
<file path=[Content_Types].xml><?xml version="1.0" encoding="utf-8"?>
<Types xmlns="http://schemas.openxmlformats.org/package/2006/content-types">
  <Override PartName="/word/footer59.xml" ContentType="application/vnd.openxmlformats-officedocument.wordprocessingml.footer+xml"/>
  <Override PartName="/word/footer9.xml" ContentType="application/vnd.openxmlformats-officedocument.wordprocessingml.footer+xml"/>
  <Override PartName="/word/footer39.xml" ContentType="application/vnd.openxmlformats-officedocument.wordprocessingml.footer+xml"/>
  <Override PartName="/word/footer48.xml" ContentType="application/vnd.openxmlformats-officedocument.wordprocessingml.footer+xml"/>
  <Override PartName="/word/footer57.xml" ContentType="application/vnd.openxmlformats-officedocument.wordprocessingml.footer+xml"/>
  <Override PartName="/word/footer68.xml" ContentType="application/vnd.openxmlformats-officedocument.wordprocessingml.footer+xml"/>
  <Override PartName="/word/footer77.xml" ContentType="application/vnd.openxmlformats-officedocument.wordprocessingml.footer+xml"/>
  <Override PartName="/word/footer7.xml" ContentType="application/vnd.openxmlformats-officedocument.wordprocessingml.footer+xml"/>
  <Override PartName="/word/footer19.xml" ContentType="application/vnd.openxmlformats-officedocument.wordprocessingml.footer+xml"/>
  <Override PartName="/word/footer28.xml" ContentType="application/vnd.openxmlformats-officedocument.wordprocessingml.footer+xml"/>
  <Override PartName="/word/footer37.xml" ContentType="application/vnd.openxmlformats-officedocument.wordprocessingml.footer+xml"/>
  <Override PartName="/word/footer46.xml" ContentType="application/vnd.openxmlformats-officedocument.wordprocessingml.footer+xml"/>
  <Override PartName="/word/footer55.xml" ContentType="application/vnd.openxmlformats-officedocument.wordprocessingml.footer+xml"/>
  <Override PartName="/word/footer66.xml" ContentType="application/vnd.openxmlformats-officedocument.wordprocessingml.footer+xml"/>
  <Override PartName="/word/footer75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oter5.xml" ContentType="application/vnd.openxmlformats-officedocument.wordprocessingml.footer+xml"/>
  <Override PartName="/word/footer17.xml" ContentType="application/vnd.openxmlformats-officedocument.wordprocessingml.footer+xml"/>
  <Override PartName="/word/footer26.xml" ContentType="application/vnd.openxmlformats-officedocument.wordprocessingml.footer+xml"/>
  <Override PartName="/word/footer35.xml" ContentType="application/vnd.openxmlformats-officedocument.wordprocessingml.footer+xml"/>
  <Override PartName="/word/footer44.xml" ContentType="application/vnd.openxmlformats-officedocument.wordprocessingml.footer+xml"/>
  <Override PartName="/word/footer53.xml" ContentType="application/vnd.openxmlformats-officedocument.wordprocessingml.footer+xml"/>
  <Override PartName="/word/footer64.xml" ContentType="application/vnd.openxmlformats-officedocument.wordprocessingml.footer+xml"/>
  <Override PartName="/word/footer73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5.xml" ContentType="application/vnd.openxmlformats-officedocument.wordprocessingml.footer+xml"/>
  <Override PartName="/word/footer24.xml" ContentType="application/vnd.openxmlformats-officedocument.wordprocessingml.footer+xml"/>
  <Override PartName="/word/footer33.xml" ContentType="application/vnd.openxmlformats-officedocument.wordprocessingml.footer+xml"/>
  <Override PartName="/word/footer42.xml" ContentType="application/vnd.openxmlformats-officedocument.wordprocessingml.footer+xml"/>
  <Override PartName="/word/footer51.xml" ContentType="application/vnd.openxmlformats-officedocument.wordprocessingml.footer+xml"/>
  <Override PartName="/word/footer60.xml" ContentType="application/vnd.openxmlformats-officedocument.wordprocessingml.footer+xml"/>
  <Override PartName="/word/footer62.xml" ContentType="application/vnd.openxmlformats-officedocument.wordprocessingml.footer+xml"/>
  <Override PartName="/word/footer71.xml" ContentType="application/vnd.openxmlformats-officedocument.wordprocessingml.footer+xml"/>
  <Override PartName="/word/footer80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22.xml" ContentType="application/vnd.openxmlformats-officedocument.wordprocessingml.footer+xml"/>
  <Override PartName="/word/footer31.xml" ContentType="application/vnd.openxmlformats-officedocument.wordprocessingml.footer+xml"/>
  <Override PartName="/word/footer40.xml" ContentType="application/vnd.openxmlformats-officedocument.wordprocessingml.footer+xml"/>
  <Override PartName="/word/footer20.xml" ContentType="application/vnd.openxmlformats-officedocument.wordprocessingml.footer+xml"/>
  <Default Extension="png" ContentType="image/png"/>
  <Override PartName="/word/footer69.xml" ContentType="application/vnd.openxmlformats-officedocument.wordprocessingml.footer+xml"/>
  <Override PartName="/word/footer78.xml" ContentType="application/vnd.openxmlformats-officedocument.wordprocessingml.footer+xml"/>
  <Override PartName="/word/footer8.xml" ContentType="application/vnd.openxmlformats-officedocument.wordprocessingml.footer+xml"/>
  <Override PartName="/word/footer29.xml" ContentType="application/vnd.openxmlformats-officedocument.wordprocessingml.footer+xml"/>
  <Override PartName="/word/footer49.xml" ContentType="application/vnd.openxmlformats-officedocument.wordprocessingml.footer+xml"/>
  <Override PartName="/word/footer58.xml" ContentType="application/vnd.openxmlformats-officedocument.wordprocessingml.footer+xml"/>
  <Override PartName="/word/footer67.xml" ContentType="application/vnd.openxmlformats-officedocument.wordprocessingml.footer+xml"/>
  <Override PartName="/word/footer76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18.xml" ContentType="application/vnd.openxmlformats-officedocument.wordprocessingml.footer+xml"/>
  <Override PartName="/word/footer27.xml" ContentType="application/vnd.openxmlformats-officedocument.wordprocessingml.footer+xml"/>
  <Override PartName="/word/footer36.xml" ContentType="application/vnd.openxmlformats-officedocument.wordprocessingml.footer+xml"/>
  <Override PartName="/word/footer38.xml" ContentType="application/vnd.openxmlformats-officedocument.wordprocessingml.footer+xml"/>
  <Override PartName="/word/footer47.xml" ContentType="application/vnd.openxmlformats-officedocument.wordprocessingml.footer+xml"/>
  <Override PartName="/word/footer56.xml" ContentType="application/vnd.openxmlformats-officedocument.wordprocessingml.footer+xml"/>
  <Override PartName="/word/footer65.xml" ContentType="application/vnd.openxmlformats-officedocument.wordprocessingml.footer+xml"/>
  <Override PartName="/word/footer74.xml" ContentType="application/vnd.openxmlformats-officedocument.wordprocessingml.foot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16.xml" ContentType="application/vnd.openxmlformats-officedocument.wordprocessingml.footer+xml"/>
  <Override PartName="/word/footer25.xml" ContentType="application/vnd.openxmlformats-officedocument.wordprocessingml.footer+xml"/>
  <Override PartName="/word/footer34.xml" ContentType="application/vnd.openxmlformats-officedocument.wordprocessingml.footer+xml"/>
  <Override PartName="/word/footer45.xml" ContentType="application/vnd.openxmlformats-officedocument.wordprocessingml.footer+xml"/>
  <Override PartName="/word/footer54.xml" ContentType="application/vnd.openxmlformats-officedocument.wordprocessingml.footer+xml"/>
  <Override PartName="/word/footer63.xml" ContentType="application/vnd.openxmlformats-officedocument.wordprocessingml.footer+xml"/>
  <Override PartName="/word/footer72.xml" ContentType="application/vnd.openxmlformats-officedocument.wordprocessingml.footer+xml"/>
  <Override PartName="/word/footer81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4.xml" ContentType="application/vnd.openxmlformats-officedocument.wordprocessingml.footer+xml"/>
  <Override PartName="/word/footer23.xml" ContentType="application/vnd.openxmlformats-officedocument.wordprocessingml.footer+xml"/>
  <Override PartName="/word/footer32.xml" ContentType="application/vnd.openxmlformats-officedocument.wordprocessingml.footer+xml"/>
  <Override PartName="/word/footer43.xml" ContentType="application/vnd.openxmlformats-officedocument.wordprocessingml.footer+xml"/>
  <Override PartName="/word/footer52.xml" ContentType="application/vnd.openxmlformats-officedocument.wordprocessingml.footer+xml"/>
  <Override PartName="/word/footer61.xml" ContentType="application/vnd.openxmlformats-officedocument.wordprocessingml.footer+xml"/>
  <Override PartName="/word/footer70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30.xml" ContentType="application/vnd.openxmlformats-officedocument.wordprocessingml.footer+xml"/>
  <Override PartName="/word/footer41.xml" ContentType="application/vnd.openxmlformats-officedocument.wordprocessingml.footer+xml"/>
  <Override PartName="/word/footer50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footnotes.xml" ContentType="application/vnd.openxmlformats-officedocument.wordprocessingml.footnotes+xml"/>
  <Override PartName="/word/footer79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7FD0" w:rsidRDefault="008C7F95">
      <w:pPr>
        <w:pStyle w:val="a3"/>
        <w:ind w:left="0" w:firstLine="0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5301219" cy="7518654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1219" cy="751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7FD0" w:rsidRDefault="00A17FD0">
      <w:pPr>
        <w:rPr>
          <w:sz w:val="20"/>
        </w:rPr>
        <w:sectPr w:rsidR="00A17FD0">
          <w:type w:val="continuous"/>
          <w:pgSz w:w="8400" w:h="11900"/>
          <w:pgMar w:top="0" w:right="0" w:bottom="0" w:left="0" w:header="708" w:footer="708" w:gutter="0"/>
          <w:cols w:space="720"/>
        </w:sectPr>
      </w:pPr>
    </w:p>
    <w:p w:rsidR="00A17FD0" w:rsidRPr="000D4D6E" w:rsidRDefault="008C7F95">
      <w:pPr>
        <w:pStyle w:val="Heading2"/>
        <w:spacing w:before="67" w:line="235" w:lineRule="auto"/>
        <w:ind w:left="257" w:right="211"/>
        <w:jc w:val="center"/>
        <w:rPr>
          <w:lang w:val="ru-RU"/>
        </w:rPr>
      </w:pPr>
      <w:r w:rsidRPr="000D4D6E">
        <w:rPr>
          <w:color w:val="231F20"/>
          <w:lang w:val="ru-RU"/>
        </w:rPr>
        <w:lastRenderedPageBreak/>
        <w:t>Міністерство освіти і науки, молоді та спорту України Прикарпатський національний університет</w:t>
      </w:r>
    </w:p>
    <w:p w:rsidR="00A17FD0" w:rsidRPr="000D4D6E" w:rsidRDefault="008C7F95">
      <w:pPr>
        <w:spacing w:line="361" w:lineRule="exact"/>
        <w:ind w:left="3299"/>
        <w:rPr>
          <w:b/>
          <w:sz w:val="32"/>
          <w:lang w:val="ru-RU"/>
        </w:rPr>
      </w:pPr>
      <w:r w:rsidRPr="000D4D6E">
        <w:rPr>
          <w:b/>
          <w:color w:val="231F20"/>
          <w:sz w:val="32"/>
          <w:lang w:val="ru-RU"/>
        </w:rPr>
        <w:t>імені Василя Стефаника</w:t>
      </w: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34"/>
          <w:lang w:val="ru-RU"/>
        </w:rPr>
      </w:pPr>
    </w:p>
    <w:p w:rsidR="00A17FD0" w:rsidRPr="000D4D6E" w:rsidRDefault="00A17FD0">
      <w:pPr>
        <w:pStyle w:val="a3"/>
        <w:spacing w:before="6"/>
        <w:ind w:left="0" w:firstLine="0"/>
        <w:rPr>
          <w:b/>
          <w:sz w:val="44"/>
          <w:lang w:val="ru-RU"/>
        </w:rPr>
      </w:pPr>
    </w:p>
    <w:p w:rsidR="00A17FD0" w:rsidRPr="000D4D6E" w:rsidRDefault="008C7F95">
      <w:pPr>
        <w:spacing w:before="1"/>
        <w:ind w:left="2100"/>
        <w:rPr>
          <w:b/>
          <w:sz w:val="28"/>
          <w:lang w:val="ru-RU"/>
        </w:rPr>
      </w:pPr>
      <w:r w:rsidRPr="000D4D6E">
        <w:rPr>
          <w:b/>
          <w:color w:val="231F20"/>
          <w:spacing w:val="-7"/>
          <w:sz w:val="28"/>
          <w:lang w:val="ru-RU"/>
        </w:rPr>
        <w:t xml:space="preserve">ІННА ЧЕРВІНСЬКА, </w:t>
      </w:r>
      <w:r w:rsidRPr="000D4D6E">
        <w:rPr>
          <w:b/>
          <w:color w:val="231F20"/>
          <w:spacing w:val="-8"/>
          <w:sz w:val="28"/>
          <w:lang w:val="ru-RU"/>
        </w:rPr>
        <w:t>СВІТЛАНА</w:t>
      </w:r>
      <w:r w:rsidRPr="000D4D6E">
        <w:rPr>
          <w:b/>
          <w:color w:val="231F20"/>
          <w:spacing w:val="44"/>
          <w:sz w:val="28"/>
          <w:lang w:val="ru-RU"/>
        </w:rPr>
        <w:t xml:space="preserve"> </w:t>
      </w:r>
      <w:r w:rsidRPr="000D4D6E">
        <w:rPr>
          <w:b/>
          <w:color w:val="231F20"/>
          <w:spacing w:val="-7"/>
          <w:sz w:val="28"/>
          <w:lang w:val="ru-RU"/>
        </w:rPr>
        <w:t>ДОВБЕНКО</w:t>
      </w: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8C7F95">
      <w:pPr>
        <w:spacing w:before="211"/>
        <w:ind w:left="2199" w:right="2145" w:firstLine="3"/>
        <w:jc w:val="center"/>
        <w:rPr>
          <w:b/>
          <w:sz w:val="40"/>
          <w:lang w:val="ru-RU"/>
        </w:rPr>
      </w:pPr>
      <w:r w:rsidRPr="000D4D6E">
        <w:rPr>
          <w:b/>
          <w:color w:val="231F20"/>
          <w:sz w:val="40"/>
          <w:lang w:val="ru-RU"/>
        </w:rPr>
        <w:t>ТЕОРЕТИКО-МЕТОДИЧНІ ЗАСАДИ ВИХОВНОЇ РОБОТИ В ПОЧАТКОВІЙ ШКОЛІ</w:t>
      </w:r>
    </w:p>
    <w:p w:rsidR="00A17FD0" w:rsidRPr="000D4D6E" w:rsidRDefault="00A17FD0">
      <w:pPr>
        <w:pStyle w:val="a3"/>
        <w:ind w:left="0" w:firstLine="0"/>
        <w:rPr>
          <w:b/>
          <w:sz w:val="44"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sz w:val="44"/>
          <w:lang w:val="ru-RU"/>
        </w:rPr>
      </w:pPr>
    </w:p>
    <w:p w:rsidR="00A17FD0" w:rsidRPr="000D4D6E" w:rsidRDefault="008C7F95">
      <w:pPr>
        <w:ind w:left="2260"/>
        <w:rPr>
          <w:b/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>НАВЧАЛЬНО-МЕТОДИЧНИЙ ПОСІБНИК</w:t>
      </w: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ind w:left="0" w:firstLine="0"/>
        <w:rPr>
          <w:b/>
          <w:lang w:val="ru-RU"/>
        </w:rPr>
      </w:pPr>
    </w:p>
    <w:p w:rsidR="00A17FD0" w:rsidRPr="000D4D6E" w:rsidRDefault="00A17FD0">
      <w:pPr>
        <w:pStyle w:val="a3"/>
        <w:spacing w:before="4"/>
        <w:ind w:left="0" w:firstLine="0"/>
        <w:rPr>
          <w:b/>
          <w:sz w:val="32"/>
          <w:lang w:val="ru-RU"/>
        </w:rPr>
      </w:pPr>
    </w:p>
    <w:p w:rsidR="00A17FD0" w:rsidRPr="000D4D6E" w:rsidRDefault="008C7F95">
      <w:pPr>
        <w:pStyle w:val="Heading2"/>
        <w:spacing w:line="235" w:lineRule="auto"/>
        <w:ind w:left="1900" w:right="1447" w:firstLine="1899"/>
        <w:rPr>
          <w:lang w:val="ru-RU"/>
        </w:rPr>
      </w:pPr>
      <w:r w:rsidRPr="000D4D6E">
        <w:rPr>
          <w:color w:val="231F20"/>
          <w:spacing w:val="-3"/>
          <w:lang w:val="ru-RU"/>
        </w:rPr>
        <w:t xml:space="preserve">Івано-Франківськ </w:t>
      </w:r>
      <w:r w:rsidRPr="000D4D6E">
        <w:rPr>
          <w:color w:val="231F20"/>
          <w:spacing w:val="-6"/>
          <w:lang w:val="ru-RU"/>
        </w:rPr>
        <w:t xml:space="preserve">Прикарпатський </w:t>
      </w:r>
      <w:r w:rsidRPr="000D4D6E">
        <w:rPr>
          <w:color w:val="231F20"/>
          <w:spacing w:val="-4"/>
          <w:lang w:val="ru-RU"/>
        </w:rPr>
        <w:t>національний</w:t>
      </w:r>
      <w:r w:rsidRPr="000D4D6E">
        <w:rPr>
          <w:color w:val="231F20"/>
          <w:spacing w:val="52"/>
          <w:lang w:val="ru-RU"/>
        </w:rPr>
        <w:t xml:space="preserve"> </w:t>
      </w:r>
      <w:r w:rsidRPr="000D4D6E">
        <w:rPr>
          <w:color w:val="231F20"/>
          <w:lang w:val="ru-RU"/>
        </w:rPr>
        <w:t>університет</w:t>
      </w:r>
    </w:p>
    <w:p w:rsidR="00A17FD0" w:rsidRPr="000D4D6E" w:rsidRDefault="008C7F95">
      <w:pPr>
        <w:spacing w:before="13" w:line="364" w:lineRule="exact"/>
        <w:ind w:left="245" w:right="211"/>
        <w:jc w:val="center"/>
        <w:rPr>
          <w:b/>
          <w:sz w:val="32"/>
          <w:lang w:val="ru-RU"/>
        </w:rPr>
      </w:pPr>
      <w:r w:rsidRPr="000D4D6E">
        <w:rPr>
          <w:b/>
          <w:color w:val="231F20"/>
          <w:sz w:val="32"/>
          <w:lang w:val="ru-RU"/>
        </w:rPr>
        <w:t>імені Василя Стефаника</w:t>
      </w:r>
    </w:p>
    <w:p w:rsidR="00A17FD0" w:rsidRPr="000D4D6E" w:rsidRDefault="00A17FD0">
      <w:pPr>
        <w:spacing w:line="364" w:lineRule="exact"/>
        <w:ind w:left="270" w:right="211"/>
        <w:jc w:val="center"/>
        <w:rPr>
          <w:b/>
          <w:sz w:val="32"/>
          <w:lang w:val="ru-RU"/>
        </w:rPr>
      </w:pPr>
      <w:r w:rsidRPr="00A17FD0">
        <w:pict>
          <v:rect id="_x0000_s1144" style="position:absolute;left:0;text-align:left;margin-left:283pt;margin-top:23.75pt;width:40pt;height:31pt;z-index:-251655168;mso-wrap-distance-left:0;mso-wrap-distance-right:0;mso-position-horizontal-relative:page" stroked="f">
            <w10:wrap type="topAndBottom" anchorx="page"/>
          </v:rect>
        </w:pict>
      </w:r>
      <w:r w:rsidRPr="00A17FD0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3" type="#_x0000_t202" style="position:absolute;left:0;text-align:left;margin-left:295pt;margin-top:32.05pt;width:6pt;height:13.3pt;z-index:-251670528;mso-position-horizontal-relative:page" filled="f" stroked="f">
            <v:textbox inset="0,0,0,0">
              <w:txbxContent>
                <w:p w:rsidR="00A17FD0" w:rsidRDefault="008C7F95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color w:val="231F20"/>
                      <w:w w:val="99"/>
                      <w:sz w:val="24"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8C7F95" w:rsidRPr="000D4D6E">
        <w:rPr>
          <w:b/>
          <w:color w:val="231F20"/>
          <w:sz w:val="32"/>
          <w:lang w:val="ru-RU"/>
        </w:rPr>
        <w:t>2012</w:t>
      </w:r>
    </w:p>
    <w:p w:rsidR="00A17FD0" w:rsidRPr="000D4D6E" w:rsidRDefault="00A17FD0">
      <w:pPr>
        <w:spacing w:line="364" w:lineRule="exact"/>
        <w:jc w:val="center"/>
        <w:rPr>
          <w:sz w:val="32"/>
          <w:lang w:val="ru-RU"/>
        </w:rPr>
        <w:sectPr w:rsidR="00A17FD0" w:rsidRPr="000D4D6E">
          <w:pgSz w:w="11900" w:h="16840"/>
          <w:pgMar w:top="1060" w:right="900" w:bottom="280" w:left="860" w:header="708" w:footer="708" w:gutter="0"/>
          <w:cols w:space="720"/>
        </w:sectPr>
      </w:pPr>
    </w:p>
    <w:p w:rsidR="00A17FD0" w:rsidRPr="000D4D6E" w:rsidRDefault="008C7F95">
      <w:pPr>
        <w:spacing w:before="58" w:line="321" w:lineRule="exact"/>
        <w:ind w:left="280"/>
        <w:rPr>
          <w:sz w:val="28"/>
          <w:lang w:val="ru-RU"/>
        </w:rPr>
      </w:pPr>
      <w:r w:rsidRPr="000D4D6E">
        <w:rPr>
          <w:color w:val="231F20"/>
          <w:sz w:val="28"/>
          <w:lang w:val="ru-RU"/>
        </w:rPr>
        <w:lastRenderedPageBreak/>
        <w:t>УДК 37.011.33: 372.4</w:t>
      </w:r>
    </w:p>
    <w:p w:rsidR="00A17FD0" w:rsidRPr="000D4D6E" w:rsidRDefault="008C7F95">
      <w:pPr>
        <w:spacing w:line="320" w:lineRule="exact"/>
        <w:ind w:left="280"/>
        <w:rPr>
          <w:sz w:val="28"/>
          <w:lang w:val="ru-RU"/>
        </w:rPr>
      </w:pPr>
      <w:r w:rsidRPr="000D4D6E">
        <w:rPr>
          <w:color w:val="231F20"/>
          <w:sz w:val="28"/>
          <w:lang w:val="ru-RU"/>
        </w:rPr>
        <w:t>ББК 74.200.24</w:t>
      </w:r>
    </w:p>
    <w:p w:rsidR="00A17FD0" w:rsidRPr="000D4D6E" w:rsidRDefault="008C7F95">
      <w:pPr>
        <w:spacing w:line="321" w:lineRule="exact"/>
        <w:ind w:left="1000"/>
        <w:rPr>
          <w:sz w:val="28"/>
          <w:lang w:val="ru-RU"/>
        </w:rPr>
      </w:pPr>
      <w:r w:rsidRPr="000D4D6E">
        <w:rPr>
          <w:color w:val="231F20"/>
          <w:sz w:val="28"/>
          <w:lang w:val="ru-RU"/>
        </w:rPr>
        <w:t>Ч-75</w:t>
      </w:r>
    </w:p>
    <w:p w:rsidR="00A17FD0" w:rsidRDefault="008C7F95">
      <w:pPr>
        <w:spacing w:before="256" w:line="242" w:lineRule="auto"/>
        <w:ind w:left="280" w:right="238" w:firstLine="720"/>
        <w:jc w:val="both"/>
        <w:rPr>
          <w:sz w:val="24"/>
        </w:rPr>
      </w:pPr>
      <w:r w:rsidRPr="000D4D6E">
        <w:rPr>
          <w:color w:val="231F20"/>
          <w:sz w:val="24"/>
          <w:lang w:val="ru-RU"/>
        </w:rPr>
        <w:t xml:space="preserve">Рекомендовано до друку вченою радою </w:t>
      </w:r>
      <w:r>
        <w:rPr>
          <w:color w:val="231F20"/>
          <w:sz w:val="24"/>
        </w:rPr>
        <w:t>Прикарпатського національного універ ситету імені Василя Стефаника (протокол № 5 від 27 грудня 2011 р.)</w:t>
      </w:r>
    </w:p>
    <w:p w:rsidR="00A17FD0" w:rsidRDefault="00A17FD0">
      <w:pPr>
        <w:pStyle w:val="a3"/>
        <w:spacing w:before="9"/>
        <w:ind w:left="0" w:firstLine="0"/>
        <w:rPr>
          <w:sz w:val="22"/>
        </w:rPr>
      </w:pPr>
    </w:p>
    <w:p w:rsidR="00A17FD0" w:rsidRDefault="008C7F95">
      <w:pPr>
        <w:spacing w:line="242" w:lineRule="auto"/>
        <w:ind w:left="280" w:right="218" w:firstLine="720"/>
        <w:jc w:val="both"/>
        <w:rPr>
          <w:sz w:val="24"/>
        </w:rPr>
      </w:pPr>
      <w:r>
        <w:rPr>
          <w:color w:val="231F20"/>
          <w:sz w:val="24"/>
        </w:rPr>
        <w:t>Затверджено вченою радою Педагогічного інституту Прикарпатського національного універ ситету імені Василя Стефаника</w:t>
      </w:r>
      <w:r>
        <w:rPr>
          <w:color w:val="231F20"/>
          <w:sz w:val="24"/>
        </w:rPr>
        <w:t xml:space="preserve"> (протокол № 5 від 20 грудня 2011 р.)</w:t>
      </w:r>
    </w:p>
    <w:p w:rsidR="00A17FD0" w:rsidRDefault="00A17FD0">
      <w:pPr>
        <w:pStyle w:val="a3"/>
        <w:ind w:left="0" w:firstLine="0"/>
        <w:rPr>
          <w:sz w:val="26"/>
        </w:rPr>
      </w:pPr>
    </w:p>
    <w:p w:rsidR="00A17FD0" w:rsidRPr="000D4D6E" w:rsidRDefault="008C7F95">
      <w:pPr>
        <w:spacing w:before="204"/>
        <w:ind w:left="4280"/>
        <w:rPr>
          <w:b/>
          <w:sz w:val="24"/>
          <w:lang w:val="ru-RU"/>
        </w:rPr>
      </w:pPr>
      <w:r w:rsidRPr="000D4D6E">
        <w:rPr>
          <w:b/>
          <w:color w:val="231F20"/>
          <w:sz w:val="24"/>
          <w:lang w:val="ru-RU"/>
        </w:rPr>
        <w:t>РЕЦЕНЗЕНТИ:</w:t>
      </w:r>
    </w:p>
    <w:p w:rsidR="00A17FD0" w:rsidRPr="000D4D6E" w:rsidRDefault="008C7F95">
      <w:pPr>
        <w:spacing w:before="5"/>
        <w:ind w:left="279" w:right="222" w:firstLine="720"/>
        <w:jc w:val="both"/>
        <w:rPr>
          <w:sz w:val="26"/>
          <w:lang w:val="ru-RU"/>
        </w:rPr>
      </w:pPr>
      <w:r w:rsidRPr="000D4D6E">
        <w:rPr>
          <w:b/>
          <w:color w:val="231F20"/>
          <w:sz w:val="26"/>
          <w:lang w:val="ru-RU"/>
        </w:rPr>
        <w:t xml:space="preserve">Бех Іван Дмитрович – </w:t>
      </w:r>
      <w:r w:rsidRPr="000D4D6E">
        <w:rPr>
          <w:color w:val="231F20"/>
          <w:sz w:val="26"/>
          <w:lang w:val="ru-RU"/>
        </w:rPr>
        <w:t>доктор психологічних наук, професор, дійсний член НАПН України, директор Інституту проблем виховання НАПН України (м. Київ);</w:t>
      </w:r>
    </w:p>
    <w:p w:rsidR="00A17FD0" w:rsidRPr="000D4D6E" w:rsidRDefault="008C7F95">
      <w:pPr>
        <w:spacing w:before="2"/>
        <w:ind w:left="279" w:right="232" w:firstLine="720"/>
        <w:jc w:val="both"/>
        <w:rPr>
          <w:sz w:val="26"/>
          <w:lang w:val="ru-RU"/>
        </w:rPr>
      </w:pPr>
      <w:r w:rsidRPr="000D4D6E">
        <w:rPr>
          <w:b/>
          <w:color w:val="231F20"/>
          <w:sz w:val="26"/>
          <w:lang w:val="ru-RU"/>
        </w:rPr>
        <w:t xml:space="preserve">Кодлюк Ярослава Петрівна – </w:t>
      </w:r>
      <w:r w:rsidRPr="000D4D6E">
        <w:rPr>
          <w:color w:val="231F20"/>
          <w:sz w:val="26"/>
          <w:lang w:val="ru-RU"/>
        </w:rPr>
        <w:t>доктор педагогічних наук, профес</w:t>
      </w:r>
      <w:r w:rsidRPr="000D4D6E">
        <w:rPr>
          <w:color w:val="231F20"/>
          <w:sz w:val="26"/>
          <w:lang w:val="ru-RU"/>
        </w:rPr>
        <w:t>ор Тернопільського державного педагогічного університету імені Володимира Гнатюка (м. Тернопіль);</w:t>
      </w:r>
    </w:p>
    <w:p w:rsidR="00A17FD0" w:rsidRPr="000D4D6E" w:rsidRDefault="008C7F95">
      <w:pPr>
        <w:spacing w:before="3"/>
        <w:ind w:left="279" w:right="234" w:firstLine="719"/>
        <w:jc w:val="both"/>
        <w:rPr>
          <w:sz w:val="26"/>
          <w:lang w:val="ru-RU"/>
        </w:rPr>
      </w:pPr>
      <w:r w:rsidRPr="000D4D6E">
        <w:rPr>
          <w:b/>
          <w:color w:val="231F20"/>
          <w:sz w:val="26"/>
          <w:lang w:val="ru-RU"/>
        </w:rPr>
        <w:t xml:space="preserve">Луцан Надія Іванівна – </w:t>
      </w:r>
      <w:r w:rsidRPr="000D4D6E">
        <w:rPr>
          <w:color w:val="231F20"/>
          <w:sz w:val="26"/>
          <w:lang w:val="ru-RU"/>
        </w:rPr>
        <w:t>доктор педагогічних наук, професор Прикарпатського національного університету імені Василя Стефаника (м. Івано-Франківськ).</w:t>
      </w:r>
    </w:p>
    <w:p w:rsidR="00A17FD0" w:rsidRPr="000D4D6E" w:rsidRDefault="00A17FD0">
      <w:pPr>
        <w:pStyle w:val="a3"/>
        <w:spacing w:before="7"/>
        <w:ind w:left="0" w:firstLine="0"/>
        <w:rPr>
          <w:sz w:val="24"/>
          <w:lang w:val="ru-RU"/>
        </w:rPr>
      </w:pPr>
    </w:p>
    <w:p w:rsidR="00A17FD0" w:rsidRPr="000D4D6E" w:rsidRDefault="008C7F95">
      <w:pPr>
        <w:spacing w:before="1"/>
        <w:ind w:left="1000"/>
        <w:rPr>
          <w:b/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>Червінська І. Б.</w:t>
      </w:r>
    </w:p>
    <w:p w:rsidR="00A17FD0" w:rsidRPr="000D4D6E" w:rsidRDefault="00A17FD0">
      <w:pPr>
        <w:rPr>
          <w:sz w:val="28"/>
          <w:lang w:val="ru-RU"/>
        </w:rPr>
        <w:sectPr w:rsidR="00A17FD0" w:rsidRPr="000D4D6E">
          <w:pgSz w:w="11900" w:h="16840"/>
          <w:pgMar w:top="1080" w:right="900" w:bottom="280" w:left="860" w:header="708" w:footer="708" w:gutter="0"/>
          <w:cols w:space="720"/>
        </w:sectPr>
      </w:pPr>
    </w:p>
    <w:p w:rsidR="00A17FD0" w:rsidRPr="000D4D6E" w:rsidRDefault="008C7F95">
      <w:pPr>
        <w:spacing w:before="38"/>
        <w:ind w:left="100"/>
        <w:rPr>
          <w:sz w:val="28"/>
          <w:lang w:val="ru-RU"/>
        </w:rPr>
      </w:pPr>
      <w:r w:rsidRPr="000D4D6E">
        <w:rPr>
          <w:color w:val="231F20"/>
          <w:sz w:val="28"/>
          <w:lang w:val="ru-RU"/>
        </w:rPr>
        <w:lastRenderedPageBreak/>
        <w:t>Ч-75</w:t>
      </w:r>
    </w:p>
    <w:p w:rsidR="00A17FD0" w:rsidRDefault="008C7F95">
      <w:pPr>
        <w:spacing w:line="242" w:lineRule="auto"/>
        <w:ind w:left="100" w:right="214" w:firstLine="100"/>
        <w:jc w:val="both"/>
        <w:rPr>
          <w:b/>
          <w:sz w:val="28"/>
        </w:rPr>
      </w:pPr>
      <w:r w:rsidRPr="000D4D6E">
        <w:rPr>
          <w:lang w:val="ru-RU"/>
        </w:rPr>
        <w:br w:type="column"/>
      </w:r>
      <w:r w:rsidRPr="000D4D6E">
        <w:rPr>
          <w:color w:val="231F20"/>
          <w:sz w:val="28"/>
          <w:lang w:val="ru-RU"/>
        </w:rPr>
        <w:lastRenderedPageBreak/>
        <w:t xml:space="preserve">Теоретико-методичні засади виховної роботи в початковій школі : навч.- метод. посіб. для студ. / Інна Червінська, Світлана Довбенко. – Івано- Франківськ : Вид-во Прикарпат. нац. ун-ту ім. </w:t>
      </w:r>
      <w:r>
        <w:rPr>
          <w:color w:val="231F20"/>
          <w:sz w:val="28"/>
        </w:rPr>
        <w:t xml:space="preserve">В. Стефаника, 2012. – 515 с. </w:t>
      </w:r>
      <w:r>
        <w:rPr>
          <w:b/>
          <w:color w:val="231F20"/>
          <w:sz w:val="28"/>
        </w:rPr>
        <w:t>IS</w:t>
      </w:r>
      <w:r>
        <w:rPr>
          <w:b/>
          <w:color w:val="231F20"/>
          <w:sz w:val="28"/>
        </w:rPr>
        <w:t>BN 978-966-640-338-7</w:t>
      </w:r>
    </w:p>
    <w:p w:rsidR="00A17FD0" w:rsidRPr="000D4D6E" w:rsidRDefault="008C7F95">
      <w:pPr>
        <w:spacing w:before="254" w:line="270" w:lineRule="exact"/>
        <w:ind w:left="260"/>
        <w:rPr>
          <w:sz w:val="24"/>
          <w:lang w:val="ru-RU"/>
        </w:rPr>
      </w:pPr>
      <w:r w:rsidRPr="000D4D6E">
        <w:rPr>
          <w:color w:val="231F20"/>
          <w:sz w:val="24"/>
          <w:lang w:val="ru-RU"/>
        </w:rPr>
        <w:t>Навчально-методичний посібник розкриває теоретико-практичні проблеми виховання,</w:t>
      </w:r>
    </w:p>
    <w:p w:rsidR="00A17FD0" w:rsidRPr="000D4D6E" w:rsidRDefault="00A17FD0">
      <w:pPr>
        <w:spacing w:line="270" w:lineRule="exact"/>
        <w:rPr>
          <w:sz w:val="24"/>
          <w:lang w:val="ru-RU"/>
        </w:rPr>
        <w:sectPr w:rsidR="00A17FD0" w:rsidRPr="000D4D6E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700" w:space="40"/>
            <w:col w:w="9400"/>
          </w:cols>
        </w:sectPr>
      </w:pPr>
    </w:p>
    <w:p w:rsidR="00A17FD0" w:rsidRPr="000D4D6E" w:rsidRDefault="008C7F95">
      <w:pPr>
        <w:spacing w:line="242" w:lineRule="auto"/>
        <w:ind w:left="279"/>
        <w:rPr>
          <w:sz w:val="24"/>
          <w:lang w:val="ru-RU"/>
        </w:rPr>
      </w:pPr>
      <w:r w:rsidRPr="000D4D6E">
        <w:rPr>
          <w:color w:val="231F20"/>
          <w:sz w:val="24"/>
          <w:lang w:val="ru-RU"/>
        </w:rPr>
        <w:lastRenderedPageBreak/>
        <w:t>які становлять загальну основу методики виховної роботи в загальноосвітніх навчальних закладах.</w:t>
      </w:r>
    </w:p>
    <w:p w:rsidR="00A17FD0" w:rsidRPr="000D4D6E" w:rsidRDefault="008C7F95">
      <w:pPr>
        <w:ind w:left="279" w:right="217" w:firstLine="720"/>
        <w:jc w:val="both"/>
        <w:rPr>
          <w:sz w:val="24"/>
          <w:lang w:val="ru-RU"/>
        </w:rPr>
      </w:pPr>
      <w:r w:rsidRPr="000D4D6E">
        <w:rPr>
          <w:color w:val="231F20"/>
          <w:spacing w:val="-4"/>
          <w:sz w:val="24"/>
          <w:lang w:val="ru-RU"/>
        </w:rPr>
        <w:t>Посібник</w:t>
      </w:r>
      <w:r w:rsidRPr="000D4D6E">
        <w:rPr>
          <w:color w:val="231F20"/>
          <w:spacing w:val="52"/>
          <w:sz w:val="24"/>
          <w:lang w:val="ru-RU"/>
        </w:rPr>
        <w:t xml:space="preserve"> </w:t>
      </w:r>
      <w:r w:rsidRPr="000D4D6E">
        <w:rPr>
          <w:color w:val="231F20"/>
          <w:spacing w:val="-7"/>
          <w:sz w:val="24"/>
          <w:lang w:val="ru-RU"/>
        </w:rPr>
        <w:t xml:space="preserve">містить </w:t>
      </w:r>
      <w:r w:rsidRPr="000D4D6E">
        <w:rPr>
          <w:color w:val="231F20"/>
          <w:sz w:val="24"/>
          <w:lang w:val="ru-RU"/>
        </w:rPr>
        <w:t xml:space="preserve">опорні </w:t>
      </w:r>
      <w:r w:rsidRPr="000D4D6E">
        <w:rPr>
          <w:color w:val="231F20"/>
          <w:spacing w:val="-4"/>
          <w:sz w:val="24"/>
          <w:lang w:val="ru-RU"/>
        </w:rPr>
        <w:t xml:space="preserve">тексти </w:t>
      </w:r>
      <w:r w:rsidRPr="000D4D6E">
        <w:rPr>
          <w:color w:val="231F20"/>
          <w:spacing w:val="-5"/>
          <w:sz w:val="24"/>
          <w:lang w:val="ru-RU"/>
        </w:rPr>
        <w:t xml:space="preserve">лекцій, методичні </w:t>
      </w:r>
      <w:r w:rsidRPr="000D4D6E">
        <w:rPr>
          <w:color w:val="231F20"/>
          <w:sz w:val="24"/>
          <w:lang w:val="ru-RU"/>
        </w:rPr>
        <w:t xml:space="preserve">вказівки до проведення </w:t>
      </w:r>
      <w:r w:rsidRPr="000D4D6E">
        <w:rPr>
          <w:color w:val="231F20"/>
          <w:spacing w:val="-4"/>
          <w:sz w:val="24"/>
          <w:lang w:val="ru-RU"/>
        </w:rPr>
        <w:t xml:space="preserve">семінар- ських, </w:t>
      </w:r>
      <w:r w:rsidRPr="000D4D6E">
        <w:rPr>
          <w:color w:val="231F20"/>
          <w:spacing w:val="-3"/>
          <w:sz w:val="24"/>
          <w:lang w:val="ru-RU"/>
        </w:rPr>
        <w:t xml:space="preserve">практичних </w:t>
      </w:r>
      <w:r w:rsidRPr="000D4D6E">
        <w:rPr>
          <w:color w:val="231F20"/>
          <w:sz w:val="24"/>
          <w:lang w:val="ru-RU"/>
        </w:rPr>
        <w:t xml:space="preserve">і лабораторних занять, </w:t>
      </w:r>
      <w:r w:rsidRPr="000D4D6E">
        <w:rPr>
          <w:color w:val="231F20"/>
          <w:spacing w:val="3"/>
          <w:sz w:val="24"/>
          <w:lang w:val="ru-RU"/>
        </w:rPr>
        <w:t xml:space="preserve">творчі </w:t>
      </w:r>
      <w:r w:rsidRPr="000D4D6E">
        <w:rPr>
          <w:color w:val="231F20"/>
          <w:spacing w:val="-3"/>
          <w:sz w:val="24"/>
          <w:lang w:val="ru-RU"/>
        </w:rPr>
        <w:t xml:space="preserve">завдання та </w:t>
      </w:r>
      <w:r w:rsidRPr="000D4D6E">
        <w:rPr>
          <w:color w:val="231F20"/>
          <w:sz w:val="24"/>
          <w:lang w:val="ru-RU"/>
        </w:rPr>
        <w:t xml:space="preserve">вправи. Також рекомендовано </w:t>
      </w:r>
      <w:r w:rsidRPr="000D4D6E">
        <w:rPr>
          <w:color w:val="231F20"/>
          <w:spacing w:val="-3"/>
          <w:sz w:val="24"/>
          <w:lang w:val="ru-RU"/>
        </w:rPr>
        <w:t xml:space="preserve">проблематику </w:t>
      </w:r>
      <w:r w:rsidRPr="000D4D6E">
        <w:rPr>
          <w:color w:val="231F20"/>
          <w:sz w:val="24"/>
          <w:lang w:val="ru-RU"/>
        </w:rPr>
        <w:t xml:space="preserve">рефератів, проектів, індивідуальних </w:t>
      </w:r>
      <w:r w:rsidRPr="000D4D6E">
        <w:rPr>
          <w:color w:val="231F20"/>
          <w:spacing w:val="-3"/>
          <w:sz w:val="24"/>
          <w:lang w:val="ru-RU"/>
        </w:rPr>
        <w:t xml:space="preserve">навчально-дослідних </w:t>
      </w:r>
      <w:r w:rsidRPr="000D4D6E">
        <w:rPr>
          <w:color w:val="231F20"/>
          <w:sz w:val="24"/>
          <w:lang w:val="ru-RU"/>
        </w:rPr>
        <w:t xml:space="preserve">завдань, змодельо- </w:t>
      </w:r>
      <w:r w:rsidRPr="000D4D6E">
        <w:rPr>
          <w:color w:val="231F20"/>
          <w:spacing w:val="-3"/>
          <w:sz w:val="24"/>
          <w:lang w:val="ru-RU"/>
        </w:rPr>
        <w:t xml:space="preserve">вано  </w:t>
      </w:r>
      <w:r w:rsidRPr="000D4D6E">
        <w:rPr>
          <w:color w:val="231F20"/>
          <w:spacing w:val="5"/>
          <w:sz w:val="24"/>
          <w:lang w:val="ru-RU"/>
        </w:rPr>
        <w:t xml:space="preserve">структурні  </w:t>
      </w:r>
      <w:r w:rsidRPr="000D4D6E">
        <w:rPr>
          <w:color w:val="231F20"/>
          <w:spacing w:val="-5"/>
          <w:sz w:val="24"/>
          <w:lang w:val="ru-RU"/>
        </w:rPr>
        <w:t xml:space="preserve">компоненти  </w:t>
      </w:r>
      <w:r w:rsidRPr="000D4D6E">
        <w:rPr>
          <w:color w:val="231F20"/>
          <w:spacing w:val="-5"/>
          <w:sz w:val="24"/>
          <w:lang w:val="ru-RU"/>
        </w:rPr>
        <w:t xml:space="preserve"> виховних   </w:t>
      </w:r>
      <w:r w:rsidRPr="000D4D6E">
        <w:rPr>
          <w:color w:val="231F20"/>
          <w:spacing w:val="-4"/>
          <w:sz w:val="24"/>
          <w:lang w:val="ru-RU"/>
        </w:rPr>
        <w:t xml:space="preserve">заходів, </w:t>
      </w:r>
      <w:r w:rsidRPr="000D4D6E">
        <w:rPr>
          <w:color w:val="231F20"/>
          <w:spacing w:val="52"/>
          <w:sz w:val="24"/>
          <w:lang w:val="ru-RU"/>
        </w:rPr>
        <w:t xml:space="preserve"> </w:t>
      </w:r>
      <w:r w:rsidRPr="000D4D6E">
        <w:rPr>
          <w:color w:val="231F20"/>
          <w:spacing w:val="-3"/>
          <w:sz w:val="24"/>
          <w:lang w:val="ru-RU"/>
        </w:rPr>
        <w:t xml:space="preserve">колективних   </w:t>
      </w:r>
      <w:r w:rsidRPr="000D4D6E">
        <w:rPr>
          <w:color w:val="231F20"/>
          <w:sz w:val="24"/>
          <w:lang w:val="ru-RU"/>
        </w:rPr>
        <w:t xml:space="preserve">творчих   справ,   </w:t>
      </w:r>
      <w:r w:rsidRPr="000D4D6E">
        <w:rPr>
          <w:color w:val="231F20"/>
          <w:spacing w:val="-6"/>
          <w:sz w:val="24"/>
          <w:lang w:val="ru-RU"/>
        </w:rPr>
        <w:t xml:space="preserve">наведено </w:t>
      </w:r>
      <w:r w:rsidRPr="000D4D6E">
        <w:rPr>
          <w:color w:val="231F20"/>
          <w:spacing w:val="-5"/>
          <w:sz w:val="24"/>
          <w:lang w:val="ru-RU"/>
        </w:rPr>
        <w:t xml:space="preserve">пр </w:t>
      </w:r>
      <w:r w:rsidRPr="000D4D6E">
        <w:rPr>
          <w:color w:val="231F20"/>
          <w:spacing w:val="-3"/>
          <w:sz w:val="24"/>
          <w:lang w:val="ru-RU"/>
        </w:rPr>
        <w:t xml:space="preserve">иклади </w:t>
      </w:r>
      <w:r w:rsidRPr="000D4D6E">
        <w:rPr>
          <w:color w:val="231F20"/>
          <w:spacing w:val="-4"/>
          <w:sz w:val="24"/>
          <w:lang w:val="ru-RU"/>
        </w:rPr>
        <w:t xml:space="preserve">ситуацій </w:t>
      </w:r>
      <w:r w:rsidRPr="000D4D6E">
        <w:rPr>
          <w:color w:val="231F20"/>
          <w:sz w:val="24"/>
          <w:lang w:val="ru-RU"/>
        </w:rPr>
        <w:t xml:space="preserve">для </w:t>
      </w:r>
      <w:r w:rsidRPr="000D4D6E">
        <w:rPr>
          <w:color w:val="231F20"/>
          <w:spacing w:val="-4"/>
          <w:sz w:val="24"/>
          <w:lang w:val="ru-RU"/>
        </w:rPr>
        <w:t>педагогічного</w:t>
      </w:r>
      <w:r w:rsidRPr="000D4D6E">
        <w:rPr>
          <w:color w:val="231F20"/>
          <w:spacing w:val="52"/>
          <w:sz w:val="24"/>
          <w:lang w:val="ru-RU"/>
        </w:rPr>
        <w:t xml:space="preserve"> </w:t>
      </w:r>
      <w:r w:rsidRPr="000D4D6E">
        <w:rPr>
          <w:color w:val="231F20"/>
          <w:spacing w:val="-4"/>
          <w:sz w:val="24"/>
          <w:lang w:val="ru-RU"/>
        </w:rPr>
        <w:t>аналізу</w:t>
      </w:r>
      <w:r w:rsidRPr="000D4D6E">
        <w:rPr>
          <w:color w:val="231F20"/>
          <w:spacing w:val="52"/>
          <w:sz w:val="24"/>
          <w:lang w:val="ru-RU"/>
        </w:rPr>
        <w:t xml:space="preserve"> </w:t>
      </w:r>
      <w:r w:rsidRPr="000D4D6E">
        <w:rPr>
          <w:color w:val="231F20"/>
          <w:spacing w:val="-3"/>
          <w:sz w:val="24"/>
          <w:lang w:val="ru-RU"/>
        </w:rPr>
        <w:t xml:space="preserve">та </w:t>
      </w:r>
      <w:r w:rsidRPr="000D4D6E">
        <w:rPr>
          <w:color w:val="231F20"/>
          <w:spacing w:val="-4"/>
          <w:sz w:val="24"/>
          <w:lang w:val="ru-RU"/>
        </w:rPr>
        <w:t xml:space="preserve">диференційовані </w:t>
      </w:r>
      <w:r w:rsidRPr="000D4D6E">
        <w:rPr>
          <w:color w:val="231F20"/>
          <w:spacing w:val="-3"/>
          <w:sz w:val="24"/>
          <w:lang w:val="ru-RU"/>
        </w:rPr>
        <w:t xml:space="preserve">завдання </w:t>
      </w:r>
      <w:r w:rsidRPr="000D4D6E">
        <w:rPr>
          <w:color w:val="231F20"/>
          <w:sz w:val="24"/>
          <w:lang w:val="ru-RU"/>
        </w:rPr>
        <w:t xml:space="preserve">для </w:t>
      </w:r>
      <w:r w:rsidRPr="000D4D6E">
        <w:rPr>
          <w:color w:val="231F20"/>
          <w:spacing w:val="2"/>
          <w:sz w:val="24"/>
          <w:lang w:val="ru-RU"/>
        </w:rPr>
        <w:t xml:space="preserve">творчого </w:t>
      </w:r>
      <w:r w:rsidRPr="000D4D6E">
        <w:rPr>
          <w:color w:val="231F20"/>
          <w:spacing w:val="-6"/>
          <w:sz w:val="24"/>
          <w:lang w:val="ru-RU"/>
        </w:rPr>
        <w:t>самостійного</w:t>
      </w:r>
      <w:r w:rsidRPr="000D4D6E">
        <w:rPr>
          <w:color w:val="231F20"/>
          <w:spacing w:val="5"/>
          <w:sz w:val="24"/>
          <w:lang w:val="ru-RU"/>
        </w:rPr>
        <w:t xml:space="preserve"> </w:t>
      </w:r>
      <w:r w:rsidRPr="000D4D6E">
        <w:rPr>
          <w:color w:val="231F20"/>
          <w:spacing w:val="3"/>
          <w:sz w:val="24"/>
          <w:lang w:val="ru-RU"/>
        </w:rPr>
        <w:t>пошуку.</w:t>
      </w:r>
    </w:p>
    <w:p w:rsidR="00A17FD0" w:rsidRPr="000D4D6E" w:rsidRDefault="008C7F95">
      <w:pPr>
        <w:spacing w:line="237" w:lineRule="auto"/>
        <w:ind w:left="279" w:right="209" w:firstLine="720"/>
        <w:jc w:val="both"/>
        <w:rPr>
          <w:sz w:val="24"/>
          <w:lang w:val="ru-RU"/>
        </w:rPr>
      </w:pPr>
      <w:r w:rsidRPr="000D4D6E">
        <w:rPr>
          <w:color w:val="231F20"/>
          <w:spacing w:val="-6"/>
          <w:sz w:val="24"/>
          <w:lang w:val="ru-RU"/>
        </w:rPr>
        <w:t xml:space="preserve">Видання </w:t>
      </w:r>
      <w:r w:rsidRPr="000D4D6E">
        <w:rPr>
          <w:color w:val="231F20"/>
          <w:spacing w:val="-7"/>
          <w:sz w:val="24"/>
          <w:lang w:val="ru-RU"/>
        </w:rPr>
        <w:t xml:space="preserve">містить </w:t>
      </w:r>
      <w:r w:rsidRPr="000D4D6E">
        <w:rPr>
          <w:color w:val="231F20"/>
          <w:spacing w:val="-3"/>
          <w:sz w:val="24"/>
          <w:lang w:val="ru-RU"/>
        </w:rPr>
        <w:t xml:space="preserve">теоретичні відомості та </w:t>
      </w:r>
      <w:r w:rsidRPr="000D4D6E">
        <w:rPr>
          <w:color w:val="231F20"/>
          <w:spacing w:val="-5"/>
          <w:sz w:val="24"/>
          <w:lang w:val="ru-RU"/>
        </w:rPr>
        <w:t xml:space="preserve">інформаційно-методичні </w:t>
      </w:r>
      <w:r w:rsidRPr="000D4D6E">
        <w:rPr>
          <w:color w:val="231F20"/>
          <w:spacing w:val="-4"/>
          <w:sz w:val="24"/>
          <w:lang w:val="ru-RU"/>
        </w:rPr>
        <w:t>матеріали,</w:t>
      </w:r>
      <w:r w:rsidRPr="000D4D6E">
        <w:rPr>
          <w:color w:val="231F20"/>
          <w:spacing w:val="52"/>
          <w:sz w:val="24"/>
          <w:lang w:val="ru-RU"/>
        </w:rPr>
        <w:t xml:space="preserve"> </w:t>
      </w:r>
      <w:r w:rsidRPr="000D4D6E">
        <w:rPr>
          <w:color w:val="231F20"/>
          <w:sz w:val="24"/>
          <w:lang w:val="ru-RU"/>
        </w:rPr>
        <w:t>якими зможу</w:t>
      </w:r>
      <w:r w:rsidRPr="000D4D6E">
        <w:rPr>
          <w:color w:val="231F20"/>
          <w:sz w:val="24"/>
          <w:lang w:val="ru-RU"/>
        </w:rPr>
        <w:t xml:space="preserve">ть </w:t>
      </w:r>
      <w:r w:rsidRPr="000D4D6E">
        <w:rPr>
          <w:color w:val="231F20"/>
          <w:spacing w:val="-3"/>
          <w:sz w:val="24"/>
          <w:lang w:val="ru-RU"/>
        </w:rPr>
        <w:t xml:space="preserve">скористатись викладачі, педагоги-практики, </w:t>
      </w:r>
      <w:r w:rsidRPr="000D4D6E">
        <w:rPr>
          <w:color w:val="231F20"/>
          <w:spacing w:val="-4"/>
          <w:sz w:val="24"/>
          <w:lang w:val="ru-RU"/>
        </w:rPr>
        <w:t xml:space="preserve">класні  </w:t>
      </w:r>
      <w:r w:rsidRPr="000D4D6E">
        <w:rPr>
          <w:color w:val="231F20"/>
          <w:sz w:val="24"/>
          <w:lang w:val="ru-RU"/>
        </w:rPr>
        <w:t xml:space="preserve">керівники, </w:t>
      </w:r>
      <w:r w:rsidRPr="000D4D6E">
        <w:rPr>
          <w:color w:val="231F20"/>
          <w:spacing w:val="-4"/>
          <w:sz w:val="24"/>
          <w:lang w:val="ru-RU"/>
        </w:rPr>
        <w:t xml:space="preserve">вихователі,  </w:t>
      </w:r>
      <w:r w:rsidRPr="000D4D6E">
        <w:rPr>
          <w:color w:val="231F20"/>
          <w:sz w:val="24"/>
          <w:lang w:val="ru-RU"/>
        </w:rPr>
        <w:t xml:space="preserve">за- </w:t>
      </w:r>
      <w:r w:rsidRPr="000D4D6E">
        <w:rPr>
          <w:color w:val="231F20"/>
          <w:spacing w:val="-3"/>
          <w:sz w:val="24"/>
          <w:lang w:val="ru-RU"/>
        </w:rPr>
        <w:t xml:space="preserve">ступники </w:t>
      </w:r>
      <w:r w:rsidRPr="000D4D6E">
        <w:rPr>
          <w:color w:val="231F20"/>
          <w:sz w:val="24"/>
          <w:lang w:val="ru-RU"/>
        </w:rPr>
        <w:t xml:space="preserve">директора з </w:t>
      </w:r>
      <w:r w:rsidRPr="000D4D6E">
        <w:rPr>
          <w:color w:val="231F20"/>
          <w:spacing w:val="-4"/>
          <w:sz w:val="24"/>
          <w:lang w:val="ru-RU"/>
        </w:rPr>
        <w:t xml:space="preserve">виховної </w:t>
      </w:r>
      <w:r w:rsidRPr="000D4D6E">
        <w:rPr>
          <w:color w:val="231F20"/>
          <w:sz w:val="24"/>
          <w:lang w:val="ru-RU"/>
        </w:rPr>
        <w:t xml:space="preserve">роботи, </w:t>
      </w:r>
      <w:r w:rsidRPr="000D4D6E">
        <w:rPr>
          <w:color w:val="231F20"/>
          <w:spacing w:val="-3"/>
          <w:sz w:val="24"/>
          <w:lang w:val="ru-RU"/>
        </w:rPr>
        <w:t xml:space="preserve">студенти, </w:t>
      </w:r>
      <w:r w:rsidRPr="000D4D6E">
        <w:rPr>
          <w:color w:val="231F20"/>
          <w:sz w:val="24"/>
          <w:lang w:val="ru-RU"/>
        </w:rPr>
        <w:t xml:space="preserve">а також усі, </w:t>
      </w:r>
      <w:r w:rsidRPr="000D4D6E">
        <w:rPr>
          <w:color w:val="231F20"/>
          <w:spacing w:val="-9"/>
          <w:sz w:val="24"/>
          <w:lang w:val="ru-RU"/>
        </w:rPr>
        <w:t xml:space="preserve">хто </w:t>
      </w:r>
      <w:r w:rsidRPr="000D4D6E">
        <w:rPr>
          <w:color w:val="231F20"/>
          <w:spacing w:val="-5"/>
          <w:sz w:val="24"/>
          <w:lang w:val="ru-RU"/>
        </w:rPr>
        <w:t xml:space="preserve">пр </w:t>
      </w:r>
      <w:r w:rsidRPr="000D4D6E">
        <w:rPr>
          <w:color w:val="231F20"/>
          <w:spacing w:val="-6"/>
          <w:sz w:val="24"/>
          <w:lang w:val="ru-RU"/>
        </w:rPr>
        <w:t xml:space="preserve">ичетний </w:t>
      </w:r>
      <w:r w:rsidRPr="000D4D6E">
        <w:rPr>
          <w:color w:val="231F20"/>
          <w:sz w:val="24"/>
          <w:lang w:val="ru-RU"/>
        </w:rPr>
        <w:t xml:space="preserve">до справи </w:t>
      </w:r>
      <w:r w:rsidRPr="000D4D6E">
        <w:rPr>
          <w:color w:val="231F20"/>
          <w:spacing w:val="-5"/>
          <w:sz w:val="24"/>
          <w:lang w:val="ru-RU"/>
        </w:rPr>
        <w:t xml:space="preserve">виховання </w:t>
      </w:r>
      <w:r w:rsidRPr="000D4D6E">
        <w:rPr>
          <w:color w:val="231F20"/>
          <w:sz w:val="24"/>
          <w:lang w:val="ru-RU"/>
        </w:rPr>
        <w:t>підростаючого</w:t>
      </w:r>
      <w:r w:rsidRPr="000D4D6E">
        <w:rPr>
          <w:color w:val="231F20"/>
          <w:spacing w:val="-3"/>
          <w:sz w:val="24"/>
          <w:lang w:val="ru-RU"/>
        </w:rPr>
        <w:t xml:space="preserve"> покоління.</w:t>
      </w:r>
    </w:p>
    <w:p w:rsidR="00A17FD0" w:rsidRPr="000D4D6E" w:rsidRDefault="00A17FD0">
      <w:pPr>
        <w:pStyle w:val="a3"/>
        <w:spacing w:before="8"/>
        <w:ind w:left="0" w:firstLine="0"/>
        <w:rPr>
          <w:sz w:val="24"/>
          <w:lang w:val="ru-RU"/>
        </w:rPr>
      </w:pPr>
    </w:p>
    <w:p w:rsidR="00A17FD0" w:rsidRPr="000D4D6E" w:rsidRDefault="008C7F95">
      <w:pPr>
        <w:ind w:right="218"/>
        <w:jc w:val="right"/>
        <w:rPr>
          <w:b/>
          <w:sz w:val="24"/>
          <w:lang w:val="ru-RU"/>
        </w:rPr>
      </w:pPr>
      <w:r w:rsidRPr="000D4D6E">
        <w:rPr>
          <w:b/>
          <w:color w:val="231F20"/>
          <w:sz w:val="24"/>
          <w:lang w:val="ru-RU"/>
        </w:rPr>
        <w:t>УДК 37.011.33:</w:t>
      </w:r>
      <w:r w:rsidRPr="000D4D6E">
        <w:rPr>
          <w:b/>
          <w:color w:val="231F20"/>
          <w:spacing w:val="1"/>
          <w:sz w:val="24"/>
          <w:lang w:val="ru-RU"/>
        </w:rPr>
        <w:t xml:space="preserve"> </w:t>
      </w:r>
      <w:r w:rsidRPr="000D4D6E">
        <w:rPr>
          <w:b/>
          <w:color w:val="231F20"/>
          <w:sz w:val="24"/>
          <w:lang w:val="ru-RU"/>
        </w:rPr>
        <w:t>372.4</w:t>
      </w:r>
    </w:p>
    <w:p w:rsidR="00A17FD0" w:rsidRPr="000D4D6E" w:rsidRDefault="008C7F95">
      <w:pPr>
        <w:spacing w:before="4"/>
        <w:ind w:right="218"/>
        <w:jc w:val="right"/>
        <w:rPr>
          <w:b/>
          <w:sz w:val="24"/>
          <w:lang w:val="ru-RU"/>
        </w:rPr>
      </w:pPr>
      <w:r w:rsidRPr="000D4D6E">
        <w:rPr>
          <w:b/>
          <w:color w:val="231F20"/>
          <w:sz w:val="24"/>
          <w:lang w:val="ru-RU"/>
        </w:rPr>
        <w:t>ББК</w:t>
      </w:r>
      <w:r w:rsidRPr="000D4D6E">
        <w:rPr>
          <w:b/>
          <w:color w:val="231F20"/>
          <w:spacing w:val="6"/>
          <w:sz w:val="24"/>
          <w:lang w:val="ru-RU"/>
        </w:rPr>
        <w:t xml:space="preserve"> </w:t>
      </w:r>
      <w:r w:rsidRPr="000D4D6E">
        <w:rPr>
          <w:b/>
          <w:color w:val="231F20"/>
          <w:sz w:val="24"/>
          <w:lang w:val="ru-RU"/>
        </w:rPr>
        <w:t>74.200.24</w:t>
      </w:r>
    </w:p>
    <w:p w:rsidR="00A17FD0" w:rsidRPr="000D4D6E" w:rsidRDefault="00A17FD0">
      <w:pPr>
        <w:pStyle w:val="a3"/>
        <w:ind w:left="0" w:firstLine="0"/>
        <w:rPr>
          <w:b/>
          <w:sz w:val="26"/>
          <w:lang w:val="ru-RU"/>
        </w:rPr>
      </w:pPr>
    </w:p>
    <w:p w:rsidR="00A17FD0" w:rsidRPr="000D4D6E" w:rsidRDefault="00A17FD0">
      <w:pPr>
        <w:pStyle w:val="a3"/>
        <w:spacing w:before="3"/>
        <w:ind w:left="0" w:firstLine="0"/>
        <w:rPr>
          <w:b/>
          <w:sz w:val="21"/>
          <w:lang w:val="ru-RU"/>
        </w:rPr>
      </w:pPr>
    </w:p>
    <w:p w:rsidR="00A17FD0" w:rsidRPr="000D4D6E" w:rsidRDefault="008C7F95">
      <w:pPr>
        <w:ind w:left="4419"/>
        <w:rPr>
          <w:sz w:val="24"/>
          <w:lang w:val="ru-RU"/>
        </w:rPr>
      </w:pPr>
      <w:r w:rsidRPr="000D4D6E">
        <w:rPr>
          <w:color w:val="231F20"/>
          <w:sz w:val="24"/>
          <w:lang w:val="ru-RU"/>
        </w:rPr>
        <w:t>© Червінська І. Б., Довбенко С. Ю., 2012</w:t>
      </w:r>
    </w:p>
    <w:p w:rsidR="00A17FD0" w:rsidRPr="000D4D6E" w:rsidRDefault="008C7F95">
      <w:pPr>
        <w:spacing w:before="5" w:line="242" w:lineRule="auto"/>
        <w:ind w:left="4419" w:right="978"/>
        <w:rPr>
          <w:sz w:val="24"/>
          <w:lang w:val="ru-RU"/>
        </w:rPr>
      </w:pPr>
      <w:r w:rsidRPr="000D4D6E">
        <w:rPr>
          <w:color w:val="231F20"/>
          <w:sz w:val="24"/>
          <w:lang w:val="ru-RU"/>
        </w:rPr>
        <w:t>© Прикарпатський національний універ ситет імені Василя Стефаника, 2012</w:t>
      </w:r>
    </w:p>
    <w:p w:rsidR="00A17FD0" w:rsidRPr="000D4D6E" w:rsidRDefault="00A17FD0">
      <w:pPr>
        <w:pStyle w:val="a3"/>
        <w:ind w:left="0" w:firstLine="0"/>
        <w:rPr>
          <w:sz w:val="25"/>
          <w:lang w:val="ru-RU"/>
        </w:rPr>
      </w:pPr>
    </w:p>
    <w:p w:rsidR="00A17FD0" w:rsidRPr="000D4D6E" w:rsidRDefault="00A17FD0">
      <w:pPr>
        <w:pStyle w:val="Heading3"/>
        <w:ind w:left="1000"/>
        <w:rPr>
          <w:lang w:val="ru-RU"/>
        </w:rPr>
      </w:pPr>
      <w:r w:rsidRPr="00A17FD0">
        <w:pict>
          <v:shape id="_x0000_s1142" type="#_x0000_t202" style="position:absolute;left:0;text-align:left;margin-left:295pt;margin-top:39.25pt;width:6pt;height:13.3pt;z-index:-251669504;mso-position-horizontal-relative:page" filled="f" stroked="f">
            <v:textbox inset="0,0,0,0">
              <w:txbxContent>
                <w:p w:rsidR="00A17FD0" w:rsidRDefault="008C7F95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color w:val="231F20"/>
                      <w:w w:val="99"/>
                      <w:sz w:val="24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8C7F95">
        <w:rPr>
          <w:color w:val="231F20"/>
        </w:rPr>
        <w:t>ISBN</w:t>
      </w:r>
      <w:r w:rsidR="008C7F95" w:rsidRPr="000D4D6E">
        <w:rPr>
          <w:color w:val="231F20"/>
          <w:lang w:val="ru-RU"/>
        </w:rPr>
        <w:t xml:space="preserve"> 978-966-640-338-7</w:t>
      </w:r>
    </w:p>
    <w:p w:rsidR="00A17FD0" w:rsidRPr="000D4D6E" w:rsidRDefault="00A17FD0">
      <w:pPr>
        <w:pStyle w:val="a3"/>
        <w:spacing w:before="1"/>
        <w:ind w:left="0" w:firstLine="0"/>
        <w:rPr>
          <w:sz w:val="27"/>
          <w:lang w:val="ru-RU"/>
        </w:rPr>
      </w:pPr>
      <w:r w:rsidRPr="00A17FD0">
        <w:pict>
          <v:rect id="_x0000_s1141" style="position:absolute;margin-left:280pt;margin-top:17.55pt;width:49pt;height:29pt;z-index:-251654144;mso-wrap-distance-left:0;mso-wrap-distance-right:0;mso-position-horizontal-relative:page" stroked="f">
            <w10:wrap type="topAndBottom" anchorx="page"/>
          </v:rect>
        </w:pict>
      </w:r>
    </w:p>
    <w:p w:rsidR="00A17FD0" w:rsidRPr="000D4D6E" w:rsidRDefault="00A17FD0">
      <w:pPr>
        <w:rPr>
          <w:sz w:val="27"/>
          <w:lang w:val="ru-RU"/>
        </w:rPr>
        <w:sectPr w:rsidR="00A17FD0" w:rsidRPr="000D4D6E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Pr="000D4D6E" w:rsidRDefault="008C7F95">
      <w:pPr>
        <w:spacing w:before="77"/>
        <w:ind w:left="264" w:right="211"/>
        <w:jc w:val="center"/>
        <w:rPr>
          <w:b/>
          <w:sz w:val="26"/>
          <w:lang w:val="ru-RU"/>
        </w:rPr>
      </w:pPr>
      <w:r w:rsidRPr="000D4D6E">
        <w:rPr>
          <w:b/>
          <w:color w:val="231F20"/>
          <w:sz w:val="26"/>
          <w:lang w:val="ru-RU"/>
        </w:rPr>
        <w:lastRenderedPageBreak/>
        <w:t>ЗМІСТ</w:t>
      </w:r>
    </w:p>
    <w:p w:rsidR="00A17FD0" w:rsidRPr="000D4D6E" w:rsidRDefault="00A17FD0">
      <w:pPr>
        <w:pStyle w:val="a3"/>
        <w:spacing w:before="4"/>
        <w:ind w:left="0" w:firstLine="0"/>
        <w:rPr>
          <w:b/>
          <w:sz w:val="20"/>
          <w:lang w:val="ru-RU"/>
        </w:rPr>
      </w:pPr>
    </w:p>
    <w:p w:rsidR="00A17FD0" w:rsidRPr="000D4D6E" w:rsidRDefault="00A17FD0">
      <w:pPr>
        <w:rPr>
          <w:sz w:val="20"/>
          <w:lang w:val="ru-RU"/>
        </w:rPr>
        <w:sectPr w:rsidR="00A17FD0" w:rsidRPr="000D4D6E">
          <w:footerReference w:type="default" r:id="rId8"/>
          <w:pgSz w:w="11900" w:h="16840"/>
          <w:pgMar w:top="1040" w:right="900" w:bottom="1120" w:left="860" w:header="0" w:footer="935" w:gutter="0"/>
          <w:pgNumType w:start="3"/>
          <w:cols w:space="720"/>
        </w:sectPr>
      </w:pPr>
    </w:p>
    <w:p w:rsidR="00A17FD0" w:rsidRPr="000D4D6E" w:rsidRDefault="008C7F95">
      <w:pPr>
        <w:spacing w:before="88"/>
        <w:ind w:left="280" w:right="250"/>
        <w:rPr>
          <w:b/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lastRenderedPageBreak/>
        <w:t>ПЕРЕДМОВА……………………………………………………………... ЗМІСТ І ДЖЕРЕЛЬНА БАЗА ЛЕКЦІЙ………………………………..</w:t>
      </w:r>
    </w:p>
    <w:p w:rsidR="00A17FD0" w:rsidRPr="000D4D6E" w:rsidRDefault="00A17FD0">
      <w:pPr>
        <w:pStyle w:val="a3"/>
        <w:spacing w:before="6"/>
        <w:ind w:left="0" w:firstLine="0"/>
        <w:rPr>
          <w:b/>
          <w:sz w:val="27"/>
          <w:lang w:val="ru-RU"/>
        </w:rPr>
      </w:pPr>
    </w:p>
    <w:p w:rsidR="00A17FD0" w:rsidRPr="000D4D6E" w:rsidRDefault="008C7F95">
      <w:pPr>
        <w:tabs>
          <w:tab w:val="left" w:pos="1619"/>
          <w:tab w:val="left" w:pos="2139"/>
          <w:tab w:val="left" w:pos="4020"/>
          <w:tab w:val="left" w:pos="5440"/>
          <w:tab w:val="left" w:pos="6120"/>
          <w:tab w:val="left" w:pos="7640"/>
        </w:tabs>
        <w:ind w:left="279" w:right="52"/>
        <w:rPr>
          <w:b/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>РОЗДІЛ</w:t>
      </w:r>
      <w:r w:rsidRPr="000D4D6E">
        <w:rPr>
          <w:b/>
          <w:color w:val="231F20"/>
          <w:sz w:val="28"/>
          <w:lang w:val="ru-RU"/>
        </w:rPr>
        <w:tab/>
        <w:t>1.</w:t>
      </w:r>
      <w:r w:rsidRPr="000D4D6E">
        <w:rPr>
          <w:b/>
          <w:color w:val="231F20"/>
          <w:sz w:val="28"/>
          <w:lang w:val="ru-RU"/>
        </w:rPr>
        <w:tab/>
      </w:r>
      <w:r w:rsidRPr="000D4D6E">
        <w:rPr>
          <w:b/>
          <w:color w:val="231F20"/>
          <w:spacing w:val="-9"/>
          <w:sz w:val="28"/>
          <w:lang w:val="ru-RU"/>
        </w:rPr>
        <w:t>ВИХОВНИЙ</w:t>
      </w:r>
      <w:r w:rsidRPr="000D4D6E">
        <w:rPr>
          <w:b/>
          <w:color w:val="231F20"/>
          <w:spacing w:val="-9"/>
          <w:sz w:val="28"/>
          <w:lang w:val="ru-RU"/>
        </w:rPr>
        <w:tab/>
      </w:r>
      <w:r w:rsidRPr="000D4D6E">
        <w:rPr>
          <w:b/>
          <w:color w:val="231F20"/>
          <w:spacing w:val="-12"/>
          <w:sz w:val="28"/>
          <w:lang w:val="ru-RU"/>
        </w:rPr>
        <w:t>ПРОЦЕС</w:t>
      </w:r>
      <w:r w:rsidRPr="000D4D6E">
        <w:rPr>
          <w:b/>
          <w:color w:val="231F20"/>
          <w:spacing w:val="-12"/>
          <w:sz w:val="28"/>
          <w:lang w:val="ru-RU"/>
        </w:rPr>
        <w:tab/>
      </w:r>
      <w:r w:rsidRPr="000D4D6E">
        <w:rPr>
          <w:b/>
          <w:color w:val="231F20"/>
          <w:sz w:val="28"/>
          <w:lang w:val="ru-RU"/>
        </w:rPr>
        <w:t>ЯК</w:t>
      </w:r>
      <w:r w:rsidRPr="000D4D6E">
        <w:rPr>
          <w:b/>
          <w:color w:val="231F20"/>
          <w:sz w:val="28"/>
          <w:lang w:val="ru-RU"/>
        </w:rPr>
        <w:tab/>
      </w:r>
      <w:r w:rsidRPr="000D4D6E">
        <w:rPr>
          <w:b/>
          <w:color w:val="231F20"/>
          <w:spacing w:val="-4"/>
          <w:sz w:val="28"/>
          <w:lang w:val="ru-RU"/>
        </w:rPr>
        <w:t>ЦІЛІСНА</w:t>
      </w:r>
      <w:r w:rsidRPr="000D4D6E">
        <w:rPr>
          <w:b/>
          <w:color w:val="231F20"/>
          <w:spacing w:val="-4"/>
          <w:sz w:val="28"/>
          <w:lang w:val="ru-RU"/>
        </w:rPr>
        <w:tab/>
      </w:r>
      <w:r w:rsidRPr="000D4D6E">
        <w:rPr>
          <w:b/>
          <w:color w:val="231F20"/>
          <w:spacing w:val="-15"/>
          <w:sz w:val="28"/>
          <w:lang w:val="ru-RU"/>
        </w:rPr>
        <w:t xml:space="preserve">СИСТЕМА </w:t>
      </w:r>
      <w:r w:rsidRPr="000D4D6E">
        <w:rPr>
          <w:b/>
          <w:color w:val="231F20"/>
          <w:spacing w:val="-9"/>
          <w:sz w:val="28"/>
          <w:lang w:val="ru-RU"/>
        </w:rPr>
        <w:t>ФОРМУВАННЯ</w:t>
      </w:r>
      <w:r w:rsidRPr="000D4D6E">
        <w:rPr>
          <w:b/>
          <w:color w:val="231F20"/>
          <w:spacing w:val="52"/>
          <w:sz w:val="28"/>
          <w:lang w:val="ru-RU"/>
        </w:rPr>
        <w:t xml:space="preserve"> </w:t>
      </w:r>
      <w:r w:rsidRPr="000D4D6E">
        <w:rPr>
          <w:b/>
          <w:color w:val="231F20"/>
          <w:spacing w:val="-8"/>
          <w:sz w:val="28"/>
          <w:lang w:val="ru-RU"/>
        </w:rPr>
        <w:t xml:space="preserve">ОСОБИСТОСТІ </w:t>
      </w:r>
      <w:r w:rsidRPr="000D4D6E">
        <w:rPr>
          <w:b/>
          <w:color w:val="231F20"/>
          <w:spacing w:val="-6"/>
          <w:sz w:val="28"/>
          <w:lang w:val="ru-RU"/>
        </w:rPr>
        <w:t>МОЛОДШОГО</w:t>
      </w:r>
      <w:r w:rsidRPr="000D4D6E">
        <w:rPr>
          <w:b/>
          <w:color w:val="231F20"/>
          <w:spacing w:val="-16"/>
          <w:sz w:val="28"/>
          <w:lang w:val="ru-RU"/>
        </w:rPr>
        <w:t xml:space="preserve"> </w:t>
      </w:r>
      <w:r w:rsidRPr="000D4D6E">
        <w:rPr>
          <w:b/>
          <w:color w:val="231F20"/>
          <w:spacing w:val="-7"/>
          <w:sz w:val="28"/>
          <w:lang w:val="ru-RU"/>
        </w:rPr>
        <w:t>ШКОЛЯРА……</w:t>
      </w:r>
    </w:p>
    <w:p w:rsidR="00A17FD0" w:rsidRPr="000D4D6E" w:rsidRDefault="008C7F95">
      <w:pPr>
        <w:spacing w:line="317" w:lineRule="exact"/>
        <w:ind w:left="999"/>
        <w:rPr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 xml:space="preserve">Тема 1.  </w:t>
      </w:r>
      <w:r w:rsidRPr="000D4D6E">
        <w:rPr>
          <w:color w:val="231F20"/>
          <w:sz w:val="28"/>
          <w:lang w:val="ru-RU"/>
        </w:rPr>
        <w:t xml:space="preserve">Основи виховної </w:t>
      </w:r>
      <w:r w:rsidRPr="000D4D6E">
        <w:rPr>
          <w:color w:val="231F20"/>
          <w:spacing w:val="-5"/>
          <w:sz w:val="28"/>
          <w:lang w:val="ru-RU"/>
        </w:rPr>
        <w:t xml:space="preserve">роботи </w:t>
      </w:r>
      <w:r w:rsidRPr="000D4D6E">
        <w:rPr>
          <w:color w:val="231F20"/>
          <w:sz w:val="28"/>
          <w:lang w:val="ru-RU"/>
        </w:rPr>
        <w:t xml:space="preserve">з </w:t>
      </w:r>
      <w:r w:rsidRPr="000D4D6E">
        <w:rPr>
          <w:color w:val="231F20"/>
          <w:spacing w:val="-4"/>
          <w:sz w:val="28"/>
          <w:lang w:val="ru-RU"/>
        </w:rPr>
        <w:t>учнями початкових</w:t>
      </w:r>
      <w:r w:rsidRPr="000D4D6E">
        <w:rPr>
          <w:color w:val="231F20"/>
          <w:spacing w:val="15"/>
          <w:sz w:val="28"/>
          <w:lang w:val="ru-RU"/>
        </w:rPr>
        <w:t xml:space="preserve"> </w:t>
      </w:r>
      <w:r w:rsidRPr="000D4D6E">
        <w:rPr>
          <w:color w:val="231F20"/>
          <w:spacing w:val="3"/>
          <w:sz w:val="28"/>
          <w:lang w:val="ru-RU"/>
        </w:rPr>
        <w:t>класів…...</w:t>
      </w:r>
    </w:p>
    <w:p w:rsidR="00A17FD0" w:rsidRPr="000D4D6E" w:rsidRDefault="008C7F95">
      <w:pPr>
        <w:ind w:left="279" w:firstLine="720"/>
        <w:rPr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 xml:space="preserve">Тема 2. </w:t>
      </w:r>
      <w:r w:rsidRPr="000D4D6E">
        <w:rPr>
          <w:color w:val="231F20"/>
          <w:spacing w:val="-9"/>
          <w:sz w:val="28"/>
          <w:lang w:val="ru-RU"/>
        </w:rPr>
        <w:t>Сутність</w:t>
      </w:r>
      <w:r w:rsidRPr="000D4D6E">
        <w:rPr>
          <w:color w:val="231F20"/>
          <w:spacing w:val="52"/>
          <w:sz w:val="28"/>
          <w:lang w:val="ru-RU"/>
        </w:rPr>
        <w:t xml:space="preserve"> </w:t>
      </w:r>
      <w:r w:rsidRPr="000D4D6E">
        <w:rPr>
          <w:color w:val="231F20"/>
          <w:spacing w:val="-6"/>
          <w:sz w:val="28"/>
          <w:lang w:val="ru-RU"/>
        </w:rPr>
        <w:t xml:space="preserve">національного </w:t>
      </w:r>
      <w:r w:rsidRPr="000D4D6E">
        <w:rPr>
          <w:color w:val="231F20"/>
          <w:spacing w:val="-3"/>
          <w:sz w:val="28"/>
          <w:lang w:val="ru-RU"/>
        </w:rPr>
        <w:t xml:space="preserve">виховання </w:t>
      </w:r>
      <w:r w:rsidRPr="000D4D6E">
        <w:rPr>
          <w:color w:val="231F20"/>
          <w:spacing w:val="-5"/>
          <w:sz w:val="28"/>
          <w:lang w:val="ru-RU"/>
        </w:rPr>
        <w:t xml:space="preserve">як </w:t>
      </w:r>
      <w:r w:rsidRPr="000D4D6E">
        <w:rPr>
          <w:color w:val="231F20"/>
          <w:spacing w:val="-6"/>
          <w:sz w:val="28"/>
          <w:lang w:val="ru-RU"/>
        </w:rPr>
        <w:t xml:space="preserve">цілісної </w:t>
      </w:r>
      <w:r w:rsidRPr="000D4D6E">
        <w:rPr>
          <w:color w:val="231F20"/>
          <w:sz w:val="28"/>
          <w:lang w:val="ru-RU"/>
        </w:rPr>
        <w:t>системи формування особистості молодшого</w:t>
      </w:r>
      <w:r w:rsidRPr="000D4D6E">
        <w:rPr>
          <w:color w:val="231F20"/>
          <w:spacing w:val="20"/>
          <w:sz w:val="28"/>
          <w:lang w:val="ru-RU"/>
        </w:rPr>
        <w:t xml:space="preserve"> </w:t>
      </w:r>
      <w:r w:rsidRPr="000D4D6E">
        <w:rPr>
          <w:color w:val="231F20"/>
          <w:sz w:val="28"/>
          <w:lang w:val="ru-RU"/>
        </w:rPr>
        <w:t>школяра……………………………</w:t>
      </w:r>
    </w:p>
    <w:p w:rsidR="00A17FD0" w:rsidRPr="000D4D6E" w:rsidRDefault="008C7F95">
      <w:pPr>
        <w:spacing w:line="237" w:lineRule="auto"/>
        <w:ind w:left="279" w:firstLine="719"/>
        <w:rPr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 xml:space="preserve">Тема 3. </w:t>
      </w:r>
      <w:r w:rsidRPr="000D4D6E">
        <w:rPr>
          <w:color w:val="231F20"/>
          <w:sz w:val="28"/>
          <w:lang w:val="ru-RU"/>
        </w:rPr>
        <w:t>Виховна система школи: зміст, структура, характеристика основних компонентів…………………………………....................</w:t>
      </w:r>
    </w:p>
    <w:p w:rsidR="00A17FD0" w:rsidRPr="000D4D6E" w:rsidRDefault="008C7F95">
      <w:pPr>
        <w:tabs>
          <w:tab w:val="left" w:pos="1879"/>
          <w:tab w:val="left" w:pos="2319"/>
          <w:tab w:val="left" w:pos="3680"/>
          <w:tab w:val="left" w:pos="5160"/>
          <w:tab w:val="left" w:pos="6461"/>
          <w:tab w:val="left" w:pos="7581"/>
          <w:tab w:val="left" w:pos="8021"/>
          <w:tab w:val="left" w:pos="8862"/>
        </w:tabs>
        <w:spacing w:before="20" w:line="237" w:lineRule="auto"/>
        <w:ind w:left="280" w:right="53" w:firstLine="719"/>
        <w:rPr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>Тема</w:t>
      </w:r>
      <w:r w:rsidRPr="000D4D6E">
        <w:rPr>
          <w:b/>
          <w:color w:val="231F20"/>
          <w:sz w:val="28"/>
          <w:lang w:val="ru-RU"/>
        </w:rPr>
        <w:tab/>
        <w:t>4.</w:t>
      </w:r>
      <w:r w:rsidRPr="000D4D6E">
        <w:rPr>
          <w:b/>
          <w:color w:val="231F20"/>
          <w:sz w:val="28"/>
          <w:lang w:val="ru-RU"/>
        </w:rPr>
        <w:tab/>
      </w:r>
      <w:r w:rsidRPr="000D4D6E">
        <w:rPr>
          <w:color w:val="231F20"/>
          <w:spacing w:val="-6"/>
          <w:sz w:val="28"/>
          <w:lang w:val="ru-RU"/>
        </w:rPr>
        <w:t>Методика</w:t>
      </w:r>
      <w:r w:rsidRPr="000D4D6E">
        <w:rPr>
          <w:color w:val="231F20"/>
          <w:spacing w:val="-6"/>
          <w:sz w:val="28"/>
          <w:lang w:val="ru-RU"/>
        </w:rPr>
        <w:tab/>
      </w:r>
      <w:r w:rsidRPr="000D4D6E">
        <w:rPr>
          <w:color w:val="231F20"/>
          <w:spacing w:val="-5"/>
          <w:sz w:val="28"/>
          <w:lang w:val="ru-RU"/>
        </w:rPr>
        <w:t>діалогічної</w:t>
      </w:r>
      <w:r w:rsidRPr="000D4D6E">
        <w:rPr>
          <w:color w:val="231F20"/>
          <w:spacing w:val="-5"/>
          <w:sz w:val="28"/>
          <w:lang w:val="ru-RU"/>
        </w:rPr>
        <w:tab/>
      </w:r>
      <w:r w:rsidRPr="000D4D6E">
        <w:rPr>
          <w:color w:val="231F20"/>
          <w:sz w:val="28"/>
          <w:lang w:val="ru-RU"/>
        </w:rPr>
        <w:t>взаємодії</w:t>
      </w:r>
      <w:r w:rsidRPr="000D4D6E">
        <w:rPr>
          <w:color w:val="231F20"/>
          <w:sz w:val="28"/>
          <w:lang w:val="ru-RU"/>
        </w:rPr>
        <w:tab/>
      </w:r>
      <w:r w:rsidRPr="000D4D6E">
        <w:rPr>
          <w:color w:val="231F20"/>
          <w:spacing w:val="-5"/>
          <w:sz w:val="28"/>
          <w:lang w:val="ru-RU"/>
        </w:rPr>
        <w:t>вчителя</w:t>
      </w:r>
      <w:r w:rsidRPr="000D4D6E">
        <w:rPr>
          <w:color w:val="231F20"/>
          <w:spacing w:val="-5"/>
          <w:sz w:val="28"/>
          <w:lang w:val="ru-RU"/>
        </w:rPr>
        <w:tab/>
      </w:r>
      <w:r w:rsidRPr="000D4D6E">
        <w:rPr>
          <w:color w:val="231F20"/>
          <w:spacing w:val="-12"/>
          <w:sz w:val="28"/>
          <w:lang w:val="ru-RU"/>
        </w:rPr>
        <w:t>та</w:t>
      </w:r>
      <w:r w:rsidRPr="000D4D6E">
        <w:rPr>
          <w:color w:val="231F20"/>
          <w:spacing w:val="-12"/>
          <w:sz w:val="28"/>
          <w:lang w:val="ru-RU"/>
        </w:rPr>
        <w:tab/>
      </w:r>
      <w:r w:rsidRPr="000D4D6E">
        <w:rPr>
          <w:color w:val="231F20"/>
          <w:spacing w:val="-6"/>
          <w:sz w:val="28"/>
          <w:lang w:val="ru-RU"/>
        </w:rPr>
        <w:t>учнів</w:t>
      </w:r>
      <w:r w:rsidRPr="000D4D6E">
        <w:rPr>
          <w:color w:val="231F20"/>
          <w:spacing w:val="-6"/>
          <w:sz w:val="28"/>
          <w:lang w:val="ru-RU"/>
        </w:rPr>
        <w:tab/>
      </w:r>
      <w:r w:rsidRPr="000D4D6E">
        <w:rPr>
          <w:color w:val="231F20"/>
          <w:sz w:val="28"/>
          <w:lang w:val="ru-RU"/>
        </w:rPr>
        <w:t xml:space="preserve">у виховному процесі </w:t>
      </w:r>
      <w:r w:rsidRPr="000D4D6E">
        <w:rPr>
          <w:color w:val="231F20"/>
          <w:spacing w:val="-3"/>
          <w:sz w:val="28"/>
          <w:lang w:val="ru-RU"/>
        </w:rPr>
        <w:t>початкової</w:t>
      </w:r>
      <w:r w:rsidRPr="000D4D6E">
        <w:rPr>
          <w:color w:val="231F20"/>
          <w:spacing w:val="23"/>
          <w:sz w:val="28"/>
          <w:lang w:val="ru-RU"/>
        </w:rPr>
        <w:t xml:space="preserve"> </w:t>
      </w:r>
      <w:r w:rsidRPr="000D4D6E">
        <w:rPr>
          <w:color w:val="231F20"/>
          <w:sz w:val="28"/>
          <w:lang w:val="ru-RU"/>
        </w:rPr>
        <w:t>школи…………………………………….</w:t>
      </w:r>
    </w:p>
    <w:p w:rsidR="00A17FD0" w:rsidRPr="000D4D6E" w:rsidRDefault="008C7F95">
      <w:pPr>
        <w:ind w:left="279" w:right="250" w:firstLine="700"/>
        <w:rPr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 xml:space="preserve">Тема 5. </w:t>
      </w:r>
      <w:r w:rsidRPr="000D4D6E">
        <w:rPr>
          <w:color w:val="231F20"/>
          <w:spacing w:val="-6"/>
          <w:sz w:val="28"/>
          <w:lang w:val="ru-RU"/>
        </w:rPr>
        <w:t xml:space="preserve">Методика </w:t>
      </w:r>
      <w:r w:rsidRPr="000D4D6E">
        <w:rPr>
          <w:color w:val="231F20"/>
          <w:spacing w:val="-4"/>
          <w:sz w:val="28"/>
          <w:lang w:val="ru-RU"/>
        </w:rPr>
        <w:t xml:space="preserve">педагогічної </w:t>
      </w:r>
      <w:r w:rsidRPr="000D4D6E">
        <w:rPr>
          <w:color w:val="231F20"/>
          <w:spacing w:val="-5"/>
          <w:sz w:val="28"/>
          <w:lang w:val="ru-RU"/>
        </w:rPr>
        <w:t xml:space="preserve">діагностики </w:t>
      </w:r>
      <w:r w:rsidRPr="000D4D6E">
        <w:rPr>
          <w:color w:val="231F20"/>
          <w:sz w:val="28"/>
          <w:lang w:val="ru-RU"/>
        </w:rPr>
        <w:t>вихованості молод- ших</w:t>
      </w:r>
      <w:r w:rsidRPr="000D4D6E">
        <w:rPr>
          <w:color w:val="231F20"/>
          <w:spacing w:val="3"/>
          <w:sz w:val="28"/>
          <w:lang w:val="ru-RU"/>
        </w:rPr>
        <w:t xml:space="preserve"> </w:t>
      </w:r>
      <w:r w:rsidRPr="000D4D6E">
        <w:rPr>
          <w:color w:val="231F20"/>
          <w:sz w:val="28"/>
          <w:lang w:val="ru-RU"/>
        </w:rPr>
        <w:t>школярів……………………………………………………………….</w:t>
      </w:r>
    </w:p>
    <w:p w:rsidR="00A17FD0" w:rsidRPr="000D4D6E" w:rsidRDefault="00A17FD0">
      <w:pPr>
        <w:pStyle w:val="a3"/>
        <w:spacing w:before="5"/>
        <w:ind w:left="0" w:firstLine="0"/>
        <w:rPr>
          <w:sz w:val="27"/>
          <w:lang w:val="ru-RU"/>
        </w:rPr>
      </w:pPr>
    </w:p>
    <w:p w:rsidR="00A17FD0" w:rsidRPr="000D4D6E" w:rsidRDefault="008C7F95">
      <w:pPr>
        <w:spacing w:before="1"/>
        <w:ind w:left="279"/>
        <w:rPr>
          <w:b/>
          <w:sz w:val="28"/>
          <w:lang w:val="ru-RU"/>
        </w:rPr>
      </w:pPr>
      <w:r w:rsidRPr="000D4D6E">
        <w:rPr>
          <w:b/>
          <w:color w:val="231F20"/>
          <w:sz w:val="28"/>
          <w:lang w:val="ru-RU"/>
        </w:rPr>
        <w:t>РОЗДІЛ 2. ІННОВАЦІЙНІ ТЕХНОЛОГІЇ ОРГАНІЗАЦІЇ ВИХОВ- НОГО ПРОЦЕСУ В ПОЧАТКОВІЙ ШКОЛІ………………………….</w:t>
      </w:r>
    </w:p>
    <w:p w:rsidR="00A17FD0" w:rsidRDefault="008C7F95">
      <w:pPr>
        <w:tabs>
          <w:tab w:val="left" w:pos="1879"/>
          <w:tab w:val="left" w:pos="2359"/>
          <w:tab w:val="left" w:pos="3419"/>
          <w:tab w:val="left" w:pos="4699"/>
          <w:tab w:val="left" w:pos="5739"/>
          <w:tab w:val="left" w:pos="6119"/>
          <w:tab w:val="left" w:pos="8299"/>
        </w:tabs>
        <w:spacing w:line="237" w:lineRule="auto"/>
        <w:ind w:left="979" w:right="38" w:firstLine="20"/>
        <w:rPr>
          <w:sz w:val="28"/>
        </w:rPr>
      </w:pPr>
      <w:r>
        <w:rPr>
          <w:b/>
          <w:color w:val="231F20"/>
          <w:sz w:val="28"/>
        </w:rPr>
        <w:t xml:space="preserve">Тема 6. </w:t>
      </w:r>
      <w:r>
        <w:rPr>
          <w:color w:val="231F20"/>
          <w:sz w:val="28"/>
        </w:rPr>
        <w:t xml:space="preserve">Технології 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школі………… </w:t>
      </w:r>
      <w:r>
        <w:rPr>
          <w:b/>
          <w:color w:val="231F20"/>
          <w:sz w:val="28"/>
        </w:rPr>
        <w:t xml:space="preserve">Тема 7. </w:t>
      </w:r>
      <w:r>
        <w:rPr>
          <w:color w:val="231F20"/>
          <w:spacing w:val="-7"/>
          <w:sz w:val="28"/>
        </w:rPr>
        <w:t xml:space="preserve">Методи </w:t>
      </w:r>
      <w:r>
        <w:rPr>
          <w:color w:val="231F20"/>
          <w:sz w:val="28"/>
        </w:rPr>
        <w:t xml:space="preserve">виховного впливу педагога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вихованців……... </w:t>
      </w:r>
      <w:r>
        <w:rPr>
          <w:b/>
          <w:color w:val="231F20"/>
          <w:sz w:val="28"/>
        </w:rPr>
        <w:t>Тема</w:t>
      </w:r>
      <w:r>
        <w:rPr>
          <w:b/>
          <w:color w:val="231F20"/>
          <w:sz w:val="28"/>
        </w:rPr>
        <w:tab/>
        <w:t>8.</w:t>
      </w:r>
      <w:r>
        <w:rPr>
          <w:b/>
          <w:color w:val="231F20"/>
          <w:sz w:val="28"/>
        </w:rPr>
        <w:tab/>
      </w:r>
      <w:r>
        <w:rPr>
          <w:color w:val="231F20"/>
          <w:sz w:val="28"/>
        </w:rPr>
        <w:t>Форми</w:t>
      </w:r>
      <w:r>
        <w:rPr>
          <w:color w:val="231F20"/>
          <w:sz w:val="28"/>
        </w:rPr>
        <w:tab/>
        <w:t>виховної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роботи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загальноосв</w:t>
      </w:r>
      <w:r>
        <w:rPr>
          <w:color w:val="231F20"/>
          <w:spacing w:val="-4"/>
          <w:sz w:val="28"/>
        </w:rPr>
        <w:t>ітній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школі</w:t>
      </w:r>
    </w:p>
    <w:p w:rsidR="00A17FD0" w:rsidRDefault="008C7F95">
      <w:pPr>
        <w:spacing w:before="19" w:line="321" w:lineRule="exact"/>
        <w:ind w:left="280"/>
        <w:rPr>
          <w:sz w:val="28"/>
        </w:rPr>
      </w:pPr>
      <w:r>
        <w:rPr>
          <w:color w:val="231F20"/>
          <w:sz w:val="28"/>
        </w:rPr>
        <w:t>І ступеня………………………………………………………………………</w:t>
      </w:r>
    </w:p>
    <w:p w:rsidR="00A17FD0" w:rsidRDefault="008C7F95">
      <w:pPr>
        <w:spacing w:line="320" w:lineRule="exact"/>
        <w:ind w:left="1000"/>
        <w:rPr>
          <w:sz w:val="28"/>
        </w:rPr>
      </w:pPr>
      <w:r>
        <w:rPr>
          <w:b/>
          <w:color w:val="231F20"/>
          <w:sz w:val="28"/>
        </w:rPr>
        <w:t xml:space="preserve">Тема 9. </w:t>
      </w:r>
      <w:r>
        <w:rPr>
          <w:color w:val="231F20"/>
          <w:sz w:val="28"/>
        </w:rPr>
        <w:t>Методика колективного творчого виховання…………….</w:t>
      </w:r>
    </w:p>
    <w:p w:rsidR="00A17FD0" w:rsidRDefault="008C7F95">
      <w:pPr>
        <w:ind w:left="279" w:firstLine="720"/>
        <w:rPr>
          <w:sz w:val="28"/>
        </w:rPr>
      </w:pPr>
      <w:r>
        <w:rPr>
          <w:b/>
          <w:color w:val="231F20"/>
          <w:sz w:val="28"/>
        </w:rPr>
        <w:t xml:space="preserve">Тема 10. </w:t>
      </w:r>
      <w:r>
        <w:rPr>
          <w:color w:val="231F20"/>
          <w:sz w:val="28"/>
        </w:rPr>
        <w:t>Методика організації, проведення та аналізу виховних заходів………………………………………………………………………...</w:t>
      </w:r>
    </w:p>
    <w:p w:rsidR="00A17FD0" w:rsidRDefault="00A17FD0">
      <w:pPr>
        <w:pStyle w:val="a3"/>
        <w:spacing w:before="5"/>
        <w:ind w:left="0" w:firstLine="0"/>
        <w:rPr>
          <w:sz w:val="27"/>
        </w:rPr>
      </w:pPr>
    </w:p>
    <w:p w:rsidR="00A17FD0" w:rsidRDefault="008C7F95">
      <w:pPr>
        <w:tabs>
          <w:tab w:val="left" w:pos="1920"/>
          <w:tab w:val="left" w:pos="4740"/>
          <w:tab w:val="left" w:pos="5420"/>
          <w:tab w:val="left" w:pos="6640"/>
          <w:tab w:val="left" w:pos="7160"/>
        </w:tabs>
        <w:ind w:left="279" w:right="49"/>
        <w:rPr>
          <w:b/>
          <w:sz w:val="28"/>
        </w:rPr>
      </w:pPr>
      <w:r>
        <w:rPr>
          <w:b/>
          <w:color w:val="231F20"/>
          <w:sz w:val="28"/>
        </w:rPr>
        <w:t xml:space="preserve">РОЗДІЛ 3. </w:t>
      </w:r>
      <w:r>
        <w:rPr>
          <w:b/>
          <w:color w:val="231F20"/>
          <w:spacing w:val="-12"/>
          <w:sz w:val="28"/>
        </w:rPr>
        <w:t xml:space="preserve">МЕТОДИКА </w:t>
      </w:r>
      <w:r>
        <w:rPr>
          <w:b/>
          <w:color w:val="231F20"/>
          <w:spacing w:val="-4"/>
          <w:sz w:val="28"/>
        </w:rPr>
        <w:t xml:space="preserve">ПЕДАГОГІЧНОЇ </w:t>
      </w:r>
      <w:r>
        <w:rPr>
          <w:b/>
          <w:color w:val="231F20"/>
          <w:sz w:val="28"/>
        </w:rPr>
        <w:t xml:space="preserve">ВЗАЄМОДІЇ </w:t>
      </w:r>
      <w:r>
        <w:rPr>
          <w:b/>
          <w:color w:val="231F20"/>
          <w:spacing w:val="-10"/>
          <w:sz w:val="28"/>
        </w:rPr>
        <w:t>ВЧИТЕЛІВ,</w:t>
      </w:r>
      <w:r>
        <w:rPr>
          <w:b/>
          <w:color w:val="231F20"/>
          <w:spacing w:val="-10"/>
          <w:sz w:val="28"/>
        </w:rPr>
        <w:t xml:space="preserve"> </w:t>
      </w:r>
      <w:r>
        <w:rPr>
          <w:b/>
          <w:color w:val="231F20"/>
          <w:spacing w:val="-5"/>
          <w:sz w:val="28"/>
        </w:rPr>
        <w:t>БАТЬКІВ,</w:t>
      </w:r>
      <w:r>
        <w:rPr>
          <w:b/>
          <w:color w:val="231F20"/>
          <w:spacing w:val="-5"/>
          <w:sz w:val="28"/>
        </w:rPr>
        <w:tab/>
      </w:r>
      <w:r>
        <w:rPr>
          <w:b/>
          <w:color w:val="231F20"/>
          <w:spacing w:val="-6"/>
          <w:sz w:val="28"/>
        </w:rPr>
        <w:t>ГРОМАДСЬКОСТІ</w:t>
      </w:r>
      <w:r>
        <w:rPr>
          <w:b/>
          <w:color w:val="231F20"/>
          <w:spacing w:val="-6"/>
          <w:sz w:val="28"/>
        </w:rPr>
        <w:tab/>
      </w:r>
      <w:r>
        <w:rPr>
          <w:b/>
          <w:color w:val="231F20"/>
          <w:spacing w:val="-14"/>
          <w:sz w:val="28"/>
        </w:rPr>
        <w:t>ТА</w:t>
      </w:r>
      <w:r>
        <w:rPr>
          <w:b/>
          <w:color w:val="231F20"/>
          <w:spacing w:val="-14"/>
          <w:sz w:val="28"/>
        </w:rPr>
        <w:tab/>
      </w:r>
      <w:r>
        <w:rPr>
          <w:b/>
          <w:color w:val="231F20"/>
          <w:spacing w:val="-4"/>
          <w:sz w:val="28"/>
        </w:rPr>
        <w:t>УЧНІВ</w:t>
      </w:r>
      <w:r>
        <w:rPr>
          <w:b/>
          <w:color w:val="231F20"/>
          <w:spacing w:val="-4"/>
          <w:sz w:val="28"/>
        </w:rPr>
        <w:tab/>
      </w:r>
      <w:r>
        <w:rPr>
          <w:b/>
          <w:color w:val="231F20"/>
          <w:sz w:val="28"/>
        </w:rPr>
        <w:t>У</w:t>
      </w:r>
      <w:r>
        <w:rPr>
          <w:b/>
          <w:color w:val="231F20"/>
          <w:sz w:val="28"/>
        </w:rPr>
        <w:tab/>
      </w:r>
      <w:r>
        <w:rPr>
          <w:b/>
          <w:color w:val="231F20"/>
          <w:spacing w:val="-9"/>
          <w:sz w:val="28"/>
        </w:rPr>
        <w:t>ВИХОВНОМУ</w:t>
      </w:r>
    </w:p>
    <w:p w:rsidR="00A17FD0" w:rsidRDefault="008C7F95">
      <w:pPr>
        <w:spacing w:line="317" w:lineRule="exact"/>
        <w:ind w:left="279"/>
        <w:rPr>
          <w:b/>
          <w:sz w:val="28"/>
        </w:rPr>
      </w:pPr>
      <w:r>
        <w:rPr>
          <w:b/>
          <w:color w:val="231F20"/>
          <w:spacing w:val="-11"/>
          <w:sz w:val="28"/>
        </w:rPr>
        <w:t xml:space="preserve">ПРОЦЕСІ   </w:t>
      </w:r>
      <w:r>
        <w:rPr>
          <w:b/>
          <w:color w:val="231F20"/>
          <w:spacing w:val="-6"/>
          <w:sz w:val="28"/>
        </w:rPr>
        <w:t>ПОЧАТКОВОЇ</w:t>
      </w:r>
      <w:r>
        <w:rPr>
          <w:b/>
          <w:color w:val="231F20"/>
          <w:spacing w:val="27"/>
          <w:sz w:val="28"/>
        </w:rPr>
        <w:t xml:space="preserve"> </w:t>
      </w:r>
      <w:r>
        <w:rPr>
          <w:b/>
          <w:color w:val="231F20"/>
          <w:spacing w:val="-3"/>
          <w:sz w:val="28"/>
        </w:rPr>
        <w:t>ШКОЛИ……………………………………..</w:t>
      </w:r>
    </w:p>
    <w:p w:rsidR="00A17FD0" w:rsidRDefault="008C7F95">
      <w:pPr>
        <w:ind w:left="279" w:firstLine="720"/>
        <w:rPr>
          <w:sz w:val="28"/>
        </w:rPr>
      </w:pPr>
      <w:r>
        <w:rPr>
          <w:b/>
          <w:color w:val="231F20"/>
          <w:sz w:val="28"/>
        </w:rPr>
        <w:t xml:space="preserve">Тема 11.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z w:val="28"/>
        </w:rPr>
        <w:t xml:space="preserve">взаємодії школи, сім’ї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громадськості у </w:t>
      </w:r>
      <w:r>
        <w:rPr>
          <w:color w:val="231F20"/>
          <w:spacing w:val="-3"/>
          <w:sz w:val="28"/>
        </w:rPr>
        <w:t xml:space="preserve">вихованні </w:t>
      </w:r>
      <w:r>
        <w:rPr>
          <w:color w:val="231F20"/>
          <w:sz w:val="28"/>
        </w:rPr>
        <w:t>особистості молодшого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школяра………………………………</w:t>
      </w:r>
    </w:p>
    <w:p w:rsidR="00A17FD0" w:rsidRDefault="008C7F95">
      <w:pPr>
        <w:spacing w:before="15" w:line="321" w:lineRule="exact"/>
        <w:ind w:left="999"/>
        <w:rPr>
          <w:sz w:val="28"/>
        </w:rPr>
      </w:pPr>
      <w:r>
        <w:rPr>
          <w:b/>
          <w:color w:val="231F20"/>
          <w:sz w:val="28"/>
        </w:rPr>
        <w:t xml:space="preserve">Тема 12.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4"/>
          <w:sz w:val="28"/>
        </w:rPr>
        <w:t xml:space="preserve">різними  </w:t>
      </w:r>
      <w:r>
        <w:rPr>
          <w:color w:val="231F20"/>
          <w:spacing w:val="-5"/>
          <w:sz w:val="28"/>
        </w:rPr>
        <w:t>категоріями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-6"/>
          <w:sz w:val="28"/>
        </w:rPr>
        <w:t>дітей..</w:t>
      </w:r>
    </w:p>
    <w:p w:rsidR="00A17FD0" w:rsidRDefault="008C7F95">
      <w:pPr>
        <w:spacing w:before="2" w:line="237" w:lineRule="auto"/>
        <w:ind w:left="279" w:right="55" w:firstLine="719"/>
        <w:jc w:val="both"/>
        <w:rPr>
          <w:sz w:val="28"/>
        </w:rPr>
      </w:pPr>
      <w:r>
        <w:rPr>
          <w:b/>
          <w:color w:val="231F20"/>
          <w:sz w:val="28"/>
        </w:rPr>
        <w:t xml:space="preserve">Тема 13. </w:t>
      </w:r>
      <w:r>
        <w:rPr>
          <w:color w:val="231F20"/>
          <w:sz w:val="28"/>
        </w:rPr>
        <w:t>Методика організації виховної роботи в групі про- довженого дня та в загальноосвітніх навчальних закладах інтернатного типу………………………………………………………….........................</w:t>
      </w:r>
    </w:p>
    <w:p w:rsidR="00A17FD0" w:rsidRDefault="008C7F95">
      <w:pPr>
        <w:spacing w:before="1" w:line="321" w:lineRule="exact"/>
        <w:ind w:left="999"/>
        <w:rPr>
          <w:sz w:val="28"/>
        </w:rPr>
      </w:pPr>
      <w:r>
        <w:rPr>
          <w:b/>
          <w:color w:val="231F20"/>
          <w:sz w:val="28"/>
        </w:rPr>
        <w:t xml:space="preserve">Тема 14. </w:t>
      </w:r>
      <w:r>
        <w:rPr>
          <w:color w:val="231F20"/>
          <w:sz w:val="28"/>
        </w:rPr>
        <w:t>Методика роботи класного керівника…………………..</w:t>
      </w:r>
    </w:p>
    <w:p w:rsidR="00A17FD0" w:rsidRDefault="008C7F95">
      <w:pPr>
        <w:ind w:left="279" w:right="38" w:firstLine="700"/>
        <w:rPr>
          <w:sz w:val="28"/>
        </w:rPr>
      </w:pPr>
      <w:r>
        <w:rPr>
          <w:b/>
          <w:color w:val="231F20"/>
          <w:sz w:val="28"/>
        </w:rPr>
        <w:t>Тем</w:t>
      </w:r>
      <w:r>
        <w:rPr>
          <w:b/>
          <w:color w:val="231F20"/>
          <w:sz w:val="28"/>
        </w:rPr>
        <w:t xml:space="preserve">а 15. </w:t>
      </w:r>
      <w:r>
        <w:rPr>
          <w:color w:val="231F20"/>
          <w:sz w:val="28"/>
        </w:rPr>
        <w:t>Методика планування й обліку виховної роботи класного керівника в початковій школі…………………………………...</w:t>
      </w:r>
    </w:p>
    <w:p w:rsidR="00A17FD0" w:rsidRDefault="00A17FD0">
      <w:pPr>
        <w:pStyle w:val="a3"/>
        <w:spacing w:before="4"/>
        <w:ind w:left="0" w:firstLine="0"/>
        <w:rPr>
          <w:sz w:val="27"/>
        </w:rPr>
      </w:pPr>
    </w:p>
    <w:p w:rsidR="00A17FD0" w:rsidRDefault="008C7F95">
      <w:pPr>
        <w:tabs>
          <w:tab w:val="left" w:pos="1719"/>
          <w:tab w:val="left" w:pos="2339"/>
          <w:tab w:val="left" w:pos="6579"/>
          <w:tab w:val="left" w:pos="8580"/>
        </w:tabs>
        <w:ind w:left="279" w:right="50" w:hanging="1"/>
        <w:rPr>
          <w:b/>
          <w:sz w:val="28"/>
        </w:rPr>
      </w:pPr>
      <w:r>
        <w:rPr>
          <w:b/>
          <w:color w:val="231F20"/>
          <w:sz w:val="28"/>
        </w:rPr>
        <w:t>РОЗДІЛ</w:t>
      </w:r>
      <w:r>
        <w:rPr>
          <w:b/>
          <w:color w:val="231F20"/>
          <w:sz w:val="28"/>
        </w:rPr>
        <w:tab/>
        <w:t>4.</w:t>
      </w:r>
      <w:r>
        <w:rPr>
          <w:b/>
          <w:color w:val="231F20"/>
          <w:sz w:val="28"/>
        </w:rPr>
        <w:tab/>
      </w:r>
      <w:r>
        <w:rPr>
          <w:b/>
          <w:color w:val="231F20"/>
          <w:spacing w:val="-10"/>
          <w:sz w:val="28"/>
        </w:rPr>
        <w:t>НАВЧАЛЬНО-МЕТОДИЧНИЙ</w:t>
      </w:r>
      <w:r>
        <w:rPr>
          <w:b/>
          <w:color w:val="231F20"/>
          <w:spacing w:val="-10"/>
          <w:sz w:val="28"/>
        </w:rPr>
        <w:tab/>
      </w:r>
      <w:r>
        <w:rPr>
          <w:b/>
          <w:color w:val="231F20"/>
          <w:spacing w:val="-11"/>
          <w:sz w:val="28"/>
        </w:rPr>
        <w:t>КОМПЛЕКС</w:t>
      </w:r>
      <w:r>
        <w:rPr>
          <w:b/>
          <w:color w:val="231F20"/>
          <w:spacing w:val="-11"/>
          <w:sz w:val="28"/>
        </w:rPr>
        <w:tab/>
      </w:r>
      <w:r>
        <w:rPr>
          <w:b/>
          <w:color w:val="231F20"/>
          <w:spacing w:val="7"/>
          <w:sz w:val="28"/>
        </w:rPr>
        <w:t xml:space="preserve">ДО </w:t>
      </w:r>
      <w:r>
        <w:rPr>
          <w:b/>
          <w:color w:val="231F20"/>
          <w:spacing w:val="-5"/>
          <w:sz w:val="28"/>
        </w:rPr>
        <w:t xml:space="preserve">КУРСУ </w:t>
      </w:r>
      <w:r>
        <w:rPr>
          <w:b/>
          <w:color w:val="231F20"/>
          <w:spacing w:val="-10"/>
          <w:sz w:val="28"/>
        </w:rPr>
        <w:t xml:space="preserve">“МЕТОДИКА </w:t>
      </w:r>
      <w:r>
        <w:rPr>
          <w:b/>
          <w:color w:val="231F20"/>
          <w:spacing w:val="-7"/>
          <w:sz w:val="28"/>
        </w:rPr>
        <w:t>ВИХОВНОЇ</w:t>
      </w:r>
      <w:r>
        <w:rPr>
          <w:b/>
          <w:color w:val="231F20"/>
          <w:spacing w:val="-11"/>
          <w:sz w:val="28"/>
        </w:rPr>
        <w:t xml:space="preserve"> </w:t>
      </w:r>
      <w:r>
        <w:rPr>
          <w:b/>
          <w:color w:val="231F20"/>
          <w:spacing w:val="-3"/>
          <w:sz w:val="28"/>
        </w:rPr>
        <w:t>РОБОТИ”………………………...</w:t>
      </w:r>
    </w:p>
    <w:p w:rsidR="00A17FD0" w:rsidRDefault="008C7F95">
      <w:pPr>
        <w:pStyle w:val="a4"/>
        <w:numPr>
          <w:ilvl w:val="0"/>
          <w:numId w:val="478"/>
        </w:numPr>
        <w:tabs>
          <w:tab w:val="left" w:pos="1439"/>
          <w:tab w:val="left" w:pos="1440"/>
          <w:tab w:val="left" w:pos="2879"/>
          <w:tab w:val="left" w:pos="4558"/>
          <w:tab w:val="left" w:pos="6238"/>
          <w:tab w:val="left" w:pos="7858"/>
        </w:tabs>
        <w:spacing w:before="16"/>
        <w:ind w:right="60" w:firstLine="720"/>
        <w:rPr>
          <w:b/>
          <w:sz w:val="28"/>
        </w:rPr>
      </w:pPr>
      <w:r>
        <w:rPr>
          <w:b/>
          <w:color w:val="231F20"/>
          <w:spacing w:val="-7"/>
          <w:sz w:val="28"/>
        </w:rPr>
        <w:t>Програма</w:t>
      </w:r>
      <w:r>
        <w:rPr>
          <w:b/>
          <w:color w:val="231F20"/>
          <w:spacing w:val="-7"/>
          <w:sz w:val="28"/>
        </w:rPr>
        <w:tab/>
      </w:r>
      <w:r>
        <w:rPr>
          <w:b/>
          <w:color w:val="231F20"/>
          <w:sz w:val="28"/>
        </w:rPr>
        <w:t>навчальної</w:t>
      </w:r>
      <w:r>
        <w:rPr>
          <w:b/>
          <w:color w:val="231F20"/>
          <w:sz w:val="28"/>
        </w:rPr>
        <w:tab/>
        <w:t>дисципліни</w:t>
      </w:r>
      <w:r>
        <w:rPr>
          <w:b/>
          <w:color w:val="231F20"/>
          <w:sz w:val="28"/>
        </w:rPr>
        <w:tab/>
        <w:t>“Методика</w:t>
      </w:r>
      <w:r>
        <w:rPr>
          <w:b/>
          <w:color w:val="231F20"/>
          <w:sz w:val="28"/>
        </w:rPr>
        <w:tab/>
        <w:t>виховної роботи”……………</w:t>
      </w:r>
      <w:r>
        <w:rPr>
          <w:b/>
          <w:color w:val="231F20"/>
          <w:sz w:val="28"/>
        </w:rPr>
        <w:t>………………………………………………………...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520"/>
        </w:tabs>
        <w:spacing w:line="318" w:lineRule="exact"/>
        <w:ind w:firstLine="720"/>
        <w:rPr>
          <w:sz w:val="28"/>
        </w:rPr>
      </w:pPr>
      <w:r>
        <w:rPr>
          <w:color w:val="231F20"/>
          <w:spacing w:val="-5"/>
          <w:sz w:val="28"/>
        </w:rPr>
        <w:t>Пояснювальна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z w:val="28"/>
        </w:rPr>
        <w:t>записка………………………………………….</w:t>
      </w:r>
    </w:p>
    <w:p w:rsidR="00A17FD0" w:rsidRDefault="008C7F95">
      <w:pPr>
        <w:spacing w:before="88" w:line="321" w:lineRule="exact"/>
        <w:ind w:left="261" w:right="279"/>
        <w:jc w:val="center"/>
        <w:rPr>
          <w:sz w:val="28"/>
        </w:rPr>
      </w:pPr>
      <w:r>
        <w:br w:type="column"/>
      </w:r>
      <w:r>
        <w:rPr>
          <w:color w:val="231F20"/>
          <w:sz w:val="28"/>
        </w:rPr>
        <w:lastRenderedPageBreak/>
        <w:t>5</w:t>
      </w:r>
    </w:p>
    <w:p w:rsidR="00A17FD0" w:rsidRDefault="008C7F95">
      <w:pPr>
        <w:spacing w:line="321" w:lineRule="exact"/>
        <w:ind w:right="18"/>
        <w:jc w:val="center"/>
        <w:rPr>
          <w:sz w:val="28"/>
        </w:rPr>
      </w:pPr>
      <w:r>
        <w:rPr>
          <w:color w:val="231F20"/>
          <w:w w:val="99"/>
          <w:sz w:val="28"/>
        </w:rPr>
        <w:t>8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6"/>
        <w:ind w:left="0" w:firstLine="0"/>
        <w:rPr>
          <w:sz w:val="25"/>
        </w:rPr>
      </w:pPr>
    </w:p>
    <w:p w:rsidR="00A17FD0" w:rsidRDefault="008C7F95">
      <w:pPr>
        <w:spacing w:line="321" w:lineRule="exact"/>
        <w:ind w:right="18"/>
        <w:jc w:val="center"/>
        <w:rPr>
          <w:sz w:val="28"/>
        </w:rPr>
      </w:pPr>
      <w:r>
        <w:rPr>
          <w:color w:val="231F20"/>
          <w:w w:val="99"/>
          <w:sz w:val="28"/>
        </w:rPr>
        <w:t>8</w:t>
      </w:r>
    </w:p>
    <w:p w:rsidR="00A17FD0" w:rsidRDefault="008C7F95">
      <w:pPr>
        <w:spacing w:line="321" w:lineRule="exact"/>
        <w:ind w:right="18"/>
        <w:jc w:val="center"/>
        <w:rPr>
          <w:sz w:val="28"/>
        </w:rPr>
      </w:pPr>
      <w:r>
        <w:rPr>
          <w:color w:val="231F20"/>
          <w:w w:val="99"/>
          <w:sz w:val="28"/>
        </w:rPr>
        <w:t>8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before="1"/>
        <w:ind w:left="241" w:right="279"/>
        <w:jc w:val="center"/>
        <w:rPr>
          <w:sz w:val="28"/>
        </w:rPr>
      </w:pPr>
      <w:r>
        <w:rPr>
          <w:color w:val="231F20"/>
          <w:sz w:val="28"/>
        </w:rPr>
        <w:t>37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ind w:left="241" w:right="279"/>
        <w:jc w:val="center"/>
        <w:rPr>
          <w:sz w:val="28"/>
        </w:rPr>
      </w:pPr>
      <w:r>
        <w:rPr>
          <w:color w:val="231F20"/>
          <w:sz w:val="28"/>
        </w:rPr>
        <w:t>59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spacing w:before="1"/>
        <w:ind w:left="241" w:right="279"/>
        <w:jc w:val="center"/>
        <w:rPr>
          <w:sz w:val="28"/>
        </w:rPr>
      </w:pPr>
      <w:r>
        <w:rPr>
          <w:color w:val="231F20"/>
          <w:sz w:val="28"/>
        </w:rPr>
        <w:t>83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ind w:left="261" w:right="279"/>
        <w:jc w:val="center"/>
        <w:rPr>
          <w:sz w:val="28"/>
        </w:rPr>
      </w:pPr>
      <w:r>
        <w:rPr>
          <w:color w:val="231F20"/>
          <w:sz w:val="28"/>
        </w:rPr>
        <w:t>114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6"/>
        <w:ind w:left="0" w:firstLine="0"/>
        <w:rPr>
          <w:sz w:val="25"/>
        </w:rPr>
      </w:pP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134</w:t>
      </w:r>
    </w:p>
    <w:p w:rsidR="00A17FD0" w:rsidRDefault="008C7F95">
      <w:pPr>
        <w:spacing w:line="320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134</w:t>
      </w: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165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201</w:t>
      </w: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232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ind w:left="261" w:right="279"/>
        <w:jc w:val="center"/>
        <w:rPr>
          <w:sz w:val="28"/>
        </w:rPr>
      </w:pPr>
      <w:r>
        <w:rPr>
          <w:color w:val="231F20"/>
          <w:sz w:val="28"/>
        </w:rPr>
        <w:t>251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8C7F95">
      <w:pPr>
        <w:spacing w:before="268"/>
        <w:ind w:left="261" w:right="279"/>
        <w:jc w:val="center"/>
        <w:rPr>
          <w:sz w:val="28"/>
        </w:rPr>
      </w:pPr>
      <w:r>
        <w:rPr>
          <w:color w:val="231F20"/>
          <w:sz w:val="28"/>
        </w:rPr>
        <w:t>272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ind w:left="261" w:right="279"/>
        <w:jc w:val="center"/>
        <w:rPr>
          <w:sz w:val="28"/>
        </w:rPr>
      </w:pPr>
      <w:r>
        <w:rPr>
          <w:color w:val="231F20"/>
          <w:sz w:val="28"/>
        </w:rPr>
        <w:t>272</w:t>
      </w:r>
    </w:p>
    <w:p w:rsidR="00A17FD0" w:rsidRDefault="008C7F95">
      <w:pPr>
        <w:spacing w:before="18"/>
        <w:ind w:left="261" w:right="279"/>
        <w:jc w:val="center"/>
        <w:rPr>
          <w:sz w:val="28"/>
        </w:rPr>
      </w:pPr>
      <w:r>
        <w:rPr>
          <w:color w:val="231F20"/>
          <w:sz w:val="28"/>
        </w:rPr>
        <w:t>303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5"/>
        <w:ind w:left="0" w:firstLine="0"/>
        <w:rPr>
          <w:sz w:val="25"/>
        </w:rPr>
      </w:pP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336</w:t>
      </w: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348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ind w:left="261" w:right="279"/>
        <w:jc w:val="center"/>
        <w:rPr>
          <w:sz w:val="28"/>
        </w:rPr>
      </w:pPr>
      <w:r>
        <w:rPr>
          <w:color w:val="231F20"/>
          <w:sz w:val="28"/>
        </w:rPr>
        <w:t>363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5"/>
        <w:ind w:left="0" w:firstLine="0"/>
        <w:rPr>
          <w:sz w:val="25"/>
        </w:rPr>
      </w:pPr>
    </w:p>
    <w:p w:rsidR="00A17FD0" w:rsidRDefault="008C7F95">
      <w:pPr>
        <w:spacing w:before="1"/>
        <w:ind w:left="261" w:right="279"/>
        <w:jc w:val="center"/>
        <w:rPr>
          <w:sz w:val="28"/>
        </w:rPr>
      </w:pPr>
      <w:r>
        <w:rPr>
          <w:color w:val="231F20"/>
          <w:sz w:val="28"/>
        </w:rPr>
        <w:t>388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388</w:t>
      </w:r>
    </w:p>
    <w:p w:rsidR="00A17FD0" w:rsidRDefault="008C7F95">
      <w:pPr>
        <w:spacing w:line="321" w:lineRule="exact"/>
        <w:ind w:left="261" w:right="279"/>
        <w:jc w:val="center"/>
        <w:rPr>
          <w:sz w:val="28"/>
        </w:rPr>
      </w:pPr>
      <w:r>
        <w:rPr>
          <w:color w:val="231F20"/>
          <w:sz w:val="28"/>
        </w:rPr>
        <w:t>388</w:t>
      </w:r>
    </w:p>
    <w:p w:rsidR="00A17FD0" w:rsidRDefault="00A17FD0">
      <w:pPr>
        <w:spacing w:line="321" w:lineRule="exact"/>
        <w:jc w:val="center"/>
        <w:rPr>
          <w:sz w:val="28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058" w:space="82"/>
            <w:col w:w="1000"/>
          </w:cols>
        </w:sectPr>
      </w:pPr>
    </w:p>
    <w:p w:rsidR="00A17FD0" w:rsidRDefault="008C7F95">
      <w:pPr>
        <w:pStyle w:val="a4"/>
        <w:numPr>
          <w:ilvl w:val="1"/>
          <w:numId w:val="478"/>
        </w:numPr>
        <w:tabs>
          <w:tab w:val="left" w:pos="1620"/>
        </w:tabs>
        <w:spacing w:before="58"/>
        <w:ind w:right="38" w:firstLine="721"/>
        <w:rPr>
          <w:sz w:val="28"/>
        </w:rPr>
      </w:pPr>
      <w:r>
        <w:rPr>
          <w:color w:val="231F20"/>
          <w:spacing w:val="-6"/>
          <w:sz w:val="28"/>
        </w:rPr>
        <w:lastRenderedPageBreak/>
        <w:t xml:space="preserve">Опис предмета </w:t>
      </w:r>
      <w:r>
        <w:rPr>
          <w:color w:val="231F20"/>
          <w:spacing w:val="-4"/>
          <w:sz w:val="28"/>
        </w:rPr>
        <w:t xml:space="preserve">навчальної </w:t>
      </w:r>
      <w:r>
        <w:rPr>
          <w:color w:val="231F20"/>
          <w:spacing w:val="-6"/>
          <w:sz w:val="28"/>
        </w:rPr>
        <w:t xml:space="preserve">дисципліни “Методика </w:t>
      </w:r>
      <w:r>
        <w:rPr>
          <w:color w:val="231F20"/>
          <w:sz w:val="28"/>
        </w:rPr>
        <w:t>виховної роботи”………………………………………………………………………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600"/>
        </w:tabs>
        <w:spacing w:line="237" w:lineRule="auto"/>
        <w:ind w:right="47" w:firstLine="72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Орієнтовний </w:t>
      </w:r>
      <w:r>
        <w:rPr>
          <w:color w:val="231F20"/>
          <w:spacing w:val="-6"/>
          <w:sz w:val="28"/>
        </w:rPr>
        <w:t xml:space="preserve">навчально-тематичний </w:t>
      </w:r>
      <w:r>
        <w:rPr>
          <w:color w:val="231F20"/>
          <w:spacing w:val="-4"/>
          <w:sz w:val="28"/>
        </w:rPr>
        <w:t xml:space="preserve">план </w:t>
      </w:r>
      <w:r>
        <w:rPr>
          <w:color w:val="231F20"/>
          <w:spacing w:val="-6"/>
          <w:sz w:val="28"/>
        </w:rPr>
        <w:t xml:space="preserve">дисципліни </w:t>
      </w:r>
      <w:r>
        <w:rPr>
          <w:color w:val="231F20"/>
          <w:spacing w:val="-8"/>
          <w:sz w:val="28"/>
        </w:rPr>
        <w:t xml:space="preserve">“Мето- </w:t>
      </w:r>
      <w:r>
        <w:rPr>
          <w:color w:val="231F20"/>
          <w:spacing w:val="-3"/>
          <w:sz w:val="28"/>
        </w:rPr>
        <w:t xml:space="preserve">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6"/>
          <w:sz w:val="28"/>
        </w:rPr>
        <w:t xml:space="preserve">роботи” </w:t>
      </w:r>
      <w:r>
        <w:rPr>
          <w:color w:val="231F20"/>
          <w:spacing w:val="5"/>
          <w:sz w:val="28"/>
        </w:rPr>
        <w:t xml:space="preserve">(за </w:t>
      </w:r>
      <w:r>
        <w:rPr>
          <w:color w:val="231F20"/>
          <w:sz w:val="28"/>
        </w:rPr>
        <w:t xml:space="preserve">вимогами </w:t>
      </w:r>
      <w:r>
        <w:rPr>
          <w:color w:val="231F20"/>
          <w:spacing w:val="-4"/>
          <w:sz w:val="28"/>
        </w:rPr>
        <w:t xml:space="preserve">кредитно-модульної  </w:t>
      </w:r>
      <w:r>
        <w:rPr>
          <w:color w:val="231F20"/>
          <w:sz w:val="28"/>
        </w:rPr>
        <w:t>системи навчання)………...............................................................................................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600"/>
        </w:tabs>
        <w:ind w:right="39" w:firstLine="720"/>
        <w:rPr>
          <w:sz w:val="28"/>
        </w:rPr>
      </w:pPr>
      <w:r>
        <w:rPr>
          <w:color w:val="231F20"/>
          <w:sz w:val="28"/>
        </w:rPr>
        <w:t xml:space="preserve">Зміст програми </w:t>
      </w:r>
      <w:r>
        <w:rPr>
          <w:color w:val="231F20"/>
          <w:spacing w:val="-4"/>
          <w:sz w:val="28"/>
        </w:rPr>
        <w:t xml:space="preserve">навчальної </w:t>
      </w:r>
      <w:r>
        <w:rPr>
          <w:color w:val="231F20"/>
          <w:spacing w:val="-6"/>
          <w:sz w:val="28"/>
        </w:rPr>
        <w:t xml:space="preserve">дисципліни “Методика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w w:val="95"/>
          <w:sz w:val="28"/>
        </w:rPr>
        <w:t>роботи”………………………………………………………………………...</w:t>
      </w:r>
    </w:p>
    <w:p w:rsidR="00A17FD0" w:rsidRDefault="008C7F95">
      <w:pPr>
        <w:pStyle w:val="a4"/>
        <w:numPr>
          <w:ilvl w:val="0"/>
          <w:numId w:val="478"/>
        </w:numPr>
        <w:tabs>
          <w:tab w:val="left" w:pos="1320"/>
        </w:tabs>
        <w:spacing w:line="317" w:lineRule="exact"/>
        <w:ind w:left="1319" w:hanging="320"/>
        <w:rPr>
          <w:b/>
          <w:sz w:val="28"/>
        </w:rPr>
      </w:pPr>
      <w:r>
        <w:rPr>
          <w:b/>
          <w:color w:val="231F20"/>
          <w:spacing w:val="-5"/>
          <w:sz w:val="28"/>
        </w:rPr>
        <w:t xml:space="preserve">Практичні </w:t>
      </w:r>
      <w:r>
        <w:rPr>
          <w:b/>
          <w:color w:val="231F20"/>
          <w:sz w:val="28"/>
        </w:rPr>
        <w:t xml:space="preserve">та </w:t>
      </w:r>
      <w:r>
        <w:rPr>
          <w:b/>
          <w:color w:val="231F20"/>
          <w:spacing w:val="-4"/>
          <w:sz w:val="28"/>
        </w:rPr>
        <w:t xml:space="preserve">лабораторні </w:t>
      </w:r>
      <w:r>
        <w:rPr>
          <w:b/>
          <w:color w:val="231F20"/>
          <w:spacing w:val="2"/>
          <w:sz w:val="28"/>
        </w:rPr>
        <w:t xml:space="preserve">заняття </w:t>
      </w:r>
      <w:r>
        <w:rPr>
          <w:b/>
          <w:color w:val="231F20"/>
          <w:sz w:val="28"/>
        </w:rPr>
        <w:t>з навчальної</w:t>
      </w:r>
      <w:r>
        <w:rPr>
          <w:b/>
          <w:color w:val="231F20"/>
          <w:spacing w:val="35"/>
          <w:sz w:val="28"/>
        </w:rPr>
        <w:t xml:space="preserve"> </w:t>
      </w:r>
      <w:r>
        <w:rPr>
          <w:b/>
          <w:color w:val="231F20"/>
          <w:sz w:val="28"/>
        </w:rPr>
        <w:t>дисципліни</w:t>
      </w:r>
    </w:p>
    <w:p w:rsidR="00A17FD0" w:rsidRDefault="008C7F95">
      <w:pPr>
        <w:spacing w:line="321" w:lineRule="exact"/>
        <w:ind w:left="279"/>
        <w:rPr>
          <w:b/>
          <w:sz w:val="28"/>
        </w:rPr>
      </w:pPr>
      <w:r>
        <w:rPr>
          <w:b/>
          <w:color w:val="231F20"/>
          <w:sz w:val="28"/>
        </w:rPr>
        <w:t>“Методика виховної</w:t>
      </w:r>
      <w:r>
        <w:rPr>
          <w:b/>
          <w:color w:val="231F20"/>
          <w:spacing w:val="8"/>
          <w:sz w:val="28"/>
        </w:rPr>
        <w:t xml:space="preserve"> </w:t>
      </w:r>
      <w:r>
        <w:rPr>
          <w:b/>
          <w:color w:val="231F20"/>
          <w:spacing w:val="2"/>
          <w:sz w:val="28"/>
        </w:rPr>
        <w:t>роботи”……………………………..........................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759"/>
          <w:tab w:val="left" w:pos="1760"/>
          <w:tab w:val="left" w:pos="3280"/>
          <w:tab w:val="left" w:pos="5080"/>
          <w:tab w:val="left" w:pos="5660"/>
          <w:tab w:val="left" w:pos="7301"/>
          <w:tab w:val="left" w:pos="8939"/>
        </w:tabs>
        <w:spacing w:before="18"/>
        <w:ind w:right="39" w:firstLine="721"/>
        <w:rPr>
          <w:sz w:val="28"/>
        </w:rPr>
      </w:pPr>
      <w:r>
        <w:rPr>
          <w:color w:val="231F20"/>
          <w:spacing w:val="-7"/>
          <w:sz w:val="28"/>
        </w:rPr>
        <w:t>Методичні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5"/>
          <w:sz w:val="28"/>
        </w:rPr>
        <w:t>рекомендації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до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проведення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7"/>
          <w:sz w:val="28"/>
        </w:rPr>
        <w:t>практичних</w:t>
      </w:r>
      <w:r>
        <w:rPr>
          <w:color w:val="231F20"/>
          <w:spacing w:val="-7"/>
          <w:sz w:val="28"/>
        </w:rPr>
        <w:tab/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лабораторних </w:t>
      </w:r>
      <w:r>
        <w:rPr>
          <w:color w:val="231F20"/>
          <w:spacing w:val="-7"/>
          <w:sz w:val="28"/>
        </w:rPr>
        <w:t xml:space="preserve">занять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3"/>
          <w:sz w:val="28"/>
        </w:rPr>
        <w:t xml:space="preserve">курсу </w:t>
      </w:r>
      <w:r>
        <w:rPr>
          <w:color w:val="231F20"/>
          <w:spacing w:val="-6"/>
          <w:sz w:val="28"/>
        </w:rPr>
        <w:t xml:space="preserve">“Методика </w:t>
      </w:r>
      <w:r>
        <w:rPr>
          <w:color w:val="231F20"/>
          <w:sz w:val="28"/>
        </w:rPr>
        <w:t>виховної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pacing w:val="-3"/>
          <w:sz w:val="28"/>
        </w:rPr>
        <w:t>роботи”.………………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520"/>
        </w:tabs>
        <w:spacing w:line="317" w:lineRule="exact"/>
        <w:ind w:left="1519"/>
        <w:rPr>
          <w:sz w:val="28"/>
        </w:rPr>
      </w:pPr>
      <w:r>
        <w:rPr>
          <w:color w:val="231F20"/>
          <w:spacing w:val="-8"/>
          <w:sz w:val="28"/>
        </w:rPr>
        <w:t xml:space="preserve">Плани </w:t>
      </w:r>
      <w:r>
        <w:rPr>
          <w:color w:val="231F20"/>
          <w:spacing w:val="-7"/>
          <w:sz w:val="28"/>
        </w:rPr>
        <w:t xml:space="preserve">практичних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>лабораторних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4"/>
          <w:sz w:val="28"/>
        </w:rPr>
        <w:t>занять………………………</w:t>
      </w:r>
    </w:p>
    <w:p w:rsidR="00A17FD0" w:rsidRDefault="008C7F95">
      <w:pPr>
        <w:pStyle w:val="a4"/>
        <w:numPr>
          <w:ilvl w:val="0"/>
          <w:numId w:val="478"/>
        </w:numPr>
        <w:tabs>
          <w:tab w:val="left" w:pos="1300"/>
        </w:tabs>
        <w:spacing w:line="320" w:lineRule="exact"/>
        <w:ind w:left="1299" w:hanging="300"/>
        <w:rPr>
          <w:b/>
          <w:sz w:val="28"/>
        </w:rPr>
      </w:pPr>
      <w:r>
        <w:rPr>
          <w:b/>
          <w:color w:val="231F20"/>
          <w:sz w:val="28"/>
        </w:rPr>
        <w:t xml:space="preserve">Самостійна </w:t>
      </w:r>
      <w:r>
        <w:rPr>
          <w:b/>
          <w:color w:val="231F20"/>
          <w:spacing w:val="-3"/>
          <w:sz w:val="28"/>
        </w:rPr>
        <w:t>робота</w:t>
      </w:r>
      <w:r>
        <w:rPr>
          <w:b/>
          <w:color w:val="231F20"/>
          <w:spacing w:val="36"/>
          <w:sz w:val="28"/>
        </w:rPr>
        <w:t xml:space="preserve"> </w:t>
      </w:r>
      <w:r>
        <w:rPr>
          <w:b/>
          <w:color w:val="231F20"/>
          <w:sz w:val="28"/>
        </w:rPr>
        <w:t>студентів…………………………………...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580"/>
        </w:tabs>
        <w:ind w:right="75" w:firstLine="720"/>
        <w:rPr>
          <w:sz w:val="28"/>
        </w:rPr>
      </w:pPr>
      <w:r>
        <w:rPr>
          <w:color w:val="231F20"/>
          <w:spacing w:val="-4"/>
          <w:sz w:val="28"/>
        </w:rPr>
        <w:t xml:space="preserve">Завдання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4"/>
          <w:sz w:val="28"/>
        </w:rPr>
        <w:t xml:space="preserve">самостійної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pacing w:val="-8"/>
          <w:sz w:val="28"/>
        </w:rPr>
        <w:t xml:space="preserve">студентів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вказівки до </w:t>
      </w:r>
      <w:r>
        <w:rPr>
          <w:color w:val="231F20"/>
          <w:spacing w:val="-18"/>
          <w:sz w:val="28"/>
        </w:rPr>
        <w:t xml:space="preserve">їх </w:t>
      </w:r>
      <w:r>
        <w:rPr>
          <w:color w:val="231F20"/>
          <w:sz w:val="28"/>
        </w:rPr>
        <w:t>виконання…………………………………………………………………...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519"/>
        </w:tabs>
        <w:spacing w:line="317" w:lineRule="exact"/>
        <w:ind w:left="1519"/>
        <w:rPr>
          <w:sz w:val="28"/>
        </w:rPr>
      </w:pPr>
      <w:r>
        <w:rPr>
          <w:color w:val="231F20"/>
          <w:spacing w:val="-5"/>
          <w:sz w:val="28"/>
        </w:rPr>
        <w:t xml:space="preserve">Індивідуальне </w:t>
      </w:r>
      <w:r>
        <w:rPr>
          <w:color w:val="231F20"/>
          <w:spacing w:val="-3"/>
          <w:sz w:val="28"/>
        </w:rPr>
        <w:t>навчально-дослідне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завдання………………….</w:t>
      </w:r>
    </w:p>
    <w:p w:rsidR="00A17FD0" w:rsidRDefault="008C7F95">
      <w:pPr>
        <w:pStyle w:val="a4"/>
        <w:numPr>
          <w:ilvl w:val="0"/>
          <w:numId w:val="478"/>
        </w:numPr>
        <w:tabs>
          <w:tab w:val="left" w:pos="1419"/>
          <w:tab w:val="left" w:pos="1420"/>
          <w:tab w:val="left" w:pos="5879"/>
          <w:tab w:val="left" w:pos="7537"/>
        </w:tabs>
        <w:spacing w:line="320" w:lineRule="exact"/>
        <w:ind w:left="1419" w:hanging="420"/>
        <w:rPr>
          <w:b/>
          <w:sz w:val="28"/>
        </w:rPr>
      </w:pPr>
      <w:r>
        <w:rPr>
          <w:b/>
          <w:color w:val="231F20"/>
          <w:sz w:val="28"/>
        </w:rPr>
        <w:t xml:space="preserve">Контрольно-оцінний </w:t>
      </w:r>
      <w:r>
        <w:rPr>
          <w:b/>
          <w:color w:val="231F20"/>
          <w:spacing w:val="62"/>
          <w:sz w:val="28"/>
        </w:rPr>
        <w:t xml:space="preserve"> </w:t>
      </w:r>
      <w:r>
        <w:rPr>
          <w:b/>
          <w:color w:val="231F20"/>
          <w:sz w:val="28"/>
        </w:rPr>
        <w:t>компонент</w:t>
      </w:r>
      <w:r>
        <w:rPr>
          <w:b/>
          <w:color w:val="231F20"/>
          <w:sz w:val="28"/>
        </w:rPr>
        <w:tab/>
        <w:t>навчальної</w:t>
      </w:r>
      <w:r>
        <w:rPr>
          <w:b/>
          <w:color w:val="231F20"/>
          <w:sz w:val="28"/>
        </w:rPr>
        <w:tab/>
        <w:t>дисципліни</w:t>
      </w:r>
    </w:p>
    <w:p w:rsidR="00A17FD0" w:rsidRDefault="008C7F95">
      <w:pPr>
        <w:spacing w:line="320" w:lineRule="exact"/>
        <w:ind w:left="279"/>
        <w:rPr>
          <w:b/>
          <w:sz w:val="28"/>
        </w:rPr>
      </w:pPr>
      <w:r>
        <w:rPr>
          <w:b/>
          <w:color w:val="231F20"/>
          <w:sz w:val="28"/>
        </w:rPr>
        <w:t>“Методика виховної роботи”…………………………………………….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638"/>
          <w:tab w:val="left" w:pos="1639"/>
        </w:tabs>
        <w:spacing w:line="321" w:lineRule="exact"/>
        <w:ind w:firstLine="720"/>
        <w:rPr>
          <w:sz w:val="28"/>
        </w:rPr>
      </w:pPr>
      <w:r>
        <w:rPr>
          <w:color w:val="231F20"/>
          <w:sz w:val="28"/>
        </w:rPr>
        <w:t xml:space="preserve">Програмові вимоги до екзамену з </w:t>
      </w:r>
      <w:r>
        <w:rPr>
          <w:color w:val="231F20"/>
          <w:spacing w:val="-4"/>
          <w:sz w:val="28"/>
        </w:rPr>
        <w:t>навчальної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pacing w:val="-6"/>
          <w:sz w:val="28"/>
        </w:rPr>
        <w:t>дисципліни</w:t>
      </w:r>
    </w:p>
    <w:p w:rsidR="00A17FD0" w:rsidRDefault="008C7F95">
      <w:pPr>
        <w:spacing w:before="17" w:line="321" w:lineRule="exact"/>
        <w:ind w:left="279"/>
        <w:rPr>
          <w:sz w:val="28"/>
        </w:rPr>
      </w:pPr>
      <w:r>
        <w:rPr>
          <w:color w:val="231F20"/>
          <w:sz w:val="28"/>
        </w:rPr>
        <w:t>“Методика виховної роботи”………………………………………………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620"/>
        </w:tabs>
        <w:ind w:right="49" w:firstLine="720"/>
        <w:rPr>
          <w:sz w:val="28"/>
        </w:rPr>
      </w:pPr>
      <w:r>
        <w:rPr>
          <w:color w:val="231F20"/>
          <w:sz w:val="28"/>
        </w:rPr>
        <w:t xml:space="preserve">Тестові </w:t>
      </w:r>
      <w:r>
        <w:rPr>
          <w:color w:val="231F20"/>
          <w:spacing w:val="-3"/>
          <w:sz w:val="28"/>
        </w:rPr>
        <w:t xml:space="preserve">завдання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5"/>
          <w:sz w:val="28"/>
        </w:rPr>
        <w:t xml:space="preserve">поточного </w:t>
      </w:r>
      <w:r>
        <w:rPr>
          <w:color w:val="231F20"/>
          <w:sz w:val="28"/>
        </w:rPr>
        <w:t xml:space="preserve">й підсумкового </w:t>
      </w:r>
      <w:r>
        <w:rPr>
          <w:color w:val="231F20"/>
          <w:spacing w:val="-4"/>
          <w:sz w:val="28"/>
        </w:rPr>
        <w:t xml:space="preserve">контролю знань </w:t>
      </w:r>
      <w:r>
        <w:rPr>
          <w:color w:val="231F20"/>
          <w:spacing w:val="-8"/>
          <w:sz w:val="28"/>
        </w:rPr>
        <w:t xml:space="preserve">студентів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6"/>
          <w:sz w:val="28"/>
        </w:rPr>
        <w:t xml:space="preserve">“Методики </w:t>
      </w:r>
      <w:r>
        <w:rPr>
          <w:color w:val="231F20"/>
          <w:sz w:val="28"/>
        </w:rPr>
        <w:t>виховної</w:t>
      </w:r>
      <w:r>
        <w:rPr>
          <w:color w:val="231F20"/>
          <w:spacing w:val="67"/>
          <w:sz w:val="28"/>
        </w:rPr>
        <w:t xml:space="preserve"> </w:t>
      </w:r>
      <w:r>
        <w:rPr>
          <w:color w:val="231F20"/>
          <w:sz w:val="28"/>
        </w:rPr>
        <w:t>роботи”..………………………….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659"/>
          <w:tab w:val="left" w:pos="1660"/>
          <w:tab w:val="left" w:pos="2859"/>
          <w:tab w:val="left" w:pos="3980"/>
        </w:tabs>
        <w:spacing w:line="237" w:lineRule="auto"/>
        <w:ind w:right="49" w:firstLine="720"/>
        <w:rPr>
          <w:sz w:val="28"/>
        </w:rPr>
      </w:pPr>
      <w:r>
        <w:rPr>
          <w:color w:val="231F20"/>
          <w:spacing w:val="-11"/>
          <w:sz w:val="28"/>
        </w:rPr>
        <w:t>Варіанти</w:t>
      </w:r>
      <w:r>
        <w:rPr>
          <w:color w:val="231F20"/>
          <w:spacing w:val="-11"/>
          <w:sz w:val="28"/>
        </w:rPr>
        <w:tab/>
      </w:r>
      <w:r>
        <w:rPr>
          <w:color w:val="231F20"/>
          <w:sz w:val="28"/>
        </w:rPr>
        <w:t>завдань</w:t>
      </w:r>
      <w:r>
        <w:rPr>
          <w:color w:val="231F20"/>
          <w:sz w:val="28"/>
        </w:rPr>
        <w:tab/>
        <w:t xml:space="preserve">для </w:t>
      </w:r>
      <w:r>
        <w:rPr>
          <w:color w:val="231F20"/>
          <w:spacing w:val="-4"/>
          <w:sz w:val="28"/>
        </w:rPr>
        <w:t>перевірки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рівня </w:t>
      </w:r>
      <w:r>
        <w:rPr>
          <w:color w:val="231F20"/>
          <w:sz w:val="28"/>
        </w:rPr>
        <w:t xml:space="preserve">залишкових </w:t>
      </w:r>
      <w:r>
        <w:rPr>
          <w:color w:val="231F20"/>
          <w:spacing w:val="-4"/>
          <w:sz w:val="28"/>
        </w:rPr>
        <w:t xml:space="preserve">знань </w:t>
      </w:r>
      <w:r>
        <w:rPr>
          <w:color w:val="231F20"/>
          <w:sz w:val="28"/>
        </w:rPr>
        <w:t>студентів…………………………………………………………………….</w:t>
      </w:r>
    </w:p>
    <w:p w:rsidR="00A17FD0" w:rsidRDefault="008C7F95">
      <w:pPr>
        <w:pStyle w:val="a4"/>
        <w:numPr>
          <w:ilvl w:val="1"/>
          <w:numId w:val="478"/>
        </w:numPr>
        <w:tabs>
          <w:tab w:val="left" w:pos="1678"/>
          <w:tab w:val="left" w:pos="1680"/>
          <w:tab w:val="left" w:pos="2839"/>
          <w:tab w:val="left" w:pos="4400"/>
          <w:tab w:val="left" w:pos="5961"/>
          <w:tab w:val="left" w:pos="7361"/>
          <w:tab w:val="left" w:pos="8662"/>
        </w:tabs>
        <w:ind w:right="42" w:firstLine="720"/>
        <w:rPr>
          <w:sz w:val="28"/>
        </w:rPr>
      </w:pPr>
      <w:r>
        <w:rPr>
          <w:color w:val="231F20"/>
          <w:spacing w:val="-8"/>
          <w:sz w:val="28"/>
        </w:rPr>
        <w:t>Критерії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7"/>
          <w:sz w:val="28"/>
        </w:rPr>
        <w:t>оцінювання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5"/>
          <w:sz w:val="28"/>
        </w:rPr>
        <w:t>навчальних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досягнень</w:t>
      </w:r>
      <w:r>
        <w:rPr>
          <w:color w:val="231F20"/>
          <w:sz w:val="28"/>
        </w:rPr>
        <w:tab/>
      </w:r>
      <w:r>
        <w:rPr>
          <w:color w:val="231F20"/>
          <w:spacing w:val="-8"/>
          <w:sz w:val="28"/>
        </w:rPr>
        <w:t>студентів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8"/>
          <w:sz w:val="28"/>
        </w:rPr>
        <w:t xml:space="preserve">(за </w:t>
      </w:r>
      <w:r>
        <w:rPr>
          <w:color w:val="231F20"/>
          <w:sz w:val="28"/>
        </w:rPr>
        <w:t xml:space="preserve">вимогами </w:t>
      </w:r>
      <w:r>
        <w:rPr>
          <w:color w:val="231F20"/>
          <w:spacing w:val="-4"/>
          <w:sz w:val="28"/>
        </w:rPr>
        <w:t xml:space="preserve">кредитно-модульної </w:t>
      </w:r>
      <w:r>
        <w:rPr>
          <w:color w:val="231F20"/>
          <w:sz w:val="28"/>
        </w:rPr>
        <w:t>системи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pacing w:val="-3"/>
          <w:sz w:val="28"/>
        </w:rPr>
        <w:t>навчання)………………………</w:t>
      </w:r>
    </w:p>
    <w:p w:rsidR="00A17FD0" w:rsidRDefault="008C7F95">
      <w:pPr>
        <w:pStyle w:val="a4"/>
        <w:numPr>
          <w:ilvl w:val="0"/>
          <w:numId w:val="478"/>
        </w:numPr>
        <w:tabs>
          <w:tab w:val="left" w:pos="1280"/>
        </w:tabs>
        <w:spacing w:line="318" w:lineRule="exact"/>
        <w:ind w:left="1279" w:hanging="300"/>
        <w:rPr>
          <w:b/>
          <w:sz w:val="28"/>
        </w:rPr>
      </w:pPr>
      <w:r>
        <w:rPr>
          <w:b/>
          <w:color w:val="231F20"/>
          <w:sz w:val="28"/>
        </w:rPr>
        <w:t>Термінологічний</w:t>
      </w:r>
      <w:r>
        <w:rPr>
          <w:b/>
          <w:color w:val="231F20"/>
          <w:spacing w:val="2"/>
          <w:sz w:val="28"/>
        </w:rPr>
        <w:t xml:space="preserve"> </w:t>
      </w:r>
      <w:r>
        <w:rPr>
          <w:b/>
          <w:color w:val="231F20"/>
          <w:sz w:val="28"/>
        </w:rPr>
        <w:t>словник………………………………………</w:t>
      </w:r>
    </w:p>
    <w:p w:rsidR="00A17FD0" w:rsidRDefault="00A17FD0">
      <w:pPr>
        <w:pStyle w:val="a3"/>
        <w:spacing w:before="5"/>
        <w:ind w:left="0" w:firstLine="0"/>
        <w:rPr>
          <w:b/>
          <w:sz w:val="27"/>
        </w:rPr>
      </w:pPr>
    </w:p>
    <w:p w:rsidR="00A17FD0" w:rsidRDefault="008C7F95">
      <w:pPr>
        <w:ind w:left="279"/>
        <w:rPr>
          <w:b/>
          <w:sz w:val="28"/>
        </w:rPr>
      </w:pPr>
      <w:r>
        <w:rPr>
          <w:b/>
          <w:color w:val="231F20"/>
          <w:sz w:val="28"/>
        </w:rPr>
        <w:t>СПИСОК ВИКОРИСТАНИХ ДЖЕРЕЛ………………………………..</w:t>
      </w:r>
    </w:p>
    <w:p w:rsidR="00A17FD0" w:rsidRDefault="008C7F95">
      <w:pPr>
        <w:spacing w:before="18"/>
        <w:ind w:left="279"/>
        <w:rPr>
          <w:b/>
          <w:sz w:val="28"/>
        </w:rPr>
      </w:pPr>
      <w:r>
        <w:rPr>
          <w:b/>
          <w:color w:val="231F20"/>
          <w:sz w:val="28"/>
        </w:rPr>
        <w:t>ДОДАТКИ…………………………………………………………………..</w:t>
      </w:r>
    </w:p>
    <w:p w:rsidR="00A17FD0" w:rsidRDefault="008C7F95">
      <w:pPr>
        <w:pStyle w:val="a3"/>
        <w:spacing w:before="10"/>
        <w:ind w:left="0" w:firstLine="0"/>
        <w:rPr>
          <w:b/>
          <w:sz w:val="32"/>
        </w:rPr>
      </w:pPr>
      <w:r>
        <w:br w:type="column"/>
      </w: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396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6"/>
        <w:ind w:left="0" w:firstLine="0"/>
        <w:rPr>
          <w:sz w:val="25"/>
        </w:rPr>
      </w:pP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397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before="1"/>
        <w:ind w:left="279"/>
        <w:rPr>
          <w:sz w:val="28"/>
        </w:rPr>
      </w:pPr>
      <w:r>
        <w:rPr>
          <w:color w:val="231F20"/>
          <w:sz w:val="28"/>
        </w:rPr>
        <w:t>399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404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spacing w:before="1" w:line="321" w:lineRule="exact"/>
        <w:ind w:left="279"/>
        <w:rPr>
          <w:sz w:val="28"/>
        </w:rPr>
      </w:pPr>
      <w:r>
        <w:rPr>
          <w:color w:val="231F20"/>
          <w:sz w:val="28"/>
        </w:rPr>
        <w:t>404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405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424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425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434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440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440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444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before="1"/>
        <w:ind w:left="279"/>
        <w:rPr>
          <w:sz w:val="28"/>
        </w:rPr>
      </w:pPr>
      <w:r>
        <w:rPr>
          <w:color w:val="231F20"/>
          <w:sz w:val="28"/>
        </w:rPr>
        <w:t>449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469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472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478</w:t>
      </w:r>
    </w:p>
    <w:p w:rsidR="00A17FD0" w:rsidRDefault="008C7F95">
      <w:pPr>
        <w:spacing w:before="18"/>
        <w:ind w:left="279"/>
        <w:rPr>
          <w:sz w:val="28"/>
        </w:rPr>
      </w:pPr>
      <w:r>
        <w:rPr>
          <w:color w:val="231F20"/>
          <w:sz w:val="28"/>
        </w:rPr>
        <w:t>489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00" w:bottom="1180" w:left="860" w:header="0" w:footer="935" w:gutter="0"/>
          <w:cols w:num="2" w:space="720" w:equalWidth="0">
            <w:col w:w="9060" w:space="80"/>
            <w:col w:w="1000"/>
          </w:cols>
        </w:sectPr>
      </w:pPr>
    </w:p>
    <w:p w:rsidR="00A17FD0" w:rsidRDefault="008C7F95">
      <w:pPr>
        <w:pStyle w:val="Heading4"/>
        <w:spacing w:before="60" w:line="240" w:lineRule="auto"/>
        <w:ind w:left="4100"/>
      </w:pPr>
      <w:r>
        <w:rPr>
          <w:color w:val="231F20"/>
        </w:rPr>
        <w:lastRenderedPageBreak/>
        <w:t>ПЕРЕДМОВА</w:t>
      </w:r>
    </w:p>
    <w:p w:rsidR="00A17FD0" w:rsidRDefault="00A17FD0">
      <w:pPr>
        <w:pStyle w:val="a3"/>
        <w:spacing w:before="4"/>
        <w:ind w:left="0" w:firstLine="0"/>
        <w:rPr>
          <w:b/>
          <w:sz w:val="27"/>
        </w:rPr>
      </w:pPr>
    </w:p>
    <w:p w:rsidR="00A17FD0" w:rsidRDefault="008C7F95">
      <w:pPr>
        <w:pStyle w:val="a3"/>
        <w:ind w:right="194" w:firstLine="700"/>
        <w:jc w:val="both"/>
      </w:pPr>
      <w:r>
        <w:rPr>
          <w:color w:val="231F20"/>
        </w:rPr>
        <w:t xml:space="preserve">Реалії </w:t>
      </w:r>
      <w:r>
        <w:rPr>
          <w:color w:val="231F20"/>
          <w:spacing w:val="-5"/>
        </w:rPr>
        <w:t xml:space="preserve">сьогодення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  <w:spacing w:val="-4"/>
        </w:rPr>
        <w:t xml:space="preserve">підтверджують 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школярами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якісно  </w:t>
      </w:r>
      <w:r>
        <w:rPr>
          <w:color w:val="231F20"/>
          <w:spacing w:val="-6"/>
        </w:rPr>
        <w:t xml:space="preserve">новому  </w:t>
      </w:r>
      <w:r>
        <w:rPr>
          <w:color w:val="231F20"/>
          <w:spacing w:val="-14"/>
        </w:rPr>
        <w:t xml:space="preserve">рівні.   </w:t>
      </w:r>
      <w:r>
        <w:rPr>
          <w:color w:val="231F20"/>
          <w:spacing w:val="-5"/>
        </w:rPr>
        <w:t xml:space="preserve">Мова йде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8"/>
        </w:rPr>
        <w:t xml:space="preserve">спеціальні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9"/>
        </w:rPr>
        <w:t xml:space="preserve">технології,  органічно  </w:t>
      </w:r>
      <w:r>
        <w:rPr>
          <w:color w:val="231F20"/>
          <w:spacing w:val="-5"/>
        </w:rPr>
        <w:t xml:space="preserve">пов’язані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процесом виховання, </w:t>
      </w:r>
      <w:r>
        <w:rPr>
          <w:color w:val="231F20"/>
        </w:rPr>
        <w:t xml:space="preserve">зі </w:t>
      </w:r>
      <w:r>
        <w:rPr>
          <w:color w:val="231F20"/>
          <w:spacing w:val="-3"/>
        </w:rPr>
        <w:t xml:space="preserve">своєю </w:t>
      </w:r>
      <w:r>
        <w:rPr>
          <w:color w:val="231F20"/>
          <w:spacing w:val="-11"/>
        </w:rPr>
        <w:t xml:space="preserve">специфічною </w:t>
      </w:r>
      <w:r>
        <w:rPr>
          <w:color w:val="231F20"/>
          <w:spacing w:val="-4"/>
        </w:rPr>
        <w:t xml:space="preserve">структурою,  </w:t>
      </w:r>
      <w:r>
        <w:rPr>
          <w:color w:val="231F20"/>
          <w:spacing w:val="-11"/>
        </w:rPr>
        <w:t xml:space="preserve">функціями, </w:t>
      </w:r>
      <w:r>
        <w:rPr>
          <w:color w:val="231F20"/>
          <w:spacing w:val="4"/>
        </w:rPr>
        <w:t xml:space="preserve">методами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>формами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9"/>
        </w:rPr>
        <w:t>Суспільна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потреба </w:t>
      </w:r>
      <w:r>
        <w:rPr>
          <w:color w:val="231F20"/>
          <w:spacing w:val="-7"/>
        </w:rPr>
        <w:t xml:space="preserve">спонукає </w:t>
      </w:r>
      <w:r>
        <w:rPr>
          <w:color w:val="231F20"/>
        </w:rPr>
        <w:t xml:space="preserve">сучасну </w:t>
      </w:r>
      <w:r>
        <w:rPr>
          <w:color w:val="231F20"/>
          <w:spacing w:val="-8"/>
        </w:rPr>
        <w:t xml:space="preserve">школу </w:t>
      </w:r>
      <w:r>
        <w:rPr>
          <w:color w:val="231F20"/>
        </w:rPr>
        <w:t xml:space="preserve">й насамперед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почат- </w:t>
      </w:r>
      <w:r>
        <w:rPr>
          <w:color w:val="231F20"/>
          <w:spacing w:val="-5"/>
        </w:rPr>
        <w:t xml:space="preserve">кову </w:t>
      </w:r>
      <w:r>
        <w:rPr>
          <w:color w:val="231F20"/>
          <w:spacing w:val="-7"/>
        </w:rPr>
        <w:t xml:space="preserve">ланку,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педагогів-науковців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10"/>
        </w:rPr>
        <w:t xml:space="preserve">пошуку  </w:t>
      </w:r>
      <w:r>
        <w:rPr>
          <w:color w:val="231F20"/>
          <w:spacing w:val="-11"/>
        </w:rPr>
        <w:t xml:space="preserve">нових  </w:t>
      </w:r>
      <w:r>
        <w:rPr>
          <w:color w:val="231F20"/>
          <w:spacing w:val="-4"/>
        </w:rPr>
        <w:t xml:space="preserve">педагогіч-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3"/>
        </w:rPr>
        <w:t xml:space="preserve">ідей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технологій,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поширення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запровадження </w:t>
      </w:r>
      <w:r>
        <w:rPr>
          <w:color w:val="231F20"/>
          <w:spacing w:val="-4"/>
        </w:rPr>
        <w:t xml:space="preserve">передового </w:t>
      </w:r>
      <w:r>
        <w:rPr>
          <w:color w:val="231F20"/>
        </w:rPr>
        <w:t xml:space="preserve">педаго- </w:t>
      </w:r>
      <w:r>
        <w:rPr>
          <w:color w:val="231F20"/>
          <w:spacing w:val="-8"/>
        </w:rPr>
        <w:t>гічного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4"/>
        </w:rPr>
        <w:t>досвіду.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Початкова </w:t>
      </w:r>
      <w:r>
        <w:rPr>
          <w:color w:val="231F20"/>
          <w:spacing w:val="-4"/>
        </w:rPr>
        <w:t>освіта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перший </w:t>
      </w:r>
      <w:r>
        <w:rPr>
          <w:color w:val="231F20"/>
          <w:spacing w:val="-9"/>
        </w:rPr>
        <w:t xml:space="preserve">освітній </w:t>
      </w:r>
      <w:r>
        <w:rPr>
          <w:color w:val="231F20"/>
          <w:spacing w:val="-7"/>
        </w:rPr>
        <w:t xml:space="preserve">рівень, який </w:t>
      </w:r>
      <w:r>
        <w:rPr>
          <w:color w:val="231F20"/>
        </w:rPr>
        <w:t xml:space="preserve">закладає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5"/>
        </w:rPr>
        <w:t xml:space="preserve">загальноосвітньої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забезпечує зв’язок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9"/>
        </w:rPr>
        <w:t xml:space="preserve">дошкільною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загальною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середньою </w:t>
      </w:r>
      <w:r>
        <w:rPr>
          <w:color w:val="231F20"/>
          <w:spacing w:val="-5"/>
        </w:rPr>
        <w:t xml:space="preserve">освітою. </w:t>
      </w:r>
      <w:r>
        <w:rPr>
          <w:color w:val="231F20"/>
        </w:rPr>
        <w:t xml:space="preserve">Учні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>керівництвом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роблять </w:t>
      </w:r>
      <w:r>
        <w:rPr>
          <w:color w:val="231F20"/>
          <w:spacing w:val="-8"/>
        </w:rPr>
        <w:t xml:space="preserve">перші </w:t>
      </w:r>
      <w:r>
        <w:rPr>
          <w:color w:val="231F20"/>
          <w:spacing w:val="-7"/>
        </w:rPr>
        <w:t xml:space="preserve">кроки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  <w:spacing w:val="-7"/>
        </w:rPr>
        <w:t xml:space="preserve">опановують  </w:t>
      </w:r>
      <w:r>
        <w:rPr>
          <w:color w:val="231F20"/>
          <w:spacing w:val="-8"/>
        </w:rPr>
        <w:t xml:space="preserve">знання,  </w:t>
      </w:r>
      <w:r>
        <w:rPr>
          <w:color w:val="231F20"/>
          <w:spacing w:val="-5"/>
        </w:rPr>
        <w:t xml:space="preserve">виробляють  </w:t>
      </w:r>
      <w:r>
        <w:rPr>
          <w:color w:val="231F20"/>
          <w:spacing w:val="-11"/>
        </w:rPr>
        <w:t xml:space="preserve">уміння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навич- </w:t>
      </w:r>
      <w:r>
        <w:rPr>
          <w:color w:val="231F20"/>
          <w:spacing w:val="-3"/>
        </w:rPr>
        <w:t xml:space="preserve">ки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>навчаль</w:t>
      </w:r>
      <w:r>
        <w:rPr>
          <w:color w:val="231F20"/>
          <w:spacing w:val="-6"/>
        </w:rPr>
        <w:t xml:space="preserve">ній діяльності, </w:t>
      </w:r>
      <w:r>
        <w:rPr>
          <w:color w:val="231F20"/>
          <w:spacing w:val="-7"/>
        </w:rPr>
        <w:t xml:space="preserve">пізнають </w:t>
      </w:r>
      <w:r>
        <w:rPr>
          <w:color w:val="231F20"/>
          <w:spacing w:val="-3"/>
        </w:rPr>
        <w:t xml:space="preserve">світ, </w:t>
      </w:r>
      <w:r>
        <w:rPr>
          <w:color w:val="231F20"/>
          <w:spacing w:val="-5"/>
        </w:rPr>
        <w:t xml:space="preserve">висловлюють </w:t>
      </w:r>
      <w:r>
        <w:rPr>
          <w:color w:val="231F20"/>
        </w:rPr>
        <w:t xml:space="preserve">своє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7"/>
        </w:rPr>
        <w:t xml:space="preserve">нього. </w:t>
      </w:r>
      <w:r>
        <w:rPr>
          <w:color w:val="231F20"/>
          <w:spacing w:val="4"/>
        </w:rPr>
        <w:t xml:space="preserve">Саме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</w:rPr>
        <w:t xml:space="preserve">вчителя в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3"/>
        </w:rPr>
        <w:t xml:space="preserve">розвиваються </w:t>
      </w:r>
      <w:r>
        <w:rPr>
          <w:color w:val="231F20"/>
          <w:spacing w:val="-5"/>
        </w:rPr>
        <w:t xml:space="preserve">інтелектуальні здібності,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8"/>
        </w:rPr>
        <w:t xml:space="preserve">позитивні </w:t>
      </w:r>
      <w:r>
        <w:rPr>
          <w:color w:val="231F20"/>
          <w:spacing w:val="-3"/>
        </w:rPr>
        <w:t>мотиви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5"/>
        </w:rPr>
        <w:t>навчання.</w:t>
      </w:r>
    </w:p>
    <w:p w:rsidR="00A17FD0" w:rsidRDefault="008C7F95">
      <w:pPr>
        <w:pStyle w:val="a3"/>
        <w:spacing w:before="1"/>
        <w:ind w:right="207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3"/>
        </w:rPr>
        <w:t xml:space="preserve">роботи педагога-вихователя визначає </w:t>
      </w:r>
      <w:r>
        <w:rPr>
          <w:color w:val="231F20"/>
          <w:spacing w:val="-12"/>
        </w:rPr>
        <w:t xml:space="preserve">широкий </w:t>
      </w:r>
      <w:r>
        <w:rPr>
          <w:color w:val="231F20"/>
        </w:rPr>
        <w:t xml:space="preserve">і  </w:t>
      </w:r>
      <w:r>
        <w:rPr>
          <w:color w:val="231F20"/>
          <w:spacing w:val="-8"/>
        </w:rPr>
        <w:t xml:space="preserve">складний </w:t>
      </w:r>
      <w:r>
        <w:rPr>
          <w:color w:val="231F20"/>
        </w:rPr>
        <w:t xml:space="preserve">спектр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Учителі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закладають </w:t>
      </w:r>
      <w:r>
        <w:rPr>
          <w:color w:val="231F20"/>
          <w:spacing w:val="-9"/>
        </w:rPr>
        <w:t>підґрунтя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формування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соціальних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духовних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цінностей,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 xml:space="preserve">працюють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6"/>
        </w:rPr>
        <w:t xml:space="preserve">згуртуванням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розвитком учнівського колективу, організовують </w:t>
      </w:r>
      <w:r>
        <w:rPr>
          <w:color w:val="231F20"/>
          <w:spacing w:val="-5"/>
        </w:rPr>
        <w:t xml:space="preserve">учнівське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4"/>
        </w:rPr>
        <w:t xml:space="preserve">налагоджують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 xml:space="preserve">громадськістю. Однак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цей  </w:t>
      </w:r>
      <w:r>
        <w:rPr>
          <w:color w:val="231F20"/>
          <w:spacing w:val="-8"/>
        </w:rPr>
        <w:t xml:space="preserve">напрям 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>молодий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2"/>
        </w:rPr>
        <w:t xml:space="preserve">учитель, </w:t>
      </w:r>
      <w:r>
        <w:rPr>
          <w:color w:val="231F20"/>
        </w:rPr>
        <w:t xml:space="preserve">як свідчить </w:t>
      </w:r>
      <w:r>
        <w:rPr>
          <w:color w:val="231F20"/>
          <w:spacing w:val="-9"/>
        </w:rPr>
        <w:t xml:space="preserve">опитування,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досить </w:t>
      </w:r>
      <w:r>
        <w:rPr>
          <w:color w:val="231F20"/>
          <w:spacing w:val="-3"/>
        </w:rPr>
        <w:t xml:space="preserve">чітке </w:t>
      </w:r>
      <w:r>
        <w:rPr>
          <w:color w:val="231F20"/>
          <w:spacing w:val="-7"/>
        </w:rPr>
        <w:t xml:space="preserve">уявлення.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3"/>
        </w:rPr>
        <w:t xml:space="preserve">уважає,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тут достатньо </w:t>
      </w:r>
      <w:r>
        <w:rPr>
          <w:color w:val="231F20"/>
          <w:spacing w:val="-10"/>
        </w:rPr>
        <w:t xml:space="preserve">однієї </w:t>
      </w:r>
      <w:r>
        <w:rPr>
          <w:color w:val="231F20"/>
          <w:spacing w:val="-4"/>
        </w:rPr>
        <w:t xml:space="preserve">любові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дітей і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головне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приділяти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3"/>
        </w:rPr>
        <w:t xml:space="preserve">якомога </w:t>
      </w:r>
      <w:r>
        <w:rPr>
          <w:color w:val="231F20"/>
          <w:spacing w:val="-5"/>
        </w:rPr>
        <w:t xml:space="preserve">біль- </w:t>
      </w:r>
      <w:r>
        <w:rPr>
          <w:color w:val="231F20"/>
          <w:spacing w:val="-6"/>
        </w:rPr>
        <w:t xml:space="preserve">ше </w:t>
      </w:r>
      <w:r>
        <w:rPr>
          <w:color w:val="231F20"/>
        </w:rPr>
        <w:t>часу, залуча</w:t>
      </w:r>
      <w:r>
        <w:rPr>
          <w:color w:val="231F20"/>
        </w:rPr>
        <w:t xml:space="preserve">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різноманітних цікавих </w:t>
      </w:r>
      <w:r>
        <w:rPr>
          <w:color w:val="231F20"/>
          <w:spacing w:val="-4"/>
        </w:rPr>
        <w:t xml:space="preserve">заходів. </w:t>
      </w:r>
      <w:r>
        <w:rPr>
          <w:color w:val="231F20"/>
        </w:rPr>
        <w:t xml:space="preserve">Проте  </w:t>
      </w:r>
      <w:r>
        <w:rPr>
          <w:color w:val="231F20"/>
          <w:spacing w:val="-10"/>
        </w:rPr>
        <w:t xml:space="preserve">успіх  </w:t>
      </w:r>
      <w:r>
        <w:rPr>
          <w:color w:val="231F20"/>
          <w:spacing w:val="-4"/>
        </w:rPr>
        <w:t xml:space="preserve">діяль-  ності </w:t>
      </w:r>
      <w:r>
        <w:rPr>
          <w:color w:val="231F20"/>
          <w:spacing w:val="-3"/>
        </w:rPr>
        <w:t xml:space="preserve">педагога-вихователя,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визначається </w:t>
      </w:r>
      <w:r>
        <w:rPr>
          <w:color w:val="231F20"/>
          <w:spacing w:val="-9"/>
        </w:rPr>
        <w:t>рівнем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3"/>
        </w:rPr>
        <w:t xml:space="preserve">майстерності, </w:t>
      </w:r>
      <w:r>
        <w:rPr>
          <w:color w:val="231F20"/>
          <w:spacing w:val="-9"/>
        </w:rPr>
        <w:t xml:space="preserve">володінням  </w:t>
      </w:r>
      <w:r>
        <w:rPr>
          <w:color w:val="231F20"/>
          <w:spacing w:val="-6"/>
        </w:rPr>
        <w:t xml:space="preserve">педагогічною </w:t>
      </w:r>
      <w:r>
        <w:rPr>
          <w:color w:val="231F20"/>
          <w:spacing w:val="-7"/>
        </w:rPr>
        <w:t xml:space="preserve">технікою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техноло- </w:t>
      </w:r>
      <w:r>
        <w:rPr>
          <w:color w:val="231F20"/>
          <w:spacing w:val="-9"/>
        </w:rPr>
        <w:t xml:space="preserve">гією </w:t>
      </w:r>
      <w:r>
        <w:rPr>
          <w:color w:val="231F20"/>
          <w:spacing w:val="-7"/>
        </w:rPr>
        <w:t xml:space="preserve">конструювання </w:t>
      </w:r>
      <w:r>
        <w:rPr>
          <w:color w:val="231F20"/>
          <w:spacing w:val="-3"/>
        </w:rPr>
        <w:t xml:space="preserve">методичної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1"/>
        </w:rPr>
        <w:t xml:space="preserve">виховних впливів,  </w:t>
      </w:r>
      <w:r>
        <w:rPr>
          <w:color w:val="231F20"/>
          <w:spacing w:val="-8"/>
        </w:rPr>
        <w:t xml:space="preserve">знанням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>напрямів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“Положення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 xml:space="preserve">кладу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>загальної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середньої </w:t>
      </w:r>
      <w:r>
        <w:rPr>
          <w:color w:val="231F20"/>
          <w:spacing w:val="-6"/>
        </w:rPr>
        <w:t xml:space="preserve">освіти” </w:t>
      </w:r>
      <w:r>
        <w:rPr>
          <w:color w:val="231F20"/>
        </w:rPr>
        <w:t xml:space="preserve">вчитель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здійснює </w:t>
      </w:r>
      <w:r>
        <w:rPr>
          <w:color w:val="231F20"/>
          <w:spacing w:val="-10"/>
        </w:rPr>
        <w:t xml:space="preserve">виховну  </w:t>
      </w:r>
      <w:r>
        <w:rPr>
          <w:color w:val="231F20"/>
          <w:spacing w:val="-3"/>
        </w:rPr>
        <w:t xml:space="preserve">роботу  </w:t>
      </w:r>
      <w:r>
        <w:rPr>
          <w:color w:val="231F20"/>
        </w:rPr>
        <w:t xml:space="preserve">з  </w:t>
      </w:r>
      <w:r>
        <w:rPr>
          <w:color w:val="231F20"/>
          <w:spacing w:val="-7"/>
        </w:rPr>
        <w:t>учнівським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колективом.  </w:t>
      </w:r>
      <w:r>
        <w:rPr>
          <w:color w:val="231F20"/>
        </w:rPr>
        <w:t>П</w:t>
      </w:r>
      <w:r>
        <w:rPr>
          <w:color w:val="231F20"/>
        </w:rPr>
        <w:t xml:space="preserve">роте, як засвідчують </w:t>
      </w:r>
      <w:r>
        <w:rPr>
          <w:color w:val="231F20"/>
          <w:spacing w:val="-7"/>
        </w:rPr>
        <w:t xml:space="preserve">численні </w:t>
      </w:r>
      <w:r>
        <w:rPr>
          <w:color w:val="231F20"/>
        </w:rPr>
        <w:t xml:space="preserve">факти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приклади </w:t>
      </w:r>
      <w:r>
        <w:rPr>
          <w:color w:val="231F20"/>
        </w:rPr>
        <w:t xml:space="preserve">зі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</w:rPr>
        <w:t xml:space="preserve">життя,  студен- </w:t>
      </w:r>
      <w:r>
        <w:rPr>
          <w:color w:val="231F20"/>
          <w:spacing w:val="6"/>
        </w:rPr>
        <w:t xml:space="preserve">там, </w:t>
      </w:r>
      <w:r>
        <w:rPr>
          <w:color w:val="231F20"/>
          <w:spacing w:val="-3"/>
        </w:rPr>
        <w:t xml:space="preserve">педагогам-початківцям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5"/>
        </w:rPr>
        <w:t xml:space="preserve">напрямі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вистачає </w:t>
      </w:r>
      <w:r>
        <w:rPr>
          <w:color w:val="231F20"/>
          <w:spacing w:val="-4"/>
        </w:rPr>
        <w:t xml:space="preserve">практич-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досвіду й </w:t>
      </w:r>
      <w:r>
        <w:rPr>
          <w:color w:val="231F20"/>
          <w:spacing w:val="-5"/>
        </w:rPr>
        <w:t xml:space="preserve">теоретичних </w:t>
      </w:r>
      <w:r>
        <w:rPr>
          <w:color w:val="231F20"/>
          <w:spacing w:val="-6"/>
        </w:rPr>
        <w:t xml:space="preserve">знань.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8"/>
        </w:rPr>
        <w:t xml:space="preserve">специ- фічна. </w:t>
      </w:r>
      <w:r>
        <w:rPr>
          <w:color w:val="231F20"/>
          <w:spacing w:val="-9"/>
        </w:rPr>
        <w:t xml:space="preserve">Можна 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прекрасним </w:t>
      </w:r>
      <w:r>
        <w:rPr>
          <w:color w:val="231F20"/>
        </w:rPr>
        <w:t xml:space="preserve">учителем і </w:t>
      </w:r>
      <w:r>
        <w:rPr>
          <w:color w:val="231F20"/>
          <w:spacing w:val="-9"/>
        </w:rPr>
        <w:t xml:space="preserve">погано 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3"/>
        </w:rPr>
        <w:t xml:space="preserve">сфера </w:t>
      </w:r>
      <w:r>
        <w:rPr>
          <w:color w:val="231F20"/>
        </w:rPr>
        <w:t xml:space="preserve">вимагає </w:t>
      </w:r>
      <w:r>
        <w:rPr>
          <w:color w:val="231F20"/>
          <w:spacing w:val="-8"/>
        </w:rPr>
        <w:t xml:space="preserve">певної </w:t>
      </w:r>
      <w:r>
        <w:rPr>
          <w:color w:val="231F20"/>
          <w:spacing w:val="-11"/>
        </w:rPr>
        <w:t xml:space="preserve">логіки, </w:t>
      </w:r>
      <w:r>
        <w:rPr>
          <w:color w:val="231F20"/>
          <w:spacing w:val="-7"/>
        </w:rPr>
        <w:t xml:space="preserve">своєрідного </w:t>
      </w:r>
      <w:r>
        <w:rPr>
          <w:color w:val="231F20"/>
        </w:rPr>
        <w:t xml:space="preserve">змісту й </w:t>
      </w:r>
      <w:r>
        <w:rPr>
          <w:color w:val="231F20"/>
          <w:spacing w:val="-8"/>
        </w:rPr>
        <w:t>відповідної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9"/>
        </w:rPr>
        <w:t>технології.</w:t>
      </w:r>
    </w:p>
    <w:p w:rsidR="00A17FD0" w:rsidRDefault="008C7F95">
      <w:pPr>
        <w:pStyle w:val="a3"/>
        <w:spacing w:before="13" w:line="237" w:lineRule="auto"/>
        <w:ind w:right="203"/>
        <w:jc w:val="both"/>
      </w:pPr>
      <w:r>
        <w:rPr>
          <w:color w:val="231F20"/>
        </w:rPr>
        <w:t>Для успішного оволодіння професією  вчителя початкових класів майбутньому фахівцеві необхідно не тільки знати теор</w:t>
      </w:r>
      <w:r>
        <w:rPr>
          <w:color w:val="231F20"/>
        </w:rPr>
        <w:t>етичні аспекти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8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7" w:firstLine="0"/>
        <w:jc w:val="both"/>
      </w:pPr>
      <w:r>
        <w:rPr>
          <w:color w:val="231F20"/>
        </w:rPr>
        <w:lastRenderedPageBreak/>
        <w:t>педагогічних наук, а й уміти застосувати отримані знання в практичній діяльності, володіти саморегуляцією, добре орієнтуватися в педагогічних ситуаціях, що виникають у процесі урочної та позаурочної діяльності з учнями моло</w:t>
      </w:r>
      <w:r>
        <w:rPr>
          <w:color w:val="231F20"/>
        </w:rPr>
        <w:t>дшого шкільного віку.</w:t>
      </w:r>
    </w:p>
    <w:p w:rsidR="00A17FD0" w:rsidRDefault="008C7F95">
      <w:pPr>
        <w:pStyle w:val="a3"/>
        <w:spacing w:before="12"/>
        <w:ind w:right="198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4"/>
        </w:rPr>
        <w:t xml:space="preserve">навчально-методичного </w:t>
      </w:r>
      <w:r>
        <w:rPr>
          <w:color w:val="231F20"/>
          <w:spacing w:val="-10"/>
        </w:rPr>
        <w:t xml:space="preserve">посібника </w:t>
      </w:r>
      <w:r>
        <w:rPr>
          <w:color w:val="231F20"/>
        </w:rPr>
        <w:t xml:space="preserve">“ </w:t>
      </w:r>
      <w:r>
        <w:rPr>
          <w:color w:val="231F20"/>
          <w:spacing w:val="-4"/>
          <w:sz w:val="28"/>
        </w:rPr>
        <w:t xml:space="preserve">Теоретико-методичні </w:t>
      </w:r>
      <w:r>
        <w:rPr>
          <w:color w:val="231F20"/>
          <w:sz w:val="28"/>
        </w:rPr>
        <w:t xml:space="preserve">засади 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>школі</w:t>
      </w:r>
      <w:r>
        <w:rPr>
          <w:color w:val="231F20"/>
        </w:rPr>
        <w:t xml:space="preserve">” базується </w:t>
      </w:r>
      <w:r>
        <w:rPr>
          <w:color w:val="231F20"/>
          <w:spacing w:val="-11"/>
        </w:rPr>
        <w:t xml:space="preserve">на нових </w:t>
      </w:r>
      <w:r>
        <w:rPr>
          <w:color w:val="231F20"/>
          <w:spacing w:val="-10"/>
        </w:rPr>
        <w:t xml:space="preserve">концептуальних </w:t>
      </w:r>
      <w:r>
        <w:rPr>
          <w:color w:val="231F20"/>
          <w:spacing w:val="-6"/>
        </w:rPr>
        <w:t xml:space="preserve">підходах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виховання  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віку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національній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включає як </w:t>
      </w:r>
      <w:r>
        <w:rPr>
          <w:color w:val="231F20"/>
          <w:spacing w:val="-10"/>
        </w:rPr>
        <w:t xml:space="preserve">традиційні </w:t>
      </w:r>
      <w:r>
        <w:rPr>
          <w:color w:val="231F20"/>
          <w:spacing w:val="-8"/>
        </w:rPr>
        <w:t xml:space="preserve">підходи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висвітлення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4"/>
        </w:rPr>
        <w:t xml:space="preserve">дисципліни, 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ті, що </w:t>
      </w:r>
      <w:r>
        <w:rPr>
          <w:color w:val="231F20"/>
          <w:spacing w:val="-4"/>
        </w:rPr>
        <w:t xml:space="preserve">зумовлені </w:t>
      </w:r>
      <w:r>
        <w:rPr>
          <w:color w:val="231F20"/>
        </w:rPr>
        <w:t xml:space="preserve">вимогами </w:t>
      </w:r>
      <w:r>
        <w:rPr>
          <w:color w:val="231F20"/>
          <w:spacing w:val="3"/>
        </w:rPr>
        <w:t xml:space="preserve">сучас- </w:t>
      </w:r>
      <w:r>
        <w:rPr>
          <w:color w:val="231F20"/>
          <w:spacing w:val="-7"/>
        </w:rPr>
        <w:t>ності.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3"/>
        </w:rPr>
        <w:t xml:space="preserve">Матеріали </w:t>
      </w:r>
      <w:r>
        <w:rPr>
          <w:color w:val="231F20"/>
          <w:spacing w:val="-4"/>
        </w:rPr>
        <w:t xml:space="preserve">навчально-методичного  </w:t>
      </w:r>
      <w:r>
        <w:rPr>
          <w:color w:val="231F20"/>
          <w:spacing w:val="-10"/>
        </w:rPr>
        <w:t xml:space="preserve">посібника </w:t>
      </w:r>
      <w:r>
        <w:rPr>
          <w:color w:val="231F20"/>
          <w:spacing w:val="-5"/>
        </w:rPr>
        <w:t xml:space="preserve">розкривають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11"/>
        </w:rPr>
        <w:t xml:space="preserve">положення </w:t>
      </w:r>
      <w:r>
        <w:rPr>
          <w:color w:val="231F20"/>
          <w:spacing w:val="-5"/>
        </w:rPr>
        <w:t xml:space="preserve">навчальної  </w:t>
      </w:r>
      <w:r>
        <w:rPr>
          <w:color w:val="231F20"/>
          <w:spacing w:val="-13"/>
        </w:rPr>
        <w:t xml:space="preserve">дисципліни  </w:t>
      </w:r>
      <w:r>
        <w:rPr>
          <w:color w:val="231F20"/>
          <w:spacing w:val="-5"/>
        </w:rPr>
        <w:t xml:space="preserve">“Методика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4"/>
        </w:rPr>
        <w:t xml:space="preserve">роботи”,  </w:t>
      </w:r>
      <w:r>
        <w:rPr>
          <w:color w:val="231F20"/>
        </w:rPr>
        <w:t xml:space="preserve">яка </w:t>
      </w:r>
      <w:r>
        <w:rPr>
          <w:color w:val="231F20"/>
          <w:spacing w:val="-4"/>
        </w:rPr>
        <w:t>в</w:t>
      </w:r>
      <w:r>
        <w:rPr>
          <w:color w:val="231F20"/>
          <w:spacing w:val="-4"/>
        </w:rPr>
        <w:t xml:space="preserve">ходить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блоку </w:t>
      </w:r>
      <w:r>
        <w:rPr>
          <w:color w:val="231F20"/>
          <w:spacing w:val="-12"/>
        </w:rPr>
        <w:t xml:space="preserve">дисциплін </w:t>
      </w:r>
      <w:r>
        <w:rPr>
          <w:color w:val="231F20"/>
          <w:spacing w:val="-11"/>
        </w:rPr>
        <w:t xml:space="preserve">професійного </w:t>
      </w:r>
      <w:r>
        <w:rPr>
          <w:color w:val="231F20"/>
          <w:spacing w:val="-6"/>
        </w:rPr>
        <w:t xml:space="preserve">спрямування </w:t>
      </w:r>
      <w:r>
        <w:rPr>
          <w:color w:val="231F20"/>
        </w:rPr>
        <w:t xml:space="preserve">й забезпечує ква- </w:t>
      </w:r>
      <w:r>
        <w:rPr>
          <w:color w:val="231F20"/>
          <w:spacing w:val="-11"/>
        </w:rPr>
        <w:t xml:space="preserve">ліфіковану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-5"/>
        </w:rPr>
        <w:t xml:space="preserve">молодих </w:t>
      </w:r>
      <w:r>
        <w:rPr>
          <w:color w:val="231F20"/>
          <w:spacing w:val="-11"/>
        </w:rPr>
        <w:t xml:space="preserve">фахівців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майбутніх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-7"/>
        </w:rPr>
        <w:t xml:space="preserve">початкових </w:t>
      </w:r>
      <w:r>
        <w:rPr>
          <w:color w:val="231F20"/>
          <w:spacing w:val="-5"/>
        </w:rPr>
        <w:t xml:space="preserve">класів </w:t>
      </w:r>
      <w:r>
        <w:rPr>
          <w:color w:val="231F20"/>
        </w:rPr>
        <w:t xml:space="preserve">–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освітніх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3"/>
        </w:rPr>
        <w:t>установах.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 xml:space="preserve">Мета </w:t>
      </w:r>
      <w:r>
        <w:rPr>
          <w:color w:val="231F20"/>
          <w:spacing w:val="-4"/>
        </w:rPr>
        <w:t>навчально-методичного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посібника </w:t>
      </w:r>
      <w:r>
        <w:rPr>
          <w:i/>
          <w:color w:val="231F20"/>
        </w:rPr>
        <w:t xml:space="preserve">–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майбутніх  педагогів  </w:t>
      </w:r>
      <w:r>
        <w:rPr>
          <w:color w:val="231F20"/>
          <w:spacing w:val="-12"/>
        </w:rPr>
        <w:t>професійних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6"/>
        </w:rPr>
        <w:t>навичок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1"/>
        </w:rPr>
        <w:t xml:space="preserve">організації,  </w:t>
      </w:r>
      <w:r>
        <w:rPr>
          <w:color w:val="231F20"/>
          <w:spacing w:val="-9"/>
        </w:rPr>
        <w:t xml:space="preserve">плану-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здійснення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учнівському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-3"/>
        </w:rPr>
        <w:t xml:space="preserve">навчити </w:t>
      </w:r>
      <w:r>
        <w:rPr>
          <w:color w:val="231F20"/>
        </w:rPr>
        <w:t xml:space="preserve">творчо застосовувати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позаурочній 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6"/>
        </w:rPr>
        <w:t xml:space="preserve">роботі, </w:t>
      </w:r>
      <w:r>
        <w:rPr>
          <w:color w:val="231F20"/>
          <w:spacing w:val="-5"/>
        </w:rPr>
        <w:t xml:space="preserve">підготуватися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9"/>
        </w:rPr>
        <w:t xml:space="preserve">організації  індивідуальної  </w:t>
      </w:r>
      <w:r>
        <w:rPr>
          <w:color w:val="231F20"/>
          <w:spacing w:val="4"/>
        </w:rPr>
        <w:t xml:space="preserve">та  </w:t>
      </w:r>
      <w:r>
        <w:rPr>
          <w:color w:val="231F20"/>
        </w:rPr>
        <w:t>масової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5"/>
        </w:rPr>
        <w:t xml:space="preserve">визначено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10"/>
        </w:rPr>
        <w:t xml:space="preserve">основний </w:t>
      </w:r>
      <w:r>
        <w:rPr>
          <w:color w:val="231F20"/>
        </w:rPr>
        <w:t xml:space="preserve">зміст, </w:t>
      </w:r>
      <w:r>
        <w:rPr>
          <w:color w:val="231F20"/>
          <w:spacing w:val="-7"/>
        </w:rPr>
        <w:t xml:space="preserve">напрями, </w:t>
      </w:r>
      <w:r>
        <w:rPr>
          <w:color w:val="231F20"/>
          <w:spacing w:val="-18"/>
        </w:rPr>
        <w:t xml:space="preserve">принципи,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4"/>
        </w:rPr>
        <w:t xml:space="preserve">допомогти  </w:t>
      </w:r>
      <w:r>
        <w:rPr>
          <w:color w:val="231F20"/>
          <w:spacing w:val="-5"/>
        </w:rPr>
        <w:t xml:space="preserve">майбутнім </w:t>
      </w:r>
      <w:r>
        <w:rPr>
          <w:color w:val="231F20"/>
        </w:rPr>
        <w:t>педагогам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 xml:space="preserve">оволодіти </w:t>
      </w:r>
      <w:r>
        <w:rPr>
          <w:color w:val="231F20"/>
        </w:rPr>
        <w:t xml:space="preserve">мистецтвом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Створення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підбір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найоптимальніших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впливу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>для:</w:t>
      </w:r>
    </w:p>
    <w:p w:rsidR="00A17FD0" w:rsidRDefault="008C7F95">
      <w:pPr>
        <w:pStyle w:val="a4"/>
        <w:numPr>
          <w:ilvl w:val="0"/>
          <w:numId w:val="477"/>
        </w:numPr>
        <w:tabs>
          <w:tab w:val="left" w:pos="1280"/>
        </w:tabs>
        <w:spacing w:line="235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 xml:space="preserve">усебічного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4"/>
          <w:sz w:val="30"/>
        </w:rPr>
        <w:t xml:space="preserve">збереження </w:t>
      </w:r>
      <w:r>
        <w:rPr>
          <w:color w:val="231F20"/>
          <w:spacing w:val="-12"/>
          <w:sz w:val="30"/>
        </w:rPr>
        <w:t xml:space="preserve">її  </w:t>
      </w:r>
      <w:r>
        <w:rPr>
          <w:color w:val="231F20"/>
          <w:spacing w:val="-10"/>
          <w:sz w:val="30"/>
        </w:rPr>
        <w:t xml:space="preserve">фізичного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 xml:space="preserve">психічно- </w:t>
      </w:r>
      <w:r>
        <w:rPr>
          <w:color w:val="231F20"/>
          <w:sz w:val="30"/>
        </w:rPr>
        <w:t>го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3"/>
          <w:sz w:val="30"/>
        </w:rPr>
        <w:t>здоров’я;</w:t>
      </w:r>
    </w:p>
    <w:p w:rsidR="00A17FD0" w:rsidRDefault="008C7F95">
      <w:pPr>
        <w:pStyle w:val="a4"/>
        <w:numPr>
          <w:ilvl w:val="0"/>
          <w:numId w:val="477"/>
        </w:numPr>
        <w:tabs>
          <w:tab w:val="left" w:pos="1280"/>
          <w:tab w:val="left" w:pos="2979"/>
        </w:tabs>
        <w:spacing w:before="16" w:line="235" w:lineRule="auto"/>
        <w:ind w:right="218" w:firstLine="700"/>
        <w:rPr>
          <w:sz w:val="30"/>
        </w:rPr>
      </w:pP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-8"/>
          <w:sz w:val="30"/>
        </w:rPr>
        <w:tab/>
        <w:t xml:space="preserve">високих </w:t>
      </w:r>
      <w:r>
        <w:rPr>
          <w:color w:val="231F20"/>
          <w:spacing w:val="-6"/>
          <w:sz w:val="30"/>
        </w:rPr>
        <w:t xml:space="preserve">інтелектуальних </w:t>
      </w:r>
      <w:r>
        <w:rPr>
          <w:color w:val="231F20"/>
          <w:spacing w:val="-4"/>
          <w:sz w:val="30"/>
        </w:rPr>
        <w:t xml:space="preserve">здібностей,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>світо- гляду;</w:t>
      </w:r>
    </w:p>
    <w:p w:rsidR="00A17FD0" w:rsidRDefault="008C7F95">
      <w:pPr>
        <w:pStyle w:val="a4"/>
        <w:numPr>
          <w:ilvl w:val="0"/>
          <w:numId w:val="477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>організації процесу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5"/>
          <w:sz w:val="30"/>
        </w:rPr>
        <w:t>самовиховання;</w:t>
      </w:r>
    </w:p>
    <w:p w:rsidR="00A17FD0" w:rsidRDefault="008C7F95">
      <w:pPr>
        <w:pStyle w:val="a4"/>
        <w:numPr>
          <w:ilvl w:val="0"/>
          <w:numId w:val="477"/>
        </w:numPr>
        <w:tabs>
          <w:tab w:val="left" w:pos="1280"/>
        </w:tabs>
        <w:spacing w:before="13" w:line="365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 xml:space="preserve">координації </w:t>
      </w:r>
      <w:r>
        <w:rPr>
          <w:color w:val="231F20"/>
          <w:spacing w:val="-6"/>
          <w:sz w:val="30"/>
        </w:rPr>
        <w:t xml:space="preserve">зусиль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z w:val="30"/>
        </w:rPr>
        <w:t>батьків і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громадськості.</w:t>
      </w:r>
    </w:p>
    <w:p w:rsidR="00A17FD0" w:rsidRDefault="008C7F95">
      <w:pPr>
        <w:pStyle w:val="a3"/>
        <w:spacing w:line="237" w:lineRule="auto"/>
      </w:pPr>
      <w:r>
        <w:rPr>
          <w:color w:val="231F20"/>
        </w:rPr>
        <w:t>Викладений у посібнику лекційний матеріал розподілений на чотири змістові модулі:</w:t>
      </w:r>
    </w:p>
    <w:p w:rsidR="00A17FD0" w:rsidRDefault="008C7F95">
      <w:pPr>
        <w:pStyle w:val="a3"/>
        <w:spacing w:line="249" w:lineRule="auto"/>
        <w:ind w:right="274" w:firstLine="719"/>
      </w:pPr>
      <w:r>
        <w:rPr>
          <w:i/>
          <w:color w:val="231F20"/>
        </w:rPr>
        <w:t xml:space="preserve">Змістовий </w:t>
      </w:r>
      <w:r>
        <w:rPr>
          <w:i/>
          <w:color w:val="231F20"/>
          <w:spacing w:val="6"/>
        </w:rPr>
        <w:t xml:space="preserve">модуль </w:t>
      </w:r>
      <w:r>
        <w:rPr>
          <w:i/>
          <w:color w:val="231F20"/>
          <w:spacing w:val="5"/>
        </w:rPr>
        <w:t>1</w:t>
      </w:r>
      <w:r>
        <w:rPr>
          <w:color w:val="231F20"/>
          <w:spacing w:val="5"/>
        </w:rPr>
        <w:t xml:space="preserve">.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як </w:t>
      </w:r>
      <w:r>
        <w:rPr>
          <w:color w:val="231F20"/>
          <w:spacing w:val="-14"/>
        </w:rPr>
        <w:t>цілісна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6"/>
        </w:rPr>
        <w:t xml:space="preserve">форму-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>школяра.</w:t>
      </w:r>
    </w:p>
    <w:p w:rsidR="00A17FD0" w:rsidRDefault="008C7F95">
      <w:pPr>
        <w:tabs>
          <w:tab w:val="left" w:pos="2598"/>
          <w:tab w:val="left" w:pos="3759"/>
          <w:tab w:val="left" w:pos="4199"/>
        </w:tabs>
        <w:spacing w:line="325" w:lineRule="exact"/>
        <w:ind w:left="999"/>
        <w:rPr>
          <w:sz w:val="30"/>
        </w:rPr>
      </w:pPr>
      <w:r>
        <w:rPr>
          <w:i/>
          <w:color w:val="231F20"/>
          <w:sz w:val="30"/>
        </w:rPr>
        <w:t>Змістовий</w:t>
      </w:r>
      <w:r>
        <w:rPr>
          <w:i/>
          <w:color w:val="231F20"/>
          <w:sz w:val="30"/>
        </w:rPr>
        <w:tab/>
      </w:r>
      <w:r>
        <w:rPr>
          <w:i/>
          <w:color w:val="231F20"/>
          <w:spacing w:val="6"/>
          <w:sz w:val="30"/>
        </w:rPr>
        <w:t>модуль</w:t>
      </w:r>
      <w:r>
        <w:rPr>
          <w:i/>
          <w:color w:val="231F20"/>
          <w:spacing w:val="6"/>
          <w:sz w:val="30"/>
        </w:rPr>
        <w:tab/>
      </w:r>
      <w:r>
        <w:rPr>
          <w:i/>
          <w:color w:val="231F20"/>
          <w:spacing w:val="5"/>
          <w:sz w:val="30"/>
        </w:rPr>
        <w:t>2</w:t>
      </w:r>
      <w:r>
        <w:rPr>
          <w:color w:val="231F20"/>
          <w:spacing w:val="5"/>
          <w:sz w:val="30"/>
        </w:rPr>
        <w:t>.</w:t>
      </w:r>
      <w:r>
        <w:rPr>
          <w:color w:val="231F20"/>
          <w:spacing w:val="5"/>
          <w:sz w:val="30"/>
        </w:rPr>
        <w:tab/>
      </w:r>
      <w:r>
        <w:rPr>
          <w:color w:val="231F20"/>
          <w:spacing w:val="-13"/>
          <w:sz w:val="30"/>
        </w:rPr>
        <w:t xml:space="preserve">Інноваційні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9"/>
          <w:sz w:val="30"/>
        </w:rPr>
        <w:t>виховного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tabs>
          <w:tab w:val="left" w:pos="2599"/>
          <w:tab w:val="left" w:pos="3759"/>
          <w:tab w:val="left" w:pos="4219"/>
          <w:tab w:val="left" w:pos="5678"/>
        </w:tabs>
        <w:spacing w:line="249" w:lineRule="auto"/>
        <w:ind w:right="274"/>
      </w:pPr>
      <w:r>
        <w:rPr>
          <w:i/>
          <w:color w:val="231F20"/>
        </w:rPr>
        <w:t>Змістовий</w:t>
      </w:r>
      <w:r>
        <w:rPr>
          <w:i/>
          <w:color w:val="231F20"/>
        </w:rPr>
        <w:tab/>
      </w:r>
      <w:r>
        <w:rPr>
          <w:i/>
          <w:color w:val="231F20"/>
          <w:spacing w:val="6"/>
        </w:rPr>
        <w:t>модуль</w:t>
      </w:r>
      <w:r>
        <w:rPr>
          <w:i/>
          <w:color w:val="231F20"/>
          <w:spacing w:val="6"/>
        </w:rPr>
        <w:tab/>
      </w:r>
      <w:r>
        <w:rPr>
          <w:i/>
          <w:color w:val="231F20"/>
          <w:spacing w:val="5"/>
        </w:rPr>
        <w:t>3</w:t>
      </w:r>
      <w:r>
        <w:rPr>
          <w:color w:val="231F20"/>
          <w:spacing w:val="5"/>
        </w:rPr>
        <w:t>.</w:t>
      </w:r>
      <w:r>
        <w:rPr>
          <w:color w:val="231F20"/>
          <w:spacing w:val="5"/>
        </w:rPr>
        <w:tab/>
      </w:r>
      <w:r>
        <w:rPr>
          <w:color w:val="231F20"/>
          <w:spacing w:val="-3"/>
        </w:rPr>
        <w:t>Методика</w:t>
      </w:r>
      <w:r>
        <w:rPr>
          <w:color w:val="231F20"/>
          <w:spacing w:val="-3"/>
        </w:rPr>
        <w:tab/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</w:rPr>
        <w:t xml:space="preserve">батьків, громадськості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виховному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10"/>
        </w:rPr>
        <w:t>процесі.</w:t>
      </w:r>
    </w:p>
    <w:p w:rsidR="00A17FD0" w:rsidRDefault="00A17FD0">
      <w:pPr>
        <w:spacing w:line="249" w:lineRule="auto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8"/>
        <w:jc w:val="both"/>
      </w:pPr>
      <w:r>
        <w:rPr>
          <w:i/>
          <w:color w:val="231F20"/>
        </w:rPr>
        <w:lastRenderedPageBreak/>
        <w:t xml:space="preserve">Змістовий </w:t>
      </w:r>
      <w:r>
        <w:rPr>
          <w:i/>
          <w:color w:val="231F20"/>
          <w:spacing w:val="6"/>
        </w:rPr>
        <w:t>модуль 4</w:t>
      </w:r>
      <w:r>
        <w:rPr>
          <w:color w:val="231F20"/>
          <w:spacing w:val="6"/>
        </w:rPr>
        <w:t xml:space="preserve">. </w:t>
      </w: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організатор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5"/>
        </w:rPr>
        <w:t xml:space="preserve">робо-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з учнями </w:t>
      </w:r>
      <w:r>
        <w:rPr>
          <w:color w:val="231F20"/>
          <w:spacing w:val="-5"/>
        </w:rPr>
        <w:t>початкових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5"/>
        </w:rPr>
        <w:t>класів.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>Зміст навчально-методичного посібника чітко структурований і включає чотири розділи, три з яких розкривають зміст і джерельну базу лекцій, четвертий розділ включає навчально-методичне забезпечення дисципліни.</w:t>
      </w:r>
    </w:p>
    <w:p w:rsidR="00A17FD0" w:rsidRDefault="008C7F95">
      <w:pPr>
        <w:pStyle w:val="a3"/>
        <w:ind w:right="191"/>
        <w:jc w:val="both"/>
      </w:pPr>
      <w:r>
        <w:rPr>
          <w:color w:val="231F20"/>
          <w:spacing w:val="-8"/>
        </w:rPr>
        <w:t xml:space="preserve">Посібник </w:t>
      </w:r>
      <w:r>
        <w:rPr>
          <w:color w:val="231F20"/>
          <w:spacing w:val="-6"/>
        </w:rPr>
        <w:t xml:space="preserve">спрямований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допомогу </w:t>
      </w:r>
      <w:r>
        <w:rPr>
          <w:color w:val="231F20"/>
        </w:rPr>
        <w:t xml:space="preserve">студентам у </w:t>
      </w:r>
      <w:r>
        <w:rPr>
          <w:color w:val="231F20"/>
          <w:spacing w:val="-7"/>
        </w:rPr>
        <w:t>ви</w:t>
      </w:r>
      <w:r>
        <w:rPr>
          <w:color w:val="231F20"/>
          <w:spacing w:val="-7"/>
        </w:rPr>
        <w:t xml:space="preserve">вченні </w:t>
      </w:r>
      <w:r>
        <w:rPr>
          <w:color w:val="231F20"/>
          <w:spacing w:val="-13"/>
        </w:rPr>
        <w:t xml:space="preserve">основних </w:t>
      </w:r>
      <w:r>
        <w:rPr>
          <w:color w:val="231F20"/>
          <w:spacing w:val="-9"/>
        </w:rPr>
        <w:t>питань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12"/>
        </w:rPr>
        <w:t xml:space="preserve">Він, </w:t>
      </w:r>
      <w:r>
        <w:rPr>
          <w:color w:val="231F20"/>
          <w:spacing w:val="-7"/>
        </w:rPr>
        <w:t xml:space="preserve">звичайно, </w:t>
      </w:r>
      <w:r>
        <w:rPr>
          <w:color w:val="231F20"/>
          <w:spacing w:val="-21"/>
        </w:rPr>
        <w:t xml:space="preserve">не </w:t>
      </w:r>
      <w:r>
        <w:rPr>
          <w:color w:val="231F20"/>
        </w:rPr>
        <w:t xml:space="preserve">містить </w:t>
      </w:r>
      <w:r>
        <w:rPr>
          <w:color w:val="231F20"/>
          <w:spacing w:val="-5"/>
        </w:rPr>
        <w:t xml:space="preserve">порад, </w:t>
      </w:r>
      <w:r>
        <w:rPr>
          <w:color w:val="231F20"/>
        </w:rPr>
        <w:t xml:space="preserve">які стосуються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8"/>
        </w:rPr>
        <w:t xml:space="preserve">випадків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</w:rPr>
        <w:t xml:space="preserve">життя, 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претен- </w:t>
      </w:r>
      <w:r>
        <w:rPr>
          <w:color w:val="231F20"/>
        </w:rPr>
        <w:t xml:space="preserve">дує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вичерпне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  <w:spacing w:val="-4"/>
        </w:rPr>
        <w:t xml:space="preserve">багатопланової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складної проблеми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яка </w:t>
      </w:r>
      <w:r>
        <w:rPr>
          <w:color w:val="231F20"/>
          <w:spacing w:val="-4"/>
        </w:rPr>
        <w:t xml:space="preserve">сьогодні </w:t>
      </w:r>
      <w:r>
        <w:rPr>
          <w:color w:val="231F20"/>
          <w:spacing w:val="-8"/>
        </w:rPr>
        <w:t>прох</w:t>
      </w:r>
      <w:r>
        <w:rPr>
          <w:color w:val="231F20"/>
          <w:spacing w:val="-8"/>
        </w:rPr>
        <w:t xml:space="preserve">одить </w:t>
      </w:r>
      <w:r>
        <w:rPr>
          <w:color w:val="231F20"/>
          <w:spacing w:val="-6"/>
        </w:rPr>
        <w:t xml:space="preserve">шлях переосмислення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науково-методич-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6"/>
        </w:rPr>
        <w:t xml:space="preserve">вдосконалення. </w:t>
      </w:r>
      <w:r>
        <w:rPr>
          <w:color w:val="231F20"/>
        </w:rPr>
        <w:t xml:space="preserve">Адже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творчий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</w:rPr>
        <w:t xml:space="preserve">і тому </w:t>
      </w:r>
      <w:r>
        <w:rPr>
          <w:color w:val="231F20"/>
          <w:spacing w:val="5"/>
        </w:rPr>
        <w:t xml:space="preserve">давати </w:t>
      </w:r>
      <w:r>
        <w:rPr>
          <w:color w:val="231F20"/>
          <w:spacing w:val="-9"/>
        </w:rPr>
        <w:t>єдині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поради </w:t>
      </w:r>
      <w:r>
        <w:rPr>
          <w:color w:val="231F20"/>
          <w:spacing w:val="-4"/>
        </w:rPr>
        <w:t>щодо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методів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4"/>
        </w:rPr>
        <w:t xml:space="preserve">було </w:t>
      </w:r>
      <w:r>
        <w:rPr>
          <w:color w:val="231F20"/>
        </w:rPr>
        <w:t>б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9"/>
        </w:rPr>
        <w:t>неправильно.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4"/>
        </w:rPr>
        <w:t xml:space="preserve">Ми </w:t>
      </w:r>
      <w:r>
        <w:rPr>
          <w:color w:val="231F20"/>
          <w:spacing w:val="-3"/>
        </w:rPr>
        <w:t xml:space="preserve">намагалися </w:t>
      </w:r>
      <w:r>
        <w:rPr>
          <w:color w:val="231F20"/>
        </w:rPr>
        <w:t xml:space="preserve">забезпечити </w:t>
      </w:r>
      <w:r>
        <w:rPr>
          <w:color w:val="231F20"/>
          <w:spacing w:val="-11"/>
        </w:rPr>
        <w:t xml:space="preserve">поданння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теоретичного,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3"/>
        </w:rPr>
        <w:t xml:space="preserve">мето- </w:t>
      </w:r>
      <w:r>
        <w:rPr>
          <w:color w:val="231F20"/>
          <w:spacing w:val="-6"/>
        </w:rPr>
        <w:t xml:space="preserve">дичного </w:t>
      </w:r>
      <w:r>
        <w:rPr>
          <w:color w:val="231F20"/>
        </w:rPr>
        <w:t xml:space="preserve">матеріалу для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хто займається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роботою </w:t>
      </w:r>
      <w:r>
        <w:rPr>
          <w:color w:val="231F20"/>
        </w:rPr>
        <w:t xml:space="preserve">з молод-  </w:t>
      </w:r>
      <w:r>
        <w:rPr>
          <w:color w:val="231F20"/>
          <w:spacing w:val="-6"/>
        </w:rPr>
        <w:t xml:space="preserve">шими </w:t>
      </w:r>
      <w:r>
        <w:rPr>
          <w:color w:val="231F20"/>
          <w:spacing w:val="-4"/>
        </w:rPr>
        <w:t xml:space="preserve">школярами </w:t>
      </w:r>
      <w:r>
        <w:rPr>
          <w:color w:val="231F20"/>
        </w:rPr>
        <w:t xml:space="preserve">в  </w:t>
      </w:r>
      <w:r>
        <w:rPr>
          <w:color w:val="231F20"/>
          <w:spacing w:val="-13"/>
        </w:rPr>
        <w:t xml:space="preserve">різних  </w:t>
      </w:r>
      <w:r>
        <w:rPr>
          <w:color w:val="231F20"/>
        </w:rPr>
        <w:t xml:space="preserve">сферах  </w:t>
      </w:r>
      <w:r>
        <w:rPr>
          <w:color w:val="231F20"/>
          <w:spacing w:val="-10"/>
        </w:rPr>
        <w:t xml:space="preserve">супільної  </w:t>
      </w:r>
      <w:r>
        <w:rPr>
          <w:color w:val="231F20"/>
          <w:spacing w:val="-8"/>
        </w:rPr>
        <w:t xml:space="preserve">практики.  </w:t>
      </w:r>
      <w:r>
        <w:rPr>
          <w:color w:val="231F20"/>
        </w:rPr>
        <w:t xml:space="preserve">Ці  </w:t>
      </w:r>
      <w:r>
        <w:rPr>
          <w:color w:val="231F20"/>
          <w:spacing w:val="-9"/>
        </w:rPr>
        <w:t xml:space="preserve">основні  </w:t>
      </w:r>
      <w:r>
        <w:rPr>
          <w:color w:val="231F20"/>
          <w:spacing w:val="-8"/>
        </w:rPr>
        <w:t xml:space="preserve">підходи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визначили </w:t>
      </w:r>
      <w:r>
        <w:rPr>
          <w:color w:val="231F20"/>
          <w:spacing w:val="-4"/>
        </w:rPr>
        <w:t xml:space="preserve">структуру, </w:t>
      </w:r>
      <w:r>
        <w:rPr>
          <w:color w:val="231F20"/>
          <w:spacing w:val="-5"/>
        </w:rPr>
        <w:t xml:space="preserve">загальний </w:t>
      </w:r>
      <w:r>
        <w:rPr>
          <w:color w:val="231F20"/>
        </w:rPr>
        <w:t xml:space="preserve">зміст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4"/>
        </w:rPr>
        <w:t xml:space="preserve">викладу </w:t>
      </w:r>
      <w:r>
        <w:rPr>
          <w:color w:val="231F20"/>
        </w:rPr>
        <w:t xml:space="preserve">матеріалу в </w:t>
      </w:r>
      <w:r>
        <w:rPr>
          <w:color w:val="231F20"/>
          <w:spacing w:val="-10"/>
        </w:rPr>
        <w:t xml:space="preserve">посібнику. </w:t>
      </w:r>
      <w:r>
        <w:rPr>
          <w:color w:val="231F20"/>
        </w:rPr>
        <w:t xml:space="preserve">Автори </w:t>
      </w:r>
      <w:r>
        <w:rPr>
          <w:color w:val="231F20"/>
          <w:spacing w:val="-10"/>
        </w:rPr>
        <w:t xml:space="preserve">посібника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претендують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відкриття 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8"/>
        </w:rPr>
        <w:t xml:space="preserve">теорій,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прихильниками певних </w:t>
      </w:r>
      <w:r>
        <w:rPr>
          <w:color w:val="231F20"/>
        </w:rPr>
        <w:t xml:space="preserve">догм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9"/>
        </w:rPr>
        <w:t xml:space="preserve">традицій.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насамперед </w:t>
      </w:r>
      <w:r>
        <w:rPr>
          <w:color w:val="231F20"/>
          <w:spacing w:val="-5"/>
        </w:rPr>
        <w:t xml:space="preserve">розкривають </w:t>
      </w:r>
      <w:r>
        <w:rPr>
          <w:color w:val="231F20"/>
        </w:rPr>
        <w:t xml:space="preserve">своє </w:t>
      </w:r>
      <w:r>
        <w:rPr>
          <w:color w:val="231F20"/>
          <w:spacing w:val="-2"/>
        </w:rPr>
        <w:t xml:space="preserve">бачення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підростаючої </w:t>
      </w:r>
      <w:r>
        <w:rPr>
          <w:color w:val="231F20"/>
          <w:spacing w:val="-3"/>
        </w:rPr>
        <w:t>особистості.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Heading1"/>
        <w:spacing w:line="475" w:lineRule="auto"/>
        <w:ind w:left="1879" w:right="1819"/>
        <w:jc w:val="center"/>
      </w:pPr>
      <w:r>
        <w:rPr>
          <w:color w:val="231F20"/>
        </w:rPr>
        <w:lastRenderedPageBreak/>
        <w:t>ЗМІСТ І ДЖЕРЕЛЬНА БАЗА ЛЕКЦІЙ РОЗДІЛ 1</w:t>
      </w:r>
    </w:p>
    <w:p w:rsidR="00A17FD0" w:rsidRDefault="008C7F95">
      <w:pPr>
        <w:spacing w:line="242" w:lineRule="auto"/>
        <w:ind w:left="980" w:right="919" w:hanging="23"/>
        <w:jc w:val="center"/>
        <w:rPr>
          <w:b/>
          <w:sz w:val="36"/>
        </w:rPr>
      </w:pPr>
      <w:r>
        <w:rPr>
          <w:b/>
          <w:color w:val="231F20"/>
          <w:spacing w:val="-3"/>
          <w:sz w:val="36"/>
        </w:rPr>
        <w:t xml:space="preserve">ВИХОВНИЙ </w:t>
      </w:r>
      <w:r>
        <w:rPr>
          <w:b/>
          <w:color w:val="231F20"/>
          <w:spacing w:val="-4"/>
          <w:sz w:val="36"/>
        </w:rPr>
        <w:t xml:space="preserve">ПРОЦЕС </w:t>
      </w:r>
      <w:r>
        <w:rPr>
          <w:b/>
          <w:color w:val="231F20"/>
          <w:sz w:val="36"/>
        </w:rPr>
        <w:t xml:space="preserve">ЯК ЦІЛІСНА </w:t>
      </w:r>
      <w:r>
        <w:rPr>
          <w:b/>
          <w:color w:val="231F20"/>
          <w:spacing w:val="-7"/>
          <w:sz w:val="36"/>
        </w:rPr>
        <w:t xml:space="preserve">СИСТЕМА </w:t>
      </w:r>
      <w:r>
        <w:rPr>
          <w:b/>
          <w:color w:val="231F20"/>
          <w:sz w:val="36"/>
        </w:rPr>
        <w:t xml:space="preserve">ФОРМУВАННЯ </w:t>
      </w:r>
      <w:r>
        <w:rPr>
          <w:b/>
          <w:color w:val="231F20"/>
          <w:spacing w:val="-4"/>
          <w:sz w:val="36"/>
        </w:rPr>
        <w:t xml:space="preserve">ОСОБИСТОСТІ </w:t>
      </w:r>
      <w:r>
        <w:rPr>
          <w:b/>
          <w:color w:val="231F20"/>
          <w:spacing w:val="-5"/>
          <w:sz w:val="36"/>
        </w:rPr>
        <w:t xml:space="preserve">МОЛОДШОГО </w:t>
      </w:r>
      <w:r>
        <w:rPr>
          <w:b/>
          <w:color w:val="231F20"/>
          <w:spacing w:val="-4"/>
          <w:sz w:val="36"/>
        </w:rPr>
        <w:t>ШКОЛЯРА</w:t>
      </w:r>
    </w:p>
    <w:p w:rsidR="00A17FD0" w:rsidRDefault="008C7F95">
      <w:pPr>
        <w:pStyle w:val="Heading2"/>
        <w:spacing w:before="343"/>
      </w:pPr>
      <w:r>
        <w:rPr>
          <w:color w:val="231F20"/>
        </w:rPr>
        <w:t>Тема 1. Основи виховної роботи з учнями початкових класів</w:t>
      </w:r>
    </w:p>
    <w:p w:rsidR="00A17FD0" w:rsidRDefault="00A17FD0">
      <w:pPr>
        <w:pStyle w:val="a3"/>
        <w:spacing w:before="6"/>
        <w:ind w:left="0" w:firstLine="0"/>
        <w:rPr>
          <w:b/>
        </w:rPr>
      </w:pPr>
    </w:p>
    <w:p w:rsidR="00A17FD0" w:rsidRDefault="008C7F95">
      <w:pPr>
        <w:pStyle w:val="Heading4"/>
        <w:spacing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476"/>
        </w:numPr>
        <w:tabs>
          <w:tab w:val="left" w:pos="1280"/>
          <w:tab w:val="left" w:pos="2739"/>
        </w:tabs>
        <w:spacing w:line="237" w:lineRule="auto"/>
        <w:ind w:right="218" w:firstLine="701"/>
        <w:rPr>
          <w:sz w:val="30"/>
        </w:rPr>
      </w:pPr>
      <w:r>
        <w:rPr>
          <w:color w:val="231F20"/>
          <w:spacing w:val="-3"/>
          <w:sz w:val="30"/>
        </w:rPr>
        <w:t>Методика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4"/>
          <w:sz w:val="30"/>
        </w:rPr>
        <w:t xml:space="preserve">наука: </w:t>
      </w:r>
      <w:r>
        <w:rPr>
          <w:color w:val="231F20"/>
          <w:sz w:val="30"/>
        </w:rPr>
        <w:t xml:space="preserve">етапи станов- </w:t>
      </w:r>
      <w:r>
        <w:rPr>
          <w:color w:val="231F20"/>
          <w:spacing w:val="-10"/>
          <w:sz w:val="30"/>
        </w:rPr>
        <w:t xml:space="preserve">лення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6"/>
          <w:sz w:val="30"/>
        </w:rPr>
        <w:t>розвитку.</w:t>
      </w:r>
    </w:p>
    <w:p w:rsidR="00A17FD0" w:rsidRDefault="008C7F95">
      <w:pPr>
        <w:pStyle w:val="a4"/>
        <w:numPr>
          <w:ilvl w:val="0"/>
          <w:numId w:val="476"/>
        </w:numPr>
        <w:tabs>
          <w:tab w:val="left" w:pos="1280"/>
        </w:tabs>
        <w:spacing w:line="237" w:lineRule="auto"/>
        <w:ind w:right="194" w:firstLine="70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5"/>
          <w:sz w:val="30"/>
        </w:rPr>
        <w:t xml:space="preserve">цілісній </w:t>
      </w:r>
      <w:r>
        <w:rPr>
          <w:color w:val="231F20"/>
          <w:spacing w:val="-3"/>
          <w:sz w:val="30"/>
        </w:rPr>
        <w:t xml:space="preserve">структурі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4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76"/>
        </w:numPr>
        <w:tabs>
          <w:tab w:val="left" w:pos="1280"/>
        </w:tabs>
        <w:spacing w:before="11" w:line="342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10"/>
          <w:sz w:val="30"/>
        </w:rPr>
        <w:t>школі.</w:t>
      </w:r>
    </w:p>
    <w:p w:rsidR="00A17FD0" w:rsidRDefault="008C7F95">
      <w:pPr>
        <w:pStyle w:val="a4"/>
        <w:numPr>
          <w:ilvl w:val="0"/>
          <w:numId w:val="476"/>
        </w:numPr>
        <w:tabs>
          <w:tab w:val="left" w:pos="1280"/>
        </w:tabs>
        <w:spacing w:before="1" w:line="237" w:lineRule="auto"/>
        <w:ind w:right="218" w:firstLine="700"/>
        <w:rPr>
          <w:sz w:val="30"/>
        </w:rPr>
      </w:pPr>
      <w:r>
        <w:rPr>
          <w:color w:val="231F20"/>
          <w:spacing w:val="-11"/>
          <w:sz w:val="30"/>
        </w:rPr>
        <w:t xml:space="preserve">Цілі,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>су- часному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4"/>
          <w:sz w:val="30"/>
        </w:rPr>
        <w:t>етапі.</w:t>
      </w:r>
    </w:p>
    <w:p w:rsidR="00A17FD0" w:rsidRDefault="008C7F95">
      <w:pPr>
        <w:pStyle w:val="a4"/>
        <w:numPr>
          <w:ilvl w:val="0"/>
          <w:numId w:val="476"/>
        </w:numPr>
        <w:tabs>
          <w:tab w:val="left" w:pos="1280"/>
        </w:tabs>
        <w:spacing w:line="249" w:lineRule="auto"/>
        <w:ind w:left="280" w:right="216" w:firstLine="699"/>
        <w:rPr>
          <w:sz w:val="30"/>
        </w:rPr>
      </w:pPr>
      <w:r>
        <w:rPr>
          <w:color w:val="231F20"/>
          <w:spacing w:val="-5"/>
          <w:sz w:val="30"/>
        </w:rPr>
        <w:t xml:space="preserve">Шляхи </w:t>
      </w:r>
      <w:r>
        <w:rPr>
          <w:color w:val="231F20"/>
          <w:spacing w:val="-6"/>
          <w:sz w:val="30"/>
        </w:rPr>
        <w:t xml:space="preserve">вдосконалення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молодшими </w:t>
      </w:r>
      <w:r>
        <w:rPr>
          <w:color w:val="231F20"/>
          <w:spacing w:val="-3"/>
          <w:sz w:val="30"/>
        </w:rPr>
        <w:t xml:space="preserve">школярами </w:t>
      </w:r>
      <w:r>
        <w:rPr>
          <w:color w:val="231F20"/>
          <w:sz w:val="30"/>
        </w:rPr>
        <w:t xml:space="preserve">в контексті </w:t>
      </w:r>
      <w:r>
        <w:rPr>
          <w:color w:val="231F20"/>
          <w:spacing w:val="-7"/>
          <w:sz w:val="30"/>
        </w:rPr>
        <w:t xml:space="preserve">модернізації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z w:val="30"/>
        </w:rPr>
        <w:t>в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9"/>
          <w:sz w:val="30"/>
        </w:rPr>
        <w:t>Україні.</w:t>
      </w:r>
    </w:p>
    <w:p w:rsidR="00A17FD0" w:rsidRDefault="008C7F95">
      <w:pPr>
        <w:spacing w:line="325" w:lineRule="exact"/>
        <w:ind w:left="979"/>
        <w:rPr>
          <w:i/>
          <w:sz w:val="30"/>
        </w:rPr>
      </w:pPr>
      <w:r>
        <w:rPr>
          <w:i/>
          <w:color w:val="231F20"/>
          <w:sz w:val="30"/>
        </w:rPr>
        <w:t>Основні педагогічні поняття: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7"/>
        </w:rPr>
        <w:t xml:space="preserve">вихованець, </w:t>
      </w:r>
      <w:r>
        <w:rPr>
          <w:color w:val="231F20"/>
          <w:spacing w:val="-3"/>
        </w:rPr>
        <w:t xml:space="preserve">вихователь,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6"/>
        </w:rPr>
        <w:t xml:space="preserve">вдання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  <w:spacing w:val="-8"/>
        </w:rPr>
        <w:t xml:space="preserve">виховання,  </w:t>
      </w:r>
      <w:r>
        <w:rPr>
          <w:color w:val="231F20"/>
          <w:spacing w:val="-5"/>
        </w:rPr>
        <w:t xml:space="preserve">особистісно  </w:t>
      </w:r>
      <w:r>
        <w:rPr>
          <w:color w:val="231F20"/>
          <w:spacing w:val="-9"/>
        </w:rPr>
        <w:t xml:space="preserve">орієнтоване  вихо- </w:t>
      </w:r>
      <w:r>
        <w:rPr>
          <w:color w:val="231F20"/>
          <w:spacing w:val="-7"/>
        </w:rPr>
        <w:t xml:space="preserve">вання, </w:t>
      </w:r>
      <w:r>
        <w:rPr>
          <w:color w:val="231F20"/>
          <w:spacing w:val="-6"/>
        </w:rPr>
        <w:t>гуманістичне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line="337" w:lineRule="exact"/>
        <w:ind w:left="979" w:firstLine="0"/>
      </w:pPr>
      <w:r>
        <w:rPr>
          <w:color w:val="231F20"/>
        </w:rPr>
        <w:t>Рекомендована література: 8, 32, 37, 44, 52, 70, 77, 79, 85, 102, 125,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163, 178.</w:t>
      </w:r>
    </w:p>
    <w:p w:rsidR="00A17FD0" w:rsidRDefault="00A17FD0">
      <w:pPr>
        <w:pStyle w:val="a3"/>
        <w:spacing w:before="1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0"/>
          <w:numId w:val="475"/>
        </w:numPr>
        <w:tabs>
          <w:tab w:val="left" w:pos="1340"/>
        </w:tabs>
        <w:spacing w:line="237" w:lineRule="auto"/>
        <w:ind w:right="986" w:hanging="2320"/>
        <w:jc w:val="left"/>
      </w:pPr>
      <w:r>
        <w:rPr>
          <w:color w:val="231F20"/>
          <w:spacing w:val="10"/>
        </w:rPr>
        <w:t xml:space="preserve">Методика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педагогічна </w:t>
      </w:r>
      <w:r>
        <w:rPr>
          <w:color w:val="231F20"/>
        </w:rPr>
        <w:t xml:space="preserve">наука: </w:t>
      </w:r>
      <w:r>
        <w:rPr>
          <w:color w:val="231F20"/>
          <w:spacing w:val="7"/>
        </w:rPr>
        <w:t xml:space="preserve">етапи </w:t>
      </w:r>
      <w:r>
        <w:rPr>
          <w:color w:val="231F20"/>
          <w:spacing w:val="4"/>
        </w:rPr>
        <w:t xml:space="preserve">становлення </w:t>
      </w:r>
      <w:r>
        <w:rPr>
          <w:color w:val="231F20"/>
          <w:spacing w:val="6"/>
        </w:rPr>
        <w:t>та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4"/>
        </w:rPr>
        <w:t>розвитку</w:t>
      </w:r>
    </w:p>
    <w:p w:rsidR="00A17FD0" w:rsidRDefault="008C7F95">
      <w:pPr>
        <w:pStyle w:val="a3"/>
        <w:spacing w:line="317" w:lineRule="exact"/>
        <w:ind w:left="979" w:firstLine="0"/>
      </w:pPr>
      <w:r>
        <w:rPr>
          <w:color w:val="231F20"/>
        </w:rPr>
        <w:t>Методика виховної роботи як наука має довгу історію становлення, у</w:t>
      </w:r>
    </w:p>
    <w:p w:rsidR="00A17FD0" w:rsidRDefault="008C7F95">
      <w:pPr>
        <w:pStyle w:val="a3"/>
        <w:ind w:right="218" w:firstLine="0"/>
        <w:jc w:val="both"/>
      </w:pP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6"/>
        </w:rPr>
        <w:t xml:space="preserve">люди, </w:t>
      </w:r>
      <w:r>
        <w:rPr>
          <w:color w:val="231F20"/>
        </w:rPr>
        <w:t xml:space="preserve">намагаючись </w:t>
      </w:r>
      <w:r>
        <w:rPr>
          <w:color w:val="231F20"/>
          <w:spacing w:val="-4"/>
        </w:rPr>
        <w:t xml:space="preserve">осмислити </w:t>
      </w:r>
      <w:r>
        <w:rPr>
          <w:color w:val="231F20"/>
        </w:rPr>
        <w:t xml:space="preserve">своє </w:t>
      </w:r>
      <w:r>
        <w:rPr>
          <w:color w:val="231F20"/>
          <w:spacing w:val="2"/>
        </w:rPr>
        <w:t xml:space="preserve">буття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12"/>
        </w:rPr>
        <w:t xml:space="preserve">соціальний </w:t>
      </w:r>
      <w:r>
        <w:rPr>
          <w:color w:val="231F20"/>
          <w:spacing w:val="-3"/>
        </w:rPr>
        <w:t xml:space="preserve">досвід, </w:t>
      </w:r>
      <w:r>
        <w:rPr>
          <w:color w:val="231F20"/>
        </w:rPr>
        <w:t xml:space="preserve">вели </w:t>
      </w:r>
      <w:r>
        <w:rPr>
          <w:color w:val="231F20"/>
          <w:spacing w:val="-11"/>
        </w:rPr>
        <w:t xml:space="preserve">пошук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3"/>
        </w:rPr>
        <w:t xml:space="preserve">прийнятних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</w:rPr>
        <w:t xml:space="preserve">моделей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7"/>
        </w:rPr>
        <w:t xml:space="preserve">вання. </w:t>
      </w:r>
      <w:r>
        <w:rPr>
          <w:color w:val="231F20"/>
          <w:spacing w:val="-12"/>
        </w:rPr>
        <w:t xml:space="preserve">Специфіка </w:t>
      </w:r>
      <w:r>
        <w:rPr>
          <w:color w:val="231F20"/>
          <w:spacing w:val="-14"/>
        </w:rPr>
        <w:t>цих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моделей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зумовлена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об’єктивними </w:t>
      </w:r>
      <w:r>
        <w:rPr>
          <w:color w:val="231F20"/>
          <w:spacing w:val="-13"/>
        </w:rPr>
        <w:t xml:space="preserve">чинни- </w:t>
      </w:r>
      <w:r>
        <w:rPr>
          <w:color w:val="231F20"/>
          <w:spacing w:val="2"/>
        </w:rPr>
        <w:t xml:space="preserve">ками </w:t>
      </w:r>
      <w:r>
        <w:rPr>
          <w:color w:val="231F20"/>
        </w:rPr>
        <w:t xml:space="preserve">(характером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державної </w:t>
      </w:r>
      <w:r>
        <w:rPr>
          <w:color w:val="231F20"/>
          <w:spacing w:val="-3"/>
        </w:rPr>
        <w:t xml:space="preserve">влади),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суб’єктив- </w:t>
      </w:r>
      <w:r>
        <w:rPr>
          <w:color w:val="231F20"/>
          <w:spacing w:val="-11"/>
        </w:rPr>
        <w:t xml:space="preserve">ними, </w:t>
      </w:r>
      <w:r>
        <w:rPr>
          <w:color w:val="231F20"/>
          <w:spacing w:val="-6"/>
        </w:rPr>
        <w:t xml:space="preserve">пов’язаними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>особистістю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3"/>
        </w:rPr>
        <w:t>педагога-практика.</w:t>
      </w:r>
    </w:p>
    <w:p w:rsidR="00A17FD0" w:rsidRDefault="008C7F95">
      <w:pPr>
        <w:pStyle w:val="a3"/>
        <w:spacing w:before="16" w:line="237" w:lineRule="auto"/>
        <w:ind w:right="197" w:firstLine="699"/>
        <w:jc w:val="both"/>
      </w:pPr>
      <w:r>
        <w:rPr>
          <w:color w:val="231F20"/>
        </w:rPr>
        <w:t xml:space="preserve">Ще в </w:t>
      </w:r>
      <w:r>
        <w:rPr>
          <w:color w:val="231F20"/>
          <w:spacing w:val="-4"/>
        </w:rPr>
        <w:t xml:space="preserve">Стародавній </w:t>
      </w:r>
      <w:r>
        <w:rPr>
          <w:color w:val="231F20"/>
          <w:spacing w:val="-7"/>
        </w:rPr>
        <w:t xml:space="preserve">Греції </w:t>
      </w:r>
      <w:r>
        <w:rPr>
          <w:color w:val="231F20"/>
        </w:rPr>
        <w:t xml:space="preserve">у двох </w:t>
      </w:r>
      <w:r>
        <w:rPr>
          <w:color w:val="231F20"/>
          <w:spacing w:val="-9"/>
        </w:rPr>
        <w:t>конкуруючих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містах – </w:t>
      </w:r>
      <w:r>
        <w:rPr>
          <w:color w:val="231F20"/>
          <w:spacing w:val="-3"/>
        </w:rPr>
        <w:t xml:space="preserve">Спарті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Афінах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8"/>
        </w:rPr>
        <w:t xml:space="preserve">підходи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молоді.  </w:t>
      </w:r>
      <w:r>
        <w:rPr>
          <w:color w:val="231F20"/>
          <w:spacing w:val="-5"/>
        </w:rPr>
        <w:t xml:space="preserve">Якщо  </w:t>
      </w:r>
      <w:r>
        <w:rPr>
          <w:color w:val="231F20"/>
        </w:rPr>
        <w:t xml:space="preserve">в  </w:t>
      </w:r>
      <w:r>
        <w:rPr>
          <w:color w:val="231F20"/>
          <w:spacing w:val="-3"/>
        </w:rPr>
        <w:t xml:space="preserve">Спарті  </w:t>
      </w:r>
      <w:r>
        <w:rPr>
          <w:color w:val="231F20"/>
          <w:spacing w:val="-6"/>
        </w:rPr>
        <w:t xml:space="preserve">голов-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військової </w:t>
      </w:r>
      <w:r>
        <w:rPr>
          <w:color w:val="231F20"/>
          <w:spacing w:val="-5"/>
        </w:rPr>
        <w:t xml:space="preserve">служби,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Афінах </w:t>
      </w:r>
      <w:r>
        <w:rPr>
          <w:color w:val="231F20"/>
        </w:rPr>
        <w:t xml:space="preserve">діти </w:t>
      </w:r>
      <w:r>
        <w:rPr>
          <w:color w:val="231F20"/>
          <w:spacing w:val="-4"/>
        </w:rPr>
        <w:t xml:space="preserve">отримували </w:t>
      </w:r>
      <w:r>
        <w:rPr>
          <w:color w:val="231F20"/>
          <w:spacing w:val="-10"/>
        </w:rPr>
        <w:t xml:space="preserve">широку </w:t>
      </w:r>
      <w:r>
        <w:rPr>
          <w:color w:val="231F20"/>
          <w:spacing w:val="-8"/>
        </w:rPr>
        <w:t xml:space="preserve">філософську, </w:t>
      </w:r>
      <w:r>
        <w:rPr>
          <w:color w:val="231F20"/>
          <w:spacing w:val="-6"/>
        </w:rPr>
        <w:t xml:space="preserve">літературну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>політичну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5"/>
        </w:rPr>
        <w:t>освіту.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 w:firstLine="700"/>
        <w:jc w:val="both"/>
      </w:pPr>
      <w:r>
        <w:rPr>
          <w:color w:val="231F20"/>
        </w:rPr>
        <w:lastRenderedPageBreak/>
        <w:t xml:space="preserve">У </w:t>
      </w:r>
      <w:r>
        <w:rPr>
          <w:color w:val="231F20"/>
          <w:spacing w:val="-8"/>
        </w:rPr>
        <w:t xml:space="preserve">працях </w:t>
      </w:r>
      <w:r>
        <w:rPr>
          <w:color w:val="231F20"/>
          <w:spacing w:val="-6"/>
        </w:rPr>
        <w:t xml:space="preserve">давньогрецьких </w:t>
      </w:r>
      <w:r>
        <w:rPr>
          <w:color w:val="231F20"/>
          <w:spacing w:val="-12"/>
        </w:rPr>
        <w:t xml:space="preserve">філософів </w:t>
      </w:r>
      <w:r>
        <w:rPr>
          <w:color w:val="231F20"/>
          <w:spacing w:val="-10"/>
        </w:rPr>
        <w:t xml:space="preserve">питання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розглядаєть-  </w:t>
      </w:r>
      <w:r>
        <w:rPr>
          <w:color w:val="231F20"/>
          <w:spacing w:val="3"/>
        </w:rPr>
        <w:t xml:space="preserve">ся </w:t>
      </w:r>
      <w:r>
        <w:rPr>
          <w:color w:val="231F20"/>
        </w:rPr>
        <w:t xml:space="preserve">досить </w:t>
      </w:r>
      <w:r>
        <w:rPr>
          <w:color w:val="231F20"/>
          <w:spacing w:val="-11"/>
        </w:rPr>
        <w:t xml:space="preserve">повно. </w:t>
      </w:r>
      <w:r>
        <w:rPr>
          <w:color w:val="231F20"/>
          <w:spacing w:val="-5"/>
        </w:rPr>
        <w:t xml:space="preserve">Демокріт (460–370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н. </w:t>
      </w:r>
      <w:r>
        <w:rPr>
          <w:color w:val="231F20"/>
          <w:spacing w:val="3"/>
        </w:rPr>
        <w:t xml:space="preserve">е.) </w:t>
      </w:r>
      <w:r>
        <w:rPr>
          <w:color w:val="231F20"/>
          <w:spacing w:val="-9"/>
        </w:rPr>
        <w:t xml:space="preserve">одним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5"/>
        </w:rPr>
        <w:t xml:space="preserve">поставив </w:t>
      </w:r>
      <w:r>
        <w:rPr>
          <w:color w:val="231F20"/>
          <w:spacing w:val="-13"/>
        </w:rPr>
        <w:t xml:space="preserve">пи- </w:t>
      </w:r>
      <w:r>
        <w:rPr>
          <w:color w:val="231F20"/>
          <w:spacing w:val="-6"/>
        </w:rPr>
        <w:t xml:space="preserve">тання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>природовідповідність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вказував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величезну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ньому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12"/>
        </w:rPr>
        <w:t>праці.</w:t>
      </w:r>
    </w:p>
    <w:p w:rsidR="00A17FD0" w:rsidRDefault="008C7F95">
      <w:pPr>
        <w:pStyle w:val="a3"/>
        <w:spacing w:before="14" w:line="237" w:lineRule="auto"/>
        <w:ind w:right="197" w:firstLine="699"/>
        <w:jc w:val="both"/>
      </w:pPr>
      <w:r>
        <w:rPr>
          <w:color w:val="231F20"/>
          <w:spacing w:val="-4"/>
        </w:rPr>
        <w:t xml:space="preserve">Сократ </w:t>
      </w:r>
      <w:r>
        <w:rPr>
          <w:color w:val="231F20"/>
          <w:spacing w:val="-5"/>
        </w:rPr>
        <w:t xml:space="preserve">(470–399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н. </w:t>
      </w:r>
      <w:r>
        <w:rPr>
          <w:color w:val="231F20"/>
          <w:spacing w:val="3"/>
        </w:rPr>
        <w:t xml:space="preserve">е.) </w:t>
      </w:r>
      <w:r>
        <w:rPr>
          <w:color w:val="231F20"/>
        </w:rPr>
        <w:t xml:space="preserve">вважав,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головне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пізнати вічні </w:t>
      </w:r>
      <w:r>
        <w:rPr>
          <w:color w:val="231F20"/>
          <w:spacing w:val="-5"/>
        </w:rPr>
        <w:t xml:space="preserve">моральні поняття </w:t>
      </w:r>
      <w:r>
        <w:rPr>
          <w:color w:val="231F20"/>
        </w:rPr>
        <w:t xml:space="preserve">і застосовувати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>у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житті.</w:t>
      </w:r>
    </w:p>
    <w:p w:rsidR="00A17FD0" w:rsidRDefault="008C7F95">
      <w:pPr>
        <w:pStyle w:val="a3"/>
        <w:ind w:right="209" w:firstLine="700"/>
        <w:jc w:val="both"/>
      </w:pPr>
      <w:r>
        <w:rPr>
          <w:color w:val="231F20"/>
        </w:rPr>
        <w:t xml:space="preserve">Платон </w:t>
      </w:r>
      <w:r>
        <w:rPr>
          <w:color w:val="231F20"/>
          <w:spacing w:val="-5"/>
        </w:rPr>
        <w:t xml:space="preserve">(428–347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н. </w:t>
      </w:r>
      <w:r>
        <w:rPr>
          <w:color w:val="231F20"/>
          <w:spacing w:val="3"/>
        </w:rPr>
        <w:t xml:space="preserve">е.) </w:t>
      </w:r>
      <w:r>
        <w:rPr>
          <w:color w:val="231F20"/>
          <w:spacing w:val="-7"/>
        </w:rPr>
        <w:t xml:space="preserve">вперше </w:t>
      </w:r>
      <w:r>
        <w:rPr>
          <w:color w:val="231F20"/>
          <w:spacing w:val="-13"/>
        </w:rPr>
        <w:t xml:space="preserve">порушив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8"/>
        </w:rPr>
        <w:t xml:space="preserve">дошкільне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диференційований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життя: хто </w:t>
      </w:r>
      <w:r>
        <w:rPr>
          <w:color w:val="231F20"/>
          <w:spacing w:val="-5"/>
        </w:rPr>
        <w:t xml:space="preserve">виявляє </w:t>
      </w:r>
      <w:r>
        <w:rPr>
          <w:color w:val="231F20"/>
          <w:spacing w:val="-7"/>
        </w:rPr>
        <w:t xml:space="preserve">схильність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6"/>
        </w:rPr>
        <w:t xml:space="preserve">розумових  </w:t>
      </w:r>
      <w:r>
        <w:rPr>
          <w:color w:val="231F20"/>
        </w:rPr>
        <w:t xml:space="preserve">занять,  той </w:t>
      </w:r>
      <w:r>
        <w:rPr>
          <w:color w:val="231F20"/>
          <w:spacing w:val="-10"/>
        </w:rPr>
        <w:t xml:space="preserve">повинен  </w:t>
      </w:r>
      <w:r>
        <w:rPr>
          <w:color w:val="231F20"/>
          <w:spacing w:val="4"/>
        </w:rPr>
        <w:t xml:space="preserve">ставати </w:t>
      </w:r>
      <w:r>
        <w:rPr>
          <w:color w:val="231F20"/>
          <w:spacing w:val="-8"/>
        </w:rPr>
        <w:t xml:space="preserve">філософом, </w:t>
      </w:r>
      <w:r>
        <w:rPr>
          <w:color w:val="231F20"/>
        </w:rPr>
        <w:t xml:space="preserve">а хто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5"/>
        </w:rPr>
        <w:t xml:space="preserve">схильності </w:t>
      </w:r>
      <w:r>
        <w:rPr>
          <w:color w:val="231F20"/>
        </w:rPr>
        <w:t>–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воїном.</w:t>
      </w:r>
    </w:p>
    <w:p w:rsidR="00A17FD0" w:rsidRDefault="008C7F95">
      <w:pPr>
        <w:pStyle w:val="a3"/>
        <w:spacing w:line="237" w:lineRule="auto"/>
        <w:ind w:right="193" w:firstLine="700"/>
        <w:jc w:val="both"/>
      </w:pPr>
      <w:r>
        <w:rPr>
          <w:color w:val="231F20"/>
        </w:rPr>
        <w:t xml:space="preserve">Аристотель </w:t>
      </w:r>
      <w:r>
        <w:rPr>
          <w:color w:val="231F20"/>
          <w:spacing w:val="-5"/>
        </w:rPr>
        <w:t xml:space="preserve">(384–322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н. </w:t>
      </w:r>
      <w:r>
        <w:rPr>
          <w:color w:val="231F20"/>
          <w:spacing w:val="3"/>
        </w:rPr>
        <w:t xml:space="preserve">е.) </w:t>
      </w:r>
      <w:r>
        <w:rPr>
          <w:color w:val="231F20"/>
        </w:rPr>
        <w:t xml:space="preserve">вважав за  </w:t>
      </w:r>
      <w:r>
        <w:rPr>
          <w:color w:val="231F20"/>
          <w:spacing w:val="-8"/>
        </w:rPr>
        <w:t xml:space="preserve">необхідне  </w:t>
      </w:r>
      <w:r>
        <w:rPr>
          <w:color w:val="231F20"/>
        </w:rPr>
        <w:t xml:space="preserve">вчити  дітей </w:t>
      </w:r>
      <w:r>
        <w:rPr>
          <w:color w:val="231F20"/>
          <w:spacing w:val="-5"/>
        </w:rPr>
        <w:t xml:space="preserve">робити </w:t>
      </w:r>
      <w:r>
        <w:rPr>
          <w:color w:val="231F20"/>
          <w:spacing w:val="-8"/>
        </w:rPr>
        <w:t xml:space="preserve">правильний вибір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8"/>
        </w:rPr>
        <w:t xml:space="preserve">недоліком </w:t>
      </w:r>
      <w:r>
        <w:rPr>
          <w:color w:val="231F20"/>
        </w:rPr>
        <w:t>і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>надмірністю.</w:t>
      </w:r>
    </w:p>
    <w:p w:rsidR="00A17FD0" w:rsidRDefault="008C7F95">
      <w:pPr>
        <w:pStyle w:val="a3"/>
        <w:spacing w:before="14" w:line="237" w:lineRule="auto"/>
        <w:ind w:right="214" w:firstLine="699"/>
        <w:jc w:val="both"/>
      </w:pPr>
      <w:r>
        <w:rPr>
          <w:color w:val="231F20"/>
        </w:rPr>
        <w:t xml:space="preserve">У Стародавньому Римі </w:t>
      </w:r>
      <w:r>
        <w:rPr>
          <w:color w:val="231F20"/>
          <w:spacing w:val="-3"/>
        </w:rPr>
        <w:t xml:space="preserve">Марк </w:t>
      </w:r>
      <w:r>
        <w:rPr>
          <w:color w:val="231F20"/>
          <w:spacing w:val="-6"/>
        </w:rPr>
        <w:t xml:space="preserve">Фабій </w:t>
      </w:r>
      <w:r>
        <w:rPr>
          <w:color w:val="231F20"/>
          <w:spacing w:val="-9"/>
        </w:rPr>
        <w:t xml:space="preserve">Квінтіліан  </w:t>
      </w:r>
      <w:r>
        <w:rPr>
          <w:color w:val="231F20"/>
          <w:spacing w:val="-5"/>
        </w:rPr>
        <w:t xml:space="preserve">(42–118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н. </w:t>
      </w:r>
      <w:r>
        <w:rPr>
          <w:color w:val="231F20"/>
          <w:spacing w:val="4"/>
        </w:rPr>
        <w:t xml:space="preserve">е.) </w:t>
      </w:r>
      <w:r>
        <w:rPr>
          <w:color w:val="231F20"/>
          <w:spacing w:val="-8"/>
        </w:rPr>
        <w:t xml:space="preserve">висловив </w:t>
      </w:r>
      <w:r>
        <w:rPr>
          <w:color w:val="231F20"/>
        </w:rPr>
        <w:t xml:space="preserve">думку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всі діти </w:t>
      </w:r>
      <w:r>
        <w:rPr>
          <w:color w:val="231F20"/>
          <w:spacing w:val="-6"/>
        </w:rPr>
        <w:t xml:space="preserve">кмітливі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0"/>
        </w:rPr>
        <w:t xml:space="preserve">природи 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потребують  </w:t>
      </w:r>
      <w:r>
        <w:rPr>
          <w:color w:val="231F20"/>
          <w:spacing w:val="-10"/>
        </w:rPr>
        <w:t xml:space="preserve">ли- </w:t>
      </w:r>
      <w:r>
        <w:rPr>
          <w:color w:val="231F20"/>
          <w:spacing w:val="-6"/>
        </w:rPr>
        <w:t xml:space="preserve">ше </w:t>
      </w:r>
      <w:r>
        <w:rPr>
          <w:color w:val="231F20"/>
          <w:spacing w:val="-9"/>
        </w:rPr>
        <w:t>правильного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7" w:firstLine="700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епоху Відродження </w:t>
      </w:r>
      <w:r>
        <w:rPr>
          <w:color w:val="231F20"/>
        </w:rPr>
        <w:t xml:space="preserve">Еразм Роттердамський </w:t>
      </w:r>
      <w:r>
        <w:rPr>
          <w:color w:val="231F20"/>
          <w:spacing w:val="-6"/>
        </w:rPr>
        <w:t>(1439–</w:t>
      </w:r>
      <w:r>
        <w:rPr>
          <w:color w:val="231F20"/>
          <w:spacing w:val="-6"/>
        </w:rPr>
        <w:t xml:space="preserve">1536), </w:t>
      </w:r>
      <w:r>
        <w:rPr>
          <w:color w:val="231F20"/>
          <w:spacing w:val="-4"/>
        </w:rPr>
        <w:t xml:space="preserve">висту- </w:t>
      </w:r>
      <w:r>
        <w:rPr>
          <w:color w:val="231F20"/>
        </w:rPr>
        <w:t xml:space="preserve">паючи за </w:t>
      </w:r>
      <w:r>
        <w:rPr>
          <w:color w:val="231F20"/>
          <w:spacing w:val="-9"/>
        </w:rPr>
        <w:t xml:space="preserve">рівність </w:t>
      </w:r>
      <w:r>
        <w:rPr>
          <w:color w:val="231F20"/>
          <w:spacing w:val="-7"/>
        </w:rPr>
        <w:t xml:space="preserve">усіх </w:t>
      </w:r>
      <w:r>
        <w:rPr>
          <w:color w:val="231F20"/>
        </w:rPr>
        <w:t xml:space="preserve">людей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походження, </w:t>
      </w:r>
      <w:r>
        <w:rPr>
          <w:color w:val="231F20"/>
          <w:spacing w:val="-6"/>
        </w:rPr>
        <w:t xml:space="preserve">відводив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ванню </w:t>
      </w:r>
      <w:r>
        <w:rPr>
          <w:color w:val="231F20"/>
        </w:rPr>
        <w:t xml:space="preserve">особистості </w:t>
      </w:r>
      <w:r>
        <w:rPr>
          <w:color w:val="231F20"/>
          <w:spacing w:val="-9"/>
        </w:rPr>
        <w:t xml:space="preserve">вирішальну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справі </w:t>
      </w:r>
      <w:r>
        <w:rPr>
          <w:color w:val="231F20"/>
          <w:spacing w:val="-6"/>
        </w:rPr>
        <w:t xml:space="preserve">перетворення </w:t>
      </w:r>
      <w:r>
        <w:rPr>
          <w:color w:val="231F20"/>
          <w:spacing w:val="-4"/>
        </w:rPr>
        <w:t xml:space="preserve">світу. </w:t>
      </w:r>
      <w:r>
        <w:rPr>
          <w:color w:val="231F20"/>
          <w:spacing w:val="-7"/>
        </w:rPr>
        <w:t xml:space="preserve">Франсуа </w:t>
      </w:r>
      <w:r>
        <w:rPr>
          <w:color w:val="231F20"/>
          <w:spacing w:val="3"/>
        </w:rPr>
        <w:t xml:space="preserve">Рабле </w:t>
      </w:r>
      <w:r>
        <w:rPr>
          <w:color w:val="231F20"/>
          <w:spacing w:val="-7"/>
        </w:rPr>
        <w:t xml:space="preserve">(1494–1553) </w:t>
      </w:r>
      <w:r>
        <w:rPr>
          <w:color w:val="231F20"/>
        </w:rPr>
        <w:t xml:space="preserve">вважав,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4"/>
        </w:rPr>
        <w:t xml:space="preserve">повинно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-3"/>
        </w:rPr>
        <w:t xml:space="preserve">інтересам  </w:t>
      </w:r>
      <w:r>
        <w:rPr>
          <w:color w:val="231F20"/>
          <w:spacing w:val="-7"/>
        </w:rPr>
        <w:t xml:space="preserve">економічного  </w:t>
      </w:r>
      <w:r>
        <w:rPr>
          <w:color w:val="231F20"/>
          <w:spacing w:val="-5"/>
        </w:rPr>
        <w:t xml:space="preserve">розвитку  </w:t>
      </w:r>
      <w:r>
        <w:rPr>
          <w:color w:val="231F20"/>
          <w:spacing w:val="-3"/>
        </w:rPr>
        <w:t xml:space="preserve">суспільства.  </w:t>
      </w:r>
      <w:r>
        <w:rPr>
          <w:color w:val="231F20"/>
          <w:spacing w:val="-8"/>
        </w:rPr>
        <w:t xml:space="preserve">Мішель </w:t>
      </w:r>
      <w:r>
        <w:rPr>
          <w:color w:val="231F20"/>
          <w:spacing w:val="-7"/>
        </w:rPr>
        <w:t xml:space="preserve">Монтень (1533–1592) </w:t>
      </w:r>
      <w:r>
        <w:rPr>
          <w:color w:val="231F20"/>
        </w:rPr>
        <w:t xml:space="preserve">вважав,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вселяти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-3"/>
        </w:rPr>
        <w:t xml:space="preserve">готові </w:t>
      </w:r>
      <w:r>
        <w:rPr>
          <w:color w:val="231F20"/>
          <w:spacing w:val="-11"/>
        </w:rPr>
        <w:t xml:space="preserve">істини,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9"/>
        </w:rPr>
        <w:t xml:space="preserve">потрібно, </w:t>
      </w:r>
      <w:r>
        <w:rPr>
          <w:color w:val="231F20"/>
        </w:rPr>
        <w:t xml:space="preserve">досягається </w:t>
      </w:r>
      <w:r>
        <w:rPr>
          <w:color w:val="231F20"/>
          <w:spacing w:val="-5"/>
        </w:rPr>
        <w:t>набутим</w:t>
      </w:r>
      <w:r>
        <w:rPr>
          <w:color w:val="231F20"/>
        </w:rPr>
        <w:t xml:space="preserve"> досвідом.</w:t>
      </w:r>
    </w:p>
    <w:p w:rsidR="00A17FD0" w:rsidRDefault="008C7F95">
      <w:pPr>
        <w:pStyle w:val="a3"/>
        <w:ind w:right="194" w:firstLine="700"/>
        <w:jc w:val="both"/>
      </w:pPr>
      <w:r>
        <w:rPr>
          <w:color w:val="231F20"/>
          <w:spacing w:val="-4"/>
        </w:rPr>
        <w:t xml:space="preserve">Особливе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теорії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мали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датного чеського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7"/>
        </w:rPr>
        <w:t xml:space="preserve">Яна </w:t>
      </w:r>
      <w:r>
        <w:rPr>
          <w:color w:val="231F20"/>
        </w:rPr>
        <w:t xml:space="preserve">Амоса </w:t>
      </w:r>
      <w:r>
        <w:rPr>
          <w:color w:val="231F20"/>
          <w:spacing w:val="-3"/>
        </w:rPr>
        <w:t xml:space="preserve">Коменського </w:t>
      </w:r>
      <w:r>
        <w:rPr>
          <w:color w:val="231F20"/>
          <w:spacing w:val="-6"/>
        </w:rPr>
        <w:t xml:space="preserve">(1592–1670). </w:t>
      </w:r>
      <w:r>
        <w:rPr>
          <w:color w:val="231F20"/>
        </w:rPr>
        <w:t xml:space="preserve">Педагог </w:t>
      </w:r>
      <w:r>
        <w:rPr>
          <w:color w:val="231F20"/>
          <w:spacing w:val="-5"/>
        </w:rPr>
        <w:t xml:space="preserve">обґрунтував  </w:t>
      </w:r>
      <w:r>
        <w:rPr>
          <w:color w:val="231F20"/>
          <w:spacing w:val="-17"/>
        </w:rPr>
        <w:t>принцип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9"/>
        </w:rPr>
        <w:t>природовідповідності,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згідно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“вивчення законів </w:t>
      </w:r>
      <w:r>
        <w:rPr>
          <w:color w:val="231F20"/>
          <w:spacing w:val="-7"/>
        </w:rPr>
        <w:t xml:space="preserve">духовного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3"/>
        </w:rPr>
        <w:t xml:space="preserve">запозичувати 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природи”,  </w:t>
      </w:r>
      <w:r>
        <w:rPr>
          <w:color w:val="231F20"/>
        </w:rPr>
        <w:t xml:space="preserve">для чого </w:t>
      </w:r>
      <w:r>
        <w:rPr>
          <w:color w:val="231F20"/>
          <w:spacing w:val="-8"/>
        </w:rPr>
        <w:t xml:space="preserve">“необхідно </w:t>
      </w:r>
      <w:r>
        <w:rPr>
          <w:color w:val="231F20"/>
          <w:spacing w:val="-3"/>
        </w:rPr>
        <w:t xml:space="preserve">спостерігати </w:t>
      </w:r>
      <w:r>
        <w:rPr>
          <w:color w:val="231F20"/>
        </w:rPr>
        <w:t xml:space="preserve">за тими </w:t>
      </w:r>
      <w:r>
        <w:rPr>
          <w:color w:val="231F20"/>
          <w:spacing w:val="-6"/>
        </w:rPr>
        <w:t xml:space="preserve">процесами, </w:t>
      </w:r>
      <w:r>
        <w:rPr>
          <w:color w:val="231F20"/>
        </w:rPr>
        <w:t xml:space="preserve">які всюди </w:t>
      </w:r>
      <w:r>
        <w:rPr>
          <w:color w:val="231F20"/>
          <w:spacing w:val="-10"/>
        </w:rPr>
        <w:t xml:space="preserve">природа </w:t>
      </w:r>
      <w:r>
        <w:rPr>
          <w:color w:val="231F20"/>
          <w:spacing w:val="-7"/>
        </w:rPr>
        <w:t xml:space="preserve">проявляє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діях”. </w:t>
      </w:r>
      <w:r>
        <w:rPr>
          <w:color w:val="231F20"/>
          <w:spacing w:val="-9"/>
        </w:rPr>
        <w:t xml:space="preserve">Французький </w:t>
      </w:r>
      <w:r>
        <w:rPr>
          <w:color w:val="231F20"/>
          <w:spacing w:val="-4"/>
        </w:rPr>
        <w:t xml:space="preserve">мислитель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4"/>
        </w:rPr>
        <w:t xml:space="preserve">Жан-Жак </w:t>
      </w:r>
      <w:r>
        <w:rPr>
          <w:color w:val="231F20"/>
          <w:spacing w:val="4"/>
        </w:rPr>
        <w:t xml:space="preserve">Руссо </w:t>
      </w:r>
      <w:r>
        <w:rPr>
          <w:color w:val="231F20"/>
          <w:spacing w:val="-7"/>
        </w:rPr>
        <w:t xml:space="preserve">(1712–1778) </w:t>
      </w:r>
      <w:r>
        <w:rPr>
          <w:color w:val="231F20"/>
        </w:rPr>
        <w:t xml:space="preserve">стверджував,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кожному </w:t>
      </w:r>
      <w:r>
        <w:rPr>
          <w:color w:val="231F20"/>
          <w:spacing w:val="-10"/>
        </w:rPr>
        <w:t xml:space="preserve">індивіді </w:t>
      </w:r>
      <w:r>
        <w:rPr>
          <w:color w:val="231F20"/>
        </w:rPr>
        <w:t xml:space="preserve">закладені </w:t>
      </w:r>
      <w:r>
        <w:rPr>
          <w:color w:val="231F20"/>
          <w:spacing w:val="-10"/>
        </w:rPr>
        <w:t xml:space="preserve">невичерпні </w:t>
      </w:r>
      <w:r>
        <w:rPr>
          <w:color w:val="231F20"/>
          <w:spacing w:val="-4"/>
        </w:rPr>
        <w:t>можливості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вдосконалення. </w:t>
      </w:r>
      <w:r>
        <w:rPr>
          <w:color w:val="231F20"/>
          <w:spacing w:val="-8"/>
        </w:rPr>
        <w:t xml:space="preserve">Він </w:t>
      </w:r>
      <w:r>
        <w:rPr>
          <w:color w:val="231F20"/>
        </w:rPr>
        <w:t xml:space="preserve">вважав,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7"/>
        </w:rPr>
        <w:t xml:space="preserve">існуючі  </w:t>
      </w:r>
      <w:r>
        <w:rPr>
          <w:color w:val="231F20"/>
        </w:rPr>
        <w:t xml:space="preserve">в  </w:t>
      </w:r>
      <w:r>
        <w:rPr>
          <w:color w:val="231F20"/>
          <w:spacing w:val="-4"/>
        </w:rPr>
        <w:t xml:space="preserve">суспільстві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14"/>
        </w:rPr>
        <w:t xml:space="preserve">повинні 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приведені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відповід</w:t>
      </w:r>
      <w:r>
        <w:rPr>
          <w:color w:val="231F20"/>
          <w:spacing w:val="-8"/>
        </w:rPr>
        <w:t xml:space="preserve">ність </w:t>
      </w:r>
      <w:r>
        <w:rPr>
          <w:color w:val="231F20"/>
        </w:rPr>
        <w:t xml:space="preserve">з  потребами  і  </w:t>
      </w:r>
      <w:r>
        <w:rPr>
          <w:color w:val="231F20"/>
          <w:spacing w:val="-4"/>
        </w:rPr>
        <w:t>правами, якими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наділила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дитину природа. </w:t>
      </w:r>
      <w:r>
        <w:rPr>
          <w:color w:val="231F20"/>
          <w:spacing w:val="-4"/>
        </w:rPr>
        <w:t>Ключ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Руссо </w:t>
      </w:r>
      <w:r>
        <w:rPr>
          <w:color w:val="231F20"/>
        </w:rPr>
        <w:t xml:space="preserve">бачив у тому,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4"/>
        </w:rPr>
        <w:t xml:space="preserve">виховати </w:t>
      </w:r>
      <w:r>
        <w:rPr>
          <w:color w:val="231F20"/>
          <w:spacing w:val="-9"/>
        </w:rPr>
        <w:t xml:space="preserve">людину, </w:t>
      </w:r>
      <w:r>
        <w:rPr>
          <w:color w:val="231F20"/>
        </w:rPr>
        <w:t xml:space="preserve">яка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залежить, </w:t>
      </w:r>
      <w:r>
        <w:rPr>
          <w:color w:val="231F20"/>
          <w:spacing w:val="-8"/>
        </w:rPr>
        <w:t xml:space="preserve">живе </w:t>
      </w:r>
      <w:r>
        <w:rPr>
          <w:color w:val="231F20"/>
          <w:spacing w:val="-3"/>
        </w:rPr>
        <w:t xml:space="preserve">плодами своєї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16"/>
        </w:rPr>
        <w:t xml:space="preserve">цінує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вміє </w:t>
      </w:r>
      <w:r>
        <w:rPr>
          <w:color w:val="231F20"/>
          <w:spacing w:val="-3"/>
        </w:rPr>
        <w:t xml:space="preserve">захищати </w:t>
      </w:r>
      <w:r>
        <w:rPr>
          <w:color w:val="231F20"/>
        </w:rPr>
        <w:t xml:space="preserve">свою свободу. </w:t>
      </w:r>
      <w:r>
        <w:rPr>
          <w:color w:val="231F20"/>
          <w:spacing w:val="-6"/>
        </w:rPr>
        <w:t xml:space="preserve">Згідно </w:t>
      </w:r>
      <w:r>
        <w:rPr>
          <w:color w:val="231F20"/>
        </w:rPr>
        <w:t xml:space="preserve">з твер- </w:t>
      </w:r>
      <w:r>
        <w:rPr>
          <w:color w:val="231F20"/>
          <w:spacing w:val="-5"/>
        </w:rPr>
        <w:t xml:space="preserve">дженням </w:t>
      </w:r>
      <w:r>
        <w:rPr>
          <w:color w:val="231F20"/>
        </w:rPr>
        <w:t xml:space="preserve">Ж.-Ж.Руссо, діти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виховуватися </w:t>
      </w:r>
      <w:r>
        <w:rPr>
          <w:color w:val="231F20"/>
          <w:spacing w:val="-10"/>
        </w:rPr>
        <w:t>вільно,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  <w:spacing w:val="-3"/>
        </w:rPr>
        <w:t xml:space="preserve">потреб. Виходячи </w:t>
      </w:r>
      <w:r>
        <w:rPr>
          <w:color w:val="231F20"/>
        </w:rPr>
        <w:t xml:space="preserve">з  </w:t>
      </w:r>
      <w:r>
        <w:rPr>
          <w:color w:val="231F20"/>
          <w:spacing w:val="-7"/>
        </w:rPr>
        <w:t xml:space="preserve">цього,  </w:t>
      </w:r>
      <w:r>
        <w:rPr>
          <w:color w:val="231F20"/>
          <w:spacing w:val="-3"/>
        </w:rPr>
        <w:t xml:space="preserve">педагог  </w:t>
      </w:r>
      <w:r>
        <w:rPr>
          <w:color w:val="231F20"/>
          <w:spacing w:val="-8"/>
        </w:rPr>
        <w:t xml:space="preserve">своєрідно  </w:t>
      </w:r>
      <w:r>
        <w:rPr>
          <w:color w:val="231F20"/>
          <w:spacing w:val="-2"/>
        </w:rPr>
        <w:t xml:space="preserve">визначав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4"/>
        </w:rPr>
        <w:t xml:space="preserve">вихователя, 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7"/>
        </w:rPr>
        <w:t xml:space="preserve">підводить </w:t>
      </w:r>
      <w:r>
        <w:rPr>
          <w:color w:val="231F20"/>
        </w:rPr>
        <w:t xml:space="preserve">свого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14"/>
        </w:rPr>
        <w:t xml:space="preserve">вирішення </w:t>
      </w:r>
      <w:r>
        <w:rPr>
          <w:color w:val="231F20"/>
          <w:spacing w:val="-7"/>
        </w:rPr>
        <w:t xml:space="preserve">питань, здійснює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дитину </w:t>
      </w:r>
      <w:r>
        <w:rPr>
          <w:color w:val="231F20"/>
          <w:spacing w:val="-7"/>
        </w:rPr>
        <w:t xml:space="preserve">непрямий </w:t>
      </w:r>
      <w:r>
        <w:rPr>
          <w:color w:val="231F20"/>
          <w:spacing w:val="-10"/>
        </w:rPr>
        <w:t xml:space="preserve">вплив. </w:t>
      </w:r>
      <w:r>
        <w:rPr>
          <w:color w:val="231F20"/>
        </w:rPr>
        <w:t xml:space="preserve">Педагог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3"/>
        </w:rPr>
        <w:t xml:space="preserve">середовище, </w:t>
      </w:r>
      <w:r>
        <w:rPr>
          <w:color w:val="231F20"/>
          <w:spacing w:val="-9"/>
        </w:rPr>
        <w:t xml:space="preserve">коригує </w:t>
      </w:r>
      <w:r>
        <w:rPr>
          <w:color w:val="231F20"/>
          <w:spacing w:val="-11"/>
        </w:rPr>
        <w:t xml:space="preserve">зовнішні </w:t>
      </w:r>
      <w:r>
        <w:rPr>
          <w:color w:val="231F20"/>
          <w:spacing w:val="-10"/>
        </w:rPr>
        <w:t xml:space="preserve">впливи </w:t>
      </w:r>
      <w:r>
        <w:rPr>
          <w:color w:val="231F20"/>
          <w:spacing w:val="-11"/>
        </w:rPr>
        <w:t>на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9"/>
        </w:rPr>
        <w:t>дитину.</w:t>
      </w:r>
    </w:p>
    <w:p w:rsidR="00A17FD0" w:rsidRDefault="008C7F95">
      <w:pPr>
        <w:pStyle w:val="a3"/>
        <w:spacing w:line="242" w:lineRule="auto"/>
        <w:ind w:right="207" w:firstLine="700"/>
        <w:jc w:val="both"/>
      </w:pPr>
      <w:r>
        <w:rPr>
          <w:color w:val="231F20"/>
          <w:spacing w:val="-6"/>
        </w:rPr>
        <w:t xml:space="preserve">Відомий швейцарський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7"/>
        </w:rPr>
        <w:t xml:space="preserve">Генріх </w:t>
      </w:r>
      <w:r>
        <w:rPr>
          <w:color w:val="231F20"/>
          <w:spacing w:val="-4"/>
        </w:rPr>
        <w:t xml:space="preserve">Песталоцці </w:t>
      </w:r>
      <w:r>
        <w:rPr>
          <w:color w:val="231F20"/>
          <w:spacing w:val="-7"/>
        </w:rPr>
        <w:t>(1746–1827)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5"/>
        </w:rPr>
        <w:t xml:space="preserve">ста- </w:t>
      </w:r>
      <w:r>
        <w:rPr>
          <w:color w:val="231F20"/>
          <w:spacing w:val="-8"/>
        </w:rPr>
        <w:t xml:space="preserve">вив </w:t>
      </w:r>
      <w:r>
        <w:rPr>
          <w:color w:val="231F20"/>
        </w:rPr>
        <w:t xml:space="preserve">за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</w:rPr>
        <w:t xml:space="preserve">в дітях </w:t>
      </w:r>
      <w:r>
        <w:rPr>
          <w:color w:val="231F20"/>
          <w:spacing w:val="-7"/>
        </w:rPr>
        <w:t xml:space="preserve">справжню </w:t>
      </w:r>
      <w:r>
        <w:rPr>
          <w:color w:val="231F20"/>
          <w:spacing w:val="-4"/>
        </w:rPr>
        <w:t xml:space="preserve">людяність, </w:t>
      </w:r>
      <w:r>
        <w:rPr>
          <w:color w:val="231F20"/>
          <w:spacing w:val="-7"/>
        </w:rPr>
        <w:t xml:space="preserve">прагнути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мораль-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самовдосконалення.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А для </w:t>
      </w:r>
      <w:r>
        <w:rPr>
          <w:color w:val="231F20"/>
          <w:spacing w:val="-7"/>
        </w:rPr>
        <w:t xml:space="preserve">цього необхідно </w:t>
      </w:r>
      <w:r>
        <w:rPr>
          <w:color w:val="231F20"/>
          <w:spacing w:val="-10"/>
        </w:rPr>
        <w:t xml:space="preserve">різнобічно </w:t>
      </w:r>
      <w:r>
        <w:rPr>
          <w:color w:val="231F20"/>
        </w:rPr>
        <w:t>і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10"/>
        </w:rPr>
        <w:t>гармонійно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8" w:firstLine="0"/>
        <w:jc w:val="both"/>
      </w:pPr>
      <w:r>
        <w:rPr>
          <w:color w:val="231F20"/>
          <w:spacing w:val="-4"/>
        </w:rPr>
        <w:lastRenderedPageBreak/>
        <w:t xml:space="preserve">розвивати </w:t>
      </w:r>
      <w:r>
        <w:rPr>
          <w:color w:val="231F20"/>
        </w:rPr>
        <w:t xml:space="preserve">всі </w:t>
      </w:r>
      <w:r>
        <w:rPr>
          <w:color w:val="231F20"/>
          <w:spacing w:val="-11"/>
        </w:rPr>
        <w:t xml:space="preserve">природні </w:t>
      </w:r>
      <w:r>
        <w:rPr>
          <w:color w:val="231F20"/>
          <w:spacing w:val="-7"/>
        </w:rPr>
        <w:t xml:space="preserve">сили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  <w:spacing w:val="-10"/>
        </w:rPr>
        <w:t xml:space="preserve">людини.  </w:t>
      </w:r>
      <w:r>
        <w:rPr>
          <w:color w:val="231F20"/>
        </w:rPr>
        <w:t xml:space="preserve">Г.Песталоцці  </w:t>
      </w:r>
      <w:r>
        <w:rPr>
          <w:color w:val="231F20"/>
          <w:spacing w:val="-8"/>
        </w:rPr>
        <w:t xml:space="preserve">розрізняв </w:t>
      </w:r>
      <w:r>
        <w:rPr>
          <w:color w:val="231F20"/>
          <w:spacing w:val="-7"/>
        </w:rPr>
        <w:t xml:space="preserve">сили </w:t>
      </w:r>
      <w:r>
        <w:rPr>
          <w:color w:val="231F20"/>
        </w:rPr>
        <w:t xml:space="preserve">людської </w:t>
      </w:r>
      <w:r>
        <w:rPr>
          <w:color w:val="231F20"/>
          <w:spacing w:val="-10"/>
        </w:rPr>
        <w:t xml:space="preserve">природи </w:t>
      </w:r>
      <w:r>
        <w:rPr>
          <w:color w:val="231F20"/>
        </w:rPr>
        <w:t xml:space="preserve">трьох </w:t>
      </w:r>
      <w:r>
        <w:rPr>
          <w:color w:val="231F20"/>
          <w:spacing w:val="-7"/>
        </w:rPr>
        <w:t xml:space="preserve">видів: розумові, </w:t>
      </w:r>
      <w:r>
        <w:rPr>
          <w:color w:val="231F20"/>
          <w:spacing w:val="-12"/>
        </w:rPr>
        <w:t xml:space="preserve">фізичні, </w:t>
      </w:r>
      <w:r>
        <w:rPr>
          <w:color w:val="231F20"/>
          <w:spacing w:val="-7"/>
        </w:rPr>
        <w:t xml:space="preserve">моральні. </w:t>
      </w:r>
      <w:r>
        <w:rPr>
          <w:color w:val="231F20"/>
        </w:rPr>
        <w:t xml:space="preserve">Їх </w:t>
      </w:r>
      <w:r>
        <w:rPr>
          <w:color w:val="231F20"/>
          <w:spacing w:val="-5"/>
        </w:rPr>
        <w:t xml:space="preserve">не- </w:t>
      </w:r>
      <w:r>
        <w:rPr>
          <w:color w:val="231F20"/>
          <w:spacing w:val="-8"/>
        </w:rPr>
        <w:t xml:space="preserve">обхідно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тісному </w:t>
      </w:r>
      <w:r>
        <w:rPr>
          <w:color w:val="231F20"/>
        </w:rPr>
        <w:t xml:space="preserve">взаємозв’язку, </w:t>
      </w:r>
      <w:r>
        <w:rPr>
          <w:color w:val="231F20"/>
          <w:spacing w:val="-6"/>
        </w:rPr>
        <w:t xml:space="preserve">уникаючи </w:t>
      </w:r>
      <w:r>
        <w:rPr>
          <w:color w:val="231F20"/>
          <w:spacing w:val="-7"/>
        </w:rPr>
        <w:t xml:space="preserve">однобічності. </w:t>
      </w:r>
      <w:r>
        <w:rPr>
          <w:color w:val="231F20"/>
          <w:spacing w:val="5"/>
        </w:rPr>
        <w:t>Нада</w:t>
      </w:r>
      <w:r>
        <w:rPr>
          <w:color w:val="231F20"/>
          <w:spacing w:val="5"/>
        </w:rPr>
        <w:t xml:space="preserve">ти </w:t>
      </w:r>
      <w:r>
        <w:rPr>
          <w:color w:val="231F20"/>
        </w:rPr>
        <w:t xml:space="preserve">дітям </w:t>
      </w:r>
      <w:r>
        <w:rPr>
          <w:color w:val="231F20"/>
          <w:spacing w:val="-5"/>
        </w:rPr>
        <w:t xml:space="preserve">допомогу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гармонійному </w:t>
      </w:r>
      <w:r>
        <w:rPr>
          <w:color w:val="231F20"/>
          <w:spacing w:val="-5"/>
        </w:rPr>
        <w:t xml:space="preserve">розвитку всіх </w:t>
      </w:r>
      <w:r>
        <w:rPr>
          <w:color w:val="231F20"/>
          <w:spacing w:val="-4"/>
        </w:rPr>
        <w:t xml:space="preserve">людських </w:t>
      </w:r>
      <w:r>
        <w:rPr>
          <w:color w:val="231F20"/>
          <w:spacing w:val="-5"/>
        </w:rPr>
        <w:t xml:space="preserve">сил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4"/>
        </w:rPr>
        <w:t xml:space="preserve">поставлене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яке </w:t>
      </w:r>
      <w:r>
        <w:rPr>
          <w:color w:val="231F20"/>
          <w:spacing w:val="-5"/>
        </w:rPr>
        <w:t xml:space="preserve">починається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народження дитини </w:t>
      </w:r>
      <w:r>
        <w:rPr>
          <w:color w:val="231F20"/>
        </w:rPr>
        <w:t>в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>сім’ї.</w:t>
      </w:r>
    </w:p>
    <w:p w:rsidR="00A17FD0" w:rsidRDefault="008C7F95">
      <w:pPr>
        <w:pStyle w:val="a3"/>
        <w:ind w:right="197" w:firstLine="700"/>
        <w:jc w:val="both"/>
      </w:pPr>
      <w:r>
        <w:rPr>
          <w:color w:val="231F20"/>
          <w:spacing w:val="-6"/>
        </w:rPr>
        <w:t xml:space="preserve">Німецький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5"/>
        </w:rPr>
        <w:t xml:space="preserve">Йоганн </w:t>
      </w:r>
      <w:r>
        <w:rPr>
          <w:color w:val="231F20"/>
          <w:spacing w:val="-11"/>
        </w:rPr>
        <w:t xml:space="preserve">Фрідріх </w:t>
      </w:r>
      <w:r>
        <w:rPr>
          <w:color w:val="231F20"/>
        </w:rPr>
        <w:t xml:space="preserve">Гербарт </w:t>
      </w:r>
      <w:r>
        <w:rPr>
          <w:color w:val="231F20"/>
          <w:spacing w:val="-7"/>
        </w:rPr>
        <w:t xml:space="preserve">(1776–1841) </w:t>
      </w:r>
      <w:r>
        <w:rPr>
          <w:color w:val="231F20"/>
        </w:rPr>
        <w:t xml:space="preserve">вважав,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  <w:spacing w:val="-3"/>
        </w:rPr>
        <w:t xml:space="preserve">доброчесної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поважає </w:t>
      </w:r>
      <w:r>
        <w:rPr>
          <w:color w:val="231F20"/>
          <w:spacing w:val="-8"/>
        </w:rPr>
        <w:t xml:space="preserve">існуючий </w:t>
      </w:r>
      <w:r>
        <w:rPr>
          <w:color w:val="231F20"/>
          <w:spacing w:val="-7"/>
        </w:rPr>
        <w:t xml:space="preserve">порядок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підкоряється </w:t>
      </w:r>
      <w:r>
        <w:rPr>
          <w:color w:val="231F20"/>
          <w:spacing w:val="-7"/>
        </w:rPr>
        <w:t>йому.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 xml:space="preserve">педагогічному  </w:t>
      </w:r>
      <w:r>
        <w:rPr>
          <w:color w:val="231F20"/>
          <w:spacing w:val="-8"/>
        </w:rPr>
        <w:t xml:space="preserve">процесі 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7"/>
        </w:rPr>
        <w:t xml:space="preserve">виділяв </w:t>
      </w:r>
      <w:r>
        <w:rPr>
          <w:color w:val="231F20"/>
        </w:rPr>
        <w:t xml:space="preserve">три </w:t>
      </w:r>
      <w:r>
        <w:rPr>
          <w:color w:val="231F20"/>
          <w:spacing w:val="-5"/>
        </w:rPr>
        <w:t xml:space="preserve">частини: </w:t>
      </w:r>
      <w:r>
        <w:rPr>
          <w:color w:val="231F20"/>
          <w:spacing w:val="-11"/>
        </w:rPr>
        <w:t xml:space="preserve">управління,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і  </w:t>
      </w:r>
      <w:r>
        <w:rPr>
          <w:color w:val="231F20"/>
          <w:spacing w:val="-5"/>
        </w:rPr>
        <w:t xml:space="preserve">моральне  </w:t>
      </w:r>
      <w:r>
        <w:rPr>
          <w:color w:val="231F20"/>
          <w:spacing w:val="-8"/>
        </w:rPr>
        <w:t xml:space="preserve">виховання.  </w:t>
      </w:r>
      <w:r>
        <w:rPr>
          <w:color w:val="231F20"/>
          <w:spacing w:val="4"/>
        </w:rPr>
        <w:t xml:space="preserve">На- </w:t>
      </w:r>
      <w:r>
        <w:rPr>
          <w:color w:val="231F20"/>
          <w:spacing w:val="-5"/>
        </w:rPr>
        <w:t xml:space="preserve">вчання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розділяти, оскільки </w:t>
      </w:r>
      <w:r>
        <w:rPr>
          <w:color w:val="231F20"/>
          <w:spacing w:val="-11"/>
        </w:rPr>
        <w:t xml:space="preserve">це єдиний  </w:t>
      </w:r>
      <w:r>
        <w:rPr>
          <w:color w:val="231F20"/>
          <w:spacing w:val="-8"/>
        </w:rPr>
        <w:t xml:space="preserve">складний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7"/>
        </w:rPr>
        <w:t>(виховує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навчання).</w:t>
      </w:r>
      <w:r>
        <w:rPr>
          <w:color w:val="231F20"/>
          <w:spacing w:val="-5"/>
        </w:rPr>
        <w:t xml:space="preserve">  </w:t>
      </w:r>
      <w:r>
        <w:rPr>
          <w:color w:val="231F20"/>
          <w:spacing w:val="-7"/>
        </w:rPr>
        <w:t>Моральне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впливає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безпосередньо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душу 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5"/>
        </w:rPr>
        <w:t xml:space="preserve">направляючи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почуття, </w:t>
      </w:r>
      <w:r>
        <w:rPr>
          <w:color w:val="231F20"/>
          <w:spacing w:val="-4"/>
        </w:rPr>
        <w:t xml:space="preserve">бажання,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вчинки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в  </w:t>
      </w:r>
      <w:r>
        <w:rPr>
          <w:color w:val="231F20"/>
          <w:spacing w:val="-12"/>
        </w:rPr>
        <w:t xml:space="preserve">потрібне </w:t>
      </w:r>
      <w:r>
        <w:rPr>
          <w:color w:val="231F20"/>
          <w:spacing w:val="-6"/>
        </w:rPr>
        <w:t xml:space="preserve">русло. </w:t>
      </w:r>
      <w:r>
        <w:rPr>
          <w:color w:val="231F20"/>
          <w:spacing w:val="-5"/>
        </w:rPr>
        <w:t xml:space="preserve">Необхідно дбайливо </w:t>
      </w:r>
      <w:r>
        <w:rPr>
          <w:color w:val="231F20"/>
        </w:rPr>
        <w:t xml:space="preserve">ставитися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7"/>
        </w:rPr>
        <w:t xml:space="preserve">опиратися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те  </w:t>
      </w:r>
      <w:r>
        <w:rPr>
          <w:color w:val="231F20"/>
          <w:spacing w:val="-7"/>
        </w:rPr>
        <w:t xml:space="preserve">хороше,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душі. </w:t>
      </w:r>
      <w:r>
        <w:rPr>
          <w:color w:val="231F20"/>
        </w:rPr>
        <w:t xml:space="preserve">Й.-Ф.Гербарт </w:t>
      </w:r>
      <w:r>
        <w:rPr>
          <w:color w:val="231F20"/>
          <w:spacing w:val="-7"/>
        </w:rPr>
        <w:t xml:space="preserve">розробив конкретні </w:t>
      </w:r>
      <w:r>
        <w:rPr>
          <w:color w:val="231F20"/>
        </w:rPr>
        <w:t xml:space="preserve">засоби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7"/>
        </w:rPr>
        <w:t xml:space="preserve">вання,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>він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відносив </w:t>
      </w:r>
      <w:r>
        <w:rPr>
          <w:color w:val="231F20"/>
          <w:spacing w:val="2"/>
        </w:rPr>
        <w:t>таке:</w:t>
      </w:r>
      <w:r>
        <w:rPr>
          <w:color w:val="231F20"/>
          <w:spacing w:val="79"/>
        </w:rPr>
        <w:t xml:space="preserve"> </w:t>
      </w:r>
      <w:r>
        <w:rPr>
          <w:color w:val="231F20"/>
          <w:spacing w:val="-7"/>
        </w:rPr>
        <w:t>утримання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вихованця,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9"/>
        </w:rPr>
        <w:t xml:space="preserve">визначення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6"/>
        </w:rPr>
        <w:t xml:space="preserve">встановлення чітких </w:t>
      </w:r>
      <w:r>
        <w:rPr>
          <w:color w:val="231F20"/>
          <w:spacing w:val="-12"/>
        </w:rPr>
        <w:t xml:space="preserve">правил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7"/>
        </w:rPr>
        <w:t xml:space="preserve">підтримка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душі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-8"/>
        </w:rPr>
        <w:t xml:space="preserve">“спокою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ясності”, </w:t>
      </w:r>
      <w:r>
        <w:rPr>
          <w:color w:val="231F20"/>
          <w:spacing w:val="-3"/>
        </w:rPr>
        <w:t xml:space="preserve">“збуджувати” </w:t>
      </w:r>
      <w:r>
        <w:rPr>
          <w:color w:val="231F20"/>
          <w:spacing w:val="-4"/>
        </w:rPr>
        <w:t xml:space="preserve">душу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5"/>
        </w:rPr>
        <w:t xml:space="preserve">схваленням </w:t>
      </w:r>
      <w:r>
        <w:rPr>
          <w:color w:val="231F20"/>
        </w:rPr>
        <w:t xml:space="preserve">і осудом, </w:t>
      </w:r>
      <w:r>
        <w:rPr>
          <w:color w:val="231F20"/>
          <w:spacing w:val="-4"/>
        </w:rPr>
        <w:t xml:space="preserve">“перестерігати”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</w:rPr>
        <w:t xml:space="preserve">вказувати й усувати </w:t>
      </w:r>
      <w:r>
        <w:rPr>
          <w:color w:val="231F20"/>
          <w:spacing w:val="-9"/>
        </w:rPr>
        <w:t>його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7"/>
        </w:rPr>
        <w:t>промахи.</w:t>
      </w:r>
    </w:p>
    <w:p w:rsidR="00A17FD0" w:rsidRDefault="008C7F95">
      <w:pPr>
        <w:pStyle w:val="a3"/>
        <w:ind w:right="204" w:firstLine="700"/>
        <w:jc w:val="both"/>
      </w:pPr>
      <w:r>
        <w:rPr>
          <w:color w:val="231F20"/>
          <w:spacing w:val="-6"/>
        </w:rPr>
        <w:t xml:space="preserve">Німецький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1"/>
        </w:rPr>
        <w:t xml:space="preserve">Фрідріх </w:t>
      </w:r>
      <w:r>
        <w:rPr>
          <w:color w:val="231F20"/>
          <w:spacing w:val="-4"/>
        </w:rPr>
        <w:t xml:space="preserve">Вільгельм </w:t>
      </w:r>
      <w:r>
        <w:rPr>
          <w:color w:val="231F20"/>
        </w:rPr>
        <w:t xml:space="preserve">Адольф Дістервег </w:t>
      </w:r>
      <w:r>
        <w:rPr>
          <w:color w:val="231F20"/>
          <w:spacing w:val="-8"/>
        </w:rPr>
        <w:t xml:space="preserve">(1790–1866) </w:t>
      </w:r>
      <w:r>
        <w:rPr>
          <w:color w:val="231F20"/>
          <w:spacing w:val="-9"/>
        </w:rPr>
        <w:t>висунув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ідею загальнолюдського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4"/>
        </w:rPr>
        <w:t xml:space="preserve">якої 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керуватися </w:t>
      </w:r>
      <w:r>
        <w:rPr>
          <w:color w:val="231F20"/>
        </w:rPr>
        <w:t xml:space="preserve">трьома </w:t>
      </w:r>
      <w:r>
        <w:rPr>
          <w:color w:val="231F20"/>
          <w:spacing w:val="-13"/>
        </w:rPr>
        <w:t xml:space="preserve">принципами: </w:t>
      </w:r>
      <w:r>
        <w:rPr>
          <w:color w:val="231F20"/>
          <w:spacing w:val="-9"/>
        </w:rPr>
        <w:t xml:space="preserve">природовідповідність,  </w:t>
      </w:r>
      <w:r>
        <w:rPr>
          <w:color w:val="231F20"/>
          <w:spacing w:val="-7"/>
        </w:rPr>
        <w:t xml:space="preserve">культуровідповід- ність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самодіяльність.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-9"/>
        </w:rPr>
        <w:t>природовідповідністю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6"/>
        </w:rPr>
        <w:t xml:space="preserve">розумів </w:t>
      </w:r>
      <w:r>
        <w:rPr>
          <w:color w:val="231F20"/>
          <w:spacing w:val="-7"/>
        </w:rPr>
        <w:t xml:space="preserve">підтримку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10"/>
        </w:rPr>
        <w:t xml:space="preserve">природного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інди- </w:t>
      </w:r>
      <w:r>
        <w:rPr>
          <w:color w:val="231F20"/>
          <w:spacing w:val="-8"/>
        </w:rPr>
        <w:t xml:space="preserve">відуальних </w:t>
      </w:r>
      <w:r>
        <w:rPr>
          <w:color w:val="231F20"/>
          <w:spacing w:val="-4"/>
        </w:rPr>
        <w:t xml:space="preserve">особливостей;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7"/>
        </w:rPr>
        <w:t xml:space="preserve">культуровідповідністю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7"/>
        </w:rPr>
        <w:t xml:space="preserve">ховному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-6"/>
        </w:rPr>
        <w:t xml:space="preserve">місця </w:t>
      </w:r>
      <w:r>
        <w:rPr>
          <w:color w:val="231F20"/>
        </w:rPr>
        <w:t xml:space="preserve">і часу, в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5"/>
        </w:rPr>
        <w:t xml:space="preserve">народилася  </w:t>
      </w:r>
      <w:r>
        <w:rPr>
          <w:color w:val="231F20"/>
          <w:spacing w:val="-7"/>
        </w:rPr>
        <w:t xml:space="preserve">людина,  </w:t>
      </w:r>
      <w:r>
        <w:rPr>
          <w:color w:val="231F20"/>
          <w:spacing w:val="-5"/>
        </w:rPr>
        <w:t xml:space="preserve">особли- </w:t>
      </w:r>
      <w:r>
        <w:rPr>
          <w:color w:val="231F20"/>
        </w:rPr>
        <w:t xml:space="preserve">вості </w:t>
      </w:r>
      <w:r>
        <w:rPr>
          <w:color w:val="231F20"/>
          <w:spacing w:val="-11"/>
        </w:rPr>
        <w:t xml:space="preserve">країни,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батьківщиною </w:t>
      </w:r>
      <w:r>
        <w:rPr>
          <w:color w:val="231F20"/>
          <w:spacing w:val="-5"/>
        </w:rPr>
        <w:t xml:space="preserve">учня;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3"/>
        </w:rPr>
        <w:t xml:space="preserve">самодіяльністю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активність, спрямовану </w:t>
      </w:r>
      <w:r>
        <w:rPr>
          <w:color w:val="231F20"/>
          <w:spacing w:val="-11"/>
        </w:rPr>
        <w:t xml:space="preserve">на служіння істині, </w:t>
      </w:r>
      <w:r>
        <w:rPr>
          <w:color w:val="231F20"/>
        </w:rPr>
        <w:t>красі й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3"/>
        </w:rPr>
        <w:t>добру.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8"/>
        </w:rPr>
        <w:t xml:space="preserve">Великий російський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4"/>
        </w:rPr>
        <w:t xml:space="preserve">Костянтин </w:t>
      </w:r>
      <w:r>
        <w:rPr>
          <w:color w:val="231F20"/>
          <w:spacing w:val="-6"/>
        </w:rPr>
        <w:t xml:space="preserve">Дмитрович </w:t>
      </w:r>
      <w:r>
        <w:rPr>
          <w:color w:val="231F20"/>
          <w:spacing w:val="-10"/>
        </w:rPr>
        <w:t xml:space="preserve">Ушинський </w:t>
      </w:r>
      <w:r>
        <w:rPr>
          <w:color w:val="231F20"/>
          <w:spacing w:val="-7"/>
        </w:rPr>
        <w:t xml:space="preserve">(1824–1870) </w:t>
      </w:r>
      <w:r>
        <w:rPr>
          <w:color w:val="231F20"/>
          <w:spacing w:val="-5"/>
        </w:rPr>
        <w:t xml:space="preserve">обґрунтував </w:t>
      </w:r>
      <w:r>
        <w:rPr>
          <w:color w:val="231F20"/>
          <w:spacing w:val="-9"/>
        </w:rPr>
        <w:t>антропологічну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14"/>
        </w:rPr>
        <w:t xml:space="preserve">концепцію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-9"/>
        </w:rPr>
        <w:t>реконливо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довів,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людини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можливе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урахуванням 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неї, накопичених </w:t>
      </w:r>
      <w:r>
        <w:rPr>
          <w:color w:val="231F20"/>
          <w:spacing w:val="-4"/>
        </w:rPr>
        <w:t xml:space="preserve">усіма </w:t>
      </w:r>
      <w:r>
        <w:rPr>
          <w:color w:val="231F20"/>
          <w:spacing w:val="-5"/>
        </w:rPr>
        <w:t>науками.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 xml:space="preserve">Велика  </w:t>
      </w:r>
      <w:r>
        <w:rPr>
          <w:color w:val="231F20"/>
        </w:rPr>
        <w:t xml:space="preserve">заслуга  </w:t>
      </w:r>
      <w:r>
        <w:rPr>
          <w:color w:val="231F20"/>
          <w:spacing w:val="-3"/>
        </w:rPr>
        <w:t xml:space="preserve">К.Д.Ушинсь-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розробці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5"/>
        </w:rPr>
        <w:t xml:space="preserve">народності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реалізація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перед- </w:t>
      </w:r>
      <w:r>
        <w:rPr>
          <w:color w:val="231F20"/>
          <w:spacing w:val="3"/>
        </w:rPr>
        <w:t>бачала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таке:</w:t>
      </w:r>
    </w:p>
    <w:p w:rsidR="00A17FD0" w:rsidRDefault="008C7F95">
      <w:pPr>
        <w:pStyle w:val="a4"/>
        <w:numPr>
          <w:ilvl w:val="0"/>
          <w:numId w:val="474"/>
        </w:numPr>
        <w:tabs>
          <w:tab w:val="left" w:pos="1480"/>
        </w:tabs>
        <w:spacing w:line="237" w:lineRule="auto"/>
        <w:ind w:right="224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11"/>
          <w:sz w:val="30"/>
        </w:rPr>
        <w:t xml:space="preserve">широкої </w:t>
      </w:r>
      <w:r>
        <w:rPr>
          <w:color w:val="231F20"/>
          <w:sz w:val="30"/>
        </w:rPr>
        <w:t xml:space="preserve">мережі </w:t>
      </w:r>
      <w:r>
        <w:rPr>
          <w:color w:val="231F20"/>
          <w:spacing w:val="-9"/>
          <w:sz w:val="30"/>
        </w:rPr>
        <w:t xml:space="preserve">народних </w:t>
      </w:r>
      <w:r>
        <w:rPr>
          <w:color w:val="231F20"/>
          <w:spacing w:val="-10"/>
          <w:sz w:val="30"/>
        </w:rPr>
        <w:t xml:space="preserve">шкіл, </w:t>
      </w:r>
      <w:r>
        <w:rPr>
          <w:color w:val="231F20"/>
          <w:sz w:val="30"/>
        </w:rPr>
        <w:t xml:space="preserve">які забезпечують </w:t>
      </w:r>
      <w:r>
        <w:rPr>
          <w:color w:val="231F20"/>
          <w:spacing w:val="-3"/>
          <w:sz w:val="30"/>
        </w:rPr>
        <w:t xml:space="preserve">обов’язковість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-5"/>
          <w:sz w:val="30"/>
        </w:rPr>
        <w:t>всіх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474"/>
        </w:numPr>
        <w:tabs>
          <w:tab w:val="left" w:pos="1300"/>
        </w:tabs>
        <w:spacing w:before="8" w:line="343" w:lineRule="exact"/>
        <w:ind w:left="1299" w:hanging="320"/>
        <w:rPr>
          <w:sz w:val="30"/>
        </w:rPr>
      </w:pPr>
      <w:r>
        <w:rPr>
          <w:color w:val="231F20"/>
          <w:spacing w:val="-5"/>
          <w:sz w:val="30"/>
        </w:rPr>
        <w:t xml:space="preserve">справою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z w:val="30"/>
        </w:rPr>
        <w:t xml:space="preserve">керувати </w:t>
      </w:r>
      <w:r>
        <w:rPr>
          <w:color w:val="231F20"/>
          <w:spacing w:val="4"/>
          <w:sz w:val="30"/>
        </w:rPr>
        <w:t>сам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5"/>
          <w:sz w:val="30"/>
        </w:rPr>
        <w:t>народ;</w:t>
      </w:r>
    </w:p>
    <w:p w:rsidR="00A17FD0" w:rsidRDefault="008C7F95">
      <w:pPr>
        <w:pStyle w:val="a4"/>
        <w:numPr>
          <w:ilvl w:val="0"/>
          <w:numId w:val="474"/>
        </w:numPr>
        <w:tabs>
          <w:tab w:val="left" w:pos="1360"/>
        </w:tabs>
        <w:spacing w:line="237" w:lineRule="auto"/>
        <w:ind w:right="23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pacing w:val="-4"/>
          <w:sz w:val="30"/>
        </w:rPr>
        <w:t xml:space="preserve">розвивати розумові </w:t>
      </w:r>
      <w:r>
        <w:rPr>
          <w:color w:val="231F20"/>
          <w:spacing w:val="-3"/>
          <w:sz w:val="30"/>
        </w:rPr>
        <w:t xml:space="preserve">здібності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z w:val="30"/>
        </w:rPr>
        <w:t xml:space="preserve">тим, </w:t>
      </w:r>
      <w:r>
        <w:rPr>
          <w:color w:val="231F20"/>
          <w:spacing w:val="-11"/>
          <w:sz w:val="30"/>
        </w:rPr>
        <w:t xml:space="preserve">щоб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pacing w:val="-3"/>
          <w:sz w:val="30"/>
        </w:rPr>
        <w:t xml:space="preserve">могли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7"/>
          <w:sz w:val="30"/>
        </w:rPr>
        <w:t xml:space="preserve">використані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>інтересах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6"/>
          <w:sz w:val="30"/>
        </w:rPr>
        <w:t>народу;</w:t>
      </w:r>
    </w:p>
    <w:p w:rsidR="00A17FD0" w:rsidRDefault="008C7F95">
      <w:pPr>
        <w:pStyle w:val="a4"/>
        <w:numPr>
          <w:ilvl w:val="0"/>
          <w:numId w:val="474"/>
        </w:numPr>
        <w:tabs>
          <w:tab w:val="left" w:pos="1360"/>
        </w:tabs>
        <w:spacing w:line="339" w:lineRule="exact"/>
        <w:ind w:left="1359" w:hanging="380"/>
        <w:rPr>
          <w:sz w:val="30"/>
        </w:rPr>
      </w:pPr>
      <w:r>
        <w:rPr>
          <w:color w:val="231F20"/>
          <w:spacing w:val="-7"/>
          <w:sz w:val="30"/>
        </w:rPr>
        <w:t xml:space="preserve">центральне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вихованні людини </w:t>
      </w:r>
      <w:r>
        <w:rPr>
          <w:color w:val="231F20"/>
          <w:spacing w:val="-14"/>
          <w:sz w:val="30"/>
        </w:rPr>
        <w:t xml:space="preserve">повинна </w:t>
      </w:r>
      <w:r>
        <w:rPr>
          <w:color w:val="231F20"/>
          <w:sz w:val="30"/>
        </w:rPr>
        <w:t xml:space="preserve">займати </w:t>
      </w:r>
      <w:r>
        <w:rPr>
          <w:color w:val="231F20"/>
          <w:spacing w:val="-9"/>
          <w:sz w:val="30"/>
        </w:rPr>
        <w:t>рідна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z w:val="30"/>
        </w:rPr>
        <w:t>мова</w:t>
      </w:r>
    </w:p>
    <w:p w:rsidR="00A17FD0" w:rsidRDefault="008C7F95">
      <w:pPr>
        <w:pStyle w:val="a3"/>
        <w:spacing w:before="15"/>
        <w:ind w:firstLine="0"/>
        <w:jc w:val="both"/>
      </w:pPr>
      <w:r>
        <w:rPr>
          <w:color w:val="231F20"/>
        </w:rPr>
        <w:t>– “скарбниця духу” народу;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74"/>
        </w:numPr>
        <w:tabs>
          <w:tab w:val="left" w:pos="1360"/>
        </w:tabs>
        <w:spacing w:before="62" w:line="237" w:lineRule="auto"/>
        <w:ind w:left="280"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lastRenderedPageBreak/>
        <w:t xml:space="preserve">виховання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3"/>
          <w:sz w:val="30"/>
        </w:rPr>
        <w:t xml:space="preserve">формувати </w:t>
      </w:r>
      <w:r>
        <w:rPr>
          <w:color w:val="231F20"/>
          <w:spacing w:val="-7"/>
          <w:sz w:val="30"/>
        </w:rPr>
        <w:t xml:space="preserve">людину-патріота </w:t>
      </w:r>
      <w:r>
        <w:rPr>
          <w:color w:val="231F20"/>
          <w:sz w:val="30"/>
        </w:rPr>
        <w:t xml:space="preserve">з твердою </w:t>
      </w:r>
      <w:r>
        <w:rPr>
          <w:color w:val="231F20"/>
          <w:spacing w:val="-4"/>
          <w:sz w:val="30"/>
        </w:rPr>
        <w:t xml:space="preserve">волею </w:t>
      </w:r>
      <w:r>
        <w:rPr>
          <w:color w:val="231F20"/>
          <w:sz w:val="30"/>
        </w:rPr>
        <w:t>і ха- рактером;</w:t>
      </w:r>
    </w:p>
    <w:p w:rsidR="00A17FD0" w:rsidRDefault="008C7F95">
      <w:pPr>
        <w:pStyle w:val="a4"/>
        <w:numPr>
          <w:ilvl w:val="0"/>
          <w:numId w:val="474"/>
        </w:numPr>
        <w:tabs>
          <w:tab w:val="left" w:pos="1300"/>
        </w:tabs>
        <w:spacing w:line="337" w:lineRule="exact"/>
        <w:ind w:left="1299" w:hanging="319"/>
        <w:rPr>
          <w:sz w:val="30"/>
        </w:rPr>
      </w:pPr>
      <w:r>
        <w:rPr>
          <w:color w:val="231F20"/>
          <w:spacing w:val="-9"/>
          <w:sz w:val="30"/>
        </w:rPr>
        <w:t xml:space="preserve">жінкам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4"/>
          <w:sz w:val="30"/>
        </w:rPr>
        <w:t xml:space="preserve">надана </w:t>
      </w:r>
      <w:r>
        <w:rPr>
          <w:color w:val="231F20"/>
          <w:spacing w:val="-3"/>
          <w:sz w:val="30"/>
        </w:rPr>
        <w:t xml:space="preserve">освіта, </w:t>
      </w:r>
      <w:r>
        <w:rPr>
          <w:color w:val="231F20"/>
          <w:spacing w:val="-11"/>
          <w:sz w:val="30"/>
        </w:rPr>
        <w:t xml:space="preserve">нарівні </w:t>
      </w:r>
      <w:r>
        <w:rPr>
          <w:color w:val="231F20"/>
          <w:sz w:val="30"/>
        </w:rPr>
        <w:t>з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6"/>
          <w:sz w:val="30"/>
        </w:rPr>
        <w:t>чоловіками;</w:t>
      </w:r>
    </w:p>
    <w:p w:rsidR="00A17FD0" w:rsidRDefault="008C7F95">
      <w:pPr>
        <w:pStyle w:val="a4"/>
        <w:numPr>
          <w:ilvl w:val="0"/>
          <w:numId w:val="474"/>
        </w:numPr>
        <w:tabs>
          <w:tab w:val="left" w:pos="1440"/>
        </w:tabs>
        <w:spacing w:line="249" w:lineRule="auto"/>
        <w:ind w:right="213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неприпустиме </w:t>
      </w:r>
      <w:r>
        <w:rPr>
          <w:color w:val="231F20"/>
          <w:spacing w:val="-10"/>
          <w:sz w:val="30"/>
        </w:rPr>
        <w:t xml:space="preserve">сліпе </w:t>
      </w:r>
      <w:r>
        <w:rPr>
          <w:color w:val="231F20"/>
          <w:spacing w:val="-7"/>
          <w:sz w:val="30"/>
        </w:rPr>
        <w:t xml:space="preserve">запозичення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впровадження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практику </w:t>
      </w:r>
      <w:r>
        <w:rPr>
          <w:color w:val="231F20"/>
          <w:spacing w:val="-9"/>
          <w:sz w:val="30"/>
        </w:rPr>
        <w:t xml:space="preserve">іноземних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систем,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відповідають </w:t>
      </w:r>
      <w:r>
        <w:rPr>
          <w:color w:val="231F20"/>
          <w:spacing w:val="-6"/>
          <w:sz w:val="30"/>
        </w:rPr>
        <w:t>народному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5"/>
          <w:sz w:val="30"/>
        </w:rPr>
        <w:t>духу.</w:t>
      </w:r>
    </w:p>
    <w:p w:rsidR="00A17FD0" w:rsidRDefault="008C7F95">
      <w:pPr>
        <w:pStyle w:val="a3"/>
        <w:tabs>
          <w:tab w:val="left" w:pos="3538"/>
        </w:tabs>
        <w:spacing w:line="325" w:lineRule="exact"/>
        <w:ind w:left="979" w:firstLine="0"/>
      </w:pPr>
      <w:r>
        <w:rPr>
          <w:color w:val="231F20"/>
        </w:rPr>
        <w:t xml:space="preserve">Петро 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7"/>
        </w:rPr>
        <w:t>Федорович</w:t>
      </w:r>
      <w:r>
        <w:rPr>
          <w:color w:val="231F20"/>
          <w:spacing w:val="-7"/>
        </w:rPr>
        <w:tab/>
      </w:r>
      <w:r>
        <w:rPr>
          <w:color w:val="231F20"/>
        </w:rPr>
        <w:t xml:space="preserve">Каптерев </w:t>
      </w:r>
      <w:r>
        <w:rPr>
          <w:color w:val="231F20"/>
          <w:spacing w:val="-7"/>
        </w:rPr>
        <w:t xml:space="preserve">(1849–1923) </w:t>
      </w:r>
      <w:r>
        <w:rPr>
          <w:color w:val="231F20"/>
          <w:spacing w:val="-9"/>
        </w:rPr>
        <w:t xml:space="preserve">висунув  </w:t>
      </w:r>
      <w:r>
        <w:rPr>
          <w:color w:val="231F20"/>
          <w:spacing w:val="-3"/>
        </w:rPr>
        <w:t>ідею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5"/>
        </w:rPr>
        <w:t>морального</w:t>
      </w:r>
    </w:p>
    <w:p w:rsidR="00A17FD0" w:rsidRDefault="008C7F95">
      <w:pPr>
        <w:pStyle w:val="a3"/>
        <w:spacing w:line="242" w:lineRule="auto"/>
        <w:ind w:right="214" w:hanging="1"/>
        <w:jc w:val="both"/>
      </w:pPr>
      <w:r>
        <w:rPr>
          <w:color w:val="231F20"/>
        </w:rPr>
        <w:t>загартування дитини. На його думку, визначальну роль у вихованні має відігравати саморозвиток особистості, тому однією з центральних завдань виховання він вважав виховання характеру і волі.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8"/>
        </w:rPr>
        <w:t xml:space="preserve">Великий  </w:t>
      </w:r>
      <w:r>
        <w:rPr>
          <w:color w:val="231F20"/>
          <w:spacing w:val="-5"/>
        </w:rPr>
        <w:t xml:space="preserve">інтерес  </w:t>
      </w:r>
      <w:r>
        <w:rPr>
          <w:color w:val="231F20"/>
        </w:rPr>
        <w:t xml:space="preserve">представляють  </w:t>
      </w:r>
      <w:r>
        <w:rPr>
          <w:color w:val="231F20"/>
          <w:spacing w:val="-10"/>
        </w:rPr>
        <w:t xml:space="preserve">виховні  </w:t>
      </w:r>
      <w:r>
        <w:rPr>
          <w:color w:val="231F20"/>
          <w:spacing w:val="-7"/>
        </w:rPr>
        <w:t xml:space="preserve">ідеї,   висунуті   </w:t>
      </w:r>
      <w:r>
        <w:rPr>
          <w:color w:val="231F20"/>
        </w:rPr>
        <w:t xml:space="preserve">в   </w:t>
      </w:r>
      <w:r>
        <w:rPr>
          <w:color w:val="231F20"/>
          <w:spacing w:val="-8"/>
        </w:rPr>
        <w:t>1</w:t>
      </w:r>
      <w:r>
        <w:rPr>
          <w:color w:val="231F20"/>
          <w:spacing w:val="-8"/>
        </w:rPr>
        <w:t xml:space="preserve">920– 1930 </w:t>
      </w:r>
      <w:r>
        <w:rPr>
          <w:color w:val="231F20"/>
          <w:spacing w:val="-7"/>
        </w:rPr>
        <w:t xml:space="preserve">рр. вітчизняними </w:t>
      </w:r>
      <w:r>
        <w:rPr>
          <w:color w:val="231F20"/>
        </w:rPr>
        <w:t xml:space="preserve">педагогами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реалізовані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-15"/>
        </w:rPr>
        <w:t xml:space="preserve">інноваційній  </w:t>
      </w:r>
      <w:r>
        <w:rPr>
          <w:color w:val="231F20"/>
          <w:spacing w:val="-4"/>
        </w:rPr>
        <w:t>діяль- 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(З.Н.Гінзбург, А.С.Макаренко, </w:t>
      </w:r>
      <w:r>
        <w:rPr>
          <w:color w:val="231F20"/>
        </w:rPr>
        <w:t xml:space="preserve">М.М.Пістрак, С.М.Рівес, В.М.Со- </w:t>
      </w:r>
      <w:r>
        <w:rPr>
          <w:color w:val="231F20"/>
          <w:spacing w:val="-6"/>
        </w:rPr>
        <w:t xml:space="preserve">рока-Росинський, </w:t>
      </w:r>
      <w:r>
        <w:rPr>
          <w:color w:val="231F20"/>
          <w:spacing w:val="-5"/>
        </w:rPr>
        <w:t xml:space="preserve">С.Т.Шацький, </w:t>
      </w:r>
      <w:r>
        <w:rPr>
          <w:color w:val="231F20"/>
        </w:rPr>
        <w:t xml:space="preserve">М.П.Шульман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ін.). </w:t>
      </w:r>
      <w:r>
        <w:rPr>
          <w:color w:val="231F20"/>
        </w:rPr>
        <w:t xml:space="preserve">Їх </w:t>
      </w:r>
      <w:r>
        <w:rPr>
          <w:color w:val="231F20"/>
          <w:spacing w:val="-4"/>
        </w:rPr>
        <w:t xml:space="preserve">досвід </w:t>
      </w:r>
      <w:r>
        <w:rPr>
          <w:color w:val="231F20"/>
        </w:rPr>
        <w:t xml:space="preserve">складався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переломі </w:t>
      </w:r>
      <w:r>
        <w:rPr>
          <w:color w:val="231F20"/>
          <w:spacing w:val="-10"/>
        </w:rPr>
        <w:t xml:space="preserve">епохи,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нове </w:t>
      </w:r>
      <w:r>
        <w:rPr>
          <w:color w:val="231F20"/>
        </w:rPr>
        <w:t xml:space="preserve">і старе </w:t>
      </w:r>
      <w:r>
        <w:rPr>
          <w:color w:val="231F20"/>
          <w:spacing w:val="-7"/>
        </w:rPr>
        <w:t xml:space="preserve">вступили </w:t>
      </w:r>
      <w:r>
        <w:rPr>
          <w:color w:val="231F20"/>
        </w:rPr>
        <w:t xml:space="preserve">в гостре </w:t>
      </w:r>
      <w:r>
        <w:rPr>
          <w:color w:val="231F20"/>
          <w:spacing w:val="-7"/>
        </w:rPr>
        <w:t xml:space="preserve">протиріччя, </w:t>
      </w:r>
      <w:r>
        <w:rPr>
          <w:color w:val="231F20"/>
          <w:spacing w:val="-10"/>
        </w:rPr>
        <w:t xml:space="preserve">поро- </w:t>
      </w:r>
      <w:r>
        <w:rPr>
          <w:color w:val="231F20"/>
        </w:rPr>
        <w:t xml:space="preserve">джуючи </w:t>
      </w:r>
      <w:r>
        <w:rPr>
          <w:color w:val="231F20"/>
          <w:spacing w:val="-4"/>
        </w:rPr>
        <w:t xml:space="preserve">хаос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традиційних </w:t>
      </w:r>
      <w:r>
        <w:rPr>
          <w:color w:val="231F20"/>
        </w:rPr>
        <w:t xml:space="preserve">укладах життя. </w:t>
      </w:r>
      <w:r>
        <w:rPr>
          <w:color w:val="231F20"/>
          <w:spacing w:val="-6"/>
        </w:rPr>
        <w:t xml:space="preserve">Пошуки </w:t>
      </w:r>
      <w:r>
        <w:rPr>
          <w:color w:val="231F20"/>
          <w:spacing w:val="-8"/>
        </w:rPr>
        <w:t xml:space="preserve">нового </w:t>
      </w:r>
      <w:r>
        <w:rPr>
          <w:color w:val="231F20"/>
        </w:rPr>
        <w:t xml:space="preserve">у змісті і </w:t>
      </w:r>
      <w:r>
        <w:rPr>
          <w:color w:val="231F20"/>
          <w:spacing w:val="6"/>
        </w:rPr>
        <w:t xml:space="preserve">ме- </w:t>
      </w:r>
      <w:r>
        <w:rPr>
          <w:color w:val="231F20"/>
          <w:spacing w:val="-7"/>
        </w:rPr>
        <w:t xml:space="preserve">тодиці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5"/>
        </w:rPr>
        <w:t xml:space="preserve">педагоги-новатори пов’язували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осмисленням </w:t>
      </w:r>
      <w:r>
        <w:rPr>
          <w:color w:val="231F20"/>
          <w:spacing w:val="-8"/>
        </w:rPr>
        <w:t xml:space="preserve">ролі </w:t>
      </w:r>
      <w:r>
        <w:rPr>
          <w:color w:val="231F20"/>
          <w:spacing w:val="-9"/>
        </w:rPr>
        <w:t xml:space="preserve">навколишнього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3"/>
        </w:rPr>
        <w:t xml:space="preserve">середовища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вирішального  </w:t>
      </w:r>
      <w:r>
        <w:rPr>
          <w:color w:val="231F20"/>
          <w:spacing w:val="-12"/>
        </w:rPr>
        <w:t xml:space="preserve">чинника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10"/>
        </w:rPr>
        <w:t xml:space="preserve">цікавих </w:t>
      </w:r>
      <w:r>
        <w:rPr>
          <w:color w:val="231F20"/>
          <w:spacing w:val="-5"/>
        </w:rPr>
        <w:t xml:space="preserve">теоретичних </w:t>
      </w:r>
      <w:r>
        <w:rPr>
          <w:color w:val="231F20"/>
          <w:spacing w:val="-9"/>
        </w:rPr>
        <w:t xml:space="preserve">висновків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практичних </w:t>
      </w:r>
      <w:r>
        <w:rPr>
          <w:color w:val="231F20"/>
          <w:spacing w:val="-7"/>
        </w:rPr>
        <w:t xml:space="preserve">знахідок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2"/>
        </w:rPr>
        <w:t xml:space="preserve">чекають </w:t>
      </w:r>
      <w:r>
        <w:rPr>
          <w:color w:val="231F20"/>
          <w:spacing w:val="-6"/>
        </w:rPr>
        <w:t>своїх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8"/>
        </w:rPr>
        <w:t>дослідників.</w:t>
      </w:r>
    </w:p>
    <w:p w:rsidR="00A17FD0" w:rsidRDefault="008C7F95">
      <w:pPr>
        <w:pStyle w:val="a3"/>
        <w:ind w:right="200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1960–1970-х рр.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вітчизняній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педагогіці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(А.І.Донцов,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3"/>
        </w:rPr>
        <w:t xml:space="preserve">Ю.М.Гор- </w:t>
      </w:r>
      <w:r>
        <w:rPr>
          <w:color w:val="231F20"/>
          <w:spacing w:val="-10"/>
        </w:rPr>
        <w:t xml:space="preserve">дін, </w:t>
      </w:r>
      <w:r>
        <w:rPr>
          <w:color w:val="231F20"/>
        </w:rPr>
        <w:t xml:space="preserve">Б.Т.Лихачов, </w:t>
      </w:r>
      <w:r>
        <w:rPr>
          <w:color w:val="231F20"/>
          <w:spacing w:val="-6"/>
        </w:rPr>
        <w:t xml:space="preserve">В.О.Сухомлинський,  </w:t>
      </w:r>
      <w:r>
        <w:rPr>
          <w:color w:val="231F20"/>
        </w:rPr>
        <w:t xml:space="preserve">Л.І.Уманський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0"/>
        </w:rPr>
        <w:t xml:space="preserve">ін.) 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7"/>
        </w:rPr>
        <w:t xml:space="preserve">висунута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послідовно </w:t>
      </w:r>
      <w:r>
        <w:rPr>
          <w:color w:val="231F20"/>
          <w:spacing w:val="-6"/>
        </w:rPr>
        <w:t xml:space="preserve">розроблена </w:t>
      </w:r>
      <w:r>
        <w:rPr>
          <w:color w:val="231F20"/>
          <w:spacing w:val="-3"/>
        </w:rPr>
        <w:t xml:space="preserve">ідея </w:t>
      </w:r>
      <w:r>
        <w:rPr>
          <w:color w:val="231F20"/>
        </w:rPr>
        <w:t xml:space="preserve">дитячого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“науково </w:t>
      </w:r>
      <w:r>
        <w:rPr>
          <w:color w:val="231F20"/>
          <w:spacing w:val="-8"/>
        </w:rPr>
        <w:t xml:space="preserve">організованої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 </w:t>
      </w:r>
      <w:r>
        <w:rPr>
          <w:color w:val="231F20"/>
          <w:spacing w:val="-6"/>
        </w:rPr>
        <w:t xml:space="preserve">колективу” </w:t>
      </w:r>
      <w:r>
        <w:rPr>
          <w:color w:val="231F20"/>
          <w:spacing w:val="-4"/>
        </w:rPr>
        <w:t xml:space="preserve">(І.Ф.Козлов).  </w:t>
      </w:r>
      <w:r>
        <w:rPr>
          <w:color w:val="231F20"/>
          <w:spacing w:val="-7"/>
        </w:rPr>
        <w:t xml:space="preserve">Основними </w:t>
      </w:r>
      <w:r>
        <w:rPr>
          <w:color w:val="231F20"/>
          <w:spacing w:val="-10"/>
        </w:rPr>
        <w:t xml:space="preserve">функціями </w:t>
      </w:r>
      <w:r>
        <w:rPr>
          <w:color w:val="231F20"/>
        </w:rPr>
        <w:t xml:space="preserve">дитячого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ко- </w:t>
      </w:r>
      <w:r>
        <w:rPr>
          <w:color w:val="231F20"/>
          <w:spacing w:val="-4"/>
        </w:rPr>
        <w:t xml:space="preserve">лективу </w:t>
      </w:r>
      <w:r>
        <w:rPr>
          <w:color w:val="231F20"/>
          <w:spacing w:val="-7"/>
        </w:rPr>
        <w:t xml:space="preserve">виступали: </w:t>
      </w:r>
      <w:r>
        <w:rPr>
          <w:color w:val="231F20"/>
          <w:spacing w:val="-5"/>
        </w:rPr>
        <w:t xml:space="preserve">1) залучення </w:t>
      </w:r>
      <w:r>
        <w:rPr>
          <w:color w:val="231F20"/>
        </w:rPr>
        <w:t xml:space="preserve">дітей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-10"/>
        </w:rPr>
        <w:t xml:space="preserve">накопичення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досвіду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10"/>
        </w:rPr>
        <w:t xml:space="preserve">відносин; </w:t>
      </w:r>
      <w:r>
        <w:rPr>
          <w:color w:val="231F20"/>
          <w:spacing w:val="-5"/>
        </w:rPr>
        <w:t xml:space="preserve">2)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рам- </w:t>
      </w:r>
      <w:r>
        <w:rPr>
          <w:color w:val="231F20"/>
        </w:rPr>
        <w:t xml:space="preserve">ках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зразком </w:t>
      </w:r>
      <w:r>
        <w:rPr>
          <w:color w:val="231F20"/>
          <w:spacing w:val="-9"/>
        </w:rPr>
        <w:t xml:space="preserve">ділових </w:t>
      </w:r>
      <w:r>
        <w:rPr>
          <w:color w:val="231F20"/>
          <w:spacing w:val="-10"/>
        </w:rPr>
        <w:t xml:space="preserve">суспільних відносин; </w:t>
      </w:r>
      <w:r>
        <w:rPr>
          <w:color w:val="231F20"/>
          <w:spacing w:val="-5"/>
        </w:rPr>
        <w:t xml:space="preserve">3)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</w:rPr>
        <w:t xml:space="preserve">сутності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морально- </w:t>
      </w:r>
      <w:r>
        <w:rPr>
          <w:color w:val="231F20"/>
        </w:rPr>
        <w:t xml:space="preserve">естетичного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світу </w:t>
      </w:r>
      <w:r>
        <w:rPr>
          <w:color w:val="231F20"/>
        </w:rPr>
        <w:t xml:space="preserve">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4"/>
        </w:rPr>
        <w:t xml:space="preserve">себе; </w:t>
      </w:r>
      <w:r>
        <w:rPr>
          <w:color w:val="231F20"/>
          <w:spacing w:val="-5"/>
        </w:rPr>
        <w:t xml:space="preserve">3)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-6"/>
        </w:rPr>
        <w:t xml:space="preserve">ефективного педагогічного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групу </w:t>
      </w:r>
      <w:r>
        <w:rPr>
          <w:color w:val="231F20"/>
          <w:spacing w:val="-4"/>
        </w:rPr>
        <w:t xml:space="preserve">осіб,  </w:t>
      </w:r>
      <w:r>
        <w:rPr>
          <w:color w:val="231F20"/>
          <w:spacing w:val="-9"/>
        </w:rPr>
        <w:t xml:space="preserve">корекція  </w:t>
      </w:r>
      <w:r>
        <w:rPr>
          <w:color w:val="231F20"/>
        </w:rPr>
        <w:t xml:space="preserve">і  </w:t>
      </w:r>
      <w:r>
        <w:rPr>
          <w:color w:val="231F20"/>
          <w:spacing w:val="-4"/>
        </w:rPr>
        <w:t xml:space="preserve">регулю-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>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202" w:firstLine="700"/>
        <w:jc w:val="both"/>
      </w:pPr>
      <w:r>
        <w:rPr>
          <w:color w:val="231F20"/>
          <w:spacing w:val="-5"/>
        </w:rPr>
        <w:t xml:space="preserve">Важливу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розвитку теорії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методики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зіграла </w:t>
      </w:r>
      <w:r>
        <w:rPr>
          <w:color w:val="231F20"/>
          <w:spacing w:val="-3"/>
        </w:rPr>
        <w:t xml:space="preserve">ідея </w:t>
      </w:r>
      <w:r>
        <w:rPr>
          <w:color w:val="231F20"/>
          <w:spacing w:val="-4"/>
        </w:rPr>
        <w:t xml:space="preserve">комунарського </w:t>
      </w:r>
      <w:r>
        <w:rPr>
          <w:color w:val="231F20"/>
          <w:spacing w:val="-8"/>
        </w:rPr>
        <w:t xml:space="preserve">руху,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почала </w:t>
      </w:r>
      <w:r>
        <w:rPr>
          <w:color w:val="231F20"/>
          <w:spacing w:val="-6"/>
        </w:rPr>
        <w:t xml:space="preserve">активно </w:t>
      </w:r>
      <w:r>
        <w:rPr>
          <w:color w:val="231F20"/>
          <w:spacing w:val="-5"/>
        </w:rPr>
        <w:t xml:space="preserve">проявляти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1970-і </w:t>
      </w:r>
      <w:r>
        <w:rPr>
          <w:color w:val="231F20"/>
          <w:spacing w:val="-7"/>
        </w:rPr>
        <w:t xml:space="preserve">рр.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10"/>
        </w:rPr>
        <w:t xml:space="preserve">шкіл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позашкільних </w:t>
      </w:r>
      <w:r>
        <w:rPr>
          <w:color w:val="231F20"/>
          <w:spacing w:val="-5"/>
        </w:rPr>
        <w:t xml:space="preserve">об’єднань </w:t>
      </w:r>
      <w:r>
        <w:rPr>
          <w:color w:val="231F20"/>
          <w:spacing w:val="-6"/>
        </w:rPr>
        <w:t xml:space="preserve">(Фрунзенська </w:t>
      </w:r>
      <w:r>
        <w:rPr>
          <w:color w:val="231F20"/>
          <w:spacing w:val="-7"/>
        </w:rPr>
        <w:t xml:space="preserve">комуна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м. </w:t>
      </w:r>
      <w:r>
        <w:rPr>
          <w:color w:val="231F20"/>
          <w:spacing w:val="-10"/>
        </w:rPr>
        <w:t xml:space="preserve">Ленін- </w:t>
      </w:r>
      <w:r>
        <w:rPr>
          <w:color w:val="231F20"/>
          <w:spacing w:val="-4"/>
        </w:rPr>
        <w:t xml:space="preserve">граді, </w:t>
      </w:r>
      <w:r>
        <w:rPr>
          <w:color w:val="231F20"/>
          <w:spacing w:val="-7"/>
        </w:rPr>
        <w:t xml:space="preserve">“Бригантина”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м. </w:t>
      </w:r>
      <w:r>
        <w:rPr>
          <w:color w:val="231F20"/>
          <w:spacing w:val="-7"/>
        </w:rPr>
        <w:t xml:space="preserve">Читі, </w:t>
      </w:r>
      <w:r>
        <w:rPr>
          <w:color w:val="231F20"/>
          <w:spacing w:val="-5"/>
        </w:rPr>
        <w:t xml:space="preserve">комунарський </w:t>
      </w:r>
      <w:r>
        <w:rPr>
          <w:color w:val="231F20"/>
          <w:spacing w:val="-7"/>
        </w:rPr>
        <w:t xml:space="preserve">рух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піонерському </w:t>
      </w:r>
      <w:r>
        <w:rPr>
          <w:color w:val="231F20"/>
        </w:rPr>
        <w:t xml:space="preserve">таборі </w:t>
      </w:r>
      <w:r>
        <w:rPr>
          <w:color w:val="231F20"/>
          <w:spacing w:val="-3"/>
        </w:rPr>
        <w:t xml:space="preserve">“Орлятко”). Очолювали </w:t>
      </w:r>
      <w:r>
        <w:rPr>
          <w:color w:val="231F20"/>
          <w:spacing w:val="-4"/>
        </w:rPr>
        <w:t xml:space="preserve">комунарські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  <w:spacing w:val="-4"/>
        </w:rPr>
        <w:t>талановиті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педагоги </w:t>
      </w:r>
      <w:r>
        <w:rPr>
          <w:color w:val="231F20"/>
        </w:rPr>
        <w:t xml:space="preserve">І.П.Іванов, </w:t>
      </w:r>
      <w:r>
        <w:rPr>
          <w:color w:val="231F20"/>
          <w:spacing w:val="-7"/>
        </w:rPr>
        <w:t xml:space="preserve">Ф.Я.Шапіро, </w:t>
      </w:r>
      <w:r>
        <w:rPr>
          <w:color w:val="231F20"/>
        </w:rPr>
        <w:t xml:space="preserve">М.Н.Ахметов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5"/>
        </w:rPr>
        <w:t xml:space="preserve">Організатори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10"/>
        </w:rPr>
        <w:t xml:space="preserve">руху </w:t>
      </w:r>
      <w:r>
        <w:rPr>
          <w:color w:val="231F20"/>
        </w:rPr>
        <w:t xml:space="preserve">вважали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самоврядування 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23"/>
        </w:rPr>
        <w:t xml:space="preserve">їх </w:t>
      </w:r>
      <w:r>
        <w:rPr>
          <w:color w:val="231F20"/>
        </w:rPr>
        <w:t xml:space="preserve">творчу </w:t>
      </w:r>
      <w:r>
        <w:rPr>
          <w:color w:val="231F20"/>
          <w:spacing w:val="-12"/>
        </w:rPr>
        <w:t xml:space="preserve">ініціативу, </w:t>
      </w:r>
      <w:r>
        <w:rPr>
          <w:color w:val="231F20"/>
          <w:spacing w:val="-8"/>
        </w:rPr>
        <w:t xml:space="preserve">суспільну </w:t>
      </w:r>
      <w:r>
        <w:rPr>
          <w:color w:val="231F20"/>
          <w:spacing w:val="-4"/>
        </w:rPr>
        <w:t xml:space="preserve">спрямованість, </w:t>
      </w:r>
      <w:r>
        <w:rPr>
          <w:color w:val="231F20"/>
          <w:spacing w:val="-7"/>
        </w:rPr>
        <w:t xml:space="preserve">співдружність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співтворчість </w:t>
      </w:r>
      <w:r>
        <w:rPr>
          <w:color w:val="231F20"/>
        </w:rPr>
        <w:t>дітей і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7"/>
        </w:rPr>
        <w:t>дорослих.</w:t>
      </w:r>
    </w:p>
    <w:p w:rsidR="00A17FD0" w:rsidRDefault="008C7F95">
      <w:pPr>
        <w:pStyle w:val="a3"/>
        <w:spacing w:line="342" w:lineRule="exact"/>
        <w:ind w:left="979" w:firstLine="0"/>
      </w:pPr>
      <w:r>
        <w:rPr>
          <w:color w:val="231F20"/>
          <w:spacing w:val="-4"/>
        </w:rPr>
        <w:t xml:space="preserve">Сучасний  </w:t>
      </w:r>
      <w:r>
        <w:rPr>
          <w:color w:val="231F20"/>
          <w:spacing w:val="5"/>
        </w:rPr>
        <w:t xml:space="preserve">етап </w:t>
      </w:r>
      <w:r>
        <w:rPr>
          <w:color w:val="231F20"/>
          <w:spacing w:val="-5"/>
        </w:rPr>
        <w:t>розвитку  теор</w:t>
      </w:r>
      <w:r>
        <w:rPr>
          <w:color w:val="231F20"/>
          <w:spacing w:val="-5"/>
        </w:rPr>
        <w:t xml:space="preserve">ії  </w:t>
      </w:r>
      <w:r>
        <w:rPr>
          <w:color w:val="231F20"/>
          <w:spacing w:val="4"/>
        </w:rPr>
        <w:t xml:space="preserve">та  </w:t>
      </w:r>
      <w:r>
        <w:rPr>
          <w:color w:val="231F20"/>
        </w:rPr>
        <w:t>методики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3"/>
        </w:rPr>
        <w:t>(В.І.Андрєєв,</w:t>
      </w:r>
    </w:p>
    <w:p w:rsidR="00A17FD0" w:rsidRDefault="008C7F95">
      <w:pPr>
        <w:pStyle w:val="a3"/>
        <w:spacing w:line="342" w:lineRule="exact"/>
        <w:ind w:firstLine="0"/>
        <w:jc w:val="both"/>
      </w:pPr>
      <w:r>
        <w:rPr>
          <w:color w:val="231F20"/>
        </w:rPr>
        <w:t xml:space="preserve">Є.П.Белозерцев,      І.Д.Бех,      </w:t>
      </w:r>
      <w:r>
        <w:rPr>
          <w:color w:val="231F20"/>
          <w:spacing w:val="-4"/>
        </w:rPr>
        <w:t xml:space="preserve">А.М.Бойко,   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Л.І.Новикова,    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4"/>
        </w:rPr>
        <w:t>І.П.Підласий,</w:t>
      </w:r>
    </w:p>
    <w:p w:rsidR="00A17FD0" w:rsidRDefault="00A17FD0">
      <w:pPr>
        <w:spacing w:line="342" w:lineRule="exact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0" w:firstLine="0"/>
        <w:jc w:val="both"/>
      </w:pPr>
      <w:r>
        <w:rPr>
          <w:color w:val="231F20"/>
          <w:spacing w:val="-4"/>
        </w:rPr>
        <w:lastRenderedPageBreak/>
        <w:t xml:space="preserve">С.А.Смирнов, В.А.Сластьонін, </w:t>
      </w:r>
      <w:r>
        <w:rPr>
          <w:color w:val="231F20"/>
          <w:spacing w:val="-3"/>
        </w:rPr>
        <w:t xml:space="preserve">Н.Є.Щуркова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ін.) орієнтує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6"/>
        </w:rPr>
        <w:t xml:space="preserve">гуманістичне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соціальну </w:t>
      </w:r>
      <w:r>
        <w:rPr>
          <w:color w:val="231F20"/>
        </w:rPr>
        <w:t xml:space="preserve">взаємодію з </w:t>
      </w:r>
      <w:r>
        <w:rPr>
          <w:color w:val="231F20"/>
          <w:spacing w:val="-3"/>
        </w:rPr>
        <w:t xml:space="preserve">особистістю,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перед- </w:t>
      </w:r>
      <w:r>
        <w:rPr>
          <w:color w:val="231F20"/>
          <w:spacing w:val="5"/>
        </w:rPr>
        <w:t xml:space="preserve">бачає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завдань: </w:t>
      </w:r>
      <w:r>
        <w:rPr>
          <w:color w:val="231F20"/>
          <w:spacing w:val="-5"/>
        </w:rPr>
        <w:t xml:space="preserve">1) залучення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5"/>
        </w:rPr>
        <w:t xml:space="preserve">гальнолюдських </w:t>
      </w:r>
      <w:r>
        <w:rPr>
          <w:color w:val="231F20"/>
          <w:spacing w:val="-10"/>
        </w:rPr>
        <w:t xml:space="preserve">цінностей; </w:t>
      </w:r>
      <w:r>
        <w:rPr>
          <w:color w:val="231F20"/>
          <w:spacing w:val="-5"/>
        </w:rPr>
        <w:t xml:space="preserve">2)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9"/>
        </w:rPr>
        <w:t xml:space="preserve">потенціалу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3"/>
        </w:rPr>
        <w:t xml:space="preserve">осо- бистості; </w:t>
      </w:r>
      <w:r>
        <w:rPr>
          <w:color w:val="231F20"/>
          <w:spacing w:val="-5"/>
        </w:rPr>
        <w:t xml:space="preserve">3)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почуття свободи, </w:t>
      </w:r>
      <w:r>
        <w:rPr>
          <w:color w:val="231F20"/>
        </w:rPr>
        <w:t xml:space="preserve">здатності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об’єктивної </w:t>
      </w:r>
      <w:r>
        <w:rPr>
          <w:color w:val="231F20"/>
          <w:spacing w:val="3"/>
        </w:rPr>
        <w:t xml:space="preserve">само- </w:t>
      </w:r>
      <w:r>
        <w:rPr>
          <w:color w:val="231F20"/>
          <w:spacing w:val="-15"/>
        </w:rPr>
        <w:t xml:space="preserve">оцінки; </w:t>
      </w:r>
      <w:r>
        <w:rPr>
          <w:color w:val="231F20"/>
          <w:spacing w:val="-5"/>
        </w:rPr>
        <w:t xml:space="preserve">4) повага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правил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життя; </w:t>
      </w:r>
      <w:r>
        <w:rPr>
          <w:color w:val="231F20"/>
          <w:spacing w:val="-5"/>
        </w:rPr>
        <w:t xml:space="preserve">5)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0"/>
        </w:rPr>
        <w:t xml:space="preserve">пози- </w:t>
      </w:r>
      <w:r>
        <w:rPr>
          <w:color w:val="231F20"/>
          <w:spacing w:val="-7"/>
        </w:rPr>
        <w:t xml:space="preserve">тивного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праці; </w:t>
      </w:r>
      <w:r>
        <w:rPr>
          <w:color w:val="231F20"/>
          <w:spacing w:val="-5"/>
        </w:rPr>
        <w:t xml:space="preserve">6)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6"/>
        </w:rPr>
        <w:t xml:space="preserve">міжособистісного </w:t>
      </w:r>
      <w:r>
        <w:rPr>
          <w:color w:val="231F20"/>
          <w:spacing w:val="-7"/>
        </w:rPr>
        <w:t xml:space="preserve">спілкування, </w:t>
      </w:r>
      <w:r>
        <w:rPr>
          <w:color w:val="231F20"/>
          <w:spacing w:val="-4"/>
        </w:rPr>
        <w:t xml:space="preserve">засноване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толерантності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почутті </w:t>
      </w:r>
      <w:r>
        <w:rPr>
          <w:color w:val="231F20"/>
          <w:spacing w:val="-8"/>
        </w:rPr>
        <w:t xml:space="preserve">національної </w:t>
      </w:r>
      <w:r>
        <w:rPr>
          <w:color w:val="231F20"/>
          <w:spacing w:val="-7"/>
        </w:rPr>
        <w:t>гідності.</w:t>
      </w:r>
    </w:p>
    <w:p w:rsidR="00A17FD0" w:rsidRDefault="008C7F95">
      <w:pPr>
        <w:pStyle w:val="a3"/>
        <w:spacing w:before="25"/>
        <w:ind w:right="197" w:firstLine="700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4"/>
        </w:rPr>
        <w:t>цих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завдань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необхідно </w:t>
      </w:r>
      <w:r>
        <w:rPr>
          <w:color w:val="231F20"/>
          <w:spacing w:val="-4"/>
        </w:rPr>
        <w:t xml:space="preserve">враховувати:  </w:t>
      </w:r>
      <w:r>
        <w:rPr>
          <w:color w:val="231F20"/>
          <w:spacing w:val="-5"/>
        </w:rPr>
        <w:t xml:space="preserve">1) особистісно </w:t>
      </w:r>
      <w:r>
        <w:rPr>
          <w:color w:val="231F20"/>
          <w:spacing w:val="-10"/>
        </w:rPr>
        <w:t xml:space="preserve">орієнтований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як </w:t>
      </w:r>
      <w:r>
        <w:rPr>
          <w:color w:val="231F20"/>
          <w:spacing w:val="-13"/>
        </w:rPr>
        <w:t xml:space="preserve">визнання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10"/>
        </w:rPr>
        <w:t xml:space="preserve">найвищою </w:t>
      </w:r>
      <w:r>
        <w:rPr>
          <w:color w:val="231F20"/>
          <w:spacing w:val="-9"/>
        </w:rPr>
        <w:t xml:space="preserve">соціальною </w:t>
      </w:r>
      <w:r>
        <w:rPr>
          <w:color w:val="231F20"/>
          <w:spacing w:val="-12"/>
        </w:rPr>
        <w:t xml:space="preserve">цінністю; </w:t>
      </w:r>
      <w:r>
        <w:rPr>
          <w:color w:val="231F20"/>
          <w:spacing w:val="-5"/>
        </w:rPr>
        <w:t xml:space="preserve">2)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вихованця 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суб’єкта </w:t>
      </w:r>
      <w:r>
        <w:rPr>
          <w:color w:val="231F20"/>
          <w:spacing w:val="-8"/>
        </w:rPr>
        <w:t xml:space="preserve">виховання; </w:t>
      </w:r>
      <w:r>
        <w:rPr>
          <w:color w:val="231F20"/>
          <w:spacing w:val="-5"/>
        </w:rPr>
        <w:t xml:space="preserve">3) </w:t>
      </w:r>
      <w:r>
        <w:rPr>
          <w:color w:val="231F20"/>
          <w:spacing w:val="-9"/>
        </w:rPr>
        <w:t>природовідповідність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</w:rPr>
        <w:t xml:space="preserve">статевих і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0"/>
        </w:rPr>
        <w:t xml:space="preserve">вихованців; </w:t>
      </w:r>
      <w:r>
        <w:rPr>
          <w:color w:val="231F20"/>
          <w:spacing w:val="-5"/>
        </w:rPr>
        <w:t xml:space="preserve">4) </w:t>
      </w:r>
      <w:r>
        <w:rPr>
          <w:color w:val="231F20"/>
          <w:spacing w:val="-7"/>
        </w:rPr>
        <w:t xml:space="preserve">культуровідповідність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опора на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11"/>
        </w:rPr>
        <w:t xml:space="preserve">ціональні </w:t>
      </w:r>
      <w:r>
        <w:rPr>
          <w:color w:val="231F20"/>
          <w:spacing w:val="-7"/>
        </w:rPr>
        <w:t xml:space="preserve">традиції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5"/>
        </w:rPr>
        <w:t xml:space="preserve">5) </w:t>
      </w:r>
      <w:r>
        <w:rPr>
          <w:color w:val="231F20"/>
          <w:spacing w:val="-8"/>
        </w:rPr>
        <w:t xml:space="preserve">гуманізація </w:t>
      </w:r>
      <w:r>
        <w:rPr>
          <w:color w:val="231F20"/>
          <w:spacing w:val="-7"/>
        </w:rPr>
        <w:t>міжособистісних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10"/>
        </w:rPr>
        <w:t>відносин;</w:t>
      </w:r>
    </w:p>
    <w:p w:rsidR="00A17FD0" w:rsidRDefault="008C7F95">
      <w:pPr>
        <w:pStyle w:val="a4"/>
        <w:numPr>
          <w:ilvl w:val="0"/>
          <w:numId w:val="473"/>
        </w:numPr>
        <w:tabs>
          <w:tab w:val="left" w:pos="600"/>
        </w:tabs>
        <w:spacing w:line="333" w:lineRule="exact"/>
        <w:rPr>
          <w:sz w:val="30"/>
        </w:rPr>
      </w:pPr>
      <w:r>
        <w:rPr>
          <w:color w:val="231F20"/>
          <w:spacing w:val="-11"/>
          <w:sz w:val="30"/>
        </w:rPr>
        <w:t xml:space="preserve">опора на </w:t>
      </w:r>
      <w:r>
        <w:rPr>
          <w:color w:val="231F20"/>
          <w:spacing w:val="-3"/>
          <w:sz w:val="30"/>
        </w:rPr>
        <w:t>почуття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вихованців.</w:t>
      </w:r>
    </w:p>
    <w:p w:rsidR="00A17FD0" w:rsidRDefault="008C7F95">
      <w:pPr>
        <w:pStyle w:val="a3"/>
        <w:spacing w:line="242" w:lineRule="auto"/>
        <w:ind w:right="220" w:firstLine="700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7"/>
        </w:rPr>
        <w:t xml:space="preserve">явище </w:t>
      </w:r>
      <w:r>
        <w:rPr>
          <w:color w:val="231F20"/>
          <w:spacing w:val="-10"/>
        </w:rPr>
        <w:t xml:space="preserve">(виховний </w:t>
      </w:r>
      <w:r>
        <w:rPr>
          <w:color w:val="231F20"/>
          <w:spacing w:val="-8"/>
        </w:rPr>
        <w:t xml:space="preserve">процес) </w:t>
      </w:r>
      <w:r>
        <w:rPr>
          <w:color w:val="231F20"/>
        </w:rPr>
        <w:t xml:space="preserve">вивчається в рамках </w:t>
      </w:r>
      <w:r>
        <w:rPr>
          <w:color w:val="231F20"/>
          <w:spacing w:val="-4"/>
        </w:rPr>
        <w:t xml:space="preserve">курсу “Методика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>роботи”,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який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виступає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9"/>
        </w:rPr>
        <w:t xml:space="preserve">розділом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spacing w:line="237" w:lineRule="auto"/>
        <w:ind w:right="221" w:firstLine="700"/>
        <w:jc w:val="both"/>
      </w:pPr>
      <w:r>
        <w:rPr>
          <w:color w:val="231F20"/>
        </w:rPr>
        <w:t>Предметом методики виховної роботи є закономірності й принципи виховання, його цілі, зміст, методи, форми, засоби і результати.</w:t>
      </w:r>
    </w:p>
    <w:p w:rsidR="00A17FD0" w:rsidRDefault="008C7F95">
      <w:pPr>
        <w:pStyle w:val="a3"/>
        <w:spacing w:before="12" w:line="237" w:lineRule="auto"/>
        <w:ind w:right="218" w:firstLine="700"/>
        <w:jc w:val="both"/>
      </w:pPr>
      <w:r>
        <w:rPr>
          <w:color w:val="231F20"/>
        </w:rPr>
        <w:t xml:space="preserve">Завдання 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включають: </w:t>
      </w:r>
      <w:r>
        <w:rPr>
          <w:color w:val="231F20"/>
          <w:spacing w:val="3"/>
        </w:rPr>
        <w:t xml:space="preserve">а) </w:t>
      </w:r>
      <w:r>
        <w:rPr>
          <w:color w:val="231F20"/>
          <w:spacing w:val="-13"/>
        </w:rPr>
        <w:t xml:space="preserve">опис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7"/>
        </w:rPr>
        <w:t xml:space="preserve">пояснен-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процесу; </w:t>
      </w:r>
      <w:r>
        <w:rPr>
          <w:color w:val="231F20"/>
          <w:spacing w:val="3"/>
        </w:rPr>
        <w:t xml:space="preserve">б)  </w:t>
      </w:r>
      <w:r>
        <w:rPr>
          <w:color w:val="231F20"/>
          <w:spacing w:val="-7"/>
        </w:rPr>
        <w:t xml:space="preserve">визначення  </w:t>
      </w:r>
      <w:r>
        <w:rPr>
          <w:color w:val="231F20"/>
          <w:spacing w:val="-3"/>
        </w:rPr>
        <w:t xml:space="preserve">умов  </w:t>
      </w:r>
      <w:r>
        <w:rPr>
          <w:color w:val="231F20"/>
          <w:spacing w:val="-6"/>
        </w:rPr>
        <w:t xml:space="preserve">ефективної  </w:t>
      </w:r>
      <w:r>
        <w:rPr>
          <w:color w:val="231F20"/>
          <w:spacing w:val="-7"/>
        </w:rPr>
        <w:t xml:space="preserve">реалізації  </w:t>
      </w:r>
      <w:r>
        <w:rPr>
          <w:color w:val="231F20"/>
          <w:spacing w:val="-10"/>
        </w:rPr>
        <w:t xml:space="preserve">виховно- </w:t>
      </w:r>
      <w:r>
        <w:rPr>
          <w:color w:val="231F20"/>
        </w:rPr>
        <w:t xml:space="preserve">го </w:t>
      </w:r>
      <w:r>
        <w:rPr>
          <w:color w:val="231F20"/>
          <w:spacing w:val="-8"/>
        </w:rPr>
        <w:t xml:space="preserve">процесу  </w:t>
      </w:r>
      <w:r>
        <w:rPr>
          <w:color w:val="231F20"/>
        </w:rPr>
        <w:t xml:space="preserve">у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6"/>
        </w:rPr>
        <w:t xml:space="preserve">типах  </w:t>
      </w:r>
      <w:r>
        <w:rPr>
          <w:color w:val="231F20"/>
          <w:spacing w:val="-9"/>
        </w:rPr>
        <w:t xml:space="preserve">освітніх   </w:t>
      </w:r>
      <w:r>
        <w:rPr>
          <w:color w:val="231F20"/>
          <w:spacing w:val="-3"/>
        </w:rPr>
        <w:t xml:space="preserve">установ;  </w:t>
      </w:r>
      <w:r>
        <w:rPr>
          <w:color w:val="231F20"/>
        </w:rPr>
        <w:t xml:space="preserve">в)  </w:t>
      </w:r>
      <w:r>
        <w:rPr>
          <w:color w:val="231F20"/>
          <w:spacing w:val="-5"/>
        </w:rPr>
        <w:t xml:space="preserve">розробку  </w:t>
      </w:r>
      <w:r>
        <w:rPr>
          <w:color w:val="231F20"/>
          <w:spacing w:val="-17"/>
        </w:rPr>
        <w:t xml:space="preserve">інноваційних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8"/>
        </w:rPr>
        <w:t xml:space="preserve">організації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11"/>
        </w:rPr>
        <w:t xml:space="preserve">нових виховних </w:t>
      </w:r>
      <w:r>
        <w:rPr>
          <w:color w:val="231F20"/>
        </w:rPr>
        <w:t>систем і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9"/>
        </w:rPr>
        <w:t>технологій.</w:t>
      </w:r>
    </w:p>
    <w:p w:rsidR="00A17FD0" w:rsidRDefault="008C7F95">
      <w:pPr>
        <w:pStyle w:val="a3"/>
        <w:spacing w:before="14" w:line="237" w:lineRule="auto"/>
        <w:ind w:right="222" w:firstLine="699"/>
        <w:jc w:val="both"/>
      </w:pPr>
      <w:r>
        <w:rPr>
          <w:color w:val="231F20"/>
        </w:rPr>
        <w:t>Як будь-яка наукова дисципліна, методика в</w:t>
      </w:r>
      <w:r>
        <w:rPr>
          <w:color w:val="231F20"/>
        </w:rPr>
        <w:t>иховної роботи оперує певними понятійним апаратом, у якому виділяють три види категорій:</w:t>
      </w:r>
    </w:p>
    <w:p w:rsidR="00A17FD0" w:rsidRDefault="008C7F95">
      <w:pPr>
        <w:pStyle w:val="a4"/>
        <w:numPr>
          <w:ilvl w:val="1"/>
          <w:numId w:val="473"/>
        </w:numPr>
        <w:tabs>
          <w:tab w:val="left" w:pos="1360"/>
        </w:tabs>
        <w:ind w:right="203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загальнонаукові поняття,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10"/>
          <w:sz w:val="30"/>
        </w:rPr>
        <w:t xml:space="preserve">ввійшли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теорію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8"/>
          <w:sz w:val="30"/>
        </w:rPr>
        <w:t xml:space="preserve">вихо- вання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13"/>
          <w:sz w:val="30"/>
        </w:rPr>
        <w:t xml:space="preserve">дисциплін: </w:t>
      </w:r>
      <w:r>
        <w:rPr>
          <w:color w:val="231F20"/>
          <w:spacing w:val="-12"/>
          <w:sz w:val="30"/>
        </w:rPr>
        <w:t xml:space="preserve">філософії  </w:t>
      </w:r>
      <w:r>
        <w:rPr>
          <w:color w:val="231F20"/>
          <w:sz w:val="30"/>
        </w:rPr>
        <w:t xml:space="preserve">(зв’язок,  </w:t>
      </w:r>
      <w:r>
        <w:rPr>
          <w:color w:val="231F20"/>
          <w:spacing w:val="-3"/>
          <w:sz w:val="30"/>
        </w:rPr>
        <w:t xml:space="preserve">загальне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9"/>
          <w:sz w:val="30"/>
        </w:rPr>
        <w:t xml:space="preserve">одиничне,   </w:t>
      </w:r>
      <w:r>
        <w:rPr>
          <w:color w:val="231F20"/>
          <w:sz w:val="30"/>
        </w:rPr>
        <w:t xml:space="preserve">сут-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явище, </w:t>
      </w:r>
      <w:r>
        <w:rPr>
          <w:color w:val="231F20"/>
          <w:spacing w:val="-7"/>
          <w:sz w:val="30"/>
        </w:rPr>
        <w:t xml:space="preserve">протиріччя, </w:t>
      </w:r>
      <w:r>
        <w:rPr>
          <w:color w:val="231F20"/>
          <w:spacing w:val="-13"/>
          <w:sz w:val="30"/>
        </w:rPr>
        <w:t xml:space="preserve">причина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наслідок, </w:t>
      </w:r>
      <w:r>
        <w:rPr>
          <w:color w:val="231F20"/>
          <w:spacing w:val="-5"/>
          <w:sz w:val="30"/>
        </w:rPr>
        <w:t xml:space="preserve">можливість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дійсність, кількість </w:t>
      </w:r>
      <w:r>
        <w:rPr>
          <w:color w:val="231F20"/>
          <w:sz w:val="30"/>
        </w:rPr>
        <w:t xml:space="preserve">і якість, </w:t>
      </w:r>
      <w:r>
        <w:rPr>
          <w:color w:val="231F20"/>
          <w:spacing w:val="-5"/>
          <w:sz w:val="30"/>
        </w:rPr>
        <w:t xml:space="preserve">форма </w:t>
      </w:r>
      <w:r>
        <w:rPr>
          <w:color w:val="231F20"/>
          <w:sz w:val="30"/>
        </w:rPr>
        <w:t xml:space="preserve">і зміст); </w:t>
      </w:r>
      <w:r>
        <w:rPr>
          <w:color w:val="231F20"/>
          <w:spacing w:val="-11"/>
          <w:sz w:val="30"/>
        </w:rPr>
        <w:t xml:space="preserve">психології </w:t>
      </w:r>
      <w:r>
        <w:rPr>
          <w:color w:val="231F20"/>
          <w:spacing w:val="-6"/>
          <w:sz w:val="30"/>
        </w:rPr>
        <w:t xml:space="preserve">(формування, розвиток, </w:t>
      </w:r>
      <w:r>
        <w:rPr>
          <w:color w:val="231F20"/>
          <w:spacing w:val="-9"/>
          <w:sz w:val="30"/>
        </w:rPr>
        <w:t xml:space="preserve">спіл- </w:t>
      </w:r>
      <w:r>
        <w:rPr>
          <w:color w:val="231F20"/>
          <w:spacing w:val="-7"/>
          <w:sz w:val="30"/>
        </w:rPr>
        <w:t xml:space="preserve">кування, </w:t>
      </w:r>
      <w:r>
        <w:rPr>
          <w:color w:val="231F20"/>
          <w:spacing w:val="-5"/>
          <w:sz w:val="30"/>
        </w:rPr>
        <w:t xml:space="preserve">діяльність, </w:t>
      </w:r>
      <w:r>
        <w:rPr>
          <w:color w:val="231F20"/>
          <w:sz w:val="30"/>
        </w:rPr>
        <w:t xml:space="preserve">гра, характер, темперамент, </w:t>
      </w:r>
      <w:r>
        <w:rPr>
          <w:color w:val="231F20"/>
          <w:spacing w:val="-5"/>
          <w:sz w:val="30"/>
        </w:rPr>
        <w:t xml:space="preserve">здібності, </w:t>
      </w:r>
      <w:r>
        <w:rPr>
          <w:color w:val="231F20"/>
          <w:sz w:val="30"/>
        </w:rPr>
        <w:t xml:space="preserve">задатки, спад- </w:t>
      </w:r>
      <w:r>
        <w:rPr>
          <w:color w:val="231F20"/>
          <w:spacing w:val="-4"/>
          <w:sz w:val="30"/>
        </w:rPr>
        <w:t xml:space="preserve">ковість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ін.); </w:t>
      </w:r>
      <w:r>
        <w:rPr>
          <w:color w:val="231F20"/>
          <w:spacing w:val="-6"/>
          <w:sz w:val="30"/>
        </w:rPr>
        <w:t xml:space="preserve">кібернетики </w:t>
      </w:r>
      <w:r>
        <w:rPr>
          <w:color w:val="231F20"/>
          <w:spacing w:val="-7"/>
          <w:sz w:val="30"/>
        </w:rPr>
        <w:t xml:space="preserve">(зворотний </w:t>
      </w:r>
      <w:r>
        <w:rPr>
          <w:color w:val="231F20"/>
          <w:sz w:val="30"/>
        </w:rPr>
        <w:t xml:space="preserve">зв’язок, </w:t>
      </w:r>
      <w:r>
        <w:rPr>
          <w:color w:val="231F20"/>
          <w:spacing w:val="-6"/>
          <w:sz w:val="30"/>
        </w:rPr>
        <w:t xml:space="preserve">динамічна </w:t>
      </w:r>
      <w:r>
        <w:rPr>
          <w:color w:val="231F20"/>
          <w:spacing w:val="2"/>
          <w:sz w:val="30"/>
        </w:rPr>
        <w:t>си</w:t>
      </w:r>
      <w:r>
        <w:rPr>
          <w:color w:val="231F20"/>
          <w:spacing w:val="2"/>
          <w:sz w:val="30"/>
        </w:rPr>
        <w:t xml:space="preserve">стема); </w:t>
      </w:r>
      <w:r>
        <w:rPr>
          <w:color w:val="231F20"/>
          <w:spacing w:val="-11"/>
          <w:sz w:val="30"/>
        </w:rPr>
        <w:t xml:space="preserve">соціології </w:t>
      </w:r>
      <w:r>
        <w:rPr>
          <w:color w:val="231F20"/>
          <w:spacing w:val="-8"/>
          <w:sz w:val="30"/>
        </w:rPr>
        <w:t xml:space="preserve">(соціалізація, </w:t>
      </w:r>
      <w:r>
        <w:rPr>
          <w:color w:val="231F20"/>
          <w:spacing w:val="-3"/>
          <w:sz w:val="30"/>
        </w:rPr>
        <w:t xml:space="preserve">середовище, </w:t>
      </w:r>
      <w:r>
        <w:rPr>
          <w:color w:val="231F20"/>
          <w:spacing w:val="-8"/>
          <w:sz w:val="30"/>
        </w:rPr>
        <w:t xml:space="preserve">соціальні </w:t>
      </w:r>
      <w:r>
        <w:rPr>
          <w:color w:val="231F20"/>
          <w:spacing w:val="-7"/>
          <w:sz w:val="30"/>
        </w:rPr>
        <w:t xml:space="preserve">інститути, </w:t>
      </w:r>
      <w:r>
        <w:rPr>
          <w:color w:val="231F20"/>
          <w:spacing w:val="-5"/>
          <w:sz w:val="30"/>
        </w:rPr>
        <w:t xml:space="preserve">колектив, </w:t>
      </w:r>
      <w:r>
        <w:rPr>
          <w:color w:val="231F20"/>
          <w:spacing w:val="-3"/>
          <w:sz w:val="30"/>
        </w:rPr>
        <w:t xml:space="preserve">рефе- </w:t>
      </w:r>
      <w:r>
        <w:rPr>
          <w:color w:val="231F20"/>
          <w:spacing w:val="-7"/>
          <w:sz w:val="30"/>
        </w:rPr>
        <w:t xml:space="preserve">рентна група, </w:t>
      </w:r>
      <w:r>
        <w:rPr>
          <w:color w:val="231F20"/>
          <w:sz w:val="30"/>
        </w:rPr>
        <w:t xml:space="preserve">громадська думка)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9"/>
          <w:sz w:val="30"/>
        </w:rPr>
        <w:t>ін.;</w:t>
      </w:r>
    </w:p>
    <w:p w:rsidR="00A17FD0" w:rsidRDefault="008C7F95">
      <w:pPr>
        <w:pStyle w:val="a4"/>
        <w:numPr>
          <w:ilvl w:val="1"/>
          <w:numId w:val="473"/>
        </w:numPr>
        <w:tabs>
          <w:tab w:val="left" w:pos="1420"/>
        </w:tabs>
        <w:spacing w:line="237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загальнопедагогічні поняття: </w:t>
      </w:r>
      <w:r>
        <w:rPr>
          <w:color w:val="231F20"/>
          <w:spacing w:val="-4"/>
          <w:sz w:val="30"/>
        </w:rPr>
        <w:t xml:space="preserve">педагогіка, </w:t>
      </w:r>
      <w:r>
        <w:rPr>
          <w:color w:val="231F20"/>
          <w:spacing w:val="-3"/>
          <w:sz w:val="30"/>
        </w:rPr>
        <w:t xml:space="preserve">освіта,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z w:val="30"/>
        </w:rPr>
        <w:t xml:space="preserve">педа- </w:t>
      </w:r>
      <w:r>
        <w:rPr>
          <w:color w:val="231F20"/>
          <w:spacing w:val="-8"/>
          <w:sz w:val="30"/>
        </w:rPr>
        <w:t xml:space="preserve">гогічна </w:t>
      </w:r>
      <w:r>
        <w:rPr>
          <w:color w:val="231F20"/>
          <w:spacing w:val="-5"/>
          <w:sz w:val="30"/>
        </w:rPr>
        <w:t xml:space="preserve">діяльність, </w:t>
      </w:r>
      <w:r>
        <w:rPr>
          <w:color w:val="231F20"/>
          <w:spacing w:val="-12"/>
          <w:sz w:val="30"/>
        </w:rPr>
        <w:t xml:space="preserve">цілісний </w:t>
      </w:r>
      <w:r>
        <w:rPr>
          <w:color w:val="231F20"/>
          <w:spacing w:val="-7"/>
          <w:sz w:val="30"/>
        </w:rPr>
        <w:t>педагогічний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8"/>
          <w:sz w:val="30"/>
        </w:rPr>
        <w:t>процес;</w:t>
      </w:r>
    </w:p>
    <w:p w:rsidR="00A17FD0" w:rsidRDefault="008C7F95">
      <w:pPr>
        <w:pStyle w:val="a4"/>
        <w:numPr>
          <w:ilvl w:val="1"/>
          <w:numId w:val="473"/>
        </w:numPr>
        <w:tabs>
          <w:tab w:val="left" w:pos="1360"/>
        </w:tabs>
        <w:spacing w:before="12"/>
        <w:ind w:right="204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специфічні </w:t>
      </w:r>
      <w:r>
        <w:rPr>
          <w:color w:val="231F20"/>
          <w:spacing w:val="-5"/>
          <w:sz w:val="30"/>
        </w:rPr>
        <w:t xml:space="preserve">поняття теорії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8"/>
          <w:sz w:val="30"/>
        </w:rPr>
        <w:t xml:space="preserve">виховання: </w:t>
      </w:r>
      <w:r>
        <w:rPr>
          <w:color w:val="231F20"/>
          <w:spacing w:val="-9"/>
          <w:sz w:val="30"/>
        </w:rPr>
        <w:t xml:space="preserve">виховна </w:t>
      </w:r>
      <w:r>
        <w:rPr>
          <w:color w:val="231F20"/>
          <w:sz w:val="30"/>
        </w:rPr>
        <w:t xml:space="preserve">робота,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система,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4"/>
          <w:sz w:val="30"/>
        </w:rPr>
        <w:t xml:space="preserve">захід, </w:t>
      </w:r>
      <w:r>
        <w:rPr>
          <w:color w:val="231F20"/>
          <w:spacing w:val="-7"/>
          <w:sz w:val="30"/>
        </w:rPr>
        <w:t xml:space="preserve">колективне </w:t>
      </w:r>
      <w:r>
        <w:rPr>
          <w:color w:val="231F20"/>
          <w:sz w:val="30"/>
        </w:rPr>
        <w:t xml:space="preserve">творче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z w:val="30"/>
        </w:rPr>
        <w:t>педаго-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гічна </w:t>
      </w:r>
      <w:r>
        <w:rPr>
          <w:color w:val="231F20"/>
          <w:sz w:val="30"/>
        </w:rPr>
        <w:t xml:space="preserve">взаємодія, </w:t>
      </w:r>
      <w:r>
        <w:rPr>
          <w:color w:val="231F20"/>
          <w:spacing w:val="2"/>
          <w:sz w:val="30"/>
        </w:rPr>
        <w:t xml:space="preserve">метод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5"/>
          <w:sz w:val="30"/>
        </w:rPr>
        <w:t xml:space="preserve">форма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14"/>
          <w:sz w:val="30"/>
        </w:rPr>
        <w:t xml:space="preserve">прийом 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7"/>
          <w:sz w:val="30"/>
        </w:rPr>
        <w:t xml:space="preserve">вання,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3"/>
          <w:sz w:val="30"/>
        </w:rPr>
        <w:t xml:space="preserve">вихователь, </w:t>
      </w:r>
      <w:r>
        <w:rPr>
          <w:color w:val="231F20"/>
          <w:spacing w:val="-7"/>
          <w:sz w:val="30"/>
        </w:rPr>
        <w:t xml:space="preserve">вихованець,  </w:t>
      </w:r>
      <w:r>
        <w:rPr>
          <w:color w:val="231F20"/>
          <w:spacing w:val="-10"/>
          <w:sz w:val="30"/>
        </w:rPr>
        <w:t xml:space="preserve">виховна  </w:t>
      </w:r>
      <w:r>
        <w:rPr>
          <w:color w:val="231F20"/>
          <w:spacing w:val="-6"/>
          <w:sz w:val="30"/>
        </w:rPr>
        <w:t xml:space="preserve">ситуація, </w:t>
      </w:r>
      <w:r>
        <w:rPr>
          <w:color w:val="231F20"/>
          <w:spacing w:val="-11"/>
          <w:sz w:val="30"/>
        </w:rPr>
        <w:t>виховний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10"/>
          <w:sz w:val="30"/>
        </w:rPr>
        <w:t>вплив.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3" w:firstLine="700"/>
        <w:jc w:val="both"/>
      </w:pPr>
      <w:r>
        <w:rPr>
          <w:color w:val="231F20"/>
          <w:spacing w:val="-9"/>
        </w:rPr>
        <w:lastRenderedPageBreak/>
        <w:t>Найширшою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категорією </w:t>
      </w:r>
      <w:r>
        <w:rPr>
          <w:color w:val="231F20"/>
        </w:rPr>
        <w:t xml:space="preserve">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9"/>
        </w:rPr>
        <w:t xml:space="preserve">“ви- </w:t>
      </w:r>
      <w:r>
        <w:rPr>
          <w:color w:val="231F20"/>
          <w:spacing w:val="-11"/>
        </w:rPr>
        <w:t xml:space="preserve">ховний </w:t>
      </w:r>
      <w:r>
        <w:rPr>
          <w:color w:val="231F20"/>
          <w:spacing w:val="-6"/>
        </w:rPr>
        <w:t xml:space="preserve">процес”, що </w:t>
      </w:r>
      <w:r>
        <w:rPr>
          <w:color w:val="231F20"/>
        </w:rPr>
        <w:t xml:space="preserve">включає в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цілеспрямований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4"/>
        </w:rPr>
        <w:t xml:space="preserve">особи- </w:t>
      </w:r>
      <w:r>
        <w:rPr>
          <w:color w:val="231F20"/>
        </w:rPr>
        <w:t xml:space="preserve">стість,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-10"/>
        </w:rPr>
        <w:t xml:space="preserve">впливом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10"/>
        </w:rPr>
        <w:t xml:space="preserve">соціально-виховних  </w:t>
      </w:r>
      <w:r>
        <w:rPr>
          <w:color w:val="231F20"/>
          <w:spacing w:val="-11"/>
        </w:rPr>
        <w:t xml:space="preserve">інституцій,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активний зустрічний </w:t>
      </w:r>
      <w:r>
        <w:rPr>
          <w:color w:val="231F20"/>
        </w:rPr>
        <w:t xml:space="preserve">саморух </w:t>
      </w:r>
      <w:r>
        <w:rPr>
          <w:color w:val="231F20"/>
          <w:spacing w:val="-5"/>
        </w:rPr>
        <w:t xml:space="preserve">(самовиховання </w:t>
      </w:r>
      <w:r>
        <w:rPr>
          <w:color w:val="231F20"/>
        </w:rPr>
        <w:t>і</w:t>
      </w:r>
      <w:r>
        <w:rPr>
          <w:color w:val="231F20"/>
          <w:spacing w:val="-50"/>
        </w:rPr>
        <w:t xml:space="preserve"> </w:t>
      </w:r>
      <w:r>
        <w:rPr>
          <w:color w:val="231F20"/>
          <w:spacing w:val="-3"/>
        </w:rPr>
        <w:t>саморозвиток).</w:t>
      </w:r>
    </w:p>
    <w:p w:rsidR="00A17FD0" w:rsidRDefault="008C7F95">
      <w:pPr>
        <w:pStyle w:val="a3"/>
        <w:spacing w:before="12"/>
        <w:ind w:left="280" w:right="201" w:firstLine="700"/>
        <w:jc w:val="both"/>
      </w:pPr>
      <w:r>
        <w:rPr>
          <w:color w:val="231F20"/>
        </w:rPr>
        <w:t xml:space="preserve">Автори багатьох </w:t>
      </w:r>
      <w:r>
        <w:rPr>
          <w:color w:val="231F20"/>
          <w:spacing w:val="-11"/>
        </w:rPr>
        <w:t xml:space="preserve">підручників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12"/>
        </w:rPr>
        <w:t xml:space="preserve">посібників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педагогіки [128], </w:t>
      </w:r>
      <w:r>
        <w:rPr>
          <w:color w:val="231F20"/>
          <w:spacing w:val="-6"/>
        </w:rPr>
        <w:t xml:space="preserve">[211] уникають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10"/>
        </w:rPr>
        <w:t xml:space="preserve">“процес </w:t>
      </w:r>
      <w:r>
        <w:rPr>
          <w:color w:val="231F20"/>
          <w:spacing w:val="-8"/>
        </w:rPr>
        <w:t xml:space="preserve">виховання”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9"/>
        </w:rPr>
        <w:t xml:space="preserve">відповідно,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4"/>
        </w:rPr>
        <w:t xml:space="preserve">характеристики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>ви</w:t>
      </w:r>
      <w:r>
        <w:rPr>
          <w:color w:val="231F20"/>
          <w:spacing w:val="-7"/>
        </w:rPr>
        <w:t xml:space="preserve">користо- </w:t>
      </w:r>
      <w:r>
        <w:rPr>
          <w:color w:val="231F20"/>
        </w:rPr>
        <w:t xml:space="preserve">вують </w:t>
      </w:r>
      <w:r>
        <w:rPr>
          <w:color w:val="231F20"/>
          <w:spacing w:val="-11"/>
        </w:rPr>
        <w:t xml:space="preserve">побіжно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7"/>
        </w:rPr>
        <w:t xml:space="preserve">обґрунтування. </w:t>
      </w:r>
      <w:r>
        <w:rPr>
          <w:color w:val="231F20"/>
          <w:spacing w:val="-3"/>
        </w:rPr>
        <w:t xml:space="preserve">Також </w:t>
      </w:r>
      <w:r>
        <w:rPr>
          <w:color w:val="231F20"/>
        </w:rPr>
        <w:t xml:space="preserve">немає чіткості </w:t>
      </w:r>
      <w:r>
        <w:rPr>
          <w:color w:val="231F20"/>
          <w:spacing w:val="-3"/>
        </w:rPr>
        <w:t xml:space="preserve">стосовно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-7"/>
        </w:rPr>
        <w:t xml:space="preserve">термінів </w:t>
      </w:r>
      <w:r>
        <w:rPr>
          <w:color w:val="231F20"/>
          <w:spacing w:val="-10"/>
        </w:rPr>
        <w:t xml:space="preserve">“процес </w:t>
      </w:r>
      <w:r>
        <w:rPr>
          <w:color w:val="231F20"/>
          <w:spacing w:val="-8"/>
        </w:rPr>
        <w:t xml:space="preserve">виховання”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“виховні  </w:t>
      </w:r>
      <w:r>
        <w:rPr>
          <w:color w:val="231F20"/>
          <w:spacing w:val="-3"/>
        </w:rPr>
        <w:t xml:space="preserve">заходи”.  </w:t>
      </w:r>
      <w:r>
        <w:rPr>
          <w:color w:val="231F20"/>
          <w:spacing w:val="-6"/>
        </w:rPr>
        <w:t xml:space="preserve">Процес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система 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  <w:spacing w:val="-4"/>
        </w:rPr>
        <w:t xml:space="preserve">заходів,   </w:t>
      </w:r>
      <w:r>
        <w:rPr>
          <w:color w:val="231F20"/>
          <w:spacing w:val="-6"/>
        </w:rPr>
        <w:t xml:space="preserve">спрямованих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всебічно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9"/>
        </w:rPr>
        <w:t xml:space="preserve">розвиненої </w:t>
      </w:r>
      <w:r>
        <w:rPr>
          <w:color w:val="231F20"/>
          <w:spacing w:val="-3"/>
        </w:rPr>
        <w:t xml:space="preserve">особистості;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3"/>
        </w:rPr>
        <w:t xml:space="preserve">звести до </w:t>
      </w:r>
      <w:r>
        <w:rPr>
          <w:color w:val="231F20"/>
        </w:rPr>
        <w:t xml:space="preserve">самих </w:t>
      </w:r>
      <w:r>
        <w:rPr>
          <w:color w:val="231F20"/>
          <w:spacing w:val="-11"/>
        </w:rPr>
        <w:t xml:space="preserve">лише виховних </w:t>
      </w:r>
      <w:r>
        <w:rPr>
          <w:color w:val="231F20"/>
          <w:spacing w:val="-4"/>
        </w:rPr>
        <w:t xml:space="preserve">заходів. </w:t>
      </w:r>
      <w:r>
        <w:rPr>
          <w:color w:val="231F20"/>
        </w:rPr>
        <w:t xml:space="preserve">Система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–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7"/>
        </w:rPr>
        <w:t xml:space="preserve">конкретна </w:t>
      </w:r>
      <w:r>
        <w:rPr>
          <w:color w:val="231F20"/>
        </w:rPr>
        <w:t xml:space="preserve">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>не виховний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8"/>
        </w:rPr>
        <w:t>процес.</w:t>
      </w:r>
    </w:p>
    <w:p w:rsidR="00A17FD0" w:rsidRDefault="008C7F95">
      <w:pPr>
        <w:pStyle w:val="a3"/>
        <w:ind w:left="280" w:right="213" w:firstLine="700"/>
        <w:jc w:val="both"/>
      </w:pPr>
      <w:r>
        <w:rPr>
          <w:color w:val="231F20"/>
          <w:spacing w:val="-5"/>
        </w:rPr>
        <w:t xml:space="preserve">Обґрунтоване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3"/>
        </w:rPr>
        <w:t>С.У.Гончаренко</w:t>
      </w:r>
      <w:r>
        <w:rPr>
          <w:i/>
          <w:color w:val="231F20"/>
          <w:spacing w:val="-3"/>
        </w:rPr>
        <w:t xml:space="preserve">: </w:t>
      </w:r>
      <w:r>
        <w:rPr>
          <w:color w:val="231F20"/>
          <w:spacing w:val="-7"/>
        </w:rPr>
        <w:t xml:space="preserve">“Процес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5"/>
        </w:rPr>
        <w:t>цілісний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8"/>
        </w:rPr>
        <w:t xml:space="preserve">процес, </w:t>
      </w:r>
      <w:r>
        <w:rPr>
          <w:color w:val="231F20"/>
        </w:rPr>
        <w:t>у якому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поєднані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змі- </w:t>
      </w:r>
      <w:r>
        <w:rPr>
          <w:color w:val="231F20"/>
        </w:rPr>
        <w:t xml:space="preserve">стова і </w:t>
      </w:r>
      <w:r>
        <w:rPr>
          <w:color w:val="231F20"/>
          <w:spacing w:val="-7"/>
        </w:rPr>
        <w:t xml:space="preserve">процесуальна </w:t>
      </w:r>
      <w:r>
        <w:rPr>
          <w:color w:val="231F20"/>
          <w:spacing w:val="-8"/>
        </w:rPr>
        <w:t xml:space="preserve">сторони. </w:t>
      </w:r>
      <w:r>
        <w:rPr>
          <w:color w:val="231F20"/>
        </w:rPr>
        <w:t xml:space="preserve">Змістова </w:t>
      </w:r>
      <w:r>
        <w:rPr>
          <w:color w:val="231F20"/>
          <w:spacing w:val="-5"/>
        </w:rPr>
        <w:t xml:space="preserve">сторона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харак- </w:t>
      </w:r>
      <w:r>
        <w:rPr>
          <w:color w:val="231F20"/>
          <w:spacing w:val="-4"/>
        </w:rPr>
        <w:t>теризує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12"/>
        </w:rPr>
        <w:t xml:space="preserve">цілей. </w:t>
      </w:r>
      <w:r>
        <w:rPr>
          <w:color w:val="231F20"/>
          <w:spacing w:val="-5"/>
        </w:rPr>
        <w:t xml:space="preserve">Процесуальна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2"/>
        </w:rPr>
        <w:t xml:space="preserve">само- </w:t>
      </w:r>
      <w:r>
        <w:rPr>
          <w:color w:val="231F20"/>
          <w:spacing w:val="-7"/>
        </w:rPr>
        <w:t xml:space="preserve">керований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вчителя і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включає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й  </w:t>
      </w:r>
      <w:r>
        <w:rPr>
          <w:color w:val="231F20"/>
          <w:spacing w:val="-4"/>
        </w:rPr>
        <w:t xml:space="preserve">самовихо- </w:t>
      </w:r>
      <w:r>
        <w:rPr>
          <w:color w:val="231F20"/>
          <w:spacing w:val="-8"/>
        </w:rPr>
        <w:t xml:space="preserve">вання учнів, </w:t>
      </w:r>
      <w:r>
        <w:rPr>
          <w:color w:val="231F20"/>
          <w:spacing w:val="-5"/>
        </w:rPr>
        <w:t xml:space="preserve">спрямованої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реалізацію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10"/>
        </w:rPr>
        <w:t xml:space="preserve">цілей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8"/>
        </w:rPr>
        <w:t xml:space="preserve">зитивного </w:t>
      </w:r>
      <w:r>
        <w:rPr>
          <w:color w:val="231F20"/>
        </w:rPr>
        <w:t xml:space="preserve">досвіду </w:t>
      </w:r>
      <w:r>
        <w:rPr>
          <w:color w:val="231F20"/>
          <w:spacing w:val="-4"/>
        </w:rPr>
        <w:t xml:space="preserve">самовдосконалення </w:t>
      </w:r>
      <w:r>
        <w:rPr>
          <w:color w:val="231F20"/>
          <w:spacing w:val="-8"/>
        </w:rPr>
        <w:t>учнів”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4"/>
        </w:rPr>
        <w:t>[44].</w:t>
      </w:r>
    </w:p>
    <w:p w:rsidR="00A17FD0" w:rsidRDefault="008C7F95">
      <w:pPr>
        <w:pStyle w:val="a3"/>
        <w:ind w:left="280" w:right="320" w:firstLine="700"/>
        <w:jc w:val="both"/>
      </w:pPr>
      <w:r>
        <w:rPr>
          <w:color w:val="231F20"/>
        </w:rPr>
        <w:t xml:space="preserve">Сучасну </w:t>
      </w:r>
      <w:r>
        <w:rPr>
          <w:color w:val="231F20"/>
          <w:spacing w:val="-4"/>
        </w:rPr>
        <w:t xml:space="preserve">характеристику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4"/>
        </w:rPr>
        <w:t>І.П.Підласий</w:t>
      </w:r>
      <w:r>
        <w:rPr>
          <w:i/>
          <w:color w:val="231F20"/>
          <w:spacing w:val="-4"/>
        </w:rPr>
        <w:t xml:space="preserve">: </w:t>
      </w:r>
      <w:r>
        <w:rPr>
          <w:color w:val="231F20"/>
          <w:spacing w:val="3"/>
        </w:rPr>
        <w:t>“</w:t>
      </w:r>
      <w:r>
        <w:rPr>
          <w:i/>
          <w:color w:val="231F20"/>
          <w:spacing w:val="3"/>
        </w:rPr>
        <w:t xml:space="preserve">Процес </w:t>
      </w:r>
      <w:r>
        <w:rPr>
          <w:i/>
          <w:color w:val="231F20"/>
          <w:spacing w:val="8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формування,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включає як </w:t>
      </w:r>
      <w:r>
        <w:rPr>
          <w:color w:val="231F20"/>
          <w:spacing w:val="-8"/>
        </w:rPr>
        <w:t xml:space="preserve">цілеспрямований </w:t>
      </w:r>
      <w:r>
        <w:rPr>
          <w:color w:val="231F20"/>
          <w:spacing w:val="-13"/>
        </w:rPr>
        <w:t xml:space="preserve">зовнішній </w:t>
      </w:r>
      <w:r>
        <w:rPr>
          <w:color w:val="231F20"/>
          <w:spacing w:val="-10"/>
        </w:rPr>
        <w:t xml:space="preserve">вплив,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самовиховання </w:t>
      </w:r>
      <w:r>
        <w:rPr>
          <w:color w:val="231F20"/>
          <w:spacing w:val="-3"/>
        </w:rPr>
        <w:t>особистості”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[134].</w:t>
      </w:r>
    </w:p>
    <w:p w:rsidR="00A17FD0" w:rsidRDefault="008C7F95">
      <w:pPr>
        <w:pStyle w:val="a3"/>
        <w:ind w:left="280" w:right="326" w:firstLine="700"/>
        <w:jc w:val="both"/>
      </w:pPr>
      <w:r>
        <w:rPr>
          <w:color w:val="231F20"/>
        </w:rPr>
        <w:t xml:space="preserve">Отже, </w:t>
      </w:r>
      <w:r>
        <w:rPr>
          <w:i/>
          <w:color w:val="231F20"/>
          <w:spacing w:val="7"/>
        </w:rPr>
        <w:t xml:space="preserve">процес </w:t>
      </w:r>
      <w:r>
        <w:rPr>
          <w:i/>
          <w:color w:val="231F20"/>
          <w:spacing w:val="8"/>
        </w:rPr>
        <w:t xml:space="preserve">виховання </w:t>
      </w:r>
      <w:r>
        <w:rPr>
          <w:i/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динамічне </w:t>
      </w:r>
      <w:r>
        <w:rPr>
          <w:color w:val="231F20"/>
          <w:spacing w:val="-3"/>
        </w:rPr>
        <w:t xml:space="preserve">складне </w:t>
      </w:r>
      <w:r>
        <w:rPr>
          <w:color w:val="231F20"/>
          <w:spacing w:val="-5"/>
        </w:rPr>
        <w:t xml:space="preserve">педагогічне явище, </w:t>
      </w:r>
      <w:r>
        <w:rPr>
          <w:color w:val="231F20"/>
        </w:rPr>
        <w:t xml:space="preserve">яке відбувається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основі цілеспрямова</w:t>
      </w:r>
      <w:r>
        <w:rPr>
          <w:color w:val="231F20"/>
          <w:spacing w:val="-7"/>
        </w:rPr>
        <w:t xml:space="preserve">ного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організованого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5"/>
        </w:rPr>
        <w:t xml:space="preserve">вихователів,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3"/>
        </w:rPr>
        <w:t xml:space="preserve">середовища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4"/>
        </w:rPr>
        <w:t xml:space="preserve">розум,  </w:t>
      </w:r>
      <w:r>
        <w:rPr>
          <w:color w:val="231F20"/>
        </w:rPr>
        <w:t xml:space="preserve">почуття,  </w:t>
      </w:r>
      <w:r>
        <w:rPr>
          <w:color w:val="231F20"/>
          <w:spacing w:val="-6"/>
        </w:rPr>
        <w:t xml:space="preserve">волю 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всебічно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8"/>
        </w:rPr>
        <w:t xml:space="preserve">розвинутої </w:t>
      </w:r>
      <w:r>
        <w:rPr>
          <w:color w:val="231F20"/>
        </w:rPr>
        <w:t>особистості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[211].</w:t>
      </w:r>
    </w:p>
    <w:p w:rsidR="00A17FD0" w:rsidRDefault="008C7F95">
      <w:pPr>
        <w:pStyle w:val="a3"/>
        <w:ind w:right="208" w:firstLine="700"/>
        <w:jc w:val="both"/>
      </w:pPr>
      <w:r>
        <w:rPr>
          <w:color w:val="231F20"/>
          <w:spacing w:val="-3"/>
        </w:rPr>
        <w:t xml:space="preserve">Складовою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є </w:t>
      </w:r>
      <w:r>
        <w:rPr>
          <w:i/>
          <w:color w:val="231F20"/>
          <w:spacing w:val="7"/>
        </w:rPr>
        <w:t xml:space="preserve">виховна </w:t>
      </w:r>
      <w:r>
        <w:rPr>
          <w:i/>
          <w:color w:val="231F20"/>
          <w:spacing w:val="3"/>
        </w:rPr>
        <w:t xml:space="preserve">робота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спеціально організована </w:t>
      </w:r>
      <w:r>
        <w:rPr>
          <w:color w:val="231F20"/>
          <w:spacing w:val="-5"/>
        </w:rPr>
        <w:t xml:space="preserve">педагогічна діяльність,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4"/>
        </w:rPr>
        <w:t xml:space="preserve">здійснюється   </w:t>
      </w:r>
      <w:r>
        <w:rPr>
          <w:color w:val="231F20"/>
        </w:rPr>
        <w:t xml:space="preserve">у  </w:t>
      </w:r>
      <w:r>
        <w:rPr>
          <w:color w:val="231F20"/>
          <w:spacing w:val="-7"/>
        </w:rPr>
        <w:t xml:space="preserve">позанавчальний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  </w:t>
      </w:r>
      <w:r>
        <w:rPr>
          <w:color w:val="231F20"/>
          <w:spacing w:val="3"/>
        </w:rPr>
        <w:t xml:space="preserve">межах  </w:t>
      </w:r>
      <w:r>
        <w:rPr>
          <w:color w:val="231F20"/>
          <w:spacing w:val="-7"/>
        </w:rPr>
        <w:t xml:space="preserve">навчально-виховного 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5"/>
        </w:rPr>
        <w:t xml:space="preserve">спрямована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10"/>
        </w:rPr>
        <w:t xml:space="preserve">певних </w:t>
      </w:r>
      <w:r>
        <w:rPr>
          <w:color w:val="231F20"/>
        </w:rPr>
        <w:t>якостей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right="208" w:firstLine="700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включає </w:t>
      </w:r>
      <w:r>
        <w:rPr>
          <w:color w:val="231F20"/>
          <w:spacing w:val="-7"/>
        </w:rPr>
        <w:t xml:space="preserve">реалізацію </w:t>
      </w:r>
      <w:r>
        <w:rPr>
          <w:color w:val="231F20"/>
          <w:spacing w:val="-4"/>
        </w:rPr>
        <w:t xml:space="preserve">комплексу </w:t>
      </w:r>
      <w:r>
        <w:rPr>
          <w:color w:val="231F20"/>
          <w:spacing w:val="-12"/>
        </w:rPr>
        <w:t xml:space="preserve">організаційних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6"/>
        </w:rPr>
        <w:t xml:space="preserve">дагогічних </w:t>
      </w:r>
      <w:r>
        <w:rPr>
          <w:color w:val="231F20"/>
        </w:rPr>
        <w:t xml:space="preserve">завдань, </w:t>
      </w:r>
      <w:r>
        <w:rPr>
          <w:color w:val="231F20"/>
          <w:spacing w:val="-6"/>
        </w:rPr>
        <w:t xml:space="preserve">що вирішуються </w:t>
      </w:r>
      <w:r>
        <w:rPr>
          <w:color w:val="231F20"/>
          <w:spacing w:val="-4"/>
        </w:rPr>
        <w:t xml:space="preserve">педагогом 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</w:rPr>
        <w:t xml:space="preserve">забезпечення </w:t>
      </w:r>
      <w:r>
        <w:rPr>
          <w:color w:val="231F20"/>
          <w:spacing w:val="-6"/>
        </w:rPr>
        <w:t xml:space="preserve">оптимального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а також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методів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відповідності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поставленими </w:t>
      </w:r>
      <w:r>
        <w:rPr>
          <w:color w:val="231F20"/>
        </w:rPr>
        <w:t xml:space="preserve">завданнями і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9"/>
        </w:rPr>
        <w:t xml:space="preserve">реалізації. </w:t>
      </w:r>
      <w:r>
        <w:rPr>
          <w:color w:val="231F20"/>
        </w:rPr>
        <w:t xml:space="preserve">Ця </w:t>
      </w:r>
      <w:r>
        <w:rPr>
          <w:color w:val="231F20"/>
          <w:spacing w:val="-3"/>
        </w:rPr>
        <w:t xml:space="preserve">робота визначає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і передбачає також </w:t>
      </w:r>
      <w:r>
        <w:rPr>
          <w:color w:val="231F20"/>
          <w:spacing w:val="-7"/>
        </w:rPr>
        <w:t xml:space="preserve">регулювання </w:t>
      </w:r>
      <w:r>
        <w:rPr>
          <w:color w:val="231F20"/>
          <w:spacing w:val="-9"/>
        </w:rPr>
        <w:t xml:space="preserve">відносин  </w:t>
      </w:r>
      <w:r>
        <w:rPr>
          <w:color w:val="231F20"/>
          <w:spacing w:val="-10"/>
        </w:rPr>
        <w:t xml:space="preserve">соціальних  </w:t>
      </w:r>
      <w:r>
        <w:rPr>
          <w:color w:val="231F20"/>
          <w:spacing w:val="-8"/>
        </w:rPr>
        <w:t xml:space="preserve">інсти- </w:t>
      </w:r>
      <w:r>
        <w:rPr>
          <w:color w:val="231F20"/>
          <w:spacing w:val="-4"/>
        </w:rPr>
        <w:t>тутів,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що здійснюють </w:t>
      </w:r>
      <w:r>
        <w:rPr>
          <w:color w:val="231F20"/>
          <w:spacing w:val="-7"/>
        </w:rPr>
        <w:t xml:space="preserve">істотний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9"/>
        </w:rPr>
        <w:t xml:space="preserve">дитину.  </w:t>
      </w:r>
      <w:r>
        <w:rPr>
          <w:color w:val="231F20"/>
        </w:rPr>
        <w:t xml:space="preserve">У  зв’язку  з 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11"/>
        </w:rPr>
        <w:t xml:space="preserve">прийнято </w:t>
      </w:r>
      <w:r>
        <w:rPr>
          <w:color w:val="231F20"/>
          <w:spacing w:val="-5"/>
        </w:rPr>
        <w:t xml:space="preserve">виділяти </w:t>
      </w:r>
      <w:r>
        <w:rPr>
          <w:color w:val="231F20"/>
        </w:rPr>
        <w:t xml:space="preserve">три </w:t>
      </w:r>
      <w:r>
        <w:rPr>
          <w:color w:val="231F20"/>
          <w:spacing w:val="-9"/>
        </w:rPr>
        <w:t>групи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13"/>
        </w:rPr>
        <w:t>функцій.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8" w:firstLine="700"/>
        <w:jc w:val="both"/>
      </w:pPr>
      <w:r>
        <w:rPr>
          <w:color w:val="231F20"/>
          <w:spacing w:val="-3"/>
        </w:rPr>
        <w:lastRenderedPageBreak/>
        <w:t xml:space="preserve">Перша </w:t>
      </w:r>
      <w:r>
        <w:rPr>
          <w:color w:val="231F20"/>
          <w:spacing w:val="-9"/>
        </w:rPr>
        <w:t xml:space="preserve">група  </w:t>
      </w:r>
      <w:r>
        <w:rPr>
          <w:color w:val="231F20"/>
          <w:spacing w:val="-14"/>
        </w:rPr>
        <w:t>функцій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безпосереднім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і </w:t>
      </w:r>
      <w:r>
        <w:rPr>
          <w:color w:val="231F20"/>
          <w:spacing w:val="-2"/>
        </w:rPr>
        <w:t xml:space="preserve">включає: </w:t>
      </w:r>
      <w:r>
        <w:rPr>
          <w:color w:val="231F20"/>
          <w:spacing w:val="3"/>
        </w:rPr>
        <w:t xml:space="preserve">а)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5"/>
        </w:rPr>
        <w:t xml:space="preserve">особли- </w:t>
      </w:r>
      <w:r>
        <w:rPr>
          <w:color w:val="231F20"/>
        </w:rPr>
        <w:t xml:space="preserve">востей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5"/>
        </w:rPr>
        <w:t xml:space="preserve">оточення, </w:t>
      </w:r>
      <w:r>
        <w:rPr>
          <w:color w:val="231F20"/>
          <w:spacing w:val="-6"/>
        </w:rPr>
        <w:t xml:space="preserve">інтересів; </w:t>
      </w:r>
      <w:r>
        <w:rPr>
          <w:color w:val="231F20"/>
          <w:spacing w:val="3"/>
        </w:rPr>
        <w:t xml:space="preserve">б) </w:t>
      </w:r>
      <w:r>
        <w:rPr>
          <w:color w:val="231F20"/>
          <w:spacing w:val="-7"/>
        </w:rPr>
        <w:t xml:space="preserve">програмування </w:t>
      </w:r>
      <w:r>
        <w:rPr>
          <w:color w:val="231F20"/>
          <w:spacing w:val="-11"/>
        </w:rPr>
        <w:t xml:space="preserve">виховних впливів; </w:t>
      </w:r>
      <w:r>
        <w:rPr>
          <w:color w:val="231F20"/>
        </w:rPr>
        <w:t xml:space="preserve">в) </w:t>
      </w:r>
      <w:r>
        <w:rPr>
          <w:color w:val="231F20"/>
          <w:spacing w:val="-7"/>
        </w:rPr>
        <w:t xml:space="preserve">реалізацію </w:t>
      </w:r>
      <w:r>
        <w:rPr>
          <w:color w:val="231F20"/>
          <w:spacing w:val="-4"/>
        </w:rPr>
        <w:t xml:space="preserve">комплексу </w:t>
      </w:r>
      <w:r>
        <w:rPr>
          <w:color w:val="231F20"/>
        </w:rPr>
        <w:t xml:space="preserve">методів і </w:t>
      </w:r>
      <w:r>
        <w:rPr>
          <w:color w:val="231F20"/>
          <w:spacing w:val="-9"/>
        </w:rPr>
        <w:t xml:space="preserve">форм індивідуальної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учнем; г) </w:t>
      </w:r>
      <w:r>
        <w:rPr>
          <w:color w:val="231F20"/>
          <w:spacing w:val="-7"/>
        </w:rPr>
        <w:t>а</w:t>
      </w:r>
      <w:r>
        <w:rPr>
          <w:color w:val="231F20"/>
          <w:spacing w:val="-7"/>
        </w:rPr>
        <w:t xml:space="preserve">наліз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11"/>
        </w:rPr>
        <w:t>виховних впливів.</w:t>
      </w:r>
    </w:p>
    <w:p w:rsidR="00A17FD0" w:rsidRDefault="008C7F95">
      <w:pPr>
        <w:pStyle w:val="a3"/>
        <w:ind w:right="194" w:firstLine="699"/>
        <w:jc w:val="both"/>
      </w:pPr>
      <w:r>
        <w:rPr>
          <w:color w:val="231F20"/>
          <w:spacing w:val="-6"/>
        </w:rPr>
        <w:t xml:space="preserve">Друга  </w:t>
      </w:r>
      <w:r>
        <w:rPr>
          <w:color w:val="231F20"/>
          <w:spacing w:val="-9"/>
        </w:rPr>
        <w:t xml:space="preserve">група  </w:t>
      </w:r>
      <w:r>
        <w:rPr>
          <w:color w:val="231F20"/>
          <w:spacing w:val="-14"/>
        </w:rPr>
        <w:t xml:space="preserve">функцій  </w:t>
      </w:r>
      <w:r>
        <w:rPr>
          <w:color w:val="231F20"/>
          <w:spacing w:val="-6"/>
        </w:rPr>
        <w:t xml:space="preserve">пов’язана  </w:t>
      </w:r>
      <w:r>
        <w:rPr>
          <w:color w:val="231F20"/>
        </w:rPr>
        <w:t xml:space="preserve">зі  </w:t>
      </w:r>
      <w:r>
        <w:rPr>
          <w:color w:val="231F20"/>
          <w:spacing w:val="-5"/>
        </w:rPr>
        <w:t xml:space="preserve">створенням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3"/>
        </w:rPr>
        <w:t xml:space="preserve">середовища </w:t>
      </w:r>
      <w:r>
        <w:rPr>
          <w:color w:val="231F20"/>
        </w:rPr>
        <w:t xml:space="preserve">і </w:t>
      </w:r>
      <w:r>
        <w:rPr>
          <w:color w:val="231F20"/>
          <w:spacing w:val="-2"/>
        </w:rPr>
        <w:t xml:space="preserve">включає: </w:t>
      </w:r>
      <w:r>
        <w:rPr>
          <w:color w:val="231F20"/>
          <w:spacing w:val="3"/>
        </w:rPr>
        <w:t xml:space="preserve">а) </w:t>
      </w:r>
      <w:r>
        <w:rPr>
          <w:color w:val="231F20"/>
          <w:spacing w:val="-6"/>
        </w:rPr>
        <w:t xml:space="preserve">згуртування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сприятливої </w:t>
      </w:r>
      <w:r>
        <w:rPr>
          <w:color w:val="231F20"/>
          <w:spacing w:val="-10"/>
        </w:rPr>
        <w:t xml:space="preserve">емоційної </w:t>
      </w:r>
      <w:r>
        <w:rPr>
          <w:color w:val="231F20"/>
        </w:rPr>
        <w:t xml:space="preserve">атмосфери; </w:t>
      </w:r>
      <w:r>
        <w:rPr>
          <w:color w:val="231F20"/>
          <w:spacing w:val="3"/>
        </w:rPr>
        <w:t xml:space="preserve">б)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8"/>
        </w:rPr>
        <w:t xml:space="preserve">видів суспільно </w:t>
      </w:r>
      <w:r>
        <w:rPr>
          <w:color w:val="231F20"/>
          <w:spacing w:val="-11"/>
        </w:rPr>
        <w:t xml:space="preserve">корисної </w:t>
      </w:r>
      <w:r>
        <w:rPr>
          <w:color w:val="231F20"/>
          <w:spacing w:val="-6"/>
        </w:rPr>
        <w:t xml:space="preserve">діяльності; </w:t>
      </w:r>
      <w:r>
        <w:rPr>
          <w:color w:val="231F20"/>
        </w:rPr>
        <w:t xml:space="preserve">в)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>дитячого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3"/>
        </w:rPr>
        <w:t>самоврядування.</w:t>
      </w:r>
    </w:p>
    <w:p w:rsidR="00A17FD0" w:rsidRDefault="008C7F95">
      <w:pPr>
        <w:pStyle w:val="a3"/>
        <w:ind w:right="202" w:firstLine="700"/>
        <w:jc w:val="both"/>
      </w:pPr>
      <w:r>
        <w:rPr>
          <w:color w:val="231F20"/>
        </w:rPr>
        <w:t xml:space="preserve">Третя </w:t>
      </w:r>
      <w:r>
        <w:rPr>
          <w:color w:val="231F20"/>
          <w:spacing w:val="-9"/>
        </w:rPr>
        <w:t xml:space="preserve">група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впорядкування  </w:t>
      </w:r>
      <w:r>
        <w:rPr>
          <w:color w:val="231F20"/>
          <w:spacing w:val="-10"/>
        </w:rPr>
        <w:t xml:space="preserve">впливу  </w:t>
      </w:r>
      <w:r>
        <w:rPr>
          <w:color w:val="231F20"/>
          <w:spacing w:val="-3"/>
        </w:rPr>
        <w:t xml:space="preserve">суб’єктів,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взаємодіють 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охоплюють: </w:t>
      </w:r>
      <w:r>
        <w:rPr>
          <w:color w:val="231F20"/>
          <w:spacing w:val="3"/>
        </w:rPr>
        <w:t xml:space="preserve">а)  </w:t>
      </w:r>
      <w:r>
        <w:rPr>
          <w:color w:val="231F20"/>
          <w:spacing w:val="-10"/>
        </w:rPr>
        <w:t xml:space="preserve">координацію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сім’ї і </w:t>
      </w:r>
      <w:r>
        <w:rPr>
          <w:color w:val="231F20"/>
          <w:spacing w:val="-10"/>
        </w:rPr>
        <w:t xml:space="preserve">школи; </w:t>
      </w:r>
      <w:r>
        <w:rPr>
          <w:color w:val="231F20"/>
          <w:spacing w:val="3"/>
        </w:rPr>
        <w:t xml:space="preserve">б) </w:t>
      </w:r>
      <w:r>
        <w:rPr>
          <w:color w:val="231F20"/>
          <w:spacing w:val="-3"/>
        </w:rPr>
        <w:t xml:space="preserve">взаємодію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педагогічним </w:t>
      </w:r>
      <w:r>
        <w:rPr>
          <w:color w:val="231F20"/>
          <w:spacing w:val="-4"/>
        </w:rPr>
        <w:t xml:space="preserve">колективом; </w:t>
      </w:r>
      <w:r>
        <w:rPr>
          <w:color w:val="231F20"/>
        </w:rPr>
        <w:t xml:space="preserve">в) </w:t>
      </w:r>
      <w:r>
        <w:rPr>
          <w:color w:val="231F20"/>
          <w:spacing w:val="-5"/>
        </w:rPr>
        <w:t xml:space="preserve">ко- </w:t>
      </w:r>
      <w:r>
        <w:rPr>
          <w:color w:val="231F20"/>
          <w:spacing w:val="-9"/>
        </w:rPr>
        <w:t>ре</w:t>
      </w:r>
      <w:r>
        <w:rPr>
          <w:color w:val="231F20"/>
          <w:spacing w:val="-9"/>
        </w:rPr>
        <w:t>кцію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засобів масової </w:t>
      </w:r>
      <w:r>
        <w:rPr>
          <w:color w:val="231F20"/>
          <w:spacing w:val="-12"/>
        </w:rPr>
        <w:t xml:space="preserve">інформації; </w:t>
      </w:r>
      <w:r>
        <w:rPr>
          <w:color w:val="231F20"/>
        </w:rPr>
        <w:t xml:space="preserve">г) </w:t>
      </w:r>
      <w:r>
        <w:rPr>
          <w:color w:val="231F20"/>
          <w:spacing w:val="-8"/>
        </w:rPr>
        <w:t xml:space="preserve">нейтралізацію </w:t>
      </w:r>
      <w:r>
        <w:rPr>
          <w:color w:val="231F20"/>
          <w:spacing w:val="-9"/>
        </w:rPr>
        <w:t xml:space="preserve">негативних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  <w:spacing w:val="-8"/>
        </w:rPr>
        <w:t xml:space="preserve">соціуму; </w:t>
      </w:r>
      <w:r>
        <w:rPr>
          <w:color w:val="231F20"/>
          <w:spacing w:val="3"/>
        </w:rPr>
        <w:t xml:space="preserve">д) </w:t>
      </w:r>
      <w:r>
        <w:rPr>
          <w:color w:val="231F20"/>
          <w:spacing w:val="-3"/>
        </w:rPr>
        <w:t xml:space="preserve">взаємодію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7"/>
        </w:rPr>
        <w:t>освітніми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3"/>
        </w:rPr>
        <w:t>установами.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педагога </w:t>
      </w:r>
      <w:r>
        <w:rPr>
          <w:color w:val="231F20"/>
          <w:spacing w:val="-9"/>
        </w:rPr>
        <w:t>основне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займає </w:t>
      </w:r>
      <w:r>
        <w:rPr>
          <w:color w:val="231F20"/>
          <w:spacing w:val="-5"/>
        </w:rPr>
        <w:t xml:space="preserve">організаторська діяльність,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5"/>
        </w:rPr>
        <w:t xml:space="preserve">реалізує </w:t>
      </w:r>
      <w:r>
        <w:rPr>
          <w:color w:val="231F20"/>
          <w:spacing w:val="2"/>
        </w:rPr>
        <w:t xml:space="preserve">весь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10"/>
        </w:rPr>
        <w:t xml:space="preserve">(цілепо- </w:t>
      </w:r>
      <w:r>
        <w:rPr>
          <w:color w:val="231F20"/>
          <w:spacing w:val="-5"/>
        </w:rPr>
        <w:t xml:space="preserve">кладання, </w:t>
      </w:r>
      <w:r>
        <w:rPr>
          <w:color w:val="231F20"/>
          <w:spacing w:val="-9"/>
        </w:rPr>
        <w:t>планування,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координація,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5"/>
        </w:rPr>
        <w:t>ефективності).</w:t>
      </w:r>
    </w:p>
    <w:p w:rsidR="00A17FD0" w:rsidRDefault="008C7F95">
      <w:pPr>
        <w:spacing w:line="237" w:lineRule="auto"/>
        <w:ind w:left="280" w:right="204" w:firstLine="699"/>
        <w:jc w:val="both"/>
        <w:rPr>
          <w:sz w:val="30"/>
        </w:rPr>
      </w:pPr>
      <w:r>
        <w:rPr>
          <w:b/>
          <w:color w:val="231F20"/>
          <w:sz w:val="30"/>
        </w:rPr>
        <w:t xml:space="preserve">Методика в освітньому процесі </w:t>
      </w:r>
      <w:r>
        <w:rPr>
          <w:color w:val="231F20"/>
          <w:sz w:val="30"/>
        </w:rPr>
        <w:t>– це опис конкретних прийомів, способів, технік педагогічної діяльності в окремих освітніх процесах.</w:t>
      </w:r>
    </w:p>
    <w:p w:rsidR="00A17FD0" w:rsidRDefault="008C7F95">
      <w:pPr>
        <w:pStyle w:val="a3"/>
        <w:spacing w:line="242" w:lineRule="auto"/>
        <w:ind w:right="204" w:firstLine="700"/>
        <w:jc w:val="both"/>
      </w:pPr>
      <w:r>
        <w:rPr>
          <w:b/>
          <w:color w:val="231F20"/>
          <w:spacing w:val="8"/>
        </w:rPr>
        <w:t xml:space="preserve">Методика </w:t>
      </w:r>
      <w:r>
        <w:rPr>
          <w:b/>
          <w:color w:val="231F20"/>
          <w:spacing w:val="4"/>
        </w:rPr>
        <w:t xml:space="preserve">виховної </w:t>
      </w:r>
      <w:r>
        <w:rPr>
          <w:b/>
          <w:color w:val="231F20"/>
          <w:spacing w:val="5"/>
        </w:rPr>
        <w:t xml:space="preserve">роботи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галузь </w:t>
      </w:r>
      <w:r>
        <w:rPr>
          <w:color w:val="231F20"/>
          <w:spacing w:val="-7"/>
        </w:rPr>
        <w:t xml:space="preserve">педагогіки,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досліджує </w:t>
      </w:r>
      <w:r>
        <w:rPr>
          <w:color w:val="231F20"/>
        </w:rPr>
        <w:t xml:space="preserve">особ- </w:t>
      </w:r>
      <w:r>
        <w:rPr>
          <w:color w:val="231F20"/>
          <w:spacing w:val="-5"/>
        </w:rPr>
        <w:t xml:space="preserve">ливості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8"/>
        </w:rPr>
        <w:t xml:space="preserve">освітньо-виховних </w:t>
      </w:r>
      <w:r>
        <w:rPr>
          <w:color w:val="231F20"/>
        </w:rPr>
        <w:t xml:space="preserve">закладах, </w:t>
      </w:r>
      <w:r>
        <w:rPr>
          <w:color w:val="231F20"/>
          <w:spacing w:val="-3"/>
        </w:rPr>
        <w:t xml:space="preserve">дитячих </w:t>
      </w:r>
      <w:r>
        <w:rPr>
          <w:color w:val="231F20"/>
          <w:spacing w:val="-6"/>
        </w:rPr>
        <w:t xml:space="preserve">об’єднаннях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організаціях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розробляє рекомендації </w:t>
      </w:r>
      <w:r>
        <w:rPr>
          <w:color w:val="231F20"/>
          <w:spacing w:val="-4"/>
        </w:rPr>
        <w:t xml:space="preserve">щодо </w:t>
      </w:r>
      <w:r>
        <w:rPr>
          <w:color w:val="231F20"/>
        </w:rPr>
        <w:t xml:space="preserve">ство- </w:t>
      </w:r>
      <w:r>
        <w:rPr>
          <w:color w:val="231F20"/>
          <w:spacing w:val="-10"/>
        </w:rPr>
        <w:t xml:space="preserve">рення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освітньо-виховному </w:t>
      </w:r>
      <w:r>
        <w:rPr>
          <w:color w:val="231F20"/>
          <w:spacing w:val="-3"/>
        </w:rPr>
        <w:t xml:space="preserve">закладі,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11"/>
        </w:rPr>
        <w:t xml:space="preserve">підвищенню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8"/>
        </w:rPr>
        <w:t>викор</w:t>
      </w:r>
      <w:r>
        <w:rPr>
          <w:color w:val="231F20"/>
          <w:spacing w:val="-8"/>
        </w:rPr>
        <w:t xml:space="preserve">истання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методик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4"/>
        </w:rPr>
        <w:t xml:space="preserve">техно- </w:t>
      </w:r>
      <w:r>
        <w:rPr>
          <w:color w:val="231F20"/>
          <w:spacing w:val="-10"/>
        </w:rPr>
        <w:t xml:space="preserve">логій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виховному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процесі.</w:t>
      </w:r>
    </w:p>
    <w:p w:rsidR="00A17FD0" w:rsidRDefault="008C7F95">
      <w:pPr>
        <w:pStyle w:val="a3"/>
        <w:ind w:right="198" w:firstLine="700"/>
        <w:jc w:val="both"/>
      </w:pPr>
      <w:r>
        <w:rPr>
          <w:color w:val="231F20"/>
          <w:spacing w:val="-4"/>
        </w:rPr>
        <w:t>Теоретичну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практичну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студенти </w:t>
      </w:r>
      <w:r>
        <w:rPr>
          <w:color w:val="231F20"/>
          <w:spacing w:val="-11"/>
        </w:rPr>
        <w:t xml:space="preserve">вищих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3"/>
        </w:rPr>
        <w:t xml:space="preserve">закладів </w:t>
      </w:r>
      <w:r>
        <w:rPr>
          <w:color w:val="231F20"/>
          <w:spacing w:val="-4"/>
        </w:rPr>
        <w:t xml:space="preserve">отримують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2"/>
        </w:rPr>
        <w:t xml:space="preserve">дисциплін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2"/>
        </w:rPr>
        <w:t xml:space="preserve">профілю. </w:t>
      </w:r>
      <w:r>
        <w:rPr>
          <w:color w:val="231F20"/>
          <w:spacing w:val="-11"/>
        </w:rPr>
        <w:t xml:space="preserve">Лекції,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</w:rPr>
        <w:t xml:space="preserve">заняття, </w:t>
      </w:r>
      <w:r>
        <w:rPr>
          <w:color w:val="231F20"/>
          <w:spacing w:val="-5"/>
        </w:rPr>
        <w:t xml:space="preserve">педагогічна практика, курсові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дипломні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9"/>
        </w:rPr>
        <w:t xml:space="preserve">озброєнню </w:t>
      </w:r>
      <w:r>
        <w:rPr>
          <w:color w:val="231F20"/>
          <w:spacing w:val="-5"/>
        </w:rPr>
        <w:t xml:space="preserve">майбутніх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8"/>
        </w:rPr>
        <w:t xml:space="preserve">знаннями, </w:t>
      </w:r>
      <w:r>
        <w:rPr>
          <w:color w:val="231F20"/>
          <w:spacing w:val="-7"/>
        </w:rPr>
        <w:t xml:space="preserve">уміннями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навиками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>галузі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5" w:firstLine="699"/>
        <w:jc w:val="both"/>
      </w:pPr>
      <w:r>
        <w:rPr>
          <w:i/>
          <w:color w:val="231F20"/>
          <w:spacing w:val="7"/>
        </w:rPr>
        <w:t xml:space="preserve">Основне завдання </w:t>
      </w:r>
      <w:r>
        <w:rPr>
          <w:i/>
          <w:color w:val="231F20"/>
          <w:spacing w:val="4"/>
        </w:rPr>
        <w:t xml:space="preserve">курсу </w:t>
      </w:r>
      <w:r>
        <w:rPr>
          <w:color w:val="231F20"/>
        </w:rPr>
        <w:t xml:space="preserve">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розширення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поглиблення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у  </w:t>
      </w:r>
      <w:r>
        <w:rPr>
          <w:color w:val="231F20"/>
          <w:spacing w:val="-3"/>
        </w:rPr>
        <w:t xml:space="preserve">галузі  </w:t>
      </w:r>
      <w:r>
        <w:rPr>
          <w:color w:val="231F20"/>
          <w:spacing w:val="-5"/>
        </w:rPr>
        <w:t xml:space="preserve">теорії  </w:t>
      </w:r>
      <w:r>
        <w:rPr>
          <w:color w:val="231F20"/>
        </w:rPr>
        <w:t xml:space="preserve">і  </w:t>
      </w:r>
      <w:r>
        <w:rPr>
          <w:color w:val="231F20"/>
          <w:spacing w:val="-7"/>
        </w:rPr>
        <w:t xml:space="preserve">практики 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5"/>
        </w:rPr>
        <w:t xml:space="preserve">допомога </w:t>
      </w:r>
      <w:r>
        <w:rPr>
          <w:color w:val="231F20"/>
        </w:rPr>
        <w:t xml:space="preserve">у здобутті </w:t>
      </w:r>
      <w:r>
        <w:rPr>
          <w:color w:val="231F20"/>
          <w:spacing w:val="-10"/>
        </w:rPr>
        <w:t xml:space="preserve">навиків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вимог </w:t>
      </w:r>
      <w:r>
        <w:rPr>
          <w:color w:val="231F20"/>
        </w:rPr>
        <w:t>сучасної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9"/>
        </w:rPr>
        <w:t>науки.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самостійна </w:t>
      </w:r>
      <w:r>
        <w:rPr>
          <w:color w:val="231F20"/>
          <w:spacing w:val="-7"/>
        </w:rPr>
        <w:t xml:space="preserve">наукова </w:t>
      </w:r>
      <w:r>
        <w:rPr>
          <w:color w:val="231F20"/>
          <w:spacing w:val="-3"/>
        </w:rPr>
        <w:t xml:space="preserve">навчальна  </w:t>
      </w:r>
      <w:r>
        <w:rPr>
          <w:color w:val="231F20"/>
          <w:spacing w:val="-13"/>
        </w:rPr>
        <w:t xml:space="preserve">дисципліна </w:t>
      </w:r>
      <w:r>
        <w:rPr>
          <w:color w:val="231F20"/>
          <w:spacing w:val="-12"/>
        </w:rPr>
        <w:t xml:space="preserve">виникла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7"/>
        </w:rPr>
        <w:t xml:space="preserve">педагогічних наук. </w:t>
      </w:r>
      <w:r>
        <w:rPr>
          <w:color w:val="231F20"/>
        </w:rPr>
        <w:t xml:space="preserve">Її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5"/>
        </w:rPr>
        <w:t xml:space="preserve">напрями </w:t>
      </w:r>
      <w:r>
        <w:rPr>
          <w:color w:val="231F20"/>
        </w:rPr>
        <w:t xml:space="preserve">і </w:t>
      </w:r>
      <w:r>
        <w:rPr>
          <w:color w:val="231F20"/>
          <w:spacing w:val="-18"/>
        </w:rPr>
        <w:t xml:space="preserve">принципи,  </w:t>
      </w:r>
      <w:r>
        <w:rPr>
          <w:color w:val="231F20"/>
          <w:spacing w:val="-5"/>
        </w:rPr>
        <w:t xml:space="preserve">форми  </w:t>
      </w:r>
      <w:r>
        <w:rPr>
          <w:color w:val="231F20"/>
        </w:rPr>
        <w:t xml:space="preserve">і  </w:t>
      </w:r>
      <w:r>
        <w:rPr>
          <w:color w:val="231F20"/>
          <w:spacing w:val="3"/>
        </w:rPr>
        <w:t xml:space="preserve">методи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загальноосвітній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</w:rPr>
        <w:t xml:space="preserve">педагогам </w:t>
      </w:r>
      <w:r>
        <w:rPr>
          <w:color w:val="231F20"/>
          <w:spacing w:val="-6"/>
        </w:rPr>
        <w:t xml:space="preserve">оволодіти </w:t>
      </w:r>
      <w:r>
        <w:rPr>
          <w:color w:val="231F20"/>
          <w:spacing w:val="-3"/>
        </w:rPr>
        <w:t xml:space="preserve">ми- </w:t>
      </w:r>
      <w:r>
        <w:rPr>
          <w:color w:val="231F20"/>
        </w:rPr>
        <w:t>стецтвом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line="249" w:lineRule="auto"/>
        <w:ind w:right="209" w:firstLine="700"/>
        <w:jc w:val="both"/>
      </w:pPr>
      <w:r>
        <w:rPr>
          <w:color w:val="231F20"/>
        </w:rPr>
        <w:t>На основі аналізу педагогічної літератури й узагальнення передового досвіду роботи шкіл методика виховної роботи розкриває найбільш</w:t>
      </w:r>
    </w:p>
    <w:p w:rsidR="00A17FD0" w:rsidRDefault="00A17FD0">
      <w:pPr>
        <w:spacing w:line="249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5" w:firstLine="0"/>
        <w:jc w:val="both"/>
      </w:pPr>
      <w:r>
        <w:rPr>
          <w:color w:val="231F20"/>
        </w:rPr>
        <w:lastRenderedPageBreak/>
        <w:t>поширені форми й методи організації виховної роботи, пропонує можливі варіанти їхнього застосування.</w:t>
      </w:r>
    </w:p>
    <w:p w:rsidR="00A17FD0" w:rsidRDefault="008C7F95">
      <w:pPr>
        <w:pStyle w:val="a3"/>
        <w:ind w:right="191" w:firstLine="700"/>
        <w:jc w:val="both"/>
      </w:pPr>
      <w:r>
        <w:rPr>
          <w:color w:val="231F20"/>
          <w:spacing w:val="-3"/>
        </w:rPr>
        <w:t xml:space="preserve">Кожен вихователь, </w:t>
      </w:r>
      <w:r>
        <w:rPr>
          <w:color w:val="231F20"/>
        </w:rPr>
        <w:t xml:space="preserve">знаючи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5"/>
        </w:rPr>
        <w:t xml:space="preserve">та </w:t>
      </w:r>
      <w:r>
        <w:rPr>
          <w:color w:val="231F20"/>
          <w:spacing w:val="-8"/>
        </w:rPr>
        <w:t xml:space="preserve">вікові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класів, </w:t>
      </w:r>
      <w:r>
        <w:rPr>
          <w:color w:val="231F20"/>
        </w:rPr>
        <w:t xml:space="preserve">зможе вибрати й застосувати в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8"/>
        </w:rPr>
        <w:t xml:space="preserve">ті </w:t>
      </w:r>
      <w:r>
        <w:rPr>
          <w:color w:val="231F20"/>
        </w:rPr>
        <w:t xml:space="preserve">методи, які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8"/>
        </w:rPr>
        <w:t xml:space="preserve">найкращі </w:t>
      </w:r>
      <w:r>
        <w:rPr>
          <w:color w:val="231F20"/>
        </w:rPr>
        <w:t xml:space="preserve">результати в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3"/>
        </w:rPr>
        <w:t xml:space="preserve">умовах, </w:t>
      </w:r>
      <w:r>
        <w:rPr>
          <w:color w:val="231F20"/>
        </w:rPr>
        <w:t xml:space="preserve">добре </w:t>
      </w:r>
      <w:r>
        <w:rPr>
          <w:color w:val="231F20"/>
          <w:spacing w:val="-5"/>
        </w:rPr>
        <w:t xml:space="preserve">володіючи теоретичним  </w:t>
      </w:r>
      <w:r>
        <w:rPr>
          <w:color w:val="231F20"/>
        </w:rPr>
        <w:t xml:space="preserve">матеріалом,  знаючи  </w:t>
      </w:r>
      <w:r>
        <w:rPr>
          <w:color w:val="231F20"/>
          <w:spacing w:val="-8"/>
        </w:rPr>
        <w:t>різноманіт</w:t>
      </w:r>
      <w:r>
        <w:rPr>
          <w:color w:val="231F20"/>
          <w:spacing w:val="-8"/>
        </w:rPr>
        <w:t xml:space="preserve">ність  </w:t>
      </w:r>
      <w:r>
        <w:rPr>
          <w:color w:val="231F20"/>
        </w:rPr>
        <w:t xml:space="preserve">розмаїття  </w:t>
      </w:r>
      <w:r>
        <w:rPr>
          <w:color w:val="231F20"/>
          <w:spacing w:val="-13"/>
        </w:rPr>
        <w:t xml:space="preserve">традиційних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інноваційних </w:t>
      </w:r>
      <w:r>
        <w:rPr>
          <w:color w:val="231F20"/>
          <w:spacing w:val="-9"/>
        </w:rPr>
        <w:t>форм  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враховуючи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конкретні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умови, 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зможе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8"/>
        </w:rPr>
        <w:t xml:space="preserve">певне </w:t>
      </w:r>
      <w:r>
        <w:rPr>
          <w:color w:val="231F20"/>
          <w:spacing w:val="-12"/>
        </w:rPr>
        <w:t xml:space="preserve">рішення </w:t>
      </w:r>
      <w:r>
        <w:rPr>
          <w:color w:val="231F20"/>
        </w:rPr>
        <w:t xml:space="preserve">завдань, які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4"/>
        </w:rPr>
        <w:t>перед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8"/>
        </w:rPr>
        <w:t>ним.</w:t>
      </w:r>
    </w:p>
    <w:p w:rsidR="00A17FD0" w:rsidRDefault="008C7F95">
      <w:pPr>
        <w:pStyle w:val="a3"/>
        <w:spacing w:before="5" w:line="342" w:lineRule="exact"/>
        <w:ind w:left="979" w:firstLine="0"/>
      </w:pPr>
      <w:r>
        <w:rPr>
          <w:color w:val="231F20"/>
        </w:rPr>
        <w:t>Джерела збагачення методики: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0" w:lineRule="exact"/>
        <w:ind w:firstLine="0"/>
        <w:rPr>
          <w:sz w:val="30"/>
        </w:rPr>
      </w:pPr>
      <w:r>
        <w:rPr>
          <w:color w:val="231F20"/>
          <w:spacing w:val="-4"/>
          <w:sz w:val="30"/>
        </w:rPr>
        <w:t>досвід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7"/>
          <w:sz w:val="30"/>
        </w:rPr>
        <w:t>учителів-практиків;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0" w:lineRule="exact"/>
        <w:ind w:firstLine="0"/>
        <w:rPr>
          <w:sz w:val="30"/>
        </w:rPr>
      </w:pPr>
      <w:r>
        <w:rPr>
          <w:color w:val="231F20"/>
          <w:spacing w:val="-6"/>
          <w:sz w:val="30"/>
        </w:rPr>
        <w:t xml:space="preserve">узагальнення </w:t>
      </w:r>
      <w:r>
        <w:rPr>
          <w:color w:val="231F20"/>
          <w:spacing w:val="-3"/>
          <w:sz w:val="30"/>
        </w:rPr>
        <w:t xml:space="preserve">здобутків </w:t>
      </w:r>
      <w:r>
        <w:rPr>
          <w:color w:val="231F20"/>
          <w:spacing w:val="-4"/>
          <w:sz w:val="30"/>
        </w:rPr>
        <w:t xml:space="preserve">передового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4"/>
          <w:sz w:val="30"/>
        </w:rPr>
        <w:t>досвіду;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2" w:lineRule="exact"/>
        <w:ind w:left="1299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5"/>
          <w:sz w:val="30"/>
        </w:rPr>
        <w:t xml:space="preserve">педагогіки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основи </w:t>
      </w:r>
      <w:r>
        <w:rPr>
          <w:color w:val="231F20"/>
          <w:spacing w:val="-3"/>
          <w:sz w:val="30"/>
        </w:rPr>
        <w:t>базових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7"/>
          <w:sz w:val="30"/>
        </w:rPr>
        <w:t>наук;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before="15" w:line="342" w:lineRule="exact"/>
        <w:ind w:left="1299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9"/>
          <w:sz w:val="30"/>
        </w:rPr>
        <w:t xml:space="preserve">суміжних </w:t>
      </w:r>
      <w:r>
        <w:rPr>
          <w:color w:val="231F20"/>
          <w:spacing w:val="-7"/>
          <w:sz w:val="30"/>
        </w:rPr>
        <w:t xml:space="preserve">наук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0"/>
          <w:sz w:val="30"/>
        </w:rPr>
        <w:t xml:space="preserve">психології, </w:t>
      </w:r>
      <w:r>
        <w:rPr>
          <w:color w:val="231F20"/>
          <w:spacing w:val="-5"/>
          <w:sz w:val="30"/>
        </w:rPr>
        <w:t>теорії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0" w:lineRule="exact"/>
        <w:ind w:left="1299"/>
        <w:rPr>
          <w:sz w:val="30"/>
        </w:rPr>
      </w:pPr>
      <w:r>
        <w:rPr>
          <w:color w:val="231F20"/>
          <w:spacing w:val="-3"/>
          <w:sz w:val="30"/>
        </w:rPr>
        <w:t xml:space="preserve">державні </w:t>
      </w:r>
      <w:r>
        <w:rPr>
          <w:color w:val="231F20"/>
          <w:sz w:val="30"/>
        </w:rPr>
        <w:t xml:space="preserve">стандарти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0" w:lineRule="exact"/>
        <w:ind w:left="1299"/>
        <w:rPr>
          <w:sz w:val="30"/>
        </w:rPr>
      </w:pPr>
      <w:r>
        <w:rPr>
          <w:color w:val="231F20"/>
          <w:spacing w:val="-10"/>
          <w:sz w:val="30"/>
        </w:rPr>
        <w:t xml:space="preserve">новітні </w:t>
      </w:r>
      <w:r>
        <w:rPr>
          <w:color w:val="231F20"/>
          <w:spacing w:val="-6"/>
          <w:sz w:val="30"/>
        </w:rPr>
        <w:t xml:space="preserve">дослідження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галузі </w:t>
      </w:r>
      <w:r>
        <w:rPr>
          <w:color w:val="231F20"/>
          <w:spacing w:val="-5"/>
          <w:sz w:val="30"/>
        </w:rPr>
        <w:t>теорії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2" w:lineRule="exact"/>
        <w:ind w:left="1299"/>
        <w:rPr>
          <w:sz w:val="30"/>
        </w:rPr>
      </w:pPr>
      <w:r>
        <w:rPr>
          <w:color w:val="231F20"/>
          <w:spacing w:val="-4"/>
          <w:sz w:val="30"/>
        </w:rPr>
        <w:t>методичний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4"/>
          <w:sz w:val="30"/>
        </w:rPr>
        <w:t>експеримент,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before="15" w:line="342" w:lineRule="exact"/>
        <w:ind w:left="1299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6"/>
          <w:sz w:val="30"/>
        </w:rPr>
        <w:t>науково-педагогічних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4"/>
          <w:sz w:val="30"/>
        </w:rPr>
        <w:t>досліджень;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300"/>
        </w:tabs>
        <w:spacing w:line="340" w:lineRule="exact"/>
        <w:ind w:firstLine="0"/>
        <w:rPr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8"/>
          <w:sz w:val="30"/>
        </w:rPr>
        <w:t>технології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72"/>
        </w:numPr>
        <w:tabs>
          <w:tab w:val="left" w:pos="1460"/>
        </w:tabs>
        <w:spacing w:line="237" w:lineRule="auto"/>
        <w:ind w:right="218" w:firstLine="0"/>
        <w:rPr>
          <w:sz w:val="30"/>
        </w:rPr>
      </w:pPr>
      <w:r>
        <w:rPr>
          <w:color w:val="231F20"/>
          <w:spacing w:val="-9"/>
          <w:sz w:val="30"/>
        </w:rPr>
        <w:t xml:space="preserve">нові </w:t>
      </w:r>
      <w:r>
        <w:rPr>
          <w:color w:val="231F20"/>
          <w:spacing w:val="-7"/>
          <w:sz w:val="30"/>
        </w:rPr>
        <w:t xml:space="preserve">програми, </w:t>
      </w:r>
      <w:r>
        <w:rPr>
          <w:color w:val="231F20"/>
          <w:spacing w:val="-9"/>
          <w:sz w:val="30"/>
        </w:rPr>
        <w:t>підручники,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орієнтовні </w:t>
      </w:r>
      <w:r>
        <w:rPr>
          <w:color w:val="231F20"/>
          <w:spacing w:val="-5"/>
          <w:sz w:val="30"/>
        </w:rPr>
        <w:t xml:space="preserve">напрями  </w:t>
      </w:r>
      <w:r>
        <w:rPr>
          <w:color w:val="231F20"/>
          <w:spacing w:val="-8"/>
          <w:sz w:val="30"/>
        </w:rPr>
        <w:t xml:space="preserve">виховання. </w:t>
      </w:r>
      <w:r>
        <w:rPr>
          <w:color w:val="231F20"/>
          <w:sz w:val="30"/>
        </w:rPr>
        <w:t xml:space="preserve">Загальна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pacing w:val="-4"/>
          <w:sz w:val="30"/>
        </w:rPr>
        <w:t xml:space="preserve">курсу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z w:val="30"/>
        </w:rPr>
        <w:t>в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5"/>
          <w:sz w:val="30"/>
        </w:rPr>
        <w:t>ознайом-</w:t>
      </w:r>
    </w:p>
    <w:p w:rsidR="00A17FD0" w:rsidRDefault="008C7F95">
      <w:pPr>
        <w:pStyle w:val="a3"/>
        <w:spacing w:before="17" w:line="237" w:lineRule="auto"/>
        <w:ind w:right="199" w:firstLine="0"/>
        <w:jc w:val="both"/>
      </w:pPr>
      <w:r>
        <w:rPr>
          <w:color w:val="231F20"/>
          <w:spacing w:val="-10"/>
        </w:rPr>
        <w:t xml:space="preserve">ленні </w:t>
      </w:r>
      <w:r>
        <w:rPr>
          <w:color w:val="231F20"/>
          <w:spacing w:val="-3"/>
        </w:rPr>
        <w:t xml:space="preserve">майбутнього </w:t>
      </w:r>
      <w:r>
        <w:rPr>
          <w:color w:val="231F20"/>
        </w:rPr>
        <w:t xml:space="preserve">вчителя з </w:t>
      </w:r>
      <w:r>
        <w:rPr>
          <w:color w:val="231F20"/>
          <w:spacing w:val="-6"/>
        </w:rPr>
        <w:t xml:space="preserve">теорією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9"/>
        </w:rPr>
        <w:t xml:space="preserve">науки,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найефективнішими фор- </w:t>
      </w:r>
      <w:r>
        <w:rPr>
          <w:color w:val="231F20"/>
          <w:spacing w:val="6"/>
        </w:rPr>
        <w:t xml:space="preserve">мами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найдоцільнішими </w:t>
      </w:r>
      <w:r>
        <w:rPr>
          <w:color w:val="231F20"/>
        </w:rPr>
        <w:t xml:space="preserve">методами, </w:t>
      </w:r>
      <w:r>
        <w:rPr>
          <w:color w:val="231F20"/>
          <w:spacing w:val="-7"/>
        </w:rPr>
        <w:t xml:space="preserve">прийомами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3"/>
        </w:rPr>
        <w:t xml:space="preserve">засобами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сучасному етапі </w:t>
      </w:r>
      <w:r>
        <w:rPr>
          <w:color w:val="231F20"/>
          <w:spacing w:val="-5"/>
        </w:rPr>
        <w:t>розвитку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spacing w:before="11"/>
        <w:ind w:right="207" w:firstLine="700"/>
        <w:jc w:val="both"/>
      </w:pPr>
      <w:r>
        <w:rPr>
          <w:color w:val="231F20"/>
          <w:spacing w:val="-12"/>
        </w:rPr>
        <w:t xml:space="preserve">Специфіка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вчителя </w:t>
      </w:r>
      <w:r>
        <w:rPr>
          <w:color w:val="231F20"/>
          <w:spacing w:val="-4"/>
        </w:rPr>
        <w:t>початкової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4"/>
        </w:rPr>
        <w:t>зумовлена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3"/>
        </w:rPr>
        <w:t xml:space="preserve">полі- </w:t>
      </w:r>
      <w:r>
        <w:rPr>
          <w:color w:val="231F20"/>
          <w:spacing w:val="-10"/>
        </w:rPr>
        <w:t xml:space="preserve">функціональністю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5"/>
        </w:rPr>
        <w:t xml:space="preserve">володіти </w:t>
      </w:r>
      <w:r>
        <w:rPr>
          <w:color w:val="231F20"/>
          <w:spacing w:val="-4"/>
        </w:rPr>
        <w:t xml:space="preserve">пред- </w:t>
      </w:r>
      <w:r>
        <w:rPr>
          <w:color w:val="231F20"/>
        </w:rPr>
        <w:t xml:space="preserve">метними </w:t>
      </w:r>
      <w:r>
        <w:rPr>
          <w:color w:val="231F20"/>
          <w:spacing w:val="-6"/>
        </w:rPr>
        <w:t xml:space="preserve">знаннями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вміннями, </w:t>
      </w:r>
      <w:r>
        <w:rPr>
          <w:color w:val="231F20"/>
        </w:rPr>
        <w:t xml:space="preserve">а й </w:t>
      </w:r>
      <w:r>
        <w:rPr>
          <w:color w:val="231F20"/>
          <w:spacing w:val="6"/>
        </w:rPr>
        <w:t xml:space="preserve">мати </w:t>
      </w:r>
      <w:r>
        <w:rPr>
          <w:color w:val="231F20"/>
        </w:rPr>
        <w:t xml:space="preserve">здатність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моделювання, </w:t>
      </w:r>
      <w:r>
        <w:rPr>
          <w:color w:val="231F20"/>
          <w:spacing w:val="-9"/>
        </w:rPr>
        <w:t>планування,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проектування навчально-виховного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дасть </w:t>
      </w:r>
      <w:r>
        <w:rPr>
          <w:color w:val="231F20"/>
          <w:spacing w:val="-6"/>
        </w:rPr>
        <w:t xml:space="preserve">йому </w:t>
      </w:r>
      <w:r>
        <w:rPr>
          <w:color w:val="231F20"/>
        </w:rPr>
        <w:t xml:space="preserve">змогу </w:t>
      </w:r>
      <w:r>
        <w:rPr>
          <w:color w:val="231F20"/>
          <w:spacing w:val="-5"/>
        </w:rPr>
        <w:t xml:space="preserve">ефективно </w:t>
      </w:r>
      <w:r>
        <w:rPr>
          <w:color w:val="231F20"/>
          <w:spacing w:val="-3"/>
        </w:rPr>
        <w:t xml:space="preserve">формувати особистість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5"/>
        </w:rPr>
        <w:t xml:space="preserve">вимог державних </w:t>
      </w:r>
      <w:r>
        <w:rPr>
          <w:color w:val="231F20"/>
        </w:rPr>
        <w:t xml:space="preserve">стандартів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6"/>
        </w:rPr>
        <w:t xml:space="preserve">підготовки  </w:t>
      </w:r>
      <w:r>
        <w:rPr>
          <w:color w:val="231F20"/>
          <w:spacing w:val="-3"/>
        </w:rPr>
        <w:t xml:space="preserve">вчи- </w:t>
      </w:r>
      <w:r>
        <w:rPr>
          <w:color w:val="231F20"/>
          <w:spacing w:val="-4"/>
        </w:rPr>
        <w:t>телів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  <w:spacing w:val="-6"/>
        </w:rPr>
        <w:t xml:space="preserve">важливе значення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8"/>
        </w:rPr>
        <w:t xml:space="preserve">ґрунтовні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всебічні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8"/>
        </w:rPr>
        <w:t xml:space="preserve">виховання,  </w:t>
      </w:r>
      <w:r>
        <w:rPr>
          <w:color w:val="231F20"/>
          <w:spacing w:val="-7"/>
        </w:rPr>
        <w:t xml:space="preserve">індивідуаль-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школярів.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7"/>
        </w:rPr>
        <w:t xml:space="preserve">наука </w:t>
      </w:r>
      <w:r>
        <w:rPr>
          <w:color w:val="231F20"/>
        </w:rPr>
        <w:t xml:space="preserve">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керується </w:t>
      </w:r>
      <w:r>
        <w:rPr>
          <w:color w:val="231F20"/>
          <w:spacing w:val="-4"/>
        </w:rPr>
        <w:t xml:space="preserve">теоретичними </w:t>
      </w:r>
      <w:r>
        <w:rPr>
          <w:color w:val="231F20"/>
          <w:spacing w:val="-3"/>
        </w:rPr>
        <w:t xml:space="preserve">основами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7"/>
        </w:rPr>
        <w:t xml:space="preserve">практичними </w:t>
      </w:r>
      <w:r>
        <w:rPr>
          <w:color w:val="231F20"/>
        </w:rPr>
        <w:t xml:space="preserve">настановами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школознавства,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значають </w:t>
      </w:r>
      <w:r>
        <w:rPr>
          <w:color w:val="231F20"/>
          <w:spacing w:val="-3"/>
        </w:rPr>
        <w:t xml:space="preserve">загальну </w:t>
      </w:r>
      <w:r>
        <w:rPr>
          <w:color w:val="231F20"/>
          <w:spacing w:val="-5"/>
        </w:rPr>
        <w:t>теорію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6"/>
        </w:rPr>
        <w:t>освіти.</w:t>
      </w:r>
    </w:p>
    <w:p w:rsidR="00A17FD0" w:rsidRDefault="008C7F95">
      <w:pPr>
        <w:pStyle w:val="a3"/>
        <w:spacing w:before="3" w:line="237" w:lineRule="auto"/>
        <w:ind w:right="218" w:firstLine="699"/>
        <w:jc w:val="both"/>
      </w:pPr>
      <w:r>
        <w:rPr>
          <w:color w:val="231F20"/>
          <w:spacing w:val="-4"/>
        </w:rPr>
        <w:t xml:space="preserve">Теоретичні </w:t>
      </w:r>
      <w:r>
        <w:rPr>
          <w:color w:val="231F20"/>
          <w:spacing w:val="4"/>
        </w:rPr>
        <w:t xml:space="preserve">засади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</w:rPr>
        <w:t xml:space="preserve">складають </w:t>
      </w:r>
      <w:r>
        <w:rPr>
          <w:color w:val="231F20"/>
          <w:spacing w:val="-3"/>
        </w:rPr>
        <w:t xml:space="preserve">загальні </w:t>
      </w:r>
      <w:r>
        <w:rPr>
          <w:color w:val="231F20"/>
          <w:spacing w:val="-14"/>
        </w:rPr>
        <w:t xml:space="preserve">прин- </w:t>
      </w:r>
      <w:r>
        <w:rPr>
          <w:color w:val="231F20"/>
          <w:spacing w:val="-17"/>
        </w:rPr>
        <w:t xml:space="preserve">ципи, </w:t>
      </w:r>
      <w:r>
        <w:rPr>
          <w:color w:val="231F20"/>
          <w:spacing w:val="-9"/>
        </w:rPr>
        <w:t>правила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закономірності </w:t>
      </w:r>
      <w:r>
        <w:rPr>
          <w:color w:val="231F20"/>
          <w:spacing w:val="-8"/>
        </w:rPr>
        <w:t>в</w:t>
      </w:r>
      <w:r>
        <w:rPr>
          <w:color w:val="231F20"/>
          <w:spacing w:val="-8"/>
        </w:rPr>
        <w:t xml:space="preserve">иховання, </w:t>
      </w:r>
      <w:r>
        <w:rPr>
          <w:color w:val="231F20"/>
        </w:rPr>
        <w:t xml:space="preserve">які є </w:t>
      </w:r>
      <w:r>
        <w:rPr>
          <w:color w:val="231F20"/>
          <w:spacing w:val="-8"/>
        </w:rPr>
        <w:t xml:space="preserve">науковим підґрунтям організації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загальноосвітній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вибудовує </w:t>
      </w:r>
      <w:r>
        <w:rPr>
          <w:color w:val="231F20"/>
        </w:rPr>
        <w:t xml:space="preserve">свою </w:t>
      </w:r>
      <w:r>
        <w:rPr>
          <w:color w:val="231F20"/>
          <w:spacing w:val="-5"/>
        </w:rPr>
        <w:t xml:space="preserve">теорію,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6"/>
        </w:rPr>
        <w:t xml:space="preserve">прак- тичні </w:t>
      </w:r>
      <w:r>
        <w:rPr>
          <w:color w:val="231F20"/>
        </w:rPr>
        <w:t xml:space="preserve">засади, </w:t>
      </w:r>
      <w:r>
        <w:rPr>
          <w:color w:val="231F20"/>
          <w:spacing w:val="-14"/>
        </w:rPr>
        <w:t xml:space="preserve">функціонує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розвивається 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тісному  </w:t>
      </w:r>
      <w:r>
        <w:rPr>
          <w:color w:val="231F20"/>
        </w:rPr>
        <w:t xml:space="preserve">взаємозв’язку і взаємо- </w:t>
      </w:r>
      <w:r>
        <w:rPr>
          <w:color w:val="231F20"/>
          <w:spacing w:val="-6"/>
        </w:rPr>
        <w:t xml:space="preserve">дії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5"/>
        </w:rPr>
        <w:t xml:space="preserve">науками: </w:t>
      </w:r>
      <w:r>
        <w:rPr>
          <w:color w:val="231F20"/>
          <w:spacing w:val="-10"/>
        </w:rPr>
        <w:t xml:space="preserve">психологія, </w:t>
      </w:r>
      <w:r>
        <w:rPr>
          <w:color w:val="231F20"/>
          <w:spacing w:val="-4"/>
        </w:rPr>
        <w:t xml:space="preserve">педагогіка, </w:t>
      </w:r>
      <w:r>
        <w:rPr>
          <w:color w:val="231F20"/>
          <w:spacing w:val="-11"/>
        </w:rPr>
        <w:t xml:space="preserve">філософія, </w:t>
      </w:r>
      <w:r>
        <w:rPr>
          <w:color w:val="231F20"/>
          <w:spacing w:val="-8"/>
        </w:rPr>
        <w:t>історія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3"/>
        </w:rPr>
        <w:t>педаго-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-11"/>
        </w:rPr>
        <w:lastRenderedPageBreak/>
        <w:t xml:space="preserve">гіки,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</w:rPr>
        <w:t xml:space="preserve">майстерність, </w:t>
      </w:r>
      <w:r>
        <w:rPr>
          <w:color w:val="231F20"/>
          <w:spacing w:val="-5"/>
        </w:rPr>
        <w:t xml:space="preserve">педагогіка </w:t>
      </w:r>
      <w:r>
        <w:rPr>
          <w:color w:val="231F20"/>
          <w:spacing w:val="-9"/>
        </w:rPr>
        <w:t xml:space="preserve">вищої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</w:rPr>
        <w:t xml:space="preserve">тех- </w:t>
      </w:r>
      <w:r>
        <w:rPr>
          <w:color w:val="231F20"/>
          <w:spacing w:val="-13"/>
        </w:rPr>
        <w:t xml:space="preserve">нології, </w:t>
      </w:r>
      <w:r>
        <w:rPr>
          <w:color w:val="231F20"/>
        </w:rPr>
        <w:t xml:space="preserve">етика, естетика, </w:t>
      </w:r>
      <w:r>
        <w:rPr>
          <w:color w:val="231F20"/>
          <w:spacing w:val="-3"/>
        </w:rPr>
        <w:t xml:space="preserve">анатомія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фізіологія, </w:t>
      </w:r>
      <w:r>
        <w:rPr>
          <w:color w:val="231F20"/>
          <w:spacing w:val="-8"/>
        </w:rPr>
        <w:t xml:space="preserve">вікова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педагогічна  </w:t>
      </w:r>
      <w:r>
        <w:rPr>
          <w:color w:val="231F20"/>
          <w:spacing w:val="-9"/>
        </w:rPr>
        <w:t xml:space="preserve">пси- </w:t>
      </w:r>
      <w:r>
        <w:rPr>
          <w:color w:val="231F20"/>
          <w:spacing w:val="-10"/>
        </w:rPr>
        <w:t xml:space="preserve">хологія </w:t>
      </w:r>
      <w:r>
        <w:rPr>
          <w:color w:val="231F20"/>
          <w:spacing w:val="-4"/>
        </w:rPr>
        <w:t xml:space="preserve">(див. </w:t>
      </w:r>
      <w:r>
        <w:rPr>
          <w:color w:val="231F20"/>
          <w:spacing w:val="2"/>
        </w:rPr>
        <w:t xml:space="preserve">табл.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>с.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6"/>
        </w:rPr>
        <w:t>396).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3"/>
        <w:ind w:left="0" w:firstLine="0"/>
      </w:pPr>
    </w:p>
    <w:p w:rsidR="00A17FD0" w:rsidRDefault="008C7F95">
      <w:pPr>
        <w:pStyle w:val="Heading4"/>
        <w:numPr>
          <w:ilvl w:val="0"/>
          <w:numId w:val="475"/>
        </w:numPr>
        <w:tabs>
          <w:tab w:val="left" w:pos="1820"/>
        </w:tabs>
        <w:spacing w:line="237" w:lineRule="auto"/>
        <w:ind w:left="3819" w:right="734" w:hanging="2320"/>
        <w:jc w:val="left"/>
      </w:pPr>
      <w:r>
        <w:rPr>
          <w:color w:val="231F20"/>
          <w:spacing w:val="5"/>
        </w:rPr>
        <w:t>Вихо</w:t>
      </w:r>
      <w:r>
        <w:rPr>
          <w:color w:val="231F20"/>
          <w:spacing w:val="5"/>
        </w:rPr>
        <w:t xml:space="preserve">вання </w:t>
      </w:r>
      <w:r>
        <w:rPr>
          <w:color w:val="231F20"/>
        </w:rPr>
        <w:t xml:space="preserve">в цілісній структурі </w:t>
      </w:r>
      <w:r>
        <w:rPr>
          <w:color w:val="231F20"/>
          <w:spacing w:val="4"/>
        </w:rPr>
        <w:t xml:space="preserve">педагогічного </w:t>
      </w:r>
      <w:r>
        <w:rPr>
          <w:color w:val="231F20"/>
          <w:spacing w:val="6"/>
        </w:rPr>
        <w:t xml:space="preserve">процесу </w:t>
      </w:r>
      <w:r>
        <w:rPr>
          <w:color w:val="231F20"/>
          <w:spacing w:val="3"/>
        </w:rPr>
        <w:t>початкової</w:t>
      </w:r>
      <w:r>
        <w:rPr>
          <w:color w:val="231F20"/>
        </w:rPr>
        <w:t xml:space="preserve"> школи</w:t>
      </w:r>
    </w:p>
    <w:p w:rsidR="00A17FD0" w:rsidRDefault="008C7F95">
      <w:pPr>
        <w:pStyle w:val="a3"/>
        <w:spacing w:line="319" w:lineRule="exact"/>
        <w:ind w:left="979" w:firstLine="0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найважливішою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функцією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давніх </w:t>
      </w:r>
      <w:r>
        <w:rPr>
          <w:color w:val="231F20"/>
          <w:spacing w:val="6"/>
        </w:rPr>
        <w:t>ча-</w:t>
      </w:r>
    </w:p>
    <w:p w:rsidR="00A17FD0" w:rsidRDefault="008C7F95">
      <w:pPr>
        <w:pStyle w:val="a3"/>
        <w:spacing w:before="15"/>
        <w:ind w:right="193" w:hanging="1"/>
        <w:jc w:val="both"/>
      </w:pPr>
      <w:r>
        <w:rPr>
          <w:color w:val="231F20"/>
          <w:spacing w:val="-5"/>
        </w:rPr>
        <w:t xml:space="preserve">сів. </w:t>
      </w:r>
      <w:r>
        <w:rPr>
          <w:color w:val="231F20"/>
          <w:spacing w:val="4"/>
        </w:rPr>
        <w:t xml:space="preserve">Без </w:t>
      </w:r>
      <w:r>
        <w:rPr>
          <w:color w:val="231F20"/>
        </w:rPr>
        <w:t xml:space="preserve">передачі </w:t>
      </w:r>
      <w:r>
        <w:rPr>
          <w:color w:val="231F20"/>
          <w:spacing w:val="-8"/>
        </w:rPr>
        <w:t xml:space="preserve">суспільно-історичного </w:t>
      </w:r>
      <w:r>
        <w:rPr>
          <w:color w:val="231F20"/>
        </w:rPr>
        <w:t xml:space="preserve">досвіду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14"/>
        </w:rPr>
        <w:t>покоління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2"/>
        </w:rPr>
        <w:t xml:space="preserve">іншого,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3"/>
        </w:rPr>
        <w:t xml:space="preserve">молоді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виробничо-господарських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8"/>
        </w:rPr>
        <w:t xml:space="preserve">неможливий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</w:rPr>
        <w:t xml:space="preserve">й збагачення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10"/>
        </w:rPr>
        <w:t xml:space="preserve">існування  </w:t>
      </w:r>
      <w:r>
        <w:rPr>
          <w:color w:val="231F20"/>
        </w:rPr>
        <w:t xml:space="preserve">людської  </w:t>
      </w:r>
      <w:r>
        <w:rPr>
          <w:color w:val="231F20"/>
          <w:spacing w:val="-14"/>
        </w:rPr>
        <w:t xml:space="preserve">цивілізації.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У  </w:t>
      </w:r>
      <w:r>
        <w:rPr>
          <w:color w:val="231F20"/>
          <w:spacing w:val="-11"/>
        </w:rPr>
        <w:t xml:space="preserve">різні  </w:t>
      </w:r>
      <w:r>
        <w:rPr>
          <w:color w:val="231F20"/>
          <w:spacing w:val="5"/>
        </w:rPr>
        <w:t xml:space="preserve">часи  </w:t>
      </w:r>
      <w:r>
        <w:rPr>
          <w:color w:val="231F20"/>
          <w:spacing w:val="-4"/>
        </w:rPr>
        <w:t xml:space="preserve">слово  </w:t>
      </w:r>
      <w:r>
        <w:rPr>
          <w:color w:val="231F20"/>
          <w:spacing w:val="-9"/>
        </w:rPr>
        <w:t xml:space="preserve">“виховання”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</w:rPr>
        <w:t xml:space="preserve">аспекті  </w:t>
      </w:r>
      <w:r>
        <w:rPr>
          <w:color w:val="231F20"/>
          <w:spacing w:val="-3"/>
        </w:rPr>
        <w:t xml:space="preserve">означало  </w:t>
      </w:r>
      <w:r>
        <w:rPr>
          <w:color w:val="231F20"/>
          <w:spacing w:val="-8"/>
        </w:rPr>
        <w:t xml:space="preserve">“керівництво”,  “вирощування”,  “вплив”.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  <w:spacing w:val="-3"/>
        </w:rPr>
        <w:t xml:space="preserve">змінюється </w:t>
      </w:r>
      <w:r>
        <w:rPr>
          <w:color w:val="231F20"/>
          <w:spacing w:val="-8"/>
        </w:rPr>
        <w:t xml:space="preserve">виховання: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6"/>
        </w:rPr>
        <w:t xml:space="preserve">мета, </w:t>
      </w:r>
      <w:r>
        <w:rPr>
          <w:color w:val="231F20"/>
        </w:rPr>
        <w:t xml:space="preserve">зміст, </w:t>
      </w:r>
      <w:r>
        <w:rPr>
          <w:color w:val="231F20"/>
          <w:spacing w:val="-8"/>
        </w:rPr>
        <w:t xml:space="preserve">форми,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засоби. </w:t>
      </w:r>
      <w:r>
        <w:rPr>
          <w:color w:val="231F20"/>
          <w:spacing w:val="-9"/>
        </w:rPr>
        <w:t xml:space="preserve">Виховання людини </w:t>
      </w:r>
      <w:r>
        <w:rPr>
          <w:color w:val="231F20"/>
          <w:spacing w:val="-4"/>
        </w:rPr>
        <w:t xml:space="preserve">триває </w:t>
      </w:r>
      <w:r>
        <w:rPr>
          <w:color w:val="231F20"/>
          <w:spacing w:val="-7"/>
        </w:rPr>
        <w:t xml:space="preserve">упродовж </w:t>
      </w:r>
      <w:r>
        <w:rPr>
          <w:color w:val="231F20"/>
          <w:spacing w:val="-3"/>
        </w:rPr>
        <w:t xml:space="preserve">усього </w:t>
      </w:r>
      <w:r>
        <w:rPr>
          <w:color w:val="231F20"/>
        </w:rPr>
        <w:t xml:space="preserve">життя, але </w:t>
      </w:r>
      <w:r>
        <w:rPr>
          <w:color w:val="231F20"/>
          <w:spacing w:val="-6"/>
        </w:rPr>
        <w:t xml:space="preserve">особливого значення </w:t>
      </w:r>
      <w:r>
        <w:rPr>
          <w:color w:val="231F20"/>
          <w:spacing w:val="-9"/>
        </w:rPr>
        <w:t xml:space="preserve">воно  </w:t>
      </w:r>
      <w:r>
        <w:rPr>
          <w:color w:val="231F20"/>
        </w:rPr>
        <w:t xml:space="preserve">набуває в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росту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6"/>
        </w:rPr>
        <w:t>розвитку.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цілеспрямована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яка </w:t>
      </w:r>
      <w:r>
        <w:rPr>
          <w:color w:val="231F20"/>
          <w:spacing w:val="-10"/>
        </w:rPr>
        <w:t>поклика</w:t>
      </w:r>
      <w:r>
        <w:rPr>
          <w:color w:val="231F20"/>
          <w:spacing w:val="-10"/>
        </w:rPr>
        <w:t xml:space="preserve">на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в  дітей </w:t>
      </w:r>
      <w:r>
        <w:rPr>
          <w:color w:val="231F20"/>
          <w:spacing w:val="2"/>
        </w:rPr>
        <w:t xml:space="preserve">систему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7"/>
        </w:rPr>
        <w:t xml:space="preserve">поглядів, </w:t>
      </w:r>
      <w:r>
        <w:rPr>
          <w:color w:val="231F20"/>
          <w:spacing w:val="-8"/>
        </w:rPr>
        <w:t xml:space="preserve">переконань </w:t>
      </w:r>
      <w:r>
        <w:rPr>
          <w:color w:val="231F20"/>
          <w:spacing w:val="-6"/>
        </w:rPr>
        <w:t>[110,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56].</w:t>
      </w:r>
    </w:p>
    <w:p w:rsidR="00A17FD0" w:rsidRDefault="008C7F95">
      <w:pPr>
        <w:spacing w:line="242" w:lineRule="auto"/>
        <w:ind w:left="279" w:right="21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Взаємодію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z w:val="30"/>
        </w:rPr>
        <w:t xml:space="preserve">у закладах </w:t>
      </w:r>
      <w:r>
        <w:rPr>
          <w:color w:val="231F20"/>
          <w:spacing w:val="-6"/>
          <w:sz w:val="30"/>
        </w:rPr>
        <w:t xml:space="preserve">освіти,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4"/>
          <w:sz w:val="30"/>
        </w:rPr>
        <w:t xml:space="preserve">якої </w:t>
      </w:r>
      <w:r>
        <w:rPr>
          <w:color w:val="231F20"/>
          <w:sz w:val="30"/>
        </w:rPr>
        <w:t xml:space="preserve">реа- </w:t>
      </w:r>
      <w:r>
        <w:rPr>
          <w:color w:val="231F20"/>
          <w:spacing w:val="-4"/>
          <w:sz w:val="30"/>
        </w:rPr>
        <w:t>лізуються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4"/>
          <w:sz w:val="30"/>
        </w:rPr>
        <w:t xml:space="preserve">цілі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3"/>
          <w:sz w:val="30"/>
        </w:rPr>
        <w:t xml:space="preserve">називають </w:t>
      </w:r>
      <w:r>
        <w:rPr>
          <w:i/>
          <w:color w:val="231F20"/>
          <w:spacing w:val="4"/>
          <w:sz w:val="30"/>
        </w:rPr>
        <w:t xml:space="preserve">педагогічним </w:t>
      </w:r>
      <w:r>
        <w:rPr>
          <w:i/>
          <w:color w:val="231F20"/>
          <w:spacing w:val="6"/>
          <w:sz w:val="30"/>
        </w:rPr>
        <w:t xml:space="preserve">(навчально- </w:t>
      </w:r>
      <w:r>
        <w:rPr>
          <w:i/>
          <w:color w:val="231F20"/>
          <w:spacing w:val="7"/>
          <w:sz w:val="30"/>
        </w:rPr>
        <w:t>виховним) процесом</w:t>
      </w:r>
      <w:r>
        <w:rPr>
          <w:color w:val="231F20"/>
          <w:spacing w:val="7"/>
          <w:sz w:val="30"/>
        </w:rPr>
        <w:t>.</w:t>
      </w:r>
    </w:p>
    <w:p w:rsidR="00A17FD0" w:rsidRDefault="008C7F95">
      <w:pPr>
        <w:pStyle w:val="a3"/>
        <w:spacing w:line="237" w:lineRule="auto"/>
        <w:ind w:right="202" w:firstLine="699"/>
        <w:jc w:val="both"/>
      </w:pPr>
      <w:r>
        <w:rPr>
          <w:b/>
          <w:color w:val="231F20"/>
          <w:spacing w:val="3"/>
        </w:rPr>
        <w:t xml:space="preserve">Педагогічний </w:t>
      </w:r>
      <w:r>
        <w:rPr>
          <w:b/>
          <w:color w:val="231F20"/>
          <w:spacing w:val="7"/>
        </w:rPr>
        <w:t xml:space="preserve">процес </w:t>
      </w:r>
      <w:r>
        <w:rPr>
          <w:color w:val="231F20"/>
        </w:rPr>
        <w:t xml:space="preserve">(лат. рrocessus – </w:t>
      </w:r>
      <w:r>
        <w:rPr>
          <w:color w:val="231F20"/>
          <w:spacing w:val="-9"/>
        </w:rPr>
        <w:t xml:space="preserve">просування </w:t>
      </w:r>
      <w:r>
        <w:rPr>
          <w:color w:val="231F20"/>
        </w:rPr>
        <w:t xml:space="preserve">вперед) – спе- </w:t>
      </w:r>
      <w:r>
        <w:rPr>
          <w:color w:val="231F20"/>
          <w:spacing w:val="-10"/>
        </w:rPr>
        <w:t xml:space="preserve">ціально </w:t>
      </w:r>
      <w:r>
        <w:rPr>
          <w:color w:val="231F20"/>
          <w:spacing w:val="-7"/>
        </w:rPr>
        <w:t xml:space="preserve">організована, цілеспрямована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є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9"/>
        </w:rPr>
        <w:t xml:space="preserve">освітніх </w:t>
      </w:r>
      <w:r>
        <w:rPr>
          <w:color w:val="231F20"/>
          <w:spacing w:val="-6"/>
        </w:rPr>
        <w:t xml:space="preserve">проблем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>розвиток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spacing w:before="3" w:line="237" w:lineRule="auto"/>
        <w:ind w:right="216" w:firstLine="700"/>
        <w:jc w:val="both"/>
      </w:pPr>
      <w:r>
        <w:rPr>
          <w:color w:val="231F20"/>
        </w:rPr>
        <w:t xml:space="preserve">Поняття </w:t>
      </w:r>
      <w:r>
        <w:rPr>
          <w:color w:val="231F20"/>
          <w:spacing w:val="-8"/>
        </w:rPr>
        <w:t xml:space="preserve">“навчально-виховний процес” </w:t>
      </w:r>
      <w:r>
        <w:rPr>
          <w:color w:val="231F20"/>
          <w:spacing w:val="-4"/>
        </w:rPr>
        <w:t xml:space="preserve">виражає </w:t>
      </w:r>
      <w:r>
        <w:rPr>
          <w:color w:val="231F20"/>
          <w:spacing w:val="-8"/>
        </w:rPr>
        <w:t xml:space="preserve">сукупність  </w:t>
      </w:r>
      <w:r>
        <w:rPr>
          <w:color w:val="231F20"/>
        </w:rPr>
        <w:t xml:space="preserve">навчаль-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занять безпосередньо в </w:t>
      </w:r>
      <w:r>
        <w:rPr>
          <w:color w:val="231F20"/>
          <w:spacing w:val="-3"/>
        </w:rPr>
        <w:t xml:space="preserve">навчальному </w:t>
      </w:r>
      <w:r>
        <w:rPr>
          <w:color w:val="231F20"/>
        </w:rPr>
        <w:t xml:space="preserve">закладі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роботи за </w:t>
      </w:r>
      <w:r>
        <w:rPr>
          <w:color w:val="231F20"/>
          <w:spacing w:val="5"/>
        </w:rPr>
        <w:t xml:space="preserve">ме- </w:t>
      </w:r>
      <w:r>
        <w:rPr>
          <w:color w:val="231F20"/>
          <w:spacing w:val="2"/>
        </w:rPr>
        <w:t xml:space="preserve">жами </w:t>
      </w:r>
      <w:r>
        <w:rPr>
          <w:color w:val="231F20"/>
        </w:rPr>
        <w:t xml:space="preserve">класу </w:t>
      </w:r>
      <w:r>
        <w:rPr>
          <w:color w:val="231F20"/>
          <w:spacing w:val="-10"/>
        </w:rPr>
        <w:t xml:space="preserve">(групи, </w:t>
      </w:r>
      <w:r>
        <w:rPr>
          <w:color w:val="231F20"/>
        </w:rPr>
        <w:t xml:space="preserve">закладу </w:t>
      </w:r>
      <w:r>
        <w:rPr>
          <w:color w:val="231F20"/>
          <w:spacing w:val="-6"/>
        </w:rPr>
        <w:t xml:space="preserve">освіти), що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6"/>
        </w:rPr>
        <w:t xml:space="preserve">педагогічним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учнівськими </w:t>
      </w:r>
      <w:r>
        <w:rPr>
          <w:color w:val="231F20"/>
          <w:spacing w:val="-3"/>
        </w:rPr>
        <w:t xml:space="preserve">колективами </w:t>
      </w:r>
      <w:r>
        <w:rPr>
          <w:color w:val="231F20"/>
        </w:rPr>
        <w:t xml:space="preserve">за </w:t>
      </w:r>
      <w:r>
        <w:rPr>
          <w:color w:val="231F20"/>
          <w:spacing w:val="-11"/>
        </w:rPr>
        <w:t xml:space="preserve">єдиним </w:t>
      </w:r>
      <w:r>
        <w:rPr>
          <w:color w:val="231F20"/>
          <w:spacing w:val="-10"/>
        </w:rPr>
        <w:t>планом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4"/>
        </w:rPr>
        <w:t>[32].</w:t>
      </w:r>
    </w:p>
    <w:p w:rsidR="00A17FD0" w:rsidRDefault="008C7F95">
      <w:pPr>
        <w:pStyle w:val="a3"/>
        <w:spacing w:before="11"/>
        <w:ind w:right="208" w:firstLine="700"/>
        <w:jc w:val="both"/>
      </w:pPr>
      <w:r>
        <w:rPr>
          <w:color w:val="231F20"/>
          <w:spacing w:val="-8"/>
        </w:rPr>
        <w:t xml:space="preserve">Організація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12"/>
        </w:rPr>
        <w:t xml:space="preserve">цілісного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ко- лективному </w:t>
      </w:r>
      <w:r>
        <w:rPr>
          <w:color w:val="231F20"/>
          <w:spacing w:val="-12"/>
        </w:rPr>
        <w:t xml:space="preserve">вирішенні </w:t>
      </w:r>
      <w:r>
        <w:rPr>
          <w:color w:val="231F20"/>
        </w:rPr>
        <w:t xml:space="preserve">завдань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кожному </w:t>
      </w:r>
      <w:r>
        <w:rPr>
          <w:color w:val="231F20"/>
          <w:spacing w:val="-3"/>
        </w:rPr>
        <w:t xml:space="preserve">навчальному занятті; </w:t>
      </w:r>
      <w:r>
        <w:rPr>
          <w:color w:val="231F20"/>
          <w:spacing w:val="-9"/>
        </w:rPr>
        <w:t>супровід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різноманітною </w:t>
      </w:r>
      <w:r>
        <w:rPr>
          <w:color w:val="231F20"/>
          <w:spacing w:val="-7"/>
        </w:rPr>
        <w:t xml:space="preserve">позаурочною </w:t>
      </w:r>
      <w:r>
        <w:rPr>
          <w:color w:val="231F20"/>
          <w:spacing w:val="-5"/>
        </w:rPr>
        <w:t xml:space="preserve">робо- </w:t>
      </w:r>
      <w:r>
        <w:rPr>
          <w:color w:val="231F20"/>
        </w:rPr>
        <w:t xml:space="preserve">тою з предмета; </w:t>
      </w:r>
      <w:r>
        <w:rPr>
          <w:color w:val="231F20"/>
          <w:spacing w:val="-7"/>
        </w:rPr>
        <w:t xml:space="preserve">умілого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-6"/>
        </w:rPr>
        <w:t xml:space="preserve">зусиль учителів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учнівським </w:t>
      </w:r>
      <w:r>
        <w:rPr>
          <w:color w:val="231F20"/>
        </w:rPr>
        <w:t xml:space="preserve">самовря- </w:t>
      </w:r>
      <w:r>
        <w:rPr>
          <w:color w:val="231F20"/>
          <w:spacing w:val="-4"/>
        </w:rPr>
        <w:t xml:space="preserve">дуванням; </w:t>
      </w:r>
      <w:r>
        <w:rPr>
          <w:color w:val="231F20"/>
          <w:spacing w:val="-6"/>
        </w:rPr>
        <w:t xml:space="preserve">налагодження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>сі</w:t>
      </w:r>
      <w:r>
        <w:rPr>
          <w:color w:val="231F20"/>
          <w:spacing w:val="-3"/>
        </w:rPr>
        <w:t xml:space="preserve">м’єю, </w:t>
      </w:r>
      <w:r>
        <w:rPr>
          <w:color w:val="231F20"/>
        </w:rPr>
        <w:t xml:space="preserve">громадськістю, </w:t>
      </w:r>
      <w:r>
        <w:rPr>
          <w:color w:val="231F20"/>
          <w:spacing w:val="-7"/>
        </w:rPr>
        <w:t xml:space="preserve">церквою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right="202" w:firstLine="700"/>
        <w:jc w:val="both"/>
      </w:pPr>
      <w:r>
        <w:rPr>
          <w:color w:val="231F20"/>
          <w:spacing w:val="-6"/>
        </w:rPr>
        <w:t xml:space="preserve">Процес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невід’ємною </w:t>
      </w:r>
      <w:r>
        <w:rPr>
          <w:color w:val="231F20"/>
          <w:spacing w:val="-3"/>
        </w:rPr>
        <w:t xml:space="preserve">частиною </w:t>
      </w:r>
      <w:r>
        <w:rPr>
          <w:color w:val="231F20"/>
          <w:spacing w:val="-12"/>
        </w:rPr>
        <w:t xml:space="preserve">цілісного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цілеспрямована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8"/>
        </w:rPr>
        <w:t xml:space="preserve">гальноосвітній школі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5"/>
        </w:rPr>
        <w:t xml:space="preserve">стимулювання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власної </w:t>
      </w:r>
      <w:r>
        <w:rPr>
          <w:color w:val="231F20"/>
        </w:rPr>
        <w:t xml:space="preserve">особистості як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цілеспрямованого, </w:t>
      </w:r>
      <w:r>
        <w:rPr>
          <w:color w:val="231F20"/>
          <w:spacing w:val="-10"/>
        </w:rPr>
        <w:t xml:space="preserve">планомірного, </w:t>
      </w:r>
      <w:r>
        <w:rPr>
          <w:color w:val="231F20"/>
        </w:rPr>
        <w:t xml:space="preserve">систематичного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5"/>
        </w:rPr>
        <w:t>[44, 53].</w:t>
      </w:r>
    </w:p>
    <w:p w:rsidR="00A17FD0" w:rsidRDefault="008C7F95">
      <w:pPr>
        <w:pStyle w:val="a3"/>
        <w:ind w:right="208" w:firstLine="700"/>
        <w:jc w:val="both"/>
      </w:pPr>
      <w:r>
        <w:rPr>
          <w:color w:val="231F20"/>
        </w:rPr>
        <w:t xml:space="preserve">Сучасна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7"/>
        </w:rPr>
        <w:t xml:space="preserve">наука </w:t>
      </w:r>
      <w:r>
        <w:rPr>
          <w:color w:val="231F20"/>
          <w:spacing w:val="-8"/>
        </w:rPr>
        <w:t xml:space="preserve">пояснює,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3"/>
        </w:rPr>
        <w:t xml:space="preserve">складне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багатогранне </w:t>
      </w:r>
      <w:r>
        <w:rPr>
          <w:color w:val="231F20"/>
          <w:spacing w:val="-5"/>
        </w:rPr>
        <w:t xml:space="preserve">явище,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</w:rPr>
        <w:t xml:space="preserve">сутності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11"/>
        </w:rPr>
        <w:t>прийня</w:t>
      </w:r>
      <w:r>
        <w:rPr>
          <w:color w:val="231F20"/>
          <w:spacing w:val="-11"/>
        </w:rPr>
        <w:t xml:space="preserve">то </w:t>
      </w:r>
      <w:r>
        <w:rPr>
          <w:color w:val="231F20"/>
          <w:spacing w:val="-7"/>
        </w:rPr>
        <w:t xml:space="preserve">розрізняти </w:t>
      </w:r>
      <w:r>
        <w:rPr>
          <w:color w:val="231F20"/>
          <w:spacing w:val="-9"/>
        </w:rPr>
        <w:t>підходи,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дають </w:t>
      </w:r>
      <w:r>
        <w:rPr>
          <w:color w:val="231F20"/>
        </w:rPr>
        <w:t xml:space="preserve">змогу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7"/>
        </w:rPr>
        <w:t xml:space="preserve">процес,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витоки, </w:t>
      </w:r>
      <w:r>
        <w:rPr>
          <w:color w:val="231F20"/>
        </w:rPr>
        <w:t xml:space="preserve">а також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реалізації.  </w:t>
      </w:r>
      <w:r>
        <w:rPr>
          <w:color w:val="231F20"/>
          <w:spacing w:val="-8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21"/>
        </w:rPr>
        <w:t>це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lastRenderedPageBreak/>
        <w:t xml:space="preserve">виділення головного, найбільш суттєвого в педагогічному явищі. Найпо- ширеніші такі </w:t>
      </w:r>
      <w:r>
        <w:rPr>
          <w:i/>
          <w:color w:val="231F20"/>
        </w:rPr>
        <w:t xml:space="preserve">підходи </w:t>
      </w:r>
      <w:r>
        <w:rPr>
          <w:color w:val="231F20"/>
        </w:rPr>
        <w:t>до виховання:</w:t>
      </w:r>
    </w:p>
    <w:p w:rsidR="00A17FD0" w:rsidRDefault="008C7F95">
      <w:pPr>
        <w:pStyle w:val="a3"/>
        <w:spacing w:line="237" w:lineRule="auto"/>
        <w:ind w:right="194" w:firstLine="700"/>
        <w:jc w:val="both"/>
      </w:pPr>
      <w:r>
        <w:rPr>
          <w:i/>
          <w:color w:val="231F20"/>
        </w:rPr>
        <w:t xml:space="preserve">Відносницький підхід </w:t>
      </w:r>
      <w:r>
        <w:rPr>
          <w:color w:val="231F20"/>
        </w:rPr>
        <w:t>– формування в молодших школярів  цілісної системи відносин: світоглядних, моральних, пізнавальних, естетичних.</w:t>
      </w:r>
    </w:p>
    <w:p w:rsidR="00A17FD0" w:rsidRDefault="008C7F95">
      <w:pPr>
        <w:pStyle w:val="a3"/>
        <w:spacing w:before="12"/>
        <w:ind w:right="195" w:firstLine="700"/>
        <w:jc w:val="both"/>
      </w:pPr>
      <w:r>
        <w:rPr>
          <w:i/>
          <w:color w:val="231F20"/>
          <w:spacing w:val="4"/>
        </w:rPr>
        <w:t xml:space="preserve">Діяльнісний </w:t>
      </w:r>
      <w:r>
        <w:rPr>
          <w:i/>
          <w:color w:val="231F20"/>
          <w:spacing w:val="2"/>
        </w:rPr>
        <w:t xml:space="preserve">підхід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включення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5"/>
        </w:rPr>
        <w:t xml:space="preserve">ді- </w:t>
      </w:r>
      <w:r>
        <w:rPr>
          <w:color w:val="231F20"/>
          <w:spacing w:val="-6"/>
        </w:rPr>
        <w:t xml:space="preserve">яльності,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4"/>
        </w:rPr>
        <w:t xml:space="preserve">якої  </w:t>
      </w:r>
      <w:r>
        <w:rPr>
          <w:color w:val="231F20"/>
          <w:spacing w:val="-3"/>
        </w:rPr>
        <w:t xml:space="preserve">формуються  </w:t>
      </w:r>
      <w:r>
        <w:rPr>
          <w:color w:val="231F20"/>
          <w:spacing w:val="-8"/>
        </w:rPr>
        <w:t>певні</w:t>
      </w:r>
      <w:r>
        <w:rPr>
          <w:color w:val="231F20"/>
          <w:spacing w:val="-8"/>
        </w:rPr>
        <w:t xml:space="preserve">  </w:t>
      </w:r>
      <w:r>
        <w:rPr>
          <w:color w:val="231F20"/>
          <w:spacing w:val="-16"/>
        </w:rPr>
        <w:t xml:space="preserve">ціннісні 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-3"/>
        </w:rPr>
        <w:t xml:space="preserve">особистості: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держави,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мистецтва,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2"/>
        </w:rPr>
        <w:t xml:space="preserve">праці. </w:t>
      </w:r>
      <w:r>
        <w:rPr>
          <w:color w:val="231F20"/>
        </w:rPr>
        <w:t xml:space="preserve">Тобто </w:t>
      </w:r>
      <w:r>
        <w:rPr>
          <w:color w:val="231F20"/>
          <w:spacing w:val="-7"/>
        </w:rPr>
        <w:t xml:space="preserve">коли школяр здійснює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 xml:space="preserve">навчальну, </w:t>
      </w:r>
      <w:r>
        <w:rPr>
          <w:color w:val="231F20"/>
          <w:spacing w:val="-9"/>
        </w:rPr>
        <w:t xml:space="preserve">ігрову, </w:t>
      </w:r>
      <w:r>
        <w:rPr>
          <w:color w:val="231F20"/>
          <w:spacing w:val="-4"/>
        </w:rPr>
        <w:t xml:space="preserve">трудову,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9"/>
        </w:rPr>
        <w:t xml:space="preserve">корисну, </w:t>
      </w:r>
      <w:r>
        <w:rPr>
          <w:color w:val="231F20"/>
          <w:spacing w:val="-8"/>
        </w:rPr>
        <w:t xml:space="preserve">пізнавальну, </w:t>
      </w:r>
      <w:r>
        <w:rPr>
          <w:color w:val="231F20"/>
        </w:rPr>
        <w:t>творчу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line="237" w:lineRule="auto"/>
        <w:ind w:right="218" w:firstLine="700"/>
        <w:jc w:val="both"/>
      </w:pPr>
      <w:r>
        <w:rPr>
          <w:i/>
          <w:color w:val="231F20"/>
          <w:spacing w:val="3"/>
        </w:rPr>
        <w:t xml:space="preserve">Особистісний </w:t>
      </w:r>
      <w:r>
        <w:rPr>
          <w:i/>
          <w:color w:val="231F20"/>
          <w:spacing w:val="2"/>
        </w:rPr>
        <w:t xml:space="preserve">підхід </w:t>
      </w:r>
      <w:r>
        <w:rPr>
          <w:color w:val="231F20"/>
        </w:rPr>
        <w:t xml:space="preserve">– розглядає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витку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саморозвитку особистості. </w:t>
      </w:r>
      <w:r>
        <w:rPr>
          <w:color w:val="231F20"/>
          <w:spacing w:val="-8"/>
        </w:rPr>
        <w:t xml:space="preserve">Він </w:t>
      </w:r>
      <w:r>
        <w:rPr>
          <w:color w:val="231F20"/>
        </w:rPr>
        <w:t xml:space="preserve">передбачає </w:t>
      </w:r>
      <w:r>
        <w:rPr>
          <w:color w:val="231F20"/>
          <w:spacing w:val="-9"/>
        </w:rPr>
        <w:t>прийняття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педагогом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найвищої цінності, </w:t>
      </w:r>
      <w:r>
        <w:rPr>
          <w:color w:val="231F20"/>
        </w:rPr>
        <w:t xml:space="preserve">суб’єкта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before="13" w:line="237" w:lineRule="auto"/>
        <w:ind w:right="203" w:firstLine="699"/>
        <w:jc w:val="both"/>
      </w:pPr>
      <w:r>
        <w:rPr>
          <w:i/>
          <w:color w:val="231F20"/>
        </w:rPr>
        <w:t xml:space="preserve">Структурний підхід </w:t>
      </w:r>
      <w:r>
        <w:rPr>
          <w:color w:val="231F20"/>
        </w:rPr>
        <w:t>– розгляд явищ, подій, фактів, що входять до певної системи, як її с</w:t>
      </w:r>
      <w:r>
        <w:rPr>
          <w:color w:val="231F20"/>
        </w:rPr>
        <w:t>труктурних компонентів.</w:t>
      </w:r>
    </w:p>
    <w:p w:rsidR="00A17FD0" w:rsidRDefault="008C7F95">
      <w:pPr>
        <w:pStyle w:val="a3"/>
        <w:ind w:right="207" w:firstLine="700"/>
        <w:jc w:val="both"/>
      </w:pPr>
      <w:r>
        <w:rPr>
          <w:i/>
          <w:color w:val="231F20"/>
          <w:spacing w:val="3"/>
        </w:rPr>
        <w:t xml:space="preserve">Системний </w:t>
      </w:r>
      <w:r>
        <w:rPr>
          <w:i/>
          <w:color w:val="231F20"/>
          <w:spacing w:val="2"/>
        </w:rPr>
        <w:t xml:space="preserve">підхід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побудова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 су- </w:t>
      </w:r>
      <w:r>
        <w:rPr>
          <w:color w:val="231F20"/>
          <w:spacing w:val="-7"/>
        </w:rPr>
        <w:t xml:space="preserve">купності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компонентів,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  <w:spacing w:val="-7"/>
        </w:rPr>
        <w:t>яких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породжує  </w:t>
      </w:r>
      <w:r>
        <w:rPr>
          <w:color w:val="231F20"/>
          <w:spacing w:val="-9"/>
        </w:rPr>
        <w:t xml:space="preserve">нову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системну якість. Це досить </w:t>
      </w:r>
      <w:r>
        <w:rPr>
          <w:color w:val="231F20"/>
          <w:spacing w:val="-6"/>
        </w:rPr>
        <w:t xml:space="preserve">стійка </w:t>
      </w:r>
      <w:r>
        <w:rPr>
          <w:color w:val="231F20"/>
          <w:spacing w:val="2"/>
        </w:rPr>
        <w:t xml:space="preserve">система,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здатна </w:t>
      </w:r>
      <w:r>
        <w:rPr>
          <w:color w:val="231F20"/>
          <w:spacing w:val="-5"/>
        </w:rPr>
        <w:t xml:space="preserve">розвиватися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вдосконалю- </w:t>
      </w:r>
      <w:r>
        <w:rPr>
          <w:color w:val="231F20"/>
        </w:rPr>
        <w:t xml:space="preserve">ватися за </w:t>
      </w:r>
      <w:r>
        <w:rPr>
          <w:color w:val="231F20"/>
          <w:spacing w:val="-8"/>
        </w:rPr>
        <w:t xml:space="preserve">рахунок </w:t>
      </w:r>
      <w:r>
        <w:rPr>
          <w:color w:val="231F20"/>
          <w:spacing w:val="-6"/>
        </w:rPr>
        <w:t>власних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5"/>
        </w:rPr>
        <w:t>ресурсів.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i/>
          <w:color w:val="231F20"/>
        </w:rPr>
        <w:t xml:space="preserve">Технологічний підхід </w:t>
      </w:r>
      <w:r>
        <w:rPr>
          <w:color w:val="231F20"/>
        </w:rPr>
        <w:t>– проектування способу організації процесу ви- ховання з орієнтацією на чітко визначені цілі, моделі та способи його до- сягнення.</w:t>
      </w:r>
    </w:p>
    <w:p w:rsidR="00A17FD0" w:rsidRDefault="008C7F95">
      <w:pPr>
        <w:pStyle w:val="a3"/>
        <w:spacing w:line="237" w:lineRule="auto"/>
        <w:ind w:right="204" w:firstLine="700"/>
        <w:jc w:val="both"/>
      </w:pPr>
      <w:r>
        <w:rPr>
          <w:i/>
          <w:color w:val="231F20"/>
        </w:rPr>
        <w:t xml:space="preserve">Творчий підхід </w:t>
      </w:r>
      <w:r>
        <w:rPr>
          <w:color w:val="231F20"/>
        </w:rPr>
        <w:t>– умова успіху в спільній діяльності педагогів і ви- хованців, їхня творча взає</w:t>
      </w:r>
      <w:r>
        <w:rPr>
          <w:color w:val="231F20"/>
        </w:rPr>
        <w:t>модія та співпраця, що є основою для успішної організації процесу виховання.</w:t>
      </w:r>
    </w:p>
    <w:p w:rsidR="00A17FD0" w:rsidRDefault="008C7F95">
      <w:pPr>
        <w:pStyle w:val="a3"/>
        <w:spacing w:before="7" w:line="237" w:lineRule="auto"/>
        <w:ind w:right="218" w:firstLine="700"/>
        <w:jc w:val="both"/>
      </w:pPr>
      <w:r>
        <w:rPr>
          <w:i/>
          <w:color w:val="231F20"/>
          <w:spacing w:val="6"/>
        </w:rPr>
        <w:t xml:space="preserve">Національний </w:t>
      </w:r>
      <w:r>
        <w:rPr>
          <w:i/>
          <w:color w:val="231F20"/>
          <w:spacing w:val="2"/>
        </w:rPr>
        <w:t xml:space="preserve">підхід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культурно-історичному </w:t>
      </w:r>
      <w:r>
        <w:rPr>
          <w:color w:val="231F20"/>
        </w:rPr>
        <w:t xml:space="preserve">до- </w:t>
      </w:r>
      <w:r>
        <w:rPr>
          <w:color w:val="231F20"/>
          <w:spacing w:val="-3"/>
        </w:rPr>
        <w:t xml:space="preserve">свіді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традиціях, </w:t>
      </w:r>
      <w:r>
        <w:rPr>
          <w:color w:val="231F20"/>
        </w:rPr>
        <w:t xml:space="preserve">звичаях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обрядах, </w:t>
      </w:r>
      <w:r>
        <w:rPr>
          <w:color w:val="231F20"/>
          <w:spacing w:val="-4"/>
        </w:rPr>
        <w:t xml:space="preserve">багатовіковій </w:t>
      </w:r>
      <w:r>
        <w:rPr>
          <w:color w:val="231F20"/>
          <w:spacing w:val="-9"/>
        </w:rPr>
        <w:t xml:space="preserve">ві- ковій </w:t>
      </w:r>
      <w:r>
        <w:rPr>
          <w:color w:val="231F20"/>
        </w:rPr>
        <w:t>мудрості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[211].</w:t>
      </w:r>
    </w:p>
    <w:p w:rsidR="00A17FD0" w:rsidRDefault="008C7F95">
      <w:pPr>
        <w:pStyle w:val="a3"/>
        <w:spacing w:line="242" w:lineRule="auto"/>
        <w:ind w:right="206" w:firstLine="700"/>
        <w:jc w:val="both"/>
      </w:pPr>
      <w:r>
        <w:rPr>
          <w:i/>
          <w:color w:val="231F20"/>
          <w:spacing w:val="6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двосторонній процес. Він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</w:rPr>
        <w:t xml:space="preserve">включає </w:t>
      </w:r>
      <w:r>
        <w:rPr>
          <w:color w:val="231F20"/>
          <w:spacing w:val="2"/>
        </w:rPr>
        <w:t xml:space="preserve">вза- </w:t>
      </w:r>
      <w:r>
        <w:rPr>
          <w:color w:val="231F20"/>
          <w:spacing w:val="-5"/>
        </w:rPr>
        <w:t xml:space="preserve">ємодію </w:t>
      </w:r>
      <w:r>
        <w:rPr>
          <w:color w:val="231F20"/>
        </w:rPr>
        <w:t xml:space="preserve">двох </w:t>
      </w:r>
      <w:r>
        <w:rPr>
          <w:color w:val="231F20"/>
          <w:spacing w:val="-3"/>
        </w:rPr>
        <w:t xml:space="preserve">суб’єктів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8"/>
        </w:rPr>
        <w:t xml:space="preserve">педагогічним </w:t>
      </w:r>
      <w:r>
        <w:rPr>
          <w:color w:val="231F20"/>
          <w:spacing w:val="-7"/>
        </w:rPr>
        <w:t xml:space="preserve">впливом.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7"/>
        </w:rPr>
        <w:t xml:space="preserve">процесі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>засвоєнн</w:t>
      </w:r>
      <w:r>
        <w:rPr>
          <w:color w:val="231F20"/>
          <w:spacing w:val="-6"/>
        </w:rPr>
        <w:t xml:space="preserve">я </w:t>
      </w:r>
      <w:r>
        <w:rPr>
          <w:color w:val="231F20"/>
          <w:spacing w:val="-4"/>
        </w:rPr>
        <w:t xml:space="preserve">педагогіч-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складна </w:t>
      </w:r>
      <w:r>
        <w:rPr>
          <w:color w:val="231F20"/>
          <w:spacing w:val="-11"/>
        </w:rPr>
        <w:t xml:space="preserve">внутрішня </w:t>
      </w:r>
      <w:r>
        <w:rPr>
          <w:color w:val="231F20"/>
          <w:spacing w:val="-3"/>
        </w:rPr>
        <w:t xml:space="preserve">робота особистості, </w:t>
      </w:r>
      <w:r>
        <w:rPr>
          <w:color w:val="231F20"/>
        </w:rPr>
        <w:t xml:space="preserve">яка передбачає як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12"/>
        </w:rPr>
        <w:t xml:space="preserve">зовнішніх </w:t>
      </w:r>
      <w:r>
        <w:rPr>
          <w:color w:val="231F20"/>
          <w:spacing w:val="-11"/>
        </w:rPr>
        <w:t xml:space="preserve">впливів,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>самовиховання.</w:t>
      </w:r>
    </w:p>
    <w:p w:rsidR="00A17FD0" w:rsidRDefault="008C7F95">
      <w:pPr>
        <w:pStyle w:val="a3"/>
        <w:ind w:right="197" w:firstLine="700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дві </w:t>
      </w:r>
      <w:r>
        <w:rPr>
          <w:color w:val="231F20"/>
          <w:spacing w:val="-4"/>
        </w:rPr>
        <w:t xml:space="preserve">взаємопов’язані </w:t>
      </w:r>
      <w:r>
        <w:rPr>
          <w:color w:val="231F20"/>
          <w:spacing w:val="-9"/>
        </w:rPr>
        <w:t xml:space="preserve">грані. </w:t>
      </w:r>
      <w:r w:rsidRPr="000D4D6E">
        <w:rPr>
          <w:color w:val="231F20"/>
          <w:spacing w:val="-3"/>
          <w:lang w:val="ru-RU"/>
        </w:rPr>
        <w:t xml:space="preserve">Одна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7"/>
          <w:lang w:val="ru-RU"/>
        </w:rPr>
        <w:t xml:space="preserve">педагогічний </w:t>
      </w:r>
      <w:r w:rsidRPr="000D4D6E">
        <w:rPr>
          <w:color w:val="231F20"/>
          <w:spacing w:val="-11"/>
          <w:lang w:val="ru-RU"/>
        </w:rPr>
        <w:t xml:space="preserve">вплив </w:t>
      </w:r>
      <w:r w:rsidRPr="000D4D6E">
        <w:rPr>
          <w:color w:val="231F20"/>
          <w:spacing w:val="-4"/>
          <w:lang w:val="ru-RU"/>
        </w:rPr>
        <w:t xml:space="preserve">вихователя, </w:t>
      </w:r>
      <w:r w:rsidRPr="000D4D6E">
        <w:rPr>
          <w:color w:val="231F20"/>
          <w:spacing w:val="-6"/>
          <w:lang w:val="ru-RU"/>
        </w:rPr>
        <w:t xml:space="preserve">колективу; </w:t>
      </w:r>
      <w:r w:rsidRPr="000D4D6E">
        <w:rPr>
          <w:color w:val="231F20"/>
          <w:spacing w:val="-14"/>
          <w:lang w:val="ru-RU"/>
        </w:rPr>
        <w:t xml:space="preserve">інша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5"/>
          <w:lang w:val="ru-RU"/>
        </w:rPr>
        <w:t xml:space="preserve">готовність </w:t>
      </w:r>
      <w:r w:rsidRPr="000D4D6E">
        <w:rPr>
          <w:color w:val="231F20"/>
          <w:spacing w:val="-9"/>
          <w:lang w:val="ru-RU"/>
        </w:rPr>
        <w:t xml:space="preserve">вихованця  сприйняти  </w:t>
      </w:r>
      <w:r w:rsidRPr="000D4D6E">
        <w:rPr>
          <w:color w:val="231F20"/>
          <w:lang w:val="ru-RU"/>
        </w:rPr>
        <w:t xml:space="preserve">й </w:t>
      </w:r>
      <w:r w:rsidRPr="000D4D6E">
        <w:rPr>
          <w:color w:val="231F20"/>
          <w:spacing w:val="-5"/>
          <w:lang w:val="ru-RU"/>
        </w:rPr>
        <w:t xml:space="preserve">осмисли- </w:t>
      </w:r>
      <w:r w:rsidRPr="000D4D6E">
        <w:rPr>
          <w:color w:val="231F20"/>
          <w:spacing w:val="4"/>
          <w:lang w:val="ru-RU"/>
        </w:rPr>
        <w:t xml:space="preserve">ти </w:t>
      </w:r>
      <w:r w:rsidRPr="000D4D6E">
        <w:rPr>
          <w:color w:val="231F20"/>
          <w:spacing w:val="-5"/>
          <w:lang w:val="ru-RU"/>
        </w:rPr>
        <w:t xml:space="preserve">цей </w:t>
      </w:r>
      <w:r w:rsidRPr="000D4D6E">
        <w:rPr>
          <w:color w:val="231F20"/>
          <w:spacing w:val="-10"/>
          <w:lang w:val="ru-RU"/>
        </w:rPr>
        <w:t xml:space="preserve">вплив. </w:t>
      </w:r>
      <w:r>
        <w:rPr>
          <w:color w:val="231F20"/>
        </w:rPr>
        <w:t xml:space="preserve">Адже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визначається, 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безперервними </w:t>
      </w:r>
      <w:r>
        <w:rPr>
          <w:color w:val="231F20"/>
          <w:spacing w:val="-10"/>
        </w:rPr>
        <w:t xml:space="preserve">зовнішніми </w:t>
      </w:r>
      <w:r>
        <w:rPr>
          <w:color w:val="231F20"/>
          <w:spacing w:val="-5"/>
        </w:rPr>
        <w:t xml:space="preserve">впливами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неї, </w:t>
      </w:r>
      <w:r>
        <w:rPr>
          <w:color w:val="231F20"/>
        </w:rPr>
        <w:t xml:space="preserve">а з </w:t>
      </w:r>
      <w:r>
        <w:rPr>
          <w:color w:val="231F20"/>
          <w:spacing w:val="-12"/>
        </w:rPr>
        <w:t xml:space="preserve">іншого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природженими </w:t>
      </w:r>
      <w:r>
        <w:rPr>
          <w:color w:val="231F20"/>
          <w:spacing w:val="-8"/>
        </w:rPr>
        <w:t xml:space="preserve">індивідуальними </w:t>
      </w:r>
      <w:r>
        <w:rPr>
          <w:color w:val="231F20"/>
        </w:rPr>
        <w:t xml:space="preserve">якостями </w:t>
      </w:r>
      <w:r>
        <w:rPr>
          <w:color w:val="231F20"/>
          <w:spacing w:val="-6"/>
        </w:rPr>
        <w:t xml:space="preserve">[102, </w:t>
      </w:r>
      <w:r>
        <w:rPr>
          <w:color w:val="231F20"/>
          <w:spacing w:val="-5"/>
        </w:rPr>
        <w:t xml:space="preserve">40]. </w:t>
      </w:r>
      <w:r>
        <w:rPr>
          <w:color w:val="231F20"/>
          <w:spacing w:val="-6"/>
        </w:rPr>
        <w:t xml:space="preserve">Процес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5"/>
        </w:rPr>
        <w:t xml:space="preserve">є:  </w:t>
      </w:r>
      <w:r>
        <w:rPr>
          <w:color w:val="231F20"/>
          <w:spacing w:val="-7"/>
        </w:rPr>
        <w:t>цілеспрямо</w:t>
      </w:r>
      <w:r>
        <w:rPr>
          <w:color w:val="231F20"/>
          <w:spacing w:val="-7"/>
        </w:rPr>
        <w:t xml:space="preserve">- </w:t>
      </w:r>
      <w:r>
        <w:rPr>
          <w:color w:val="231F20"/>
          <w:spacing w:val="-5"/>
        </w:rPr>
        <w:t xml:space="preserve">ваним, </w:t>
      </w:r>
      <w:r>
        <w:rPr>
          <w:color w:val="231F20"/>
          <w:spacing w:val="-3"/>
        </w:rPr>
        <w:t xml:space="preserve">самокерованим, </w:t>
      </w:r>
      <w:r>
        <w:rPr>
          <w:color w:val="231F20"/>
          <w:spacing w:val="-6"/>
        </w:rPr>
        <w:t xml:space="preserve">довготривалим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безперервним, </w:t>
      </w:r>
      <w:r>
        <w:rPr>
          <w:color w:val="231F20"/>
          <w:spacing w:val="-6"/>
        </w:rPr>
        <w:t xml:space="preserve">комплексним, </w:t>
      </w:r>
      <w:r>
        <w:rPr>
          <w:color w:val="231F20"/>
        </w:rPr>
        <w:t xml:space="preserve">ва- </w:t>
      </w:r>
      <w:r>
        <w:rPr>
          <w:color w:val="231F20"/>
          <w:spacing w:val="-8"/>
        </w:rPr>
        <w:t xml:space="preserve">ріативним. </w:t>
      </w:r>
      <w:r>
        <w:rPr>
          <w:color w:val="231F20"/>
        </w:rPr>
        <w:t xml:space="preserve">Йому властива </w:t>
      </w:r>
      <w:r>
        <w:rPr>
          <w:color w:val="231F20"/>
          <w:spacing w:val="-4"/>
        </w:rPr>
        <w:t>віддаленість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результатів.</w:t>
      </w:r>
    </w:p>
    <w:p w:rsidR="00A17FD0" w:rsidRDefault="008C7F95">
      <w:pPr>
        <w:pStyle w:val="a3"/>
        <w:spacing w:line="237" w:lineRule="auto"/>
        <w:ind w:right="218" w:firstLine="700"/>
        <w:jc w:val="both"/>
      </w:pPr>
      <w:r>
        <w:rPr>
          <w:color w:val="231F20"/>
        </w:rPr>
        <w:t>Виховна робота, що проводиться в позаурочний час, доповнює й по- глиблює виховання, яке здійснюється в процесі навчання. Для визначенн</w:t>
      </w:r>
      <w:r>
        <w:rPr>
          <w:color w:val="231F20"/>
        </w:rPr>
        <w:t>я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Pr="000D4D6E" w:rsidRDefault="008C7F95">
      <w:pPr>
        <w:pStyle w:val="a3"/>
        <w:spacing w:before="62" w:line="237" w:lineRule="auto"/>
        <w:ind w:left="280" w:right="151" w:firstLine="0"/>
        <w:rPr>
          <w:lang w:val="ru-RU"/>
        </w:rPr>
      </w:pPr>
      <w:r w:rsidRPr="000D4D6E">
        <w:rPr>
          <w:color w:val="231F20"/>
          <w:lang w:val="ru-RU"/>
        </w:rPr>
        <w:lastRenderedPageBreak/>
        <w:t>цього виду діяльності в педагогічній літературі використовують низку тер- мінів: “позаурочна”, “позанавчальна”, “позакласна”, “позашкільна робота”.</w:t>
      </w:r>
    </w:p>
    <w:p w:rsidR="00A17FD0" w:rsidRDefault="008C7F95">
      <w:pPr>
        <w:pStyle w:val="a3"/>
        <w:ind w:right="198" w:firstLine="700"/>
        <w:jc w:val="both"/>
      </w:pPr>
      <w:r>
        <w:rPr>
          <w:color w:val="231F20"/>
        </w:rPr>
        <w:t xml:space="preserve">В </w:t>
      </w:r>
      <w:r>
        <w:rPr>
          <w:color w:val="231F20"/>
          <w:spacing w:val="-4"/>
        </w:rPr>
        <w:t>Українському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8"/>
        </w:rPr>
        <w:t xml:space="preserve">словнику </w:t>
      </w:r>
      <w:r>
        <w:rPr>
          <w:color w:val="231F20"/>
        </w:rPr>
        <w:t xml:space="preserve">зазначається,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поза-  класна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6"/>
        </w:rPr>
        <w:t xml:space="preserve">організовується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органами </w:t>
      </w:r>
      <w:r>
        <w:rPr>
          <w:color w:val="231F20"/>
        </w:rPr>
        <w:t xml:space="preserve">дитячого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активною допомогою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2"/>
        </w:rPr>
        <w:t xml:space="preserve">так- </w:t>
      </w:r>
      <w:r>
        <w:rPr>
          <w:color w:val="231F20"/>
          <w:spacing w:val="-4"/>
        </w:rPr>
        <w:t>тичному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керівництві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6"/>
        </w:rPr>
        <w:t xml:space="preserve">педагогічного колективу,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10"/>
        </w:rPr>
        <w:t xml:space="preserve">класних керівників, </w:t>
      </w:r>
      <w:r>
        <w:rPr>
          <w:color w:val="231F20"/>
          <w:spacing w:val="-5"/>
        </w:rPr>
        <w:t xml:space="preserve">вихователів, </w:t>
      </w:r>
      <w:r>
        <w:rPr>
          <w:color w:val="231F20"/>
          <w:spacing w:val="-7"/>
        </w:rPr>
        <w:t xml:space="preserve">організаторів </w:t>
      </w:r>
      <w:r>
        <w:rPr>
          <w:color w:val="231F20"/>
          <w:spacing w:val="-6"/>
        </w:rPr>
        <w:t xml:space="preserve">позакласної 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позашкільної  </w:t>
      </w:r>
      <w:r>
        <w:rPr>
          <w:color w:val="231F20"/>
          <w:spacing w:val="-3"/>
        </w:rPr>
        <w:t>робо</w:t>
      </w:r>
      <w:r>
        <w:rPr>
          <w:color w:val="231F20"/>
          <w:spacing w:val="-3"/>
        </w:rPr>
        <w:t xml:space="preserve">ти </w:t>
      </w:r>
      <w:r>
        <w:rPr>
          <w:color w:val="231F20"/>
          <w:spacing w:val="-5"/>
        </w:rPr>
        <w:t>[59,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6"/>
        </w:rPr>
        <w:t>263].</w:t>
      </w:r>
    </w:p>
    <w:p w:rsidR="00A17FD0" w:rsidRDefault="008C7F95">
      <w:pPr>
        <w:pStyle w:val="a3"/>
        <w:spacing w:before="5"/>
        <w:ind w:right="194" w:firstLine="700"/>
        <w:jc w:val="both"/>
      </w:pPr>
      <w:r>
        <w:rPr>
          <w:color w:val="231F20"/>
        </w:rPr>
        <w:t xml:space="preserve">Б.С.Кобзар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-5"/>
        </w:rPr>
        <w:t xml:space="preserve">терміни позанавчальна </w:t>
      </w:r>
      <w:r>
        <w:rPr>
          <w:color w:val="231F20"/>
          <w:spacing w:val="-10"/>
        </w:rPr>
        <w:t xml:space="preserve">виховна 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4"/>
        </w:rPr>
        <w:t>якою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він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розуміє </w:t>
      </w:r>
      <w:r>
        <w:rPr>
          <w:color w:val="231F20"/>
        </w:rPr>
        <w:t xml:space="preserve">складову </w:t>
      </w:r>
      <w:r>
        <w:rPr>
          <w:color w:val="231F20"/>
          <w:spacing w:val="-8"/>
        </w:rPr>
        <w:t xml:space="preserve">професійно-педагогічної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педа- </w:t>
      </w:r>
      <w:r>
        <w:rPr>
          <w:color w:val="231F20"/>
          <w:spacing w:val="-3"/>
        </w:rPr>
        <w:t xml:space="preserve">гога. </w:t>
      </w:r>
      <w:r>
        <w:rPr>
          <w:color w:val="231F20"/>
        </w:rPr>
        <w:t xml:space="preserve">На </w:t>
      </w:r>
      <w:r>
        <w:rPr>
          <w:color w:val="231F20"/>
          <w:spacing w:val="-9"/>
        </w:rPr>
        <w:t xml:space="preserve">його  </w:t>
      </w:r>
      <w:r>
        <w:rPr>
          <w:color w:val="231F20"/>
        </w:rPr>
        <w:t xml:space="preserve">думку,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“цілеспрямована навчально-виховна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школярами, що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організують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  <w:spacing w:val="-5"/>
        </w:rPr>
        <w:t xml:space="preserve">вчителі, </w:t>
      </w:r>
      <w:r>
        <w:rPr>
          <w:color w:val="231F20"/>
          <w:spacing w:val="-4"/>
        </w:rPr>
        <w:t xml:space="preserve">вихователі </w:t>
      </w:r>
      <w:r>
        <w:rPr>
          <w:color w:val="231F20"/>
        </w:rPr>
        <w:t xml:space="preserve">в </w:t>
      </w:r>
      <w:r>
        <w:rPr>
          <w:color w:val="231F20"/>
          <w:spacing w:val="-16"/>
        </w:rPr>
        <w:t xml:space="preserve">різних </w:t>
      </w:r>
      <w:r>
        <w:rPr>
          <w:color w:val="231F20"/>
          <w:spacing w:val="-6"/>
        </w:rPr>
        <w:t xml:space="preserve">школах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>час”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4"/>
        </w:rPr>
        <w:t>[70].</w:t>
      </w:r>
    </w:p>
    <w:p w:rsidR="00A17FD0" w:rsidRDefault="008C7F95">
      <w:pPr>
        <w:pStyle w:val="a3"/>
        <w:ind w:right="218" w:firstLine="699"/>
        <w:jc w:val="both"/>
      </w:pPr>
      <w:r>
        <w:rPr>
          <w:color w:val="231F20"/>
          <w:spacing w:val="-3"/>
        </w:rPr>
        <w:t xml:space="preserve">Позакласну роботу </w:t>
      </w:r>
      <w:r>
        <w:rPr>
          <w:color w:val="231F20"/>
        </w:rPr>
        <w:t xml:space="preserve">розглядають як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основних  </w:t>
      </w:r>
      <w:r>
        <w:rPr>
          <w:color w:val="231F20"/>
          <w:spacing w:val="-9"/>
        </w:rPr>
        <w:t xml:space="preserve">шляхів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реалі- </w:t>
      </w:r>
      <w:r>
        <w:rPr>
          <w:color w:val="231F20"/>
          <w:spacing w:val="-8"/>
        </w:rPr>
        <w:t xml:space="preserve">зації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напрямів виховання,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підсистему </w:t>
      </w:r>
      <w:r>
        <w:rPr>
          <w:color w:val="231F20"/>
          <w:spacing w:val="-4"/>
        </w:rPr>
        <w:t xml:space="preserve">загального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1"/>
        </w:rPr>
        <w:t xml:space="preserve">про- </w:t>
      </w:r>
      <w:r>
        <w:rPr>
          <w:color w:val="231F20"/>
          <w:spacing w:val="-3"/>
        </w:rPr>
        <w:t xml:space="preserve">цесу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>І.Ф.Харламовим, зд</w:t>
      </w:r>
      <w:r>
        <w:rPr>
          <w:color w:val="231F20"/>
          <w:spacing w:val="-4"/>
        </w:rPr>
        <w:t xml:space="preserve">ійснюється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3"/>
        </w:rPr>
        <w:t xml:space="preserve">на- </w:t>
      </w:r>
      <w:r>
        <w:rPr>
          <w:color w:val="231F20"/>
          <w:spacing w:val="-5"/>
        </w:rPr>
        <w:t xml:space="preserve">вчальних </w:t>
      </w:r>
      <w:r>
        <w:rPr>
          <w:color w:val="231F20"/>
        </w:rPr>
        <w:t xml:space="preserve">занять і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3"/>
        </w:rPr>
        <w:t>роботи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5"/>
        </w:rPr>
        <w:t>[193].</w:t>
      </w:r>
    </w:p>
    <w:p w:rsidR="00A17FD0" w:rsidRDefault="008C7F95">
      <w:pPr>
        <w:pStyle w:val="a3"/>
        <w:ind w:right="196" w:firstLine="700"/>
        <w:jc w:val="both"/>
      </w:pPr>
      <w:r>
        <w:rPr>
          <w:color w:val="231F20"/>
          <w:spacing w:val="-8"/>
        </w:rPr>
        <w:t xml:space="preserve">Динаміка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2"/>
        </w:rPr>
        <w:t xml:space="preserve">вихователями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вихованцями. </w:t>
      </w:r>
      <w:r>
        <w:rPr>
          <w:color w:val="231F20"/>
          <w:spacing w:val="-3"/>
        </w:rPr>
        <w:t xml:space="preserve">Особливості </w:t>
      </w:r>
      <w:r>
        <w:rPr>
          <w:color w:val="231F20"/>
          <w:spacing w:val="-9"/>
        </w:rPr>
        <w:t xml:space="preserve">його організації </w:t>
      </w:r>
      <w:r>
        <w:rPr>
          <w:color w:val="231F20"/>
          <w:spacing w:val="-4"/>
        </w:rPr>
        <w:t xml:space="preserve">зумовлені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об’єкти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(учні, </w:t>
      </w:r>
      <w:r>
        <w:rPr>
          <w:color w:val="231F20"/>
          <w:spacing w:val="-5"/>
        </w:rPr>
        <w:t xml:space="preserve">учнівські </w:t>
      </w:r>
      <w:r>
        <w:rPr>
          <w:color w:val="231F20"/>
          <w:spacing w:val="-7"/>
        </w:rPr>
        <w:t xml:space="preserve">колективи) 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одночасно  </w:t>
      </w:r>
      <w:r>
        <w:rPr>
          <w:color w:val="231F20"/>
        </w:rPr>
        <w:t xml:space="preserve">й суб’єкта-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8"/>
        </w:rPr>
        <w:t xml:space="preserve">виховання. Недооцінка </w:t>
      </w:r>
      <w:r>
        <w:rPr>
          <w:color w:val="231F20"/>
          <w:spacing w:val="-7"/>
        </w:rPr>
        <w:t xml:space="preserve">цього 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великих </w:t>
      </w:r>
      <w:r>
        <w:rPr>
          <w:color w:val="231F20"/>
          <w:spacing w:val="-11"/>
        </w:rPr>
        <w:t xml:space="preserve">прорахунків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</w:rPr>
        <w:t xml:space="preserve">– 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авторитарності </w:t>
      </w:r>
      <w:r>
        <w:rPr>
          <w:color w:val="231F20"/>
        </w:rPr>
        <w:t xml:space="preserve">педагога,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1"/>
        </w:rPr>
        <w:t xml:space="preserve">по- </w:t>
      </w:r>
      <w:r>
        <w:rPr>
          <w:color w:val="231F20"/>
        </w:rPr>
        <w:t xml:space="preserve">давляє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8"/>
        </w:rPr>
        <w:t xml:space="preserve">вихованця. </w:t>
      </w:r>
      <w:r>
        <w:rPr>
          <w:color w:val="231F20"/>
        </w:rPr>
        <w:t xml:space="preserve">Взаємну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10"/>
        </w:rPr>
        <w:t xml:space="preserve">співпрацю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проце</w:t>
      </w:r>
      <w:r>
        <w:rPr>
          <w:color w:val="231F20"/>
          <w:spacing w:val="-8"/>
        </w:rPr>
        <w:t xml:space="preserve">сі </w:t>
      </w:r>
      <w:r>
        <w:rPr>
          <w:color w:val="231F20"/>
          <w:spacing w:val="-10"/>
        </w:rPr>
        <w:t xml:space="preserve">їхнього спілкування </w:t>
      </w:r>
      <w:r>
        <w:rPr>
          <w:color w:val="231F20"/>
          <w:spacing w:val="-13"/>
        </w:rPr>
        <w:t xml:space="preserve">найповніше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</w:rPr>
        <w:t xml:space="preserve">термін </w:t>
      </w:r>
      <w:r>
        <w:rPr>
          <w:color w:val="231F20"/>
          <w:spacing w:val="-6"/>
        </w:rPr>
        <w:t>“педагогічна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взаємодія”.</w:t>
      </w:r>
    </w:p>
    <w:p w:rsidR="00A17FD0" w:rsidRDefault="008C7F95">
      <w:pPr>
        <w:pStyle w:val="a3"/>
        <w:ind w:right="199" w:firstLine="699"/>
        <w:jc w:val="both"/>
      </w:pPr>
      <w:r>
        <w:rPr>
          <w:color w:val="231F20"/>
          <w:spacing w:val="-11"/>
        </w:rPr>
        <w:t xml:space="preserve">Між </w:t>
      </w:r>
      <w:r>
        <w:rPr>
          <w:color w:val="231F20"/>
        </w:rPr>
        <w:t xml:space="preserve">суб’єктами й об’єктами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встановлюються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4"/>
        </w:rPr>
        <w:t>зв’язки: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3"/>
        </w:rPr>
        <w:t xml:space="preserve">інформаційні </w:t>
      </w:r>
      <w:r>
        <w:rPr>
          <w:color w:val="231F20"/>
          <w:spacing w:val="-3"/>
        </w:rPr>
        <w:t xml:space="preserve">(обмін </w:t>
      </w:r>
      <w:r>
        <w:rPr>
          <w:color w:val="231F20"/>
          <w:spacing w:val="-10"/>
        </w:rPr>
        <w:t xml:space="preserve">інформацією), організаційно-ді- </w:t>
      </w:r>
      <w:r>
        <w:rPr>
          <w:color w:val="231F20"/>
          <w:spacing w:val="-9"/>
        </w:rPr>
        <w:t xml:space="preserve">яльнісні (спільна </w:t>
      </w:r>
      <w:r>
        <w:rPr>
          <w:color w:val="231F20"/>
          <w:spacing w:val="-5"/>
        </w:rPr>
        <w:t xml:space="preserve">діяльність), </w:t>
      </w:r>
      <w:r>
        <w:rPr>
          <w:color w:val="231F20"/>
          <w:spacing w:val="-8"/>
        </w:rPr>
        <w:t xml:space="preserve">комунікативні (спілкування), </w:t>
      </w:r>
      <w:r>
        <w:rPr>
          <w:color w:val="231F20"/>
        </w:rPr>
        <w:t xml:space="preserve">а також зв’язки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6"/>
        </w:rPr>
        <w:t xml:space="preserve">(самоуправління),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співвідношення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7"/>
        </w:rPr>
        <w:t>яких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зале- </w:t>
      </w:r>
      <w:r>
        <w:rPr>
          <w:color w:val="231F20"/>
          <w:spacing w:val="-5"/>
        </w:rPr>
        <w:t xml:space="preserve">жить </w:t>
      </w:r>
      <w:r>
        <w:rPr>
          <w:color w:val="231F20"/>
          <w:spacing w:val="-9"/>
        </w:rPr>
        <w:t>його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0"/>
        </w:rPr>
        <w:t>успіх.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науково обґрунтована </w:t>
      </w:r>
      <w:r>
        <w:rPr>
          <w:color w:val="231F20"/>
          <w:spacing w:val="2"/>
        </w:rPr>
        <w:t xml:space="preserve">система,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5"/>
        </w:rPr>
        <w:t xml:space="preserve">розвива- </w:t>
      </w:r>
      <w:r>
        <w:rPr>
          <w:color w:val="231F20"/>
        </w:rPr>
        <w:t xml:space="preserve">ється й </w:t>
      </w:r>
      <w:r>
        <w:rPr>
          <w:color w:val="231F20"/>
          <w:spacing w:val="-3"/>
        </w:rPr>
        <w:t xml:space="preserve">вдосконалюється, </w:t>
      </w:r>
      <w:r>
        <w:rPr>
          <w:color w:val="231F20"/>
          <w:spacing w:val="-5"/>
        </w:rPr>
        <w:t xml:space="preserve">спираючись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закони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>т</w:t>
      </w:r>
      <w:r>
        <w:rPr>
          <w:color w:val="231F20"/>
        </w:rPr>
        <w:t xml:space="preserve">ворчість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-4"/>
        </w:rPr>
        <w:t xml:space="preserve">дагогів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динаміку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3"/>
        </w:rPr>
        <w:t xml:space="preserve">змін </w:t>
      </w:r>
      <w:r>
        <w:rPr>
          <w:color w:val="231F20"/>
          <w:spacing w:val="-11"/>
        </w:rPr>
        <w:t>вихованців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[52].</w:t>
      </w:r>
    </w:p>
    <w:p w:rsidR="00A17FD0" w:rsidRDefault="008C7F95">
      <w:pPr>
        <w:pStyle w:val="a3"/>
        <w:ind w:right="197" w:firstLine="700"/>
        <w:jc w:val="both"/>
      </w:pPr>
      <w:r>
        <w:rPr>
          <w:color w:val="231F20"/>
        </w:rPr>
        <w:t xml:space="preserve">Визначаючи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4"/>
        </w:rPr>
        <w:t xml:space="preserve">враховували </w:t>
      </w:r>
      <w:r>
        <w:rPr>
          <w:color w:val="231F20"/>
          <w:spacing w:val="-15"/>
        </w:rPr>
        <w:t xml:space="preserve">принципові </w:t>
      </w:r>
      <w:r>
        <w:rPr>
          <w:color w:val="231F20"/>
          <w:spacing w:val="-8"/>
        </w:rPr>
        <w:t xml:space="preserve">підходи </w:t>
      </w:r>
      <w:r>
        <w:rPr>
          <w:color w:val="231F20"/>
          <w:spacing w:val="-9"/>
        </w:rPr>
        <w:t xml:space="preserve">вітчизняних </w:t>
      </w:r>
      <w:r>
        <w:rPr>
          <w:color w:val="231F20"/>
          <w:spacing w:val="-10"/>
        </w:rPr>
        <w:t xml:space="preserve">науковців </w:t>
      </w:r>
      <w:r>
        <w:rPr>
          <w:color w:val="231F20"/>
        </w:rPr>
        <w:t xml:space="preserve">І.Д.Беха, О.А.Дубасенюк, Б.С.Кобзаря, О.Я.Савченко, </w:t>
      </w:r>
      <w:r>
        <w:rPr>
          <w:color w:val="231F20"/>
          <w:spacing w:val="-4"/>
        </w:rPr>
        <w:t>Л.М.Хомич,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сутністю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-9"/>
        </w:rPr>
        <w:t>навколишнього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світу </w:t>
      </w:r>
      <w:r>
        <w:rPr>
          <w:color w:val="231F20"/>
        </w:rPr>
        <w:t xml:space="preserve">як системи, яка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6"/>
        </w:rPr>
        <w:t xml:space="preserve">закономірності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властивості для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вільного,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навколишній </w:t>
      </w:r>
      <w:r>
        <w:rPr>
          <w:color w:val="231F20"/>
          <w:spacing w:val="-6"/>
        </w:rPr>
        <w:t xml:space="preserve">дійсності </w:t>
      </w:r>
      <w:r>
        <w:rPr>
          <w:color w:val="231F20"/>
          <w:spacing w:val="-4"/>
        </w:rPr>
        <w:t xml:space="preserve">[10].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</w:rPr>
        <w:t xml:space="preserve">і є </w:t>
      </w:r>
      <w:r>
        <w:rPr>
          <w:color w:val="231F20"/>
          <w:spacing w:val="-8"/>
        </w:rPr>
        <w:t xml:space="preserve">цінностями </w:t>
      </w:r>
      <w:r>
        <w:rPr>
          <w:color w:val="231F20"/>
          <w:spacing w:val="-10"/>
        </w:rPr>
        <w:t xml:space="preserve">людини,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навчатися,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</w:rPr>
        <w:t xml:space="preserve">в собі </w:t>
      </w:r>
      <w:r>
        <w:rPr>
          <w:color w:val="231F20"/>
          <w:spacing w:val="-9"/>
        </w:rPr>
        <w:t xml:space="preserve">відповідні по- </w:t>
      </w:r>
      <w:r>
        <w:rPr>
          <w:color w:val="231F20"/>
          <w:spacing w:val="2"/>
        </w:rPr>
        <w:t xml:space="preserve">треби </w:t>
      </w:r>
      <w:r>
        <w:rPr>
          <w:color w:val="231F20"/>
          <w:spacing w:val="-14"/>
        </w:rPr>
        <w:t xml:space="preserve">(ціннісні  </w:t>
      </w:r>
      <w:r>
        <w:rPr>
          <w:color w:val="231F20"/>
          <w:spacing w:val="-11"/>
        </w:rPr>
        <w:t xml:space="preserve">орієнтації). </w:t>
      </w:r>
      <w:r>
        <w:rPr>
          <w:color w:val="231F20"/>
        </w:rPr>
        <w:t xml:space="preserve">У зазначеному контексті  </w:t>
      </w:r>
      <w:r>
        <w:rPr>
          <w:color w:val="231F20"/>
          <w:spacing w:val="-5"/>
        </w:rPr>
        <w:t xml:space="preserve">особливу  </w:t>
      </w:r>
      <w:r>
        <w:rPr>
          <w:color w:val="231F20"/>
        </w:rPr>
        <w:t xml:space="preserve">актуаль-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3"/>
        </w:rPr>
        <w:t xml:space="preserve">ідеї </w:t>
      </w:r>
      <w:r>
        <w:rPr>
          <w:color w:val="231F20"/>
        </w:rPr>
        <w:t xml:space="preserve">Л.С.Виготського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організацію  </w:t>
      </w:r>
      <w:r>
        <w:rPr>
          <w:color w:val="231F20"/>
          <w:spacing w:val="-10"/>
        </w:rPr>
        <w:t>виховної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діяльності,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8" w:firstLine="0"/>
        <w:jc w:val="both"/>
      </w:pPr>
      <w:r>
        <w:rPr>
          <w:color w:val="231F20"/>
          <w:spacing w:val="-5"/>
        </w:rPr>
        <w:lastRenderedPageBreak/>
        <w:t xml:space="preserve">спрямованої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“завтрашній </w:t>
      </w:r>
      <w:r>
        <w:rPr>
          <w:color w:val="231F20"/>
        </w:rPr>
        <w:t xml:space="preserve">день </w:t>
      </w:r>
      <w:r>
        <w:rPr>
          <w:color w:val="231F20"/>
          <w:spacing w:val="-5"/>
        </w:rPr>
        <w:t xml:space="preserve">розвитку”. </w:t>
      </w:r>
      <w:r>
        <w:rPr>
          <w:color w:val="231F20"/>
          <w:spacing w:val="-3"/>
        </w:rPr>
        <w:t>Розв’яз</w:t>
      </w:r>
      <w:r>
        <w:rPr>
          <w:color w:val="231F20"/>
          <w:spacing w:val="-3"/>
        </w:rPr>
        <w:t xml:space="preserve">ання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вимагає, 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7"/>
        </w:rPr>
        <w:t xml:space="preserve">“врахування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особистість формується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конкретних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умовах,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>іншого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виховна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>діяльність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7"/>
        </w:rPr>
        <w:t xml:space="preserve">повинна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побудована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3"/>
        </w:rPr>
        <w:t xml:space="preserve">особистість переростала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ці  </w:t>
      </w:r>
      <w:r>
        <w:rPr>
          <w:color w:val="231F20"/>
          <w:spacing w:val="-6"/>
        </w:rPr>
        <w:t xml:space="preserve">умови” </w:t>
      </w:r>
      <w:r>
        <w:rPr>
          <w:color w:val="231F20"/>
          <w:spacing w:val="-4"/>
        </w:rPr>
        <w:t>[23].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6"/>
        </w:rPr>
        <w:t xml:space="preserve">Згідно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твердженням </w:t>
      </w:r>
      <w:r>
        <w:rPr>
          <w:color w:val="231F20"/>
          <w:spacing w:val="-3"/>
        </w:rPr>
        <w:t xml:space="preserve">Л.С.Виготського, </w:t>
      </w:r>
      <w:r>
        <w:rPr>
          <w:color w:val="231F20"/>
          <w:spacing w:val="-14"/>
        </w:rPr>
        <w:t xml:space="preserve">цілі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13"/>
        </w:rPr>
        <w:t xml:space="preserve">винні </w:t>
      </w:r>
      <w:r>
        <w:rPr>
          <w:color w:val="231F20"/>
          <w:spacing w:val="-7"/>
        </w:rPr>
        <w:t xml:space="preserve">відповідати: </w:t>
      </w:r>
      <w:r>
        <w:rPr>
          <w:color w:val="231F20"/>
          <w:spacing w:val="-9"/>
        </w:rPr>
        <w:t>“зоні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актуального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розвитку”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“зоні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ближнього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4"/>
        </w:rPr>
        <w:t xml:space="preserve">витку”. </w:t>
      </w:r>
      <w:r>
        <w:rPr>
          <w:color w:val="231F20"/>
        </w:rPr>
        <w:t xml:space="preserve">На </w:t>
      </w:r>
      <w:r>
        <w:rPr>
          <w:color w:val="231F20"/>
          <w:spacing w:val="-6"/>
        </w:rPr>
        <w:t xml:space="preserve">першому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5"/>
        </w:rPr>
        <w:t xml:space="preserve">самостійно. </w:t>
      </w:r>
      <w:r>
        <w:rPr>
          <w:color w:val="231F20"/>
        </w:rPr>
        <w:t xml:space="preserve">А </w:t>
      </w:r>
      <w:r>
        <w:rPr>
          <w:color w:val="231F20"/>
          <w:spacing w:val="-8"/>
        </w:rPr>
        <w:t xml:space="preserve">на </w:t>
      </w:r>
      <w:r>
        <w:rPr>
          <w:color w:val="231F20"/>
          <w:spacing w:val="-4"/>
        </w:rPr>
        <w:t xml:space="preserve">дру- </w:t>
      </w:r>
      <w:r>
        <w:rPr>
          <w:color w:val="231F20"/>
        </w:rPr>
        <w:t xml:space="preserve">гому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1"/>
        </w:rPr>
        <w:t xml:space="preserve">вирішує </w:t>
      </w:r>
      <w:r>
        <w:rPr>
          <w:color w:val="231F20"/>
          <w:spacing w:val="-4"/>
        </w:rPr>
        <w:t xml:space="preserve">проблему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  <w:spacing w:val="-9"/>
        </w:rPr>
        <w:t xml:space="preserve">Відповідно,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6"/>
        </w:rPr>
        <w:t xml:space="preserve">вдання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9"/>
        </w:rPr>
        <w:t>“зону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ближнього </w:t>
      </w:r>
      <w:r>
        <w:rPr>
          <w:color w:val="231F20"/>
          <w:spacing w:val="-5"/>
        </w:rPr>
        <w:t xml:space="preserve">розвитку”, </w:t>
      </w:r>
      <w:r>
        <w:rPr>
          <w:color w:val="231F20"/>
        </w:rPr>
        <w:t xml:space="preserve">яка </w:t>
      </w:r>
      <w:r>
        <w:rPr>
          <w:color w:val="231F20"/>
          <w:spacing w:val="-15"/>
        </w:rPr>
        <w:t xml:space="preserve">пізніше </w:t>
      </w:r>
      <w:r>
        <w:rPr>
          <w:color w:val="231F20"/>
          <w:spacing w:val="-5"/>
        </w:rPr>
        <w:t xml:space="preserve">перейде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“зону </w:t>
      </w:r>
      <w:r>
        <w:rPr>
          <w:color w:val="231F20"/>
          <w:spacing w:val="-4"/>
        </w:rPr>
        <w:t xml:space="preserve">актуального </w:t>
      </w:r>
      <w:r>
        <w:rPr>
          <w:color w:val="231F20"/>
          <w:spacing w:val="-5"/>
        </w:rPr>
        <w:t xml:space="preserve">розвитку”. Таким </w:t>
      </w:r>
      <w:r>
        <w:rPr>
          <w:color w:val="231F20"/>
          <w:spacing w:val="-6"/>
        </w:rPr>
        <w:t xml:space="preserve">чином, можна </w:t>
      </w:r>
      <w:r>
        <w:rPr>
          <w:color w:val="231F20"/>
          <w:spacing w:val="-4"/>
        </w:rPr>
        <w:t xml:space="preserve">зробити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7"/>
        </w:rPr>
        <w:t xml:space="preserve">сновок,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повинно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йти </w:t>
      </w:r>
      <w:r>
        <w:rPr>
          <w:color w:val="231F20"/>
          <w:spacing w:val="-6"/>
        </w:rPr>
        <w:t>попереду розвитку.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цілеспрямований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4"/>
        </w:rPr>
        <w:t>усебічного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роз</w:t>
      </w:r>
      <w:r>
        <w:rPr>
          <w:color w:val="231F20"/>
          <w:spacing w:val="-5"/>
        </w:rPr>
        <w:t xml:space="preserve">витку </w:t>
      </w:r>
      <w:r>
        <w:rPr>
          <w:color w:val="231F20"/>
          <w:spacing w:val="-3"/>
        </w:rPr>
        <w:t xml:space="preserve">осо- </w:t>
      </w:r>
      <w:r>
        <w:rPr>
          <w:color w:val="231F20"/>
        </w:rPr>
        <w:t xml:space="preserve">бистості являє собою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5"/>
        </w:rPr>
        <w:t xml:space="preserve">взаємопов’язаних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взаємозалежних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еле- </w:t>
      </w:r>
      <w:r>
        <w:rPr>
          <w:color w:val="231F20"/>
          <w:spacing w:val="-4"/>
        </w:rPr>
        <w:t xml:space="preserve">ментів,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суттєво </w:t>
      </w:r>
      <w:r>
        <w:rPr>
          <w:color w:val="231F20"/>
          <w:spacing w:val="-8"/>
        </w:rPr>
        <w:t xml:space="preserve">впливає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8"/>
        </w:rPr>
        <w:t xml:space="preserve">вихованця. </w:t>
      </w:r>
      <w:r>
        <w:rPr>
          <w:color w:val="231F20"/>
        </w:rPr>
        <w:t xml:space="preserve">Адже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4"/>
        </w:rPr>
        <w:t xml:space="preserve">актуального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певний період </w:t>
      </w:r>
      <w:r>
        <w:rPr>
          <w:color w:val="231F20"/>
          <w:spacing w:val="6"/>
        </w:rPr>
        <w:t xml:space="preserve">часу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основною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першо- </w:t>
      </w:r>
      <w:r>
        <w:rPr>
          <w:color w:val="231F20"/>
          <w:spacing w:val="-12"/>
        </w:rPr>
        <w:t xml:space="preserve">причиною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</w:rPr>
        <w:t xml:space="preserve">мети, а </w:t>
      </w:r>
      <w:r>
        <w:rPr>
          <w:color w:val="231F20"/>
          <w:spacing w:val="-10"/>
        </w:rPr>
        <w:t xml:space="preserve">потім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5"/>
        </w:rPr>
        <w:t xml:space="preserve">форм, </w:t>
      </w:r>
      <w:r>
        <w:rPr>
          <w:color w:val="231F20"/>
          <w:spacing w:val="7"/>
        </w:rPr>
        <w:t xml:space="preserve">ме- </w:t>
      </w:r>
      <w:r>
        <w:rPr>
          <w:color w:val="231F20"/>
          <w:spacing w:val="-4"/>
        </w:rPr>
        <w:t xml:space="preserve">тодів, </w:t>
      </w:r>
      <w:r>
        <w:rPr>
          <w:color w:val="231F20"/>
        </w:rPr>
        <w:t xml:space="preserve">засобів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відбір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8"/>
        </w:rPr>
        <w:t xml:space="preserve">впливає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7"/>
        </w:rPr>
        <w:t xml:space="preserve">фесіоналізму </w:t>
      </w:r>
      <w:r>
        <w:rPr>
          <w:color w:val="231F20"/>
        </w:rPr>
        <w:t>педагога.</w:t>
      </w:r>
    </w:p>
    <w:p w:rsidR="00A17FD0" w:rsidRDefault="008C7F95">
      <w:pPr>
        <w:pStyle w:val="a3"/>
        <w:spacing w:line="330" w:lineRule="exact"/>
        <w:ind w:left="979" w:firstLine="0"/>
      </w:pPr>
      <w:r>
        <w:rPr>
          <w:color w:val="231F20"/>
          <w:spacing w:val="-6"/>
        </w:rPr>
        <w:t xml:space="preserve">Процес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може бути </w:t>
      </w:r>
      <w:r>
        <w:rPr>
          <w:color w:val="231F20"/>
          <w:spacing w:val="-7"/>
        </w:rPr>
        <w:t xml:space="preserve">ефективним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малоефективним. </w:t>
      </w:r>
      <w:r>
        <w:rPr>
          <w:color w:val="231F20"/>
          <w:spacing w:val="-3"/>
        </w:rPr>
        <w:t>Його</w:t>
      </w:r>
    </w:p>
    <w:p w:rsidR="00A17FD0" w:rsidRDefault="008C7F95">
      <w:pPr>
        <w:pStyle w:val="a3"/>
        <w:spacing w:before="15"/>
        <w:ind w:right="214" w:firstLine="0"/>
        <w:jc w:val="both"/>
      </w:pPr>
      <w:r>
        <w:rPr>
          <w:color w:val="231F20"/>
        </w:rPr>
        <w:t xml:space="preserve">характер визначається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6"/>
        </w:rPr>
        <w:t xml:space="preserve">культурою </w:t>
      </w:r>
      <w:r>
        <w:rPr>
          <w:color w:val="231F20"/>
          <w:spacing w:val="-4"/>
        </w:rPr>
        <w:t xml:space="preserve">суспільства 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мікросере- </w:t>
      </w:r>
      <w:r>
        <w:rPr>
          <w:color w:val="231F20"/>
          <w:spacing w:val="-5"/>
        </w:rPr>
        <w:t xml:space="preserve">довища, </w:t>
      </w:r>
      <w:r>
        <w:rPr>
          <w:color w:val="231F20"/>
        </w:rPr>
        <w:t xml:space="preserve">але й суб’єктами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які безпосередньо </w:t>
      </w:r>
      <w:r>
        <w:rPr>
          <w:color w:val="231F20"/>
          <w:spacing w:val="-5"/>
        </w:rPr>
        <w:t xml:space="preserve">задіяні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10"/>
        </w:rPr>
        <w:t xml:space="preserve">процесі,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життєвими </w:t>
      </w:r>
      <w:r>
        <w:rPr>
          <w:color w:val="231F20"/>
          <w:spacing w:val="-10"/>
        </w:rPr>
        <w:t xml:space="preserve">цілями, </w:t>
      </w:r>
      <w:r>
        <w:rPr>
          <w:color w:val="231F20"/>
          <w:spacing w:val="-3"/>
        </w:rPr>
        <w:t xml:space="preserve">мотивами, установками,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цілому. </w:t>
      </w:r>
      <w:r>
        <w:rPr>
          <w:color w:val="231F20"/>
          <w:spacing w:val="-5"/>
        </w:rPr>
        <w:t xml:space="preserve">Найбільш </w:t>
      </w:r>
      <w:r>
        <w:rPr>
          <w:color w:val="231F20"/>
          <w:spacing w:val="-7"/>
        </w:rPr>
        <w:t xml:space="preserve">цілеспрямовано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5"/>
        </w:rPr>
        <w:t>ефективно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4"/>
        </w:rPr>
        <w:t xml:space="preserve">створеної </w:t>
      </w:r>
      <w:r>
        <w:rPr>
          <w:color w:val="231F20"/>
          <w:spacing w:val="-3"/>
        </w:rPr>
        <w:t>взаємо</w:t>
      </w:r>
      <w:r>
        <w:rPr>
          <w:color w:val="231F20"/>
          <w:spacing w:val="-3"/>
        </w:rPr>
        <w:t xml:space="preserve">дії суб’єктів, </w:t>
      </w:r>
      <w:r>
        <w:rPr>
          <w:color w:val="231F20"/>
          <w:spacing w:val="-6"/>
        </w:rPr>
        <w:t xml:space="preserve">спрямованих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3"/>
        </w:rPr>
        <w:t xml:space="preserve">реаліза- </w:t>
      </w:r>
      <w:r>
        <w:rPr>
          <w:color w:val="231F20"/>
          <w:spacing w:val="-15"/>
        </w:rPr>
        <w:t xml:space="preserve">цію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0"/>
        </w:rPr>
        <w:t>цілей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206" w:firstLine="700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відбувається в </w:t>
      </w:r>
      <w:r>
        <w:rPr>
          <w:color w:val="231F20"/>
          <w:spacing w:val="-6"/>
        </w:rPr>
        <w:t xml:space="preserve">цілеспрямованому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взаємодії: </w:t>
      </w:r>
      <w:r>
        <w:rPr>
          <w:color w:val="231F20"/>
          <w:spacing w:val="-11"/>
        </w:rPr>
        <w:t xml:space="preserve">інди- </w:t>
      </w:r>
      <w:r>
        <w:rPr>
          <w:color w:val="231F20"/>
          <w:spacing w:val="-8"/>
        </w:rPr>
        <w:t xml:space="preserve">від-індивід, </w:t>
      </w:r>
      <w:r>
        <w:rPr>
          <w:color w:val="231F20"/>
          <w:spacing w:val="-9"/>
        </w:rPr>
        <w:t xml:space="preserve">індивід-група,   </w:t>
      </w:r>
      <w:r>
        <w:rPr>
          <w:color w:val="231F20"/>
          <w:spacing w:val="-7"/>
        </w:rPr>
        <w:t xml:space="preserve">індивід-колектив.  </w:t>
      </w:r>
      <w:r>
        <w:rPr>
          <w:color w:val="231F20"/>
          <w:spacing w:val="-8"/>
        </w:rPr>
        <w:t xml:space="preserve">Воно  </w:t>
      </w:r>
      <w:r>
        <w:rPr>
          <w:color w:val="231F20"/>
          <w:spacing w:val="-6"/>
        </w:rPr>
        <w:t xml:space="preserve">організовується 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різ-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5"/>
        </w:rPr>
        <w:t xml:space="preserve">інститутах: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установах </w:t>
      </w:r>
      <w:r>
        <w:rPr>
          <w:color w:val="231F20"/>
          <w:spacing w:val="-3"/>
        </w:rPr>
        <w:t xml:space="preserve">(дитячий </w:t>
      </w:r>
      <w:r>
        <w:rPr>
          <w:color w:val="231F20"/>
          <w:spacing w:val="-7"/>
        </w:rPr>
        <w:t xml:space="preserve">будинок, </w:t>
      </w:r>
      <w:r>
        <w:rPr>
          <w:color w:val="231F20"/>
          <w:spacing w:val="-5"/>
        </w:rPr>
        <w:t xml:space="preserve">школа-інтернат), </w:t>
      </w:r>
      <w:r>
        <w:rPr>
          <w:color w:val="231F20"/>
          <w:spacing w:val="-9"/>
        </w:rPr>
        <w:t>освітніх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(школа, </w:t>
      </w:r>
      <w:r>
        <w:rPr>
          <w:color w:val="231F20"/>
          <w:spacing w:val="-6"/>
        </w:rPr>
        <w:t xml:space="preserve">гімназія, </w:t>
      </w:r>
      <w:r>
        <w:rPr>
          <w:color w:val="231F20"/>
          <w:spacing w:val="-10"/>
        </w:rPr>
        <w:t xml:space="preserve">ліцей), позашкільних </w:t>
      </w:r>
      <w:r>
        <w:rPr>
          <w:color w:val="231F20"/>
          <w:spacing w:val="-6"/>
        </w:rPr>
        <w:t xml:space="preserve">освітньо-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закладах (дитяча </w:t>
      </w:r>
      <w:r>
        <w:rPr>
          <w:color w:val="231F20"/>
          <w:spacing w:val="-5"/>
        </w:rPr>
        <w:t xml:space="preserve">музична </w:t>
      </w:r>
      <w:r>
        <w:rPr>
          <w:color w:val="231F20"/>
          <w:spacing w:val="-6"/>
        </w:rPr>
        <w:t xml:space="preserve">школа, </w:t>
      </w:r>
      <w:r>
        <w:rPr>
          <w:color w:val="231F20"/>
          <w:spacing w:val="-8"/>
        </w:rPr>
        <w:t xml:space="preserve">художня </w:t>
      </w:r>
      <w:r>
        <w:rPr>
          <w:color w:val="231F20"/>
          <w:spacing w:val="-6"/>
        </w:rPr>
        <w:t xml:space="preserve">школа, секція, </w:t>
      </w:r>
      <w:r>
        <w:rPr>
          <w:color w:val="231F20"/>
          <w:spacing w:val="-4"/>
        </w:rPr>
        <w:t xml:space="preserve">клуб, </w:t>
      </w:r>
      <w:r>
        <w:rPr>
          <w:color w:val="231F20"/>
          <w:spacing w:val="-3"/>
        </w:rPr>
        <w:t xml:space="preserve">музей, </w:t>
      </w:r>
      <w:r>
        <w:rPr>
          <w:color w:val="231F20"/>
          <w:spacing w:val="2"/>
        </w:rPr>
        <w:t xml:space="preserve">театр, </w:t>
      </w:r>
      <w:r>
        <w:rPr>
          <w:color w:val="231F20"/>
        </w:rPr>
        <w:t xml:space="preserve">дитячі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</w:rPr>
        <w:t>й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8"/>
        </w:rPr>
        <w:t>організації).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8"/>
        </w:rPr>
        <w:t xml:space="preserve">Організація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>проц</w:t>
      </w:r>
      <w:r>
        <w:rPr>
          <w:color w:val="231F20"/>
          <w:spacing w:val="-8"/>
        </w:rPr>
        <w:t xml:space="preserve">есу, </w:t>
      </w:r>
      <w:r>
        <w:rPr>
          <w:color w:val="231F20"/>
        </w:rPr>
        <w:t xml:space="preserve">як і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підтримка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саморозвитку,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тісній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вихованцем,  </w:t>
      </w:r>
      <w:r>
        <w:rPr>
          <w:color w:val="231F20"/>
        </w:rPr>
        <w:t xml:space="preserve">з  </w:t>
      </w:r>
      <w:r>
        <w:rPr>
          <w:color w:val="231F20"/>
          <w:spacing w:val="-6"/>
        </w:rPr>
        <w:t xml:space="preserve">урахуван- </w:t>
      </w:r>
      <w:r>
        <w:rPr>
          <w:color w:val="231F20"/>
          <w:spacing w:val="-7"/>
        </w:rPr>
        <w:t xml:space="preserve">ням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доброї </w:t>
      </w:r>
      <w:r>
        <w:rPr>
          <w:color w:val="231F20"/>
          <w:spacing w:val="-9"/>
        </w:rPr>
        <w:t xml:space="preserve">волі.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5"/>
        </w:rPr>
        <w:t xml:space="preserve">вимога </w:t>
      </w:r>
      <w:r>
        <w:rPr>
          <w:color w:val="231F20"/>
        </w:rPr>
        <w:t xml:space="preserve">виражається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осо- </w:t>
      </w:r>
      <w:r>
        <w:rPr>
          <w:color w:val="231F20"/>
          <w:spacing w:val="-8"/>
        </w:rPr>
        <w:t xml:space="preserve">бистісно-орієнтований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11"/>
        </w:rPr>
        <w:t xml:space="preserve">при </w:t>
      </w:r>
      <w:r>
        <w:rPr>
          <w:color w:val="231F20"/>
        </w:rPr>
        <w:t xml:space="preserve">якому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  <w:spacing w:val="-3"/>
        </w:rPr>
        <w:t xml:space="preserve">визнається </w:t>
      </w:r>
      <w:r>
        <w:rPr>
          <w:color w:val="231F20"/>
          <w:spacing w:val="-11"/>
        </w:rPr>
        <w:t xml:space="preserve">повно- </w:t>
      </w:r>
      <w:r>
        <w:rPr>
          <w:color w:val="231F20"/>
          <w:spacing w:val="-10"/>
        </w:rPr>
        <w:t xml:space="preserve">правним </w:t>
      </w:r>
      <w:r>
        <w:rPr>
          <w:color w:val="231F20"/>
          <w:spacing w:val="-6"/>
        </w:rPr>
        <w:t xml:space="preserve">партнером </w:t>
      </w:r>
      <w:r>
        <w:rPr>
          <w:color w:val="231F20"/>
        </w:rPr>
        <w:t xml:space="preserve">в умовах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>з</w:t>
      </w:r>
      <w:r>
        <w:rPr>
          <w:color w:val="231F20"/>
          <w:spacing w:val="-44"/>
        </w:rPr>
        <w:t xml:space="preserve"> </w:t>
      </w:r>
      <w:r>
        <w:rPr>
          <w:color w:val="231F20"/>
          <w:spacing w:val="-3"/>
        </w:rPr>
        <w:t>педагогами-вихователями.</w:t>
      </w:r>
    </w:p>
    <w:p w:rsidR="00A17FD0" w:rsidRDefault="008C7F95">
      <w:pPr>
        <w:pStyle w:val="a3"/>
        <w:spacing w:line="338" w:lineRule="exact"/>
        <w:ind w:left="979" w:firstLine="0"/>
      </w:pP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>прийнято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3"/>
        </w:rPr>
        <w:t>розглядати:</w:t>
      </w:r>
    </w:p>
    <w:p w:rsidR="00A17FD0" w:rsidRDefault="008C7F95">
      <w:pPr>
        <w:pStyle w:val="a3"/>
        <w:ind w:right="197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соціальному, </w:t>
      </w:r>
      <w:r>
        <w:rPr>
          <w:color w:val="231F20"/>
          <w:spacing w:val="-8"/>
        </w:rPr>
        <w:t xml:space="preserve">широкому </w:t>
      </w:r>
      <w:r>
        <w:rPr>
          <w:color w:val="231F20"/>
        </w:rPr>
        <w:t xml:space="preserve">сенсі –  як </w:t>
      </w:r>
      <w:r>
        <w:rPr>
          <w:color w:val="231F20"/>
          <w:spacing w:val="-14"/>
        </w:rPr>
        <w:t xml:space="preserve">функцію  </w:t>
      </w:r>
      <w:r>
        <w:rPr>
          <w:color w:val="231F20"/>
          <w:spacing w:val="-4"/>
        </w:rPr>
        <w:t xml:space="preserve">суспільства 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підготов-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життя,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всіма </w:t>
      </w:r>
      <w:r>
        <w:rPr>
          <w:color w:val="231F20"/>
          <w:spacing w:val="-8"/>
        </w:rPr>
        <w:t xml:space="preserve">соціальними </w:t>
      </w:r>
      <w:r>
        <w:rPr>
          <w:color w:val="231F20"/>
          <w:spacing w:val="-9"/>
        </w:rPr>
        <w:t>інституціями: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громадськими </w:t>
      </w:r>
      <w:r>
        <w:rPr>
          <w:color w:val="231F20"/>
          <w:spacing w:val="-8"/>
        </w:rPr>
        <w:t xml:space="preserve">організаціями, </w:t>
      </w:r>
      <w:r>
        <w:rPr>
          <w:color w:val="231F20"/>
          <w:spacing w:val="-6"/>
        </w:rPr>
        <w:t xml:space="preserve">церквою, </w:t>
      </w:r>
      <w:r>
        <w:rPr>
          <w:color w:val="231F20"/>
          <w:spacing w:val="3"/>
        </w:rPr>
        <w:t xml:space="preserve">засобами </w:t>
      </w:r>
      <w:r>
        <w:rPr>
          <w:color w:val="231F20"/>
        </w:rPr>
        <w:t xml:space="preserve">масової </w:t>
      </w:r>
      <w:r>
        <w:rPr>
          <w:color w:val="231F20"/>
          <w:spacing w:val="-9"/>
        </w:rPr>
        <w:t>інформації,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закладами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3"/>
        </w:rPr>
        <w:t xml:space="preserve">сім’єю </w:t>
      </w:r>
      <w:r>
        <w:rPr>
          <w:color w:val="231F20"/>
          <w:spacing w:val="4"/>
        </w:rPr>
        <w:t>та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8"/>
        </w:rPr>
        <w:t>школою.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8" w:firstLine="700"/>
        <w:jc w:val="both"/>
      </w:pPr>
      <w:r>
        <w:rPr>
          <w:color w:val="231F20"/>
        </w:rPr>
        <w:lastRenderedPageBreak/>
        <w:t xml:space="preserve">У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3"/>
        </w:rPr>
        <w:t xml:space="preserve">вузькому,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</w:rPr>
        <w:t xml:space="preserve">сенсі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розглядають як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9"/>
        </w:rPr>
        <w:t xml:space="preserve">організований 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керований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педагогами в </w:t>
      </w:r>
      <w:r>
        <w:rPr>
          <w:color w:val="231F20"/>
          <w:spacing w:val="-7"/>
        </w:rPr>
        <w:t xml:space="preserve">навчально-виховних </w:t>
      </w:r>
      <w:r>
        <w:rPr>
          <w:color w:val="231F20"/>
        </w:rPr>
        <w:t xml:space="preserve">закладах і </w:t>
      </w:r>
      <w:r>
        <w:rPr>
          <w:color w:val="231F20"/>
          <w:spacing w:val="-8"/>
        </w:rPr>
        <w:t xml:space="preserve">направлений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а також передача </w:t>
      </w:r>
      <w:r>
        <w:rPr>
          <w:color w:val="231F20"/>
          <w:spacing w:val="-8"/>
        </w:rPr>
        <w:t xml:space="preserve">суспільно-історичного  </w:t>
      </w:r>
      <w:r>
        <w:rPr>
          <w:color w:val="231F20"/>
        </w:rPr>
        <w:t xml:space="preserve">досвіду </w:t>
      </w:r>
      <w:r>
        <w:rPr>
          <w:color w:val="231F20"/>
          <w:spacing w:val="-11"/>
        </w:rPr>
        <w:t xml:space="preserve">новим </w:t>
      </w:r>
      <w:r>
        <w:rPr>
          <w:color w:val="231F20"/>
          <w:spacing w:val="-13"/>
        </w:rPr>
        <w:t xml:space="preserve">поколінням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  <w:spacing w:val="-3"/>
        </w:rPr>
        <w:t xml:space="preserve">життя 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вироб- </w:t>
      </w:r>
      <w:r>
        <w:rPr>
          <w:color w:val="231F20"/>
          <w:spacing w:val="-9"/>
        </w:rPr>
        <w:t>ничої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205" w:firstLine="699"/>
        <w:jc w:val="both"/>
      </w:pPr>
      <w:r>
        <w:rPr>
          <w:color w:val="231F20"/>
        </w:rPr>
        <w:t>Щоб належно організувати виховний процес у початкових класах, забезпечити відповідну управлінську діяльність і досягти високої ефектив- ності, учителеві початкових класів потрібно знати й брати до уваги його закономірності.</w:t>
      </w:r>
    </w:p>
    <w:p w:rsidR="00A17FD0" w:rsidRDefault="008C7F95">
      <w:pPr>
        <w:pStyle w:val="a3"/>
        <w:ind w:right="198" w:firstLine="700"/>
        <w:jc w:val="both"/>
      </w:pPr>
      <w:r>
        <w:rPr>
          <w:color w:val="231F20"/>
          <w:spacing w:val="-7"/>
        </w:rPr>
        <w:t xml:space="preserve">Закономірність </w:t>
      </w:r>
      <w:r>
        <w:rPr>
          <w:color w:val="231F20"/>
        </w:rPr>
        <w:t xml:space="preserve">у загальному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>р</w:t>
      </w:r>
      <w:r>
        <w:rPr>
          <w:color w:val="231F20"/>
          <w:spacing w:val="-10"/>
        </w:rPr>
        <w:t xml:space="preserve">озумінні </w:t>
      </w:r>
      <w:r>
        <w:rPr>
          <w:color w:val="231F20"/>
        </w:rPr>
        <w:t xml:space="preserve">означає </w:t>
      </w:r>
      <w:r>
        <w:rPr>
          <w:color w:val="231F20"/>
          <w:spacing w:val="-6"/>
        </w:rPr>
        <w:t>такий, що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3"/>
        </w:rPr>
        <w:t xml:space="preserve">об’єк- </w:t>
      </w:r>
      <w:r>
        <w:rPr>
          <w:color w:val="231F20"/>
          <w:spacing w:val="-8"/>
        </w:rPr>
        <w:t xml:space="preserve">тивно </w:t>
      </w:r>
      <w:r>
        <w:rPr>
          <w:color w:val="231F20"/>
          <w:spacing w:val="-10"/>
        </w:rPr>
        <w:t xml:space="preserve">існує, </w:t>
      </w:r>
      <w:r>
        <w:rPr>
          <w:color w:val="231F20"/>
          <w:spacing w:val="-12"/>
        </w:rPr>
        <w:t xml:space="preserve">постійний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необхідний </w:t>
      </w:r>
      <w:r>
        <w:rPr>
          <w:color w:val="231F20"/>
        </w:rPr>
        <w:t xml:space="preserve">взаємозв’язок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предметами, </w:t>
      </w:r>
      <w:r>
        <w:rPr>
          <w:color w:val="231F20"/>
          <w:spacing w:val="-5"/>
        </w:rPr>
        <w:t xml:space="preserve">яви- </w:t>
      </w:r>
      <w:r>
        <w:rPr>
          <w:color w:val="231F20"/>
        </w:rPr>
        <w:t xml:space="preserve">щами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процесами, що  </w:t>
      </w:r>
      <w:r>
        <w:rPr>
          <w:color w:val="231F20"/>
          <w:spacing w:val="-9"/>
        </w:rPr>
        <w:t xml:space="preserve">випливає  </w:t>
      </w:r>
      <w:r>
        <w:rPr>
          <w:color w:val="231F20"/>
        </w:rPr>
        <w:t xml:space="preserve">з  </w:t>
      </w:r>
      <w:r>
        <w:rPr>
          <w:color w:val="231F20"/>
          <w:spacing w:val="-11"/>
        </w:rPr>
        <w:t xml:space="preserve">їхньої  </w:t>
      </w:r>
      <w:r>
        <w:rPr>
          <w:color w:val="231F20"/>
          <w:spacing w:val="-10"/>
        </w:rPr>
        <w:t xml:space="preserve">внутрішньої </w:t>
      </w:r>
      <w:r>
        <w:rPr>
          <w:color w:val="231F20"/>
          <w:spacing w:val="-11"/>
        </w:rPr>
        <w:t xml:space="preserve">природи,  </w:t>
      </w:r>
      <w:r>
        <w:rPr>
          <w:color w:val="231F20"/>
          <w:spacing w:val="-5"/>
        </w:rPr>
        <w:t xml:space="preserve">сутності. </w:t>
      </w:r>
      <w:r>
        <w:rPr>
          <w:color w:val="231F20"/>
        </w:rPr>
        <w:t xml:space="preserve">А </w:t>
      </w:r>
      <w:r>
        <w:rPr>
          <w:color w:val="231F20"/>
          <w:spacing w:val="-5"/>
        </w:rPr>
        <w:t xml:space="preserve">закономірностями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стійкі,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повторювані, </w:t>
      </w:r>
      <w:r>
        <w:rPr>
          <w:color w:val="231F20"/>
        </w:rPr>
        <w:t xml:space="preserve">суттєві </w:t>
      </w:r>
      <w:r>
        <w:rPr>
          <w:color w:val="231F20"/>
          <w:spacing w:val="-4"/>
        </w:rPr>
        <w:t>зв’язк</w:t>
      </w:r>
      <w:r>
        <w:rPr>
          <w:color w:val="231F20"/>
          <w:spacing w:val="-4"/>
        </w:rPr>
        <w:t>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реалізація яких </w:t>
      </w:r>
      <w:r>
        <w:rPr>
          <w:color w:val="231F20"/>
          <w:spacing w:val="-8"/>
        </w:rPr>
        <w:t xml:space="preserve">сприяє </w:t>
      </w:r>
      <w:r>
        <w:rPr>
          <w:color w:val="231F20"/>
        </w:rPr>
        <w:t xml:space="preserve">забезпеченню </w:t>
      </w:r>
      <w:r>
        <w:rPr>
          <w:color w:val="231F20"/>
          <w:spacing w:val="-7"/>
        </w:rPr>
        <w:t xml:space="preserve">ефективних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  <w:spacing w:val="-7"/>
        </w:rPr>
        <w:t xml:space="preserve">Ґрунтовна обізнаність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створює </w:t>
      </w:r>
      <w:r>
        <w:rPr>
          <w:color w:val="231F20"/>
          <w:spacing w:val="-7"/>
        </w:rPr>
        <w:t xml:space="preserve">сприятливі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прогнозування 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надає </w:t>
      </w:r>
      <w:r>
        <w:rPr>
          <w:color w:val="231F20"/>
          <w:spacing w:val="-23"/>
        </w:rPr>
        <w:t xml:space="preserve">їй </w:t>
      </w:r>
      <w:r>
        <w:rPr>
          <w:color w:val="231F20"/>
          <w:spacing w:val="-4"/>
        </w:rPr>
        <w:t xml:space="preserve">чіткості, </w:t>
      </w:r>
      <w:r>
        <w:rPr>
          <w:color w:val="231F20"/>
          <w:spacing w:val="-7"/>
        </w:rPr>
        <w:t xml:space="preserve">глибокої </w:t>
      </w:r>
      <w:r>
        <w:rPr>
          <w:color w:val="231F20"/>
          <w:spacing w:val="-4"/>
        </w:rPr>
        <w:t xml:space="preserve">змістовності, </w:t>
      </w:r>
      <w:r>
        <w:rPr>
          <w:color w:val="231F20"/>
          <w:spacing w:val="-3"/>
        </w:rPr>
        <w:t>методичної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5"/>
        </w:rPr>
        <w:t>осмисленості.</w:t>
      </w:r>
    </w:p>
    <w:p w:rsidR="00A17FD0" w:rsidRDefault="008C7F95">
      <w:pPr>
        <w:spacing w:line="342" w:lineRule="exact"/>
        <w:ind w:left="979"/>
        <w:rPr>
          <w:sz w:val="30"/>
        </w:rPr>
      </w:pPr>
      <w:r>
        <w:rPr>
          <w:i/>
          <w:color w:val="231F20"/>
          <w:sz w:val="30"/>
        </w:rPr>
        <w:t>Закономірності виховання</w:t>
      </w:r>
      <w:r>
        <w:rPr>
          <w:color w:val="231F20"/>
          <w:sz w:val="30"/>
        </w:rPr>
        <w:t>:</w:t>
      </w:r>
    </w:p>
    <w:p w:rsidR="00A17FD0" w:rsidRDefault="008C7F95">
      <w:pPr>
        <w:pStyle w:val="a4"/>
        <w:numPr>
          <w:ilvl w:val="0"/>
          <w:numId w:val="471"/>
        </w:numPr>
        <w:tabs>
          <w:tab w:val="left" w:pos="1280"/>
        </w:tabs>
        <w:spacing w:line="342" w:lineRule="exact"/>
        <w:ind w:firstLine="700"/>
        <w:rPr>
          <w:i/>
          <w:color w:val="231F20"/>
          <w:sz w:val="30"/>
        </w:rPr>
      </w:pPr>
      <w:r>
        <w:rPr>
          <w:i/>
          <w:color w:val="231F20"/>
          <w:spacing w:val="4"/>
          <w:sz w:val="30"/>
        </w:rPr>
        <w:t>Органічний</w:t>
      </w:r>
      <w:r>
        <w:rPr>
          <w:i/>
          <w:color w:val="231F20"/>
          <w:spacing w:val="-2"/>
          <w:sz w:val="30"/>
        </w:rPr>
        <w:t xml:space="preserve"> </w:t>
      </w:r>
      <w:r>
        <w:rPr>
          <w:i/>
          <w:color w:val="231F20"/>
          <w:sz w:val="30"/>
        </w:rPr>
        <w:t>зв’язок</w:t>
      </w:r>
      <w:r>
        <w:rPr>
          <w:i/>
          <w:color w:val="231F20"/>
          <w:spacing w:val="-13"/>
          <w:sz w:val="30"/>
        </w:rPr>
        <w:t xml:space="preserve"> </w:t>
      </w:r>
      <w:r>
        <w:rPr>
          <w:i/>
          <w:color w:val="231F20"/>
          <w:sz w:val="30"/>
        </w:rPr>
        <w:t>і</w:t>
      </w:r>
      <w:r>
        <w:rPr>
          <w:i/>
          <w:color w:val="231F20"/>
          <w:spacing w:val="-15"/>
          <w:sz w:val="30"/>
        </w:rPr>
        <w:t xml:space="preserve"> </w:t>
      </w:r>
      <w:r>
        <w:rPr>
          <w:i/>
          <w:color w:val="231F20"/>
          <w:spacing w:val="3"/>
          <w:sz w:val="30"/>
        </w:rPr>
        <w:t>взаємодія</w:t>
      </w:r>
      <w:r>
        <w:rPr>
          <w:i/>
          <w:color w:val="231F20"/>
          <w:spacing w:val="-10"/>
          <w:sz w:val="30"/>
        </w:rPr>
        <w:t xml:space="preserve"> </w:t>
      </w:r>
      <w:r>
        <w:rPr>
          <w:i/>
          <w:color w:val="231F20"/>
          <w:sz w:val="30"/>
        </w:rPr>
        <w:t>багатьох</w:t>
      </w:r>
      <w:r>
        <w:rPr>
          <w:i/>
          <w:color w:val="231F20"/>
          <w:spacing w:val="-6"/>
          <w:sz w:val="30"/>
        </w:rPr>
        <w:t xml:space="preserve"> </w:t>
      </w:r>
      <w:r>
        <w:rPr>
          <w:i/>
          <w:color w:val="231F20"/>
          <w:sz w:val="30"/>
        </w:rPr>
        <w:t>чинників</w:t>
      </w:r>
      <w:r>
        <w:rPr>
          <w:i/>
          <w:color w:val="231F20"/>
          <w:spacing w:val="-2"/>
          <w:sz w:val="30"/>
        </w:rPr>
        <w:t xml:space="preserve"> </w:t>
      </w:r>
      <w:r>
        <w:rPr>
          <w:i/>
          <w:color w:val="231F20"/>
          <w:sz w:val="30"/>
        </w:rPr>
        <w:t>виховного</w:t>
      </w:r>
      <w:r>
        <w:rPr>
          <w:i/>
          <w:color w:val="231F20"/>
          <w:spacing w:val="-23"/>
          <w:sz w:val="30"/>
        </w:rPr>
        <w:t xml:space="preserve"> </w:t>
      </w:r>
      <w:r>
        <w:rPr>
          <w:i/>
          <w:color w:val="231F20"/>
          <w:spacing w:val="5"/>
          <w:sz w:val="30"/>
        </w:rPr>
        <w:t>впливу</w:t>
      </w:r>
    </w:p>
    <w:p w:rsidR="00A17FD0" w:rsidRDefault="008C7F95">
      <w:pPr>
        <w:pStyle w:val="a3"/>
        <w:spacing w:before="8" w:line="237" w:lineRule="auto"/>
        <w:ind w:right="212" w:firstLine="700"/>
        <w:jc w:val="both"/>
      </w:pPr>
      <w:r>
        <w:rPr>
          <w:color w:val="231F20"/>
          <w:spacing w:val="-3"/>
        </w:rPr>
        <w:t xml:space="preserve">Педагогіка </w:t>
      </w:r>
      <w:r>
        <w:rPr>
          <w:color w:val="231F20"/>
        </w:rPr>
        <w:t xml:space="preserve">вчить,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 xml:space="preserve">виховує </w:t>
      </w:r>
      <w:r>
        <w:rPr>
          <w:color w:val="231F20"/>
          <w:spacing w:val="2"/>
        </w:rPr>
        <w:t xml:space="preserve">все: </w:t>
      </w:r>
      <w:r>
        <w:rPr>
          <w:color w:val="231F20"/>
          <w:spacing w:val="-6"/>
        </w:rPr>
        <w:t xml:space="preserve">люди, </w:t>
      </w:r>
      <w:r>
        <w:rPr>
          <w:color w:val="231F20"/>
          <w:spacing w:val="-4"/>
        </w:rPr>
        <w:t xml:space="preserve">речі, </w:t>
      </w:r>
      <w:r>
        <w:rPr>
          <w:color w:val="231F20"/>
          <w:spacing w:val="-5"/>
        </w:rPr>
        <w:t xml:space="preserve">явища, </w:t>
      </w:r>
      <w:r>
        <w:rPr>
          <w:color w:val="231F20"/>
        </w:rPr>
        <w:t xml:space="preserve">але насамперед  і </w:t>
      </w:r>
      <w:r>
        <w:rPr>
          <w:color w:val="231F20"/>
          <w:spacing w:val="-8"/>
        </w:rPr>
        <w:t xml:space="preserve">найбільше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люди.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першому місці </w:t>
      </w:r>
      <w:r>
        <w:rPr>
          <w:color w:val="231F20"/>
        </w:rPr>
        <w:t xml:space="preserve">– 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педагоги.  </w:t>
      </w:r>
      <w:r>
        <w:rPr>
          <w:color w:val="231F20"/>
        </w:rPr>
        <w:t xml:space="preserve">У 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вступає в </w:t>
      </w:r>
      <w:r>
        <w:rPr>
          <w:color w:val="231F20"/>
          <w:spacing w:val="-5"/>
        </w:rPr>
        <w:t xml:space="preserve">непрості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усім </w:t>
      </w:r>
      <w:r>
        <w:rPr>
          <w:color w:val="231F20"/>
          <w:spacing w:val="-8"/>
        </w:rPr>
        <w:t xml:space="preserve">складним </w:t>
      </w:r>
      <w:r>
        <w:rPr>
          <w:color w:val="231F20"/>
          <w:spacing w:val="-4"/>
        </w:rPr>
        <w:t>світом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навколишньої </w:t>
      </w:r>
      <w:r>
        <w:rPr>
          <w:color w:val="231F20"/>
          <w:spacing w:val="-8"/>
        </w:rPr>
        <w:t xml:space="preserve">дійсності, </w:t>
      </w:r>
      <w:r>
        <w:rPr>
          <w:color w:val="231F20"/>
          <w:spacing w:val="-11"/>
        </w:rPr>
        <w:t xml:space="preserve">кожний </w:t>
      </w:r>
      <w:r>
        <w:rPr>
          <w:color w:val="231F20"/>
        </w:rPr>
        <w:t xml:space="preserve">елемент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6"/>
        </w:rPr>
        <w:t xml:space="preserve">неминуче </w:t>
      </w:r>
      <w:r>
        <w:rPr>
          <w:color w:val="231F20"/>
          <w:spacing w:val="-7"/>
        </w:rPr>
        <w:t xml:space="preserve">розви- </w:t>
      </w:r>
      <w:r>
        <w:rPr>
          <w:color w:val="231F20"/>
        </w:rPr>
        <w:t xml:space="preserve">вається, </w:t>
      </w:r>
      <w:r>
        <w:rPr>
          <w:color w:val="231F20"/>
          <w:spacing w:val="-4"/>
        </w:rPr>
        <w:t xml:space="preserve">переплітається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іншими, </w:t>
      </w:r>
      <w:r>
        <w:rPr>
          <w:color w:val="231F20"/>
        </w:rPr>
        <w:t xml:space="preserve">ускладнюється </w:t>
      </w:r>
      <w:r>
        <w:rPr>
          <w:color w:val="231F20"/>
          <w:spacing w:val="-12"/>
        </w:rPr>
        <w:t xml:space="preserve">із фізичним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моральним </w:t>
      </w:r>
      <w:r>
        <w:rPr>
          <w:color w:val="231F20"/>
          <w:spacing w:val="-4"/>
        </w:rPr>
        <w:t>зростанням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10"/>
        </w:rPr>
        <w:t xml:space="preserve">дитини. </w:t>
      </w:r>
      <w:r>
        <w:rPr>
          <w:color w:val="231F20"/>
        </w:rPr>
        <w:t xml:space="preserve">Згадана </w:t>
      </w:r>
      <w:r>
        <w:rPr>
          <w:color w:val="231F20"/>
          <w:spacing w:val="-7"/>
        </w:rPr>
        <w:t xml:space="preserve">закономірність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4"/>
        </w:rPr>
        <w:t xml:space="preserve">чітко. </w:t>
      </w:r>
      <w:r>
        <w:rPr>
          <w:color w:val="231F20"/>
        </w:rPr>
        <w:t xml:space="preserve">Адже </w:t>
      </w:r>
      <w:r>
        <w:rPr>
          <w:color w:val="231F20"/>
          <w:spacing w:val="-11"/>
        </w:rPr>
        <w:t xml:space="preserve">вони, </w:t>
      </w:r>
      <w:r>
        <w:rPr>
          <w:color w:val="231F20"/>
        </w:rPr>
        <w:t xml:space="preserve">як губка, </w:t>
      </w:r>
      <w:r>
        <w:rPr>
          <w:color w:val="231F20"/>
          <w:spacing w:val="-3"/>
        </w:rPr>
        <w:t xml:space="preserve">убирають </w:t>
      </w:r>
      <w:r>
        <w:rPr>
          <w:color w:val="231F20"/>
        </w:rPr>
        <w:t xml:space="preserve">у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>них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8"/>
        </w:rPr>
        <w:t>впливає.</w:t>
      </w:r>
    </w:p>
    <w:p w:rsidR="00A17FD0" w:rsidRDefault="008C7F95">
      <w:pPr>
        <w:pStyle w:val="a4"/>
        <w:numPr>
          <w:ilvl w:val="0"/>
          <w:numId w:val="471"/>
        </w:numPr>
        <w:tabs>
          <w:tab w:val="left" w:pos="1320"/>
        </w:tabs>
        <w:spacing w:before="28" w:line="237" w:lineRule="auto"/>
        <w:ind w:right="239" w:firstLine="700"/>
        <w:jc w:val="both"/>
        <w:rPr>
          <w:i/>
          <w:color w:val="231F20"/>
          <w:sz w:val="30"/>
        </w:rPr>
      </w:pPr>
      <w:r>
        <w:rPr>
          <w:i/>
          <w:color w:val="231F20"/>
          <w:spacing w:val="7"/>
          <w:sz w:val="30"/>
        </w:rPr>
        <w:t xml:space="preserve">Поєднання </w:t>
      </w:r>
      <w:r>
        <w:rPr>
          <w:i/>
          <w:color w:val="231F20"/>
          <w:sz w:val="30"/>
        </w:rPr>
        <w:t xml:space="preserve">у </w:t>
      </w:r>
      <w:r>
        <w:rPr>
          <w:i/>
          <w:color w:val="231F20"/>
          <w:spacing w:val="7"/>
          <w:sz w:val="30"/>
        </w:rPr>
        <w:t xml:space="preserve">виховному </w:t>
      </w:r>
      <w:r>
        <w:rPr>
          <w:i/>
          <w:color w:val="231F20"/>
          <w:spacing w:val="6"/>
          <w:sz w:val="30"/>
        </w:rPr>
        <w:t xml:space="preserve">процесі </w:t>
      </w:r>
      <w:r>
        <w:rPr>
          <w:i/>
          <w:color w:val="231F20"/>
          <w:spacing w:val="3"/>
          <w:sz w:val="30"/>
        </w:rPr>
        <w:t xml:space="preserve">початкової </w:t>
      </w:r>
      <w:r>
        <w:rPr>
          <w:i/>
          <w:color w:val="231F20"/>
          <w:spacing w:val="5"/>
          <w:sz w:val="30"/>
        </w:rPr>
        <w:t xml:space="preserve">школи </w:t>
      </w:r>
      <w:r>
        <w:rPr>
          <w:i/>
          <w:color w:val="231F20"/>
          <w:spacing w:val="2"/>
          <w:sz w:val="30"/>
        </w:rPr>
        <w:t xml:space="preserve">всіх </w:t>
      </w:r>
      <w:r>
        <w:rPr>
          <w:i/>
          <w:color w:val="231F20"/>
          <w:spacing w:val="5"/>
          <w:sz w:val="30"/>
        </w:rPr>
        <w:t xml:space="preserve">напрямів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-3"/>
          <w:sz w:val="30"/>
        </w:rPr>
        <w:t>інститутів</w:t>
      </w:r>
      <w:r>
        <w:rPr>
          <w:i/>
          <w:color w:val="231F20"/>
          <w:spacing w:val="-29"/>
          <w:sz w:val="30"/>
        </w:rPr>
        <w:t xml:space="preserve"> </w:t>
      </w:r>
      <w:r>
        <w:rPr>
          <w:i/>
          <w:color w:val="231F20"/>
          <w:spacing w:val="9"/>
          <w:sz w:val="30"/>
        </w:rPr>
        <w:t>виховання</w:t>
      </w:r>
    </w:p>
    <w:p w:rsidR="00A17FD0" w:rsidRDefault="008C7F95">
      <w:pPr>
        <w:pStyle w:val="a3"/>
        <w:ind w:right="204" w:firstLine="700"/>
        <w:jc w:val="both"/>
      </w:pPr>
      <w:r>
        <w:rPr>
          <w:color w:val="231F20"/>
          <w:spacing w:val="-6"/>
        </w:rPr>
        <w:t xml:space="preserve">Процес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процесом </w:t>
      </w:r>
      <w:r>
        <w:rPr>
          <w:color w:val="231F20"/>
          <w:spacing w:val="-2"/>
        </w:rPr>
        <w:t xml:space="preserve">багатовекторним: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8"/>
        </w:rPr>
        <w:t xml:space="preserve">впливає </w:t>
      </w:r>
      <w:r>
        <w:rPr>
          <w:color w:val="231F20"/>
          <w:spacing w:val="-7"/>
        </w:rPr>
        <w:t xml:space="preserve">родина, </w:t>
      </w:r>
      <w:r>
        <w:rPr>
          <w:color w:val="231F20"/>
        </w:rPr>
        <w:t xml:space="preserve">окремі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  <w:spacing w:val="-8"/>
        </w:rPr>
        <w:t xml:space="preserve">школа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цілому, </w:t>
      </w:r>
      <w:r>
        <w:rPr>
          <w:color w:val="231F20"/>
        </w:rPr>
        <w:t xml:space="preserve">все  </w:t>
      </w:r>
      <w:r>
        <w:rPr>
          <w:color w:val="231F20"/>
          <w:spacing w:val="-4"/>
        </w:rPr>
        <w:t xml:space="preserve">суспільство </w:t>
      </w:r>
      <w:r>
        <w:rPr>
          <w:color w:val="231F20"/>
        </w:rPr>
        <w:t xml:space="preserve">з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11"/>
        </w:rPr>
        <w:t xml:space="preserve">виховни-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5"/>
        </w:rPr>
        <w:t xml:space="preserve">інститутами. </w:t>
      </w:r>
      <w:r>
        <w:rPr>
          <w:color w:val="231F20"/>
          <w:spacing w:val="-4"/>
        </w:rPr>
        <w:t xml:space="preserve">Установлено,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чим </w:t>
      </w:r>
      <w:r>
        <w:rPr>
          <w:color w:val="231F20"/>
          <w:spacing w:val="-6"/>
        </w:rPr>
        <w:t xml:space="preserve">більше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своїм напрямом </w:t>
      </w:r>
      <w:r>
        <w:rPr>
          <w:color w:val="231F20"/>
        </w:rPr>
        <w:t xml:space="preserve">і змістом збігаються </w:t>
      </w:r>
      <w:r>
        <w:rPr>
          <w:color w:val="231F20"/>
          <w:spacing w:val="-10"/>
        </w:rPr>
        <w:t xml:space="preserve">впливи </w:t>
      </w:r>
      <w:r>
        <w:rPr>
          <w:color w:val="231F20"/>
          <w:spacing w:val="-8"/>
        </w:rPr>
        <w:t xml:space="preserve">організованої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об’єктивні  умови,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13"/>
        </w:rPr>
        <w:t xml:space="preserve">успішніше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4"/>
        </w:rPr>
        <w:t xml:space="preserve">Особливість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4"/>
        </w:rPr>
        <w:t>проявляється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і в </w:t>
      </w:r>
      <w:r>
        <w:rPr>
          <w:color w:val="231F20"/>
          <w:spacing w:val="-4"/>
        </w:rPr>
        <w:t>діяльності 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здебільшого </w:t>
      </w:r>
      <w:r>
        <w:rPr>
          <w:color w:val="231F20"/>
        </w:rPr>
        <w:t xml:space="preserve">мистецтво,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свідчить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своєрідність </w:t>
      </w:r>
      <w:r>
        <w:rPr>
          <w:color w:val="231F20"/>
        </w:rPr>
        <w:t xml:space="preserve">особистості педагога,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індивідуальність, </w:t>
      </w:r>
      <w:r>
        <w:rPr>
          <w:color w:val="231F20"/>
        </w:rPr>
        <w:t>хар</w:t>
      </w:r>
      <w:r>
        <w:rPr>
          <w:color w:val="231F20"/>
        </w:rPr>
        <w:t>актер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4"/>
        <w:numPr>
          <w:ilvl w:val="0"/>
          <w:numId w:val="471"/>
        </w:numPr>
        <w:tabs>
          <w:tab w:val="left" w:pos="1300"/>
        </w:tabs>
        <w:spacing w:line="342" w:lineRule="exact"/>
        <w:ind w:left="1299" w:hanging="320"/>
        <w:rPr>
          <w:i/>
          <w:color w:val="231F20"/>
          <w:sz w:val="30"/>
        </w:rPr>
      </w:pPr>
      <w:r>
        <w:rPr>
          <w:i/>
          <w:color w:val="231F20"/>
          <w:spacing w:val="4"/>
          <w:sz w:val="30"/>
        </w:rPr>
        <w:t xml:space="preserve">Суспільний </w:t>
      </w:r>
      <w:r>
        <w:rPr>
          <w:i/>
          <w:color w:val="231F20"/>
          <w:spacing w:val="2"/>
          <w:sz w:val="30"/>
        </w:rPr>
        <w:t>характер</w:t>
      </w:r>
      <w:r>
        <w:rPr>
          <w:i/>
          <w:color w:val="231F20"/>
          <w:spacing w:val="24"/>
          <w:sz w:val="30"/>
        </w:rPr>
        <w:t xml:space="preserve"> </w:t>
      </w:r>
      <w:r>
        <w:rPr>
          <w:i/>
          <w:color w:val="231F20"/>
          <w:spacing w:val="9"/>
          <w:sz w:val="30"/>
        </w:rPr>
        <w:t>виховання</w:t>
      </w:r>
    </w:p>
    <w:p w:rsidR="00A17FD0" w:rsidRDefault="008C7F95">
      <w:pPr>
        <w:pStyle w:val="a3"/>
        <w:spacing w:line="242" w:lineRule="auto"/>
        <w:ind w:right="197" w:firstLine="700"/>
        <w:jc w:val="both"/>
      </w:pPr>
      <w:r>
        <w:rPr>
          <w:color w:val="231F20"/>
        </w:rPr>
        <w:t xml:space="preserve">Характер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дітей того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5"/>
        </w:rPr>
        <w:t xml:space="preserve">народу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його </w:t>
      </w:r>
      <w:r>
        <w:rPr>
          <w:color w:val="231F20"/>
          <w:spacing w:val="-4"/>
        </w:rPr>
        <w:t xml:space="preserve">державного </w:t>
      </w:r>
      <w:r>
        <w:rPr>
          <w:color w:val="231F20"/>
          <w:spacing w:val="-3"/>
        </w:rPr>
        <w:t xml:space="preserve">устрою, </w:t>
      </w:r>
      <w:r>
        <w:rPr>
          <w:color w:val="231F20"/>
          <w:spacing w:val="-4"/>
        </w:rPr>
        <w:t xml:space="preserve">світогляду, </w:t>
      </w:r>
      <w:r>
        <w:rPr>
          <w:color w:val="231F20"/>
          <w:spacing w:val="-10"/>
        </w:rPr>
        <w:t xml:space="preserve">релігії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моралі,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9"/>
        </w:rPr>
        <w:t>науки,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економіки,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національних </w:t>
      </w:r>
      <w:r>
        <w:rPr>
          <w:color w:val="231F20"/>
        </w:rPr>
        <w:t xml:space="preserve">властивостей. </w:t>
      </w:r>
      <w:r>
        <w:rPr>
          <w:color w:val="231F20"/>
          <w:spacing w:val="-3"/>
        </w:rPr>
        <w:t>Значні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8" w:firstLine="0"/>
        <w:jc w:val="both"/>
      </w:pPr>
      <w:r>
        <w:rPr>
          <w:color w:val="231F20"/>
          <w:spacing w:val="-7"/>
        </w:rPr>
        <w:lastRenderedPageBreak/>
        <w:t xml:space="preserve">зміни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5"/>
        </w:rPr>
        <w:t xml:space="preserve">народу </w:t>
      </w:r>
      <w:r>
        <w:rPr>
          <w:color w:val="231F20"/>
        </w:rPr>
        <w:t xml:space="preserve">ведуть за собою й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</w:rPr>
        <w:t xml:space="preserve">системі. </w:t>
      </w:r>
      <w:r>
        <w:rPr>
          <w:color w:val="231F20"/>
          <w:spacing w:val="-5"/>
        </w:rPr>
        <w:t xml:space="preserve">До </w:t>
      </w:r>
      <w:r>
        <w:rPr>
          <w:color w:val="231F20"/>
          <w:spacing w:val="-8"/>
        </w:rPr>
        <w:t xml:space="preserve">найвагоміших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5"/>
        </w:rPr>
        <w:t xml:space="preserve">потреб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7"/>
        </w:rPr>
        <w:t xml:space="preserve">відносимо: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  <w:spacing w:val="-4"/>
        </w:rPr>
        <w:t xml:space="preserve">любові </w:t>
      </w:r>
      <w:r>
        <w:rPr>
          <w:color w:val="231F20"/>
          <w:spacing w:val="3"/>
        </w:rPr>
        <w:t xml:space="preserve">до  </w:t>
      </w:r>
      <w:r>
        <w:rPr>
          <w:color w:val="231F20"/>
        </w:rPr>
        <w:t xml:space="preserve">Укра- </w:t>
      </w:r>
      <w:r>
        <w:rPr>
          <w:color w:val="231F20"/>
          <w:spacing w:val="-17"/>
        </w:rPr>
        <w:t xml:space="preserve">їни,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  <w:spacing w:val="-5"/>
        </w:rPr>
        <w:t xml:space="preserve">мови, </w:t>
      </w:r>
      <w:r>
        <w:rPr>
          <w:color w:val="231F20"/>
        </w:rPr>
        <w:t xml:space="preserve">свого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8"/>
        </w:rPr>
        <w:t xml:space="preserve">наполегливо </w:t>
      </w:r>
      <w:r>
        <w:rPr>
          <w:color w:val="231F20"/>
          <w:spacing w:val="-3"/>
        </w:rPr>
        <w:t xml:space="preserve">вчитися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5"/>
        </w:rPr>
        <w:t xml:space="preserve">цювати, </w:t>
      </w:r>
      <w:r>
        <w:rPr>
          <w:color w:val="231F20"/>
          <w:spacing w:val="-9"/>
        </w:rPr>
        <w:t>вироблення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почуттів </w:t>
      </w:r>
      <w:r>
        <w:rPr>
          <w:color w:val="231F20"/>
          <w:spacing w:val="-3"/>
        </w:rPr>
        <w:t xml:space="preserve">правди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справедливості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3"/>
        </w:rPr>
        <w:t xml:space="preserve">добро- </w:t>
      </w:r>
      <w:r>
        <w:rPr>
          <w:color w:val="231F20"/>
          <w:spacing w:val="-7"/>
        </w:rPr>
        <w:t xml:space="preserve">чинностей.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5"/>
        </w:rPr>
        <w:t xml:space="preserve">першочергову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10"/>
        </w:rPr>
        <w:t xml:space="preserve">рідна </w:t>
      </w:r>
      <w:r>
        <w:rPr>
          <w:color w:val="231F20"/>
        </w:rPr>
        <w:t xml:space="preserve">мова. Не </w:t>
      </w:r>
      <w:r>
        <w:rPr>
          <w:color w:val="231F20"/>
          <w:spacing w:val="-6"/>
        </w:rPr>
        <w:t xml:space="preserve">випадково </w:t>
      </w:r>
      <w:r>
        <w:rPr>
          <w:color w:val="231F20"/>
          <w:spacing w:val="-3"/>
        </w:rPr>
        <w:t xml:space="preserve">Я.Коменський </w:t>
      </w:r>
      <w:r>
        <w:rPr>
          <w:color w:val="231F20"/>
        </w:rPr>
        <w:t xml:space="preserve">назвав </w:t>
      </w:r>
      <w:r>
        <w:rPr>
          <w:color w:val="231F20"/>
          <w:spacing w:val="-3"/>
        </w:rPr>
        <w:t xml:space="preserve">початкову </w:t>
      </w:r>
      <w:r>
        <w:rPr>
          <w:color w:val="231F20"/>
          <w:spacing w:val="-7"/>
        </w:rPr>
        <w:t xml:space="preserve">ланку </w:t>
      </w:r>
      <w:r>
        <w:rPr>
          <w:color w:val="231F20"/>
          <w:spacing w:val="-4"/>
        </w:rPr>
        <w:t>ос</w:t>
      </w:r>
      <w:r>
        <w:rPr>
          <w:color w:val="231F20"/>
          <w:spacing w:val="-4"/>
        </w:rPr>
        <w:t xml:space="preserve">віти </w:t>
      </w:r>
      <w:r>
        <w:rPr>
          <w:color w:val="231F20"/>
          <w:spacing w:val="-9"/>
        </w:rPr>
        <w:t xml:space="preserve">школою </w:t>
      </w:r>
      <w:r>
        <w:rPr>
          <w:color w:val="231F20"/>
          <w:spacing w:val="-10"/>
        </w:rPr>
        <w:t>рідної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5"/>
        </w:rPr>
        <w:t>мови.</w:t>
      </w:r>
    </w:p>
    <w:p w:rsidR="00A17FD0" w:rsidRDefault="008C7F95">
      <w:pPr>
        <w:pStyle w:val="a4"/>
        <w:numPr>
          <w:ilvl w:val="0"/>
          <w:numId w:val="471"/>
        </w:numPr>
        <w:tabs>
          <w:tab w:val="left" w:pos="1300"/>
        </w:tabs>
        <w:spacing w:before="25" w:line="342" w:lineRule="exact"/>
        <w:ind w:left="1299" w:hanging="320"/>
        <w:rPr>
          <w:i/>
          <w:color w:val="231F20"/>
          <w:sz w:val="30"/>
        </w:rPr>
      </w:pPr>
      <w:r>
        <w:rPr>
          <w:i/>
          <w:color w:val="231F20"/>
          <w:spacing w:val="3"/>
          <w:sz w:val="30"/>
        </w:rPr>
        <w:t xml:space="preserve">Системний </w:t>
      </w:r>
      <w:r>
        <w:rPr>
          <w:i/>
          <w:color w:val="231F20"/>
          <w:spacing w:val="2"/>
          <w:sz w:val="30"/>
        </w:rPr>
        <w:t xml:space="preserve">підхід </w:t>
      </w:r>
      <w:r>
        <w:rPr>
          <w:i/>
          <w:color w:val="231F20"/>
          <w:sz w:val="30"/>
        </w:rPr>
        <w:t>у</w:t>
      </w:r>
      <w:r>
        <w:rPr>
          <w:i/>
          <w:color w:val="231F20"/>
          <w:spacing w:val="32"/>
          <w:sz w:val="30"/>
        </w:rPr>
        <w:t xml:space="preserve"> </w:t>
      </w:r>
      <w:r>
        <w:rPr>
          <w:i/>
          <w:color w:val="231F20"/>
          <w:spacing w:val="9"/>
          <w:sz w:val="30"/>
        </w:rPr>
        <w:t>вихованні</w:t>
      </w:r>
    </w:p>
    <w:p w:rsidR="00A17FD0" w:rsidRDefault="008C7F95">
      <w:pPr>
        <w:pStyle w:val="a3"/>
        <w:ind w:right="203" w:firstLine="700"/>
        <w:jc w:val="both"/>
      </w:pPr>
      <w:r>
        <w:rPr>
          <w:color w:val="231F20"/>
          <w:spacing w:val="-3"/>
        </w:rPr>
        <w:t xml:space="preserve">Наслідки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бувають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6"/>
        </w:rPr>
        <w:t xml:space="preserve">вагомішими, </w:t>
      </w:r>
      <w:r>
        <w:rPr>
          <w:color w:val="231F20"/>
          <w:spacing w:val="-4"/>
        </w:rPr>
        <w:t xml:space="preserve">чим  </w:t>
      </w:r>
      <w:r>
        <w:rPr>
          <w:color w:val="231F20"/>
          <w:spacing w:val="-10"/>
        </w:rPr>
        <w:t xml:space="preserve">активнішим 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йо- </w:t>
      </w:r>
      <w:r>
        <w:rPr>
          <w:color w:val="231F20"/>
        </w:rPr>
        <w:t xml:space="preserve">го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10"/>
        </w:rPr>
        <w:t xml:space="preserve">внутрішню, </w:t>
      </w:r>
      <w:r>
        <w:rPr>
          <w:color w:val="231F20"/>
          <w:spacing w:val="-7"/>
        </w:rPr>
        <w:t xml:space="preserve">духовну </w:t>
      </w:r>
      <w:r>
        <w:rPr>
          <w:color w:val="231F20"/>
          <w:spacing w:val="-3"/>
        </w:rPr>
        <w:t xml:space="preserve">сферу особистості, </w:t>
      </w:r>
      <w:r>
        <w:rPr>
          <w:color w:val="231F20"/>
        </w:rPr>
        <w:t xml:space="preserve">зокрема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форму-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поглядів, </w:t>
      </w:r>
      <w:r>
        <w:rPr>
          <w:color w:val="231F20"/>
        </w:rPr>
        <w:t xml:space="preserve">думок, </w:t>
      </w:r>
      <w:r>
        <w:rPr>
          <w:color w:val="231F20"/>
          <w:spacing w:val="-6"/>
        </w:rPr>
        <w:t xml:space="preserve">міркувань, інтересів, </w:t>
      </w:r>
      <w:r>
        <w:rPr>
          <w:color w:val="231F20"/>
          <w:spacing w:val="-7"/>
        </w:rPr>
        <w:t xml:space="preserve">переконань,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7"/>
        </w:rPr>
        <w:t xml:space="preserve">до </w:t>
      </w:r>
      <w:r>
        <w:rPr>
          <w:color w:val="231F20"/>
        </w:rPr>
        <w:t xml:space="preserve">людей і </w:t>
      </w:r>
      <w:r>
        <w:rPr>
          <w:color w:val="231F20"/>
          <w:spacing w:val="-6"/>
        </w:rPr>
        <w:t xml:space="preserve">своїх власних </w:t>
      </w:r>
      <w:r>
        <w:rPr>
          <w:color w:val="231F20"/>
          <w:spacing w:val="-10"/>
        </w:rPr>
        <w:t xml:space="preserve">учинків,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19"/>
        </w:rPr>
        <w:t xml:space="preserve">цінніс </w:t>
      </w:r>
      <w:r>
        <w:rPr>
          <w:color w:val="231F20"/>
          <w:spacing w:val="-8"/>
        </w:rPr>
        <w:t>них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10"/>
        </w:rPr>
        <w:t>орієнтацій.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</w:rPr>
        <w:t xml:space="preserve">Результативність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майстерності </w:t>
      </w:r>
      <w:r>
        <w:rPr>
          <w:color w:val="231F20"/>
          <w:spacing w:val="-4"/>
        </w:rPr>
        <w:t xml:space="preserve">пе- </w:t>
      </w:r>
      <w:r>
        <w:rPr>
          <w:color w:val="231F20"/>
        </w:rPr>
        <w:t xml:space="preserve">дагога, </w:t>
      </w:r>
      <w:r>
        <w:rPr>
          <w:color w:val="231F20"/>
          <w:spacing w:val="-9"/>
        </w:rPr>
        <w:t xml:space="preserve">від його </w:t>
      </w:r>
      <w:r>
        <w:rPr>
          <w:color w:val="231F20"/>
        </w:rPr>
        <w:t xml:space="preserve">здатності </w:t>
      </w:r>
      <w:r>
        <w:rPr>
          <w:color w:val="231F20"/>
          <w:spacing w:val="-3"/>
        </w:rPr>
        <w:t xml:space="preserve">грамотно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9"/>
        </w:rPr>
        <w:t xml:space="preserve">ситуації, </w:t>
      </w:r>
      <w:r>
        <w:rPr>
          <w:color w:val="231F20"/>
          <w:spacing w:val="-11"/>
        </w:rPr>
        <w:t xml:space="preserve">вирі- </w:t>
      </w:r>
      <w:r>
        <w:rPr>
          <w:color w:val="231F20"/>
        </w:rPr>
        <w:t xml:space="preserve">шувати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4"/>
        </w:rPr>
        <w:t xml:space="preserve">задачі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9"/>
        </w:rPr>
        <w:t xml:space="preserve">головної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а  </w:t>
      </w:r>
      <w:r>
        <w:rPr>
          <w:color w:val="231F20"/>
          <w:spacing w:val="6"/>
        </w:rPr>
        <w:t xml:space="preserve">та- </w:t>
      </w:r>
      <w:r>
        <w:rPr>
          <w:color w:val="231F20"/>
          <w:spacing w:val="-6"/>
        </w:rPr>
        <w:t xml:space="preserve">кож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методик і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9"/>
        </w:rPr>
        <w:t>виховного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Heading4"/>
        <w:spacing w:before="18"/>
        <w:ind w:left="979"/>
      </w:pPr>
      <w:r>
        <w:rPr>
          <w:color w:val="231F20"/>
        </w:rPr>
        <w:t>3. Особливості виховної роботи в початковій школі</w:t>
      </w:r>
    </w:p>
    <w:p w:rsidR="00A17FD0" w:rsidRDefault="008C7F95">
      <w:pPr>
        <w:pStyle w:val="a3"/>
        <w:ind w:right="203" w:firstLine="69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Положенні </w:t>
      </w:r>
      <w:r>
        <w:rPr>
          <w:color w:val="231F20"/>
          <w:spacing w:val="-5"/>
        </w:rPr>
        <w:t xml:space="preserve">“Про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3"/>
        </w:rPr>
        <w:t xml:space="preserve">чаткових </w:t>
      </w:r>
      <w:r>
        <w:rPr>
          <w:color w:val="231F20"/>
        </w:rPr>
        <w:t xml:space="preserve">класах </w:t>
      </w:r>
      <w:r>
        <w:rPr>
          <w:color w:val="231F20"/>
          <w:spacing w:val="-6"/>
        </w:rPr>
        <w:t xml:space="preserve">загальноосвітніх навчальних </w:t>
      </w:r>
      <w:r>
        <w:rPr>
          <w:color w:val="231F20"/>
          <w:spacing w:val="-3"/>
        </w:rPr>
        <w:t xml:space="preserve">закладів” сказано,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9"/>
        </w:rPr>
        <w:t xml:space="preserve">“основною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4"/>
        </w:rPr>
        <w:t xml:space="preserve">початкової загальної освіти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всебічний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бажання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3"/>
        </w:rPr>
        <w:t xml:space="preserve">вчитися; </w:t>
      </w:r>
      <w:r>
        <w:rPr>
          <w:color w:val="231F20"/>
          <w:spacing w:val="-16"/>
        </w:rPr>
        <w:t xml:space="preserve">повноцінних </w:t>
      </w:r>
      <w:r>
        <w:rPr>
          <w:color w:val="231F20"/>
          <w:spacing w:val="-8"/>
        </w:rPr>
        <w:t xml:space="preserve">мовленнєвих, </w:t>
      </w:r>
      <w:r>
        <w:rPr>
          <w:color w:val="231F20"/>
          <w:spacing w:val="-6"/>
        </w:rPr>
        <w:t xml:space="preserve">читацьких, </w:t>
      </w:r>
      <w:r>
        <w:rPr>
          <w:color w:val="231F20"/>
          <w:spacing w:val="-5"/>
        </w:rPr>
        <w:t xml:space="preserve">обчислювальних </w:t>
      </w:r>
      <w:r>
        <w:rPr>
          <w:color w:val="231F20"/>
          <w:spacing w:val="-9"/>
        </w:rPr>
        <w:t xml:space="preserve">умінь 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5"/>
        </w:rPr>
        <w:t xml:space="preserve">здорового </w:t>
      </w:r>
      <w:r>
        <w:rPr>
          <w:color w:val="231F20"/>
          <w:spacing w:val="-4"/>
        </w:rPr>
        <w:t xml:space="preserve">способу </w:t>
      </w:r>
      <w:r>
        <w:rPr>
          <w:color w:val="231F20"/>
        </w:rPr>
        <w:t xml:space="preserve">життя.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набути </w:t>
      </w:r>
      <w:r>
        <w:rPr>
          <w:color w:val="231F20"/>
          <w:spacing w:val="-3"/>
        </w:rPr>
        <w:t xml:space="preserve">достатній </w:t>
      </w:r>
      <w:r>
        <w:rPr>
          <w:color w:val="231F20"/>
          <w:spacing w:val="-4"/>
        </w:rPr>
        <w:t xml:space="preserve">особистий досвід  </w:t>
      </w:r>
      <w:r>
        <w:rPr>
          <w:color w:val="231F20"/>
          <w:spacing w:val="-5"/>
        </w:rPr>
        <w:t xml:space="preserve">культури 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2"/>
        </w:rPr>
        <w:t xml:space="preserve">видах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самовираження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творчих </w:t>
      </w:r>
      <w:r>
        <w:rPr>
          <w:color w:val="231F20"/>
          <w:spacing w:val="-2"/>
        </w:rPr>
        <w:t xml:space="preserve">видах </w:t>
      </w:r>
      <w:r>
        <w:rPr>
          <w:color w:val="231F20"/>
        </w:rPr>
        <w:t>завдань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5"/>
        </w:rPr>
        <w:t>[139].</w:t>
      </w:r>
    </w:p>
    <w:p w:rsidR="00A17FD0" w:rsidRDefault="008C7F95">
      <w:pPr>
        <w:pStyle w:val="a3"/>
        <w:ind w:right="201" w:firstLine="700"/>
        <w:jc w:val="both"/>
      </w:pPr>
      <w:r>
        <w:rPr>
          <w:color w:val="231F20"/>
          <w:spacing w:val="3"/>
        </w:rPr>
        <w:t xml:space="preserve">Набуття </w:t>
      </w:r>
      <w:r>
        <w:rPr>
          <w:color w:val="231F20"/>
          <w:spacing w:val="-5"/>
        </w:rPr>
        <w:t xml:space="preserve">загальнонавчальних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цільових  </w:t>
      </w:r>
      <w:r>
        <w:rPr>
          <w:color w:val="231F20"/>
          <w:spacing w:val="-3"/>
        </w:rPr>
        <w:t>компетен</w:t>
      </w:r>
      <w:r>
        <w:rPr>
          <w:color w:val="231F20"/>
          <w:spacing w:val="-3"/>
        </w:rPr>
        <w:t xml:space="preserve">тностей  діяль- </w:t>
      </w:r>
      <w:r>
        <w:rPr>
          <w:color w:val="231F20"/>
          <w:spacing w:val="-4"/>
        </w:rPr>
        <w:t xml:space="preserve">ності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фундаментом </w:t>
      </w:r>
      <w:r>
        <w:rPr>
          <w:color w:val="231F20"/>
          <w:spacing w:val="-5"/>
        </w:rPr>
        <w:t xml:space="preserve">подальшого </w:t>
      </w:r>
      <w:r>
        <w:rPr>
          <w:color w:val="231F20"/>
          <w:spacing w:val="-11"/>
        </w:rPr>
        <w:t xml:space="preserve">успішного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основній школі.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молодшого  </w:t>
      </w:r>
      <w:r>
        <w:rPr>
          <w:color w:val="231F20"/>
          <w:spacing w:val="-7"/>
        </w:rPr>
        <w:t xml:space="preserve">школяра  </w:t>
      </w:r>
      <w:r>
        <w:rPr>
          <w:color w:val="231F20"/>
          <w:spacing w:val="-3"/>
        </w:rPr>
        <w:t xml:space="preserve">реалізується  </w:t>
      </w:r>
      <w:r>
        <w:rPr>
          <w:color w:val="231F20"/>
          <w:spacing w:val="2"/>
        </w:rPr>
        <w:t xml:space="preserve">через  </w:t>
      </w:r>
      <w:r>
        <w:rPr>
          <w:color w:val="231F20"/>
          <w:spacing w:val="-10"/>
        </w:rPr>
        <w:t xml:space="preserve">виховну 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початковій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ind w:right="196" w:firstLine="700"/>
        <w:jc w:val="both"/>
      </w:pPr>
      <w:r>
        <w:rPr>
          <w:b/>
          <w:color w:val="231F20"/>
          <w:spacing w:val="7"/>
        </w:rPr>
        <w:t xml:space="preserve">Виховна </w:t>
      </w:r>
      <w:r>
        <w:rPr>
          <w:b/>
          <w:color w:val="231F20"/>
          <w:spacing w:val="5"/>
        </w:rPr>
        <w:t xml:space="preserve">робота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цілеспрямована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9"/>
        </w:rPr>
        <w:t xml:space="preserve">орієнтована 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0"/>
        </w:rPr>
        <w:t xml:space="preserve">позитивного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середовища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>життєдіяльності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9"/>
        </w:rPr>
        <w:t xml:space="preserve">ціннісних </w:t>
      </w:r>
      <w:r>
        <w:rPr>
          <w:color w:val="231F20"/>
          <w:spacing w:val="-8"/>
        </w:rPr>
        <w:t xml:space="preserve">орієнтацій, </w:t>
      </w:r>
      <w:r>
        <w:rPr>
          <w:color w:val="231F20"/>
          <w:spacing w:val="-4"/>
        </w:rPr>
        <w:t xml:space="preserve">творчий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left="979" w:firstLine="0"/>
      </w:pPr>
      <w:r>
        <w:rPr>
          <w:color w:val="231F20"/>
        </w:rPr>
        <w:t>Виховна робота здійснюється за такими напрямками:</w:t>
      </w:r>
    </w:p>
    <w:p w:rsidR="00A17FD0" w:rsidRDefault="008C7F95">
      <w:pPr>
        <w:pStyle w:val="a4"/>
        <w:numPr>
          <w:ilvl w:val="0"/>
          <w:numId w:val="470"/>
        </w:numPr>
        <w:tabs>
          <w:tab w:val="left" w:pos="1419"/>
          <w:tab w:val="left" w:pos="1420"/>
        </w:tabs>
        <w:spacing w:before="1" w:line="237" w:lineRule="auto"/>
        <w:ind w:right="218" w:hanging="440"/>
        <w:jc w:val="left"/>
        <w:rPr>
          <w:color w:val="231F20"/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 xml:space="preserve">цілеспрямована </w:t>
      </w:r>
      <w:r>
        <w:rPr>
          <w:color w:val="231F20"/>
          <w:spacing w:val="-3"/>
          <w:sz w:val="30"/>
        </w:rPr>
        <w:t>взаємодія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вчи- </w:t>
      </w:r>
      <w:r>
        <w:rPr>
          <w:color w:val="231F20"/>
          <w:sz w:val="30"/>
        </w:rPr>
        <w:t xml:space="preserve">теля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13"/>
          <w:sz w:val="30"/>
        </w:rPr>
        <w:t>уроці.</w:t>
      </w:r>
    </w:p>
    <w:p w:rsidR="00A17FD0" w:rsidRDefault="008C7F95">
      <w:pPr>
        <w:pStyle w:val="a4"/>
        <w:numPr>
          <w:ilvl w:val="0"/>
          <w:numId w:val="470"/>
        </w:numPr>
        <w:tabs>
          <w:tab w:val="left" w:pos="1419"/>
          <w:tab w:val="left" w:pos="1420"/>
        </w:tabs>
        <w:spacing w:line="237" w:lineRule="auto"/>
        <w:ind w:right="209" w:hanging="440"/>
        <w:jc w:val="left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Освітньо-виховне </w:t>
      </w:r>
      <w:r>
        <w:rPr>
          <w:color w:val="231F20"/>
          <w:spacing w:val="-3"/>
          <w:sz w:val="30"/>
        </w:rPr>
        <w:t xml:space="preserve">середовище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стиль, </w:t>
      </w:r>
      <w:r>
        <w:rPr>
          <w:color w:val="231F20"/>
          <w:spacing w:val="-7"/>
          <w:sz w:val="30"/>
        </w:rPr>
        <w:t xml:space="preserve">основа </w:t>
      </w:r>
      <w:r>
        <w:rPr>
          <w:color w:val="231F20"/>
          <w:spacing w:val="-3"/>
          <w:sz w:val="30"/>
        </w:rPr>
        <w:t xml:space="preserve">взаємин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шкільному </w:t>
      </w:r>
      <w:r>
        <w:rPr>
          <w:color w:val="231F20"/>
          <w:spacing w:val="-7"/>
          <w:sz w:val="30"/>
        </w:rPr>
        <w:t xml:space="preserve">колективі, </w:t>
      </w:r>
      <w:r>
        <w:rPr>
          <w:color w:val="231F20"/>
          <w:spacing w:val="-6"/>
          <w:sz w:val="30"/>
        </w:rPr>
        <w:t xml:space="preserve">морально-психологіч </w:t>
      </w:r>
      <w:r>
        <w:rPr>
          <w:color w:val="231F20"/>
          <w:sz w:val="30"/>
        </w:rPr>
        <w:t xml:space="preserve">ний </w:t>
      </w:r>
      <w:r>
        <w:rPr>
          <w:color w:val="231F20"/>
          <w:spacing w:val="-4"/>
          <w:sz w:val="30"/>
        </w:rPr>
        <w:t xml:space="preserve">клімат </w:t>
      </w:r>
      <w:r>
        <w:rPr>
          <w:color w:val="231F20"/>
          <w:sz w:val="30"/>
        </w:rPr>
        <w:t>у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470"/>
        </w:numPr>
        <w:tabs>
          <w:tab w:val="left" w:pos="1419"/>
          <w:tab w:val="left" w:pos="1420"/>
        </w:tabs>
        <w:spacing w:before="11"/>
        <w:ind w:hanging="440"/>
        <w:jc w:val="left"/>
        <w:rPr>
          <w:color w:val="231F20"/>
          <w:sz w:val="30"/>
        </w:rPr>
      </w:pPr>
      <w:r>
        <w:rPr>
          <w:color w:val="231F20"/>
          <w:spacing w:val="-5"/>
          <w:sz w:val="30"/>
        </w:rPr>
        <w:t xml:space="preserve">Позаурочна </w:t>
      </w:r>
      <w:r>
        <w:rPr>
          <w:color w:val="231F20"/>
          <w:spacing w:val="-8"/>
          <w:sz w:val="30"/>
        </w:rPr>
        <w:t>(позашкільна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5"/>
          <w:sz w:val="30"/>
        </w:rPr>
        <w:t>діяльність):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470"/>
        </w:numPr>
        <w:tabs>
          <w:tab w:val="left" w:pos="1701"/>
        </w:tabs>
        <w:spacing w:before="84" w:line="235" w:lineRule="auto"/>
        <w:ind w:right="218" w:hanging="360"/>
        <w:rPr>
          <w:sz w:val="30"/>
        </w:rPr>
      </w:pPr>
      <w:r>
        <w:rPr>
          <w:color w:val="231F20"/>
          <w:spacing w:val="-5"/>
          <w:sz w:val="30"/>
        </w:rPr>
        <w:lastRenderedPageBreak/>
        <w:t xml:space="preserve">позакласна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pacing w:val="-4"/>
          <w:sz w:val="30"/>
        </w:rPr>
        <w:t xml:space="preserve">(класні </w:t>
      </w:r>
      <w:r>
        <w:rPr>
          <w:color w:val="231F20"/>
          <w:spacing w:val="-10"/>
          <w:sz w:val="30"/>
        </w:rPr>
        <w:t xml:space="preserve">години,  </w:t>
      </w:r>
      <w:r>
        <w:rPr>
          <w:color w:val="231F20"/>
          <w:spacing w:val="-7"/>
          <w:sz w:val="30"/>
        </w:rPr>
        <w:t xml:space="preserve">усні  </w:t>
      </w:r>
      <w:r>
        <w:rPr>
          <w:color w:val="231F20"/>
          <w:spacing w:val="-10"/>
          <w:sz w:val="30"/>
        </w:rPr>
        <w:t xml:space="preserve">журнали,  </w:t>
      </w:r>
      <w:r>
        <w:rPr>
          <w:color w:val="231F20"/>
          <w:spacing w:val="-4"/>
          <w:sz w:val="30"/>
        </w:rPr>
        <w:t xml:space="preserve">ди- </w:t>
      </w:r>
      <w:r>
        <w:rPr>
          <w:color w:val="231F20"/>
          <w:spacing w:val="4"/>
          <w:sz w:val="30"/>
        </w:rPr>
        <w:t xml:space="preserve">тячі </w:t>
      </w:r>
      <w:r>
        <w:rPr>
          <w:color w:val="231F20"/>
          <w:spacing w:val="-9"/>
          <w:sz w:val="30"/>
        </w:rPr>
        <w:t xml:space="preserve">ранки, </w:t>
      </w: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47"/>
          <w:sz w:val="30"/>
        </w:rPr>
        <w:t xml:space="preserve"> </w:t>
      </w:r>
      <w:r>
        <w:rPr>
          <w:color w:val="231F20"/>
          <w:spacing w:val="-8"/>
          <w:sz w:val="30"/>
        </w:rPr>
        <w:t>ін.);</w:t>
      </w:r>
    </w:p>
    <w:p w:rsidR="00A17FD0" w:rsidRDefault="008C7F95">
      <w:pPr>
        <w:pStyle w:val="a4"/>
        <w:numPr>
          <w:ilvl w:val="1"/>
          <w:numId w:val="470"/>
        </w:numPr>
        <w:tabs>
          <w:tab w:val="left" w:pos="1700"/>
          <w:tab w:val="left" w:pos="3419"/>
        </w:tabs>
        <w:spacing w:line="249" w:lineRule="auto"/>
        <w:ind w:left="1699" w:right="219" w:hanging="360"/>
        <w:rPr>
          <w:sz w:val="30"/>
        </w:rPr>
      </w:pPr>
      <w:r>
        <w:rPr>
          <w:color w:val="231F20"/>
          <w:spacing w:val="-9"/>
          <w:sz w:val="30"/>
        </w:rPr>
        <w:t>позашкільна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6"/>
          <w:sz w:val="30"/>
        </w:rPr>
        <w:t xml:space="preserve">(екскурсії, </w:t>
      </w:r>
      <w:r>
        <w:rPr>
          <w:color w:val="231F20"/>
          <w:spacing w:val="-10"/>
          <w:sz w:val="30"/>
        </w:rPr>
        <w:t xml:space="preserve">походи, </w:t>
      </w:r>
      <w:r>
        <w:rPr>
          <w:color w:val="231F20"/>
          <w:spacing w:val="-7"/>
          <w:sz w:val="30"/>
        </w:rPr>
        <w:t xml:space="preserve">відвідування </w:t>
      </w:r>
      <w:r>
        <w:rPr>
          <w:color w:val="231F20"/>
          <w:spacing w:val="-3"/>
          <w:sz w:val="30"/>
        </w:rPr>
        <w:t xml:space="preserve">музеїв, робота </w:t>
      </w:r>
      <w:r>
        <w:rPr>
          <w:color w:val="231F20"/>
          <w:sz w:val="30"/>
        </w:rPr>
        <w:t>з батьками, громадські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8"/>
          <w:sz w:val="30"/>
        </w:rPr>
        <w:t>організації).</w:t>
      </w:r>
    </w:p>
    <w:p w:rsidR="00A17FD0" w:rsidRDefault="008C7F95">
      <w:pPr>
        <w:pStyle w:val="a3"/>
        <w:spacing w:line="323" w:lineRule="exact"/>
        <w:ind w:left="979" w:firstLine="0"/>
      </w:pPr>
      <w:r>
        <w:rPr>
          <w:color w:val="231F20"/>
        </w:rPr>
        <w:t>Проблема мети виховання в педагогічній діяльності є ключовою про-</w:t>
      </w:r>
    </w:p>
    <w:p w:rsidR="00A17FD0" w:rsidRDefault="008C7F95">
      <w:pPr>
        <w:pStyle w:val="a3"/>
        <w:ind w:right="198" w:firstLine="0"/>
        <w:jc w:val="both"/>
      </w:pPr>
      <w:r>
        <w:rPr>
          <w:color w:val="231F20"/>
        </w:rPr>
        <w:t xml:space="preserve">блемою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науки. </w:t>
      </w:r>
      <w:r>
        <w:rPr>
          <w:color w:val="231F20"/>
          <w:spacing w:val="-3"/>
        </w:rPr>
        <w:t xml:space="preserve">Педагогіка </w:t>
      </w:r>
      <w:r>
        <w:rPr>
          <w:color w:val="231F20"/>
        </w:rPr>
        <w:t xml:space="preserve">може </w:t>
      </w:r>
      <w:r>
        <w:rPr>
          <w:color w:val="231F20"/>
          <w:spacing w:val="-12"/>
        </w:rPr>
        <w:t xml:space="preserve">успішно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</w:rPr>
        <w:t xml:space="preserve">всі свої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неухильно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керується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завданнями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  <w:spacing w:val="-9"/>
        </w:rPr>
        <w:t xml:space="preserve">людини  </w:t>
      </w:r>
      <w:r>
        <w:rPr>
          <w:color w:val="231F20"/>
          <w:spacing w:val="-3"/>
        </w:rPr>
        <w:t xml:space="preserve">завтрашнього </w:t>
      </w:r>
      <w:r>
        <w:rPr>
          <w:color w:val="231F20"/>
          <w:spacing w:val="-4"/>
        </w:rPr>
        <w:t xml:space="preserve">дня. </w:t>
      </w:r>
      <w:r>
        <w:rPr>
          <w:color w:val="231F20"/>
        </w:rPr>
        <w:t xml:space="preserve">Мета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орієнтація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самовиховання, </w:t>
      </w:r>
      <w:r>
        <w:rPr>
          <w:color w:val="231F20"/>
          <w:spacing w:val="-3"/>
        </w:rPr>
        <w:t xml:space="preserve">саморозвиток,  </w:t>
      </w:r>
      <w:r>
        <w:rPr>
          <w:color w:val="231F20"/>
          <w:spacing w:val="-5"/>
        </w:rPr>
        <w:t xml:space="preserve">самореалізацію. 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цілеспрямованим. </w:t>
      </w:r>
      <w:r>
        <w:rPr>
          <w:color w:val="231F20"/>
        </w:rPr>
        <w:t xml:space="preserve">Мета сучасного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характери- </w:t>
      </w:r>
      <w:r>
        <w:rPr>
          <w:color w:val="231F20"/>
        </w:rPr>
        <w:t xml:space="preserve">зується </w:t>
      </w:r>
      <w:r>
        <w:rPr>
          <w:color w:val="231F20"/>
          <w:spacing w:val="-7"/>
        </w:rPr>
        <w:t xml:space="preserve">гармонією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12"/>
        </w:rPr>
        <w:t xml:space="preserve">цілей, </w:t>
      </w:r>
      <w:r>
        <w:rPr>
          <w:color w:val="231F20"/>
        </w:rPr>
        <w:t xml:space="preserve">завдань, </w:t>
      </w:r>
      <w:r>
        <w:rPr>
          <w:color w:val="231F20"/>
          <w:spacing w:val="-9"/>
        </w:rPr>
        <w:t xml:space="preserve">співро- </w:t>
      </w:r>
      <w:r>
        <w:rPr>
          <w:color w:val="231F20"/>
          <w:spacing w:val="-8"/>
        </w:rPr>
        <w:t xml:space="preserve">бітництвом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>їх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8"/>
        </w:rPr>
        <w:t>досягненні.</w:t>
      </w:r>
    </w:p>
    <w:p w:rsidR="00A17FD0" w:rsidRDefault="008C7F95">
      <w:pPr>
        <w:pStyle w:val="a3"/>
        <w:ind w:right="200" w:firstLine="700"/>
        <w:jc w:val="both"/>
      </w:pPr>
      <w:r>
        <w:rPr>
          <w:color w:val="231F20"/>
        </w:rPr>
        <w:t xml:space="preserve">Мета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7"/>
        </w:rPr>
        <w:t xml:space="preserve">об’єктивний </w:t>
      </w:r>
      <w:r>
        <w:rPr>
          <w:color w:val="231F20"/>
        </w:rPr>
        <w:t xml:space="preserve">характер і </w:t>
      </w:r>
      <w:r>
        <w:rPr>
          <w:color w:val="231F20"/>
          <w:spacing w:val="-4"/>
        </w:rPr>
        <w:t xml:space="preserve">виражає </w:t>
      </w:r>
      <w:r>
        <w:rPr>
          <w:color w:val="231F20"/>
        </w:rPr>
        <w:t xml:space="preserve">ідеал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цілому. </w:t>
      </w:r>
      <w:r>
        <w:rPr>
          <w:color w:val="231F20"/>
          <w:spacing w:val="-3"/>
        </w:rPr>
        <w:t xml:space="preserve">Загальною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всебічний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особистості в </w:t>
      </w:r>
      <w:r>
        <w:rPr>
          <w:color w:val="231F20"/>
          <w:spacing w:val="-7"/>
        </w:rPr>
        <w:t xml:space="preserve">анатомо-фізіологічному, </w:t>
      </w:r>
      <w:r>
        <w:rPr>
          <w:color w:val="231F20"/>
          <w:spacing w:val="-9"/>
        </w:rPr>
        <w:t xml:space="preserve">психічному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соціа- </w:t>
      </w:r>
      <w:r>
        <w:rPr>
          <w:color w:val="231F20"/>
          <w:spacing w:val="-5"/>
        </w:rPr>
        <w:t xml:space="preserve">льному напрямах. </w:t>
      </w:r>
      <w:r>
        <w:rPr>
          <w:color w:val="231F20"/>
        </w:rPr>
        <w:t xml:space="preserve">Таку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ставило </w:t>
      </w:r>
      <w:r>
        <w:rPr>
          <w:color w:val="231F20"/>
          <w:spacing w:val="-4"/>
        </w:rPr>
        <w:t xml:space="preserve">перед </w:t>
      </w:r>
      <w:r>
        <w:rPr>
          <w:color w:val="231F20"/>
        </w:rPr>
        <w:t xml:space="preserve">собою </w:t>
      </w:r>
      <w:r>
        <w:rPr>
          <w:color w:val="231F20"/>
          <w:spacing w:val="-4"/>
        </w:rPr>
        <w:t xml:space="preserve">суспільство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10"/>
        </w:rPr>
        <w:t xml:space="preserve">віків. </w:t>
      </w:r>
      <w:r>
        <w:rPr>
          <w:color w:val="231F20"/>
        </w:rPr>
        <w:t xml:space="preserve">Адже </w:t>
      </w:r>
      <w:r>
        <w:rPr>
          <w:color w:val="231F20"/>
          <w:spacing w:val="-9"/>
        </w:rPr>
        <w:t xml:space="preserve">людина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завжди </w:t>
      </w:r>
      <w:r>
        <w:rPr>
          <w:color w:val="231F20"/>
          <w:spacing w:val="-11"/>
        </w:rPr>
        <w:t xml:space="preserve">фізично, </w:t>
      </w:r>
      <w:r>
        <w:rPr>
          <w:color w:val="231F20"/>
          <w:spacing w:val="-4"/>
        </w:rPr>
        <w:t xml:space="preserve">розумово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духовно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6"/>
        </w:rPr>
        <w:t>розвинута.</w:t>
      </w:r>
    </w:p>
    <w:p w:rsidR="00A17FD0" w:rsidRDefault="008C7F95">
      <w:pPr>
        <w:pStyle w:val="a3"/>
        <w:ind w:right="198" w:firstLine="700"/>
        <w:jc w:val="both"/>
      </w:pPr>
      <w:r>
        <w:rPr>
          <w:color w:val="231F20"/>
          <w:spacing w:val="-3"/>
        </w:rPr>
        <w:t xml:space="preserve">Про </w:t>
      </w:r>
      <w:r>
        <w:rPr>
          <w:color w:val="231F20"/>
          <w:spacing w:val="-5"/>
        </w:rPr>
        <w:t xml:space="preserve">важливість </w:t>
      </w:r>
      <w:r>
        <w:rPr>
          <w:color w:val="231F20"/>
          <w:spacing w:val="-4"/>
        </w:rPr>
        <w:t>чіткого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конкретизованого </w:t>
      </w:r>
      <w:r>
        <w:rPr>
          <w:color w:val="231F20"/>
          <w:spacing w:val="-10"/>
        </w:rPr>
        <w:t xml:space="preserve">розуміння кінцевої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писав </w:t>
      </w:r>
      <w:r>
        <w:rPr>
          <w:color w:val="231F20"/>
          <w:spacing w:val="-8"/>
        </w:rPr>
        <w:t xml:space="preserve">великий </w:t>
      </w:r>
      <w:r>
        <w:rPr>
          <w:color w:val="231F20"/>
          <w:spacing w:val="-3"/>
        </w:rPr>
        <w:t xml:space="preserve">педагог  </w:t>
      </w:r>
      <w:r>
        <w:rPr>
          <w:color w:val="231F20"/>
          <w:spacing w:val="-7"/>
        </w:rPr>
        <w:t xml:space="preserve">К.Ушинський:  </w:t>
      </w:r>
      <w:r>
        <w:rPr>
          <w:color w:val="231F20"/>
          <w:spacing w:val="-6"/>
        </w:rPr>
        <w:t xml:space="preserve">“Щоб  </w:t>
      </w:r>
      <w:r>
        <w:rPr>
          <w:color w:val="231F20"/>
        </w:rPr>
        <w:t xml:space="preserve">Ви  сказали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архітектора,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закладаючи </w:t>
      </w:r>
      <w:r>
        <w:rPr>
          <w:color w:val="231F20"/>
          <w:spacing w:val="-11"/>
        </w:rPr>
        <w:t xml:space="preserve">новий </w:t>
      </w:r>
      <w:r>
        <w:rPr>
          <w:color w:val="231F20"/>
          <w:spacing w:val="-7"/>
        </w:rPr>
        <w:t xml:space="preserve">будинок,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зумів </w:t>
      </w:r>
      <w:r>
        <w:rPr>
          <w:color w:val="231F20"/>
          <w:spacing w:val="3"/>
        </w:rPr>
        <w:t xml:space="preserve">би </w:t>
      </w:r>
      <w:r>
        <w:rPr>
          <w:color w:val="231F20"/>
        </w:rPr>
        <w:t xml:space="preserve">вам </w:t>
      </w:r>
      <w:r>
        <w:rPr>
          <w:color w:val="231F20"/>
          <w:spacing w:val="-10"/>
        </w:rPr>
        <w:t xml:space="preserve">відпові- </w:t>
      </w:r>
      <w:r>
        <w:rPr>
          <w:color w:val="231F20"/>
          <w:spacing w:val="4"/>
        </w:rPr>
        <w:t xml:space="preserve">сти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питання,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хоче </w:t>
      </w:r>
      <w:r>
        <w:rPr>
          <w:color w:val="231F20"/>
          <w:spacing w:val="-5"/>
        </w:rPr>
        <w:t xml:space="preserve">побудувати… </w:t>
      </w:r>
      <w:r>
        <w:rPr>
          <w:color w:val="231F20"/>
        </w:rPr>
        <w:t xml:space="preserve">Те ж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ви </w:t>
      </w:r>
      <w:r>
        <w:rPr>
          <w:color w:val="231F20"/>
          <w:spacing w:val="3"/>
        </w:rPr>
        <w:t xml:space="preserve">сказати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зуміє </w:t>
      </w:r>
      <w:r>
        <w:rPr>
          <w:color w:val="231F20"/>
          <w:spacing w:val="-4"/>
        </w:rPr>
        <w:t xml:space="preserve">ясно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точно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</w:rPr>
        <w:t xml:space="preserve">вам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Доручаючи </w:t>
      </w:r>
      <w:r>
        <w:rPr>
          <w:color w:val="231F20"/>
          <w:spacing w:val="-4"/>
        </w:rPr>
        <w:t xml:space="preserve">вихователю </w:t>
      </w:r>
      <w:r>
        <w:rPr>
          <w:color w:val="231F20"/>
        </w:rPr>
        <w:t xml:space="preserve">чисті і </w:t>
      </w:r>
      <w:r>
        <w:rPr>
          <w:color w:val="231F20"/>
          <w:spacing w:val="-5"/>
        </w:rPr>
        <w:t xml:space="preserve">вразливі </w:t>
      </w:r>
      <w:r>
        <w:rPr>
          <w:color w:val="231F20"/>
          <w:spacing w:val="-4"/>
        </w:rPr>
        <w:t xml:space="preserve">душі </w:t>
      </w:r>
      <w:r>
        <w:rPr>
          <w:color w:val="231F20"/>
        </w:rPr>
        <w:t xml:space="preserve">дітей 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3"/>
        </w:rPr>
        <w:t xml:space="preserve">привив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>перш</w:t>
      </w:r>
      <w:r>
        <w:rPr>
          <w:color w:val="231F20"/>
          <w:spacing w:val="-8"/>
        </w:rPr>
        <w:t xml:space="preserve">і </w:t>
      </w:r>
      <w:r>
        <w:rPr>
          <w:color w:val="231F20"/>
        </w:rPr>
        <w:t xml:space="preserve">і тому </w:t>
      </w:r>
      <w:r>
        <w:rPr>
          <w:color w:val="231F20"/>
          <w:spacing w:val="-9"/>
        </w:rPr>
        <w:t xml:space="preserve">найглибші </w:t>
      </w:r>
      <w:r>
        <w:rPr>
          <w:color w:val="231F20"/>
          <w:spacing w:val="-10"/>
        </w:rPr>
        <w:t xml:space="preserve">риси,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3"/>
        </w:rPr>
        <w:t xml:space="preserve">маємо </w:t>
      </w:r>
      <w:r>
        <w:rPr>
          <w:color w:val="231F20"/>
          <w:spacing w:val="-6"/>
        </w:rPr>
        <w:t xml:space="preserve">право </w:t>
      </w:r>
      <w:r>
        <w:rPr>
          <w:color w:val="231F20"/>
        </w:rPr>
        <w:t xml:space="preserve">спитати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</w:rPr>
        <w:t xml:space="preserve">яку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буде </w:t>
      </w:r>
      <w:r>
        <w:rPr>
          <w:color w:val="231F20"/>
          <w:spacing w:val="-3"/>
        </w:rPr>
        <w:t xml:space="preserve">переслідувати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своїй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і вимагати </w:t>
      </w:r>
      <w:r>
        <w:rPr>
          <w:color w:val="231F20"/>
          <w:spacing w:val="-11"/>
        </w:rPr>
        <w:t xml:space="preserve">на це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5"/>
        </w:rPr>
        <w:t xml:space="preserve">ясної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категоричної </w:t>
      </w:r>
      <w:r>
        <w:rPr>
          <w:color w:val="231F20"/>
          <w:spacing w:val="-10"/>
        </w:rPr>
        <w:t>відповіді”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[186].</w:t>
      </w:r>
    </w:p>
    <w:p w:rsidR="00A17FD0" w:rsidRDefault="008C7F95">
      <w:pPr>
        <w:spacing w:before="7" w:line="237" w:lineRule="auto"/>
        <w:ind w:left="279" w:right="218" w:firstLine="700"/>
        <w:jc w:val="both"/>
        <w:rPr>
          <w:sz w:val="30"/>
        </w:rPr>
      </w:pPr>
      <w:r>
        <w:rPr>
          <w:i/>
          <w:color w:val="231F20"/>
          <w:sz w:val="30"/>
        </w:rPr>
        <w:t xml:space="preserve">Мета </w:t>
      </w:r>
      <w:r>
        <w:rPr>
          <w:i/>
          <w:color w:val="231F20"/>
          <w:spacing w:val="8"/>
          <w:sz w:val="30"/>
        </w:rPr>
        <w:t xml:space="preserve">виховання </w:t>
      </w:r>
      <w:r>
        <w:rPr>
          <w:i/>
          <w:color w:val="231F20"/>
          <w:sz w:val="30"/>
        </w:rPr>
        <w:t xml:space="preserve">в початковій </w:t>
      </w:r>
      <w:r>
        <w:rPr>
          <w:i/>
          <w:color w:val="231F20"/>
          <w:spacing w:val="5"/>
          <w:sz w:val="30"/>
        </w:rPr>
        <w:t xml:space="preserve">школі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 xml:space="preserve">необхідних </w:t>
      </w:r>
      <w:r>
        <w:rPr>
          <w:color w:val="231F20"/>
          <w:spacing w:val="-5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6"/>
          <w:sz w:val="30"/>
        </w:rPr>
        <w:t xml:space="preserve">школяра,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допоможуть </w:t>
      </w:r>
      <w:r>
        <w:rPr>
          <w:color w:val="231F20"/>
          <w:spacing w:val="-3"/>
          <w:sz w:val="30"/>
        </w:rPr>
        <w:t xml:space="preserve">особисто- </w:t>
      </w:r>
      <w:r>
        <w:rPr>
          <w:color w:val="231F20"/>
          <w:spacing w:val="4"/>
          <w:sz w:val="30"/>
        </w:rPr>
        <w:t>сті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4"/>
          <w:sz w:val="30"/>
        </w:rPr>
        <w:t>бути:</w:t>
      </w:r>
    </w:p>
    <w:p w:rsidR="00A17FD0" w:rsidRDefault="008C7F95">
      <w:pPr>
        <w:pStyle w:val="a4"/>
        <w:numPr>
          <w:ilvl w:val="0"/>
          <w:numId w:val="469"/>
        </w:numPr>
        <w:tabs>
          <w:tab w:val="left" w:pos="1141"/>
        </w:tabs>
        <w:spacing w:line="359" w:lineRule="exact"/>
        <w:ind w:firstLine="561"/>
        <w:rPr>
          <w:sz w:val="30"/>
        </w:rPr>
      </w:pPr>
      <w:r>
        <w:rPr>
          <w:color w:val="231F20"/>
          <w:spacing w:val="-10"/>
          <w:sz w:val="30"/>
        </w:rPr>
        <w:t xml:space="preserve">вільною </w:t>
      </w:r>
      <w:r>
        <w:rPr>
          <w:color w:val="231F20"/>
          <w:sz w:val="30"/>
        </w:rPr>
        <w:t xml:space="preserve">(здатною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6"/>
          <w:sz w:val="30"/>
        </w:rPr>
        <w:t>самореалізації);</w:t>
      </w:r>
    </w:p>
    <w:p w:rsidR="00A17FD0" w:rsidRDefault="008C7F95">
      <w:pPr>
        <w:pStyle w:val="a4"/>
        <w:numPr>
          <w:ilvl w:val="0"/>
          <w:numId w:val="469"/>
        </w:numPr>
        <w:tabs>
          <w:tab w:val="left" w:pos="1141"/>
        </w:tabs>
        <w:spacing w:before="12" w:line="364" w:lineRule="exact"/>
        <w:ind w:firstLine="561"/>
        <w:rPr>
          <w:sz w:val="30"/>
        </w:rPr>
      </w:pPr>
      <w:r>
        <w:rPr>
          <w:color w:val="231F20"/>
          <w:spacing w:val="-7"/>
          <w:sz w:val="30"/>
        </w:rPr>
        <w:t xml:space="preserve">гуманною </w:t>
      </w:r>
      <w:r>
        <w:rPr>
          <w:color w:val="231F20"/>
          <w:sz w:val="30"/>
        </w:rPr>
        <w:t xml:space="preserve">(здатною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милосердя, доброту,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3"/>
          <w:sz w:val="30"/>
        </w:rPr>
        <w:t>співчуття);</w:t>
      </w:r>
    </w:p>
    <w:p w:rsidR="00A17FD0" w:rsidRDefault="008C7F95">
      <w:pPr>
        <w:pStyle w:val="a4"/>
        <w:numPr>
          <w:ilvl w:val="0"/>
          <w:numId w:val="469"/>
        </w:numPr>
        <w:tabs>
          <w:tab w:val="left" w:pos="1140"/>
        </w:tabs>
        <w:spacing w:before="3" w:line="235" w:lineRule="auto"/>
        <w:ind w:right="198" w:firstLine="560"/>
        <w:rPr>
          <w:sz w:val="30"/>
        </w:rPr>
      </w:pPr>
      <w:r>
        <w:rPr>
          <w:color w:val="231F20"/>
          <w:spacing w:val="-7"/>
          <w:sz w:val="30"/>
        </w:rPr>
        <w:t xml:space="preserve">духовною </w:t>
      </w:r>
      <w:r>
        <w:rPr>
          <w:color w:val="231F20"/>
          <w:sz w:val="30"/>
        </w:rPr>
        <w:t xml:space="preserve">(відчувати </w:t>
      </w:r>
      <w:r>
        <w:rPr>
          <w:color w:val="231F20"/>
          <w:spacing w:val="-3"/>
          <w:sz w:val="30"/>
        </w:rPr>
        <w:t>потребу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13"/>
          <w:sz w:val="30"/>
        </w:rPr>
        <w:t>пізнанні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z w:val="30"/>
        </w:rPr>
        <w:t>й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самопізнанні;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прагнути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краси й </w:t>
      </w:r>
      <w:r>
        <w:rPr>
          <w:color w:val="231F20"/>
          <w:spacing w:val="-10"/>
          <w:sz w:val="30"/>
        </w:rPr>
        <w:t xml:space="preserve">пошуку </w:t>
      </w:r>
      <w:r>
        <w:rPr>
          <w:color w:val="231F20"/>
          <w:sz w:val="30"/>
        </w:rPr>
        <w:t>сенсу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z w:val="30"/>
        </w:rPr>
        <w:t>життя);</w:t>
      </w:r>
    </w:p>
    <w:p w:rsidR="00A17FD0" w:rsidRDefault="008C7F95">
      <w:pPr>
        <w:pStyle w:val="a4"/>
        <w:numPr>
          <w:ilvl w:val="0"/>
          <w:numId w:val="469"/>
        </w:numPr>
        <w:tabs>
          <w:tab w:val="left" w:pos="1140"/>
        </w:tabs>
        <w:spacing w:before="15" w:line="364" w:lineRule="exact"/>
        <w:ind w:left="1139"/>
        <w:rPr>
          <w:sz w:val="30"/>
        </w:rPr>
      </w:pPr>
      <w:r>
        <w:rPr>
          <w:color w:val="231F20"/>
          <w:spacing w:val="-3"/>
          <w:sz w:val="30"/>
        </w:rPr>
        <w:t xml:space="preserve">творчою (розвивати </w:t>
      </w:r>
      <w:r>
        <w:rPr>
          <w:color w:val="231F20"/>
          <w:spacing w:val="-5"/>
          <w:sz w:val="30"/>
        </w:rPr>
        <w:t xml:space="preserve">здібності, </w:t>
      </w:r>
      <w:r>
        <w:rPr>
          <w:color w:val="231F20"/>
          <w:spacing w:val="-4"/>
          <w:sz w:val="30"/>
        </w:rPr>
        <w:t xml:space="preserve">інтелект; </w:t>
      </w:r>
      <w:r>
        <w:rPr>
          <w:color w:val="231F20"/>
          <w:sz w:val="30"/>
        </w:rPr>
        <w:t xml:space="preserve">відчути </w:t>
      </w:r>
      <w:r>
        <w:rPr>
          <w:color w:val="231F20"/>
          <w:spacing w:val="-3"/>
          <w:sz w:val="30"/>
        </w:rPr>
        <w:t xml:space="preserve">потребу </w:t>
      </w:r>
      <w:r>
        <w:rPr>
          <w:color w:val="231F20"/>
          <w:sz w:val="30"/>
        </w:rPr>
        <w:t>в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знаннях);</w:t>
      </w:r>
    </w:p>
    <w:p w:rsidR="00A17FD0" w:rsidRDefault="008C7F95">
      <w:pPr>
        <w:pStyle w:val="a4"/>
        <w:numPr>
          <w:ilvl w:val="0"/>
          <w:numId w:val="469"/>
        </w:numPr>
        <w:tabs>
          <w:tab w:val="left" w:pos="1140"/>
        </w:tabs>
        <w:spacing w:before="3" w:line="235" w:lineRule="auto"/>
        <w:ind w:right="211" w:firstLine="560"/>
        <w:rPr>
          <w:sz w:val="30"/>
        </w:rPr>
      </w:pPr>
      <w:r>
        <w:rPr>
          <w:color w:val="231F20"/>
          <w:spacing w:val="-7"/>
          <w:sz w:val="30"/>
        </w:rPr>
        <w:t xml:space="preserve">практичною (працьовитою,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4"/>
          <w:sz w:val="30"/>
        </w:rPr>
        <w:t xml:space="preserve">знає </w:t>
      </w:r>
      <w:r>
        <w:rPr>
          <w:color w:val="231F20"/>
          <w:spacing w:val="-7"/>
          <w:sz w:val="30"/>
        </w:rPr>
        <w:t xml:space="preserve">народні </w:t>
      </w:r>
      <w:r>
        <w:rPr>
          <w:color w:val="231F20"/>
          <w:spacing w:val="-5"/>
          <w:sz w:val="30"/>
        </w:rPr>
        <w:t xml:space="preserve">звичаї, </w:t>
      </w:r>
      <w:r>
        <w:rPr>
          <w:color w:val="231F20"/>
          <w:spacing w:val="-9"/>
          <w:sz w:val="30"/>
        </w:rPr>
        <w:t>традиції,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вміє </w:t>
      </w:r>
      <w:r>
        <w:rPr>
          <w:color w:val="231F20"/>
          <w:sz w:val="30"/>
        </w:rPr>
        <w:t xml:space="preserve">застосовувати </w:t>
      </w:r>
      <w:r>
        <w:rPr>
          <w:color w:val="231F20"/>
          <w:spacing w:val="-4"/>
          <w:sz w:val="30"/>
        </w:rPr>
        <w:t xml:space="preserve">одержані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9"/>
          <w:sz w:val="30"/>
        </w:rPr>
        <w:t>практиці).</w:t>
      </w:r>
    </w:p>
    <w:p w:rsidR="00A17FD0" w:rsidRDefault="008C7F95">
      <w:pPr>
        <w:pStyle w:val="a3"/>
        <w:spacing w:line="342" w:lineRule="exact"/>
        <w:ind w:left="979" w:firstLine="0"/>
      </w:pPr>
      <w:r>
        <w:rPr>
          <w:color w:val="231F20"/>
        </w:rPr>
        <w:t>Виходячи з основної мети, визначаються такі завдання виховання:</w:t>
      </w: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before="19" w:line="235" w:lineRule="auto"/>
        <w:ind w:right="190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створити </w:t>
      </w:r>
      <w:r>
        <w:rPr>
          <w:color w:val="231F20"/>
          <w:spacing w:val="-8"/>
          <w:sz w:val="30"/>
        </w:rPr>
        <w:t xml:space="preserve">необхідні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прояву </w:t>
      </w:r>
      <w:r>
        <w:rPr>
          <w:color w:val="231F20"/>
          <w:spacing w:val="-3"/>
          <w:sz w:val="30"/>
        </w:rPr>
        <w:t xml:space="preserve">творчої </w:t>
      </w:r>
      <w:r>
        <w:rPr>
          <w:color w:val="231F20"/>
          <w:spacing w:val="-7"/>
          <w:sz w:val="30"/>
        </w:rPr>
        <w:t xml:space="preserve">індивідуальності </w:t>
      </w:r>
      <w:r>
        <w:rPr>
          <w:color w:val="231F20"/>
          <w:spacing w:val="-9"/>
          <w:sz w:val="30"/>
        </w:rPr>
        <w:t>кожного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5"/>
          <w:sz w:val="30"/>
        </w:rPr>
        <w:t>учня;</w:t>
      </w:r>
    </w:p>
    <w:p w:rsidR="00A17FD0" w:rsidRDefault="00A17FD0">
      <w:pPr>
        <w:spacing w:line="235" w:lineRule="auto"/>
        <w:jc w:val="both"/>
        <w:rPr>
          <w:sz w:val="30"/>
        </w:rPr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before="84" w:line="235" w:lineRule="auto"/>
        <w:ind w:right="242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lastRenderedPageBreak/>
        <w:t xml:space="preserve">сприяти </w:t>
      </w:r>
      <w:r>
        <w:rPr>
          <w:color w:val="231F20"/>
          <w:spacing w:val="-8"/>
          <w:sz w:val="30"/>
        </w:rPr>
        <w:t xml:space="preserve">формуванню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культури  </w:t>
      </w:r>
      <w:r>
        <w:rPr>
          <w:color w:val="231F20"/>
          <w:spacing w:val="-12"/>
          <w:sz w:val="30"/>
        </w:rPr>
        <w:t xml:space="preserve">спілкування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побудови </w:t>
      </w:r>
      <w:r>
        <w:rPr>
          <w:color w:val="231F20"/>
          <w:spacing w:val="-7"/>
          <w:sz w:val="30"/>
        </w:rPr>
        <w:t>міжособистісних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10"/>
          <w:sz w:val="30"/>
        </w:rPr>
        <w:t>відносин;</w:t>
      </w: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line="363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розвивати </w:t>
      </w:r>
      <w:r>
        <w:rPr>
          <w:color w:val="231F20"/>
          <w:spacing w:val="-8"/>
          <w:sz w:val="30"/>
        </w:rPr>
        <w:t xml:space="preserve">пізнавальну </w:t>
      </w:r>
      <w:r>
        <w:rPr>
          <w:color w:val="231F20"/>
          <w:spacing w:val="-5"/>
          <w:sz w:val="30"/>
        </w:rPr>
        <w:t xml:space="preserve">активність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3"/>
        <w:spacing w:before="17" w:line="237" w:lineRule="auto"/>
        <w:ind w:right="210" w:firstLine="700"/>
        <w:jc w:val="both"/>
      </w:pPr>
      <w:r>
        <w:rPr>
          <w:color w:val="231F20"/>
        </w:rPr>
        <w:t xml:space="preserve">Зміст 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молодших </w:t>
      </w:r>
      <w:r>
        <w:rPr>
          <w:color w:val="231F20"/>
        </w:rPr>
        <w:t xml:space="preserve">класах сучасної загаль- </w:t>
      </w:r>
      <w:r>
        <w:rPr>
          <w:color w:val="231F20"/>
          <w:spacing w:val="-8"/>
        </w:rPr>
        <w:t xml:space="preserve">ноосвітньої школи </w:t>
      </w:r>
      <w:r>
        <w:rPr>
          <w:color w:val="231F20"/>
        </w:rPr>
        <w:t xml:space="preserve">визначаються </w:t>
      </w:r>
      <w:r>
        <w:rPr>
          <w:color w:val="231F20"/>
          <w:spacing w:val="-4"/>
        </w:rPr>
        <w:t xml:space="preserve">завданнями, </w:t>
      </w:r>
      <w:r>
        <w:rPr>
          <w:color w:val="231F20"/>
        </w:rPr>
        <w:t xml:space="preserve">які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5"/>
        </w:rPr>
        <w:t xml:space="preserve">нею: </w:t>
      </w:r>
      <w:r>
        <w:rPr>
          <w:color w:val="231F20"/>
          <w:spacing w:val="4"/>
        </w:rPr>
        <w:t xml:space="preserve">мак- </w:t>
      </w:r>
      <w:r>
        <w:rPr>
          <w:color w:val="231F20"/>
          <w:spacing w:val="-4"/>
        </w:rPr>
        <w:t>симально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розвиваючи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ураховуючи </w:t>
      </w:r>
      <w:r>
        <w:rPr>
          <w:color w:val="231F20"/>
          <w:spacing w:val="-14"/>
        </w:rPr>
        <w:t>їхні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інтереси, </w:t>
      </w:r>
      <w:r>
        <w:rPr>
          <w:color w:val="231F20"/>
          <w:spacing w:val="4"/>
        </w:rPr>
        <w:t xml:space="preserve">забез- </w:t>
      </w:r>
      <w:r>
        <w:rPr>
          <w:color w:val="231F20"/>
          <w:spacing w:val="-4"/>
        </w:rPr>
        <w:t xml:space="preserve">печити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гармонійний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осо-  </w:t>
      </w:r>
      <w:r>
        <w:rPr>
          <w:color w:val="231F20"/>
        </w:rPr>
        <w:t xml:space="preserve">бистості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активної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11"/>
        </w:rPr>
        <w:t xml:space="preserve">корисної, </w:t>
      </w:r>
      <w:r>
        <w:rPr>
          <w:color w:val="231F20"/>
        </w:rPr>
        <w:t xml:space="preserve">яка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внутрішню  </w:t>
      </w:r>
      <w:r>
        <w:rPr>
          <w:color w:val="231F20"/>
          <w:spacing w:val="-10"/>
        </w:rPr>
        <w:t xml:space="preserve">по-  </w:t>
      </w:r>
      <w:r>
        <w:rPr>
          <w:color w:val="231F20"/>
          <w:spacing w:val="2"/>
        </w:rPr>
        <w:t xml:space="preserve">требу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самовдосконаленні </w:t>
      </w:r>
      <w:r>
        <w:rPr>
          <w:color w:val="231F20"/>
          <w:spacing w:val="-6"/>
        </w:rPr>
        <w:t xml:space="preserve">(самовихованні). </w:t>
      </w:r>
      <w:r>
        <w:rPr>
          <w:color w:val="231F20"/>
          <w:spacing w:val="-9"/>
        </w:rPr>
        <w:t xml:space="preserve">Успішно </w:t>
      </w:r>
      <w:r>
        <w:rPr>
          <w:color w:val="231F20"/>
          <w:spacing w:val="-5"/>
        </w:rPr>
        <w:t xml:space="preserve">управляти </w:t>
      </w:r>
      <w:r>
        <w:rPr>
          <w:color w:val="231F20"/>
          <w:spacing w:val="-8"/>
        </w:rPr>
        <w:t xml:space="preserve">процесом формування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можливо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7"/>
        </w:rPr>
        <w:t xml:space="preserve">глибокого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7"/>
        </w:rPr>
        <w:t>цього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spacing w:before="25"/>
        <w:ind w:right="203" w:firstLine="700"/>
        <w:jc w:val="both"/>
      </w:pPr>
      <w:r>
        <w:rPr>
          <w:color w:val="231F20"/>
          <w:spacing w:val="-5"/>
        </w:rPr>
        <w:t xml:space="preserve">Аналізуючи </w:t>
      </w:r>
      <w:r>
        <w:rPr>
          <w:color w:val="231F20"/>
        </w:rPr>
        <w:t xml:space="preserve">дитячу </w:t>
      </w:r>
      <w:r>
        <w:rPr>
          <w:color w:val="231F20"/>
          <w:spacing w:val="-10"/>
        </w:rPr>
        <w:t>пр</w:t>
      </w:r>
      <w:r>
        <w:rPr>
          <w:color w:val="231F20"/>
          <w:spacing w:val="-10"/>
        </w:rPr>
        <w:t xml:space="preserve">ироду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К.Ушинський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6"/>
        </w:rPr>
        <w:t xml:space="preserve">уважив, що </w:t>
      </w:r>
      <w:r>
        <w:rPr>
          <w:color w:val="231F20"/>
          <w:spacing w:val="-7"/>
        </w:rPr>
        <w:t xml:space="preserve">“чим </w:t>
      </w:r>
      <w:r>
        <w:rPr>
          <w:color w:val="231F20"/>
          <w:spacing w:val="-4"/>
        </w:rPr>
        <w:t xml:space="preserve">молодша </w:t>
      </w:r>
      <w:r>
        <w:rPr>
          <w:color w:val="231F20"/>
          <w:spacing w:val="-6"/>
        </w:rPr>
        <w:t xml:space="preserve">дитина,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4"/>
        </w:rPr>
        <w:t>менше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здатна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12"/>
        </w:rPr>
        <w:t xml:space="preserve">постійної,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б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6"/>
        </w:rPr>
        <w:t xml:space="preserve">душевної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одному </w:t>
      </w:r>
      <w:r>
        <w:rPr>
          <w:color w:val="231F20"/>
          <w:spacing w:val="-8"/>
        </w:rPr>
        <w:t xml:space="preserve">напрямі, </w:t>
      </w:r>
      <w:r>
        <w:rPr>
          <w:color w:val="231F20"/>
        </w:rPr>
        <w:t xml:space="preserve">і тоді як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8"/>
        </w:rPr>
        <w:t xml:space="preserve">урізноманітнюючи </w:t>
      </w:r>
      <w:r>
        <w:rPr>
          <w:color w:val="231F20"/>
        </w:rPr>
        <w:t xml:space="preserve">свої заняття, може </w:t>
      </w:r>
      <w:r>
        <w:rPr>
          <w:color w:val="231F20"/>
          <w:spacing w:val="-4"/>
        </w:rPr>
        <w:t xml:space="preserve">працювати </w:t>
      </w:r>
      <w:r>
        <w:rPr>
          <w:color w:val="231F20"/>
        </w:rPr>
        <w:t xml:space="preserve">досить довго”. З </w:t>
      </w:r>
      <w:r>
        <w:rPr>
          <w:color w:val="231F20"/>
          <w:spacing w:val="-13"/>
        </w:rPr>
        <w:t xml:space="preserve">перших </w:t>
      </w:r>
      <w:r>
        <w:rPr>
          <w:color w:val="231F20"/>
          <w:spacing w:val="-10"/>
        </w:rPr>
        <w:t xml:space="preserve">днів </w:t>
      </w:r>
      <w:r>
        <w:rPr>
          <w:color w:val="231F20"/>
          <w:spacing w:val="-6"/>
        </w:rPr>
        <w:t xml:space="preserve">перебування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4"/>
        </w:rPr>
        <w:t xml:space="preserve">привчати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серйозних </w:t>
      </w:r>
      <w:r>
        <w:rPr>
          <w:color w:val="231F20"/>
        </w:rPr>
        <w:t xml:space="preserve">занять. З </w:t>
      </w:r>
      <w:r>
        <w:rPr>
          <w:color w:val="231F20"/>
          <w:spacing w:val="-3"/>
        </w:rPr>
        <w:t xml:space="preserve">огляду </w:t>
      </w:r>
      <w:r>
        <w:rPr>
          <w:color w:val="231F20"/>
          <w:spacing w:val="-11"/>
        </w:rPr>
        <w:t xml:space="preserve">на це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 xml:space="preserve">повчальними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слова видатного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4"/>
        </w:rPr>
        <w:t>“повинні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>панувати серйозність,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>що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4"/>
        </w:rPr>
        <w:t>допускає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жарт,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але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перетворює </w:t>
      </w:r>
      <w:r>
        <w:rPr>
          <w:color w:val="231F20"/>
          <w:spacing w:val="-6"/>
        </w:rPr>
        <w:t xml:space="preserve">всієї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жарт, ласкавість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4"/>
        </w:rPr>
        <w:t xml:space="preserve">солодкості, </w:t>
      </w:r>
      <w:r>
        <w:rPr>
          <w:color w:val="231F20"/>
        </w:rPr>
        <w:t xml:space="preserve">справед- </w:t>
      </w:r>
      <w:r>
        <w:rPr>
          <w:color w:val="231F20"/>
          <w:spacing w:val="-5"/>
        </w:rPr>
        <w:t xml:space="preserve">ливість, </w:t>
      </w:r>
      <w:r>
        <w:rPr>
          <w:color w:val="231F20"/>
        </w:rPr>
        <w:t xml:space="preserve">доброта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7"/>
        </w:rPr>
        <w:t xml:space="preserve">поблажливості, порядок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3"/>
        </w:rPr>
        <w:t xml:space="preserve">педантизму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7"/>
        </w:rPr>
        <w:t xml:space="preserve">головне, </w:t>
      </w:r>
      <w:r>
        <w:rPr>
          <w:color w:val="231F20"/>
          <w:spacing w:val="-11"/>
        </w:rPr>
        <w:t xml:space="preserve">постійна </w:t>
      </w:r>
      <w:r>
        <w:rPr>
          <w:color w:val="231F20"/>
          <w:spacing w:val="-4"/>
        </w:rPr>
        <w:t xml:space="preserve">розумова </w:t>
      </w:r>
      <w:r>
        <w:rPr>
          <w:color w:val="231F20"/>
          <w:spacing w:val="-5"/>
        </w:rPr>
        <w:t xml:space="preserve">діяльність” [186]. </w:t>
      </w:r>
      <w:r>
        <w:rPr>
          <w:color w:val="231F20"/>
          <w:spacing w:val="-11"/>
        </w:rPr>
        <w:t xml:space="preserve">“Дитина </w:t>
      </w:r>
      <w:r>
        <w:rPr>
          <w:color w:val="231F20"/>
        </w:rPr>
        <w:t xml:space="preserve">є в собі м’яке </w:t>
      </w:r>
      <w:r>
        <w:rPr>
          <w:color w:val="231F20"/>
          <w:spacing w:val="-8"/>
        </w:rPr>
        <w:t xml:space="preserve">створіння, </w:t>
      </w:r>
      <w:r>
        <w:rPr>
          <w:color w:val="231F20"/>
        </w:rPr>
        <w:t xml:space="preserve">сер- денько 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3"/>
        </w:rPr>
        <w:t xml:space="preserve">легко </w:t>
      </w:r>
      <w:r>
        <w:rPr>
          <w:color w:val="231F20"/>
          <w:spacing w:val="-5"/>
        </w:rPr>
        <w:t xml:space="preserve">приймаюче,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все </w:t>
      </w:r>
      <w:r>
        <w:rPr>
          <w:color w:val="231F20"/>
          <w:spacing w:val="-5"/>
        </w:rPr>
        <w:t xml:space="preserve">приймаюче, </w:t>
      </w:r>
      <w:r>
        <w:rPr>
          <w:color w:val="231F20"/>
        </w:rPr>
        <w:t xml:space="preserve">і м’яке буває, як </w:t>
      </w:r>
      <w:r>
        <w:rPr>
          <w:color w:val="231F20"/>
          <w:spacing w:val="-6"/>
        </w:rPr>
        <w:t xml:space="preserve">віск, </w:t>
      </w:r>
      <w:r>
        <w:rPr>
          <w:color w:val="231F20"/>
          <w:spacing w:val="-7"/>
        </w:rPr>
        <w:t xml:space="preserve">котрий </w:t>
      </w:r>
      <w:r>
        <w:rPr>
          <w:color w:val="231F20"/>
          <w:spacing w:val="-4"/>
        </w:rPr>
        <w:t>відб</w:t>
      </w:r>
      <w:r>
        <w:rPr>
          <w:color w:val="231F20"/>
          <w:spacing w:val="-4"/>
        </w:rPr>
        <w:t xml:space="preserve">иває </w:t>
      </w:r>
      <w:r>
        <w:rPr>
          <w:color w:val="231F20"/>
        </w:rPr>
        <w:t xml:space="preserve">образ </w:t>
      </w:r>
      <w:r>
        <w:rPr>
          <w:color w:val="231F20"/>
          <w:spacing w:val="-9"/>
        </w:rPr>
        <w:t xml:space="preserve">притиснутої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печатки”, – </w:t>
      </w:r>
      <w:r>
        <w:rPr>
          <w:color w:val="231F20"/>
          <w:spacing w:val="-6"/>
        </w:rPr>
        <w:t xml:space="preserve">висловився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>школи О.Духнович</w:t>
      </w:r>
      <w:r>
        <w:rPr>
          <w:color w:val="231F20"/>
        </w:rPr>
        <w:t xml:space="preserve"> </w:t>
      </w:r>
      <w:r>
        <w:rPr>
          <w:color w:val="231F20"/>
          <w:spacing w:val="-4"/>
        </w:rPr>
        <w:t>[39].</w:t>
      </w:r>
    </w:p>
    <w:p w:rsidR="00A17FD0" w:rsidRDefault="008C7F95">
      <w:pPr>
        <w:pStyle w:val="a3"/>
        <w:ind w:right="196" w:firstLine="700"/>
        <w:jc w:val="both"/>
      </w:pPr>
      <w:r>
        <w:rPr>
          <w:color w:val="231F20"/>
          <w:spacing w:val="-6"/>
        </w:rPr>
        <w:t xml:space="preserve">Видатний </w:t>
      </w:r>
      <w:r>
        <w:rPr>
          <w:color w:val="231F20"/>
          <w:spacing w:val="-8"/>
        </w:rPr>
        <w:t xml:space="preserve">український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Г.Ващенко </w:t>
      </w:r>
      <w:r>
        <w:rPr>
          <w:color w:val="231F20"/>
          <w:spacing w:val="-6"/>
        </w:rPr>
        <w:t xml:space="preserve">звернув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8"/>
        </w:rPr>
        <w:t xml:space="preserve">високий </w:t>
      </w:r>
      <w:r>
        <w:rPr>
          <w:color w:val="231F20"/>
          <w:spacing w:val="6"/>
        </w:rPr>
        <w:t xml:space="preserve">темп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вимагає </w:t>
      </w:r>
      <w:r>
        <w:rPr>
          <w:color w:val="231F20"/>
          <w:spacing w:val="-9"/>
        </w:rPr>
        <w:t xml:space="preserve">якнайширшого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</w:rPr>
        <w:t xml:space="preserve">й громадської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А тому </w:t>
      </w:r>
      <w:r>
        <w:rPr>
          <w:color w:val="231F20"/>
          <w:spacing w:val="-9"/>
        </w:rPr>
        <w:t xml:space="preserve">по- </w:t>
      </w:r>
      <w:r>
        <w:rPr>
          <w:color w:val="231F20"/>
        </w:rPr>
        <w:t xml:space="preserve">чаткова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-3"/>
        </w:rPr>
        <w:t xml:space="preserve">“мусить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11"/>
        </w:rPr>
        <w:t xml:space="preserve">кожний </w:t>
      </w:r>
      <w:r>
        <w:rPr>
          <w:color w:val="231F20"/>
        </w:rPr>
        <w:t xml:space="preserve">момент </w:t>
      </w:r>
      <w:r>
        <w:rPr>
          <w:color w:val="231F20"/>
          <w:spacing w:val="-3"/>
        </w:rPr>
        <w:t xml:space="preserve">своєї роботи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5"/>
        </w:rPr>
        <w:t xml:space="preserve">учням </w:t>
      </w:r>
      <w:r>
        <w:rPr>
          <w:color w:val="231F20"/>
          <w:spacing w:val="-8"/>
        </w:rPr>
        <w:t xml:space="preserve">знання,  </w:t>
      </w:r>
      <w:r>
        <w:rPr>
          <w:color w:val="231F20"/>
        </w:rPr>
        <w:t xml:space="preserve">а  й для 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5"/>
        </w:rPr>
        <w:t xml:space="preserve">виховувати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повновартісних, </w:t>
      </w:r>
      <w:r>
        <w:rPr>
          <w:color w:val="231F20"/>
          <w:spacing w:val="-4"/>
        </w:rPr>
        <w:t xml:space="preserve">усебічно </w:t>
      </w:r>
      <w:r>
        <w:rPr>
          <w:color w:val="231F20"/>
          <w:spacing w:val="-9"/>
        </w:rPr>
        <w:t xml:space="preserve">розвинутих </w:t>
      </w:r>
      <w:r>
        <w:rPr>
          <w:color w:val="231F20"/>
        </w:rPr>
        <w:t xml:space="preserve">людей і </w:t>
      </w:r>
      <w:r>
        <w:rPr>
          <w:color w:val="231F20"/>
          <w:spacing w:val="-5"/>
        </w:rPr>
        <w:t xml:space="preserve">добрих </w:t>
      </w:r>
      <w:r>
        <w:rPr>
          <w:color w:val="231F20"/>
        </w:rPr>
        <w:t xml:space="preserve">громадян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7"/>
        </w:rPr>
        <w:t>батьківщини”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[21].</w:t>
      </w:r>
    </w:p>
    <w:p w:rsidR="00A17FD0" w:rsidRDefault="008C7F95">
      <w:pPr>
        <w:pStyle w:val="a3"/>
        <w:spacing w:before="1"/>
        <w:ind w:right="201" w:firstLine="700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словами </w:t>
      </w:r>
      <w:r>
        <w:rPr>
          <w:color w:val="231F20"/>
          <w:spacing w:val="-6"/>
        </w:rPr>
        <w:t xml:space="preserve">В.Сухомлинського,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початкових </w:t>
      </w:r>
      <w:r>
        <w:rPr>
          <w:color w:val="231F20"/>
        </w:rPr>
        <w:t xml:space="preserve">класах є </w:t>
      </w:r>
      <w:r>
        <w:rPr>
          <w:color w:val="231F20"/>
          <w:spacing w:val="-16"/>
        </w:rPr>
        <w:t xml:space="preserve">цілим </w:t>
      </w:r>
      <w:r>
        <w:rPr>
          <w:color w:val="231F20"/>
          <w:spacing w:val="-8"/>
        </w:rPr>
        <w:t xml:space="preserve">періодом </w:t>
      </w:r>
      <w:r>
        <w:rPr>
          <w:color w:val="231F20"/>
          <w:spacing w:val="-6"/>
        </w:rPr>
        <w:t xml:space="preserve">морального, інтелектуального, </w:t>
      </w:r>
      <w:r>
        <w:rPr>
          <w:color w:val="231F20"/>
          <w:spacing w:val="-10"/>
        </w:rPr>
        <w:t xml:space="preserve">емоційного, фізичного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6"/>
        </w:rPr>
        <w:t xml:space="preserve">витку,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буде </w:t>
      </w:r>
      <w:r>
        <w:rPr>
          <w:color w:val="231F20"/>
          <w:spacing w:val="-5"/>
        </w:rPr>
        <w:t xml:space="preserve">реальною справою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умови, що </w:t>
      </w:r>
      <w:r>
        <w:rPr>
          <w:color w:val="231F20"/>
          <w:spacing w:val="-8"/>
        </w:rPr>
        <w:t xml:space="preserve">дитина живе </w:t>
      </w:r>
      <w:r>
        <w:rPr>
          <w:color w:val="231F20"/>
          <w:spacing w:val="6"/>
        </w:rPr>
        <w:t xml:space="preserve">ба- </w:t>
      </w:r>
      <w:r>
        <w:rPr>
          <w:color w:val="231F20"/>
        </w:rPr>
        <w:t xml:space="preserve">гатим життям </w:t>
      </w:r>
      <w:r>
        <w:rPr>
          <w:color w:val="231F20"/>
          <w:spacing w:val="-6"/>
        </w:rPr>
        <w:t xml:space="preserve">сьогодні,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>н</w:t>
      </w:r>
      <w:r>
        <w:rPr>
          <w:color w:val="231F20"/>
          <w:spacing w:val="-11"/>
        </w:rPr>
        <w:t xml:space="preserve">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готується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оволодіння  </w:t>
      </w:r>
      <w:r>
        <w:rPr>
          <w:color w:val="231F20"/>
          <w:spacing w:val="-6"/>
        </w:rPr>
        <w:t xml:space="preserve">знаннями </w:t>
      </w:r>
      <w:r>
        <w:rPr>
          <w:color w:val="231F20"/>
        </w:rPr>
        <w:t>завтра.</w:t>
      </w:r>
    </w:p>
    <w:p w:rsidR="00A17FD0" w:rsidRDefault="008C7F95">
      <w:pPr>
        <w:pStyle w:val="a3"/>
        <w:spacing w:line="237" w:lineRule="auto"/>
        <w:ind w:right="231" w:firstLine="700"/>
        <w:jc w:val="both"/>
      </w:pPr>
      <w:r>
        <w:rPr>
          <w:color w:val="231F20"/>
          <w:spacing w:val="-3"/>
        </w:rPr>
        <w:t xml:space="preserve">Особливості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4"/>
        </w:rPr>
        <w:t xml:space="preserve">зумовлені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10"/>
        </w:rPr>
        <w:t>чинників:</w:t>
      </w: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якісно </w:t>
      </w:r>
      <w:r>
        <w:rPr>
          <w:color w:val="231F20"/>
          <w:spacing w:val="-11"/>
          <w:sz w:val="30"/>
        </w:rPr>
        <w:t xml:space="preserve">новим </w:t>
      </w:r>
      <w:r>
        <w:rPr>
          <w:color w:val="231F20"/>
          <w:spacing w:val="-4"/>
          <w:sz w:val="30"/>
        </w:rPr>
        <w:t xml:space="preserve">способом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переходом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систе- </w:t>
      </w:r>
      <w:r>
        <w:rPr>
          <w:color w:val="231F20"/>
          <w:spacing w:val="-4"/>
          <w:sz w:val="30"/>
        </w:rPr>
        <w:t xml:space="preserve">матичного, </w:t>
      </w:r>
      <w:r>
        <w:rPr>
          <w:color w:val="231F20"/>
          <w:spacing w:val="-10"/>
          <w:sz w:val="30"/>
        </w:rPr>
        <w:t xml:space="preserve">психічного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розумового розвитку  </w:t>
      </w:r>
      <w:r>
        <w:rPr>
          <w:color w:val="231F20"/>
          <w:spacing w:val="-7"/>
          <w:sz w:val="30"/>
        </w:rPr>
        <w:t xml:space="preserve">нервової  </w:t>
      </w:r>
      <w:r>
        <w:rPr>
          <w:color w:val="231F20"/>
          <w:sz w:val="30"/>
        </w:rPr>
        <w:t xml:space="preserve">системи,  </w:t>
      </w:r>
      <w:r>
        <w:rPr>
          <w:color w:val="231F20"/>
          <w:spacing w:val="-4"/>
          <w:sz w:val="30"/>
        </w:rPr>
        <w:t xml:space="preserve">мислен- </w:t>
      </w:r>
      <w:r>
        <w:rPr>
          <w:color w:val="231F20"/>
          <w:spacing w:val="-7"/>
          <w:sz w:val="30"/>
        </w:rPr>
        <w:t xml:space="preserve">ня, </w:t>
      </w:r>
      <w:r>
        <w:rPr>
          <w:color w:val="231F20"/>
          <w:spacing w:val="-3"/>
          <w:sz w:val="30"/>
        </w:rPr>
        <w:t xml:space="preserve">пам’яті, </w:t>
      </w:r>
      <w:r>
        <w:rPr>
          <w:color w:val="231F20"/>
          <w:spacing w:val="-5"/>
          <w:sz w:val="30"/>
        </w:rPr>
        <w:t xml:space="preserve">уваги, </w:t>
      </w:r>
      <w:r>
        <w:rPr>
          <w:color w:val="231F20"/>
          <w:spacing w:val="-3"/>
          <w:sz w:val="30"/>
        </w:rPr>
        <w:t xml:space="preserve">характеру, </w:t>
      </w:r>
      <w:r>
        <w:rPr>
          <w:color w:val="231F20"/>
          <w:spacing w:val="-7"/>
          <w:sz w:val="30"/>
        </w:rPr>
        <w:t>сили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9"/>
          <w:sz w:val="30"/>
        </w:rPr>
        <w:t>волі;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before="78" w:line="364" w:lineRule="exact"/>
        <w:ind w:left="1280"/>
        <w:rPr>
          <w:sz w:val="30"/>
        </w:rPr>
      </w:pPr>
      <w:r>
        <w:rPr>
          <w:color w:val="231F20"/>
          <w:sz w:val="30"/>
        </w:rPr>
        <w:lastRenderedPageBreak/>
        <w:t xml:space="preserve">змістом </w:t>
      </w:r>
      <w:r>
        <w:rPr>
          <w:color w:val="231F20"/>
          <w:spacing w:val="-6"/>
          <w:sz w:val="30"/>
        </w:rPr>
        <w:t xml:space="preserve">навчальних </w:t>
      </w:r>
      <w:r>
        <w:rPr>
          <w:color w:val="231F20"/>
          <w:spacing w:val="-11"/>
          <w:sz w:val="30"/>
        </w:rPr>
        <w:t xml:space="preserve">планів, </w:t>
      </w:r>
      <w:r>
        <w:rPr>
          <w:color w:val="231F20"/>
          <w:spacing w:val="-7"/>
          <w:sz w:val="30"/>
        </w:rPr>
        <w:t xml:space="preserve">програм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підручників </w:t>
      </w:r>
      <w:r>
        <w:rPr>
          <w:color w:val="231F20"/>
          <w:sz w:val="30"/>
        </w:rPr>
        <w:t>для 1–4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5"/>
          <w:sz w:val="30"/>
        </w:rPr>
        <w:t>класів;</w:t>
      </w: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незаперечним </w:t>
      </w:r>
      <w:r>
        <w:rPr>
          <w:color w:val="231F20"/>
          <w:sz w:val="30"/>
        </w:rPr>
        <w:t xml:space="preserve">авторитетом </w:t>
      </w:r>
      <w:r>
        <w:rPr>
          <w:color w:val="231F20"/>
          <w:spacing w:val="-8"/>
          <w:sz w:val="30"/>
        </w:rPr>
        <w:t xml:space="preserve">першого </w:t>
      </w:r>
      <w:r>
        <w:rPr>
          <w:color w:val="231F20"/>
          <w:sz w:val="30"/>
        </w:rPr>
        <w:t xml:space="preserve">вчителя в </w:t>
      </w:r>
      <w:r>
        <w:rPr>
          <w:color w:val="231F20"/>
          <w:spacing w:val="-3"/>
          <w:sz w:val="30"/>
        </w:rPr>
        <w:t>житті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10"/>
          <w:sz w:val="30"/>
        </w:rPr>
        <w:t>дитини;</w:t>
      </w: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line="364" w:lineRule="exact"/>
        <w:ind w:left="1280"/>
        <w:rPr>
          <w:sz w:val="30"/>
        </w:rPr>
      </w:pPr>
      <w:r>
        <w:rPr>
          <w:color w:val="231F20"/>
          <w:spacing w:val="-10"/>
          <w:sz w:val="30"/>
        </w:rPr>
        <w:t xml:space="preserve">сильним впливом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pacing w:val="-13"/>
          <w:sz w:val="30"/>
        </w:rPr>
        <w:t xml:space="preserve">родинних </w:t>
      </w:r>
      <w:r>
        <w:rPr>
          <w:color w:val="231F20"/>
          <w:spacing w:val="-6"/>
          <w:sz w:val="30"/>
        </w:rPr>
        <w:t xml:space="preserve">стосунків, </w:t>
      </w:r>
      <w:r>
        <w:rPr>
          <w:color w:val="231F20"/>
          <w:spacing w:val="-7"/>
          <w:sz w:val="30"/>
        </w:rPr>
        <w:t>сімейного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469"/>
        </w:numPr>
        <w:tabs>
          <w:tab w:val="left" w:pos="1280"/>
        </w:tabs>
        <w:spacing w:before="13" w:line="365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віковими </w:t>
      </w:r>
      <w:r>
        <w:rPr>
          <w:color w:val="231F20"/>
          <w:sz w:val="30"/>
        </w:rPr>
        <w:t xml:space="preserve">особливостями дітей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10"/>
          <w:sz w:val="30"/>
        </w:rPr>
        <w:t>шкільного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9"/>
          <w:sz w:val="30"/>
        </w:rPr>
        <w:t>віку.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зазвичай переважає </w:t>
      </w:r>
      <w:r>
        <w:rPr>
          <w:color w:val="231F20"/>
          <w:spacing w:val="-8"/>
        </w:rPr>
        <w:t xml:space="preserve">ігрова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пізнавальна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5"/>
        </w:rPr>
        <w:t xml:space="preserve">ність. </w:t>
      </w:r>
      <w:r>
        <w:rPr>
          <w:color w:val="231F20"/>
        </w:rPr>
        <w:t xml:space="preserve">Не </w:t>
      </w:r>
      <w:r>
        <w:rPr>
          <w:color w:val="231F20"/>
          <w:spacing w:val="-3"/>
        </w:rPr>
        <w:t xml:space="preserve">чітко </w:t>
      </w:r>
      <w:r>
        <w:rPr>
          <w:color w:val="231F20"/>
        </w:rPr>
        <w:t xml:space="preserve">розмежовуються трудова, </w:t>
      </w:r>
      <w:r>
        <w:rPr>
          <w:color w:val="231F20"/>
          <w:spacing w:val="-7"/>
        </w:rPr>
        <w:t xml:space="preserve">художня, </w:t>
      </w:r>
      <w:r>
        <w:rPr>
          <w:color w:val="231F20"/>
          <w:spacing w:val="-8"/>
        </w:rPr>
        <w:t xml:space="preserve">спортивна </w:t>
      </w:r>
      <w:r>
        <w:rPr>
          <w:color w:val="231F20"/>
          <w:spacing w:val="-5"/>
        </w:rPr>
        <w:t xml:space="preserve">діяльність. </w:t>
      </w:r>
      <w:r>
        <w:rPr>
          <w:color w:val="231F20"/>
          <w:spacing w:val="-8"/>
        </w:rPr>
        <w:t xml:space="preserve">Інколи </w:t>
      </w:r>
      <w:r>
        <w:rPr>
          <w:color w:val="231F20"/>
          <w:spacing w:val="-9"/>
        </w:rPr>
        <w:t xml:space="preserve">присутня 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>вільного  спілкування.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Дуже  </w:t>
      </w:r>
      <w:r>
        <w:rPr>
          <w:color w:val="231F20"/>
        </w:rPr>
        <w:t xml:space="preserve">мало  представ- </w:t>
      </w:r>
      <w:r>
        <w:rPr>
          <w:color w:val="231F20"/>
          <w:spacing w:val="-7"/>
        </w:rPr>
        <w:t xml:space="preserve">лена </w:t>
      </w:r>
      <w:r>
        <w:rPr>
          <w:color w:val="231F20"/>
          <w:spacing w:val="-8"/>
        </w:rPr>
        <w:t xml:space="preserve">суспільна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повністю </w:t>
      </w:r>
      <w:r>
        <w:rPr>
          <w:color w:val="231F20"/>
          <w:spacing w:val="-5"/>
        </w:rPr>
        <w:t xml:space="preserve">відсутня </w:t>
      </w:r>
      <w:r>
        <w:rPr>
          <w:color w:val="231F20"/>
          <w:spacing w:val="-19"/>
        </w:rPr>
        <w:t>цінніс</w:t>
      </w:r>
      <w:r>
        <w:rPr>
          <w:color w:val="231F20"/>
          <w:spacing w:val="-57"/>
        </w:rPr>
        <w:t xml:space="preserve"> </w:t>
      </w:r>
      <w:r>
        <w:rPr>
          <w:color w:val="231F20"/>
        </w:rPr>
        <w:t>но-орієнтувальна.</w:t>
      </w:r>
    </w:p>
    <w:p w:rsidR="00A17FD0" w:rsidRDefault="008C7F95">
      <w:pPr>
        <w:pStyle w:val="a3"/>
        <w:spacing w:line="237" w:lineRule="auto"/>
        <w:ind w:right="218" w:firstLine="700"/>
        <w:jc w:val="both"/>
      </w:pPr>
      <w:r>
        <w:rPr>
          <w:color w:val="231F20"/>
          <w:spacing w:val="-10"/>
        </w:rPr>
        <w:t xml:space="preserve">Типові </w:t>
      </w:r>
      <w:r>
        <w:rPr>
          <w:color w:val="231F20"/>
          <w:spacing w:val="-4"/>
        </w:rPr>
        <w:t xml:space="preserve">види діяльності </w:t>
      </w:r>
      <w:r>
        <w:rPr>
          <w:color w:val="231F20"/>
        </w:rPr>
        <w:t xml:space="preserve">дітей  </w:t>
      </w:r>
      <w:r>
        <w:rPr>
          <w:color w:val="231F20"/>
          <w:spacing w:val="-5"/>
        </w:rPr>
        <w:t xml:space="preserve">молодшого  </w:t>
      </w:r>
      <w:r>
        <w:rPr>
          <w:color w:val="231F20"/>
          <w:spacing w:val="-10"/>
        </w:rPr>
        <w:t xml:space="preserve">шкільного  </w:t>
      </w:r>
      <w:r>
        <w:rPr>
          <w:color w:val="231F20"/>
          <w:spacing w:val="-9"/>
        </w:rPr>
        <w:t xml:space="preserve">віку:  </w:t>
      </w:r>
      <w:r>
        <w:rPr>
          <w:color w:val="231F20"/>
          <w:spacing w:val="-7"/>
        </w:rPr>
        <w:t xml:space="preserve">пізнаваль- </w:t>
      </w:r>
      <w:r>
        <w:rPr>
          <w:color w:val="231F20"/>
          <w:spacing w:val="-5"/>
        </w:rPr>
        <w:t xml:space="preserve">на, </w:t>
      </w:r>
      <w:r>
        <w:rPr>
          <w:color w:val="231F20"/>
        </w:rPr>
        <w:t xml:space="preserve">трудова, </w:t>
      </w:r>
      <w:r>
        <w:rPr>
          <w:color w:val="231F20"/>
          <w:spacing w:val="-7"/>
        </w:rPr>
        <w:t xml:space="preserve">художня, спортивна, </w:t>
      </w:r>
      <w:r>
        <w:rPr>
          <w:color w:val="231F20"/>
          <w:spacing w:val="-11"/>
        </w:rPr>
        <w:t xml:space="preserve">ціннісно-орієнтувальна,  </w:t>
      </w:r>
      <w:r>
        <w:rPr>
          <w:color w:val="231F20"/>
          <w:spacing w:val="-7"/>
        </w:rPr>
        <w:t xml:space="preserve">суспільна,  віль- </w:t>
      </w:r>
      <w:r>
        <w:rPr>
          <w:color w:val="231F20"/>
          <w:spacing w:val="-9"/>
        </w:rPr>
        <w:t>ного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9"/>
        </w:rPr>
        <w:t>спілкування.</w:t>
      </w:r>
    </w:p>
    <w:p w:rsidR="00A17FD0" w:rsidRDefault="008C7F95">
      <w:pPr>
        <w:pStyle w:val="a3"/>
        <w:spacing w:before="12"/>
        <w:ind w:right="194" w:firstLine="700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14"/>
        </w:rPr>
        <w:t>повинно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пронизувати </w:t>
      </w:r>
      <w:r>
        <w:rPr>
          <w:color w:val="231F20"/>
        </w:rPr>
        <w:t xml:space="preserve">всі </w:t>
      </w:r>
      <w:r>
        <w:rPr>
          <w:color w:val="231F20"/>
          <w:spacing w:val="-3"/>
        </w:rPr>
        <w:t xml:space="preserve">сфери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основним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-5"/>
        </w:rPr>
        <w:t xml:space="preserve">початкової </w:t>
      </w:r>
      <w:r>
        <w:rPr>
          <w:color w:val="231F20"/>
          <w:spacing w:val="-7"/>
        </w:rPr>
        <w:t xml:space="preserve">ланки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вважається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9"/>
        </w:rPr>
        <w:t>необхідних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придбання по- </w:t>
      </w:r>
      <w:r>
        <w:rPr>
          <w:color w:val="231F20"/>
          <w:spacing w:val="-8"/>
        </w:rPr>
        <w:t xml:space="preserve">зитивного соціального </w:t>
      </w:r>
      <w:r>
        <w:rPr>
          <w:color w:val="231F20"/>
        </w:rPr>
        <w:t xml:space="preserve">досвіду й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-5"/>
        </w:rPr>
        <w:t xml:space="preserve">допомоги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оволодінні  </w:t>
      </w:r>
      <w:r>
        <w:rPr>
          <w:color w:val="231F20"/>
          <w:spacing w:val="-9"/>
        </w:rPr>
        <w:t xml:space="preserve">природ-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4"/>
        </w:rPr>
        <w:t xml:space="preserve">процесами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</w:rPr>
        <w:t xml:space="preserve">а отже, в </w:t>
      </w:r>
      <w:r>
        <w:rPr>
          <w:color w:val="231F20"/>
          <w:spacing w:val="-10"/>
        </w:rPr>
        <w:t xml:space="preserve">оволодінні </w:t>
      </w:r>
      <w:r>
        <w:rPr>
          <w:color w:val="231F20"/>
          <w:spacing w:val="-7"/>
        </w:rPr>
        <w:t xml:space="preserve">прийомами </w:t>
      </w:r>
      <w:r>
        <w:rPr>
          <w:color w:val="231F20"/>
        </w:rPr>
        <w:t xml:space="preserve">й способами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3"/>
        <w:ind w:right="210" w:firstLine="700"/>
        <w:jc w:val="both"/>
      </w:pPr>
      <w:r>
        <w:rPr>
          <w:color w:val="231F20"/>
          <w:spacing w:val="4"/>
        </w:rPr>
        <w:t xml:space="preserve">Зі </w:t>
      </w:r>
      <w:r>
        <w:rPr>
          <w:color w:val="231F20"/>
          <w:spacing w:val="-5"/>
        </w:rPr>
        <w:t xml:space="preserve">вступом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школу </w:t>
      </w:r>
      <w:r>
        <w:rPr>
          <w:color w:val="231F20"/>
          <w:spacing w:val="-3"/>
        </w:rPr>
        <w:t xml:space="preserve">мотив  </w:t>
      </w:r>
      <w:r>
        <w:rPr>
          <w:color w:val="231F20"/>
          <w:spacing w:val="-7"/>
        </w:rPr>
        <w:t xml:space="preserve">“я  </w:t>
      </w:r>
      <w:r>
        <w:rPr>
          <w:color w:val="231F20"/>
          <w:spacing w:val="-3"/>
        </w:rPr>
        <w:t xml:space="preserve">хочу”,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 xml:space="preserve">пану-  </w:t>
      </w:r>
      <w:r>
        <w:rPr>
          <w:color w:val="231F20"/>
        </w:rPr>
        <w:t xml:space="preserve">вав у </w:t>
      </w:r>
      <w:r>
        <w:rPr>
          <w:color w:val="231F20"/>
          <w:spacing w:val="-8"/>
        </w:rPr>
        <w:t xml:space="preserve">дошкільника, </w:t>
      </w:r>
      <w:r>
        <w:rPr>
          <w:color w:val="231F20"/>
          <w:spacing w:val="-5"/>
        </w:rPr>
        <w:t xml:space="preserve">відходить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другий </w:t>
      </w:r>
      <w:r>
        <w:rPr>
          <w:color w:val="231F20"/>
          <w:spacing w:val="-10"/>
        </w:rPr>
        <w:t xml:space="preserve">план, </w:t>
      </w:r>
      <w:r>
        <w:rPr>
          <w:color w:val="231F20"/>
          <w:spacing w:val="-5"/>
        </w:rPr>
        <w:t xml:space="preserve">поступаючись установці </w:t>
      </w:r>
      <w:r>
        <w:rPr>
          <w:color w:val="231F20"/>
          <w:spacing w:val="-7"/>
        </w:rPr>
        <w:t xml:space="preserve">“я </w:t>
      </w:r>
      <w:r>
        <w:rPr>
          <w:color w:val="231F20"/>
          <w:spacing w:val="-10"/>
        </w:rPr>
        <w:t xml:space="preserve">повинен”. </w:t>
      </w:r>
      <w:r>
        <w:rPr>
          <w:color w:val="231F20"/>
        </w:rPr>
        <w:t>Це свідч</w:t>
      </w:r>
      <w:r>
        <w:rPr>
          <w:color w:val="231F20"/>
        </w:rPr>
        <w:t xml:space="preserve">ить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7"/>
        </w:rPr>
        <w:t xml:space="preserve">рефлексивних </w:t>
      </w:r>
      <w:r>
        <w:rPr>
          <w:color w:val="231F20"/>
          <w:spacing w:val="-4"/>
        </w:rPr>
        <w:t xml:space="preserve">здібностей,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осмислює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людей, </w:t>
      </w:r>
      <w:r>
        <w:rPr>
          <w:color w:val="231F20"/>
        </w:rPr>
        <w:t xml:space="preserve">а також </w:t>
      </w:r>
      <w:r>
        <w:rPr>
          <w:color w:val="231F20"/>
          <w:spacing w:val="-14"/>
        </w:rPr>
        <w:t xml:space="preserve">оцінює </w:t>
      </w:r>
      <w:r>
        <w:rPr>
          <w:color w:val="231F20"/>
          <w:spacing w:val="-9"/>
        </w:rPr>
        <w:t xml:space="preserve">нібито </w:t>
      </w:r>
      <w:r>
        <w:rPr>
          <w:color w:val="231F20"/>
        </w:rPr>
        <w:t xml:space="preserve">збоку й свої </w:t>
      </w:r>
      <w:r>
        <w:rPr>
          <w:color w:val="231F20"/>
          <w:spacing w:val="-4"/>
        </w:rPr>
        <w:t xml:space="preserve">власні </w:t>
      </w:r>
      <w:r>
        <w:rPr>
          <w:color w:val="231F20"/>
          <w:spacing w:val="-7"/>
        </w:rPr>
        <w:t xml:space="preserve">зусилля </w:t>
      </w:r>
      <w:r>
        <w:rPr>
          <w:color w:val="231F20"/>
          <w:spacing w:val="-4"/>
        </w:rPr>
        <w:t>(рефлексує).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Через </w:t>
      </w:r>
      <w:r>
        <w:rPr>
          <w:color w:val="231F20"/>
          <w:spacing w:val="-6"/>
        </w:rPr>
        <w:t xml:space="preserve">рефлексію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1"/>
        </w:rPr>
        <w:t xml:space="preserve">психічна </w:t>
      </w:r>
      <w:r>
        <w:rPr>
          <w:color w:val="231F20"/>
          <w:spacing w:val="-4"/>
        </w:rPr>
        <w:t xml:space="preserve">активність.  </w:t>
      </w:r>
      <w:r>
        <w:rPr>
          <w:color w:val="231F20"/>
        </w:rPr>
        <w:t xml:space="preserve">Адже </w:t>
      </w:r>
      <w:r>
        <w:rPr>
          <w:color w:val="231F20"/>
          <w:spacing w:val="-6"/>
        </w:rPr>
        <w:t xml:space="preserve">дитина,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нормально </w:t>
      </w:r>
      <w:r>
        <w:rPr>
          <w:color w:val="231F20"/>
          <w:spacing w:val="-3"/>
        </w:rPr>
        <w:t xml:space="preserve">розвивається </w:t>
      </w:r>
      <w:r>
        <w:rPr>
          <w:color w:val="231F20"/>
          <w:spacing w:val="-8"/>
        </w:rPr>
        <w:t xml:space="preserve">поряд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11"/>
        </w:rPr>
        <w:t xml:space="preserve">природною </w:t>
      </w:r>
      <w:r>
        <w:rPr>
          <w:color w:val="231F20"/>
          <w:spacing w:val="-4"/>
        </w:rPr>
        <w:t xml:space="preserve">потребою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русі </w:t>
      </w:r>
      <w:r>
        <w:rPr>
          <w:color w:val="231F20"/>
          <w:spacing w:val="-9"/>
        </w:rPr>
        <w:t>(фізична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активність),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потребу </w:t>
      </w:r>
      <w:r>
        <w:rPr>
          <w:color w:val="231F20"/>
        </w:rPr>
        <w:t xml:space="preserve">в </w:t>
      </w:r>
      <w:r>
        <w:rPr>
          <w:color w:val="231F20"/>
          <w:spacing w:val="-16"/>
        </w:rPr>
        <w:t xml:space="preserve">пізнанні </w:t>
      </w:r>
      <w:r>
        <w:rPr>
          <w:color w:val="231F20"/>
          <w:spacing w:val="-9"/>
        </w:rPr>
        <w:t>навколишнього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матеріального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світу, </w:t>
      </w:r>
      <w:r>
        <w:rPr>
          <w:color w:val="231F20"/>
          <w:spacing w:val="-9"/>
        </w:rPr>
        <w:t>відносин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10"/>
        </w:rPr>
        <w:t xml:space="preserve">самопізнання </w:t>
      </w:r>
      <w:r>
        <w:rPr>
          <w:color w:val="231F20"/>
          <w:spacing w:val="-9"/>
        </w:rPr>
        <w:t>(психічна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4"/>
        </w:rPr>
        <w:t>активність).</w:t>
      </w:r>
    </w:p>
    <w:p w:rsidR="00A17FD0" w:rsidRDefault="008C7F95">
      <w:pPr>
        <w:pStyle w:val="a3"/>
        <w:spacing w:line="242" w:lineRule="auto"/>
        <w:ind w:right="194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6"/>
        </w:rPr>
        <w:t xml:space="preserve">рефлексія </w:t>
      </w:r>
      <w:r>
        <w:rPr>
          <w:color w:val="231F20"/>
          <w:spacing w:val="-10"/>
        </w:rPr>
        <w:t xml:space="preserve">існує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фоні  </w:t>
      </w:r>
      <w:r>
        <w:rPr>
          <w:color w:val="231F20"/>
          <w:spacing w:val="-10"/>
        </w:rPr>
        <w:t xml:space="preserve">переживання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горе,  </w:t>
      </w:r>
      <w:r>
        <w:rPr>
          <w:color w:val="231F20"/>
        </w:rPr>
        <w:t xml:space="preserve">радість, </w:t>
      </w:r>
      <w:r>
        <w:rPr>
          <w:color w:val="231F20"/>
          <w:spacing w:val="-3"/>
        </w:rPr>
        <w:t xml:space="preserve">сором,  гордість, 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зумовлені вчинками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поведінкою </w:t>
      </w:r>
      <w:r>
        <w:rPr>
          <w:color w:val="231F20"/>
          <w:spacing w:val="-10"/>
        </w:rPr>
        <w:t xml:space="preserve">дитини. </w:t>
      </w:r>
      <w:r>
        <w:rPr>
          <w:color w:val="231F20"/>
        </w:rPr>
        <w:t xml:space="preserve">Її  </w:t>
      </w:r>
      <w:r>
        <w:rPr>
          <w:color w:val="231F20"/>
          <w:spacing w:val="-10"/>
        </w:rPr>
        <w:t xml:space="preserve">основний  </w:t>
      </w:r>
      <w:r>
        <w:rPr>
          <w:color w:val="231F20"/>
        </w:rPr>
        <w:t xml:space="preserve">зміст  –  </w:t>
      </w:r>
      <w:r>
        <w:rPr>
          <w:color w:val="231F20"/>
          <w:spacing w:val="-11"/>
        </w:rPr>
        <w:t xml:space="preserve">це  пошук  </w:t>
      </w:r>
      <w:r>
        <w:rPr>
          <w:color w:val="231F20"/>
          <w:spacing w:val="-16"/>
        </w:rPr>
        <w:t xml:space="preserve">лінії 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2"/>
        </w:rPr>
        <w:t xml:space="preserve">Набуті </w:t>
      </w:r>
      <w:r>
        <w:rPr>
          <w:color w:val="231F20"/>
          <w:spacing w:val="-7"/>
        </w:rPr>
        <w:t xml:space="preserve">рефлексивні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</w:rPr>
        <w:t xml:space="preserve">допомагають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2"/>
        </w:rPr>
        <w:t xml:space="preserve">рішення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7"/>
        </w:rPr>
        <w:t xml:space="preserve">проблемних ситуацій </w:t>
      </w:r>
      <w:r>
        <w:rPr>
          <w:color w:val="231F20"/>
        </w:rPr>
        <w:t xml:space="preserve">з педагогами і </w:t>
      </w:r>
      <w:r>
        <w:rPr>
          <w:color w:val="231F20"/>
          <w:spacing w:val="-4"/>
        </w:rPr>
        <w:t>ровес</w:t>
      </w:r>
      <w:r>
        <w:rPr>
          <w:color w:val="231F20"/>
          <w:spacing w:val="-4"/>
        </w:rPr>
        <w:t xml:space="preserve">никами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3"/>
        </w:rPr>
        <w:t xml:space="preserve">умовах,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найважливішою </w:t>
      </w:r>
      <w:r>
        <w:rPr>
          <w:color w:val="231F20"/>
          <w:spacing w:val="-10"/>
        </w:rPr>
        <w:t xml:space="preserve">подією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>в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ind w:right="199" w:firstLine="700"/>
        <w:jc w:val="both"/>
      </w:pPr>
      <w:r>
        <w:rPr>
          <w:color w:val="231F20"/>
        </w:rPr>
        <w:t xml:space="preserve">Ставши </w:t>
      </w:r>
      <w:r>
        <w:rPr>
          <w:color w:val="231F20"/>
          <w:spacing w:val="-4"/>
        </w:rPr>
        <w:t xml:space="preserve">школярем,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10"/>
        </w:rPr>
        <w:t xml:space="preserve">психологічно </w:t>
      </w:r>
      <w:r>
        <w:rPr>
          <w:color w:val="231F20"/>
          <w:spacing w:val="-5"/>
        </w:rPr>
        <w:t xml:space="preserve">переходить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нову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9"/>
        </w:rPr>
        <w:t xml:space="preserve">відносин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оточують. </w:t>
      </w:r>
      <w:r>
        <w:rPr>
          <w:color w:val="231F20"/>
          <w:spacing w:val="-4"/>
        </w:rPr>
        <w:t xml:space="preserve">Вимоги </w:t>
      </w:r>
      <w:r>
        <w:rPr>
          <w:color w:val="231F20"/>
        </w:rPr>
        <w:t xml:space="preserve">в сім’ї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9"/>
        </w:rPr>
        <w:t xml:space="preserve">співвідно- </w:t>
      </w:r>
      <w:r>
        <w:rPr>
          <w:color w:val="231F20"/>
          <w:spacing w:val="3"/>
        </w:rPr>
        <w:t xml:space="preserve">сяться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індивідуальними </w:t>
      </w:r>
      <w:r>
        <w:rPr>
          <w:color w:val="231F20"/>
        </w:rPr>
        <w:t xml:space="preserve">здібностями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новою </w:t>
      </w:r>
      <w:r>
        <w:rPr>
          <w:color w:val="231F20"/>
          <w:spacing w:val="-8"/>
        </w:rPr>
        <w:t>роллю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 xml:space="preserve">школяра. 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ж </w:t>
      </w:r>
      <w:r>
        <w:rPr>
          <w:color w:val="231F20"/>
          <w:spacing w:val="-5"/>
        </w:rPr>
        <w:t xml:space="preserve">вимоги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однаковими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всіх. </w:t>
      </w:r>
      <w:r>
        <w:rPr>
          <w:color w:val="231F20"/>
          <w:spacing w:val="-3"/>
        </w:rPr>
        <w:t xml:space="preserve">Нова </w:t>
      </w:r>
      <w:r>
        <w:rPr>
          <w:color w:val="231F20"/>
          <w:spacing w:val="-8"/>
        </w:rPr>
        <w:t xml:space="preserve">соціальна </w:t>
      </w:r>
      <w:r>
        <w:rPr>
          <w:color w:val="231F20"/>
          <w:spacing w:val="-7"/>
        </w:rPr>
        <w:t xml:space="preserve">ситуація прояв- </w:t>
      </w:r>
      <w:r>
        <w:rPr>
          <w:color w:val="231F20"/>
        </w:rPr>
        <w:t xml:space="preserve">ляється в </w:t>
      </w:r>
      <w:r>
        <w:rPr>
          <w:color w:val="231F20"/>
          <w:spacing w:val="-4"/>
        </w:rPr>
        <w:t xml:space="preserve">стандартизації </w:t>
      </w:r>
      <w:r>
        <w:rPr>
          <w:color w:val="231F20"/>
          <w:spacing w:val="-3"/>
        </w:rPr>
        <w:t xml:space="preserve">умов життя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3"/>
        </w:rPr>
        <w:t xml:space="preserve">безумовно, </w:t>
      </w:r>
      <w:r>
        <w:rPr>
          <w:color w:val="231F20"/>
        </w:rPr>
        <w:t xml:space="preserve">є для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стресовою. У </w:t>
      </w:r>
      <w:r>
        <w:rPr>
          <w:color w:val="231F20"/>
          <w:spacing w:val="-2"/>
        </w:rPr>
        <w:t xml:space="preserve">деяких </w:t>
      </w:r>
      <w:r>
        <w:rPr>
          <w:color w:val="231F20"/>
        </w:rPr>
        <w:t xml:space="preserve">дітей у зв’язку зі </w:t>
      </w:r>
      <w:r>
        <w:rPr>
          <w:color w:val="231F20"/>
          <w:spacing w:val="-8"/>
        </w:rPr>
        <w:t xml:space="preserve">зміною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  <w:spacing w:val="-11"/>
        </w:rPr>
        <w:t>їхньої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8"/>
        </w:rPr>
        <w:t xml:space="preserve">ролі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ньому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починає </w:t>
      </w:r>
      <w:r>
        <w:rPr>
          <w:color w:val="231F20"/>
          <w:spacing w:val="-8"/>
        </w:rPr>
        <w:t xml:space="preserve">виникати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8"/>
        </w:rPr>
        <w:t xml:space="preserve">тривоги, хвилювання,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іноді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не- </w:t>
      </w:r>
      <w:r>
        <w:rPr>
          <w:color w:val="231F20"/>
          <w:spacing w:val="-7"/>
        </w:rPr>
        <w:t xml:space="preserve">впевненості,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</w:rPr>
        <w:t xml:space="preserve">позначається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характері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8"/>
        </w:rPr>
        <w:t xml:space="preserve">вчанні. </w:t>
      </w:r>
      <w:r>
        <w:rPr>
          <w:color w:val="231F20"/>
          <w:spacing w:val="-10"/>
        </w:rPr>
        <w:t xml:space="preserve">Дитина </w:t>
      </w:r>
      <w:r>
        <w:rPr>
          <w:color w:val="231F20"/>
        </w:rPr>
        <w:t xml:space="preserve">боїться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справитися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висунутими </w:t>
      </w:r>
      <w:r>
        <w:rPr>
          <w:color w:val="231F20"/>
          <w:spacing w:val="-4"/>
        </w:rPr>
        <w:t xml:space="preserve">вимогами.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11"/>
        </w:rPr>
        <w:t>це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не-</w:t>
      </w:r>
    </w:p>
    <w:p w:rsidR="00A17FD0" w:rsidRDefault="00A17FD0">
      <w:pPr>
        <w:jc w:val="both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17" w:firstLine="0"/>
        <w:jc w:val="both"/>
      </w:pPr>
      <w:r>
        <w:rPr>
          <w:color w:val="231F20"/>
          <w:spacing w:val="-5"/>
        </w:rPr>
        <w:lastRenderedPageBreak/>
        <w:t xml:space="preserve">гативно </w:t>
      </w:r>
      <w:r>
        <w:rPr>
          <w:color w:val="231F20"/>
        </w:rPr>
        <w:t xml:space="preserve">відбивається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нервовій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10"/>
        </w:rPr>
        <w:t xml:space="preserve">поро- </w:t>
      </w:r>
      <w:r>
        <w:rPr>
          <w:color w:val="231F20"/>
        </w:rPr>
        <w:t xml:space="preserve">джуючи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7"/>
        </w:rPr>
        <w:t xml:space="preserve">хвороби. </w:t>
      </w:r>
      <w:r>
        <w:rPr>
          <w:color w:val="231F20"/>
          <w:spacing w:val="-4"/>
        </w:rPr>
        <w:t xml:space="preserve">Попередити </w:t>
      </w:r>
      <w:r>
        <w:rPr>
          <w:color w:val="231F20"/>
        </w:rPr>
        <w:t xml:space="preserve">такий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подій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основним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5"/>
        </w:rPr>
        <w:t xml:space="preserve">вданням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9"/>
        </w:rPr>
        <w:t xml:space="preserve">“перші </w:t>
      </w:r>
      <w:r>
        <w:rPr>
          <w:color w:val="231F20"/>
          <w:spacing w:val="-5"/>
        </w:rPr>
        <w:t xml:space="preserve">дні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школі”. </w:t>
      </w:r>
      <w:r>
        <w:rPr>
          <w:color w:val="231F20"/>
        </w:rPr>
        <w:t xml:space="preserve">Адже вчитель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просто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5"/>
        </w:rPr>
        <w:t xml:space="preserve">дорослою </w:t>
      </w:r>
      <w:r>
        <w:rPr>
          <w:color w:val="231F20"/>
          <w:spacing w:val="-8"/>
        </w:rPr>
        <w:t xml:space="preserve">людиною,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іноді </w:t>
      </w:r>
      <w:r>
        <w:rPr>
          <w:color w:val="231F20"/>
          <w:spacing w:val="-8"/>
        </w:rPr>
        <w:t xml:space="preserve">“центром </w:t>
      </w:r>
      <w:r>
        <w:rPr>
          <w:color w:val="231F20"/>
        </w:rPr>
        <w:t xml:space="preserve">всесвіту” –  </w:t>
      </w:r>
      <w:r>
        <w:rPr>
          <w:color w:val="231F20"/>
          <w:spacing w:val="-10"/>
        </w:rPr>
        <w:t xml:space="preserve">шкільного  </w:t>
      </w:r>
      <w:r>
        <w:rPr>
          <w:color w:val="231F20"/>
          <w:spacing w:val="-7"/>
        </w:rPr>
        <w:t xml:space="preserve">простору. </w:t>
      </w:r>
      <w:r>
        <w:rPr>
          <w:color w:val="231F20"/>
          <w:spacing w:val="-3"/>
        </w:rPr>
        <w:t xml:space="preserve">Фраза: </w:t>
      </w:r>
      <w:r>
        <w:rPr>
          <w:color w:val="231F20"/>
        </w:rPr>
        <w:t xml:space="preserve">“ти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розумієш,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ж </w:t>
      </w:r>
      <w:r>
        <w:rPr>
          <w:color w:val="231F20"/>
          <w:spacing w:val="-3"/>
        </w:rPr>
        <w:t xml:space="preserve">учитель </w:t>
      </w:r>
      <w:r>
        <w:rPr>
          <w:color w:val="231F20"/>
        </w:rPr>
        <w:t xml:space="preserve">сказав” – є </w:t>
      </w:r>
      <w:r>
        <w:rPr>
          <w:color w:val="231F20"/>
          <w:spacing w:val="-8"/>
        </w:rPr>
        <w:t xml:space="preserve">типовою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-8"/>
        </w:rPr>
        <w:t>ріоду.</w:t>
      </w:r>
    </w:p>
    <w:p w:rsidR="00A17FD0" w:rsidRDefault="008C7F95">
      <w:pPr>
        <w:pStyle w:val="a3"/>
        <w:tabs>
          <w:tab w:val="left" w:pos="6178"/>
          <w:tab w:val="left" w:pos="8816"/>
        </w:tabs>
        <w:spacing w:line="330" w:lineRule="exact"/>
        <w:ind w:left="979" w:firstLine="0"/>
      </w:pPr>
      <w:r>
        <w:rPr>
          <w:color w:val="231F20"/>
          <w:spacing w:val="-5"/>
        </w:rPr>
        <w:t xml:space="preserve">Сучасній   </w:t>
      </w:r>
      <w:r>
        <w:rPr>
          <w:color w:val="231F20"/>
          <w:spacing w:val="-8"/>
        </w:rPr>
        <w:t xml:space="preserve">школі   </w:t>
      </w:r>
      <w:r>
        <w:rPr>
          <w:color w:val="231F20"/>
          <w:spacing w:val="-3"/>
        </w:rPr>
        <w:t xml:space="preserve">вкрай 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9"/>
        </w:rPr>
        <w:t xml:space="preserve">необхідний 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11"/>
        </w:rPr>
        <w:t>не</w:t>
      </w:r>
      <w:r>
        <w:rPr>
          <w:color w:val="231F20"/>
          <w:spacing w:val="-11"/>
        </w:rPr>
        <w:tab/>
      </w:r>
      <w:r>
        <w:rPr>
          <w:color w:val="231F20"/>
          <w:spacing w:val="-5"/>
        </w:rPr>
        <w:t xml:space="preserve">просто 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2"/>
        </w:rPr>
        <w:t xml:space="preserve">учитель, 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а</w:t>
      </w:r>
      <w:r>
        <w:rPr>
          <w:color w:val="231F20"/>
        </w:rPr>
        <w:tab/>
        <w:t>учитель-</w:t>
      </w:r>
    </w:p>
    <w:p w:rsidR="00A17FD0" w:rsidRDefault="008C7F95">
      <w:pPr>
        <w:pStyle w:val="a3"/>
        <w:spacing w:before="15"/>
        <w:ind w:right="199" w:firstLine="0"/>
        <w:jc w:val="both"/>
      </w:pPr>
      <w:r>
        <w:rPr>
          <w:color w:val="231F20"/>
          <w:spacing w:val="-5"/>
        </w:rPr>
        <w:t xml:space="preserve">фасилітатор </w:t>
      </w:r>
      <w:r>
        <w:rPr>
          <w:color w:val="231F20"/>
          <w:spacing w:val="-7"/>
        </w:rPr>
        <w:t xml:space="preserve">(від </w:t>
      </w:r>
      <w:r>
        <w:rPr>
          <w:color w:val="231F20"/>
          <w:spacing w:val="-6"/>
        </w:rPr>
        <w:t xml:space="preserve">англ. “facilitate”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>стимулюват</w:t>
      </w:r>
      <w:r>
        <w:rPr>
          <w:color w:val="231F20"/>
          <w:spacing w:val="-3"/>
        </w:rPr>
        <w:t xml:space="preserve">и, </w:t>
      </w:r>
      <w:r>
        <w:rPr>
          <w:color w:val="231F20"/>
          <w:spacing w:val="-5"/>
        </w:rPr>
        <w:t xml:space="preserve">активізувати). </w:t>
      </w:r>
      <w:r>
        <w:rPr>
          <w:color w:val="231F20"/>
          <w:spacing w:val="-7"/>
        </w:rPr>
        <w:t xml:space="preserve">“Такий </w:t>
      </w:r>
      <w:r>
        <w:rPr>
          <w:color w:val="231F20"/>
        </w:rPr>
        <w:t xml:space="preserve">вчитель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4"/>
        </w:rPr>
        <w:t xml:space="preserve">озброює  </w:t>
      </w:r>
      <w:r>
        <w:rPr>
          <w:color w:val="231F20"/>
          <w:spacing w:val="-8"/>
        </w:rPr>
        <w:t xml:space="preserve">дитину необхідною </w:t>
      </w:r>
      <w:r>
        <w:rPr>
          <w:color w:val="231F20"/>
        </w:rPr>
        <w:t xml:space="preserve">сумою </w:t>
      </w:r>
      <w:r>
        <w:rPr>
          <w:color w:val="231F20"/>
          <w:spacing w:val="-6"/>
        </w:rPr>
        <w:t xml:space="preserve">знань,  </w:t>
      </w:r>
      <w:r>
        <w:rPr>
          <w:color w:val="231F20"/>
          <w:spacing w:val="-9"/>
        </w:rPr>
        <w:t xml:space="preserve">умінь  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навиків,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але й допомагає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тим, і </w:t>
      </w:r>
      <w:r>
        <w:rPr>
          <w:color w:val="231F20"/>
          <w:spacing w:val="-9"/>
        </w:rPr>
        <w:t>ким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(дитина) </w:t>
      </w:r>
      <w:r>
        <w:rPr>
          <w:color w:val="231F20"/>
        </w:rPr>
        <w:t xml:space="preserve">може стати” </w:t>
      </w:r>
      <w:r>
        <w:rPr>
          <w:color w:val="231F20"/>
          <w:spacing w:val="-6"/>
        </w:rPr>
        <w:t xml:space="preserve">(А.В.Кириленко). </w:t>
      </w:r>
      <w:r>
        <w:rPr>
          <w:color w:val="231F20"/>
        </w:rPr>
        <w:t xml:space="preserve">Учитель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зазначеними </w:t>
      </w:r>
      <w:r>
        <w:rPr>
          <w:color w:val="231F20"/>
        </w:rPr>
        <w:t xml:space="preserve">характеристиками </w:t>
      </w:r>
      <w:r>
        <w:rPr>
          <w:color w:val="231F20"/>
          <w:spacing w:val="-5"/>
        </w:rPr>
        <w:t xml:space="preserve">зуміє </w:t>
      </w:r>
      <w:r>
        <w:rPr>
          <w:color w:val="231F20"/>
        </w:rPr>
        <w:t xml:space="preserve">закла- </w:t>
      </w:r>
      <w:r>
        <w:rPr>
          <w:color w:val="231F20"/>
          <w:spacing w:val="4"/>
        </w:rPr>
        <w:t xml:space="preserve">сти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6"/>
        </w:rPr>
        <w:t xml:space="preserve">гуманістичного </w:t>
      </w:r>
      <w:r>
        <w:rPr>
          <w:color w:val="231F20"/>
          <w:spacing w:val="-3"/>
        </w:rPr>
        <w:t xml:space="preserve">світогляду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сформувати </w:t>
      </w:r>
      <w:r>
        <w:rPr>
          <w:color w:val="231F20"/>
          <w:spacing w:val="-6"/>
        </w:rPr>
        <w:t xml:space="preserve">гуманне </w:t>
      </w:r>
      <w:r>
        <w:rPr>
          <w:color w:val="231F20"/>
          <w:spacing w:val="4"/>
        </w:rPr>
        <w:t xml:space="preserve">став-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світу,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4"/>
        </w:rPr>
        <w:t>себе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[32].</w:t>
      </w:r>
    </w:p>
    <w:p w:rsidR="00A17FD0" w:rsidRDefault="008C7F95">
      <w:pPr>
        <w:pStyle w:val="a3"/>
        <w:ind w:right="196" w:firstLine="700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початковій  </w:t>
      </w:r>
      <w:r>
        <w:rPr>
          <w:color w:val="231F20"/>
          <w:spacing w:val="-8"/>
        </w:rPr>
        <w:t xml:space="preserve">школі  </w:t>
      </w:r>
      <w:r>
        <w:rPr>
          <w:color w:val="231F20"/>
          <w:spacing w:val="-3"/>
        </w:rPr>
        <w:t xml:space="preserve">спрямовується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форму-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в дітей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3"/>
        </w:rPr>
        <w:t xml:space="preserve">здоров’я, </w:t>
      </w:r>
      <w:r>
        <w:rPr>
          <w:color w:val="231F20"/>
          <w:spacing w:val="-6"/>
        </w:rPr>
        <w:t xml:space="preserve">доброзичливого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>навколишнього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  <w:spacing w:val="-11"/>
        </w:rPr>
        <w:t xml:space="preserve">природи,  </w:t>
      </w:r>
      <w:r>
        <w:rPr>
          <w:color w:val="231F20"/>
          <w:spacing w:val="-4"/>
        </w:rPr>
        <w:t xml:space="preserve">людей,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підтримку,  </w:t>
      </w:r>
      <w:r>
        <w:rPr>
          <w:color w:val="231F20"/>
          <w:spacing w:val="-4"/>
        </w:rPr>
        <w:t xml:space="preserve">стимулюван-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7"/>
        </w:rPr>
        <w:t xml:space="preserve">стійкого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</w:rPr>
        <w:t xml:space="preserve">дітей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краси й </w:t>
      </w:r>
      <w:r>
        <w:rPr>
          <w:color w:val="231F20"/>
          <w:spacing w:val="-3"/>
        </w:rPr>
        <w:t xml:space="preserve">творчості. </w:t>
      </w:r>
      <w:r>
        <w:rPr>
          <w:color w:val="231F20"/>
        </w:rPr>
        <w:t xml:space="preserve">У  зв’язку 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</w:rPr>
        <w:t xml:space="preserve">педагогам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міняти </w:t>
      </w:r>
      <w:r>
        <w:rPr>
          <w:color w:val="231F20"/>
          <w:spacing w:val="-4"/>
        </w:rPr>
        <w:t>акценти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переходити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знаннєвої </w:t>
      </w:r>
      <w:r>
        <w:rPr>
          <w:color w:val="231F20"/>
          <w:spacing w:val="-3"/>
        </w:rPr>
        <w:t xml:space="preserve">парадигми </w:t>
      </w:r>
      <w:r>
        <w:rPr>
          <w:color w:val="231F20"/>
          <w:spacing w:val="-9"/>
        </w:rPr>
        <w:t>(знаннєвий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підхід)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діяльнісної </w:t>
      </w:r>
      <w:r>
        <w:rPr>
          <w:color w:val="231F20"/>
          <w:spacing w:val="-3"/>
        </w:rPr>
        <w:t xml:space="preserve">парадигми </w:t>
      </w:r>
      <w:r>
        <w:rPr>
          <w:color w:val="231F20"/>
          <w:spacing w:val="-8"/>
        </w:rPr>
        <w:t>(</w:t>
      </w:r>
      <w:r>
        <w:rPr>
          <w:color w:val="231F20"/>
          <w:spacing w:val="-8"/>
        </w:rPr>
        <w:t xml:space="preserve">діяльнісного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-4"/>
        </w:rPr>
        <w:t>ходу).</w:t>
      </w:r>
    </w:p>
    <w:p w:rsidR="00A17FD0" w:rsidRDefault="008C7F95">
      <w:pPr>
        <w:pStyle w:val="a3"/>
        <w:ind w:right="213" w:firstLine="700"/>
        <w:jc w:val="both"/>
      </w:pPr>
      <w:r>
        <w:rPr>
          <w:color w:val="231F20"/>
        </w:rPr>
        <w:t xml:space="preserve">Учителі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4"/>
        </w:rPr>
        <w:t>реалізовують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14"/>
        </w:rPr>
        <w:t>цілі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2"/>
        </w:rPr>
        <w:t xml:space="preserve">через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предметів. Адже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містять багатий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9"/>
        </w:rPr>
        <w:t xml:space="preserve">потенціал.  </w:t>
      </w:r>
      <w:r>
        <w:rPr>
          <w:color w:val="231F20"/>
          <w:spacing w:val="-10"/>
        </w:rPr>
        <w:t xml:space="preserve">Справжній, </w:t>
      </w:r>
      <w:r>
        <w:rPr>
          <w:color w:val="231F20"/>
        </w:rPr>
        <w:t xml:space="preserve">добре </w:t>
      </w:r>
      <w:r>
        <w:rPr>
          <w:color w:val="231F20"/>
          <w:spacing w:val="-9"/>
        </w:rPr>
        <w:t>продуманий,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4"/>
        </w:rPr>
        <w:t xml:space="preserve">спла- </w:t>
      </w:r>
      <w:r>
        <w:rPr>
          <w:color w:val="231F20"/>
          <w:spacing w:val="-10"/>
        </w:rPr>
        <w:t xml:space="preserve">нований </w:t>
      </w:r>
      <w:r>
        <w:rPr>
          <w:color w:val="231F20"/>
          <w:spacing w:val="-8"/>
        </w:rPr>
        <w:t xml:space="preserve">урок, виховує </w:t>
      </w:r>
      <w:r>
        <w:rPr>
          <w:color w:val="231F20"/>
          <w:spacing w:val="-3"/>
        </w:rPr>
        <w:t xml:space="preserve">завжди: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змістом, </w:t>
      </w:r>
      <w:r>
        <w:rPr>
          <w:color w:val="231F20"/>
          <w:spacing w:val="-8"/>
        </w:rPr>
        <w:t xml:space="preserve">поведінкою </w:t>
      </w:r>
      <w:r>
        <w:rPr>
          <w:color w:val="231F20"/>
          <w:spacing w:val="-3"/>
        </w:rPr>
        <w:t xml:space="preserve">учителя, орга- </w:t>
      </w:r>
      <w:r>
        <w:rPr>
          <w:color w:val="231F20"/>
          <w:spacing w:val="-12"/>
        </w:rPr>
        <w:t xml:space="preserve">нізацією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9"/>
        </w:rPr>
        <w:t xml:space="preserve">спілкуванням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</w:t>
      </w:r>
      <w:r>
        <w:rPr>
          <w:color w:val="231F20"/>
          <w:spacing w:val="4"/>
        </w:rPr>
        <w:t xml:space="preserve">та 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учителем.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10"/>
        </w:rPr>
        <w:t xml:space="preserve">процес повинен </w:t>
      </w:r>
      <w:r>
        <w:rPr>
          <w:color w:val="231F20"/>
        </w:rPr>
        <w:t xml:space="preserve">бути </w:t>
      </w:r>
      <w:r>
        <w:rPr>
          <w:color w:val="231F20"/>
          <w:spacing w:val="-15"/>
        </w:rPr>
        <w:t xml:space="preserve">цілісним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неперервним.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хоча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одних </w:t>
      </w:r>
      <w:r>
        <w:rPr>
          <w:color w:val="231F20"/>
          <w:spacing w:val="-5"/>
        </w:rPr>
        <w:t xml:space="preserve">уроках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завдань менше,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більше,  </w:t>
      </w:r>
      <w:r>
        <w:rPr>
          <w:color w:val="231F20"/>
          <w:spacing w:val="-7"/>
        </w:rPr>
        <w:t xml:space="preserve">проте 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7"/>
        </w:rPr>
        <w:t xml:space="preserve">повинні </w:t>
      </w:r>
      <w:r>
        <w:rPr>
          <w:color w:val="231F20"/>
        </w:rPr>
        <w:t>бути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завжди.</w:t>
      </w:r>
    </w:p>
    <w:p w:rsidR="00A17FD0" w:rsidRDefault="008C7F95">
      <w:pPr>
        <w:pStyle w:val="a3"/>
        <w:ind w:right="199" w:firstLine="699"/>
        <w:jc w:val="both"/>
      </w:pPr>
      <w:r>
        <w:rPr>
          <w:color w:val="231F20"/>
        </w:rPr>
        <w:t xml:space="preserve">Змістове </w:t>
      </w:r>
      <w:r>
        <w:rPr>
          <w:color w:val="231F20"/>
          <w:spacing w:val="-10"/>
        </w:rPr>
        <w:t xml:space="preserve">наповнення, </w:t>
      </w:r>
      <w:r>
        <w:rPr>
          <w:color w:val="231F20"/>
        </w:rPr>
        <w:t xml:space="preserve">текстовий і </w:t>
      </w:r>
      <w:r>
        <w:rPr>
          <w:color w:val="231F20"/>
          <w:spacing w:val="-3"/>
        </w:rPr>
        <w:t xml:space="preserve">позатекстовий </w:t>
      </w:r>
      <w:r>
        <w:rPr>
          <w:color w:val="231F20"/>
        </w:rPr>
        <w:t xml:space="preserve">матеріал </w:t>
      </w:r>
      <w:r>
        <w:rPr>
          <w:color w:val="231F20"/>
          <w:spacing w:val="-10"/>
        </w:rPr>
        <w:t xml:space="preserve">уроків </w:t>
      </w:r>
      <w:r>
        <w:rPr>
          <w:color w:val="231F20"/>
          <w:spacing w:val="-6"/>
        </w:rPr>
        <w:t xml:space="preserve">читання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3"/>
        </w:rPr>
        <w:t xml:space="preserve">благодатний </w:t>
      </w:r>
      <w:r>
        <w:rPr>
          <w:color w:val="231F20"/>
        </w:rPr>
        <w:t xml:space="preserve">матеріал для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7"/>
        </w:rPr>
        <w:t xml:space="preserve">творів художньої </w:t>
      </w:r>
      <w:r>
        <w:rPr>
          <w:color w:val="231F20"/>
          <w:spacing w:val="-4"/>
        </w:rPr>
        <w:t xml:space="preserve">літе- </w:t>
      </w:r>
      <w:r>
        <w:rPr>
          <w:color w:val="231F20"/>
          <w:spacing w:val="-3"/>
        </w:rPr>
        <w:t xml:space="preserve">ратури </w:t>
      </w:r>
      <w:r>
        <w:rPr>
          <w:color w:val="231F20"/>
        </w:rPr>
        <w:t xml:space="preserve">безпосередньо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читачів,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4"/>
        </w:rPr>
        <w:t>читацької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культури. Головне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вчителя – </w:t>
      </w:r>
      <w:r>
        <w:rPr>
          <w:color w:val="231F20"/>
          <w:spacing w:val="-4"/>
        </w:rPr>
        <w:t>допомогти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кожному </w:t>
      </w:r>
      <w:r>
        <w:rPr>
          <w:color w:val="231F20"/>
          <w:spacing w:val="-5"/>
        </w:rPr>
        <w:t xml:space="preserve">школяреві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8"/>
        </w:rPr>
        <w:t xml:space="preserve">активним </w:t>
      </w:r>
      <w:r>
        <w:rPr>
          <w:color w:val="231F20"/>
          <w:spacing w:val="-4"/>
        </w:rPr>
        <w:t xml:space="preserve">творчим </w:t>
      </w:r>
      <w:r>
        <w:rPr>
          <w:color w:val="231F20"/>
          <w:spacing w:val="3"/>
        </w:rPr>
        <w:t xml:space="preserve">читачем, </w:t>
      </w:r>
      <w:r>
        <w:rPr>
          <w:color w:val="231F20"/>
          <w:spacing w:val="-3"/>
        </w:rPr>
        <w:t xml:space="preserve">навчити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мистецтву </w:t>
      </w:r>
      <w:r>
        <w:rPr>
          <w:color w:val="231F20"/>
          <w:spacing w:val="-3"/>
        </w:rPr>
        <w:t xml:space="preserve">чи- </w:t>
      </w:r>
      <w:r>
        <w:rPr>
          <w:color w:val="231F20"/>
          <w:spacing w:val="-5"/>
        </w:rPr>
        <w:t xml:space="preserve">тання, </w:t>
      </w:r>
      <w:r>
        <w:rPr>
          <w:color w:val="231F20"/>
        </w:rPr>
        <w:t xml:space="preserve">адже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7"/>
        </w:rPr>
        <w:t xml:space="preserve">духовна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моральна </w:t>
      </w:r>
      <w:r>
        <w:rPr>
          <w:color w:val="231F20"/>
          <w:spacing w:val="-6"/>
        </w:rPr>
        <w:t xml:space="preserve">зрілість, що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основою </w:t>
      </w:r>
      <w:r>
        <w:rPr>
          <w:color w:val="231F20"/>
          <w:spacing w:val="-8"/>
        </w:rPr>
        <w:t xml:space="preserve">процесу формування </w:t>
      </w:r>
      <w:r>
        <w:rPr>
          <w:color w:val="231F20"/>
          <w:spacing w:val="-4"/>
        </w:rPr>
        <w:t xml:space="preserve">підростаючої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дітей молод- </w:t>
      </w:r>
      <w:r>
        <w:rPr>
          <w:color w:val="231F20"/>
          <w:spacing w:val="-7"/>
        </w:rPr>
        <w:t xml:space="preserve">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5"/>
        </w:rPr>
        <w:t xml:space="preserve">характерним </w:t>
      </w:r>
      <w:r>
        <w:rPr>
          <w:color w:val="231F20"/>
        </w:rPr>
        <w:t xml:space="preserve">є естетичне, творче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10"/>
        </w:rPr>
        <w:t xml:space="preserve">художніх </w:t>
      </w:r>
      <w:r>
        <w:rPr>
          <w:color w:val="231F20"/>
          <w:spacing w:val="-6"/>
        </w:rPr>
        <w:t xml:space="preserve">творів,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можуть </w:t>
      </w:r>
      <w:r>
        <w:rPr>
          <w:color w:val="231F20"/>
          <w:spacing w:val="-6"/>
        </w:rPr>
        <w:t xml:space="preserve">співпереживати </w:t>
      </w:r>
      <w:r>
        <w:rPr>
          <w:color w:val="231F20"/>
        </w:rPr>
        <w:t xml:space="preserve">героям, </w:t>
      </w:r>
      <w:r>
        <w:rPr>
          <w:color w:val="231F20"/>
          <w:spacing w:val="6"/>
        </w:rPr>
        <w:t xml:space="preserve">мати </w:t>
      </w:r>
      <w:r>
        <w:rPr>
          <w:color w:val="231F20"/>
        </w:rPr>
        <w:t xml:space="preserve">свою точку </w:t>
      </w:r>
      <w:r>
        <w:rPr>
          <w:color w:val="231F20"/>
          <w:spacing w:val="-6"/>
        </w:rPr>
        <w:t xml:space="preserve">зору, </w:t>
      </w:r>
      <w:r>
        <w:rPr>
          <w:color w:val="231F20"/>
          <w:spacing w:val="-2"/>
        </w:rPr>
        <w:t xml:space="preserve">фанта- </w:t>
      </w:r>
      <w:r>
        <w:rPr>
          <w:color w:val="231F20"/>
        </w:rPr>
        <w:t xml:space="preserve">зувати й </w:t>
      </w:r>
      <w:r>
        <w:rPr>
          <w:color w:val="231F20"/>
          <w:spacing w:val="-5"/>
        </w:rPr>
        <w:t>мріяти.</w:t>
      </w:r>
    </w:p>
    <w:p w:rsidR="00A17FD0" w:rsidRDefault="008C7F95">
      <w:pPr>
        <w:pStyle w:val="a3"/>
        <w:spacing w:before="3" w:line="237" w:lineRule="auto"/>
        <w:ind w:left="280" w:right="207" w:firstLine="700"/>
        <w:jc w:val="both"/>
      </w:pP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11"/>
        </w:rPr>
        <w:t xml:space="preserve">психологів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>пед</w:t>
      </w:r>
      <w:r>
        <w:rPr>
          <w:color w:val="231F20"/>
          <w:spacing w:val="-5"/>
        </w:rPr>
        <w:t xml:space="preserve">агогів </w:t>
      </w:r>
      <w:r>
        <w:rPr>
          <w:color w:val="231F20"/>
        </w:rPr>
        <w:t xml:space="preserve">сходяться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визнанні  </w:t>
      </w:r>
      <w:r>
        <w:rPr>
          <w:color w:val="231F20"/>
        </w:rPr>
        <w:t xml:space="preserve">того  </w:t>
      </w:r>
      <w:r>
        <w:rPr>
          <w:color w:val="231F20"/>
          <w:spacing w:val="-3"/>
        </w:rPr>
        <w:t xml:space="preserve">факту,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саме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5"/>
        </w:rPr>
        <w:t xml:space="preserve">починається </w:t>
      </w:r>
      <w:r>
        <w:rPr>
          <w:color w:val="231F20"/>
          <w:spacing w:val="-10"/>
        </w:rPr>
        <w:t>процес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3"/>
        </w:rPr>
        <w:t>самоформуван-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0" w:firstLine="0"/>
        <w:jc w:val="both"/>
      </w:pPr>
      <w:r>
        <w:rPr>
          <w:color w:val="231F20"/>
          <w:spacing w:val="-11"/>
        </w:rPr>
        <w:lastRenderedPageBreak/>
        <w:t xml:space="preserve">ня </w:t>
      </w:r>
      <w:r>
        <w:rPr>
          <w:color w:val="231F20"/>
        </w:rPr>
        <w:t xml:space="preserve">особистості за </w:t>
      </w:r>
      <w:r>
        <w:rPr>
          <w:color w:val="231F20"/>
          <w:spacing w:val="-8"/>
        </w:rPr>
        <w:t xml:space="preserve">рахунок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складових структури </w:t>
      </w:r>
      <w:r>
        <w:rPr>
          <w:color w:val="231F20"/>
        </w:rPr>
        <w:t xml:space="preserve">свідомості </w:t>
      </w:r>
      <w:r>
        <w:rPr>
          <w:color w:val="231F20"/>
          <w:spacing w:val="-4"/>
        </w:rPr>
        <w:t xml:space="preserve">ди- </w:t>
      </w:r>
      <w:r>
        <w:rPr>
          <w:color w:val="231F20"/>
          <w:spacing w:val="-11"/>
        </w:rPr>
        <w:t xml:space="preserve">тини.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2"/>
        </w:rPr>
        <w:t xml:space="preserve">специфічних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3"/>
        </w:rPr>
        <w:t xml:space="preserve">відносяться </w:t>
      </w:r>
      <w:r>
        <w:rPr>
          <w:color w:val="231F20"/>
          <w:spacing w:val="-4"/>
        </w:rPr>
        <w:t xml:space="preserve">вразливість,  </w:t>
      </w:r>
      <w:r>
        <w:rPr>
          <w:color w:val="231F20"/>
          <w:spacing w:val="-8"/>
        </w:rPr>
        <w:t xml:space="preserve">сприйнятливість, </w:t>
      </w:r>
      <w:r>
        <w:rPr>
          <w:color w:val="231F20"/>
          <w:spacing w:val="-6"/>
        </w:rPr>
        <w:t xml:space="preserve">довірливість, </w:t>
      </w:r>
      <w:r>
        <w:rPr>
          <w:color w:val="231F20"/>
        </w:rPr>
        <w:t xml:space="preserve">особиста тяга </w:t>
      </w:r>
      <w:r>
        <w:rPr>
          <w:color w:val="231F20"/>
          <w:spacing w:val="7"/>
        </w:rPr>
        <w:t xml:space="preserve">до </w:t>
      </w:r>
      <w:r>
        <w:rPr>
          <w:color w:val="231F20"/>
        </w:rPr>
        <w:t xml:space="preserve">вчителя, </w:t>
      </w:r>
      <w:r>
        <w:rPr>
          <w:color w:val="231F20"/>
          <w:spacing w:val="-5"/>
        </w:rPr>
        <w:t xml:space="preserve">готовність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6"/>
        </w:rPr>
        <w:t xml:space="preserve">слухняність, </w:t>
      </w:r>
      <w:r>
        <w:rPr>
          <w:color w:val="231F20"/>
          <w:spacing w:val="-7"/>
        </w:rPr>
        <w:t xml:space="preserve">наслідування, </w:t>
      </w:r>
      <w:r>
        <w:rPr>
          <w:color w:val="231F20"/>
          <w:spacing w:val="-3"/>
        </w:rPr>
        <w:t xml:space="preserve">ретельність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вико- </w:t>
      </w:r>
      <w:r>
        <w:rPr>
          <w:color w:val="231F20"/>
          <w:spacing w:val="-12"/>
        </w:rPr>
        <w:t xml:space="preserve">нанні </w:t>
      </w:r>
      <w:r>
        <w:rPr>
          <w:color w:val="231F20"/>
        </w:rPr>
        <w:t xml:space="preserve">завдань, </w:t>
      </w:r>
      <w:r>
        <w:rPr>
          <w:color w:val="231F20"/>
          <w:spacing w:val="-4"/>
        </w:rPr>
        <w:t xml:space="preserve">спрямованість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зовнішній </w:t>
      </w:r>
      <w:r>
        <w:rPr>
          <w:color w:val="231F20"/>
          <w:spacing w:val="-3"/>
        </w:rPr>
        <w:t xml:space="preserve">світ, </w:t>
      </w:r>
      <w:r>
        <w:rPr>
          <w:color w:val="231F20"/>
          <w:spacing w:val="-4"/>
        </w:rPr>
        <w:t>легковажність,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7"/>
        </w:rPr>
        <w:t>наївність.</w:t>
      </w:r>
    </w:p>
    <w:p w:rsidR="00A17FD0" w:rsidRDefault="008C7F95">
      <w:pPr>
        <w:pStyle w:val="a3"/>
        <w:ind w:right="208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мотиваційній </w:t>
      </w:r>
      <w:r>
        <w:rPr>
          <w:color w:val="231F20"/>
          <w:spacing w:val="-3"/>
        </w:rPr>
        <w:t>сфе</w:t>
      </w:r>
      <w:r>
        <w:rPr>
          <w:color w:val="231F20"/>
          <w:spacing w:val="-3"/>
        </w:rPr>
        <w:t xml:space="preserve">рі </w:t>
      </w:r>
      <w:r>
        <w:rPr>
          <w:color w:val="231F20"/>
        </w:rPr>
        <w:t xml:space="preserve">свідомості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 </w:t>
      </w:r>
      <w:r>
        <w:rPr>
          <w:color w:val="231F20"/>
        </w:rPr>
        <w:t xml:space="preserve">з’являється </w:t>
      </w:r>
      <w:r>
        <w:rPr>
          <w:color w:val="231F20"/>
          <w:spacing w:val="-11"/>
        </w:rPr>
        <w:t xml:space="preserve">орієнтація на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здобуття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досвіду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5"/>
        </w:rPr>
        <w:t xml:space="preserve">розпочинається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4"/>
        </w:rPr>
        <w:t xml:space="preserve">самовдосконалення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самовизначення, </w:t>
      </w:r>
      <w:r>
        <w:rPr>
          <w:color w:val="231F20"/>
          <w:spacing w:val="-6"/>
        </w:rPr>
        <w:t xml:space="preserve">що проявляю- </w:t>
      </w:r>
      <w:r>
        <w:rPr>
          <w:color w:val="231F20"/>
          <w:spacing w:val="4"/>
        </w:rPr>
        <w:t xml:space="preserve">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пошуках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прагненнях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4"/>
        </w:rPr>
        <w:t xml:space="preserve">усвідомити </w:t>
      </w:r>
      <w:r>
        <w:rPr>
          <w:color w:val="231F20"/>
          <w:spacing w:val="-14"/>
        </w:rPr>
        <w:t xml:space="preserve">причини, </w:t>
      </w:r>
      <w:r>
        <w:rPr>
          <w:color w:val="231F20"/>
        </w:rPr>
        <w:t xml:space="preserve">зміст </w:t>
      </w:r>
      <w:r>
        <w:rPr>
          <w:color w:val="231F20"/>
          <w:spacing w:val="-10"/>
        </w:rPr>
        <w:t xml:space="preserve">учинків, </w:t>
      </w:r>
      <w:r>
        <w:rPr>
          <w:color w:val="231F20"/>
          <w:spacing w:val="-12"/>
        </w:rPr>
        <w:t xml:space="preserve">подій, їх </w:t>
      </w:r>
      <w:r>
        <w:rPr>
          <w:color w:val="231F20"/>
          <w:spacing w:val="-4"/>
        </w:rPr>
        <w:t xml:space="preserve">трактування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самостійний </w:t>
      </w:r>
      <w:r>
        <w:rPr>
          <w:color w:val="231F20"/>
          <w:spacing w:val="-11"/>
        </w:rPr>
        <w:t>пошук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 xml:space="preserve">у  навчаль- </w:t>
      </w:r>
      <w:r>
        <w:rPr>
          <w:color w:val="231F20"/>
          <w:spacing w:val="-6"/>
        </w:rPr>
        <w:t xml:space="preserve">ному </w:t>
      </w:r>
      <w:r>
        <w:rPr>
          <w:color w:val="231F20"/>
        </w:rPr>
        <w:t xml:space="preserve">матеріалі й у </w:t>
      </w:r>
      <w:r>
        <w:rPr>
          <w:color w:val="231F20"/>
          <w:spacing w:val="-9"/>
        </w:rPr>
        <w:t>виховній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вчителя.</w:t>
      </w:r>
    </w:p>
    <w:p w:rsidR="00A17FD0" w:rsidRDefault="008C7F95">
      <w:pPr>
        <w:pStyle w:val="a3"/>
        <w:ind w:left="280" w:right="206" w:firstLine="69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комунікативній </w:t>
      </w:r>
      <w:r>
        <w:rPr>
          <w:color w:val="231F20"/>
          <w:spacing w:val="-3"/>
        </w:rPr>
        <w:t xml:space="preserve">сфері </w:t>
      </w:r>
      <w:r>
        <w:rPr>
          <w:color w:val="231F20"/>
        </w:rPr>
        <w:t xml:space="preserve">зберігається </w:t>
      </w:r>
      <w:r>
        <w:rPr>
          <w:color w:val="231F20"/>
          <w:spacing w:val="-3"/>
        </w:rPr>
        <w:t xml:space="preserve">потреба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</w:rPr>
        <w:t xml:space="preserve">з  </w:t>
      </w:r>
      <w:r>
        <w:rPr>
          <w:color w:val="231F20"/>
          <w:spacing w:val="-6"/>
        </w:rPr>
        <w:t xml:space="preserve">учи- </w:t>
      </w:r>
      <w:r>
        <w:rPr>
          <w:color w:val="231F20"/>
        </w:rPr>
        <w:t xml:space="preserve">телем як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незаперечним </w:t>
      </w:r>
      <w:r>
        <w:rPr>
          <w:color w:val="231F20"/>
        </w:rPr>
        <w:t xml:space="preserve">авторитетом, з </w:t>
      </w:r>
      <w:r>
        <w:rPr>
          <w:color w:val="231F20"/>
          <w:spacing w:val="-13"/>
        </w:rPr>
        <w:t xml:space="preserve">іншою </w:t>
      </w:r>
      <w:r>
        <w:rPr>
          <w:color w:val="231F20"/>
          <w:spacing w:val="-9"/>
        </w:rPr>
        <w:t xml:space="preserve">людиною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однокласни- </w:t>
      </w:r>
      <w:r>
        <w:rPr>
          <w:color w:val="231F20"/>
        </w:rPr>
        <w:t>ко</w:t>
      </w:r>
      <w:r>
        <w:rPr>
          <w:color w:val="231F20"/>
        </w:rPr>
        <w:t xml:space="preserve">м, </w:t>
      </w:r>
      <w:r>
        <w:rPr>
          <w:color w:val="231F20"/>
          <w:spacing w:val="-4"/>
        </w:rPr>
        <w:t xml:space="preserve">товаришем </w:t>
      </w:r>
      <w:r>
        <w:rPr>
          <w:color w:val="231F20"/>
        </w:rPr>
        <w:t xml:space="preserve">– 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9"/>
        </w:rPr>
        <w:t xml:space="preserve">гри.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5"/>
        </w:rPr>
        <w:t xml:space="preserve">відчутна </w:t>
      </w:r>
      <w:r>
        <w:rPr>
          <w:color w:val="231F20"/>
          <w:spacing w:val="-3"/>
        </w:rPr>
        <w:t xml:space="preserve">перевага </w:t>
      </w:r>
      <w:r>
        <w:rPr>
          <w:color w:val="231F20"/>
          <w:spacing w:val="-10"/>
        </w:rPr>
        <w:t xml:space="preserve">ігрової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основного </w:t>
      </w:r>
      <w:r>
        <w:rPr>
          <w:color w:val="231F20"/>
        </w:rPr>
        <w:t>засобу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9"/>
        </w:rPr>
        <w:t>спілкування.</w:t>
      </w:r>
    </w:p>
    <w:p w:rsidR="00A17FD0" w:rsidRDefault="008C7F95">
      <w:pPr>
        <w:pStyle w:val="a3"/>
        <w:ind w:left="980" w:firstLine="0"/>
      </w:pPr>
      <w:r>
        <w:rPr>
          <w:color w:val="231F20"/>
        </w:rPr>
        <w:t>Специфічною особливістю цього вікового періоду є так звана “криза</w:t>
      </w:r>
    </w:p>
    <w:p w:rsidR="00A17FD0" w:rsidRDefault="008C7F95">
      <w:pPr>
        <w:pStyle w:val="a3"/>
        <w:ind w:right="187" w:firstLine="0"/>
        <w:jc w:val="both"/>
      </w:pPr>
      <w:r>
        <w:rPr>
          <w:color w:val="231F20"/>
        </w:rPr>
        <w:t xml:space="preserve">7 </w:t>
      </w:r>
      <w:r>
        <w:rPr>
          <w:color w:val="231F20"/>
          <w:spacing w:val="-7"/>
        </w:rPr>
        <w:t xml:space="preserve">років”,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феноменом </w:t>
      </w:r>
      <w:r>
        <w:rPr>
          <w:color w:val="231F20"/>
          <w:spacing w:val="-6"/>
        </w:rPr>
        <w:t xml:space="preserve">“узагальнення </w:t>
      </w:r>
      <w:r>
        <w:rPr>
          <w:color w:val="231F20"/>
          <w:spacing w:val="-5"/>
        </w:rPr>
        <w:t xml:space="preserve">переживань”. </w:t>
      </w:r>
      <w:r>
        <w:rPr>
          <w:color w:val="231F20"/>
          <w:spacing w:val="-8"/>
        </w:rPr>
        <w:t xml:space="preserve">Ланцюг 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2"/>
        </w:rPr>
        <w:t xml:space="preserve">вдач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 xml:space="preserve">критики </w:t>
      </w:r>
      <w:r>
        <w:rPr>
          <w:color w:val="231F20"/>
          <w:spacing w:val="-7"/>
        </w:rPr>
        <w:t xml:space="preserve">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стійкого </w:t>
      </w:r>
      <w:r>
        <w:rPr>
          <w:color w:val="231F20"/>
          <w:spacing w:val="-4"/>
        </w:rPr>
        <w:t xml:space="preserve">комплексу </w:t>
      </w:r>
      <w:r>
        <w:rPr>
          <w:color w:val="231F20"/>
        </w:rPr>
        <w:t xml:space="preserve">– почуття </w:t>
      </w:r>
      <w:r>
        <w:rPr>
          <w:color w:val="231F20"/>
          <w:spacing w:val="-11"/>
        </w:rPr>
        <w:t xml:space="preserve">неповноцінності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невиправдані очікування,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поганими </w:t>
      </w:r>
      <w:r>
        <w:rPr>
          <w:color w:val="231F20"/>
        </w:rPr>
        <w:t xml:space="preserve">ре- </w:t>
      </w:r>
      <w:r>
        <w:rPr>
          <w:color w:val="231F20"/>
          <w:spacing w:val="2"/>
        </w:rPr>
        <w:t xml:space="preserve">зультатами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новому </w:t>
      </w:r>
      <w:r>
        <w:rPr>
          <w:color w:val="231F20"/>
          <w:spacing w:val="-4"/>
        </w:rPr>
        <w:t xml:space="preserve">виді діяльності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невідомими </w:t>
      </w:r>
      <w:r>
        <w:rPr>
          <w:color w:val="231F20"/>
          <w:spacing w:val="-3"/>
        </w:rPr>
        <w:t xml:space="preserve">людьми, </w:t>
      </w:r>
      <w:r>
        <w:rPr>
          <w:color w:val="231F20"/>
        </w:rPr>
        <w:t xml:space="preserve">почуттям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6"/>
        </w:rPr>
        <w:t xml:space="preserve">винятковості, </w:t>
      </w:r>
      <w:r>
        <w:rPr>
          <w:color w:val="231F20"/>
        </w:rPr>
        <w:t xml:space="preserve">яке </w:t>
      </w:r>
      <w:r>
        <w:rPr>
          <w:color w:val="231F20"/>
          <w:spacing w:val="-4"/>
        </w:rPr>
        <w:t>сфо</w:t>
      </w:r>
      <w:r>
        <w:rPr>
          <w:color w:val="231F20"/>
          <w:spacing w:val="-4"/>
        </w:rPr>
        <w:t xml:space="preserve">рмувалось </w:t>
      </w:r>
      <w:r>
        <w:rPr>
          <w:color w:val="231F20"/>
        </w:rPr>
        <w:t xml:space="preserve">як результат </w:t>
      </w:r>
      <w:r>
        <w:rPr>
          <w:color w:val="231F20"/>
          <w:spacing w:val="-6"/>
        </w:rPr>
        <w:t xml:space="preserve">завищеної </w:t>
      </w:r>
      <w:r>
        <w:rPr>
          <w:color w:val="231F20"/>
          <w:spacing w:val="-14"/>
        </w:rPr>
        <w:t>оцінки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 xml:space="preserve">успіхів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5"/>
        </w:rPr>
        <w:t>оточенням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4"/>
        </w:rPr>
        <w:t>[30].</w:t>
      </w:r>
    </w:p>
    <w:p w:rsidR="00A17FD0" w:rsidRDefault="008C7F95">
      <w:pPr>
        <w:pStyle w:val="a3"/>
        <w:ind w:right="199" w:firstLine="700"/>
        <w:jc w:val="both"/>
      </w:pPr>
      <w:r>
        <w:rPr>
          <w:color w:val="231F20"/>
          <w:spacing w:val="-4"/>
        </w:rPr>
        <w:t xml:space="preserve">Смислове </w:t>
      </w:r>
      <w:r>
        <w:rPr>
          <w:color w:val="231F20"/>
          <w:spacing w:val="-10"/>
        </w:rPr>
        <w:t xml:space="preserve">орієнтування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6"/>
        </w:rPr>
        <w:t xml:space="preserve">важливою </w:t>
      </w:r>
      <w:r>
        <w:rPr>
          <w:color w:val="231F20"/>
        </w:rPr>
        <w:t xml:space="preserve">складовою  </w:t>
      </w:r>
      <w:r>
        <w:rPr>
          <w:color w:val="231F20"/>
          <w:spacing w:val="-9"/>
        </w:rPr>
        <w:t xml:space="preserve">внутрішнього </w:t>
      </w:r>
      <w:r>
        <w:rPr>
          <w:color w:val="231F20"/>
        </w:rPr>
        <w:t xml:space="preserve">життя,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  <w:spacing w:val="-3"/>
        </w:rPr>
        <w:t xml:space="preserve">виключаючи </w:t>
      </w:r>
      <w:r>
        <w:rPr>
          <w:color w:val="231F20"/>
          <w:spacing w:val="-8"/>
        </w:rPr>
        <w:t xml:space="preserve">імпульсивність поведінки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2"/>
        </w:rPr>
        <w:t xml:space="preserve">Завдяки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3"/>
        </w:rPr>
        <w:t xml:space="preserve">механізму </w:t>
      </w:r>
      <w:r>
        <w:rPr>
          <w:color w:val="231F20"/>
          <w:spacing w:val="2"/>
        </w:rPr>
        <w:t xml:space="preserve">втрачається </w:t>
      </w:r>
      <w:r>
        <w:rPr>
          <w:color w:val="231F20"/>
        </w:rPr>
        <w:t xml:space="preserve">й дитяча безпосередність: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9"/>
        </w:rPr>
        <w:t xml:space="preserve">починає </w:t>
      </w:r>
      <w:r>
        <w:rPr>
          <w:color w:val="231F20"/>
        </w:rPr>
        <w:t xml:space="preserve">думати, </w:t>
      </w:r>
      <w:r>
        <w:rPr>
          <w:color w:val="231F20"/>
          <w:spacing w:val="-7"/>
        </w:rPr>
        <w:t xml:space="preserve">перш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-5"/>
        </w:rPr>
        <w:t xml:space="preserve">діяти, </w:t>
      </w:r>
      <w:r>
        <w:rPr>
          <w:color w:val="231F20"/>
          <w:spacing w:val="-9"/>
        </w:rPr>
        <w:t xml:space="preserve">починає  </w:t>
      </w:r>
      <w:r>
        <w:rPr>
          <w:color w:val="231F20"/>
          <w:spacing w:val="-7"/>
        </w:rPr>
        <w:t xml:space="preserve">приховувати  </w:t>
      </w:r>
      <w:r>
        <w:rPr>
          <w:color w:val="231F20"/>
        </w:rPr>
        <w:t xml:space="preserve">свої  </w:t>
      </w:r>
      <w:r>
        <w:rPr>
          <w:color w:val="231F20"/>
          <w:spacing w:val="-8"/>
        </w:rPr>
        <w:t xml:space="preserve">переживання 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сумні- </w:t>
      </w:r>
      <w:r>
        <w:rPr>
          <w:color w:val="231F20"/>
          <w:spacing w:val="-8"/>
        </w:rPr>
        <w:t xml:space="preserve">ви, </w:t>
      </w:r>
      <w:r>
        <w:rPr>
          <w:color w:val="231F20"/>
        </w:rPr>
        <w:t xml:space="preserve">намагається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показати </w:t>
      </w:r>
      <w:r>
        <w:rPr>
          <w:color w:val="231F20"/>
          <w:spacing w:val="-11"/>
        </w:rPr>
        <w:t xml:space="preserve">іншим,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їй </w:t>
      </w:r>
      <w:r>
        <w:rPr>
          <w:color w:val="231F20"/>
          <w:spacing w:val="-9"/>
        </w:rPr>
        <w:t xml:space="preserve">погано.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9"/>
        </w:rPr>
        <w:t xml:space="preserve">кризовим </w:t>
      </w:r>
      <w:r>
        <w:rPr>
          <w:color w:val="231F20"/>
          <w:spacing w:val="-8"/>
        </w:rPr>
        <w:t xml:space="preserve">проявом </w:t>
      </w:r>
      <w:r>
        <w:rPr>
          <w:color w:val="231F20"/>
          <w:spacing w:val="-10"/>
        </w:rPr>
        <w:t xml:space="preserve">поділу </w:t>
      </w:r>
      <w:r>
        <w:rPr>
          <w:color w:val="231F20"/>
          <w:spacing w:val="-9"/>
        </w:rPr>
        <w:t xml:space="preserve">зовнішнього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внутрішнього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дітей зазвичай </w:t>
      </w:r>
      <w:r>
        <w:rPr>
          <w:color w:val="231F20"/>
          <w:spacing w:val="4"/>
        </w:rPr>
        <w:t xml:space="preserve">стають  </w:t>
      </w:r>
      <w:r>
        <w:rPr>
          <w:color w:val="231F20"/>
          <w:spacing w:val="-9"/>
        </w:rPr>
        <w:t xml:space="preserve">кривлян-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6"/>
        </w:rPr>
        <w:t xml:space="preserve">манірність, </w:t>
      </w:r>
      <w:r>
        <w:rPr>
          <w:color w:val="231F20"/>
          <w:spacing w:val="-4"/>
        </w:rPr>
        <w:t>штучні</w:t>
      </w:r>
      <w:r>
        <w:rPr>
          <w:color w:val="231F20"/>
          <w:spacing w:val="-4"/>
        </w:rPr>
        <w:t xml:space="preserve">сть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7"/>
        </w:rPr>
        <w:t xml:space="preserve">схильність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примх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конфліктів.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4"/>
        </w:rPr>
        <w:t>випадках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вихователю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з’ясувати </w:t>
      </w:r>
      <w:r>
        <w:rPr>
          <w:color w:val="231F20"/>
          <w:spacing w:val="-3"/>
        </w:rPr>
        <w:t xml:space="preserve">сутність, </w:t>
      </w:r>
      <w:r>
        <w:rPr>
          <w:color w:val="231F20"/>
          <w:spacing w:val="-13"/>
        </w:rPr>
        <w:t xml:space="preserve">першопричину </w:t>
      </w:r>
      <w:r>
        <w:rPr>
          <w:color w:val="231F20"/>
        </w:rPr>
        <w:t xml:space="preserve">такої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6"/>
        </w:rPr>
        <w:t xml:space="preserve">зрозуміти, що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8"/>
        </w:rPr>
        <w:t xml:space="preserve">викликало </w:t>
      </w:r>
      <w:r>
        <w:rPr>
          <w:color w:val="231F20"/>
          <w:spacing w:val="-7"/>
        </w:rPr>
        <w:t xml:space="preserve">неоднозначну реакцію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before="1"/>
        <w:ind w:right="197" w:firstLine="700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7"/>
        </w:rPr>
        <w:t xml:space="preserve">особистісним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умови,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учні </w:t>
      </w:r>
      <w:r>
        <w:rPr>
          <w:color w:val="231F20"/>
        </w:rPr>
        <w:t xml:space="preserve">намагаються </w:t>
      </w:r>
      <w:r>
        <w:rPr>
          <w:color w:val="231F20"/>
          <w:spacing w:val="-6"/>
        </w:rPr>
        <w:t xml:space="preserve">висловити </w:t>
      </w:r>
      <w:r>
        <w:rPr>
          <w:color w:val="231F20"/>
          <w:spacing w:val="-4"/>
        </w:rPr>
        <w:t xml:space="preserve">власне 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пропонованих </w:t>
      </w:r>
      <w:r>
        <w:rPr>
          <w:color w:val="231F20"/>
        </w:rPr>
        <w:t xml:space="preserve">для  </w:t>
      </w:r>
      <w:r>
        <w:rPr>
          <w:color w:val="231F20"/>
          <w:spacing w:val="-14"/>
        </w:rPr>
        <w:t xml:space="preserve">них  </w:t>
      </w:r>
      <w:r>
        <w:rPr>
          <w:color w:val="231F20"/>
        </w:rPr>
        <w:t xml:space="preserve">захо- </w:t>
      </w:r>
      <w:r>
        <w:rPr>
          <w:color w:val="231F20"/>
          <w:spacing w:val="-5"/>
        </w:rPr>
        <w:t xml:space="preserve">дів,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6"/>
        </w:rPr>
        <w:t xml:space="preserve">доповнюють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зміст </w:t>
      </w:r>
      <w:r>
        <w:rPr>
          <w:color w:val="231F20"/>
          <w:spacing w:val="-3"/>
        </w:rPr>
        <w:t xml:space="preserve">особистими  </w:t>
      </w:r>
      <w:r>
        <w:rPr>
          <w:color w:val="231F20"/>
          <w:spacing w:val="-6"/>
        </w:rPr>
        <w:t xml:space="preserve">переживан-  </w:t>
      </w:r>
      <w:r>
        <w:rPr>
          <w:color w:val="231F20"/>
          <w:spacing w:val="-3"/>
        </w:rPr>
        <w:t xml:space="preserve">нями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розуміннями, </w:t>
      </w:r>
      <w:r>
        <w:rPr>
          <w:color w:val="231F20"/>
          <w:spacing w:val="3"/>
        </w:rPr>
        <w:t xml:space="preserve">учаться  </w:t>
      </w:r>
      <w:r>
        <w:rPr>
          <w:color w:val="231F20"/>
          <w:spacing w:val="-7"/>
        </w:rPr>
        <w:t xml:space="preserve">підкорятися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7"/>
        </w:rPr>
        <w:t xml:space="preserve">об’єктивним  </w:t>
      </w:r>
      <w:r>
        <w:rPr>
          <w:color w:val="231F20"/>
        </w:rPr>
        <w:t xml:space="preserve">законам, а й </w:t>
      </w:r>
      <w:r>
        <w:rPr>
          <w:color w:val="231F20"/>
          <w:spacing w:val="-6"/>
        </w:rPr>
        <w:t xml:space="preserve">моральним </w:t>
      </w:r>
      <w:r>
        <w:rPr>
          <w:color w:val="231F20"/>
          <w:spacing w:val="-9"/>
        </w:rPr>
        <w:t xml:space="preserve">велінням </w:t>
      </w:r>
      <w:r>
        <w:rPr>
          <w:color w:val="231F20"/>
          <w:spacing w:val="4"/>
        </w:rPr>
        <w:t>та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3"/>
        </w:rPr>
        <w:t>нормам.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8"/>
        </w:rPr>
        <w:t xml:space="preserve">Поєднання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</w:rPr>
        <w:t xml:space="preserve">як </w:t>
      </w:r>
      <w:r>
        <w:rPr>
          <w:color w:val="231F20"/>
          <w:spacing w:val="-13"/>
        </w:rPr>
        <w:t xml:space="preserve">орієнтирів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 особистісного  </w:t>
      </w:r>
      <w:r>
        <w:rPr>
          <w:color w:val="231F20"/>
          <w:spacing w:val="-4"/>
        </w:rPr>
        <w:t xml:space="preserve">на- </w:t>
      </w:r>
      <w:r>
        <w:rPr>
          <w:color w:val="231F20"/>
        </w:rPr>
        <w:t xml:space="preserve">чала 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віковими </w:t>
      </w:r>
      <w:r>
        <w:rPr>
          <w:color w:val="231F20"/>
          <w:spacing w:val="-4"/>
        </w:rPr>
        <w:t xml:space="preserve">особливостями,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дуже </w:t>
      </w:r>
      <w:r>
        <w:rPr>
          <w:color w:val="231F20"/>
        </w:rPr>
        <w:t xml:space="preserve">важ- </w:t>
      </w:r>
      <w:r>
        <w:rPr>
          <w:color w:val="231F20"/>
          <w:spacing w:val="-11"/>
        </w:rPr>
        <w:t xml:space="preserve">ливим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доступному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відповідному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>можливосте</w:t>
      </w:r>
      <w:r>
        <w:rPr>
          <w:color w:val="231F20"/>
          <w:spacing w:val="-3"/>
        </w:rPr>
        <w:t xml:space="preserve">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</w:rPr>
        <w:t xml:space="preserve">дітей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починається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4"/>
        </w:rPr>
        <w:t>та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9"/>
        </w:rPr>
        <w:t>навиків.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0" w:firstLine="700"/>
        <w:jc w:val="both"/>
      </w:pPr>
      <w:r>
        <w:rPr>
          <w:color w:val="231F20"/>
          <w:spacing w:val="-3"/>
        </w:rPr>
        <w:lastRenderedPageBreak/>
        <w:t xml:space="preserve">Особливості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4"/>
        </w:rPr>
        <w:t xml:space="preserve">зумовлені </w:t>
      </w:r>
      <w:r>
        <w:rPr>
          <w:color w:val="231F20"/>
        </w:rPr>
        <w:t xml:space="preserve">такими </w:t>
      </w:r>
      <w:r>
        <w:rPr>
          <w:color w:val="231F20"/>
          <w:spacing w:val="-9"/>
        </w:rPr>
        <w:t>чинниками:</w:t>
      </w:r>
    </w:p>
    <w:p w:rsidR="00A17FD0" w:rsidRDefault="008C7F95">
      <w:pPr>
        <w:pStyle w:val="a4"/>
        <w:numPr>
          <w:ilvl w:val="0"/>
          <w:numId w:val="1"/>
        </w:numPr>
        <w:tabs>
          <w:tab w:val="left" w:pos="1280"/>
        </w:tabs>
        <w:spacing w:line="360" w:lineRule="exact"/>
        <w:rPr>
          <w:sz w:val="30"/>
        </w:rPr>
      </w:pPr>
      <w:r>
        <w:rPr>
          <w:color w:val="231F20"/>
          <w:spacing w:val="-8"/>
          <w:sz w:val="30"/>
        </w:rPr>
        <w:t xml:space="preserve">якісно </w:t>
      </w:r>
      <w:r>
        <w:rPr>
          <w:color w:val="231F20"/>
          <w:spacing w:val="-11"/>
          <w:sz w:val="30"/>
        </w:rPr>
        <w:t xml:space="preserve">новим </w:t>
      </w:r>
      <w:r>
        <w:rPr>
          <w:color w:val="231F20"/>
          <w:spacing w:val="-4"/>
          <w:sz w:val="30"/>
        </w:rPr>
        <w:t xml:space="preserve">способом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>й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1"/>
        </w:numPr>
        <w:tabs>
          <w:tab w:val="left" w:pos="1280"/>
        </w:tabs>
        <w:spacing w:before="19" w:line="235" w:lineRule="auto"/>
        <w:ind w:right="209"/>
        <w:rPr>
          <w:sz w:val="30"/>
        </w:rPr>
      </w:pPr>
      <w:r>
        <w:rPr>
          <w:color w:val="231F20"/>
          <w:spacing w:val="-5"/>
          <w:sz w:val="30"/>
        </w:rPr>
        <w:t xml:space="preserve">переходом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систематичного </w:t>
      </w:r>
      <w:r>
        <w:rPr>
          <w:color w:val="231F20"/>
          <w:spacing w:val="-10"/>
          <w:sz w:val="30"/>
        </w:rPr>
        <w:t xml:space="preserve">психічного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розумового розвитку </w:t>
      </w:r>
      <w:r>
        <w:rPr>
          <w:color w:val="231F20"/>
          <w:spacing w:val="-7"/>
          <w:sz w:val="30"/>
        </w:rPr>
        <w:t xml:space="preserve">нервової </w:t>
      </w:r>
      <w:r>
        <w:rPr>
          <w:color w:val="231F20"/>
          <w:sz w:val="30"/>
        </w:rPr>
        <w:t xml:space="preserve">системи, </w:t>
      </w:r>
      <w:r>
        <w:rPr>
          <w:color w:val="231F20"/>
          <w:spacing w:val="-6"/>
          <w:sz w:val="30"/>
        </w:rPr>
        <w:t xml:space="preserve">мислення, </w:t>
      </w:r>
      <w:r>
        <w:rPr>
          <w:color w:val="231F20"/>
          <w:spacing w:val="-3"/>
          <w:sz w:val="30"/>
        </w:rPr>
        <w:t xml:space="preserve">пам’яті, </w:t>
      </w:r>
      <w:r>
        <w:rPr>
          <w:color w:val="231F20"/>
          <w:spacing w:val="-5"/>
          <w:sz w:val="30"/>
        </w:rPr>
        <w:t xml:space="preserve">уваги, </w:t>
      </w:r>
      <w:r>
        <w:rPr>
          <w:color w:val="231F20"/>
          <w:spacing w:val="-3"/>
          <w:sz w:val="30"/>
        </w:rPr>
        <w:t xml:space="preserve">характеру, </w:t>
      </w:r>
      <w:r>
        <w:rPr>
          <w:color w:val="231F20"/>
          <w:spacing w:val="-7"/>
          <w:sz w:val="30"/>
        </w:rPr>
        <w:t>сили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9"/>
          <w:sz w:val="30"/>
        </w:rPr>
        <w:t>волі;</w:t>
      </w:r>
    </w:p>
    <w:p w:rsidR="00A17FD0" w:rsidRDefault="008C7F95">
      <w:pPr>
        <w:pStyle w:val="a4"/>
        <w:numPr>
          <w:ilvl w:val="0"/>
          <w:numId w:val="1"/>
        </w:numPr>
        <w:tabs>
          <w:tab w:val="left" w:pos="1280"/>
        </w:tabs>
        <w:spacing w:line="359" w:lineRule="exact"/>
        <w:rPr>
          <w:sz w:val="30"/>
        </w:rPr>
      </w:pPr>
      <w:r>
        <w:rPr>
          <w:color w:val="231F20"/>
          <w:spacing w:val="-5"/>
          <w:sz w:val="30"/>
        </w:rPr>
        <w:t xml:space="preserve">незаперечним </w:t>
      </w:r>
      <w:r>
        <w:rPr>
          <w:color w:val="231F20"/>
          <w:sz w:val="30"/>
        </w:rPr>
        <w:t xml:space="preserve">авторитетом </w:t>
      </w:r>
      <w:r>
        <w:rPr>
          <w:color w:val="231F20"/>
          <w:spacing w:val="-8"/>
          <w:sz w:val="30"/>
        </w:rPr>
        <w:t xml:space="preserve">першого </w:t>
      </w:r>
      <w:r>
        <w:rPr>
          <w:color w:val="231F20"/>
          <w:sz w:val="30"/>
        </w:rPr>
        <w:t xml:space="preserve">вчителя в </w:t>
      </w:r>
      <w:r>
        <w:rPr>
          <w:color w:val="231F20"/>
          <w:spacing w:val="-3"/>
          <w:sz w:val="30"/>
        </w:rPr>
        <w:t>житті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10"/>
          <w:sz w:val="30"/>
        </w:rPr>
        <w:t>дитини;</w:t>
      </w:r>
    </w:p>
    <w:p w:rsidR="00A17FD0" w:rsidRDefault="008C7F95">
      <w:pPr>
        <w:pStyle w:val="a4"/>
        <w:numPr>
          <w:ilvl w:val="0"/>
          <w:numId w:val="1"/>
        </w:numPr>
        <w:tabs>
          <w:tab w:val="left" w:pos="1280"/>
          <w:tab w:val="left" w:pos="2539"/>
          <w:tab w:val="left" w:pos="4218"/>
          <w:tab w:val="left" w:pos="5298"/>
          <w:tab w:val="left" w:pos="6578"/>
          <w:tab w:val="left" w:pos="6898"/>
          <w:tab w:val="left" w:pos="8578"/>
        </w:tabs>
        <w:spacing w:line="249" w:lineRule="auto"/>
        <w:ind w:right="206"/>
        <w:rPr>
          <w:sz w:val="30"/>
        </w:rPr>
      </w:pPr>
      <w:r>
        <w:rPr>
          <w:color w:val="231F20"/>
          <w:sz w:val="30"/>
        </w:rPr>
        <w:t>змістом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навчальних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>планів,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7"/>
          <w:sz w:val="30"/>
        </w:rPr>
        <w:t>програм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і</w:t>
      </w:r>
      <w:r>
        <w:rPr>
          <w:color w:val="231F20"/>
          <w:sz w:val="30"/>
        </w:rPr>
        <w:tab/>
      </w:r>
      <w:r>
        <w:rPr>
          <w:color w:val="231F20"/>
          <w:spacing w:val="-11"/>
          <w:sz w:val="30"/>
        </w:rPr>
        <w:t>підручників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5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1"/>
        </w:numPr>
        <w:tabs>
          <w:tab w:val="left" w:pos="1280"/>
        </w:tabs>
        <w:spacing w:line="344" w:lineRule="exact"/>
        <w:rPr>
          <w:sz w:val="30"/>
        </w:rPr>
      </w:pPr>
      <w:r>
        <w:rPr>
          <w:color w:val="231F20"/>
          <w:spacing w:val="-10"/>
          <w:sz w:val="30"/>
        </w:rPr>
        <w:t xml:space="preserve">сильним впливом родинного </w:t>
      </w:r>
      <w:r>
        <w:rPr>
          <w:color w:val="231F20"/>
          <w:spacing w:val="-3"/>
          <w:sz w:val="30"/>
        </w:rPr>
        <w:t xml:space="preserve">середовища </w:t>
      </w:r>
      <w:r>
        <w:rPr>
          <w:color w:val="231F20"/>
          <w:spacing w:val="-6"/>
          <w:sz w:val="30"/>
        </w:rPr>
        <w:t>[102,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5"/>
          <w:sz w:val="30"/>
        </w:rPr>
        <w:t>43].</w:t>
      </w:r>
    </w:p>
    <w:p w:rsidR="00A17FD0" w:rsidRDefault="008C7F95">
      <w:pPr>
        <w:pStyle w:val="a3"/>
        <w:ind w:right="199" w:firstLine="700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уже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7"/>
        </w:rPr>
        <w:t xml:space="preserve">існують </w:t>
      </w:r>
      <w:r>
        <w:rPr>
          <w:color w:val="231F20"/>
          <w:spacing w:val="-3"/>
        </w:rPr>
        <w:t xml:space="preserve">передумови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</w:rPr>
        <w:t xml:space="preserve">самосвідомості як </w:t>
      </w:r>
      <w:r>
        <w:rPr>
          <w:color w:val="231F20"/>
          <w:spacing w:val="-10"/>
        </w:rPr>
        <w:t xml:space="preserve">однієї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базових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Її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7"/>
        </w:rPr>
        <w:t xml:space="preserve">пов’язаний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використанням особистісних </w:t>
      </w:r>
      <w:r>
        <w:rPr>
          <w:color w:val="231F20"/>
          <w:spacing w:val="-4"/>
        </w:rPr>
        <w:t xml:space="preserve">техно- </w:t>
      </w:r>
      <w:r>
        <w:rPr>
          <w:color w:val="231F20"/>
          <w:spacing w:val="-12"/>
        </w:rPr>
        <w:t xml:space="preserve">логій,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допомагають </w:t>
      </w:r>
      <w:r>
        <w:rPr>
          <w:color w:val="231F20"/>
          <w:spacing w:val="-6"/>
        </w:rPr>
        <w:t xml:space="preserve">“включити” рефлексію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основу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конструю-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утримання </w:t>
      </w:r>
      <w:r>
        <w:rPr>
          <w:color w:val="231F20"/>
        </w:rPr>
        <w:t xml:space="preserve">образу </w:t>
      </w:r>
      <w:r>
        <w:rPr>
          <w:color w:val="231F20"/>
          <w:spacing w:val="-5"/>
        </w:rPr>
        <w:t xml:space="preserve">“Я” </w:t>
      </w:r>
      <w:r>
        <w:rPr>
          <w:color w:val="231F20"/>
        </w:rPr>
        <w:t xml:space="preserve">в контексті </w:t>
      </w:r>
      <w:r>
        <w:rPr>
          <w:color w:val="231F20"/>
          <w:spacing w:val="-6"/>
        </w:rPr>
        <w:t xml:space="preserve">пережитої </w:t>
      </w:r>
      <w:r>
        <w:rPr>
          <w:color w:val="231F20"/>
          <w:spacing w:val="-12"/>
        </w:rPr>
        <w:t xml:space="preserve">події,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попередню </w:t>
      </w:r>
      <w:r>
        <w:rPr>
          <w:color w:val="231F20"/>
          <w:spacing w:val="-4"/>
        </w:rPr>
        <w:t xml:space="preserve">установку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самого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здібностей, </w:t>
      </w:r>
      <w:r>
        <w:rPr>
          <w:color w:val="231F20"/>
          <w:spacing w:val="-9"/>
        </w:rPr>
        <w:t xml:space="preserve">соціальної </w:t>
      </w:r>
      <w:r>
        <w:rPr>
          <w:color w:val="231F20"/>
        </w:rPr>
        <w:t xml:space="preserve">значу- </w:t>
      </w:r>
      <w:r>
        <w:rPr>
          <w:color w:val="231F20"/>
          <w:spacing w:val="-6"/>
        </w:rPr>
        <w:t xml:space="preserve">щості, </w:t>
      </w:r>
      <w:r>
        <w:rPr>
          <w:color w:val="231F20"/>
          <w:spacing w:val="-4"/>
        </w:rPr>
        <w:t xml:space="preserve">самоповаги, </w:t>
      </w:r>
      <w:r>
        <w:rPr>
          <w:color w:val="231F20"/>
          <w:spacing w:val="-10"/>
        </w:rPr>
        <w:t>прагненні підвищити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8"/>
        </w:rPr>
        <w:t>самооцінку.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0"/>
          <w:numId w:val="470"/>
        </w:numPr>
        <w:tabs>
          <w:tab w:val="left" w:pos="1280"/>
        </w:tabs>
        <w:spacing w:line="249" w:lineRule="auto"/>
        <w:ind w:left="279" w:right="203" w:firstLine="701"/>
        <w:jc w:val="both"/>
        <w:rPr>
          <w:color w:val="231F20"/>
        </w:rPr>
      </w:pPr>
      <w:r>
        <w:rPr>
          <w:color w:val="231F20"/>
          <w:spacing w:val="-3"/>
        </w:rPr>
        <w:t xml:space="preserve">Цілі, </w:t>
      </w:r>
      <w:r>
        <w:rPr>
          <w:color w:val="231F20"/>
        </w:rPr>
        <w:t xml:space="preserve">завдання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 xml:space="preserve">зміст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>р</w:t>
      </w:r>
      <w:r>
        <w:rPr>
          <w:color w:val="231F20"/>
          <w:spacing w:val="5"/>
        </w:rPr>
        <w:t xml:space="preserve">оботи </w:t>
      </w:r>
      <w:r>
        <w:rPr>
          <w:color w:val="231F20"/>
        </w:rPr>
        <w:t xml:space="preserve">в початковій школі </w:t>
      </w:r>
      <w:r>
        <w:rPr>
          <w:color w:val="231F20"/>
          <w:spacing w:val="7"/>
        </w:rPr>
        <w:t xml:space="preserve">на </w:t>
      </w:r>
      <w:r>
        <w:rPr>
          <w:color w:val="231F20"/>
        </w:rPr>
        <w:t>сучасному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7"/>
        </w:rPr>
        <w:t>етапі</w:t>
      </w:r>
    </w:p>
    <w:p w:rsidR="00A17FD0" w:rsidRDefault="008C7F95">
      <w:pPr>
        <w:pStyle w:val="a3"/>
        <w:spacing w:line="305" w:lineRule="exact"/>
        <w:ind w:left="979" w:firstLine="0"/>
      </w:pPr>
      <w:r>
        <w:rPr>
          <w:color w:val="231F20"/>
        </w:rPr>
        <w:t xml:space="preserve">Зміст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сучасному етапі визначається </w:t>
      </w:r>
      <w:r>
        <w:rPr>
          <w:color w:val="231F20"/>
          <w:spacing w:val="-8"/>
        </w:rPr>
        <w:t xml:space="preserve">суспільними </w:t>
      </w:r>
      <w:r>
        <w:rPr>
          <w:color w:val="231F20"/>
          <w:spacing w:val="-9"/>
        </w:rPr>
        <w:t>по-</w:t>
      </w:r>
    </w:p>
    <w:p w:rsidR="00A17FD0" w:rsidRDefault="008C7F95">
      <w:pPr>
        <w:pStyle w:val="a3"/>
        <w:ind w:right="204" w:firstLine="0"/>
        <w:jc w:val="both"/>
      </w:pPr>
      <w:r>
        <w:rPr>
          <w:color w:val="231F20"/>
          <w:spacing w:val="3"/>
        </w:rPr>
        <w:t xml:space="preserve">требами </w:t>
      </w:r>
      <w:r>
        <w:rPr>
          <w:color w:val="231F20"/>
        </w:rPr>
        <w:t xml:space="preserve">й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виховання.  </w:t>
      </w:r>
      <w:r>
        <w:rPr>
          <w:color w:val="231F20"/>
          <w:spacing w:val="-3"/>
        </w:rPr>
        <w:t xml:space="preserve">При  </w:t>
      </w:r>
      <w:r>
        <w:rPr>
          <w:color w:val="231F20"/>
          <w:spacing w:val="-7"/>
        </w:rPr>
        <w:t xml:space="preserve">визначенні  </w:t>
      </w:r>
      <w:r>
        <w:rPr>
          <w:color w:val="231F20"/>
          <w:spacing w:val="-4"/>
        </w:rPr>
        <w:t xml:space="preserve">комплексу   </w:t>
      </w:r>
      <w:r>
        <w:rPr>
          <w:color w:val="231F20"/>
          <w:spacing w:val="-8"/>
        </w:rPr>
        <w:t xml:space="preserve">педагогічних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пріоритетними  </w:t>
      </w:r>
      <w:r>
        <w:rPr>
          <w:color w:val="231F20"/>
        </w:rPr>
        <w:t xml:space="preserve">стали </w:t>
      </w:r>
      <w:r>
        <w:rPr>
          <w:color w:val="231F20"/>
          <w:spacing w:val="-4"/>
        </w:rPr>
        <w:t>проблеми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якісно нового </w:t>
      </w:r>
      <w:r>
        <w:rPr>
          <w:color w:val="231F20"/>
        </w:rPr>
        <w:t xml:space="preserve">змісту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Адже зміст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бути </w:t>
      </w:r>
      <w:r>
        <w:rPr>
          <w:color w:val="231F20"/>
          <w:spacing w:val="-4"/>
        </w:rPr>
        <w:t xml:space="preserve">представлений </w:t>
      </w:r>
      <w:r>
        <w:rPr>
          <w:color w:val="231F20"/>
          <w:spacing w:val="-8"/>
        </w:rPr>
        <w:t xml:space="preserve">сукупністю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4"/>
        </w:rPr>
        <w:t xml:space="preserve">заходів,  </w:t>
      </w:r>
      <w:r>
        <w:rPr>
          <w:color w:val="231F20"/>
          <w:spacing w:val="-5"/>
        </w:rPr>
        <w:t xml:space="preserve">створенням </w:t>
      </w:r>
      <w:r>
        <w:rPr>
          <w:color w:val="231F20"/>
          <w:spacing w:val="-10"/>
        </w:rPr>
        <w:t xml:space="preserve">розрізнених </w:t>
      </w:r>
      <w:r>
        <w:rPr>
          <w:color w:val="231F20"/>
          <w:spacing w:val="-6"/>
        </w:rPr>
        <w:t xml:space="preserve">психолого-педаго- </w:t>
      </w:r>
      <w:r>
        <w:rPr>
          <w:color w:val="231F20"/>
          <w:spacing w:val="-10"/>
        </w:rPr>
        <w:t xml:space="preserve">гічних </w:t>
      </w:r>
      <w:r>
        <w:rPr>
          <w:color w:val="231F20"/>
          <w:spacing w:val="-9"/>
        </w:rPr>
        <w:t xml:space="preserve">конструкцій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2"/>
        </w:rPr>
        <w:t xml:space="preserve">схем, </w:t>
      </w:r>
      <w:r>
        <w:rPr>
          <w:color w:val="231F20"/>
        </w:rPr>
        <w:t xml:space="preserve">моделей,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ке- </w:t>
      </w:r>
      <w:r>
        <w:rPr>
          <w:color w:val="231F20"/>
          <w:spacing w:val="-5"/>
        </w:rPr>
        <w:t xml:space="preserve">рувати, </w:t>
      </w:r>
      <w:r>
        <w:rPr>
          <w:color w:val="231F20"/>
        </w:rPr>
        <w:t xml:space="preserve">установлювати зв’язки для </w:t>
      </w:r>
      <w:r>
        <w:rPr>
          <w:color w:val="231F20"/>
          <w:spacing w:val="-8"/>
        </w:rPr>
        <w:t xml:space="preserve">прогнозування </w:t>
      </w:r>
      <w:r>
        <w:rPr>
          <w:color w:val="231F20"/>
          <w:spacing w:val="-7"/>
        </w:rPr>
        <w:t>подальш</w:t>
      </w:r>
      <w:r>
        <w:rPr>
          <w:color w:val="231F20"/>
          <w:spacing w:val="-7"/>
        </w:rPr>
        <w:t>их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3"/>
        </w:rPr>
        <w:t>результатів.</w:t>
      </w:r>
    </w:p>
    <w:p w:rsidR="00A17FD0" w:rsidRDefault="008C7F95">
      <w:pPr>
        <w:pStyle w:val="a3"/>
        <w:spacing w:before="10" w:line="237" w:lineRule="auto"/>
        <w:ind w:right="218" w:firstLine="700"/>
        <w:jc w:val="both"/>
      </w:pPr>
      <w:r>
        <w:rPr>
          <w:color w:val="231F20"/>
        </w:rPr>
        <w:t xml:space="preserve">Змістом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культура </w:t>
      </w:r>
      <w:r>
        <w:rPr>
          <w:color w:val="231F20"/>
          <w:spacing w:val="-3"/>
        </w:rPr>
        <w:t xml:space="preserve">особистості: </w:t>
      </w:r>
      <w:r>
        <w:rPr>
          <w:color w:val="231F20"/>
          <w:spacing w:val="-11"/>
        </w:rPr>
        <w:t xml:space="preserve">внутрішня </w:t>
      </w:r>
      <w:r>
        <w:rPr>
          <w:color w:val="231F20"/>
          <w:spacing w:val="-4"/>
        </w:rPr>
        <w:t xml:space="preserve">культура, </w:t>
      </w:r>
      <w:r>
        <w:rPr>
          <w:color w:val="231F20"/>
          <w:spacing w:val="4"/>
        </w:rPr>
        <w:t xml:space="preserve">яд- </w:t>
      </w:r>
      <w:r>
        <w:rPr>
          <w:color w:val="231F20"/>
          <w:spacing w:val="-7"/>
        </w:rPr>
        <w:t xml:space="preserve">ром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духовність,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зовнішня </w:t>
      </w:r>
      <w:r>
        <w:rPr>
          <w:color w:val="231F20"/>
          <w:spacing w:val="-5"/>
        </w:rPr>
        <w:t xml:space="preserve">культура </w:t>
      </w:r>
      <w:r>
        <w:rPr>
          <w:color w:val="231F20"/>
          <w:spacing w:val="-8"/>
        </w:rPr>
        <w:t xml:space="preserve">(спілкування,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</w:rPr>
        <w:t xml:space="preserve">зов- </w:t>
      </w:r>
      <w:r>
        <w:rPr>
          <w:color w:val="231F20"/>
          <w:spacing w:val="-17"/>
        </w:rPr>
        <w:t xml:space="preserve">нішній </w:t>
      </w:r>
      <w:r>
        <w:rPr>
          <w:color w:val="231F20"/>
          <w:spacing w:val="-4"/>
        </w:rPr>
        <w:t>вигляд),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  <w:spacing w:val="-10"/>
        </w:rPr>
        <w:t xml:space="preserve">кожної людини, </w:t>
      </w:r>
      <w:r>
        <w:rPr>
          <w:color w:val="231F20"/>
          <w:spacing w:val="-12"/>
        </w:rPr>
        <w:t>її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 xml:space="preserve">самовизначення,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самороз- </w:t>
      </w:r>
      <w:r>
        <w:rPr>
          <w:color w:val="231F20"/>
          <w:spacing w:val="-6"/>
        </w:rPr>
        <w:t>виток,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4"/>
        </w:rPr>
        <w:t>самореалізація.</w:t>
      </w:r>
    </w:p>
    <w:p w:rsidR="00A17FD0" w:rsidRDefault="008C7F95">
      <w:pPr>
        <w:pStyle w:val="a3"/>
        <w:spacing w:before="11"/>
        <w:ind w:right="196" w:firstLine="700"/>
        <w:jc w:val="both"/>
      </w:pPr>
      <w:r>
        <w:rPr>
          <w:color w:val="231F20"/>
          <w:spacing w:val="-4"/>
        </w:rPr>
        <w:t xml:space="preserve">Сучасний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3"/>
        </w:rPr>
        <w:t xml:space="preserve">уміти </w:t>
      </w:r>
      <w:r>
        <w:rPr>
          <w:color w:val="231F20"/>
        </w:rPr>
        <w:t xml:space="preserve">складати </w:t>
      </w:r>
      <w:r>
        <w:rPr>
          <w:color w:val="231F20"/>
          <w:spacing w:val="-7"/>
        </w:rPr>
        <w:t xml:space="preserve">проект </w:t>
      </w:r>
      <w:r>
        <w:rPr>
          <w:color w:val="231F20"/>
        </w:rPr>
        <w:t xml:space="preserve">(модель)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підростаючої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5"/>
        </w:rPr>
        <w:t xml:space="preserve">ураховуючи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>цьому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12"/>
        </w:rPr>
        <w:t xml:space="preserve">фізичні, фізіологічні, </w:t>
      </w:r>
      <w:r>
        <w:rPr>
          <w:color w:val="231F20"/>
          <w:spacing w:val="-10"/>
        </w:rPr>
        <w:t xml:space="preserve">психологічні </w:t>
      </w:r>
      <w:r>
        <w:rPr>
          <w:color w:val="231F20"/>
          <w:spacing w:val="-5"/>
        </w:rPr>
        <w:t xml:space="preserve">особливості. </w:t>
      </w:r>
      <w:r>
        <w:rPr>
          <w:color w:val="231F20"/>
          <w:spacing w:val="-4"/>
        </w:rPr>
        <w:t xml:space="preserve">Ключовими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цьому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ба- </w:t>
      </w:r>
      <w:r>
        <w:rPr>
          <w:color w:val="231F20"/>
          <w:spacing w:val="-4"/>
        </w:rPr>
        <w:t xml:space="preserve">гатогранному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є  </w:t>
      </w:r>
      <w:r>
        <w:rPr>
          <w:color w:val="231F20"/>
          <w:spacing w:val="-14"/>
        </w:rPr>
        <w:t xml:space="preserve">цілі  </w:t>
      </w:r>
      <w:r>
        <w:rPr>
          <w:color w:val="231F20"/>
          <w:spacing w:val="-8"/>
        </w:rPr>
        <w:t xml:space="preserve">виховання, 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панують  </w:t>
      </w:r>
      <w:r>
        <w:rPr>
          <w:color w:val="231F20"/>
        </w:rPr>
        <w:t xml:space="preserve">у  </w:t>
      </w:r>
      <w:r>
        <w:rPr>
          <w:color w:val="231F20"/>
          <w:spacing w:val="-6"/>
        </w:rPr>
        <w:t xml:space="preserve">певному </w:t>
      </w:r>
      <w:r>
        <w:rPr>
          <w:color w:val="231F20"/>
          <w:spacing w:val="-4"/>
        </w:rPr>
        <w:t xml:space="preserve">суспільстві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7"/>
        </w:rPr>
        <w:t xml:space="preserve">визначеним </w:t>
      </w:r>
      <w:r>
        <w:rPr>
          <w:color w:val="231F20"/>
          <w:spacing w:val="-5"/>
        </w:rPr>
        <w:t xml:space="preserve">нормам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>концепціям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6" w:firstLine="700"/>
        <w:jc w:val="both"/>
      </w:pPr>
      <w:r>
        <w:rPr>
          <w:i/>
          <w:color w:val="231F20"/>
          <w:spacing w:val="5"/>
        </w:rPr>
        <w:t xml:space="preserve">Концепція </w:t>
      </w:r>
      <w:r>
        <w:rPr>
          <w:i/>
          <w:color w:val="231F20"/>
          <w:spacing w:val="8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3"/>
        </w:rPr>
        <w:t xml:space="preserve">ідей </w:t>
      </w:r>
      <w:r>
        <w:rPr>
          <w:color w:val="231F20"/>
        </w:rPr>
        <w:t xml:space="preserve">і </w:t>
      </w:r>
      <w:r>
        <w:rPr>
          <w:color w:val="231F20"/>
          <w:spacing w:val="-18"/>
        </w:rPr>
        <w:t xml:space="preserve">принципів </w:t>
      </w:r>
      <w:r>
        <w:rPr>
          <w:color w:val="231F20"/>
          <w:spacing w:val="-6"/>
        </w:rPr>
        <w:t xml:space="preserve">педагогічної діяльності, що </w:t>
      </w:r>
      <w:r>
        <w:rPr>
          <w:color w:val="231F20"/>
        </w:rPr>
        <w:t xml:space="preserve">визначають </w:t>
      </w:r>
      <w:r>
        <w:rPr>
          <w:color w:val="231F20"/>
          <w:spacing w:val="-11"/>
        </w:rPr>
        <w:t xml:space="preserve">ціль, </w:t>
      </w:r>
      <w:r>
        <w:rPr>
          <w:color w:val="231F20"/>
        </w:rPr>
        <w:t xml:space="preserve">зміст,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вихова- </w:t>
      </w:r>
      <w:r>
        <w:rPr>
          <w:color w:val="231F20"/>
          <w:spacing w:val="-4"/>
        </w:rPr>
        <w:t xml:space="preserve">телів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>вихован</w:t>
      </w:r>
      <w:r>
        <w:rPr>
          <w:color w:val="231F20"/>
          <w:spacing w:val="-11"/>
        </w:rPr>
        <w:t xml:space="preserve">ців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</w:t>
      </w:r>
      <w:r>
        <w:rPr>
          <w:color w:val="231F20"/>
          <w:spacing w:val="-10"/>
        </w:rPr>
        <w:t xml:space="preserve">процесі. </w:t>
      </w:r>
      <w:r>
        <w:rPr>
          <w:color w:val="231F20"/>
          <w:spacing w:val="-7"/>
        </w:rPr>
        <w:t xml:space="preserve">Основне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14"/>
        </w:rPr>
        <w:t xml:space="preserve">концепції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–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12"/>
        </w:rPr>
        <w:t>її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досягнення.</w:t>
      </w:r>
    </w:p>
    <w:p w:rsidR="00A17FD0" w:rsidRDefault="008C7F95">
      <w:pPr>
        <w:pStyle w:val="a3"/>
        <w:spacing w:line="237" w:lineRule="auto"/>
        <w:ind w:right="207" w:firstLine="700"/>
        <w:jc w:val="both"/>
      </w:pPr>
      <w:r>
        <w:rPr>
          <w:color w:val="231F20"/>
        </w:rPr>
        <w:t>У філософії цілі визначаються як уявний ідеал, для досягнення якого люди виконують певні дії, організовуючи при цьому як власну діяльність,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9" w:firstLine="0"/>
        <w:jc w:val="both"/>
      </w:pPr>
      <w:r>
        <w:rPr>
          <w:color w:val="231F20"/>
          <w:spacing w:val="4"/>
        </w:rPr>
        <w:lastRenderedPageBreak/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5"/>
        </w:rPr>
        <w:t xml:space="preserve">інших. </w:t>
      </w:r>
      <w:r>
        <w:rPr>
          <w:color w:val="231F20"/>
          <w:spacing w:val="-9"/>
        </w:rPr>
        <w:t xml:space="preserve">Відповідно,  </w:t>
      </w:r>
      <w:r>
        <w:rPr>
          <w:color w:val="231F20"/>
          <w:spacing w:val="-14"/>
        </w:rPr>
        <w:t xml:space="preserve">ціль 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уявлення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ідеальне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Визначаючи </w:t>
      </w:r>
      <w:r>
        <w:rPr>
          <w:color w:val="231F20"/>
          <w:spacing w:val="-14"/>
        </w:rPr>
        <w:t xml:space="preserve">цілі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8"/>
        </w:rPr>
        <w:t xml:space="preserve">виховання, необхідно </w:t>
      </w:r>
      <w:r>
        <w:rPr>
          <w:color w:val="231F20"/>
          <w:spacing w:val="4"/>
        </w:rPr>
        <w:t xml:space="preserve">за- </w:t>
      </w:r>
      <w:r>
        <w:rPr>
          <w:color w:val="231F20"/>
        </w:rPr>
        <w:t xml:space="preserve">безпечити </w:t>
      </w:r>
      <w:r>
        <w:rPr>
          <w:color w:val="231F20"/>
          <w:spacing w:val="-5"/>
        </w:rPr>
        <w:t xml:space="preserve">визначеність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діагностичність </w:t>
      </w:r>
      <w:r>
        <w:rPr>
          <w:color w:val="231F20"/>
          <w:spacing w:val="-12"/>
        </w:rPr>
        <w:t xml:space="preserve">цілей, </w:t>
      </w:r>
      <w:r>
        <w:rPr>
          <w:color w:val="231F20"/>
          <w:spacing w:val="-5"/>
        </w:rPr>
        <w:t xml:space="preserve">ураховуючи </w:t>
      </w:r>
      <w:r>
        <w:rPr>
          <w:color w:val="231F20"/>
          <w:spacing w:val="-7"/>
        </w:rPr>
        <w:t xml:space="preserve">сензитивні </w:t>
      </w:r>
      <w:r>
        <w:rPr>
          <w:color w:val="231F20"/>
          <w:spacing w:val="-8"/>
        </w:rPr>
        <w:t xml:space="preserve">періоди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>особис</w:t>
      </w:r>
      <w:r>
        <w:rPr>
          <w:color w:val="231F20"/>
        </w:rPr>
        <w:t xml:space="preserve">тості </w:t>
      </w:r>
      <w:r>
        <w:rPr>
          <w:color w:val="231F20"/>
          <w:spacing w:val="-5"/>
        </w:rPr>
        <w:t>молодшого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before="14" w:line="237" w:lineRule="auto"/>
        <w:ind w:right="198" w:firstLine="700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5"/>
        </w:rPr>
        <w:t xml:space="preserve">сензитивності </w:t>
      </w:r>
      <w:r>
        <w:rPr>
          <w:color w:val="231F20"/>
        </w:rPr>
        <w:t xml:space="preserve">був </w:t>
      </w:r>
      <w:r>
        <w:rPr>
          <w:color w:val="231F20"/>
          <w:spacing w:val="-7"/>
        </w:rPr>
        <w:t xml:space="preserve">сформований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початку </w:t>
      </w:r>
      <w:r>
        <w:rPr>
          <w:color w:val="231F20"/>
          <w:spacing w:val="-9"/>
        </w:rPr>
        <w:t xml:space="preserve">минулого </w:t>
      </w:r>
      <w:r>
        <w:rPr>
          <w:color w:val="231F20"/>
        </w:rPr>
        <w:t xml:space="preserve">сто- </w:t>
      </w:r>
      <w:r>
        <w:rPr>
          <w:color w:val="231F20"/>
          <w:spacing w:val="-4"/>
        </w:rPr>
        <w:t>ліття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Марією </w:t>
      </w:r>
      <w:r>
        <w:rPr>
          <w:color w:val="231F20"/>
          <w:spacing w:val="-4"/>
        </w:rPr>
        <w:t>Монтессорі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у </w:t>
      </w:r>
      <w:r>
        <w:rPr>
          <w:color w:val="231F20"/>
          <w:spacing w:val="-4"/>
        </w:rPr>
        <w:t>подальшому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розвинутий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японським </w:t>
      </w:r>
      <w:r>
        <w:rPr>
          <w:color w:val="231F20"/>
          <w:spacing w:val="-4"/>
        </w:rPr>
        <w:t xml:space="preserve">пе- </w:t>
      </w:r>
      <w:r>
        <w:rPr>
          <w:color w:val="231F20"/>
        </w:rPr>
        <w:t xml:space="preserve">дагогом </w:t>
      </w:r>
      <w:r>
        <w:rPr>
          <w:color w:val="231F20"/>
          <w:spacing w:val="-6"/>
        </w:rPr>
        <w:t xml:space="preserve">Судзукі, </w:t>
      </w:r>
      <w:r>
        <w:rPr>
          <w:color w:val="231F20"/>
          <w:spacing w:val="-10"/>
        </w:rPr>
        <w:t xml:space="preserve">який, </w:t>
      </w:r>
      <w:r>
        <w:rPr>
          <w:color w:val="231F20"/>
          <w:spacing w:val="-5"/>
        </w:rPr>
        <w:t xml:space="preserve">спираючись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7"/>
        </w:rPr>
        <w:t xml:space="preserve">“засвоєння </w:t>
      </w:r>
      <w:r>
        <w:rPr>
          <w:color w:val="231F20"/>
          <w:spacing w:val="-10"/>
        </w:rPr>
        <w:t xml:space="preserve">рідної </w:t>
      </w:r>
      <w:r>
        <w:rPr>
          <w:color w:val="231F20"/>
        </w:rPr>
        <w:t xml:space="preserve">мови”, </w:t>
      </w:r>
      <w:r>
        <w:rPr>
          <w:color w:val="231F20"/>
          <w:spacing w:val="-6"/>
        </w:rPr>
        <w:t xml:space="preserve">зробив </w:t>
      </w:r>
      <w:r>
        <w:rPr>
          <w:color w:val="231F20"/>
          <w:spacing w:val="-8"/>
        </w:rPr>
        <w:t xml:space="preserve">висновок,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</w:rPr>
        <w:t xml:space="preserve">особистості є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8"/>
        </w:rPr>
        <w:t xml:space="preserve">сензитивний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6"/>
        </w:rPr>
        <w:t xml:space="preserve">розвитку.  </w:t>
      </w:r>
      <w:r>
        <w:rPr>
          <w:color w:val="231F20"/>
          <w:spacing w:val="-8"/>
        </w:rPr>
        <w:t xml:space="preserve">Цілі  </w:t>
      </w:r>
      <w:r>
        <w:rPr>
          <w:color w:val="231F20"/>
          <w:spacing w:val="-9"/>
        </w:rPr>
        <w:t xml:space="preserve">виховання  потрібно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індивідуалізувати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урахування віку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а й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5"/>
        </w:rPr>
        <w:t xml:space="preserve">стать. </w:t>
      </w:r>
      <w:r>
        <w:rPr>
          <w:color w:val="231F20"/>
        </w:rPr>
        <w:t xml:space="preserve">Адже в </w:t>
      </w:r>
      <w:r>
        <w:rPr>
          <w:color w:val="231F20"/>
          <w:spacing w:val="-9"/>
        </w:rPr>
        <w:t xml:space="preserve">чоловіків </w:t>
      </w:r>
      <w:r>
        <w:rPr>
          <w:color w:val="231F20"/>
        </w:rPr>
        <w:t xml:space="preserve">у харак- тері переважає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</w:rPr>
        <w:t xml:space="preserve">взяти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всі </w:t>
      </w:r>
      <w:r>
        <w:rPr>
          <w:color w:val="231F20"/>
          <w:spacing w:val="-8"/>
        </w:rPr>
        <w:t xml:space="preserve">труднощі, </w:t>
      </w:r>
      <w:r>
        <w:rPr>
          <w:color w:val="231F20"/>
        </w:rPr>
        <w:t xml:space="preserve">а в </w:t>
      </w:r>
      <w:r>
        <w:rPr>
          <w:color w:val="231F20"/>
          <w:spacing w:val="-13"/>
        </w:rPr>
        <w:t xml:space="preserve">жінок </w:t>
      </w:r>
      <w:r>
        <w:rPr>
          <w:color w:val="231F20"/>
        </w:rPr>
        <w:t xml:space="preserve">– у всьому </w:t>
      </w:r>
      <w:r>
        <w:rPr>
          <w:color w:val="231F20"/>
          <w:spacing w:val="-5"/>
        </w:rPr>
        <w:t xml:space="preserve">підтримувати </w:t>
      </w:r>
      <w:r>
        <w:rPr>
          <w:color w:val="231F20"/>
          <w:spacing w:val="-6"/>
        </w:rPr>
        <w:t xml:space="preserve">дім </w:t>
      </w:r>
      <w:r>
        <w:rPr>
          <w:color w:val="231F20"/>
          <w:spacing w:val="-7"/>
        </w:rPr>
        <w:t xml:space="preserve">(не </w:t>
      </w:r>
      <w:r>
        <w:rPr>
          <w:color w:val="231F20"/>
          <w:spacing w:val="-6"/>
        </w:rPr>
        <w:t xml:space="preserve">випадково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давнину </w:t>
      </w:r>
      <w:r>
        <w:rPr>
          <w:color w:val="231F20"/>
          <w:spacing w:val="-12"/>
        </w:rPr>
        <w:t xml:space="preserve">жінку </w:t>
      </w:r>
      <w:r>
        <w:rPr>
          <w:color w:val="231F20"/>
          <w:spacing w:val="-6"/>
        </w:rPr>
        <w:t xml:space="preserve">називали </w:t>
      </w:r>
      <w:r>
        <w:rPr>
          <w:color w:val="231F20"/>
          <w:spacing w:val="-4"/>
        </w:rPr>
        <w:t>“берегинею”).</w:t>
      </w:r>
    </w:p>
    <w:p w:rsidR="00A17FD0" w:rsidRDefault="008C7F95">
      <w:pPr>
        <w:pStyle w:val="a3"/>
        <w:spacing w:before="28" w:line="237" w:lineRule="auto"/>
        <w:ind w:right="218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“Дитяча </w:t>
      </w:r>
      <w:r>
        <w:rPr>
          <w:color w:val="231F20"/>
          <w:spacing w:val="-10"/>
        </w:rPr>
        <w:t xml:space="preserve">психологія” </w:t>
      </w:r>
      <w:r>
        <w:rPr>
          <w:color w:val="231F20"/>
          <w:spacing w:val="-3"/>
        </w:rPr>
        <w:t xml:space="preserve">Л.С.Виготський визначає </w:t>
      </w:r>
      <w:r>
        <w:rPr>
          <w:color w:val="231F20"/>
          <w:spacing w:val="-14"/>
        </w:rPr>
        <w:t xml:space="preserve">цілі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знищення </w:t>
      </w:r>
      <w:r>
        <w:rPr>
          <w:color w:val="231F20"/>
          <w:spacing w:val="-6"/>
        </w:rPr>
        <w:t xml:space="preserve">небажаних. </w:t>
      </w:r>
      <w:r>
        <w:rPr>
          <w:color w:val="231F20"/>
        </w:rPr>
        <w:t xml:space="preserve">Мета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>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визначається </w:t>
      </w:r>
      <w:r>
        <w:rPr>
          <w:color w:val="231F20"/>
          <w:spacing w:val="-10"/>
        </w:rPr>
        <w:t xml:space="preserve">соціальним </w:t>
      </w:r>
      <w:r>
        <w:rPr>
          <w:color w:val="231F20"/>
          <w:spacing w:val="-3"/>
        </w:rPr>
        <w:t>замовле</w:t>
      </w:r>
      <w:r>
        <w:rPr>
          <w:color w:val="231F20"/>
          <w:spacing w:val="-3"/>
        </w:rPr>
        <w:t xml:space="preserve">нням. </w:t>
      </w:r>
      <w:r>
        <w:rPr>
          <w:color w:val="231F20"/>
        </w:rPr>
        <w:t xml:space="preserve">Адже </w:t>
      </w:r>
      <w:r>
        <w:rPr>
          <w:color w:val="231F20"/>
          <w:spacing w:val="-9"/>
        </w:rPr>
        <w:t>призначення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такої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4"/>
        </w:rPr>
        <w:t>якої потребує суспільство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4"/>
        </w:rPr>
        <w:t>[23].</w:t>
      </w:r>
    </w:p>
    <w:p w:rsidR="00A17FD0" w:rsidRDefault="008C7F95">
      <w:pPr>
        <w:pStyle w:val="a3"/>
        <w:spacing w:before="14" w:line="237" w:lineRule="auto"/>
        <w:ind w:right="200" w:firstLine="699"/>
        <w:jc w:val="both"/>
      </w:pPr>
      <w:r>
        <w:rPr>
          <w:color w:val="231F20"/>
          <w:spacing w:val="-5"/>
        </w:rPr>
        <w:t xml:space="preserve">Узагальнений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6"/>
        </w:rPr>
        <w:t xml:space="preserve">відомих </w:t>
      </w:r>
      <w:r>
        <w:rPr>
          <w:color w:val="231F20"/>
          <w:spacing w:val="-9"/>
        </w:rPr>
        <w:t xml:space="preserve">вітчизняних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зарубіжних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систем, </w:t>
      </w:r>
      <w:r>
        <w:rPr>
          <w:color w:val="231F20"/>
          <w:spacing w:val="-10"/>
        </w:rPr>
        <w:t xml:space="preserve">пріоритетним </w:t>
      </w:r>
      <w:r>
        <w:rPr>
          <w:color w:val="231F20"/>
          <w:spacing w:val="-6"/>
        </w:rPr>
        <w:t xml:space="preserve">напрямом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4"/>
        </w:rPr>
        <w:t xml:space="preserve">гуманізму,  </w:t>
      </w:r>
      <w:r>
        <w:rPr>
          <w:color w:val="231F20"/>
          <w:spacing w:val="-3"/>
        </w:rPr>
        <w:t xml:space="preserve">дозволяє  </w:t>
      </w:r>
      <w:r>
        <w:rPr>
          <w:color w:val="231F20"/>
          <w:spacing w:val="-5"/>
        </w:rPr>
        <w:t xml:space="preserve">визначити 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сучасній </w:t>
      </w:r>
      <w:r>
        <w:rPr>
          <w:color w:val="231F20"/>
          <w:spacing w:val="-5"/>
        </w:rPr>
        <w:t>початковій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before="14" w:line="237" w:lineRule="auto"/>
        <w:ind w:right="195" w:firstLine="700"/>
        <w:jc w:val="both"/>
      </w:pPr>
      <w:r>
        <w:rPr>
          <w:i/>
          <w:color w:val="231F20"/>
        </w:rPr>
        <w:t xml:space="preserve">Цілі </w:t>
      </w:r>
      <w:r>
        <w:rPr>
          <w:i/>
          <w:color w:val="231F20"/>
          <w:spacing w:val="8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очікувані зміни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людині </w:t>
      </w:r>
      <w:r>
        <w:rPr>
          <w:color w:val="231F20"/>
          <w:spacing w:val="3"/>
        </w:rPr>
        <w:t xml:space="preserve">(або </w:t>
      </w:r>
      <w:r>
        <w:rPr>
          <w:color w:val="231F20"/>
          <w:spacing w:val="-9"/>
        </w:rPr>
        <w:t xml:space="preserve">групі </w:t>
      </w:r>
      <w:r>
        <w:rPr>
          <w:color w:val="231F20"/>
          <w:spacing w:val="-4"/>
        </w:rPr>
        <w:t xml:space="preserve">людей),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>здійснюються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8"/>
        </w:rPr>
        <w:t xml:space="preserve">спеціально підготовлених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планомірно </w:t>
      </w:r>
      <w:r>
        <w:rPr>
          <w:color w:val="231F20"/>
          <w:spacing w:val="-6"/>
        </w:rPr>
        <w:t>прове- де</w:t>
      </w:r>
      <w:r>
        <w:rPr>
          <w:color w:val="231F20"/>
          <w:spacing w:val="-6"/>
        </w:rPr>
        <w:t xml:space="preserve">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9"/>
        </w:rPr>
        <w:t xml:space="preserve">акцій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4"/>
        </w:rPr>
        <w:t>[14].</w:t>
      </w:r>
    </w:p>
    <w:p w:rsidR="00A17FD0" w:rsidRDefault="008C7F95">
      <w:pPr>
        <w:pStyle w:val="a3"/>
        <w:spacing w:line="242" w:lineRule="auto"/>
        <w:ind w:right="201" w:firstLine="700"/>
        <w:jc w:val="both"/>
      </w:pPr>
      <w:r>
        <w:rPr>
          <w:color w:val="231F20"/>
          <w:spacing w:val="-8"/>
        </w:rPr>
        <w:t xml:space="preserve">Цілі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знаходять своє </w:t>
      </w:r>
      <w:r>
        <w:rPr>
          <w:color w:val="231F20"/>
          <w:spacing w:val="-6"/>
        </w:rPr>
        <w:t xml:space="preserve">практичне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які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7"/>
        </w:rPr>
        <w:t xml:space="preserve">вихованням. </w:t>
      </w:r>
      <w:r>
        <w:rPr>
          <w:color w:val="231F20"/>
        </w:rPr>
        <w:t xml:space="preserve">Сучасна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7"/>
        </w:rPr>
        <w:t xml:space="preserve">наука виділяє </w:t>
      </w:r>
      <w:r>
        <w:rPr>
          <w:color w:val="231F20"/>
        </w:rPr>
        <w:t xml:space="preserve">такі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-8"/>
        </w:rPr>
        <w:t>виховання:</w:t>
      </w:r>
    </w:p>
    <w:p w:rsidR="00A17FD0" w:rsidRDefault="008C7F95">
      <w:pPr>
        <w:pStyle w:val="a4"/>
        <w:numPr>
          <w:ilvl w:val="0"/>
          <w:numId w:val="468"/>
        </w:numPr>
        <w:tabs>
          <w:tab w:val="left" w:pos="1420"/>
        </w:tabs>
        <w:ind w:right="205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спільні </w:t>
      </w:r>
      <w:r>
        <w:rPr>
          <w:color w:val="231F20"/>
          <w:spacing w:val="-14"/>
          <w:sz w:val="30"/>
        </w:rPr>
        <w:t>цілі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9"/>
          <w:sz w:val="30"/>
        </w:rPr>
        <w:t xml:space="preserve">вироблення </w:t>
      </w:r>
      <w:r>
        <w:rPr>
          <w:color w:val="231F20"/>
          <w:spacing w:val="-12"/>
          <w:sz w:val="30"/>
        </w:rPr>
        <w:t xml:space="preserve">ціннісно-важливих, </w:t>
      </w:r>
      <w:r>
        <w:rPr>
          <w:color w:val="231F20"/>
          <w:spacing w:val="-4"/>
          <w:sz w:val="30"/>
        </w:rPr>
        <w:t xml:space="preserve">необ- </w:t>
      </w:r>
      <w:r>
        <w:rPr>
          <w:color w:val="231F20"/>
          <w:spacing w:val="-12"/>
          <w:sz w:val="30"/>
        </w:rPr>
        <w:t xml:space="preserve">хідних </w:t>
      </w:r>
      <w:r>
        <w:rPr>
          <w:color w:val="231F20"/>
          <w:sz w:val="30"/>
        </w:rPr>
        <w:t xml:space="preserve">якостей, </w:t>
      </w:r>
      <w:r>
        <w:rPr>
          <w:color w:val="231F20"/>
          <w:spacing w:val="-8"/>
          <w:sz w:val="30"/>
        </w:rPr>
        <w:t xml:space="preserve">притаманних </w:t>
      </w:r>
      <w:r>
        <w:rPr>
          <w:color w:val="231F20"/>
          <w:spacing w:val="-7"/>
          <w:sz w:val="30"/>
        </w:rPr>
        <w:t xml:space="preserve">усім </w:t>
      </w:r>
      <w:r>
        <w:rPr>
          <w:color w:val="231F20"/>
          <w:sz w:val="30"/>
        </w:rPr>
        <w:t xml:space="preserve">людям, </w:t>
      </w:r>
      <w:r>
        <w:rPr>
          <w:color w:val="231F20"/>
          <w:spacing w:val="-5"/>
          <w:sz w:val="30"/>
        </w:rPr>
        <w:t xml:space="preserve">незалежно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національної, релігійної </w:t>
      </w:r>
      <w:r>
        <w:rPr>
          <w:color w:val="231F20"/>
          <w:spacing w:val="-9"/>
          <w:sz w:val="30"/>
        </w:rPr>
        <w:t>приналежності,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віку, </w:t>
      </w:r>
      <w:r>
        <w:rPr>
          <w:color w:val="231F20"/>
          <w:spacing w:val="-11"/>
          <w:sz w:val="30"/>
        </w:rPr>
        <w:t xml:space="preserve">країни,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pacing w:val="3"/>
          <w:sz w:val="30"/>
        </w:rPr>
        <w:t xml:space="preserve">статусу </w:t>
      </w:r>
      <w:r>
        <w:rPr>
          <w:color w:val="231F20"/>
          <w:sz w:val="30"/>
        </w:rPr>
        <w:t xml:space="preserve">(доброта, </w:t>
      </w:r>
      <w:r>
        <w:rPr>
          <w:color w:val="231F20"/>
          <w:spacing w:val="-10"/>
          <w:sz w:val="30"/>
        </w:rPr>
        <w:t xml:space="preserve">по- </w:t>
      </w:r>
      <w:r>
        <w:rPr>
          <w:color w:val="231F20"/>
          <w:spacing w:val="-4"/>
          <w:sz w:val="30"/>
        </w:rPr>
        <w:t xml:space="preserve">рядність, </w:t>
      </w:r>
      <w:r>
        <w:rPr>
          <w:color w:val="231F20"/>
          <w:spacing w:val="-3"/>
          <w:sz w:val="30"/>
        </w:rPr>
        <w:t>милосердя,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6"/>
          <w:sz w:val="30"/>
        </w:rPr>
        <w:t>працьовитість);</w:t>
      </w:r>
    </w:p>
    <w:p w:rsidR="00A17FD0" w:rsidRDefault="008C7F95">
      <w:pPr>
        <w:pStyle w:val="a4"/>
        <w:numPr>
          <w:ilvl w:val="0"/>
          <w:numId w:val="468"/>
        </w:numPr>
        <w:tabs>
          <w:tab w:val="left" w:pos="142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індивідуальні </w:t>
      </w:r>
      <w:r>
        <w:rPr>
          <w:color w:val="231F20"/>
          <w:spacing w:val="-14"/>
          <w:sz w:val="30"/>
        </w:rPr>
        <w:t xml:space="preserve">цілі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передбачають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8"/>
          <w:sz w:val="30"/>
        </w:rPr>
        <w:t xml:space="preserve">певної </w:t>
      </w:r>
      <w:r>
        <w:rPr>
          <w:color w:val="231F20"/>
          <w:spacing w:val="-4"/>
          <w:sz w:val="30"/>
        </w:rPr>
        <w:t xml:space="preserve">лю- </w:t>
      </w:r>
      <w:r>
        <w:rPr>
          <w:color w:val="231F20"/>
          <w:spacing w:val="-9"/>
          <w:sz w:val="30"/>
        </w:rPr>
        <w:t>дини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особливостей (спадковість, </w:t>
      </w:r>
      <w:r>
        <w:rPr>
          <w:color w:val="231F20"/>
          <w:spacing w:val="2"/>
          <w:sz w:val="30"/>
        </w:rPr>
        <w:t xml:space="preserve">сере- </w:t>
      </w:r>
      <w:r>
        <w:rPr>
          <w:color w:val="231F20"/>
          <w:spacing w:val="-5"/>
          <w:sz w:val="30"/>
        </w:rPr>
        <w:t>довище, активність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особистості);</w:t>
      </w:r>
    </w:p>
    <w:p w:rsidR="00A17FD0" w:rsidRDefault="008C7F95">
      <w:pPr>
        <w:pStyle w:val="a4"/>
        <w:numPr>
          <w:ilvl w:val="0"/>
          <w:numId w:val="468"/>
        </w:numPr>
        <w:tabs>
          <w:tab w:val="left" w:pos="1420"/>
        </w:tabs>
        <w:spacing w:line="235" w:lineRule="auto"/>
        <w:ind w:right="194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перспективні </w:t>
      </w:r>
      <w:r>
        <w:rPr>
          <w:color w:val="231F20"/>
          <w:spacing w:val="-6"/>
          <w:sz w:val="30"/>
        </w:rPr>
        <w:t xml:space="preserve">(ідеальні) </w:t>
      </w:r>
      <w:r>
        <w:rPr>
          <w:color w:val="231F20"/>
          <w:spacing w:val="-14"/>
          <w:sz w:val="30"/>
        </w:rPr>
        <w:t xml:space="preserve">цілі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0"/>
          <w:sz w:val="30"/>
        </w:rPr>
        <w:t xml:space="preserve">гармонійної </w:t>
      </w:r>
      <w:r>
        <w:rPr>
          <w:color w:val="231F20"/>
          <w:spacing w:val="-3"/>
          <w:sz w:val="30"/>
        </w:rPr>
        <w:t xml:space="preserve">всебічно </w:t>
      </w:r>
      <w:r>
        <w:rPr>
          <w:color w:val="231F20"/>
          <w:spacing w:val="-8"/>
          <w:sz w:val="30"/>
        </w:rPr>
        <w:t>розвинутої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67"/>
        </w:numPr>
        <w:tabs>
          <w:tab w:val="left" w:pos="1419"/>
          <w:tab w:val="left" w:pos="1420"/>
        </w:tabs>
        <w:spacing w:before="3" w:line="235" w:lineRule="auto"/>
        <w:ind w:right="198" w:firstLine="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реальні </w:t>
      </w:r>
      <w:r>
        <w:rPr>
          <w:color w:val="231F20"/>
          <w:spacing w:val="-10"/>
          <w:sz w:val="30"/>
        </w:rPr>
        <w:t xml:space="preserve">(ближні) </w:t>
      </w:r>
      <w:r>
        <w:rPr>
          <w:color w:val="231F20"/>
          <w:spacing w:val="-14"/>
          <w:sz w:val="30"/>
        </w:rPr>
        <w:t xml:space="preserve">цілі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допомогти </w:t>
      </w:r>
      <w:r>
        <w:rPr>
          <w:color w:val="231F20"/>
          <w:spacing w:val="-12"/>
          <w:sz w:val="30"/>
        </w:rPr>
        <w:t xml:space="preserve">кожній </w:t>
      </w:r>
      <w:r>
        <w:rPr>
          <w:color w:val="231F20"/>
          <w:spacing w:val="-8"/>
          <w:sz w:val="30"/>
        </w:rPr>
        <w:t xml:space="preserve">дитині </w:t>
      </w:r>
      <w:r>
        <w:rPr>
          <w:color w:val="231F20"/>
          <w:spacing w:val="-9"/>
          <w:sz w:val="30"/>
        </w:rPr>
        <w:t xml:space="preserve">фор- </w:t>
      </w:r>
      <w:r>
        <w:rPr>
          <w:color w:val="231F20"/>
          <w:sz w:val="30"/>
        </w:rPr>
        <w:t xml:space="preserve">мувати базові </w:t>
      </w:r>
      <w:r>
        <w:rPr>
          <w:color w:val="231F20"/>
          <w:spacing w:val="-7"/>
          <w:sz w:val="30"/>
        </w:rPr>
        <w:t xml:space="preserve">культурні </w:t>
      </w:r>
      <w:r>
        <w:rPr>
          <w:color w:val="231F20"/>
          <w:spacing w:val="-11"/>
          <w:sz w:val="30"/>
        </w:rPr>
        <w:t xml:space="preserve">цінності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орієнтації, </w:t>
      </w:r>
      <w:r>
        <w:rPr>
          <w:color w:val="231F20"/>
          <w:sz w:val="30"/>
        </w:rPr>
        <w:t xml:space="preserve">які забезпечили б </w:t>
      </w:r>
      <w:r>
        <w:rPr>
          <w:color w:val="231F20"/>
          <w:spacing w:val="-12"/>
          <w:sz w:val="30"/>
        </w:rPr>
        <w:t xml:space="preserve">їй </w:t>
      </w:r>
      <w:r>
        <w:rPr>
          <w:color w:val="231F20"/>
          <w:sz w:val="30"/>
        </w:rPr>
        <w:t xml:space="preserve">мож- </w:t>
      </w:r>
      <w:r>
        <w:rPr>
          <w:color w:val="231F20"/>
          <w:spacing w:val="-6"/>
          <w:sz w:val="30"/>
        </w:rPr>
        <w:t xml:space="preserve">ливість </w:t>
      </w:r>
      <w:r>
        <w:rPr>
          <w:color w:val="231F20"/>
          <w:spacing w:val="-4"/>
          <w:sz w:val="30"/>
        </w:rPr>
        <w:t xml:space="preserve">самореалізації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творчого саморозвитку </w:t>
      </w:r>
      <w:r>
        <w:rPr>
          <w:color w:val="231F20"/>
          <w:sz w:val="30"/>
        </w:rPr>
        <w:t xml:space="preserve">в сучасному  </w:t>
      </w:r>
      <w:r>
        <w:rPr>
          <w:color w:val="231F20"/>
          <w:spacing w:val="-4"/>
          <w:sz w:val="30"/>
        </w:rPr>
        <w:t xml:space="preserve">суспільстві </w:t>
      </w:r>
      <w:r>
        <w:rPr>
          <w:color w:val="231F20"/>
          <w:spacing w:val="-6"/>
          <w:sz w:val="30"/>
        </w:rPr>
        <w:t>[214,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6"/>
          <w:sz w:val="30"/>
        </w:rPr>
        <w:t>238].</w:t>
      </w:r>
    </w:p>
    <w:p w:rsidR="00A17FD0" w:rsidRDefault="008C7F95">
      <w:pPr>
        <w:pStyle w:val="a3"/>
        <w:spacing w:before="24" w:line="237" w:lineRule="auto"/>
        <w:ind w:right="198" w:firstLine="700"/>
        <w:jc w:val="both"/>
      </w:pPr>
      <w:r>
        <w:rPr>
          <w:color w:val="231F20"/>
        </w:rPr>
        <w:t xml:space="preserve">Мета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усвідомлене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9"/>
        </w:rPr>
        <w:t xml:space="preserve">кінцевого </w:t>
      </w:r>
      <w:r>
        <w:rPr>
          <w:color w:val="231F20"/>
        </w:rPr>
        <w:t xml:space="preserve">результату  </w:t>
      </w:r>
      <w:r>
        <w:rPr>
          <w:color w:val="231F20"/>
          <w:spacing w:val="-8"/>
        </w:rPr>
        <w:t xml:space="preserve">певної </w:t>
      </w:r>
      <w:r>
        <w:rPr>
          <w:color w:val="231F20"/>
          <w:spacing w:val="-6"/>
        </w:rPr>
        <w:t>діяльності.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6" w:firstLine="700"/>
        <w:jc w:val="both"/>
      </w:pPr>
      <w:r>
        <w:rPr>
          <w:i/>
          <w:color w:val="231F20"/>
        </w:rPr>
        <w:lastRenderedPageBreak/>
        <w:t xml:space="preserve">Мета </w:t>
      </w:r>
      <w:r>
        <w:rPr>
          <w:i/>
          <w:color w:val="231F20"/>
          <w:spacing w:val="8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</w:rPr>
        <w:t xml:space="preserve">властивостей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 xml:space="preserve">прагне </w:t>
      </w:r>
      <w:r>
        <w:rPr>
          <w:color w:val="231F20"/>
          <w:spacing w:val="-5"/>
        </w:rPr>
        <w:t xml:space="preserve">суспільство. </w:t>
      </w:r>
      <w:r>
        <w:rPr>
          <w:color w:val="231F20"/>
        </w:rPr>
        <w:t xml:space="preserve">Мета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2"/>
        </w:rPr>
        <w:t xml:space="preserve">систему </w:t>
      </w:r>
      <w:r>
        <w:rPr>
          <w:color w:val="231F20"/>
        </w:rPr>
        <w:t xml:space="preserve">завдань, які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3"/>
        </w:rPr>
        <w:t xml:space="preserve">розв’язати. </w:t>
      </w:r>
      <w:r>
        <w:rPr>
          <w:color w:val="231F20"/>
        </w:rPr>
        <w:t xml:space="preserve">Мета й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визначають зміст і </w:t>
      </w:r>
      <w:r>
        <w:rPr>
          <w:color w:val="231F20"/>
          <w:spacing w:val="4"/>
        </w:rPr>
        <w:t xml:space="preserve">мето- </w:t>
      </w:r>
      <w:r>
        <w:rPr>
          <w:color w:val="231F20"/>
          <w:spacing w:val="-5"/>
        </w:rPr>
        <w:t xml:space="preserve">дику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Засобом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9"/>
        </w:rPr>
        <w:t>вихован</w:t>
      </w:r>
      <w:r>
        <w:rPr>
          <w:color w:val="231F20"/>
          <w:spacing w:val="-9"/>
        </w:rPr>
        <w:t xml:space="preserve">ня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8"/>
        </w:rPr>
        <w:t xml:space="preserve">вихованцем </w:t>
      </w:r>
      <w:r>
        <w:rPr>
          <w:color w:val="231F20"/>
          <w:spacing w:val="-3"/>
        </w:rPr>
        <w:t xml:space="preserve">базових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5"/>
        </w:rPr>
        <w:t>культури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right="198" w:firstLine="700"/>
        <w:jc w:val="both"/>
      </w:pPr>
      <w:r>
        <w:rPr>
          <w:color w:val="231F20"/>
        </w:rPr>
        <w:t xml:space="preserve">Базова </w:t>
      </w:r>
      <w:r>
        <w:rPr>
          <w:color w:val="231F20"/>
          <w:spacing w:val="-5"/>
        </w:rPr>
        <w:t xml:space="preserve">культура </w:t>
      </w:r>
      <w:r>
        <w:rPr>
          <w:color w:val="231F20"/>
        </w:rPr>
        <w:t xml:space="preserve">особистості є </w:t>
      </w:r>
      <w:r>
        <w:rPr>
          <w:color w:val="231F20"/>
          <w:spacing w:val="-8"/>
        </w:rPr>
        <w:t xml:space="preserve">центральним  </w:t>
      </w:r>
      <w:r>
        <w:rPr>
          <w:color w:val="231F20"/>
          <w:spacing w:val="-4"/>
        </w:rPr>
        <w:t xml:space="preserve">блоком  </w:t>
      </w:r>
      <w:r>
        <w:rPr>
          <w:color w:val="231F20"/>
        </w:rPr>
        <w:t xml:space="preserve">змісту </w:t>
      </w:r>
      <w:r>
        <w:rPr>
          <w:color w:val="231F20"/>
          <w:spacing w:val="-8"/>
        </w:rPr>
        <w:t xml:space="preserve">вихован-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6"/>
        </w:rPr>
        <w:t xml:space="preserve">культурою </w:t>
      </w:r>
      <w:r>
        <w:rPr>
          <w:color w:val="231F20"/>
          <w:spacing w:val="-4"/>
        </w:rPr>
        <w:t xml:space="preserve">життєвого самовизначення. </w:t>
      </w:r>
      <w:r>
        <w:rPr>
          <w:color w:val="231F20"/>
        </w:rPr>
        <w:t xml:space="preserve">Базова </w:t>
      </w:r>
      <w:r>
        <w:rPr>
          <w:color w:val="231F20"/>
          <w:spacing w:val="-5"/>
        </w:rPr>
        <w:t xml:space="preserve">культура </w:t>
      </w:r>
      <w:r>
        <w:rPr>
          <w:color w:val="231F20"/>
        </w:rPr>
        <w:t xml:space="preserve">особистості –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4"/>
        </w:rPr>
        <w:t xml:space="preserve">життєвого самовизначення,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10"/>
        </w:rPr>
        <w:t xml:space="preserve">індивіду </w:t>
      </w:r>
      <w:r>
        <w:rPr>
          <w:color w:val="231F20"/>
          <w:spacing w:val="-4"/>
        </w:rPr>
        <w:t xml:space="preserve">роз- виватися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гармонії </w:t>
      </w:r>
      <w:r>
        <w:rPr>
          <w:color w:val="231F20"/>
        </w:rPr>
        <w:t xml:space="preserve">з громадською </w:t>
      </w:r>
      <w:r>
        <w:rPr>
          <w:color w:val="231F20"/>
          <w:spacing w:val="-6"/>
        </w:rPr>
        <w:t xml:space="preserve">культурою. </w:t>
      </w:r>
      <w:r>
        <w:rPr>
          <w:color w:val="231F20"/>
          <w:spacing w:val="-3"/>
        </w:rPr>
        <w:t xml:space="preserve">Складовими </w:t>
      </w:r>
      <w:r>
        <w:rPr>
          <w:color w:val="231F20"/>
        </w:rPr>
        <w:t xml:space="preserve">базової </w:t>
      </w:r>
      <w:r>
        <w:rPr>
          <w:color w:val="231F20"/>
          <w:spacing w:val="-4"/>
        </w:rPr>
        <w:t xml:space="preserve">куль- </w:t>
      </w:r>
      <w:r>
        <w:rPr>
          <w:color w:val="231F20"/>
          <w:spacing w:val="-3"/>
        </w:rPr>
        <w:t xml:space="preserve">тури </w:t>
      </w:r>
      <w:r>
        <w:rPr>
          <w:color w:val="231F20"/>
        </w:rPr>
        <w:t xml:space="preserve">особистості є </w:t>
      </w:r>
      <w:r>
        <w:rPr>
          <w:color w:val="231F20"/>
          <w:spacing w:val="-7"/>
        </w:rPr>
        <w:t xml:space="preserve">економічна </w:t>
      </w:r>
      <w:r>
        <w:rPr>
          <w:color w:val="231F20"/>
          <w:spacing w:val="-4"/>
        </w:rPr>
        <w:t xml:space="preserve">культура, </w:t>
      </w:r>
      <w:r>
        <w:rPr>
          <w:color w:val="231F20"/>
          <w:spacing w:val="-5"/>
        </w:rPr>
        <w:t xml:space="preserve">культура </w:t>
      </w:r>
      <w:r>
        <w:rPr>
          <w:color w:val="231F20"/>
          <w:spacing w:val="-12"/>
        </w:rPr>
        <w:t xml:space="preserve">праці, </w:t>
      </w:r>
      <w:r>
        <w:rPr>
          <w:color w:val="231F20"/>
        </w:rPr>
        <w:t xml:space="preserve">демократична і </w:t>
      </w:r>
      <w:r>
        <w:rPr>
          <w:color w:val="231F20"/>
          <w:spacing w:val="-6"/>
        </w:rPr>
        <w:t xml:space="preserve">правова </w:t>
      </w:r>
      <w:r>
        <w:rPr>
          <w:color w:val="231F20"/>
          <w:spacing w:val="-4"/>
        </w:rPr>
        <w:t xml:space="preserve">культура, </w:t>
      </w:r>
      <w:r>
        <w:rPr>
          <w:color w:val="231F20"/>
          <w:spacing w:val="-5"/>
        </w:rPr>
        <w:t xml:space="preserve">моральна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екологічна, </w:t>
      </w:r>
      <w:r>
        <w:rPr>
          <w:color w:val="231F20"/>
          <w:spacing w:val="-8"/>
        </w:rPr>
        <w:t xml:space="preserve">художня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фізична, </w:t>
      </w:r>
      <w:r>
        <w:rPr>
          <w:color w:val="231F20"/>
          <w:spacing w:val="-5"/>
        </w:rPr>
        <w:t xml:space="preserve">культура сі- </w:t>
      </w:r>
      <w:r>
        <w:rPr>
          <w:color w:val="231F20"/>
          <w:spacing w:val="-8"/>
        </w:rPr>
        <w:t xml:space="preserve">мейних </w:t>
      </w:r>
      <w:r>
        <w:rPr>
          <w:color w:val="231F20"/>
          <w:spacing w:val="-10"/>
        </w:rPr>
        <w:t xml:space="preserve">відносин, </w:t>
      </w:r>
      <w:r>
        <w:rPr>
          <w:color w:val="231F20"/>
        </w:rPr>
        <w:t>громадянськ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>культура.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Засвоєння </w:t>
      </w:r>
      <w:r>
        <w:rPr>
          <w:color w:val="231F20"/>
          <w:spacing w:val="-3"/>
        </w:rPr>
        <w:t xml:space="preserve">базових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4"/>
        </w:rPr>
        <w:t xml:space="preserve">куль- </w:t>
      </w:r>
      <w:r>
        <w:rPr>
          <w:color w:val="231F20"/>
          <w:spacing w:val="-3"/>
        </w:rPr>
        <w:t xml:space="preserve">тури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9"/>
        </w:rPr>
        <w:t xml:space="preserve">індивідуального </w:t>
      </w:r>
      <w:r>
        <w:rPr>
          <w:color w:val="231F20"/>
          <w:spacing w:val="-4"/>
        </w:rPr>
        <w:t xml:space="preserve">стилю </w:t>
      </w:r>
      <w:r>
        <w:rPr>
          <w:color w:val="231F20"/>
        </w:rPr>
        <w:t xml:space="preserve">життя,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9"/>
        </w:rPr>
        <w:t xml:space="preserve">ціннісних </w:t>
      </w:r>
      <w:r>
        <w:rPr>
          <w:color w:val="231F20"/>
        </w:rPr>
        <w:t xml:space="preserve">ставлень особистості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самого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5"/>
        </w:rPr>
        <w:t xml:space="preserve">спо- </w:t>
      </w:r>
      <w:r>
        <w:rPr>
          <w:color w:val="231F20"/>
        </w:rPr>
        <w:t>собу життя, свого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3"/>
        </w:rPr>
        <w:t>здоров’я.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i/>
          <w:color w:val="231F20"/>
        </w:rPr>
        <w:t xml:space="preserve">Зміст </w:t>
      </w:r>
      <w:r>
        <w:rPr>
          <w:i/>
          <w:color w:val="231F20"/>
          <w:spacing w:val="8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7"/>
        </w:rPr>
        <w:t xml:space="preserve">переконань, </w:t>
      </w:r>
      <w:r>
        <w:rPr>
          <w:color w:val="231F20"/>
        </w:rPr>
        <w:t xml:space="preserve">якостей і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3"/>
        </w:rPr>
        <w:t xml:space="preserve">осо- бистості,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9"/>
        </w:rPr>
        <w:t xml:space="preserve">стійких </w:t>
      </w:r>
      <w:r>
        <w:rPr>
          <w:color w:val="231F20"/>
          <w:spacing w:val="-4"/>
        </w:rPr>
        <w:t xml:space="preserve">звичок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6"/>
        </w:rPr>
        <w:t xml:space="preserve">оволодіти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хованці 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  <w:spacing w:val="-10"/>
        </w:rPr>
        <w:t xml:space="preserve">цілей </w:t>
      </w:r>
      <w:r>
        <w:rPr>
          <w:color w:val="231F20"/>
        </w:rPr>
        <w:t xml:space="preserve">і завдань </w:t>
      </w:r>
      <w:r>
        <w:rPr>
          <w:color w:val="231F20"/>
          <w:spacing w:val="-4"/>
        </w:rPr>
        <w:t>[99].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Тобто зміст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все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4"/>
        </w:rPr>
        <w:t xml:space="preserve">багатство </w:t>
      </w:r>
      <w:r>
        <w:rPr>
          <w:color w:val="231F20"/>
          <w:spacing w:val="-8"/>
        </w:rPr>
        <w:t xml:space="preserve">суспільно-історичного </w:t>
      </w:r>
      <w:r>
        <w:rPr>
          <w:color w:val="231F20"/>
        </w:rPr>
        <w:t xml:space="preserve">до- </w:t>
      </w:r>
      <w:r>
        <w:rPr>
          <w:color w:val="231F20"/>
          <w:spacing w:val="-3"/>
        </w:rPr>
        <w:t xml:space="preserve">свіду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традицій,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потреб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3"/>
        </w:rPr>
        <w:t xml:space="preserve">спрямовується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</w:rPr>
        <w:t xml:space="preserve">мо- </w:t>
      </w:r>
      <w:r>
        <w:rPr>
          <w:color w:val="231F20"/>
          <w:spacing w:val="-8"/>
        </w:rPr>
        <w:t xml:space="preserve">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11"/>
        </w:rPr>
        <w:t>національної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5"/>
        </w:rPr>
        <w:t xml:space="preserve">культури 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духовності,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ідей, </w:t>
      </w:r>
      <w:r>
        <w:rPr>
          <w:color w:val="231F20"/>
          <w:spacing w:val="-8"/>
        </w:rPr>
        <w:t xml:space="preserve">поглядів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>переконань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основі  </w:t>
      </w:r>
      <w:r>
        <w:rPr>
          <w:color w:val="231F20"/>
          <w:spacing w:val="-9"/>
        </w:rPr>
        <w:t xml:space="preserve">цінностей  </w:t>
      </w:r>
      <w:r>
        <w:rPr>
          <w:color w:val="231F20"/>
          <w:spacing w:val="-8"/>
        </w:rPr>
        <w:t xml:space="preserve">вітчизняної  </w:t>
      </w:r>
      <w:r>
        <w:rPr>
          <w:color w:val="231F20"/>
        </w:rPr>
        <w:t xml:space="preserve">і  </w:t>
      </w:r>
      <w:r>
        <w:rPr>
          <w:color w:val="231F20"/>
          <w:spacing w:val="-5"/>
        </w:rPr>
        <w:t xml:space="preserve">сві- </w:t>
      </w:r>
      <w:r>
        <w:rPr>
          <w:color w:val="231F20"/>
          <w:spacing w:val="-3"/>
        </w:rPr>
        <w:t xml:space="preserve">тової </w:t>
      </w:r>
      <w:r>
        <w:rPr>
          <w:color w:val="231F20"/>
          <w:spacing w:val="-5"/>
        </w:rPr>
        <w:t xml:space="preserve">культур. </w:t>
      </w:r>
      <w:r>
        <w:rPr>
          <w:color w:val="231F20"/>
        </w:rPr>
        <w:t xml:space="preserve">Зміст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базові </w:t>
      </w:r>
      <w:r>
        <w:rPr>
          <w:color w:val="231F20"/>
          <w:spacing w:val="-7"/>
        </w:rPr>
        <w:t xml:space="preserve">культурні </w:t>
      </w:r>
      <w:r>
        <w:rPr>
          <w:color w:val="231F20"/>
          <w:spacing w:val="-12"/>
        </w:rPr>
        <w:t xml:space="preserve">цінності,  </w:t>
      </w:r>
      <w:r>
        <w:rPr>
          <w:color w:val="231F20"/>
          <w:spacing w:val="-6"/>
        </w:rPr>
        <w:t xml:space="preserve">засвоєння 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11"/>
        </w:rPr>
        <w:t xml:space="preserve">дитині, </w:t>
      </w:r>
      <w:r>
        <w:rPr>
          <w:color w:val="231F20"/>
        </w:rPr>
        <w:t xml:space="preserve">творчо </w:t>
      </w:r>
      <w:r>
        <w:rPr>
          <w:color w:val="231F20"/>
          <w:spacing w:val="-4"/>
        </w:rPr>
        <w:t xml:space="preserve">розвиваючись, </w:t>
      </w:r>
      <w:r>
        <w:rPr>
          <w:color w:val="231F20"/>
        </w:rPr>
        <w:t xml:space="preserve">взаємодіяти зі </w:t>
      </w:r>
      <w:r>
        <w:rPr>
          <w:color w:val="231F20"/>
          <w:spacing w:val="-4"/>
        </w:rPr>
        <w:t xml:space="preserve">світом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>види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196" w:firstLine="700"/>
        <w:jc w:val="both"/>
      </w:pPr>
      <w:r>
        <w:rPr>
          <w:color w:val="231F20"/>
        </w:rPr>
        <w:t>Основними компонентами виховного процесу є педагог, вихованець, зміст виховного процесу, форми й методи виховання, педагогічна діагно- стика, критерії ефективності виховного процесу, взаємодія із суспільним і природним середовищем.</w:t>
      </w:r>
    </w:p>
    <w:p w:rsidR="00A17FD0" w:rsidRDefault="008C7F95">
      <w:pPr>
        <w:pStyle w:val="a3"/>
        <w:ind w:right="202" w:firstLine="700"/>
        <w:jc w:val="both"/>
      </w:pPr>
      <w:r>
        <w:rPr>
          <w:color w:val="231F20"/>
          <w:spacing w:val="-7"/>
        </w:rPr>
        <w:t xml:space="preserve">Провідна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виховном</w:t>
      </w:r>
      <w:r>
        <w:rPr>
          <w:color w:val="231F20"/>
          <w:spacing w:val="-8"/>
        </w:rPr>
        <w:t xml:space="preserve">у процесі </w:t>
      </w:r>
      <w:r>
        <w:rPr>
          <w:color w:val="231F20"/>
          <w:spacing w:val="-5"/>
        </w:rPr>
        <w:t xml:space="preserve">належить  педагогові.  </w:t>
      </w:r>
      <w:r>
        <w:rPr>
          <w:color w:val="231F20"/>
        </w:rPr>
        <w:t xml:space="preserve">Це 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 xml:space="preserve">кладає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нього відповідальність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4"/>
        </w:rPr>
        <w:t xml:space="preserve">все- </w:t>
      </w:r>
      <w:r>
        <w:rPr>
          <w:color w:val="231F20"/>
          <w:spacing w:val="-6"/>
        </w:rPr>
        <w:t xml:space="preserve">бічно </w:t>
      </w:r>
      <w:r>
        <w:rPr>
          <w:color w:val="231F20"/>
          <w:spacing w:val="-9"/>
        </w:rPr>
        <w:t xml:space="preserve">розвиненої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>ключова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фігура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10"/>
        </w:rPr>
        <w:t xml:space="preserve">носієм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ідеалів, володіти </w:t>
      </w:r>
      <w:r>
        <w:rPr>
          <w:color w:val="231F20"/>
          <w:spacing w:val="-6"/>
        </w:rPr>
        <w:t xml:space="preserve">науковими знаннями </w:t>
      </w:r>
      <w:r>
        <w:rPr>
          <w:color w:val="231F20"/>
        </w:rPr>
        <w:t xml:space="preserve">й майстерністю </w:t>
      </w:r>
      <w:r>
        <w:rPr>
          <w:color w:val="231F20"/>
          <w:spacing w:val="-4"/>
        </w:rPr>
        <w:t>вихователя.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суб’єктом й об’єктом. Як суб’єкт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7"/>
        </w:rPr>
        <w:t xml:space="preserve">відповідальне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2"/>
        </w:rPr>
        <w:t xml:space="preserve">покоління,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об’єкт  </w:t>
      </w:r>
      <w:r>
        <w:rPr>
          <w:color w:val="231F20"/>
        </w:rPr>
        <w:t xml:space="preserve">–  зазнає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</w:rPr>
        <w:t>і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самовдосконалюється.</w:t>
      </w:r>
    </w:p>
    <w:p w:rsidR="00A17FD0" w:rsidRDefault="008C7F95">
      <w:pPr>
        <w:pStyle w:val="a3"/>
        <w:spacing w:line="242" w:lineRule="auto"/>
        <w:ind w:right="217" w:firstLine="700"/>
        <w:jc w:val="both"/>
      </w:pPr>
      <w:r>
        <w:rPr>
          <w:color w:val="231F20"/>
          <w:spacing w:val="-8"/>
        </w:rPr>
        <w:t xml:space="preserve">Вихованець </w:t>
      </w:r>
      <w:r>
        <w:rPr>
          <w:color w:val="231F20"/>
        </w:rPr>
        <w:t xml:space="preserve">також є </w:t>
      </w:r>
      <w:r>
        <w:rPr>
          <w:color w:val="231F20"/>
          <w:spacing w:val="-3"/>
        </w:rPr>
        <w:t xml:space="preserve">об’єктом </w:t>
      </w:r>
      <w:r>
        <w:rPr>
          <w:color w:val="231F20"/>
        </w:rPr>
        <w:t xml:space="preserve">і суб’єктом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7"/>
        </w:rPr>
        <w:t xml:space="preserve">Ра- </w:t>
      </w:r>
      <w:r>
        <w:rPr>
          <w:color w:val="231F20"/>
          <w:spacing w:val="-3"/>
        </w:rPr>
        <w:t xml:space="preserve">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4"/>
        </w:rPr>
        <w:t xml:space="preserve">утворює  </w:t>
      </w:r>
      <w:r>
        <w:rPr>
          <w:color w:val="231F20"/>
          <w:spacing w:val="-6"/>
        </w:rPr>
        <w:t xml:space="preserve">динамічну  </w:t>
      </w:r>
      <w:r>
        <w:rPr>
          <w:color w:val="231F20"/>
          <w:spacing w:val="2"/>
        </w:rPr>
        <w:t xml:space="preserve">систему  </w:t>
      </w:r>
      <w:r>
        <w:rPr>
          <w:color w:val="231F20"/>
          <w:spacing w:val="-4"/>
        </w:rPr>
        <w:t xml:space="preserve">“педагог–вихованець”.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об’єкт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постає </w:t>
      </w:r>
      <w:r>
        <w:rPr>
          <w:color w:val="231F20"/>
          <w:spacing w:val="-8"/>
        </w:rPr>
        <w:t xml:space="preserve">індивідуальністю, </w:t>
      </w:r>
      <w:r>
        <w:rPr>
          <w:color w:val="231F20"/>
          <w:spacing w:val="-6"/>
        </w:rPr>
        <w:t>що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7"/>
        </w:rPr>
        <w:t>розви-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0" w:firstLine="0"/>
        <w:jc w:val="both"/>
      </w:pPr>
      <w:r>
        <w:rPr>
          <w:color w:val="231F20"/>
        </w:rPr>
        <w:lastRenderedPageBreak/>
        <w:t xml:space="preserve">вається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цілей. </w:t>
      </w:r>
      <w:r>
        <w:rPr>
          <w:color w:val="231F20"/>
        </w:rPr>
        <w:t xml:space="preserve">Як суб’єкт </w:t>
      </w:r>
      <w:r>
        <w:rPr>
          <w:color w:val="231F20"/>
          <w:spacing w:val="-6"/>
        </w:rPr>
        <w:t xml:space="preserve">педагогічного  </w:t>
      </w:r>
      <w:r>
        <w:rPr>
          <w:color w:val="231F20"/>
          <w:spacing w:val="-9"/>
        </w:rPr>
        <w:t xml:space="preserve">проце- </w:t>
      </w:r>
      <w:r>
        <w:rPr>
          <w:color w:val="231F20"/>
        </w:rPr>
        <w:t xml:space="preserve">су,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особистістю, </w:t>
      </w:r>
      <w:r>
        <w:rPr>
          <w:color w:val="231F20"/>
        </w:rPr>
        <w:t xml:space="preserve">яка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11"/>
        </w:rPr>
        <w:t xml:space="preserve">природні </w:t>
      </w:r>
      <w:r>
        <w:rPr>
          <w:color w:val="231F20"/>
        </w:rPr>
        <w:t xml:space="preserve">задатки, </w:t>
      </w:r>
      <w:r>
        <w:rPr>
          <w:color w:val="231F20"/>
          <w:spacing w:val="-9"/>
        </w:rPr>
        <w:t xml:space="preserve">прагне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5"/>
        </w:rPr>
        <w:t xml:space="preserve">самовиявлення, задоволення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потреб </w:t>
      </w:r>
      <w:r>
        <w:rPr>
          <w:color w:val="231F20"/>
        </w:rPr>
        <w:t xml:space="preserve">і здатна </w:t>
      </w:r>
      <w:r>
        <w:rPr>
          <w:color w:val="231F20"/>
          <w:spacing w:val="-6"/>
        </w:rPr>
        <w:t xml:space="preserve">активно </w:t>
      </w:r>
      <w:r>
        <w:rPr>
          <w:color w:val="231F20"/>
          <w:spacing w:val="-5"/>
        </w:rPr>
        <w:t xml:space="preserve">сприймати </w:t>
      </w:r>
      <w:r>
        <w:rPr>
          <w:color w:val="231F20"/>
          <w:spacing w:val="-3"/>
        </w:rPr>
        <w:t xml:space="preserve">пе- </w:t>
      </w:r>
      <w:r>
        <w:rPr>
          <w:color w:val="231F20"/>
          <w:spacing w:val="-5"/>
        </w:rPr>
        <w:t xml:space="preserve">дагогічні </w:t>
      </w:r>
      <w:r>
        <w:rPr>
          <w:color w:val="231F20"/>
          <w:spacing w:val="-10"/>
        </w:rPr>
        <w:t xml:space="preserve">впливи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>протистояти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>їм.</w:t>
      </w:r>
    </w:p>
    <w:p w:rsidR="00A17FD0" w:rsidRDefault="008C7F95">
      <w:pPr>
        <w:pStyle w:val="a3"/>
        <w:spacing w:before="14" w:line="237" w:lineRule="auto"/>
        <w:ind w:right="218" w:firstLine="700"/>
        <w:jc w:val="both"/>
      </w:pPr>
      <w:r>
        <w:rPr>
          <w:color w:val="231F20"/>
        </w:rPr>
        <w:t>Зміст виховного проце</w:t>
      </w:r>
      <w:r>
        <w:rPr>
          <w:color w:val="231F20"/>
        </w:rPr>
        <w:t>су формують відповідно до мети освіти й ви- ховання, ураховуючи при цьому вікові можливості вихованців. Його за- кладають у навчальні плани, програми й підручники, а також у плани ви- ховної роботи закладів освіти.</w:t>
      </w:r>
    </w:p>
    <w:p w:rsidR="00A17FD0" w:rsidRDefault="008C7F95">
      <w:pPr>
        <w:pStyle w:val="a3"/>
        <w:spacing w:before="11"/>
        <w:ind w:right="197" w:firstLine="700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>реа</w:t>
      </w:r>
      <w:r>
        <w:rPr>
          <w:color w:val="231F20"/>
          <w:spacing w:val="-4"/>
        </w:rPr>
        <w:t xml:space="preserve">лізують </w:t>
      </w:r>
      <w:r>
        <w:rPr>
          <w:color w:val="231F20"/>
        </w:rPr>
        <w:t xml:space="preserve">зміст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належать </w:t>
      </w:r>
      <w:r>
        <w:rPr>
          <w:color w:val="231F20"/>
          <w:spacing w:val="-10"/>
        </w:rPr>
        <w:t xml:space="preserve">уроки, </w:t>
      </w:r>
      <w:r>
        <w:rPr>
          <w:color w:val="231F20"/>
          <w:spacing w:val="-5"/>
        </w:rPr>
        <w:t xml:space="preserve">факультативи,  </w:t>
      </w:r>
      <w:r>
        <w:rPr>
          <w:color w:val="231F20"/>
          <w:spacing w:val="-6"/>
        </w:rPr>
        <w:t xml:space="preserve">семінари,  </w:t>
      </w:r>
      <w:r>
        <w:rPr>
          <w:color w:val="231F20"/>
          <w:spacing w:val="-7"/>
        </w:rPr>
        <w:t xml:space="preserve">практикуми, </w:t>
      </w:r>
      <w:r>
        <w:rPr>
          <w:color w:val="231F20"/>
          <w:spacing w:val="-6"/>
        </w:rPr>
        <w:t xml:space="preserve">гуртки, </w:t>
      </w:r>
      <w:r>
        <w:rPr>
          <w:color w:val="231F20"/>
          <w:spacing w:val="-3"/>
        </w:rPr>
        <w:t xml:space="preserve">домашня </w:t>
      </w:r>
      <w:r>
        <w:rPr>
          <w:color w:val="231F20"/>
          <w:spacing w:val="-4"/>
        </w:rPr>
        <w:t>самостійна  навчальна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робота. Ці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>інші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організаційні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4"/>
        </w:rPr>
        <w:t xml:space="preserve">реалізують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</w:rPr>
        <w:t xml:space="preserve">методів: </w:t>
      </w:r>
      <w:r>
        <w:rPr>
          <w:color w:val="231F20"/>
          <w:spacing w:val="-8"/>
        </w:rPr>
        <w:t xml:space="preserve">пояснення, </w:t>
      </w:r>
      <w:r>
        <w:rPr>
          <w:color w:val="231F20"/>
          <w:spacing w:val="-9"/>
        </w:rPr>
        <w:t xml:space="preserve">розпо- віді,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12"/>
        </w:rPr>
        <w:t xml:space="preserve">лекції,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книгою,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4"/>
        </w:rPr>
        <w:t xml:space="preserve">спостереження, </w:t>
      </w:r>
      <w:r>
        <w:rPr>
          <w:color w:val="231F20"/>
        </w:rPr>
        <w:t xml:space="preserve">лабора- </w:t>
      </w:r>
      <w:r>
        <w:rPr>
          <w:color w:val="231F20"/>
          <w:spacing w:val="-10"/>
        </w:rPr>
        <w:t xml:space="preserve">торної,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дослідної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ind w:right="206" w:firstLine="700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діагностика полягає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виявленні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спеціаль-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методик стану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напрямів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11"/>
        </w:rPr>
        <w:t xml:space="preserve">щоб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скоригувати </w:t>
      </w: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</w:rPr>
        <w:t xml:space="preserve">в педаго- </w:t>
      </w:r>
      <w:r>
        <w:rPr>
          <w:color w:val="231F20"/>
          <w:spacing w:val="-6"/>
        </w:rPr>
        <w:t xml:space="preserve">гічному </w:t>
      </w:r>
      <w:r>
        <w:rPr>
          <w:color w:val="231F20"/>
          <w:spacing w:val="-10"/>
        </w:rPr>
        <w:t xml:space="preserve">процесі.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діагностики 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6"/>
        </w:rPr>
        <w:t xml:space="preserve">науково-педагогічного дослідження </w:t>
      </w:r>
      <w:r>
        <w:rPr>
          <w:color w:val="231F20"/>
          <w:spacing w:val="-5"/>
        </w:rPr>
        <w:t xml:space="preserve">(педагогічне </w:t>
      </w:r>
      <w:r>
        <w:rPr>
          <w:color w:val="231F20"/>
          <w:spacing w:val="-4"/>
        </w:rPr>
        <w:t xml:space="preserve">спостереження, </w:t>
      </w:r>
      <w:r>
        <w:rPr>
          <w:color w:val="231F20"/>
        </w:rPr>
        <w:t xml:space="preserve">бесіду, </w:t>
      </w:r>
      <w:r>
        <w:rPr>
          <w:color w:val="231F20"/>
          <w:spacing w:val="-5"/>
        </w:rPr>
        <w:t xml:space="preserve">анкетування, </w:t>
      </w:r>
      <w:r>
        <w:rPr>
          <w:color w:val="231F20"/>
          <w:spacing w:val="-6"/>
        </w:rPr>
        <w:t xml:space="preserve">інтерв’ю,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4"/>
        </w:rPr>
        <w:t xml:space="preserve">експеримент, </w:t>
      </w:r>
      <w:r>
        <w:rPr>
          <w:color w:val="231F20"/>
          <w:spacing w:val="-7"/>
        </w:rPr>
        <w:t>соціометрію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ін.).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виражаються </w:t>
      </w:r>
      <w:r>
        <w:rPr>
          <w:color w:val="231F20"/>
          <w:spacing w:val="-9"/>
        </w:rPr>
        <w:t xml:space="preserve">показни- </w:t>
      </w:r>
      <w:r>
        <w:rPr>
          <w:color w:val="231F20"/>
          <w:spacing w:val="2"/>
        </w:rPr>
        <w:t xml:space="preserve">ками </w:t>
      </w:r>
      <w:r>
        <w:rPr>
          <w:color w:val="231F20"/>
          <w:spacing w:val="-6"/>
        </w:rPr>
        <w:t>вихованості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line="242" w:lineRule="auto"/>
        <w:ind w:right="193" w:firstLine="700"/>
        <w:jc w:val="both"/>
      </w:pP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можуть </w:t>
      </w:r>
      <w:r>
        <w:rPr>
          <w:color w:val="231F20"/>
          <w:spacing w:val="3"/>
        </w:rPr>
        <w:t xml:space="preserve">бути </w:t>
      </w:r>
      <w:r>
        <w:rPr>
          <w:color w:val="231F20"/>
        </w:rPr>
        <w:t xml:space="preserve">сталими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6"/>
        </w:rPr>
        <w:t xml:space="preserve">періодах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3"/>
        </w:rPr>
        <w:t xml:space="preserve">змінюються </w:t>
      </w:r>
      <w:r>
        <w:rPr>
          <w:color w:val="231F20"/>
          <w:spacing w:val="-8"/>
        </w:rPr>
        <w:t xml:space="preserve">відпо- 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>школя</w:t>
      </w:r>
      <w:r>
        <w:rPr>
          <w:color w:val="231F20"/>
          <w:spacing w:val="-9"/>
        </w:rPr>
        <w:t xml:space="preserve">рів,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10"/>
        </w:rPr>
        <w:t>вікових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особливостей.</w:t>
      </w:r>
    </w:p>
    <w:p w:rsidR="00A17FD0" w:rsidRDefault="008C7F95">
      <w:pPr>
        <w:pStyle w:val="a3"/>
        <w:ind w:right="201" w:firstLine="700"/>
        <w:jc w:val="both"/>
      </w:pPr>
      <w:r>
        <w:rPr>
          <w:color w:val="231F20"/>
          <w:spacing w:val="-8"/>
        </w:rPr>
        <w:t xml:space="preserve">Організація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суспільним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природним </w:t>
      </w:r>
      <w:r>
        <w:rPr>
          <w:color w:val="231F20"/>
          <w:spacing w:val="-3"/>
        </w:rPr>
        <w:t xml:space="preserve">середовищем </w:t>
      </w:r>
      <w:r>
        <w:rPr>
          <w:color w:val="231F20"/>
          <w:spacing w:val="-9"/>
        </w:rPr>
        <w:t xml:space="preserve">ґрун- </w:t>
      </w:r>
      <w:r>
        <w:rPr>
          <w:color w:val="231F20"/>
        </w:rPr>
        <w:t xml:space="preserve">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обмежуватися навчаль- </w:t>
      </w:r>
      <w:r>
        <w:rPr>
          <w:color w:val="231F20"/>
          <w:spacing w:val="-11"/>
        </w:rPr>
        <w:t xml:space="preserve">но-виховним </w:t>
      </w:r>
      <w:r>
        <w:rPr>
          <w:color w:val="231F20"/>
        </w:rPr>
        <w:t xml:space="preserve">закладом. </w:t>
      </w:r>
      <w:r>
        <w:rPr>
          <w:color w:val="231F20"/>
          <w:spacing w:val="-5"/>
        </w:rPr>
        <w:t xml:space="preserve">Оскільки </w:t>
      </w:r>
      <w:r>
        <w:rPr>
          <w:color w:val="231F20"/>
        </w:rPr>
        <w:t xml:space="preserve">заклад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-3"/>
        </w:rPr>
        <w:t xml:space="preserve">готує молоду </w:t>
      </w:r>
      <w:r>
        <w:rPr>
          <w:color w:val="231F20"/>
          <w:spacing w:val="-9"/>
        </w:rPr>
        <w:t xml:space="preserve">людину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</w:rPr>
        <w:t xml:space="preserve">життя,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5"/>
        </w:rPr>
        <w:t xml:space="preserve">жити </w:t>
      </w:r>
      <w:r>
        <w:rPr>
          <w:color w:val="231F20"/>
        </w:rPr>
        <w:t>за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 xml:space="preserve">крите- </w:t>
      </w:r>
      <w:r>
        <w:rPr>
          <w:color w:val="231F20"/>
          <w:spacing w:val="-5"/>
        </w:rPr>
        <w:t xml:space="preserve">ріями </w:t>
      </w:r>
      <w:r>
        <w:rPr>
          <w:color w:val="231F20"/>
        </w:rPr>
        <w:t xml:space="preserve">життя,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готується, і </w:t>
      </w:r>
      <w:r>
        <w:rPr>
          <w:color w:val="231F20"/>
          <w:spacing w:val="2"/>
        </w:rPr>
        <w:t xml:space="preserve">брати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ньому </w:t>
      </w:r>
      <w:r>
        <w:rPr>
          <w:color w:val="231F20"/>
          <w:spacing w:val="-3"/>
        </w:rPr>
        <w:t xml:space="preserve">безпосередню </w:t>
      </w:r>
      <w:r>
        <w:rPr>
          <w:color w:val="231F20"/>
          <w:spacing w:val="3"/>
        </w:rPr>
        <w:t xml:space="preserve">участь.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 xml:space="preserve">цією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налагодити </w:t>
      </w:r>
      <w:r>
        <w:rPr>
          <w:color w:val="231F20"/>
          <w:spacing w:val="-3"/>
        </w:rPr>
        <w:t xml:space="preserve">контакти </w:t>
      </w:r>
      <w:r>
        <w:rPr>
          <w:color w:val="231F20"/>
        </w:rPr>
        <w:t xml:space="preserve">з батьками, </w:t>
      </w:r>
      <w:r>
        <w:rPr>
          <w:color w:val="231F20"/>
          <w:spacing w:val="-4"/>
        </w:rPr>
        <w:t xml:space="preserve">трудовими колективами,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5"/>
        </w:rPr>
        <w:t xml:space="preserve">працюють, </w:t>
      </w:r>
      <w:r>
        <w:rPr>
          <w:color w:val="231F20"/>
        </w:rPr>
        <w:t xml:space="preserve">громадськими </w:t>
      </w:r>
      <w:r>
        <w:rPr>
          <w:color w:val="231F20"/>
          <w:spacing w:val="-8"/>
        </w:rPr>
        <w:t xml:space="preserve">організаціями, </w:t>
      </w:r>
      <w:r>
        <w:rPr>
          <w:color w:val="231F20"/>
        </w:rPr>
        <w:t xml:space="preserve">дитячими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молодіжними </w:t>
      </w:r>
      <w:r>
        <w:rPr>
          <w:color w:val="231F20"/>
          <w:spacing w:val="-6"/>
        </w:rPr>
        <w:t>об’єднаннями, церквою.</w:t>
      </w:r>
    </w:p>
    <w:p w:rsidR="00A17FD0" w:rsidRDefault="008C7F95">
      <w:pPr>
        <w:pStyle w:val="a3"/>
        <w:ind w:right="203" w:firstLine="700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5"/>
        </w:rPr>
        <w:t xml:space="preserve">проходять  </w:t>
      </w:r>
      <w:r>
        <w:rPr>
          <w:color w:val="231F20"/>
          <w:spacing w:val="-8"/>
        </w:rPr>
        <w:t xml:space="preserve">певні вікові періоди </w:t>
      </w:r>
      <w:r>
        <w:rPr>
          <w:color w:val="231F20"/>
        </w:rPr>
        <w:t xml:space="preserve">у сво- єму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6"/>
        </w:rPr>
        <w:t xml:space="preserve">уявлень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-3"/>
        </w:rPr>
        <w:t xml:space="preserve">переходять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природу, </w:t>
      </w:r>
      <w:r>
        <w:rPr>
          <w:color w:val="231F20"/>
          <w:spacing w:val="-4"/>
        </w:rPr>
        <w:t xml:space="preserve">суспільство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людину. </w:t>
      </w:r>
      <w:r>
        <w:rPr>
          <w:color w:val="231F20"/>
          <w:spacing w:val="-8"/>
        </w:rPr>
        <w:t>В</w:t>
      </w:r>
      <w:r>
        <w:rPr>
          <w:color w:val="231F20"/>
          <w:spacing w:val="-8"/>
        </w:rPr>
        <w:t xml:space="preserve">ід </w:t>
      </w:r>
      <w:r>
        <w:rPr>
          <w:color w:val="231F20"/>
          <w:spacing w:val="-10"/>
        </w:rPr>
        <w:t xml:space="preserve">найпростіших навиків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9"/>
        </w:rPr>
        <w:t xml:space="preserve">дінки вони </w:t>
      </w:r>
      <w:r>
        <w:rPr>
          <w:color w:val="231F20"/>
          <w:spacing w:val="-3"/>
        </w:rPr>
        <w:t xml:space="preserve">переходять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9"/>
        </w:rPr>
        <w:t xml:space="preserve">стійких умінь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звичок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період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розвиваються </w:t>
      </w:r>
      <w:r>
        <w:rPr>
          <w:color w:val="231F20"/>
        </w:rPr>
        <w:t xml:space="preserve">почуття,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4"/>
        </w:rPr>
        <w:t>свідо-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мість, закладаються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</w:rPr>
        <w:t xml:space="preserve">визначаються </w:t>
      </w:r>
      <w:r>
        <w:rPr>
          <w:color w:val="231F20"/>
          <w:spacing w:val="-3"/>
        </w:rPr>
        <w:t>мотиви</w:t>
      </w:r>
      <w:r>
        <w:rPr>
          <w:color w:val="231F20"/>
          <w:spacing w:val="66"/>
        </w:rPr>
        <w:t xml:space="preserve">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3"/>
        <w:spacing w:line="242" w:lineRule="auto"/>
        <w:ind w:right="218" w:firstLine="700"/>
        <w:jc w:val="both"/>
      </w:pP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кращої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4"/>
        </w:rPr>
        <w:t xml:space="preserve">вихователям </w:t>
      </w:r>
      <w:r>
        <w:rPr>
          <w:color w:val="231F20"/>
          <w:spacing w:val="-6"/>
        </w:rPr>
        <w:t xml:space="preserve">важливо </w:t>
      </w:r>
      <w:r>
        <w:rPr>
          <w:color w:val="231F20"/>
        </w:rPr>
        <w:t xml:space="preserve">знати </w:t>
      </w:r>
      <w:r>
        <w:rPr>
          <w:color w:val="231F20"/>
          <w:spacing w:val="-8"/>
        </w:rPr>
        <w:t xml:space="preserve">пізнавальні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рівень  </w:t>
      </w:r>
      <w:r>
        <w:rPr>
          <w:color w:val="231F20"/>
          <w:spacing w:val="-11"/>
        </w:rPr>
        <w:t xml:space="preserve">їхньої  </w:t>
      </w:r>
      <w:r>
        <w:rPr>
          <w:color w:val="231F20"/>
          <w:spacing w:val="-7"/>
        </w:rPr>
        <w:t xml:space="preserve">вихованості. </w:t>
      </w:r>
      <w:r>
        <w:rPr>
          <w:color w:val="231F20"/>
        </w:rPr>
        <w:t xml:space="preserve">Адже в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3"/>
        </w:rPr>
        <w:t xml:space="preserve">багатогранному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молодші </w:t>
      </w:r>
      <w:r>
        <w:rPr>
          <w:color w:val="231F20"/>
          <w:spacing w:val="-7"/>
        </w:rPr>
        <w:t xml:space="preserve">школярі </w:t>
      </w:r>
      <w:r>
        <w:rPr>
          <w:color w:val="231F20"/>
        </w:rPr>
        <w:t>вимагають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10"/>
        </w:rPr>
        <w:t>підви-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18" w:firstLine="0"/>
        <w:jc w:val="both"/>
      </w:pPr>
      <w:r>
        <w:rPr>
          <w:color w:val="231F20"/>
          <w:spacing w:val="-8"/>
        </w:rPr>
        <w:lastRenderedPageBreak/>
        <w:t xml:space="preserve">щеної </w:t>
      </w:r>
      <w:r>
        <w:rPr>
          <w:color w:val="231F20"/>
        </w:rPr>
        <w:t xml:space="preserve">уваги 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5"/>
        </w:rPr>
        <w:t xml:space="preserve">вихователів.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6"/>
        </w:rPr>
        <w:t>вирізняться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9"/>
        </w:rPr>
        <w:t xml:space="preserve">емоційністю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вразли- </w:t>
      </w:r>
      <w:r>
        <w:rPr>
          <w:color w:val="231F20"/>
          <w:spacing w:val="-3"/>
        </w:rPr>
        <w:t xml:space="preserve">вістю. </w:t>
      </w:r>
      <w:r>
        <w:rPr>
          <w:color w:val="231F20"/>
        </w:rPr>
        <w:t xml:space="preserve">Тому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зацікавити </w:t>
      </w:r>
      <w:r>
        <w:rPr>
          <w:color w:val="231F20"/>
        </w:rPr>
        <w:t xml:space="preserve">яскравими й </w:t>
      </w:r>
      <w:r>
        <w:rPr>
          <w:color w:val="231F20"/>
          <w:spacing w:val="-5"/>
        </w:rPr>
        <w:t xml:space="preserve">захоплюючими </w:t>
      </w:r>
      <w:r>
        <w:rPr>
          <w:color w:val="231F20"/>
          <w:spacing w:val="-7"/>
        </w:rPr>
        <w:t>спіль-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3"/>
        </w:rPr>
        <w:t xml:space="preserve">справами, </w:t>
      </w:r>
      <w:r>
        <w:rPr>
          <w:color w:val="231F20"/>
          <w:spacing w:val="-4"/>
        </w:rPr>
        <w:t xml:space="preserve">змістовними </w:t>
      </w:r>
      <w:r>
        <w:rPr>
          <w:color w:val="231F20"/>
        </w:rPr>
        <w:t xml:space="preserve">формами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8"/>
        </w:rPr>
        <w:t xml:space="preserve">Молодшим </w:t>
      </w:r>
      <w:r>
        <w:rPr>
          <w:color w:val="231F20"/>
          <w:spacing w:val="-6"/>
        </w:rPr>
        <w:t xml:space="preserve">школярам </w:t>
      </w:r>
      <w:r>
        <w:rPr>
          <w:color w:val="231F20"/>
        </w:rPr>
        <w:t xml:space="preserve">властива </w:t>
      </w:r>
      <w:r>
        <w:rPr>
          <w:color w:val="231F20"/>
          <w:spacing w:val="-7"/>
        </w:rPr>
        <w:t xml:space="preserve">нестійка </w:t>
      </w:r>
      <w:r>
        <w:rPr>
          <w:color w:val="231F20"/>
        </w:rPr>
        <w:t xml:space="preserve">увага й </w:t>
      </w:r>
      <w:r>
        <w:rPr>
          <w:color w:val="231F20"/>
          <w:spacing w:val="-6"/>
        </w:rPr>
        <w:t xml:space="preserve">швидка </w:t>
      </w:r>
      <w:r>
        <w:rPr>
          <w:color w:val="231F20"/>
          <w:spacing w:val="-3"/>
        </w:rPr>
        <w:t xml:space="preserve">втомлюваність. </w:t>
      </w:r>
      <w:r>
        <w:rPr>
          <w:color w:val="231F20"/>
          <w:spacing w:val="-9"/>
        </w:rPr>
        <w:t xml:space="preserve">Відповідно, </w:t>
      </w:r>
      <w:r>
        <w:rPr>
          <w:color w:val="231F20"/>
          <w:spacing w:val="-8"/>
        </w:rPr>
        <w:t xml:space="preserve">організо- </w:t>
      </w:r>
      <w:r>
        <w:rPr>
          <w:color w:val="231F20"/>
        </w:rPr>
        <w:t xml:space="preserve">вуючи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учнями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9"/>
        </w:rPr>
        <w:t xml:space="preserve">віку,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8"/>
        </w:rPr>
        <w:t xml:space="preserve">ви- </w:t>
      </w:r>
      <w:r>
        <w:rPr>
          <w:color w:val="231F20"/>
        </w:rPr>
        <w:t xml:space="preserve">значати </w:t>
      </w:r>
      <w:r>
        <w:rPr>
          <w:color w:val="231F20"/>
          <w:spacing w:val="-7"/>
        </w:rPr>
        <w:t xml:space="preserve">терміни, </w:t>
      </w:r>
      <w:r>
        <w:rPr>
          <w:color w:val="231F20"/>
          <w:spacing w:val="-4"/>
        </w:rPr>
        <w:t>тривалість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періодичність </w:t>
      </w:r>
      <w:r>
        <w:rPr>
          <w:color w:val="231F20"/>
          <w:spacing w:val="-7"/>
        </w:rPr>
        <w:t xml:space="preserve">проведення позакласних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1"/>
        </w:rPr>
        <w:t xml:space="preserve">ховних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  <w:spacing w:val="-5"/>
        </w:rPr>
        <w:t xml:space="preserve">різноманітність </w:t>
      </w:r>
      <w:r>
        <w:rPr>
          <w:color w:val="231F20"/>
          <w:spacing w:val="-9"/>
        </w:rPr>
        <w:t xml:space="preserve">форм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>видів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занять.</w:t>
      </w:r>
    </w:p>
    <w:p w:rsidR="00A17FD0" w:rsidRDefault="008C7F95">
      <w:pPr>
        <w:pStyle w:val="a3"/>
        <w:spacing w:line="330" w:lineRule="exact"/>
        <w:ind w:left="980" w:firstLine="0"/>
      </w:pP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 віку, </w:t>
      </w:r>
      <w:r>
        <w:rPr>
          <w:color w:val="231F20"/>
          <w:spacing w:val="-4"/>
        </w:rPr>
        <w:t xml:space="preserve">адаптації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>набуття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6"/>
        </w:rPr>
        <w:t>прак-</w:t>
      </w:r>
    </w:p>
    <w:p w:rsidR="00A17FD0" w:rsidRDefault="008C7F95">
      <w:pPr>
        <w:pStyle w:val="a3"/>
        <w:spacing w:before="17" w:line="237" w:lineRule="auto"/>
        <w:ind w:right="197" w:firstLine="0"/>
        <w:jc w:val="both"/>
      </w:pPr>
      <w:r>
        <w:rPr>
          <w:color w:val="231F20"/>
          <w:spacing w:val="-8"/>
        </w:rPr>
        <w:t xml:space="preserve">тичних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3"/>
        </w:rPr>
        <w:t xml:space="preserve">змінюється </w:t>
      </w:r>
      <w:r>
        <w:rPr>
          <w:color w:val="231F20"/>
        </w:rPr>
        <w:t xml:space="preserve">й характер педаго- </w:t>
      </w:r>
      <w:r>
        <w:rPr>
          <w:color w:val="231F20"/>
          <w:spacing w:val="-8"/>
        </w:rPr>
        <w:t xml:space="preserve">гічного </w:t>
      </w:r>
      <w:r>
        <w:rPr>
          <w:color w:val="231F20"/>
          <w:spacing w:val="-9"/>
        </w:rPr>
        <w:t xml:space="preserve">керівництва </w:t>
      </w:r>
      <w:r>
        <w:rPr>
          <w:color w:val="231F20"/>
          <w:spacing w:val="-11"/>
        </w:rPr>
        <w:t xml:space="preserve">ними.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молодших </w:t>
      </w:r>
      <w:r>
        <w:rPr>
          <w:color w:val="231F20"/>
        </w:rPr>
        <w:t xml:space="preserve">класах </w:t>
      </w:r>
      <w:r>
        <w:rPr>
          <w:color w:val="231F20"/>
          <w:spacing w:val="-3"/>
        </w:rPr>
        <w:t xml:space="preserve">педагоги виступають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ролі </w:t>
      </w:r>
      <w:r>
        <w:rPr>
          <w:color w:val="231F20"/>
          <w:spacing w:val="-4"/>
        </w:rPr>
        <w:t>безпосередніх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організаторів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керівників </w:t>
      </w:r>
      <w:r>
        <w:rPr>
          <w:color w:val="231F20"/>
          <w:spacing w:val="-8"/>
        </w:rPr>
        <w:t xml:space="preserve">щоденної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які заохочують і </w:t>
      </w:r>
      <w:r>
        <w:rPr>
          <w:color w:val="231F20"/>
          <w:spacing w:val="-3"/>
        </w:rPr>
        <w:t xml:space="preserve">підбадьорюють, </w:t>
      </w:r>
      <w:r>
        <w:rPr>
          <w:color w:val="231F20"/>
          <w:spacing w:val="-6"/>
        </w:rPr>
        <w:t xml:space="preserve">підтримують </w:t>
      </w:r>
      <w:r>
        <w:rPr>
          <w:color w:val="231F20"/>
        </w:rPr>
        <w:t xml:space="preserve">і допомагають, </w:t>
      </w:r>
      <w:r>
        <w:rPr>
          <w:color w:val="231F20"/>
          <w:spacing w:val="-4"/>
        </w:rPr>
        <w:t>одночасно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-6"/>
        </w:rPr>
        <w:t xml:space="preserve">вищуючи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вихованців  </w:t>
      </w:r>
      <w:r>
        <w:rPr>
          <w:color w:val="231F20"/>
          <w:spacing w:val="-9"/>
        </w:rPr>
        <w:t xml:space="preserve">відповідно 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10"/>
        </w:rPr>
        <w:t xml:space="preserve">їхнього  </w:t>
      </w:r>
      <w:r>
        <w:rPr>
          <w:color w:val="231F20"/>
          <w:spacing w:val="-6"/>
        </w:rPr>
        <w:t xml:space="preserve">розвитку. 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9"/>
        </w:rPr>
        <w:t xml:space="preserve">потрібно </w:t>
      </w:r>
      <w:r>
        <w:rPr>
          <w:color w:val="231F20"/>
        </w:rPr>
        <w:t xml:space="preserve">завжди пам’ятати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вік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переоцінити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4"/>
        </w:rPr>
        <w:t xml:space="preserve">реальні </w:t>
      </w:r>
      <w:r>
        <w:rPr>
          <w:color w:val="231F20"/>
          <w:spacing w:val="-6"/>
        </w:rPr>
        <w:t xml:space="preserve">можливості. </w:t>
      </w:r>
      <w:r>
        <w:rPr>
          <w:color w:val="231F20"/>
          <w:spacing w:val="-7"/>
        </w:rPr>
        <w:t xml:space="preserve">Непосильні </w:t>
      </w:r>
      <w:r>
        <w:rPr>
          <w:color w:val="231F20"/>
        </w:rPr>
        <w:t xml:space="preserve">для  </w:t>
      </w:r>
      <w:r>
        <w:rPr>
          <w:color w:val="231F20"/>
          <w:spacing w:val="-8"/>
        </w:rPr>
        <w:t xml:space="preserve">дитини  </w:t>
      </w:r>
      <w:r>
        <w:rPr>
          <w:color w:val="231F20"/>
          <w:spacing w:val="-5"/>
        </w:rPr>
        <w:t xml:space="preserve">вимоги  </w:t>
      </w:r>
      <w:r>
        <w:rPr>
          <w:color w:val="231F20"/>
        </w:rPr>
        <w:t xml:space="preserve">можуть </w:t>
      </w:r>
      <w:r>
        <w:rPr>
          <w:color w:val="231F20"/>
          <w:spacing w:val="-7"/>
        </w:rPr>
        <w:t xml:space="preserve">підірвати </w:t>
      </w:r>
      <w:r>
        <w:rPr>
          <w:color w:val="231F20"/>
          <w:spacing w:val="-9"/>
        </w:rPr>
        <w:t xml:space="preserve">віру 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власні </w:t>
      </w:r>
      <w:r>
        <w:rPr>
          <w:color w:val="231F20"/>
          <w:spacing w:val="-7"/>
        </w:rPr>
        <w:t xml:space="preserve">сили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можливості, негативно </w:t>
      </w:r>
      <w:r>
        <w:rPr>
          <w:color w:val="231F20"/>
          <w:spacing w:val="-10"/>
        </w:rPr>
        <w:t xml:space="preserve">вплинути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>загальний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>розвиток.</w:t>
      </w:r>
    </w:p>
    <w:p w:rsidR="00A17FD0" w:rsidRDefault="00A17FD0">
      <w:pPr>
        <w:pStyle w:val="a3"/>
        <w:spacing w:before="9"/>
        <w:ind w:left="0" w:firstLine="0"/>
        <w:rPr>
          <w:sz w:val="33"/>
        </w:rPr>
      </w:pPr>
    </w:p>
    <w:p w:rsidR="00A17FD0" w:rsidRDefault="008C7F95">
      <w:pPr>
        <w:pStyle w:val="Heading4"/>
        <w:numPr>
          <w:ilvl w:val="0"/>
          <w:numId w:val="470"/>
        </w:numPr>
        <w:tabs>
          <w:tab w:val="left" w:pos="580"/>
        </w:tabs>
        <w:spacing w:line="237" w:lineRule="auto"/>
        <w:ind w:left="2339" w:right="219" w:hanging="2060"/>
        <w:jc w:val="left"/>
        <w:rPr>
          <w:color w:val="231F20"/>
        </w:rPr>
      </w:pPr>
      <w:r>
        <w:rPr>
          <w:color w:val="231F20"/>
        </w:rPr>
        <w:t xml:space="preserve">Ш ляхи вдосконалення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 xml:space="preserve">з молодшими </w:t>
      </w:r>
      <w:r>
        <w:rPr>
          <w:color w:val="231F20"/>
          <w:spacing w:val="-4"/>
        </w:rPr>
        <w:t xml:space="preserve">школярами </w:t>
      </w:r>
      <w:r>
        <w:rPr>
          <w:color w:val="231F20"/>
        </w:rPr>
        <w:t xml:space="preserve">в </w:t>
      </w:r>
      <w:r>
        <w:rPr>
          <w:color w:val="231F20"/>
          <w:spacing w:val="9"/>
        </w:rPr>
        <w:t xml:space="preserve">контексті </w:t>
      </w:r>
      <w:r>
        <w:rPr>
          <w:color w:val="231F20"/>
          <w:spacing w:val="3"/>
        </w:rPr>
        <w:t xml:space="preserve">моде </w:t>
      </w:r>
      <w:r>
        <w:rPr>
          <w:color w:val="231F20"/>
        </w:rPr>
        <w:t xml:space="preserve">рнізації </w:t>
      </w:r>
      <w:r>
        <w:rPr>
          <w:color w:val="231F20"/>
          <w:spacing w:val="3"/>
        </w:rPr>
        <w:t xml:space="preserve">освіти </w:t>
      </w:r>
      <w:r>
        <w:rPr>
          <w:color w:val="231F20"/>
        </w:rPr>
        <w:t>в</w:t>
      </w:r>
      <w:r>
        <w:rPr>
          <w:color w:val="231F20"/>
          <w:spacing w:val="-51"/>
        </w:rPr>
        <w:t xml:space="preserve"> </w:t>
      </w:r>
      <w:r>
        <w:rPr>
          <w:color w:val="231F20"/>
        </w:rPr>
        <w:t>Україні</w:t>
      </w:r>
    </w:p>
    <w:p w:rsidR="00A17FD0" w:rsidRDefault="008C7F95">
      <w:pPr>
        <w:pStyle w:val="a3"/>
        <w:spacing w:line="319" w:lineRule="exact"/>
        <w:ind w:left="979" w:firstLine="0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суспільній ієрархії </w:t>
      </w:r>
      <w:r>
        <w:rPr>
          <w:color w:val="231F20"/>
          <w:spacing w:val="-9"/>
        </w:rPr>
        <w:t xml:space="preserve">професій </w:t>
      </w:r>
      <w:r>
        <w:rPr>
          <w:color w:val="231F20"/>
        </w:rPr>
        <w:t>за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3"/>
        </w:rPr>
        <w:t>складністю</w:t>
      </w:r>
    </w:p>
    <w:p w:rsidR="00A17FD0" w:rsidRDefault="008C7F95">
      <w:pPr>
        <w:pStyle w:val="a3"/>
        <w:spacing w:before="15"/>
        <w:ind w:right="197" w:firstLine="0"/>
        <w:jc w:val="both"/>
      </w:pP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відповідальністю </w:t>
      </w:r>
      <w:r>
        <w:rPr>
          <w:color w:val="231F20"/>
          <w:spacing w:val="-5"/>
        </w:rPr>
        <w:t xml:space="preserve">належить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значущих. </w:t>
      </w:r>
      <w:r>
        <w:rPr>
          <w:color w:val="231F20"/>
          <w:spacing w:val="-4"/>
        </w:rPr>
        <w:t xml:space="preserve">Суспільство  </w:t>
      </w:r>
      <w:r>
        <w:rPr>
          <w:color w:val="231F20"/>
          <w:spacing w:val="-6"/>
        </w:rPr>
        <w:t xml:space="preserve">покла-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5"/>
        </w:rPr>
        <w:t xml:space="preserve">значні </w:t>
      </w:r>
      <w:r>
        <w:rPr>
          <w:color w:val="231F20"/>
          <w:spacing w:val="-7"/>
        </w:rPr>
        <w:t xml:space="preserve">надії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6"/>
        </w:rPr>
        <w:t xml:space="preserve">місію </w:t>
      </w:r>
      <w:r>
        <w:rPr>
          <w:color w:val="231F20"/>
        </w:rPr>
        <w:t xml:space="preserve">педагога,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сформувати в  мо- </w:t>
      </w:r>
      <w:r>
        <w:rPr>
          <w:color w:val="231F20"/>
          <w:spacing w:val="-7"/>
        </w:rPr>
        <w:t xml:space="preserve">лодих </w:t>
      </w:r>
      <w:r>
        <w:rPr>
          <w:color w:val="231F20"/>
          <w:spacing w:val="-13"/>
        </w:rPr>
        <w:t xml:space="preserve">поколінь </w:t>
      </w:r>
      <w:r>
        <w:rPr>
          <w:color w:val="231F20"/>
          <w:spacing w:val="-11"/>
        </w:rPr>
        <w:t xml:space="preserve">культурно-ціннісні </w:t>
      </w:r>
      <w:r>
        <w:rPr>
          <w:color w:val="231F20"/>
          <w:spacing w:val="-6"/>
        </w:rPr>
        <w:t xml:space="preserve">координати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</w:rPr>
        <w:t xml:space="preserve">затребуваної </w:t>
      </w:r>
      <w:r>
        <w:rPr>
          <w:color w:val="231F20"/>
          <w:spacing w:val="-6"/>
        </w:rPr>
        <w:t xml:space="preserve">життєдіяльності. </w:t>
      </w:r>
      <w:r>
        <w:rPr>
          <w:color w:val="231F20"/>
        </w:rPr>
        <w:t xml:space="preserve">Це набуває </w:t>
      </w:r>
      <w:r>
        <w:rPr>
          <w:color w:val="231F20"/>
          <w:spacing w:val="-6"/>
        </w:rPr>
        <w:t xml:space="preserve">особливої </w:t>
      </w:r>
      <w:r>
        <w:rPr>
          <w:color w:val="231F20"/>
        </w:rPr>
        <w:t xml:space="preserve">ваги в </w:t>
      </w:r>
      <w:r>
        <w:rPr>
          <w:color w:val="231F20"/>
          <w:spacing w:val="5"/>
        </w:rPr>
        <w:t xml:space="preserve">часи  </w:t>
      </w:r>
      <w:r>
        <w:rPr>
          <w:color w:val="231F20"/>
          <w:spacing w:val="-5"/>
        </w:rPr>
        <w:t xml:space="preserve">стрімких  </w:t>
      </w:r>
      <w:r>
        <w:rPr>
          <w:color w:val="231F20"/>
          <w:spacing w:val="-12"/>
        </w:rPr>
        <w:t xml:space="preserve">соціальних </w:t>
      </w:r>
      <w:r>
        <w:rPr>
          <w:color w:val="231F20"/>
          <w:spacing w:val="-7"/>
        </w:rPr>
        <w:t xml:space="preserve">змін,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8"/>
        </w:rPr>
        <w:t xml:space="preserve">поряд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позитивними </w:t>
      </w:r>
      <w:r>
        <w:rPr>
          <w:color w:val="231F20"/>
          <w:spacing w:val="-5"/>
        </w:rPr>
        <w:t xml:space="preserve">тенденціями </w:t>
      </w:r>
      <w:r>
        <w:rPr>
          <w:color w:val="231F20"/>
          <w:spacing w:val="-4"/>
        </w:rPr>
        <w:t xml:space="preserve">характерні </w:t>
      </w:r>
      <w:r>
        <w:rPr>
          <w:color w:val="231F20"/>
        </w:rPr>
        <w:t xml:space="preserve">й такі </w:t>
      </w:r>
      <w:r>
        <w:rPr>
          <w:color w:val="231F20"/>
          <w:spacing w:val="-3"/>
        </w:rPr>
        <w:t xml:space="preserve">нега-  </w:t>
      </w:r>
      <w:r>
        <w:rPr>
          <w:color w:val="231F20"/>
          <w:spacing w:val="-8"/>
        </w:rPr>
        <w:t xml:space="preserve">тивні </w:t>
      </w:r>
      <w:r>
        <w:rPr>
          <w:color w:val="231F20"/>
          <w:spacing w:val="-5"/>
        </w:rPr>
        <w:t xml:space="preserve">явища, </w:t>
      </w:r>
      <w:r>
        <w:rPr>
          <w:color w:val="231F20"/>
        </w:rPr>
        <w:t xml:space="preserve">як </w:t>
      </w:r>
      <w:r>
        <w:rPr>
          <w:color w:val="231F20"/>
          <w:spacing w:val="-17"/>
        </w:rPr>
        <w:t xml:space="preserve">ціннісний </w:t>
      </w:r>
      <w:r>
        <w:rPr>
          <w:color w:val="231F20"/>
          <w:spacing w:val="-7"/>
        </w:rPr>
        <w:t xml:space="preserve">шок, </w:t>
      </w:r>
      <w:r>
        <w:rPr>
          <w:color w:val="231F20"/>
          <w:spacing w:val="-5"/>
        </w:rPr>
        <w:t xml:space="preserve">прагматизація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</w:rPr>
        <w:t xml:space="preserve">утрата </w:t>
      </w:r>
      <w:r>
        <w:rPr>
          <w:color w:val="231F20"/>
          <w:spacing w:val="-3"/>
        </w:rPr>
        <w:t xml:space="preserve">смисло-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13"/>
        </w:rPr>
        <w:t xml:space="preserve">орієнтирів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4"/>
        </w:rPr>
        <w:t xml:space="preserve">Особлива 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</w:rPr>
        <w:t xml:space="preserve">покладається </w:t>
      </w:r>
      <w:r>
        <w:rPr>
          <w:color w:val="231F20"/>
          <w:spacing w:val="-21"/>
        </w:rPr>
        <w:t xml:space="preserve">на </w:t>
      </w:r>
      <w:r>
        <w:rPr>
          <w:color w:val="231F20"/>
        </w:rPr>
        <w:t xml:space="preserve">вчителя </w:t>
      </w:r>
      <w:r>
        <w:rPr>
          <w:color w:val="231F20"/>
          <w:spacing w:val="-5"/>
        </w:rPr>
        <w:t xml:space="preserve">початкових класів,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 xml:space="preserve">він  </w:t>
      </w:r>
      <w:r>
        <w:rPr>
          <w:color w:val="231F20"/>
        </w:rPr>
        <w:t>за</w:t>
      </w:r>
      <w:r>
        <w:rPr>
          <w:color w:val="231F20"/>
        </w:rPr>
        <w:t xml:space="preserve">кладає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6"/>
        </w:rPr>
        <w:t xml:space="preserve">світоглядної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5"/>
        </w:rPr>
        <w:t xml:space="preserve">належить </w:t>
      </w:r>
      <w:r>
        <w:rPr>
          <w:color w:val="231F20"/>
          <w:spacing w:val="-4"/>
        </w:rPr>
        <w:t xml:space="preserve">узагальнити </w:t>
      </w:r>
      <w:r>
        <w:rPr>
          <w:color w:val="231F20"/>
        </w:rPr>
        <w:t xml:space="preserve">й збагатити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як усю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3"/>
        </w:rPr>
        <w:t xml:space="preserve">чуттєвих </w:t>
      </w:r>
      <w:r>
        <w:rPr>
          <w:color w:val="231F20"/>
          <w:spacing w:val="-7"/>
        </w:rPr>
        <w:t xml:space="preserve">сприймань, основу </w:t>
      </w:r>
      <w:r>
        <w:rPr>
          <w:color w:val="231F20"/>
          <w:spacing w:val="-16"/>
        </w:rPr>
        <w:t xml:space="preserve">їхніх  </w:t>
      </w:r>
      <w:r>
        <w:rPr>
          <w:color w:val="231F20"/>
          <w:spacing w:val="-7"/>
        </w:rPr>
        <w:t xml:space="preserve">знань  </w:t>
      </w:r>
      <w:r>
        <w:rPr>
          <w:color w:val="231F20"/>
          <w:spacing w:val="-11"/>
        </w:rPr>
        <w:t xml:space="preserve">про  навколишній </w:t>
      </w:r>
      <w:r>
        <w:rPr>
          <w:color w:val="231F20"/>
          <w:spacing w:val="-3"/>
        </w:rPr>
        <w:t>світ.</w:t>
      </w:r>
    </w:p>
    <w:p w:rsidR="00A17FD0" w:rsidRDefault="008C7F95">
      <w:pPr>
        <w:pStyle w:val="a3"/>
        <w:spacing w:line="330" w:lineRule="exact"/>
        <w:ind w:left="979" w:firstLine="0"/>
      </w:pPr>
      <w:r>
        <w:rPr>
          <w:color w:val="231F20"/>
        </w:rPr>
        <w:t>У контексті пошуку шляхів розбудови навчально-виховного процесу</w:t>
      </w:r>
    </w:p>
    <w:p w:rsidR="00A17FD0" w:rsidRDefault="008C7F95">
      <w:pPr>
        <w:pStyle w:val="a3"/>
        <w:spacing w:before="15"/>
        <w:ind w:right="212" w:firstLine="0"/>
        <w:jc w:val="both"/>
      </w:pPr>
      <w:r>
        <w:rPr>
          <w:color w:val="231F20"/>
        </w:rPr>
        <w:t xml:space="preserve">сучасна </w:t>
      </w:r>
      <w:r>
        <w:rPr>
          <w:color w:val="231F20"/>
          <w:spacing w:val="-4"/>
        </w:rPr>
        <w:t>освіта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активно </w:t>
      </w:r>
      <w:r>
        <w:rPr>
          <w:color w:val="231F20"/>
          <w:spacing w:val="-5"/>
        </w:rPr>
        <w:t xml:space="preserve">переходить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8"/>
        </w:rPr>
        <w:t xml:space="preserve">людиноцентризму </w:t>
      </w:r>
      <w:r>
        <w:rPr>
          <w:color w:val="231F20"/>
        </w:rPr>
        <w:t xml:space="preserve">(В.Кре- мень), </w:t>
      </w:r>
      <w:r>
        <w:rPr>
          <w:color w:val="231F20"/>
          <w:spacing w:val="-7"/>
        </w:rPr>
        <w:t xml:space="preserve">згідно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12"/>
        </w:rPr>
        <w:t xml:space="preserve">духовно-ціннісний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набуває </w:t>
      </w:r>
      <w:r>
        <w:rPr>
          <w:color w:val="231F20"/>
          <w:spacing w:val="-8"/>
        </w:rPr>
        <w:t xml:space="preserve">першорядної </w:t>
      </w:r>
      <w:r>
        <w:rPr>
          <w:color w:val="231F20"/>
        </w:rPr>
        <w:t xml:space="preserve">значимості </w:t>
      </w:r>
      <w:r>
        <w:rPr>
          <w:color w:val="231F20"/>
          <w:spacing w:val="-4"/>
        </w:rPr>
        <w:t xml:space="preserve">[85]. </w:t>
      </w: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вчителя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ступеня </w:t>
      </w:r>
      <w:r>
        <w:rPr>
          <w:color w:val="231F20"/>
        </w:rPr>
        <w:t xml:space="preserve">актуалізується </w:t>
      </w:r>
      <w:r>
        <w:rPr>
          <w:color w:val="231F20"/>
          <w:spacing w:val="-8"/>
        </w:rPr>
        <w:t xml:space="preserve">перехід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дитиноцентризму </w:t>
      </w:r>
      <w:r>
        <w:rPr>
          <w:color w:val="231F20"/>
        </w:rPr>
        <w:t xml:space="preserve">(О.Я.Савченко),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6"/>
        </w:rPr>
        <w:t xml:space="preserve">своїм  </w:t>
      </w:r>
      <w:r>
        <w:rPr>
          <w:color w:val="231F20"/>
          <w:spacing w:val="-5"/>
        </w:rPr>
        <w:t xml:space="preserve">голов- </w:t>
      </w:r>
      <w:r>
        <w:rPr>
          <w:color w:val="231F20"/>
          <w:spacing w:val="-14"/>
        </w:rPr>
        <w:t xml:space="preserve">ним </w:t>
      </w:r>
      <w:r>
        <w:rPr>
          <w:color w:val="231F20"/>
        </w:rPr>
        <w:t xml:space="preserve">суб’єктом </w:t>
      </w:r>
      <w:r>
        <w:rPr>
          <w:color w:val="231F20"/>
          <w:spacing w:val="-10"/>
        </w:rPr>
        <w:t>впливу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 xml:space="preserve">дитину  </w:t>
      </w:r>
      <w:r>
        <w:rPr>
          <w:color w:val="231F20"/>
        </w:rPr>
        <w:t xml:space="preserve">як  </w:t>
      </w:r>
      <w:r>
        <w:rPr>
          <w:color w:val="231F20"/>
          <w:spacing w:val="-10"/>
        </w:rPr>
        <w:t xml:space="preserve">унікальну,  </w:t>
      </w:r>
      <w:r>
        <w:rPr>
          <w:color w:val="231F20"/>
          <w:spacing w:val="-13"/>
        </w:rPr>
        <w:t xml:space="preserve">цілісну,  </w:t>
      </w:r>
      <w:r>
        <w:rPr>
          <w:color w:val="231F20"/>
          <w:spacing w:val="-8"/>
        </w:rPr>
        <w:t xml:space="preserve">самоцінну  </w:t>
      </w:r>
      <w:r>
        <w:rPr>
          <w:color w:val="231F20"/>
          <w:spacing w:val="-5"/>
        </w:rPr>
        <w:t xml:space="preserve">особи- </w:t>
      </w:r>
      <w:r>
        <w:rPr>
          <w:color w:val="231F20"/>
        </w:rPr>
        <w:t xml:space="preserve">стість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широкими </w:t>
      </w:r>
      <w:r>
        <w:rPr>
          <w:color w:val="231F20"/>
          <w:spacing w:val="-3"/>
        </w:rPr>
        <w:t xml:space="preserve">можливостями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>самоактуалізації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5"/>
        </w:rPr>
        <w:t>[149].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7"/>
        </w:rPr>
        <w:t xml:space="preserve">Провідна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належить </w:t>
      </w:r>
      <w:r>
        <w:rPr>
          <w:color w:val="231F20"/>
          <w:spacing w:val="-3"/>
        </w:rPr>
        <w:t xml:space="preserve">учителю, </w:t>
      </w:r>
      <w:r>
        <w:rPr>
          <w:color w:val="231F20"/>
        </w:rPr>
        <w:t xml:space="preserve">і насам-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учителю </w:t>
      </w:r>
      <w:r>
        <w:rPr>
          <w:color w:val="231F20"/>
          <w:spacing w:val="-5"/>
        </w:rPr>
        <w:t xml:space="preserve">початкових класів, </w:t>
      </w:r>
      <w:r>
        <w:rPr>
          <w:color w:val="231F20"/>
        </w:rPr>
        <w:t xml:space="preserve">адже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закладає </w:t>
      </w:r>
      <w:r>
        <w:rPr>
          <w:color w:val="231F20"/>
          <w:spacing w:val="-4"/>
        </w:rPr>
        <w:t xml:space="preserve">фундамен- </w:t>
      </w:r>
      <w:r>
        <w:rPr>
          <w:color w:val="231F20"/>
          <w:spacing w:val="-3"/>
        </w:rPr>
        <w:t xml:space="preserve">тальні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6"/>
        </w:rPr>
        <w:t xml:space="preserve">духовності, </w:t>
      </w:r>
      <w:r>
        <w:rPr>
          <w:color w:val="231F20"/>
          <w:spacing w:val="-5"/>
        </w:rPr>
        <w:t xml:space="preserve">освіченості, культури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життєвого </w:t>
      </w:r>
      <w:r>
        <w:rPr>
          <w:color w:val="231F20"/>
        </w:rPr>
        <w:t xml:space="preserve">досвіду </w:t>
      </w:r>
      <w:r>
        <w:rPr>
          <w:color w:val="231F20"/>
          <w:spacing w:val="-4"/>
        </w:rPr>
        <w:t xml:space="preserve">ди- </w:t>
      </w:r>
      <w:r>
        <w:rPr>
          <w:color w:val="231F20"/>
          <w:spacing w:val="-11"/>
        </w:rPr>
        <w:t xml:space="preserve">тини. </w:t>
      </w:r>
      <w:r>
        <w:rPr>
          <w:color w:val="231F20"/>
        </w:rPr>
        <w:t xml:space="preserve">В умовах </w:t>
      </w:r>
      <w:r>
        <w:rPr>
          <w:color w:val="231F20"/>
          <w:spacing w:val="-7"/>
        </w:rPr>
        <w:t xml:space="preserve">модернізації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-3"/>
        </w:rPr>
        <w:t>постала необ-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 w:firstLine="0"/>
        <w:jc w:val="both"/>
      </w:pPr>
      <w:r>
        <w:rPr>
          <w:color w:val="231F20"/>
          <w:spacing w:val="-8"/>
        </w:rPr>
        <w:lastRenderedPageBreak/>
        <w:t xml:space="preserve">хідність </w:t>
      </w:r>
      <w:r>
        <w:rPr>
          <w:color w:val="231F20"/>
          <w:spacing w:val="-4"/>
        </w:rPr>
        <w:t xml:space="preserve">переосмислити нагромаджену </w:t>
      </w:r>
      <w:r>
        <w:rPr>
          <w:color w:val="231F20"/>
          <w:spacing w:val="-7"/>
        </w:rPr>
        <w:t xml:space="preserve">практику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5"/>
        </w:rPr>
        <w:t xml:space="preserve">педагогів.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Державній </w:t>
      </w:r>
      <w:r>
        <w:rPr>
          <w:color w:val="231F20"/>
          <w:spacing w:val="-12"/>
        </w:rPr>
        <w:t xml:space="preserve">національній </w:t>
      </w:r>
      <w:r>
        <w:rPr>
          <w:color w:val="231F20"/>
          <w:spacing w:val="-5"/>
        </w:rPr>
        <w:t xml:space="preserve">програмі </w:t>
      </w:r>
      <w:r>
        <w:rPr>
          <w:color w:val="231F20"/>
        </w:rPr>
        <w:t xml:space="preserve">“Вчитель”,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4"/>
        </w:rPr>
        <w:t>якої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8"/>
        </w:rPr>
        <w:t xml:space="preserve">перспективних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4"/>
        </w:rPr>
        <w:t xml:space="preserve">щодо 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напрямів </w:t>
      </w:r>
      <w:r>
        <w:rPr>
          <w:color w:val="231F20"/>
          <w:spacing w:val="-9"/>
        </w:rPr>
        <w:t xml:space="preserve">модернізації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освіти, </w:t>
      </w:r>
      <w:r>
        <w:rPr>
          <w:color w:val="231F20"/>
        </w:rPr>
        <w:t xml:space="preserve">також </w:t>
      </w:r>
      <w:r>
        <w:rPr>
          <w:color w:val="231F20"/>
          <w:spacing w:val="-4"/>
        </w:rPr>
        <w:t xml:space="preserve">підкреслюється ключова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особистості вчителя.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3"/>
        </w:rPr>
        <w:t>педагога реалізується де</w:t>
      </w:r>
      <w:r>
        <w:rPr>
          <w:color w:val="231F20"/>
          <w:spacing w:val="-3"/>
        </w:rPr>
        <w:t xml:space="preserve">ржавна </w:t>
      </w:r>
      <w:r>
        <w:rPr>
          <w:color w:val="231F20"/>
          <w:spacing w:val="-9"/>
        </w:rPr>
        <w:t xml:space="preserve">політика, </w:t>
      </w:r>
      <w:r>
        <w:rPr>
          <w:color w:val="231F20"/>
          <w:spacing w:val="-3"/>
        </w:rPr>
        <w:t xml:space="preserve">спрямо- </w:t>
      </w:r>
      <w:r>
        <w:rPr>
          <w:color w:val="231F20"/>
          <w:spacing w:val="-5"/>
        </w:rPr>
        <w:t xml:space="preserve">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зміцнення </w:t>
      </w:r>
      <w:r>
        <w:rPr>
          <w:color w:val="231F20"/>
          <w:spacing w:val="-5"/>
        </w:rPr>
        <w:t xml:space="preserve">інтелектуального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духовного  </w:t>
      </w:r>
      <w:r>
        <w:rPr>
          <w:color w:val="231F20"/>
          <w:spacing w:val="-9"/>
        </w:rPr>
        <w:t xml:space="preserve">потенціалу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 xml:space="preserve">нації,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роз- виток </w:t>
      </w:r>
      <w:r>
        <w:rPr>
          <w:color w:val="231F20"/>
          <w:spacing w:val="-8"/>
        </w:rPr>
        <w:t xml:space="preserve">вітчизняної </w:t>
      </w:r>
      <w:r>
        <w:rPr>
          <w:color w:val="231F20"/>
          <w:spacing w:val="-7"/>
        </w:rPr>
        <w:t xml:space="preserve">науки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техніки,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примноження </w:t>
      </w:r>
      <w:r>
        <w:rPr>
          <w:color w:val="231F20"/>
          <w:spacing w:val="-8"/>
        </w:rPr>
        <w:t xml:space="preserve">культурної </w:t>
      </w:r>
      <w:r>
        <w:rPr>
          <w:color w:val="231F20"/>
          <w:spacing w:val="-7"/>
        </w:rPr>
        <w:t xml:space="preserve">спадщини </w:t>
      </w:r>
      <w:r>
        <w:rPr>
          <w:color w:val="231F20"/>
          <w:spacing w:val="-5"/>
        </w:rPr>
        <w:t>[53,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4"/>
        </w:rPr>
        <w:t>2].</w:t>
      </w:r>
    </w:p>
    <w:p w:rsidR="00A17FD0" w:rsidRDefault="008C7F95">
      <w:pPr>
        <w:pStyle w:val="a3"/>
        <w:spacing w:before="28" w:line="237" w:lineRule="auto"/>
        <w:ind w:right="218" w:firstLine="700"/>
        <w:jc w:val="both"/>
      </w:pPr>
      <w:r>
        <w:rPr>
          <w:color w:val="231F20"/>
        </w:rPr>
        <w:t xml:space="preserve">Сучасна </w:t>
      </w:r>
      <w:r>
        <w:rPr>
          <w:color w:val="231F20"/>
          <w:spacing w:val="-3"/>
        </w:rPr>
        <w:t xml:space="preserve">початкова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</w:rPr>
        <w:t xml:space="preserve">системними </w:t>
      </w:r>
      <w:r>
        <w:rPr>
          <w:color w:val="231F20"/>
          <w:spacing w:val="-3"/>
        </w:rPr>
        <w:t xml:space="preserve">змінами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структурі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змісті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зумовлює </w:t>
      </w:r>
      <w:r>
        <w:rPr>
          <w:color w:val="231F20"/>
          <w:spacing w:val="-6"/>
        </w:rPr>
        <w:t xml:space="preserve">необхід-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вчителя </w:t>
      </w:r>
      <w:r>
        <w:rPr>
          <w:color w:val="231F20"/>
          <w:spacing w:val="-9"/>
        </w:rPr>
        <w:t xml:space="preserve">нової </w:t>
      </w:r>
      <w:r>
        <w:rPr>
          <w:color w:val="231F20"/>
          <w:spacing w:val="-8"/>
        </w:rPr>
        <w:t xml:space="preserve">формації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професіонала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-5"/>
        </w:rPr>
        <w:t xml:space="preserve">куль- </w:t>
      </w:r>
      <w:r>
        <w:rPr>
          <w:color w:val="231F20"/>
          <w:spacing w:val="-7"/>
        </w:rPr>
        <w:t xml:space="preserve">тури, </w:t>
      </w:r>
      <w:r>
        <w:rPr>
          <w:color w:val="231F20"/>
        </w:rPr>
        <w:t xml:space="preserve">здатного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формування, </w:t>
      </w:r>
      <w:r>
        <w:rPr>
          <w:color w:val="231F20"/>
          <w:spacing w:val="-10"/>
        </w:rPr>
        <w:t xml:space="preserve">розширення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збагачення досвіду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8C7F95">
      <w:pPr>
        <w:pStyle w:val="a3"/>
        <w:spacing w:before="11" w:line="342" w:lineRule="exact"/>
        <w:ind w:left="979" w:firstLine="0"/>
      </w:pPr>
      <w:r>
        <w:rPr>
          <w:color w:val="231F20"/>
        </w:rPr>
        <w:t>Ефективність виховного процесу залежить від: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before="3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7"/>
          <w:sz w:val="30"/>
        </w:rPr>
        <w:t xml:space="preserve">відповідності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z w:val="30"/>
        </w:rPr>
        <w:t xml:space="preserve">змісту,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z w:val="30"/>
        </w:rPr>
        <w:t xml:space="preserve">і методів </w:t>
      </w:r>
      <w:r>
        <w:rPr>
          <w:color w:val="231F20"/>
          <w:spacing w:val="-10"/>
          <w:sz w:val="30"/>
        </w:rPr>
        <w:t xml:space="preserve">основним </w:t>
      </w:r>
      <w:r>
        <w:rPr>
          <w:color w:val="231F20"/>
          <w:sz w:val="30"/>
        </w:rPr>
        <w:t xml:space="preserve">зако- </w:t>
      </w:r>
      <w:r>
        <w:rPr>
          <w:color w:val="231F20"/>
          <w:spacing w:val="-7"/>
          <w:sz w:val="30"/>
        </w:rPr>
        <w:t xml:space="preserve">номірностям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й потребам </w:t>
      </w:r>
      <w:r>
        <w:rPr>
          <w:color w:val="231F20"/>
          <w:spacing w:val="-8"/>
          <w:sz w:val="30"/>
        </w:rPr>
        <w:t>суспільного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z w:val="30"/>
        </w:rPr>
        <w:t>життя;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before="22" w:line="235" w:lineRule="auto"/>
        <w:ind w:right="195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ступеня вияву </w:t>
      </w:r>
      <w:r>
        <w:rPr>
          <w:color w:val="231F20"/>
          <w:spacing w:val="-4"/>
          <w:sz w:val="30"/>
        </w:rPr>
        <w:t xml:space="preserve">школярами активності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навчально-пізнавальній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>суспільній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59" w:lineRule="exact"/>
        <w:ind w:left="1419" w:hanging="440"/>
        <w:rPr>
          <w:sz w:val="30"/>
        </w:rPr>
      </w:pP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z w:val="30"/>
        </w:rPr>
        <w:t>майстерності вчительського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z w:val="30"/>
        </w:rPr>
        <w:t xml:space="preserve">громадськості й </w:t>
      </w:r>
      <w:r>
        <w:rPr>
          <w:color w:val="231F20"/>
          <w:spacing w:val="-6"/>
          <w:sz w:val="30"/>
        </w:rPr>
        <w:t xml:space="preserve">церкви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виховання підро- </w:t>
      </w:r>
      <w:r>
        <w:rPr>
          <w:color w:val="231F20"/>
          <w:sz w:val="30"/>
        </w:rPr>
        <w:t>стаючого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11"/>
          <w:sz w:val="30"/>
        </w:rPr>
        <w:t>покоління;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before="5" w:line="340" w:lineRule="exact"/>
        <w:ind w:right="218" w:firstLine="700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pacing w:val="-10"/>
          <w:sz w:val="30"/>
        </w:rPr>
        <w:t xml:space="preserve">позашкільних </w:t>
      </w:r>
      <w:r>
        <w:rPr>
          <w:color w:val="231F20"/>
          <w:spacing w:val="-4"/>
          <w:sz w:val="30"/>
        </w:rPr>
        <w:t xml:space="preserve">освіт- </w:t>
      </w:r>
      <w:r>
        <w:rPr>
          <w:color w:val="231F20"/>
          <w:spacing w:val="-8"/>
          <w:sz w:val="30"/>
        </w:rPr>
        <w:t xml:space="preserve">ньо-виховних </w:t>
      </w:r>
      <w:r>
        <w:rPr>
          <w:color w:val="231F20"/>
          <w:spacing w:val="-3"/>
          <w:sz w:val="30"/>
        </w:rPr>
        <w:t xml:space="preserve">закладів, дитячих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молодіжних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організацій;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before="16" w:line="235" w:lineRule="auto"/>
        <w:ind w:right="218" w:firstLine="701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координації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12"/>
          <w:sz w:val="30"/>
        </w:rPr>
        <w:t xml:space="preserve">впливів </w:t>
      </w:r>
      <w:r>
        <w:rPr>
          <w:color w:val="231F20"/>
          <w:spacing w:val="-7"/>
          <w:sz w:val="30"/>
        </w:rPr>
        <w:t xml:space="preserve">усіх </w:t>
      </w:r>
      <w:r>
        <w:rPr>
          <w:color w:val="231F20"/>
          <w:spacing w:val="-8"/>
          <w:sz w:val="30"/>
        </w:rPr>
        <w:t xml:space="preserve">причетних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pacing w:val="-10"/>
          <w:sz w:val="30"/>
        </w:rPr>
        <w:t xml:space="preserve">під- </w:t>
      </w:r>
      <w:r>
        <w:rPr>
          <w:color w:val="231F20"/>
          <w:sz w:val="30"/>
        </w:rPr>
        <w:t xml:space="preserve">ростаючого </w:t>
      </w:r>
      <w:r>
        <w:rPr>
          <w:color w:val="231F20"/>
          <w:spacing w:val="-12"/>
          <w:sz w:val="30"/>
        </w:rPr>
        <w:t>покоління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9"/>
          <w:sz w:val="30"/>
        </w:rPr>
        <w:t>інституцій;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before="2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пропаганди </w:t>
      </w:r>
      <w:r>
        <w:rPr>
          <w:color w:val="231F20"/>
          <w:spacing w:val="-8"/>
          <w:sz w:val="30"/>
        </w:rPr>
        <w:t xml:space="preserve">психолого-педагогічних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z w:val="30"/>
        </w:rPr>
        <w:t xml:space="preserve">серед батьків і насе- </w:t>
      </w:r>
      <w:r>
        <w:rPr>
          <w:color w:val="231F20"/>
          <w:spacing w:val="-10"/>
          <w:sz w:val="30"/>
        </w:rPr>
        <w:t>лення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4"/>
          <w:sz w:val="30"/>
        </w:rPr>
        <w:t>взагалі.</w:t>
      </w:r>
    </w:p>
    <w:p w:rsidR="00A17FD0" w:rsidRDefault="008C7F95">
      <w:pPr>
        <w:pStyle w:val="a3"/>
        <w:spacing w:before="17" w:line="342" w:lineRule="exact"/>
        <w:ind w:left="979" w:firstLine="0"/>
      </w:pP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початковій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11"/>
        </w:rPr>
        <w:t>школі:</w:t>
      </w:r>
    </w:p>
    <w:p w:rsidR="00A17FD0" w:rsidRDefault="008C7F95">
      <w:pPr>
        <w:pStyle w:val="a4"/>
        <w:numPr>
          <w:ilvl w:val="0"/>
          <w:numId w:val="466"/>
        </w:numPr>
        <w:tabs>
          <w:tab w:val="left" w:pos="1280"/>
        </w:tabs>
        <w:spacing w:line="237" w:lineRule="auto"/>
        <w:ind w:right="223" w:firstLine="700"/>
        <w:jc w:val="both"/>
        <w:rPr>
          <w:sz w:val="30"/>
        </w:rPr>
      </w:pPr>
      <w:r>
        <w:rPr>
          <w:color w:val="231F20"/>
          <w:spacing w:val="2"/>
          <w:sz w:val="30"/>
        </w:rPr>
        <w:t xml:space="preserve">ЗДОРОВ’Я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5"/>
          <w:sz w:val="30"/>
        </w:rPr>
        <w:t xml:space="preserve">здорового </w:t>
      </w:r>
      <w:r>
        <w:rPr>
          <w:color w:val="231F20"/>
          <w:spacing w:val="-4"/>
          <w:sz w:val="30"/>
        </w:rPr>
        <w:t xml:space="preserve">способу </w:t>
      </w:r>
      <w:r>
        <w:rPr>
          <w:color w:val="231F20"/>
          <w:sz w:val="30"/>
        </w:rPr>
        <w:t xml:space="preserve">життя, </w:t>
      </w:r>
      <w:r>
        <w:rPr>
          <w:color w:val="231F20"/>
          <w:spacing w:val="-9"/>
          <w:sz w:val="30"/>
        </w:rPr>
        <w:t xml:space="preserve">профілактика </w:t>
      </w:r>
      <w:r>
        <w:rPr>
          <w:color w:val="231F20"/>
          <w:spacing w:val="-5"/>
          <w:sz w:val="30"/>
        </w:rPr>
        <w:t xml:space="preserve">захворюваності,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туристичної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спортивної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10"/>
          <w:sz w:val="30"/>
        </w:rPr>
        <w:t xml:space="preserve">гармонійно </w:t>
      </w:r>
      <w:r>
        <w:rPr>
          <w:color w:val="231F20"/>
          <w:spacing w:val="-9"/>
          <w:sz w:val="30"/>
        </w:rPr>
        <w:t>розвиненої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особистості: здоров’я </w:t>
      </w:r>
      <w:r>
        <w:rPr>
          <w:color w:val="231F20"/>
          <w:spacing w:val="-4"/>
          <w:sz w:val="30"/>
        </w:rPr>
        <w:t xml:space="preserve">тіла, </w:t>
      </w:r>
      <w:r>
        <w:rPr>
          <w:color w:val="231F20"/>
          <w:spacing w:val="-5"/>
          <w:sz w:val="30"/>
        </w:rPr>
        <w:t>духу,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5"/>
          <w:sz w:val="30"/>
        </w:rPr>
        <w:t>розуму.</w:t>
      </w:r>
    </w:p>
    <w:p w:rsidR="00A17FD0" w:rsidRDefault="008C7F95">
      <w:pPr>
        <w:pStyle w:val="a4"/>
        <w:numPr>
          <w:ilvl w:val="0"/>
          <w:numId w:val="466"/>
        </w:numPr>
        <w:tabs>
          <w:tab w:val="left" w:pos="1281"/>
        </w:tabs>
        <w:spacing w:before="16" w:line="237" w:lineRule="auto"/>
        <w:ind w:right="218" w:firstLine="701"/>
        <w:jc w:val="both"/>
        <w:rPr>
          <w:sz w:val="30"/>
        </w:rPr>
      </w:pPr>
      <w:r>
        <w:rPr>
          <w:color w:val="231F20"/>
          <w:sz w:val="30"/>
        </w:rPr>
        <w:t xml:space="preserve">СІМ’Я – </w:t>
      </w:r>
      <w:r>
        <w:rPr>
          <w:color w:val="231F20"/>
          <w:spacing w:val="-6"/>
          <w:sz w:val="30"/>
        </w:rPr>
        <w:t xml:space="preserve">налагодження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3"/>
          <w:sz w:val="30"/>
        </w:rPr>
        <w:t xml:space="preserve">сім’єю,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5"/>
          <w:sz w:val="30"/>
        </w:rPr>
        <w:t xml:space="preserve">ді- </w:t>
      </w:r>
      <w:r>
        <w:rPr>
          <w:color w:val="231F20"/>
          <w:spacing w:val="-3"/>
          <w:sz w:val="30"/>
        </w:rPr>
        <w:t xml:space="preserve">яльності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6"/>
          <w:sz w:val="30"/>
        </w:rPr>
        <w:t xml:space="preserve">захищеність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>в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466"/>
        </w:numPr>
        <w:tabs>
          <w:tab w:val="left" w:pos="1280"/>
        </w:tabs>
        <w:spacing w:line="237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ІНТЕЛЕКТ –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3"/>
          <w:sz w:val="30"/>
        </w:rPr>
        <w:t xml:space="preserve">цілісної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науково  обґрунтованої  </w:t>
      </w:r>
      <w:r>
        <w:rPr>
          <w:color w:val="231F20"/>
          <w:spacing w:val="-4"/>
          <w:sz w:val="30"/>
        </w:rPr>
        <w:t xml:space="preserve">карти- </w:t>
      </w:r>
      <w:r>
        <w:rPr>
          <w:color w:val="231F20"/>
          <w:spacing w:val="-11"/>
          <w:sz w:val="30"/>
        </w:rPr>
        <w:t xml:space="preserve">ни </w:t>
      </w:r>
      <w:r>
        <w:rPr>
          <w:color w:val="231F20"/>
          <w:spacing w:val="-4"/>
          <w:sz w:val="30"/>
        </w:rPr>
        <w:t xml:space="preserve">світу,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7"/>
          <w:sz w:val="30"/>
        </w:rPr>
        <w:t>пізнавальних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4"/>
          <w:sz w:val="30"/>
        </w:rPr>
        <w:t>здібностей.</w:t>
      </w:r>
    </w:p>
    <w:p w:rsidR="00A17FD0" w:rsidRDefault="008C7F95">
      <w:pPr>
        <w:pStyle w:val="a4"/>
        <w:numPr>
          <w:ilvl w:val="0"/>
          <w:numId w:val="466"/>
        </w:numPr>
        <w:tabs>
          <w:tab w:val="left" w:pos="1280"/>
        </w:tabs>
        <w:spacing w:before="14" w:line="237" w:lineRule="auto"/>
        <w:ind w:left="280" w:right="198" w:firstLine="699"/>
        <w:jc w:val="both"/>
        <w:rPr>
          <w:sz w:val="30"/>
        </w:rPr>
      </w:pPr>
      <w:r>
        <w:rPr>
          <w:color w:val="231F20"/>
          <w:spacing w:val="3"/>
          <w:sz w:val="30"/>
        </w:rPr>
        <w:t xml:space="preserve">ЗНАННЯ </w:t>
      </w:r>
      <w:r>
        <w:rPr>
          <w:color w:val="231F20"/>
          <w:sz w:val="30"/>
        </w:rPr>
        <w:t xml:space="preserve">Й УМІННЯ –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самосвідомості, </w:t>
      </w:r>
      <w:r>
        <w:rPr>
          <w:color w:val="231F20"/>
          <w:spacing w:val="-6"/>
          <w:sz w:val="30"/>
        </w:rPr>
        <w:t xml:space="preserve">активної </w:t>
      </w:r>
      <w:r>
        <w:rPr>
          <w:color w:val="231F20"/>
          <w:spacing w:val="-5"/>
          <w:sz w:val="30"/>
        </w:rPr>
        <w:t xml:space="preserve">жит- </w:t>
      </w:r>
      <w:r>
        <w:rPr>
          <w:color w:val="231F20"/>
          <w:spacing w:val="-3"/>
          <w:sz w:val="30"/>
        </w:rPr>
        <w:t xml:space="preserve">тєвої </w:t>
      </w:r>
      <w:r>
        <w:rPr>
          <w:color w:val="231F20"/>
          <w:spacing w:val="-15"/>
          <w:sz w:val="30"/>
        </w:rPr>
        <w:t xml:space="preserve">позиції,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самовдосконаленні 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саморозвитку, </w:t>
      </w:r>
      <w:r>
        <w:rPr>
          <w:color w:val="231F20"/>
          <w:sz w:val="30"/>
        </w:rPr>
        <w:t xml:space="preserve">здатності адаптуватися в </w:t>
      </w:r>
      <w:r>
        <w:rPr>
          <w:color w:val="231F20"/>
          <w:spacing w:val="-8"/>
          <w:sz w:val="30"/>
        </w:rPr>
        <w:t>навколишньому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6"/>
          <w:sz w:val="30"/>
        </w:rPr>
        <w:t>світі.</w:t>
      </w:r>
    </w:p>
    <w:p w:rsidR="00A17FD0" w:rsidRDefault="008C7F95">
      <w:pPr>
        <w:pStyle w:val="a4"/>
        <w:numPr>
          <w:ilvl w:val="0"/>
          <w:numId w:val="466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2"/>
          <w:sz w:val="30"/>
        </w:rPr>
        <w:t xml:space="preserve">ВІТЧИЗНА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громадянсько-патріотичне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pacing w:val="-8"/>
          <w:sz w:val="30"/>
        </w:rPr>
        <w:t xml:space="preserve">учнів,  </w:t>
      </w:r>
      <w:r>
        <w:rPr>
          <w:color w:val="231F20"/>
          <w:spacing w:val="-5"/>
          <w:sz w:val="30"/>
        </w:rPr>
        <w:t xml:space="preserve">вивчен-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8"/>
          <w:sz w:val="30"/>
        </w:rPr>
        <w:t xml:space="preserve">національних </w:t>
      </w:r>
      <w:r>
        <w:rPr>
          <w:color w:val="231F20"/>
          <w:spacing w:val="-9"/>
          <w:sz w:val="30"/>
        </w:rPr>
        <w:t xml:space="preserve">традицій,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3"/>
          <w:sz w:val="30"/>
        </w:rPr>
        <w:t xml:space="preserve">дитячих </w:t>
      </w:r>
      <w:r>
        <w:rPr>
          <w:color w:val="231F20"/>
          <w:sz w:val="30"/>
        </w:rPr>
        <w:t>громадських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організацій.</w:t>
      </w:r>
    </w:p>
    <w:p w:rsidR="00A17FD0" w:rsidRDefault="008C7F95">
      <w:pPr>
        <w:pStyle w:val="a4"/>
        <w:numPr>
          <w:ilvl w:val="0"/>
          <w:numId w:val="466"/>
        </w:numPr>
        <w:tabs>
          <w:tab w:val="left" w:pos="1280"/>
          <w:tab w:val="left" w:pos="2919"/>
        </w:tabs>
        <w:spacing w:line="325" w:lineRule="exact"/>
        <w:ind w:left="1279"/>
        <w:rPr>
          <w:sz w:val="30"/>
        </w:rPr>
      </w:pPr>
      <w:r>
        <w:rPr>
          <w:color w:val="231F20"/>
          <w:spacing w:val="4"/>
          <w:sz w:val="30"/>
        </w:rPr>
        <w:t>ПРИРОДА</w:t>
      </w:r>
      <w:r>
        <w:rPr>
          <w:color w:val="231F20"/>
          <w:spacing w:val="4"/>
          <w:sz w:val="30"/>
        </w:rPr>
        <w:tab/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z w:val="30"/>
        </w:rPr>
        <w:t xml:space="preserve">захисту </w:t>
      </w:r>
      <w:r>
        <w:rPr>
          <w:color w:val="231F20"/>
          <w:spacing w:val="-6"/>
          <w:sz w:val="30"/>
        </w:rPr>
        <w:t xml:space="preserve">довкілля, </w:t>
      </w:r>
      <w:r>
        <w:rPr>
          <w:color w:val="231F20"/>
          <w:spacing w:val="-7"/>
          <w:sz w:val="30"/>
        </w:rPr>
        <w:t>екологічне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виховання,</w:t>
      </w:r>
    </w:p>
    <w:p w:rsidR="00A17FD0" w:rsidRDefault="008C7F95">
      <w:pPr>
        <w:pStyle w:val="a3"/>
        <w:spacing w:line="342" w:lineRule="exact"/>
        <w:ind w:firstLine="0"/>
        <w:jc w:val="both"/>
      </w:pP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природоохоронної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A17FD0">
      <w:pPr>
        <w:spacing w:line="342" w:lineRule="exact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66"/>
        </w:numPr>
        <w:tabs>
          <w:tab w:val="left" w:pos="1280"/>
        </w:tabs>
        <w:spacing w:before="62" w:line="237" w:lineRule="auto"/>
        <w:ind w:right="187" w:firstLine="701"/>
        <w:jc w:val="both"/>
        <w:rPr>
          <w:sz w:val="30"/>
        </w:rPr>
      </w:pPr>
      <w:r>
        <w:rPr>
          <w:color w:val="231F20"/>
          <w:spacing w:val="4"/>
          <w:sz w:val="30"/>
        </w:rPr>
        <w:lastRenderedPageBreak/>
        <w:t xml:space="preserve">ПРАЦЯ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4"/>
          <w:sz w:val="30"/>
        </w:rPr>
        <w:t xml:space="preserve">трудової 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13"/>
          <w:sz w:val="30"/>
        </w:rPr>
        <w:t xml:space="preserve">профорієнтаційної 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pacing w:val="-7"/>
          <w:sz w:val="30"/>
        </w:rPr>
        <w:t>працелюбності,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культури  </w:t>
      </w:r>
      <w:r>
        <w:rPr>
          <w:color w:val="231F20"/>
          <w:spacing w:val="-12"/>
          <w:sz w:val="30"/>
        </w:rPr>
        <w:t>праці,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7"/>
          <w:sz w:val="30"/>
        </w:rPr>
        <w:t>економічне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просвітни- </w:t>
      </w:r>
      <w:r>
        <w:rPr>
          <w:color w:val="231F20"/>
          <w:spacing w:val="-4"/>
          <w:sz w:val="30"/>
        </w:rPr>
        <w:t xml:space="preserve">цтво </w:t>
      </w:r>
      <w:r>
        <w:rPr>
          <w:color w:val="231F20"/>
          <w:spacing w:val="-9"/>
          <w:sz w:val="30"/>
        </w:rPr>
        <w:t>школярів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5"/>
          <w:sz w:val="30"/>
        </w:rPr>
        <w:t>[141].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</w:rPr>
        <w:t>У вихованні особистості молодшого школяра слід орієнтуватися на духовно збагачену особистість як альтернативу функціонуючим односто- роннім виховним моделям шкіл. Звідси основне завдання вихователя – до- помогти дитині створити гармонію між усіма напрямами</w:t>
      </w:r>
      <w:r>
        <w:rPr>
          <w:color w:val="231F20"/>
        </w:rPr>
        <w:t xml:space="preserve"> виховання.</w:t>
      </w:r>
    </w:p>
    <w:p w:rsidR="00A17FD0" w:rsidRDefault="008C7F95">
      <w:pPr>
        <w:pStyle w:val="a3"/>
        <w:ind w:right="214" w:firstLine="699"/>
        <w:jc w:val="both"/>
      </w:pPr>
      <w:r>
        <w:rPr>
          <w:color w:val="231F20"/>
          <w:spacing w:val="-8"/>
        </w:rPr>
        <w:t xml:space="preserve">Кожна дитина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пізнати </w:t>
      </w:r>
      <w:r>
        <w:rPr>
          <w:color w:val="231F20"/>
          <w:spacing w:val="-5"/>
        </w:rPr>
        <w:t xml:space="preserve">світ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знайти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ньому </w:t>
      </w:r>
      <w:r>
        <w:rPr>
          <w:color w:val="231F20"/>
        </w:rPr>
        <w:t xml:space="preserve">своє </w:t>
      </w:r>
      <w:r>
        <w:rPr>
          <w:color w:val="231F20"/>
          <w:spacing w:val="-4"/>
        </w:rPr>
        <w:t xml:space="preserve">місце,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пе- </w:t>
      </w:r>
      <w:r>
        <w:rPr>
          <w:color w:val="231F20"/>
          <w:spacing w:val="2"/>
        </w:rPr>
        <w:t xml:space="preserve">рестаючи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любити. Школа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забезпечити </w:t>
      </w:r>
      <w:r>
        <w:rPr>
          <w:color w:val="231F20"/>
          <w:spacing w:val="-8"/>
        </w:rPr>
        <w:t xml:space="preserve">простір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вільних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</w:rPr>
        <w:t xml:space="preserve">особистості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7"/>
        </w:rPr>
        <w:t xml:space="preserve">Основна </w:t>
      </w:r>
      <w:r>
        <w:rPr>
          <w:color w:val="231F20"/>
        </w:rPr>
        <w:t xml:space="preserve">увага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17"/>
        </w:rPr>
        <w:t xml:space="preserve">повинна </w:t>
      </w:r>
      <w:r>
        <w:rPr>
          <w:color w:val="231F20"/>
        </w:rPr>
        <w:t xml:space="preserve">надаватись </w:t>
      </w:r>
      <w:r>
        <w:rPr>
          <w:color w:val="231F20"/>
          <w:spacing w:val="-3"/>
        </w:rPr>
        <w:t xml:space="preserve">усебічному </w:t>
      </w:r>
      <w:r>
        <w:rPr>
          <w:color w:val="231F20"/>
          <w:spacing w:val="-9"/>
        </w:rPr>
        <w:t xml:space="preserve">вихованню </w:t>
      </w:r>
      <w:r>
        <w:rPr>
          <w:color w:val="231F20"/>
        </w:rPr>
        <w:t>особистос</w:t>
      </w:r>
      <w:r>
        <w:rPr>
          <w:color w:val="231F20"/>
        </w:rPr>
        <w:t xml:space="preserve">ті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пріоритетом </w:t>
      </w:r>
      <w:r>
        <w:rPr>
          <w:color w:val="231F20"/>
        </w:rPr>
        <w:t xml:space="preserve">загаль- </w:t>
      </w:r>
      <w:r>
        <w:rPr>
          <w:color w:val="231F20"/>
          <w:spacing w:val="-6"/>
        </w:rPr>
        <w:t xml:space="preserve">но-людських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10"/>
        </w:rPr>
        <w:t xml:space="preserve">провідна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5"/>
        </w:rPr>
        <w:t xml:space="preserve">належить </w:t>
      </w:r>
      <w:r>
        <w:rPr>
          <w:color w:val="231F20"/>
          <w:spacing w:val="-6"/>
        </w:rPr>
        <w:t xml:space="preserve">сім’ї. </w:t>
      </w:r>
      <w:r>
        <w:rPr>
          <w:color w:val="231F20"/>
        </w:rPr>
        <w:t>Завдання</w:t>
      </w:r>
      <w:r>
        <w:rPr>
          <w:color w:val="231F20"/>
          <w:spacing w:val="72"/>
        </w:rPr>
        <w:t xml:space="preserve"> </w:t>
      </w:r>
      <w:r>
        <w:rPr>
          <w:color w:val="231F20"/>
          <w:spacing w:val="-10"/>
        </w:rPr>
        <w:t>школи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600"/>
        </w:tabs>
        <w:spacing w:before="8"/>
        <w:ind w:right="213" w:firstLine="0"/>
        <w:jc w:val="both"/>
        <w:rPr>
          <w:sz w:val="30"/>
        </w:rPr>
      </w:pP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pacing w:val="-3"/>
          <w:sz w:val="30"/>
        </w:rPr>
        <w:t xml:space="preserve">побудувати </w:t>
      </w:r>
      <w:r>
        <w:rPr>
          <w:color w:val="231F20"/>
          <w:spacing w:val="-5"/>
          <w:sz w:val="30"/>
        </w:rPr>
        <w:t xml:space="preserve">діяльність,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5"/>
          <w:sz w:val="30"/>
        </w:rPr>
        <w:t xml:space="preserve">сама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7"/>
          <w:sz w:val="30"/>
        </w:rPr>
        <w:t xml:space="preserve">виховувала  </w:t>
      </w:r>
      <w:r>
        <w:rPr>
          <w:color w:val="231F20"/>
          <w:sz w:val="30"/>
        </w:rPr>
        <w:t xml:space="preserve">дітей  у дусі </w:t>
      </w:r>
      <w:r>
        <w:rPr>
          <w:color w:val="231F20"/>
          <w:spacing w:val="-7"/>
          <w:sz w:val="30"/>
        </w:rPr>
        <w:t xml:space="preserve">високої </w:t>
      </w:r>
      <w:r>
        <w:rPr>
          <w:color w:val="231F20"/>
          <w:spacing w:val="-5"/>
          <w:sz w:val="30"/>
        </w:rPr>
        <w:t xml:space="preserve">моральності.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9"/>
          <w:sz w:val="30"/>
        </w:rPr>
        <w:t>індивідуального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підходу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11"/>
          <w:sz w:val="30"/>
        </w:rPr>
        <w:t xml:space="preserve">ванні,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 xml:space="preserve">ґрунтується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власному </w:t>
      </w:r>
      <w:r>
        <w:rPr>
          <w:color w:val="231F20"/>
          <w:spacing w:val="-6"/>
          <w:sz w:val="30"/>
        </w:rPr>
        <w:t xml:space="preserve">виборі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z w:val="30"/>
        </w:rPr>
        <w:t xml:space="preserve">а звідси – </w:t>
      </w:r>
      <w:r>
        <w:rPr>
          <w:color w:val="231F20"/>
          <w:spacing w:val="-5"/>
          <w:sz w:val="30"/>
        </w:rPr>
        <w:t xml:space="preserve">побудова </w:t>
      </w:r>
      <w:r>
        <w:rPr>
          <w:color w:val="231F20"/>
          <w:spacing w:val="-8"/>
          <w:sz w:val="30"/>
        </w:rPr>
        <w:t xml:space="preserve">ви- </w:t>
      </w:r>
      <w:r>
        <w:rPr>
          <w:color w:val="231F20"/>
          <w:spacing w:val="-9"/>
          <w:sz w:val="30"/>
        </w:rPr>
        <w:t>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висновках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наукового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4"/>
          <w:sz w:val="30"/>
        </w:rPr>
        <w:t>спостереження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3"/>
        <w:ind w:right="202" w:firstLine="700"/>
        <w:jc w:val="both"/>
      </w:pPr>
      <w:r>
        <w:rPr>
          <w:color w:val="231F20"/>
          <w:spacing w:val="-9"/>
        </w:rPr>
        <w:t xml:space="preserve">Шкільне виховання </w:t>
      </w:r>
      <w:r>
        <w:rPr>
          <w:color w:val="231F20"/>
        </w:rPr>
        <w:t xml:space="preserve">стане </w:t>
      </w:r>
      <w:r>
        <w:rPr>
          <w:color w:val="231F20"/>
          <w:spacing w:val="-4"/>
        </w:rPr>
        <w:t xml:space="preserve">діючою </w:t>
      </w:r>
      <w:r>
        <w:rPr>
          <w:color w:val="231F20"/>
          <w:spacing w:val="-7"/>
        </w:rPr>
        <w:t xml:space="preserve">силою </w:t>
      </w:r>
      <w:r>
        <w:rPr>
          <w:color w:val="231F20"/>
          <w:spacing w:val="-6"/>
        </w:rPr>
        <w:t xml:space="preserve">справжнього </w:t>
      </w:r>
      <w:r>
        <w:rPr>
          <w:color w:val="231F20"/>
          <w:spacing w:val="-9"/>
        </w:rPr>
        <w:t xml:space="preserve">відновлення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саморегулювання, якщо </w:t>
      </w:r>
      <w:r>
        <w:rPr>
          <w:color w:val="231F20"/>
        </w:rPr>
        <w:t xml:space="preserve">спочатку відбудеться </w:t>
      </w:r>
      <w:r>
        <w:rPr>
          <w:color w:val="231F20"/>
          <w:spacing w:val="-7"/>
        </w:rPr>
        <w:t xml:space="preserve">зміна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7"/>
        </w:rPr>
        <w:t xml:space="preserve">програмування </w:t>
      </w:r>
      <w:r>
        <w:rPr>
          <w:color w:val="231F20"/>
          <w:spacing w:val="-10"/>
        </w:rPr>
        <w:t xml:space="preserve">кожної школи. </w:t>
      </w:r>
      <w:r>
        <w:rPr>
          <w:color w:val="231F20"/>
          <w:spacing w:val="-4"/>
        </w:rPr>
        <w:t xml:space="preserve">Школа, </w:t>
      </w:r>
      <w:r>
        <w:rPr>
          <w:color w:val="231F20"/>
        </w:rPr>
        <w:t xml:space="preserve">як й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8"/>
        </w:rPr>
        <w:t xml:space="preserve">освітньо-виховні </w:t>
      </w:r>
      <w:r>
        <w:rPr>
          <w:color w:val="231F20"/>
          <w:spacing w:val="-5"/>
        </w:rPr>
        <w:t xml:space="preserve">установи, </w:t>
      </w:r>
      <w:r>
        <w:rPr>
          <w:color w:val="231F20"/>
          <w:spacing w:val="-14"/>
        </w:rPr>
        <w:t xml:space="preserve">повинна </w:t>
      </w:r>
      <w:r>
        <w:rPr>
          <w:color w:val="231F20"/>
        </w:rPr>
        <w:t xml:space="preserve">одер- жати </w:t>
      </w:r>
      <w:r>
        <w:rPr>
          <w:color w:val="231F20"/>
          <w:spacing w:val="-8"/>
        </w:rPr>
        <w:t xml:space="preserve">певне </w:t>
      </w:r>
      <w:r>
        <w:rPr>
          <w:color w:val="231F20"/>
          <w:spacing w:val="-11"/>
        </w:rPr>
        <w:t xml:space="preserve">поле </w:t>
      </w:r>
      <w:r>
        <w:rPr>
          <w:color w:val="231F20"/>
          <w:spacing w:val="-3"/>
        </w:rPr>
        <w:t xml:space="preserve">свободи, </w:t>
      </w:r>
      <w:r>
        <w:rPr>
          <w:color w:val="231F20"/>
          <w:spacing w:val="-5"/>
        </w:rPr>
        <w:t xml:space="preserve">позбутися </w:t>
      </w:r>
      <w:r>
        <w:rPr>
          <w:color w:val="231F20"/>
          <w:spacing w:val="-10"/>
        </w:rPr>
        <w:t xml:space="preserve">постійного </w:t>
      </w:r>
      <w:r>
        <w:rPr>
          <w:color w:val="231F20"/>
          <w:spacing w:val="-5"/>
        </w:rPr>
        <w:t xml:space="preserve">адміністративного  конт- </w:t>
      </w:r>
      <w:r>
        <w:rPr>
          <w:color w:val="231F20"/>
          <w:spacing w:val="-8"/>
        </w:rPr>
        <w:t xml:space="preserve">ролю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явища, </w:t>
      </w:r>
      <w:r>
        <w:rPr>
          <w:color w:val="231F20"/>
          <w:spacing w:val="-8"/>
        </w:rPr>
        <w:t xml:space="preserve">шкідливого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 xml:space="preserve">цією  </w:t>
      </w:r>
      <w:r>
        <w:rPr>
          <w:color w:val="231F20"/>
          <w:spacing w:val="2"/>
        </w:rPr>
        <w:t xml:space="preserve">метою  </w:t>
      </w:r>
      <w:r>
        <w:rPr>
          <w:color w:val="231F20"/>
          <w:spacing w:val="-9"/>
        </w:rPr>
        <w:t xml:space="preserve">потрібно  </w:t>
      </w:r>
      <w:r>
        <w:rPr>
          <w:color w:val="231F20"/>
          <w:spacing w:val="-4"/>
        </w:rPr>
        <w:t xml:space="preserve">зро- </w:t>
      </w:r>
      <w:r>
        <w:rPr>
          <w:color w:val="231F20"/>
        </w:rPr>
        <w:t xml:space="preserve">бити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-8"/>
        </w:rPr>
        <w:t xml:space="preserve">щоб школа </w:t>
      </w:r>
      <w:r>
        <w:rPr>
          <w:color w:val="231F20"/>
        </w:rPr>
        <w:t xml:space="preserve">стала місцем, </w:t>
      </w:r>
      <w:r>
        <w:rPr>
          <w:color w:val="231F20"/>
          <w:spacing w:val="3"/>
        </w:rPr>
        <w:t xml:space="preserve">де </w:t>
      </w:r>
      <w:r>
        <w:rPr>
          <w:color w:val="231F20"/>
        </w:rPr>
        <w:t xml:space="preserve">будуть </w:t>
      </w:r>
      <w:r>
        <w:rPr>
          <w:color w:val="231F20"/>
          <w:spacing w:val="-4"/>
        </w:rPr>
        <w:t xml:space="preserve">культивуватися </w:t>
      </w:r>
      <w:r>
        <w:rPr>
          <w:color w:val="231F20"/>
          <w:spacing w:val="-3"/>
        </w:rPr>
        <w:t xml:space="preserve">загально- </w:t>
      </w:r>
      <w:r>
        <w:rPr>
          <w:color w:val="231F20"/>
        </w:rPr>
        <w:t xml:space="preserve">людські </w:t>
      </w:r>
      <w:r>
        <w:rPr>
          <w:color w:val="231F20"/>
          <w:spacing w:val="-12"/>
        </w:rPr>
        <w:t xml:space="preserve">цінності, </w:t>
      </w:r>
      <w:r>
        <w:rPr>
          <w:color w:val="231F20"/>
          <w:spacing w:val="4"/>
        </w:rPr>
        <w:t xml:space="preserve">де, </w:t>
      </w:r>
      <w:r>
        <w:rPr>
          <w:color w:val="231F20"/>
        </w:rPr>
        <w:t xml:space="preserve">незважаючи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кризу  </w:t>
      </w:r>
      <w:r>
        <w:rPr>
          <w:color w:val="231F20"/>
          <w:spacing w:val="-7"/>
        </w:rPr>
        <w:t xml:space="preserve">довіри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7"/>
        </w:rPr>
        <w:t>всіляких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3"/>
        </w:rPr>
        <w:t xml:space="preserve">авторитетів, </w:t>
      </w:r>
      <w:r>
        <w:rPr>
          <w:color w:val="231F20"/>
        </w:rPr>
        <w:t xml:space="preserve">є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місце </w:t>
      </w:r>
      <w:r>
        <w:rPr>
          <w:color w:val="231F20"/>
          <w:spacing w:val="-4"/>
        </w:rPr>
        <w:t xml:space="preserve">замислитись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9"/>
        </w:rPr>
        <w:t>організацією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свого </w:t>
      </w:r>
      <w:r>
        <w:rPr>
          <w:color w:val="231F20"/>
          <w:spacing w:val="-3"/>
        </w:rPr>
        <w:t>життя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[8].</w:t>
      </w:r>
    </w:p>
    <w:p w:rsidR="00A17FD0" w:rsidRDefault="008C7F95">
      <w:pPr>
        <w:pStyle w:val="a3"/>
        <w:ind w:right="218" w:firstLine="700"/>
        <w:jc w:val="both"/>
      </w:pPr>
      <w:r>
        <w:rPr>
          <w:color w:val="231F20"/>
          <w:spacing w:val="-6"/>
        </w:rPr>
        <w:t xml:space="preserve">Шляхом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 </w:t>
      </w:r>
      <w:r>
        <w:rPr>
          <w:color w:val="231F20"/>
          <w:spacing w:val="-12"/>
        </w:rPr>
        <w:t xml:space="preserve">впливів  </w:t>
      </w:r>
      <w:r>
        <w:rPr>
          <w:color w:val="231F20"/>
          <w:spacing w:val="-8"/>
        </w:rPr>
        <w:t xml:space="preserve">необхідна  </w:t>
      </w:r>
      <w:r>
        <w:rPr>
          <w:color w:val="231F20"/>
          <w:spacing w:val="-9"/>
        </w:rPr>
        <w:t xml:space="preserve">переорієнтація  </w:t>
      </w:r>
      <w:r>
        <w:rPr>
          <w:color w:val="231F20"/>
        </w:rPr>
        <w:t xml:space="preserve">в  га- </w:t>
      </w:r>
      <w:r>
        <w:rPr>
          <w:color w:val="231F20"/>
          <w:spacing w:val="-5"/>
        </w:rPr>
        <w:t xml:space="preserve">лузі </w:t>
      </w:r>
      <w:r>
        <w:rPr>
          <w:color w:val="231F20"/>
          <w:spacing w:val="-10"/>
        </w:rPr>
        <w:t xml:space="preserve">визнаних </w:t>
      </w:r>
      <w:r>
        <w:rPr>
          <w:color w:val="231F20"/>
          <w:spacing w:val="-6"/>
        </w:rPr>
        <w:t xml:space="preserve">ідеалів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прикладів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життя: з </w:t>
      </w:r>
      <w:r>
        <w:rPr>
          <w:color w:val="231F20"/>
          <w:spacing w:val="-5"/>
        </w:rPr>
        <w:t xml:space="preserve">вертикальної </w:t>
      </w:r>
      <w:r>
        <w:rPr>
          <w:color w:val="231F20"/>
          <w:spacing w:val="-11"/>
        </w:rPr>
        <w:t xml:space="preserve">орієнтації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 xml:space="preserve">будови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горизонтальне,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орієнтування </w:t>
      </w:r>
      <w:r>
        <w:rPr>
          <w:color w:val="231F20"/>
        </w:rPr>
        <w:t xml:space="preserve">“мати”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0"/>
        </w:rPr>
        <w:t xml:space="preserve">орієнтування </w:t>
      </w:r>
      <w:r>
        <w:rPr>
          <w:color w:val="231F20"/>
          <w:spacing w:val="-4"/>
        </w:rPr>
        <w:t xml:space="preserve">“бути”,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  <w:spacing w:val="-3"/>
        </w:rPr>
        <w:t xml:space="preserve">домагання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>інтереси</w:t>
      </w:r>
      <w:r>
        <w:rPr>
          <w:color w:val="231F20"/>
          <w:spacing w:val="-45"/>
        </w:rPr>
        <w:t xml:space="preserve"> </w:t>
      </w:r>
      <w:r>
        <w:rPr>
          <w:color w:val="231F20"/>
          <w:spacing w:val="-6"/>
        </w:rPr>
        <w:t>устремління.</w:t>
      </w:r>
    </w:p>
    <w:p w:rsidR="00A17FD0" w:rsidRDefault="008C7F95">
      <w:pPr>
        <w:pStyle w:val="a3"/>
        <w:ind w:right="200" w:firstLine="699"/>
        <w:jc w:val="both"/>
      </w:pPr>
      <w:r>
        <w:rPr>
          <w:color w:val="231F20"/>
          <w:spacing w:val="-6"/>
        </w:rPr>
        <w:t xml:space="preserve">Невідповідність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8"/>
        </w:rPr>
        <w:t>ці</w:t>
      </w:r>
      <w:r>
        <w:rPr>
          <w:color w:val="231F20"/>
          <w:spacing w:val="-8"/>
        </w:rPr>
        <w:t xml:space="preserve">лями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результатами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6"/>
        </w:rPr>
        <w:t xml:space="preserve">ру- </w:t>
      </w:r>
      <w:r>
        <w:rPr>
          <w:color w:val="231F20"/>
          <w:spacing w:val="-15"/>
        </w:rPr>
        <w:t xml:space="preserve">шійною </w:t>
      </w:r>
      <w:r>
        <w:rPr>
          <w:color w:val="231F20"/>
          <w:spacing w:val="-7"/>
        </w:rPr>
        <w:t xml:space="preserve">силою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вихователів. </w:t>
      </w:r>
      <w:r>
        <w:rPr>
          <w:color w:val="231F20"/>
          <w:spacing w:val="-4"/>
        </w:rPr>
        <w:t xml:space="preserve">Ми  </w:t>
      </w:r>
      <w:r>
        <w:rPr>
          <w:color w:val="231F20"/>
          <w:spacing w:val="-14"/>
        </w:rPr>
        <w:t xml:space="preserve">повинні  </w:t>
      </w:r>
      <w:r>
        <w:rPr>
          <w:color w:val="231F20"/>
          <w:spacing w:val="-8"/>
        </w:rPr>
        <w:t xml:space="preserve">відійти 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7"/>
        </w:rPr>
        <w:t xml:space="preserve">практики </w:t>
      </w:r>
      <w:r>
        <w:rPr>
          <w:color w:val="231F20"/>
        </w:rPr>
        <w:t xml:space="preserve">“ти </w:t>
      </w:r>
      <w:r>
        <w:rPr>
          <w:color w:val="231F20"/>
          <w:spacing w:val="-12"/>
        </w:rPr>
        <w:t xml:space="preserve">повинен”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“ти можеш”. Адже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відміну 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0"/>
        </w:rPr>
        <w:t xml:space="preserve">традиційного </w:t>
      </w:r>
      <w:r>
        <w:rPr>
          <w:color w:val="231F20"/>
        </w:rPr>
        <w:t xml:space="preserve">тверджен-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6"/>
        </w:rPr>
        <w:t xml:space="preserve">“Ти </w:t>
      </w:r>
      <w:r>
        <w:rPr>
          <w:color w:val="231F20"/>
          <w:spacing w:val="-9"/>
        </w:rPr>
        <w:t xml:space="preserve">повинен!”,  </w:t>
      </w:r>
      <w:r>
        <w:rPr>
          <w:color w:val="231F20"/>
          <w:spacing w:val="-7"/>
        </w:rPr>
        <w:t xml:space="preserve">притаманного </w:t>
      </w:r>
      <w:r>
        <w:rPr>
          <w:color w:val="231F20"/>
          <w:spacing w:val="-6"/>
        </w:rPr>
        <w:t xml:space="preserve">тоталітарній </w:t>
      </w:r>
      <w:r>
        <w:rPr>
          <w:color w:val="231F20"/>
          <w:spacing w:val="-8"/>
        </w:rPr>
        <w:t xml:space="preserve">педагогіці, </w:t>
      </w:r>
      <w:r>
        <w:rPr>
          <w:color w:val="231F20"/>
          <w:spacing w:val="-4"/>
        </w:rPr>
        <w:t xml:space="preserve">твердження </w:t>
      </w:r>
      <w:r>
        <w:rPr>
          <w:color w:val="231F20"/>
          <w:spacing w:val="-7"/>
        </w:rPr>
        <w:t xml:space="preserve">“Ти </w:t>
      </w:r>
      <w:r>
        <w:rPr>
          <w:color w:val="231F20"/>
        </w:rPr>
        <w:t xml:space="preserve">можеш!” </w:t>
      </w:r>
      <w:r>
        <w:rPr>
          <w:color w:val="231F20"/>
          <w:spacing w:val="-3"/>
        </w:rPr>
        <w:t xml:space="preserve">характерне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нетрадиційної </w:t>
      </w:r>
      <w:r>
        <w:rPr>
          <w:color w:val="231F20"/>
          <w:spacing w:val="-14"/>
        </w:rPr>
        <w:t xml:space="preserve">інноваційної </w:t>
      </w:r>
      <w:r>
        <w:rPr>
          <w:color w:val="231F20"/>
          <w:spacing w:val="-7"/>
        </w:rPr>
        <w:t xml:space="preserve">педагогіки,  </w:t>
      </w:r>
      <w:r>
        <w:rPr>
          <w:color w:val="231F20"/>
        </w:rPr>
        <w:t xml:space="preserve">а  </w:t>
      </w:r>
      <w:r>
        <w:rPr>
          <w:color w:val="231F20"/>
          <w:spacing w:val="-13"/>
        </w:rPr>
        <w:t xml:space="preserve">питання </w:t>
      </w:r>
      <w:r>
        <w:rPr>
          <w:color w:val="231F20"/>
          <w:spacing w:val="-6"/>
        </w:rPr>
        <w:t xml:space="preserve">“Ти </w:t>
      </w:r>
      <w:r>
        <w:rPr>
          <w:color w:val="231F20"/>
        </w:rPr>
        <w:t xml:space="preserve">хочеш?” – для </w:t>
      </w:r>
      <w:r>
        <w:rPr>
          <w:color w:val="231F20"/>
          <w:spacing w:val="-9"/>
        </w:rPr>
        <w:t xml:space="preserve">нової </w:t>
      </w:r>
      <w:r>
        <w:rPr>
          <w:color w:val="231F20"/>
          <w:spacing w:val="-7"/>
        </w:rPr>
        <w:t xml:space="preserve">практики </w:t>
      </w:r>
      <w:r>
        <w:rPr>
          <w:color w:val="231F20"/>
          <w:spacing w:val="-9"/>
        </w:rPr>
        <w:t xml:space="preserve">відновлення виховання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ключового </w:t>
      </w:r>
      <w:r>
        <w:rPr>
          <w:color w:val="231F20"/>
          <w:spacing w:val="-12"/>
        </w:rPr>
        <w:t>чинника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5"/>
        </w:rPr>
        <w:t>взаємодії.</w:t>
      </w:r>
    </w:p>
    <w:p w:rsidR="00A17FD0" w:rsidRDefault="008C7F95">
      <w:pPr>
        <w:pStyle w:val="a3"/>
        <w:spacing w:before="1"/>
        <w:ind w:right="199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2"/>
        </w:rPr>
        <w:t xml:space="preserve">треба  </w:t>
      </w:r>
      <w:r>
        <w:rPr>
          <w:color w:val="231F20"/>
          <w:spacing w:val="-11"/>
        </w:rPr>
        <w:t xml:space="preserve">прийняти  </w:t>
      </w:r>
      <w:r>
        <w:rPr>
          <w:color w:val="231F20"/>
          <w:spacing w:val="-14"/>
        </w:rPr>
        <w:t xml:space="preserve">прин- цип </w:t>
      </w:r>
      <w:r>
        <w:rPr>
          <w:color w:val="231F20"/>
        </w:rPr>
        <w:t xml:space="preserve">партнерства. </w:t>
      </w:r>
      <w:r>
        <w:rPr>
          <w:color w:val="231F20"/>
          <w:spacing w:val="-9"/>
        </w:rPr>
        <w:t xml:space="preserve">Оновлення </w:t>
      </w:r>
      <w:r>
        <w:rPr>
          <w:color w:val="231F20"/>
        </w:rPr>
        <w:t xml:space="preserve">вимагає й </w:t>
      </w:r>
      <w:r>
        <w:rPr>
          <w:color w:val="231F20"/>
          <w:spacing w:val="-5"/>
        </w:rPr>
        <w:t xml:space="preserve">теорія </w:t>
      </w:r>
      <w:r>
        <w:rPr>
          <w:color w:val="231F20"/>
          <w:spacing w:val="-8"/>
        </w:rPr>
        <w:t xml:space="preserve">виховання, роль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фор- </w:t>
      </w:r>
      <w:r>
        <w:rPr>
          <w:color w:val="231F20"/>
          <w:spacing w:val="-6"/>
        </w:rPr>
        <w:t xml:space="preserve">муванні </w:t>
      </w:r>
      <w:r>
        <w:rPr>
          <w:color w:val="231F20"/>
          <w:spacing w:val="-9"/>
        </w:rPr>
        <w:t>суспільно-виховної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практики </w:t>
      </w:r>
      <w:r>
        <w:rPr>
          <w:color w:val="231F20"/>
        </w:rPr>
        <w:t xml:space="preserve">буде набагато </w:t>
      </w:r>
      <w:r>
        <w:rPr>
          <w:color w:val="231F20"/>
          <w:spacing w:val="-7"/>
        </w:rPr>
        <w:t xml:space="preserve">більшою,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вра- хувати </w:t>
      </w:r>
      <w:r>
        <w:rPr>
          <w:color w:val="231F20"/>
          <w:spacing w:val="-5"/>
        </w:rPr>
        <w:t xml:space="preserve">передумови,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випливають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  <w:spacing w:val="-6"/>
        </w:rPr>
        <w:t xml:space="preserve">дисонансу. </w:t>
      </w:r>
      <w:r>
        <w:rPr>
          <w:color w:val="231F20"/>
        </w:rPr>
        <w:t xml:space="preserve">Її </w:t>
      </w:r>
      <w:r>
        <w:rPr>
          <w:color w:val="231F20"/>
          <w:spacing w:val="-7"/>
        </w:rPr>
        <w:t xml:space="preserve">основою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насамперед </w:t>
      </w:r>
      <w:r>
        <w:rPr>
          <w:color w:val="231F20"/>
          <w:spacing w:val="-8"/>
        </w:rPr>
        <w:t xml:space="preserve">суспільні </w:t>
      </w:r>
      <w:r>
        <w:rPr>
          <w:color w:val="231F20"/>
          <w:spacing w:val="-4"/>
        </w:rPr>
        <w:t>реальні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фак</w:t>
      </w:r>
      <w:r>
        <w:rPr>
          <w:color w:val="231F20"/>
          <w:spacing w:val="-5"/>
        </w:rPr>
        <w:t xml:space="preserve">ти, </w:t>
      </w:r>
      <w:r>
        <w:rPr>
          <w:color w:val="231F20"/>
          <w:spacing w:val="-6"/>
        </w:rPr>
        <w:t>що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12"/>
        </w:rPr>
        <w:t>випли-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firstLine="0"/>
      </w:pPr>
      <w:r>
        <w:rPr>
          <w:color w:val="231F20"/>
        </w:rPr>
        <w:lastRenderedPageBreak/>
        <w:t xml:space="preserve">вають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суспільної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економічної </w:t>
      </w:r>
      <w:r>
        <w:rPr>
          <w:color w:val="231F20"/>
          <w:spacing w:val="-8"/>
        </w:rPr>
        <w:t xml:space="preserve">кризи </w:t>
      </w:r>
      <w:r>
        <w:rPr>
          <w:color w:val="231F20"/>
          <w:spacing w:val="-11"/>
        </w:rPr>
        <w:t xml:space="preserve">країни. </w:t>
      </w:r>
      <w:r>
        <w:rPr>
          <w:color w:val="231F20"/>
        </w:rPr>
        <w:t xml:space="preserve">Адже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діючим </w:t>
      </w:r>
      <w:r>
        <w:rPr>
          <w:color w:val="231F20"/>
          <w:spacing w:val="-12"/>
        </w:rPr>
        <w:t xml:space="preserve">чинником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прогресу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сферах </w:t>
      </w:r>
      <w:r>
        <w:rPr>
          <w:color w:val="231F20"/>
          <w:spacing w:val="-7"/>
        </w:rPr>
        <w:t>нашого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життя.</w:t>
      </w:r>
    </w:p>
    <w:p w:rsidR="00A17FD0" w:rsidRDefault="008C7F95">
      <w:pPr>
        <w:pStyle w:val="a3"/>
        <w:ind w:right="198" w:firstLine="700"/>
        <w:jc w:val="both"/>
      </w:pPr>
      <w:r>
        <w:rPr>
          <w:color w:val="231F20"/>
        </w:rPr>
        <w:t xml:space="preserve">Не </w:t>
      </w:r>
      <w:r>
        <w:rPr>
          <w:color w:val="231F20"/>
          <w:spacing w:val="-7"/>
        </w:rPr>
        <w:t xml:space="preserve">менший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4"/>
        </w:rPr>
        <w:t xml:space="preserve">загострення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6"/>
        </w:rPr>
        <w:t xml:space="preserve">проблем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учнівському </w:t>
      </w:r>
      <w:r>
        <w:rPr>
          <w:color w:val="231F20"/>
          <w:spacing w:val="-3"/>
        </w:rPr>
        <w:t xml:space="preserve">середовищі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яка, </w:t>
      </w:r>
      <w:r>
        <w:rPr>
          <w:color w:val="231F20"/>
          <w:spacing w:val="-5"/>
        </w:rPr>
        <w:t xml:space="preserve">здійснюючи радикальні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ретворення, </w:t>
      </w:r>
      <w:r>
        <w:rPr>
          <w:color w:val="231F20"/>
          <w:spacing w:val="-9"/>
        </w:rPr>
        <w:t>поки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змогла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5"/>
        </w:rPr>
        <w:t xml:space="preserve">кінця </w:t>
      </w:r>
      <w:r>
        <w:rPr>
          <w:color w:val="231F20"/>
          <w:spacing w:val="-5"/>
        </w:rPr>
        <w:t xml:space="preserve">позбутись </w:t>
      </w:r>
      <w:r>
        <w:rPr>
          <w:color w:val="231F20"/>
          <w:spacing w:val="-6"/>
        </w:rPr>
        <w:t xml:space="preserve">одноманітності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дагогічної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10"/>
        </w:rPr>
        <w:t xml:space="preserve">традиційного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-7"/>
        </w:rPr>
        <w:t xml:space="preserve">мислення  </w:t>
      </w:r>
      <w:r>
        <w:rPr>
          <w:color w:val="231F20"/>
        </w:rPr>
        <w:t xml:space="preserve">педагога, 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об’єкта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</w:rPr>
        <w:t xml:space="preserve">Адже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5"/>
        </w:rPr>
        <w:t xml:space="preserve">часу </w:t>
      </w:r>
      <w:r>
        <w:rPr>
          <w:color w:val="231F20"/>
        </w:rPr>
        <w:t xml:space="preserve">спосте- рігаються:  </w:t>
      </w:r>
      <w:r>
        <w:rPr>
          <w:color w:val="231F20"/>
          <w:spacing w:val="-14"/>
        </w:rPr>
        <w:t xml:space="preserve">уніфікація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 xml:space="preserve">недооцінка 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5"/>
        </w:rPr>
        <w:t xml:space="preserve">природних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0"/>
        </w:rPr>
        <w:t xml:space="preserve">людини; </w:t>
      </w:r>
      <w:r>
        <w:rPr>
          <w:color w:val="231F20"/>
          <w:spacing w:val="-7"/>
        </w:rPr>
        <w:t xml:space="preserve">нехтування найкращими </w:t>
      </w:r>
      <w:r>
        <w:rPr>
          <w:color w:val="231F20"/>
          <w:spacing w:val="-5"/>
        </w:rPr>
        <w:t xml:space="preserve">традиціями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7"/>
        </w:rPr>
        <w:t xml:space="preserve">педагогіки; </w:t>
      </w:r>
      <w:r>
        <w:rPr>
          <w:color w:val="231F20"/>
          <w:spacing w:val="-5"/>
        </w:rPr>
        <w:t xml:space="preserve">відсутність </w:t>
      </w:r>
      <w:r>
        <w:rPr>
          <w:color w:val="231F20"/>
          <w:spacing w:val="-15"/>
        </w:rPr>
        <w:t xml:space="preserve">повноцінної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су- б’єкт-суб’єктна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вчителя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3"/>
        </w:rPr>
        <w:t xml:space="preserve">перевага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2"/>
        </w:rPr>
        <w:t xml:space="preserve">тех- </w:t>
      </w:r>
      <w:r>
        <w:rPr>
          <w:color w:val="231F20"/>
          <w:spacing w:val="-11"/>
        </w:rPr>
        <w:t xml:space="preserve">нології </w:t>
      </w:r>
      <w:r>
        <w:rPr>
          <w:color w:val="231F20"/>
          <w:spacing w:val="-7"/>
        </w:rPr>
        <w:t xml:space="preserve">“повчального виховання”, </w:t>
      </w:r>
      <w:r>
        <w:rPr>
          <w:color w:val="231F20"/>
          <w:spacing w:val="-10"/>
        </w:rPr>
        <w:t xml:space="preserve">монологічний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спілкуванні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 xml:space="preserve">пе- </w:t>
      </w:r>
      <w:r>
        <w:rPr>
          <w:color w:val="231F20"/>
        </w:rPr>
        <w:t xml:space="preserve">дагога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8"/>
        </w:rPr>
        <w:t>учнів,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недооцінка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>самопізнання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рефлексії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опорою на </w:t>
      </w:r>
      <w:r>
        <w:rPr>
          <w:color w:val="231F20"/>
          <w:spacing w:val="-10"/>
        </w:rPr>
        <w:t xml:space="preserve">вплив,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на </w:t>
      </w:r>
      <w:r>
        <w:rPr>
          <w:color w:val="231F20"/>
          <w:spacing w:val="-3"/>
        </w:rPr>
        <w:t>саморозвиток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right="203" w:firstLine="700"/>
        <w:jc w:val="both"/>
      </w:pPr>
      <w:r>
        <w:rPr>
          <w:color w:val="231F20"/>
          <w:spacing w:val="4"/>
        </w:rPr>
        <w:t xml:space="preserve">Усі </w:t>
      </w:r>
      <w:r>
        <w:rPr>
          <w:color w:val="231F20"/>
          <w:spacing w:val="-7"/>
        </w:rPr>
        <w:t xml:space="preserve">вищеподані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8"/>
        </w:rPr>
        <w:t xml:space="preserve">процеси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явища  </w:t>
      </w:r>
      <w:r>
        <w:rPr>
          <w:color w:val="231F20"/>
        </w:rPr>
        <w:t xml:space="preserve">визначають  </w:t>
      </w:r>
      <w:r>
        <w:rPr>
          <w:color w:val="231F20"/>
          <w:spacing w:val="-13"/>
        </w:rPr>
        <w:t xml:space="preserve">низький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оптимізації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11"/>
        </w:rPr>
        <w:t xml:space="preserve">традиційних </w:t>
      </w:r>
      <w:r>
        <w:rPr>
          <w:color w:val="231F20"/>
          <w:spacing w:val="-6"/>
        </w:rPr>
        <w:t xml:space="preserve">загальноосвітніх </w:t>
      </w:r>
      <w:r>
        <w:rPr>
          <w:color w:val="231F20"/>
          <w:spacing w:val="-10"/>
        </w:rPr>
        <w:t xml:space="preserve">шкіл, </w:t>
      </w:r>
      <w:r>
        <w:rPr>
          <w:color w:val="231F20"/>
          <w:spacing w:val="-6"/>
        </w:rPr>
        <w:t xml:space="preserve">негативно впливають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духовності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сприяють ви- </w:t>
      </w:r>
      <w:r>
        <w:rPr>
          <w:color w:val="231F20"/>
          <w:spacing w:val="-8"/>
        </w:rPr>
        <w:t xml:space="preserve">робленню </w:t>
      </w:r>
      <w:r>
        <w:rPr>
          <w:color w:val="231F20"/>
          <w:spacing w:val="-10"/>
        </w:rPr>
        <w:t xml:space="preserve">їхнього ціннісного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>й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10"/>
        </w:rPr>
        <w:t>людини.</w:t>
      </w:r>
    </w:p>
    <w:p w:rsidR="00A17FD0" w:rsidRDefault="008C7F95">
      <w:pPr>
        <w:pStyle w:val="a3"/>
        <w:spacing w:line="342" w:lineRule="exact"/>
        <w:ind w:left="979" w:firstLine="0"/>
      </w:pPr>
      <w:r>
        <w:rPr>
          <w:color w:val="231F20"/>
        </w:rPr>
        <w:t>Таким чином: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380"/>
        </w:tabs>
        <w:spacing w:line="242" w:lineRule="auto"/>
        <w:ind w:right="204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9"/>
          <w:sz w:val="30"/>
        </w:rPr>
        <w:t xml:space="preserve">органічна </w:t>
      </w:r>
      <w:r>
        <w:rPr>
          <w:color w:val="231F20"/>
          <w:sz w:val="30"/>
        </w:rPr>
        <w:t xml:space="preserve">частина </w:t>
      </w:r>
      <w:r>
        <w:rPr>
          <w:color w:val="231F20"/>
          <w:spacing w:val="-13"/>
          <w:sz w:val="30"/>
        </w:rPr>
        <w:t xml:space="preserve">цілісної </w:t>
      </w:r>
      <w:r>
        <w:rPr>
          <w:color w:val="231F20"/>
          <w:spacing w:val="-5"/>
          <w:sz w:val="30"/>
        </w:rPr>
        <w:t xml:space="preserve">“освіти </w:t>
      </w:r>
      <w:r>
        <w:rPr>
          <w:color w:val="231F20"/>
          <w:sz w:val="30"/>
        </w:rPr>
        <w:t xml:space="preserve">особистості”; </w:t>
      </w:r>
      <w:r>
        <w:rPr>
          <w:color w:val="231F20"/>
          <w:spacing w:val="-9"/>
          <w:sz w:val="30"/>
        </w:rPr>
        <w:t>воно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здійснюється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-10"/>
          <w:sz w:val="30"/>
        </w:rPr>
        <w:t xml:space="preserve">впливом </w:t>
      </w:r>
      <w:r>
        <w:rPr>
          <w:color w:val="231F20"/>
          <w:spacing w:val="-13"/>
          <w:sz w:val="30"/>
        </w:rPr>
        <w:t xml:space="preserve">зовнішніх </w:t>
      </w:r>
      <w:r>
        <w:rPr>
          <w:color w:val="231F20"/>
          <w:spacing w:val="-7"/>
          <w:sz w:val="30"/>
        </w:rPr>
        <w:t xml:space="preserve">факторів </w:t>
      </w:r>
      <w:r>
        <w:rPr>
          <w:color w:val="231F20"/>
          <w:spacing w:val="-10"/>
          <w:sz w:val="30"/>
        </w:rPr>
        <w:t xml:space="preserve">соціалізації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внут- </w:t>
      </w:r>
      <w:r>
        <w:rPr>
          <w:color w:val="231F20"/>
          <w:spacing w:val="-15"/>
          <w:sz w:val="30"/>
        </w:rPr>
        <w:t xml:space="preserve">рішніх </w:t>
      </w:r>
      <w:r>
        <w:rPr>
          <w:color w:val="231F20"/>
          <w:spacing w:val="-10"/>
          <w:sz w:val="30"/>
        </w:rPr>
        <w:t xml:space="preserve">процесів </w:t>
      </w:r>
      <w:r>
        <w:rPr>
          <w:color w:val="231F20"/>
          <w:spacing w:val="-3"/>
          <w:sz w:val="30"/>
        </w:rPr>
        <w:t>саморозвитку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280"/>
        </w:tabs>
        <w:spacing w:line="242" w:lineRule="auto"/>
        <w:ind w:right="213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Процес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3"/>
          <w:sz w:val="30"/>
        </w:rPr>
        <w:t xml:space="preserve">взаємодія </w:t>
      </w:r>
      <w:r>
        <w:rPr>
          <w:color w:val="231F20"/>
          <w:spacing w:val="-6"/>
          <w:sz w:val="30"/>
        </w:rPr>
        <w:t xml:space="preserve">дорослих </w:t>
      </w:r>
      <w:r>
        <w:rPr>
          <w:color w:val="231F20"/>
          <w:sz w:val="30"/>
        </w:rPr>
        <w:t xml:space="preserve">і дітей </w:t>
      </w:r>
      <w:r>
        <w:rPr>
          <w:color w:val="231F20"/>
          <w:spacing w:val="-8"/>
          <w:sz w:val="30"/>
        </w:rPr>
        <w:t xml:space="preserve">(їх </w:t>
      </w:r>
      <w:r>
        <w:rPr>
          <w:color w:val="231F20"/>
          <w:spacing w:val="-9"/>
          <w:sz w:val="30"/>
        </w:rPr>
        <w:t xml:space="preserve">співро- </w:t>
      </w:r>
      <w:r>
        <w:rPr>
          <w:color w:val="231F20"/>
          <w:spacing w:val="-8"/>
          <w:sz w:val="30"/>
        </w:rPr>
        <w:t xml:space="preserve">бітництво)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 xml:space="preserve">сприятливих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саморозвитку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3"/>
          <w:sz w:val="30"/>
        </w:rPr>
        <w:t>суб’єктів.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400"/>
        </w:tabs>
        <w:spacing w:line="237" w:lineRule="auto"/>
        <w:ind w:right="200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“Реалізм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pacing w:val="-8"/>
          <w:sz w:val="30"/>
        </w:rPr>
        <w:t xml:space="preserve">виховання” </w:t>
      </w:r>
      <w:r>
        <w:rPr>
          <w:color w:val="231F20"/>
          <w:sz w:val="30"/>
        </w:rPr>
        <w:t xml:space="preserve">означає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7"/>
          <w:sz w:val="30"/>
        </w:rPr>
        <w:t xml:space="preserve">всебічний,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 xml:space="preserve">різнобічний </w:t>
      </w: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Базова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 xml:space="preserve">служить </w:t>
      </w:r>
      <w:r>
        <w:rPr>
          <w:color w:val="231F20"/>
          <w:spacing w:val="-4"/>
          <w:sz w:val="30"/>
        </w:rPr>
        <w:t xml:space="preserve">підставою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розробки </w:t>
      </w:r>
      <w:r>
        <w:rPr>
          <w:color w:val="231F20"/>
          <w:sz w:val="30"/>
        </w:rPr>
        <w:t xml:space="preserve">змі- </w:t>
      </w:r>
      <w:r>
        <w:rPr>
          <w:color w:val="231F20"/>
          <w:spacing w:val="4"/>
          <w:sz w:val="30"/>
        </w:rPr>
        <w:t>сту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280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3"/>
          <w:sz w:val="30"/>
        </w:rPr>
        <w:t xml:space="preserve">Ідея </w:t>
      </w:r>
      <w:r>
        <w:rPr>
          <w:color w:val="231F20"/>
          <w:spacing w:val="-4"/>
          <w:sz w:val="30"/>
        </w:rPr>
        <w:t>ж</w:t>
      </w:r>
      <w:r>
        <w:rPr>
          <w:color w:val="231F20"/>
          <w:spacing w:val="-4"/>
          <w:sz w:val="30"/>
        </w:rPr>
        <w:t xml:space="preserve">иттєвого самовизначення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9"/>
          <w:sz w:val="30"/>
        </w:rPr>
        <w:t xml:space="preserve">вихованця </w:t>
      </w:r>
      <w:r>
        <w:rPr>
          <w:color w:val="231F20"/>
          <w:spacing w:val="5"/>
          <w:sz w:val="30"/>
        </w:rPr>
        <w:t>стає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6"/>
          <w:sz w:val="30"/>
        </w:rPr>
        <w:t>основ-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ною для гуманістичної орієнтації педагога.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6"/>
          <w:sz w:val="30"/>
        </w:rPr>
        <w:t xml:space="preserve">Участь </w:t>
      </w:r>
      <w:r>
        <w:rPr>
          <w:color w:val="231F20"/>
          <w:sz w:val="30"/>
        </w:rPr>
        <w:t xml:space="preserve">дітей у </w:t>
      </w:r>
      <w:r>
        <w:rPr>
          <w:color w:val="231F20"/>
          <w:spacing w:val="-9"/>
          <w:sz w:val="30"/>
        </w:rPr>
        <w:t>позаурочній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виховній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2"/>
          <w:sz w:val="30"/>
        </w:rPr>
        <w:t xml:space="preserve">добро- </w:t>
      </w:r>
      <w:r>
        <w:rPr>
          <w:color w:val="231F20"/>
          <w:spacing w:val="-9"/>
          <w:sz w:val="30"/>
        </w:rPr>
        <w:t>вільною.</w:t>
      </w:r>
    </w:p>
    <w:p w:rsidR="00A17FD0" w:rsidRDefault="008C7F95">
      <w:pPr>
        <w:pStyle w:val="a4"/>
        <w:numPr>
          <w:ilvl w:val="0"/>
          <w:numId w:val="464"/>
        </w:numPr>
        <w:tabs>
          <w:tab w:val="left" w:pos="1280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Колективна </w:t>
      </w:r>
      <w:r>
        <w:rPr>
          <w:color w:val="231F20"/>
          <w:sz w:val="30"/>
        </w:rPr>
        <w:t xml:space="preserve">творча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сукупність </w:t>
      </w:r>
      <w:r>
        <w:rPr>
          <w:color w:val="231F20"/>
          <w:spacing w:val="4"/>
          <w:sz w:val="30"/>
        </w:rPr>
        <w:t xml:space="preserve">задач </w:t>
      </w:r>
      <w:r>
        <w:rPr>
          <w:color w:val="231F20"/>
          <w:sz w:val="30"/>
        </w:rPr>
        <w:t>і методів,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11"/>
          <w:sz w:val="30"/>
        </w:rPr>
        <w:t>що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забезпечують гуманістичну самоврядну спільність дітей і дорослих [37, 6].</w:t>
      </w:r>
    </w:p>
    <w:p w:rsidR="00A17FD0" w:rsidRDefault="008C7F95">
      <w:pPr>
        <w:pStyle w:val="a3"/>
        <w:ind w:right="210" w:firstLine="700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7"/>
        </w:rPr>
        <w:t xml:space="preserve">аналіз </w:t>
      </w:r>
      <w:r>
        <w:rPr>
          <w:color w:val="231F20"/>
        </w:rPr>
        <w:t xml:space="preserve">сучасної </w:t>
      </w:r>
      <w:r>
        <w:rPr>
          <w:color w:val="231F20"/>
          <w:spacing w:val="-7"/>
        </w:rPr>
        <w:t xml:space="preserve">соціально-педагогічної ситуації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5"/>
        </w:rPr>
        <w:t xml:space="preserve">зро- </w:t>
      </w:r>
      <w:r>
        <w:rPr>
          <w:color w:val="231F20"/>
        </w:rPr>
        <w:t xml:space="preserve">бити </w:t>
      </w:r>
      <w:r>
        <w:rPr>
          <w:color w:val="231F20"/>
          <w:spacing w:val="-8"/>
        </w:rPr>
        <w:t xml:space="preserve">висновок,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досліджувана </w:t>
      </w:r>
      <w:r>
        <w:rPr>
          <w:color w:val="231F20"/>
        </w:rPr>
        <w:t xml:space="preserve">нами </w:t>
      </w:r>
      <w:r>
        <w:rPr>
          <w:color w:val="231F20"/>
          <w:spacing w:val="-4"/>
        </w:rPr>
        <w:t>проблема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модернізації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загальноосвітній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ступеня </w:t>
      </w:r>
      <w:r>
        <w:rPr>
          <w:color w:val="231F20"/>
          <w:spacing w:val="-4"/>
        </w:rPr>
        <w:t xml:space="preserve">потребує  </w:t>
      </w:r>
      <w:r>
        <w:rPr>
          <w:color w:val="231F20"/>
          <w:spacing w:val="-5"/>
        </w:rPr>
        <w:t xml:space="preserve">подальшого  </w:t>
      </w:r>
      <w:r>
        <w:rPr>
          <w:color w:val="231F20"/>
          <w:spacing w:val="-4"/>
        </w:rPr>
        <w:t xml:space="preserve">вивчен- 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наукового обґрунтування </w:t>
      </w:r>
      <w:r>
        <w:rPr>
          <w:color w:val="231F20"/>
          <w:spacing w:val="-9"/>
        </w:rPr>
        <w:t xml:space="preserve">оновленої </w:t>
      </w:r>
      <w:r>
        <w:rPr>
          <w:color w:val="231F20"/>
        </w:rPr>
        <w:t xml:space="preserve">мети, змісту й </w:t>
      </w:r>
      <w:r>
        <w:rPr>
          <w:color w:val="231F20"/>
          <w:spacing w:val="-9"/>
        </w:rPr>
        <w:t xml:space="preserve">технологій, </w:t>
      </w:r>
      <w:r>
        <w:rPr>
          <w:color w:val="231F20"/>
        </w:rPr>
        <w:t xml:space="preserve">які б </w:t>
      </w:r>
      <w:r>
        <w:rPr>
          <w:color w:val="231F20"/>
          <w:spacing w:val="-6"/>
        </w:rPr>
        <w:t xml:space="preserve">ґрунтувалися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новій </w:t>
      </w:r>
      <w:r>
        <w:rPr>
          <w:color w:val="231F20"/>
          <w:spacing w:val="-10"/>
        </w:rPr>
        <w:t>філософії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Heading4"/>
        <w:spacing w:before="60"/>
        <w:ind w:left="278" w:right="211"/>
        <w:jc w:val="center"/>
      </w:pPr>
      <w:r>
        <w:rPr>
          <w:color w:val="231F20"/>
        </w:rPr>
        <w:lastRenderedPageBreak/>
        <w:t>Контрольні питання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4"/>
          <w:sz w:val="30"/>
        </w:rPr>
        <w:t xml:space="preserve">курсу “Методика </w:t>
      </w:r>
      <w:r>
        <w:rPr>
          <w:color w:val="231F20"/>
          <w:spacing w:val="-10"/>
          <w:sz w:val="30"/>
        </w:rPr>
        <w:t>ви</w:t>
      </w:r>
      <w:r>
        <w:rPr>
          <w:color w:val="231F20"/>
          <w:spacing w:val="-10"/>
          <w:sz w:val="30"/>
        </w:rPr>
        <w:t>ховної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3"/>
          <w:sz w:val="30"/>
        </w:rPr>
        <w:t>роботи”.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12"/>
          <w:sz w:val="30"/>
        </w:rPr>
        <w:t xml:space="preserve">чинники </w:t>
      </w:r>
      <w:r>
        <w:rPr>
          <w:color w:val="231F20"/>
          <w:spacing w:val="-6"/>
          <w:sz w:val="30"/>
        </w:rPr>
        <w:t xml:space="preserve">впливають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6"/>
          <w:sz w:val="30"/>
        </w:rPr>
        <w:t>мети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before="15" w:line="342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Хто </w:t>
      </w:r>
      <w:r>
        <w:rPr>
          <w:color w:val="231F20"/>
          <w:sz w:val="30"/>
        </w:rPr>
        <w:t xml:space="preserve">і в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8"/>
          <w:sz w:val="30"/>
        </w:rPr>
        <w:t xml:space="preserve">працях </w:t>
      </w:r>
      <w:r>
        <w:rPr>
          <w:color w:val="231F20"/>
          <w:spacing w:val="-7"/>
          <w:sz w:val="30"/>
        </w:rPr>
        <w:t xml:space="preserve">визначив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>в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3"/>
          <w:sz w:val="30"/>
        </w:rPr>
        <w:t>укра-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їнській педагогіці?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сучасним </w:t>
      </w:r>
      <w:r>
        <w:rPr>
          <w:color w:val="231F20"/>
          <w:spacing w:val="-6"/>
          <w:sz w:val="30"/>
        </w:rPr>
        <w:t xml:space="preserve">підходам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Зробіть </w:t>
      </w:r>
      <w:r>
        <w:rPr>
          <w:color w:val="231F20"/>
          <w:spacing w:val="-8"/>
          <w:sz w:val="30"/>
        </w:rPr>
        <w:t xml:space="preserve">класифікацію </w:t>
      </w:r>
      <w:r>
        <w:rPr>
          <w:color w:val="231F20"/>
          <w:spacing w:val="-10"/>
          <w:sz w:val="30"/>
        </w:rPr>
        <w:t>цілей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before="17" w:line="237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напрями педагогіки </w:t>
      </w:r>
      <w:r>
        <w:rPr>
          <w:color w:val="231F20"/>
          <w:sz w:val="30"/>
        </w:rPr>
        <w:t xml:space="preserve">з точки </w:t>
      </w:r>
      <w:r>
        <w:rPr>
          <w:color w:val="231F20"/>
          <w:spacing w:val="-5"/>
          <w:sz w:val="30"/>
        </w:rPr>
        <w:t xml:space="preserve">зору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8"/>
          <w:sz w:val="30"/>
        </w:rPr>
        <w:t xml:space="preserve">відно- </w:t>
      </w:r>
      <w:r>
        <w:rPr>
          <w:color w:val="231F20"/>
          <w:spacing w:val="-10"/>
          <w:sz w:val="30"/>
        </w:rPr>
        <w:t xml:space="preserve">шення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6"/>
          <w:sz w:val="30"/>
        </w:rPr>
        <w:t>мети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37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pacing w:val="-13"/>
          <w:sz w:val="30"/>
        </w:rPr>
        <w:t xml:space="preserve">чинник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pacing w:val="2"/>
          <w:sz w:val="30"/>
        </w:rPr>
        <w:t xml:space="preserve">мету, </w:t>
      </w:r>
      <w:r>
        <w:rPr>
          <w:color w:val="231F20"/>
          <w:spacing w:val="-16"/>
          <w:sz w:val="30"/>
        </w:rPr>
        <w:t xml:space="preserve">цілі, </w:t>
      </w:r>
      <w:r>
        <w:rPr>
          <w:color w:val="231F20"/>
          <w:sz w:val="30"/>
        </w:rPr>
        <w:t xml:space="preserve">зміст і </w:t>
      </w:r>
      <w:r>
        <w:rPr>
          <w:color w:val="231F20"/>
          <w:spacing w:val="-5"/>
          <w:sz w:val="30"/>
        </w:rPr>
        <w:t>напрями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8"/>
          <w:sz w:val="30"/>
        </w:rPr>
        <w:t xml:space="preserve">понять </w:t>
      </w:r>
      <w:r>
        <w:rPr>
          <w:color w:val="231F20"/>
          <w:spacing w:val="2"/>
          <w:sz w:val="30"/>
        </w:rPr>
        <w:t xml:space="preserve">“мета”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“ідеал”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420"/>
          <w:tab w:val="left" w:pos="2939"/>
          <w:tab w:val="left" w:pos="8818"/>
        </w:tabs>
        <w:spacing w:before="18" w:line="237" w:lineRule="auto"/>
        <w:ind w:right="205" w:firstLine="70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в   </w:t>
      </w:r>
      <w:r>
        <w:rPr>
          <w:color w:val="231F20"/>
          <w:spacing w:val="-8"/>
          <w:sz w:val="30"/>
        </w:rPr>
        <w:t xml:space="preserve">широкому   </w:t>
      </w:r>
      <w:r>
        <w:rPr>
          <w:color w:val="231F20"/>
          <w:sz w:val="30"/>
        </w:rPr>
        <w:t>і  вузькому   сенсі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z w:val="30"/>
        </w:rPr>
        <w:t xml:space="preserve">слова: 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14"/>
          <w:sz w:val="30"/>
        </w:rPr>
        <w:t>їхня</w:t>
      </w:r>
      <w:r>
        <w:rPr>
          <w:color w:val="231F20"/>
          <w:spacing w:val="-14"/>
          <w:sz w:val="30"/>
        </w:rPr>
        <w:tab/>
      </w:r>
      <w:r>
        <w:rPr>
          <w:color w:val="231F20"/>
          <w:spacing w:val="-3"/>
          <w:sz w:val="30"/>
        </w:rPr>
        <w:t xml:space="preserve">сутність, </w:t>
      </w:r>
      <w:r>
        <w:rPr>
          <w:color w:val="231F20"/>
          <w:sz w:val="30"/>
        </w:rPr>
        <w:t>взаємозв’язок і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відмінність.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420"/>
        </w:tabs>
        <w:spacing w:line="337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0"/>
          <w:sz w:val="30"/>
        </w:rPr>
        <w:t>“виховна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z w:val="30"/>
        </w:rPr>
        <w:t>робота”.</w:t>
      </w:r>
    </w:p>
    <w:p w:rsidR="00A17FD0" w:rsidRDefault="008C7F95">
      <w:pPr>
        <w:pStyle w:val="a4"/>
        <w:numPr>
          <w:ilvl w:val="0"/>
          <w:numId w:val="463"/>
        </w:numPr>
        <w:tabs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11"/>
          <w:sz w:val="30"/>
        </w:rPr>
        <w:t>школі?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979"/>
      </w:pPr>
      <w:r>
        <w:rPr>
          <w:color w:val="231F20"/>
        </w:rPr>
        <w:t>Запитання та завдання для самопе ревірки й самоконтролю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line="330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5"/>
          <w:sz w:val="30"/>
        </w:rPr>
        <w:t xml:space="preserve">складники </w:t>
      </w:r>
      <w:r>
        <w:rPr>
          <w:color w:val="231F20"/>
          <w:sz w:val="30"/>
        </w:rPr>
        <w:t xml:space="preserve">базової </w:t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Характерні </w:t>
      </w:r>
      <w:r>
        <w:rPr>
          <w:color w:val="231F20"/>
          <w:spacing w:val="-5"/>
          <w:sz w:val="30"/>
        </w:rPr>
        <w:t xml:space="preserve">ознаки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5"/>
          <w:sz w:val="30"/>
        </w:rPr>
        <w:t xml:space="preserve">явища.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4"/>
          <w:sz w:val="30"/>
        </w:rPr>
        <w:t xml:space="preserve">на- </w:t>
      </w:r>
      <w:r>
        <w:rPr>
          <w:color w:val="231F20"/>
          <w:spacing w:val="-5"/>
          <w:sz w:val="30"/>
        </w:rPr>
        <w:t xml:space="preserve">явність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5"/>
          <w:sz w:val="30"/>
        </w:rPr>
        <w:t xml:space="preserve">відсутність </w:t>
      </w:r>
      <w:r>
        <w:rPr>
          <w:color w:val="231F20"/>
          <w:spacing w:val="-8"/>
          <w:sz w:val="30"/>
        </w:rPr>
        <w:t xml:space="preserve">впливає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успішність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pacing w:val="-3"/>
          <w:sz w:val="30"/>
        </w:rPr>
        <w:t>чатковій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11"/>
          <w:sz w:val="30"/>
        </w:rPr>
        <w:t>школі?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line="337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Молодший </w:t>
      </w:r>
      <w:r>
        <w:rPr>
          <w:color w:val="231F20"/>
          <w:spacing w:val="-7"/>
          <w:sz w:val="30"/>
        </w:rPr>
        <w:t xml:space="preserve">школяр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об’єкт </w:t>
      </w:r>
      <w:r>
        <w:rPr>
          <w:color w:val="231F20"/>
          <w:sz w:val="30"/>
        </w:rPr>
        <w:t>і суб’єкт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z w:val="30"/>
        </w:rPr>
        <w:t xml:space="preserve">У чому суть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виховному процесі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10"/>
          <w:sz w:val="30"/>
        </w:rPr>
        <w:t>школи?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before="16" w:line="237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 xml:space="preserve">Кого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літературних героїв </w:t>
      </w:r>
      <w:r>
        <w:rPr>
          <w:color w:val="231F20"/>
          <w:sz w:val="30"/>
        </w:rPr>
        <w:t xml:space="preserve">ви вважаєте </w:t>
      </w:r>
      <w:r>
        <w:rPr>
          <w:color w:val="231F20"/>
          <w:spacing w:val="-3"/>
          <w:sz w:val="30"/>
        </w:rPr>
        <w:t xml:space="preserve">всебічно </w:t>
      </w:r>
      <w:r>
        <w:rPr>
          <w:color w:val="231F20"/>
          <w:spacing w:val="-8"/>
          <w:sz w:val="30"/>
        </w:rPr>
        <w:t xml:space="preserve">розвинутою </w:t>
      </w:r>
      <w:r>
        <w:rPr>
          <w:color w:val="231F20"/>
          <w:spacing w:val="-3"/>
          <w:sz w:val="30"/>
        </w:rPr>
        <w:t xml:space="preserve">осо- </w:t>
      </w:r>
      <w:r>
        <w:rPr>
          <w:color w:val="231F20"/>
          <w:sz w:val="30"/>
        </w:rPr>
        <w:t xml:space="preserve">бистістю? </w:t>
      </w:r>
      <w:r>
        <w:rPr>
          <w:color w:val="231F20"/>
          <w:spacing w:val="-5"/>
          <w:sz w:val="30"/>
        </w:rPr>
        <w:t xml:space="preserve">Обґрунтуйте </w:t>
      </w:r>
      <w:r>
        <w:rPr>
          <w:color w:val="231F20"/>
          <w:sz w:val="30"/>
        </w:rPr>
        <w:t>свою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думку.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ind w:right="206" w:firstLine="700"/>
        <w:jc w:val="both"/>
        <w:rPr>
          <w:sz w:val="30"/>
        </w:rPr>
      </w:pPr>
      <w:r>
        <w:rPr>
          <w:color w:val="231F20"/>
          <w:sz w:val="30"/>
        </w:rPr>
        <w:t xml:space="preserve">Як ви </w:t>
      </w:r>
      <w:r>
        <w:rPr>
          <w:color w:val="231F20"/>
          <w:spacing w:val="-5"/>
          <w:sz w:val="30"/>
        </w:rPr>
        <w:t xml:space="preserve">розумієте </w:t>
      </w:r>
      <w:r>
        <w:rPr>
          <w:color w:val="231F20"/>
          <w:spacing w:val="-4"/>
          <w:sz w:val="30"/>
        </w:rPr>
        <w:t xml:space="preserve">твердження: </w:t>
      </w:r>
      <w:r>
        <w:rPr>
          <w:color w:val="231F20"/>
          <w:spacing w:val="-7"/>
          <w:sz w:val="30"/>
        </w:rPr>
        <w:t xml:space="preserve">“Для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9"/>
          <w:sz w:val="30"/>
        </w:rPr>
        <w:t xml:space="preserve">пройти </w:t>
      </w:r>
      <w:r>
        <w:rPr>
          <w:color w:val="231F20"/>
          <w:sz w:val="30"/>
        </w:rPr>
        <w:t xml:space="preserve">тисячу верст, </w:t>
      </w:r>
      <w:r>
        <w:rPr>
          <w:color w:val="231F20"/>
          <w:spacing w:val="-8"/>
          <w:sz w:val="30"/>
        </w:rPr>
        <w:t xml:space="preserve">необхідно, щоб </w:t>
      </w:r>
      <w:r>
        <w:rPr>
          <w:color w:val="231F20"/>
          <w:spacing w:val="-6"/>
          <w:sz w:val="30"/>
        </w:rPr>
        <w:t xml:space="preserve">попереду </w:t>
      </w:r>
      <w:r>
        <w:rPr>
          <w:color w:val="231F20"/>
          <w:spacing w:val="-8"/>
          <w:sz w:val="30"/>
        </w:rPr>
        <w:t xml:space="preserve">висів ліхтарик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6"/>
          <w:sz w:val="30"/>
        </w:rPr>
        <w:t xml:space="preserve">мета, </w:t>
      </w:r>
      <w:r>
        <w:rPr>
          <w:color w:val="231F20"/>
          <w:sz w:val="30"/>
        </w:rPr>
        <w:t xml:space="preserve">заради  </w:t>
      </w:r>
      <w:r>
        <w:rPr>
          <w:color w:val="231F20"/>
          <w:spacing w:val="-4"/>
          <w:sz w:val="30"/>
        </w:rPr>
        <w:t xml:space="preserve">якої 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9"/>
          <w:sz w:val="30"/>
        </w:rPr>
        <w:t xml:space="preserve">пройти </w:t>
      </w:r>
      <w:r>
        <w:rPr>
          <w:color w:val="231F20"/>
          <w:sz w:val="30"/>
        </w:rPr>
        <w:t xml:space="preserve">тисячу верст і яка буде </w:t>
      </w:r>
      <w:r>
        <w:rPr>
          <w:color w:val="231F20"/>
          <w:spacing w:val="-3"/>
          <w:sz w:val="30"/>
        </w:rPr>
        <w:t xml:space="preserve">освітлювати </w:t>
      </w:r>
      <w:r>
        <w:rPr>
          <w:color w:val="231F20"/>
          <w:spacing w:val="-5"/>
          <w:sz w:val="30"/>
        </w:rPr>
        <w:t xml:space="preserve">цей шлях”. </w:t>
      </w:r>
      <w:r>
        <w:rPr>
          <w:color w:val="231F20"/>
          <w:spacing w:val="-4"/>
          <w:sz w:val="30"/>
        </w:rPr>
        <w:t xml:space="preserve">Л.Толстой. </w:t>
      </w:r>
      <w:r>
        <w:rPr>
          <w:color w:val="231F20"/>
          <w:spacing w:val="-5"/>
          <w:sz w:val="30"/>
        </w:rPr>
        <w:t xml:space="preserve">Висло- віть </w:t>
      </w:r>
      <w:r>
        <w:rPr>
          <w:color w:val="231F20"/>
          <w:sz w:val="30"/>
        </w:rPr>
        <w:t>свої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7"/>
          <w:sz w:val="30"/>
        </w:rPr>
        <w:t>міркування.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line="342" w:lineRule="exact"/>
        <w:ind w:left="1280"/>
        <w:rPr>
          <w:sz w:val="30"/>
        </w:rPr>
      </w:pPr>
      <w:r>
        <w:rPr>
          <w:color w:val="231F20"/>
          <w:spacing w:val="-8"/>
          <w:sz w:val="30"/>
        </w:rPr>
        <w:t xml:space="preserve">Від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10"/>
          <w:sz w:val="30"/>
        </w:rPr>
        <w:t>цілей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  <w:tab w:val="left" w:pos="3637"/>
        </w:tabs>
        <w:spacing w:line="249" w:lineRule="auto"/>
        <w:ind w:right="198"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9"/>
          <w:sz w:val="30"/>
        </w:rPr>
        <w:t>основні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280"/>
        </w:tabs>
        <w:spacing w:line="325" w:lineRule="exact"/>
        <w:ind w:left="1279"/>
        <w:rPr>
          <w:sz w:val="30"/>
        </w:rPr>
      </w:pPr>
      <w:r>
        <w:rPr>
          <w:color w:val="231F20"/>
          <w:sz w:val="30"/>
        </w:rPr>
        <w:t xml:space="preserve">Ваше </w:t>
      </w: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pacing w:val="-9"/>
          <w:sz w:val="30"/>
        </w:rPr>
        <w:t>призначення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ролі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3"/>
          <w:sz w:val="30"/>
        </w:rPr>
        <w:t>вчителя-фасилітатора.</w:t>
      </w:r>
    </w:p>
    <w:p w:rsidR="00A17FD0" w:rsidRDefault="008C7F95">
      <w:pPr>
        <w:pStyle w:val="a4"/>
        <w:numPr>
          <w:ilvl w:val="0"/>
          <w:numId w:val="462"/>
        </w:numPr>
        <w:tabs>
          <w:tab w:val="left" w:pos="1420"/>
          <w:tab w:val="left" w:pos="2719"/>
          <w:tab w:val="left" w:pos="3738"/>
          <w:tab w:val="left" w:pos="5817"/>
          <w:tab w:val="left" w:pos="7097"/>
          <w:tab w:val="left" w:pos="8197"/>
          <w:tab w:val="left" w:pos="8577"/>
        </w:tabs>
        <w:spacing w:line="237" w:lineRule="auto"/>
        <w:ind w:right="200" w:firstLine="700"/>
        <w:rPr>
          <w:sz w:val="30"/>
        </w:rPr>
      </w:pPr>
      <w:r>
        <w:rPr>
          <w:color w:val="231F20"/>
          <w:sz w:val="30"/>
        </w:rPr>
        <w:t>Укажіть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>шляхи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>вдосконалення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A17FD0">
      <w:pPr>
        <w:pStyle w:val="a3"/>
        <w:spacing w:before="9"/>
        <w:ind w:left="0" w:firstLine="0"/>
        <w:rPr>
          <w:sz w:val="31"/>
        </w:rPr>
      </w:pPr>
    </w:p>
    <w:p w:rsidR="00A17FD0" w:rsidRDefault="008C7F95">
      <w:pPr>
        <w:pStyle w:val="Heading4"/>
        <w:spacing w:before="1" w:line="342" w:lineRule="exact"/>
        <w:ind w:left="279" w:right="211"/>
        <w:jc w:val="center"/>
      </w:pPr>
      <w:r>
        <w:rPr>
          <w:color w:val="231F20"/>
        </w:rPr>
        <w:t>Література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line="237" w:lineRule="auto"/>
        <w:ind w:right="217" w:hanging="279"/>
        <w:jc w:val="both"/>
        <w:rPr>
          <w:sz w:val="28"/>
        </w:rPr>
      </w:pPr>
      <w:r>
        <w:rPr>
          <w:color w:val="231F20"/>
          <w:spacing w:val="-10"/>
          <w:sz w:val="28"/>
        </w:rPr>
        <w:t xml:space="preserve">Антонець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2"/>
          <w:sz w:val="28"/>
        </w:rPr>
        <w:t xml:space="preserve">Творча </w:t>
      </w:r>
      <w:r>
        <w:rPr>
          <w:color w:val="231F20"/>
          <w:spacing w:val="-3"/>
          <w:sz w:val="28"/>
        </w:rPr>
        <w:t xml:space="preserve">спадщина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 Сухомлинського  у  </w:t>
      </w:r>
      <w:r>
        <w:rPr>
          <w:color w:val="231F20"/>
          <w:spacing w:val="-3"/>
          <w:sz w:val="28"/>
        </w:rPr>
        <w:t xml:space="preserve">діалозі  </w:t>
      </w:r>
      <w:r>
        <w:rPr>
          <w:color w:val="231F20"/>
          <w:spacing w:val="-18"/>
          <w:sz w:val="28"/>
        </w:rPr>
        <w:t xml:space="preserve">із </w:t>
      </w:r>
      <w:r>
        <w:rPr>
          <w:color w:val="231F20"/>
          <w:spacing w:val="-5"/>
          <w:sz w:val="28"/>
        </w:rPr>
        <w:t xml:space="preserve">актуальними </w:t>
      </w:r>
      <w:r>
        <w:rPr>
          <w:color w:val="231F20"/>
          <w:sz w:val="28"/>
        </w:rPr>
        <w:t xml:space="preserve">проблемами сучасної </w:t>
      </w:r>
      <w:r>
        <w:rPr>
          <w:color w:val="231F20"/>
          <w:spacing w:val="-3"/>
          <w:sz w:val="28"/>
        </w:rPr>
        <w:t xml:space="preserve">початкової </w:t>
      </w:r>
      <w:r>
        <w:rPr>
          <w:color w:val="231F20"/>
          <w:spacing w:val="-4"/>
          <w:sz w:val="28"/>
        </w:rPr>
        <w:t xml:space="preserve">освіти 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0"/>
          <w:sz w:val="28"/>
        </w:rPr>
        <w:t xml:space="preserve">Антонець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z w:val="28"/>
        </w:rPr>
        <w:t xml:space="preserve">школа. – 2008. – № 4.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5–6.</w:t>
      </w:r>
    </w:p>
    <w:p w:rsidR="00A17FD0" w:rsidRDefault="00A17FD0">
      <w:pPr>
        <w:spacing w:line="237" w:lineRule="auto"/>
        <w:jc w:val="both"/>
        <w:rPr>
          <w:sz w:val="28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before="58"/>
        <w:ind w:right="213" w:hanging="279"/>
        <w:rPr>
          <w:sz w:val="28"/>
        </w:rPr>
      </w:pPr>
      <w:r>
        <w:rPr>
          <w:color w:val="231F20"/>
          <w:spacing w:val="-8"/>
          <w:sz w:val="28"/>
        </w:rPr>
        <w:lastRenderedPageBreak/>
        <w:t xml:space="preserve">Абеліт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Сухомлинський і сучасна </w:t>
      </w:r>
      <w:r>
        <w:rPr>
          <w:color w:val="231F20"/>
          <w:spacing w:val="-4"/>
          <w:sz w:val="28"/>
        </w:rPr>
        <w:t xml:space="preserve">початкова освіта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8"/>
          <w:sz w:val="28"/>
        </w:rPr>
        <w:t xml:space="preserve">Абеліт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Сільська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 xml:space="preserve">– 2008. – 2 </w:t>
      </w:r>
      <w:r>
        <w:rPr>
          <w:color w:val="231F20"/>
          <w:spacing w:val="-8"/>
          <w:sz w:val="28"/>
        </w:rPr>
        <w:t xml:space="preserve">лют.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z w:val="28"/>
        </w:rPr>
        <w:t xml:space="preserve"> 3.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line="317" w:lineRule="exact"/>
        <w:rPr>
          <w:sz w:val="28"/>
        </w:rPr>
      </w:pPr>
      <w:r>
        <w:rPr>
          <w:color w:val="231F20"/>
          <w:sz w:val="28"/>
        </w:rPr>
        <w:t xml:space="preserve">Боришевський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Й. </w:t>
      </w:r>
      <w:r>
        <w:rPr>
          <w:color w:val="231F20"/>
          <w:spacing w:val="-4"/>
          <w:sz w:val="28"/>
        </w:rPr>
        <w:t xml:space="preserve">Гуманізм педагогічної </w:t>
      </w:r>
      <w:r>
        <w:rPr>
          <w:color w:val="231F20"/>
          <w:sz w:val="28"/>
        </w:rPr>
        <w:t xml:space="preserve">системи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Сухомлинського /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М. Й. Боришевський // Початкова школа. – 1995. – № 10–11.</w:t>
      </w:r>
      <w:r>
        <w:rPr>
          <w:color w:val="231F20"/>
          <w:sz w:val="28"/>
        </w:rPr>
        <w:t xml:space="preserve"> – С. 4–8.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  <w:tab w:val="left" w:pos="2380"/>
          <w:tab w:val="left" w:pos="2880"/>
          <w:tab w:val="left" w:pos="3279"/>
          <w:tab w:val="left" w:pos="4860"/>
          <w:tab w:val="left" w:pos="6300"/>
          <w:tab w:val="left" w:pos="7180"/>
          <w:tab w:val="left" w:pos="7480"/>
          <w:tab w:val="left" w:pos="7959"/>
        </w:tabs>
        <w:spacing w:line="320" w:lineRule="exact"/>
        <w:rPr>
          <w:sz w:val="28"/>
        </w:rPr>
      </w:pPr>
      <w:r>
        <w:rPr>
          <w:color w:val="231F20"/>
          <w:spacing w:val="-4"/>
          <w:sz w:val="28"/>
        </w:rPr>
        <w:t>Вишневський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О.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6"/>
          <w:sz w:val="28"/>
        </w:rPr>
        <w:t>Гуманізація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3"/>
          <w:sz w:val="28"/>
        </w:rPr>
        <w:t>шкільного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10"/>
          <w:sz w:val="28"/>
        </w:rPr>
        <w:t>життя</w:t>
      </w:r>
      <w:r>
        <w:rPr>
          <w:color w:val="231F20"/>
          <w:spacing w:val="-10"/>
          <w:sz w:val="28"/>
        </w:rPr>
        <w:tab/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  <w:t>О.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Вишневський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Радянська школа. – 1990. – № 1. –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41–46.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line="320" w:lineRule="exact"/>
        <w:rPr>
          <w:sz w:val="28"/>
        </w:rPr>
      </w:pPr>
      <w:r>
        <w:rPr>
          <w:color w:val="231F20"/>
          <w:spacing w:val="-4"/>
          <w:sz w:val="28"/>
        </w:rPr>
        <w:t xml:space="preserve">Волков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Психология </w:t>
      </w:r>
      <w:r>
        <w:rPr>
          <w:color w:val="231F20"/>
          <w:sz w:val="28"/>
        </w:rPr>
        <w:t xml:space="preserve">младшего </w:t>
      </w:r>
      <w:r>
        <w:rPr>
          <w:color w:val="231F20"/>
          <w:spacing w:val="-5"/>
          <w:sz w:val="28"/>
        </w:rPr>
        <w:t xml:space="preserve">школьника </w:t>
      </w:r>
      <w:r>
        <w:rPr>
          <w:color w:val="231F20"/>
          <w:sz w:val="28"/>
        </w:rPr>
        <w:t xml:space="preserve">: [учеб. пособ.] / 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>Волков.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М. : Просвещение, 2002. – 125 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line="254" w:lineRule="auto"/>
        <w:ind w:right="213"/>
        <w:rPr>
          <w:sz w:val="28"/>
        </w:rPr>
      </w:pPr>
      <w:r>
        <w:rPr>
          <w:color w:val="231F20"/>
          <w:sz w:val="28"/>
        </w:rPr>
        <w:t xml:space="preserve">Газман О. </w:t>
      </w:r>
      <w:r>
        <w:rPr>
          <w:color w:val="231F20"/>
          <w:spacing w:val="-8"/>
          <w:sz w:val="28"/>
        </w:rPr>
        <w:t xml:space="preserve">Відповідальність </w:t>
      </w:r>
      <w:r>
        <w:rPr>
          <w:color w:val="231F20"/>
          <w:sz w:val="28"/>
        </w:rPr>
        <w:t xml:space="preserve">школи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z w:val="28"/>
        </w:rPr>
        <w:t xml:space="preserve">/ О. Газман 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 xml:space="preserve">школа. – 2001. – № 5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z w:val="28"/>
        </w:rPr>
        <w:t>6–8.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line="298" w:lineRule="exact"/>
        <w:rPr>
          <w:sz w:val="28"/>
        </w:rPr>
      </w:pPr>
      <w:r>
        <w:rPr>
          <w:color w:val="231F20"/>
          <w:spacing w:val="-3"/>
          <w:sz w:val="28"/>
        </w:rPr>
        <w:t xml:space="preserve">Гончаренко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У. </w:t>
      </w:r>
      <w:r>
        <w:rPr>
          <w:color w:val="231F20"/>
          <w:spacing w:val="-3"/>
          <w:sz w:val="28"/>
        </w:rPr>
        <w:t xml:space="preserve">Український </w:t>
      </w:r>
      <w:r>
        <w:rPr>
          <w:color w:val="231F20"/>
          <w:spacing w:val="-5"/>
          <w:sz w:val="28"/>
        </w:rPr>
        <w:t xml:space="preserve">педагогічний </w:t>
      </w:r>
      <w:r>
        <w:rPr>
          <w:color w:val="231F20"/>
          <w:sz w:val="28"/>
        </w:rPr>
        <w:t xml:space="preserve">словник 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У. </w:t>
      </w:r>
      <w:r>
        <w:rPr>
          <w:color w:val="231F20"/>
          <w:spacing w:val="-3"/>
          <w:sz w:val="28"/>
        </w:rPr>
        <w:t xml:space="preserve">Гончаренко.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-43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Либідь, 1997. – 376 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ind w:right="224"/>
        <w:rPr>
          <w:sz w:val="28"/>
        </w:rPr>
      </w:pPr>
      <w:r>
        <w:rPr>
          <w:color w:val="231F20"/>
          <w:sz w:val="28"/>
        </w:rPr>
        <w:t xml:space="preserve">Державна </w:t>
      </w:r>
      <w:r>
        <w:rPr>
          <w:color w:val="231F20"/>
          <w:spacing w:val="-7"/>
          <w:sz w:val="28"/>
        </w:rPr>
        <w:t xml:space="preserve">національна </w:t>
      </w:r>
      <w:r>
        <w:rPr>
          <w:color w:val="231F20"/>
          <w:sz w:val="28"/>
        </w:rPr>
        <w:t xml:space="preserve">програма </w:t>
      </w:r>
      <w:r>
        <w:rPr>
          <w:color w:val="231F20"/>
          <w:spacing w:val="-4"/>
          <w:sz w:val="28"/>
        </w:rPr>
        <w:t>“Освіта”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(Україна </w:t>
      </w:r>
      <w:r>
        <w:rPr>
          <w:color w:val="231F20"/>
          <w:sz w:val="28"/>
        </w:rPr>
        <w:t xml:space="preserve">ХХІ ст.). 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МО </w:t>
      </w:r>
      <w:r>
        <w:rPr>
          <w:color w:val="231F20"/>
          <w:spacing w:val="-5"/>
          <w:sz w:val="28"/>
        </w:rPr>
        <w:t xml:space="preserve">України, </w:t>
      </w:r>
      <w:r>
        <w:rPr>
          <w:color w:val="231F20"/>
          <w:sz w:val="28"/>
        </w:rPr>
        <w:t>1994. – 564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560"/>
        </w:tabs>
        <w:spacing w:line="237" w:lineRule="auto"/>
        <w:ind w:left="560" w:right="218" w:hanging="281"/>
        <w:rPr>
          <w:sz w:val="28"/>
        </w:rPr>
      </w:pPr>
      <w:r>
        <w:rPr>
          <w:color w:val="231F20"/>
          <w:sz w:val="28"/>
        </w:rPr>
        <w:t xml:space="preserve">Закон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pacing w:val="-7"/>
          <w:sz w:val="28"/>
        </w:rPr>
        <w:t xml:space="preserve">“Про </w:t>
      </w:r>
      <w:r>
        <w:rPr>
          <w:color w:val="231F20"/>
          <w:sz w:val="28"/>
        </w:rPr>
        <w:t xml:space="preserve">загальну середню  </w:t>
      </w:r>
      <w:r>
        <w:rPr>
          <w:color w:val="231F20"/>
          <w:spacing w:val="-3"/>
          <w:sz w:val="28"/>
        </w:rPr>
        <w:t xml:space="preserve">освіту” 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 </w:t>
      </w:r>
      <w:r>
        <w:rPr>
          <w:color w:val="231F20"/>
          <w:spacing w:val="-5"/>
          <w:sz w:val="28"/>
        </w:rPr>
        <w:t>України.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– 1999.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23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черв.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321" w:lineRule="exact"/>
        <w:ind w:left="700" w:hanging="420"/>
        <w:rPr>
          <w:sz w:val="28"/>
        </w:rPr>
      </w:pPr>
      <w:r>
        <w:rPr>
          <w:color w:val="231F20"/>
          <w:spacing w:val="-3"/>
          <w:sz w:val="28"/>
        </w:rPr>
        <w:t xml:space="preserve">Кравець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Зарубіжна </w:t>
      </w:r>
      <w:r>
        <w:rPr>
          <w:color w:val="231F20"/>
          <w:sz w:val="28"/>
        </w:rPr>
        <w:t xml:space="preserve">школа і </w:t>
      </w:r>
      <w:r>
        <w:rPr>
          <w:color w:val="231F20"/>
          <w:spacing w:val="-3"/>
          <w:sz w:val="28"/>
        </w:rPr>
        <w:t xml:space="preserve">педагогіка </w:t>
      </w:r>
      <w:r>
        <w:rPr>
          <w:color w:val="231F20"/>
          <w:sz w:val="28"/>
        </w:rPr>
        <w:t xml:space="preserve">XX </w:t>
      </w:r>
      <w:r>
        <w:rPr>
          <w:color w:val="231F20"/>
          <w:spacing w:val="-9"/>
          <w:sz w:val="28"/>
        </w:rPr>
        <w:t xml:space="preserve">століття </w:t>
      </w:r>
      <w:r>
        <w:rPr>
          <w:color w:val="231F20"/>
          <w:sz w:val="28"/>
        </w:rPr>
        <w:t>: [навч. посіб.]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В. П. Кравець. – Тернопіль, 1998. – 234 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254" w:lineRule="auto"/>
        <w:ind w:right="228"/>
        <w:rPr>
          <w:sz w:val="28"/>
        </w:rPr>
      </w:pPr>
      <w:r>
        <w:rPr>
          <w:color w:val="231F20"/>
          <w:spacing w:val="-4"/>
          <w:sz w:val="28"/>
        </w:rPr>
        <w:t xml:space="preserve">Костюк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Психологическая </w:t>
      </w:r>
      <w:r>
        <w:rPr>
          <w:color w:val="231F20"/>
          <w:spacing w:val="-8"/>
          <w:sz w:val="28"/>
        </w:rPr>
        <w:t xml:space="preserve">адаптация </w:t>
      </w:r>
      <w:r>
        <w:rPr>
          <w:color w:val="231F20"/>
          <w:sz w:val="28"/>
        </w:rPr>
        <w:t xml:space="preserve">первоклассников : [учеб.  пособ.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3"/>
          <w:sz w:val="28"/>
        </w:rPr>
        <w:t xml:space="preserve">высш.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учеб. завед.] 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Костяк.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Академия, </w:t>
      </w:r>
      <w:r>
        <w:rPr>
          <w:color w:val="231F20"/>
          <w:sz w:val="28"/>
        </w:rPr>
        <w:t>2008. – 176</w:t>
      </w:r>
      <w:r>
        <w:rPr>
          <w:color w:val="231F20"/>
          <w:spacing w:val="-3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298" w:lineRule="exact"/>
        <w:ind w:left="699" w:hanging="420"/>
        <w:rPr>
          <w:sz w:val="28"/>
        </w:rPr>
      </w:pPr>
      <w:r>
        <w:rPr>
          <w:color w:val="231F20"/>
          <w:spacing w:val="-4"/>
          <w:sz w:val="28"/>
        </w:rPr>
        <w:t>Курлянд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З.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9"/>
          <w:sz w:val="28"/>
        </w:rPr>
        <w:t>Сутність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процесу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З.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4"/>
          <w:sz w:val="28"/>
        </w:rPr>
        <w:t>Курлянд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>Лекції</w:t>
      </w:r>
      <w:r>
        <w:rPr>
          <w:color w:val="231F20"/>
          <w:spacing w:val="-25"/>
          <w:sz w:val="28"/>
        </w:rPr>
        <w:t xml:space="preserve"> </w:t>
      </w:r>
      <w:r>
        <w:rPr>
          <w:color w:val="231F20"/>
          <w:sz w:val="28"/>
        </w:rPr>
        <w:t>з</w:t>
      </w:r>
    </w:p>
    <w:p w:rsidR="00A17FD0" w:rsidRDefault="008C7F95">
      <w:pPr>
        <w:tabs>
          <w:tab w:val="left" w:pos="2079"/>
          <w:tab w:val="left" w:pos="2419"/>
          <w:tab w:val="left" w:pos="3319"/>
          <w:tab w:val="left" w:pos="4299"/>
          <w:tab w:val="left" w:pos="4719"/>
          <w:tab w:val="left" w:pos="5700"/>
          <w:tab w:val="left" w:pos="6020"/>
          <w:tab w:val="left" w:pos="7839"/>
          <w:tab w:val="left" w:pos="8779"/>
          <w:tab w:val="left" w:pos="9519"/>
        </w:tabs>
        <w:ind w:left="559" w:right="195"/>
        <w:rPr>
          <w:sz w:val="28"/>
        </w:rPr>
      </w:pPr>
      <w:r>
        <w:rPr>
          <w:color w:val="231F20"/>
          <w:spacing w:val="-3"/>
          <w:sz w:val="28"/>
        </w:rPr>
        <w:t>педагогіки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–</w:t>
      </w:r>
      <w:r>
        <w:rPr>
          <w:color w:val="231F20"/>
          <w:sz w:val="28"/>
        </w:rPr>
        <w:tab/>
        <w:t>Одеса</w:t>
      </w:r>
      <w:r>
        <w:rPr>
          <w:color w:val="231F20"/>
          <w:sz w:val="28"/>
        </w:rPr>
        <w:tab/>
        <w:t>: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Південноукр.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держ.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пед.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 xml:space="preserve">ін-т ім.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>Ушинського, 1999. – 192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237" w:lineRule="auto"/>
        <w:ind w:right="224"/>
        <w:rPr>
          <w:sz w:val="28"/>
        </w:rPr>
      </w:pPr>
      <w:r>
        <w:rPr>
          <w:color w:val="231F20"/>
          <w:sz w:val="28"/>
        </w:rPr>
        <w:t xml:space="preserve">Липова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Технології </w:t>
      </w:r>
      <w:r>
        <w:rPr>
          <w:color w:val="231F20"/>
          <w:spacing w:val="-4"/>
          <w:sz w:val="28"/>
        </w:rPr>
        <w:t xml:space="preserve">індивідуалізованого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Липова,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Рен- </w:t>
      </w:r>
      <w:r>
        <w:rPr>
          <w:color w:val="231F20"/>
          <w:sz w:val="28"/>
        </w:rPr>
        <w:t xml:space="preserve">ський,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Кушнір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2001. – № 8. –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16–18.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ind w:right="218"/>
        <w:rPr>
          <w:sz w:val="28"/>
        </w:rPr>
      </w:pPr>
      <w:r>
        <w:rPr>
          <w:color w:val="231F20"/>
          <w:sz w:val="28"/>
        </w:rPr>
        <w:t xml:space="preserve">Маркова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-3"/>
          <w:sz w:val="28"/>
        </w:rPr>
        <w:t xml:space="preserve">Формирование </w:t>
      </w:r>
      <w:r>
        <w:rPr>
          <w:color w:val="231F20"/>
          <w:spacing w:val="-6"/>
          <w:sz w:val="28"/>
        </w:rPr>
        <w:t xml:space="preserve">мотивации </w:t>
      </w:r>
      <w:r>
        <w:rPr>
          <w:color w:val="231F20"/>
          <w:spacing w:val="-5"/>
          <w:sz w:val="28"/>
        </w:rPr>
        <w:t xml:space="preserve">учения </w:t>
      </w:r>
      <w:r>
        <w:rPr>
          <w:color w:val="231F20"/>
          <w:sz w:val="28"/>
        </w:rPr>
        <w:t xml:space="preserve">/ Маркова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К.</w:t>
      </w:r>
      <w:r>
        <w:rPr>
          <w:color w:val="231F20"/>
          <w:sz w:val="28"/>
        </w:rPr>
        <w:t xml:space="preserve">, </w:t>
      </w:r>
      <w:r>
        <w:rPr>
          <w:color w:val="231F20"/>
          <w:spacing w:val="-10"/>
          <w:sz w:val="28"/>
        </w:rPr>
        <w:t xml:space="preserve">Матис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А., Орлов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Б.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1990. – 192</w:t>
      </w:r>
      <w:r>
        <w:rPr>
          <w:color w:val="231F20"/>
          <w:spacing w:val="-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244" w:lineRule="auto"/>
        <w:ind w:right="207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Младший </w:t>
      </w:r>
      <w:r>
        <w:rPr>
          <w:color w:val="231F20"/>
          <w:sz w:val="28"/>
        </w:rPr>
        <w:t xml:space="preserve">школьник: </w:t>
      </w:r>
      <w:r>
        <w:rPr>
          <w:color w:val="231F20"/>
          <w:spacing w:val="-4"/>
          <w:sz w:val="28"/>
        </w:rPr>
        <w:t xml:space="preserve">развитие </w:t>
      </w:r>
      <w:r>
        <w:rPr>
          <w:color w:val="231F20"/>
          <w:spacing w:val="-5"/>
          <w:sz w:val="28"/>
        </w:rPr>
        <w:t xml:space="preserve">познавательных </w:t>
      </w:r>
      <w:r>
        <w:rPr>
          <w:color w:val="231F20"/>
          <w:sz w:val="28"/>
        </w:rPr>
        <w:t xml:space="preserve">способностей : [пособ. для </w:t>
      </w:r>
      <w:r>
        <w:rPr>
          <w:color w:val="231F20"/>
          <w:spacing w:val="-6"/>
          <w:sz w:val="28"/>
        </w:rPr>
        <w:t xml:space="preserve">учителей] </w:t>
      </w:r>
      <w:r>
        <w:rPr>
          <w:color w:val="231F20"/>
          <w:sz w:val="28"/>
        </w:rPr>
        <w:t xml:space="preserve">/ [Дубровина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В., </w:t>
      </w:r>
      <w:r>
        <w:rPr>
          <w:color w:val="231F20"/>
          <w:spacing w:val="-5"/>
          <w:sz w:val="28"/>
        </w:rPr>
        <w:t xml:space="preserve">Андреева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5"/>
          <w:sz w:val="28"/>
        </w:rPr>
        <w:t xml:space="preserve">Д., </w:t>
      </w:r>
      <w:r>
        <w:rPr>
          <w:color w:val="231F20"/>
          <w:sz w:val="28"/>
        </w:rPr>
        <w:t xml:space="preserve">Данилова </w:t>
      </w:r>
      <w:r>
        <w:rPr>
          <w:color w:val="231F20"/>
          <w:spacing w:val="-6"/>
          <w:sz w:val="28"/>
        </w:rPr>
        <w:t xml:space="preserve">Е. Е. </w:t>
      </w:r>
      <w:r>
        <w:rPr>
          <w:color w:val="231F20"/>
          <w:sz w:val="28"/>
        </w:rPr>
        <w:t xml:space="preserve">и др.] ; </w:t>
      </w:r>
      <w:r>
        <w:rPr>
          <w:color w:val="231F20"/>
          <w:spacing w:val="-4"/>
          <w:sz w:val="28"/>
        </w:rPr>
        <w:t xml:space="preserve">под.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Дубровиной.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2003. – 208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316" w:lineRule="exact"/>
        <w:ind w:left="699" w:hanging="420"/>
        <w:rPr>
          <w:sz w:val="28"/>
        </w:rPr>
      </w:pPr>
      <w:r>
        <w:rPr>
          <w:color w:val="231F20"/>
          <w:spacing w:val="-7"/>
          <w:sz w:val="28"/>
        </w:rPr>
        <w:t xml:space="preserve">Орієнтовний </w:t>
      </w:r>
      <w:r>
        <w:rPr>
          <w:color w:val="231F20"/>
          <w:sz w:val="28"/>
        </w:rPr>
        <w:t xml:space="preserve">зміст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 xml:space="preserve">школі : </w:t>
      </w:r>
      <w:r>
        <w:rPr>
          <w:color w:val="231F20"/>
          <w:spacing w:val="-4"/>
          <w:sz w:val="28"/>
        </w:rPr>
        <w:t xml:space="preserve">[метод. </w:t>
      </w:r>
      <w:r>
        <w:rPr>
          <w:color w:val="231F20"/>
          <w:sz w:val="28"/>
        </w:rPr>
        <w:t>рекоменд.].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К., 2010. – 24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320" w:lineRule="exact"/>
        <w:ind w:left="699" w:hanging="420"/>
        <w:rPr>
          <w:sz w:val="28"/>
        </w:rPr>
      </w:pPr>
      <w:r>
        <w:rPr>
          <w:color w:val="231F20"/>
          <w:spacing w:val="-3"/>
          <w:sz w:val="28"/>
        </w:rPr>
        <w:t xml:space="preserve">Подласый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[новый курс : учеб.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3"/>
          <w:sz w:val="28"/>
        </w:rPr>
        <w:t>вузов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в 2 кн.]. – М. : ВЛАДОС, 2000. – Кн. 2 : Процесс воспитания. – 420 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ind w:right="216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Положення </w:t>
      </w:r>
      <w:r>
        <w:rPr>
          <w:color w:val="231F20"/>
          <w:spacing w:val="-4"/>
          <w:sz w:val="28"/>
        </w:rPr>
        <w:t>про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загальноосвітній </w:t>
      </w:r>
      <w:r>
        <w:rPr>
          <w:color w:val="231F20"/>
          <w:spacing w:val="-5"/>
          <w:sz w:val="28"/>
        </w:rPr>
        <w:t xml:space="preserve">навчальний </w:t>
      </w:r>
      <w:r>
        <w:rPr>
          <w:color w:val="231F20"/>
          <w:sz w:val="28"/>
        </w:rPr>
        <w:t xml:space="preserve">заклад : </w:t>
      </w:r>
      <w:r>
        <w:rPr>
          <w:color w:val="231F20"/>
          <w:spacing w:val="-4"/>
          <w:sz w:val="28"/>
        </w:rPr>
        <w:t xml:space="preserve">[Постанова </w:t>
      </w:r>
      <w:r>
        <w:rPr>
          <w:color w:val="231F20"/>
          <w:spacing w:val="-9"/>
          <w:sz w:val="28"/>
        </w:rPr>
        <w:t>Кабінету Міністрів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України]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z w:val="28"/>
        </w:rPr>
        <w:t xml:space="preserve">14 червня 2000 р. // </w:t>
      </w:r>
      <w:r>
        <w:rPr>
          <w:color w:val="231F20"/>
          <w:spacing w:val="-3"/>
          <w:sz w:val="28"/>
        </w:rPr>
        <w:t xml:space="preserve">Позакласний </w:t>
      </w:r>
      <w:r>
        <w:rPr>
          <w:color w:val="231F20"/>
          <w:spacing w:val="2"/>
          <w:sz w:val="28"/>
        </w:rPr>
        <w:t xml:space="preserve">час. </w:t>
      </w:r>
      <w:r>
        <w:rPr>
          <w:color w:val="231F20"/>
          <w:sz w:val="28"/>
        </w:rPr>
        <w:t xml:space="preserve">– 2000. – № 17.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3–5.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237" w:lineRule="auto"/>
        <w:ind w:right="228"/>
        <w:rPr>
          <w:sz w:val="28"/>
        </w:rPr>
      </w:pPr>
      <w:r>
        <w:rPr>
          <w:color w:val="231F20"/>
          <w:sz w:val="28"/>
        </w:rPr>
        <w:t xml:space="preserve">Рудаківська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Особистісно </w:t>
      </w:r>
      <w:r>
        <w:rPr>
          <w:color w:val="231F20"/>
          <w:spacing w:val="-6"/>
          <w:sz w:val="28"/>
        </w:rPr>
        <w:t xml:space="preserve">орієнтоване </w:t>
      </w:r>
      <w:r>
        <w:rPr>
          <w:color w:val="231F20"/>
          <w:spacing w:val="-5"/>
          <w:sz w:val="28"/>
        </w:rPr>
        <w:t>навчання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Рудаківська, 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Виговська // </w:t>
      </w:r>
      <w:r>
        <w:rPr>
          <w:color w:val="231F20"/>
          <w:spacing w:val="-4"/>
          <w:sz w:val="28"/>
        </w:rPr>
        <w:t xml:space="preserve">Педагогіка </w:t>
      </w:r>
      <w:r>
        <w:rPr>
          <w:color w:val="231F20"/>
          <w:spacing w:val="-8"/>
          <w:sz w:val="28"/>
        </w:rPr>
        <w:t xml:space="preserve">толерантності. </w:t>
      </w:r>
      <w:r>
        <w:rPr>
          <w:color w:val="231F20"/>
          <w:sz w:val="28"/>
        </w:rPr>
        <w:t>– 2000. – № 4. –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27–32.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before="8" w:line="237" w:lineRule="auto"/>
        <w:ind w:right="219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Савченко </w:t>
      </w:r>
      <w:r>
        <w:rPr>
          <w:color w:val="231F20"/>
          <w:sz w:val="28"/>
        </w:rPr>
        <w:t xml:space="preserve">О.  </w:t>
      </w:r>
      <w:r>
        <w:rPr>
          <w:color w:val="231F20"/>
          <w:spacing w:val="-4"/>
          <w:sz w:val="28"/>
        </w:rPr>
        <w:t xml:space="preserve">Я.  </w:t>
      </w:r>
      <w:r>
        <w:rPr>
          <w:color w:val="231F20"/>
          <w:spacing w:val="-7"/>
          <w:sz w:val="28"/>
        </w:rPr>
        <w:t xml:space="preserve">Виховний  </w:t>
      </w:r>
      <w:r>
        <w:rPr>
          <w:color w:val="231F20"/>
          <w:spacing w:val="-10"/>
          <w:sz w:val="28"/>
        </w:rPr>
        <w:t xml:space="preserve">потенціал  </w:t>
      </w:r>
      <w:r>
        <w:rPr>
          <w:color w:val="231F20"/>
          <w:spacing w:val="-3"/>
          <w:sz w:val="28"/>
        </w:rPr>
        <w:t xml:space="preserve">початкової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: [посіб.  для </w:t>
      </w:r>
      <w:r>
        <w:rPr>
          <w:color w:val="231F20"/>
          <w:spacing w:val="-7"/>
          <w:sz w:val="28"/>
        </w:rPr>
        <w:t xml:space="preserve">вчителів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методистів </w:t>
      </w:r>
      <w:r>
        <w:rPr>
          <w:color w:val="231F20"/>
          <w:spacing w:val="-3"/>
          <w:sz w:val="28"/>
        </w:rPr>
        <w:t xml:space="preserve">початкового </w:t>
      </w:r>
      <w:r>
        <w:rPr>
          <w:color w:val="231F20"/>
          <w:spacing w:val="-5"/>
          <w:sz w:val="28"/>
        </w:rPr>
        <w:t xml:space="preserve">навчання]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pacing w:val="-2"/>
          <w:sz w:val="28"/>
        </w:rPr>
        <w:t xml:space="preserve">Савченко.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2-ге </w:t>
      </w:r>
      <w:r>
        <w:rPr>
          <w:color w:val="231F20"/>
          <w:sz w:val="28"/>
        </w:rPr>
        <w:t xml:space="preserve">вид., доповн., </w:t>
      </w:r>
      <w:r>
        <w:rPr>
          <w:color w:val="231F20"/>
          <w:spacing w:val="-3"/>
          <w:sz w:val="28"/>
        </w:rPr>
        <w:t xml:space="preserve">переробл.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Богданова </w:t>
      </w:r>
      <w:r>
        <w:rPr>
          <w:color w:val="231F20"/>
          <w:spacing w:val="-3"/>
          <w:sz w:val="28"/>
        </w:rPr>
        <w:t>А.М.,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z w:val="28"/>
        </w:rPr>
        <w:t xml:space="preserve">2009. – 226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before="1" w:line="321" w:lineRule="exact"/>
        <w:ind w:left="699" w:hanging="420"/>
        <w:rPr>
          <w:sz w:val="28"/>
        </w:rPr>
      </w:pPr>
      <w:r>
        <w:rPr>
          <w:color w:val="231F20"/>
          <w:spacing w:val="-9"/>
          <w:sz w:val="28"/>
        </w:rPr>
        <w:t xml:space="preserve">Стейнер </w:t>
      </w:r>
      <w:r>
        <w:rPr>
          <w:color w:val="231F20"/>
          <w:sz w:val="28"/>
        </w:rPr>
        <w:t xml:space="preserve">Р.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4"/>
          <w:sz w:val="28"/>
        </w:rPr>
        <w:t xml:space="preserve">обучения </w:t>
      </w:r>
      <w:r>
        <w:rPr>
          <w:color w:val="231F20"/>
          <w:sz w:val="28"/>
        </w:rPr>
        <w:t xml:space="preserve">и предпосылки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 xml:space="preserve">/ Р. </w:t>
      </w:r>
      <w:r>
        <w:rPr>
          <w:color w:val="231F20"/>
          <w:spacing w:val="-8"/>
          <w:sz w:val="28"/>
        </w:rPr>
        <w:t>Стейнер.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559"/>
        <w:rPr>
          <w:sz w:val="28"/>
        </w:rPr>
      </w:pPr>
      <w:r>
        <w:rPr>
          <w:color w:val="231F20"/>
          <w:sz w:val="28"/>
        </w:rPr>
        <w:t>М. : Парсифаль, 1994. – 80 с.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  <w:tab w:val="left" w:pos="2640"/>
          <w:tab w:val="left" w:pos="3239"/>
          <w:tab w:val="left" w:pos="3759"/>
          <w:tab w:val="left" w:pos="4799"/>
          <w:tab w:val="left" w:pos="5139"/>
          <w:tab w:val="left" w:pos="6459"/>
          <w:tab w:val="left" w:pos="8259"/>
        </w:tabs>
        <w:spacing w:before="58"/>
        <w:ind w:right="218" w:hanging="279"/>
        <w:rPr>
          <w:sz w:val="28"/>
        </w:rPr>
      </w:pPr>
      <w:r>
        <w:rPr>
          <w:color w:val="231F20"/>
          <w:spacing w:val="-5"/>
          <w:sz w:val="28"/>
        </w:rPr>
        <w:lastRenderedPageBreak/>
        <w:t>Стельмахович</w:t>
      </w:r>
      <w:r>
        <w:rPr>
          <w:color w:val="231F20"/>
          <w:spacing w:val="-5"/>
          <w:sz w:val="28"/>
        </w:rPr>
        <w:tab/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Теорія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>практика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українського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>Стельмахович.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z w:val="28"/>
        </w:rPr>
        <w:t>– Івано-Франківськ, 1996.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317" w:lineRule="exact"/>
        <w:ind w:left="699" w:hanging="420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3"/>
          <w:sz w:val="28"/>
        </w:rPr>
        <w:t xml:space="preserve">[у </w:t>
      </w:r>
      <w:r>
        <w:rPr>
          <w:color w:val="231F20"/>
          <w:sz w:val="28"/>
        </w:rPr>
        <w:t xml:space="preserve">5 </w:t>
      </w:r>
      <w:r>
        <w:rPr>
          <w:color w:val="231F20"/>
          <w:spacing w:val="-5"/>
          <w:sz w:val="28"/>
        </w:rPr>
        <w:t xml:space="preserve">т.]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 xml:space="preserve">Сухомлинський.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-18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Рад. школа, 1976. – Т. 1. – 654 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320" w:lineRule="exact"/>
        <w:ind w:left="699" w:hanging="420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>Людина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4"/>
          <w:sz w:val="28"/>
        </w:rPr>
        <w:t xml:space="preserve">предмет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>Ушинський</w:t>
      </w:r>
      <w:r>
        <w:rPr>
          <w:color w:val="231F20"/>
          <w:spacing w:val="-17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559"/>
        <w:rPr>
          <w:sz w:val="28"/>
        </w:rPr>
      </w:pPr>
      <w:r>
        <w:rPr>
          <w:color w:val="231F20"/>
          <w:sz w:val="28"/>
        </w:rPr>
        <w:t>Вибрані педагогічні твори : [у 2 т.] / К. Д. Ушинський. – К. : Наука, 1976. – Т. 1.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1"/>
        </w:tabs>
        <w:spacing w:line="320" w:lineRule="exact"/>
        <w:ind w:left="700" w:hanging="420"/>
        <w:rPr>
          <w:sz w:val="28"/>
        </w:rPr>
      </w:pPr>
      <w:r>
        <w:rPr>
          <w:color w:val="231F20"/>
          <w:sz w:val="28"/>
        </w:rPr>
        <w:t xml:space="preserve">Харламов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[учебник] </w:t>
      </w:r>
      <w:r>
        <w:rPr>
          <w:color w:val="231F20"/>
          <w:sz w:val="28"/>
        </w:rPr>
        <w:t xml:space="preserve">/ Харламов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>Ф. – 5-е изд.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560"/>
        <w:rPr>
          <w:sz w:val="28"/>
        </w:rPr>
      </w:pPr>
      <w:r>
        <w:rPr>
          <w:color w:val="231F20"/>
          <w:spacing w:val="-3"/>
          <w:sz w:val="28"/>
        </w:rPr>
        <w:t xml:space="preserve">Минск </w:t>
      </w:r>
      <w:r>
        <w:rPr>
          <w:color w:val="231F20"/>
          <w:sz w:val="28"/>
        </w:rPr>
        <w:t>: Универ., 1998. – 560</w:t>
      </w:r>
      <w:r>
        <w:rPr>
          <w:color w:val="231F20"/>
          <w:spacing w:val="6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61"/>
        </w:numPr>
        <w:tabs>
          <w:tab w:val="left" w:pos="700"/>
        </w:tabs>
        <w:spacing w:line="254" w:lineRule="auto"/>
        <w:ind w:left="560" w:right="224"/>
        <w:rPr>
          <w:sz w:val="28"/>
        </w:rPr>
      </w:pPr>
      <w:r>
        <w:rPr>
          <w:color w:val="231F20"/>
          <w:sz w:val="28"/>
        </w:rPr>
        <w:t xml:space="preserve">Якиманская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Разработка </w:t>
      </w:r>
      <w:r>
        <w:rPr>
          <w:color w:val="231F20"/>
          <w:spacing w:val="-5"/>
          <w:sz w:val="28"/>
        </w:rPr>
        <w:t xml:space="preserve">технологии личностно-ориентированного </w:t>
      </w:r>
      <w:r>
        <w:rPr>
          <w:color w:val="231F20"/>
          <w:sz w:val="28"/>
        </w:rPr>
        <w:t xml:space="preserve">обу- </w:t>
      </w:r>
      <w:r>
        <w:rPr>
          <w:color w:val="231F20"/>
          <w:spacing w:val="-6"/>
          <w:sz w:val="28"/>
        </w:rPr>
        <w:t xml:space="preserve">чения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Якиманская // </w:t>
      </w:r>
      <w:r>
        <w:rPr>
          <w:color w:val="231F20"/>
          <w:spacing w:val="-4"/>
          <w:sz w:val="28"/>
        </w:rPr>
        <w:t xml:space="preserve">Вопросы </w:t>
      </w:r>
      <w:r>
        <w:rPr>
          <w:color w:val="231F20"/>
          <w:sz w:val="28"/>
        </w:rPr>
        <w:t xml:space="preserve">психологии. – 1995. – № 2.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24–30.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Heading2"/>
        <w:spacing w:line="247" w:lineRule="auto"/>
        <w:ind w:left="1419" w:hanging="1140"/>
      </w:pPr>
      <w:r>
        <w:rPr>
          <w:color w:val="231F20"/>
        </w:rPr>
        <w:t>Тема 2. Сутність національного виховання як цілісної системи формування особистості молодшого школяра</w:t>
      </w:r>
    </w:p>
    <w:p w:rsidR="00A17FD0" w:rsidRDefault="00A17FD0">
      <w:pPr>
        <w:pStyle w:val="a3"/>
        <w:spacing w:before="7"/>
        <w:ind w:left="0" w:firstLine="0"/>
        <w:rPr>
          <w:b/>
          <w:sz w:val="29"/>
        </w:rPr>
      </w:pPr>
    </w:p>
    <w:p w:rsidR="00A17FD0" w:rsidRDefault="008C7F95">
      <w:pPr>
        <w:pStyle w:val="Heading4"/>
        <w:spacing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1"/>
          <w:numId w:val="461"/>
        </w:numPr>
        <w:tabs>
          <w:tab w:val="left" w:pos="1280"/>
        </w:tabs>
        <w:spacing w:line="340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 xml:space="preserve">Національна </w:t>
      </w:r>
      <w:r>
        <w:rPr>
          <w:color w:val="231F20"/>
          <w:spacing w:val="-7"/>
          <w:sz w:val="30"/>
        </w:rPr>
        <w:t>своєрідність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461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Мета й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7"/>
          <w:sz w:val="30"/>
        </w:rPr>
        <w:t xml:space="preserve">національної </w:t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461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pacing w:val="-12"/>
          <w:sz w:val="30"/>
        </w:rPr>
        <w:t xml:space="preserve">Принципи </w:t>
      </w:r>
      <w:r>
        <w:rPr>
          <w:color w:val="231F20"/>
          <w:spacing w:val="-7"/>
          <w:sz w:val="30"/>
        </w:rPr>
        <w:t>національного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461"/>
        </w:numPr>
        <w:tabs>
          <w:tab w:val="left" w:pos="1280"/>
        </w:tabs>
        <w:spacing w:line="249" w:lineRule="auto"/>
        <w:ind w:right="211" w:firstLine="700"/>
        <w:rPr>
          <w:sz w:val="30"/>
        </w:rPr>
      </w:pPr>
      <w:r>
        <w:rPr>
          <w:color w:val="231F20"/>
          <w:spacing w:val="3"/>
          <w:sz w:val="30"/>
        </w:rPr>
        <w:t xml:space="preserve">Ідеал </w:t>
      </w:r>
      <w:r>
        <w:rPr>
          <w:color w:val="231F20"/>
          <w:spacing w:val="-7"/>
          <w:sz w:val="30"/>
        </w:rPr>
        <w:t xml:space="preserve">українського </w:t>
      </w:r>
      <w:r>
        <w:rPr>
          <w:color w:val="231F20"/>
          <w:spacing w:val="-10"/>
          <w:sz w:val="30"/>
        </w:rPr>
        <w:t>національно</w:t>
      </w:r>
      <w:r>
        <w:rPr>
          <w:color w:val="231F20"/>
          <w:spacing w:val="-10"/>
          <w:sz w:val="30"/>
        </w:rPr>
        <w:t xml:space="preserve">го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3"/>
          <w:sz w:val="30"/>
        </w:rPr>
        <w:t xml:space="preserve">чинник </w:t>
      </w:r>
      <w:r>
        <w:rPr>
          <w:color w:val="231F20"/>
          <w:spacing w:val="-7"/>
          <w:sz w:val="30"/>
        </w:rPr>
        <w:t xml:space="preserve">духовного </w:t>
      </w:r>
      <w:r>
        <w:rPr>
          <w:color w:val="231F20"/>
          <w:spacing w:val="-5"/>
          <w:sz w:val="30"/>
        </w:rPr>
        <w:t>зростання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1"/>
          <w:numId w:val="461"/>
        </w:numPr>
        <w:tabs>
          <w:tab w:val="left" w:pos="1280"/>
          <w:tab w:val="left" w:pos="2379"/>
          <w:tab w:val="left" w:pos="2878"/>
          <w:tab w:val="left" w:pos="9774"/>
        </w:tabs>
        <w:spacing w:line="325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>Шляхи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z w:val="30"/>
        </w:rPr>
        <w:t xml:space="preserve">засоби   </w:t>
      </w:r>
      <w:r>
        <w:rPr>
          <w:color w:val="231F20"/>
          <w:spacing w:val="-7"/>
          <w:sz w:val="30"/>
        </w:rPr>
        <w:t xml:space="preserve">реалізації  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в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>школі.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Основні педагогічні поняття:</w:t>
      </w:r>
    </w:p>
    <w:p w:rsidR="00A17FD0" w:rsidRDefault="008C7F95">
      <w:pPr>
        <w:pStyle w:val="a3"/>
        <w:spacing w:before="18" w:line="235" w:lineRule="auto"/>
        <w:ind w:right="202"/>
        <w:jc w:val="both"/>
      </w:pPr>
      <w:r>
        <w:rPr>
          <w:color w:val="231F20"/>
          <w:spacing w:val="-11"/>
        </w:rPr>
        <w:t xml:space="preserve">національне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національна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національна </w:t>
      </w:r>
      <w:r>
        <w:rPr>
          <w:color w:val="231F20"/>
        </w:rPr>
        <w:t xml:space="preserve">ідея,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3"/>
        </w:rPr>
        <w:t xml:space="preserve">ідеал,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завдань, </w:t>
      </w:r>
      <w:r>
        <w:rPr>
          <w:color w:val="231F20"/>
          <w:spacing w:val="-5"/>
        </w:rPr>
        <w:t xml:space="preserve">єдність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загальнолюдського, </w:t>
      </w:r>
      <w:r>
        <w:rPr>
          <w:color w:val="231F20"/>
          <w:spacing w:val="-9"/>
        </w:rPr>
        <w:t xml:space="preserve">природовідповідність, </w:t>
      </w:r>
      <w:r>
        <w:rPr>
          <w:color w:val="231F20"/>
          <w:spacing w:val="-7"/>
        </w:rPr>
        <w:t xml:space="preserve">культуровідповідність, </w:t>
      </w:r>
      <w:r>
        <w:rPr>
          <w:color w:val="231F20"/>
          <w:spacing w:val="3"/>
        </w:rPr>
        <w:t>демо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6"/>
        </w:rPr>
        <w:t>кратизація,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7"/>
        </w:rPr>
        <w:t>гуманізація.</w:t>
      </w:r>
    </w:p>
    <w:p w:rsidR="00A17FD0" w:rsidRDefault="008C7F95">
      <w:pPr>
        <w:pStyle w:val="a3"/>
        <w:spacing w:before="21" w:line="342" w:lineRule="exact"/>
        <w:ind w:left="999" w:firstLine="0"/>
      </w:pPr>
      <w:r>
        <w:rPr>
          <w:color w:val="231F20"/>
        </w:rPr>
        <w:t>Рекомендована література: 8, 19, 29, 31, 39, 47, 76, 77, 88, 94, 123,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147, 170, 177, 183, 188.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numPr>
          <w:ilvl w:val="2"/>
          <w:numId w:val="461"/>
        </w:numPr>
        <w:tabs>
          <w:tab w:val="left" w:pos="2700"/>
        </w:tabs>
        <w:spacing w:line="342" w:lineRule="exact"/>
        <w:ind w:hanging="1160"/>
        <w:jc w:val="left"/>
      </w:pPr>
      <w:r>
        <w:rPr>
          <w:color w:val="231F20"/>
        </w:rPr>
        <w:t>Національна своєрідність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виховання</w:t>
      </w:r>
    </w:p>
    <w:p w:rsidR="00A17FD0" w:rsidRDefault="008C7F95">
      <w:pPr>
        <w:pStyle w:val="a3"/>
        <w:spacing w:line="237" w:lineRule="auto"/>
        <w:ind w:right="197"/>
        <w:jc w:val="both"/>
      </w:pPr>
      <w:r>
        <w:rPr>
          <w:color w:val="231F20"/>
        </w:rPr>
        <w:t xml:space="preserve">В умовах </w:t>
      </w:r>
      <w:r>
        <w:rPr>
          <w:color w:val="231F20"/>
          <w:spacing w:val="-7"/>
        </w:rPr>
        <w:t xml:space="preserve">творення </w:t>
      </w:r>
      <w:r>
        <w:rPr>
          <w:color w:val="231F20"/>
          <w:spacing w:val="-5"/>
        </w:rPr>
        <w:t xml:space="preserve">Української </w:t>
      </w:r>
      <w:r>
        <w:rPr>
          <w:color w:val="231F20"/>
        </w:rPr>
        <w:t xml:space="preserve">держави </w:t>
      </w:r>
      <w:r>
        <w:rPr>
          <w:color w:val="231F20"/>
          <w:spacing w:val="-6"/>
        </w:rPr>
        <w:t xml:space="preserve">особливої </w:t>
      </w:r>
      <w:r>
        <w:rPr>
          <w:color w:val="231F20"/>
        </w:rPr>
        <w:t xml:space="preserve">актуальності набуває </w:t>
      </w:r>
      <w:r>
        <w:rPr>
          <w:color w:val="231F20"/>
          <w:spacing w:val="-4"/>
        </w:rPr>
        <w:t xml:space="preserve">проблема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самовиховання </w:t>
      </w:r>
      <w:r>
        <w:rPr>
          <w:color w:val="231F20"/>
          <w:spacing w:val="-3"/>
        </w:rPr>
        <w:t xml:space="preserve">творчої особистості. </w:t>
      </w:r>
      <w:r>
        <w:rPr>
          <w:color w:val="231F20"/>
        </w:rPr>
        <w:t>Демо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кратизація освіти,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8"/>
        </w:rPr>
        <w:t xml:space="preserve">державно-національної </w:t>
      </w:r>
      <w:r>
        <w:rPr>
          <w:color w:val="231F20"/>
          <w:spacing w:val="-3"/>
        </w:rPr>
        <w:t xml:space="preserve">спрямованості </w:t>
      </w:r>
      <w:r>
        <w:rPr>
          <w:color w:val="231F20"/>
        </w:rPr>
        <w:t>вима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гають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>виклада</w:t>
      </w:r>
      <w:r>
        <w:rPr>
          <w:color w:val="231F20"/>
          <w:spacing w:val="-4"/>
        </w:rPr>
        <w:t xml:space="preserve">чів, </w:t>
      </w:r>
      <w:r>
        <w:rPr>
          <w:color w:val="231F20"/>
          <w:spacing w:val="-3"/>
        </w:rPr>
        <w:t xml:space="preserve">майстрів </w:t>
      </w:r>
      <w:r>
        <w:rPr>
          <w:color w:val="231F20"/>
          <w:spacing w:val="-8"/>
        </w:rPr>
        <w:t xml:space="preserve">виробничого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10"/>
        </w:rPr>
        <w:t xml:space="preserve">соціальних  </w:t>
      </w:r>
      <w:r>
        <w:rPr>
          <w:color w:val="231F20"/>
        </w:rPr>
        <w:t>педаго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гів, </w:t>
      </w:r>
      <w:r>
        <w:rPr>
          <w:color w:val="231F20"/>
          <w:spacing w:val="-11"/>
        </w:rPr>
        <w:t xml:space="preserve">психологів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такої моделі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0"/>
        </w:rPr>
        <w:t xml:space="preserve">людини,  </w:t>
      </w:r>
      <w:r>
        <w:rPr>
          <w:color w:val="231F20"/>
        </w:rPr>
        <w:t xml:space="preserve">яка  б  </w:t>
      </w:r>
      <w:r>
        <w:rPr>
          <w:color w:val="231F20"/>
          <w:spacing w:val="-4"/>
        </w:rPr>
        <w:t xml:space="preserve">дозволяла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6"/>
        </w:rPr>
        <w:t xml:space="preserve">оптимально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-3"/>
        </w:rPr>
        <w:t xml:space="preserve">складні </w:t>
      </w:r>
      <w:r>
        <w:rPr>
          <w:color w:val="231F20"/>
          <w:spacing w:val="-10"/>
        </w:rPr>
        <w:t xml:space="preserve">питання </w:t>
      </w:r>
      <w:r>
        <w:rPr>
          <w:color w:val="231F20"/>
        </w:rPr>
        <w:t xml:space="preserve">життя, досягати </w:t>
      </w:r>
      <w:r>
        <w:rPr>
          <w:color w:val="231F20"/>
          <w:spacing w:val="-14"/>
        </w:rPr>
        <w:t xml:space="preserve">вирішення </w:t>
      </w:r>
      <w:r>
        <w:rPr>
          <w:color w:val="231F20"/>
          <w:spacing w:val="-5"/>
        </w:rPr>
        <w:t>поставленої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мети.</w:t>
      </w:r>
    </w:p>
    <w:p w:rsidR="00A17FD0" w:rsidRDefault="008C7F95">
      <w:pPr>
        <w:pStyle w:val="a3"/>
        <w:spacing w:before="2" w:line="242" w:lineRule="auto"/>
        <w:ind w:right="199"/>
        <w:jc w:val="both"/>
      </w:pPr>
      <w:r>
        <w:rPr>
          <w:color w:val="231F20"/>
          <w:spacing w:val="-4"/>
        </w:rPr>
        <w:t xml:space="preserve">Суспільство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соціальний </w:t>
      </w:r>
      <w:r>
        <w:rPr>
          <w:color w:val="231F20"/>
          <w:spacing w:val="-7"/>
        </w:rPr>
        <w:t xml:space="preserve">інститут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</w:rPr>
        <w:t xml:space="preserve">людей може </w:t>
      </w:r>
      <w:r>
        <w:rPr>
          <w:color w:val="231F20"/>
          <w:spacing w:val="-4"/>
        </w:rPr>
        <w:t>роз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 xml:space="preserve">виватися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 </w:t>
      </w:r>
      <w:r>
        <w:rPr>
          <w:color w:val="231F20"/>
          <w:spacing w:val="-8"/>
        </w:rPr>
        <w:t xml:space="preserve">цілеспрямованої,  </w:t>
      </w:r>
      <w:r>
        <w:rPr>
          <w:color w:val="231F20"/>
        </w:rPr>
        <w:t xml:space="preserve">систематичної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8"/>
        </w:rPr>
        <w:t>організованої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виховання кожної </w:t>
      </w:r>
      <w:r>
        <w:rPr>
          <w:color w:val="231F20"/>
          <w:spacing w:val="-3"/>
        </w:rPr>
        <w:t xml:space="preserve">особистості. Свого </w:t>
      </w:r>
      <w:r>
        <w:rPr>
          <w:color w:val="231F20"/>
          <w:spacing w:val="5"/>
        </w:rPr>
        <w:t xml:space="preserve">часу </w:t>
      </w:r>
      <w:r>
        <w:rPr>
          <w:color w:val="231F20"/>
        </w:rPr>
        <w:t>Я.-А.Коменський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зауважував,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right="198" w:firstLine="0"/>
        <w:jc w:val="both"/>
      </w:pPr>
      <w:r>
        <w:rPr>
          <w:color w:val="231F20"/>
          <w:spacing w:val="-6"/>
        </w:rPr>
        <w:lastRenderedPageBreak/>
        <w:t xml:space="preserve">що </w:t>
      </w:r>
      <w:r>
        <w:rPr>
          <w:color w:val="231F20"/>
        </w:rPr>
        <w:t xml:space="preserve">зневага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кроком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загибелі </w:t>
      </w:r>
      <w:r>
        <w:rPr>
          <w:color w:val="231F20"/>
          <w:spacing w:val="-4"/>
        </w:rPr>
        <w:t xml:space="preserve">людей, сімей, </w:t>
      </w:r>
      <w:r>
        <w:rPr>
          <w:color w:val="231F20"/>
        </w:rPr>
        <w:t>держав і всьо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го </w:t>
      </w:r>
      <w:r>
        <w:rPr>
          <w:color w:val="231F20"/>
          <w:spacing w:val="-4"/>
        </w:rPr>
        <w:t xml:space="preserve">світу. </w:t>
      </w:r>
      <w:r>
        <w:rPr>
          <w:color w:val="231F20"/>
        </w:rPr>
        <w:t xml:space="preserve">Тому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 точки </w:t>
      </w:r>
      <w:r>
        <w:rPr>
          <w:color w:val="231F20"/>
          <w:spacing w:val="-5"/>
        </w:rPr>
        <w:t xml:space="preserve">зору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провідною </w:t>
      </w:r>
      <w:r>
        <w:rPr>
          <w:color w:val="231F20"/>
          <w:spacing w:val="-4"/>
        </w:rPr>
        <w:t>сферою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окремої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людської </w:t>
      </w:r>
      <w:r>
        <w:rPr>
          <w:color w:val="231F20"/>
          <w:spacing w:val="-8"/>
        </w:rPr>
        <w:t xml:space="preserve">спільноти </w:t>
      </w:r>
      <w:r>
        <w:rPr>
          <w:color w:val="231F20"/>
        </w:rPr>
        <w:t xml:space="preserve">взагалі </w:t>
      </w:r>
      <w:r>
        <w:rPr>
          <w:color w:val="231F20"/>
          <w:spacing w:val="-5"/>
        </w:rPr>
        <w:t>[128].</w:t>
      </w:r>
    </w:p>
    <w:p w:rsidR="00A17FD0" w:rsidRDefault="008C7F95">
      <w:pPr>
        <w:pStyle w:val="a3"/>
        <w:spacing w:before="11"/>
        <w:ind w:right="205"/>
        <w:jc w:val="both"/>
      </w:pPr>
      <w:r>
        <w:rPr>
          <w:color w:val="231F20"/>
          <w:spacing w:val="-9"/>
        </w:rPr>
        <w:t xml:space="preserve">Філософські,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психологічні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5"/>
        </w:rPr>
        <w:t xml:space="preserve">педагогічні  </w:t>
      </w:r>
      <w:r>
        <w:rPr>
          <w:color w:val="231F20"/>
          <w:spacing w:val="-6"/>
        </w:rPr>
        <w:t xml:space="preserve">дослідження   переконують </w:t>
      </w:r>
      <w:r>
        <w:rPr>
          <w:color w:val="231F20"/>
        </w:rPr>
        <w:t xml:space="preserve">у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у своєму </w:t>
      </w:r>
      <w:r>
        <w:rPr>
          <w:color w:val="231F20"/>
          <w:spacing w:val="-6"/>
        </w:rPr>
        <w:t>іс</w:t>
      </w:r>
      <w:r>
        <w:rPr>
          <w:color w:val="231F20"/>
          <w:spacing w:val="-6"/>
        </w:rPr>
        <w:t xml:space="preserve">торичному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>дітей у багатьох кра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їнах </w:t>
      </w:r>
      <w:r>
        <w:rPr>
          <w:color w:val="231F20"/>
          <w:spacing w:val="-3"/>
        </w:rPr>
        <w:t xml:space="preserve">світу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найефективнішим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>воно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природним,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2"/>
        </w:rPr>
        <w:t>тобто</w:t>
      </w:r>
      <w:r>
        <w:rPr>
          <w:color w:val="231F20"/>
          <w:spacing w:val="79"/>
        </w:rPr>
        <w:t xml:space="preserve"> </w:t>
      </w:r>
      <w:r>
        <w:rPr>
          <w:color w:val="231F20"/>
        </w:rPr>
        <w:t>вра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ховує </w:t>
      </w:r>
      <w:r>
        <w:rPr>
          <w:color w:val="231F20"/>
          <w:spacing w:val="-10"/>
        </w:rPr>
        <w:t xml:space="preserve">природу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довкілля,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народний, </w:t>
      </w:r>
      <w:r>
        <w:rPr>
          <w:color w:val="231F20"/>
          <w:spacing w:val="-12"/>
        </w:rPr>
        <w:t xml:space="preserve">національний </w:t>
      </w:r>
      <w:r>
        <w:rPr>
          <w:color w:val="231F20"/>
        </w:rPr>
        <w:t xml:space="preserve">характер, </w:t>
      </w:r>
      <w:r>
        <w:rPr>
          <w:color w:val="231F20"/>
          <w:spacing w:val="-4"/>
        </w:rPr>
        <w:t>ґрунтується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досягненнях </w:t>
      </w:r>
      <w:r>
        <w:rPr>
          <w:color w:val="231F20"/>
          <w:spacing w:val="-9"/>
        </w:rPr>
        <w:t>людиною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вітчизнознавчих,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7"/>
        </w:rPr>
        <w:t xml:space="preserve">наук. </w:t>
      </w:r>
      <w:r>
        <w:rPr>
          <w:color w:val="231F20"/>
          <w:spacing w:val="-3"/>
        </w:rPr>
        <w:t xml:space="preserve">Значна </w:t>
      </w:r>
      <w:r>
        <w:rPr>
          <w:color w:val="231F20"/>
        </w:rPr>
        <w:t xml:space="preserve">частина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8"/>
        </w:rPr>
        <w:t xml:space="preserve">нашої </w:t>
      </w:r>
      <w:r>
        <w:rPr>
          <w:color w:val="231F20"/>
        </w:rPr>
        <w:t xml:space="preserve">держави </w:t>
      </w:r>
      <w:r>
        <w:rPr>
          <w:color w:val="231F20"/>
          <w:spacing w:val="-10"/>
        </w:rPr>
        <w:t xml:space="preserve">дійшла </w:t>
      </w:r>
      <w:r>
        <w:rPr>
          <w:color w:val="231F20"/>
          <w:spacing w:val="-8"/>
        </w:rPr>
        <w:t xml:space="preserve">висновку,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>фундамен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6"/>
        </w:rPr>
        <w:t xml:space="preserve">тальні, </w:t>
      </w:r>
      <w:r>
        <w:rPr>
          <w:color w:val="231F20"/>
        </w:rPr>
        <w:t xml:space="preserve">системоутворюючі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9"/>
        </w:rPr>
        <w:t xml:space="preserve">“нація”, </w:t>
      </w:r>
      <w:r>
        <w:rPr>
          <w:color w:val="231F20"/>
          <w:spacing w:val="-11"/>
        </w:rPr>
        <w:t xml:space="preserve">“національна </w:t>
      </w:r>
      <w:r>
        <w:rPr>
          <w:color w:val="231F20"/>
          <w:spacing w:val="-3"/>
        </w:rPr>
        <w:t xml:space="preserve">культура”, </w:t>
      </w:r>
      <w:r>
        <w:rPr>
          <w:color w:val="231F20"/>
          <w:spacing w:val="-7"/>
        </w:rPr>
        <w:t>“на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1"/>
        </w:rPr>
        <w:t xml:space="preserve">ціональна </w:t>
      </w:r>
      <w:r>
        <w:rPr>
          <w:color w:val="231F20"/>
          <w:spacing w:val="-4"/>
        </w:rPr>
        <w:t xml:space="preserve">духовність”, </w:t>
      </w:r>
      <w:r>
        <w:rPr>
          <w:color w:val="231F20"/>
          <w:spacing w:val="-11"/>
        </w:rPr>
        <w:t xml:space="preserve">“національна </w:t>
      </w:r>
      <w:r>
        <w:rPr>
          <w:color w:val="231F20"/>
        </w:rPr>
        <w:t xml:space="preserve">ідея”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в чому визначають зміст, </w:t>
      </w:r>
      <w:r>
        <w:rPr>
          <w:color w:val="231F20"/>
          <w:spacing w:val="-3"/>
        </w:rPr>
        <w:t xml:space="preserve">сутність, завдання, </w:t>
      </w:r>
      <w:r>
        <w:rPr>
          <w:color w:val="231F20"/>
          <w:spacing w:val="2"/>
        </w:rPr>
        <w:t xml:space="preserve">мету,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підростаючих </w:t>
      </w:r>
      <w:r>
        <w:rPr>
          <w:color w:val="231F20"/>
          <w:spacing w:val="-9"/>
        </w:rPr>
        <w:t>поко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14"/>
        </w:rPr>
        <w:t xml:space="preserve">лінь </w:t>
      </w:r>
      <w:r>
        <w:rPr>
          <w:color w:val="231F20"/>
          <w:spacing w:val="-9"/>
        </w:rPr>
        <w:t>кожного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spacing w:line="235" w:lineRule="auto"/>
        <w:ind w:right="221"/>
        <w:jc w:val="both"/>
        <w:rPr>
          <w:rFonts w:ascii="Arial" w:hAnsi="Arial"/>
        </w:rPr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процес впливу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3"/>
        </w:rPr>
        <w:t xml:space="preserve">особистість  </w:t>
      </w:r>
      <w:r>
        <w:rPr>
          <w:color w:val="231F20"/>
        </w:rPr>
        <w:t xml:space="preserve">з  </w:t>
      </w:r>
      <w:r>
        <w:rPr>
          <w:color w:val="231F20"/>
          <w:spacing w:val="2"/>
        </w:rPr>
        <w:t xml:space="preserve">метою  </w:t>
      </w:r>
      <w:r>
        <w:rPr>
          <w:color w:val="231F20"/>
        </w:rPr>
        <w:t xml:space="preserve">передачі  </w:t>
      </w:r>
      <w:r>
        <w:rPr>
          <w:color w:val="231F20"/>
          <w:spacing w:val="-23"/>
        </w:rPr>
        <w:t xml:space="preserve">їй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правил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12"/>
        </w:rPr>
        <w:t xml:space="preserve">прийнятих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суспільстві, </w:t>
      </w:r>
      <w:r>
        <w:rPr>
          <w:color w:val="231F20"/>
        </w:rPr>
        <w:t xml:space="preserve">завжди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3"/>
        </w:rPr>
        <w:t>абстракт</w:t>
      </w:r>
      <w:r>
        <w:rPr>
          <w:rFonts w:ascii="Arial" w:hAnsi="Arial"/>
          <w:color w:val="231F20"/>
          <w:spacing w:val="3"/>
        </w:rPr>
        <w:t>-</w:t>
      </w:r>
    </w:p>
    <w:p w:rsidR="00A17FD0" w:rsidRDefault="008C7F95">
      <w:pPr>
        <w:pStyle w:val="a3"/>
        <w:spacing w:before="8" w:line="237" w:lineRule="auto"/>
        <w:ind w:right="211" w:firstLine="0"/>
        <w:jc w:val="both"/>
      </w:pPr>
      <w:r>
        <w:rPr>
          <w:color w:val="231F20"/>
          <w:spacing w:val="-16"/>
        </w:rPr>
        <w:t xml:space="preserve">ний,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конкретний </w:t>
      </w:r>
      <w:r>
        <w:rPr>
          <w:color w:val="231F20"/>
        </w:rPr>
        <w:t xml:space="preserve">характер, </w:t>
      </w:r>
      <w:r>
        <w:rPr>
          <w:color w:val="231F20"/>
          <w:spacing w:val="-3"/>
        </w:rPr>
        <w:t xml:space="preserve">відбиваючи </w:t>
      </w:r>
      <w:r>
        <w:rPr>
          <w:color w:val="231F20"/>
        </w:rPr>
        <w:t xml:space="preserve">насамперед </w:t>
      </w:r>
      <w:r>
        <w:rPr>
          <w:color w:val="231F20"/>
          <w:spacing w:val="-11"/>
        </w:rPr>
        <w:t xml:space="preserve">національну </w:t>
      </w:r>
      <w:r>
        <w:rPr>
          <w:color w:val="231F20"/>
          <w:spacing w:val="-5"/>
        </w:rPr>
        <w:t>своєрід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6"/>
        </w:rPr>
        <w:t xml:space="preserve">моралі, </w:t>
      </w:r>
      <w:r>
        <w:rPr>
          <w:color w:val="231F20"/>
          <w:spacing w:val="-4"/>
        </w:rPr>
        <w:t xml:space="preserve">звичаїв, </w:t>
      </w:r>
      <w:r>
        <w:rPr>
          <w:color w:val="231F20"/>
          <w:spacing w:val="-7"/>
        </w:rPr>
        <w:t xml:space="preserve">традицій </w:t>
      </w:r>
      <w:r>
        <w:rPr>
          <w:color w:val="231F20"/>
        </w:rPr>
        <w:t xml:space="preserve">того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6"/>
        </w:rPr>
        <w:t xml:space="preserve">народу. </w:t>
      </w: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4"/>
        </w:rPr>
        <w:t xml:space="preserve">факт  </w:t>
      </w:r>
      <w:r>
        <w:rPr>
          <w:color w:val="231F20"/>
        </w:rPr>
        <w:t>ука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зував </w:t>
      </w:r>
      <w:r>
        <w:rPr>
          <w:color w:val="231F20"/>
          <w:spacing w:val="-6"/>
        </w:rPr>
        <w:t xml:space="preserve">К.Д.Ушинський: </w:t>
      </w:r>
      <w:r>
        <w:rPr>
          <w:color w:val="231F20"/>
          <w:spacing w:val="-9"/>
        </w:rPr>
        <w:t xml:space="preserve">“Виховання,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хоче </w:t>
      </w:r>
      <w:r>
        <w:rPr>
          <w:color w:val="231F20"/>
        </w:rPr>
        <w:t xml:space="preserve">бути </w:t>
      </w:r>
      <w:r>
        <w:rPr>
          <w:color w:val="231F20"/>
          <w:spacing w:val="-3"/>
        </w:rPr>
        <w:t xml:space="preserve">безсилим,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народним,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пронизане </w:t>
      </w:r>
      <w:r>
        <w:rPr>
          <w:color w:val="231F20"/>
          <w:spacing w:val="-6"/>
        </w:rPr>
        <w:t xml:space="preserve">народністю.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9"/>
        </w:rPr>
        <w:t xml:space="preserve">країні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3"/>
        </w:rPr>
        <w:t>за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5"/>
        </w:rPr>
        <w:t xml:space="preserve">гальною назвою </w:t>
      </w:r>
      <w:r>
        <w:rPr>
          <w:color w:val="231F20"/>
          <w:spacing w:val="-8"/>
        </w:rPr>
        <w:t>суспіль</w:t>
      </w:r>
      <w:r>
        <w:rPr>
          <w:color w:val="231F20"/>
          <w:spacing w:val="-8"/>
        </w:rPr>
        <w:t xml:space="preserve">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і безліччю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  <w:spacing w:val="-8"/>
        </w:rPr>
        <w:t xml:space="preserve">педагогічних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4"/>
        </w:rPr>
        <w:t xml:space="preserve">криється </w:t>
      </w:r>
      <w:r>
        <w:rPr>
          <w:color w:val="231F20"/>
        </w:rPr>
        <w:t xml:space="preserve">своє </w:t>
      </w:r>
      <w:r>
        <w:rPr>
          <w:color w:val="231F20"/>
          <w:spacing w:val="-5"/>
        </w:rPr>
        <w:t xml:space="preserve">особливе </w:t>
      </w:r>
      <w:r>
        <w:rPr>
          <w:color w:val="231F20"/>
          <w:spacing w:val="-4"/>
        </w:rPr>
        <w:t xml:space="preserve">характеристичне </w:t>
      </w:r>
      <w:r>
        <w:rPr>
          <w:color w:val="231F20"/>
          <w:spacing w:val="-5"/>
        </w:rPr>
        <w:t xml:space="preserve">поняття, </w:t>
      </w:r>
      <w:r>
        <w:rPr>
          <w:color w:val="231F20"/>
          <w:spacing w:val="-3"/>
        </w:rPr>
        <w:t xml:space="preserve">створене </w:t>
      </w:r>
      <w:r>
        <w:rPr>
          <w:color w:val="231F20"/>
        </w:rPr>
        <w:t>характе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ром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>історією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народу”.</w:t>
      </w:r>
    </w:p>
    <w:p w:rsidR="00A17FD0" w:rsidRDefault="008C7F95">
      <w:pPr>
        <w:pStyle w:val="a3"/>
        <w:spacing w:before="2" w:line="242" w:lineRule="auto"/>
        <w:ind w:right="206"/>
        <w:jc w:val="both"/>
      </w:pPr>
      <w:r>
        <w:rPr>
          <w:color w:val="231F20"/>
          <w:spacing w:val="-3"/>
        </w:rPr>
        <w:t xml:space="preserve">Давши </w:t>
      </w:r>
      <w:r>
        <w:rPr>
          <w:color w:val="231F20"/>
          <w:spacing w:val="-8"/>
        </w:rPr>
        <w:t xml:space="preserve">глибокий </w:t>
      </w:r>
      <w:r>
        <w:rPr>
          <w:color w:val="231F20"/>
          <w:spacing w:val="-7"/>
        </w:rPr>
        <w:t xml:space="preserve">аналіз </w:t>
      </w:r>
      <w:r>
        <w:rPr>
          <w:color w:val="231F20"/>
        </w:rPr>
        <w:t xml:space="preserve">систем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2"/>
        </w:rPr>
        <w:t xml:space="preserve">провідних </w:t>
      </w:r>
      <w:r>
        <w:rPr>
          <w:color w:val="231F20"/>
          <w:spacing w:val="-7"/>
        </w:rPr>
        <w:t xml:space="preserve">країн </w:t>
      </w:r>
      <w:r>
        <w:rPr>
          <w:color w:val="231F20"/>
          <w:spacing w:val="-4"/>
        </w:rPr>
        <w:t xml:space="preserve">світу, </w:t>
      </w:r>
      <w:r>
        <w:rPr>
          <w:color w:val="231F20"/>
          <w:spacing w:val="-5"/>
        </w:rPr>
        <w:t xml:space="preserve">К.Д.Ушинський </w:t>
      </w:r>
      <w:r>
        <w:rPr>
          <w:color w:val="231F20"/>
          <w:spacing w:val="-10"/>
        </w:rPr>
        <w:t xml:space="preserve">дійшов </w:t>
      </w:r>
      <w:r>
        <w:rPr>
          <w:color w:val="231F20"/>
          <w:spacing w:val="-8"/>
        </w:rPr>
        <w:t xml:space="preserve">висновку,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4"/>
        </w:rPr>
        <w:t xml:space="preserve">загальної  </w:t>
      </w:r>
      <w:r>
        <w:rPr>
          <w:color w:val="231F20"/>
          <w:spacing w:val="2"/>
        </w:rPr>
        <w:t xml:space="preserve">системи  </w:t>
      </w:r>
      <w:r>
        <w:rPr>
          <w:color w:val="231F20"/>
          <w:spacing w:val="-9"/>
        </w:rPr>
        <w:t xml:space="preserve">виховання  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8"/>
        </w:rPr>
        <w:t xml:space="preserve">народів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існує, </w:t>
      </w:r>
      <w:r>
        <w:rPr>
          <w:color w:val="231F20"/>
          <w:spacing w:val="-8"/>
        </w:rPr>
        <w:t xml:space="preserve">оскільки, </w:t>
      </w:r>
      <w:r>
        <w:rPr>
          <w:color w:val="231F20"/>
          <w:spacing w:val="-12"/>
        </w:rPr>
        <w:t xml:space="preserve">“не  </w:t>
      </w:r>
      <w:r>
        <w:rPr>
          <w:color w:val="231F20"/>
        </w:rPr>
        <w:t xml:space="preserve">зважаючи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4"/>
        </w:rPr>
        <w:t xml:space="preserve">схожість 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8"/>
        </w:rPr>
        <w:t xml:space="preserve">європейських </w:t>
      </w:r>
      <w:r>
        <w:rPr>
          <w:color w:val="231F20"/>
          <w:spacing w:val="-7"/>
        </w:rPr>
        <w:t xml:space="preserve">народів,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своя </w:t>
      </w:r>
      <w:r>
        <w:rPr>
          <w:color w:val="231F20"/>
          <w:spacing w:val="-5"/>
        </w:rPr>
        <w:t xml:space="preserve">особлива </w:t>
      </w:r>
      <w:r>
        <w:rPr>
          <w:color w:val="231F20"/>
          <w:spacing w:val="-12"/>
        </w:rPr>
        <w:t>націо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8"/>
        </w:rPr>
        <w:t xml:space="preserve">нальна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своя </w:t>
      </w:r>
      <w:r>
        <w:rPr>
          <w:color w:val="231F20"/>
          <w:spacing w:val="-5"/>
        </w:rPr>
        <w:t xml:space="preserve">особлива </w:t>
      </w: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і свої </w:t>
      </w:r>
      <w:r>
        <w:rPr>
          <w:color w:val="231F20"/>
          <w:spacing w:val="-5"/>
        </w:rPr>
        <w:t xml:space="preserve">особливі </w:t>
      </w:r>
      <w:r>
        <w:rPr>
          <w:color w:val="231F20"/>
        </w:rPr>
        <w:t>засоби 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сягнення </w:t>
      </w:r>
      <w:r>
        <w:rPr>
          <w:color w:val="231F20"/>
          <w:spacing w:val="-14"/>
        </w:rPr>
        <w:t xml:space="preserve">цієї </w:t>
      </w:r>
      <w:r>
        <w:rPr>
          <w:color w:val="231F20"/>
        </w:rPr>
        <w:t>мети”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5"/>
        </w:rPr>
        <w:t>[187].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8"/>
        </w:rPr>
        <w:t xml:space="preserve">Національна </w:t>
      </w:r>
      <w:r>
        <w:rPr>
          <w:color w:val="231F20"/>
          <w:spacing w:val="-7"/>
        </w:rPr>
        <w:t xml:space="preserve">своєрідність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визначається тим,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7"/>
        </w:rPr>
        <w:t xml:space="preserve">народ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12"/>
        </w:rPr>
        <w:t xml:space="preserve">специфічний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життя,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формує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9"/>
        </w:rPr>
        <w:t>відпо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8"/>
        </w:rPr>
        <w:t xml:space="preserve">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2"/>
        </w:rPr>
        <w:t xml:space="preserve">національних  </w:t>
      </w:r>
      <w:r>
        <w:rPr>
          <w:color w:val="231F20"/>
          <w:spacing w:val="-7"/>
        </w:rPr>
        <w:t>традицій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національного  </w:t>
      </w:r>
      <w:r>
        <w:rPr>
          <w:color w:val="231F20"/>
          <w:spacing w:val="2"/>
        </w:rPr>
        <w:t>мента</w:t>
      </w:r>
      <w:r>
        <w:rPr>
          <w:rFonts w:ascii="Arial" w:hAnsi="Arial"/>
          <w:color w:val="231F20"/>
          <w:spacing w:val="2"/>
        </w:rPr>
        <w:t xml:space="preserve">- </w:t>
      </w:r>
      <w:r>
        <w:rPr>
          <w:color w:val="231F20"/>
          <w:spacing w:val="-3"/>
        </w:rPr>
        <w:t>літету.</w:t>
      </w:r>
    </w:p>
    <w:p w:rsidR="00A17FD0" w:rsidRDefault="008C7F95">
      <w:pPr>
        <w:pStyle w:val="a3"/>
        <w:spacing w:line="237" w:lineRule="auto"/>
        <w:ind w:right="195"/>
        <w:jc w:val="both"/>
      </w:pPr>
      <w:r>
        <w:rPr>
          <w:color w:val="231F20"/>
          <w:spacing w:val="-3"/>
        </w:rPr>
        <w:t xml:space="preserve">Особливості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народів </w:t>
      </w:r>
      <w:r>
        <w:rPr>
          <w:color w:val="231F20"/>
        </w:rPr>
        <w:t xml:space="preserve">складаються 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-11"/>
        </w:rPr>
        <w:t>впли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4"/>
        </w:rPr>
        <w:t>вом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багатьох </w:t>
      </w:r>
      <w:r>
        <w:rPr>
          <w:color w:val="231F20"/>
          <w:spacing w:val="-12"/>
        </w:rPr>
        <w:t xml:space="preserve">специфічних </w:t>
      </w:r>
      <w:r>
        <w:rPr>
          <w:color w:val="231F20"/>
          <w:spacing w:val="-6"/>
        </w:rPr>
        <w:t xml:space="preserve">факторів: </w:t>
      </w:r>
      <w:r>
        <w:rPr>
          <w:color w:val="231F20"/>
          <w:spacing w:val="-9"/>
        </w:rPr>
        <w:t>природно-кліматичних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-5"/>
        </w:rPr>
        <w:t xml:space="preserve">мови, </w:t>
      </w:r>
      <w:r>
        <w:rPr>
          <w:color w:val="231F20"/>
          <w:spacing w:val="-10"/>
        </w:rPr>
        <w:t xml:space="preserve">релігії </w:t>
      </w:r>
      <w:r>
        <w:rPr>
          <w:color w:val="231F20"/>
          <w:spacing w:val="-6"/>
        </w:rPr>
        <w:t xml:space="preserve">(вірувань),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(землеробство, </w:t>
      </w:r>
      <w:r>
        <w:rPr>
          <w:color w:val="231F20"/>
          <w:spacing w:val="-4"/>
        </w:rPr>
        <w:t xml:space="preserve">мисливство, </w:t>
      </w:r>
      <w:r>
        <w:rPr>
          <w:color w:val="231F20"/>
          <w:spacing w:val="-3"/>
        </w:rPr>
        <w:t xml:space="preserve">рибальство, </w:t>
      </w:r>
      <w:r>
        <w:rPr>
          <w:color w:val="231F20"/>
        </w:rPr>
        <w:t>ско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2"/>
        </w:rPr>
        <w:t xml:space="preserve">тарство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-5"/>
        </w:rPr>
        <w:t xml:space="preserve">п.). </w:t>
      </w:r>
      <w:r>
        <w:rPr>
          <w:color w:val="231F20"/>
          <w:spacing w:val="-6"/>
        </w:rPr>
        <w:t xml:space="preserve">Людина, </w:t>
      </w:r>
      <w:r>
        <w:rPr>
          <w:color w:val="231F20"/>
        </w:rPr>
        <w:t xml:space="preserve">перебуваючи в </w:t>
      </w:r>
      <w:r>
        <w:rPr>
          <w:color w:val="231F20"/>
          <w:spacing w:val="-7"/>
        </w:rPr>
        <w:t xml:space="preserve">соціальному </w:t>
      </w:r>
      <w:r>
        <w:rPr>
          <w:color w:val="231F20"/>
          <w:spacing w:val="-3"/>
        </w:rPr>
        <w:t xml:space="preserve">середовищі </w:t>
      </w:r>
      <w:r>
        <w:rPr>
          <w:color w:val="231F20"/>
          <w:spacing w:val="-5"/>
        </w:rPr>
        <w:t>конкрет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7"/>
        </w:rPr>
        <w:t xml:space="preserve">народності, </w:t>
      </w:r>
      <w:r>
        <w:rPr>
          <w:color w:val="231F20"/>
          <w:spacing w:val="-6"/>
        </w:rPr>
        <w:t xml:space="preserve">неминуче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3"/>
        </w:rPr>
        <w:t xml:space="preserve">громади,  </w:t>
      </w:r>
      <w:r>
        <w:rPr>
          <w:color w:val="231F20"/>
          <w:spacing w:val="-7"/>
        </w:rPr>
        <w:t xml:space="preserve">племені;  </w:t>
      </w:r>
      <w:r>
        <w:rPr>
          <w:color w:val="231F20"/>
        </w:rPr>
        <w:t xml:space="preserve">засвоює  й </w:t>
      </w:r>
      <w:r>
        <w:rPr>
          <w:color w:val="231F20"/>
          <w:spacing w:val="-6"/>
        </w:rPr>
        <w:t xml:space="preserve">розділяє 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16"/>
        </w:rPr>
        <w:t xml:space="preserve">ціннісні  </w:t>
      </w:r>
      <w:r>
        <w:rPr>
          <w:color w:val="231F20"/>
          <w:spacing w:val="-11"/>
        </w:rPr>
        <w:t xml:space="preserve">орієнтації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-5"/>
        </w:rPr>
        <w:t xml:space="preserve">регулює </w:t>
      </w:r>
      <w:r>
        <w:rPr>
          <w:color w:val="231F20"/>
        </w:rPr>
        <w:t xml:space="preserve">свої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9"/>
        </w:rPr>
        <w:t>вчинки,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8"/>
        </w:rPr>
        <w:t>поведінку.</w:t>
      </w:r>
    </w:p>
    <w:p w:rsidR="00A17FD0" w:rsidRDefault="008C7F95">
      <w:pPr>
        <w:pStyle w:val="a3"/>
        <w:spacing w:before="16" w:line="235" w:lineRule="auto"/>
        <w:ind w:right="201"/>
        <w:jc w:val="both"/>
        <w:rPr>
          <w:rFonts w:ascii="Arial" w:hAnsi="Arial"/>
        </w:rPr>
      </w:pPr>
      <w:r>
        <w:rPr>
          <w:color w:val="231F20"/>
        </w:rPr>
        <w:t>У виховному процесі народна педагогіка керується цілком</w:t>
      </w:r>
      <w:r>
        <w:rPr>
          <w:color w:val="231F20"/>
        </w:rPr>
        <w:t xml:space="preserve"> певними правилами, виходячи з яких вибираються методи впливу, серед яких по</w:t>
      </w:r>
      <w:r>
        <w:rPr>
          <w:rFonts w:ascii="Arial" w:hAnsi="Arial"/>
          <w:color w:val="231F20"/>
        </w:rPr>
        <w:t>-</w:t>
      </w:r>
    </w:p>
    <w:p w:rsidR="00A17FD0" w:rsidRDefault="00A17FD0">
      <w:pPr>
        <w:spacing w:line="235" w:lineRule="auto"/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5" w:line="235" w:lineRule="auto"/>
        <w:ind w:right="205" w:firstLine="0"/>
        <w:jc w:val="both"/>
      </w:pPr>
      <w:r>
        <w:rPr>
          <w:color w:val="231F20"/>
        </w:rPr>
        <w:lastRenderedPageBreak/>
        <w:t>каз, привчання, вправа, побажання, моління, заклинання, благословення, глузування, заборона, примус, осуд, презирство, клятва, покарання, заля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кування, порада, прохання, докір.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>Найбільш поширеним та ефективним засобом виховання в народній педагогіці є усна народна творчість, у якій у високохудожній формі відо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бражені погляди народу на природу, життєва мудрість, моральні ідеали, соціальні сподіва</w:t>
      </w:r>
      <w:r>
        <w:rPr>
          <w:color w:val="231F20"/>
        </w:rPr>
        <w:t>ння й творча фантазія.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3"/>
        </w:rPr>
        <w:t xml:space="preserve">Ураховуючи </w:t>
      </w:r>
      <w:r>
        <w:rPr>
          <w:color w:val="231F20"/>
          <w:spacing w:val="-11"/>
        </w:rPr>
        <w:t xml:space="preserve">потужний </w:t>
      </w:r>
      <w:r>
        <w:rPr>
          <w:color w:val="231F20"/>
          <w:spacing w:val="-9"/>
        </w:rPr>
        <w:t xml:space="preserve">потенціал 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сучасна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7"/>
        </w:rPr>
        <w:t xml:space="preserve">практика </w:t>
      </w:r>
      <w:r>
        <w:rPr>
          <w:color w:val="231F20"/>
          <w:spacing w:val="-6"/>
        </w:rPr>
        <w:t xml:space="preserve">відроджує  </w:t>
      </w:r>
      <w:r>
        <w:rPr>
          <w:color w:val="231F20"/>
          <w:spacing w:val="-11"/>
        </w:rPr>
        <w:t xml:space="preserve">національну  </w:t>
      </w:r>
      <w:r>
        <w:rPr>
          <w:color w:val="231F20"/>
          <w:spacing w:val="-4"/>
        </w:rPr>
        <w:t>куль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3"/>
        </w:rPr>
        <w:t xml:space="preserve">туру </w:t>
      </w:r>
      <w:r>
        <w:rPr>
          <w:color w:val="231F20"/>
          <w:spacing w:val="-11"/>
        </w:rPr>
        <w:t xml:space="preserve">регіонів </w:t>
      </w:r>
      <w:r>
        <w:rPr>
          <w:color w:val="231F20"/>
          <w:spacing w:val="-9"/>
        </w:rPr>
        <w:t xml:space="preserve">України. </w:t>
      </w:r>
      <w:r>
        <w:rPr>
          <w:color w:val="231F20"/>
        </w:rPr>
        <w:t xml:space="preserve">Проблеми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5"/>
        </w:rPr>
        <w:t xml:space="preserve">своєрідності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>я</w:t>
      </w:r>
      <w:r>
        <w:rPr>
          <w:color w:val="231F20"/>
        </w:rPr>
        <w:t xml:space="preserve">к засобу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13"/>
        </w:rPr>
        <w:t xml:space="preserve">коління </w:t>
      </w:r>
      <w:r>
        <w:rPr>
          <w:color w:val="231F20"/>
          <w:spacing w:val="-3"/>
        </w:rPr>
        <w:t xml:space="preserve">досліджуються </w:t>
      </w:r>
      <w:r>
        <w:rPr>
          <w:color w:val="231F20"/>
        </w:rPr>
        <w:t xml:space="preserve">в рамках </w:t>
      </w:r>
      <w:r>
        <w:rPr>
          <w:color w:val="231F20"/>
          <w:spacing w:val="-5"/>
        </w:rPr>
        <w:t xml:space="preserve">етнопедагогіки  </w:t>
      </w:r>
      <w:r>
        <w:rPr>
          <w:color w:val="231F20"/>
        </w:rPr>
        <w:t xml:space="preserve">–  </w:t>
      </w:r>
      <w:r>
        <w:rPr>
          <w:color w:val="231F20"/>
          <w:spacing w:val="-3"/>
        </w:rPr>
        <w:t xml:space="preserve">галузі 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науки,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досліджує </w:t>
      </w:r>
      <w:r>
        <w:rPr>
          <w:color w:val="231F20"/>
          <w:spacing w:val="-6"/>
        </w:rPr>
        <w:t xml:space="preserve">закономірності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8"/>
        </w:rPr>
        <w:t xml:space="preserve">народного, </w:t>
      </w:r>
      <w:r>
        <w:rPr>
          <w:color w:val="231F20"/>
          <w:spacing w:val="-7"/>
        </w:rPr>
        <w:t xml:space="preserve">етнічного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5"/>
        </w:rPr>
        <w:t>[171].</w:t>
      </w:r>
    </w:p>
    <w:p w:rsidR="00A17FD0" w:rsidRDefault="008C7F95">
      <w:pPr>
        <w:pStyle w:val="a3"/>
        <w:spacing w:before="2"/>
        <w:ind w:right="213" w:firstLine="719"/>
        <w:jc w:val="both"/>
      </w:pPr>
      <w:r>
        <w:rPr>
          <w:color w:val="231F20"/>
        </w:rPr>
        <w:t xml:space="preserve">Наука </w:t>
      </w:r>
      <w:r>
        <w:rPr>
          <w:color w:val="231F20"/>
          <w:spacing w:val="-3"/>
        </w:rPr>
        <w:t xml:space="preserve">доводить,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справжнє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глибоко </w:t>
      </w:r>
      <w:r>
        <w:rPr>
          <w:color w:val="231F20"/>
          <w:spacing w:val="-12"/>
        </w:rPr>
        <w:t xml:space="preserve">національним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сутністю, </w:t>
      </w:r>
      <w:r>
        <w:rPr>
          <w:color w:val="231F20"/>
        </w:rPr>
        <w:t xml:space="preserve">змістом, характером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історичним  покликанням.  </w:t>
      </w:r>
      <w:r>
        <w:rPr>
          <w:color w:val="231F20"/>
        </w:rPr>
        <w:t xml:space="preserve">Адже </w:t>
      </w:r>
      <w:r>
        <w:rPr>
          <w:color w:val="231F20"/>
          <w:spacing w:val="-12"/>
        </w:rPr>
        <w:t xml:space="preserve">нація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насамперед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  <w:spacing w:val="-9"/>
        </w:rPr>
        <w:t xml:space="preserve">(біологічних,  </w:t>
      </w:r>
      <w:r>
        <w:rPr>
          <w:color w:val="231F20"/>
        </w:rPr>
        <w:t xml:space="preserve">зокрема </w:t>
      </w:r>
      <w:r>
        <w:rPr>
          <w:color w:val="231F20"/>
          <w:spacing w:val="-6"/>
        </w:rPr>
        <w:t xml:space="preserve">анатомічних,  </w:t>
      </w:r>
      <w:r>
        <w:rPr>
          <w:color w:val="231F20"/>
          <w:spacing w:val="-11"/>
        </w:rPr>
        <w:t xml:space="preserve">фізіологічних),  </w:t>
      </w:r>
      <w:r>
        <w:rPr>
          <w:color w:val="231F20"/>
          <w:spacing w:val="-12"/>
        </w:rPr>
        <w:t xml:space="preserve">психічних,  </w:t>
      </w:r>
      <w:r>
        <w:rPr>
          <w:color w:val="231F20"/>
          <w:spacing w:val="-7"/>
        </w:rPr>
        <w:t xml:space="preserve">історично   </w:t>
      </w:r>
      <w:r>
        <w:rPr>
          <w:color w:val="231F20"/>
          <w:spacing w:val="-6"/>
        </w:rPr>
        <w:t xml:space="preserve">обумовлених  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6"/>
        </w:rPr>
        <w:t xml:space="preserve">“тіла, </w:t>
      </w:r>
      <w:r>
        <w:rPr>
          <w:color w:val="231F20"/>
          <w:spacing w:val="-4"/>
        </w:rPr>
        <w:t xml:space="preserve">душі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розуму” </w:t>
      </w:r>
      <w:r>
        <w:rPr>
          <w:color w:val="231F20"/>
          <w:spacing w:val="-6"/>
        </w:rPr>
        <w:t xml:space="preserve">(К.Д.Ушинський),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12"/>
        </w:rPr>
        <w:t xml:space="preserve">психології,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6"/>
        </w:rPr>
        <w:t>інте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лекту </w:t>
      </w:r>
      <w:r>
        <w:rPr>
          <w:color w:val="231F20"/>
          <w:spacing w:val="-8"/>
        </w:rPr>
        <w:t xml:space="preserve">певної </w:t>
      </w:r>
      <w:r>
        <w:rPr>
          <w:color w:val="231F20"/>
          <w:spacing w:val="-6"/>
        </w:rPr>
        <w:t xml:space="preserve">культурно-історич </w:t>
      </w:r>
      <w:r>
        <w:rPr>
          <w:color w:val="231F20"/>
          <w:spacing w:val="-4"/>
        </w:rPr>
        <w:t xml:space="preserve">ної </w:t>
      </w:r>
      <w:r>
        <w:rPr>
          <w:color w:val="231F20"/>
          <w:spacing w:val="-7"/>
        </w:rPr>
        <w:t xml:space="preserve">спільності </w:t>
      </w:r>
      <w:r>
        <w:rPr>
          <w:color w:val="231F20"/>
        </w:rPr>
        <w:t>людей</w:t>
      </w:r>
      <w:r>
        <w:rPr>
          <w:color w:val="231F20"/>
          <w:spacing w:val="-45"/>
        </w:rPr>
        <w:t xml:space="preserve"> </w:t>
      </w:r>
      <w:r>
        <w:rPr>
          <w:color w:val="231F20"/>
          <w:spacing w:val="-4"/>
        </w:rPr>
        <w:t>[84].</w:t>
      </w:r>
    </w:p>
    <w:p w:rsidR="00A17FD0" w:rsidRDefault="008C7F95">
      <w:pPr>
        <w:pStyle w:val="a3"/>
        <w:spacing w:before="7"/>
        <w:ind w:right="199" w:firstLine="719"/>
        <w:jc w:val="both"/>
      </w:pPr>
      <w:r>
        <w:rPr>
          <w:color w:val="231F20"/>
          <w:spacing w:val="-8"/>
        </w:rPr>
        <w:t xml:space="preserve">Закономірно,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різні </w:t>
      </w:r>
      <w:r>
        <w:rPr>
          <w:color w:val="231F20"/>
        </w:rPr>
        <w:t xml:space="preserve">якості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ознаки </w:t>
      </w:r>
      <w:r>
        <w:rPr>
          <w:color w:val="231F20"/>
        </w:rPr>
        <w:t xml:space="preserve">людей </w:t>
      </w:r>
      <w:r>
        <w:rPr>
          <w:color w:val="231F20"/>
          <w:spacing w:val="-4"/>
        </w:rPr>
        <w:t xml:space="preserve">залежно 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2"/>
        </w:rPr>
        <w:t>націо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8"/>
        </w:rPr>
        <w:t xml:space="preserve">нальної приналежності  </w:t>
      </w:r>
      <w:r>
        <w:rPr>
          <w:color w:val="231F20"/>
          <w:spacing w:val="-9"/>
        </w:rPr>
        <w:t xml:space="preserve">потрібно  </w:t>
      </w:r>
      <w:r>
        <w:rPr>
          <w:color w:val="231F20"/>
          <w:spacing w:val="-5"/>
        </w:rPr>
        <w:t xml:space="preserve">виховувати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6"/>
        </w:rPr>
        <w:t xml:space="preserve">однаковими,  </w:t>
      </w:r>
      <w:r>
        <w:rPr>
          <w:color w:val="231F20"/>
          <w:spacing w:val="-11"/>
        </w:rPr>
        <w:t>уніфікова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для багатьох </w:t>
      </w:r>
      <w:r>
        <w:rPr>
          <w:color w:val="231F20"/>
          <w:spacing w:val="-7"/>
        </w:rPr>
        <w:t xml:space="preserve">народів, </w:t>
      </w:r>
      <w:r>
        <w:rPr>
          <w:color w:val="231F20"/>
        </w:rPr>
        <w:t xml:space="preserve">а </w:t>
      </w:r>
      <w:r>
        <w:rPr>
          <w:color w:val="231F20"/>
          <w:spacing w:val="-8"/>
        </w:rPr>
        <w:t xml:space="preserve">навпаки,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 xml:space="preserve">за змістом, засобами, </w:t>
      </w:r>
      <w:r>
        <w:rPr>
          <w:color w:val="231F20"/>
          <w:spacing w:val="3"/>
        </w:rPr>
        <w:t>мето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6"/>
        </w:rPr>
        <w:t xml:space="preserve">дами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які </w:t>
      </w:r>
      <w:r>
        <w:rPr>
          <w:color w:val="231F20"/>
          <w:spacing w:val="-9"/>
        </w:rPr>
        <w:t xml:space="preserve">виробилися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кожній нації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11"/>
        </w:rPr>
        <w:t xml:space="preserve">віків </w:t>
      </w:r>
      <w:r>
        <w:rPr>
          <w:color w:val="231F20"/>
        </w:rPr>
        <w:t xml:space="preserve">і які є складовою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невід’ємною </w:t>
      </w:r>
      <w:r>
        <w:rPr>
          <w:color w:val="231F20"/>
        </w:rPr>
        <w:t xml:space="preserve">часткою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самобутньої </w:t>
      </w:r>
      <w:r>
        <w:rPr>
          <w:color w:val="231F20"/>
          <w:spacing w:val="-4"/>
        </w:rPr>
        <w:t xml:space="preserve">матеріальної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духовної культури.</w:t>
      </w:r>
    </w:p>
    <w:p w:rsidR="00A17FD0" w:rsidRDefault="008C7F95">
      <w:pPr>
        <w:pStyle w:val="a3"/>
        <w:spacing w:line="237" w:lineRule="auto"/>
        <w:ind w:right="225"/>
        <w:jc w:val="both"/>
      </w:pP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-7"/>
        </w:rPr>
        <w:t xml:space="preserve">духовно </w:t>
      </w:r>
      <w:r>
        <w:rPr>
          <w:color w:val="231F20"/>
        </w:rPr>
        <w:t>багатої ос</w:t>
      </w:r>
      <w:r>
        <w:rPr>
          <w:color w:val="231F20"/>
        </w:rPr>
        <w:t xml:space="preserve">обистості </w:t>
      </w:r>
      <w:r>
        <w:rPr>
          <w:color w:val="231F20"/>
          <w:spacing w:val="-7"/>
        </w:rPr>
        <w:t xml:space="preserve">неможливе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4"/>
        </w:rPr>
        <w:t xml:space="preserve">загальнолюдських </w:t>
      </w:r>
      <w:r>
        <w:rPr>
          <w:color w:val="231F20"/>
          <w:spacing w:val="-6"/>
        </w:rPr>
        <w:t xml:space="preserve">морально-етичних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естетичних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-7"/>
        </w:rPr>
        <w:t>оволо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2"/>
        </w:rPr>
        <w:t xml:space="preserve">діння </w:t>
      </w:r>
      <w:r>
        <w:rPr>
          <w:color w:val="231F20"/>
          <w:spacing w:val="-7"/>
        </w:rPr>
        <w:t xml:space="preserve">духовною </w:t>
      </w:r>
      <w:r>
        <w:rPr>
          <w:color w:val="231F20"/>
          <w:spacing w:val="-6"/>
        </w:rPr>
        <w:t xml:space="preserve">культурою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4"/>
        </w:rPr>
        <w:t xml:space="preserve">етносу, </w:t>
      </w:r>
      <w:r>
        <w:rPr>
          <w:color w:val="231F20"/>
          <w:spacing w:val="-14"/>
        </w:rPr>
        <w:t xml:space="preserve">нації, </w:t>
      </w:r>
      <w:r>
        <w:rPr>
          <w:color w:val="231F20"/>
          <w:spacing w:val="-6"/>
        </w:rPr>
        <w:t xml:space="preserve">народу. </w:t>
      </w:r>
      <w:r>
        <w:rPr>
          <w:color w:val="231F20"/>
          <w:spacing w:val="-7"/>
        </w:rPr>
        <w:t xml:space="preserve">Світовий </w:t>
      </w:r>
      <w:r>
        <w:rPr>
          <w:color w:val="231F20"/>
          <w:spacing w:val="-4"/>
        </w:rPr>
        <w:t xml:space="preserve">досвід </w:t>
      </w:r>
      <w:r>
        <w:rPr>
          <w:color w:val="231F20"/>
        </w:rPr>
        <w:t xml:space="preserve">стверджує,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сприймання </w:t>
      </w:r>
      <w:r>
        <w:rPr>
          <w:color w:val="231F20"/>
          <w:spacing w:val="-9"/>
        </w:rPr>
        <w:t xml:space="preserve">людиною духовних цінностей </w:t>
      </w:r>
      <w:r>
        <w:rPr>
          <w:color w:val="231F20"/>
          <w:spacing w:val="-4"/>
        </w:rPr>
        <w:t xml:space="preserve">значно </w:t>
      </w:r>
      <w:r>
        <w:rPr>
          <w:color w:val="231F20"/>
          <w:spacing w:val="-8"/>
        </w:rPr>
        <w:t>полегшу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ється, </w:t>
      </w:r>
      <w:r>
        <w:rPr>
          <w:color w:val="231F20"/>
          <w:spacing w:val="-4"/>
        </w:rPr>
        <w:t>якщо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дитинства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7"/>
        </w:rPr>
        <w:t xml:space="preserve">прищеплюються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>народні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>націо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8"/>
        </w:rPr>
        <w:t xml:space="preserve">нальні </w:t>
      </w:r>
      <w:r>
        <w:rPr>
          <w:color w:val="231F20"/>
          <w:spacing w:val="-7"/>
        </w:rPr>
        <w:t xml:space="preserve">культурні </w:t>
      </w:r>
      <w:r>
        <w:rPr>
          <w:color w:val="231F20"/>
          <w:spacing w:val="-9"/>
        </w:rPr>
        <w:t xml:space="preserve">традиції, </w:t>
      </w:r>
      <w:r>
        <w:rPr>
          <w:color w:val="231F20"/>
          <w:spacing w:val="-5"/>
        </w:rPr>
        <w:t xml:space="preserve">звичаї, </w:t>
      </w:r>
      <w:r>
        <w:rPr>
          <w:color w:val="231F20"/>
          <w:spacing w:val="-10"/>
        </w:rPr>
        <w:t xml:space="preserve">рідну </w:t>
      </w:r>
      <w:r>
        <w:rPr>
          <w:color w:val="231F20"/>
          <w:spacing w:val="-3"/>
        </w:rPr>
        <w:t xml:space="preserve">мову, </w:t>
      </w:r>
      <w:r>
        <w:rPr>
          <w:color w:val="231F20"/>
          <w:spacing w:val="-7"/>
        </w:rPr>
        <w:t>народну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творчість.</w:t>
      </w:r>
    </w:p>
    <w:p w:rsidR="00A17FD0" w:rsidRDefault="008C7F95">
      <w:pPr>
        <w:pStyle w:val="a3"/>
        <w:spacing w:before="13" w:line="344" w:lineRule="exact"/>
        <w:ind w:left="999" w:firstLine="0"/>
        <w:rPr>
          <w:rFonts w:ascii="Arial" w:hAnsi="Arial"/>
        </w:rPr>
      </w:pPr>
      <w:r>
        <w:rPr>
          <w:color w:val="231F20"/>
        </w:rPr>
        <w:t>Процес виховання має національний характер, адже базується на на</w:t>
      </w:r>
      <w:r>
        <w:rPr>
          <w:rFonts w:ascii="Arial" w:hAnsi="Arial"/>
          <w:color w:val="231F20"/>
        </w:rPr>
        <w:t>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ціонально-виховних традиціях українського народу, його самобутності.</w:t>
      </w:r>
    </w:p>
    <w:p w:rsidR="00A17FD0" w:rsidRDefault="008C7F95">
      <w:pPr>
        <w:pStyle w:val="a3"/>
        <w:ind w:right="194"/>
        <w:jc w:val="both"/>
        <w:rPr>
          <w:rFonts w:ascii="Arial" w:hAnsi="Arial"/>
        </w:rPr>
      </w:pPr>
      <w:r>
        <w:rPr>
          <w:color w:val="231F20"/>
        </w:rPr>
        <w:t>Сутність національного виховання слід розглядати у світлі положень Державної національної програми “Освіта” та “Концепції національного виховання” (“Освіта”, 1996, 7 серпня) [78]. У Національній доктрині роз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витку освіти зазначено, що “національне вихова</w:t>
      </w:r>
      <w:r>
        <w:rPr>
          <w:color w:val="231F20"/>
        </w:rPr>
        <w:t>ння є одним  із головних пріоритетів, органічною складовою освіти. Його основна мета – виховання свідомого громадянина, патріота, набуття молоддю соціального досвіду, високої культури міжнаціональних взаємовідносин, формування у молоді потреби та уміння жи</w:t>
      </w:r>
      <w:r>
        <w:rPr>
          <w:color w:val="231F20"/>
        </w:rPr>
        <w:t>ти в громадському суспільстві, духовності та фізич</w:t>
      </w:r>
      <w:r>
        <w:rPr>
          <w:rFonts w:ascii="Arial" w:hAnsi="Arial"/>
          <w:color w:val="231F20"/>
        </w:rPr>
        <w:t>-</w:t>
      </w:r>
    </w:p>
    <w:p w:rsidR="00A17FD0" w:rsidRDefault="00A17FD0">
      <w:pPr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tabs>
          <w:tab w:val="left" w:pos="860"/>
          <w:tab w:val="left" w:pos="2779"/>
          <w:tab w:val="left" w:pos="4258"/>
          <w:tab w:val="left" w:pos="7198"/>
          <w:tab w:val="left" w:pos="8540"/>
        </w:tabs>
        <w:spacing w:before="62" w:line="237" w:lineRule="auto"/>
        <w:ind w:right="194" w:firstLine="0"/>
      </w:pPr>
      <w:r>
        <w:rPr>
          <w:color w:val="231F20"/>
          <w:spacing w:val="-11"/>
        </w:rPr>
        <w:lastRenderedPageBreak/>
        <w:t>ної</w:t>
      </w:r>
      <w:r>
        <w:rPr>
          <w:color w:val="231F20"/>
          <w:spacing w:val="-11"/>
        </w:rPr>
        <w:tab/>
      </w:r>
      <w:r>
        <w:rPr>
          <w:color w:val="231F20"/>
          <w:spacing w:val="-5"/>
        </w:rPr>
        <w:t>досконалості,</w:t>
      </w:r>
      <w:r>
        <w:rPr>
          <w:color w:val="231F20"/>
          <w:spacing w:val="-5"/>
        </w:rPr>
        <w:tab/>
        <w:t>моральної</w:t>
      </w:r>
      <w:r>
        <w:rPr>
          <w:color w:val="231F20"/>
          <w:spacing w:val="-5"/>
        </w:rPr>
        <w:tab/>
        <w:t>художньо-естетичної,</w:t>
      </w:r>
      <w:r>
        <w:rPr>
          <w:color w:val="231F20"/>
          <w:spacing w:val="-5"/>
        </w:rPr>
        <w:tab/>
      </w:r>
      <w:r>
        <w:rPr>
          <w:color w:val="231F20"/>
          <w:spacing w:val="-6"/>
        </w:rPr>
        <w:t>трудової,</w:t>
      </w:r>
      <w:r>
        <w:rPr>
          <w:color w:val="231F20"/>
          <w:spacing w:val="-6"/>
        </w:rPr>
        <w:tab/>
      </w:r>
      <w:r>
        <w:rPr>
          <w:color w:val="231F20"/>
          <w:spacing w:val="-8"/>
        </w:rPr>
        <w:t xml:space="preserve">екологічної </w:t>
      </w:r>
      <w:r>
        <w:rPr>
          <w:color w:val="231F20"/>
          <w:spacing w:val="-7"/>
        </w:rPr>
        <w:t xml:space="preserve">культури” </w:t>
      </w:r>
      <w:r>
        <w:rPr>
          <w:color w:val="231F20"/>
          <w:spacing w:val="-5"/>
        </w:rPr>
        <w:t>[78,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4].</w:t>
      </w:r>
    </w:p>
    <w:p w:rsidR="00A17FD0" w:rsidRDefault="008C7F95">
      <w:pPr>
        <w:pStyle w:val="a3"/>
        <w:ind w:right="200"/>
        <w:jc w:val="both"/>
      </w:pPr>
      <w:r>
        <w:rPr>
          <w:color w:val="231F20"/>
        </w:rPr>
        <w:t xml:space="preserve">Сучасне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</w:t>
      </w:r>
      <w:r>
        <w:rPr>
          <w:color w:val="231F20"/>
          <w:spacing w:val="5"/>
        </w:rPr>
        <w:t xml:space="preserve">має  </w:t>
      </w:r>
      <w:r>
        <w:rPr>
          <w:color w:val="231F20"/>
        </w:rPr>
        <w:t xml:space="preserve">забезпечувати </w:t>
      </w:r>
      <w:r>
        <w:rPr>
          <w:color w:val="231F20"/>
          <w:spacing w:val="-10"/>
        </w:rPr>
        <w:t xml:space="preserve">прилучення  </w:t>
      </w:r>
      <w:r>
        <w:rPr>
          <w:color w:val="231F20"/>
          <w:spacing w:val="-3"/>
        </w:rPr>
        <w:t xml:space="preserve">молоді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світової культури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загальн</w:t>
      </w:r>
      <w:r>
        <w:rPr>
          <w:color w:val="231F20"/>
          <w:spacing w:val="-4"/>
        </w:rPr>
        <w:t xml:space="preserve">олюдських </w:t>
      </w:r>
      <w:r>
        <w:rPr>
          <w:color w:val="231F20"/>
          <w:spacing w:val="-10"/>
        </w:rPr>
        <w:t xml:space="preserve">цінностей.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4"/>
        </w:rPr>
        <w:t xml:space="preserve">своїми </w:t>
      </w:r>
      <w:r>
        <w:rPr>
          <w:color w:val="231F20"/>
        </w:rPr>
        <w:t xml:space="preserve">формами й </w:t>
      </w:r>
      <w:r>
        <w:rPr>
          <w:color w:val="231F20"/>
          <w:spacing w:val="4"/>
        </w:rPr>
        <w:t xml:space="preserve">методами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4"/>
        </w:rPr>
        <w:t xml:space="preserve">спирається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народні </w:t>
      </w:r>
      <w:r>
        <w:rPr>
          <w:color w:val="231F20"/>
          <w:spacing w:val="-9"/>
        </w:rPr>
        <w:t xml:space="preserve">традиції, </w:t>
      </w:r>
      <w:r>
        <w:rPr>
          <w:color w:val="231F20"/>
          <w:spacing w:val="-5"/>
        </w:rPr>
        <w:t xml:space="preserve">кращі надбання  </w:t>
      </w:r>
      <w:r>
        <w:rPr>
          <w:color w:val="231F20"/>
          <w:spacing w:val="-9"/>
        </w:rPr>
        <w:t xml:space="preserve">національ-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світової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ind w:right="211"/>
        <w:jc w:val="both"/>
      </w:pPr>
      <w:r>
        <w:rPr>
          <w:color w:val="231F20"/>
          <w:spacing w:val="-8"/>
        </w:rPr>
        <w:t xml:space="preserve">Національне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0"/>
        </w:rPr>
        <w:t xml:space="preserve">суспільний </w:t>
      </w:r>
      <w:r>
        <w:rPr>
          <w:color w:val="231F20"/>
        </w:rPr>
        <w:t xml:space="preserve">характер.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9"/>
        </w:rPr>
        <w:t xml:space="preserve">причетні </w:t>
      </w:r>
      <w:r>
        <w:rPr>
          <w:color w:val="231F20"/>
        </w:rPr>
        <w:t xml:space="preserve">сім’я, </w:t>
      </w:r>
      <w:r>
        <w:rPr>
          <w:color w:val="231F20"/>
          <w:spacing w:val="-7"/>
        </w:rPr>
        <w:t xml:space="preserve">найближче </w:t>
      </w:r>
      <w:r>
        <w:rPr>
          <w:color w:val="231F20"/>
          <w:spacing w:val="-8"/>
        </w:rPr>
        <w:t xml:space="preserve">соціальне </w:t>
      </w:r>
      <w:r>
        <w:rPr>
          <w:color w:val="231F20"/>
          <w:spacing w:val="-5"/>
        </w:rPr>
        <w:t xml:space="preserve">оточення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формальні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неформальні </w:t>
      </w:r>
      <w:r>
        <w:rPr>
          <w:color w:val="231F20"/>
        </w:rPr>
        <w:t>об’єд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нання, </w:t>
      </w:r>
      <w:r>
        <w:rPr>
          <w:color w:val="231F20"/>
        </w:rPr>
        <w:t xml:space="preserve">громадські </w:t>
      </w:r>
      <w:r>
        <w:rPr>
          <w:color w:val="231F20"/>
          <w:spacing w:val="-11"/>
        </w:rPr>
        <w:t xml:space="preserve">організації, </w:t>
      </w:r>
      <w:r>
        <w:rPr>
          <w:color w:val="231F20"/>
        </w:rPr>
        <w:t xml:space="preserve">засоби масової </w:t>
      </w:r>
      <w:r>
        <w:rPr>
          <w:color w:val="231F20"/>
          <w:spacing w:val="-12"/>
        </w:rPr>
        <w:t xml:space="preserve">інформації, </w:t>
      </w:r>
      <w:r>
        <w:rPr>
          <w:color w:val="231F20"/>
        </w:rPr>
        <w:t xml:space="preserve">заклади  </w:t>
      </w:r>
      <w:r>
        <w:rPr>
          <w:color w:val="231F20"/>
          <w:spacing w:val="-5"/>
        </w:rPr>
        <w:t>куль</w:t>
      </w:r>
      <w:r>
        <w:rPr>
          <w:rFonts w:ascii="Arial" w:hAnsi="Arial"/>
          <w:color w:val="231F20"/>
          <w:spacing w:val="-5"/>
        </w:rPr>
        <w:t xml:space="preserve">-  </w:t>
      </w:r>
      <w:r>
        <w:rPr>
          <w:color w:val="231F20"/>
          <w:spacing w:val="-7"/>
        </w:rPr>
        <w:t xml:space="preserve">тури, </w:t>
      </w:r>
      <w:r>
        <w:rPr>
          <w:color w:val="231F20"/>
          <w:spacing w:val="-12"/>
        </w:rPr>
        <w:t xml:space="preserve">релігійні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</w:rPr>
        <w:t xml:space="preserve">Роль держави в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3"/>
        </w:rPr>
        <w:t xml:space="preserve">багатогранному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координації 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  <w:spacing w:val="-6"/>
        </w:rPr>
        <w:t xml:space="preserve">зусиль  </w:t>
      </w:r>
      <w:r>
        <w:rPr>
          <w:color w:val="231F20"/>
          <w:spacing w:val="-7"/>
        </w:rPr>
        <w:t xml:space="preserve">усіх  </w:t>
      </w:r>
      <w:r>
        <w:rPr>
          <w:color w:val="231F20"/>
          <w:spacing w:val="-10"/>
        </w:rPr>
        <w:t xml:space="preserve">інституцій  </w:t>
      </w:r>
      <w:r>
        <w:rPr>
          <w:color w:val="231F20"/>
          <w:spacing w:val="-6"/>
        </w:rPr>
        <w:t>суспіль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3"/>
        </w:rPr>
        <w:t xml:space="preserve">ства, </w:t>
      </w:r>
      <w:r>
        <w:rPr>
          <w:color w:val="231F20"/>
        </w:rPr>
        <w:t>забезпече</w:t>
      </w:r>
      <w:r>
        <w:rPr>
          <w:color w:val="231F20"/>
        </w:rPr>
        <w:t xml:space="preserve">нні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пріоритету </w:t>
      </w:r>
      <w:r>
        <w:rPr>
          <w:color w:val="231F20"/>
          <w:spacing w:val="-5"/>
        </w:rPr>
        <w:t xml:space="preserve">загальнодержавних </w:t>
      </w:r>
      <w:r>
        <w:rPr>
          <w:color w:val="231F20"/>
          <w:spacing w:val="-9"/>
        </w:rPr>
        <w:t>(національ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13"/>
        </w:rPr>
        <w:t xml:space="preserve">них) </w:t>
      </w:r>
      <w:r>
        <w:rPr>
          <w:color w:val="231F20"/>
          <w:spacing w:val="-6"/>
        </w:rPr>
        <w:t>інтересів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[146].</w:t>
      </w:r>
    </w:p>
    <w:p w:rsidR="00A17FD0" w:rsidRDefault="008C7F95">
      <w:pPr>
        <w:pStyle w:val="a3"/>
        <w:spacing w:line="237" w:lineRule="auto"/>
        <w:ind w:right="196" w:firstLine="719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важливе </w:t>
      </w:r>
      <w:r>
        <w:rPr>
          <w:color w:val="231F20"/>
          <w:spacing w:val="-7"/>
        </w:rPr>
        <w:t xml:space="preserve">явище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здавна стало </w:t>
      </w:r>
      <w:r>
        <w:rPr>
          <w:color w:val="231F20"/>
          <w:spacing w:val="-9"/>
        </w:rPr>
        <w:t>про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9"/>
        </w:rPr>
        <w:t xml:space="preserve">відною </w:t>
      </w:r>
      <w:r>
        <w:rPr>
          <w:color w:val="231F20"/>
          <w:spacing w:val="-14"/>
        </w:rPr>
        <w:t>функцією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людського </w:t>
      </w:r>
      <w:r>
        <w:rPr>
          <w:color w:val="231F20"/>
          <w:spacing w:val="-3"/>
        </w:rPr>
        <w:t xml:space="preserve">суспільства. </w:t>
      </w: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категорій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існувало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10"/>
        </w:rPr>
        <w:t>віків.</w:t>
      </w:r>
    </w:p>
    <w:p w:rsidR="00A17FD0" w:rsidRDefault="008C7F95">
      <w:pPr>
        <w:pStyle w:val="a3"/>
        <w:spacing w:before="12" w:line="237" w:lineRule="auto"/>
        <w:ind w:right="195"/>
        <w:jc w:val="both"/>
      </w:pPr>
      <w:r>
        <w:rPr>
          <w:color w:val="231F20"/>
        </w:rPr>
        <w:t>Виховний процес, який базується на культурно-історичному досвіді рідного народу, його традиціях, звичаях й обрядах, багатовіковій виховній традиції, духовності є основою національного виховання.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8"/>
        </w:rPr>
        <w:t xml:space="preserve">Національне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народу </w:t>
      </w:r>
      <w:r>
        <w:rPr>
          <w:color w:val="231F20"/>
        </w:rPr>
        <w:t xml:space="preserve">самобутнє, </w:t>
      </w:r>
      <w:r>
        <w:rPr>
          <w:color w:val="231F20"/>
          <w:spacing w:val="-7"/>
        </w:rPr>
        <w:t>історичн</w:t>
      </w:r>
      <w:r>
        <w:rPr>
          <w:color w:val="231F20"/>
          <w:spacing w:val="-7"/>
        </w:rPr>
        <w:t xml:space="preserve">о </w:t>
      </w:r>
      <w:r>
        <w:rPr>
          <w:color w:val="231F20"/>
          <w:spacing w:val="-3"/>
        </w:rPr>
        <w:t xml:space="preserve">зумовлене, виявляється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14"/>
        </w:rPr>
        <w:t xml:space="preserve">принципах, </w:t>
      </w:r>
      <w:r>
        <w:rPr>
          <w:color w:val="231F20"/>
          <w:spacing w:val="2"/>
        </w:rPr>
        <w:t xml:space="preserve">методах, </w:t>
      </w:r>
      <w:r>
        <w:rPr>
          <w:color w:val="231F20"/>
          <w:spacing w:val="-6"/>
        </w:rPr>
        <w:t xml:space="preserve">проявах,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>досліджують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науково </w:t>
      </w:r>
      <w:r>
        <w:rPr>
          <w:color w:val="231F20"/>
          <w:spacing w:val="-5"/>
        </w:rPr>
        <w:t xml:space="preserve">обґрунтовують </w:t>
      </w:r>
      <w:r>
        <w:rPr>
          <w:color w:val="231F20"/>
          <w:spacing w:val="-7"/>
        </w:rPr>
        <w:t xml:space="preserve">учені. </w:t>
      </w:r>
      <w:r>
        <w:rPr>
          <w:color w:val="231F20"/>
        </w:rPr>
        <w:t xml:space="preserve">Зокрема, у </w:t>
      </w:r>
      <w:r>
        <w:rPr>
          <w:color w:val="231F20"/>
          <w:spacing w:val="-3"/>
        </w:rPr>
        <w:t xml:space="preserve">Росії </w:t>
      </w:r>
      <w:r>
        <w:rPr>
          <w:color w:val="231F20"/>
          <w:spacing w:val="-7"/>
        </w:rPr>
        <w:t xml:space="preserve">наукові </w:t>
      </w:r>
      <w:r>
        <w:rPr>
          <w:color w:val="231F20"/>
          <w:spacing w:val="4"/>
        </w:rPr>
        <w:t xml:space="preserve">засади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8"/>
        </w:rPr>
        <w:t xml:space="preserve">школи  </w:t>
      </w:r>
      <w:r>
        <w:rPr>
          <w:color w:val="231F20"/>
          <w:spacing w:val="-7"/>
        </w:rPr>
        <w:t xml:space="preserve">розробив  К.Ушинський, 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Польщі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питанням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ґрунтовно </w:t>
      </w:r>
      <w:r>
        <w:rPr>
          <w:color w:val="231F20"/>
        </w:rPr>
        <w:t xml:space="preserve">займався </w:t>
      </w:r>
      <w:r>
        <w:rPr>
          <w:color w:val="231F20"/>
          <w:spacing w:val="-5"/>
        </w:rPr>
        <w:t xml:space="preserve">Л.Заржецький,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Італії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>про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3"/>
        </w:rPr>
        <w:t xml:space="preserve">фесор </w:t>
      </w:r>
      <w:r>
        <w:rPr>
          <w:color w:val="231F20"/>
        </w:rPr>
        <w:t xml:space="preserve">Ломбардо </w:t>
      </w:r>
      <w:r>
        <w:rPr>
          <w:color w:val="231F20"/>
          <w:spacing w:val="2"/>
        </w:rPr>
        <w:t xml:space="preserve">Радіче, </w:t>
      </w:r>
      <w:r>
        <w:rPr>
          <w:color w:val="231F20"/>
        </w:rPr>
        <w:t xml:space="preserve">у </w:t>
      </w:r>
      <w:r>
        <w:rPr>
          <w:color w:val="231F20"/>
          <w:spacing w:val="-13"/>
        </w:rPr>
        <w:t xml:space="preserve">Франції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Анатоль </w:t>
      </w:r>
      <w:r>
        <w:rPr>
          <w:color w:val="231F20"/>
          <w:spacing w:val="-13"/>
        </w:rPr>
        <w:t xml:space="preserve">Фолі. </w:t>
      </w:r>
      <w:r>
        <w:rPr>
          <w:color w:val="231F20"/>
        </w:rPr>
        <w:t>Наведені факти засвід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чують,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теорія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практика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взаємозумовлена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взаємопов’язана,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6"/>
        </w:rPr>
        <w:t xml:space="preserve">вирізняються </w:t>
      </w:r>
      <w:r>
        <w:rPr>
          <w:color w:val="231F20"/>
          <w:spacing w:val="-10"/>
        </w:rPr>
        <w:t xml:space="preserve">основоположні </w:t>
      </w:r>
      <w:r>
        <w:rPr>
          <w:color w:val="231F20"/>
          <w:spacing w:val="-7"/>
        </w:rPr>
        <w:t xml:space="preserve">ідеї,  </w:t>
      </w:r>
      <w:r>
        <w:rPr>
          <w:color w:val="231F20"/>
          <w:spacing w:val="-3"/>
        </w:rPr>
        <w:t>загальнопедаго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8"/>
        </w:rPr>
        <w:t xml:space="preserve">гічні </w:t>
      </w:r>
      <w:r>
        <w:rPr>
          <w:color w:val="231F20"/>
          <w:spacing w:val="-18"/>
        </w:rPr>
        <w:t xml:space="preserve">принципи, </w:t>
      </w:r>
      <w:r>
        <w:rPr>
          <w:color w:val="231F20"/>
          <w:spacing w:val="-3"/>
        </w:rPr>
        <w:t xml:space="preserve">тактичні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стратегічні </w:t>
      </w:r>
      <w:r>
        <w:rPr>
          <w:color w:val="231F20"/>
          <w:spacing w:val="-3"/>
        </w:rPr>
        <w:t xml:space="preserve">моменти,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певним </w:t>
      </w:r>
      <w:r>
        <w:rPr>
          <w:color w:val="231F20"/>
          <w:spacing w:val="-8"/>
        </w:rPr>
        <w:t xml:space="preserve">поступом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14"/>
        </w:rPr>
        <w:t xml:space="preserve">нації,  </w:t>
      </w:r>
      <w:r>
        <w:rPr>
          <w:color w:val="231F20"/>
          <w:spacing w:val="-3"/>
        </w:rPr>
        <w:t xml:space="preserve">держави. </w:t>
      </w:r>
      <w:r>
        <w:rPr>
          <w:color w:val="231F20"/>
        </w:rPr>
        <w:t xml:space="preserve">Із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9"/>
        </w:rPr>
        <w:t>приводу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знаходимо підтвер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6"/>
        </w:rPr>
        <w:t xml:space="preserve">дження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Гельвеція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Яна-Амоса </w:t>
      </w:r>
      <w:r>
        <w:rPr>
          <w:color w:val="231F20"/>
          <w:spacing w:val="-4"/>
        </w:rPr>
        <w:t xml:space="preserve">Коменського. </w:t>
      </w:r>
      <w:r>
        <w:rPr>
          <w:color w:val="231F20"/>
          <w:spacing w:val="-8"/>
        </w:rPr>
        <w:t xml:space="preserve">“Чим </w:t>
      </w:r>
      <w:r>
        <w:rPr>
          <w:color w:val="231F20"/>
          <w:spacing w:val="-7"/>
        </w:rPr>
        <w:t xml:space="preserve">досконаліше </w:t>
      </w:r>
      <w:r>
        <w:rPr>
          <w:color w:val="231F20"/>
          <w:spacing w:val="-9"/>
        </w:rPr>
        <w:t>вихо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6"/>
        </w:rPr>
        <w:t xml:space="preserve">вання,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8"/>
        </w:rPr>
        <w:t xml:space="preserve">щасливіші </w:t>
      </w:r>
      <w:r>
        <w:rPr>
          <w:color w:val="231F20"/>
          <w:spacing w:val="-6"/>
        </w:rPr>
        <w:t xml:space="preserve">народи”,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говорив </w:t>
      </w:r>
      <w:r>
        <w:rPr>
          <w:color w:val="231F20"/>
        </w:rPr>
        <w:t xml:space="preserve">свого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-5"/>
        </w:rPr>
        <w:t xml:space="preserve">Клод </w:t>
      </w:r>
      <w:r>
        <w:rPr>
          <w:color w:val="231F20"/>
          <w:spacing w:val="-6"/>
        </w:rPr>
        <w:t xml:space="preserve">Гельвецій. </w:t>
      </w:r>
      <w:r>
        <w:rPr>
          <w:color w:val="231F20"/>
        </w:rPr>
        <w:t xml:space="preserve">А </w:t>
      </w:r>
      <w:r>
        <w:rPr>
          <w:color w:val="231F20"/>
          <w:spacing w:val="-8"/>
        </w:rPr>
        <w:t>ві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3"/>
        </w:rPr>
        <w:t xml:space="preserve">домий </w:t>
      </w:r>
      <w:r>
        <w:rPr>
          <w:color w:val="231F20"/>
        </w:rPr>
        <w:t xml:space="preserve">чеський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Я-А.Коменський застерігав: </w:t>
      </w:r>
      <w:r>
        <w:rPr>
          <w:color w:val="231F20"/>
          <w:spacing w:val="-3"/>
        </w:rPr>
        <w:t xml:space="preserve">“Зневага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загибеллю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10"/>
        </w:rPr>
        <w:t xml:space="preserve">родин, </w:t>
      </w:r>
      <w:r>
        <w:rPr>
          <w:color w:val="231F20"/>
        </w:rPr>
        <w:t xml:space="preserve">держав і всього </w:t>
      </w:r>
      <w:r>
        <w:rPr>
          <w:color w:val="231F20"/>
          <w:spacing w:val="-4"/>
        </w:rPr>
        <w:t>світу”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[82].</w:t>
      </w:r>
    </w:p>
    <w:p w:rsidR="00A17FD0" w:rsidRDefault="008C7F95">
      <w:pPr>
        <w:pStyle w:val="a3"/>
        <w:spacing w:line="235" w:lineRule="auto"/>
        <w:ind w:right="226"/>
        <w:jc w:val="both"/>
      </w:pPr>
      <w:r>
        <w:rPr>
          <w:color w:val="231F20"/>
          <w:spacing w:val="-7"/>
        </w:rPr>
        <w:t xml:space="preserve">Головне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національному вихованні </w:t>
      </w:r>
      <w:r>
        <w:rPr>
          <w:color w:val="231F20"/>
        </w:rPr>
        <w:t xml:space="preserve">– набуття </w:t>
      </w:r>
      <w:r>
        <w:rPr>
          <w:color w:val="231F20"/>
          <w:spacing w:val="-5"/>
        </w:rPr>
        <w:t xml:space="preserve">молодим </w:t>
      </w:r>
      <w:r>
        <w:rPr>
          <w:color w:val="231F20"/>
          <w:spacing w:val="-13"/>
        </w:rPr>
        <w:t xml:space="preserve">поколінням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6"/>
        </w:rPr>
        <w:t xml:space="preserve">успадкування </w:t>
      </w:r>
      <w:r>
        <w:rPr>
          <w:color w:val="231F20"/>
          <w:spacing w:val="-9"/>
        </w:rPr>
        <w:t xml:space="preserve">духовних  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надбань  </w:t>
      </w:r>
      <w:r>
        <w:rPr>
          <w:color w:val="231F20"/>
          <w:spacing w:val="-7"/>
        </w:rPr>
        <w:t>українського  наро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</w:rPr>
        <w:t xml:space="preserve">ду,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7"/>
        </w:rPr>
        <w:t xml:space="preserve">високої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6"/>
        </w:rPr>
        <w:t>міжнаціонального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9"/>
        </w:rPr>
        <w:t>спілкування.</w:t>
      </w:r>
    </w:p>
    <w:p w:rsidR="00A17FD0" w:rsidRDefault="008C7F95">
      <w:pPr>
        <w:pStyle w:val="a3"/>
        <w:spacing w:before="21" w:line="237" w:lineRule="auto"/>
        <w:ind w:right="226"/>
        <w:jc w:val="both"/>
      </w:pPr>
      <w:r>
        <w:rPr>
          <w:color w:val="231F20"/>
        </w:rPr>
        <w:t>Національне виховання є конкретно-історичним виявом загально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людського гуманістичного й демократичного виховання.</w:t>
      </w:r>
    </w:p>
    <w:p w:rsidR="00A17FD0" w:rsidRDefault="008C7F95">
      <w:pPr>
        <w:pStyle w:val="a3"/>
        <w:ind w:right="226" w:firstLine="719"/>
        <w:jc w:val="both"/>
        <w:rPr>
          <w:rFonts w:ascii="Arial" w:hAnsi="Arial"/>
        </w:rPr>
      </w:pPr>
      <w:r>
        <w:rPr>
          <w:color w:val="231F20"/>
          <w:spacing w:val="-8"/>
        </w:rPr>
        <w:t xml:space="preserve">Національне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  <w:spacing w:val="-4"/>
        </w:rPr>
        <w:t xml:space="preserve">зумовлена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створена </w:t>
      </w:r>
      <w:r>
        <w:rPr>
          <w:color w:val="231F20"/>
        </w:rPr>
        <w:t xml:space="preserve">самим </w:t>
      </w:r>
      <w:r>
        <w:rPr>
          <w:color w:val="231F20"/>
          <w:spacing w:val="-6"/>
        </w:rPr>
        <w:t xml:space="preserve">народом </w:t>
      </w:r>
      <w:r>
        <w:rPr>
          <w:color w:val="231F20"/>
          <w:spacing w:val="-7"/>
        </w:rPr>
        <w:t xml:space="preserve">сукупність </w:t>
      </w:r>
      <w:r>
        <w:rPr>
          <w:color w:val="231F20"/>
          <w:spacing w:val="-5"/>
        </w:rPr>
        <w:t xml:space="preserve">ідеалів, </w:t>
      </w:r>
      <w:r>
        <w:rPr>
          <w:color w:val="231F20"/>
          <w:spacing w:val="-7"/>
        </w:rPr>
        <w:t xml:space="preserve">поглядів, переконань, </w:t>
      </w:r>
      <w:r>
        <w:rPr>
          <w:color w:val="231F20"/>
          <w:spacing w:val="-9"/>
        </w:rPr>
        <w:t xml:space="preserve">традицій, </w:t>
      </w:r>
      <w:r>
        <w:rPr>
          <w:color w:val="231F20"/>
          <w:spacing w:val="-5"/>
        </w:rPr>
        <w:t xml:space="preserve">звичаїв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4"/>
        </w:rPr>
        <w:t>ін</w:t>
      </w:r>
      <w:r>
        <w:rPr>
          <w:rFonts w:ascii="Arial" w:hAnsi="Arial"/>
          <w:color w:val="231F20"/>
          <w:spacing w:val="-14"/>
        </w:rPr>
        <w:t xml:space="preserve">- </w:t>
      </w:r>
      <w:r>
        <w:rPr>
          <w:color w:val="231F20"/>
          <w:spacing w:val="-11"/>
        </w:rPr>
        <w:t xml:space="preserve">ших </w:t>
      </w:r>
      <w:r>
        <w:rPr>
          <w:color w:val="231F20"/>
          <w:spacing w:val="-9"/>
        </w:rPr>
        <w:t xml:space="preserve">форм  соціальної </w:t>
      </w:r>
      <w:r>
        <w:rPr>
          <w:color w:val="231F20"/>
          <w:spacing w:val="-8"/>
        </w:rPr>
        <w:t xml:space="preserve">практики,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організацію  </w:t>
      </w:r>
      <w:r>
        <w:rPr>
          <w:color w:val="231F20"/>
          <w:spacing w:val="-4"/>
        </w:rPr>
        <w:t>життєдіяль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5"/>
        </w:rPr>
        <w:t xml:space="preserve">підростаючих </w:t>
      </w:r>
      <w:r>
        <w:rPr>
          <w:color w:val="231F20"/>
          <w:spacing w:val="-11"/>
        </w:rPr>
        <w:t xml:space="preserve">поколінь,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засвоюється </w:t>
      </w:r>
      <w:r>
        <w:rPr>
          <w:color w:val="231F20"/>
          <w:spacing w:val="-3"/>
        </w:rPr>
        <w:t xml:space="preserve">матеріальна </w:t>
      </w:r>
      <w:r>
        <w:rPr>
          <w:color w:val="231F20"/>
        </w:rPr>
        <w:t>й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ду</w:t>
      </w:r>
      <w:r>
        <w:rPr>
          <w:rFonts w:ascii="Arial" w:hAnsi="Arial"/>
          <w:color w:val="231F20"/>
        </w:rPr>
        <w:t>-</w:t>
      </w:r>
    </w:p>
    <w:p w:rsidR="00A17FD0" w:rsidRDefault="00A17FD0">
      <w:pPr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tabs>
          <w:tab w:val="left" w:pos="1179"/>
          <w:tab w:val="left" w:pos="2498"/>
          <w:tab w:val="left" w:pos="4978"/>
          <w:tab w:val="left" w:pos="6637"/>
          <w:tab w:val="left" w:pos="8159"/>
        </w:tabs>
        <w:spacing w:before="62" w:line="237" w:lineRule="auto"/>
        <w:ind w:right="274" w:firstLine="0"/>
      </w:pPr>
      <w:r>
        <w:rPr>
          <w:color w:val="231F20"/>
          <w:spacing w:val="-9"/>
        </w:rPr>
        <w:lastRenderedPageBreak/>
        <w:t>ховна</w:t>
      </w:r>
      <w:r>
        <w:rPr>
          <w:color w:val="231F20"/>
          <w:spacing w:val="-9"/>
        </w:rPr>
        <w:tab/>
      </w:r>
      <w:r>
        <w:rPr>
          <w:color w:val="231F20"/>
          <w:spacing w:val="-5"/>
        </w:rPr>
        <w:t>культура</w:t>
      </w:r>
      <w:r>
        <w:rPr>
          <w:color w:val="231F20"/>
          <w:spacing w:val="-5"/>
        </w:rPr>
        <w:tab/>
      </w:r>
      <w:r>
        <w:rPr>
          <w:color w:val="231F20"/>
          <w:spacing w:val="-14"/>
        </w:rPr>
        <w:t xml:space="preserve">нації,  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формується</w:t>
      </w:r>
      <w:r>
        <w:rPr>
          <w:color w:val="231F20"/>
          <w:spacing w:val="-3"/>
        </w:rPr>
        <w:tab/>
      </w:r>
      <w:r>
        <w:rPr>
          <w:color w:val="231F20"/>
          <w:spacing w:val="-11"/>
        </w:rPr>
        <w:t>національна</w:t>
      </w:r>
      <w:r>
        <w:rPr>
          <w:color w:val="231F20"/>
          <w:spacing w:val="-11"/>
        </w:rPr>
        <w:tab/>
      </w:r>
      <w:r>
        <w:rPr>
          <w:color w:val="231F20"/>
        </w:rPr>
        <w:t>свідомість</w:t>
      </w:r>
      <w:r>
        <w:rPr>
          <w:color w:val="231F20"/>
        </w:rPr>
        <w:tab/>
        <w:t xml:space="preserve">і досягається </w:t>
      </w:r>
      <w:r>
        <w:rPr>
          <w:color w:val="231F20"/>
          <w:spacing w:val="-7"/>
        </w:rPr>
        <w:t xml:space="preserve">духовна </w:t>
      </w:r>
      <w:r>
        <w:rPr>
          <w:color w:val="231F20"/>
          <w:spacing w:val="-5"/>
        </w:rPr>
        <w:t>єдність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1"/>
        </w:rPr>
        <w:t>поколінь.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3"/>
        </w:rPr>
        <w:t xml:space="preserve">Наукові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</w:rPr>
        <w:t xml:space="preserve">Г.Ващенка </w:t>
      </w:r>
      <w:r>
        <w:rPr>
          <w:color w:val="231F20"/>
          <w:spacing w:val="-4"/>
        </w:rPr>
        <w:t xml:space="preserve">[20], </w:t>
      </w:r>
      <w:r>
        <w:rPr>
          <w:color w:val="231F20"/>
        </w:rPr>
        <w:t xml:space="preserve">В.Кузя </w:t>
      </w:r>
      <w:r>
        <w:rPr>
          <w:color w:val="231F20"/>
          <w:spacing w:val="-4"/>
        </w:rPr>
        <w:t xml:space="preserve">[88], </w:t>
      </w:r>
      <w:r>
        <w:rPr>
          <w:color w:val="231F20"/>
        </w:rPr>
        <w:t xml:space="preserve">Я.Гнутеля </w:t>
      </w:r>
      <w:r>
        <w:rPr>
          <w:color w:val="231F20"/>
          <w:spacing w:val="-4"/>
        </w:rPr>
        <w:t xml:space="preserve">[39], </w:t>
      </w:r>
      <w:r>
        <w:rPr>
          <w:color w:val="231F20"/>
        </w:rPr>
        <w:t xml:space="preserve">М.Стельмаховича </w:t>
      </w:r>
      <w:r>
        <w:rPr>
          <w:color w:val="231F20"/>
          <w:spacing w:val="-5"/>
        </w:rPr>
        <w:t xml:space="preserve">[170], </w:t>
      </w:r>
      <w:r>
        <w:rPr>
          <w:color w:val="231F20"/>
          <w:spacing w:val="-6"/>
        </w:rPr>
        <w:t xml:space="preserve">узагальнення </w:t>
      </w:r>
      <w:r>
        <w:rPr>
          <w:color w:val="231F20"/>
          <w:spacing w:val="-3"/>
        </w:rPr>
        <w:t xml:space="preserve">матеріалів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школах </w:t>
      </w:r>
      <w:r>
        <w:rPr>
          <w:color w:val="231F20"/>
        </w:rPr>
        <w:t xml:space="preserve">доводять,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справжнє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глибоко </w:t>
      </w:r>
      <w:r>
        <w:rPr>
          <w:color w:val="231F20"/>
          <w:spacing w:val="-12"/>
        </w:rPr>
        <w:t>націо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10"/>
        </w:rPr>
        <w:t xml:space="preserve">нальним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сутністю, </w:t>
      </w:r>
      <w:r>
        <w:rPr>
          <w:color w:val="231F20"/>
        </w:rPr>
        <w:t xml:space="preserve">змістом, характером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історичним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9"/>
        </w:rPr>
        <w:t>покликанням.</w:t>
      </w:r>
    </w:p>
    <w:p w:rsidR="00A17FD0" w:rsidRDefault="008C7F95">
      <w:pPr>
        <w:pStyle w:val="a3"/>
        <w:ind w:right="194" w:firstLine="719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18"/>
        </w:rPr>
        <w:t xml:space="preserve">нинішніх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6"/>
        </w:rPr>
        <w:t xml:space="preserve">трансформації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нову </w:t>
      </w:r>
      <w:r>
        <w:rPr>
          <w:color w:val="231F20"/>
          <w:spacing w:val="-3"/>
        </w:rPr>
        <w:t xml:space="preserve">парадигму </w:t>
      </w:r>
      <w:r>
        <w:rPr>
          <w:color w:val="231F20"/>
          <w:spacing w:val="-7"/>
        </w:rPr>
        <w:t>ви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9"/>
        </w:rPr>
        <w:t>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</w:rPr>
        <w:t xml:space="preserve">визначають </w:t>
      </w:r>
      <w:r>
        <w:rPr>
          <w:color w:val="231F20"/>
          <w:spacing w:val="-11"/>
        </w:rPr>
        <w:t xml:space="preserve">національні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загальнолюдські </w:t>
      </w:r>
      <w:r>
        <w:rPr>
          <w:color w:val="231F20"/>
        </w:rPr>
        <w:t xml:space="preserve">вартості, </w:t>
      </w:r>
      <w:r>
        <w:rPr>
          <w:color w:val="231F20"/>
          <w:spacing w:val="-6"/>
        </w:rPr>
        <w:t xml:space="preserve">діалогічність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  <w:spacing w:val="-10"/>
        </w:rPr>
        <w:t xml:space="preserve">цінностей.  </w:t>
      </w:r>
      <w:r>
        <w:rPr>
          <w:color w:val="231F20"/>
        </w:rPr>
        <w:t xml:space="preserve">У  зв’язку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14"/>
        </w:rPr>
        <w:t xml:space="preserve">цим  </w:t>
      </w:r>
      <w:r>
        <w:rPr>
          <w:color w:val="231F20"/>
        </w:rPr>
        <w:t xml:space="preserve">у  </w:t>
      </w:r>
      <w:r>
        <w:rPr>
          <w:color w:val="231F20"/>
          <w:spacing w:val="-7"/>
        </w:rPr>
        <w:t xml:space="preserve">педагогічній  </w:t>
      </w:r>
      <w:r>
        <w:rPr>
          <w:color w:val="231F20"/>
          <w:spacing w:val="-5"/>
        </w:rPr>
        <w:t xml:space="preserve">теорії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практиці </w:t>
      </w:r>
      <w:r>
        <w:rPr>
          <w:color w:val="231F20"/>
        </w:rPr>
        <w:t xml:space="preserve">яскраво </w:t>
      </w:r>
      <w:r>
        <w:rPr>
          <w:color w:val="231F20"/>
          <w:spacing w:val="-4"/>
        </w:rPr>
        <w:t xml:space="preserve">виділяються </w:t>
      </w:r>
      <w:r>
        <w:rPr>
          <w:color w:val="231F20"/>
        </w:rPr>
        <w:t>дві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9"/>
        </w:rPr>
        <w:t>тенденції:</w:t>
      </w:r>
    </w:p>
    <w:p w:rsidR="00A17FD0" w:rsidRDefault="008C7F95">
      <w:pPr>
        <w:pStyle w:val="a4"/>
        <w:numPr>
          <w:ilvl w:val="0"/>
          <w:numId w:val="460"/>
        </w:numPr>
        <w:tabs>
          <w:tab w:val="left" w:pos="1419"/>
          <w:tab w:val="left" w:pos="1420"/>
        </w:tabs>
        <w:spacing w:line="342" w:lineRule="exact"/>
        <w:ind w:hanging="440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7"/>
          <w:sz w:val="30"/>
        </w:rPr>
        <w:t xml:space="preserve">національної </w:t>
      </w:r>
      <w:r>
        <w:rPr>
          <w:color w:val="231F20"/>
          <w:sz w:val="30"/>
        </w:rPr>
        <w:t>свідомості</w:t>
      </w:r>
      <w:r>
        <w:rPr>
          <w:color w:val="231F20"/>
          <w:spacing w:val="-3"/>
          <w:sz w:val="30"/>
        </w:rPr>
        <w:t xml:space="preserve"> особистості;</w:t>
      </w:r>
    </w:p>
    <w:p w:rsidR="00A17FD0" w:rsidRDefault="008C7F95">
      <w:pPr>
        <w:pStyle w:val="a4"/>
        <w:numPr>
          <w:ilvl w:val="0"/>
          <w:numId w:val="460"/>
        </w:numPr>
        <w:tabs>
          <w:tab w:val="left" w:pos="1419"/>
          <w:tab w:val="left" w:pos="1420"/>
        </w:tabs>
        <w:spacing w:line="342" w:lineRule="exact"/>
        <w:ind w:hanging="44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>планетарного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4"/>
          <w:sz w:val="30"/>
        </w:rPr>
        <w:t>світогляду.</w:t>
      </w:r>
    </w:p>
    <w:p w:rsidR="00A17FD0" w:rsidRDefault="008C7F95">
      <w:pPr>
        <w:pStyle w:val="a3"/>
        <w:spacing w:before="13" w:line="235" w:lineRule="auto"/>
        <w:ind w:right="195" w:firstLine="719"/>
        <w:jc w:val="both"/>
      </w:pPr>
      <w:r>
        <w:rPr>
          <w:color w:val="231F20"/>
          <w:spacing w:val="-7"/>
        </w:rPr>
        <w:t xml:space="preserve">Консолідуючим </w:t>
      </w:r>
      <w:r>
        <w:rPr>
          <w:color w:val="231F20"/>
          <w:spacing w:val="-5"/>
        </w:rPr>
        <w:t xml:space="preserve">фактором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7"/>
        </w:rPr>
        <w:t xml:space="preserve">тенденцій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національно-культурні традиції, </w:t>
      </w:r>
      <w:r>
        <w:rPr>
          <w:color w:val="231F20"/>
          <w:spacing w:val="-7"/>
        </w:rPr>
        <w:t xml:space="preserve">високоморальний </w:t>
      </w:r>
      <w:r>
        <w:rPr>
          <w:color w:val="231F20"/>
        </w:rPr>
        <w:t xml:space="preserve">зміст </w:t>
      </w:r>
      <w:r>
        <w:rPr>
          <w:color w:val="231F20"/>
          <w:spacing w:val="-7"/>
        </w:rPr>
        <w:t xml:space="preserve">яких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4"/>
        </w:rPr>
        <w:t xml:space="preserve">допускає  </w:t>
      </w:r>
      <w:r>
        <w:rPr>
          <w:color w:val="231F20"/>
          <w:spacing w:val="-8"/>
        </w:rPr>
        <w:t xml:space="preserve">асиміляції  </w:t>
      </w:r>
      <w:r>
        <w:rPr>
          <w:color w:val="231F20"/>
          <w:spacing w:val="-11"/>
        </w:rPr>
        <w:t>національно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</w:rPr>
        <w:t xml:space="preserve">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9"/>
        </w:rPr>
        <w:t>його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відгородження.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8"/>
        </w:rPr>
        <w:t xml:space="preserve">Національне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українській  школі   </w:t>
      </w:r>
      <w:r>
        <w:rPr>
          <w:color w:val="231F20"/>
          <w:spacing w:val="-6"/>
        </w:rPr>
        <w:t xml:space="preserve">орієнтується  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історичні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14"/>
        </w:rPr>
        <w:t xml:space="preserve">нації, </w:t>
      </w:r>
      <w:r>
        <w:rPr>
          <w:color w:val="231F20"/>
          <w:spacing w:val="-9"/>
        </w:rPr>
        <w:t xml:space="preserve">головна </w:t>
      </w:r>
      <w:r>
        <w:rPr>
          <w:color w:val="231F20"/>
        </w:rPr>
        <w:t xml:space="preserve">серед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сучасному етапі – </w:t>
      </w:r>
      <w:r>
        <w:rPr>
          <w:color w:val="231F20"/>
        </w:rPr>
        <w:t>державо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творення. </w:t>
      </w:r>
      <w:r>
        <w:rPr>
          <w:color w:val="231F20"/>
        </w:rPr>
        <w:t xml:space="preserve">Проте </w:t>
      </w:r>
      <w:r>
        <w:rPr>
          <w:color w:val="231F20"/>
          <w:spacing w:val="-3"/>
        </w:rPr>
        <w:t xml:space="preserve">загальна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залучати </w:t>
      </w:r>
      <w:r>
        <w:rPr>
          <w:color w:val="231F20"/>
          <w:spacing w:val="-3"/>
        </w:rPr>
        <w:t xml:space="preserve">молоде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рідній </w:t>
      </w:r>
      <w:r>
        <w:rPr>
          <w:color w:val="231F20"/>
          <w:spacing w:val="-7"/>
        </w:rPr>
        <w:t xml:space="preserve">культурі,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–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3"/>
        </w:rPr>
        <w:t>загальнолюд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</w:rPr>
        <w:t xml:space="preserve">ської – залишається </w:t>
      </w:r>
      <w:r>
        <w:rPr>
          <w:color w:val="231F20"/>
          <w:spacing w:val="-10"/>
        </w:rPr>
        <w:t xml:space="preserve">основоположною.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7"/>
        </w:rPr>
        <w:t xml:space="preserve">народ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тоді </w:t>
      </w:r>
      <w:r>
        <w:rPr>
          <w:color w:val="231F20"/>
          <w:spacing w:val="-9"/>
        </w:rPr>
        <w:t xml:space="preserve">розвине </w:t>
      </w:r>
      <w:r>
        <w:rPr>
          <w:color w:val="231F20"/>
          <w:spacing w:val="-12"/>
        </w:rPr>
        <w:t>націо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8"/>
        </w:rPr>
        <w:t xml:space="preserve">нальну </w:t>
      </w:r>
      <w:r>
        <w:rPr>
          <w:color w:val="231F20"/>
          <w:spacing w:val="-6"/>
        </w:rPr>
        <w:t xml:space="preserve">зрілість, </w:t>
      </w:r>
      <w:r>
        <w:rPr>
          <w:color w:val="231F20"/>
          <w:spacing w:val="-10"/>
        </w:rPr>
        <w:t xml:space="preserve">коли,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2"/>
        </w:rPr>
        <w:t xml:space="preserve">втрачаючи </w:t>
      </w:r>
      <w:r>
        <w:rPr>
          <w:color w:val="231F20"/>
          <w:spacing w:val="-3"/>
        </w:rPr>
        <w:t xml:space="preserve">своєї  </w:t>
      </w:r>
      <w:r>
        <w:rPr>
          <w:color w:val="231F20"/>
          <w:spacing w:val="-11"/>
        </w:rPr>
        <w:t xml:space="preserve">національної  </w:t>
      </w:r>
      <w:r>
        <w:rPr>
          <w:color w:val="231F20"/>
        </w:rPr>
        <w:t>самозосередже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ності, </w:t>
      </w:r>
      <w:r>
        <w:rPr>
          <w:color w:val="231F20"/>
        </w:rPr>
        <w:t xml:space="preserve">спиратиметься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загальнолюдські </w:t>
      </w:r>
      <w:r>
        <w:rPr>
          <w:color w:val="231F20"/>
          <w:spacing w:val="-7"/>
        </w:rPr>
        <w:t xml:space="preserve">духовні </w:t>
      </w:r>
      <w:r>
        <w:rPr>
          <w:color w:val="231F20"/>
          <w:spacing w:val="-11"/>
        </w:rPr>
        <w:t>цінності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4"/>
        </w:rPr>
        <w:t>[29].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9"/>
        </w:rPr>
        <w:t>Кінцевою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особистості є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>повно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15"/>
        </w:rPr>
        <w:t xml:space="preserve">цінного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життя, яке передбачає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5"/>
        </w:rPr>
        <w:t xml:space="preserve">ролей громадянина, </w:t>
      </w:r>
      <w:r>
        <w:rPr>
          <w:color w:val="231F20"/>
          <w:spacing w:val="-7"/>
        </w:rPr>
        <w:t xml:space="preserve">трудівника, </w:t>
      </w:r>
      <w:r>
        <w:rPr>
          <w:color w:val="231F20"/>
        </w:rPr>
        <w:t xml:space="preserve">громадського діяча, </w:t>
      </w:r>
      <w:r>
        <w:rPr>
          <w:color w:val="231F20"/>
          <w:spacing w:val="-7"/>
        </w:rPr>
        <w:t xml:space="preserve">сім’янина, </w:t>
      </w:r>
      <w:r>
        <w:rPr>
          <w:color w:val="231F20"/>
          <w:spacing w:val="-4"/>
        </w:rPr>
        <w:t xml:space="preserve">товариша. </w:t>
      </w:r>
      <w:r>
        <w:rPr>
          <w:color w:val="231F20"/>
        </w:rPr>
        <w:t xml:space="preserve">Та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12"/>
        </w:rPr>
        <w:t xml:space="preserve">людина </w:t>
      </w:r>
      <w:r>
        <w:rPr>
          <w:color w:val="231F20"/>
          <w:spacing w:val="-4"/>
        </w:rPr>
        <w:t xml:space="preserve">народжується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живе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конкретному </w:t>
      </w:r>
      <w:r>
        <w:rPr>
          <w:color w:val="231F20"/>
          <w:spacing w:val="-9"/>
        </w:rPr>
        <w:t xml:space="preserve">національному </w:t>
      </w:r>
      <w:r>
        <w:rPr>
          <w:color w:val="231F20"/>
          <w:spacing w:val="-5"/>
        </w:rPr>
        <w:t xml:space="preserve">середовищі,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>виріз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няється серед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3"/>
        </w:rPr>
        <w:t xml:space="preserve">мовою, </w:t>
      </w:r>
      <w:r>
        <w:rPr>
          <w:color w:val="231F20"/>
          <w:spacing w:val="-6"/>
        </w:rPr>
        <w:t xml:space="preserve">культурою, </w:t>
      </w:r>
      <w:r>
        <w:rPr>
          <w:color w:val="231F20"/>
        </w:rPr>
        <w:t xml:space="preserve">звичаями,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4"/>
        </w:rPr>
        <w:t xml:space="preserve">проймається </w:t>
      </w:r>
      <w:r>
        <w:rPr>
          <w:color w:val="231F20"/>
          <w:spacing w:val="-6"/>
        </w:rPr>
        <w:t>розу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мінням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</w:rPr>
        <w:t xml:space="preserve">свого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4"/>
        </w:rPr>
        <w:t xml:space="preserve">етносу, </w:t>
      </w:r>
      <w:r>
        <w:rPr>
          <w:color w:val="231F20"/>
          <w:spacing w:val="-14"/>
        </w:rPr>
        <w:t>нації.</w:t>
      </w:r>
    </w:p>
    <w:p w:rsidR="00A17FD0" w:rsidRDefault="008C7F95">
      <w:pPr>
        <w:pStyle w:val="a3"/>
        <w:spacing w:before="5"/>
        <w:ind w:right="200"/>
        <w:jc w:val="both"/>
      </w:pPr>
      <w:r>
        <w:rPr>
          <w:color w:val="231F20"/>
          <w:spacing w:val="-5"/>
        </w:rPr>
        <w:t>Сьогод</w:t>
      </w:r>
      <w:r>
        <w:rPr>
          <w:color w:val="231F20"/>
          <w:spacing w:val="-5"/>
        </w:rPr>
        <w:t xml:space="preserve">ні </w:t>
      </w:r>
      <w:r>
        <w:rPr>
          <w:color w:val="231F20"/>
          <w:spacing w:val="-4"/>
        </w:rPr>
        <w:t xml:space="preserve">перед </w:t>
      </w:r>
      <w:r>
        <w:rPr>
          <w:color w:val="231F20"/>
        </w:rPr>
        <w:t xml:space="preserve">учителями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7"/>
        </w:rPr>
        <w:t xml:space="preserve">ланки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стоїть </w:t>
      </w:r>
      <w:r>
        <w:rPr>
          <w:color w:val="231F20"/>
          <w:spacing w:val="-3"/>
        </w:rPr>
        <w:t xml:space="preserve">завдання: </w:t>
      </w:r>
      <w:r>
        <w:rPr>
          <w:color w:val="231F20"/>
          <w:spacing w:val="-4"/>
        </w:rPr>
        <w:t xml:space="preserve">підготувати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4"/>
        </w:rPr>
        <w:t xml:space="preserve">до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в майбутньому </w:t>
      </w:r>
      <w:r>
        <w:rPr>
          <w:color w:val="231F20"/>
          <w:spacing w:val="-7"/>
        </w:rPr>
        <w:t>постіндустрі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4"/>
        </w:rPr>
        <w:t>альному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1"/>
        </w:rPr>
        <w:t>інформаційному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>суспільстві,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1"/>
        </w:rPr>
        <w:t>при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4"/>
        </w:rPr>
        <w:t>цьому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дбайливо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3"/>
        </w:rPr>
        <w:t xml:space="preserve">оберігаючи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примножуючи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склалася в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6"/>
        </w:rPr>
        <w:t>народу.</w:t>
      </w:r>
    </w:p>
    <w:p w:rsidR="00A17FD0" w:rsidRDefault="00A17FD0">
      <w:pPr>
        <w:pStyle w:val="a3"/>
        <w:spacing w:before="8"/>
        <w:ind w:left="0" w:firstLine="0"/>
      </w:pPr>
    </w:p>
    <w:p w:rsidR="00A17FD0" w:rsidRDefault="008C7F95">
      <w:pPr>
        <w:pStyle w:val="Heading4"/>
        <w:numPr>
          <w:ilvl w:val="2"/>
          <w:numId w:val="461"/>
        </w:numPr>
        <w:tabs>
          <w:tab w:val="left" w:pos="1740"/>
        </w:tabs>
        <w:spacing w:before="1" w:line="333" w:lineRule="exact"/>
        <w:ind w:left="1739"/>
        <w:jc w:val="left"/>
      </w:pPr>
      <w:r>
        <w:rPr>
          <w:color w:val="231F20"/>
          <w:spacing w:val="13"/>
        </w:rPr>
        <w:t xml:space="preserve">Мета </w:t>
      </w:r>
      <w:r>
        <w:rPr>
          <w:color w:val="231F20"/>
        </w:rPr>
        <w:t xml:space="preserve">й завдання національної </w:t>
      </w:r>
      <w:r>
        <w:rPr>
          <w:color w:val="231F20"/>
          <w:spacing w:val="7"/>
        </w:rPr>
        <w:t>системи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2"/>
        </w:rPr>
        <w:t>виховання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4"/>
        </w:rPr>
        <w:t>Інтегруючою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основою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спільність </w:t>
      </w:r>
      <w:r>
        <w:rPr>
          <w:color w:val="231F20"/>
          <w:spacing w:val="-7"/>
        </w:rPr>
        <w:t xml:space="preserve">історико-географічного </w:t>
      </w:r>
      <w:r>
        <w:rPr>
          <w:color w:val="231F20"/>
          <w:spacing w:val="-8"/>
        </w:rPr>
        <w:t xml:space="preserve">походження, </w:t>
      </w:r>
      <w:r>
        <w:rPr>
          <w:color w:val="231F20"/>
          <w:spacing w:val="-5"/>
        </w:rPr>
        <w:t xml:space="preserve">мови, культури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традицій,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усвідом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8"/>
        </w:rPr>
        <w:t xml:space="preserve">приналежності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3"/>
        </w:rPr>
        <w:t xml:space="preserve">суспільства. Кожен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21"/>
        </w:rPr>
        <w:t xml:space="preserve">цих </w:t>
      </w:r>
      <w:r>
        <w:rPr>
          <w:color w:val="231F20"/>
          <w:spacing w:val="-13"/>
        </w:rPr>
        <w:t xml:space="preserve">чинників  </w:t>
      </w:r>
      <w:r>
        <w:rPr>
          <w:color w:val="231F20"/>
          <w:spacing w:val="-3"/>
        </w:rPr>
        <w:t xml:space="preserve">визначає  </w:t>
      </w:r>
      <w:r>
        <w:rPr>
          <w:color w:val="231F20"/>
          <w:spacing w:val="-5"/>
        </w:rPr>
        <w:t xml:space="preserve">єдність  </w:t>
      </w:r>
      <w:r>
        <w:rPr>
          <w:color w:val="231F20"/>
          <w:spacing w:val="-13"/>
        </w:rPr>
        <w:t xml:space="preserve">поколінь  </w:t>
      </w:r>
      <w:r>
        <w:rPr>
          <w:color w:val="231F20"/>
          <w:spacing w:val="-11"/>
        </w:rPr>
        <w:t xml:space="preserve">минулих,  </w:t>
      </w:r>
      <w:r>
        <w:rPr>
          <w:color w:val="231F20"/>
          <w:spacing w:val="-4"/>
        </w:rPr>
        <w:t xml:space="preserve">сучасних 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майбутніх,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  <w:spacing w:val="-5"/>
        </w:rPr>
        <w:t xml:space="preserve">громадянина-патріота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1"/>
        </w:rPr>
        <w:t xml:space="preserve">країни. </w:t>
      </w:r>
      <w:r>
        <w:rPr>
          <w:color w:val="231F20"/>
          <w:spacing w:val="-3"/>
        </w:rPr>
        <w:t xml:space="preserve">Науково </w:t>
      </w:r>
      <w:r>
        <w:rPr>
          <w:color w:val="231F20"/>
          <w:spacing w:val="-7"/>
        </w:rPr>
        <w:t>обґрун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8"/>
        </w:rPr>
        <w:t xml:space="preserve">тований, </w:t>
      </w:r>
      <w:r>
        <w:rPr>
          <w:color w:val="231F20"/>
          <w:spacing w:val="-9"/>
        </w:rPr>
        <w:t>належним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чином організований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</w:rPr>
        <w:t>ду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1"/>
        </w:rPr>
        <w:t xml:space="preserve">ховний </w:t>
      </w:r>
      <w:r>
        <w:rPr>
          <w:color w:val="231F20"/>
          <w:spacing w:val="-5"/>
        </w:rPr>
        <w:t xml:space="preserve">поступ </w:t>
      </w:r>
      <w:r>
        <w:rPr>
          <w:color w:val="231F20"/>
          <w:spacing w:val="-6"/>
        </w:rPr>
        <w:t>на</w:t>
      </w:r>
      <w:r>
        <w:rPr>
          <w:color w:val="231F20"/>
          <w:spacing w:val="-6"/>
        </w:rPr>
        <w:t xml:space="preserve">роду,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</w:rPr>
        <w:t xml:space="preserve">й збагачення </w:t>
      </w:r>
      <w:r>
        <w:rPr>
          <w:color w:val="231F20"/>
          <w:spacing w:val="-9"/>
        </w:rPr>
        <w:t>його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7"/>
        </w:rPr>
        <w:t>культури.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/>
        <w:jc w:val="both"/>
      </w:pPr>
      <w:r>
        <w:rPr>
          <w:color w:val="231F20"/>
        </w:rPr>
        <w:lastRenderedPageBreak/>
        <w:t xml:space="preserve">З </w:t>
      </w:r>
      <w:r>
        <w:rPr>
          <w:color w:val="231F20"/>
          <w:spacing w:val="-6"/>
        </w:rPr>
        <w:t xml:space="preserve">давніх </w:t>
      </w:r>
      <w:r>
        <w:rPr>
          <w:color w:val="231F20"/>
        </w:rPr>
        <w:t xml:space="preserve">часів </w:t>
      </w:r>
      <w:r>
        <w:rPr>
          <w:color w:val="231F20"/>
          <w:spacing w:val="-5"/>
        </w:rPr>
        <w:t xml:space="preserve">відомо,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7"/>
        </w:rPr>
        <w:t xml:space="preserve">народ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свою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  <w:spacing w:val="-5"/>
        </w:rPr>
        <w:t xml:space="preserve">визначену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відтворення  </w:t>
      </w:r>
      <w:r>
        <w:rPr>
          <w:color w:val="231F20"/>
          <w:spacing w:val="-12"/>
        </w:rPr>
        <w:t xml:space="preserve">нації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>кожно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6"/>
        </w:rPr>
        <w:t xml:space="preserve">наступному </w:t>
      </w:r>
      <w:r>
        <w:rPr>
          <w:color w:val="231F20"/>
          <w:spacing w:val="-15"/>
        </w:rPr>
        <w:t xml:space="preserve">поколінні, </w:t>
      </w:r>
      <w:r>
        <w:rPr>
          <w:color w:val="231F20"/>
          <w:spacing w:val="-4"/>
        </w:rPr>
        <w:t xml:space="preserve">збереження 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віках, </w:t>
      </w:r>
      <w:r>
        <w:rPr>
          <w:color w:val="231F20"/>
          <w:spacing w:val="-11"/>
        </w:rPr>
        <w:t xml:space="preserve">примноження </w:t>
      </w:r>
      <w:r>
        <w:rPr>
          <w:color w:val="231F20"/>
          <w:spacing w:val="-7"/>
        </w:rPr>
        <w:t xml:space="preserve">культурно- </w:t>
      </w:r>
      <w:r>
        <w:rPr>
          <w:color w:val="231F20"/>
          <w:spacing w:val="-9"/>
        </w:rPr>
        <w:t xml:space="preserve">історичних, </w:t>
      </w:r>
      <w:r>
        <w:rPr>
          <w:color w:val="231F20"/>
          <w:spacing w:val="-10"/>
        </w:rPr>
        <w:t xml:space="preserve">національно-духовних </w:t>
      </w:r>
      <w:r>
        <w:rPr>
          <w:color w:val="231F20"/>
          <w:spacing w:val="-3"/>
        </w:rPr>
        <w:t xml:space="preserve">здобутків. </w:t>
      </w:r>
      <w:r>
        <w:rPr>
          <w:color w:val="231F20"/>
        </w:rPr>
        <w:t xml:space="preserve">Система 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відпо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3"/>
        </w:rPr>
        <w:t xml:space="preserve">відає </w:t>
      </w:r>
      <w:r>
        <w:rPr>
          <w:color w:val="231F20"/>
          <w:spacing w:val="-5"/>
        </w:rPr>
        <w:t xml:space="preserve">характерним </w:t>
      </w:r>
      <w:r>
        <w:rPr>
          <w:color w:val="231F20"/>
          <w:spacing w:val="-4"/>
        </w:rPr>
        <w:t xml:space="preserve">рисам 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4"/>
        </w:rPr>
        <w:t xml:space="preserve">етносу.  </w:t>
      </w:r>
      <w:r>
        <w:rPr>
          <w:color w:val="231F20"/>
          <w:spacing w:val="-9"/>
        </w:rPr>
        <w:t xml:space="preserve">“Виховання, </w:t>
      </w:r>
      <w:r>
        <w:rPr>
          <w:color w:val="231F20"/>
          <w:spacing w:val="-3"/>
        </w:rPr>
        <w:t xml:space="preserve">створене </w:t>
      </w:r>
      <w:r>
        <w:rPr>
          <w:color w:val="231F20"/>
        </w:rPr>
        <w:t xml:space="preserve">самим </w:t>
      </w:r>
      <w:r>
        <w:rPr>
          <w:color w:val="231F20"/>
          <w:spacing w:val="-4"/>
        </w:rPr>
        <w:t xml:space="preserve">народом,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8"/>
        </w:rPr>
        <w:t xml:space="preserve">силу,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немає в </w:t>
      </w:r>
      <w:r>
        <w:rPr>
          <w:color w:val="231F20"/>
          <w:spacing w:val="-9"/>
        </w:rPr>
        <w:t xml:space="preserve">найкращих </w:t>
      </w:r>
      <w:r>
        <w:rPr>
          <w:color w:val="231F20"/>
        </w:rPr>
        <w:t xml:space="preserve">системах,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>ґрун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туються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абстрактних ідеях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запозичені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4"/>
        </w:rPr>
        <w:t xml:space="preserve">народу”,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>наго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лошував </w:t>
      </w:r>
      <w:r>
        <w:rPr>
          <w:color w:val="231F20"/>
          <w:spacing w:val="-5"/>
        </w:rPr>
        <w:t>К.Д.Ушинський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[186].</w:t>
      </w:r>
    </w:p>
    <w:p w:rsidR="00A17FD0" w:rsidRDefault="008C7F95">
      <w:pPr>
        <w:pStyle w:val="a3"/>
        <w:spacing w:before="19"/>
        <w:ind w:right="206"/>
        <w:jc w:val="both"/>
      </w:pPr>
      <w:r>
        <w:rPr>
          <w:color w:val="231F20"/>
          <w:spacing w:val="-8"/>
        </w:rPr>
        <w:t xml:space="preserve">Національна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  <w:spacing w:val="-4"/>
        </w:rPr>
        <w:t xml:space="preserve">обумовлена </w:t>
      </w:r>
      <w:r>
        <w:rPr>
          <w:color w:val="231F20"/>
        </w:rPr>
        <w:t>й  ство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рена </w:t>
      </w:r>
      <w:r>
        <w:rPr>
          <w:color w:val="231F20"/>
        </w:rPr>
        <w:t xml:space="preserve">самим </w:t>
      </w:r>
      <w:r>
        <w:rPr>
          <w:color w:val="231F20"/>
          <w:spacing w:val="-6"/>
        </w:rPr>
        <w:t xml:space="preserve">народом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ідей, поглядів, переконань, </w:t>
      </w:r>
      <w:r>
        <w:rPr>
          <w:color w:val="231F20"/>
          <w:spacing w:val="-5"/>
        </w:rPr>
        <w:t xml:space="preserve">ідеалів, </w:t>
      </w:r>
      <w:r>
        <w:rPr>
          <w:color w:val="231F20"/>
          <w:spacing w:val="-9"/>
        </w:rPr>
        <w:t>традицій,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звичаїв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 xml:space="preserve">форм  соціальної </w:t>
      </w:r>
      <w:r>
        <w:rPr>
          <w:color w:val="231F20"/>
          <w:spacing w:val="-8"/>
        </w:rPr>
        <w:t xml:space="preserve">практики,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організацію </w:t>
      </w:r>
      <w:r>
        <w:rPr>
          <w:color w:val="231F20"/>
          <w:spacing w:val="-5"/>
        </w:rPr>
        <w:t xml:space="preserve">життєдіяльності підростаючих </w:t>
      </w:r>
      <w:r>
        <w:rPr>
          <w:color w:val="231F20"/>
          <w:spacing w:val="-11"/>
        </w:rPr>
        <w:t xml:space="preserve">поколінь,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у дусі </w:t>
      </w:r>
      <w:r>
        <w:rPr>
          <w:color w:val="231F20"/>
          <w:spacing w:val="-11"/>
        </w:rPr>
        <w:t xml:space="preserve">природно- </w:t>
      </w:r>
      <w:r>
        <w:rPr>
          <w:color w:val="231F20"/>
          <w:spacing w:val="-7"/>
        </w:rPr>
        <w:t xml:space="preserve">історичного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матеріальної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духовної </w:t>
      </w:r>
      <w:r>
        <w:rPr>
          <w:color w:val="231F20"/>
          <w:spacing w:val="-5"/>
        </w:rPr>
        <w:t>культури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14"/>
        </w:rPr>
        <w:t>нації.</w:t>
      </w:r>
    </w:p>
    <w:p w:rsidR="00A17FD0" w:rsidRDefault="008C7F95">
      <w:pPr>
        <w:pStyle w:val="a3"/>
        <w:spacing w:line="235" w:lineRule="auto"/>
        <w:ind w:right="226"/>
        <w:jc w:val="both"/>
      </w:pPr>
      <w:r>
        <w:rPr>
          <w:color w:val="231F20"/>
          <w:spacing w:val="-4"/>
        </w:rPr>
        <w:t>Основу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складають: </w:t>
      </w:r>
      <w:r>
        <w:rPr>
          <w:color w:val="231F20"/>
          <w:spacing w:val="-11"/>
        </w:rPr>
        <w:t xml:space="preserve">родинне </w:t>
      </w:r>
      <w:r>
        <w:rPr>
          <w:color w:val="231F20"/>
          <w:spacing w:val="-8"/>
        </w:rPr>
        <w:t>вихо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7"/>
        </w:rPr>
        <w:t>вання, на</w:t>
      </w:r>
      <w:r>
        <w:rPr>
          <w:color w:val="231F20"/>
          <w:spacing w:val="-7"/>
        </w:rPr>
        <w:t xml:space="preserve">родна </w:t>
      </w:r>
      <w:r>
        <w:rPr>
          <w:color w:val="231F20"/>
          <w:spacing w:val="-4"/>
        </w:rPr>
        <w:t xml:space="preserve">педагогіка, </w:t>
      </w:r>
      <w:r>
        <w:rPr>
          <w:color w:val="231F20"/>
          <w:spacing w:val="-7"/>
        </w:rPr>
        <w:t xml:space="preserve">наукова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</w:rPr>
        <w:t xml:space="preserve">думка, </w:t>
      </w:r>
      <w:r>
        <w:rPr>
          <w:color w:val="231F20"/>
          <w:spacing w:val="-5"/>
        </w:rPr>
        <w:t xml:space="preserve">надбання </w:t>
      </w:r>
      <w:r>
        <w:rPr>
          <w:color w:val="231F20"/>
          <w:spacing w:val="-12"/>
        </w:rPr>
        <w:t>націо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8"/>
        </w:rPr>
        <w:t xml:space="preserve">нальної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>мудрості.</w:t>
      </w:r>
    </w:p>
    <w:p w:rsidR="00A17FD0" w:rsidRDefault="008C7F95">
      <w:pPr>
        <w:pStyle w:val="a3"/>
        <w:spacing w:before="18"/>
        <w:ind w:right="197"/>
        <w:jc w:val="both"/>
      </w:pPr>
      <w:r>
        <w:rPr>
          <w:color w:val="231F20"/>
          <w:spacing w:val="-6"/>
        </w:rPr>
        <w:t xml:space="preserve">Стрижнем </w:t>
      </w:r>
      <w:r>
        <w:rPr>
          <w:color w:val="231F20"/>
          <w:spacing w:val="-8"/>
        </w:rPr>
        <w:t xml:space="preserve">усієї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національна </w:t>
      </w:r>
      <w:r>
        <w:rPr>
          <w:color w:val="231F20"/>
        </w:rPr>
        <w:t xml:space="preserve">ідея, яка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5"/>
        </w:rPr>
        <w:t xml:space="preserve">об’єднуючого, </w:t>
      </w:r>
      <w:r>
        <w:rPr>
          <w:color w:val="231F20"/>
          <w:spacing w:val="-7"/>
        </w:rPr>
        <w:t xml:space="preserve">консолідуючого </w:t>
      </w:r>
      <w:r>
        <w:rPr>
          <w:color w:val="231F20"/>
          <w:spacing w:val="-12"/>
        </w:rPr>
        <w:t xml:space="preserve">чинника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суспільному </w:t>
      </w:r>
      <w:r>
        <w:rPr>
          <w:color w:val="231F20"/>
          <w:spacing w:val="-5"/>
        </w:rPr>
        <w:t>роз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6"/>
        </w:rPr>
        <w:t xml:space="preserve">витку, </w:t>
      </w:r>
      <w:r>
        <w:rPr>
          <w:color w:val="231F20"/>
          <w:spacing w:val="-5"/>
        </w:rPr>
        <w:t xml:space="preserve">спрямованого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вироблення  </w:t>
      </w:r>
      <w:r>
        <w:rPr>
          <w:color w:val="231F20"/>
          <w:spacing w:val="-5"/>
        </w:rPr>
        <w:t xml:space="preserve">життєвої  </w:t>
      </w:r>
      <w:r>
        <w:rPr>
          <w:color w:val="231F20"/>
          <w:spacing w:val="-14"/>
        </w:rPr>
        <w:t xml:space="preserve">позиції  </w:t>
      </w:r>
      <w:r>
        <w:rPr>
          <w:color w:val="231F20"/>
          <w:spacing w:val="-10"/>
        </w:rPr>
        <w:t xml:space="preserve">людини, 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громадянина </w:t>
      </w:r>
      <w:r>
        <w:rPr>
          <w:color w:val="231F20"/>
          <w:spacing w:val="-3"/>
        </w:rPr>
        <w:t xml:space="preserve">своєї держави. </w:t>
      </w:r>
      <w:r>
        <w:rPr>
          <w:color w:val="231F20"/>
          <w:spacing w:val="-10"/>
        </w:rPr>
        <w:t xml:space="preserve">Національний </w:t>
      </w:r>
      <w:r>
        <w:rPr>
          <w:color w:val="231F20"/>
        </w:rPr>
        <w:t xml:space="preserve">характер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  <w:spacing w:val="-4"/>
        </w:rPr>
        <w:t xml:space="preserve">молодої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громадянина </w:t>
      </w:r>
      <w:r>
        <w:rPr>
          <w:color w:val="231F20"/>
          <w:spacing w:val="-7"/>
        </w:rPr>
        <w:t xml:space="preserve">України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етнічної </w:t>
      </w:r>
      <w:r>
        <w:rPr>
          <w:color w:val="231F20"/>
          <w:spacing w:val="-9"/>
        </w:rPr>
        <w:t>приналежност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12"/>
        </w:rPr>
        <w:t>і.</w:t>
      </w:r>
    </w:p>
    <w:p w:rsidR="00A17FD0" w:rsidRDefault="008C7F95">
      <w:pPr>
        <w:pStyle w:val="a3"/>
        <w:ind w:right="214"/>
        <w:jc w:val="both"/>
      </w:pPr>
      <w:r>
        <w:rPr>
          <w:color w:val="231F20"/>
          <w:spacing w:val="-8"/>
        </w:rPr>
        <w:t xml:space="preserve">Національна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9"/>
        </w:rPr>
        <w:t>ви</w:t>
      </w:r>
      <w:r>
        <w:rPr>
          <w:color w:val="231F20"/>
          <w:spacing w:val="-9"/>
        </w:rPr>
        <w:t xml:space="preserve">ховання </w:t>
      </w:r>
      <w:r>
        <w:rPr>
          <w:color w:val="231F20"/>
        </w:rPr>
        <w:t xml:space="preserve">створює всі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7"/>
        </w:rPr>
        <w:t xml:space="preserve">розкривалися </w:t>
      </w:r>
      <w:r>
        <w:rPr>
          <w:color w:val="231F20"/>
          <w:spacing w:val="-11"/>
        </w:rPr>
        <w:t xml:space="preserve">природні </w:t>
      </w:r>
      <w:r>
        <w:rPr>
          <w:color w:val="231F20"/>
        </w:rPr>
        <w:t xml:space="preserve">задатки, </w:t>
      </w:r>
      <w:r>
        <w:rPr>
          <w:color w:val="231F20"/>
          <w:spacing w:val="-6"/>
        </w:rPr>
        <w:t>формувалися здібно</w:t>
      </w:r>
      <w:r>
        <w:rPr>
          <w:rFonts w:ascii="Arial" w:hAnsi="Arial"/>
          <w:color w:val="231F20"/>
          <w:spacing w:val="-6"/>
        </w:rPr>
        <w:t xml:space="preserve">-  </w:t>
      </w:r>
      <w:r>
        <w:rPr>
          <w:color w:val="231F20"/>
          <w:spacing w:val="-3"/>
        </w:rPr>
        <w:t xml:space="preserve">сті, </w:t>
      </w:r>
      <w:r>
        <w:rPr>
          <w:color w:val="231F20"/>
          <w:spacing w:val="-6"/>
        </w:rPr>
        <w:t xml:space="preserve">вироблялося </w:t>
      </w:r>
      <w:r>
        <w:rPr>
          <w:color w:val="231F20"/>
        </w:rPr>
        <w:t xml:space="preserve">творче, самобутнє </w:t>
      </w:r>
      <w:r>
        <w:rPr>
          <w:color w:val="231F20"/>
          <w:spacing w:val="-3"/>
        </w:rPr>
        <w:t xml:space="preserve">світобачення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>реа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лізовувався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>творчий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9"/>
        </w:rPr>
        <w:t>потенціал.</w:t>
      </w:r>
    </w:p>
    <w:p w:rsidR="00A17FD0" w:rsidRDefault="008C7F95">
      <w:pPr>
        <w:pStyle w:val="a3"/>
        <w:ind w:right="225"/>
        <w:jc w:val="both"/>
      </w:pPr>
      <w:r>
        <w:rPr>
          <w:color w:val="231F20"/>
          <w:spacing w:val="-8"/>
        </w:rPr>
        <w:t xml:space="preserve">Національна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складовою й </w:t>
      </w:r>
      <w:r>
        <w:rPr>
          <w:color w:val="231F20"/>
          <w:spacing w:val="-6"/>
        </w:rPr>
        <w:t xml:space="preserve">невід’ємною </w:t>
      </w:r>
      <w:r>
        <w:rPr>
          <w:color w:val="231F20"/>
          <w:spacing w:val="2"/>
        </w:rPr>
        <w:t>части</w:t>
      </w:r>
      <w:r>
        <w:rPr>
          <w:rFonts w:ascii="Arial" w:hAnsi="Arial"/>
          <w:color w:val="231F20"/>
          <w:spacing w:val="2"/>
        </w:rPr>
        <w:t xml:space="preserve">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-6"/>
        </w:rPr>
        <w:t xml:space="preserve">життєдіяльності, </w:t>
      </w:r>
      <w:r>
        <w:rPr>
          <w:color w:val="231F20"/>
        </w:rPr>
        <w:t xml:space="preserve">життєтворчості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6"/>
        </w:rPr>
        <w:t xml:space="preserve">народу. </w:t>
      </w:r>
      <w:r>
        <w:rPr>
          <w:color w:val="231F20"/>
        </w:rPr>
        <w:t xml:space="preserve">Тому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>ком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1"/>
        </w:rPr>
        <w:t xml:space="preserve">понентів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6"/>
        </w:rPr>
        <w:t xml:space="preserve">духовності, </w:t>
      </w:r>
      <w:r>
        <w:rPr>
          <w:color w:val="231F20"/>
          <w:spacing w:val="-7"/>
        </w:rPr>
        <w:t xml:space="preserve">шляхи </w:t>
      </w:r>
      <w:r>
        <w:rPr>
          <w:color w:val="231F20"/>
        </w:rPr>
        <w:t xml:space="preserve">й засоби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визначають </w:t>
      </w:r>
      <w:r>
        <w:rPr>
          <w:color w:val="231F20"/>
          <w:spacing w:val="-4"/>
        </w:rPr>
        <w:t xml:space="preserve">сутність </w:t>
      </w:r>
      <w:r>
        <w:rPr>
          <w:color w:val="231F20"/>
        </w:rPr>
        <w:t xml:space="preserve">і зміст </w:t>
      </w:r>
      <w:r>
        <w:rPr>
          <w:color w:val="231F20"/>
          <w:spacing w:val="-9"/>
        </w:rPr>
        <w:t xml:space="preserve">національної </w:t>
      </w:r>
      <w:r>
        <w:rPr>
          <w:color w:val="231F20"/>
          <w:spacing w:val="2"/>
        </w:rPr>
        <w:t>системи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1"/>
        </w:rPr>
        <w:t xml:space="preserve">національної  </w:t>
      </w:r>
      <w:r>
        <w:rPr>
          <w:color w:val="231F20"/>
          <w:spacing w:val="2"/>
        </w:rPr>
        <w:t xml:space="preserve">системи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3"/>
        </w:rPr>
        <w:t xml:space="preserve">відбувалося  </w:t>
      </w:r>
      <w:r>
        <w:rPr>
          <w:color w:val="231F20"/>
          <w:spacing w:val="-4"/>
        </w:rPr>
        <w:t>посту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9"/>
        </w:rPr>
        <w:t xml:space="preserve">пово, </w:t>
      </w:r>
      <w:r>
        <w:rPr>
          <w:color w:val="231F20"/>
          <w:spacing w:val="-7"/>
        </w:rPr>
        <w:t xml:space="preserve">цілеспрямовано. </w:t>
      </w:r>
      <w:r>
        <w:rPr>
          <w:color w:val="231F20"/>
        </w:rPr>
        <w:t xml:space="preserve">На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>становлення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мала  </w:t>
      </w:r>
      <w:r>
        <w:rPr>
          <w:color w:val="231F20"/>
          <w:spacing w:val="-7"/>
        </w:rPr>
        <w:t xml:space="preserve">значний  </w:t>
      </w:r>
      <w:r>
        <w:rPr>
          <w:color w:val="231F20"/>
          <w:spacing w:val="-11"/>
        </w:rPr>
        <w:t xml:space="preserve">вплив  </w:t>
      </w:r>
      <w:r>
        <w:rPr>
          <w:color w:val="231F20"/>
          <w:spacing w:val="-5"/>
        </w:rPr>
        <w:t>пле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2"/>
        </w:rPr>
        <w:t xml:space="preserve">яда </w:t>
      </w:r>
      <w:r>
        <w:rPr>
          <w:color w:val="231F20"/>
          <w:spacing w:val="-9"/>
        </w:rPr>
        <w:t>освітніх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громадських </w:t>
      </w:r>
      <w:r>
        <w:rPr>
          <w:color w:val="231F20"/>
          <w:spacing w:val="-5"/>
        </w:rPr>
        <w:t xml:space="preserve">діячів </w:t>
      </w:r>
      <w:r>
        <w:rPr>
          <w:color w:val="231F20"/>
          <w:spacing w:val="-7"/>
        </w:rPr>
        <w:t xml:space="preserve">епохи Відродження </w:t>
      </w:r>
      <w:r>
        <w:rPr>
          <w:color w:val="231F20"/>
        </w:rPr>
        <w:t xml:space="preserve">у складі І.Гізеля, </w:t>
      </w:r>
      <w:r>
        <w:rPr>
          <w:color w:val="231F20"/>
          <w:spacing w:val="-3"/>
        </w:rPr>
        <w:t xml:space="preserve">Д.Барановича, </w:t>
      </w:r>
      <w:r>
        <w:rPr>
          <w:color w:val="231F20"/>
          <w:spacing w:val="-5"/>
        </w:rPr>
        <w:t xml:space="preserve">Л.Зизанія, М.Смотрицького,  </w:t>
      </w:r>
      <w:r>
        <w:rPr>
          <w:color w:val="231F20"/>
          <w:spacing w:val="-7"/>
        </w:rPr>
        <w:t xml:space="preserve">Ф.Прокоповича,  </w:t>
      </w:r>
      <w:r>
        <w:rPr>
          <w:color w:val="231F20"/>
        </w:rPr>
        <w:t xml:space="preserve">які  </w:t>
      </w:r>
      <w:r>
        <w:rPr>
          <w:color w:val="231F20"/>
          <w:spacing w:val="-7"/>
        </w:rPr>
        <w:t xml:space="preserve">практично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>теоре</w:t>
      </w:r>
      <w:r>
        <w:rPr>
          <w:color w:val="231F20"/>
          <w:spacing w:val="-3"/>
        </w:rPr>
        <w:t xml:space="preserve">тично </w:t>
      </w:r>
      <w:r>
        <w:rPr>
          <w:color w:val="231F20"/>
          <w:spacing w:val="-8"/>
        </w:rPr>
        <w:t xml:space="preserve">впливали </w:t>
      </w:r>
      <w:r>
        <w:rPr>
          <w:color w:val="231F20"/>
          <w:spacing w:val="-11"/>
        </w:rPr>
        <w:t xml:space="preserve">не лише на  </w:t>
      </w:r>
      <w:r>
        <w:rPr>
          <w:color w:val="231F20"/>
          <w:spacing w:val="-8"/>
        </w:rPr>
        <w:t xml:space="preserve">українські,  </w:t>
      </w:r>
      <w:r>
        <w:rPr>
          <w:color w:val="231F20"/>
        </w:rPr>
        <w:t xml:space="preserve">а  й  </w:t>
      </w:r>
      <w:r>
        <w:rPr>
          <w:color w:val="231F20"/>
          <w:spacing w:val="-14"/>
        </w:rPr>
        <w:t xml:space="preserve">інші  </w:t>
      </w:r>
      <w:r>
        <w:rPr>
          <w:color w:val="231F20"/>
          <w:spacing w:val="-8"/>
        </w:rPr>
        <w:t xml:space="preserve">(російські, білоруські)  </w:t>
      </w:r>
      <w:r>
        <w:rPr>
          <w:color w:val="231F20"/>
          <w:spacing w:val="-10"/>
        </w:rPr>
        <w:t xml:space="preserve">виховні  </w:t>
      </w:r>
      <w:r>
        <w:rPr>
          <w:color w:val="231F20"/>
          <w:spacing w:val="-7"/>
        </w:rPr>
        <w:t xml:space="preserve">ідеї.  </w:t>
      </w:r>
      <w:r>
        <w:rPr>
          <w:color w:val="231F20"/>
          <w:spacing w:val="-3"/>
        </w:rPr>
        <w:t xml:space="preserve">Вагомий  </w:t>
      </w:r>
      <w:r>
        <w:rPr>
          <w:color w:val="231F20"/>
          <w:spacing w:val="-4"/>
        </w:rPr>
        <w:t xml:space="preserve">внесок 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 xml:space="preserve">створення 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зробили </w:t>
      </w:r>
      <w:r>
        <w:rPr>
          <w:color w:val="231F20"/>
        </w:rPr>
        <w:t xml:space="preserve">Г.С.Сковорода, </w:t>
      </w:r>
      <w:r>
        <w:rPr>
          <w:color w:val="231F20"/>
          <w:spacing w:val="-6"/>
        </w:rPr>
        <w:t>К.Д.Ушинський, О.В.Духнович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4"/>
        </w:rPr>
        <w:t>[82].</w:t>
      </w:r>
    </w:p>
    <w:p w:rsidR="00A17FD0" w:rsidRDefault="008C7F95">
      <w:pPr>
        <w:pStyle w:val="a3"/>
        <w:spacing w:line="242" w:lineRule="auto"/>
        <w:ind w:right="226"/>
        <w:jc w:val="both"/>
        <w:rPr>
          <w:rFonts w:ascii="Arial" w:hAnsi="Arial"/>
        </w:rPr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наш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постає як </w:t>
      </w:r>
      <w:r>
        <w:rPr>
          <w:color w:val="231F20"/>
          <w:spacing w:val="-3"/>
        </w:rPr>
        <w:t xml:space="preserve">створена </w:t>
      </w:r>
      <w:r>
        <w:rPr>
          <w:color w:val="231F20"/>
          <w:spacing w:val="-6"/>
        </w:rPr>
        <w:t xml:space="preserve">народом </w:t>
      </w:r>
      <w:r>
        <w:rPr>
          <w:color w:val="231F20"/>
          <w:spacing w:val="-8"/>
        </w:rPr>
        <w:t xml:space="preserve">певна </w:t>
      </w:r>
      <w:r>
        <w:rPr>
          <w:color w:val="231F20"/>
        </w:rPr>
        <w:t>су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купність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ідеалів, </w:t>
      </w:r>
      <w:r>
        <w:rPr>
          <w:color w:val="231F20"/>
          <w:spacing w:val="-7"/>
        </w:rPr>
        <w:t xml:space="preserve">поглядів, переконань, </w:t>
      </w:r>
      <w:r>
        <w:rPr>
          <w:color w:val="231F20"/>
          <w:spacing w:val="-9"/>
        </w:rPr>
        <w:t xml:space="preserve">традицій, </w:t>
      </w:r>
      <w:r>
        <w:rPr>
          <w:color w:val="231F20"/>
          <w:spacing w:val="-4"/>
        </w:rPr>
        <w:t xml:space="preserve">звичаїв,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со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ціальної </w:t>
      </w:r>
      <w:r>
        <w:rPr>
          <w:color w:val="231F20"/>
          <w:spacing w:val="-8"/>
        </w:rPr>
        <w:t xml:space="preserve">практики,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4"/>
        </w:rPr>
        <w:t>життєдіяльності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9"/>
        </w:rPr>
        <w:t>під</w:t>
      </w:r>
      <w:r>
        <w:rPr>
          <w:rFonts w:ascii="Arial" w:hAnsi="Arial"/>
          <w:color w:val="231F20"/>
          <w:spacing w:val="-9"/>
        </w:rPr>
        <w:t>-</w:t>
      </w:r>
    </w:p>
    <w:p w:rsidR="00A17FD0" w:rsidRDefault="00A17FD0">
      <w:pPr>
        <w:spacing w:line="242" w:lineRule="auto"/>
        <w:jc w:val="both"/>
        <w:rPr>
          <w:rFonts w:ascii="Arial" w:hAnsi="Arial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lastRenderedPageBreak/>
        <w:t xml:space="preserve">ростаючого </w:t>
      </w:r>
      <w:r>
        <w:rPr>
          <w:color w:val="231F20"/>
          <w:spacing w:val="-13"/>
        </w:rPr>
        <w:t xml:space="preserve">покоління,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9"/>
        </w:rPr>
        <w:t xml:space="preserve">воно </w:t>
      </w:r>
      <w:r>
        <w:rPr>
          <w:color w:val="231F20"/>
        </w:rPr>
        <w:t xml:space="preserve">засвоює </w:t>
      </w:r>
      <w:r>
        <w:rPr>
          <w:color w:val="231F20"/>
          <w:spacing w:val="-7"/>
        </w:rPr>
        <w:t xml:space="preserve">духовну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матеріальну </w:t>
      </w:r>
      <w:r>
        <w:rPr>
          <w:color w:val="231F20"/>
          <w:spacing w:val="-5"/>
        </w:rPr>
        <w:t xml:space="preserve">культуру </w:t>
      </w:r>
      <w:r>
        <w:rPr>
          <w:color w:val="231F20"/>
          <w:spacing w:val="-14"/>
        </w:rPr>
        <w:t>нації,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виробляє </w:t>
      </w:r>
      <w:r>
        <w:rPr>
          <w:color w:val="231F20"/>
          <w:spacing w:val="-9"/>
        </w:rPr>
        <w:t xml:space="preserve">національну </w:t>
      </w:r>
      <w:r>
        <w:rPr>
          <w:color w:val="231F20"/>
        </w:rPr>
        <w:t>свідомість.</w:t>
      </w:r>
    </w:p>
    <w:p w:rsidR="00A17FD0" w:rsidRDefault="008C7F95">
      <w:pPr>
        <w:pStyle w:val="a3"/>
        <w:ind w:right="206"/>
        <w:jc w:val="both"/>
      </w:pPr>
      <w:r>
        <w:rPr>
          <w:b/>
          <w:color w:val="231F20"/>
        </w:rPr>
        <w:t xml:space="preserve">Національне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поглядів, переконань, </w:t>
      </w:r>
      <w:r>
        <w:rPr>
          <w:color w:val="231F20"/>
          <w:spacing w:val="-5"/>
        </w:rPr>
        <w:t xml:space="preserve">ідеалів, </w:t>
      </w:r>
      <w:r>
        <w:rPr>
          <w:color w:val="231F20"/>
          <w:spacing w:val="-9"/>
        </w:rPr>
        <w:t xml:space="preserve">традицій, </w:t>
      </w:r>
      <w:r>
        <w:rPr>
          <w:color w:val="231F20"/>
          <w:spacing w:val="-4"/>
        </w:rPr>
        <w:t xml:space="preserve">звичаїв, </w:t>
      </w:r>
      <w:r>
        <w:rPr>
          <w:color w:val="231F20"/>
          <w:spacing w:val="-3"/>
        </w:rPr>
        <w:t xml:space="preserve">створена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11"/>
        </w:rPr>
        <w:t xml:space="preserve">віків </w:t>
      </w:r>
      <w:r>
        <w:rPr>
          <w:color w:val="231F20"/>
          <w:spacing w:val="-8"/>
        </w:rPr>
        <w:t xml:space="preserve">українським </w:t>
      </w:r>
      <w:r>
        <w:rPr>
          <w:color w:val="231F20"/>
          <w:spacing w:val="-6"/>
        </w:rPr>
        <w:t xml:space="preserve">народом 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>покли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6"/>
        </w:rPr>
        <w:t xml:space="preserve">кана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5"/>
        </w:rPr>
        <w:t xml:space="preserve">світоглядні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1"/>
        </w:rPr>
        <w:t>орієнтир</w:t>
      </w:r>
      <w:r>
        <w:rPr>
          <w:color w:val="231F20"/>
          <w:spacing w:val="-11"/>
        </w:rPr>
        <w:t xml:space="preserve">и </w:t>
      </w:r>
      <w:r>
        <w:rPr>
          <w:color w:val="231F20"/>
          <w:spacing w:val="-6"/>
        </w:rPr>
        <w:t xml:space="preserve">молоді, </w:t>
      </w:r>
      <w:r>
        <w:rPr>
          <w:color w:val="231F20"/>
        </w:rPr>
        <w:t>яка реа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лізується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9"/>
        </w:rPr>
        <w:t>відповідних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4"/>
        </w:rPr>
        <w:t>заходів.</w:t>
      </w:r>
    </w:p>
    <w:p w:rsidR="00A17FD0" w:rsidRDefault="008C7F95">
      <w:pPr>
        <w:pStyle w:val="a3"/>
        <w:ind w:right="211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загальну </w:t>
      </w:r>
      <w:r>
        <w:rPr>
          <w:color w:val="231F20"/>
          <w:spacing w:val="2"/>
        </w:rPr>
        <w:t xml:space="preserve">мету,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й складові </w:t>
      </w:r>
      <w:r>
        <w:rPr>
          <w:color w:val="231F20"/>
          <w:spacing w:val="-5"/>
        </w:rPr>
        <w:t xml:space="preserve">частини. </w:t>
      </w:r>
      <w:r>
        <w:rPr>
          <w:color w:val="231F20"/>
          <w:spacing w:val="-8"/>
        </w:rPr>
        <w:t xml:space="preserve">Конкретний </w:t>
      </w:r>
      <w:r>
        <w:rPr>
          <w:color w:val="231F20"/>
        </w:rPr>
        <w:t xml:space="preserve">зміст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8"/>
        </w:rPr>
        <w:t>вихо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державного </w:t>
      </w:r>
      <w:r>
        <w:rPr>
          <w:color w:val="231F20"/>
          <w:spacing w:val="-3"/>
        </w:rPr>
        <w:t xml:space="preserve">устрою, </w:t>
      </w:r>
      <w:r>
        <w:rPr>
          <w:color w:val="231F20"/>
          <w:spacing w:val="-4"/>
        </w:rPr>
        <w:t xml:space="preserve">світогляду, </w:t>
      </w:r>
      <w:r>
        <w:rPr>
          <w:color w:val="231F20"/>
          <w:spacing w:val="-10"/>
        </w:rPr>
        <w:t xml:space="preserve">релігії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моралі,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8"/>
        </w:rPr>
        <w:t xml:space="preserve">національних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7"/>
        </w:rPr>
        <w:t xml:space="preserve">Головна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набуття </w:t>
      </w:r>
      <w:r>
        <w:rPr>
          <w:color w:val="231F20"/>
          <w:spacing w:val="-5"/>
        </w:rPr>
        <w:t xml:space="preserve">підростаючим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12"/>
        </w:rPr>
        <w:t xml:space="preserve">колінням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6"/>
        </w:rPr>
        <w:t xml:space="preserve">успадкування </w:t>
      </w:r>
      <w:r>
        <w:rPr>
          <w:color w:val="231F20"/>
          <w:spacing w:val="-9"/>
        </w:rPr>
        <w:t>духовних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надбань </w:t>
      </w:r>
      <w:r>
        <w:rPr>
          <w:color w:val="231F20"/>
          <w:spacing w:val="-6"/>
        </w:rPr>
        <w:t>українсь</w:t>
      </w:r>
      <w:r>
        <w:rPr>
          <w:rFonts w:ascii="Arial" w:hAnsi="Arial"/>
          <w:color w:val="231F20"/>
          <w:spacing w:val="-6"/>
        </w:rPr>
        <w:t>-</w:t>
      </w:r>
      <w:r>
        <w:rPr>
          <w:rFonts w:ascii="Arial" w:hAnsi="Arial"/>
          <w:color w:val="231F20"/>
          <w:spacing w:val="71"/>
        </w:rPr>
        <w:t xml:space="preserve">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6"/>
        </w:rPr>
        <w:t xml:space="preserve">народу, досягнення </w:t>
      </w:r>
      <w:r>
        <w:rPr>
          <w:color w:val="231F20"/>
          <w:spacing w:val="-7"/>
        </w:rPr>
        <w:t xml:space="preserve">високої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11"/>
        </w:rPr>
        <w:t xml:space="preserve">міжнаціональних </w:t>
      </w:r>
      <w:r>
        <w:rPr>
          <w:color w:val="231F20"/>
          <w:spacing w:val="-5"/>
        </w:rPr>
        <w:t xml:space="preserve">взаємин, </w:t>
      </w:r>
      <w:r>
        <w:rPr>
          <w:color w:val="231F20"/>
          <w:spacing w:val="-9"/>
        </w:rPr>
        <w:t>фор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6"/>
        </w:rPr>
        <w:t xml:space="preserve">мування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молоді,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9"/>
        </w:rPr>
        <w:t xml:space="preserve">приналежності, </w:t>
      </w:r>
      <w:r>
        <w:rPr>
          <w:color w:val="231F20"/>
          <w:spacing w:val="-11"/>
        </w:rPr>
        <w:t xml:space="preserve">рис </w:t>
      </w:r>
      <w:r>
        <w:rPr>
          <w:color w:val="231F20"/>
        </w:rPr>
        <w:t>грома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дянина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  <w:spacing w:val="-3"/>
        </w:rPr>
        <w:t xml:space="preserve">держави, </w:t>
      </w:r>
      <w:r>
        <w:rPr>
          <w:color w:val="231F20"/>
          <w:spacing w:val="-9"/>
        </w:rPr>
        <w:t xml:space="preserve">розвиненої </w:t>
      </w:r>
      <w:r>
        <w:rPr>
          <w:color w:val="231F20"/>
          <w:spacing w:val="-6"/>
        </w:rPr>
        <w:t xml:space="preserve">духовності, </w:t>
      </w:r>
      <w:r>
        <w:rPr>
          <w:color w:val="231F20"/>
          <w:spacing w:val="-7"/>
        </w:rPr>
        <w:t xml:space="preserve">моральної, художньо- </w:t>
      </w:r>
      <w:r>
        <w:rPr>
          <w:color w:val="231F20"/>
          <w:spacing w:val="-3"/>
        </w:rPr>
        <w:t xml:space="preserve">естетичної, </w:t>
      </w:r>
      <w:r>
        <w:rPr>
          <w:color w:val="231F20"/>
          <w:spacing w:val="-8"/>
        </w:rPr>
        <w:t xml:space="preserve">правової, </w:t>
      </w:r>
      <w:r>
        <w:rPr>
          <w:color w:val="231F20"/>
          <w:spacing w:val="-6"/>
        </w:rPr>
        <w:t xml:space="preserve">трудової, </w:t>
      </w:r>
      <w:r>
        <w:rPr>
          <w:color w:val="231F20"/>
          <w:spacing w:val="-8"/>
        </w:rPr>
        <w:t xml:space="preserve">екологічної </w:t>
      </w:r>
      <w:r>
        <w:rPr>
          <w:color w:val="231F20"/>
          <w:spacing w:val="-5"/>
        </w:rPr>
        <w:t>культури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4"/>
        </w:rPr>
        <w:t>[78].</w:t>
      </w:r>
    </w:p>
    <w:p w:rsidR="00A17FD0" w:rsidRDefault="008C7F95">
      <w:pPr>
        <w:pStyle w:val="a3"/>
        <w:spacing w:before="19" w:line="237" w:lineRule="auto"/>
        <w:ind w:right="195"/>
        <w:jc w:val="both"/>
      </w:pPr>
      <w:r>
        <w:rPr>
          <w:color w:val="231F20"/>
        </w:rPr>
        <w:t xml:space="preserve">Завдання сучасної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випливають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5"/>
        </w:rPr>
        <w:t xml:space="preserve">потреб </w:t>
      </w:r>
      <w:r>
        <w:rPr>
          <w:color w:val="231F20"/>
          <w:spacing w:val="-4"/>
        </w:rPr>
        <w:t xml:space="preserve">сьогодення, полягають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реальному </w:t>
      </w:r>
      <w:r>
        <w:rPr>
          <w:color w:val="231F20"/>
          <w:spacing w:val="-4"/>
        </w:rPr>
        <w:t xml:space="preserve">переході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>твор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2"/>
        </w:rPr>
        <w:t xml:space="preserve">чості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індивідуального </w:t>
      </w:r>
      <w:r>
        <w:rPr>
          <w:color w:val="231F20"/>
          <w:spacing w:val="-10"/>
        </w:rPr>
        <w:t xml:space="preserve">впливу,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переорієнтації </w:t>
      </w:r>
      <w:r>
        <w:rPr>
          <w:color w:val="231F20"/>
          <w:spacing w:val="-7"/>
        </w:rPr>
        <w:t xml:space="preserve">учнівських  </w:t>
      </w:r>
      <w:r>
        <w:rPr>
          <w:color w:val="231F20"/>
        </w:rPr>
        <w:t>і  вчительсь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ких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колективів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подолання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авторитарно-командного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4"/>
        </w:rPr>
        <w:t>стилю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>с</w:t>
      </w:r>
      <w:r>
        <w:rPr>
          <w:color w:val="231F20"/>
          <w:spacing w:val="-3"/>
        </w:rPr>
        <w:t xml:space="preserve">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учнів. Пріоритетним </w:t>
      </w:r>
      <w:r>
        <w:rPr>
          <w:color w:val="231F20"/>
          <w:spacing w:val="5"/>
        </w:rPr>
        <w:t xml:space="preserve">стає  </w:t>
      </w:r>
      <w:r>
        <w:rPr>
          <w:color w:val="231F20"/>
          <w:spacing w:val="-6"/>
        </w:rPr>
        <w:t xml:space="preserve">гуманістичне  </w:t>
      </w:r>
      <w:r>
        <w:rPr>
          <w:color w:val="231F20"/>
          <w:spacing w:val="-9"/>
        </w:rPr>
        <w:t xml:space="preserve">виховання   </w:t>
      </w:r>
      <w:r>
        <w:rPr>
          <w:color w:val="231F20"/>
        </w:rPr>
        <w:t xml:space="preserve">–  </w:t>
      </w:r>
      <w:r>
        <w:rPr>
          <w:color w:val="231F20"/>
          <w:spacing w:val="-5"/>
        </w:rPr>
        <w:t xml:space="preserve">створення  умов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цілеспрямованого </w:t>
      </w:r>
      <w:r>
        <w:rPr>
          <w:color w:val="231F20"/>
        </w:rPr>
        <w:t xml:space="preserve">систематичного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як суб’єкта </w:t>
      </w:r>
      <w:r>
        <w:rPr>
          <w:color w:val="231F20"/>
          <w:spacing w:val="-3"/>
        </w:rPr>
        <w:t>діяль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ності, </w:t>
      </w:r>
      <w:r>
        <w:rPr>
          <w:color w:val="231F20"/>
          <w:spacing w:val="-3"/>
        </w:rPr>
        <w:t>особистості,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7"/>
        </w:rPr>
        <w:t>індивідуальності.</w:t>
      </w:r>
    </w:p>
    <w:p w:rsidR="00A17FD0" w:rsidRDefault="008C7F95">
      <w:pPr>
        <w:pStyle w:val="a3"/>
        <w:spacing w:before="2" w:line="249" w:lineRule="auto"/>
        <w:ind w:right="226"/>
        <w:jc w:val="both"/>
      </w:pPr>
      <w:r>
        <w:rPr>
          <w:color w:val="231F20"/>
        </w:rPr>
        <w:t xml:space="preserve">Мета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конкретизується </w:t>
      </w:r>
      <w:r>
        <w:rPr>
          <w:color w:val="231F20"/>
          <w:spacing w:val="2"/>
        </w:rPr>
        <w:t xml:space="preserve">через систему </w:t>
      </w:r>
      <w:r>
        <w:rPr>
          <w:color w:val="231F20"/>
          <w:spacing w:val="-6"/>
        </w:rPr>
        <w:t>ви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1"/>
        </w:rPr>
        <w:t xml:space="preserve">ховних </w:t>
      </w:r>
      <w:r>
        <w:rPr>
          <w:color w:val="231F20"/>
        </w:rPr>
        <w:t>завдань: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235" w:lineRule="auto"/>
        <w:ind w:right="226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вихованців національної </w:t>
      </w:r>
      <w:r>
        <w:rPr>
          <w:color w:val="231F20"/>
          <w:sz w:val="30"/>
        </w:rPr>
        <w:t>свідомості й  самосвідомо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сті, </w:t>
      </w:r>
      <w:r>
        <w:rPr>
          <w:color w:val="231F20"/>
          <w:spacing w:val="-4"/>
          <w:sz w:val="30"/>
        </w:rPr>
        <w:t xml:space="preserve">любові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рідної </w:t>
      </w:r>
      <w:r>
        <w:rPr>
          <w:color w:val="231F20"/>
          <w:spacing w:val="-3"/>
          <w:sz w:val="30"/>
        </w:rPr>
        <w:t xml:space="preserve">землі, </w:t>
      </w:r>
      <w:r>
        <w:rPr>
          <w:color w:val="231F20"/>
          <w:spacing w:val="-11"/>
          <w:sz w:val="30"/>
        </w:rPr>
        <w:t xml:space="preserve">родини, </w:t>
      </w:r>
      <w:r>
        <w:rPr>
          <w:color w:val="231F20"/>
          <w:spacing w:val="-7"/>
          <w:sz w:val="30"/>
        </w:rPr>
        <w:t xml:space="preserve">українського </w:t>
      </w:r>
      <w:r>
        <w:rPr>
          <w:color w:val="231F20"/>
          <w:spacing w:val="-6"/>
          <w:sz w:val="30"/>
        </w:rPr>
        <w:t xml:space="preserve">народу, </w:t>
      </w:r>
      <w:r>
        <w:rPr>
          <w:color w:val="231F20"/>
          <w:spacing w:val="-5"/>
          <w:sz w:val="30"/>
        </w:rPr>
        <w:t xml:space="preserve">бажання </w:t>
      </w:r>
      <w:r>
        <w:rPr>
          <w:color w:val="231F20"/>
          <w:spacing w:val="-8"/>
          <w:sz w:val="30"/>
        </w:rPr>
        <w:t>працю</w:t>
      </w:r>
      <w:r>
        <w:rPr>
          <w:rFonts w:ascii="Arial" w:hAnsi="Arial"/>
          <w:color w:val="231F20"/>
          <w:spacing w:val="-8"/>
          <w:sz w:val="30"/>
        </w:rPr>
        <w:t xml:space="preserve">- </w:t>
      </w:r>
      <w:r>
        <w:rPr>
          <w:color w:val="231F20"/>
          <w:spacing w:val="3"/>
          <w:sz w:val="30"/>
        </w:rPr>
        <w:t xml:space="preserve">вати </w:t>
      </w:r>
      <w:r>
        <w:rPr>
          <w:color w:val="231F20"/>
          <w:sz w:val="30"/>
        </w:rPr>
        <w:t xml:space="preserve">задля </w:t>
      </w:r>
      <w:r>
        <w:rPr>
          <w:color w:val="231F20"/>
          <w:spacing w:val="-6"/>
          <w:sz w:val="30"/>
        </w:rPr>
        <w:t xml:space="preserve">розквіту </w:t>
      </w:r>
      <w:r>
        <w:rPr>
          <w:color w:val="231F20"/>
          <w:spacing w:val="-9"/>
          <w:sz w:val="30"/>
        </w:rPr>
        <w:t xml:space="preserve">України, </w:t>
      </w:r>
      <w:r>
        <w:rPr>
          <w:color w:val="231F20"/>
          <w:spacing w:val="-4"/>
          <w:sz w:val="30"/>
        </w:rPr>
        <w:t xml:space="preserve">готовності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5"/>
          <w:sz w:val="30"/>
        </w:rPr>
        <w:t>захищати;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9" w:line="235" w:lineRule="auto"/>
        <w:ind w:right="22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 xml:space="preserve">поваги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Конституції, </w:t>
      </w:r>
      <w:r>
        <w:rPr>
          <w:color w:val="231F20"/>
          <w:sz w:val="30"/>
        </w:rPr>
        <w:t xml:space="preserve">законодавства </w:t>
      </w:r>
      <w:r>
        <w:rPr>
          <w:color w:val="231F20"/>
          <w:spacing w:val="-9"/>
          <w:sz w:val="30"/>
        </w:rPr>
        <w:t xml:space="preserve">України, </w:t>
      </w:r>
      <w:r>
        <w:rPr>
          <w:color w:val="231F20"/>
          <w:sz w:val="30"/>
        </w:rPr>
        <w:t>держав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8"/>
          <w:sz w:val="30"/>
        </w:rPr>
        <w:t xml:space="preserve">символіки, формування </w:t>
      </w:r>
      <w:r>
        <w:rPr>
          <w:color w:val="231F20"/>
          <w:spacing w:val="-7"/>
          <w:sz w:val="30"/>
        </w:rPr>
        <w:t>правової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7"/>
          <w:sz w:val="30"/>
        </w:rPr>
        <w:t>культури;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249" w:lineRule="auto"/>
        <w:ind w:right="203" w:firstLine="700"/>
        <w:jc w:val="both"/>
        <w:rPr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3"/>
          <w:sz w:val="30"/>
        </w:rPr>
        <w:t xml:space="preserve">єдності </w:t>
      </w:r>
      <w:r>
        <w:rPr>
          <w:color w:val="231F20"/>
          <w:spacing w:val="-11"/>
          <w:sz w:val="30"/>
        </w:rPr>
        <w:t xml:space="preserve">поколінь,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 xml:space="preserve">поваги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7"/>
          <w:sz w:val="30"/>
        </w:rPr>
        <w:t xml:space="preserve">жінки-матері,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історії </w:t>
      </w:r>
      <w:r>
        <w:rPr>
          <w:color w:val="231F20"/>
          <w:spacing w:val="-9"/>
          <w:sz w:val="30"/>
        </w:rPr>
        <w:t>рідного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6"/>
          <w:sz w:val="30"/>
        </w:rPr>
        <w:t>народу;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4" w:line="340" w:lineRule="exact"/>
        <w:ind w:right="215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7"/>
          <w:sz w:val="30"/>
        </w:rPr>
        <w:t xml:space="preserve">високої </w:t>
      </w:r>
      <w:r>
        <w:rPr>
          <w:color w:val="231F20"/>
          <w:spacing w:val="-6"/>
          <w:sz w:val="30"/>
        </w:rPr>
        <w:t xml:space="preserve">мовної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pacing w:val="-10"/>
          <w:sz w:val="30"/>
        </w:rPr>
        <w:t xml:space="preserve">оволодіння  </w:t>
      </w:r>
      <w:r>
        <w:rPr>
          <w:color w:val="231F20"/>
          <w:spacing w:val="-7"/>
          <w:sz w:val="30"/>
        </w:rPr>
        <w:t xml:space="preserve">українською </w:t>
      </w:r>
      <w:r>
        <w:rPr>
          <w:color w:val="231F20"/>
          <w:spacing w:val="-3"/>
          <w:sz w:val="30"/>
        </w:rPr>
        <w:t>мовою;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249" w:lineRule="auto"/>
        <w:ind w:left="280" w:right="223" w:firstLine="699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вільного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5"/>
          <w:sz w:val="30"/>
        </w:rPr>
        <w:t>світоглядної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13"/>
          <w:sz w:val="30"/>
        </w:rPr>
        <w:t>позиції;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40" w:lineRule="exact"/>
        <w:ind w:left="280" w:right="212" w:firstLine="699"/>
        <w:jc w:val="both"/>
        <w:rPr>
          <w:sz w:val="30"/>
        </w:rPr>
      </w:pPr>
      <w:r>
        <w:rPr>
          <w:color w:val="231F20"/>
          <w:spacing w:val="-4"/>
          <w:sz w:val="30"/>
        </w:rPr>
        <w:t>утвердження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8"/>
          <w:sz w:val="30"/>
        </w:rPr>
        <w:t xml:space="preserve">принципів </w:t>
      </w:r>
      <w:r>
        <w:rPr>
          <w:color w:val="231F20"/>
          <w:spacing w:val="-3"/>
          <w:sz w:val="30"/>
        </w:rPr>
        <w:t xml:space="preserve">загальнолюдської </w:t>
      </w:r>
      <w:r>
        <w:rPr>
          <w:color w:val="231F20"/>
          <w:spacing w:val="-6"/>
          <w:sz w:val="30"/>
        </w:rPr>
        <w:t xml:space="preserve">моралі: правди, </w:t>
      </w:r>
      <w:r>
        <w:rPr>
          <w:color w:val="231F20"/>
          <w:spacing w:val="-4"/>
          <w:sz w:val="30"/>
        </w:rPr>
        <w:t>спра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4"/>
          <w:sz w:val="30"/>
        </w:rPr>
        <w:t>ведливості,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патріотизму, </w:t>
      </w:r>
      <w:r>
        <w:rPr>
          <w:color w:val="231F20"/>
          <w:spacing w:val="-4"/>
          <w:sz w:val="30"/>
        </w:rPr>
        <w:t xml:space="preserve">доброти, </w:t>
      </w:r>
      <w:r>
        <w:rPr>
          <w:color w:val="231F20"/>
          <w:spacing w:val="-5"/>
          <w:sz w:val="30"/>
        </w:rPr>
        <w:t xml:space="preserve">толерантності, працелюбності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73"/>
          <w:sz w:val="30"/>
        </w:rPr>
        <w:t xml:space="preserve"> </w:t>
      </w:r>
      <w:r>
        <w:rPr>
          <w:color w:val="231F20"/>
          <w:spacing w:val="-16"/>
          <w:sz w:val="30"/>
        </w:rPr>
        <w:t>інших</w:t>
      </w:r>
    </w:p>
    <w:p w:rsidR="00A17FD0" w:rsidRDefault="008C7F95">
      <w:pPr>
        <w:pStyle w:val="a3"/>
        <w:spacing w:before="11"/>
        <w:ind w:firstLine="0"/>
      </w:pPr>
      <w:r>
        <w:rPr>
          <w:color w:val="231F20"/>
        </w:rPr>
        <w:t>чеснот;</w:t>
      </w:r>
    </w:p>
    <w:p w:rsidR="00A17FD0" w:rsidRDefault="00A17FD0">
      <w:p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84" w:line="235" w:lineRule="auto"/>
        <w:ind w:right="204" w:firstLine="701"/>
        <w:jc w:val="both"/>
        <w:rPr>
          <w:sz w:val="30"/>
        </w:rPr>
      </w:pPr>
      <w:r>
        <w:rPr>
          <w:color w:val="231F20"/>
          <w:spacing w:val="-8"/>
          <w:sz w:val="30"/>
        </w:rPr>
        <w:lastRenderedPageBreak/>
        <w:t xml:space="preserve">формування </w:t>
      </w:r>
      <w:r>
        <w:rPr>
          <w:color w:val="231F20"/>
          <w:spacing w:val="-3"/>
          <w:sz w:val="30"/>
        </w:rPr>
        <w:t xml:space="preserve">почуття </w:t>
      </w:r>
      <w:r>
        <w:rPr>
          <w:color w:val="231F20"/>
          <w:spacing w:val="-4"/>
          <w:sz w:val="30"/>
        </w:rPr>
        <w:t xml:space="preserve">господаря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господарської </w:t>
      </w:r>
      <w:r>
        <w:rPr>
          <w:color w:val="231F20"/>
          <w:spacing w:val="-7"/>
          <w:sz w:val="30"/>
        </w:rPr>
        <w:t xml:space="preserve">відповідальності, </w:t>
      </w:r>
      <w:r>
        <w:rPr>
          <w:color w:val="231F20"/>
          <w:spacing w:val="-8"/>
          <w:sz w:val="30"/>
        </w:rPr>
        <w:t xml:space="preserve">підприємливості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3"/>
          <w:sz w:val="30"/>
        </w:rPr>
        <w:t xml:space="preserve">ініціативи, </w:t>
      </w: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 xml:space="preserve">в умовах </w:t>
      </w:r>
      <w:r>
        <w:rPr>
          <w:color w:val="231F20"/>
          <w:spacing w:val="-12"/>
          <w:sz w:val="30"/>
        </w:rPr>
        <w:t xml:space="preserve">ринкових </w:t>
      </w:r>
      <w:r>
        <w:rPr>
          <w:color w:val="231F20"/>
          <w:spacing w:val="-5"/>
          <w:sz w:val="30"/>
        </w:rPr>
        <w:t>від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10"/>
          <w:sz w:val="30"/>
        </w:rPr>
        <w:t>носин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5"/>
          <w:sz w:val="30"/>
        </w:rPr>
        <w:t>[212].</w:t>
      </w:r>
    </w:p>
    <w:p w:rsidR="00A17FD0" w:rsidRDefault="008C7F95">
      <w:pPr>
        <w:pStyle w:val="a3"/>
        <w:spacing w:before="24" w:line="235" w:lineRule="auto"/>
        <w:ind w:right="206"/>
        <w:jc w:val="both"/>
      </w:pPr>
      <w:r>
        <w:rPr>
          <w:color w:val="231F20"/>
          <w:spacing w:val="-4"/>
        </w:rPr>
        <w:t>Народність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визначають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мова, </w:t>
      </w:r>
      <w:r>
        <w:rPr>
          <w:color w:val="231F20"/>
          <w:spacing w:val="-5"/>
        </w:rPr>
        <w:t xml:space="preserve">побут, </w:t>
      </w:r>
      <w:r>
        <w:rPr>
          <w:color w:val="231F20"/>
        </w:rPr>
        <w:t xml:space="preserve">етнос, </w:t>
      </w:r>
      <w:r>
        <w:rPr>
          <w:color w:val="231F20"/>
          <w:spacing w:val="-9"/>
        </w:rPr>
        <w:t xml:space="preserve">традиції, </w:t>
      </w:r>
      <w:r>
        <w:rPr>
          <w:color w:val="231F20"/>
        </w:rPr>
        <w:t xml:space="preserve">етикет, </w:t>
      </w:r>
      <w:r>
        <w:rPr>
          <w:color w:val="231F20"/>
          <w:spacing w:val="-3"/>
        </w:rPr>
        <w:t xml:space="preserve">гумор </w:t>
      </w:r>
      <w:r>
        <w:rPr>
          <w:color w:val="231F20"/>
          <w:spacing w:val="-5"/>
        </w:rPr>
        <w:t xml:space="preserve">тощо. </w:t>
      </w:r>
      <w:r>
        <w:rPr>
          <w:color w:val="231F20"/>
        </w:rPr>
        <w:t xml:space="preserve">Названі </w:t>
      </w:r>
      <w:r>
        <w:rPr>
          <w:color w:val="231F20"/>
          <w:spacing w:val="-12"/>
        </w:rPr>
        <w:t xml:space="preserve">чинники </w:t>
      </w:r>
      <w:r>
        <w:rPr>
          <w:color w:val="231F20"/>
          <w:spacing w:val="-3"/>
        </w:rPr>
        <w:t xml:space="preserve">зумовлюють </w:t>
      </w:r>
      <w:r>
        <w:rPr>
          <w:color w:val="231F20"/>
          <w:spacing w:val="-8"/>
        </w:rPr>
        <w:t>специ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1"/>
        </w:rPr>
        <w:t xml:space="preserve">фічні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виховання кожного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spacing w:line="249" w:lineRule="auto"/>
        <w:ind w:right="226"/>
        <w:jc w:val="both"/>
      </w:pPr>
      <w:r>
        <w:rPr>
          <w:color w:val="231F20"/>
        </w:rPr>
        <w:t>Основними складовими виховання, реалізація яких забезпечує все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бічний і гармонійний розвиток особистості, є: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235" w:lineRule="auto"/>
        <w:ind w:right="207" w:firstLine="700"/>
        <w:jc w:val="both"/>
        <w:rPr>
          <w:sz w:val="30"/>
        </w:rPr>
      </w:pPr>
      <w:r>
        <w:rPr>
          <w:color w:val="231F20"/>
          <w:sz w:val="30"/>
        </w:rPr>
        <w:t xml:space="preserve">громадянське </w:t>
      </w:r>
      <w:r>
        <w:rPr>
          <w:color w:val="231F20"/>
          <w:spacing w:val="-8"/>
          <w:sz w:val="30"/>
        </w:rPr>
        <w:t xml:space="preserve">виховання: формування </w:t>
      </w:r>
      <w:r>
        <w:rPr>
          <w:color w:val="231F20"/>
          <w:spacing w:val="-3"/>
          <w:sz w:val="30"/>
        </w:rPr>
        <w:t>грома</w:t>
      </w:r>
      <w:r>
        <w:rPr>
          <w:color w:val="231F20"/>
          <w:spacing w:val="-3"/>
          <w:sz w:val="30"/>
        </w:rPr>
        <w:t xml:space="preserve">дянськості,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7"/>
          <w:sz w:val="30"/>
        </w:rPr>
        <w:t xml:space="preserve">дає </w:t>
      </w:r>
      <w:r>
        <w:rPr>
          <w:color w:val="231F20"/>
          <w:sz w:val="30"/>
        </w:rPr>
        <w:t xml:space="preserve">змогу </w:t>
      </w:r>
      <w:r>
        <w:rPr>
          <w:color w:val="231F20"/>
          <w:spacing w:val="-9"/>
          <w:sz w:val="30"/>
        </w:rPr>
        <w:t xml:space="preserve">людині </w:t>
      </w:r>
      <w:r>
        <w:rPr>
          <w:color w:val="231F20"/>
          <w:sz w:val="30"/>
        </w:rPr>
        <w:t xml:space="preserve">відчувати </w:t>
      </w:r>
      <w:r>
        <w:rPr>
          <w:color w:val="231F20"/>
          <w:spacing w:val="4"/>
          <w:sz w:val="30"/>
        </w:rPr>
        <w:t xml:space="preserve">себе </w:t>
      </w:r>
      <w:r>
        <w:rPr>
          <w:color w:val="231F20"/>
          <w:spacing w:val="-8"/>
          <w:sz w:val="30"/>
        </w:rPr>
        <w:t xml:space="preserve">юридично, соціально, </w:t>
      </w:r>
      <w:r>
        <w:rPr>
          <w:color w:val="231F20"/>
          <w:spacing w:val="-5"/>
          <w:sz w:val="30"/>
        </w:rPr>
        <w:t xml:space="preserve">морально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політично </w:t>
      </w:r>
      <w:r>
        <w:rPr>
          <w:color w:val="231F20"/>
          <w:spacing w:val="-4"/>
          <w:sz w:val="30"/>
        </w:rPr>
        <w:t>дієздатною;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8" w:line="235" w:lineRule="auto"/>
        <w:ind w:right="224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розумове </w:t>
      </w:r>
      <w:r>
        <w:rPr>
          <w:color w:val="231F20"/>
          <w:spacing w:val="-8"/>
          <w:sz w:val="30"/>
        </w:rPr>
        <w:t xml:space="preserve">виховання: </w:t>
      </w:r>
      <w:r>
        <w:rPr>
          <w:color w:val="231F20"/>
          <w:spacing w:val="-9"/>
          <w:sz w:val="30"/>
        </w:rPr>
        <w:t>озброєння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знаннями </w:t>
      </w:r>
      <w:r>
        <w:rPr>
          <w:color w:val="231F20"/>
          <w:spacing w:val="-7"/>
          <w:sz w:val="30"/>
        </w:rPr>
        <w:t xml:space="preserve">основ наук, </w:t>
      </w:r>
      <w:r>
        <w:rPr>
          <w:color w:val="231F20"/>
          <w:spacing w:val="-9"/>
          <w:sz w:val="30"/>
        </w:rPr>
        <w:t>фор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мування </w:t>
      </w:r>
      <w:r>
        <w:rPr>
          <w:color w:val="231F20"/>
          <w:spacing w:val="-7"/>
          <w:sz w:val="30"/>
        </w:rPr>
        <w:t xml:space="preserve">наукового </w:t>
      </w:r>
      <w:r>
        <w:rPr>
          <w:color w:val="231F20"/>
          <w:spacing w:val="-3"/>
          <w:sz w:val="30"/>
        </w:rPr>
        <w:t xml:space="preserve">світогляду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z w:val="30"/>
        </w:rPr>
        <w:t xml:space="preserve">самосвідомості, </w:t>
      </w:r>
      <w:r>
        <w:rPr>
          <w:color w:val="231F20"/>
          <w:spacing w:val="-10"/>
          <w:sz w:val="30"/>
        </w:rPr>
        <w:t xml:space="preserve">оволодіння </w:t>
      </w:r>
      <w:r>
        <w:rPr>
          <w:color w:val="231F20"/>
          <w:spacing w:val="-8"/>
          <w:sz w:val="30"/>
        </w:rPr>
        <w:t xml:space="preserve">основними </w:t>
      </w:r>
      <w:r>
        <w:rPr>
          <w:color w:val="231F20"/>
          <w:spacing w:val="-7"/>
          <w:sz w:val="30"/>
        </w:rPr>
        <w:t xml:space="preserve">мисленнєвими </w:t>
      </w:r>
      <w:r>
        <w:rPr>
          <w:color w:val="231F20"/>
          <w:spacing w:val="-8"/>
          <w:sz w:val="30"/>
        </w:rPr>
        <w:t xml:space="preserve">операціями, </w:t>
      </w:r>
      <w:r>
        <w:rPr>
          <w:color w:val="231F20"/>
          <w:spacing w:val="-9"/>
          <w:sz w:val="30"/>
        </w:rPr>
        <w:t xml:space="preserve">вироблення  </w:t>
      </w:r>
      <w:r>
        <w:rPr>
          <w:color w:val="231F20"/>
          <w:spacing w:val="-8"/>
          <w:sz w:val="30"/>
        </w:rPr>
        <w:t xml:space="preserve">вмінь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навичок  </w:t>
      </w:r>
      <w:r>
        <w:rPr>
          <w:color w:val="231F20"/>
          <w:spacing w:val="-5"/>
          <w:sz w:val="30"/>
        </w:rPr>
        <w:t>куль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тури </w:t>
      </w:r>
      <w:r>
        <w:rPr>
          <w:color w:val="231F20"/>
          <w:spacing w:val="-5"/>
          <w:sz w:val="30"/>
        </w:rPr>
        <w:t>розумової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12"/>
          <w:sz w:val="30"/>
        </w:rPr>
        <w:t>праці;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18"/>
        <w:ind w:right="197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моральне </w:t>
      </w:r>
      <w:r>
        <w:rPr>
          <w:color w:val="231F20"/>
          <w:spacing w:val="-8"/>
          <w:sz w:val="30"/>
        </w:rPr>
        <w:t xml:space="preserve">виховання: 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4"/>
          <w:sz w:val="30"/>
        </w:rPr>
        <w:t xml:space="preserve">загальнолюдських </w:t>
      </w:r>
      <w:r>
        <w:rPr>
          <w:color w:val="231F20"/>
          <w:spacing w:val="-13"/>
          <w:sz w:val="30"/>
        </w:rPr>
        <w:t xml:space="preserve">норм </w:t>
      </w:r>
      <w:r>
        <w:rPr>
          <w:color w:val="231F20"/>
          <w:spacing w:val="-6"/>
          <w:sz w:val="30"/>
        </w:rPr>
        <w:t xml:space="preserve">гуманістичної </w:t>
      </w:r>
      <w:r>
        <w:rPr>
          <w:color w:val="231F20"/>
          <w:spacing w:val="-3"/>
          <w:sz w:val="30"/>
        </w:rPr>
        <w:t xml:space="preserve">моралі </w:t>
      </w:r>
      <w:r>
        <w:rPr>
          <w:color w:val="231F20"/>
          <w:sz w:val="30"/>
        </w:rPr>
        <w:t xml:space="preserve">(добра, </w:t>
      </w:r>
      <w:r>
        <w:rPr>
          <w:color w:val="231F20"/>
          <w:spacing w:val="-6"/>
          <w:sz w:val="30"/>
        </w:rPr>
        <w:t xml:space="preserve">взаєморозуміння, </w:t>
      </w:r>
      <w:r>
        <w:rPr>
          <w:color w:val="231F20"/>
          <w:spacing w:val="-3"/>
          <w:sz w:val="30"/>
        </w:rPr>
        <w:t xml:space="preserve">милосердя, </w:t>
      </w:r>
      <w:r>
        <w:rPr>
          <w:color w:val="231F20"/>
          <w:spacing w:val="-9"/>
          <w:sz w:val="30"/>
        </w:rPr>
        <w:t xml:space="preserve">віри  </w:t>
      </w:r>
      <w:r>
        <w:rPr>
          <w:color w:val="231F20"/>
          <w:sz w:val="30"/>
        </w:rPr>
        <w:t xml:space="preserve">у творчі </w:t>
      </w:r>
      <w:r>
        <w:rPr>
          <w:color w:val="231F20"/>
          <w:spacing w:val="-4"/>
          <w:sz w:val="30"/>
        </w:rPr>
        <w:t xml:space="preserve">можливості </w:t>
      </w:r>
      <w:r>
        <w:rPr>
          <w:color w:val="231F20"/>
          <w:spacing w:val="-9"/>
          <w:sz w:val="30"/>
        </w:rPr>
        <w:t>людини),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моральних понять, </w:t>
      </w:r>
      <w:r>
        <w:rPr>
          <w:color w:val="231F20"/>
          <w:spacing w:val="-7"/>
          <w:sz w:val="30"/>
        </w:rPr>
        <w:t xml:space="preserve">поглядів, переконань, </w:t>
      </w:r>
      <w:r>
        <w:rPr>
          <w:color w:val="231F20"/>
          <w:spacing w:val="-6"/>
          <w:sz w:val="30"/>
        </w:rPr>
        <w:t xml:space="preserve">моральних </w:t>
      </w:r>
      <w:r>
        <w:rPr>
          <w:color w:val="231F20"/>
          <w:spacing w:val="-5"/>
          <w:sz w:val="30"/>
        </w:rPr>
        <w:t xml:space="preserve">почуттів, </w:t>
      </w:r>
      <w:r>
        <w:rPr>
          <w:color w:val="231F20"/>
          <w:spacing w:val="-9"/>
          <w:sz w:val="30"/>
        </w:rPr>
        <w:t xml:space="preserve">вироблення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>звичок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9"/>
          <w:sz w:val="30"/>
        </w:rPr>
        <w:t>поведінки,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культури </w:t>
      </w:r>
      <w:r>
        <w:rPr>
          <w:color w:val="231F20"/>
          <w:spacing w:val="-7"/>
          <w:sz w:val="30"/>
        </w:rPr>
        <w:t>спілкування, культивування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6"/>
          <w:sz w:val="30"/>
        </w:rPr>
        <w:t>інтелігентності;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242" w:lineRule="auto"/>
        <w:ind w:right="205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трудове </w:t>
      </w:r>
      <w:r>
        <w:rPr>
          <w:color w:val="231F20"/>
          <w:spacing w:val="-8"/>
          <w:sz w:val="30"/>
        </w:rPr>
        <w:t xml:space="preserve">виховання: ознайомлення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науковими </w:t>
      </w:r>
      <w:r>
        <w:rPr>
          <w:color w:val="231F20"/>
          <w:spacing w:val="-3"/>
          <w:sz w:val="30"/>
        </w:rPr>
        <w:t xml:space="preserve">основами </w:t>
      </w:r>
      <w:r>
        <w:rPr>
          <w:color w:val="231F20"/>
          <w:sz w:val="30"/>
        </w:rPr>
        <w:t>су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 xml:space="preserve">часного </w:t>
      </w:r>
      <w:r>
        <w:rPr>
          <w:color w:val="231F20"/>
          <w:spacing w:val="-8"/>
          <w:sz w:val="30"/>
        </w:rPr>
        <w:t xml:space="preserve">виробництва, </w:t>
      </w:r>
      <w:r>
        <w:rPr>
          <w:color w:val="231F20"/>
          <w:spacing w:val="-7"/>
          <w:sz w:val="30"/>
        </w:rPr>
        <w:t xml:space="preserve">практична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психологічна </w:t>
      </w: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 xml:space="preserve">праці, </w:t>
      </w:r>
      <w:r>
        <w:rPr>
          <w:color w:val="231F20"/>
          <w:spacing w:val="-3"/>
          <w:sz w:val="30"/>
        </w:rPr>
        <w:t xml:space="preserve">свідомого </w:t>
      </w:r>
      <w:r>
        <w:rPr>
          <w:color w:val="231F20"/>
          <w:spacing w:val="-6"/>
          <w:sz w:val="30"/>
        </w:rPr>
        <w:t>вибору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10"/>
          <w:sz w:val="30"/>
        </w:rPr>
        <w:t>професії;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1"/>
        </w:tabs>
        <w:spacing w:line="235" w:lineRule="auto"/>
        <w:ind w:right="204" w:firstLine="701"/>
        <w:jc w:val="both"/>
        <w:rPr>
          <w:sz w:val="30"/>
        </w:rPr>
      </w:pPr>
      <w:r>
        <w:rPr>
          <w:color w:val="231F20"/>
          <w:sz w:val="30"/>
        </w:rPr>
        <w:t xml:space="preserve">естетичне </w:t>
      </w:r>
      <w:r>
        <w:rPr>
          <w:color w:val="231F20"/>
          <w:spacing w:val="-8"/>
          <w:sz w:val="30"/>
        </w:rPr>
        <w:t xml:space="preserve">виховання: формування </w:t>
      </w:r>
      <w:r>
        <w:rPr>
          <w:color w:val="231F20"/>
          <w:sz w:val="30"/>
        </w:rPr>
        <w:t xml:space="preserve">естетичних </w:t>
      </w:r>
      <w:r>
        <w:rPr>
          <w:color w:val="231F20"/>
          <w:spacing w:val="-6"/>
          <w:sz w:val="30"/>
        </w:rPr>
        <w:t xml:space="preserve">понять, </w:t>
      </w:r>
      <w:r>
        <w:rPr>
          <w:color w:val="231F20"/>
          <w:spacing w:val="-7"/>
          <w:sz w:val="30"/>
        </w:rPr>
        <w:t xml:space="preserve">поглядів, переконань,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естетичних смаків, </w:t>
      </w:r>
      <w:r>
        <w:rPr>
          <w:color w:val="231F20"/>
          <w:spacing w:val="-9"/>
          <w:sz w:val="30"/>
        </w:rPr>
        <w:t>вироблення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вмінь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10"/>
          <w:sz w:val="30"/>
        </w:rPr>
        <w:t xml:space="preserve">привносити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життя красу,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4"/>
          <w:sz w:val="30"/>
        </w:rPr>
        <w:t>творчих здібностей;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14" w:line="235" w:lineRule="auto"/>
        <w:ind w:right="226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фізичне </w:t>
      </w:r>
      <w:r>
        <w:rPr>
          <w:color w:val="231F20"/>
          <w:spacing w:val="-8"/>
          <w:sz w:val="30"/>
        </w:rPr>
        <w:t>вихов</w:t>
      </w:r>
      <w:r>
        <w:rPr>
          <w:color w:val="231F20"/>
          <w:spacing w:val="-8"/>
          <w:sz w:val="30"/>
        </w:rPr>
        <w:t xml:space="preserve">ання: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 xml:space="preserve">здорової </w:t>
      </w:r>
      <w:r>
        <w:rPr>
          <w:color w:val="231F20"/>
          <w:spacing w:val="-9"/>
          <w:sz w:val="30"/>
        </w:rPr>
        <w:t xml:space="preserve">зміни, </w:t>
      </w: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>фізич</w:t>
      </w:r>
      <w:r>
        <w:rPr>
          <w:rFonts w:ascii="Arial" w:hAnsi="Arial"/>
          <w:color w:val="231F20"/>
          <w:spacing w:val="-8"/>
          <w:sz w:val="30"/>
        </w:rPr>
        <w:t xml:space="preserve">- 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12"/>
          <w:sz w:val="30"/>
        </w:rPr>
        <w:t xml:space="preserve">праці, </w:t>
      </w:r>
      <w:r>
        <w:rPr>
          <w:color w:val="231F20"/>
          <w:sz w:val="30"/>
        </w:rPr>
        <w:t xml:space="preserve">захисту </w:t>
      </w:r>
      <w:r>
        <w:rPr>
          <w:color w:val="231F20"/>
          <w:spacing w:val="-7"/>
          <w:sz w:val="30"/>
        </w:rPr>
        <w:t>Батьківщини;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ind w:right="212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патріотичне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 xml:space="preserve">основа духовного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особистості. </w:t>
      </w:r>
      <w:r>
        <w:rPr>
          <w:color w:val="231F20"/>
          <w:spacing w:val="-8"/>
          <w:sz w:val="30"/>
        </w:rPr>
        <w:t xml:space="preserve">Формування патріотичних </w:t>
      </w:r>
      <w:r>
        <w:rPr>
          <w:color w:val="231F20"/>
          <w:spacing w:val="-6"/>
          <w:sz w:val="30"/>
        </w:rPr>
        <w:t xml:space="preserve">почуттів </w:t>
      </w:r>
      <w:r>
        <w:rPr>
          <w:color w:val="231F20"/>
          <w:sz w:val="30"/>
        </w:rPr>
        <w:t xml:space="preserve">означає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6"/>
          <w:sz w:val="30"/>
        </w:rPr>
        <w:t xml:space="preserve">високого </w:t>
      </w:r>
      <w:r>
        <w:rPr>
          <w:color w:val="231F20"/>
          <w:spacing w:val="-3"/>
          <w:sz w:val="30"/>
        </w:rPr>
        <w:t xml:space="preserve">ідеалу </w:t>
      </w:r>
      <w:r>
        <w:rPr>
          <w:color w:val="231F20"/>
          <w:spacing w:val="-11"/>
          <w:sz w:val="30"/>
        </w:rPr>
        <w:t xml:space="preserve">служіння </w:t>
      </w:r>
      <w:r>
        <w:rPr>
          <w:color w:val="231F20"/>
          <w:spacing w:val="-7"/>
          <w:sz w:val="30"/>
        </w:rPr>
        <w:t xml:space="preserve">рідному </w:t>
      </w:r>
      <w:r>
        <w:rPr>
          <w:color w:val="231F20"/>
          <w:spacing w:val="-8"/>
          <w:sz w:val="30"/>
        </w:rPr>
        <w:t xml:space="preserve">народові, </w:t>
      </w:r>
      <w:r>
        <w:rPr>
          <w:color w:val="231F20"/>
          <w:spacing w:val="-4"/>
          <w:sz w:val="30"/>
        </w:rPr>
        <w:t xml:space="preserve">готовності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героїчного </w:t>
      </w:r>
      <w:r>
        <w:rPr>
          <w:color w:val="231F20"/>
          <w:spacing w:val="-8"/>
          <w:sz w:val="30"/>
        </w:rPr>
        <w:t xml:space="preserve">подвигу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ім’я </w:t>
      </w:r>
      <w:r>
        <w:rPr>
          <w:color w:val="231F20"/>
          <w:spacing w:val="-10"/>
          <w:sz w:val="30"/>
        </w:rPr>
        <w:t>про</w:t>
      </w:r>
      <w:r>
        <w:rPr>
          <w:rFonts w:ascii="Arial" w:hAnsi="Arial"/>
          <w:color w:val="231F20"/>
          <w:spacing w:val="-10"/>
          <w:sz w:val="30"/>
        </w:rPr>
        <w:t xml:space="preserve">- </w:t>
      </w:r>
      <w:r>
        <w:rPr>
          <w:color w:val="231F20"/>
          <w:spacing w:val="-10"/>
          <w:sz w:val="30"/>
        </w:rPr>
        <w:t xml:space="preserve">цвітання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>незалежності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9"/>
          <w:sz w:val="30"/>
        </w:rPr>
        <w:t>України;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242" w:lineRule="auto"/>
        <w:ind w:right="205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правове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спрямоване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12"/>
          <w:sz w:val="30"/>
        </w:rPr>
        <w:t>прищеплення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вихованцям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5"/>
          <w:sz w:val="30"/>
        </w:rPr>
        <w:t>пова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z w:val="30"/>
        </w:rPr>
        <w:t xml:space="preserve">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Конституції </w:t>
      </w:r>
      <w:r>
        <w:rPr>
          <w:color w:val="231F20"/>
          <w:spacing w:val="-9"/>
          <w:sz w:val="30"/>
        </w:rPr>
        <w:t xml:space="preserve">України,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5"/>
          <w:sz w:val="30"/>
        </w:rPr>
        <w:t xml:space="preserve">державних </w:t>
      </w:r>
      <w:r>
        <w:rPr>
          <w:color w:val="231F20"/>
          <w:spacing w:val="-7"/>
          <w:sz w:val="30"/>
        </w:rPr>
        <w:t xml:space="preserve">символів </w:t>
      </w:r>
      <w:r>
        <w:rPr>
          <w:color w:val="231F20"/>
          <w:sz w:val="30"/>
        </w:rPr>
        <w:t xml:space="preserve">(герба, </w:t>
      </w:r>
      <w:r>
        <w:rPr>
          <w:color w:val="231F20"/>
          <w:spacing w:val="-8"/>
          <w:sz w:val="30"/>
        </w:rPr>
        <w:t xml:space="preserve">прапора, </w:t>
      </w:r>
      <w:r>
        <w:rPr>
          <w:color w:val="231F20"/>
          <w:spacing w:val="-7"/>
          <w:sz w:val="30"/>
        </w:rPr>
        <w:t xml:space="preserve">гімну), прав </w:t>
      </w:r>
      <w:r>
        <w:rPr>
          <w:color w:val="231F20"/>
          <w:sz w:val="30"/>
        </w:rPr>
        <w:t xml:space="preserve">і свобод </w:t>
      </w:r>
      <w:r>
        <w:rPr>
          <w:color w:val="231F20"/>
          <w:spacing w:val="-9"/>
          <w:sz w:val="30"/>
        </w:rPr>
        <w:t xml:space="preserve">людини </w:t>
      </w:r>
      <w:r>
        <w:rPr>
          <w:color w:val="231F20"/>
          <w:sz w:val="30"/>
        </w:rPr>
        <w:t>й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5"/>
          <w:sz w:val="30"/>
        </w:rPr>
        <w:t>громадянина;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екологічне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8"/>
          <w:sz w:val="30"/>
        </w:rPr>
        <w:t xml:space="preserve">формування екологічної  </w:t>
      </w:r>
      <w:r>
        <w:rPr>
          <w:color w:val="231F20"/>
          <w:spacing w:val="-4"/>
          <w:sz w:val="30"/>
        </w:rPr>
        <w:t xml:space="preserve">культу-  </w:t>
      </w:r>
      <w:r>
        <w:rPr>
          <w:color w:val="231F20"/>
          <w:spacing w:val="-5"/>
          <w:sz w:val="30"/>
        </w:rPr>
        <w:t xml:space="preserve">ри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6"/>
          <w:sz w:val="30"/>
        </w:rPr>
        <w:t xml:space="preserve">усвідомлення </w:t>
      </w:r>
      <w:r>
        <w:rPr>
          <w:color w:val="231F20"/>
          <w:spacing w:val="4"/>
          <w:sz w:val="30"/>
        </w:rPr>
        <w:t xml:space="preserve">себе </w:t>
      </w:r>
      <w:r>
        <w:rPr>
          <w:color w:val="231F20"/>
          <w:spacing w:val="-3"/>
          <w:sz w:val="30"/>
        </w:rPr>
        <w:t xml:space="preserve">частиною </w:t>
      </w:r>
      <w:r>
        <w:rPr>
          <w:color w:val="231F20"/>
          <w:spacing w:val="-11"/>
          <w:sz w:val="30"/>
        </w:rPr>
        <w:t xml:space="preserve">природи, </w:t>
      </w:r>
      <w:r>
        <w:rPr>
          <w:color w:val="231F20"/>
          <w:sz w:val="30"/>
        </w:rPr>
        <w:t xml:space="preserve">відчуття </w:t>
      </w:r>
      <w:r>
        <w:rPr>
          <w:color w:val="231F20"/>
          <w:spacing w:val="-10"/>
          <w:sz w:val="30"/>
        </w:rPr>
        <w:t xml:space="preserve">відпові- </w:t>
      </w:r>
      <w:r>
        <w:rPr>
          <w:color w:val="231F20"/>
          <w:sz w:val="30"/>
        </w:rPr>
        <w:t xml:space="preserve">дальності за </w:t>
      </w:r>
      <w:r>
        <w:rPr>
          <w:color w:val="231F20"/>
          <w:spacing w:val="-5"/>
          <w:sz w:val="30"/>
        </w:rPr>
        <w:t xml:space="preserve">неї </w:t>
      </w:r>
      <w:r>
        <w:rPr>
          <w:color w:val="231F20"/>
          <w:sz w:val="30"/>
        </w:rPr>
        <w:t xml:space="preserve">як за </w:t>
      </w:r>
      <w:r>
        <w:rPr>
          <w:color w:val="231F20"/>
          <w:spacing w:val="-11"/>
          <w:sz w:val="30"/>
        </w:rPr>
        <w:t xml:space="preserve">національне </w:t>
      </w:r>
      <w:r>
        <w:rPr>
          <w:color w:val="231F20"/>
          <w:spacing w:val="2"/>
          <w:sz w:val="30"/>
        </w:rPr>
        <w:t xml:space="preserve">багатство, </w:t>
      </w:r>
      <w:r>
        <w:rPr>
          <w:color w:val="231F20"/>
          <w:spacing w:val="-7"/>
          <w:sz w:val="30"/>
        </w:rPr>
        <w:t xml:space="preserve">основу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землі, </w:t>
      </w:r>
      <w:r>
        <w:rPr>
          <w:color w:val="231F20"/>
          <w:sz w:val="30"/>
        </w:rPr>
        <w:t xml:space="preserve">залу- </w:t>
      </w:r>
      <w:r>
        <w:rPr>
          <w:color w:val="231F20"/>
          <w:spacing w:val="-6"/>
          <w:sz w:val="30"/>
        </w:rPr>
        <w:t xml:space="preserve">чення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активної </w:t>
      </w:r>
      <w:r>
        <w:rPr>
          <w:color w:val="231F20"/>
          <w:spacing w:val="-8"/>
          <w:sz w:val="30"/>
        </w:rPr>
        <w:t xml:space="preserve">екологічної </w:t>
      </w:r>
      <w:r>
        <w:rPr>
          <w:color w:val="231F20"/>
          <w:spacing w:val="-6"/>
          <w:sz w:val="30"/>
        </w:rPr>
        <w:t xml:space="preserve">діяльності,  </w:t>
      </w:r>
      <w:r>
        <w:rPr>
          <w:color w:val="231F20"/>
          <w:spacing w:val="-5"/>
          <w:sz w:val="30"/>
        </w:rPr>
        <w:t xml:space="preserve">нетерпиме 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тих, </w:t>
      </w:r>
      <w:r>
        <w:rPr>
          <w:color w:val="231F20"/>
          <w:sz w:val="30"/>
        </w:rPr>
        <w:t xml:space="preserve">хто </w:t>
      </w:r>
      <w:r>
        <w:rPr>
          <w:color w:val="231F20"/>
          <w:spacing w:val="3"/>
          <w:sz w:val="30"/>
        </w:rPr>
        <w:t xml:space="preserve">завдає </w:t>
      </w:r>
      <w:r>
        <w:rPr>
          <w:color w:val="231F20"/>
          <w:spacing w:val="-5"/>
          <w:sz w:val="30"/>
        </w:rPr>
        <w:t xml:space="preserve">шкоди </w:t>
      </w:r>
      <w:r>
        <w:rPr>
          <w:color w:val="231F20"/>
          <w:spacing w:val="-10"/>
          <w:sz w:val="30"/>
        </w:rPr>
        <w:t>природі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4"/>
          <w:sz w:val="30"/>
        </w:rPr>
        <w:t>[77].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8"/>
        <w:jc w:val="both"/>
      </w:pPr>
      <w:r>
        <w:rPr>
          <w:color w:val="231F20"/>
          <w:spacing w:val="-4"/>
        </w:rPr>
        <w:lastRenderedPageBreak/>
        <w:t>Розглянуті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тісно пов’язані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3"/>
        </w:rPr>
        <w:t xml:space="preserve">напрямами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взаємодоповнюють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7"/>
        </w:rPr>
        <w:t xml:space="preserve">одно- </w:t>
      </w:r>
      <w:r>
        <w:rPr>
          <w:color w:val="231F20"/>
          <w:spacing w:val="-5"/>
        </w:rPr>
        <w:t xml:space="preserve">го,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суттєве </w:t>
      </w:r>
      <w:r>
        <w:rPr>
          <w:color w:val="231F20"/>
          <w:spacing w:val="-4"/>
        </w:rPr>
        <w:t>теоретико-методологічне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7"/>
        </w:rPr>
        <w:t xml:space="preserve">обґрунтування </w:t>
      </w:r>
      <w:r>
        <w:rPr>
          <w:color w:val="231F20"/>
          <w:spacing w:val="-12"/>
        </w:rPr>
        <w:t xml:space="preserve">цілей, </w:t>
      </w:r>
      <w:r>
        <w:rPr>
          <w:color w:val="231F20"/>
          <w:spacing w:val="-5"/>
        </w:rPr>
        <w:t xml:space="preserve">ідеалів, </w:t>
      </w:r>
      <w:r>
        <w:rPr>
          <w:color w:val="231F20"/>
        </w:rPr>
        <w:t xml:space="preserve">змісту й методики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-3"/>
        </w:rPr>
        <w:t xml:space="preserve">умовах. </w:t>
      </w:r>
      <w:r>
        <w:rPr>
          <w:color w:val="231F20"/>
          <w:spacing w:val="-5"/>
        </w:rPr>
        <w:t xml:space="preserve">Комплексність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доречність застосування </w:t>
      </w:r>
      <w:r>
        <w:rPr>
          <w:color w:val="231F20"/>
          <w:spacing w:val="-4"/>
        </w:rPr>
        <w:t xml:space="preserve">утворює </w:t>
      </w:r>
      <w:r>
        <w:rPr>
          <w:color w:val="231F20"/>
          <w:spacing w:val="-14"/>
        </w:rPr>
        <w:t xml:space="preserve">цілісну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– громадян </w:t>
      </w:r>
      <w:r>
        <w:rPr>
          <w:color w:val="231F20"/>
          <w:spacing w:val="-9"/>
        </w:rPr>
        <w:t>України.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2"/>
          <w:numId w:val="461"/>
        </w:numPr>
        <w:tabs>
          <w:tab w:val="left" w:pos="2680"/>
        </w:tabs>
        <w:ind w:left="2679" w:hanging="319"/>
        <w:jc w:val="left"/>
      </w:pPr>
      <w:r>
        <w:rPr>
          <w:color w:val="231F20"/>
          <w:spacing w:val="3"/>
        </w:rPr>
        <w:t xml:space="preserve">Принципи </w:t>
      </w:r>
      <w:r>
        <w:rPr>
          <w:color w:val="231F20"/>
        </w:rPr>
        <w:t>на</w:t>
      </w:r>
      <w:r>
        <w:rPr>
          <w:color w:val="231F20"/>
        </w:rPr>
        <w:t>ціонального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2"/>
        </w:rPr>
        <w:t>виховання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8"/>
        </w:rPr>
        <w:t xml:space="preserve">Національне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 дусі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3"/>
        </w:rPr>
        <w:t xml:space="preserve">ідеалу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>багатовікових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традиціях. </w:t>
      </w:r>
      <w:r>
        <w:rPr>
          <w:color w:val="231F20"/>
          <w:spacing w:val="-8"/>
        </w:rPr>
        <w:t xml:space="preserve">Воно </w:t>
      </w:r>
      <w:r>
        <w:rPr>
          <w:color w:val="231F20"/>
          <w:spacing w:val="-4"/>
        </w:rPr>
        <w:t xml:space="preserve">ґрунтується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ідеях і </w:t>
      </w:r>
      <w:r>
        <w:rPr>
          <w:color w:val="231F20"/>
          <w:spacing w:val="2"/>
        </w:rPr>
        <w:t xml:space="preserve">засобах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3"/>
        </w:rPr>
        <w:t xml:space="preserve">пе- </w:t>
      </w:r>
      <w:r>
        <w:rPr>
          <w:color w:val="231F20"/>
          <w:spacing w:val="-6"/>
        </w:rPr>
        <w:t xml:space="preserve">дагогіки, </w:t>
      </w:r>
      <w:r>
        <w:rPr>
          <w:color w:val="231F20"/>
          <w:spacing w:val="-7"/>
        </w:rPr>
        <w:t xml:space="preserve">наукової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уособлюють </w:t>
      </w:r>
      <w:r>
        <w:rPr>
          <w:color w:val="231F20"/>
          <w:spacing w:val="-5"/>
        </w:rPr>
        <w:t xml:space="preserve">кращі </w:t>
      </w:r>
      <w:r>
        <w:rPr>
          <w:color w:val="231F20"/>
        </w:rPr>
        <w:t xml:space="preserve">зразки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</w:rPr>
        <w:t>мудрості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  <w:spacing w:val="-7"/>
        </w:rPr>
        <w:t xml:space="preserve">Провідне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відіграють </w:t>
      </w:r>
      <w:r>
        <w:rPr>
          <w:color w:val="231F20"/>
          <w:spacing w:val="-20"/>
        </w:rPr>
        <w:t xml:space="preserve">принципи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які розглядаються в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загальними </w:t>
      </w:r>
      <w:r>
        <w:rPr>
          <w:color w:val="231F20"/>
          <w:spacing w:val="-12"/>
        </w:rPr>
        <w:t xml:space="preserve">принципами  </w:t>
      </w:r>
      <w:r>
        <w:rPr>
          <w:color w:val="231F20"/>
          <w:spacing w:val="-4"/>
        </w:rPr>
        <w:t xml:space="preserve">народ- 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6"/>
        </w:rPr>
        <w:t xml:space="preserve">освіти. </w:t>
      </w:r>
      <w:r>
        <w:rPr>
          <w:color w:val="231F20"/>
          <w:spacing w:val="-14"/>
        </w:rPr>
        <w:t xml:space="preserve">Принципи 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вихідними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положеннями,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що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3"/>
        </w:rPr>
        <w:t xml:space="preserve">випли- </w:t>
      </w:r>
      <w:r>
        <w:rPr>
          <w:color w:val="231F20"/>
        </w:rPr>
        <w:t xml:space="preserve">вають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закономірностей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визначають </w:t>
      </w:r>
      <w:r>
        <w:rPr>
          <w:color w:val="231F20"/>
          <w:spacing w:val="-3"/>
        </w:rPr>
        <w:t xml:space="preserve">загальне </w:t>
      </w:r>
      <w:r>
        <w:rPr>
          <w:color w:val="231F20"/>
          <w:spacing w:val="-8"/>
        </w:rPr>
        <w:t xml:space="preserve">спрямування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змісту, методики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9"/>
        </w:rPr>
        <w:t xml:space="preserve">органі- </w:t>
      </w:r>
      <w:r>
        <w:rPr>
          <w:color w:val="231F20"/>
          <w:spacing w:val="-11"/>
        </w:rPr>
        <w:t>зації.</w:t>
      </w:r>
    </w:p>
    <w:p w:rsidR="00A17FD0" w:rsidRDefault="008C7F95">
      <w:pPr>
        <w:pStyle w:val="a3"/>
        <w:spacing w:line="237" w:lineRule="auto"/>
        <w:ind w:right="206" w:firstLine="719"/>
        <w:jc w:val="both"/>
      </w:pPr>
      <w:r>
        <w:rPr>
          <w:color w:val="231F20"/>
          <w:spacing w:val="-14"/>
        </w:rPr>
        <w:t xml:space="preserve">Принципи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керівні  </w:t>
      </w:r>
      <w:r>
        <w:rPr>
          <w:color w:val="231F20"/>
          <w:spacing w:val="-10"/>
        </w:rPr>
        <w:t xml:space="preserve">положення,  </w:t>
      </w:r>
      <w:r>
        <w:rPr>
          <w:color w:val="231F20"/>
        </w:rPr>
        <w:t xml:space="preserve">які  відображають  загаль-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6"/>
        </w:rPr>
        <w:t>закономірност</w:t>
      </w:r>
      <w:r>
        <w:rPr>
          <w:color w:val="231F20"/>
          <w:spacing w:val="-6"/>
        </w:rPr>
        <w:t xml:space="preserve">і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й визначають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змісту, </w:t>
      </w:r>
      <w:r>
        <w:rPr>
          <w:color w:val="231F20"/>
          <w:spacing w:val="-8"/>
        </w:rPr>
        <w:t xml:space="preserve">організації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>виховного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10"/>
        </w:rPr>
        <w:t>впливу.</w:t>
      </w:r>
    </w:p>
    <w:p w:rsidR="00A17FD0" w:rsidRDefault="008C7F95">
      <w:pPr>
        <w:pStyle w:val="a3"/>
        <w:spacing w:line="242" w:lineRule="auto"/>
        <w:ind w:left="280" w:right="218" w:firstLine="719"/>
        <w:jc w:val="both"/>
      </w:pP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7"/>
        </w:rPr>
        <w:t xml:space="preserve">об’єктивний </w:t>
      </w:r>
      <w:r>
        <w:rPr>
          <w:color w:val="231F20"/>
        </w:rPr>
        <w:t xml:space="preserve">характер і є </w:t>
      </w:r>
      <w:r>
        <w:rPr>
          <w:color w:val="231F20"/>
          <w:spacing w:val="-5"/>
        </w:rPr>
        <w:t xml:space="preserve">узагальненою си- </w:t>
      </w:r>
      <w:r>
        <w:rPr>
          <w:color w:val="231F20"/>
          <w:spacing w:val="3"/>
        </w:rPr>
        <w:t xml:space="preserve">стемою </w:t>
      </w:r>
      <w:r>
        <w:rPr>
          <w:color w:val="231F20"/>
          <w:spacing w:val="-5"/>
        </w:rPr>
        <w:t xml:space="preserve">вимог,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охоплюють </w:t>
      </w:r>
      <w:r>
        <w:rPr>
          <w:color w:val="231F20"/>
        </w:rPr>
        <w:t xml:space="preserve">усі аспекти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відобра- </w:t>
      </w:r>
      <w:r>
        <w:rPr>
          <w:color w:val="231F20"/>
        </w:rPr>
        <w:t xml:space="preserve">жають результати </w:t>
      </w:r>
      <w:r>
        <w:rPr>
          <w:color w:val="231F20"/>
          <w:spacing w:val="-10"/>
        </w:rPr>
        <w:t>виховної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гуманізм,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демокра- тизм, </w:t>
      </w:r>
      <w:r>
        <w:rPr>
          <w:color w:val="231F20"/>
          <w:spacing w:val="-6"/>
        </w:rPr>
        <w:t xml:space="preserve">народність, </w:t>
      </w:r>
      <w:r>
        <w:rPr>
          <w:color w:val="231F20"/>
          <w:spacing w:val="-5"/>
        </w:rPr>
        <w:t xml:space="preserve">єдність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шкільного впливу, природовідпо- </w:t>
      </w:r>
      <w:r>
        <w:rPr>
          <w:color w:val="231F20"/>
          <w:spacing w:val="-6"/>
        </w:rPr>
        <w:t xml:space="preserve">відність,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3"/>
        </w:rPr>
        <w:t>самодіяльність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right="214"/>
        <w:jc w:val="both"/>
      </w:pPr>
      <w:r>
        <w:rPr>
          <w:color w:val="231F20"/>
          <w:spacing w:val="-8"/>
        </w:rPr>
        <w:t xml:space="preserve">Національне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як </w:t>
      </w:r>
      <w:r>
        <w:rPr>
          <w:color w:val="231F20"/>
          <w:spacing w:val="-14"/>
        </w:rPr>
        <w:t xml:space="preserve">цілісна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4"/>
        </w:rPr>
        <w:t>ґрунтується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 xml:space="preserve">фундаментальних </w:t>
      </w:r>
      <w:r>
        <w:rPr>
          <w:color w:val="231F20"/>
          <w:spacing w:val="-14"/>
        </w:rPr>
        <w:t xml:space="preserve">принципах: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природовідповідності,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культуровідповід- ності, </w:t>
      </w:r>
      <w:r>
        <w:rPr>
          <w:color w:val="231F20"/>
          <w:spacing w:val="-10"/>
        </w:rPr>
        <w:t xml:space="preserve">етнізації, </w:t>
      </w:r>
      <w:r>
        <w:rPr>
          <w:color w:val="231F20"/>
          <w:spacing w:val="-6"/>
        </w:rPr>
        <w:t xml:space="preserve">гуманізмі, </w:t>
      </w:r>
      <w:r>
        <w:rPr>
          <w:color w:val="231F20"/>
        </w:rPr>
        <w:t xml:space="preserve">демократизмі, </w:t>
      </w:r>
      <w:r>
        <w:rPr>
          <w:color w:val="231F20"/>
          <w:spacing w:val="-3"/>
        </w:rPr>
        <w:t xml:space="preserve">єдності </w:t>
      </w:r>
      <w:r>
        <w:rPr>
          <w:color w:val="231F20"/>
        </w:rPr>
        <w:t xml:space="preserve">сім’ї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5"/>
        </w:rPr>
        <w:t xml:space="preserve">наступ- </w:t>
      </w:r>
      <w:r>
        <w:rPr>
          <w:color w:val="231F20"/>
          <w:spacing w:val="-4"/>
        </w:rPr>
        <w:t xml:space="preserve">ності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спадкоємності </w:t>
      </w:r>
      <w:r>
        <w:rPr>
          <w:color w:val="231F20"/>
          <w:spacing w:val="-11"/>
        </w:rPr>
        <w:t>поколінь,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11"/>
        </w:rPr>
        <w:t xml:space="preserve">цілісност </w:t>
      </w:r>
      <w:r>
        <w:rPr>
          <w:color w:val="231F20"/>
          <w:spacing w:val="-12"/>
        </w:rPr>
        <w:t>і.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8"/>
        </w:rPr>
        <w:t xml:space="preserve">природовідповідності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>хов</w:t>
      </w:r>
      <w:r>
        <w:rPr>
          <w:color w:val="231F20"/>
          <w:spacing w:val="-9"/>
        </w:rPr>
        <w:t>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людині,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закладено в </w:t>
      </w:r>
      <w:r>
        <w:rPr>
          <w:color w:val="231F20"/>
          <w:spacing w:val="-12"/>
        </w:rPr>
        <w:t xml:space="preserve">кожній дитині </w:t>
      </w:r>
      <w:r>
        <w:rPr>
          <w:color w:val="231F20"/>
          <w:spacing w:val="-9"/>
        </w:rPr>
        <w:t xml:space="preserve">природою. </w:t>
      </w:r>
      <w:r>
        <w:rPr>
          <w:color w:val="231F20"/>
          <w:spacing w:val="-8"/>
        </w:rPr>
        <w:t xml:space="preserve">Цієї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3"/>
        </w:rPr>
        <w:t xml:space="preserve">чітко </w:t>
      </w:r>
      <w:r>
        <w:rPr>
          <w:color w:val="231F20"/>
        </w:rPr>
        <w:t xml:space="preserve">дотримується </w:t>
      </w:r>
      <w:r>
        <w:rPr>
          <w:color w:val="231F20"/>
          <w:spacing w:val="-3"/>
        </w:rPr>
        <w:t xml:space="preserve">ряд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-9"/>
        </w:rPr>
        <w:t xml:space="preserve">науковців: </w:t>
      </w:r>
      <w:r>
        <w:rPr>
          <w:color w:val="231F20"/>
          <w:spacing w:val="2"/>
        </w:rPr>
        <w:t xml:space="preserve">Є.Ся- </w:t>
      </w:r>
      <w:r>
        <w:rPr>
          <w:color w:val="231F20"/>
          <w:spacing w:val="-3"/>
        </w:rPr>
        <w:t xml:space="preserve">вавко, </w:t>
      </w:r>
      <w:r>
        <w:rPr>
          <w:color w:val="231F20"/>
        </w:rPr>
        <w:t xml:space="preserve">М.Стельмахович, </w:t>
      </w:r>
      <w:r>
        <w:rPr>
          <w:color w:val="231F20"/>
          <w:spacing w:val="-6"/>
        </w:rPr>
        <w:t xml:space="preserve">О.Киричук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інші. </w:t>
      </w:r>
      <w:r>
        <w:rPr>
          <w:color w:val="231F20"/>
          <w:spacing w:val="-7"/>
        </w:rPr>
        <w:t xml:space="preserve">Дотримання </w:t>
      </w:r>
      <w:r>
        <w:rPr>
          <w:color w:val="231F20"/>
          <w:spacing w:val="-17"/>
        </w:rPr>
        <w:t xml:space="preserve">принципу </w:t>
      </w:r>
      <w:r>
        <w:rPr>
          <w:color w:val="231F20"/>
          <w:spacing w:val="-12"/>
        </w:rPr>
        <w:t xml:space="preserve">приро- </w:t>
      </w:r>
      <w:r>
        <w:rPr>
          <w:color w:val="231F20"/>
          <w:spacing w:val="-6"/>
        </w:rPr>
        <w:t xml:space="preserve">довідповідності </w:t>
      </w:r>
      <w:r>
        <w:rPr>
          <w:color w:val="231F20"/>
          <w:spacing w:val="-8"/>
        </w:rPr>
        <w:t xml:space="preserve">сприяє  </w:t>
      </w:r>
      <w:r>
        <w:rPr>
          <w:color w:val="231F20"/>
          <w:spacing w:val="-11"/>
        </w:rPr>
        <w:t xml:space="preserve">споконвічній  </w:t>
      </w:r>
      <w:r>
        <w:rPr>
          <w:color w:val="231F20"/>
          <w:spacing w:val="-3"/>
        </w:rPr>
        <w:t xml:space="preserve">єдності  </w:t>
      </w:r>
      <w:r>
        <w:rPr>
          <w:color w:val="231F20"/>
          <w:spacing w:val="-9"/>
        </w:rPr>
        <w:t xml:space="preserve">людини   </w:t>
      </w:r>
      <w:r>
        <w:rPr>
          <w:color w:val="231F20"/>
        </w:rPr>
        <w:t xml:space="preserve">з  </w:t>
      </w:r>
      <w:r>
        <w:rPr>
          <w:color w:val="231F20"/>
          <w:spacing w:val="-10"/>
        </w:rPr>
        <w:t xml:space="preserve">природою  </w:t>
      </w:r>
      <w:r>
        <w:rPr>
          <w:color w:val="231F20"/>
        </w:rPr>
        <w:t xml:space="preserve">– 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2"/>
        </w:rPr>
        <w:t xml:space="preserve">із провідних принципів </w:t>
      </w:r>
      <w:r>
        <w:rPr>
          <w:color w:val="231F20"/>
          <w:spacing w:val="-8"/>
        </w:rPr>
        <w:t>народної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7"/>
        </w:rPr>
        <w:t xml:space="preserve">культуровідповідності </w:t>
      </w:r>
      <w:r>
        <w:rPr>
          <w:color w:val="231F20"/>
        </w:rPr>
        <w:t xml:space="preserve">означає </w:t>
      </w:r>
      <w:r>
        <w:rPr>
          <w:color w:val="231F20"/>
          <w:spacing w:val="-9"/>
        </w:rPr>
        <w:t>здійснення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 xml:space="preserve">цесу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рідному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3"/>
        </w:rPr>
        <w:t xml:space="preserve">середовищі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наближеному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>нього.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6"/>
        </w:rPr>
        <w:t xml:space="preserve">За- </w:t>
      </w:r>
      <w:r>
        <w:rPr>
          <w:color w:val="231F20"/>
          <w:spacing w:val="-6"/>
        </w:rPr>
        <w:t xml:space="preserve">своєні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примножені </w:t>
      </w:r>
      <w:r>
        <w:rPr>
          <w:color w:val="231F20"/>
          <w:spacing w:val="-7"/>
        </w:rPr>
        <w:t xml:space="preserve">попередніми </w:t>
      </w:r>
      <w:r>
        <w:rPr>
          <w:color w:val="231F20"/>
          <w:spacing w:val="-11"/>
        </w:rPr>
        <w:t xml:space="preserve">поколіннями </w:t>
      </w:r>
      <w:r>
        <w:rPr>
          <w:color w:val="231F20"/>
          <w:spacing w:val="-7"/>
        </w:rPr>
        <w:t xml:space="preserve">традиції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звичаї,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8"/>
        </w:rPr>
        <w:t>історія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lastRenderedPageBreak/>
        <w:t xml:space="preserve">й </w:t>
      </w:r>
      <w:r>
        <w:rPr>
          <w:color w:val="231F20"/>
          <w:spacing w:val="-5"/>
        </w:rPr>
        <w:t xml:space="preserve">культура </w:t>
      </w:r>
      <w:r>
        <w:rPr>
          <w:color w:val="231F20"/>
        </w:rPr>
        <w:t xml:space="preserve">містять у собі </w:t>
      </w:r>
      <w:r>
        <w:rPr>
          <w:color w:val="231F20"/>
          <w:spacing w:val="-9"/>
        </w:rPr>
        <w:t xml:space="preserve">духовні,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4"/>
        </w:rPr>
        <w:t xml:space="preserve">величезне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8"/>
        </w:rPr>
        <w:t xml:space="preserve">етнізації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передбачає </w:t>
      </w:r>
      <w:r>
        <w:rPr>
          <w:color w:val="231F20"/>
          <w:spacing w:val="-11"/>
        </w:rPr>
        <w:t xml:space="preserve">наповнення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2"/>
        </w:rPr>
        <w:t xml:space="preserve">національним </w:t>
      </w:r>
      <w:r>
        <w:rPr>
          <w:color w:val="231F20"/>
        </w:rPr>
        <w:t xml:space="preserve">змістом, </w:t>
      </w:r>
      <w:r>
        <w:rPr>
          <w:color w:val="231F20"/>
          <w:spacing w:val="-6"/>
        </w:rPr>
        <w:t xml:space="preserve">спрямованим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  <w:spacing w:val="-11"/>
        </w:rPr>
        <w:t xml:space="preserve">національної  </w:t>
      </w:r>
      <w:r>
        <w:rPr>
          <w:color w:val="231F20"/>
          <w:spacing w:val="-4"/>
        </w:rPr>
        <w:t xml:space="preserve">свідо- </w:t>
      </w:r>
      <w:r>
        <w:rPr>
          <w:color w:val="231F20"/>
          <w:spacing w:val="2"/>
        </w:rPr>
        <w:t xml:space="preserve">мості </w:t>
      </w:r>
      <w:r>
        <w:rPr>
          <w:color w:val="231F20"/>
          <w:spacing w:val="-5"/>
        </w:rPr>
        <w:t xml:space="preserve">громадянина. </w:t>
      </w:r>
      <w:r>
        <w:rPr>
          <w:color w:val="231F20"/>
          <w:spacing w:val="-14"/>
        </w:rPr>
        <w:t>Принципи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етнізації </w:t>
      </w:r>
      <w:r>
        <w:rPr>
          <w:color w:val="231F20"/>
          <w:spacing w:val="-5"/>
        </w:rPr>
        <w:t xml:space="preserve">однаково </w:t>
      </w:r>
      <w:r>
        <w:rPr>
          <w:color w:val="231F20"/>
        </w:rPr>
        <w:t xml:space="preserve">стосуються  представ- </w:t>
      </w:r>
      <w:r>
        <w:rPr>
          <w:color w:val="231F20"/>
          <w:spacing w:val="-15"/>
        </w:rPr>
        <w:t xml:space="preserve">ників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8"/>
        </w:rPr>
        <w:t xml:space="preserve">народів </w:t>
      </w:r>
      <w:r>
        <w:rPr>
          <w:color w:val="231F20"/>
          <w:spacing w:val="-9"/>
        </w:rPr>
        <w:t xml:space="preserve">України. </w:t>
      </w:r>
      <w:r>
        <w:rPr>
          <w:color w:val="231F20"/>
          <w:spacing w:val="-6"/>
        </w:rPr>
        <w:t xml:space="preserve">Створення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5"/>
        </w:rPr>
        <w:t xml:space="preserve">всім </w:t>
      </w:r>
      <w:r>
        <w:rPr>
          <w:color w:val="231F20"/>
        </w:rPr>
        <w:t xml:space="preserve">дітям навчатися в </w:t>
      </w:r>
      <w:r>
        <w:rPr>
          <w:color w:val="231F20"/>
          <w:spacing w:val="-12"/>
        </w:rPr>
        <w:t xml:space="preserve">рідній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5"/>
        </w:rPr>
        <w:t xml:space="preserve">виховувати </w:t>
      </w:r>
      <w:r>
        <w:rPr>
          <w:color w:val="231F20"/>
          <w:spacing w:val="-11"/>
        </w:rPr>
        <w:t xml:space="preserve">національну </w:t>
      </w:r>
      <w:r>
        <w:rPr>
          <w:color w:val="231F20"/>
          <w:spacing w:val="-6"/>
        </w:rPr>
        <w:t xml:space="preserve">гідність, </w:t>
      </w:r>
      <w:r>
        <w:rPr>
          <w:color w:val="231F20"/>
          <w:spacing w:val="-11"/>
        </w:rPr>
        <w:t xml:space="preserve">національну </w:t>
      </w:r>
      <w:r>
        <w:rPr>
          <w:color w:val="231F20"/>
        </w:rPr>
        <w:t xml:space="preserve">свідомість, відчуття </w:t>
      </w:r>
      <w:r>
        <w:rPr>
          <w:color w:val="231F20"/>
          <w:spacing w:val="-7"/>
        </w:rPr>
        <w:t xml:space="preserve">етнічної </w:t>
      </w:r>
      <w:r>
        <w:rPr>
          <w:color w:val="231F20"/>
          <w:spacing w:val="-5"/>
        </w:rPr>
        <w:t xml:space="preserve">причетності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>свого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spacing w:before="5" w:line="342" w:lineRule="exact"/>
        <w:ind w:left="999" w:firstLine="0"/>
      </w:pPr>
      <w:r>
        <w:rPr>
          <w:color w:val="231F20"/>
        </w:rPr>
        <w:t>Легенда.</w:t>
      </w:r>
    </w:p>
    <w:p w:rsidR="00A17FD0" w:rsidRDefault="008C7F95">
      <w:pPr>
        <w:spacing w:line="237" w:lineRule="auto"/>
        <w:ind w:left="999" w:right="1447" w:firstLine="80"/>
        <w:rPr>
          <w:i/>
          <w:sz w:val="30"/>
        </w:rPr>
      </w:pPr>
      <w:r>
        <w:rPr>
          <w:i/>
          <w:color w:val="231F20"/>
          <w:sz w:val="30"/>
        </w:rPr>
        <w:t>Бог вирішив наділити всіх дітей своїх талантами: французи вибрали елегантність, красу,</w:t>
      </w:r>
    </w:p>
    <w:p w:rsidR="00A17FD0" w:rsidRDefault="008C7F95">
      <w:pPr>
        <w:spacing w:line="242" w:lineRule="auto"/>
        <w:ind w:left="999" w:right="5266"/>
        <w:jc w:val="both"/>
        <w:rPr>
          <w:i/>
          <w:sz w:val="30"/>
        </w:rPr>
      </w:pPr>
      <w:r>
        <w:rPr>
          <w:i/>
          <w:color w:val="231F20"/>
          <w:sz w:val="30"/>
        </w:rPr>
        <w:t>угорці – любов до хазяйства, німці – дисципліну і порядок, росіяни – власність,</w:t>
      </w:r>
    </w:p>
    <w:p w:rsidR="00A17FD0" w:rsidRDefault="008C7F95">
      <w:pPr>
        <w:spacing w:line="237" w:lineRule="auto"/>
        <w:ind w:left="999" w:right="4463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поляки </w:t>
      </w:r>
      <w:r>
        <w:rPr>
          <w:i/>
          <w:color w:val="231F20"/>
          <w:sz w:val="30"/>
        </w:rPr>
        <w:t xml:space="preserve">– здібність </w:t>
      </w:r>
      <w:r>
        <w:rPr>
          <w:i/>
          <w:color w:val="231F20"/>
          <w:spacing w:val="4"/>
          <w:sz w:val="30"/>
        </w:rPr>
        <w:t xml:space="preserve">до </w:t>
      </w:r>
      <w:r>
        <w:rPr>
          <w:i/>
          <w:color w:val="231F20"/>
          <w:sz w:val="30"/>
        </w:rPr>
        <w:t xml:space="preserve">торгівлі, італійці – здібність </w:t>
      </w:r>
      <w:r>
        <w:rPr>
          <w:i/>
          <w:color w:val="231F20"/>
          <w:spacing w:val="4"/>
          <w:sz w:val="30"/>
        </w:rPr>
        <w:t>до</w:t>
      </w:r>
      <w:r>
        <w:rPr>
          <w:i/>
          <w:color w:val="231F20"/>
          <w:spacing w:val="61"/>
          <w:sz w:val="30"/>
        </w:rPr>
        <w:t xml:space="preserve"> </w:t>
      </w:r>
      <w:r>
        <w:rPr>
          <w:i/>
          <w:color w:val="231F20"/>
          <w:spacing w:val="4"/>
          <w:sz w:val="30"/>
        </w:rPr>
        <w:t>музики.</w:t>
      </w:r>
    </w:p>
    <w:p w:rsidR="00A17FD0" w:rsidRDefault="008C7F95">
      <w:pPr>
        <w:spacing w:before="9" w:line="237" w:lineRule="auto"/>
        <w:ind w:left="280" w:right="210" w:firstLine="719"/>
        <w:jc w:val="both"/>
        <w:rPr>
          <w:i/>
          <w:sz w:val="30"/>
        </w:rPr>
      </w:pPr>
      <w:r>
        <w:rPr>
          <w:i/>
          <w:color w:val="231F20"/>
          <w:sz w:val="30"/>
        </w:rPr>
        <w:t>Коли Бог роздав усі таланти, він побачив дівчину у вишитій сорочці з вінком на голові. “Хто ти? Чому плачеш?” – запитав він.</w:t>
      </w:r>
    </w:p>
    <w:p w:rsidR="00A17FD0" w:rsidRDefault="008C7F95">
      <w:pPr>
        <w:ind w:left="279" w:right="208" w:firstLine="720"/>
        <w:jc w:val="both"/>
        <w:rPr>
          <w:i/>
          <w:sz w:val="30"/>
        </w:rPr>
      </w:pPr>
      <w:r>
        <w:rPr>
          <w:i/>
          <w:color w:val="231F20"/>
          <w:spacing w:val="-4"/>
          <w:sz w:val="30"/>
        </w:rPr>
        <w:t xml:space="preserve">“Я </w:t>
      </w:r>
      <w:r>
        <w:rPr>
          <w:i/>
          <w:color w:val="231F20"/>
          <w:sz w:val="30"/>
        </w:rPr>
        <w:t xml:space="preserve">– </w:t>
      </w:r>
      <w:r>
        <w:rPr>
          <w:i/>
          <w:color w:val="231F20"/>
          <w:spacing w:val="4"/>
          <w:sz w:val="30"/>
        </w:rPr>
        <w:t xml:space="preserve">Україна. </w:t>
      </w:r>
      <w:r>
        <w:rPr>
          <w:i/>
          <w:color w:val="231F20"/>
          <w:spacing w:val="3"/>
          <w:sz w:val="30"/>
        </w:rPr>
        <w:t xml:space="preserve">Плачу </w:t>
      </w:r>
      <w:r>
        <w:rPr>
          <w:i/>
          <w:color w:val="231F20"/>
          <w:sz w:val="30"/>
        </w:rPr>
        <w:t xml:space="preserve">тому, </w:t>
      </w:r>
      <w:r>
        <w:rPr>
          <w:i/>
          <w:color w:val="231F20"/>
          <w:spacing w:val="6"/>
          <w:sz w:val="30"/>
        </w:rPr>
        <w:t xml:space="preserve">що </w:t>
      </w:r>
      <w:r>
        <w:rPr>
          <w:i/>
          <w:color w:val="231F20"/>
          <w:sz w:val="30"/>
        </w:rPr>
        <w:t xml:space="preserve">стогне </w:t>
      </w:r>
      <w:r>
        <w:rPr>
          <w:i/>
          <w:color w:val="231F20"/>
          <w:spacing w:val="6"/>
          <w:sz w:val="30"/>
        </w:rPr>
        <w:t xml:space="preserve">моя </w:t>
      </w:r>
      <w:r>
        <w:rPr>
          <w:i/>
          <w:color w:val="231F20"/>
          <w:spacing w:val="5"/>
          <w:sz w:val="30"/>
        </w:rPr>
        <w:t xml:space="preserve">земля </w:t>
      </w:r>
      <w:r>
        <w:rPr>
          <w:i/>
          <w:color w:val="231F20"/>
          <w:sz w:val="30"/>
        </w:rPr>
        <w:t xml:space="preserve">від </w:t>
      </w:r>
      <w:r>
        <w:rPr>
          <w:i/>
          <w:color w:val="231F20"/>
          <w:spacing w:val="4"/>
          <w:sz w:val="30"/>
        </w:rPr>
        <w:t xml:space="preserve">пролитої </w:t>
      </w:r>
      <w:r>
        <w:rPr>
          <w:i/>
          <w:color w:val="231F20"/>
          <w:spacing w:val="7"/>
          <w:sz w:val="30"/>
        </w:rPr>
        <w:t xml:space="preserve">крові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8"/>
          <w:sz w:val="30"/>
        </w:rPr>
        <w:t xml:space="preserve">попелищ. </w:t>
      </w:r>
      <w:r>
        <w:rPr>
          <w:i/>
          <w:color w:val="231F20"/>
          <w:spacing w:val="5"/>
          <w:sz w:val="30"/>
        </w:rPr>
        <w:t xml:space="preserve">Сини </w:t>
      </w:r>
      <w:r>
        <w:rPr>
          <w:i/>
          <w:color w:val="231F20"/>
          <w:spacing w:val="6"/>
          <w:sz w:val="30"/>
        </w:rPr>
        <w:t xml:space="preserve">мої </w:t>
      </w:r>
      <w:r>
        <w:rPr>
          <w:i/>
          <w:color w:val="231F20"/>
          <w:sz w:val="30"/>
        </w:rPr>
        <w:t xml:space="preserve">в </w:t>
      </w:r>
      <w:r>
        <w:rPr>
          <w:i/>
          <w:color w:val="231F20"/>
          <w:spacing w:val="2"/>
          <w:sz w:val="30"/>
        </w:rPr>
        <w:t xml:space="preserve">чужих </w:t>
      </w:r>
      <w:r>
        <w:rPr>
          <w:i/>
          <w:color w:val="231F20"/>
          <w:spacing w:val="3"/>
          <w:sz w:val="30"/>
        </w:rPr>
        <w:t xml:space="preserve">краях,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pacing w:val="-4"/>
          <w:sz w:val="30"/>
        </w:rPr>
        <w:t xml:space="preserve">тяжкій </w:t>
      </w:r>
      <w:r>
        <w:rPr>
          <w:i/>
          <w:color w:val="231F20"/>
          <w:spacing w:val="3"/>
          <w:sz w:val="30"/>
        </w:rPr>
        <w:t xml:space="preserve">роботі </w:t>
      </w:r>
      <w:r>
        <w:rPr>
          <w:i/>
          <w:color w:val="231F20"/>
          <w:spacing w:val="6"/>
          <w:sz w:val="30"/>
        </w:rPr>
        <w:t xml:space="preserve">над </w:t>
      </w:r>
      <w:r>
        <w:rPr>
          <w:i/>
          <w:color w:val="231F20"/>
          <w:spacing w:val="7"/>
          <w:sz w:val="30"/>
        </w:rPr>
        <w:t xml:space="preserve">ними зну- </w:t>
      </w:r>
      <w:r>
        <w:rPr>
          <w:i/>
          <w:color w:val="231F20"/>
          <w:sz w:val="30"/>
        </w:rPr>
        <w:t xml:space="preserve">щаються”. </w:t>
      </w:r>
      <w:r>
        <w:rPr>
          <w:i/>
          <w:color w:val="231F20"/>
          <w:spacing w:val="4"/>
          <w:sz w:val="30"/>
        </w:rPr>
        <w:t xml:space="preserve">Дівчина </w:t>
      </w:r>
      <w:r>
        <w:rPr>
          <w:i/>
          <w:color w:val="231F20"/>
          <w:sz w:val="30"/>
        </w:rPr>
        <w:t xml:space="preserve">хотіла залишити </w:t>
      </w:r>
      <w:r>
        <w:rPr>
          <w:i/>
          <w:color w:val="231F20"/>
          <w:spacing w:val="5"/>
          <w:sz w:val="30"/>
        </w:rPr>
        <w:t xml:space="preserve">його, </w:t>
      </w:r>
      <w:r>
        <w:rPr>
          <w:i/>
          <w:color w:val="231F20"/>
          <w:spacing w:val="6"/>
          <w:sz w:val="30"/>
        </w:rPr>
        <w:t xml:space="preserve">але </w:t>
      </w:r>
      <w:r>
        <w:rPr>
          <w:i/>
          <w:color w:val="231F20"/>
          <w:spacing w:val="4"/>
          <w:sz w:val="30"/>
        </w:rPr>
        <w:t xml:space="preserve">Бог </w:t>
      </w:r>
      <w:r>
        <w:rPr>
          <w:i/>
          <w:color w:val="231F20"/>
          <w:spacing w:val="6"/>
          <w:sz w:val="30"/>
        </w:rPr>
        <w:t xml:space="preserve">зупинив </w:t>
      </w:r>
      <w:r>
        <w:rPr>
          <w:i/>
          <w:color w:val="231F20"/>
          <w:sz w:val="30"/>
        </w:rPr>
        <w:t xml:space="preserve">її і </w:t>
      </w:r>
      <w:r>
        <w:rPr>
          <w:i/>
          <w:color w:val="231F20"/>
          <w:spacing w:val="4"/>
          <w:sz w:val="30"/>
        </w:rPr>
        <w:t xml:space="preserve">сказав: </w:t>
      </w:r>
      <w:r>
        <w:rPr>
          <w:i/>
          <w:color w:val="231F20"/>
          <w:spacing w:val="-4"/>
          <w:sz w:val="30"/>
        </w:rPr>
        <w:t xml:space="preserve">“У </w:t>
      </w:r>
      <w:r>
        <w:rPr>
          <w:i/>
          <w:color w:val="231F20"/>
          <w:spacing w:val="6"/>
          <w:sz w:val="30"/>
        </w:rPr>
        <w:t xml:space="preserve">мене </w:t>
      </w:r>
      <w:r>
        <w:rPr>
          <w:i/>
          <w:color w:val="231F20"/>
          <w:sz w:val="30"/>
        </w:rPr>
        <w:t xml:space="preserve">є </w:t>
      </w:r>
      <w:r>
        <w:rPr>
          <w:i/>
          <w:color w:val="231F20"/>
          <w:spacing w:val="5"/>
          <w:sz w:val="30"/>
        </w:rPr>
        <w:t xml:space="preserve">безцінний </w:t>
      </w:r>
      <w:r>
        <w:rPr>
          <w:i/>
          <w:color w:val="231F20"/>
          <w:spacing w:val="6"/>
          <w:sz w:val="30"/>
        </w:rPr>
        <w:t xml:space="preserve">дар, </w:t>
      </w:r>
      <w:r>
        <w:rPr>
          <w:i/>
          <w:color w:val="231F20"/>
          <w:spacing w:val="2"/>
          <w:sz w:val="30"/>
        </w:rPr>
        <w:t xml:space="preserve">який </w:t>
      </w:r>
      <w:r>
        <w:rPr>
          <w:i/>
          <w:color w:val="231F20"/>
          <w:spacing w:val="5"/>
          <w:sz w:val="30"/>
        </w:rPr>
        <w:t xml:space="preserve">прославить </w:t>
      </w:r>
      <w:r>
        <w:rPr>
          <w:i/>
          <w:color w:val="231F20"/>
          <w:sz w:val="30"/>
        </w:rPr>
        <w:t xml:space="preserve">тебе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pacing w:val="4"/>
          <w:sz w:val="30"/>
        </w:rPr>
        <w:t xml:space="preserve">цілий </w:t>
      </w:r>
      <w:r>
        <w:rPr>
          <w:i/>
          <w:color w:val="231F20"/>
          <w:sz w:val="30"/>
        </w:rPr>
        <w:t xml:space="preserve">світ. Це – пісня”. Взяла </w:t>
      </w:r>
      <w:r>
        <w:rPr>
          <w:i/>
          <w:color w:val="231F20"/>
          <w:spacing w:val="2"/>
          <w:sz w:val="30"/>
        </w:rPr>
        <w:t xml:space="preserve">дівчина-Україна </w:t>
      </w:r>
      <w:r>
        <w:rPr>
          <w:i/>
          <w:color w:val="231F20"/>
          <w:spacing w:val="5"/>
          <w:sz w:val="30"/>
        </w:rPr>
        <w:t xml:space="preserve">цей </w:t>
      </w:r>
      <w:r>
        <w:rPr>
          <w:i/>
          <w:color w:val="231F20"/>
          <w:spacing w:val="6"/>
          <w:sz w:val="30"/>
        </w:rPr>
        <w:t xml:space="preserve">дар, </w:t>
      </w:r>
      <w:r>
        <w:rPr>
          <w:i/>
          <w:color w:val="231F20"/>
          <w:spacing w:val="4"/>
          <w:sz w:val="30"/>
        </w:rPr>
        <w:t xml:space="preserve">притулила до </w:t>
      </w:r>
      <w:r>
        <w:rPr>
          <w:i/>
          <w:color w:val="231F20"/>
          <w:spacing w:val="6"/>
          <w:sz w:val="30"/>
        </w:rPr>
        <w:t xml:space="preserve">грудей, </w:t>
      </w:r>
      <w:r>
        <w:rPr>
          <w:i/>
          <w:color w:val="231F20"/>
          <w:spacing w:val="7"/>
          <w:sz w:val="30"/>
        </w:rPr>
        <w:t xml:space="preserve">вклонилася </w:t>
      </w:r>
      <w:r>
        <w:rPr>
          <w:i/>
          <w:color w:val="231F20"/>
          <w:spacing w:val="3"/>
          <w:sz w:val="30"/>
        </w:rPr>
        <w:t>Богу</w:t>
      </w:r>
      <w:r>
        <w:rPr>
          <w:i/>
          <w:color w:val="231F20"/>
          <w:spacing w:val="3"/>
          <w:sz w:val="30"/>
        </w:rPr>
        <w:t xml:space="preserve"> </w:t>
      </w:r>
      <w:r>
        <w:rPr>
          <w:i/>
          <w:color w:val="231F20"/>
          <w:sz w:val="30"/>
        </w:rPr>
        <w:t xml:space="preserve">і зі світлим </w:t>
      </w:r>
      <w:r>
        <w:rPr>
          <w:i/>
          <w:color w:val="231F20"/>
          <w:spacing w:val="3"/>
          <w:sz w:val="30"/>
        </w:rPr>
        <w:t xml:space="preserve">обличчям </w:t>
      </w:r>
      <w:r>
        <w:rPr>
          <w:i/>
          <w:color w:val="231F20"/>
          <w:sz w:val="30"/>
        </w:rPr>
        <w:t xml:space="preserve">і </w:t>
      </w:r>
      <w:r>
        <w:rPr>
          <w:i/>
          <w:color w:val="231F20"/>
          <w:spacing w:val="4"/>
          <w:sz w:val="30"/>
        </w:rPr>
        <w:t xml:space="preserve">вірою </w:t>
      </w:r>
      <w:r>
        <w:rPr>
          <w:i/>
          <w:color w:val="231F20"/>
          <w:spacing w:val="7"/>
          <w:sz w:val="30"/>
        </w:rPr>
        <w:t xml:space="preserve">понесла </w:t>
      </w:r>
      <w:r>
        <w:rPr>
          <w:i/>
          <w:color w:val="231F20"/>
          <w:spacing w:val="4"/>
          <w:sz w:val="30"/>
        </w:rPr>
        <w:t xml:space="preserve">пісню </w:t>
      </w:r>
      <w:r>
        <w:rPr>
          <w:i/>
          <w:color w:val="231F20"/>
          <w:sz w:val="30"/>
        </w:rPr>
        <w:t>в</w:t>
      </w:r>
      <w:r>
        <w:rPr>
          <w:i/>
          <w:color w:val="231F20"/>
          <w:spacing w:val="65"/>
          <w:sz w:val="30"/>
        </w:rPr>
        <w:t xml:space="preserve"> </w:t>
      </w:r>
      <w:r>
        <w:rPr>
          <w:i/>
          <w:color w:val="231F20"/>
          <w:spacing w:val="8"/>
          <w:sz w:val="30"/>
        </w:rPr>
        <w:t>народ.</w:t>
      </w:r>
    </w:p>
    <w:p w:rsidR="00A17FD0" w:rsidRDefault="008C7F95">
      <w:pPr>
        <w:pStyle w:val="a3"/>
        <w:spacing w:before="4"/>
        <w:ind w:right="205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4"/>
        </w:rPr>
        <w:t xml:space="preserve">гуманізму </w:t>
      </w:r>
      <w:r>
        <w:rPr>
          <w:color w:val="231F20"/>
          <w:spacing w:val="-11"/>
        </w:rPr>
        <w:t xml:space="preserve">покликаний </w:t>
      </w:r>
      <w:r>
        <w:rPr>
          <w:color w:val="231F20"/>
        </w:rPr>
        <w:t xml:space="preserve">утверджувати </w:t>
      </w:r>
      <w:r>
        <w:rPr>
          <w:color w:val="231F20"/>
          <w:spacing w:val="-6"/>
        </w:rPr>
        <w:t xml:space="preserve">високе </w:t>
      </w:r>
      <w:r>
        <w:rPr>
          <w:color w:val="231F20"/>
          <w:spacing w:val="-8"/>
        </w:rPr>
        <w:t xml:space="preserve">суспільне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10"/>
        </w:rPr>
        <w:t xml:space="preserve">знання людини,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  <w:spacing w:val="-11"/>
        </w:rPr>
        <w:t>цінності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 xml:space="preserve">як  </w:t>
      </w:r>
      <w:r>
        <w:rPr>
          <w:color w:val="231F20"/>
          <w:spacing w:val="-3"/>
        </w:rPr>
        <w:t xml:space="preserve">особистості,  </w:t>
      </w:r>
      <w:r>
        <w:rPr>
          <w:color w:val="231F20"/>
          <w:spacing w:val="-6"/>
        </w:rPr>
        <w:t xml:space="preserve">право 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свободу, щастя й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4"/>
        </w:rPr>
        <w:t xml:space="preserve">здібностей. </w:t>
      </w:r>
      <w:r>
        <w:rPr>
          <w:color w:val="231F20"/>
          <w:spacing w:val="-6"/>
        </w:rPr>
        <w:t xml:space="preserve">Запорукою </w:t>
      </w:r>
      <w:r>
        <w:rPr>
          <w:color w:val="231F20"/>
          <w:spacing w:val="-8"/>
        </w:rPr>
        <w:t xml:space="preserve">гуманізації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рівень  </w:t>
      </w:r>
      <w:r>
        <w:rPr>
          <w:color w:val="231F20"/>
        </w:rPr>
        <w:t xml:space="preserve">демокра- </w:t>
      </w:r>
      <w:r>
        <w:rPr>
          <w:color w:val="231F20"/>
          <w:spacing w:val="-3"/>
        </w:rPr>
        <w:t xml:space="preserve">тичності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навчальному закладі, </w:t>
      </w:r>
      <w:r>
        <w:rPr>
          <w:color w:val="231F20"/>
          <w:spacing w:val="-6"/>
        </w:rPr>
        <w:t xml:space="preserve">співдружності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учнів, дисци- </w:t>
      </w:r>
      <w:r>
        <w:rPr>
          <w:color w:val="231F20"/>
          <w:spacing w:val="-10"/>
        </w:rPr>
        <w:t xml:space="preserve">плінованост </w:t>
      </w:r>
      <w:r>
        <w:rPr>
          <w:color w:val="231F20"/>
        </w:rPr>
        <w:t xml:space="preserve">і й </w:t>
      </w:r>
      <w:r>
        <w:rPr>
          <w:color w:val="231F20"/>
          <w:spacing w:val="-7"/>
        </w:rPr>
        <w:t xml:space="preserve">відповідальност </w:t>
      </w:r>
      <w:r>
        <w:rPr>
          <w:color w:val="231F20"/>
        </w:rPr>
        <w:t>і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>молоді.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4"/>
        </w:rPr>
        <w:t xml:space="preserve">демократизації 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6"/>
        </w:rPr>
        <w:t xml:space="preserve">розвиток 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співробітництва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встановлення довір’я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2"/>
        </w:rPr>
        <w:t xml:space="preserve">вихователями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6"/>
        </w:rPr>
        <w:t xml:space="preserve">ванцями, </w:t>
      </w:r>
      <w:r>
        <w:rPr>
          <w:color w:val="231F20"/>
          <w:spacing w:val="-5"/>
        </w:rPr>
        <w:t xml:space="preserve">повага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суверенітету  </w:t>
      </w:r>
      <w:r>
        <w:rPr>
          <w:color w:val="231F20"/>
        </w:rPr>
        <w:t xml:space="preserve">особистості  </w:t>
      </w:r>
      <w:r>
        <w:rPr>
          <w:color w:val="231F20"/>
          <w:spacing w:val="-10"/>
        </w:rPr>
        <w:t xml:space="preserve">дитини,  розуміння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8"/>
        </w:rPr>
        <w:t xml:space="preserve">запитів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інтересів. </w:t>
      </w:r>
      <w:r>
        <w:rPr>
          <w:color w:val="231F20"/>
          <w:spacing w:val="-7"/>
        </w:rPr>
        <w:t xml:space="preserve">Дотримання </w:t>
      </w:r>
      <w:r>
        <w:rPr>
          <w:color w:val="231F20"/>
          <w:spacing w:val="-17"/>
        </w:rPr>
        <w:t xml:space="preserve">принципу </w:t>
      </w:r>
      <w:r>
        <w:rPr>
          <w:color w:val="231F20"/>
        </w:rPr>
        <w:t xml:space="preserve">демократизму 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</w:rPr>
        <w:t xml:space="preserve">вимагає </w:t>
      </w:r>
      <w:r>
        <w:rPr>
          <w:color w:val="231F20"/>
          <w:spacing w:val="-9"/>
        </w:rPr>
        <w:t xml:space="preserve">відповідного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гуманістичності, </w:t>
      </w:r>
      <w:r>
        <w:rPr>
          <w:color w:val="231F20"/>
          <w:spacing w:val="-4"/>
        </w:rPr>
        <w:t xml:space="preserve">виключає </w:t>
      </w:r>
      <w:r>
        <w:rPr>
          <w:color w:val="231F20"/>
          <w:spacing w:val="-3"/>
        </w:rPr>
        <w:t xml:space="preserve">байдужість, </w:t>
      </w:r>
      <w:r>
        <w:rPr>
          <w:color w:val="231F20"/>
          <w:spacing w:val="3"/>
        </w:rPr>
        <w:t xml:space="preserve">черст- </w:t>
      </w:r>
      <w:r>
        <w:rPr>
          <w:color w:val="231F20"/>
          <w:spacing w:val="-3"/>
        </w:rPr>
        <w:t xml:space="preserve">вість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стосунках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>учителем і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учнем.</w:t>
      </w:r>
    </w:p>
    <w:p w:rsidR="00A17FD0" w:rsidRDefault="008C7F95">
      <w:pPr>
        <w:pStyle w:val="a3"/>
        <w:ind w:right="211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громадськості означає </w:t>
      </w:r>
      <w:r>
        <w:rPr>
          <w:color w:val="231F20"/>
          <w:spacing w:val="-14"/>
        </w:rPr>
        <w:t xml:space="preserve">їхнє  </w:t>
      </w:r>
      <w:r>
        <w:rPr>
          <w:color w:val="231F20"/>
          <w:spacing w:val="-4"/>
        </w:rPr>
        <w:t xml:space="preserve">збли- </w:t>
      </w:r>
      <w:r>
        <w:rPr>
          <w:color w:val="231F20"/>
          <w:spacing w:val="-9"/>
        </w:rPr>
        <w:t>ження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взаєморозуміння, взаємовиховання, </w:t>
      </w:r>
      <w:r>
        <w:rPr>
          <w:color w:val="231F20"/>
          <w:spacing w:val="-5"/>
        </w:rPr>
        <w:t xml:space="preserve">взаємодопомоги. </w:t>
      </w:r>
      <w:r>
        <w:rPr>
          <w:color w:val="231F20"/>
          <w:spacing w:val="-3"/>
        </w:rPr>
        <w:t xml:space="preserve">Ко- </w:t>
      </w:r>
      <w:r>
        <w:rPr>
          <w:color w:val="231F20"/>
          <w:spacing w:val="-4"/>
        </w:rPr>
        <w:t>ристь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державного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сімейного, </w:t>
      </w:r>
      <w:r>
        <w:rPr>
          <w:color w:val="231F20"/>
        </w:rPr>
        <w:t xml:space="preserve">громадського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обопільна. </w:t>
      </w:r>
      <w:r>
        <w:rPr>
          <w:color w:val="231F20"/>
          <w:spacing w:val="-5"/>
        </w:rPr>
        <w:t xml:space="preserve">Найкращі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створюються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поєд- </w:t>
      </w:r>
      <w:r>
        <w:rPr>
          <w:color w:val="231F20"/>
          <w:spacing w:val="-12"/>
        </w:rPr>
        <w:t xml:space="preserve">нання </w:t>
      </w:r>
      <w:r>
        <w:rPr>
          <w:color w:val="231F20"/>
          <w:spacing w:val="-13"/>
        </w:rPr>
        <w:t xml:space="preserve">родинних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загальнолюдських, </w:t>
      </w:r>
      <w:r>
        <w:rPr>
          <w:color w:val="231F20"/>
          <w:spacing w:val="-9"/>
        </w:rPr>
        <w:t>загальнонаціональних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регіональних традицій, </w:t>
      </w:r>
      <w:r>
        <w:rPr>
          <w:color w:val="231F20"/>
          <w:spacing w:val="-5"/>
        </w:rPr>
        <w:t xml:space="preserve">звичаїв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обрядів,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підтримуються </w:t>
      </w:r>
      <w:r>
        <w:rPr>
          <w:color w:val="231F20"/>
        </w:rPr>
        <w:t xml:space="preserve">насамперед батьками, </w:t>
      </w:r>
      <w:r>
        <w:rPr>
          <w:color w:val="231F20"/>
          <w:spacing w:val="-5"/>
        </w:rPr>
        <w:t xml:space="preserve">гро- </w:t>
      </w:r>
      <w:r>
        <w:rPr>
          <w:color w:val="231F20"/>
        </w:rPr>
        <w:t>мадськістю.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16"/>
        <w:jc w:val="both"/>
      </w:pPr>
      <w:r>
        <w:rPr>
          <w:color w:val="231F20"/>
          <w:spacing w:val="-13"/>
        </w:rPr>
        <w:lastRenderedPageBreak/>
        <w:t xml:space="preserve">Принцип </w:t>
      </w:r>
      <w:r>
        <w:rPr>
          <w:color w:val="231F20"/>
          <w:spacing w:val="-5"/>
        </w:rPr>
        <w:t xml:space="preserve">наступності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спадкоємності </w:t>
      </w:r>
      <w:r>
        <w:rPr>
          <w:color w:val="231F20"/>
          <w:spacing w:val="-11"/>
        </w:rPr>
        <w:t>покол</w:t>
      </w:r>
      <w:r>
        <w:rPr>
          <w:color w:val="231F20"/>
          <w:spacing w:val="-11"/>
        </w:rPr>
        <w:t xml:space="preserve">інь,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духов-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  <w:spacing w:val="-3"/>
        </w:rPr>
        <w:t xml:space="preserve">становить </w:t>
      </w:r>
      <w:r>
        <w:rPr>
          <w:color w:val="231F20"/>
          <w:spacing w:val="-7"/>
        </w:rPr>
        <w:t xml:space="preserve">серцевину </w:t>
      </w:r>
      <w:r>
        <w:rPr>
          <w:color w:val="231F20"/>
        </w:rPr>
        <w:t xml:space="preserve">змісту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забезпечує </w:t>
      </w:r>
      <w:r>
        <w:rPr>
          <w:color w:val="231F20"/>
          <w:spacing w:val="-6"/>
        </w:rPr>
        <w:t xml:space="preserve">неперервність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процесу: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 xml:space="preserve">дошкільного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вузів- </w:t>
      </w:r>
      <w:r>
        <w:rPr>
          <w:color w:val="231F20"/>
        </w:rPr>
        <w:t xml:space="preserve">ського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3"/>
        </w:rPr>
        <w:t xml:space="preserve">Кожен </w:t>
      </w:r>
      <w:r>
        <w:rPr>
          <w:color w:val="231F20"/>
          <w:spacing w:val="-9"/>
        </w:rPr>
        <w:t xml:space="preserve">наступний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логічним </w:t>
      </w:r>
      <w:r>
        <w:rPr>
          <w:color w:val="231F20"/>
          <w:spacing w:val="-8"/>
        </w:rPr>
        <w:t xml:space="preserve">продовженням </w:t>
      </w:r>
      <w:r>
        <w:rPr>
          <w:color w:val="231F20"/>
          <w:spacing w:val="-9"/>
        </w:rPr>
        <w:t xml:space="preserve">попе- </w:t>
      </w:r>
      <w:r>
        <w:rPr>
          <w:color w:val="231F20"/>
          <w:spacing w:val="-8"/>
        </w:rPr>
        <w:t xml:space="preserve">редніх, </w:t>
      </w:r>
      <w:r>
        <w:rPr>
          <w:color w:val="231F20"/>
        </w:rPr>
        <w:t xml:space="preserve">завдяки чому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14"/>
        </w:rPr>
        <w:t>цілісне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6"/>
        </w:rPr>
        <w:t>світосприйняття.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Принцип цілісності  вимагає, щоб увесь вплив на людину  був по- стійним, неперервним [65].</w:t>
      </w:r>
    </w:p>
    <w:p w:rsidR="00A17FD0" w:rsidRDefault="008C7F95">
      <w:pPr>
        <w:pStyle w:val="a3"/>
        <w:spacing w:line="242" w:lineRule="auto"/>
        <w:ind w:right="194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перерахованих </w:t>
      </w:r>
      <w:r>
        <w:rPr>
          <w:color w:val="231F20"/>
          <w:spacing w:val="-18"/>
        </w:rPr>
        <w:t xml:space="preserve">принципів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14"/>
        </w:rPr>
        <w:t xml:space="preserve">Принципи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ступають у </w:t>
      </w:r>
      <w:r>
        <w:rPr>
          <w:color w:val="231F20"/>
          <w:spacing w:val="-8"/>
        </w:rPr>
        <w:t xml:space="preserve">ролі </w:t>
      </w:r>
      <w:r>
        <w:rPr>
          <w:color w:val="231F20"/>
          <w:spacing w:val="-9"/>
        </w:rPr>
        <w:t>керівництва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дії,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своєрідними </w:t>
      </w:r>
      <w:r>
        <w:rPr>
          <w:color w:val="231F20"/>
          <w:spacing w:val="-5"/>
        </w:rPr>
        <w:t xml:space="preserve">правилами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спрямовують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  <w:spacing w:val="-9"/>
        </w:rPr>
        <w:t xml:space="preserve">людини  </w:t>
      </w:r>
      <w:r>
        <w:rPr>
          <w:color w:val="231F20"/>
        </w:rPr>
        <w:t xml:space="preserve">як  </w:t>
      </w:r>
      <w:r>
        <w:rPr>
          <w:color w:val="231F20"/>
          <w:spacing w:val="-12"/>
        </w:rPr>
        <w:t xml:space="preserve">ціліс-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18"/>
        </w:rPr>
        <w:t xml:space="preserve">принципів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результати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застосовують у </w:t>
      </w:r>
      <w:r>
        <w:rPr>
          <w:color w:val="231F20"/>
          <w:spacing w:val="-7"/>
        </w:rPr>
        <w:t xml:space="preserve">гармонійній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>між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собою.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7"/>
        </w:rPr>
        <w:t xml:space="preserve">наука </w:t>
      </w:r>
      <w:r>
        <w:rPr>
          <w:color w:val="231F20"/>
        </w:rPr>
        <w:t xml:space="preserve">переглядає </w:t>
      </w:r>
      <w:r>
        <w:rPr>
          <w:color w:val="231F20"/>
          <w:spacing w:val="-10"/>
        </w:rPr>
        <w:t xml:space="preserve">традиційні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пере- осмислює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4"/>
        </w:rPr>
        <w:t xml:space="preserve">кутом </w:t>
      </w:r>
      <w:r>
        <w:rPr>
          <w:color w:val="231F20"/>
          <w:spacing w:val="-5"/>
        </w:rPr>
        <w:t xml:space="preserve">зору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Україні. </w:t>
      </w:r>
      <w:r>
        <w:rPr>
          <w:color w:val="231F20"/>
          <w:spacing w:val="-7"/>
        </w:rPr>
        <w:t>Під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5"/>
        </w:rPr>
        <w:t>час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7"/>
        </w:rPr>
        <w:t>визначення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8"/>
        </w:rPr>
        <w:t>принципів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8"/>
        </w:rPr>
        <w:t xml:space="preserve">виховання,  </w:t>
      </w:r>
      <w:r>
        <w:rPr>
          <w:color w:val="231F20"/>
          <w:spacing w:val="-16"/>
        </w:rPr>
        <w:t xml:space="preserve">їхніх  </w:t>
      </w:r>
      <w:r>
        <w:rPr>
          <w:color w:val="231F20"/>
          <w:spacing w:val="-3"/>
        </w:rPr>
        <w:t xml:space="preserve">характеристик </w:t>
      </w:r>
      <w:r>
        <w:rPr>
          <w:color w:val="231F20"/>
          <w:spacing w:val="-4"/>
        </w:rPr>
        <w:t xml:space="preserve">учені </w:t>
      </w:r>
      <w:r>
        <w:rPr>
          <w:color w:val="231F20"/>
        </w:rPr>
        <w:t xml:space="preserve">намагаються </w:t>
      </w:r>
      <w:r>
        <w:rPr>
          <w:color w:val="231F20"/>
          <w:spacing w:val="-5"/>
        </w:rPr>
        <w:t xml:space="preserve">поєднати </w:t>
      </w:r>
      <w:r>
        <w:rPr>
          <w:color w:val="231F20"/>
          <w:spacing w:val="-10"/>
        </w:rPr>
        <w:t xml:space="preserve">традиційні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новими </w:t>
      </w:r>
      <w:r>
        <w:rPr>
          <w:color w:val="231F20"/>
        </w:rPr>
        <w:t xml:space="preserve">ідеями в тео- </w:t>
      </w:r>
      <w:r>
        <w:rPr>
          <w:color w:val="231F20"/>
          <w:spacing w:val="-12"/>
        </w:rPr>
        <w:t>рії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pStyle w:val="Heading4"/>
        <w:numPr>
          <w:ilvl w:val="2"/>
          <w:numId w:val="461"/>
        </w:numPr>
        <w:tabs>
          <w:tab w:val="left" w:pos="580"/>
        </w:tabs>
        <w:spacing w:line="249" w:lineRule="auto"/>
        <w:ind w:right="234" w:hanging="3260"/>
        <w:jc w:val="left"/>
      </w:pPr>
      <w:r>
        <w:rPr>
          <w:color w:val="231F20"/>
          <w:spacing w:val="5"/>
        </w:rPr>
        <w:t xml:space="preserve">Ідеал </w:t>
      </w:r>
      <w:r>
        <w:rPr>
          <w:color w:val="231F20"/>
        </w:rPr>
        <w:t xml:space="preserve">українського національного </w:t>
      </w:r>
      <w:r>
        <w:rPr>
          <w:color w:val="231F20"/>
          <w:spacing w:val="2"/>
        </w:rPr>
        <w:t xml:space="preserve">виховання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чинник духовного </w:t>
      </w:r>
      <w:r>
        <w:rPr>
          <w:color w:val="231F20"/>
          <w:spacing w:val="2"/>
        </w:rPr>
        <w:t xml:space="preserve">зростання </w:t>
      </w:r>
      <w:r>
        <w:rPr>
          <w:color w:val="231F20"/>
          <w:spacing w:val="7"/>
        </w:rPr>
        <w:t>особистості</w:t>
      </w:r>
    </w:p>
    <w:p w:rsidR="00A17FD0" w:rsidRDefault="008C7F95">
      <w:pPr>
        <w:pStyle w:val="a3"/>
        <w:tabs>
          <w:tab w:val="left" w:pos="1419"/>
        </w:tabs>
        <w:spacing w:line="305" w:lineRule="exact"/>
        <w:ind w:left="999" w:firstLine="0"/>
      </w:pP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9"/>
        </w:rPr>
        <w:t>духовній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скарбниці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народу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</w:rPr>
        <w:t>складаються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го-</w:t>
      </w:r>
    </w:p>
    <w:p w:rsidR="00A17FD0" w:rsidRDefault="008C7F95">
      <w:pPr>
        <w:pStyle w:val="a3"/>
        <w:tabs>
          <w:tab w:val="left" w:pos="4519"/>
        </w:tabs>
        <w:spacing w:line="237" w:lineRule="auto"/>
        <w:ind w:right="274" w:firstLine="0"/>
      </w:pPr>
      <w:r>
        <w:rPr>
          <w:color w:val="231F20"/>
          <w:spacing w:val="-9"/>
        </w:rPr>
        <w:t xml:space="preserve">ловні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соціальні, 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11"/>
        </w:rPr>
        <w:t xml:space="preserve">національні 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4"/>
        </w:rPr>
        <w:tab/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12"/>
        </w:rPr>
        <w:t xml:space="preserve">цінності,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виражають </w:t>
      </w:r>
      <w:r>
        <w:rPr>
          <w:color w:val="231F20"/>
          <w:spacing w:val="-8"/>
        </w:rPr>
        <w:t xml:space="preserve">найго- </w:t>
      </w:r>
      <w:r>
        <w:rPr>
          <w:color w:val="231F20"/>
          <w:spacing w:val="-11"/>
        </w:rPr>
        <w:t xml:space="preserve">ловніші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-5"/>
        </w:rPr>
        <w:t xml:space="preserve">народу </w:t>
      </w:r>
      <w:r>
        <w:rPr>
          <w:color w:val="231F20"/>
          <w:spacing w:val="-3"/>
        </w:rPr>
        <w:t xml:space="preserve">стосовно </w:t>
      </w:r>
      <w:r>
        <w:rPr>
          <w:color w:val="231F20"/>
        </w:rPr>
        <w:t xml:space="preserve">свого </w:t>
      </w:r>
      <w:r>
        <w:rPr>
          <w:color w:val="231F20"/>
          <w:spacing w:val="-3"/>
        </w:rPr>
        <w:t xml:space="preserve">майбутнього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виховання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spacing w:before="14"/>
        <w:ind w:right="197"/>
        <w:jc w:val="both"/>
      </w:pPr>
      <w:r>
        <w:rPr>
          <w:color w:val="231F20"/>
          <w:spacing w:val="-8"/>
        </w:rPr>
        <w:t xml:space="preserve">Національне виховання,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багатьох </w:t>
      </w:r>
      <w:r>
        <w:rPr>
          <w:color w:val="231F20"/>
          <w:spacing w:val="-8"/>
        </w:rPr>
        <w:t xml:space="preserve">українських </w:t>
      </w:r>
      <w:r>
        <w:rPr>
          <w:color w:val="231F20"/>
          <w:spacing w:val="-5"/>
        </w:rPr>
        <w:t xml:space="preserve">педагогів, передусім </w:t>
      </w:r>
      <w:r>
        <w:rPr>
          <w:color w:val="231F20"/>
        </w:rPr>
        <w:t xml:space="preserve">стосується </w:t>
      </w:r>
      <w:r>
        <w:rPr>
          <w:color w:val="231F20"/>
          <w:spacing w:val="-4"/>
        </w:rPr>
        <w:t>багатовікових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традицій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>підростаючо</w:t>
      </w:r>
      <w:r>
        <w:rPr>
          <w:color w:val="231F20"/>
          <w:spacing w:val="-4"/>
        </w:rPr>
        <w:t xml:space="preserve">го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</w:rPr>
        <w:t xml:space="preserve">в дусі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4"/>
        </w:rPr>
        <w:t xml:space="preserve">ідеалу. </w:t>
      </w:r>
      <w:r>
        <w:rPr>
          <w:color w:val="231F20"/>
          <w:spacing w:val="-8"/>
        </w:rPr>
        <w:t xml:space="preserve">Воно </w:t>
      </w:r>
      <w:r>
        <w:rPr>
          <w:color w:val="231F20"/>
          <w:spacing w:val="-4"/>
        </w:rPr>
        <w:t xml:space="preserve">ґрунтується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ідеях і </w:t>
      </w:r>
      <w:r>
        <w:rPr>
          <w:color w:val="231F20"/>
          <w:spacing w:val="2"/>
        </w:rPr>
        <w:t xml:space="preserve">засобах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7"/>
        </w:rPr>
        <w:t xml:space="preserve">педагогіки, наукової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комплексі </w:t>
      </w:r>
      <w:r>
        <w:rPr>
          <w:color w:val="231F20"/>
          <w:spacing w:val="-3"/>
        </w:rPr>
        <w:t xml:space="preserve">уособлюють </w:t>
      </w:r>
      <w:r>
        <w:rPr>
          <w:color w:val="231F20"/>
          <w:spacing w:val="-9"/>
        </w:rPr>
        <w:t xml:space="preserve">вищі </w:t>
      </w:r>
      <w:r>
        <w:rPr>
          <w:color w:val="231F20"/>
        </w:rPr>
        <w:t xml:space="preserve">зразки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мудрості </w:t>
      </w:r>
      <w:r>
        <w:rPr>
          <w:color w:val="231F20"/>
          <w:spacing w:val="-4"/>
        </w:rPr>
        <w:t xml:space="preserve">укра- </w:t>
      </w:r>
      <w:r>
        <w:rPr>
          <w:color w:val="231F20"/>
          <w:spacing w:val="-7"/>
        </w:rPr>
        <w:t>їнського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ідеал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8"/>
        </w:rPr>
        <w:t xml:space="preserve">виховання.  </w:t>
      </w:r>
      <w:r>
        <w:rPr>
          <w:color w:val="231F20"/>
        </w:rPr>
        <w:t xml:space="preserve">Образ  </w:t>
      </w:r>
      <w:r>
        <w:rPr>
          <w:color w:val="231F20"/>
          <w:spacing w:val="-5"/>
        </w:rPr>
        <w:t xml:space="preserve">ідеальної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–  </w:t>
      </w:r>
      <w:r>
        <w:rPr>
          <w:color w:val="231F20"/>
          <w:spacing w:val="-6"/>
        </w:rPr>
        <w:t xml:space="preserve">той,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орієнтуватися </w:t>
      </w:r>
      <w:r>
        <w:rPr>
          <w:color w:val="231F20"/>
          <w:spacing w:val="-3"/>
        </w:rPr>
        <w:t xml:space="preserve">педагог, </w:t>
      </w:r>
      <w:r>
        <w:rPr>
          <w:color w:val="231F20"/>
          <w:spacing w:val="-6"/>
        </w:rPr>
        <w:t xml:space="preserve">виховуючи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3"/>
        </w:rPr>
        <w:t xml:space="preserve">ідеал,  </w:t>
      </w:r>
      <w:r>
        <w:rPr>
          <w:color w:val="231F20"/>
        </w:rPr>
        <w:t xml:space="preserve">як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зміст, методи, </w:t>
      </w:r>
      <w:r>
        <w:rPr>
          <w:color w:val="231F20"/>
          <w:spacing w:val="-8"/>
        </w:rPr>
        <w:t>форми.</w:t>
      </w:r>
    </w:p>
    <w:p w:rsidR="00A17FD0" w:rsidRDefault="008C7F95">
      <w:pPr>
        <w:pStyle w:val="a3"/>
        <w:spacing w:line="242" w:lineRule="auto"/>
        <w:ind w:right="200" w:firstLine="719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ідеал </w:t>
      </w:r>
      <w:r>
        <w:rPr>
          <w:color w:val="231F20"/>
          <w:spacing w:val="-8"/>
        </w:rPr>
        <w:t xml:space="preserve">знайшов </w:t>
      </w:r>
      <w:r>
        <w:rPr>
          <w:color w:val="231F20"/>
        </w:rPr>
        <w:t xml:space="preserve">своє </w:t>
      </w:r>
      <w:r>
        <w:rPr>
          <w:color w:val="231F20"/>
          <w:spacing w:val="-8"/>
        </w:rPr>
        <w:t xml:space="preserve">втілення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культурі </w:t>
      </w:r>
      <w:r>
        <w:rPr>
          <w:color w:val="231F20"/>
          <w:spacing w:val="-6"/>
        </w:rPr>
        <w:t xml:space="preserve">народу. </w:t>
      </w:r>
      <w:r>
        <w:rPr>
          <w:color w:val="231F20"/>
        </w:rPr>
        <w:t>І</w:t>
      </w:r>
      <w:r>
        <w:rPr>
          <w:color w:val="231F20"/>
        </w:rPr>
        <w:t xml:space="preserve">деали  добра, </w:t>
      </w:r>
      <w:r>
        <w:rPr>
          <w:color w:val="231F20"/>
          <w:spacing w:val="-3"/>
        </w:rPr>
        <w:t xml:space="preserve">чесності, </w:t>
      </w:r>
      <w:r>
        <w:rPr>
          <w:color w:val="231F20"/>
        </w:rPr>
        <w:t xml:space="preserve">людської </w:t>
      </w:r>
      <w:r>
        <w:rPr>
          <w:color w:val="231F20"/>
          <w:spacing w:val="-3"/>
        </w:rPr>
        <w:t xml:space="preserve">справедливості передавалися </w:t>
      </w:r>
      <w:r>
        <w:rPr>
          <w:color w:val="231F20"/>
          <w:spacing w:val="3"/>
        </w:rPr>
        <w:t xml:space="preserve">через </w:t>
      </w:r>
      <w:r>
        <w:rPr>
          <w:color w:val="231F20"/>
          <w:spacing w:val="-14"/>
        </w:rPr>
        <w:t xml:space="preserve">пісні, </w:t>
      </w:r>
      <w:r>
        <w:rPr>
          <w:color w:val="231F20"/>
          <w:spacing w:val="-4"/>
        </w:rPr>
        <w:t xml:space="preserve">леген- </w:t>
      </w:r>
      <w:r>
        <w:rPr>
          <w:color w:val="231F20"/>
          <w:spacing w:val="-5"/>
        </w:rPr>
        <w:t xml:space="preserve">ди, перекази, </w:t>
      </w:r>
      <w:r>
        <w:rPr>
          <w:color w:val="231F20"/>
        </w:rPr>
        <w:t xml:space="preserve">мову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народні традиції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покоління </w:t>
      </w:r>
      <w:r>
        <w:rPr>
          <w:color w:val="231F20"/>
        </w:rPr>
        <w:t>в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11"/>
        </w:rPr>
        <w:t>покоління.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Усебічно й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5"/>
        </w:rPr>
        <w:t xml:space="preserve">сформована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є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2"/>
        </w:rPr>
        <w:t xml:space="preserve">цивілізо- </w:t>
      </w:r>
      <w:r>
        <w:rPr>
          <w:color w:val="231F20"/>
          <w:spacing w:val="-6"/>
        </w:rPr>
        <w:t xml:space="preserve">ваного </w:t>
      </w:r>
      <w:r>
        <w:rPr>
          <w:color w:val="231F20"/>
          <w:spacing w:val="-3"/>
        </w:rPr>
        <w:t xml:space="preserve">суспільства. </w:t>
      </w:r>
      <w:r>
        <w:rPr>
          <w:color w:val="231F20"/>
          <w:spacing w:val="3"/>
        </w:rPr>
        <w:t xml:space="preserve">Цей </w:t>
      </w:r>
      <w:r>
        <w:rPr>
          <w:color w:val="231F20"/>
        </w:rPr>
        <w:t xml:space="preserve">ідеал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втратив </w:t>
      </w:r>
      <w:r>
        <w:rPr>
          <w:color w:val="231F20"/>
          <w:spacing w:val="-3"/>
        </w:rPr>
        <w:t xml:space="preserve">своєї </w:t>
      </w:r>
      <w:r>
        <w:rPr>
          <w:color w:val="231F20"/>
        </w:rPr>
        <w:t xml:space="preserve">значимості </w:t>
      </w:r>
      <w:r>
        <w:rPr>
          <w:color w:val="231F20"/>
          <w:spacing w:val="-6"/>
        </w:rPr>
        <w:t xml:space="preserve">впродовж  </w:t>
      </w:r>
      <w:r>
        <w:rPr>
          <w:color w:val="231F20"/>
        </w:rPr>
        <w:t xml:space="preserve">сто- </w:t>
      </w:r>
      <w:r>
        <w:rPr>
          <w:color w:val="231F20"/>
          <w:spacing w:val="-12"/>
        </w:rPr>
        <w:t xml:space="preserve">річ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афінської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3"/>
        </w:rPr>
        <w:t xml:space="preserve">де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зародилося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8"/>
        </w:rPr>
        <w:t xml:space="preserve">гармоній-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-3"/>
        </w:rPr>
        <w:t xml:space="preserve">(калокагатія </w:t>
      </w:r>
      <w:r>
        <w:rPr>
          <w:color w:val="231F20"/>
        </w:rPr>
        <w:t xml:space="preserve">– ідеал </w:t>
      </w:r>
      <w:r>
        <w:rPr>
          <w:color w:val="231F20"/>
          <w:spacing w:val="-11"/>
        </w:rPr>
        <w:t xml:space="preserve">фізичної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моральної досконалості) </w:t>
      </w:r>
      <w:r>
        <w:rPr>
          <w:color w:val="231F20"/>
        </w:rPr>
        <w:t xml:space="preserve">і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7"/>
        </w:rPr>
        <w:t xml:space="preserve">нашого </w:t>
      </w:r>
      <w:r>
        <w:rPr>
          <w:color w:val="231F20"/>
        </w:rPr>
        <w:t xml:space="preserve">часу. </w:t>
      </w:r>
      <w:r>
        <w:rPr>
          <w:color w:val="231F20"/>
          <w:spacing w:val="-6"/>
        </w:rPr>
        <w:t xml:space="preserve">Гармонія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>афінській,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7"/>
        </w:rPr>
        <w:t>римській,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7" w:firstLine="0"/>
        <w:jc w:val="both"/>
      </w:pPr>
      <w:r>
        <w:rPr>
          <w:color w:val="231F20"/>
          <w:spacing w:val="-8"/>
        </w:rPr>
        <w:lastRenderedPageBreak/>
        <w:t xml:space="preserve">візантійській </w:t>
      </w:r>
      <w:r>
        <w:rPr>
          <w:color w:val="231F20"/>
        </w:rPr>
        <w:t xml:space="preserve">системах, в </w:t>
      </w:r>
      <w:r>
        <w:rPr>
          <w:color w:val="231F20"/>
          <w:spacing w:val="-7"/>
        </w:rPr>
        <w:t xml:space="preserve">епоху Відродження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4"/>
        </w:rPr>
        <w:t xml:space="preserve">Нового </w:t>
      </w:r>
      <w:r>
        <w:rPr>
          <w:color w:val="231F20"/>
          <w:spacing w:val="6"/>
        </w:rPr>
        <w:t xml:space="preserve">часу </w:t>
      </w:r>
      <w:r>
        <w:rPr>
          <w:color w:val="231F20"/>
          <w:spacing w:val="-3"/>
        </w:rPr>
        <w:t xml:space="preserve">(XVIII–XIX </w:t>
      </w:r>
      <w:r>
        <w:rPr>
          <w:color w:val="231F20"/>
          <w:spacing w:val="3"/>
        </w:rPr>
        <w:t xml:space="preserve">ст.).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ініціативи </w:t>
      </w:r>
      <w:r>
        <w:rPr>
          <w:color w:val="231F20"/>
          <w:spacing w:val="-4"/>
        </w:rPr>
        <w:t xml:space="preserve">видатного </w:t>
      </w:r>
      <w:r>
        <w:rPr>
          <w:color w:val="231F20"/>
          <w:spacing w:val="-8"/>
        </w:rPr>
        <w:t xml:space="preserve">французького </w:t>
      </w:r>
      <w:r>
        <w:rPr>
          <w:color w:val="231F20"/>
          <w:spacing w:val="-5"/>
        </w:rPr>
        <w:t xml:space="preserve">представника </w:t>
      </w:r>
      <w:r>
        <w:rPr>
          <w:color w:val="231F20"/>
          <w:spacing w:val="-10"/>
        </w:rPr>
        <w:t xml:space="preserve">“нової </w:t>
      </w:r>
      <w:r>
        <w:rPr>
          <w:color w:val="231F20"/>
          <w:spacing w:val="-13"/>
        </w:rPr>
        <w:t xml:space="preserve">філософії” </w:t>
      </w:r>
      <w:r>
        <w:rPr>
          <w:color w:val="231F20"/>
        </w:rPr>
        <w:t xml:space="preserve">Рене Декарта </w:t>
      </w:r>
      <w:r>
        <w:rPr>
          <w:color w:val="231F20"/>
          <w:spacing w:val="-7"/>
        </w:rPr>
        <w:t xml:space="preserve">(1596–1650) </w:t>
      </w:r>
      <w:r>
        <w:rPr>
          <w:color w:val="231F20"/>
        </w:rPr>
        <w:t xml:space="preserve">термін </w:t>
      </w:r>
      <w:r>
        <w:rPr>
          <w:color w:val="231F20"/>
          <w:spacing w:val="-7"/>
        </w:rPr>
        <w:t xml:space="preserve">“гармонія”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8"/>
        </w:rPr>
        <w:t xml:space="preserve">доповнено </w:t>
      </w:r>
      <w:r>
        <w:rPr>
          <w:color w:val="231F20"/>
          <w:spacing w:val="-5"/>
        </w:rPr>
        <w:t xml:space="preserve">терміном </w:t>
      </w:r>
      <w:r>
        <w:rPr>
          <w:color w:val="231F20"/>
          <w:spacing w:val="-3"/>
        </w:rPr>
        <w:t xml:space="preserve">“усебічність”. </w:t>
      </w:r>
      <w:r>
        <w:rPr>
          <w:color w:val="231F20"/>
          <w:spacing w:val="-5"/>
        </w:rPr>
        <w:t xml:space="preserve">Таким </w:t>
      </w:r>
      <w:r>
        <w:rPr>
          <w:color w:val="231F20"/>
          <w:spacing w:val="-9"/>
        </w:rPr>
        <w:t>чином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виникла </w:t>
      </w:r>
      <w:r>
        <w:rPr>
          <w:color w:val="231F20"/>
          <w:spacing w:val="-14"/>
        </w:rPr>
        <w:t>концепція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10"/>
        </w:rPr>
        <w:t xml:space="preserve">виненої </w:t>
      </w:r>
      <w:r>
        <w:rPr>
          <w:color w:val="231F20"/>
          <w:spacing w:val="-9"/>
        </w:rPr>
        <w:t>людини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[175]. </w:t>
      </w:r>
      <w:r>
        <w:rPr>
          <w:color w:val="231F20"/>
          <w:spacing w:val="4"/>
        </w:rPr>
        <w:t xml:space="preserve">Зі </w:t>
      </w:r>
      <w:r>
        <w:rPr>
          <w:color w:val="231F20"/>
          <w:spacing w:val="-7"/>
        </w:rPr>
        <w:t xml:space="preserve">збільшенням </w:t>
      </w:r>
      <w:r>
        <w:rPr>
          <w:color w:val="231F20"/>
        </w:rPr>
        <w:t xml:space="preserve">обсягу </w:t>
      </w:r>
      <w:r>
        <w:rPr>
          <w:color w:val="231F20"/>
          <w:spacing w:val="-8"/>
        </w:rPr>
        <w:t xml:space="preserve">наукових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“всебічний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гармонійний </w:t>
      </w:r>
      <w:r>
        <w:rPr>
          <w:color w:val="231F20"/>
          <w:spacing w:val="-6"/>
        </w:rPr>
        <w:t xml:space="preserve">розвиток” </w:t>
      </w:r>
      <w:r>
        <w:rPr>
          <w:color w:val="231F20"/>
          <w:spacing w:val="-5"/>
        </w:rPr>
        <w:t xml:space="preserve">почали </w:t>
      </w:r>
      <w:r>
        <w:rPr>
          <w:color w:val="231F20"/>
        </w:rPr>
        <w:t xml:space="preserve">трактувати як </w:t>
      </w:r>
      <w:r>
        <w:rPr>
          <w:color w:val="231F20"/>
          <w:spacing w:val="-3"/>
        </w:rPr>
        <w:t xml:space="preserve">ідеал,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7"/>
        </w:rPr>
        <w:t xml:space="preserve">слід прагнути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>процесі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tabs>
          <w:tab w:val="left" w:pos="2839"/>
        </w:tabs>
        <w:spacing w:line="330" w:lineRule="exact"/>
        <w:ind w:left="999" w:firstLine="0"/>
      </w:pPr>
      <w:r>
        <w:rPr>
          <w:color w:val="231F20"/>
          <w:spacing w:val="-5"/>
        </w:rPr>
        <w:t xml:space="preserve">Слово </w:t>
      </w:r>
      <w:r>
        <w:rPr>
          <w:color w:val="231F20"/>
          <w:spacing w:val="48"/>
        </w:rPr>
        <w:t xml:space="preserve"> </w:t>
      </w:r>
      <w:r>
        <w:rPr>
          <w:i/>
          <w:color w:val="231F20"/>
          <w:spacing w:val="3"/>
        </w:rPr>
        <w:t>ідеал</w:t>
      </w:r>
      <w:r>
        <w:rPr>
          <w:i/>
          <w:color w:val="231F20"/>
          <w:spacing w:val="3"/>
        </w:rPr>
        <w:tab/>
      </w:r>
      <w:r>
        <w:rPr>
          <w:color w:val="231F20"/>
          <w:spacing w:val="-5"/>
        </w:rPr>
        <w:t xml:space="preserve">грецького </w:t>
      </w:r>
      <w:r>
        <w:rPr>
          <w:color w:val="231F20"/>
          <w:spacing w:val="-9"/>
        </w:rPr>
        <w:t xml:space="preserve">походження  </w:t>
      </w:r>
      <w:r>
        <w:rPr>
          <w:color w:val="231F20"/>
        </w:rPr>
        <w:t xml:space="preserve">й означає </w:t>
      </w:r>
      <w:r>
        <w:rPr>
          <w:color w:val="231F20"/>
          <w:spacing w:val="-6"/>
        </w:rPr>
        <w:t xml:space="preserve">“вид, </w:t>
      </w:r>
      <w:r>
        <w:rPr>
          <w:color w:val="231F20"/>
        </w:rPr>
        <w:t>образ,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6"/>
        </w:rPr>
        <w:t>перво-</w:t>
      </w:r>
    </w:p>
    <w:p w:rsidR="00A17FD0" w:rsidRDefault="008C7F95">
      <w:pPr>
        <w:pStyle w:val="a3"/>
        <w:spacing w:before="15" w:line="342" w:lineRule="exact"/>
        <w:ind w:firstLine="0"/>
      </w:pPr>
      <w:r>
        <w:rPr>
          <w:color w:val="231F20"/>
        </w:rPr>
        <w:t xml:space="preserve">образ, </w:t>
      </w:r>
      <w:r>
        <w:rPr>
          <w:color w:val="231F20"/>
          <w:spacing w:val="-7"/>
        </w:rPr>
        <w:t>уявлення,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3"/>
        </w:rPr>
        <w:t>поняття”.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“Ідеал – </w:t>
      </w:r>
      <w:r>
        <w:rPr>
          <w:color w:val="231F20"/>
          <w:spacing w:val="-5"/>
        </w:rPr>
        <w:t xml:space="preserve">поняття моральної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</w:rPr>
        <w:t xml:space="preserve">у якому </w:t>
      </w:r>
      <w:r>
        <w:rPr>
          <w:color w:val="231F20"/>
          <w:spacing w:val="-4"/>
        </w:rPr>
        <w:t xml:space="preserve">моральні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11"/>
        </w:rPr>
        <w:t xml:space="preserve">що </w:t>
      </w:r>
      <w:r>
        <w:rPr>
          <w:color w:val="231F20"/>
        </w:rPr>
        <w:t xml:space="preserve">висуваються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людей, </w:t>
      </w:r>
      <w:r>
        <w:rPr>
          <w:color w:val="231F20"/>
        </w:rPr>
        <w:t xml:space="preserve">– образи </w:t>
      </w:r>
      <w:r>
        <w:rPr>
          <w:color w:val="231F20"/>
          <w:spacing w:val="-5"/>
        </w:rPr>
        <w:t xml:space="preserve">морально досконалої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5"/>
        </w:rPr>
        <w:t xml:space="preserve">уявлен- </w:t>
      </w:r>
      <w:r>
        <w:rPr>
          <w:color w:val="231F20"/>
          <w:spacing w:val="-11"/>
        </w:rPr>
        <w:t xml:space="preserve">ня про </w:t>
      </w:r>
      <w:r>
        <w:rPr>
          <w:color w:val="231F20"/>
          <w:spacing w:val="-9"/>
        </w:rPr>
        <w:t xml:space="preserve">людину,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втілює </w:t>
      </w:r>
      <w:r>
        <w:rPr>
          <w:color w:val="231F20"/>
        </w:rPr>
        <w:t xml:space="preserve">в собі всі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6"/>
        </w:rPr>
        <w:t xml:space="preserve">високі </w:t>
      </w:r>
      <w:r>
        <w:rPr>
          <w:color w:val="231F20"/>
          <w:spacing w:val="-5"/>
        </w:rPr>
        <w:t xml:space="preserve">моральні </w:t>
      </w:r>
      <w:r>
        <w:rPr>
          <w:color w:val="231F20"/>
        </w:rPr>
        <w:t xml:space="preserve">якості </w:t>
      </w:r>
      <w:r>
        <w:rPr>
          <w:color w:val="231F20"/>
          <w:spacing w:val="-3"/>
        </w:rPr>
        <w:t>(чеснот</w:t>
      </w:r>
      <w:r>
        <w:rPr>
          <w:color w:val="231F20"/>
          <w:spacing w:val="-3"/>
        </w:rPr>
        <w:t xml:space="preserve">и). </w:t>
      </w: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7"/>
        </w:rPr>
        <w:t xml:space="preserve">норм, </w:t>
      </w:r>
      <w:r>
        <w:rPr>
          <w:color w:val="231F20"/>
        </w:rPr>
        <w:t xml:space="preserve">які визначають  </w:t>
      </w:r>
      <w:r>
        <w:rPr>
          <w:color w:val="231F20"/>
          <w:spacing w:val="-8"/>
        </w:rPr>
        <w:t xml:space="preserve">поведінку  </w:t>
      </w:r>
      <w:r>
        <w:rPr>
          <w:color w:val="231F20"/>
          <w:spacing w:val="-3"/>
        </w:rPr>
        <w:t xml:space="preserve">лю- </w:t>
      </w:r>
      <w:r>
        <w:rPr>
          <w:color w:val="231F20"/>
          <w:spacing w:val="4"/>
        </w:rPr>
        <w:t xml:space="preserve">дей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повсякденних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7"/>
        </w:rPr>
        <w:t xml:space="preserve">ситуаціях, </w:t>
      </w:r>
      <w:r>
        <w:rPr>
          <w:color w:val="231F20"/>
        </w:rPr>
        <w:t xml:space="preserve">ідеал вказує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кінцеву </w:t>
      </w:r>
      <w:r>
        <w:rPr>
          <w:color w:val="231F20"/>
          <w:spacing w:val="6"/>
        </w:rPr>
        <w:t xml:space="preserve">мету </w:t>
      </w:r>
      <w:r>
        <w:rPr>
          <w:color w:val="231F20"/>
        </w:rPr>
        <w:t xml:space="preserve">мо- </w:t>
      </w:r>
      <w:r>
        <w:rPr>
          <w:color w:val="231F20"/>
          <w:spacing w:val="-6"/>
        </w:rPr>
        <w:t xml:space="preserve">рального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самовиховання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11"/>
        </w:rPr>
        <w:t>вищий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>взірець,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7"/>
        </w:rPr>
        <w:t xml:space="preserve">прагнути”. </w:t>
      </w:r>
      <w:r>
        <w:rPr>
          <w:color w:val="231F20"/>
          <w:spacing w:val="-9"/>
        </w:rPr>
        <w:t xml:space="preserve">Дослідник </w:t>
      </w:r>
      <w:r>
        <w:rPr>
          <w:color w:val="231F20"/>
          <w:spacing w:val="-4"/>
        </w:rPr>
        <w:t xml:space="preserve">В.В.Ягупов </w:t>
      </w:r>
      <w:r>
        <w:rPr>
          <w:color w:val="231F20"/>
          <w:spacing w:val="-3"/>
        </w:rPr>
        <w:t xml:space="preserve">визначає </w:t>
      </w:r>
      <w:r>
        <w:rPr>
          <w:color w:val="231F20"/>
        </w:rPr>
        <w:t xml:space="preserve">ідеал як </w:t>
      </w:r>
      <w:r>
        <w:rPr>
          <w:color w:val="231F20"/>
          <w:spacing w:val="-5"/>
        </w:rPr>
        <w:t xml:space="preserve">“уяв-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найвищу </w:t>
      </w:r>
      <w:r>
        <w:rPr>
          <w:color w:val="231F20"/>
          <w:spacing w:val="-4"/>
        </w:rPr>
        <w:t xml:space="preserve">досконалість, </w:t>
      </w:r>
      <w:r>
        <w:rPr>
          <w:color w:val="231F20"/>
        </w:rPr>
        <w:t xml:space="preserve">яка як </w:t>
      </w:r>
      <w:r>
        <w:rPr>
          <w:color w:val="231F20"/>
          <w:spacing w:val="-6"/>
        </w:rPr>
        <w:t xml:space="preserve">взірець, </w:t>
      </w:r>
      <w:r>
        <w:rPr>
          <w:color w:val="231F20"/>
          <w:spacing w:val="-7"/>
        </w:rPr>
        <w:t xml:space="preserve">норма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найвища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і характер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10"/>
        </w:rPr>
        <w:t>людини”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5"/>
        </w:rPr>
        <w:t>[212].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4"/>
        </w:rPr>
        <w:t xml:space="preserve">Життєві </w:t>
      </w:r>
      <w:r>
        <w:rPr>
          <w:color w:val="231F20"/>
          <w:spacing w:val="-3"/>
        </w:rPr>
        <w:t xml:space="preserve">ідеали </w:t>
      </w:r>
      <w:r>
        <w:rPr>
          <w:color w:val="231F20"/>
          <w:spacing w:val="-5"/>
        </w:rPr>
        <w:t xml:space="preserve">відіграють </w:t>
      </w:r>
      <w:r>
        <w:rPr>
          <w:color w:val="231F20"/>
        </w:rPr>
        <w:t xml:space="preserve">вагому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7"/>
        </w:rPr>
        <w:t xml:space="preserve">морально-духовних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хоч </w:t>
      </w:r>
      <w:r>
        <w:rPr>
          <w:color w:val="231F20"/>
        </w:rPr>
        <w:t xml:space="preserve">ідеал –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4"/>
        </w:rPr>
        <w:t xml:space="preserve">категорія </w:t>
      </w:r>
      <w:r>
        <w:rPr>
          <w:color w:val="231F20"/>
        </w:rPr>
        <w:t xml:space="preserve">ети- </w:t>
      </w:r>
      <w:r>
        <w:rPr>
          <w:color w:val="231F20"/>
          <w:spacing w:val="-9"/>
        </w:rPr>
        <w:t xml:space="preserve">ки, вона  </w:t>
      </w:r>
      <w:r>
        <w:rPr>
          <w:color w:val="231F20"/>
        </w:rPr>
        <w:t xml:space="preserve">містить у собі </w:t>
      </w:r>
      <w:r>
        <w:rPr>
          <w:color w:val="231F20"/>
          <w:spacing w:val="-4"/>
        </w:rPr>
        <w:t xml:space="preserve">довершені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4"/>
        </w:rPr>
        <w:t xml:space="preserve">якості; </w:t>
      </w:r>
      <w:r>
        <w:rPr>
          <w:color w:val="231F20"/>
        </w:rPr>
        <w:t xml:space="preserve">образ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4"/>
        </w:rPr>
        <w:t xml:space="preserve">цінного 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величного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повинно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молодої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своє- </w:t>
      </w:r>
      <w:r>
        <w:rPr>
          <w:color w:val="231F20"/>
          <w:spacing w:val="-12"/>
        </w:rPr>
        <w:t xml:space="preserve">рідним </w:t>
      </w:r>
      <w:r>
        <w:rPr>
          <w:color w:val="231F20"/>
          <w:spacing w:val="-7"/>
        </w:rPr>
        <w:t xml:space="preserve">взірцем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>власної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>досконалості.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5"/>
        </w:rPr>
        <w:t xml:space="preserve">Вияв </w:t>
      </w:r>
      <w:r>
        <w:rPr>
          <w:color w:val="231F20"/>
        </w:rPr>
        <w:t xml:space="preserve">учителем </w:t>
      </w:r>
      <w:r>
        <w:rPr>
          <w:color w:val="231F20"/>
          <w:spacing w:val="-6"/>
        </w:rPr>
        <w:t>своїх життєвих ід</w:t>
      </w:r>
      <w:r>
        <w:rPr>
          <w:color w:val="231F20"/>
          <w:spacing w:val="-6"/>
        </w:rPr>
        <w:t xml:space="preserve">еалів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8"/>
        </w:rPr>
        <w:t xml:space="preserve">важливий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шко- </w:t>
      </w:r>
      <w:r>
        <w:rPr>
          <w:color w:val="231F20"/>
          <w:spacing w:val="-9"/>
        </w:rPr>
        <w:t xml:space="preserve">лярів </w:t>
      </w:r>
      <w:r>
        <w:rPr>
          <w:color w:val="231F20"/>
        </w:rPr>
        <w:t xml:space="preserve">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авторитет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 класів  </w:t>
      </w:r>
      <w:r>
        <w:rPr>
          <w:color w:val="231F20"/>
        </w:rPr>
        <w:t xml:space="preserve">беззапереч- </w:t>
      </w:r>
      <w:r>
        <w:rPr>
          <w:color w:val="231F20"/>
          <w:spacing w:val="-14"/>
        </w:rPr>
        <w:t xml:space="preserve">ний </w:t>
      </w:r>
      <w:r>
        <w:rPr>
          <w:color w:val="231F20"/>
        </w:rPr>
        <w:t xml:space="preserve">і є </w:t>
      </w:r>
      <w:r>
        <w:rPr>
          <w:color w:val="231F20"/>
          <w:spacing w:val="-9"/>
        </w:rPr>
        <w:t xml:space="preserve">своєрідним </w:t>
      </w:r>
      <w:r>
        <w:rPr>
          <w:color w:val="231F20"/>
          <w:spacing w:val="-3"/>
        </w:rPr>
        <w:t xml:space="preserve">еталоном, зразком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наслідування.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особливо </w:t>
      </w:r>
      <w:r>
        <w:rPr>
          <w:color w:val="231F20"/>
        </w:rPr>
        <w:t xml:space="preserve">акту- </w:t>
      </w:r>
      <w:r>
        <w:rPr>
          <w:color w:val="231F20"/>
          <w:spacing w:val="-5"/>
        </w:rPr>
        <w:t xml:space="preserve">ально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наш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7"/>
        </w:rPr>
        <w:t xml:space="preserve">насичений </w:t>
      </w:r>
      <w:r>
        <w:rPr>
          <w:color w:val="231F20"/>
          <w:spacing w:val="-8"/>
        </w:rPr>
        <w:t xml:space="preserve">соціальними </w:t>
      </w:r>
      <w:r>
        <w:rPr>
          <w:color w:val="231F20"/>
        </w:rPr>
        <w:t xml:space="preserve">катаклізмами, </w:t>
      </w:r>
      <w:r>
        <w:rPr>
          <w:color w:val="231F20"/>
          <w:spacing w:val="-11"/>
        </w:rPr>
        <w:t xml:space="preserve">знеціненням </w:t>
      </w:r>
      <w:r>
        <w:rPr>
          <w:color w:val="231F20"/>
        </w:rPr>
        <w:t xml:space="preserve">ду- </w:t>
      </w:r>
      <w:r>
        <w:rPr>
          <w:color w:val="231F20"/>
          <w:spacing w:val="-7"/>
        </w:rPr>
        <w:t xml:space="preserve">ховності, </w:t>
      </w:r>
      <w:r>
        <w:rPr>
          <w:color w:val="231F20"/>
          <w:spacing w:val="-9"/>
        </w:rPr>
        <w:t xml:space="preserve">зникненням, </w:t>
      </w:r>
      <w:r>
        <w:rPr>
          <w:color w:val="231F20"/>
        </w:rPr>
        <w:t xml:space="preserve">утратою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5"/>
        </w:rPr>
        <w:t xml:space="preserve">ідеалів, </w:t>
      </w:r>
      <w:r>
        <w:rPr>
          <w:color w:val="231F20"/>
        </w:rPr>
        <w:t xml:space="preserve">які мали </w:t>
      </w:r>
      <w:r>
        <w:rPr>
          <w:color w:val="231F20"/>
          <w:spacing w:val="-3"/>
        </w:rPr>
        <w:t xml:space="preserve">здебільшого </w:t>
      </w:r>
      <w:r>
        <w:rPr>
          <w:color w:val="231F20"/>
          <w:spacing w:val="-8"/>
        </w:rPr>
        <w:t xml:space="preserve">фальшивий </w:t>
      </w:r>
      <w:r>
        <w:rPr>
          <w:color w:val="231F20"/>
        </w:rPr>
        <w:t xml:space="preserve">характер, а </w:t>
      </w:r>
      <w:r>
        <w:rPr>
          <w:color w:val="231F20"/>
          <w:spacing w:val="-12"/>
        </w:rPr>
        <w:t xml:space="preserve">нові, </w:t>
      </w:r>
      <w:r>
        <w:rPr>
          <w:color w:val="231F20"/>
          <w:spacing w:val="-8"/>
        </w:rPr>
        <w:t xml:space="preserve">справжні,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повною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5"/>
        </w:rPr>
        <w:t xml:space="preserve">утвердилися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нашому </w:t>
      </w:r>
      <w:r>
        <w:rPr>
          <w:color w:val="231F20"/>
          <w:spacing w:val="-6"/>
        </w:rPr>
        <w:t xml:space="preserve">житті. </w:t>
      </w:r>
      <w:r>
        <w:rPr>
          <w:color w:val="231F20"/>
        </w:rPr>
        <w:t xml:space="preserve">Учитель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розуміти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усвідомлювати,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залишати молоде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2"/>
        </w:rPr>
        <w:t xml:space="preserve">істинних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</w:rPr>
        <w:t>означає шт</w:t>
      </w:r>
      <w:r>
        <w:rPr>
          <w:color w:val="231F20"/>
        </w:rPr>
        <w:t xml:space="preserve">овхати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стану </w:t>
      </w:r>
      <w:r>
        <w:rPr>
          <w:color w:val="231F20"/>
          <w:spacing w:val="-5"/>
        </w:rPr>
        <w:t xml:space="preserve">розчарування, </w:t>
      </w:r>
      <w:r>
        <w:rPr>
          <w:color w:val="231F20"/>
          <w:spacing w:val="-7"/>
        </w:rPr>
        <w:t>пасивності, духовної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деградації,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втрати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життєвих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3"/>
        </w:rPr>
        <w:t xml:space="preserve">орієн- </w:t>
      </w:r>
      <w:r>
        <w:rPr>
          <w:color w:val="231F20"/>
          <w:spacing w:val="-8"/>
        </w:rPr>
        <w:t>тирів.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Совісність </w:t>
      </w:r>
      <w:r>
        <w:rPr>
          <w:color w:val="231F20"/>
        </w:rPr>
        <w:t xml:space="preserve">і чесність, </w:t>
      </w:r>
      <w:r>
        <w:rPr>
          <w:color w:val="231F20"/>
          <w:spacing w:val="-7"/>
        </w:rPr>
        <w:t xml:space="preserve">порядність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доброзичливість </w:t>
      </w:r>
      <w:r>
        <w:rPr>
          <w:color w:val="231F20"/>
          <w:spacing w:val="-8"/>
        </w:rPr>
        <w:t xml:space="preserve">виконують </w:t>
      </w:r>
      <w:r>
        <w:rPr>
          <w:color w:val="231F20"/>
          <w:spacing w:val="-3"/>
        </w:rPr>
        <w:t xml:space="preserve">регу- </w:t>
      </w:r>
      <w:r>
        <w:rPr>
          <w:color w:val="231F20"/>
          <w:spacing w:val="-7"/>
        </w:rPr>
        <w:t xml:space="preserve">лятивну </w:t>
      </w:r>
      <w:r>
        <w:rPr>
          <w:color w:val="231F20"/>
          <w:spacing w:val="-14"/>
        </w:rPr>
        <w:t>функцію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10"/>
        </w:rPr>
        <w:t xml:space="preserve">людини,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3"/>
        </w:rPr>
        <w:t xml:space="preserve">людьми. </w:t>
      </w:r>
      <w:r>
        <w:rPr>
          <w:color w:val="231F20"/>
        </w:rPr>
        <w:t xml:space="preserve">Учні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5"/>
        </w:rPr>
        <w:t xml:space="preserve">класів особливо </w:t>
      </w:r>
      <w:r>
        <w:rPr>
          <w:color w:val="231F20"/>
          <w:spacing w:val="-4"/>
        </w:rPr>
        <w:t xml:space="preserve">чутливо </w:t>
      </w:r>
      <w:r>
        <w:rPr>
          <w:color w:val="231F20"/>
          <w:spacing w:val="2"/>
        </w:rPr>
        <w:t xml:space="preserve">ставляться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особистих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й боляче реагують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брак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недостатню </w:t>
      </w:r>
      <w:r>
        <w:rPr>
          <w:color w:val="231F20"/>
          <w:spacing w:val="-5"/>
        </w:rPr>
        <w:t xml:space="preserve">виразність.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4"/>
        </w:rPr>
        <w:t xml:space="preserve">педагогові </w:t>
      </w:r>
      <w:r>
        <w:rPr>
          <w:color w:val="231F20"/>
        </w:rPr>
        <w:t xml:space="preserve">доводиться </w:t>
      </w:r>
      <w:r>
        <w:rPr>
          <w:color w:val="231F20"/>
          <w:spacing w:val="-8"/>
        </w:rPr>
        <w:t xml:space="preserve">щоденно </w:t>
      </w:r>
      <w:r>
        <w:rPr>
          <w:color w:val="231F20"/>
          <w:spacing w:val="-6"/>
        </w:rPr>
        <w:t xml:space="preserve">спілкуватися  </w:t>
      </w:r>
      <w:r>
        <w:rPr>
          <w:color w:val="231F20"/>
        </w:rPr>
        <w:t xml:space="preserve">з  </w:t>
      </w:r>
      <w:r>
        <w:rPr>
          <w:color w:val="231F20"/>
          <w:spacing w:val="-4"/>
        </w:rPr>
        <w:t xml:space="preserve">представни- </w:t>
      </w:r>
      <w:r>
        <w:rPr>
          <w:color w:val="231F20"/>
          <w:spacing w:val="2"/>
        </w:rPr>
        <w:t xml:space="preserve">ками </w:t>
      </w:r>
      <w:r>
        <w:rPr>
          <w:color w:val="231F20"/>
          <w:spacing w:val="-4"/>
        </w:rPr>
        <w:t xml:space="preserve">молодого  </w:t>
      </w:r>
      <w:r>
        <w:rPr>
          <w:color w:val="231F20"/>
          <w:spacing w:val="-13"/>
        </w:rPr>
        <w:t xml:space="preserve">покоління, </w:t>
      </w:r>
      <w:r>
        <w:rPr>
          <w:color w:val="231F20"/>
        </w:rPr>
        <w:t xml:space="preserve">яке </w:t>
      </w:r>
      <w:r>
        <w:rPr>
          <w:color w:val="231F20"/>
          <w:spacing w:val="-2"/>
        </w:rPr>
        <w:t xml:space="preserve">перебуває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шляху </w:t>
      </w:r>
      <w:r>
        <w:rPr>
          <w:color w:val="231F20"/>
        </w:rPr>
        <w:t xml:space="preserve">свого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5"/>
        </w:rPr>
        <w:t xml:space="preserve">становлення,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8"/>
        </w:rPr>
        <w:t xml:space="preserve">процеси </w:t>
      </w:r>
      <w:r>
        <w:rPr>
          <w:color w:val="231F20"/>
          <w:spacing w:val="-5"/>
        </w:rPr>
        <w:t xml:space="preserve">саморегуляції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3"/>
        </w:rPr>
        <w:t xml:space="preserve">вкрай </w:t>
      </w:r>
      <w:r>
        <w:rPr>
          <w:color w:val="231F20"/>
          <w:spacing w:val="-9"/>
        </w:rPr>
        <w:t>необхідні.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До </w:t>
      </w:r>
      <w:r>
        <w:rPr>
          <w:color w:val="231F20"/>
        </w:rPr>
        <w:t xml:space="preserve">того ж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  <w:spacing w:val="6"/>
        </w:rPr>
        <w:t xml:space="preserve">дбати </w:t>
      </w:r>
      <w:r>
        <w:rPr>
          <w:color w:val="231F20"/>
          <w:spacing w:val="-11"/>
        </w:rPr>
        <w:t xml:space="preserve">не лише про </w:t>
      </w:r>
      <w:r>
        <w:rPr>
          <w:color w:val="231F20"/>
          <w:spacing w:val="-7"/>
        </w:rPr>
        <w:t xml:space="preserve">підтримку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</w:rPr>
        <w:t xml:space="preserve">а й </w:t>
      </w:r>
      <w:r>
        <w:rPr>
          <w:color w:val="231F20"/>
          <w:spacing w:val="-8"/>
        </w:rPr>
        <w:t xml:space="preserve">репутації </w:t>
      </w:r>
      <w:r>
        <w:rPr>
          <w:color w:val="231F20"/>
        </w:rPr>
        <w:t xml:space="preserve">всього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2"/>
        <w:jc w:val="both"/>
      </w:pPr>
      <w:r>
        <w:rPr>
          <w:color w:val="231F20"/>
          <w:spacing w:val="-5"/>
        </w:rPr>
        <w:lastRenderedPageBreak/>
        <w:t xml:space="preserve">Для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ідеалом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8"/>
        </w:rPr>
        <w:t xml:space="preserve">винена, </w:t>
      </w:r>
      <w:r>
        <w:rPr>
          <w:color w:val="231F20"/>
          <w:spacing w:val="-5"/>
        </w:rPr>
        <w:t xml:space="preserve">високоосвічена,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6"/>
        </w:rPr>
        <w:t xml:space="preserve">активна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національно </w:t>
      </w:r>
      <w:r>
        <w:rPr>
          <w:color w:val="231F20"/>
        </w:rPr>
        <w:t xml:space="preserve">свідома </w:t>
      </w:r>
      <w:r>
        <w:rPr>
          <w:color w:val="231F20"/>
          <w:spacing w:val="-7"/>
        </w:rPr>
        <w:t>людина, наділена глибокою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3"/>
        </w:rPr>
        <w:t>громадянською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7"/>
        </w:rPr>
        <w:t>відповідальністю,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>високими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духовни-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якостями, </w:t>
      </w:r>
      <w:r>
        <w:rPr>
          <w:color w:val="231F20"/>
          <w:spacing w:val="-10"/>
        </w:rPr>
        <w:t xml:space="preserve">родинними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патріотичними </w:t>
      </w:r>
      <w:r>
        <w:rPr>
          <w:color w:val="231F20"/>
          <w:spacing w:val="-3"/>
        </w:rPr>
        <w:t xml:space="preserve">почуттями, </w:t>
      </w:r>
      <w:r>
        <w:rPr>
          <w:color w:val="231F20"/>
        </w:rPr>
        <w:t xml:space="preserve">яка є </w:t>
      </w:r>
      <w:r>
        <w:rPr>
          <w:color w:val="231F20"/>
          <w:spacing w:val="-10"/>
        </w:rPr>
        <w:t xml:space="preserve">носієм </w:t>
      </w:r>
      <w:r>
        <w:rPr>
          <w:color w:val="231F20"/>
          <w:spacing w:val="-7"/>
        </w:rPr>
        <w:t>кращи</w:t>
      </w:r>
      <w:r>
        <w:rPr>
          <w:color w:val="231F20"/>
          <w:spacing w:val="-7"/>
        </w:rPr>
        <w:t xml:space="preserve">х </w:t>
      </w:r>
      <w:r>
        <w:rPr>
          <w:color w:val="231F20"/>
          <w:spacing w:val="-3"/>
        </w:rPr>
        <w:t xml:space="preserve">надбань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світової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</w:rPr>
        <w:t xml:space="preserve">здатна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саморозвитку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самовдосконалення.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Проте сучасне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розуміння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однозначним: одні </w:t>
      </w:r>
      <w:r>
        <w:rPr>
          <w:color w:val="231F20"/>
          <w:spacing w:val="-8"/>
        </w:rPr>
        <w:t xml:space="preserve">схильні </w:t>
      </w:r>
      <w:r>
        <w:rPr>
          <w:color w:val="231F20"/>
          <w:spacing w:val="-3"/>
        </w:rPr>
        <w:t xml:space="preserve">вживати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6"/>
        </w:rPr>
        <w:t xml:space="preserve">сфери, </w:t>
      </w:r>
      <w:r>
        <w:rPr>
          <w:color w:val="231F20"/>
          <w:spacing w:val="-14"/>
        </w:rPr>
        <w:t xml:space="preserve">інші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стосовно сфери </w:t>
      </w:r>
      <w:r>
        <w:rPr>
          <w:color w:val="231F20"/>
          <w:spacing w:val="-7"/>
        </w:rPr>
        <w:t xml:space="preserve">духовного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2"/>
        </w:rPr>
        <w:t xml:space="preserve">дехто </w:t>
      </w:r>
      <w:r>
        <w:rPr>
          <w:color w:val="231F20"/>
          <w:spacing w:val="4"/>
        </w:rPr>
        <w:t xml:space="preserve">вбачає </w:t>
      </w:r>
      <w:r>
        <w:rPr>
          <w:color w:val="231F20"/>
        </w:rPr>
        <w:t xml:space="preserve">у всебічності </w:t>
      </w:r>
      <w:r>
        <w:rPr>
          <w:color w:val="231F20"/>
          <w:spacing w:val="-7"/>
        </w:rPr>
        <w:t xml:space="preserve">набір </w:t>
      </w:r>
      <w:r>
        <w:rPr>
          <w:color w:val="231F20"/>
        </w:rPr>
        <w:t>чеснот.</w:t>
      </w:r>
    </w:p>
    <w:p w:rsidR="00A17FD0" w:rsidRDefault="008C7F95">
      <w:pPr>
        <w:pStyle w:val="a3"/>
        <w:ind w:right="213"/>
        <w:jc w:val="both"/>
      </w:pPr>
      <w:r>
        <w:rPr>
          <w:color w:val="231F20"/>
          <w:spacing w:val="-4"/>
        </w:rPr>
        <w:t xml:space="preserve">“Педагогічна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8"/>
        </w:rPr>
        <w:t xml:space="preserve">історичної </w:t>
      </w:r>
      <w:r>
        <w:rPr>
          <w:color w:val="231F20"/>
          <w:spacing w:val="-10"/>
        </w:rPr>
        <w:t xml:space="preserve">епохи, </w:t>
      </w:r>
      <w:r>
        <w:rPr>
          <w:color w:val="231F20"/>
        </w:rPr>
        <w:t xml:space="preserve">– вказував академік М.Г.Стельмахович, – </w:t>
      </w:r>
      <w:r>
        <w:rPr>
          <w:color w:val="231F20"/>
          <w:spacing w:val="-4"/>
        </w:rPr>
        <w:t xml:space="preserve">висуває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11"/>
        </w:rPr>
        <w:t xml:space="preserve">оригінальний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актуальний,  уже  </w:t>
      </w:r>
      <w:r>
        <w:rPr>
          <w:color w:val="231F20"/>
          <w:spacing w:val="-4"/>
        </w:rPr>
        <w:t xml:space="preserve">зна-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образ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6"/>
        </w:rPr>
        <w:t xml:space="preserve">Кардинальні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  <w:spacing w:val="-3"/>
        </w:rPr>
        <w:t xml:space="preserve">вносять </w:t>
      </w:r>
      <w:r>
        <w:rPr>
          <w:color w:val="231F20"/>
          <w:spacing w:val="-4"/>
        </w:rPr>
        <w:t xml:space="preserve">від- </w:t>
      </w:r>
      <w:r>
        <w:rPr>
          <w:color w:val="231F20"/>
          <w:spacing w:val="-10"/>
        </w:rPr>
        <w:t xml:space="preserve">повідні </w:t>
      </w:r>
      <w:r>
        <w:rPr>
          <w:color w:val="231F20"/>
          <w:spacing w:val="-5"/>
        </w:rPr>
        <w:t xml:space="preserve">корективи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в</w:t>
      </w:r>
      <w:r>
        <w:rPr>
          <w:color w:val="231F20"/>
          <w:spacing w:val="-8"/>
        </w:rPr>
        <w:t xml:space="preserve">иховному </w:t>
      </w:r>
      <w:r>
        <w:rPr>
          <w:color w:val="231F20"/>
          <w:spacing w:val="-6"/>
        </w:rPr>
        <w:t>ідеалі” [170,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50].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5"/>
        </w:rPr>
        <w:t xml:space="preserve">Найбільш </w:t>
      </w:r>
      <w:r>
        <w:rPr>
          <w:color w:val="231F20"/>
          <w:spacing w:val="-7"/>
        </w:rPr>
        <w:t xml:space="preserve">глибоко </w:t>
      </w:r>
      <w:r>
        <w:rPr>
          <w:color w:val="231F20"/>
          <w:spacing w:val="-3"/>
        </w:rPr>
        <w:t xml:space="preserve">ідеал, </w:t>
      </w:r>
      <w:r>
        <w:rPr>
          <w:color w:val="231F20"/>
          <w:spacing w:val="-7"/>
        </w:rPr>
        <w:t xml:space="preserve">наприклад,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6"/>
        </w:rPr>
        <w:t xml:space="preserve">крито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працях </w:t>
      </w:r>
      <w:r>
        <w:rPr>
          <w:color w:val="231F20"/>
        </w:rPr>
        <w:t xml:space="preserve">довго замовчуваного </w:t>
      </w:r>
      <w:r>
        <w:rPr>
          <w:color w:val="231F20"/>
          <w:spacing w:val="-6"/>
        </w:rPr>
        <w:t xml:space="preserve">українського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9"/>
        </w:rPr>
        <w:t xml:space="preserve">Григорія </w:t>
      </w:r>
      <w:r>
        <w:rPr>
          <w:color w:val="231F20"/>
          <w:spacing w:val="2"/>
        </w:rPr>
        <w:t xml:space="preserve">Ва- </w:t>
      </w:r>
      <w:r>
        <w:rPr>
          <w:color w:val="231F20"/>
          <w:spacing w:val="-7"/>
        </w:rPr>
        <w:t xml:space="preserve">щенка (1878–1967) </w:t>
      </w:r>
      <w:r>
        <w:rPr>
          <w:color w:val="231F20"/>
          <w:spacing w:val="-10"/>
        </w:rPr>
        <w:t xml:space="preserve">(“Виховний </w:t>
      </w:r>
      <w:r>
        <w:rPr>
          <w:color w:val="231F20"/>
        </w:rPr>
        <w:t xml:space="preserve">ідеал”, </w:t>
      </w:r>
      <w:r>
        <w:rPr>
          <w:color w:val="231F20"/>
          <w:spacing w:val="-10"/>
        </w:rPr>
        <w:t xml:space="preserve">“Виховна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мистецтва”, </w:t>
      </w:r>
      <w:r>
        <w:rPr>
          <w:color w:val="231F20"/>
          <w:spacing w:val="-10"/>
        </w:rPr>
        <w:t xml:space="preserve">“Тіло-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як засіб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волі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характеру”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ін.). </w:t>
      </w:r>
      <w:r>
        <w:rPr>
          <w:color w:val="231F20"/>
          <w:spacing w:val="-4"/>
        </w:rPr>
        <w:t xml:space="preserve">Основу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ідеалу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становлять </w:t>
      </w:r>
      <w:r>
        <w:rPr>
          <w:color w:val="231F20"/>
          <w:spacing w:val="-3"/>
        </w:rPr>
        <w:t xml:space="preserve">загальнолюдські </w:t>
      </w:r>
      <w:r>
        <w:rPr>
          <w:color w:val="231F20"/>
          <w:spacing w:val="-6"/>
        </w:rPr>
        <w:t xml:space="preserve">(моральний </w:t>
      </w:r>
      <w:r>
        <w:rPr>
          <w:color w:val="231F20"/>
        </w:rPr>
        <w:t xml:space="preserve">закон </w:t>
      </w:r>
      <w:r>
        <w:rPr>
          <w:color w:val="231F20"/>
          <w:spacing w:val="-7"/>
        </w:rPr>
        <w:t xml:space="preserve">творення </w:t>
      </w:r>
      <w:r>
        <w:rPr>
          <w:color w:val="231F20"/>
        </w:rPr>
        <w:t xml:space="preserve">добра, боротьби зі злом, </w:t>
      </w:r>
      <w:r>
        <w:rPr>
          <w:color w:val="231F20"/>
          <w:spacing w:val="-10"/>
        </w:rPr>
        <w:t xml:space="preserve">пошук </w:t>
      </w:r>
      <w:r>
        <w:rPr>
          <w:color w:val="231F20"/>
          <w:spacing w:val="-6"/>
        </w:rPr>
        <w:t xml:space="preserve">правди, </w:t>
      </w:r>
      <w:r>
        <w:rPr>
          <w:color w:val="231F20"/>
          <w:spacing w:val="-3"/>
        </w:rPr>
        <w:t xml:space="preserve">справедливості </w:t>
      </w:r>
      <w:r>
        <w:rPr>
          <w:color w:val="231F20"/>
          <w:spacing w:val="-5"/>
        </w:rPr>
        <w:t xml:space="preserve">тощо)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національні </w:t>
      </w:r>
      <w:r>
        <w:rPr>
          <w:color w:val="231F20"/>
          <w:spacing w:val="-12"/>
        </w:rPr>
        <w:t xml:space="preserve">цінності, </w:t>
      </w:r>
      <w:r>
        <w:rPr>
          <w:color w:val="231F20"/>
        </w:rPr>
        <w:t xml:space="preserve">які стали </w:t>
      </w:r>
      <w:r>
        <w:rPr>
          <w:color w:val="231F20"/>
          <w:spacing w:val="-9"/>
        </w:rPr>
        <w:t xml:space="preserve">духовним  </w:t>
      </w:r>
      <w:r>
        <w:rPr>
          <w:color w:val="231F20"/>
          <w:spacing w:val="-4"/>
        </w:rPr>
        <w:t xml:space="preserve">надбанням </w:t>
      </w:r>
      <w:r>
        <w:rPr>
          <w:color w:val="231F20"/>
          <w:spacing w:val="-6"/>
        </w:rPr>
        <w:t>народу. Н</w:t>
      </w:r>
      <w:r>
        <w:rPr>
          <w:color w:val="231F20"/>
          <w:spacing w:val="-6"/>
        </w:rPr>
        <w:t xml:space="preserve">осієм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5"/>
        </w:rPr>
        <w:t xml:space="preserve">гальнолюдських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його  </w:t>
      </w:r>
      <w:r>
        <w:rPr>
          <w:color w:val="231F20"/>
        </w:rPr>
        <w:t xml:space="preserve">думку, є </w:t>
      </w:r>
      <w:r>
        <w:rPr>
          <w:color w:val="231F20"/>
          <w:spacing w:val="-6"/>
        </w:rPr>
        <w:t xml:space="preserve">християнська </w:t>
      </w:r>
      <w:r>
        <w:rPr>
          <w:color w:val="231F20"/>
          <w:spacing w:val="-8"/>
        </w:rPr>
        <w:t xml:space="preserve">релігія, </w:t>
      </w:r>
      <w:r>
        <w:rPr>
          <w:color w:val="231F20"/>
        </w:rPr>
        <w:t xml:space="preserve">яка </w:t>
      </w:r>
      <w:r>
        <w:rPr>
          <w:color w:val="231F20"/>
          <w:spacing w:val="-10"/>
        </w:rPr>
        <w:t xml:space="preserve">орієнтує </w:t>
      </w:r>
      <w:r>
        <w:rPr>
          <w:color w:val="231F20"/>
          <w:spacing w:val="-9"/>
        </w:rPr>
        <w:t xml:space="preserve">людину </w:t>
      </w:r>
      <w:r>
        <w:rPr>
          <w:color w:val="231F20"/>
          <w:spacing w:val="-11"/>
        </w:rPr>
        <w:t xml:space="preserve">на служіння </w:t>
      </w:r>
      <w:r>
        <w:rPr>
          <w:color w:val="231F20"/>
          <w:spacing w:val="-6"/>
        </w:rPr>
        <w:t xml:space="preserve">вищому </w:t>
      </w:r>
      <w:r>
        <w:rPr>
          <w:color w:val="231F20"/>
          <w:spacing w:val="-4"/>
        </w:rPr>
        <w:t xml:space="preserve">ідеалу. </w:t>
      </w:r>
      <w:r>
        <w:rPr>
          <w:color w:val="231F20"/>
        </w:rPr>
        <w:t xml:space="preserve">Г.Ващенко </w:t>
      </w:r>
      <w:r>
        <w:rPr>
          <w:color w:val="231F20"/>
          <w:spacing w:val="-6"/>
        </w:rPr>
        <w:t xml:space="preserve">підкреслює, </w:t>
      </w:r>
      <w:r>
        <w:rPr>
          <w:color w:val="231F20"/>
          <w:spacing w:val="-11"/>
        </w:rPr>
        <w:t xml:space="preserve">що виховний </w:t>
      </w:r>
      <w:r>
        <w:rPr>
          <w:color w:val="231F20"/>
          <w:spacing w:val="-3"/>
        </w:rPr>
        <w:t xml:space="preserve">ідеал,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5"/>
        </w:rPr>
        <w:t xml:space="preserve">“витримав </w:t>
      </w:r>
      <w:r>
        <w:rPr>
          <w:color w:val="231F20"/>
          <w:spacing w:val="-12"/>
        </w:rPr>
        <w:t xml:space="preserve">іспит </w:t>
      </w:r>
      <w:r>
        <w:rPr>
          <w:color w:val="231F20"/>
          <w:spacing w:val="-10"/>
        </w:rPr>
        <w:t xml:space="preserve">історії, </w:t>
      </w:r>
      <w:r>
        <w:rPr>
          <w:color w:val="231F20"/>
          <w:spacing w:val="-8"/>
        </w:rPr>
        <w:t xml:space="preserve">найбільше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9"/>
        </w:rPr>
        <w:t xml:space="preserve">пси-  </w:t>
      </w:r>
      <w:r>
        <w:rPr>
          <w:color w:val="231F20"/>
          <w:spacing w:val="-10"/>
        </w:rPr>
        <w:t xml:space="preserve">хології </w:t>
      </w:r>
      <w:r>
        <w:rPr>
          <w:color w:val="231F20"/>
          <w:spacing w:val="-5"/>
        </w:rPr>
        <w:t xml:space="preserve">народу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призначенню,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увійшов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психіку </w:t>
      </w:r>
      <w:r>
        <w:rPr>
          <w:color w:val="231F20"/>
          <w:spacing w:val="-9"/>
        </w:rPr>
        <w:t xml:space="preserve">народних </w:t>
      </w:r>
      <w:r>
        <w:rPr>
          <w:color w:val="231F20"/>
          <w:spacing w:val="5"/>
        </w:rPr>
        <w:t xml:space="preserve">мас, </w:t>
      </w:r>
      <w:r>
        <w:rPr>
          <w:color w:val="231F20"/>
          <w:spacing w:val="-6"/>
        </w:rPr>
        <w:t xml:space="preserve">відбитий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народній </w:t>
      </w:r>
      <w:r>
        <w:rPr>
          <w:color w:val="231F20"/>
        </w:rPr>
        <w:t xml:space="preserve">творчості і у  творах  </w:t>
      </w:r>
      <w:r>
        <w:rPr>
          <w:color w:val="231F20"/>
          <w:spacing w:val="-7"/>
        </w:rPr>
        <w:t xml:space="preserve">кращих  </w:t>
      </w:r>
      <w:r>
        <w:rPr>
          <w:color w:val="231F20"/>
          <w:spacing w:val="-8"/>
        </w:rPr>
        <w:t xml:space="preserve">митців  </w:t>
      </w:r>
      <w:r>
        <w:rPr>
          <w:color w:val="231F20"/>
        </w:rPr>
        <w:t xml:space="preserve">і  </w:t>
      </w:r>
      <w:r>
        <w:rPr>
          <w:color w:val="231F20"/>
          <w:spacing w:val="-9"/>
        </w:rPr>
        <w:t xml:space="preserve">письменників,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стали </w:t>
      </w:r>
      <w:r>
        <w:rPr>
          <w:color w:val="231F20"/>
          <w:spacing w:val="-7"/>
        </w:rPr>
        <w:t xml:space="preserve">духовними </w:t>
      </w:r>
      <w:r>
        <w:rPr>
          <w:color w:val="231F20"/>
          <w:spacing w:val="-6"/>
        </w:rPr>
        <w:t xml:space="preserve">провідниками </w:t>
      </w:r>
      <w:r>
        <w:rPr>
          <w:color w:val="231F20"/>
        </w:rPr>
        <w:t xml:space="preserve">свого </w:t>
      </w:r>
      <w:r>
        <w:rPr>
          <w:color w:val="231F20"/>
          <w:spacing w:val="-6"/>
        </w:rPr>
        <w:t xml:space="preserve">народу” </w:t>
      </w:r>
      <w:r>
        <w:rPr>
          <w:color w:val="231F20"/>
          <w:spacing w:val="-5"/>
        </w:rPr>
        <w:t>[20,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104].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 xml:space="preserve">Однак, </w:t>
      </w:r>
      <w:r>
        <w:rPr>
          <w:color w:val="231F20"/>
          <w:spacing w:val="-5"/>
        </w:rPr>
        <w:t xml:space="preserve">аналізуючи </w:t>
      </w:r>
      <w:r>
        <w:rPr>
          <w:color w:val="231F20"/>
        </w:rPr>
        <w:t xml:space="preserve">складові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4"/>
        </w:rPr>
        <w:t xml:space="preserve">ідеалу,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стверджував: </w:t>
      </w:r>
      <w:r>
        <w:rPr>
          <w:color w:val="231F20"/>
          <w:spacing w:val="-12"/>
        </w:rPr>
        <w:t>“Традиційни</w:t>
      </w:r>
      <w:r>
        <w:rPr>
          <w:color w:val="231F20"/>
          <w:spacing w:val="-12"/>
        </w:rPr>
        <w:t xml:space="preserve">й </w:t>
      </w:r>
      <w:r>
        <w:rPr>
          <w:color w:val="231F20"/>
        </w:rPr>
        <w:t xml:space="preserve">ідеал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не </w:t>
      </w:r>
      <w:r>
        <w:rPr>
          <w:color w:val="231F20"/>
          <w:spacing w:val="-8"/>
        </w:rPr>
        <w:t xml:space="preserve">вишита </w:t>
      </w:r>
      <w:r>
        <w:rPr>
          <w:color w:val="231F20"/>
        </w:rPr>
        <w:t xml:space="preserve">сорочка, яку 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7"/>
        </w:rPr>
        <w:t xml:space="preserve">скинути </w:t>
      </w:r>
      <w:r>
        <w:rPr>
          <w:color w:val="231F20"/>
        </w:rPr>
        <w:t xml:space="preserve">і все ж таки </w:t>
      </w:r>
      <w:r>
        <w:rPr>
          <w:color w:val="231F20"/>
          <w:spacing w:val="-7"/>
        </w:rPr>
        <w:t xml:space="preserve">залишитись українцем. </w:t>
      </w:r>
      <w:r>
        <w:rPr>
          <w:color w:val="231F20"/>
          <w:spacing w:val="3"/>
        </w:rPr>
        <w:t xml:space="preserve">Ідеал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8"/>
        </w:rPr>
        <w:t xml:space="preserve">те </w:t>
      </w:r>
      <w:r>
        <w:rPr>
          <w:color w:val="231F20"/>
          <w:spacing w:val="-3"/>
        </w:rPr>
        <w:t xml:space="preserve">краще,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створив </w:t>
      </w:r>
      <w:r>
        <w:rPr>
          <w:color w:val="231F20"/>
          <w:spacing w:val="-7"/>
        </w:rPr>
        <w:t xml:space="preserve">народ  </w:t>
      </w:r>
      <w:r>
        <w:rPr>
          <w:color w:val="231F20"/>
        </w:rPr>
        <w:t xml:space="preserve">у  </w:t>
      </w:r>
      <w:r>
        <w:rPr>
          <w:color w:val="231F20"/>
          <w:spacing w:val="-10"/>
        </w:rPr>
        <w:t xml:space="preserve">розумінні  </w:t>
      </w:r>
      <w:r>
        <w:rPr>
          <w:color w:val="231F20"/>
        </w:rPr>
        <w:t xml:space="preserve">властивостей людської особистості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призначення” </w:t>
      </w:r>
      <w:r>
        <w:rPr>
          <w:color w:val="231F20"/>
          <w:spacing w:val="-5"/>
        </w:rPr>
        <w:t xml:space="preserve">[20, </w:t>
      </w:r>
      <w:r>
        <w:rPr>
          <w:color w:val="231F20"/>
          <w:spacing w:val="-6"/>
        </w:rPr>
        <w:t>108].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3"/>
        </w:rPr>
        <w:t xml:space="preserve">Ідеал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взірець </w:t>
      </w:r>
      <w:r>
        <w:rPr>
          <w:color w:val="231F20"/>
        </w:rPr>
        <w:t xml:space="preserve">людської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життя.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5"/>
        </w:rPr>
        <w:t xml:space="preserve">об’єднує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2"/>
        </w:rPr>
        <w:t xml:space="preserve">орієнтації,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плани, </w:t>
      </w:r>
      <w:r>
        <w:rPr>
          <w:color w:val="231F20"/>
          <w:spacing w:val="-9"/>
        </w:rPr>
        <w:t xml:space="preserve">рівень </w:t>
      </w:r>
      <w:r>
        <w:rPr>
          <w:color w:val="231F20"/>
        </w:rPr>
        <w:t xml:space="preserve">домагань, </w:t>
      </w:r>
      <w:r>
        <w:rPr>
          <w:color w:val="231F20"/>
          <w:spacing w:val="2"/>
        </w:rPr>
        <w:t xml:space="preserve">задуми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вчинки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цілісну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6"/>
        </w:rPr>
        <w:t xml:space="preserve">лінію </w:t>
      </w:r>
      <w:r>
        <w:rPr>
          <w:color w:val="231F20"/>
          <w:spacing w:val="-5"/>
        </w:rPr>
        <w:t xml:space="preserve">життєвої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умов життя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власного </w:t>
      </w:r>
      <w:r>
        <w:rPr>
          <w:color w:val="231F20"/>
          <w:spacing w:val="-4"/>
        </w:rPr>
        <w:t xml:space="preserve">досвіду.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сфер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10"/>
        </w:rPr>
        <w:t xml:space="preserve">суспільні, </w:t>
      </w:r>
      <w:r>
        <w:rPr>
          <w:color w:val="231F20"/>
          <w:spacing w:val="-12"/>
        </w:rPr>
        <w:t xml:space="preserve">політичні, </w:t>
      </w:r>
      <w:r>
        <w:rPr>
          <w:color w:val="231F20"/>
          <w:spacing w:val="-11"/>
        </w:rPr>
        <w:t xml:space="preserve">націо- </w:t>
      </w:r>
      <w:r>
        <w:rPr>
          <w:color w:val="231F20"/>
          <w:spacing w:val="-10"/>
        </w:rPr>
        <w:t xml:space="preserve">нальні, </w:t>
      </w:r>
      <w:r>
        <w:rPr>
          <w:color w:val="231F20"/>
        </w:rPr>
        <w:t xml:space="preserve">естетичні ідеали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На формування ідеалу особистості впливають такі чинники: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тип </w:t>
      </w:r>
      <w:r>
        <w:rPr>
          <w:color w:val="231F20"/>
          <w:spacing w:val="-6"/>
          <w:sz w:val="30"/>
        </w:rPr>
        <w:t xml:space="preserve">стосунків, </w:t>
      </w:r>
      <w:r>
        <w:rPr>
          <w:color w:val="231F20"/>
          <w:spacing w:val="-9"/>
          <w:sz w:val="30"/>
        </w:rPr>
        <w:t>цінностей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настанов,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культивуються </w:t>
      </w:r>
      <w:r>
        <w:rPr>
          <w:color w:val="231F20"/>
          <w:sz w:val="30"/>
        </w:rPr>
        <w:t>в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6"/>
          <w:sz w:val="30"/>
        </w:rPr>
        <w:t>сім’ї;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3"/>
        <w:ind w:left="1279"/>
        <w:rPr>
          <w:sz w:val="30"/>
        </w:rPr>
      </w:pPr>
      <w:r>
        <w:rPr>
          <w:color w:val="231F20"/>
          <w:spacing w:val="-9"/>
          <w:sz w:val="30"/>
        </w:rPr>
        <w:t xml:space="preserve">професії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коло </w:t>
      </w:r>
      <w:r>
        <w:rPr>
          <w:color w:val="231F20"/>
          <w:spacing w:val="-6"/>
          <w:sz w:val="30"/>
        </w:rPr>
        <w:t>інтересів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78" w:line="364" w:lineRule="exact"/>
        <w:ind w:left="1280"/>
        <w:rPr>
          <w:sz w:val="30"/>
        </w:rPr>
      </w:pPr>
      <w:r>
        <w:rPr>
          <w:color w:val="231F20"/>
          <w:spacing w:val="-3"/>
          <w:sz w:val="30"/>
        </w:rPr>
        <w:lastRenderedPageBreak/>
        <w:t xml:space="preserve">загальнолюдські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національні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3"/>
          <w:sz w:val="30"/>
        </w:rPr>
        <w:t>цінност</w:t>
      </w:r>
      <w:r>
        <w:rPr>
          <w:color w:val="231F20"/>
          <w:spacing w:val="-60"/>
          <w:sz w:val="30"/>
        </w:rPr>
        <w:t xml:space="preserve"> </w:t>
      </w:r>
      <w:r>
        <w:rPr>
          <w:color w:val="231F20"/>
          <w:spacing w:val="-12"/>
          <w:sz w:val="30"/>
        </w:rPr>
        <w:t>і;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8"/>
          <w:sz w:val="30"/>
        </w:rPr>
        <w:t xml:space="preserve">соціальне </w:t>
      </w:r>
      <w:r>
        <w:rPr>
          <w:color w:val="231F20"/>
          <w:spacing w:val="-3"/>
          <w:sz w:val="30"/>
        </w:rPr>
        <w:t xml:space="preserve">середовище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конкретне </w:t>
      </w:r>
      <w:r>
        <w:rPr>
          <w:color w:val="231F20"/>
          <w:spacing w:val="-6"/>
          <w:sz w:val="30"/>
        </w:rPr>
        <w:t>місце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8"/>
          <w:sz w:val="30"/>
        </w:rPr>
        <w:t>проживання;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освітній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7"/>
          <w:sz w:val="30"/>
        </w:rPr>
        <w:t>рівень;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13" w:line="364" w:lineRule="exact"/>
        <w:ind w:left="1279"/>
        <w:rPr>
          <w:sz w:val="30"/>
        </w:rPr>
      </w:pPr>
      <w:r>
        <w:rPr>
          <w:color w:val="231F20"/>
          <w:sz w:val="30"/>
        </w:rPr>
        <w:t xml:space="preserve">характер </w:t>
      </w:r>
      <w:r>
        <w:rPr>
          <w:color w:val="231F20"/>
          <w:spacing w:val="-5"/>
          <w:sz w:val="30"/>
        </w:rPr>
        <w:t>власної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життєдіяльності;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>уподобання;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>література,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9"/>
          <w:sz w:val="30"/>
        </w:rPr>
        <w:t>кінофільми;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12"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4"/>
          <w:sz w:val="30"/>
        </w:rPr>
        <w:t>матеріального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z w:val="30"/>
        </w:rPr>
        <w:t>достатку;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особистісні </w:t>
      </w:r>
      <w:r>
        <w:rPr>
          <w:color w:val="231F20"/>
          <w:spacing w:val="-4"/>
          <w:sz w:val="30"/>
        </w:rPr>
        <w:t xml:space="preserve">життєві настанови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ціннісні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9"/>
          <w:sz w:val="30"/>
        </w:rPr>
        <w:t>орієнтації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5"/>
          <w:sz w:val="30"/>
        </w:rPr>
        <w:t>[212].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ідеал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  <w:spacing w:val="-3"/>
        </w:rPr>
        <w:t xml:space="preserve">молоді </w:t>
      </w:r>
      <w:r>
        <w:rPr>
          <w:color w:val="231F20"/>
        </w:rPr>
        <w:t xml:space="preserve">в усі </w:t>
      </w:r>
      <w:r>
        <w:rPr>
          <w:color w:val="231F20"/>
          <w:spacing w:val="5"/>
        </w:rPr>
        <w:t xml:space="preserve">часи </w:t>
      </w:r>
      <w:r>
        <w:rPr>
          <w:color w:val="231F20"/>
          <w:spacing w:val="-3"/>
        </w:rPr>
        <w:t xml:space="preserve">формувався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загаль- </w:t>
      </w:r>
      <w:r>
        <w:rPr>
          <w:color w:val="231F20"/>
          <w:spacing w:val="-6"/>
        </w:rPr>
        <w:t xml:space="preserve">нолюдських </w:t>
      </w:r>
      <w:r>
        <w:rPr>
          <w:color w:val="231F20"/>
          <w:spacing w:val="-10"/>
        </w:rPr>
        <w:t xml:space="preserve">цінностях. </w:t>
      </w:r>
      <w:r>
        <w:rPr>
          <w:color w:val="231F20"/>
        </w:rPr>
        <w:t xml:space="preserve">Особливості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були </w:t>
      </w:r>
      <w:r>
        <w:rPr>
          <w:color w:val="231F20"/>
        </w:rPr>
        <w:t xml:space="preserve">зумов- </w:t>
      </w:r>
      <w:r>
        <w:rPr>
          <w:color w:val="231F20"/>
          <w:spacing w:val="-7"/>
        </w:rPr>
        <w:t xml:space="preserve">лені </w:t>
      </w:r>
      <w:r>
        <w:rPr>
          <w:color w:val="231F20"/>
          <w:spacing w:val="-6"/>
        </w:rPr>
        <w:t xml:space="preserve">розвитком освіти,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6"/>
        </w:rPr>
        <w:t xml:space="preserve">літератури, мовної </w:t>
      </w:r>
      <w:r>
        <w:rPr>
          <w:color w:val="231F20"/>
          <w:spacing w:val="-11"/>
        </w:rPr>
        <w:t xml:space="preserve">політики  </w:t>
      </w:r>
      <w:r>
        <w:rPr>
          <w:color w:val="231F20"/>
          <w:spacing w:val="4"/>
        </w:rPr>
        <w:t xml:space="preserve">та  </w:t>
      </w:r>
      <w:r>
        <w:rPr>
          <w:color w:val="231F20"/>
        </w:rPr>
        <w:t xml:space="preserve">будува- </w:t>
      </w:r>
      <w:r>
        <w:rPr>
          <w:color w:val="231F20"/>
          <w:spacing w:val="-7"/>
        </w:rPr>
        <w:t xml:space="preserve">лися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кращих </w:t>
      </w:r>
      <w:r>
        <w:rPr>
          <w:color w:val="231F20"/>
          <w:spacing w:val="-13"/>
        </w:rPr>
        <w:t xml:space="preserve">родинних </w:t>
      </w:r>
      <w:r>
        <w:rPr>
          <w:color w:val="231F20"/>
          <w:spacing w:val="-7"/>
        </w:rPr>
        <w:t xml:space="preserve">традиціях, </w:t>
      </w:r>
      <w:r>
        <w:rPr>
          <w:color w:val="231F20"/>
        </w:rPr>
        <w:t xml:space="preserve">громадських </w:t>
      </w:r>
      <w:r>
        <w:rPr>
          <w:color w:val="231F20"/>
          <w:spacing w:val="-3"/>
        </w:rPr>
        <w:t xml:space="preserve">устоях,  морально-етич-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5"/>
        </w:rPr>
        <w:t xml:space="preserve">цінних </w:t>
      </w:r>
      <w:r>
        <w:rPr>
          <w:color w:val="231F20"/>
          <w:spacing w:val="-10"/>
        </w:rPr>
        <w:t xml:space="preserve">орієнтаціях </w:t>
      </w:r>
      <w:r>
        <w:rPr>
          <w:color w:val="231F20"/>
          <w:spacing w:val="-12"/>
        </w:rPr>
        <w:t xml:space="preserve">українців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>європейського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Heading4"/>
        <w:numPr>
          <w:ilvl w:val="2"/>
          <w:numId w:val="461"/>
        </w:numPr>
        <w:tabs>
          <w:tab w:val="left" w:pos="840"/>
        </w:tabs>
        <w:spacing w:before="32"/>
        <w:ind w:left="839"/>
        <w:jc w:val="left"/>
      </w:pPr>
      <w:r>
        <w:rPr>
          <w:color w:val="231F20"/>
        </w:rPr>
        <w:t xml:space="preserve">Ш ляхи </w:t>
      </w:r>
      <w:r>
        <w:rPr>
          <w:color w:val="231F20"/>
          <w:spacing w:val="6"/>
        </w:rPr>
        <w:t xml:space="preserve">та </w:t>
      </w:r>
      <w:r>
        <w:rPr>
          <w:color w:val="231F20"/>
          <w:spacing w:val="2"/>
        </w:rPr>
        <w:t xml:space="preserve">засоби </w:t>
      </w:r>
      <w:r>
        <w:rPr>
          <w:color w:val="231F20"/>
        </w:rPr>
        <w:t xml:space="preserve">національного </w:t>
      </w:r>
      <w:r>
        <w:rPr>
          <w:color w:val="231F20"/>
          <w:spacing w:val="2"/>
        </w:rPr>
        <w:t xml:space="preserve">виховання </w:t>
      </w:r>
      <w:r>
        <w:rPr>
          <w:color w:val="231F20"/>
        </w:rPr>
        <w:t>в початковій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школі</w:t>
      </w:r>
    </w:p>
    <w:p w:rsidR="00A17FD0" w:rsidRDefault="008C7F95">
      <w:pPr>
        <w:pStyle w:val="a3"/>
        <w:ind w:right="210"/>
        <w:jc w:val="both"/>
      </w:pPr>
      <w:r>
        <w:rPr>
          <w:color w:val="231F20"/>
        </w:rPr>
        <w:t>В умовах школи необхідна така її організація, що відкрила б мож- ливості для підвищення виховної дієвості навчання та була б важливим фактором закріплення й розвитку національного й інтернаціонального виховання.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Етапи засвоєння національних знань: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  <w:tab w:val="left" w:pos="2798"/>
        </w:tabs>
        <w:spacing w:line="235" w:lineRule="auto"/>
        <w:ind w:right="205" w:firstLine="700"/>
        <w:rPr>
          <w:sz w:val="30"/>
        </w:rPr>
      </w:pPr>
      <w:r>
        <w:rPr>
          <w:color w:val="231F20"/>
          <w:spacing w:val="-7"/>
          <w:sz w:val="30"/>
        </w:rPr>
        <w:t>о</w:t>
      </w:r>
      <w:r>
        <w:rPr>
          <w:color w:val="231F20"/>
          <w:spacing w:val="-7"/>
          <w:sz w:val="30"/>
        </w:rPr>
        <w:t>тримання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1"/>
          <w:sz w:val="30"/>
        </w:rPr>
        <w:t xml:space="preserve">інформації про національні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 xml:space="preserve">інтернаціональні  </w:t>
      </w:r>
      <w:r>
        <w:rPr>
          <w:color w:val="231F20"/>
          <w:spacing w:val="-4"/>
          <w:sz w:val="30"/>
        </w:rPr>
        <w:t xml:space="preserve">якості,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окремі </w:t>
      </w:r>
      <w:r>
        <w:rPr>
          <w:color w:val="231F20"/>
          <w:spacing w:val="-5"/>
          <w:sz w:val="30"/>
        </w:rPr>
        <w:t>істотні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8"/>
          <w:sz w:val="30"/>
        </w:rPr>
        <w:t>ознаки;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  <w:tab w:val="left" w:pos="2999"/>
          <w:tab w:val="left" w:pos="4258"/>
          <w:tab w:val="left" w:pos="4838"/>
          <w:tab w:val="left" w:pos="6617"/>
          <w:tab w:val="left" w:pos="7096"/>
        </w:tabs>
        <w:spacing w:before="12" w:line="235" w:lineRule="auto"/>
        <w:ind w:right="218" w:firstLine="700"/>
        <w:rPr>
          <w:sz w:val="30"/>
        </w:rPr>
      </w:pP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уявлень,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>ґрунтуються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5"/>
          <w:sz w:val="30"/>
        </w:rPr>
        <w:t xml:space="preserve">існуючому </w:t>
      </w:r>
      <w:r>
        <w:rPr>
          <w:color w:val="231F20"/>
          <w:spacing w:val="-9"/>
          <w:sz w:val="30"/>
        </w:rPr>
        <w:t xml:space="preserve">національ- </w:t>
      </w:r>
      <w:r>
        <w:rPr>
          <w:color w:val="231F20"/>
          <w:spacing w:val="-6"/>
          <w:sz w:val="30"/>
        </w:rPr>
        <w:t>ному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5"/>
          <w:sz w:val="30"/>
        </w:rPr>
        <w:t>досвіді;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>формування національних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понять;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before="13" w:line="364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>формування національних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знань;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z w:val="30"/>
        </w:rPr>
        <w:t xml:space="preserve">застосовувати </w:t>
      </w:r>
      <w:r>
        <w:rPr>
          <w:color w:val="231F20"/>
          <w:spacing w:val="-7"/>
          <w:sz w:val="30"/>
        </w:rPr>
        <w:t xml:space="preserve">національні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10"/>
          <w:sz w:val="30"/>
        </w:rPr>
        <w:t>практиці.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завдань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є забезпечення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  <w:spacing w:val="-8"/>
        </w:rPr>
        <w:t xml:space="preserve">певної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уявлень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понять, </w:t>
      </w:r>
      <w:r>
        <w:rPr>
          <w:color w:val="231F20"/>
        </w:rPr>
        <w:t xml:space="preserve">а також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3"/>
        </w:rPr>
        <w:t xml:space="preserve">вміння </w:t>
      </w:r>
      <w:r>
        <w:rPr>
          <w:color w:val="231F20"/>
          <w:spacing w:val="-6"/>
        </w:rPr>
        <w:t xml:space="preserve">спиратися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  <w:spacing w:val="-7"/>
        </w:rPr>
        <w:t xml:space="preserve">ситуаціях,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вико- </w:t>
      </w:r>
      <w:r>
        <w:rPr>
          <w:color w:val="231F20"/>
          <w:spacing w:val="-12"/>
        </w:rPr>
        <w:t xml:space="preserve">нання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уроці. </w:t>
      </w:r>
      <w:r>
        <w:rPr>
          <w:color w:val="231F20"/>
        </w:rPr>
        <w:t xml:space="preserve">Тому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8"/>
        </w:rPr>
        <w:t xml:space="preserve">понять </w:t>
      </w:r>
      <w:r>
        <w:rPr>
          <w:color w:val="231F20"/>
        </w:rPr>
        <w:t xml:space="preserve">вимагає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6"/>
        </w:rPr>
        <w:t xml:space="preserve">інструментування,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4"/>
        </w:rPr>
        <w:t>було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6"/>
        </w:rPr>
        <w:t>доступним.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8"/>
        </w:rPr>
        <w:t xml:space="preserve">Національні </w:t>
      </w:r>
      <w:r>
        <w:rPr>
          <w:color w:val="231F20"/>
          <w:spacing w:val="-5"/>
        </w:rPr>
        <w:t xml:space="preserve">поняття більш </w:t>
      </w:r>
      <w:r>
        <w:rPr>
          <w:color w:val="231F20"/>
          <w:spacing w:val="-12"/>
        </w:rPr>
        <w:t xml:space="preserve">успішно </w:t>
      </w:r>
      <w:r>
        <w:rPr>
          <w:color w:val="231F20"/>
        </w:rPr>
        <w:t xml:space="preserve">формуються,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6"/>
        </w:rPr>
        <w:t xml:space="preserve">рівнюють, </w:t>
      </w:r>
      <w:r>
        <w:rPr>
          <w:color w:val="231F20"/>
          <w:spacing w:val="-5"/>
        </w:rPr>
        <w:t xml:space="preserve">виділяють схожі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відмінні </w:t>
      </w:r>
      <w:r>
        <w:rPr>
          <w:color w:val="231F20"/>
          <w:spacing w:val="-8"/>
        </w:rPr>
        <w:t xml:space="preserve">ознаки, </w:t>
      </w:r>
      <w:r>
        <w:rPr>
          <w:color w:val="231F20"/>
          <w:spacing w:val="2"/>
        </w:rPr>
        <w:t xml:space="preserve">тобто  </w:t>
      </w:r>
      <w:r>
        <w:rPr>
          <w:color w:val="231F20"/>
        </w:rPr>
        <w:t xml:space="preserve">знаходять  </w:t>
      </w:r>
      <w:r>
        <w:rPr>
          <w:color w:val="231F20"/>
          <w:spacing w:val="-3"/>
        </w:rPr>
        <w:t xml:space="preserve">підстави </w:t>
      </w:r>
      <w:r>
        <w:rPr>
          <w:color w:val="231F20"/>
        </w:rPr>
        <w:t xml:space="preserve">для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зіставлення, </w:t>
      </w:r>
      <w:r>
        <w:rPr>
          <w:color w:val="231F20"/>
          <w:spacing w:val="-3"/>
        </w:rPr>
        <w:t xml:space="preserve">синтезують </w:t>
      </w:r>
      <w:r>
        <w:rPr>
          <w:color w:val="231F20"/>
          <w:spacing w:val="-14"/>
        </w:rPr>
        <w:t xml:space="preserve">цілісні </w:t>
      </w:r>
      <w:r>
        <w:rPr>
          <w:color w:val="231F20"/>
          <w:spacing w:val="-8"/>
        </w:rPr>
        <w:t xml:space="preserve">уявлення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окремих </w:t>
      </w:r>
      <w:r>
        <w:rPr>
          <w:color w:val="231F20"/>
        </w:rPr>
        <w:t xml:space="preserve">частин. </w:t>
      </w:r>
      <w:r>
        <w:rPr>
          <w:color w:val="231F20"/>
          <w:spacing w:val="-6"/>
        </w:rPr>
        <w:t xml:space="preserve">Закріп-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-12"/>
        </w:rPr>
        <w:t xml:space="preserve">національних </w:t>
      </w:r>
      <w:r>
        <w:rPr>
          <w:color w:val="231F20"/>
          <w:spacing w:val="-8"/>
        </w:rPr>
        <w:t xml:space="preserve">понять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необхідна </w:t>
      </w:r>
      <w:r>
        <w:rPr>
          <w:color w:val="231F20"/>
        </w:rPr>
        <w:t xml:space="preserve">складова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фор- </w:t>
      </w:r>
      <w:r>
        <w:rPr>
          <w:color w:val="231F20"/>
          <w:spacing w:val="-5"/>
        </w:rPr>
        <w:t xml:space="preserve">мування.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 xml:space="preserve">цією </w:t>
      </w:r>
      <w:r>
        <w:rPr>
          <w:color w:val="231F20"/>
        </w:rPr>
        <w:t xml:space="preserve">метою, </w:t>
      </w:r>
      <w:r>
        <w:rPr>
          <w:color w:val="231F20"/>
          <w:spacing w:val="-8"/>
        </w:rPr>
        <w:t xml:space="preserve">наголошує </w:t>
      </w:r>
      <w:r>
        <w:rPr>
          <w:color w:val="231F20"/>
        </w:rPr>
        <w:t xml:space="preserve">В.І.Бондар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Ю.П.Руденко,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включати в таку </w:t>
      </w:r>
      <w:r>
        <w:rPr>
          <w:color w:val="231F20"/>
          <w:spacing w:val="-4"/>
        </w:rPr>
        <w:t xml:space="preserve">розумову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практичну </w:t>
      </w:r>
      <w:r>
        <w:rPr>
          <w:color w:val="231F20"/>
          <w:spacing w:val="-5"/>
        </w:rPr>
        <w:t>д</w:t>
      </w:r>
      <w:r>
        <w:rPr>
          <w:color w:val="231F20"/>
          <w:spacing w:val="-5"/>
        </w:rPr>
        <w:t xml:space="preserve">іяльність,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кожний </w:t>
      </w:r>
      <w:r>
        <w:rPr>
          <w:color w:val="231F20"/>
        </w:rPr>
        <w:t xml:space="preserve">з 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4"/>
        </w:rPr>
        <w:t xml:space="preserve">від- </w:t>
      </w:r>
      <w:r>
        <w:rPr>
          <w:color w:val="231F20"/>
        </w:rPr>
        <w:t xml:space="preserve">чув </w:t>
      </w:r>
      <w:r>
        <w:rPr>
          <w:color w:val="231F20"/>
          <w:spacing w:val="-3"/>
        </w:rPr>
        <w:t xml:space="preserve">потребу </w:t>
      </w:r>
      <w:r>
        <w:rPr>
          <w:color w:val="231F20"/>
          <w:spacing w:val="-6"/>
        </w:rPr>
        <w:t xml:space="preserve">спиратися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7"/>
        </w:rPr>
        <w:t xml:space="preserve">національного </w:t>
      </w:r>
      <w:r>
        <w:rPr>
          <w:color w:val="231F20"/>
          <w:spacing w:val="-5"/>
        </w:rPr>
        <w:t>поняття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4"/>
        </w:rPr>
        <w:t>[88].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</w:rPr>
        <w:t xml:space="preserve">завдань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</w:rPr>
        <w:t xml:space="preserve">свідомості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-8"/>
        </w:rPr>
        <w:t xml:space="preserve">обхідно проаналізували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5"/>
        </w:rPr>
        <w:t xml:space="preserve">програм.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дозволить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4"/>
        </w:rPr>
        <w:t xml:space="preserve">блоки </w:t>
      </w:r>
      <w:r>
        <w:rPr>
          <w:color w:val="231F20"/>
          <w:spacing w:val="-6"/>
        </w:rPr>
        <w:t xml:space="preserve">близьких </w:t>
      </w:r>
      <w:r>
        <w:rPr>
          <w:color w:val="231F20"/>
        </w:rPr>
        <w:t xml:space="preserve">за характером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оволодіти </w:t>
      </w:r>
      <w:r>
        <w:rPr>
          <w:color w:val="231F20"/>
          <w:spacing w:val="-10"/>
        </w:rPr>
        <w:t xml:space="preserve">учні,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>і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5" w:firstLine="0"/>
        <w:jc w:val="both"/>
      </w:pPr>
      <w:r>
        <w:rPr>
          <w:color w:val="231F20"/>
          <w:spacing w:val="-6"/>
        </w:rPr>
        <w:lastRenderedPageBreak/>
        <w:t xml:space="preserve">навичок.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10"/>
        </w:rPr>
        <w:t xml:space="preserve">виділення </w:t>
      </w:r>
      <w:r>
        <w:rPr>
          <w:color w:val="231F20"/>
          <w:spacing w:val="-7"/>
        </w:rPr>
        <w:t xml:space="preserve">блоків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матеріалу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9"/>
        </w:rPr>
        <w:t xml:space="preserve">по- </w:t>
      </w:r>
      <w:r>
        <w:rPr>
          <w:color w:val="231F20"/>
        </w:rPr>
        <w:t xml:space="preserve">класти </w:t>
      </w:r>
      <w:r>
        <w:rPr>
          <w:color w:val="231F20"/>
          <w:spacing w:val="-17"/>
        </w:rPr>
        <w:t>принцип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2"/>
        </w:rPr>
        <w:t>лінійності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й  </w:t>
      </w:r>
      <w:r>
        <w:rPr>
          <w:color w:val="231F20"/>
          <w:spacing w:val="-8"/>
        </w:rPr>
        <w:t xml:space="preserve">концентризму  </w:t>
      </w:r>
      <w:r>
        <w:rPr>
          <w:color w:val="231F20"/>
          <w:spacing w:val="-5"/>
        </w:rPr>
        <w:t xml:space="preserve">побудови  навчальної  </w:t>
      </w:r>
      <w:r>
        <w:rPr>
          <w:color w:val="231F20"/>
          <w:spacing w:val="-7"/>
        </w:rPr>
        <w:t xml:space="preserve">програ- </w:t>
      </w:r>
      <w:r>
        <w:rPr>
          <w:color w:val="231F20"/>
          <w:spacing w:val="-4"/>
        </w:rPr>
        <w:t>ми,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9"/>
        </w:rPr>
        <w:t>послідовного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ускладнення </w:t>
      </w:r>
      <w:r>
        <w:rPr>
          <w:color w:val="231F20"/>
        </w:rPr>
        <w:t xml:space="preserve">змісту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навичок. </w:t>
      </w:r>
      <w:r>
        <w:rPr>
          <w:color w:val="231F20"/>
          <w:spacing w:val="-4"/>
        </w:rPr>
        <w:t>В.В.Ягупов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підкреслює,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етичні </w:t>
      </w:r>
      <w:r>
        <w:rPr>
          <w:color w:val="231F20"/>
          <w:spacing w:val="-8"/>
        </w:rPr>
        <w:t xml:space="preserve">знання,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отримують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уроці,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8"/>
        </w:rPr>
        <w:t xml:space="preserve">підкріплюватись </w:t>
      </w:r>
      <w:r>
        <w:rPr>
          <w:color w:val="231F20"/>
          <w:spacing w:val="-4"/>
        </w:rPr>
        <w:t xml:space="preserve">особистим </w:t>
      </w:r>
      <w:r>
        <w:rPr>
          <w:color w:val="231F20"/>
          <w:spacing w:val="-12"/>
        </w:rPr>
        <w:t xml:space="preserve">емоційним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практичним </w:t>
      </w:r>
      <w:r>
        <w:rPr>
          <w:color w:val="231F20"/>
        </w:rPr>
        <w:t xml:space="preserve">досвідом, </w:t>
      </w:r>
      <w:r>
        <w:rPr>
          <w:color w:val="231F20"/>
          <w:spacing w:val="7"/>
        </w:rPr>
        <w:t xml:space="preserve">де </w:t>
      </w:r>
      <w:r>
        <w:rPr>
          <w:color w:val="231F20"/>
          <w:spacing w:val="-10"/>
        </w:rPr>
        <w:t xml:space="preserve">“вирішальне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національній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  <w:spacing w:val="5"/>
        </w:rPr>
        <w:t xml:space="preserve">має  </w:t>
      </w:r>
      <w:r>
        <w:rPr>
          <w:color w:val="231F20"/>
          <w:spacing w:val="-5"/>
        </w:rPr>
        <w:t xml:space="preserve">інтелектуально-вольо- </w:t>
      </w:r>
      <w:r>
        <w:rPr>
          <w:color w:val="231F20"/>
          <w:spacing w:val="-8"/>
        </w:rPr>
        <w:t xml:space="preserve">вий </w:t>
      </w:r>
      <w:r>
        <w:rPr>
          <w:color w:val="231F20"/>
          <w:spacing w:val="-7"/>
        </w:rPr>
        <w:t xml:space="preserve">компонент” </w:t>
      </w:r>
      <w:r>
        <w:rPr>
          <w:color w:val="231F20"/>
          <w:spacing w:val="-6"/>
        </w:rPr>
        <w:t>[212,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168].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3"/>
        </w:rPr>
        <w:t xml:space="preserve">Н.П.Волкова </w:t>
      </w:r>
      <w:r>
        <w:rPr>
          <w:color w:val="231F20"/>
          <w:spacing w:val="-6"/>
        </w:rPr>
        <w:t xml:space="preserve">підкреслює, що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6"/>
        </w:rPr>
        <w:t>ефективного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9"/>
        </w:rPr>
        <w:t>здійснення</w:t>
      </w:r>
    </w:p>
    <w:p w:rsidR="00A17FD0" w:rsidRDefault="008C7F95">
      <w:pPr>
        <w:pStyle w:val="a3"/>
        <w:spacing w:before="15"/>
        <w:ind w:right="199" w:firstLine="0"/>
        <w:jc w:val="both"/>
      </w:pP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</w:rPr>
        <w:t xml:space="preserve">свідомості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уроках гру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творчих </w:t>
      </w:r>
      <w:r>
        <w:rPr>
          <w:color w:val="231F20"/>
        </w:rPr>
        <w:t xml:space="preserve">завдань,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2"/>
        </w:rPr>
        <w:t xml:space="preserve">націо- </w:t>
      </w:r>
      <w:r>
        <w:rPr>
          <w:color w:val="231F20"/>
          <w:spacing w:val="-10"/>
        </w:rPr>
        <w:t xml:space="preserve">нальних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розвиток інтелектуальних </w:t>
      </w:r>
      <w:r>
        <w:rPr>
          <w:color w:val="231F20"/>
          <w:spacing w:val="-4"/>
        </w:rPr>
        <w:t xml:space="preserve">здібностей, </w:t>
      </w:r>
      <w:r>
        <w:rPr>
          <w:color w:val="231F20"/>
          <w:spacing w:val="-6"/>
        </w:rPr>
        <w:t xml:space="preserve">що сприяють </w:t>
      </w:r>
      <w:r>
        <w:rPr>
          <w:color w:val="231F20"/>
          <w:spacing w:val="-10"/>
        </w:rPr>
        <w:t xml:space="preserve">успіш- </w:t>
      </w:r>
      <w:r>
        <w:rPr>
          <w:color w:val="231F20"/>
          <w:spacing w:val="-6"/>
        </w:rPr>
        <w:t xml:space="preserve">ному засвоєнню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  <w:spacing w:val="-7"/>
        </w:rPr>
        <w:t xml:space="preserve">переконань. </w:t>
      </w: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уроках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4"/>
        </w:rPr>
        <w:t>користовувати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навчальний </w:t>
      </w:r>
      <w:r>
        <w:rPr>
          <w:color w:val="231F20"/>
        </w:rPr>
        <w:t xml:space="preserve">матеріал,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  <w:spacing w:val="-4"/>
        </w:rPr>
        <w:t xml:space="preserve">любові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поваги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Батьківщини; </w:t>
      </w:r>
      <w:r>
        <w:rPr>
          <w:color w:val="231F20"/>
          <w:spacing w:val="-8"/>
        </w:rPr>
        <w:t xml:space="preserve">повідомлення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8"/>
        </w:rPr>
        <w:t xml:space="preserve">вітчизняної </w:t>
      </w:r>
      <w:r>
        <w:rPr>
          <w:color w:val="231F20"/>
          <w:spacing w:val="-7"/>
        </w:rPr>
        <w:t>на</w:t>
      </w:r>
      <w:r>
        <w:rPr>
          <w:color w:val="231F20"/>
          <w:spacing w:val="-7"/>
        </w:rPr>
        <w:t xml:space="preserve">уки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техніки </w:t>
      </w:r>
      <w:r>
        <w:rPr>
          <w:color w:val="231F20"/>
          <w:spacing w:val="-5"/>
        </w:rPr>
        <w:t xml:space="preserve">[32, </w:t>
      </w:r>
      <w:r>
        <w:rPr>
          <w:color w:val="231F20"/>
          <w:spacing w:val="-6"/>
        </w:rPr>
        <w:t xml:space="preserve">235]. </w:t>
      </w:r>
      <w:r>
        <w:rPr>
          <w:color w:val="231F20"/>
          <w:spacing w:val="-7"/>
        </w:rPr>
        <w:t xml:space="preserve">Пізнавально-ігрові ситуації </w:t>
      </w:r>
      <w:r>
        <w:rPr>
          <w:color w:val="231F20"/>
          <w:spacing w:val="-5"/>
        </w:rPr>
        <w:t xml:space="preserve">сприяють,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5"/>
        </w:rPr>
        <w:t xml:space="preserve">збудженню </w:t>
      </w:r>
      <w:r>
        <w:rPr>
          <w:color w:val="231F20"/>
          <w:spacing w:val="-4"/>
        </w:rPr>
        <w:t xml:space="preserve">інтересу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уроків, </w:t>
      </w:r>
      <w:r>
        <w:rPr>
          <w:color w:val="231F20"/>
        </w:rPr>
        <w:t xml:space="preserve">а з </w:t>
      </w:r>
      <w:r>
        <w:rPr>
          <w:color w:val="231F20"/>
          <w:spacing w:val="-12"/>
        </w:rPr>
        <w:t xml:space="preserve">іншого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активізації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 xml:space="preserve">розумової  </w:t>
      </w:r>
      <w:r>
        <w:rPr>
          <w:color w:val="231F20"/>
          <w:spacing w:val="-4"/>
        </w:rPr>
        <w:t>діяль- 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школярів.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Тим </w:t>
      </w:r>
      <w:r>
        <w:rPr>
          <w:color w:val="231F20"/>
        </w:rPr>
        <w:t xml:space="preserve">самим створюються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11"/>
        </w:rPr>
        <w:t xml:space="preserve">успішного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</w:rPr>
        <w:t xml:space="preserve">завдань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процесі 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шко- </w:t>
      </w:r>
      <w:r>
        <w:rPr>
          <w:color w:val="231F20"/>
          <w:spacing w:val="-9"/>
        </w:rPr>
        <w:t xml:space="preserve">лярів </w:t>
      </w:r>
      <w:r>
        <w:rPr>
          <w:color w:val="231F20"/>
          <w:spacing w:val="-11"/>
        </w:rPr>
        <w:t>на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3"/>
        </w:rPr>
        <w:t>уроці.</w:t>
      </w:r>
    </w:p>
    <w:p w:rsidR="00A17FD0" w:rsidRDefault="008C7F95">
      <w:pPr>
        <w:pStyle w:val="a3"/>
        <w:spacing w:line="330" w:lineRule="exact"/>
        <w:ind w:left="1000" w:firstLine="0"/>
      </w:pPr>
      <w:r>
        <w:rPr>
          <w:color w:val="231F20"/>
        </w:rPr>
        <w:t>Таким чином, основою системи роботи вчителя з виховання націо-</w:t>
      </w:r>
    </w:p>
    <w:p w:rsidR="00A17FD0" w:rsidRDefault="008C7F95">
      <w:pPr>
        <w:pStyle w:val="a3"/>
        <w:spacing w:before="15"/>
        <w:ind w:right="218" w:firstLine="0"/>
        <w:jc w:val="both"/>
      </w:pPr>
      <w:r>
        <w:rPr>
          <w:color w:val="231F20"/>
          <w:spacing w:val="-8"/>
        </w:rPr>
        <w:t xml:space="preserve">нальної </w:t>
      </w:r>
      <w:r>
        <w:rPr>
          <w:color w:val="231F20"/>
        </w:rPr>
        <w:t xml:space="preserve">свідомості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комплексний </w:t>
      </w:r>
      <w:r>
        <w:rPr>
          <w:color w:val="231F20"/>
          <w:spacing w:val="-10"/>
        </w:rPr>
        <w:t xml:space="preserve">підхід, 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особ- </w:t>
      </w:r>
      <w:r>
        <w:rPr>
          <w:color w:val="231F20"/>
          <w:spacing w:val="-9"/>
        </w:rPr>
        <w:t xml:space="preserve">ливо </w:t>
      </w:r>
      <w:r>
        <w:rPr>
          <w:color w:val="231F20"/>
          <w:spacing w:val="-6"/>
        </w:rPr>
        <w:t xml:space="preserve">важливо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-3"/>
        </w:rPr>
        <w:t xml:space="preserve">умовах,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</w:rPr>
        <w:t xml:space="preserve">результати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пед</w:t>
      </w:r>
      <w:r>
        <w:rPr>
          <w:color w:val="231F20"/>
        </w:rPr>
        <w:t xml:space="preserve">аго- </w:t>
      </w:r>
      <w:r>
        <w:rPr>
          <w:color w:val="231F20"/>
          <w:spacing w:val="-8"/>
        </w:rPr>
        <w:t xml:space="preserve">гічного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3"/>
        </w:rPr>
        <w:t xml:space="preserve">визначатися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глибиною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міцністю </w:t>
      </w:r>
      <w:r>
        <w:rPr>
          <w:color w:val="231F20"/>
          <w:spacing w:val="-6"/>
        </w:rPr>
        <w:t xml:space="preserve">знань,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>рівнем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12"/>
        </w:rPr>
        <w:t xml:space="preserve">національних </w:t>
      </w:r>
      <w:r>
        <w:rPr>
          <w:color w:val="231F20"/>
        </w:rPr>
        <w:t xml:space="preserve">якостей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1"/>
        </w:rPr>
        <w:t xml:space="preserve">їхньої  </w:t>
      </w:r>
      <w:r>
        <w:rPr>
          <w:color w:val="231F20"/>
          <w:spacing w:val="-4"/>
        </w:rPr>
        <w:t xml:space="preserve">трудової   </w:t>
      </w:r>
      <w:r>
        <w:rPr>
          <w:color w:val="231F20"/>
        </w:rPr>
        <w:t xml:space="preserve">актив- </w:t>
      </w:r>
      <w:r>
        <w:rPr>
          <w:color w:val="231F20"/>
          <w:spacing w:val="-7"/>
        </w:rPr>
        <w:t xml:space="preserve">ності, </w:t>
      </w:r>
      <w:r>
        <w:rPr>
          <w:color w:val="231F20"/>
          <w:spacing w:val="-6"/>
        </w:rPr>
        <w:t>ініціативності,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5"/>
        </w:rPr>
        <w:t>самостійності.</w:t>
      </w:r>
    </w:p>
    <w:p w:rsidR="00A17FD0" w:rsidRDefault="008C7F95">
      <w:pPr>
        <w:pStyle w:val="a3"/>
        <w:spacing w:line="237" w:lineRule="auto"/>
        <w:ind w:right="198"/>
        <w:jc w:val="both"/>
      </w:pPr>
      <w:r>
        <w:rPr>
          <w:color w:val="231F20"/>
          <w:spacing w:val="-8"/>
        </w:rPr>
        <w:t xml:space="preserve">Цілі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досягаються </w:t>
      </w:r>
      <w:r>
        <w:rPr>
          <w:color w:val="231F20"/>
          <w:spacing w:val="2"/>
        </w:rPr>
        <w:t xml:space="preserve">насам-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глибоке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всебічне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</w:rPr>
        <w:t xml:space="preserve">дітьми  змістом  </w:t>
      </w:r>
      <w:r>
        <w:rPr>
          <w:color w:val="231F20"/>
          <w:spacing w:val="-6"/>
        </w:rPr>
        <w:t xml:space="preserve">освіти, 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втілювати </w:t>
      </w:r>
      <w:r>
        <w:rPr>
          <w:color w:val="231F20"/>
        </w:rPr>
        <w:t xml:space="preserve">в собі </w:t>
      </w:r>
      <w:r>
        <w:rPr>
          <w:color w:val="231F20"/>
          <w:spacing w:val="-7"/>
        </w:rPr>
        <w:t xml:space="preserve">національні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>загальнолюдські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12"/>
        </w:rPr>
        <w:t>цінності.</w:t>
      </w:r>
    </w:p>
    <w:p w:rsidR="00A17FD0" w:rsidRDefault="008C7F95">
      <w:pPr>
        <w:pStyle w:val="a3"/>
        <w:spacing w:before="13" w:line="237" w:lineRule="auto"/>
        <w:ind w:right="218"/>
        <w:jc w:val="both"/>
      </w:pPr>
      <w:r>
        <w:rPr>
          <w:color w:val="231F20"/>
          <w:spacing w:val="-5"/>
        </w:rPr>
        <w:t xml:space="preserve">Важливе </w:t>
      </w:r>
      <w:r>
        <w:rPr>
          <w:color w:val="231F20"/>
          <w:spacing w:val="-8"/>
        </w:rPr>
        <w:t xml:space="preserve">пізнавальне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підростаючого  </w:t>
      </w:r>
      <w:r>
        <w:rPr>
          <w:color w:val="231F20"/>
          <w:spacing w:val="-9"/>
        </w:rPr>
        <w:t xml:space="preserve">поко- </w:t>
      </w:r>
      <w:r>
        <w:rPr>
          <w:color w:val="231F20"/>
          <w:spacing w:val="-15"/>
        </w:rPr>
        <w:t xml:space="preserve">ління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надбання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8"/>
        </w:rPr>
        <w:t xml:space="preserve">філософської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5"/>
        </w:rPr>
        <w:t>від</w:t>
      </w:r>
      <w:r>
        <w:rPr>
          <w:color w:val="231F20"/>
          <w:spacing w:val="-5"/>
        </w:rPr>
        <w:t xml:space="preserve">ображені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народній  </w:t>
      </w:r>
      <w:r>
        <w:rPr>
          <w:color w:val="231F20"/>
          <w:spacing w:val="-11"/>
        </w:rPr>
        <w:t xml:space="preserve">міфології,  </w:t>
      </w:r>
      <w:r>
        <w:rPr>
          <w:color w:val="231F20"/>
          <w:spacing w:val="-10"/>
        </w:rPr>
        <w:t xml:space="preserve">фольклорі,  символіці,  </w:t>
      </w:r>
      <w:r>
        <w:rPr>
          <w:color w:val="231F20"/>
          <w:spacing w:val="-9"/>
        </w:rPr>
        <w:t xml:space="preserve">календарно-родинній  </w:t>
      </w:r>
      <w:r>
        <w:rPr>
          <w:color w:val="231F20"/>
          <w:spacing w:val="-3"/>
        </w:rPr>
        <w:t xml:space="preserve">обрядо- </w:t>
      </w:r>
      <w:r>
        <w:rPr>
          <w:color w:val="231F20"/>
        </w:rPr>
        <w:t>вості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before="11"/>
        <w:ind w:right="198"/>
        <w:jc w:val="both"/>
      </w:pPr>
      <w:r>
        <w:rPr>
          <w:color w:val="231F20"/>
          <w:spacing w:val="-10"/>
        </w:rPr>
        <w:t xml:space="preserve">Національний </w:t>
      </w:r>
      <w:r>
        <w:rPr>
          <w:color w:val="231F20"/>
          <w:spacing w:val="-9"/>
        </w:rPr>
        <w:t xml:space="preserve">компонент виховання </w:t>
      </w:r>
      <w:r>
        <w:rPr>
          <w:color w:val="231F20"/>
          <w:spacing w:val="-10"/>
        </w:rPr>
        <w:t xml:space="preserve">найвиразніше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втілюватися </w:t>
      </w:r>
      <w:r>
        <w:rPr>
          <w:color w:val="231F20"/>
        </w:rPr>
        <w:t xml:space="preserve">в змісті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12"/>
        </w:rPr>
        <w:t xml:space="preserve">дисциплін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методичному забезпе- </w:t>
      </w:r>
      <w:r>
        <w:rPr>
          <w:color w:val="231F20"/>
          <w:spacing w:val="-9"/>
        </w:rPr>
        <w:t>ченні,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атмосфері й </w:t>
      </w:r>
      <w:r>
        <w:rPr>
          <w:color w:val="231F20"/>
          <w:spacing w:val="-7"/>
        </w:rPr>
        <w:t xml:space="preserve">дизайні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3"/>
        </w:rPr>
        <w:t xml:space="preserve">закладів,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зв’язку з етносере- </w:t>
      </w:r>
      <w:r>
        <w:rPr>
          <w:color w:val="231F20"/>
          <w:spacing w:val="-3"/>
        </w:rPr>
        <w:t xml:space="preserve">довищем.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5"/>
        </w:rPr>
        <w:t xml:space="preserve">навчальних </w:t>
      </w:r>
      <w:r>
        <w:rPr>
          <w:color w:val="231F20"/>
        </w:rPr>
        <w:t xml:space="preserve">предметів </w:t>
      </w:r>
      <w:r>
        <w:rPr>
          <w:color w:val="231F20"/>
          <w:spacing w:val="4"/>
        </w:rPr>
        <w:t xml:space="preserve">ЗОШ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ступеня (читання, </w:t>
      </w:r>
      <w:r>
        <w:rPr>
          <w:color w:val="231F20"/>
          <w:spacing w:val="-3"/>
        </w:rPr>
        <w:t xml:space="preserve">укра- </w:t>
      </w:r>
      <w:r>
        <w:rPr>
          <w:color w:val="231F20"/>
          <w:spacing w:val="-7"/>
        </w:rPr>
        <w:t xml:space="preserve">їнська </w:t>
      </w:r>
      <w:r>
        <w:rPr>
          <w:color w:val="231F20"/>
        </w:rPr>
        <w:t xml:space="preserve">мова, </w:t>
      </w:r>
      <w:r>
        <w:rPr>
          <w:color w:val="231F20"/>
          <w:spacing w:val="-6"/>
        </w:rPr>
        <w:t xml:space="preserve">природознавство, </w:t>
      </w:r>
      <w:r>
        <w:rPr>
          <w:color w:val="231F20"/>
        </w:rPr>
        <w:t xml:space="preserve">Я і </w:t>
      </w:r>
      <w:r>
        <w:rPr>
          <w:color w:val="231F20"/>
          <w:spacing w:val="-6"/>
        </w:rPr>
        <w:t xml:space="preserve">Україна, </w:t>
      </w:r>
      <w:r>
        <w:rPr>
          <w:color w:val="231F20"/>
          <w:spacing w:val="3"/>
        </w:rPr>
        <w:t xml:space="preserve">математика, </w:t>
      </w:r>
      <w:r>
        <w:rPr>
          <w:color w:val="231F20"/>
          <w:spacing w:val="-8"/>
        </w:rPr>
        <w:t xml:space="preserve">іноземна </w:t>
      </w:r>
      <w:r>
        <w:rPr>
          <w:color w:val="231F20"/>
        </w:rPr>
        <w:t xml:space="preserve">мова, </w:t>
      </w:r>
      <w:r>
        <w:rPr>
          <w:color w:val="231F20"/>
          <w:spacing w:val="-9"/>
        </w:rPr>
        <w:t>технології,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образотворче мистецтво, </w:t>
      </w:r>
      <w:r>
        <w:rPr>
          <w:color w:val="231F20"/>
          <w:spacing w:val="-11"/>
        </w:rPr>
        <w:t xml:space="preserve">фізична </w:t>
      </w:r>
      <w:r>
        <w:rPr>
          <w:color w:val="231F20"/>
          <w:spacing w:val="-4"/>
        </w:rPr>
        <w:t>культура)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 xml:space="preserve">повинно </w:t>
      </w:r>
      <w:r>
        <w:rPr>
          <w:color w:val="231F20"/>
          <w:spacing w:val="-3"/>
        </w:rPr>
        <w:t>все</w:t>
      </w:r>
      <w:r>
        <w:rPr>
          <w:color w:val="231F20"/>
          <w:spacing w:val="-3"/>
        </w:rPr>
        <w:t xml:space="preserve">бічно </w:t>
      </w:r>
      <w:r>
        <w:rPr>
          <w:color w:val="231F20"/>
        </w:rPr>
        <w:t xml:space="preserve">відображати </w:t>
      </w:r>
      <w:r>
        <w:rPr>
          <w:color w:val="231F20"/>
          <w:spacing w:val="-11"/>
        </w:rPr>
        <w:t xml:space="preserve">національні </w:t>
      </w:r>
      <w:r>
        <w:rPr>
          <w:color w:val="231F20"/>
          <w:spacing w:val="-5"/>
        </w:rPr>
        <w:t xml:space="preserve">особливості, </w:t>
      </w:r>
      <w:r>
        <w:rPr>
          <w:color w:val="231F20"/>
          <w:spacing w:val="-3"/>
        </w:rPr>
        <w:t xml:space="preserve">відзначатись  </w:t>
      </w:r>
      <w:r>
        <w:rPr>
          <w:color w:val="231F20"/>
          <w:spacing w:val="-8"/>
        </w:rPr>
        <w:t xml:space="preserve">етнічним  </w:t>
      </w:r>
      <w:r>
        <w:rPr>
          <w:color w:val="231F20"/>
        </w:rPr>
        <w:t xml:space="preserve">забарвлен- </w:t>
      </w:r>
      <w:r>
        <w:rPr>
          <w:color w:val="231F20"/>
          <w:spacing w:val="-3"/>
        </w:rPr>
        <w:t xml:space="preserve">ням, </w:t>
      </w:r>
      <w:r>
        <w:rPr>
          <w:color w:val="231F20"/>
        </w:rPr>
        <w:t xml:space="preserve">бути </w:t>
      </w:r>
      <w:r>
        <w:rPr>
          <w:color w:val="231F20"/>
          <w:spacing w:val="-3"/>
        </w:rPr>
        <w:t xml:space="preserve">джерелом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4"/>
        </w:rPr>
        <w:t>гордості.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6"/>
        </w:rPr>
        <w:t xml:space="preserve">надзвичайно </w:t>
      </w:r>
      <w:r>
        <w:rPr>
          <w:color w:val="231F20"/>
          <w:spacing w:val="-4"/>
        </w:rPr>
        <w:t xml:space="preserve">чутливі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</w:rPr>
        <w:t xml:space="preserve">в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7"/>
        </w:rPr>
        <w:t xml:space="preserve">наставників </w:t>
      </w:r>
      <w:r>
        <w:rPr>
          <w:color w:val="231F20"/>
          <w:spacing w:val="-5"/>
        </w:rPr>
        <w:t xml:space="preserve">сформовані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11"/>
        </w:rPr>
        <w:t>національної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7"/>
        </w:rPr>
        <w:t>гідності.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lastRenderedPageBreak/>
        <w:t>Ця якість також є своєрідним камертоном, що визначає вплив педагога на вихованців.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7"/>
        </w:rPr>
        <w:t xml:space="preserve">Важливим </w:t>
      </w:r>
      <w:r>
        <w:rPr>
          <w:color w:val="231F20"/>
          <w:spacing w:val="-12"/>
        </w:rPr>
        <w:t xml:space="preserve">чинником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7"/>
        </w:rPr>
        <w:t xml:space="preserve">морально-духовних </w:t>
      </w:r>
      <w:r>
        <w:rPr>
          <w:color w:val="231F20"/>
          <w:spacing w:val="-9"/>
        </w:rPr>
        <w:t>цінностей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осо- </w:t>
      </w:r>
      <w:r>
        <w:rPr>
          <w:color w:val="231F20"/>
        </w:rPr>
        <w:t xml:space="preserve">бистості вчителя є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11"/>
        </w:rPr>
        <w:t xml:space="preserve">національної  </w:t>
      </w:r>
      <w:r>
        <w:rPr>
          <w:color w:val="231F20"/>
          <w:spacing w:val="-7"/>
        </w:rPr>
        <w:t xml:space="preserve">гідності.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</w:rPr>
        <w:t xml:space="preserve">такими </w:t>
      </w:r>
      <w:r>
        <w:rPr>
          <w:color w:val="231F20"/>
          <w:spacing w:val="-5"/>
        </w:rPr>
        <w:t xml:space="preserve">рисами: </w:t>
      </w:r>
      <w:r>
        <w:rPr>
          <w:color w:val="231F20"/>
          <w:spacing w:val="-4"/>
        </w:rPr>
        <w:t xml:space="preserve">любов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7"/>
        </w:rPr>
        <w:t xml:space="preserve">Батьківщини, </w:t>
      </w:r>
      <w:r>
        <w:rPr>
          <w:color w:val="231F20"/>
          <w:spacing w:val="-5"/>
        </w:rPr>
        <w:t xml:space="preserve">повага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Конституції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законів </w:t>
      </w:r>
      <w:r>
        <w:rPr>
          <w:color w:val="231F20"/>
          <w:spacing w:val="-9"/>
        </w:rPr>
        <w:t xml:space="preserve">України,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державних </w:t>
      </w:r>
      <w:r>
        <w:rPr>
          <w:color w:val="231F20"/>
          <w:spacing w:val="-6"/>
        </w:rPr>
        <w:t xml:space="preserve">символів, </w:t>
      </w:r>
      <w:r>
        <w:rPr>
          <w:color w:val="231F20"/>
          <w:spacing w:val="-5"/>
        </w:rPr>
        <w:t xml:space="preserve">досконале  </w:t>
      </w:r>
      <w:r>
        <w:rPr>
          <w:color w:val="231F20"/>
          <w:spacing w:val="-10"/>
        </w:rPr>
        <w:t xml:space="preserve">володіння  </w:t>
      </w:r>
      <w:r>
        <w:rPr>
          <w:color w:val="231F20"/>
          <w:spacing w:val="-4"/>
        </w:rPr>
        <w:t xml:space="preserve">державною  </w:t>
      </w:r>
      <w:r>
        <w:rPr>
          <w:color w:val="231F20"/>
          <w:spacing w:val="-3"/>
        </w:rPr>
        <w:t xml:space="preserve">мовою, </w:t>
      </w:r>
      <w:r>
        <w:rPr>
          <w:color w:val="231F20"/>
        </w:rPr>
        <w:t xml:space="preserve">турбота  </w:t>
      </w:r>
      <w:r>
        <w:rPr>
          <w:color w:val="231F20"/>
          <w:spacing w:val="-11"/>
        </w:rPr>
        <w:t xml:space="preserve">про  піднесення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престижу, </w:t>
      </w:r>
      <w:r>
        <w:rPr>
          <w:color w:val="231F20"/>
          <w:spacing w:val="-5"/>
        </w:rPr>
        <w:t xml:space="preserve">повага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батьків, свого </w:t>
      </w:r>
      <w:r>
        <w:rPr>
          <w:color w:val="231F20"/>
          <w:spacing w:val="-5"/>
        </w:rPr>
        <w:t xml:space="preserve">роду,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традицій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історії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6"/>
        </w:rPr>
        <w:t xml:space="preserve">народу, усвідомлення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5"/>
        </w:rPr>
        <w:t xml:space="preserve">належності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4"/>
        </w:rPr>
        <w:t xml:space="preserve">спадкоємця 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наступника, шанобливе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культури, традицій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звичаїв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5"/>
        </w:rPr>
        <w:t xml:space="preserve">родностей,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мешкають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>теренах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9"/>
        </w:rPr>
        <w:t>України.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8"/>
        </w:rPr>
        <w:t xml:space="preserve">Здійснення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обмежуватись </w:t>
      </w:r>
      <w:r>
        <w:rPr>
          <w:color w:val="231F20"/>
          <w:spacing w:val="-4"/>
        </w:rPr>
        <w:t xml:space="preserve">окре- </w:t>
      </w:r>
      <w:r>
        <w:rPr>
          <w:color w:val="231F20"/>
        </w:rPr>
        <w:t xml:space="preserve">мими заходами.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6"/>
        </w:rPr>
        <w:t xml:space="preserve">наслідки </w:t>
      </w:r>
      <w:r>
        <w:rPr>
          <w:color w:val="231F20"/>
        </w:rPr>
        <w:t xml:space="preserve">залежать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змісту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всього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8"/>
        </w:rPr>
        <w:t xml:space="preserve">Пропонуємо </w:t>
      </w:r>
      <w:r>
        <w:rPr>
          <w:color w:val="231F20"/>
          <w:spacing w:val="-4"/>
        </w:rPr>
        <w:t xml:space="preserve">звернути </w:t>
      </w:r>
      <w:r>
        <w:rPr>
          <w:color w:val="231F20"/>
          <w:spacing w:val="-5"/>
        </w:rPr>
        <w:t xml:space="preserve">особливу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деякі аспекти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4"/>
        </w:rPr>
        <w:t>багатогранного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8"/>
        </w:rPr>
        <w:t>процесу:</w:t>
      </w:r>
    </w:p>
    <w:p w:rsidR="00A17FD0" w:rsidRDefault="008C7F95">
      <w:pPr>
        <w:pStyle w:val="a4"/>
        <w:numPr>
          <w:ilvl w:val="0"/>
          <w:numId w:val="458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Зал</w:t>
      </w:r>
      <w:r>
        <w:rPr>
          <w:color w:val="231F20"/>
          <w:spacing w:val="-4"/>
          <w:sz w:val="30"/>
        </w:rPr>
        <w:t>учення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школярів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рідної </w:t>
      </w:r>
      <w:r>
        <w:rPr>
          <w:color w:val="231F20"/>
          <w:spacing w:val="-5"/>
          <w:sz w:val="30"/>
        </w:rPr>
        <w:t>мови,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12"/>
          <w:sz w:val="30"/>
        </w:rPr>
        <w:t>прищеплення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лю- </w:t>
      </w:r>
      <w:r>
        <w:rPr>
          <w:color w:val="231F20"/>
          <w:sz w:val="30"/>
        </w:rPr>
        <w:t xml:space="preserve">бові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10"/>
          <w:sz w:val="30"/>
        </w:rPr>
        <w:t>неї.</w:t>
      </w:r>
    </w:p>
    <w:p w:rsidR="00A17FD0" w:rsidRDefault="008C7F95">
      <w:pPr>
        <w:pStyle w:val="a4"/>
        <w:numPr>
          <w:ilvl w:val="0"/>
          <w:numId w:val="458"/>
        </w:numPr>
        <w:tabs>
          <w:tab w:val="left" w:pos="1280"/>
        </w:tabs>
        <w:spacing w:line="344" w:lineRule="exact"/>
        <w:ind w:left="1279"/>
        <w:rPr>
          <w:sz w:val="30"/>
        </w:rPr>
      </w:pPr>
      <w:r>
        <w:rPr>
          <w:color w:val="231F20"/>
          <w:sz w:val="30"/>
        </w:rPr>
        <w:t xml:space="preserve">Розкриття </w:t>
      </w:r>
      <w:r>
        <w:rPr>
          <w:color w:val="231F20"/>
          <w:spacing w:val="-4"/>
          <w:sz w:val="30"/>
        </w:rPr>
        <w:t xml:space="preserve">правди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історичне </w:t>
      </w:r>
      <w:r>
        <w:rPr>
          <w:color w:val="231F20"/>
          <w:spacing w:val="-9"/>
          <w:sz w:val="30"/>
        </w:rPr>
        <w:t xml:space="preserve">минуле </w:t>
      </w:r>
      <w:r>
        <w:rPr>
          <w:color w:val="231F20"/>
          <w:spacing w:val="-7"/>
          <w:sz w:val="30"/>
        </w:rPr>
        <w:t xml:space="preserve">українського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5"/>
          <w:sz w:val="30"/>
        </w:rPr>
        <w:t>інших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5"/>
          <w:sz w:val="30"/>
        </w:rPr>
        <w:t>на-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родів.</w:t>
      </w:r>
    </w:p>
    <w:p w:rsidR="00A17FD0" w:rsidRDefault="008C7F95">
      <w:pPr>
        <w:pStyle w:val="a4"/>
        <w:numPr>
          <w:ilvl w:val="0"/>
          <w:numId w:val="458"/>
        </w:numPr>
        <w:tabs>
          <w:tab w:val="left" w:pos="1280"/>
        </w:tabs>
        <w:spacing w:before="2" w:line="364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Освоєння </w:t>
      </w:r>
      <w:r>
        <w:rPr>
          <w:color w:val="231F20"/>
          <w:spacing w:val="-3"/>
          <w:sz w:val="30"/>
        </w:rPr>
        <w:t xml:space="preserve">здобутків </w:t>
      </w:r>
      <w:r>
        <w:rPr>
          <w:color w:val="231F20"/>
          <w:spacing w:val="-7"/>
          <w:sz w:val="30"/>
        </w:rPr>
        <w:t>національної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0"/>
          <w:numId w:val="458"/>
        </w:numPr>
        <w:tabs>
          <w:tab w:val="left" w:pos="1281"/>
        </w:tabs>
        <w:spacing w:before="2" w:line="235" w:lineRule="auto"/>
        <w:ind w:left="280"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Розкриття в </w:t>
      </w:r>
      <w:r>
        <w:rPr>
          <w:color w:val="231F20"/>
          <w:spacing w:val="-6"/>
          <w:sz w:val="30"/>
        </w:rPr>
        <w:t xml:space="preserve">навчально-виховному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10"/>
          <w:sz w:val="30"/>
        </w:rPr>
        <w:t xml:space="preserve">співвідношення </w:t>
      </w:r>
      <w:r>
        <w:rPr>
          <w:color w:val="231F20"/>
          <w:spacing w:val="-12"/>
          <w:sz w:val="30"/>
        </w:rPr>
        <w:t xml:space="preserve">націо- </w:t>
      </w:r>
      <w:r>
        <w:rPr>
          <w:color w:val="231F20"/>
          <w:spacing w:val="-10"/>
          <w:sz w:val="30"/>
        </w:rPr>
        <w:t xml:space="preserve">нальних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загальнолюдських </w:t>
      </w:r>
      <w:r>
        <w:rPr>
          <w:color w:val="231F20"/>
          <w:spacing w:val="-3"/>
          <w:sz w:val="30"/>
        </w:rPr>
        <w:t>аспектів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0"/>
          <w:numId w:val="458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>виховному процесі національної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8"/>
          <w:sz w:val="30"/>
        </w:rPr>
        <w:t>символіки.</w:t>
      </w:r>
    </w:p>
    <w:p w:rsidR="00A17FD0" w:rsidRDefault="008C7F95">
      <w:pPr>
        <w:pStyle w:val="a4"/>
        <w:numPr>
          <w:ilvl w:val="0"/>
          <w:numId w:val="458"/>
        </w:numPr>
        <w:tabs>
          <w:tab w:val="left" w:pos="1280"/>
        </w:tabs>
        <w:spacing w:before="13" w:line="365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8"/>
          <w:sz w:val="30"/>
        </w:rPr>
        <w:t>народної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6"/>
          <w:sz w:val="30"/>
        </w:rPr>
        <w:t>педагогіки.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8"/>
        </w:rPr>
        <w:t xml:space="preserve">Національні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загальнолюдські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  <w:spacing w:val="-3"/>
        </w:rPr>
        <w:t xml:space="preserve">реалізується </w:t>
      </w:r>
      <w:r>
        <w:rPr>
          <w:color w:val="231F20"/>
        </w:rPr>
        <w:t xml:space="preserve">такими </w:t>
      </w:r>
      <w:r>
        <w:rPr>
          <w:color w:val="231F20"/>
          <w:spacing w:val="-6"/>
        </w:rPr>
        <w:t xml:space="preserve">основ-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3"/>
        </w:rPr>
        <w:t xml:space="preserve">шляхами </w:t>
      </w:r>
      <w:r>
        <w:rPr>
          <w:color w:val="231F20"/>
        </w:rPr>
        <w:t xml:space="preserve">й засобами, як </w:t>
      </w:r>
      <w:r>
        <w:rPr>
          <w:color w:val="231F20"/>
          <w:spacing w:val="-10"/>
        </w:rPr>
        <w:t xml:space="preserve">рідна </w:t>
      </w:r>
      <w:r>
        <w:rPr>
          <w:color w:val="231F20"/>
        </w:rPr>
        <w:t xml:space="preserve">мова, </w:t>
      </w:r>
      <w:r>
        <w:rPr>
          <w:color w:val="231F20"/>
          <w:spacing w:val="-6"/>
        </w:rPr>
        <w:t xml:space="preserve">родовід, </w:t>
      </w:r>
      <w:r>
        <w:rPr>
          <w:color w:val="231F20"/>
          <w:spacing w:val="-10"/>
        </w:rPr>
        <w:t>рідна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7"/>
        </w:rPr>
        <w:t xml:space="preserve">історія, </w:t>
      </w:r>
      <w:r>
        <w:rPr>
          <w:color w:val="231F20"/>
          <w:spacing w:val="-4"/>
        </w:rPr>
        <w:t xml:space="preserve">крає- </w:t>
      </w:r>
      <w:r>
        <w:rPr>
          <w:color w:val="231F20"/>
        </w:rPr>
        <w:t xml:space="preserve">знавство, </w:t>
      </w:r>
      <w:r>
        <w:rPr>
          <w:color w:val="231F20"/>
          <w:spacing w:val="-10"/>
        </w:rPr>
        <w:t xml:space="preserve">природа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3"/>
        </w:rPr>
        <w:t xml:space="preserve">краю, </w:t>
      </w:r>
      <w:r>
        <w:rPr>
          <w:color w:val="231F20"/>
          <w:spacing w:val="-11"/>
        </w:rPr>
        <w:t xml:space="preserve">національна  </w:t>
      </w:r>
      <w:r>
        <w:rPr>
          <w:color w:val="231F20"/>
          <w:spacing w:val="-9"/>
        </w:rPr>
        <w:t xml:space="preserve">міфологія,  </w:t>
      </w:r>
      <w:r>
        <w:rPr>
          <w:color w:val="231F20"/>
          <w:spacing w:val="-8"/>
        </w:rPr>
        <w:t xml:space="preserve">фольклор,  </w:t>
      </w:r>
      <w:r>
        <w:rPr>
          <w:color w:val="231F20"/>
          <w:spacing w:val="-5"/>
        </w:rPr>
        <w:t xml:space="preserve">народ-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календар, </w:t>
      </w:r>
      <w:r>
        <w:rPr>
          <w:color w:val="231F20"/>
          <w:spacing w:val="-11"/>
        </w:rPr>
        <w:t xml:space="preserve">національна </w:t>
      </w:r>
      <w:r>
        <w:rPr>
          <w:color w:val="231F20"/>
          <w:spacing w:val="-5"/>
        </w:rPr>
        <w:t xml:space="preserve">символіка, </w:t>
      </w:r>
      <w:r>
        <w:rPr>
          <w:color w:val="231F20"/>
          <w:spacing w:val="-7"/>
        </w:rPr>
        <w:t xml:space="preserve">народні прикмети, </w:t>
      </w:r>
      <w:r>
        <w:rPr>
          <w:color w:val="231F20"/>
          <w:spacing w:val="-9"/>
        </w:rPr>
        <w:t>вірування;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релі- </w:t>
      </w:r>
      <w:r>
        <w:rPr>
          <w:color w:val="231F20"/>
          <w:spacing w:val="-12"/>
        </w:rPr>
        <w:t xml:space="preserve">гійно-виховні </w:t>
      </w:r>
      <w:r>
        <w:rPr>
          <w:color w:val="231F20"/>
          <w:spacing w:val="-9"/>
        </w:rPr>
        <w:t>традиції,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родинно-побутова </w:t>
      </w:r>
      <w:r>
        <w:rPr>
          <w:color w:val="231F20"/>
          <w:spacing w:val="-4"/>
        </w:rPr>
        <w:t>культура,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національні </w:t>
      </w:r>
      <w:r>
        <w:rPr>
          <w:color w:val="231F20"/>
          <w:spacing w:val="-9"/>
        </w:rPr>
        <w:t xml:space="preserve">традиції, </w:t>
      </w:r>
      <w:r>
        <w:rPr>
          <w:color w:val="231F20"/>
        </w:rPr>
        <w:t xml:space="preserve">звичаї й </w:t>
      </w:r>
      <w:r>
        <w:rPr>
          <w:color w:val="231F20"/>
          <w:spacing w:val="-4"/>
        </w:rPr>
        <w:t xml:space="preserve">обряди, </w:t>
      </w:r>
      <w:r>
        <w:rPr>
          <w:color w:val="231F20"/>
          <w:spacing w:val="-11"/>
        </w:rPr>
        <w:t>національна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творчість.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80"/>
        </w:tabs>
        <w:spacing w:before="7"/>
        <w:ind w:right="208" w:firstLine="720"/>
        <w:jc w:val="both"/>
        <w:rPr>
          <w:sz w:val="30"/>
        </w:rPr>
      </w:pPr>
      <w:r>
        <w:rPr>
          <w:i/>
          <w:color w:val="231F20"/>
          <w:spacing w:val="2"/>
          <w:sz w:val="30"/>
        </w:rPr>
        <w:t xml:space="preserve">Рідна </w:t>
      </w:r>
      <w:r>
        <w:rPr>
          <w:i/>
          <w:color w:val="231F20"/>
          <w:spacing w:val="7"/>
          <w:sz w:val="30"/>
        </w:rPr>
        <w:t xml:space="preserve">мова. </w:t>
      </w:r>
      <w:r>
        <w:rPr>
          <w:color w:val="231F20"/>
          <w:spacing w:val="-5"/>
          <w:sz w:val="30"/>
        </w:rPr>
        <w:t xml:space="preserve">Українська </w:t>
      </w:r>
      <w:r>
        <w:rPr>
          <w:color w:val="231F20"/>
          <w:sz w:val="30"/>
        </w:rPr>
        <w:t xml:space="preserve">мова є </w:t>
      </w:r>
      <w:r>
        <w:rPr>
          <w:color w:val="231F20"/>
          <w:spacing w:val="-10"/>
          <w:sz w:val="30"/>
        </w:rPr>
        <w:t xml:space="preserve">однією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найдавніших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розвину- </w:t>
      </w:r>
      <w:r>
        <w:rPr>
          <w:color w:val="231F20"/>
          <w:spacing w:val="-10"/>
          <w:sz w:val="30"/>
        </w:rPr>
        <w:t xml:space="preserve">тіших </w:t>
      </w:r>
      <w:r>
        <w:rPr>
          <w:color w:val="231F20"/>
          <w:sz w:val="30"/>
        </w:rPr>
        <w:t xml:space="preserve">мов </w:t>
      </w:r>
      <w:r>
        <w:rPr>
          <w:color w:val="231F20"/>
          <w:spacing w:val="-4"/>
          <w:sz w:val="30"/>
        </w:rPr>
        <w:t>світу.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Вона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3"/>
          <w:sz w:val="30"/>
        </w:rPr>
        <w:t xml:space="preserve">багатовікову </w:t>
      </w:r>
      <w:r>
        <w:rPr>
          <w:color w:val="231F20"/>
          <w:spacing w:val="-8"/>
          <w:sz w:val="30"/>
        </w:rPr>
        <w:t xml:space="preserve">історію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6"/>
          <w:sz w:val="30"/>
        </w:rPr>
        <w:t xml:space="preserve">розвитку,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7"/>
          <w:sz w:val="30"/>
        </w:rPr>
        <w:t xml:space="preserve">скарбниця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8"/>
          <w:sz w:val="30"/>
        </w:rPr>
        <w:t xml:space="preserve">виражальних </w:t>
      </w:r>
      <w:r>
        <w:rPr>
          <w:color w:val="231F20"/>
          <w:sz w:val="30"/>
        </w:rPr>
        <w:t xml:space="preserve">засобів, </w:t>
      </w:r>
      <w:r>
        <w:rPr>
          <w:color w:val="231F20"/>
          <w:spacing w:val="-7"/>
          <w:sz w:val="30"/>
        </w:rPr>
        <w:t xml:space="preserve">пізнавально-навчальних </w:t>
      </w:r>
      <w:r>
        <w:rPr>
          <w:color w:val="231F20"/>
          <w:spacing w:val="-12"/>
          <w:sz w:val="30"/>
        </w:rPr>
        <w:t xml:space="preserve">прийомів </w:t>
      </w:r>
      <w:r>
        <w:rPr>
          <w:color w:val="231F20"/>
          <w:spacing w:val="-6"/>
          <w:sz w:val="30"/>
        </w:rPr>
        <w:t xml:space="preserve">прак- тично </w:t>
      </w:r>
      <w:r>
        <w:rPr>
          <w:color w:val="231F20"/>
          <w:spacing w:val="-7"/>
          <w:sz w:val="30"/>
        </w:rPr>
        <w:t xml:space="preserve">невичерпна.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4"/>
          <w:sz w:val="30"/>
        </w:rPr>
        <w:t>ступенем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3"/>
          <w:sz w:val="30"/>
        </w:rPr>
        <w:t xml:space="preserve">поширення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планеті </w:t>
      </w:r>
      <w:r>
        <w:rPr>
          <w:color w:val="231F20"/>
          <w:spacing w:val="-7"/>
          <w:sz w:val="30"/>
        </w:rPr>
        <w:t xml:space="preserve">українська </w:t>
      </w:r>
      <w:r>
        <w:rPr>
          <w:color w:val="231F20"/>
          <w:sz w:val="30"/>
        </w:rPr>
        <w:t xml:space="preserve">мова </w:t>
      </w:r>
      <w:r>
        <w:rPr>
          <w:color w:val="231F20"/>
          <w:spacing w:val="-2"/>
          <w:sz w:val="30"/>
        </w:rPr>
        <w:t xml:space="preserve">перебуває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другому </w:t>
      </w:r>
      <w:r>
        <w:rPr>
          <w:color w:val="231F20"/>
          <w:spacing w:val="3"/>
          <w:sz w:val="30"/>
        </w:rPr>
        <w:t xml:space="preserve">десятку </w:t>
      </w:r>
      <w:r>
        <w:rPr>
          <w:color w:val="231F20"/>
          <w:sz w:val="30"/>
        </w:rPr>
        <w:t xml:space="preserve">мов </w:t>
      </w:r>
      <w:r>
        <w:rPr>
          <w:color w:val="231F20"/>
          <w:spacing w:val="-4"/>
          <w:sz w:val="30"/>
        </w:rPr>
        <w:t xml:space="preserve">світу, </w:t>
      </w:r>
      <w:r>
        <w:rPr>
          <w:color w:val="231F20"/>
          <w:sz w:val="30"/>
        </w:rPr>
        <w:t xml:space="preserve">а за </w:t>
      </w:r>
      <w:r>
        <w:rPr>
          <w:color w:val="231F20"/>
          <w:spacing w:val="-6"/>
          <w:sz w:val="30"/>
        </w:rPr>
        <w:t xml:space="preserve">кількістю своїх </w:t>
      </w:r>
      <w:r>
        <w:rPr>
          <w:color w:val="231F20"/>
          <w:spacing w:val="-12"/>
          <w:sz w:val="30"/>
        </w:rPr>
        <w:t xml:space="preserve">носіїв </w:t>
      </w:r>
      <w:r>
        <w:rPr>
          <w:color w:val="231F20"/>
          <w:sz w:val="30"/>
        </w:rPr>
        <w:t xml:space="preserve">займає </w:t>
      </w:r>
      <w:r>
        <w:rPr>
          <w:color w:val="231F20"/>
          <w:spacing w:val="-4"/>
          <w:sz w:val="30"/>
        </w:rPr>
        <w:t xml:space="preserve">друге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z w:val="30"/>
        </w:rPr>
        <w:t xml:space="preserve">серед </w:t>
      </w:r>
      <w:r>
        <w:rPr>
          <w:color w:val="231F20"/>
          <w:spacing w:val="-5"/>
          <w:sz w:val="30"/>
        </w:rPr>
        <w:t xml:space="preserve">слов’янських </w:t>
      </w:r>
      <w:r>
        <w:rPr>
          <w:color w:val="231F20"/>
          <w:spacing w:val="-7"/>
          <w:sz w:val="30"/>
        </w:rPr>
        <w:t xml:space="preserve">народів. </w:t>
      </w:r>
      <w:r>
        <w:rPr>
          <w:color w:val="231F20"/>
          <w:spacing w:val="-8"/>
          <w:sz w:val="30"/>
        </w:rPr>
        <w:t xml:space="preserve">Вона </w:t>
      </w:r>
      <w:r>
        <w:rPr>
          <w:color w:val="231F20"/>
          <w:spacing w:val="-6"/>
          <w:sz w:val="30"/>
        </w:rPr>
        <w:t xml:space="preserve">надзвичайно </w:t>
      </w:r>
      <w:r>
        <w:rPr>
          <w:color w:val="231F20"/>
          <w:spacing w:val="4"/>
          <w:sz w:val="30"/>
        </w:rPr>
        <w:t xml:space="preserve">багата </w:t>
      </w:r>
      <w:r>
        <w:rPr>
          <w:color w:val="231F20"/>
          <w:sz w:val="30"/>
        </w:rPr>
        <w:t xml:space="preserve">лексич- </w:t>
      </w:r>
      <w:r>
        <w:rPr>
          <w:color w:val="231F20"/>
          <w:spacing w:val="-11"/>
          <w:sz w:val="30"/>
        </w:rPr>
        <w:t xml:space="preserve">но, </w:t>
      </w:r>
      <w:r>
        <w:rPr>
          <w:color w:val="231F20"/>
          <w:sz w:val="30"/>
        </w:rPr>
        <w:t xml:space="preserve">граматично й </w:t>
      </w:r>
      <w:r>
        <w:rPr>
          <w:color w:val="231F20"/>
          <w:spacing w:val="-14"/>
          <w:sz w:val="30"/>
        </w:rPr>
        <w:t xml:space="preserve">інтонаційно, </w:t>
      </w:r>
      <w:r>
        <w:rPr>
          <w:color w:val="231F20"/>
          <w:sz w:val="30"/>
        </w:rPr>
        <w:t xml:space="preserve">тому за </w:t>
      </w:r>
      <w:r>
        <w:rPr>
          <w:color w:val="231F20"/>
          <w:spacing w:val="-4"/>
          <w:sz w:val="30"/>
        </w:rPr>
        <w:t>своїми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можливостями </w:t>
      </w:r>
      <w:r>
        <w:rPr>
          <w:color w:val="231F20"/>
          <w:sz w:val="30"/>
        </w:rPr>
        <w:t xml:space="preserve">здатна </w:t>
      </w:r>
      <w:r>
        <w:rPr>
          <w:color w:val="231F20"/>
          <w:spacing w:val="-6"/>
          <w:sz w:val="30"/>
        </w:rPr>
        <w:t xml:space="preserve">виконувати велику </w:t>
      </w:r>
      <w:r>
        <w:rPr>
          <w:color w:val="231F20"/>
          <w:spacing w:val="-5"/>
          <w:sz w:val="30"/>
        </w:rPr>
        <w:t xml:space="preserve">культуротворчу, </w:t>
      </w:r>
      <w:r>
        <w:rPr>
          <w:color w:val="231F20"/>
          <w:spacing w:val="-6"/>
          <w:sz w:val="30"/>
        </w:rPr>
        <w:t xml:space="preserve">духовнотворчу, </w:t>
      </w:r>
      <w:r>
        <w:rPr>
          <w:color w:val="231F20"/>
          <w:spacing w:val="-4"/>
          <w:sz w:val="30"/>
        </w:rPr>
        <w:t xml:space="preserve">народотворчу  істо- </w:t>
      </w:r>
      <w:r>
        <w:rPr>
          <w:color w:val="231F20"/>
          <w:spacing w:val="-9"/>
          <w:sz w:val="30"/>
        </w:rPr>
        <w:t>ричну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роль.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40"/>
        </w:tabs>
        <w:spacing w:line="237" w:lineRule="auto"/>
        <w:ind w:right="205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Родовід. </w:t>
      </w:r>
      <w:r>
        <w:rPr>
          <w:color w:val="231F20"/>
          <w:spacing w:val="4"/>
          <w:sz w:val="30"/>
        </w:rPr>
        <w:t xml:space="preserve">Засобами </w:t>
      </w:r>
      <w:r>
        <w:rPr>
          <w:color w:val="231F20"/>
          <w:spacing w:val="-10"/>
          <w:sz w:val="30"/>
        </w:rPr>
        <w:t xml:space="preserve">рідної </w:t>
      </w:r>
      <w:r>
        <w:rPr>
          <w:color w:val="231F20"/>
          <w:sz w:val="30"/>
        </w:rPr>
        <w:t xml:space="preserve">мови діти </w:t>
      </w:r>
      <w:r>
        <w:rPr>
          <w:color w:val="231F20"/>
          <w:spacing w:val="-8"/>
          <w:sz w:val="30"/>
        </w:rPr>
        <w:t xml:space="preserve">найбільше </w:t>
      </w:r>
      <w:r>
        <w:rPr>
          <w:color w:val="231F20"/>
          <w:spacing w:val="-3"/>
          <w:sz w:val="30"/>
        </w:rPr>
        <w:t xml:space="preserve">усвідомлюють </w:t>
      </w:r>
      <w:r>
        <w:rPr>
          <w:color w:val="231F20"/>
          <w:spacing w:val="-6"/>
          <w:sz w:val="30"/>
        </w:rPr>
        <w:t xml:space="preserve">ідей- но-моральні </w:t>
      </w:r>
      <w:r>
        <w:rPr>
          <w:color w:val="231F20"/>
          <w:spacing w:val="-11"/>
          <w:sz w:val="30"/>
        </w:rPr>
        <w:t xml:space="preserve">цінності </w:t>
      </w:r>
      <w:r>
        <w:rPr>
          <w:color w:val="231F20"/>
          <w:spacing w:val="-5"/>
          <w:sz w:val="30"/>
        </w:rPr>
        <w:t xml:space="preserve">родоводу,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 xml:space="preserve">основоположну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>житті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10"/>
          <w:sz w:val="30"/>
        </w:rPr>
        <w:t>людини,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4" w:firstLine="0"/>
        <w:jc w:val="both"/>
      </w:pPr>
      <w:r>
        <w:rPr>
          <w:color w:val="231F20"/>
          <w:spacing w:val="-14"/>
        </w:rPr>
        <w:lastRenderedPageBreak/>
        <w:t xml:space="preserve">нації,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духовності.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4"/>
        </w:rPr>
        <w:t xml:space="preserve">роду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6"/>
        </w:rPr>
        <w:t>народу,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2"/>
        </w:rPr>
        <w:t>нації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–  </w:t>
      </w:r>
      <w:r>
        <w:rPr>
          <w:color w:val="231F20"/>
          <w:spacing w:val="-3"/>
        </w:rPr>
        <w:t xml:space="preserve">такий </w:t>
      </w:r>
      <w:r>
        <w:rPr>
          <w:color w:val="231F20"/>
          <w:spacing w:val="-10"/>
        </w:rPr>
        <w:t xml:space="preserve">природ-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кожної дитини,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гуманістичної </w:t>
      </w:r>
      <w:r>
        <w:rPr>
          <w:color w:val="231F20"/>
          <w:spacing w:val="-4"/>
        </w:rPr>
        <w:t xml:space="preserve">суті, </w:t>
      </w:r>
      <w:r>
        <w:rPr>
          <w:color w:val="231F20"/>
          <w:spacing w:val="-8"/>
        </w:rPr>
        <w:t xml:space="preserve">патріотичної </w:t>
      </w:r>
      <w:r>
        <w:rPr>
          <w:color w:val="231F20"/>
          <w:spacing w:val="-5"/>
        </w:rPr>
        <w:t xml:space="preserve">спрямованості,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</w:rPr>
        <w:t xml:space="preserve">свідомості й </w:t>
      </w:r>
      <w:r>
        <w:rPr>
          <w:color w:val="231F20"/>
          <w:spacing w:val="-13"/>
        </w:rPr>
        <w:t xml:space="preserve">повноцінності, </w:t>
      </w:r>
      <w:r>
        <w:rPr>
          <w:color w:val="231F20"/>
          <w:spacing w:val="-6"/>
        </w:rPr>
        <w:t xml:space="preserve">гро- </w:t>
      </w:r>
      <w:r>
        <w:rPr>
          <w:color w:val="231F20"/>
        </w:rPr>
        <w:t xml:space="preserve">мадської </w:t>
      </w:r>
      <w:r>
        <w:rPr>
          <w:color w:val="231F20"/>
          <w:spacing w:val="-7"/>
        </w:rPr>
        <w:t xml:space="preserve">зрілості. </w:t>
      </w:r>
      <w:r>
        <w:rPr>
          <w:color w:val="231F20"/>
        </w:rPr>
        <w:t xml:space="preserve">В умовах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свого </w:t>
      </w:r>
      <w:r>
        <w:rPr>
          <w:color w:val="231F20"/>
          <w:spacing w:val="-5"/>
        </w:rPr>
        <w:t xml:space="preserve">роду, </w:t>
      </w:r>
      <w:r>
        <w:rPr>
          <w:color w:val="231F20"/>
          <w:spacing w:val="-9"/>
        </w:rPr>
        <w:t>продовження</w:t>
      </w:r>
      <w:r>
        <w:rPr>
          <w:color w:val="231F20"/>
          <w:spacing w:val="-9"/>
        </w:rPr>
        <w:t xml:space="preserve"> його </w:t>
      </w:r>
      <w:r>
        <w:rPr>
          <w:color w:val="231F20"/>
          <w:spacing w:val="-4"/>
        </w:rPr>
        <w:t xml:space="preserve">справ,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6"/>
        </w:rPr>
        <w:t xml:space="preserve">мрій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надій,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родовідного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  <w:spacing w:val="-11"/>
        </w:rPr>
        <w:t xml:space="preserve">психологічний </w:t>
      </w:r>
      <w:r>
        <w:rPr>
          <w:color w:val="231F20"/>
          <w:spacing w:val="-5"/>
        </w:rPr>
        <w:t xml:space="preserve">комфорт, </w:t>
      </w:r>
      <w:r>
        <w:rPr>
          <w:color w:val="231F20"/>
          <w:spacing w:val="-7"/>
        </w:rPr>
        <w:t xml:space="preserve">упевненість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силах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можливостях. </w:t>
      </w:r>
      <w:r>
        <w:rPr>
          <w:color w:val="231F20"/>
          <w:spacing w:val="-3"/>
        </w:rPr>
        <w:t xml:space="preserve">Сім’я, </w:t>
      </w:r>
      <w:r>
        <w:rPr>
          <w:color w:val="231F20"/>
          <w:spacing w:val="-6"/>
        </w:rPr>
        <w:t xml:space="preserve">школа, </w:t>
      </w:r>
      <w:r>
        <w:rPr>
          <w:color w:val="231F20"/>
        </w:rPr>
        <w:t xml:space="preserve">громадськість </w:t>
      </w:r>
      <w:r>
        <w:rPr>
          <w:color w:val="231F20"/>
          <w:spacing w:val="-5"/>
        </w:rPr>
        <w:t xml:space="preserve">виробляють </w:t>
      </w:r>
      <w:r>
        <w:rPr>
          <w:color w:val="231F20"/>
          <w:spacing w:val="-3"/>
        </w:rPr>
        <w:t xml:space="preserve">потребу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8"/>
        </w:rPr>
        <w:t xml:space="preserve">дитині </w:t>
      </w:r>
      <w:r>
        <w:rPr>
          <w:color w:val="231F20"/>
        </w:rPr>
        <w:t xml:space="preserve">знати </w:t>
      </w:r>
      <w:r>
        <w:rPr>
          <w:color w:val="231F20"/>
          <w:spacing w:val="-5"/>
        </w:rPr>
        <w:t xml:space="preserve">свій ро- </w:t>
      </w:r>
      <w:r>
        <w:rPr>
          <w:color w:val="231F20"/>
          <w:spacing w:val="-4"/>
        </w:rPr>
        <w:t xml:space="preserve">довід, </w:t>
      </w:r>
      <w:r>
        <w:rPr>
          <w:color w:val="231F20"/>
        </w:rPr>
        <w:t xml:space="preserve">вивчати своє </w:t>
      </w:r>
      <w:r>
        <w:rPr>
          <w:color w:val="231F20"/>
          <w:spacing w:val="-5"/>
        </w:rPr>
        <w:t xml:space="preserve">генетичне </w:t>
      </w:r>
      <w:r>
        <w:rPr>
          <w:color w:val="231F20"/>
          <w:spacing w:val="-12"/>
        </w:rPr>
        <w:t xml:space="preserve">коріння, </w:t>
      </w:r>
      <w:r>
        <w:rPr>
          <w:color w:val="231F20"/>
          <w:spacing w:val="-7"/>
        </w:rPr>
        <w:t>родовідне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дерево.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60"/>
        </w:tabs>
        <w:spacing w:before="25"/>
        <w:ind w:right="197" w:firstLine="720"/>
        <w:jc w:val="both"/>
        <w:rPr>
          <w:sz w:val="30"/>
        </w:rPr>
      </w:pPr>
      <w:r>
        <w:rPr>
          <w:i/>
          <w:color w:val="231F20"/>
          <w:spacing w:val="2"/>
          <w:sz w:val="30"/>
        </w:rPr>
        <w:t xml:space="preserve">Рідна </w:t>
      </w:r>
      <w:r>
        <w:rPr>
          <w:i/>
          <w:color w:val="231F20"/>
          <w:sz w:val="30"/>
        </w:rPr>
        <w:t xml:space="preserve">історія.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історії </w:t>
      </w:r>
      <w:r>
        <w:rPr>
          <w:color w:val="231F20"/>
          <w:spacing w:val="-4"/>
          <w:sz w:val="30"/>
        </w:rPr>
        <w:t xml:space="preserve">родоводу </w:t>
      </w:r>
      <w:r>
        <w:rPr>
          <w:color w:val="231F20"/>
          <w:spacing w:val="-5"/>
          <w:sz w:val="30"/>
        </w:rPr>
        <w:t xml:space="preserve">починається </w:t>
      </w:r>
      <w:r>
        <w:rPr>
          <w:color w:val="231F20"/>
          <w:spacing w:val="-8"/>
          <w:sz w:val="30"/>
        </w:rPr>
        <w:t xml:space="preserve">історія </w:t>
      </w:r>
      <w:r>
        <w:rPr>
          <w:color w:val="231F20"/>
          <w:spacing w:val="-9"/>
          <w:sz w:val="30"/>
        </w:rPr>
        <w:t xml:space="preserve">рідного </w:t>
      </w:r>
      <w:r>
        <w:rPr>
          <w:color w:val="231F20"/>
          <w:spacing w:val="-4"/>
          <w:sz w:val="30"/>
        </w:rPr>
        <w:t xml:space="preserve">на- </w:t>
      </w:r>
      <w:r>
        <w:rPr>
          <w:color w:val="231F20"/>
          <w:spacing w:val="-5"/>
          <w:sz w:val="30"/>
        </w:rPr>
        <w:t xml:space="preserve">роду. Українська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ґрунтується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фактах, </w:t>
      </w:r>
      <w:r>
        <w:rPr>
          <w:color w:val="231F20"/>
          <w:spacing w:val="-3"/>
          <w:sz w:val="30"/>
        </w:rPr>
        <w:t xml:space="preserve">відомостях, </w:t>
      </w:r>
      <w:r>
        <w:rPr>
          <w:color w:val="231F20"/>
          <w:spacing w:val="-8"/>
          <w:sz w:val="30"/>
        </w:rPr>
        <w:t xml:space="preserve">наукових знаннях історії </w:t>
      </w:r>
      <w:r>
        <w:rPr>
          <w:color w:val="231F20"/>
          <w:spacing w:val="-6"/>
          <w:sz w:val="30"/>
        </w:rPr>
        <w:t xml:space="preserve">Батьківщини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України. </w:t>
      </w:r>
      <w:r>
        <w:rPr>
          <w:color w:val="231F20"/>
          <w:sz w:val="30"/>
        </w:rPr>
        <w:t xml:space="preserve">Її </w:t>
      </w:r>
      <w:r>
        <w:rPr>
          <w:color w:val="231F20"/>
          <w:spacing w:val="-8"/>
          <w:sz w:val="30"/>
        </w:rPr>
        <w:t xml:space="preserve">історія </w:t>
      </w:r>
      <w:r>
        <w:rPr>
          <w:color w:val="231F20"/>
          <w:spacing w:val="-6"/>
          <w:sz w:val="30"/>
        </w:rPr>
        <w:t xml:space="preserve">розкриває </w:t>
      </w:r>
      <w:r>
        <w:rPr>
          <w:color w:val="231F20"/>
          <w:spacing w:val="-9"/>
          <w:sz w:val="30"/>
        </w:rPr>
        <w:t xml:space="preserve">най- </w:t>
      </w:r>
      <w:r>
        <w:rPr>
          <w:color w:val="231F20"/>
          <w:spacing w:val="-18"/>
          <w:sz w:val="30"/>
        </w:rPr>
        <w:t xml:space="preserve">цінніше </w:t>
      </w:r>
      <w:r>
        <w:rPr>
          <w:color w:val="231F20"/>
          <w:spacing w:val="-7"/>
          <w:sz w:val="30"/>
        </w:rPr>
        <w:t xml:space="preserve">духовне </w:t>
      </w:r>
      <w:r>
        <w:rPr>
          <w:color w:val="231F20"/>
          <w:spacing w:val="4"/>
          <w:sz w:val="30"/>
        </w:rPr>
        <w:t xml:space="preserve">багатство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2"/>
          <w:sz w:val="30"/>
        </w:rPr>
        <w:t xml:space="preserve">виникнення, </w:t>
      </w:r>
      <w:r>
        <w:rPr>
          <w:color w:val="231F20"/>
          <w:spacing w:val="-6"/>
          <w:sz w:val="30"/>
        </w:rPr>
        <w:t xml:space="preserve">становлення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4"/>
          <w:sz w:val="30"/>
        </w:rPr>
        <w:t xml:space="preserve">роз- </w:t>
      </w:r>
      <w:r>
        <w:rPr>
          <w:color w:val="231F20"/>
          <w:spacing w:val="-5"/>
          <w:sz w:val="30"/>
        </w:rPr>
        <w:t xml:space="preserve">виток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6"/>
          <w:sz w:val="30"/>
        </w:rPr>
        <w:t xml:space="preserve">народу, </w:t>
      </w:r>
      <w:r>
        <w:rPr>
          <w:color w:val="231F20"/>
          <w:spacing w:val="-14"/>
          <w:sz w:val="30"/>
        </w:rPr>
        <w:t xml:space="preserve">нації, </w:t>
      </w:r>
      <w:r>
        <w:rPr>
          <w:color w:val="231F20"/>
          <w:spacing w:val="-8"/>
          <w:sz w:val="30"/>
        </w:rPr>
        <w:t xml:space="preserve">Вітчизни. </w:t>
      </w:r>
      <w:r>
        <w:rPr>
          <w:color w:val="231F20"/>
          <w:sz w:val="30"/>
        </w:rPr>
        <w:t xml:space="preserve">Вивчаючи </w:t>
      </w:r>
      <w:r>
        <w:rPr>
          <w:color w:val="231F20"/>
          <w:spacing w:val="-8"/>
          <w:sz w:val="30"/>
        </w:rPr>
        <w:t xml:space="preserve">історію </w:t>
      </w:r>
      <w:r>
        <w:rPr>
          <w:color w:val="231F20"/>
          <w:spacing w:val="-9"/>
          <w:sz w:val="30"/>
        </w:rPr>
        <w:t xml:space="preserve">України, вихованці </w:t>
      </w:r>
      <w:r>
        <w:rPr>
          <w:color w:val="231F20"/>
          <w:spacing w:val="-7"/>
          <w:sz w:val="30"/>
        </w:rPr>
        <w:t xml:space="preserve">глибоко </w:t>
      </w:r>
      <w:r>
        <w:rPr>
          <w:color w:val="231F20"/>
          <w:sz w:val="30"/>
        </w:rPr>
        <w:t xml:space="preserve">засвоюють </w:t>
      </w:r>
      <w:r>
        <w:rPr>
          <w:color w:val="231F20"/>
          <w:spacing w:val="-4"/>
          <w:sz w:val="30"/>
        </w:rPr>
        <w:t xml:space="preserve">першоджерела, </w:t>
      </w:r>
      <w:r>
        <w:rPr>
          <w:color w:val="231F20"/>
          <w:spacing w:val="-6"/>
          <w:sz w:val="30"/>
        </w:rPr>
        <w:t xml:space="preserve">витоки </w:t>
      </w:r>
      <w:r>
        <w:rPr>
          <w:color w:val="231F20"/>
          <w:spacing w:val="-4"/>
          <w:sz w:val="30"/>
        </w:rPr>
        <w:t xml:space="preserve">духовності </w:t>
      </w:r>
      <w:r>
        <w:rPr>
          <w:color w:val="231F20"/>
          <w:spacing w:val="-9"/>
          <w:sz w:val="30"/>
        </w:rPr>
        <w:t>рідного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7"/>
          <w:sz w:val="30"/>
        </w:rPr>
        <w:t xml:space="preserve">народів, </w:t>
      </w:r>
      <w:r>
        <w:rPr>
          <w:color w:val="231F20"/>
          <w:sz w:val="30"/>
        </w:rPr>
        <w:t xml:space="preserve">які здавна </w:t>
      </w:r>
      <w:r>
        <w:rPr>
          <w:color w:val="231F20"/>
          <w:spacing w:val="-6"/>
          <w:sz w:val="30"/>
        </w:rPr>
        <w:t xml:space="preserve">живуть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території </w:t>
      </w:r>
      <w:r>
        <w:rPr>
          <w:color w:val="231F20"/>
          <w:spacing w:val="-8"/>
          <w:sz w:val="30"/>
        </w:rPr>
        <w:t xml:space="preserve">нашої </w:t>
      </w:r>
      <w:r>
        <w:rPr>
          <w:color w:val="231F20"/>
          <w:spacing w:val="-3"/>
          <w:sz w:val="30"/>
        </w:rPr>
        <w:t>держав</w:t>
      </w:r>
      <w:r>
        <w:rPr>
          <w:color w:val="231F20"/>
          <w:spacing w:val="-3"/>
          <w:sz w:val="30"/>
        </w:rPr>
        <w:t xml:space="preserve">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11"/>
          <w:sz w:val="30"/>
        </w:rPr>
        <w:t xml:space="preserve">націо- </w:t>
      </w:r>
      <w:r>
        <w:rPr>
          <w:color w:val="231F20"/>
          <w:spacing w:val="-8"/>
          <w:sz w:val="30"/>
        </w:rPr>
        <w:t xml:space="preserve">нального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8"/>
          <w:sz w:val="30"/>
        </w:rPr>
        <w:t xml:space="preserve">історії </w:t>
      </w:r>
      <w:r>
        <w:rPr>
          <w:color w:val="231F20"/>
          <w:spacing w:val="-9"/>
          <w:sz w:val="30"/>
        </w:rPr>
        <w:t xml:space="preserve">рідного </w:t>
      </w:r>
      <w:r>
        <w:rPr>
          <w:color w:val="231F20"/>
          <w:spacing w:val="-5"/>
          <w:sz w:val="30"/>
        </w:rPr>
        <w:t xml:space="preserve">народу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3"/>
          <w:sz w:val="30"/>
        </w:rPr>
        <w:t xml:space="preserve">базовим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історії </w:t>
      </w:r>
      <w:r>
        <w:rPr>
          <w:color w:val="231F20"/>
          <w:sz w:val="30"/>
        </w:rPr>
        <w:t>всього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4"/>
          <w:sz w:val="30"/>
        </w:rPr>
        <w:t>світу.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40"/>
        </w:tabs>
        <w:ind w:right="202" w:firstLine="721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Краєзнавство.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формуванні </w:t>
      </w:r>
      <w:r>
        <w:rPr>
          <w:color w:val="231F20"/>
          <w:spacing w:val="-5"/>
          <w:sz w:val="30"/>
        </w:rPr>
        <w:t xml:space="preserve">духовності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10"/>
          <w:sz w:val="30"/>
        </w:rPr>
        <w:t xml:space="preserve">провідна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5"/>
          <w:sz w:val="30"/>
        </w:rPr>
        <w:t xml:space="preserve">на- </w:t>
      </w:r>
      <w:r>
        <w:rPr>
          <w:color w:val="231F20"/>
          <w:spacing w:val="-4"/>
          <w:sz w:val="30"/>
        </w:rPr>
        <w:t xml:space="preserve">лежить </w:t>
      </w:r>
      <w:r>
        <w:rPr>
          <w:color w:val="231F20"/>
          <w:spacing w:val="-3"/>
          <w:sz w:val="30"/>
        </w:rPr>
        <w:t xml:space="preserve">краєзнавству. </w:t>
      </w:r>
      <w:r>
        <w:rPr>
          <w:color w:val="231F20"/>
          <w:spacing w:val="-4"/>
          <w:sz w:val="30"/>
        </w:rPr>
        <w:t xml:space="preserve">Вітчизнознавство </w:t>
      </w:r>
      <w:r>
        <w:rPr>
          <w:color w:val="231F20"/>
          <w:spacing w:val="-5"/>
          <w:sz w:val="30"/>
        </w:rPr>
        <w:t xml:space="preserve">розпочинається </w:t>
      </w:r>
      <w:r>
        <w:rPr>
          <w:color w:val="231F20"/>
          <w:sz w:val="30"/>
        </w:rPr>
        <w:t xml:space="preserve">з краєзнавства – </w:t>
      </w:r>
      <w:r>
        <w:rPr>
          <w:color w:val="231F20"/>
          <w:spacing w:val="-8"/>
          <w:sz w:val="30"/>
        </w:rPr>
        <w:t xml:space="preserve">історичного,  </w:t>
      </w:r>
      <w:r>
        <w:rPr>
          <w:color w:val="231F20"/>
          <w:spacing w:val="-7"/>
          <w:sz w:val="30"/>
        </w:rPr>
        <w:t>етнографічного,  географічного,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фольклорного,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літературно-  </w:t>
      </w:r>
      <w:r>
        <w:rPr>
          <w:color w:val="231F20"/>
          <w:spacing w:val="-5"/>
          <w:sz w:val="30"/>
        </w:rPr>
        <w:t xml:space="preserve">го. </w:t>
      </w:r>
      <w:r>
        <w:rPr>
          <w:color w:val="231F20"/>
          <w:sz w:val="30"/>
        </w:rPr>
        <w:t xml:space="preserve">Беручи </w:t>
      </w:r>
      <w:r>
        <w:rPr>
          <w:color w:val="231F20"/>
          <w:spacing w:val="-6"/>
          <w:sz w:val="30"/>
        </w:rPr>
        <w:t xml:space="preserve">активну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багатогранній краєзнавчій </w:t>
      </w:r>
      <w:r>
        <w:rPr>
          <w:color w:val="231F20"/>
          <w:spacing w:val="-6"/>
          <w:sz w:val="30"/>
        </w:rPr>
        <w:t xml:space="preserve">роботі, </w:t>
      </w:r>
      <w:r>
        <w:rPr>
          <w:color w:val="231F20"/>
          <w:sz w:val="30"/>
        </w:rPr>
        <w:t xml:space="preserve">діти з </w:t>
      </w:r>
      <w:r>
        <w:rPr>
          <w:color w:val="231F20"/>
          <w:spacing w:val="-5"/>
          <w:sz w:val="30"/>
        </w:rPr>
        <w:t xml:space="preserve">ран- </w:t>
      </w:r>
      <w:r>
        <w:rPr>
          <w:color w:val="231F20"/>
          <w:spacing w:val="-7"/>
          <w:sz w:val="30"/>
        </w:rPr>
        <w:t xml:space="preserve">нього </w:t>
      </w:r>
      <w:r>
        <w:rPr>
          <w:color w:val="231F20"/>
          <w:spacing w:val="-8"/>
          <w:sz w:val="30"/>
        </w:rPr>
        <w:t xml:space="preserve">віку </w:t>
      </w:r>
      <w:r>
        <w:rPr>
          <w:color w:val="231F20"/>
          <w:spacing w:val="-4"/>
          <w:sz w:val="30"/>
        </w:rPr>
        <w:t>прилучаються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героїки </w:t>
      </w:r>
      <w:r>
        <w:rPr>
          <w:color w:val="231F20"/>
          <w:spacing w:val="-11"/>
          <w:sz w:val="30"/>
        </w:rPr>
        <w:t>минулих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епох,  </w:t>
      </w:r>
      <w:r>
        <w:rPr>
          <w:color w:val="231F20"/>
          <w:spacing w:val="-5"/>
          <w:sz w:val="30"/>
        </w:rPr>
        <w:t xml:space="preserve">трудових  </w:t>
      </w:r>
      <w:r>
        <w:rPr>
          <w:color w:val="231F20"/>
          <w:spacing w:val="-9"/>
          <w:sz w:val="30"/>
        </w:rPr>
        <w:t xml:space="preserve">подвигів, </w:t>
      </w:r>
      <w:r>
        <w:rPr>
          <w:color w:val="231F20"/>
          <w:spacing w:val="-4"/>
          <w:sz w:val="30"/>
        </w:rPr>
        <w:t xml:space="preserve">справ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мистецьких </w:t>
      </w:r>
      <w:r>
        <w:rPr>
          <w:color w:val="231F20"/>
          <w:spacing w:val="-7"/>
          <w:sz w:val="30"/>
        </w:rPr>
        <w:t xml:space="preserve">традицій </w:t>
      </w:r>
      <w:r>
        <w:rPr>
          <w:color w:val="231F20"/>
          <w:spacing w:val="-6"/>
          <w:sz w:val="30"/>
        </w:rPr>
        <w:t xml:space="preserve">дідів, </w:t>
      </w:r>
      <w:r>
        <w:rPr>
          <w:color w:val="231F20"/>
          <w:spacing w:val="-7"/>
          <w:sz w:val="30"/>
        </w:rPr>
        <w:t xml:space="preserve">прадідів, </w:t>
      </w:r>
      <w:r>
        <w:rPr>
          <w:color w:val="231F20"/>
          <w:spacing w:val="-10"/>
          <w:sz w:val="30"/>
        </w:rPr>
        <w:t xml:space="preserve">їхнього подвижництва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ім’я </w:t>
      </w:r>
      <w:r>
        <w:rPr>
          <w:color w:val="231F20"/>
          <w:spacing w:val="-9"/>
          <w:sz w:val="30"/>
        </w:rPr>
        <w:t xml:space="preserve">вільного </w:t>
      </w:r>
      <w:r>
        <w:rPr>
          <w:color w:val="231F20"/>
          <w:sz w:val="30"/>
        </w:rPr>
        <w:t xml:space="preserve">життя. Не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5"/>
          <w:sz w:val="30"/>
        </w:rPr>
        <w:t xml:space="preserve">допускати,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7"/>
          <w:sz w:val="30"/>
        </w:rPr>
        <w:t xml:space="preserve">історичні </w:t>
      </w:r>
      <w:r>
        <w:rPr>
          <w:color w:val="231F20"/>
          <w:spacing w:val="-10"/>
          <w:sz w:val="30"/>
        </w:rPr>
        <w:t xml:space="preserve">події </w:t>
      </w:r>
      <w:r>
        <w:rPr>
          <w:color w:val="231F20"/>
          <w:sz w:val="30"/>
        </w:rPr>
        <w:t xml:space="preserve">забувалися, </w:t>
      </w:r>
      <w:r>
        <w:rPr>
          <w:color w:val="231F20"/>
          <w:spacing w:val="-4"/>
          <w:sz w:val="30"/>
        </w:rPr>
        <w:t xml:space="preserve">па- </w:t>
      </w:r>
      <w:r>
        <w:rPr>
          <w:color w:val="231F20"/>
          <w:sz w:val="30"/>
        </w:rPr>
        <w:t xml:space="preserve">м’ятні </w:t>
      </w:r>
      <w:r>
        <w:rPr>
          <w:color w:val="231F20"/>
          <w:spacing w:val="-6"/>
          <w:sz w:val="30"/>
        </w:rPr>
        <w:t>місця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занедбувалися.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Краєзнавча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створює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глибокого засвоєння </w:t>
      </w:r>
      <w:r>
        <w:rPr>
          <w:color w:val="231F20"/>
        </w:rPr>
        <w:t xml:space="preserve">ре- </w:t>
      </w:r>
      <w:r>
        <w:rPr>
          <w:color w:val="231F20"/>
          <w:spacing w:val="-11"/>
        </w:rPr>
        <w:t xml:space="preserve">гіональних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3"/>
        </w:rPr>
        <w:t xml:space="preserve">життя  </w:t>
      </w:r>
      <w:r>
        <w:rPr>
          <w:color w:val="231F20"/>
          <w:spacing w:val="-7"/>
        </w:rPr>
        <w:t xml:space="preserve">(етнографічних,  </w:t>
      </w:r>
      <w:r>
        <w:rPr>
          <w:color w:val="231F20"/>
          <w:spacing w:val="-8"/>
        </w:rPr>
        <w:t xml:space="preserve">фольклор- </w:t>
      </w:r>
      <w:r>
        <w:rPr>
          <w:color w:val="231F20"/>
          <w:spacing w:val="-13"/>
        </w:rPr>
        <w:t xml:space="preserve">них, </w:t>
      </w:r>
      <w:r>
        <w:rPr>
          <w:color w:val="231F20"/>
          <w:spacing w:val="-8"/>
        </w:rPr>
        <w:t xml:space="preserve">мовних </w:t>
      </w:r>
      <w:r>
        <w:rPr>
          <w:color w:val="231F20"/>
          <w:spacing w:val="-5"/>
        </w:rPr>
        <w:t xml:space="preserve">тощо)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типових </w:t>
      </w:r>
      <w:r>
        <w:rPr>
          <w:color w:val="231F20"/>
          <w:spacing w:val="-6"/>
        </w:rPr>
        <w:t xml:space="preserve">представників </w:t>
      </w:r>
      <w:r>
        <w:rPr>
          <w:color w:val="231F20"/>
          <w:spacing w:val="-4"/>
        </w:rPr>
        <w:t xml:space="preserve">даної місцевості. </w:t>
      </w:r>
      <w:r>
        <w:rPr>
          <w:color w:val="231F20"/>
        </w:rPr>
        <w:t xml:space="preserve">Краєзнавча </w:t>
      </w:r>
      <w:r>
        <w:rPr>
          <w:color w:val="231F20"/>
          <w:spacing w:val="-3"/>
        </w:rPr>
        <w:t xml:space="preserve">робота спрямовується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  <w:spacing w:val="-12"/>
        </w:rPr>
        <w:t xml:space="preserve">неповторних </w:t>
      </w:r>
      <w:r>
        <w:rPr>
          <w:color w:val="231F20"/>
          <w:spacing w:val="-8"/>
        </w:rPr>
        <w:t xml:space="preserve">національних </w:t>
      </w:r>
      <w:r>
        <w:rPr>
          <w:color w:val="231F20"/>
          <w:spacing w:val="-6"/>
        </w:rPr>
        <w:t xml:space="preserve">ландшафтів, </w:t>
      </w:r>
      <w:r>
        <w:rPr>
          <w:color w:val="231F20"/>
          <w:spacing w:val="-11"/>
        </w:rPr>
        <w:t>їхньої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6"/>
        </w:rPr>
        <w:t>первозданності.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20"/>
        </w:tabs>
        <w:ind w:right="198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Природа </w:t>
      </w:r>
      <w:r>
        <w:rPr>
          <w:i/>
          <w:color w:val="231F20"/>
          <w:spacing w:val="5"/>
          <w:sz w:val="30"/>
        </w:rPr>
        <w:t xml:space="preserve">рідного краю. </w:t>
      </w:r>
      <w:r>
        <w:rPr>
          <w:color w:val="231F20"/>
          <w:spacing w:val="-8"/>
          <w:sz w:val="30"/>
        </w:rPr>
        <w:t xml:space="preserve">Однією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>причин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порушення </w:t>
      </w:r>
      <w:r>
        <w:rPr>
          <w:color w:val="231F20"/>
          <w:spacing w:val="-3"/>
          <w:sz w:val="30"/>
        </w:rPr>
        <w:t xml:space="preserve">єдності </w:t>
      </w:r>
      <w:r>
        <w:rPr>
          <w:color w:val="231F20"/>
          <w:spacing w:val="-6"/>
          <w:sz w:val="30"/>
        </w:rPr>
        <w:t xml:space="preserve">люди- </w:t>
      </w:r>
      <w:r>
        <w:rPr>
          <w:color w:val="231F20"/>
          <w:spacing w:val="-11"/>
          <w:sz w:val="30"/>
        </w:rPr>
        <w:t xml:space="preserve">ни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природою </w:t>
      </w:r>
      <w:r>
        <w:rPr>
          <w:color w:val="231F20"/>
          <w:spacing w:val="-4"/>
          <w:sz w:val="30"/>
        </w:rPr>
        <w:t xml:space="preserve">було </w:t>
      </w:r>
      <w:r>
        <w:rPr>
          <w:color w:val="231F20"/>
          <w:spacing w:val="4"/>
          <w:sz w:val="30"/>
        </w:rPr>
        <w:t xml:space="preserve">те,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нехтувалися </w:t>
      </w:r>
      <w:r>
        <w:rPr>
          <w:color w:val="231F20"/>
          <w:spacing w:val="-7"/>
          <w:sz w:val="30"/>
        </w:rPr>
        <w:t xml:space="preserve">численні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pacing w:val="-3"/>
          <w:sz w:val="30"/>
        </w:rPr>
        <w:t xml:space="preserve">си- </w:t>
      </w:r>
      <w:r>
        <w:rPr>
          <w:color w:val="231F20"/>
          <w:spacing w:val="6"/>
          <w:sz w:val="30"/>
        </w:rPr>
        <w:t xml:space="preserve">стеми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5"/>
          <w:sz w:val="30"/>
        </w:rPr>
        <w:t xml:space="preserve">спрямовані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молоді </w:t>
      </w:r>
      <w:r>
        <w:rPr>
          <w:color w:val="231F20"/>
          <w:spacing w:val="-7"/>
          <w:sz w:val="30"/>
        </w:rPr>
        <w:t xml:space="preserve">екологічного </w:t>
      </w:r>
      <w:r>
        <w:rPr>
          <w:color w:val="231F20"/>
          <w:spacing w:val="-5"/>
          <w:sz w:val="30"/>
        </w:rPr>
        <w:t xml:space="preserve">сві- </w:t>
      </w:r>
      <w:r>
        <w:rPr>
          <w:color w:val="231F20"/>
          <w:sz w:val="30"/>
        </w:rPr>
        <w:t xml:space="preserve">тобачення. </w:t>
      </w:r>
      <w:r>
        <w:rPr>
          <w:color w:val="231F20"/>
          <w:spacing w:val="-8"/>
          <w:sz w:val="30"/>
        </w:rPr>
        <w:t xml:space="preserve">Національна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2"/>
          <w:sz w:val="30"/>
        </w:rPr>
        <w:t xml:space="preserve">домагається </w:t>
      </w:r>
      <w:r>
        <w:rPr>
          <w:color w:val="231F20"/>
          <w:spacing w:val="-7"/>
          <w:sz w:val="30"/>
        </w:rPr>
        <w:t xml:space="preserve">глибокого </w:t>
      </w:r>
      <w:r>
        <w:rPr>
          <w:color w:val="231F20"/>
          <w:spacing w:val="-6"/>
          <w:sz w:val="30"/>
        </w:rPr>
        <w:t xml:space="preserve">усві- </w:t>
      </w:r>
      <w:r>
        <w:rPr>
          <w:color w:val="231F20"/>
          <w:spacing w:val="-5"/>
          <w:sz w:val="30"/>
        </w:rPr>
        <w:t xml:space="preserve">домлення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відображено </w:t>
      </w:r>
      <w:r>
        <w:rPr>
          <w:color w:val="231F20"/>
          <w:sz w:val="30"/>
        </w:rPr>
        <w:t xml:space="preserve">у свідомості </w:t>
      </w:r>
      <w:r>
        <w:rPr>
          <w:color w:val="231F20"/>
          <w:spacing w:val="-10"/>
          <w:sz w:val="30"/>
        </w:rPr>
        <w:t xml:space="preserve">українця.  </w:t>
      </w:r>
      <w:r>
        <w:rPr>
          <w:color w:val="231F20"/>
          <w:spacing w:val="-5"/>
          <w:sz w:val="30"/>
        </w:rPr>
        <w:t xml:space="preserve">Рідна  </w:t>
      </w:r>
      <w:r>
        <w:rPr>
          <w:color w:val="231F20"/>
          <w:spacing w:val="-10"/>
          <w:sz w:val="30"/>
        </w:rPr>
        <w:t xml:space="preserve">природа  </w:t>
      </w:r>
      <w:r>
        <w:rPr>
          <w:color w:val="231F20"/>
          <w:spacing w:val="-7"/>
          <w:sz w:val="30"/>
        </w:rPr>
        <w:t xml:space="preserve">(жи- </w:t>
      </w:r>
      <w:r>
        <w:rPr>
          <w:color w:val="231F20"/>
          <w:sz w:val="30"/>
        </w:rPr>
        <w:t xml:space="preserve">ва і </w:t>
      </w:r>
      <w:r>
        <w:rPr>
          <w:color w:val="231F20"/>
          <w:spacing w:val="-6"/>
          <w:sz w:val="30"/>
        </w:rPr>
        <w:t xml:space="preserve">нежива)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7"/>
          <w:sz w:val="30"/>
        </w:rPr>
        <w:t xml:space="preserve">основою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pacing w:val="-6"/>
          <w:sz w:val="30"/>
        </w:rPr>
        <w:t xml:space="preserve">духовності, </w:t>
      </w:r>
      <w:r>
        <w:rPr>
          <w:color w:val="231F20"/>
          <w:spacing w:val="-7"/>
          <w:sz w:val="30"/>
        </w:rPr>
        <w:t xml:space="preserve">культури. </w:t>
      </w:r>
      <w:r>
        <w:rPr>
          <w:color w:val="231F20"/>
          <w:spacing w:val="-5"/>
          <w:sz w:val="30"/>
        </w:rPr>
        <w:t xml:space="preserve">Українська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10"/>
          <w:sz w:val="30"/>
        </w:rPr>
        <w:t xml:space="preserve">пройнята </w:t>
      </w:r>
      <w:r>
        <w:rPr>
          <w:color w:val="231F20"/>
          <w:sz w:val="30"/>
        </w:rPr>
        <w:t xml:space="preserve">ідеями </w:t>
      </w:r>
      <w:r>
        <w:rPr>
          <w:color w:val="231F20"/>
          <w:spacing w:val="-7"/>
          <w:sz w:val="30"/>
        </w:rPr>
        <w:t xml:space="preserve">вірності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відданості </w:t>
      </w:r>
      <w:r>
        <w:rPr>
          <w:color w:val="231F20"/>
          <w:spacing w:val="-10"/>
          <w:sz w:val="30"/>
        </w:rPr>
        <w:t xml:space="preserve">природі </w:t>
      </w:r>
      <w:r>
        <w:rPr>
          <w:color w:val="231F20"/>
          <w:sz w:val="30"/>
        </w:rPr>
        <w:t xml:space="preserve">батьків- ського </w:t>
      </w:r>
      <w:r>
        <w:rPr>
          <w:color w:val="231F20"/>
          <w:spacing w:val="-3"/>
          <w:sz w:val="30"/>
        </w:rPr>
        <w:t xml:space="preserve">краю. Народ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6"/>
          <w:sz w:val="30"/>
        </w:rPr>
        <w:t xml:space="preserve">величезний </w:t>
      </w:r>
      <w:r>
        <w:rPr>
          <w:color w:val="231F20"/>
          <w:spacing w:val="-4"/>
          <w:sz w:val="30"/>
        </w:rPr>
        <w:t xml:space="preserve">досвід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дітей у дусі </w:t>
      </w:r>
      <w:r>
        <w:rPr>
          <w:color w:val="231F20"/>
          <w:spacing w:val="-4"/>
          <w:sz w:val="30"/>
        </w:rPr>
        <w:t xml:space="preserve">любові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природи, </w:t>
      </w:r>
      <w:r>
        <w:rPr>
          <w:color w:val="231F20"/>
          <w:spacing w:val="-4"/>
          <w:sz w:val="30"/>
        </w:rPr>
        <w:t xml:space="preserve">збереження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примноження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4"/>
          <w:sz w:val="30"/>
        </w:rPr>
        <w:t xml:space="preserve">багатства. </w:t>
      </w:r>
      <w:r>
        <w:rPr>
          <w:color w:val="231F20"/>
          <w:sz w:val="30"/>
        </w:rPr>
        <w:t xml:space="preserve">Адже для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11"/>
          <w:sz w:val="30"/>
        </w:rPr>
        <w:t xml:space="preserve">щоб </w:t>
      </w:r>
      <w:r>
        <w:rPr>
          <w:color w:val="231F20"/>
          <w:spacing w:val="-6"/>
          <w:sz w:val="30"/>
        </w:rPr>
        <w:t xml:space="preserve">молодій </w:t>
      </w:r>
      <w:r>
        <w:rPr>
          <w:color w:val="231F20"/>
          <w:spacing w:val="-9"/>
          <w:sz w:val="30"/>
        </w:rPr>
        <w:t xml:space="preserve">людині  </w:t>
      </w:r>
      <w:r>
        <w:rPr>
          <w:color w:val="231F20"/>
          <w:sz w:val="30"/>
        </w:rPr>
        <w:t xml:space="preserve">досягти </w:t>
      </w:r>
      <w:r>
        <w:rPr>
          <w:color w:val="231F20"/>
          <w:spacing w:val="-7"/>
          <w:sz w:val="30"/>
        </w:rPr>
        <w:t xml:space="preserve">визначених </w:t>
      </w:r>
      <w:r>
        <w:rPr>
          <w:color w:val="231F20"/>
          <w:sz w:val="30"/>
        </w:rPr>
        <w:t xml:space="preserve">завдань, </w:t>
      </w:r>
      <w:r>
        <w:rPr>
          <w:color w:val="231F20"/>
          <w:spacing w:val="-3"/>
          <w:sz w:val="30"/>
        </w:rPr>
        <w:t xml:space="preserve">добитися </w:t>
      </w:r>
      <w:r>
        <w:rPr>
          <w:color w:val="231F20"/>
          <w:spacing w:val="-8"/>
          <w:sz w:val="30"/>
        </w:rPr>
        <w:t xml:space="preserve">певного </w:t>
      </w:r>
      <w:r>
        <w:rPr>
          <w:color w:val="231F20"/>
          <w:spacing w:val="-10"/>
          <w:sz w:val="30"/>
        </w:rPr>
        <w:t xml:space="preserve">успіху,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7"/>
          <w:sz w:val="30"/>
        </w:rPr>
        <w:t xml:space="preserve">перш </w:t>
      </w:r>
      <w:r>
        <w:rPr>
          <w:color w:val="231F20"/>
          <w:sz w:val="30"/>
        </w:rPr>
        <w:t xml:space="preserve">за все </w:t>
      </w:r>
      <w:r>
        <w:rPr>
          <w:color w:val="231F20"/>
          <w:spacing w:val="-5"/>
          <w:sz w:val="30"/>
        </w:rPr>
        <w:t xml:space="preserve">жити </w:t>
      </w:r>
      <w:r>
        <w:rPr>
          <w:color w:val="231F20"/>
          <w:sz w:val="30"/>
        </w:rPr>
        <w:t xml:space="preserve">за законами </w:t>
      </w:r>
      <w:r>
        <w:rPr>
          <w:color w:val="231F20"/>
          <w:spacing w:val="-11"/>
          <w:sz w:val="30"/>
        </w:rPr>
        <w:t xml:space="preserve">природи.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7"/>
          <w:sz w:val="30"/>
        </w:rPr>
        <w:t xml:space="preserve">що, </w:t>
      </w:r>
      <w:r>
        <w:rPr>
          <w:color w:val="231F20"/>
          <w:sz w:val="30"/>
        </w:rPr>
        <w:t xml:space="preserve">як  ствер- джував </w:t>
      </w:r>
      <w:r>
        <w:rPr>
          <w:color w:val="231F20"/>
          <w:spacing w:val="-6"/>
          <w:sz w:val="30"/>
        </w:rPr>
        <w:t xml:space="preserve">відомий </w:t>
      </w:r>
      <w:r>
        <w:rPr>
          <w:color w:val="231F20"/>
          <w:spacing w:val="-9"/>
          <w:sz w:val="30"/>
        </w:rPr>
        <w:t xml:space="preserve">філософ </w:t>
      </w:r>
      <w:r>
        <w:rPr>
          <w:color w:val="231F20"/>
          <w:spacing w:val="-4"/>
          <w:sz w:val="30"/>
        </w:rPr>
        <w:t>Леона</w:t>
      </w:r>
      <w:r>
        <w:rPr>
          <w:color w:val="231F20"/>
          <w:spacing w:val="-4"/>
          <w:sz w:val="30"/>
        </w:rPr>
        <w:t xml:space="preserve">рдо </w:t>
      </w:r>
      <w:r>
        <w:rPr>
          <w:color w:val="231F20"/>
          <w:spacing w:val="3"/>
          <w:sz w:val="30"/>
        </w:rPr>
        <w:t xml:space="preserve">да </w:t>
      </w:r>
      <w:r>
        <w:rPr>
          <w:color w:val="231F20"/>
          <w:spacing w:val="-10"/>
          <w:sz w:val="30"/>
        </w:rPr>
        <w:t xml:space="preserve">Вінчі, </w:t>
      </w:r>
      <w:r>
        <w:rPr>
          <w:color w:val="231F20"/>
          <w:spacing w:val="-7"/>
          <w:sz w:val="30"/>
        </w:rPr>
        <w:t xml:space="preserve">“у </w:t>
      </w:r>
      <w:r>
        <w:rPr>
          <w:color w:val="231F20"/>
          <w:spacing w:val="-10"/>
          <w:sz w:val="30"/>
        </w:rPr>
        <w:t xml:space="preserve">природі </w:t>
      </w:r>
      <w:r>
        <w:rPr>
          <w:color w:val="231F20"/>
          <w:sz w:val="30"/>
        </w:rPr>
        <w:t xml:space="preserve">все </w:t>
      </w:r>
      <w:r>
        <w:rPr>
          <w:color w:val="231F20"/>
          <w:spacing w:val="-6"/>
          <w:sz w:val="30"/>
        </w:rPr>
        <w:t>продумано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й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280" w:firstLine="0"/>
      </w:pPr>
      <w:r>
        <w:rPr>
          <w:color w:val="231F20"/>
        </w:rPr>
        <w:lastRenderedPageBreak/>
        <w:t>влаштовано, кожен повинен займатися своєю справою, і в цій мудрості –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вища справедливість” (Ю.П.Руденко).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40"/>
        </w:tabs>
        <w:ind w:right="195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Національна </w:t>
      </w:r>
      <w:r>
        <w:rPr>
          <w:i/>
          <w:color w:val="231F20"/>
          <w:spacing w:val="3"/>
          <w:sz w:val="30"/>
        </w:rPr>
        <w:t xml:space="preserve">міфологія. </w:t>
      </w:r>
      <w:r>
        <w:rPr>
          <w:color w:val="231F20"/>
          <w:spacing w:val="-5"/>
          <w:sz w:val="30"/>
        </w:rPr>
        <w:t xml:space="preserve">Українські легенди, </w:t>
      </w:r>
      <w:r>
        <w:rPr>
          <w:color w:val="231F20"/>
          <w:spacing w:val="-9"/>
          <w:sz w:val="30"/>
        </w:rPr>
        <w:t xml:space="preserve">притчі, </w:t>
      </w:r>
      <w:r>
        <w:rPr>
          <w:color w:val="231F20"/>
          <w:spacing w:val="-7"/>
          <w:sz w:val="30"/>
        </w:rPr>
        <w:t xml:space="preserve">міфи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12"/>
          <w:sz w:val="30"/>
        </w:rPr>
        <w:t xml:space="preserve">найпо- </w:t>
      </w:r>
      <w:r>
        <w:rPr>
          <w:color w:val="231F20"/>
          <w:spacing w:val="-11"/>
          <w:sz w:val="30"/>
        </w:rPr>
        <w:t xml:space="preserve">ширенішими </w:t>
      </w:r>
      <w:r>
        <w:rPr>
          <w:color w:val="231F20"/>
          <w:spacing w:val="-3"/>
          <w:sz w:val="30"/>
        </w:rPr>
        <w:t xml:space="preserve">жанрами </w:t>
      </w:r>
      <w:r>
        <w:rPr>
          <w:color w:val="231F20"/>
          <w:spacing w:val="-8"/>
          <w:sz w:val="30"/>
        </w:rPr>
        <w:t xml:space="preserve">народної </w:t>
      </w:r>
      <w:r>
        <w:rPr>
          <w:color w:val="231F20"/>
          <w:spacing w:val="-11"/>
          <w:sz w:val="30"/>
        </w:rPr>
        <w:t xml:space="preserve">міфології, </w:t>
      </w:r>
      <w:r>
        <w:rPr>
          <w:color w:val="231F20"/>
          <w:spacing w:val="-6"/>
          <w:sz w:val="30"/>
        </w:rPr>
        <w:t xml:space="preserve">що втілює </w:t>
      </w:r>
      <w:r>
        <w:rPr>
          <w:color w:val="231F20"/>
          <w:sz w:val="30"/>
        </w:rPr>
        <w:t xml:space="preserve">в собі </w:t>
      </w:r>
      <w:r>
        <w:rPr>
          <w:color w:val="231F20"/>
          <w:spacing w:val="-7"/>
          <w:sz w:val="30"/>
        </w:rPr>
        <w:t xml:space="preserve">могутній </w:t>
      </w:r>
      <w:r>
        <w:rPr>
          <w:color w:val="231F20"/>
          <w:spacing w:val="-9"/>
          <w:sz w:val="30"/>
        </w:rPr>
        <w:t xml:space="preserve">пізнавальний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9"/>
          <w:sz w:val="30"/>
        </w:rPr>
        <w:t>потенціал.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 xml:space="preserve">міфології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витоки </w:t>
      </w:r>
      <w:r>
        <w:rPr>
          <w:color w:val="231F20"/>
          <w:spacing w:val="-7"/>
          <w:sz w:val="30"/>
        </w:rPr>
        <w:t xml:space="preserve">українського </w:t>
      </w:r>
      <w:r>
        <w:rPr>
          <w:color w:val="231F20"/>
          <w:spacing w:val="-5"/>
          <w:sz w:val="30"/>
        </w:rPr>
        <w:t xml:space="preserve">на- </w:t>
      </w:r>
      <w:r>
        <w:rPr>
          <w:color w:val="231F20"/>
          <w:spacing w:val="-11"/>
          <w:sz w:val="30"/>
        </w:rPr>
        <w:t xml:space="preserve">ціонального </w:t>
      </w:r>
      <w:r>
        <w:rPr>
          <w:color w:val="231F20"/>
          <w:spacing w:val="-3"/>
          <w:sz w:val="30"/>
        </w:rPr>
        <w:t xml:space="preserve">характеру, </w:t>
      </w:r>
      <w:r>
        <w:rPr>
          <w:color w:val="231F20"/>
          <w:spacing w:val="-4"/>
          <w:sz w:val="30"/>
        </w:rPr>
        <w:t xml:space="preserve">способу </w:t>
      </w:r>
      <w:r>
        <w:rPr>
          <w:color w:val="231F20"/>
          <w:spacing w:val="-6"/>
          <w:sz w:val="30"/>
        </w:rPr>
        <w:t xml:space="preserve">мислення, </w:t>
      </w:r>
      <w:r>
        <w:rPr>
          <w:color w:val="231F20"/>
          <w:spacing w:val="-4"/>
          <w:sz w:val="30"/>
        </w:rPr>
        <w:t xml:space="preserve">світогляду, </w:t>
      </w:r>
      <w:r>
        <w:rPr>
          <w:color w:val="231F20"/>
          <w:spacing w:val="-7"/>
          <w:sz w:val="30"/>
        </w:rPr>
        <w:t xml:space="preserve">філософського </w:t>
      </w:r>
      <w:r>
        <w:rPr>
          <w:color w:val="231F20"/>
          <w:spacing w:val="-6"/>
          <w:sz w:val="30"/>
        </w:rPr>
        <w:t xml:space="preserve">осмислення </w:t>
      </w:r>
      <w:r>
        <w:rPr>
          <w:color w:val="231F20"/>
          <w:spacing w:val="-8"/>
          <w:sz w:val="30"/>
        </w:rPr>
        <w:t xml:space="preserve">дійсності. </w:t>
      </w:r>
      <w:r>
        <w:rPr>
          <w:color w:val="231F20"/>
          <w:spacing w:val="-12"/>
          <w:sz w:val="30"/>
        </w:rPr>
        <w:t xml:space="preserve">Міфологія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10"/>
          <w:sz w:val="30"/>
        </w:rPr>
        <w:t xml:space="preserve">найдавніших </w:t>
      </w:r>
      <w:r>
        <w:rPr>
          <w:color w:val="231F20"/>
          <w:spacing w:val="-8"/>
          <w:sz w:val="30"/>
        </w:rPr>
        <w:t xml:space="preserve">видів народної </w:t>
      </w:r>
      <w:r>
        <w:rPr>
          <w:color w:val="231F20"/>
          <w:spacing w:val="-3"/>
          <w:sz w:val="30"/>
        </w:rPr>
        <w:t>т</w:t>
      </w:r>
      <w:r>
        <w:rPr>
          <w:color w:val="231F20"/>
          <w:spacing w:val="-3"/>
          <w:sz w:val="30"/>
        </w:rPr>
        <w:t xml:space="preserve">ворчості.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0"/>
          <w:sz w:val="30"/>
        </w:rPr>
        <w:t xml:space="preserve">традиційні </w:t>
      </w:r>
      <w:r>
        <w:rPr>
          <w:color w:val="231F20"/>
          <w:spacing w:val="-7"/>
          <w:sz w:val="30"/>
        </w:rPr>
        <w:t xml:space="preserve">народні </w:t>
      </w:r>
      <w:r>
        <w:rPr>
          <w:color w:val="231F20"/>
          <w:spacing w:val="2"/>
          <w:sz w:val="30"/>
        </w:rPr>
        <w:t xml:space="preserve">свята  </w:t>
      </w:r>
      <w:r>
        <w:rPr>
          <w:color w:val="231F20"/>
          <w:spacing w:val="-8"/>
          <w:sz w:val="30"/>
        </w:rPr>
        <w:t xml:space="preserve">“Обжинки”,  </w:t>
      </w:r>
      <w:r>
        <w:rPr>
          <w:color w:val="231F20"/>
          <w:spacing w:val="-3"/>
          <w:sz w:val="30"/>
        </w:rPr>
        <w:t xml:space="preserve">“Різдво”, </w:t>
      </w:r>
      <w:r>
        <w:rPr>
          <w:color w:val="231F20"/>
          <w:spacing w:val="-7"/>
          <w:sz w:val="30"/>
        </w:rPr>
        <w:t xml:space="preserve">“Гаївки”  </w:t>
      </w:r>
      <w:r>
        <w:rPr>
          <w:color w:val="231F20"/>
          <w:spacing w:val="6"/>
          <w:sz w:val="30"/>
        </w:rPr>
        <w:t xml:space="preserve">ста- </w:t>
      </w:r>
      <w:r>
        <w:rPr>
          <w:color w:val="231F20"/>
          <w:spacing w:val="-5"/>
          <w:sz w:val="30"/>
        </w:rPr>
        <w:t xml:space="preserve">ли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складовою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4"/>
          <w:sz w:val="30"/>
        </w:rPr>
        <w:t>частиною.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60"/>
        </w:tabs>
        <w:spacing w:before="5" w:line="237" w:lineRule="auto"/>
        <w:ind w:right="209" w:firstLine="720"/>
        <w:jc w:val="both"/>
        <w:rPr>
          <w:sz w:val="30"/>
        </w:rPr>
      </w:pPr>
      <w:r>
        <w:rPr>
          <w:i/>
          <w:color w:val="231F20"/>
          <w:spacing w:val="2"/>
          <w:sz w:val="30"/>
        </w:rPr>
        <w:t xml:space="preserve">Фольклор. </w:t>
      </w:r>
      <w:r>
        <w:rPr>
          <w:color w:val="231F20"/>
          <w:spacing w:val="-3"/>
          <w:sz w:val="30"/>
        </w:rPr>
        <w:t xml:space="preserve">Відображає багатогранну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глибоку </w:t>
      </w:r>
      <w:r>
        <w:rPr>
          <w:color w:val="231F20"/>
          <w:spacing w:val="-4"/>
          <w:sz w:val="30"/>
        </w:rPr>
        <w:t xml:space="preserve">душу </w:t>
      </w:r>
      <w:r>
        <w:rPr>
          <w:color w:val="231F20"/>
          <w:spacing w:val="-6"/>
          <w:sz w:val="30"/>
        </w:rPr>
        <w:t xml:space="preserve">народу,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7"/>
          <w:sz w:val="30"/>
        </w:rPr>
        <w:t xml:space="preserve">духовне </w:t>
      </w:r>
      <w:r>
        <w:rPr>
          <w:color w:val="231F20"/>
          <w:spacing w:val="2"/>
          <w:sz w:val="30"/>
        </w:rPr>
        <w:t xml:space="preserve">багатство.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фольклорі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першовитоки </w:t>
      </w:r>
      <w:r>
        <w:rPr>
          <w:color w:val="231F20"/>
          <w:spacing w:val="-10"/>
          <w:sz w:val="30"/>
        </w:rPr>
        <w:t xml:space="preserve">оригінального </w:t>
      </w:r>
      <w:r>
        <w:rPr>
          <w:color w:val="231F20"/>
          <w:spacing w:val="-7"/>
          <w:sz w:val="30"/>
        </w:rPr>
        <w:t xml:space="preserve">світоспри- ймання, </w:t>
      </w:r>
      <w:r>
        <w:rPr>
          <w:color w:val="231F20"/>
          <w:sz w:val="30"/>
        </w:rPr>
        <w:t xml:space="preserve">самобутнього </w:t>
      </w:r>
      <w:r>
        <w:rPr>
          <w:color w:val="231F20"/>
          <w:spacing w:val="-3"/>
          <w:sz w:val="30"/>
        </w:rPr>
        <w:t xml:space="preserve">тлумачення </w:t>
      </w:r>
      <w:r>
        <w:rPr>
          <w:color w:val="231F20"/>
          <w:spacing w:val="-6"/>
          <w:sz w:val="30"/>
        </w:rPr>
        <w:t xml:space="preserve">явищ </w:t>
      </w:r>
      <w:r>
        <w:rPr>
          <w:color w:val="231F20"/>
          <w:spacing w:val="-10"/>
          <w:sz w:val="30"/>
        </w:rPr>
        <w:t xml:space="preserve">природи </w:t>
      </w:r>
      <w:r>
        <w:rPr>
          <w:color w:val="231F20"/>
          <w:sz w:val="30"/>
        </w:rPr>
        <w:t>й людського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життя.</w:t>
      </w:r>
    </w:p>
    <w:p w:rsidR="00A17FD0" w:rsidRDefault="008C7F95">
      <w:pPr>
        <w:pStyle w:val="a3"/>
        <w:spacing w:before="16" w:line="237" w:lineRule="auto"/>
        <w:ind w:right="195"/>
        <w:jc w:val="both"/>
      </w:pPr>
      <w:r>
        <w:rPr>
          <w:color w:val="231F20"/>
        </w:rPr>
        <w:t xml:space="preserve">У думах, </w:t>
      </w:r>
      <w:r>
        <w:rPr>
          <w:color w:val="231F20"/>
          <w:spacing w:val="-10"/>
        </w:rPr>
        <w:t xml:space="preserve">піснях, </w:t>
      </w:r>
      <w:r>
        <w:rPr>
          <w:color w:val="231F20"/>
          <w:spacing w:val="-8"/>
        </w:rPr>
        <w:t xml:space="preserve">прислів’ях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приказках, </w:t>
      </w:r>
      <w:r>
        <w:rPr>
          <w:color w:val="231F20"/>
          <w:spacing w:val="-4"/>
        </w:rPr>
        <w:t xml:space="preserve">скоромовках, </w:t>
      </w:r>
      <w:r>
        <w:rPr>
          <w:color w:val="231F20"/>
          <w:spacing w:val="-7"/>
        </w:rPr>
        <w:t xml:space="preserve">лічилках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1"/>
        </w:rPr>
        <w:t xml:space="preserve">фольклорних </w:t>
      </w:r>
      <w:r>
        <w:rPr>
          <w:color w:val="231F20"/>
          <w:spacing w:val="-9"/>
        </w:rPr>
        <w:t xml:space="preserve">перлинах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високопоетичній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глибоко </w:t>
      </w:r>
      <w:r>
        <w:rPr>
          <w:color w:val="231F20"/>
          <w:spacing w:val="-13"/>
        </w:rPr>
        <w:t xml:space="preserve">ліричній </w:t>
      </w:r>
      <w:r>
        <w:rPr>
          <w:color w:val="231F20"/>
          <w:spacing w:val="-5"/>
        </w:rPr>
        <w:t xml:space="preserve">формі відображено </w:t>
      </w:r>
      <w:r>
        <w:rPr>
          <w:color w:val="231F20"/>
          <w:spacing w:val="2"/>
        </w:rPr>
        <w:t xml:space="preserve">весь </w:t>
      </w:r>
      <w:r>
        <w:rPr>
          <w:color w:val="231F20"/>
          <w:spacing w:val="-9"/>
        </w:rPr>
        <w:t xml:space="preserve">культурно-історичний,  </w:t>
      </w:r>
      <w:r>
        <w:rPr>
          <w:color w:val="231F20"/>
          <w:spacing w:val="-4"/>
        </w:rPr>
        <w:t>мистецький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6"/>
        </w:rPr>
        <w:t xml:space="preserve">народу. Український </w:t>
      </w:r>
      <w:r>
        <w:rPr>
          <w:color w:val="231F20"/>
          <w:spacing w:val="-7"/>
        </w:rPr>
        <w:t xml:space="preserve">народ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3"/>
        </w:rPr>
        <w:t xml:space="preserve">найпісенніших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світі. </w:t>
      </w:r>
      <w:r>
        <w:rPr>
          <w:color w:val="231F20"/>
          <w:spacing w:val="-10"/>
        </w:rPr>
        <w:t xml:space="preserve">Фольклорне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пробуджує </w:t>
      </w:r>
      <w:r>
        <w:rPr>
          <w:color w:val="231F20"/>
          <w:spacing w:val="-4"/>
        </w:rPr>
        <w:t xml:space="preserve">любов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життя, </w:t>
      </w:r>
      <w:r>
        <w:rPr>
          <w:color w:val="231F20"/>
          <w:spacing w:val="-3"/>
        </w:rPr>
        <w:t xml:space="preserve">теплоту </w:t>
      </w:r>
      <w:r>
        <w:rPr>
          <w:color w:val="231F20"/>
          <w:spacing w:val="-4"/>
        </w:rPr>
        <w:t>серця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ніжність </w:t>
      </w:r>
      <w:r>
        <w:rPr>
          <w:color w:val="231F20"/>
          <w:spacing w:val="-8"/>
        </w:rPr>
        <w:t xml:space="preserve">душі.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фольклорних </w:t>
      </w:r>
      <w:r>
        <w:rPr>
          <w:color w:val="231F20"/>
          <w:spacing w:val="-6"/>
        </w:rPr>
        <w:t xml:space="preserve">традиціях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5"/>
        </w:rPr>
        <w:t xml:space="preserve">народу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найважливішою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частиною </w:t>
      </w:r>
      <w:r>
        <w:rPr>
          <w:color w:val="231F20"/>
          <w:spacing w:val="-6"/>
        </w:rPr>
        <w:t xml:space="preserve">етнопедагогіки, </w:t>
      </w:r>
      <w:r>
        <w:rPr>
          <w:color w:val="231F20"/>
          <w:spacing w:val="-7"/>
        </w:rPr>
        <w:t xml:space="preserve">серцевиною </w:t>
      </w:r>
      <w:r>
        <w:rPr>
          <w:color w:val="231F20"/>
          <w:spacing w:val="-12"/>
        </w:rPr>
        <w:t xml:space="preserve">націо- </w:t>
      </w:r>
      <w:r>
        <w:rPr>
          <w:color w:val="231F20"/>
          <w:spacing w:val="-8"/>
        </w:rPr>
        <w:t xml:space="preserve">нальної </w:t>
      </w:r>
      <w:r>
        <w:rPr>
          <w:color w:val="231F20"/>
          <w:spacing w:val="2"/>
        </w:rPr>
        <w:t>системи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40"/>
        </w:tabs>
        <w:spacing w:before="25"/>
        <w:ind w:right="196" w:firstLine="72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Народний </w:t>
      </w:r>
      <w:r>
        <w:rPr>
          <w:i/>
          <w:color w:val="231F20"/>
          <w:spacing w:val="6"/>
          <w:sz w:val="30"/>
        </w:rPr>
        <w:t xml:space="preserve">календар.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7"/>
          <w:sz w:val="30"/>
        </w:rPr>
        <w:t xml:space="preserve">історично </w:t>
      </w:r>
      <w:r>
        <w:rPr>
          <w:color w:val="231F20"/>
          <w:spacing w:val="-6"/>
          <w:sz w:val="30"/>
        </w:rPr>
        <w:t xml:space="preserve">обумовлених </w:t>
      </w:r>
      <w:r>
        <w:rPr>
          <w:color w:val="231F20"/>
          <w:spacing w:val="5"/>
          <w:sz w:val="30"/>
        </w:rPr>
        <w:t xml:space="preserve">дат, </w:t>
      </w:r>
      <w:r>
        <w:rPr>
          <w:color w:val="231F20"/>
          <w:spacing w:val="-10"/>
          <w:sz w:val="30"/>
        </w:rPr>
        <w:t xml:space="preserve">по- дій, </w:t>
      </w:r>
      <w:r>
        <w:rPr>
          <w:color w:val="231F20"/>
          <w:spacing w:val="2"/>
          <w:sz w:val="30"/>
        </w:rPr>
        <w:t xml:space="preserve">свят, </w:t>
      </w:r>
      <w:r>
        <w:rPr>
          <w:color w:val="231F20"/>
          <w:spacing w:val="-9"/>
          <w:sz w:val="30"/>
        </w:rPr>
        <w:t>традицій,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звичаїв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обрядів,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які в </w:t>
      </w:r>
      <w:r>
        <w:rPr>
          <w:color w:val="231F20"/>
          <w:spacing w:val="-11"/>
          <w:sz w:val="30"/>
        </w:rPr>
        <w:t xml:space="preserve">певній </w:t>
      </w:r>
      <w:r>
        <w:rPr>
          <w:color w:val="231F20"/>
          <w:spacing w:val="-7"/>
          <w:sz w:val="30"/>
        </w:rPr>
        <w:t xml:space="preserve">послідовності </w:t>
      </w:r>
      <w:r>
        <w:rPr>
          <w:color w:val="231F20"/>
          <w:spacing w:val="-5"/>
          <w:sz w:val="30"/>
        </w:rPr>
        <w:t xml:space="preserve">від- </w:t>
      </w:r>
      <w:r>
        <w:rPr>
          <w:color w:val="231F20"/>
          <w:sz w:val="30"/>
        </w:rPr>
        <w:t xml:space="preserve">значаються </w:t>
      </w:r>
      <w:r>
        <w:rPr>
          <w:color w:val="231F20"/>
          <w:spacing w:val="-6"/>
          <w:sz w:val="30"/>
        </w:rPr>
        <w:t xml:space="preserve">народом протягом </w:t>
      </w:r>
      <w:r>
        <w:rPr>
          <w:color w:val="231F20"/>
          <w:spacing w:val="-8"/>
          <w:sz w:val="30"/>
        </w:rPr>
        <w:t xml:space="preserve">року. </w:t>
      </w:r>
      <w:r>
        <w:rPr>
          <w:color w:val="231F20"/>
          <w:spacing w:val="-6"/>
          <w:sz w:val="30"/>
        </w:rPr>
        <w:t xml:space="preserve">Народний </w:t>
      </w:r>
      <w:r>
        <w:rPr>
          <w:color w:val="231F20"/>
          <w:sz w:val="30"/>
        </w:rPr>
        <w:t xml:space="preserve">календар – </w:t>
      </w:r>
      <w:r>
        <w:rPr>
          <w:color w:val="231F20"/>
          <w:spacing w:val="-10"/>
          <w:sz w:val="30"/>
        </w:rPr>
        <w:t xml:space="preserve">енциклопедія </w:t>
      </w:r>
      <w:r>
        <w:rPr>
          <w:color w:val="231F20"/>
          <w:sz w:val="30"/>
        </w:rPr>
        <w:t xml:space="preserve">життя, </w:t>
      </w:r>
      <w:r>
        <w:rPr>
          <w:color w:val="231F20"/>
          <w:spacing w:val="-4"/>
          <w:sz w:val="30"/>
        </w:rPr>
        <w:t xml:space="preserve">трудової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pacing w:val="-5"/>
          <w:sz w:val="30"/>
        </w:rPr>
        <w:t xml:space="preserve">побуту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дозвілля народу, </w:t>
      </w:r>
      <w:r>
        <w:rPr>
          <w:color w:val="231F20"/>
          <w:spacing w:val="-7"/>
          <w:sz w:val="30"/>
        </w:rPr>
        <w:t xml:space="preserve">могутній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гармонійний </w:t>
      </w:r>
      <w:r>
        <w:rPr>
          <w:color w:val="231F20"/>
          <w:spacing w:val="-5"/>
          <w:sz w:val="30"/>
        </w:rPr>
        <w:t xml:space="preserve">комплекс </w:t>
      </w:r>
      <w:r>
        <w:rPr>
          <w:color w:val="231F20"/>
          <w:spacing w:val="-8"/>
          <w:sz w:val="30"/>
        </w:rPr>
        <w:t xml:space="preserve">ідейно-моральних, </w:t>
      </w:r>
      <w:r>
        <w:rPr>
          <w:color w:val="231F20"/>
          <w:spacing w:val="-6"/>
          <w:sz w:val="30"/>
        </w:rPr>
        <w:t xml:space="preserve">емоційно-естетичних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підростаючого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11"/>
          <w:sz w:val="30"/>
        </w:rPr>
        <w:t>покоління.</w:t>
      </w:r>
    </w:p>
    <w:p w:rsidR="00A17FD0" w:rsidRDefault="008C7F95">
      <w:pPr>
        <w:pStyle w:val="a3"/>
        <w:spacing w:line="237" w:lineRule="auto"/>
        <w:ind w:right="249"/>
        <w:jc w:val="both"/>
      </w:pPr>
      <w:r>
        <w:rPr>
          <w:color w:val="231F20"/>
        </w:rPr>
        <w:t>Традиції, звичаї й обряди народного календаря комплексно діють на особистість молодшог</w:t>
      </w:r>
      <w:r>
        <w:rPr>
          <w:color w:val="231F20"/>
        </w:rPr>
        <w:t>о школяра, всебічно розвивають її.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340"/>
        </w:tabs>
        <w:spacing w:before="7"/>
        <w:ind w:right="205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Національна </w:t>
      </w:r>
      <w:r>
        <w:rPr>
          <w:i/>
          <w:color w:val="231F20"/>
          <w:spacing w:val="5"/>
          <w:sz w:val="30"/>
        </w:rPr>
        <w:t xml:space="preserve">символіка. </w:t>
      </w:r>
      <w:r>
        <w:rPr>
          <w:color w:val="231F20"/>
          <w:spacing w:val="3"/>
          <w:sz w:val="30"/>
        </w:rPr>
        <w:t xml:space="preserve">Наш </w:t>
      </w:r>
      <w:r>
        <w:rPr>
          <w:color w:val="231F20"/>
          <w:spacing w:val="-7"/>
          <w:sz w:val="30"/>
        </w:rPr>
        <w:t xml:space="preserve">народ </w:t>
      </w:r>
      <w:r>
        <w:rPr>
          <w:color w:val="231F20"/>
          <w:spacing w:val="-9"/>
          <w:sz w:val="30"/>
        </w:rPr>
        <w:t xml:space="preserve">виробив </w:t>
      </w:r>
      <w:r>
        <w:rPr>
          <w:color w:val="231F20"/>
          <w:sz w:val="30"/>
        </w:rPr>
        <w:t xml:space="preserve">багатющу </w:t>
      </w:r>
      <w:r>
        <w:rPr>
          <w:color w:val="231F20"/>
          <w:spacing w:val="-7"/>
          <w:sz w:val="30"/>
        </w:rPr>
        <w:t xml:space="preserve">символіку,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12"/>
          <w:sz w:val="30"/>
        </w:rPr>
        <w:t xml:space="preserve">виникла </w:t>
      </w:r>
      <w:r>
        <w:rPr>
          <w:color w:val="231F20"/>
          <w:spacing w:val="-6"/>
          <w:sz w:val="30"/>
        </w:rPr>
        <w:t xml:space="preserve">впродовж </w:t>
      </w:r>
      <w:r>
        <w:rPr>
          <w:color w:val="231F20"/>
          <w:spacing w:val="-3"/>
          <w:sz w:val="30"/>
        </w:rPr>
        <w:t xml:space="preserve">століть </w:t>
      </w:r>
      <w:r>
        <w:rPr>
          <w:color w:val="231F20"/>
          <w:sz w:val="30"/>
        </w:rPr>
        <w:t xml:space="preserve">і стосується </w:t>
      </w:r>
      <w:r>
        <w:rPr>
          <w:color w:val="231F20"/>
          <w:spacing w:val="-7"/>
          <w:sz w:val="30"/>
        </w:rPr>
        <w:t xml:space="preserve">істотних  граней,  </w:t>
      </w:r>
      <w:r>
        <w:rPr>
          <w:color w:val="231F20"/>
          <w:spacing w:val="-10"/>
          <w:sz w:val="30"/>
        </w:rPr>
        <w:t xml:space="preserve">доленосних подій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житті  </w:t>
      </w:r>
      <w:r>
        <w:rPr>
          <w:color w:val="231F20"/>
          <w:spacing w:val="-7"/>
          <w:sz w:val="30"/>
        </w:rPr>
        <w:t xml:space="preserve">української  </w:t>
      </w:r>
      <w:r>
        <w:rPr>
          <w:color w:val="231F20"/>
          <w:spacing w:val="-14"/>
          <w:sz w:val="30"/>
        </w:rPr>
        <w:t xml:space="preserve">нації,  </w:t>
      </w:r>
      <w:r>
        <w:rPr>
          <w:color w:val="231F20"/>
          <w:spacing w:val="-3"/>
          <w:sz w:val="30"/>
        </w:rPr>
        <w:t xml:space="preserve">держави,  </w:t>
      </w:r>
      <w:r>
        <w:rPr>
          <w:color w:val="231F20"/>
          <w:spacing w:val="-6"/>
          <w:sz w:val="30"/>
        </w:rPr>
        <w:t xml:space="preserve">духовності.  </w:t>
      </w:r>
      <w:r>
        <w:rPr>
          <w:color w:val="231F20"/>
          <w:spacing w:val="-7"/>
          <w:sz w:val="30"/>
        </w:rPr>
        <w:t>Символіка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наповне-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важливим </w:t>
      </w:r>
      <w:r>
        <w:rPr>
          <w:color w:val="231F20"/>
          <w:spacing w:val="-7"/>
          <w:sz w:val="30"/>
        </w:rPr>
        <w:t xml:space="preserve">філософським, </w:t>
      </w:r>
      <w:r>
        <w:rPr>
          <w:color w:val="231F20"/>
          <w:spacing w:val="-10"/>
          <w:sz w:val="30"/>
        </w:rPr>
        <w:t xml:space="preserve">політичним, </w:t>
      </w:r>
      <w:r>
        <w:rPr>
          <w:color w:val="231F20"/>
          <w:spacing w:val="-8"/>
          <w:sz w:val="30"/>
        </w:rPr>
        <w:t xml:space="preserve">ідейно-моральним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естетичним змістом. </w:t>
      </w:r>
      <w:r>
        <w:rPr>
          <w:color w:val="231F20"/>
          <w:spacing w:val="-8"/>
          <w:sz w:val="30"/>
        </w:rPr>
        <w:t xml:space="preserve">Національна </w:t>
      </w:r>
      <w:r>
        <w:rPr>
          <w:color w:val="231F20"/>
          <w:spacing w:val="-7"/>
          <w:sz w:val="30"/>
        </w:rPr>
        <w:t xml:space="preserve">символіка України </w:t>
      </w:r>
      <w:r>
        <w:rPr>
          <w:color w:val="231F20"/>
          <w:sz w:val="30"/>
        </w:rPr>
        <w:t>–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5"/>
          <w:sz w:val="30"/>
        </w:rPr>
        <w:t>це: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419"/>
          <w:tab w:val="left" w:pos="1420"/>
        </w:tabs>
        <w:spacing w:line="357" w:lineRule="exact"/>
        <w:ind w:left="1420" w:hanging="441"/>
        <w:rPr>
          <w:sz w:val="30"/>
        </w:rPr>
      </w:pPr>
      <w:r>
        <w:rPr>
          <w:color w:val="231F20"/>
          <w:sz w:val="30"/>
        </w:rPr>
        <w:t>герб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3"/>
          <w:sz w:val="30"/>
        </w:rPr>
        <w:t>(тризуб);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419"/>
          <w:tab w:val="left" w:pos="1420"/>
        </w:tabs>
        <w:spacing w:line="364" w:lineRule="exact"/>
        <w:ind w:left="1420" w:hanging="441"/>
        <w:rPr>
          <w:sz w:val="30"/>
        </w:rPr>
      </w:pPr>
      <w:r>
        <w:rPr>
          <w:color w:val="231F20"/>
          <w:spacing w:val="-10"/>
          <w:sz w:val="30"/>
        </w:rPr>
        <w:t xml:space="preserve">прапор </w:t>
      </w:r>
      <w:r>
        <w:rPr>
          <w:color w:val="231F20"/>
          <w:spacing w:val="-5"/>
          <w:sz w:val="30"/>
        </w:rPr>
        <w:t>(синьо-жовтого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6"/>
          <w:sz w:val="30"/>
        </w:rPr>
        <w:t>кольору);</w:t>
      </w:r>
    </w:p>
    <w:p w:rsidR="00A17FD0" w:rsidRDefault="008C7F95">
      <w:pPr>
        <w:pStyle w:val="a4"/>
        <w:numPr>
          <w:ilvl w:val="0"/>
          <w:numId w:val="459"/>
        </w:numPr>
        <w:tabs>
          <w:tab w:val="left" w:pos="1419"/>
          <w:tab w:val="left" w:pos="1421"/>
        </w:tabs>
        <w:spacing w:before="12" w:line="365" w:lineRule="exact"/>
        <w:ind w:left="1420" w:hanging="440"/>
        <w:rPr>
          <w:sz w:val="30"/>
        </w:rPr>
      </w:pPr>
      <w:r>
        <w:rPr>
          <w:color w:val="231F20"/>
          <w:spacing w:val="-5"/>
          <w:sz w:val="30"/>
        </w:rPr>
        <w:t xml:space="preserve">гімн </w:t>
      </w:r>
      <w:r>
        <w:rPr>
          <w:color w:val="231F20"/>
          <w:spacing w:val="-6"/>
          <w:sz w:val="30"/>
        </w:rPr>
        <w:t xml:space="preserve">“Ще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>вмерла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7"/>
          <w:sz w:val="30"/>
        </w:rPr>
        <w:t>України”.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5"/>
        </w:rPr>
        <w:t xml:space="preserve">Важливими  </w:t>
      </w:r>
      <w:r>
        <w:rPr>
          <w:color w:val="231F20"/>
          <w:spacing w:val="-9"/>
        </w:rPr>
        <w:t xml:space="preserve">традиційними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>засобами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8"/>
        </w:rPr>
        <w:t xml:space="preserve">патріотичного,   </w:t>
      </w:r>
      <w:r>
        <w:rPr>
          <w:color w:val="231F20"/>
          <w:spacing w:val="-6"/>
        </w:rPr>
        <w:t xml:space="preserve">гуманістичного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громадянського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символи, пов’язані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козацтвом, </w:t>
      </w:r>
      <w:r>
        <w:rPr>
          <w:color w:val="231F20"/>
          <w:spacing w:val="-5"/>
        </w:rPr>
        <w:t xml:space="preserve">Запорозькою </w:t>
      </w:r>
      <w:r>
        <w:rPr>
          <w:color w:val="231F20"/>
        </w:rPr>
        <w:t xml:space="preserve">Січчю, </w:t>
      </w:r>
      <w:r>
        <w:rPr>
          <w:color w:val="231F20"/>
          <w:spacing w:val="-5"/>
        </w:rPr>
        <w:t xml:space="preserve">гетьманщиною. </w:t>
      </w:r>
      <w:r>
        <w:rPr>
          <w:color w:val="231F20"/>
          <w:spacing w:val="-4"/>
        </w:rPr>
        <w:t>Народна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символіка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велике значення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етнізації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>історичної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>пам’яті.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3"/>
          <w:numId w:val="461"/>
        </w:numPr>
        <w:tabs>
          <w:tab w:val="left" w:pos="1461"/>
        </w:tabs>
        <w:spacing w:before="60"/>
        <w:ind w:right="197" w:firstLine="721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lastRenderedPageBreak/>
        <w:t xml:space="preserve">Народні </w:t>
      </w:r>
      <w:r>
        <w:rPr>
          <w:i/>
          <w:color w:val="231F20"/>
          <w:spacing w:val="3"/>
          <w:sz w:val="30"/>
        </w:rPr>
        <w:t xml:space="preserve">прикмети, </w:t>
      </w:r>
      <w:r>
        <w:rPr>
          <w:i/>
          <w:color w:val="231F20"/>
          <w:spacing w:val="6"/>
          <w:sz w:val="30"/>
        </w:rPr>
        <w:t xml:space="preserve">вірування.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5"/>
          <w:sz w:val="30"/>
        </w:rPr>
        <w:t xml:space="preserve">відображено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особ- </w:t>
      </w:r>
      <w:r>
        <w:rPr>
          <w:color w:val="231F20"/>
          <w:spacing w:val="-5"/>
          <w:sz w:val="30"/>
        </w:rPr>
        <w:t xml:space="preserve">ливості </w:t>
      </w:r>
      <w:r>
        <w:rPr>
          <w:color w:val="231F20"/>
          <w:spacing w:val="-7"/>
          <w:sz w:val="30"/>
        </w:rPr>
        <w:t xml:space="preserve">народного </w:t>
      </w:r>
      <w:r>
        <w:rPr>
          <w:color w:val="231F20"/>
          <w:spacing w:val="-8"/>
          <w:sz w:val="30"/>
        </w:rPr>
        <w:t xml:space="preserve">світосприймання, знання,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8"/>
          <w:sz w:val="30"/>
        </w:rPr>
        <w:t xml:space="preserve">виконують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житті </w:t>
      </w:r>
      <w:r>
        <w:rPr>
          <w:color w:val="231F20"/>
          <w:spacing w:val="-13"/>
          <w:sz w:val="30"/>
        </w:rPr>
        <w:t xml:space="preserve">орієн- </w:t>
      </w:r>
      <w:r>
        <w:rPr>
          <w:color w:val="231F20"/>
          <w:sz w:val="30"/>
        </w:rPr>
        <w:t xml:space="preserve">туючу, </w:t>
      </w:r>
      <w:r>
        <w:rPr>
          <w:color w:val="231F20"/>
          <w:spacing w:val="-3"/>
          <w:sz w:val="30"/>
        </w:rPr>
        <w:t xml:space="preserve">регулюючу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прогнозуючу </w:t>
      </w:r>
      <w:r>
        <w:rPr>
          <w:color w:val="231F20"/>
          <w:spacing w:val="-13"/>
          <w:sz w:val="30"/>
        </w:rPr>
        <w:t xml:space="preserve">функцію. </w:t>
      </w:r>
      <w:r>
        <w:rPr>
          <w:color w:val="231F20"/>
          <w:spacing w:val="-4"/>
          <w:sz w:val="30"/>
        </w:rPr>
        <w:t xml:space="preserve">Народні </w:t>
      </w:r>
      <w:r>
        <w:rPr>
          <w:color w:val="231F20"/>
          <w:spacing w:val="-5"/>
          <w:sz w:val="30"/>
        </w:rPr>
        <w:t xml:space="preserve">прикмети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9"/>
          <w:sz w:val="30"/>
        </w:rPr>
        <w:t xml:space="preserve">віру-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pacing w:val="-4"/>
          <w:sz w:val="30"/>
        </w:rPr>
        <w:t xml:space="preserve">одухотворяють  </w:t>
      </w:r>
      <w:r>
        <w:rPr>
          <w:color w:val="231F20"/>
          <w:spacing w:val="-10"/>
          <w:sz w:val="30"/>
        </w:rPr>
        <w:t xml:space="preserve">природу, </w:t>
      </w:r>
      <w:r>
        <w:rPr>
          <w:color w:val="231F20"/>
          <w:spacing w:val="2"/>
          <w:sz w:val="30"/>
        </w:rPr>
        <w:t xml:space="preserve">учать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2"/>
          <w:sz w:val="30"/>
        </w:rPr>
        <w:t xml:space="preserve">берегти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пізнавати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 xml:space="preserve">особ- </w:t>
      </w:r>
      <w:r>
        <w:rPr>
          <w:color w:val="231F20"/>
          <w:spacing w:val="-7"/>
          <w:sz w:val="30"/>
        </w:rPr>
        <w:t xml:space="preserve">ливості, </w:t>
      </w:r>
      <w:r>
        <w:rPr>
          <w:color w:val="231F20"/>
          <w:spacing w:val="-5"/>
          <w:sz w:val="30"/>
        </w:rPr>
        <w:t xml:space="preserve">закони </w:t>
      </w:r>
      <w:r>
        <w:rPr>
          <w:color w:val="231F20"/>
          <w:spacing w:val="-6"/>
          <w:sz w:val="30"/>
        </w:rPr>
        <w:t xml:space="preserve">розвитку. </w:t>
      </w:r>
      <w:r>
        <w:rPr>
          <w:color w:val="231F20"/>
          <w:spacing w:val="-8"/>
          <w:sz w:val="30"/>
        </w:rPr>
        <w:t xml:space="preserve">Вони </w:t>
      </w:r>
      <w:r>
        <w:rPr>
          <w:color w:val="231F20"/>
          <w:sz w:val="30"/>
        </w:rPr>
        <w:t xml:space="preserve">є складовою </w:t>
      </w:r>
      <w:r>
        <w:rPr>
          <w:color w:val="231F20"/>
          <w:spacing w:val="-3"/>
          <w:sz w:val="30"/>
        </w:rPr>
        <w:t xml:space="preserve">частиною </w:t>
      </w:r>
      <w:r>
        <w:rPr>
          <w:color w:val="231F20"/>
          <w:spacing w:val="2"/>
          <w:sz w:val="30"/>
        </w:rPr>
        <w:t xml:space="preserve">багатьох </w:t>
      </w:r>
      <w:r>
        <w:rPr>
          <w:color w:val="231F20"/>
          <w:sz w:val="30"/>
        </w:rPr>
        <w:t xml:space="preserve">галузей </w:t>
      </w:r>
      <w:r>
        <w:rPr>
          <w:color w:val="231F20"/>
          <w:spacing w:val="-9"/>
          <w:sz w:val="30"/>
        </w:rPr>
        <w:t>народних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народної </w:t>
      </w:r>
      <w:r>
        <w:rPr>
          <w:color w:val="231F20"/>
          <w:spacing w:val="-11"/>
          <w:sz w:val="30"/>
        </w:rPr>
        <w:t xml:space="preserve">біології, </w:t>
      </w:r>
      <w:r>
        <w:rPr>
          <w:color w:val="231F20"/>
          <w:spacing w:val="-7"/>
          <w:sz w:val="30"/>
        </w:rPr>
        <w:t xml:space="preserve">астрономії, </w:t>
      </w:r>
      <w:r>
        <w:rPr>
          <w:color w:val="231F20"/>
          <w:spacing w:val="-10"/>
          <w:sz w:val="30"/>
        </w:rPr>
        <w:t xml:space="preserve">медицини, </w:t>
      </w:r>
      <w:r>
        <w:rPr>
          <w:color w:val="231F20"/>
          <w:spacing w:val="-6"/>
          <w:sz w:val="30"/>
        </w:rPr>
        <w:t xml:space="preserve">метеорології, хліборобської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pacing w:val="-5"/>
          <w:sz w:val="30"/>
        </w:rPr>
        <w:t xml:space="preserve">тощо. Глибоке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9"/>
          <w:sz w:val="30"/>
        </w:rPr>
        <w:t xml:space="preserve">народних </w:t>
      </w:r>
      <w:r>
        <w:rPr>
          <w:color w:val="231F20"/>
          <w:spacing w:val="-6"/>
          <w:sz w:val="30"/>
        </w:rPr>
        <w:t xml:space="preserve">прикмет </w:t>
      </w:r>
      <w:r>
        <w:rPr>
          <w:color w:val="231F20"/>
          <w:spacing w:val="-8"/>
          <w:sz w:val="30"/>
        </w:rPr>
        <w:t xml:space="preserve">сприяє </w:t>
      </w:r>
      <w:r>
        <w:rPr>
          <w:color w:val="231F20"/>
          <w:spacing w:val="-9"/>
          <w:sz w:val="30"/>
        </w:rPr>
        <w:t xml:space="preserve">під- </w:t>
      </w:r>
      <w:r>
        <w:rPr>
          <w:color w:val="231F20"/>
          <w:spacing w:val="-6"/>
          <w:sz w:val="30"/>
        </w:rPr>
        <w:t xml:space="preserve">готовці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самостійного </w:t>
      </w:r>
      <w:r>
        <w:rPr>
          <w:color w:val="231F20"/>
          <w:sz w:val="30"/>
        </w:rPr>
        <w:t xml:space="preserve">життя, </w:t>
      </w:r>
      <w:r>
        <w:rPr>
          <w:color w:val="231F20"/>
          <w:spacing w:val="-12"/>
          <w:sz w:val="30"/>
        </w:rPr>
        <w:t xml:space="preserve">успішної </w:t>
      </w:r>
      <w:r>
        <w:rPr>
          <w:color w:val="231F20"/>
          <w:spacing w:val="-6"/>
          <w:sz w:val="30"/>
        </w:rPr>
        <w:t>труд</w:t>
      </w:r>
      <w:r>
        <w:rPr>
          <w:color w:val="231F20"/>
          <w:spacing w:val="-6"/>
          <w:sz w:val="30"/>
        </w:rPr>
        <w:t xml:space="preserve">ової, </w:t>
      </w:r>
      <w:r>
        <w:rPr>
          <w:color w:val="231F20"/>
          <w:spacing w:val="-4"/>
          <w:sz w:val="30"/>
        </w:rPr>
        <w:t xml:space="preserve">господарської діяльності </w:t>
      </w:r>
      <w:r>
        <w:rPr>
          <w:color w:val="231F20"/>
          <w:sz w:val="30"/>
        </w:rPr>
        <w:t>в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3"/>
          <w:sz w:val="30"/>
        </w:rPr>
        <w:t>майбутньому.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480"/>
        </w:tabs>
        <w:ind w:right="201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Релігійно-виховні </w:t>
      </w:r>
      <w:r>
        <w:rPr>
          <w:i/>
          <w:color w:val="231F20"/>
          <w:spacing w:val="2"/>
          <w:sz w:val="30"/>
        </w:rPr>
        <w:t xml:space="preserve">традиції. </w:t>
      </w:r>
      <w:r>
        <w:rPr>
          <w:color w:val="231F20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z w:val="30"/>
        </w:rPr>
        <w:t xml:space="preserve">закривати очі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той </w:t>
      </w:r>
      <w:r>
        <w:rPr>
          <w:color w:val="231F20"/>
          <w:spacing w:val="-4"/>
          <w:sz w:val="30"/>
        </w:rPr>
        <w:t xml:space="preserve">істо- </w:t>
      </w:r>
      <w:r>
        <w:rPr>
          <w:color w:val="231F20"/>
          <w:spacing w:val="-11"/>
          <w:sz w:val="30"/>
        </w:rPr>
        <w:t xml:space="preserve">ричний </w:t>
      </w:r>
      <w:r>
        <w:rPr>
          <w:color w:val="231F20"/>
          <w:sz w:val="30"/>
        </w:rPr>
        <w:t xml:space="preserve">факт,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5"/>
          <w:sz w:val="30"/>
        </w:rPr>
        <w:t xml:space="preserve">зародження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становлення </w:t>
      </w:r>
      <w:r>
        <w:rPr>
          <w:color w:val="231F20"/>
          <w:spacing w:val="-7"/>
          <w:sz w:val="30"/>
        </w:rPr>
        <w:t xml:space="preserve">української </w:t>
      </w:r>
      <w:r>
        <w:rPr>
          <w:color w:val="231F20"/>
          <w:spacing w:val="-4"/>
          <w:sz w:val="30"/>
        </w:rPr>
        <w:t xml:space="preserve">на- </w:t>
      </w:r>
      <w:r>
        <w:rPr>
          <w:color w:val="231F20"/>
          <w:spacing w:val="-11"/>
          <w:sz w:val="30"/>
        </w:rPr>
        <w:t xml:space="preserve">ціональної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і в  </w:t>
      </w:r>
      <w:r>
        <w:rPr>
          <w:color w:val="231F20"/>
          <w:spacing w:val="-5"/>
          <w:sz w:val="30"/>
        </w:rPr>
        <w:t xml:space="preserve">наш  </w:t>
      </w:r>
      <w:r>
        <w:rPr>
          <w:color w:val="231F20"/>
          <w:spacing w:val="5"/>
          <w:sz w:val="30"/>
        </w:rPr>
        <w:t xml:space="preserve">час  </w:t>
      </w:r>
      <w:r>
        <w:rPr>
          <w:color w:val="231F20"/>
          <w:spacing w:val="-12"/>
          <w:sz w:val="30"/>
        </w:rPr>
        <w:t xml:space="preserve">релігійні  </w:t>
      </w:r>
      <w:r>
        <w:rPr>
          <w:color w:val="231F20"/>
          <w:spacing w:val="-10"/>
          <w:sz w:val="30"/>
        </w:rPr>
        <w:t xml:space="preserve">виховні  </w:t>
      </w:r>
      <w:r>
        <w:rPr>
          <w:color w:val="231F20"/>
          <w:spacing w:val="-7"/>
          <w:sz w:val="30"/>
        </w:rPr>
        <w:t xml:space="preserve">традиції  </w:t>
      </w:r>
      <w:r>
        <w:rPr>
          <w:color w:val="231F20"/>
          <w:sz w:val="30"/>
        </w:rPr>
        <w:t xml:space="preserve">мали й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7"/>
          <w:sz w:val="30"/>
        </w:rPr>
        <w:t xml:space="preserve">значний </w:t>
      </w:r>
      <w:r>
        <w:rPr>
          <w:color w:val="231F20"/>
          <w:spacing w:val="-11"/>
          <w:sz w:val="30"/>
        </w:rPr>
        <w:t xml:space="preserve">вплив на </w:t>
      </w:r>
      <w:r>
        <w:rPr>
          <w:color w:val="231F20"/>
          <w:sz w:val="30"/>
        </w:rPr>
        <w:t xml:space="preserve">молодь, насамперед у сім’ях </w:t>
      </w:r>
      <w:r>
        <w:rPr>
          <w:color w:val="231F20"/>
          <w:spacing w:val="-8"/>
          <w:sz w:val="30"/>
        </w:rPr>
        <w:t xml:space="preserve">віруючих,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14"/>
          <w:sz w:val="30"/>
        </w:rPr>
        <w:t xml:space="preserve">ни-  </w:t>
      </w:r>
      <w:r>
        <w:rPr>
          <w:color w:val="231F20"/>
          <w:spacing w:val="-11"/>
          <w:sz w:val="30"/>
        </w:rPr>
        <w:t xml:space="preserve">ні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Україні </w:t>
      </w:r>
      <w:r>
        <w:rPr>
          <w:color w:val="231F20"/>
          <w:spacing w:val="-11"/>
          <w:sz w:val="30"/>
        </w:rPr>
        <w:t xml:space="preserve">мільйони. </w:t>
      </w:r>
      <w:r>
        <w:rPr>
          <w:color w:val="231F20"/>
          <w:sz w:val="30"/>
        </w:rPr>
        <w:t xml:space="preserve">У ряді </w:t>
      </w:r>
      <w:r>
        <w:rPr>
          <w:color w:val="231F20"/>
          <w:spacing w:val="-6"/>
          <w:sz w:val="30"/>
        </w:rPr>
        <w:t xml:space="preserve">навчальних </w:t>
      </w:r>
      <w:r>
        <w:rPr>
          <w:color w:val="231F20"/>
          <w:spacing w:val="-3"/>
          <w:sz w:val="30"/>
        </w:rPr>
        <w:t xml:space="preserve">закладів </w:t>
      </w:r>
      <w:r>
        <w:rPr>
          <w:color w:val="231F20"/>
          <w:sz w:val="30"/>
        </w:rPr>
        <w:t>вивчають Закон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7"/>
          <w:sz w:val="30"/>
        </w:rPr>
        <w:t>Божий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580"/>
        </w:tabs>
        <w:ind w:right="218" w:firstLine="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факультативно,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добровільних </w:t>
      </w:r>
      <w:r>
        <w:rPr>
          <w:color w:val="231F20"/>
          <w:sz w:val="30"/>
        </w:rPr>
        <w:t xml:space="preserve">заходах, </w:t>
      </w:r>
      <w:r>
        <w:rPr>
          <w:color w:val="231F20"/>
          <w:spacing w:val="-5"/>
          <w:sz w:val="30"/>
        </w:rPr>
        <w:t xml:space="preserve">розширюються </w:t>
      </w:r>
      <w:r>
        <w:rPr>
          <w:color w:val="231F20"/>
          <w:sz w:val="30"/>
        </w:rPr>
        <w:t xml:space="preserve">мережа </w:t>
      </w:r>
      <w:r>
        <w:rPr>
          <w:color w:val="231F20"/>
          <w:spacing w:val="-5"/>
          <w:sz w:val="30"/>
        </w:rPr>
        <w:t xml:space="preserve">неділь-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шкіл. </w:t>
      </w:r>
      <w:r>
        <w:rPr>
          <w:color w:val="231F20"/>
          <w:spacing w:val="-6"/>
          <w:sz w:val="30"/>
        </w:rPr>
        <w:t xml:space="preserve">Християнство, </w:t>
      </w:r>
      <w:r>
        <w:rPr>
          <w:color w:val="231F20"/>
          <w:sz w:val="30"/>
        </w:rPr>
        <w:t xml:space="preserve">зокрема </w:t>
      </w:r>
      <w:r>
        <w:rPr>
          <w:color w:val="231F20"/>
          <w:spacing w:val="-9"/>
          <w:sz w:val="30"/>
        </w:rPr>
        <w:t xml:space="preserve">віра </w:t>
      </w:r>
      <w:r>
        <w:rPr>
          <w:color w:val="231F20"/>
          <w:spacing w:val="-10"/>
          <w:sz w:val="30"/>
        </w:rPr>
        <w:t xml:space="preserve">наших </w:t>
      </w:r>
      <w:r>
        <w:rPr>
          <w:color w:val="231F20"/>
          <w:spacing w:val="-7"/>
          <w:sz w:val="30"/>
        </w:rPr>
        <w:t xml:space="preserve">предків, </w:t>
      </w:r>
      <w:r>
        <w:rPr>
          <w:color w:val="231F20"/>
          <w:sz w:val="30"/>
        </w:rPr>
        <w:t xml:space="preserve">утверджує загаль- </w:t>
      </w:r>
      <w:r>
        <w:rPr>
          <w:color w:val="231F20"/>
          <w:spacing w:val="-4"/>
          <w:sz w:val="30"/>
        </w:rPr>
        <w:t xml:space="preserve">нолюдські </w:t>
      </w:r>
      <w:r>
        <w:rPr>
          <w:color w:val="231F20"/>
          <w:spacing w:val="-3"/>
          <w:sz w:val="30"/>
        </w:rPr>
        <w:t xml:space="preserve">ідеї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ідеали </w:t>
      </w:r>
      <w:r>
        <w:rPr>
          <w:color w:val="231F20"/>
          <w:sz w:val="30"/>
        </w:rPr>
        <w:t xml:space="preserve">добра, </w:t>
      </w:r>
      <w:r>
        <w:rPr>
          <w:color w:val="231F20"/>
          <w:spacing w:val="-6"/>
          <w:sz w:val="30"/>
        </w:rPr>
        <w:t xml:space="preserve">правди, </w:t>
      </w:r>
      <w:r>
        <w:rPr>
          <w:color w:val="231F20"/>
          <w:spacing w:val="-5"/>
          <w:sz w:val="30"/>
        </w:rPr>
        <w:t xml:space="preserve">краси, справедливості, </w:t>
      </w:r>
      <w:r>
        <w:rPr>
          <w:color w:val="231F20"/>
          <w:spacing w:val="-3"/>
          <w:sz w:val="30"/>
        </w:rPr>
        <w:t xml:space="preserve">благород- </w:t>
      </w:r>
      <w:r>
        <w:rPr>
          <w:color w:val="231F20"/>
          <w:spacing w:val="3"/>
          <w:sz w:val="30"/>
        </w:rPr>
        <w:t xml:space="preserve">ства, </w:t>
      </w:r>
      <w:r>
        <w:rPr>
          <w:color w:val="231F20"/>
          <w:spacing w:val="-3"/>
          <w:sz w:val="30"/>
        </w:rPr>
        <w:t>милосердя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460"/>
        </w:tabs>
        <w:ind w:right="199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Родинно-побутова </w:t>
      </w:r>
      <w:r>
        <w:rPr>
          <w:i/>
          <w:color w:val="231F20"/>
          <w:spacing w:val="2"/>
          <w:sz w:val="30"/>
        </w:rPr>
        <w:t>культура</w:t>
      </w:r>
      <w:r>
        <w:rPr>
          <w:color w:val="231F20"/>
          <w:spacing w:val="2"/>
          <w:sz w:val="30"/>
        </w:rPr>
        <w:t xml:space="preserve">. </w:t>
      </w:r>
      <w:r>
        <w:rPr>
          <w:color w:val="231F20"/>
          <w:spacing w:val="-3"/>
          <w:sz w:val="30"/>
        </w:rPr>
        <w:t xml:space="preserve">Одне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найважливіших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невідклад-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завдань – </w:t>
      </w:r>
      <w:r>
        <w:rPr>
          <w:color w:val="231F20"/>
          <w:spacing w:val="-7"/>
          <w:sz w:val="30"/>
        </w:rPr>
        <w:t xml:space="preserve">відродження </w:t>
      </w:r>
      <w:r>
        <w:rPr>
          <w:color w:val="231F20"/>
          <w:spacing w:val="-4"/>
          <w:sz w:val="30"/>
        </w:rPr>
        <w:t xml:space="preserve">багаточисленних </w:t>
      </w:r>
      <w:r>
        <w:rPr>
          <w:color w:val="231F20"/>
          <w:spacing w:val="-7"/>
          <w:sz w:val="30"/>
        </w:rPr>
        <w:t xml:space="preserve">традицій української </w:t>
      </w:r>
      <w:r>
        <w:rPr>
          <w:color w:val="231F20"/>
          <w:spacing w:val="-9"/>
          <w:sz w:val="30"/>
        </w:rPr>
        <w:t xml:space="preserve">родин- </w:t>
      </w:r>
      <w:r>
        <w:rPr>
          <w:color w:val="231F20"/>
          <w:spacing w:val="-7"/>
          <w:sz w:val="30"/>
        </w:rPr>
        <w:t xml:space="preserve">но-побутової культури. </w:t>
      </w:r>
      <w:r>
        <w:rPr>
          <w:color w:val="231F20"/>
          <w:sz w:val="30"/>
        </w:rPr>
        <w:t xml:space="preserve">Її </w:t>
      </w:r>
      <w:r>
        <w:rPr>
          <w:color w:val="231F20"/>
          <w:spacing w:val="-7"/>
          <w:sz w:val="30"/>
        </w:rPr>
        <w:t xml:space="preserve">основу </w:t>
      </w:r>
      <w:r>
        <w:rPr>
          <w:color w:val="231F20"/>
          <w:sz w:val="30"/>
        </w:rPr>
        <w:t>складають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5"/>
          <w:sz w:val="30"/>
        </w:rPr>
        <w:t>глибока,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z w:val="30"/>
        </w:rPr>
        <w:t xml:space="preserve">всеперемагаюча </w:t>
      </w:r>
      <w:r>
        <w:rPr>
          <w:color w:val="231F20"/>
          <w:spacing w:val="-4"/>
          <w:sz w:val="30"/>
        </w:rPr>
        <w:t xml:space="preserve">любов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7"/>
          <w:sz w:val="30"/>
        </w:rPr>
        <w:t xml:space="preserve">шанобливе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бабусі </w:t>
      </w:r>
      <w:r>
        <w:rPr>
          <w:color w:val="231F20"/>
          <w:sz w:val="30"/>
        </w:rPr>
        <w:t xml:space="preserve">й дідуся,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7"/>
          <w:sz w:val="30"/>
        </w:rPr>
        <w:t xml:space="preserve">родичів, </w:t>
      </w:r>
      <w:r>
        <w:rPr>
          <w:color w:val="231F20"/>
          <w:spacing w:val="-9"/>
          <w:sz w:val="30"/>
        </w:rPr>
        <w:t>специфічне,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традиційного розуміння </w:t>
      </w:r>
      <w:r>
        <w:rPr>
          <w:color w:val="231F20"/>
          <w:spacing w:val="-8"/>
          <w:sz w:val="30"/>
        </w:rPr>
        <w:t xml:space="preserve">українцями </w:t>
      </w:r>
      <w:r>
        <w:rPr>
          <w:color w:val="231F20"/>
          <w:sz w:val="30"/>
        </w:rPr>
        <w:t xml:space="preserve">краси й </w:t>
      </w:r>
      <w:r>
        <w:rPr>
          <w:color w:val="231F20"/>
          <w:spacing w:val="-5"/>
          <w:sz w:val="30"/>
        </w:rPr>
        <w:t xml:space="preserve">затишку, </w:t>
      </w:r>
      <w:r>
        <w:rPr>
          <w:color w:val="231F20"/>
          <w:spacing w:val="-9"/>
          <w:sz w:val="30"/>
        </w:rPr>
        <w:t xml:space="preserve">оформлення </w:t>
      </w:r>
      <w:r>
        <w:rPr>
          <w:color w:val="231F20"/>
          <w:spacing w:val="-4"/>
          <w:sz w:val="30"/>
        </w:rPr>
        <w:t>хати,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3"/>
          <w:sz w:val="30"/>
        </w:rPr>
        <w:t>садиби.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460"/>
        </w:tabs>
        <w:ind w:right="198" w:firstLine="721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Національні </w:t>
      </w:r>
      <w:r>
        <w:rPr>
          <w:i/>
          <w:color w:val="231F20"/>
          <w:spacing w:val="2"/>
          <w:sz w:val="30"/>
        </w:rPr>
        <w:t xml:space="preserve">традиції, </w:t>
      </w:r>
      <w:r>
        <w:rPr>
          <w:i/>
          <w:color w:val="231F20"/>
          <w:spacing w:val="4"/>
          <w:sz w:val="30"/>
        </w:rPr>
        <w:t xml:space="preserve">звичаї </w:t>
      </w:r>
      <w:r>
        <w:rPr>
          <w:i/>
          <w:color w:val="231F20"/>
          <w:sz w:val="30"/>
        </w:rPr>
        <w:t xml:space="preserve">й </w:t>
      </w:r>
      <w:r>
        <w:rPr>
          <w:i/>
          <w:color w:val="231F20"/>
          <w:spacing w:val="7"/>
          <w:sz w:val="30"/>
        </w:rPr>
        <w:t>обряди</w:t>
      </w:r>
      <w:r>
        <w:rPr>
          <w:color w:val="231F20"/>
          <w:spacing w:val="7"/>
          <w:sz w:val="30"/>
        </w:rPr>
        <w:t xml:space="preserve">.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8"/>
          <w:sz w:val="30"/>
        </w:rPr>
        <w:t xml:space="preserve">понять </w:t>
      </w:r>
      <w:r>
        <w:rPr>
          <w:color w:val="231F20"/>
          <w:spacing w:val="-4"/>
          <w:sz w:val="30"/>
        </w:rPr>
        <w:t xml:space="preserve">“народ”, </w:t>
      </w:r>
      <w:r>
        <w:rPr>
          <w:color w:val="231F20"/>
          <w:spacing w:val="-11"/>
          <w:sz w:val="30"/>
        </w:rPr>
        <w:t xml:space="preserve">“нація” </w:t>
      </w:r>
      <w:r>
        <w:rPr>
          <w:color w:val="231F20"/>
          <w:sz w:val="30"/>
        </w:rPr>
        <w:t xml:space="preserve">знаходяться </w:t>
      </w:r>
      <w:r>
        <w:rPr>
          <w:color w:val="231F20"/>
          <w:spacing w:val="-6"/>
          <w:sz w:val="30"/>
        </w:rPr>
        <w:t xml:space="preserve">стійкі </w:t>
      </w:r>
      <w:r>
        <w:rPr>
          <w:color w:val="231F20"/>
          <w:spacing w:val="-9"/>
          <w:sz w:val="30"/>
        </w:rPr>
        <w:t xml:space="preserve">віковічні </w:t>
      </w:r>
      <w:r>
        <w:rPr>
          <w:color w:val="231F20"/>
          <w:spacing w:val="-7"/>
          <w:sz w:val="30"/>
        </w:rPr>
        <w:t xml:space="preserve">традиції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трудові, </w:t>
      </w:r>
      <w:r>
        <w:rPr>
          <w:color w:val="231F20"/>
          <w:spacing w:val="-7"/>
          <w:sz w:val="30"/>
        </w:rPr>
        <w:t xml:space="preserve">моральні, </w:t>
      </w:r>
      <w:r>
        <w:rPr>
          <w:color w:val="231F20"/>
          <w:spacing w:val="-4"/>
          <w:sz w:val="30"/>
        </w:rPr>
        <w:t xml:space="preserve">етичні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інші. </w:t>
      </w:r>
      <w:r>
        <w:rPr>
          <w:color w:val="231F20"/>
          <w:spacing w:val="-9"/>
          <w:sz w:val="30"/>
        </w:rPr>
        <w:t xml:space="preserve">Традиції </w:t>
      </w:r>
      <w:r>
        <w:rPr>
          <w:color w:val="231F20"/>
          <w:sz w:val="30"/>
        </w:rPr>
        <w:t xml:space="preserve">й звичаї  бувають  </w:t>
      </w:r>
      <w:r>
        <w:rPr>
          <w:color w:val="231F20"/>
          <w:spacing w:val="-13"/>
          <w:sz w:val="30"/>
        </w:rPr>
        <w:t xml:space="preserve">родинні,  </w:t>
      </w:r>
      <w:r>
        <w:rPr>
          <w:color w:val="231F20"/>
          <w:spacing w:val="-8"/>
          <w:sz w:val="30"/>
        </w:rPr>
        <w:t xml:space="preserve">регіональні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4"/>
          <w:sz w:val="30"/>
        </w:rPr>
        <w:t xml:space="preserve">загальнона- </w:t>
      </w:r>
      <w:r>
        <w:rPr>
          <w:color w:val="231F20"/>
          <w:spacing w:val="-13"/>
          <w:sz w:val="30"/>
        </w:rPr>
        <w:t xml:space="preserve">ціональні. </w:t>
      </w:r>
      <w:r>
        <w:rPr>
          <w:color w:val="231F20"/>
          <w:spacing w:val="-10"/>
          <w:sz w:val="30"/>
        </w:rPr>
        <w:t xml:space="preserve">Традиції, </w:t>
      </w:r>
      <w:r>
        <w:rPr>
          <w:color w:val="231F20"/>
          <w:sz w:val="30"/>
        </w:rPr>
        <w:t xml:space="preserve">звичаї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обряди </w:t>
      </w:r>
      <w:r>
        <w:rPr>
          <w:color w:val="231F20"/>
          <w:spacing w:val="-4"/>
          <w:sz w:val="30"/>
        </w:rPr>
        <w:t xml:space="preserve">об’єднують </w:t>
      </w:r>
      <w:r>
        <w:rPr>
          <w:color w:val="231F20"/>
          <w:spacing w:val="-9"/>
          <w:sz w:val="30"/>
        </w:rPr>
        <w:t xml:space="preserve">минуле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майбутнє  </w:t>
      </w:r>
      <w:r>
        <w:rPr>
          <w:color w:val="231F20"/>
          <w:spacing w:val="-4"/>
          <w:sz w:val="30"/>
        </w:rPr>
        <w:t xml:space="preserve">на- </w:t>
      </w:r>
      <w:r>
        <w:rPr>
          <w:color w:val="231F20"/>
          <w:spacing w:val="-5"/>
          <w:sz w:val="30"/>
        </w:rPr>
        <w:t xml:space="preserve">роду, </w:t>
      </w:r>
      <w:r>
        <w:rPr>
          <w:color w:val="231F20"/>
          <w:sz w:val="30"/>
        </w:rPr>
        <w:t xml:space="preserve">старші й </w:t>
      </w:r>
      <w:r>
        <w:rPr>
          <w:color w:val="231F20"/>
          <w:spacing w:val="-4"/>
          <w:sz w:val="30"/>
        </w:rPr>
        <w:t xml:space="preserve">молодші </w:t>
      </w:r>
      <w:r>
        <w:rPr>
          <w:color w:val="231F20"/>
          <w:spacing w:val="-13"/>
          <w:sz w:val="30"/>
        </w:rPr>
        <w:t xml:space="preserve">покоління, </w:t>
      </w:r>
      <w:r>
        <w:rPr>
          <w:color w:val="231F20"/>
          <w:spacing w:val="-5"/>
          <w:sz w:val="30"/>
        </w:rPr>
        <w:t xml:space="preserve">інтегрують </w:t>
      </w:r>
      <w:r>
        <w:rPr>
          <w:color w:val="231F20"/>
          <w:spacing w:val="-6"/>
          <w:sz w:val="30"/>
        </w:rPr>
        <w:t xml:space="preserve">етнічну </w:t>
      </w:r>
      <w:r>
        <w:rPr>
          <w:color w:val="231F20"/>
          <w:spacing w:val="-8"/>
          <w:sz w:val="30"/>
        </w:rPr>
        <w:t xml:space="preserve">спільність </w:t>
      </w:r>
      <w:r>
        <w:rPr>
          <w:color w:val="231F20"/>
          <w:sz w:val="30"/>
        </w:rPr>
        <w:t xml:space="preserve">людей у </w:t>
      </w:r>
      <w:r>
        <w:rPr>
          <w:color w:val="231F20"/>
          <w:spacing w:val="-9"/>
          <w:sz w:val="30"/>
        </w:rPr>
        <w:t xml:space="preserve">високорозвине </w:t>
      </w:r>
      <w:r>
        <w:rPr>
          <w:color w:val="231F20"/>
          <w:spacing w:val="-11"/>
          <w:sz w:val="30"/>
        </w:rPr>
        <w:t xml:space="preserve">ну </w:t>
      </w:r>
      <w:r>
        <w:rPr>
          <w:color w:val="231F20"/>
          <w:sz w:val="30"/>
        </w:rPr>
        <w:t>сучасну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11"/>
          <w:sz w:val="30"/>
        </w:rPr>
        <w:t>націю.</w:t>
      </w:r>
    </w:p>
    <w:p w:rsidR="00A17FD0" w:rsidRDefault="008C7F95">
      <w:pPr>
        <w:pStyle w:val="a3"/>
        <w:ind w:right="208"/>
        <w:jc w:val="both"/>
      </w:pPr>
      <w:r>
        <w:rPr>
          <w:b/>
          <w:color w:val="231F20"/>
        </w:rPr>
        <w:t xml:space="preserve">Традиції </w:t>
      </w:r>
      <w:r>
        <w:rPr>
          <w:color w:val="231F20"/>
          <w:spacing w:val="-7"/>
        </w:rPr>
        <w:t xml:space="preserve">(від </w:t>
      </w:r>
      <w:r>
        <w:rPr>
          <w:color w:val="231F20"/>
        </w:rPr>
        <w:t xml:space="preserve">лат. </w:t>
      </w:r>
      <w:r>
        <w:rPr>
          <w:color w:val="231F20"/>
          <w:spacing w:val="-8"/>
        </w:rPr>
        <w:t xml:space="preserve">traditio </w:t>
      </w:r>
      <w:r>
        <w:rPr>
          <w:color w:val="231F20"/>
        </w:rPr>
        <w:t xml:space="preserve">– передача)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5"/>
        </w:rPr>
        <w:t xml:space="preserve">звичаї, </w:t>
      </w:r>
      <w:r>
        <w:rPr>
          <w:color w:val="231F20"/>
          <w:spacing w:val="-9"/>
        </w:rPr>
        <w:t xml:space="preserve">вироби,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5"/>
        </w:rPr>
        <w:t xml:space="preserve">гляди, </w:t>
      </w:r>
      <w:r>
        <w:rPr>
          <w:color w:val="231F20"/>
        </w:rPr>
        <w:t xml:space="preserve">смаки, </w:t>
      </w:r>
      <w:r>
        <w:rPr>
          <w:color w:val="231F20"/>
          <w:spacing w:val="-7"/>
        </w:rPr>
        <w:t xml:space="preserve">норми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склалися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</w:rPr>
        <w:t xml:space="preserve">й передаються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4"/>
        </w:rPr>
        <w:t>покоління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покоління.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традиціях поєднується </w:t>
      </w:r>
      <w:r>
        <w:rPr>
          <w:color w:val="231F20"/>
          <w:spacing w:val="-7"/>
        </w:rPr>
        <w:t xml:space="preserve">минуле, </w:t>
      </w:r>
      <w:r>
        <w:rPr>
          <w:color w:val="231F20"/>
        </w:rPr>
        <w:t xml:space="preserve">сучасне й май- </w:t>
      </w:r>
      <w:r>
        <w:rPr>
          <w:color w:val="231F20"/>
          <w:spacing w:val="-5"/>
        </w:rPr>
        <w:t xml:space="preserve">бутнє. </w:t>
      </w:r>
      <w:r>
        <w:rPr>
          <w:color w:val="231F20"/>
          <w:spacing w:val="-3"/>
        </w:rPr>
        <w:t xml:space="preserve">Педагогічне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  <w:spacing w:val="-9"/>
        </w:rPr>
        <w:t xml:space="preserve">народних </w:t>
      </w:r>
      <w:r>
        <w:rPr>
          <w:color w:val="231F20"/>
          <w:spacing w:val="-7"/>
        </w:rPr>
        <w:t xml:space="preserve">традицій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є результатом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6"/>
        </w:rPr>
        <w:t xml:space="preserve">зусиль </w:t>
      </w:r>
      <w:r>
        <w:rPr>
          <w:color w:val="231F20"/>
        </w:rPr>
        <w:t xml:space="preserve">багатьох </w:t>
      </w:r>
      <w:r>
        <w:rPr>
          <w:color w:val="231F20"/>
          <w:spacing w:val="-13"/>
        </w:rPr>
        <w:t xml:space="preserve">поколінь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важливим </w:t>
      </w:r>
      <w:r>
        <w:rPr>
          <w:color w:val="231F20"/>
        </w:rPr>
        <w:t xml:space="preserve">засобом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Через </w:t>
      </w:r>
      <w:r>
        <w:rPr>
          <w:color w:val="231F20"/>
          <w:spacing w:val="2"/>
        </w:rPr>
        <w:t>сис</w:t>
      </w:r>
      <w:r>
        <w:rPr>
          <w:color w:val="231F20"/>
          <w:spacing w:val="2"/>
        </w:rPr>
        <w:t xml:space="preserve">тему </w:t>
      </w:r>
      <w:r>
        <w:rPr>
          <w:color w:val="231F20"/>
          <w:spacing w:val="-7"/>
        </w:rPr>
        <w:t xml:space="preserve">традицій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звичаїв </w:t>
      </w:r>
      <w:r>
        <w:rPr>
          <w:color w:val="231F20"/>
          <w:spacing w:val="-8"/>
        </w:rPr>
        <w:t xml:space="preserve">український </w:t>
      </w:r>
      <w:r>
        <w:rPr>
          <w:color w:val="231F20"/>
          <w:spacing w:val="-7"/>
        </w:rPr>
        <w:t xml:space="preserve">народ </w:t>
      </w:r>
      <w:r>
        <w:rPr>
          <w:color w:val="231F20"/>
          <w:spacing w:val="-5"/>
        </w:rPr>
        <w:t xml:space="preserve">відтворює </w:t>
      </w:r>
      <w:r>
        <w:rPr>
          <w:color w:val="231F20"/>
          <w:spacing w:val="4"/>
        </w:rPr>
        <w:t xml:space="preserve">себе, </w:t>
      </w:r>
      <w:r>
        <w:rPr>
          <w:color w:val="231F20"/>
        </w:rPr>
        <w:t xml:space="preserve">свою </w:t>
      </w:r>
      <w:r>
        <w:rPr>
          <w:color w:val="231F20"/>
          <w:spacing w:val="-7"/>
        </w:rPr>
        <w:t xml:space="preserve">духовну народну </w:t>
      </w:r>
      <w:r>
        <w:rPr>
          <w:color w:val="231F20"/>
          <w:spacing w:val="-5"/>
        </w:rPr>
        <w:t xml:space="preserve">культуру, свій </w:t>
      </w:r>
      <w:r>
        <w:rPr>
          <w:color w:val="231F20"/>
        </w:rPr>
        <w:t xml:space="preserve">характер і </w:t>
      </w:r>
      <w:r>
        <w:rPr>
          <w:color w:val="231F20"/>
          <w:spacing w:val="-11"/>
        </w:rPr>
        <w:t xml:space="preserve">національну психологію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>своїх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3"/>
        </w:rPr>
        <w:t>дітях.</w:t>
      </w:r>
    </w:p>
    <w:p w:rsidR="00A17FD0" w:rsidRDefault="008C7F95">
      <w:pPr>
        <w:pStyle w:val="a4"/>
        <w:numPr>
          <w:ilvl w:val="3"/>
          <w:numId w:val="461"/>
        </w:numPr>
        <w:tabs>
          <w:tab w:val="left" w:pos="1480"/>
        </w:tabs>
        <w:ind w:right="205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Національна </w:t>
      </w:r>
      <w:r>
        <w:rPr>
          <w:i/>
          <w:color w:val="231F20"/>
          <w:sz w:val="30"/>
        </w:rPr>
        <w:t>творчість</w:t>
      </w:r>
      <w:r>
        <w:rPr>
          <w:color w:val="231F20"/>
          <w:sz w:val="30"/>
        </w:rPr>
        <w:t xml:space="preserve">. Зміст, </w:t>
      </w:r>
      <w:r>
        <w:rPr>
          <w:color w:val="231F20"/>
          <w:spacing w:val="-18"/>
          <w:sz w:val="30"/>
        </w:rPr>
        <w:t xml:space="preserve">принципи,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4"/>
          <w:sz w:val="30"/>
        </w:rPr>
        <w:t xml:space="preserve">укра- </w:t>
      </w:r>
      <w:r>
        <w:rPr>
          <w:color w:val="231F20"/>
          <w:spacing w:val="-8"/>
          <w:sz w:val="30"/>
        </w:rPr>
        <w:t xml:space="preserve">їнської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готують </w:t>
      </w:r>
      <w:r>
        <w:rPr>
          <w:color w:val="231F20"/>
          <w:spacing w:val="-8"/>
          <w:sz w:val="30"/>
        </w:rPr>
        <w:t xml:space="preserve">юнаків, </w:t>
      </w:r>
      <w:r>
        <w:rPr>
          <w:color w:val="231F20"/>
          <w:sz w:val="30"/>
        </w:rPr>
        <w:t xml:space="preserve">дівчат  </w:t>
      </w:r>
      <w:r>
        <w:rPr>
          <w:color w:val="231F20"/>
          <w:spacing w:val="3"/>
          <w:sz w:val="30"/>
        </w:rPr>
        <w:t xml:space="preserve">до  </w:t>
      </w:r>
      <w:r>
        <w:rPr>
          <w:color w:val="231F20"/>
          <w:spacing w:val="-4"/>
          <w:sz w:val="30"/>
        </w:rPr>
        <w:t xml:space="preserve">народ-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3"/>
          <w:sz w:val="30"/>
        </w:rPr>
        <w:t xml:space="preserve">творчості, </w:t>
      </w:r>
      <w:r>
        <w:rPr>
          <w:color w:val="231F20"/>
          <w:spacing w:val="-5"/>
          <w:sz w:val="30"/>
        </w:rPr>
        <w:t xml:space="preserve">виробляють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z w:val="30"/>
        </w:rPr>
        <w:t xml:space="preserve">творче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життя. </w:t>
      </w:r>
      <w:r>
        <w:rPr>
          <w:color w:val="231F20"/>
          <w:spacing w:val="-9"/>
          <w:sz w:val="30"/>
        </w:rPr>
        <w:t xml:space="preserve">Оволодіння </w:t>
      </w:r>
      <w:r>
        <w:rPr>
          <w:color w:val="231F20"/>
          <w:spacing w:val="-11"/>
          <w:sz w:val="30"/>
        </w:rPr>
        <w:t xml:space="preserve">кожним </w:t>
      </w:r>
      <w:r>
        <w:rPr>
          <w:color w:val="231F20"/>
          <w:spacing w:val="-8"/>
          <w:sz w:val="30"/>
        </w:rPr>
        <w:t xml:space="preserve">вихованцем </w:t>
      </w:r>
      <w:r>
        <w:rPr>
          <w:color w:val="231F20"/>
          <w:spacing w:val="-12"/>
          <w:sz w:val="30"/>
        </w:rPr>
        <w:t xml:space="preserve">національним </w:t>
      </w:r>
      <w:r>
        <w:rPr>
          <w:color w:val="231F20"/>
          <w:spacing w:val="-3"/>
          <w:sz w:val="30"/>
        </w:rPr>
        <w:t xml:space="preserve">світоглядом, </w:t>
      </w:r>
      <w:r>
        <w:rPr>
          <w:color w:val="231F20"/>
          <w:sz w:val="30"/>
        </w:rPr>
        <w:t>характером,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3"/>
          <w:sz w:val="30"/>
        </w:rPr>
        <w:t>свідомістю,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  <w:spacing w:val="-4"/>
        </w:rPr>
        <w:lastRenderedPageBreak/>
        <w:t xml:space="preserve">способом </w:t>
      </w:r>
      <w:r>
        <w:rPr>
          <w:color w:val="231F20"/>
          <w:spacing w:val="-7"/>
        </w:rPr>
        <w:t xml:space="preserve">мислення </w:t>
      </w:r>
      <w:r>
        <w:rPr>
          <w:color w:val="231F20"/>
        </w:rPr>
        <w:t xml:space="preserve">забезпечує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починає </w:t>
      </w:r>
      <w:r>
        <w:rPr>
          <w:color w:val="231F20"/>
          <w:spacing w:val="-4"/>
        </w:rPr>
        <w:t xml:space="preserve">творити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6"/>
        </w:rPr>
        <w:t xml:space="preserve">по-укра- </w:t>
      </w:r>
      <w:r>
        <w:rPr>
          <w:color w:val="231F20"/>
          <w:spacing w:val="-9"/>
        </w:rPr>
        <w:t xml:space="preserve">їнськи,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>традиційному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національному </w:t>
      </w:r>
      <w:r>
        <w:rPr>
          <w:color w:val="231F20"/>
        </w:rPr>
        <w:t xml:space="preserve">дусі </w:t>
      </w:r>
      <w:r>
        <w:rPr>
          <w:color w:val="231F20"/>
          <w:spacing w:val="-4"/>
        </w:rPr>
        <w:t>[88].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8"/>
        </w:rPr>
        <w:t xml:space="preserve">Національне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8"/>
        </w:rPr>
        <w:t xml:space="preserve">повністю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3"/>
        </w:rPr>
        <w:t xml:space="preserve">інтересам </w:t>
      </w:r>
      <w:r>
        <w:rPr>
          <w:color w:val="231F20"/>
          <w:spacing w:val="-12"/>
        </w:rPr>
        <w:t xml:space="preserve">нації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2"/>
        </w:rPr>
        <w:t xml:space="preserve">требам </w:t>
      </w:r>
      <w:r>
        <w:rPr>
          <w:color w:val="231F20"/>
          <w:spacing w:val="-7"/>
        </w:rPr>
        <w:t xml:space="preserve">відродження </w:t>
      </w:r>
      <w:r>
        <w:rPr>
          <w:color w:val="231F20"/>
          <w:spacing w:val="-9"/>
        </w:rPr>
        <w:t xml:space="preserve">України, </w:t>
      </w:r>
      <w:r>
        <w:rPr>
          <w:color w:val="231F20"/>
        </w:rPr>
        <w:t xml:space="preserve">адже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створена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11"/>
        </w:rPr>
        <w:t xml:space="preserve">віків </w:t>
      </w:r>
      <w:r>
        <w:rPr>
          <w:color w:val="231F20"/>
        </w:rPr>
        <w:t xml:space="preserve">самим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5"/>
        </w:rPr>
        <w:t xml:space="preserve">родом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поглядів, переконань, ідей, </w:t>
      </w:r>
      <w:r>
        <w:rPr>
          <w:color w:val="231F20"/>
          <w:spacing w:val="-5"/>
        </w:rPr>
        <w:t xml:space="preserve">ідеалів, </w:t>
      </w:r>
      <w:r>
        <w:rPr>
          <w:color w:val="231F20"/>
          <w:spacing w:val="-9"/>
        </w:rPr>
        <w:t xml:space="preserve">традицій, </w:t>
      </w:r>
      <w:r>
        <w:rPr>
          <w:color w:val="231F20"/>
          <w:spacing w:val="-4"/>
        </w:rPr>
        <w:t xml:space="preserve">звичаїв, </w:t>
      </w:r>
      <w:r>
        <w:rPr>
          <w:color w:val="231F20"/>
          <w:spacing w:val="-10"/>
        </w:rPr>
        <w:t>по-</w:t>
      </w:r>
      <w:r>
        <w:rPr>
          <w:color w:val="231F20"/>
          <w:spacing w:val="-10"/>
        </w:rPr>
        <w:t xml:space="preserve"> кликаних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5"/>
        </w:rPr>
        <w:t xml:space="preserve">світоглядну </w:t>
      </w:r>
      <w:r>
        <w:rPr>
          <w:color w:val="231F20"/>
          <w:spacing w:val="-3"/>
        </w:rPr>
        <w:t xml:space="preserve">свідомість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1"/>
        </w:rPr>
        <w:t xml:space="preserve">орієнтації </w:t>
      </w:r>
      <w:r>
        <w:rPr>
          <w:color w:val="231F20"/>
          <w:spacing w:val="-5"/>
        </w:rPr>
        <w:t xml:space="preserve">молоді, </w:t>
      </w:r>
      <w:r>
        <w:rPr>
          <w:color w:val="231F20"/>
        </w:rPr>
        <w:t xml:space="preserve">передавати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10"/>
        </w:rPr>
        <w:t xml:space="preserve">соціальний </w:t>
      </w:r>
      <w:r>
        <w:rPr>
          <w:color w:val="231F20"/>
          <w:spacing w:val="-4"/>
        </w:rPr>
        <w:t>досвід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кращі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надбання </w:t>
      </w:r>
      <w:r>
        <w:rPr>
          <w:color w:val="231F20"/>
          <w:spacing w:val="-9"/>
        </w:rPr>
        <w:t xml:space="preserve">попередніх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6"/>
        </w:rPr>
        <w:t xml:space="preserve">поколінь </w:t>
      </w:r>
      <w:r>
        <w:rPr>
          <w:color w:val="231F20"/>
          <w:spacing w:val="-5"/>
        </w:rPr>
        <w:t>[125].</w:t>
      </w:r>
    </w:p>
    <w:p w:rsidR="00A17FD0" w:rsidRDefault="008C7F95">
      <w:pPr>
        <w:pStyle w:val="a3"/>
        <w:spacing w:before="8" w:line="237" w:lineRule="auto"/>
        <w:ind w:right="207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</w:t>
      </w:r>
      <w:r>
        <w:rPr>
          <w:color w:val="231F20"/>
        </w:rPr>
        <w:t xml:space="preserve">створюється </w:t>
      </w:r>
      <w:r>
        <w:rPr>
          <w:color w:val="231F20"/>
          <w:spacing w:val="-9"/>
        </w:rPr>
        <w:t xml:space="preserve">нова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яка </w:t>
      </w:r>
      <w:r>
        <w:rPr>
          <w:color w:val="231F20"/>
          <w:spacing w:val="-3"/>
        </w:rPr>
        <w:t xml:space="preserve">водночас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на- </w:t>
      </w:r>
      <w:r>
        <w:rPr>
          <w:color w:val="231F20"/>
          <w:spacing w:val="-11"/>
        </w:rPr>
        <w:t xml:space="preserve">ціональною  </w:t>
      </w:r>
      <w:r>
        <w:rPr>
          <w:color w:val="231F20"/>
        </w:rPr>
        <w:t xml:space="preserve">й  </w:t>
      </w:r>
      <w:r>
        <w:rPr>
          <w:color w:val="231F20"/>
          <w:spacing w:val="-10"/>
        </w:rPr>
        <w:t xml:space="preserve">інтернаціональною, 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базується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гуманістичних  </w:t>
      </w:r>
      <w:r>
        <w:rPr>
          <w:color w:val="231F20"/>
          <w:spacing w:val="-4"/>
        </w:rPr>
        <w:t xml:space="preserve">ідеях, </w:t>
      </w:r>
      <w:r>
        <w:rPr>
          <w:color w:val="231F20"/>
        </w:rPr>
        <w:t xml:space="preserve">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>орієнтири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узгоджуються з </w:t>
      </w:r>
      <w:r>
        <w:rPr>
          <w:color w:val="231F20"/>
          <w:spacing w:val="-5"/>
        </w:rPr>
        <w:t xml:space="preserve">кращими </w:t>
      </w:r>
      <w:r>
        <w:rPr>
          <w:color w:val="231F20"/>
          <w:spacing w:val="-3"/>
        </w:rPr>
        <w:t>надбаннями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5"/>
        </w:rPr>
        <w:t xml:space="preserve">світової </w:t>
      </w:r>
      <w:r>
        <w:rPr>
          <w:color w:val="231F20"/>
          <w:spacing w:val="-9"/>
        </w:rPr>
        <w:t>цивілізації.</w:t>
      </w:r>
    </w:p>
    <w:p w:rsidR="00A17FD0" w:rsidRDefault="008C7F95">
      <w:pPr>
        <w:pStyle w:val="a3"/>
        <w:ind w:right="214"/>
        <w:jc w:val="both"/>
      </w:pPr>
      <w:r>
        <w:rPr>
          <w:color w:val="231F20"/>
        </w:rPr>
        <w:t>За роки незалежності на основі Конституції України визначено прі- оритети розвитку освіти, створено відповідну правову базу, здійснюється практичне</w:t>
      </w:r>
      <w:r>
        <w:rPr>
          <w:color w:val="231F20"/>
        </w:rPr>
        <w:t xml:space="preserve"> реформування галузі згідно з Державною національною про- грамою “Освіта” (Україна ХХІ століття).</w:t>
      </w:r>
    </w:p>
    <w:p w:rsidR="00A17FD0" w:rsidRDefault="008C7F95">
      <w:pPr>
        <w:pStyle w:val="a3"/>
        <w:spacing w:line="242" w:lineRule="auto"/>
        <w:ind w:right="205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умовах змішалася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поглядів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як педаго- </w:t>
      </w:r>
      <w:r>
        <w:rPr>
          <w:color w:val="231F20"/>
          <w:spacing w:val="-10"/>
        </w:rPr>
        <w:t xml:space="preserve">гічний </w:t>
      </w:r>
      <w:r>
        <w:rPr>
          <w:color w:val="231F20"/>
          <w:spacing w:val="-8"/>
        </w:rPr>
        <w:t xml:space="preserve">процес. Вони </w:t>
      </w:r>
      <w:r>
        <w:rPr>
          <w:color w:val="231F20"/>
          <w:spacing w:val="-3"/>
        </w:rPr>
        <w:t xml:space="preserve">відбивають потреби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зміню- </w:t>
      </w:r>
      <w:r>
        <w:rPr>
          <w:color w:val="231F20"/>
          <w:spacing w:val="2"/>
        </w:rPr>
        <w:t xml:space="preserve">ються, </w:t>
      </w:r>
      <w:r>
        <w:rPr>
          <w:color w:val="231F20"/>
        </w:rPr>
        <w:t xml:space="preserve">і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Тобто </w:t>
      </w:r>
      <w:r>
        <w:rPr>
          <w:color w:val="231F20"/>
          <w:spacing w:val="-3"/>
        </w:rPr>
        <w:t xml:space="preserve">зазнала </w:t>
      </w:r>
      <w:r>
        <w:rPr>
          <w:color w:val="231F20"/>
          <w:spacing w:val="-7"/>
        </w:rPr>
        <w:t xml:space="preserve">значних </w:t>
      </w:r>
      <w:r>
        <w:rPr>
          <w:color w:val="231F20"/>
          <w:spacing w:val="-3"/>
        </w:rPr>
        <w:t xml:space="preserve">змін </w:t>
      </w:r>
      <w:r>
        <w:rPr>
          <w:color w:val="231F20"/>
          <w:spacing w:val="-12"/>
        </w:rPr>
        <w:t xml:space="preserve">філософія 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10"/>
        </w:rPr>
        <w:t xml:space="preserve">Нині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ніколи </w:t>
      </w:r>
      <w:r>
        <w:rPr>
          <w:color w:val="231F20"/>
        </w:rPr>
        <w:t xml:space="preserve">постає </w:t>
      </w:r>
      <w:r>
        <w:rPr>
          <w:color w:val="231F20"/>
          <w:spacing w:val="-9"/>
        </w:rPr>
        <w:t xml:space="preserve">питання, </w:t>
      </w:r>
      <w:r>
        <w:rPr>
          <w:color w:val="231F20"/>
        </w:rPr>
        <w:t xml:space="preserve">у якому </w:t>
      </w:r>
      <w:r>
        <w:rPr>
          <w:color w:val="231F20"/>
          <w:spacing w:val="-5"/>
        </w:rPr>
        <w:t xml:space="preserve">напрямі </w:t>
      </w:r>
      <w:r>
        <w:rPr>
          <w:color w:val="231F20"/>
          <w:spacing w:val="3"/>
        </w:rPr>
        <w:t xml:space="preserve">вести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4"/>
        </w:rPr>
        <w:t xml:space="preserve">якими </w:t>
      </w:r>
      <w:r>
        <w:rPr>
          <w:color w:val="231F20"/>
        </w:rPr>
        <w:t xml:space="preserve">якостями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7"/>
        </w:rPr>
        <w:t xml:space="preserve">володіти, </w:t>
      </w:r>
      <w:r>
        <w:rPr>
          <w:color w:val="231F20"/>
          <w:spacing w:val="-4"/>
        </w:rPr>
        <w:t xml:space="preserve">якою </w:t>
      </w:r>
      <w:r>
        <w:rPr>
          <w:color w:val="231F20"/>
          <w:spacing w:val="-14"/>
        </w:rPr>
        <w:t>повинна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4"/>
        </w:rPr>
        <w:t>бути.</w:t>
      </w:r>
    </w:p>
    <w:p w:rsidR="00A17FD0" w:rsidRDefault="008C7F95">
      <w:pPr>
        <w:pStyle w:val="a3"/>
        <w:spacing w:line="237" w:lineRule="auto"/>
        <w:ind w:right="207"/>
        <w:jc w:val="both"/>
      </w:pPr>
      <w:r>
        <w:rPr>
          <w:color w:val="231F20"/>
          <w:spacing w:val="-7"/>
        </w:rPr>
        <w:t xml:space="preserve">Основне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6"/>
        </w:rPr>
        <w:t xml:space="preserve">загальноосвітніх навчальних </w:t>
      </w:r>
      <w:r>
        <w:rPr>
          <w:color w:val="231F20"/>
          <w:spacing w:val="-3"/>
        </w:rPr>
        <w:t>зак</w:t>
      </w:r>
      <w:r>
        <w:rPr>
          <w:color w:val="231F20"/>
          <w:spacing w:val="-3"/>
        </w:rPr>
        <w:t xml:space="preserve">ладів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здатної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4"/>
        </w:rPr>
        <w:t xml:space="preserve">самореалізації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колективному </w:t>
      </w:r>
      <w:r>
        <w:rPr>
          <w:color w:val="231F20"/>
          <w:spacing w:val="-9"/>
        </w:rPr>
        <w:t xml:space="preserve">соціумі. </w:t>
      </w:r>
      <w:r>
        <w:rPr>
          <w:color w:val="231F20"/>
          <w:spacing w:val="-3"/>
        </w:rPr>
        <w:t xml:space="preserve">Виходячи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цього,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>спрямована на:</w:t>
      </w:r>
    </w:p>
    <w:p w:rsidR="00A17FD0" w:rsidRDefault="008C7F95">
      <w:pPr>
        <w:pStyle w:val="a4"/>
        <w:numPr>
          <w:ilvl w:val="0"/>
          <w:numId w:val="457"/>
        </w:numPr>
        <w:tabs>
          <w:tab w:val="left" w:pos="1559"/>
          <w:tab w:val="left" w:pos="1560"/>
        </w:tabs>
        <w:spacing w:line="364" w:lineRule="exact"/>
        <w:ind w:firstLine="86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духовності, становлення моральних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10"/>
          <w:sz w:val="30"/>
        </w:rPr>
        <w:t>орієнтирів.</w:t>
      </w:r>
    </w:p>
    <w:p w:rsidR="00A17FD0" w:rsidRDefault="008C7F95">
      <w:pPr>
        <w:pStyle w:val="a4"/>
        <w:numPr>
          <w:ilvl w:val="0"/>
          <w:numId w:val="457"/>
        </w:numPr>
        <w:tabs>
          <w:tab w:val="left" w:pos="1560"/>
        </w:tabs>
        <w:spacing w:line="235" w:lineRule="auto"/>
        <w:ind w:right="218" w:firstLine="86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5"/>
          <w:sz w:val="30"/>
        </w:rPr>
        <w:t xml:space="preserve">самостійного </w:t>
      </w:r>
      <w:r>
        <w:rPr>
          <w:color w:val="231F20"/>
          <w:spacing w:val="-7"/>
          <w:sz w:val="30"/>
        </w:rPr>
        <w:t xml:space="preserve">мислення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твор- </w:t>
      </w:r>
      <w:r>
        <w:rPr>
          <w:color w:val="231F20"/>
          <w:spacing w:val="-4"/>
          <w:sz w:val="30"/>
        </w:rPr>
        <w:t>чих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4"/>
          <w:sz w:val="30"/>
        </w:rPr>
        <w:t>здібностей.</w:t>
      </w:r>
    </w:p>
    <w:p w:rsidR="00A17FD0" w:rsidRDefault="008C7F95">
      <w:pPr>
        <w:pStyle w:val="a4"/>
        <w:numPr>
          <w:ilvl w:val="0"/>
          <w:numId w:val="457"/>
        </w:numPr>
        <w:tabs>
          <w:tab w:val="left" w:pos="1560"/>
        </w:tabs>
        <w:spacing w:before="20" w:line="235" w:lineRule="auto"/>
        <w:ind w:right="208" w:firstLine="86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0"/>
          <w:sz w:val="30"/>
        </w:rPr>
        <w:t xml:space="preserve">емоційного </w:t>
      </w:r>
      <w:r>
        <w:rPr>
          <w:color w:val="231F20"/>
          <w:spacing w:val="-7"/>
          <w:sz w:val="30"/>
        </w:rPr>
        <w:t xml:space="preserve">компонента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z w:val="30"/>
        </w:rPr>
        <w:t xml:space="preserve">зокрема </w:t>
      </w:r>
      <w:r>
        <w:rPr>
          <w:color w:val="231F20"/>
          <w:spacing w:val="-5"/>
          <w:sz w:val="30"/>
        </w:rPr>
        <w:t xml:space="preserve">роз- виток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pacing w:val="-7"/>
          <w:sz w:val="30"/>
        </w:rPr>
        <w:t xml:space="preserve">рис,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співчуття, </w:t>
      </w:r>
      <w:r>
        <w:rPr>
          <w:color w:val="231F20"/>
          <w:sz w:val="30"/>
        </w:rPr>
        <w:t xml:space="preserve">доброта, </w:t>
      </w:r>
      <w:r>
        <w:rPr>
          <w:color w:val="231F20"/>
          <w:spacing w:val="-4"/>
          <w:sz w:val="30"/>
        </w:rPr>
        <w:t xml:space="preserve">справедливість, </w:t>
      </w:r>
      <w:r>
        <w:rPr>
          <w:color w:val="231F20"/>
          <w:sz w:val="30"/>
        </w:rPr>
        <w:t xml:space="preserve">со- вість, </w:t>
      </w:r>
      <w:r>
        <w:rPr>
          <w:color w:val="231F20"/>
          <w:spacing w:val="-8"/>
          <w:sz w:val="30"/>
        </w:rPr>
        <w:t xml:space="preserve">сприйняття </w:t>
      </w:r>
      <w:r>
        <w:rPr>
          <w:color w:val="231F20"/>
          <w:spacing w:val="-5"/>
          <w:sz w:val="30"/>
        </w:rPr>
        <w:t xml:space="preserve">краси, </w:t>
      </w:r>
      <w:r>
        <w:rPr>
          <w:color w:val="231F20"/>
          <w:spacing w:val="-4"/>
          <w:sz w:val="30"/>
        </w:rPr>
        <w:t xml:space="preserve">терпимість, </w:t>
      </w: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z w:val="30"/>
        </w:rPr>
        <w:t xml:space="preserve">радості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z w:val="30"/>
        </w:rPr>
        <w:t xml:space="preserve">хто </w:t>
      </w:r>
      <w:r>
        <w:rPr>
          <w:color w:val="231F20"/>
          <w:spacing w:val="-6"/>
          <w:sz w:val="30"/>
        </w:rPr>
        <w:t xml:space="preserve">поряд, </w:t>
      </w:r>
      <w:r>
        <w:rPr>
          <w:color w:val="231F20"/>
          <w:spacing w:val="-3"/>
          <w:sz w:val="30"/>
        </w:rPr>
        <w:t>почут</w:t>
      </w:r>
      <w:r>
        <w:rPr>
          <w:color w:val="231F20"/>
          <w:spacing w:val="-3"/>
          <w:sz w:val="30"/>
        </w:rPr>
        <w:t xml:space="preserve">тя особистої </w:t>
      </w:r>
      <w:r>
        <w:rPr>
          <w:color w:val="231F20"/>
          <w:spacing w:val="-5"/>
          <w:sz w:val="30"/>
        </w:rPr>
        <w:t xml:space="preserve">гідності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гідності </w:t>
      </w:r>
      <w:r>
        <w:rPr>
          <w:color w:val="231F20"/>
          <w:spacing w:val="-13"/>
          <w:sz w:val="30"/>
        </w:rPr>
        <w:t>іншої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10"/>
          <w:sz w:val="30"/>
        </w:rPr>
        <w:t>людини.</w:t>
      </w:r>
    </w:p>
    <w:p w:rsidR="00A17FD0" w:rsidRDefault="008C7F95">
      <w:pPr>
        <w:pStyle w:val="a3"/>
        <w:spacing w:before="24" w:line="237" w:lineRule="auto"/>
        <w:ind w:right="218"/>
        <w:jc w:val="both"/>
      </w:pPr>
      <w:r>
        <w:rPr>
          <w:color w:val="231F20"/>
          <w:spacing w:val="-4"/>
        </w:rPr>
        <w:t xml:space="preserve">Практична </w:t>
      </w:r>
      <w:r>
        <w:rPr>
          <w:color w:val="231F20"/>
          <w:spacing w:val="-7"/>
        </w:rPr>
        <w:t xml:space="preserve">реалізація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завдань в умовах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</w:rPr>
        <w:t xml:space="preserve">закладу, </w:t>
      </w:r>
      <w:r>
        <w:rPr>
          <w:color w:val="231F20"/>
          <w:spacing w:val="-4"/>
        </w:rPr>
        <w:t xml:space="preserve">від- </w:t>
      </w:r>
      <w:r>
        <w:rPr>
          <w:color w:val="231F20"/>
          <w:spacing w:val="-10"/>
        </w:rPr>
        <w:t xml:space="preserve">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-7"/>
        </w:rPr>
        <w:t xml:space="preserve">нормативно-правових </w:t>
      </w:r>
      <w:r>
        <w:rPr>
          <w:color w:val="231F20"/>
          <w:spacing w:val="-4"/>
        </w:rPr>
        <w:t>документів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(“Орієнтовний </w:t>
      </w:r>
      <w:r>
        <w:rPr>
          <w:color w:val="231F20"/>
        </w:rPr>
        <w:t xml:space="preserve">зміст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національній </w:t>
      </w:r>
      <w:r>
        <w:rPr>
          <w:color w:val="231F20"/>
          <w:spacing w:val="-7"/>
        </w:rPr>
        <w:t xml:space="preserve">школі”), </w:t>
      </w:r>
      <w:r>
        <w:rPr>
          <w:color w:val="231F20"/>
        </w:rPr>
        <w:t>мала б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проходити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такими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>на- прямами: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320"/>
        </w:tabs>
        <w:spacing w:before="11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7"/>
          <w:sz w:val="30"/>
        </w:rPr>
        <w:t xml:space="preserve">національної </w:t>
      </w:r>
      <w:r>
        <w:rPr>
          <w:color w:val="231F20"/>
          <w:sz w:val="30"/>
        </w:rPr>
        <w:t>свідомості й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z w:val="30"/>
        </w:rPr>
        <w:t>самосвідомості;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440"/>
        </w:tabs>
        <w:spacing w:line="237" w:lineRule="auto"/>
        <w:ind w:right="221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3"/>
          <w:sz w:val="30"/>
        </w:rPr>
        <w:t xml:space="preserve">особистості;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вільного </w:t>
      </w:r>
      <w:r>
        <w:rPr>
          <w:color w:val="231F20"/>
          <w:spacing w:val="-6"/>
          <w:sz w:val="30"/>
        </w:rPr>
        <w:t xml:space="preserve">вибору </w:t>
      </w:r>
      <w:r>
        <w:rPr>
          <w:color w:val="231F20"/>
          <w:spacing w:val="-5"/>
          <w:sz w:val="30"/>
        </w:rPr>
        <w:t>світоглядної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13"/>
          <w:sz w:val="30"/>
        </w:rPr>
        <w:t>позиції;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320"/>
        </w:tabs>
        <w:spacing w:line="339" w:lineRule="exact"/>
        <w:ind w:firstLine="720"/>
        <w:rPr>
          <w:sz w:val="30"/>
        </w:rPr>
      </w:pPr>
      <w:r>
        <w:rPr>
          <w:color w:val="231F20"/>
          <w:spacing w:val="-4"/>
          <w:sz w:val="30"/>
        </w:rPr>
        <w:t xml:space="preserve">утвердження </w:t>
      </w:r>
      <w:r>
        <w:rPr>
          <w:color w:val="231F20"/>
          <w:spacing w:val="-12"/>
          <w:sz w:val="30"/>
        </w:rPr>
        <w:t xml:space="preserve">принципів </w:t>
      </w:r>
      <w:r>
        <w:rPr>
          <w:color w:val="231F20"/>
          <w:spacing w:val="-3"/>
          <w:sz w:val="30"/>
        </w:rPr>
        <w:t>загальнолюдської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3"/>
          <w:sz w:val="30"/>
        </w:rPr>
        <w:t>моделі;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440"/>
        </w:tabs>
        <w:spacing w:before="18" w:line="237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14"/>
          <w:sz w:val="30"/>
        </w:rPr>
        <w:t>повноцінного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фізичного </w:t>
      </w:r>
      <w:r>
        <w:rPr>
          <w:color w:val="231F20"/>
          <w:spacing w:val="-6"/>
          <w:sz w:val="30"/>
        </w:rPr>
        <w:t xml:space="preserve">розвитку, </w:t>
      </w:r>
      <w:r>
        <w:rPr>
          <w:color w:val="231F20"/>
          <w:spacing w:val="-11"/>
          <w:sz w:val="30"/>
        </w:rPr>
        <w:t xml:space="preserve">охорона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змі- </w:t>
      </w:r>
      <w:r>
        <w:rPr>
          <w:color w:val="231F20"/>
          <w:spacing w:val="-13"/>
          <w:sz w:val="30"/>
        </w:rPr>
        <w:t xml:space="preserve">цнення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z w:val="30"/>
        </w:rPr>
        <w:t>дітей і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6"/>
          <w:sz w:val="30"/>
        </w:rPr>
        <w:t>молоді;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56"/>
        </w:numPr>
        <w:tabs>
          <w:tab w:val="left" w:pos="1320"/>
        </w:tabs>
        <w:spacing w:before="60" w:line="342" w:lineRule="exact"/>
        <w:ind w:left="1319" w:hanging="319"/>
        <w:rPr>
          <w:sz w:val="30"/>
        </w:rPr>
      </w:pPr>
      <w:r>
        <w:rPr>
          <w:color w:val="231F20"/>
          <w:spacing w:val="-8"/>
          <w:sz w:val="30"/>
        </w:rPr>
        <w:lastRenderedPageBreak/>
        <w:t xml:space="preserve">формування </w:t>
      </w:r>
      <w:r>
        <w:rPr>
          <w:color w:val="231F20"/>
          <w:spacing w:val="-5"/>
          <w:sz w:val="30"/>
        </w:rPr>
        <w:t xml:space="preserve">творчої, </w:t>
      </w:r>
      <w:r>
        <w:rPr>
          <w:color w:val="231F20"/>
          <w:spacing w:val="-8"/>
          <w:sz w:val="30"/>
        </w:rPr>
        <w:t>працелюбної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32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цивілізова </w:t>
      </w:r>
      <w:r>
        <w:rPr>
          <w:color w:val="231F20"/>
          <w:spacing w:val="-4"/>
          <w:sz w:val="30"/>
        </w:rPr>
        <w:t>ного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4"/>
          <w:sz w:val="30"/>
        </w:rPr>
        <w:t>господаря;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320"/>
        </w:tabs>
        <w:spacing w:line="340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7"/>
          <w:sz w:val="30"/>
        </w:rPr>
        <w:t xml:space="preserve">високої </w:t>
      </w:r>
      <w:r>
        <w:rPr>
          <w:color w:val="231F20"/>
          <w:spacing w:val="-4"/>
          <w:sz w:val="30"/>
        </w:rPr>
        <w:t xml:space="preserve">художньо-естетичної </w:t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440"/>
          <w:tab w:val="left" w:pos="2899"/>
          <w:tab w:val="left" w:pos="8137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5"/>
          <w:sz w:val="30"/>
        </w:rPr>
        <w:t xml:space="preserve">поваги  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74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Конституції, 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z w:val="30"/>
        </w:rPr>
        <w:t>законодавства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 xml:space="preserve">України,  </w:t>
      </w:r>
      <w:r>
        <w:rPr>
          <w:color w:val="231F20"/>
          <w:sz w:val="30"/>
        </w:rPr>
        <w:t xml:space="preserve">дер- </w:t>
      </w:r>
      <w:r>
        <w:rPr>
          <w:color w:val="231F20"/>
          <w:spacing w:val="-6"/>
          <w:sz w:val="30"/>
        </w:rPr>
        <w:t>жавної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8"/>
          <w:sz w:val="30"/>
        </w:rPr>
        <w:t>символіки;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479"/>
          <w:tab w:val="left" w:pos="1480"/>
          <w:tab w:val="left" w:pos="3219"/>
          <w:tab w:val="left" w:pos="4359"/>
          <w:tab w:val="left" w:pos="5419"/>
          <w:tab w:val="left" w:pos="6818"/>
          <w:tab w:val="left" w:pos="8378"/>
        </w:tabs>
        <w:spacing w:line="325" w:lineRule="exact"/>
        <w:ind w:left="1479" w:hanging="480"/>
        <w:rPr>
          <w:sz w:val="30"/>
        </w:rPr>
      </w:pP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>високої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>мовної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>культури,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0"/>
          <w:sz w:val="30"/>
        </w:rPr>
        <w:t>оволодіння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7"/>
          <w:sz w:val="30"/>
        </w:rPr>
        <w:t>українською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мовою;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599"/>
          <w:tab w:val="left" w:pos="1600"/>
          <w:tab w:val="left" w:pos="2918"/>
          <w:tab w:val="left" w:pos="4979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0"/>
          <w:sz w:val="30"/>
        </w:rPr>
        <w:t>індивідуальних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 xml:space="preserve">здібностей і </w:t>
      </w:r>
      <w:r>
        <w:rPr>
          <w:color w:val="231F20"/>
          <w:spacing w:val="-4"/>
          <w:sz w:val="30"/>
        </w:rPr>
        <w:t>талантів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молоді, </w:t>
      </w:r>
      <w:r>
        <w:rPr>
          <w:color w:val="231F20"/>
          <w:spacing w:val="3"/>
          <w:sz w:val="30"/>
        </w:rPr>
        <w:t xml:space="preserve">забез- </w:t>
      </w:r>
      <w:r>
        <w:rPr>
          <w:color w:val="231F20"/>
          <w:spacing w:val="-6"/>
          <w:sz w:val="30"/>
        </w:rPr>
        <w:t xml:space="preserve">печення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pacing w:val="-11"/>
          <w:sz w:val="30"/>
        </w:rPr>
        <w:t>їхньої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6"/>
          <w:sz w:val="30"/>
        </w:rPr>
        <w:t>самореалізації;</w:t>
      </w:r>
    </w:p>
    <w:p w:rsidR="00A17FD0" w:rsidRDefault="008C7F95">
      <w:pPr>
        <w:pStyle w:val="a4"/>
        <w:numPr>
          <w:ilvl w:val="0"/>
          <w:numId w:val="456"/>
        </w:numPr>
        <w:tabs>
          <w:tab w:val="left" w:pos="1540"/>
        </w:tabs>
        <w:spacing w:line="325" w:lineRule="exact"/>
        <w:ind w:left="1539" w:hanging="54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екологічної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10"/>
          <w:sz w:val="30"/>
        </w:rPr>
        <w:t xml:space="preserve">людини, </w:t>
      </w:r>
      <w:r>
        <w:rPr>
          <w:color w:val="231F20"/>
          <w:spacing w:val="-7"/>
          <w:sz w:val="30"/>
        </w:rPr>
        <w:t xml:space="preserve">гармонії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9"/>
          <w:sz w:val="30"/>
        </w:rPr>
        <w:t>відносин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з</w:t>
      </w:r>
    </w:p>
    <w:p w:rsidR="00A17FD0" w:rsidRDefault="008C7F95">
      <w:pPr>
        <w:pStyle w:val="a3"/>
        <w:spacing w:line="340" w:lineRule="exact"/>
        <w:ind w:left="280" w:firstLine="0"/>
      </w:pPr>
      <w:r>
        <w:rPr>
          <w:color w:val="231F20"/>
        </w:rPr>
        <w:t>природою [124].</w:t>
      </w:r>
    </w:p>
    <w:p w:rsidR="00A17FD0" w:rsidRDefault="008C7F95">
      <w:pPr>
        <w:pStyle w:val="a3"/>
        <w:spacing w:line="249" w:lineRule="auto"/>
      </w:pPr>
      <w:r>
        <w:rPr>
          <w:color w:val="231F20"/>
        </w:rPr>
        <w:t>Разом із цим у процесі виховання враховуються регіональні й етно- графічні особливості.</w:t>
      </w:r>
    </w:p>
    <w:p w:rsidR="00A17FD0" w:rsidRDefault="008C7F95">
      <w:pPr>
        <w:pStyle w:val="a3"/>
        <w:tabs>
          <w:tab w:val="left" w:pos="2899"/>
          <w:tab w:val="left" w:pos="4499"/>
          <w:tab w:val="left" w:pos="4979"/>
          <w:tab w:val="left" w:pos="6699"/>
          <w:tab w:val="left" w:pos="7739"/>
          <w:tab w:val="left" w:pos="9638"/>
        </w:tabs>
        <w:spacing w:line="325" w:lineRule="exact"/>
        <w:ind w:left="999" w:firstLine="0"/>
      </w:pPr>
      <w:r>
        <w:rPr>
          <w:color w:val="231F20"/>
          <w:spacing w:val="-8"/>
        </w:rPr>
        <w:t>Національне</w:t>
      </w:r>
      <w:r>
        <w:rPr>
          <w:color w:val="231F20"/>
          <w:spacing w:val="-8"/>
        </w:rPr>
        <w:tab/>
      </w:r>
      <w:r>
        <w:rPr>
          <w:color w:val="231F20"/>
          <w:spacing w:val="-9"/>
        </w:rPr>
        <w:t>виховання</w:t>
      </w:r>
      <w:r>
        <w:rPr>
          <w:color w:val="231F20"/>
          <w:spacing w:val="-9"/>
        </w:rPr>
        <w:tab/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8"/>
        </w:rPr>
        <w:t>українській</w:t>
      </w:r>
      <w:r>
        <w:rPr>
          <w:color w:val="231F20"/>
          <w:spacing w:val="-8"/>
        </w:rPr>
        <w:tab/>
        <w:t>школі</w:t>
      </w:r>
      <w:r>
        <w:rPr>
          <w:color w:val="231F20"/>
          <w:spacing w:val="-8"/>
        </w:rPr>
        <w:tab/>
      </w:r>
      <w:r>
        <w:rPr>
          <w:color w:val="231F20"/>
          <w:spacing w:val="-6"/>
        </w:rPr>
        <w:t>орієнтується</w:t>
      </w:r>
      <w:r>
        <w:rPr>
          <w:color w:val="231F20"/>
          <w:spacing w:val="-6"/>
        </w:rPr>
        <w:tab/>
      </w:r>
      <w:r>
        <w:rPr>
          <w:color w:val="231F20"/>
          <w:spacing w:val="-21"/>
        </w:rPr>
        <w:t>на</w:t>
      </w:r>
    </w:p>
    <w:p w:rsidR="00A17FD0" w:rsidRDefault="008C7F95">
      <w:pPr>
        <w:pStyle w:val="a3"/>
        <w:ind w:right="202" w:firstLine="0"/>
        <w:jc w:val="both"/>
      </w:pPr>
      <w:r>
        <w:rPr>
          <w:color w:val="231F20"/>
          <w:spacing w:val="-7"/>
        </w:rPr>
        <w:t xml:space="preserve">історичні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14"/>
        </w:rPr>
        <w:t>нації,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головна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сучасному етапі – державо- </w:t>
      </w:r>
      <w:r>
        <w:rPr>
          <w:color w:val="231F20"/>
          <w:spacing w:val="-6"/>
        </w:rPr>
        <w:t xml:space="preserve">творення. </w:t>
      </w:r>
      <w:r>
        <w:rPr>
          <w:color w:val="231F20"/>
        </w:rPr>
        <w:t xml:space="preserve">Проте </w:t>
      </w:r>
      <w:r>
        <w:rPr>
          <w:color w:val="231F20"/>
          <w:spacing w:val="-3"/>
        </w:rPr>
        <w:t xml:space="preserve">загальна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залучати </w:t>
      </w:r>
      <w:r>
        <w:rPr>
          <w:color w:val="231F20"/>
          <w:spacing w:val="-3"/>
        </w:rPr>
        <w:t xml:space="preserve">молоде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рідній </w:t>
      </w:r>
      <w:r>
        <w:rPr>
          <w:color w:val="231F20"/>
          <w:spacing w:val="-7"/>
        </w:rPr>
        <w:t xml:space="preserve">культурі,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також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3"/>
        </w:rPr>
        <w:t xml:space="preserve">загально- </w:t>
      </w:r>
      <w:r>
        <w:rPr>
          <w:color w:val="231F20"/>
        </w:rPr>
        <w:t xml:space="preserve">людської – залишається </w:t>
      </w:r>
      <w:r>
        <w:rPr>
          <w:color w:val="231F20"/>
          <w:spacing w:val="-10"/>
        </w:rPr>
        <w:t xml:space="preserve">основоположною.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7"/>
        </w:rPr>
        <w:t xml:space="preserve">народ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тоді </w:t>
      </w:r>
      <w:r>
        <w:rPr>
          <w:color w:val="231F20"/>
          <w:spacing w:val="-9"/>
        </w:rPr>
        <w:t xml:space="preserve">розвине </w:t>
      </w:r>
      <w:r>
        <w:rPr>
          <w:color w:val="231F20"/>
          <w:spacing w:val="-11"/>
        </w:rPr>
        <w:t xml:space="preserve">національну </w:t>
      </w:r>
      <w:r>
        <w:rPr>
          <w:color w:val="231F20"/>
          <w:spacing w:val="-6"/>
        </w:rPr>
        <w:t xml:space="preserve">зрілість, </w:t>
      </w:r>
      <w:r>
        <w:rPr>
          <w:color w:val="231F20"/>
          <w:spacing w:val="-10"/>
        </w:rPr>
        <w:t xml:space="preserve">коли,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2"/>
        </w:rPr>
        <w:t xml:space="preserve">втрачаючи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1"/>
        </w:rPr>
        <w:t>національної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самозосере- </w:t>
      </w:r>
      <w:r>
        <w:rPr>
          <w:color w:val="231F20"/>
          <w:spacing w:val="-4"/>
        </w:rPr>
        <w:t xml:space="preserve">дженості, </w:t>
      </w:r>
      <w:r>
        <w:rPr>
          <w:color w:val="231F20"/>
        </w:rPr>
        <w:t xml:space="preserve">спиратиметься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загальнолюдські </w:t>
      </w:r>
      <w:r>
        <w:rPr>
          <w:color w:val="231F20"/>
          <w:spacing w:val="-7"/>
        </w:rPr>
        <w:t xml:space="preserve">духовні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  <w:spacing w:val="-4"/>
        </w:rPr>
        <w:t xml:space="preserve">(О.Вишнев- </w:t>
      </w:r>
      <w:r>
        <w:rPr>
          <w:color w:val="231F20"/>
          <w:spacing w:val="-6"/>
        </w:rPr>
        <w:t xml:space="preserve">ський). Правильно  </w:t>
      </w:r>
      <w:r>
        <w:rPr>
          <w:color w:val="231F20"/>
          <w:spacing w:val="-8"/>
        </w:rPr>
        <w:t xml:space="preserve">організоване  </w:t>
      </w:r>
      <w:r>
        <w:rPr>
          <w:color w:val="231F20"/>
          <w:spacing w:val="-11"/>
        </w:rPr>
        <w:t xml:space="preserve">національне  </w:t>
      </w:r>
      <w:r>
        <w:rPr>
          <w:color w:val="231F20"/>
          <w:spacing w:val="-9"/>
        </w:rPr>
        <w:t xml:space="preserve">виховання   </w:t>
      </w:r>
      <w:r>
        <w:rPr>
          <w:color w:val="231F20"/>
          <w:spacing w:val="-6"/>
        </w:rPr>
        <w:t xml:space="preserve">формує  </w:t>
      </w:r>
      <w:r>
        <w:rPr>
          <w:color w:val="231F20"/>
          <w:spacing w:val="-15"/>
        </w:rPr>
        <w:t xml:space="preserve">повноцін- </w:t>
      </w:r>
      <w:r>
        <w:rPr>
          <w:color w:val="231F20"/>
          <w:spacing w:val="-11"/>
        </w:rPr>
        <w:t xml:space="preserve">ну </w:t>
      </w:r>
      <w:r>
        <w:rPr>
          <w:color w:val="231F20"/>
        </w:rPr>
        <w:t xml:space="preserve">особистість, </w:t>
      </w:r>
      <w:r>
        <w:rPr>
          <w:color w:val="231F20"/>
          <w:spacing w:val="-6"/>
        </w:rPr>
        <w:t xml:space="preserve">суверенну </w:t>
      </w:r>
      <w:r>
        <w:rPr>
          <w:color w:val="231F20"/>
          <w:spacing w:val="-7"/>
        </w:rPr>
        <w:t xml:space="preserve">індивідуальність, </w:t>
      </w:r>
      <w:r>
        <w:rPr>
          <w:color w:val="231F20"/>
        </w:rPr>
        <w:t xml:space="preserve">яка </w:t>
      </w:r>
      <w:r>
        <w:rPr>
          <w:color w:val="231F20"/>
          <w:spacing w:val="-16"/>
        </w:rPr>
        <w:t xml:space="preserve">цінує </w:t>
      </w:r>
      <w:r>
        <w:rPr>
          <w:color w:val="231F20"/>
        </w:rPr>
        <w:t xml:space="preserve">свою </w:t>
      </w:r>
      <w:r>
        <w:rPr>
          <w:color w:val="231F20"/>
          <w:spacing w:val="-3"/>
        </w:rPr>
        <w:t xml:space="preserve">громадянську, </w:t>
      </w:r>
      <w:r>
        <w:rPr>
          <w:color w:val="231F20"/>
          <w:spacing w:val="-9"/>
        </w:rPr>
        <w:t>національну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особисту </w:t>
      </w:r>
      <w:r>
        <w:rPr>
          <w:color w:val="231F20"/>
          <w:spacing w:val="-6"/>
        </w:rPr>
        <w:t xml:space="preserve">гідність, </w:t>
      </w:r>
      <w:r>
        <w:rPr>
          <w:color w:val="231F20"/>
          <w:spacing w:val="-3"/>
        </w:rPr>
        <w:t xml:space="preserve">совість </w:t>
      </w:r>
      <w:r>
        <w:rPr>
          <w:color w:val="231F20"/>
        </w:rPr>
        <w:t>і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5"/>
        </w:rPr>
        <w:t>честь.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з’ясували </w:t>
      </w:r>
      <w:r>
        <w:rPr>
          <w:color w:val="231F20"/>
          <w:spacing w:val="-4"/>
        </w:rPr>
        <w:t xml:space="preserve">сутність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7"/>
        </w:rPr>
        <w:t xml:space="preserve">вання, визначили </w:t>
      </w:r>
      <w:r>
        <w:rPr>
          <w:color w:val="231F20"/>
          <w:spacing w:val="6"/>
        </w:rPr>
        <w:t xml:space="preserve">мету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7"/>
        </w:rPr>
        <w:t xml:space="preserve">проаналізували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окреслили </w:t>
      </w:r>
      <w:r>
        <w:rPr>
          <w:color w:val="231F20"/>
          <w:spacing w:val="-9"/>
        </w:rPr>
        <w:t>основні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засоби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8"/>
        </w:rPr>
        <w:t>ховання.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Heading4"/>
        <w:spacing w:before="1"/>
        <w:ind w:left="3659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0"/>
          <w:tab w:val="left" w:pos="3837"/>
          <w:tab w:val="left" w:pos="4857"/>
          <w:tab w:val="left" w:pos="6237"/>
          <w:tab w:val="left" w:pos="7657"/>
          <w:tab w:val="left" w:pos="9156"/>
          <w:tab w:val="left" w:pos="9536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7"/>
          <w:sz w:val="30"/>
        </w:rPr>
        <w:t>шляхи</w:t>
      </w:r>
      <w:r>
        <w:rPr>
          <w:color w:val="231F20"/>
          <w:spacing w:val="-7"/>
          <w:sz w:val="30"/>
        </w:rPr>
        <w:tab/>
        <w:t>реалізації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8"/>
          <w:sz w:val="30"/>
        </w:rPr>
        <w:t>принципів</w:t>
      </w:r>
      <w:r>
        <w:rPr>
          <w:color w:val="231F20"/>
          <w:spacing w:val="-18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на-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вчально-виховному процесі сучасної школи.</w:t>
      </w: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0"/>
          <w:tab w:val="left" w:pos="7359"/>
        </w:tabs>
        <w:spacing w:line="249" w:lineRule="auto"/>
        <w:ind w:right="204" w:firstLine="700"/>
        <w:rPr>
          <w:sz w:val="30"/>
        </w:rPr>
      </w:pPr>
      <w:r>
        <w:rPr>
          <w:color w:val="231F20"/>
          <w:spacing w:val="-6"/>
          <w:sz w:val="30"/>
        </w:rPr>
        <w:t xml:space="preserve">В.Сухомлинський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z w:val="30"/>
        </w:rPr>
        <w:t xml:space="preserve">стверджував: 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10"/>
          <w:sz w:val="30"/>
        </w:rPr>
        <w:t>“Виховання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4"/>
          <w:sz w:val="30"/>
        </w:rPr>
        <w:t xml:space="preserve">могутнє  </w:t>
      </w:r>
      <w:r>
        <w:rPr>
          <w:color w:val="231F20"/>
          <w:spacing w:val="5"/>
          <w:sz w:val="30"/>
        </w:rPr>
        <w:t xml:space="preserve">саме </w:t>
      </w:r>
      <w:r>
        <w:rPr>
          <w:color w:val="231F20"/>
          <w:spacing w:val="-4"/>
          <w:sz w:val="30"/>
        </w:rPr>
        <w:t xml:space="preserve">тоді,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9"/>
          <w:sz w:val="30"/>
        </w:rPr>
        <w:t xml:space="preserve">воно </w:t>
      </w:r>
      <w:r>
        <w:rPr>
          <w:color w:val="231F20"/>
          <w:spacing w:val="-5"/>
          <w:sz w:val="30"/>
        </w:rPr>
        <w:t xml:space="preserve">враховує тендітні </w:t>
      </w:r>
      <w:r>
        <w:rPr>
          <w:color w:val="231F20"/>
          <w:spacing w:val="-8"/>
          <w:sz w:val="30"/>
        </w:rPr>
        <w:t xml:space="preserve">капризи </w:t>
      </w:r>
      <w:r>
        <w:rPr>
          <w:color w:val="231F20"/>
          <w:spacing w:val="-9"/>
          <w:sz w:val="30"/>
        </w:rPr>
        <w:t xml:space="preserve">природи”. </w:t>
      </w:r>
      <w:r>
        <w:rPr>
          <w:color w:val="231F20"/>
          <w:sz w:val="30"/>
        </w:rPr>
        <w:t>А як вважаєте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8"/>
          <w:sz w:val="30"/>
        </w:rPr>
        <w:t>ви?</w:t>
      </w: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>Ж.-К.Гельв</w:t>
      </w:r>
      <w:r>
        <w:rPr>
          <w:color w:val="231F20"/>
          <w:spacing w:val="-3"/>
          <w:sz w:val="30"/>
        </w:rPr>
        <w:t xml:space="preserve">ецій </w:t>
      </w:r>
      <w:r>
        <w:rPr>
          <w:color w:val="231F20"/>
          <w:spacing w:val="-6"/>
          <w:sz w:val="30"/>
        </w:rPr>
        <w:t xml:space="preserve">писав, що </w:t>
      </w:r>
      <w:r>
        <w:rPr>
          <w:color w:val="231F20"/>
          <w:sz w:val="30"/>
        </w:rPr>
        <w:t xml:space="preserve">все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5"/>
          <w:sz w:val="30"/>
        </w:rPr>
        <w:t xml:space="preserve">є,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4"/>
          <w:sz w:val="30"/>
        </w:rPr>
        <w:t xml:space="preserve">суті, </w:t>
      </w:r>
      <w:r>
        <w:rPr>
          <w:color w:val="231F20"/>
          <w:spacing w:val="-6"/>
          <w:sz w:val="30"/>
        </w:rPr>
        <w:t>одне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довже-</w:t>
      </w:r>
    </w:p>
    <w:p w:rsidR="00A17FD0" w:rsidRDefault="008C7F95">
      <w:pPr>
        <w:pStyle w:val="a3"/>
        <w:tabs>
          <w:tab w:val="left" w:pos="1199"/>
          <w:tab w:val="left" w:pos="2778"/>
          <w:tab w:val="left" w:pos="3497"/>
          <w:tab w:val="left" w:pos="5117"/>
          <w:tab w:val="left" w:pos="6836"/>
          <w:tab w:val="left" w:pos="8296"/>
          <w:tab w:val="left" w:pos="9495"/>
        </w:tabs>
        <w:spacing w:line="237" w:lineRule="auto"/>
        <w:ind w:right="231" w:firstLine="0"/>
      </w:pPr>
      <w:r>
        <w:rPr>
          <w:color w:val="231F20"/>
          <w:spacing w:val="-5"/>
        </w:rPr>
        <w:t>лезне</w:t>
      </w:r>
      <w:r>
        <w:rPr>
          <w:color w:val="231F20"/>
          <w:spacing w:val="-5"/>
        </w:rPr>
        <w:tab/>
      </w:r>
      <w:r>
        <w:rPr>
          <w:color w:val="231F20"/>
          <w:spacing w:val="-8"/>
        </w:rPr>
        <w:t>виховання.</w:t>
      </w:r>
      <w:r>
        <w:rPr>
          <w:color w:val="231F20"/>
          <w:spacing w:val="-8"/>
        </w:rPr>
        <w:tab/>
      </w:r>
      <w:r>
        <w:rPr>
          <w:color w:val="231F20"/>
        </w:rPr>
        <w:t>Яка</w:t>
      </w:r>
      <w:r>
        <w:rPr>
          <w:color w:val="231F20"/>
        </w:rPr>
        <w:tab/>
      </w:r>
      <w:r>
        <w:rPr>
          <w:color w:val="231F20"/>
          <w:spacing w:val="-11"/>
        </w:rPr>
        <w:t>специфічна</w:t>
      </w:r>
      <w:r>
        <w:rPr>
          <w:color w:val="231F20"/>
          <w:spacing w:val="-11"/>
        </w:rPr>
        <w:tab/>
      </w:r>
      <w:r>
        <w:rPr>
          <w:color w:val="231F20"/>
          <w:spacing w:val="-5"/>
        </w:rPr>
        <w:t>особливість</w:t>
      </w:r>
      <w:r>
        <w:rPr>
          <w:color w:val="231F20"/>
          <w:spacing w:val="-5"/>
        </w:rPr>
        <w:tab/>
      </w:r>
      <w:r>
        <w:rPr>
          <w:color w:val="231F20"/>
          <w:spacing w:val="-9"/>
        </w:rPr>
        <w:t>виховного</w:t>
      </w:r>
      <w:r>
        <w:rPr>
          <w:color w:val="231F20"/>
          <w:spacing w:val="-9"/>
        </w:rPr>
        <w:tab/>
      </w:r>
      <w:r>
        <w:rPr>
          <w:color w:val="231F20"/>
          <w:spacing w:val="-8"/>
        </w:rPr>
        <w:t>процесу</w:t>
      </w:r>
      <w:r>
        <w:rPr>
          <w:color w:val="231F20"/>
          <w:spacing w:val="-8"/>
        </w:rPr>
        <w:tab/>
      </w:r>
      <w:r>
        <w:rPr>
          <w:color w:val="231F20"/>
        </w:rPr>
        <w:t>тут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виявляється? </w:t>
      </w:r>
      <w:r>
        <w:rPr>
          <w:color w:val="231F20"/>
          <w:spacing w:val="-5"/>
        </w:rPr>
        <w:t>Обґрунтуйте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6"/>
        </w:rPr>
        <w:t>її.</w:t>
      </w: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0"/>
          <w:tab w:val="left" w:pos="3419"/>
          <w:tab w:val="left" w:pos="4657"/>
        </w:tabs>
        <w:spacing w:before="12" w:line="342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>Проаналізуйте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4"/>
          <w:sz w:val="30"/>
        </w:rPr>
        <w:t>сутність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8"/>
          <w:sz w:val="30"/>
        </w:rPr>
        <w:t xml:space="preserve">принципів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й складіть </w:t>
      </w:r>
      <w:r>
        <w:rPr>
          <w:color w:val="231F20"/>
          <w:spacing w:val="-11"/>
          <w:sz w:val="30"/>
        </w:rPr>
        <w:t>по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z w:val="30"/>
        </w:rPr>
        <w:t>6–8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9"/>
        </w:rPr>
        <w:t xml:space="preserve">правил,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реалізацію </w:t>
      </w:r>
      <w:r>
        <w:rPr>
          <w:color w:val="231F20"/>
          <w:spacing w:val="-16"/>
        </w:rPr>
        <w:t>їхніх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5"/>
        </w:rPr>
        <w:t>вимог.</w:t>
      </w: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0"/>
        </w:tabs>
        <w:spacing w:line="237" w:lineRule="auto"/>
        <w:ind w:right="200"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7"/>
          <w:sz w:val="30"/>
        </w:rPr>
        <w:t xml:space="preserve">шляхи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z w:val="30"/>
        </w:rPr>
        <w:t>свідомості й самосвідомості.</w:t>
      </w: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0"/>
          <w:tab w:val="left" w:pos="2758"/>
          <w:tab w:val="left" w:pos="5557"/>
        </w:tabs>
        <w:spacing w:before="17" w:line="237" w:lineRule="auto"/>
        <w:ind w:right="220" w:firstLine="700"/>
        <w:rPr>
          <w:sz w:val="30"/>
        </w:rPr>
      </w:pPr>
      <w:r>
        <w:rPr>
          <w:color w:val="231F20"/>
          <w:sz w:val="30"/>
        </w:rPr>
        <w:t>Наведіть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z w:val="30"/>
        </w:rPr>
        <w:t>особистості в умовах сучасної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55"/>
        </w:numPr>
        <w:tabs>
          <w:tab w:val="left" w:pos="1419"/>
          <w:tab w:val="left" w:pos="1421"/>
        </w:tabs>
        <w:spacing w:before="60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lastRenderedPageBreak/>
        <w:t xml:space="preserve">Розкрийте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7"/>
          <w:sz w:val="30"/>
        </w:rPr>
        <w:t xml:space="preserve">компоненти </w:t>
      </w:r>
      <w:r>
        <w:rPr>
          <w:color w:val="231F20"/>
          <w:spacing w:val="-3"/>
          <w:sz w:val="30"/>
        </w:rPr>
        <w:t>загальнолюдської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моралі.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before="1"/>
        <w:ind w:left="980"/>
      </w:pPr>
      <w:r>
        <w:rPr>
          <w:color w:val="231F20"/>
        </w:rPr>
        <w:t>Запитання та завдання для самопе ревірки й самоконтролю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19"/>
          <w:tab w:val="left" w:pos="1420"/>
        </w:tabs>
        <w:spacing w:line="249" w:lineRule="auto"/>
        <w:ind w:right="213" w:firstLine="700"/>
        <w:rPr>
          <w:sz w:val="30"/>
        </w:rPr>
      </w:pPr>
      <w:r>
        <w:rPr>
          <w:color w:val="231F20"/>
          <w:spacing w:val="-5"/>
          <w:sz w:val="30"/>
        </w:rPr>
        <w:t xml:space="preserve">Обґрунтуйте </w:t>
      </w:r>
      <w:r>
        <w:rPr>
          <w:color w:val="231F20"/>
          <w:sz w:val="30"/>
        </w:rPr>
        <w:t xml:space="preserve">тезу, за </w:t>
      </w:r>
      <w:r>
        <w:rPr>
          <w:color w:val="231F20"/>
          <w:spacing w:val="-4"/>
          <w:sz w:val="30"/>
        </w:rPr>
        <w:t xml:space="preserve">якою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pacing w:val="-6"/>
          <w:sz w:val="30"/>
        </w:rPr>
        <w:t xml:space="preserve">полягає  </w:t>
      </w:r>
      <w:r>
        <w:rPr>
          <w:color w:val="231F20"/>
          <w:sz w:val="30"/>
        </w:rPr>
        <w:t xml:space="preserve">у всебічному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гармонійному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19"/>
          <w:tab w:val="left" w:pos="1420"/>
        </w:tabs>
        <w:spacing w:line="325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У чому виявляються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10"/>
          <w:sz w:val="30"/>
        </w:rPr>
        <w:t>національного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</w:p>
    <w:p w:rsidR="00A17FD0" w:rsidRDefault="008C7F95">
      <w:pPr>
        <w:pStyle w:val="a3"/>
        <w:spacing w:line="340" w:lineRule="exact"/>
        <w:ind w:left="280" w:firstLine="0"/>
      </w:pPr>
      <w:r>
        <w:rPr>
          <w:color w:val="231F20"/>
        </w:rPr>
        <w:t>на сучасному етапі?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21"/>
        </w:tabs>
        <w:spacing w:line="242" w:lineRule="auto"/>
        <w:ind w:left="280" w:right="21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Ж.-К.Гельвецій </w:t>
      </w:r>
      <w:r>
        <w:rPr>
          <w:color w:val="231F20"/>
          <w:spacing w:val="-6"/>
          <w:sz w:val="30"/>
        </w:rPr>
        <w:t xml:space="preserve">писав, що </w:t>
      </w:r>
      <w:r>
        <w:rPr>
          <w:color w:val="231F20"/>
          <w:sz w:val="30"/>
        </w:rPr>
        <w:t xml:space="preserve">все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5"/>
          <w:sz w:val="30"/>
        </w:rPr>
        <w:t xml:space="preserve">є,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4"/>
          <w:sz w:val="30"/>
        </w:rPr>
        <w:t xml:space="preserve">суті, </w:t>
      </w:r>
      <w:r>
        <w:rPr>
          <w:color w:val="231F20"/>
          <w:spacing w:val="-6"/>
          <w:sz w:val="30"/>
        </w:rPr>
        <w:t xml:space="preserve">одне </w:t>
      </w:r>
      <w:r>
        <w:rPr>
          <w:color w:val="231F20"/>
          <w:sz w:val="30"/>
        </w:rPr>
        <w:t xml:space="preserve">довже- </w:t>
      </w:r>
      <w:r>
        <w:rPr>
          <w:color w:val="231F20"/>
          <w:spacing w:val="-5"/>
          <w:sz w:val="30"/>
        </w:rPr>
        <w:t xml:space="preserve">лезне </w:t>
      </w:r>
      <w:r>
        <w:rPr>
          <w:color w:val="231F20"/>
          <w:spacing w:val="-8"/>
          <w:sz w:val="30"/>
        </w:rPr>
        <w:t xml:space="preserve">виховання.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11"/>
          <w:sz w:val="30"/>
        </w:rPr>
        <w:t xml:space="preserve">специфічна </w:t>
      </w:r>
      <w:r>
        <w:rPr>
          <w:color w:val="231F20"/>
          <w:spacing w:val="-5"/>
          <w:sz w:val="30"/>
        </w:rPr>
        <w:t xml:space="preserve">особливість </w:t>
      </w:r>
      <w:r>
        <w:rPr>
          <w:color w:val="231F20"/>
          <w:spacing w:val="-9"/>
          <w:sz w:val="30"/>
        </w:rPr>
        <w:t xml:space="preserve">виховного 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 xml:space="preserve">тут виявляється? </w:t>
      </w:r>
      <w:r>
        <w:rPr>
          <w:color w:val="231F20"/>
          <w:spacing w:val="-5"/>
          <w:sz w:val="30"/>
        </w:rPr>
        <w:t>Обґрунтуйте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16"/>
          <w:sz w:val="30"/>
        </w:rPr>
        <w:t>її.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19"/>
          <w:tab w:val="left" w:pos="1420"/>
          <w:tab w:val="left" w:pos="3418"/>
          <w:tab w:val="left" w:pos="4657"/>
        </w:tabs>
        <w:spacing w:line="337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>Проаналізуйте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4"/>
          <w:sz w:val="30"/>
        </w:rPr>
        <w:t>сутність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8"/>
          <w:sz w:val="30"/>
        </w:rPr>
        <w:t xml:space="preserve">принципів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й складіть </w:t>
      </w:r>
      <w:r>
        <w:rPr>
          <w:color w:val="231F20"/>
          <w:spacing w:val="-11"/>
          <w:sz w:val="30"/>
        </w:rPr>
        <w:t>по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z w:val="30"/>
        </w:rPr>
        <w:t>6–8</w:t>
      </w:r>
    </w:p>
    <w:p w:rsidR="00A17FD0" w:rsidRDefault="008C7F95">
      <w:pPr>
        <w:pStyle w:val="a3"/>
        <w:spacing w:line="342" w:lineRule="exact"/>
        <w:ind w:left="280" w:firstLine="0"/>
      </w:pPr>
      <w:r>
        <w:rPr>
          <w:color w:val="231F20"/>
          <w:spacing w:val="-9"/>
        </w:rPr>
        <w:t xml:space="preserve">правил,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реалізацію </w:t>
      </w:r>
      <w:r>
        <w:rPr>
          <w:color w:val="231F20"/>
          <w:spacing w:val="-16"/>
        </w:rPr>
        <w:t>їхніх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5"/>
        </w:rPr>
        <w:t>вимог.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19"/>
          <w:tab w:val="left" w:pos="1420"/>
          <w:tab w:val="left" w:pos="3957"/>
          <w:tab w:val="left" w:pos="5117"/>
          <w:tab w:val="left" w:pos="6617"/>
          <w:tab w:val="left" w:pos="8157"/>
          <w:tab w:val="left" w:pos="9776"/>
        </w:tabs>
        <w:spacing w:before="3" w:line="237" w:lineRule="auto"/>
        <w:ind w:left="280" w:right="219"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7"/>
          <w:sz w:val="30"/>
        </w:rPr>
        <w:t>шляхи</w:t>
      </w:r>
      <w:r>
        <w:rPr>
          <w:color w:val="231F20"/>
          <w:spacing w:val="-7"/>
          <w:sz w:val="30"/>
        </w:rPr>
        <w:tab/>
        <w:t>реалізації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8"/>
          <w:sz w:val="30"/>
        </w:rPr>
        <w:t>принципів</w:t>
      </w:r>
      <w:r>
        <w:rPr>
          <w:color w:val="231F20"/>
          <w:spacing w:val="-18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навчально-виховному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z w:val="30"/>
        </w:rPr>
        <w:t>сучасної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20"/>
        </w:tabs>
        <w:spacing w:line="242" w:lineRule="auto"/>
        <w:ind w:right="215" w:firstLine="701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Випишіть </w:t>
      </w:r>
      <w:r>
        <w:rPr>
          <w:color w:val="231F20"/>
          <w:sz w:val="30"/>
        </w:rPr>
        <w:t xml:space="preserve">у дві </w:t>
      </w:r>
      <w:r>
        <w:rPr>
          <w:color w:val="231F20"/>
          <w:spacing w:val="-9"/>
          <w:sz w:val="30"/>
        </w:rPr>
        <w:t xml:space="preserve">колонки  </w:t>
      </w:r>
      <w:r>
        <w:rPr>
          <w:color w:val="231F20"/>
          <w:sz w:val="30"/>
        </w:rPr>
        <w:t xml:space="preserve">якості </w:t>
      </w:r>
      <w:r>
        <w:rPr>
          <w:color w:val="231F20"/>
          <w:spacing w:val="-10"/>
          <w:sz w:val="30"/>
        </w:rPr>
        <w:t xml:space="preserve">людини: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першу 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8"/>
          <w:sz w:val="30"/>
        </w:rPr>
        <w:t xml:space="preserve">найбільш  </w:t>
      </w:r>
      <w:r>
        <w:rPr>
          <w:color w:val="231F20"/>
          <w:spacing w:val="-22"/>
          <w:sz w:val="30"/>
        </w:rPr>
        <w:t xml:space="preserve">цінні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>такі,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8"/>
          <w:sz w:val="30"/>
        </w:rPr>
        <w:t xml:space="preserve">імпонують </w:t>
      </w:r>
      <w:r>
        <w:rPr>
          <w:color w:val="231F20"/>
          <w:spacing w:val="3"/>
          <w:sz w:val="30"/>
        </w:rPr>
        <w:t xml:space="preserve">вам, </w:t>
      </w:r>
      <w:r>
        <w:rPr>
          <w:color w:val="231F20"/>
          <w:sz w:val="30"/>
        </w:rPr>
        <w:t xml:space="preserve">а в </w:t>
      </w:r>
      <w:r>
        <w:rPr>
          <w:color w:val="231F20"/>
          <w:spacing w:val="-4"/>
          <w:sz w:val="30"/>
        </w:rPr>
        <w:t xml:space="preserve">другу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ті,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викликають </w:t>
      </w:r>
      <w:r>
        <w:rPr>
          <w:color w:val="231F20"/>
          <w:sz w:val="30"/>
        </w:rPr>
        <w:t xml:space="preserve">у вас </w:t>
      </w:r>
      <w:r>
        <w:rPr>
          <w:color w:val="231F20"/>
          <w:spacing w:val="-5"/>
          <w:sz w:val="30"/>
        </w:rPr>
        <w:t xml:space="preserve">не- </w:t>
      </w:r>
      <w:r>
        <w:rPr>
          <w:color w:val="231F20"/>
          <w:spacing w:val="-7"/>
          <w:sz w:val="30"/>
        </w:rPr>
        <w:t>сприйняття.</w:t>
      </w:r>
    </w:p>
    <w:p w:rsidR="00A17FD0" w:rsidRDefault="008C7F95">
      <w:pPr>
        <w:pStyle w:val="a4"/>
        <w:numPr>
          <w:ilvl w:val="0"/>
          <w:numId w:val="454"/>
        </w:numPr>
        <w:tabs>
          <w:tab w:val="left" w:pos="1419"/>
          <w:tab w:val="left" w:pos="1420"/>
          <w:tab w:val="left" w:pos="2600"/>
        </w:tabs>
        <w:spacing w:line="237" w:lineRule="auto"/>
        <w:ind w:right="210" w:firstLine="701"/>
        <w:rPr>
          <w:sz w:val="30"/>
        </w:rPr>
      </w:pPr>
      <w:r>
        <w:rPr>
          <w:color w:val="231F20"/>
          <w:spacing w:val="-5"/>
          <w:sz w:val="30"/>
        </w:rPr>
        <w:t xml:space="preserve">Що, 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 xml:space="preserve">вашу думку, </w:t>
      </w:r>
      <w:r>
        <w:rPr>
          <w:color w:val="231F20"/>
          <w:spacing w:val="-8"/>
          <w:sz w:val="30"/>
        </w:rPr>
        <w:t xml:space="preserve">сприяє </w:t>
      </w:r>
      <w:r>
        <w:rPr>
          <w:color w:val="231F20"/>
          <w:spacing w:val="-11"/>
          <w:sz w:val="30"/>
        </w:rPr>
        <w:t xml:space="preserve">підвищенню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8"/>
          <w:sz w:val="30"/>
        </w:rPr>
        <w:t>процесу виховання?</w:t>
      </w:r>
    </w:p>
    <w:p w:rsidR="00A17FD0" w:rsidRDefault="00A17FD0">
      <w:pPr>
        <w:pStyle w:val="a3"/>
        <w:spacing w:before="9"/>
        <w:ind w:left="0" w:firstLine="0"/>
        <w:rPr>
          <w:sz w:val="31"/>
        </w:rPr>
      </w:pPr>
    </w:p>
    <w:p w:rsidR="00A17FD0" w:rsidRDefault="008C7F95">
      <w:pPr>
        <w:pStyle w:val="Heading4"/>
        <w:spacing w:line="342" w:lineRule="exact"/>
        <w:ind w:left="280" w:right="211"/>
        <w:jc w:val="center"/>
      </w:pPr>
      <w:r>
        <w:rPr>
          <w:color w:val="231F20"/>
        </w:rPr>
        <w:t>Література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line="237" w:lineRule="auto"/>
        <w:ind w:right="228" w:firstLine="701"/>
        <w:rPr>
          <w:sz w:val="28"/>
        </w:rPr>
      </w:pPr>
      <w:r>
        <w:rPr>
          <w:color w:val="231F20"/>
          <w:sz w:val="28"/>
        </w:rPr>
        <w:t xml:space="preserve">Богуш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Українське народознавство : [навч. посіб.] 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М. </w:t>
      </w:r>
      <w:r>
        <w:rPr>
          <w:color w:val="231F20"/>
          <w:sz w:val="28"/>
        </w:rPr>
        <w:t xml:space="preserve">Богуш,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Лисенко.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Вища </w:t>
      </w:r>
      <w:r>
        <w:rPr>
          <w:color w:val="231F20"/>
          <w:sz w:val="28"/>
        </w:rPr>
        <w:t>школа, 2002. – 408</w:t>
      </w:r>
      <w:r>
        <w:rPr>
          <w:color w:val="231F20"/>
          <w:spacing w:val="6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ind w:right="228" w:firstLine="700"/>
        <w:rPr>
          <w:sz w:val="28"/>
        </w:rPr>
      </w:pPr>
      <w:r>
        <w:rPr>
          <w:color w:val="231F20"/>
          <w:spacing w:val="-6"/>
          <w:sz w:val="28"/>
        </w:rPr>
        <w:t xml:space="preserve">Ващенко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7"/>
          <w:sz w:val="28"/>
        </w:rPr>
        <w:t xml:space="preserve">Виховний ідеал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>[підруч.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>педагогів,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вихователів, </w:t>
      </w:r>
      <w:r>
        <w:rPr>
          <w:color w:val="231F20"/>
          <w:sz w:val="28"/>
        </w:rPr>
        <w:t xml:space="preserve">молоді і </w:t>
      </w:r>
      <w:r>
        <w:rPr>
          <w:color w:val="231F20"/>
          <w:spacing w:val="-6"/>
          <w:sz w:val="28"/>
        </w:rPr>
        <w:t xml:space="preserve">батьків]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-5"/>
          <w:sz w:val="28"/>
        </w:rPr>
        <w:t xml:space="preserve">Ващенко.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3-тє </w:t>
      </w:r>
      <w:r>
        <w:rPr>
          <w:color w:val="231F20"/>
          <w:sz w:val="28"/>
        </w:rPr>
        <w:t xml:space="preserve">вид. – </w:t>
      </w:r>
      <w:r>
        <w:rPr>
          <w:color w:val="231F20"/>
          <w:spacing w:val="-7"/>
          <w:sz w:val="28"/>
        </w:rPr>
        <w:t xml:space="preserve">Полтава, </w:t>
      </w:r>
      <w:r>
        <w:rPr>
          <w:color w:val="231F20"/>
          <w:sz w:val="28"/>
        </w:rPr>
        <w:t xml:space="preserve">1994.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1. –191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[посіб.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z w:val="28"/>
        </w:rPr>
        <w:t xml:space="preserve">вищих навч. </w:t>
      </w:r>
      <w:r>
        <w:rPr>
          <w:color w:val="231F20"/>
          <w:spacing w:val="2"/>
          <w:sz w:val="28"/>
        </w:rPr>
        <w:t>закл.]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Н. П. Волкова. – К. : Академія, 2001. – С. 206–215.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before="17"/>
        <w:ind w:firstLine="701"/>
        <w:rPr>
          <w:sz w:val="28"/>
        </w:rPr>
      </w:pPr>
      <w:r>
        <w:rPr>
          <w:color w:val="231F20"/>
          <w:spacing w:val="-6"/>
          <w:sz w:val="28"/>
        </w:rPr>
        <w:t xml:space="preserve">Воропай </w:t>
      </w:r>
      <w:r>
        <w:rPr>
          <w:color w:val="231F20"/>
          <w:sz w:val="28"/>
        </w:rPr>
        <w:t xml:space="preserve">О. Звичаї нашого </w:t>
      </w:r>
      <w:r>
        <w:rPr>
          <w:color w:val="231F20"/>
          <w:spacing w:val="-3"/>
          <w:sz w:val="28"/>
        </w:rPr>
        <w:t xml:space="preserve">народу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7"/>
          <w:sz w:val="28"/>
        </w:rPr>
        <w:t xml:space="preserve">Воропай.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Оберіг, </w:t>
      </w:r>
      <w:r>
        <w:rPr>
          <w:color w:val="231F20"/>
          <w:sz w:val="28"/>
        </w:rPr>
        <w:t>1991.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Т. 2.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 xml:space="preserve">Гнутель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 xml:space="preserve">в сучасних умовах: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19" w:lineRule="exact"/>
        <w:ind w:left="279"/>
        <w:rPr>
          <w:sz w:val="28"/>
        </w:rPr>
      </w:pPr>
      <w:r>
        <w:rPr>
          <w:color w:val="231F20"/>
          <w:sz w:val="28"/>
        </w:rPr>
        <w:t>Я. Б. Гнутель. – Тернопіль : Астон, 1998. – 262 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8"/>
          <w:sz w:val="28"/>
        </w:rPr>
        <w:t xml:space="preserve">Концепція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>– 1994. – 26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жовт.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8"/>
          <w:sz w:val="28"/>
        </w:rPr>
        <w:t xml:space="preserve">Концепція </w:t>
      </w:r>
      <w:r>
        <w:rPr>
          <w:color w:val="231F20"/>
          <w:spacing w:val="-4"/>
          <w:sz w:val="28"/>
        </w:rPr>
        <w:t xml:space="preserve">“Школа </w:t>
      </w:r>
      <w:r>
        <w:rPr>
          <w:color w:val="231F20"/>
          <w:sz w:val="28"/>
        </w:rPr>
        <w:t xml:space="preserve">нової </w:t>
      </w:r>
      <w:r>
        <w:rPr>
          <w:color w:val="231F20"/>
          <w:spacing w:val="-6"/>
          <w:sz w:val="28"/>
        </w:rPr>
        <w:t xml:space="preserve">генерації </w:t>
      </w:r>
      <w:r>
        <w:rPr>
          <w:color w:val="231F20"/>
          <w:sz w:val="28"/>
        </w:rPr>
        <w:t xml:space="preserve">– українська </w:t>
      </w:r>
      <w:r>
        <w:rPr>
          <w:color w:val="231F20"/>
          <w:spacing w:val="-7"/>
          <w:sz w:val="28"/>
        </w:rPr>
        <w:t xml:space="preserve">національна </w:t>
      </w:r>
      <w:r>
        <w:rPr>
          <w:color w:val="231F20"/>
          <w:sz w:val="28"/>
        </w:rPr>
        <w:t>школа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pacing w:val="-4"/>
          <w:sz w:val="28"/>
        </w:rPr>
        <w:t xml:space="preserve">родина” 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Освіта.  </w:t>
      </w:r>
      <w:r>
        <w:rPr>
          <w:color w:val="231F20"/>
          <w:sz w:val="28"/>
        </w:rPr>
        <w:t>– 1996. – 14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z w:val="28"/>
        </w:rPr>
        <w:t>серп.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spacing w:before="1" w:line="237" w:lineRule="auto"/>
        <w:ind w:right="218" w:firstLine="700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[підручник]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8"/>
          <w:sz w:val="28"/>
        </w:rPr>
        <w:t xml:space="preserve">І., </w:t>
      </w:r>
      <w:r>
        <w:rPr>
          <w:color w:val="231F20"/>
          <w:spacing w:val="-4"/>
          <w:sz w:val="28"/>
        </w:rPr>
        <w:t xml:space="preserve">Омеляненко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>2003. – 418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19"/>
          <w:tab w:val="left" w:pos="1420"/>
        </w:tabs>
        <w:ind w:right="212" w:firstLine="701"/>
        <w:rPr>
          <w:sz w:val="28"/>
        </w:rPr>
      </w:pPr>
      <w:r>
        <w:rPr>
          <w:color w:val="231F20"/>
          <w:spacing w:val="-9"/>
          <w:sz w:val="28"/>
        </w:rPr>
        <w:t xml:space="preserve">Мартинюк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8"/>
          <w:sz w:val="28"/>
        </w:rPr>
        <w:t xml:space="preserve">Національне </w:t>
      </w:r>
      <w:r>
        <w:rPr>
          <w:color w:val="231F20"/>
          <w:spacing w:val="-3"/>
          <w:sz w:val="28"/>
        </w:rPr>
        <w:t xml:space="preserve">виховання: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>Мар</w:t>
      </w:r>
      <w:r>
        <w:rPr>
          <w:rFonts w:ascii="Arial" w:hAnsi="Arial"/>
          <w:color w:val="231F20"/>
          <w:spacing w:val="-4"/>
          <w:sz w:val="28"/>
        </w:rPr>
        <w:t xml:space="preserve">- </w:t>
      </w:r>
      <w:r>
        <w:rPr>
          <w:color w:val="231F20"/>
          <w:spacing w:val="-9"/>
          <w:sz w:val="28"/>
        </w:rPr>
        <w:t xml:space="preserve">тинюк. </w:t>
      </w:r>
      <w:r>
        <w:rPr>
          <w:color w:val="231F20"/>
          <w:sz w:val="28"/>
        </w:rPr>
        <w:t>– К.,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z w:val="28"/>
        </w:rPr>
        <w:t>1995.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before="15"/>
        <w:ind w:right="218" w:firstLine="701"/>
        <w:rPr>
          <w:sz w:val="28"/>
        </w:rPr>
      </w:pPr>
      <w:r>
        <w:rPr>
          <w:color w:val="231F20"/>
          <w:spacing w:val="-8"/>
          <w:sz w:val="28"/>
        </w:rPr>
        <w:t xml:space="preserve">Національна </w:t>
      </w:r>
      <w:r>
        <w:rPr>
          <w:color w:val="231F20"/>
          <w:spacing w:val="-6"/>
          <w:sz w:val="28"/>
        </w:rPr>
        <w:t xml:space="preserve">доктрина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4"/>
          <w:sz w:val="28"/>
        </w:rPr>
        <w:t xml:space="preserve">Україні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 </w:t>
      </w:r>
      <w:r>
        <w:rPr>
          <w:color w:val="231F20"/>
          <w:spacing w:val="-5"/>
          <w:sz w:val="28"/>
        </w:rPr>
        <w:t xml:space="preserve">України. </w:t>
      </w:r>
      <w:r>
        <w:rPr>
          <w:color w:val="231F20"/>
          <w:sz w:val="28"/>
        </w:rPr>
        <w:t xml:space="preserve">– 2001. – № 35–36.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3–9.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  <w:tab w:val="left" w:pos="3180"/>
          <w:tab w:val="left" w:pos="4080"/>
          <w:tab w:val="left" w:pos="5581"/>
          <w:tab w:val="left" w:pos="6000"/>
          <w:tab w:val="left" w:pos="7741"/>
          <w:tab w:val="left" w:pos="8721"/>
          <w:tab w:val="left" w:pos="9061"/>
        </w:tabs>
        <w:spacing w:line="317" w:lineRule="exact"/>
        <w:ind w:firstLine="701"/>
        <w:rPr>
          <w:sz w:val="28"/>
        </w:rPr>
      </w:pPr>
      <w:r>
        <w:rPr>
          <w:color w:val="231F20"/>
          <w:spacing w:val="-7"/>
          <w:sz w:val="28"/>
        </w:rPr>
        <w:t>Орієнтовний</w:t>
      </w:r>
      <w:r>
        <w:rPr>
          <w:color w:val="231F20"/>
          <w:spacing w:val="-7"/>
          <w:sz w:val="28"/>
        </w:rPr>
        <w:tab/>
      </w:r>
      <w:r>
        <w:rPr>
          <w:color w:val="231F20"/>
          <w:sz w:val="28"/>
        </w:rPr>
        <w:t>зміст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8"/>
          <w:sz w:val="28"/>
        </w:rPr>
        <w:t>національній</w:t>
      </w:r>
      <w:r>
        <w:rPr>
          <w:color w:val="231F20"/>
          <w:spacing w:val="-8"/>
          <w:sz w:val="28"/>
        </w:rPr>
        <w:tab/>
      </w:r>
      <w:r>
        <w:rPr>
          <w:color w:val="231F20"/>
          <w:sz w:val="28"/>
        </w:rPr>
        <w:t>школі</w:t>
      </w:r>
      <w:r>
        <w:rPr>
          <w:color w:val="231F20"/>
          <w:sz w:val="28"/>
        </w:rPr>
        <w:tab/>
        <w:t>: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[метод.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рекоменд.]. – К., 2006. – 18 с.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before="58" w:line="321" w:lineRule="exact"/>
        <w:ind w:firstLine="701"/>
        <w:rPr>
          <w:sz w:val="28"/>
        </w:rPr>
      </w:pPr>
      <w:r>
        <w:rPr>
          <w:color w:val="231F20"/>
          <w:sz w:val="28"/>
        </w:rPr>
        <w:lastRenderedPageBreak/>
        <w:t xml:space="preserve">Руденко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 xml:space="preserve">Основи сучасного українського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>Руденко.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К. : Вид-во ім. О. Теліги, 2003. – 328 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before="2" w:line="237" w:lineRule="auto"/>
        <w:ind w:right="212" w:firstLine="701"/>
        <w:jc w:val="both"/>
        <w:rPr>
          <w:sz w:val="28"/>
        </w:rPr>
      </w:pPr>
      <w:r>
        <w:rPr>
          <w:color w:val="231F20"/>
          <w:sz w:val="28"/>
        </w:rPr>
        <w:t xml:space="preserve">Скульський Р.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6"/>
          <w:sz w:val="28"/>
        </w:rPr>
        <w:t xml:space="preserve">Методика  </w:t>
      </w:r>
      <w:r>
        <w:rPr>
          <w:color w:val="231F20"/>
          <w:spacing w:val="-4"/>
          <w:sz w:val="28"/>
        </w:rPr>
        <w:t xml:space="preserve">використання  </w:t>
      </w:r>
      <w:r>
        <w:rPr>
          <w:color w:val="231F20"/>
          <w:sz w:val="28"/>
        </w:rPr>
        <w:t xml:space="preserve">народознавства  в  школі / Р.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3"/>
          <w:sz w:val="28"/>
        </w:rPr>
        <w:t xml:space="preserve">Скульський,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Стельмахович. </w:t>
      </w:r>
      <w:r>
        <w:rPr>
          <w:color w:val="231F20"/>
          <w:sz w:val="28"/>
        </w:rPr>
        <w:t xml:space="preserve">– Івано-Франківськ : </w:t>
      </w:r>
      <w:r>
        <w:rPr>
          <w:color w:val="231F20"/>
          <w:spacing w:val="-11"/>
          <w:sz w:val="28"/>
        </w:rPr>
        <w:t xml:space="preserve">НМЦ </w:t>
      </w:r>
      <w:r>
        <w:rPr>
          <w:color w:val="231F20"/>
          <w:spacing w:val="-3"/>
          <w:sz w:val="28"/>
        </w:rPr>
        <w:t xml:space="preserve">“Українська </w:t>
      </w:r>
      <w:r>
        <w:rPr>
          <w:color w:val="231F20"/>
          <w:spacing w:val="-5"/>
          <w:sz w:val="28"/>
        </w:rPr>
        <w:t xml:space="preserve">етнопедагогіка </w:t>
      </w:r>
      <w:r>
        <w:rPr>
          <w:color w:val="231F20"/>
          <w:sz w:val="28"/>
        </w:rPr>
        <w:t xml:space="preserve">і народознавство” </w:t>
      </w:r>
      <w:r>
        <w:rPr>
          <w:color w:val="231F20"/>
          <w:spacing w:val="-15"/>
          <w:sz w:val="28"/>
        </w:rPr>
        <w:t xml:space="preserve">АПН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pacing w:val="-8"/>
          <w:sz w:val="28"/>
        </w:rPr>
        <w:t xml:space="preserve">Прикарпат. </w:t>
      </w:r>
      <w:r>
        <w:rPr>
          <w:color w:val="231F20"/>
          <w:spacing w:val="-6"/>
          <w:sz w:val="28"/>
        </w:rPr>
        <w:t xml:space="preserve">ун-ту ім.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-9"/>
          <w:sz w:val="28"/>
        </w:rPr>
        <w:t>Сте</w:t>
      </w:r>
      <w:r>
        <w:rPr>
          <w:rFonts w:ascii="Arial" w:hAnsi="Arial"/>
          <w:color w:val="231F20"/>
          <w:spacing w:val="-9"/>
          <w:sz w:val="28"/>
        </w:rPr>
        <w:t xml:space="preserve">- </w:t>
      </w:r>
      <w:r>
        <w:rPr>
          <w:color w:val="231F20"/>
          <w:spacing w:val="-5"/>
          <w:sz w:val="28"/>
        </w:rPr>
        <w:t xml:space="preserve">фаника, </w:t>
      </w:r>
      <w:r>
        <w:rPr>
          <w:color w:val="231F20"/>
          <w:sz w:val="28"/>
        </w:rPr>
        <w:t>1995. – 178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before="3" w:line="237" w:lineRule="auto"/>
        <w:ind w:right="212" w:firstLine="700"/>
        <w:jc w:val="both"/>
        <w:rPr>
          <w:sz w:val="28"/>
        </w:rPr>
      </w:pPr>
      <w:r>
        <w:rPr>
          <w:color w:val="231F20"/>
          <w:sz w:val="28"/>
        </w:rPr>
        <w:t xml:space="preserve">Сорока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Сучасні виховні системи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 xml:space="preserve">технології </w:t>
      </w:r>
      <w:r>
        <w:rPr>
          <w:color w:val="231F20"/>
          <w:sz w:val="28"/>
        </w:rPr>
        <w:t xml:space="preserve">: [навч.-метод. </w:t>
      </w:r>
      <w:r>
        <w:rPr>
          <w:color w:val="231F20"/>
          <w:spacing w:val="-4"/>
          <w:sz w:val="28"/>
        </w:rPr>
        <w:t>по</w:t>
      </w:r>
      <w:r>
        <w:rPr>
          <w:rFonts w:ascii="Arial" w:hAnsi="Arial"/>
          <w:color w:val="231F20"/>
          <w:spacing w:val="-4"/>
          <w:sz w:val="28"/>
        </w:rPr>
        <w:t xml:space="preserve">- </w:t>
      </w:r>
      <w:r>
        <w:rPr>
          <w:color w:val="231F20"/>
          <w:sz w:val="28"/>
        </w:rPr>
        <w:t xml:space="preserve">сіб. для кер. шкіл, </w:t>
      </w:r>
      <w:r>
        <w:rPr>
          <w:color w:val="231F20"/>
          <w:spacing w:val="-5"/>
          <w:sz w:val="28"/>
        </w:rPr>
        <w:t xml:space="preserve">вчителів, </w:t>
      </w:r>
      <w:r>
        <w:rPr>
          <w:color w:val="231F20"/>
          <w:sz w:val="28"/>
        </w:rPr>
        <w:t xml:space="preserve">класних кер., </w:t>
      </w:r>
      <w:r>
        <w:rPr>
          <w:color w:val="231F20"/>
          <w:spacing w:val="-4"/>
          <w:sz w:val="28"/>
        </w:rPr>
        <w:t xml:space="preserve">вихователів, </w:t>
      </w:r>
      <w:r>
        <w:rPr>
          <w:color w:val="231F20"/>
          <w:sz w:val="28"/>
        </w:rPr>
        <w:t xml:space="preserve">слухачів </w:t>
      </w:r>
      <w:r>
        <w:rPr>
          <w:color w:val="231F20"/>
          <w:spacing w:val="-5"/>
          <w:sz w:val="28"/>
        </w:rPr>
        <w:t xml:space="preserve">ІПО]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Со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z w:val="28"/>
        </w:rPr>
        <w:t xml:space="preserve">рока. – Х. : </w:t>
      </w:r>
      <w:r>
        <w:rPr>
          <w:color w:val="231F20"/>
          <w:spacing w:val="-8"/>
          <w:sz w:val="28"/>
        </w:rPr>
        <w:t xml:space="preserve">Веста, </w:t>
      </w:r>
      <w:r>
        <w:rPr>
          <w:color w:val="231F20"/>
          <w:sz w:val="28"/>
        </w:rPr>
        <w:t>Ранок, 2002. – 128</w:t>
      </w:r>
      <w:r>
        <w:rPr>
          <w:color w:val="231F20"/>
          <w:spacing w:val="63"/>
          <w:sz w:val="28"/>
        </w:rPr>
        <w:t xml:space="preserve"> </w:t>
      </w:r>
      <w:r>
        <w:rPr>
          <w:color w:val="231F20"/>
          <w:spacing w:val="8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before="18"/>
        <w:ind w:right="212" w:firstLine="701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виховати </w:t>
      </w:r>
      <w:r>
        <w:rPr>
          <w:color w:val="231F20"/>
          <w:sz w:val="28"/>
        </w:rPr>
        <w:t xml:space="preserve">справжню </w:t>
      </w:r>
      <w:r>
        <w:rPr>
          <w:color w:val="231F20"/>
          <w:spacing w:val="-6"/>
          <w:sz w:val="28"/>
        </w:rPr>
        <w:t xml:space="preserve">людину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Сухом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pacing w:val="-3"/>
          <w:sz w:val="28"/>
        </w:rPr>
        <w:t>линський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//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-8"/>
          <w:sz w:val="28"/>
        </w:rPr>
        <w:t>Вибрані</w:t>
      </w:r>
      <w:r>
        <w:rPr>
          <w:color w:val="231F20"/>
          <w:spacing w:val="33"/>
          <w:sz w:val="28"/>
        </w:rPr>
        <w:t xml:space="preserve"> </w:t>
      </w:r>
      <w:r>
        <w:rPr>
          <w:color w:val="231F20"/>
          <w:spacing w:val="-4"/>
          <w:sz w:val="28"/>
        </w:rPr>
        <w:t>твори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z w:val="28"/>
        </w:rPr>
        <w:t>у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5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12"/>
          <w:sz w:val="28"/>
        </w:rPr>
        <w:t>т.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z w:val="28"/>
        </w:rPr>
        <w:t>Рад.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школа,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1976.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4"/>
          <w:sz w:val="28"/>
        </w:rPr>
        <w:t>Т.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5.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399.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line="237" w:lineRule="auto"/>
        <w:ind w:right="217" w:firstLine="700"/>
        <w:rPr>
          <w:sz w:val="28"/>
        </w:rPr>
      </w:pPr>
      <w:r>
        <w:rPr>
          <w:color w:val="231F20"/>
          <w:spacing w:val="-5"/>
          <w:sz w:val="28"/>
        </w:rPr>
        <w:t xml:space="preserve">Стельмахович 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z w:val="28"/>
        </w:rPr>
        <w:t xml:space="preserve">українського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Стельмахович. </w:t>
      </w:r>
      <w:r>
        <w:rPr>
          <w:color w:val="231F20"/>
          <w:sz w:val="28"/>
        </w:rPr>
        <w:t>– Івано-Франківськ, 1996. – 186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>Струманський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>школі :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[навч.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посіб.]. – К. : ІЗМН, 1997. – 184 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8"/>
          <w:sz w:val="28"/>
        </w:rPr>
        <w:t xml:space="preserve">Про </w:t>
      </w:r>
      <w:r>
        <w:rPr>
          <w:color w:val="231F20"/>
          <w:spacing w:val="-6"/>
          <w:sz w:val="28"/>
        </w:rPr>
        <w:t xml:space="preserve">народність </w:t>
      </w:r>
      <w:r>
        <w:rPr>
          <w:color w:val="231F20"/>
          <w:sz w:val="28"/>
        </w:rPr>
        <w:t xml:space="preserve">у громадянському </w:t>
      </w:r>
      <w:r>
        <w:rPr>
          <w:color w:val="231F20"/>
          <w:spacing w:val="-3"/>
          <w:sz w:val="28"/>
        </w:rPr>
        <w:t xml:space="preserve">вихованні </w:t>
      </w:r>
      <w:r>
        <w:rPr>
          <w:color w:val="231F20"/>
          <w:sz w:val="28"/>
        </w:rPr>
        <w:t>:</w:t>
      </w:r>
      <w:r>
        <w:rPr>
          <w:color w:val="231F20"/>
          <w:spacing w:val="-43"/>
          <w:sz w:val="28"/>
        </w:rPr>
        <w:t xml:space="preserve"> </w:t>
      </w:r>
      <w:r>
        <w:rPr>
          <w:color w:val="231F20"/>
          <w:sz w:val="28"/>
        </w:rPr>
        <w:t>[вибр.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-6"/>
          <w:sz w:val="28"/>
        </w:rPr>
        <w:t xml:space="preserve">тв. </w:t>
      </w:r>
      <w:r>
        <w:rPr>
          <w:color w:val="231F20"/>
          <w:sz w:val="28"/>
        </w:rPr>
        <w:t xml:space="preserve">] : у 2 </w:t>
      </w:r>
      <w:r>
        <w:rPr>
          <w:color w:val="231F20"/>
          <w:spacing w:val="-12"/>
          <w:sz w:val="28"/>
        </w:rPr>
        <w:t xml:space="preserve">т.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Рад. школа, 1983.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1. – 488</w:t>
      </w:r>
      <w:r>
        <w:rPr>
          <w:color w:val="231F20"/>
          <w:spacing w:val="6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Шмалько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8"/>
          <w:sz w:val="28"/>
        </w:rPr>
        <w:t xml:space="preserve">Національне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6"/>
          <w:sz w:val="28"/>
        </w:rPr>
        <w:t xml:space="preserve">цілісна </w:t>
      </w:r>
      <w:r>
        <w:rPr>
          <w:color w:val="231F20"/>
          <w:sz w:val="28"/>
        </w:rPr>
        <w:t xml:space="preserve">система / Г. </w:t>
      </w:r>
      <w:r>
        <w:rPr>
          <w:color w:val="231F20"/>
          <w:spacing w:val="-5"/>
          <w:sz w:val="28"/>
        </w:rPr>
        <w:t>Шмалько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1" w:lineRule="exact"/>
        <w:ind w:left="280"/>
        <w:rPr>
          <w:sz w:val="28"/>
        </w:rPr>
      </w:pPr>
      <w:r>
        <w:rPr>
          <w:color w:val="231F20"/>
          <w:sz w:val="28"/>
        </w:rPr>
        <w:t>Рідна школа. – 2000. – № 7. – С. 32–33.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before="17"/>
        <w:ind w:left="280" w:right="227" w:firstLine="700"/>
        <w:rPr>
          <w:sz w:val="28"/>
        </w:rPr>
      </w:pPr>
      <w:r>
        <w:rPr>
          <w:color w:val="231F20"/>
          <w:spacing w:val="-3"/>
          <w:sz w:val="28"/>
        </w:rPr>
        <w:t xml:space="preserve">Ягупов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z w:val="28"/>
        </w:rPr>
        <w:t xml:space="preserve">Ягупов.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Либідь, </w:t>
      </w:r>
      <w:r>
        <w:rPr>
          <w:color w:val="231F20"/>
          <w:sz w:val="28"/>
        </w:rPr>
        <w:t>2003. – 560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53"/>
        </w:numPr>
        <w:tabs>
          <w:tab w:val="left" w:pos="1420"/>
        </w:tabs>
        <w:spacing w:line="317" w:lineRule="exact"/>
        <w:ind w:firstLine="701"/>
        <w:rPr>
          <w:sz w:val="28"/>
        </w:rPr>
      </w:pPr>
      <w:r>
        <w:rPr>
          <w:color w:val="231F20"/>
          <w:spacing w:val="-5"/>
          <w:sz w:val="28"/>
        </w:rPr>
        <w:t xml:space="preserve">Яценко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8"/>
          <w:sz w:val="28"/>
        </w:rPr>
        <w:t>Національне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засадах </w:t>
      </w:r>
      <w:r>
        <w:rPr>
          <w:color w:val="231F20"/>
          <w:spacing w:val="-4"/>
          <w:sz w:val="28"/>
        </w:rPr>
        <w:t xml:space="preserve">народної </w:t>
      </w:r>
      <w:r>
        <w:rPr>
          <w:color w:val="231F20"/>
          <w:spacing w:val="-3"/>
          <w:sz w:val="28"/>
        </w:rPr>
        <w:t>педагогіки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80"/>
        <w:rPr>
          <w:sz w:val="28"/>
        </w:rPr>
      </w:pP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Яценко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психологія. </w:t>
      </w:r>
      <w:r>
        <w:rPr>
          <w:color w:val="231F20"/>
          <w:sz w:val="28"/>
        </w:rPr>
        <w:t>– 1997. – № 2. –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88–94.</w:t>
      </w:r>
    </w:p>
    <w:p w:rsidR="00A17FD0" w:rsidRDefault="00A17FD0">
      <w:pPr>
        <w:pStyle w:val="a3"/>
        <w:ind w:left="0" w:firstLine="0"/>
      </w:pPr>
    </w:p>
    <w:p w:rsidR="00A17FD0" w:rsidRDefault="008C7F95">
      <w:pPr>
        <w:pStyle w:val="Heading2"/>
        <w:spacing w:before="241" w:line="235" w:lineRule="auto"/>
        <w:ind w:left="1419" w:right="274" w:hanging="1140"/>
      </w:pPr>
      <w:r>
        <w:rPr>
          <w:color w:val="231F20"/>
        </w:rPr>
        <w:t xml:space="preserve">Тема 3. Виховна система </w:t>
      </w:r>
      <w:r>
        <w:rPr>
          <w:color w:val="231F20"/>
          <w:spacing w:val="-7"/>
        </w:rPr>
        <w:t xml:space="preserve">школи: </w:t>
      </w:r>
      <w:r>
        <w:rPr>
          <w:color w:val="231F20"/>
          <w:spacing w:val="-3"/>
        </w:rPr>
        <w:t xml:space="preserve">зміст, </w:t>
      </w:r>
      <w:r>
        <w:rPr>
          <w:color w:val="231F20"/>
          <w:spacing w:val="-4"/>
        </w:rPr>
        <w:t xml:space="preserve">структура, </w:t>
      </w:r>
      <w:r>
        <w:rPr>
          <w:color w:val="231F20"/>
          <w:spacing w:val="-3"/>
        </w:rPr>
        <w:t xml:space="preserve">характеристи- ка </w:t>
      </w:r>
      <w:r>
        <w:rPr>
          <w:color w:val="231F20"/>
        </w:rPr>
        <w:t>основних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компонентів</w:t>
      </w:r>
    </w:p>
    <w:p w:rsidR="00A17FD0" w:rsidRDefault="00A17FD0">
      <w:pPr>
        <w:pStyle w:val="a3"/>
        <w:spacing w:before="4"/>
        <w:ind w:left="0" w:firstLine="0"/>
        <w:rPr>
          <w:b/>
          <w:sz w:val="32"/>
        </w:rPr>
      </w:pPr>
    </w:p>
    <w:p w:rsidR="00A17FD0" w:rsidRDefault="008C7F95">
      <w:pPr>
        <w:pStyle w:val="Heading4"/>
        <w:ind w:left="474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line="237" w:lineRule="auto"/>
        <w:ind w:right="218" w:firstLine="701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5"/>
          <w:sz w:val="30"/>
        </w:rPr>
        <w:t xml:space="preserve">педагогічне </w:t>
      </w:r>
      <w:r>
        <w:rPr>
          <w:color w:val="231F20"/>
          <w:spacing w:val="-7"/>
          <w:sz w:val="30"/>
        </w:rPr>
        <w:t xml:space="preserve">явище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z w:val="30"/>
        </w:rPr>
        <w:t>няття.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before="4" w:line="342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Характеристика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Закономірності </w:t>
      </w:r>
      <w:r>
        <w:rPr>
          <w:color w:val="231F20"/>
          <w:sz w:val="30"/>
        </w:rPr>
        <w:t xml:space="preserve">й етапи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>навчального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закладу.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before="15" w:line="342" w:lineRule="exact"/>
        <w:ind w:left="1279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спосіб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життєд</w:t>
      </w:r>
      <w:r>
        <w:rPr>
          <w:color w:val="231F20"/>
          <w:spacing w:val="-4"/>
          <w:sz w:val="30"/>
        </w:rPr>
        <w:t>іяльності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z w:val="30"/>
        </w:rPr>
        <w:t>класу.</w:t>
      </w:r>
    </w:p>
    <w:p w:rsidR="00A17FD0" w:rsidRDefault="008C7F95">
      <w:pPr>
        <w:pStyle w:val="a4"/>
        <w:numPr>
          <w:ilvl w:val="0"/>
          <w:numId w:val="452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Авторські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z w:val="30"/>
        </w:rPr>
        <w:t>(АBC).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ind w:left="279" w:right="212" w:firstLine="720"/>
        <w:jc w:val="right"/>
        <w:rPr>
          <w:sz w:val="30"/>
        </w:rPr>
      </w:pPr>
      <w:r>
        <w:rPr>
          <w:i/>
          <w:color w:val="231F20"/>
          <w:sz w:val="30"/>
        </w:rPr>
        <w:t>виховна система, ціннісно-орієнтовані виховні системи, концепції,</w:t>
      </w:r>
      <w:r>
        <w:rPr>
          <w:i/>
          <w:color w:val="231F20"/>
          <w:w w:val="99"/>
          <w:sz w:val="30"/>
        </w:rPr>
        <w:t xml:space="preserve"> </w:t>
      </w:r>
      <w:r>
        <w:rPr>
          <w:i/>
          <w:color w:val="231F20"/>
          <w:sz w:val="30"/>
        </w:rPr>
        <w:t>етапи виховної системи, індивідуально-груповий, комунікативний, цін</w:t>
      </w:r>
      <w:r>
        <w:rPr>
          <w:rFonts w:ascii="Arial" w:hAnsi="Arial"/>
          <w:i/>
          <w:color w:val="231F20"/>
          <w:sz w:val="30"/>
        </w:rPr>
        <w:t>-</w:t>
      </w:r>
      <w:r>
        <w:rPr>
          <w:rFonts w:ascii="Arial" w:hAnsi="Arial"/>
          <w:i/>
          <w:color w:val="231F20"/>
          <w:w w:val="91"/>
          <w:sz w:val="30"/>
        </w:rPr>
        <w:t xml:space="preserve"> </w:t>
      </w:r>
      <w:r>
        <w:rPr>
          <w:i/>
          <w:color w:val="231F20"/>
          <w:sz w:val="30"/>
        </w:rPr>
        <w:t>нісно-орієнтаційний, діагностико-результативний, виховне середовище.</w:t>
      </w:r>
      <w:r>
        <w:rPr>
          <w:i/>
          <w:color w:val="231F20"/>
          <w:w w:val="99"/>
          <w:sz w:val="30"/>
        </w:rPr>
        <w:t xml:space="preserve"> </w:t>
      </w:r>
      <w:r>
        <w:rPr>
          <w:color w:val="231F20"/>
          <w:sz w:val="30"/>
        </w:rPr>
        <w:t>Рекомендована література: 1, 9, 18, 49, 53, 72, 74, 129, 152, 162, 166,</w:t>
      </w:r>
    </w:p>
    <w:p w:rsidR="00A17FD0" w:rsidRDefault="008C7F95">
      <w:pPr>
        <w:pStyle w:val="a3"/>
        <w:spacing w:line="344" w:lineRule="exact"/>
        <w:ind w:firstLine="0"/>
      </w:pPr>
      <w:r>
        <w:rPr>
          <w:color w:val="231F20"/>
        </w:rPr>
        <w:t>183, 198, 212, 214.</w:t>
      </w:r>
    </w:p>
    <w:p w:rsidR="00A17FD0" w:rsidRDefault="00A17FD0">
      <w:pPr>
        <w:spacing w:line="344" w:lineRule="exact"/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Heading4"/>
        <w:numPr>
          <w:ilvl w:val="0"/>
          <w:numId w:val="451"/>
        </w:numPr>
        <w:tabs>
          <w:tab w:val="left" w:pos="1100"/>
        </w:tabs>
        <w:spacing w:before="62" w:line="237" w:lineRule="auto"/>
        <w:ind w:right="750" w:hanging="3599"/>
        <w:jc w:val="left"/>
      </w:pPr>
      <w:r>
        <w:rPr>
          <w:color w:val="231F20"/>
          <w:spacing w:val="7"/>
        </w:rPr>
        <w:lastRenderedPageBreak/>
        <w:t xml:space="preserve">Виховна система </w:t>
      </w:r>
      <w:r>
        <w:rPr>
          <w:color w:val="231F20"/>
        </w:rPr>
        <w:t xml:space="preserve">в початковій школі як </w:t>
      </w:r>
      <w:r>
        <w:rPr>
          <w:color w:val="231F20"/>
          <w:spacing w:val="3"/>
        </w:rPr>
        <w:t xml:space="preserve">педагогічне </w:t>
      </w:r>
      <w:r>
        <w:rPr>
          <w:color w:val="231F20"/>
          <w:spacing w:val="-3"/>
        </w:rPr>
        <w:t xml:space="preserve">явище </w:t>
      </w:r>
      <w:r>
        <w:rPr>
          <w:color w:val="231F20"/>
        </w:rPr>
        <w:t>й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6"/>
        </w:rPr>
        <w:t>поняття</w:t>
      </w:r>
    </w:p>
    <w:p w:rsidR="00A17FD0" w:rsidRDefault="008C7F95">
      <w:pPr>
        <w:pStyle w:val="a3"/>
        <w:tabs>
          <w:tab w:val="left" w:pos="2478"/>
        </w:tabs>
        <w:spacing w:line="317" w:lineRule="exact"/>
        <w:ind w:left="999" w:firstLine="0"/>
        <w:rPr>
          <w:rFonts w:ascii="Arial" w:hAnsi="Arial"/>
        </w:rPr>
      </w:pPr>
      <w:r>
        <w:rPr>
          <w:color w:val="231F20"/>
        </w:rPr>
        <w:t>Проблема</w:t>
      </w:r>
      <w:r>
        <w:rPr>
          <w:color w:val="231F20"/>
        </w:rPr>
        <w:tab/>
      </w:r>
      <w:r>
        <w:rPr>
          <w:color w:val="231F20"/>
          <w:spacing w:val="-5"/>
        </w:rPr>
        <w:t>ст</w:t>
      </w:r>
      <w:r>
        <w:rPr>
          <w:color w:val="231F20"/>
          <w:spacing w:val="-5"/>
        </w:rPr>
        <w:t xml:space="preserve">ворення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є предметом </w:t>
      </w:r>
      <w:r>
        <w:rPr>
          <w:color w:val="231F20"/>
          <w:spacing w:val="-8"/>
        </w:rPr>
        <w:t>наукових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9"/>
        </w:rPr>
        <w:t>по</w:t>
      </w:r>
      <w:r>
        <w:rPr>
          <w:rFonts w:ascii="Arial" w:hAnsi="Arial"/>
          <w:color w:val="231F20"/>
          <w:spacing w:val="-9"/>
        </w:rPr>
        <w:t>-</w:t>
      </w:r>
    </w:p>
    <w:p w:rsidR="00A17FD0" w:rsidRDefault="008C7F95">
      <w:pPr>
        <w:pStyle w:val="a3"/>
        <w:spacing w:line="242" w:lineRule="auto"/>
        <w:ind w:right="200" w:firstLine="0"/>
        <w:jc w:val="both"/>
      </w:pPr>
      <w:r>
        <w:rPr>
          <w:color w:val="231F20"/>
          <w:spacing w:val="-11"/>
        </w:rPr>
        <w:t xml:space="preserve">шуків </w:t>
      </w:r>
      <w:r>
        <w:rPr>
          <w:color w:val="231F20"/>
        </w:rPr>
        <w:t xml:space="preserve">багатьох </w:t>
      </w:r>
      <w:r>
        <w:rPr>
          <w:color w:val="231F20"/>
          <w:spacing w:val="-10"/>
        </w:rPr>
        <w:t xml:space="preserve">науковців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педагогів-практиків. </w:t>
      </w:r>
      <w:r>
        <w:rPr>
          <w:color w:val="231F20"/>
        </w:rPr>
        <w:t xml:space="preserve">Так,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Й.Гербард уважав </w:t>
      </w:r>
      <w:r>
        <w:rPr>
          <w:color w:val="231F20"/>
          <w:spacing w:val="-9"/>
        </w:rPr>
        <w:t xml:space="preserve">необхідним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таку </w:t>
      </w:r>
      <w:r>
        <w:rPr>
          <w:color w:val="231F20"/>
          <w:spacing w:val="-5"/>
        </w:rPr>
        <w:t xml:space="preserve">педагогічну  </w:t>
      </w:r>
      <w:r>
        <w:rPr>
          <w:color w:val="231F20"/>
        </w:rPr>
        <w:t xml:space="preserve">систему,  яка  базувалася б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7"/>
        </w:rPr>
        <w:t xml:space="preserve">наук </w:t>
      </w:r>
      <w:r>
        <w:rPr>
          <w:color w:val="231F20"/>
          <w:spacing w:val="-3"/>
        </w:rPr>
        <w:t xml:space="preserve">етики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психології. </w:t>
      </w:r>
      <w:r>
        <w:rPr>
          <w:color w:val="231F20"/>
          <w:spacing w:val="-6"/>
        </w:rPr>
        <w:t xml:space="preserve">Продовженням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3"/>
        </w:rPr>
        <w:t xml:space="preserve">ідеї </w:t>
      </w:r>
      <w:r>
        <w:rPr>
          <w:color w:val="231F20"/>
        </w:rPr>
        <w:t xml:space="preserve">є 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4"/>
        </w:rPr>
        <w:t xml:space="preserve">С.Т.Шацького,  </w:t>
      </w:r>
      <w:r>
        <w:rPr>
          <w:color w:val="231F20"/>
        </w:rPr>
        <w:t xml:space="preserve">яку </w:t>
      </w:r>
      <w:r>
        <w:rPr>
          <w:color w:val="231F20"/>
          <w:spacing w:val="-9"/>
        </w:rPr>
        <w:t>він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успішно </w:t>
      </w:r>
      <w:r>
        <w:rPr>
          <w:color w:val="231F20"/>
          <w:spacing w:val="-4"/>
        </w:rPr>
        <w:t>реалізовував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літній </w:t>
      </w:r>
      <w:r>
        <w:rPr>
          <w:color w:val="231F20"/>
          <w:spacing w:val="-3"/>
        </w:rPr>
        <w:t xml:space="preserve">дитячій </w:t>
      </w:r>
      <w:r>
        <w:rPr>
          <w:color w:val="231F20"/>
          <w:spacing w:val="-12"/>
        </w:rPr>
        <w:t xml:space="preserve">колонії </w:t>
      </w:r>
      <w:r>
        <w:rPr>
          <w:color w:val="231F20"/>
        </w:rPr>
        <w:t xml:space="preserve">“Бадьоре життя”. У той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(1911–1931)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8"/>
        </w:rPr>
        <w:t xml:space="preserve">своєрідна </w:t>
      </w:r>
      <w:r>
        <w:rPr>
          <w:color w:val="231F20"/>
        </w:rPr>
        <w:t xml:space="preserve">дитяча </w:t>
      </w:r>
      <w:r>
        <w:rPr>
          <w:color w:val="231F20"/>
          <w:spacing w:val="-7"/>
        </w:rPr>
        <w:t xml:space="preserve">республіка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статутом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правилами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6"/>
        </w:rPr>
        <w:t>співжиття.</w:t>
      </w:r>
    </w:p>
    <w:p w:rsidR="00A17FD0" w:rsidRDefault="008C7F95">
      <w:pPr>
        <w:pStyle w:val="a3"/>
        <w:ind w:right="187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“Бадьоре життя”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першим </w:t>
      </w:r>
      <w:r>
        <w:rPr>
          <w:color w:val="231F20"/>
          <w:spacing w:val="-20"/>
        </w:rPr>
        <w:t xml:space="preserve">офіційним </w:t>
      </w:r>
      <w:r>
        <w:rPr>
          <w:color w:val="231F20"/>
          <w:spacing w:val="-5"/>
        </w:rPr>
        <w:t xml:space="preserve">експериментальним </w:t>
      </w:r>
      <w:r>
        <w:rPr>
          <w:color w:val="231F20"/>
          <w:spacing w:val="-9"/>
        </w:rPr>
        <w:t xml:space="preserve">освітнім </w:t>
      </w:r>
      <w:r>
        <w:rPr>
          <w:color w:val="231F20"/>
        </w:rPr>
        <w:t xml:space="preserve">закладом. </w:t>
      </w:r>
      <w:r>
        <w:rPr>
          <w:color w:val="231F20"/>
          <w:spacing w:val="-7"/>
        </w:rPr>
        <w:t xml:space="preserve">Вивчення педагогічних </w:t>
      </w:r>
      <w:r>
        <w:rPr>
          <w:color w:val="231F20"/>
        </w:rPr>
        <w:t xml:space="preserve">джерел </w:t>
      </w:r>
      <w:r>
        <w:rPr>
          <w:color w:val="231F20"/>
          <w:spacing w:val="-3"/>
        </w:rPr>
        <w:t xml:space="preserve">пе- </w:t>
      </w:r>
      <w:r>
        <w:rPr>
          <w:color w:val="231F20"/>
          <w:spacing w:val="-9"/>
        </w:rPr>
        <w:t>реконливо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свідчить,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7"/>
        </w:rPr>
        <w:t xml:space="preserve">ідеї, </w:t>
      </w:r>
      <w:r>
        <w:rPr>
          <w:color w:val="231F20"/>
          <w:spacing w:val="-6"/>
        </w:rPr>
        <w:t xml:space="preserve">покладені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літньої </w:t>
      </w:r>
      <w:r>
        <w:rPr>
          <w:color w:val="231F20"/>
          <w:spacing w:val="-12"/>
        </w:rPr>
        <w:t xml:space="preserve">колонії </w:t>
      </w:r>
      <w:r>
        <w:rPr>
          <w:color w:val="231F20"/>
        </w:rPr>
        <w:t xml:space="preserve">“Бадьоре життя”,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5"/>
        </w:rPr>
        <w:t xml:space="preserve">запозичені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10"/>
        </w:rPr>
        <w:t xml:space="preserve">“вільного </w:t>
      </w:r>
      <w:r>
        <w:rPr>
          <w:color w:val="231F20"/>
          <w:spacing w:val="-7"/>
        </w:rPr>
        <w:t>ви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6"/>
        </w:rPr>
        <w:t xml:space="preserve">ховання”. </w:t>
      </w:r>
      <w:r>
        <w:rPr>
          <w:color w:val="231F20"/>
        </w:rPr>
        <w:t xml:space="preserve">Проте </w:t>
      </w:r>
      <w:r>
        <w:rPr>
          <w:color w:val="231F20"/>
          <w:spacing w:val="-9"/>
        </w:rPr>
        <w:t xml:space="preserve">головною 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4"/>
        </w:rPr>
        <w:t>ц</w:t>
      </w:r>
      <w:r>
        <w:rPr>
          <w:color w:val="231F20"/>
          <w:spacing w:val="-14"/>
        </w:rPr>
        <w:t xml:space="preserve">ієї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4"/>
        </w:rPr>
        <w:t xml:space="preserve">трудового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4"/>
        </w:rPr>
        <w:t xml:space="preserve">самообслуговування,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9"/>
        </w:rPr>
        <w:t>органів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дитя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чого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максимального </w:t>
      </w:r>
      <w:r>
        <w:rPr>
          <w:color w:val="231F20"/>
          <w:spacing w:val="-5"/>
        </w:rPr>
        <w:t xml:space="preserve">задоволення  </w:t>
      </w:r>
      <w:r>
        <w:rPr>
          <w:color w:val="231F20"/>
        </w:rPr>
        <w:t xml:space="preserve">дитячого  </w:t>
      </w:r>
      <w:r>
        <w:rPr>
          <w:color w:val="231F20"/>
          <w:spacing w:val="-5"/>
        </w:rPr>
        <w:t xml:space="preserve">інтересу. </w:t>
      </w:r>
      <w:r>
        <w:rPr>
          <w:color w:val="231F20"/>
        </w:rPr>
        <w:t xml:space="preserve">“Вся </w:t>
      </w:r>
      <w:r>
        <w:rPr>
          <w:color w:val="231F20"/>
          <w:spacing w:val="-7"/>
        </w:rPr>
        <w:t xml:space="preserve">наша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10"/>
        </w:rPr>
        <w:t xml:space="preserve">носила соціальний </w:t>
      </w:r>
      <w:r>
        <w:rPr>
          <w:color w:val="231F20"/>
        </w:rPr>
        <w:t xml:space="preserve">характер,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вивченням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</w:rPr>
        <w:t xml:space="preserve">в якому зростали </w:t>
      </w:r>
      <w:r>
        <w:rPr>
          <w:color w:val="231F20"/>
          <w:spacing w:val="-7"/>
        </w:rPr>
        <w:t xml:space="preserve">наші </w:t>
      </w:r>
      <w:r>
        <w:rPr>
          <w:color w:val="231F20"/>
          <w:spacing w:val="-6"/>
        </w:rPr>
        <w:t xml:space="preserve">діти,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6"/>
        </w:rPr>
        <w:t xml:space="preserve">проводилась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незвичайній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(для того часу) </w:t>
      </w:r>
      <w:r>
        <w:rPr>
          <w:color w:val="231F20"/>
          <w:spacing w:val="-12"/>
        </w:rPr>
        <w:t xml:space="preserve">організаційній </w:t>
      </w:r>
      <w:r>
        <w:rPr>
          <w:color w:val="231F20"/>
          <w:spacing w:val="-5"/>
        </w:rPr>
        <w:t xml:space="preserve">формі </w:t>
      </w:r>
      <w:r>
        <w:rPr>
          <w:color w:val="231F20"/>
        </w:rPr>
        <w:t>– дитячого самовря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дування”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пригадував </w:t>
      </w:r>
      <w:r>
        <w:rPr>
          <w:color w:val="231F20"/>
          <w:spacing w:val="-15"/>
        </w:rPr>
        <w:t xml:space="preserve">пізніше </w:t>
      </w:r>
      <w:r>
        <w:rPr>
          <w:color w:val="231F20"/>
          <w:spacing w:val="-4"/>
        </w:rPr>
        <w:t xml:space="preserve">С.Т.Шацький </w:t>
      </w:r>
      <w:r>
        <w:rPr>
          <w:color w:val="231F20"/>
        </w:rPr>
        <w:t xml:space="preserve">і вважав,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найближча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дитячого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кожний </w:t>
      </w:r>
      <w:r>
        <w:rPr>
          <w:color w:val="231F20"/>
          <w:spacing w:val="-9"/>
        </w:rPr>
        <w:t>конкретний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момент.</w:t>
      </w:r>
    </w:p>
    <w:p w:rsidR="00A17FD0" w:rsidRDefault="008C7F95">
      <w:pPr>
        <w:pStyle w:val="a3"/>
        <w:ind w:right="220"/>
        <w:jc w:val="both"/>
      </w:pPr>
      <w:r>
        <w:rPr>
          <w:color w:val="231F20"/>
        </w:rPr>
        <w:t>На поєднанні спільної ігрової діяльності, довірі, праці й високій ду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ховності була побудована виховна система В.Н.Сороки-Росинського в на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вчальному закладі імені Ф.М.Достоєвського. Основою виховної системи в Одеській школі-комуні була </w:t>
      </w:r>
      <w:r>
        <w:rPr>
          <w:color w:val="231F20"/>
        </w:rPr>
        <w:t>ідея організації дитячої радості, пропагована керівниками закладу – С.М.Рівесом і М.М.Шульманом [83, 42–43].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50-х </w:t>
      </w:r>
      <w:r>
        <w:rPr>
          <w:color w:val="231F20"/>
          <w:spacing w:val="-4"/>
        </w:rPr>
        <w:t xml:space="preserve">роках </w:t>
      </w:r>
      <w:r>
        <w:rPr>
          <w:color w:val="231F20"/>
          <w:spacing w:val="-8"/>
        </w:rPr>
        <w:t xml:space="preserve">ХХ </w:t>
      </w:r>
      <w:r>
        <w:rPr>
          <w:color w:val="231F20"/>
          <w:spacing w:val="4"/>
        </w:rPr>
        <w:t xml:space="preserve">ст.  </w:t>
      </w:r>
      <w:r>
        <w:rPr>
          <w:color w:val="231F20"/>
          <w:spacing w:val="-6"/>
        </w:rPr>
        <w:t>відомий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учений,  </w:t>
      </w:r>
      <w:r>
        <w:rPr>
          <w:color w:val="231F20"/>
          <w:spacing w:val="-4"/>
        </w:rPr>
        <w:t xml:space="preserve">директор </w:t>
      </w:r>
      <w:r>
        <w:rPr>
          <w:color w:val="231F20"/>
          <w:spacing w:val="-6"/>
        </w:rPr>
        <w:t xml:space="preserve">Ленінградської </w:t>
      </w:r>
      <w:r>
        <w:rPr>
          <w:color w:val="231F20"/>
          <w:spacing w:val="-7"/>
        </w:rPr>
        <w:t>шко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5"/>
        </w:rPr>
        <w:t xml:space="preserve">ли </w:t>
      </w:r>
      <w:r>
        <w:rPr>
          <w:color w:val="231F20"/>
          <w:spacing w:val="-8"/>
        </w:rPr>
        <w:t xml:space="preserve">Т.Ю.Коннікова </w:t>
      </w:r>
      <w:r>
        <w:rPr>
          <w:color w:val="231F20"/>
          <w:spacing w:val="-5"/>
        </w:rPr>
        <w:t xml:space="preserve">створила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теоретично </w:t>
      </w:r>
      <w:r>
        <w:rPr>
          <w:color w:val="231F20"/>
          <w:spacing w:val="-5"/>
        </w:rPr>
        <w:t xml:space="preserve">обґрунтувала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</w:rPr>
        <w:t>з</w:t>
      </w:r>
      <w:r>
        <w:rPr>
          <w:color w:val="231F20"/>
        </w:rPr>
        <w:t xml:space="preserve">акладу, яка базувалася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провідних </w:t>
      </w:r>
      <w:r>
        <w:rPr>
          <w:color w:val="231F20"/>
        </w:rPr>
        <w:t xml:space="preserve">ідеях А.С.Макаренка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4"/>
        </w:rPr>
        <w:t>концепції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“високого </w:t>
      </w:r>
      <w:r>
        <w:rPr>
          <w:color w:val="231F20"/>
          <w:spacing w:val="-4"/>
        </w:rPr>
        <w:t>інтелектуалізму”.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Проте </w:t>
      </w:r>
      <w:r>
        <w:rPr>
          <w:color w:val="231F20"/>
          <w:spacing w:val="-5"/>
        </w:rPr>
        <w:t xml:space="preserve">особливу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історії </w:t>
      </w:r>
      <w:r>
        <w:rPr>
          <w:color w:val="231F20"/>
          <w:spacing w:val="-5"/>
        </w:rPr>
        <w:t>пе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5"/>
        </w:rPr>
        <w:t xml:space="preserve">дагогічної </w:t>
      </w:r>
      <w:r>
        <w:rPr>
          <w:color w:val="231F20"/>
          <w:spacing w:val="-7"/>
        </w:rPr>
        <w:t xml:space="preserve">науки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практики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відіграють </w:t>
      </w:r>
      <w:r>
        <w:rPr>
          <w:color w:val="231F20"/>
          <w:spacing w:val="-8"/>
        </w:rPr>
        <w:t xml:space="preserve">погляди,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5"/>
        </w:rPr>
        <w:t xml:space="preserve">В.О.Сухомлинського.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Павлишській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3"/>
        </w:rPr>
        <w:t xml:space="preserve">педагог вибудував </w:t>
      </w:r>
      <w:r>
        <w:rPr>
          <w:color w:val="231F20"/>
          <w:spacing w:val="-9"/>
        </w:rPr>
        <w:t xml:space="preserve">нову </w:t>
      </w:r>
      <w:r>
        <w:rPr>
          <w:color w:val="231F20"/>
          <w:spacing w:val="-4"/>
        </w:rPr>
        <w:t>си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6"/>
        </w:rPr>
        <w:t xml:space="preserve">стему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0"/>
        </w:rPr>
        <w:t xml:space="preserve">основоположними </w:t>
      </w:r>
      <w:r>
        <w:rPr>
          <w:color w:val="231F20"/>
          <w:spacing w:val="5"/>
        </w:rPr>
        <w:t xml:space="preserve">засадами </w:t>
      </w:r>
      <w:r>
        <w:rPr>
          <w:color w:val="231F20"/>
          <w:spacing w:val="-4"/>
        </w:rPr>
        <w:t>якої були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>ідеї доброзич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ливості, </w:t>
      </w:r>
      <w:r>
        <w:rPr>
          <w:color w:val="231F20"/>
          <w:spacing w:val="-5"/>
        </w:rPr>
        <w:t xml:space="preserve">поваги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гідності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</w:t>
      </w:r>
      <w:r>
        <w:rPr>
          <w:color w:val="231F20"/>
          <w:spacing w:val="-9"/>
        </w:rPr>
        <w:t>ґрун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тувалася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цінностях </w:t>
      </w:r>
      <w:r>
        <w:rPr>
          <w:color w:val="231F20"/>
        </w:rPr>
        <w:t xml:space="preserve">добра й </w:t>
      </w:r>
      <w:r>
        <w:rPr>
          <w:color w:val="231F20"/>
          <w:spacing w:val="-5"/>
        </w:rPr>
        <w:t xml:space="preserve">людяності. </w:t>
      </w:r>
      <w:r>
        <w:rPr>
          <w:color w:val="231F20"/>
          <w:spacing w:val="-6"/>
        </w:rPr>
        <w:t xml:space="preserve">Школу </w:t>
      </w:r>
      <w:r>
        <w:rPr>
          <w:color w:val="231F20"/>
          <w:spacing w:val="-4"/>
        </w:rPr>
        <w:t>В.О.Сухомлинського на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 xml:space="preserve">зивали </w:t>
      </w:r>
      <w:r>
        <w:rPr>
          <w:color w:val="231F20"/>
          <w:spacing w:val="-4"/>
        </w:rPr>
        <w:t xml:space="preserve">Палацом </w:t>
      </w:r>
      <w:r>
        <w:rPr>
          <w:color w:val="231F20"/>
          <w:spacing w:val="-6"/>
        </w:rPr>
        <w:t xml:space="preserve">Любові. </w:t>
      </w:r>
      <w:r>
        <w:rPr>
          <w:color w:val="231F20"/>
          <w:spacing w:val="-4"/>
        </w:rPr>
        <w:t xml:space="preserve">Істотний внесок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60–80-ті </w:t>
      </w:r>
      <w:r>
        <w:rPr>
          <w:color w:val="231F20"/>
          <w:spacing w:val="-7"/>
        </w:rPr>
        <w:t xml:space="preserve">роки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розробку </w:t>
      </w:r>
      <w:r>
        <w:rPr>
          <w:color w:val="231F20"/>
        </w:rPr>
        <w:t>тео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ретичних основ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зробили </w:t>
      </w:r>
      <w:r>
        <w:rPr>
          <w:color w:val="231F20"/>
          <w:spacing w:val="-7"/>
        </w:rPr>
        <w:t xml:space="preserve">російські </w:t>
      </w:r>
      <w:r>
        <w:rPr>
          <w:color w:val="231F20"/>
        </w:rPr>
        <w:t xml:space="preserve">вчені – </w:t>
      </w:r>
      <w:r>
        <w:rPr>
          <w:color w:val="231F20"/>
          <w:spacing w:val="-3"/>
        </w:rPr>
        <w:t xml:space="preserve">Л.І.Новикова, </w:t>
      </w:r>
      <w:r>
        <w:rPr>
          <w:color w:val="231F20"/>
          <w:spacing w:val="-5"/>
        </w:rPr>
        <w:t xml:space="preserve">А.Т.Куракін, </w:t>
      </w:r>
      <w:r>
        <w:rPr>
          <w:color w:val="231F20"/>
          <w:spacing w:val="-4"/>
        </w:rPr>
        <w:t>А.В.Мудрик,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3"/>
        </w:rPr>
        <w:t>В.А.Караковський.</w:t>
      </w:r>
    </w:p>
    <w:p w:rsidR="00A17FD0" w:rsidRDefault="008C7F95">
      <w:pPr>
        <w:pStyle w:val="a3"/>
        <w:spacing w:line="237" w:lineRule="auto"/>
        <w:ind w:left="280" w:right="226" w:firstLine="719"/>
        <w:jc w:val="both"/>
      </w:pPr>
      <w:r>
        <w:rPr>
          <w:color w:val="231F20"/>
          <w:spacing w:val="-7"/>
        </w:rPr>
        <w:t xml:space="preserve">Різні варіанти, </w:t>
      </w:r>
      <w:r>
        <w:rPr>
          <w:color w:val="231F20"/>
        </w:rPr>
        <w:t xml:space="preserve">моделі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  </w:t>
      </w:r>
      <w:r>
        <w:rPr>
          <w:color w:val="231F20"/>
          <w:spacing w:val="-10"/>
        </w:rPr>
        <w:t xml:space="preserve">пропонують 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українські </w:t>
      </w:r>
      <w:r>
        <w:rPr>
          <w:color w:val="231F20"/>
          <w:spacing w:val="3"/>
        </w:rPr>
        <w:t>вче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вчителі-п</w:t>
      </w:r>
      <w:r>
        <w:rPr>
          <w:color w:val="231F20"/>
          <w:spacing w:val="-6"/>
        </w:rPr>
        <w:t xml:space="preserve">рактики </w:t>
      </w:r>
      <w:r>
        <w:rPr>
          <w:color w:val="231F20"/>
          <w:spacing w:val="-5"/>
        </w:rPr>
        <w:t xml:space="preserve">(В.Громовий, </w:t>
      </w:r>
      <w:r>
        <w:rPr>
          <w:color w:val="231F20"/>
          <w:spacing w:val="-3"/>
        </w:rPr>
        <w:t xml:space="preserve">В.Захаренко, </w:t>
      </w:r>
      <w:r>
        <w:rPr>
          <w:color w:val="231F20"/>
        </w:rPr>
        <w:t xml:space="preserve">П.Лосюк </w:t>
      </w:r>
      <w:r>
        <w:rPr>
          <w:color w:val="231F20"/>
          <w:spacing w:val="4"/>
        </w:rPr>
        <w:t>та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8"/>
        </w:rPr>
        <w:t>ін.).</w:t>
      </w:r>
    </w:p>
    <w:p w:rsidR="00A17FD0" w:rsidRDefault="008C7F95">
      <w:pPr>
        <w:pStyle w:val="a3"/>
        <w:spacing w:line="235" w:lineRule="auto"/>
        <w:ind w:right="211"/>
        <w:jc w:val="both"/>
        <w:rPr>
          <w:rFonts w:ascii="Arial" w:hAnsi="Arial"/>
        </w:rPr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цілеспрямована,  </w:t>
      </w:r>
      <w:r>
        <w:rPr>
          <w:color w:val="231F20"/>
          <w:spacing w:val="-5"/>
        </w:rPr>
        <w:t xml:space="preserve">самоорганізована,  </w:t>
      </w:r>
      <w:r>
        <w:rPr>
          <w:color w:val="231F20"/>
        </w:rPr>
        <w:t xml:space="preserve">у 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9"/>
        </w:rPr>
        <w:t xml:space="preserve">основною </w:t>
      </w:r>
      <w:r>
        <w:rPr>
          <w:color w:val="231F20"/>
          <w:spacing w:val="2"/>
        </w:rPr>
        <w:t xml:space="preserve">метою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включення </w:t>
      </w:r>
      <w:r>
        <w:rPr>
          <w:color w:val="231F20"/>
          <w:spacing w:val="-5"/>
        </w:rPr>
        <w:t xml:space="preserve">підростаючих </w:t>
      </w:r>
      <w:r>
        <w:rPr>
          <w:color w:val="231F20"/>
          <w:spacing w:val="-13"/>
        </w:rPr>
        <w:t xml:space="preserve">поколінь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>життя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6"/>
        </w:rPr>
        <w:t>суспіль</w:t>
      </w:r>
      <w:r>
        <w:rPr>
          <w:rFonts w:ascii="Arial" w:hAnsi="Arial"/>
          <w:color w:val="231F20"/>
          <w:spacing w:val="-6"/>
        </w:rPr>
        <w:t>-</w:t>
      </w:r>
    </w:p>
    <w:p w:rsidR="00A17FD0" w:rsidRDefault="00A17FD0">
      <w:pPr>
        <w:spacing w:line="235" w:lineRule="auto"/>
        <w:jc w:val="both"/>
        <w:rPr>
          <w:rFonts w:ascii="Arial" w:hAnsi="Arial"/>
        </w:rPr>
        <w:sectPr w:rsidR="00A17FD0">
          <w:pgSz w:w="11900" w:h="16840"/>
          <w:pgMar w:top="108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58"/>
        <w:ind w:right="226" w:firstLine="0"/>
        <w:jc w:val="both"/>
      </w:pPr>
      <w:r>
        <w:rPr>
          <w:color w:val="231F20"/>
          <w:spacing w:val="3"/>
        </w:rPr>
        <w:lastRenderedPageBreak/>
        <w:t xml:space="preserve">ства,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творчих, </w:t>
      </w:r>
      <w:r>
        <w:rPr>
          <w:color w:val="231F20"/>
          <w:spacing w:val="-8"/>
        </w:rPr>
        <w:t xml:space="preserve">активних </w:t>
      </w:r>
      <w:r>
        <w:rPr>
          <w:color w:val="231F20"/>
        </w:rPr>
        <w:t xml:space="preserve">особистостей, які </w:t>
      </w:r>
      <w:r>
        <w:rPr>
          <w:color w:val="231F20"/>
          <w:spacing w:val="-2"/>
        </w:rPr>
        <w:t xml:space="preserve">освоюють </w:t>
      </w:r>
      <w:r>
        <w:rPr>
          <w:color w:val="231F20"/>
          <w:spacing w:val="-4"/>
        </w:rPr>
        <w:t>куль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3"/>
        </w:rPr>
        <w:t xml:space="preserve">туру суспільства. </w:t>
      </w:r>
      <w:r>
        <w:rPr>
          <w:color w:val="231F20"/>
        </w:rPr>
        <w:t xml:space="preserve">Це </w:t>
      </w:r>
      <w:r>
        <w:rPr>
          <w:color w:val="231F20"/>
          <w:spacing w:val="-3"/>
        </w:rPr>
        <w:t xml:space="preserve">завдання реалізується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всіх </w:t>
      </w:r>
      <w:r>
        <w:rPr>
          <w:color w:val="231F20"/>
        </w:rPr>
        <w:t xml:space="preserve">етапах </w:t>
      </w:r>
      <w:r>
        <w:rPr>
          <w:color w:val="231F20"/>
          <w:spacing w:val="-15"/>
        </w:rPr>
        <w:t xml:space="preserve">функціонування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дидактичній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підсистемах, </w:t>
      </w:r>
      <w:r>
        <w:rPr>
          <w:color w:val="231F20"/>
        </w:rPr>
        <w:t xml:space="preserve">а також у </w:t>
      </w:r>
      <w:r>
        <w:rPr>
          <w:color w:val="231F20"/>
          <w:spacing w:val="-3"/>
        </w:rPr>
        <w:t xml:space="preserve">сфері </w:t>
      </w:r>
      <w:r>
        <w:rPr>
          <w:color w:val="231F20"/>
          <w:spacing w:val="-11"/>
        </w:rPr>
        <w:t xml:space="preserve">професійного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вільного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4"/>
        </w:rPr>
        <w:t>освіт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7"/>
        </w:rPr>
        <w:t>нього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spacing w:line="237" w:lineRule="auto"/>
        <w:ind w:right="200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будь-якої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4"/>
        </w:rPr>
        <w:t xml:space="preserve">характерно 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системотворчими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2"/>
        </w:rPr>
        <w:t xml:space="preserve">елементами </w:t>
      </w:r>
      <w:r>
        <w:rPr>
          <w:color w:val="231F20"/>
          <w:spacing w:val="-7"/>
        </w:rPr>
        <w:t xml:space="preserve">(певна </w:t>
      </w:r>
      <w:r>
        <w:rPr>
          <w:color w:val="231F20"/>
          <w:spacing w:val="-6"/>
        </w:rPr>
        <w:t xml:space="preserve">організованість), </w:t>
      </w:r>
      <w:r>
        <w:rPr>
          <w:color w:val="231F20"/>
        </w:rPr>
        <w:t xml:space="preserve">а й </w:t>
      </w:r>
      <w:r>
        <w:rPr>
          <w:color w:val="231F20"/>
          <w:spacing w:val="-9"/>
        </w:rPr>
        <w:t>нерозривна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єдність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>середовищем,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>взаєминах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проявляє </w:t>
      </w:r>
      <w:r>
        <w:rPr>
          <w:color w:val="231F20"/>
        </w:rPr>
        <w:t xml:space="preserve">свою </w:t>
      </w:r>
      <w:r>
        <w:rPr>
          <w:color w:val="231F20"/>
          <w:spacing w:val="-10"/>
        </w:rPr>
        <w:t xml:space="preserve">цілісність.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тісно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мікро- </w:t>
      </w:r>
      <w:r>
        <w:rPr>
          <w:color w:val="231F20"/>
        </w:rPr>
        <w:t xml:space="preserve">і макросередовищем. </w:t>
      </w:r>
      <w:r>
        <w:rPr>
          <w:color w:val="231F20"/>
          <w:spacing w:val="-5"/>
        </w:rPr>
        <w:t xml:space="preserve">Мікросередовищем </w:t>
      </w:r>
      <w:r>
        <w:rPr>
          <w:color w:val="231F20"/>
        </w:rPr>
        <w:t xml:space="preserve">є </w:t>
      </w:r>
      <w:r>
        <w:rPr>
          <w:color w:val="231F20"/>
          <w:spacing w:val="2"/>
        </w:rPr>
        <w:t>сере</w:t>
      </w:r>
      <w:r>
        <w:rPr>
          <w:rFonts w:ascii="Arial" w:hAnsi="Arial"/>
          <w:color w:val="231F20"/>
          <w:spacing w:val="2"/>
        </w:rPr>
        <w:t xml:space="preserve">- </w:t>
      </w:r>
      <w:r>
        <w:rPr>
          <w:color w:val="231F20"/>
          <w:spacing w:val="-5"/>
        </w:rPr>
        <w:t xml:space="preserve">довище, </w:t>
      </w:r>
      <w:r>
        <w:rPr>
          <w:color w:val="231F20"/>
          <w:spacing w:val="-7"/>
        </w:rPr>
        <w:t xml:space="preserve">освоєне </w:t>
      </w:r>
      <w:r>
        <w:rPr>
          <w:color w:val="231F20"/>
          <w:spacing w:val="-9"/>
        </w:rPr>
        <w:t xml:space="preserve">школою </w:t>
      </w:r>
      <w:r>
        <w:rPr>
          <w:color w:val="231F20"/>
          <w:spacing w:val="-8"/>
        </w:rPr>
        <w:t xml:space="preserve">(мікрорайон, </w:t>
      </w:r>
      <w:r>
        <w:rPr>
          <w:color w:val="231F20"/>
          <w:spacing w:val="-6"/>
        </w:rPr>
        <w:t xml:space="preserve">населений </w:t>
      </w:r>
      <w:r>
        <w:rPr>
          <w:color w:val="231F20"/>
          <w:spacing w:val="-8"/>
        </w:rPr>
        <w:t xml:space="preserve">пункт), </w:t>
      </w:r>
      <w:r>
        <w:rPr>
          <w:color w:val="231F20"/>
        </w:rPr>
        <w:t>а макросередо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вищем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суспільство </w:t>
      </w:r>
      <w:r>
        <w:rPr>
          <w:color w:val="231F20"/>
        </w:rPr>
        <w:t>в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10"/>
        </w:rPr>
        <w:t>цілому.</w:t>
      </w:r>
    </w:p>
    <w:p w:rsidR="00A17FD0" w:rsidRDefault="008C7F95">
      <w:pPr>
        <w:pStyle w:val="a3"/>
        <w:spacing w:before="21"/>
        <w:ind w:right="199"/>
        <w:jc w:val="both"/>
      </w:pPr>
      <w:r>
        <w:rPr>
          <w:color w:val="231F20"/>
        </w:rPr>
        <w:t>Виховна система школи здатна багато в чому підпорядкув</w:t>
      </w:r>
      <w:r>
        <w:rPr>
          <w:color w:val="231F20"/>
        </w:rPr>
        <w:t>ати своєму впливові навколишнє середовище. У цьому випадку школа стає реальним центром виховання. Різноманітними бувають взаємозв’язок і взаємовплив дидактичної та виховної підсистем у рамках єдиної педагогічної системи школи.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15"/>
        </w:rPr>
        <w:t>ціліс</w:t>
      </w:r>
      <w:r>
        <w:rPr>
          <w:color w:val="231F20"/>
          <w:spacing w:val="-15"/>
        </w:rPr>
        <w:t xml:space="preserve">ний  </w:t>
      </w:r>
      <w:r>
        <w:rPr>
          <w:color w:val="231F20"/>
          <w:spacing w:val="-10"/>
        </w:rPr>
        <w:t xml:space="preserve">соціальний  </w:t>
      </w:r>
      <w:r>
        <w:rPr>
          <w:color w:val="231F20"/>
          <w:spacing w:val="-6"/>
        </w:rPr>
        <w:t xml:space="preserve">організм,  що  </w:t>
      </w:r>
      <w:r>
        <w:rPr>
          <w:color w:val="231F20"/>
          <w:spacing w:val="-14"/>
        </w:rPr>
        <w:t xml:space="preserve">функціонує 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взаємодії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(суб’єкти, </w:t>
      </w:r>
      <w:r>
        <w:rPr>
          <w:color w:val="231F20"/>
          <w:spacing w:val="-16"/>
        </w:rPr>
        <w:t xml:space="preserve">цілі, </w:t>
      </w:r>
      <w:r>
        <w:rPr>
          <w:color w:val="231F20"/>
        </w:rPr>
        <w:t xml:space="preserve">зміст і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11"/>
        </w:rPr>
        <w:t xml:space="preserve">відносини)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володіє </w:t>
      </w:r>
      <w:r>
        <w:rPr>
          <w:color w:val="231F20"/>
        </w:rPr>
        <w:t xml:space="preserve">такими </w:t>
      </w:r>
      <w:r>
        <w:rPr>
          <w:color w:val="231F20"/>
          <w:spacing w:val="-6"/>
        </w:rPr>
        <w:t xml:space="preserve">інтегративними </w:t>
      </w:r>
      <w:r>
        <w:rPr>
          <w:color w:val="231F20"/>
        </w:rPr>
        <w:t xml:space="preserve">характе- </w:t>
      </w:r>
      <w:r>
        <w:rPr>
          <w:color w:val="231F20"/>
          <w:spacing w:val="-5"/>
        </w:rPr>
        <w:t xml:space="preserve">ристиками,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психологічний </w:t>
      </w:r>
      <w:r>
        <w:rPr>
          <w:color w:val="231F20"/>
          <w:spacing w:val="-4"/>
        </w:rPr>
        <w:t xml:space="preserve">клімат </w:t>
      </w:r>
      <w:r>
        <w:rPr>
          <w:color w:val="231F20"/>
          <w:spacing w:val="-3"/>
        </w:rPr>
        <w:t>(Л.І.Новикова).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складний комплекс </w:t>
      </w:r>
      <w:r>
        <w:rPr>
          <w:color w:val="231F20"/>
          <w:spacing w:val="-8"/>
        </w:rPr>
        <w:t xml:space="preserve">компонентів,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>підпорядкований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певним </w:t>
      </w:r>
      <w:r>
        <w:rPr>
          <w:color w:val="231F20"/>
          <w:spacing w:val="-11"/>
        </w:rPr>
        <w:t xml:space="preserve">цілям </w:t>
      </w:r>
      <w:r>
        <w:rPr>
          <w:color w:val="231F20"/>
        </w:rPr>
        <w:t xml:space="preserve">і забезпечує в </w:t>
      </w:r>
      <w:r>
        <w:rPr>
          <w:color w:val="231F20"/>
          <w:spacing w:val="-8"/>
        </w:rPr>
        <w:t>процесі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свого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>функціону</w:t>
      </w:r>
      <w:r>
        <w:rPr>
          <w:rFonts w:ascii="Arial" w:hAnsi="Arial"/>
          <w:color w:val="231F20"/>
          <w:spacing w:val="-14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0"/>
        </w:rPr>
        <w:t xml:space="preserve">кожної </w:t>
      </w:r>
      <w:r>
        <w:rPr>
          <w:color w:val="231F20"/>
        </w:rPr>
        <w:t>особистості  і  всього дитячого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ind w:right="212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які з  </w:t>
      </w:r>
      <w:r>
        <w:rPr>
          <w:color w:val="231F20"/>
          <w:spacing w:val="-9"/>
        </w:rPr>
        <w:t xml:space="preserve">найбільшою  </w:t>
      </w:r>
      <w:r>
        <w:rPr>
          <w:color w:val="231F20"/>
          <w:spacing w:val="-7"/>
        </w:rPr>
        <w:t>ефективні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4"/>
        </w:rPr>
        <w:t xml:space="preserve">стю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7"/>
        </w:rPr>
        <w:t xml:space="preserve">кращих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11"/>
        </w:rPr>
        <w:t xml:space="preserve">рис не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5"/>
        </w:rPr>
        <w:t xml:space="preserve">прямого </w:t>
      </w:r>
      <w:r>
        <w:rPr>
          <w:color w:val="231F20"/>
          <w:spacing w:val="-10"/>
        </w:rPr>
        <w:t xml:space="preserve">впливу, </w:t>
      </w:r>
      <w:r>
        <w:rPr>
          <w:color w:val="231F20"/>
        </w:rPr>
        <w:t xml:space="preserve">а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повсякденного </w:t>
      </w:r>
      <w:r>
        <w:rPr>
          <w:color w:val="231F20"/>
          <w:spacing w:val="-8"/>
        </w:rPr>
        <w:t xml:space="preserve">вправляння </w:t>
      </w:r>
      <w:r>
        <w:rPr>
          <w:color w:val="231F20"/>
          <w:spacing w:val="-7"/>
        </w:rPr>
        <w:t xml:space="preserve">школяра  </w:t>
      </w:r>
      <w:r>
        <w:rPr>
          <w:color w:val="231F20"/>
        </w:rPr>
        <w:t xml:space="preserve">у  </w:t>
      </w:r>
      <w:r>
        <w:rPr>
          <w:color w:val="231F20"/>
          <w:spacing w:val="-6"/>
        </w:rPr>
        <w:t xml:space="preserve">виборі  </w:t>
      </w:r>
      <w:r>
        <w:rPr>
          <w:color w:val="231F20"/>
        </w:rPr>
        <w:t>мораль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9"/>
        </w:rPr>
        <w:t xml:space="preserve">рішень, </w:t>
      </w:r>
      <w:r>
        <w:rPr>
          <w:color w:val="231F20"/>
          <w:spacing w:val="-4"/>
        </w:rPr>
        <w:t xml:space="preserve">визначеності </w:t>
      </w:r>
      <w:r>
        <w:rPr>
          <w:color w:val="231F20"/>
          <w:spacing w:val="-10"/>
        </w:rPr>
        <w:t xml:space="preserve">вчинків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дій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>(М.Ю.Красовицьки</w:t>
      </w:r>
      <w:r>
        <w:rPr>
          <w:color w:val="231F20"/>
          <w:spacing w:val="-6"/>
        </w:rPr>
        <w:t>й).</w:t>
      </w:r>
    </w:p>
    <w:p w:rsidR="00A17FD0" w:rsidRDefault="008C7F95">
      <w:pPr>
        <w:pStyle w:val="a3"/>
        <w:tabs>
          <w:tab w:val="left" w:pos="2639"/>
          <w:tab w:val="left" w:pos="4098"/>
        </w:tabs>
        <w:spacing w:line="341" w:lineRule="exact"/>
        <w:ind w:left="999" w:firstLine="0"/>
        <w:rPr>
          <w:rFonts w:ascii="Arial" w:hAnsi="Arial"/>
        </w:rPr>
      </w:pPr>
      <w:r>
        <w:rPr>
          <w:color w:val="231F20"/>
          <w:spacing w:val="-9"/>
        </w:rPr>
        <w:t>Доцільність</w:t>
      </w:r>
      <w:r>
        <w:rPr>
          <w:color w:val="231F20"/>
          <w:spacing w:val="-9"/>
        </w:rPr>
        <w:tab/>
      </w:r>
      <w:r>
        <w:rPr>
          <w:color w:val="231F20"/>
          <w:spacing w:val="-5"/>
        </w:rPr>
        <w:t>створення</w:t>
      </w:r>
      <w:r>
        <w:rPr>
          <w:color w:val="231F20"/>
          <w:spacing w:val="-5"/>
        </w:rPr>
        <w:tab/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загальноосвітньому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4"/>
        </w:rPr>
        <w:t>на</w:t>
      </w:r>
      <w:r>
        <w:rPr>
          <w:rFonts w:ascii="Arial" w:hAnsi="Arial"/>
          <w:color w:val="231F20"/>
          <w:spacing w:val="-4"/>
        </w:rPr>
        <w:t>-</w:t>
      </w:r>
    </w:p>
    <w:p w:rsidR="00A17FD0" w:rsidRDefault="008C7F95">
      <w:pPr>
        <w:pStyle w:val="a3"/>
        <w:spacing w:line="343" w:lineRule="exact"/>
        <w:ind w:left="280" w:firstLine="0"/>
      </w:pPr>
      <w:r>
        <w:rPr>
          <w:color w:val="231F20"/>
        </w:rPr>
        <w:t>вчальному закладі І ступеня обумовлена такими чинниками:</w:t>
      </w:r>
    </w:p>
    <w:p w:rsidR="00A17FD0" w:rsidRDefault="008C7F95">
      <w:pPr>
        <w:pStyle w:val="a4"/>
        <w:numPr>
          <w:ilvl w:val="1"/>
          <w:numId w:val="451"/>
        </w:numPr>
        <w:tabs>
          <w:tab w:val="left" w:pos="1280"/>
        </w:tabs>
        <w:spacing w:before="7" w:line="235" w:lineRule="auto"/>
        <w:ind w:right="203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інтеграцією </w:t>
      </w:r>
      <w:r>
        <w:rPr>
          <w:color w:val="231F20"/>
          <w:spacing w:val="-6"/>
          <w:sz w:val="30"/>
        </w:rPr>
        <w:t xml:space="preserve">зусиль </w:t>
      </w:r>
      <w:r>
        <w:rPr>
          <w:color w:val="231F20"/>
          <w:spacing w:val="-3"/>
          <w:sz w:val="30"/>
        </w:rPr>
        <w:t xml:space="preserve">суб’єктів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1–4 </w:t>
      </w:r>
      <w:r>
        <w:rPr>
          <w:color w:val="231F20"/>
          <w:spacing w:val="-5"/>
          <w:sz w:val="30"/>
        </w:rPr>
        <w:t xml:space="preserve">класів, учителів, </w:t>
      </w:r>
      <w:r>
        <w:rPr>
          <w:color w:val="231F20"/>
          <w:sz w:val="30"/>
        </w:rPr>
        <w:t>батьків, громадських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організацій;</w:t>
      </w:r>
    </w:p>
    <w:p w:rsidR="00A17FD0" w:rsidRDefault="008C7F95">
      <w:pPr>
        <w:pStyle w:val="a4"/>
        <w:numPr>
          <w:ilvl w:val="1"/>
          <w:numId w:val="451"/>
        </w:numPr>
        <w:tabs>
          <w:tab w:val="left" w:pos="1280"/>
        </w:tabs>
        <w:spacing w:line="242" w:lineRule="auto"/>
        <w:ind w:right="210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зміцненням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взаємозв’язку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8"/>
          <w:sz w:val="30"/>
        </w:rPr>
        <w:t xml:space="preserve">процесу (цільового, </w:t>
      </w:r>
      <w:r>
        <w:rPr>
          <w:color w:val="231F20"/>
          <w:spacing w:val="-3"/>
          <w:sz w:val="30"/>
        </w:rPr>
        <w:t xml:space="preserve">змістового, </w:t>
      </w:r>
      <w:r>
        <w:rPr>
          <w:color w:val="231F20"/>
          <w:spacing w:val="-10"/>
          <w:sz w:val="30"/>
        </w:rPr>
        <w:t xml:space="preserve">організаційно-діяльнісного, </w:t>
      </w:r>
      <w:r>
        <w:rPr>
          <w:color w:val="231F20"/>
          <w:spacing w:val="-7"/>
          <w:sz w:val="30"/>
        </w:rPr>
        <w:t>оціночно-результатив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8"/>
          <w:sz w:val="30"/>
        </w:rPr>
        <w:t>ного);</w:t>
      </w:r>
    </w:p>
    <w:p w:rsidR="00A17FD0" w:rsidRDefault="008C7F95">
      <w:pPr>
        <w:pStyle w:val="a4"/>
        <w:numPr>
          <w:ilvl w:val="1"/>
          <w:numId w:val="451"/>
        </w:numPr>
        <w:tabs>
          <w:tab w:val="left" w:pos="1280"/>
        </w:tabs>
        <w:spacing w:line="242" w:lineRule="auto"/>
        <w:ind w:right="201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розширенням </w:t>
      </w:r>
      <w:r>
        <w:rPr>
          <w:color w:val="231F20"/>
          <w:spacing w:val="-7"/>
          <w:sz w:val="30"/>
        </w:rPr>
        <w:t xml:space="preserve">діапазону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рахунок </w:t>
      </w:r>
      <w:r>
        <w:rPr>
          <w:color w:val="231F20"/>
          <w:spacing w:val="-9"/>
          <w:sz w:val="30"/>
        </w:rPr>
        <w:t xml:space="preserve">освоєння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 xml:space="preserve">виховне </w:t>
      </w:r>
      <w:r>
        <w:rPr>
          <w:color w:val="231F20"/>
          <w:spacing w:val="-3"/>
          <w:sz w:val="30"/>
        </w:rPr>
        <w:t xml:space="preserve">середовище </w:t>
      </w:r>
      <w:r>
        <w:rPr>
          <w:color w:val="231F20"/>
          <w:spacing w:val="-9"/>
          <w:sz w:val="30"/>
        </w:rPr>
        <w:t xml:space="preserve">навколишнього </w:t>
      </w:r>
      <w:r>
        <w:rPr>
          <w:color w:val="231F20"/>
          <w:spacing w:val="-10"/>
          <w:sz w:val="30"/>
        </w:rPr>
        <w:t xml:space="preserve">природного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6"/>
          <w:sz w:val="30"/>
        </w:rPr>
        <w:t>соціаль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середовища;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451"/>
        </w:numPr>
        <w:tabs>
          <w:tab w:val="left" w:pos="1280"/>
        </w:tabs>
        <w:spacing w:before="84" w:line="235" w:lineRule="auto"/>
        <w:ind w:right="226" w:firstLine="701"/>
        <w:jc w:val="both"/>
        <w:rPr>
          <w:sz w:val="30"/>
        </w:rPr>
      </w:pPr>
      <w:r>
        <w:rPr>
          <w:color w:val="231F20"/>
          <w:spacing w:val="-7"/>
          <w:sz w:val="30"/>
        </w:rPr>
        <w:lastRenderedPageBreak/>
        <w:t xml:space="preserve">економією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сил </w:t>
      </w:r>
      <w:r>
        <w:rPr>
          <w:color w:val="231F20"/>
          <w:spacing w:val="-6"/>
          <w:sz w:val="30"/>
        </w:rPr>
        <w:t xml:space="preserve">педагогічного колективу, оскільки </w:t>
      </w:r>
      <w:r>
        <w:rPr>
          <w:color w:val="231F20"/>
          <w:sz w:val="30"/>
        </w:rPr>
        <w:t>спадкоєм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діалектичність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змісті, </w:t>
      </w:r>
      <w:r>
        <w:rPr>
          <w:color w:val="231F20"/>
          <w:spacing w:val="3"/>
          <w:sz w:val="30"/>
        </w:rPr>
        <w:t xml:space="preserve">методах </w:t>
      </w:r>
      <w:r>
        <w:rPr>
          <w:color w:val="231F20"/>
          <w:spacing w:val="-9"/>
          <w:sz w:val="30"/>
        </w:rPr>
        <w:t xml:space="preserve">здійснення виховання  </w:t>
      </w:r>
      <w:r>
        <w:rPr>
          <w:color w:val="231F20"/>
          <w:sz w:val="30"/>
        </w:rPr>
        <w:t>забезпечу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 xml:space="preserve">ють </w:t>
      </w:r>
      <w:r>
        <w:rPr>
          <w:color w:val="231F20"/>
          <w:spacing w:val="-6"/>
          <w:sz w:val="30"/>
        </w:rPr>
        <w:t xml:space="preserve">досягнення поставлених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z w:val="30"/>
        </w:rPr>
        <w:t>завдань;</w:t>
      </w:r>
    </w:p>
    <w:p w:rsidR="00A17FD0" w:rsidRDefault="008C7F95">
      <w:pPr>
        <w:pStyle w:val="a4"/>
        <w:numPr>
          <w:ilvl w:val="1"/>
          <w:numId w:val="451"/>
        </w:numPr>
        <w:tabs>
          <w:tab w:val="left" w:pos="1280"/>
        </w:tabs>
        <w:spacing w:before="22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створенням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>самореал</w:t>
      </w:r>
      <w:r>
        <w:rPr>
          <w:color w:val="231F20"/>
          <w:spacing w:val="-4"/>
          <w:sz w:val="30"/>
        </w:rPr>
        <w:t xml:space="preserve">ізації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самоствердження </w:t>
      </w:r>
      <w:r>
        <w:rPr>
          <w:color w:val="231F20"/>
          <w:spacing w:val="-4"/>
          <w:sz w:val="30"/>
        </w:rPr>
        <w:t>особи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3"/>
          <w:sz w:val="30"/>
        </w:rPr>
        <w:t xml:space="preserve">стості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z w:val="30"/>
        </w:rPr>
        <w:t xml:space="preserve">вчителя, </w:t>
      </w:r>
      <w:r>
        <w:rPr>
          <w:color w:val="231F20"/>
          <w:spacing w:val="3"/>
          <w:sz w:val="30"/>
        </w:rPr>
        <w:t xml:space="preserve">батька,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8"/>
          <w:sz w:val="30"/>
        </w:rPr>
        <w:t xml:space="preserve">сприяє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творчому </w:t>
      </w:r>
      <w:r>
        <w:rPr>
          <w:color w:val="231F20"/>
          <w:spacing w:val="-5"/>
          <w:sz w:val="30"/>
        </w:rPr>
        <w:t xml:space="preserve">самовираженню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ро- </w:t>
      </w:r>
      <w:r>
        <w:rPr>
          <w:color w:val="231F20"/>
          <w:sz w:val="30"/>
        </w:rPr>
        <w:t xml:space="preserve">сту, </w:t>
      </w:r>
      <w:r>
        <w:rPr>
          <w:color w:val="231F20"/>
          <w:spacing w:val="-7"/>
          <w:sz w:val="30"/>
        </w:rPr>
        <w:t xml:space="preserve">прояву </w:t>
      </w:r>
      <w:r>
        <w:rPr>
          <w:color w:val="231F20"/>
          <w:spacing w:val="-9"/>
          <w:sz w:val="30"/>
        </w:rPr>
        <w:t xml:space="preserve">неповторної </w:t>
      </w:r>
      <w:r>
        <w:rPr>
          <w:color w:val="231F20"/>
          <w:spacing w:val="-8"/>
          <w:sz w:val="30"/>
        </w:rPr>
        <w:t xml:space="preserve">індивідуальності, гуманізації </w:t>
      </w:r>
      <w:r>
        <w:rPr>
          <w:color w:val="231F20"/>
          <w:spacing w:val="-9"/>
          <w:sz w:val="30"/>
        </w:rPr>
        <w:t>ділових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міжосо- </w:t>
      </w:r>
      <w:r>
        <w:rPr>
          <w:color w:val="231F20"/>
          <w:spacing w:val="-7"/>
          <w:sz w:val="30"/>
        </w:rPr>
        <w:t xml:space="preserve">бистісних </w:t>
      </w:r>
      <w:r>
        <w:rPr>
          <w:color w:val="231F20"/>
          <w:spacing w:val="-9"/>
          <w:sz w:val="30"/>
        </w:rPr>
        <w:t xml:space="preserve">відносин </w:t>
      </w:r>
      <w:r>
        <w:rPr>
          <w:color w:val="231F20"/>
          <w:sz w:val="30"/>
        </w:rPr>
        <w:t>у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7"/>
          <w:sz w:val="30"/>
        </w:rPr>
        <w:t>колективі.</w:t>
      </w:r>
    </w:p>
    <w:p w:rsidR="00A17FD0" w:rsidRDefault="008C7F95">
      <w:pPr>
        <w:pStyle w:val="a3"/>
        <w:spacing w:before="23" w:line="237" w:lineRule="auto"/>
        <w:ind w:right="198" w:firstLine="700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визначається наказами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8"/>
        </w:rPr>
        <w:t>ві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3"/>
        </w:rPr>
        <w:t xml:space="preserve">домств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3"/>
        </w:rPr>
        <w:t xml:space="preserve">міністерств, </w:t>
      </w:r>
      <w:r>
        <w:rPr>
          <w:color w:val="231F20"/>
        </w:rPr>
        <w:t xml:space="preserve">а створюється </w:t>
      </w:r>
      <w:r>
        <w:rPr>
          <w:color w:val="231F20"/>
          <w:spacing w:val="-4"/>
        </w:rPr>
        <w:t xml:space="preserve">зусиллями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</w:rPr>
        <w:t>педаго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гічного процесу: </w:t>
      </w:r>
      <w:r>
        <w:rPr>
          <w:color w:val="231F20"/>
          <w:spacing w:val="-3"/>
        </w:rPr>
        <w:t xml:space="preserve">учителями, дітьми,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15"/>
        </w:rPr>
        <w:t xml:space="preserve">ін.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взаємодії формуються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4"/>
        </w:rPr>
        <w:t>цілі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визначаються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9"/>
        </w:rPr>
        <w:t>реалізації,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органі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зовується </w:t>
      </w:r>
      <w:r>
        <w:rPr>
          <w:color w:val="231F20"/>
          <w:spacing w:val="-5"/>
        </w:rPr>
        <w:t xml:space="preserve">діяльність.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статичне, а </w:t>
      </w:r>
      <w:r>
        <w:rPr>
          <w:color w:val="231F20"/>
          <w:spacing w:val="-6"/>
        </w:rPr>
        <w:t xml:space="preserve">динамічне </w:t>
      </w:r>
      <w:r>
        <w:rPr>
          <w:color w:val="231F20"/>
          <w:spacing w:val="-5"/>
        </w:rPr>
        <w:t xml:space="preserve">явище, </w:t>
      </w:r>
      <w:r>
        <w:rPr>
          <w:color w:val="231F20"/>
        </w:rPr>
        <w:t xml:space="preserve">тому 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2"/>
        </w:rPr>
        <w:t xml:space="preserve">успішно </w:t>
      </w:r>
      <w:r>
        <w:rPr>
          <w:color w:val="231F20"/>
        </w:rPr>
        <w:t xml:space="preserve">керувати </w:t>
      </w:r>
      <w:r>
        <w:rPr>
          <w:color w:val="231F20"/>
          <w:spacing w:val="-5"/>
        </w:rPr>
        <w:t xml:space="preserve">нею, </w:t>
      </w:r>
      <w:r>
        <w:rPr>
          <w:color w:val="231F20"/>
          <w:spacing w:val="2"/>
        </w:rPr>
        <w:t xml:space="preserve">треба </w:t>
      </w:r>
      <w:r>
        <w:rPr>
          <w:color w:val="231F20"/>
        </w:rPr>
        <w:t xml:space="preserve">знати </w:t>
      </w:r>
      <w:r>
        <w:rPr>
          <w:color w:val="231F20"/>
          <w:spacing w:val="-3"/>
        </w:rPr>
        <w:t xml:space="preserve">механізми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специфіку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розвитку. Створення </w:t>
      </w:r>
      <w:r>
        <w:rPr>
          <w:color w:val="231F20"/>
          <w:spacing w:val="-4"/>
        </w:rPr>
        <w:t xml:space="preserve">чіткої 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завжди </w:t>
      </w:r>
      <w:r>
        <w:rPr>
          <w:color w:val="231F20"/>
          <w:spacing w:val="-6"/>
        </w:rPr>
        <w:t xml:space="preserve">пов’язане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прагненням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елементів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впорядкованості, </w:t>
      </w:r>
      <w:r>
        <w:rPr>
          <w:color w:val="231F20"/>
          <w:spacing w:val="-8"/>
        </w:rPr>
        <w:t xml:space="preserve">рухом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>цілісності.</w:t>
      </w:r>
    </w:p>
    <w:p w:rsidR="00A17FD0" w:rsidRDefault="008C7F95">
      <w:pPr>
        <w:pStyle w:val="a3"/>
        <w:spacing w:before="22"/>
        <w:ind w:right="217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становлення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завжди є </w:t>
      </w:r>
      <w:r>
        <w:rPr>
          <w:color w:val="231F20"/>
          <w:spacing w:val="-8"/>
        </w:rPr>
        <w:t xml:space="preserve">процесом </w:t>
      </w:r>
      <w:r>
        <w:rPr>
          <w:color w:val="231F20"/>
          <w:spacing w:val="-10"/>
        </w:rPr>
        <w:t xml:space="preserve">інтеграції. </w:t>
      </w:r>
      <w:r>
        <w:rPr>
          <w:color w:val="231F20"/>
        </w:rPr>
        <w:t xml:space="preserve">Однак </w:t>
      </w:r>
      <w:r>
        <w:rPr>
          <w:color w:val="231F20"/>
          <w:spacing w:val="-9"/>
        </w:rPr>
        <w:t xml:space="preserve">інтеграція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існує  </w:t>
      </w:r>
      <w:r>
        <w:rPr>
          <w:color w:val="231F20"/>
          <w:spacing w:val="-4"/>
        </w:rPr>
        <w:t xml:space="preserve">одночасно  </w:t>
      </w:r>
      <w:r>
        <w:rPr>
          <w:color w:val="231F20"/>
        </w:rPr>
        <w:t xml:space="preserve">з  </w:t>
      </w:r>
      <w:r>
        <w:rPr>
          <w:color w:val="231F20"/>
          <w:spacing w:val="-9"/>
        </w:rPr>
        <w:t xml:space="preserve">протилежною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тенденцією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дезінтеграції,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зростання </w:t>
      </w:r>
      <w:r>
        <w:rPr>
          <w:color w:val="231F20"/>
          <w:spacing w:val="-3"/>
        </w:rPr>
        <w:t xml:space="preserve">незалежності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елементів системи, </w:t>
      </w:r>
      <w:r>
        <w:rPr>
          <w:color w:val="231F20"/>
          <w:spacing w:val="-9"/>
        </w:rPr>
        <w:t>по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10"/>
        </w:rPr>
        <w:t xml:space="preserve">рушення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11"/>
        </w:rPr>
        <w:t>ними</w:t>
      </w:r>
      <w:r>
        <w:rPr>
          <w:color w:val="231F20"/>
          <w:spacing w:val="-11"/>
        </w:rPr>
        <w:t xml:space="preserve">. </w:t>
      </w:r>
      <w:r>
        <w:rPr>
          <w:color w:val="231F20"/>
          <w:spacing w:val="-5"/>
        </w:rPr>
        <w:t xml:space="preserve">Протиріччя між </w:t>
      </w:r>
      <w:r>
        <w:rPr>
          <w:color w:val="231F20"/>
          <w:spacing w:val="-10"/>
        </w:rPr>
        <w:t xml:space="preserve">інтеграційними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дезінте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граційними </w:t>
      </w:r>
      <w:r>
        <w:rPr>
          <w:color w:val="231F20"/>
          <w:spacing w:val="-4"/>
        </w:rPr>
        <w:t xml:space="preserve">процесами </w:t>
      </w:r>
      <w:r>
        <w:rPr>
          <w:color w:val="231F20"/>
        </w:rPr>
        <w:t xml:space="preserve">є </w:t>
      </w:r>
      <w:r>
        <w:rPr>
          <w:color w:val="231F20"/>
          <w:spacing w:val="-13"/>
        </w:rPr>
        <w:t xml:space="preserve">рушійним </w:t>
      </w:r>
      <w:r>
        <w:rPr>
          <w:color w:val="231F20"/>
        </w:rPr>
        <w:t xml:space="preserve">и силами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>виховної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3"/>
        <w:spacing w:line="237" w:lineRule="auto"/>
        <w:ind w:right="202"/>
        <w:jc w:val="both"/>
      </w:pPr>
      <w:r>
        <w:rPr>
          <w:color w:val="231F20"/>
        </w:rPr>
        <w:t>Елементам дезінтеграції може бути й матеріально-просторова сфера виховної системи. Адже її об’єкти вступають з нею в суперечність: за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непадають будівлі, псуються меблі. Ці об’єкти не здатні до розвитку. Таке протиріччя може стримувати розвиток системи (друга зміна, маленький актовий зал, відсутність музичних інструментів). У той же час колективна робота з перетворення матеріального серед</w:t>
      </w:r>
      <w:r>
        <w:rPr>
          <w:color w:val="231F20"/>
        </w:rPr>
        <w:t>овища може мати й конструк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тивне вирішення [92].</w:t>
      </w:r>
    </w:p>
    <w:p w:rsidR="00A17FD0" w:rsidRDefault="008C7F95">
      <w:pPr>
        <w:pStyle w:val="a3"/>
        <w:spacing w:before="20"/>
        <w:ind w:right="208"/>
        <w:jc w:val="both"/>
      </w:pPr>
      <w:r>
        <w:rPr>
          <w:color w:val="231F20"/>
        </w:rPr>
        <w:t xml:space="preserve">Ще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елемент,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стимулює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системи, – </w:t>
      </w:r>
      <w:r>
        <w:rPr>
          <w:color w:val="231F20"/>
          <w:spacing w:val="-9"/>
        </w:rPr>
        <w:t xml:space="preserve">соціально- </w:t>
      </w:r>
      <w:r>
        <w:rPr>
          <w:color w:val="231F20"/>
          <w:spacing w:val="-10"/>
        </w:rPr>
        <w:t xml:space="preserve">політична </w:t>
      </w:r>
      <w:r>
        <w:rPr>
          <w:color w:val="231F20"/>
          <w:spacing w:val="-6"/>
        </w:rPr>
        <w:t xml:space="preserve">ситуація, </w:t>
      </w:r>
      <w:r>
        <w:rPr>
          <w:color w:val="231F20"/>
          <w:spacing w:val="-8"/>
        </w:rPr>
        <w:t xml:space="preserve">суспільні </w:t>
      </w:r>
      <w:r>
        <w:rPr>
          <w:color w:val="231F20"/>
          <w:spacing w:val="-12"/>
        </w:rPr>
        <w:t xml:space="preserve">цінності. </w:t>
      </w:r>
      <w:r>
        <w:rPr>
          <w:color w:val="231F20"/>
          <w:spacing w:val="-8"/>
        </w:rPr>
        <w:t xml:space="preserve">Їхня різка  </w:t>
      </w:r>
      <w:r>
        <w:rPr>
          <w:color w:val="231F20"/>
          <w:spacing w:val="-5"/>
        </w:rPr>
        <w:t xml:space="preserve">зміна,  </w:t>
      </w:r>
      <w:r>
        <w:rPr>
          <w:color w:val="231F20"/>
          <w:spacing w:val="-9"/>
        </w:rPr>
        <w:t xml:space="preserve">наприклад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5"/>
        </w:rPr>
        <w:t xml:space="preserve">кінець </w:t>
      </w:r>
      <w:r>
        <w:rPr>
          <w:color w:val="231F20"/>
          <w:spacing w:val="-5"/>
        </w:rPr>
        <w:t xml:space="preserve">80-х </w:t>
      </w:r>
      <w:r>
        <w:rPr>
          <w:color w:val="231F20"/>
          <w:spacing w:val="-10"/>
        </w:rPr>
        <w:t xml:space="preserve">років </w:t>
      </w:r>
      <w:r>
        <w:rPr>
          <w:color w:val="231F20"/>
          <w:spacing w:val="-9"/>
        </w:rPr>
        <w:t xml:space="preserve">ХХ </w:t>
      </w:r>
      <w:r>
        <w:rPr>
          <w:color w:val="231F20"/>
        </w:rPr>
        <w:t xml:space="preserve">століття, здатна </w:t>
      </w:r>
      <w:r>
        <w:rPr>
          <w:color w:val="231F20"/>
          <w:spacing w:val="-6"/>
        </w:rPr>
        <w:t xml:space="preserve">зруйнувати </w:t>
      </w:r>
      <w:r>
        <w:rPr>
          <w:color w:val="231F20"/>
          <w:spacing w:val="-5"/>
        </w:rPr>
        <w:t xml:space="preserve">сформовані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</w:rPr>
        <w:t>системи</w:t>
      </w:r>
      <w:r>
        <w:rPr>
          <w:color w:val="231F20"/>
        </w:rPr>
        <w:t xml:space="preserve">. У той </w:t>
      </w:r>
      <w:r>
        <w:rPr>
          <w:color w:val="231F20"/>
          <w:spacing w:val="-4"/>
        </w:rPr>
        <w:t xml:space="preserve">же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перебудова </w:t>
      </w:r>
      <w:r>
        <w:rPr>
          <w:color w:val="231F20"/>
          <w:spacing w:val="-10"/>
        </w:rPr>
        <w:t xml:space="preserve">політичної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суспільної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4"/>
        </w:rPr>
        <w:t xml:space="preserve">змушує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4"/>
        </w:rPr>
        <w:t xml:space="preserve">самостійно формулювати </w:t>
      </w:r>
      <w:r>
        <w:rPr>
          <w:color w:val="231F20"/>
        </w:rPr>
        <w:t xml:space="preserve">для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ідеали,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9"/>
        </w:rPr>
        <w:t xml:space="preserve">індивідуальною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3"/>
        </w:rPr>
        <w:t xml:space="preserve">міцнішою </w:t>
      </w:r>
      <w:r>
        <w:rPr>
          <w:color w:val="231F20"/>
          <w:spacing w:val="-3"/>
        </w:rPr>
        <w:t xml:space="preserve">стосовно </w:t>
      </w:r>
      <w:r>
        <w:rPr>
          <w:color w:val="231F20"/>
          <w:spacing w:val="-9"/>
        </w:rPr>
        <w:t xml:space="preserve">мінливого </w:t>
      </w:r>
      <w:r>
        <w:rPr>
          <w:color w:val="231F20"/>
          <w:spacing w:val="-8"/>
        </w:rPr>
        <w:t>соціального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3"/>
        </w:rPr>
        <w:t>середовища.</w:t>
      </w:r>
    </w:p>
    <w:p w:rsidR="00A17FD0" w:rsidRDefault="008C7F95">
      <w:pPr>
        <w:pStyle w:val="a3"/>
        <w:tabs>
          <w:tab w:val="left" w:pos="3759"/>
          <w:tab w:val="left" w:pos="5338"/>
        </w:tabs>
        <w:spacing w:line="330" w:lineRule="exact"/>
        <w:ind w:left="999" w:firstLine="0"/>
      </w:pPr>
      <w:r>
        <w:rPr>
          <w:color w:val="231F20"/>
          <w:spacing w:val="-3"/>
        </w:rPr>
        <w:t xml:space="preserve">Нарешті,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8"/>
        </w:rPr>
        <w:t>важливим</w:t>
      </w:r>
      <w:r>
        <w:rPr>
          <w:color w:val="231F20"/>
          <w:spacing w:val="-8"/>
        </w:rPr>
        <w:tab/>
      </w:r>
      <w:r>
        <w:rPr>
          <w:color w:val="231F20"/>
        </w:rPr>
        <w:t>елементом</w:t>
      </w:r>
      <w:r>
        <w:rPr>
          <w:color w:val="231F20"/>
        </w:rPr>
        <w:tab/>
      </w:r>
      <w:r>
        <w:rPr>
          <w:color w:val="231F20"/>
          <w:spacing w:val="-6"/>
        </w:rPr>
        <w:t xml:space="preserve">дезінтеграції  </w:t>
      </w:r>
      <w:r>
        <w:rPr>
          <w:color w:val="231F20"/>
        </w:rPr>
        <w:t xml:space="preserve">може   </w:t>
      </w:r>
      <w:r>
        <w:rPr>
          <w:color w:val="231F20"/>
          <w:spacing w:val="6"/>
        </w:rPr>
        <w:t>стати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6"/>
        </w:rPr>
        <w:t>ситуація,</w:t>
      </w:r>
    </w:p>
    <w:p w:rsidR="00A17FD0" w:rsidRDefault="008C7F95">
      <w:pPr>
        <w:pStyle w:val="a3"/>
        <w:spacing w:before="13"/>
        <w:ind w:right="201" w:hanging="1"/>
        <w:jc w:val="both"/>
      </w:pPr>
      <w:r>
        <w:rPr>
          <w:color w:val="231F20"/>
          <w:spacing w:val="2"/>
        </w:rPr>
        <w:t xml:space="preserve">тобто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9"/>
        </w:rPr>
        <w:t xml:space="preserve">проміжок </w:t>
      </w:r>
      <w:r>
        <w:rPr>
          <w:color w:val="231F20"/>
        </w:rPr>
        <w:t xml:space="preserve">часу. </w:t>
      </w:r>
      <w:r>
        <w:rPr>
          <w:color w:val="231F20"/>
          <w:spacing w:val="-5"/>
        </w:rPr>
        <w:t xml:space="preserve">Найбільш </w:t>
      </w:r>
      <w:r>
        <w:rPr>
          <w:color w:val="231F20"/>
          <w:spacing w:val="-10"/>
        </w:rPr>
        <w:t xml:space="preserve">типовим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>проти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3"/>
        </w:rPr>
        <w:t xml:space="preserve">річчя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6"/>
        </w:rPr>
        <w:t xml:space="preserve">ситуаціями, що </w:t>
      </w:r>
      <w:r>
        <w:rPr>
          <w:color w:val="231F20"/>
        </w:rPr>
        <w:t xml:space="preserve">складаються в  </w:t>
      </w:r>
      <w:r>
        <w:rPr>
          <w:color w:val="231F20"/>
          <w:spacing w:val="-6"/>
        </w:rPr>
        <w:t xml:space="preserve">навчальній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позанавчальній роботі. </w:t>
      </w:r>
      <w:r>
        <w:rPr>
          <w:color w:val="231F20"/>
          <w:spacing w:val="-4"/>
        </w:rPr>
        <w:t xml:space="preserve">Нерідко </w:t>
      </w:r>
      <w:r>
        <w:rPr>
          <w:color w:val="231F20"/>
          <w:spacing w:val="-8"/>
        </w:rPr>
        <w:t xml:space="preserve">цікаво організована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0"/>
        </w:rPr>
        <w:t xml:space="preserve">після  </w:t>
      </w:r>
      <w:r>
        <w:rPr>
          <w:color w:val="231F20"/>
          <w:spacing w:val="-9"/>
        </w:rPr>
        <w:t xml:space="preserve">уроків,  </w:t>
      </w:r>
      <w:r>
        <w:rPr>
          <w:color w:val="231F20"/>
        </w:rPr>
        <w:t xml:space="preserve">завдяки  </w:t>
      </w:r>
      <w:r>
        <w:rPr>
          <w:color w:val="231F20"/>
          <w:spacing w:val="-7"/>
        </w:rPr>
        <w:t xml:space="preserve">якій </w:t>
      </w:r>
      <w:r>
        <w:rPr>
          <w:color w:val="231F20"/>
        </w:rPr>
        <w:t xml:space="preserve">діти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7"/>
        </w:rPr>
        <w:t xml:space="preserve">проявити </w:t>
      </w:r>
      <w:r>
        <w:rPr>
          <w:color w:val="231F20"/>
          <w:spacing w:val="6"/>
        </w:rPr>
        <w:t xml:space="preserve">себе </w:t>
      </w:r>
      <w:r>
        <w:rPr>
          <w:color w:val="231F20"/>
        </w:rPr>
        <w:t xml:space="preserve">як творчі </w:t>
      </w:r>
      <w:r>
        <w:rPr>
          <w:color w:val="231F20"/>
          <w:spacing w:val="-3"/>
        </w:rPr>
        <w:t xml:space="preserve">особистості, суперечить </w:t>
      </w:r>
      <w:r>
        <w:rPr>
          <w:color w:val="231F20"/>
          <w:spacing w:val="-11"/>
        </w:rPr>
        <w:t xml:space="preserve">нудним </w:t>
      </w:r>
      <w:r>
        <w:rPr>
          <w:color w:val="231F20"/>
          <w:spacing w:val="-6"/>
        </w:rPr>
        <w:t xml:space="preserve">ситуаціям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уроках.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навпаки, пізнавальна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уроках, </w:t>
      </w:r>
      <w:r>
        <w:rPr>
          <w:color w:val="231F20"/>
          <w:spacing w:val="-5"/>
        </w:rPr>
        <w:t xml:space="preserve">захоплююча    </w:t>
      </w:r>
      <w:r>
        <w:rPr>
          <w:color w:val="231F20"/>
        </w:rPr>
        <w:t xml:space="preserve">для   багатьох  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суперечить   </w:t>
      </w:r>
      <w:r>
        <w:rPr>
          <w:color w:val="231F20"/>
          <w:spacing w:val="-8"/>
        </w:rPr>
        <w:t>нецікавою,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6"/>
        </w:rPr>
        <w:t>формально</w:t>
      </w:r>
    </w:p>
    <w:p w:rsidR="00A17FD0" w:rsidRDefault="00A17FD0">
      <w:pPr>
        <w:jc w:val="both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tabs>
          <w:tab w:val="left" w:pos="2299"/>
          <w:tab w:val="left" w:pos="4159"/>
          <w:tab w:val="left" w:pos="5558"/>
        </w:tabs>
        <w:spacing w:before="62" w:line="237" w:lineRule="auto"/>
        <w:ind w:right="274" w:firstLine="0"/>
      </w:pPr>
      <w:r>
        <w:rPr>
          <w:color w:val="231F20"/>
          <w:spacing w:val="-8"/>
        </w:rPr>
        <w:lastRenderedPageBreak/>
        <w:t>організованою</w:t>
      </w:r>
      <w:r>
        <w:rPr>
          <w:color w:val="231F20"/>
          <w:spacing w:val="-8"/>
        </w:rPr>
        <w:tab/>
      </w:r>
      <w:r>
        <w:rPr>
          <w:color w:val="231F20"/>
          <w:spacing w:val="-7"/>
        </w:rPr>
        <w:t>позаурочною</w:t>
      </w:r>
      <w:r>
        <w:rPr>
          <w:color w:val="231F20"/>
          <w:spacing w:val="-7"/>
        </w:rPr>
        <w:tab/>
      </w:r>
      <w:r>
        <w:rPr>
          <w:color w:val="231F20"/>
          <w:spacing w:val="-4"/>
        </w:rPr>
        <w:t>роботою.</w:t>
      </w:r>
      <w:r>
        <w:rPr>
          <w:color w:val="231F20"/>
          <w:spacing w:val="-4"/>
        </w:rPr>
        <w:tab/>
      </w:r>
      <w:r>
        <w:rPr>
          <w:color w:val="231F20"/>
        </w:rPr>
        <w:t xml:space="preserve">Обидві </w:t>
      </w:r>
      <w:r>
        <w:rPr>
          <w:color w:val="231F20"/>
          <w:spacing w:val="-9"/>
        </w:rPr>
        <w:t>описані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можуть </w:t>
      </w:r>
      <w:r>
        <w:rPr>
          <w:color w:val="231F20"/>
          <w:spacing w:val="-3"/>
        </w:rPr>
        <w:t xml:space="preserve">активізувати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>системи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5"/>
        </w:rPr>
        <w:t>[129].</w:t>
      </w:r>
    </w:p>
    <w:p w:rsidR="00A17FD0" w:rsidRDefault="008C7F95">
      <w:pPr>
        <w:pStyle w:val="a3"/>
        <w:spacing w:line="237" w:lineRule="auto"/>
        <w:ind w:right="226"/>
        <w:jc w:val="both"/>
      </w:pPr>
      <w:r>
        <w:rPr>
          <w:color w:val="231F20"/>
        </w:rPr>
        <w:t>Під системою виховної роботи зазвичай розуміють систему взаємо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пов’язаних заходів, які відповідають поставленій меті.</w:t>
      </w:r>
    </w:p>
    <w:p w:rsidR="00A17FD0" w:rsidRDefault="008C7F95">
      <w:pPr>
        <w:pStyle w:val="a3"/>
        <w:spacing w:before="9"/>
        <w:ind w:right="226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складна </w:t>
      </w:r>
      <w:r>
        <w:rPr>
          <w:color w:val="231F20"/>
          <w:spacing w:val="-7"/>
        </w:rPr>
        <w:t>психолого-педагогічна сукуп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5"/>
        </w:rPr>
        <w:t xml:space="preserve">ність, </w:t>
      </w:r>
      <w:r>
        <w:rPr>
          <w:color w:val="231F20"/>
        </w:rPr>
        <w:t xml:space="preserve">яка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2"/>
        </w:rPr>
        <w:t xml:space="preserve">весь </w:t>
      </w:r>
      <w:r>
        <w:rPr>
          <w:color w:val="231F20"/>
          <w:spacing w:val="-7"/>
        </w:rPr>
        <w:t xml:space="preserve">педагогічний процес, </w:t>
      </w:r>
      <w:r>
        <w:rPr>
          <w:color w:val="231F20"/>
          <w:spacing w:val="-5"/>
        </w:rPr>
        <w:t xml:space="preserve">інтегруючи </w:t>
      </w:r>
      <w:r>
        <w:rPr>
          <w:color w:val="231F20"/>
          <w:spacing w:val="-4"/>
        </w:rPr>
        <w:t xml:space="preserve">навчальні </w:t>
      </w:r>
      <w:r>
        <w:rPr>
          <w:color w:val="231F20"/>
        </w:rPr>
        <w:t>занят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3"/>
        </w:rPr>
        <w:t xml:space="preserve">тя, </w:t>
      </w:r>
      <w:r>
        <w:rPr>
          <w:color w:val="231F20"/>
          <w:spacing w:val="-7"/>
        </w:rPr>
        <w:t xml:space="preserve">позаурочне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9"/>
        </w:rPr>
        <w:t xml:space="preserve">різноманітну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за </w:t>
      </w:r>
      <w:r>
        <w:rPr>
          <w:color w:val="231F20"/>
          <w:spacing w:val="3"/>
        </w:rPr>
        <w:t>межа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8"/>
        </w:rPr>
        <w:t xml:space="preserve">соціального, </w:t>
      </w:r>
      <w:r>
        <w:rPr>
          <w:color w:val="231F20"/>
          <w:spacing w:val="-10"/>
        </w:rPr>
        <w:t xml:space="preserve">природного, </w:t>
      </w:r>
      <w:r>
        <w:rPr>
          <w:color w:val="231F20"/>
        </w:rPr>
        <w:t>предметно-естетичного сере</w:t>
      </w:r>
      <w:r>
        <w:rPr>
          <w:rFonts w:ascii="Arial" w:hAnsi="Arial"/>
          <w:color w:val="231F20"/>
        </w:rPr>
        <w:t>-</w:t>
      </w:r>
      <w:r>
        <w:rPr>
          <w:rFonts w:ascii="Arial" w:hAnsi="Arial"/>
          <w:color w:val="231F20"/>
        </w:rPr>
        <w:t xml:space="preserve"> </w:t>
      </w:r>
      <w:r>
        <w:rPr>
          <w:color w:val="231F20"/>
          <w:spacing w:val="-5"/>
        </w:rPr>
        <w:t>довища.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>практиці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>сучасних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загальноосвітніх навчальних </w:t>
      </w:r>
      <w:r>
        <w:rPr>
          <w:color w:val="231F20"/>
          <w:spacing w:val="-3"/>
        </w:rPr>
        <w:t xml:space="preserve">закладів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  <w:spacing w:val="-8"/>
        </w:rPr>
        <w:t xml:space="preserve">фігурують </w:t>
      </w:r>
      <w:r>
        <w:rPr>
          <w:color w:val="231F20"/>
        </w:rPr>
        <w:t xml:space="preserve">дві системи: </w:t>
      </w:r>
      <w:r>
        <w:rPr>
          <w:color w:val="231F20"/>
          <w:spacing w:val="-3"/>
        </w:rPr>
        <w:t xml:space="preserve">дидактична, </w:t>
      </w:r>
      <w:r>
        <w:rPr>
          <w:color w:val="231F20"/>
        </w:rPr>
        <w:t xml:space="preserve">яка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-4"/>
        </w:rPr>
        <w:t xml:space="preserve">навчальну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і методичну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</w:rPr>
        <w:t xml:space="preserve">і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2"/>
        </w:rPr>
        <w:t xml:space="preserve">(тобто </w:t>
      </w:r>
      <w:r>
        <w:rPr>
          <w:color w:val="231F20"/>
          <w:spacing w:val="-6"/>
        </w:rPr>
        <w:t xml:space="preserve">позанавчальних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заходів). </w:t>
      </w:r>
      <w:r>
        <w:rPr>
          <w:color w:val="231F20"/>
        </w:rPr>
        <w:t xml:space="preserve">Ці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співіснують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роз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виваються </w:t>
      </w:r>
      <w:r>
        <w:rPr>
          <w:color w:val="231F20"/>
          <w:spacing w:val="-6"/>
        </w:rPr>
        <w:t xml:space="preserve">паралельно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певному </w:t>
      </w:r>
      <w:r>
        <w:rPr>
          <w:color w:val="231F20"/>
        </w:rPr>
        <w:t xml:space="preserve">зв’язку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одною.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останньому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  <w:spacing w:val="-4"/>
        </w:rPr>
        <w:t xml:space="preserve">навчальна 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позанавчальна діяльність, </w:t>
      </w:r>
      <w:r>
        <w:rPr>
          <w:color w:val="231F20"/>
          <w:spacing w:val="-6"/>
        </w:rPr>
        <w:t xml:space="preserve">умовно </w:t>
      </w:r>
      <w:r>
        <w:rPr>
          <w:color w:val="231F20"/>
          <w:spacing w:val="-5"/>
        </w:rPr>
        <w:t xml:space="preserve">кажучи,  </w:t>
      </w:r>
      <w:r>
        <w:rPr>
          <w:color w:val="231F20"/>
          <w:spacing w:val="-14"/>
        </w:rPr>
        <w:t>прони</w:t>
      </w:r>
      <w:r>
        <w:rPr>
          <w:rFonts w:ascii="Arial" w:hAnsi="Arial"/>
          <w:color w:val="231F20"/>
          <w:spacing w:val="-14"/>
        </w:rPr>
        <w:t xml:space="preserve">- </w:t>
      </w:r>
      <w:r>
        <w:rPr>
          <w:color w:val="231F20"/>
        </w:rPr>
        <w:t xml:space="preserve">кають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одну.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зоні </w:t>
      </w:r>
      <w:r>
        <w:rPr>
          <w:color w:val="231F20"/>
        </w:rPr>
        <w:t xml:space="preserve">такого </w:t>
      </w:r>
      <w:r>
        <w:rPr>
          <w:color w:val="231F20"/>
          <w:spacing w:val="-9"/>
        </w:rPr>
        <w:t xml:space="preserve">взаємопроникнення </w:t>
      </w:r>
      <w:r>
        <w:rPr>
          <w:color w:val="231F20"/>
        </w:rPr>
        <w:t>зазвичай і відбува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ється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0"/>
        </w:rPr>
        <w:t xml:space="preserve">інтенсивний процес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будь-якого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блок </w:t>
      </w:r>
      <w:r>
        <w:rPr>
          <w:color w:val="231F20"/>
        </w:rPr>
        <w:t xml:space="preserve">завдань, які </w:t>
      </w:r>
      <w:r>
        <w:rPr>
          <w:color w:val="231F20"/>
          <w:spacing w:val="-4"/>
        </w:rPr>
        <w:t xml:space="preserve">обміркував </w:t>
      </w:r>
      <w:r>
        <w:rPr>
          <w:color w:val="231F20"/>
        </w:rPr>
        <w:t xml:space="preserve">і  </w:t>
      </w:r>
      <w:r>
        <w:rPr>
          <w:color w:val="231F20"/>
          <w:spacing w:val="-14"/>
        </w:rPr>
        <w:t xml:space="preserve">прийняв  </w:t>
      </w:r>
      <w:r>
        <w:rPr>
          <w:color w:val="231F20"/>
          <w:spacing w:val="-7"/>
        </w:rPr>
        <w:t xml:space="preserve">педагогічний  </w:t>
      </w:r>
      <w:r>
        <w:rPr>
          <w:color w:val="231F20"/>
          <w:spacing w:val="-5"/>
        </w:rPr>
        <w:t xml:space="preserve">колектив.  Якщо  </w:t>
      </w:r>
      <w:r>
        <w:rPr>
          <w:color w:val="231F20"/>
          <w:spacing w:val="-12"/>
        </w:rPr>
        <w:t xml:space="preserve">їх  </w:t>
      </w:r>
      <w:r>
        <w:rPr>
          <w:color w:val="231F20"/>
        </w:rPr>
        <w:t xml:space="preserve">немає,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немає й системи. </w:t>
      </w:r>
      <w:r>
        <w:rPr>
          <w:color w:val="231F20"/>
          <w:spacing w:val="-8"/>
        </w:rPr>
        <w:t xml:space="preserve">Тип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>обра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1"/>
        </w:rPr>
        <w:t xml:space="preserve">орієнтира  </w:t>
      </w:r>
      <w:r>
        <w:rPr>
          <w:color w:val="231F20"/>
        </w:rPr>
        <w:t xml:space="preserve">–  </w:t>
      </w:r>
      <w:r>
        <w:rPr>
          <w:color w:val="231F20"/>
          <w:spacing w:val="-6"/>
        </w:rPr>
        <w:t xml:space="preserve">сприяти  </w:t>
      </w:r>
      <w:r>
        <w:rPr>
          <w:color w:val="231F20"/>
          <w:spacing w:val="-8"/>
        </w:rPr>
        <w:t xml:space="preserve">формуванню  </w:t>
      </w:r>
      <w:r>
        <w:rPr>
          <w:color w:val="231F20"/>
          <w:spacing w:val="-10"/>
        </w:rPr>
        <w:t xml:space="preserve">гармонійно  </w:t>
      </w:r>
      <w:r>
        <w:rPr>
          <w:color w:val="231F20"/>
          <w:spacing w:val="-9"/>
        </w:rPr>
        <w:t xml:space="preserve">розвиненої  </w:t>
      </w:r>
      <w:r>
        <w:rPr>
          <w:color w:val="231F20"/>
        </w:rPr>
        <w:t xml:space="preserve">особистості з </w:t>
      </w:r>
      <w:r>
        <w:rPr>
          <w:color w:val="231F20"/>
          <w:spacing w:val="-10"/>
        </w:rPr>
        <w:t xml:space="preserve">просоціальною </w:t>
      </w:r>
      <w:r>
        <w:rPr>
          <w:color w:val="231F20"/>
          <w:spacing w:val="-4"/>
        </w:rPr>
        <w:t>структурою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7"/>
        </w:rPr>
        <w:t>ціннісних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2"/>
        </w:rPr>
        <w:t>орієнтацій.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4"/>
        </w:rPr>
        <w:t>Усі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>її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6"/>
        </w:rPr>
        <w:t>підструк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3"/>
        </w:rPr>
        <w:t xml:space="preserve">тури </w:t>
      </w:r>
      <w:r>
        <w:rPr>
          <w:color w:val="231F20"/>
          <w:spacing w:val="-11"/>
        </w:rPr>
        <w:t xml:space="preserve">повинні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  <w:spacing w:val="-11"/>
        </w:rPr>
        <w:t>на цю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>мету.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Завдання визначаються характером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3"/>
        </w:rPr>
        <w:t xml:space="preserve">Але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і визначається, і </w:t>
      </w:r>
      <w:r>
        <w:rPr>
          <w:color w:val="231F20"/>
          <w:spacing w:val="-3"/>
        </w:rPr>
        <w:t xml:space="preserve">реалізується людьми. Творять </w:t>
      </w:r>
      <w:r>
        <w:rPr>
          <w:color w:val="231F20"/>
          <w:spacing w:val="-10"/>
        </w:rPr>
        <w:t xml:space="preserve">виховну </w:t>
      </w:r>
      <w:r>
        <w:rPr>
          <w:color w:val="231F20"/>
        </w:rPr>
        <w:t xml:space="preserve">стратегію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дорослі, </w:t>
      </w:r>
      <w:r>
        <w:rPr>
          <w:color w:val="231F20"/>
        </w:rPr>
        <w:t xml:space="preserve">які 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закладу. Однак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тоді всі </w:t>
      </w:r>
      <w:r>
        <w:rPr>
          <w:color w:val="231F20"/>
          <w:spacing w:val="-11"/>
        </w:rPr>
        <w:t xml:space="preserve">ці </w:t>
      </w:r>
      <w:r>
        <w:rPr>
          <w:color w:val="231F20"/>
        </w:rPr>
        <w:t xml:space="preserve">суб’єкти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7"/>
        </w:rPr>
        <w:t xml:space="preserve">справжніми </w:t>
      </w:r>
      <w:r>
        <w:rPr>
          <w:color w:val="231F20"/>
          <w:spacing w:val="-3"/>
        </w:rPr>
        <w:t xml:space="preserve">творцями </w:t>
      </w:r>
      <w:r>
        <w:rPr>
          <w:color w:val="231F20"/>
        </w:rPr>
        <w:t xml:space="preserve">системи,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5"/>
        </w:rPr>
        <w:t xml:space="preserve">об’єднано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єдиний виховний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– ядро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>навчаль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ного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закладу.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</w:rPr>
        <w:t xml:space="preserve">системи, </w:t>
      </w:r>
      <w:r>
        <w:rPr>
          <w:color w:val="231F20"/>
          <w:spacing w:val="-5"/>
        </w:rPr>
        <w:t xml:space="preserve">дієвість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</w:rPr>
        <w:t>завдань  зале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стосунків, що </w:t>
      </w:r>
      <w:r>
        <w:rPr>
          <w:color w:val="231F20"/>
        </w:rPr>
        <w:t xml:space="preserve">складаються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членами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– </w:t>
      </w:r>
      <w:r>
        <w:rPr>
          <w:color w:val="231F20"/>
          <w:spacing w:val="-5"/>
        </w:rPr>
        <w:t xml:space="preserve">дорослими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педагогами й </w:t>
      </w:r>
      <w:r>
        <w:rPr>
          <w:color w:val="231F20"/>
          <w:spacing w:val="-5"/>
        </w:rPr>
        <w:t>учнями</w:t>
      </w:r>
      <w:r>
        <w:rPr>
          <w:color w:val="231F20"/>
          <w:spacing w:val="-5"/>
        </w:rPr>
        <w:t xml:space="preserve">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3"/>
        </w:rPr>
        <w:t xml:space="preserve">розвиваються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спільній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Системоутворюючою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стане в тому </w:t>
      </w:r>
      <w:r>
        <w:rPr>
          <w:color w:val="231F20"/>
          <w:spacing w:val="-6"/>
        </w:rPr>
        <w:t xml:space="preserve">випадку,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4"/>
        </w:rPr>
        <w:t xml:space="preserve">виявиться </w:t>
      </w:r>
      <w:r>
        <w:rPr>
          <w:color w:val="231F20"/>
          <w:spacing w:val="-5"/>
        </w:rPr>
        <w:t xml:space="preserve">захоплюючою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всіх,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умови, що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5"/>
        </w:rPr>
        <w:t xml:space="preserve">знайде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3"/>
        </w:rPr>
        <w:t xml:space="preserve">сферу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6"/>
        </w:rPr>
        <w:t xml:space="preserve">своїх знань, </w:t>
      </w:r>
      <w:r>
        <w:rPr>
          <w:color w:val="231F20"/>
          <w:spacing w:val="-7"/>
        </w:rPr>
        <w:t xml:space="preserve">умінь, </w:t>
      </w:r>
      <w:r>
        <w:rPr>
          <w:color w:val="231F20"/>
          <w:spacing w:val="-4"/>
        </w:rPr>
        <w:t>творчих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задумів.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6"/>
        </w:rPr>
        <w:t xml:space="preserve">Діяльність, </w:t>
      </w:r>
      <w:r>
        <w:rPr>
          <w:color w:val="231F20"/>
        </w:rPr>
        <w:t xml:space="preserve">закладена 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5"/>
        </w:rPr>
        <w:t xml:space="preserve">створення,  </w:t>
      </w:r>
      <w:r>
        <w:rPr>
          <w:color w:val="231F20"/>
          <w:spacing w:val="-13"/>
        </w:rPr>
        <w:t xml:space="preserve">функціонування  </w:t>
      </w:r>
      <w:r>
        <w:rPr>
          <w:color w:val="231F20"/>
        </w:rPr>
        <w:t xml:space="preserve">й  </w:t>
      </w:r>
      <w:r>
        <w:rPr>
          <w:color w:val="231F20"/>
          <w:spacing w:val="-5"/>
        </w:rPr>
        <w:t xml:space="preserve">розвит- </w:t>
      </w:r>
      <w:r>
        <w:rPr>
          <w:color w:val="231F20"/>
          <w:spacing w:val="-3"/>
        </w:rPr>
        <w:t xml:space="preserve">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закладу, є </w:t>
      </w:r>
      <w:r>
        <w:rPr>
          <w:color w:val="231F20"/>
          <w:spacing w:val="-6"/>
        </w:rPr>
        <w:t xml:space="preserve">діяльністю </w:t>
      </w:r>
      <w:r>
        <w:rPr>
          <w:color w:val="231F20"/>
          <w:spacing w:val="-7"/>
        </w:rPr>
        <w:t xml:space="preserve">колективно </w:t>
      </w:r>
      <w:r>
        <w:rPr>
          <w:color w:val="231F20"/>
          <w:spacing w:val="-9"/>
        </w:rPr>
        <w:t>органі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5"/>
        </w:rPr>
        <w:t xml:space="preserve">зованою </w:t>
      </w:r>
      <w:r>
        <w:rPr>
          <w:color w:val="231F20"/>
          <w:spacing w:val="-12"/>
        </w:rPr>
        <w:t xml:space="preserve">і, </w:t>
      </w:r>
      <w:r>
        <w:rPr>
          <w:color w:val="231F20"/>
        </w:rPr>
        <w:t xml:space="preserve">у свою чергу, </w:t>
      </w:r>
      <w:r>
        <w:rPr>
          <w:color w:val="231F20"/>
          <w:spacing w:val="-5"/>
        </w:rPr>
        <w:t xml:space="preserve">слугує зародженню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підтримці </w:t>
      </w:r>
      <w:r>
        <w:rPr>
          <w:color w:val="231F20"/>
          <w:spacing w:val="-5"/>
        </w:rPr>
        <w:t xml:space="preserve">колективістських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взаємної </w:t>
      </w:r>
      <w:r>
        <w:rPr>
          <w:color w:val="231F20"/>
          <w:spacing w:val="-7"/>
        </w:rPr>
        <w:t xml:space="preserve">відповідальності, </w:t>
      </w:r>
      <w:r>
        <w:rPr>
          <w:color w:val="231F20"/>
          <w:spacing w:val="-5"/>
        </w:rPr>
        <w:t xml:space="preserve">взаємодопомоги, </w:t>
      </w:r>
      <w:r>
        <w:rPr>
          <w:color w:val="231F20"/>
          <w:spacing w:val="-4"/>
        </w:rPr>
        <w:t xml:space="preserve">взаємної </w:t>
      </w:r>
      <w:r>
        <w:rPr>
          <w:color w:val="231F20"/>
          <w:spacing w:val="-5"/>
        </w:rPr>
        <w:t>з</w:t>
      </w:r>
      <w:r>
        <w:rPr>
          <w:color w:val="231F20"/>
          <w:spacing w:val="-5"/>
        </w:rPr>
        <w:t xml:space="preserve">ацікав- </w:t>
      </w:r>
      <w:r>
        <w:rPr>
          <w:color w:val="231F20"/>
          <w:spacing w:val="-3"/>
        </w:rPr>
        <w:t xml:space="preserve">леності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досягненні </w:t>
      </w:r>
      <w:r>
        <w:rPr>
          <w:color w:val="231F20"/>
          <w:spacing w:val="-11"/>
        </w:rPr>
        <w:t xml:space="preserve">успіхів. </w:t>
      </w:r>
      <w:r>
        <w:rPr>
          <w:color w:val="231F20"/>
        </w:rPr>
        <w:t xml:space="preserve">Такі </w:t>
      </w:r>
      <w:r>
        <w:rPr>
          <w:color w:val="231F20"/>
          <w:spacing w:val="-4"/>
        </w:rPr>
        <w:t xml:space="preserve">стосунки 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створиш </w:t>
      </w:r>
      <w:r>
        <w:rPr>
          <w:color w:val="231F20"/>
          <w:spacing w:val="-11"/>
        </w:rPr>
        <w:t xml:space="preserve">ні </w:t>
      </w:r>
      <w:r>
        <w:rPr>
          <w:color w:val="231F20"/>
        </w:rPr>
        <w:t xml:space="preserve">наказом, </w:t>
      </w:r>
      <w:r>
        <w:rPr>
          <w:color w:val="231F20"/>
          <w:spacing w:val="-21"/>
        </w:rPr>
        <w:t xml:space="preserve">ні </w:t>
      </w:r>
      <w:r>
        <w:rPr>
          <w:color w:val="231F20"/>
          <w:spacing w:val="-5"/>
        </w:rPr>
        <w:t>моральними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6"/>
        </w:rPr>
        <w:t>сентенціями.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4"/>
        <w:jc w:val="both"/>
      </w:pPr>
      <w:r>
        <w:rPr>
          <w:color w:val="231F20"/>
          <w:spacing w:val="-9"/>
        </w:rPr>
        <w:lastRenderedPageBreak/>
        <w:t xml:space="preserve">Підвищення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пов’язують </w:t>
      </w:r>
      <w:r>
        <w:rPr>
          <w:color w:val="231F20"/>
        </w:rPr>
        <w:t xml:space="preserve">зі </w:t>
      </w:r>
      <w:r>
        <w:rPr>
          <w:color w:val="231F20"/>
          <w:spacing w:val="-5"/>
        </w:rPr>
        <w:t xml:space="preserve">створенням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 (ВС). Будь-яка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сукупністю </w:t>
      </w:r>
      <w:r>
        <w:rPr>
          <w:color w:val="231F20"/>
        </w:rPr>
        <w:t xml:space="preserve">елементів, </w:t>
      </w:r>
      <w:r>
        <w:rPr>
          <w:color w:val="231F20"/>
          <w:spacing w:val="-6"/>
        </w:rPr>
        <w:t>поєд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2"/>
        </w:rPr>
        <w:t xml:space="preserve">наних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утворюють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10"/>
        </w:rPr>
        <w:t xml:space="preserve">цілісність. </w:t>
      </w:r>
      <w:r>
        <w:rPr>
          <w:color w:val="231F20"/>
        </w:rPr>
        <w:t xml:space="preserve">Поняття </w:t>
      </w:r>
      <w:r>
        <w:rPr>
          <w:color w:val="231F20"/>
          <w:spacing w:val="-10"/>
        </w:rPr>
        <w:t xml:space="preserve">“виховна </w:t>
      </w:r>
      <w:r>
        <w:rPr>
          <w:color w:val="231F20"/>
          <w:spacing w:val="-4"/>
        </w:rPr>
        <w:t>си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6"/>
        </w:rPr>
        <w:t xml:space="preserve">стема”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-4"/>
        </w:rPr>
        <w:t xml:space="preserve">переплітається </w:t>
      </w:r>
      <w:r>
        <w:rPr>
          <w:color w:val="231F20"/>
        </w:rPr>
        <w:t xml:space="preserve">з такими </w:t>
      </w:r>
      <w:r>
        <w:rPr>
          <w:color w:val="231F20"/>
          <w:spacing w:val="-4"/>
        </w:rPr>
        <w:t xml:space="preserve">категоріями, </w:t>
      </w:r>
      <w:r>
        <w:rPr>
          <w:color w:val="231F20"/>
        </w:rPr>
        <w:t xml:space="preserve">як “особистість”, </w:t>
      </w:r>
      <w:r>
        <w:rPr>
          <w:color w:val="231F20"/>
          <w:spacing w:val="-6"/>
        </w:rPr>
        <w:t xml:space="preserve">“розвиток”, </w:t>
      </w:r>
      <w:r>
        <w:rPr>
          <w:color w:val="231F20"/>
          <w:spacing w:val="-10"/>
        </w:rPr>
        <w:t xml:space="preserve">“відносини”, </w:t>
      </w:r>
      <w:r>
        <w:rPr>
          <w:color w:val="231F20"/>
          <w:spacing w:val="-9"/>
        </w:rPr>
        <w:t xml:space="preserve">“цілісність”,  </w:t>
      </w:r>
      <w:r>
        <w:rPr>
          <w:color w:val="231F20"/>
          <w:spacing w:val="-3"/>
        </w:rPr>
        <w:t xml:space="preserve">“структура”, </w:t>
      </w:r>
      <w:r>
        <w:rPr>
          <w:color w:val="231F20"/>
          <w:spacing w:val="-6"/>
        </w:rPr>
        <w:t xml:space="preserve">“компонент”, </w:t>
      </w:r>
      <w:r>
        <w:rPr>
          <w:color w:val="231F20"/>
        </w:rPr>
        <w:t>“взаємо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зв’язок”, </w:t>
      </w:r>
      <w:r>
        <w:rPr>
          <w:color w:val="231F20"/>
          <w:spacing w:val="-4"/>
        </w:rPr>
        <w:t xml:space="preserve">“результативність”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3"/>
        <w:ind w:right="198" w:firstLine="719"/>
        <w:jc w:val="both"/>
      </w:pPr>
      <w:r>
        <w:rPr>
          <w:color w:val="231F20"/>
        </w:rPr>
        <w:t>До найбільш складних видів виховних систем відносяться цілеспря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мовані системи, функціонування яких підпорядковане досягненню певної виховної мети, що самоорганізовується.  Це системи, здатні в процесі функціонува ння змінити свою структуру та зміст.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10"/>
        </w:rPr>
        <w:t>Вихо</w:t>
      </w:r>
      <w:r>
        <w:rPr>
          <w:color w:val="231F20"/>
          <w:spacing w:val="-10"/>
        </w:rPr>
        <w:t xml:space="preserve">вні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різноманітні.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можуть створюватися в </w:t>
      </w:r>
      <w:r>
        <w:rPr>
          <w:color w:val="231F20"/>
          <w:spacing w:val="-6"/>
        </w:rPr>
        <w:t xml:space="preserve">школах </w:t>
      </w:r>
      <w:r>
        <w:rPr>
          <w:color w:val="231F20"/>
          <w:spacing w:val="-10"/>
        </w:rPr>
        <w:t xml:space="preserve">різного </w:t>
      </w:r>
      <w:r>
        <w:rPr>
          <w:color w:val="231F20"/>
          <w:spacing w:val="-9"/>
        </w:rPr>
        <w:t xml:space="preserve">типу, </w:t>
      </w:r>
      <w:r>
        <w:rPr>
          <w:color w:val="231F20"/>
        </w:rPr>
        <w:t xml:space="preserve">закладах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дитячих </w:t>
      </w:r>
      <w:r>
        <w:rPr>
          <w:color w:val="231F20"/>
          <w:spacing w:val="-9"/>
        </w:rPr>
        <w:t xml:space="preserve">організаціях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об’єднаннях.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як моделі </w:t>
      </w:r>
      <w:r>
        <w:rPr>
          <w:color w:val="231F20"/>
          <w:spacing w:val="-6"/>
        </w:rPr>
        <w:t xml:space="preserve">покладена </w:t>
      </w:r>
      <w:r>
        <w:rPr>
          <w:color w:val="231F20"/>
          <w:spacing w:val="-3"/>
        </w:rPr>
        <w:t xml:space="preserve">теоретична </w:t>
      </w:r>
      <w:r>
        <w:rPr>
          <w:color w:val="231F20"/>
          <w:spacing w:val="-8"/>
        </w:rPr>
        <w:t>кон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2"/>
        </w:rPr>
        <w:t xml:space="preserve">цепція, </w:t>
      </w:r>
      <w:r>
        <w:rPr>
          <w:color w:val="231F20"/>
        </w:rPr>
        <w:t xml:space="preserve">яка включає </w:t>
      </w:r>
      <w:r>
        <w:rPr>
          <w:color w:val="231F20"/>
          <w:spacing w:val="-16"/>
        </w:rPr>
        <w:t xml:space="preserve">цілі, </w:t>
      </w:r>
      <w:r>
        <w:rPr>
          <w:color w:val="231F20"/>
          <w:spacing w:val="-3"/>
        </w:rPr>
        <w:t xml:space="preserve">завдання,  </w:t>
      </w:r>
      <w:r>
        <w:rPr>
          <w:color w:val="231F20"/>
          <w:spacing w:val="-18"/>
        </w:rPr>
        <w:t xml:space="preserve">принципи,  </w:t>
      </w:r>
      <w:r>
        <w:rPr>
          <w:color w:val="231F20"/>
          <w:spacing w:val="-10"/>
        </w:rPr>
        <w:t>пров</w:t>
      </w:r>
      <w:r>
        <w:rPr>
          <w:color w:val="231F20"/>
          <w:spacing w:val="-10"/>
        </w:rPr>
        <w:t xml:space="preserve">ідні  </w:t>
      </w:r>
      <w:r>
        <w:rPr>
          <w:color w:val="231F20"/>
          <w:spacing w:val="-7"/>
        </w:rPr>
        <w:t xml:space="preserve">ідеї, 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8"/>
        </w:rPr>
        <w:t xml:space="preserve">теорії, </w:t>
      </w:r>
      <w:r>
        <w:rPr>
          <w:color w:val="231F20"/>
          <w:spacing w:val="-9"/>
        </w:rPr>
        <w:t>позитивний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>виховний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3"/>
        </w:rPr>
        <w:t>досвід.</w:t>
      </w:r>
    </w:p>
    <w:p w:rsidR="00A17FD0" w:rsidRDefault="008C7F95">
      <w:pPr>
        <w:pStyle w:val="a3"/>
        <w:spacing w:line="242" w:lineRule="auto"/>
        <w:ind w:right="221"/>
        <w:jc w:val="both"/>
      </w:pPr>
      <w:r>
        <w:rPr>
          <w:color w:val="231F20"/>
        </w:rPr>
        <w:t xml:space="preserve">У сучасному </w:t>
      </w:r>
      <w:r>
        <w:rPr>
          <w:color w:val="231F20"/>
          <w:spacing w:val="-3"/>
        </w:rPr>
        <w:t xml:space="preserve">світі </w:t>
      </w:r>
      <w:r>
        <w:rPr>
          <w:color w:val="231F20"/>
          <w:spacing w:val="-10"/>
        </w:rPr>
        <w:t xml:space="preserve">існує </w:t>
      </w:r>
      <w:r>
        <w:rPr>
          <w:color w:val="231F20"/>
          <w:spacing w:val="-6"/>
        </w:rPr>
        <w:t xml:space="preserve">велика кількість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14"/>
        </w:rPr>
        <w:t xml:space="preserve">шкільних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систем. </w:t>
      </w:r>
      <w:r>
        <w:rPr>
          <w:color w:val="231F20"/>
          <w:spacing w:val="-8"/>
        </w:rPr>
        <w:t xml:space="preserve">Кожна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свою </w:t>
      </w:r>
      <w:r>
        <w:rPr>
          <w:color w:val="231F20"/>
          <w:spacing w:val="-3"/>
        </w:rPr>
        <w:t xml:space="preserve">теоретичну </w:t>
      </w:r>
      <w:r>
        <w:rPr>
          <w:color w:val="231F20"/>
        </w:rPr>
        <w:t xml:space="preserve">модель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спільні </w:t>
      </w:r>
      <w:r>
        <w:rPr>
          <w:color w:val="231F20"/>
        </w:rPr>
        <w:t>ха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рактеристики: </w:t>
      </w:r>
      <w:r>
        <w:rPr>
          <w:color w:val="231F20"/>
        </w:rPr>
        <w:t xml:space="preserve">творчість, </w:t>
      </w:r>
      <w:r>
        <w:rPr>
          <w:color w:val="231F20"/>
          <w:spacing w:val="-10"/>
        </w:rPr>
        <w:t xml:space="preserve">відносини </w:t>
      </w:r>
      <w:r>
        <w:rPr>
          <w:color w:val="231F20"/>
          <w:spacing w:val="-8"/>
        </w:rPr>
        <w:t xml:space="preserve">співробітництва, </w:t>
      </w:r>
      <w:r>
        <w:rPr>
          <w:color w:val="231F20"/>
          <w:spacing w:val="-10"/>
        </w:rPr>
        <w:t xml:space="preserve">спільна </w:t>
      </w:r>
      <w:r>
        <w:rPr>
          <w:color w:val="231F20"/>
        </w:rPr>
        <w:t xml:space="preserve">турбота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5"/>
        </w:rPr>
        <w:t xml:space="preserve">довіра, </w:t>
      </w:r>
      <w:r>
        <w:rPr>
          <w:color w:val="231F20"/>
        </w:rPr>
        <w:t xml:space="preserve">увага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учасника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система,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діє </w:t>
      </w:r>
      <w:r>
        <w:rPr>
          <w:color w:val="231F20"/>
        </w:rPr>
        <w:t xml:space="preserve">як </w:t>
      </w:r>
      <w:r>
        <w:rPr>
          <w:color w:val="231F20"/>
          <w:spacing w:val="-15"/>
        </w:rPr>
        <w:t xml:space="preserve">цілісний </w:t>
      </w:r>
      <w:r>
        <w:rPr>
          <w:color w:val="231F20"/>
          <w:spacing w:val="-9"/>
        </w:rPr>
        <w:t xml:space="preserve">соціальний </w:t>
      </w:r>
      <w:r>
        <w:rPr>
          <w:color w:val="231F20"/>
          <w:spacing w:val="-6"/>
        </w:rPr>
        <w:t xml:space="preserve">організм,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6"/>
        </w:rPr>
        <w:t>інте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грації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6"/>
        </w:rPr>
        <w:t>що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3"/>
        </w:rPr>
        <w:t>формується.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6"/>
        </w:rPr>
        <w:t xml:space="preserve">освітньої </w:t>
      </w:r>
      <w:r>
        <w:rPr>
          <w:color w:val="231F20"/>
          <w:spacing w:val="-3"/>
        </w:rPr>
        <w:t xml:space="preserve">установи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5"/>
        </w:rPr>
        <w:t xml:space="preserve">повноцінне </w:t>
      </w:r>
      <w:r>
        <w:rPr>
          <w:color w:val="231F20"/>
          <w:spacing w:val="-5"/>
        </w:rPr>
        <w:t xml:space="preserve">насичене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4"/>
        </w:rPr>
        <w:t>значуще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творче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</w:rPr>
        <w:t xml:space="preserve">батьків, </w:t>
      </w:r>
      <w:r>
        <w:rPr>
          <w:color w:val="231F20"/>
          <w:spacing w:val="-13"/>
        </w:rPr>
        <w:t xml:space="preserve">головним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інтелекту, </w:t>
      </w:r>
      <w:r>
        <w:rPr>
          <w:color w:val="231F20"/>
        </w:rPr>
        <w:t xml:space="preserve">а  й </w:t>
      </w:r>
      <w:r>
        <w:rPr>
          <w:color w:val="231F20"/>
          <w:spacing w:val="-7"/>
        </w:rPr>
        <w:t xml:space="preserve">особистісних  </w:t>
      </w:r>
      <w:r>
        <w:rPr>
          <w:color w:val="231F20"/>
        </w:rPr>
        <w:t xml:space="preserve">якостей,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5"/>
        </w:rPr>
        <w:t xml:space="preserve">“самостійні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розглядаються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>ізо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6"/>
        </w:rPr>
        <w:t xml:space="preserve">льовано, </w:t>
      </w:r>
      <w:r>
        <w:rPr>
          <w:color w:val="231F20"/>
        </w:rPr>
        <w:t xml:space="preserve">а в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взаємозв’язку,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3"/>
        </w:rPr>
        <w:t xml:space="preserve">загальні </w:t>
      </w:r>
      <w:r>
        <w:rPr>
          <w:color w:val="231F20"/>
        </w:rPr>
        <w:t xml:space="preserve">системні властивості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якісні </w:t>
      </w:r>
      <w:r>
        <w:rPr>
          <w:color w:val="231F20"/>
          <w:spacing w:val="-5"/>
        </w:rPr>
        <w:t>характеристики”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[32].</w:t>
      </w:r>
    </w:p>
    <w:p w:rsidR="00A17FD0" w:rsidRDefault="008C7F95">
      <w:pPr>
        <w:pStyle w:val="a3"/>
        <w:ind w:right="190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12"/>
        </w:rPr>
        <w:t xml:space="preserve">цілей, </w:t>
      </w:r>
      <w:r>
        <w:rPr>
          <w:color w:val="231F20"/>
          <w:spacing w:val="-4"/>
        </w:rPr>
        <w:t>діяльності щодо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реалізації, </w:t>
      </w:r>
      <w:r>
        <w:rPr>
          <w:color w:val="231F20"/>
          <w:spacing w:val="-6"/>
        </w:rPr>
        <w:t xml:space="preserve">стосунків, що </w:t>
      </w:r>
      <w:r>
        <w:rPr>
          <w:color w:val="231F20"/>
          <w:spacing w:val="-3"/>
        </w:rPr>
        <w:t>народжуються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>у</w:t>
      </w:r>
      <w:r>
        <w:rPr>
          <w:color w:val="231F20"/>
          <w:spacing w:val="-4"/>
        </w:rPr>
        <w:t xml:space="preserve">часниками, </w:t>
      </w:r>
      <w:r>
        <w:rPr>
          <w:color w:val="231F20"/>
          <w:spacing w:val="-5"/>
        </w:rPr>
        <w:t xml:space="preserve">керуючих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самих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2"/>
        </w:rPr>
        <w:t xml:space="preserve">впливів </w:t>
      </w:r>
      <w:r>
        <w:rPr>
          <w:color w:val="231F20"/>
        </w:rPr>
        <w:t>середо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вища, що </w:t>
      </w:r>
      <w:r>
        <w:rPr>
          <w:color w:val="231F20"/>
          <w:spacing w:val="-9"/>
        </w:rPr>
        <w:t xml:space="preserve">опановане </w:t>
      </w:r>
      <w:r>
        <w:rPr>
          <w:color w:val="231F20"/>
          <w:spacing w:val="-6"/>
        </w:rPr>
        <w:t xml:space="preserve">навчальним </w:t>
      </w:r>
      <w:r>
        <w:rPr>
          <w:color w:val="231F20"/>
        </w:rPr>
        <w:t xml:space="preserve">закладом. У </w:t>
      </w:r>
      <w:r>
        <w:rPr>
          <w:color w:val="231F20"/>
          <w:spacing w:val="3"/>
        </w:rPr>
        <w:t xml:space="preserve">межах </w:t>
      </w:r>
      <w:r>
        <w:rPr>
          <w:color w:val="231F20"/>
        </w:rPr>
        <w:t xml:space="preserve">такої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5"/>
        </w:rPr>
        <w:t xml:space="preserve">живе, </w:t>
      </w:r>
      <w:r>
        <w:rPr>
          <w:color w:val="231F20"/>
        </w:rPr>
        <w:t xml:space="preserve">росте й </w:t>
      </w:r>
      <w:r>
        <w:rPr>
          <w:color w:val="231F20"/>
          <w:spacing w:val="-3"/>
        </w:rPr>
        <w:t xml:space="preserve">розвивається </w:t>
      </w:r>
      <w:r>
        <w:rPr>
          <w:color w:val="231F20"/>
        </w:rPr>
        <w:t xml:space="preserve">як особистість і </w:t>
      </w:r>
      <w:r>
        <w:rPr>
          <w:color w:val="231F20"/>
          <w:spacing w:val="-4"/>
        </w:rPr>
        <w:t>учень початкової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ind w:right="207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наш </w:t>
      </w:r>
      <w:r>
        <w:rPr>
          <w:color w:val="231F20"/>
          <w:spacing w:val="-6"/>
        </w:rPr>
        <w:t xml:space="preserve">погляд,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4"/>
        </w:rPr>
        <w:t xml:space="preserve">цілісне </w:t>
      </w:r>
      <w:r>
        <w:rPr>
          <w:color w:val="231F20"/>
          <w:spacing w:val="-6"/>
        </w:rPr>
        <w:t xml:space="preserve">утворення, </w:t>
      </w:r>
      <w:r>
        <w:rPr>
          <w:color w:val="231F20"/>
        </w:rPr>
        <w:t xml:space="preserve">яке </w:t>
      </w:r>
      <w:r>
        <w:rPr>
          <w:color w:val="231F20"/>
          <w:spacing w:val="-9"/>
        </w:rPr>
        <w:t>органі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зовується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інтеграції 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"/>
        </w:rPr>
        <w:t xml:space="preserve">(мета, </w:t>
      </w:r>
      <w:r>
        <w:rPr>
          <w:color w:val="231F20"/>
        </w:rPr>
        <w:t xml:space="preserve">суб’єкти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4"/>
        </w:rPr>
        <w:t>їхня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-11"/>
        </w:rPr>
        <w:t xml:space="preserve">відносини, </w:t>
      </w:r>
      <w:r>
        <w:rPr>
          <w:color w:val="231F20"/>
          <w:spacing w:val="-5"/>
        </w:rPr>
        <w:t xml:space="preserve">кадровий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7"/>
        </w:rPr>
        <w:t xml:space="preserve">тенціал, </w:t>
      </w:r>
      <w:r>
        <w:rPr>
          <w:color w:val="231F20"/>
          <w:spacing w:val="-3"/>
        </w:rPr>
        <w:t xml:space="preserve">матеріальна </w:t>
      </w:r>
      <w:r>
        <w:rPr>
          <w:color w:val="231F20"/>
          <w:spacing w:val="3"/>
        </w:rPr>
        <w:t xml:space="preserve">база),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сприяє, </w:t>
      </w:r>
      <w:r>
        <w:rPr>
          <w:color w:val="231F20"/>
          <w:spacing w:val="-3"/>
        </w:rPr>
        <w:t xml:space="preserve">зрештою,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саморозвитку </w:t>
      </w:r>
      <w:r>
        <w:rPr>
          <w:color w:val="231F20"/>
          <w:spacing w:val="-4"/>
        </w:rPr>
        <w:t xml:space="preserve">підростаючої </w:t>
      </w:r>
      <w:r>
        <w:rPr>
          <w:color w:val="231F20"/>
          <w:spacing w:val="-3"/>
        </w:rPr>
        <w:t>особистості.</w:t>
      </w: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pStyle w:val="Heading4"/>
        <w:numPr>
          <w:ilvl w:val="0"/>
          <w:numId w:val="451"/>
        </w:numPr>
        <w:tabs>
          <w:tab w:val="left" w:pos="700"/>
        </w:tabs>
        <w:ind w:left="699"/>
        <w:jc w:val="left"/>
      </w:pPr>
      <w:r>
        <w:rPr>
          <w:color w:val="231F20"/>
          <w:spacing w:val="2"/>
        </w:rPr>
        <w:t xml:space="preserve">Характеристика </w:t>
      </w:r>
      <w:r>
        <w:rPr>
          <w:color w:val="231F20"/>
          <w:spacing w:val="5"/>
        </w:rPr>
        <w:t xml:space="preserve">основних </w:t>
      </w:r>
      <w:r>
        <w:rPr>
          <w:color w:val="231F20"/>
          <w:spacing w:val="6"/>
        </w:rPr>
        <w:t xml:space="preserve">компонентів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7"/>
        </w:rPr>
        <w:t>системи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школи</w:t>
      </w:r>
    </w:p>
    <w:p w:rsidR="00A17FD0" w:rsidRDefault="008C7F95">
      <w:pPr>
        <w:pStyle w:val="a3"/>
        <w:spacing w:line="332" w:lineRule="exact"/>
        <w:ind w:left="999" w:firstLine="0"/>
      </w:pPr>
      <w:r>
        <w:rPr>
          <w:color w:val="231F20"/>
        </w:rPr>
        <w:t>Виховна система освітньої установи, як феномен реальної дійсності,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620"/>
        </w:tabs>
        <w:spacing w:before="18" w:line="237" w:lineRule="auto"/>
        <w:ind w:right="217" w:firstLine="0"/>
        <w:rPr>
          <w:sz w:val="30"/>
        </w:rPr>
      </w:pPr>
      <w:r>
        <w:rPr>
          <w:color w:val="231F20"/>
          <w:spacing w:val="-5"/>
          <w:sz w:val="30"/>
        </w:rPr>
        <w:t xml:space="preserve">педагогічне поняття, </w:t>
      </w:r>
      <w:r>
        <w:rPr>
          <w:color w:val="231F20"/>
          <w:sz w:val="30"/>
        </w:rPr>
        <w:t xml:space="preserve">яке займає </w:t>
      </w:r>
      <w:r>
        <w:rPr>
          <w:color w:val="231F20"/>
          <w:spacing w:val="-6"/>
          <w:sz w:val="30"/>
        </w:rPr>
        <w:t xml:space="preserve">центральне місце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теорії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>практиці виховних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z w:val="30"/>
        </w:rPr>
        <w:t>систем.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5"/>
        <w:jc w:val="both"/>
      </w:pPr>
      <w:r>
        <w:rPr>
          <w:color w:val="231F20"/>
        </w:rPr>
        <w:lastRenderedPageBreak/>
        <w:t>В останні роки в педагогіч</w:t>
      </w:r>
      <w:r>
        <w:rPr>
          <w:color w:val="231F20"/>
        </w:rPr>
        <w:t>ному середовищі значно зріс інтерес до використання системного підходу в навчанні та вихованні  школярів,  в управлінні життєдіяльністю освітньої установи. У тих закладах освіти, де побудована й успішно функціонує виховна система навчального закладу в ціло</w:t>
      </w:r>
      <w:r>
        <w:rPr>
          <w:color w:val="231F20"/>
        </w:rPr>
        <w:t>му, створюються виховні системи в навчальних групах і класах.</w:t>
      </w:r>
    </w:p>
    <w:p w:rsidR="00A17FD0" w:rsidRDefault="008C7F95">
      <w:pPr>
        <w:pStyle w:val="a3"/>
        <w:ind w:right="194" w:firstLine="719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життєдіяльності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>вихо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4"/>
        </w:rPr>
        <w:t xml:space="preserve">співтовариства,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являє собою </w:t>
      </w:r>
      <w:r>
        <w:rPr>
          <w:color w:val="231F20"/>
          <w:spacing w:val="-13"/>
        </w:rPr>
        <w:t xml:space="preserve">цілісну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упоряд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ковану </w:t>
      </w:r>
      <w:r>
        <w:rPr>
          <w:color w:val="231F20"/>
          <w:spacing w:val="-8"/>
        </w:rPr>
        <w:t xml:space="preserve">сукупність компонентів,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взаємодіють, і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>розвитку особи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колективу [128].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5"/>
        </w:rPr>
        <w:t xml:space="preserve">відноситься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9"/>
        </w:rPr>
        <w:t xml:space="preserve">типу </w:t>
      </w:r>
      <w:r>
        <w:rPr>
          <w:color w:val="231F20"/>
        </w:rPr>
        <w:t xml:space="preserve">систем,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“живим” </w:t>
      </w:r>
      <w:r>
        <w:rPr>
          <w:color w:val="231F20"/>
          <w:spacing w:val="-3"/>
        </w:rPr>
        <w:t xml:space="preserve">системним </w:t>
      </w:r>
      <w:r>
        <w:rPr>
          <w:color w:val="231F20"/>
          <w:spacing w:val="-5"/>
        </w:rPr>
        <w:t xml:space="preserve">утворенням.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досить </w:t>
      </w:r>
      <w:r>
        <w:rPr>
          <w:color w:val="231F20"/>
          <w:spacing w:val="-3"/>
        </w:rPr>
        <w:t xml:space="preserve">складне </w:t>
      </w:r>
      <w:r>
        <w:rPr>
          <w:color w:val="231F20"/>
          <w:spacing w:val="-7"/>
        </w:rPr>
        <w:t xml:space="preserve">соціально-педагогічне </w:t>
      </w:r>
      <w:r>
        <w:rPr>
          <w:color w:val="231F20"/>
          <w:spacing w:val="-5"/>
        </w:rPr>
        <w:t xml:space="preserve">явище,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складається з </w:t>
      </w:r>
      <w:r>
        <w:rPr>
          <w:color w:val="231F20"/>
          <w:spacing w:val="-7"/>
        </w:rPr>
        <w:t xml:space="preserve">великої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</w:rPr>
        <w:t xml:space="preserve">елементів. На </w:t>
      </w:r>
      <w:r>
        <w:rPr>
          <w:color w:val="231F20"/>
          <w:spacing w:val="-9"/>
        </w:rPr>
        <w:t>питання,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скільки </w:t>
      </w:r>
      <w:r>
        <w:rPr>
          <w:color w:val="231F20"/>
        </w:rPr>
        <w:t xml:space="preserve">ж елементів </w:t>
      </w:r>
      <w:r>
        <w:rPr>
          <w:color w:val="231F20"/>
          <w:spacing w:val="-4"/>
        </w:rPr>
        <w:t xml:space="preserve">утворює </w:t>
      </w:r>
      <w:r>
        <w:rPr>
          <w:color w:val="231F20"/>
          <w:spacing w:val="-10"/>
        </w:rPr>
        <w:t xml:space="preserve">виховну </w:t>
      </w:r>
      <w:r>
        <w:rPr>
          <w:color w:val="231F20"/>
        </w:rPr>
        <w:t xml:space="preserve">систему, </w:t>
      </w:r>
      <w:r>
        <w:rPr>
          <w:color w:val="231F20"/>
          <w:spacing w:val="-7"/>
        </w:rPr>
        <w:t xml:space="preserve">відповісти </w:t>
      </w:r>
      <w:r>
        <w:rPr>
          <w:color w:val="231F20"/>
          <w:spacing w:val="-5"/>
        </w:rPr>
        <w:t xml:space="preserve">нелегко. Напевно, 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4"/>
        </w:rPr>
        <w:t xml:space="preserve">складових </w:t>
      </w:r>
      <w:r>
        <w:rPr>
          <w:color w:val="231F20"/>
          <w:spacing w:val="-8"/>
        </w:rPr>
        <w:t xml:space="preserve">кілька  </w:t>
      </w:r>
      <w:r>
        <w:rPr>
          <w:color w:val="231F20"/>
        </w:rPr>
        <w:t xml:space="preserve">десятків, а може </w:t>
      </w:r>
      <w:r>
        <w:rPr>
          <w:color w:val="231F20"/>
          <w:spacing w:val="3"/>
        </w:rPr>
        <w:t xml:space="preserve">бути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більше.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ступеня </w:t>
      </w:r>
      <w:r>
        <w:rPr>
          <w:color w:val="231F20"/>
          <w:spacing w:val="-4"/>
        </w:rPr>
        <w:t xml:space="preserve">деталізації </w:t>
      </w:r>
      <w:r>
        <w:rPr>
          <w:color w:val="231F20"/>
          <w:spacing w:val="-6"/>
        </w:rPr>
        <w:t xml:space="preserve">проведеного </w:t>
      </w:r>
      <w:r>
        <w:rPr>
          <w:color w:val="231F20"/>
          <w:spacing w:val="-7"/>
        </w:rPr>
        <w:t xml:space="preserve">аналізу,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14"/>
        </w:rPr>
        <w:t xml:space="preserve">ціле </w:t>
      </w:r>
      <w:r>
        <w:rPr>
          <w:color w:val="231F20"/>
          <w:spacing w:val="-5"/>
        </w:rPr>
        <w:t xml:space="preserve">подумки </w:t>
      </w:r>
      <w:r>
        <w:rPr>
          <w:color w:val="231F20"/>
          <w:spacing w:val="-4"/>
        </w:rPr>
        <w:t xml:space="preserve">розчленовується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>складові час</w:t>
      </w:r>
      <w:r>
        <w:rPr>
          <w:color w:val="231F20"/>
        </w:rPr>
        <w:t>тини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[16].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Однак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4"/>
        </w:rPr>
        <w:t xml:space="preserve">зауважити,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моделювання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побудови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проблема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елементів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відноситься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чи- сла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значущих. </w:t>
      </w:r>
      <w:r>
        <w:rPr>
          <w:color w:val="231F20"/>
          <w:spacing w:val="-8"/>
        </w:rPr>
        <w:t xml:space="preserve">Важливіше </w:t>
      </w:r>
      <w:r>
        <w:rPr>
          <w:color w:val="231F20"/>
          <w:spacing w:val="-7"/>
        </w:rPr>
        <w:t xml:space="preserve">визначити,  </w:t>
      </w:r>
      <w:r>
        <w:rPr>
          <w:color w:val="231F20"/>
        </w:rPr>
        <w:t xml:space="preserve">які  </w:t>
      </w:r>
      <w:r>
        <w:rPr>
          <w:color w:val="231F20"/>
          <w:spacing w:val="-7"/>
        </w:rPr>
        <w:t xml:space="preserve">компоненти  </w:t>
      </w:r>
      <w:r>
        <w:rPr>
          <w:color w:val="231F20"/>
          <w:spacing w:val="2"/>
        </w:rPr>
        <w:t xml:space="preserve">систем-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7"/>
        </w:rPr>
        <w:t xml:space="preserve">утворення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основними. </w:t>
      </w:r>
      <w:r>
        <w:rPr>
          <w:color w:val="231F20"/>
          <w:spacing w:val="-8"/>
        </w:rPr>
        <w:t xml:space="preserve">Творці </w:t>
      </w:r>
      <w:r>
        <w:rPr>
          <w:color w:val="231F20"/>
          <w:spacing w:val="-5"/>
        </w:rPr>
        <w:t xml:space="preserve">теоретичних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Л.І.Новикова, В.А.Караковський, </w:t>
      </w:r>
      <w:r>
        <w:rPr>
          <w:color w:val="231F20"/>
          <w:spacing w:val="-4"/>
        </w:rPr>
        <w:t xml:space="preserve">Н.Л.Селіванова </w:t>
      </w:r>
      <w:r>
        <w:rPr>
          <w:color w:val="231F20"/>
        </w:rPr>
        <w:t xml:space="preserve">стверджують,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поми- </w:t>
      </w:r>
      <w:r>
        <w:rPr>
          <w:color w:val="231F20"/>
        </w:rPr>
        <w:t xml:space="preserve">ляються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моделюванні </w:t>
      </w:r>
      <w:r>
        <w:rPr>
          <w:color w:val="231F20"/>
        </w:rPr>
        <w:t xml:space="preserve">намагаються </w:t>
      </w:r>
      <w:r>
        <w:rPr>
          <w:color w:val="231F20"/>
          <w:spacing w:val="-7"/>
        </w:rPr>
        <w:t xml:space="preserve">надмірно </w:t>
      </w:r>
      <w:r>
        <w:rPr>
          <w:color w:val="231F20"/>
        </w:rPr>
        <w:t xml:space="preserve">деталізу- </w:t>
      </w:r>
      <w:r>
        <w:rPr>
          <w:color w:val="231F20"/>
          <w:spacing w:val="3"/>
        </w:rPr>
        <w:t xml:space="preserve">вати </w:t>
      </w:r>
      <w:r>
        <w:rPr>
          <w:color w:val="231F20"/>
        </w:rPr>
        <w:t xml:space="preserve">модель. У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виділені найбільш </w:t>
      </w:r>
      <w:r>
        <w:rPr>
          <w:color w:val="231F20"/>
          <w:spacing w:val="-6"/>
        </w:rPr>
        <w:t xml:space="preserve">важливі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</w:rPr>
        <w:t>й зв’язки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[</w:t>
      </w:r>
      <w:r>
        <w:rPr>
          <w:color w:val="231F20"/>
          <w:spacing w:val="-4"/>
        </w:rPr>
        <w:t>64].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4"/>
        </w:rPr>
        <w:t xml:space="preserve">здійснюється 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5"/>
        </w:rPr>
        <w:t xml:space="preserve">вчення науково-методичної </w:t>
      </w:r>
      <w:r>
        <w:rPr>
          <w:color w:val="231F20"/>
          <w:spacing w:val="-6"/>
        </w:rPr>
        <w:t xml:space="preserve">літератури, </w:t>
      </w:r>
      <w:r>
        <w:rPr>
          <w:color w:val="231F20"/>
          <w:spacing w:val="-8"/>
        </w:rPr>
        <w:t xml:space="preserve">ознайомлення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практикою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7"/>
        </w:rPr>
        <w:t xml:space="preserve">ристання </w:t>
      </w:r>
      <w:r>
        <w:rPr>
          <w:color w:val="231F20"/>
        </w:rPr>
        <w:t xml:space="preserve">системного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6"/>
        </w:rPr>
        <w:t xml:space="preserve">дослідно- </w:t>
      </w:r>
      <w:r>
        <w:rPr>
          <w:color w:val="231F20"/>
          <w:spacing w:val="-5"/>
        </w:rPr>
        <w:t xml:space="preserve">експериментальної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5"/>
        </w:rPr>
        <w:t xml:space="preserve">теоретичних </w:t>
      </w:r>
      <w:r>
        <w:rPr>
          <w:color w:val="231F20"/>
        </w:rPr>
        <w:t xml:space="preserve">методів  </w:t>
      </w:r>
      <w:r>
        <w:rPr>
          <w:color w:val="231F20"/>
          <w:spacing w:val="-4"/>
        </w:rPr>
        <w:t xml:space="preserve">досліджен- </w:t>
      </w:r>
      <w:r>
        <w:rPr>
          <w:color w:val="231F20"/>
          <w:spacing w:val="-7"/>
        </w:rPr>
        <w:t xml:space="preserve">ня.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названих </w:t>
      </w:r>
      <w:r>
        <w:rPr>
          <w:color w:val="231F20"/>
        </w:rPr>
        <w:t xml:space="preserve">методів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системи, які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віднести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розряду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істотних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важливих. </w:t>
      </w:r>
      <w:r>
        <w:rPr>
          <w:color w:val="231F20"/>
          <w:spacing w:val="3"/>
        </w:rPr>
        <w:t xml:space="preserve">Та- </w:t>
      </w:r>
      <w:r>
        <w:rPr>
          <w:color w:val="231F20"/>
          <w:spacing w:val="-5"/>
        </w:rPr>
        <w:t xml:space="preserve">кими </w:t>
      </w:r>
      <w:r>
        <w:rPr>
          <w:color w:val="231F20"/>
        </w:rPr>
        <w:t xml:space="preserve">складовими є </w:t>
      </w:r>
      <w:r>
        <w:rPr>
          <w:color w:val="231F20"/>
          <w:spacing w:val="-3"/>
        </w:rPr>
        <w:t>п’ять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6"/>
        </w:rPr>
        <w:t>компонентів: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>індивідуально-груповий</w:t>
      </w:r>
      <w:r>
        <w:rPr>
          <w:color w:val="231F20"/>
          <w:spacing w:val="64"/>
          <w:sz w:val="30"/>
        </w:rPr>
        <w:t xml:space="preserve"> </w:t>
      </w:r>
      <w:r>
        <w:rPr>
          <w:color w:val="231F20"/>
          <w:spacing w:val="-7"/>
          <w:sz w:val="30"/>
        </w:rPr>
        <w:t>компонент;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firstLine="700"/>
        <w:rPr>
          <w:sz w:val="30"/>
        </w:rPr>
      </w:pPr>
      <w:r>
        <w:rPr>
          <w:color w:val="231F20"/>
          <w:spacing w:val="-19"/>
          <w:sz w:val="30"/>
        </w:rPr>
        <w:t xml:space="preserve">цінніс </w:t>
      </w:r>
      <w:r>
        <w:rPr>
          <w:color w:val="231F20"/>
          <w:sz w:val="30"/>
        </w:rPr>
        <w:t>но-ор</w:t>
      </w:r>
      <w:r>
        <w:rPr>
          <w:color w:val="231F20"/>
          <w:sz w:val="30"/>
        </w:rPr>
        <w:t>ієнтаційний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7"/>
          <w:sz w:val="30"/>
        </w:rPr>
        <w:t>компонент;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функціонально-д </w:t>
      </w:r>
      <w:r>
        <w:rPr>
          <w:color w:val="231F20"/>
          <w:spacing w:val="-5"/>
          <w:sz w:val="30"/>
        </w:rPr>
        <w:t xml:space="preserve">іяльніс </w:t>
      </w:r>
      <w:r>
        <w:rPr>
          <w:color w:val="231F20"/>
          <w:sz w:val="30"/>
        </w:rPr>
        <w:t>ний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7"/>
          <w:sz w:val="30"/>
        </w:rPr>
        <w:t>компонент;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діагностико-аналіт </w:t>
      </w:r>
      <w:r>
        <w:rPr>
          <w:color w:val="231F20"/>
          <w:spacing w:val="-3"/>
          <w:sz w:val="30"/>
        </w:rPr>
        <w:t>ичний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7"/>
          <w:sz w:val="30"/>
        </w:rPr>
        <w:t>компонент;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просторово-часовий   </w:t>
      </w:r>
      <w:r>
        <w:rPr>
          <w:color w:val="231F20"/>
          <w:spacing w:val="-9"/>
          <w:sz w:val="30"/>
        </w:rPr>
        <w:t>компонент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4"/>
          <w:sz w:val="30"/>
        </w:rPr>
        <w:t>[64].</w:t>
      </w:r>
    </w:p>
    <w:p w:rsidR="00A17FD0" w:rsidRDefault="008C7F95">
      <w:pPr>
        <w:pStyle w:val="a3"/>
        <w:spacing w:before="11"/>
        <w:ind w:right="191"/>
        <w:jc w:val="both"/>
      </w:pPr>
      <w:r>
        <w:rPr>
          <w:color w:val="231F20"/>
          <w:spacing w:val="-8"/>
        </w:rPr>
        <w:t xml:space="preserve">Індивідуально-груповий </w:t>
      </w:r>
      <w:r>
        <w:rPr>
          <w:color w:val="231F20"/>
          <w:spacing w:val="-9"/>
        </w:rPr>
        <w:t xml:space="preserve">компонент </w:t>
      </w:r>
      <w:r>
        <w:rPr>
          <w:color w:val="231F20"/>
        </w:rPr>
        <w:t xml:space="preserve">являє собою </w:t>
      </w:r>
      <w:r>
        <w:rPr>
          <w:color w:val="231F20"/>
          <w:spacing w:val="-5"/>
        </w:rPr>
        <w:t xml:space="preserve">співтовариство </w:t>
      </w:r>
      <w:r>
        <w:rPr>
          <w:color w:val="231F20"/>
          <w:spacing w:val="-6"/>
        </w:rPr>
        <w:t xml:space="preserve">(спільнота) </w:t>
      </w:r>
      <w:r>
        <w:rPr>
          <w:color w:val="231F20"/>
        </w:rPr>
        <w:t xml:space="preserve">дітей і </w:t>
      </w:r>
      <w:r>
        <w:rPr>
          <w:color w:val="231F20"/>
          <w:spacing w:val="-7"/>
        </w:rPr>
        <w:t xml:space="preserve">дорослих,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створенні, </w:t>
      </w:r>
      <w:r>
        <w:rPr>
          <w:color w:val="231F20"/>
          <w:spacing w:val="-12"/>
        </w:rPr>
        <w:t xml:space="preserve">управлінні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8"/>
        </w:rPr>
        <w:t xml:space="preserve">Він </w:t>
      </w:r>
      <w:r>
        <w:rPr>
          <w:color w:val="231F20"/>
        </w:rPr>
        <w:t xml:space="preserve">складається з  </w:t>
      </w:r>
      <w:r>
        <w:rPr>
          <w:color w:val="231F20"/>
          <w:spacing w:val="-5"/>
        </w:rPr>
        <w:t xml:space="preserve">декількох  </w:t>
      </w:r>
      <w:r>
        <w:rPr>
          <w:color w:val="231F20"/>
        </w:rPr>
        <w:t xml:space="preserve">елементів,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як: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3"/>
        </w:rPr>
        <w:t xml:space="preserve">(вихователь),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8"/>
        </w:rPr>
        <w:t xml:space="preserve">учнів,  </w:t>
      </w:r>
      <w:r>
        <w:rPr>
          <w:color w:val="231F20"/>
          <w:spacing w:val="-3"/>
        </w:rPr>
        <w:t xml:space="preserve">педагоги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4"/>
        </w:rPr>
        <w:t>інші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дорослі, </w:t>
      </w:r>
      <w:r>
        <w:rPr>
          <w:color w:val="231F20"/>
        </w:rPr>
        <w:t xml:space="preserve">які 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6"/>
        </w:rPr>
        <w:t>колективу.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7"/>
        <w:jc w:val="both"/>
      </w:pPr>
      <w:r>
        <w:rPr>
          <w:color w:val="231F20"/>
          <w:spacing w:val="-8"/>
        </w:rPr>
        <w:lastRenderedPageBreak/>
        <w:t xml:space="preserve">Індивідуально-груповий </w:t>
      </w:r>
      <w:r>
        <w:rPr>
          <w:color w:val="231F20"/>
          <w:spacing w:val="-9"/>
        </w:rPr>
        <w:t xml:space="preserve">компонент 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виняткове </w:t>
      </w:r>
      <w:r>
        <w:rPr>
          <w:color w:val="231F20"/>
          <w:spacing w:val="-5"/>
        </w:rPr>
        <w:t xml:space="preserve">значення.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4"/>
        </w:rPr>
        <w:t>члени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класного співтовариства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учні,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</w:rPr>
        <w:t xml:space="preserve">батьки, </w:t>
      </w:r>
      <w:r>
        <w:rPr>
          <w:color w:val="231F20"/>
          <w:spacing w:val="-5"/>
        </w:rPr>
        <w:t xml:space="preserve">володіючи </w:t>
      </w:r>
      <w:r>
        <w:rPr>
          <w:color w:val="231F20"/>
        </w:rPr>
        <w:t xml:space="preserve">су- </w:t>
      </w:r>
      <w:r>
        <w:rPr>
          <w:color w:val="231F20"/>
          <w:spacing w:val="-4"/>
        </w:rPr>
        <w:t xml:space="preserve">б’єктними </w:t>
      </w:r>
      <w:r>
        <w:rPr>
          <w:color w:val="231F20"/>
          <w:spacing w:val="-8"/>
        </w:rPr>
        <w:t xml:space="preserve">повноваженнями, </w:t>
      </w:r>
      <w:r>
        <w:rPr>
          <w:color w:val="231F20"/>
          <w:spacing w:val="-7"/>
        </w:rPr>
        <w:t xml:space="preserve">вирішують, </w:t>
      </w:r>
      <w:r>
        <w:rPr>
          <w:color w:val="231F20"/>
        </w:rPr>
        <w:t xml:space="preserve">яку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2"/>
        </w:rPr>
        <w:t xml:space="preserve">систему </w:t>
      </w:r>
      <w:r>
        <w:rPr>
          <w:color w:val="231F20"/>
        </w:rPr>
        <w:t xml:space="preserve">створювати, як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моделювати й будувати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9"/>
        </w:rPr>
        <w:t xml:space="preserve">чином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4"/>
        </w:rPr>
        <w:t>повинна функціону-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вати. </w:t>
      </w:r>
      <w:r>
        <w:rPr>
          <w:color w:val="231F20"/>
          <w:spacing w:val="-7"/>
        </w:rPr>
        <w:t xml:space="preserve">Основне </w:t>
      </w:r>
      <w:r>
        <w:rPr>
          <w:color w:val="231F20"/>
          <w:spacing w:val="-9"/>
        </w:rPr>
        <w:t xml:space="preserve">призначення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сприянні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4"/>
        </w:rPr>
        <w:t xml:space="preserve">члена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-8"/>
        </w:rPr>
        <w:t xml:space="preserve">спільноти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цьому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5"/>
        </w:rPr>
        <w:t>класі.</w:t>
      </w:r>
    </w:p>
    <w:p w:rsidR="00A17FD0" w:rsidRDefault="008C7F95">
      <w:pPr>
        <w:pStyle w:val="a3"/>
        <w:spacing w:line="330" w:lineRule="exact"/>
        <w:ind w:left="1000" w:firstLine="0"/>
      </w:pPr>
      <w:r>
        <w:rPr>
          <w:color w:val="231F20"/>
        </w:rPr>
        <w:t>Провідну роль у побудові, функціонуванні та розвитку виховної си</w:t>
      </w:r>
      <w:r>
        <w:rPr>
          <w:color w:val="231F20"/>
        </w:rPr>
        <w:t>-</w:t>
      </w:r>
    </w:p>
    <w:p w:rsidR="00A17FD0" w:rsidRDefault="008C7F95">
      <w:pPr>
        <w:pStyle w:val="a3"/>
        <w:spacing w:before="15"/>
        <w:ind w:right="194" w:firstLine="0"/>
        <w:jc w:val="both"/>
      </w:pPr>
      <w:r>
        <w:rPr>
          <w:color w:val="231F20"/>
          <w:spacing w:val="6"/>
        </w:rPr>
        <w:t xml:space="preserve">стеми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3"/>
        </w:rPr>
        <w:t>педагог. Його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6"/>
        </w:rPr>
        <w:t>ціннісні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12"/>
        </w:rPr>
        <w:t>орієнтації,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6"/>
        </w:rPr>
        <w:t xml:space="preserve">погляди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позиція,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одними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істотних </w:t>
      </w:r>
      <w:r>
        <w:rPr>
          <w:color w:val="231F20"/>
        </w:rPr>
        <w:t xml:space="preserve">системоутворю- </w:t>
      </w:r>
      <w:r>
        <w:rPr>
          <w:color w:val="231F20"/>
          <w:spacing w:val="-4"/>
        </w:rPr>
        <w:t>ючих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чинників.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7"/>
        </w:rPr>
        <w:t xml:space="preserve">основу </w:t>
      </w:r>
      <w:r>
        <w:rPr>
          <w:color w:val="231F20"/>
        </w:rPr>
        <w:t xml:space="preserve">особистості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>складають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гумані- </w:t>
      </w:r>
      <w:r>
        <w:rPr>
          <w:color w:val="231F20"/>
          <w:spacing w:val="-4"/>
        </w:rPr>
        <w:t xml:space="preserve">стичні </w:t>
      </w:r>
      <w:r>
        <w:rPr>
          <w:color w:val="231F20"/>
          <w:spacing w:val="-12"/>
        </w:rPr>
        <w:t xml:space="preserve">цінності,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такі ж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1"/>
        </w:rPr>
        <w:t xml:space="preserve">орієнтації </w:t>
      </w:r>
      <w:r>
        <w:rPr>
          <w:color w:val="231F20"/>
        </w:rPr>
        <w:t xml:space="preserve">переважають у </w:t>
      </w:r>
      <w:r>
        <w:rPr>
          <w:color w:val="231F20"/>
          <w:spacing w:val="-3"/>
        </w:rPr>
        <w:t xml:space="preserve">класному </w:t>
      </w:r>
      <w:r>
        <w:rPr>
          <w:color w:val="231F20"/>
          <w:spacing w:val="-6"/>
        </w:rPr>
        <w:t xml:space="preserve">ко- </w:t>
      </w:r>
      <w:r>
        <w:rPr>
          <w:color w:val="231F20"/>
          <w:spacing w:val="-7"/>
        </w:rPr>
        <w:t xml:space="preserve">лективі,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вчитель займає </w:t>
      </w:r>
      <w:r>
        <w:rPr>
          <w:color w:val="231F20"/>
          <w:spacing w:val="-6"/>
        </w:rPr>
        <w:t xml:space="preserve">активну </w:t>
      </w:r>
      <w:r>
        <w:rPr>
          <w:color w:val="231F20"/>
          <w:spacing w:val="-4"/>
        </w:rPr>
        <w:t xml:space="preserve">життєву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13"/>
        </w:rPr>
        <w:t xml:space="preserve">позицію,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учні </w:t>
      </w:r>
      <w:r>
        <w:rPr>
          <w:color w:val="231F20"/>
        </w:rPr>
        <w:t xml:space="preserve">класу </w:t>
      </w:r>
      <w:r>
        <w:rPr>
          <w:color w:val="231F20"/>
          <w:spacing w:val="-5"/>
        </w:rPr>
        <w:t xml:space="preserve">відрізняються активністю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самостійністю, якщо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11"/>
        </w:rPr>
        <w:t xml:space="preserve">хоплений </w:t>
      </w:r>
      <w:r>
        <w:rPr>
          <w:color w:val="231F20"/>
          <w:spacing w:val="-3"/>
        </w:rPr>
        <w:t xml:space="preserve">туризмом,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і в </w:t>
      </w:r>
      <w:r>
        <w:rPr>
          <w:color w:val="231F20"/>
          <w:spacing w:val="-7"/>
        </w:rPr>
        <w:t xml:space="preserve">класній </w:t>
      </w:r>
      <w:r>
        <w:rPr>
          <w:color w:val="231F20"/>
          <w:spacing w:val="-8"/>
        </w:rPr>
        <w:t xml:space="preserve">спільноті </w:t>
      </w:r>
      <w:r>
        <w:rPr>
          <w:color w:val="231F20"/>
          <w:spacing w:val="-3"/>
        </w:rPr>
        <w:t xml:space="preserve">системоутворюючим </w:t>
      </w:r>
      <w:r>
        <w:rPr>
          <w:color w:val="231F20"/>
          <w:spacing w:val="-6"/>
        </w:rPr>
        <w:t xml:space="preserve">видом </w:t>
      </w:r>
      <w:r>
        <w:rPr>
          <w:color w:val="231F20"/>
          <w:spacing w:val="-4"/>
        </w:rPr>
        <w:t>діяльно</w:t>
      </w:r>
      <w:r>
        <w:rPr>
          <w:color w:val="231F20"/>
          <w:spacing w:val="-4"/>
        </w:rPr>
        <w:t xml:space="preserve">сті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4"/>
        </w:rPr>
        <w:t xml:space="preserve">туризм. </w:t>
      </w:r>
      <w:r>
        <w:rPr>
          <w:color w:val="231F20"/>
        </w:rPr>
        <w:t xml:space="preserve">Не </w:t>
      </w:r>
      <w:r>
        <w:rPr>
          <w:color w:val="231F20"/>
          <w:spacing w:val="-6"/>
        </w:rPr>
        <w:t xml:space="preserve">випадково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7"/>
        </w:rPr>
        <w:t xml:space="preserve">зміні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зазнає </w:t>
      </w:r>
      <w:r>
        <w:rPr>
          <w:color w:val="231F20"/>
          <w:spacing w:val="-7"/>
        </w:rPr>
        <w:t xml:space="preserve">значних </w:t>
      </w:r>
      <w:r>
        <w:rPr>
          <w:color w:val="231F20"/>
          <w:spacing w:val="-3"/>
        </w:rPr>
        <w:t xml:space="preserve">змін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>всього класу в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0"/>
        </w:rPr>
        <w:t>цілому.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Безпосередньо </w:t>
      </w:r>
      <w:r>
        <w:rPr>
          <w:color w:val="231F20"/>
          <w:spacing w:val="-5"/>
        </w:rPr>
        <w:t xml:space="preserve">відповідаючи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успішність </w:t>
      </w:r>
      <w:r>
        <w:rPr>
          <w:color w:val="231F20"/>
          <w:spacing w:val="-7"/>
        </w:rPr>
        <w:t xml:space="preserve">проектування </w:t>
      </w:r>
      <w:r>
        <w:rPr>
          <w:color w:val="231F20"/>
          <w:spacing w:val="-4"/>
        </w:rPr>
        <w:t xml:space="preserve">навчально-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3"/>
        </w:rPr>
        <w:t xml:space="preserve">педагог виявляється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зацікавленою </w:t>
      </w:r>
      <w:r>
        <w:rPr>
          <w:color w:val="231F20"/>
          <w:spacing w:val="-3"/>
        </w:rPr>
        <w:t xml:space="preserve">особою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побудові </w:t>
      </w:r>
      <w:r>
        <w:rPr>
          <w:color w:val="231F20"/>
          <w:spacing w:val="-6"/>
        </w:rPr>
        <w:t xml:space="preserve">ефективної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у своєму </w:t>
      </w:r>
      <w:r>
        <w:rPr>
          <w:color w:val="231F20"/>
          <w:spacing w:val="-5"/>
        </w:rPr>
        <w:t xml:space="preserve">класі.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6"/>
        </w:rPr>
        <w:t xml:space="preserve">зацікавленість </w:t>
      </w:r>
      <w:r>
        <w:rPr>
          <w:color w:val="231F20"/>
          <w:spacing w:val="-12"/>
        </w:rPr>
        <w:t xml:space="preserve">підкріплена </w:t>
      </w:r>
      <w:r>
        <w:rPr>
          <w:color w:val="231F20"/>
          <w:spacing w:val="-6"/>
        </w:rPr>
        <w:t xml:space="preserve">наявністю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9"/>
        </w:rPr>
        <w:t xml:space="preserve">необхідних  </w:t>
      </w:r>
      <w:r>
        <w:rPr>
          <w:color w:val="231F20"/>
          <w:spacing w:val="-5"/>
        </w:rPr>
        <w:t xml:space="preserve">суб’єктних  </w:t>
      </w:r>
      <w:r>
        <w:rPr>
          <w:color w:val="231F20"/>
          <w:spacing w:val="-7"/>
        </w:rPr>
        <w:t xml:space="preserve">повноважень.  </w:t>
      </w:r>
      <w:r>
        <w:rPr>
          <w:color w:val="231F20"/>
        </w:rPr>
        <w:t xml:space="preserve">Однак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7"/>
        </w:rPr>
        <w:t xml:space="preserve">уміло </w:t>
      </w:r>
      <w:r>
        <w:rPr>
          <w:color w:val="231F20"/>
          <w:spacing w:val="-5"/>
        </w:rPr>
        <w:t xml:space="preserve">реалізує </w:t>
      </w:r>
      <w:r>
        <w:rPr>
          <w:color w:val="231F20"/>
        </w:rPr>
        <w:t xml:space="preserve">свої </w:t>
      </w:r>
      <w:r>
        <w:rPr>
          <w:color w:val="231F20"/>
          <w:spacing w:val="-3"/>
        </w:rPr>
        <w:t xml:space="preserve">суб’єктні </w:t>
      </w:r>
      <w:r>
        <w:rPr>
          <w:color w:val="231F20"/>
          <w:spacing w:val="-8"/>
        </w:rPr>
        <w:t xml:space="preserve">повноваження. </w:t>
      </w:r>
      <w:r>
        <w:rPr>
          <w:color w:val="231F20"/>
          <w:spacing w:val="-4"/>
        </w:rPr>
        <w:t xml:space="preserve">Нерідко </w:t>
      </w:r>
      <w:r>
        <w:rPr>
          <w:color w:val="231F20"/>
          <w:spacing w:val="-5"/>
        </w:rPr>
        <w:t xml:space="preserve">відсутність теоретичних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використанні </w:t>
      </w:r>
      <w:r>
        <w:rPr>
          <w:color w:val="231F20"/>
        </w:rPr>
        <w:t xml:space="preserve">системного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4"/>
        </w:rPr>
        <w:t xml:space="preserve">недостатній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здіб- ностей системно </w:t>
      </w:r>
      <w:r>
        <w:rPr>
          <w:color w:val="231F20"/>
          <w:spacing w:val="-4"/>
        </w:rPr>
        <w:t xml:space="preserve">мислити </w:t>
      </w:r>
      <w:r>
        <w:rPr>
          <w:color w:val="231F20"/>
        </w:rPr>
        <w:t xml:space="preserve">й діяти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дозволяють досягти </w:t>
      </w:r>
      <w:r>
        <w:rPr>
          <w:color w:val="231F20"/>
          <w:spacing w:val="-3"/>
        </w:rPr>
        <w:t xml:space="preserve">бажаного </w:t>
      </w:r>
      <w:r>
        <w:rPr>
          <w:color w:val="231F20"/>
        </w:rPr>
        <w:t xml:space="preserve">резуль- </w:t>
      </w:r>
      <w:r>
        <w:rPr>
          <w:color w:val="231F20"/>
          <w:spacing w:val="2"/>
        </w:rPr>
        <w:t xml:space="preserve">тату.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9"/>
        </w:rPr>
        <w:t xml:space="preserve">здійснення 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моделювання, </w:t>
      </w:r>
      <w:r>
        <w:rPr>
          <w:color w:val="231F20"/>
          <w:spacing w:val="-5"/>
        </w:rPr>
        <w:t xml:space="preserve">побудови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системою </w:t>
      </w:r>
      <w:r>
        <w:rPr>
          <w:color w:val="231F20"/>
          <w:spacing w:val="-8"/>
        </w:rPr>
        <w:t xml:space="preserve">необхідна спеціальна </w:t>
      </w:r>
      <w:r>
        <w:rPr>
          <w:color w:val="231F20"/>
        </w:rPr>
        <w:t xml:space="preserve">теоретична, методична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прак- тична підготовка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центрі 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  <w:spacing w:val="-6"/>
        </w:rPr>
        <w:t xml:space="preserve">дитина, </w:t>
      </w:r>
      <w:r>
        <w:rPr>
          <w:color w:val="231F20"/>
        </w:rPr>
        <w:t xml:space="preserve">яка є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об’єктом, але й суб’єктом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Життєвий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10"/>
        </w:rPr>
        <w:t xml:space="preserve">рішальний </w:t>
      </w:r>
      <w:r>
        <w:rPr>
          <w:color w:val="231F20"/>
          <w:spacing w:val="-3"/>
        </w:rPr>
        <w:t xml:space="preserve">фактор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Адже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5"/>
        </w:rPr>
        <w:t xml:space="preserve">сама  </w:t>
      </w:r>
      <w:r>
        <w:rPr>
          <w:color w:val="231F20"/>
        </w:rPr>
        <w:t xml:space="preserve">створює свою особистість, а вся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6"/>
        </w:rPr>
        <w:t xml:space="preserve">навчання 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4"/>
        </w:rPr>
        <w:t xml:space="preserve">повинна 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6"/>
        </w:rPr>
        <w:t xml:space="preserve">виявити </w:t>
      </w:r>
      <w:r>
        <w:rPr>
          <w:color w:val="231F20"/>
        </w:rPr>
        <w:t xml:space="preserve">в собі й </w:t>
      </w:r>
      <w:r>
        <w:rPr>
          <w:color w:val="231F20"/>
          <w:spacing w:val="-8"/>
        </w:rPr>
        <w:t xml:space="preserve">розвинути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їй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-6"/>
        </w:rPr>
        <w:t>притаманне.</w:t>
      </w:r>
    </w:p>
    <w:p w:rsidR="00A17FD0" w:rsidRDefault="008C7F95">
      <w:pPr>
        <w:pStyle w:val="a3"/>
        <w:ind w:right="197" w:firstLine="800"/>
        <w:jc w:val="both"/>
      </w:pPr>
      <w:r>
        <w:rPr>
          <w:color w:val="231F20"/>
          <w:spacing w:val="-10"/>
        </w:rPr>
        <w:t xml:space="preserve">“Виховна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є </w:t>
      </w:r>
      <w:r>
        <w:rPr>
          <w:color w:val="231F20"/>
          <w:spacing w:val="-15"/>
        </w:rPr>
        <w:t xml:space="preserve">цілісним </w:t>
      </w:r>
      <w:r>
        <w:rPr>
          <w:color w:val="231F20"/>
          <w:spacing w:val="-10"/>
        </w:rPr>
        <w:t xml:space="preserve">соціальним </w:t>
      </w:r>
      <w:r>
        <w:rPr>
          <w:color w:val="231F20"/>
          <w:spacing w:val="-5"/>
        </w:rPr>
        <w:t xml:space="preserve">організмом,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виникає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3"/>
        </w:rPr>
        <w:t xml:space="preserve">(цілі, </w:t>
      </w:r>
      <w:r>
        <w:rPr>
          <w:color w:val="231F20"/>
          <w:spacing w:val="-3"/>
        </w:rPr>
        <w:t xml:space="preserve">суб’єкти, </w:t>
      </w:r>
      <w:r>
        <w:rPr>
          <w:color w:val="231F20"/>
          <w:spacing w:val="-14"/>
        </w:rPr>
        <w:t xml:space="preserve">їхня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відносини, </w:t>
      </w:r>
      <w:r>
        <w:rPr>
          <w:color w:val="231F20"/>
          <w:spacing w:val="-3"/>
        </w:rPr>
        <w:t xml:space="preserve">матеріальна </w:t>
      </w:r>
      <w:r>
        <w:rPr>
          <w:color w:val="231F20"/>
          <w:spacing w:val="4"/>
        </w:rPr>
        <w:t xml:space="preserve">база) </w:t>
      </w:r>
      <w:r>
        <w:rPr>
          <w:color w:val="231F20"/>
        </w:rPr>
        <w:t xml:space="preserve">і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такі  </w:t>
      </w:r>
      <w:r>
        <w:rPr>
          <w:color w:val="231F20"/>
          <w:spacing w:val="-5"/>
        </w:rPr>
        <w:t xml:space="preserve">інтегра- </w:t>
      </w:r>
      <w:r>
        <w:rPr>
          <w:color w:val="231F20"/>
          <w:spacing w:val="-8"/>
        </w:rPr>
        <w:t xml:space="preserve">тивні </w:t>
      </w:r>
      <w:r>
        <w:rPr>
          <w:color w:val="231F20"/>
          <w:spacing w:val="-5"/>
        </w:rPr>
        <w:t xml:space="preserve">характеристики,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психологічний </w:t>
      </w:r>
      <w:r>
        <w:rPr>
          <w:color w:val="231F20"/>
          <w:spacing w:val="-9"/>
        </w:rPr>
        <w:t xml:space="preserve">клі- </w:t>
      </w:r>
      <w:r>
        <w:rPr>
          <w:color w:val="231F20"/>
          <w:spacing w:val="6"/>
        </w:rPr>
        <w:t xml:space="preserve">мат” </w:t>
      </w:r>
      <w:r>
        <w:rPr>
          <w:color w:val="231F20"/>
          <w:spacing w:val="-3"/>
        </w:rPr>
        <w:t xml:space="preserve">(Л.І.Новикова). </w:t>
      </w:r>
      <w:r>
        <w:rPr>
          <w:color w:val="231F20"/>
        </w:rPr>
        <w:t xml:space="preserve">ВСШ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3"/>
        </w:rPr>
        <w:t xml:space="preserve">задається </w:t>
      </w:r>
      <w:r>
        <w:rPr>
          <w:color w:val="231F20"/>
          <w:spacing w:val="-4"/>
        </w:rPr>
        <w:t xml:space="preserve">“зверху”, </w:t>
      </w:r>
      <w:r>
        <w:rPr>
          <w:color w:val="231F20"/>
        </w:rPr>
        <w:t xml:space="preserve">а створюється </w:t>
      </w:r>
      <w:r>
        <w:rPr>
          <w:color w:val="231F20"/>
          <w:spacing w:val="-3"/>
        </w:rPr>
        <w:t xml:space="preserve">зусиллями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5"/>
        </w:rPr>
        <w:t xml:space="preserve">педагогічного </w:t>
      </w:r>
      <w:r>
        <w:rPr>
          <w:color w:val="231F20"/>
          <w:spacing w:val="-8"/>
        </w:rPr>
        <w:t xml:space="preserve">процесу:  </w:t>
      </w:r>
      <w:r>
        <w:rPr>
          <w:color w:val="231F20"/>
          <w:spacing w:val="-3"/>
        </w:rPr>
        <w:t xml:space="preserve">вчителями,  дітьми,  </w:t>
      </w:r>
      <w:r>
        <w:rPr>
          <w:color w:val="231F20"/>
          <w:spacing w:val="4"/>
        </w:rPr>
        <w:t>батьками 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5"/>
        </w:rPr>
        <w:t xml:space="preserve">ін.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3"/>
        </w:rPr>
        <w:t xml:space="preserve">взаємодії формуються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8"/>
        </w:rPr>
        <w:t xml:space="preserve">компоненти. </w:t>
      </w:r>
      <w:r>
        <w:rPr>
          <w:color w:val="231F20"/>
        </w:rPr>
        <w:t xml:space="preserve">Системо- </w:t>
      </w:r>
      <w:r>
        <w:rPr>
          <w:color w:val="231F20"/>
          <w:spacing w:val="-4"/>
        </w:rPr>
        <w:t xml:space="preserve">утворюючими </w:t>
      </w:r>
      <w:r>
        <w:rPr>
          <w:color w:val="231F20"/>
          <w:spacing w:val="-5"/>
        </w:rPr>
        <w:t xml:space="preserve">компонентами </w:t>
      </w:r>
      <w:r>
        <w:rPr>
          <w:color w:val="231F20"/>
        </w:rPr>
        <w:t xml:space="preserve">ВСШ </w:t>
      </w:r>
      <w:r>
        <w:rPr>
          <w:color w:val="231F20"/>
          <w:spacing w:val="-5"/>
        </w:rPr>
        <w:t xml:space="preserve">є: діяльність, </w:t>
      </w:r>
      <w:r>
        <w:rPr>
          <w:color w:val="231F20"/>
          <w:spacing w:val="-9"/>
        </w:rPr>
        <w:t>відносини,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7"/>
        </w:rPr>
        <w:t>ідеологія.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3"/>
        <w:jc w:val="both"/>
      </w:pPr>
      <w:r>
        <w:rPr>
          <w:color w:val="231F20"/>
          <w:spacing w:val="-7"/>
        </w:rPr>
        <w:lastRenderedPageBreak/>
        <w:t xml:space="preserve">Діяльність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активна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7"/>
        </w:rPr>
        <w:t xml:space="preserve">прояву </w:t>
      </w:r>
      <w:r>
        <w:rPr>
          <w:color w:val="231F20"/>
          <w:spacing w:val="-10"/>
        </w:rPr>
        <w:t xml:space="preserve">відносин. </w:t>
      </w:r>
      <w:r>
        <w:rPr>
          <w:color w:val="231F20"/>
          <w:spacing w:val="-11"/>
        </w:rPr>
        <w:t xml:space="preserve">Спільна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взаємодія, </w:t>
      </w:r>
      <w:r>
        <w:rPr>
          <w:color w:val="231F20"/>
          <w:spacing w:val="-7"/>
        </w:rPr>
        <w:t xml:space="preserve">надання допомоги, </w:t>
      </w:r>
      <w:r>
        <w:rPr>
          <w:color w:val="231F20"/>
          <w:spacing w:val="-4"/>
        </w:rPr>
        <w:t xml:space="preserve">залучення,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-10"/>
        </w:rPr>
        <w:t xml:space="preserve">спільна </w:t>
      </w:r>
      <w:r>
        <w:rPr>
          <w:color w:val="231F20"/>
        </w:rPr>
        <w:t xml:space="preserve">творча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3"/>
        </w:rPr>
        <w:t xml:space="preserve">дають </w:t>
      </w:r>
      <w:r>
        <w:rPr>
          <w:color w:val="231F20"/>
        </w:rPr>
        <w:t xml:space="preserve">змогу розглядати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2"/>
        </w:rPr>
        <w:t xml:space="preserve">систему </w:t>
      </w:r>
      <w:r>
        <w:rPr>
          <w:color w:val="231F20"/>
        </w:rPr>
        <w:t xml:space="preserve">як взаємодію дітей і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  <w:spacing w:val="-6"/>
        </w:rPr>
        <w:t xml:space="preserve">Школа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10"/>
        </w:rPr>
        <w:t xml:space="preserve">спільну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більшості </w:t>
      </w:r>
      <w:r>
        <w:rPr>
          <w:color w:val="231F20"/>
        </w:rPr>
        <w:t xml:space="preserve">дітей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творчу </w:t>
      </w:r>
      <w:r>
        <w:rPr>
          <w:color w:val="231F20"/>
          <w:spacing w:val="-5"/>
        </w:rPr>
        <w:t xml:space="preserve">справу. </w:t>
      </w:r>
      <w:r>
        <w:rPr>
          <w:color w:val="231F20"/>
          <w:spacing w:val="-3"/>
        </w:rPr>
        <w:t xml:space="preserve">Розвиток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дорослого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відбу- </w:t>
      </w:r>
      <w:r>
        <w:rPr>
          <w:color w:val="231F20"/>
        </w:rPr>
        <w:t xml:space="preserve">вається в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3"/>
        </w:rPr>
        <w:t xml:space="preserve">чинників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8"/>
        </w:rPr>
        <w:t xml:space="preserve">Інколи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6"/>
        </w:rPr>
        <w:t xml:space="preserve">діє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2"/>
        </w:rPr>
        <w:t xml:space="preserve">стихійним </w:t>
      </w:r>
      <w:r>
        <w:rPr>
          <w:color w:val="231F20"/>
          <w:spacing w:val="-10"/>
        </w:rPr>
        <w:t>впливом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</w:rPr>
        <w:t xml:space="preserve">яке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ставить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завдань, а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4"/>
        </w:rPr>
        <w:t xml:space="preserve">життєво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</w:rPr>
        <w:t xml:space="preserve">задачі. Така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стихійно </w:t>
      </w:r>
      <w:r>
        <w:rPr>
          <w:color w:val="231F20"/>
          <w:spacing w:val="-4"/>
        </w:rPr>
        <w:t xml:space="preserve">розвиваючою. </w:t>
      </w:r>
      <w:r>
        <w:rPr>
          <w:color w:val="231F20"/>
          <w:spacing w:val="-6"/>
        </w:rPr>
        <w:t xml:space="preserve">Діяльність,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4"/>
        </w:rPr>
        <w:t>здійснюється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1"/>
        </w:rPr>
        <w:t xml:space="preserve">виховним </w:t>
      </w:r>
      <w:r>
        <w:rPr>
          <w:color w:val="231F20"/>
          <w:spacing w:val="-10"/>
        </w:rPr>
        <w:t xml:space="preserve">впливом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ховною.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дві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навчальну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життєво </w:t>
      </w:r>
      <w:r>
        <w:rPr>
          <w:color w:val="231F20"/>
          <w:spacing w:val="-6"/>
        </w:rPr>
        <w:t>прак- тичну.</w:t>
      </w:r>
    </w:p>
    <w:p w:rsidR="00A17FD0" w:rsidRDefault="008C7F95">
      <w:pPr>
        <w:pStyle w:val="a3"/>
        <w:spacing w:before="3" w:line="237" w:lineRule="auto"/>
        <w:ind w:right="220"/>
        <w:jc w:val="both"/>
      </w:pPr>
      <w:r>
        <w:rPr>
          <w:color w:val="231F20"/>
        </w:rPr>
        <w:t>Навчальна – це діяльність, у якій чітко визначаються й вирішуються провідні виховні завдання.</w:t>
      </w:r>
    </w:p>
    <w:p w:rsidR="00A17FD0" w:rsidRDefault="008C7F95">
      <w:pPr>
        <w:pStyle w:val="a3"/>
        <w:spacing w:line="242" w:lineRule="auto"/>
        <w:ind w:right="201"/>
        <w:jc w:val="both"/>
      </w:pPr>
      <w:r>
        <w:rPr>
          <w:color w:val="231F20"/>
        </w:rPr>
        <w:t>Життєво практична – це діяльність, у якій відкрито ставляться й вирішуються завдання життєво практичні, а вирішення завдань вихо</w:t>
      </w:r>
      <w:r>
        <w:rPr>
          <w:color w:val="231F20"/>
        </w:rPr>
        <w:t>вних є результатом їх розв’язання.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Результативність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змісту, </w:t>
      </w:r>
      <w:r>
        <w:rPr>
          <w:color w:val="231F20"/>
          <w:spacing w:val="-5"/>
        </w:rPr>
        <w:t xml:space="preserve">практич-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5"/>
        </w:rPr>
        <w:t xml:space="preserve">значення,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10"/>
        </w:rPr>
        <w:t xml:space="preserve">наповнення.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ж  </w:t>
      </w:r>
      <w:r>
        <w:rPr>
          <w:color w:val="231F20"/>
          <w:spacing w:val="-5"/>
        </w:rPr>
        <w:t xml:space="preserve">розгля-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погляду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практичного </w:t>
      </w:r>
      <w:r>
        <w:rPr>
          <w:color w:val="231F20"/>
          <w:spacing w:val="-5"/>
        </w:rPr>
        <w:t xml:space="preserve">значення,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8"/>
        </w:rPr>
        <w:t xml:space="preserve">необхідно  </w:t>
      </w:r>
      <w:r>
        <w:rPr>
          <w:color w:val="231F20"/>
          <w:spacing w:val="-6"/>
        </w:rPr>
        <w:t xml:space="preserve">виокреми-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3"/>
        </w:rPr>
        <w:t xml:space="preserve">п’ять </w:t>
      </w:r>
      <w:r>
        <w:rPr>
          <w:color w:val="231F20"/>
          <w:spacing w:val="-10"/>
        </w:rPr>
        <w:t>основних</w:t>
      </w:r>
      <w:r>
        <w:rPr>
          <w:color w:val="231F20"/>
        </w:rPr>
        <w:t xml:space="preserve"> </w:t>
      </w:r>
      <w:r>
        <w:rPr>
          <w:color w:val="231F20"/>
          <w:spacing w:val="-3"/>
        </w:rPr>
        <w:t>сфер:</w:t>
      </w:r>
    </w:p>
    <w:p w:rsidR="00A17FD0" w:rsidRDefault="008C7F95">
      <w:pPr>
        <w:pStyle w:val="a4"/>
        <w:numPr>
          <w:ilvl w:val="0"/>
          <w:numId w:val="449"/>
        </w:numPr>
        <w:tabs>
          <w:tab w:val="left" w:pos="1320"/>
        </w:tabs>
        <w:spacing w:line="342" w:lineRule="exact"/>
        <w:ind w:firstLine="720"/>
        <w:jc w:val="left"/>
        <w:rPr>
          <w:sz w:val="30"/>
        </w:rPr>
      </w:pPr>
      <w:r>
        <w:rPr>
          <w:color w:val="231F20"/>
          <w:spacing w:val="-5"/>
          <w:sz w:val="30"/>
        </w:rPr>
        <w:t xml:space="preserve">побут: задоволення </w:t>
      </w:r>
      <w:r>
        <w:rPr>
          <w:color w:val="231F20"/>
          <w:spacing w:val="-13"/>
          <w:sz w:val="30"/>
        </w:rPr>
        <w:t>первинних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3"/>
          <w:sz w:val="30"/>
        </w:rPr>
        <w:t>потреб;</w:t>
      </w:r>
    </w:p>
    <w:p w:rsidR="00A17FD0" w:rsidRDefault="008C7F95">
      <w:pPr>
        <w:pStyle w:val="a4"/>
        <w:numPr>
          <w:ilvl w:val="0"/>
          <w:numId w:val="449"/>
        </w:numPr>
        <w:tabs>
          <w:tab w:val="left" w:pos="1380"/>
          <w:tab w:val="left" w:pos="3437"/>
        </w:tabs>
        <w:spacing w:line="342" w:lineRule="exact"/>
        <w:ind w:left="1379" w:hanging="38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відпочинок 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12"/>
          <w:sz w:val="30"/>
        </w:rPr>
        <w:t xml:space="preserve">ігри: </w:t>
      </w:r>
      <w:r>
        <w:rPr>
          <w:color w:val="231F20"/>
          <w:spacing w:val="-9"/>
          <w:sz w:val="30"/>
        </w:rPr>
        <w:t xml:space="preserve">відновлення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зміцнення </w:t>
      </w:r>
      <w:r>
        <w:rPr>
          <w:color w:val="231F20"/>
          <w:spacing w:val="-12"/>
          <w:sz w:val="30"/>
        </w:rPr>
        <w:t xml:space="preserve">фізичних </w:t>
      </w:r>
      <w:r>
        <w:rPr>
          <w:color w:val="231F20"/>
          <w:sz w:val="30"/>
        </w:rPr>
        <w:t>і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9"/>
          <w:sz w:val="30"/>
        </w:rPr>
        <w:t>духовних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line="329" w:lineRule="exact"/>
        <w:ind w:firstLine="0"/>
      </w:pPr>
      <w:r>
        <w:rPr>
          <w:color w:val="231F20"/>
          <w:spacing w:val="-7"/>
        </w:rPr>
        <w:lastRenderedPageBreak/>
        <w:t>сил;</w:t>
      </w:r>
    </w:p>
    <w:p w:rsidR="00A17FD0" w:rsidRDefault="008C7F95">
      <w:pPr>
        <w:pStyle w:val="a3"/>
        <w:spacing w:before="10"/>
        <w:ind w:left="0" w:firstLine="0"/>
        <w:rPr>
          <w:sz w:val="29"/>
        </w:rPr>
      </w:pPr>
      <w:r>
        <w:br w:type="column"/>
      </w:r>
    </w:p>
    <w:p w:rsidR="00A17FD0" w:rsidRDefault="008C7F95">
      <w:pPr>
        <w:pStyle w:val="a4"/>
        <w:numPr>
          <w:ilvl w:val="0"/>
          <w:numId w:val="449"/>
        </w:numPr>
        <w:tabs>
          <w:tab w:val="left" w:pos="497"/>
        </w:tabs>
        <w:spacing w:line="342" w:lineRule="exact"/>
        <w:ind w:left="496"/>
        <w:jc w:val="left"/>
        <w:rPr>
          <w:sz w:val="30"/>
        </w:rPr>
      </w:pPr>
      <w:r>
        <w:rPr>
          <w:color w:val="231F20"/>
          <w:spacing w:val="-4"/>
          <w:sz w:val="30"/>
        </w:rPr>
        <w:t xml:space="preserve">навчальна </w:t>
      </w:r>
      <w:r>
        <w:rPr>
          <w:color w:val="231F20"/>
          <w:spacing w:val="-8"/>
          <w:sz w:val="30"/>
        </w:rPr>
        <w:t xml:space="preserve">праця: </w:t>
      </w:r>
      <w:r>
        <w:rPr>
          <w:color w:val="231F20"/>
          <w:spacing w:val="-7"/>
          <w:sz w:val="30"/>
        </w:rPr>
        <w:t xml:space="preserve">отримання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>сприяння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цьому;</w:t>
      </w:r>
    </w:p>
    <w:p w:rsidR="00A17FD0" w:rsidRDefault="008C7F95">
      <w:pPr>
        <w:pStyle w:val="a4"/>
        <w:numPr>
          <w:ilvl w:val="0"/>
          <w:numId w:val="449"/>
        </w:numPr>
        <w:tabs>
          <w:tab w:val="left" w:pos="636"/>
          <w:tab w:val="left" w:pos="637"/>
          <w:tab w:val="left" w:pos="2315"/>
          <w:tab w:val="left" w:pos="5333"/>
        </w:tabs>
        <w:spacing w:line="342" w:lineRule="exact"/>
        <w:ind w:left="636" w:hanging="460"/>
        <w:jc w:val="left"/>
        <w:rPr>
          <w:sz w:val="30"/>
        </w:rPr>
      </w:pPr>
      <w:r>
        <w:rPr>
          <w:color w:val="231F20"/>
          <w:sz w:val="30"/>
        </w:rPr>
        <w:t>громадська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діяльність: 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12"/>
          <w:sz w:val="30"/>
        </w:rPr>
        <w:t>вирішення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8"/>
          <w:sz w:val="30"/>
        </w:rPr>
        <w:t xml:space="preserve">суспільно </w:t>
      </w:r>
      <w:r>
        <w:rPr>
          <w:color w:val="231F20"/>
          <w:spacing w:val="-6"/>
          <w:sz w:val="30"/>
        </w:rPr>
        <w:t>значущих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z w:val="30"/>
        </w:rPr>
        <w:t>завдань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784" w:space="40"/>
            <w:col w:w="9316"/>
          </w:cols>
        </w:sectPr>
      </w:pP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</w:rPr>
        <w:lastRenderedPageBreak/>
        <w:t>безкорисливо й добровільно;</w:t>
      </w:r>
    </w:p>
    <w:p w:rsidR="00A17FD0" w:rsidRDefault="008C7F95">
      <w:pPr>
        <w:pStyle w:val="a4"/>
        <w:numPr>
          <w:ilvl w:val="0"/>
          <w:numId w:val="449"/>
        </w:numPr>
        <w:tabs>
          <w:tab w:val="left" w:pos="1420"/>
        </w:tabs>
        <w:spacing w:line="249" w:lineRule="auto"/>
        <w:ind w:right="223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професійна </w:t>
      </w:r>
      <w:r>
        <w:rPr>
          <w:color w:val="231F20"/>
          <w:spacing w:val="-5"/>
          <w:sz w:val="30"/>
        </w:rPr>
        <w:t xml:space="preserve">діяльність: </w:t>
      </w:r>
      <w:r>
        <w:rPr>
          <w:color w:val="231F20"/>
          <w:spacing w:val="-12"/>
          <w:sz w:val="30"/>
        </w:rPr>
        <w:t xml:space="preserve">вирішення </w:t>
      </w:r>
      <w:r>
        <w:rPr>
          <w:color w:val="231F20"/>
          <w:spacing w:val="-8"/>
          <w:sz w:val="30"/>
        </w:rPr>
        <w:t xml:space="preserve">суспільно </w:t>
      </w:r>
      <w:r>
        <w:rPr>
          <w:color w:val="231F20"/>
          <w:spacing w:val="-7"/>
          <w:sz w:val="30"/>
        </w:rPr>
        <w:t xml:space="preserve">важливих </w:t>
      </w:r>
      <w:r>
        <w:rPr>
          <w:color w:val="231F20"/>
          <w:sz w:val="30"/>
        </w:rPr>
        <w:t xml:space="preserve">завдань за </w:t>
      </w:r>
      <w:r>
        <w:rPr>
          <w:color w:val="231F20"/>
          <w:spacing w:val="-8"/>
          <w:sz w:val="30"/>
        </w:rPr>
        <w:t>певну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7"/>
          <w:sz w:val="30"/>
        </w:rPr>
        <w:t>винагороду.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Якщо розглядати діяльність за її способом, то необхідно розрізняти</w:t>
      </w:r>
    </w:p>
    <w:p w:rsidR="00A17FD0" w:rsidRDefault="008C7F95">
      <w:pPr>
        <w:pStyle w:val="a3"/>
        <w:tabs>
          <w:tab w:val="left" w:pos="999"/>
          <w:tab w:val="left" w:pos="1879"/>
          <w:tab w:val="left" w:pos="3478"/>
          <w:tab w:val="left" w:pos="6658"/>
          <w:tab w:val="left" w:pos="9778"/>
        </w:tabs>
        <w:spacing w:line="237" w:lineRule="auto"/>
        <w:ind w:right="198" w:firstLine="0"/>
      </w:pPr>
      <w:r>
        <w:rPr>
          <w:color w:val="231F20"/>
        </w:rPr>
        <w:t>три</w:t>
      </w:r>
      <w:r>
        <w:rPr>
          <w:color w:val="231F20"/>
        </w:rPr>
        <w:tab/>
      </w:r>
      <w:r>
        <w:rPr>
          <w:color w:val="231F20"/>
          <w:spacing w:val="-4"/>
        </w:rPr>
        <w:t>види</w:t>
      </w:r>
      <w:r>
        <w:rPr>
          <w:color w:val="231F20"/>
          <w:spacing w:val="-4"/>
        </w:rPr>
        <w:tab/>
      </w:r>
      <w:r>
        <w:rPr>
          <w:color w:val="231F20"/>
          <w:spacing w:val="-6"/>
        </w:rPr>
        <w:t>діяльності:</w:t>
      </w:r>
      <w:r>
        <w:rPr>
          <w:color w:val="231F20"/>
          <w:spacing w:val="-6"/>
        </w:rPr>
        <w:tab/>
      </w:r>
      <w:r>
        <w:rPr>
          <w:color w:val="231F20"/>
          <w:spacing w:val="-7"/>
        </w:rPr>
        <w:t>пасивно-наслідувальну,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>а</w:t>
      </w:r>
      <w:r>
        <w:rPr>
          <w:color w:val="231F20"/>
          <w:spacing w:val="-6"/>
        </w:rPr>
        <w:t>ктивно-наслідувальну</w:t>
      </w:r>
      <w:r>
        <w:rPr>
          <w:color w:val="231F20"/>
          <w:spacing w:val="-6"/>
        </w:rPr>
        <w:tab/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>творчу.</w:t>
      </w:r>
    </w:p>
    <w:p w:rsidR="00A17FD0" w:rsidRDefault="008C7F95">
      <w:pPr>
        <w:pStyle w:val="a3"/>
        <w:spacing w:before="14" w:line="237" w:lineRule="auto"/>
        <w:ind w:right="221"/>
        <w:jc w:val="both"/>
      </w:pPr>
      <w:r>
        <w:rPr>
          <w:color w:val="231F20"/>
          <w:spacing w:val="-6"/>
        </w:rPr>
        <w:t xml:space="preserve">Пасивно-наслідувальна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5"/>
        </w:rPr>
        <w:t xml:space="preserve">діяльність,  </w:t>
      </w:r>
      <w:r>
        <w:rPr>
          <w:color w:val="231F20"/>
        </w:rPr>
        <w:t xml:space="preserve">у  </w:t>
      </w:r>
      <w:r>
        <w:rPr>
          <w:color w:val="231F20"/>
          <w:spacing w:val="-7"/>
        </w:rPr>
        <w:t xml:space="preserve">якій 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і той самий </w:t>
      </w:r>
      <w:r>
        <w:rPr>
          <w:color w:val="231F20"/>
          <w:spacing w:val="-6"/>
        </w:rPr>
        <w:t xml:space="preserve">готовий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>за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5"/>
        </w:rPr>
        <w:t>шаблоном.</w:t>
      </w:r>
    </w:p>
    <w:p w:rsidR="00A17FD0" w:rsidRDefault="008C7F95">
      <w:pPr>
        <w:pStyle w:val="a3"/>
        <w:spacing w:line="237" w:lineRule="auto"/>
        <w:ind w:right="209" w:firstLine="719"/>
        <w:jc w:val="both"/>
      </w:pPr>
      <w:r>
        <w:rPr>
          <w:color w:val="231F20"/>
        </w:rPr>
        <w:t>Активно-наслідувальна – це діяльність, у якій здійснюється  вибір одного чи кількох готових, раніше відомих способів дії.</w:t>
      </w:r>
    </w:p>
    <w:p w:rsidR="00A17FD0" w:rsidRDefault="008C7F95">
      <w:pPr>
        <w:pStyle w:val="a3"/>
        <w:spacing w:before="14" w:line="237" w:lineRule="auto"/>
        <w:ind w:right="208"/>
        <w:jc w:val="both"/>
      </w:pPr>
      <w:r>
        <w:rPr>
          <w:color w:val="231F20"/>
          <w:spacing w:val="-3"/>
        </w:rPr>
        <w:t xml:space="preserve">Творча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1"/>
        </w:rPr>
        <w:t xml:space="preserve">пошук </w:t>
      </w:r>
      <w:r>
        <w:rPr>
          <w:color w:val="231F20"/>
          <w:spacing w:val="-8"/>
        </w:rPr>
        <w:t xml:space="preserve">нового </w:t>
      </w:r>
      <w:r>
        <w:rPr>
          <w:color w:val="231F20"/>
          <w:spacing w:val="-4"/>
        </w:rPr>
        <w:t>способу,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зразка й </w:t>
      </w:r>
      <w:r>
        <w:rPr>
          <w:color w:val="231F20"/>
          <w:spacing w:val="-8"/>
        </w:rPr>
        <w:t xml:space="preserve">вибір найбільш </w:t>
      </w:r>
      <w:r>
        <w:rPr>
          <w:color w:val="231F20"/>
          <w:spacing w:val="-6"/>
        </w:rPr>
        <w:t xml:space="preserve">ефективного </w:t>
      </w:r>
      <w:r>
        <w:rPr>
          <w:color w:val="231F20"/>
          <w:spacing w:val="-7"/>
        </w:rPr>
        <w:t xml:space="preserve">шляху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>розв’язання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8"/>
        </w:rPr>
        <w:t>певного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>завдання.</w:t>
      </w:r>
    </w:p>
    <w:p w:rsidR="00A17FD0" w:rsidRDefault="008C7F95">
      <w:pPr>
        <w:pStyle w:val="a3"/>
        <w:spacing w:line="249" w:lineRule="auto"/>
        <w:ind w:right="203"/>
        <w:jc w:val="both"/>
      </w:pPr>
      <w:r>
        <w:rPr>
          <w:color w:val="231F20"/>
        </w:rPr>
        <w:t>Спільна діяльність найчастіше ґрунтується  на спільній власності, зазвичай як матеріальній, так і духовній – спільності традицій, норм, пове-</w:t>
      </w:r>
    </w:p>
    <w:p w:rsidR="00A17FD0" w:rsidRDefault="00A17FD0">
      <w:pPr>
        <w:spacing w:line="249" w:lineRule="auto"/>
        <w:jc w:val="both"/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11"/>
        </w:rPr>
        <w:lastRenderedPageBreak/>
        <w:t xml:space="preserve">дінки. </w:t>
      </w:r>
      <w:r>
        <w:rPr>
          <w:color w:val="231F20"/>
          <w:spacing w:val="-9"/>
        </w:rPr>
        <w:t xml:space="preserve">Відповідно,  </w:t>
      </w:r>
      <w:r>
        <w:rPr>
          <w:color w:val="231F20"/>
          <w:spacing w:val="-10"/>
        </w:rPr>
        <w:t xml:space="preserve">спільна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3"/>
        </w:rPr>
        <w:t xml:space="preserve">визначає  </w:t>
      </w:r>
      <w:r>
        <w:rPr>
          <w:color w:val="231F20"/>
        </w:rPr>
        <w:t xml:space="preserve">характер  і  </w:t>
      </w:r>
      <w:r>
        <w:rPr>
          <w:color w:val="231F20"/>
          <w:spacing w:val="-4"/>
        </w:rPr>
        <w:t xml:space="preserve">стиль 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людьми – </w:t>
      </w:r>
      <w:r>
        <w:rPr>
          <w:color w:val="231F20"/>
          <w:spacing w:val="-6"/>
        </w:rPr>
        <w:t xml:space="preserve">співробітництво, </w:t>
      </w:r>
      <w:r>
        <w:rPr>
          <w:color w:val="231F20"/>
          <w:spacing w:val="-8"/>
        </w:rPr>
        <w:t xml:space="preserve">суперництво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>домінування</w:t>
      </w:r>
      <w:r>
        <w:rPr>
          <w:color w:val="231F20"/>
          <w:spacing w:val="-4"/>
        </w:rPr>
        <w:t xml:space="preserve"> [64].</w:t>
      </w:r>
    </w:p>
    <w:p w:rsidR="00A17FD0" w:rsidRDefault="008C7F95">
      <w:pPr>
        <w:pStyle w:val="a3"/>
        <w:ind w:right="191"/>
        <w:jc w:val="both"/>
      </w:pPr>
      <w:r>
        <w:rPr>
          <w:color w:val="231F20"/>
        </w:rPr>
        <w:t xml:space="preserve">ВСШ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ідеологія, </w:t>
      </w:r>
      <w:r>
        <w:rPr>
          <w:color w:val="231F20"/>
          <w:spacing w:val="2"/>
        </w:rPr>
        <w:t xml:space="preserve">тобто система </w:t>
      </w:r>
      <w:r>
        <w:rPr>
          <w:color w:val="231F20"/>
          <w:spacing w:val="-7"/>
        </w:rPr>
        <w:t xml:space="preserve">поглядів, ідей,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відображають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14"/>
        </w:rPr>
        <w:t xml:space="preserve">концепцію </w:t>
      </w:r>
      <w:r>
        <w:rPr>
          <w:color w:val="231F20"/>
          <w:spacing w:val="-8"/>
        </w:rPr>
        <w:t xml:space="preserve">певної </w:t>
      </w:r>
      <w:r>
        <w:rPr>
          <w:color w:val="231F20"/>
          <w:spacing w:val="-10"/>
        </w:rPr>
        <w:t xml:space="preserve">школи.  </w:t>
      </w:r>
      <w:r>
        <w:rPr>
          <w:color w:val="231F20"/>
        </w:rPr>
        <w:t xml:space="preserve">Ці  </w:t>
      </w:r>
      <w:r>
        <w:rPr>
          <w:color w:val="231F20"/>
          <w:spacing w:val="-3"/>
        </w:rPr>
        <w:t xml:space="preserve">ідеї  </w:t>
      </w:r>
      <w:r>
        <w:rPr>
          <w:color w:val="231F20"/>
          <w:spacing w:val="-5"/>
        </w:rPr>
        <w:t xml:space="preserve">пояснюють  </w:t>
      </w:r>
      <w:r>
        <w:rPr>
          <w:color w:val="231F20"/>
          <w:spacing w:val="-8"/>
        </w:rPr>
        <w:t xml:space="preserve">порядки,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7"/>
        </w:rPr>
        <w:t xml:space="preserve">існують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створюють </w:t>
      </w:r>
      <w:r>
        <w:rPr>
          <w:color w:val="231F20"/>
          <w:spacing w:val="-9"/>
        </w:rPr>
        <w:t xml:space="preserve">сприятливий  </w:t>
      </w:r>
      <w:r>
        <w:rPr>
          <w:color w:val="231F20"/>
          <w:spacing w:val="-12"/>
        </w:rPr>
        <w:t xml:space="preserve">емоційний фон, </w:t>
      </w:r>
      <w:r>
        <w:rPr>
          <w:color w:val="231F20"/>
          <w:spacing w:val="-9"/>
        </w:rPr>
        <w:t xml:space="preserve">традиції.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Виховна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 xml:space="preserve">си- </w:t>
      </w:r>
      <w:r>
        <w:rPr>
          <w:color w:val="231F20"/>
          <w:spacing w:val="6"/>
        </w:rPr>
        <w:t xml:space="preserve">стема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4"/>
        </w:rPr>
        <w:t xml:space="preserve">взаємозалежних </w:t>
      </w:r>
      <w:r>
        <w:rPr>
          <w:color w:val="231F20"/>
          <w:spacing w:val="-8"/>
        </w:rPr>
        <w:t xml:space="preserve">компонентів,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2"/>
        </w:rPr>
        <w:t xml:space="preserve">розвиваються </w:t>
      </w:r>
      <w:r>
        <w:rPr>
          <w:color w:val="231F20"/>
        </w:rPr>
        <w:t xml:space="preserve">в </w:t>
      </w:r>
      <w:r>
        <w:rPr>
          <w:color w:val="231F20"/>
          <w:spacing w:val="6"/>
        </w:rPr>
        <w:t xml:space="preserve">часі </w:t>
      </w:r>
      <w:r>
        <w:rPr>
          <w:color w:val="231F20"/>
          <w:spacing w:val="4"/>
        </w:rPr>
        <w:t>та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8"/>
        </w:rPr>
        <w:t>просторі.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Компоненти виховної системи:</w:t>
      </w:r>
    </w:p>
    <w:p w:rsidR="00A17FD0" w:rsidRDefault="008C7F95">
      <w:pPr>
        <w:pStyle w:val="a3"/>
        <w:spacing w:before="12" w:line="237" w:lineRule="auto"/>
        <w:ind w:left="999" w:right="1447" w:firstLine="0"/>
      </w:pP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7"/>
        </w:rPr>
        <w:t xml:space="preserve">ідей,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реалізації яких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створюється; </w:t>
      </w:r>
      <w:r>
        <w:rPr>
          <w:color w:val="231F20"/>
          <w:spacing w:val="-16"/>
        </w:rPr>
        <w:t xml:space="preserve">цілі, </w:t>
      </w:r>
      <w:r>
        <w:rPr>
          <w:color w:val="231F20"/>
          <w:spacing w:val="-7"/>
        </w:rPr>
        <w:t xml:space="preserve">виражені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>вихідній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1"/>
        </w:rPr>
        <w:t>концепції;</w:t>
      </w:r>
    </w:p>
    <w:p w:rsidR="00A17FD0" w:rsidRDefault="008C7F95">
      <w:pPr>
        <w:pStyle w:val="a3"/>
        <w:spacing w:line="237" w:lineRule="auto"/>
        <w:ind w:left="999" w:right="1447" w:firstLine="0"/>
      </w:pP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забезпечує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11"/>
        </w:rPr>
        <w:t xml:space="preserve">цільових </w:t>
      </w:r>
      <w:r>
        <w:rPr>
          <w:color w:val="231F20"/>
          <w:spacing w:val="-10"/>
        </w:rPr>
        <w:t xml:space="preserve">орієнтирів; </w:t>
      </w:r>
      <w:r>
        <w:rPr>
          <w:color w:val="231F20"/>
        </w:rPr>
        <w:t xml:space="preserve">суб’єкт </w:t>
      </w:r>
      <w:r>
        <w:rPr>
          <w:color w:val="231F20"/>
          <w:spacing w:val="-6"/>
        </w:rPr>
        <w:t xml:space="preserve">діяльності, що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</w:rPr>
        <w:t xml:space="preserve">й бере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17"/>
        </w:rPr>
        <w:t>ній;</w:t>
      </w:r>
    </w:p>
    <w:p w:rsidR="00A17FD0" w:rsidRDefault="008C7F95">
      <w:pPr>
        <w:pStyle w:val="a3"/>
        <w:tabs>
          <w:tab w:val="left" w:pos="2699"/>
          <w:tab w:val="left" w:pos="4098"/>
          <w:tab w:val="left" w:pos="5938"/>
          <w:tab w:val="left" w:pos="7916"/>
        </w:tabs>
        <w:spacing w:before="14" w:line="237" w:lineRule="auto"/>
        <w:ind w:right="274"/>
      </w:pPr>
      <w:r>
        <w:rPr>
          <w:color w:val="231F20"/>
          <w:spacing w:val="-9"/>
        </w:rPr>
        <w:t>відношення,</w:t>
      </w:r>
      <w:r>
        <w:rPr>
          <w:color w:val="231F20"/>
          <w:spacing w:val="-9"/>
        </w:rPr>
        <w:tab/>
      </w:r>
      <w:r>
        <w:rPr>
          <w:color w:val="231F20"/>
          <w:spacing w:val="-6"/>
        </w:rPr>
        <w:t>стосунки,</w:t>
      </w:r>
      <w:r>
        <w:rPr>
          <w:color w:val="231F20"/>
          <w:spacing w:val="-6"/>
        </w:rPr>
        <w:tab/>
        <w:t xml:space="preserve">народжені 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4"/>
        </w:rPr>
        <w:tab/>
      </w:r>
      <w:r>
        <w:rPr>
          <w:color w:val="231F20"/>
          <w:spacing w:val="-11"/>
        </w:rPr>
        <w:t xml:space="preserve">спілкуванні, що </w:t>
      </w:r>
      <w:r>
        <w:rPr>
          <w:color w:val="231F20"/>
          <w:spacing w:val="-5"/>
        </w:rPr>
        <w:t xml:space="preserve">інтегрують </w:t>
      </w:r>
      <w:r>
        <w:rPr>
          <w:color w:val="231F20"/>
        </w:rPr>
        <w:t>суб’єкт у деяку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7"/>
        </w:rPr>
        <w:t>спільність;</w:t>
      </w:r>
    </w:p>
    <w:p w:rsidR="00A17FD0" w:rsidRDefault="008C7F95">
      <w:pPr>
        <w:pStyle w:val="a3"/>
        <w:spacing w:line="337" w:lineRule="exact"/>
        <w:ind w:left="1000" w:firstLine="0"/>
      </w:pPr>
      <w:r>
        <w:rPr>
          <w:color w:val="231F20"/>
        </w:rPr>
        <w:t>середовище системи, яке освоєне суб’єктом;</w:t>
      </w:r>
    </w:p>
    <w:p w:rsidR="00A17FD0" w:rsidRDefault="008C7F95">
      <w:pPr>
        <w:pStyle w:val="a3"/>
        <w:spacing w:line="249" w:lineRule="auto"/>
        <w:ind w:right="274"/>
      </w:pPr>
      <w:r>
        <w:rPr>
          <w:color w:val="231F20"/>
          <w:spacing w:val="-6"/>
        </w:rPr>
        <w:t>керува</w:t>
      </w:r>
      <w:r>
        <w:rPr>
          <w:color w:val="231F20"/>
          <w:spacing w:val="-6"/>
        </w:rPr>
        <w:t xml:space="preserve">ння, що </w:t>
      </w:r>
      <w:r>
        <w:rPr>
          <w:color w:val="231F20"/>
        </w:rPr>
        <w:t xml:space="preserve">забезпечує  </w:t>
      </w:r>
      <w:r>
        <w:rPr>
          <w:color w:val="231F20"/>
          <w:spacing w:val="-9"/>
        </w:rPr>
        <w:t xml:space="preserve">інтеграцію  </w:t>
      </w:r>
      <w:r>
        <w:rPr>
          <w:color w:val="231F20"/>
          <w:spacing w:val="-8"/>
        </w:rPr>
        <w:t xml:space="preserve">компонентів  </w:t>
      </w:r>
      <w:r>
        <w:rPr>
          <w:color w:val="231F20"/>
        </w:rPr>
        <w:t xml:space="preserve">у  </w:t>
      </w:r>
      <w:r>
        <w:rPr>
          <w:color w:val="231F20"/>
          <w:spacing w:val="-14"/>
        </w:rPr>
        <w:t xml:space="preserve">цілісну  </w:t>
      </w:r>
      <w:r>
        <w:rPr>
          <w:color w:val="231F20"/>
          <w:spacing w:val="2"/>
        </w:rPr>
        <w:t xml:space="preserve">систему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4"/>
        </w:rPr>
        <w:t>цієї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системи;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нормативне забезпечення – ті нормативні документи, що регламен-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 xml:space="preserve">тують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виховної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зазначених </w:t>
      </w:r>
      <w:r>
        <w:rPr>
          <w:color w:val="231F20"/>
          <w:spacing w:val="-6"/>
        </w:rPr>
        <w:t xml:space="preserve">компонентах </w:t>
      </w:r>
      <w:r>
        <w:rPr>
          <w:color w:val="231F20"/>
          <w:spacing w:val="-3"/>
        </w:rPr>
        <w:t xml:space="preserve">акцентується </w:t>
      </w:r>
      <w:r>
        <w:rPr>
          <w:color w:val="231F20"/>
        </w:rPr>
        <w:t xml:space="preserve">увага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цілісності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со- </w:t>
      </w:r>
      <w:r>
        <w:rPr>
          <w:color w:val="231F20"/>
          <w:spacing w:val="-12"/>
        </w:rPr>
        <w:t xml:space="preserve">ціальній </w:t>
      </w:r>
      <w:r>
        <w:rPr>
          <w:color w:val="231F20"/>
          <w:spacing w:val="-10"/>
        </w:rPr>
        <w:t xml:space="preserve">природі </w:t>
      </w:r>
      <w:r>
        <w:rPr>
          <w:color w:val="231F20"/>
          <w:spacing w:val="-4"/>
        </w:rPr>
        <w:t xml:space="preserve">даного </w:t>
      </w:r>
      <w:r>
        <w:rPr>
          <w:color w:val="231F20"/>
          <w:spacing w:val="-5"/>
        </w:rPr>
        <w:t xml:space="preserve">явища,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здатності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-4"/>
        </w:rPr>
        <w:t xml:space="preserve">Російські </w:t>
      </w:r>
      <w:r>
        <w:rPr>
          <w:color w:val="231F20"/>
          <w:spacing w:val="-8"/>
        </w:rPr>
        <w:t xml:space="preserve">дослідники </w:t>
      </w:r>
      <w:r>
        <w:rPr>
          <w:color w:val="231F20"/>
          <w:spacing w:val="-7"/>
        </w:rPr>
        <w:t xml:space="preserve">Є.М.Баришников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І.А.Колесникова </w:t>
      </w:r>
      <w:r>
        <w:rPr>
          <w:color w:val="231F20"/>
          <w:spacing w:val="-5"/>
        </w:rPr>
        <w:t xml:space="preserve">виділяють  </w:t>
      </w:r>
      <w:r>
        <w:rPr>
          <w:color w:val="231F20"/>
        </w:rPr>
        <w:t xml:space="preserve">три </w:t>
      </w:r>
      <w:r>
        <w:rPr>
          <w:color w:val="231F20"/>
          <w:spacing w:val="-8"/>
        </w:rPr>
        <w:t xml:space="preserve">компонен- </w:t>
      </w:r>
      <w:r>
        <w:rPr>
          <w:color w:val="231F20"/>
          <w:spacing w:val="4"/>
        </w:rPr>
        <w:t xml:space="preserve">ти та </w:t>
      </w:r>
      <w:r>
        <w:rPr>
          <w:color w:val="231F20"/>
          <w:spacing w:val="-8"/>
        </w:rPr>
        <w:t xml:space="preserve">кілька </w:t>
      </w:r>
      <w:r>
        <w:rPr>
          <w:color w:val="231F20"/>
          <w:spacing w:val="-4"/>
        </w:rPr>
        <w:t xml:space="preserve">складових </w:t>
      </w:r>
      <w:r>
        <w:rPr>
          <w:color w:val="231F20"/>
        </w:rPr>
        <w:t xml:space="preserve">частин, </w:t>
      </w:r>
      <w:r>
        <w:rPr>
          <w:color w:val="231F20"/>
          <w:spacing w:val="-7"/>
        </w:rPr>
        <w:t xml:space="preserve">що,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</w:t>
      </w:r>
      <w:r>
        <w:rPr>
          <w:color w:val="231F20"/>
          <w:spacing w:val="-6"/>
        </w:rPr>
        <w:t xml:space="preserve">вчених, </w:t>
      </w:r>
      <w:r>
        <w:rPr>
          <w:color w:val="231F20"/>
        </w:rPr>
        <w:t xml:space="preserve">відображають </w:t>
      </w:r>
      <w:r>
        <w:rPr>
          <w:color w:val="231F20"/>
          <w:spacing w:val="-5"/>
        </w:rPr>
        <w:t xml:space="preserve">істотні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10"/>
        </w:rPr>
        <w:t>виховної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системи:</w:t>
      </w:r>
    </w:p>
    <w:p w:rsidR="00A17FD0" w:rsidRDefault="008C7F95">
      <w:pPr>
        <w:pStyle w:val="a4"/>
        <w:numPr>
          <w:ilvl w:val="0"/>
          <w:numId w:val="448"/>
        </w:numPr>
        <w:tabs>
          <w:tab w:val="left" w:pos="1300"/>
        </w:tabs>
        <w:spacing w:before="10" w:line="342" w:lineRule="exact"/>
        <w:rPr>
          <w:sz w:val="30"/>
        </w:rPr>
      </w:pPr>
      <w:r>
        <w:rPr>
          <w:color w:val="231F20"/>
          <w:spacing w:val="-10"/>
          <w:sz w:val="30"/>
        </w:rPr>
        <w:t xml:space="preserve">Ціннісно-см </w:t>
      </w:r>
      <w:r>
        <w:rPr>
          <w:color w:val="231F20"/>
          <w:spacing w:val="-6"/>
          <w:sz w:val="30"/>
        </w:rPr>
        <w:t xml:space="preserve">ислове </w:t>
      </w:r>
      <w:r>
        <w:rPr>
          <w:color w:val="231F20"/>
          <w:spacing w:val="-3"/>
          <w:sz w:val="30"/>
        </w:rPr>
        <w:t xml:space="preserve">ядро,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>включає в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4"/>
          <w:sz w:val="30"/>
        </w:rPr>
        <w:t>себе: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1" w:lineRule="exact"/>
        <w:ind w:firstLine="700"/>
        <w:rPr>
          <w:sz w:val="30"/>
        </w:rPr>
      </w:pP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5"/>
          <w:sz w:val="30"/>
        </w:rPr>
        <w:t xml:space="preserve">значимих </w:t>
      </w:r>
      <w:r>
        <w:rPr>
          <w:color w:val="231F20"/>
          <w:spacing w:val="-9"/>
          <w:sz w:val="30"/>
        </w:rPr>
        <w:t>цінностей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суб’єктів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z w:val="30"/>
        </w:rPr>
        <w:t>системи;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firstLine="700"/>
        <w:rPr>
          <w:sz w:val="30"/>
        </w:rPr>
      </w:pPr>
      <w:r>
        <w:rPr>
          <w:color w:val="231F20"/>
          <w:spacing w:val="6"/>
          <w:sz w:val="30"/>
        </w:rPr>
        <w:t>мету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before="13" w:line="364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>принципи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0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зміст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z w:val="30"/>
        </w:rPr>
        <w:t>системи;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  <w:tab w:val="left" w:pos="2898"/>
          <w:tab w:val="left" w:pos="4638"/>
          <w:tab w:val="left" w:pos="5038"/>
          <w:tab w:val="left" w:pos="6058"/>
          <w:tab w:val="left" w:pos="7757"/>
          <w:tab w:val="left" w:pos="8876"/>
        </w:tabs>
        <w:spacing w:line="249" w:lineRule="auto"/>
        <w:ind w:right="197" w:firstLine="700"/>
        <w:rPr>
          <w:sz w:val="30"/>
        </w:rPr>
      </w:pPr>
      <w:r>
        <w:rPr>
          <w:color w:val="231F20"/>
          <w:sz w:val="30"/>
        </w:rPr>
        <w:t>методики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діагностики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й</w:t>
      </w:r>
      <w:r>
        <w:rPr>
          <w:color w:val="231F20"/>
          <w:sz w:val="30"/>
        </w:rPr>
        <w:tab/>
      </w:r>
      <w:r>
        <w:rPr>
          <w:color w:val="231F20"/>
          <w:spacing w:val="-14"/>
          <w:sz w:val="30"/>
        </w:rPr>
        <w:t>оцінки</w:t>
      </w:r>
      <w:r>
        <w:rPr>
          <w:color w:val="231F20"/>
          <w:spacing w:val="-14"/>
          <w:sz w:val="30"/>
        </w:rPr>
        <w:tab/>
      </w:r>
      <w:r>
        <w:rPr>
          <w:color w:val="231F20"/>
          <w:spacing w:val="-3"/>
          <w:sz w:val="30"/>
        </w:rPr>
        <w:t>результатів</w:t>
      </w:r>
      <w:r>
        <w:rPr>
          <w:color w:val="231F20"/>
          <w:spacing w:val="-3"/>
          <w:sz w:val="30"/>
        </w:rPr>
        <w:tab/>
        <w:t>роботи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4"/>
        <w:numPr>
          <w:ilvl w:val="0"/>
          <w:numId w:val="448"/>
        </w:numPr>
        <w:tabs>
          <w:tab w:val="left" w:pos="1459"/>
          <w:tab w:val="left" w:pos="1460"/>
          <w:tab w:val="left" w:pos="4599"/>
          <w:tab w:val="left" w:pos="6139"/>
          <w:tab w:val="left" w:pos="6718"/>
          <w:tab w:val="left" w:pos="8476"/>
          <w:tab w:val="left" w:pos="8816"/>
        </w:tabs>
        <w:spacing w:line="323" w:lineRule="exact"/>
        <w:ind w:left="1459" w:hanging="460"/>
        <w:rPr>
          <w:sz w:val="30"/>
        </w:rPr>
      </w:pPr>
      <w:r>
        <w:rPr>
          <w:color w:val="231F20"/>
          <w:sz w:val="30"/>
        </w:rPr>
        <w:t>Просторово-тимчасову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структуру,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складається</w:t>
      </w:r>
      <w:r>
        <w:rPr>
          <w:color w:val="231F20"/>
          <w:sz w:val="30"/>
        </w:rPr>
        <w:tab/>
        <w:t>з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індивіду-</w:t>
      </w:r>
    </w:p>
    <w:p w:rsidR="00A17FD0" w:rsidRDefault="008C7F95">
      <w:pPr>
        <w:pStyle w:val="a3"/>
        <w:spacing w:line="237" w:lineRule="auto"/>
        <w:ind w:right="274" w:firstLine="0"/>
      </w:pPr>
      <w:r>
        <w:rPr>
          <w:color w:val="231F20"/>
          <w:spacing w:val="-8"/>
        </w:rPr>
        <w:t xml:space="preserve">альних, </w:t>
      </w:r>
      <w:r>
        <w:rPr>
          <w:color w:val="231F20"/>
          <w:spacing w:val="-10"/>
        </w:rPr>
        <w:t xml:space="preserve">групових, </w:t>
      </w:r>
      <w:r>
        <w:rPr>
          <w:color w:val="231F20"/>
          <w:spacing w:val="-8"/>
        </w:rPr>
        <w:t xml:space="preserve">колективних,  </w:t>
      </w:r>
      <w:r>
        <w:rPr>
          <w:color w:val="231F20"/>
          <w:spacing w:val="-9"/>
        </w:rPr>
        <w:t xml:space="preserve">фронтальних   форм 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8"/>
        </w:rPr>
        <w:t xml:space="preserve">видів  </w:t>
      </w:r>
      <w:r>
        <w:rPr>
          <w:color w:val="231F20"/>
          <w:spacing w:val="-7"/>
        </w:rPr>
        <w:t xml:space="preserve">діяльно- </w:t>
      </w:r>
      <w:r>
        <w:rPr>
          <w:color w:val="231F20"/>
          <w:spacing w:val="4"/>
        </w:rPr>
        <w:t xml:space="preserve">сті </w:t>
      </w:r>
      <w:r>
        <w:rPr>
          <w:color w:val="231F20"/>
        </w:rPr>
        <w:t>з учнями й самих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4"/>
        <w:numPr>
          <w:ilvl w:val="0"/>
          <w:numId w:val="448"/>
        </w:numPr>
        <w:tabs>
          <w:tab w:val="left" w:pos="1300"/>
        </w:tabs>
        <w:spacing w:before="11"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Координаційно-педагогічний </w:t>
      </w:r>
      <w:r>
        <w:rPr>
          <w:color w:val="231F20"/>
          <w:spacing w:val="-7"/>
          <w:sz w:val="30"/>
        </w:rPr>
        <w:t xml:space="preserve">компонент,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>містить у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>собі: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  <w:tab w:val="left" w:pos="2978"/>
          <w:tab w:val="left" w:pos="4798"/>
          <w:tab w:val="left" w:pos="6378"/>
          <w:tab w:val="left" w:pos="9175"/>
          <w:tab w:val="left" w:pos="9535"/>
        </w:tabs>
        <w:spacing w:line="361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>сукупність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технологій,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які 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z w:val="30"/>
        </w:rPr>
        <w:t>застосовуються</w:t>
      </w:r>
      <w:r>
        <w:rPr>
          <w:color w:val="231F20"/>
          <w:sz w:val="30"/>
        </w:rPr>
        <w:tab/>
        <w:t>в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на-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</w:rPr>
        <w:t>вчально-виховному процесі;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before="12" w:line="364" w:lineRule="exact"/>
        <w:ind w:left="1420" w:hanging="440"/>
        <w:rPr>
          <w:sz w:val="30"/>
        </w:rPr>
      </w:pP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8"/>
          <w:sz w:val="30"/>
        </w:rPr>
        <w:t xml:space="preserve">професійної </w:t>
      </w:r>
      <w:r>
        <w:rPr>
          <w:color w:val="231F20"/>
          <w:spacing w:val="-3"/>
          <w:sz w:val="30"/>
        </w:rPr>
        <w:t>компетентності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5"/>
          <w:sz w:val="30"/>
        </w:rPr>
        <w:t>педагогів;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0" w:lineRule="exact"/>
        <w:ind w:left="1420" w:hanging="440"/>
        <w:rPr>
          <w:sz w:val="30"/>
        </w:rPr>
      </w:pP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z w:val="30"/>
        </w:rPr>
        <w:t xml:space="preserve">батьків і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>з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11"/>
          <w:sz w:val="30"/>
        </w:rPr>
        <w:t>ними;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64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керування </w:t>
      </w:r>
      <w:r>
        <w:rPr>
          <w:color w:val="231F20"/>
          <w:spacing w:val="-6"/>
          <w:sz w:val="30"/>
        </w:rPr>
        <w:t xml:space="preserve">розвитком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A17FD0">
      <w:pPr>
        <w:spacing w:line="364" w:lineRule="exact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</w:rPr>
        <w:lastRenderedPageBreak/>
        <w:t>Головне призначення виховної системи полягає в педагогічному за- безпеченні й сприянні розвитку особистості дитини.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Отже, виховна система – це упорядкована цілісна сукупність компо- нентів, які сприяють розвитку особистості учня.</w:t>
      </w:r>
    </w:p>
    <w:p w:rsidR="00A17FD0" w:rsidRDefault="008C7F95">
      <w:pPr>
        <w:pStyle w:val="a3"/>
        <w:spacing w:before="14" w:line="237" w:lineRule="auto"/>
        <w:ind w:right="220"/>
        <w:jc w:val="both"/>
      </w:pPr>
      <w:r>
        <w:rPr>
          <w:color w:val="231F20"/>
        </w:rPr>
        <w:t xml:space="preserve">Загальна здатність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складається з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4"/>
        </w:rPr>
        <w:t xml:space="preserve">здібностей, </w:t>
      </w:r>
      <w:r>
        <w:rPr>
          <w:color w:val="231F20"/>
          <w:spacing w:val="-3"/>
        </w:rPr>
        <w:t>таких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як: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-3"/>
          <w:sz w:val="30"/>
        </w:rPr>
        <w:t xml:space="preserve">діагностувати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z w:val="30"/>
        </w:rPr>
        <w:t xml:space="preserve">дитячого й педаго- </w:t>
      </w:r>
      <w:r>
        <w:rPr>
          <w:color w:val="231F20"/>
          <w:spacing w:val="-8"/>
          <w:sz w:val="30"/>
        </w:rPr>
        <w:t>гічного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6"/>
          <w:sz w:val="30"/>
        </w:rPr>
        <w:t>колективів;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280"/>
        </w:tabs>
        <w:spacing w:line="343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-7"/>
          <w:sz w:val="30"/>
        </w:rPr>
        <w:t xml:space="preserve">висунути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обґрунтувати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280"/>
        </w:tabs>
        <w:spacing w:line="242" w:lineRule="auto"/>
        <w:ind w:right="199" w:firstLine="700"/>
        <w:jc w:val="both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-5"/>
          <w:sz w:val="30"/>
        </w:rPr>
        <w:t xml:space="preserve">організувати життєдіяльність співтовариства </w:t>
      </w:r>
      <w:r>
        <w:rPr>
          <w:color w:val="231F20"/>
          <w:sz w:val="30"/>
        </w:rPr>
        <w:t xml:space="preserve">дітей і </w:t>
      </w:r>
      <w:r>
        <w:rPr>
          <w:color w:val="231F20"/>
          <w:spacing w:val="-7"/>
          <w:sz w:val="30"/>
        </w:rPr>
        <w:t xml:space="preserve">дорослих, </w:t>
      </w:r>
      <w:r>
        <w:rPr>
          <w:color w:val="231F20"/>
          <w:sz w:val="30"/>
        </w:rPr>
        <w:t xml:space="preserve">максимально </w:t>
      </w:r>
      <w:r>
        <w:rPr>
          <w:color w:val="231F20"/>
          <w:spacing w:val="-7"/>
          <w:sz w:val="30"/>
        </w:rPr>
        <w:t xml:space="preserve">сприятливу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 xml:space="preserve">самореалізації </w:t>
      </w:r>
      <w:r>
        <w:rPr>
          <w:color w:val="231F20"/>
          <w:sz w:val="30"/>
        </w:rPr>
        <w:t xml:space="preserve">й самоствердження особистості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3"/>
          <w:sz w:val="30"/>
        </w:rPr>
        <w:t>батька;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280"/>
        </w:tabs>
        <w:spacing w:line="235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-4"/>
          <w:sz w:val="30"/>
        </w:rPr>
        <w:t>інтегрувати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зусилля </w:t>
      </w:r>
      <w:r>
        <w:rPr>
          <w:color w:val="231F20"/>
          <w:spacing w:val="-3"/>
          <w:sz w:val="30"/>
        </w:rPr>
        <w:t xml:space="preserve">суб’єктів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pacing w:val="-4"/>
          <w:sz w:val="30"/>
        </w:rPr>
        <w:t xml:space="preserve">зро- </w:t>
      </w:r>
      <w:r>
        <w:rPr>
          <w:color w:val="231F20"/>
          <w:sz w:val="30"/>
        </w:rPr>
        <w:t xml:space="preserve">бити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5"/>
          <w:sz w:val="30"/>
        </w:rPr>
        <w:t>більш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7"/>
          <w:sz w:val="30"/>
        </w:rPr>
        <w:t>ефективними;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280"/>
        </w:tabs>
        <w:spacing w:line="249" w:lineRule="auto"/>
        <w:ind w:left="280" w:right="208" w:firstLine="699"/>
        <w:jc w:val="both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-3"/>
          <w:sz w:val="30"/>
        </w:rPr>
        <w:t xml:space="preserve">створити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освітній </w:t>
      </w:r>
      <w:r>
        <w:rPr>
          <w:color w:val="231F20"/>
          <w:spacing w:val="-3"/>
          <w:sz w:val="30"/>
        </w:rPr>
        <w:t xml:space="preserve">установі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4"/>
          <w:sz w:val="30"/>
        </w:rPr>
        <w:t xml:space="preserve">межами </w:t>
      </w:r>
      <w:r>
        <w:rPr>
          <w:color w:val="231F20"/>
          <w:spacing w:val="-3"/>
          <w:sz w:val="30"/>
        </w:rPr>
        <w:t xml:space="preserve">середовище,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розвиває морально </w:t>
      </w:r>
      <w:r>
        <w:rPr>
          <w:color w:val="231F20"/>
          <w:spacing w:val="-7"/>
          <w:sz w:val="30"/>
        </w:rPr>
        <w:t xml:space="preserve">сприятливе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>емоційно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4"/>
          <w:sz w:val="30"/>
        </w:rPr>
        <w:t>насичене;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280"/>
        </w:tabs>
        <w:spacing w:line="340" w:lineRule="exact"/>
        <w:ind w:right="189" w:firstLine="700"/>
        <w:jc w:val="both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-8"/>
          <w:sz w:val="30"/>
        </w:rPr>
        <w:t xml:space="preserve">здійснити </w:t>
      </w:r>
      <w:r>
        <w:rPr>
          <w:color w:val="231F20"/>
          <w:spacing w:val="-7"/>
          <w:sz w:val="30"/>
        </w:rPr>
        <w:t xml:space="preserve">науково обґрунтований аналіз </w:t>
      </w:r>
      <w:r>
        <w:rPr>
          <w:color w:val="231F20"/>
          <w:spacing w:val="-6"/>
          <w:sz w:val="30"/>
        </w:rPr>
        <w:t xml:space="preserve">сформованої </w:t>
      </w:r>
      <w:r>
        <w:rPr>
          <w:color w:val="231F20"/>
          <w:sz w:val="30"/>
        </w:rPr>
        <w:t xml:space="preserve">со- </w:t>
      </w:r>
      <w:r>
        <w:rPr>
          <w:color w:val="231F20"/>
          <w:spacing w:val="-8"/>
          <w:sz w:val="30"/>
        </w:rPr>
        <w:t xml:space="preserve">ціально-педагогічної </w:t>
      </w:r>
      <w:r>
        <w:rPr>
          <w:color w:val="231F20"/>
          <w:spacing w:val="-9"/>
          <w:sz w:val="30"/>
        </w:rPr>
        <w:t xml:space="preserve">ситуації,  </w:t>
      </w:r>
      <w:r>
        <w:rPr>
          <w:color w:val="231F20"/>
          <w:spacing w:val="-7"/>
          <w:sz w:val="30"/>
        </w:rPr>
        <w:t xml:space="preserve">отриманих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</w:p>
    <w:p w:rsidR="00A17FD0" w:rsidRDefault="008C7F95">
      <w:pPr>
        <w:pStyle w:val="a3"/>
        <w:spacing w:before="3"/>
        <w:ind w:firstLine="0"/>
      </w:pPr>
      <w:r>
        <w:rPr>
          <w:color w:val="231F20"/>
        </w:rPr>
        <w:t>[168].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5"/>
        </w:rPr>
        <w:t xml:space="preserve">Якщо </w:t>
      </w:r>
      <w:r>
        <w:rPr>
          <w:color w:val="231F20"/>
          <w:spacing w:val="4"/>
        </w:rPr>
        <w:t xml:space="preserve">давати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11"/>
        </w:rPr>
        <w:t xml:space="preserve">повну </w:t>
      </w:r>
      <w:r>
        <w:rPr>
          <w:color w:val="231F20"/>
          <w:spacing w:val="-4"/>
        </w:rPr>
        <w:t xml:space="preserve">характеристику </w:t>
      </w:r>
      <w:r>
        <w:rPr>
          <w:color w:val="231F20"/>
        </w:rPr>
        <w:t xml:space="preserve">сутності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</w:rPr>
        <w:t xml:space="preserve">систе- </w:t>
      </w:r>
      <w:r>
        <w:rPr>
          <w:color w:val="231F20"/>
          <w:spacing w:val="-4"/>
        </w:rPr>
        <w:t xml:space="preserve">ми,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варто </w:t>
      </w:r>
      <w:r>
        <w:rPr>
          <w:color w:val="231F20"/>
          <w:spacing w:val="-5"/>
        </w:rPr>
        <w:t xml:space="preserve">описати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характерні </w:t>
      </w:r>
      <w:r>
        <w:rPr>
          <w:color w:val="231F20"/>
          <w:spacing w:val="-10"/>
        </w:rPr>
        <w:t xml:space="preserve">риси, </w:t>
      </w:r>
      <w:r>
        <w:rPr>
          <w:color w:val="231F20"/>
          <w:spacing w:val="-11"/>
        </w:rPr>
        <w:t xml:space="preserve">внутрішню </w:t>
      </w:r>
      <w:r>
        <w:rPr>
          <w:color w:val="231F20"/>
          <w:spacing w:val="-3"/>
        </w:rPr>
        <w:t xml:space="preserve">будову, </w:t>
      </w:r>
      <w:r>
        <w:rPr>
          <w:color w:val="231F20"/>
        </w:rPr>
        <w:t xml:space="preserve">зв’язки з </w:t>
      </w:r>
      <w:r>
        <w:rPr>
          <w:color w:val="231F20"/>
          <w:spacing w:val="-3"/>
        </w:rPr>
        <w:t xml:space="preserve">на- </w:t>
      </w:r>
      <w:r>
        <w:rPr>
          <w:color w:val="231F20"/>
          <w:spacing w:val="-12"/>
        </w:rPr>
        <w:t xml:space="preserve">вколишнім </w:t>
      </w:r>
      <w:r>
        <w:rPr>
          <w:color w:val="231F20"/>
        </w:rPr>
        <w:t xml:space="preserve">середовищем, етапи </w:t>
      </w:r>
      <w:r>
        <w:rPr>
          <w:color w:val="231F20"/>
          <w:spacing w:val="-12"/>
        </w:rPr>
        <w:t>її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spacing w:before="11" w:line="343" w:lineRule="exact"/>
        <w:ind w:left="999" w:firstLine="0"/>
      </w:pPr>
      <w:r>
        <w:rPr>
          <w:color w:val="231F20"/>
        </w:rPr>
        <w:t>Характерні риси виховної системи: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80"/>
        </w:tabs>
        <w:spacing w:line="237" w:lineRule="auto"/>
        <w:ind w:right="195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7"/>
          <w:sz w:val="30"/>
        </w:rPr>
        <w:t xml:space="preserve">соціальна,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 xml:space="preserve">ядро – люди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 xml:space="preserve">їхні </w:t>
      </w:r>
      <w:r>
        <w:rPr>
          <w:color w:val="231F20"/>
          <w:spacing w:val="-6"/>
          <w:sz w:val="30"/>
        </w:rPr>
        <w:t xml:space="preserve">потреби, мотиви, інтереси, </w:t>
      </w:r>
      <w:r>
        <w:rPr>
          <w:color w:val="231F20"/>
          <w:spacing w:val="-11"/>
          <w:sz w:val="30"/>
        </w:rPr>
        <w:t xml:space="preserve">ціннісні </w:t>
      </w:r>
      <w:r>
        <w:rPr>
          <w:color w:val="231F20"/>
          <w:spacing w:val="-9"/>
          <w:sz w:val="30"/>
        </w:rPr>
        <w:t>орієнтації,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>дії,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11"/>
          <w:sz w:val="30"/>
        </w:rPr>
        <w:t>відносини.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13"/>
        </w:rPr>
        <w:t xml:space="preserve">Функціонування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2"/>
        </w:rPr>
        <w:t xml:space="preserve">системи  </w:t>
      </w:r>
      <w:r>
        <w:rPr>
          <w:color w:val="231F20"/>
          <w:spacing w:val="-4"/>
        </w:rPr>
        <w:t xml:space="preserve">здійснюється 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8"/>
        </w:rPr>
        <w:t xml:space="preserve">законів суспільного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7"/>
        </w:rPr>
        <w:t xml:space="preserve">визначені. </w:t>
      </w:r>
      <w:r>
        <w:rPr>
          <w:color w:val="231F20"/>
          <w:spacing w:val="4"/>
        </w:rPr>
        <w:t xml:space="preserve">Сама </w:t>
      </w:r>
      <w:r>
        <w:rPr>
          <w:color w:val="231F20"/>
          <w:spacing w:val="-7"/>
        </w:rPr>
        <w:t xml:space="preserve">поява </w:t>
      </w:r>
      <w:r>
        <w:rPr>
          <w:color w:val="231F20"/>
        </w:rPr>
        <w:t xml:space="preserve">такого </w:t>
      </w:r>
      <w:r>
        <w:rPr>
          <w:color w:val="231F20"/>
          <w:spacing w:val="-7"/>
        </w:rPr>
        <w:t xml:space="preserve">феномену,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система, </w:t>
      </w:r>
      <w:r>
        <w:rPr>
          <w:color w:val="231F20"/>
          <w:spacing w:val="-4"/>
        </w:rPr>
        <w:t xml:space="preserve">зумовлена </w:t>
      </w:r>
      <w:r>
        <w:rPr>
          <w:color w:val="231F20"/>
          <w:spacing w:val="-9"/>
        </w:rPr>
        <w:t xml:space="preserve">суспільною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 xml:space="preserve">требою у </w:t>
      </w:r>
      <w:r>
        <w:rPr>
          <w:color w:val="231F20"/>
          <w:spacing w:val="-5"/>
        </w:rPr>
        <w:t xml:space="preserve">створенні </w:t>
      </w:r>
      <w:r>
        <w:rPr>
          <w:color w:val="231F20"/>
          <w:spacing w:val="-9"/>
        </w:rPr>
        <w:t xml:space="preserve">спеціальних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людського </w:t>
      </w:r>
      <w:r>
        <w:rPr>
          <w:color w:val="231F20"/>
          <w:spacing w:val="-9"/>
        </w:rPr>
        <w:t xml:space="preserve">індивіда </w:t>
      </w:r>
      <w:r>
        <w:rPr>
          <w:color w:val="231F20"/>
        </w:rPr>
        <w:t xml:space="preserve">здібностей </w:t>
      </w:r>
      <w:r>
        <w:rPr>
          <w:color w:val="231F20"/>
          <w:spacing w:val="-5"/>
        </w:rPr>
        <w:t xml:space="preserve">жити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соціумі, </w:t>
      </w:r>
      <w:r>
        <w:rPr>
          <w:color w:val="231F20"/>
        </w:rPr>
        <w:t xml:space="preserve">освоювати й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  <w:spacing w:val="-8"/>
        </w:rPr>
        <w:t xml:space="preserve">необхідні соціальні </w:t>
      </w:r>
      <w:r>
        <w:rPr>
          <w:color w:val="231F20"/>
          <w:spacing w:val="-11"/>
        </w:rPr>
        <w:t xml:space="preserve">ролі, </w:t>
      </w:r>
      <w:r>
        <w:rPr>
          <w:color w:val="231F20"/>
        </w:rPr>
        <w:t xml:space="preserve">перетворювати </w:t>
      </w:r>
      <w:r>
        <w:rPr>
          <w:color w:val="231F20"/>
          <w:spacing w:val="-11"/>
        </w:rPr>
        <w:t xml:space="preserve">природну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соціальну </w:t>
      </w:r>
      <w:r>
        <w:rPr>
          <w:color w:val="231F20"/>
          <w:spacing w:val="-7"/>
        </w:rPr>
        <w:t>д</w:t>
      </w:r>
      <w:r>
        <w:rPr>
          <w:color w:val="231F20"/>
          <w:spacing w:val="-7"/>
        </w:rPr>
        <w:t xml:space="preserve">ійсність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5"/>
        </w:rPr>
        <w:t xml:space="preserve">користь </w:t>
      </w:r>
      <w:r>
        <w:rPr>
          <w:color w:val="231F20"/>
          <w:spacing w:val="-4"/>
        </w:rPr>
        <w:t xml:space="preserve">собі, оточуючим </w:t>
      </w:r>
      <w:r>
        <w:rPr>
          <w:color w:val="231F20"/>
        </w:rPr>
        <w:t xml:space="preserve">людям і </w:t>
      </w:r>
      <w:r>
        <w:rPr>
          <w:color w:val="231F20"/>
          <w:spacing w:val="-4"/>
        </w:rPr>
        <w:t>суспільству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>цілому.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420"/>
        </w:tabs>
        <w:spacing w:before="2" w:line="237" w:lineRule="auto"/>
        <w:ind w:right="241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4"/>
          <w:sz w:val="30"/>
        </w:rPr>
        <w:t xml:space="preserve">педагогічна, 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5"/>
          <w:sz w:val="30"/>
        </w:rPr>
        <w:t xml:space="preserve">функціонування </w:t>
      </w:r>
      <w:r>
        <w:rPr>
          <w:color w:val="231F20"/>
          <w:spacing w:val="-6"/>
          <w:sz w:val="30"/>
        </w:rPr>
        <w:t xml:space="preserve">пов’язане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реалізацією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4"/>
          <w:sz w:val="30"/>
        </w:rPr>
        <w:t>задач: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20"/>
        </w:tabs>
        <w:spacing w:before="19" w:line="235" w:lineRule="auto"/>
        <w:ind w:left="280" w:right="218" w:firstLine="699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13"/>
          <w:sz w:val="30"/>
        </w:rPr>
        <w:t xml:space="preserve">цілісної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8"/>
          <w:sz w:val="30"/>
        </w:rPr>
        <w:t xml:space="preserve">наукових  </w:t>
      </w:r>
      <w:r>
        <w:rPr>
          <w:color w:val="231F20"/>
          <w:spacing w:val="-7"/>
          <w:sz w:val="30"/>
        </w:rPr>
        <w:t xml:space="preserve">знань  </w:t>
      </w:r>
      <w:r>
        <w:rPr>
          <w:color w:val="231F20"/>
          <w:spacing w:val="-11"/>
          <w:sz w:val="30"/>
        </w:rPr>
        <w:t xml:space="preserve">про  </w:t>
      </w:r>
      <w:r>
        <w:rPr>
          <w:color w:val="231F20"/>
          <w:spacing w:val="-13"/>
          <w:sz w:val="30"/>
        </w:rPr>
        <w:t xml:space="preserve">при-  </w:t>
      </w:r>
      <w:r>
        <w:rPr>
          <w:color w:val="231F20"/>
          <w:spacing w:val="-5"/>
          <w:sz w:val="30"/>
        </w:rPr>
        <w:t xml:space="preserve">роду, суспільство, </w:t>
      </w:r>
      <w:r>
        <w:rPr>
          <w:color w:val="231F20"/>
          <w:spacing w:val="-9"/>
          <w:sz w:val="30"/>
        </w:rPr>
        <w:t>людину;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2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оволодіння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7"/>
          <w:sz w:val="30"/>
        </w:rPr>
        <w:t xml:space="preserve">прийомами </w:t>
      </w:r>
      <w:r>
        <w:rPr>
          <w:color w:val="231F20"/>
          <w:sz w:val="30"/>
        </w:rPr>
        <w:t xml:space="preserve">й способами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5"/>
          <w:sz w:val="30"/>
        </w:rPr>
        <w:t xml:space="preserve">ді- </w:t>
      </w:r>
      <w:r>
        <w:rPr>
          <w:color w:val="231F20"/>
          <w:spacing w:val="-6"/>
          <w:sz w:val="30"/>
        </w:rPr>
        <w:t>яльності;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19"/>
          <w:tab w:val="left" w:pos="1420"/>
        </w:tabs>
        <w:spacing w:line="343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7"/>
          <w:sz w:val="30"/>
        </w:rPr>
        <w:t xml:space="preserve">креативних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12"/>
          <w:sz w:val="30"/>
        </w:rPr>
        <w:t xml:space="preserve">її нахилів </w:t>
      </w:r>
      <w:r>
        <w:rPr>
          <w:color w:val="231F20"/>
          <w:sz w:val="30"/>
        </w:rPr>
        <w:t>і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4"/>
          <w:sz w:val="30"/>
        </w:rPr>
        <w:t>талантів;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20"/>
        </w:tabs>
        <w:spacing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17"/>
          <w:sz w:val="30"/>
        </w:rPr>
        <w:t xml:space="preserve">ціннісних </w:t>
      </w:r>
      <w:r>
        <w:rPr>
          <w:color w:val="231F20"/>
          <w:spacing w:val="-9"/>
          <w:sz w:val="30"/>
        </w:rPr>
        <w:t>відносин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5"/>
          <w:sz w:val="30"/>
        </w:rPr>
        <w:t xml:space="preserve">сторін </w:t>
      </w:r>
      <w:r>
        <w:rPr>
          <w:color w:val="231F20"/>
          <w:spacing w:val="-6"/>
          <w:sz w:val="30"/>
        </w:rPr>
        <w:t xml:space="preserve">навко- </w:t>
      </w:r>
      <w:r>
        <w:rPr>
          <w:color w:val="231F20"/>
          <w:spacing w:val="-11"/>
          <w:sz w:val="30"/>
        </w:rPr>
        <w:t xml:space="preserve">лишньої </w:t>
      </w:r>
      <w:r>
        <w:rPr>
          <w:color w:val="231F20"/>
          <w:spacing w:val="-6"/>
          <w:sz w:val="30"/>
        </w:rPr>
        <w:t xml:space="preserve">дійсності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>самих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4"/>
          <w:sz w:val="30"/>
        </w:rPr>
        <w:t>себе;</w:t>
      </w:r>
    </w:p>
    <w:p w:rsidR="00A17FD0" w:rsidRDefault="00A17FD0">
      <w:pPr>
        <w:spacing w:line="235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50"/>
        </w:numPr>
        <w:tabs>
          <w:tab w:val="left" w:pos="1421"/>
        </w:tabs>
        <w:spacing w:before="84" w:line="235" w:lineRule="auto"/>
        <w:ind w:left="280"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lastRenderedPageBreak/>
        <w:t xml:space="preserve">розвиток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10"/>
          <w:sz w:val="30"/>
        </w:rPr>
        <w:t xml:space="preserve">прагнення </w:t>
      </w:r>
      <w:r>
        <w:rPr>
          <w:color w:val="231F20"/>
          <w:sz w:val="30"/>
        </w:rPr>
        <w:t xml:space="preserve">й здатності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самопізнання, </w:t>
      </w:r>
      <w:r>
        <w:rPr>
          <w:color w:val="231F20"/>
          <w:spacing w:val="3"/>
          <w:sz w:val="30"/>
        </w:rPr>
        <w:t xml:space="preserve">само- </w:t>
      </w:r>
      <w:r>
        <w:rPr>
          <w:color w:val="231F20"/>
          <w:spacing w:val="-6"/>
          <w:sz w:val="30"/>
        </w:rPr>
        <w:t xml:space="preserve">будівництва, </w:t>
      </w:r>
      <w:r>
        <w:rPr>
          <w:color w:val="231F20"/>
          <w:spacing w:val="-4"/>
          <w:sz w:val="30"/>
        </w:rPr>
        <w:t xml:space="preserve">самореалізації </w:t>
      </w:r>
      <w:r>
        <w:rPr>
          <w:color w:val="231F20"/>
          <w:sz w:val="30"/>
        </w:rPr>
        <w:t>й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z w:val="30"/>
        </w:rPr>
        <w:t>самоствердження;</w:t>
      </w:r>
    </w:p>
    <w:p w:rsidR="00A17FD0" w:rsidRDefault="008C7F95">
      <w:pPr>
        <w:pStyle w:val="a4"/>
        <w:numPr>
          <w:ilvl w:val="0"/>
          <w:numId w:val="450"/>
        </w:numPr>
        <w:tabs>
          <w:tab w:val="left" w:pos="142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освітній </w:t>
      </w:r>
      <w:r>
        <w:rPr>
          <w:color w:val="231F20"/>
          <w:spacing w:val="-3"/>
          <w:sz w:val="30"/>
        </w:rPr>
        <w:t xml:space="preserve">установі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сприятливого </w:t>
      </w:r>
      <w:r>
        <w:rPr>
          <w:color w:val="231F20"/>
          <w:spacing w:val="2"/>
          <w:sz w:val="30"/>
        </w:rPr>
        <w:t xml:space="preserve">сере- </w:t>
      </w:r>
      <w:r>
        <w:rPr>
          <w:color w:val="231F20"/>
          <w:spacing w:val="-7"/>
          <w:sz w:val="30"/>
        </w:rPr>
        <w:t xml:space="preserve">довища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z w:val="30"/>
        </w:rPr>
        <w:t>дітей і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7"/>
          <w:sz w:val="30"/>
        </w:rPr>
        <w:t>дорослих.</w:t>
      </w:r>
    </w:p>
    <w:p w:rsidR="00A17FD0" w:rsidRDefault="008C7F95">
      <w:pPr>
        <w:pStyle w:val="a3"/>
        <w:tabs>
          <w:tab w:val="left" w:pos="1679"/>
          <w:tab w:val="left" w:pos="3338"/>
          <w:tab w:val="left" w:pos="4877"/>
          <w:tab w:val="left" w:pos="7396"/>
        </w:tabs>
        <w:spacing w:line="323" w:lineRule="exact"/>
        <w:ind w:left="999" w:firstLine="0"/>
      </w:pPr>
      <w:r>
        <w:rPr>
          <w:color w:val="231F20"/>
          <w:spacing w:val="-5"/>
        </w:rPr>
        <w:t>Для</w:t>
      </w:r>
      <w:r>
        <w:rPr>
          <w:color w:val="231F20"/>
          <w:spacing w:val="-5"/>
        </w:rPr>
        <w:tab/>
      </w:r>
      <w:r>
        <w:rPr>
          <w:color w:val="231F20"/>
          <w:spacing w:val="-5"/>
        </w:rPr>
        <w:t>розв’язання</w:t>
      </w:r>
      <w:r>
        <w:rPr>
          <w:color w:val="231F20"/>
          <w:spacing w:val="-5"/>
        </w:rPr>
        <w:tab/>
      </w:r>
      <w:r>
        <w:rPr>
          <w:color w:val="231F20"/>
          <w:spacing w:val="-14"/>
        </w:rPr>
        <w:t xml:space="preserve">цих  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4"/>
        </w:rPr>
        <w:t>задач</w:t>
      </w:r>
      <w:r>
        <w:rPr>
          <w:color w:val="231F20"/>
          <w:spacing w:val="4"/>
        </w:rPr>
        <w:tab/>
      </w:r>
      <w:r>
        <w:rPr>
          <w:color w:val="231F20"/>
          <w:spacing w:val="-5"/>
        </w:rPr>
        <w:t>використовуються</w:t>
      </w:r>
      <w:r>
        <w:rPr>
          <w:color w:val="231F20"/>
          <w:spacing w:val="-5"/>
        </w:rPr>
        <w:tab/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8"/>
        </w:rPr>
        <w:t>форми,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11"/>
        </w:rPr>
        <w:t xml:space="preserve">прийоми 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6"/>
        </w:rPr>
        <w:t xml:space="preserve">педагогічної  діяльності.  </w:t>
      </w:r>
      <w:r>
        <w:rPr>
          <w:color w:val="231F20"/>
          <w:spacing w:val="2"/>
        </w:rPr>
        <w:t xml:space="preserve">Результати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3"/>
        </w:rPr>
        <w:t xml:space="preserve"> перера-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  <w:spacing w:val="-9"/>
        </w:rPr>
        <w:t xml:space="preserve">хованих </w:t>
      </w:r>
      <w:r>
        <w:rPr>
          <w:color w:val="231F20"/>
          <w:spacing w:val="4"/>
        </w:rPr>
        <w:t xml:space="preserve">задач </w:t>
      </w:r>
      <w:r>
        <w:rPr>
          <w:color w:val="231F20"/>
        </w:rPr>
        <w:t xml:space="preserve">свідчать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10"/>
        </w:rPr>
        <w:t>виховної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60"/>
        </w:tabs>
        <w:spacing w:before="11"/>
        <w:ind w:right="203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11"/>
          <w:sz w:val="30"/>
        </w:rPr>
        <w:t xml:space="preserve">ціннісно-орієнтована. </w:t>
      </w:r>
      <w:r>
        <w:rPr>
          <w:color w:val="231F20"/>
          <w:sz w:val="30"/>
        </w:rPr>
        <w:t xml:space="preserve">Будь-яка </w:t>
      </w:r>
      <w:r>
        <w:rPr>
          <w:color w:val="231F20"/>
          <w:spacing w:val="-8"/>
          <w:sz w:val="30"/>
        </w:rPr>
        <w:t xml:space="preserve">ви- </w:t>
      </w:r>
      <w:r>
        <w:rPr>
          <w:color w:val="231F20"/>
          <w:spacing w:val="-9"/>
          <w:sz w:val="30"/>
        </w:rPr>
        <w:t>ховна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9"/>
          <w:sz w:val="30"/>
        </w:rPr>
        <w:t xml:space="preserve">орієнтована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визначені </w:t>
      </w:r>
      <w:r>
        <w:rPr>
          <w:color w:val="231F20"/>
          <w:spacing w:val="-12"/>
          <w:sz w:val="30"/>
        </w:rPr>
        <w:t xml:space="preserve">цінності.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сучасній </w:t>
      </w:r>
      <w:r>
        <w:rPr>
          <w:color w:val="231F20"/>
          <w:spacing w:val="-7"/>
          <w:sz w:val="30"/>
        </w:rPr>
        <w:t xml:space="preserve">педагогічній </w:t>
      </w:r>
      <w:r>
        <w:rPr>
          <w:color w:val="231F20"/>
          <w:spacing w:val="-10"/>
          <w:sz w:val="30"/>
        </w:rPr>
        <w:t xml:space="preserve">науці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шкільній </w:t>
      </w:r>
      <w:r>
        <w:rPr>
          <w:color w:val="231F20"/>
          <w:spacing w:val="-9"/>
          <w:sz w:val="30"/>
        </w:rPr>
        <w:t>практиці визнано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pacing w:val="-9"/>
          <w:sz w:val="30"/>
        </w:rPr>
        <w:t xml:space="preserve">недоцільними </w:t>
      </w:r>
      <w:r>
        <w:rPr>
          <w:color w:val="231F20"/>
          <w:spacing w:val="-3"/>
          <w:sz w:val="30"/>
        </w:rPr>
        <w:t>ідеї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7"/>
          <w:sz w:val="30"/>
        </w:rPr>
        <w:t>побу-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дови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8"/>
          <w:sz w:val="30"/>
        </w:rPr>
        <w:t xml:space="preserve">антигуманних </w:t>
      </w:r>
      <w:r>
        <w:rPr>
          <w:color w:val="231F20"/>
          <w:spacing w:val="-9"/>
          <w:sz w:val="30"/>
        </w:rPr>
        <w:t xml:space="preserve">цінностей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авторитар-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стилю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відносин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4"/>
          <w:sz w:val="30"/>
        </w:rPr>
        <w:t>педагогом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дитиною. </w:t>
      </w:r>
      <w:r>
        <w:rPr>
          <w:color w:val="231F20"/>
          <w:spacing w:val="-9"/>
          <w:sz w:val="30"/>
        </w:rPr>
        <w:t>Відповідно,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діяльність педагогів </w:t>
      </w:r>
      <w:r>
        <w:rPr>
          <w:color w:val="231F20"/>
          <w:sz w:val="30"/>
        </w:rPr>
        <w:t xml:space="preserve">скеровується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моделювання, </w:t>
      </w:r>
      <w:r>
        <w:rPr>
          <w:color w:val="231F20"/>
          <w:spacing w:val="-5"/>
          <w:sz w:val="30"/>
        </w:rPr>
        <w:t xml:space="preserve">побудову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6"/>
          <w:sz w:val="30"/>
        </w:rPr>
        <w:t xml:space="preserve">дослідження  </w:t>
      </w:r>
      <w:r>
        <w:rPr>
          <w:color w:val="231F20"/>
          <w:spacing w:val="-8"/>
          <w:sz w:val="30"/>
        </w:rPr>
        <w:t xml:space="preserve">вихов-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z w:val="30"/>
        </w:rPr>
        <w:t xml:space="preserve">систем </w:t>
      </w:r>
      <w:r>
        <w:rPr>
          <w:color w:val="231F20"/>
          <w:spacing w:val="-6"/>
          <w:sz w:val="30"/>
        </w:rPr>
        <w:t>гуманістичного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9"/>
          <w:sz w:val="30"/>
        </w:rPr>
        <w:t>типу.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Для гуманістичних систем характерні такі ознаки:</w:t>
      </w:r>
    </w:p>
    <w:p w:rsidR="00A17FD0" w:rsidRDefault="008C7F95">
      <w:pPr>
        <w:pStyle w:val="a4"/>
        <w:numPr>
          <w:ilvl w:val="1"/>
          <w:numId w:val="465"/>
        </w:numPr>
        <w:tabs>
          <w:tab w:val="left" w:pos="1280"/>
        </w:tabs>
        <w:spacing w:before="18" w:line="237" w:lineRule="auto"/>
        <w:ind w:right="207" w:firstLine="700"/>
        <w:jc w:val="both"/>
        <w:rPr>
          <w:sz w:val="30"/>
        </w:rPr>
      </w:pPr>
      <w:r>
        <w:rPr>
          <w:color w:val="231F20"/>
          <w:spacing w:val="-14"/>
          <w:sz w:val="30"/>
        </w:rPr>
        <w:t xml:space="preserve">цілі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5"/>
          <w:sz w:val="30"/>
        </w:rPr>
        <w:t xml:space="preserve">особистісно значущими </w:t>
      </w:r>
      <w:r>
        <w:rPr>
          <w:color w:val="231F20"/>
          <w:sz w:val="30"/>
        </w:rPr>
        <w:t xml:space="preserve">як  для  </w:t>
      </w:r>
      <w:r>
        <w:rPr>
          <w:color w:val="231F20"/>
          <w:spacing w:val="-7"/>
          <w:sz w:val="30"/>
        </w:rPr>
        <w:t xml:space="preserve">дорослих, </w:t>
      </w: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z w:val="30"/>
        </w:rPr>
        <w:t>і для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1"/>
          <w:numId w:val="465"/>
        </w:numPr>
        <w:tabs>
          <w:tab w:val="left" w:pos="1280"/>
        </w:tabs>
        <w:spacing w:line="242" w:lineRule="auto"/>
        <w:ind w:right="203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спільна </w:t>
      </w:r>
      <w:r>
        <w:rPr>
          <w:color w:val="231F20"/>
          <w:spacing w:val="-5"/>
          <w:sz w:val="30"/>
        </w:rPr>
        <w:t xml:space="preserve">життєдіяльність педагогів,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батьків будується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гуманістичних </w:t>
      </w:r>
      <w:r>
        <w:rPr>
          <w:color w:val="231F20"/>
          <w:spacing w:val="-10"/>
          <w:sz w:val="30"/>
        </w:rPr>
        <w:t xml:space="preserve">цінностей, </w:t>
      </w:r>
      <w:r>
        <w:rPr>
          <w:color w:val="231F20"/>
          <w:spacing w:val="-5"/>
          <w:sz w:val="30"/>
        </w:rPr>
        <w:t xml:space="preserve">міжсуб’єктної взаємодії, взаємоповаги, </w:t>
      </w:r>
      <w:r>
        <w:rPr>
          <w:color w:val="231F20"/>
          <w:spacing w:val="-7"/>
          <w:sz w:val="30"/>
        </w:rPr>
        <w:t xml:space="preserve">довіри </w:t>
      </w:r>
      <w:r>
        <w:rPr>
          <w:color w:val="231F20"/>
          <w:sz w:val="30"/>
        </w:rPr>
        <w:t>й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5"/>
          <w:sz w:val="30"/>
        </w:rPr>
        <w:t>доброзичливості;</w:t>
      </w:r>
    </w:p>
    <w:p w:rsidR="00A17FD0" w:rsidRDefault="008C7F95">
      <w:pPr>
        <w:pStyle w:val="a4"/>
        <w:numPr>
          <w:ilvl w:val="1"/>
          <w:numId w:val="465"/>
        </w:numPr>
        <w:tabs>
          <w:tab w:val="left" w:pos="1280"/>
        </w:tabs>
        <w:spacing w:line="237" w:lineRule="auto"/>
        <w:ind w:right="218" w:firstLine="701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 xml:space="preserve">спрямована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>про-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яву й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індивідуальності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>суб’єктності особистості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10"/>
          <w:sz w:val="30"/>
        </w:rPr>
        <w:t>дитини;</w:t>
      </w:r>
    </w:p>
    <w:p w:rsidR="00A17FD0" w:rsidRDefault="008C7F95">
      <w:pPr>
        <w:pStyle w:val="a4"/>
        <w:numPr>
          <w:ilvl w:val="1"/>
          <w:numId w:val="465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дорослі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діти відчувають </w:t>
      </w:r>
      <w:r>
        <w:rPr>
          <w:color w:val="231F20"/>
          <w:spacing w:val="-5"/>
          <w:sz w:val="30"/>
        </w:rPr>
        <w:t xml:space="preserve">захищеність, комфортність, </w:t>
      </w:r>
      <w:r>
        <w:rPr>
          <w:color w:val="231F20"/>
          <w:sz w:val="30"/>
        </w:rPr>
        <w:t xml:space="preserve">задоволе-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pacing w:val="-5"/>
          <w:sz w:val="30"/>
        </w:rPr>
        <w:t xml:space="preserve">життєдіяльністю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>навчальному</w:t>
      </w:r>
      <w:r>
        <w:rPr>
          <w:color w:val="231F20"/>
          <w:sz w:val="30"/>
        </w:rPr>
        <w:t xml:space="preserve"> </w:t>
      </w:r>
      <w:r>
        <w:rPr>
          <w:color w:val="231F20"/>
          <w:spacing w:val="-3"/>
          <w:sz w:val="30"/>
        </w:rPr>
        <w:t>закладі.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40"/>
        </w:tabs>
        <w:spacing w:line="325" w:lineRule="exact"/>
        <w:ind w:left="1339" w:hanging="340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11"/>
          <w:sz w:val="30"/>
        </w:rPr>
        <w:t xml:space="preserve">цілісна. </w:t>
      </w:r>
      <w:r>
        <w:rPr>
          <w:color w:val="231F20"/>
          <w:spacing w:val="-4"/>
          <w:sz w:val="30"/>
        </w:rPr>
        <w:t xml:space="preserve">Нерідко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3"/>
          <w:sz w:val="30"/>
        </w:rPr>
        <w:t>називають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3"/>
          <w:sz w:val="30"/>
        </w:rPr>
        <w:t>орга-</w:t>
      </w:r>
    </w:p>
    <w:p w:rsidR="00A17FD0" w:rsidRDefault="008C7F95">
      <w:pPr>
        <w:pStyle w:val="a3"/>
        <w:spacing w:line="242" w:lineRule="auto"/>
        <w:ind w:right="218" w:firstLine="0"/>
        <w:jc w:val="both"/>
      </w:pPr>
      <w:r>
        <w:rPr>
          <w:color w:val="231F20"/>
          <w:spacing w:val="-5"/>
        </w:rPr>
        <w:t xml:space="preserve">нізмом, </w:t>
      </w:r>
      <w:r>
        <w:rPr>
          <w:color w:val="231F20"/>
          <w:spacing w:val="-6"/>
        </w:rPr>
        <w:t xml:space="preserve">підкреслюючи, що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складається з </w:t>
      </w:r>
      <w:r>
        <w:rPr>
          <w:color w:val="231F20"/>
          <w:spacing w:val="-8"/>
        </w:rPr>
        <w:t xml:space="preserve">органів-компонентів, </w:t>
      </w:r>
      <w:r>
        <w:rPr>
          <w:color w:val="231F20"/>
        </w:rPr>
        <w:t xml:space="preserve">взає- мозв’язок і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  <w:spacing w:val="-7"/>
        </w:rPr>
        <w:t xml:space="preserve">яких  </w:t>
      </w:r>
      <w:r>
        <w:rPr>
          <w:color w:val="231F20"/>
          <w:spacing w:val="-3"/>
        </w:rPr>
        <w:t xml:space="preserve">дозволяє 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10"/>
        </w:rPr>
        <w:t xml:space="preserve">функціонувати  </w:t>
      </w:r>
      <w:r>
        <w:rPr>
          <w:color w:val="231F20"/>
        </w:rPr>
        <w:t xml:space="preserve">як  </w:t>
      </w:r>
      <w:r>
        <w:rPr>
          <w:color w:val="231F20"/>
          <w:spacing w:val="-9"/>
        </w:rPr>
        <w:t xml:space="preserve">єдине  </w:t>
      </w:r>
      <w:r>
        <w:rPr>
          <w:color w:val="231F20"/>
          <w:spacing w:val="-14"/>
        </w:rPr>
        <w:t xml:space="preserve">ціле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володіти </w:t>
      </w:r>
      <w:r>
        <w:rPr>
          <w:color w:val="231F20"/>
        </w:rPr>
        <w:t xml:space="preserve">системними </w:t>
      </w:r>
      <w:r>
        <w:rPr>
          <w:color w:val="231F20"/>
          <w:spacing w:val="-6"/>
        </w:rPr>
        <w:t>інтегративними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якостями.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40"/>
        </w:tabs>
        <w:ind w:right="199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5"/>
          <w:sz w:val="30"/>
        </w:rPr>
        <w:t xml:space="preserve">відкрита. </w:t>
      </w:r>
      <w:r>
        <w:rPr>
          <w:color w:val="231F20"/>
          <w:spacing w:val="-8"/>
          <w:sz w:val="30"/>
        </w:rPr>
        <w:t xml:space="preserve">Вона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3"/>
          <w:sz w:val="30"/>
        </w:rPr>
        <w:t xml:space="preserve">безліч </w:t>
      </w:r>
      <w:r>
        <w:rPr>
          <w:color w:val="231F20"/>
          <w:spacing w:val="-4"/>
          <w:sz w:val="30"/>
        </w:rPr>
        <w:t xml:space="preserve">зв’язків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відносин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навколишнім </w:t>
      </w:r>
      <w:r>
        <w:rPr>
          <w:color w:val="231F20"/>
          <w:spacing w:val="-10"/>
          <w:sz w:val="30"/>
        </w:rPr>
        <w:t xml:space="preserve">соціальним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2"/>
          <w:sz w:val="30"/>
        </w:rPr>
        <w:t xml:space="preserve">природним </w:t>
      </w:r>
      <w:r>
        <w:rPr>
          <w:color w:val="231F20"/>
          <w:sz w:val="30"/>
        </w:rPr>
        <w:t xml:space="preserve">середовищем,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z w:val="30"/>
        </w:rPr>
        <w:t xml:space="preserve">забезпечують </w:t>
      </w:r>
      <w:r>
        <w:rPr>
          <w:color w:val="231F20"/>
          <w:spacing w:val="-13"/>
          <w:sz w:val="30"/>
        </w:rPr>
        <w:t xml:space="preserve">функціонування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системи. </w:t>
      </w:r>
      <w:r>
        <w:rPr>
          <w:color w:val="231F20"/>
          <w:spacing w:val="-3"/>
          <w:sz w:val="30"/>
        </w:rPr>
        <w:t xml:space="preserve">“Взаємодіючи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2"/>
          <w:sz w:val="30"/>
        </w:rPr>
        <w:t xml:space="preserve">сере- </w:t>
      </w:r>
      <w:r>
        <w:rPr>
          <w:color w:val="231F20"/>
          <w:spacing w:val="-3"/>
          <w:sz w:val="30"/>
        </w:rPr>
        <w:t xml:space="preserve">довищем,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4"/>
          <w:sz w:val="30"/>
        </w:rPr>
        <w:t xml:space="preserve">пише </w:t>
      </w:r>
      <w:r>
        <w:rPr>
          <w:color w:val="231F20"/>
          <w:spacing w:val="-7"/>
          <w:sz w:val="30"/>
        </w:rPr>
        <w:t xml:space="preserve">професор </w:t>
      </w:r>
      <w:r>
        <w:rPr>
          <w:color w:val="231F20"/>
          <w:spacing w:val="-5"/>
          <w:sz w:val="30"/>
        </w:rPr>
        <w:t xml:space="preserve">Ю.А.Конаржевський,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зберігає </w:t>
      </w:r>
      <w:r>
        <w:rPr>
          <w:color w:val="231F20"/>
          <w:spacing w:val="-12"/>
          <w:sz w:val="30"/>
        </w:rPr>
        <w:t xml:space="preserve">ціліс-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z w:val="30"/>
        </w:rPr>
        <w:t xml:space="preserve">і забезпечує </w:t>
      </w:r>
      <w:r>
        <w:rPr>
          <w:color w:val="231F20"/>
          <w:spacing w:val="-5"/>
          <w:sz w:val="30"/>
        </w:rPr>
        <w:t xml:space="preserve">свій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двома </w:t>
      </w:r>
      <w:r>
        <w:rPr>
          <w:color w:val="231F20"/>
          <w:spacing w:val="-5"/>
          <w:sz w:val="30"/>
        </w:rPr>
        <w:t xml:space="preserve">шляхами. </w:t>
      </w:r>
      <w:r>
        <w:rPr>
          <w:color w:val="231F20"/>
          <w:spacing w:val="-6"/>
          <w:sz w:val="30"/>
        </w:rPr>
        <w:t>Перший</w:t>
      </w:r>
      <w:r>
        <w:rPr>
          <w:color w:val="231F20"/>
          <w:spacing w:val="-6"/>
          <w:sz w:val="30"/>
        </w:rPr>
        <w:t xml:space="preserve"> шлях </w:t>
      </w:r>
      <w:r>
        <w:rPr>
          <w:color w:val="231F20"/>
          <w:sz w:val="30"/>
        </w:rPr>
        <w:t xml:space="preserve">– у </w:t>
      </w:r>
      <w:r>
        <w:rPr>
          <w:color w:val="231F20"/>
          <w:spacing w:val="-6"/>
          <w:sz w:val="30"/>
        </w:rPr>
        <w:t xml:space="preserve">визна- чених </w:t>
      </w:r>
      <w:r>
        <w:rPr>
          <w:color w:val="231F20"/>
          <w:spacing w:val="3"/>
          <w:sz w:val="30"/>
        </w:rPr>
        <w:t xml:space="preserve">межах </w:t>
      </w:r>
      <w:r>
        <w:rPr>
          <w:color w:val="231F20"/>
          <w:spacing w:val="-9"/>
          <w:sz w:val="30"/>
        </w:rPr>
        <w:t>вона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5"/>
          <w:sz w:val="30"/>
        </w:rPr>
        <w:t xml:space="preserve">пристосовуватися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>зовнішнього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середовища, </w:t>
      </w:r>
      <w:r>
        <w:rPr>
          <w:color w:val="231F20"/>
          <w:spacing w:val="-5"/>
          <w:sz w:val="30"/>
        </w:rPr>
        <w:t xml:space="preserve">трохи </w:t>
      </w:r>
      <w:r>
        <w:rPr>
          <w:color w:val="231F20"/>
          <w:spacing w:val="-4"/>
          <w:sz w:val="30"/>
        </w:rPr>
        <w:t xml:space="preserve">змінюючи структуру, </w:t>
      </w:r>
      <w:r>
        <w:rPr>
          <w:color w:val="231F20"/>
          <w:spacing w:val="-3"/>
          <w:sz w:val="30"/>
        </w:rPr>
        <w:t xml:space="preserve">перебудовуючи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9"/>
          <w:sz w:val="30"/>
        </w:rPr>
        <w:t xml:space="preserve">процеси,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11"/>
          <w:sz w:val="30"/>
        </w:rPr>
        <w:t xml:space="preserve">не порушу- </w:t>
      </w:r>
      <w:r>
        <w:rPr>
          <w:color w:val="231F20"/>
          <w:sz w:val="30"/>
        </w:rPr>
        <w:t xml:space="preserve">ючи </w:t>
      </w:r>
      <w:r>
        <w:rPr>
          <w:color w:val="231F20"/>
          <w:spacing w:val="-3"/>
          <w:sz w:val="30"/>
        </w:rPr>
        <w:t xml:space="preserve">своєї </w:t>
      </w:r>
      <w:r>
        <w:rPr>
          <w:color w:val="231F20"/>
          <w:spacing w:val="-5"/>
          <w:sz w:val="30"/>
        </w:rPr>
        <w:t xml:space="preserve">сутності, </w:t>
      </w:r>
      <w:r>
        <w:rPr>
          <w:color w:val="231F20"/>
          <w:sz w:val="30"/>
        </w:rPr>
        <w:t xml:space="preserve">зберігаючи </w:t>
      </w:r>
      <w:r>
        <w:rPr>
          <w:color w:val="231F20"/>
          <w:spacing w:val="-10"/>
          <w:sz w:val="30"/>
        </w:rPr>
        <w:t xml:space="preserve">цілісність. </w:t>
      </w:r>
      <w:r>
        <w:rPr>
          <w:color w:val="231F20"/>
          <w:spacing w:val="-9"/>
          <w:sz w:val="30"/>
        </w:rPr>
        <w:t>Другий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–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z w:val="30"/>
        </w:rPr>
        <w:t>за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3"/>
          <w:sz w:val="30"/>
        </w:rPr>
        <w:t>умови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високого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вона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5"/>
          <w:sz w:val="30"/>
        </w:rPr>
        <w:t xml:space="preserve">сама </w:t>
      </w:r>
      <w:r>
        <w:rPr>
          <w:color w:val="231F20"/>
          <w:spacing w:val="-7"/>
          <w:sz w:val="30"/>
        </w:rPr>
        <w:t xml:space="preserve">змінює, </w:t>
      </w:r>
      <w:r>
        <w:rPr>
          <w:color w:val="231F20"/>
          <w:spacing w:val="-5"/>
          <w:sz w:val="30"/>
        </w:rPr>
        <w:t xml:space="preserve">удосконалює </w:t>
      </w:r>
      <w:r>
        <w:rPr>
          <w:color w:val="231F20"/>
          <w:spacing w:val="-11"/>
          <w:sz w:val="30"/>
        </w:rPr>
        <w:t xml:space="preserve">зовнішнє </w:t>
      </w:r>
      <w:r>
        <w:rPr>
          <w:color w:val="231F20"/>
          <w:spacing w:val="-3"/>
          <w:sz w:val="30"/>
        </w:rPr>
        <w:t xml:space="preserve">середовище, </w:t>
      </w:r>
      <w:r>
        <w:rPr>
          <w:color w:val="231F20"/>
          <w:spacing w:val="-5"/>
          <w:sz w:val="30"/>
        </w:rPr>
        <w:t xml:space="preserve">пристосовуючи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-3"/>
          <w:sz w:val="30"/>
        </w:rPr>
        <w:t xml:space="preserve">своєї </w:t>
      </w:r>
      <w:r>
        <w:rPr>
          <w:color w:val="231F20"/>
          <w:sz w:val="30"/>
        </w:rPr>
        <w:t xml:space="preserve">мети,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4"/>
          <w:sz w:val="30"/>
        </w:rPr>
        <w:t xml:space="preserve">задачі </w:t>
      </w:r>
      <w:r>
        <w:rPr>
          <w:color w:val="231F20"/>
          <w:spacing w:val="-4"/>
          <w:sz w:val="30"/>
        </w:rPr>
        <w:t xml:space="preserve">збереження </w:t>
      </w:r>
      <w:r>
        <w:rPr>
          <w:color w:val="231F20"/>
          <w:spacing w:val="-13"/>
          <w:sz w:val="30"/>
        </w:rPr>
        <w:t xml:space="preserve">ці- </w:t>
      </w:r>
      <w:r>
        <w:rPr>
          <w:color w:val="231F20"/>
          <w:spacing w:val="-8"/>
          <w:sz w:val="30"/>
        </w:rPr>
        <w:t>лісності”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4"/>
          <w:sz w:val="30"/>
        </w:rPr>
        <w:t>[74].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40"/>
        </w:tabs>
        <w:spacing w:line="237" w:lineRule="auto"/>
        <w:ind w:right="214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6"/>
          <w:sz w:val="30"/>
        </w:rPr>
        <w:t xml:space="preserve">цілеспрямована,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 xml:space="preserve">неможливо </w:t>
      </w:r>
      <w:r>
        <w:rPr>
          <w:color w:val="231F20"/>
          <w:spacing w:val="-7"/>
          <w:sz w:val="30"/>
        </w:rPr>
        <w:t xml:space="preserve">уяви- </w:t>
      </w:r>
      <w:r>
        <w:rPr>
          <w:color w:val="231F20"/>
          <w:spacing w:val="4"/>
          <w:sz w:val="30"/>
        </w:rPr>
        <w:t xml:space="preserve">ти без </w:t>
      </w:r>
      <w:r>
        <w:rPr>
          <w:color w:val="231F20"/>
          <w:sz w:val="30"/>
        </w:rPr>
        <w:t xml:space="preserve">мети.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відсутності </w:t>
      </w:r>
      <w:r>
        <w:rPr>
          <w:color w:val="231F20"/>
          <w:spacing w:val="-11"/>
          <w:sz w:val="30"/>
        </w:rPr>
        <w:t xml:space="preserve">цільових </w:t>
      </w:r>
      <w:r>
        <w:rPr>
          <w:color w:val="231F20"/>
          <w:spacing w:val="-13"/>
          <w:sz w:val="30"/>
        </w:rPr>
        <w:t xml:space="preserve">орієнтирів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утрачає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7" w:firstLine="0"/>
        <w:jc w:val="both"/>
      </w:pPr>
      <w:r>
        <w:rPr>
          <w:color w:val="231F20"/>
          <w:spacing w:val="-5"/>
        </w:rPr>
        <w:lastRenderedPageBreak/>
        <w:t xml:space="preserve">свій </w:t>
      </w:r>
      <w:r>
        <w:rPr>
          <w:color w:val="231F20"/>
        </w:rPr>
        <w:t xml:space="preserve">зміст, адже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сутнісною </w:t>
      </w:r>
      <w:r>
        <w:rPr>
          <w:color w:val="231F20"/>
          <w:spacing w:val="-4"/>
        </w:rPr>
        <w:t xml:space="preserve">характеристикою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цілеспрямованість. </w:t>
      </w:r>
      <w:r>
        <w:rPr>
          <w:color w:val="231F20"/>
          <w:spacing w:val="-8"/>
        </w:rPr>
        <w:t xml:space="preserve">Ціль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4"/>
        </w:rPr>
        <w:t xml:space="preserve">системоутворення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системоінтегруючого </w:t>
      </w:r>
      <w:r>
        <w:rPr>
          <w:color w:val="231F20"/>
          <w:spacing w:val="-10"/>
        </w:rPr>
        <w:t xml:space="preserve">чинника,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9"/>
        </w:rPr>
        <w:t xml:space="preserve">вона  </w:t>
      </w:r>
      <w:r>
        <w:rPr>
          <w:color w:val="231F20"/>
        </w:rPr>
        <w:t xml:space="preserve">є  </w:t>
      </w:r>
      <w:r>
        <w:rPr>
          <w:color w:val="231F20"/>
          <w:spacing w:val="-10"/>
        </w:rPr>
        <w:t xml:space="preserve">головним  </w:t>
      </w:r>
      <w:r>
        <w:rPr>
          <w:color w:val="231F20"/>
          <w:spacing w:val="-11"/>
        </w:rPr>
        <w:t xml:space="preserve">орієнтиром  </w:t>
      </w:r>
      <w:r>
        <w:rPr>
          <w:color w:val="231F20"/>
        </w:rPr>
        <w:t xml:space="preserve">у 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й за </w:t>
      </w:r>
      <w:r>
        <w:rPr>
          <w:color w:val="231F20"/>
          <w:spacing w:val="-6"/>
        </w:rPr>
        <w:t xml:space="preserve">допомогою своїх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5"/>
        </w:rPr>
        <w:t xml:space="preserve">компонентами </w:t>
      </w:r>
      <w:r>
        <w:rPr>
          <w:color w:val="231F20"/>
          <w:spacing w:val="-10"/>
        </w:rPr>
        <w:t xml:space="preserve">поєднує </w:t>
      </w:r>
      <w:r>
        <w:rPr>
          <w:color w:val="231F20"/>
        </w:rPr>
        <w:t xml:space="preserve">складові частини системного </w:t>
      </w:r>
      <w:r>
        <w:rPr>
          <w:color w:val="231F20"/>
          <w:spacing w:val="-7"/>
        </w:rPr>
        <w:t xml:space="preserve">утворення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єдине </w:t>
      </w:r>
      <w:r>
        <w:rPr>
          <w:color w:val="231F20"/>
          <w:spacing w:val="-10"/>
        </w:rPr>
        <w:t xml:space="preserve">ціле. </w:t>
      </w:r>
      <w:r>
        <w:rPr>
          <w:color w:val="231F20"/>
        </w:rPr>
        <w:t xml:space="preserve">Характер </w:t>
      </w:r>
      <w:r>
        <w:rPr>
          <w:color w:val="231F20"/>
          <w:spacing w:val="-11"/>
        </w:rPr>
        <w:t xml:space="preserve">цільових </w:t>
      </w:r>
      <w:r>
        <w:rPr>
          <w:color w:val="231F20"/>
          <w:spacing w:val="-13"/>
        </w:rPr>
        <w:t xml:space="preserve">орієнтирів </w:t>
      </w:r>
      <w:r>
        <w:rPr>
          <w:color w:val="231F20"/>
        </w:rPr>
        <w:t xml:space="preserve">може </w:t>
      </w:r>
      <w:r>
        <w:rPr>
          <w:color w:val="231F20"/>
          <w:spacing w:val="-5"/>
        </w:rPr>
        <w:t xml:space="preserve">служити </w:t>
      </w:r>
      <w:r>
        <w:rPr>
          <w:color w:val="231F20"/>
          <w:spacing w:val="-4"/>
        </w:rPr>
        <w:t xml:space="preserve">підставою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9"/>
        </w:rPr>
        <w:t>типу виховної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40"/>
        </w:tabs>
        <w:ind w:right="212" w:firstLine="721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3"/>
          <w:sz w:val="30"/>
        </w:rPr>
        <w:t xml:space="preserve">складна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вірогідна. </w:t>
      </w:r>
      <w:r>
        <w:rPr>
          <w:color w:val="231F20"/>
          <w:spacing w:val="-4"/>
          <w:sz w:val="30"/>
        </w:rPr>
        <w:t xml:space="preserve">Складність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9"/>
          <w:sz w:val="30"/>
        </w:rPr>
        <w:t xml:space="preserve">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зумовлена </w:t>
      </w:r>
      <w:r>
        <w:rPr>
          <w:color w:val="231F20"/>
          <w:spacing w:val="-7"/>
          <w:sz w:val="30"/>
        </w:rPr>
        <w:t xml:space="preserve">великою </w:t>
      </w:r>
      <w:r>
        <w:rPr>
          <w:color w:val="231F20"/>
          <w:spacing w:val="-6"/>
          <w:sz w:val="30"/>
        </w:rPr>
        <w:t xml:space="preserve">кількістю </w:t>
      </w:r>
      <w:r>
        <w:rPr>
          <w:color w:val="231F20"/>
          <w:sz w:val="30"/>
        </w:rPr>
        <w:t xml:space="preserve">елементів і </w:t>
      </w:r>
      <w:r>
        <w:rPr>
          <w:color w:val="231F20"/>
          <w:spacing w:val="-4"/>
          <w:sz w:val="30"/>
        </w:rPr>
        <w:t xml:space="preserve">зв’язків </w:t>
      </w:r>
      <w:r>
        <w:rPr>
          <w:color w:val="231F20"/>
          <w:spacing w:val="-5"/>
          <w:sz w:val="30"/>
        </w:rPr>
        <w:t xml:space="preserve">між  </w:t>
      </w:r>
      <w:r>
        <w:rPr>
          <w:color w:val="231F20"/>
          <w:spacing w:val="-13"/>
          <w:sz w:val="30"/>
        </w:rPr>
        <w:t xml:space="preserve">ни- </w:t>
      </w:r>
      <w:r>
        <w:rPr>
          <w:color w:val="231F20"/>
          <w:spacing w:val="-4"/>
          <w:sz w:val="30"/>
        </w:rPr>
        <w:t xml:space="preserve">ми, </w:t>
      </w:r>
      <w:r>
        <w:rPr>
          <w:color w:val="231F20"/>
          <w:spacing w:val="-7"/>
          <w:sz w:val="30"/>
        </w:rPr>
        <w:t xml:space="preserve">поліструктурністю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якісною </w:t>
      </w:r>
      <w:r>
        <w:rPr>
          <w:color w:val="231F20"/>
          <w:spacing w:val="-3"/>
          <w:sz w:val="30"/>
        </w:rPr>
        <w:t xml:space="preserve">складністю </w:t>
      </w:r>
      <w:r>
        <w:rPr>
          <w:color w:val="231F20"/>
          <w:spacing w:val="2"/>
          <w:sz w:val="30"/>
        </w:rPr>
        <w:t xml:space="preserve">самої системи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4"/>
          <w:sz w:val="30"/>
        </w:rPr>
        <w:t xml:space="preserve">складових </w:t>
      </w:r>
      <w:r>
        <w:rPr>
          <w:color w:val="231F20"/>
          <w:spacing w:val="-8"/>
          <w:sz w:val="30"/>
        </w:rPr>
        <w:t xml:space="preserve">компонентів.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систем властиве </w:t>
      </w:r>
      <w:r>
        <w:rPr>
          <w:color w:val="231F20"/>
          <w:spacing w:val="-9"/>
          <w:sz w:val="30"/>
        </w:rPr>
        <w:t xml:space="preserve">погане </w:t>
      </w:r>
      <w:r>
        <w:rPr>
          <w:color w:val="231F20"/>
          <w:spacing w:val="-7"/>
          <w:sz w:val="30"/>
        </w:rPr>
        <w:t xml:space="preserve">пристосування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керів- </w:t>
      </w:r>
      <w:r>
        <w:rPr>
          <w:color w:val="231F20"/>
          <w:spacing w:val="-8"/>
          <w:sz w:val="30"/>
        </w:rPr>
        <w:t xml:space="preserve">ництва, </w:t>
      </w:r>
      <w:r>
        <w:rPr>
          <w:color w:val="231F20"/>
          <w:spacing w:val="-11"/>
          <w:sz w:val="30"/>
        </w:rPr>
        <w:t>постій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мінливість </w:t>
      </w:r>
      <w:r>
        <w:rPr>
          <w:color w:val="231F20"/>
          <w:sz w:val="30"/>
        </w:rPr>
        <w:t xml:space="preserve">елементів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4"/>
          <w:sz w:val="30"/>
        </w:rPr>
        <w:t xml:space="preserve">характеристик. </w:t>
      </w:r>
      <w:r>
        <w:rPr>
          <w:color w:val="231F20"/>
          <w:spacing w:val="-8"/>
          <w:sz w:val="30"/>
        </w:rPr>
        <w:t xml:space="preserve">Майбутнє </w:t>
      </w:r>
      <w:r>
        <w:rPr>
          <w:color w:val="231F20"/>
          <w:spacing w:val="-5"/>
          <w:sz w:val="30"/>
        </w:rPr>
        <w:t xml:space="preserve">складних </w:t>
      </w:r>
      <w:r>
        <w:rPr>
          <w:color w:val="231F20"/>
          <w:sz w:val="30"/>
        </w:rPr>
        <w:t xml:space="preserve">систем важко </w:t>
      </w:r>
      <w:r>
        <w:rPr>
          <w:color w:val="231F20"/>
          <w:spacing w:val="-8"/>
          <w:sz w:val="30"/>
        </w:rPr>
        <w:t xml:space="preserve">пророкувати,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10"/>
          <w:sz w:val="30"/>
        </w:rPr>
        <w:t xml:space="preserve">прогнози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11"/>
          <w:sz w:val="30"/>
        </w:rPr>
        <w:t xml:space="preserve">вірогідний </w:t>
      </w:r>
      <w:r>
        <w:rPr>
          <w:color w:val="231F20"/>
          <w:sz w:val="30"/>
        </w:rPr>
        <w:t xml:space="preserve">ха- рактер. </w:t>
      </w:r>
      <w:r>
        <w:rPr>
          <w:color w:val="231F20"/>
          <w:spacing w:val="-4"/>
          <w:sz w:val="30"/>
        </w:rPr>
        <w:t xml:space="preserve">Буквально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кожному </w:t>
      </w:r>
      <w:r>
        <w:rPr>
          <w:color w:val="231F20"/>
          <w:spacing w:val="-10"/>
          <w:sz w:val="30"/>
        </w:rPr>
        <w:t xml:space="preserve">кроці </w:t>
      </w:r>
      <w:r>
        <w:rPr>
          <w:color w:val="231F20"/>
          <w:sz w:val="30"/>
        </w:rPr>
        <w:t xml:space="preserve">суб’єкти </w:t>
      </w:r>
      <w:r>
        <w:rPr>
          <w:color w:val="231F20"/>
          <w:spacing w:val="-7"/>
          <w:sz w:val="30"/>
        </w:rPr>
        <w:t xml:space="preserve">керування  </w:t>
      </w:r>
      <w:r>
        <w:rPr>
          <w:color w:val="231F20"/>
          <w:sz w:val="30"/>
        </w:rPr>
        <w:t xml:space="preserve">такими </w:t>
      </w:r>
      <w:r>
        <w:rPr>
          <w:color w:val="231F20"/>
          <w:spacing w:val="3"/>
          <w:sz w:val="30"/>
        </w:rPr>
        <w:t xml:space="preserve">система-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4"/>
          <w:sz w:val="30"/>
        </w:rPr>
        <w:t xml:space="preserve">зіштовхуються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невизначеністю. </w:t>
      </w:r>
      <w:r>
        <w:rPr>
          <w:color w:val="231F20"/>
          <w:sz w:val="30"/>
        </w:rPr>
        <w:t xml:space="preserve">Однак </w:t>
      </w:r>
      <w:r>
        <w:rPr>
          <w:color w:val="231F20"/>
          <w:spacing w:val="-7"/>
          <w:sz w:val="30"/>
        </w:rPr>
        <w:t xml:space="preserve">керування </w:t>
      </w:r>
      <w:r>
        <w:rPr>
          <w:color w:val="231F20"/>
          <w:spacing w:val="-4"/>
          <w:sz w:val="30"/>
        </w:rPr>
        <w:t xml:space="preserve">складними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віро- </w:t>
      </w:r>
      <w:r>
        <w:rPr>
          <w:color w:val="231F20"/>
          <w:spacing w:val="-8"/>
          <w:sz w:val="30"/>
        </w:rPr>
        <w:t xml:space="preserve">гідними </w:t>
      </w:r>
      <w:r>
        <w:rPr>
          <w:color w:val="231F20"/>
          <w:spacing w:val="3"/>
          <w:sz w:val="30"/>
        </w:rPr>
        <w:t xml:space="preserve">системами </w:t>
      </w:r>
      <w:r>
        <w:rPr>
          <w:color w:val="231F20"/>
          <w:spacing w:val="-6"/>
          <w:sz w:val="30"/>
        </w:rPr>
        <w:t>можливо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4"/>
          <w:sz w:val="30"/>
        </w:rPr>
        <w:t>[74].</w:t>
      </w:r>
    </w:p>
    <w:p w:rsidR="00A17FD0" w:rsidRDefault="008C7F95">
      <w:pPr>
        <w:pStyle w:val="a4"/>
        <w:numPr>
          <w:ilvl w:val="0"/>
          <w:numId w:val="447"/>
        </w:numPr>
        <w:tabs>
          <w:tab w:val="left" w:pos="138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3"/>
          <w:sz w:val="30"/>
        </w:rPr>
        <w:t xml:space="preserve">самокерована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2"/>
          <w:sz w:val="30"/>
        </w:rPr>
        <w:t xml:space="preserve">така,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3"/>
          <w:sz w:val="30"/>
        </w:rPr>
        <w:t xml:space="preserve">само- </w:t>
      </w:r>
      <w:r>
        <w:rPr>
          <w:color w:val="231F20"/>
          <w:spacing w:val="-3"/>
          <w:sz w:val="30"/>
        </w:rPr>
        <w:t>розвивається.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“Саморозвиток, – вважає Є.В.Бондаревський,– це здатність системи</w:t>
      </w:r>
    </w:p>
    <w:p w:rsidR="00A17FD0" w:rsidRDefault="008C7F95">
      <w:pPr>
        <w:pStyle w:val="a3"/>
        <w:ind w:right="218" w:firstLine="0"/>
        <w:jc w:val="both"/>
      </w:pPr>
      <w:r>
        <w:rPr>
          <w:color w:val="231F20"/>
        </w:rPr>
        <w:t>до подолання протиріч свого розвитку зусиллями самих учасників педаг</w:t>
      </w:r>
      <w:r>
        <w:rPr>
          <w:color w:val="231F20"/>
        </w:rPr>
        <w:t>о- гічних процесів, здатність до самоврядування: постановки цілей, проекту- вання нового стану системи виховання й етапів його досягнення, коректу- вання освітньо-виховних процесів, об’єктивного аналізу їхнього ходу і ре- зультатів, висування нових перспек</w:t>
      </w:r>
      <w:r>
        <w:rPr>
          <w:color w:val="231F20"/>
        </w:rPr>
        <w:t>тив і т. д.” [18].</w:t>
      </w:r>
    </w:p>
    <w:p w:rsidR="00A17FD0" w:rsidRDefault="008C7F95">
      <w:pPr>
        <w:pStyle w:val="a3"/>
        <w:spacing w:line="249" w:lineRule="auto"/>
        <w:ind w:right="195" w:firstLine="719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5"/>
        </w:rPr>
        <w:t xml:space="preserve">цілісний </w:t>
      </w:r>
      <w:r>
        <w:rPr>
          <w:color w:val="231F20"/>
          <w:spacing w:val="-6"/>
        </w:rPr>
        <w:t xml:space="preserve">організм,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0"/>
        </w:rPr>
        <w:t xml:space="preserve">виникає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>інтеграції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8"/>
        </w:rPr>
        <w:t xml:space="preserve">компонентів виховання, </w:t>
      </w:r>
      <w:r>
        <w:rPr>
          <w:color w:val="231F20"/>
        </w:rPr>
        <w:t>як:</w:t>
      </w:r>
    </w:p>
    <w:p w:rsidR="00A17FD0" w:rsidRDefault="008C7F95">
      <w:pPr>
        <w:pStyle w:val="a4"/>
        <w:numPr>
          <w:ilvl w:val="0"/>
          <w:numId w:val="446"/>
        </w:numPr>
        <w:tabs>
          <w:tab w:val="left" w:pos="1280"/>
        </w:tabs>
        <w:spacing w:line="345" w:lineRule="exact"/>
        <w:rPr>
          <w:sz w:val="30"/>
        </w:rPr>
      </w:pPr>
      <w:r>
        <w:rPr>
          <w:color w:val="231F20"/>
          <w:spacing w:val="6"/>
          <w:sz w:val="30"/>
        </w:rPr>
        <w:t>мета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46"/>
        </w:numPr>
        <w:tabs>
          <w:tab w:val="left" w:pos="1280"/>
        </w:tabs>
        <w:spacing w:line="364" w:lineRule="exact"/>
        <w:rPr>
          <w:sz w:val="30"/>
        </w:rPr>
      </w:pP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46"/>
        </w:numPr>
        <w:tabs>
          <w:tab w:val="left" w:pos="1280"/>
        </w:tabs>
        <w:spacing w:line="364" w:lineRule="exact"/>
        <w:rPr>
          <w:sz w:val="30"/>
        </w:rPr>
      </w:pPr>
      <w:r>
        <w:rPr>
          <w:color w:val="231F20"/>
          <w:sz w:val="30"/>
        </w:rPr>
        <w:t xml:space="preserve">суб’єкти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 xml:space="preserve">їхня </w:t>
      </w:r>
      <w:r>
        <w:rPr>
          <w:color w:val="231F20"/>
          <w:spacing w:val="-5"/>
          <w:sz w:val="30"/>
        </w:rPr>
        <w:t xml:space="preserve">діяльність, </w:t>
      </w:r>
      <w:r>
        <w:rPr>
          <w:color w:val="231F20"/>
          <w:spacing w:val="-7"/>
          <w:sz w:val="30"/>
        </w:rPr>
        <w:t>спілкування,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11"/>
          <w:sz w:val="30"/>
        </w:rPr>
        <w:t>відносини;</w:t>
      </w:r>
    </w:p>
    <w:p w:rsidR="00A17FD0" w:rsidRDefault="008C7F95">
      <w:pPr>
        <w:pStyle w:val="a4"/>
        <w:numPr>
          <w:ilvl w:val="0"/>
          <w:numId w:val="446"/>
        </w:numPr>
        <w:tabs>
          <w:tab w:val="left" w:pos="1280"/>
        </w:tabs>
        <w:spacing w:line="360" w:lineRule="exact"/>
        <w:rPr>
          <w:sz w:val="30"/>
        </w:rPr>
      </w:pPr>
      <w:r>
        <w:rPr>
          <w:color w:val="231F20"/>
          <w:spacing w:val="-5"/>
          <w:sz w:val="30"/>
        </w:rPr>
        <w:t>кадровий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9"/>
          <w:sz w:val="30"/>
        </w:rPr>
        <w:t>потенціал;</w:t>
      </w:r>
    </w:p>
    <w:p w:rsidR="00A17FD0" w:rsidRDefault="008C7F95">
      <w:pPr>
        <w:pStyle w:val="a4"/>
        <w:numPr>
          <w:ilvl w:val="0"/>
          <w:numId w:val="446"/>
        </w:numPr>
        <w:tabs>
          <w:tab w:val="left" w:pos="1280"/>
        </w:tabs>
        <w:spacing w:line="364" w:lineRule="exact"/>
        <w:rPr>
          <w:sz w:val="30"/>
        </w:rPr>
      </w:pPr>
      <w:r>
        <w:rPr>
          <w:color w:val="231F20"/>
          <w:spacing w:val="-3"/>
          <w:sz w:val="30"/>
        </w:rPr>
        <w:t xml:space="preserve">матеріальна </w:t>
      </w:r>
      <w:r>
        <w:rPr>
          <w:color w:val="231F20"/>
          <w:spacing w:val="3"/>
          <w:sz w:val="30"/>
        </w:rPr>
        <w:t xml:space="preserve">база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spacing w:before="7" w:line="237" w:lineRule="auto"/>
        <w:ind w:right="203"/>
        <w:jc w:val="both"/>
      </w:pPr>
      <w:r>
        <w:rPr>
          <w:color w:val="231F20"/>
        </w:rPr>
        <w:t>Серцевиною виховного процесу є особистість – її нахили, здібності, потреби, інтереси, соціальний досвід, самовідданість, характер.</w:t>
      </w:r>
    </w:p>
    <w:p w:rsidR="00A17FD0" w:rsidRDefault="008C7F95">
      <w:pPr>
        <w:pStyle w:val="a3"/>
        <w:spacing w:line="242" w:lineRule="auto"/>
        <w:ind w:right="215" w:firstLine="719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визначальних </w:t>
      </w:r>
      <w:r>
        <w:rPr>
          <w:color w:val="231F20"/>
          <w:spacing w:val="-18"/>
        </w:rPr>
        <w:t xml:space="preserve">принципів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є взаємозв’язок </w:t>
      </w:r>
      <w:r>
        <w:rPr>
          <w:color w:val="231F20"/>
          <w:spacing w:val="-11"/>
        </w:rPr>
        <w:t xml:space="preserve">впливів: родини, </w:t>
      </w:r>
      <w:r>
        <w:rPr>
          <w:color w:val="231F20"/>
        </w:rPr>
        <w:t xml:space="preserve">вчителя,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>к</w:t>
      </w:r>
      <w:r>
        <w:rPr>
          <w:color w:val="231F20"/>
          <w:spacing w:val="-8"/>
        </w:rPr>
        <w:t xml:space="preserve">ерівника,  </w:t>
      </w:r>
      <w:r>
        <w:rPr>
          <w:color w:val="231F20"/>
          <w:spacing w:val="-5"/>
        </w:rPr>
        <w:t xml:space="preserve">об’єктів  </w:t>
      </w:r>
      <w:r>
        <w:rPr>
          <w:color w:val="231F20"/>
          <w:spacing w:val="-9"/>
        </w:rPr>
        <w:t xml:space="preserve">виховного  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>стору.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Сучасна </w:t>
      </w:r>
      <w:r>
        <w:rPr>
          <w:color w:val="231F20"/>
          <w:spacing w:val="-14"/>
        </w:rPr>
        <w:t xml:space="preserve">концепція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закладу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будується з </w:t>
      </w:r>
      <w:r>
        <w:rPr>
          <w:color w:val="231F20"/>
          <w:spacing w:val="-11"/>
        </w:rPr>
        <w:t xml:space="preserve">орієнтацією на </w:t>
      </w:r>
      <w:r>
        <w:rPr>
          <w:color w:val="231F20"/>
        </w:rPr>
        <w:t xml:space="preserve">модель </w:t>
      </w:r>
      <w:r>
        <w:rPr>
          <w:color w:val="231F20"/>
          <w:spacing w:val="-5"/>
        </w:rPr>
        <w:t xml:space="preserve">компетентної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яка  </w:t>
      </w:r>
      <w:r>
        <w:rPr>
          <w:color w:val="231F20"/>
          <w:spacing w:val="-3"/>
        </w:rPr>
        <w:t xml:space="preserve">формується 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3"/>
        </w:rPr>
        <w:t xml:space="preserve">цесі  </w:t>
      </w:r>
      <w:r>
        <w:rPr>
          <w:color w:val="231F20"/>
          <w:spacing w:val="-9"/>
        </w:rPr>
        <w:t xml:space="preserve">інтеграції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розумового,  </w:t>
      </w:r>
      <w:r>
        <w:rPr>
          <w:color w:val="231F20"/>
          <w:spacing w:val="-6"/>
        </w:rPr>
        <w:t xml:space="preserve">морального,  </w:t>
      </w:r>
      <w:r>
        <w:rPr>
          <w:color w:val="231F20"/>
          <w:spacing w:val="-10"/>
        </w:rPr>
        <w:t xml:space="preserve">фізичного,  </w:t>
      </w:r>
      <w:r>
        <w:rPr>
          <w:color w:val="231F20"/>
          <w:spacing w:val="-4"/>
        </w:rPr>
        <w:t xml:space="preserve">трудового,  </w:t>
      </w:r>
      <w:r>
        <w:rPr>
          <w:color w:val="231F20"/>
          <w:spacing w:val="-6"/>
        </w:rPr>
        <w:t xml:space="preserve">правового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естетичного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складається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12"/>
        </w:rPr>
        <w:t xml:space="preserve">чинників,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загальнолюдські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громадянські </w:t>
      </w:r>
      <w:r>
        <w:rPr>
          <w:color w:val="231F20"/>
          <w:spacing w:val="-5"/>
        </w:rPr>
        <w:t xml:space="preserve">компетентності, </w:t>
      </w:r>
      <w:r>
        <w:rPr>
          <w:color w:val="231F20"/>
          <w:spacing w:val="-4"/>
        </w:rPr>
        <w:t xml:space="preserve">правосвідомість, куль- </w:t>
      </w:r>
      <w:r>
        <w:rPr>
          <w:color w:val="231F20"/>
          <w:spacing w:val="-3"/>
        </w:rPr>
        <w:t xml:space="preserve">тура здоров’я,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>морально-духовна</w:t>
      </w:r>
      <w:r>
        <w:rPr>
          <w:color w:val="231F20"/>
        </w:rPr>
        <w:t xml:space="preserve"> свідомість,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47" w:firstLine="0"/>
        <w:jc w:val="both"/>
      </w:pPr>
      <w:r>
        <w:rPr>
          <w:color w:val="231F20"/>
          <w:spacing w:val="-11"/>
        </w:rPr>
        <w:lastRenderedPageBreak/>
        <w:t xml:space="preserve">уміння </w:t>
      </w:r>
      <w:r>
        <w:rPr>
          <w:color w:val="231F20"/>
        </w:rPr>
        <w:t>будуват</w:t>
      </w:r>
      <w:r>
        <w:rPr>
          <w:color w:val="231F20"/>
        </w:rPr>
        <w:t xml:space="preserve">и </w:t>
      </w:r>
      <w:r>
        <w:rPr>
          <w:color w:val="231F20"/>
          <w:spacing w:val="-14"/>
        </w:rPr>
        <w:t xml:space="preserve">концепцію </w:t>
      </w:r>
      <w:r>
        <w:rPr>
          <w:color w:val="231F20"/>
        </w:rPr>
        <w:t xml:space="preserve">свого життя, своє </w:t>
      </w:r>
      <w:r>
        <w:rPr>
          <w:color w:val="231F20"/>
          <w:spacing w:val="-5"/>
        </w:rPr>
        <w:t xml:space="preserve">“Я”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мобілізувати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>подолання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труднощів </w:t>
      </w:r>
      <w:r>
        <w:rPr>
          <w:color w:val="231F20"/>
          <w:spacing w:val="-4"/>
        </w:rPr>
        <w:t>[96].</w:t>
      </w:r>
    </w:p>
    <w:p w:rsidR="00A17FD0" w:rsidRDefault="008C7F95">
      <w:pPr>
        <w:pStyle w:val="a3"/>
        <w:ind w:right="189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відсутності </w:t>
      </w:r>
      <w:r>
        <w:rPr>
          <w:color w:val="231F20"/>
          <w:spacing w:val="-11"/>
        </w:rPr>
        <w:t xml:space="preserve">цільових </w:t>
      </w:r>
      <w:r>
        <w:rPr>
          <w:color w:val="231F20"/>
          <w:spacing w:val="-13"/>
        </w:rPr>
        <w:t xml:space="preserve">орієнтирів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2"/>
        </w:rPr>
        <w:t xml:space="preserve">втрачає </w:t>
      </w:r>
      <w:r>
        <w:rPr>
          <w:color w:val="231F20"/>
        </w:rPr>
        <w:t xml:space="preserve">зміст. Тому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4"/>
        </w:rPr>
        <w:t xml:space="preserve">повинна 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2"/>
        </w:rPr>
        <w:t xml:space="preserve">мету, </w:t>
      </w:r>
      <w:r>
        <w:rPr>
          <w:color w:val="231F20"/>
        </w:rPr>
        <w:t xml:space="preserve">яка є </w:t>
      </w:r>
      <w:r>
        <w:rPr>
          <w:color w:val="231F20"/>
          <w:spacing w:val="-10"/>
        </w:rPr>
        <w:t xml:space="preserve">головним  </w:t>
      </w:r>
      <w:r>
        <w:rPr>
          <w:color w:val="231F20"/>
          <w:spacing w:val="-5"/>
        </w:rPr>
        <w:t xml:space="preserve">фактором 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</w:rPr>
        <w:t xml:space="preserve">й за </w:t>
      </w:r>
      <w:r>
        <w:rPr>
          <w:color w:val="231F20"/>
          <w:spacing w:val="-6"/>
        </w:rPr>
        <w:t xml:space="preserve">допомогою своїх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5"/>
        </w:rPr>
        <w:t xml:space="preserve">компонентами </w:t>
      </w:r>
      <w:r>
        <w:rPr>
          <w:color w:val="231F20"/>
          <w:spacing w:val="-9"/>
        </w:rPr>
        <w:t xml:space="preserve">поєднує </w:t>
      </w:r>
      <w:r>
        <w:rPr>
          <w:color w:val="231F20"/>
        </w:rPr>
        <w:t xml:space="preserve">складові частини в </w:t>
      </w:r>
      <w:r>
        <w:rPr>
          <w:color w:val="231F20"/>
          <w:spacing w:val="-9"/>
        </w:rPr>
        <w:t xml:space="preserve">єдине </w:t>
      </w:r>
      <w:r>
        <w:rPr>
          <w:color w:val="231F20"/>
          <w:spacing w:val="-10"/>
        </w:rPr>
        <w:t>ціле.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numPr>
          <w:ilvl w:val="1"/>
          <w:numId w:val="447"/>
        </w:numPr>
        <w:tabs>
          <w:tab w:val="left" w:pos="1720"/>
        </w:tabs>
        <w:spacing w:before="1" w:line="343" w:lineRule="exact"/>
        <w:jc w:val="left"/>
      </w:pPr>
      <w:r>
        <w:rPr>
          <w:color w:val="231F20"/>
          <w:spacing w:val="3"/>
        </w:rPr>
        <w:t xml:space="preserve">Закономірності </w:t>
      </w:r>
      <w:r>
        <w:rPr>
          <w:color w:val="231F20"/>
        </w:rPr>
        <w:t xml:space="preserve">й </w:t>
      </w:r>
      <w:r>
        <w:rPr>
          <w:color w:val="231F20"/>
          <w:spacing w:val="7"/>
        </w:rPr>
        <w:t xml:space="preserve">етапи </w:t>
      </w:r>
      <w:r>
        <w:rPr>
          <w:color w:val="231F20"/>
          <w:spacing w:val="3"/>
        </w:rPr>
        <w:t xml:space="preserve">розвитку </w:t>
      </w:r>
      <w:r>
        <w:rPr>
          <w:color w:val="231F20"/>
          <w:spacing w:val="4"/>
        </w:rPr>
        <w:t>виховної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7"/>
        </w:rPr>
        <w:t>системи</w:t>
      </w:r>
    </w:p>
    <w:p w:rsidR="00A17FD0" w:rsidRDefault="008C7F95">
      <w:pPr>
        <w:pStyle w:val="a3"/>
        <w:spacing w:line="237" w:lineRule="auto"/>
        <w:ind w:right="215"/>
        <w:jc w:val="both"/>
      </w:pPr>
      <w:r>
        <w:rPr>
          <w:color w:val="231F20"/>
        </w:rPr>
        <w:t>Для будь-якої ВСШ характерною є не лише наявність зв’язків між утворюючими елементами, але й нерозривна єдність з мікро- і макросере- до</w:t>
      </w:r>
      <w:r>
        <w:rPr>
          <w:color w:val="231F20"/>
        </w:rPr>
        <w:t>вищем.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>Мікросередовище – середовище, освоєне школою, мікрорайон, насе- лений пункт, а макросередовище – це суспільство в цілому. ВСШ має здатність багато в чому впливати передусім на мікросередовище, набувши ознак реального центру виховання.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система,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неодноразово </w:t>
      </w:r>
      <w:r>
        <w:rPr>
          <w:color w:val="231F20"/>
          <w:spacing w:val="-4"/>
        </w:rPr>
        <w:t xml:space="preserve">підкреслювалося, </w:t>
      </w:r>
      <w:r>
        <w:rPr>
          <w:color w:val="231F20"/>
          <w:spacing w:val="-5"/>
        </w:rPr>
        <w:t xml:space="preserve">явище,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роз- </w:t>
      </w:r>
      <w:r>
        <w:rPr>
          <w:color w:val="231F20"/>
        </w:rPr>
        <w:t xml:space="preserve">вивається.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створюється, </w:t>
      </w:r>
      <w:r>
        <w:rPr>
          <w:color w:val="231F20"/>
          <w:spacing w:val="-3"/>
        </w:rPr>
        <w:t xml:space="preserve">удосконалюється, регресує, </w:t>
      </w:r>
      <w:r>
        <w:rPr>
          <w:color w:val="231F20"/>
          <w:spacing w:val="-5"/>
        </w:rPr>
        <w:t xml:space="preserve">оновлюється, </w:t>
      </w:r>
      <w:r>
        <w:rPr>
          <w:color w:val="231F20"/>
          <w:spacing w:val="-7"/>
        </w:rPr>
        <w:t xml:space="preserve">помирає. </w:t>
      </w:r>
      <w:r>
        <w:rPr>
          <w:color w:val="231F20"/>
          <w:spacing w:val="-3"/>
        </w:rPr>
        <w:t xml:space="preserve">Розвиток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керований. </w:t>
      </w:r>
      <w:r>
        <w:rPr>
          <w:color w:val="231F20"/>
          <w:spacing w:val="-5"/>
        </w:rPr>
        <w:t xml:space="preserve">Щоб </w:t>
      </w:r>
      <w:r>
        <w:rPr>
          <w:color w:val="231F20"/>
          <w:spacing w:val="-12"/>
        </w:rPr>
        <w:t xml:space="preserve">успішно </w:t>
      </w:r>
      <w:r>
        <w:rPr>
          <w:color w:val="231F20"/>
        </w:rPr>
        <w:t xml:space="preserve">керувати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4"/>
        </w:rPr>
        <w:t>розвитком,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чітко </w:t>
      </w:r>
      <w:r>
        <w:rPr>
          <w:color w:val="231F20"/>
        </w:rPr>
        <w:t xml:space="preserve">уявляти </w:t>
      </w:r>
      <w:r>
        <w:rPr>
          <w:color w:val="231F20"/>
          <w:spacing w:val="-7"/>
        </w:rPr>
        <w:t>закономірності, тенденції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етапи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цього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spacing w:before="11" w:line="237" w:lineRule="auto"/>
        <w:ind w:right="215" w:firstLine="719"/>
        <w:jc w:val="both"/>
      </w:pPr>
      <w:r>
        <w:rPr>
          <w:color w:val="231F20"/>
        </w:rPr>
        <w:t>Досвід багатьох навчальних закладів доводить, що будь-яка виховна система в своєму розвитку проходить основні етапи, для кожного з яких характерні специфічні завдання, види діяльності, організаційні форми, си- стемоутворюючі зв’язки</w:t>
      </w:r>
      <w:r>
        <w:rPr>
          <w:color w:val="231F20"/>
        </w:rPr>
        <w:t xml:space="preserve"> [84].</w:t>
      </w:r>
    </w:p>
    <w:p w:rsidR="00A17FD0" w:rsidRDefault="008C7F95">
      <w:pPr>
        <w:pStyle w:val="a3"/>
        <w:spacing w:before="14" w:line="237" w:lineRule="auto"/>
        <w:ind w:left="979" w:right="3885" w:firstLine="20"/>
      </w:pPr>
      <w:r>
        <w:rPr>
          <w:color w:val="231F20"/>
        </w:rPr>
        <w:t xml:space="preserve">Етапи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школи: </w:t>
      </w:r>
      <w:r>
        <w:rPr>
          <w:color w:val="231F20"/>
        </w:rPr>
        <w:t xml:space="preserve">1 – </w:t>
      </w:r>
      <w:r>
        <w:rPr>
          <w:color w:val="231F20"/>
          <w:spacing w:val="5"/>
        </w:rPr>
        <w:t xml:space="preserve">етап </w:t>
      </w:r>
      <w:r>
        <w:rPr>
          <w:color w:val="231F20"/>
          <w:spacing w:val="-5"/>
        </w:rPr>
        <w:t>становлення;</w:t>
      </w:r>
    </w:p>
    <w:p w:rsidR="00A17FD0" w:rsidRDefault="008C7F95">
      <w:pPr>
        <w:pStyle w:val="a4"/>
        <w:numPr>
          <w:ilvl w:val="0"/>
          <w:numId w:val="445"/>
        </w:numPr>
        <w:tabs>
          <w:tab w:val="left" w:pos="1200"/>
        </w:tabs>
        <w:spacing w:line="337" w:lineRule="exact"/>
        <w:ind w:firstLine="0"/>
        <w:rPr>
          <w:sz w:val="30"/>
        </w:rPr>
      </w:pPr>
      <w:r>
        <w:rPr>
          <w:color w:val="231F20"/>
          <w:sz w:val="30"/>
        </w:rPr>
        <w:t xml:space="preserve">– </w:t>
      </w: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pacing w:val="-4"/>
          <w:sz w:val="30"/>
        </w:rPr>
        <w:t>стабільного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розвитку;</w:t>
      </w:r>
    </w:p>
    <w:p w:rsidR="00A17FD0" w:rsidRDefault="008C7F95">
      <w:pPr>
        <w:pStyle w:val="a4"/>
        <w:numPr>
          <w:ilvl w:val="0"/>
          <w:numId w:val="445"/>
        </w:numPr>
        <w:tabs>
          <w:tab w:val="left" w:pos="1200"/>
        </w:tabs>
        <w:spacing w:line="249" w:lineRule="auto"/>
        <w:ind w:right="1478" w:firstLine="0"/>
        <w:rPr>
          <w:sz w:val="30"/>
        </w:rPr>
      </w:pPr>
      <w:r>
        <w:rPr>
          <w:color w:val="231F20"/>
          <w:sz w:val="30"/>
        </w:rPr>
        <w:t xml:space="preserve">– </w:t>
      </w: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pacing w:val="-5"/>
          <w:sz w:val="30"/>
        </w:rPr>
        <w:t xml:space="preserve">завершальний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z w:val="30"/>
        </w:rPr>
        <w:t xml:space="preserve">остаточне </w:t>
      </w:r>
      <w:r>
        <w:rPr>
          <w:color w:val="231F20"/>
          <w:spacing w:val="-9"/>
          <w:sz w:val="30"/>
        </w:rPr>
        <w:t xml:space="preserve">оформлення </w:t>
      </w:r>
      <w:r>
        <w:rPr>
          <w:color w:val="231F20"/>
          <w:sz w:val="30"/>
        </w:rPr>
        <w:t xml:space="preserve">системи; 4 – </w:t>
      </w: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pacing w:val="-9"/>
          <w:sz w:val="30"/>
        </w:rPr>
        <w:t xml:space="preserve">відновлення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>перебудови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Перший етап – становлення системи. Важливою складовою цього</w:t>
      </w:r>
    </w:p>
    <w:p w:rsidR="00A17FD0" w:rsidRDefault="008C7F95">
      <w:pPr>
        <w:pStyle w:val="a3"/>
        <w:ind w:right="192" w:firstLine="0"/>
        <w:jc w:val="both"/>
      </w:pPr>
      <w:r>
        <w:rPr>
          <w:color w:val="231F20"/>
        </w:rPr>
        <w:t xml:space="preserve">етапу є </w:t>
      </w:r>
      <w:r>
        <w:rPr>
          <w:color w:val="231F20"/>
          <w:spacing w:val="-8"/>
        </w:rPr>
        <w:t xml:space="preserve">прогностична </w:t>
      </w:r>
      <w:r>
        <w:rPr>
          <w:color w:val="231F20"/>
        </w:rPr>
        <w:t xml:space="preserve">стадія.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5"/>
        </w:rPr>
        <w:t xml:space="preserve">розробка </w:t>
      </w:r>
      <w:r>
        <w:rPr>
          <w:color w:val="231F20"/>
        </w:rPr>
        <w:t xml:space="preserve">теоре- </w:t>
      </w:r>
      <w:r>
        <w:rPr>
          <w:color w:val="231F20"/>
          <w:spacing w:val="-6"/>
        </w:rPr>
        <w:t xml:space="preserve">тичної </w:t>
      </w:r>
      <w:r>
        <w:rPr>
          <w:color w:val="231F20"/>
          <w:spacing w:val="-14"/>
        </w:rPr>
        <w:t>концепції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10"/>
        </w:rPr>
        <w:t>виховної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системи,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моделюється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2"/>
        </w:rPr>
        <w:t>її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 xml:space="preserve">структура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зв’язки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елементами. </w:t>
      </w:r>
      <w:r>
        <w:rPr>
          <w:color w:val="231F20"/>
          <w:spacing w:val="-7"/>
        </w:rPr>
        <w:t xml:space="preserve">Головна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8"/>
        </w:rPr>
        <w:t xml:space="preserve">першого </w:t>
      </w:r>
      <w:r>
        <w:rPr>
          <w:color w:val="231F20"/>
        </w:rPr>
        <w:t xml:space="preserve">етапу – </w:t>
      </w:r>
      <w:r>
        <w:rPr>
          <w:color w:val="231F20"/>
          <w:spacing w:val="-6"/>
        </w:rPr>
        <w:t xml:space="preserve">відбір </w:t>
      </w:r>
      <w:r>
        <w:rPr>
          <w:color w:val="231F20"/>
          <w:spacing w:val="-9"/>
        </w:rPr>
        <w:t xml:space="preserve">провід-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7"/>
        </w:rPr>
        <w:t xml:space="preserve">педагогічних ідей,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7"/>
        </w:rPr>
        <w:t xml:space="preserve">однодумців. </w:t>
      </w:r>
      <w:r>
        <w:rPr>
          <w:color w:val="231F20"/>
          <w:spacing w:val="-6"/>
        </w:rPr>
        <w:t xml:space="preserve">Компоненти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працюють </w:t>
      </w:r>
      <w:r>
        <w:rPr>
          <w:color w:val="231F20"/>
          <w:spacing w:val="-3"/>
        </w:rPr>
        <w:t xml:space="preserve">окремо, </w:t>
      </w:r>
      <w:r>
        <w:rPr>
          <w:color w:val="231F20"/>
          <w:spacing w:val="-11"/>
        </w:rPr>
        <w:t xml:space="preserve">внутрішні </w:t>
      </w:r>
      <w:r>
        <w:rPr>
          <w:color w:val="231F20"/>
        </w:rPr>
        <w:t xml:space="preserve">зв’язки </w:t>
      </w:r>
      <w:r>
        <w:rPr>
          <w:color w:val="231F20"/>
          <w:spacing w:val="-5"/>
        </w:rPr>
        <w:t xml:space="preserve">між  </w:t>
      </w:r>
      <w:r>
        <w:rPr>
          <w:color w:val="231F20"/>
          <w:spacing w:val="-8"/>
        </w:rPr>
        <w:t xml:space="preserve">ними  </w:t>
      </w:r>
      <w:r>
        <w:rPr>
          <w:color w:val="231F20"/>
        </w:rPr>
        <w:t xml:space="preserve">недостатньо  </w:t>
      </w:r>
      <w:r>
        <w:rPr>
          <w:color w:val="231F20"/>
          <w:spacing w:val="-8"/>
        </w:rPr>
        <w:t xml:space="preserve">міц- </w:t>
      </w:r>
      <w:r>
        <w:rPr>
          <w:color w:val="231F20"/>
          <w:spacing w:val="-15"/>
        </w:rPr>
        <w:t xml:space="preserve">ні, </w:t>
      </w:r>
      <w:r>
        <w:rPr>
          <w:color w:val="231F20"/>
        </w:rPr>
        <w:t xml:space="preserve">переважають </w:t>
      </w:r>
      <w:r>
        <w:rPr>
          <w:color w:val="231F20"/>
          <w:spacing w:val="-11"/>
        </w:rPr>
        <w:t xml:space="preserve">організаційні </w:t>
      </w:r>
      <w:r>
        <w:rPr>
          <w:color w:val="231F20"/>
          <w:spacing w:val="-3"/>
        </w:rPr>
        <w:t xml:space="preserve">аспекти,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0"/>
        </w:rPr>
        <w:t xml:space="preserve">пошук,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4"/>
        </w:rPr>
        <w:t xml:space="preserve">стилі </w:t>
      </w:r>
      <w:r>
        <w:rPr>
          <w:color w:val="231F20"/>
          <w:spacing w:val="-9"/>
        </w:rPr>
        <w:t xml:space="preserve">відносин 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4"/>
        </w:rPr>
        <w:t>усіма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учасниками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5"/>
        </w:rPr>
        <w:t xml:space="preserve">напрацьовуються </w:t>
      </w:r>
      <w:r>
        <w:rPr>
          <w:color w:val="231F20"/>
          <w:spacing w:val="-9"/>
        </w:rPr>
        <w:t>технології,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зароджуються </w:t>
      </w:r>
      <w:r>
        <w:rPr>
          <w:color w:val="231F20"/>
          <w:spacing w:val="-9"/>
        </w:rPr>
        <w:t>традиції.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Взаємодія з </w:t>
      </w:r>
      <w:r>
        <w:rPr>
          <w:color w:val="231F20"/>
          <w:spacing w:val="-6"/>
        </w:rPr>
        <w:t xml:space="preserve">навко- </w:t>
      </w:r>
      <w:r>
        <w:rPr>
          <w:color w:val="231F20"/>
          <w:spacing w:val="-15"/>
        </w:rPr>
        <w:t xml:space="preserve">лишнім </w:t>
      </w:r>
      <w:r>
        <w:rPr>
          <w:color w:val="231F20"/>
          <w:spacing w:val="-3"/>
        </w:rPr>
        <w:t xml:space="preserve">середовищем </w:t>
      </w:r>
      <w:r>
        <w:rPr>
          <w:color w:val="231F20"/>
          <w:spacing w:val="-5"/>
        </w:rPr>
        <w:t xml:space="preserve">найчастіше 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2"/>
        </w:rPr>
        <w:t xml:space="preserve">стихійний  </w:t>
      </w:r>
      <w:r>
        <w:rPr>
          <w:color w:val="231F20"/>
        </w:rPr>
        <w:t xml:space="preserve">характер.  </w:t>
      </w:r>
      <w:r>
        <w:rPr>
          <w:color w:val="231F20"/>
          <w:spacing w:val="3"/>
        </w:rPr>
        <w:t xml:space="preserve">Темп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просування </w:t>
      </w:r>
      <w:r>
        <w:rPr>
          <w:color w:val="231F20"/>
          <w:spacing w:val="-4"/>
        </w:rPr>
        <w:t xml:space="preserve">вперед </w:t>
      </w:r>
      <w:r>
        <w:rPr>
          <w:color w:val="231F20"/>
        </w:rPr>
        <w:t xml:space="preserve">тут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>бути достатньо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>високим.</w:t>
      </w:r>
    </w:p>
    <w:p w:rsidR="00A17FD0" w:rsidRDefault="008C7F95">
      <w:pPr>
        <w:pStyle w:val="a3"/>
        <w:spacing w:before="8" w:line="237" w:lineRule="auto"/>
        <w:ind w:right="218"/>
        <w:jc w:val="both"/>
      </w:pPr>
      <w:r>
        <w:rPr>
          <w:color w:val="231F20"/>
          <w:spacing w:val="-9"/>
        </w:rPr>
        <w:t xml:space="preserve">Другий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відпрацювання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–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4"/>
        </w:rPr>
        <w:t xml:space="preserve">стабільного  </w:t>
      </w:r>
      <w:r>
        <w:rPr>
          <w:color w:val="231F20"/>
          <w:spacing w:val="-6"/>
        </w:rPr>
        <w:t>р</w:t>
      </w:r>
      <w:r>
        <w:rPr>
          <w:color w:val="231F20"/>
          <w:spacing w:val="-6"/>
        </w:rPr>
        <w:t xml:space="preserve">озвитку.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відбувається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5"/>
        </w:rPr>
        <w:t xml:space="preserve">колективу, </w:t>
      </w:r>
      <w:r>
        <w:rPr>
          <w:color w:val="231F20"/>
          <w:spacing w:val="-9"/>
        </w:rPr>
        <w:t>органів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2"/>
        </w:rPr>
        <w:t>само-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5" w:firstLine="0"/>
        <w:jc w:val="both"/>
      </w:pPr>
      <w:r>
        <w:rPr>
          <w:color w:val="231F20"/>
          <w:spacing w:val="-11"/>
        </w:rPr>
        <w:lastRenderedPageBreak/>
        <w:t xml:space="preserve">управління, </w:t>
      </w:r>
      <w:r>
        <w:rPr>
          <w:color w:val="231F20"/>
        </w:rPr>
        <w:t xml:space="preserve">визначаються </w:t>
      </w:r>
      <w:r>
        <w:rPr>
          <w:color w:val="231F20"/>
          <w:spacing w:val="-10"/>
        </w:rPr>
        <w:t xml:space="preserve">провідні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9"/>
        </w:rPr>
        <w:t xml:space="preserve">пріоритетні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</w:rPr>
        <w:t xml:space="preserve">системи, </w:t>
      </w:r>
      <w:r>
        <w:rPr>
          <w:color w:val="231F20"/>
          <w:spacing w:val="-5"/>
        </w:rPr>
        <w:t xml:space="preserve">йде </w:t>
      </w:r>
      <w:r>
        <w:rPr>
          <w:color w:val="231F20"/>
          <w:spacing w:val="-9"/>
        </w:rPr>
        <w:t xml:space="preserve">відпрацювання 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ефективних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-9"/>
        </w:rPr>
        <w:t>технологій.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Головні труднощі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системою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</w:t>
      </w:r>
      <w:r>
        <w:rPr>
          <w:color w:val="231F20"/>
          <w:spacing w:val="-4"/>
        </w:rPr>
        <w:t xml:space="preserve">полягають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узгодженні </w:t>
      </w:r>
      <w:r>
        <w:rPr>
          <w:color w:val="231F20"/>
          <w:spacing w:val="-4"/>
        </w:rPr>
        <w:t xml:space="preserve">темпів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8"/>
        </w:rPr>
        <w:t xml:space="preserve">учнів- </w:t>
      </w:r>
      <w:r>
        <w:rPr>
          <w:color w:val="231F20"/>
        </w:rPr>
        <w:t xml:space="preserve">ського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педагогічного колективів. </w:t>
      </w:r>
      <w:r>
        <w:rPr>
          <w:color w:val="231F20"/>
        </w:rPr>
        <w:t xml:space="preserve">Педагоги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3"/>
        </w:rPr>
        <w:t xml:space="preserve">виступати </w:t>
      </w:r>
      <w:r>
        <w:rPr>
          <w:color w:val="231F20"/>
          <w:spacing w:val="-12"/>
        </w:rPr>
        <w:t xml:space="preserve">ініціато- </w:t>
      </w:r>
      <w:r>
        <w:rPr>
          <w:color w:val="231F20"/>
        </w:rPr>
        <w:t xml:space="preserve">рами в </w:t>
      </w:r>
      <w:r>
        <w:rPr>
          <w:color w:val="231F20"/>
          <w:spacing w:val="-8"/>
        </w:rPr>
        <w:t xml:space="preserve">організації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6"/>
        </w:rPr>
        <w:t>колек</w:t>
      </w:r>
      <w:r>
        <w:rPr>
          <w:color w:val="231F20"/>
          <w:spacing w:val="-6"/>
        </w:rPr>
        <w:t>тиву.</w:t>
      </w:r>
    </w:p>
    <w:p w:rsidR="00A17FD0" w:rsidRDefault="008C7F95">
      <w:pPr>
        <w:pStyle w:val="a3"/>
        <w:ind w:right="195" w:firstLine="719"/>
        <w:jc w:val="both"/>
      </w:pPr>
      <w:r>
        <w:rPr>
          <w:color w:val="231F20"/>
          <w:spacing w:val="-4"/>
        </w:rPr>
        <w:t xml:space="preserve">Третій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– остаточне </w:t>
      </w:r>
      <w:r>
        <w:rPr>
          <w:color w:val="231F20"/>
          <w:spacing w:val="-9"/>
        </w:rPr>
        <w:t>оформлення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системи. На даному етапі </w:t>
      </w:r>
      <w:r>
        <w:rPr>
          <w:color w:val="231F20"/>
          <w:spacing w:val="-12"/>
        </w:rPr>
        <w:t xml:space="preserve">шкільний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співдружність </w:t>
      </w:r>
      <w:r>
        <w:rPr>
          <w:color w:val="231F20"/>
        </w:rPr>
        <w:t xml:space="preserve">дітей і </w:t>
      </w:r>
      <w:r>
        <w:rPr>
          <w:color w:val="231F20"/>
          <w:spacing w:val="-7"/>
        </w:rPr>
        <w:t xml:space="preserve">дорослих, об’єднаних  </w:t>
      </w:r>
      <w:r>
        <w:rPr>
          <w:color w:val="231F20"/>
          <w:spacing w:val="-8"/>
        </w:rPr>
        <w:t xml:space="preserve">спіль- </w:t>
      </w:r>
      <w:r>
        <w:rPr>
          <w:color w:val="231F20"/>
          <w:spacing w:val="-11"/>
        </w:rPr>
        <w:t xml:space="preserve">ною </w:t>
      </w:r>
      <w:r>
        <w:rPr>
          <w:color w:val="231F20"/>
        </w:rPr>
        <w:t xml:space="preserve">метою, </w:t>
      </w:r>
      <w:r>
        <w:rPr>
          <w:color w:val="231F20"/>
          <w:spacing w:val="-10"/>
        </w:rPr>
        <w:t xml:space="preserve">спільною </w:t>
      </w:r>
      <w:r>
        <w:rPr>
          <w:color w:val="231F20"/>
          <w:spacing w:val="-6"/>
        </w:rPr>
        <w:t xml:space="preserve">діяльністю,  </w:t>
      </w:r>
      <w:r>
        <w:rPr>
          <w:color w:val="231F20"/>
          <w:spacing w:val="-7"/>
        </w:rPr>
        <w:t xml:space="preserve">відносинами  </w:t>
      </w:r>
      <w:r>
        <w:rPr>
          <w:color w:val="231F20"/>
          <w:spacing w:val="-11"/>
        </w:rPr>
        <w:t xml:space="preserve">співпраці,  </w:t>
      </w:r>
      <w:r>
        <w:rPr>
          <w:color w:val="231F20"/>
          <w:spacing w:val="-3"/>
        </w:rPr>
        <w:t xml:space="preserve">творчості. 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центрі </w:t>
      </w:r>
      <w:r>
        <w:rPr>
          <w:color w:val="231F20"/>
        </w:rPr>
        <w:t xml:space="preserve">уваги –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вільної, </w:t>
      </w:r>
      <w:r>
        <w:rPr>
          <w:color w:val="231F20"/>
          <w:spacing w:val="-8"/>
        </w:rPr>
        <w:t xml:space="preserve">гуманної, </w:t>
      </w:r>
      <w:r>
        <w:rPr>
          <w:color w:val="231F20"/>
          <w:spacing w:val="-9"/>
        </w:rPr>
        <w:t xml:space="preserve">духовної, </w:t>
      </w:r>
      <w:r>
        <w:rPr>
          <w:color w:val="231F20"/>
          <w:spacing w:val="-5"/>
        </w:rPr>
        <w:t xml:space="preserve">творчої,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демократичного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9"/>
        </w:rPr>
        <w:t xml:space="preserve">керівництва </w:t>
      </w:r>
      <w:r>
        <w:rPr>
          <w:color w:val="231F20"/>
          <w:spacing w:val="4"/>
        </w:rPr>
        <w:t>та</w:t>
      </w:r>
      <w:r>
        <w:rPr>
          <w:color w:val="231F20"/>
          <w:spacing w:val="-41"/>
        </w:rPr>
        <w:t xml:space="preserve"> </w:t>
      </w:r>
      <w:r>
        <w:rPr>
          <w:color w:val="231F20"/>
          <w:spacing w:val="-9"/>
        </w:rPr>
        <w:t>відносин.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Відзначається </w:t>
      </w:r>
      <w:r>
        <w:rPr>
          <w:color w:val="231F20"/>
          <w:spacing w:val="-5"/>
        </w:rPr>
        <w:t xml:space="preserve">значне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5"/>
        </w:rPr>
        <w:t xml:space="preserve">культури педагогів-вихователів, </w:t>
      </w:r>
      <w:r>
        <w:rPr>
          <w:color w:val="231F20"/>
        </w:rPr>
        <w:t xml:space="preserve">набуття </w:t>
      </w:r>
      <w:r>
        <w:rPr>
          <w:color w:val="231F20"/>
          <w:spacing w:val="-8"/>
        </w:rPr>
        <w:t xml:space="preserve">ними  </w:t>
      </w:r>
      <w:r>
        <w:rPr>
          <w:color w:val="231F20"/>
          <w:spacing w:val="-6"/>
        </w:rPr>
        <w:t xml:space="preserve">гуманістичної  педагогічної  </w:t>
      </w:r>
      <w:r>
        <w:rPr>
          <w:color w:val="231F20"/>
          <w:spacing w:val="-15"/>
        </w:rPr>
        <w:t xml:space="preserve">позиції,  </w:t>
      </w:r>
      <w:r>
        <w:rPr>
          <w:color w:val="231F20"/>
          <w:spacing w:val="-10"/>
        </w:rPr>
        <w:t xml:space="preserve">оволодіння  </w:t>
      </w:r>
      <w:r>
        <w:rPr>
          <w:color w:val="231F20"/>
          <w:spacing w:val="-6"/>
        </w:rPr>
        <w:t xml:space="preserve">техноло- </w:t>
      </w:r>
      <w:r>
        <w:rPr>
          <w:color w:val="231F20"/>
          <w:spacing w:val="-4"/>
        </w:rPr>
        <w:t xml:space="preserve">гіями </w:t>
      </w:r>
      <w:r>
        <w:rPr>
          <w:color w:val="231F20"/>
          <w:spacing w:val="-6"/>
        </w:rPr>
        <w:t xml:space="preserve">гуманістичного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5"/>
        </w:rPr>
        <w:t xml:space="preserve">це,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Є.В.Бондаревского, </w:t>
      </w:r>
      <w:r>
        <w:rPr>
          <w:color w:val="231F20"/>
          <w:spacing w:val="-7"/>
        </w:rPr>
        <w:t xml:space="preserve">“є </w:t>
      </w:r>
      <w:r>
        <w:rPr>
          <w:color w:val="231F20"/>
          <w:spacing w:val="-4"/>
        </w:rPr>
        <w:t>яскравим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показником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поновлення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опирається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4"/>
        </w:rPr>
        <w:t xml:space="preserve">гу- </w:t>
      </w:r>
      <w:r>
        <w:rPr>
          <w:color w:val="231F20"/>
          <w:spacing w:val="-8"/>
        </w:rPr>
        <w:t xml:space="preserve">манізації”. </w:t>
      </w:r>
      <w:r>
        <w:rPr>
          <w:color w:val="231F20"/>
        </w:rPr>
        <w:t xml:space="preserve">Система </w:t>
      </w:r>
      <w:r>
        <w:rPr>
          <w:color w:val="231F20"/>
          <w:spacing w:val="-9"/>
        </w:rPr>
        <w:t xml:space="preserve">накопичує </w:t>
      </w:r>
      <w:r>
        <w:rPr>
          <w:color w:val="231F20"/>
        </w:rPr>
        <w:t xml:space="preserve">й передає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</w:rPr>
        <w:t xml:space="preserve">свої </w:t>
      </w:r>
      <w:r>
        <w:rPr>
          <w:color w:val="231F20"/>
          <w:spacing w:val="-9"/>
        </w:rPr>
        <w:t xml:space="preserve">традиції.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  <w:spacing w:val="-6"/>
        </w:rPr>
        <w:t xml:space="preserve">активно </w:t>
      </w:r>
      <w:r>
        <w:rPr>
          <w:color w:val="231F20"/>
        </w:rPr>
        <w:t xml:space="preserve">й творчо взаємо- </w:t>
      </w:r>
      <w:r>
        <w:rPr>
          <w:color w:val="231F20"/>
          <w:spacing w:val="-3"/>
        </w:rPr>
        <w:t xml:space="preserve">діють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одним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4"/>
        </w:rPr>
        <w:t>[11].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Четвертий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перебудова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системи, яка може </w:t>
      </w:r>
      <w:r>
        <w:rPr>
          <w:color w:val="231F20"/>
          <w:spacing w:val="-7"/>
        </w:rPr>
        <w:t xml:space="preserve">здійсню- </w:t>
      </w:r>
      <w:r>
        <w:rPr>
          <w:color w:val="231F20"/>
        </w:rPr>
        <w:t xml:space="preserve">ватись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0"/>
        </w:rPr>
        <w:t xml:space="preserve">революційним,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2"/>
        </w:rPr>
        <w:t xml:space="preserve">еволюційним </w:t>
      </w:r>
      <w:r>
        <w:rPr>
          <w:color w:val="231F20"/>
          <w:spacing w:val="-5"/>
        </w:rPr>
        <w:t xml:space="preserve">шляхом.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мо- </w:t>
      </w:r>
      <w:r>
        <w:rPr>
          <w:color w:val="231F20"/>
          <w:spacing w:val="-3"/>
        </w:rPr>
        <w:t xml:space="preserve">жуть </w:t>
      </w:r>
      <w:r>
        <w:rPr>
          <w:color w:val="231F20"/>
          <w:spacing w:val="-11"/>
        </w:rPr>
        <w:t xml:space="preserve">виникнути </w:t>
      </w:r>
      <w:r>
        <w:rPr>
          <w:color w:val="231F20"/>
          <w:spacing w:val="-7"/>
        </w:rPr>
        <w:t xml:space="preserve">невдоволення </w:t>
      </w:r>
      <w:r>
        <w:rPr>
          <w:color w:val="231F20"/>
        </w:rPr>
        <w:t xml:space="preserve">станом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видів  </w:t>
      </w:r>
      <w:r>
        <w:rPr>
          <w:color w:val="231F20"/>
          <w:spacing w:val="-6"/>
        </w:rPr>
        <w:t xml:space="preserve">діяльності,  </w:t>
      </w:r>
      <w:r>
        <w:rPr>
          <w:color w:val="231F20"/>
          <w:spacing w:val="-10"/>
        </w:rPr>
        <w:t>пору- шенн</w:t>
      </w:r>
      <w:r>
        <w:rPr>
          <w:color w:val="231F20"/>
          <w:spacing w:val="-10"/>
        </w:rPr>
        <w:t xml:space="preserve">я </w:t>
      </w:r>
      <w:r>
        <w:rPr>
          <w:color w:val="231F20"/>
        </w:rPr>
        <w:t xml:space="preserve">в сталому </w:t>
      </w:r>
      <w:r>
        <w:rPr>
          <w:color w:val="231F20"/>
          <w:spacing w:val="-6"/>
        </w:rPr>
        <w:t xml:space="preserve">порядку </w:t>
      </w:r>
      <w:r>
        <w:rPr>
          <w:color w:val="231F20"/>
          <w:spacing w:val="-3"/>
        </w:rPr>
        <w:t xml:space="preserve">життя  </w:t>
      </w:r>
      <w:r>
        <w:rPr>
          <w:color w:val="231F20"/>
          <w:spacing w:val="-10"/>
        </w:rPr>
        <w:t xml:space="preserve">школи.  </w:t>
      </w:r>
      <w:r>
        <w:rPr>
          <w:color w:val="231F20"/>
          <w:spacing w:val="-9"/>
        </w:rPr>
        <w:t xml:space="preserve">Причини  </w:t>
      </w:r>
      <w:r>
        <w:rPr>
          <w:color w:val="231F20"/>
          <w:spacing w:val="-13"/>
        </w:rPr>
        <w:t xml:space="preserve">виникнення  </w:t>
      </w:r>
      <w:r>
        <w:rPr>
          <w:color w:val="231F20"/>
          <w:spacing w:val="-12"/>
        </w:rPr>
        <w:t xml:space="preserve">кризових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13"/>
        </w:rPr>
        <w:t xml:space="preserve">різні, </w:t>
      </w:r>
      <w:r>
        <w:rPr>
          <w:color w:val="231F20"/>
        </w:rPr>
        <w:t xml:space="preserve">але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зводяться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виникнення </w:t>
      </w:r>
      <w:r>
        <w:rPr>
          <w:color w:val="231F20"/>
          <w:spacing w:val="-5"/>
        </w:rPr>
        <w:t xml:space="preserve">нудьги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ко- </w:t>
      </w:r>
      <w:r>
        <w:rPr>
          <w:color w:val="231F20"/>
          <w:spacing w:val="-7"/>
        </w:rPr>
        <w:t xml:space="preserve">лективі, </w:t>
      </w:r>
      <w:r>
        <w:rPr>
          <w:color w:val="231F20"/>
          <w:spacing w:val="-3"/>
        </w:rPr>
        <w:t xml:space="preserve">відсутності </w:t>
      </w:r>
      <w:r>
        <w:rPr>
          <w:color w:val="231F20"/>
        </w:rPr>
        <w:t xml:space="preserve">творчості в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>дефіциту</w:t>
      </w:r>
      <w:r>
        <w:rPr>
          <w:color w:val="231F20"/>
          <w:spacing w:val="-12"/>
        </w:rPr>
        <w:t xml:space="preserve"> новизни.</w:t>
      </w:r>
    </w:p>
    <w:p w:rsidR="00A17FD0" w:rsidRDefault="008C7F95">
      <w:pPr>
        <w:pStyle w:val="a3"/>
        <w:ind w:right="208" w:firstLine="719"/>
        <w:jc w:val="both"/>
      </w:pPr>
      <w:r>
        <w:rPr>
          <w:color w:val="231F20"/>
          <w:spacing w:val="-6"/>
        </w:rPr>
        <w:t xml:space="preserve">Останній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закінчитися </w:t>
      </w:r>
      <w:r>
        <w:rPr>
          <w:color w:val="231F20"/>
        </w:rPr>
        <w:t xml:space="preserve">й </w:t>
      </w:r>
      <w:r>
        <w:rPr>
          <w:color w:val="231F20"/>
          <w:spacing w:val="-13"/>
        </w:rPr>
        <w:t xml:space="preserve">руйнацією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8"/>
        </w:rPr>
        <w:t xml:space="preserve">кризи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починається </w:t>
      </w:r>
      <w:r>
        <w:rPr>
          <w:color w:val="231F20"/>
          <w:spacing w:val="-11"/>
        </w:rPr>
        <w:t xml:space="preserve">новий </w:t>
      </w:r>
      <w:r>
        <w:rPr>
          <w:color w:val="231F20"/>
          <w:spacing w:val="5"/>
        </w:rPr>
        <w:t xml:space="preserve">етап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</w:rPr>
        <w:t xml:space="preserve">а відбувається </w:t>
      </w:r>
      <w:r>
        <w:rPr>
          <w:color w:val="231F20"/>
          <w:spacing w:val="-6"/>
        </w:rPr>
        <w:t xml:space="preserve">розпад </w:t>
      </w:r>
      <w:r>
        <w:rPr>
          <w:color w:val="231F20"/>
        </w:rPr>
        <w:t xml:space="preserve">системо- </w:t>
      </w:r>
      <w:r>
        <w:rPr>
          <w:color w:val="231F20"/>
          <w:spacing w:val="-3"/>
        </w:rPr>
        <w:t xml:space="preserve">створюючих </w:t>
      </w:r>
      <w:r>
        <w:rPr>
          <w:color w:val="231F20"/>
          <w:spacing w:val="-4"/>
        </w:rPr>
        <w:t xml:space="preserve">зв’язків. </w:t>
      </w:r>
      <w:r>
        <w:rPr>
          <w:color w:val="231F20"/>
        </w:rPr>
        <w:t xml:space="preserve">Це </w:t>
      </w:r>
      <w:r>
        <w:rPr>
          <w:color w:val="231F20"/>
          <w:spacing w:val="-7"/>
        </w:rPr>
        <w:t xml:space="preserve">нерідко </w:t>
      </w:r>
      <w:r>
        <w:rPr>
          <w:color w:val="231F20"/>
          <w:spacing w:val="-6"/>
        </w:rPr>
        <w:t xml:space="preserve">пов’язано </w:t>
      </w:r>
      <w:r>
        <w:rPr>
          <w:color w:val="231F20"/>
        </w:rPr>
        <w:t xml:space="preserve">з тим,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автор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5"/>
        </w:rPr>
        <w:t xml:space="preserve">си- </w:t>
      </w:r>
      <w:r>
        <w:rPr>
          <w:color w:val="231F20"/>
          <w:spacing w:val="6"/>
        </w:rPr>
        <w:t xml:space="preserve">стеми </w:t>
      </w:r>
      <w:r>
        <w:rPr>
          <w:color w:val="231F20"/>
          <w:spacing w:val="-4"/>
        </w:rPr>
        <w:t xml:space="preserve">залишає </w:t>
      </w:r>
      <w:r>
        <w:rPr>
          <w:color w:val="231F20"/>
          <w:spacing w:val="-9"/>
        </w:rPr>
        <w:t xml:space="preserve">школу. </w:t>
      </w:r>
      <w:r>
        <w:rPr>
          <w:color w:val="231F20"/>
        </w:rPr>
        <w:t xml:space="preserve">Перебудова системи,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загалом </w:t>
      </w:r>
      <w:r>
        <w:rPr>
          <w:color w:val="231F20"/>
          <w:spacing w:val="-7"/>
        </w:rPr>
        <w:t xml:space="preserve">прогре- </w:t>
      </w:r>
      <w:r>
        <w:rPr>
          <w:color w:val="231F20"/>
          <w:spacing w:val="-6"/>
        </w:rPr>
        <w:t xml:space="preserve">сивна,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</w:rPr>
        <w:t xml:space="preserve">рухається в </w:t>
      </w:r>
      <w:r>
        <w:rPr>
          <w:color w:val="231F20"/>
          <w:spacing w:val="-6"/>
        </w:rPr>
        <w:t xml:space="preserve">бік ускладнення: складнішими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16"/>
        </w:rPr>
        <w:t xml:space="preserve">цілі, </w:t>
      </w:r>
      <w:r>
        <w:rPr>
          <w:color w:val="231F20"/>
          <w:spacing w:val="-7"/>
        </w:rPr>
        <w:t xml:space="preserve">тоншими </w:t>
      </w:r>
      <w:r>
        <w:rPr>
          <w:color w:val="231F20"/>
          <w:spacing w:val="-9"/>
        </w:rPr>
        <w:t>відносини,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розгалуженішим </w:t>
      </w:r>
      <w:r>
        <w:rPr>
          <w:color w:val="231F20"/>
        </w:rPr>
        <w:t xml:space="preserve">и зв’язки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управлінські </w:t>
      </w:r>
      <w:r>
        <w:rPr>
          <w:color w:val="231F20"/>
          <w:spacing w:val="-9"/>
        </w:rPr>
        <w:t>процеси.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етапу </w:t>
      </w:r>
      <w:r>
        <w:rPr>
          <w:color w:val="231F20"/>
          <w:spacing w:val="-4"/>
        </w:rPr>
        <w:t xml:space="preserve">характерні </w:t>
      </w:r>
      <w:r>
        <w:rPr>
          <w:color w:val="231F20"/>
          <w:spacing w:val="-11"/>
        </w:rPr>
        <w:t xml:space="preserve">специфічні </w:t>
      </w:r>
      <w:r>
        <w:rPr>
          <w:color w:val="231F20"/>
        </w:rPr>
        <w:t xml:space="preserve">задачі,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11"/>
        </w:rPr>
        <w:t xml:space="preserve">організаційні </w:t>
      </w:r>
      <w:r>
        <w:rPr>
          <w:color w:val="231F20"/>
          <w:spacing w:val="-8"/>
        </w:rPr>
        <w:t xml:space="preserve">форми, </w:t>
      </w:r>
      <w:r>
        <w:rPr>
          <w:color w:val="231F20"/>
        </w:rPr>
        <w:t xml:space="preserve">системоутворюючі </w:t>
      </w:r>
      <w:r>
        <w:rPr>
          <w:color w:val="231F20"/>
          <w:spacing w:val="-4"/>
        </w:rPr>
        <w:t xml:space="preserve">зв’язки.  </w:t>
      </w:r>
      <w:r>
        <w:rPr>
          <w:color w:val="231F20"/>
        </w:rPr>
        <w:t xml:space="preserve">Етапи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витку </w:t>
      </w:r>
      <w:r>
        <w:rPr>
          <w:color w:val="231F20"/>
          <w:spacing w:val="-10"/>
        </w:rPr>
        <w:t>ви</w:t>
      </w:r>
      <w:r>
        <w:rPr>
          <w:color w:val="231F20"/>
          <w:spacing w:val="-10"/>
        </w:rPr>
        <w:t xml:space="preserve">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узгоджуються з </w:t>
      </w:r>
      <w:r>
        <w:rPr>
          <w:color w:val="231F20"/>
          <w:spacing w:val="2"/>
        </w:rPr>
        <w:t xml:space="preserve">етапами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колективу, що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ядром. Так,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етапі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відбувається й </w:t>
      </w:r>
      <w:r>
        <w:rPr>
          <w:color w:val="231F20"/>
          <w:spacing w:val="-5"/>
        </w:rPr>
        <w:t xml:space="preserve">становлення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впорядкування </w:t>
      </w:r>
      <w:r>
        <w:rPr>
          <w:color w:val="231F20"/>
        </w:rPr>
        <w:t xml:space="preserve">змісту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структури  </w:t>
      </w:r>
      <w:r>
        <w:rPr>
          <w:color w:val="231F20"/>
          <w:spacing w:val="-4"/>
        </w:rPr>
        <w:t xml:space="preserve">си- </w:t>
      </w:r>
      <w:r>
        <w:rPr>
          <w:color w:val="231F20"/>
          <w:spacing w:val="6"/>
        </w:rPr>
        <w:t xml:space="preserve">стеми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5"/>
        </w:rPr>
        <w:t xml:space="preserve">інструментом </w:t>
      </w:r>
      <w:r>
        <w:rPr>
          <w:color w:val="231F20"/>
        </w:rPr>
        <w:t xml:space="preserve">масового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етапі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визначеному режимі </w:t>
      </w:r>
      <w:r>
        <w:rPr>
          <w:color w:val="231F20"/>
        </w:rPr>
        <w:t xml:space="preserve">– суб’єктом 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особисто- сті. </w:t>
      </w:r>
      <w:r>
        <w:rPr>
          <w:color w:val="231F20"/>
          <w:spacing w:val="-6"/>
        </w:rPr>
        <w:t xml:space="preserve">Створення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поява  </w:t>
      </w:r>
      <w:r>
        <w:rPr>
          <w:color w:val="231F20"/>
          <w:spacing w:val="-9"/>
        </w:rPr>
        <w:t xml:space="preserve">нової  </w:t>
      </w:r>
      <w:r>
        <w:rPr>
          <w:color w:val="231F20"/>
          <w:spacing w:val="-5"/>
        </w:rPr>
        <w:t xml:space="preserve">інтегра- </w:t>
      </w:r>
      <w:r>
        <w:rPr>
          <w:color w:val="231F20"/>
          <w:spacing w:val="-8"/>
        </w:rPr>
        <w:t xml:space="preserve">тивної </w:t>
      </w:r>
      <w:r>
        <w:rPr>
          <w:color w:val="231F20"/>
        </w:rPr>
        <w:t xml:space="preserve">якості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свідчить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2"/>
        </w:rPr>
        <w:t>її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8"/>
        </w:rPr>
        <w:t>цілісність.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3"/>
        </w:rPr>
        <w:t xml:space="preserve">Розвиток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>системи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3"/>
        </w:rPr>
        <w:t xml:space="preserve">природний,  </w:t>
      </w:r>
      <w:r>
        <w:rPr>
          <w:color w:val="231F20"/>
          <w:spacing w:val="-11"/>
        </w:rPr>
        <w:t xml:space="preserve">закономірний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зумовлюється </w:t>
      </w:r>
      <w:r>
        <w:rPr>
          <w:color w:val="231F20"/>
          <w:spacing w:val="-5"/>
        </w:rPr>
        <w:t xml:space="preserve">розв’язанням </w:t>
      </w:r>
      <w:r>
        <w:rPr>
          <w:color w:val="231F20"/>
          <w:spacing w:val="-7"/>
        </w:rPr>
        <w:t xml:space="preserve">об’єктивних  </w:t>
      </w:r>
      <w:r>
        <w:rPr>
          <w:color w:val="231F20"/>
          <w:spacing w:val="-4"/>
        </w:rPr>
        <w:t xml:space="preserve">суперечностей. </w:t>
      </w:r>
      <w:r>
        <w:rPr>
          <w:color w:val="231F20"/>
          <w:spacing w:val="-3"/>
        </w:rPr>
        <w:t xml:space="preserve">Але  </w:t>
      </w:r>
      <w:r>
        <w:rPr>
          <w:color w:val="231F20"/>
          <w:spacing w:val="-11"/>
        </w:rPr>
        <w:t xml:space="preserve">це не </w:t>
      </w:r>
      <w:r>
        <w:rPr>
          <w:color w:val="231F20"/>
          <w:spacing w:val="-3"/>
        </w:rPr>
        <w:t xml:space="preserve">означає,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3"/>
        </w:rPr>
        <w:t xml:space="preserve">жорстко </w:t>
      </w:r>
      <w:r>
        <w:rPr>
          <w:color w:val="231F20"/>
          <w:spacing w:val="-7"/>
        </w:rPr>
        <w:t xml:space="preserve">визначений </w:t>
      </w:r>
      <w:r>
        <w:rPr>
          <w:color w:val="231F20"/>
        </w:rPr>
        <w:t xml:space="preserve">умовами, які </w:t>
      </w:r>
      <w:r>
        <w:rPr>
          <w:color w:val="231F20"/>
          <w:spacing w:val="-3"/>
        </w:rPr>
        <w:t>вже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10"/>
        </w:rPr>
        <w:t>існу-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</w:rPr>
        <w:lastRenderedPageBreak/>
        <w:t xml:space="preserve">ють. </w:t>
      </w:r>
      <w:r>
        <w:rPr>
          <w:color w:val="231F20"/>
          <w:spacing w:val="-3"/>
        </w:rPr>
        <w:t xml:space="preserve">Розвиток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може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7"/>
        </w:rPr>
        <w:t xml:space="preserve">варіантів, проте </w:t>
      </w:r>
      <w:r>
        <w:rPr>
          <w:color w:val="231F20"/>
        </w:rPr>
        <w:t xml:space="preserve">далеко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всі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>педагогічну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11"/>
        </w:rPr>
        <w:t>цінність.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numPr>
          <w:ilvl w:val="1"/>
          <w:numId w:val="447"/>
        </w:numPr>
        <w:tabs>
          <w:tab w:val="left" w:pos="2920"/>
        </w:tabs>
        <w:spacing w:before="1" w:line="342" w:lineRule="exact"/>
        <w:ind w:left="2919"/>
        <w:jc w:val="left"/>
      </w:pPr>
      <w:r>
        <w:rPr>
          <w:color w:val="231F20"/>
          <w:spacing w:val="4"/>
        </w:rPr>
        <w:t xml:space="preserve">Функції виховної </w:t>
      </w:r>
      <w:r>
        <w:rPr>
          <w:color w:val="231F20"/>
          <w:spacing w:val="7"/>
        </w:rPr>
        <w:t>системи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школи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зорієнтована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конкретні  </w:t>
      </w:r>
      <w:r>
        <w:rPr>
          <w:color w:val="231F20"/>
          <w:spacing w:val="-6"/>
        </w:rPr>
        <w:t xml:space="preserve">умови,  </w:t>
      </w:r>
      <w:r>
        <w:rPr>
          <w:color w:val="231F20"/>
          <w:spacing w:val="-5"/>
        </w:rPr>
        <w:t xml:space="preserve">враховує  </w:t>
      </w:r>
      <w:r>
        <w:rPr>
          <w:color w:val="231F20"/>
          <w:spacing w:val="-6"/>
        </w:rPr>
        <w:t xml:space="preserve">інте- </w:t>
      </w:r>
      <w:r>
        <w:rPr>
          <w:color w:val="231F20"/>
        </w:rPr>
        <w:t xml:space="preserve">реси й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6"/>
        </w:rPr>
        <w:t xml:space="preserve">реальних </w:t>
      </w:r>
      <w:r>
        <w:rPr>
          <w:color w:val="231F20"/>
        </w:rPr>
        <w:t xml:space="preserve">дітей і </w:t>
      </w:r>
      <w:r>
        <w:rPr>
          <w:color w:val="231F20"/>
          <w:spacing w:val="-7"/>
        </w:rPr>
        <w:t xml:space="preserve">дорослих, </w:t>
      </w:r>
      <w:r>
        <w:rPr>
          <w:color w:val="231F20"/>
        </w:rPr>
        <w:t xml:space="preserve">тому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бути </w:t>
      </w:r>
      <w:r>
        <w:rPr>
          <w:color w:val="231F20"/>
          <w:spacing w:val="-6"/>
        </w:rPr>
        <w:t xml:space="preserve">іден- тичною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регіонах, </w:t>
      </w:r>
      <w:r>
        <w:rPr>
          <w:color w:val="231F20"/>
          <w:spacing w:val="-6"/>
        </w:rPr>
        <w:t xml:space="preserve">навіть </w:t>
      </w:r>
      <w:r>
        <w:rPr>
          <w:color w:val="231F20"/>
        </w:rPr>
        <w:t xml:space="preserve">у двох </w:t>
      </w:r>
      <w:r>
        <w:rPr>
          <w:color w:val="231F20"/>
          <w:spacing w:val="-8"/>
        </w:rPr>
        <w:t xml:space="preserve">сусідніх ліцеях </w:t>
      </w:r>
      <w:r>
        <w:rPr>
          <w:color w:val="231F20"/>
          <w:spacing w:val="4"/>
        </w:rPr>
        <w:t>чи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-7"/>
        </w:rPr>
        <w:t>гімназіях.</w:t>
      </w:r>
    </w:p>
    <w:p w:rsidR="00A17FD0" w:rsidRDefault="008C7F95">
      <w:pPr>
        <w:pStyle w:val="a3"/>
        <w:spacing w:line="249" w:lineRule="auto"/>
        <w:ind w:left="999" w:firstLine="0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сучасній </w:t>
      </w:r>
      <w:r>
        <w:rPr>
          <w:color w:val="231F20"/>
          <w:spacing w:val="-9"/>
        </w:rPr>
        <w:t>виховній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3"/>
        </w:rPr>
        <w:t xml:space="preserve">реалізуються </w:t>
      </w:r>
      <w:r>
        <w:rPr>
          <w:color w:val="231F20"/>
        </w:rPr>
        <w:t xml:space="preserve">такі </w:t>
      </w:r>
      <w:r>
        <w:rPr>
          <w:color w:val="231F20"/>
          <w:spacing w:val="-11"/>
        </w:rPr>
        <w:t xml:space="preserve">функції: </w:t>
      </w:r>
      <w:r>
        <w:rPr>
          <w:color w:val="231F20"/>
          <w:spacing w:val="-3"/>
        </w:rPr>
        <w:t xml:space="preserve">Інтегруюча </w:t>
      </w:r>
      <w:r>
        <w:rPr>
          <w:color w:val="231F20"/>
          <w:spacing w:val="-10"/>
        </w:rPr>
        <w:t xml:space="preserve">поєднує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одне </w:t>
      </w:r>
      <w:r>
        <w:rPr>
          <w:color w:val="231F20"/>
          <w:spacing w:val="-14"/>
        </w:rPr>
        <w:t xml:space="preserve">ціле  </w:t>
      </w:r>
      <w:r>
        <w:rPr>
          <w:color w:val="231F20"/>
          <w:spacing w:val="-10"/>
        </w:rPr>
        <w:t xml:space="preserve">раніше </w:t>
      </w:r>
      <w:r>
        <w:rPr>
          <w:color w:val="231F20"/>
          <w:spacing w:val="-11"/>
        </w:rPr>
        <w:t xml:space="preserve">розрізнені, </w:t>
      </w:r>
      <w:r>
        <w:rPr>
          <w:color w:val="231F20"/>
          <w:spacing w:val="-5"/>
        </w:rPr>
        <w:t xml:space="preserve">неузгоджені </w:t>
      </w:r>
      <w:r>
        <w:rPr>
          <w:color w:val="231F20"/>
          <w:spacing w:val="-7"/>
        </w:rPr>
        <w:t>ви-</w:t>
      </w:r>
    </w:p>
    <w:p w:rsidR="00A17FD0" w:rsidRDefault="008C7F95">
      <w:pPr>
        <w:pStyle w:val="a3"/>
        <w:spacing w:line="325" w:lineRule="exact"/>
        <w:ind w:firstLine="0"/>
      </w:pPr>
      <w:r>
        <w:rPr>
          <w:color w:val="231F20"/>
          <w:spacing w:val="-9"/>
        </w:rPr>
        <w:t xml:space="preserve">ховні </w:t>
      </w:r>
      <w:r>
        <w:rPr>
          <w:color w:val="231F20"/>
          <w:spacing w:val="-11"/>
        </w:rPr>
        <w:t>впливи.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Регулююча функція спрямована на впорядкування педагогічних про- цесів, на упр</w:t>
      </w:r>
      <w:r>
        <w:rPr>
          <w:color w:val="231F20"/>
        </w:rPr>
        <w:t>авління ними.</w:t>
      </w:r>
    </w:p>
    <w:p w:rsidR="00A17FD0" w:rsidRDefault="008C7F95">
      <w:pPr>
        <w:pStyle w:val="a3"/>
        <w:spacing w:before="10" w:line="237" w:lineRule="auto"/>
        <w:ind w:right="217"/>
        <w:jc w:val="both"/>
      </w:pPr>
      <w:r>
        <w:rPr>
          <w:color w:val="231F20"/>
        </w:rPr>
        <w:t xml:space="preserve">Розвиваюча </w:t>
      </w:r>
      <w:r>
        <w:rPr>
          <w:color w:val="231F20"/>
          <w:spacing w:val="-14"/>
        </w:rPr>
        <w:t>функція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забезпечує </w:t>
      </w:r>
      <w:r>
        <w:rPr>
          <w:color w:val="231F20"/>
          <w:spacing w:val="-6"/>
        </w:rPr>
        <w:t xml:space="preserve">динаміку </w:t>
      </w:r>
      <w:r>
        <w:rPr>
          <w:color w:val="231F20"/>
        </w:rPr>
        <w:t xml:space="preserve">системи, яка </w:t>
      </w:r>
      <w:r>
        <w:rPr>
          <w:color w:val="231F20"/>
          <w:spacing w:val="-3"/>
        </w:rPr>
        <w:t xml:space="preserve">характери- </w:t>
      </w:r>
      <w:r>
        <w:rPr>
          <w:color w:val="231F20"/>
        </w:rPr>
        <w:t xml:space="preserve">зується, 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9"/>
        </w:rPr>
        <w:t>оптимізацією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її функціонування, </w:t>
      </w:r>
      <w:r>
        <w:rPr>
          <w:color w:val="231F20"/>
        </w:rPr>
        <w:t xml:space="preserve">а з </w:t>
      </w:r>
      <w:r>
        <w:rPr>
          <w:color w:val="231F20"/>
          <w:spacing w:val="-12"/>
        </w:rPr>
        <w:t xml:space="preserve">іншого </w:t>
      </w:r>
      <w:r>
        <w:rPr>
          <w:color w:val="231F20"/>
        </w:rPr>
        <w:t xml:space="preserve">–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8"/>
        </w:rPr>
        <w:t xml:space="preserve">оновленням, </w:t>
      </w:r>
      <w:r>
        <w:rPr>
          <w:color w:val="231F20"/>
          <w:spacing w:val="-5"/>
        </w:rPr>
        <w:t>удосконаленням.</w:t>
      </w:r>
    </w:p>
    <w:p w:rsidR="00A17FD0" w:rsidRDefault="008C7F95">
      <w:pPr>
        <w:pStyle w:val="a3"/>
        <w:spacing w:line="242" w:lineRule="auto"/>
        <w:ind w:right="203"/>
        <w:jc w:val="both"/>
      </w:pPr>
      <w:r>
        <w:rPr>
          <w:color w:val="231F20"/>
          <w:spacing w:val="-5"/>
        </w:rPr>
        <w:t xml:space="preserve">Спостереження </w:t>
      </w:r>
      <w:r>
        <w:rPr>
          <w:color w:val="231F20"/>
          <w:spacing w:val="-7"/>
        </w:rPr>
        <w:t xml:space="preserve">останніх </w:t>
      </w:r>
      <w:r>
        <w:rPr>
          <w:color w:val="231F20"/>
          <w:spacing w:val="-10"/>
        </w:rPr>
        <w:t xml:space="preserve">років </w:t>
      </w:r>
      <w:r>
        <w:rPr>
          <w:color w:val="231F20"/>
        </w:rPr>
        <w:t xml:space="preserve">дозволяють стверджувати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наяв-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2"/>
        </w:rPr>
        <w:t xml:space="preserve">деяких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12"/>
        </w:rPr>
        <w:t xml:space="preserve">шкільних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 –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3"/>
        </w:rPr>
        <w:t xml:space="preserve">захисту, </w:t>
      </w:r>
      <w:r>
        <w:rPr>
          <w:color w:val="231F20"/>
          <w:spacing w:val="-11"/>
        </w:rPr>
        <w:t xml:space="preserve">корекції, </w:t>
      </w:r>
      <w:r>
        <w:rPr>
          <w:color w:val="231F20"/>
          <w:spacing w:val="-7"/>
        </w:rPr>
        <w:t xml:space="preserve">компенсації, </w:t>
      </w:r>
      <w:r>
        <w:rPr>
          <w:color w:val="231F20"/>
          <w:spacing w:val="-8"/>
        </w:rPr>
        <w:t>реабілітації.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>Для багатьох дітей школа – це дім, де тебе обігріють, заспокоять, на- дадуть допомогу. У цих умовах виховна система школи – чи не єдиний чинник захисту, гарант в</w:t>
      </w:r>
      <w:r>
        <w:rPr>
          <w:color w:val="231F20"/>
        </w:rPr>
        <w:t>иживання та безпеки підростаючих поколінь. Це прояв захисної функції виховної системи.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5"/>
        </w:rPr>
        <w:t xml:space="preserve">Функція </w:t>
      </w:r>
      <w:r>
        <w:rPr>
          <w:color w:val="231F20"/>
          <w:spacing w:val="-9"/>
        </w:rPr>
        <w:t>корекції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викликана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8"/>
        </w:rPr>
        <w:t>незвичним індустріальним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бумом в </w:t>
      </w:r>
      <w:r>
        <w:rPr>
          <w:color w:val="231F20"/>
          <w:spacing w:val="-7"/>
        </w:rPr>
        <w:t xml:space="preserve">усіх </w:t>
      </w:r>
      <w:r>
        <w:rPr>
          <w:color w:val="231F20"/>
        </w:rPr>
        <w:t xml:space="preserve">сферах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сучасної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8"/>
        </w:rPr>
        <w:t xml:space="preserve">Кожне </w:t>
      </w:r>
      <w:r>
        <w:rPr>
          <w:color w:val="231F20"/>
        </w:rPr>
        <w:t xml:space="preserve">джерело </w:t>
      </w:r>
      <w:r>
        <w:rPr>
          <w:color w:val="231F20"/>
          <w:spacing w:val="-13"/>
        </w:rPr>
        <w:t xml:space="preserve">інформації пропонує </w:t>
      </w:r>
      <w:r>
        <w:rPr>
          <w:color w:val="231F20"/>
        </w:rPr>
        <w:t xml:space="preserve">свої зразки </w:t>
      </w:r>
      <w:r>
        <w:rPr>
          <w:color w:val="231F20"/>
          <w:spacing w:val="-7"/>
        </w:rPr>
        <w:t xml:space="preserve">мислення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дії, </w:t>
      </w:r>
      <w:r>
        <w:rPr>
          <w:color w:val="231F20"/>
        </w:rPr>
        <w:t>св</w:t>
      </w:r>
      <w:r>
        <w:rPr>
          <w:color w:val="231F20"/>
        </w:rPr>
        <w:t xml:space="preserve">ої </w:t>
      </w:r>
      <w:r>
        <w:rPr>
          <w:color w:val="231F20"/>
          <w:spacing w:val="-10"/>
        </w:rPr>
        <w:t xml:space="preserve">політичні 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матеріальні  </w:t>
      </w:r>
      <w:r>
        <w:rPr>
          <w:color w:val="231F20"/>
          <w:spacing w:val="-11"/>
        </w:rPr>
        <w:t xml:space="preserve">орієнти-  ри. </w:t>
      </w:r>
      <w:r>
        <w:rPr>
          <w:color w:val="231F20"/>
          <w:spacing w:val="-4"/>
        </w:rPr>
        <w:t xml:space="preserve">Палітра  </w:t>
      </w:r>
      <w:r>
        <w:rPr>
          <w:color w:val="231F20"/>
        </w:rPr>
        <w:t xml:space="preserve">думок,  </w:t>
      </w:r>
      <w:r>
        <w:rPr>
          <w:color w:val="231F20"/>
          <w:spacing w:val="-7"/>
        </w:rPr>
        <w:t>поглядів,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ідей,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5"/>
        </w:rPr>
        <w:t xml:space="preserve">оцінок  </w:t>
      </w:r>
      <w:r>
        <w:rPr>
          <w:color w:val="231F20"/>
          <w:spacing w:val="-6"/>
        </w:rPr>
        <w:t xml:space="preserve">надзвичайно  </w:t>
      </w:r>
      <w:r>
        <w:rPr>
          <w:color w:val="231F20"/>
          <w:spacing w:val="-8"/>
        </w:rPr>
        <w:t xml:space="preserve">різноманітна. 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знову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допомогу </w:t>
      </w:r>
      <w:r>
        <w:rPr>
          <w:color w:val="231F20"/>
          <w:spacing w:val="-9"/>
        </w:rPr>
        <w:t xml:space="preserve">приходить </w:t>
      </w:r>
      <w:r>
        <w:rPr>
          <w:color w:val="231F20"/>
          <w:spacing w:val="-6"/>
        </w:rPr>
        <w:t xml:space="preserve">школа.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9"/>
        </w:rPr>
        <w:t xml:space="preserve">коригує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9"/>
        </w:rPr>
        <w:t xml:space="preserve">зовнішнього </w:t>
      </w:r>
      <w:r>
        <w:rPr>
          <w:color w:val="231F20"/>
          <w:spacing w:val="5"/>
        </w:rPr>
        <w:t xml:space="preserve">се- </w:t>
      </w:r>
      <w:r>
        <w:rPr>
          <w:color w:val="231F20"/>
          <w:spacing w:val="-6"/>
        </w:rPr>
        <w:t xml:space="preserve">редовища </w:t>
      </w:r>
      <w:r>
        <w:rPr>
          <w:color w:val="231F20"/>
        </w:rPr>
        <w:t xml:space="preserve">зі </w:t>
      </w:r>
      <w:r>
        <w:rPr>
          <w:color w:val="231F20"/>
          <w:spacing w:val="-4"/>
        </w:rPr>
        <w:t xml:space="preserve">своїми </w:t>
      </w:r>
      <w:r>
        <w:rPr>
          <w:color w:val="231F20"/>
          <w:spacing w:val="-9"/>
        </w:rPr>
        <w:t xml:space="preserve">цінностями, орієнтирами, </w:t>
      </w:r>
      <w:r>
        <w:rPr>
          <w:color w:val="231F20"/>
          <w:spacing w:val="-5"/>
        </w:rPr>
        <w:t xml:space="preserve">правилами </w:t>
      </w:r>
      <w:r>
        <w:rPr>
          <w:color w:val="231F20"/>
        </w:rPr>
        <w:t xml:space="preserve">життя, </w:t>
      </w:r>
      <w:r>
        <w:rPr>
          <w:color w:val="231F20"/>
          <w:spacing w:val="-5"/>
        </w:rPr>
        <w:t xml:space="preserve">виробле-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добровільно </w:t>
      </w:r>
      <w:r>
        <w:rPr>
          <w:color w:val="231F20"/>
          <w:spacing w:val="-10"/>
        </w:rPr>
        <w:t xml:space="preserve">прийнятими </w:t>
      </w:r>
      <w:r>
        <w:rPr>
          <w:color w:val="231F20"/>
        </w:rPr>
        <w:t xml:space="preserve">всіма членами </w:t>
      </w:r>
      <w:r>
        <w:rPr>
          <w:color w:val="231F20"/>
          <w:spacing w:val="-4"/>
        </w:rPr>
        <w:t xml:space="preserve">даної </w:t>
      </w:r>
      <w:r>
        <w:rPr>
          <w:color w:val="231F20"/>
          <w:spacing w:val="-7"/>
        </w:rPr>
        <w:t xml:space="preserve">спіль- </w:t>
      </w:r>
      <w:r>
        <w:rPr>
          <w:color w:val="231F20"/>
          <w:spacing w:val="-9"/>
        </w:rPr>
        <w:t>ноти.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>Сьогодні особливо зростає значення компенсаційної функції. Саме в школі має бути створена така модель людських відносин, така атмосфера духовності, емоційності людської особистост</w:t>
      </w:r>
      <w:r>
        <w:rPr>
          <w:color w:val="231F20"/>
        </w:rPr>
        <w:t>і, якої так не вистачає в нав- колишній дійсності.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3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сполучним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компонентом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школи. </w:t>
      </w:r>
      <w:r>
        <w:rPr>
          <w:color w:val="231F20"/>
        </w:rPr>
        <w:t xml:space="preserve">Така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9"/>
        </w:rPr>
        <w:t xml:space="preserve">спіл- </w:t>
      </w:r>
      <w:r>
        <w:rPr>
          <w:color w:val="231F20"/>
          <w:spacing w:val="-8"/>
        </w:rPr>
        <w:t xml:space="preserve">кування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структурі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визначається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ефектив-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відносин, </w:t>
      </w:r>
      <w:r>
        <w:rPr>
          <w:color w:val="231F20"/>
        </w:rPr>
        <w:t xml:space="preserve">які складаються </w:t>
      </w:r>
      <w:r>
        <w:rPr>
          <w:color w:val="231F20"/>
          <w:spacing w:val="-5"/>
        </w:rPr>
        <w:t xml:space="preserve">між дорослими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дітьми </w:t>
      </w:r>
      <w:r>
        <w:rPr>
          <w:color w:val="231F20"/>
          <w:spacing w:val="-9"/>
        </w:rPr>
        <w:t xml:space="preserve">(відносини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гуманізму, </w:t>
      </w:r>
      <w:r>
        <w:rPr>
          <w:color w:val="231F20"/>
          <w:spacing w:val="-9"/>
        </w:rPr>
        <w:t>спільного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інтересу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довіри,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уваги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 xml:space="preserve">кожного)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6"/>
        </w:rPr>
        <w:t>діяльності.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Heading4"/>
        <w:numPr>
          <w:ilvl w:val="1"/>
          <w:numId w:val="447"/>
        </w:numPr>
        <w:tabs>
          <w:tab w:val="left" w:pos="1020"/>
        </w:tabs>
        <w:spacing w:before="60"/>
        <w:ind w:left="1019" w:hanging="319"/>
        <w:jc w:val="left"/>
      </w:pPr>
      <w:r>
        <w:rPr>
          <w:color w:val="231F20"/>
          <w:spacing w:val="10"/>
        </w:rPr>
        <w:lastRenderedPageBreak/>
        <w:t xml:space="preserve">Методика </w:t>
      </w:r>
      <w:r>
        <w:rPr>
          <w:color w:val="231F20"/>
          <w:spacing w:val="6"/>
        </w:rPr>
        <w:t xml:space="preserve">створення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7"/>
        </w:rPr>
        <w:t xml:space="preserve">системи </w:t>
      </w:r>
      <w:r>
        <w:rPr>
          <w:color w:val="231F20"/>
        </w:rPr>
        <w:t>навчального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за</w:t>
      </w:r>
      <w:r>
        <w:rPr>
          <w:color w:val="231F20"/>
          <w:spacing w:val="-3"/>
        </w:rPr>
        <w:t>кладу</w:t>
      </w:r>
    </w:p>
    <w:p w:rsidR="00A17FD0" w:rsidRDefault="008C7F95">
      <w:pPr>
        <w:pStyle w:val="a3"/>
        <w:spacing w:line="237" w:lineRule="auto"/>
        <w:ind w:right="211"/>
        <w:jc w:val="both"/>
      </w:pPr>
      <w:r>
        <w:rPr>
          <w:color w:val="231F20"/>
          <w:spacing w:val="-3"/>
        </w:rPr>
        <w:t xml:space="preserve">Значні </w:t>
      </w:r>
      <w:r>
        <w:rPr>
          <w:color w:val="231F20"/>
          <w:spacing w:val="-10"/>
        </w:rPr>
        <w:t xml:space="preserve">успіхи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добре </w:t>
      </w:r>
      <w:r>
        <w:rPr>
          <w:color w:val="231F20"/>
          <w:spacing w:val="-8"/>
        </w:rPr>
        <w:t xml:space="preserve">розвинута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4"/>
        </w:rPr>
        <w:t>колек-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тиви </w:t>
      </w:r>
      <w:r>
        <w:rPr>
          <w:color w:val="231F20"/>
          <w:spacing w:val="-11"/>
        </w:rPr>
        <w:t xml:space="preserve">ініціюють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 xml:space="preserve">базі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9"/>
        </w:rPr>
        <w:t>освітніх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3"/>
        </w:rPr>
        <w:t>установ.</w:t>
      </w:r>
    </w:p>
    <w:p w:rsidR="00A17FD0" w:rsidRDefault="008C7F95">
      <w:pPr>
        <w:pStyle w:val="a3"/>
        <w:spacing w:before="5" w:line="237" w:lineRule="auto"/>
        <w:ind w:right="218"/>
        <w:jc w:val="both"/>
      </w:pPr>
      <w:r>
        <w:rPr>
          <w:color w:val="231F20"/>
        </w:rPr>
        <w:t>Розглянемо методику створення виховної системи школи, яка перед- бачає шість етапів.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ind w:right="197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Вивчення ситуації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 xml:space="preserve">школі: </w:t>
      </w:r>
      <w:r>
        <w:rPr>
          <w:color w:val="231F20"/>
          <w:spacing w:val="-4"/>
          <w:sz w:val="30"/>
        </w:rPr>
        <w:t xml:space="preserve">з’ясування </w:t>
      </w:r>
      <w:r>
        <w:rPr>
          <w:color w:val="231F20"/>
          <w:spacing w:val="-6"/>
          <w:sz w:val="30"/>
        </w:rPr>
        <w:t xml:space="preserve">інтересів, </w:t>
      </w:r>
      <w:r>
        <w:rPr>
          <w:color w:val="231F20"/>
          <w:spacing w:val="-5"/>
          <w:sz w:val="30"/>
        </w:rPr>
        <w:t xml:space="preserve">потреб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pacing w:val="-7"/>
          <w:sz w:val="30"/>
        </w:rPr>
        <w:t xml:space="preserve">усіх </w:t>
      </w:r>
      <w:r>
        <w:rPr>
          <w:color w:val="231F20"/>
          <w:spacing w:val="-3"/>
          <w:sz w:val="30"/>
        </w:rPr>
        <w:t xml:space="preserve">суб’єктів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7"/>
          <w:sz w:val="30"/>
        </w:rPr>
        <w:t xml:space="preserve">розвине- </w:t>
      </w:r>
      <w:r>
        <w:rPr>
          <w:color w:val="231F20"/>
          <w:spacing w:val="-4"/>
          <w:sz w:val="30"/>
        </w:rPr>
        <w:t xml:space="preserve">ності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учнівського колективів, </w:t>
      </w:r>
      <w:r>
        <w:rPr>
          <w:color w:val="231F20"/>
          <w:sz w:val="30"/>
        </w:rPr>
        <w:t xml:space="preserve">характеру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5"/>
          <w:sz w:val="30"/>
        </w:rPr>
        <w:t xml:space="preserve">взаємодії. Для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-6"/>
          <w:sz w:val="30"/>
        </w:rPr>
        <w:t xml:space="preserve">використовують </w:t>
      </w:r>
      <w:r>
        <w:rPr>
          <w:color w:val="231F20"/>
          <w:spacing w:val="-9"/>
          <w:sz w:val="30"/>
        </w:rPr>
        <w:t>різноманітні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6"/>
          <w:sz w:val="30"/>
        </w:rPr>
        <w:t xml:space="preserve">педагогічного дослідження: </w:t>
      </w:r>
      <w:r>
        <w:rPr>
          <w:color w:val="231F20"/>
          <w:spacing w:val="-4"/>
          <w:sz w:val="30"/>
        </w:rPr>
        <w:t xml:space="preserve">спостереження, </w:t>
      </w: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-5"/>
          <w:sz w:val="30"/>
        </w:rPr>
        <w:t xml:space="preserve">анкетування,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шкільної </w:t>
      </w:r>
      <w:r>
        <w:rPr>
          <w:color w:val="231F20"/>
          <w:spacing w:val="-6"/>
          <w:sz w:val="30"/>
        </w:rPr>
        <w:t xml:space="preserve">документації,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>спеціальних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ситуацій </w:t>
      </w:r>
      <w:r>
        <w:rPr>
          <w:color w:val="231F20"/>
          <w:spacing w:val="-5"/>
          <w:sz w:val="30"/>
        </w:rPr>
        <w:t xml:space="preserve">тощо. </w:t>
      </w: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вивчення </w:t>
      </w:r>
      <w:r>
        <w:rPr>
          <w:color w:val="231F20"/>
          <w:spacing w:val="-4"/>
          <w:sz w:val="30"/>
        </w:rPr>
        <w:t>початкового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стану об’єкта </w:t>
      </w:r>
      <w:r>
        <w:rPr>
          <w:color w:val="231F20"/>
          <w:spacing w:val="-5"/>
          <w:sz w:val="30"/>
        </w:rPr>
        <w:t xml:space="preserve">проводиться </w:t>
      </w:r>
      <w:r>
        <w:rPr>
          <w:color w:val="231F20"/>
          <w:spacing w:val="-6"/>
          <w:sz w:val="30"/>
        </w:rPr>
        <w:t xml:space="preserve">аналіз,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-10"/>
          <w:sz w:val="30"/>
        </w:rPr>
        <w:t xml:space="preserve">доцільно </w:t>
      </w:r>
      <w:r>
        <w:rPr>
          <w:color w:val="231F20"/>
          <w:spacing w:val="-3"/>
          <w:sz w:val="30"/>
        </w:rPr>
        <w:t xml:space="preserve">сформулювати </w:t>
      </w:r>
      <w:r>
        <w:rPr>
          <w:color w:val="231F20"/>
          <w:spacing w:val="-6"/>
          <w:sz w:val="30"/>
        </w:rPr>
        <w:t xml:space="preserve">проблеми,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3"/>
          <w:sz w:val="30"/>
        </w:rPr>
        <w:t xml:space="preserve">характеризують життя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даному </w:t>
      </w:r>
      <w:r>
        <w:rPr>
          <w:color w:val="231F20"/>
          <w:spacing w:val="-5"/>
          <w:sz w:val="30"/>
        </w:rPr>
        <w:t xml:space="preserve">етапі, </w:t>
      </w:r>
      <w:r>
        <w:rPr>
          <w:color w:val="231F20"/>
          <w:spacing w:val="-7"/>
          <w:sz w:val="30"/>
        </w:rPr>
        <w:t xml:space="preserve">тенденції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як</w:t>
      </w:r>
      <w:r>
        <w:rPr>
          <w:color w:val="231F20"/>
          <w:spacing w:val="71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spacing w:line="249" w:lineRule="auto"/>
        <w:ind w:right="210" w:firstLine="720"/>
        <w:jc w:val="both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14"/>
          <w:sz w:val="30"/>
        </w:rPr>
        <w:t>концепції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z w:val="30"/>
        </w:rPr>
        <w:t xml:space="preserve">системи.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3"/>
          <w:sz w:val="30"/>
        </w:rPr>
        <w:t xml:space="preserve">чітко сформулювати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5"/>
          <w:sz w:val="30"/>
        </w:rPr>
        <w:t xml:space="preserve">створення, </w:t>
      </w:r>
      <w:r>
        <w:rPr>
          <w:color w:val="231F20"/>
          <w:spacing w:val="3"/>
          <w:sz w:val="30"/>
        </w:rPr>
        <w:t xml:space="preserve">тобто </w:t>
      </w:r>
      <w:r>
        <w:rPr>
          <w:color w:val="231F20"/>
          <w:sz w:val="30"/>
        </w:rPr>
        <w:t xml:space="preserve">змоделювати </w:t>
      </w:r>
      <w:r>
        <w:rPr>
          <w:color w:val="231F20"/>
          <w:spacing w:val="-12"/>
          <w:sz w:val="30"/>
        </w:rPr>
        <w:t>“кінцевий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6"/>
          <w:sz w:val="30"/>
        </w:rPr>
        <w:t>продукт”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620"/>
        </w:tabs>
        <w:spacing w:line="325" w:lineRule="exact"/>
        <w:ind w:left="619" w:hanging="340"/>
        <w:rPr>
          <w:sz w:val="30"/>
        </w:rPr>
      </w:pPr>
      <w:r>
        <w:rPr>
          <w:color w:val="231F20"/>
          <w:spacing w:val="-3"/>
          <w:sz w:val="30"/>
        </w:rPr>
        <w:t xml:space="preserve">особистість </w:t>
      </w:r>
      <w:r>
        <w:rPr>
          <w:color w:val="231F20"/>
          <w:spacing w:val="-11"/>
          <w:sz w:val="30"/>
        </w:rPr>
        <w:t xml:space="preserve">випускника </w:t>
      </w:r>
      <w:r>
        <w:rPr>
          <w:color w:val="231F20"/>
          <w:spacing w:val="-10"/>
          <w:sz w:val="30"/>
        </w:rPr>
        <w:t xml:space="preserve">школи. </w:t>
      </w:r>
      <w:r>
        <w:rPr>
          <w:color w:val="231F20"/>
          <w:spacing w:val="-5"/>
          <w:sz w:val="30"/>
        </w:rPr>
        <w:t xml:space="preserve">Найбільш </w:t>
      </w:r>
      <w:r>
        <w:rPr>
          <w:color w:val="231F20"/>
          <w:spacing w:val="-7"/>
          <w:sz w:val="30"/>
        </w:rPr>
        <w:t xml:space="preserve">ефективним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>включення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z w:val="30"/>
        </w:rPr>
        <w:t>в</w:t>
      </w:r>
    </w:p>
    <w:p w:rsidR="00A17FD0" w:rsidRDefault="008C7F95">
      <w:pPr>
        <w:pStyle w:val="a3"/>
        <w:ind w:right="198" w:hanging="1"/>
        <w:jc w:val="both"/>
      </w:pP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5"/>
        </w:rPr>
        <w:t xml:space="preserve">Можуть </w:t>
      </w:r>
      <w:r>
        <w:rPr>
          <w:color w:val="231F20"/>
          <w:spacing w:val="-7"/>
        </w:rPr>
        <w:t xml:space="preserve">проводитися </w:t>
      </w:r>
      <w:r>
        <w:rPr>
          <w:color w:val="231F20"/>
          <w:spacing w:val="-8"/>
        </w:rPr>
        <w:t xml:space="preserve">продуктивні </w:t>
      </w:r>
      <w:r>
        <w:rPr>
          <w:color w:val="231F20"/>
          <w:spacing w:val="-10"/>
        </w:rPr>
        <w:t xml:space="preserve">організаційно-діяльні </w:t>
      </w:r>
      <w:r>
        <w:rPr>
          <w:color w:val="231F20"/>
          <w:spacing w:val="-9"/>
        </w:rPr>
        <w:t>ігри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педагогами, </w:t>
      </w:r>
      <w:r>
        <w:rPr>
          <w:color w:val="231F20"/>
        </w:rPr>
        <w:t xml:space="preserve">учнями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4"/>
        </w:rPr>
        <w:t xml:space="preserve">класів, </w:t>
      </w:r>
      <w:r>
        <w:rPr>
          <w:color w:val="231F20"/>
          <w:spacing w:val="-5"/>
        </w:rPr>
        <w:t xml:space="preserve">старшокласниками, </w:t>
      </w:r>
      <w:r>
        <w:rPr>
          <w:color w:val="231F20"/>
          <w:spacing w:val="-9"/>
        </w:rPr>
        <w:t>групою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батьків. 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9"/>
        </w:rPr>
        <w:t xml:space="preserve">ігор </w:t>
      </w:r>
      <w:r>
        <w:rPr>
          <w:color w:val="231F20"/>
        </w:rPr>
        <w:t xml:space="preserve">визначаються якості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володіти </w:t>
      </w:r>
      <w:r>
        <w:rPr>
          <w:color w:val="231F20"/>
          <w:spacing w:val="-11"/>
        </w:rPr>
        <w:t xml:space="preserve">випускник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10"/>
        </w:rPr>
        <w:t xml:space="preserve">школи. </w:t>
      </w:r>
      <w:r>
        <w:rPr>
          <w:color w:val="231F20"/>
        </w:rPr>
        <w:t xml:space="preserve">У результаті </w:t>
      </w:r>
      <w:r>
        <w:rPr>
          <w:color w:val="231F20"/>
          <w:spacing w:val="-4"/>
        </w:rPr>
        <w:t xml:space="preserve">виробляється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узагальнений </w:t>
      </w:r>
      <w:r>
        <w:rPr>
          <w:color w:val="231F20"/>
        </w:rPr>
        <w:t xml:space="preserve">образ (модель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0"/>
        </w:rPr>
        <w:t xml:space="preserve">пускника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2"/>
        </w:rPr>
        <w:t xml:space="preserve">ХХІ </w:t>
      </w:r>
      <w:r>
        <w:rPr>
          <w:color w:val="231F20"/>
          <w:spacing w:val="5"/>
        </w:rPr>
        <w:t>ст.)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spacing w:line="237" w:lineRule="auto"/>
        <w:ind w:right="196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Формулювання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3"/>
          <w:sz w:val="30"/>
        </w:rPr>
        <w:t xml:space="preserve">ідей </w:t>
      </w:r>
      <w:r>
        <w:rPr>
          <w:color w:val="231F20"/>
          <w:spacing w:val="-15"/>
          <w:sz w:val="30"/>
        </w:rPr>
        <w:t xml:space="preserve">(принципів)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поставленої </w:t>
      </w:r>
      <w:r>
        <w:rPr>
          <w:color w:val="231F20"/>
          <w:sz w:val="30"/>
        </w:rPr>
        <w:t xml:space="preserve">мети,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3"/>
          <w:sz w:val="30"/>
        </w:rPr>
        <w:t xml:space="preserve">системоутворюючих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9"/>
          <w:sz w:val="30"/>
        </w:rPr>
        <w:t xml:space="preserve">шляхів організації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9"/>
          <w:sz w:val="30"/>
        </w:rPr>
        <w:t xml:space="preserve">шкільного </w:t>
      </w:r>
      <w:r>
        <w:rPr>
          <w:color w:val="231F20"/>
          <w:spacing w:val="-6"/>
          <w:sz w:val="30"/>
        </w:rPr>
        <w:t xml:space="preserve">колективу. </w:t>
      </w:r>
      <w:r>
        <w:rPr>
          <w:color w:val="231F20"/>
          <w:spacing w:val="-7"/>
          <w:sz w:val="30"/>
        </w:rPr>
        <w:t xml:space="preserve">Діяльність 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10"/>
          <w:sz w:val="30"/>
        </w:rPr>
        <w:t xml:space="preserve">доцільно </w:t>
      </w:r>
      <w:r>
        <w:rPr>
          <w:color w:val="231F20"/>
          <w:spacing w:val="-4"/>
          <w:sz w:val="30"/>
        </w:rPr>
        <w:t xml:space="preserve">інтегрувати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pacing w:val="-3"/>
          <w:sz w:val="30"/>
        </w:rPr>
        <w:t xml:space="preserve">звані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10"/>
          <w:sz w:val="30"/>
        </w:rPr>
        <w:t xml:space="preserve">(виховні) </w:t>
      </w:r>
      <w:r>
        <w:rPr>
          <w:color w:val="231F20"/>
          <w:spacing w:val="-4"/>
          <w:sz w:val="30"/>
        </w:rPr>
        <w:t xml:space="preserve">комплекси </w:t>
      </w:r>
      <w:r>
        <w:rPr>
          <w:color w:val="231F20"/>
          <w:spacing w:val="-3"/>
          <w:sz w:val="30"/>
        </w:rPr>
        <w:t xml:space="preserve">(В.А.Караковський),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 xml:space="preserve">розгля- </w:t>
      </w:r>
      <w:r>
        <w:rPr>
          <w:color w:val="231F20"/>
          <w:spacing w:val="3"/>
          <w:sz w:val="30"/>
        </w:rPr>
        <w:t xml:space="preserve">даються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8"/>
          <w:sz w:val="30"/>
        </w:rPr>
        <w:t xml:space="preserve">сукупність </w:t>
      </w:r>
      <w:r>
        <w:rPr>
          <w:color w:val="231F20"/>
          <w:spacing w:val="-7"/>
          <w:sz w:val="30"/>
        </w:rPr>
        <w:t xml:space="preserve">науково обґрунтованих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практично </w:t>
      </w:r>
      <w:r>
        <w:rPr>
          <w:color w:val="231F20"/>
          <w:spacing w:val="-10"/>
          <w:sz w:val="30"/>
        </w:rPr>
        <w:t xml:space="preserve">вивірених </w:t>
      </w:r>
      <w:r>
        <w:rPr>
          <w:color w:val="231F20"/>
          <w:spacing w:val="-8"/>
          <w:sz w:val="30"/>
        </w:rPr>
        <w:t xml:space="preserve">ви- </w:t>
      </w:r>
      <w:r>
        <w:rPr>
          <w:color w:val="231F20"/>
          <w:spacing w:val="-11"/>
          <w:sz w:val="30"/>
        </w:rPr>
        <w:t xml:space="preserve">ховних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організаційних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застосовуються 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системи, </w:t>
      </w:r>
      <w:r>
        <w:rPr>
          <w:color w:val="231F20"/>
          <w:spacing w:val="-3"/>
          <w:sz w:val="30"/>
        </w:rPr>
        <w:t xml:space="preserve">усього </w:t>
      </w:r>
      <w:r>
        <w:rPr>
          <w:color w:val="231F20"/>
          <w:spacing w:val="-7"/>
          <w:sz w:val="30"/>
        </w:rPr>
        <w:t xml:space="preserve">різноманіття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3"/>
          <w:sz w:val="30"/>
        </w:rPr>
        <w:t>чинників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3"/>
        <w:spacing w:before="28" w:line="237" w:lineRule="auto"/>
        <w:ind w:right="218"/>
        <w:jc w:val="both"/>
      </w:pPr>
      <w:r>
        <w:rPr>
          <w:color w:val="231F20"/>
          <w:spacing w:val="-6"/>
        </w:rPr>
        <w:t xml:space="preserve">Урахування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3"/>
        </w:rPr>
        <w:t xml:space="preserve">комплексах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3"/>
        </w:rPr>
        <w:t xml:space="preserve">аспектів 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визна- </w:t>
      </w:r>
      <w:r>
        <w:rPr>
          <w:color w:val="231F20"/>
          <w:spacing w:val="5"/>
        </w:rPr>
        <w:t xml:space="preserve">чає </w:t>
      </w:r>
      <w:r>
        <w:rPr>
          <w:color w:val="231F20"/>
          <w:spacing w:val="-11"/>
        </w:rPr>
        <w:t xml:space="preserve">цілісність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4"/>
        </w:rPr>
        <w:t xml:space="preserve">багатогранного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Педагогічні </w:t>
      </w:r>
      <w:r>
        <w:rPr>
          <w:color w:val="231F20"/>
          <w:spacing w:val="-10"/>
        </w:rPr>
        <w:t xml:space="preserve">(виховні) </w:t>
      </w:r>
      <w:r>
        <w:rPr>
          <w:color w:val="231F20"/>
          <w:spacing w:val="-5"/>
        </w:rPr>
        <w:t xml:space="preserve">комп- </w:t>
      </w:r>
      <w:r>
        <w:rPr>
          <w:color w:val="231F20"/>
        </w:rPr>
        <w:t xml:space="preserve">лекси можуть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8"/>
        </w:rPr>
        <w:t xml:space="preserve">форми: </w:t>
      </w:r>
      <w:r>
        <w:rPr>
          <w:color w:val="231F20"/>
          <w:spacing w:val="-10"/>
        </w:rPr>
        <w:t xml:space="preserve">виховні  </w:t>
      </w:r>
      <w:r>
        <w:rPr>
          <w:color w:val="231F20"/>
          <w:spacing w:val="-9"/>
        </w:rPr>
        <w:t xml:space="preserve">центри,   </w:t>
      </w:r>
      <w:r>
        <w:rPr>
          <w:color w:val="231F20"/>
          <w:spacing w:val="-7"/>
        </w:rPr>
        <w:t xml:space="preserve">клубні  </w:t>
      </w:r>
      <w:r>
        <w:rPr>
          <w:color w:val="231F20"/>
          <w:spacing w:val="-9"/>
        </w:rPr>
        <w:t xml:space="preserve">центри,  </w:t>
      </w:r>
      <w:r>
        <w:rPr>
          <w:color w:val="231F20"/>
          <w:spacing w:val="-12"/>
        </w:rPr>
        <w:t xml:space="preserve">різнові- </w:t>
      </w:r>
      <w:r>
        <w:rPr>
          <w:color w:val="231F20"/>
          <w:spacing w:val="-5"/>
        </w:rPr>
        <w:t xml:space="preserve">кові </w:t>
      </w:r>
      <w:r>
        <w:rPr>
          <w:color w:val="231F20"/>
          <w:spacing w:val="-8"/>
        </w:rPr>
        <w:t xml:space="preserve">співдружності, </w:t>
      </w:r>
      <w:r>
        <w:rPr>
          <w:color w:val="231F20"/>
          <w:spacing w:val="-12"/>
        </w:rPr>
        <w:t xml:space="preserve">опорні </w:t>
      </w:r>
      <w:r>
        <w:rPr>
          <w:color w:val="231F20"/>
          <w:spacing w:val="-6"/>
        </w:rPr>
        <w:t xml:space="preserve">(ключові)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>та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11"/>
        <w:ind w:right="213"/>
        <w:jc w:val="both"/>
      </w:pPr>
      <w:r>
        <w:rPr>
          <w:color w:val="231F20"/>
          <w:spacing w:val="-5"/>
        </w:rPr>
        <w:t xml:space="preserve">Педагогічним комплексом </w:t>
      </w:r>
      <w:r>
        <w:rPr>
          <w:color w:val="231F20"/>
        </w:rPr>
        <w:t xml:space="preserve">у рамках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 </w:t>
      </w:r>
      <w:r>
        <w:rPr>
          <w:color w:val="231F20"/>
          <w:spacing w:val="-8"/>
        </w:rPr>
        <w:t xml:space="preserve">школи  </w:t>
      </w:r>
      <w:r>
        <w:rPr>
          <w:color w:val="231F20"/>
          <w:spacing w:val="-10"/>
        </w:rPr>
        <w:t xml:space="preserve">пови- </w:t>
      </w:r>
      <w:r>
        <w:rPr>
          <w:color w:val="231F20"/>
          <w:spacing w:val="-5"/>
        </w:rPr>
        <w:t xml:space="preserve">нен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урок,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8"/>
        </w:rPr>
        <w:t xml:space="preserve">пізнавальна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є для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0"/>
        </w:rPr>
        <w:t xml:space="preserve">основною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перебування  </w:t>
      </w:r>
      <w:r>
        <w:rPr>
          <w:color w:val="231F20"/>
        </w:rPr>
        <w:t xml:space="preserve">в  </w:t>
      </w:r>
      <w:r>
        <w:rPr>
          <w:color w:val="231F20"/>
          <w:spacing w:val="-11"/>
        </w:rPr>
        <w:t xml:space="preserve">школі.  </w:t>
      </w:r>
      <w:r>
        <w:rPr>
          <w:color w:val="231F20"/>
        </w:rPr>
        <w:t xml:space="preserve">У 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10"/>
        </w:rPr>
        <w:t>ш</w:t>
      </w:r>
      <w:r>
        <w:rPr>
          <w:color w:val="231F20"/>
          <w:spacing w:val="-10"/>
        </w:rPr>
        <w:t xml:space="preserve">коли 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3"/>
        </w:rPr>
        <w:t xml:space="preserve">безумовно, </w:t>
      </w:r>
      <w:r>
        <w:rPr>
          <w:color w:val="231F20"/>
          <w:spacing w:val="-14"/>
        </w:rPr>
        <w:t xml:space="preserve">повинна 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системоутворюючою, </w:t>
      </w:r>
      <w:r>
        <w:rPr>
          <w:color w:val="231F20"/>
          <w:spacing w:val="-7"/>
        </w:rPr>
        <w:t xml:space="preserve">проте </w:t>
      </w:r>
      <w:r>
        <w:rPr>
          <w:color w:val="231F20"/>
          <w:spacing w:val="-21"/>
        </w:rPr>
        <w:t xml:space="preserve">це </w:t>
      </w:r>
      <w:r>
        <w:rPr>
          <w:color w:val="231F20"/>
        </w:rPr>
        <w:t xml:space="preserve">відбувається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відразу,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далеко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є </w:t>
      </w:r>
      <w:r>
        <w:rPr>
          <w:color w:val="231F20"/>
          <w:spacing w:val="-5"/>
        </w:rPr>
        <w:t xml:space="preserve">особистісно </w:t>
      </w:r>
      <w:r>
        <w:rPr>
          <w:color w:val="231F20"/>
          <w:spacing w:val="-7"/>
        </w:rPr>
        <w:t xml:space="preserve">значущою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кожної дитини. </w:t>
      </w:r>
      <w:r>
        <w:rPr>
          <w:color w:val="231F20"/>
        </w:rPr>
        <w:t xml:space="preserve">Так, </w:t>
      </w:r>
      <w:r>
        <w:rPr>
          <w:color w:val="231F20"/>
          <w:spacing w:val="-6"/>
        </w:rPr>
        <w:t xml:space="preserve">уже </w:t>
      </w:r>
      <w:r>
        <w:rPr>
          <w:color w:val="231F20"/>
        </w:rPr>
        <w:t xml:space="preserve">з 7–8 </w:t>
      </w:r>
      <w:r>
        <w:rPr>
          <w:color w:val="231F20"/>
          <w:spacing w:val="-10"/>
        </w:rPr>
        <w:t xml:space="preserve">років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8"/>
        </w:rPr>
        <w:t>найбільш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приваб-</w:t>
      </w:r>
    </w:p>
    <w:p w:rsidR="00A17FD0" w:rsidRDefault="00A17FD0">
      <w:pPr>
        <w:jc w:val="both"/>
        <w:sectPr w:rsidR="00A17FD0">
          <w:pgSz w:w="11900" w:h="16840"/>
          <w:pgMar w:top="108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7" w:firstLine="0"/>
        <w:jc w:val="both"/>
      </w:pPr>
      <w:r>
        <w:rPr>
          <w:color w:val="231F20"/>
        </w:rPr>
        <w:lastRenderedPageBreak/>
        <w:t>ливим є спілкування,  і якщо урок стає органічним елементом виховної системи, то це пов’язано насамперед з перетворенням його в урок спіл- кування.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Розробка моделі </w:t>
      </w:r>
      <w:r>
        <w:rPr>
          <w:color w:val="231F20"/>
          <w:spacing w:val="-6"/>
          <w:sz w:val="30"/>
        </w:rPr>
        <w:t xml:space="preserve">педагогічної  </w:t>
      </w:r>
      <w:r>
        <w:rPr>
          <w:color w:val="231F20"/>
          <w:spacing w:val="-5"/>
          <w:sz w:val="30"/>
        </w:rPr>
        <w:t xml:space="preserve">взаємодії,  </w:t>
      </w:r>
      <w:r>
        <w:rPr>
          <w:color w:val="231F20"/>
          <w:spacing w:val="-4"/>
          <w:sz w:val="30"/>
        </w:rPr>
        <w:t xml:space="preserve">виходячи 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14"/>
          <w:sz w:val="30"/>
        </w:rPr>
        <w:t xml:space="preserve">провідних </w:t>
      </w:r>
      <w:r>
        <w:rPr>
          <w:color w:val="231F20"/>
          <w:spacing w:val="-7"/>
          <w:sz w:val="30"/>
        </w:rPr>
        <w:t xml:space="preserve">ідей, покладених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основу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z w:val="30"/>
        </w:rPr>
        <w:t xml:space="preserve">системи;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>органів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само- </w:t>
      </w:r>
      <w:r>
        <w:rPr>
          <w:color w:val="231F20"/>
          <w:spacing w:val="-12"/>
          <w:sz w:val="30"/>
        </w:rPr>
        <w:t xml:space="preserve">управління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співуправління, </w:t>
      </w:r>
      <w:r>
        <w:rPr>
          <w:color w:val="231F20"/>
          <w:spacing w:val="-6"/>
          <w:sz w:val="30"/>
        </w:rPr>
        <w:t xml:space="preserve">спрямованих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вдосконалення  </w:t>
      </w:r>
      <w:r>
        <w:rPr>
          <w:color w:val="231F20"/>
          <w:spacing w:val="-4"/>
          <w:sz w:val="30"/>
        </w:rPr>
        <w:t>життєдіяль- ності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ind w:right="197" w:firstLine="720"/>
        <w:jc w:val="both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9"/>
          <w:sz w:val="30"/>
        </w:rPr>
        <w:t xml:space="preserve">критеріїв </w:t>
      </w:r>
      <w:r>
        <w:rPr>
          <w:color w:val="231F20"/>
          <w:spacing w:val="-4"/>
          <w:sz w:val="30"/>
        </w:rPr>
        <w:t>ефективності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якi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6"/>
          <w:sz w:val="30"/>
        </w:rPr>
        <w:t xml:space="preserve">об’єктивні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суб’єктивні </w:t>
      </w:r>
      <w:r>
        <w:rPr>
          <w:color w:val="231F20"/>
          <w:spacing w:val="-10"/>
          <w:sz w:val="30"/>
        </w:rPr>
        <w:t xml:space="preserve">показники. </w:t>
      </w:r>
      <w:r>
        <w:rPr>
          <w:color w:val="231F20"/>
          <w:spacing w:val="-5"/>
          <w:sz w:val="30"/>
        </w:rPr>
        <w:t xml:space="preserve">Об’єктивними </w:t>
      </w:r>
      <w:r>
        <w:rPr>
          <w:color w:val="231F20"/>
          <w:spacing w:val="-6"/>
          <w:sz w:val="30"/>
        </w:rPr>
        <w:t xml:space="preserve">показниками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8"/>
          <w:sz w:val="30"/>
        </w:rPr>
        <w:t>відпов</w:t>
      </w:r>
      <w:r>
        <w:rPr>
          <w:color w:val="231F20"/>
          <w:spacing w:val="-8"/>
          <w:sz w:val="30"/>
        </w:rPr>
        <w:t xml:space="preserve">ідність </w:t>
      </w:r>
      <w:r>
        <w:rPr>
          <w:color w:val="231F20"/>
          <w:spacing w:val="-10"/>
          <w:sz w:val="30"/>
        </w:rPr>
        <w:t xml:space="preserve">соціальних, </w:t>
      </w:r>
      <w:r>
        <w:rPr>
          <w:color w:val="231F20"/>
          <w:spacing w:val="-4"/>
          <w:sz w:val="30"/>
        </w:rPr>
        <w:t xml:space="preserve">матеріальних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8"/>
          <w:sz w:val="30"/>
        </w:rPr>
        <w:t xml:space="preserve">духовно-культурних  </w:t>
      </w:r>
      <w:r>
        <w:rPr>
          <w:color w:val="231F20"/>
          <w:spacing w:val="-3"/>
          <w:sz w:val="30"/>
        </w:rPr>
        <w:t xml:space="preserve">умов  </w:t>
      </w:r>
      <w:r>
        <w:rPr>
          <w:color w:val="231F20"/>
          <w:spacing w:val="-5"/>
          <w:sz w:val="30"/>
        </w:rPr>
        <w:t xml:space="preserve">жит- </w:t>
      </w:r>
      <w:r>
        <w:rPr>
          <w:color w:val="231F20"/>
          <w:spacing w:val="4"/>
          <w:sz w:val="30"/>
        </w:rPr>
        <w:t xml:space="preserve">тя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10"/>
          <w:sz w:val="30"/>
        </w:rPr>
        <w:t xml:space="preserve">основним </w:t>
      </w:r>
      <w:r>
        <w:rPr>
          <w:color w:val="231F20"/>
          <w:spacing w:val="-4"/>
          <w:sz w:val="30"/>
        </w:rPr>
        <w:t xml:space="preserve">нормам  </w:t>
      </w:r>
      <w:r>
        <w:rPr>
          <w:color w:val="231F20"/>
          <w:spacing w:val="-5"/>
          <w:sz w:val="30"/>
        </w:rPr>
        <w:t xml:space="preserve">харчування, </w:t>
      </w:r>
      <w:r>
        <w:rPr>
          <w:color w:val="231F20"/>
          <w:spacing w:val="-6"/>
          <w:sz w:val="30"/>
        </w:rPr>
        <w:t xml:space="preserve">побуту, </w:t>
      </w:r>
      <w:r>
        <w:rPr>
          <w:color w:val="231F20"/>
          <w:spacing w:val="-9"/>
          <w:sz w:val="30"/>
        </w:rPr>
        <w:t xml:space="preserve">відпочинку, 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6"/>
          <w:sz w:val="30"/>
        </w:rPr>
        <w:t xml:space="preserve">правового </w:t>
      </w:r>
      <w:r>
        <w:rPr>
          <w:color w:val="231F20"/>
          <w:spacing w:val="-3"/>
          <w:sz w:val="30"/>
        </w:rPr>
        <w:t xml:space="preserve">захисту, </w:t>
      </w:r>
      <w:r>
        <w:rPr>
          <w:color w:val="231F20"/>
          <w:spacing w:val="-12"/>
          <w:sz w:val="30"/>
        </w:rPr>
        <w:t xml:space="preserve">прийнятим </w:t>
      </w:r>
      <w:r>
        <w:rPr>
          <w:color w:val="231F20"/>
          <w:sz w:val="30"/>
        </w:rPr>
        <w:t xml:space="preserve">у сучасному </w:t>
      </w:r>
      <w:r>
        <w:rPr>
          <w:color w:val="231F20"/>
          <w:spacing w:val="-6"/>
          <w:sz w:val="30"/>
        </w:rPr>
        <w:t xml:space="preserve">суспільстві. </w:t>
      </w:r>
      <w:r>
        <w:rPr>
          <w:color w:val="231F20"/>
          <w:spacing w:val="-5"/>
          <w:sz w:val="30"/>
        </w:rPr>
        <w:t xml:space="preserve">Суб’єктивні </w:t>
      </w:r>
      <w:r>
        <w:rPr>
          <w:color w:val="231F20"/>
          <w:spacing w:val="-10"/>
          <w:sz w:val="30"/>
        </w:rPr>
        <w:t xml:space="preserve">по- </w:t>
      </w:r>
      <w:r>
        <w:rPr>
          <w:color w:val="231F20"/>
          <w:spacing w:val="-7"/>
          <w:sz w:val="30"/>
        </w:rPr>
        <w:t xml:space="preserve">казники </w:t>
      </w:r>
      <w:r>
        <w:rPr>
          <w:color w:val="231F20"/>
          <w:spacing w:val="-3"/>
          <w:sz w:val="30"/>
        </w:rPr>
        <w:t xml:space="preserve">характеризують </w:t>
      </w:r>
      <w:r>
        <w:rPr>
          <w:color w:val="231F20"/>
          <w:spacing w:val="-9"/>
          <w:sz w:val="30"/>
        </w:rPr>
        <w:t xml:space="preserve">ступінь </w:t>
      </w:r>
      <w:r>
        <w:rPr>
          <w:color w:val="231F20"/>
          <w:spacing w:val="-3"/>
          <w:sz w:val="30"/>
        </w:rPr>
        <w:t xml:space="preserve">задоволеності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3"/>
          <w:sz w:val="30"/>
        </w:rPr>
        <w:t xml:space="preserve">незадоволеності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1"/>
          <w:sz w:val="30"/>
        </w:rPr>
        <w:t xml:space="preserve">їхньою </w:t>
      </w:r>
      <w:r>
        <w:rPr>
          <w:color w:val="231F20"/>
          <w:spacing w:val="-9"/>
          <w:sz w:val="30"/>
        </w:rPr>
        <w:t>соціальною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захищеністю.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ind w:right="212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Корекція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9"/>
          <w:sz w:val="30"/>
        </w:rPr>
        <w:t xml:space="preserve">концептуальних  </w:t>
      </w:r>
      <w:r>
        <w:rPr>
          <w:color w:val="231F20"/>
          <w:sz w:val="30"/>
        </w:rPr>
        <w:t xml:space="preserve">ідей і змісту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 xml:space="preserve">від- </w:t>
      </w:r>
      <w:r>
        <w:rPr>
          <w:color w:val="231F20"/>
          <w:spacing w:val="-10"/>
          <w:sz w:val="30"/>
        </w:rPr>
        <w:t xml:space="preserve">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об’єктивних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суб’єктивних </w:t>
      </w:r>
      <w:r>
        <w:rPr>
          <w:color w:val="231F20"/>
          <w:spacing w:val="-12"/>
          <w:sz w:val="30"/>
        </w:rPr>
        <w:t xml:space="preserve">чинників. </w:t>
      </w:r>
      <w:r>
        <w:rPr>
          <w:color w:val="231F20"/>
          <w:spacing w:val="-5"/>
          <w:sz w:val="30"/>
        </w:rPr>
        <w:t xml:space="preserve">Необхідність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z w:val="30"/>
        </w:rPr>
        <w:t xml:space="preserve">етапу </w:t>
      </w:r>
      <w:r>
        <w:rPr>
          <w:color w:val="231F20"/>
          <w:spacing w:val="-4"/>
          <w:sz w:val="30"/>
        </w:rPr>
        <w:t xml:space="preserve">зумовлена </w:t>
      </w:r>
      <w:r>
        <w:rPr>
          <w:color w:val="231F20"/>
          <w:sz w:val="30"/>
        </w:rPr>
        <w:t xml:space="preserve">тим,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суспільстві </w:t>
      </w:r>
      <w:r>
        <w:rPr>
          <w:color w:val="231F20"/>
          <w:spacing w:val="-11"/>
          <w:sz w:val="30"/>
        </w:rPr>
        <w:t xml:space="preserve">постійно </w:t>
      </w:r>
      <w:r>
        <w:rPr>
          <w:color w:val="231F20"/>
          <w:spacing w:val="-7"/>
          <w:sz w:val="30"/>
        </w:rPr>
        <w:t xml:space="preserve">виникають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зникають </w:t>
      </w:r>
      <w:r>
        <w:rPr>
          <w:color w:val="231F20"/>
          <w:spacing w:val="-7"/>
          <w:sz w:val="30"/>
        </w:rPr>
        <w:t xml:space="preserve">ідеї, </w:t>
      </w:r>
      <w:r>
        <w:rPr>
          <w:color w:val="231F20"/>
          <w:sz w:val="30"/>
        </w:rPr>
        <w:t xml:space="preserve">со- </w:t>
      </w:r>
      <w:r>
        <w:rPr>
          <w:color w:val="231F20"/>
          <w:spacing w:val="-10"/>
          <w:sz w:val="30"/>
        </w:rPr>
        <w:t xml:space="preserve">ціокультурні </w:t>
      </w:r>
      <w:r>
        <w:rPr>
          <w:color w:val="231F20"/>
          <w:spacing w:val="-6"/>
          <w:sz w:val="30"/>
        </w:rPr>
        <w:t xml:space="preserve">реалії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подання; 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4"/>
          <w:sz w:val="30"/>
        </w:rPr>
        <w:t xml:space="preserve">життєдіяльності  </w:t>
      </w:r>
      <w:r>
        <w:rPr>
          <w:color w:val="231F20"/>
          <w:spacing w:val="-8"/>
          <w:sz w:val="30"/>
        </w:rPr>
        <w:t xml:space="preserve">школи  </w:t>
      </w:r>
      <w:r>
        <w:rPr>
          <w:color w:val="231F20"/>
          <w:spacing w:val="-3"/>
          <w:sz w:val="30"/>
        </w:rPr>
        <w:t xml:space="preserve">народжуються </w:t>
      </w:r>
      <w:r>
        <w:rPr>
          <w:color w:val="231F20"/>
          <w:spacing w:val="-9"/>
          <w:sz w:val="30"/>
        </w:rPr>
        <w:t xml:space="preserve">нові </w:t>
      </w:r>
      <w:r>
        <w:rPr>
          <w:color w:val="231F20"/>
          <w:spacing w:val="-4"/>
          <w:sz w:val="30"/>
        </w:rPr>
        <w:t xml:space="preserve">способи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z w:val="30"/>
        </w:rPr>
        <w:t xml:space="preserve">з’являються </w:t>
      </w:r>
      <w:r>
        <w:rPr>
          <w:color w:val="231F20"/>
          <w:spacing w:val="4"/>
          <w:sz w:val="30"/>
        </w:rPr>
        <w:t xml:space="preserve">ті чи </w:t>
      </w:r>
      <w:r>
        <w:rPr>
          <w:color w:val="231F20"/>
          <w:spacing w:val="-14"/>
          <w:sz w:val="30"/>
        </w:rPr>
        <w:t xml:space="preserve">інші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3"/>
          <w:sz w:val="30"/>
        </w:rPr>
        <w:t xml:space="preserve">орга- </w:t>
      </w:r>
      <w:r>
        <w:rPr>
          <w:color w:val="231F20"/>
          <w:spacing w:val="-14"/>
          <w:sz w:val="30"/>
        </w:rPr>
        <w:t xml:space="preserve">нізаційні </w:t>
      </w:r>
      <w:r>
        <w:rPr>
          <w:color w:val="231F20"/>
          <w:spacing w:val="-5"/>
          <w:sz w:val="30"/>
        </w:rPr>
        <w:t xml:space="preserve">структури, </w:t>
      </w:r>
      <w:r>
        <w:rPr>
          <w:color w:val="231F20"/>
          <w:sz w:val="30"/>
        </w:rPr>
        <w:t xml:space="preserve">ускладнюється й </w:t>
      </w:r>
      <w:r>
        <w:rPr>
          <w:color w:val="231F20"/>
          <w:spacing w:val="-4"/>
          <w:sz w:val="30"/>
        </w:rPr>
        <w:t>впорядковується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життєдіяльність </w:t>
      </w:r>
      <w:r>
        <w:rPr>
          <w:color w:val="231F20"/>
          <w:spacing w:val="-6"/>
          <w:sz w:val="30"/>
        </w:rPr>
        <w:t xml:space="preserve">колективу. </w:t>
      </w:r>
      <w:r>
        <w:rPr>
          <w:color w:val="231F20"/>
          <w:spacing w:val="4"/>
          <w:sz w:val="30"/>
        </w:rPr>
        <w:t xml:space="preserve">Усе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4"/>
          <w:sz w:val="30"/>
        </w:rPr>
        <w:t xml:space="preserve">осмислити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врахувати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z w:val="30"/>
        </w:rPr>
        <w:t xml:space="preserve">і змісту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8"/>
          <w:sz w:val="30"/>
        </w:rPr>
        <w:t>школи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5"/>
          <w:sz w:val="30"/>
        </w:rPr>
        <w:t>[167].</w:t>
      </w:r>
    </w:p>
    <w:p w:rsidR="00A17FD0" w:rsidRDefault="008C7F95">
      <w:pPr>
        <w:pStyle w:val="a3"/>
        <w:spacing w:before="1" w:line="237" w:lineRule="auto"/>
        <w:ind w:right="218"/>
        <w:jc w:val="both"/>
      </w:pPr>
      <w:r>
        <w:rPr>
          <w:color w:val="231F20"/>
        </w:rPr>
        <w:t>Таким чином, методика створення виховної системи школи відо- бражає сукупність послідовно проведених педагогічно доцільних дій:</w:t>
      </w:r>
    </w:p>
    <w:p w:rsidR="00A17FD0" w:rsidRDefault="008C7F95">
      <w:pPr>
        <w:pStyle w:val="a4"/>
        <w:numPr>
          <w:ilvl w:val="0"/>
          <w:numId w:val="444"/>
        </w:numPr>
        <w:tabs>
          <w:tab w:val="left" w:pos="1400"/>
        </w:tabs>
        <w:spacing w:before="17" w:line="237" w:lineRule="auto"/>
        <w:ind w:right="224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проектування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включає в </w:t>
      </w:r>
      <w:r>
        <w:rPr>
          <w:color w:val="231F20"/>
          <w:spacing w:val="4"/>
          <w:sz w:val="30"/>
        </w:rPr>
        <w:t xml:space="preserve">себе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конкретних </w:t>
      </w:r>
      <w:r>
        <w:rPr>
          <w:color w:val="231F20"/>
          <w:sz w:val="30"/>
        </w:rPr>
        <w:t xml:space="preserve">завдань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>(цілі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виховання);</w:t>
      </w:r>
    </w:p>
    <w:p w:rsidR="00A17FD0" w:rsidRDefault="008C7F95">
      <w:pPr>
        <w:pStyle w:val="a4"/>
        <w:numPr>
          <w:ilvl w:val="0"/>
          <w:numId w:val="444"/>
        </w:numPr>
        <w:tabs>
          <w:tab w:val="left" w:pos="1320"/>
        </w:tabs>
        <w:ind w:right="217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обсягу </w:t>
      </w:r>
      <w:r>
        <w:rPr>
          <w:color w:val="231F20"/>
          <w:spacing w:val="5"/>
          <w:sz w:val="30"/>
        </w:rPr>
        <w:t xml:space="preserve">та </w:t>
      </w:r>
      <w:r>
        <w:rPr>
          <w:color w:val="231F20"/>
          <w:sz w:val="30"/>
        </w:rPr>
        <w:t xml:space="preserve">характеру </w:t>
      </w:r>
      <w:r>
        <w:rPr>
          <w:color w:val="231F20"/>
          <w:spacing w:val="-4"/>
          <w:sz w:val="30"/>
        </w:rPr>
        <w:t xml:space="preserve">матеріальної </w:t>
      </w:r>
      <w:r>
        <w:rPr>
          <w:color w:val="231F20"/>
          <w:spacing w:val="-6"/>
          <w:sz w:val="30"/>
        </w:rPr>
        <w:t xml:space="preserve">(трудової, </w:t>
      </w:r>
      <w:r>
        <w:rPr>
          <w:color w:val="231F20"/>
          <w:spacing w:val="-9"/>
          <w:sz w:val="30"/>
        </w:rPr>
        <w:t xml:space="preserve">природо- </w:t>
      </w:r>
      <w:r>
        <w:rPr>
          <w:color w:val="231F20"/>
          <w:spacing w:val="-12"/>
          <w:sz w:val="30"/>
        </w:rPr>
        <w:t xml:space="preserve">охоронної), </w:t>
      </w:r>
      <w:r>
        <w:rPr>
          <w:color w:val="231F20"/>
          <w:sz w:val="30"/>
        </w:rPr>
        <w:t xml:space="preserve">громадської </w:t>
      </w:r>
      <w:r>
        <w:rPr>
          <w:color w:val="231F20"/>
          <w:spacing w:val="-8"/>
          <w:sz w:val="30"/>
        </w:rPr>
        <w:t xml:space="preserve">(колективної, </w:t>
      </w:r>
      <w:r>
        <w:rPr>
          <w:color w:val="231F20"/>
          <w:spacing w:val="-9"/>
          <w:sz w:val="30"/>
        </w:rPr>
        <w:t>комунікативної),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8"/>
          <w:sz w:val="30"/>
        </w:rPr>
        <w:t xml:space="preserve">(емоцій- </w:t>
      </w:r>
      <w:r>
        <w:rPr>
          <w:color w:val="231F20"/>
          <w:spacing w:val="-6"/>
          <w:sz w:val="30"/>
        </w:rPr>
        <w:t xml:space="preserve">но-чуттєвої,  </w:t>
      </w:r>
      <w:r>
        <w:rPr>
          <w:color w:val="231F20"/>
          <w:spacing w:val="-9"/>
          <w:sz w:val="30"/>
        </w:rPr>
        <w:t xml:space="preserve">пізнавальної,  </w:t>
      </w:r>
      <w:r>
        <w:rPr>
          <w:color w:val="231F20"/>
          <w:spacing w:val="-16"/>
          <w:sz w:val="30"/>
        </w:rPr>
        <w:t xml:space="preserve">ціннісно  </w:t>
      </w:r>
      <w:r>
        <w:rPr>
          <w:color w:val="231F20"/>
          <w:spacing w:val="-10"/>
          <w:sz w:val="30"/>
        </w:rPr>
        <w:t xml:space="preserve">орієнтованої)  </w:t>
      </w:r>
      <w:r>
        <w:rPr>
          <w:color w:val="231F20"/>
          <w:spacing w:val="-4"/>
          <w:sz w:val="30"/>
        </w:rPr>
        <w:t xml:space="preserve">діяльності 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z w:val="30"/>
        </w:rPr>
        <w:t>(зміст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виховання);</w:t>
      </w:r>
    </w:p>
    <w:p w:rsidR="00A17FD0" w:rsidRDefault="008C7F95">
      <w:pPr>
        <w:pStyle w:val="a4"/>
        <w:numPr>
          <w:ilvl w:val="0"/>
          <w:numId w:val="444"/>
        </w:numPr>
        <w:tabs>
          <w:tab w:val="left" w:pos="1500"/>
        </w:tabs>
        <w:spacing w:line="242" w:lineRule="auto"/>
        <w:ind w:right="198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організація різноманітної </w:t>
      </w:r>
      <w:r>
        <w:rPr>
          <w:color w:val="231F20"/>
          <w:spacing w:val="-6"/>
          <w:sz w:val="30"/>
        </w:rPr>
        <w:t xml:space="preserve">діяльності, що </w:t>
      </w:r>
      <w:r>
        <w:rPr>
          <w:color w:val="231F20"/>
          <w:spacing w:val="-3"/>
          <w:sz w:val="30"/>
        </w:rPr>
        <w:t xml:space="preserve">дозволяє реалізувати </w:t>
      </w:r>
      <w:r>
        <w:rPr>
          <w:color w:val="231F20"/>
          <w:spacing w:val="-5"/>
          <w:sz w:val="30"/>
        </w:rPr>
        <w:t xml:space="preserve">намічені </w:t>
      </w:r>
      <w:r>
        <w:rPr>
          <w:color w:val="231F20"/>
          <w:spacing w:val="-14"/>
          <w:sz w:val="30"/>
        </w:rPr>
        <w:t xml:space="preserve">цілі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ході </w:t>
      </w:r>
      <w:r>
        <w:rPr>
          <w:color w:val="231F20"/>
          <w:spacing w:val="-3"/>
          <w:sz w:val="30"/>
        </w:rPr>
        <w:t xml:space="preserve">застосування </w:t>
      </w:r>
      <w:r>
        <w:rPr>
          <w:color w:val="231F20"/>
          <w:sz w:val="30"/>
        </w:rPr>
        <w:t xml:space="preserve">методів,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z w:val="30"/>
        </w:rPr>
        <w:t xml:space="preserve">і засобів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2"/>
          <w:sz w:val="30"/>
        </w:rPr>
        <w:t xml:space="preserve">(мето- </w:t>
      </w:r>
      <w:r>
        <w:rPr>
          <w:color w:val="231F20"/>
          <w:spacing w:val="-5"/>
          <w:sz w:val="30"/>
        </w:rPr>
        <w:t xml:space="preserve">ди, </w:t>
      </w:r>
      <w:r>
        <w:rPr>
          <w:color w:val="231F20"/>
          <w:spacing w:val="-10"/>
          <w:sz w:val="30"/>
        </w:rPr>
        <w:t xml:space="preserve">прийоми,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>засоби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виховання);</w:t>
      </w:r>
    </w:p>
    <w:p w:rsidR="00A17FD0" w:rsidRDefault="008C7F95">
      <w:pPr>
        <w:pStyle w:val="a4"/>
        <w:numPr>
          <w:ilvl w:val="0"/>
          <w:numId w:val="444"/>
        </w:numPr>
        <w:tabs>
          <w:tab w:val="left" w:pos="1380"/>
        </w:tabs>
        <w:spacing w:line="237" w:lineRule="auto"/>
        <w:ind w:right="197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регулювання </w:t>
      </w:r>
      <w:r>
        <w:rPr>
          <w:color w:val="231F20"/>
          <w:spacing w:val="-6"/>
          <w:sz w:val="30"/>
        </w:rPr>
        <w:t xml:space="preserve">міжособистісної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його корекція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-5"/>
          <w:sz w:val="30"/>
        </w:rPr>
        <w:t xml:space="preserve">(педагогічна </w:t>
      </w:r>
      <w:r>
        <w:rPr>
          <w:color w:val="231F20"/>
          <w:spacing w:val="-3"/>
          <w:sz w:val="30"/>
        </w:rPr>
        <w:t xml:space="preserve">взаємодія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вихованні; </w:t>
      </w:r>
      <w:r>
        <w:rPr>
          <w:color w:val="231F20"/>
          <w:spacing w:val="-5"/>
          <w:sz w:val="30"/>
        </w:rPr>
        <w:t xml:space="preserve">колектив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об’єкт </w:t>
      </w:r>
      <w:r>
        <w:rPr>
          <w:color w:val="231F20"/>
          <w:sz w:val="30"/>
        </w:rPr>
        <w:t>і суб’єкт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виховання);</w:t>
      </w:r>
    </w:p>
    <w:p w:rsidR="00A17FD0" w:rsidRDefault="008C7F95">
      <w:pPr>
        <w:pStyle w:val="a4"/>
        <w:numPr>
          <w:ilvl w:val="0"/>
          <w:numId w:val="444"/>
        </w:numPr>
        <w:tabs>
          <w:tab w:val="left" w:pos="1460"/>
        </w:tabs>
        <w:spacing w:before="8" w:line="237" w:lineRule="auto"/>
        <w:ind w:right="223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контроль </w:t>
      </w:r>
      <w:r>
        <w:rPr>
          <w:color w:val="231F20"/>
          <w:sz w:val="30"/>
        </w:rPr>
        <w:t xml:space="preserve">і  </w:t>
      </w:r>
      <w:r>
        <w:rPr>
          <w:color w:val="231F20"/>
          <w:spacing w:val="-7"/>
          <w:sz w:val="30"/>
        </w:rPr>
        <w:t>підведення  підсумків,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установлення  </w:t>
      </w:r>
      <w:r>
        <w:rPr>
          <w:color w:val="231F20"/>
          <w:spacing w:val="-10"/>
          <w:sz w:val="30"/>
        </w:rPr>
        <w:t xml:space="preserve">співвідношення </w:t>
      </w:r>
      <w:r>
        <w:rPr>
          <w:color w:val="231F20"/>
          <w:spacing w:val="-5"/>
          <w:sz w:val="30"/>
        </w:rPr>
        <w:t xml:space="preserve">між отриманими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запланованими </w:t>
      </w:r>
      <w:r>
        <w:rPr>
          <w:color w:val="231F20"/>
          <w:sz w:val="30"/>
        </w:rPr>
        <w:t xml:space="preserve">результатами,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4"/>
          <w:sz w:val="30"/>
        </w:rPr>
        <w:t xml:space="preserve">досягнень </w:t>
      </w:r>
      <w:r>
        <w:rPr>
          <w:color w:val="231F20"/>
          <w:sz w:val="30"/>
        </w:rPr>
        <w:t xml:space="preserve">і невдач </w:t>
      </w:r>
      <w:r>
        <w:rPr>
          <w:color w:val="231F20"/>
          <w:spacing w:val="-5"/>
          <w:sz w:val="30"/>
        </w:rPr>
        <w:t>(діяльність класного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7"/>
          <w:sz w:val="30"/>
        </w:rPr>
        <w:t>керівника);</w:t>
      </w:r>
    </w:p>
    <w:p w:rsidR="00A17FD0" w:rsidRDefault="008C7F95">
      <w:pPr>
        <w:pStyle w:val="a4"/>
        <w:numPr>
          <w:ilvl w:val="0"/>
          <w:numId w:val="444"/>
        </w:numPr>
        <w:tabs>
          <w:tab w:val="left" w:pos="1440"/>
        </w:tabs>
        <w:spacing w:line="242" w:lineRule="auto"/>
        <w:ind w:left="280" w:right="200" w:firstLine="719"/>
        <w:jc w:val="both"/>
        <w:rPr>
          <w:sz w:val="30"/>
        </w:rPr>
      </w:pPr>
      <w:r>
        <w:rPr>
          <w:color w:val="231F20"/>
          <w:spacing w:val="-9"/>
          <w:sz w:val="30"/>
        </w:rPr>
        <w:t>корекція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>відповідно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актуальних </w:t>
      </w:r>
      <w:r>
        <w:rPr>
          <w:color w:val="231F20"/>
          <w:spacing w:val="-7"/>
          <w:sz w:val="30"/>
        </w:rPr>
        <w:t xml:space="preserve">тенденцій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8"/>
          <w:sz w:val="30"/>
        </w:rPr>
        <w:t xml:space="preserve">соціокультурного </w:t>
      </w:r>
      <w:r>
        <w:rPr>
          <w:color w:val="231F20"/>
          <w:spacing w:val="-3"/>
          <w:sz w:val="30"/>
        </w:rPr>
        <w:t xml:space="preserve">середовища </w:t>
      </w:r>
      <w:r>
        <w:rPr>
          <w:color w:val="231F20"/>
          <w:spacing w:val="-10"/>
          <w:sz w:val="30"/>
        </w:rPr>
        <w:t xml:space="preserve">(національна </w:t>
      </w:r>
      <w:r>
        <w:rPr>
          <w:color w:val="231F20"/>
          <w:spacing w:val="-7"/>
          <w:sz w:val="30"/>
        </w:rPr>
        <w:t xml:space="preserve">своєрідність </w:t>
      </w:r>
      <w:r>
        <w:rPr>
          <w:color w:val="231F20"/>
          <w:spacing w:val="-8"/>
          <w:sz w:val="30"/>
        </w:rPr>
        <w:t xml:space="preserve">вихо-  </w:t>
      </w:r>
      <w:r>
        <w:rPr>
          <w:color w:val="231F20"/>
          <w:spacing w:val="-6"/>
          <w:sz w:val="30"/>
        </w:rPr>
        <w:t xml:space="preserve">вання,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>куль</w:t>
      </w:r>
      <w:r>
        <w:rPr>
          <w:color w:val="231F20"/>
          <w:spacing w:val="-5"/>
          <w:sz w:val="30"/>
        </w:rPr>
        <w:t xml:space="preserve">тури </w:t>
      </w:r>
      <w:r>
        <w:rPr>
          <w:color w:val="231F20"/>
          <w:spacing w:val="-6"/>
          <w:sz w:val="30"/>
        </w:rPr>
        <w:t>міжнаціонального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8"/>
          <w:sz w:val="30"/>
        </w:rPr>
        <w:t>спілкування).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Heading4"/>
        <w:numPr>
          <w:ilvl w:val="1"/>
          <w:numId w:val="447"/>
        </w:numPr>
        <w:tabs>
          <w:tab w:val="left" w:pos="1020"/>
        </w:tabs>
        <w:spacing w:before="60"/>
        <w:ind w:left="1019" w:hanging="319"/>
        <w:jc w:val="left"/>
      </w:pPr>
      <w:r>
        <w:rPr>
          <w:color w:val="231F20"/>
          <w:spacing w:val="7"/>
        </w:rPr>
        <w:lastRenderedPageBreak/>
        <w:t xml:space="preserve">Виховна система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спосіб </w:t>
      </w:r>
      <w:r>
        <w:rPr>
          <w:color w:val="231F20"/>
        </w:rPr>
        <w:t>організації життєдіяльності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класу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вихідна </w:t>
      </w:r>
      <w:r>
        <w:rPr>
          <w:color w:val="231F20"/>
          <w:spacing w:val="-12"/>
        </w:rPr>
        <w:t xml:space="preserve">концепція,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11"/>
        </w:rPr>
        <w:t xml:space="preserve">орієнтир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7"/>
        </w:rPr>
        <w:t xml:space="preserve">конкретної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(моделі) </w:t>
      </w:r>
      <w:r>
        <w:rPr>
          <w:color w:val="231F20"/>
        </w:rPr>
        <w:t xml:space="preserve">класу в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</w:rPr>
        <w:t>умо- вах будь-якої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3"/>
        </w:rPr>
        <w:t xml:space="preserve">Модель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штучно </w:t>
      </w:r>
      <w:r>
        <w:rPr>
          <w:color w:val="231F20"/>
          <w:spacing w:val="-7"/>
        </w:rPr>
        <w:t xml:space="preserve">придуманої </w:t>
      </w:r>
      <w:r>
        <w:rPr>
          <w:color w:val="231F20"/>
          <w:spacing w:val="-8"/>
        </w:rPr>
        <w:t xml:space="preserve">певної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</w:rPr>
        <w:t xml:space="preserve">а як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життя </w:t>
      </w:r>
      <w:r>
        <w:rPr>
          <w:color w:val="231F20"/>
          <w:spacing w:val="-6"/>
        </w:rPr>
        <w:t xml:space="preserve">класного,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6"/>
        </w:rPr>
        <w:t xml:space="preserve">колективів,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певними </w:t>
      </w:r>
      <w:r>
        <w:rPr>
          <w:color w:val="231F20"/>
          <w:spacing w:val="-4"/>
        </w:rPr>
        <w:t xml:space="preserve">законами, </w:t>
      </w:r>
      <w:r>
        <w:rPr>
          <w:color w:val="231F20"/>
          <w:spacing w:val="-6"/>
        </w:rPr>
        <w:t xml:space="preserve">традиціями,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5"/>
        </w:rPr>
        <w:t xml:space="preserve">окресленою </w:t>
      </w:r>
      <w:r>
        <w:rPr>
          <w:color w:val="231F20"/>
          <w:spacing w:val="-4"/>
        </w:rPr>
        <w:t xml:space="preserve">структурою </w:t>
      </w:r>
      <w:r>
        <w:rPr>
          <w:color w:val="231F20"/>
          <w:spacing w:val="-7"/>
        </w:rPr>
        <w:t>пра</w:t>
      </w:r>
      <w:r>
        <w:rPr>
          <w:color w:val="231F20"/>
          <w:spacing w:val="-7"/>
        </w:rPr>
        <w:t xml:space="preserve">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обов’язків. </w:t>
      </w:r>
      <w:r>
        <w:rPr>
          <w:color w:val="231F20"/>
        </w:rPr>
        <w:t xml:space="preserve">Систематизуючим </w:t>
      </w:r>
      <w:r>
        <w:rPr>
          <w:color w:val="231F20"/>
          <w:spacing w:val="-9"/>
        </w:rPr>
        <w:t xml:space="preserve">чинником,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3"/>
        </w:rPr>
        <w:t>цементує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0"/>
        </w:rPr>
        <w:t>виховну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10"/>
        </w:rPr>
        <w:t>школи,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конкретизовані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4"/>
        </w:rPr>
        <w:t xml:space="preserve">цілі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завдання.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узгоджуються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5"/>
        </w:rPr>
        <w:t xml:space="preserve">вчителів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зміст 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4"/>
        </w:rPr>
        <w:t xml:space="preserve">Саме </w:t>
      </w:r>
      <w:r>
        <w:rPr>
          <w:color w:val="231F20"/>
        </w:rPr>
        <w:t xml:space="preserve">взаємозв’язок, </w:t>
      </w:r>
      <w:r>
        <w:rPr>
          <w:color w:val="231F20"/>
          <w:spacing w:val="-5"/>
        </w:rPr>
        <w:t xml:space="preserve">єдність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наступність </w:t>
      </w:r>
      <w:r>
        <w:rPr>
          <w:color w:val="231F20"/>
          <w:spacing w:val="-7"/>
        </w:rPr>
        <w:t xml:space="preserve">усіх названих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сукупності </w:t>
      </w:r>
      <w:r>
        <w:rPr>
          <w:color w:val="231F20"/>
        </w:rPr>
        <w:t>складають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систему.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4"/>
        </w:rPr>
        <w:t>Добре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організоване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дитячого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початковій  </w:t>
      </w:r>
      <w:r>
        <w:rPr>
          <w:color w:val="231F20"/>
          <w:spacing w:val="-10"/>
        </w:rPr>
        <w:t xml:space="preserve">школі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5"/>
        </w:rPr>
        <w:t xml:space="preserve">само </w:t>
      </w:r>
      <w:r>
        <w:rPr>
          <w:color w:val="231F20"/>
          <w:spacing w:val="-11"/>
        </w:rPr>
        <w:t xml:space="preserve">по </w:t>
      </w:r>
      <w:r>
        <w:rPr>
          <w:color w:val="231F20"/>
        </w:rPr>
        <w:t xml:space="preserve">собі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  <w:spacing w:val="-8"/>
        </w:rPr>
        <w:t xml:space="preserve">Воно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значає </w:t>
      </w:r>
      <w:r>
        <w:rPr>
          <w:color w:val="231F20"/>
          <w:spacing w:val="-6"/>
        </w:rPr>
        <w:t xml:space="preserve">тон, </w:t>
      </w:r>
      <w:r>
        <w:rPr>
          <w:color w:val="231F20"/>
        </w:rPr>
        <w:t xml:space="preserve">атмосферу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</w:rPr>
        <w:t xml:space="preserve">засоби </w:t>
      </w:r>
      <w:r>
        <w:rPr>
          <w:color w:val="231F20"/>
          <w:spacing w:val="-6"/>
        </w:rPr>
        <w:t xml:space="preserve">включення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1–4  </w:t>
      </w:r>
      <w:r>
        <w:rPr>
          <w:color w:val="231F20"/>
          <w:spacing w:val="-5"/>
        </w:rPr>
        <w:t xml:space="preserve">класів  </w:t>
      </w:r>
      <w:r>
        <w:rPr>
          <w:color w:val="231F20"/>
          <w:spacing w:val="-13"/>
        </w:rPr>
        <w:t xml:space="preserve">цілої </w:t>
      </w:r>
      <w:r>
        <w:rPr>
          <w:color w:val="231F20"/>
          <w:spacing w:val="-10"/>
        </w:rPr>
        <w:t xml:space="preserve">низки </w:t>
      </w:r>
      <w:r>
        <w:rPr>
          <w:color w:val="231F20"/>
        </w:rPr>
        <w:t xml:space="preserve">мораль-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якостей </w:t>
      </w:r>
      <w:r>
        <w:rPr>
          <w:color w:val="231F20"/>
          <w:spacing w:val="-8"/>
        </w:rPr>
        <w:t xml:space="preserve">(усний журнал, </w:t>
      </w:r>
      <w:r>
        <w:rPr>
          <w:color w:val="231F20"/>
          <w:spacing w:val="-4"/>
        </w:rPr>
        <w:t xml:space="preserve">етична </w:t>
      </w:r>
      <w:r>
        <w:rPr>
          <w:color w:val="231F20"/>
        </w:rPr>
        <w:t xml:space="preserve">бесіда, </w:t>
      </w:r>
      <w:r>
        <w:rPr>
          <w:color w:val="231F20"/>
          <w:spacing w:val="-8"/>
        </w:rPr>
        <w:t xml:space="preserve">година спілкування). </w:t>
      </w:r>
      <w:r>
        <w:rPr>
          <w:color w:val="231F20"/>
        </w:rPr>
        <w:t xml:space="preserve">Адже  в </w:t>
      </w:r>
      <w:r>
        <w:rPr>
          <w:color w:val="231F20"/>
          <w:spacing w:val="-8"/>
        </w:rPr>
        <w:t xml:space="preserve">школі виховує </w:t>
      </w:r>
      <w:r>
        <w:rPr>
          <w:color w:val="231F20"/>
        </w:rPr>
        <w:t xml:space="preserve">все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К.Д.Ушинський називав </w:t>
      </w:r>
      <w:r>
        <w:rPr>
          <w:color w:val="231F20"/>
          <w:spacing w:val="-6"/>
        </w:rPr>
        <w:t xml:space="preserve">“духом </w:t>
      </w:r>
      <w:r>
        <w:rPr>
          <w:color w:val="231F20"/>
          <w:spacing w:val="-7"/>
        </w:rPr>
        <w:t xml:space="preserve">школи”, </w:t>
      </w:r>
      <w:r>
        <w:rPr>
          <w:color w:val="231F20"/>
        </w:rPr>
        <w:t xml:space="preserve">А.С.Макаренко – </w:t>
      </w:r>
      <w:r>
        <w:rPr>
          <w:color w:val="231F20"/>
          <w:spacing w:val="-6"/>
        </w:rPr>
        <w:t xml:space="preserve">“тоном”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“атмос</w:t>
      </w:r>
      <w:r>
        <w:rPr>
          <w:color w:val="231F20"/>
        </w:rPr>
        <w:t xml:space="preserve">ферою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8"/>
        </w:rPr>
        <w:t xml:space="preserve">школи”. </w:t>
      </w:r>
      <w:r>
        <w:rPr>
          <w:color w:val="231F20"/>
        </w:rPr>
        <w:t xml:space="preserve">Що ж стосу- ється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8"/>
        </w:rPr>
        <w:t xml:space="preserve">напрямів виховання,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9"/>
        </w:rPr>
        <w:t xml:space="preserve">найважливіше 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залученні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духовних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9"/>
        </w:rPr>
        <w:t xml:space="preserve">поведінки, </w:t>
      </w:r>
      <w:r>
        <w:rPr>
          <w:color w:val="231F20"/>
          <w:spacing w:val="-7"/>
        </w:rPr>
        <w:t xml:space="preserve">культурно- </w:t>
      </w:r>
      <w:r>
        <w:rPr>
          <w:color w:val="231F20"/>
          <w:spacing w:val="-8"/>
        </w:rPr>
        <w:t xml:space="preserve">етнічних </w:t>
      </w:r>
      <w:r>
        <w:rPr>
          <w:color w:val="231F20"/>
          <w:spacing w:val="-9"/>
        </w:rPr>
        <w:t xml:space="preserve">традицій, </w:t>
      </w:r>
      <w:r>
        <w:rPr>
          <w:color w:val="231F20"/>
          <w:spacing w:val="-4"/>
        </w:rPr>
        <w:t>бережливого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природи </w:t>
      </w:r>
      <w:r>
        <w:rPr>
          <w:color w:val="231F20"/>
          <w:spacing w:val="3"/>
        </w:rPr>
        <w:t xml:space="preserve">мають: само- </w:t>
      </w:r>
      <w:r>
        <w:rPr>
          <w:color w:val="231F20"/>
          <w:spacing w:val="-11"/>
        </w:rPr>
        <w:t xml:space="preserve">управління,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5"/>
        </w:rPr>
        <w:t xml:space="preserve">ролей </w:t>
      </w:r>
      <w:r>
        <w:rPr>
          <w:color w:val="231F20"/>
        </w:rPr>
        <w:t xml:space="preserve">серед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0"/>
        </w:rPr>
        <w:t xml:space="preserve">шкільні </w:t>
      </w:r>
      <w:r>
        <w:rPr>
          <w:color w:val="231F20"/>
          <w:spacing w:val="-9"/>
        </w:rPr>
        <w:t xml:space="preserve">традиції,  </w:t>
      </w:r>
      <w:r>
        <w:rPr>
          <w:color w:val="231F20"/>
        </w:rPr>
        <w:t xml:space="preserve">ха- рактер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3"/>
        </w:rPr>
        <w:t>взаємин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4"/>
        </w:rPr>
        <w:t>[84].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8"/>
        </w:rPr>
        <w:t xml:space="preserve">Закономірно,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9"/>
        </w:rPr>
        <w:t xml:space="preserve">освітніх </w:t>
      </w:r>
      <w:r>
        <w:rPr>
          <w:color w:val="231F20"/>
        </w:rPr>
        <w:t xml:space="preserve">закладах,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6"/>
        </w:rPr>
        <w:t xml:space="preserve">побудована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успішно </w:t>
      </w:r>
      <w:r>
        <w:rPr>
          <w:color w:val="231F20"/>
          <w:spacing w:val="-14"/>
        </w:rPr>
        <w:t>функціонує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цілому, </w:t>
      </w:r>
      <w:r>
        <w:rPr>
          <w:color w:val="231F20"/>
        </w:rPr>
        <w:t xml:space="preserve">з’являється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ховні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класах, </w:t>
      </w:r>
      <w:r>
        <w:rPr>
          <w:color w:val="231F20"/>
          <w:spacing w:val="-7"/>
        </w:rPr>
        <w:t xml:space="preserve">групах.  </w:t>
      </w:r>
      <w:r>
        <w:rPr>
          <w:color w:val="231F20"/>
        </w:rPr>
        <w:t xml:space="preserve">Побудова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6"/>
        </w:rPr>
        <w:t xml:space="preserve">суб’єктивним </w:t>
      </w:r>
      <w:r>
        <w:rPr>
          <w:color w:val="231F20"/>
          <w:spacing w:val="-4"/>
        </w:rPr>
        <w:t xml:space="preserve">бажанням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</w:rPr>
        <w:t xml:space="preserve">але й </w:t>
      </w:r>
      <w:r>
        <w:rPr>
          <w:color w:val="231F20"/>
          <w:spacing w:val="-7"/>
        </w:rPr>
        <w:t xml:space="preserve">необхідністю. </w:t>
      </w:r>
      <w:r>
        <w:rPr>
          <w:color w:val="231F20"/>
        </w:rPr>
        <w:t xml:space="preserve">Що ж таке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3"/>
        </w:rPr>
        <w:t xml:space="preserve">класу?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елементів і ком- </w:t>
      </w:r>
      <w:r>
        <w:rPr>
          <w:color w:val="231F20"/>
          <w:spacing w:val="-11"/>
        </w:rPr>
        <w:t xml:space="preserve">понентів </w:t>
      </w:r>
      <w:r>
        <w:rPr>
          <w:color w:val="231F20"/>
          <w:spacing w:val="-9"/>
        </w:rPr>
        <w:t>вона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складається?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класу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>спос</w:t>
      </w:r>
      <w:r>
        <w:rPr>
          <w:color w:val="231F20"/>
          <w:spacing w:val="-7"/>
        </w:rPr>
        <w:t xml:space="preserve">іб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4"/>
        </w:rPr>
        <w:t xml:space="preserve">співтовариства,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становить </w:t>
      </w:r>
      <w:r>
        <w:rPr>
          <w:color w:val="231F20"/>
          <w:spacing w:val="-14"/>
        </w:rPr>
        <w:t>цілісну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упо- </w:t>
      </w:r>
      <w:r>
        <w:rPr>
          <w:color w:val="231F20"/>
          <w:spacing w:val="-4"/>
        </w:rPr>
        <w:t xml:space="preserve">рядковану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3"/>
        </w:rPr>
        <w:t xml:space="preserve">взаємодіючих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6"/>
        </w:rPr>
        <w:t xml:space="preserve">розвиткові </w:t>
      </w:r>
      <w:r>
        <w:rPr>
          <w:color w:val="231F20"/>
          <w:spacing w:val="-3"/>
        </w:rPr>
        <w:t xml:space="preserve">осо- </w:t>
      </w:r>
      <w:r>
        <w:rPr>
          <w:color w:val="231F20"/>
        </w:rPr>
        <w:t xml:space="preserve">бистості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ind w:right="197" w:firstLine="719"/>
        <w:jc w:val="both"/>
      </w:pPr>
      <w:r>
        <w:rPr>
          <w:color w:val="231F20"/>
          <w:spacing w:val="-7"/>
        </w:rPr>
        <w:t xml:space="preserve">Компонентом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класу є </w:t>
      </w: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3"/>
        </w:rPr>
        <w:t xml:space="preserve">середовище. </w:t>
      </w:r>
      <w:r>
        <w:rPr>
          <w:color w:val="231F20"/>
        </w:rPr>
        <w:t xml:space="preserve">Неор- </w:t>
      </w:r>
      <w:r>
        <w:rPr>
          <w:color w:val="231F20"/>
          <w:spacing w:val="-7"/>
        </w:rPr>
        <w:t xml:space="preserve">ганізоване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перекреслити </w:t>
      </w:r>
      <w:r>
        <w:rPr>
          <w:color w:val="231F20"/>
        </w:rPr>
        <w:t xml:space="preserve">всі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10"/>
        </w:rPr>
        <w:t xml:space="preserve">впливи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Тому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включає у свою </w:t>
      </w:r>
      <w:r>
        <w:rPr>
          <w:color w:val="231F20"/>
          <w:spacing w:val="-3"/>
        </w:rPr>
        <w:t xml:space="preserve">структуру такий </w:t>
      </w:r>
      <w:r>
        <w:rPr>
          <w:color w:val="231F20"/>
          <w:spacing w:val="-7"/>
        </w:rPr>
        <w:t xml:space="preserve">компонент,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виховне,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освітнє </w:t>
      </w:r>
      <w:r>
        <w:rPr>
          <w:color w:val="231F20"/>
        </w:rPr>
        <w:t xml:space="preserve">середовище. </w:t>
      </w:r>
      <w:r>
        <w:rPr>
          <w:color w:val="231F20"/>
          <w:spacing w:val="-5"/>
        </w:rPr>
        <w:t xml:space="preserve">Науковці </w:t>
      </w:r>
      <w:r>
        <w:rPr>
          <w:color w:val="231F20"/>
        </w:rPr>
        <w:t xml:space="preserve">розглядають три </w:t>
      </w:r>
      <w:r>
        <w:rPr>
          <w:color w:val="231F20"/>
          <w:spacing w:val="-4"/>
        </w:rPr>
        <w:t xml:space="preserve">варіанти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3"/>
        </w:rPr>
        <w:t>середовища.</w:t>
      </w:r>
    </w:p>
    <w:p w:rsidR="00A17FD0" w:rsidRDefault="008C7F95">
      <w:pPr>
        <w:pStyle w:val="a3"/>
        <w:spacing w:line="237" w:lineRule="auto"/>
        <w:ind w:right="210"/>
        <w:jc w:val="both"/>
      </w:pPr>
      <w:r>
        <w:rPr>
          <w:color w:val="231F20"/>
          <w:spacing w:val="-4"/>
        </w:rPr>
        <w:t>Л.І.Н</w:t>
      </w:r>
      <w:r>
        <w:rPr>
          <w:color w:val="231F20"/>
          <w:spacing w:val="-4"/>
        </w:rPr>
        <w:t>овикова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вважає,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“педагогічне </w:t>
      </w:r>
      <w:r>
        <w:rPr>
          <w:color w:val="231F20"/>
          <w:spacing w:val="-7"/>
        </w:rPr>
        <w:t xml:space="preserve">цілеспрямоване  </w:t>
      </w:r>
      <w:r>
        <w:rPr>
          <w:color w:val="231F20"/>
          <w:spacing w:val="-8"/>
        </w:rPr>
        <w:t xml:space="preserve">організо- </w:t>
      </w:r>
      <w:r>
        <w:rPr>
          <w:color w:val="231F20"/>
          <w:spacing w:val="-5"/>
        </w:rPr>
        <w:t xml:space="preserve">ване </w:t>
      </w:r>
      <w:r>
        <w:rPr>
          <w:color w:val="231F20"/>
          <w:spacing w:val="-3"/>
        </w:rPr>
        <w:t xml:space="preserve">середовище, </w:t>
      </w:r>
      <w:r>
        <w:rPr>
          <w:color w:val="231F20"/>
        </w:rPr>
        <w:t xml:space="preserve">яке </w:t>
      </w:r>
      <w:r>
        <w:rPr>
          <w:color w:val="231F20"/>
          <w:spacing w:val="-3"/>
        </w:rPr>
        <w:t xml:space="preserve">оточує </w:t>
      </w:r>
      <w:r>
        <w:rPr>
          <w:color w:val="231F20"/>
          <w:spacing w:val="-9"/>
        </w:rPr>
        <w:t xml:space="preserve">дитину, </w:t>
      </w:r>
      <w:r>
        <w:rPr>
          <w:color w:val="231F20"/>
        </w:rPr>
        <w:t xml:space="preserve">клас, </w:t>
      </w:r>
      <w:r>
        <w:rPr>
          <w:color w:val="231F20"/>
          <w:spacing w:val="-9"/>
        </w:rPr>
        <w:t xml:space="preserve">школу, </w:t>
      </w:r>
      <w:r>
        <w:rPr>
          <w:color w:val="231F20"/>
        </w:rPr>
        <w:t xml:space="preserve">дім, </w:t>
      </w:r>
      <w:r>
        <w:rPr>
          <w:color w:val="231F20"/>
          <w:spacing w:val="-9"/>
        </w:rPr>
        <w:t>мікрорайон,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село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42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lastRenderedPageBreak/>
        <w:t>або селище, яке супроводжує людину дома, в школі, на вулиці і постійно впливає на неї”.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>На думку Ю.С.Мануйлова, “виховне середовище – це частина оточу- ючого середовища, в якому існує педагогічно сформований спосіб життя. Такий підхід недооцінює суб’єктивну роль дитини”.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5"/>
        </w:rPr>
        <w:t xml:space="preserve">Д.В.Григор’єв </w:t>
      </w:r>
      <w:r>
        <w:rPr>
          <w:color w:val="231F20"/>
          <w:spacing w:val="-3"/>
        </w:rPr>
        <w:t xml:space="preserve">уважає,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“динамічна </w:t>
      </w:r>
      <w:r>
        <w:rPr>
          <w:color w:val="231F20"/>
        </w:rPr>
        <w:t xml:space="preserve">мережа </w:t>
      </w:r>
      <w:r>
        <w:rPr>
          <w:color w:val="231F20"/>
          <w:spacing w:val="-6"/>
        </w:rPr>
        <w:t xml:space="preserve">взаємопов’язаних </w:t>
      </w:r>
      <w:r>
        <w:rPr>
          <w:color w:val="231F20"/>
          <w:spacing w:val="-7"/>
        </w:rPr>
        <w:t>педагогіч</w:t>
      </w:r>
      <w:r>
        <w:rPr>
          <w:color w:val="231F20"/>
          <w:spacing w:val="-7"/>
        </w:rPr>
        <w:t xml:space="preserve">них </w:t>
      </w:r>
      <w:r>
        <w:rPr>
          <w:color w:val="231F20"/>
          <w:spacing w:val="-12"/>
        </w:rPr>
        <w:t xml:space="preserve">подій, </w:t>
      </w:r>
      <w:r>
        <w:rPr>
          <w:color w:val="231F20"/>
        </w:rPr>
        <w:t xml:space="preserve">які створюються </w:t>
      </w:r>
      <w:r>
        <w:rPr>
          <w:color w:val="231F20"/>
          <w:spacing w:val="-8"/>
        </w:rPr>
        <w:t xml:space="preserve">соціальними  </w:t>
      </w:r>
      <w:r>
        <w:rPr>
          <w:color w:val="231F20"/>
        </w:rPr>
        <w:t xml:space="preserve">суб’єктами  </w:t>
      </w:r>
      <w:r>
        <w:rPr>
          <w:color w:val="231F20"/>
          <w:spacing w:val="-10"/>
        </w:rPr>
        <w:t xml:space="preserve">різного  </w:t>
      </w:r>
      <w:r>
        <w:rPr>
          <w:color w:val="231F20"/>
          <w:spacing w:val="-9"/>
        </w:rPr>
        <w:t xml:space="preserve">рів-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6"/>
        </w:rPr>
        <w:t xml:space="preserve">(колективні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індивідуальні), 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умовою </w:t>
      </w:r>
      <w:r>
        <w:rPr>
          <w:color w:val="231F20"/>
          <w:spacing w:val="-5"/>
        </w:rPr>
        <w:t xml:space="preserve">особистісного розвитку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дорослого,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дитини” </w:t>
      </w:r>
      <w:r>
        <w:rPr>
          <w:color w:val="231F20"/>
          <w:spacing w:val="-6"/>
        </w:rPr>
        <w:t>[166,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86].</w:t>
      </w:r>
    </w:p>
    <w:p w:rsidR="00A17FD0" w:rsidRPr="000D4D6E" w:rsidRDefault="008C7F95">
      <w:pPr>
        <w:pStyle w:val="a3"/>
        <w:spacing w:line="237" w:lineRule="auto"/>
        <w:ind w:right="274"/>
        <w:rPr>
          <w:lang w:val="ru-RU"/>
        </w:rPr>
      </w:pPr>
      <w:r w:rsidRPr="000D4D6E">
        <w:rPr>
          <w:color w:val="231F20"/>
          <w:spacing w:val="-10"/>
          <w:lang w:val="ru-RU"/>
        </w:rPr>
        <w:t xml:space="preserve">Виховне </w:t>
      </w:r>
      <w:r w:rsidRPr="000D4D6E">
        <w:rPr>
          <w:color w:val="231F20"/>
          <w:spacing w:val="-3"/>
          <w:lang w:val="ru-RU"/>
        </w:rPr>
        <w:t xml:space="preserve">середовище </w:t>
      </w:r>
      <w:r w:rsidRPr="000D4D6E">
        <w:rPr>
          <w:color w:val="231F20"/>
          <w:lang w:val="ru-RU"/>
        </w:rPr>
        <w:t xml:space="preserve">створює </w:t>
      </w:r>
      <w:r w:rsidRPr="000D4D6E">
        <w:rPr>
          <w:color w:val="231F20"/>
          <w:spacing w:val="-4"/>
          <w:lang w:val="ru-RU"/>
        </w:rPr>
        <w:t xml:space="preserve">можливості </w:t>
      </w:r>
      <w:r w:rsidRPr="000D4D6E">
        <w:rPr>
          <w:color w:val="231F20"/>
          <w:lang w:val="ru-RU"/>
        </w:rPr>
        <w:t xml:space="preserve">для  </w:t>
      </w:r>
      <w:r w:rsidRPr="000D4D6E">
        <w:rPr>
          <w:color w:val="231F20"/>
          <w:spacing w:val="-5"/>
          <w:lang w:val="ru-RU"/>
        </w:rPr>
        <w:t xml:space="preserve">розвитку  </w:t>
      </w:r>
      <w:r w:rsidRPr="000D4D6E">
        <w:rPr>
          <w:color w:val="231F20"/>
          <w:lang w:val="ru-RU"/>
        </w:rPr>
        <w:t xml:space="preserve">і </w:t>
      </w:r>
      <w:r w:rsidRPr="000D4D6E">
        <w:rPr>
          <w:color w:val="231F20"/>
          <w:spacing w:val="-6"/>
          <w:lang w:val="ru-RU"/>
        </w:rPr>
        <w:t xml:space="preserve">формуван- </w:t>
      </w:r>
      <w:r w:rsidRPr="000D4D6E">
        <w:rPr>
          <w:color w:val="231F20"/>
          <w:spacing w:val="-11"/>
          <w:lang w:val="ru-RU"/>
        </w:rPr>
        <w:t xml:space="preserve">ня </w:t>
      </w:r>
      <w:r w:rsidRPr="000D4D6E">
        <w:rPr>
          <w:color w:val="231F20"/>
          <w:lang w:val="ru-RU"/>
        </w:rPr>
        <w:t xml:space="preserve">особистості </w:t>
      </w:r>
      <w:r w:rsidRPr="000D4D6E">
        <w:rPr>
          <w:color w:val="231F20"/>
          <w:spacing w:val="-6"/>
          <w:lang w:val="ru-RU"/>
        </w:rPr>
        <w:t>школяр</w:t>
      </w:r>
      <w:r w:rsidRPr="000D4D6E">
        <w:rPr>
          <w:color w:val="231F20"/>
          <w:spacing w:val="-6"/>
          <w:lang w:val="ru-RU"/>
        </w:rPr>
        <w:t xml:space="preserve">а, </w:t>
      </w:r>
      <w:r w:rsidRPr="000D4D6E">
        <w:rPr>
          <w:color w:val="231F20"/>
          <w:lang w:val="ru-RU"/>
        </w:rPr>
        <w:t xml:space="preserve">зокрема </w:t>
      </w:r>
      <w:r w:rsidRPr="000D4D6E">
        <w:rPr>
          <w:color w:val="231F20"/>
          <w:spacing w:val="-4"/>
          <w:lang w:val="ru-RU"/>
        </w:rPr>
        <w:t>такі,</w:t>
      </w:r>
      <w:r w:rsidRPr="000D4D6E">
        <w:rPr>
          <w:color w:val="231F20"/>
          <w:spacing w:val="-40"/>
          <w:lang w:val="ru-RU"/>
        </w:rPr>
        <w:t xml:space="preserve"> </w:t>
      </w:r>
      <w:r w:rsidRPr="000D4D6E">
        <w:rPr>
          <w:color w:val="231F20"/>
          <w:lang w:val="ru-RU"/>
        </w:rPr>
        <w:t>як:</w:t>
      </w:r>
    </w:p>
    <w:p w:rsidR="00A17FD0" w:rsidRPr="000D4D6E" w:rsidRDefault="008C7F95">
      <w:pPr>
        <w:pStyle w:val="a3"/>
        <w:spacing w:line="249" w:lineRule="auto"/>
        <w:rPr>
          <w:lang w:val="ru-RU"/>
        </w:rPr>
      </w:pPr>
      <w:r w:rsidRPr="000D4D6E">
        <w:rPr>
          <w:color w:val="231F20"/>
          <w:lang w:val="ru-RU"/>
        </w:rPr>
        <w:t>свобода прийняття школярем рішення про входження у виховне се- редовище;</w:t>
      </w:r>
    </w:p>
    <w:p w:rsidR="00A17FD0" w:rsidRPr="000D4D6E" w:rsidRDefault="008C7F95">
      <w:pPr>
        <w:pStyle w:val="a3"/>
        <w:spacing w:line="325" w:lineRule="exact"/>
        <w:ind w:left="999" w:firstLine="0"/>
        <w:rPr>
          <w:lang w:val="ru-RU"/>
        </w:rPr>
      </w:pPr>
      <w:r w:rsidRPr="000D4D6E">
        <w:rPr>
          <w:color w:val="231F20"/>
          <w:lang w:val="ru-RU"/>
        </w:rPr>
        <w:t>побудова діалогових відношень з людьми різного віку й різних соці-</w:t>
      </w:r>
    </w:p>
    <w:p w:rsidR="00A17FD0" w:rsidRPr="000D4D6E" w:rsidRDefault="008C7F95">
      <w:pPr>
        <w:pStyle w:val="a3"/>
        <w:spacing w:line="340" w:lineRule="exact"/>
        <w:ind w:firstLine="0"/>
        <w:rPr>
          <w:lang w:val="ru-RU"/>
        </w:rPr>
      </w:pPr>
      <w:r w:rsidRPr="000D4D6E">
        <w:rPr>
          <w:color w:val="231F20"/>
          <w:lang w:val="ru-RU"/>
        </w:rPr>
        <w:t>альних груп;</w:t>
      </w:r>
    </w:p>
    <w:p w:rsidR="00A17FD0" w:rsidRPr="000D4D6E" w:rsidRDefault="008C7F95">
      <w:pPr>
        <w:pStyle w:val="a3"/>
        <w:spacing w:line="249" w:lineRule="auto"/>
        <w:ind w:left="999" w:right="210" w:firstLine="0"/>
        <w:rPr>
          <w:lang w:val="ru-RU"/>
        </w:rPr>
      </w:pPr>
      <w:r w:rsidRPr="000D4D6E">
        <w:rPr>
          <w:color w:val="231F20"/>
          <w:lang w:val="ru-RU"/>
        </w:rPr>
        <w:t>вибір різних колективів, спільностей та можливостей їх зміни; входження в культурне, природне, інформаційне та інші середовища.</w:t>
      </w:r>
    </w:p>
    <w:p w:rsidR="00A17FD0" w:rsidRPr="000D4D6E" w:rsidRDefault="008C7F95">
      <w:pPr>
        <w:pStyle w:val="a3"/>
        <w:spacing w:line="325" w:lineRule="exact"/>
        <w:ind w:left="999" w:firstLine="0"/>
        <w:rPr>
          <w:lang w:val="ru-RU"/>
        </w:rPr>
      </w:pPr>
      <w:r w:rsidRPr="000D4D6E">
        <w:rPr>
          <w:color w:val="231F20"/>
          <w:spacing w:val="-10"/>
          <w:lang w:val="ru-RU"/>
        </w:rPr>
        <w:t xml:space="preserve">Виховна </w:t>
      </w:r>
      <w:r w:rsidRPr="000D4D6E">
        <w:rPr>
          <w:color w:val="231F20"/>
          <w:spacing w:val="2"/>
          <w:lang w:val="ru-RU"/>
        </w:rPr>
        <w:t xml:space="preserve">система </w:t>
      </w:r>
      <w:r w:rsidRPr="000D4D6E">
        <w:rPr>
          <w:color w:val="231F20"/>
          <w:lang w:val="ru-RU"/>
        </w:rPr>
        <w:t xml:space="preserve">класу – </w:t>
      </w:r>
      <w:r w:rsidRPr="000D4D6E">
        <w:rPr>
          <w:color w:val="231F20"/>
          <w:spacing w:val="-11"/>
          <w:lang w:val="ru-RU"/>
        </w:rPr>
        <w:t xml:space="preserve">це </w:t>
      </w:r>
      <w:r w:rsidRPr="000D4D6E">
        <w:rPr>
          <w:color w:val="231F20"/>
          <w:lang w:val="ru-RU"/>
        </w:rPr>
        <w:t xml:space="preserve">досить </w:t>
      </w:r>
      <w:r w:rsidRPr="000D4D6E">
        <w:rPr>
          <w:color w:val="231F20"/>
          <w:spacing w:val="-3"/>
          <w:lang w:val="ru-RU"/>
        </w:rPr>
        <w:t>складне</w:t>
      </w:r>
      <w:r w:rsidRPr="000D4D6E">
        <w:rPr>
          <w:color w:val="231F20"/>
          <w:spacing w:val="68"/>
          <w:lang w:val="ru-RU"/>
        </w:rPr>
        <w:t xml:space="preserve"> </w:t>
      </w:r>
      <w:r w:rsidRPr="000D4D6E">
        <w:rPr>
          <w:color w:val="231F20"/>
          <w:spacing w:val="-7"/>
          <w:lang w:val="ru-RU"/>
        </w:rPr>
        <w:t>соціально-педагогічне</w:t>
      </w:r>
    </w:p>
    <w:p w:rsidR="00A17FD0" w:rsidRDefault="008C7F95">
      <w:pPr>
        <w:pStyle w:val="a3"/>
        <w:spacing w:line="237" w:lineRule="auto"/>
        <w:ind w:right="274" w:firstLine="0"/>
      </w:pPr>
      <w:r w:rsidRPr="000D4D6E">
        <w:rPr>
          <w:color w:val="231F20"/>
          <w:spacing w:val="-5"/>
          <w:lang w:val="ru-RU"/>
        </w:rPr>
        <w:t xml:space="preserve">явище, </w:t>
      </w:r>
      <w:r w:rsidRPr="000D4D6E">
        <w:rPr>
          <w:color w:val="231F20"/>
          <w:spacing w:val="-6"/>
          <w:lang w:val="ru-RU"/>
        </w:rPr>
        <w:t xml:space="preserve">що </w:t>
      </w:r>
      <w:r w:rsidRPr="000D4D6E">
        <w:rPr>
          <w:color w:val="231F20"/>
          <w:lang w:val="ru-RU"/>
        </w:rPr>
        <w:t xml:space="preserve">складається  з  </w:t>
      </w:r>
      <w:r w:rsidRPr="000D4D6E">
        <w:rPr>
          <w:color w:val="231F20"/>
          <w:spacing w:val="-7"/>
          <w:lang w:val="ru-RU"/>
        </w:rPr>
        <w:t xml:space="preserve">великої </w:t>
      </w:r>
      <w:r w:rsidRPr="000D4D6E">
        <w:rPr>
          <w:color w:val="231F20"/>
          <w:spacing w:val="-5"/>
          <w:lang w:val="ru-RU"/>
        </w:rPr>
        <w:t xml:space="preserve">кількості </w:t>
      </w:r>
      <w:r w:rsidRPr="000D4D6E">
        <w:rPr>
          <w:color w:val="231F20"/>
          <w:lang w:val="ru-RU"/>
        </w:rPr>
        <w:t xml:space="preserve">елементів. 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</w:rPr>
        <w:t xml:space="preserve">й елементи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>системи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класу: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Індивідуально-груповий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spacing w:line="340" w:lineRule="exact"/>
        <w:ind w:left="280" w:firstLine="719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>керівник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3"/>
          <w:sz w:val="30"/>
        </w:rPr>
        <w:t>(вихователь).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spacing w:line="340" w:lineRule="exact"/>
        <w:ind w:left="1299" w:hanging="299"/>
        <w:rPr>
          <w:sz w:val="30"/>
        </w:rPr>
      </w:pPr>
      <w:r>
        <w:rPr>
          <w:color w:val="231F20"/>
          <w:sz w:val="30"/>
        </w:rPr>
        <w:t xml:space="preserve">Учні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2"/>
          <w:numId w:val="447"/>
        </w:numPr>
        <w:tabs>
          <w:tab w:val="left" w:pos="1300"/>
        </w:tabs>
        <w:spacing w:line="342" w:lineRule="exact"/>
        <w:ind w:left="1299" w:hanging="299"/>
        <w:rPr>
          <w:sz w:val="30"/>
        </w:rPr>
      </w:pPr>
      <w:r>
        <w:rPr>
          <w:color w:val="231F20"/>
          <w:spacing w:val="2"/>
          <w:sz w:val="30"/>
        </w:rPr>
        <w:t>Батьки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Pr="000D4D6E" w:rsidRDefault="008C7F95">
      <w:pPr>
        <w:pStyle w:val="a4"/>
        <w:numPr>
          <w:ilvl w:val="2"/>
          <w:numId w:val="447"/>
        </w:numPr>
        <w:tabs>
          <w:tab w:val="left" w:pos="1360"/>
        </w:tabs>
        <w:spacing w:before="16" w:line="237" w:lineRule="auto"/>
        <w:ind w:left="280" w:right="201" w:firstLine="720"/>
        <w:rPr>
          <w:sz w:val="30"/>
          <w:lang w:val="ru-RU"/>
        </w:rPr>
      </w:pPr>
      <w:r w:rsidRPr="000D4D6E">
        <w:rPr>
          <w:color w:val="231F20"/>
          <w:sz w:val="30"/>
          <w:lang w:val="ru-RU"/>
        </w:rPr>
        <w:t xml:space="preserve">Педагоги </w:t>
      </w:r>
      <w:r w:rsidRPr="000D4D6E">
        <w:rPr>
          <w:color w:val="231F20"/>
          <w:spacing w:val="4"/>
          <w:sz w:val="30"/>
          <w:lang w:val="ru-RU"/>
        </w:rPr>
        <w:t xml:space="preserve">та </w:t>
      </w:r>
      <w:r w:rsidRPr="000D4D6E">
        <w:rPr>
          <w:color w:val="231F20"/>
          <w:spacing w:val="-14"/>
          <w:sz w:val="30"/>
          <w:lang w:val="ru-RU"/>
        </w:rPr>
        <w:t xml:space="preserve">інші </w:t>
      </w:r>
      <w:r w:rsidRPr="000D4D6E">
        <w:rPr>
          <w:color w:val="231F20"/>
          <w:spacing w:val="-7"/>
          <w:sz w:val="30"/>
          <w:lang w:val="ru-RU"/>
        </w:rPr>
        <w:t xml:space="preserve">дорослі, </w:t>
      </w:r>
      <w:r w:rsidRPr="000D4D6E">
        <w:rPr>
          <w:color w:val="231F20"/>
          <w:spacing w:val="-6"/>
          <w:sz w:val="30"/>
          <w:lang w:val="ru-RU"/>
        </w:rPr>
        <w:t xml:space="preserve">що </w:t>
      </w:r>
      <w:r w:rsidRPr="000D4D6E">
        <w:rPr>
          <w:color w:val="231F20"/>
          <w:sz w:val="30"/>
          <w:lang w:val="ru-RU"/>
        </w:rPr>
        <w:t xml:space="preserve">беруть  </w:t>
      </w:r>
      <w:r w:rsidRPr="000D4D6E">
        <w:rPr>
          <w:color w:val="231F20"/>
          <w:spacing w:val="3"/>
          <w:sz w:val="30"/>
          <w:lang w:val="ru-RU"/>
        </w:rPr>
        <w:t xml:space="preserve">участь </w:t>
      </w:r>
      <w:r w:rsidRPr="000D4D6E">
        <w:rPr>
          <w:color w:val="231F20"/>
          <w:sz w:val="30"/>
          <w:lang w:val="ru-RU"/>
        </w:rPr>
        <w:t xml:space="preserve">у </w:t>
      </w:r>
      <w:r w:rsidRPr="000D4D6E">
        <w:rPr>
          <w:color w:val="231F20"/>
          <w:spacing w:val="-8"/>
          <w:sz w:val="30"/>
          <w:lang w:val="ru-RU"/>
        </w:rPr>
        <w:t xml:space="preserve">виховному  процесі  </w:t>
      </w:r>
      <w:r w:rsidRPr="000D4D6E">
        <w:rPr>
          <w:color w:val="231F20"/>
          <w:spacing w:val="4"/>
          <w:sz w:val="30"/>
          <w:lang w:val="ru-RU"/>
        </w:rPr>
        <w:t xml:space="preserve">та </w:t>
      </w:r>
      <w:r w:rsidRPr="000D4D6E">
        <w:rPr>
          <w:color w:val="231F20"/>
          <w:spacing w:val="-4"/>
          <w:sz w:val="30"/>
          <w:lang w:val="ru-RU"/>
        </w:rPr>
        <w:t xml:space="preserve">життєдіяльності </w:t>
      </w:r>
      <w:r w:rsidRPr="000D4D6E">
        <w:rPr>
          <w:color w:val="231F20"/>
          <w:spacing w:val="-5"/>
          <w:sz w:val="30"/>
          <w:lang w:val="ru-RU"/>
        </w:rPr>
        <w:t>класного</w:t>
      </w:r>
      <w:r w:rsidRPr="000D4D6E">
        <w:rPr>
          <w:color w:val="231F20"/>
          <w:spacing w:val="15"/>
          <w:sz w:val="30"/>
          <w:lang w:val="ru-RU"/>
        </w:rPr>
        <w:t xml:space="preserve"> </w:t>
      </w:r>
      <w:r w:rsidRPr="000D4D6E">
        <w:rPr>
          <w:color w:val="231F20"/>
          <w:spacing w:val="-6"/>
          <w:sz w:val="30"/>
          <w:lang w:val="ru-RU"/>
        </w:rPr>
        <w:t>колективу.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Ціннісно-орієнтаційний</w:t>
      </w:r>
    </w:p>
    <w:p w:rsidR="00A17FD0" w:rsidRDefault="008C7F95">
      <w:pPr>
        <w:pStyle w:val="a4"/>
        <w:numPr>
          <w:ilvl w:val="0"/>
          <w:numId w:val="443"/>
        </w:numPr>
        <w:tabs>
          <w:tab w:val="left" w:pos="1300"/>
        </w:tabs>
        <w:spacing w:line="342" w:lineRule="exact"/>
        <w:ind w:firstLine="0"/>
        <w:rPr>
          <w:sz w:val="30"/>
        </w:rPr>
      </w:pPr>
      <w:r>
        <w:rPr>
          <w:color w:val="231F20"/>
          <w:spacing w:val="-8"/>
          <w:sz w:val="30"/>
        </w:rPr>
        <w:t xml:space="preserve">Цілі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43"/>
        </w:numPr>
        <w:tabs>
          <w:tab w:val="left" w:pos="1300"/>
        </w:tabs>
        <w:spacing w:before="15" w:line="342" w:lineRule="exact"/>
        <w:ind w:left="1299"/>
        <w:rPr>
          <w:sz w:val="30"/>
        </w:rPr>
      </w:pPr>
      <w:r>
        <w:rPr>
          <w:color w:val="231F20"/>
          <w:spacing w:val="-3"/>
          <w:sz w:val="30"/>
        </w:rPr>
        <w:t xml:space="preserve">Перспективи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4"/>
          <w:sz w:val="30"/>
        </w:rPr>
        <w:t>співтовариства.</w:t>
      </w:r>
    </w:p>
    <w:p w:rsidR="00A17FD0" w:rsidRPr="000D4D6E" w:rsidRDefault="008C7F95">
      <w:pPr>
        <w:pStyle w:val="a4"/>
        <w:numPr>
          <w:ilvl w:val="0"/>
          <w:numId w:val="443"/>
        </w:numPr>
        <w:tabs>
          <w:tab w:val="left" w:pos="1300"/>
        </w:tabs>
        <w:spacing w:line="237" w:lineRule="auto"/>
        <w:ind w:right="726" w:firstLine="0"/>
        <w:rPr>
          <w:sz w:val="30"/>
          <w:lang w:val="ru-RU"/>
        </w:rPr>
      </w:pPr>
      <w:r w:rsidRPr="000D4D6E">
        <w:rPr>
          <w:color w:val="231F20"/>
          <w:spacing w:val="-12"/>
          <w:sz w:val="30"/>
          <w:lang w:val="ru-RU"/>
        </w:rPr>
        <w:t xml:space="preserve">Принципи </w:t>
      </w:r>
      <w:r w:rsidRPr="000D4D6E">
        <w:rPr>
          <w:color w:val="231F20"/>
          <w:spacing w:val="-5"/>
          <w:sz w:val="30"/>
          <w:lang w:val="ru-RU"/>
        </w:rPr>
        <w:t xml:space="preserve">побудови </w:t>
      </w:r>
      <w:r w:rsidRPr="000D4D6E">
        <w:rPr>
          <w:color w:val="231F20"/>
          <w:spacing w:val="-10"/>
          <w:sz w:val="30"/>
          <w:lang w:val="ru-RU"/>
        </w:rPr>
        <w:t xml:space="preserve">виховної </w:t>
      </w:r>
      <w:r w:rsidRPr="000D4D6E">
        <w:rPr>
          <w:color w:val="231F20"/>
          <w:spacing w:val="2"/>
          <w:sz w:val="30"/>
          <w:lang w:val="ru-RU"/>
        </w:rPr>
        <w:t xml:space="preserve">системи </w:t>
      </w:r>
      <w:r w:rsidRPr="000D4D6E">
        <w:rPr>
          <w:color w:val="231F20"/>
          <w:sz w:val="30"/>
          <w:lang w:val="ru-RU"/>
        </w:rPr>
        <w:t xml:space="preserve">і </w:t>
      </w:r>
      <w:r w:rsidRPr="000D4D6E">
        <w:rPr>
          <w:color w:val="231F20"/>
          <w:spacing w:val="-4"/>
          <w:sz w:val="30"/>
          <w:lang w:val="ru-RU"/>
        </w:rPr>
        <w:t xml:space="preserve">життєдіяльності </w:t>
      </w:r>
      <w:r w:rsidRPr="000D4D6E">
        <w:rPr>
          <w:color w:val="231F20"/>
          <w:spacing w:val="-3"/>
          <w:sz w:val="30"/>
          <w:lang w:val="ru-RU"/>
        </w:rPr>
        <w:t xml:space="preserve">класу. </w:t>
      </w:r>
      <w:r w:rsidRPr="000D4D6E">
        <w:rPr>
          <w:color w:val="231F20"/>
          <w:spacing w:val="-13"/>
          <w:sz w:val="30"/>
          <w:lang w:val="ru-RU"/>
        </w:rPr>
        <w:t>Функціона</w:t>
      </w:r>
      <w:r w:rsidRPr="000D4D6E">
        <w:rPr>
          <w:color w:val="231F20"/>
          <w:spacing w:val="-49"/>
          <w:sz w:val="30"/>
          <w:lang w:val="ru-RU"/>
        </w:rPr>
        <w:t xml:space="preserve"> </w:t>
      </w:r>
      <w:r w:rsidRPr="000D4D6E">
        <w:rPr>
          <w:color w:val="231F20"/>
          <w:spacing w:val="-4"/>
          <w:sz w:val="30"/>
          <w:lang w:val="ru-RU"/>
        </w:rPr>
        <w:t>льно-д</w:t>
      </w:r>
      <w:r w:rsidRPr="000D4D6E">
        <w:rPr>
          <w:color w:val="231F20"/>
          <w:spacing w:val="-48"/>
          <w:sz w:val="30"/>
          <w:lang w:val="ru-RU"/>
        </w:rPr>
        <w:t xml:space="preserve"> </w:t>
      </w:r>
      <w:r w:rsidRPr="000D4D6E">
        <w:rPr>
          <w:color w:val="231F20"/>
          <w:spacing w:val="-5"/>
          <w:sz w:val="30"/>
          <w:lang w:val="ru-RU"/>
        </w:rPr>
        <w:t>іяльніс</w:t>
      </w:r>
      <w:r w:rsidRPr="000D4D6E">
        <w:rPr>
          <w:color w:val="231F20"/>
          <w:spacing w:val="-49"/>
          <w:sz w:val="30"/>
          <w:lang w:val="ru-RU"/>
        </w:rPr>
        <w:t xml:space="preserve"> </w:t>
      </w:r>
      <w:r w:rsidRPr="000D4D6E">
        <w:rPr>
          <w:color w:val="231F20"/>
          <w:sz w:val="30"/>
          <w:lang w:val="ru-RU"/>
        </w:rPr>
        <w:t>ний</w:t>
      </w:r>
      <w:r w:rsidRPr="000D4D6E">
        <w:rPr>
          <w:color w:val="231F20"/>
          <w:spacing w:val="10"/>
          <w:sz w:val="30"/>
          <w:lang w:val="ru-RU"/>
        </w:rPr>
        <w:t xml:space="preserve"> </w:t>
      </w:r>
      <w:r w:rsidRPr="000D4D6E">
        <w:rPr>
          <w:color w:val="231F20"/>
          <w:spacing w:val="-9"/>
          <w:sz w:val="30"/>
          <w:lang w:val="ru-RU"/>
        </w:rPr>
        <w:t>компонент</w:t>
      </w:r>
    </w:p>
    <w:p w:rsidR="00A17FD0" w:rsidRPr="000D4D6E" w:rsidRDefault="008C7F95">
      <w:pPr>
        <w:pStyle w:val="a4"/>
        <w:numPr>
          <w:ilvl w:val="0"/>
          <w:numId w:val="442"/>
        </w:numPr>
        <w:tabs>
          <w:tab w:val="left" w:pos="1400"/>
        </w:tabs>
        <w:spacing w:line="249" w:lineRule="auto"/>
        <w:ind w:right="198" w:firstLine="719"/>
        <w:rPr>
          <w:sz w:val="30"/>
          <w:lang w:val="ru-RU"/>
        </w:rPr>
      </w:pPr>
      <w:r w:rsidRPr="000D4D6E">
        <w:rPr>
          <w:color w:val="231F20"/>
          <w:spacing w:val="-3"/>
          <w:sz w:val="30"/>
          <w:lang w:val="ru-RU"/>
        </w:rPr>
        <w:t xml:space="preserve">Системоутворюючий </w:t>
      </w:r>
      <w:r w:rsidRPr="000D4D6E">
        <w:rPr>
          <w:color w:val="231F20"/>
          <w:spacing w:val="-8"/>
          <w:sz w:val="30"/>
          <w:lang w:val="ru-RU"/>
        </w:rPr>
        <w:t xml:space="preserve">вид </w:t>
      </w:r>
      <w:r w:rsidRPr="000D4D6E">
        <w:rPr>
          <w:color w:val="231F20"/>
          <w:spacing w:val="-6"/>
          <w:sz w:val="30"/>
          <w:lang w:val="ru-RU"/>
        </w:rPr>
        <w:t xml:space="preserve">діяльності, </w:t>
      </w:r>
      <w:r w:rsidRPr="000D4D6E">
        <w:rPr>
          <w:color w:val="231F20"/>
          <w:spacing w:val="-5"/>
          <w:sz w:val="30"/>
          <w:lang w:val="ru-RU"/>
        </w:rPr>
        <w:t xml:space="preserve">форми </w:t>
      </w:r>
      <w:r w:rsidRPr="000D4D6E">
        <w:rPr>
          <w:color w:val="231F20"/>
          <w:sz w:val="30"/>
          <w:lang w:val="ru-RU"/>
        </w:rPr>
        <w:t xml:space="preserve">й </w:t>
      </w:r>
      <w:r w:rsidRPr="000D4D6E">
        <w:rPr>
          <w:color w:val="231F20"/>
          <w:spacing w:val="3"/>
          <w:sz w:val="30"/>
          <w:lang w:val="ru-RU"/>
        </w:rPr>
        <w:t xml:space="preserve">методи </w:t>
      </w:r>
      <w:r w:rsidRPr="000D4D6E">
        <w:rPr>
          <w:color w:val="231F20"/>
          <w:spacing w:val="-9"/>
          <w:sz w:val="30"/>
          <w:lang w:val="ru-RU"/>
        </w:rPr>
        <w:t xml:space="preserve">організації </w:t>
      </w:r>
      <w:r w:rsidRPr="000D4D6E">
        <w:rPr>
          <w:color w:val="231F20"/>
          <w:spacing w:val="-10"/>
          <w:sz w:val="30"/>
          <w:lang w:val="ru-RU"/>
        </w:rPr>
        <w:t xml:space="preserve">спільної </w:t>
      </w:r>
      <w:r w:rsidRPr="000D4D6E">
        <w:rPr>
          <w:color w:val="231F20"/>
          <w:spacing w:val="-4"/>
          <w:sz w:val="30"/>
          <w:lang w:val="ru-RU"/>
        </w:rPr>
        <w:t xml:space="preserve">діяльності </w:t>
      </w:r>
      <w:r w:rsidRPr="000D4D6E">
        <w:rPr>
          <w:color w:val="231F20"/>
          <w:spacing w:val="4"/>
          <w:sz w:val="30"/>
          <w:lang w:val="ru-RU"/>
        </w:rPr>
        <w:t>та</w:t>
      </w:r>
      <w:r w:rsidRPr="000D4D6E">
        <w:rPr>
          <w:color w:val="231F20"/>
          <w:spacing w:val="-3"/>
          <w:sz w:val="30"/>
          <w:lang w:val="ru-RU"/>
        </w:rPr>
        <w:t xml:space="preserve"> </w:t>
      </w:r>
      <w:r w:rsidRPr="000D4D6E">
        <w:rPr>
          <w:color w:val="231F20"/>
          <w:spacing w:val="-9"/>
          <w:sz w:val="30"/>
          <w:lang w:val="ru-RU"/>
        </w:rPr>
        <w:t>спілкування.</w:t>
      </w:r>
    </w:p>
    <w:p w:rsidR="00A17FD0" w:rsidRDefault="008C7F95">
      <w:pPr>
        <w:pStyle w:val="a4"/>
        <w:numPr>
          <w:ilvl w:val="0"/>
          <w:numId w:val="442"/>
        </w:numPr>
        <w:tabs>
          <w:tab w:val="left" w:pos="1300"/>
        </w:tabs>
        <w:spacing w:line="325" w:lineRule="exact"/>
        <w:ind w:left="1299" w:hanging="300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Pr="000D4D6E" w:rsidRDefault="008C7F95">
      <w:pPr>
        <w:pStyle w:val="a4"/>
        <w:numPr>
          <w:ilvl w:val="0"/>
          <w:numId w:val="442"/>
        </w:numPr>
        <w:tabs>
          <w:tab w:val="left" w:pos="1340"/>
        </w:tabs>
        <w:spacing w:line="237" w:lineRule="auto"/>
        <w:ind w:left="279" w:right="218" w:firstLine="720"/>
        <w:rPr>
          <w:sz w:val="30"/>
          <w:lang w:val="ru-RU"/>
        </w:rPr>
      </w:pPr>
      <w:r w:rsidRPr="000D4D6E">
        <w:rPr>
          <w:color w:val="231F20"/>
          <w:spacing w:val="-3"/>
          <w:sz w:val="30"/>
          <w:lang w:val="ru-RU"/>
        </w:rPr>
        <w:t xml:space="preserve">Педагогічне </w:t>
      </w:r>
      <w:r w:rsidRPr="000D4D6E">
        <w:rPr>
          <w:color w:val="231F20"/>
          <w:sz w:val="30"/>
          <w:lang w:val="ru-RU"/>
        </w:rPr>
        <w:t xml:space="preserve">забезпечення й </w:t>
      </w:r>
      <w:r w:rsidRPr="000D4D6E">
        <w:rPr>
          <w:color w:val="231F20"/>
          <w:spacing w:val="-3"/>
          <w:sz w:val="30"/>
          <w:lang w:val="ru-RU"/>
        </w:rPr>
        <w:t xml:space="preserve">самоврядування </w:t>
      </w:r>
      <w:r w:rsidRPr="000D4D6E">
        <w:rPr>
          <w:color w:val="231F20"/>
          <w:spacing w:val="-4"/>
          <w:sz w:val="30"/>
          <w:lang w:val="ru-RU"/>
        </w:rPr>
        <w:t xml:space="preserve">життєдіяльності </w:t>
      </w:r>
      <w:r w:rsidRPr="000D4D6E">
        <w:rPr>
          <w:color w:val="231F20"/>
          <w:sz w:val="30"/>
          <w:lang w:val="ru-RU"/>
        </w:rPr>
        <w:t xml:space="preserve">клас- </w:t>
      </w:r>
      <w:r w:rsidRPr="000D4D6E">
        <w:rPr>
          <w:color w:val="231F20"/>
          <w:spacing w:val="-9"/>
          <w:sz w:val="30"/>
          <w:lang w:val="ru-RU"/>
        </w:rPr>
        <w:t>ного</w:t>
      </w:r>
      <w:r w:rsidRPr="000D4D6E">
        <w:rPr>
          <w:color w:val="231F20"/>
          <w:spacing w:val="35"/>
          <w:sz w:val="30"/>
          <w:lang w:val="ru-RU"/>
        </w:rPr>
        <w:t xml:space="preserve"> </w:t>
      </w:r>
      <w:r w:rsidRPr="000D4D6E">
        <w:rPr>
          <w:color w:val="231F20"/>
          <w:spacing w:val="-4"/>
          <w:sz w:val="30"/>
          <w:lang w:val="ru-RU"/>
        </w:rPr>
        <w:t>співтовариства.</w:t>
      </w:r>
    </w:p>
    <w:p w:rsidR="00A17FD0" w:rsidRDefault="008C7F95">
      <w:pPr>
        <w:pStyle w:val="a3"/>
        <w:spacing w:before="9" w:line="342" w:lineRule="exact"/>
        <w:ind w:left="979" w:firstLine="0"/>
      </w:pPr>
      <w:r>
        <w:rPr>
          <w:color w:val="231F20"/>
          <w:spacing w:val="-4"/>
        </w:rPr>
        <w:t xml:space="preserve">Просторово-часовий </w:t>
      </w:r>
      <w:r>
        <w:rPr>
          <w:color w:val="231F20"/>
          <w:spacing w:val="-9"/>
        </w:rPr>
        <w:t>компонент</w:t>
      </w:r>
    </w:p>
    <w:p w:rsidR="00A17FD0" w:rsidRPr="000D4D6E" w:rsidRDefault="008C7F95">
      <w:pPr>
        <w:pStyle w:val="a4"/>
        <w:numPr>
          <w:ilvl w:val="0"/>
          <w:numId w:val="441"/>
        </w:numPr>
        <w:tabs>
          <w:tab w:val="left" w:pos="1479"/>
          <w:tab w:val="left" w:pos="1480"/>
          <w:tab w:val="left" w:pos="4639"/>
          <w:tab w:val="left" w:pos="7178"/>
          <w:tab w:val="left" w:pos="7558"/>
        </w:tabs>
        <w:spacing w:line="237" w:lineRule="auto"/>
        <w:ind w:right="218" w:firstLine="720"/>
        <w:rPr>
          <w:sz w:val="30"/>
          <w:lang w:val="ru-RU"/>
        </w:rPr>
      </w:pPr>
      <w:r w:rsidRPr="000D4D6E">
        <w:rPr>
          <w:color w:val="231F20"/>
          <w:spacing w:val="-10"/>
          <w:sz w:val="30"/>
          <w:lang w:val="ru-RU"/>
        </w:rPr>
        <w:t>Емоційно-психологічне,</w:t>
      </w:r>
      <w:r w:rsidRPr="000D4D6E">
        <w:rPr>
          <w:color w:val="231F20"/>
          <w:spacing w:val="-10"/>
          <w:sz w:val="30"/>
          <w:lang w:val="ru-RU"/>
        </w:rPr>
        <w:tab/>
      </w:r>
      <w:r w:rsidRPr="000D4D6E">
        <w:rPr>
          <w:color w:val="231F20"/>
          <w:spacing w:val="-6"/>
          <w:sz w:val="30"/>
          <w:lang w:val="ru-RU"/>
        </w:rPr>
        <w:t>духовно-моральне</w:t>
      </w:r>
      <w:r w:rsidRPr="000D4D6E">
        <w:rPr>
          <w:color w:val="231F20"/>
          <w:spacing w:val="-6"/>
          <w:sz w:val="30"/>
          <w:lang w:val="ru-RU"/>
        </w:rPr>
        <w:tab/>
      </w:r>
      <w:r w:rsidRPr="000D4D6E">
        <w:rPr>
          <w:color w:val="231F20"/>
          <w:sz w:val="30"/>
          <w:lang w:val="ru-RU"/>
        </w:rPr>
        <w:t>й</w:t>
      </w:r>
      <w:r w:rsidRPr="000D4D6E">
        <w:rPr>
          <w:color w:val="231F20"/>
          <w:sz w:val="30"/>
          <w:lang w:val="ru-RU"/>
        </w:rPr>
        <w:tab/>
      </w:r>
      <w:r w:rsidRPr="000D4D6E">
        <w:rPr>
          <w:color w:val="231F20"/>
          <w:spacing w:val="-2"/>
          <w:sz w:val="30"/>
          <w:lang w:val="ru-RU"/>
        </w:rPr>
        <w:t xml:space="preserve">предметно-матері- </w:t>
      </w:r>
      <w:r w:rsidRPr="000D4D6E">
        <w:rPr>
          <w:color w:val="231F20"/>
          <w:spacing w:val="-5"/>
          <w:sz w:val="30"/>
          <w:lang w:val="ru-RU"/>
        </w:rPr>
        <w:t>альне</w:t>
      </w:r>
      <w:r w:rsidRPr="000D4D6E">
        <w:rPr>
          <w:color w:val="231F20"/>
          <w:spacing w:val="11"/>
          <w:sz w:val="30"/>
          <w:lang w:val="ru-RU"/>
        </w:rPr>
        <w:t xml:space="preserve"> </w:t>
      </w:r>
      <w:r w:rsidRPr="000D4D6E">
        <w:rPr>
          <w:color w:val="231F20"/>
          <w:spacing w:val="-3"/>
          <w:sz w:val="30"/>
          <w:lang w:val="ru-RU"/>
        </w:rPr>
        <w:t>середовище.</w:t>
      </w:r>
    </w:p>
    <w:p w:rsidR="00A17FD0" w:rsidRPr="000D4D6E" w:rsidRDefault="008C7F95">
      <w:pPr>
        <w:pStyle w:val="a4"/>
        <w:numPr>
          <w:ilvl w:val="0"/>
          <w:numId w:val="441"/>
        </w:numPr>
        <w:tabs>
          <w:tab w:val="left" w:pos="1360"/>
        </w:tabs>
        <w:spacing w:line="249" w:lineRule="auto"/>
        <w:ind w:right="199" w:firstLine="720"/>
        <w:rPr>
          <w:sz w:val="30"/>
          <w:lang w:val="ru-RU"/>
        </w:rPr>
      </w:pPr>
      <w:r w:rsidRPr="000D4D6E">
        <w:rPr>
          <w:color w:val="231F20"/>
          <w:sz w:val="30"/>
          <w:lang w:val="ru-RU"/>
        </w:rPr>
        <w:t xml:space="preserve">Зв’язки й </w:t>
      </w:r>
      <w:r w:rsidRPr="000D4D6E">
        <w:rPr>
          <w:color w:val="231F20"/>
          <w:spacing w:val="-4"/>
          <w:sz w:val="30"/>
          <w:lang w:val="ru-RU"/>
        </w:rPr>
        <w:t xml:space="preserve">стосунки </w:t>
      </w:r>
      <w:r w:rsidRPr="000D4D6E">
        <w:rPr>
          <w:color w:val="231F20"/>
          <w:spacing w:val="-5"/>
          <w:sz w:val="30"/>
          <w:lang w:val="ru-RU"/>
        </w:rPr>
        <w:t xml:space="preserve">класного співтовариства </w:t>
      </w:r>
      <w:r w:rsidRPr="000D4D6E">
        <w:rPr>
          <w:color w:val="231F20"/>
          <w:sz w:val="30"/>
          <w:lang w:val="ru-RU"/>
        </w:rPr>
        <w:t xml:space="preserve">з </w:t>
      </w:r>
      <w:r w:rsidRPr="000D4D6E">
        <w:rPr>
          <w:color w:val="231F20"/>
          <w:spacing w:val="-11"/>
          <w:sz w:val="30"/>
          <w:lang w:val="ru-RU"/>
        </w:rPr>
        <w:t xml:space="preserve">іншими </w:t>
      </w:r>
      <w:r w:rsidRPr="000D4D6E">
        <w:rPr>
          <w:color w:val="231F20"/>
          <w:spacing w:val="-5"/>
          <w:sz w:val="30"/>
          <w:lang w:val="ru-RU"/>
        </w:rPr>
        <w:t xml:space="preserve">спільнотами </w:t>
      </w:r>
      <w:r w:rsidRPr="000D4D6E">
        <w:rPr>
          <w:color w:val="231F20"/>
          <w:sz w:val="30"/>
          <w:lang w:val="ru-RU"/>
        </w:rPr>
        <w:t>дітей і</w:t>
      </w:r>
      <w:r w:rsidRPr="000D4D6E">
        <w:rPr>
          <w:color w:val="231F20"/>
          <w:spacing w:val="5"/>
          <w:sz w:val="30"/>
          <w:lang w:val="ru-RU"/>
        </w:rPr>
        <w:t xml:space="preserve"> </w:t>
      </w:r>
      <w:r w:rsidRPr="000D4D6E">
        <w:rPr>
          <w:color w:val="231F20"/>
          <w:spacing w:val="-7"/>
          <w:sz w:val="30"/>
          <w:lang w:val="ru-RU"/>
        </w:rPr>
        <w:t>дорослих.</w:t>
      </w:r>
    </w:p>
    <w:p w:rsidR="00A17FD0" w:rsidRDefault="008C7F95">
      <w:pPr>
        <w:pStyle w:val="a3"/>
        <w:spacing w:line="327" w:lineRule="exact"/>
        <w:ind w:left="999" w:firstLine="0"/>
      </w:pPr>
      <w:r>
        <w:rPr>
          <w:color w:val="231F20"/>
          <w:spacing w:val="-6"/>
        </w:rPr>
        <w:t xml:space="preserve">Діагностико-аналітич </w:t>
      </w:r>
      <w:r>
        <w:rPr>
          <w:color w:val="231F20"/>
        </w:rPr>
        <w:t xml:space="preserve">ний </w:t>
      </w:r>
      <w:r>
        <w:rPr>
          <w:color w:val="231F20"/>
          <w:spacing w:val="-9"/>
        </w:rPr>
        <w:t>компонент</w:t>
      </w:r>
    </w:p>
    <w:p w:rsidR="00A17FD0" w:rsidRDefault="00A17FD0">
      <w:pPr>
        <w:spacing w:line="327" w:lineRule="exact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40"/>
        </w:numPr>
        <w:tabs>
          <w:tab w:val="left" w:pos="1300"/>
        </w:tabs>
        <w:spacing w:before="60" w:line="342" w:lineRule="exact"/>
        <w:ind w:firstLine="721"/>
        <w:rPr>
          <w:sz w:val="30"/>
        </w:rPr>
      </w:pPr>
      <w:r>
        <w:rPr>
          <w:color w:val="231F20"/>
          <w:spacing w:val="-7"/>
          <w:sz w:val="30"/>
        </w:rPr>
        <w:lastRenderedPageBreak/>
        <w:t xml:space="preserve">Критерії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Pr="000D4D6E" w:rsidRDefault="008C7F95">
      <w:pPr>
        <w:pStyle w:val="a4"/>
        <w:numPr>
          <w:ilvl w:val="0"/>
          <w:numId w:val="440"/>
        </w:numPr>
        <w:tabs>
          <w:tab w:val="left" w:pos="1300"/>
        </w:tabs>
        <w:spacing w:line="340" w:lineRule="exact"/>
        <w:ind w:left="1299"/>
        <w:rPr>
          <w:sz w:val="30"/>
          <w:lang w:val="ru-RU"/>
        </w:rPr>
      </w:pPr>
      <w:r w:rsidRPr="000D4D6E">
        <w:rPr>
          <w:color w:val="231F20"/>
          <w:sz w:val="30"/>
          <w:lang w:val="ru-RU"/>
        </w:rPr>
        <w:t xml:space="preserve">Методи </w:t>
      </w:r>
      <w:r w:rsidRPr="000D4D6E">
        <w:rPr>
          <w:color w:val="231F20"/>
          <w:spacing w:val="4"/>
          <w:sz w:val="30"/>
          <w:lang w:val="ru-RU"/>
        </w:rPr>
        <w:t xml:space="preserve">та </w:t>
      </w:r>
      <w:r w:rsidRPr="000D4D6E">
        <w:rPr>
          <w:color w:val="231F20"/>
          <w:spacing w:val="-11"/>
          <w:sz w:val="30"/>
          <w:lang w:val="ru-RU"/>
        </w:rPr>
        <w:t xml:space="preserve">прийоми </w:t>
      </w:r>
      <w:r w:rsidRPr="000D4D6E">
        <w:rPr>
          <w:color w:val="231F20"/>
          <w:spacing w:val="-7"/>
          <w:sz w:val="30"/>
          <w:lang w:val="ru-RU"/>
        </w:rPr>
        <w:t xml:space="preserve">вивчення </w:t>
      </w:r>
      <w:r w:rsidRPr="000D4D6E">
        <w:rPr>
          <w:color w:val="231F20"/>
          <w:spacing w:val="-3"/>
          <w:sz w:val="30"/>
          <w:lang w:val="ru-RU"/>
        </w:rPr>
        <w:t xml:space="preserve">результативності </w:t>
      </w:r>
      <w:r w:rsidRPr="000D4D6E">
        <w:rPr>
          <w:color w:val="231F20"/>
          <w:spacing w:val="-10"/>
          <w:sz w:val="30"/>
          <w:lang w:val="ru-RU"/>
        </w:rPr>
        <w:t>виховної</w:t>
      </w:r>
      <w:r w:rsidRPr="000D4D6E">
        <w:rPr>
          <w:color w:val="231F20"/>
          <w:spacing w:val="28"/>
          <w:sz w:val="30"/>
          <w:lang w:val="ru-RU"/>
        </w:rPr>
        <w:t xml:space="preserve"> </w:t>
      </w:r>
      <w:r w:rsidRPr="000D4D6E">
        <w:rPr>
          <w:color w:val="231F20"/>
          <w:sz w:val="30"/>
          <w:lang w:val="ru-RU"/>
        </w:rPr>
        <w:t>системи.</w:t>
      </w:r>
    </w:p>
    <w:p w:rsidR="00A17FD0" w:rsidRPr="000D4D6E" w:rsidRDefault="008C7F95">
      <w:pPr>
        <w:pStyle w:val="a4"/>
        <w:numPr>
          <w:ilvl w:val="0"/>
          <w:numId w:val="440"/>
        </w:numPr>
        <w:tabs>
          <w:tab w:val="left" w:pos="1380"/>
        </w:tabs>
        <w:spacing w:line="237" w:lineRule="auto"/>
        <w:ind w:right="208" w:firstLine="720"/>
        <w:jc w:val="both"/>
        <w:rPr>
          <w:sz w:val="30"/>
          <w:lang w:val="ru-RU"/>
        </w:rPr>
      </w:pPr>
      <w:r w:rsidRPr="000D4D6E">
        <w:rPr>
          <w:color w:val="231F20"/>
          <w:spacing w:val="-6"/>
          <w:sz w:val="30"/>
          <w:lang w:val="ru-RU"/>
        </w:rPr>
        <w:t xml:space="preserve">Форми </w:t>
      </w:r>
      <w:r w:rsidRPr="000D4D6E">
        <w:rPr>
          <w:color w:val="231F20"/>
          <w:sz w:val="30"/>
          <w:lang w:val="ru-RU"/>
        </w:rPr>
        <w:t xml:space="preserve">й </w:t>
      </w:r>
      <w:r w:rsidRPr="000D4D6E">
        <w:rPr>
          <w:color w:val="231F20"/>
          <w:spacing w:val="-4"/>
          <w:sz w:val="30"/>
          <w:lang w:val="ru-RU"/>
        </w:rPr>
        <w:t xml:space="preserve">способи </w:t>
      </w:r>
      <w:r w:rsidRPr="000D4D6E">
        <w:rPr>
          <w:color w:val="231F20"/>
          <w:spacing w:val="-7"/>
          <w:sz w:val="30"/>
          <w:lang w:val="ru-RU"/>
        </w:rPr>
        <w:t xml:space="preserve">аналізу, </w:t>
      </w:r>
      <w:r w:rsidRPr="000D4D6E">
        <w:rPr>
          <w:color w:val="231F20"/>
          <w:spacing w:val="-12"/>
          <w:sz w:val="30"/>
          <w:lang w:val="ru-RU"/>
        </w:rPr>
        <w:t xml:space="preserve">оцінювання </w:t>
      </w:r>
      <w:r w:rsidRPr="000D4D6E">
        <w:rPr>
          <w:color w:val="231F20"/>
          <w:spacing w:val="4"/>
          <w:sz w:val="30"/>
          <w:lang w:val="ru-RU"/>
        </w:rPr>
        <w:t xml:space="preserve">та </w:t>
      </w:r>
      <w:r w:rsidRPr="000D4D6E">
        <w:rPr>
          <w:color w:val="231F20"/>
          <w:spacing w:val="-8"/>
          <w:sz w:val="30"/>
          <w:lang w:val="ru-RU"/>
        </w:rPr>
        <w:t xml:space="preserve">інтерпретації </w:t>
      </w:r>
      <w:r w:rsidRPr="000D4D6E">
        <w:rPr>
          <w:color w:val="231F20"/>
          <w:spacing w:val="-7"/>
          <w:sz w:val="30"/>
          <w:lang w:val="ru-RU"/>
        </w:rPr>
        <w:t xml:space="preserve">отриманих </w:t>
      </w:r>
      <w:r w:rsidRPr="000D4D6E">
        <w:rPr>
          <w:color w:val="231F20"/>
          <w:spacing w:val="-3"/>
          <w:sz w:val="30"/>
          <w:lang w:val="ru-RU"/>
        </w:rPr>
        <w:t>результатів</w:t>
      </w:r>
      <w:r w:rsidRPr="000D4D6E">
        <w:rPr>
          <w:color w:val="231F20"/>
          <w:spacing w:val="23"/>
          <w:sz w:val="30"/>
          <w:lang w:val="ru-RU"/>
        </w:rPr>
        <w:t xml:space="preserve"> </w:t>
      </w:r>
      <w:r w:rsidRPr="000D4D6E">
        <w:rPr>
          <w:color w:val="231F20"/>
          <w:spacing w:val="-4"/>
          <w:sz w:val="30"/>
          <w:lang w:val="ru-RU"/>
        </w:rPr>
        <w:t>[84].</w:t>
      </w:r>
    </w:p>
    <w:p w:rsidR="00A17FD0" w:rsidRDefault="008C7F95">
      <w:pPr>
        <w:pStyle w:val="a3"/>
        <w:spacing w:before="14"/>
        <w:ind w:right="193"/>
        <w:jc w:val="both"/>
      </w:pPr>
      <w:r w:rsidRPr="000D4D6E">
        <w:rPr>
          <w:color w:val="231F20"/>
          <w:spacing w:val="-8"/>
          <w:lang w:val="ru-RU"/>
        </w:rPr>
        <w:t xml:space="preserve">Індивідуально-груповий </w:t>
      </w:r>
      <w:r w:rsidRPr="000D4D6E">
        <w:rPr>
          <w:color w:val="231F20"/>
          <w:spacing w:val="-9"/>
          <w:lang w:val="ru-RU"/>
        </w:rPr>
        <w:t>компонент</w:t>
      </w:r>
      <w:r w:rsidRPr="000D4D6E">
        <w:rPr>
          <w:color w:val="231F20"/>
          <w:spacing w:val="57"/>
          <w:lang w:val="ru-RU"/>
        </w:rPr>
        <w:t xml:space="preserve"> </w:t>
      </w:r>
      <w:r w:rsidRPr="000D4D6E">
        <w:rPr>
          <w:color w:val="231F20"/>
          <w:spacing w:val="5"/>
          <w:lang w:val="ru-RU"/>
        </w:rPr>
        <w:t xml:space="preserve">має </w:t>
      </w:r>
      <w:r w:rsidRPr="000D4D6E">
        <w:rPr>
          <w:color w:val="231F20"/>
          <w:spacing w:val="-6"/>
          <w:lang w:val="ru-RU"/>
        </w:rPr>
        <w:t>виняткову</w:t>
      </w:r>
      <w:r w:rsidRPr="000D4D6E">
        <w:rPr>
          <w:color w:val="231F20"/>
          <w:spacing w:val="63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 xml:space="preserve">важливість. 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lang w:val="ru-RU"/>
        </w:rPr>
        <w:t xml:space="preserve">Чле- </w:t>
      </w:r>
      <w:r w:rsidRPr="000D4D6E">
        <w:rPr>
          <w:color w:val="231F20"/>
          <w:spacing w:val="-11"/>
          <w:lang w:val="ru-RU"/>
        </w:rPr>
        <w:t xml:space="preserve">ни </w:t>
      </w:r>
      <w:r w:rsidRPr="000D4D6E">
        <w:rPr>
          <w:color w:val="231F20"/>
          <w:spacing w:val="-5"/>
          <w:lang w:val="ru-RU"/>
        </w:rPr>
        <w:t xml:space="preserve">класного співтовариства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10"/>
          <w:lang w:val="ru-RU"/>
        </w:rPr>
        <w:t xml:space="preserve">учні, </w:t>
      </w:r>
      <w:r w:rsidRPr="000D4D6E">
        <w:rPr>
          <w:color w:val="231F20"/>
          <w:spacing w:val="-5"/>
          <w:lang w:val="ru-RU"/>
        </w:rPr>
        <w:t xml:space="preserve">педагоги, </w:t>
      </w:r>
      <w:r w:rsidRPr="000D4D6E">
        <w:rPr>
          <w:color w:val="231F20"/>
          <w:spacing w:val="3"/>
          <w:lang w:val="ru-RU"/>
        </w:rPr>
        <w:t xml:space="preserve">батьки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7"/>
          <w:lang w:val="ru-RU"/>
        </w:rPr>
        <w:t xml:space="preserve">вирішують, </w:t>
      </w:r>
      <w:r w:rsidRPr="000D4D6E">
        <w:rPr>
          <w:color w:val="231F20"/>
          <w:lang w:val="ru-RU"/>
        </w:rPr>
        <w:t xml:space="preserve">яку </w:t>
      </w:r>
      <w:r w:rsidRPr="000D4D6E">
        <w:rPr>
          <w:color w:val="231F20"/>
          <w:spacing w:val="-8"/>
          <w:lang w:val="ru-RU"/>
        </w:rPr>
        <w:t xml:space="preserve">ви- </w:t>
      </w:r>
      <w:r w:rsidRPr="000D4D6E">
        <w:rPr>
          <w:color w:val="231F20"/>
          <w:spacing w:val="-9"/>
          <w:lang w:val="ru-RU"/>
        </w:rPr>
        <w:t xml:space="preserve">ховну </w:t>
      </w:r>
      <w:r w:rsidRPr="000D4D6E">
        <w:rPr>
          <w:color w:val="231F20"/>
          <w:spacing w:val="2"/>
          <w:lang w:val="ru-RU"/>
        </w:rPr>
        <w:t xml:space="preserve">систему </w:t>
      </w:r>
      <w:r w:rsidRPr="000D4D6E">
        <w:rPr>
          <w:color w:val="231F20"/>
          <w:lang w:val="ru-RU"/>
        </w:rPr>
        <w:t xml:space="preserve">створювати, як </w:t>
      </w:r>
      <w:r w:rsidRPr="000D4D6E">
        <w:rPr>
          <w:color w:val="231F20"/>
          <w:spacing w:val="-12"/>
          <w:lang w:val="ru-RU"/>
        </w:rPr>
        <w:t xml:space="preserve">її </w:t>
      </w:r>
      <w:r w:rsidRPr="000D4D6E">
        <w:rPr>
          <w:color w:val="231F20"/>
          <w:lang w:val="ru-RU"/>
        </w:rPr>
        <w:t xml:space="preserve">моделювати, </w:t>
      </w:r>
      <w:r w:rsidRPr="000D4D6E">
        <w:rPr>
          <w:color w:val="231F20"/>
          <w:spacing w:val="-7"/>
          <w:lang w:val="ru-RU"/>
        </w:rPr>
        <w:t xml:space="preserve">яким </w:t>
      </w:r>
      <w:r w:rsidRPr="000D4D6E">
        <w:rPr>
          <w:color w:val="231F20"/>
          <w:spacing w:val="-9"/>
          <w:lang w:val="ru-RU"/>
        </w:rPr>
        <w:t>чином</w:t>
      </w:r>
      <w:r w:rsidRPr="000D4D6E">
        <w:rPr>
          <w:color w:val="231F20"/>
          <w:spacing w:val="57"/>
          <w:lang w:val="ru-RU"/>
        </w:rPr>
        <w:t xml:space="preserve"> </w:t>
      </w:r>
      <w:r w:rsidRPr="000D4D6E">
        <w:rPr>
          <w:color w:val="231F20"/>
          <w:spacing w:val="2"/>
          <w:lang w:val="ru-RU"/>
        </w:rPr>
        <w:t xml:space="preserve">система </w:t>
      </w:r>
      <w:r w:rsidRPr="000D4D6E">
        <w:rPr>
          <w:color w:val="231F20"/>
          <w:spacing w:val="5"/>
          <w:lang w:val="ru-RU"/>
        </w:rPr>
        <w:t xml:space="preserve">має </w:t>
      </w:r>
      <w:r w:rsidRPr="000D4D6E">
        <w:rPr>
          <w:color w:val="231F20"/>
          <w:spacing w:val="-11"/>
          <w:lang w:val="ru-RU"/>
        </w:rPr>
        <w:t xml:space="preserve">функціонувати. </w:t>
      </w:r>
      <w:r w:rsidRPr="000D4D6E">
        <w:rPr>
          <w:color w:val="231F20"/>
          <w:spacing w:val="-9"/>
          <w:lang w:val="ru-RU"/>
        </w:rPr>
        <w:t xml:space="preserve">Доцільність  </w:t>
      </w:r>
      <w:r w:rsidRPr="000D4D6E">
        <w:rPr>
          <w:color w:val="231F20"/>
          <w:spacing w:val="-4"/>
          <w:lang w:val="ru-RU"/>
        </w:rPr>
        <w:t xml:space="preserve">діяльності щодо </w:t>
      </w:r>
      <w:r w:rsidRPr="000D4D6E">
        <w:rPr>
          <w:color w:val="231F20"/>
          <w:spacing w:val="-5"/>
          <w:lang w:val="ru-RU"/>
        </w:rPr>
        <w:t xml:space="preserve">створення </w:t>
      </w:r>
      <w:r w:rsidRPr="000D4D6E">
        <w:rPr>
          <w:color w:val="231F20"/>
          <w:spacing w:val="-10"/>
          <w:lang w:val="ru-RU"/>
        </w:rPr>
        <w:t xml:space="preserve">виховної </w:t>
      </w:r>
      <w:r w:rsidRPr="000D4D6E">
        <w:rPr>
          <w:color w:val="231F20"/>
          <w:spacing w:val="2"/>
          <w:lang w:val="ru-RU"/>
        </w:rPr>
        <w:t xml:space="preserve">системи </w:t>
      </w:r>
      <w:r w:rsidRPr="000D4D6E">
        <w:rPr>
          <w:color w:val="231F20"/>
          <w:spacing w:val="-4"/>
          <w:lang w:val="ru-RU"/>
        </w:rPr>
        <w:t>зумовлена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>потребою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lang w:val="ru-RU"/>
        </w:rPr>
        <w:t xml:space="preserve">в </w:t>
      </w:r>
      <w:r w:rsidRPr="000D4D6E">
        <w:rPr>
          <w:color w:val="231F20"/>
          <w:spacing w:val="-5"/>
          <w:lang w:val="ru-RU"/>
        </w:rPr>
        <w:t xml:space="preserve">змінах </w:t>
      </w:r>
      <w:r w:rsidRPr="000D4D6E">
        <w:rPr>
          <w:color w:val="231F20"/>
          <w:spacing w:val="-10"/>
          <w:lang w:val="ru-RU"/>
        </w:rPr>
        <w:t xml:space="preserve">індивідуальних </w:t>
      </w:r>
      <w:r w:rsidRPr="000D4D6E">
        <w:rPr>
          <w:color w:val="231F20"/>
          <w:lang w:val="ru-RU"/>
        </w:rPr>
        <w:t xml:space="preserve">і </w:t>
      </w:r>
      <w:r w:rsidRPr="000D4D6E">
        <w:rPr>
          <w:color w:val="231F20"/>
          <w:spacing w:val="-10"/>
          <w:lang w:val="ru-RU"/>
        </w:rPr>
        <w:t xml:space="preserve">групових </w:t>
      </w:r>
      <w:r w:rsidRPr="000D4D6E">
        <w:rPr>
          <w:color w:val="231F20"/>
          <w:spacing w:val="-3"/>
          <w:lang w:val="ru-RU"/>
        </w:rPr>
        <w:t xml:space="preserve">характеристик </w:t>
      </w:r>
      <w:r w:rsidRPr="000D4D6E">
        <w:rPr>
          <w:color w:val="231F20"/>
          <w:spacing w:val="-7"/>
          <w:lang w:val="ru-RU"/>
        </w:rPr>
        <w:t xml:space="preserve">цього </w:t>
      </w:r>
      <w:r w:rsidRPr="000D4D6E">
        <w:rPr>
          <w:color w:val="231F20"/>
          <w:spacing w:val="-6"/>
          <w:lang w:val="ru-RU"/>
        </w:rPr>
        <w:t xml:space="preserve">компонента. </w:t>
      </w:r>
      <w:r w:rsidRPr="000D4D6E">
        <w:rPr>
          <w:color w:val="231F20"/>
          <w:spacing w:val="-7"/>
          <w:lang w:val="ru-RU"/>
        </w:rPr>
        <w:t xml:space="preserve">Провідна </w:t>
      </w:r>
      <w:r w:rsidRPr="000D4D6E">
        <w:rPr>
          <w:color w:val="231F20"/>
          <w:spacing w:val="-8"/>
          <w:lang w:val="ru-RU"/>
        </w:rPr>
        <w:t xml:space="preserve">роль </w:t>
      </w:r>
      <w:r w:rsidRPr="000D4D6E">
        <w:rPr>
          <w:color w:val="231F20"/>
          <w:lang w:val="ru-RU"/>
        </w:rPr>
        <w:t xml:space="preserve">у  </w:t>
      </w:r>
      <w:r w:rsidRPr="000D4D6E">
        <w:rPr>
          <w:color w:val="231F20"/>
          <w:spacing w:val="-7"/>
          <w:lang w:val="ru-RU"/>
        </w:rPr>
        <w:t xml:space="preserve">побудові,  </w:t>
      </w:r>
      <w:r w:rsidRPr="000D4D6E">
        <w:rPr>
          <w:color w:val="231F20"/>
          <w:lang w:val="ru-RU"/>
        </w:rPr>
        <w:t xml:space="preserve">забезпеченні  </w:t>
      </w:r>
      <w:r w:rsidRPr="000D4D6E">
        <w:rPr>
          <w:color w:val="231F20"/>
          <w:spacing w:val="-12"/>
          <w:lang w:val="ru-RU"/>
        </w:rPr>
        <w:t xml:space="preserve">функціонуван-  </w:t>
      </w:r>
      <w:r w:rsidRPr="000D4D6E">
        <w:rPr>
          <w:color w:val="231F20"/>
          <w:spacing w:val="-11"/>
          <w:lang w:val="ru-RU"/>
        </w:rPr>
        <w:t xml:space="preserve">ня </w:t>
      </w:r>
      <w:r w:rsidRPr="000D4D6E">
        <w:rPr>
          <w:color w:val="231F20"/>
          <w:spacing w:val="4"/>
          <w:lang w:val="ru-RU"/>
        </w:rPr>
        <w:t xml:space="preserve">та </w:t>
      </w:r>
      <w:r w:rsidRPr="000D4D6E">
        <w:rPr>
          <w:color w:val="231F20"/>
          <w:spacing w:val="-5"/>
          <w:lang w:val="ru-RU"/>
        </w:rPr>
        <w:t xml:space="preserve">розвитку </w:t>
      </w:r>
      <w:r w:rsidRPr="000D4D6E">
        <w:rPr>
          <w:color w:val="231F20"/>
          <w:spacing w:val="-10"/>
          <w:lang w:val="ru-RU"/>
        </w:rPr>
        <w:t xml:space="preserve">виховної </w:t>
      </w:r>
      <w:r w:rsidRPr="000D4D6E">
        <w:rPr>
          <w:color w:val="231F20"/>
          <w:spacing w:val="2"/>
          <w:lang w:val="ru-RU"/>
        </w:rPr>
        <w:t xml:space="preserve">системи </w:t>
      </w:r>
      <w:r w:rsidRPr="000D4D6E">
        <w:rPr>
          <w:color w:val="231F20"/>
          <w:lang w:val="ru-RU"/>
        </w:rPr>
        <w:t xml:space="preserve">класу </w:t>
      </w:r>
      <w:r w:rsidRPr="000D4D6E">
        <w:rPr>
          <w:color w:val="231F20"/>
          <w:spacing w:val="-5"/>
          <w:lang w:val="ru-RU"/>
        </w:rPr>
        <w:t xml:space="preserve">належить </w:t>
      </w:r>
      <w:r w:rsidRPr="000D4D6E">
        <w:rPr>
          <w:color w:val="231F20"/>
          <w:spacing w:val="-4"/>
          <w:lang w:val="ru-RU"/>
        </w:rPr>
        <w:t xml:space="preserve">класному </w:t>
      </w:r>
      <w:r w:rsidRPr="000D4D6E">
        <w:rPr>
          <w:color w:val="231F20"/>
          <w:spacing w:val="-9"/>
          <w:lang w:val="ru-RU"/>
        </w:rPr>
        <w:t xml:space="preserve">керівникові </w:t>
      </w:r>
      <w:r w:rsidRPr="000D4D6E">
        <w:rPr>
          <w:color w:val="231F20"/>
          <w:spacing w:val="9"/>
          <w:lang w:val="ru-RU"/>
        </w:rPr>
        <w:t xml:space="preserve">чи </w:t>
      </w:r>
      <w:r w:rsidRPr="000D4D6E">
        <w:rPr>
          <w:color w:val="231F20"/>
          <w:spacing w:val="-4"/>
          <w:lang w:val="ru-RU"/>
        </w:rPr>
        <w:t xml:space="preserve">вихователю.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10"/>
        </w:rPr>
        <w:t xml:space="preserve">життєво-ціннісні </w:t>
      </w:r>
      <w:r>
        <w:rPr>
          <w:color w:val="231F20"/>
          <w:spacing w:val="-12"/>
        </w:rPr>
        <w:t xml:space="preserve">орієнтації,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6"/>
        </w:rPr>
        <w:t xml:space="preserve">погляди  </w:t>
      </w:r>
      <w:r>
        <w:rPr>
          <w:color w:val="231F20"/>
        </w:rPr>
        <w:t xml:space="preserve">й  </w:t>
      </w:r>
      <w:r>
        <w:rPr>
          <w:color w:val="231F20"/>
          <w:spacing w:val="-11"/>
        </w:rPr>
        <w:t xml:space="preserve">пози- ція,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захоплення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найістотнішими </w:t>
      </w:r>
      <w:r>
        <w:rPr>
          <w:color w:val="231F20"/>
        </w:rPr>
        <w:t xml:space="preserve">системоутворюючими </w:t>
      </w:r>
      <w:r>
        <w:rPr>
          <w:color w:val="231F20"/>
          <w:spacing w:val="-12"/>
        </w:rPr>
        <w:t xml:space="preserve">чинни- </w:t>
      </w:r>
      <w:r>
        <w:rPr>
          <w:color w:val="231F20"/>
          <w:spacing w:val="-3"/>
        </w:rPr>
        <w:t xml:space="preserve">ками.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3"/>
        </w:rPr>
        <w:t xml:space="preserve">(вихователь) </w:t>
      </w:r>
      <w:r>
        <w:rPr>
          <w:color w:val="231F20"/>
        </w:rPr>
        <w:t xml:space="preserve">ке- рується </w:t>
      </w:r>
      <w:r>
        <w:rPr>
          <w:color w:val="231F20"/>
          <w:spacing w:val="-6"/>
        </w:rPr>
        <w:t xml:space="preserve">гуманістичними </w:t>
      </w:r>
      <w:r>
        <w:rPr>
          <w:color w:val="231F20"/>
          <w:spacing w:val="-9"/>
        </w:rPr>
        <w:t xml:space="preserve">цінностями,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такі ж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1"/>
        </w:rPr>
        <w:t xml:space="preserve">орієнтації </w:t>
      </w:r>
      <w:r>
        <w:rPr>
          <w:color w:val="231F20"/>
          <w:spacing w:val="-3"/>
        </w:rPr>
        <w:t xml:space="preserve">перева- </w:t>
      </w:r>
      <w:r>
        <w:rPr>
          <w:color w:val="231F20"/>
        </w:rPr>
        <w:t xml:space="preserve">жають і в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7"/>
        </w:rPr>
        <w:t xml:space="preserve">колективі. </w:t>
      </w:r>
      <w:r>
        <w:rPr>
          <w:color w:val="231F20"/>
        </w:rPr>
        <w:t xml:space="preserve">Не </w:t>
      </w:r>
      <w:r>
        <w:rPr>
          <w:color w:val="231F20"/>
          <w:spacing w:val="-6"/>
        </w:rPr>
        <w:t xml:space="preserve">випадково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7"/>
        </w:rPr>
        <w:t xml:space="preserve">зміні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зазнає </w:t>
      </w:r>
      <w:r>
        <w:rPr>
          <w:color w:val="231F20"/>
          <w:spacing w:val="-7"/>
        </w:rPr>
        <w:t xml:space="preserve">значних </w:t>
      </w:r>
      <w:r>
        <w:rPr>
          <w:color w:val="231F20"/>
          <w:spacing w:val="-3"/>
        </w:rPr>
        <w:t xml:space="preserve">змін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3"/>
        </w:rPr>
        <w:t xml:space="preserve">класу. </w:t>
      </w:r>
      <w:r>
        <w:rPr>
          <w:color w:val="231F20"/>
          <w:spacing w:val="-4"/>
        </w:rPr>
        <w:t xml:space="preserve">Вихователю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побачити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  <w:spacing w:val="-11"/>
        </w:rPr>
        <w:t>спе</w:t>
      </w:r>
      <w:r>
        <w:rPr>
          <w:color w:val="231F20"/>
          <w:spacing w:val="-11"/>
        </w:rPr>
        <w:t xml:space="preserve">цифічні </w:t>
      </w:r>
      <w:r>
        <w:rPr>
          <w:color w:val="231F20"/>
          <w:spacing w:val="-7"/>
        </w:rPr>
        <w:t xml:space="preserve">риси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4"/>
        </w:rPr>
        <w:t xml:space="preserve">співтовариства,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учнівського колективу,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ньому </w:t>
      </w:r>
      <w:r>
        <w:rPr>
          <w:color w:val="231F20"/>
          <w:spacing w:val="-5"/>
        </w:rPr>
        <w:t xml:space="preserve">міжособи- </w:t>
      </w:r>
      <w:r>
        <w:rPr>
          <w:color w:val="231F20"/>
          <w:spacing w:val="-7"/>
        </w:rPr>
        <w:t xml:space="preserve">стісних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0"/>
        </w:rPr>
        <w:t xml:space="preserve">потім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</w:rPr>
        <w:t xml:space="preserve">обрати </w:t>
      </w:r>
      <w:r>
        <w:rPr>
          <w:color w:val="231F20"/>
          <w:spacing w:val="-8"/>
        </w:rPr>
        <w:t xml:space="preserve">найбільш оптимальний </w:t>
      </w:r>
      <w:r>
        <w:rPr>
          <w:color w:val="231F20"/>
          <w:spacing w:val="-7"/>
        </w:rPr>
        <w:t xml:space="preserve">шлях,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засоби </w:t>
      </w:r>
      <w:r>
        <w:rPr>
          <w:color w:val="231F20"/>
          <w:spacing w:val="-5"/>
        </w:rPr>
        <w:t xml:space="preserve">побудови </w:t>
      </w:r>
      <w:r>
        <w:rPr>
          <w:color w:val="231F20"/>
          <w:spacing w:val="-10"/>
        </w:rPr>
        <w:t>виховної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13"/>
        </w:rPr>
        <w:t xml:space="preserve">Ціннісно-орієнтаційний </w:t>
      </w:r>
      <w:r>
        <w:rPr>
          <w:color w:val="231F20"/>
          <w:spacing w:val="-9"/>
        </w:rPr>
        <w:t xml:space="preserve">компонент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класу. Підкрес- </w:t>
      </w:r>
      <w:r>
        <w:rPr>
          <w:color w:val="231F20"/>
        </w:rPr>
        <w:t xml:space="preserve">люючи суттєву </w:t>
      </w:r>
      <w:r>
        <w:rPr>
          <w:color w:val="231F20"/>
          <w:spacing w:val="-4"/>
        </w:rPr>
        <w:t xml:space="preserve">значущість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6"/>
        </w:rPr>
        <w:t xml:space="preserve">компонента, </w:t>
      </w:r>
      <w:r>
        <w:rPr>
          <w:color w:val="231F20"/>
        </w:rPr>
        <w:t xml:space="preserve">вчені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6"/>
        </w:rPr>
        <w:t xml:space="preserve">цін- </w:t>
      </w:r>
      <w:r>
        <w:rPr>
          <w:color w:val="231F20"/>
          <w:spacing w:val="-8"/>
        </w:rPr>
        <w:t xml:space="preserve">нісно-смисловим </w:t>
      </w:r>
      <w:r>
        <w:rPr>
          <w:color w:val="231F20"/>
          <w:spacing w:val="-3"/>
        </w:rPr>
        <w:t xml:space="preserve">ядром </w:t>
      </w:r>
      <w:r>
        <w:rPr>
          <w:color w:val="231F20"/>
        </w:rPr>
        <w:t xml:space="preserve">системи. А </w:t>
      </w:r>
      <w:r>
        <w:rPr>
          <w:color w:val="231F20"/>
          <w:spacing w:val="-5"/>
        </w:rPr>
        <w:t xml:space="preserve">от </w:t>
      </w:r>
      <w:r>
        <w:rPr>
          <w:color w:val="231F20"/>
          <w:spacing w:val="-7"/>
        </w:rPr>
        <w:t xml:space="preserve">практики-вихователі,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жаль,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8"/>
        </w:rPr>
        <w:t xml:space="preserve">недооцінюють </w:t>
      </w:r>
      <w:r>
        <w:rPr>
          <w:color w:val="231F20"/>
          <w:spacing w:val="-5"/>
        </w:rPr>
        <w:t xml:space="preserve">важливість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6"/>
        </w:rPr>
        <w:t>компонент</w:t>
      </w:r>
      <w:r>
        <w:rPr>
          <w:color w:val="231F20"/>
          <w:spacing w:val="-6"/>
        </w:rPr>
        <w:t xml:space="preserve">а, </w:t>
      </w:r>
      <w:r>
        <w:rPr>
          <w:color w:val="231F20"/>
        </w:rPr>
        <w:t xml:space="preserve">тому в </w:t>
      </w:r>
      <w:r>
        <w:rPr>
          <w:color w:val="231F20"/>
          <w:spacing w:val="-7"/>
        </w:rPr>
        <w:t xml:space="preserve">планах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 xml:space="preserve">можна виявити </w:t>
      </w:r>
      <w:r>
        <w:rPr>
          <w:color w:val="231F20"/>
        </w:rPr>
        <w:t xml:space="preserve">недостатньо </w:t>
      </w:r>
      <w:r>
        <w:rPr>
          <w:color w:val="231F20"/>
          <w:spacing w:val="-6"/>
        </w:rPr>
        <w:t xml:space="preserve">продумані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погано </w:t>
      </w:r>
      <w:r>
        <w:rPr>
          <w:color w:val="231F20"/>
          <w:spacing w:val="-6"/>
        </w:rPr>
        <w:t xml:space="preserve">обґрунтовані </w:t>
      </w:r>
      <w:r>
        <w:rPr>
          <w:color w:val="231F20"/>
          <w:spacing w:val="-16"/>
        </w:rPr>
        <w:t xml:space="preserve">цілі. </w:t>
      </w:r>
      <w:r>
        <w:rPr>
          <w:color w:val="231F20"/>
        </w:rPr>
        <w:t xml:space="preserve">Не піддаються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16"/>
        </w:rPr>
        <w:t xml:space="preserve">ціннісні  </w:t>
      </w:r>
      <w:r>
        <w:rPr>
          <w:color w:val="231F20"/>
          <w:spacing w:val="-11"/>
        </w:rPr>
        <w:t xml:space="preserve">орієнтації  </w:t>
      </w:r>
      <w:r>
        <w:rPr>
          <w:color w:val="231F20"/>
          <w:spacing w:val="-5"/>
        </w:rPr>
        <w:t xml:space="preserve">класного  співтовариства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6"/>
        </w:rPr>
        <w:t xml:space="preserve">членів.  </w:t>
      </w:r>
      <w:r>
        <w:rPr>
          <w:color w:val="231F20"/>
        </w:rPr>
        <w:t xml:space="preserve">Через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 xml:space="preserve">хаотичний, </w:t>
      </w:r>
      <w:r>
        <w:rPr>
          <w:color w:val="231F20"/>
          <w:spacing w:val="-10"/>
        </w:rPr>
        <w:t xml:space="preserve">спонтанний </w:t>
      </w:r>
      <w:r>
        <w:rPr>
          <w:color w:val="231F20"/>
        </w:rPr>
        <w:t xml:space="preserve">характер і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0"/>
        </w:rPr>
        <w:t xml:space="preserve">невтішних </w:t>
      </w:r>
      <w:r>
        <w:rPr>
          <w:color w:val="231F20"/>
          <w:spacing w:val="-8"/>
        </w:rPr>
        <w:t xml:space="preserve">наслідків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  <w:spacing w:val="-4"/>
        </w:rPr>
        <w:t xml:space="preserve">колек- </w:t>
      </w:r>
      <w:r>
        <w:rPr>
          <w:color w:val="231F20"/>
          <w:spacing w:val="-5"/>
        </w:rPr>
        <w:t xml:space="preserve">тиву.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буває.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11"/>
        </w:rPr>
        <w:t xml:space="preserve">про це </w:t>
      </w:r>
      <w:r>
        <w:rPr>
          <w:color w:val="231F20"/>
        </w:rPr>
        <w:t xml:space="preserve">пам’ятати й </w:t>
      </w:r>
      <w:r>
        <w:rPr>
          <w:color w:val="231F20"/>
          <w:spacing w:val="-8"/>
        </w:rPr>
        <w:t xml:space="preserve">приділяти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12"/>
        </w:rPr>
        <w:t xml:space="preserve">пильну </w:t>
      </w:r>
      <w:r>
        <w:rPr>
          <w:color w:val="231F20"/>
        </w:rPr>
        <w:t>увагу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7"/>
        </w:rPr>
        <w:t>цілепокладанню.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11"/>
        </w:rPr>
        <w:t xml:space="preserve">Функціонально-діяльнісний </w:t>
      </w:r>
      <w:r>
        <w:rPr>
          <w:color w:val="231F20"/>
          <w:spacing w:val="-9"/>
        </w:rPr>
        <w:t xml:space="preserve">компонент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класу.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>ви</w:t>
      </w:r>
      <w:r>
        <w:rPr>
          <w:color w:val="231F20"/>
          <w:spacing w:val="-10"/>
        </w:rPr>
        <w:t xml:space="preserve">конує </w:t>
      </w:r>
      <w:r>
        <w:rPr>
          <w:color w:val="231F20"/>
          <w:spacing w:val="-8"/>
        </w:rPr>
        <w:t xml:space="preserve">роль головного </w:t>
      </w:r>
      <w:r>
        <w:rPr>
          <w:color w:val="231F20"/>
        </w:rPr>
        <w:t xml:space="preserve">системоутворюючого </w:t>
      </w:r>
      <w:r>
        <w:rPr>
          <w:color w:val="231F20"/>
          <w:spacing w:val="-10"/>
        </w:rPr>
        <w:t xml:space="preserve">чинника,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забезпечує </w:t>
      </w:r>
      <w:r>
        <w:rPr>
          <w:color w:val="231F20"/>
          <w:spacing w:val="-6"/>
        </w:rPr>
        <w:t xml:space="preserve">упорядкованість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цілісність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</w:rPr>
        <w:t xml:space="preserve">системи,  </w:t>
      </w:r>
      <w:r>
        <w:rPr>
          <w:color w:val="231F20"/>
          <w:spacing w:val="-13"/>
        </w:rPr>
        <w:t xml:space="preserve">функціонування 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</w:rPr>
        <w:t xml:space="preserve">елементів і </w:t>
      </w:r>
      <w:r>
        <w:rPr>
          <w:color w:val="231F20"/>
          <w:spacing w:val="-4"/>
        </w:rPr>
        <w:t xml:space="preserve">зв’язків.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7"/>
        </w:rPr>
        <w:t xml:space="preserve">основу  </w:t>
      </w:r>
      <w:r>
        <w:rPr>
          <w:color w:val="231F20"/>
          <w:spacing w:val="-3"/>
        </w:rPr>
        <w:t xml:space="preserve">становить  </w:t>
      </w:r>
      <w:r>
        <w:rPr>
          <w:color w:val="231F20"/>
          <w:spacing w:val="-10"/>
        </w:rPr>
        <w:t xml:space="preserve">спільна  </w:t>
      </w:r>
      <w:r>
        <w:rPr>
          <w:color w:val="231F20"/>
          <w:spacing w:val="-5"/>
        </w:rPr>
        <w:t xml:space="preserve">діяльність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4"/>
        </w:rPr>
        <w:t>співтовариства.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системоутворю- ючого </w:t>
      </w:r>
      <w:r>
        <w:rPr>
          <w:color w:val="231F20"/>
          <w:spacing w:val="-4"/>
        </w:rPr>
        <w:t xml:space="preserve">виду діяльності </w:t>
      </w:r>
      <w:r>
        <w:rPr>
          <w:color w:val="231F20"/>
        </w:rPr>
        <w:t xml:space="preserve">залежить, насамперед,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потреб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4"/>
        </w:rPr>
        <w:t>потенційних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4"/>
        </w:rPr>
        <w:t>вихователя,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типу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>структурних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8"/>
        </w:rPr>
        <w:t>підрозділів.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3"/>
        </w:rPr>
        <w:t xml:space="preserve">Просторово-тимчасовий </w:t>
      </w:r>
      <w:r>
        <w:rPr>
          <w:color w:val="231F20"/>
          <w:spacing w:val="-9"/>
        </w:rPr>
        <w:t xml:space="preserve">компонент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8"/>
        </w:rPr>
        <w:t xml:space="preserve">Кожна </w:t>
      </w:r>
      <w:r>
        <w:rPr>
          <w:color w:val="231F20"/>
          <w:spacing w:val="-9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середовищний життєвий </w:t>
      </w:r>
      <w:r>
        <w:rPr>
          <w:color w:val="231F20"/>
          <w:spacing w:val="-8"/>
        </w:rPr>
        <w:t xml:space="preserve">простір, </w:t>
      </w:r>
      <w:r>
        <w:rPr>
          <w:color w:val="231F20"/>
        </w:rPr>
        <w:t xml:space="preserve">у якому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9"/>
        </w:rPr>
        <w:t xml:space="preserve">спільна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3"/>
        </w:rPr>
        <w:t xml:space="preserve">розвиваються </w:t>
      </w:r>
      <w:r>
        <w:rPr>
          <w:color w:val="231F20"/>
          <w:spacing w:val="-5"/>
        </w:rPr>
        <w:t>міжосо-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0" w:firstLine="0"/>
        <w:jc w:val="both"/>
      </w:pPr>
      <w:r>
        <w:rPr>
          <w:color w:val="231F20"/>
          <w:spacing w:val="-5"/>
        </w:rPr>
        <w:lastRenderedPageBreak/>
        <w:t xml:space="preserve">бистісні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ділові </w:t>
      </w:r>
      <w:r>
        <w:rPr>
          <w:color w:val="231F20"/>
          <w:spacing w:val="-6"/>
        </w:rPr>
        <w:t xml:space="preserve">стосунки,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групові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2"/>
        </w:rPr>
        <w:t xml:space="preserve">орієнтації. </w:t>
      </w:r>
      <w:r>
        <w:rPr>
          <w:color w:val="231F20"/>
          <w:spacing w:val="-4"/>
        </w:rPr>
        <w:t xml:space="preserve">Відомо,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2"/>
        </w:rPr>
        <w:t xml:space="preserve">старається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класному колек- тиві </w:t>
      </w:r>
      <w:r>
        <w:rPr>
          <w:color w:val="231F20"/>
          <w:spacing w:val="-7"/>
        </w:rPr>
        <w:t xml:space="preserve">духовно </w:t>
      </w:r>
      <w:r>
        <w:rPr>
          <w:color w:val="231F20"/>
          <w:spacing w:val="4"/>
        </w:rPr>
        <w:t xml:space="preserve">багату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морально </w:t>
      </w:r>
      <w:r>
        <w:rPr>
          <w:color w:val="231F20"/>
        </w:rPr>
        <w:t xml:space="preserve">чисту, </w:t>
      </w:r>
      <w:r>
        <w:rPr>
          <w:color w:val="231F20"/>
          <w:spacing w:val="-12"/>
        </w:rPr>
        <w:t xml:space="preserve">порівняно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навколишнім </w:t>
      </w:r>
      <w:r>
        <w:rPr>
          <w:color w:val="231F20"/>
          <w:spacing w:val="-6"/>
        </w:rPr>
        <w:t xml:space="preserve">соціумом, </w:t>
      </w:r>
      <w:r>
        <w:rPr>
          <w:color w:val="231F20"/>
        </w:rPr>
        <w:t xml:space="preserve">атмосферу. Проте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зовсім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означає,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3"/>
        </w:rPr>
        <w:t xml:space="preserve">повинна </w:t>
      </w:r>
      <w:r>
        <w:rPr>
          <w:color w:val="231F20"/>
          <w:spacing w:val="3"/>
        </w:rPr>
        <w:t xml:space="preserve">бути </w:t>
      </w:r>
      <w:r>
        <w:rPr>
          <w:color w:val="231F20"/>
          <w:spacing w:val="-4"/>
        </w:rPr>
        <w:t xml:space="preserve">закритою </w:t>
      </w:r>
      <w:r>
        <w:rPr>
          <w:color w:val="231F20"/>
        </w:rPr>
        <w:t xml:space="preserve">з </w:t>
      </w:r>
      <w:r>
        <w:rPr>
          <w:color w:val="231F20"/>
          <w:spacing w:val="-2"/>
        </w:rPr>
        <w:t xml:space="preserve">обмеженими </w:t>
      </w:r>
      <w:r>
        <w:rPr>
          <w:color w:val="231F20"/>
          <w:spacing w:val="-10"/>
        </w:rPr>
        <w:t xml:space="preserve">зовнішніми </w:t>
      </w:r>
      <w:r>
        <w:rPr>
          <w:color w:val="231F20"/>
        </w:rPr>
        <w:t>зв’язками й стосунками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5"/>
        </w:rPr>
        <w:t>[162].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8"/>
        </w:rPr>
        <w:t xml:space="preserve">Діагностико-аналітичний </w:t>
      </w:r>
      <w:r>
        <w:rPr>
          <w:color w:val="231F20"/>
          <w:spacing w:val="-9"/>
        </w:rPr>
        <w:t xml:space="preserve">компонент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4"/>
        </w:rPr>
        <w:t xml:space="preserve">Вихователю </w:t>
      </w:r>
      <w:r>
        <w:rPr>
          <w:color w:val="231F20"/>
        </w:rPr>
        <w:t xml:space="preserve">набагато </w:t>
      </w:r>
      <w:r>
        <w:rPr>
          <w:color w:val="231F20"/>
          <w:spacing w:val="-8"/>
        </w:rPr>
        <w:t xml:space="preserve">простіше </w:t>
      </w:r>
      <w:r>
        <w:rPr>
          <w:color w:val="231F20"/>
          <w:spacing w:val="-5"/>
        </w:rPr>
        <w:t xml:space="preserve">знайти </w:t>
      </w:r>
      <w:r>
        <w:rPr>
          <w:color w:val="231F20"/>
        </w:rPr>
        <w:t xml:space="preserve">своє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просторі,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6"/>
        </w:rPr>
        <w:t xml:space="preserve">йому </w:t>
      </w:r>
      <w:r>
        <w:rPr>
          <w:color w:val="231F20"/>
        </w:rPr>
        <w:t xml:space="preserve">будуть </w:t>
      </w:r>
      <w:r>
        <w:rPr>
          <w:color w:val="231F20"/>
          <w:spacing w:val="-4"/>
        </w:rPr>
        <w:t xml:space="preserve">відомі </w:t>
      </w:r>
      <w:r>
        <w:rPr>
          <w:color w:val="231F20"/>
          <w:spacing w:val="-11"/>
        </w:rPr>
        <w:t xml:space="preserve">ціль,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17"/>
        </w:rPr>
        <w:t xml:space="preserve">принципи 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основні  </w:t>
      </w:r>
      <w:r>
        <w:rPr>
          <w:color w:val="231F20"/>
          <w:spacing w:val="-7"/>
        </w:rPr>
        <w:t xml:space="preserve">напрями,  </w:t>
      </w:r>
      <w:r>
        <w:rPr>
          <w:color w:val="231F20"/>
          <w:spacing w:val="-5"/>
        </w:rPr>
        <w:t xml:space="preserve">форми  </w:t>
      </w:r>
      <w:r>
        <w:rPr>
          <w:color w:val="231F20"/>
        </w:rPr>
        <w:t xml:space="preserve">й засо- </w:t>
      </w:r>
      <w:r>
        <w:rPr>
          <w:color w:val="231F20"/>
          <w:spacing w:val="3"/>
        </w:rPr>
        <w:t xml:space="preserve">би </w:t>
      </w:r>
      <w:r>
        <w:rPr>
          <w:color w:val="231F20"/>
          <w:spacing w:val="-5"/>
        </w:rPr>
        <w:t>побу</w:t>
      </w:r>
      <w:r>
        <w:rPr>
          <w:color w:val="231F20"/>
          <w:spacing w:val="-5"/>
        </w:rPr>
        <w:t xml:space="preserve">дови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загальноосвітній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6"/>
        </w:rPr>
        <w:t xml:space="preserve">Останнім </w:t>
      </w:r>
      <w:r>
        <w:rPr>
          <w:color w:val="231F20"/>
          <w:spacing w:val="2"/>
        </w:rPr>
        <w:t xml:space="preserve">часом </w:t>
      </w:r>
      <w:r>
        <w:rPr>
          <w:color w:val="231F20"/>
          <w:spacing w:val="-4"/>
        </w:rPr>
        <w:t xml:space="preserve">вихователі </w:t>
      </w:r>
      <w:r>
        <w:rPr>
          <w:color w:val="231F20"/>
        </w:rPr>
        <w:t xml:space="preserve">намагаються </w:t>
      </w:r>
      <w:r>
        <w:rPr>
          <w:color w:val="231F20"/>
          <w:spacing w:val="-5"/>
        </w:rPr>
        <w:t xml:space="preserve">відмовитися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виміру </w:t>
      </w:r>
      <w:r>
        <w:rPr>
          <w:color w:val="231F20"/>
        </w:rPr>
        <w:t xml:space="preserve">результа- </w:t>
      </w:r>
      <w:r>
        <w:rPr>
          <w:color w:val="231F20"/>
          <w:spacing w:val="-6"/>
        </w:rPr>
        <w:t xml:space="preserve">тів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12"/>
        </w:rPr>
        <w:t xml:space="preserve">“на </w:t>
      </w:r>
      <w:r>
        <w:rPr>
          <w:color w:val="231F20"/>
          <w:spacing w:val="-7"/>
        </w:rPr>
        <w:t>око”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прагнуть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опанувати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 xml:space="preserve">діагностичні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Крите- </w:t>
      </w:r>
      <w:r>
        <w:rPr>
          <w:color w:val="231F20"/>
          <w:spacing w:val="-11"/>
        </w:rPr>
        <w:t xml:space="preserve">рієм  </w:t>
      </w:r>
      <w:r>
        <w:rPr>
          <w:color w:val="231F20"/>
          <w:spacing w:val="-4"/>
        </w:rPr>
        <w:t xml:space="preserve">ефективності  </w:t>
      </w:r>
      <w:r>
        <w:rPr>
          <w:color w:val="231F20"/>
          <w:spacing w:val="-13"/>
        </w:rPr>
        <w:t xml:space="preserve">функціонування  </w:t>
      </w:r>
      <w:r>
        <w:rPr>
          <w:color w:val="231F20"/>
          <w:spacing w:val="-5"/>
        </w:rPr>
        <w:t xml:space="preserve">класної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2"/>
        </w:rPr>
        <w:t xml:space="preserve">системи  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>бути:</w:t>
      </w:r>
    </w:p>
    <w:p w:rsidR="00A17FD0" w:rsidRDefault="008C7F95">
      <w:pPr>
        <w:pStyle w:val="a4"/>
        <w:numPr>
          <w:ilvl w:val="0"/>
          <w:numId w:val="439"/>
        </w:numPr>
        <w:tabs>
          <w:tab w:val="left" w:pos="1419"/>
          <w:tab w:val="left" w:pos="1420"/>
        </w:tabs>
        <w:spacing w:line="356" w:lineRule="exact"/>
        <w:ind w:hanging="440"/>
        <w:rPr>
          <w:sz w:val="30"/>
        </w:rPr>
      </w:pPr>
      <w:r>
        <w:rPr>
          <w:color w:val="231F20"/>
          <w:spacing w:val="-7"/>
          <w:sz w:val="30"/>
        </w:rPr>
        <w:t>вихованість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439"/>
        </w:numPr>
        <w:tabs>
          <w:tab w:val="left" w:pos="1419"/>
          <w:tab w:val="left" w:pos="1420"/>
        </w:tabs>
        <w:spacing w:before="12" w:line="364" w:lineRule="exact"/>
        <w:ind w:hanging="440"/>
        <w:rPr>
          <w:sz w:val="30"/>
        </w:rPr>
      </w:pPr>
      <w:r>
        <w:rPr>
          <w:color w:val="231F20"/>
          <w:spacing w:val="-6"/>
          <w:sz w:val="30"/>
        </w:rPr>
        <w:t xml:space="preserve">захищеність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комфортність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>в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5"/>
          <w:sz w:val="30"/>
        </w:rPr>
        <w:t>класі;</w:t>
      </w:r>
    </w:p>
    <w:p w:rsidR="00A17FD0" w:rsidRDefault="008C7F95">
      <w:pPr>
        <w:pStyle w:val="a4"/>
        <w:numPr>
          <w:ilvl w:val="0"/>
          <w:numId w:val="439"/>
        </w:numPr>
        <w:tabs>
          <w:tab w:val="left" w:pos="1419"/>
          <w:tab w:val="left" w:pos="1420"/>
        </w:tabs>
        <w:spacing w:line="360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 xml:space="preserve">задоволеність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5"/>
          <w:sz w:val="30"/>
        </w:rPr>
        <w:t>життєдіяльністю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3"/>
          <w:sz w:val="30"/>
        </w:rPr>
        <w:t>класу;</w:t>
      </w:r>
    </w:p>
    <w:p w:rsidR="00A17FD0" w:rsidRDefault="008C7F95">
      <w:pPr>
        <w:pStyle w:val="a4"/>
        <w:numPr>
          <w:ilvl w:val="0"/>
          <w:numId w:val="439"/>
        </w:numPr>
        <w:tabs>
          <w:tab w:val="left" w:pos="1419"/>
          <w:tab w:val="left" w:pos="1420"/>
        </w:tabs>
        <w:spacing w:line="361" w:lineRule="exact"/>
        <w:ind w:hanging="440"/>
        <w:rPr>
          <w:sz w:val="30"/>
        </w:rPr>
      </w:pPr>
      <w:r>
        <w:rPr>
          <w:color w:val="231F20"/>
          <w:spacing w:val="-5"/>
          <w:sz w:val="30"/>
        </w:rPr>
        <w:t xml:space="preserve">сформованість класного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8"/>
          <w:sz w:val="30"/>
        </w:rPr>
        <w:t>репутація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3"/>
        <w:spacing w:line="242" w:lineRule="auto"/>
        <w:ind w:right="203"/>
        <w:jc w:val="both"/>
      </w:pP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відкриті,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собою, </w:t>
      </w:r>
      <w:r>
        <w:rPr>
          <w:color w:val="231F20"/>
          <w:spacing w:val="-4"/>
        </w:rPr>
        <w:t xml:space="preserve">залежні </w:t>
      </w:r>
      <w:r>
        <w:rPr>
          <w:color w:val="231F20"/>
        </w:rPr>
        <w:t xml:space="preserve">у своєму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соціальних, </w:t>
      </w:r>
      <w:r>
        <w:rPr>
          <w:color w:val="231F20"/>
          <w:spacing w:val="-8"/>
        </w:rPr>
        <w:t xml:space="preserve">етнічних, культурних,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  <w:spacing w:val="-4"/>
        </w:rPr>
        <w:t xml:space="preserve">характеристик. </w:t>
      </w:r>
      <w:r>
        <w:rPr>
          <w:color w:val="231F20"/>
        </w:rPr>
        <w:t xml:space="preserve">Ця </w:t>
      </w:r>
      <w:r>
        <w:rPr>
          <w:color w:val="231F20"/>
          <w:spacing w:val="-3"/>
        </w:rPr>
        <w:t xml:space="preserve">обставина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  <w:spacing w:val="-9"/>
        </w:rPr>
        <w:t>його виховного потенціалу,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рахунок </w:t>
      </w:r>
      <w:r>
        <w:rPr>
          <w:color w:val="231F20"/>
          <w:spacing w:val="-3"/>
        </w:rPr>
        <w:t xml:space="preserve">максимального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3"/>
        </w:rPr>
        <w:t xml:space="preserve">умов середовища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перетворення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1"/>
        </w:rPr>
        <w:t xml:space="preserve">ховний </w:t>
      </w:r>
      <w:r>
        <w:rPr>
          <w:color w:val="231F20"/>
          <w:spacing w:val="-8"/>
        </w:rPr>
        <w:t>простір.</w:t>
      </w:r>
    </w:p>
    <w:p w:rsidR="00A17FD0" w:rsidRDefault="008C7F95">
      <w:pPr>
        <w:pStyle w:val="a3"/>
        <w:spacing w:line="237" w:lineRule="auto"/>
        <w:ind w:right="200"/>
        <w:jc w:val="both"/>
      </w:pPr>
      <w:r>
        <w:rPr>
          <w:color w:val="231F20"/>
        </w:rPr>
        <w:t>Створення виховної системи – не самоціль. Адже вона формується й вдосконалюється з метою особ</w:t>
      </w:r>
      <w:r>
        <w:rPr>
          <w:color w:val="231F20"/>
        </w:rPr>
        <w:t>истісного розвитку школярів  і залежить, головним чином, від спільних зусиль педагогів, дітей та їхніх батьків.</w:t>
      </w:r>
    </w:p>
    <w:p w:rsidR="00A17FD0" w:rsidRDefault="00A17FD0">
      <w:pPr>
        <w:pStyle w:val="a3"/>
        <w:spacing w:before="5"/>
        <w:ind w:left="0" w:firstLine="0"/>
        <w:rPr>
          <w:sz w:val="31"/>
        </w:rPr>
      </w:pPr>
    </w:p>
    <w:p w:rsidR="00A17FD0" w:rsidRDefault="008C7F95">
      <w:pPr>
        <w:pStyle w:val="Heading4"/>
        <w:spacing w:before="1"/>
        <w:ind w:left="2559"/>
      </w:pPr>
      <w:r>
        <w:rPr>
          <w:color w:val="231F20"/>
        </w:rPr>
        <w:t>7. Авторські виховні системи (АBC)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3"/>
        </w:rPr>
        <w:t xml:space="preserve">Наукові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багатовікова </w:t>
      </w:r>
      <w:r>
        <w:rPr>
          <w:color w:val="231F20"/>
          <w:spacing w:val="-7"/>
        </w:rPr>
        <w:t xml:space="preserve">практика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дітей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4"/>
        </w:rPr>
        <w:t xml:space="preserve">казали,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7"/>
        </w:rPr>
        <w:t xml:space="preserve">ефективний </w:t>
      </w:r>
      <w:r>
        <w:rPr>
          <w:color w:val="231F20"/>
          <w:spacing w:val="-11"/>
        </w:rPr>
        <w:t>лише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5"/>
        </w:rPr>
        <w:t xml:space="preserve">системний, 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всі елементи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5"/>
        </w:rPr>
        <w:t xml:space="preserve">налагоджені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включені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5"/>
        </w:rPr>
        <w:t xml:space="preserve">взаємодії. </w:t>
      </w:r>
      <w:r>
        <w:rPr>
          <w:color w:val="231F20"/>
          <w:spacing w:val="3"/>
        </w:rPr>
        <w:t xml:space="preserve">Назвемо </w:t>
      </w:r>
      <w:r>
        <w:rPr>
          <w:color w:val="231F20"/>
        </w:rPr>
        <w:t xml:space="preserve">деякі </w:t>
      </w:r>
      <w:r>
        <w:rPr>
          <w:color w:val="231F20"/>
          <w:spacing w:val="-5"/>
        </w:rPr>
        <w:t xml:space="preserve">ефективні педагогічні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5"/>
        </w:rPr>
        <w:t xml:space="preserve">взаємодії:  </w:t>
      </w:r>
      <w:r>
        <w:rPr>
          <w:color w:val="231F20"/>
          <w:spacing w:val="-9"/>
        </w:rPr>
        <w:t xml:space="preserve">“школа 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 xml:space="preserve">система”, </w:t>
      </w:r>
      <w:r>
        <w:rPr>
          <w:color w:val="231F20"/>
        </w:rPr>
        <w:t xml:space="preserve">“система методів і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0"/>
        </w:rPr>
        <w:t xml:space="preserve">прийомів”, </w:t>
      </w:r>
      <w:r>
        <w:rPr>
          <w:color w:val="231F20"/>
        </w:rPr>
        <w:t xml:space="preserve">“система  </w:t>
      </w:r>
      <w:r>
        <w:rPr>
          <w:color w:val="231F20"/>
          <w:spacing w:val="-8"/>
        </w:rPr>
        <w:t xml:space="preserve">відно- </w:t>
      </w:r>
      <w:r>
        <w:rPr>
          <w:color w:val="231F20"/>
          <w:spacing w:val="-5"/>
        </w:rPr>
        <w:t xml:space="preserve">син </w:t>
      </w:r>
      <w:r>
        <w:rPr>
          <w:color w:val="231F20"/>
          <w:spacing w:val="-3"/>
        </w:rPr>
        <w:t xml:space="preserve">“вчитель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учень”, “система </w:t>
      </w:r>
      <w:r>
        <w:rPr>
          <w:color w:val="231F20"/>
          <w:spacing w:val="-5"/>
        </w:rPr>
        <w:t xml:space="preserve">розвиваючих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ви- ховання”, </w:t>
      </w:r>
      <w:r>
        <w:rPr>
          <w:color w:val="231F20"/>
          <w:spacing w:val="-7"/>
        </w:rPr>
        <w:t xml:space="preserve">“педагогічний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6"/>
        </w:rPr>
        <w:t xml:space="preserve">однодумців”, </w:t>
      </w:r>
      <w:r>
        <w:rPr>
          <w:color w:val="231F20"/>
        </w:rPr>
        <w:t xml:space="preserve">“система </w:t>
      </w:r>
      <w:r>
        <w:rPr>
          <w:color w:val="231F20"/>
          <w:spacing w:val="-6"/>
        </w:rPr>
        <w:t>учнівського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самоврядування”.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5"/>
        </w:rPr>
        <w:t xml:space="preserve">Австрійський психотерапевт </w:t>
      </w:r>
      <w:r>
        <w:rPr>
          <w:color w:val="231F20"/>
          <w:spacing w:val="-6"/>
        </w:rPr>
        <w:t xml:space="preserve">В.Франкл писав:  </w:t>
      </w:r>
      <w:r>
        <w:rPr>
          <w:color w:val="231F20"/>
          <w:spacing w:val="-8"/>
        </w:rPr>
        <w:t xml:space="preserve">“Людина  </w:t>
      </w:r>
      <w:r>
        <w:rPr>
          <w:color w:val="231F20"/>
          <w:spacing w:val="-13"/>
        </w:rPr>
        <w:t xml:space="preserve">постійно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5"/>
        </w:rPr>
        <w:t xml:space="preserve">маси </w:t>
      </w:r>
      <w:r>
        <w:rPr>
          <w:color w:val="231F20"/>
          <w:spacing w:val="-8"/>
        </w:rPr>
        <w:t xml:space="preserve">існуючих </w:t>
      </w:r>
      <w:r>
        <w:rPr>
          <w:color w:val="231F20"/>
          <w:spacing w:val="-5"/>
        </w:rPr>
        <w:t xml:space="preserve">можливостей, </w:t>
      </w:r>
      <w:r>
        <w:rPr>
          <w:color w:val="231F20"/>
        </w:rPr>
        <w:t xml:space="preserve">яка з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буде </w:t>
      </w:r>
      <w:r>
        <w:rPr>
          <w:color w:val="231F20"/>
          <w:spacing w:val="-7"/>
        </w:rPr>
        <w:t xml:space="preserve">приречена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неіснування, </w:t>
      </w:r>
      <w:r>
        <w:rPr>
          <w:color w:val="231F20"/>
        </w:rPr>
        <w:t xml:space="preserve">а яка буде </w:t>
      </w:r>
      <w:r>
        <w:rPr>
          <w:color w:val="231F20"/>
          <w:spacing w:val="-3"/>
        </w:rPr>
        <w:t xml:space="preserve">актуалізована”. </w:t>
      </w:r>
      <w:r>
        <w:rPr>
          <w:color w:val="231F20"/>
        </w:rPr>
        <w:t xml:space="preserve">Так, </w:t>
      </w:r>
      <w:r>
        <w:rPr>
          <w:color w:val="231F20"/>
          <w:spacing w:val="-6"/>
        </w:rPr>
        <w:t xml:space="preserve">організовуючи діалектичний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</w:rPr>
        <w:t xml:space="preserve">стоїть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5"/>
        </w:rPr>
        <w:t xml:space="preserve">вибором: </w:t>
      </w:r>
      <w:r>
        <w:rPr>
          <w:color w:val="231F20"/>
          <w:spacing w:val="-3"/>
        </w:rPr>
        <w:t xml:space="preserve">парадигми </w:t>
      </w:r>
      <w:r>
        <w:rPr>
          <w:color w:val="231F20"/>
          <w:spacing w:val="-8"/>
        </w:rPr>
        <w:t>вихо-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-7"/>
        </w:rPr>
        <w:lastRenderedPageBreak/>
        <w:t xml:space="preserve">вання, </w:t>
      </w:r>
      <w:r>
        <w:rPr>
          <w:color w:val="231F20"/>
          <w:spacing w:val="-9"/>
        </w:rPr>
        <w:t>концептуальних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ідей, </w:t>
      </w:r>
      <w:r>
        <w:rPr>
          <w:color w:val="231F20"/>
        </w:rPr>
        <w:t xml:space="preserve">свого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</w:rPr>
        <w:t xml:space="preserve">мети, </w:t>
      </w:r>
      <w:r>
        <w:rPr>
          <w:color w:val="231F20"/>
          <w:spacing w:val="3"/>
        </w:rPr>
        <w:t xml:space="preserve">стра- </w:t>
      </w:r>
      <w:r>
        <w:rPr>
          <w:color w:val="231F20"/>
          <w:spacing w:val="-6"/>
        </w:rPr>
        <w:t xml:space="preserve">тегічних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тактичних </w:t>
      </w:r>
      <w:r>
        <w:rPr>
          <w:color w:val="231F20"/>
        </w:rPr>
        <w:t xml:space="preserve">завдань, засобів, методів і </w:t>
      </w:r>
      <w:r>
        <w:rPr>
          <w:color w:val="231F20"/>
          <w:spacing w:val="-12"/>
        </w:rPr>
        <w:t xml:space="preserve">прийомів їх </w:t>
      </w:r>
      <w:r>
        <w:rPr>
          <w:color w:val="231F20"/>
          <w:spacing w:val="-8"/>
        </w:rPr>
        <w:t xml:space="preserve">найбільш </w:t>
      </w:r>
      <w:r>
        <w:rPr>
          <w:color w:val="231F20"/>
        </w:rPr>
        <w:t xml:space="preserve">ефек- </w:t>
      </w:r>
      <w:r>
        <w:rPr>
          <w:color w:val="231F20"/>
          <w:spacing w:val="-8"/>
        </w:rPr>
        <w:t xml:space="preserve">тивної </w:t>
      </w:r>
      <w:r>
        <w:rPr>
          <w:color w:val="231F20"/>
          <w:spacing w:val="-9"/>
        </w:rPr>
        <w:t xml:space="preserve">реалізації;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9"/>
        </w:rPr>
        <w:t>організаційних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>технологій.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8"/>
        </w:rPr>
        <w:t xml:space="preserve">Позитивною </w:t>
      </w:r>
      <w:r>
        <w:rPr>
          <w:color w:val="231F20"/>
          <w:spacing w:val="-4"/>
        </w:rPr>
        <w:t xml:space="preserve">характеристикою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шкіль-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7"/>
        </w:rPr>
        <w:t xml:space="preserve">практики </w:t>
      </w:r>
      <w:r>
        <w:rPr>
          <w:color w:val="231F20"/>
        </w:rPr>
        <w:t xml:space="preserve">стала </w:t>
      </w:r>
      <w:r>
        <w:rPr>
          <w:color w:val="231F20"/>
          <w:spacing w:val="-7"/>
        </w:rPr>
        <w:t xml:space="preserve">тенденція </w:t>
      </w:r>
      <w:r>
        <w:rPr>
          <w:color w:val="231F20"/>
        </w:rPr>
        <w:t xml:space="preserve">росту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</w:rPr>
        <w:t xml:space="preserve">(і </w:t>
      </w:r>
      <w:r>
        <w:rPr>
          <w:color w:val="231F20"/>
          <w:spacing w:val="-4"/>
        </w:rPr>
        <w:t xml:space="preserve">якості), </w:t>
      </w:r>
      <w:r>
        <w:rPr>
          <w:color w:val="231F20"/>
          <w:spacing w:val="-3"/>
        </w:rPr>
        <w:t xml:space="preserve">авторських </w:t>
      </w:r>
      <w:r>
        <w:rPr>
          <w:color w:val="231F20"/>
          <w:spacing w:val="-8"/>
        </w:rPr>
        <w:t xml:space="preserve">кон- </w:t>
      </w:r>
      <w:r>
        <w:rPr>
          <w:color w:val="231F20"/>
          <w:spacing w:val="-14"/>
        </w:rPr>
        <w:t>цепцій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авторських </w:t>
      </w:r>
      <w:r>
        <w:rPr>
          <w:color w:val="231F20"/>
          <w:spacing w:val="-10"/>
        </w:rPr>
        <w:t xml:space="preserve">шкіл, цікавих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перспективних </w:t>
      </w:r>
      <w:r>
        <w:rPr>
          <w:color w:val="231F20"/>
          <w:spacing w:val="-4"/>
        </w:rPr>
        <w:t xml:space="preserve">творчих пе- </w:t>
      </w:r>
      <w:r>
        <w:rPr>
          <w:color w:val="231F20"/>
          <w:spacing w:val="-6"/>
        </w:rPr>
        <w:t>дагогічних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>колективів.</w:t>
      </w:r>
    </w:p>
    <w:p w:rsidR="00A17FD0" w:rsidRDefault="008C7F95">
      <w:pPr>
        <w:pStyle w:val="a3"/>
        <w:ind w:left="999" w:firstLine="0"/>
      </w:pPr>
      <w:r>
        <w:rPr>
          <w:color w:val="231F20"/>
        </w:rPr>
        <w:t>Авторські виховні системи (20–40 рр.).</w:t>
      </w:r>
    </w:p>
    <w:p w:rsidR="00A17FD0" w:rsidRDefault="008C7F95">
      <w:pPr>
        <w:pStyle w:val="a3"/>
        <w:spacing w:before="11" w:line="237" w:lineRule="auto"/>
        <w:ind w:right="218"/>
        <w:jc w:val="both"/>
      </w:pPr>
      <w:r>
        <w:rPr>
          <w:color w:val="231F20"/>
        </w:rPr>
        <w:t xml:space="preserve">Авторська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5"/>
        </w:rPr>
        <w:t xml:space="preserve">“Республіка </w:t>
      </w:r>
      <w:r>
        <w:rPr>
          <w:color w:val="231F20"/>
        </w:rPr>
        <w:t xml:space="preserve">ШКІД” </w:t>
      </w:r>
      <w:r>
        <w:rPr>
          <w:color w:val="231F20"/>
          <w:spacing w:val="-6"/>
        </w:rPr>
        <w:t xml:space="preserve">В.М.Сороки-Росин- </w:t>
      </w:r>
      <w:r>
        <w:rPr>
          <w:color w:val="231F20"/>
          <w:spacing w:val="-3"/>
        </w:rPr>
        <w:t>с</w:t>
      </w:r>
      <w:r>
        <w:rPr>
          <w:color w:val="231F20"/>
          <w:spacing w:val="-3"/>
        </w:rPr>
        <w:t xml:space="preserve">ького: </w:t>
      </w:r>
      <w:r>
        <w:rPr>
          <w:color w:val="231F20"/>
          <w:spacing w:val="-9"/>
        </w:rPr>
        <w:t>контингент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>головна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системоутворююча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6"/>
        </w:rPr>
        <w:t xml:space="preserve">компо- ненти </w:t>
      </w:r>
      <w:r>
        <w:rPr>
          <w:color w:val="231F20"/>
        </w:rPr>
        <w:t xml:space="preserve">авторської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системи: </w:t>
      </w:r>
      <w:r>
        <w:rPr>
          <w:color w:val="231F20"/>
          <w:spacing w:val="-3"/>
        </w:rPr>
        <w:t xml:space="preserve">самоврядування, </w:t>
      </w:r>
      <w:r>
        <w:rPr>
          <w:color w:val="231F20"/>
          <w:spacing w:val="-5"/>
        </w:rPr>
        <w:t xml:space="preserve">“Суворовська </w:t>
      </w:r>
      <w:r>
        <w:rPr>
          <w:color w:val="231F20"/>
        </w:rPr>
        <w:t xml:space="preserve">педа- </w:t>
      </w:r>
      <w:r>
        <w:rPr>
          <w:color w:val="231F20"/>
          <w:spacing w:val="-6"/>
        </w:rPr>
        <w:t xml:space="preserve">гогіка” </w:t>
      </w:r>
      <w:r>
        <w:rPr>
          <w:color w:val="231F20"/>
          <w:spacing w:val="4"/>
        </w:rPr>
        <w:t>та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14" w:line="237" w:lineRule="auto"/>
        <w:ind w:right="195"/>
        <w:jc w:val="both"/>
      </w:pPr>
      <w:r>
        <w:rPr>
          <w:color w:val="231F20"/>
        </w:rPr>
        <w:t xml:space="preserve">Aвторські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7"/>
        </w:rPr>
        <w:t xml:space="preserve">комуни </w:t>
      </w:r>
      <w:r>
        <w:rPr>
          <w:color w:val="231F20"/>
          <w:spacing w:val="-6"/>
        </w:rPr>
        <w:t xml:space="preserve">імені </w:t>
      </w:r>
      <w:r>
        <w:rPr>
          <w:color w:val="231F20"/>
          <w:spacing w:val="-5"/>
        </w:rPr>
        <w:t xml:space="preserve">Ф.Е.Дзержинського, </w:t>
      </w:r>
      <w:r>
        <w:rPr>
          <w:color w:val="231F20"/>
        </w:rPr>
        <w:t xml:space="preserve">А.С.Макаренка: </w:t>
      </w:r>
      <w:r>
        <w:rPr>
          <w:color w:val="231F20"/>
          <w:spacing w:val="-9"/>
        </w:rPr>
        <w:t>контингент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головна </w:t>
      </w:r>
      <w:r>
        <w:rPr>
          <w:color w:val="231F20"/>
        </w:rPr>
        <w:t xml:space="preserve">системоутворююча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7"/>
        </w:rPr>
        <w:t>компоненти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авторської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</w:rPr>
        <w:t xml:space="preserve">системи:   </w:t>
      </w:r>
      <w:r>
        <w:rPr>
          <w:color w:val="231F20"/>
          <w:spacing w:val="-8"/>
        </w:rPr>
        <w:t xml:space="preserve">централізація,   </w:t>
      </w:r>
      <w:r>
        <w:rPr>
          <w:color w:val="231F20"/>
          <w:spacing w:val="-10"/>
        </w:rPr>
        <w:t xml:space="preserve">різновікові </w:t>
      </w:r>
      <w:r>
        <w:rPr>
          <w:color w:val="231F20"/>
          <w:spacing w:val="-5"/>
        </w:rPr>
        <w:t xml:space="preserve">загони </w:t>
      </w:r>
      <w:r>
        <w:rPr>
          <w:color w:val="231F20"/>
          <w:spacing w:val="4"/>
        </w:rPr>
        <w:t>та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11" w:line="342" w:lineRule="exact"/>
        <w:ind w:left="999" w:firstLine="0"/>
      </w:pPr>
      <w:r>
        <w:rPr>
          <w:color w:val="231F20"/>
        </w:rPr>
        <w:t>Авторські виховні системи сільських шкіл (50–70 рр.).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Авторська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4"/>
        </w:rPr>
        <w:t xml:space="preserve">Павлиської </w:t>
      </w:r>
      <w:r>
        <w:rPr>
          <w:color w:val="231F20"/>
        </w:rPr>
        <w:t xml:space="preserve">середньої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В.О.Сухом- </w:t>
      </w:r>
      <w:r>
        <w:rPr>
          <w:color w:val="231F20"/>
          <w:spacing w:val="-8"/>
        </w:rPr>
        <w:t xml:space="preserve">линського: </w:t>
      </w:r>
      <w:r>
        <w:rPr>
          <w:color w:val="231F20"/>
          <w:spacing w:val="-9"/>
        </w:rPr>
        <w:t>контингент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головна </w:t>
      </w:r>
      <w:r>
        <w:rPr>
          <w:color w:val="231F20"/>
        </w:rPr>
        <w:t xml:space="preserve">системоутворююча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ком- </w:t>
      </w:r>
      <w:r>
        <w:rPr>
          <w:color w:val="231F20"/>
          <w:spacing w:val="-9"/>
        </w:rPr>
        <w:t xml:space="preserve">поненти </w:t>
      </w:r>
      <w:r>
        <w:rPr>
          <w:color w:val="231F20"/>
        </w:rPr>
        <w:t xml:space="preserve">авторської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>системи.</w:t>
      </w:r>
    </w:p>
    <w:p w:rsidR="00A17FD0" w:rsidRDefault="008C7F95">
      <w:pPr>
        <w:pStyle w:val="a3"/>
        <w:spacing w:before="16" w:line="237" w:lineRule="auto"/>
        <w:ind w:right="199"/>
        <w:jc w:val="both"/>
      </w:pPr>
      <w:r>
        <w:rPr>
          <w:color w:val="231F20"/>
        </w:rPr>
        <w:t xml:space="preserve">Авторська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А.В.Захаренка: </w:t>
      </w:r>
      <w:r>
        <w:rPr>
          <w:color w:val="231F20"/>
          <w:spacing w:val="-9"/>
        </w:rPr>
        <w:t xml:space="preserve">контингент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>головна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системоутворююча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</w:rPr>
        <w:t xml:space="preserve">авторської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системи: </w:t>
      </w:r>
      <w:r>
        <w:rPr>
          <w:color w:val="231F20"/>
          <w:spacing w:val="-7"/>
        </w:rPr>
        <w:t xml:space="preserve">колективна </w:t>
      </w:r>
      <w:r>
        <w:rPr>
          <w:color w:val="231F20"/>
          <w:spacing w:val="-10"/>
        </w:rPr>
        <w:t xml:space="preserve">праця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їхніх </w:t>
      </w:r>
      <w:r>
        <w:rPr>
          <w:color w:val="231F20"/>
        </w:rPr>
        <w:t xml:space="preserve">батьків зі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4"/>
        </w:rPr>
        <w:t xml:space="preserve">матеріально-технічної </w:t>
      </w:r>
      <w:r>
        <w:rPr>
          <w:color w:val="231F20"/>
          <w:spacing w:val="3"/>
        </w:rPr>
        <w:t xml:space="preserve">бази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11" w:line="342" w:lineRule="exact"/>
        <w:ind w:left="999" w:firstLine="0"/>
      </w:pPr>
      <w:r>
        <w:rPr>
          <w:color w:val="231F20"/>
        </w:rPr>
        <w:t>Авторські виховні системи міських шкіл (80–2000 рр.).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Авторська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В.А.Караковського: </w:t>
      </w:r>
      <w:r>
        <w:rPr>
          <w:color w:val="231F20"/>
          <w:spacing w:val="-9"/>
        </w:rPr>
        <w:t xml:space="preserve">контингент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>головна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системоутворююча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</w:rPr>
        <w:t>авторсько</w:t>
      </w:r>
      <w:r>
        <w:rPr>
          <w:color w:val="231F20"/>
        </w:rPr>
        <w:t xml:space="preserve">ї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</w:rPr>
        <w:t xml:space="preserve">системи: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</w:rPr>
        <w:t xml:space="preserve">творчі </w:t>
      </w:r>
      <w:r>
        <w:rPr>
          <w:color w:val="231F20"/>
          <w:spacing w:val="-4"/>
        </w:rPr>
        <w:t xml:space="preserve">заходи, </w:t>
      </w:r>
      <w:r>
        <w:rPr>
          <w:color w:val="231F20"/>
          <w:spacing w:val="-8"/>
        </w:rPr>
        <w:t xml:space="preserve">спеціальні </w:t>
      </w:r>
      <w:r>
        <w:rPr>
          <w:color w:val="231F20"/>
          <w:spacing w:val="-5"/>
        </w:rPr>
        <w:t xml:space="preserve">табірні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16" w:line="237" w:lineRule="auto"/>
        <w:ind w:right="199" w:firstLine="719"/>
        <w:jc w:val="both"/>
      </w:pPr>
      <w:r>
        <w:rPr>
          <w:color w:val="231F20"/>
        </w:rPr>
        <w:t xml:space="preserve">Авторська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Е.А.Ямбурга: </w:t>
      </w:r>
      <w:r>
        <w:rPr>
          <w:color w:val="231F20"/>
          <w:spacing w:val="-9"/>
        </w:rPr>
        <w:t>контингент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>головна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системоутворююча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</w:rPr>
        <w:t xml:space="preserve">авторської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системи: </w:t>
      </w:r>
      <w:r>
        <w:rPr>
          <w:color w:val="231F20"/>
          <w:spacing w:val="-7"/>
        </w:rPr>
        <w:t xml:space="preserve">проективний </w:t>
      </w:r>
      <w:r>
        <w:rPr>
          <w:color w:val="231F20"/>
          <w:spacing w:val="3"/>
        </w:rPr>
        <w:t xml:space="preserve">метод,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3"/>
        </w:rPr>
        <w:t xml:space="preserve">одиниць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>ін.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6"/>
        </w:rPr>
        <w:t xml:space="preserve">Різноманітність </w:t>
      </w:r>
      <w:r>
        <w:rPr>
          <w:color w:val="231F20"/>
          <w:spacing w:val="-11"/>
        </w:rPr>
        <w:t xml:space="preserve">традиційних, </w:t>
      </w:r>
      <w:r>
        <w:rPr>
          <w:color w:val="231F20"/>
          <w:spacing w:val="-15"/>
        </w:rPr>
        <w:t xml:space="preserve">інноваційних </w:t>
      </w:r>
      <w:r>
        <w:rPr>
          <w:color w:val="231F20"/>
          <w:spacing w:val="-9"/>
        </w:rPr>
        <w:t xml:space="preserve">форм 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гумані- зація, </w:t>
      </w:r>
      <w:r>
        <w:rPr>
          <w:color w:val="231F20"/>
          <w:spacing w:val="-10"/>
        </w:rPr>
        <w:t xml:space="preserve">психологізація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діагностичних </w:t>
      </w:r>
      <w:r>
        <w:rPr>
          <w:color w:val="231F20"/>
        </w:rPr>
        <w:t xml:space="preserve">методик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розумно </w:t>
      </w:r>
      <w:r>
        <w:rPr>
          <w:color w:val="231F20"/>
          <w:spacing w:val="-7"/>
        </w:rPr>
        <w:t xml:space="preserve">спланована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дозвілля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5"/>
        </w:rPr>
        <w:t xml:space="preserve">висо- </w:t>
      </w:r>
      <w:r>
        <w:rPr>
          <w:color w:val="231F20"/>
          <w:spacing w:val="-9"/>
        </w:rPr>
        <w:t>кий 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</w:rPr>
        <w:t xml:space="preserve">складові </w:t>
      </w:r>
      <w:r>
        <w:rPr>
          <w:color w:val="231F20"/>
          <w:spacing w:val="-7"/>
        </w:rPr>
        <w:t xml:space="preserve">ефективних </w:t>
      </w:r>
      <w:r>
        <w:rPr>
          <w:color w:val="231F20"/>
          <w:spacing w:val="-8"/>
        </w:rPr>
        <w:t xml:space="preserve">дієвих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систем, які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досягнення інте- гративного </w:t>
      </w:r>
      <w:r>
        <w:rPr>
          <w:color w:val="231F20"/>
        </w:rPr>
        <w:t xml:space="preserve">результату –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3"/>
        </w:rPr>
        <w:t xml:space="preserve">компетентностей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школя- </w:t>
      </w:r>
      <w:r>
        <w:rPr>
          <w:color w:val="231F20"/>
          <w:spacing w:val="-9"/>
        </w:rPr>
        <w:t>рів.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Коли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3"/>
        </w:rPr>
        <w:t xml:space="preserve">грамотно </w:t>
      </w:r>
      <w:r>
        <w:rPr>
          <w:color w:val="231F20"/>
          <w:spacing w:val="-7"/>
        </w:rPr>
        <w:t xml:space="preserve">спланована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організована, </w:t>
      </w:r>
      <w:r>
        <w:rPr>
          <w:color w:val="231F20"/>
          <w:spacing w:val="-9"/>
        </w:rPr>
        <w:t xml:space="preserve">прово- </w:t>
      </w:r>
      <w:r>
        <w:rPr>
          <w:color w:val="231F20"/>
        </w:rPr>
        <w:t xml:space="preserve">диться 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6"/>
        </w:rPr>
        <w:t xml:space="preserve">місцевих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можливостей, </w:t>
      </w:r>
      <w:r>
        <w:rPr>
          <w:color w:val="231F20"/>
          <w:spacing w:val="-8"/>
        </w:rPr>
        <w:t xml:space="preserve">цікава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6"/>
        </w:rPr>
        <w:t xml:space="preserve">захоплює </w:t>
      </w:r>
      <w:r>
        <w:rPr>
          <w:color w:val="231F20"/>
          <w:spacing w:val="-11"/>
        </w:rPr>
        <w:t xml:space="preserve">їх, </w:t>
      </w:r>
      <w:r>
        <w:rPr>
          <w:color w:val="231F20"/>
          <w:spacing w:val="-6"/>
        </w:rPr>
        <w:t xml:space="preserve">формує активну </w:t>
      </w:r>
      <w:r>
        <w:rPr>
          <w:color w:val="231F20"/>
          <w:spacing w:val="-4"/>
        </w:rPr>
        <w:t xml:space="preserve">життєву </w:t>
      </w:r>
      <w:r>
        <w:rPr>
          <w:color w:val="231F20"/>
          <w:spacing w:val="-13"/>
        </w:rPr>
        <w:t xml:space="preserve">позицію, </w:t>
      </w:r>
      <w:r>
        <w:rPr>
          <w:color w:val="231F20"/>
          <w:spacing w:val="-5"/>
        </w:rPr>
        <w:t xml:space="preserve">розвиває </w:t>
      </w:r>
      <w:r>
        <w:rPr>
          <w:color w:val="231F20"/>
        </w:rPr>
        <w:t xml:space="preserve">творчість, </w:t>
      </w:r>
      <w:r>
        <w:rPr>
          <w:color w:val="231F20"/>
          <w:spacing w:val="-17"/>
        </w:rPr>
        <w:t xml:space="preserve">іні- </w:t>
      </w:r>
      <w:r>
        <w:rPr>
          <w:color w:val="231F20"/>
          <w:spacing w:val="-8"/>
        </w:rPr>
        <w:t xml:space="preserve">ціативу, </w:t>
      </w:r>
      <w:r>
        <w:rPr>
          <w:color w:val="231F20"/>
        </w:rPr>
        <w:t xml:space="preserve">тоді діти </w:t>
      </w:r>
      <w:r>
        <w:rPr>
          <w:color w:val="231F20"/>
          <w:spacing w:val="-4"/>
        </w:rPr>
        <w:t xml:space="preserve">отримують </w:t>
      </w:r>
      <w:r>
        <w:rPr>
          <w:color w:val="231F20"/>
        </w:rPr>
        <w:t xml:space="preserve">радість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результатів своєї </w:t>
      </w:r>
      <w:r>
        <w:rPr>
          <w:color w:val="231F20"/>
          <w:spacing w:val="-6"/>
        </w:rPr>
        <w:t>діяльності,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але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tabs>
          <w:tab w:val="left" w:pos="1078"/>
          <w:tab w:val="left" w:pos="2357"/>
          <w:tab w:val="left" w:pos="3459"/>
          <w:tab w:val="left" w:pos="5138"/>
          <w:tab w:val="left" w:pos="7696"/>
        </w:tabs>
        <w:spacing w:before="62" w:line="237" w:lineRule="auto"/>
        <w:ind w:left="280" w:right="221" w:firstLine="0"/>
      </w:pPr>
      <w:r>
        <w:rPr>
          <w:color w:val="231F20"/>
        </w:rPr>
        <w:lastRenderedPageBreak/>
        <w:t>т</w:t>
      </w:r>
      <w:r>
        <w:rPr>
          <w:color w:val="231F20"/>
        </w:rPr>
        <w:t>ака</w:t>
      </w:r>
      <w:r>
        <w:rPr>
          <w:color w:val="231F20"/>
        </w:rPr>
        <w:tab/>
      </w:r>
      <w:r>
        <w:rPr>
          <w:color w:val="231F20"/>
          <w:spacing w:val="2"/>
        </w:rPr>
        <w:t>система</w:t>
      </w:r>
      <w:r>
        <w:rPr>
          <w:color w:val="231F20"/>
          <w:spacing w:val="2"/>
        </w:rPr>
        <w:tab/>
      </w:r>
      <w:r>
        <w:rPr>
          <w:color w:val="231F20"/>
          <w:spacing w:val="-3"/>
        </w:rPr>
        <w:t>роботи</w:t>
      </w:r>
      <w:r>
        <w:rPr>
          <w:color w:val="231F20"/>
          <w:spacing w:val="-3"/>
        </w:rPr>
        <w:tab/>
      </w:r>
      <w:r>
        <w:rPr>
          <w:color w:val="231F20"/>
        </w:rPr>
        <w:t>передбачає</w:t>
      </w:r>
      <w:r>
        <w:rPr>
          <w:color w:val="231F20"/>
        </w:rPr>
        <w:tab/>
      </w:r>
      <w:r>
        <w:rPr>
          <w:color w:val="231F20"/>
          <w:spacing w:val="-10"/>
        </w:rPr>
        <w:t xml:space="preserve">індивідуальний  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4"/>
        </w:rPr>
        <w:tab/>
      </w:r>
      <w:r>
        <w:rPr>
          <w:color w:val="231F20"/>
          <w:spacing w:val="-12"/>
        </w:rPr>
        <w:t xml:space="preserve">диференційований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статевих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4"/>
        </w:rPr>
        <w:t>особливостей.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діючих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  <w:spacing w:val="-5"/>
        </w:rPr>
        <w:t xml:space="preserve">є: </w:t>
      </w:r>
      <w:r>
        <w:rPr>
          <w:color w:val="231F20"/>
          <w:spacing w:val="-8"/>
        </w:rPr>
        <w:t xml:space="preserve">високий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</w:rPr>
        <w:t xml:space="preserve">системою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7"/>
        </w:rPr>
        <w:t xml:space="preserve">який  </w:t>
      </w:r>
      <w:r>
        <w:rPr>
          <w:color w:val="231F20"/>
        </w:rPr>
        <w:t xml:space="preserve">забезпечує  </w:t>
      </w:r>
      <w:r>
        <w:rPr>
          <w:color w:val="231F20"/>
          <w:spacing w:val="-6"/>
        </w:rPr>
        <w:t xml:space="preserve">досягнення  </w:t>
      </w:r>
      <w:r>
        <w:rPr>
          <w:color w:val="231F20"/>
          <w:spacing w:val="-8"/>
        </w:rPr>
        <w:t xml:space="preserve">найоптимальні- </w:t>
      </w:r>
      <w:r>
        <w:rPr>
          <w:color w:val="231F20"/>
          <w:spacing w:val="-11"/>
        </w:rPr>
        <w:t xml:space="preserve">ших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даних </w:t>
      </w:r>
      <w:r>
        <w:rPr>
          <w:color w:val="231F20"/>
        </w:rPr>
        <w:t xml:space="preserve">умовах результатів,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елемента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</w:rPr>
        <w:t xml:space="preserve">системи, взаємозв’язок і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елементів,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підпорядкування </w:t>
      </w:r>
      <w:r>
        <w:rPr>
          <w:color w:val="231F20"/>
          <w:spacing w:val="-6"/>
        </w:rPr>
        <w:t xml:space="preserve">поставленим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цілям. </w:t>
      </w:r>
      <w:r>
        <w:rPr>
          <w:color w:val="231F20"/>
          <w:spacing w:val="-6"/>
        </w:rPr>
        <w:t xml:space="preserve">Пошук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 xml:space="preserve">відпрацювання  </w:t>
      </w:r>
      <w:r>
        <w:rPr>
          <w:color w:val="231F20"/>
          <w:spacing w:val="-11"/>
        </w:rPr>
        <w:t xml:space="preserve">нових 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систем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11"/>
        </w:rPr>
        <w:t xml:space="preserve">підвищенню </w:t>
      </w:r>
      <w:r>
        <w:rPr>
          <w:color w:val="231F20"/>
          <w:spacing w:val="-3"/>
        </w:rPr>
        <w:t>результативност</w:t>
      </w:r>
      <w:r>
        <w:rPr>
          <w:color w:val="231F20"/>
          <w:spacing w:val="-3"/>
        </w:rPr>
        <w:t xml:space="preserve">і </w:t>
      </w:r>
      <w:r>
        <w:rPr>
          <w:color w:val="231F20"/>
          <w:spacing w:val="-9"/>
        </w:rPr>
        <w:t xml:space="preserve">виховання школярів,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4"/>
        </w:rPr>
        <w:t xml:space="preserve">магає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педагогів  </w:t>
      </w:r>
      <w:r>
        <w:rPr>
          <w:color w:val="231F20"/>
          <w:spacing w:val="-11"/>
        </w:rPr>
        <w:t xml:space="preserve">нових,  нетрадиційних  </w:t>
      </w:r>
      <w:r>
        <w:rPr>
          <w:color w:val="231F20"/>
          <w:spacing w:val="-9"/>
        </w:rPr>
        <w:t xml:space="preserve">підходів,   </w:t>
      </w:r>
      <w:r>
        <w:rPr>
          <w:color w:val="231F20"/>
          <w:spacing w:val="-7"/>
        </w:rPr>
        <w:t xml:space="preserve">якісного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компе- тентності, </w:t>
      </w:r>
      <w:r>
        <w:rPr>
          <w:color w:val="231F20"/>
          <w:spacing w:val="-7"/>
        </w:rPr>
        <w:t xml:space="preserve">впровадження інноваційних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розвиваючих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9"/>
        </w:rPr>
        <w:t>технологій.</w:t>
      </w:r>
    </w:p>
    <w:p w:rsidR="00A17FD0" w:rsidRDefault="00A17FD0">
      <w:pPr>
        <w:pStyle w:val="a3"/>
        <w:spacing w:before="2"/>
        <w:ind w:left="0" w:firstLine="0"/>
        <w:rPr>
          <w:sz w:val="32"/>
        </w:rPr>
      </w:pPr>
    </w:p>
    <w:p w:rsidR="00A17FD0" w:rsidRDefault="008C7F95">
      <w:pPr>
        <w:pStyle w:val="Heading4"/>
        <w:ind w:left="277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>це… Продовжіть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z w:val="30"/>
        </w:rPr>
        <w:t>реченя.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Що ви </w:t>
      </w:r>
      <w:r>
        <w:rPr>
          <w:color w:val="231F20"/>
          <w:spacing w:val="-5"/>
          <w:sz w:val="30"/>
        </w:rPr>
        <w:t xml:space="preserve">розумієте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-5"/>
          <w:sz w:val="30"/>
        </w:rPr>
        <w:t xml:space="preserve">поняттям </w:t>
      </w:r>
      <w:r>
        <w:rPr>
          <w:color w:val="231F20"/>
          <w:spacing w:val="-10"/>
          <w:sz w:val="30"/>
        </w:rPr>
        <w:t xml:space="preserve">“виховна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10"/>
          <w:sz w:val="30"/>
        </w:rPr>
        <w:t>школи,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класу”?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  <w:tab w:val="left" w:pos="1639"/>
        </w:tabs>
        <w:spacing w:line="249" w:lineRule="auto"/>
        <w:ind w:right="230" w:firstLine="700"/>
        <w:rPr>
          <w:sz w:val="30"/>
        </w:rPr>
      </w:pP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елементів складається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10"/>
          <w:sz w:val="30"/>
        </w:rPr>
        <w:t>школи?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</w:tabs>
        <w:spacing w:line="325" w:lineRule="exact"/>
        <w:ind w:left="1279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13"/>
          <w:sz w:val="30"/>
        </w:rPr>
        <w:t xml:space="preserve">оцінити </w:t>
      </w:r>
      <w:r>
        <w:rPr>
          <w:color w:val="231F20"/>
          <w:spacing w:val="-5"/>
          <w:sz w:val="30"/>
        </w:rPr>
        <w:t xml:space="preserve">ефективність </w:t>
      </w:r>
      <w:r>
        <w:rPr>
          <w:color w:val="231F20"/>
          <w:spacing w:val="-10"/>
          <w:sz w:val="30"/>
        </w:rPr>
        <w:t xml:space="preserve">функціонування виховної </w:t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10"/>
          <w:sz w:val="30"/>
        </w:rPr>
        <w:t>школи?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характерні </w:t>
      </w:r>
      <w:r>
        <w:rPr>
          <w:color w:val="231F20"/>
          <w:spacing w:val="-7"/>
          <w:sz w:val="30"/>
        </w:rPr>
        <w:t xml:space="preserve">риси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Від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5"/>
          <w:sz w:val="30"/>
        </w:rPr>
        <w:t xml:space="preserve">тип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>навчального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z w:val="30"/>
        </w:rPr>
        <w:t>закладу?</w:t>
      </w:r>
    </w:p>
    <w:p w:rsidR="00A17FD0" w:rsidRDefault="008C7F95">
      <w:pPr>
        <w:pStyle w:val="a4"/>
        <w:numPr>
          <w:ilvl w:val="0"/>
          <w:numId w:val="438"/>
        </w:numPr>
        <w:tabs>
          <w:tab w:val="left" w:pos="1280"/>
        </w:tabs>
        <w:spacing w:before="12"/>
        <w:ind w:left="1279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 </w:t>
      </w:r>
      <w:r>
        <w:rPr>
          <w:color w:val="231F20"/>
          <w:sz w:val="30"/>
        </w:rPr>
        <w:t xml:space="preserve">суть авторської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z w:val="30"/>
        </w:rPr>
        <w:t>системи?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ind w:left="261" w:right="211"/>
        <w:jc w:val="center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39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line="332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картотеку </w:t>
      </w:r>
      <w:r>
        <w:rPr>
          <w:color w:val="231F20"/>
          <w:spacing w:val="-4"/>
          <w:sz w:val="30"/>
        </w:rPr>
        <w:t xml:space="preserve">сучасних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z w:val="30"/>
        </w:rPr>
        <w:t>систем.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before="16" w:line="342" w:lineRule="exact"/>
        <w:ind w:left="1280" w:hanging="300"/>
        <w:rPr>
          <w:sz w:val="30"/>
        </w:rPr>
      </w:pPr>
      <w:r>
        <w:rPr>
          <w:color w:val="231F20"/>
          <w:sz w:val="30"/>
        </w:rPr>
        <w:t xml:space="preserve">Які є </w:t>
      </w:r>
      <w:r>
        <w:rPr>
          <w:color w:val="231F20"/>
          <w:spacing w:val="-12"/>
          <w:sz w:val="30"/>
        </w:rPr>
        <w:t xml:space="preserve">рушійні </w:t>
      </w:r>
      <w:r>
        <w:rPr>
          <w:color w:val="231F20"/>
          <w:spacing w:val="-7"/>
          <w:sz w:val="30"/>
        </w:rPr>
        <w:t xml:space="preserve">сили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z w:val="30"/>
        </w:rPr>
        <w:t>системи?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Зробіть </w:t>
      </w:r>
      <w:r>
        <w:rPr>
          <w:color w:val="231F20"/>
          <w:spacing w:val="-8"/>
          <w:sz w:val="30"/>
        </w:rPr>
        <w:t xml:space="preserve">періодизацію </w:t>
      </w:r>
      <w:r>
        <w:rPr>
          <w:color w:val="231F20"/>
          <w:spacing w:val="-3"/>
          <w:sz w:val="30"/>
        </w:rPr>
        <w:t xml:space="preserve">авторських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>систем.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  <w:tab w:val="left" w:pos="2898"/>
          <w:tab w:val="left" w:pos="4798"/>
          <w:tab w:val="left" w:pos="5297"/>
        </w:tabs>
        <w:spacing w:line="237" w:lineRule="auto"/>
        <w:ind w:right="197" w:firstLine="700"/>
        <w:rPr>
          <w:sz w:val="30"/>
        </w:rPr>
      </w:pPr>
      <w:r>
        <w:rPr>
          <w:color w:val="231F20"/>
          <w:spacing w:val="-5"/>
          <w:sz w:val="30"/>
        </w:rPr>
        <w:t>Підготуйте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8"/>
          <w:sz w:val="30"/>
        </w:rPr>
        <w:t>повідомлення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2"/>
          <w:sz w:val="30"/>
        </w:rPr>
        <w:t xml:space="preserve">тему: </w:t>
      </w:r>
      <w:r>
        <w:rPr>
          <w:color w:val="231F20"/>
          <w:spacing w:val="-7"/>
          <w:sz w:val="30"/>
        </w:rPr>
        <w:t xml:space="preserve">“Зарубіжні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z w:val="30"/>
        </w:rPr>
        <w:t xml:space="preserve">системи: </w:t>
      </w: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>перспективи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4"/>
          <w:sz w:val="30"/>
        </w:rPr>
        <w:t>розвитку”.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before="14" w:line="342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Роль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побудові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line="237" w:lineRule="auto"/>
        <w:ind w:right="218" w:firstLine="70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4"/>
          <w:sz w:val="30"/>
        </w:rPr>
        <w:t xml:space="preserve">відомі </w:t>
      </w:r>
      <w:r>
        <w:rPr>
          <w:color w:val="231F20"/>
          <w:sz w:val="30"/>
        </w:rPr>
        <w:t xml:space="preserve">вам моделі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систем. </w:t>
      </w: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акту- </w:t>
      </w:r>
      <w:r>
        <w:rPr>
          <w:color w:val="231F20"/>
          <w:spacing w:val="-4"/>
          <w:sz w:val="30"/>
        </w:rPr>
        <w:t>альність.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line="339" w:lineRule="exact"/>
        <w:ind w:left="1280" w:hanging="3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етапів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8C7F95">
      <w:pPr>
        <w:pStyle w:val="a4"/>
        <w:numPr>
          <w:ilvl w:val="0"/>
          <w:numId w:val="437"/>
        </w:numPr>
        <w:tabs>
          <w:tab w:val="left" w:pos="1280"/>
        </w:tabs>
        <w:spacing w:before="15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z w:val="30"/>
        </w:rPr>
        <w:t>системи.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1"/>
          <w:tab w:val="left" w:pos="3200"/>
          <w:tab w:val="left" w:pos="4781"/>
          <w:tab w:val="left" w:pos="5181"/>
          <w:tab w:val="left" w:pos="7021"/>
          <w:tab w:val="left" w:pos="8360"/>
          <w:tab w:val="left" w:pos="8680"/>
          <w:tab w:val="left" w:pos="9440"/>
        </w:tabs>
        <w:ind w:right="227" w:firstLine="701"/>
        <w:rPr>
          <w:sz w:val="28"/>
        </w:rPr>
      </w:pPr>
      <w:r>
        <w:rPr>
          <w:color w:val="231F20"/>
          <w:spacing w:val="-4"/>
          <w:sz w:val="28"/>
        </w:rPr>
        <w:t>Гуманизация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5"/>
          <w:sz w:val="28"/>
        </w:rPr>
        <w:t>воспитания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  <w:t>современных</w:t>
      </w:r>
      <w:r>
        <w:rPr>
          <w:color w:val="231F20"/>
          <w:sz w:val="28"/>
        </w:rPr>
        <w:tab/>
        <w:t>условиях</w:t>
      </w:r>
      <w:r>
        <w:rPr>
          <w:color w:val="231F20"/>
          <w:sz w:val="28"/>
        </w:rPr>
        <w:tab/>
        <w:t>/</w:t>
      </w:r>
      <w:r>
        <w:rPr>
          <w:color w:val="231F20"/>
          <w:sz w:val="28"/>
        </w:rPr>
        <w:tab/>
        <w:t>[под</w:t>
      </w:r>
      <w:r>
        <w:rPr>
          <w:color w:val="231F20"/>
          <w:sz w:val="28"/>
        </w:rPr>
        <w:tab/>
      </w:r>
      <w:r>
        <w:rPr>
          <w:color w:val="231F20"/>
          <w:spacing w:val="-2"/>
          <w:sz w:val="28"/>
        </w:rPr>
        <w:t xml:space="preserve">ред.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Газмана]. – М., 1995. – 205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0"/>
        </w:tabs>
        <w:spacing w:line="318" w:lineRule="exact"/>
        <w:ind w:left="1419"/>
        <w:rPr>
          <w:sz w:val="28"/>
        </w:rPr>
      </w:pPr>
      <w:r>
        <w:rPr>
          <w:color w:val="231F20"/>
          <w:sz w:val="28"/>
        </w:rPr>
        <w:t xml:space="preserve">Державна </w:t>
      </w:r>
      <w:r>
        <w:rPr>
          <w:color w:val="231F20"/>
          <w:spacing w:val="-7"/>
          <w:sz w:val="28"/>
        </w:rPr>
        <w:t xml:space="preserve">національна </w:t>
      </w:r>
      <w:r>
        <w:rPr>
          <w:color w:val="231F20"/>
          <w:spacing w:val="-3"/>
          <w:sz w:val="28"/>
        </w:rPr>
        <w:t xml:space="preserve">Програма </w:t>
      </w:r>
      <w:r>
        <w:rPr>
          <w:color w:val="231F20"/>
          <w:spacing w:val="-4"/>
          <w:sz w:val="28"/>
        </w:rPr>
        <w:t>“Освіта”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(Україна </w:t>
      </w:r>
      <w:r>
        <w:rPr>
          <w:color w:val="231F20"/>
          <w:sz w:val="28"/>
        </w:rPr>
        <w:t xml:space="preserve">ХХI </w:t>
      </w:r>
      <w:r>
        <w:rPr>
          <w:color w:val="231F20"/>
          <w:spacing w:val="-8"/>
          <w:sz w:val="28"/>
        </w:rPr>
        <w:t>століття).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before="17" w:line="321" w:lineRule="exact"/>
        <w:ind w:left="279"/>
        <w:rPr>
          <w:sz w:val="28"/>
        </w:rPr>
      </w:pPr>
      <w:r>
        <w:rPr>
          <w:color w:val="231F20"/>
          <w:sz w:val="28"/>
        </w:rPr>
        <w:t>К., 1994.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20"/>
        </w:tabs>
        <w:ind w:right="221" w:firstLine="700"/>
        <w:jc w:val="both"/>
        <w:rPr>
          <w:sz w:val="28"/>
        </w:rPr>
      </w:pPr>
      <w:r>
        <w:rPr>
          <w:color w:val="231F20"/>
          <w:sz w:val="28"/>
        </w:rPr>
        <w:t xml:space="preserve">Сорока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Сучасні виховні системи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 xml:space="preserve">технології </w:t>
      </w:r>
      <w:r>
        <w:rPr>
          <w:color w:val="231F20"/>
          <w:sz w:val="28"/>
        </w:rPr>
        <w:t xml:space="preserve">: [навч.-метод.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кер. шкіл, </w:t>
      </w:r>
      <w:r>
        <w:rPr>
          <w:color w:val="231F20"/>
          <w:spacing w:val="-5"/>
          <w:sz w:val="28"/>
        </w:rPr>
        <w:t xml:space="preserve">вчителів, </w:t>
      </w:r>
      <w:r>
        <w:rPr>
          <w:color w:val="231F20"/>
          <w:sz w:val="28"/>
        </w:rPr>
        <w:t xml:space="preserve">класних </w:t>
      </w:r>
      <w:r>
        <w:rPr>
          <w:color w:val="231F20"/>
          <w:spacing w:val="-4"/>
          <w:sz w:val="28"/>
        </w:rPr>
        <w:t xml:space="preserve">керівників, вихователів,  </w:t>
      </w:r>
      <w:r>
        <w:rPr>
          <w:color w:val="231F20"/>
          <w:sz w:val="28"/>
        </w:rPr>
        <w:t xml:space="preserve">слухачів </w:t>
      </w:r>
      <w:r>
        <w:rPr>
          <w:color w:val="231F20"/>
          <w:spacing w:val="-5"/>
          <w:sz w:val="28"/>
        </w:rPr>
        <w:t xml:space="preserve">ІПО] </w:t>
      </w:r>
      <w:r>
        <w:rPr>
          <w:color w:val="231F20"/>
          <w:sz w:val="28"/>
        </w:rPr>
        <w:t>/ Г.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Сорока.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2"/>
          <w:sz w:val="28"/>
        </w:rPr>
        <w:t>Х.,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2002.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z w:val="28"/>
        </w:rPr>
        <w:t>128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jc w:val="both"/>
        <w:rPr>
          <w:sz w:val="28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0"/>
          <w:tab w:val="left" w:pos="2939"/>
          <w:tab w:val="left" w:pos="3439"/>
          <w:tab w:val="left" w:pos="3959"/>
          <w:tab w:val="left" w:pos="6080"/>
          <w:tab w:val="left" w:pos="7341"/>
        </w:tabs>
        <w:spacing w:before="58"/>
        <w:ind w:left="280" w:right="206" w:firstLine="700"/>
        <w:rPr>
          <w:sz w:val="28"/>
        </w:rPr>
      </w:pPr>
      <w:r>
        <w:rPr>
          <w:color w:val="231F20"/>
          <w:sz w:val="28"/>
        </w:rPr>
        <w:lastRenderedPageBreak/>
        <w:t>Ковальчук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9"/>
          <w:sz w:val="28"/>
        </w:rPr>
        <w:t>Воспитательные</w:t>
      </w:r>
      <w:r>
        <w:rPr>
          <w:color w:val="231F20"/>
          <w:spacing w:val="-9"/>
          <w:sz w:val="28"/>
        </w:rPr>
        <w:tab/>
      </w:r>
      <w:r>
        <w:rPr>
          <w:color w:val="231F20"/>
          <w:sz w:val="28"/>
        </w:rPr>
        <w:t>системы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 xml:space="preserve">общеобразовательной </w:t>
      </w:r>
      <w:r>
        <w:rPr>
          <w:color w:val="231F20"/>
          <w:sz w:val="28"/>
        </w:rPr>
        <w:t xml:space="preserve">школы: сущность, </w:t>
      </w:r>
      <w:r>
        <w:rPr>
          <w:color w:val="231F20"/>
          <w:spacing w:val="-4"/>
          <w:sz w:val="28"/>
        </w:rPr>
        <w:t xml:space="preserve">структура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Ковальчук. – М.,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0"/>
        </w:tabs>
        <w:spacing w:line="237" w:lineRule="auto"/>
        <w:ind w:right="196" w:firstLine="700"/>
        <w:rPr>
          <w:sz w:val="28"/>
        </w:rPr>
      </w:pPr>
      <w:r>
        <w:rPr>
          <w:color w:val="231F20"/>
          <w:spacing w:val="-8"/>
          <w:sz w:val="28"/>
        </w:rPr>
        <w:t xml:space="preserve">Концепція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молоді у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 xml:space="preserve">системі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[Інформаційний збірник </w:t>
      </w:r>
      <w:r>
        <w:rPr>
          <w:color w:val="231F20"/>
          <w:spacing w:val="-4"/>
          <w:sz w:val="28"/>
        </w:rPr>
        <w:t xml:space="preserve">наказів </w:t>
      </w:r>
      <w:r>
        <w:rPr>
          <w:color w:val="231F20"/>
          <w:spacing w:val="-5"/>
          <w:sz w:val="28"/>
        </w:rPr>
        <w:t xml:space="preserve">МО </w:t>
      </w:r>
      <w:r>
        <w:rPr>
          <w:color w:val="231F20"/>
          <w:spacing w:val="-4"/>
          <w:sz w:val="28"/>
        </w:rPr>
        <w:t xml:space="preserve">України]. </w:t>
      </w:r>
      <w:r>
        <w:rPr>
          <w:color w:val="231F20"/>
          <w:sz w:val="28"/>
        </w:rPr>
        <w:t>– 1996. – №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z w:val="28"/>
        </w:rPr>
        <w:t>13.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0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Караковский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8"/>
          <w:sz w:val="28"/>
        </w:rPr>
        <w:t xml:space="preserve">Воспитательная </w:t>
      </w:r>
      <w:r>
        <w:rPr>
          <w:color w:val="231F20"/>
          <w:sz w:val="28"/>
        </w:rPr>
        <w:t xml:space="preserve">система школы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 </w:t>
      </w:r>
      <w:r>
        <w:rPr>
          <w:color w:val="231F20"/>
          <w:sz w:val="28"/>
        </w:rPr>
        <w:t xml:space="preserve">Караковс- </w:t>
      </w:r>
      <w:r>
        <w:rPr>
          <w:color w:val="231F20"/>
          <w:spacing w:val="-4"/>
          <w:sz w:val="28"/>
        </w:rPr>
        <w:t xml:space="preserve">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1991. – 220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z w:val="28"/>
        </w:rPr>
        <w:t xml:space="preserve">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>в школі: досвід і проблеми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 Ю. Красовицький. – К. : Рад. школа, 1992. – 128 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1"/>
        </w:tabs>
        <w:spacing w:line="254" w:lineRule="auto"/>
        <w:ind w:right="224" w:firstLine="701"/>
        <w:rPr>
          <w:sz w:val="28"/>
        </w:rPr>
      </w:pP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Д</w:t>
      </w:r>
      <w:r>
        <w:rPr>
          <w:color w:val="231F20"/>
          <w:sz w:val="28"/>
        </w:rPr>
        <w:t xml:space="preserve">еякі висновки з  </w:t>
      </w:r>
      <w:r>
        <w:rPr>
          <w:color w:val="231F20"/>
          <w:spacing w:val="-4"/>
          <w:sz w:val="28"/>
        </w:rPr>
        <w:t xml:space="preserve">педагогічного  </w:t>
      </w:r>
      <w:r>
        <w:rPr>
          <w:color w:val="231F20"/>
          <w:sz w:val="28"/>
        </w:rPr>
        <w:t xml:space="preserve">досвіду  / </w:t>
      </w:r>
      <w:r>
        <w:rPr>
          <w:color w:val="231F20"/>
          <w:spacing w:val="-4"/>
          <w:sz w:val="28"/>
        </w:rPr>
        <w:t xml:space="preserve">Макарен- </w:t>
      </w:r>
      <w:r>
        <w:rPr>
          <w:color w:val="231F20"/>
          <w:sz w:val="28"/>
        </w:rPr>
        <w:t xml:space="preserve">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3"/>
          <w:sz w:val="28"/>
        </w:rPr>
        <w:t>Твори</w:t>
      </w:r>
      <w:r>
        <w:rPr>
          <w:color w:val="231F20"/>
          <w:spacing w:val="68"/>
          <w:sz w:val="28"/>
        </w:rPr>
        <w:t xml:space="preserve"> </w:t>
      </w:r>
      <w:r>
        <w:rPr>
          <w:color w:val="231F20"/>
          <w:sz w:val="28"/>
        </w:rPr>
        <w:t xml:space="preserve">: у 7 </w:t>
      </w:r>
      <w:r>
        <w:rPr>
          <w:color w:val="231F20"/>
          <w:spacing w:val="-11"/>
          <w:sz w:val="28"/>
        </w:rPr>
        <w:t xml:space="preserve">т.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Макаренко.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Рад. школа, 1974.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5.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19"/>
          <w:tab w:val="left" w:pos="1421"/>
        </w:tabs>
        <w:spacing w:line="298" w:lineRule="exact"/>
        <w:ind w:firstLine="701"/>
        <w:rPr>
          <w:sz w:val="28"/>
        </w:rPr>
      </w:pPr>
      <w:r>
        <w:rPr>
          <w:color w:val="231F20"/>
          <w:sz w:val="28"/>
        </w:rPr>
        <w:t xml:space="preserve">Максимюк  </w:t>
      </w:r>
      <w:r>
        <w:rPr>
          <w:color w:val="231F20"/>
          <w:spacing w:val="-4"/>
          <w:sz w:val="28"/>
        </w:rPr>
        <w:t xml:space="preserve">С.  </w:t>
      </w:r>
      <w:r>
        <w:rPr>
          <w:color w:val="231F20"/>
          <w:spacing w:val="-11"/>
          <w:sz w:val="28"/>
        </w:rPr>
        <w:t xml:space="preserve">П.  </w:t>
      </w:r>
      <w:r>
        <w:rPr>
          <w:color w:val="231F20"/>
          <w:spacing w:val="-5"/>
          <w:sz w:val="28"/>
        </w:rPr>
        <w:t xml:space="preserve">Педагогіка  </w:t>
      </w:r>
      <w:r>
        <w:rPr>
          <w:color w:val="231F20"/>
          <w:sz w:val="28"/>
        </w:rPr>
        <w:t xml:space="preserve">: [навч.  посіб.] / </w:t>
      </w:r>
      <w:r>
        <w:rPr>
          <w:color w:val="231F20"/>
          <w:spacing w:val="-4"/>
          <w:sz w:val="28"/>
        </w:rPr>
        <w:t xml:space="preserve">С.  </w:t>
      </w:r>
      <w:r>
        <w:rPr>
          <w:color w:val="231F20"/>
          <w:spacing w:val="-11"/>
          <w:sz w:val="28"/>
        </w:rPr>
        <w:t xml:space="preserve">П.  </w:t>
      </w:r>
      <w:r>
        <w:rPr>
          <w:color w:val="231F20"/>
          <w:sz w:val="28"/>
        </w:rPr>
        <w:t xml:space="preserve">Максимюк.  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Кондор, 2009. – 670 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>Струманський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>школі :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[навч.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посіб.]. – К. : ІЗМН, 1997. – 184 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20"/>
          <w:tab w:val="left" w:pos="6859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Сухомлинський 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О.  </w:t>
      </w:r>
      <w:r>
        <w:rPr>
          <w:color w:val="231F20"/>
          <w:spacing w:val="-10"/>
          <w:sz w:val="28"/>
        </w:rPr>
        <w:t>Сто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-3"/>
          <w:sz w:val="28"/>
        </w:rPr>
        <w:t>порад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pacing w:val="-4"/>
          <w:sz w:val="28"/>
        </w:rPr>
        <w:t>вчителеві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Сухомлинський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Вибр. твори : у 5 т. – К. : Рад. школа, 1976. – Т. 2.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20"/>
          <w:tab w:val="left" w:pos="2538"/>
          <w:tab w:val="left" w:pos="3058"/>
          <w:tab w:val="left" w:pos="3518"/>
        </w:tabs>
        <w:spacing w:line="320" w:lineRule="exact"/>
        <w:ind w:left="1419"/>
        <w:rPr>
          <w:sz w:val="28"/>
        </w:rPr>
      </w:pPr>
      <w:r>
        <w:rPr>
          <w:color w:val="231F20"/>
          <w:spacing w:val="2"/>
          <w:sz w:val="28"/>
        </w:rPr>
        <w:t>Рожков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4"/>
          <w:sz w:val="28"/>
        </w:rPr>
        <w:t>Организация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>процесса в школе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 И. Рожков, Л. В. Байбородова. – М. : Владос, 2000. – 256 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20"/>
        </w:tabs>
        <w:spacing w:line="254" w:lineRule="auto"/>
        <w:ind w:left="280" w:right="227" w:firstLine="699"/>
        <w:rPr>
          <w:sz w:val="28"/>
        </w:rPr>
      </w:pPr>
      <w:r>
        <w:rPr>
          <w:color w:val="231F20"/>
          <w:spacing w:val="-3"/>
          <w:sz w:val="28"/>
        </w:rPr>
        <w:t xml:space="preserve">Ягупов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z w:val="28"/>
        </w:rPr>
        <w:t xml:space="preserve">Ягупов.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Либідь, </w:t>
      </w:r>
      <w:r>
        <w:rPr>
          <w:color w:val="231F20"/>
          <w:sz w:val="28"/>
        </w:rPr>
        <w:t>2003. – 560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36"/>
        </w:numPr>
        <w:tabs>
          <w:tab w:val="left" w:pos="1421"/>
        </w:tabs>
        <w:spacing w:line="298" w:lineRule="exact"/>
        <w:ind w:firstLine="701"/>
        <w:rPr>
          <w:sz w:val="28"/>
        </w:rPr>
      </w:pPr>
      <w:r>
        <w:rPr>
          <w:color w:val="231F20"/>
          <w:sz w:val="28"/>
        </w:rPr>
        <w:t xml:space="preserve">Якиманская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9"/>
          <w:sz w:val="28"/>
        </w:rPr>
        <w:t xml:space="preserve">Принципы </w:t>
      </w:r>
      <w:r>
        <w:rPr>
          <w:color w:val="231F20"/>
          <w:spacing w:val="-5"/>
          <w:sz w:val="28"/>
        </w:rPr>
        <w:t xml:space="preserve">построения </w:t>
      </w:r>
      <w:r>
        <w:rPr>
          <w:color w:val="231F20"/>
          <w:spacing w:val="-4"/>
          <w:sz w:val="28"/>
        </w:rPr>
        <w:t xml:space="preserve">образовательных </w:t>
      </w:r>
      <w:r>
        <w:rPr>
          <w:color w:val="231F20"/>
          <w:sz w:val="28"/>
        </w:rPr>
        <w:t>программ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и</w:t>
      </w:r>
    </w:p>
    <w:p w:rsidR="00A17FD0" w:rsidRDefault="008C7F95">
      <w:pPr>
        <w:ind w:left="279" w:right="274"/>
        <w:rPr>
          <w:sz w:val="28"/>
        </w:rPr>
      </w:pPr>
      <w:r>
        <w:rPr>
          <w:color w:val="231F20"/>
          <w:spacing w:val="-5"/>
          <w:sz w:val="28"/>
        </w:rPr>
        <w:t xml:space="preserve">личностное </w:t>
      </w:r>
      <w:r>
        <w:rPr>
          <w:color w:val="231F20"/>
          <w:spacing w:val="-4"/>
          <w:sz w:val="28"/>
        </w:rPr>
        <w:t xml:space="preserve">развитие </w:t>
      </w:r>
      <w:r>
        <w:rPr>
          <w:color w:val="231F20"/>
          <w:sz w:val="28"/>
        </w:rPr>
        <w:t xml:space="preserve">учащихся /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Якиманская // </w:t>
      </w:r>
      <w:r>
        <w:rPr>
          <w:color w:val="231F20"/>
          <w:spacing w:val="-4"/>
          <w:sz w:val="28"/>
        </w:rPr>
        <w:t xml:space="preserve">Вопросы </w:t>
      </w:r>
      <w:r>
        <w:rPr>
          <w:color w:val="231F20"/>
          <w:sz w:val="28"/>
        </w:rPr>
        <w:t xml:space="preserve">психологии. – 1999. – № 3.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30–47.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2"/>
        <w:spacing w:before="1" w:line="235" w:lineRule="auto"/>
        <w:ind w:left="1419" w:hanging="1140"/>
      </w:pPr>
      <w:r>
        <w:rPr>
          <w:color w:val="231F20"/>
        </w:rPr>
        <w:t>Тема 4. Методика діалогічної взаємодії вчителя та учнів у вихов- ному процесі початкової школи</w:t>
      </w:r>
    </w:p>
    <w:p w:rsidR="00A17FD0" w:rsidRDefault="00A17FD0">
      <w:pPr>
        <w:pStyle w:val="a3"/>
        <w:spacing w:before="8"/>
        <w:ind w:left="0" w:firstLine="0"/>
        <w:rPr>
          <w:b/>
          <w:sz w:val="24"/>
        </w:rPr>
      </w:pPr>
    </w:p>
    <w:p w:rsidR="00A17FD0" w:rsidRDefault="00A17FD0">
      <w:pPr>
        <w:rPr>
          <w:sz w:val="24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A17FD0">
      <w:pPr>
        <w:pStyle w:val="a3"/>
        <w:ind w:left="0" w:firstLine="0"/>
        <w:rPr>
          <w:b/>
          <w:sz w:val="32"/>
        </w:rPr>
      </w:pPr>
    </w:p>
    <w:p w:rsidR="00A17FD0" w:rsidRDefault="00A17FD0">
      <w:pPr>
        <w:pStyle w:val="a3"/>
        <w:ind w:left="0" w:firstLine="0"/>
        <w:rPr>
          <w:b/>
          <w:sz w:val="33"/>
        </w:rPr>
      </w:pPr>
    </w:p>
    <w:p w:rsidR="00A17FD0" w:rsidRDefault="008C7F95">
      <w:pPr>
        <w:pStyle w:val="a3"/>
        <w:ind w:firstLine="0"/>
      </w:pPr>
      <w:r>
        <w:rPr>
          <w:color w:val="231F20"/>
          <w:spacing w:val="-5"/>
        </w:rPr>
        <w:t>сів.</w:t>
      </w:r>
    </w:p>
    <w:p w:rsidR="00A17FD0" w:rsidRDefault="008C7F95">
      <w:pPr>
        <w:pStyle w:val="Heading4"/>
        <w:spacing w:before="87"/>
        <w:ind w:left="3980" w:right="4660"/>
        <w:jc w:val="center"/>
      </w:pPr>
      <w:r>
        <w:rPr>
          <w:b w:val="0"/>
        </w:rPr>
        <w:br w:type="column"/>
      </w:r>
      <w:r>
        <w:rPr>
          <w:color w:val="231F20"/>
        </w:rPr>
        <w:lastRenderedPageBreak/>
        <w:t>План</w:t>
      </w:r>
    </w:p>
    <w:p w:rsidR="00A17FD0" w:rsidRDefault="008C7F95">
      <w:pPr>
        <w:pStyle w:val="a4"/>
        <w:numPr>
          <w:ilvl w:val="0"/>
          <w:numId w:val="435"/>
        </w:numPr>
        <w:tabs>
          <w:tab w:val="left" w:pos="684"/>
          <w:tab w:val="left" w:pos="686"/>
        </w:tabs>
        <w:spacing w:line="332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>Характеристика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вчителя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z w:val="30"/>
        </w:rPr>
        <w:t>кла-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a4"/>
        <w:numPr>
          <w:ilvl w:val="0"/>
          <w:numId w:val="435"/>
        </w:numPr>
        <w:tabs>
          <w:tab w:val="left" w:pos="684"/>
          <w:tab w:val="left" w:pos="686"/>
        </w:tabs>
        <w:spacing w:line="342" w:lineRule="exact"/>
        <w:ind w:hanging="440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0"/>
          <w:numId w:val="435"/>
        </w:numPr>
        <w:tabs>
          <w:tab w:val="left" w:pos="684"/>
          <w:tab w:val="left" w:pos="686"/>
        </w:tabs>
        <w:spacing w:line="340" w:lineRule="exact"/>
        <w:ind w:hanging="440"/>
        <w:rPr>
          <w:sz w:val="30"/>
        </w:rPr>
      </w:pPr>
      <w:r>
        <w:rPr>
          <w:color w:val="231F20"/>
          <w:spacing w:val="-9"/>
          <w:sz w:val="30"/>
        </w:rPr>
        <w:t>Професійні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якості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3"/>
          <w:sz w:val="30"/>
        </w:rPr>
        <w:t>педагога-вихователя.</w:t>
      </w:r>
    </w:p>
    <w:p w:rsidR="00A17FD0" w:rsidRDefault="008C7F95">
      <w:pPr>
        <w:pStyle w:val="a4"/>
        <w:numPr>
          <w:ilvl w:val="0"/>
          <w:numId w:val="435"/>
        </w:numPr>
        <w:tabs>
          <w:tab w:val="left" w:pos="684"/>
          <w:tab w:val="left" w:pos="686"/>
        </w:tabs>
        <w:spacing w:line="340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стилі </w:t>
      </w:r>
      <w:r>
        <w:rPr>
          <w:color w:val="231F20"/>
          <w:spacing w:val="-3"/>
          <w:sz w:val="30"/>
        </w:rPr>
        <w:t xml:space="preserve">взаємодії педагога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>процесі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35"/>
        </w:numPr>
        <w:tabs>
          <w:tab w:val="left" w:pos="684"/>
          <w:tab w:val="left" w:pos="685"/>
        </w:tabs>
        <w:spacing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Майстерність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спілкування.</w:t>
      </w:r>
    </w:p>
    <w:p w:rsidR="00A17FD0" w:rsidRDefault="008C7F95">
      <w:pPr>
        <w:pStyle w:val="a4"/>
        <w:numPr>
          <w:ilvl w:val="0"/>
          <w:numId w:val="435"/>
        </w:numPr>
        <w:tabs>
          <w:tab w:val="left" w:pos="684"/>
          <w:tab w:val="left" w:pos="685"/>
        </w:tabs>
        <w:spacing w:before="15"/>
        <w:rPr>
          <w:sz w:val="30"/>
        </w:rPr>
      </w:pPr>
      <w:r>
        <w:rPr>
          <w:color w:val="231F20"/>
          <w:spacing w:val="-4"/>
          <w:sz w:val="30"/>
        </w:rPr>
        <w:t>Характеристика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стилів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у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9"/>
          <w:sz w:val="30"/>
        </w:rPr>
        <w:t>виховно-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695" w:space="40"/>
            <w:col w:w="9405"/>
          </w:cols>
        </w:sectPr>
      </w:pP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</w:rPr>
        <w:lastRenderedPageBreak/>
        <w:t>му процесі початкової школи.</w:t>
      </w:r>
    </w:p>
    <w:p w:rsidR="00A17FD0" w:rsidRDefault="008C7F95">
      <w:pPr>
        <w:ind w:left="279" w:right="218" w:firstLine="719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основні педагогічні поняття: взаємодія, виховна робота, педа- </w:t>
      </w:r>
      <w:r>
        <w:rPr>
          <w:i/>
          <w:color w:val="231F20"/>
          <w:sz w:val="30"/>
        </w:rPr>
        <w:t>гогічна діяльність, якості педагога, стилі спілкування, індивідуальний стиль діяльності, авторитарний, ліберальний, демократичний, спілку- вання-дистанція, спілкування-загравання, спілкування-залякування, спілку- вання на основі захопленості спільною творч</w:t>
      </w:r>
      <w:r>
        <w:rPr>
          <w:i/>
          <w:color w:val="231F20"/>
          <w:sz w:val="30"/>
        </w:rPr>
        <w:t>ою діяльністю.</w:t>
      </w:r>
    </w:p>
    <w:p w:rsidR="00A17FD0" w:rsidRDefault="00A17FD0">
      <w:pPr>
        <w:jc w:val="both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1000" w:firstLine="0"/>
      </w:pPr>
      <w:r>
        <w:rPr>
          <w:color w:val="231F20"/>
        </w:rPr>
        <w:lastRenderedPageBreak/>
        <w:t>Рекомендована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5"/>
        </w:rPr>
        <w:t>8,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26,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7"/>
        </w:rPr>
        <w:t>38,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 xml:space="preserve">43, 44, 56, 63, 65, 73, 80, 91, </w:t>
      </w:r>
      <w:r>
        <w:rPr>
          <w:color w:val="231F20"/>
          <w:spacing w:val="-10"/>
        </w:rPr>
        <w:t>95,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98, 114, 127, 131, 148, 187, 198.</w:t>
      </w:r>
    </w:p>
    <w:p w:rsidR="00A17FD0" w:rsidRDefault="00A17FD0">
      <w:pPr>
        <w:pStyle w:val="a3"/>
        <w:spacing w:before="1"/>
        <w:ind w:left="0" w:firstLine="0"/>
        <w:rPr>
          <w:sz w:val="23"/>
        </w:rPr>
      </w:pPr>
      <w:r w:rsidRPr="00A17FD0">
        <w:pict>
          <v:group id="_x0000_s1133" style="position:absolute;margin-left:271.5pt;margin-top:15.25pt;width:264pt;height:109pt;z-index:-251653120;mso-wrap-distance-left:0;mso-wrap-distance-right:0;mso-position-horizontal-relative:page" coordorigin="5430,305" coordsize="5280,21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40" type="#_x0000_t75" style="position:absolute;left:5560;top:655;width:140;height:200">
              <v:imagedata r:id="rId9" o:title=""/>
            </v:shape>
            <v:shape id="_x0000_s1139" type="#_x0000_t75" style="position:absolute;left:10420;top:315;width:280;height:260">
              <v:imagedata r:id="rId10" o:title=""/>
            </v:shape>
            <v:shape id="_x0000_s1138" style="position:absolute;left:5440;top:315;width:5260;height:2160" coordorigin="5440,315" coordsize="5260,2160" path="m5440,715r10,-56l5478,615r38,-29l5560,575r4860,l10420,435r11,-44l10460,353r44,-28l10560,315r47,10l10653,353r34,38l10700,435r,1640l10687,2131r-34,44l10607,2204r-47,11l5700,2215r,140l5689,2399r-29,39l5616,2465r-56,10l5516,2465r-38,-27l5450,2399r-10,-44l5440,715xe" filled="f" strokecolor="#231f20" strokeweight="1pt">
              <v:path arrowok="t"/>
            </v:shape>
            <v:shape id="_x0000_s1137" type="#_x0000_t75" style="position:absolute;left:5430;top:645;width:280;height:220">
              <v:imagedata r:id="rId11" o:title=""/>
            </v:shape>
            <v:line id="_x0000_s1136" style="position:absolute" from="5700,715" to="5700,2215" strokecolor="#231f20" strokeweight="1pt"/>
            <v:shape id="_x0000_s1135" type="#_x0000_t75" style="position:absolute;left:10410;top:425;width:300;height:160">
              <v:imagedata r:id="rId12" o:title=""/>
            </v:shape>
            <v:shape id="_x0000_s1134" type="#_x0000_t202" style="position:absolute;left:5430;top:305;width:5280;height:2180" filled="f" stroked="f">
              <v:textbox inset="0,0,0,0">
                <w:txbxContent>
                  <w:p w:rsidR="00A17FD0" w:rsidRDefault="00A17FD0">
                    <w:pPr>
                      <w:spacing w:before="10"/>
                      <w:rPr>
                        <w:sz w:val="26"/>
                      </w:rPr>
                    </w:pPr>
                  </w:p>
                  <w:p w:rsidR="00A17FD0" w:rsidRDefault="008C7F95">
                    <w:pPr>
                      <w:spacing w:before="1" w:line="242" w:lineRule="auto"/>
                      <w:ind w:left="409" w:right="298"/>
                      <w:jc w:val="both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Посередній викладач викладає, хороший – пояснює, видатний – показує, великий – надихає.</w:t>
                    </w:r>
                  </w:p>
                  <w:p w:rsidR="00A17FD0" w:rsidRDefault="008C7F95">
                    <w:pPr>
                      <w:spacing w:line="340" w:lineRule="exact"/>
                      <w:ind w:left="86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Ю.В. Ірхін. “Психоло</w:t>
                    </w:r>
                    <w:r>
                      <w:rPr>
                        <w:i/>
                        <w:color w:val="231F20"/>
                        <w:sz w:val="30"/>
                      </w:rPr>
                      <w:t>гія успіху”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17FD0" w:rsidRDefault="008C7F95">
      <w:pPr>
        <w:pStyle w:val="a4"/>
        <w:numPr>
          <w:ilvl w:val="0"/>
          <w:numId w:val="434"/>
        </w:numPr>
        <w:tabs>
          <w:tab w:val="left" w:pos="580"/>
          <w:tab w:val="left" w:pos="679"/>
          <w:tab w:val="left" w:pos="1719"/>
          <w:tab w:val="left" w:pos="2018"/>
          <w:tab w:val="left" w:pos="3638"/>
          <w:tab w:val="left" w:pos="7077"/>
          <w:tab w:val="left" w:pos="7359"/>
          <w:tab w:val="left" w:pos="8496"/>
          <w:tab w:val="left" w:pos="9278"/>
        </w:tabs>
        <w:spacing w:before="261"/>
        <w:ind w:right="218" w:firstLine="1"/>
        <w:rPr>
          <w:sz w:val="30"/>
        </w:rPr>
      </w:pPr>
      <w:r>
        <w:rPr>
          <w:b/>
          <w:color w:val="231F20"/>
          <w:spacing w:val="2"/>
          <w:sz w:val="30"/>
        </w:rPr>
        <w:t>Характеристика</w:t>
      </w:r>
      <w:r>
        <w:rPr>
          <w:b/>
          <w:color w:val="231F20"/>
          <w:spacing w:val="-25"/>
          <w:sz w:val="30"/>
        </w:rPr>
        <w:t xml:space="preserve"> </w:t>
      </w:r>
      <w:r>
        <w:rPr>
          <w:b/>
          <w:color w:val="231F20"/>
          <w:spacing w:val="4"/>
          <w:sz w:val="30"/>
        </w:rPr>
        <w:t>педагогічної</w:t>
      </w:r>
      <w:r>
        <w:rPr>
          <w:b/>
          <w:color w:val="231F20"/>
          <w:spacing w:val="-17"/>
          <w:sz w:val="30"/>
        </w:rPr>
        <w:t xml:space="preserve"> </w:t>
      </w:r>
      <w:r>
        <w:rPr>
          <w:b/>
          <w:color w:val="231F20"/>
          <w:sz w:val="30"/>
        </w:rPr>
        <w:t>діяльності</w:t>
      </w:r>
      <w:r>
        <w:rPr>
          <w:b/>
          <w:color w:val="231F20"/>
          <w:spacing w:val="-18"/>
          <w:sz w:val="30"/>
        </w:rPr>
        <w:t xml:space="preserve"> </w:t>
      </w:r>
      <w:r>
        <w:rPr>
          <w:b/>
          <w:color w:val="231F20"/>
          <w:sz w:val="30"/>
        </w:rPr>
        <w:t>вчителя</w:t>
      </w:r>
      <w:r>
        <w:rPr>
          <w:b/>
          <w:color w:val="231F20"/>
          <w:spacing w:val="-17"/>
          <w:sz w:val="30"/>
        </w:rPr>
        <w:t xml:space="preserve"> </w:t>
      </w:r>
      <w:r>
        <w:rPr>
          <w:b/>
          <w:color w:val="231F20"/>
          <w:spacing w:val="3"/>
          <w:sz w:val="30"/>
        </w:rPr>
        <w:t>початкових</w:t>
      </w:r>
      <w:r>
        <w:rPr>
          <w:b/>
          <w:color w:val="231F20"/>
          <w:spacing w:val="-24"/>
          <w:sz w:val="30"/>
        </w:rPr>
        <w:t xml:space="preserve"> </w:t>
      </w:r>
      <w:r>
        <w:rPr>
          <w:b/>
          <w:color w:val="231F20"/>
          <w:sz w:val="30"/>
        </w:rPr>
        <w:t>класів</w:t>
      </w:r>
      <w:r>
        <w:rPr>
          <w:b/>
          <w:color w:val="231F20"/>
          <w:w w:val="99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  <w:t>моменту</w:t>
      </w:r>
      <w:r>
        <w:rPr>
          <w:color w:val="231F20"/>
          <w:sz w:val="30"/>
        </w:rPr>
        <w:tab/>
      </w:r>
      <w:r>
        <w:rPr>
          <w:color w:val="231F20"/>
          <w:spacing w:val="-13"/>
          <w:sz w:val="30"/>
        </w:rPr>
        <w:t>виникнення</w:t>
      </w:r>
      <w:r>
        <w:rPr>
          <w:color w:val="231F20"/>
          <w:spacing w:val="-13"/>
          <w:sz w:val="30"/>
        </w:rPr>
        <w:tab/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професії  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z w:val="30"/>
        </w:rPr>
        <w:t>за</w:t>
      </w:r>
      <w:r>
        <w:rPr>
          <w:color w:val="231F20"/>
          <w:sz w:val="30"/>
        </w:rPr>
        <w:tab/>
        <w:t>вчителем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>закрі-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пилася </w:t>
      </w:r>
      <w:r>
        <w:rPr>
          <w:color w:val="231F20"/>
          <w:spacing w:val="-5"/>
          <w:sz w:val="30"/>
        </w:rPr>
        <w:t xml:space="preserve">передусім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12"/>
          <w:sz w:val="30"/>
        </w:rPr>
        <w:t xml:space="preserve">функція. </w:t>
      </w:r>
      <w:r>
        <w:rPr>
          <w:color w:val="231F20"/>
          <w:sz w:val="30"/>
        </w:rPr>
        <w:t xml:space="preserve">Учитель 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3"/>
          <w:sz w:val="30"/>
        </w:rPr>
        <w:t>вихователь,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5"/>
          <w:sz w:val="30"/>
        </w:rPr>
        <w:t>наставник.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z w:val="30"/>
        </w:rPr>
        <w:t>У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цьому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z w:val="30"/>
        </w:rPr>
        <w:t xml:space="preserve">громадянське,  людське  </w:t>
      </w:r>
      <w:r>
        <w:rPr>
          <w:color w:val="231F20"/>
          <w:spacing w:val="-8"/>
          <w:sz w:val="30"/>
        </w:rPr>
        <w:t xml:space="preserve">призначення.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Професіоналізм 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12"/>
          <w:sz w:val="30"/>
        </w:rPr>
        <w:t>людини</w:t>
      </w:r>
      <w:r>
        <w:rPr>
          <w:color w:val="231F20"/>
          <w:spacing w:val="-21"/>
          <w:w w:val="99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будь-якій сфері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багато </w:t>
      </w:r>
      <w:r>
        <w:rPr>
          <w:color w:val="231F20"/>
          <w:sz w:val="30"/>
        </w:rPr>
        <w:t xml:space="preserve">в чому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12"/>
          <w:sz w:val="30"/>
        </w:rPr>
        <w:t>рівня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3"/>
          <w:sz w:val="30"/>
        </w:rPr>
        <w:t>сформова-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ності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3"/>
          <w:sz w:val="30"/>
        </w:rPr>
        <w:t xml:space="preserve">майстерності.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педагогічній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3"/>
          <w:sz w:val="30"/>
        </w:rPr>
        <w:t>майстерність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z w:val="30"/>
        </w:rPr>
        <w:t>є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10"/>
          <w:sz w:val="30"/>
        </w:rPr>
        <w:t>важливим</w:t>
      </w:r>
      <w:r>
        <w:rPr>
          <w:color w:val="231F20"/>
          <w:spacing w:val="-21"/>
          <w:w w:val="99"/>
          <w:sz w:val="30"/>
        </w:rPr>
        <w:t xml:space="preserve"> </w:t>
      </w:r>
      <w:r>
        <w:rPr>
          <w:color w:val="231F20"/>
          <w:spacing w:val="-12"/>
          <w:sz w:val="30"/>
        </w:rPr>
        <w:t>чинником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навчально-виховної 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6"/>
          <w:sz w:val="30"/>
        </w:rPr>
        <w:t>роботи,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>передумовою</w:t>
      </w:r>
      <w:r>
        <w:rPr>
          <w:color w:val="231F20"/>
          <w:spacing w:val="-4"/>
          <w:sz w:val="30"/>
        </w:rPr>
        <w:tab/>
        <w:t>“тво-</w:t>
      </w:r>
    </w:p>
    <w:p w:rsidR="00A17FD0" w:rsidRDefault="008C7F95">
      <w:pPr>
        <w:pStyle w:val="a3"/>
        <w:spacing w:line="328" w:lineRule="exact"/>
        <w:ind w:firstLine="0"/>
      </w:pPr>
      <w:r>
        <w:rPr>
          <w:color w:val="231F20"/>
        </w:rPr>
        <w:t>рення людини” (В.О.Сухомлинський).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10"/>
        </w:rPr>
        <w:t xml:space="preserve">Управління </w:t>
      </w:r>
      <w:r>
        <w:rPr>
          <w:color w:val="231F20"/>
          <w:spacing w:val="-7"/>
        </w:rPr>
        <w:t xml:space="preserve">педагогічним </w:t>
      </w:r>
      <w:r>
        <w:rPr>
          <w:color w:val="231F20"/>
          <w:spacing w:val="-8"/>
        </w:rPr>
        <w:t xml:space="preserve">процесом </w:t>
      </w:r>
      <w:r>
        <w:rPr>
          <w:color w:val="231F20"/>
          <w:spacing w:val="-7"/>
        </w:rPr>
        <w:t xml:space="preserve">здійснює </w:t>
      </w:r>
      <w:r>
        <w:rPr>
          <w:color w:val="231F20"/>
        </w:rPr>
        <w:t xml:space="preserve">вчитель.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значає </w:t>
      </w:r>
      <w:r>
        <w:rPr>
          <w:color w:val="231F20"/>
          <w:spacing w:val="6"/>
        </w:rPr>
        <w:t xml:space="preserve">мету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  <w:spacing w:val="-3"/>
        </w:rPr>
        <w:t xml:space="preserve">умовах, </w:t>
      </w:r>
      <w:r>
        <w:rPr>
          <w:color w:val="231F20"/>
          <w:spacing w:val="-6"/>
        </w:rPr>
        <w:t xml:space="preserve">програмує розвиток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6"/>
        </w:rPr>
        <w:t xml:space="preserve">обґрунтовує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</w:rPr>
        <w:t xml:space="preserve">засобів, </w:t>
      </w:r>
      <w:r>
        <w:rPr>
          <w:color w:val="231F20"/>
          <w:spacing w:val="-5"/>
        </w:rPr>
        <w:t xml:space="preserve">форм, </w:t>
      </w:r>
      <w:r>
        <w:rPr>
          <w:color w:val="231F20"/>
          <w:spacing w:val="5"/>
        </w:rPr>
        <w:t xml:space="preserve">ме- </w:t>
      </w:r>
      <w:r>
        <w:rPr>
          <w:color w:val="231F20"/>
          <w:spacing w:val="-4"/>
        </w:rPr>
        <w:t xml:space="preserve">тодів, </w:t>
      </w:r>
      <w:r>
        <w:rPr>
          <w:color w:val="231F20"/>
          <w:spacing w:val="-14"/>
        </w:rPr>
        <w:t>їхню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етапність, </w:t>
      </w:r>
      <w:r>
        <w:rPr>
          <w:color w:val="231F20"/>
          <w:spacing w:val="-4"/>
        </w:rPr>
        <w:t xml:space="preserve">спрямованість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9"/>
        </w:rPr>
        <w:t>конкретних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педаго- </w:t>
      </w:r>
      <w:r>
        <w:rPr>
          <w:color w:val="231F20"/>
          <w:spacing w:val="-10"/>
        </w:rPr>
        <w:t xml:space="preserve">гічних </w:t>
      </w:r>
      <w:r>
        <w:rPr>
          <w:color w:val="231F20"/>
        </w:rPr>
        <w:t xml:space="preserve">завдань. </w:t>
      </w:r>
      <w:r>
        <w:rPr>
          <w:color w:val="231F20"/>
          <w:spacing w:val="-6"/>
        </w:rPr>
        <w:t xml:space="preserve">Діяльність, </w:t>
      </w:r>
      <w:r>
        <w:rPr>
          <w:color w:val="231F20"/>
        </w:rPr>
        <w:t xml:space="preserve">яку </w:t>
      </w:r>
      <w:r>
        <w:rPr>
          <w:color w:val="231F20"/>
          <w:spacing w:val="-10"/>
        </w:rPr>
        <w:t xml:space="preserve">виконує </w:t>
      </w:r>
      <w:r>
        <w:rPr>
          <w:color w:val="231F20"/>
        </w:rPr>
        <w:t xml:space="preserve">вчитель,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6"/>
        </w:rPr>
        <w:t>педагогічною.</w:t>
      </w:r>
    </w:p>
    <w:p w:rsidR="00A17FD0" w:rsidRDefault="008C7F95">
      <w:pPr>
        <w:pStyle w:val="a3"/>
        <w:spacing w:line="242" w:lineRule="auto"/>
        <w:ind w:right="198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4"/>
        </w:rPr>
        <w:t xml:space="preserve">(гр. </w:t>
      </w:r>
      <w:r>
        <w:rPr>
          <w:color w:val="231F20"/>
          <w:spacing w:val="-8"/>
        </w:rPr>
        <w:t xml:space="preserve">paidos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дитина, </w:t>
      </w:r>
      <w:r>
        <w:rPr>
          <w:color w:val="231F20"/>
        </w:rPr>
        <w:t xml:space="preserve">ago – веду)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4"/>
        </w:rPr>
        <w:t xml:space="preserve">діяль- </w:t>
      </w:r>
      <w:r>
        <w:rPr>
          <w:color w:val="231F20"/>
          <w:spacing w:val="-7"/>
        </w:rPr>
        <w:t xml:space="preserve">ності, </w:t>
      </w:r>
      <w:r>
        <w:rPr>
          <w:color w:val="231F20"/>
        </w:rPr>
        <w:t xml:space="preserve">змістом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освіта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р</w:t>
      </w:r>
      <w:r>
        <w:rPr>
          <w:color w:val="231F20"/>
          <w:spacing w:val="-6"/>
        </w:rPr>
        <w:t xml:space="preserve">озвиток </w:t>
      </w:r>
      <w:r>
        <w:rPr>
          <w:color w:val="231F20"/>
          <w:spacing w:val="-4"/>
        </w:rPr>
        <w:t xml:space="preserve">підростаю- </w:t>
      </w:r>
      <w:r>
        <w:rPr>
          <w:color w:val="231F20"/>
        </w:rPr>
        <w:t xml:space="preserve">чого </w:t>
      </w:r>
      <w:r>
        <w:rPr>
          <w:color w:val="231F20"/>
          <w:spacing w:val="-13"/>
        </w:rPr>
        <w:t xml:space="preserve">покоління.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особливим </w:t>
      </w:r>
      <w:r>
        <w:rPr>
          <w:color w:val="231F20"/>
          <w:spacing w:val="-6"/>
        </w:rPr>
        <w:t xml:space="preserve">видом </w:t>
      </w:r>
      <w:r>
        <w:rPr>
          <w:color w:val="231F20"/>
          <w:spacing w:val="-9"/>
        </w:rPr>
        <w:t xml:space="preserve">соціальної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передачу </w:t>
      </w:r>
      <w:r>
        <w:rPr>
          <w:color w:val="231F20"/>
          <w:spacing w:val="-5"/>
        </w:rPr>
        <w:t xml:space="preserve">підростаючим </w:t>
      </w:r>
      <w:r>
        <w:rPr>
          <w:color w:val="231F20"/>
          <w:spacing w:val="-13"/>
        </w:rPr>
        <w:t xml:space="preserve">поколінням </w:t>
      </w:r>
      <w:r>
        <w:rPr>
          <w:color w:val="231F20"/>
          <w:spacing w:val="-10"/>
        </w:rPr>
        <w:t xml:space="preserve">накопи- </w:t>
      </w:r>
      <w:r>
        <w:rPr>
          <w:color w:val="231F20"/>
          <w:spacing w:val="-6"/>
        </w:rPr>
        <w:t xml:space="preserve">чених </w:t>
      </w:r>
      <w:r>
        <w:rPr>
          <w:color w:val="231F20"/>
        </w:rPr>
        <w:t xml:space="preserve">людством досвіду й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5"/>
        </w:rPr>
        <w:t>особи- стісного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ind w:right="192"/>
        <w:jc w:val="both"/>
      </w:pPr>
      <w:r>
        <w:rPr>
          <w:color w:val="231F20"/>
          <w:spacing w:val="-11"/>
        </w:rPr>
        <w:t xml:space="preserve">Специфічною </w:t>
      </w:r>
      <w:r>
        <w:rPr>
          <w:color w:val="231F20"/>
          <w:spacing w:val="-5"/>
        </w:rPr>
        <w:t xml:space="preserve">особливістю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 xml:space="preserve">є  </w:t>
      </w:r>
      <w:r>
        <w:rPr>
          <w:color w:val="231F20"/>
          <w:spacing w:val="4"/>
        </w:rPr>
        <w:t xml:space="preserve">те,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</w:rPr>
        <w:t xml:space="preserve">а й батьки, громадські  </w:t>
      </w:r>
      <w:r>
        <w:rPr>
          <w:color w:val="231F20"/>
          <w:spacing w:val="-11"/>
        </w:rPr>
        <w:t xml:space="preserve">організації,  </w:t>
      </w:r>
      <w:r>
        <w:rPr>
          <w:color w:val="231F20"/>
          <w:spacing w:val="-10"/>
        </w:rPr>
        <w:t xml:space="preserve">керівники  </w:t>
      </w:r>
      <w:r>
        <w:rPr>
          <w:color w:val="231F20"/>
          <w:spacing w:val="-13"/>
        </w:rPr>
        <w:t xml:space="preserve">підпри- </w:t>
      </w:r>
      <w:r>
        <w:rPr>
          <w:color w:val="231F20"/>
          <w:spacing w:val="3"/>
        </w:rPr>
        <w:t xml:space="preserve">ємств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установ,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8"/>
        </w:rPr>
        <w:t xml:space="preserve">соціальні </w:t>
      </w:r>
      <w:r>
        <w:rPr>
          <w:color w:val="231F20"/>
          <w:spacing w:val="-11"/>
        </w:rPr>
        <w:t xml:space="preserve">групи, </w:t>
      </w:r>
      <w:r>
        <w:rPr>
          <w:color w:val="231F20"/>
          <w:spacing w:val="-9"/>
        </w:rPr>
        <w:t xml:space="preserve">однолітки, однокласники, </w:t>
      </w:r>
      <w:r>
        <w:rPr>
          <w:color w:val="231F20"/>
          <w:spacing w:val="2"/>
        </w:rPr>
        <w:t xml:space="preserve">засоби </w:t>
      </w:r>
      <w:r>
        <w:rPr>
          <w:color w:val="231F20"/>
        </w:rPr>
        <w:t xml:space="preserve">масової </w:t>
      </w:r>
      <w:r>
        <w:rPr>
          <w:color w:val="231F20"/>
          <w:spacing w:val="-12"/>
        </w:rPr>
        <w:t xml:space="preserve">інформації, </w:t>
      </w:r>
      <w:r>
        <w:rPr>
          <w:color w:val="231F20"/>
          <w:spacing w:val="-4"/>
        </w:rPr>
        <w:t xml:space="preserve">церква. </w:t>
      </w:r>
      <w:r>
        <w:rPr>
          <w:color w:val="231F20"/>
        </w:rPr>
        <w:t xml:space="preserve">Ця </w:t>
      </w:r>
      <w:r>
        <w:rPr>
          <w:color w:val="231F20"/>
          <w:spacing w:val="-6"/>
        </w:rPr>
        <w:t>діяльніс</w:t>
      </w:r>
      <w:r>
        <w:rPr>
          <w:color w:val="231F20"/>
          <w:spacing w:val="-6"/>
        </w:rPr>
        <w:t xml:space="preserve">ть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загальнопедагогічною, </w:t>
      </w:r>
      <w:r>
        <w:rPr>
          <w:color w:val="231F20"/>
          <w:spacing w:val="4"/>
        </w:rPr>
        <w:t xml:space="preserve">тобто </w:t>
      </w:r>
      <w:r>
        <w:rPr>
          <w:color w:val="231F20"/>
        </w:rPr>
        <w:t xml:space="preserve">такою, </w:t>
      </w:r>
      <w:r>
        <w:rPr>
          <w:color w:val="231F20"/>
          <w:spacing w:val="-4"/>
        </w:rPr>
        <w:t xml:space="preserve">якою </w:t>
      </w:r>
      <w:r>
        <w:rPr>
          <w:color w:val="231F20"/>
        </w:rPr>
        <w:t xml:space="preserve">займається </w:t>
      </w:r>
      <w:r>
        <w:rPr>
          <w:color w:val="231F20"/>
          <w:spacing w:val="-9"/>
        </w:rPr>
        <w:t xml:space="preserve">кожна людина </w:t>
      </w:r>
      <w:r>
        <w:rPr>
          <w:color w:val="231F20"/>
          <w:spacing w:val="-3"/>
        </w:rPr>
        <w:t xml:space="preserve">стосовно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7"/>
        </w:rPr>
        <w:t xml:space="preserve">товаришів, </w:t>
      </w:r>
      <w:r>
        <w:rPr>
          <w:color w:val="231F20"/>
          <w:spacing w:val="-4"/>
        </w:rPr>
        <w:t xml:space="preserve">колег </w:t>
      </w:r>
      <w:r>
        <w:rPr>
          <w:color w:val="231F20"/>
          <w:spacing w:val="-5"/>
        </w:rPr>
        <w:t xml:space="preserve">тощо. К.Д.Ушинський </w:t>
      </w:r>
      <w:r>
        <w:rPr>
          <w:color w:val="231F20"/>
          <w:spacing w:val="-6"/>
        </w:rPr>
        <w:t xml:space="preserve">неодноразово </w:t>
      </w:r>
      <w:r>
        <w:rPr>
          <w:color w:val="231F20"/>
        </w:rPr>
        <w:t xml:space="preserve">зазначав,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процесом  виховання, 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унікальним  </w:t>
      </w:r>
      <w:r>
        <w:rPr>
          <w:color w:val="231F20"/>
          <w:spacing w:val="-3"/>
        </w:rPr>
        <w:t xml:space="preserve">дійством, </w:t>
      </w:r>
      <w:r>
        <w:rPr>
          <w:color w:val="231F20"/>
        </w:rPr>
        <w:t xml:space="preserve">яке </w:t>
      </w:r>
      <w:r>
        <w:rPr>
          <w:color w:val="231F20"/>
          <w:spacing w:val="-11"/>
        </w:rPr>
        <w:t xml:space="preserve">ні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чим </w:t>
      </w:r>
      <w:r>
        <w:rPr>
          <w:color w:val="231F20"/>
          <w:spacing w:val="-16"/>
        </w:rPr>
        <w:t xml:space="preserve">іншим </w:t>
      </w:r>
      <w:r>
        <w:rPr>
          <w:color w:val="231F20"/>
          <w:spacing w:val="-9"/>
        </w:rPr>
        <w:t xml:space="preserve">порівняти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можна. </w:t>
      </w:r>
      <w:r>
        <w:rPr>
          <w:color w:val="231F20"/>
        </w:rPr>
        <w:t xml:space="preserve">Тому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професійною </w:t>
      </w:r>
      <w:r>
        <w:rPr>
          <w:color w:val="231F20"/>
          <w:spacing w:val="-6"/>
        </w:rPr>
        <w:t xml:space="preserve">педагогічною діяльністю, </w:t>
      </w:r>
      <w:r>
        <w:rPr>
          <w:color w:val="231F20"/>
          <w:spacing w:val="-5"/>
        </w:rPr>
        <w:t xml:space="preserve">спрямованою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</w:rPr>
        <w:t xml:space="preserve">завдань </w:t>
      </w:r>
      <w:r>
        <w:rPr>
          <w:color w:val="231F20"/>
          <w:spacing w:val="-4"/>
        </w:rPr>
        <w:t xml:space="preserve">усебічного </w:t>
      </w:r>
      <w:r>
        <w:rPr>
          <w:color w:val="231F20"/>
          <w:spacing w:val="-9"/>
        </w:rPr>
        <w:t>гармонійного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</w:rPr>
        <w:t xml:space="preserve">середо- </w:t>
      </w:r>
      <w:r>
        <w:rPr>
          <w:color w:val="231F20"/>
          <w:spacing w:val="-9"/>
        </w:rPr>
        <w:t xml:space="preserve">вища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8"/>
        </w:rPr>
        <w:t xml:space="preserve">різноманітним </w:t>
      </w:r>
      <w:r>
        <w:rPr>
          <w:color w:val="231F20"/>
        </w:rPr>
        <w:t xml:space="preserve">и видами </w:t>
      </w:r>
      <w:r>
        <w:rPr>
          <w:color w:val="231F20"/>
          <w:spacing w:val="-4"/>
        </w:rPr>
        <w:t>діяльнос</w:t>
      </w:r>
      <w:r>
        <w:rPr>
          <w:color w:val="231F20"/>
          <w:spacing w:val="-4"/>
        </w:rPr>
        <w:t>ті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0"/>
        </w:rPr>
        <w:t>вихованців.</w:t>
      </w:r>
    </w:p>
    <w:p w:rsidR="00A17FD0" w:rsidRDefault="008C7F95">
      <w:pPr>
        <w:pStyle w:val="a3"/>
        <w:spacing w:line="237" w:lineRule="auto"/>
        <w:ind w:right="199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цілеспрямований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освітній 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особистісного, </w:t>
      </w:r>
      <w:r>
        <w:rPr>
          <w:color w:val="231F20"/>
          <w:spacing w:val="-5"/>
        </w:rPr>
        <w:t xml:space="preserve">інтелектуального </w:t>
      </w:r>
      <w:r>
        <w:rPr>
          <w:color w:val="231F20"/>
          <w:spacing w:val="4"/>
        </w:rPr>
        <w:t>та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3"/>
        </w:rPr>
        <w:t>діяль-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7" w:firstLine="0"/>
        <w:jc w:val="both"/>
      </w:pPr>
      <w:r>
        <w:rPr>
          <w:color w:val="231F20"/>
          <w:spacing w:val="-11"/>
        </w:rPr>
        <w:lastRenderedPageBreak/>
        <w:t xml:space="preserve">нісного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</w:rPr>
        <w:t xml:space="preserve">а також </w:t>
      </w:r>
      <w:r>
        <w:rPr>
          <w:color w:val="231F20"/>
          <w:spacing w:val="-7"/>
        </w:rPr>
        <w:t xml:space="preserve">основа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саморозвитку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самовдосконалення [56].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5"/>
        </w:rPr>
        <w:t xml:space="preserve">поділяється </w:t>
      </w:r>
      <w:r>
        <w:rPr>
          <w:color w:val="231F20"/>
          <w:spacing w:val="-11"/>
        </w:rPr>
        <w:t xml:space="preserve">на професійну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непрофесійну. </w:t>
      </w:r>
      <w:r>
        <w:rPr>
          <w:color w:val="231F20"/>
          <w:spacing w:val="-9"/>
        </w:rPr>
        <w:t xml:space="preserve">Непрофесійною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батьків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яку </w:t>
      </w:r>
      <w:r>
        <w:rPr>
          <w:color w:val="231F20"/>
          <w:spacing w:val="-9"/>
        </w:rPr>
        <w:t xml:space="preserve">вони про- </w:t>
      </w:r>
      <w:r>
        <w:rPr>
          <w:color w:val="231F20"/>
        </w:rPr>
        <w:t xml:space="preserve">водять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інтуїтивному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рівні,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8"/>
        </w:rPr>
        <w:t xml:space="preserve">спеціальної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освіти.</w:t>
      </w:r>
    </w:p>
    <w:p w:rsidR="00A17FD0" w:rsidRDefault="008C7F95">
      <w:pPr>
        <w:pStyle w:val="a3"/>
        <w:spacing w:before="12"/>
        <w:ind w:right="212"/>
        <w:jc w:val="both"/>
      </w:pPr>
      <w:r>
        <w:rPr>
          <w:color w:val="231F20"/>
          <w:spacing w:val="-9"/>
        </w:rPr>
        <w:t xml:space="preserve">Професійна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6"/>
        </w:rPr>
        <w:t xml:space="preserve">діяльність організовується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5"/>
        </w:rPr>
        <w:t xml:space="preserve">створених </w:t>
      </w:r>
      <w:r>
        <w:rPr>
          <w:color w:val="231F20"/>
          <w:spacing w:val="-4"/>
        </w:rPr>
        <w:t>суспільством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освітніх </w:t>
      </w:r>
      <w:r>
        <w:rPr>
          <w:color w:val="231F20"/>
          <w:spacing w:val="-3"/>
        </w:rPr>
        <w:t xml:space="preserve">установах: </w:t>
      </w:r>
      <w:r>
        <w:rPr>
          <w:color w:val="231F20"/>
          <w:spacing w:val="-10"/>
        </w:rPr>
        <w:t xml:space="preserve">дошкільних </w:t>
      </w:r>
      <w:r>
        <w:rPr>
          <w:color w:val="231F20"/>
        </w:rPr>
        <w:t xml:space="preserve">закладах, загаль- </w:t>
      </w:r>
      <w:r>
        <w:rPr>
          <w:color w:val="231F20"/>
          <w:spacing w:val="-10"/>
        </w:rPr>
        <w:t xml:space="preserve">ноосвітніх </w:t>
      </w:r>
      <w:r>
        <w:rPr>
          <w:color w:val="231F20"/>
          <w:spacing w:val="-7"/>
        </w:rPr>
        <w:t xml:space="preserve">школах, </w:t>
      </w:r>
      <w:r>
        <w:rPr>
          <w:color w:val="231F20"/>
          <w:spacing w:val="-10"/>
        </w:rPr>
        <w:t xml:space="preserve">позашкільних </w:t>
      </w:r>
      <w:r>
        <w:rPr>
          <w:color w:val="231F20"/>
          <w:spacing w:val="-8"/>
        </w:rPr>
        <w:t xml:space="preserve">навчально-виховних </w:t>
      </w:r>
      <w:r>
        <w:rPr>
          <w:color w:val="231F20"/>
        </w:rPr>
        <w:t xml:space="preserve">закладах, </w:t>
      </w:r>
      <w:r>
        <w:rPr>
          <w:color w:val="231F20"/>
          <w:spacing w:val="-10"/>
        </w:rPr>
        <w:t xml:space="preserve">професій- </w:t>
      </w:r>
      <w:r>
        <w:rPr>
          <w:color w:val="231F20"/>
          <w:spacing w:val="-9"/>
        </w:rPr>
        <w:t>но-технічних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училищах, </w:t>
      </w:r>
      <w:r>
        <w:rPr>
          <w:color w:val="231F20"/>
          <w:spacing w:val="-4"/>
        </w:rPr>
        <w:t xml:space="preserve">середніх </w:t>
      </w:r>
      <w:r>
        <w:rPr>
          <w:color w:val="231F20"/>
          <w:spacing w:val="-9"/>
        </w:rPr>
        <w:t>спеціальних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вищих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закла- дах, закладах додаткової </w:t>
      </w:r>
      <w:r>
        <w:rPr>
          <w:color w:val="231F20"/>
          <w:spacing w:val="-6"/>
        </w:rPr>
        <w:t>освіти,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10"/>
        </w:rPr>
        <w:t xml:space="preserve">кваліфікації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8"/>
        </w:rPr>
        <w:t xml:space="preserve">перепід-  </w:t>
      </w:r>
      <w:r>
        <w:rPr>
          <w:color w:val="231F20"/>
          <w:spacing w:val="-6"/>
        </w:rPr>
        <w:t>готовки.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9"/>
        </w:rPr>
        <w:t xml:space="preserve">Професійна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передбачає </w:t>
      </w:r>
      <w:r>
        <w:rPr>
          <w:color w:val="231F20"/>
          <w:spacing w:val="-8"/>
        </w:rPr>
        <w:t xml:space="preserve">спеціальну  </w:t>
      </w:r>
      <w:r>
        <w:rPr>
          <w:color w:val="231F20"/>
          <w:spacing w:val="-5"/>
        </w:rPr>
        <w:t xml:space="preserve">освіту, 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</w:rPr>
        <w:t xml:space="preserve">системою </w:t>
      </w:r>
      <w:r>
        <w:rPr>
          <w:color w:val="231F20"/>
          <w:spacing w:val="-9"/>
        </w:rPr>
        <w:t xml:space="preserve">спеціальних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навичок,  необхід-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15"/>
        </w:rPr>
        <w:t xml:space="preserve">функцій,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9"/>
        </w:rPr>
        <w:t xml:space="preserve">професією. </w:t>
      </w:r>
      <w:r>
        <w:rPr>
          <w:color w:val="231F20"/>
          <w:spacing w:val="-8"/>
        </w:rPr>
        <w:t xml:space="preserve">Людину, </w:t>
      </w:r>
      <w:r>
        <w:rPr>
          <w:color w:val="231F20"/>
        </w:rPr>
        <w:t xml:space="preserve">яка </w:t>
      </w:r>
      <w:r>
        <w:rPr>
          <w:color w:val="231F20"/>
          <w:spacing w:val="-11"/>
        </w:rPr>
        <w:t xml:space="preserve">професійно </w:t>
      </w:r>
      <w:r>
        <w:rPr>
          <w:color w:val="231F20"/>
        </w:rPr>
        <w:t xml:space="preserve">займається </w:t>
      </w:r>
      <w:r>
        <w:rPr>
          <w:color w:val="231F20"/>
          <w:spacing w:val="-6"/>
        </w:rPr>
        <w:t xml:space="preserve">педагогічною діяльністю,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</w:rPr>
        <w:t xml:space="preserve">вихователем, учителем, викладачем, педагогом. </w:t>
      </w:r>
      <w:r>
        <w:rPr>
          <w:color w:val="231F20"/>
          <w:spacing w:val="-7"/>
        </w:rPr>
        <w:t xml:space="preserve">Основними </w:t>
      </w:r>
      <w:r>
        <w:rPr>
          <w:color w:val="231F20"/>
        </w:rPr>
        <w:t xml:space="preserve">видами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7"/>
        </w:rPr>
        <w:t xml:space="preserve">ності,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цілісному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10"/>
        </w:rPr>
        <w:t xml:space="preserve">процесі,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>виховна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робота.</w:t>
      </w:r>
    </w:p>
    <w:p w:rsidR="00A17FD0" w:rsidRDefault="008C7F95">
      <w:pPr>
        <w:pStyle w:val="a3"/>
        <w:spacing w:line="237" w:lineRule="auto"/>
        <w:ind w:right="202"/>
        <w:jc w:val="both"/>
      </w:pPr>
      <w:r>
        <w:rPr>
          <w:color w:val="231F20"/>
        </w:rPr>
        <w:t>Суспільство, батьки, сама</w:t>
      </w:r>
      <w:r>
        <w:rPr>
          <w:color w:val="231F20"/>
        </w:rPr>
        <w:t xml:space="preserve"> специфіка педагогічної діяльності висуває перед учителем ряд вимог, які називають професійно значимими якостями особистості.</w:t>
      </w:r>
    </w:p>
    <w:p w:rsidR="00A17FD0" w:rsidRDefault="008C7F95">
      <w:pPr>
        <w:pStyle w:val="a3"/>
        <w:spacing w:before="13" w:line="237" w:lineRule="auto"/>
        <w:ind w:right="218"/>
        <w:jc w:val="both"/>
      </w:pPr>
      <w:r>
        <w:rPr>
          <w:color w:val="231F20"/>
          <w:spacing w:val="-9"/>
        </w:rPr>
        <w:t xml:space="preserve">Професійно </w:t>
      </w:r>
      <w:r>
        <w:rPr>
          <w:color w:val="231F20"/>
          <w:spacing w:val="-3"/>
        </w:rPr>
        <w:t xml:space="preserve">значимі </w:t>
      </w:r>
      <w:r>
        <w:rPr>
          <w:color w:val="231F20"/>
          <w:spacing w:val="-5"/>
        </w:rPr>
        <w:t xml:space="preserve">особистісні </w:t>
      </w:r>
      <w:r>
        <w:rPr>
          <w:color w:val="231F20"/>
        </w:rPr>
        <w:t xml:space="preserve">якості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5"/>
        </w:rPr>
        <w:t xml:space="preserve">інтелек- </w:t>
      </w:r>
      <w:r>
        <w:rPr>
          <w:color w:val="231F20"/>
          <w:spacing w:val="-4"/>
        </w:rPr>
        <w:t>туальну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емоційно-вольову </w:t>
      </w:r>
      <w:r>
        <w:rPr>
          <w:color w:val="231F20"/>
          <w:spacing w:val="-6"/>
        </w:rPr>
        <w:t xml:space="preserve">сторони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суттєво </w:t>
      </w:r>
      <w:r>
        <w:rPr>
          <w:color w:val="231F20"/>
          <w:spacing w:val="-6"/>
        </w:rPr>
        <w:t xml:space="preserve">впливають </w:t>
      </w:r>
      <w:r>
        <w:rPr>
          <w:color w:val="231F20"/>
          <w:spacing w:val="-21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 xml:space="preserve">результат </w:t>
      </w:r>
      <w:r>
        <w:rPr>
          <w:color w:val="231F20"/>
          <w:spacing w:val="-8"/>
        </w:rPr>
        <w:t xml:space="preserve">професійно-педагогічної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 визначають  </w:t>
      </w:r>
      <w:r>
        <w:rPr>
          <w:color w:val="231F20"/>
          <w:spacing w:val="-8"/>
        </w:rPr>
        <w:t xml:space="preserve">індивідуаль-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4"/>
        </w:rPr>
        <w:t>стиль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spacing w:before="14" w:line="237" w:lineRule="auto"/>
        <w:ind w:right="217"/>
        <w:jc w:val="both"/>
      </w:pPr>
      <w:r>
        <w:rPr>
          <w:color w:val="231F20"/>
        </w:rPr>
        <w:t>Педагогічна діяльність – це цілеспрямований,  мотивований вплив педагога, орієнтований на всебічний розвиток особистості дитини та підготовку його до життя в суча</w:t>
      </w:r>
      <w:r>
        <w:rPr>
          <w:color w:val="231F20"/>
        </w:rPr>
        <w:t>сних соціокультурних умовах [107].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4"/>
        </w:rPr>
        <w:t>Основу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складає </w:t>
      </w:r>
      <w:r>
        <w:rPr>
          <w:color w:val="231F20"/>
          <w:spacing w:val="-3"/>
        </w:rPr>
        <w:t xml:space="preserve">загальна </w:t>
      </w:r>
      <w:r>
        <w:rPr>
          <w:color w:val="231F20"/>
          <w:spacing w:val="-5"/>
        </w:rPr>
        <w:t xml:space="preserve">теорія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практика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4"/>
        </w:rPr>
        <w:t xml:space="preserve">“Педагогічна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</w:t>
      </w:r>
      <w:r>
        <w:rPr>
          <w:color w:val="231F20"/>
          <w:spacing w:val="-5"/>
        </w:rPr>
        <w:t xml:space="preserve">К.Ушинського,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одним  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7"/>
        </w:rPr>
        <w:t xml:space="preserve">практичного </w:t>
      </w:r>
      <w:r>
        <w:rPr>
          <w:color w:val="231F20"/>
        </w:rPr>
        <w:t xml:space="preserve">мистецтва” </w:t>
      </w:r>
      <w:r>
        <w:rPr>
          <w:color w:val="231F20"/>
          <w:spacing w:val="-6"/>
        </w:rPr>
        <w:t xml:space="preserve">[116, 194]. </w:t>
      </w:r>
      <w:r>
        <w:rPr>
          <w:color w:val="231F20"/>
        </w:rPr>
        <w:t xml:space="preserve">Її </w:t>
      </w:r>
      <w:r>
        <w:rPr>
          <w:color w:val="231F20"/>
          <w:spacing w:val="-4"/>
        </w:rPr>
        <w:t xml:space="preserve">творчий </w:t>
      </w:r>
      <w:r>
        <w:rPr>
          <w:color w:val="231F20"/>
        </w:rPr>
        <w:t xml:space="preserve">характер </w:t>
      </w:r>
      <w:r>
        <w:rPr>
          <w:color w:val="231F20"/>
          <w:spacing w:val="-4"/>
        </w:rPr>
        <w:t xml:space="preserve">зумовлено </w:t>
      </w:r>
      <w:r>
        <w:rPr>
          <w:color w:val="231F20"/>
        </w:rPr>
        <w:t xml:space="preserve">тими </w:t>
      </w:r>
      <w:r>
        <w:rPr>
          <w:color w:val="231F20"/>
          <w:spacing w:val="-3"/>
        </w:rPr>
        <w:t xml:space="preserve">обставинами,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зміст  </w:t>
      </w:r>
      <w:r>
        <w:rPr>
          <w:color w:val="231F20"/>
          <w:spacing w:val="-6"/>
        </w:rPr>
        <w:t xml:space="preserve">педагогічної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11"/>
        </w:rPr>
        <w:t xml:space="preserve">постійно  </w:t>
      </w:r>
      <w:r>
        <w:rPr>
          <w:color w:val="231F20"/>
          <w:spacing w:val="-3"/>
        </w:rPr>
        <w:t xml:space="preserve">змінюється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розвивається,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потреб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вимог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4"/>
        </w:rPr>
        <w:t>сьогодення.</w:t>
      </w:r>
    </w:p>
    <w:p w:rsidR="00A17FD0" w:rsidRDefault="008C7F95">
      <w:pPr>
        <w:pStyle w:val="a3"/>
        <w:spacing w:before="8"/>
        <w:ind w:right="199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12"/>
        </w:rPr>
        <w:t>успішної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виховної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>роботи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початковій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0"/>
        </w:rPr>
        <w:t xml:space="preserve">школі </w:t>
      </w:r>
      <w:r>
        <w:rPr>
          <w:color w:val="231F20"/>
        </w:rPr>
        <w:t xml:space="preserve">вчителю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10"/>
        </w:rPr>
        <w:t xml:space="preserve">психологічні </w:t>
      </w:r>
      <w:r>
        <w:rPr>
          <w:color w:val="231F20"/>
          <w:spacing w:val="-5"/>
        </w:rPr>
        <w:t xml:space="preserve">закони 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4"/>
        </w:rPr>
        <w:t xml:space="preserve">особливості 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навчально-виховного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про- </w:t>
      </w:r>
      <w:r>
        <w:rPr>
          <w:color w:val="231F20"/>
          <w:spacing w:val="-3"/>
        </w:rPr>
        <w:t xml:space="preserve">цесу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загальноосвітній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ступеня, керуючись </w:t>
      </w:r>
      <w:r>
        <w:rPr>
          <w:color w:val="231F20"/>
          <w:spacing w:val="-12"/>
        </w:rPr>
        <w:t xml:space="preserve">принципами </w:t>
      </w:r>
      <w:r>
        <w:rPr>
          <w:color w:val="231F20"/>
          <w:spacing w:val="-7"/>
        </w:rPr>
        <w:t xml:space="preserve">гуманної педагогіки, </w:t>
      </w:r>
      <w:r>
        <w:rPr>
          <w:color w:val="231F20"/>
        </w:rPr>
        <w:t xml:space="preserve">встановлювати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9"/>
        </w:rPr>
        <w:t>органічні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зв’язки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6"/>
        </w:rPr>
        <w:t xml:space="preserve">педагогічною теорією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загальною </w:t>
      </w:r>
      <w:r>
        <w:rPr>
          <w:color w:val="231F20"/>
          <w:spacing w:val="-7"/>
        </w:rPr>
        <w:t xml:space="preserve">практикою </w:t>
      </w:r>
      <w:r>
        <w:rPr>
          <w:color w:val="231F20"/>
          <w:spacing w:val="-9"/>
        </w:rPr>
        <w:t>виховання</w:t>
      </w:r>
      <w:r>
        <w:rPr>
          <w:color w:val="231F20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spacing w:line="237" w:lineRule="auto"/>
        <w:ind w:right="206"/>
        <w:jc w:val="both"/>
      </w:pPr>
      <w:r>
        <w:rPr>
          <w:color w:val="231F20"/>
        </w:rPr>
        <w:t>Характер і зміст педагогічної діяльності визначається її предметом, мотивами, метою, засобами та результатом.</w:t>
      </w:r>
    </w:p>
    <w:p w:rsidR="00A17FD0" w:rsidRDefault="008C7F95">
      <w:pPr>
        <w:pStyle w:val="a3"/>
        <w:spacing w:before="10" w:line="237" w:lineRule="auto"/>
        <w:ind w:right="225"/>
        <w:jc w:val="both"/>
      </w:pPr>
      <w:r>
        <w:rPr>
          <w:color w:val="231F20"/>
        </w:rPr>
        <w:t>Зміст виховної діяльності вчителя початкових класів як вихователя включає організацію життєдіяльності та дозвілля</w:t>
      </w:r>
      <w:r>
        <w:rPr>
          <w:color w:val="231F20"/>
        </w:rPr>
        <w:t xml:space="preserve"> школярів, яка сприятиме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0" w:firstLine="0"/>
        <w:jc w:val="both"/>
      </w:pPr>
      <w:r>
        <w:rPr>
          <w:color w:val="231F20"/>
        </w:rPr>
        <w:lastRenderedPageBreak/>
        <w:t>розвитку їхніх моральних норм і переконань, пізнавальних інтересів і здіб- ностей, засвоєнню духовних цінностей, системи знань, практичних умінь і навичок, формуванню світогляду, розширенню кругозору.</w:t>
      </w:r>
    </w:p>
    <w:p w:rsidR="00A17FD0" w:rsidRDefault="008C7F95">
      <w:pPr>
        <w:pStyle w:val="a3"/>
        <w:ind w:right="200"/>
        <w:jc w:val="both"/>
      </w:pPr>
      <w:r>
        <w:rPr>
          <w:color w:val="231F20"/>
        </w:rPr>
        <w:t xml:space="preserve">Мета </w:t>
      </w:r>
      <w:r>
        <w:rPr>
          <w:color w:val="231F20"/>
          <w:spacing w:val="-10"/>
        </w:rPr>
        <w:t>виховно</w:t>
      </w:r>
      <w:r>
        <w:rPr>
          <w:color w:val="231F20"/>
          <w:spacing w:val="-10"/>
        </w:rPr>
        <w:t xml:space="preserve">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здій- </w:t>
      </w:r>
      <w:r>
        <w:rPr>
          <w:color w:val="231F20"/>
          <w:spacing w:val="-9"/>
        </w:rPr>
        <w:t xml:space="preserve">снення </w:t>
      </w:r>
      <w:r>
        <w:rPr>
          <w:color w:val="231F20"/>
          <w:spacing w:val="-6"/>
        </w:rPr>
        <w:t xml:space="preserve">перспектив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як об’єкта й суб’єкта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7"/>
        </w:rPr>
        <w:t xml:space="preserve">Реа- </w:t>
      </w:r>
      <w:r>
        <w:rPr>
          <w:color w:val="231F20"/>
          <w:spacing w:val="-11"/>
        </w:rPr>
        <w:t xml:space="preserve">лізація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є результатом </w:t>
      </w:r>
      <w:r>
        <w:rPr>
          <w:color w:val="231F20"/>
          <w:spacing w:val="-6"/>
        </w:rPr>
        <w:t xml:space="preserve">педагогічної діяльності, </w:t>
      </w:r>
      <w:r>
        <w:rPr>
          <w:color w:val="231F20"/>
          <w:spacing w:val="-7"/>
        </w:rPr>
        <w:t xml:space="preserve">який  </w:t>
      </w:r>
      <w:r>
        <w:rPr>
          <w:color w:val="231F20"/>
          <w:spacing w:val="-4"/>
        </w:rPr>
        <w:t xml:space="preserve">діагносту- </w:t>
      </w:r>
      <w:r>
        <w:rPr>
          <w:color w:val="231F20"/>
        </w:rPr>
        <w:t xml:space="preserve">ється </w:t>
      </w:r>
      <w:r>
        <w:rPr>
          <w:color w:val="231F20"/>
          <w:spacing w:val="-5"/>
        </w:rPr>
        <w:t xml:space="preserve">зіставленням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початку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по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завершенню. </w:t>
      </w:r>
      <w:r>
        <w:rPr>
          <w:color w:val="231F20"/>
        </w:rPr>
        <w:t xml:space="preserve">Тобто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11"/>
        </w:rPr>
        <w:t xml:space="preserve">порівню-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4"/>
        </w:rPr>
        <w:t xml:space="preserve">життєво </w:t>
      </w:r>
      <w:r>
        <w:rPr>
          <w:color w:val="231F20"/>
          <w:spacing w:val="-6"/>
        </w:rPr>
        <w:t xml:space="preserve">важливими </w:t>
      </w:r>
      <w:r>
        <w:rPr>
          <w:color w:val="231F20"/>
          <w:spacing w:val="-5"/>
        </w:rPr>
        <w:t xml:space="preserve">компетенціями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початку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(1 клас) і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12"/>
        </w:rPr>
        <w:t>її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7"/>
        </w:rPr>
        <w:t>закінчення.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2"/>
        </w:rPr>
        <w:t xml:space="preserve">Предметом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вчителя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орга- </w:t>
      </w:r>
      <w:r>
        <w:rPr>
          <w:color w:val="231F20"/>
          <w:spacing w:val="-12"/>
        </w:rPr>
        <w:t xml:space="preserve">нізація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забезпечення </w:t>
      </w:r>
      <w:r>
        <w:rPr>
          <w:color w:val="231F20"/>
          <w:spacing w:val="-5"/>
        </w:rPr>
        <w:t xml:space="preserve">всесторонньої </w:t>
      </w:r>
      <w:r>
        <w:rPr>
          <w:color w:val="231F20"/>
          <w:spacing w:val="-10"/>
        </w:rPr>
        <w:t xml:space="preserve">зовнішньої </w:t>
      </w:r>
      <w:r>
        <w:rPr>
          <w:color w:val="231F20"/>
          <w:spacing w:val="-4"/>
        </w:rPr>
        <w:t>(навчальна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-8"/>
        </w:rPr>
        <w:t xml:space="preserve">праця, </w:t>
      </w:r>
      <w:r>
        <w:rPr>
          <w:color w:val="231F20"/>
        </w:rPr>
        <w:t xml:space="preserve">творчість, </w:t>
      </w:r>
      <w:r>
        <w:rPr>
          <w:color w:val="231F20"/>
          <w:spacing w:val="-6"/>
        </w:rPr>
        <w:t xml:space="preserve">дозвілля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ін.)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внутрішньої </w:t>
      </w:r>
      <w:r>
        <w:rPr>
          <w:color w:val="231F20"/>
          <w:spacing w:val="-5"/>
        </w:rPr>
        <w:t xml:space="preserve">(осмислення, </w:t>
      </w:r>
      <w:r>
        <w:rPr>
          <w:color w:val="231F20"/>
          <w:spacing w:val="-6"/>
        </w:rPr>
        <w:t xml:space="preserve">усвідомлення, </w:t>
      </w:r>
      <w:r>
        <w:rPr>
          <w:color w:val="231F20"/>
          <w:spacing w:val="-5"/>
        </w:rPr>
        <w:t xml:space="preserve">саморегуляція, рефлексія) </w:t>
      </w:r>
      <w:r>
        <w:rPr>
          <w:color w:val="231F20"/>
          <w:spacing w:val="-4"/>
        </w:rPr>
        <w:t xml:space="preserve">активності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>свої</w:t>
      </w:r>
      <w:r>
        <w:rPr>
          <w:color w:val="231F20"/>
          <w:spacing w:val="-6"/>
        </w:rPr>
        <w:t xml:space="preserve">й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керується </w:t>
      </w:r>
      <w:r>
        <w:rPr>
          <w:color w:val="231F20"/>
          <w:spacing w:val="-6"/>
        </w:rPr>
        <w:t xml:space="preserve">нормативними </w:t>
      </w:r>
      <w:r>
        <w:rPr>
          <w:color w:val="231F20"/>
          <w:spacing w:val="-8"/>
        </w:rPr>
        <w:t xml:space="preserve">цілями </w:t>
      </w:r>
      <w:r>
        <w:rPr>
          <w:color w:val="231F20"/>
        </w:rPr>
        <w:t xml:space="preserve">й завданнями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8"/>
        </w:rPr>
        <w:t xml:space="preserve">підпорядкованими формуванню </w:t>
      </w:r>
      <w:r>
        <w:rPr>
          <w:color w:val="231F20"/>
          <w:spacing w:val="-3"/>
        </w:rPr>
        <w:t>всебічно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7"/>
        </w:rPr>
        <w:t xml:space="preserve">розвине-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гармонійної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</w:rPr>
        <w:t xml:space="preserve">Отже, предметом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вихованцями, </w:t>
      </w:r>
      <w:r>
        <w:rPr>
          <w:color w:val="231F20"/>
        </w:rPr>
        <w:t>яка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спрямо- </w:t>
      </w:r>
      <w:r>
        <w:rPr>
          <w:color w:val="231F20"/>
          <w:spacing w:val="-5"/>
        </w:rPr>
        <w:t xml:space="preserve">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освоєння </w:t>
      </w:r>
      <w:r>
        <w:rPr>
          <w:color w:val="231F20"/>
          <w:spacing w:val="-8"/>
        </w:rPr>
        <w:t xml:space="preserve">соціокультурного </w:t>
      </w:r>
      <w:r>
        <w:rPr>
          <w:color w:val="231F20"/>
        </w:rPr>
        <w:t xml:space="preserve">досвіду </w:t>
      </w:r>
      <w:r>
        <w:rPr>
          <w:color w:val="231F20"/>
          <w:spacing w:val="-5"/>
        </w:rPr>
        <w:t xml:space="preserve">народу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загальних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-3"/>
        </w:rPr>
        <w:t>умов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spacing w:before="11" w:line="237" w:lineRule="auto"/>
        <w:ind w:right="197"/>
        <w:jc w:val="both"/>
      </w:pPr>
      <w:r>
        <w:rPr>
          <w:color w:val="231F20"/>
        </w:rPr>
        <w:t xml:space="preserve">У педагогічній діяльності виділяються як зовнішні, так і внутрішні мотиви. До зовнішніх відносять  мотиви особистісного й </w:t>
      </w:r>
      <w:r>
        <w:rPr>
          <w:color w:val="231F20"/>
        </w:rPr>
        <w:t>професійного зростання, до внутрішніх – гуманістичну та просоціальну спрямованість.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Засобами педагогічної діяльності є: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19"/>
          <w:tab w:val="left" w:pos="1420"/>
        </w:tabs>
        <w:spacing w:before="14" w:line="364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наукові </w:t>
      </w:r>
      <w:r>
        <w:rPr>
          <w:color w:val="231F20"/>
          <w:spacing w:val="-5"/>
          <w:sz w:val="30"/>
        </w:rPr>
        <w:t xml:space="preserve">(теоретичні, </w:t>
      </w:r>
      <w:r>
        <w:rPr>
          <w:color w:val="231F20"/>
          <w:spacing w:val="-10"/>
          <w:sz w:val="30"/>
        </w:rPr>
        <w:t xml:space="preserve">емпіричні)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практичні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8"/>
          <w:sz w:val="30"/>
        </w:rPr>
        <w:t>знання;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2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соціальний, </w:t>
      </w:r>
      <w:r>
        <w:rPr>
          <w:color w:val="231F20"/>
          <w:spacing w:val="-6"/>
          <w:sz w:val="30"/>
        </w:rPr>
        <w:t xml:space="preserve">моральний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духовний </w:t>
      </w:r>
      <w:r>
        <w:rPr>
          <w:color w:val="231F20"/>
          <w:spacing w:val="-4"/>
          <w:sz w:val="30"/>
        </w:rPr>
        <w:t xml:space="preserve">досвід  </w:t>
      </w:r>
      <w:r>
        <w:rPr>
          <w:color w:val="231F20"/>
          <w:sz w:val="30"/>
        </w:rPr>
        <w:t xml:space="preserve">людства,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3"/>
          <w:sz w:val="30"/>
        </w:rPr>
        <w:t xml:space="preserve">яко- </w:t>
      </w:r>
      <w:r>
        <w:rPr>
          <w:color w:val="231F20"/>
          <w:sz w:val="30"/>
        </w:rPr>
        <w:t xml:space="preserve">го </w:t>
      </w:r>
      <w:r>
        <w:rPr>
          <w:color w:val="231F20"/>
          <w:spacing w:val="-4"/>
          <w:sz w:val="30"/>
        </w:rPr>
        <w:t xml:space="preserve">здійснюється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22" w:line="235" w:lineRule="auto"/>
        <w:ind w:right="197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уявлення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 </w:t>
      </w:r>
      <w:r>
        <w:rPr>
          <w:color w:val="231F20"/>
          <w:spacing w:val="-8"/>
          <w:sz w:val="30"/>
        </w:rPr>
        <w:t xml:space="preserve">організованого  </w:t>
      </w:r>
      <w:r>
        <w:rPr>
          <w:color w:val="231F20"/>
          <w:sz w:val="30"/>
        </w:rPr>
        <w:t xml:space="preserve">вчителем  </w:t>
      </w:r>
      <w:r>
        <w:rPr>
          <w:color w:val="231F20"/>
          <w:spacing w:val="-4"/>
          <w:sz w:val="30"/>
        </w:rPr>
        <w:t xml:space="preserve">спостереження </w:t>
      </w:r>
      <w:r>
        <w:rPr>
          <w:color w:val="231F20"/>
          <w:spacing w:val="-7"/>
          <w:sz w:val="30"/>
        </w:rPr>
        <w:t xml:space="preserve">(на </w:t>
      </w:r>
      <w:r>
        <w:rPr>
          <w:color w:val="231F20"/>
          <w:spacing w:val="-6"/>
          <w:sz w:val="30"/>
        </w:rPr>
        <w:t xml:space="preserve">уроках, </w:t>
      </w:r>
      <w:r>
        <w:rPr>
          <w:color w:val="231F20"/>
          <w:spacing w:val="-5"/>
          <w:sz w:val="30"/>
        </w:rPr>
        <w:t xml:space="preserve">екскурсіях, </w:t>
      </w:r>
      <w:r>
        <w:rPr>
          <w:color w:val="231F20"/>
          <w:spacing w:val="-4"/>
          <w:sz w:val="30"/>
        </w:rPr>
        <w:t>гуртках)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факти, </w:t>
      </w:r>
      <w:r>
        <w:rPr>
          <w:color w:val="231F20"/>
          <w:spacing w:val="-7"/>
          <w:sz w:val="30"/>
        </w:rPr>
        <w:t xml:space="preserve">закономірності, </w:t>
      </w:r>
      <w:r>
        <w:rPr>
          <w:color w:val="231F20"/>
          <w:sz w:val="30"/>
        </w:rPr>
        <w:t xml:space="preserve">властивості </w:t>
      </w:r>
      <w:r>
        <w:rPr>
          <w:color w:val="231F20"/>
          <w:spacing w:val="-8"/>
          <w:sz w:val="30"/>
        </w:rPr>
        <w:t>навколишньої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8"/>
          <w:sz w:val="30"/>
        </w:rPr>
        <w:t>дійсності;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19"/>
          <w:tab w:val="left" w:pos="1420"/>
        </w:tabs>
        <w:spacing w:line="365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навчальна </w:t>
      </w:r>
      <w:r>
        <w:rPr>
          <w:color w:val="231F20"/>
          <w:sz w:val="30"/>
        </w:rPr>
        <w:t xml:space="preserve">й методична </w:t>
      </w:r>
      <w:r>
        <w:rPr>
          <w:color w:val="231F20"/>
          <w:spacing w:val="-3"/>
          <w:sz w:val="30"/>
        </w:rPr>
        <w:t xml:space="preserve">література, </w:t>
      </w:r>
      <w:r>
        <w:rPr>
          <w:color w:val="231F20"/>
          <w:spacing w:val="3"/>
          <w:sz w:val="30"/>
        </w:rPr>
        <w:t>тексти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9"/>
          <w:sz w:val="30"/>
        </w:rPr>
        <w:t>підручників;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19"/>
          <w:tab w:val="left" w:pos="1420"/>
          <w:tab w:val="left" w:pos="1599"/>
        </w:tabs>
        <w:spacing w:before="12"/>
        <w:ind w:right="206" w:firstLine="700"/>
        <w:jc w:val="right"/>
        <w:rPr>
          <w:sz w:val="30"/>
        </w:rPr>
      </w:pPr>
      <w:r>
        <w:rPr>
          <w:color w:val="231F20"/>
          <w:spacing w:val="-5"/>
          <w:sz w:val="30"/>
        </w:rPr>
        <w:t xml:space="preserve">наочність, </w:t>
      </w:r>
      <w:r>
        <w:rPr>
          <w:color w:val="231F20"/>
          <w:spacing w:val="-9"/>
          <w:sz w:val="30"/>
        </w:rPr>
        <w:t xml:space="preserve">технічні, </w:t>
      </w:r>
      <w:r>
        <w:rPr>
          <w:color w:val="231F20"/>
          <w:spacing w:val="-6"/>
          <w:sz w:val="30"/>
        </w:rPr>
        <w:t xml:space="preserve">комп’ютерні, </w:t>
      </w:r>
      <w:r>
        <w:rPr>
          <w:color w:val="231F20"/>
          <w:spacing w:val="-8"/>
          <w:sz w:val="30"/>
        </w:rPr>
        <w:t xml:space="preserve">графічні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інші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засоби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5"/>
          <w:sz w:val="30"/>
        </w:rPr>
        <w:t>навчання.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z w:val="30"/>
        </w:rPr>
        <w:t xml:space="preserve">Способами передачі </w:t>
      </w:r>
      <w:r>
        <w:rPr>
          <w:color w:val="231F20"/>
          <w:spacing w:val="-8"/>
          <w:sz w:val="30"/>
        </w:rPr>
        <w:t xml:space="preserve">соціально-культурного </w:t>
      </w:r>
      <w:r>
        <w:rPr>
          <w:color w:val="231F20"/>
          <w:sz w:val="30"/>
        </w:rPr>
        <w:t xml:space="preserve">досвіду  </w:t>
      </w:r>
      <w:r>
        <w:rPr>
          <w:color w:val="231F20"/>
          <w:spacing w:val="-9"/>
          <w:sz w:val="30"/>
        </w:rPr>
        <w:t>суспільної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6"/>
          <w:sz w:val="30"/>
        </w:rPr>
        <w:t>пове-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9"/>
          <w:sz w:val="30"/>
        </w:rPr>
        <w:t>дінки</w:t>
      </w:r>
      <w:r>
        <w:rPr>
          <w:color w:val="231F20"/>
          <w:sz w:val="30"/>
        </w:rPr>
        <w:t xml:space="preserve"> 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педагогічній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>є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>пояснення,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4"/>
          <w:sz w:val="30"/>
        </w:rPr>
        <w:t>демонстрація,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спостереження, </w:t>
      </w:r>
      <w:r>
        <w:rPr>
          <w:color w:val="231F20"/>
          <w:sz w:val="30"/>
        </w:rPr>
        <w:t xml:space="preserve">гра, </w:t>
      </w:r>
      <w:r>
        <w:rPr>
          <w:color w:val="231F20"/>
          <w:spacing w:val="-7"/>
          <w:sz w:val="30"/>
        </w:rPr>
        <w:t xml:space="preserve">показ </w:t>
      </w:r>
      <w:r>
        <w:rPr>
          <w:color w:val="231F20"/>
          <w:spacing w:val="-6"/>
          <w:sz w:val="30"/>
        </w:rPr>
        <w:t xml:space="preserve">(ілюстрація), </w:t>
      </w:r>
      <w:r>
        <w:rPr>
          <w:color w:val="231F20"/>
          <w:spacing w:val="-10"/>
          <w:sz w:val="30"/>
        </w:rPr>
        <w:t xml:space="preserve">спільна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4"/>
          <w:sz w:val="30"/>
        </w:rPr>
        <w:t>щодо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4"/>
          <w:sz w:val="30"/>
        </w:rPr>
        <w:t>роз-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в’язання навчально-виховних завдань, практика (лабораторна, польова).</w:t>
      </w:r>
    </w:p>
    <w:p w:rsidR="00A17FD0" w:rsidRDefault="008C7F95">
      <w:pPr>
        <w:pStyle w:val="a3"/>
        <w:spacing w:before="1" w:line="237" w:lineRule="auto"/>
        <w:ind w:right="199"/>
        <w:jc w:val="both"/>
      </w:pPr>
      <w:r>
        <w:rPr>
          <w:color w:val="231F20"/>
          <w:spacing w:val="-6"/>
        </w:rPr>
        <w:t xml:space="preserve">Російський </w:t>
      </w:r>
      <w:r>
        <w:rPr>
          <w:color w:val="231F20"/>
          <w:spacing w:val="-7"/>
        </w:rPr>
        <w:t xml:space="preserve">учений </w:t>
      </w:r>
      <w:r>
        <w:rPr>
          <w:color w:val="231F20"/>
        </w:rPr>
        <w:t xml:space="preserve">Б.Т.Лихачов </w:t>
      </w:r>
      <w:r>
        <w:rPr>
          <w:color w:val="231F20"/>
          <w:spacing w:val="-7"/>
        </w:rPr>
        <w:t xml:space="preserve">виділяє </w:t>
      </w:r>
      <w:r>
        <w:rPr>
          <w:color w:val="231F20"/>
        </w:rPr>
        <w:t xml:space="preserve">такі </w:t>
      </w:r>
      <w:r>
        <w:rPr>
          <w:color w:val="231F20"/>
          <w:spacing w:val="-5"/>
        </w:rPr>
        <w:t xml:space="preserve">структурні </w:t>
      </w:r>
      <w:r>
        <w:rPr>
          <w:color w:val="231F20"/>
          <w:spacing w:val="-7"/>
        </w:rPr>
        <w:t xml:space="preserve">компоненти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>діяльності: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18" w:line="235" w:lineRule="auto"/>
        <w:ind w:left="280" w:right="218" w:firstLine="699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pacing w:val="-3"/>
          <w:sz w:val="30"/>
        </w:rPr>
        <w:t xml:space="preserve">потреб, </w:t>
      </w:r>
      <w:r>
        <w:rPr>
          <w:color w:val="231F20"/>
          <w:spacing w:val="-7"/>
          <w:sz w:val="30"/>
        </w:rPr>
        <w:t xml:space="preserve">тенденцій </w:t>
      </w:r>
      <w:r>
        <w:rPr>
          <w:color w:val="231F20"/>
          <w:spacing w:val="-8"/>
          <w:sz w:val="30"/>
        </w:rPr>
        <w:t xml:space="preserve">суспільного </w:t>
      </w:r>
      <w:r>
        <w:rPr>
          <w:color w:val="231F20"/>
          <w:spacing w:val="-6"/>
          <w:sz w:val="30"/>
        </w:rPr>
        <w:t xml:space="preserve">розвитку, основ-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5"/>
          <w:sz w:val="30"/>
        </w:rPr>
        <w:t xml:space="preserve">вимог,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 xml:space="preserve">пред’являються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10"/>
          <w:sz w:val="30"/>
        </w:rPr>
        <w:t>людини;</w:t>
      </w:r>
    </w:p>
    <w:p w:rsidR="00A17FD0" w:rsidRDefault="00A17FD0">
      <w:pPr>
        <w:spacing w:line="235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33"/>
        </w:numPr>
        <w:tabs>
          <w:tab w:val="left" w:pos="1421"/>
        </w:tabs>
        <w:spacing w:before="84" w:line="235" w:lineRule="auto"/>
        <w:ind w:right="210" w:firstLine="701"/>
        <w:jc w:val="both"/>
        <w:rPr>
          <w:sz w:val="30"/>
        </w:rPr>
      </w:pPr>
      <w:r>
        <w:rPr>
          <w:color w:val="231F20"/>
          <w:spacing w:val="-7"/>
          <w:sz w:val="30"/>
        </w:rPr>
        <w:lastRenderedPageBreak/>
        <w:t xml:space="preserve">наукові </w:t>
      </w:r>
      <w:r>
        <w:rPr>
          <w:color w:val="231F20"/>
          <w:spacing w:val="-8"/>
          <w:sz w:val="30"/>
        </w:rPr>
        <w:t xml:space="preserve">знання,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навички, основи </w:t>
      </w:r>
      <w:r>
        <w:rPr>
          <w:color w:val="231F20"/>
          <w:spacing w:val="-4"/>
          <w:sz w:val="30"/>
        </w:rPr>
        <w:t xml:space="preserve">досвіду, </w:t>
      </w:r>
      <w:r>
        <w:rPr>
          <w:color w:val="231F20"/>
          <w:spacing w:val="-8"/>
          <w:sz w:val="30"/>
        </w:rPr>
        <w:t xml:space="preserve">накопиченого </w:t>
      </w:r>
      <w:r>
        <w:rPr>
          <w:color w:val="231F20"/>
          <w:sz w:val="30"/>
        </w:rPr>
        <w:t xml:space="preserve">людством у </w:t>
      </w:r>
      <w:r>
        <w:rPr>
          <w:color w:val="231F20"/>
          <w:spacing w:val="-3"/>
          <w:sz w:val="30"/>
        </w:rPr>
        <w:t xml:space="preserve">галузі </w:t>
      </w:r>
      <w:r>
        <w:rPr>
          <w:color w:val="231F20"/>
          <w:spacing w:val="-8"/>
          <w:sz w:val="30"/>
        </w:rPr>
        <w:t xml:space="preserve">виробництва,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pacing w:val="-10"/>
          <w:sz w:val="30"/>
        </w:rPr>
        <w:t xml:space="preserve">суспільних відносин, </w:t>
      </w:r>
      <w:r>
        <w:rPr>
          <w:color w:val="231F20"/>
          <w:sz w:val="30"/>
        </w:rPr>
        <w:t xml:space="preserve">які в уза- </w:t>
      </w:r>
      <w:r>
        <w:rPr>
          <w:color w:val="231F20"/>
          <w:spacing w:val="-5"/>
          <w:sz w:val="30"/>
        </w:rPr>
        <w:t xml:space="preserve">гальненому вигляді </w:t>
      </w:r>
      <w:r>
        <w:rPr>
          <w:color w:val="231F20"/>
          <w:sz w:val="30"/>
        </w:rPr>
        <w:t xml:space="preserve">передаються </w:t>
      </w:r>
      <w:r>
        <w:rPr>
          <w:color w:val="231F20"/>
          <w:spacing w:val="-5"/>
          <w:sz w:val="30"/>
        </w:rPr>
        <w:t>підростаючим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9"/>
          <w:sz w:val="30"/>
        </w:rPr>
        <w:t>поколінням;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19"/>
          <w:tab w:val="left" w:pos="1420"/>
        </w:tabs>
        <w:spacing w:before="18" w:line="364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8"/>
          <w:sz w:val="30"/>
        </w:rPr>
        <w:t xml:space="preserve">знання,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z w:val="30"/>
        </w:rPr>
        <w:t>майстерність,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1"/>
          <w:sz w:val="30"/>
        </w:rPr>
        <w:t>інтуїція;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19"/>
          <w:tab w:val="left" w:pos="1420"/>
        </w:tabs>
        <w:spacing w:line="361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моральна, </w:t>
      </w:r>
      <w:r>
        <w:rPr>
          <w:color w:val="231F20"/>
          <w:sz w:val="30"/>
        </w:rPr>
        <w:t xml:space="preserve">естетична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0"/>
          <w:sz w:val="30"/>
        </w:rPr>
        <w:t xml:space="preserve">носія </w:t>
      </w:r>
      <w:r>
        <w:rPr>
          <w:color w:val="231F20"/>
          <w:spacing w:val="-5"/>
          <w:sz w:val="30"/>
        </w:rPr>
        <w:t>[94,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6"/>
          <w:sz w:val="30"/>
        </w:rPr>
        <w:t>105].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11"/>
        </w:rPr>
        <w:t xml:space="preserve">Специфічною </w:t>
      </w:r>
      <w:r>
        <w:rPr>
          <w:color w:val="231F20"/>
          <w:spacing w:val="-4"/>
        </w:rPr>
        <w:t xml:space="preserve">характеристикою 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є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продук- </w:t>
      </w:r>
      <w:r>
        <w:rPr>
          <w:color w:val="231F20"/>
          <w:spacing w:val="-5"/>
        </w:rPr>
        <w:t xml:space="preserve">тивність. </w:t>
      </w:r>
      <w:r>
        <w:rPr>
          <w:color w:val="231F20"/>
          <w:spacing w:val="-4"/>
        </w:rPr>
        <w:t xml:space="preserve">Розрізняють </w:t>
      </w:r>
      <w:r>
        <w:rPr>
          <w:color w:val="231F20"/>
          <w:spacing w:val="-3"/>
        </w:rPr>
        <w:t xml:space="preserve">п’ять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>продуктивності педагогічної діяльності: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19"/>
          <w:tab w:val="left" w:pos="1421"/>
        </w:tabs>
        <w:spacing w:before="12" w:line="364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непродуктивний </w:t>
      </w:r>
      <w:r>
        <w:rPr>
          <w:color w:val="231F20"/>
          <w:sz w:val="30"/>
        </w:rPr>
        <w:t xml:space="preserve">(педагог </w:t>
      </w:r>
      <w:r>
        <w:rPr>
          <w:color w:val="231F20"/>
          <w:spacing w:val="-6"/>
          <w:sz w:val="30"/>
        </w:rPr>
        <w:t xml:space="preserve">уміє </w:t>
      </w:r>
      <w:r>
        <w:rPr>
          <w:color w:val="231F20"/>
          <w:sz w:val="30"/>
        </w:rPr>
        <w:t xml:space="preserve">переказати </w:t>
      </w:r>
      <w:r>
        <w:rPr>
          <w:color w:val="231F20"/>
          <w:spacing w:val="-16"/>
          <w:sz w:val="30"/>
        </w:rPr>
        <w:t xml:space="preserve">іншим </w:t>
      </w:r>
      <w:r>
        <w:rPr>
          <w:color w:val="231F20"/>
          <w:spacing w:val="4"/>
          <w:sz w:val="30"/>
        </w:rPr>
        <w:t xml:space="preserve">те,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>знає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4"/>
          <w:sz w:val="30"/>
        </w:rPr>
        <w:t>сам);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2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малопродуктивний </w:t>
      </w:r>
      <w:r>
        <w:rPr>
          <w:color w:val="231F20"/>
          <w:sz w:val="30"/>
        </w:rPr>
        <w:t xml:space="preserve">(педагог </w:t>
      </w:r>
      <w:r>
        <w:rPr>
          <w:color w:val="231F20"/>
          <w:spacing w:val="-6"/>
          <w:sz w:val="30"/>
        </w:rPr>
        <w:t xml:space="preserve">уміє </w:t>
      </w:r>
      <w:r>
        <w:rPr>
          <w:color w:val="231F20"/>
          <w:spacing w:val="-4"/>
          <w:sz w:val="30"/>
        </w:rPr>
        <w:t xml:space="preserve">пристосувати  </w:t>
      </w:r>
      <w:r>
        <w:rPr>
          <w:color w:val="231F20"/>
          <w:sz w:val="30"/>
        </w:rPr>
        <w:t xml:space="preserve">своє  </w:t>
      </w:r>
      <w:r>
        <w:rPr>
          <w:color w:val="231F20"/>
          <w:spacing w:val="-7"/>
          <w:sz w:val="30"/>
        </w:rPr>
        <w:t xml:space="preserve">повідомлен-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>особливостей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3"/>
          <w:sz w:val="30"/>
        </w:rPr>
        <w:t>класу);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22" w:line="235" w:lineRule="auto"/>
        <w:ind w:right="223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середньопродуктивний </w:t>
      </w:r>
      <w:r>
        <w:rPr>
          <w:color w:val="231F20"/>
          <w:sz w:val="30"/>
        </w:rPr>
        <w:t xml:space="preserve">(педагог </w:t>
      </w:r>
      <w:r>
        <w:rPr>
          <w:color w:val="231F20"/>
          <w:spacing w:val="-7"/>
          <w:sz w:val="30"/>
        </w:rPr>
        <w:t xml:space="preserve">володіє </w:t>
      </w:r>
      <w:r>
        <w:rPr>
          <w:color w:val="231F20"/>
          <w:sz w:val="30"/>
        </w:rPr>
        <w:t xml:space="preserve">стратегіями </w:t>
      </w:r>
      <w:r>
        <w:rPr>
          <w:color w:val="231F20"/>
          <w:spacing w:val="-9"/>
          <w:sz w:val="30"/>
        </w:rPr>
        <w:t xml:space="preserve">озброєння учнів </w:t>
      </w:r>
      <w:r>
        <w:rPr>
          <w:color w:val="231F20"/>
          <w:spacing w:val="-8"/>
          <w:sz w:val="30"/>
        </w:rPr>
        <w:t xml:space="preserve">знаннями, </w:t>
      </w:r>
      <w:r>
        <w:rPr>
          <w:color w:val="231F20"/>
          <w:spacing w:val="-4"/>
          <w:sz w:val="30"/>
        </w:rPr>
        <w:t xml:space="preserve">навичками, </w:t>
      </w:r>
      <w:r>
        <w:rPr>
          <w:color w:val="231F20"/>
          <w:spacing w:val="-7"/>
          <w:sz w:val="30"/>
        </w:rPr>
        <w:t xml:space="preserve">уміннями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окремих </w:t>
      </w:r>
      <w:r>
        <w:rPr>
          <w:color w:val="231F20"/>
          <w:spacing w:val="-8"/>
          <w:sz w:val="30"/>
        </w:rPr>
        <w:t>напрямів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діяльності);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2" w:line="235" w:lineRule="auto"/>
        <w:ind w:right="197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продуктивний </w:t>
      </w:r>
      <w:r>
        <w:rPr>
          <w:color w:val="231F20"/>
          <w:sz w:val="30"/>
        </w:rPr>
        <w:t xml:space="preserve">(педагог </w:t>
      </w:r>
      <w:r>
        <w:rPr>
          <w:color w:val="231F20"/>
          <w:spacing w:val="-7"/>
          <w:sz w:val="30"/>
        </w:rPr>
        <w:t xml:space="preserve">володіє </w:t>
      </w:r>
      <w:r>
        <w:rPr>
          <w:color w:val="231F20"/>
          <w:sz w:val="30"/>
        </w:rPr>
        <w:t xml:space="preserve">стратегіями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10"/>
          <w:sz w:val="30"/>
        </w:rPr>
        <w:t>школи,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класу);</w:t>
      </w:r>
    </w:p>
    <w:p w:rsidR="00A17FD0" w:rsidRDefault="008C7F95">
      <w:pPr>
        <w:pStyle w:val="a4"/>
        <w:numPr>
          <w:ilvl w:val="0"/>
          <w:numId w:val="433"/>
        </w:numPr>
        <w:tabs>
          <w:tab w:val="left" w:pos="1420"/>
        </w:tabs>
        <w:spacing w:before="22" w:line="235" w:lineRule="auto"/>
        <w:ind w:right="213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високопродуктивний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(педагог </w:t>
      </w:r>
      <w:r>
        <w:rPr>
          <w:color w:val="231F20"/>
          <w:spacing w:val="-7"/>
          <w:sz w:val="30"/>
        </w:rPr>
        <w:t xml:space="preserve">володіє </w:t>
      </w:r>
      <w:r>
        <w:rPr>
          <w:color w:val="231F20"/>
          <w:sz w:val="30"/>
        </w:rPr>
        <w:t xml:space="preserve">стратегіями </w:t>
      </w:r>
      <w:r>
        <w:rPr>
          <w:color w:val="231F20"/>
          <w:spacing w:val="-6"/>
          <w:sz w:val="30"/>
        </w:rPr>
        <w:t xml:space="preserve">перетворення </w:t>
      </w:r>
      <w:r>
        <w:rPr>
          <w:color w:val="231F20"/>
          <w:sz w:val="30"/>
        </w:rPr>
        <w:t xml:space="preserve">свого предмета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засіб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5"/>
          <w:sz w:val="30"/>
        </w:rPr>
        <w:t xml:space="preserve">потреб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самовихованні, </w:t>
      </w:r>
      <w:r>
        <w:rPr>
          <w:color w:val="231F20"/>
          <w:spacing w:val="-3"/>
          <w:sz w:val="30"/>
        </w:rPr>
        <w:t>самоосвіті, сам</w:t>
      </w:r>
      <w:r>
        <w:rPr>
          <w:color w:val="231F20"/>
          <w:spacing w:val="-3"/>
          <w:sz w:val="30"/>
        </w:rPr>
        <w:t>орозвитку)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z w:val="30"/>
        </w:rPr>
        <w:t>(Н.В.Кузьміна).</w:t>
      </w:r>
    </w:p>
    <w:p w:rsidR="00A17FD0" w:rsidRDefault="008C7F95">
      <w:pPr>
        <w:pStyle w:val="a3"/>
        <w:spacing w:before="22" w:line="237" w:lineRule="auto"/>
        <w:ind w:right="218"/>
        <w:jc w:val="both"/>
      </w:pPr>
      <w:r>
        <w:rPr>
          <w:color w:val="231F20"/>
          <w:spacing w:val="-3"/>
        </w:rPr>
        <w:t xml:space="preserve">Педагогічна взаємодія </w:t>
      </w:r>
      <w:r>
        <w:rPr>
          <w:color w:val="231F20"/>
        </w:rPr>
        <w:t xml:space="preserve">набуває </w:t>
      </w:r>
      <w:r>
        <w:rPr>
          <w:color w:val="231F20"/>
          <w:spacing w:val="-6"/>
        </w:rPr>
        <w:t xml:space="preserve">дієвості,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8"/>
        </w:rPr>
        <w:t xml:space="preserve">форми,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9"/>
        </w:rPr>
        <w:t>йоми,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</w:rPr>
        <w:t xml:space="preserve">вчитель 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6"/>
        </w:rPr>
        <w:t xml:space="preserve">роботі,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8"/>
        </w:rPr>
        <w:t xml:space="preserve">гуманістичний </w:t>
      </w:r>
      <w:r>
        <w:rPr>
          <w:color w:val="231F20"/>
        </w:rPr>
        <w:t xml:space="preserve">характер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особистісну </w:t>
      </w:r>
      <w:r>
        <w:rPr>
          <w:color w:val="231F20"/>
          <w:spacing w:val="-4"/>
        </w:rPr>
        <w:t xml:space="preserve">спрямованість. Види </w:t>
      </w:r>
      <w:r>
        <w:rPr>
          <w:color w:val="231F20"/>
          <w:spacing w:val="-6"/>
        </w:rPr>
        <w:t>педагогічної діяльності: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діагностична (вивчення,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7"/>
          <w:sz w:val="30"/>
        </w:rPr>
        <w:t xml:space="preserve">вихованості, </w:t>
      </w:r>
      <w:r>
        <w:rPr>
          <w:color w:val="231F20"/>
          <w:spacing w:val="-5"/>
          <w:sz w:val="30"/>
        </w:rPr>
        <w:t xml:space="preserve">впрова- </w:t>
      </w:r>
      <w:r>
        <w:rPr>
          <w:color w:val="231F20"/>
          <w:spacing w:val="-6"/>
          <w:sz w:val="30"/>
        </w:rPr>
        <w:t xml:space="preserve">дження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>практичну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5"/>
          <w:sz w:val="30"/>
        </w:rPr>
        <w:t>діяльність);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325" w:lineRule="exact"/>
        <w:ind w:left="1320"/>
        <w:rPr>
          <w:sz w:val="30"/>
        </w:rPr>
      </w:pPr>
      <w:r>
        <w:rPr>
          <w:color w:val="231F20"/>
          <w:spacing w:val="-9"/>
          <w:sz w:val="30"/>
        </w:rPr>
        <w:t>орієнтовно-прогностична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(визначення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>й завдань,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8"/>
          <w:sz w:val="30"/>
        </w:rPr>
        <w:t>планування,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прогнозування результатів);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242" w:lineRule="auto"/>
        <w:ind w:right="198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конструктивно-проектувальна </w:t>
      </w:r>
      <w:r>
        <w:rPr>
          <w:color w:val="231F20"/>
          <w:spacing w:val="-5"/>
          <w:sz w:val="30"/>
        </w:rPr>
        <w:t xml:space="preserve">(створення ідеальної </w:t>
      </w:r>
      <w:r>
        <w:rPr>
          <w:color w:val="231F20"/>
          <w:sz w:val="30"/>
        </w:rPr>
        <w:t xml:space="preserve">моделі </w:t>
      </w:r>
      <w:r>
        <w:rPr>
          <w:color w:val="231F20"/>
          <w:spacing w:val="-11"/>
          <w:sz w:val="30"/>
        </w:rPr>
        <w:t xml:space="preserve">випускника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9"/>
          <w:sz w:val="30"/>
        </w:rPr>
        <w:t xml:space="preserve">шляхів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pacing w:val="-8"/>
          <w:sz w:val="30"/>
        </w:rPr>
        <w:t>реалізації);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237" w:lineRule="auto"/>
        <w:ind w:right="20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організаторська (діяльність </w:t>
      </w:r>
      <w:r>
        <w:rPr>
          <w:color w:val="231F20"/>
          <w:sz w:val="30"/>
        </w:rPr>
        <w:t xml:space="preserve">зі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3"/>
          <w:sz w:val="30"/>
        </w:rPr>
        <w:t xml:space="preserve">середовища,  </w:t>
      </w:r>
      <w:r>
        <w:rPr>
          <w:color w:val="231F20"/>
          <w:spacing w:val="-6"/>
          <w:sz w:val="30"/>
        </w:rPr>
        <w:t xml:space="preserve">що  </w:t>
      </w:r>
      <w:r>
        <w:rPr>
          <w:color w:val="231F20"/>
          <w:spacing w:val="-8"/>
          <w:sz w:val="30"/>
        </w:rPr>
        <w:t xml:space="preserve">виховує,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before="4" w:line="237" w:lineRule="auto"/>
        <w:ind w:right="207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інформаційно-пояснювальна </w:t>
      </w:r>
      <w:r>
        <w:rPr>
          <w:color w:val="231F20"/>
          <w:sz w:val="30"/>
        </w:rPr>
        <w:t xml:space="preserve">(передача </w:t>
      </w:r>
      <w:r>
        <w:rPr>
          <w:color w:val="231F20"/>
          <w:spacing w:val="-6"/>
          <w:sz w:val="30"/>
        </w:rPr>
        <w:t xml:space="preserve">знань, </w:t>
      </w:r>
      <w:r>
        <w:rPr>
          <w:color w:val="231F20"/>
          <w:spacing w:val="-9"/>
          <w:sz w:val="30"/>
        </w:rPr>
        <w:t xml:space="preserve">умінь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навичок,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0"/>
          <w:sz w:val="30"/>
        </w:rPr>
        <w:t xml:space="preserve">ціннісного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3"/>
          <w:sz w:val="30"/>
        </w:rPr>
        <w:t xml:space="preserve">них, </w:t>
      </w:r>
      <w:r>
        <w:rPr>
          <w:color w:val="231F20"/>
          <w:spacing w:val="-6"/>
          <w:sz w:val="30"/>
        </w:rPr>
        <w:t xml:space="preserve">виразність </w:t>
      </w:r>
      <w:r>
        <w:rPr>
          <w:color w:val="231F20"/>
          <w:spacing w:val="-5"/>
          <w:sz w:val="30"/>
        </w:rPr>
        <w:t>власної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12"/>
          <w:sz w:val="30"/>
        </w:rPr>
        <w:t>позиції);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242" w:lineRule="auto"/>
        <w:ind w:right="209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комунікативно-стимулююча </w:t>
      </w:r>
      <w:r>
        <w:rPr>
          <w:color w:val="231F20"/>
          <w:spacing w:val="-3"/>
          <w:sz w:val="30"/>
        </w:rPr>
        <w:t xml:space="preserve">(реалізується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9"/>
          <w:sz w:val="30"/>
        </w:rPr>
        <w:t xml:space="preserve">відносин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8"/>
          <w:sz w:val="30"/>
        </w:rPr>
        <w:t xml:space="preserve">навколишнього </w:t>
      </w:r>
      <w:r>
        <w:rPr>
          <w:color w:val="231F20"/>
          <w:spacing w:val="-3"/>
          <w:sz w:val="30"/>
        </w:rPr>
        <w:t xml:space="preserve">середовища, </w:t>
      </w:r>
      <w:r>
        <w:rPr>
          <w:color w:val="231F20"/>
          <w:spacing w:val="-6"/>
          <w:sz w:val="30"/>
        </w:rPr>
        <w:t>життєвих явищ);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аналітико-оцінна </w:t>
      </w:r>
      <w:r>
        <w:rPr>
          <w:color w:val="231F20"/>
          <w:spacing w:val="-8"/>
          <w:sz w:val="30"/>
        </w:rPr>
        <w:t xml:space="preserve">(її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встановлення зворотного </w:t>
      </w:r>
      <w:r>
        <w:rPr>
          <w:color w:val="231F20"/>
          <w:sz w:val="30"/>
        </w:rPr>
        <w:t xml:space="preserve">зв’язку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5"/>
          <w:sz w:val="30"/>
        </w:rPr>
        <w:t>педагогічне стимулювання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6"/>
          <w:sz w:val="30"/>
        </w:rPr>
        <w:t>вихованців);</w:t>
      </w:r>
    </w:p>
    <w:p w:rsidR="00A17FD0" w:rsidRDefault="008C7F95">
      <w:pPr>
        <w:pStyle w:val="a4"/>
        <w:numPr>
          <w:ilvl w:val="1"/>
          <w:numId w:val="434"/>
        </w:numPr>
        <w:tabs>
          <w:tab w:val="left" w:pos="1320"/>
        </w:tabs>
        <w:spacing w:line="242" w:lineRule="auto"/>
        <w:ind w:right="20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дослідницько-творча </w:t>
      </w:r>
      <w:r>
        <w:rPr>
          <w:color w:val="231F20"/>
          <w:spacing w:val="4"/>
          <w:sz w:val="30"/>
        </w:rPr>
        <w:t xml:space="preserve">(має </w:t>
      </w:r>
      <w:r>
        <w:rPr>
          <w:color w:val="231F20"/>
          <w:sz w:val="30"/>
        </w:rPr>
        <w:t xml:space="preserve">немовби два </w:t>
      </w:r>
      <w:r>
        <w:rPr>
          <w:color w:val="231F20"/>
          <w:spacing w:val="-6"/>
          <w:sz w:val="30"/>
        </w:rPr>
        <w:t xml:space="preserve">боки: </w:t>
      </w:r>
      <w:r>
        <w:rPr>
          <w:color w:val="231F20"/>
          <w:spacing w:val="-3"/>
          <w:sz w:val="30"/>
        </w:rPr>
        <w:t xml:space="preserve">застосування ідей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 xml:space="preserve">теорії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5"/>
          <w:sz w:val="30"/>
        </w:rPr>
        <w:t xml:space="preserve">осмислення;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впровадження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власну </w:t>
      </w:r>
      <w:r>
        <w:rPr>
          <w:color w:val="231F20"/>
          <w:spacing w:val="-7"/>
          <w:sz w:val="30"/>
        </w:rPr>
        <w:t xml:space="preserve">практику </w:t>
      </w:r>
      <w:r>
        <w:rPr>
          <w:color w:val="231F20"/>
          <w:spacing w:val="-8"/>
          <w:sz w:val="30"/>
        </w:rPr>
        <w:t xml:space="preserve">нового,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виходить </w:t>
      </w:r>
      <w:r>
        <w:rPr>
          <w:color w:val="231F20"/>
          <w:sz w:val="30"/>
        </w:rPr>
        <w:t xml:space="preserve">за рамки </w:t>
      </w:r>
      <w:r>
        <w:rPr>
          <w:color w:val="231F20"/>
          <w:spacing w:val="-5"/>
          <w:sz w:val="30"/>
        </w:rPr>
        <w:t>відомого,</w:t>
      </w:r>
      <w:r>
        <w:rPr>
          <w:color w:val="231F20"/>
          <w:spacing w:val="-43"/>
          <w:sz w:val="30"/>
        </w:rPr>
        <w:t xml:space="preserve"> </w:t>
      </w:r>
      <w:r>
        <w:rPr>
          <w:color w:val="231F20"/>
          <w:spacing w:val="-6"/>
          <w:sz w:val="30"/>
        </w:rPr>
        <w:t>консервативного).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 xml:space="preserve">Визначаючи  свого  </w:t>
      </w:r>
      <w:r>
        <w:rPr>
          <w:color w:val="231F20"/>
          <w:spacing w:val="5"/>
        </w:rPr>
        <w:t xml:space="preserve">часу  </w:t>
      </w:r>
      <w:r>
        <w:rPr>
          <w:color w:val="231F20"/>
          <w:spacing w:val="-7"/>
        </w:rPr>
        <w:t xml:space="preserve">навчально-виховний  </w:t>
      </w:r>
      <w:r>
        <w:rPr>
          <w:color w:val="231F20"/>
          <w:spacing w:val="-10"/>
        </w:rPr>
        <w:t xml:space="preserve">процес  </w:t>
      </w:r>
      <w:r>
        <w:rPr>
          <w:color w:val="231F20"/>
        </w:rPr>
        <w:t>як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3"/>
        </w:rPr>
        <w:t>“багатогран-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  <w:spacing w:val="-14"/>
        </w:rPr>
        <w:t xml:space="preserve">ний  </w:t>
      </w:r>
      <w:r>
        <w:rPr>
          <w:color w:val="231F20"/>
          <w:spacing w:val="-10"/>
        </w:rPr>
        <w:t xml:space="preserve">процес   постійного   </w:t>
      </w:r>
      <w:r>
        <w:rPr>
          <w:color w:val="231F20"/>
          <w:spacing w:val="-7"/>
        </w:rPr>
        <w:t xml:space="preserve">духовного  </w:t>
      </w:r>
      <w:r>
        <w:rPr>
          <w:color w:val="231F20"/>
        </w:rPr>
        <w:t xml:space="preserve">збагачення  й  </w:t>
      </w:r>
      <w:r>
        <w:rPr>
          <w:color w:val="231F20"/>
          <w:spacing w:val="-9"/>
        </w:rPr>
        <w:t xml:space="preserve">оновлення”  </w:t>
      </w:r>
      <w:r>
        <w:rPr>
          <w:color w:val="231F20"/>
          <w:spacing w:val="-5"/>
        </w:rPr>
        <w:t>[181],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В.О.Су-</w:t>
      </w:r>
    </w:p>
    <w:p w:rsidR="00A17FD0" w:rsidRDefault="00A17FD0">
      <w:pPr>
        <w:spacing w:line="342" w:lineRule="exact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4" w:firstLine="0"/>
        <w:jc w:val="both"/>
      </w:pPr>
      <w:r>
        <w:rPr>
          <w:color w:val="231F20"/>
          <w:spacing w:val="-8"/>
        </w:rPr>
        <w:lastRenderedPageBreak/>
        <w:t xml:space="preserve">хомлинський </w:t>
      </w:r>
      <w:r>
        <w:rPr>
          <w:color w:val="231F20"/>
          <w:spacing w:val="-5"/>
        </w:rPr>
        <w:t xml:space="preserve">підкреслював,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3"/>
        </w:rPr>
        <w:t xml:space="preserve">зводити  </w:t>
      </w:r>
      <w:r>
        <w:rPr>
          <w:color w:val="231F20"/>
          <w:spacing w:val="-7"/>
        </w:rPr>
        <w:t xml:space="preserve">педагогічний 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вчителя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учнів. Цієї </w:t>
      </w:r>
      <w:r>
        <w:rPr>
          <w:color w:val="231F20"/>
        </w:rPr>
        <w:t xml:space="preserve">ж  точки  </w:t>
      </w:r>
      <w:r>
        <w:rPr>
          <w:color w:val="231F20"/>
          <w:spacing w:val="-5"/>
        </w:rPr>
        <w:t xml:space="preserve">зору 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3"/>
        </w:rPr>
        <w:t xml:space="preserve">своєї роботи </w:t>
      </w:r>
      <w:r>
        <w:rPr>
          <w:color w:val="231F20"/>
        </w:rPr>
        <w:t xml:space="preserve">дотримуються й </w:t>
      </w:r>
      <w:r>
        <w:rPr>
          <w:color w:val="231F20"/>
          <w:spacing w:val="-5"/>
        </w:rPr>
        <w:t xml:space="preserve">учителі-новатори Е.Н.Ільїн, </w:t>
      </w:r>
      <w:r>
        <w:rPr>
          <w:color w:val="231F20"/>
        </w:rPr>
        <w:t xml:space="preserve">В.Ф.Шаталов </w:t>
      </w:r>
      <w:r>
        <w:rPr>
          <w:color w:val="231F20"/>
          <w:spacing w:val="4"/>
        </w:rPr>
        <w:t>та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16"/>
        </w:rPr>
        <w:t>інші.</w:t>
      </w:r>
    </w:p>
    <w:p w:rsidR="00A17FD0" w:rsidRDefault="008C7F95">
      <w:pPr>
        <w:pStyle w:val="a3"/>
        <w:spacing w:before="12" w:line="342" w:lineRule="exact"/>
        <w:ind w:left="999" w:firstLine="0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“педагогічна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>– як стверджує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Н.Є.Мойсеюк,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580"/>
        </w:tabs>
        <w:ind w:right="201" w:firstLine="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7"/>
          <w:sz w:val="30"/>
        </w:rPr>
        <w:t xml:space="preserve">особливий </w:t>
      </w:r>
      <w:r>
        <w:rPr>
          <w:color w:val="231F20"/>
          <w:spacing w:val="-8"/>
          <w:sz w:val="30"/>
        </w:rPr>
        <w:t xml:space="preserve">вид </w:t>
      </w:r>
      <w:r>
        <w:rPr>
          <w:color w:val="231F20"/>
          <w:spacing w:val="-9"/>
          <w:sz w:val="30"/>
        </w:rPr>
        <w:t xml:space="preserve">соціальної </w:t>
      </w:r>
      <w:r>
        <w:rPr>
          <w:color w:val="231F20"/>
          <w:spacing w:val="-6"/>
          <w:sz w:val="30"/>
        </w:rPr>
        <w:t xml:space="preserve">діяльності, що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4"/>
          <w:sz w:val="30"/>
        </w:rPr>
        <w:t xml:space="preserve">передавання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4"/>
          <w:sz w:val="30"/>
        </w:rPr>
        <w:t xml:space="preserve">старших </w:t>
      </w:r>
      <w:r>
        <w:rPr>
          <w:color w:val="231F20"/>
          <w:spacing w:val="-13"/>
          <w:sz w:val="30"/>
        </w:rPr>
        <w:t xml:space="preserve">поколінь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10"/>
          <w:sz w:val="30"/>
        </w:rPr>
        <w:t xml:space="preserve">накопичених  </w:t>
      </w:r>
      <w:r>
        <w:rPr>
          <w:color w:val="231F20"/>
          <w:sz w:val="30"/>
        </w:rPr>
        <w:t xml:space="preserve">людством  </w:t>
      </w:r>
      <w:r>
        <w:rPr>
          <w:color w:val="231F20"/>
          <w:spacing w:val="-5"/>
          <w:sz w:val="30"/>
        </w:rPr>
        <w:t xml:space="preserve">культури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4"/>
          <w:sz w:val="30"/>
        </w:rPr>
        <w:t xml:space="preserve">досвіду,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5"/>
          <w:sz w:val="30"/>
        </w:rPr>
        <w:t xml:space="preserve">особистісного розвитку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10"/>
          <w:sz w:val="30"/>
        </w:rPr>
        <w:t xml:space="preserve">певних соціальних </w:t>
      </w:r>
      <w:r>
        <w:rPr>
          <w:color w:val="231F20"/>
          <w:spacing w:val="-5"/>
          <w:sz w:val="30"/>
        </w:rPr>
        <w:t xml:space="preserve">ролей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>суспільстві”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5"/>
          <w:sz w:val="30"/>
        </w:rPr>
        <w:t>[107].</w:t>
      </w:r>
    </w:p>
    <w:p w:rsidR="00A17FD0" w:rsidRDefault="00A17FD0">
      <w:pPr>
        <w:pStyle w:val="a3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0"/>
          <w:numId w:val="434"/>
        </w:numPr>
        <w:tabs>
          <w:tab w:val="left" w:pos="2460"/>
        </w:tabs>
        <w:spacing w:before="1"/>
        <w:ind w:left="2459" w:hanging="320"/>
        <w:jc w:val="left"/>
      </w:pPr>
      <w:r>
        <w:rPr>
          <w:color w:val="231F20"/>
          <w:spacing w:val="4"/>
        </w:rPr>
        <w:t xml:space="preserve">Основні </w:t>
      </w:r>
      <w:r>
        <w:rPr>
          <w:color w:val="231F20"/>
        </w:rPr>
        <w:t xml:space="preserve">функції </w:t>
      </w:r>
      <w:r>
        <w:rPr>
          <w:color w:val="231F20"/>
          <w:spacing w:val="4"/>
        </w:rPr>
        <w:t>педаго</w:t>
      </w:r>
      <w:r>
        <w:rPr>
          <w:color w:val="231F20"/>
          <w:spacing w:val="4"/>
        </w:rPr>
        <w:t>гічної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2"/>
        </w:rPr>
        <w:t>діяльності</w:t>
      </w:r>
    </w:p>
    <w:p w:rsidR="00A17FD0" w:rsidRDefault="008C7F95">
      <w:pPr>
        <w:pStyle w:val="a3"/>
        <w:spacing w:line="242" w:lineRule="auto"/>
        <w:ind w:right="208"/>
        <w:jc w:val="both"/>
      </w:pPr>
      <w:r>
        <w:rPr>
          <w:color w:val="231F20"/>
          <w:spacing w:val="-4"/>
        </w:rPr>
        <w:t>Сутність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3"/>
        </w:rPr>
        <w:t xml:space="preserve">ряд </w:t>
      </w:r>
      <w:r>
        <w:rPr>
          <w:color w:val="231F20"/>
          <w:spacing w:val="-14"/>
        </w:rPr>
        <w:t xml:space="preserve">професійних </w:t>
      </w:r>
      <w:r>
        <w:rPr>
          <w:color w:val="231F20"/>
          <w:spacing w:val="-15"/>
        </w:rPr>
        <w:t xml:space="preserve">функцій,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забезпечує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  <w:spacing w:val="-3"/>
        </w:rPr>
        <w:t xml:space="preserve">Педагогічні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3"/>
        </w:rPr>
        <w:t xml:space="preserve">приписання </w:t>
      </w:r>
      <w:r>
        <w:rPr>
          <w:color w:val="231F20"/>
          <w:spacing w:val="-4"/>
        </w:rPr>
        <w:t xml:space="preserve">педагогові </w:t>
      </w:r>
      <w:r>
        <w:rPr>
          <w:color w:val="231F20"/>
          <w:spacing w:val="-8"/>
        </w:rPr>
        <w:t xml:space="preserve">напрямів  </w:t>
      </w:r>
      <w:r>
        <w:rPr>
          <w:color w:val="231F20"/>
        </w:rPr>
        <w:t xml:space="preserve">застосу-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9"/>
        </w:rPr>
        <w:t>професійних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>і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6"/>
        </w:rPr>
        <w:t>вмінь.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6"/>
        </w:rPr>
        <w:t xml:space="preserve">Звичайно,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  <w:spacing w:val="-6"/>
        </w:rPr>
        <w:t xml:space="preserve">напрямом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6"/>
        </w:rPr>
        <w:t xml:space="preserve">зусиль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3"/>
        </w:rPr>
        <w:t xml:space="preserve">освіта,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формування учнів. </w:t>
      </w:r>
      <w:r>
        <w:rPr>
          <w:color w:val="231F20"/>
          <w:spacing w:val="-9"/>
        </w:rPr>
        <w:t xml:space="preserve">Відповідно, основною </w:t>
      </w:r>
      <w:r>
        <w:rPr>
          <w:color w:val="231F20"/>
          <w:spacing w:val="-14"/>
        </w:rPr>
        <w:t xml:space="preserve">функцією </w:t>
      </w:r>
      <w:r>
        <w:rPr>
          <w:color w:val="231F20"/>
        </w:rPr>
        <w:t xml:space="preserve">педагога,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І.П.Підласого, є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9"/>
        </w:rPr>
        <w:t xml:space="preserve">проце- </w:t>
      </w:r>
      <w:r>
        <w:rPr>
          <w:color w:val="231F20"/>
          <w:spacing w:val="5"/>
        </w:rPr>
        <w:t xml:space="preserve">сами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вихованця. </w:t>
      </w:r>
      <w:r>
        <w:rPr>
          <w:color w:val="231F20"/>
          <w:spacing w:val="-4"/>
        </w:rPr>
        <w:t>“Не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вчити, </w:t>
      </w:r>
      <w:r>
        <w:rPr>
          <w:color w:val="231F20"/>
        </w:rPr>
        <w:t xml:space="preserve">а </w:t>
      </w:r>
      <w:r>
        <w:rPr>
          <w:color w:val="231F20"/>
          <w:spacing w:val="-5"/>
        </w:rPr>
        <w:t xml:space="preserve">направляти </w:t>
      </w:r>
      <w:r>
        <w:rPr>
          <w:color w:val="231F20"/>
          <w:spacing w:val="-10"/>
        </w:rPr>
        <w:t xml:space="preserve">учіння,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виховувати, </w:t>
      </w:r>
      <w:r>
        <w:rPr>
          <w:color w:val="231F20"/>
        </w:rPr>
        <w:t xml:space="preserve">а керувати </w:t>
      </w:r>
      <w:r>
        <w:rPr>
          <w:color w:val="231F20"/>
          <w:spacing w:val="-4"/>
        </w:rPr>
        <w:t xml:space="preserve">процесами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покликаний </w:t>
      </w:r>
      <w:r>
        <w:rPr>
          <w:color w:val="231F20"/>
          <w:spacing w:val="-2"/>
        </w:rPr>
        <w:t xml:space="preserve">учитель.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чим </w:t>
      </w:r>
      <w:r>
        <w:rPr>
          <w:color w:val="231F20"/>
          <w:spacing w:val="-8"/>
        </w:rPr>
        <w:t xml:space="preserve">ясніше </w:t>
      </w:r>
      <w:r>
        <w:rPr>
          <w:color w:val="231F20"/>
          <w:spacing w:val="-6"/>
        </w:rPr>
        <w:t xml:space="preserve">розуміє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цю </w:t>
      </w:r>
      <w:r>
        <w:rPr>
          <w:color w:val="231F20"/>
        </w:rPr>
        <w:t xml:space="preserve">свою </w:t>
      </w:r>
      <w:r>
        <w:rPr>
          <w:color w:val="231F20"/>
          <w:spacing w:val="-9"/>
        </w:rPr>
        <w:t xml:space="preserve">головну </w:t>
      </w:r>
      <w:r>
        <w:rPr>
          <w:color w:val="231F20"/>
          <w:spacing w:val="-13"/>
        </w:rPr>
        <w:t xml:space="preserve">функцію, </w:t>
      </w:r>
      <w:r>
        <w:rPr>
          <w:color w:val="231F20"/>
          <w:spacing w:val="-5"/>
        </w:rPr>
        <w:t xml:space="preserve">тим  </w:t>
      </w:r>
      <w:r>
        <w:rPr>
          <w:color w:val="231F20"/>
          <w:spacing w:val="-6"/>
        </w:rPr>
        <w:t xml:space="preserve">більше  </w:t>
      </w:r>
      <w:r>
        <w:rPr>
          <w:color w:val="231F20"/>
          <w:spacing w:val="-5"/>
        </w:rPr>
        <w:t xml:space="preserve">самостійності,  </w:t>
      </w:r>
      <w:r>
        <w:rPr>
          <w:color w:val="231F20"/>
          <w:spacing w:val="-13"/>
        </w:rPr>
        <w:t xml:space="preserve">ініціативи,  </w:t>
      </w:r>
      <w:r>
        <w:rPr>
          <w:color w:val="231F20"/>
        </w:rPr>
        <w:t xml:space="preserve">свободи  надає 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учням. </w:t>
      </w:r>
      <w:r>
        <w:rPr>
          <w:color w:val="231F20"/>
          <w:spacing w:val="-9"/>
        </w:rPr>
        <w:t>Спр</w:t>
      </w:r>
      <w:r>
        <w:rPr>
          <w:color w:val="231F20"/>
          <w:spacing w:val="-9"/>
        </w:rPr>
        <w:t xml:space="preserve">авжній </w:t>
      </w:r>
      <w:r>
        <w:rPr>
          <w:color w:val="231F20"/>
          <w:spacing w:val="2"/>
        </w:rPr>
        <w:t xml:space="preserve">майстер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зостається в </w:t>
      </w:r>
      <w:r>
        <w:rPr>
          <w:color w:val="231F20"/>
          <w:spacing w:val="-6"/>
        </w:rPr>
        <w:t xml:space="preserve">навчально-виховному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ніби </w:t>
      </w:r>
      <w:r>
        <w:rPr>
          <w:color w:val="231F20"/>
          <w:spacing w:val="-4"/>
        </w:rPr>
        <w:t xml:space="preserve">“за </w:t>
      </w:r>
      <w:r>
        <w:rPr>
          <w:color w:val="231F20"/>
        </w:rPr>
        <w:t xml:space="preserve">кадром”, за </w:t>
      </w:r>
      <w:r>
        <w:rPr>
          <w:color w:val="231F20"/>
          <w:spacing w:val="4"/>
        </w:rPr>
        <w:t xml:space="preserve">межами </w:t>
      </w:r>
      <w:r>
        <w:rPr>
          <w:color w:val="231F20"/>
          <w:spacing w:val="-11"/>
        </w:rPr>
        <w:t xml:space="preserve">вільних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насправді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керо- </w:t>
      </w:r>
      <w:r>
        <w:rPr>
          <w:color w:val="231F20"/>
          <w:spacing w:val="-6"/>
        </w:rPr>
        <w:t xml:space="preserve">ваного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  <w:spacing w:val="-7"/>
        </w:rPr>
        <w:t>вибору”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5"/>
        </w:rPr>
        <w:t>[134].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  <w:spacing w:val="4"/>
        </w:rPr>
        <w:t xml:space="preserve">Зі </w:t>
      </w:r>
      <w:r>
        <w:rPr>
          <w:color w:val="231F20"/>
          <w:spacing w:val="-3"/>
        </w:rPr>
        <w:t xml:space="preserve">структури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7"/>
        </w:rPr>
        <w:t xml:space="preserve">випливають </w:t>
      </w:r>
      <w:r>
        <w:rPr>
          <w:color w:val="231F20"/>
          <w:spacing w:val="-9"/>
        </w:rPr>
        <w:t xml:space="preserve">основні його  </w:t>
      </w:r>
      <w:r>
        <w:rPr>
          <w:color w:val="231F20"/>
        </w:rPr>
        <w:t xml:space="preserve">педаго- </w:t>
      </w:r>
      <w:r>
        <w:rPr>
          <w:color w:val="231F20"/>
          <w:spacing w:val="-8"/>
        </w:rPr>
        <w:t>гічні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3"/>
        </w:rPr>
        <w:t>функції.</w:t>
      </w:r>
    </w:p>
    <w:p w:rsidR="00A17FD0" w:rsidRDefault="008C7F95">
      <w:pPr>
        <w:pStyle w:val="a3"/>
        <w:spacing w:before="6"/>
        <w:ind w:right="187"/>
        <w:jc w:val="both"/>
      </w:pPr>
      <w:r>
        <w:rPr>
          <w:color w:val="231F20"/>
          <w:spacing w:val="-6"/>
        </w:rPr>
        <w:t xml:space="preserve">Конструктивно-організаторська </w:t>
      </w:r>
      <w:r>
        <w:rPr>
          <w:color w:val="231F20"/>
          <w:spacing w:val="-14"/>
        </w:rPr>
        <w:t xml:space="preserve">функція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забезпечує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ефективність.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включає в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3"/>
        </w:rPr>
        <w:t xml:space="preserve">ряд </w:t>
      </w:r>
      <w:r>
        <w:rPr>
          <w:color w:val="231F20"/>
          <w:spacing w:val="-7"/>
        </w:rPr>
        <w:t xml:space="preserve">умінь: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6"/>
        </w:rPr>
        <w:t xml:space="preserve">підбирати </w:t>
      </w:r>
      <w:r>
        <w:rPr>
          <w:color w:val="231F20"/>
        </w:rPr>
        <w:t xml:space="preserve">матеріал, методи, </w:t>
      </w:r>
      <w:r>
        <w:rPr>
          <w:color w:val="231F20"/>
          <w:spacing w:val="-12"/>
        </w:rPr>
        <w:t xml:space="preserve">прийоми, </w:t>
      </w:r>
      <w:r>
        <w:rPr>
          <w:color w:val="231F20"/>
        </w:rPr>
        <w:t xml:space="preserve">засоби для </w:t>
      </w:r>
      <w:r>
        <w:rPr>
          <w:color w:val="231F20"/>
          <w:spacing w:val="-5"/>
        </w:rPr>
        <w:t xml:space="preserve">змістовної </w:t>
      </w:r>
      <w:r>
        <w:rPr>
          <w:color w:val="231F20"/>
          <w:spacing w:val="-6"/>
        </w:rPr>
        <w:t xml:space="preserve">(навчальної, </w:t>
      </w:r>
      <w:r>
        <w:rPr>
          <w:color w:val="231F20"/>
          <w:spacing w:val="-11"/>
        </w:rPr>
        <w:t>ігрово</w:t>
      </w:r>
      <w:r>
        <w:rPr>
          <w:color w:val="231F20"/>
          <w:spacing w:val="-11"/>
        </w:rPr>
        <w:t xml:space="preserve">ї, </w:t>
      </w:r>
      <w:r>
        <w:rPr>
          <w:color w:val="231F20"/>
          <w:spacing w:val="-6"/>
        </w:rPr>
        <w:t xml:space="preserve">трудової)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тощо, </w:t>
      </w:r>
      <w:r>
        <w:rPr>
          <w:color w:val="231F20"/>
        </w:rPr>
        <w:t xml:space="preserve">забезпечувати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режиму 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7"/>
        </w:rPr>
        <w:t xml:space="preserve">групах, </w:t>
      </w:r>
      <w:r>
        <w:rPr>
          <w:color w:val="231F20"/>
          <w:spacing w:val="-3"/>
        </w:rPr>
        <w:t xml:space="preserve">орга- </w:t>
      </w:r>
      <w:r>
        <w:rPr>
          <w:color w:val="231F20"/>
          <w:spacing w:val="-6"/>
        </w:rPr>
        <w:t xml:space="preserve">нізовувати </w:t>
      </w:r>
      <w:r>
        <w:rPr>
          <w:color w:val="231F20"/>
          <w:spacing w:val="-4"/>
        </w:rPr>
        <w:t>розвиваюче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як засіб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>молодшого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7"/>
        </w:rPr>
        <w:t xml:space="preserve">Діагностична   </w:t>
      </w:r>
      <w:r>
        <w:rPr>
          <w:color w:val="231F20"/>
          <w:spacing w:val="-14"/>
        </w:rPr>
        <w:t xml:space="preserve">функція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спрямована  </w:t>
      </w:r>
      <w:r>
        <w:rPr>
          <w:color w:val="231F20"/>
          <w:spacing w:val="-11"/>
        </w:rPr>
        <w:t xml:space="preserve">на   </w:t>
      </w:r>
      <w:r>
        <w:rPr>
          <w:color w:val="231F20"/>
          <w:spacing w:val="-7"/>
        </w:rPr>
        <w:t>визначення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стану  </w:t>
      </w:r>
      <w:r>
        <w:rPr>
          <w:color w:val="231F20"/>
          <w:spacing w:val="-10"/>
        </w:rPr>
        <w:t>вихованців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і</w:t>
      </w:r>
    </w:p>
    <w:p w:rsidR="00A17FD0" w:rsidRDefault="008C7F95">
      <w:pPr>
        <w:pStyle w:val="a3"/>
        <w:spacing w:before="15"/>
        <w:ind w:right="200" w:firstLine="0"/>
        <w:jc w:val="both"/>
      </w:pP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-9"/>
        </w:rPr>
        <w:t xml:space="preserve">правильної </w:t>
      </w:r>
      <w:r>
        <w:rPr>
          <w:color w:val="231F20"/>
        </w:rPr>
        <w:t xml:space="preserve">стратегії й тактики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включає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визначати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10"/>
        </w:rPr>
        <w:t xml:space="preserve">фізичного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психічного </w:t>
      </w:r>
      <w:r>
        <w:rPr>
          <w:color w:val="231F20"/>
        </w:rPr>
        <w:t xml:space="preserve">стану дітей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власній  </w:t>
      </w:r>
      <w:r>
        <w:rPr>
          <w:color w:val="231F20"/>
          <w:spacing w:val="-6"/>
        </w:rPr>
        <w:t xml:space="preserve">діяльності,  </w:t>
      </w:r>
      <w:r>
        <w:rPr>
          <w:color w:val="231F20"/>
          <w:spacing w:val="-7"/>
        </w:rPr>
        <w:t xml:space="preserve">здійсню-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8"/>
        </w:rPr>
        <w:t xml:space="preserve">облік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контроль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-4"/>
        </w:rPr>
        <w:t xml:space="preserve">установлю-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8"/>
        </w:rPr>
        <w:t xml:space="preserve">відповідність  </w:t>
      </w:r>
      <w:r>
        <w:rPr>
          <w:color w:val="231F20"/>
          <w:spacing w:val="-6"/>
        </w:rPr>
        <w:t xml:space="preserve">знань,  </w:t>
      </w:r>
      <w:r>
        <w:rPr>
          <w:color w:val="231F20"/>
          <w:spacing w:val="-9"/>
        </w:rPr>
        <w:t xml:space="preserve">умінь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 </w:t>
      </w:r>
      <w:r>
        <w:rPr>
          <w:color w:val="231F20"/>
          <w:spacing w:val="-8"/>
        </w:rPr>
        <w:t xml:space="preserve">поведінки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>вимог  програми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7"/>
        </w:rPr>
        <w:t>ви-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8"/>
        </w:rPr>
        <w:lastRenderedPageBreak/>
        <w:t xml:space="preserve">ховання,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бачити зв’язок  </w:t>
      </w:r>
      <w:r>
        <w:rPr>
          <w:color w:val="231F20"/>
          <w:spacing w:val="-5"/>
        </w:rPr>
        <w:t xml:space="preserve">розвитку  </w:t>
      </w:r>
      <w:r>
        <w:rPr>
          <w:color w:val="231F20"/>
          <w:spacing w:val="-8"/>
        </w:rPr>
        <w:t xml:space="preserve">дитини  </w:t>
      </w:r>
      <w:r>
        <w:rPr>
          <w:color w:val="231F20"/>
        </w:rPr>
        <w:t xml:space="preserve">з  </w:t>
      </w:r>
      <w:r>
        <w:rPr>
          <w:color w:val="231F20"/>
          <w:spacing w:val="-7"/>
        </w:rPr>
        <w:t xml:space="preserve">використан- ням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методів </w:t>
      </w:r>
      <w:r>
        <w:rPr>
          <w:color w:val="231F20"/>
          <w:spacing w:val="-6"/>
        </w:rPr>
        <w:t>навчал</w:t>
      </w:r>
      <w:r>
        <w:rPr>
          <w:color w:val="231F20"/>
          <w:spacing w:val="-6"/>
        </w:rPr>
        <w:t>ьно-виховної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7"/>
        </w:rPr>
        <w:t xml:space="preserve">Координуюча </w:t>
      </w:r>
      <w:r>
        <w:rPr>
          <w:color w:val="231F20"/>
          <w:spacing w:val="-14"/>
        </w:rPr>
        <w:t>функція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узгодження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3"/>
        </w:rPr>
        <w:t xml:space="preserve">змі- </w:t>
      </w:r>
      <w:r>
        <w:rPr>
          <w:color w:val="231F20"/>
          <w:spacing w:val="4"/>
        </w:rPr>
        <w:t xml:space="preserve">сту та </w:t>
      </w:r>
      <w:r>
        <w:rPr>
          <w:color w:val="231F20"/>
          <w:spacing w:val="-3"/>
        </w:rPr>
        <w:t xml:space="preserve">спрямованості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дитину,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здійснюються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10"/>
        </w:rPr>
        <w:t xml:space="preserve">шкільного,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й громадського </w:t>
      </w:r>
      <w:r>
        <w:rPr>
          <w:color w:val="231F20"/>
          <w:spacing w:val="-8"/>
        </w:rPr>
        <w:t xml:space="preserve">виховання. Вона </w:t>
      </w:r>
      <w:r>
        <w:rPr>
          <w:color w:val="231F20"/>
        </w:rPr>
        <w:t xml:space="preserve">передбачає </w:t>
      </w:r>
      <w:r>
        <w:rPr>
          <w:color w:val="231F20"/>
          <w:spacing w:val="-8"/>
        </w:rPr>
        <w:t xml:space="preserve">вміння: </w:t>
      </w:r>
      <w:r>
        <w:rPr>
          <w:color w:val="231F20"/>
        </w:rPr>
        <w:t xml:space="preserve">встановлювати </w:t>
      </w:r>
      <w:r>
        <w:rPr>
          <w:color w:val="231F20"/>
          <w:spacing w:val="-7"/>
        </w:rPr>
        <w:t xml:space="preserve">ділові </w:t>
      </w:r>
      <w:r>
        <w:rPr>
          <w:color w:val="231F20"/>
          <w:spacing w:val="-3"/>
        </w:rPr>
        <w:t xml:space="preserve">контакти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4"/>
        </w:rPr>
        <w:t xml:space="preserve">колегами, </w:t>
      </w:r>
      <w:r>
        <w:rPr>
          <w:color w:val="231F20"/>
          <w:spacing w:val="3"/>
        </w:rPr>
        <w:t xml:space="preserve">брати участь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педагогічному </w:t>
      </w:r>
      <w:r>
        <w:rPr>
          <w:color w:val="231F20"/>
        </w:rPr>
        <w:t xml:space="preserve">всеобучі батьків, </w:t>
      </w:r>
      <w:r>
        <w:rPr>
          <w:color w:val="231F20"/>
          <w:spacing w:val="-5"/>
        </w:rPr>
        <w:t xml:space="preserve">розкривати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 xml:space="preserve">зміст, </w:t>
      </w:r>
      <w:r>
        <w:rPr>
          <w:color w:val="231F20"/>
          <w:spacing w:val="3"/>
        </w:rPr>
        <w:t xml:space="preserve">методи </w:t>
      </w:r>
      <w:r>
        <w:rPr>
          <w:color w:val="231F20"/>
        </w:rPr>
        <w:t xml:space="preserve">су- </w:t>
      </w:r>
      <w:r>
        <w:rPr>
          <w:color w:val="231F20"/>
          <w:spacing w:val="-9"/>
        </w:rPr>
        <w:t xml:space="preserve">спільного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спонукати </w:t>
      </w:r>
      <w:r>
        <w:rPr>
          <w:color w:val="231F20"/>
        </w:rPr>
        <w:t xml:space="preserve">батьків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роботі життє-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>класного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7"/>
        </w:rPr>
        <w:t xml:space="preserve">Комунікативна </w:t>
      </w:r>
      <w:r>
        <w:rPr>
          <w:color w:val="231F20"/>
          <w:spacing w:val="-14"/>
        </w:rPr>
        <w:t>функція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>станов</w:t>
      </w:r>
      <w:r>
        <w:rPr>
          <w:color w:val="231F20"/>
          <w:spacing w:val="-6"/>
        </w:rPr>
        <w:t xml:space="preserve">лення </w:t>
      </w:r>
      <w:r>
        <w:rPr>
          <w:color w:val="231F20"/>
          <w:spacing w:val="-10"/>
        </w:rPr>
        <w:t>правильних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 xml:space="preserve">стосун- </w:t>
      </w:r>
      <w:r>
        <w:rPr>
          <w:color w:val="231F20"/>
          <w:spacing w:val="-10"/>
        </w:rPr>
        <w:t xml:space="preserve">ків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11"/>
        </w:rPr>
        <w:t xml:space="preserve">іншими </w:t>
      </w:r>
      <w:r>
        <w:rPr>
          <w:color w:val="231F20"/>
        </w:rPr>
        <w:t xml:space="preserve">вчителями, </w:t>
      </w:r>
      <w:r>
        <w:rPr>
          <w:color w:val="231F20"/>
          <w:spacing w:val="-7"/>
        </w:rPr>
        <w:t xml:space="preserve">адміністрацією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8"/>
        </w:rPr>
        <w:t xml:space="preserve">практичним </w:t>
      </w:r>
      <w:r>
        <w:rPr>
          <w:color w:val="231F20"/>
          <w:spacing w:val="-9"/>
        </w:rPr>
        <w:t xml:space="preserve">пси- </w:t>
      </w:r>
      <w:r>
        <w:rPr>
          <w:color w:val="231F20"/>
          <w:spacing w:val="-6"/>
        </w:rPr>
        <w:t xml:space="preserve">хологом, </w:t>
      </w:r>
      <w:r>
        <w:rPr>
          <w:color w:val="231F20"/>
        </w:rPr>
        <w:t xml:space="preserve">батьками, вимагає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8"/>
        </w:rPr>
        <w:t xml:space="preserve">високих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</w:rPr>
        <w:t xml:space="preserve">якостей і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виявляються в </w:t>
      </w:r>
      <w:r>
        <w:rPr>
          <w:color w:val="231F20"/>
          <w:spacing w:val="-11"/>
        </w:rPr>
        <w:t xml:space="preserve">умінні </w:t>
      </w:r>
      <w:r>
        <w:rPr>
          <w:color w:val="231F20"/>
          <w:spacing w:val="-3"/>
        </w:rPr>
        <w:t xml:space="preserve">налагоджувати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13"/>
        </w:rPr>
        <w:t xml:space="preserve">доцільне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завжди бути </w:t>
      </w:r>
      <w:r>
        <w:rPr>
          <w:color w:val="231F20"/>
          <w:spacing w:val="-6"/>
        </w:rPr>
        <w:t xml:space="preserve">доброзичливим, </w:t>
      </w:r>
      <w:r>
        <w:rPr>
          <w:color w:val="231F20"/>
          <w:spacing w:val="-3"/>
        </w:rPr>
        <w:t xml:space="preserve">тактовним, </w:t>
      </w:r>
      <w:r>
        <w:rPr>
          <w:color w:val="231F20"/>
          <w:spacing w:val="-13"/>
        </w:rPr>
        <w:t xml:space="preserve">привітним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>ввічливим.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</w:rPr>
        <w:t>Перетворювальна функція вимагає від педагога вияву творчого під- ходу до організації навчально-виховного процесу.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Організаторська функція реалізується через організацію різних видів</w:t>
      </w:r>
    </w:p>
    <w:p w:rsidR="00A17FD0" w:rsidRDefault="008C7F95">
      <w:pPr>
        <w:pStyle w:val="a3"/>
        <w:spacing w:line="237" w:lineRule="auto"/>
        <w:ind w:firstLine="0"/>
      </w:pPr>
      <w:r>
        <w:rPr>
          <w:color w:val="231F20"/>
        </w:rPr>
        <w:t>діяльності учнів, а також власної діяльності й поведінки в процесі безпо- середньої взаємодії з учнями.</w:t>
      </w:r>
    </w:p>
    <w:p w:rsidR="00A17FD0" w:rsidRDefault="008C7F95">
      <w:pPr>
        <w:pStyle w:val="a3"/>
        <w:spacing w:before="4"/>
        <w:ind w:right="198"/>
        <w:jc w:val="both"/>
      </w:pPr>
      <w:r>
        <w:rPr>
          <w:color w:val="231F20"/>
          <w:spacing w:val="-9"/>
        </w:rPr>
        <w:t xml:space="preserve">Дослідницька </w:t>
      </w:r>
      <w:r>
        <w:rPr>
          <w:color w:val="231F20"/>
          <w:spacing w:val="-14"/>
        </w:rPr>
        <w:t>функція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>змісту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способів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>впли-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 xml:space="preserve">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людей;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індивідуально-психологічних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5"/>
        </w:rPr>
        <w:t xml:space="preserve">класів;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школі, </w:t>
      </w:r>
      <w:r>
        <w:rPr>
          <w:color w:val="231F20"/>
        </w:rPr>
        <w:t xml:space="preserve">результатів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6"/>
        </w:rPr>
        <w:t xml:space="preserve">ґрунтуєься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здатності  </w:t>
      </w:r>
      <w:r>
        <w:rPr>
          <w:color w:val="231F20"/>
          <w:spacing w:val="-4"/>
        </w:rPr>
        <w:t xml:space="preserve">лю- </w:t>
      </w:r>
      <w:r>
        <w:rPr>
          <w:color w:val="231F20"/>
          <w:spacing w:val="-9"/>
        </w:rPr>
        <w:t xml:space="preserve">дини </w:t>
      </w:r>
      <w:r>
        <w:rPr>
          <w:color w:val="231F20"/>
        </w:rPr>
        <w:t xml:space="preserve">адекватно </w:t>
      </w:r>
      <w:r>
        <w:rPr>
          <w:color w:val="231F20"/>
          <w:spacing w:val="-7"/>
        </w:rPr>
        <w:t xml:space="preserve">сприймати, розуміти,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  <w:spacing w:val="-14"/>
        </w:rPr>
        <w:t xml:space="preserve">іншу </w:t>
      </w:r>
      <w:r>
        <w:rPr>
          <w:color w:val="231F20"/>
          <w:spacing w:val="-9"/>
        </w:rPr>
        <w:t xml:space="preserve">людину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реалі- </w:t>
      </w:r>
      <w:r>
        <w:rPr>
          <w:color w:val="231F20"/>
        </w:rPr>
        <w:t xml:space="preserve">стичності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14"/>
        </w:rPr>
        <w:t>оцінки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7"/>
        </w:rPr>
        <w:t>(самооцінки).</w:t>
      </w:r>
    </w:p>
    <w:p w:rsidR="00A17FD0" w:rsidRDefault="008C7F95">
      <w:pPr>
        <w:pStyle w:val="a3"/>
        <w:spacing w:line="242" w:lineRule="auto"/>
        <w:ind w:right="216"/>
        <w:jc w:val="both"/>
      </w:pPr>
      <w:r>
        <w:rPr>
          <w:color w:val="231F20"/>
        </w:rPr>
        <w:t>Обов’язковою умово</w:t>
      </w:r>
      <w:r>
        <w:rPr>
          <w:color w:val="231F20"/>
        </w:rPr>
        <w:t>ю  оптимальної організації виховного процесу в початковій школі є реалізація всіх педагогічних функцій у їх сукупності та взаємодії.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4"/>
        </w:rPr>
        <w:t xml:space="preserve">Суттєвим </w:t>
      </w:r>
      <w:r>
        <w:rPr>
          <w:color w:val="231F20"/>
        </w:rPr>
        <w:t xml:space="preserve">аспектом 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7"/>
        </w:rPr>
        <w:t xml:space="preserve">конструктивно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5"/>
        </w:rPr>
        <w:t xml:space="preserve">ефективно </w:t>
      </w:r>
      <w:r>
        <w:rPr>
          <w:color w:val="231F20"/>
        </w:rPr>
        <w:t xml:space="preserve">взаємодіяти з </w:t>
      </w:r>
      <w:r>
        <w:rPr>
          <w:color w:val="231F20"/>
          <w:spacing w:val="-5"/>
        </w:rPr>
        <w:t xml:space="preserve">учнями. Педагогічний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3"/>
        </w:rPr>
        <w:t>учител</w:t>
      </w:r>
      <w:r>
        <w:rPr>
          <w:color w:val="231F20"/>
          <w:spacing w:val="-3"/>
        </w:rPr>
        <w:t xml:space="preserve">я </w:t>
      </w:r>
      <w:r>
        <w:rPr>
          <w:color w:val="231F20"/>
          <w:spacing w:val="-12"/>
        </w:rPr>
        <w:t xml:space="preserve">повиннен </w:t>
      </w:r>
      <w:r>
        <w:rPr>
          <w:color w:val="231F20"/>
          <w:spacing w:val="-5"/>
        </w:rPr>
        <w:t xml:space="preserve">здійснюватися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орієнтацією на </w:t>
      </w:r>
      <w:r>
        <w:rPr>
          <w:color w:val="231F20"/>
          <w:spacing w:val="-8"/>
        </w:rPr>
        <w:t xml:space="preserve">вік,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конкретному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7"/>
        </w:rPr>
        <w:t xml:space="preserve">колективі.  Діяльність  </w:t>
      </w:r>
      <w:r>
        <w:rPr>
          <w:color w:val="231F20"/>
        </w:rPr>
        <w:t xml:space="preserve">педаго- га </w:t>
      </w:r>
      <w:r>
        <w:rPr>
          <w:color w:val="231F20"/>
          <w:spacing w:val="-8"/>
        </w:rPr>
        <w:t xml:space="preserve">різнобічна, </w:t>
      </w:r>
      <w:r>
        <w:rPr>
          <w:color w:val="231F20"/>
          <w:spacing w:val="-6"/>
        </w:rPr>
        <w:t xml:space="preserve">гуманна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змістовна,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9"/>
        </w:rPr>
        <w:t xml:space="preserve">ґрунтовної </w:t>
      </w:r>
      <w:r>
        <w:rPr>
          <w:color w:val="231F20"/>
          <w:spacing w:val="-5"/>
        </w:rPr>
        <w:t xml:space="preserve">підготовле- </w:t>
      </w:r>
      <w:r>
        <w:rPr>
          <w:color w:val="231F20"/>
          <w:spacing w:val="-4"/>
        </w:rPr>
        <w:t xml:space="preserve">ності </w:t>
      </w:r>
      <w:r>
        <w:rPr>
          <w:color w:val="231F20"/>
        </w:rPr>
        <w:t xml:space="preserve">й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4"/>
        </w:rPr>
        <w:t>багато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9"/>
        </w:rPr>
        <w:t>вимірів.</w:t>
      </w:r>
    </w:p>
    <w:p w:rsidR="00A17FD0" w:rsidRDefault="008C7F95">
      <w:pPr>
        <w:pStyle w:val="a3"/>
        <w:ind w:right="192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як суб’єкт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поєднує </w:t>
      </w:r>
      <w:r>
        <w:rPr>
          <w:color w:val="231F20"/>
        </w:rPr>
        <w:t xml:space="preserve">в собі </w:t>
      </w:r>
      <w:r>
        <w:rPr>
          <w:color w:val="231F20"/>
          <w:spacing w:val="-10"/>
        </w:rPr>
        <w:t xml:space="preserve">індивідуальні, </w:t>
      </w:r>
      <w:r>
        <w:rPr>
          <w:color w:val="231F20"/>
          <w:spacing w:val="-7"/>
        </w:rPr>
        <w:t xml:space="preserve">особистісні, </w:t>
      </w:r>
      <w:r>
        <w:rPr>
          <w:color w:val="231F20"/>
          <w:spacing w:val="-3"/>
        </w:rPr>
        <w:t xml:space="preserve">суб’єктні </w:t>
      </w:r>
      <w:r>
        <w:rPr>
          <w:color w:val="231F20"/>
        </w:rPr>
        <w:t xml:space="preserve">властивості  </w:t>
      </w:r>
      <w:r>
        <w:rPr>
          <w:color w:val="231F20"/>
          <w:spacing w:val="-3"/>
        </w:rPr>
        <w:t xml:space="preserve">особисто- сті,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11"/>
        </w:rPr>
        <w:t xml:space="preserve">професійні </w:t>
      </w:r>
      <w:r>
        <w:rPr>
          <w:color w:val="231F20"/>
          <w:spacing w:val="-15"/>
        </w:rPr>
        <w:t xml:space="preserve">функції,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комплексі </w:t>
      </w:r>
      <w:r>
        <w:rPr>
          <w:color w:val="231F20"/>
        </w:rPr>
        <w:t xml:space="preserve">забезпечують ефек- </w:t>
      </w:r>
      <w:r>
        <w:rPr>
          <w:color w:val="231F20"/>
          <w:spacing w:val="-6"/>
        </w:rPr>
        <w:t xml:space="preserve">тивність </w:t>
      </w:r>
      <w:r>
        <w:rPr>
          <w:color w:val="231F20"/>
          <w:spacing w:val="-9"/>
        </w:rPr>
        <w:t>його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Heading4"/>
        <w:numPr>
          <w:ilvl w:val="0"/>
          <w:numId w:val="434"/>
        </w:numPr>
        <w:tabs>
          <w:tab w:val="left" w:pos="1780"/>
        </w:tabs>
        <w:spacing w:before="60"/>
        <w:ind w:left="1780" w:hanging="320"/>
        <w:jc w:val="left"/>
      </w:pPr>
      <w:r>
        <w:rPr>
          <w:color w:val="231F20"/>
          <w:spacing w:val="4"/>
        </w:rPr>
        <w:lastRenderedPageBreak/>
        <w:t xml:space="preserve">Професійні </w:t>
      </w:r>
      <w:r>
        <w:rPr>
          <w:color w:val="231F20"/>
          <w:spacing w:val="5"/>
        </w:rPr>
        <w:t xml:space="preserve">якості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вміння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4"/>
        </w:rPr>
        <w:t>педагога-вихователя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Важливим компонентом у структурі особистості педагога є профе- сійно важливі якості.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9"/>
        </w:rPr>
        <w:t xml:space="preserve">Професійні </w:t>
      </w:r>
      <w:r>
        <w:rPr>
          <w:color w:val="231F20"/>
        </w:rPr>
        <w:t xml:space="preserve">якості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</w:rPr>
        <w:t xml:space="preserve">якості суб’єкта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6"/>
        </w:rPr>
        <w:t xml:space="preserve">впливають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успішність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засвоєння.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5"/>
        </w:rPr>
        <w:t xml:space="preserve">сфор- </w:t>
      </w:r>
      <w:r>
        <w:rPr>
          <w:color w:val="231F20"/>
        </w:rPr>
        <w:t xml:space="preserve">мованості </w:t>
      </w:r>
      <w:r>
        <w:rPr>
          <w:color w:val="231F20"/>
          <w:spacing w:val="-11"/>
        </w:rPr>
        <w:t xml:space="preserve">професійно </w:t>
      </w:r>
      <w:r>
        <w:rPr>
          <w:color w:val="231F20"/>
          <w:spacing w:val="-8"/>
        </w:rPr>
        <w:t xml:space="preserve">важливих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3"/>
        </w:rPr>
        <w:t xml:space="preserve">педагога залежить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продуктивність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[127]. </w:t>
      </w:r>
      <w:r>
        <w:rPr>
          <w:color w:val="231F20"/>
          <w:spacing w:val="-4"/>
        </w:rPr>
        <w:t>Польський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письменник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8"/>
        </w:rPr>
        <w:t xml:space="preserve">Януш </w:t>
      </w:r>
      <w:r>
        <w:rPr>
          <w:color w:val="231F20"/>
        </w:rPr>
        <w:t xml:space="preserve">Корчак </w:t>
      </w:r>
      <w:r>
        <w:rPr>
          <w:color w:val="231F20"/>
          <w:spacing w:val="-7"/>
        </w:rPr>
        <w:t xml:space="preserve">(1878–1942) класифікував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</w:rPr>
        <w:t xml:space="preserve">якостей: </w:t>
      </w:r>
      <w:r>
        <w:rPr>
          <w:color w:val="231F20"/>
          <w:spacing w:val="-3"/>
        </w:rPr>
        <w:t xml:space="preserve">вихователь-тиран </w:t>
      </w:r>
      <w:r>
        <w:rPr>
          <w:color w:val="231F20"/>
        </w:rPr>
        <w:t xml:space="preserve">(створює </w:t>
      </w:r>
      <w:r>
        <w:rPr>
          <w:color w:val="231F20"/>
          <w:spacing w:val="-3"/>
        </w:rPr>
        <w:t xml:space="preserve">безліч заборон 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 xml:space="preserve">вимагає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5"/>
        </w:rPr>
        <w:t xml:space="preserve">дотримання, </w:t>
      </w:r>
      <w:r>
        <w:rPr>
          <w:color w:val="231F20"/>
          <w:spacing w:val="-9"/>
        </w:rPr>
        <w:t>прагне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9"/>
        </w:rPr>
        <w:t>пильним);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честолюбний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9"/>
        </w:rPr>
        <w:t xml:space="preserve">(орієнтований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своїм чітким  </w:t>
      </w:r>
      <w:r>
        <w:rPr>
          <w:color w:val="231F20"/>
          <w:spacing w:val="-5"/>
        </w:rPr>
        <w:t xml:space="preserve">пла- </w:t>
      </w:r>
      <w:r>
        <w:rPr>
          <w:color w:val="231F20"/>
          <w:spacing w:val="-6"/>
        </w:rPr>
        <w:t xml:space="preserve">ном,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враховує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  <w:spacing w:val="-9"/>
        </w:rPr>
        <w:t xml:space="preserve">дитини);  </w:t>
      </w:r>
      <w:r>
        <w:rPr>
          <w:color w:val="231F20"/>
          <w:spacing w:val="-8"/>
        </w:rPr>
        <w:t xml:space="preserve">розумний </w:t>
      </w:r>
      <w:r>
        <w:rPr>
          <w:color w:val="231F20"/>
          <w:spacing w:val="-4"/>
        </w:rPr>
        <w:t xml:space="preserve">вихователь (діє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 xml:space="preserve">ради добра дітям, </w:t>
      </w:r>
      <w:r>
        <w:rPr>
          <w:color w:val="231F20"/>
          <w:spacing w:val="-6"/>
        </w:rPr>
        <w:t>розуміє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9"/>
        </w:rPr>
        <w:t>їх).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5"/>
        </w:rPr>
        <w:t xml:space="preserve">Щоб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15"/>
        </w:rPr>
        <w:t xml:space="preserve">повноцінною </w:t>
      </w:r>
      <w:r>
        <w:rPr>
          <w:color w:val="231F20"/>
          <w:spacing w:val="-3"/>
        </w:rPr>
        <w:t xml:space="preserve">особистістю </w:t>
      </w:r>
      <w:r>
        <w:rPr>
          <w:color w:val="231F20"/>
          <w:spacing w:val="-6"/>
        </w:rPr>
        <w:t xml:space="preserve">(духовною, </w:t>
      </w:r>
      <w:r>
        <w:rPr>
          <w:color w:val="231F20"/>
          <w:spacing w:val="-5"/>
        </w:rPr>
        <w:t xml:space="preserve">моральною, </w:t>
      </w:r>
      <w:r>
        <w:rPr>
          <w:color w:val="231F20"/>
          <w:spacing w:val="-3"/>
        </w:rPr>
        <w:t xml:space="preserve">творчою, </w:t>
      </w:r>
      <w:r>
        <w:rPr>
          <w:color w:val="231F20"/>
          <w:spacing w:val="-5"/>
        </w:rPr>
        <w:t xml:space="preserve">незалежною, </w:t>
      </w:r>
      <w:r>
        <w:rPr>
          <w:color w:val="231F20"/>
          <w:spacing w:val="-4"/>
        </w:rPr>
        <w:t xml:space="preserve">грамотною,  </w:t>
      </w:r>
      <w:r>
        <w:rPr>
          <w:color w:val="231F20"/>
          <w:spacing w:val="-12"/>
        </w:rPr>
        <w:t>ініціативною,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самостій- </w:t>
      </w:r>
      <w:r>
        <w:rPr>
          <w:color w:val="231F20"/>
          <w:spacing w:val="-7"/>
        </w:rPr>
        <w:t xml:space="preserve">ною), </w:t>
      </w:r>
      <w:r>
        <w:rPr>
          <w:color w:val="231F20"/>
          <w:spacing w:val="-3"/>
        </w:rPr>
        <w:t xml:space="preserve">учитель </w:t>
      </w:r>
      <w:r>
        <w:rPr>
          <w:color w:val="231F20"/>
        </w:rPr>
        <w:t xml:space="preserve">також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бути </w:t>
      </w:r>
      <w:r>
        <w:rPr>
          <w:color w:val="231F20"/>
          <w:spacing w:val="-3"/>
        </w:rPr>
        <w:t xml:space="preserve">особистістю.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  <w:spacing w:val="-3"/>
        </w:rPr>
        <w:t xml:space="preserve">шукати </w:t>
      </w:r>
      <w:r>
        <w:rPr>
          <w:color w:val="231F20"/>
        </w:rPr>
        <w:t xml:space="preserve">адекватні </w:t>
      </w:r>
      <w:r>
        <w:rPr>
          <w:color w:val="231F20"/>
          <w:spacing w:val="-12"/>
        </w:rPr>
        <w:t xml:space="preserve">прийоми,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школярами. </w:t>
      </w:r>
      <w:r>
        <w:rPr>
          <w:color w:val="231F20"/>
        </w:rPr>
        <w:t xml:space="preserve">Тому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бути </w:t>
      </w:r>
      <w:r>
        <w:rPr>
          <w:color w:val="231F20"/>
          <w:spacing w:val="-10"/>
        </w:rPr>
        <w:t xml:space="preserve">емоційно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особистісно  </w:t>
      </w:r>
      <w:r>
        <w:rPr>
          <w:color w:val="231F20"/>
          <w:spacing w:val="-8"/>
        </w:rPr>
        <w:t xml:space="preserve">розкри- </w:t>
      </w:r>
      <w:r>
        <w:rPr>
          <w:color w:val="231F20"/>
        </w:rPr>
        <w:t xml:space="preserve">тим, </w:t>
      </w:r>
      <w:r>
        <w:rPr>
          <w:color w:val="231F20"/>
          <w:spacing w:val="-10"/>
        </w:rPr>
        <w:t xml:space="preserve">довірливим </w:t>
      </w:r>
      <w:r>
        <w:rPr>
          <w:color w:val="231F20"/>
        </w:rPr>
        <w:t xml:space="preserve">і </w:t>
      </w:r>
      <w:r>
        <w:rPr>
          <w:color w:val="231F20"/>
          <w:spacing w:val="-13"/>
        </w:rPr>
        <w:t xml:space="preserve">щирим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вираженні </w:t>
      </w:r>
      <w:r>
        <w:rPr>
          <w:color w:val="231F20"/>
          <w:spacing w:val="-6"/>
        </w:rPr>
        <w:t xml:space="preserve">почуттів </w:t>
      </w:r>
      <w:r>
        <w:rPr>
          <w:color w:val="231F20"/>
        </w:rPr>
        <w:t xml:space="preserve">і ставлень, </w:t>
      </w:r>
      <w:r>
        <w:rPr>
          <w:color w:val="231F20"/>
          <w:spacing w:val="-10"/>
        </w:rPr>
        <w:t xml:space="preserve">психологічно </w:t>
      </w:r>
      <w:r>
        <w:rPr>
          <w:color w:val="231F20"/>
          <w:spacing w:val="-6"/>
        </w:rPr>
        <w:t xml:space="preserve">налаштованим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оптимальну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кон</w:t>
      </w:r>
      <w:r>
        <w:rPr>
          <w:color w:val="231F20"/>
          <w:spacing w:val="-9"/>
        </w:rPr>
        <w:t xml:space="preserve">кретним </w:t>
      </w:r>
      <w:r>
        <w:rPr>
          <w:color w:val="231F20"/>
          <w:spacing w:val="-3"/>
        </w:rPr>
        <w:t xml:space="preserve">класом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його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5"/>
        </w:rPr>
        <w:t>учнями.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8"/>
        </w:rPr>
        <w:t xml:space="preserve">Найважливішою </w:t>
      </w:r>
      <w:r>
        <w:rPr>
          <w:color w:val="231F20"/>
          <w:spacing w:val="-6"/>
        </w:rPr>
        <w:t xml:space="preserve">особистісною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професійною </w:t>
      </w:r>
      <w:r>
        <w:rPr>
          <w:color w:val="231F20"/>
          <w:spacing w:val="-7"/>
        </w:rPr>
        <w:t xml:space="preserve">рисою  </w:t>
      </w:r>
      <w:r>
        <w:rPr>
          <w:color w:val="231F20"/>
        </w:rPr>
        <w:t xml:space="preserve">вчителя  є  </w:t>
      </w:r>
      <w:r>
        <w:rPr>
          <w:color w:val="231F20"/>
          <w:spacing w:val="-4"/>
        </w:rPr>
        <w:t xml:space="preserve">лю- </w:t>
      </w:r>
      <w:r>
        <w:rPr>
          <w:color w:val="231F20"/>
        </w:rPr>
        <w:t xml:space="preserve">бов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5"/>
        </w:rPr>
        <w:t xml:space="preserve">бажання працювати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спілкуватися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ними, </w:t>
      </w:r>
      <w:r>
        <w:rPr>
          <w:color w:val="231F20"/>
          <w:spacing w:val="-3"/>
        </w:rPr>
        <w:t xml:space="preserve">самовдосконалю- </w:t>
      </w:r>
      <w:r>
        <w:rPr>
          <w:color w:val="231F20"/>
        </w:rPr>
        <w:t xml:space="preserve">ватися, саморозвиватися, </w:t>
      </w:r>
      <w:r>
        <w:rPr>
          <w:color w:val="231F20"/>
          <w:spacing w:val="4"/>
        </w:rPr>
        <w:t xml:space="preserve">без </w:t>
      </w:r>
      <w:r>
        <w:rPr>
          <w:color w:val="231F20"/>
        </w:rPr>
        <w:t xml:space="preserve">чого </w:t>
      </w:r>
      <w:r>
        <w:rPr>
          <w:color w:val="231F20"/>
          <w:spacing w:val="-7"/>
        </w:rPr>
        <w:t xml:space="preserve">неможлива </w:t>
      </w:r>
      <w:r>
        <w:rPr>
          <w:color w:val="231F20"/>
          <w:spacing w:val="-5"/>
        </w:rPr>
        <w:t xml:space="preserve">ефективна педагогічна </w:t>
      </w:r>
      <w:r>
        <w:rPr>
          <w:color w:val="231F20"/>
          <w:spacing w:val="-4"/>
        </w:rPr>
        <w:t>ді- яльність.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Бо, як стверджував </w:t>
      </w:r>
      <w:r>
        <w:rPr>
          <w:color w:val="231F20"/>
          <w:spacing w:val="-6"/>
        </w:rPr>
        <w:t xml:space="preserve">К.Д.Ушинський, </w:t>
      </w:r>
      <w:r>
        <w:rPr>
          <w:color w:val="231F20"/>
          <w:spacing w:val="-3"/>
        </w:rPr>
        <w:t xml:space="preserve">“вчитель </w:t>
      </w:r>
      <w:r>
        <w:rPr>
          <w:color w:val="231F20"/>
          <w:spacing w:val="-8"/>
        </w:rPr>
        <w:t xml:space="preserve">живе </w:t>
      </w:r>
      <w:r>
        <w:rPr>
          <w:color w:val="231F20"/>
          <w:spacing w:val="-4"/>
        </w:rPr>
        <w:t xml:space="preserve">доти, </w:t>
      </w:r>
      <w:r>
        <w:rPr>
          <w:color w:val="231F20"/>
          <w:spacing w:val="-3"/>
        </w:rPr>
        <w:t xml:space="preserve">доки </w:t>
      </w:r>
      <w:r>
        <w:rPr>
          <w:color w:val="231F20"/>
        </w:rPr>
        <w:t xml:space="preserve">вчиться, як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перестає </w:t>
      </w:r>
      <w:r>
        <w:rPr>
          <w:color w:val="231F20"/>
          <w:spacing w:val="-3"/>
        </w:rPr>
        <w:t xml:space="preserve">вчитися,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ньому </w:t>
      </w:r>
      <w:r>
        <w:rPr>
          <w:color w:val="231F20"/>
          <w:spacing w:val="-7"/>
        </w:rPr>
        <w:t>помирає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вчитель”.</w:t>
      </w:r>
    </w:p>
    <w:p w:rsidR="00A17FD0" w:rsidRDefault="008C7F95">
      <w:pPr>
        <w:pStyle w:val="a3"/>
        <w:ind w:right="210"/>
        <w:jc w:val="both"/>
      </w:pPr>
      <w:r>
        <w:rPr>
          <w:i/>
          <w:color w:val="231F20"/>
          <w:spacing w:val="3"/>
        </w:rPr>
        <w:t>Найсприятливішими</w:t>
      </w:r>
      <w:r>
        <w:rPr>
          <w:i/>
          <w:color w:val="231F20"/>
          <w:spacing w:val="-26"/>
        </w:rPr>
        <w:t xml:space="preserve"> </w:t>
      </w:r>
      <w:r>
        <w:rPr>
          <w:i/>
          <w:color w:val="231F20"/>
          <w:spacing w:val="5"/>
        </w:rPr>
        <w:t>для</w:t>
      </w:r>
      <w:r>
        <w:rPr>
          <w:i/>
          <w:color w:val="231F20"/>
          <w:spacing w:val="-14"/>
        </w:rPr>
        <w:t xml:space="preserve"> </w:t>
      </w:r>
      <w:r>
        <w:rPr>
          <w:i/>
          <w:color w:val="231F20"/>
        </w:rPr>
        <w:t>педагогічної</w:t>
      </w:r>
      <w:r>
        <w:rPr>
          <w:i/>
          <w:color w:val="231F20"/>
          <w:spacing w:val="-18"/>
        </w:rPr>
        <w:t xml:space="preserve"> </w:t>
      </w:r>
      <w:r>
        <w:rPr>
          <w:i/>
          <w:color w:val="231F20"/>
        </w:rPr>
        <w:t>діяльності</w:t>
      </w:r>
      <w:r>
        <w:rPr>
          <w:i/>
          <w:color w:val="231F20"/>
          <w:spacing w:val="-20"/>
        </w:rPr>
        <w:t xml:space="preserve"> </w:t>
      </w:r>
      <w:r>
        <w:rPr>
          <w:i/>
          <w:color w:val="231F20"/>
        </w:rPr>
        <w:t>якостями</w:t>
      </w:r>
      <w:r>
        <w:rPr>
          <w:i/>
          <w:color w:val="231F20"/>
          <w:spacing w:val="15"/>
        </w:rPr>
        <w:t xml:space="preserve"> </w:t>
      </w:r>
      <w:r>
        <w:rPr>
          <w:color w:val="231F20"/>
        </w:rPr>
        <w:t>вчителя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емоційна </w:t>
      </w:r>
      <w:r>
        <w:rPr>
          <w:color w:val="231F20"/>
          <w:spacing w:val="-5"/>
        </w:rPr>
        <w:t xml:space="preserve">стійкість, </w:t>
      </w:r>
      <w:r>
        <w:rPr>
          <w:color w:val="231F20"/>
        </w:rPr>
        <w:t xml:space="preserve">адекватна </w:t>
      </w:r>
      <w:r>
        <w:rPr>
          <w:color w:val="231F20"/>
          <w:spacing w:val="-11"/>
        </w:rPr>
        <w:t xml:space="preserve">Я-концепція </w:t>
      </w:r>
      <w:r>
        <w:rPr>
          <w:color w:val="231F20"/>
          <w:spacing w:val="-5"/>
        </w:rPr>
        <w:t xml:space="preserve">(висока </w:t>
      </w:r>
      <w:r>
        <w:rPr>
          <w:color w:val="231F20"/>
          <w:spacing w:val="-6"/>
        </w:rPr>
        <w:t xml:space="preserve">самооцінка, </w:t>
      </w:r>
      <w:r>
        <w:rPr>
          <w:color w:val="231F20"/>
        </w:rPr>
        <w:t xml:space="preserve">задоволе- </w:t>
      </w:r>
      <w:r>
        <w:rPr>
          <w:color w:val="231F20"/>
          <w:spacing w:val="-7"/>
        </w:rPr>
        <w:t xml:space="preserve">ність </w:t>
      </w:r>
      <w:r>
        <w:rPr>
          <w:color w:val="231F20"/>
        </w:rPr>
        <w:t xml:space="preserve">собою, </w:t>
      </w:r>
      <w:r>
        <w:rPr>
          <w:color w:val="231F20"/>
          <w:spacing w:val="-9"/>
        </w:rPr>
        <w:t>прийняття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7"/>
        </w:rPr>
        <w:t xml:space="preserve">норм, </w:t>
      </w:r>
      <w:r>
        <w:rPr>
          <w:color w:val="231F20"/>
        </w:rPr>
        <w:t>адекватна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>взаємодія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2"/>
        </w:rPr>
        <w:t>із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9"/>
        </w:rPr>
        <w:t xml:space="preserve">соціу- </w:t>
      </w:r>
      <w:r>
        <w:rPr>
          <w:color w:val="231F20"/>
        </w:rPr>
        <w:t xml:space="preserve">мом), </w:t>
      </w:r>
      <w:r>
        <w:rPr>
          <w:color w:val="231F20"/>
          <w:spacing w:val="-7"/>
        </w:rPr>
        <w:t xml:space="preserve">схильність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5"/>
        </w:rPr>
        <w:t xml:space="preserve">експериментування, </w:t>
      </w:r>
      <w:r>
        <w:rPr>
          <w:color w:val="231F20"/>
          <w:spacing w:val="-11"/>
        </w:rPr>
        <w:t xml:space="preserve">професійна </w:t>
      </w:r>
      <w:r>
        <w:rPr>
          <w:color w:val="231F20"/>
        </w:rPr>
        <w:t xml:space="preserve">майстер- </w:t>
      </w:r>
      <w:r>
        <w:rPr>
          <w:color w:val="231F20"/>
          <w:spacing w:val="-5"/>
        </w:rPr>
        <w:t>ність.</w:t>
      </w:r>
    </w:p>
    <w:p w:rsidR="00A17FD0" w:rsidRDefault="008C7F95">
      <w:pPr>
        <w:pStyle w:val="a3"/>
        <w:spacing w:line="242" w:lineRule="auto"/>
        <w:ind w:right="198"/>
        <w:jc w:val="both"/>
      </w:pPr>
      <w:r>
        <w:rPr>
          <w:i/>
          <w:color w:val="231F20"/>
        </w:rPr>
        <w:t xml:space="preserve">Несприятливі якості педагога: </w:t>
      </w:r>
      <w:r>
        <w:rPr>
          <w:color w:val="231F20"/>
        </w:rPr>
        <w:t>невротизм, авторитарні й параної- дальні тенденції, комплекс неповноц</w:t>
      </w:r>
      <w:r>
        <w:rPr>
          <w:color w:val="231F20"/>
        </w:rPr>
        <w:t>іності, надмірна сензитивність і гіперсамоконтроль.</w:t>
      </w:r>
    </w:p>
    <w:p w:rsidR="00A17FD0" w:rsidRDefault="008C7F95">
      <w:pPr>
        <w:pStyle w:val="a3"/>
        <w:spacing w:line="237" w:lineRule="auto"/>
        <w:ind w:right="209"/>
        <w:jc w:val="both"/>
      </w:pPr>
      <w:r>
        <w:rPr>
          <w:color w:val="231F20"/>
        </w:rPr>
        <w:t>Професійні якості особистості вчителя початкових класів проявля- ються в професійно-педагогічній та пізнавальній спрямованості його особистості, у його моральній, естетичній, громадянській вихованості.</w:t>
      </w:r>
    </w:p>
    <w:p w:rsidR="00A17FD0" w:rsidRDefault="008C7F95">
      <w:pPr>
        <w:pStyle w:val="a3"/>
        <w:spacing w:before="3" w:line="237" w:lineRule="auto"/>
        <w:ind w:right="207"/>
        <w:jc w:val="both"/>
      </w:pPr>
      <w:r>
        <w:rPr>
          <w:color w:val="231F20"/>
        </w:rPr>
        <w:t>Набуття вчителем індивідуального стилю професійної діяльності дає змогу усвідомлено формувати образ педагога, який відображає його внутрішній світ, розкриває найяскравіші якості особистості. Йдеться про педагогічний імідж.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spacing w:before="62" w:line="237" w:lineRule="auto"/>
        <w:ind w:left="279" w:right="222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lastRenderedPageBreak/>
        <w:t>Педагогічний ім</w:t>
      </w:r>
      <w:r>
        <w:rPr>
          <w:i/>
          <w:color w:val="231F20"/>
          <w:sz w:val="30"/>
        </w:rPr>
        <w:t>ідж (англ. image – образ) – емоційно забарвлений стереотип сприймання образу педагога у свідомості вихованців, колег, а також у масовій свідомості.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  <w:spacing w:val="-6"/>
        </w:rPr>
        <w:t xml:space="preserve">іміджу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4"/>
        </w:rPr>
        <w:t xml:space="preserve">реальні  </w:t>
      </w:r>
      <w:r>
        <w:rPr>
          <w:color w:val="231F20"/>
        </w:rPr>
        <w:t xml:space="preserve">якості </w:t>
      </w:r>
      <w:r>
        <w:rPr>
          <w:color w:val="231F20"/>
          <w:spacing w:val="-7"/>
        </w:rPr>
        <w:t xml:space="preserve">тісно  </w:t>
      </w:r>
      <w:r>
        <w:rPr>
          <w:color w:val="231F20"/>
          <w:spacing w:val="-6"/>
        </w:rPr>
        <w:t xml:space="preserve">перепліта- </w:t>
      </w:r>
      <w:r>
        <w:rPr>
          <w:color w:val="231F20"/>
          <w:spacing w:val="2"/>
        </w:rPr>
        <w:t xml:space="preserve">ються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тими, </w:t>
      </w:r>
      <w:r>
        <w:rPr>
          <w:color w:val="231F20"/>
        </w:rPr>
        <w:t xml:space="preserve">які </w:t>
      </w:r>
      <w:r>
        <w:rPr>
          <w:color w:val="231F20"/>
          <w:spacing w:val="-13"/>
        </w:rPr>
        <w:t xml:space="preserve">приписує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5"/>
        </w:rPr>
        <w:t xml:space="preserve">оточення. </w:t>
      </w:r>
      <w:r>
        <w:rPr>
          <w:color w:val="231F20"/>
        </w:rPr>
        <w:t xml:space="preserve">Імідж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-8"/>
        </w:rPr>
        <w:t xml:space="preserve">зовнішність, </w:t>
      </w:r>
      <w:r>
        <w:rPr>
          <w:color w:val="231F20"/>
        </w:rPr>
        <w:t xml:space="preserve">манеру одягатися, </w:t>
      </w:r>
      <w:r>
        <w:rPr>
          <w:color w:val="231F20"/>
          <w:spacing w:val="-4"/>
        </w:rPr>
        <w:t>стиль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поведінки,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>мислення.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6"/>
        </w:rPr>
        <w:t xml:space="preserve">Інакше  </w:t>
      </w:r>
      <w:r>
        <w:rPr>
          <w:color w:val="231F20"/>
          <w:spacing w:val="-5"/>
        </w:rPr>
        <w:t xml:space="preserve">кажучи,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мистецтво </w:t>
      </w:r>
      <w:r>
        <w:rPr>
          <w:color w:val="231F20"/>
          <w:spacing w:val="-3"/>
        </w:rPr>
        <w:t xml:space="preserve">“керувати </w:t>
      </w:r>
      <w:r>
        <w:rPr>
          <w:color w:val="231F20"/>
          <w:spacing w:val="-6"/>
        </w:rPr>
        <w:t>враженнями”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4"/>
        </w:rPr>
        <w:t>(Е.Гоффман).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Імідж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відображати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харизматичні </w:t>
      </w:r>
      <w:r>
        <w:rPr>
          <w:color w:val="231F20"/>
          <w:spacing w:val="-7"/>
        </w:rPr>
        <w:t xml:space="preserve">риси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най- привабливіші </w:t>
      </w:r>
      <w:r>
        <w:rPr>
          <w:color w:val="231F20"/>
          <w:spacing w:val="-4"/>
        </w:rPr>
        <w:t xml:space="preserve">якості,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>асоціюються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>інди</w:t>
      </w:r>
      <w:r>
        <w:rPr>
          <w:color w:val="231F20"/>
          <w:spacing w:val="-8"/>
        </w:rPr>
        <w:t xml:space="preserve">відуальністю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охо- </w:t>
      </w:r>
      <w:r>
        <w:rPr>
          <w:color w:val="231F20"/>
          <w:spacing w:val="-6"/>
        </w:rPr>
        <w:t xml:space="preserve">плюють </w:t>
      </w:r>
      <w:r>
        <w:rPr>
          <w:color w:val="231F20"/>
          <w:spacing w:val="-8"/>
        </w:rPr>
        <w:t xml:space="preserve">соціально-персональні </w:t>
      </w:r>
      <w:r>
        <w:rPr>
          <w:color w:val="231F20"/>
          <w:spacing w:val="-5"/>
        </w:rPr>
        <w:t xml:space="preserve">характеристики, </w:t>
      </w:r>
      <w:r>
        <w:rPr>
          <w:color w:val="231F20"/>
        </w:rPr>
        <w:t xml:space="preserve">а також </w:t>
      </w:r>
      <w:r>
        <w:rPr>
          <w:color w:val="231F20"/>
          <w:spacing w:val="-6"/>
        </w:rPr>
        <w:t xml:space="preserve">символи. </w:t>
      </w:r>
      <w:r>
        <w:rPr>
          <w:color w:val="231F20"/>
          <w:spacing w:val="2"/>
        </w:rPr>
        <w:t xml:space="preserve">Завдяки </w:t>
      </w:r>
      <w:r>
        <w:rPr>
          <w:color w:val="231F20"/>
          <w:spacing w:val="-5"/>
        </w:rPr>
        <w:t xml:space="preserve">харизматичним </w:t>
      </w:r>
      <w:r>
        <w:rPr>
          <w:color w:val="231F20"/>
        </w:rPr>
        <w:t xml:space="preserve">якостям </w:t>
      </w:r>
      <w:r>
        <w:rPr>
          <w:color w:val="231F20"/>
          <w:spacing w:val="-3"/>
        </w:rPr>
        <w:t xml:space="preserve">учитель  </w:t>
      </w:r>
      <w:r>
        <w:rPr>
          <w:color w:val="231F20"/>
        </w:rPr>
        <w:t xml:space="preserve">здобуває  </w:t>
      </w:r>
      <w:r>
        <w:rPr>
          <w:color w:val="231F20"/>
          <w:spacing w:val="-9"/>
        </w:rPr>
        <w:t xml:space="preserve">визнання,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успіх,  </w:t>
      </w:r>
      <w:r>
        <w:rPr>
          <w:color w:val="231F20"/>
        </w:rPr>
        <w:t xml:space="preserve">авторитет </w:t>
      </w:r>
      <w:r>
        <w:rPr>
          <w:color w:val="231F20"/>
          <w:spacing w:val="-5"/>
        </w:rPr>
        <w:t>[105].</w:t>
      </w:r>
    </w:p>
    <w:p w:rsidR="00A17FD0" w:rsidRDefault="008C7F95">
      <w:pPr>
        <w:pStyle w:val="a3"/>
        <w:spacing w:before="11" w:line="237" w:lineRule="auto"/>
        <w:ind w:right="199"/>
        <w:jc w:val="both"/>
      </w:pPr>
      <w:r>
        <w:rPr>
          <w:color w:val="231F20"/>
          <w:spacing w:val="-4"/>
        </w:rPr>
        <w:t>Узагальнений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портрет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11"/>
        </w:rPr>
        <w:t xml:space="preserve">професійно  </w:t>
      </w:r>
      <w:r>
        <w:rPr>
          <w:color w:val="231F20"/>
        </w:rPr>
        <w:t xml:space="preserve">зумов- </w:t>
      </w:r>
      <w:r>
        <w:rPr>
          <w:color w:val="231F20"/>
          <w:spacing w:val="-10"/>
        </w:rPr>
        <w:t xml:space="preserve">лених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вчителя-вихователя називають </w:t>
      </w:r>
      <w:r>
        <w:rPr>
          <w:color w:val="231F20"/>
          <w:spacing w:val="-10"/>
        </w:rPr>
        <w:t xml:space="preserve">різними </w:t>
      </w:r>
      <w:r>
        <w:rPr>
          <w:color w:val="231F20"/>
          <w:spacing w:val="-4"/>
        </w:rPr>
        <w:t xml:space="preserve">термінами: </w:t>
      </w:r>
      <w:r>
        <w:rPr>
          <w:color w:val="231F20"/>
          <w:spacing w:val="-11"/>
        </w:rPr>
        <w:t xml:space="preserve">“про- </w:t>
      </w:r>
      <w:r>
        <w:rPr>
          <w:color w:val="231F20"/>
          <w:spacing w:val="-4"/>
        </w:rPr>
        <w:t>фесіограма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особистості вчителя-вихователя”, </w:t>
      </w:r>
      <w:r>
        <w:rPr>
          <w:color w:val="231F20"/>
          <w:spacing w:val="-12"/>
        </w:rPr>
        <w:t xml:space="preserve">“професійна </w:t>
      </w:r>
      <w:r>
        <w:rPr>
          <w:color w:val="231F20"/>
          <w:spacing w:val="-4"/>
        </w:rPr>
        <w:t xml:space="preserve">придатність”, </w:t>
      </w:r>
      <w:r>
        <w:rPr>
          <w:color w:val="231F20"/>
          <w:spacing w:val="-12"/>
        </w:rPr>
        <w:t xml:space="preserve">“професійна </w:t>
      </w:r>
      <w:r>
        <w:rPr>
          <w:color w:val="231F20"/>
          <w:spacing w:val="-4"/>
        </w:rPr>
        <w:t>готовність”.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Професіограма </w:t>
      </w:r>
      <w:r>
        <w:rPr>
          <w:color w:val="231F20"/>
          <w:spacing w:val="-3"/>
        </w:rPr>
        <w:t xml:space="preserve">вчителя-вихователя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своєрідним </w:t>
      </w:r>
      <w:r>
        <w:rPr>
          <w:color w:val="231F20"/>
        </w:rPr>
        <w:t xml:space="preserve">реєстром,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включає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7"/>
        </w:rPr>
        <w:t xml:space="preserve">особистісно-ділових рис, </w:t>
      </w:r>
      <w:r>
        <w:rPr>
          <w:color w:val="231F20"/>
          <w:spacing w:val="-10"/>
        </w:rPr>
        <w:t>певн</w:t>
      </w:r>
      <w:r>
        <w:rPr>
          <w:color w:val="231F20"/>
          <w:spacing w:val="-10"/>
        </w:rPr>
        <w:t xml:space="preserve">ий </w:t>
      </w:r>
      <w:r>
        <w:rPr>
          <w:color w:val="231F20"/>
        </w:rPr>
        <w:t xml:space="preserve">обсяг </w:t>
      </w:r>
      <w:r>
        <w:rPr>
          <w:color w:val="231F20"/>
          <w:spacing w:val="-10"/>
        </w:rPr>
        <w:t xml:space="preserve">суспільно-політичних,  </w:t>
      </w:r>
      <w:r>
        <w:rPr>
          <w:color w:val="231F20"/>
          <w:spacing w:val="-8"/>
        </w:rPr>
        <w:t xml:space="preserve">психолого-педагогічних 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спеціальних  </w:t>
      </w:r>
      <w:r>
        <w:rPr>
          <w:color w:val="231F20"/>
          <w:spacing w:val="-6"/>
        </w:rPr>
        <w:t xml:space="preserve">знань,   </w:t>
      </w:r>
      <w:r>
        <w:rPr>
          <w:color w:val="231F20"/>
        </w:rPr>
        <w:t xml:space="preserve">а також </w:t>
      </w:r>
      <w:r>
        <w:rPr>
          <w:color w:val="231F20"/>
          <w:spacing w:val="-5"/>
        </w:rPr>
        <w:t xml:space="preserve">програму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</w:rPr>
        <w:t xml:space="preserve">для </w:t>
      </w:r>
      <w:r>
        <w:rPr>
          <w:color w:val="231F20"/>
          <w:spacing w:val="-13"/>
        </w:rPr>
        <w:t xml:space="preserve">виконання </w:t>
      </w:r>
      <w:r>
        <w:rPr>
          <w:color w:val="231F20"/>
        </w:rPr>
        <w:t xml:space="preserve">вчителем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повсякденних </w:t>
      </w:r>
      <w:r>
        <w:rPr>
          <w:color w:val="231F20"/>
          <w:spacing w:val="-9"/>
        </w:rPr>
        <w:t>професійних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4"/>
        </w:rPr>
        <w:t>обов’язків.</w:t>
      </w:r>
    </w:p>
    <w:p w:rsidR="00A17FD0" w:rsidRDefault="008C7F95">
      <w:pPr>
        <w:pStyle w:val="a3"/>
        <w:spacing w:before="28" w:line="237" w:lineRule="auto"/>
        <w:ind w:right="218" w:firstLine="719"/>
        <w:jc w:val="both"/>
      </w:pPr>
      <w:r>
        <w:rPr>
          <w:i/>
          <w:color w:val="231F20"/>
          <w:spacing w:val="5"/>
        </w:rPr>
        <w:t xml:space="preserve">Професіограма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науковий </w:t>
      </w:r>
      <w:r>
        <w:rPr>
          <w:color w:val="231F20"/>
          <w:spacing w:val="-13"/>
        </w:rPr>
        <w:t xml:space="preserve">опис </w:t>
      </w:r>
      <w:r>
        <w:rPr>
          <w:color w:val="231F20"/>
          <w:spacing w:val="-4"/>
        </w:rPr>
        <w:t xml:space="preserve">виду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-8"/>
        </w:rPr>
        <w:t xml:space="preserve">профе- </w:t>
      </w:r>
      <w:r>
        <w:rPr>
          <w:color w:val="231F20"/>
          <w:spacing w:val="-14"/>
        </w:rPr>
        <w:t>сійних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якостей,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може </w:t>
      </w:r>
      <w:r>
        <w:rPr>
          <w:color w:val="231F20"/>
          <w:spacing w:val="-5"/>
        </w:rPr>
        <w:t xml:space="preserve">використовуватись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>певній професії.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4"/>
        </w:rPr>
        <w:t xml:space="preserve">Професіограма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ідеальна </w:t>
      </w:r>
      <w:r>
        <w:rPr>
          <w:color w:val="231F20"/>
        </w:rPr>
        <w:t xml:space="preserve">модель вчителя, викладача,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</w:rPr>
        <w:t xml:space="preserve">педагога. Це </w:t>
      </w:r>
      <w:r>
        <w:rPr>
          <w:color w:val="231F20"/>
          <w:spacing w:val="-3"/>
        </w:rPr>
        <w:t xml:space="preserve">зразок, еталон, </w:t>
      </w:r>
      <w:r>
        <w:rPr>
          <w:color w:val="231F20"/>
        </w:rPr>
        <w:t xml:space="preserve">у якому представлені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4"/>
        </w:rPr>
        <w:t xml:space="preserve">яко-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>володіти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вчитель: </w:t>
      </w:r>
      <w:r>
        <w:rPr>
          <w:color w:val="231F20"/>
          <w:spacing w:val="-8"/>
        </w:rPr>
        <w:t xml:space="preserve">знання, вміння,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вчителя. </w:t>
      </w:r>
      <w:r>
        <w:rPr>
          <w:color w:val="231F20"/>
          <w:spacing w:val="-4"/>
        </w:rPr>
        <w:t>Професіограма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вчителя – документ, у якому дано </w:t>
      </w:r>
      <w:r>
        <w:rPr>
          <w:color w:val="231F20"/>
          <w:spacing w:val="-11"/>
        </w:rPr>
        <w:t xml:space="preserve">повну </w:t>
      </w:r>
      <w:r>
        <w:rPr>
          <w:color w:val="231F20"/>
          <w:spacing w:val="-12"/>
        </w:rPr>
        <w:t xml:space="preserve">кваліфікаційну </w:t>
      </w:r>
      <w:r>
        <w:rPr>
          <w:color w:val="231F20"/>
          <w:spacing w:val="-4"/>
        </w:rPr>
        <w:t xml:space="preserve">характеристику </w:t>
      </w:r>
      <w:r>
        <w:rPr>
          <w:color w:val="231F20"/>
        </w:rPr>
        <w:t xml:space="preserve">вчителя з </w:t>
      </w:r>
      <w:r>
        <w:rPr>
          <w:color w:val="231F20"/>
          <w:spacing w:val="-14"/>
        </w:rPr>
        <w:t>позиції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вимог,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пред’являються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4"/>
        </w:rPr>
        <w:t xml:space="preserve">здібностей,  </w:t>
      </w:r>
      <w:r>
        <w:rPr>
          <w:color w:val="231F20"/>
          <w:spacing w:val="-12"/>
        </w:rPr>
        <w:t xml:space="preserve">психофізіологічних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>рівня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9"/>
        </w:rPr>
        <w:t xml:space="preserve">підго- </w:t>
      </w:r>
      <w:r>
        <w:rPr>
          <w:color w:val="231F20"/>
          <w:spacing w:val="-6"/>
        </w:rPr>
        <w:t>товки.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професіограму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4"/>
        </w:rPr>
        <w:t xml:space="preserve">входить  </w:t>
      </w:r>
      <w:r>
        <w:rPr>
          <w:color w:val="231F20"/>
        </w:rPr>
        <w:t xml:space="preserve">і така якість, як </w:t>
      </w:r>
      <w:r>
        <w:rPr>
          <w:color w:val="231F20"/>
          <w:spacing w:val="-8"/>
        </w:rPr>
        <w:t xml:space="preserve">педагогічний </w:t>
      </w:r>
      <w:r>
        <w:rPr>
          <w:color w:val="231F20"/>
        </w:rPr>
        <w:t xml:space="preserve">артистизм, яке виражається в здатності </w:t>
      </w:r>
      <w:r>
        <w:rPr>
          <w:color w:val="231F20"/>
          <w:spacing w:val="-3"/>
        </w:rPr>
        <w:t xml:space="preserve">втілювати </w:t>
      </w:r>
      <w:r>
        <w:rPr>
          <w:color w:val="231F20"/>
        </w:rPr>
        <w:t xml:space="preserve">думки й </w:t>
      </w:r>
      <w:r>
        <w:rPr>
          <w:color w:val="231F20"/>
          <w:spacing w:val="-8"/>
        </w:rPr>
        <w:t xml:space="preserve">переживання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образі, </w:t>
      </w:r>
      <w:r>
        <w:rPr>
          <w:color w:val="231F20"/>
          <w:spacing w:val="-11"/>
        </w:rPr>
        <w:t xml:space="preserve">поведінці, </w:t>
      </w:r>
      <w:r>
        <w:rPr>
          <w:color w:val="231F20"/>
          <w:spacing w:val="-7"/>
        </w:rPr>
        <w:t xml:space="preserve">слові, </w:t>
      </w:r>
      <w:r>
        <w:rPr>
          <w:color w:val="231F20"/>
          <w:spacing w:val="4"/>
        </w:rPr>
        <w:t xml:space="preserve">багатство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</w:rPr>
        <w:t xml:space="preserve">педагога. </w:t>
      </w:r>
      <w:r>
        <w:rPr>
          <w:color w:val="231F20"/>
          <w:spacing w:val="-4"/>
        </w:rPr>
        <w:t xml:space="preserve">Профе- </w:t>
      </w:r>
      <w:r>
        <w:rPr>
          <w:color w:val="231F20"/>
          <w:spacing w:val="-12"/>
        </w:rPr>
        <w:t xml:space="preserve">сійна </w:t>
      </w:r>
      <w:r>
        <w:rPr>
          <w:color w:val="231F20"/>
          <w:spacing w:val="-4"/>
        </w:rPr>
        <w:t xml:space="preserve">компетентність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8"/>
        </w:rPr>
        <w:t xml:space="preserve">оцінюється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5"/>
        </w:rPr>
        <w:t xml:space="preserve">сфор- </w:t>
      </w:r>
      <w:r>
        <w:rPr>
          <w:color w:val="231F20"/>
        </w:rPr>
        <w:t xml:space="preserve">мованості </w:t>
      </w:r>
      <w:r>
        <w:rPr>
          <w:color w:val="231F20"/>
          <w:spacing w:val="-6"/>
        </w:rPr>
        <w:t xml:space="preserve">професійно-педагогіч </w:t>
      </w:r>
      <w:r>
        <w:rPr>
          <w:color w:val="231F20"/>
          <w:spacing w:val="-8"/>
        </w:rPr>
        <w:t>них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7"/>
        </w:rPr>
        <w:t>умінь.</w:t>
      </w:r>
    </w:p>
    <w:p w:rsidR="00A17FD0" w:rsidRDefault="008C7F95">
      <w:pPr>
        <w:pStyle w:val="a3"/>
        <w:spacing w:line="242" w:lineRule="auto"/>
        <w:ind w:right="198"/>
        <w:jc w:val="both"/>
      </w:pPr>
      <w:r>
        <w:rPr>
          <w:color w:val="231F20"/>
        </w:rPr>
        <w:t>У професіограмі вчителя початкових класів відбиті морально-пси- хологічні риси, необхідні для навчальної й виховної ро</w:t>
      </w:r>
      <w:r>
        <w:rPr>
          <w:color w:val="231F20"/>
        </w:rPr>
        <w:t>боти з учнями, які відображаються в процесі самовиховання й самоосвіти.</w:t>
      </w:r>
    </w:p>
    <w:p w:rsidR="00A17FD0" w:rsidRDefault="008C7F95">
      <w:pPr>
        <w:spacing w:line="237" w:lineRule="auto"/>
        <w:ind w:left="279" w:right="209" w:firstLine="720"/>
        <w:jc w:val="both"/>
        <w:rPr>
          <w:i/>
          <w:sz w:val="30"/>
        </w:rPr>
      </w:pPr>
      <w:r>
        <w:rPr>
          <w:color w:val="231F20"/>
          <w:sz w:val="30"/>
        </w:rPr>
        <w:t xml:space="preserve">З </w:t>
      </w:r>
      <w:r>
        <w:rPr>
          <w:color w:val="231F20"/>
          <w:spacing w:val="-14"/>
          <w:sz w:val="30"/>
        </w:rPr>
        <w:t>позиції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13"/>
          <w:sz w:val="30"/>
        </w:rPr>
        <w:t xml:space="preserve">операційних </w:t>
      </w:r>
      <w:r>
        <w:rPr>
          <w:color w:val="231F20"/>
          <w:spacing w:val="-14"/>
          <w:sz w:val="30"/>
        </w:rPr>
        <w:t>функцій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-4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 xml:space="preserve">школи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8"/>
          <w:sz w:val="30"/>
        </w:rPr>
        <w:t xml:space="preserve">виділити </w:t>
      </w:r>
      <w:r>
        <w:rPr>
          <w:i/>
          <w:color w:val="231F20"/>
          <w:spacing w:val="-3"/>
          <w:sz w:val="30"/>
        </w:rPr>
        <w:t xml:space="preserve">такі </w:t>
      </w:r>
      <w:r>
        <w:rPr>
          <w:i/>
          <w:color w:val="231F20"/>
          <w:spacing w:val="5"/>
          <w:sz w:val="30"/>
        </w:rPr>
        <w:t xml:space="preserve">групи професійно-педагогічних </w:t>
      </w:r>
      <w:r>
        <w:rPr>
          <w:i/>
          <w:color w:val="231F20"/>
          <w:spacing w:val="4"/>
          <w:sz w:val="30"/>
        </w:rPr>
        <w:t>умінь: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spacing w:before="6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гностичні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пізнавальні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галузі </w:t>
      </w:r>
      <w:r>
        <w:rPr>
          <w:color w:val="231F20"/>
          <w:spacing w:val="-5"/>
          <w:sz w:val="30"/>
        </w:rPr>
        <w:t xml:space="preserve">надбання </w:t>
      </w:r>
      <w:r>
        <w:rPr>
          <w:color w:val="231F20"/>
          <w:spacing w:val="-3"/>
          <w:sz w:val="30"/>
        </w:rPr>
        <w:t xml:space="preserve">загально- </w:t>
      </w:r>
      <w:r>
        <w:rPr>
          <w:color w:val="231F20"/>
          <w:spacing w:val="-10"/>
          <w:sz w:val="30"/>
        </w:rPr>
        <w:t xml:space="preserve">професіональних, виробничих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психолого-педагогічних </w:t>
      </w:r>
      <w:r>
        <w:rPr>
          <w:color w:val="231F20"/>
          <w:spacing w:val="-6"/>
          <w:sz w:val="30"/>
        </w:rPr>
        <w:t xml:space="preserve">знань, що </w:t>
      </w:r>
      <w:r>
        <w:rPr>
          <w:color w:val="231F20"/>
          <w:sz w:val="30"/>
        </w:rPr>
        <w:t>перед-</w:t>
      </w:r>
    </w:p>
    <w:p w:rsidR="00A17FD0" w:rsidRDefault="00A17FD0">
      <w:pPr>
        <w:spacing w:line="235" w:lineRule="auto"/>
        <w:jc w:val="both"/>
        <w:rPr>
          <w:sz w:val="30"/>
        </w:rPr>
        <w:sectPr w:rsidR="00A17FD0">
          <w:pgSz w:w="11900" w:h="16840"/>
          <w:pgMar w:top="1060" w:right="900" w:bottom="112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4"/>
        </w:rPr>
        <w:lastRenderedPageBreak/>
        <w:t xml:space="preserve">бачають </w:t>
      </w:r>
      <w:r>
        <w:rPr>
          <w:color w:val="231F20"/>
          <w:spacing w:val="-6"/>
        </w:rPr>
        <w:t xml:space="preserve">одержання </w:t>
      </w:r>
      <w:r>
        <w:rPr>
          <w:color w:val="231F20"/>
          <w:spacing w:val="-9"/>
        </w:rPr>
        <w:t xml:space="preserve">нової  </w:t>
      </w:r>
      <w:r>
        <w:rPr>
          <w:color w:val="231F20"/>
          <w:spacing w:val="-12"/>
        </w:rPr>
        <w:t xml:space="preserve">інформації, </w:t>
      </w:r>
      <w:r>
        <w:rPr>
          <w:color w:val="231F20"/>
          <w:spacing w:val="-10"/>
        </w:rPr>
        <w:t>виділення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5"/>
        </w:rPr>
        <w:t>ній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8"/>
        </w:rPr>
        <w:t>головного,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істот- </w:t>
      </w:r>
      <w:r>
        <w:rPr>
          <w:color w:val="231F20"/>
          <w:spacing w:val="-9"/>
        </w:rPr>
        <w:t xml:space="preserve">ного, </w:t>
      </w:r>
      <w:r>
        <w:rPr>
          <w:color w:val="231F20"/>
          <w:spacing w:val="-6"/>
        </w:rPr>
        <w:t xml:space="preserve">узагальнення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систематизація </w:t>
      </w:r>
      <w:r>
        <w:rPr>
          <w:color w:val="231F20"/>
          <w:spacing w:val="-5"/>
        </w:rPr>
        <w:t xml:space="preserve">власного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4"/>
        </w:rPr>
        <w:t xml:space="preserve">досвіду, </w:t>
      </w:r>
      <w:r>
        <w:rPr>
          <w:color w:val="231F20"/>
        </w:rPr>
        <w:t xml:space="preserve">до- </w:t>
      </w:r>
      <w:r>
        <w:rPr>
          <w:color w:val="231F20"/>
          <w:spacing w:val="-3"/>
        </w:rPr>
        <w:t>свіду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6"/>
        </w:rPr>
        <w:t>педагогів-новаторів;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ідеологічні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7"/>
          <w:sz w:val="30"/>
        </w:rPr>
        <w:t xml:space="preserve">соціально-значущі  </w:t>
      </w:r>
      <w:r>
        <w:rPr>
          <w:color w:val="231F20"/>
          <w:spacing w:val="-11"/>
          <w:sz w:val="30"/>
        </w:rPr>
        <w:t xml:space="preserve">уміння  </w:t>
      </w:r>
      <w:r>
        <w:rPr>
          <w:color w:val="231F20"/>
          <w:spacing w:val="-7"/>
          <w:sz w:val="30"/>
        </w:rPr>
        <w:t xml:space="preserve">проведення  </w:t>
      </w:r>
      <w:r>
        <w:rPr>
          <w:color w:val="231F20"/>
          <w:spacing w:val="-8"/>
          <w:sz w:val="30"/>
        </w:rPr>
        <w:t xml:space="preserve">вихов-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серед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початкових класів, </w:t>
      </w:r>
      <w:r>
        <w:rPr>
          <w:color w:val="231F20"/>
          <w:spacing w:val="-7"/>
          <w:sz w:val="30"/>
        </w:rPr>
        <w:t>пропаганда педагогічних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6"/>
          <w:sz w:val="30"/>
        </w:rPr>
        <w:t>знань;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spacing w:line="340" w:lineRule="exact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дидактичні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загальнопедагогічні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9"/>
          <w:sz w:val="30"/>
        </w:rPr>
        <w:t xml:space="preserve">кон- </w:t>
      </w:r>
      <w:r>
        <w:rPr>
          <w:color w:val="231F20"/>
          <w:spacing w:val="-7"/>
          <w:sz w:val="30"/>
        </w:rPr>
        <w:t xml:space="preserve">кретних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6"/>
          <w:sz w:val="30"/>
        </w:rPr>
        <w:t xml:space="preserve">вибору </w:t>
      </w:r>
      <w:r>
        <w:rPr>
          <w:color w:val="231F20"/>
          <w:sz w:val="30"/>
        </w:rPr>
        <w:t xml:space="preserve">адекватних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z w:val="30"/>
        </w:rPr>
        <w:t>методів і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-4"/>
          <w:sz w:val="30"/>
        </w:rPr>
        <w:t>на-</w:t>
      </w:r>
    </w:p>
    <w:p w:rsidR="00A17FD0" w:rsidRDefault="008C7F95">
      <w:pPr>
        <w:pStyle w:val="a3"/>
        <w:spacing w:before="15" w:line="237" w:lineRule="auto"/>
        <w:ind w:right="218" w:firstLine="0"/>
        <w:jc w:val="both"/>
      </w:pPr>
      <w:r>
        <w:rPr>
          <w:color w:val="231F20"/>
        </w:rPr>
        <w:t>вчання, конструювання педагогічних ситуацій, пояснення навчального ма- теріалу, демонстрація технічних об’єктів і прийомів роботи;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ind w:right="195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організаційно-методичні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4"/>
          <w:sz w:val="30"/>
        </w:rPr>
        <w:t xml:space="preserve">реалізовувати 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7"/>
          <w:sz w:val="30"/>
        </w:rPr>
        <w:t>навчально-вихо</w:t>
      </w:r>
      <w:r>
        <w:rPr>
          <w:color w:val="231F20"/>
          <w:spacing w:val="-7"/>
          <w:sz w:val="30"/>
        </w:rPr>
        <w:t xml:space="preserve">вного </w:t>
      </w:r>
      <w:r>
        <w:rPr>
          <w:color w:val="231F20"/>
          <w:spacing w:val="-8"/>
          <w:sz w:val="30"/>
        </w:rPr>
        <w:t xml:space="preserve">процесу, формування </w:t>
      </w:r>
      <w:r>
        <w:rPr>
          <w:color w:val="231F20"/>
          <w:spacing w:val="-6"/>
          <w:sz w:val="30"/>
        </w:rPr>
        <w:t xml:space="preserve">мотивації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навчально-професійної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6"/>
          <w:sz w:val="30"/>
        </w:rPr>
        <w:t xml:space="preserve">установлення </w:t>
      </w:r>
      <w:r>
        <w:rPr>
          <w:color w:val="231F20"/>
          <w:sz w:val="30"/>
        </w:rPr>
        <w:t xml:space="preserve">педаго- </w:t>
      </w:r>
      <w:r>
        <w:rPr>
          <w:color w:val="231F20"/>
          <w:spacing w:val="-8"/>
          <w:sz w:val="30"/>
        </w:rPr>
        <w:t xml:space="preserve">гічно </w:t>
      </w:r>
      <w:r>
        <w:rPr>
          <w:color w:val="231F20"/>
          <w:spacing w:val="-11"/>
          <w:sz w:val="30"/>
        </w:rPr>
        <w:t xml:space="preserve">доцільних </w:t>
      </w:r>
      <w:r>
        <w:rPr>
          <w:color w:val="231F20"/>
          <w:spacing w:val="-5"/>
          <w:sz w:val="30"/>
        </w:rPr>
        <w:t xml:space="preserve">взаємин,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учнівського колективу,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3"/>
          <w:sz w:val="30"/>
        </w:rPr>
        <w:t>самоврядування;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spacing w:line="242" w:lineRule="auto"/>
        <w:ind w:right="202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комунікативно-режисерські </w:t>
      </w:r>
      <w:r>
        <w:rPr>
          <w:color w:val="231F20"/>
          <w:spacing w:val="-10"/>
          <w:sz w:val="30"/>
        </w:rPr>
        <w:t xml:space="preserve">вміння 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5"/>
          <w:sz w:val="30"/>
        </w:rPr>
        <w:t xml:space="preserve">загальнопедагогічні  </w:t>
      </w:r>
      <w:r>
        <w:rPr>
          <w:color w:val="231F20"/>
          <w:spacing w:val="-8"/>
          <w:sz w:val="30"/>
        </w:rPr>
        <w:t xml:space="preserve">вміння, </w:t>
      </w:r>
      <w:r>
        <w:rPr>
          <w:color w:val="231F20"/>
          <w:sz w:val="30"/>
        </w:rPr>
        <w:t xml:space="preserve">які включають </w:t>
      </w:r>
      <w:r>
        <w:rPr>
          <w:color w:val="231F20"/>
          <w:spacing w:val="-10"/>
          <w:sz w:val="30"/>
        </w:rPr>
        <w:t xml:space="preserve">перцептивні, </w:t>
      </w:r>
      <w:r>
        <w:rPr>
          <w:color w:val="231F20"/>
          <w:spacing w:val="-7"/>
          <w:sz w:val="30"/>
        </w:rPr>
        <w:t xml:space="preserve">експресивні, </w:t>
      </w:r>
      <w:r>
        <w:rPr>
          <w:color w:val="231F20"/>
          <w:spacing w:val="-5"/>
          <w:sz w:val="30"/>
        </w:rPr>
        <w:t xml:space="preserve">сугестивні, ораторські, </w:t>
      </w:r>
      <w:r>
        <w:rPr>
          <w:color w:val="231F20"/>
          <w:spacing w:val="-6"/>
          <w:sz w:val="30"/>
        </w:rPr>
        <w:t xml:space="preserve">режи- </w:t>
      </w:r>
      <w:r>
        <w:rPr>
          <w:color w:val="231F20"/>
          <w:spacing w:val="-3"/>
          <w:sz w:val="30"/>
        </w:rPr>
        <w:t>серські;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прогностичні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загальнопедагогічні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11"/>
          <w:sz w:val="30"/>
        </w:rPr>
        <w:t xml:space="preserve">прогнозування </w:t>
      </w:r>
      <w:r>
        <w:rPr>
          <w:color w:val="231F20"/>
          <w:spacing w:val="-8"/>
          <w:sz w:val="30"/>
        </w:rPr>
        <w:t xml:space="preserve">успішності </w:t>
      </w:r>
      <w:r>
        <w:rPr>
          <w:color w:val="231F20"/>
          <w:spacing w:val="-7"/>
          <w:sz w:val="30"/>
        </w:rPr>
        <w:t xml:space="preserve">навчально-виховного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z w:val="30"/>
        </w:rPr>
        <w:t xml:space="preserve">які включають </w:t>
      </w:r>
      <w:r>
        <w:rPr>
          <w:color w:val="231F20"/>
          <w:spacing w:val="-6"/>
          <w:sz w:val="30"/>
        </w:rPr>
        <w:t xml:space="preserve">діагностику </w:t>
      </w:r>
      <w:r>
        <w:rPr>
          <w:color w:val="231F20"/>
          <w:spacing w:val="-3"/>
          <w:sz w:val="30"/>
        </w:rPr>
        <w:t xml:space="preserve">осо- </w:t>
      </w:r>
      <w:r>
        <w:rPr>
          <w:color w:val="231F20"/>
          <w:sz w:val="30"/>
        </w:rPr>
        <w:t xml:space="preserve">бистості й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7"/>
          <w:sz w:val="30"/>
        </w:rPr>
        <w:t xml:space="preserve">аналіз педагогічних </w:t>
      </w:r>
      <w:r>
        <w:rPr>
          <w:color w:val="231F20"/>
          <w:spacing w:val="-9"/>
          <w:sz w:val="30"/>
        </w:rPr>
        <w:t xml:space="preserve">ситуацій, </w:t>
      </w:r>
      <w:r>
        <w:rPr>
          <w:color w:val="231F20"/>
          <w:spacing w:val="-5"/>
          <w:sz w:val="30"/>
        </w:rPr>
        <w:t xml:space="preserve">побудову </w:t>
      </w:r>
      <w:r>
        <w:rPr>
          <w:color w:val="231F20"/>
          <w:sz w:val="30"/>
        </w:rPr>
        <w:t xml:space="preserve">аль- </w:t>
      </w:r>
      <w:r>
        <w:rPr>
          <w:color w:val="231F20"/>
          <w:spacing w:val="-7"/>
          <w:sz w:val="30"/>
        </w:rPr>
        <w:t xml:space="preserve">тернативних </w:t>
      </w:r>
      <w:r>
        <w:rPr>
          <w:color w:val="231F20"/>
          <w:sz w:val="30"/>
        </w:rPr>
        <w:t xml:space="preserve">моделей </w:t>
      </w:r>
      <w:r>
        <w:rPr>
          <w:color w:val="231F20"/>
          <w:spacing w:val="-6"/>
          <w:sz w:val="30"/>
        </w:rPr>
        <w:t xml:space="preserve">педагогічної діяльності, </w:t>
      </w:r>
      <w:r>
        <w:rPr>
          <w:color w:val="231F20"/>
          <w:spacing w:val="-7"/>
          <w:sz w:val="30"/>
        </w:rPr>
        <w:t xml:space="preserve">проектування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осо- </w:t>
      </w:r>
      <w:r>
        <w:rPr>
          <w:color w:val="231F20"/>
          <w:sz w:val="30"/>
        </w:rPr>
        <w:t xml:space="preserve">бистості й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8"/>
          <w:sz w:val="30"/>
        </w:rPr>
        <w:t xml:space="preserve">контроль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процесом </w:t>
      </w:r>
      <w:r>
        <w:rPr>
          <w:color w:val="231F20"/>
          <w:sz w:val="30"/>
        </w:rPr>
        <w:t>і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z w:val="30"/>
        </w:rPr>
        <w:t>результатом;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spacing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рефлексивні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здатність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самопізнання, самооцінка </w:t>
      </w:r>
      <w:r>
        <w:rPr>
          <w:color w:val="231F20"/>
          <w:spacing w:val="-10"/>
          <w:sz w:val="30"/>
        </w:rPr>
        <w:t>про- ф</w:t>
      </w:r>
      <w:r>
        <w:rPr>
          <w:color w:val="231F20"/>
          <w:spacing w:val="-10"/>
          <w:sz w:val="30"/>
        </w:rPr>
        <w:t xml:space="preserve">есійної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професійної </w:t>
      </w:r>
      <w:r>
        <w:rPr>
          <w:color w:val="231F20"/>
          <w:spacing w:val="-10"/>
          <w:sz w:val="30"/>
        </w:rPr>
        <w:t>поведінки,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4"/>
          <w:sz w:val="30"/>
        </w:rPr>
        <w:t>самоактуалізація;</w:t>
      </w:r>
    </w:p>
    <w:p w:rsidR="00A17FD0" w:rsidRDefault="008C7F95">
      <w:pPr>
        <w:pStyle w:val="a4"/>
        <w:numPr>
          <w:ilvl w:val="0"/>
          <w:numId w:val="432"/>
        </w:numPr>
        <w:tabs>
          <w:tab w:val="left" w:pos="1280"/>
        </w:tabs>
        <w:ind w:right="20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організаційно-педагогічні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загальнопедагогічні </w:t>
      </w:r>
      <w:r>
        <w:rPr>
          <w:color w:val="231F20"/>
          <w:spacing w:val="-13"/>
          <w:sz w:val="30"/>
        </w:rPr>
        <w:t xml:space="preserve">вміння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процесу,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вибору  </w:t>
      </w:r>
      <w:r>
        <w:rPr>
          <w:color w:val="231F20"/>
          <w:spacing w:val="-8"/>
          <w:sz w:val="30"/>
        </w:rPr>
        <w:t xml:space="preserve">оптимальних  </w:t>
      </w:r>
      <w:r>
        <w:rPr>
          <w:color w:val="231F20"/>
          <w:sz w:val="30"/>
        </w:rPr>
        <w:t xml:space="preserve">засобів  </w:t>
      </w:r>
      <w:r>
        <w:rPr>
          <w:color w:val="231F20"/>
          <w:spacing w:val="-4"/>
          <w:sz w:val="30"/>
        </w:rPr>
        <w:t xml:space="preserve">педагогіч-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взаємодії,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 xml:space="preserve">самовиховання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самоврядування, </w:t>
      </w:r>
      <w:r>
        <w:rPr>
          <w:color w:val="231F20"/>
          <w:spacing w:val="-8"/>
          <w:sz w:val="30"/>
        </w:rPr>
        <w:t xml:space="preserve">формування професійної </w:t>
      </w:r>
      <w:r>
        <w:rPr>
          <w:color w:val="231F20"/>
          <w:spacing w:val="-3"/>
          <w:sz w:val="30"/>
        </w:rPr>
        <w:t xml:space="preserve">спрямованості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5"/>
          <w:sz w:val="30"/>
        </w:rPr>
        <w:t>[131].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>Педагогічні уміння – це сукупність послідовно розгорнутих дій, що ґрунтуються на теоретичних знаннях. Частина цих дій може бути автома- тизованою (навички).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>А.С.Макаренко у вступ</w:t>
      </w:r>
      <w:r>
        <w:rPr>
          <w:color w:val="231F20"/>
        </w:rPr>
        <w:t>ному слові до “Книги для батьків” написав: “Уміння виховувати – це все-таки мистецтво, таке ж мистецтво, як добре грати на скрипці або роялі, добре писати картини, бути хорошим фрезеру- вальником або токарем” [97].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 xml:space="preserve">Через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4"/>
        </w:rPr>
        <w:t xml:space="preserve">розкривається </w:t>
      </w:r>
      <w:r>
        <w:rPr>
          <w:color w:val="231F20"/>
          <w:spacing w:val="-3"/>
        </w:rPr>
        <w:t>ст</w:t>
      </w:r>
      <w:r>
        <w:rPr>
          <w:color w:val="231F20"/>
          <w:spacing w:val="-3"/>
        </w:rPr>
        <w:t xml:space="preserve">руктура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</w:rPr>
        <w:t xml:space="preserve">ком- </w:t>
      </w:r>
      <w:r>
        <w:rPr>
          <w:color w:val="231F20"/>
          <w:spacing w:val="-3"/>
        </w:rPr>
        <w:t xml:space="preserve">петентності </w:t>
      </w:r>
      <w:r>
        <w:rPr>
          <w:color w:val="231F20"/>
        </w:rPr>
        <w:t xml:space="preserve">педагога. </w:t>
      </w:r>
      <w:r>
        <w:rPr>
          <w:color w:val="231F20"/>
          <w:spacing w:val="-3"/>
        </w:rPr>
        <w:t xml:space="preserve">В.О.Сластьонін </w:t>
      </w:r>
      <w:r>
        <w:rPr>
          <w:color w:val="231F20"/>
          <w:spacing w:val="-6"/>
        </w:rPr>
        <w:t xml:space="preserve">умовно </w:t>
      </w:r>
      <w:r>
        <w:rPr>
          <w:color w:val="231F20"/>
          <w:spacing w:val="-10"/>
        </w:rPr>
        <w:t xml:space="preserve">розподілив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7"/>
        </w:rPr>
        <w:t xml:space="preserve">вмін- </w:t>
      </w:r>
      <w:r>
        <w:rPr>
          <w:color w:val="231F20"/>
          <w:spacing w:val="-11"/>
        </w:rPr>
        <w:t xml:space="preserve">ня на </w:t>
      </w:r>
      <w:r>
        <w:rPr>
          <w:color w:val="231F20"/>
          <w:spacing w:val="-5"/>
        </w:rPr>
        <w:t>чотири</w:t>
      </w:r>
      <w:r>
        <w:rPr>
          <w:color w:val="231F20"/>
          <w:spacing w:val="-45"/>
        </w:rPr>
        <w:t xml:space="preserve">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4"/>
        <w:numPr>
          <w:ilvl w:val="0"/>
          <w:numId w:val="431"/>
        </w:numPr>
        <w:tabs>
          <w:tab w:val="left" w:pos="1300"/>
        </w:tabs>
        <w:spacing w:before="4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Уміння </w:t>
      </w:r>
      <w:r>
        <w:rPr>
          <w:color w:val="231F20"/>
          <w:spacing w:val="-6"/>
          <w:sz w:val="30"/>
        </w:rPr>
        <w:t xml:space="preserve">“переводити”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конкретні </w:t>
      </w:r>
      <w:r>
        <w:rPr>
          <w:color w:val="231F20"/>
          <w:sz w:val="30"/>
        </w:rPr>
        <w:t xml:space="preserve">педа- </w:t>
      </w:r>
      <w:r>
        <w:rPr>
          <w:color w:val="231F20"/>
          <w:spacing w:val="-8"/>
          <w:sz w:val="30"/>
        </w:rPr>
        <w:t xml:space="preserve">гогічні </w:t>
      </w:r>
      <w:r>
        <w:rPr>
          <w:color w:val="231F20"/>
          <w:spacing w:val="-3"/>
          <w:sz w:val="30"/>
        </w:rPr>
        <w:t xml:space="preserve">завдання: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особистості й  </w:t>
      </w:r>
      <w:r>
        <w:rPr>
          <w:color w:val="231F20"/>
          <w:spacing w:val="-5"/>
          <w:sz w:val="30"/>
        </w:rPr>
        <w:t xml:space="preserve">колективу 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7"/>
          <w:sz w:val="30"/>
        </w:rPr>
        <w:t xml:space="preserve">визначення  </w:t>
      </w:r>
      <w:r>
        <w:rPr>
          <w:color w:val="231F20"/>
          <w:spacing w:val="-12"/>
          <w:sz w:val="30"/>
        </w:rPr>
        <w:t xml:space="preserve">рівня їх </w:t>
      </w:r>
      <w:r>
        <w:rPr>
          <w:color w:val="231F20"/>
          <w:spacing w:val="-5"/>
          <w:sz w:val="30"/>
        </w:rPr>
        <w:t xml:space="preserve">підготовленості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активного </w:t>
      </w:r>
      <w:r>
        <w:rPr>
          <w:color w:val="231F20"/>
          <w:spacing w:val="-10"/>
          <w:sz w:val="30"/>
        </w:rPr>
        <w:t xml:space="preserve">оволодіння </w:t>
      </w:r>
      <w:r>
        <w:rPr>
          <w:color w:val="231F20"/>
          <w:spacing w:val="-8"/>
          <w:sz w:val="30"/>
        </w:rPr>
        <w:t xml:space="preserve">новими </w:t>
      </w:r>
      <w:r>
        <w:rPr>
          <w:color w:val="231F20"/>
          <w:spacing w:val="-6"/>
          <w:sz w:val="30"/>
        </w:rPr>
        <w:t xml:space="preserve">знаннями </w:t>
      </w:r>
      <w:r>
        <w:rPr>
          <w:color w:val="231F20"/>
          <w:sz w:val="30"/>
        </w:rPr>
        <w:t>й</w:t>
      </w:r>
      <w:r>
        <w:rPr>
          <w:color w:val="231F20"/>
          <w:spacing w:val="71"/>
          <w:sz w:val="30"/>
        </w:rPr>
        <w:t xml:space="preserve"> </w:t>
      </w:r>
      <w:r>
        <w:rPr>
          <w:color w:val="231F20"/>
          <w:spacing w:val="-6"/>
          <w:sz w:val="30"/>
        </w:rPr>
        <w:t>проекту-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lastRenderedPageBreak/>
        <w:t>вання на цій основі розвитку колективу й окремих учнів; виділення ком- плексу освітніх, виховних і розвивальних завдань, їх конкретизація й ви- значення завдання, що домінує.</w:t>
      </w:r>
    </w:p>
    <w:p w:rsidR="00A17FD0" w:rsidRDefault="008C7F95">
      <w:pPr>
        <w:pStyle w:val="a4"/>
        <w:numPr>
          <w:ilvl w:val="0"/>
          <w:numId w:val="431"/>
        </w:numPr>
        <w:tabs>
          <w:tab w:val="left" w:pos="1300"/>
        </w:tabs>
        <w:ind w:right="210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Уміння </w:t>
      </w:r>
      <w:r>
        <w:rPr>
          <w:color w:val="231F20"/>
          <w:spacing w:val="-3"/>
          <w:sz w:val="30"/>
        </w:rPr>
        <w:t xml:space="preserve">побудувати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привести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дію </w:t>
      </w:r>
      <w:r>
        <w:rPr>
          <w:color w:val="231F20"/>
          <w:spacing w:val="-8"/>
          <w:sz w:val="30"/>
        </w:rPr>
        <w:t xml:space="preserve">логічно </w:t>
      </w:r>
      <w:r>
        <w:rPr>
          <w:color w:val="231F20"/>
          <w:spacing w:val="-3"/>
          <w:sz w:val="30"/>
        </w:rPr>
        <w:t xml:space="preserve">завершену </w:t>
      </w:r>
      <w:r>
        <w:rPr>
          <w:color w:val="231F20"/>
          <w:sz w:val="30"/>
        </w:rPr>
        <w:t xml:space="preserve">педаго- </w:t>
      </w:r>
      <w:r>
        <w:rPr>
          <w:color w:val="231F20"/>
          <w:spacing w:val="-8"/>
          <w:sz w:val="30"/>
        </w:rPr>
        <w:t xml:space="preserve">гічну </w:t>
      </w:r>
      <w:r>
        <w:rPr>
          <w:color w:val="231F20"/>
          <w:sz w:val="30"/>
        </w:rPr>
        <w:t xml:space="preserve">систему: </w:t>
      </w:r>
      <w:r>
        <w:rPr>
          <w:color w:val="231F20"/>
          <w:spacing w:val="-6"/>
          <w:sz w:val="30"/>
        </w:rPr>
        <w:t>компл</w:t>
      </w:r>
      <w:r>
        <w:rPr>
          <w:color w:val="231F20"/>
          <w:spacing w:val="-6"/>
          <w:sz w:val="30"/>
        </w:rPr>
        <w:t xml:space="preserve">ексне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8"/>
          <w:sz w:val="30"/>
        </w:rPr>
        <w:t xml:space="preserve">освітньо-виховних </w:t>
      </w:r>
      <w:r>
        <w:rPr>
          <w:color w:val="231F20"/>
          <w:sz w:val="30"/>
        </w:rPr>
        <w:t xml:space="preserve">завдань; </w:t>
      </w:r>
      <w:r>
        <w:rPr>
          <w:color w:val="231F20"/>
          <w:spacing w:val="-7"/>
          <w:sz w:val="30"/>
        </w:rPr>
        <w:t>обґрунтований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відбір  </w:t>
      </w:r>
      <w:r>
        <w:rPr>
          <w:color w:val="231F20"/>
          <w:sz w:val="30"/>
        </w:rPr>
        <w:t xml:space="preserve">змісту  </w:t>
      </w:r>
      <w:r>
        <w:rPr>
          <w:color w:val="231F20"/>
          <w:spacing w:val="-6"/>
          <w:sz w:val="30"/>
        </w:rPr>
        <w:t xml:space="preserve">освітнього  </w:t>
      </w:r>
      <w:r>
        <w:rPr>
          <w:color w:val="231F20"/>
          <w:spacing w:val="-8"/>
          <w:sz w:val="30"/>
        </w:rPr>
        <w:t xml:space="preserve">процесу;  оптимальний  </w:t>
      </w:r>
      <w:r>
        <w:rPr>
          <w:color w:val="231F20"/>
          <w:spacing w:val="-6"/>
          <w:sz w:val="30"/>
        </w:rPr>
        <w:t xml:space="preserve">відбір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z w:val="30"/>
        </w:rPr>
        <w:t xml:space="preserve">методів і засобів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організації.</w:t>
      </w:r>
    </w:p>
    <w:p w:rsidR="00A17FD0" w:rsidRDefault="008C7F95">
      <w:pPr>
        <w:pStyle w:val="a4"/>
        <w:numPr>
          <w:ilvl w:val="0"/>
          <w:numId w:val="431"/>
        </w:numPr>
        <w:tabs>
          <w:tab w:val="left" w:pos="1300"/>
        </w:tabs>
        <w:ind w:right="206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Уміння </w:t>
      </w:r>
      <w:r>
        <w:rPr>
          <w:color w:val="231F20"/>
          <w:spacing w:val="-5"/>
          <w:sz w:val="30"/>
        </w:rPr>
        <w:t xml:space="preserve">виділяти </w:t>
      </w:r>
      <w:r>
        <w:rPr>
          <w:color w:val="231F20"/>
          <w:sz w:val="30"/>
        </w:rPr>
        <w:t xml:space="preserve">й встановлювати взаємозв’язки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8"/>
          <w:sz w:val="30"/>
        </w:rPr>
        <w:t xml:space="preserve">компонен- </w:t>
      </w:r>
      <w:r>
        <w:rPr>
          <w:color w:val="231F20"/>
          <w:spacing w:val="6"/>
          <w:sz w:val="30"/>
        </w:rPr>
        <w:t xml:space="preserve">тами </w:t>
      </w:r>
      <w:r>
        <w:rPr>
          <w:color w:val="231F20"/>
          <w:sz w:val="30"/>
        </w:rPr>
        <w:t xml:space="preserve">й факторами </w:t>
      </w:r>
      <w:r>
        <w:rPr>
          <w:color w:val="231F20"/>
          <w:spacing w:val="-8"/>
          <w:sz w:val="30"/>
        </w:rPr>
        <w:t xml:space="preserve">виховання, приводити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дію: </w:t>
      </w:r>
      <w:r>
        <w:rPr>
          <w:color w:val="231F20"/>
          <w:spacing w:val="-5"/>
          <w:sz w:val="30"/>
        </w:rPr>
        <w:t>створення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необхідних </w:t>
      </w:r>
      <w:r>
        <w:rPr>
          <w:color w:val="231F20"/>
          <w:spacing w:val="-3"/>
          <w:sz w:val="30"/>
        </w:rPr>
        <w:t xml:space="preserve">умов  </w:t>
      </w:r>
      <w:r>
        <w:rPr>
          <w:color w:val="231F20"/>
          <w:spacing w:val="-5"/>
          <w:sz w:val="30"/>
        </w:rPr>
        <w:t xml:space="preserve">(матеріальних,   </w:t>
      </w:r>
      <w:r>
        <w:rPr>
          <w:color w:val="231F20"/>
          <w:spacing w:val="-9"/>
          <w:sz w:val="30"/>
        </w:rPr>
        <w:t xml:space="preserve">морально-психологічних,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організаційних,   </w:t>
      </w:r>
      <w:r>
        <w:rPr>
          <w:color w:val="231F20"/>
          <w:spacing w:val="-13"/>
          <w:sz w:val="30"/>
        </w:rPr>
        <w:t xml:space="preserve">гігієнічних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3"/>
          <w:sz w:val="30"/>
        </w:rPr>
        <w:t xml:space="preserve">інших); </w:t>
      </w:r>
      <w:r>
        <w:rPr>
          <w:color w:val="231F20"/>
          <w:spacing w:val="-7"/>
          <w:sz w:val="30"/>
        </w:rPr>
        <w:t xml:space="preserve">активізація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6"/>
          <w:sz w:val="30"/>
        </w:rPr>
        <w:t xml:space="preserve">школяра, розвиток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4"/>
          <w:sz w:val="30"/>
        </w:rPr>
        <w:t xml:space="preserve">перетворює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 об’єкта в суб’єкт </w:t>
      </w:r>
      <w:r>
        <w:rPr>
          <w:color w:val="231F20"/>
          <w:spacing w:val="-8"/>
          <w:sz w:val="30"/>
        </w:rPr>
        <w:t xml:space="preserve">виховання;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6"/>
          <w:sz w:val="30"/>
        </w:rPr>
        <w:t xml:space="preserve">діяльності; </w:t>
      </w:r>
      <w:r>
        <w:rPr>
          <w:color w:val="231F20"/>
          <w:sz w:val="30"/>
        </w:rPr>
        <w:t xml:space="preserve">забезпечення зв’язку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z w:val="30"/>
        </w:rPr>
        <w:t xml:space="preserve">середовищем, </w:t>
      </w:r>
      <w:r>
        <w:rPr>
          <w:color w:val="231F20"/>
          <w:spacing w:val="-4"/>
          <w:sz w:val="30"/>
        </w:rPr>
        <w:t xml:space="preserve">регулю-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pacing w:val="-10"/>
          <w:sz w:val="30"/>
        </w:rPr>
        <w:t xml:space="preserve">зовнішніх </w:t>
      </w:r>
      <w:r>
        <w:rPr>
          <w:color w:val="231F20"/>
          <w:spacing w:val="-6"/>
          <w:sz w:val="30"/>
        </w:rPr>
        <w:t>незапрограмованих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11"/>
          <w:sz w:val="30"/>
        </w:rPr>
        <w:t>впливів.</w:t>
      </w:r>
    </w:p>
    <w:p w:rsidR="00A17FD0" w:rsidRDefault="008C7F95">
      <w:pPr>
        <w:pStyle w:val="a4"/>
        <w:numPr>
          <w:ilvl w:val="0"/>
          <w:numId w:val="431"/>
        </w:numPr>
        <w:tabs>
          <w:tab w:val="left" w:pos="1300"/>
        </w:tabs>
        <w:ind w:right="189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Уміння </w:t>
      </w:r>
      <w:r>
        <w:rPr>
          <w:color w:val="231F20"/>
          <w:spacing w:val="-5"/>
          <w:sz w:val="30"/>
        </w:rPr>
        <w:t xml:space="preserve">облікувати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оцінювати </w:t>
      </w: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6"/>
          <w:sz w:val="30"/>
        </w:rPr>
        <w:t xml:space="preserve">педагогічної  </w:t>
      </w:r>
      <w:r>
        <w:rPr>
          <w:color w:val="231F20"/>
          <w:spacing w:val="-4"/>
          <w:sz w:val="30"/>
        </w:rPr>
        <w:t xml:space="preserve">діяль-  </w:t>
      </w:r>
      <w:r>
        <w:rPr>
          <w:color w:val="231F20"/>
          <w:spacing w:val="-7"/>
          <w:sz w:val="30"/>
        </w:rPr>
        <w:t xml:space="preserve">ності: </w:t>
      </w:r>
      <w:r>
        <w:rPr>
          <w:color w:val="231F20"/>
          <w:spacing w:val="-3"/>
          <w:sz w:val="30"/>
        </w:rPr>
        <w:t xml:space="preserve">самоаналіз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6"/>
          <w:sz w:val="30"/>
        </w:rPr>
        <w:t xml:space="preserve">освітнього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вчителя;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8"/>
          <w:sz w:val="30"/>
        </w:rPr>
        <w:t xml:space="preserve">нового </w:t>
      </w:r>
      <w:r>
        <w:rPr>
          <w:color w:val="231F20"/>
          <w:spacing w:val="-4"/>
          <w:sz w:val="30"/>
        </w:rPr>
        <w:t xml:space="preserve">комплексу </w:t>
      </w:r>
      <w:r>
        <w:rPr>
          <w:color w:val="231F20"/>
          <w:spacing w:val="-7"/>
          <w:sz w:val="30"/>
        </w:rPr>
        <w:t xml:space="preserve">стрижневих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другорядних </w:t>
      </w:r>
      <w:r>
        <w:rPr>
          <w:color w:val="231F20"/>
          <w:sz w:val="30"/>
        </w:rPr>
        <w:t xml:space="preserve">педа- </w:t>
      </w:r>
      <w:r>
        <w:rPr>
          <w:color w:val="231F20"/>
          <w:spacing w:val="-10"/>
          <w:sz w:val="30"/>
        </w:rPr>
        <w:t xml:space="preserve">гогічних </w:t>
      </w:r>
      <w:r>
        <w:rPr>
          <w:color w:val="231F20"/>
          <w:sz w:val="30"/>
        </w:rPr>
        <w:t>завдань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5"/>
          <w:sz w:val="30"/>
        </w:rPr>
        <w:t>[167].</w:t>
      </w:r>
    </w:p>
    <w:p w:rsidR="00A17FD0" w:rsidRPr="000D4D6E" w:rsidRDefault="008C7F95">
      <w:pPr>
        <w:pStyle w:val="a3"/>
        <w:ind w:right="195"/>
        <w:jc w:val="both"/>
        <w:rPr>
          <w:lang w:val="ru-RU"/>
        </w:rPr>
      </w:pPr>
      <w:r>
        <w:rPr>
          <w:color w:val="231F20"/>
          <w:spacing w:val="-3"/>
        </w:rPr>
        <w:t xml:space="preserve">Педагогічні здібності характеризують </w:t>
      </w:r>
      <w:r>
        <w:rPr>
          <w:color w:val="231F20"/>
          <w:spacing w:val="-4"/>
        </w:rPr>
        <w:t xml:space="preserve">розумові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емоційно-вольові </w:t>
      </w:r>
      <w:r>
        <w:rPr>
          <w:color w:val="231F20"/>
        </w:rPr>
        <w:t xml:space="preserve">якості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які є </w:t>
      </w:r>
      <w:r>
        <w:rPr>
          <w:color w:val="231F20"/>
          <w:spacing w:val="-4"/>
        </w:rPr>
        <w:t xml:space="preserve">взаємопов’язаними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утворюють </w:t>
      </w:r>
      <w:r>
        <w:rPr>
          <w:color w:val="231F20"/>
          <w:spacing w:val="-9"/>
        </w:rPr>
        <w:t xml:space="preserve">єдине </w:t>
      </w:r>
      <w:r>
        <w:rPr>
          <w:color w:val="231F20"/>
          <w:spacing w:val="-10"/>
        </w:rPr>
        <w:t xml:space="preserve">ціле. </w:t>
      </w:r>
      <w:r w:rsidRPr="000D4D6E">
        <w:rPr>
          <w:color w:val="231F20"/>
          <w:spacing w:val="-8"/>
          <w:lang w:val="ru-RU"/>
        </w:rPr>
        <w:t xml:space="preserve">Вони </w:t>
      </w:r>
      <w:r w:rsidRPr="000D4D6E">
        <w:rPr>
          <w:color w:val="231F20"/>
          <w:lang w:val="ru-RU"/>
        </w:rPr>
        <w:t xml:space="preserve">передбачають </w:t>
      </w:r>
      <w:r w:rsidRPr="000D4D6E">
        <w:rPr>
          <w:color w:val="231F20"/>
          <w:spacing w:val="-8"/>
          <w:lang w:val="ru-RU"/>
        </w:rPr>
        <w:t xml:space="preserve">високий </w:t>
      </w:r>
      <w:r w:rsidRPr="000D4D6E">
        <w:rPr>
          <w:color w:val="231F20"/>
          <w:spacing w:val="-9"/>
          <w:lang w:val="ru-RU"/>
        </w:rPr>
        <w:t>ріве</w:t>
      </w:r>
      <w:r w:rsidRPr="000D4D6E">
        <w:rPr>
          <w:color w:val="231F20"/>
          <w:spacing w:val="-9"/>
          <w:lang w:val="ru-RU"/>
        </w:rPr>
        <w:t>нь</w:t>
      </w:r>
      <w:r w:rsidRPr="000D4D6E">
        <w:rPr>
          <w:color w:val="231F20"/>
          <w:spacing w:val="57"/>
          <w:lang w:val="ru-RU"/>
        </w:rPr>
        <w:t xml:space="preserve"> </w:t>
      </w:r>
      <w:r w:rsidRPr="000D4D6E">
        <w:rPr>
          <w:color w:val="231F20"/>
          <w:spacing w:val="-5"/>
          <w:lang w:val="ru-RU"/>
        </w:rPr>
        <w:t xml:space="preserve">розвитку загальних </w:t>
      </w:r>
      <w:r w:rsidRPr="000D4D6E">
        <w:rPr>
          <w:color w:val="231F20"/>
          <w:spacing w:val="-4"/>
          <w:lang w:val="ru-RU"/>
        </w:rPr>
        <w:t xml:space="preserve">(спостережливості, </w:t>
      </w:r>
      <w:r w:rsidRPr="000D4D6E">
        <w:rPr>
          <w:color w:val="231F20"/>
          <w:lang w:val="ru-RU"/>
        </w:rPr>
        <w:t xml:space="preserve">ми- </w:t>
      </w:r>
      <w:r w:rsidRPr="000D4D6E">
        <w:rPr>
          <w:color w:val="231F20"/>
          <w:spacing w:val="-6"/>
          <w:lang w:val="ru-RU"/>
        </w:rPr>
        <w:t xml:space="preserve">слення, </w:t>
      </w:r>
      <w:r w:rsidRPr="000D4D6E">
        <w:rPr>
          <w:color w:val="231F20"/>
          <w:spacing w:val="-7"/>
          <w:lang w:val="ru-RU"/>
        </w:rPr>
        <w:t xml:space="preserve">уяви) </w:t>
      </w:r>
      <w:r w:rsidRPr="000D4D6E">
        <w:rPr>
          <w:color w:val="231F20"/>
          <w:spacing w:val="4"/>
          <w:lang w:val="ru-RU"/>
        </w:rPr>
        <w:t xml:space="preserve">та </w:t>
      </w:r>
      <w:r w:rsidRPr="000D4D6E">
        <w:rPr>
          <w:color w:val="231F20"/>
          <w:spacing w:val="-9"/>
          <w:lang w:val="ru-RU"/>
        </w:rPr>
        <w:t xml:space="preserve">спеціальних </w:t>
      </w:r>
      <w:r w:rsidRPr="000D4D6E">
        <w:rPr>
          <w:color w:val="231F20"/>
          <w:spacing w:val="-4"/>
          <w:lang w:val="ru-RU"/>
        </w:rPr>
        <w:t xml:space="preserve">здібностей. </w:t>
      </w:r>
      <w:r w:rsidRPr="000D4D6E">
        <w:rPr>
          <w:color w:val="231F20"/>
          <w:lang w:val="ru-RU"/>
        </w:rPr>
        <w:t xml:space="preserve">С.У.Гончаренко  </w:t>
      </w:r>
      <w:r w:rsidRPr="000D4D6E">
        <w:rPr>
          <w:color w:val="231F20"/>
          <w:spacing w:val="-15"/>
          <w:lang w:val="ru-RU"/>
        </w:rPr>
        <w:t xml:space="preserve">під  </w:t>
      </w:r>
      <w:r w:rsidRPr="000D4D6E">
        <w:rPr>
          <w:color w:val="231F20"/>
          <w:spacing w:val="-6"/>
          <w:lang w:val="ru-RU"/>
        </w:rPr>
        <w:t xml:space="preserve">педагогічни- </w:t>
      </w:r>
      <w:r w:rsidRPr="000D4D6E">
        <w:rPr>
          <w:color w:val="231F20"/>
          <w:spacing w:val="5"/>
          <w:lang w:val="ru-RU"/>
        </w:rPr>
        <w:t xml:space="preserve">ми </w:t>
      </w:r>
      <w:r w:rsidRPr="000D4D6E">
        <w:rPr>
          <w:color w:val="231F20"/>
          <w:lang w:val="ru-RU"/>
        </w:rPr>
        <w:t xml:space="preserve">здібностями </w:t>
      </w:r>
      <w:r w:rsidRPr="000D4D6E">
        <w:rPr>
          <w:color w:val="231F20"/>
          <w:spacing w:val="-6"/>
          <w:lang w:val="ru-RU"/>
        </w:rPr>
        <w:t xml:space="preserve">розуміє </w:t>
      </w:r>
      <w:r w:rsidRPr="000D4D6E">
        <w:rPr>
          <w:color w:val="231F20"/>
          <w:spacing w:val="-8"/>
          <w:lang w:val="ru-RU"/>
        </w:rPr>
        <w:t xml:space="preserve">“сукупність </w:t>
      </w:r>
      <w:r w:rsidRPr="000D4D6E">
        <w:rPr>
          <w:color w:val="231F20"/>
          <w:spacing w:val="-12"/>
          <w:lang w:val="ru-RU"/>
        </w:rPr>
        <w:t xml:space="preserve">психічних  </w:t>
      </w:r>
      <w:r w:rsidRPr="000D4D6E">
        <w:rPr>
          <w:color w:val="231F20"/>
          <w:spacing w:val="-11"/>
          <w:lang w:val="ru-RU"/>
        </w:rPr>
        <w:t xml:space="preserve">рис  </w:t>
      </w:r>
      <w:r w:rsidRPr="000D4D6E">
        <w:rPr>
          <w:color w:val="231F20"/>
          <w:spacing w:val="-3"/>
          <w:lang w:val="ru-RU"/>
        </w:rPr>
        <w:t xml:space="preserve">особистості,  </w:t>
      </w:r>
      <w:r w:rsidRPr="000D4D6E">
        <w:rPr>
          <w:color w:val="231F20"/>
          <w:spacing w:val="-6"/>
          <w:lang w:val="ru-RU"/>
        </w:rPr>
        <w:t xml:space="preserve">необхід- </w:t>
      </w:r>
      <w:r w:rsidRPr="000D4D6E">
        <w:rPr>
          <w:color w:val="231F20"/>
          <w:spacing w:val="-14"/>
          <w:lang w:val="ru-RU"/>
        </w:rPr>
        <w:t>них</w:t>
      </w:r>
      <w:r w:rsidRPr="000D4D6E">
        <w:rPr>
          <w:color w:val="231F20"/>
          <w:spacing w:val="47"/>
          <w:lang w:val="ru-RU"/>
        </w:rPr>
        <w:t xml:space="preserve"> </w:t>
      </w:r>
      <w:r w:rsidRPr="000D4D6E">
        <w:rPr>
          <w:color w:val="231F20"/>
          <w:lang w:val="ru-RU"/>
        </w:rPr>
        <w:t xml:space="preserve">для </w:t>
      </w:r>
      <w:r w:rsidRPr="000D4D6E">
        <w:rPr>
          <w:color w:val="231F20"/>
          <w:spacing w:val="-11"/>
          <w:lang w:val="ru-RU"/>
        </w:rPr>
        <w:t xml:space="preserve">успішного </w:t>
      </w:r>
      <w:r w:rsidRPr="000D4D6E">
        <w:rPr>
          <w:color w:val="231F20"/>
          <w:spacing w:val="-10"/>
          <w:lang w:val="ru-RU"/>
        </w:rPr>
        <w:t xml:space="preserve">оволодіння </w:t>
      </w:r>
      <w:r w:rsidRPr="000D4D6E">
        <w:rPr>
          <w:color w:val="231F20"/>
          <w:spacing w:val="-6"/>
          <w:lang w:val="ru-RU"/>
        </w:rPr>
        <w:t xml:space="preserve">педагогічною діяльністю, </w:t>
      </w:r>
      <w:r w:rsidRPr="000D4D6E">
        <w:rPr>
          <w:color w:val="231F20"/>
          <w:spacing w:val="-12"/>
          <w:lang w:val="ru-RU"/>
        </w:rPr>
        <w:t xml:space="preserve">її </w:t>
      </w:r>
      <w:r w:rsidRPr="000D4D6E">
        <w:rPr>
          <w:color w:val="231F20"/>
          <w:spacing w:val="-6"/>
          <w:lang w:val="ru-RU"/>
        </w:rPr>
        <w:t xml:space="preserve">ефективного </w:t>
      </w:r>
      <w:r w:rsidRPr="000D4D6E">
        <w:rPr>
          <w:color w:val="231F20"/>
          <w:spacing w:val="-7"/>
          <w:lang w:val="ru-RU"/>
        </w:rPr>
        <w:t xml:space="preserve">здійснення”, </w:t>
      </w:r>
      <w:r w:rsidRPr="000D4D6E">
        <w:rPr>
          <w:color w:val="231F20"/>
          <w:spacing w:val="-6"/>
          <w:lang w:val="ru-RU"/>
        </w:rPr>
        <w:t xml:space="preserve">що </w:t>
      </w:r>
      <w:r w:rsidRPr="000D4D6E">
        <w:rPr>
          <w:color w:val="231F20"/>
          <w:lang w:val="ru-RU"/>
        </w:rPr>
        <w:t xml:space="preserve">є </w:t>
      </w:r>
      <w:r w:rsidRPr="000D4D6E">
        <w:rPr>
          <w:color w:val="231F20"/>
          <w:spacing w:val="-4"/>
          <w:lang w:val="ru-RU"/>
        </w:rPr>
        <w:t xml:space="preserve">передумовою </w:t>
      </w:r>
      <w:r w:rsidRPr="000D4D6E">
        <w:rPr>
          <w:color w:val="231F20"/>
          <w:lang w:val="ru-RU"/>
        </w:rPr>
        <w:t xml:space="preserve">для </w:t>
      </w:r>
      <w:r w:rsidRPr="000D4D6E">
        <w:rPr>
          <w:color w:val="231F20"/>
          <w:spacing w:val="-6"/>
          <w:lang w:val="ru-RU"/>
        </w:rPr>
        <w:t xml:space="preserve">вибору </w:t>
      </w:r>
      <w:r w:rsidRPr="000D4D6E">
        <w:rPr>
          <w:color w:val="231F20"/>
          <w:spacing w:val="-3"/>
          <w:lang w:val="ru-RU"/>
        </w:rPr>
        <w:t xml:space="preserve">особистістю </w:t>
      </w:r>
      <w:r w:rsidRPr="000D4D6E">
        <w:rPr>
          <w:color w:val="231F20"/>
          <w:spacing w:val="-6"/>
          <w:lang w:val="ru-RU"/>
        </w:rPr>
        <w:t xml:space="preserve">педагогічної </w:t>
      </w:r>
      <w:r w:rsidRPr="000D4D6E">
        <w:rPr>
          <w:color w:val="231F20"/>
          <w:spacing w:val="-10"/>
          <w:lang w:val="ru-RU"/>
        </w:rPr>
        <w:t xml:space="preserve">про- </w:t>
      </w:r>
      <w:r w:rsidRPr="000D4D6E">
        <w:rPr>
          <w:color w:val="231F20"/>
          <w:spacing w:val="-6"/>
          <w:lang w:val="ru-RU"/>
        </w:rPr>
        <w:t>фесії</w:t>
      </w:r>
      <w:r w:rsidRPr="000D4D6E">
        <w:rPr>
          <w:color w:val="231F20"/>
          <w:spacing w:val="21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>[44].</w:t>
      </w:r>
    </w:p>
    <w:p w:rsidR="00A17FD0" w:rsidRPr="000D4D6E" w:rsidRDefault="008C7F95">
      <w:pPr>
        <w:pStyle w:val="a3"/>
        <w:spacing w:line="242" w:lineRule="auto"/>
        <w:ind w:left="280" w:right="203" w:firstLine="719"/>
        <w:jc w:val="both"/>
        <w:rPr>
          <w:lang w:val="ru-RU"/>
        </w:rPr>
      </w:pPr>
      <w:r w:rsidRPr="000D4D6E">
        <w:rPr>
          <w:color w:val="231F20"/>
          <w:lang w:val="ru-RU"/>
        </w:rPr>
        <w:t xml:space="preserve">Систему </w:t>
      </w:r>
      <w:r w:rsidRPr="000D4D6E">
        <w:rPr>
          <w:color w:val="231F20"/>
          <w:spacing w:val="-7"/>
          <w:lang w:val="ru-RU"/>
        </w:rPr>
        <w:t xml:space="preserve">педагогічних </w:t>
      </w:r>
      <w:r w:rsidRPr="000D4D6E">
        <w:rPr>
          <w:color w:val="231F20"/>
          <w:lang w:val="ru-RU"/>
        </w:rPr>
        <w:t xml:space="preserve">здібностей складають </w:t>
      </w:r>
      <w:r w:rsidRPr="000D4D6E">
        <w:rPr>
          <w:color w:val="231F20"/>
          <w:spacing w:val="-5"/>
          <w:lang w:val="ru-RU"/>
        </w:rPr>
        <w:t xml:space="preserve">дидактичні, </w:t>
      </w:r>
      <w:r w:rsidRPr="000D4D6E">
        <w:rPr>
          <w:color w:val="231F20"/>
          <w:spacing w:val="-3"/>
          <w:lang w:val="ru-RU"/>
        </w:rPr>
        <w:t xml:space="preserve">академічні, </w:t>
      </w:r>
      <w:r w:rsidRPr="000D4D6E">
        <w:rPr>
          <w:color w:val="231F20"/>
          <w:spacing w:val="-8"/>
          <w:lang w:val="ru-RU"/>
        </w:rPr>
        <w:t xml:space="preserve">гностичні, конструктивні, </w:t>
      </w:r>
      <w:r w:rsidRPr="000D4D6E">
        <w:rPr>
          <w:color w:val="231F20"/>
          <w:spacing w:val="-10"/>
          <w:lang w:val="ru-RU"/>
        </w:rPr>
        <w:t xml:space="preserve">перцептивні, </w:t>
      </w:r>
      <w:r w:rsidRPr="000D4D6E">
        <w:rPr>
          <w:color w:val="231F20"/>
          <w:spacing w:val="-8"/>
          <w:lang w:val="ru-RU"/>
        </w:rPr>
        <w:t xml:space="preserve">мовні, </w:t>
      </w:r>
      <w:r w:rsidRPr="000D4D6E">
        <w:rPr>
          <w:color w:val="231F20"/>
          <w:spacing w:val="-9"/>
          <w:lang w:val="ru-RU"/>
        </w:rPr>
        <w:t xml:space="preserve">комунікативні,  </w:t>
      </w:r>
      <w:r w:rsidRPr="000D4D6E">
        <w:rPr>
          <w:color w:val="231F20"/>
          <w:spacing w:val="-7"/>
          <w:lang w:val="ru-RU"/>
        </w:rPr>
        <w:t xml:space="preserve">експресивні, </w:t>
      </w:r>
      <w:r w:rsidRPr="000D4D6E">
        <w:rPr>
          <w:color w:val="231F20"/>
          <w:spacing w:val="-6"/>
          <w:lang w:val="ru-RU"/>
        </w:rPr>
        <w:t xml:space="preserve">організаторські, </w:t>
      </w:r>
      <w:r w:rsidRPr="000D4D6E">
        <w:rPr>
          <w:color w:val="231F20"/>
          <w:spacing w:val="-5"/>
          <w:lang w:val="ru-RU"/>
        </w:rPr>
        <w:t>суг</w:t>
      </w:r>
      <w:r w:rsidRPr="000D4D6E">
        <w:rPr>
          <w:color w:val="231F20"/>
          <w:spacing w:val="-5"/>
          <w:lang w:val="ru-RU"/>
        </w:rPr>
        <w:t xml:space="preserve">естивні, </w:t>
      </w:r>
      <w:r w:rsidRPr="000D4D6E">
        <w:rPr>
          <w:color w:val="231F20"/>
          <w:spacing w:val="-8"/>
          <w:lang w:val="ru-RU"/>
        </w:rPr>
        <w:t xml:space="preserve">прогностичні </w:t>
      </w:r>
      <w:r w:rsidRPr="000D4D6E">
        <w:rPr>
          <w:color w:val="231F20"/>
          <w:spacing w:val="-5"/>
          <w:lang w:val="ru-RU"/>
        </w:rPr>
        <w:t>здібності.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5"/>
        </w:rPr>
        <w:t xml:space="preserve">Дидактичні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</w:rPr>
        <w:t xml:space="preserve">передавати </w:t>
      </w:r>
      <w:r>
        <w:rPr>
          <w:color w:val="231F20"/>
          <w:spacing w:val="-5"/>
        </w:rPr>
        <w:t xml:space="preserve">учням </w:t>
      </w:r>
      <w:r>
        <w:rPr>
          <w:color w:val="231F20"/>
          <w:spacing w:val="-6"/>
        </w:rPr>
        <w:t xml:space="preserve">навчальний </w:t>
      </w:r>
      <w:r>
        <w:rPr>
          <w:color w:val="231F20"/>
        </w:rPr>
        <w:t xml:space="preserve">матеріал до- </w:t>
      </w:r>
      <w:r>
        <w:rPr>
          <w:color w:val="231F20"/>
          <w:spacing w:val="-7"/>
        </w:rPr>
        <w:t xml:space="preserve">ступно, зрозуміло,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активну </w:t>
      </w:r>
      <w:r>
        <w:rPr>
          <w:color w:val="231F20"/>
          <w:spacing w:val="-4"/>
        </w:rPr>
        <w:t>самостійну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думку, </w:t>
      </w:r>
      <w:r>
        <w:rPr>
          <w:color w:val="231F20"/>
          <w:spacing w:val="-9"/>
        </w:rPr>
        <w:t xml:space="preserve">органі- </w:t>
      </w:r>
      <w:r>
        <w:rPr>
          <w:color w:val="231F20"/>
        </w:rPr>
        <w:t xml:space="preserve">зовувати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самостійну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керувати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пізнавальною </w:t>
      </w:r>
      <w:r>
        <w:rPr>
          <w:color w:val="231F20"/>
          <w:spacing w:val="-5"/>
        </w:rPr>
        <w:t xml:space="preserve">активністю. </w:t>
      </w:r>
      <w:r>
        <w:rPr>
          <w:color w:val="231F20"/>
        </w:rPr>
        <w:t xml:space="preserve">Проявляються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передавання,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6"/>
        </w:rPr>
        <w:t xml:space="preserve">засвоєних знань,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навичок, </w:t>
      </w:r>
      <w:r>
        <w:rPr>
          <w:color w:val="231F20"/>
        </w:rPr>
        <w:t xml:space="preserve">забезпеченні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0"/>
        </w:rPr>
        <w:t xml:space="preserve">перевірці, контролі, </w:t>
      </w:r>
      <w:r>
        <w:rPr>
          <w:color w:val="231F20"/>
          <w:spacing w:val="-8"/>
        </w:rPr>
        <w:t xml:space="preserve">оцінюванні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10"/>
        </w:rPr>
        <w:t>учіння.</w:t>
      </w:r>
    </w:p>
    <w:p w:rsidR="00A17FD0" w:rsidRDefault="008C7F95">
      <w:pPr>
        <w:pStyle w:val="a3"/>
        <w:spacing w:line="242" w:lineRule="auto"/>
        <w:ind w:right="206"/>
        <w:jc w:val="both"/>
      </w:pPr>
      <w:r w:rsidRPr="000D4D6E">
        <w:rPr>
          <w:color w:val="231F20"/>
          <w:lang w:val="ru-RU"/>
        </w:rPr>
        <w:t>Академічні – здібності до певної галузі науки (музики, математики, фізики, біології, літератури), щ</w:t>
      </w:r>
      <w:r w:rsidRPr="000D4D6E">
        <w:rPr>
          <w:color w:val="231F20"/>
          <w:lang w:val="ru-RU"/>
        </w:rPr>
        <w:t xml:space="preserve">о є предметом викладання вчителя у школі. </w:t>
      </w:r>
      <w:r>
        <w:rPr>
          <w:color w:val="231F20"/>
        </w:rPr>
        <w:t>Здібний педагог добре знає навчальний предмет, глибоко володіє мате- ріалом, має до нього стійкий пізнавальний інтерес, здійснює дослідницьку роботу, постійно знайомиться з новими досягненнями у своїй і суміжних га</w:t>
      </w:r>
      <w:r>
        <w:rPr>
          <w:color w:val="231F20"/>
        </w:rPr>
        <w:t>лузях знань.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Pr="000D4D6E" w:rsidRDefault="008C7F95">
      <w:pPr>
        <w:pStyle w:val="a3"/>
        <w:spacing w:before="62" w:line="237" w:lineRule="auto"/>
        <w:ind w:right="189"/>
        <w:jc w:val="both"/>
        <w:rPr>
          <w:lang w:val="ru-RU"/>
        </w:rPr>
      </w:pPr>
      <w:r w:rsidRPr="000D4D6E">
        <w:rPr>
          <w:color w:val="231F20"/>
          <w:lang w:val="ru-RU"/>
        </w:rPr>
        <w:lastRenderedPageBreak/>
        <w:t>Гностичні – здібності до швидкого й творчого оволодіння методами навчання й виховання  учнів, пошуку й творення способів організації на- вчально-виховного процесу, збору інформації вчителем про учнів і про ко- лектив.</w:t>
      </w:r>
    </w:p>
    <w:p w:rsidR="00A17FD0" w:rsidRPr="000D4D6E" w:rsidRDefault="008C7F95">
      <w:pPr>
        <w:pStyle w:val="a3"/>
        <w:spacing w:before="14" w:line="237" w:lineRule="auto"/>
        <w:ind w:right="199"/>
        <w:jc w:val="both"/>
        <w:rPr>
          <w:lang w:val="ru-RU"/>
        </w:rPr>
      </w:pPr>
      <w:r w:rsidRPr="000D4D6E">
        <w:rPr>
          <w:color w:val="231F20"/>
          <w:lang w:val="ru-RU"/>
        </w:rPr>
        <w:t>Конструктивні – здібності до створення атмосфери співробітництва, спільної діяльності, до побудови уроку, відповідно  до мети розвитку й саморозвитку учня, встановлення педагогічно доцільних стосунків з ним.</w:t>
      </w:r>
    </w:p>
    <w:p w:rsidR="00A17FD0" w:rsidRPr="000D4D6E" w:rsidRDefault="008C7F95">
      <w:pPr>
        <w:pStyle w:val="a3"/>
        <w:spacing w:line="242" w:lineRule="auto"/>
        <w:ind w:right="218"/>
        <w:jc w:val="both"/>
        <w:rPr>
          <w:lang w:val="ru-RU"/>
        </w:rPr>
      </w:pPr>
      <w:r w:rsidRPr="000D4D6E">
        <w:rPr>
          <w:color w:val="231F20"/>
          <w:spacing w:val="-7"/>
          <w:lang w:val="ru-RU"/>
        </w:rPr>
        <w:t xml:space="preserve">Перцептивні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3"/>
          <w:lang w:val="ru-RU"/>
        </w:rPr>
        <w:t xml:space="preserve">здібності педагога </w:t>
      </w:r>
      <w:r w:rsidRPr="000D4D6E">
        <w:rPr>
          <w:color w:val="231F20"/>
          <w:spacing w:val="-9"/>
          <w:lang w:val="ru-RU"/>
        </w:rPr>
        <w:t xml:space="preserve">проникати </w:t>
      </w:r>
      <w:r w:rsidRPr="000D4D6E">
        <w:rPr>
          <w:color w:val="231F20"/>
          <w:lang w:val="ru-RU"/>
        </w:rPr>
        <w:t xml:space="preserve">у </w:t>
      </w:r>
      <w:r w:rsidRPr="000D4D6E">
        <w:rPr>
          <w:color w:val="231F20"/>
          <w:spacing w:val="-12"/>
          <w:lang w:val="ru-RU"/>
        </w:rPr>
        <w:t>вну</w:t>
      </w:r>
      <w:r w:rsidRPr="000D4D6E">
        <w:rPr>
          <w:color w:val="231F20"/>
          <w:spacing w:val="-12"/>
          <w:lang w:val="ru-RU"/>
        </w:rPr>
        <w:t xml:space="preserve">трішній </w:t>
      </w:r>
      <w:r w:rsidRPr="000D4D6E">
        <w:rPr>
          <w:color w:val="231F20"/>
          <w:spacing w:val="-5"/>
          <w:lang w:val="ru-RU"/>
        </w:rPr>
        <w:t xml:space="preserve">світ </w:t>
      </w:r>
      <w:r w:rsidRPr="000D4D6E">
        <w:rPr>
          <w:color w:val="231F20"/>
          <w:spacing w:val="-8"/>
          <w:lang w:val="ru-RU"/>
        </w:rPr>
        <w:t xml:space="preserve">вихо- </w:t>
      </w:r>
      <w:r w:rsidRPr="000D4D6E">
        <w:rPr>
          <w:color w:val="231F20"/>
          <w:spacing w:val="-7"/>
          <w:lang w:val="ru-RU"/>
        </w:rPr>
        <w:t xml:space="preserve">ванця, </w:t>
      </w:r>
      <w:r w:rsidRPr="000D4D6E">
        <w:rPr>
          <w:color w:val="231F20"/>
          <w:spacing w:val="-10"/>
          <w:lang w:val="ru-RU"/>
        </w:rPr>
        <w:t>психологічна</w:t>
      </w:r>
      <w:r w:rsidRPr="000D4D6E">
        <w:rPr>
          <w:color w:val="231F20"/>
          <w:spacing w:val="55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 xml:space="preserve">спостережливість, 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spacing w:val="-10"/>
          <w:lang w:val="ru-RU"/>
        </w:rPr>
        <w:t xml:space="preserve">розуміння  </w:t>
      </w:r>
      <w:r w:rsidRPr="000D4D6E">
        <w:rPr>
          <w:color w:val="231F20"/>
          <w:lang w:val="ru-RU"/>
        </w:rPr>
        <w:t xml:space="preserve">особистості  </w:t>
      </w:r>
      <w:r w:rsidRPr="000D4D6E">
        <w:rPr>
          <w:color w:val="231F20"/>
          <w:spacing w:val="-6"/>
          <w:lang w:val="ru-RU"/>
        </w:rPr>
        <w:t xml:space="preserve">учня  </w:t>
      </w:r>
      <w:r w:rsidRPr="000D4D6E">
        <w:rPr>
          <w:color w:val="231F20"/>
          <w:spacing w:val="8"/>
          <w:lang w:val="ru-RU"/>
        </w:rPr>
        <w:t xml:space="preserve">та </w:t>
      </w:r>
      <w:r w:rsidRPr="000D4D6E">
        <w:rPr>
          <w:color w:val="231F20"/>
          <w:spacing w:val="-9"/>
          <w:lang w:val="ru-RU"/>
        </w:rPr>
        <w:t xml:space="preserve">його </w:t>
      </w:r>
      <w:r w:rsidRPr="000D4D6E">
        <w:rPr>
          <w:color w:val="231F20"/>
          <w:spacing w:val="-12"/>
          <w:lang w:val="ru-RU"/>
        </w:rPr>
        <w:t>психічних</w:t>
      </w:r>
      <w:r w:rsidRPr="000D4D6E">
        <w:rPr>
          <w:color w:val="231F20"/>
          <w:spacing w:val="10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>станів.</w:t>
      </w:r>
    </w:p>
    <w:p w:rsidR="00A17FD0" w:rsidRPr="000D4D6E" w:rsidRDefault="008C7F95">
      <w:pPr>
        <w:pStyle w:val="a3"/>
        <w:ind w:right="200"/>
        <w:jc w:val="both"/>
        <w:rPr>
          <w:lang w:val="ru-RU"/>
        </w:rPr>
      </w:pPr>
      <w:r w:rsidRPr="000D4D6E">
        <w:rPr>
          <w:color w:val="231F20"/>
          <w:spacing w:val="-8"/>
          <w:lang w:val="ru-RU"/>
        </w:rPr>
        <w:t xml:space="preserve">Мовні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3"/>
          <w:lang w:val="ru-RU"/>
        </w:rPr>
        <w:t xml:space="preserve">здібності чітко </w:t>
      </w:r>
      <w:r w:rsidRPr="000D4D6E">
        <w:rPr>
          <w:color w:val="231F20"/>
          <w:spacing w:val="-4"/>
          <w:lang w:val="ru-RU"/>
        </w:rPr>
        <w:t xml:space="preserve">висловлювати </w:t>
      </w:r>
      <w:r w:rsidRPr="000D4D6E">
        <w:rPr>
          <w:color w:val="231F20"/>
          <w:lang w:val="ru-RU"/>
        </w:rPr>
        <w:t xml:space="preserve">свої думки й </w:t>
      </w:r>
      <w:r w:rsidRPr="000D4D6E">
        <w:rPr>
          <w:color w:val="231F20"/>
          <w:spacing w:val="-3"/>
          <w:lang w:val="ru-RU"/>
        </w:rPr>
        <w:t xml:space="preserve">почуття </w:t>
      </w:r>
      <w:r w:rsidRPr="000D4D6E">
        <w:rPr>
          <w:color w:val="231F20"/>
          <w:lang w:val="ru-RU"/>
        </w:rPr>
        <w:t xml:space="preserve">з </w:t>
      </w:r>
      <w:r w:rsidRPr="000D4D6E">
        <w:rPr>
          <w:color w:val="231F20"/>
          <w:spacing w:val="-7"/>
          <w:lang w:val="ru-RU"/>
        </w:rPr>
        <w:t xml:space="preserve">допо- </w:t>
      </w:r>
      <w:r w:rsidRPr="000D4D6E">
        <w:rPr>
          <w:color w:val="231F20"/>
          <w:spacing w:val="-3"/>
          <w:lang w:val="ru-RU"/>
        </w:rPr>
        <w:t xml:space="preserve">могою </w:t>
      </w:r>
      <w:r w:rsidRPr="000D4D6E">
        <w:rPr>
          <w:color w:val="231F20"/>
          <w:lang w:val="ru-RU"/>
        </w:rPr>
        <w:t xml:space="preserve">мови </w:t>
      </w:r>
      <w:r w:rsidRPr="000D4D6E">
        <w:rPr>
          <w:color w:val="231F20"/>
          <w:spacing w:val="4"/>
          <w:lang w:val="ru-RU"/>
        </w:rPr>
        <w:t xml:space="preserve">та </w:t>
      </w:r>
      <w:r w:rsidRPr="000D4D6E">
        <w:rPr>
          <w:color w:val="231F20"/>
          <w:spacing w:val="-5"/>
          <w:lang w:val="ru-RU"/>
        </w:rPr>
        <w:t xml:space="preserve">невербальних </w:t>
      </w:r>
      <w:r w:rsidRPr="000D4D6E">
        <w:rPr>
          <w:color w:val="231F20"/>
          <w:lang w:val="ru-RU"/>
        </w:rPr>
        <w:t xml:space="preserve">засобів </w:t>
      </w:r>
      <w:r w:rsidRPr="000D4D6E">
        <w:rPr>
          <w:color w:val="231F20"/>
          <w:spacing w:val="-10"/>
          <w:lang w:val="ru-RU"/>
        </w:rPr>
        <w:t xml:space="preserve">комунікації </w:t>
      </w:r>
      <w:r w:rsidRPr="000D4D6E">
        <w:rPr>
          <w:color w:val="231F20"/>
          <w:spacing w:val="-7"/>
          <w:lang w:val="ru-RU"/>
        </w:rPr>
        <w:t xml:space="preserve">(міміки, </w:t>
      </w:r>
      <w:r w:rsidRPr="000D4D6E">
        <w:rPr>
          <w:color w:val="231F20"/>
          <w:lang w:val="ru-RU"/>
        </w:rPr>
        <w:t xml:space="preserve">жестів, </w:t>
      </w:r>
      <w:r w:rsidRPr="000D4D6E">
        <w:rPr>
          <w:color w:val="231F20"/>
          <w:spacing w:val="-6"/>
          <w:lang w:val="ru-RU"/>
        </w:rPr>
        <w:t xml:space="preserve">панто- </w:t>
      </w:r>
      <w:r w:rsidRPr="000D4D6E">
        <w:rPr>
          <w:color w:val="231F20"/>
          <w:spacing w:val="-7"/>
          <w:lang w:val="ru-RU"/>
        </w:rPr>
        <w:t xml:space="preserve">міміки). </w:t>
      </w:r>
      <w:r w:rsidRPr="000D4D6E">
        <w:rPr>
          <w:color w:val="231F20"/>
          <w:spacing w:val="-9"/>
          <w:lang w:val="ru-RU"/>
        </w:rPr>
        <w:t>Мовлення</w:t>
      </w:r>
      <w:r w:rsidRPr="000D4D6E">
        <w:rPr>
          <w:color w:val="231F20"/>
          <w:spacing w:val="57"/>
          <w:lang w:val="ru-RU"/>
        </w:rPr>
        <w:t xml:space="preserve"> </w:t>
      </w:r>
      <w:r w:rsidRPr="000D4D6E">
        <w:rPr>
          <w:color w:val="231F20"/>
          <w:lang w:val="ru-RU"/>
        </w:rPr>
        <w:t xml:space="preserve">вчителя </w:t>
      </w:r>
      <w:r w:rsidRPr="000D4D6E">
        <w:rPr>
          <w:color w:val="231F20"/>
          <w:spacing w:val="-14"/>
          <w:lang w:val="ru-RU"/>
        </w:rPr>
        <w:t>повинно</w:t>
      </w:r>
      <w:r w:rsidRPr="000D4D6E">
        <w:rPr>
          <w:color w:val="231F20"/>
          <w:spacing w:val="47"/>
          <w:lang w:val="ru-RU"/>
        </w:rPr>
        <w:t xml:space="preserve"> </w:t>
      </w:r>
      <w:r w:rsidRPr="000D4D6E">
        <w:rPr>
          <w:color w:val="231F20"/>
          <w:lang w:val="ru-RU"/>
        </w:rPr>
        <w:t xml:space="preserve">бути </w:t>
      </w:r>
      <w:r w:rsidRPr="000D4D6E">
        <w:rPr>
          <w:color w:val="231F20"/>
          <w:spacing w:val="-8"/>
          <w:lang w:val="ru-RU"/>
        </w:rPr>
        <w:t xml:space="preserve">переконливим, </w:t>
      </w:r>
      <w:r w:rsidRPr="000D4D6E">
        <w:rPr>
          <w:color w:val="231F20"/>
          <w:spacing w:val="-5"/>
          <w:lang w:val="ru-RU"/>
        </w:rPr>
        <w:t xml:space="preserve">простим, зрозу- </w:t>
      </w:r>
      <w:r w:rsidRPr="000D4D6E">
        <w:rPr>
          <w:color w:val="231F20"/>
          <w:spacing w:val="-6"/>
          <w:lang w:val="ru-RU"/>
        </w:rPr>
        <w:t xml:space="preserve">мілим, </w:t>
      </w:r>
      <w:r w:rsidRPr="000D4D6E">
        <w:rPr>
          <w:color w:val="231F20"/>
          <w:spacing w:val="-5"/>
          <w:lang w:val="ru-RU"/>
        </w:rPr>
        <w:t xml:space="preserve">образним, </w:t>
      </w:r>
      <w:r w:rsidRPr="000D4D6E">
        <w:rPr>
          <w:color w:val="231F20"/>
          <w:spacing w:val="-9"/>
          <w:lang w:val="ru-RU"/>
        </w:rPr>
        <w:t xml:space="preserve">виразним  </w:t>
      </w:r>
      <w:r w:rsidRPr="000D4D6E">
        <w:rPr>
          <w:color w:val="231F20"/>
          <w:spacing w:val="4"/>
          <w:lang w:val="ru-RU"/>
        </w:rPr>
        <w:t xml:space="preserve">та </w:t>
      </w:r>
      <w:r w:rsidRPr="000D4D6E">
        <w:rPr>
          <w:color w:val="231F20"/>
          <w:spacing w:val="-10"/>
          <w:lang w:val="ru-RU"/>
        </w:rPr>
        <w:t xml:space="preserve">емоційно </w:t>
      </w:r>
      <w:r w:rsidRPr="000D4D6E">
        <w:rPr>
          <w:color w:val="231F20"/>
          <w:spacing w:val="-3"/>
          <w:lang w:val="ru-RU"/>
        </w:rPr>
        <w:t xml:space="preserve">забарвленим. </w:t>
      </w:r>
      <w:r w:rsidRPr="000D4D6E">
        <w:rPr>
          <w:color w:val="231F20"/>
          <w:spacing w:val="-8"/>
          <w:lang w:val="ru-RU"/>
        </w:rPr>
        <w:t xml:space="preserve">Він </w:t>
      </w:r>
      <w:r w:rsidRPr="000D4D6E">
        <w:rPr>
          <w:color w:val="231F20"/>
          <w:spacing w:val="5"/>
          <w:lang w:val="ru-RU"/>
        </w:rPr>
        <w:t xml:space="preserve">має </w:t>
      </w:r>
      <w:r w:rsidRPr="000D4D6E">
        <w:rPr>
          <w:color w:val="231F20"/>
          <w:spacing w:val="-5"/>
          <w:lang w:val="ru-RU"/>
        </w:rPr>
        <w:t xml:space="preserve">володіти </w:t>
      </w:r>
      <w:r w:rsidRPr="000D4D6E">
        <w:rPr>
          <w:color w:val="231F20"/>
          <w:spacing w:val="-4"/>
          <w:lang w:val="ru-RU"/>
        </w:rPr>
        <w:t xml:space="preserve">чіткою </w:t>
      </w:r>
      <w:r w:rsidRPr="000D4D6E">
        <w:rPr>
          <w:color w:val="231F20"/>
          <w:spacing w:val="-10"/>
          <w:lang w:val="ru-RU"/>
        </w:rPr>
        <w:t xml:space="preserve">дикцією, </w:t>
      </w:r>
      <w:r w:rsidRPr="000D4D6E">
        <w:rPr>
          <w:color w:val="231F20"/>
          <w:lang w:val="ru-RU"/>
        </w:rPr>
        <w:t xml:space="preserve">багатим </w:t>
      </w:r>
      <w:r w:rsidRPr="000D4D6E">
        <w:rPr>
          <w:color w:val="231F20"/>
          <w:spacing w:val="-9"/>
          <w:lang w:val="ru-RU"/>
        </w:rPr>
        <w:t>словниковим</w:t>
      </w:r>
      <w:r w:rsidRPr="000D4D6E">
        <w:rPr>
          <w:color w:val="231F20"/>
          <w:spacing w:val="57"/>
          <w:lang w:val="ru-RU"/>
        </w:rPr>
        <w:t xml:space="preserve"> </w:t>
      </w:r>
      <w:r w:rsidRPr="000D4D6E">
        <w:rPr>
          <w:color w:val="231F20"/>
          <w:lang w:val="ru-RU"/>
        </w:rPr>
        <w:t xml:space="preserve">запасом, </w:t>
      </w:r>
      <w:r w:rsidRPr="000D4D6E">
        <w:rPr>
          <w:color w:val="231F20"/>
          <w:spacing w:val="-7"/>
          <w:lang w:val="ru-RU"/>
        </w:rPr>
        <w:t xml:space="preserve">уникати </w:t>
      </w:r>
      <w:r w:rsidRPr="000D4D6E">
        <w:rPr>
          <w:color w:val="231F20"/>
          <w:spacing w:val="-8"/>
          <w:lang w:val="ru-RU"/>
        </w:rPr>
        <w:t xml:space="preserve">мовленнєвих </w:t>
      </w:r>
      <w:r w:rsidRPr="000D4D6E">
        <w:rPr>
          <w:color w:val="231F20"/>
          <w:spacing w:val="-10"/>
          <w:lang w:val="ru-RU"/>
        </w:rPr>
        <w:t xml:space="preserve">по- </w:t>
      </w:r>
      <w:r w:rsidRPr="000D4D6E">
        <w:rPr>
          <w:color w:val="231F20"/>
          <w:spacing w:val="-7"/>
          <w:lang w:val="ru-RU"/>
        </w:rPr>
        <w:t>милок.</w:t>
      </w:r>
    </w:p>
    <w:p w:rsidR="00A17FD0" w:rsidRPr="000D4D6E" w:rsidRDefault="008C7F95">
      <w:pPr>
        <w:pStyle w:val="a3"/>
        <w:spacing w:before="1" w:line="237" w:lineRule="auto"/>
        <w:ind w:right="218"/>
        <w:jc w:val="both"/>
        <w:rPr>
          <w:lang w:val="ru-RU"/>
        </w:rPr>
      </w:pPr>
      <w:r w:rsidRPr="000D4D6E">
        <w:rPr>
          <w:color w:val="231F20"/>
          <w:spacing w:val="-7"/>
          <w:lang w:val="ru-RU"/>
        </w:rPr>
        <w:t xml:space="preserve">Комунікативні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3"/>
          <w:lang w:val="ru-RU"/>
        </w:rPr>
        <w:t xml:space="preserve">здібності </w:t>
      </w:r>
      <w:r w:rsidRPr="000D4D6E">
        <w:rPr>
          <w:color w:val="231F20"/>
          <w:spacing w:val="3"/>
          <w:lang w:val="ru-RU"/>
        </w:rPr>
        <w:t xml:space="preserve">до </w:t>
      </w:r>
      <w:r w:rsidRPr="000D4D6E">
        <w:rPr>
          <w:color w:val="231F20"/>
          <w:spacing w:val="-10"/>
          <w:lang w:val="ru-RU"/>
        </w:rPr>
        <w:t xml:space="preserve">спілкування </w:t>
      </w:r>
      <w:r w:rsidRPr="000D4D6E">
        <w:rPr>
          <w:color w:val="231F20"/>
          <w:lang w:val="ru-RU"/>
        </w:rPr>
        <w:t xml:space="preserve">з  </w:t>
      </w:r>
      <w:r w:rsidRPr="000D4D6E">
        <w:rPr>
          <w:color w:val="231F20"/>
          <w:spacing w:val="-5"/>
          <w:lang w:val="ru-RU"/>
        </w:rPr>
        <w:t xml:space="preserve">учнями,  </w:t>
      </w:r>
      <w:r w:rsidRPr="000D4D6E">
        <w:rPr>
          <w:color w:val="231F20"/>
          <w:spacing w:val="-11"/>
          <w:lang w:val="ru-RU"/>
        </w:rPr>
        <w:t xml:space="preserve">уміння  </w:t>
      </w:r>
      <w:r w:rsidRPr="000D4D6E">
        <w:rPr>
          <w:color w:val="231F20"/>
          <w:spacing w:val="-6"/>
          <w:lang w:val="ru-RU"/>
        </w:rPr>
        <w:t xml:space="preserve">знахо- </w:t>
      </w:r>
      <w:r w:rsidRPr="000D4D6E">
        <w:rPr>
          <w:color w:val="231F20"/>
          <w:lang w:val="ru-RU"/>
        </w:rPr>
        <w:t xml:space="preserve">дити </w:t>
      </w:r>
      <w:r w:rsidRPr="000D4D6E">
        <w:rPr>
          <w:color w:val="231F20"/>
          <w:spacing w:val="-10"/>
          <w:lang w:val="ru-RU"/>
        </w:rPr>
        <w:t xml:space="preserve">правильний </w:t>
      </w:r>
      <w:r w:rsidRPr="000D4D6E">
        <w:rPr>
          <w:color w:val="231F20"/>
          <w:spacing w:val="-12"/>
          <w:lang w:val="ru-RU"/>
        </w:rPr>
        <w:t xml:space="preserve">підхід </w:t>
      </w:r>
      <w:r w:rsidRPr="000D4D6E">
        <w:rPr>
          <w:color w:val="231F20"/>
          <w:spacing w:val="3"/>
          <w:lang w:val="ru-RU"/>
        </w:rPr>
        <w:t xml:space="preserve">до </w:t>
      </w:r>
      <w:r w:rsidRPr="000D4D6E">
        <w:rPr>
          <w:color w:val="231F20"/>
          <w:spacing w:val="-13"/>
          <w:lang w:val="ru-RU"/>
        </w:rPr>
        <w:t xml:space="preserve">них, </w:t>
      </w:r>
      <w:r w:rsidRPr="000D4D6E">
        <w:rPr>
          <w:color w:val="231F20"/>
          <w:lang w:val="ru-RU"/>
        </w:rPr>
        <w:t xml:space="preserve">установлювати </w:t>
      </w:r>
      <w:r w:rsidRPr="000D4D6E">
        <w:rPr>
          <w:color w:val="231F20"/>
          <w:spacing w:val="-5"/>
          <w:lang w:val="ru-RU"/>
        </w:rPr>
        <w:t xml:space="preserve">педагогічно </w:t>
      </w:r>
      <w:r w:rsidRPr="000D4D6E">
        <w:rPr>
          <w:color w:val="231F20"/>
          <w:spacing w:val="-10"/>
          <w:lang w:val="ru-RU"/>
        </w:rPr>
        <w:t xml:space="preserve">доцільні </w:t>
      </w:r>
      <w:r w:rsidRPr="000D4D6E">
        <w:rPr>
          <w:color w:val="231F20"/>
          <w:lang w:val="ru-RU"/>
        </w:rPr>
        <w:t xml:space="preserve">сто- </w:t>
      </w:r>
      <w:r w:rsidRPr="000D4D6E">
        <w:rPr>
          <w:color w:val="231F20"/>
          <w:spacing w:val="-9"/>
          <w:lang w:val="ru-RU"/>
        </w:rPr>
        <w:t xml:space="preserve">сунки; </w:t>
      </w:r>
      <w:r w:rsidRPr="000D4D6E">
        <w:rPr>
          <w:color w:val="231F20"/>
          <w:spacing w:val="-6"/>
          <w:lang w:val="ru-RU"/>
        </w:rPr>
        <w:t>наявність педагогічного</w:t>
      </w:r>
      <w:r w:rsidRPr="000D4D6E">
        <w:rPr>
          <w:color w:val="231F20"/>
          <w:spacing w:val="45"/>
          <w:lang w:val="ru-RU"/>
        </w:rPr>
        <w:t xml:space="preserve"> </w:t>
      </w:r>
      <w:r w:rsidRPr="000D4D6E">
        <w:rPr>
          <w:color w:val="231F20"/>
          <w:lang w:val="ru-RU"/>
        </w:rPr>
        <w:t>такту.</w:t>
      </w:r>
    </w:p>
    <w:p w:rsidR="00A17FD0" w:rsidRPr="000D4D6E" w:rsidRDefault="008C7F95">
      <w:pPr>
        <w:pStyle w:val="a3"/>
        <w:spacing w:line="242" w:lineRule="auto"/>
        <w:ind w:right="198"/>
        <w:jc w:val="both"/>
        <w:rPr>
          <w:lang w:val="ru-RU"/>
        </w:rPr>
      </w:pPr>
      <w:r w:rsidRPr="000D4D6E">
        <w:rPr>
          <w:color w:val="231F20"/>
          <w:lang w:val="ru-RU"/>
        </w:rPr>
        <w:t xml:space="preserve">Експресивні – здібності, що проявляються в емоційній наповненості взаємодії з учнями. Елементами їх є правильна дикція, </w:t>
      </w:r>
      <w:r w:rsidRPr="000D4D6E">
        <w:rPr>
          <w:color w:val="231F20"/>
          <w:lang w:val="ru-RU"/>
        </w:rPr>
        <w:t>добре поставлений голос, дихання, узгодженість мови, міміки й жестикуляції.</w:t>
      </w:r>
    </w:p>
    <w:p w:rsidR="00A17FD0" w:rsidRPr="000D4D6E" w:rsidRDefault="008C7F95">
      <w:pPr>
        <w:pStyle w:val="a3"/>
        <w:ind w:right="218"/>
        <w:jc w:val="both"/>
        <w:rPr>
          <w:lang w:val="ru-RU"/>
        </w:rPr>
      </w:pPr>
      <w:r w:rsidRPr="000D4D6E">
        <w:rPr>
          <w:color w:val="231F20"/>
          <w:spacing w:val="-4"/>
          <w:lang w:val="ru-RU"/>
        </w:rPr>
        <w:t xml:space="preserve">Організаторські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3"/>
          <w:lang w:val="ru-RU"/>
        </w:rPr>
        <w:t xml:space="preserve">здібності </w:t>
      </w:r>
      <w:r w:rsidRPr="000D4D6E">
        <w:rPr>
          <w:color w:val="231F20"/>
          <w:spacing w:val="-5"/>
          <w:lang w:val="ru-RU"/>
        </w:rPr>
        <w:t xml:space="preserve">організовувати </w:t>
      </w:r>
      <w:r w:rsidRPr="000D4D6E">
        <w:rPr>
          <w:color w:val="231F20"/>
          <w:spacing w:val="-8"/>
          <w:lang w:val="ru-RU"/>
        </w:rPr>
        <w:t xml:space="preserve">учнівский </w:t>
      </w:r>
      <w:r w:rsidRPr="000D4D6E">
        <w:rPr>
          <w:color w:val="231F20"/>
          <w:spacing w:val="-5"/>
          <w:lang w:val="ru-RU"/>
        </w:rPr>
        <w:t xml:space="preserve">колектив, згур- </w:t>
      </w:r>
      <w:r w:rsidRPr="000D4D6E">
        <w:rPr>
          <w:color w:val="231F20"/>
          <w:lang w:val="ru-RU"/>
        </w:rPr>
        <w:t xml:space="preserve">товувати </w:t>
      </w:r>
      <w:r w:rsidRPr="000D4D6E">
        <w:rPr>
          <w:color w:val="231F20"/>
          <w:spacing w:val="-9"/>
          <w:lang w:val="ru-RU"/>
        </w:rPr>
        <w:t xml:space="preserve">його, </w:t>
      </w:r>
      <w:r w:rsidRPr="000D4D6E">
        <w:rPr>
          <w:color w:val="231F20"/>
          <w:spacing w:val="-5"/>
          <w:lang w:val="ru-RU"/>
        </w:rPr>
        <w:t xml:space="preserve">оптимізувати </w:t>
      </w:r>
      <w:r w:rsidRPr="000D4D6E">
        <w:rPr>
          <w:color w:val="231F20"/>
          <w:spacing w:val="-4"/>
          <w:lang w:val="ru-RU"/>
        </w:rPr>
        <w:t>власну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spacing w:val="-6"/>
          <w:lang w:val="ru-RU"/>
        </w:rPr>
        <w:t>діяльність</w:t>
      </w:r>
      <w:r w:rsidRPr="000D4D6E">
        <w:rPr>
          <w:color w:val="231F20"/>
          <w:spacing w:val="63"/>
          <w:lang w:val="ru-RU"/>
        </w:rPr>
        <w:t xml:space="preserve"> </w:t>
      </w:r>
      <w:r w:rsidRPr="000D4D6E">
        <w:rPr>
          <w:color w:val="231F20"/>
          <w:spacing w:val="-8"/>
          <w:lang w:val="ru-RU"/>
        </w:rPr>
        <w:t>(планування,</w:t>
      </w:r>
      <w:r w:rsidRPr="000D4D6E">
        <w:rPr>
          <w:color w:val="231F20"/>
          <w:spacing w:val="59"/>
          <w:lang w:val="ru-RU"/>
        </w:rPr>
        <w:t xml:space="preserve"> </w:t>
      </w:r>
      <w:r w:rsidRPr="000D4D6E">
        <w:rPr>
          <w:color w:val="231F20"/>
          <w:spacing w:val="-9"/>
          <w:lang w:val="ru-RU"/>
        </w:rPr>
        <w:t xml:space="preserve">контроль </w:t>
      </w:r>
      <w:r w:rsidRPr="000D4D6E">
        <w:rPr>
          <w:color w:val="231F20"/>
          <w:spacing w:val="-4"/>
          <w:lang w:val="ru-RU"/>
        </w:rPr>
        <w:t xml:space="preserve">тощо). </w:t>
      </w:r>
      <w:r w:rsidRPr="000D4D6E">
        <w:rPr>
          <w:color w:val="231F20"/>
          <w:lang w:val="ru-RU"/>
        </w:rPr>
        <w:t xml:space="preserve">Робота вчителя </w:t>
      </w:r>
      <w:r w:rsidRPr="000D4D6E">
        <w:rPr>
          <w:color w:val="231F20"/>
          <w:spacing w:val="-5"/>
          <w:lang w:val="ru-RU"/>
        </w:rPr>
        <w:t xml:space="preserve">початкових класів </w:t>
      </w:r>
      <w:r w:rsidRPr="000D4D6E">
        <w:rPr>
          <w:color w:val="231F20"/>
          <w:lang w:val="ru-RU"/>
        </w:rPr>
        <w:t xml:space="preserve">завжди містить елементи </w:t>
      </w:r>
      <w:r w:rsidRPr="000D4D6E">
        <w:rPr>
          <w:color w:val="231F20"/>
          <w:spacing w:val="-8"/>
          <w:lang w:val="ru-RU"/>
        </w:rPr>
        <w:t xml:space="preserve">органі- зації </w:t>
      </w:r>
      <w:r w:rsidRPr="000D4D6E">
        <w:rPr>
          <w:color w:val="231F20"/>
          <w:lang w:val="ru-RU"/>
        </w:rPr>
        <w:t>й</w:t>
      </w:r>
      <w:r w:rsidRPr="000D4D6E">
        <w:rPr>
          <w:color w:val="231F20"/>
          <w:spacing w:val="-34"/>
          <w:lang w:val="ru-RU"/>
        </w:rPr>
        <w:t xml:space="preserve"> </w:t>
      </w:r>
      <w:r w:rsidRPr="000D4D6E">
        <w:rPr>
          <w:color w:val="231F20"/>
          <w:spacing w:val="-6"/>
          <w:lang w:val="ru-RU"/>
        </w:rPr>
        <w:t>самоорганізації.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4"/>
        </w:rPr>
        <w:t xml:space="preserve">Сугестивні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здібності,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виражають </w:t>
      </w:r>
      <w:r>
        <w:rPr>
          <w:color w:val="231F20"/>
        </w:rPr>
        <w:t xml:space="preserve">здатність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безпосе- </w:t>
      </w:r>
      <w:r>
        <w:rPr>
          <w:color w:val="231F20"/>
          <w:spacing w:val="-4"/>
        </w:rPr>
        <w:t>реднього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емоційно-вольового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Це </w:t>
      </w:r>
      <w:r>
        <w:rPr>
          <w:color w:val="231F20"/>
          <w:spacing w:val="-6"/>
        </w:rPr>
        <w:t xml:space="preserve">пов’язано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умінням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6"/>
        </w:rPr>
        <w:t xml:space="preserve">переконувати, </w:t>
      </w:r>
      <w:r>
        <w:rPr>
          <w:color w:val="231F20"/>
          <w:spacing w:val="-9"/>
        </w:rPr>
        <w:t>рівнем  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  <w:spacing w:val="-7"/>
        </w:rPr>
        <w:t>ціл</w:t>
      </w:r>
      <w:r>
        <w:rPr>
          <w:color w:val="231F20"/>
          <w:spacing w:val="-7"/>
        </w:rPr>
        <w:t xml:space="preserve">еспрямо- </w:t>
      </w:r>
      <w:r>
        <w:rPr>
          <w:color w:val="231F20"/>
          <w:spacing w:val="-4"/>
        </w:rPr>
        <w:t xml:space="preserve">ваністю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5"/>
        </w:rPr>
        <w:t xml:space="preserve">сформованістю </w:t>
      </w:r>
      <w:r>
        <w:rPr>
          <w:color w:val="231F20"/>
          <w:spacing w:val="-6"/>
        </w:rPr>
        <w:t>вольової сфери.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6"/>
        </w:rPr>
        <w:t xml:space="preserve">Прогностичні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здібності,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виявляються в </w:t>
      </w:r>
      <w:r>
        <w:rPr>
          <w:color w:val="231F20"/>
          <w:spacing w:val="-3"/>
        </w:rPr>
        <w:t xml:space="preserve">передбаченні </w:t>
      </w:r>
      <w:r>
        <w:rPr>
          <w:color w:val="231F20"/>
        </w:rPr>
        <w:t xml:space="preserve">результа- </w:t>
      </w:r>
      <w:r>
        <w:rPr>
          <w:color w:val="231F20"/>
          <w:spacing w:val="-6"/>
        </w:rPr>
        <w:t xml:space="preserve">тів </w:t>
      </w:r>
      <w:r>
        <w:rPr>
          <w:color w:val="231F20"/>
          <w:spacing w:val="-10"/>
        </w:rPr>
        <w:t xml:space="preserve">дій,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</w:t>
      </w:r>
      <w:r>
        <w:rPr>
          <w:color w:val="231F20"/>
          <w:spacing w:val="-7"/>
        </w:rPr>
        <w:t xml:space="preserve">проектуванні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11"/>
        </w:rPr>
        <w:t xml:space="preserve">умінні  </w:t>
      </w:r>
      <w:r>
        <w:rPr>
          <w:color w:val="231F20"/>
          <w:spacing w:val="-10"/>
        </w:rPr>
        <w:t xml:space="preserve">прогнозу-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якостей.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педагогічним </w:t>
      </w:r>
      <w:r>
        <w:rPr>
          <w:color w:val="231F20"/>
          <w:spacing w:val="-5"/>
        </w:rPr>
        <w:t xml:space="preserve">оптимізмом,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вірою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дитину,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можливості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>Педагогічна рефлексія – здатність оцінити свою діяльність, її резуль- тати, власний індивідуальний стиль роботи.</w:t>
      </w:r>
    </w:p>
    <w:p w:rsidR="00A17FD0" w:rsidRDefault="008C7F95">
      <w:pPr>
        <w:pStyle w:val="a3"/>
        <w:spacing w:before="4"/>
        <w:ind w:right="197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4"/>
        </w:rPr>
        <w:t xml:space="preserve">спостережливість 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розподіл,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обсяг 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 xml:space="preserve">переключення </w:t>
      </w:r>
      <w:r>
        <w:rPr>
          <w:color w:val="231F20"/>
          <w:spacing w:val="-5"/>
        </w:rPr>
        <w:t xml:space="preserve">уваги. </w:t>
      </w:r>
      <w:r>
        <w:rPr>
          <w:color w:val="231F20"/>
          <w:spacing w:val="-8"/>
        </w:rPr>
        <w:t xml:space="preserve">Здібний, </w:t>
      </w:r>
      <w:r>
        <w:rPr>
          <w:color w:val="231F20"/>
          <w:spacing w:val="-4"/>
        </w:rPr>
        <w:t>досвідчени</w:t>
      </w:r>
      <w:r>
        <w:rPr>
          <w:color w:val="231F20"/>
          <w:spacing w:val="-4"/>
        </w:rPr>
        <w:t xml:space="preserve">й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6"/>
        </w:rPr>
        <w:t xml:space="preserve">уважно </w:t>
      </w:r>
      <w:r>
        <w:rPr>
          <w:color w:val="231F20"/>
        </w:rPr>
        <w:t xml:space="preserve">стежить за змістом і </w:t>
      </w:r>
      <w:r>
        <w:rPr>
          <w:color w:val="231F20"/>
          <w:spacing w:val="-8"/>
        </w:rPr>
        <w:t xml:space="preserve">формою </w:t>
      </w:r>
      <w:r>
        <w:rPr>
          <w:color w:val="231F20"/>
          <w:spacing w:val="-4"/>
        </w:rPr>
        <w:t xml:space="preserve">викладу </w:t>
      </w:r>
      <w:r>
        <w:rPr>
          <w:color w:val="231F20"/>
        </w:rPr>
        <w:t xml:space="preserve">матеріалу, </w:t>
      </w:r>
      <w:r>
        <w:rPr>
          <w:color w:val="231F20"/>
          <w:spacing w:val="-6"/>
        </w:rPr>
        <w:t xml:space="preserve">розгортанням </w:t>
      </w:r>
      <w:r>
        <w:rPr>
          <w:color w:val="231F20"/>
          <w:spacing w:val="-3"/>
        </w:rPr>
        <w:t xml:space="preserve">своєї </w:t>
      </w:r>
      <w:r>
        <w:rPr>
          <w:color w:val="231F20"/>
        </w:rPr>
        <w:t xml:space="preserve">думки й думки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тримає в </w:t>
      </w:r>
      <w:r>
        <w:rPr>
          <w:color w:val="231F20"/>
          <w:spacing w:val="-11"/>
        </w:rPr>
        <w:t xml:space="preserve">полі </w:t>
      </w:r>
      <w:r>
        <w:rPr>
          <w:color w:val="231F20"/>
        </w:rPr>
        <w:t xml:space="preserve">уваги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чуйно </w:t>
      </w:r>
      <w:r>
        <w:rPr>
          <w:color w:val="231F20"/>
        </w:rPr>
        <w:t xml:space="preserve">реагує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ознаки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втоми, </w:t>
      </w:r>
      <w:r>
        <w:rPr>
          <w:color w:val="231F20"/>
          <w:spacing w:val="-6"/>
        </w:rPr>
        <w:t xml:space="preserve">неуважності,  нерозу- </w:t>
      </w:r>
      <w:r>
        <w:rPr>
          <w:color w:val="231F20"/>
          <w:spacing w:val="-9"/>
        </w:rPr>
        <w:t>міння, фіксує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порушення </w:t>
      </w:r>
      <w:r>
        <w:rPr>
          <w:color w:val="231F20"/>
          <w:spacing w:val="-14"/>
        </w:rPr>
        <w:t>дисципліни,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слідкує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власною </w:t>
      </w:r>
      <w:r>
        <w:rPr>
          <w:color w:val="231F20"/>
          <w:spacing w:val="-8"/>
        </w:rPr>
        <w:t>поведінкою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 xml:space="preserve">(по- </w:t>
      </w:r>
      <w:r>
        <w:rPr>
          <w:color w:val="231F20"/>
          <w:spacing w:val="-4"/>
        </w:rPr>
        <w:t xml:space="preserve">зою, </w:t>
      </w:r>
      <w:r>
        <w:rPr>
          <w:color w:val="231F20"/>
          <w:spacing w:val="-6"/>
        </w:rPr>
        <w:t xml:space="preserve">мімікою, </w:t>
      </w:r>
      <w:r>
        <w:rPr>
          <w:color w:val="231F20"/>
          <w:spacing w:val="-7"/>
        </w:rPr>
        <w:t xml:space="preserve">пантомімікою, </w:t>
      </w:r>
      <w:r>
        <w:rPr>
          <w:color w:val="231F20"/>
          <w:spacing w:val="-5"/>
        </w:rPr>
        <w:t>ходою)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5"/>
        </w:rPr>
        <w:t>[158].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8"/>
        <w:jc w:val="both"/>
      </w:pPr>
      <w:r>
        <w:rPr>
          <w:color w:val="231F20"/>
          <w:spacing w:val="-3"/>
        </w:rPr>
        <w:lastRenderedPageBreak/>
        <w:t xml:space="preserve">Педагогічні здібності </w:t>
      </w:r>
      <w:r>
        <w:rPr>
          <w:color w:val="231F20"/>
        </w:rPr>
        <w:t xml:space="preserve">включають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</w:rPr>
        <w:t xml:space="preserve">якостей і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3"/>
        </w:rPr>
        <w:t xml:space="preserve">криваються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10"/>
        </w:rPr>
        <w:t xml:space="preserve">дії, уміння. </w:t>
      </w:r>
      <w:r>
        <w:rPr>
          <w:color w:val="231F20"/>
        </w:rPr>
        <w:t xml:space="preserve">Виявляються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особливій </w:t>
      </w:r>
      <w:r>
        <w:rPr>
          <w:color w:val="231F20"/>
          <w:spacing w:val="-3"/>
        </w:rPr>
        <w:t xml:space="preserve">чутливості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цілей, </w:t>
      </w:r>
      <w:r>
        <w:rPr>
          <w:color w:val="231F20"/>
        </w:rPr>
        <w:t xml:space="preserve">засобів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5"/>
        </w:rPr>
        <w:t xml:space="preserve">міжосо- </w:t>
      </w:r>
      <w:r>
        <w:rPr>
          <w:color w:val="231F20"/>
          <w:spacing w:val="-7"/>
        </w:rPr>
        <w:t xml:space="preserve">бистісних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здатності </w:t>
      </w:r>
      <w:r>
        <w:rPr>
          <w:color w:val="231F20"/>
          <w:spacing w:val="-4"/>
        </w:rPr>
        <w:t xml:space="preserve">запобігти  </w:t>
      </w:r>
      <w:r>
        <w:rPr>
          <w:color w:val="231F20"/>
          <w:spacing w:val="-5"/>
        </w:rPr>
        <w:t xml:space="preserve">настанню  </w:t>
      </w:r>
      <w:r>
        <w:rPr>
          <w:color w:val="231F20"/>
        </w:rPr>
        <w:t xml:space="preserve">вто-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4"/>
        </w:rPr>
        <w:t xml:space="preserve">витримувати </w:t>
      </w:r>
      <w:r>
        <w:rPr>
          <w:color w:val="231F20"/>
          <w:spacing w:val="-10"/>
        </w:rPr>
        <w:t xml:space="preserve">емоційні </w:t>
      </w:r>
      <w:r>
        <w:rPr>
          <w:color w:val="231F20"/>
          <w:spacing w:val="-6"/>
        </w:rPr>
        <w:t xml:space="preserve">навантаження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8"/>
        </w:rPr>
        <w:t xml:space="preserve">(соціальні </w:t>
      </w:r>
      <w:r>
        <w:rPr>
          <w:color w:val="231F20"/>
          <w:spacing w:val="-4"/>
        </w:rPr>
        <w:t xml:space="preserve">працездатність </w:t>
      </w:r>
      <w:r>
        <w:rPr>
          <w:color w:val="231F20"/>
        </w:rPr>
        <w:t>і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-4"/>
        </w:rPr>
        <w:t>саморегуляція).</w:t>
      </w:r>
    </w:p>
    <w:p w:rsidR="00A17FD0" w:rsidRDefault="008C7F95">
      <w:pPr>
        <w:pStyle w:val="a3"/>
        <w:ind w:right="210" w:firstLine="719"/>
        <w:jc w:val="both"/>
      </w:pPr>
      <w:r>
        <w:rPr>
          <w:color w:val="231F20"/>
          <w:spacing w:val="-8"/>
        </w:rPr>
        <w:t xml:space="preserve">Успішність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неуспішність  </w:t>
      </w:r>
      <w:r>
        <w:rPr>
          <w:color w:val="231F20"/>
          <w:spacing w:val="-12"/>
        </w:rPr>
        <w:t xml:space="preserve">впливів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визнача- </w:t>
      </w:r>
      <w:r>
        <w:rPr>
          <w:color w:val="231F20"/>
        </w:rPr>
        <w:t xml:space="preserve">ється </w:t>
      </w:r>
      <w:r>
        <w:rPr>
          <w:color w:val="231F20"/>
          <w:spacing w:val="-4"/>
        </w:rPr>
        <w:t xml:space="preserve">ступенем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майстерності </w:t>
      </w:r>
      <w:r>
        <w:rPr>
          <w:color w:val="231F20"/>
          <w:spacing w:val="-3"/>
        </w:rPr>
        <w:t xml:space="preserve">вихователя, </w:t>
      </w:r>
      <w:r>
        <w:rPr>
          <w:color w:val="231F20"/>
        </w:rPr>
        <w:t xml:space="preserve">яке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високому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11"/>
        </w:rPr>
        <w:t xml:space="preserve">професійно </w:t>
      </w:r>
      <w:r>
        <w:rPr>
          <w:color w:val="231F20"/>
          <w:spacing w:val="-6"/>
        </w:rPr>
        <w:t xml:space="preserve">значущих </w:t>
      </w:r>
      <w:r>
        <w:rPr>
          <w:color w:val="231F20"/>
        </w:rPr>
        <w:t xml:space="preserve">якостях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забезпечують </w:t>
      </w:r>
      <w:r>
        <w:rPr>
          <w:color w:val="231F20"/>
          <w:spacing w:val="-10"/>
        </w:rPr>
        <w:t xml:space="preserve">успіх </w:t>
      </w:r>
      <w:r>
        <w:rPr>
          <w:color w:val="231F20"/>
          <w:spacing w:val="-8"/>
        </w:rPr>
        <w:t xml:space="preserve">усієї </w:t>
      </w:r>
      <w:r>
        <w:rPr>
          <w:color w:val="231F20"/>
          <w:spacing w:val="-6"/>
        </w:rPr>
        <w:t>педагогічної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A17FD0">
      <w:pPr>
        <w:pStyle w:val="a3"/>
        <w:spacing w:before="5"/>
        <w:ind w:left="0" w:firstLine="0"/>
      </w:pPr>
    </w:p>
    <w:p w:rsidR="00A17FD0" w:rsidRDefault="008C7F95">
      <w:pPr>
        <w:pStyle w:val="Heading4"/>
        <w:numPr>
          <w:ilvl w:val="0"/>
          <w:numId w:val="430"/>
        </w:numPr>
        <w:tabs>
          <w:tab w:val="left" w:pos="1040"/>
        </w:tabs>
        <w:spacing w:line="342" w:lineRule="exact"/>
      </w:pPr>
      <w:r>
        <w:rPr>
          <w:color w:val="231F20"/>
          <w:spacing w:val="8"/>
        </w:rPr>
        <w:t xml:space="preserve">Види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стилі </w:t>
      </w:r>
      <w:r>
        <w:rPr>
          <w:color w:val="231F20"/>
        </w:rPr>
        <w:t xml:space="preserve">взаємодії </w:t>
      </w:r>
      <w:r>
        <w:rPr>
          <w:color w:val="231F20"/>
          <w:spacing w:val="5"/>
        </w:rPr>
        <w:t xml:space="preserve">педагога </w:t>
      </w:r>
      <w:r>
        <w:rPr>
          <w:color w:val="231F20"/>
          <w:spacing w:val="6"/>
        </w:rPr>
        <w:t xml:space="preserve">та </w:t>
      </w:r>
      <w:r>
        <w:rPr>
          <w:color w:val="231F20"/>
          <w:spacing w:val="-4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6"/>
        </w:rPr>
        <w:t>процесі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виховання</w:t>
      </w:r>
    </w:p>
    <w:p w:rsidR="00A17FD0" w:rsidRDefault="008C7F95">
      <w:pPr>
        <w:pStyle w:val="a3"/>
        <w:spacing w:line="237" w:lineRule="auto"/>
        <w:ind w:right="210" w:firstLine="719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4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всебічний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особисто-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буде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6"/>
        </w:rPr>
        <w:t xml:space="preserve">ефективною,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буде базуватися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культурі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>й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4"/>
        </w:rPr>
        <w:t>Термін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</w:rPr>
        <w:t xml:space="preserve">взаємодія” як </w:t>
      </w:r>
      <w:r>
        <w:rPr>
          <w:color w:val="231F20"/>
          <w:spacing w:val="-5"/>
        </w:rPr>
        <w:t xml:space="preserve">поняття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науковій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літературі </w:t>
      </w:r>
      <w:r>
        <w:rPr>
          <w:color w:val="231F20"/>
        </w:rPr>
        <w:t xml:space="preserve">трактується </w:t>
      </w:r>
      <w:r>
        <w:rPr>
          <w:color w:val="231F20"/>
          <w:spacing w:val="-7"/>
        </w:rPr>
        <w:t xml:space="preserve">неоднозначно.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філософії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розглядається як </w:t>
      </w:r>
      <w:r>
        <w:rPr>
          <w:color w:val="231F20"/>
          <w:spacing w:val="3"/>
        </w:rPr>
        <w:t xml:space="preserve">кате- </w:t>
      </w:r>
      <w:r>
        <w:rPr>
          <w:color w:val="231F20"/>
          <w:spacing w:val="-8"/>
        </w:rPr>
        <w:t xml:space="preserve">горія,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  <w:spacing w:val="-8"/>
        </w:rPr>
        <w:t xml:space="preserve">процеси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5"/>
        </w:rPr>
        <w:t xml:space="preserve">об’єктів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одного,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3"/>
        </w:rPr>
        <w:t xml:space="preserve">взаємообумовленість, </w:t>
      </w:r>
      <w:r>
        <w:rPr>
          <w:color w:val="231F20"/>
          <w:spacing w:val="-4"/>
        </w:rPr>
        <w:t xml:space="preserve">взаємоперехід, </w:t>
      </w:r>
      <w:r>
        <w:rPr>
          <w:color w:val="231F20"/>
          <w:spacing w:val="-7"/>
        </w:rPr>
        <w:t xml:space="preserve">зміну </w:t>
      </w:r>
      <w:r>
        <w:rPr>
          <w:color w:val="231F20"/>
        </w:rPr>
        <w:t xml:space="preserve">стану (О.О.Бодальов, Л.П.Бу- єва, Б.Ф.Ломов, </w:t>
      </w:r>
      <w:r>
        <w:rPr>
          <w:color w:val="231F20"/>
          <w:spacing w:val="-5"/>
        </w:rPr>
        <w:t xml:space="preserve">Б.Д.Паригін). </w:t>
      </w:r>
      <w:r>
        <w:rPr>
          <w:color w:val="231F20"/>
        </w:rPr>
        <w:t xml:space="preserve">Поняття </w:t>
      </w:r>
      <w:r>
        <w:rPr>
          <w:color w:val="231F20"/>
          <w:spacing w:val="-6"/>
        </w:rPr>
        <w:t xml:space="preserve">“міжособистісна </w:t>
      </w:r>
      <w:r>
        <w:rPr>
          <w:color w:val="231F20"/>
        </w:rPr>
        <w:t xml:space="preserve">взаємодія” </w:t>
      </w:r>
      <w:r>
        <w:rPr>
          <w:color w:val="231F20"/>
          <w:spacing w:val="-5"/>
        </w:rPr>
        <w:t xml:space="preserve">розу- </w:t>
      </w:r>
      <w:r>
        <w:rPr>
          <w:color w:val="231F20"/>
        </w:rPr>
        <w:t xml:space="preserve">міється як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взаємовпливів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відбуваються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3"/>
        </w:rPr>
        <w:t xml:space="preserve">В.А.Кан-Калік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Н.Д.Нікандров, </w:t>
      </w:r>
      <w:r>
        <w:rPr>
          <w:color w:val="231F20"/>
        </w:rPr>
        <w:t xml:space="preserve">вивчаючи со- </w:t>
      </w:r>
      <w:r>
        <w:rPr>
          <w:color w:val="231F20"/>
          <w:spacing w:val="-10"/>
        </w:rPr>
        <w:t>ціально-пси</w:t>
      </w:r>
      <w:r>
        <w:rPr>
          <w:color w:val="231F20"/>
          <w:spacing w:val="-10"/>
        </w:rPr>
        <w:t xml:space="preserve">хологічну </w:t>
      </w:r>
      <w:r>
        <w:rPr>
          <w:color w:val="231F20"/>
          <w:spacing w:val="-3"/>
        </w:rPr>
        <w:t xml:space="preserve">взаємодію,  </w:t>
      </w:r>
      <w:r>
        <w:rPr>
          <w:color w:val="231F20"/>
        </w:rPr>
        <w:t xml:space="preserve">розглядають  </w:t>
      </w:r>
      <w:r>
        <w:rPr>
          <w:color w:val="231F20"/>
          <w:spacing w:val="-12"/>
        </w:rPr>
        <w:t xml:space="preserve">її  </w:t>
      </w:r>
      <w:r>
        <w:rPr>
          <w:color w:val="231F20"/>
        </w:rPr>
        <w:t xml:space="preserve">як  </w:t>
      </w:r>
      <w:r>
        <w:rPr>
          <w:color w:val="231F20"/>
          <w:spacing w:val="-4"/>
        </w:rPr>
        <w:t xml:space="preserve">механізм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>спілкування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ототожнюють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процесом </w:t>
      </w:r>
      <w:r>
        <w:rPr>
          <w:color w:val="231F20"/>
          <w:spacing w:val="-5"/>
        </w:rPr>
        <w:t>співтворчості.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 xml:space="preserve">Вони  </w:t>
      </w:r>
      <w:r>
        <w:rPr>
          <w:color w:val="231F20"/>
        </w:rPr>
        <w:t xml:space="preserve">вважають, 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соціально-психологічна </w:t>
      </w:r>
      <w:r>
        <w:rPr>
          <w:color w:val="231F20"/>
        </w:rPr>
        <w:t xml:space="preserve">взаємодія, у 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відбувається ефект </w:t>
      </w:r>
      <w:r>
        <w:rPr>
          <w:color w:val="231F20"/>
          <w:spacing w:val="-3"/>
        </w:rPr>
        <w:t xml:space="preserve">взаємозараження. Його </w:t>
      </w:r>
      <w:r>
        <w:rPr>
          <w:color w:val="231F20"/>
          <w:spacing w:val="-7"/>
        </w:rPr>
        <w:t xml:space="preserve">основою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8"/>
        </w:rPr>
        <w:t xml:space="preserve">співпереживання, </w:t>
      </w:r>
      <w:r>
        <w:rPr>
          <w:color w:val="231F20"/>
          <w:spacing w:val="-10"/>
        </w:rPr>
        <w:t xml:space="preserve">емоційна </w:t>
      </w:r>
      <w:r>
        <w:rPr>
          <w:color w:val="231F20"/>
          <w:spacing w:val="-8"/>
        </w:rPr>
        <w:t xml:space="preserve">спільність переживання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дитини  [61, </w:t>
      </w:r>
      <w:r>
        <w:rPr>
          <w:color w:val="231F20"/>
          <w:spacing w:val="-5"/>
        </w:rPr>
        <w:t>36].</w:t>
      </w:r>
    </w:p>
    <w:p w:rsidR="00A17FD0" w:rsidRDefault="008C7F95">
      <w:pPr>
        <w:pStyle w:val="a3"/>
        <w:spacing w:before="8"/>
        <w:ind w:right="213"/>
        <w:jc w:val="both"/>
      </w:pPr>
      <w:r>
        <w:rPr>
          <w:color w:val="231F20"/>
        </w:rPr>
        <w:t xml:space="preserve">Педагогічна взаємодія є необхідною умовою ефективності педагогіч- ного процесу. Поняття “взаємодія” включає в себе єдність педагогічних впливів і власну активність </w:t>
      </w:r>
      <w:r>
        <w:rPr>
          <w:color w:val="231F20"/>
        </w:rPr>
        <w:t>вихованця, що виявляється у відповідних уяв- леннях або опосередкованим впливом на педагога й на себе самого (самовиховання).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Взаємна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педагогіці  </w:t>
      </w:r>
      <w:r>
        <w:rPr>
          <w:color w:val="231F20"/>
          <w:spacing w:val="-4"/>
        </w:rPr>
        <w:t xml:space="preserve">познача- </w:t>
      </w:r>
      <w:r>
        <w:rPr>
          <w:color w:val="231F20"/>
        </w:rPr>
        <w:t xml:space="preserve">ється термінами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</w:rPr>
        <w:t xml:space="preserve">взаємодія”, </w:t>
      </w:r>
      <w:r>
        <w:rPr>
          <w:color w:val="231F20"/>
          <w:spacing w:val="-6"/>
        </w:rPr>
        <w:t xml:space="preserve">“педагогічне </w:t>
      </w:r>
      <w:r>
        <w:rPr>
          <w:color w:val="231F20"/>
          <w:spacing w:val="-8"/>
        </w:rPr>
        <w:t>співробіт</w:t>
      </w:r>
      <w:r>
        <w:rPr>
          <w:color w:val="231F20"/>
          <w:spacing w:val="-8"/>
        </w:rPr>
        <w:t xml:space="preserve">ництво”, </w:t>
      </w:r>
      <w:r>
        <w:rPr>
          <w:color w:val="231F20"/>
          <w:spacing w:val="-6"/>
        </w:rPr>
        <w:t xml:space="preserve">“педагогічне </w:t>
      </w:r>
      <w:r>
        <w:rPr>
          <w:color w:val="231F20"/>
          <w:spacing w:val="-3"/>
        </w:rPr>
        <w:t xml:space="preserve">партнерство”. Взаємодія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своєрідне втілення </w:t>
      </w:r>
      <w:r>
        <w:rPr>
          <w:color w:val="231F20"/>
          <w:spacing w:val="-4"/>
        </w:rPr>
        <w:t xml:space="preserve">зв’язків,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8"/>
        </w:rPr>
        <w:t xml:space="preserve">які, вирішуючи </w:t>
      </w:r>
      <w:r>
        <w:rPr>
          <w:color w:val="231F20"/>
          <w:spacing w:val="-10"/>
        </w:rPr>
        <w:t xml:space="preserve">спільні </w:t>
      </w:r>
      <w:r>
        <w:rPr>
          <w:color w:val="231F20"/>
          <w:spacing w:val="-3"/>
        </w:rPr>
        <w:t xml:space="preserve">завдання, взаємовпливають, </w:t>
      </w:r>
      <w:r>
        <w:rPr>
          <w:color w:val="231F20"/>
          <w:spacing w:val="-6"/>
        </w:rPr>
        <w:t xml:space="preserve">доповнюють один </w:t>
      </w:r>
      <w:r>
        <w:rPr>
          <w:color w:val="231F20"/>
          <w:spacing w:val="-7"/>
        </w:rPr>
        <w:t xml:space="preserve">одного </w:t>
      </w:r>
      <w:r>
        <w:rPr>
          <w:color w:val="231F20"/>
        </w:rPr>
        <w:t xml:space="preserve">й досягають </w:t>
      </w:r>
      <w:r>
        <w:rPr>
          <w:color w:val="231F20"/>
          <w:spacing w:val="-10"/>
        </w:rPr>
        <w:t xml:space="preserve">успіху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розв’язанні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</w:rPr>
        <w:t xml:space="preserve">завдань. </w:t>
      </w:r>
      <w:r>
        <w:rPr>
          <w:color w:val="231F20"/>
          <w:spacing w:val="-8"/>
        </w:rPr>
        <w:t xml:space="preserve">Природно,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зазнають і </w:t>
      </w:r>
      <w:r>
        <w:rPr>
          <w:color w:val="231F20"/>
          <w:spacing w:val="-3"/>
        </w:rPr>
        <w:t xml:space="preserve">суб’єкти,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4"/>
        </w:rPr>
        <w:t xml:space="preserve">об’єкти, 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</w:rPr>
        <w:t xml:space="preserve">взаємодія. Разом – означає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сумарно, </w:t>
      </w:r>
      <w:r>
        <w:rPr>
          <w:color w:val="231F20"/>
        </w:rPr>
        <w:t>а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>взаємодоповнюючи.</w:t>
      </w:r>
    </w:p>
    <w:p w:rsidR="00A17FD0" w:rsidRDefault="008C7F95">
      <w:pPr>
        <w:pStyle w:val="a3"/>
        <w:spacing w:before="1" w:line="342" w:lineRule="exact"/>
        <w:ind w:left="999" w:firstLine="0"/>
      </w:pPr>
      <w:r>
        <w:rPr>
          <w:color w:val="231F20"/>
          <w:spacing w:val="-7"/>
        </w:rPr>
        <w:t xml:space="preserve">Під 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10"/>
        </w:rPr>
        <w:t xml:space="preserve">виникає  </w:t>
      </w:r>
      <w:r>
        <w:rPr>
          <w:color w:val="231F20"/>
          <w:spacing w:val="-5"/>
        </w:rPr>
        <w:t xml:space="preserve">особливе  </w:t>
      </w:r>
      <w:r>
        <w:rPr>
          <w:color w:val="231F20"/>
          <w:spacing w:val="-10"/>
        </w:rPr>
        <w:t xml:space="preserve">спілкування  </w:t>
      </w:r>
      <w:r>
        <w:rPr>
          <w:color w:val="231F20"/>
          <w:spacing w:val="-5"/>
        </w:rPr>
        <w:t>між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5"/>
        </w:rPr>
        <w:t>пе-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 xml:space="preserve">дагогом  і  учнем,  у  якому  </w:t>
      </w:r>
      <w:r>
        <w:rPr>
          <w:color w:val="231F20"/>
          <w:spacing w:val="-5"/>
        </w:rPr>
        <w:t xml:space="preserve">учасники  відкривають  свій  </w:t>
      </w:r>
      <w:r>
        <w:rPr>
          <w:color w:val="231F20"/>
          <w:spacing w:val="-6"/>
        </w:rPr>
        <w:t xml:space="preserve">власний  </w:t>
      </w:r>
      <w:r>
        <w:rPr>
          <w:color w:val="231F20"/>
          <w:spacing w:val="-8"/>
        </w:rPr>
        <w:t>погляд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21"/>
        </w:rPr>
        <w:t>на</w:t>
      </w:r>
    </w:p>
    <w:p w:rsidR="00A17FD0" w:rsidRDefault="00A17FD0">
      <w:pPr>
        <w:spacing w:line="342" w:lineRule="exact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-3"/>
        </w:rPr>
        <w:lastRenderedPageBreak/>
        <w:t xml:space="preserve">світ. </w:t>
      </w:r>
      <w:r>
        <w:rPr>
          <w:color w:val="231F20"/>
        </w:rPr>
        <w:t xml:space="preserve">Завдання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 контексті </w:t>
      </w:r>
      <w:r>
        <w:rPr>
          <w:color w:val="231F20"/>
          <w:spacing w:val="-5"/>
        </w:rPr>
        <w:t xml:space="preserve">діалогу </w:t>
      </w:r>
      <w:r>
        <w:rPr>
          <w:color w:val="231F20"/>
          <w:spacing w:val="-4"/>
        </w:rPr>
        <w:t xml:space="preserve">культур </w:t>
      </w:r>
      <w:r>
        <w:rPr>
          <w:color w:val="231F20"/>
        </w:rPr>
        <w:t xml:space="preserve">педаго-  га й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двояке: 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>боку,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>необхідно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зміцнити,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розвинути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вла- стиві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-4"/>
        </w:rPr>
        <w:t xml:space="preserve">способи  </w:t>
      </w:r>
      <w:r>
        <w:rPr>
          <w:color w:val="231F20"/>
          <w:spacing w:val="-6"/>
        </w:rPr>
        <w:t xml:space="preserve">мислення, </w:t>
      </w:r>
      <w:r>
        <w:rPr>
          <w:color w:val="231F20"/>
          <w:spacing w:val="-13"/>
        </w:rPr>
        <w:t xml:space="preserve">позицію, </w:t>
      </w:r>
      <w:r>
        <w:rPr>
          <w:color w:val="231F20"/>
          <w:spacing w:val="-7"/>
        </w:rPr>
        <w:t xml:space="preserve">картину </w:t>
      </w:r>
      <w:r>
        <w:rPr>
          <w:color w:val="231F20"/>
          <w:spacing w:val="-4"/>
        </w:rPr>
        <w:t xml:space="preserve">світу, 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другого,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3"/>
        </w:rPr>
        <w:t>взаємоді</w:t>
      </w:r>
      <w:r>
        <w:rPr>
          <w:color w:val="231F20"/>
          <w:spacing w:val="-3"/>
        </w:rPr>
        <w:t xml:space="preserve">ю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іншою </w:t>
      </w:r>
      <w:r>
        <w:rPr>
          <w:color w:val="231F20"/>
          <w:spacing w:val="-6"/>
        </w:rPr>
        <w:t xml:space="preserve">культурою </w:t>
      </w:r>
      <w:r>
        <w:rPr>
          <w:color w:val="231F20"/>
          <w:spacing w:val="-5"/>
        </w:rPr>
        <w:t>(культурою дорослої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9"/>
        </w:rPr>
        <w:t>людини).</w:t>
      </w:r>
    </w:p>
    <w:p w:rsidR="00A17FD0" w:rsidRDefault="008C7F95">
      <w:pPr>
        <w:pStyle w:val="a3"/>
        <w:spacing w:before="12"/>
        <w:ind w:right="218"/>
        <w:jc w:val="both"/>
      </w:pPr>
      <w:r>
        <w:rPr>
          <w:color w:val="231F20"/>
          <w:spacing w:val="-7"/>
        </w:rPr>
        <w:t xml:space="preserve">Провідна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3"/>
        </w:rPr>
        <w:t xml:space="preserve">педагога  </w:t>
      </w:r>
      <w:r>
        <w:rPr>
          <w:color w:val="231F20"/>
          <w:spacing w:val="-5"/>
        </w:rPr>
        <w:t xml:space="preserve">(дорослого),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 xml:space="preserve">організує 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досить </w:t>
      </w:r>
      <w:r>
        <w:rPr>
          <w:color w:val="231F20"/>
          <w:spacing w:val="-7"/>
        </w:rPr>
        <w:t xml:space="preserve">глибоко </w:t>
      </w:r>
      <w:r>
        <w:rPr>
          <w:color w:val="231F20"/>
          <w:spacing w:val="-5"/>
        </w:rPr>
        <w:t xml:space="preserve">визначена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дослідженнях </w:t>
      </w:r>
      <w:r>
        <w:rPr>
          <w:color w:val="231F20"/>
        </w:rPr>
        <w:t xml:space="preserve">А.В.Запо- </w:t>
      </w:r>
      <w:r>
        <w:rPr>
          <w:color w:val="231F20"/>
          <w:spacing w:val="-8"/>
        </w:rPr>
        <w:t xml:space="preserve">рожця, </w:t>
      </w:r>
      <w:r>
        <w:rPr>
          <w:color w:val="231F20"/>
          <w:spacing w:val="-4"/>
        </w:rPr>
        <w:t>П.Я.Гальперіна, С.Л.Рубінштейна.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Так, </w:t>
      </w:r>
      <w:r>
        <w:rPr>
          <w:color w:val="231F20"/>
          <w:spacing w:val="-4"/>
        </w:rPr>
        <w:t xml:space="preserve">С.Л.Рубінштейн </w:t>
      </w:r>
      <w:r>
        <w:rPr>
          <w:color w:val="231F20"/>
          <w:spacing w:val="-6"/>
        </w:rPr>
        <w:t xml:space="preserve">неоднора- </w:t>
      </w:r>
      <w:r>
        <w:rPr>
          <w:color w:val="231F20"/>
          <w:spacing w:val="-3"/>
        </w:rPr>
        <w:t xml:space="preserve">зово </w:t>
      </w:r>
      <w:r>
        <w:rPr>
          <w:color w:val="231F20"/>
          <w:spacing w:val="-5"/>
        </w:rPr>
        <w:t xml:space="preserve">підкреслював,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формує  </w:t>
      </w:r>
      <w:r>
        <w:rPr>
          <w:color w:val="231F20"/>
          <w:spacing w:val="-3"/>
        </w:rPr>
        <w:t xml:space="preserve">особистість  </w:t>
      </w:r>
      <w:r>
        <w:rPr>
          <w:color w:val="231F20"/>
          <w:spacing w:val="-8"/>
        </w:rPr>
        <w:t xml:space="preserve">дитини 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тій </w:t>
      </w:r>
      <w:r>
        <w:rPr>
          <w:color w:val="231F20"/>
          <w:spacing w:val="-10"/>
        </w:rPr>
        <w:t xml:space="preserve">мірі,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4"/>
        </w:rPr>
        <w:t xml:space="preserve">керує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активністю,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підміняє </w:t>
      </w:r>
      <w:r>
        <w:rPr>
          <w:color w:val="231F20"/>
          <w:spacing w:val="-12"/>
        </w:rPr>
        <w:t>її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>[148].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>створенн</w:t>
      </w:r>
      <w:r>
        <w:rPr>
          <w:color w:val="231F20"/>
          <w:spacing w:val="-5"/>
        </w:rPr>
        <w:t xml:space="preserve">і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гармонійного 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4"/>
        </w:rPr>
        <w:t xml:space="preserve">покоління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житті суспільства. </w:t>
      </w:r>
      <w:r>
        <w:rPr>
          <w:color w:val="231F20"/>
          <w:spacing w:val="-8"/>
        </w:rPr>
        <w:t xml:space="preserve">Воно </w:t>
      </w:r>
      <w:r>
        <w:rPr>
          <w:color w:val="231F20"/>
          <w:spacing w:val="-7"/>
        </w:rPr>
        <w:t xml:space="preserve">вирішується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особистісного </w:t>
      </w:r>
      <w:r>
        <w:rPr>
          <w:color w:val="231F20"/>
          <w:spacing w:val="-4"/>
        </w:rPr>
        <w:t xml:space="preserve">розвиваючого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6"/>
        </w:rPr>
        <w:t xml:space="preserve">різнома- </w:t>
      </w:r>
      <w:r>
        <w:rPr>
          <w:color w:val="231F20"/>
          <w:spacing w:val="-10"/>
        </w:rPr>
        <w:t xml:space="preserve">нітними </w:t>
      </w:r>
      <w:r>
        <w:rPr>
          <w:color w:val="231F20"/>
        </w:rPr>
        <w:t xml:space="preserve">видами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побудовою </w:t>
      </w:r>
      <w:r>
        <w:rPr>
          <w:color w:val="231F20"/>
          <w:spacing w:val="-9"/>
        </w:rPr>
        <w:t xml:space="preserve">правильної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>дитиною.</w:t>
      </w:r>
    </w:p>
    <w:p w:rsidR="00A17FD0" w:rsidRDefault="008C7F95">
      <w:pPr>
        <w:pStyle w:val="a3"/>
        <w:spacing w:before="3" w:line="237" w:lineRule="auto"/>
        <w:ind w:right="199"/>
        <w:jc w:val="both"/>
      </w:pPr>
      <w:r>
        <w:rPr>
          <w:color w:val="231F20"/>
        </w:rPr>
        <w:t>У педагогічній науці виділяють два види взаємодії педагога й учня: суб’єктно-об’єктне й суб’єктно-суб’єктне.</w:t>
      </w:r>
    </w:p>
    <w:p w:rsidR="00A17FD0" w:rsidRDefault="008C7F95">
      <w:pPr>
        <w:pStyle w:val="a4"/>
        <w:numPr>
          <w:ilvl w:val="1"/>
          <w:numId w:val="430"/>
        </w:numPr>
        <w:tabs>
          <w:tab w:val="left" w:pos="1380"/>
        </w:tabs>
        <w:spacing w:line="237" w:lineRule="auto"/>
        <w:ind w:right="206" w:firstLine="721"/>
        <w:jc w:val="both"/>
        <w:rPr>
          <w:sz w:val="30"/>
        </w:rPr>
      </w:pPr>
      <w:r>
        <w:rPr>
          <w:i/>
          <w:color w:val="231F20"/>
          <w:spacing w:val="2"/>
          <w:sz w:val="30"/>
        </w:rPr>
        <w:t xml:space="preserve">Суб’єктно-об’єктні </w:t>
      </w:r>
      <w:r>
        <w:rPr>
          <w:i/>
          <w:color w:val="231F20"/>
          <w:spacing w:val="6"/>
          <w:sz w:val="30"/>
        </w:rPr>
        <w:t>відносини</w:t>
      </w:r>
      <w:r>
        <w:rPr>
          <w:color w:val="231F20"/>
          <w:spacing w:val="6"/>
          <w:sz w:val="30"/>
        </w:rPr>
        <w:t xml:space="preserve">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педагогічній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ролі </w:t>
      </w:r>
      <w:r>
        <w:rPr>
          <w:color w:val="231F20"/>
          <w:sz w:val="30"/>
        </w:rPr>
        <w:t xml:space="preserve">суб’єкта </w:t>
      </w:r>
      <w:r>
        <w:rPr>
          <w:color w:val="231F20"/>
          <w:spacing w:val="-5"/>
          <w:sz w:val="30"/>
        </w:rPr>
        <w:t xml:space="preserve">виступає </w:t>
      </w:r>
      <w:r>
        <w:rPr>
          <w:color w:val="231F20"/>
          <w:spacing w:val="-3"/>
          <w:sz w:val="30"/>
        </w:rPr>
        <w:t xml:space="preserve">педагог, </w:t>
      </w:r>
      <w:r>
        <w:rPr>
          <w:color w:val="231F20"/>
          <w:sz w:val="30"/>
        </w:rPr>
        <w:t xml:space="preserve">а в </w:t>
      </w:r>
      <w:r>
        <w:rPr>
          <w:color w:val="231F20"/>
          <w:spacing w:val="-8"/>
          <w:sz w:val="30"/>
        </w:rPr>
        <w:t xml:space="preserve">ролі </w:t>
      </w:r>
      <w:r>
        <w:rPr>
          <w:color w:val="231F20"/>
          <w:sz w:val="30"/>
        </w:rPr>
        <w:t xml:space="preserve">об’єкта – </w:t>
      </w:r>
      <w:r>
        <w:rPr>
          <w:color w:val="231F20"/>
          <w:spacing w:val="-8"/>
          <w:sz w:val="30"/>
        </w:rPr>
        <w:t>вихованець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5"/>
          <w:sz w:val="30"/>
        </w:rPr>
        <w:t>(дитина).</w:t>
      </w:r>
    </w:p>
    <w:p w:rsidR="00A17FD0" w:rsidRDefault="008C7F95">
      <w:pPr>
        <w:pStyle w:val="a3"/>
        <w:spacing w:before="11"/>
        <w:ind w:right="218"/>
        <w:jc w:val="both"/>
      </w:pPr>
      <w:r>
        <w:rPr>
          <w:color w:val="231F20"/>
        </w:rPr>
        <w:t xml:space="preserve">Педагога як суб’єкта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11"/>
        </w:rPr>
        <w:t xml:space="preserve">цілепо- </w:t>
      </w:r>
      <w:r>
        <w:rPr>
          <w:color w:val="231F20"/>
          <w:spacing w:val="-5"/>
        </w:rPr>
        <w:t xml:space="preserve">кладання,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</w:rPr>
        <w:t xml:space="preserve">самосвідомість, адекватність  </w:t>
      </w:r>
      <w:r>
        <w:rPr>
          <w:color w:val="231F20"/>
          <w:spacing w:val="-7"/>
        </w:rPr>
        <w:t xml:space="preserve">самооцін-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посильність </w:t>
      </w:r>
      <w:r>
        <w:rPr>
          <w:color w:val="231F20"/>
          <w:spacing w:val="-5"/>
        </w:rPr>
        <w:t xml:space="preserve">вимог.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ситуації школяр </w:t>
      </w:r>
      <w:r>
        <w:rPr>
          <w:color w:val="231F20"/>
          <w:spacing w:val="-5"/>
        </w:rPr>
        <w:t xml:space="preserve">виступає </w:t>
      </w:r>
      <w:r>
        <w:rPr>
          <w:color w:val="231F20"/>
        </w:rPr>
        <w:t xml:space="preserve">як  </w:t>
      </w:r>
      <w:r>
        <w:rPr>
          <w:color w:val="231F20"/>
          <w:spacing w:val="-8"/>
        </w:rPr>
        <w:t xml:space="preserve">виконавець </w:t>
      </w:r>
      <w:r>
        <w:rPr>
          <w:color w:val="231F20"/>
          <w:spacing w:val="-5"/>
        </w:rPr>
        <w:t xml:space="preserve">вимог </w:t>
      </w:r>
      <w:r>
        <w:rPr>
          <w:color w:val="231F20"/>
        </w:rPr>
        <w:t xml:space="preserve">і завдань,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</w:rPr>
        <w:t xml:space="preserve">педагогом.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розумної </w:t>
      </w:r>
      <w:r>
        <w:rPr>
          <w:color w:val="231F20"/>
          <w:spacing w:val="-3"/>
        </w:rPr>
        <w:t xml:space="preserve">суб’єктно-об’єкт-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взаємодії формуються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закріплюються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якості </w:t>
      </w:r>
      <w:r>
        <w:rPr>
          <w:color w:val="231F20"/>
          <w:spacing w:val="-8"/>
        </w:rPr>
        <w:t xml:space="preserve">учнів: </w:t>
      </w:r>
      <w:r>
        <w:rPr>
          <w:color w:val="231F20"/>
        </w:rPr>
        <w:t xml:space="preserve">старан- </w:t>
      </w:r>
      <w:r>
        <w:rPr>
          <w:color w:val="231F20"/>
          <w:spacing w:val="-5"/>
        </w:rPr>
        <w:t xml:space="preserve">ність, </w:t>
      </w:r>
      <w:r>
        <w:rPr>
          <w:color w:val="231F20"/>
          <w:spacing w:val="-9"/>
        </w:rPr>
        <w:t>дисциплінованість,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відповідальність; </w:t>
      </w:r>
      <w:r>
        <w:rPr>
          <w:color w:val="231F20"/>
          <w:spacing w:val="-7"/>
        </w:rPr>
        <w:t xml:space="preserve">школярі накопичують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9"/>
        </w:rPr>
        <w:t xml:space="preserve">придбання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5"/>
        </w:rPr>
        <w:t>оволо</w:t>
      </w:r>
      <w:r>
        <w:rPr>
          <w:color w:val="231F20"/>
          <w:spacing w:val="-5"/>
        </w:rPr>
        <w:t xml:space="preserve">дівають </w:t>
      </w:r>
      <w:r>
        <w:rPr>
          <w:color w:val="231F20"/>
        </w:rPr>
        <w:t xml:space="preserve">системою </w:t>
      </w:r>
      <w:r>
        <w:rPr>
          <w:color w:val="231F20"/>
          <w:spacing w:val="-11"/>
        </w:rPr>
        <w:t>норм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4"/>
        <w:numPr>
          <w:ilvl w:val="1"/>
          <w:numId w:val="430"/>
        </w:numPr>
        <w:tabs>
          <w:tab w:val="left" w:pos="1499"/>
          <w:tab w:val="left" w:pos="1500"/>
          <w:tab w:val="left" w:pos="4539"/>
          <w:tab w:val="left" w:pos="6019"/>
          <w:tab w:val="left" w:pos="7498"/>
          <w:tab w:val="left" w:pos="8877"/>
          <w:tab w:val="left" w:pos="9277"/>
        </w:tabs>
        <w:spacing w:line="330" w:lineRule="exact"/>
        <w:ind w:left="1499" w:hanging="500"/>
        <w:rPr>
          <w:sz w:val="30"/>
        </w:rPr>
      </w:pPr>
      <w:r>
        <w:rPr>
          <w:i/>
          <w:color w:val="231F20"/>
          <w:spacing w:val="2"/>
          <w:sz w:val="30"/>
        </w:rPr>
        <w:t>Суб’єктно-суб’єктні</w:t>
      </w:r>
      <w:r>
        <w:rPr>
          <w:i/>
          <w:color w:val="231F20"/>
          <w:spacing w:val="2"/>
          <w:sz w:val="30"/>
        </w:rPr>
        <w:tab/>
      </w:r>
      <w:r>
        <w:rPr>
          <w:color w:val="231F20"/>
          <w:spacing w:val="-10"/>
          <w:sz w:val="30"/>
        </w:rPr>
        <w:t>відносини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6"/>
          <w:sz w:val="30"/>
        </w:rPr>
        <w:t>сприяють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  <w:t>дітей</w:t>
      </w:r>
    </w:p>
    <w:p w:rsidR="00A17FD0" w:rsidRDefault="008C7F95">
      <w:pPr>
        <w:pStyle w:val="a3"/>
        <w:spacing w:before="18" w:line="237" w:lineRule="auto"/>
        <w:ind w:right="218" w:hanging="1"/>
        <w:jc w:val="both"/>
      </w:pPr>
      <w:r>
        <w:rPr>
          <w:color w:val="231F20"/>
        </w:rPr>
        <w:t>здатності до співпраці, ініціативності, творчого мислення, вміння кон- структивно вирішувати конфлікти.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такого </w:t>
      </w:r>
      <w:r>
        <w:rPr>
          <w:color w:val="231F20"/>
          <w:spacing w:val="-9"/>
        </w:rPr>
        <w:t>типу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4"/>
        </w:rPr>
        <w:t xml:space="preserve">активізується </w:t>
      </w:r>
      <w:r>
        <w:rPr>
          <w:color w:val="231F20"/>
          <w:spacing w:val="-3"/>
        </w:rPr>
        <w:t xml:space="preserve">складна робота </w:t>
      </w:r>
      <w:r>
        <w:rPr>
          <w:color w:val="231F20"/>
          <w:spacing w:val="-6"/>
        </w:rPr>
        <w:t xml:space="preserve">розумових </w:t>
      </w:r>
      <w:r>
        <w:rPr>
          <w:color w:val="231F20"/>
          <w:spacing w:val="-9"/>
        </w:rPr>
        <w:t xml:space="preserve">процесів, </w:t>
      </w:r>
      <w:r>
        <w:rPr>
          <w:color w:val="231F20"/>
          <w:spacing w:val="-7"/>
        </w:rPr>
        <w:t xml:space="preserve">уяви, </w:t>
      </w:r>
      <w:r>
        <w:rPr>
          <w:color w:val="231F20"/>
          <w:spacing w:val="-5"/>
        </w:rPr>
        <w:t xml:space="preserve">уваги, </w:t>
      </w:r>
      <w:r>
        <w:rPr>
          <w:color w:val="231F20"/>
          <w:spacing w:val="-6"/>
        </w:rPr>
        <w:t xml:space="preserve">мислення, </w:t>
      </w:r>
      <w:r>
        <w:rPr>
          <w:color w:val="231F20"/>
          <w:spacing w:val="-5"/>
        </w:rPr>
        <w:t xml:space="preserve">поглиблюються </w:t>
      </w:r>
      <w:r>
        <w:rPr>
          <w:color w:val="231F20"/>
          <w:spacing w:val="-8"/>
        </w:rPr>
        <w:t xml:space="preserve">знання, </w:t>
      </w:r>
      <w:r>
        <w:rPr>
          <w:color w:val="231F20"/>
        </w:rPr>
        <w:t xml:space="preserve">відбираються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7"/>
        </w:rPr>
        <w:t xml:space="preserve">трібні </w:t>
      </w:r>
      <w:r>
        <w:rPr>
          <w:color w:val="231F20"/>
          <w:spacing w:val="-6"/>
        </w:rPr>
        <w:t xml:space="preserve">способи, </w:t>
      </w:r>
      <w:r>
        <w:rPr>
          <w:color w:val="231F20"/>
          <w:spacing w:val="-3"/>
        </w:rPr>
        <w:t xml:space="preserve">апробуються </w:t>
      </w:r>
      <w:r>
        <w:rPr>
          <w:color w:val="231F20"/>
          <w:spacing w:val="-9"/>
        </w:rPr>
        <w:t xml:space="preserve">різноманітні  </w:t>
      </w:r>
      <w:r>
        <w:rPr>
          <w:color w:val="231F20"/>
          <w:spacing w:val="-8"/>
        </w:rPr>
        <w:t xml:space="preserve">вміння. </w:t>
      </w:r>
      <w:r>
        <w:rPr>
          <w:color w:val="231F20"/>
        </w:rPr>
        <w:t xml:space="preserve">У результаті – уся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5"/>
        </w:rPr>
        <w:t xml:space="preserve">особистісно </w:t>
      </w:r>
      <w:r>
        <w:rPr>
          <w:color w:val="231F20"/>
          <w:spacing w:val="-4"/>
        </w:rPr>
        <w:t xml:space="preserve">значимою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школяра. </w:t>
      </w:r>
      <w:r>
        <w:rPr>
          <w:color w:val="231F20"/>
        </w:rPr>
        <w:t xml:space="preserve">Педагог </w:t>
      </w:r>
      <w:r>
        <w:rPr>
          <w:color w:val="231F20"/>
          <w:spacing w:val="-11"/>
        </w:rPr>
        <w:t xml:space="preserve">при </w:t>
      </w:r>
      <w:r>
        <w:rPr>
          <w:color w:val="231F20"/>
        </w:rPr>
        <w:t xml:space="preserve">суб’єкт- </w:t>
      </w:r>
      <w:r>
        <w:rPr>
          <w:color w:val="231F20"/>
          <w:spacing w:val="-7"/>
        </w:rPr>
        <w:t xml:space="preserve">но-суб’єктній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9"/>
        </w:rPr>
        <w:t xml:space="preserve">працює </w:t>
      </w:r>
      <w:r>
        <w:rPr>
          <w:color w:val="231F20"/>
        </w:rPr>
        <w:t xml:space="preserve">зі </w:t>
      </w:r>
      <w:r>
        <w:rPr>
          <w:color w:val="231F20"/>
          <w:spacing w:val="-4"/>
        </w:rPr>
        <w:t xml:space="preserve">своїми </w:t>
      </w:r>
      <w:r>
        <w:rPr>
          <w:color w:val="231F20"/>
          <w:spacing w:val="-7"/>
        </w:rPr>
        <w:t>вих</w:t>
      </w:r>
      <w:r>
        <w:rPr>
          <w:color w:val="231F20"/>
          <w:spacing w:val="-7"/>
        </w:rPr>
        <w:t xml:space="preserve">ованцями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рівні  </w:t>
      </w:r>
      <w:r>
        <w:rPr>
          <w:color w:val="231F20"/>
          <w:spacing w:val="-3"/>
        </w:rPr>
        <w:t xml:space="preserve">партнерсь- </w:t>
      </w:r>
      <w:r>
        <w:rPr>
          <w:color w:val="231F20"/>
          <w:spacing w:val="-9"/>
        </w:rPr>
        <w:t>ких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відносин, </w:t>
      </w:r>
      <w:r>
        <w:rPr>
          <w:color w:val="231F20"/>
        </w:rPr>
        <w:t xml:space="preserve">намагаючись </w:t>
      </w:r>
      <w:r>
        <w:rPr>
          <w:color w:val="231F20"/>
          <w:spacing w:val="-7"/>
        </w:rPr>
        <w:t xml:space="preserve">глибше </w:t>
      </w:r>
      <w:r>
        <w:rPr>
          <w:color w:val="231F20"/>
          <w:spacing w:val="-8"/>
        </w:rPr>
        <w:t xml:space="preserve">пізнати </w:t>
      </w:r>
      <w:r>
        <w:rPr>
          <w:color w:val="231F20"/>
          <w:spacing w:val="-11"/>
        </w:rPr>
        <w:t xml:space="preserve">їх, </w:t>
      </w:r>
      <w:r>
        <w:rPr>
          <w:color w:val="231F20"/>
          <w:spacing w:val="-4"/>
        </w:rPr>
        <w:t xml:space="preserve">налагодити </w:t>
      </w:r>
      <w:r>
        <w:rPr>
          <w:color w:val="231F20"/>
        </w:rPr>
        <w:t xml:space="preserve">особисті сто- </w:t>
      </w:r>
      <w:r>
        <w:rPr>
          <w:color w:val="231F20"/>
          <w:spacing w:val="-9"/>
        </w:rPr>
        <w:t xml:space="preserve">сунки. </w:t>
      </w:r>
      <w:r>
        <w:rPr>
          <w:color w:val="231F20"/>
          <w:spacing w:val="-5"/>
        </w:rPr>
        <w:t xml:space="preserve">Такий тип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отримав </w:t>
      </w:r>
      <w:r>
        <w:rPr>
          <w:color w:val="231F20"/>
          <w:spacing w:val="-4"/>
        </w:rPr>
        <w:t xml:space="preserve">назву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особистісно </w:t>
      </w:r>
      <w:r>
        <w:rPr>
          <w:color w:val="231F20"/>
          <w:spacing w:val="-9"/>
        </w:rPr>
        <w:t>орієнтована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взаємодія.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4"/>
        </w:rPr>
        <w:t>Особистісно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орієнтована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максимально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здатності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усвідомлювати своє </w:t>
      </w:r>
      <w:r>
        <w:rPr>
          <w:color w:val="231F20"/>
          <w:spacing w:val="-5"/>
        </w:rPr>
        <w:t xml:space="preserve">“Я” </w:t>
      </w:r>
      <w:r>
        <w:rPr>
          <w:color w:val="231F20"/>
        </w:rPr>
        <w:t xml:space="preserve">у зв’язках з </w:t>
      </w:r>
      <w:r>
        <w:rPr>
          <w:color w:val="231F20"/>
          <w:spacing w:val="-11"/>
        </w:rPr>
        <w:t xml:space="preserve">іншими </w:t>
      </w:r>
      <w:r>
        <w:rPr>
          <w:color w:val="231F20"/>
        </w:rPr>
        <w:t xml:space="preserve">людьми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4"/>
        </w:rPr>
        <w:t>світом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цілісному </w:t>
      </w:r>
      <w:r>
        <w:rPr>
          <w:color w:val="231F20"/>
          <w:spacing w:val="-4"/>
        </w:rPr>
        <w:t xml:space="preserve">розмаїтті, </w:t>
      </w:r>
      <w:r>
        <w:rPr>
          <w:color w:val="231F20"/>
        </w:rPr>
        <w:t xml:space="preserve">осмислювати свої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6"/>
        </w:rPr>
        <w:t xml:space="preserve">наслідки </w:t>
      </w:r>
      <w:r>
        <w:rPr>
          <w:color w:val="231F20"/>
        </w:rPr>
        <w:t xml:space="preserve">як для </w:t>
      </w:r>
      <w:r>
        <w:rPr>
          <w:color w:val="231F20"/>
          <w:spacing w:val="-15"/>
        </w:rPr>
        <w:t xml:space="preserve">інших,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для </w:t>
      </w:r>
      <w:r>
        <w:rPr>
          <w:color w:val="231F20"/>
          <w:spacing w:val="4"/>
        </w:rPr>
        <w:t xml:space="preserve">себе.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>час</w:t>
      </w:r>
      <w:r>
        <w:rPr>
          <w:color w:val="231F20"/>
          <w:spacing w:val="73"/>
        </w:rPr>
        <w:t xml:space="preserve"> </w:t>
      </w:r>
      <w:r>
        <w:rPr>
          <w:color w:val="231F20"/>
        </w:rPr>
        <w:t>такої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lastRenderedPageBreak/>
        <w:t xml:space="preserve">взаємодії </w:t>
      </w:r>
      <w:r>
        <w:rPr>
          <w:color w:val="231F20"/>
        </w:rPr>
        <w:t>має діалогічний характер. М.М.Бахтін уважає, що дитина лише в діалозі, вступаючи у взаємодію з іншим суб’єктом, пізнає себе, через по- рівняння з іншим, через зіставлення свого вибору з вибором інших.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3"/>
        </w:rPr>
        <w:t xml:space="preserve">Ідеї </w:t>
      </w:r>
      <w:r>
        <w:rPr>
          <w:color w:val="231F20"/>
          <w:spacing w:val="-5"/>
        </w:rPr>
        <w:t xml:space="preserve">особистісно </w:t>
      </w:r>
      <w:r>
        <w:rPr>
          <w:color w:val="231F20"/>
          <w:spacing w:val="-9"/>
        </w:rPr>
        <w:t xml:space="preserve">орієнтованої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складають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5"/>
        </w:rPr>
        <w:t xml:space="preserve">особи- </w:t>
      </w:r>
      <w:r>
        <w:rPr>
          <w:color w:val="231F20"/>
          <w:spacing w:val="-4"/>
        </w:rPr>
        <w:t>стісно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орієнтованого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3"/>
        </w:rPr>
        <w:t xml:space="preserve">актуальні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нашої </w:t>
      </w:r>
      <w:r>
        <w:rPr>
          <w:color w:val="231F20"/>
          <w:spacing w:val="-9"/>
        </w:rPr>
        <w:t xml:space="preserve">країни </w:t>
      </w:r>
      <w:r>
        <w:rPr>
          <w:color w:val="231F20"/>
          <w:spacing w:val="2"/>
        </w:rPr>
        <w:t xml:space="preserve">(І.Д.Бех </w:t>
      </w:r>
      <w:r>
        <w:rPr>
          <w:color w:val="231F20"/>
          <w:spacing w:val="-3"/>
        </w:rPr>
        <w:t xml:space="preserve">[9], </w:t>
      </w:r>
      <w:r>
        <w:rPr>
          <w:color w:val="231F20"/>
        </w:rPr>
        <w:t xml:space="preserve">В.Г.Кремень </w:t>
      </w:r>
      <w:r>
        <w:rPr>
          <w:color w:val="231F20"/>
          <w:spacing w:val="-4"/>
        </w:rPr>
        <w:t xml:space="preserve">[26]). Особистісно  </w:t>
      </w:r>
      <w:r>
        <w:rPr>
          <w:color w:val="231F20"/>
          <w:spacing w:val="-10"/>
        </w:rPr>
        <w:t xml:space="preserve">орієнтований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4"/>
        </w:rPr>
        <w:t xml:space="preserve">ґрунтується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>методологічних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5"/>
        </w:rPr>
        <w:t>принципах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 xml:space="preserve">захід- </w:t>
      </w:r>
      <w:r>
        <w:rPr>
          <w:color w:val="231F20"/>
          <w:spacing w:val="-11"/>
        </w:rPr>
        <w:t xml:space="preserve">ної  </w:t>
      </w:r>
      <w:r>
        <w:rPr>
          <w:color w:val="231F20"/>
          <w:spacing w:val="-6"/>
        </w:rPr>
        <w:t xml:space="preserve">гуманістичної  </w:t>
      </w:r>
      <w:r>
        <w:rPr>
          <w:color w:val="231F20"/>
          <w:spacing w:val="-12"/>
        </w:rPr>
        <w:t xml:space="preserve">психології:  </w:t>
      </w:r>
      <w:r>
        <w:rPr>
          <w:color w:val="231F20"/>
          <w:spacing w:val="-6"/>
        </w:rPr>
        <w:t>са</w:t>
      </w:r>
      <w:r>
        <w:rPr>
          <w:color w:val="231F20"/>
          <w:spacing w:val="-6"/>
        </w:rPr>
        <w:t xml:space="preserve">моцінності  </w:t>
      </w:r>
      <w:r>
        <w:rPr>
          <w:color w:val="231F20"/>
          <w:spacing w:val="-3"/>
        </w:rPr>
        <w:t xml:space="preserve">особистості,  </w:t>
      </w:r>
      <w:r>
        <w:rPr>
          <w:color w:val="231F20"/>
          <w:spacing w:val="-7"/>
        </w:rPr>
        <w:t xml:space="preserve">глибокої   </w:t>
      </w:r>
      <w:r>
        <w:rPr>
          <w:color w:val="231F20"/>
          <w:spacing w:val="-5"/>
        </w:rPr>
        <w:t xml:space="preserve">поваги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особистості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емпатії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неї, </w:t>
      </w:r>
      <w:r>
        <w:rPr>
          <w:color w:val="231F20"/>
          <w:spacing w:val="-8"/>
        </w:rPr>
        <w:t xml:space="preserve">урахуванні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індивідуальності. </w:t>
      </w:r>
      <w:r>
        <w:rPr>
          <w:color w:val="231F20"/>
        </w:rPr>
        <w:t xml:space="preserve">Особи- </w:t>
      </w:r>
      <w:r>
        <w:rPr>
          <w:color w:val="231F20"/>
          <w:spacing w:val="-4"/>
        </w:rPr>
        <w:t xml:space="preserve">стісно </w:t>
      </w:r>
      <w:r>
        <w:rPr>
          <w:color w:val="231F20"/>
          <w:spacing w:val="-9"/>
        </w:rPr>
        <w:t xml:space="preserve">орієнтоване  виховання  </w:t>
      </w:r>
      <w:r>
        <w:rPr>
          <w:color w:val="231F20"/>
        </w:rPr>
        <w:t xml:space="preserve">передбачає як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  <w:spacing w:val="-10"/>
        </w:rPr>
        <w:t xml:space="preserve">цінностей. </w:t>
      </w:r>
      <w:r>
        <w:rPr>
          <w:color w:val="231F20"/>
          <w:spacing w:val="-9"/>
        </w:rPr>
        <w:t>Лише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вони, </w:t>
      </w:r>
      <w:r>
        <w:rPr>
          <w:color w:val="231F20"/>
        </w:rPr>
        <w:t xml:space="preserve">завдяки </w:t>
      </w:r>
      <w:r>
        <w:rPr>
          <w:color w:val="231F20"/>
          <w:spacing w:val="-5"/>
        </w:rPr>
        <w:t xml:space="preserve">своїм </w:t>
      </w:r>
      <w:r>
        <w:rPr>
          <w:color w:val="231F20"/>
          <w:spacing w:val="-6"/>
        </w:rPr>
        <w:t xml:space="preserve">показникам, </w:t>
      </w:r>
      <w:r>
        <w:rPr>
          <w:color w:val="231F20"/>
        </w:rPr>
        <w:t xml:space="preserve">здатні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  <w:spacing w:val="-14"/>
        </w:rPr>
        <w:t>функцію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“вищого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критерію” </w:t>
      </w:r>
      <w:r>
        <w:rPr>
          <w:color w:val="231F20"/>
        </w:rPr>
        <w:t>для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орієнтації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0"/>
        </w:rPr>
        <w:t>індивіда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світі </w:t>
      </w:r>
      <w:r>
        <w:rPr>
          <w:color w:val="231F20"/>
        </w:rPr>
        <w:t xml:space="preserve">й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11"/>
        </w:rPr>
        <w:t xml:space="preserve">опорою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особистісного </w:t>
      </w:r>
      <w:r>
        <w:rPr>
          <w:color w:val="231F20"/>
          <w:spacing w:val="-4"/>
        </w:rPr>
        <w:t xml:space="preserve">самовизначення </w:t>
      </w:r>
      <w:r>
        <w:rPr>
          <w:color w:val="231F20"/>
        </w:rPr>
        <w:t>й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6"/>
        </w:rPr>
        <w:t>самореалізації.</w:t>
      </w:r>
    </w:p>
    <w:p w:rsidR="00A17FD0" w:rsidRDefault="008C7F95">
      <w:pPr>
        <w:pStyle w:val="a3"/>
        <w:spacing w:before="3"/>
        <w:ind w:right="198"/>
        <w:jc w:val="both"/>
      </w:pPr>
      <w:r>
        <w:rPr>
          <w:color w:val="231F20"/>
          <w:spacing w:val="-4"/>
        </w:rPr>
        <w:t xml:space="preserve">Особистісно </w:t>
      </w:r>
      <w:r>
        <w:rPr>
          <w:color w:val="231F20"/>
          <w:spacing w:val="-9"/>
        </w:rPr>
        <w:t>орієнтоване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перспективним,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7"/>
        </w:rPr>
        <w:t xml:space="preserve">виходить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самоцінності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духовності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суверенності.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2"/>
        </w:rPr>
        <w:t xml:space="preserve">метою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9"/>
        </w:rPr>
        <w:t xml:space="preserve">людини 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>неповторної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творця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9"/>
        </w:rPr>
        <w:t xml:space="preserve">навколишнього  </w:t>
      </w:r>
      <w:r>
        <w:rPr>
          <w:color w:val="231F20"/>
          <w:spacing w:val="-4"/>
        </w:rPr>
        <w:t>світу.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Відповідне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технологічне </w:t>
      </w:r>
      <w:r>
        <w:rPr>
          <w:color w:val="231F20"/>
        </w:rPr>
        <w:t xml:space="preserve">забезпечення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ґрунтуватись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діалогічному </w:t>
      </w:r>
      <w:r>
        <w:rPr>
          <w:color w:val="231F20"/>
          <w:spacing w:val="-10"/>
        </w:rPr>
        <w:t xml:space="preserve">підході,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визначає </w:t>
      </w:r>
      <w:r>
        <w:rPr>
          <w:color w:val="231F20"/>
        </w:rPr>
        <w:t xml:space="preserve">суб’єкт-суб’єктну </w:t>
      </w:r>
      <w:r>
        <w:rPr>
          <w:color w:val="231F20"/>
          <w:spacing w:val="-3"/>
        </w:rPr>
        <w:t>в</w:t>
      </w:r>
      <w:r>
        <w:rPr>
          <w:color w:val="231F20"/>
          <w:spacing w:val="-3"/>
        </w:rPr>
        <w:t xml:space="preserve">заємодію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самоактуалізацію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само- </w:t>
      </w:r>
      <w:r>
        <w:rPr>
          <w:color w:val="231F20"/>
          <w:spacing w:val="-10"/>
        </w:rPr>
        <w:t xml:space="preserve">орієнтацію. </w:t>
      </w:r>
      <w:r>
        <w:rPr>
          <w:color w:val="231F20"/>
          <w:spacing w:val="-6"/>
        </w:rPr>
        <w:t xml:space="preserve">Визначальним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особистісно </w:t>
      </w:r>
      <w:r>
        <w:rPr>
          <w:color w:val="231F20"/>
          <w:spacing w:val="-9"/>
        </w:rPr>
        <w:t>орієнтованого  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10"/>
        </w:rPr>
        <w:t xml:space="preserve">соціокультурний </w:t>
      </w:r>
      <w:r>
        <w:rPr>
          <w:color w:val="231F20"/>
          <w:spacing w:val="-5"/>
        </w:rPr>
        <w:t xml:space="preserve">діалог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4"/>
        </w:rPr>
        <w:t xml:space="preserve">“педагог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дитина”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ро- </w:t>
      </w:r>
      <w:r>
        <w:rPr>
          <w:color w:val="231F20"/>
          <w:spacing w:val="-8"/>
        </w:rPr>
        <w:t xml:space="preserve">зуміння, </w:t>
      </w:r>
      <w:r>
        <w:rPr>
          <w:color w:val="231F20"/>
          <w:spacing w:val="-9"/>
        </w:rPr>
        <w:t xml:space="preserve">прийняття </w:t>
      </w:r>
      <w:r>
        <w:rPr>
          <w:color w:val="231F20"/>
        </w:rPr>
        <w:t>й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9"/>
        </w:rPr>
        <w:t>визнання.</w:t>
      </w:r>
    </w:p>
    <w:p w:rsidR="00A17FD0" w:rsidRDefault="008C7F95">
      <w:pPr>
        <w:pStyle w:val="a3"/>
        <w:ind w:right="197" w:firstLine="719"/>
        <w:jc w:val="both"/>
      </w:pP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з учнями є </w:t>
      </w:r>
      <w:r>
        <w:rPr>
          <w:color w:val="231F20"/>
          <w:spacing w:val="-12"/>
        </w:rPr>
        <w:t xml:space="preserve">специфічним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й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 статусом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3"/>
        </w:rPr>
        <w:t xml:space="preserve">виступають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5"/>
        </w:rPr>
        <w:t xml:space="preserve">позицій: </w:t>
      </w:r>
      <w:r>
        <w:rPr>
          <w:color w:val="231F20"/>
          <w:spacing w:val="-3"/>
        </w:rPr>
        <w:t xml:space="preserve">учитель  </w:t>
      </w:r>
      <w:r>
        <w:rPr>
          <w:color w:val="231F20"/>
          <w:spacing w:val="-8"/>
        </w:rPr>
        <w:t xml:space="preserve">організовує  </w:t>
      </w:r>
      <w:r>
        <w:rPr>
          <w:color w:val="231F20"/>
        </w:rPr>
        <w:t xml:space="preserve">взаємо-  </w:t>
      </w:r>
      <w:r>
        <w:rPr>
          <w:color w:val="231F20"/>
          <w:spacing w:val="-6"/>
        </w:rPr>
        <w:t xml:space="preserve">дію,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7"/>
        </w:rPr>
        <w:t xml:space="preserve">сприймає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і включається в </w:t>
      </w:r>
      <w:r>
        <w:rPr>
          <w:color w:val="231F20"/>
          <w:spacing w:val="-10"/>
        </w:rPr>
        <w:t xml:space="preserve">неї.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</w:rPr>
        <w:t xml:space="preserve">якості </w:t>
      </w:r>
      <w:r>
        <w:rPr>
          <w:color w:val="231F20"/>
          <w:spacing w:val="-7"/>
        </w:rPr>
        <w:t xml:space="preserve">діалогічної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9"/>
        </w:rPr>
        <w:t>потрібно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допомагати </w:t>
      </w:r>
      <w:r>
        <w:rPr>
          <w:color w:val="231F20"/>
          <w:spacing w:val="-3"/>
        </w:rPr>
        <w:t xml:space="preserve">учневі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8"/>
        </w:rPr>
        <w:t xml:space="preserve">активним спів- </w:t>
      </w:r>
      <w:r>
        <w:rPr>
          <w:color w:val="231F20"/>
          <w:spacing w:val="-6"/>
        </w:rPr>
        <w:t xml:space="preserve">учасником  педагогічного  </w:t>
      </w:r>
      <w:r>
        <w:rPr>
          <w:color w:val="231F20"/>
          <w:spacing w:val="-8"/>
        </w:rPr>
        <w:t xml:space="preserve">процесу,  </w:t>
      </w:r>
      <w:r>
        <w:rPr>
          <w:color w:val="231F20"/>
        </w:rPr>
        <w:t xml:space="preserve">забезпечивши  </w:t>
      </w:r>
      <w:r>
        <w:rPr>
          <w:color w:val="231F20"/>
          <w:spacing w:val="-3"/>
        </w:rPr>
        <w:t xml:space="preserve">умови  </w:t>
      </w:r>
      <w:r>
        <w:rPr>
          <w:color w:val="231F20"/>
        </w:rPr>
        <w:t xml:space="preserve">для 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4"/>
        </w:rPr>
        <w:t xml:space="preserve">потенційних </w:t>
      </w:r>
      <w:r>
        <w:rPr>
          <w:color w:val="231F20"/>
          <w:spacing w:val="-5"/>
        </w:rPr>
        <w:t xml:space="preserve">можливостей,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3"/>
        </w:rPr>
        <w:t xml:space="preserve">суб’єкт-суб’єктний </w:t>
      </w:r>
      <w:r>
        <w:rPr>
          <w:color w:val="231F20"/>
        </w:rPr>
        <w:t xml:space="preserve">ха- рактер </w:t>
      </w:r>
      <w:r>
        <w:rPr>
          <w:color w:val="231F20"/>
          <w:spacing w:val="-7"/>
        </w:rPr>
        <w:t>педагогічних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6"/>
        </w:rPr>
        <w:t>стосунків.</w:t>
      </w:r>
    </w:p>
    <w:p w:rsidR="00A17FD0" w:rsidRDefault="008C7F95">
      <w:pPr>
        <w:pStyle w:val="a3"/>
        <w:spacing w:before="1"/>
        <w:ind w:right="202"/>
        <w:jc w:val="both"/>
      </w:pPr>
      <w:r>
        <w:rPr>
          <w:color w:val="231F20"/>
          <w:spacing w:val="-4"/>
        </w:rPr>
        <w:t>Суб’єкт-суб’єктний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характер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 </w:t>
      </w:r>
      <w:r>
        <w:rPr>
          <w:color w:val="231F20"/>
          <w:spacing w:val="-20"/>
        </w:rPr>
        <w:t>пр</w:t>
      </w:r>
      <w:r>
        <w:rPr>
          <w:color w:val="231F20"/>
          <w:spacing w:val="-20"/>
        </w:rPr>
        <w:t xml:space="preserve">инцип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ефективної </w:t>
      </w:r>
      <w:r>
        <w:rPr>
          <w:color w:val="231F20"/>
          <w:spacing w:val="-11"/>
        </w:rPr>
        <w:t xml:space="preserve">організації, </w:t>
      </w:r>
      <w:r>
        <w:rPr>
          <w:color w:val="231F20"/>
          <w:spacing w:val="-6"/>
        </w:rPr>
        <w:t xml:space="preserve">що полягає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рівності </w:t>
      </w:r>
      <w:r>
        <w:rPr>
          <w:color w:val="231F20"/>
          <w:spacing w:val="-11"/>
        </w:rPr>
        <w:t xml:space="preserve">психологічних </w:t>
      </w:r>
      <w:r>
        <w:rPr>
          <w:color w:val="231F20"/>
          <w:spacing w:val="-15"/>
        </w:rPr>
        <w:t xml:space="preserve">позицій, </w:t>
      </w:r>
      <w:r>
        <w:rPr>
          <w:color w:val="231F20"/>
          <w:spacing w:val="-5"/>
        </w:rPr>
        <w:t xml:space="preserve">взаємній </w:t>
      </w:r>
      <w:r>
        <w:rPr>
          <w:color w:val="231F20"/>
          <w:spacing w:val="-7"/>
        </w:rPr>
        <w:t xml:space="preserve">гуманістичній установці, </w:t>
      </w:r>
      <w:r>
        <w:rPr>
          <w:color w:val="231F20"/>
          <w:spacing w:val="-4"/>
        </w:rPr>
        <w:t xml:space="preserve">активності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взаємо- </w:t>
      </w:r>
      <w:r>
        <w:rPr>
          <w:color w:val="231F20"/>
          <w:spacing w:val="-14"/>
        </w:rPr>
        <w:t xml:space="preserve">проникненні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6"/>
        </w:rPr>
        <w:t xml:space="preserve">почуттів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переживань, </w:t>
      </w:r>
      <w:r>
        <w:rPr>
          <w:color w:val="231F20"/>
          <w:spacing w:val="-4"/>
        </w:rPr>
        <w:t xml:space="preserve">готовності </w:t>
      </w:r>
      <w:r>
        <w:rPr>
          <w:color w:val="231F20"/>
          <w:spacing w:val="-9"/>
        </w:rPr>
        <w:t xml:space="preserve">сприйняти </w:t>
      </w:r>
      <w:r>
        <w:rPr>
          <w:color w:val="231F20"/>
          <w:spacing w:val="-7"/>
        </w:rPr>
        <w:t xml:space="preserve">співроз- </w:t>
      </w:r>
      <w:r>
        <w:rPr>
          <w:color w:val="231F20"/>
          <w:spacing w:val="-6"/>
        </w:rPr>
        <w:t xml:space="preserve">мовника, </w:t>
      </w:r>
      <w:r>
        <w:rPr>
          <w:color w:val="231F20"/>
        </w:rPr>
        <w:t>взаємодіяти з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8"/>
        </w:rPr>
        <w:t>ним.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7"/>
        </w:rPr>
        <w:t xml:space="preserve">Головними </w:t>
      </w:r>
      <w:r>
        <w:rPr>
          <w:color w:val="231F20"/>
        </w:rPr>
        <w:t xml:space="preserve">ознаками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суб’єкт-суб’єкт-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4"/>
        </w:rPr>
        <w:t>засадах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>є:</w:t>
      </w:r>
    </w:p>
    <w:p w:rsidR="00A17FD0" w:rsidRDefault="008C7F95">
      <w:pPr>
        <w:pStyle w:val="a3"/>
        <w:spacing w:before="12"/>
        <w:ind w:right="200"/>
        <w:jc w:val="both"/>
      </w:pPr>
      <w:r>
        <w:rPr>
          <w:color w:val="231F20"/>
          <w:spacing w:val="-4"/>
        </w:rPr>
        <w:t xml:space="preserve">Особистісна </w:t>
      </w:r>
      <w:r>
        <w:rPr>
          <w:color w:val="231F20"/>
          <w:spacing w:val="-11"/>
        </w:rPr>
        <w:t xml:space="preserve">орієнтація </w:t>
      </w:r>
      <w:r>
        <w:rPr>
          <w:color w:val="231F20"/>
          <w:spacing w:val="-9"/>
        </w:rPr>
        <w:t xml:space="preserve">співрозмовників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готовність </w:t>
      </w:r>
      <w:r>
        <w:rPr>
          <w:color w:val="231F20"/>
        </w:rPr>
        <w:t xml:space="preserve">бачити й </w:t>
      </w:r>
      <w:r>
        <w:rPr>
          <w:color w:val="231F20"/>
          <w:spacing w:val="-6"/>
        </w:rPr>
        <w:t xml:space="preserve">розу- </w:t>
      </w:r>
      <w:r>
        <w:rPr>
          <w:color w:val="231F20"/>
        </w:rPr>
        <w:t xml:space="preserve">міти </w:t>
      </w:r>
      <w:r>
        <w:rPr>
          <w:color w:val="231F20"/>
          <w:spacing w:val="-7"/>
        </w:rPr>
        <w:t xml:space="preserve">співрозмовника; </w:t>
      </w:r>
      <w:r>
        <w:rPr>
          <w:color w:val="231F20"/>
          <w:spacing w:val="-9"/>
        </w:rPr>
        <w:t>самооцінне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13"/>
        </w:rPr>
        <w:t>іншої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0"/>
        </w:rPr>
        <w:t>людини.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 xml:space="preserve">Урахову- </w:t>
      </w:r>
      <w:r>
        <w:rPr>
          <w:color w:val="231F20"/>
        </w:rPr>
        <w:t xml:space="preserve">ючи </w:t>
      </w:r>
      <w:r>
        <w:rPr>
          <w:color w:val="231F20"/>
          <w:spacing w:val="-6"/>
        </w:rPr>
        <w:t xml:space="preserve">право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вибір,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педагоги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7"/>
        </w:rPr>
        <w:t xml:space="preserve">прагнути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нав’язувати думку, а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10"/>
        </w:rPr>
        <w:t xml:space="preserve">іншому </w:t>
      </w:r>
      <w:r>
        <w:rPr>
          <w:color w:val="231F20"/>
        </w:rPr>
        <w:t xml:space="preserve">обрати </w:t>
      </w:r>
      <w:r>
        <w:rPr>
          <w:color w:val="231F20"/>
          <w:spacing w:val="-6"/>
        </w:rPr>
        <w:t xml:space="preserve">власний шлях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конкретній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реалізуватися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1"/>
        </w:rPr>
        <w:t xml:space="preserve">прийомів. </w:t>
      </w:r>
      <w:r>
        <w:rPr>
          <w:color w:val="231F20"/>
          <w:spacing w:val="-5"/>
        </w:rPr>
        <w:t xml:space="preserve">Наприклад: </w:t>
      </w:r>
      <w:r>
        <w:rPr>
          <w:color w:val="231F20"/>
          <w:spacing w:val="-4"/>
        </w:rPr>
        <w:t xml:space="preserve">“Так,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класу </w:t>
      </w:r>
      <w:r>
        <w:rPr>
          <w:color w:val="231F20"/>
          <w:spacing w:val="-14"/>
        </w:rPr>
        <w:t xml:space="preserve">прийшов </w:t>
      </w:r>
      <w:r>
        <w:rPr>
          <w:color w:val="231F20"/>
          <w:spacing w:val="-9"/>
        </w:rPr>
        <w:t xml:space="preserve">новенький </w:t>
      </w:r>
      <w:r>
        <w:rPr>
          <w:color w:val="231F20"/>
          <w:spacing w:val="-3"/>
        </w:rPr>
        <w:t xml:space="preserve">учень. </w:t>
      </w:r>
      <w:r>
        <w:rPr>
          <w:color w:val="231F20"/>
        </w:rPr>
        <w:t>Це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4"/>
        </w:rPr>
        <w:t xml:space="preserve">квола, </w:t>
      </w:r>
      <w:r>
        <w:rPr>
          <w:color w:val="231F20"/>
        </w:rPr>
        <w:t>залякана,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25" w:firstLine="0"/>
        <w:jc w:val="both"/>
      </w:pPr>
      <w:r>
        <w:rPr>
          <w:color w:val="231F20"/>
        </w:rPr>
        <w:lastRenderedPageBreak/>
        <w:t>знервована дитина, яка неадекватно поводить себе на уроках. Він може навіть заспівати на уроці. Коли це сталося вперше, діти засміялися, вдруге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640"/>
        </w:tabs>
        <w:ind w:right="218" w:firstLine="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учитель </w:t>
      </w:r>
      <w:r>
        <w:rPr>
          <w:color w:val="231F20"/>
          <w:spacing w:val="-4"/>
          <w:sz w:val="30"/>
        </w:rPr>
        <w:t xml:space="preserve">зауважив: </w:t>
      </w:r>
      <w:r>
        <w:rPr>
          <w:color w:val="231F20"/>
          <w:spacing w:val="-8"/>
          <w:sz w:val="30"/>
        </w:rPr>
        <w:t xml:space="preserve">“Андрієві </w:t>
      </w:r>
      <w:r>
        <w:rPr>
          <w:color w:val="231F20"/>
          <w:spacing w:val="-3"/>
          <w:sz w:val="30"/>
        </w:rPr>
        <w:t xml:space="preserve">дуже </w:t>
      </w:r>
      <w:r>
        <w:rPr>
          <w:color w:val="231F20"/>
          <w:sz w:val="30"/>
        </w:rPr>
        <w:t xml:space="preserve">хочеться </w:t>
      </w:r>
      <w:r>
        <w:rPr>
          <w:color w:val="231F20"/>
          <w:spacing w:val="-6"/>
          <w:sz w:val="30"/>
        </w:rPr>
        <w:t xml:space="preserve">співати,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він 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може стримати </w:t>
      </w:r>
      <w:r>
        <w:rPr>
          <w:color w:val="231F20"/>
          <w:spacing w:val="4"/>
          <w:sz w:val="30"/>
        </w:rPr>
        <w:t xml:space="preserve">себе. </w:t>
      </w:r>
      <w:r>
        <w:rPr>
          <w:color w:val="231F20"/>
          <w:sz w:val="30"/>
        </w:rPr>
        <w:t xml:space="preserve">Давайте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3"/>
          <w:sz w:val="30"/>
        </w:rPr>
        <w:t xml:space="preserve">будемо </w:t>
      </w:r>
      <w:r>
        <w:rPr>
          <w:color w:val="231F20"/>
          <w:spacing w:val="-4"/>
          <w:sz w:val="30"/>
        </w:rPr>
        <w:t xml:space="preserve">відволікатися”. </w:t>
      </w:r>
      <w:r>
        <w:rPr>
          <w:color w:val="231F20"/>
          <w:spacing w:val="-5"/>
          <w:sz w:val="30"/>
        </w:rPr>
        <w:t xml:space="preserve">Делікатне зауваження </w:t>
      </w:r>
      <w:r>
        <w:rPr>
          <w:color w:val="231F20"/>
          <w:sz w:val="30"/>
        </w:rPr>
        <w:t xml:space="preserve">зберегло </w:t>
      </w:r>
      <w:r>
        <w:rPr>
          <w:color w:val="231F20"/>
          <w:spacing w:val="-7"/>
          <w:sz w:val="30"/>
        </w:rPr>
        <w:t xml:space="preserve">гідність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z w:val="30"/>
        </w:rPr>
        <w:t xml:space="preserve">і вчителя, </w:t>
      </w:r>
      <w:r>
        <w:rPr>
          <w:color w:val="231F20"/>
          <w:spacing w:val="-5"/>
          <w:sz w:val="30"/>
        </w:rPr>
        <w:t xml:space="preserve">показало </w:t>
      </w:r>
      <w:r>
        <w:rPr>
          <w:color w:val="231F20"/>
          <w:spacing w:val="-4"/>
          <w:sz w:val="30"/>
        </w:rPr>
        <w:t xml:space="preserve">недоречність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й сти- </w:t>
      </w:r>
      <w:r>
        <w:rPr>
          <w:color w:val="231F20"/>
          <w:spacing w:val="-3"/>
          <w:sz w:val="30"/>
        </w:rPr>
        <w:t xml:space="preserve">мулювало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3"/>
          <w:sz w:val="30"/>
        </w:rPr>
        <w:t>роботи”.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4"/>
        </w:rPr>
        <w:t xml:space="preserve">Суб’єкт-суб’єктний </w:t>
      </w:r>
      <w:r>
        <w:rPr>
          <w:color w:val="231F20"/>
        </w:rPr>
        <w:t xml:space="preserve">характер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передбачає </w:t>
      </w:r>
      <w:r>
        <w:rPr>
          <w:color w:val="231F20"/>
          <w:spacing w:val="-9"/>
        </w:rPr>
        <w:t xml:space="preserve">рівність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пози-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9"/>
        </w:rPr>
        <w:t xml:space="preserve">співрозмовників. </w:t>
      </w:r>
      <w:r>
        <w:rPr>
          <w:color w:val="231F20"/>
          <w:spacing w:val="-5"/>
        </w:rPr>
        <w:t xml:space="preserve">Хоча </w:t>
      </w:r>
      <w:r>
        <w:rPr>
          <w:color w:val="231F20"/>
        </w:rPr>
        <w:t xml:space="preserve">вчитель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12"/>
        </w:rPr>
        <w:t xml:space="preserve">рівні  </w:t>
      </w:r>
      <w:r>
        <w:rPr>
          <w:color w:val="231F20"/>
          <w:spacing w:val="-8"/>
        </w:rPr>
        <w:t xml:space="preserve">соціально  </w:t>
      </w:r>
      <w:r>
        <w:rPr>
          <w:color w:val="231F20"/>
          <w:spacing w:val="-14"/>
        </w:rPr>
        <w:t xml:space="preserve">(різний </w:t>
      </w:r>
      <w:r>
        <w:rPr>
          <w:color w:val="231F20"/>
          <w:spacing w:val="-6"/>
        </w:rPr>
        <w:t xml:space="preserve">життєвий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8"/>
        </w:rPr>
        <w:t xml:space="preserve">ролі </w:t>
      </w:r>
      <w:r>
        <w:rPr>
          <w:color w:val="231F20"/>
          <w:spacing w:val="-4"/>
        </w:rPr>
        <w:t xml:space="preserve">взаємодії), однак </w:t>
      </w:r>
      <w:r>
        <w:rPr>
          <w:color w:val="231F20"/>
        </w:rPr>
        <w:t xml:space="preserve">для забезпечення </w:t>
      </w:r>
      <w:r>
        <w:rPr>
          <w:color w:val="231F20"/>
          <w:spacing w:val="-4"/>
        </w:rPr>
        <w:t xml:space="preserve">активності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-7"/>
        </w:rPr>
        <w:t xml:space="preserve">слід уникати </w:t>
      </w:r>
      <w:r>
        <w:rPr>
          <w:color w:val="231F20"/>
          <w:spacing w:val="-8"/>
        </w:rPr>
        <w:t xml:space="preserve">домінування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визнавати </w:t>
      </w:r>
      <w:r>
        <w:rPr>
          <w:color w:val="231F20"/>
          <w:spacing w:val="-6"/>
        </w:rPr>
        <w:t xml:space="preserve">право учня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4"/>
        </w:rPr>
        <w:t xml:space="preserve">власну </w:t>
      </w:r>
      <w:r>
        <w:rPr>
          <w:color w:val="231F20"/>
          <w:spacing w:val="2"/>
        </w:rPr>
        <w:t xml:space="preserve">дум- </w:t>
      </w:r>
      <w:r>
        <w:rPr>
          <w:color w:val="231F20"/>
          <w:spacing w:val="-6"/>
        </w:rPr>
        <w:t xml:space="preserve">ку, </w:t>
      </w:r>
      <w:r>
        <w:rPr>
          <w:color w:val="231F20"/>
          <w:spacing w:val="-13"/>
        </w:rPr>
        <w:t xml:space="preserve">позицію. </w:t>
      </w:r>
      <w:r>
        <w:rPr>
          <w:color w:val="231F20"/>
        </w:rPr>
        <w:t xml:space="preserve">Учні зазвичай хочуть,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5"/>
        </w:rPr>
        <w:t xml:space="preserve">радилися, </w:t>
      </w:r>
      <w:r>
        <w:rPr>
          <w:color w:val="231F20"/>
        </w:rPr>
        <w:t xml:space="preserve">зважали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8"/>
        </w:rPr>
        <w:t xml:space="preserve">міркування </w:t>
      </w:r>
      <w:r>
        <w:rPr>
          <w:color w:val="231F20"/>
          <w:spacing w:val="4"/>
        </w:rPr>
        <w:t>т</w:t>
      </w:r>
      <w:r>
        <w:rPr>
          <w:color w:val="231F20"/>
          <w:spacing w:val="4"/>
        </w:rPr>
        <w:t xml:space="preserve">а </w:t>
      </w:r>
      <w:r>
        <w:rPr>
          <w:color w:val="231F20"/>
          <w:spacing w:val="-4"/>
        </w:rPr>
        <w:t xml:space="preserve">життєву  </w:t>
      </w:r>
      <w:r>
        <w:rPr>
          <w:color w:val="231F20"/>
          <w:spacing w:val="-13"/>
        </w:rPr>
        <w:t xml:space="preserve">позицію,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вчителя – </w:t>
      </w:r>
      <w:r>
        <w:rPr>
          <w:color w:val="231F20"/>
          <w:spacing w:val="-4"/>
        </w:rPr>
        <w:t xml:space="preserve">ураховувати </w:t>
      </w:r>
      <w:r>
        <w:rPr>
          <w:color w:val="231F20"/>
          <w:spacing w:val="-21"/>
        </w:rPr>
        <w:t xml:space="preserve">цю </w:t>
      </w:r>
      <w:r>
        <w:rPr>
          <w:color w:val="231F20"/>
          <w:spacing w:val="-4"/>
        </w:rPr>
        <w:t>потребу.</w:t>
      </w:r>
    </w:p>
    <w:p w:rsidR="00A17FD0" w:rsidRDefault="008C7F95">
      <w:pPr>
        <w:pStyle w:val="a3"/>
        <w:spacing w:before="3" w:line="237" w:lineRule="auto"/>
        <w:ind w:right="197"/>
        <w:jc w:val="both"/>
      </w:pPr>
      <w:r>
        <w:rPr>
          <w:color w:val="231F20"/>
          <w:spacing w:val="-12"/>
        </w:rPr>
        <w:t xml:space="preserve">Проникнення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6"/>
        </w:rPr>
        <w:t xml:space="preserve">почуттів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переживань, </w:t>
      </w:r>
      <w:r>
        <w:rPr>
          <w:color w:val="231F20"/>
          <w:spacing w:val="-5"/>
        </w:rPr>
        <w:t xml:space="preserve">готовність </w:t>
      </w:r>
      <w:r>
        <w:rPr>
          <w:color w:val="231F20"/>
          <w:spacing w:val="-11"/>
        </w:rPr>
        <w:t xml:space="preserve">прийняти </w:t>
      </w:r>
      <w:r>
        <w:rPr>
          <w:color w:val="231F20"/>
          <w:spacing w:val="-10"/>
        </w:rPr>
        <w:t xml:space="preserve">пози- </w:t>
      </w:r>
      <w:r>
        <w:rPr>
          <w:color w:val="231F20"/>
          <w:spacing w:val="-15"/>
        </w:rPr>
        <w:t xml:space="preserve">цію </w:t>
      </w:r>
      <w:r>
        <w:rPr>
          <w:color w:val="231F20"/>
          <w:spacing w:val="-8"/>
        </w:rPr>
        <w:t xml:space="preserve">співрозмовника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спілкуванням, </w:t>
      </w:r>
      <w:r>
        <w:rPr>
          <w:color w:val="231F20"/>
        </w:rPr>
        <w:t xml:space="preserve">яке </w:t>
      </w:r>
      <w:r>
        <w:rPr>
          <w:color w:val="231F20"/>
          <w:spacing w:val="-6"/>
        </w:rPr>
        <w:t xml:space="preserve">діє </w:t>
      </w:r>
      <w:r>
        <w:rPr>
          <w:color w:val="231F20"/>
        </w:rPr>
        <w:t xml:space="preserve">за  законами  </w:t>
      </w:r>
      <w:r>
        <w:rPr>
          <w:color w:val="231F20"/>
          <w:spacing w:val="-4"/>
        </w:rPr>
        <w:t xml:space="preserve">взаємної  </w:t>
      </w:r>
      <w:r>
        <w:rPr>
          <w:color w:val="231F20"/>
          <w:spacing w:val="-9"/>
        </w:rPr>
        <w:t xml:space="preserve">довіри,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партнери </w:t>
      </w:r>
      <w:r>
        <w:rPr>
          <w:color w:val="231F20"/>
        </w:rPr>
        <w:t xml:space="preserve">вслухаються, </w:t>
      </w:r>
      <w:r>
        <w:rPr>
          <w:color w:val="231F20"/>
          <w:spacing w:val="-4"/>
        </w:rPr>
        <w:t xml:space="preserve">розділяють </w:t>
      </w:r>
      <w:r>
        <w:rPr>
          <w:color w:val="231F20"/>
        </w:rPr>
        <w:t>почуття,</w:t>
      </w:r>
      <w:r>
        <w:rPr>
          <w:color w:val="231F20"/>
          <w:spacing w:val="-51"/>
        </w:rPr>
        <w:t xml:space="preserve"> </w:t>
      </w:r>
      <w:r>
        <w:rPr>
          <w:color w:val="231F20"/>
          <w:spacing w:val="-5"/>
        </w:rPr>
        <w:t>співпереживають.</w:t>
      </w:r>
    </w:p>
    <w:p w:rsidR="00A17FD0" w:rsidRDefault="008C7F95">
      <w:pPr>
        <w:pStyle w:val="a3"/>
        <w:spacing w:before="15" w:line="237" w:lineRule="auto"/>
        <w:ind w:right="197" w:firstLine="719"/>
        <w:jc w:val="both"/>
      </w:pPr>
      <w:r>
        <w:rPr>
          <w:color w:val="231F20"/>
        </w:rPr>
        <w:t xml:space="preserve">У результаті </w:t>
      </w:r>
      <w:r>
        <w:rPr>
          <w:color w:val="231F20"/>
          <w:spacing w:val="-5"/>
        </w:rPr>
        <w:t xml:space="preserve">відходу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суто </w:t>
      </w:r>
      <w:r>
        <w:rPr>
          <w:color w:val="231F20"/>
          <w:spacing w:val="-7"/>
        </w:rPr>
        <w:t xml:space="preserve">рольової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 xml:space="preserve">вчителя в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12"/>
        </w:rPr>
        <w:t xml:space="preserve">виникли </w:t>
      </w:r>
      <w:r>
        <w:rPr>
          <w:color w:val="231F20"/>
          <w:spacing w:val="-3"/>
        </w:rPr>
        <w:t xml:space="preserve">нестандартні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9"/>
        </w:rPr>
        <w:t>спілкування.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реалізовано </w:t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3"/>
        </w:rPr>
        <w:t xml:space="preserve">суб’єкт-суб’єктної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3"/>
        </w:rPr>
        <w:t xml:space="preserve">суб’єкт-об’єктної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постає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функціонально-рольове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>особистісно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8"/>
        </w:rPr>
        <w:t>орієнтоване.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</w:rPr>
        <w:t xml:space="preserve">Функціонально-рольове спілкування вчителя – суто ділове, стандар- тизоване, обмежене вимогами рольової позиції. Головна мета – забезпе- чення виконання певних дій; особисте ставлення педагога й учня не </w:t>
      </w:r>
      <w:r>
        <w:rPr>
          <w:color w:val="231F20"/>
        </w:rPr>
        <w:t>вра- ховується й не проявляється.</w:t>
      </w:r>
    </w:p>
    <w:p w:rsidR="00A17FD0" w:rsidRDefault="008C7F95">
      <w:pPr>
        <w:pStyle w:val="a3"/>
        <w:spacing w:before="11"/>
        <w:ind w:right="218"/>
        <w:jc w:val="both"/>
      </w:pPr>
      <w:r>
        <w:rPr>
          <w:color w:val="231F20"/>
          <w:spacing w:val="-4"/>
        </w:rPr>
        <w:t xml:space="preserve">Особистісно </w:t>
      </w:r>
      <w:r>
        <w:rPr>
          <w:color w:val="231F20"/>
          <w:spacing w:val="-9"/>
        </w:rPr>
        <w:t>орієнтоване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вчителя передбачає </w:t>
      </w:r>
      <w:r>
        <w:rPr>
          <w:color w:val="231F20"/>
          <w:spacing w:val="-13"/>
        </w:rPr>
        <w:t xml:space="preserve">виконання </w:t>
      </w:r>
      <w:r>
        <w:rPr>
          <w:color w:val="231F20"/>
          <w:spacing w:val="-6"/>
        </w:rPr>
        <w:t xml:space="preserve">ключових </w:t>
      </w:r>
      <w:r>
        <w:rPr>
          <w:color w:val="231F20"/>
          <w:spacing w:val="-14"/>
        </w:rPr>
        <w:t xml:space="preserve">функцій 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виявом </w:t>
      </w:r>
      <w:r>
        <w:rPr>
          <w:color w:val="231F20"/>
          <w:spacing w:val="-3"/>
        </w:rPr>
        <w:t xml:space="preserve">особистого ставлення, </w:t>
      </w:r>
      <w:r>
        <w:rPr>
          <w:color w:val="231F20"/>
          <w:spacing w:val="-6"/>
        </w:rPr>
        <w:t xml:space="preserve">почуттів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емоцій. </w:t>
      </w:r>
      <w:r>
        <w:rPr>
          <w:color w:val="231F20"/>
          <w:spacing w:val="-7"/>
        </w:rPr>
        <w:t xml:space="preserve">Головна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4"/>
        </w:rPr>
        <w:t xml:space="preserve">Особистісно </w:t>
      </w:r>
      <w:r>
        <w:rPr>
          <w:color w:val="231F20"/>
          <w:spacing w:val="-9"/>
        </w:rPr>
        <w:t>орієнтоване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складна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</w:rPr>
        <w:t xml:space="preserve">взаємодія.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3"/>
        </w:rPr>
        <w:t xml:space="preserve">учителя,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нала- </w:t>
      </w:r>
      <w:r>
        <w:rPr>
          <w:color w:val="231F20"/>
          <w:spacing w:val="-4"/>
        </w:rPr>
        <w:t xml:space="preserve">годжує стосунки </w:t>
      </w:r>
      <w:r>
        <w:rPr>
          <w:color w:val="231F20"/>
        </w:rPr>
        <w:t xml:space="preserve">з учнями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4"/>
        </w:rPr>
        <w:t xml:space="preserve">спрямована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стільки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12"/>
        </w:rPr>
        <w:t xml:space="preserve">нання </w:t>
      </w:r>
      <w:r>
        <w:rPr>
          <w:color w:val="231F20"/>
          <w:spacing w:val="-11"/>
        </w:rPr>
        <w:t xml:space="preserve">нових </w:t>
      </w:r>
      <w:r>
        <w:rPr>
          <w:color w:val="231F20"/>
        </w:rPr>
        <w:t xml:space="preserve">завдань, </w:t>
      </w:r>
      <w:r>
        <w:rPr>
          <w:color w:val="231F20"/>
          <w:spacing w:val="-6"/>
        </w:rPr>
        <w:t xml:space="preserve">скільки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9"/>
        </w:rPr>
        <w:t xml:space="preserve">форм </w:t>
      </w:r>
      <w:r>
        <w:rPr>
          <w:color w:val="231F20"/>
        </w:rPr>
        <w:t xml:space="preserve">і методів </w:t>
      </w:r>
      <w:r>
        <w:rPr>
          <w:color w:val="231F20"/>
          <w:spacing w:val="-3"/>
        </w:rPr>
        <w:t>роботи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[38].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Характер взаємодії педагога й дитини зумовлює стиль педагогічної</w:t>
      </w:r>
    </w:p>
    <w:p w:rsidR="00A17FD0" w:rsidRDefault="008C7F95">
      <w:pPr>
        <w:pStyle w:val="a3"/>
        <w:spacing w:before="18" w:line="237" w:lineRule="auto"/>
        <w:ind w:right="222" w:firstLine="0"/>
        <w:jc w:val="both"/>
      </w:pPr>
      <w:r>
        <w:rPr>
          <w:color w:val="231F20"/>
          <w:spacing w:val="-6"/>
        </w:rPr>
        <w:t xml:space="preserve">діяльності. В.О.Сухомлинський, </w:t>
      </w:r>
      <w:r>
        <w:rPr>
          <w:color w:val="231F20"/>
          <w:spacing w:val="-7"/>
        </w:rPr>
        <w:t xml:space="preserve">наприклад,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“уроках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слова”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вважав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  <w:spacing w:val="-13"/>
        </w:rPr>
        <w:t xml:space="preserve">“живинки”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11"/>
        </w:rPr>
        <w:t xml:space="preserve">дитині,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9"/>
        </w:rPr>
        <w:t>спілкуванн</w:t>
      </w:r>
      <w:r>
        <w:rPr>
          <w:color w:val="231F20"/>
          <w:spacing w:val="-9"/>
        </w:rPr>
        <w:t xml:space="preserve">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сприяла </w:t>
      </w:r>
      <w:r>
        <w:rPr>
          <w:color w:val="231F20"/>
        </w:rPr>
        <w:t xml:space="preserve">б </w:t>
      </w:r>
      <w:r>
        <w:rPr>
          <w:color w:val="231F20"/>
          <w:spacing w:val="-6"/>
        </w:rPr>
        <w:t xml:space="preserve">розквіту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творчості </w:t>
      </w:r>
      <w:r>
        <w:rPr>
          <w:color w:val="231F20"/>
          <w:spacing w:val="-5"/>
        </w:rPr>
        <w:t>[181].</w:t>
      </w:r>
    </w:p>
    <w:p w:rsidR="00A17FD0" w:rsidRDefault="008C7F95">
      <w:pPr>
        <w:pStyle w:val="a3"/>
        <w:spacing w:before="11"/>
        <w:ind w:right="218"/>
        <w:jc w:val="both"/>
      </w:pPr>
      <w:r>
        <w:rPr>
          <w:color w:val="231F20"/>
        </w:rPr>
        <w:t xml:space="preserve">Педагогічна діяльність учителя, як і будь-яка інша діяльність, харак- теризується певним стилем. У широкому розумінні стиль діяльності – це стала система способів, прийомів, яка проявляється  в різних умовах її </w:t>
      </w:r>
      <w:r>
        <w:rPr>
          <w:color w:val="231F20"/>
        </w:rPr>
        <w:t>здійснення. Вона зумовлюється специфікою самої діяльності, індивіду- ально-психологічними особливостями її суб’єкта (І.В.Страхов, Н.Д.Леві- тов, Є.А.Климов та ін.).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/>
        <w:jc w:val="both"/>
      </w:pPr>
      <w:r>
        <w:rPr>
          <w:color w:val="231F20"/>
        </w:rPr>
        <w:lastRenderedPageBreak/>
        <w:t>Сукупність загальних і спеціальних способів взаємодії, що дає змогу макси</w:t>
      </w:r>
      <w:r>
        <w:rPr>
          <w:color w:val="231F20"/>
        </w:rPr>
        <w:t>мально використовувати якості людини й компенсувати її недоліки, поєднує в собі стиль педагогічної діяльності.</w:t>
      </w:r>
    </w:p>
    <w:p w:rsidR="00A17FD0" w:rsidRDefault="008C7F95">
      <w:pPr>
        <w:pStyle w:val="a3"/>
        <w:spacing w:line="242" w:lineRule="auto"/>
        <w:ind w:right="219"/>
        <w:jc w:val="both"/>
      </w:pPr>
      <w:r>
        <w:rPr>
          <w:color w:val="231F20"/>
          <w:spacing w:val="-5"/>
        </w:rPr>
        <w:t xml:space="preserve">Стиль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стійка </w:t>
      </w:r>
      <w:r>
        <w:rPr>
          <w:color w:val="231F20"/>
          <w:spacing w:val="-9"/>
        </w:rPr>
        <w:t xml:space="preserve">індивідуально  </w:t>
      </w:r>
      <w:r>
        <w:rPr>
          <w:color w:val="231F20"/>
          <w:spacing w:val="-13"/>
        </w:rPr>
        <w:t xml:space="preserve">специфічна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1"/>
        </w:rPr>
        <w:t xml:space="preserve">психологічних </w:t>
      </w:r>
      <w:r>
        <w:rPr>
          <w:color w:val="231F20"/>
        </w:rPr>
        <w:t xml:space="preserve">засобів, </w:t>
      </w:r>
      <w:r>
        <w:rPr>
          <w:color w:val="231F20"/>
          <w:spacing w:val="-11"/>
        </w:rPr>
        <w:t xml:space="preserve">прийомів, </w:t>
      </w:r>
      <w:r>
        <w:rPr>
          <w:color w:val="231F20"/>
          <w:spacing w:val="-6"/>
        </w:rPr>
        <w:t xml:space="preserve">навичок, </w:t>
      </w:r>
      <w:r>
        <w:rPr>
          <w:color w:val="231F20"/>
        </w:rPr>
        <w:t xml:space="preserve">методів і </w:t>
      </w:r>
      <w:r>
        <w:rPr>
          <w:color w:val="231F20"/>
          <w:spacing w:val="-6"/>
        </w:rPr>
        <w:t xml:space="preserve">способів </w:t>
      </w:r>
      <w:r>
        <w:rPr>
          <w:color w:val="231F20"/>
          <w:spacing w:val="-9"/>
        </w:rPr>
        <w:t>здійснення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педагогічної діяльності.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Стиль педагогічної діяльності, як інтегративна характеристика, відо- бражає стиль керівництва, стиль поведінки вчителя та стиль спілкування.</w:t>
      </w:r>
    </w:p>
    <w:p w:rsidR="00A17FD0" w:rsidRDefault="008C7F95">
      <w:pPr>
        <w:pStyle w:val="a3"/>
        <w:spacing w:before="8" w:line="237" w:lineRule="auto"/>
        <w:ind w:right="218"/>
        <w:jc w:val="both"/>
      </w:pPr>
      <w:r>
        <w:rPr>
          <w:color w:val="231F20"/>
        </w:rPr>
        <w:t>Стиль спілкування – це індивідуально-типологічні  особливості со- ціально-психологічної в</w:t>
      </w:r>
      <w:r>
        <w:rPr>
          <w:color w:val="231F20"/>
        </w:rPr>
        <w:t>заємодії педагога й учнів.</w:t>
      </w:r>
    </w:p>
    <w:p w:rsidR="00A17FD0" w:rsidRDefault="008C7F95">
      <w:pPr>
        <w:pStyle w:val="a3"/>
        <w:spacing w:line="336" w:lineRule="exact"/>
        <w:ind w:left="999" w:firstLine="0"/>
      </w:pPr>
      <w:r>
        <w:rPr>
          <w:color w:val="231F20"/>
        </w:rPr>
        <w:t>У стилі спілкування знаходять вираження: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4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7"/>
          <w:sz w:val="30"/>
        </w:rPr>
        <w:t xml:space="preserve">комунікативних </w:t>
      </w:r>
      <w:r>
        <w:rPr>
          <w:color w:val="231F20"/>
          <w:spacing w:val="-3"/>
          <w:sz w:val="30"/>
        </w:rPr>
        <w:t>можливостей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3"/>
          <w:sz w:val="30"/>
        </w:rPr>
        <w:t>учителя;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before="12" w:line="364" w:lineRule="exact"/>
        <w:ind w:hanging="440"/>
        <w:rPr>
          <w:sz w:val="30"/>
        </w:rPr>
      </w:pPr>
      <w:r>
        <w:rPr>
          <w:color w:val="231F20"/>
          <w:spacing w:val="-7"/>
          <w:sz w:val="30"/>
        </w:rPr>
        <w:t xml:space="preserve">сформований </w:t>
      </w:r>
      <w:r>
        <w:rPr>
          <w:color w:val="231F20"/>
          <w:sz w:val="30"/>
        </w:rPr>
        <w:t xml:space="preserve">характер </w:t>
      </w:r>
      <w:r>
        <w:rPr>
          <w:color w:val="231F20"/>
          <w:spacing w:val="-3"/>
          <w:sz w:val="30"/>
        </w:rPr>
        <w:t xml:space="preserve">взаємин педагога </w:t>
      </w:r>
      <w:r>
        <w:rPr>
          <w:color w:val="231F20"/>
          <w:sz w:val="30"/>
        </w:rPr>
        <w:t>й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pacing w:val="-8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0" w:lineRule="exact"/>
        <w:ind w:hanging="440"/>
        <w:rPr>
          <w:sz w:val="30"/>
        </w:rPr>
      </w:pPr>
      <w:r>
        <w:rPr>
          <w:color w:val="231F20"/>
          <w:sz w:val="30"/>
        </w:rPr>
        <w:t xml:space="preserve">творча </w:t>
      </w:r>
      <w:r>
        <w:rPr>
          <w:color w:val="231F20"/>
          <w:spacing w:val="-7"/>
          <w:sz w:val="30"/>
        </w:rPr>
        <w:t>індивідуальність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z w:val="30"/>
        </w:rPr>
        <w:t>педагога;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4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>учнівського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3"/>
        <w:spacing w:before="17" w:line="237" w:lineRule="auto"/>
        <w:ind w:right="192" w:firstLine="719"/>
        <w:jc w:val="both"/>
      </w:pPr>
      <w:r>
        <w:rPr>
          <w:color w:val="231F20"/>
        </w:rPr>
        <w:t xml:space="preserve">Проте </w:t>
      </w:r>
      <w:r>
        <w:rPr>
          <w:color w:val="231F20"/>
          <w:spacing w:val="-8"/>
        </w:rPr>
        <w:t xml:space="preserve">необхідно підкреслити,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4"/>
        </w:rPr>
        <w:t xml:space="preserve">стиль  </w:t>
      </w:r>
      <w:r>
        <w:rPr>
          <w:color w:val="231F20"/>
          <w:spacing w:val="-10"/>
        </w:rPr>
        <w:t xml:space="preserve">спілкування  </w:t>
      </w:r>
      <w:r>
        <w:rPr>
          <w:color w:val="231F20"/>
          <w:spacing w:val="-3"/>
        </w:rPr>
        <w:t xml:space="preserve">педагога  </w:t>
      </w:r>
      <w:r>
        <w:rPr>
          <w:color w:val="231F20"/>
        </w:rPr>
        <w:t xml:space="preserve">з дітьми – </w:t>
      </w:r>
      <w:r>
        <w:rPr>
          <w:color w:val="231F20"/>
          <w:spacing w:val="-4"/>
        </w:rPr>
        <w:t>категорія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морально </w:t>
      </w:r>
      <w:r>
        <w:rPr>
          <w:color w:val="231F20"/>
          <w:spacing w:val="-4"/>
        </w:rPr>
        <w:t xml:space="preserve">насичена.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6"/>
        </w:rPr>
        <w:t xml:space="preserve">втілює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собі </w:t>
      </w:r>
      <w:r>
        <w:rPr>
          <w:color w:val="231F20"/>
          <w:spacing w:val="-7"/>
        </w:rPr>
        <w:t xml:space="preserve">соціально-етичні </w:t>
      </w:r>
      <w:r>
        <w:rPr>
          <w:color w:val="231F20"/>
          <w:spacing w:val="-4"/>
        </w:rPr>
        <w:t>установки суспільства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представ- </w:t>
      </w:r>
      <w:r>
        <w:rPr>
          <w:color w:val="231F20"/>
          <w:spacing w:val="-9"/>
        </w:rPr>
        <w:t>ника.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</w:rPr>
        <w:t>Перше експериментальне дослідження стилів спілкування було про- ведене 1938 року німецьким психологом Куртом Левіним.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Динамічними характеристиками стилю є: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ind w:right="203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гнучкість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>консерватизм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(здатність реагувати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зміну </w:t>
      </w:r>
      <w:r>
        <w:rPr>
          <w:color w:val="231F20"/>
          <w:spacing w:val="-9"/>
          <w:sz w:val="30"/>
        </w:rPr>
        <w:t xml:space="preserve">ситуації, </w:t>
      </w:r>
      <w:r>
        <w:rPr>
          <w:color w:val="231F20"/>
          <w:spacing w:val="-3"/>
          <w:sz w:val="30"/>
        </w:rPr>
        <w:t xml:space="preserve">переключатися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pacing w:val="-4"/>
          <w:sz w:val="30"/>
        </w:rPr>
        <w:t>виду діяльно</w:t>
      </w:r>
      <w:r>
        <w:rPr>
          <w:color w:val="231F20"/>
          <w:spacing w:val="-4"/>
          <w:sz w:val="30"/>
        </w:rPr>
        <w:t xml:space="preserve">сті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7"/>
          <w:sz w:val="30"/>
        </w:rPr>
        <w:t xml:space="preserve">інший, </w:t>
      </w:r>
      <w:r>
        <w:rPr>
          <w:color w:val="231F20"/>
          <w:spacing w:val="-3"/>
          <w:sz w:val="30"/>
        </w:rPr>
        <w:t xml:space="preserve">змінювати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8"/>
          <w:sz w:val="30"/>
        </w:rPr>
        <w:t xml:space="preserve">уроку,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9"/>
          <w:sz w:val="30"/>
        </w:rPr>
        <w:t>невміння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пристосовуватися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мінливих </w:t>
      </w:r>
      <w:r>
        <w:rPr>
          <w:color w:val="231F20"/>
          <w:spacing w:val="-9"/>
          <w:sz w:val="30"/>
        </w:rPr>
        <w:t xml:space="preserve">ситуацій, </w:t>
      </w:r>
      <w:r>
        <w:rPr>
          <w:color w:val="231F20"/>
          <w:spacing w:val="-5"/>
          <w:sz w:val="30"/>
        </w:rPr>
        <w:t xml:space="preserve">педантичне </w:t>
      </w:r>
      <w:r>
        <w:rPr>
          <w:color w:val="231F20"/>
          <w:spacing w:val="-6"/>
          <w:sz w:val="30"/>
        </w:rPr>
        <w:t>дотримання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9"/>
          <w:sz w:val="30"/>
        </w:rPr>
        <w:t>плану);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spacing w:line="249" w:lineRule="auto"/>
        <w:ind w:right="22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імпульсивність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обережність </w:t>
      </w:r>
      <w:r>
        <w:rPr>
          <w:color w:val="231F20"/>
          <w:spacing w:val="-9"/>
          <w:sz w:val="30"/>
        </w:rPr>
        <w:t xml:space="preserve">(імпровізація </w:t>
      </w:r>
      <w:r>
        <w:rPr>
          <w:color w:val="231F20"/>
          <w:spacing w:val="-11"/>
          <w:sz w:val="30"/>
        </w:rPr>
        <w:t xml:space="preserve">на уроці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3"/>
          <w:sz w:val="30"/>
        </w:rPr>
        <w:t xml:space="preserve">ретельне </w:t>
      </w:r>
      <w:r>
        <w:rPr>
          <w:color w:val="231F20"/>
          <w:spacing w:val="-6"/>
          <w:sz w:val="30"/>
        </w:rPr>
        <w:t xml:space="preserve">дотримання </w:t>
      </w:r>
      <w:r>
        <w:rPr>
          <w:color w:val="231F20"/>
          <w:spacing w:val="-5"/>
          <w:sz w:val="30"/>
        </w:rPr>
        <w:t xml:space="preserve">наперед </w:t>
      </w:r>
      <w:r>
        <w:rPr>
          <w:color w:val="231F20"/>
          <w:spacing w:val="-7"/>
          <w:sz w:val="30"/>
        </w:rPr>
        <w:t>продуманих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8"/>
          <w:sz w:val="30"/>
        </w:rPr>
        <w:t>дій);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spacing w:line="325" w:lineRule="exact"/>
        <w:ind w:left="1319"/>
        <w:rPr>
          <w:sz w:val="30"/>
        </w:rPr>
      </w:pPr>
      <w:r>
        <w:rPr>
          <w:color w:val="231F20"/>
          <w:spacing w:val="-5"/>
          <w:sz w:val="30"/>
        </w:rPr>
        <w:t xml:space="preserve">стійкість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нестійкість </w:t>
      </w:r>
      <w:r>
        <w:rPr>
          <w:color w:val="231F20"/>
          <w:spacing w:val="-9"/>
          <w:sz w:val="30"/>
        </w:rPr>
        <w:t>(орієнтування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не на </w:t>
      </w:r>
      <w:r>
        <w:rPr>
          <w:color w:val="231F20"/>
          <w:spacing w:val="-7"/>
          <w:sz w:val="30"/>
        </w:rPr>
        <w:t xml:space="preserve">ситуацію,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4"/>
          <w:sz w:val="30"/>
        </w:rPr>
        <w:t>власні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цілі або залежність поведінки від ситуації на уроці);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емоційне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4"/>
          <w:sz w:val="30"/>
        </w:rPr>
        <w:t xml:space="preserve">(доброзичливість, </w:t>
      </w:r>
      <w:r>
        <w:rPr>
          <w:color w:val="231F20"/>
          <w:spacing w:val="-5"/>
          <w:sz w:val="30"/>
        </w:rPr>
        <w:t xml:space="preserve">терпеливість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2"/>
          <w:sz w:val="30"/>
        </w:rPr>
        <w:t xml:space="preserve">сто- </w:t>
      </w:r>
      <w:r>
        <w:rPr>
          <w:color w:val="231F20"/>
          <w:spacing w:val="-5"/>
          <w:sz w:val="30"/>
        </w:rPr>
        <w:t xml:space="preserve">сунках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8"/>
          <w:sz w:val="30"/>
        </w:rPr>
        <w:t xml:space="preserve">різка </w:t>
      </w:r>
      <w:r>
        <w:rPr>
          <w:color w:val="231F20"/>
          <w:sz w:val="30"/>
        </w:rPr>
        <w:t xml:space="preserve">втрата </w:t>
      </w:r>
      <w:r>
        <w:rPr>
          <w:color w:val="231F20"/>
          <w:spacing w:val="-9"/>
          <w:sz w:val="30"/>
        </w:rPr>
        <w:t xml:space="preserve">рівноваги, </w:t>
      </w:r>
      <w:r>
        <w:rPr>
          <w:color w:val="231F20"/>
          <w:spacing w:val="-5"/>
          <w:sz w:val="30"/>
        </w:rPr>
        <w:t xml:space="preserve">ситуативне  </w:t>
      </w:r>
      <w:r>
        <w:rPr>
          <w:color w:val="231F20"/>
          <w:spacing w:val="-12"/>
          <w:sz w:val="30"/>
        </w:rPr>
        <w:t xml:space="preserve">оцінювання  </w:t>
      </w:r>
      <w:r>
        <w:rPr>
          <w:color w:val="231F20"/>
          <w:spacing w:val="-6"/>
          <w:sz w:val="30"/>
        </w:rPr>
        <w:t xml:space="preserve">знань,  </w:t>
      </w:r>
      <w:r>
        <w:rPr>
          <w:color w:val="231F20"/>
          <w:spacing w:val="-7"/>
          <w:sz w:val="30"/>
        </w:rPr>
        <w:t xml:space="preserve">діяльно- </w:t>
      </w:r>
      <w:r>
        <w:rPr>
          <w:color w:val="231F20"/>
          <w:spacing w:val="4"/>
          <w:sz w:val="30"/>
        </w:rPr>
        <w:t xml:space="preserve">сті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z w:val="30"/>
        </w:rPr>
        <w:t xml:space="preserve">властивостей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особистості);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spacing w:line="242" w:lineRule="auto"/>
        <w:ind w:right="20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наявність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відсутність </w:t>
      </w:r>
      <w:r>
        <w:rPr>
          <w:color w:val="231F20"/>
          <w:spacing w:val="-6"/>
          <w:sz w:val="30"/>
        </w:rPr>
        <w:t xml:space="preserve">особистісної тривожності </w:t>
      </w:r>
      <w:r>
        <w:rPr>
          <w:color w:val="231F20"/>
          <w:spacing w:val="-12"/>
          <w:sz w:val="30"/>
        </w:rPr>
        <w:t xml:space="preserve">(емоційна </w:t>
      </w:r>
      <w:r>
        <w:rPr>
          <w:color w:val="231F20"/>
          <w:spacing w:val="-7"/>
          <w:sz w:val="30"/>
        </w:rPr>
        <w:t xml:space="preserve">напруженість, </w:t>
      </w:r>
      <w:r>
        <w:rPr>
          <w:color w:val="231F20"/>
          <w:spacing w:val="-10"/>
          <w:sz w:val="30"/>
        </w:rPr>
        <w:t xml:space="preserve">неспокій, підвищена </w:t>
      </w:r>
      <w:r>
        <w:rPr>
          <w:color w:val="231F20"/>
          <w:spacing w:val="-4"/>
          <w:sz w:val="30"/>
        </w:rPr>
        <w:t xml:space="preserve">чутливість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невдач й </w:t>
      </w:r>
      <w:r>
        <w:rPr>
          <w:color w:val="231F20"/>
          <w:spacing w:val="-9"/>
          <w:sz w:val="30"/>
        </w:rPr>
        <w:t xml:space="preserve">помилок </w:t>
      </w:r>
      <w:r>
        <w:rPr>
          <w:color w:val="231F20"/>
          <w:spacing w:val="7"/>
          <w:sz w:val="30"/>
        </w:rPr>
        <w:t xml:space="preserve">або </w:t>
      </w:r>
      <w:r>
        <w:rPr>
          <w:color w:val="231F20"/>
          <w:spacing w:val="-6"/>
          <w:sz w:val="30"/>
        </w:rPr>
        <w:t xml:space="preserve">врівноваженість, </w:t>
      </w:r>
      <w:r>
        <w:rPr>
          <w:color w:val="231F20"/>
          <w:spacing w:val="-11"/>
          <w:sz w:val="30"/>
        </w:rPr>
        <w:t xml:space="preserve">спокій, </w:t>
      </w:r>
      <w:r>
        <w:rPr>
          <w:color w:val="231F20"/>
          <w:sz w:val="30"/>
        </w:rPr>
        <w:t xml:space="preserve">адекватне </w:t>
      </w:r>
      <w:r>
        <w:rPr>
          <w:color w:val="231F20"/>
          <w:spacing w:val="-5"/>
          <w:sz w:val="30"/>
        </w:rPr>
        <w:t xml:space="preserve">реагування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>невдачі і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9"/>
          <w:sz w:val="30"/>
        </w:rPr>
        <w:t>помилки);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spacing w:line="237" w:lineRule="auto"/>
        <w:ind w:right="198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наявність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відсутність рефлексивності </w:t>
      </w:r>
      <w:r>
        <w:rPr>
          <w:color w:val="231F20"/>
          <w:sz w:val="30"/>
        </w:rPr>
        <w:t xml:space="preserve">(у </w:t>
      </w:r>
      <w:r>
        <w:rPr>
          <w:color w:val="231F20"/>
          <w:spacing w:val="-9"/>
          <w:sz w:val="30"/>
        </w:rPr>
        <w:t xml:space="preserve">несприятливій </w:t>
      </w:r>
      <w:r>
        <w:rPr>
          <w:color w:val="231F20"/>
          <w:spacing w:val="-7"/>
          <w:sz w:val="30"/>
        </w:rPr>
        <w:t xml:space="preserve">ситуації </w:t>
      </w:r>
      <w:r>
        <w:rPr>
          <w:color w:val="231F20"/>
          <w:spacing w:val="-5"/>
          <w:sz w:val="30"/>
        </w:rPr>
        <w:t xml:space="preserve">рефлексія </w:t>
      </w:r>
      <w:r>
        <w:rPr>
          <w:color w:val="231F20"/>
          <w:spacing w:val="-3"/>
          <w:sz w:val="30"/>
        </w:rPr>
        <w:t xml:space="preserve">спрямовується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4"/>
          <w:sz w:val="30"/>
        </w:rPr>
        <w:t xml:space="preserve">себе,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7"/>
          <w:sz w:val="30"/>
        </w:rPr>
        <w:t xml:space="preserve">визнає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11"/>
          <w:sz w:val="30"/>
        </w:rPr>
        <w:t xml:space="preserve">вину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5"/>
          <w:sz w:val="30"/>
        </w:rPr>
        <w:t xml:space="preserve">виявляє </w:t>
      </w:r>
      <w:r>
        <w:rPr>
          <w:color w:val="231F20"/>
          <w:spacing w:val="-14"/>
          <w:sz w:val="30"/>
        </w:rPr>
        <w:t>позицію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10"/>
          <w:sz w:val="30"/>
        </w:rPr>
        <w:t>певних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обставин);</w:t>
      </w:r>
    </w:p>
    <w:p w:rsidR="00A17FD0" w:rsidRDefault="008C7F95">
      <w:pPr>
        <w:pStyle w:val="a4"/>
        <w:numPr>
          <w:ilvl w:val="0"/>
          <w:numId w:val="428"/>
        </w:numPr>
        <w:tabs>
          <w:tab w:val="left" w:pos="1320"/>
        </w:tabs>
        <w:spacing w:before="3" w:line="237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буває – обійдеться </w:t>
      </w:r>
      <w:r>
        <w:rPr>
          <w:color w:val="231F20"/>
          <w:spacing w:val="-6"/>
          <w:sz w:val="30"/>
        </w:rPr>
        <w:t xml:space="preserve">(звинувачення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5"/>
          <w:sz w:val="30"/>
        </w:rPr>
        <w:t xml:space="preserve">перекладання </w:t>
      </w:r>
      <w:r>
        <w:rPr>
          <w:color w:val="231F20"/>
          <w:spacing w:val="-9"/>
          <w:sz w:val="30"/>
        </w:rPr>
        <w:t xml:space="preserve">відпові- </w:t>
      </w:r>
      <w:r>
        <w:rPr>
          <w:color w:val="231F20"/>
          <w:sz w:val="30"/>
        </w:rPr>
        <w:t xml:space="preserve">дальності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5"/>
          <w:sz w:val="30"/>
        </w:rPr>
        <w:t>інших)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4"/>
          <w:sz w:val="30"/>
        </w:rPr>
        <w:t>[27].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11"/>
        <w:jc w:val="both"/>
      </w:pPr>
      <w:r>
        <w:rPr>
          <w:color w:val="231F20"/>
          <w:spacing w:val="-8"/>
        </w:rPr>
        <w:lastRenderedPageBreak/>
        <w:t xml:space="preserve">Індивідуальний </w:t>
      </w:r>
      <w:r>
        <w:rPr>
          <w:color w:val="231F20"/>
          <w:spacing w:val="-4"/>
        </w:rPr>
        <w:t>стиль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важливих </w:t>
      </w:r>
      <w:r>
        <w:rPr>
          <w:color w:val="231F20"/>
          <w:spacing w:val="-3"/>
        </w:rPr>
        <w:t xml:space="preserve">характеристик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10"/>
        </w:rPr>
        <w:t xml:space="preserve">індивідуалізації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вчителя </w:t>
      </w:r>
      <w:r>
        <w:rPr>
          <w:color w:val="231F20"/>
          <w:spacing w:val="-5"/>
        </w:rPr>
        <w:t xml:space="preserve">початкових класів. </w:t>
      </w:r>
      <w:r>
        <w:rPr>
          <w:color w:val="231F20"/>
          <w:spacing w:val="-3"/>
        </w:rPr>
        <w:t xml:space="preserve">Наявність </w:t>
      </w:r>
      <w:r>
        <w:rPr>
          <w:color w:val="231F20"/>
        </w:rPr>
        <w:t xml:space="preserve">свого </w:t>
      </w:r>
      <w:r>
        <w:rPr>
          <w:color w:val="231F20"/>
          <w:spacing w:val="-4"/>
        </w:rPr>
        <w:t xml:space="preserve">стилю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професіонала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свідчить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9"/>
        </w:rPr>
        <w:t xml:space="preserve">його  пристосування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об’єктивно </w:t>
      </w:r>
      <w:r>
        <w:rPr>
          <w:color w:val="231F20"/>
        </w:rPr>
        <w:t xml:space="preserve">заданої </w:t>
      </w:r>
      <w:r>
        <w:rPr>
          <w:color w:val="231F20"/>
          <w:spacing w:val="-3"/>
        </w:rPr>
        <w:t>структу</w:t>
      </w:r>
      <w:r>
        <w:rPr>
          <w:color w:val="231F20"/>
          <w:spacing w:val="-3"/>
        </w:rPr>
        <w:t xml:space="preserve">ри </w:t>
      </w:r>
      <w:r>
        <w:rPr>
          <w:color w:val="231F20"/>
          <w:spacing w:val="-6"/>
        </w:rPr>
        <w:t xml:space="preserve">фахової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максимально </w:t>
      </w:r>
      <w:r>
        <w:rPr>
          <w:color w:val="231F20"/>
          <w:spacing w:val="-6"/>
        </w:rPr>
        <w:t xml:space="preserve">можливе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7"/>
        </w:rPr>
        <w:t>індивідуальност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12"/>
        </w:rPr>
        <w:t>і.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складна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багатокомпонентна.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-8"/>
        </w:rPr>
        <w:t xml:space="preserve">різ- </w:t>
      </w:r>
      <w:r>
        <w:rPr>
          <w:color w:val="231F20"/>
          <w:spacing w:val="-5"/>
        </w:rPr>
        <w:t xml:space="preserve">номаніття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3"/>
        </w:rPr>
        <w:t xml:space="preserve">Н.В.Кузьміна </w:t>
      </w:r>
      <w:r>
        <w:rPr>
          <w:color w:val="231F20"/>
          <w:spacing w:val="-7"/>
        </w:rPr>
        <w:t xml:space="preserve">виділяє </w:t>
      </w:r>
      <w:r>
        <w:rPr>
          <w:color w:val="231F20"/>
          <w:spacing w:val="-6"/>
        </w:rPr>
        <w:t xml:space="preserve">три: </w:t>
      </w:r>
      <w:r>
        <w:rPr>
          <w:color w:val="231F20"/>
          <w:spacing w:val="-7"/>
        </w:rPr>
        <w:t xml:space="preserve">змістовний,  </w:t>
      </w:r>
      <w:r>
        <w:rPr>
          <w:color w:val="231F20"/>
          <w:spacing w:val="3"/>
        </w:rPr>
        <w:t xml:space="preserve">мето- </w:t>
      </w:r>
      <w:r>
        <w:rPr>
          <w:color w:val="231F20"/>
          <w:spacing w:val="-8"/>
        </w:rPr>
        <w:t xml:space="preserve">дичний 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соціально-психологічний.  </w:t>
      </w:r>
      <w:r>
        <w:rPr>
          <w:color w:val="231F20"/>
          <w:spacing w:val="-8"/>
        </w:rPr>
        <w:t xml:space="preserve">Вони  </w:t>
      </w:r>
      <w:r>
        <w:rPr>
          <w:color w:val="231F20"/>
          <w:spacing w:val="-3"/>
        </w:rPr>
        <w:t xml:space="preserve">утворюють  </w:t>
      </w:r>
      <w:r>
        <w:rPr>
          <w:color w:val="231F20"/>
          <w:spacing w:val="-11"/>
        </w:rPr>
        <w:t xml:space="preserve">внутрішню  </w:t>
      </w:r>
      <w:r>
        <w:rPr>
          <w:color w:val="231F20"/>
        </w:rPr>
        <w:t xml:space="preserve">структу- </w:t>
      </w:r>
      <w:r>
        <w:rPr>
          <w:color w:val="231F20"/>
          <w:spacing w:val="-5"/>
        </w:rPr>
        <w:t xml:space="preserve">ру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Єдність </w:t>
      </w:r>
      <w:r>
        <w:rPr>
          <w:color w:val="231F20"/>
        </w:rPr>
        <w:t xml:space="preserve">і взаємозв’язок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трьох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</w:rPr>
        <w:t xml:space="preserve">дозволяють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-11"/>
        </w:rPr>
        <w:t xml:space="preserve">повною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>системи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>[73].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складається </w:t>
      </w:r>
      <w:r>
        <w:rPr>
          <w:color w:val="231F20"/>
          <w:spacing w:val="-6"/>
        </w:rPr>
        <w:t>важлив</w:t>
      </w:r>
      <w:r>
        <w:rPr>
          <w:color w:val="231F20"/>
          <w:spacing w:val="-6"/>
        </w:rPr>
        <w:t xml:space="preserve">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взає- </w:t>
      </w:r>
      <w:r>
        <w:rPr>
          <w:color w:val="231F20"/>
          <w:spacing w:val="-8"/>
        </w:rPr>
        <w:t xml:space="preserve">мин, </w:t>
      </w:r>
      <w:r>
        <w:rPr>
          <w:color w:val="231F20"/>
          <w:spacing w:val="-6"/>
        </w:rPr>
        <w:t xml:space="preserve">що сприяють </w:t>
      </w:r>
      <w:r>
        <w:rPr>
          <w:color w:val="231F20"/>
          <w:spacing w:val="-11"/>
        </w:rPr>
        <w:t xml:space="preserve">підвищенню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У педа- </w:t>
      </w:r>
      <w:r>
        <w:rPr>
          <w:color w:val="231F20"/>
          <w:spacing w:val="-10"/>
        </w:rPr>
        <w:t xml:space="preserve">гогічній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набуває </w:t>
      </w:r>
      <w:r>
        <w:rPr>
          <w:color w:val="231F20"/>
          <w:spacing w:val="-11"/>
        </w:rPr>
        <w:t xml:space="preserve">функціонального </w:t>
      </w:r>
      <w:r>
        <w:rPr>
          <w:color w:val="231F20"/>
        </w:rPr>
        <w:t xml:space="preserve">й </w:t>
      </w:r>
      <w:r>
        <w:rPr>
          <w:color w:val="231F20"/>
          <w:spacing w:val="-13"/>
        </w:rPr>
        <w:t xml:space="preserve">професійно </w:t>
      </w:r>
      <w:r>
        <w:rPr>
          <w:color w:val="231F20"/>
          <w:spacing w:val="-4"/>
        </w:rPr>
        <w:t xml:space="preserve">значимого </w:t>
      </w:r>
      <w:r>
        <w:rPr>
          <w:color w:val="231F20"/>
          <w:spacing w:val="-3"/>
        </w:rPr>
        <w:t xml:space="preserve">характеру. </w:t>
      </w:r>
      <w:r>
        <w:rPr>
          <w:color w:val="231F20"/>
          <w:spacing w:val="-8"/>
        </w:rPr>
        <w:t xml:space="preserve">Воно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інструментом </w:t>
      </w:r>
      <w:r>
        <w:rPr>
          <w:color w:val="231F20"/>
          <w:spacing w:val="-10"/>
        </w:rPr>
        <w:t xml:space="preserve">впливу,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звичайні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4"/>
        </w:rPr>
        <w:t xml:space="preserve">отримують </w:t>
      </w:r>
      <w:r>
        <w:rPr>
          <w:color w:val="231F20"/>
        </w:rPr>
        <w:t xml:space="preserve">тут додаткове </w:t>
      </w:r>
      <w:r>
        <w:rPr>
          <w:color w:val="231F20"/>
          <w:spacing w:val="-5"/>
        </w:rPr>
        <w:t xml:space="preserve">“навантаження”,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аспектів </w:t>
      </w:r>
      <w:r>
        <w:rPr>
          <w:color w:val="231F20"/>
          <w:spacing w:val="-4"/>
        </w:rPr>
        <w:t xml:space="preserve">загальнолюдських </w:t>
      </w:r>
      <w:r>
        <w:rPr>
          <w:color w:val="231F20"/>
        </w:rPr>
        <w:t xml:space="preserve">переростають  у  </w:t>
      </w:r>
      <w:r>
        <w:rPr>
          <w:color w:val="231F20"/>
          <w:spacing w:val="-7"/>
        </w:rPr>
        <w:t>компоненти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професійно- </w:t>
      </w:r>
      <w:r>
        <w:rPr>
          <w:color w:val="231F20"/>
          <w:spacing w:val="-4"/>
        </w:rPr>
        <w:t>творчі.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4"/>
        </w:rPr>
        <w:t>стилю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вчителя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5"/>
        </w:rPr>
        <w:t xml:space="preserve">відображено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таблиці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7"/>
        </w:rPr>
        <w:t>4.1.</w:t>
      </w:r>
    </w:p>
    <w:p w:rsidR="00A17FD0" w:rsidRDefault="008C7F95">
      <w:pPr>
        <w:spacing w:after="35" w:line="330" w:lineRule="exact"/>
        <w:ind w:right="229"/>
        <w:jc w:val="right"/>
        <w:rPr>
          <w:i/>
          <w:sz w:val="30"/>
        </w:rPr>
      </w:pPr>
      <w:r>
        <w:rPr>
          <w:i/>
          <w:color w:val="231F20"/>
          <w:sz w:val="30"/>
        </w:rPr>
        <w:t>Таблиця 4.1</w:t>
      </w:r>
    </w:p>
    <w:tbl>
      <w:tblPr>
        <w:tblStyle w:val="TableNormal"/>
        <w:tblW w:w="0" w:type="auto"/>
        <w:tblInd w:w="17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4920"/>
        <w:gridCol w:w="4920"/>
      </w:tblGrid>
      <w:tr w:rsidR="00A17FD0">
        <w:trPr>
          <w:trHeight w:val="2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990"/>
              <w:rPr>
                <w:b/>
                <w:sz w:val="26"/>
              </w:rPr>
            </w:pPr>
            <w:r>
              <w:rPr>
                <w:b/>
                <w:color w:val="231F20"/>
                <w:sz w:val="26"/>
              </w:rPr>
              <w:t>Стиль взаємодії педагога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690" w:right="1651"/>
              <w:jc w:val="center"/>
              <w:rPr>
                <w:b/>
                <w:sz w:val="26"/>
              </w:rPr>
            </w:pPr>
            <w:r>
              <w:rPr>
                <w:b/>
                <w:color w:val="231F20"/>
                <w:sz w:val="26"/>
              </w:rPr>
              <w:t>Стан дитини</w:t>
            </w:r>
          </w:p>
        </w:tc>
      </w:tr>
      <w:tr w:rsidR="00A17FD0">
        <w:trPr>
          <w:trHeight w:val="14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76" w:lineRule="exact"/>
              <w:ind w:left="410"/>
              <w:rPr>
                <w:sz w:val="26"/>
              </w:rPr>
            </w:pPr>
            <w:r>
              <w:rPr>
                <w:color w:val="231F20"/>
                <w:sz w:val="26"/>
              </w:rPr>
              <w:t>1. Накази: “Прибери свої речі”; “Роби,</w:t>
            </w:r>
          </w:p>
          <w:p w:rsidR="00A17FD0" w:rsidRDefault="008C7F95">
            <w:pPr>
              <w:pStyle w:val="TableParagraph"/>
              <w:spacing w:before="1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що я сказав”.</w:t>
            </w:r>
          </w:p>
          <w:p w:rsidR="00A17FD0" w:rsidRDefault="008C7F95">
            <w:pPr>
              <w:pStyle w:val="TableParagraph"/>
              <w:spacing w:before="8" w:line="232" w:lineRule="auto"/>
              <w:ind w:left="109" w:right="181" w:firstLine="300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Педагог демонструє свою владу, пока- зує дитині, що її емоціями й бажаннями він не цікавиться.</w:t>
            </w:r>
          </w:p>
        </w:tc>
        <w:tc>
          <w:tcPr>
            <w:tcW w:w="4920" w:type="dxa"/>
          </w:tcPr>
          <w:p w:rsidR="00A17FD0" w:rsidRDefault="00A17FD0">
            <w:pPr>
              <w:pStyle w:val="TableParagraph"/>
              <w:spacing w:before="8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spacing w:line="232" w:lineRule="auto"/>
              <w:ind w:left="109" w:right="60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Дитина відчуває </w:t>
            </w:r>
            <w:r>
              <w:rPr>
                <w:color w:val="231F20"/>
                <w:spacing w:val="-5"/>
                <w:sz w:val="26"/>
              </w:rPr>
              <w:t xml:space="preserve">страх, </w:t>
            </w:r>
            <w:r>
              <w:rPr>
                <w:color w:val="231F20"/>
                <w:sz w:val="26"/>
              </w:rPr>
              <w:t xml:space="preserve">невдоволення, </w:t>
            </w:r>
            <w:r>
              <w:rPr>
                <w:color w:val="231F20"/>
                <w:spacing w:val="-5"/>
                <w:sz w:val="26"/>
              </w:rPr>
              <w:t xml:space="preserve">гнів. </w:t>
            </w:r>
            <w:r>
              <w:rPr>
                <w:color w:val="231F20"/>
                <w:sz w:val="26"/>
              </w:rPr>
              <w:t xml:space="preserve">Вона </w:t>
            </w:r>
            <w:r>
              <w:rPr>
                <w:color w:val="231F20"/>
                <w:spacing w:val="4"/>
                <w:sz w:val="26"/>
              </w:rPr>
              <w:t xml:space="preserve">розуміє, </w:t>
            </w:r>
            <w:r>
              <w:rPr>
                <w:color w:val="231F20"/>
                <w:sz w:val="26"/>
              </w:rPr>
              <w:t xml:space="preserve">що в неї не </w:t>
            </w:r>
            <w:r>
              <w:rPr>
                <w:color w:val="231F20"/>
                <w:spacing w:val="-4"/>
                <w:sz w:val="26"/>
              </w:rPr>
              <w:t xml:space="preserve">вірять </w:t>
            </w:r>
            <w:r>
              <w:rPr>
                <w:color w:val="231F20"/>
                <w:sz w:val="26"/>
              </w:rPr>
              <w:t xml:space="preserve">і нічого доброго </w:t>
            </w:r>
            <w:r>
              <w:rPr>
                <w:color w:val="231F20"/>
                <w:spacing w:val="-6"/>
                <w:sz w:val="26"/>
              </w:rPr>
              <w:t xml:space="preserve">від </w:t>
            </w:r>
            <w:r>
              <w:rPr>
                <w:color w:val="231F20"/>
                <w:sz w:val="26"/>
              </w:rPr>
              <w:t>неї не</w:t>
            </w:r>
            <w:r>
              <w:rPr>
                <w:color w:val="231F20"/>
                <w:spacing w:val="1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очі</w:t>
            </w:r>
            <w:r>
              <w:rPr>
                <w:color w:val="231F20"/>
                <w:sz w:val="26"/>
              </w:rPr>
              <w:t>кують.</w:t>
            </w:r>
          </w:p>
        </w:tc>
      </w:tr>
      <w:tr w:rsidR="00A17FD0">
        <w:trPr>
          <w:trHeight w:val="1500"/>
        </w:trPr>
        <w:tc>
          <w:tcPr>
            <w:tcW w:w="4920" w:type="dxa"/>
          </w:tcPr>
          <w:p w:rsidR="00A17FD0" w:rsidRDefault="008C7F95">
            <w:pPr>
              <w:pStyle w:val="TableParagraph"/>
              <w:spacing w:before="117"/>
              <w:ind w:left="109" w:firstLine="300"/>
              <w:rPr>
                <w:sz w:val="26"/>
              </w:rPr>
            </w:pPr>
            <w:r>
              <w:rPr>
                <w:color w:val="231F20"/>
                <w:sz w:val="26"/>
              </w:rPr>
              <w:t>2. Погрози: “Якщо не будеш слухня- ний, не дозволю гратися”.</w:t>
            </w:r>
          </w:p>
          <w:p w:rsidR="00A17FD0" w:rsidRDefault="008C7F95">
            <w:pPr>
              <w:pStyle w:val="TableParagraph"/>
              <w:tabs>
                <w:tab w:val="left" w:pos="1209"/>
                <w:tab w:val="left" w:pos="2368"/>
                <w:tab w:val="left" w:pos="2827"/>
              </w:tabs>
              <w:spacing w:before="2"/>
              <w:ind w:left="109" w:right="41"/>
              <w:rPr>
                <w:sz w:val="26"/>
              </w:rPr>
            </w:pPr>
            <w:r>
              <w:rPr>
                <w:color w:val="231F20"/>
                <w:sz w:val="26"/>
              </w:rPr>
              <w:t>Педагог</w:t>
            </w:r>
            <w:r>
              <w:rPr>
                <w:color w:val="231F20"/>
                <w:sz w:val="26"/>
              </w:rPr>
              <w:tab/>
              <w:t>вдається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7"/>
                <w:sz w:val="26"/>
              </w:rPr>
              <w:t>до</w:t>
            </w:r>
            <w:r>
              <w:rPr>
                <w:color w:val="231F20"/>
                <w:spacing w:val="-7"/>
                <w:sz w:val="26"/>
              </w:rPr>
              <w:tab/>
            </w:r>
            <w:r>
              <w:rPr>
                <w:color w:val="231F20"/>
                <w:sz w:val="26"/>
              </w:rPr>
              <w:t>різних штрафних санкцій.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spacing w:line="27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Страх, ворожість, опір.</w:t>
            </w:r>
          </w:p>
          <w:p w:rsidR="00A17FD0" w:rsidRDefault="008C7F95">
            <w:pPr>
              <w:pStyle w:val="TableParagraph"/>
              <w:spacing w:before="1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Зауваження </w:t>
            </w:r>
            <w:r>
              <w:rPr>
                <w:color w:val="231F20"/>
                <w:sz w:val="26"/>
              </w:rPr>
              <w:t xml:space="preserve">педагога провокують </w:t>
            </w:r>
            <w:r>
              <w:rPr>
                <w:color w:val="231F20"/>
                <w:spacing w:val="-8"/>
                <w:sz w:val="26"/>
              </w:rPr>
              <w:t xml:space="preserve">дітей </w:t>
            </w:r>
            <w:r>
              <w:rPr>
                <w:color w:val="231F20"/>
                <w:sz w:val="26"/>
              </w:rPr>
              <w:t xml:space="preserve">на </w:t>
            </w:r>
            <w:r>
              <w:rPr>
                <w:color w:val="231F20"/>
                <w:spacing w:val="3"/>
                <w:sz w:val="26"/>
              </w:rPr>
              <w:t xml:space="preserve">порушення </w:t>
            </w:r>
            <w:r>
              <w:rPr>
                <w:color w:val="231F20"/>
                <w:spacing w:val="-4"/>
                <w:sz w:val="26"/>
              </w:rPr>
              <w:t>дисципліни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pacing w:val="-4"/>
                <w:sz w:val="26"/>
              </w:rPr>
              <w:t>іноді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pacing w:val="-3"/>
                <w:sz w:val="26"/>
              </w:rPr>
              <w:t xml:space="preserve">лише </w:t>
            </w:r>
            <w:r>
              <w:rPr>
                <w:color w:val="231F20"/>
                <w:spacing w:val="-8"/>
                <w:sz w:val="26"/>
              </w:rPr>
              <w:t xml:space="preserve">для </w:t>
            </w:r>
            <w:r>
              <w:rPr>
                <w:color w:val="231F20"/>
                <w:sz w:val="26"/>
              </w:rPr>
              <w:t xml:space="preserve">того, </w:t>
            </w:r>
            <w:r>
              <w:rPr>
                <w:color w:val="231F20"/>
                <w:spacing w:val="3"/>
                <w:sz w:val="26"/>
              </w:rPr>
              <w:t xml:space="preserve">щоб </w:t>
            </w:r>
            <w:r>
              <w:rPr>
                <w:color w:val="231F20"/>
                <w:sz w:val="26"/>
              </w:rPr>
              <w:t xml:space="preserve">перевірити, </w:t>
            </w:r>
            <w:r>
              <w:rPr>
                <w:color w:val="231F20"/>
                <w:spacing w:val="4"/>
                <w:sz w:val="26"/>
              </w:rPr>
              <w:t xml:space="preserve">чи </w:t>
            </w:r>
            <w:r>
              <w:rPr>
                <w:color w:val="231F20"/>
                <w:sz w:val="26"/>
              </w:rPr>
              <w:t xml:space="preserve">будуть виконані його </w:t>
            </w:r>
            <w:r>
              <w:rPr>
                <w:color w:val="231F20"/>
                <w:spacing w:val="2"/>
                <w:sz w:val="26"/>
              </w:rPr>
              <w:t>погрози.</w:t>
            </w:r>
          </w:p>
        </w:tc>
      </w:tr>
      <w:tr w:rsidR="00A17FD0">
        <w:trPr>
          <w:trHeight w:val="1180"/>
        </w:trPr>
        <w:tc>
          <w:tcPr>
            <w:tcW w:w="4920" w:type="dxa"/>
          </w:tcPr>
          <w:p w:rsidR="00A17FD0" w:rsidRDefault="00A17FD0">
            <w:pPr>
              <w:pStyle w:val="TableParagraph"/>
              <w:spacing w:before="4"/>
              <w:rPr>
                <w:i/>
              </w:rPr>
            </w:pPr>
          </w:p>
          <w:p w:rsidR="00A17FD0" w:rsidRDefault="008C7F95">
            <w:pPr>
              <w:pStyle w:val="TableParagraph"/>
              <w:ind w:left="109"/>
              <w:rPr>
                <w:sz w:val="26"/>
              </w:rPr>
            </w:pPr>
            <w:r>
              <w:rPr>
                <w:color w:val="231F20"/>
                <w:sz w:val="26"/>
              </w:rPr>
              <w:t>3. Порівняння дитини (чи її діяльності) з іншими дітьми.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Формується комплекс неповноцінності.</w:t>
            </w:r>
          </w:p>
          <w:p w:rsidR="00A17FD0" w:rsidRDefault="008C7F95">
            <w:pPr>
              <w:pStyle w:val="TableParagraph"/>
              <w:spacing w:before="1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pacing w:val="-4"/>
                <w:sz w:val="26"/>
              </w:rPr>
              <w:t xml:space="preserve">Дії </w:t>
            </w:r>
            <w:r>
              <w:rPr>
                <w:color w:val="231F20"/>
                <w:sz w:val="26"/>
              </w:rPr>
              <w:t xml:space="preserve">педагога </w:t>
            </w:r>
            <w:r>
              <w:rPr>
                <w:color w:val="231F20"/>
                <w:spacing w:val="-4"/>
                <w:sz w:val="26"/>
              </w:rPr>
              <w:t>викликають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 xml:space="preserve">агресію, </w:t>
            </w:r>
            <w:r>
              <w:rPr>
                <w:color w:val="231F20"/>
                <w:spacing w:val="2"/>
                <w:sz w:val="26"/>
              </w:rPr>
              <w:t xml:space="preserve">нена- </w:t>
            </w:r>
            <w:r>
              <w:rPr>
                <w:color w:val="231F20"/>
                <w:spacing w:val="-3"/>
                <w:sz w:val="26"/>
              </w:rPr>
              <w:t xml:space="preserve">висть </w:t>
            </w:r>
            <w:r>
              <w:rPr>
                <w:color w:val="231F20"/>
                <w:sz w:val="26"/>
              </w:rPr>
              <w:t xml:space="preserve">не </w:t>
            </w:r>
            <w:r>
              <w:rPr>
                <w:color w:val="231F20"/>
                <w:spacing w:val="-3"/>
                <w:sz w:val="26"/>
              </w:rPr>
              <w:t xml:space="preserve">лише </w:t>
            </w:r>
            <w:r>
              <w:rPr>
                <w:color w:val="231F20"/>
                <w:spacing w:val="-7"/>
                <w:sz w:val="26"/>
              </w:rPr>
              <w:t xml:space="preserve">до </w:t>
            </w:r>
            <w:r>
              <w:rPr>
                <w:color w:val="231F20"/>
                <w:sz w:val="26"/>
              </w:rPr>
              <w:t xml:space="preserve">педагога, а й </w:t>
            </w:r>
            <w:r>
              <w:rPr>
                <w:color w:val="231F20"/>
                <w:spacing w:val="-7"/>
                <w:sz w:val="26"/>
              </w:rPr>
              <w:t xml:space="preserve">до </w:t>
            </w:r>
            <w:r>
              <w:rPr>
                <w:color w:val="231F20"/>
                <w:sz w:val="26"/>
              </w:rPr>
              <w:t xml:space="preserve">того, з </w:t>
            </w:r>
            <w:r>
              <w:rPr>
                <w:color w:val="231F20"/>
                <w:spacing w:val="-3"/>
                <w:sz w:val="26"/>
              </w:rPr>
              <w:t xml:space="preserve">ким </w:t>
            </w:r>
            <w:r>
              <w:rPr>
                <w:color w:val="231F20"/>
                <w:sz w:val="26"/>
              </w:rPr>
              <w:t>порівнюють.</w:t>
            </w:r>
          </w:p>
        </w:tc>
      </w:tr>
      <w:tr w:rsidR="00A17FD0">
        <w:trPr>
          <w:trHeight w:val="17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4. Негативна оцінка: “Ти це не зможеш”,</w:t>
            </w:r>
          </w:p>
          <w:p w:rsidR="00A17FD0" w:rsidRDefault="008C7F95">
            <w:pPr>
              <w:pStyle w:val="TableParagraph"/>
              <w:spacing w:before="1"/>
              <w:ind w:left="109"/>
              <w:rPr>
                <w:sz w:val="26"/>
              </w:rPr>
            </w:pPr>
            <w:r>
              <w:rPr>
                <w:color w:val="231F20"/>
                <w:sz w:val="26"/>
              </w:rPr>
              <w:t>“Від тебе й так користі мало”; “З тебе нічого путнього не вийде”.</w:t>
            </w:r>
          </w:p>
          <w:p w:rsidR="00A17FD0" w:rsidRDefault="008C7F95">
            <w:pPr>
              <w:pStyle w:val="TableParagraph"/>
              <w:spacing w:before="2"/>
              <w:ind w:left="109"/>
              <w:rPr>
                <w:sz w:val="26"/>
              </w:rPr>
            </w:pPr>
            <w:r>
              <w:rPr>
                <w:color w:val="231F20"/>
                <w:sz w:val="26"/>
              </w:rPr>
              <w:t>Така оцінка провокує дитину на пору- шення поведінки.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Дитина відчуває дискомфорт, ненависть.</w:t>
            </w:r>
          </w:p>
          <w:p w:rsidR="00A17FD0" w:rsidRDefault="008C7F95">
            <w:pPr>
              <w:pStyle w:val="TableParagraph"/>
              <w:spacing w:before="1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Це призводить до агресії, порушення по- ведінки, пасивнос</w:t>
            </w:r>
            <w:r>
              <w:rPr>
                <w:color w:val="231F20"/>
                <w:sz w:val="26"/>
              </w:rPr>
              <w:t>ті.</w:t>
            </w:r>
          </w:p>
          <w:p w:rsidR="00A17FD0" w:rsidRDefault="008C7F95">
            <w:pPr>
              <w:pStyle w:val="TableParagraph"/>
              <w:spacing w:before="2"/>
              <w:ind w:left="109" w:right="50"/>
              <w:jc w:val="both"/>
              <w:rPr>
                <w:sz w:val="26"/>
              </w:rPr>
            </w:pPr>
            <w:r>
              <w:rPr>
                <w:color w:val="231F20"/>
                <w:spacing w:val="-4"/>
                <w:sz w:val="26"/>
              </w:rPr>
              <w:t>Надалі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pacing w:val="-5"/>
                <w:sz w:val="26"/>
              </w:rPr>
              <w:t xml:space="preserve">дитина </w:t>
            </w:r>
            <w:r>
              <w:rPr>
                <w:color w:val="231F20"/>
                <w:sz w:val="26"/>
              </w:rPr>
              <w:t xml:space="preserve">буде </w:t>
            </w:r>
            <w:r>
              <w:rPr>
                <w:color w:val="231F20"/>
                <w:spacing w:val="4"/>
                <w:sz w:val="26"/>
              </w:rPr>
              <w:t xml:space="preserve">обережною, мало- </w:t>
            </w:r>
            <w:r>
              <w:rPr>
                <w:color w:val="231F20"/>
                <w:sz w:val="26"/>
              </w:rPr>
              <w:t xml:space="preserve">активною, </w:t>
            </w:r>
            <w:r>
              <w:rPr>
                <w:color w:val="231F20"/>
                <w:spacing w:val="3"/>
                <w:sz w:val="26"/>
              </w:rPr>
              <w:t xml:space="preserve">щоб </w:t>
            </w:r>
            <w:r>
              <w:rPr>
                <w:color w:val="231F20"/>
                <w:sz w:val="26"/>
              </w:rPr>
              <w:t>уникнути несправедливої оцінки.</w:t>
            </w:r>
          </w:p>
        </w:tc>
      </w:tr>
    </w:tbl>
    <w:p w:rsidR="00A17FD0" w:rsidRDefault="00A17FD0">
      <w:pPr>
        <w:jc w:val="both"/>
        <w:rPr>
          <w:sz w:val="26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spacing w:before="60" w:after="15"/>
        <w:ind w:right="228"/>
        <w:jc w:val="right"/>
        <w:rPr>
          <w:i/>
          <w:sz w:val="30"/>
        </w:rPr>
      </w:pPr>
      <w:r>
        <w:rPr>
          <w:i/>
          <w:color w:val="231F20"/>
          <w:sz w:val="30"/>
        </w:rPr>
        <w:lastRenderedPageBreak/>
        <w:t>Продовж. табл. 4.1</w:t>
      </w:r>
    </w:p>
    <w:tbl>
      <w:tblPr>
        <w:tblStyle w:val="TableNormal"/>
        <w:tblW w:w="0" w:type="auto"/>
        <w:tblInd w:w="17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4920"/>
        <w:gridCol w:w="4920"/>
      </w:tblGrid>
      <w:tr w:rsidR="00A17FD0">
        <w:trPr>
          <w:trHeight w:val="2680"/>
        </w:trPr>
        <w:tc>
          <w:tcPr>
            <w:tcW w:w="492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8C7F95">
            <w:pPr>
              <w:pStyle w:val="TableParagraph"/>
              <w:spacing w:before="213"/>
              <w:ind w:left="109" w:right="60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5. Повчання: “Роби так, як я сказав”. Такі повчання демонструють дитині, що вона “не розуміє, не знає”.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Ображається, страждає, знижується інте-</w:t>
            </w:r>
          </w:p>
          <w:p w:rsidR="00A17FD0" w:rsidRDefault="008C7F95">
            <w:pPr>
              <w:pStyle w:val="TableParagraph"/>
              <w:spacing w:before="1"/>
              <w:ind w:left="110" w:right="75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рес до будь-якої діяльності, самооцінка взагалі понижується.</w:t>
            </w:r>
          </w:p>
          <w:p w:rsidR="00A17FD0" w:rsidRDefault="008C7F95">
            <w:pPr>
              <w:pStyle w:val="TableParagraph"/>
              <w:spacing w:before="2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Слід надавати дитині право на помилку, а якщо вона й припустилася її, то педаго- гові варто надати допомогу (консульта- цію) щодо її виправлення так, щоб в</w:t>
            </w:r>
            <w:r>
              <w:rPr>
                <w:color w:val="231F20"/>
                <w:sz w:val="26"/>
              </w:rPr>
              <w:t>она вічула щиру підтримку вчителя.</w:t>
            </w:r>
          </w:p>
        </w:tc>
      </w:tr>
      <w:tr w:rsidR="00A17FD0">
        <w:trPr>
          <w:trHeight w:val="1780"/>
        </w:trPr>
        <w:tc>
          <w:tcPr>
            <w:tcW w:w="4920" w:type="dxa"/>
          </w:tcPr>
          <w:p w:rsidR="00A17FD0" w:rsidRDefault="00A17FD0">
            <w:pPr>
              <w:pStyle w:val="TableParagraph"/>
              <w:spacing w:before="3"/>
              <w:rPr>
                <w:i/>
                <w:sz w:val="36"/>
              </w:rPr>
            </w:pPr>
          </w:p>
          <w:p w:rsidR="00A17FD0" w:rsidRDefault="008C7F95">
            <w:pPr>
              <w:pStyle w:val="TableParagraph"/>
              <w:ind w:left="109" w:right="72"/>
              <w:jc w:val="both"/>
              <w:rPr>
                <w:sz w:val="26"/>
              </w:rPr>
            </w:pPr>
            <w:r>
              <w:rPr>
                <w:color w:val="231F20"/>
                <w:spacing w:val="-5"/>
                <w:sz w:val="26"/>
              </w:rPr>
              <w:t xml:space="preserve">6. Нотації, </w:t>
            </w:r>
            <w:r>
              <w:rPr>
                <w:color w:val="231F20"/>
                <w:sz w:val="26"/>
              </w:rPr>
              <w:t xml:space="preserve">докори: “Це знову </w:t>
            </w:r>
            <w:r>
              <w:rPr>
                <w:color w:val="231F20"/>
                <w:spacing w:val="-7"/>
                <w:sz w:val="26"/>
              </w:rPr>
              <w:t xml:space="preserve">ти </w:t>
            </w:r>
            <w:r>
              <w:rPr>
                <w:color w:val="231F20"/>
                <w:sz w:val="26"/>
              </w:rPr>
              <w:t xml:space="preserve">накоїв, я </w:t>
            </w:r>
            <w:r>
              <w:rPr>
                <w:color w:val="231F20"/>
                <w:spacing w:val="-4"/>
                <w:sz w:val="26"/>
              </w:rPr>
              <w:t>так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 xml:space="preserve">і знав”; </w:t>
            </w:r>
            <w:r>
              <w:rPr>
                <w:color w:val="231F20"/>
                <w:spacing w:val="4"/>
                <w:sz w:val="26"/>
              </w:rPr>
              <w:t xml:space="preserve">“Тобі </w:t>
            </w:r>
            <w:r>
              <w:rPr>
                <w:color w:val="231F20"/>
                <w:sz w:val="26"/>
              </w:rPr>
              <w:t xml:space="preserve">нічого не </w:t>
            </w:r>
            <w:r>
              <w:rPr>
                <w:color w:val="231F20"/>
                <w:spacing w:val="4"/>
                <w:sz w:val="26"/>
              </w:rPr>
              <w:t xml:space="preserve">можна </w:t>
            </w:r>
            <w:r>
              <w:rPr>
                <w:color w:val="231F20"/>
                <w:sz w:val="26"/>
              </w:rPr>
              <w:t xml:space="preserve">доручити – </w:t>
            </w:r>
            <w:r>
              <w:rPr>
                <w:color w:val="231F20"/>
                <w:spacing w:val="-7"/>
                <w:sz w:val="26"/>
              </w:rPr>
              <w:t xml:space="preserve">ти </w:t>
            </w:r>
            <w:r>
              <w:rPr>
                <w:color w:val="231F20"/>
                <w:sz w:val="26"/>
              </w:rPr>
              <w:t>все зіпсуєш”.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Почувається ніяково, </w:t>
            </w:r>
            <w:r>
              <w:rPr>
                <w:color w:val="231F20"/>
                <w:spacing w:val="-3"/>
                <w:sz w:val="26"/>
              </w:rPr>
              <w:t>оскільки</w:t>
            </w:r>
            <w:r>
              <w:rPr>
                <w:color w:val="231F20"/>
                <w:spacing w:val="52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страждає</w:t>
            </w:r>
          </w:p>
          <w:p w:rsidR="00A17FD0" w:rsidRDefault="008C7F95">
            <w:pPr>
              <w:pStyle w:val="TableParagraph"/>
              <w:spacing w:before="1"/>
              <w:ind w:left="109" w:right="67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особистісне </w:t>
            </w:r>
            <w:r>
              <w:rPr>
                <w:color w:val="231F20"/>
                <w:spacing w:val="3"/>
                <w:sz w:val="26"/>
              </w:rPr>
              <w:t xml:space="preserve">“Я”. </w:t>
            </w:r>
            <w:r>
              <w:rPr>
                <w:color w:val="231F20"/>
                <w:sz w:val="26"/>
              </w:rPr>
              <w:t xml:space="preserve">Учень чинить опір, </w:t>
            </w:r>
            <w:r>
              <w:rPr>
                <w:color w:val="231F20"/>
                <w:spacing w:val="3"/>
                <w:sz w:val="26"/>
              </w:rPr>
              <w:t xml:space="preserve">бо </w:t>
            </w:r>
            <w:r>
              <w:rPr>
                <w:color w:val="231F20"/>
                <w:sz w:val="26"/>
              </w:rPr>
              <w:t xml:space="preserve">не </w:t>
            </w:r>
            <w:r>
              <w:rPr>
                <w:color w:val="231F20"/>
                <w:spacing w:val="-3"/>
                <w:sz w:val="26"/>
              </w:rPr>
              <w:t xml:space="preserve">хоче </w:t>
            </w:r>
            <w:r>
              <w:rPr>
                <w:color w:val="231F20"/>
                <w:sz w:val="26"/>
              </w:rPr>
              <w:t xml:space="preserve">бути гіршим за </w:t>
            </w:r>
            <w:r>
              <w:rPr>
                <w:color w:val="231F20"/>
                <w:spacing w:val="-8"/>
                <w:sz w:val="26"/>
              </w:rPr>
              <w:t xml:space="preserve">інших. </w:t>
            </w:r>
            <w:r>
              <w:rPr>
                <w:color w:val="231F20"/>
                <w:sz w:val="26"/>
              </w:rPr>
              <w:t xml:space="preserve">Намагається </w:t>
            </w:r>
            <w:r>
              <w:rPr>
                <w:color w:val="231F20"/>
                <w:spacing w:val="-4"/>
                <w:sz w:val="26"/>
              </w:rPr>
              <w:t>захиститись,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 xml:space="preserve">виправдатись </w:t>
            </w:r>
            <w:r>
              <w:rPr>
                <w:color w:val="231F20"/>
                <w:spacing w:val="3"/>
                <w:sz w:val="26"/>
              </w:rPr>
              <w:t xml:space="preserve">або </w:t>
            </w:r>
            <w:r>
              <w:rPr>
                <w:color w:val="231F20"/>
                <w:sz w:val="26"/>
              </w:rPr>
              <w:t xml:space="preserve">довести, що </w:t>
            </w:r>
            <w:r>
              <w:rPr>
                <w:color w:val="231F20"/>
                <w:spacing w:val="-6"/>
                <w:sz w:val="26"/>
              </w:rPr>
              <w:t xml:space="preserve">він </w:t>
            </w:r>
            <w:r>
              <w:rPr>
                <w:color w:val="231F20"/>
                <w:sz w:val="26"/>
              </w:rPr>
              <w:t xml:space="preserve">цього не </w:t>
            </w:r>
            <w:r>
              <w:rPr>
                <w:color w:val="231F20"/>
                <w:spacing w:val="3"/>
                <w:sz w:val="26"/>
              </w:rPr>
              <w:t>робив.</w:t>
            </w:r>
          </w:p>
        </w:tc>
      </w:tr>
      <w:tr w:rsidR="00A17FD0">
        <w:trPr>
          <w:trHeight w:val="17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7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7. Аналіз поведінки дітей: “Я знаю, чому</w:t>
            </w:r>
          </w:p>
          <w:p w:rsidR="00A17FD0" w:rsidRDefault="008C7F95">
            <w:pPr>
              <w:pStyle w:val="TableParagraph"/>
              <w:spacing w:before="1"/>
              <w:ind w:left="109"/>
              <w:rPr>
                <w:sz w:val="26"/>
              </w:rPr>
            </w:pPr>
            <w:r>
              <w:rPr>
                <w:color w:val="231F20"/>
                <w:sz w:val="26"/>
              </w:rPr>
              <w:t>ти так поводишся: щоб нашкодити, щоб подратувати мене”.</w:t>
            </w:r>
          </w:p>
          <w:p w:rsidR="00A17FD0" w:rsidRDefault="008C7F95">
            <w:pPr>
              <w:pStyle w:val="TableParagraph"/>
              <w:spacing w:before="16" w:line="225" w:lineRule="auto"/>
              <w:ind w:left="109" w:right="41"/>
              <w:rPr>
                <w:sz w:val="26"/>
              </w:rPr>
            </w:pPr>
            <w:r>
              <w:rPr>
                <w:color w:val="231F20"/>
                <w:sz w:val="26"/>
              </w:rPr>
              <w:t>Демонструє надмірність амбіцій педа- гога.</w:t>
            </w:r>
          </w:p>
        </w:tc>
        <w:tc>
          <w:tcPr>
            <w:tcW w:w="4920" w:type="dxa"/>
          </w:tcPr>
          <w:p w:rsidR="00A17FD0" w:rsidRDefault="00A17FD0">
            <w:pPr>
              <w:pStyle w:val="TableParagraph"/>
              <w:spacing w:before="6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spacing w:line="235" w:lineRule="auto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Якщо педагог помиляється, дитина сер- диться, уважає його несправедливим. Якщо має рацію – відчуває себе ніяково, бо помітили, “спіймали”.</w:t>
            </w:r>
          </w:p>
        </w:tc>
      </w:tr>
      <w:tr w:rsidR="00A17FD0">
        <w:trPr>
          <w:trHeight w:val="1500"/>
        </w:trPr>
        <w:tc>
          <w:tcPr>
            <w:tcW w:w="4920" w:type="dxa"/>
          </w:tcPr>
          <w:p w:rsidR="00A17FD0" w:rsidRDefault="008C7F95">
            <w:pPr>
              <w:pStyle w:val="TableParagraph"/>
              <w:tabs>
                <w:tab w:val="left" w:pos="589"/>
                <w:tab w:val="left" w:pos="2308"/>
                <w:tab w:val="left" w:pos="3427"/>
              </w:tabs>
              <w:spacing w:line="276" w:lineRule="exact"/>
              <w:ind w:left="110"/>
              <w:rPr>
                <w:sz w:val="26"/>
              </w:rPr>
            </w:pPr>
            <w:r>
              <w:rPr>
                <w:color w:val="231F20"/>
                <w:spacing w:val="-5"/>
                <w:sz w:val="26"/>
              </w:rPr>
              <w:t>8.</w:t>
            </w:r>
            <w:r>
              <w:rPr>
                <w:color w:val="231F20"/>
                <w:spacing w:val="-5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Неприйняття</w:t>
            </w:r>
            <w:r>
              <w:rPr>
                <w:color w:val="231F20"/>
                <w:spacing w:val="-3"/>
                <w:sz w:val="26"/>
              </w:rPr>
              <w:tab/>
            </w:r>
            <w:r>
              <w:rPr>
                <w:color w:val="231F20"/>
                <w:spacing w:val="-4"/>
                <w:sz w:val="26"/>
              </w:rPr>
              <w:t>дитини:</w:t>
            </w:r>
            <w:r>
              <w:rPr>
                <w:color w:val="231F20"/>
                <w:spacing w:val="-4"/>
                <w:sz w:val="26"/>
              </w:rPr>
              <w:tab/>
            </w:r>
            <w:r>
              <w:rPr>
                <w:color w:val="231F20"/>
                <w:sz w:val="26"/>
              </w:rPr>
              <w:t>“Перестань</w:t>
            </w:r>
          </w:p>
          <w:p w:rsidR="00A17FD0" w:rsidRDefault="008C7F95">
            <w:pPr>
              <w:pStyle w:val="TableParagraph"/>
              <w:spacing w:before="1"/>
              <w:ind w:left="109" w:right="18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скаржитися. Нічого страшного не ста- лося. Ти не один у мене”. Це форма від- чужен</w:t>
            </w:r>
            <w:r>
              <w:rPr>
                <w:color w:val="231F20"/>
                <w:sz w:val="26"/>
              </w:rPr>
              <w:t>ня від дитини, оскільки показує неповагу дорослого до дитини.</w:t>
            </w:r>
          </w:p>
        </w:tc>
        <w:tc>
          <w:tcPr>
            <w:tcW w:w="492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Дитина перестає довіряти, оскільки вва- жає, що її не розуміють, і надалі ніколи не звертатиметься до цієї людини.</w:t>
            </w:r>
          </w:p>
        </w:tc>
      </w:tr>
      <w:tr w:rsidR="00A17FD0">
        <w:trPr>
          <w:trHeight w:val="1780"/>
        </w:trPr>
        <w:tc>
          <w:tcPr>
            <w:tcW w:w="4920" w:type="dxa"/>
          </w:tcPr>
          <w:p w:rsidR="00A17FD0" w:rsidRDefault="00A17FD0">
            <w:pPr>
              <w:pStyle w:val="TableParagraph"/>
              <w:spacing w:before="4"/>
              <w:rPr>
                <w:i/>
              </w:rPr>
            </w:pPr>
          </w:p>
          <w:p w:rsidR="00A17FD0" w:rsidRDefault="008C7F95">
            <w:pPr>
              <w:pStyle w:val="TableParagraph"/>
              <w:ind w:left="109" w:right="178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9. Похвала. Хвалити дитину треба за конкретні справи, дії, вчинки, успіхи. В іншому випадку похвала стає звичною й не дає бажаних результатів.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tabs>
                <w:tab w:val="left" w:pos="1229"/>
                <w:tab w:val="left" w:pos="2008"/>
                <w:tab w:val="left" w:pos="3987"/>
              </w:tabs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>Похвала</w:t>
            </w:r>
            <w:r>
              <w:rPr>
                <w:color w:val="231F20"/>
                <w:spacing w:val="-6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лише</w:t>
            </w:r>
            <w:r>
              <w:rPr>
                <w:color w:val="231F20"/>
                <w:spacing w:val="-3"/>
                <w:sz w:val="26"/>
              </w:rPr>
              <w:tab/>
            </w:r>
            <w:r>
              <w:rPr>
                <w:color w:val="231F20"/>
                <w:spacing w:val="-5"/>
                <w:sz w:val="26"/>
              </w:rPr>
              <w:t xml:space="preserve">тоді   </w:t>
            </w:r>
            <w:r>
              <w:rPr>
                <w:color w:val="231F20"/>
                <w:sz w:val="26"/>
              </w:rPr>
              <w:t>бентежить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дитину,</w:t>
            </w:r>
          </w:p>
          <w:p w:rsidR="00A17FD0" w:rsidRDefault="008C7F95">
            <w:pPr>
              <w:pStyle w:val="TableParagraph"/>
              <w:spacing w:before="1"/>
              <w:ind w:left="109" w:right="66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коли вона </w:t>
            </w:r>
            <w:r>
              <w:rPr>
                <w:color w:val="231F20"/>
                <w:spacing w:val="-4"/>
                <w:sz w:val="26"/>
              </w:rPr>
              <w:t xml:space="preserve">доклала </w:t>
            </w:r>
            <w:r>
              <w:rPr>
                <w:color w:val="231F20"/>
                <w:sz w:val="26"/>
              </w:rPr>
              <w:t>певних зусиль</w:t>
            </w:r>
            <w:r>
              <w:rPr>
                <w:color w:val="231F20"/>
                <w:spacing w:val="65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 xml:space="preserve">на </w:t>
            </w:r>
            <w:r>
              <w:rPr>
                <w:color w:val="231F20"/>
                <w:spacing w:val="-8"/>
                <w:sz w:val="26"/>
              </w:rPr>
              <w:t xml:space="preserve">шляху </w:t>
            </w:r>
            <w:r>
              <w:rPr>
                <w:color w:val="231F20"/>
                <w:spacing w:val="-7"/>
                <w:sz w:val="26"/>
              </w:rPr>
              <w:t xml:space="preserve">до </w:t>
            </w:r>
            <w:r>
              <w:rPr>
                <w:color w:val="231F20"/>
                <w:sz w:val="26"/>
              </w:rPr>
              <w:t xml:space="preserve">мети. Надмірне </w:t>
            </w:r>
            <w:r>
              <w:rPr>
                <w:color w:val="231F20"/>
                <w:spacing w:val="-3"/>
                <w:sz w:val="26"/>
              </w:rPr>
              <w:t xml:space="preserve">захвалювання </w:t>
            </w:r>
            <w:r>
              <w:rPr>
                <w:color w:val="231F20"/>
                <w:spacing w:val="6"/>
                <w:sz w:val="26"/>
              </w:rPr>
              <w:t>мож</w:t>
            </w:r>
            <w:r>
              <w:rPr>
                <w:color w:val="231F20"/>
                <w:spacing w:val="6"/>
                <w:sz w:val="26"/>
              </w:rPr>
              <w:t xml:space="preserve">е </w:t>
            </w:r>
            <w:r>
              <w:rPr>
                <w:color w:val="231F20"/>
                <w:sz w:val="26"/>
              </w:rPr>
              <w:t xml:space="preserve">призвести </w:t>
            </w:r>
            <w:r>
              <w:rPr>
                <w:color w:val="231F20"/>
                <w:spacing w:val="-7"/>
                <w:sz w:val="26"/>
              </w:rPr>
              <w:t xml:space="preserve">до </w:t>
            </w:r>
            <w:r>
              <w:rPr>
                <w:color w:val="231F20"/>
                <w:sz w:val="26"/>
              </w:rPr>
              <w:t xml:space="preserve">залежності </w:t>
            </w:r>
            <w:r>
              <w:rPr>
                <w:color w:val="231F20"/>
                <w:spacing w:val="-6"/>
                <w:sz w:val="26"/>
              </w:rPr>
              <w:t xml:space="preserve">від </w:t>
            </w:r>
            <w:r>
              <w:rPr>
                <w:color w:val="231F20"/>
                <w:spacing w:val="2"/>
                <w:sz w:val="26"/>
              </w:rPr>
              <w:t xml:space="preserve">нього, </w:t>
            </w:r>
            <w:r>
              <w:rPr>
                <w:color w:val="231F20"/>
                <w:sz w:val="26"/>
              </w:rPr>
              <w:t xml:space="preserve">а </w:t>
            </w:r>
            <w:r>
              <w:rPr>
                <w:color w:val="231F20"/>
                <w:spacing w:val="-5"/>
                <w:sz w:val="26"/>
              </w:rPr>
              <w:t xml:space="preserve">відсутність похвали </w:t>
            </w:r>
            <w:r>
              <w:rPr>
                <w:color w:val="231F20"/>
                <w:sz w:val="26"/>
              </w:rPr>
              <w:t>сприйматиметься як критика.</w:t>
            </w:r>
          </w:p>
        </w:tc>
      </w:tr>
      <w:tr w:rsidR="00A17FD0">
        <w:trPr>
          <w:trHeight w:val="14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56" w:lineRule="exact"/>
              <w:ind w:left="110"/>
              <w:rPr>
                <w:sz w:val="26"/>
              </w:rPr>
            </w:pPr>
            <w:r>
              <w:rPr>
                <w:color w:val="231F20"/>
                <w:spacing w:val="-7"/>
                <w:sz w:val="26"/>
              </w:rPr>
              <w:t xml:space="preserve">10. </w:t>
            </w:r>
            <w:r>
              <w:rPr>
                <w:color w:val="231F20"/>
                <w:sz w:val="26"/>
              </w:rPr>
              <w:t xml:space="preserve">Запитування й розпитування: </w:t>
            </w:r>
            <w:r>
              <w:rPr>
                <w:color w:val="231F20"/>
                <w:spacing w:val="-5"/>
                <w:sz w:val="26"/>
              </w:rPr>
              <w:t>“Хто</w:t>
            </w:r>
            <w:r>
              <w:rPr>
                <w:color w:val="231F20"/>
                <w:spacing w:val="33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це</w:t>
            </w:r>
          </w:p>
          <w:p w:rsidR="00A17FD0" w:rsidRDefault="008C7F95">
            <w:pPr>
              <w:pStyle w:val="TableParagraph"/>
              <w:spacing w:before="1"/>
              <w:ind w:left="109" w:right="165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сказав?”; </w:t>
            </w:r>
            <w:r>
              <w:rPr>
                <w:color w:val="231F20"/>
                <w:spacing w:val="-3"/>
                <w:sz w:val="26"/>
              </w:rPr>
              <w:t xml:space="preserve">“Навіщо </w:t>
            </w:r>
            <w:r>
              <w:rPr>
                <w:color w:val="231F20"/>
                <w:spacing w:val="-7"/>
                <w:sz w:val="26"/>
              </w:rPr>
              <w:t xml:space="preserve">ти </w:t>
            </w:r>
            <w:r>
              <w:rPr>
                <w:color w:val="231F20"/>
                <w:sz w:val="26"/>
              </w:rPr>
              <w:t xml:space="preserve">це </w:t>
            </w:r>
            <w:r>
              <w:rPr>
                <w:color w:val="231F20"/>
                <w:spacing w:val="2"/>
                <w:sz w:val="26"/>
              </w:rPr>
              <w:t xml:space="preserve">зробив?” </w:t>
            </w:r>
            <w:r>
              <w:rPr>
                <w:color w:val="231F20"/>
                <w:sz w:val="26"/>
              </w:rPr>
              <w:t xml:space="preserve">Такі за- питання демонструють </w:t>
            </w:r>
            <w:r>
              <w:rPr>
                <w:color w:val="231F20"/>
                <w:spacing w:val="-5"/>
                <w:sz w:val="26"/>
              </w:rPr>
              <w:t xml:space="preserve">підозрілість, зверхність, </w:t>
            </w:r>
            <w:r>
              <w:rPr>
                <w:color w:val="231F20"/>
                <w:sz w:val="26"/>
              </w:rPr>
              <w:t xml:space="preserve">позбавляють </w:t>
            </w:r>
            <w:r>
              <w:rPr>
                <w:color w:val="231F20"/>
                <w:spacing w:val="-5"/>
                <w:sz w:val="26"/>
              </w:rPr>
              <w:t xml:space="preserve">дитину </w:t>
            </w:r>
            <w:r>
              <w:rPr>
                <w:color w:val="231F20"/>
                <w:spacing w:val="3"/>
                <w:sz w:val="26"/>
              </w:rPr>
              <w:t xml:space="preserve">можли- </w:t>
            </w:r>
            <w:r>
              <w:rPr>
                <w:color w:val="231F20"/>
                <w:sz w:val="26"/>
              </w:rPr>
              <w:t>вості</w:t>
            </w:r>
            <w:r>
              <w:rPr>
                <w:color w:val="231F20"/>
                <w:spacing w:val="-20"/>
                <w:sz w:val="26"/>
              </w:rPr>
              <w:t xml:space="preserve"> </w:t>
            </w:r>
            <w:r>
              <w:rPr>
                <w:color w:val="231F20"/>
                <w:spacing w:val="2"/>
                <w:sz w:val="26"/>
              </w:rPr>
              <w:t>самій</w:t>
            </w:r>
            <w:r>
              <w:rPr>
                <w:color w:val="231F20"/>
                <w:spacing w:val="-26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розповісти,</w:t>
            </w:r>
            <w:r>
              <w:rPr>
                <w:color w:val="231F20"/>
                <w:spacing w:val="-31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що</w:t>
            </w:r>
            <w:r>
              <w:rPr>
                <w:color w:val="231F20"/>
                <w:spacing w:val="-18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сталося</w:t>
            </w:r>
            <w:r>
              <w:rPr>
                <w:color w:val="231F20"/>
                <w:spacing w:val="-26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й</w:t>
            </w:r>
            <w:r>
              <w:rPr>
                <w:color w:val="231F20"/>
                <w:spacing w:val="-26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чому.</w:t>
            </w:r>
          </w:p>
        </w:tc>
        <w:tc>
          <w:tcPr>
            <w:tcW w:w="4920" w:type="dxa"/>
          </w:tcPr>
          <w:p w:rsidR="00A17FD0" w:rsidRDefault="00A17FD0">
            <w:pPr>
              <w:pStyle w:val="TableParagraph"/>
              <w:spacing w:before="3"/>
              <w:rPr>
                <w:i/>
                <w:sz w:val="36"/>
              </w:rPr>
            </w:pPr>
          </w:p>
          <w:p w:rsidR="00A17FD0" w:rsidRDefault="008C7F95">
            <w:pPr>
              <w:pStyle w:val="TableParagraph"/>
              <w:ind w:left="109"/>
              <w:rPr>
                <w:sz w:val="26"/>
              </w:rPr>
            </w:pPr>
            <w:r>
              <w:rPr>
                <w:color w:val="231F20"/>
                <w:sz w:val="26"/>
              </w:rPr>
              <w:t>Діти сприймають їх як погрозу, а тому мовчать або говорять неправду.</w:t>
            </w:r>
          </w:p>
        </w:tc>
      </w:tr>
      <w:tr w:rsidR="00A17FD0">
        <w:trPr>
          <w:trHeight w:val="14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7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11. Заборони: “Ще раз туди підеш, то...”</w:t>
            </w:r>
          </w:p>
          <w:p w:rsidR="00A17FD0" w:rsidRDefault="008C7F95">
            <w:pPr>
              <w:pStyle w:val="TableParagraph"/>
              <w:spacing w:before="6" w:line="235" w:lineRule="auto"/>
              <w:ind w:left="109" w:right="18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Діти часто не розуміють заборон. Забо- рона не дає бажаних результатів, якщо її не аргументують і не пояснюють,  до чого може призвести її порушення.</w:t>
            </w:r>
          </w:p>
        </w:tc>
        <w:tc>
          <w:tcPr>
            <w:tcW w:w="4920" w:type="dxa"/>
          </w:tcPr>
          <w:p w:rsidR="00A17FD0" w:rsidRDefault="00A17FD0">
            <w:pPr>
              <w:pStyle w:val="TableParagraph"/>
              <w:spacing w:before="8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spacing w:line="232" w:lineRule="auto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Дитина продовжує відкрито або прихо- вано діяти так само, як діяла, бо не розу- міє необґрунтованихзаборо</w:t>
            </w:r>
            <w:r>
              <w:rPr>
                <w:color w:val="231F20"/>
                <w:sz w:val="26"/>
              </w:rPr>
              <w:t>н.</w:t>
            </w:r>
          </w:p>
        </w:tc>
      </w:tr>
      <w:tr w:rsidR="00A17FD0">
        <w:trPr>
          <w:trHeight w:val="1180"/>
        </w:trPr>
        <w:tc>
          <w:tcPr>
            <w:tcW w:w="4920" w:type="dxa"/>
          </w:tcPr>
          <w:p w:rsidR="00A17FD0" w:rsidRDefault="008C7F95">
            <w:pPr>
              <w:pStyle w:val="TableParagraph"/>
              <w:spacing w:line="27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12. Нав’язування дітям готових порад:</w:t>
            </w:r>
          </w:p>
          <w:p w:rsidR="00A17FD0" w:rsidRDefault="008C7F95">
            <w:pPr>
              <w:pStyle w:val="TableParagraph"/>
              <w:spacing w:line="300" w:lineRule="atLeast"/>
              <w:ind w:left="109" w:right="18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“Ти краще пограй у...” Педагог демон- струє дитині, що він їй не довіряє, вва- жає її недостатньо самостійною.</w:t>
            </w:r>
          </w:p>
        </w:tc>
        <w:tc>
          <w:tcPr>
            <w:tcW w:w="4920" w:type="dxa"/>
          </w:tcPr>
          <w:p w:rsidR="00A17FD0" w:rsidRDefault="008C7F95">
            <w:pPr>
              <w:pStyle w:val="TableParagraph"/>
              <w:tabs>
                <w:tab w:val="left" w:pos="1128"/>
                <w:tab w:val="left" w:pos="2048"/>
                <w:tab w:val="left" w:pos="3247"/>
              </w:tabs>
              <w:spacing w:line="276" w:lineRule="exact"/>
              <w:ind w:left="110"/>
              <w:rPr>
                <w:sz w:val="26"/>
              </w:rPr>
            </w:pPr>
            <w:r>
              <w:rPr>
                <w:color w:val="231F20"/>
                <w:sz w:val="26"/>
              </w:rPr>
              <w:t>Дитина</w:t>
            </w:r>
            <w:r>
              <w:rPr>
                <w:color w:val="231F20"/>
                <w:sz w:val="26"/>
              </w:rPr>
              <w:tab/>
              <w:t>звикає</w:t>
            </w:r>
            <w:r>
              <w:rPr>
                <w:color w:val="231F20"/>
                <w:sz w:val="26"/>
              </w:rPr>
              <w:tab/>
              <w:t>залежати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6"/>
                <w:sz w:val="26"/>
              </w:rPr>
              <w:t>від</w:t>
            </w:r>
            <w:r>
              <w:rPr>
                <w:color w:val="231F20"/>
                <w:spacing w:val="8"/>
                <w:sz w:val="26"/>
              </w:rPr>
              <w:t xml:space="preserve"> </w:t>
            </w:r>
            <w:r>
              <w:rPr>
                <w:color w:val="231F20"/>
                <w:spacing w:val="-3"/>
                <w:sz w:val="26"/>
              </w:rPr>
              <w:t>дорослих,</w:t>
            </w:r>
          </w:p>
          <w:p w:rsidR="00A17FD0" w:rsidRDefault="008C7F95">
            <w:pPr>
              <w:pStyle w:val="TableParagraph"/>
              <w:spacing w:line="300" w:lineRule="atLeast"/>
              <w:ind w:left="109" w:right="6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ініціатива не розвивається, а тому вона й не буде намагатися самостійно щось вирі- шувати.</w:t>
            </w:r>
          </w:p>
        </w:tc>
      </w:tr>
    </w:tbl>
    <w:p w:rsidR="00A17FD0" w:rsidRDefault="00A17FD0">
      <w:pPr>
        <w:spacing w:line="300" w:lineRule="atLeast"/>
        <w:jc w:val="both"/>
        <w:rPr>
          <w:sz w:val="26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18"/>
        <w:jc w:val="both"/>
      </w:pPr>
      <w:r>
        <w:rPr>
          <w:color w:val="231F20"/>
        </w:rPr>
        <w:lastRenderedPageBreak/>
        <w:t xml:space="preserve">Отже,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4"/>
        </w:rPr>
        <w:t xml:space="preserve">зробити </w:t>
      </w:r>
      <w:r>
        <w:rPr>
          <w:color w:val="231F20"/>
          <w:spacing w:val="-8"/>
        </w:rPr>
        <w:t xml:space="preserve">висновок,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необхід-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-4"/>
        </w:rPr>
        <w:t xml:space="preserve">умовою ефективності </w:t>
      </w:r>
      <w:r>
        <w:rPr>
          <w:color w:val="231F20"/>
        </w:rPr>
        <w:t xml:space="preserve">всього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Поняття “вза- </w:t>
      </w:r>
      <w:r>
        <w:rPr>
          <w:color w:val="231F20"/>
          <w:spacing w:val="-4"/>
        </w:rPr>
        <w:t>ємодія”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поєднує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власну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7"/>
        </w:rPr>
        <w:t xml:space="preserve">уявленнях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опосередкованим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пе- </w:t>
      </w:r>
      <w:r>
        <w:rPr>
          <w:color w:val="231F20"/>
        </w:rPr>
        <w:t xml:space="preserve">дагога 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самого </w:t>
      </w:r>
      <w:r>
        <w:rPr>
          <w:color w:val="231F20"/>
          <w:spacing w:val="-5"/>
        </w:rPr>
        <w:t>(самовиховання).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numPr>
          <w:ilvl w:val="2"/>
          <w:numId w:val="430"/>
        </w:numPr>
        <w:tabs>
          <w:tab w:val="left" w:pos="2360"/>
        </w:tabs>
        <w:ind w:hanging="1220"/>
        <w:jc w:val="left"/>
      </w:pPr>
      <w:r>
        <w:rPr>
          <w:color w:val="231F20"/>
          <w:spacing w:val="5"/>
        </w:rPr>
        <w:t xml:space="preserve">Майстерність </w:t>
      </w:r>
      <w:r>
        <w:rPr>
          <w:color w:val="231F20"/>
          <w:spacing w:val="4"/>
        </w:rPr>
        <w:t>педагогічного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спілкування</w:t>
      </w:r>
    </w:p>
    <w:p w:rsidR="00A17FD0" w:rsidRDefault="008C7F95">
      <w:pPr>
        <w:pStyle w:val="a3"/>
        <w:ind w:right="191"/>
        <w:jc w:val="both"/>
      </w:pPr>
      <w:r>
        <w:rPr>
          <w:color w:val="231F20"/>
        </w:rPr>
        <w:t xml:space="preserve">Важко собі </w:t>
      </w:r>
      <w:r>
        <w:rPr>
          <w:color w:val="231F20"/>
          <w:spacing w:val="-4"/>
        </w:rPr>
        <w:t xml:space="preserve">уявити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яке б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>мал</w:t>
      </w:r>
      <w:r>
        <w:rPr>
          <w:color w:val="231F20"/>
        </w:rPr>
        <w:t xml:space="preserve">о </w:t>
      </w:r>
      <w:r>
        <w:rPr>
          <w:color w:val="231F20"/>
          <w:spacing w:val="-8"/>
        </w:rPr>
        <w:t xml:space="preserve">пізнавального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3"/>
        </w:rPr>
        <w:t xml:space="preserve">завдання. </w:t>
      </w:r>
      <w:r>
        <w:rPr>
          <w:color w:val="231F20"/>
        </w:rPr>
        <w:t xml:space="preserve">Проте в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4"/>
        </w:rPr>
        <w:t xml:space="preserve">літературі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2"/>
        </w:rPr>
        <w:t>шкільній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1"/>
        </w:rPr>
        <w:t xml:space="preserve">практиці </w:t>
      </w:r>
      <w:r>
        <w:rPr>
          <w:color w:val="231F20"/>
        </w:rPr>
        <w:t xml:space="preserve">все </w:t>
      </w:r>
      <w:r>
        <w:rPr>
          <w:color w:val="231F20"/>
          <w:spacing w:val="-6"/>
        </w:rPr>
        <w:t xml:space="preserve">більше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ширше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  <w:spacing w:val="-12"/>
        </w:rPr>
        <w:t xml:space="preserve">порівняно </w:t>
      </w:r>
      <w:r>
        <w:rPr>
          <w:color w:val="231F20"/>
          <w:spacing w:val="-7"/>
        </w:rPr>
        <w:t xml:space="preserve">“нове” словосполучення: </w:t>
      </w:r>
      <w:r>
        <w:rPr>
          <w:color w:val="231F20"/>
          <w:spacing w:val="-5"/>
        </w:rPr>
        <w:t xml:space="preserve">педагогічне  </w:t>
      </w:r>
      <w:r>
        <w:rPr>
          <w:color w:val="231F20"/>
          <w:spacing w:val="-9"/>
        </w:rPr>
        <w:t xml:space="preserve">спілкування.  </w:t>
      </w:r>
      <w:r>
        <w:rPr>
          <w:color w:val="231F20"/>
        </w:rPr>
        <w:t xml:space="preserve">Це  </w:t>
      </w:r>
      <w:r>
        <w:rPr>
          <w:color w:val="231F20"/>
          <w:spacing w:val="-11"/>
        </w:rPr>
        <w:t xml:space="preserve">професійне  </w:t>
      </w:r>
      <w:r>
        <w:rPr>
          <w:color w:val="231F20"/>
          <w:spacing w:val="-10"/>
        </w:rPr>
        <w:t xml:space="preserve">спілкування  </w:t>
      </w:r>
      <w:r>
        <w:rPr>
          <w:color w:val="231F20"/>
        </w:rPr>
        <w:t xml:space="preserve">викладача  з  учнями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14"/>
        </w:rPr>
        <w:t xml:space="preserve">функції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спрямоване </w:t>
      </w:r>
      <w:r>
        <w:rPr>
          <w:color w:val="231F20"/>
          <w:spacing w:val="-4"/>
        </w:rPr>
        <w:t>(якщо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воно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5"/>
        </w:rPr>
        <w:t xml:space="preserve">повноцінне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оптимальне)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створення сприят- </w:t>
      </w:r>
      <w:r>
        <w:rPr>
          <w:color w:val="231F20"/>
          <w:spacing w:val="-8"/>
        </w:rPr>
        <w:t xml:space="preserve">ливого </w:t>
      </w:r>
      <w:r>
        <w:rPr>
          <w:color w:val="231F20"/>
          <w:spacing w:val="-10"/>
        </w:rPr>
        <w:t xml:space="preserve">психологічного </w:t>
      </w:r>
      <w:r>
        <w:rPr>
          <w:color w:val="231F20"/>
          <w:spacing w:val="-4"/>
        </w:rPr>
        <w:t xml:space="preserve">клімату, </w:t>
      </w:r>
      <w:r>
        <w:rPr>
          <w:color w:val="231F20"/>
          <w:spacing w:val="-9"/>
        </w:rPr>
        <w:t xml:space="preserve">оптимізацію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сто- </w:t>
      </w:r>
      <w:r>
        <w:rPr>
          <w:color w:val="231F20"/>
          <w:spacing w:val="-9"/>
        </w:rPr>
        <w:t xml:space="preserve">сунків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учнем </w:t>
      </w:r>
      <w:r>
        <w:rPr>
          <w:color w:val="231F20"/>
          <w:spacing w:val="-5"/>
        </w:rPr>
        <w:t xml:space="preserve">усередині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  <w:spacing w:val="-8"/>
        </w:rPr>
        <w:t xml:space="preserve">Іншими </w:t>
      </w:r>
      <w:r>
        <w:rPr>
          <w:color w:val="231F20"/>
          <w:spacing w:val="-3"/>
        </w:rPr>
        <w:t xml:space="preserve">словами,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</w:rPr>
        <w:t xml:space="preserve">з педа- </w:t>
      </w:r>
      <w:r>
        <w:rPr>
          <w:color w:val="231F20"/>
          <w:spacing w:val="-8"/>
        </w:rPr>
        <w:t>гогічною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метою.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3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безпосередня </w:t>
      </w:r>
      <w:r>
        <w:rPr>
          <w:color w:val="231F20"/>
          <w:spacing w:val="-5"/>
        </w:rPr>
        <w:t xml:space="preserve">форма  </w:t>
      </w:r>
      <w:r>
        <w:rPr>
          <w:color w:val="231F20"/>
          <w:spacing w:val="-7"/>
        </w:rPr>
        <w:t xml:space="preserve">прояву  </w:t>
      </w:r>
      <w:r>
        <w:rPr>
          <w:color w:val="231F20"/>
          <w:spacing w:val="-9"/>
        </w:rPr>
        <w:t xml:space="preserve">комуні-  кації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навчально-виховному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вихованцями, </w:t>
      </w:r>
      <w:r>
        <w:rPr>
          <w:color w:val="231F20"/>
          <w:spacing w:val="-5"/>
        </w:rPr>
        <w:t xml:space="preserve">спря- </w:t>
      </w:r>
      <w:r>
        <w:rPr>
          <w:color w:val="231F20"/>
          <w:spacing w:val="-3"/>
        </w:rPr>
        <w:t xml:space="preserve">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10"/>
        </w:rPr>
        <w:t xml:space="preserve">спільне  </w:t>
      </w:r>
      <w:r>
        <w:rPr>
          <w:color w:val="231F20"/>
          <w:spacing w:val="-11"/>
        </w:rPr>
        <w:t xml:space="preserve">вирі- </w:t>
      </w:r>
      <w:r>
        <w:rPr>
          <w:color w:val="231F20"/>
          <w:spacing w:val="-10"/>
        </w:rPr>
        <w:t xml:space="preserve">шення різноманітних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</w:rPr>
        <w:t xml:space="preserve">завдань,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4"/>
        </w:rPr>
        <w:t xml:space="preserve">творчих </w:t>
      </w:r>
      <w:r>
        <w:rPr>
          <w:color w:val="231F20"/>
        </w:rPr>
        <w:t xml:space="preserve">здібностей і </w:t>
      </w:r>
      <w:r>
        <w:rPr>
          <w:color w:val="231F20"/>
          <w:spacing w:val="-11"/>
        </w:rPr>
        <w:t xml:space="preserve">сприяння </w:t>
      </w:r>
      <w:r>
        <w:rPr>
          <w:color w:val="231F20"/>
          <w:spacing w:val="-5"/>
        </w:rPr>
        <w:t>самоактуалізації.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13"/>
        </w:rPr>
        <w:t xml:space="preserve">Повноцінне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4"/>
        </w:rPr>
        <w:t xml:space="preserve">багатогранним, </w:t>
      </w:r>
      <w:r>
        <w:rPr>
          <w:color w:val="231F20"/>
        </w:rPr>
        <w:t xml:space="preserve">а й </w:t>
      </w:r>
      <w:r>
        <w:rPr>
          <w:color w:val="231F20"/>
          <w:spacing w:val="-12"/>
        </w:rPr>
        <w:t>поліфункціон</w:t>
      </w:r>
      <w:r>
        <w:rPr>
          <w:color w:val="231F20"/>
          <w:spacing w:val="-12"/>
        </w:rPr>
        <w:t xml:space="preserve">альним. </w:t>
      </w:r>
      <w:r>
        <w:rPr>
          <w:color w:val="231F20"/>
          <w:spacing w:val="-8"/>
        </w:rPr>
        <w:t xml:space="preserve">Воно </w:t>
      </w:r>
      <w:r>
        <w:rPr>
          <w:color w:val="231F20"/>
        </w:rPr>
        <w:t xml:space="preserve">забезпечує </w:t>
      </w:r>
      <w:r>
        <w:rPr>
          <w:color w:val="231F20"/>
          <w:spacing w:val="-4"/>
        </w:rPr>
        <w:t>обмін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інформацією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співпережи- </w:t>
      </w:r>
      <w:r>
        <w:rPr>
          <w:color w:val="231F20"/>
          <w:spacing w:val="-6"/>
        </w:rPr>
        <w:t xml:space="preserve">вання, </w:t>
      </w:r>
      <w:r>
        <w:rPr>
          <w:color w:val="231F20"/>
          <w:spacing w:val="-13"/>
        </w:rPr>
        <w:t xml:space="preserve">пізнання </w:t>
      </w:r>
      <w:r>
        <w:rPr>
          <w:color w:val="231F20"/>
        </w:rPr>
        <w:t xml:space="preserve">особистості й самоутвердження, </w:t>
      </w:r>
      <w:r>
        <w:rPr>
          <w:color w:val="231F20"/>
          <w:spacing w:val="-8"/>
        </w:rPr>
        <w:t xml:space="preserve">продуктивну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5"/>
        </w:rPr>
        <w:t xml:space="preserve">взаємодії. </w:t>
      </w:r>
      <w:r>
        <w:rPr>
          <w:color w:val="231F20"/>
        </w:rPr>
        <w:t xml:space="preserve">Обмін </w:t>
      </w:r>
      <w:r>
        <w:rPr>
          <w:color w:val="231F20"/>
          <w:spacing w:val="-11"/>
        </w:rPr>
        <w:t xml:space="preserve">інформацією </w:t>
      </w:r>
      <w:r>
        <w:rPr>
          <w:color w:val="231F20"/>
        </w:rPr>
        <w:t xml:space="preserve">й ставленнями </w:t>
      </w:r>
      <w:r>
        <w:rPr>
          <w:color w:val="231F20"/>
          <w:spacing w:val="-5"/>
        </w:rPr>
        <w:t xml:space="preserve">реалізує </w:t>
      </w:r>
      <w:r>
        <w:rPr>
          <w:color w:val="231F20"/>
          <w:spacing w:val="-9"/>
        </w:rPr>
        <w:t xml:space="preserve">комунікативний </w:t>
      </w:r>
      <w:r>
        <w:rPr>
          <w:color w:val="231F20"/>
          <w:spacing w:val="-6"/>
        </w:rPr>
        <w:t xml:space="preserve">бік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3"/>
        </w:rPr>
        <w:t xml:space="preserve">пізнання </w:t>
      </w:r>
      <w:r>
        <w:rPr>
          <w:color w:val="231F20"/>
        </w:rPr>
        <w:t xml:space="preserve">особистості й </w:t>
      </w:r>
      <w:r>
        <w:rPr>
          <w:color w:val="231F20"/>
          <w:spacing w:val="-3"/>
        </w:rPr>
        <w:t xml:space="preserve">самоутвердження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перцептивний,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інтерактивний.</w:t>
      </w:r>
    </w:p>
    <w:p w:rsidR="00A17FD0" w:rsidRDefault="008C7F95">
      <w:pPr>
        <w:pStyle w:val="a3"/>
        <w:spacing w:before="6" w:line="237" w:lineRule="auto"/>
        <w:ind w:right="231"/>
        <w:jc w:val="both"/>
      </w:pPr>
      <w:r>
        <w:rPr>
          <w:color w:val="231F20"/>
          <w:spacing w:val="-3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5"/>
        </w:rPr>
        <w:t xml:space="preserve">служить інструментом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5"/>
        </w:rPr>
        <w:t>учня.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3"/>
        </w:rPr>
        <w:t xml:space="preserve">Характеризуючи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9"/>
        </w:rPr>
        <w:t xml:space="preserve">спілкування,  </w:t>
      </w:r>
      <w:r>
        <w:rPr>
          <w:color w:val="231F20"/>
        </w:rPr>
        <w:t xml:space="preserve">В.А.Кан-Калик </w:t>
      </w:r>
      <w:r>
        <w:rPr>
          <w:color w:val="231F20"/>
          <w:spacing w:val="-3"/>
        </w:rPr>
        <w:t xml:space="preserve">відзначає: </w:t>
      </w:r>
      <w:r>
        <w:rPr>
          <w:color w:val="231F20"/>
          <w:spacing w:val="-8"/>
        </w:rPr>
        <w:t xml:space="preserve">“Професійно-педагогічне </w:t>
      </w:r>
      <w:r>
        <w:rPr>
          <w:color w:val="231F20"/>
          <w:spacing w:val="-10"/>
        </w:rPr>
        <w:t>спілкуванн</w:t>
      </w:r>
      <w:r>
        <w:rPr>
          <w:color w:val="231F20"/>
          <w:spacing w:val="-10"/>
        </w:rPr>
        <w:t xml:space="preserve">я </w:t>
      </w:r>
      <w:r>
        <w:rPr>
          <w:color w:val="231F20"/>
        </w:rPr>
        <w:t xml:space="preserve">є системою </w:t>
      </w:r>
      <w:r>
        <w:rPr>
          <w:color w:val="231F20"/>
          <w:spacing w:val="-10"/>
        </w:rPr>
        <w:t xml:space="preserve">(прийоми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навички) </w:t>
      </w:r>
      <w:r>
        <w:rPr>
          <w:color w:val="231F20"/>
          <w:spacing w:val="-9"/>
        </w:rPr>
        <w:t>органічної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соціально-психологічної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взаємодії педагога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змістом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обмін  </w:t>
      </w:r>
      <w:r>
        <w:rPr>
          <w:color w:val="231F20"/>
          <w:spacing w:val="-11"/>
        </w:rPr>
        <w:t xml:space="preserve">інформацією,  </w:t>
      </w:r>
      <w:r>
        <w:rPr>
          <w:color w:val="231F20"/>
          <w:spacing w:val="-7"/>
        </w:rPr>
        <w:t>надання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10"/>
        </w:rPr>
        <w:t xml:space="preserve">впливу,  </w:t>
      </w:r>
      <w:r>
        <w:rPr>
          <w:color w:val="231F20"/>
          <w:spacing w:val="-6"/>
        </w:rPr>
        <w:t xml:space="preserve">організа- </w:t>
      </w:r>
      <w:r>
        <w:rPr>
          <w:color w:val="231F20"/>
          <w:spacing w:val="-15"/>
        </w:rPr>
        <w:t xml:space="preserve">ція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9"/>
        </w:rPr>
        <w:t xml:space="preserve">комунікативних  </w:t>
      </w:r>
      <w:r>
        <w:rPr>
          <w:color w:val="231F20"/>
        </w:rPr>
        <w:t xml:space="preserve">засобів. </w:t>
      </w:r>
      <w:r>
        <w:rPr>
          <w:color w:val="231F20"/>
          <w:spacing w:val="-3"/>
        </w:rPr>
        <w:t xml:space="preserve">Причому педагог </w:t>
      </w:r>
      <w:r>
        <w:rPr>
          <w:color w:val="231F20"/>
          <w:spacing w:val="-5"/>
        </w:rPr>
        <w:t xml:space="preserve">виступає </w:t>
      </w:r>
      <w:r>
        <w:rPr>
          <w:color w:val="231F20"/>
        </w:rPr>
        <w:t xml:space="preserve">як активатор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організовуючи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управляючи </w:t>
      </w:r>
      <w:r>
        <w:rPr>
          <w:color w:val="231F20"/>
          <w:spacing w:val="-8"/>
        </w:rPr>
        <w:t xml:space="preserve">ним” </w:t>
      </w:r>
      <w:r>
        <w:rPr>
          <w:color w:val="231F20"/>
          <w:spacing w:val="-5"/>
        </w:rPr>
        <w:t>[61,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>12–16].</w:t>
      </w:r>
    </w:p>
    <w:p w:rsidR="00A17FD0" w:rsidRDefault="008C7F95">
      <w:pPr>
        <w:pStyle w:val="a3"/>
        <w:ind w:right="190"/>
        <w:jc w:val="both"/>
      </w:pPr>
      <w:r>
        <w:rPr>
          <w:color w:val="231F20"/>
          <w:spacing w:val="-3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9"/>
        </w:rPr>
        <w:t xml:space="preserve">органічної соціально-психо- логічної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3"/>
        </w:rPr>
        <w:t xml:space="preserve">учителя-вихователя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усіх </w:t>
      </w:r>
      <w:r>
        <w:rPr>
          <w:color w:val="231F20"/>
        </w:rPr>
        <w:t xml:space="preserve">сферах  </w:t>
      </w:r>
      <w:r>
        <w:rPr>
          <w:color w:val="231F20"/>
          <w:spacing w:val="-6"/>
        </w:rPr>
        <w:t xml:space="preserve">діяльності, 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15"/>
        </w:rPr>
        <w:t xml:space="preserve">функції, </w:t>
      </w:r>
      <w:r>
        <w:rPr>
          <w:color w:val="231F20"/>
          <w:spacing w:val="-5"/>
        </w:rPr>
        <w:t>спрямов</w:t>
      </w:r>
      <w:r>
        <w:rPr>
          <w:color w:val="231F20"/>
          <w:spacing w:val="-5"/>
        </w:rPr>
        <w:t xml:space="preserve">ане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9"/>
        </w:rPr>
        <w:t xml:space="preserve">оптимальних </w:t>
      </w:r>
      <w:r>
        <w:rPr>
          <w:color w:val="231F20"/>
          <w:spacing w:val="-10"/>
        </w:rPr>
        <w:t xml:space="preserve">соціально-психологічних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6"/>
        </w:rPr>
        <w:t xml:space="preserve">активної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результативної життєдіяльності </w:t>
      </w:r>
      <w:r>
        <w:rPr>
          <w:color w:val="231F20"/>
          <w:spacing w:val="-3"/>
        </w:rPr>
        <w:t>особистості.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8"/>
        <w:jc w:val="both"/>
      </w:pPr>
      <w:r>
        <w:rPr>
          <w:color w:val="231F20"/>
          <w:spacing w:val="-3"/>
        </w:rPr>
        <w:lastRenderedPageBreak/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6"/>
        </w:rPr>
        <w:t xml:space="preserve">способів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8"/>
        </w:rPr>
        <w:t xml:space="preserve">соціально- </w:t>
      </w:r>
      <w:r>
        <w:rPr>
          <w:color w:val="231F20"/>
          <w:spacing w:val="-10"/>
        </w:rPr>
        <w:t xml:space="preserve">психологічної </w:t>
      </w:r>
      <w:r>
        <w:rPr>
          <w:color w:val="231F20"/>
          <w:spacing w:val="-3"/>
        </w:rPr>
        <w:t xml:space="preserve">взаємодії педагога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</w:rPr>
        <w:t xml:space="preserve">змістом </w:t>
      </w:r>
      <w:r>
        <w:rPr>
          <w:color w:val="231F20"/>
          <w:spacing w:val="-4"/>
        </w:rPr>
        <w:t xml:space="preserve">якої 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обмін </w:t>
      </w:r>
      <w:r>
        <w:rPr>
          <w:color w:val="231F20"/>
          <w:spacing w:val="-11"/>
        </w:rPr>
        <w:t xml:space="preserve">інформацією,  </w:t>
      </w:r>
      <w:r>
        <w:rPr>
          <w:color w:val="231F20"/>
          <w:spacing w:val="-9"/>
        </w:rPr>
        <w:t>здійснення  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впливу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6"/>
        </w:rPr>
        <w:t xml:space="preserve">налагодження  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>[105].</w:t>
      </w:r>
    </w:p>
    <w:p w:rsidR="00A17FD0" w:rsidRDefault="008C7F95">
      <w:pPr>
        <w:pStyle w:val="a3"/>
        <w:spacing w:before="14" w:line="237" w:lineRule="auto"/>
      </w:pPr>
      <w:r>
        <w:rPr>
          <w:color w:val="231F20"/>
        </w:rPr>
        <w:t>Виділяють такі функції педагогічного спілкування як соціально-пси- хологічного феномену: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0" w:lineRule="exact"/>
        <w:ind w:hanging="440"/>
        <w:rPr>
          <w:sz w:val="30"/>
        </w:rPr>
      </w:pPr>
      <w:r>
        <w:rPr>
          <w:color w:val="231F20"/>
          <w:spacing w:val="-13"/>
          <w:sz w:val="30"/>
        </w:rPr>
        <w:t>пізнання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before="13" w:line="364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>обмін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9"/>
          <w:sz w:val="30"/>
        </w:rPr>
        <w:t>інформацією;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0" w:lineRule="exact"/>
        <w:ind w:hanging="440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0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>обмін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ролями;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line="364" w:lineRule="exact"/>
        <w:ind w:hanging="440"/>
        <w:rPr>
          <w:sz w:val="30"/>
        </w:rPr>
      </w:pPr>
      <w:r>
        <w:rPr>
          <w:color w:val="231F20"/>
          <w:spacing w:val="-7"/>
          <w:sz w:val="30"/>
        </w:rPr>
        <w:t>співпереживання;</w:t>
      </w:r>
    </w:p>
    <w:p w:rsidR="00A17FD0" w:rsidRDefault="008C7F95">
      <w:pPr>
        <w:pStyle w:val="a4"/>
        <w:numPr>
          <w:ilvl w:val="0"/>
          <w:numId w:val="429"/>
        </w:numPr>
        <w:tabs>
          <w:tab w:val="left" w:pos="1419"/>
          <w:tab w:val="left" w:pos="1420"/>
        </w:tabs>
        <w:spacing w:before="12" w:line="365" w:lineRule="exact"/>
        <w:ind w:hanging="440"/>
        <w:rPr>
          <w:sz w:val="30"/>
        </w:rPr>
      </w:pPr>
      <w:r>
        <w:rPr>
          <w:color w:val="231F20"/>
          <w:sz w:val="30"/>
        </w:rPr>
        <w:t>самоствердження.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9"/>
        </w:rPr>
        <w:t xml:space="preserve">Крім </w:t>
      </w:r>
      <w:r>
        <w:rPr>
          <w:color w:val="231F20"/>
          <w:spacing w:val="-8"/>
        </w:rPr>
        <w:t xml:space="preserve">звичайних </w:t>
      </w:r>
      <w:r>
        <w:rPr>
          <w:color w:val="231F20"/>
          <w:spacing w:val="-15"/>
        </w:rPr>
        <w:t xml:space="preserve">функцій, </w:t>
      </w:r>
      <w:r>
        <w:rPr>
          <w:color w:val="231F20"/>
          <w:spacing w:val="-11"/>
        </w:rPr>
        <w:t xml:space="preserve">специфіка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по- </w:t>
      </w:r>
      <w:r>
        <w:rPr>
          <w:color w:val="231F20"/>
          <w:spacing w:val="-5"/>
        </w:rPr>
        <w:t xml:space="preserve">роджує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4"/>
        </w:rPr>
        <w:t xml:space="preserve">функцію </w:t>
      </w:r>
      <w:r>
        <w:rPr>
          <w:color w:val="231F20"/>
          <w:spacing w:val="-9"/>
        </w:rPr>
        <w:t xml:space="preserve">соціально-психологічного </w:t>
      </w:r>
      <w:r>
        <w:rPr>
          <w:color w:val="231F20"/>
        </w:rPr>
        <w:t xml:space="preserve">забезпечення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організаторську </w:t>
      </w:r>
      <w:r>
        <w:rPr>
          <w:color w:val="231F20"/>
          <w:spacing w:val="-14"/>
        </w:rPr>
        <w:t>функцію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взаємин педагога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</w:rPr>
        <w:t xml:space="preserve">і є засобом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6"/>
        </w:rPr>
        <w:t>навчальних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завдань.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У структурі спілкування виокремлюють такі аспекти:</w:t>
      </w:r>
    </w:p>
    <w:p w:rsidR="00A17FD0" w:rsidRDefault="008C7F95">
      <w:pPr>
        <w:pStyle w:val="a4"/>
        <w:numPr>
          <w:ilvl w:val="0"/>
          <w:numId w:val="427"/>
        </w:numPr>
        <w:tabs>
          <w:tab w:val="left" w:pos="140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 xml:space="preserve">комунікативний </w:t>
      </w:r>
      <w:r>
        <w:rPr>
          <w:color w:val="231F20"/>
          <w:sz w:val="30"/>
        </w:rPr>
        <w:t xml:space="preserve">(лат. </w:t>
      </w:r>
      <w:r>
        <w:rPr>
          <w:color w:val="231F20"/>
          <w:spacing w:val="-8"/>
          <w:sz w:val="30"/>
        </w:rPr>
        <w:t xml:space="preserve">communicativus,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8"/>
          <w:sz w:val="30"/>
        </w:rPr>
        <w:t xml:space="preserve">соmmunicatio </w:t>
      </w:r>
      <w:r>
        <w:rPr>
          <w:color w:val="231F20"/>
          <w:sz w:val="30"/>
        </w:rPr>
        <w:t>–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z w:val="30"/>
        </w:rPr>
        <w:t>зв’язок)</w:t>
      </w:r>
    </w:p>
    <w:p w:rsidR="00A17FD0" w:rsidRDefault="008C7F95">
      <w:pPr>
        <w:pStyle w:val="a4"/>
        <w:numPr>
          <w:ilvl w:val="0"/>
          <w:numId w:val="465"/>
        </w:numPr>
        <w:tabs>
          <w:tab w:val="left" w:pos="520"/>
        </w:tabs>
        <w:spacing w:before="12" w:line="342" w:lineRule="exact"/>
        <w:ind w:left="519" w:hanging="240"/>
        <w:jc w:val="both"/>
        <w:rPr>
          <w:sz w:val="30"/>
        </w:rPr>
      </w:pPr>
      <w:r>
        <w:rPr>
          <w:color w:val="231F20"/>
          <w:spacing w:val="-4"/>
          <w:sz w:val="30"/>
        </w:rPr>
        <w:t>обмін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9"/>
          <w:sz w:val="30"/>
        </w:rPr>
        <w:t>інформацією;</w:t>
      </w:r>
    </w:p>
    <w:p w:rsidR="00A17FD0" w:rsidRDefault="008C7F95">
      <w:pPr>
        <w:pStyle w:val="a4"/>
        <w:numPr>
          <w:ilvl w:val="0"/>
          <w:numId w:val="427"/>
        </w:numPr>
        <w:tabs>
          <w:tab w:val="left" w:pos="1420"/>
        </w:tabs>
        <w:spacing w:line="340" w:lineRule="exact"/>
        <w:ind w:left="1419" w:hanging="420"/>
        <w:rPr>
          <w:sz w:val="30"/>
        </w:rPr>
      </w:pPr>
      <w:r>
        <w:rPr>
          <w:color w:val="231F20"/>
          <w:spacing w:val="-8"/>
          <w:sz w:val="30"/>
        </w:rPr>
        <w:t xml:space="preserve">інтерактивний </w:t>
      </w:r>
      <w:r>
        <w:rPr>
          <w:color w:val="231F20"/>
          <w:sz w:val="30"/>
        </w:rPr>
        <w:t xml:space="preserve">(лат. </w:t>
      </w:r>
      <w:r>
        <w:rPr>
          <w:color w:val="231F20"/>
          <w:spacing w:val="-7"/>
          <w:sz w:val="30"/>
        </w:rPr>
        <w:t xml:space="preserve">inter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поміж,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activus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0"/>
          <w:sz w:val="30"/>
        </w:rPr>
        <w:t>діяльний)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z w:val="30"/>
        </w:rPr>
        <w:t>–</w:t>
      </w:r>
    </w:p>
    <w:p w:rsidR="00A17FD0" w:rsidRDefault="008C7F95">
      <w:pPr>
        <w:pStyle w:val="a3"/>
        <w:spacing w:line="340" w:lineRule="exact"/>
        <w:ind w:firstLine="0"/>
        <w:jc w:val="both"/>
      </w:pP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8"/>
        </w:rPr>
        <w:t xml:space="preserve">індивідами, </w:t>
      </w:r>
      <w:r>
        <w:rPr>
          <w:color w:val="231F20"/>
        </w:rPr>
        <w:t xml:space="preserve">які вступають у </w:t>
      </w:r>
      <w:r>
        <w:rPr>
          <w:color w:val="231F20"/>
          <w:spacing w:val="-9"/>
        </w:rPr>
        <w:t>спілкування;</w:t>
      </w:r>
    </w:p>
    <w:p w:rsidR="00A17FD0" w:rsidRDefault="008C7F95">
      <w:pPr>
        <w:pStyle w:val="a4"/>
        <w:numPr>
          <w:ilvl w:val="0"/>
          <w:numId w:val="427"/>
        </w:numPr>
        <w:tabs>
          <w:tab w:val="left" w:pos="1380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-10"/>
          <w:sz w:val="30"/>
        </w:rPr>
        <w:t xml:space="preserve">перцептивний </w:t>
      </w:r>
      <w:r>
        <w:rPr>
          <w:color w:val="231F20"/>
          <w:sz w:val="30"/>
        </w:rPr>
        <w:t xml:space="preserve">(лат. </w:t>
      </w:r>
      <w:r>
        <w:rPr>
          <w:color w:val="231F20"/>
          <w:spacing w:val="-4"/>
          <w:sz w:val="30"/>
        </w:rPr>
        <w:t xml:space="preserve">perceptio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сприймання)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0"/>
          <w:sz w:val="30"/>
        </w:rPr>
        <w:t xml:space="preserve">сприймання </w:t>
      </w:r>
      <w:r>
        <w:rPr>
          <w:color w:val="231F20"/>
          <w:spacing w:val="-12"/>
          <w:sz w:val="30"/>
        </w:rPr>
        <w:t xml:space="preserve">людини </w:t>
      </w:r>
      <w:r>
        <w:rPr>
          <w:color w:val="231F20"/>
          <w:spacing w:val="-8"/>
          <w:sz w:val="30"/>
        </w:rPr>
        <w:t>людиною.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Отже, педагогічне спілкування як професійно-етичний феномен по-</w:t>
      </w:r>
    </w:p>
    <w:p w:rsidR="00A17FD0" w:rsidRDefault="008C7F95">
      <w:pPr>
        <w:pStyle w:val="a3"/>
        <w:ind w:right="204" w:firstLine="0"/>
        <w:jc w:val="both"/>
      </w:pPr>
      <w:r>
        <w:rPr>
          <w:color w:val="231F20"/>
        </w:rPr>
        <w:t xml:space="preserve">требує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8"/>
        </w:rPr>
        <w:t xml:space="preserve">спеціальної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1"/>
        </w:rPr>
        <w:t xml:space="preserve">не лише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</w:rPr>
        <w:t xml:space="preserve">тех- </w:t>
      </w:r>
      <w:r>
        <w:rPr>
          <w:color w:val="231F20"/>
          <w:spacing w:val="-11"/>
        </w:rPr>
        <w:t xml:space="preserve">нологією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</w:rPr>
        <w:t xml:space="preserve">а й для набуття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муд- рості 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</w:rPr>
        <w:t xml:space="preserve">батьками, колегами в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сферах </w:t>
      </w:r>
      <w:r>
        <w:rPr>
          <w:color w:val="231F20"/>
          <w:spacing w:val="-6"/>
        </w:rPr>
        <w:t xml:space="preserve">навчально-виховного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Здатність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важливим підґрунтям продуктивної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учня. </w:t>
      </w:r>
      <w:r>
        <w:rPr>
          <w:color w:val="231F20"/>
        </w:rPr>
        <w:t xml:space="preserve">Тому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професій- </w:t>
      </w:r>
      <w:r>
        <w:rPr>
          <w:color w:val="231F20"/>
          <w:spacing w:val="-8"/>
        </w:rPr>
        <w:t xml:space="preserve">но-етичний </w:t>
      </w:r>
      <w:r>
        <w:rPr>
          <w:color w:val="231F20"/>
          <w:spacing w:val="-4"/>
        </w:rPr>
        <w:t xml:space="preserve">феномен потребує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8"/>
        </w:rPr>
        <w:t xml:space="preserve">спеціальної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14"/>
        </w:rPr>
        <w:t xml:space="preserve">лише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</w:rPr>
        <w:t xml:space="preserve">а й для  набуття  </w:t>
      </w:r>
      <w:r>
        <w:rPr>
          <w:color w:val="231F20"/>
          <w:spacing w:val="-5"/>
        </w:rPr>
        <w:t xml:space="preserve">морального  </w:t>
      </w:r>
      <w:r>
        <w:rPr>
          <w:color w:val="231F20"/>
          <w:spacing w:val="-3"/>
        </w:rPr>
        <w:t xml:space="preserve">досві- </w:t>
      </w:r>
      <w:r>
        <w:rPr>
          <w:color w:val="231F20"/>
        </w:rPr>
        <w:t xml:space="preserve">ду,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мудрості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</w:rPr>
        <w:t xml:space="preserve">батьками, </w:t>
      </w:r>
      <w:r>
        <w:rPr>
          <w:color w:val="231F20"/>
          <w:spacing w:val="-4"/>
        </w:rPr>
        <w:t xml:space="preserve">коле- </w:t>
      </w:r>
      <w:r>
        <w:rPr>
          <w:color w:val="231F20"/>
          <w:spacing w:val="3"/>
        </w:rPr>
        <w:t xml:space="preserve">гами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сферах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змісту й </w:t>
      </w:r>
      <w:r>
        <w:rPr>
          <w:color w:val="231F20"/>
          <w:spacing w:val="-3"/>
        </w:rPr>
        <w:t xml:space="preserve">сфери </w:t>
      </w:r>
      <w:r>
        <w:rPr>
          <w:color w:val="231F20"/>
          <w:spacing w:val="-12"/>
        </w:rPr>
        <w:t xml:space="preserve">функціонування, </w:t>
      </w:r>
      <w:r>
        <w:rPr>
          <w:color w:val="231F20"/>
          <w:spacing w:val="-9"/>
        </w:rPr>
        <w:t>воно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може бути </w:t>
      </w:r>
      <w:r>
        <w:rPr>
          <w:color w:val="231F20"/>
          <w:spacing w:val="-12"/>
        </w:rPr>
        <w:t xml:space="preserve">професійним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непрофесійним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>якісними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4"/>
        </w:rPr>
        <w:t>ознаками.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9"/>
        </w:rPr>
        <w:t>Професійне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рівні </w:t>
      </w:r>
      <w:r>
        <w:rPr>
          <w:color w:val="231F20"/>
        </w:rPr>
        <w:t xml:space="preserve">майстерності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забезпечує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7"/>
        </w:rPr>
        <w:t xml:space="preserve">трансляцію </w:t>
      </w:r>
      <w:r>
        <w:rPr>
          <w:color w:val="231F20"/>
          <w:spacing w:val="-5"/>
        </w:rPr>
        <w:t xml:space="preserve">учням </w:t>
      </w:r>
      <w:r>
        <w:rPr>
          <w:color w:val="231F20"/>
        </w:rPr>
        <w:t xml:space="preserve">людської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9"/>
        </w:rPr>
        <w:t>своєнню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знань, становленню  </w:t>
      </w:r>
      <w:r>
        <w:rPr>
          <w:color w:val="231F20"/>
          <w:spacing w:val="-17"/>
        </w:rPr>
        <w:t>ціннісних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1"/>
        </w:rPr>
        <w:t xml:space="preserve">орієнтацій 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7"/>
        </w:rPr>
        <w:t xml:space="preserve">обміну  </w:t>
      </w:r>
      <w:r>
        <w:rPr>
          <w:color w:val="231F20"/>
        </w:rPr>
        <w:t xml:space="preserve">думка- </w:t>
      </w:r>
      <w:r>
        <w:rPr>
          <w:color w:val="231F20"/>
          <w:spacing w:val="-4"/>
        </w:rPr>
        <w:t xml:space="preserve">ми,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  <w:spacing w:val="-5"/>
        </w:rPr>
        <w:t>власної гідності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7"/>
        <w:jc w:val="both"/>
      </w:pPr>
      <w:r>
        <w:rPr>
          <w:color w:val="231F20"/>
          <w:spacing w:val="-9"/>
        </w:rPr>
        <w:lastRenderedPageBreak/>
        <w:t xml:space="preserve">Професійне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>комунік</w:t>
      </w:r>
      <w:r>
        <w:rPr>
          <w:color w:val="231F20"/>
          <w:spacing w:val="-8"/>
        </w:rPr>
        <w:t xml:space="preserve">ативна </w:t>
      </w:r>
      <w:r>
        <w:rPr>
          <w:color w:val="231F20"/>
          <w:spacing w:val="-3"/>
        </w:rPr>
        <w:t xml:space="preserve">взаємодія педагога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</w:rPr>
        <w:t xml:space="preserve">батьками, </w:t>
      </w:r>
      <w:r>
        <w:rPr>
          <w:color w:val="231F20"/>
          <w:spacing w:val="-4"/>
        </w:rPr>
        <w:t xml:space="preserve">колегами,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встановлення </w:t>
      </w:r>
      <w:r>
        <w:rPr>
          <w:color w:val="231F20"/>
          <w:spacing w:val="-9"/>
        </w:rPr>
        <w:t xml:space="preserve">спри- </w:t>
      </w:r>
      <w:r>
        <w:rPr>
          <w:color w:val="231F20"/>
          <w:spacing w:val="-5"/>
        </w:rPr>
        <w:t xml:space="preserve">ятливого </w:t>
      </w:r>
      <w:r>
        <w:rPr>
          <w:color w:val="231F20"/>
          <w:spacing w:val="-10"/>
        </w:rPr>
        <w:t xml:space="preserve">психологічного </w:t>
      </w:r>
      <w:r>
        <w:rPr>
          <w:color w:val="231F20"/>
          <w:spacing w:val="-4"/>
        </w:rPr>
        <w:t xml:space="preserve">клімату, </w:t>
      </w:r>
      <w:r>
        <w:rPr>
          <w:color w:val="231F20"/>
          <w:spacing w:val="-10"/>
        </w:rPr>
        <w:t xml:space="preserve">психологічну </w:t>
      </w:r>
      <w:r>
        <w:rPr>
          <w:color w:val="231F20"/>
          <w:spacing w:val="-9"/>
        </w:rPr>
        <w:t xml:space="preserve">оптимізацію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>стосунків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4"/>
        </w:rPr>
        <w:t>[27].</w:t>
      </w:r>
    </w:p>
    <w:p w:rsidR="00A17FD0" w:rsidRDefault="008C7F95">
      <w:pPr>
        <w:pStyle w:val="a3"/>
        <w:spacing w:before="12"/>
        <w:ind w:right="198"/>
        <w:jc w:val="both"/>
      </w:pPr>
      <w:r>
        <w:rPr>
          <w:color w:val="231F20"/>
          <w:spacing w:val="-9"/>
        </w:rPr>
        <w:t xml:space="preserve">Професійне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взаємообумовлений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рольових </w:t>
      </w:r>
      <w:r>
        <w:rPr>
          <w:color w:val="231F20"/>
          <w:spacing w:val="-9"/>
        </w:rPr>
        <w:t xml:space="preserve">ігор </w:t>
      </w:r>
      <w:r>
        <w:rPr>
          <w:color w:val="231F20"/>
          <w:spacing w:val="-3"/>
        </w:rPr>
        <w:t xml:space="preserve">учителя-вихователя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6"/>
        </w:rPr>
        <w:t xml:space="preserve">видом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4"/>
        </w:rPr>
        <w:t>всякденної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життєдіяльності. </w:t>
      </w:r>
      <w:r>
        <w:rPr>
          <w:color w:val="231F20"/>
          <w:spacing w:val="-3"/>
        </w:rPr>
        <w:t xml:space="preserve">Тому, </w:t>
      </w:r>
      <w:r>
        <w:rPr>
          <w:color w:val="231F20"/>
          <w:spacing w:val="-7"/>
        </w:rPr>
        <w:t xml:space="preserve">спілкуючись  </w:t>
      </w:r>
      <w:r>
        <w:rPr>
          <w:color w:val="231F20"/>
        </w:rPr>
        <w:t xml:space="preserve">з  </w:t>
      </w:r>
      <w:r>
        <w:rPr>
          <w:color w:val="231F20"/>
          <w:spacing w:val="-5"/>
        </w:rPr>
        <w:t xml:space="preserve">учнями,  </w:t>
      </w:r>
      <w:r>
        <w:rPr>
          <w:color w:val="231F20"/>
          <w:spacing w:val="-3"/>
        </w:rPr>
        <w:t xml:space="preserve">педагог 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3"/>
        </w:rPr>
        <w:t xml:space="preserve">взаємодіє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вихованцем,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>“залишатис</w:t>
      </w:r>
      <w:r>
        <w:rPr>
          <w:color w:val="231F20"/>
          <w:spacing w:val="-5"/>
        </w:rPr>
        <w:t xml:space="preserve">я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поза </w:t>
      </w:r>
      <w:r>
        <w:rPr>
          <w:color w:val="231F20"/>
          <w:spacing w:val="-6"/>
        </w:rPr>
        <w:t xml:space="preserve">ним”,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9"/>
        </w:rPr>
        <w:t xml:space="preserve">потрібно  </w:t>
      </w:r>
      <w:r>
        <w:rPr>
          <w:color w:val="231F20"/>
          <w:spacing w:val="-4"/>
        </w:rPr>
        <w:t xml:space="preserve">спостерігати, </w:t>
      </w:r>
      <w:r>
        <w:rPr>
          <w:color w:val="231F20"/>
          <w:spacing w:val="-5"/>
        </w:rPr>
        <w:t xml:space="preserve">аналізувати, </w:t>
      </w:r>
      <w:r>
        <w:rPr>
          <w:color w:val="231F20"/>
          <w:spacing w:val="-6"/>
        </w:rPr>
        <w:t xml:space="preserve">коригувати, </w:t>
      </w:r>
      <w:r>
        <w:rPr>
          <w:color w:val="231F20"/>
          <w:spacing w:val="-7"/>
        </w:rPr>
        <w:t xml:space="preserve">приймати </w:t>
      </w:r>
      <w:r>
        <w:rPr>
          <w:color w:val="231F20"/>
          <w:spacing w:val="-12"/>
        </w:rPr>
        <w:t>рішення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tabs>
          <w:tab w:val="left" w:pos="2978"/>
          <w:tab w:val="left" w:pos="4698"/>
          <w:tab w:val="left" w:pos="6458"/>
          <w:tab w:val="left" w:pos="7737"/>
          <w:tab w:val="left" w:pos="9157"/>
        </w:tabs>
        <w:spacing w:line="330" w:lineRule="exact"/>
        <w:ind w:left="999" w:firstLine="0"/>
      </w:pPr>
      <w:r>
        <w:rPr>
          <w:color w:val="231F20"/>
          <w:spacing w:val="-9"/>
        </w:rPr>
        <w:t>Непрофесійне</w:t>
      </w:r>
      <w:r>
        <w:rPr>
          <w:color w:val="231F20"/>
          <w:spacing w:val="-9"/>
        </w:rPr>
        <w:tab/>
      </w:r>
      <w:r>
        <w:rPr>
          <w:color w:val="231F20"/>
          <w:spacing w:val="-5"/>
        </w:rPr>
        <w:t>педагогічне</w:t>
      </w:r>
      <w:r>
        <w:rPr>
          <w:color w:val="231F20"/>
          <w:spacing w:val="-5"/>
        </w:rPr>
        <w:tab/>
      </w:r>
      <w:r>
        <w:rPr>
          <w:color w:val="231F20"/>
          <w:spacing w:val="-9"/>
        </w:rPr>
        <w:t>спілкування,</w:t>
      </w:r>
      <w:r>
        <w:rPr>
          <w:color w:val="231F20"/>
          <w:spacing w:val="-9"/>
        </w:rPr>
        <w:tab/>
      </w:r>
      <w:r>
        <w:rPr>
          <w:color w:val="231F20"/>
          <w:spacing w:val="-8"/>
        </w:rPr>
        <w:t>навпаки,</w:t>
      </w:r>
      <w:r>
        <w:rPr>
          <w:color w:val="231F20"/>
          <w:spacing w:val="-8"/>
        </w:rPr>
        <w:tab/>
        <w:t>породжує</w:t>
      </w:r>
      <w:r>
        <w:rPr>
          <w:color w:val="231F20"/>
          <w:spacing w:val="-8"/>
        </w:rPr>
        <w:tab/>
      </w:r>
      <w:r>
        <w:rPr>
          <w:color w:val="231F20"/>
        </w:rPr>
        <w:t>страх,</w:t>
      </w:r>
    </w:p>
    <w:p w:rsidR="00A17FD0" w:rsidRDefault="008C7F95">
      <w:pPr>
        <w:pStyle w:val="a3"/>
        <w:spacing w:before="17" w:line="237" w:lineRule="auto"/>
        <w:ind w:right="201" w:firstLine="0"/>
        <w:jc w:val="both"/>
      </w:pPr>
      <w:r>
        <w:rPr>
          <w:color w:val="231F20"/>
        </w:rPr>
        <w:t>невпевненість, спричинює зниження працездатності, порушення динаміки мовлення і внаслідок цього появу стереотипних висловлювань у школярів, оскільки в них зменшується бажання думати й діяти самостійно. Зрештою, виникає стійке негативне ставлення до вчителя</w:t>
      </w:r>
      <w:r>
        <w:rPr>
          <w:color w:val="231F20"/>
        </w:rPr>
        <w:t xml:space="preserve"> та до його діяльності.</w:t>
      </w:r>
    </w:p>
    <w:p w:rsidR="00A17FD0" w:rsidRDefault="008C7F95">
      <w:pPr>
        <w:pStyle w:val="a3"/>
        <w:spacing w:before="11"/>
        <w:ind w:right="197"/>
        <w:jc w:val="both"/>
      </w:pP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з учнями є </w:t>
      </w:r>
      <w:r>
        <w:rPr>
          <w:color w:val="231F20"/>
          <w:spacing w:val="-10"/>
        </w:rPr>
        <w:t xml:space="preserve">специфічним, </w:t>
      </w:r>
      <w:r>
        <w:rPr>
          <w:color w:val="231F20"/>
        </w:rPr>
        <w:t xml:space="preserve">адже  за статусом </w:t>
      </w:r>
      <w:r>
        <w:rPr>
          <w:color w:val="231F20"/>
          <w:spacing w:val="-3"/>
        </w:rPr>
        <w:t xml:space="preserve">во- </w:t>
      </w:r>
      <w:r>
        <w:rPr>
          <w:color w:val="231F20"/>
          <w:spacing w:val="-11"/>
        </w:rPr>
        <w:t xml:space="preserve">ни </w:t>
      </w:r>
      <w:r>
        <w:rPr>
          <w:color w:val="231F20"/>
          <w:spacing w:val="-3"/>
        </w:rPr>
        <w:t xml:space="preserve">виступають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5"/>
        </w:rPr>
        <w:t xml:space="preserve">позицій: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  <w:spacing w:val="-3"/>
        </w:rPr>
        <w:t xml:space="preserve">взаємодію,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7"/>
        </w:rPr>
        <w:t xml:space="preserve">сприймає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й включається в </w:t>
      </w:r>
      <w:r>
        <w:rPr>
          <w:color w:val="231F20"/>
          <w:spacing w:val="-10"/>
        </w:rPr>
        <w:t xml:space="preserve">неї. </w:t>
      </w:r>
      <w:r>
        <w:rPr>
          <w:color w:val="231F20"/>
        </w:rPr>
        <w:t xml:space="preserve">Треба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3"/>
        </w:rPr>
        <w:t xml:space="preserve">учневі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10"/>
        </w:rPr>
        <w:t xml:space="preserve">активним </w:t>
      </w:r>
      <w:r>
        <w:rPr>
          <w:color w:val="231F20"/>
          <w:spacing w:val="-7"/>
        </w:rPr>
        <w:t xml:space="preserve">співучасником </w:t>
      </w:r>
      <w:r>
        <w:rPr>
          <w:color w:val="231F20"/>
          <w:spacing w:val="-6"/>
        </w:rPr>
        <w:t>педагогічно</w:t>
      </w:r>
      <w:r>
        <w:rPr>
          <w:color w:val="231F20"/>
          <w:spacing w:val="-6"/>
        </w:rPr>
        <w:t xml:space="preserve">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 xml:space="preserve">забезпечити </w:t>
      </w:r>
      <w:r>
        <w:rPr>
          <w:color w:val="231F20"/>
          <w:spacing w:val="-3"/>
        </w:rPr>
        <w:t xml:space="preserve">умови  </w:t>
      </w:r>
      <w:r>
        <w:rPr>
          <w:color w:val="231F20"/>
        </w:rPr>
        <w:t xml:space="preserve">для 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потенційних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можливостей,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3"/>
        </w:rPr>
        <w:t xml:space="preserve">суб’єкт-суб’єктний </w:t>
      </w:r>
      <w:r>
        <w:rPr>
          <w:color w:val="231F20"/>
        </w:rPr>
        <w:t xml:space="preserve">характер 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-6"/>
        </w:rPr>
        <w:t>стосунків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5"/>
        </w:rPr>
        <w:t>[148].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12"/>
        </w:rPr>
        <w:t xml:space="preserve">Специфіка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4"/>
        </w:rPr>
        <w:t>зумовлена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різними </w:t>
      </w:r>
      <w:r>
        <w:rPr>
          <w:color w:val="231F20"/>
          <w:spacing w:val="-8"/>
        </w:rPr>
        <w:t xml:space="preserve">соціально- </w:t>
      </w:r>
      <w:r>
        <w:rPr>
          <w:color w:val="231F20"/>
          <w:spacing w:val="-6"/>
        </w:rPr>
        <w:t xml:space="preserve">рольовими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функціональними </w:t>
      </w:r>
      <w:r>
        <w:rPr>
          <w:color w:val="231F20"/>
          <w:spacing w:val="-10"/>
        </w:rPr>
        <w:t xml:space="preserve">позиціями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суб’єктів.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вчитель </w:t>
      </w:r>
      <w:r>
        <w:rPr>
          <w:color w:val="231F20"/>
          <w:spacing w:val="-4"/>
        </w:rPr>
        <w:t xml:space="preserve">прямо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опосередковано </w:t>
      </w:r>
      <w:r>
        <w:rPr>
          <w:color w:val="231F20"/>
          <w:spacing w:val="-7"/>
        </w:rPr>
        <w:t xml:space="preserve">здійснює </w:t>
      </w:r>
      <w:r>
        <w:rPr>
          <w:color w:val="231F20"/>
        </w:rPr>
        <w:t xml:space="preserve">свої </w:t>
      </w:r>
      <w:r>
        <w:rPr>
          <w:color w:val="231F20"/>
          <w:spacing w:val="-8"/>
        </w:rPr>
        <w:t xml:space="preserve">соціально-рольові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функціональні </w:t>
      </w:r>
      <w:r>
        <w:rPr>
          <w:color w:val="231F20"/>
          <w:spacing w:val="-3"/>
        </w:rPr>
        <w:t xml:space="preserve">обов’язки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9"/>
        </w:rPr>
        <w:t>керівництва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процесом виховання. </w:t>
      </w:r>
      <w:r>
        <w:rPr>
          <w:color w:val="231F20"/>
          <w:spacing w:val="-5"/>
        </w:rPr>
        <w:t xml:space="preserve">Стиль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керівництва  </w:t>
      </w:r>
      <w:r>
        <w:rPr>
          <w:color w:val="231F20"/>
          <w:spacing w:val="-6"/>
        </w:rPr>
        <w:t xml:space="preserve">істотною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2"/>
        </w:rPr>
        <w:t xml:space="preserve">визначає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а також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7"/>
        </w:rPr>
        <w:t>колективі.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2"/>
          <w:numId w:val="430"/>
        </w:numPr>
        <w:tabs>
          <w:tab w:val="left" w:pos="600"/>
        </w:tabs>
        <w:spacing w:line="237" w:lineRule="auto"/>
        <w:ind w:right="233" w:hanging="2980"/>
        <w:jc w:val="left"/>
      </w:pPr>
      <w:r>
        <w:rPr>
          <w:color w:val="231F20"/>
          <w:spacing w:val="2"/>
        </w:rPr>
        <w:t xml:space="preserve">Характеристика </w:t>
      </w:r>
      <w:r>
        <w:rPr>
          <w:color w:val="231F20"/>
        </w:rPr>
        <w:t xml:space="preserve">стилів спілкування </w:t>
      </w:r>
      <w:r>
        <w:rPr>
          <w:color w:val="231F20"/>
          <w:spacing w:val="5"/>
        </w:rPr>
        <w:t xml:space="preserve">педагога </w:t>
      </w:r>
      <w:r>
        <w:rPr>
          <w:color w:val="231F20"/>
          <w:spacing w:val="6"/>
        </w:rPr>
        <w:t xml:space="preserve">та </w:t>
      </w:r>
      <w:r>
        <w:rPr>
          <w:color w:val="231F20"/>
          <w:spacing w:val="-4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 xml:space="preserve">виховному </w:t>
      </w:r>
      <w:r>
        <w:rPr>
          <w:color w:val="231F20"/>
          <w:spacing w:val="6"/>
        </w:rPr>
        <w:t xml:space="preserve">процесі </w:t>
      </w:r>
      <w:r>
        <w:rPr>
          <w:color w:val="231F20"/>
          <w:spacing w:val="3"/>
        </w:rPr>
        <w:t>початкової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школи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7"/>
        </w:rPr>
        <w:t xml:space="preserve">Гуманізація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7"/>
        </w:rPr>
        <w:t xml:space="preserve">інтегруючий </w:t>
      </w:r>
      <w:r>
        <w:rPr>
          <w:color w:val="231F20"/>
          <w:spacing w:val="-3"/>
        </w:rPr>
        <w:t xml:space="preserve">сенс </w:t>
      </w:r>
      <w:r>
        <w:rPr>
          <w:color w:val="231F20"/>
          <w:spacing w:val="-4"/>
        </w:rPr>
        <w:t>якої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ф</w:t>
      </w:r>
      <w:r>
        <w:rPr>
          <w:color w:val="231F20"/>
          <w:spacing w:val="-8"/>
        </w:rPr>
        <w:t xml:space="preserve">ормуванні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9"/>
        </w:rPr>
        <w:t xml:space="preserve">розвиненої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насамперед  </w:t>
      </w:r>
      <w:r>
        <w:rPr>
          <w:color w:val="231F20"/>
          <w:spacing w:val="-8"/>
        </w:rPr>
        <w:t xml:space="preserve">гуманізація 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учителем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учнем, </w:t>
      </w:r>
      <w:r>
        <w:rPr>
          <w:color w:val="231F20"/>
          <w:spacing w:val="-3"/>
        </w:rPr>
        <w:t xml:space="preserve">вихователем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вихованцем. </w:t>
      </w:r>
      <w:r>
        <w:rPr>
          <w:color w:val="231F20"/>
          <w:spacing w:val="-4"/>
        </w:rPr>
        <w:t xml:space="preserve">Ключовою </w:t>
      </w:r>
      <w:r>
        <w:rPr>
          <w:color w:val="231F20"/>
          <w:spacing w:val="-6"/>
        </w:rPr>
        <w:t xml:space="preserve">умовою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парадигми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постійне </w:t>
      </w:r>
      <w:r>
        <w:rPr>
          <w:color w:val="231F20"/>
          <w:spacing w:val="-6"/>
        </w:rPr>
        <w:t xml:space="preserve">вдосконалення педагогічного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6"/>
        </w:rPr>
        <w:t xml:space="preserve">гуманістичної </w:t>
      </w:r>
      <w:r>
        <w:rPr>
          <w:color w:val="231F20"/>
          <w:spacing w:val="-3"/>
        </w:rPr>
        <w:t xml:space="preserve">етики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всіх </w:t>
      </w:r>
      <w:r>
        <w:rPr>
          <w:color w:val="231F20"/>
        </w:rPr>
        <w:t xml:space="preserve">етапах </w:t>
      </w:r>
      <w:r>
        <w:rPr>
          <w:color w:val="231F20"/>
          <w:spacing w:val="-6"/>
        </w:rPr>
        <w:t xml:space="preserve">навчально-виховного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  <w:spacing w:val="-9"/>
        </w:rPr>
        <w:t>Шкільне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передбачає </w:t>
      </w:r>
      <w:r>
        <w:rPr>
          <w:color w:val="231F20"/>
          <w:spacing w:val="-3"/>
        </w:rPr>
        <w:t xml:space="preserve">взаємодію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педагогів. </w:t>
      </w:r>
      <w:r>
        <w:rPr>
          <w:color w:val="231F20"/>
        </w:rPr>
        <w:t xml:space="preserve">Учитель й </w:t>
      </w:r>
      <w:r>
        <w:rPr>
          <w:color w:val="231F20"/>
          <w:spacing w:val="-3"/>
        </w:rPr>
        <w:t xml:space="preserve">учень, </w:t>
      </w:r>
      <w:r>
        <w:rPr>
          <w:color w:val="231F20"/>
          <w:spacing w:val="-14"/>
        </w:rPr>
        <w:t xml:space="preserve">їхні </w:t>
      </w:r>
      <w:r>
        <w:rPr>
          <w:color w:val="231F20"/>
        </w:rPr>
        <w:t xml:space="preserve">особисті </w:t>
      </w:r>
      <w:r>
        <w:rPr>
          <w:color w:val="231F20"/>
          <w:spacing w:val="-5"/>
        </w:rPr>
        <w:t xml:space="preserve">взаємини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уроках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поза ними </w:t>
      </w:r>
      <w:r>
        <w:rPr>
          <w:color w:val="231F20"/>
        </w:rPr>
        <w:t xml:space="preserve">безпосередньо </w:t>
      </w:r>
      <w:r>
        <w:rPr>
          <w:color w:val="231F20"/>
          <w:spacing w:val="-10"/>
        </w:rPr>
        <w:t xml:space="preserve">впли- </w:t>
      </w:r>
      <w:r>
        <w:rPr>
          <w:color w:val="231F20"/>
        </w:rPr>
        <w:t xml:space="preserve">вають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навчально-виховний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</w:rPr>
        <w:t xml:space="preserve">але й визначають </w:t>
      </w:r>
      <w:r>
        <w:rPr>
          <w:color w:val="231F20"/>
          <w:spacing w:val="-10"/>
        </w:rPr>
        <w:t>успіх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7"/>
        </w:rPr>
        <w:lastRenderedPageBreak/>
        <w:t xml:space="preserve">пристосування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школи 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певним  </w:t>
      </w:r>
      <w:r>
        <w:rPr>
          <w:color w:val="231F20"/>
          <w:spacing w:val="-9"/>
        </w:rPr>
        <w:t xml:space="preserve">чином  </w:t>
      </w:r>
      <w:r>
        <w:rPr>
          <w:color w:val="231F20"/>
        </w:rPr>
        <w:t xml:space="preserve">визначають  </w:t>
      </w:r>
      <w:r>
        <w:rPr>
          <w:color w:val="231F20"/>
          <w:spacing w:val="-4"/>
        </w:rPr>
        <w:t xml:space="preserve">стосунки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однокласниками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подальший </w:t>
      </w:r>
      <w:r>
        <w:rPr>
          <w:color w:val="231F20"/>
          <w:spacing w:val="-6"/>
        </w:rPr>
        <w:t>життєвий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0"/>
        </w:rPr>
        <w:t>успіх.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13"/>
        </w:rPr>
        <w:t xml:space="preserve">Виникнення </w:t>
      </w:r>
      <w:r>
        <w:rPr>
          <w:color w:val="231F20"/>
        </w:rPr>
        <w:t xml:space="preserve">й </w:t>
      </w:r>
      <w:r>
        <w:rPr>
          <w:color w:val="231F20"/>
          <w:spacing w:val="-13"/>
        </w:rPr>
        <w:t xml:space="preserve">успішний </w:t>
      </w:r>
      <w:r>
        <w:rPr>
          <w:color w:val="231F20"/>
          <w:spacing w:val="-6"/>
        </w:rPr>
        <w:t xml:space="preserve">розвиток міжособистісного  </w:t>
      </w:r>
      <w:r>
        <w:rPr>
          <w:color w:val="231F20"/>
          <w:spacing w:val="-12"/>
        </w:rPr>
        <w:t xml:space="preserve">спілкування </w:t>
      </w:r>
      <w:r>
        <w:rPr>
          <w:color w:val="231F20"/>
          <w:spacing w:val="-6"/>
        </w:rPr>
        <w:t xml:space="preserve">можливі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умови,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5"/>
        </w:rPr>
        <w:t xml:space="preserve">між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3"/>
        </w:rPr>
        <w:t xml:space="preserve">учасниками  </w:t>
      </w:r>
      <w:r>
        <w:rPr>
          <w:color w:val="231F20"/>
          <w:spacing w:val="-10"/>
        </w:rPr>
        <w:t xml:space="preserve">існує  </w:t>
      </w:r>
      <w:r>
        <w:rPr>
          <w:color w:val="231F20"/>
          <w:spacing w:val="-6"/>
        </w:rPr>
        <w:t xml:space="preserve">взаєморозуміння.  </w:t>
      </w:r>
      <w:r>
        <w:rPr>
          <w:color w:val="231F20"/>
        </w:rPr>
        <w:t xml:space="preserve">Те, як </w:t>
      </w:r>
      <w:r>
        <w:rPr>
          <w:color w:val="231F20"/>
          <w:spacing w:val="-3"/>
        </w:rPr>
        <w:t xml:space="preserve">учителі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5"/>
        </w:rPr>
        <w:t xml:space="preserve">сприймають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розуміють </w:t>
      </w:r>
      <w:r>
        <w:rPr>
          <w:color w:val="231F20"/>
          <w:spacing w:val="-6"/>
        </w:rPr>
        <w:t xml:space="preserve">один  </w:t>
      </w:r>
      <w:r>
        <w:rPr>
          <w:color w:val="231F20"/>
          <w:spacing w:val="-7"/>
        </w:rPr>
        <w:t xml:space="preserve">одного,  </w:t>
      </w:r>
      <w:r>
        <w:rPr>
          <w:color w:val="231F20"/>
          <w:spacing w:val="-8"/>
        </w:rPr>
        <w:t xml:space="preserve">впливає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5"/>
        </w:rPr>
        <w:t xml:space="preserve">цес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відносини, </w:t>
      </w:r>
      <w:r>
        <w:rPr>
          <w:color w:val="231F20"/>
        </w:rPr>
        <w:t xml:space="preserve">які складаються </w:t>
      </w:r>
      <w:r>
        <w:rPr>
          <w:color w:val="231F20"/>
          <w:spacing w:val="-5"/>
        </w:rPr>
        <w:t xml:space="preserve">між  </w:t>
      </w:r>
      <w:r>
        <w:rPr>
          <w:color w:val="231F20"/>
          <w:spacing w:val="-11"/>
        </w:rPr>
        <w:t xml:space="preserve">ними.  </w:t>
      </w:r>
      <w:r>
        <w:rPr>
          <w:color w:val="231F20"/>
          <w:spacing w:val="-7"/>
        </w:rPr>
        <w:t xml:space="preserve">Найважливішу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відіграє  </w:t>
      </w:r>
      <w:r>
        <w:rPr>
          <w:color w:val="231F20"/>
          <w:spacing w:val="-9"/>
        </w:rPr>
        <w:t xml:space="preserve">професіоналізм   </w:t>
      </w:r>
      <w:r>
        <w:rPr>
          <w:color w:val="231F20"/>
          <w:spacing w:val="-3"/>
        </w:rPr>
        <w:t xml:space="preserve">учителя  </w:t>
      </w:r>
      <w:r>
        <w:rPr>
          <w:color w:val="231F20"/>
        </w:rPr>
        <w:t xml:space="preserve">й  атмосфера,  яку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>с</w:t>
      </w:r>
      <w:r>
        <w:rPr>
          <w:color w:val="231F20"/>
        </w:rPr>
        <w:t xml:space="preserve">творює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5"/>
        </w:rPr>
        <w:t xml:space="preserve">взаємодії.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тісно </w:t>
      </w:r>
      <w:r>
        <w:rPr>
          <w:color w:val="231F20"/>
          <w:spacing w:val="-6"/>
        </w:rPr>
        <w:t xml:space="preserve">пов’язано  </w:t>
      </w:r>
      <w:r>
        <w:rPr>
          <w:color w:val="231F20"/>
        </w:rPr>
        <w:t xml:space="preserve">з  харак- тером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стилем </w:t>
      </w:r>
      <w:r>
        <w:rPr>
          <w:color w:val="231F20"/>
          <w:spacing w:val="-5"/>
        </w:rPr>
        <w:t xml:space="preserve">взаємовідносин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їхнім </w:t>
      </w:r>
      <w:r>
        <w:rPr>
          <w:color w:val="231F20"/>
          <w:spacing w:val="-4"/>
        </w:rPr>
        <w:t xml:space="preserve">безпосереднім </w:t>
      </w:r>
      <w:r>
        <w:rPr>
          <w:color w:val="231F20"/>
          <w:spacing w:val="-7"/>
        </w:rPr>
        <w:t xml:space="preserve">спілкуванням. </w:t>
      </w:r>
      <w:r>
        <w:rPr>
          <w:color w:val="231F20"/>
        </w:rPr>
        <w:t xml:space="preserve">Учитель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учні молодших </w:t>
      </w:r>
      <w:r>
        <w:rPr>
          <w:color w:val="231F20"/>
          <w:spacing w:val="-5"/>
        </w:rPr>
        <w:t xml:space="preserve">класів </w:t>
      </w:r>
      <w:r>
        <w:rPr>
          <w:color w:val="231F20"/>
        </w:rPr>
        <w:t xml:space="preserve">–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11"/>
        </w:rPr>
        <w:t xml:space="preserve">єдиний </w:t>
      </w:r>
      <w:r>
        <w:rPr>
          <w:color w:val="231F20"/>
          <w:spacing w:val="-7"/>
        </w:rPr>
        <w:t xml:space="preserve">“організм” </w:t>
      </w:r>
      <w:r>
        <w:rPr>
          <w:color w:val="231F20"/>
          <w:spacing w:val="-6"/>
        </w:rPr>
        <w:t xml:space="preserve">взаємовпливу. </w:t>
      </w:r>
      <w:r>
        <w:rPr>
          <w:color w:val="231F20"/>
          <w:spacing w:val="-8"/>
        </w:rPr>
        <w:t xml:space="preserve">Подібний  </w:t>
      </w:r>
      <w:r>
        <w:rPr>
          <w:color w:val="231F20"/>
          <w:spacing w:val="-7"/>
        </w:rPr>
        <w:t xml:space="preserve">“феномен”  </w:t>
      </w:r>
      <w:r>
        <w:rPr>
          <w:color w:val="231F20"/>
          <w:spacing w:val="-10"/>
        </w:rPr>
        <w:t xml:space="preserve">виникає  </w:t>
      </w:r>
      <w:r>
        <w:rPr>
          <w:color w:val="231F20"/>
        </w:rPr>
        <w:t xml:space="preserve">двічі  в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10"/>
        </w:rPr>
        <w:t xml:space="preserve">кожної людини: </w:t>
      </w:r>
      <w:r>
        <w:rPr>
          <w:color w:val="231F20"/>
        </w:rPr>
        <w:t xml:space="preserve">у момент </w:t>
      </w:r>
      <w:r>
        <w:rPr>
          <w:color w:val="231F20"/>
          <w:spacing w:val="-8"/>
        </w:rPr>
        <w:t xml:space="preserve">народження </w:t>
      </w:r>
      <w:r>
        <w:rPr>
          <w:color w:val="231F20"/>
        </w:rPr>
        <w:t xml:space="preserve">й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 xml:space="preserve">першої </w:t>
      </w:r>
      <w:r>
        <w:rPr>
          <w:color w:val="231F20"/>
          <w:spacing w:val="-3"/>
        </w:rPr>
        <w:t xml:space="preserve">зустрічі </w:t>
      </w:r>
      <w:r>
        <w:rPr>
          <w:color w:val="231F20"/>
        </w:rPr>
        <w:t xml:space="preserve">з учителем і </w:t>
      </w:r>
      <w:r>
        <w:rPr>
          <w:color w:val="231F20"/>
          <w:spacing w:val="-8"/>
        </w:rPr>
        <w:t xml:space="preserve">школою. </w:t>
      </w:r>
      <w:r>
        <w:rPr>
          <w:color w:val="231F20"/>
          <w:spacing w:val="-7"/>
        </w:rPr>
        <w:t xml:space="preserve">Тільки </w:t>
      </w:r>
      <w:r>
        <w:rPr>
          <w:color w:val="231F20"/>
        </w:rPr>
        <w:t xml:space="preserve">мудре, </w:t>
      </w:r>
      <w:r>
        <w:rPr>
          <w:color w:val="231F20"/>
          <w:spacing w:val="-5"/>
        </w:rPr>
        <w:t xml:space="preserve">доброзичливе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-8"/>
        </w:rPr>
        <w:t xml:space="preserve">першого </w:t>
      </w:r>
      <w:r>
        <w:rPr>
          <w:color w:val="231F20"/>
          <w:spacing w:val="-3"/>
        </w:rPr>
        <w:t xml:space="preserve">вчи- </w:t>
      </w:r>
      <w:r>
        <w:rPr>
          <w:color w:val="231F20"/>
        </w:rPr>
        <w:t xml:space="preserve">теля </w:t>
      </w:r>
      <w:r>
        <w:rPr>
          <w:color w:val="231F20"/>
          <w:spacing w:val="-6"/>
        </w:rPr>
        <w:t xml:space="preserve">сприятиме </w:t>
      </w:r>
      <w:r>
        <w:rPr>
          <w:color w:val="231F20"/>
          <w:spacing w:val="-4"/>
        </w:rPr>
        <w:t xml:space="preserve">адаптації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нового </w:t>
      </w:r>
      <w:r>
        <w:rPr>
          <w:color w:val="231F20"/>
          <w:spacing w:val="-4"/>
        </w:rPr>
        <w:t xml:space="preserve">виду діяльності </w:t>
      </w:r>
      <w:r>
        <w:rPr>
          <w:color w:val="231F20"/>
        </w:rPr>
        <w:t>–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0"/>
        </w:rPr>
        <w:t>учіння.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8"/>
        </w:rPr>
        <w:t xml:space="preserve">Неврівноважений, </w:t>
      </w:r>
      <w:r>
        <w:rPr>
          <w:color w:val="231F20"/>
          <w:spacing w:val="-7"/>
        </w:rPr>
        <w:t xml:space="preserve">дратівливий </w:t>
      </w:r>
      <w:r>
        <w:rPr>
          <w:color w:val="231F20"/>
          <w:spacing w:val="-2"/>
        </w:rPr>
        <w:t xml:space="preserve">учитель,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2"/>
        </w:rPr>
        <w:t xml:space="preserve">бажає  </w:t>
      </w:r>
      <w:r>
        <w:rPr>
          <w:color w:val="231F20"/>
          <w:spacing w:val="4"/>
        </w:rPr>
        <w:t xml:space="preserve">чи 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 xml:space="preserve">може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3"/>
        </w:rPr>
        <w:t xml:space="preserve">стримувати, </w:t>
      </w:r>
      <w:r>
        <w:rPr>
          <w:color w:val="231F20"/>
          <w:spacing w:val="-6"/>
        </w:rPr>
        <w:t xml:space="preserve">негативно </w:t>
      </w:r>
      <w:r>
        <w:rPr>
          <w:color w:val="231F20"/>
          <w:spacing w:val="-8"/>
        </w:rPr>
        <w:t xml:space="preserve">впливає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самопочуття  й  </w:t>
      </w:r>
      <w:r>
        <w:rPr>
          <w:color w:val="231F20"/>
          <w:spacing w:val="-4"/>
        </w:rPr>
        <w:t>працездатність 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викликає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7"/>
        </w:rPr>
        <w:t xml:space="preserve">переживання, </w:t>
      </w:r>
      <w:r>
        <w:rPr>
          <w:color w:val="231F20"/>
          <w:spacing w:val="5"/>
        </w:rPr>
        <w:t>стан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8"/>
        </w:rPr>
        <w:t>тривожного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 xml:space="preserve">очікуван-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6"/>
        </w:rPr>
        <w:t xml:space="preserve">невпевненості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собі, </w:t>
      </w:r>
      <w:r>
        <w:rPr>
          <w:color w:val="231F20"/>
        </w:rPr>
        <w:t xml:space="preserve">страх і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7"/>
        </w:rPr>
        <w:t xml:space="preserve">незахищеності. </w:t>
      </w:r>
      <w:r>
        <w:rPr>
          <w:color w:val="231F20"/>
        </w:rPr>
        <w:t>У такого в</w:t>
      </w:r>
      <w:r>
        <w:rPr>
          <w:color w:val="231F20"/>
        </w:rPr>
        <w:t xml:space="preserve">чителя </w:t>
      </w:r>
      <w:r>
        <w:rPr>
          <w:color w:val="231F20"/>
          <w:spacing w:val="-3"/>
        </w:rPr>
        <w:t xml:space="preserve">діти </w:t>
      </w:r>
      <w:r>
        <w:rPr>
          <w:color w:val="231F20"/>
          <w:spacing w:val="-6"/>
        </w:rPr>
        <w:t xml:space="preserve">залякані, </w:t>
      </w:r>
      <w:r>
        <w:rPr>
          <w:color w:val="231F20"/>
          <w:spacing w:val="-12"/>
        </w:rPr>
        <w:t xml:space="preserve">пригнічені, </w:t>
      </w:r>
      <w:r>
        <w:rPr>
          <w:color w:val="231F20"/>
          <w:spacing w:val="-10"/>
        </w:rPr>
        <w:t xml:space="preserve">крикливі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грубі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стосунках </w:t>
      </w:r>
      <w:r>
        <w:rPr>
          <w:color w:val="231F20"/>
          <w:spacing w:val="-6"/>
        </w:rPr>
        <w:t xml:space="preserve">одне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одним,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скаржаться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погане</w:t>
      </w:r>
      <w:r>
        <w:rPr>
          <w:color w:val="231F20"/>
          <w:spacing w:val="-35"/>
        </w:rPr>
        <w:t xml:space="preserve"> </w:t>
      </w:r>
      <w:r>
        <w:rPr>
          <w:color w:val="231F20"/>
        </w:rPr>
        <w:t>самопочуття.</w:t>
      </w:r>
    </w:p>
    <w:p w:rsidR="00A17FD0" w:rsidRDefault="008C7F95">
      <w:pPr>
        <w:pStyle w:val="a3"/>
        <w:spacing w:before="8" w:line="237" w:lineRule="auto"/>
        <w:ind w:right="218"/>
        <w:jc w:val="both"/>
      </w:pPr>
      <w:r>
        <w:rPr>
          <w:color w:val="231F20"/>
        </w:rPr>
        <w:t>За способом управління учнівською групою стилі спілкування поді- ляються на: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</w:tabs>
        <w:spacing w:line="337" w:lineRule="exact"/>
        <w:ind w:firstLine="720"/>
        <w:rPr>
          <w:i/>
          <w:sz w:val="30"/>
        </w:rPr>
      </w:pPr>
      <w:r>
        <w:rPr>
          <w:i/>
          <w:color w:val="231F20"/>
          <w:spacing w:val="3"/>
          <w:sz w:val="30"/>
        </w:rPr>
        <w:t xml:space="preserve">Авторитарний </w:t>
      </w:r>
      <w:r>
        <w:rPr>
          <w:i/>
          <w:color w:val="231F20"/>
          <w:sz w:val="30"/>
        </w:rPr>
        <w:t>стиль</w:t>
      </w:r>
      <w:r>
        <w:rPr>
          <w:i/>
          <w:color w:val="231F20"/>
          <w:spacing w:val="19"/>
          <w:sz w:val="30"/>
        </w:rPr>
        <w:t xml:space="preserve"> </w:t>
      </w:r>
      <w:r>
        <w:rPr>
          <w:i/>
          <w:color w:val="231F20"/>
          <w:spacing w:val="6"/>
          <w:sz w:val="30"/>
        </w:rPr>
        <w:t>спілкування</w:t>
      </w:r>
    </w:p>
    <w:p w:rsidR="00A17FD0" w:rsidRDefault="008C7F95">
      <w:pPr>
        <w:pStyle w:val="a3"/>
        <w:ind w:right="213"/>
        <w:jc w:val="both"/>
      </w:pPr>
      <w:r>
        <w:rPr>
          <w:color w:val="231F20"/>
          <w:spacing w:val="-4"/>
        </w:rPr>
        <w:t>Авторитарному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>спілкування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7"/>
        </w:rPr>
        <w:t>притаманні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3"/>
        </w:rPr>
        <w:t>жорстке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2"/>
        </w:rPr>
        <w:t>управління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всеосяжний </w:t>
      </w:r>
      <w:r>
        <w:rPr>
          <w:color w:val="231F20"/>
          <w:spacing w:val="-7"/>
        </w:rPr>
        <w:t xml:space="preserve">контроль, який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4"/>
        </w:rPr>
        <w:t xml:space="preserve">вда- </w:t>
      </w:r>
      <w:r>
        <w:rPr>
          <w:color w:val="231F20"/>
        </w:rPr>
        <w:t xml:space="preserve">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наказового </w:t>
      </w:r>
      <w:r>
        <w:rPr>
          <w:color w:val="231F20"/>
          <w:spacing w:val="-7"/>
        </w:rPr>
        <w:t xml:space="preserve">тону,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8"/>
        </w:rPr>
        <w:t xml:space="preserve">різкі </w:t>
      </w:r>
      <w:r>
        <w:rPr>
          <w:color w:val="231F20"/>
          <w:spacing w:val="-4"/>
        </w:rPr>
        <w:t xml:space="preserve">зауваження. </w:t>
      </w:r>
      <w:r>
        <w:rPr>
          <w:color w:val="231F20"/>
        </w:rPr>
        <w:t xml:space="preserve">Впадає в очі </w:t>
      </w:r>
      <w:r>
        <w:rPr>
          <w:color w:val="231F20"/>
          <w:spacing w:val="-6"/>
        </w:rPr>
        <w:t xml:space="preserve">велика кількість </w:t>
      </w:r>
      <w:r>
        <w:rPr>
          <w:color w:val="231F20"/>
          <w:spacing w:val="-5"/>
        </w:rPr>
        <w:t xml:space="preserve">нетактовних </w:t>
      </w:r>
      <w:r>
        <w:rPr>
          <w:color w:val="231F20"/>
          <w:spacing w:val="-3"/>
        </w:rPr>
        <w:t xml:space="preserve">зауважень учителя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2"/>
        </w:rPr>
        <w:t xml:space="preserve">адресу </w:t>
      </w:r>
      <w:r>
        <w:rPr>
          <w:color w:val="231F20"/>
          <w:spacing w:val="-9"/>
        </w:rPr>
        <w:t xml:space="preserve">одних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класного колективу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неаргументоване </w:t>
      </w:r>
      <w:r>
        <w:rPr>
          <w:color w:val="231F20"/>
          <w:spacing w:val="-8"/>
        </w:rPr>
        <w:t>вихваляння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5"/>
        </w:rPr>
        <w:t>інших.</w:t>
      </w:r>
    </w:p>
    <w:p w:rsidR="00A17FD0" w:rsidRDefault="008C7F95">
      <w:pPr>
        <w:pStyle w:val="a3"/>
        <w:spacing w:before="13"/>
        <w:ind w:right="198"/>
        <w:jc w:val="both"/>
      </w:pPr>
      <w:r>
        <w:rPr>
          <w:color w:val="231F20"/>
          <w:spacing w:val="-6"/>
        </w:rPr>
        <w:t xml:space="preserve">Авторитарний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3"/>
        </w:rPr>
        <w:t xml:space="preserve">визначає загальні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але й </w:t>
      </w:r>
      <w:r>
        <w:rPr>
          <w:color w:val="231F20"/>
          <w:spacing w:val="-4"/>
        </w:rPr>
        <w:t xml:space="preserve">указує способи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3"/>
        </w:rPr>
        <w:t xml:space="preserve">завдання, жорстко </w:t>
      </w:r>
      <w:r>
        <w:rPr>
          <w:color w:val="231F20"/>
          <w:spacing w:val="-4"/>
        </w:rPr>
        <w:t xml:space="preserve">визначає, </w:t>
      </w:r>
      <w:r>
        <w:rPr>
          <w:color w:val="231F20"/>
        </w:rPr>
        <w:t xml:space="preserve">хто з </w:t>
      </w:r>
      <w:r>
        <w:rPr>
          <w:color w:val="231F20"/>
          <w:spacing w:val="-9"/>
        </w:rPr>
        <w:t xml:space="preserve">ким </w:t>
      </w:r>
      <w:r>
        <w:rPr>
          <w:color w:val="231F20"/>
        </w:rPr>
        <w:t xml:space="preserve">буде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парі. </w:t>
      </w:r>
      <w:r>
        <w:rPr>
          <w:color w:val="231F20"/>
        </w:rPr>
        <w:t xml:space="preserve">Завдання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 xml:space="preserve">вчитель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7"/>
        </w:rPr>
        <w:t xml:space="preserve">поетапно. </w:t>
      </w:r>
      <w:r>
        <w:rPr>
          <w:color w:val="231F20"/>
          <w:spacing w:val="-5"/>
        </w:rPr>
        <w:t xml:space="preserve">Характерно,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такий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-10"/>
        </w:rPr>
        <w:t xml:space="preserve">знижує </w:t>
      </w:r>
      <w:r>
        <w:rPr>
          <w:color w:val="231F20"/>
          <w:spacing w:val="-9"/>
        </w:rPr>
        <w:t xml:space="preserve">діяльнісну </w:t>
      </w:r>
      <w:r>
        <w:rPr>
          <w:color w:val="231F20"/>
          <w:spacing w:val="-6"/>
        </w:rPr>
        <w:t xml:space="preserve">мотивацію, оскільки </w:t>
      </w:r>
      <w:r>
        <w:rPr>
          <w:color w:val="231F20"/>
          <w:spacing w:val="-9"/>
        </w:rPr>
        <w:t xml:space="preserve">людина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знає, </w:t>
      </w:r>
      <w:r>
        <w:rPr>
          <w:color w:val="231F20"/>
        </w:rPr>
        <w:t xml:space="preserve">яка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яку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0"/>
        </w:rPr>
        <w:t xml:space="preserve">виконує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цілому, </w:t>
      </w:r>
      <w:r>
        <w:rPr>
          <w:color w:val="231F20"/>
        </w:rPr>
        <w:t xml:space="preserve">яка </w:t>
      </w:r>
      <w:r>
        <w:rPr>
          <w:color w:val="231F20"/>
          <w:spacing w:val="-14"/>
        </w:rPr>
        <w:t xml:space="preserve">функція </w:t>
      </w:r>
      <w:r>
        <w:rPr>
          <w:color w:val="231F20"/>
          <w:spacing w:val="-4"/>
        </w:rPr>
        <w:t xml:space="preserve">даного </w:t>
      </w:r>
      <w:r>
        <w:rPr>
          <w:color w:val="231F20"/>
        </w:rPr>
        <w:t xml:space="preserve">етапу й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чекає </w:t>
      </w:r>
      <w:r>
        <w:rPr>
          <w:color w:val="231F20"/>
          <w:spacing w:val="-6"/>
        </w:rPr>
        <w:t xml:space="preserve">попереду. </w:t>
      </w:r>
      <w:r>
        <w:rPr>
          <w:color w:val="231F20"/>
          <w:spacing w:val="-9"/>
        </w:rPr>
        <w:t xml:space="preserve">Слід </w:t>
      </w:r>
      <w:r>
        <w:rPr>
          <w:color w:val="231F20"/>
        </w:rPr>
        <w:t xml:space="preserve">також </w:t>
      </w:r>
      <w:r>
        <w:rPr>
          <w:color w:val="231F20"/>
          <w:spacing w:val="-4"/>
        </w:rPr>
        <w:t xml:space="preserve">зауважити,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соціальному </w:t>
      </w:r>
      <w:r>
        <w:rPr>
          <w:color w:val="231F20"/>
          <w:spacing w:val="-11"/>
        </w:rPr>
        <w:t xml:space="preserve">відношенні, </w:t>
      </w:r>
      <w:r>
        <w:rPr>
          <w:color w:val="231F20"/>
        </w:rPr>
        <w:t xml:space="preserve">як і в </w:t>
      </w:r>
      <w:r>
        <w:rPr>
          <w:color w:val="231F20"/>
          <w:spacing w:val="-10"/>
        </w:rPr>
        <w:t xml:space="preserve">плані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5"/>
        </w:rPr>
        <w:t xml:space="preserve">стосунків, </w:t>
      </w:r>
      <w:r>
        <w:rPr>
          <w:color w:val="231F20"/>
          <w:spacing w:val="-10"/>
        </w:rPr>
        <w:t xml:space="preserve">поетапна </w:t>
      </w:r>
      <w:r>
        <w:rPr>
          <w:color w:val="231F20"/>
          <w:spacing w:val="-4"/>
        </w:rPr>
        <w:t>регламентація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суворий </w:t>
      </w:r>
      <w:r>
        <w:rPr>
          <w:color w:val="231F20"/>
          <w:spacing w:val="-8"/>
        </w:rPr>
        <w:t xml:space="preserve">контроль </w:t>
      </w:r>
      <w:r>
        <w:rPr>
          <w:color w:val="231F20"/>
        </w:rPr>
        <w:t>свідчать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про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5"/>
        </w:rPr>
        <w:t xml:space="preserve">невпевне-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4"/>
        </w:rPr>
        <w:t xml:space="preserve">можливостях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почат- </w:t>
      </w:r>
      <w:r>
        <w:rPr>
          <w:color w:val="231F20"/>
          <w:spacing w:val="-8"/>
        </w:rPr>
        <w:t xml:space="preserve">кових </w:t>
      </w:r>
      <w:r>
        <w:rPr>
          <w:color w:val="231F20"/>
        </w:rPr>
        <w:t xml:space="preserve">класах є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4"/>
        </w:rPr>
        <w:t xml:space="preserve">небезпечною </w:t>
      </w:r>
      <w:r>
        <w:rPr>
          <w:color w:val="231F20"/>
          <w:spacing w:val="-7"/>
        </w:rPr>
        <w:t xml:space="preserve">тенденцією. </w:t>
      </w: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такого  </w:t>
      </w:r>
      <w:r>
        <w:rPr>
          <w:color w:val="231F20"/>
          <w:spacing w:val="-4"/>
        </w:rPr>
        <w:t xml:space="preserve">стилю 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6"/>
        </w:rPr>
        <w:t xml:space="preserve">учні </w:t>
      </w:r>
      <w:r>
        <w:rPr>
          <w:color w:val="231F20"/>
        </w:rPr>
        <w:t xml:space="preserve">характеризуються </w:t>
      </w:r>
      <w:r>
        <w:rPr>
          <w:color w:val="231F20"/>
          <w:spacing w:val="-9"/>
        </w:rPr>
        <w:t xml:space="preserve">низьким рівнем </w:t>
      </w:r>
      <w:r>
        <w:rPr>
          <w:color w:val="231F20"/>
          <w:spacing w:val="-7"/>
        </w:rPr>
        <w:t xml:space="preserve">відповідальності, </w:t>
      </w:r>
      <w:r>
        <w:rPr>
          <w:color w:val="231F20"/>
        </w:rPr>
        <w:t xml:space="preserve">а будь-яка </w:t>
      </w:r>
      <w:r>
        <w:rPr>
          <w:color w:val="231F20"/>
          <w:spacing w:val="-11"/>
        </w:rPr>
        <w:t xml:space="preserve">ініціатива </w:t>
      </w:r>
      <w:r>
        <w:rPr>
          <w:color w:val="231F20"/>
        </w:rPr>
        <w:t xml:space="preserve">розглядається як </w:t>
      </w:r>
      <w:r>
        <w:rPr>
          <w:color w:val="231F20"/>
          <w:spacing w:val="-8"/>
        </w:rPr>
        <w:t xml:space="preserve">прояв </w:t>
      </w:r>
      <w:r>
        <w:rPr>
          <w:color w:val="231F20"/>
          <w:spacing w:val="-4"/>
        </w:rPr>
        <w:t>небажаного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свавілля.</w:t>
      </w:r>
    </w:p>
    <w:p w:rsidR="00A17FD0" w:rsidRDefault="008C7F95">
      <w:pPr>
        <w:pStyle w:val="a3"/>
        <w:spacing w:before="3" w:line="237" w:lineRule="auto"/>
        <w:ind w:right="218"/>
        <w:jc w:val="both"/>
      </w:pPr>
      <w:r>
        <w:rPr>
          <w:color w:val="231F20"/>
          <w:spacing w:val="-8"/>
        </w:rPr>
        <w:t xml:space="preserve">Дослідження </w:t>
      </w:r>
      <w:r>
        <w:rPr>
          <w:color w:val="231F20"/>
          <w:spacing w:val="-7"/>
        </w:rPr>
        <w:t xml:space="preserve">показали,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така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  <w:spacing w:val="-4"/>
        </w:rPr>
        <w:t xml:space="preserve">вихователя пояснюється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побоюваннями </w:t>
      </w:r>
      <w:r>
        <w:rPr>
          <w:color w:val="231F20"/>
        </w:rPr>
        <w:t xml:space="preserve">втратити авторитет, </w:t>
      </w:r>
      <w:r>
        <w:rPr>
          <w:color w:val="231F20"/>
          <w:spacing w:val="-6"/>
        </w:rPr>
        <w:t xml:space="preserve">виявити </w:t>
      </w:r>
      <w:r>
        <w:rPr>
          <w:color w:val="231F20"/>
        </w:rPr>
        <w:t>недостатню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компетен</w:t>
      </w:r>
      <w:r>
        <w:rPr>
          <w:color w:val="231F20"/>
        </w:rPr>
        <w:t>т-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08" w:firstLine="0"/>
        <w:jc w:val="both"/>
      </w:pPr>
      <w:r>
        <w:rPr>
          <w:color w:val="231F20"/>
          <w:spacing w:val="-5"/>
        </w:rPr>
        <w:lastRenderedPageBreak/>
        <w:t xml:space="preserve">ність: </w:t>
      </w:r>
      <w:r>
        <w:rPr>
          <w:color w:val="231F20"/>
          <w:spacing w:val="-6"/>
        </w:rPr>
        <w:t xml:space="preserve">“Якщо </w:t>
      </w:r>
      <w:r>
        <w:rPr>
          <w:color w:val="231F20"/>
        </w:rPr>
        <w:t xml:space="preserve">хтось </w:t>
      </w:r>
      <w:r>
        <w:rPr>
          <w:color w:val="231F20"/>
          <w:spacing w:val="-13"/>
        </w:rPr>
        <w:t xml:space="preserve">пропонує </w:t>
      </w:r>
      <w:r>
        <w:rPr>
          <w:color w:val="231F20"/>
          <w:spacing w:val="-4"/>
        </w:rPr>
        <w:t xml:space="preserve">щось </w:t>
      </w:r>
      <w:r>
        <w:rPr>
          <w:color w:val="231F20"/>
          <w:spacing w:val="-13"/>
        </w:rPr>
        <w:t xml:space="preserve">поліпшити, </w:t>
      </w:r>
      <w:r>
        <w:rPr>
          <w:color w:val="231F20"/>
          <w:spacing w:val="-5"/>
        </w:rPr>
        <w:t xml:space="preserve">побудувавши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10"/>
        </w:rPr>
        <w:t xml:space="preserve">по- іншому, </w:t>
      </w:r>
      <w:r>
        <w:rPr>
          <w:color w:val="231F20"/>
        </w:rPr>
        <w:t xml:space="preserve">значить, </w:t>
      </w:r>
      <w:r>
        <w:rPr>
          <w:color w:val="231F20"/>
          <w:spacing w:val="-9"/>
        </w:rPr>
        <w:t xml:space="preserve">він побічно </w:t>
      </w:r>
      <w:r>
        <w:rPr>
          <w:color w:val="231F20"/>
        </w:rPr>
        <w:t xml:space="preserve">вказує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те, 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я  </w:t>
      </w:r>
      <w:r>
        <w:rPr>
          <w:color w:val="231F20"/>
          <w:spacing w:val="-7"/>
        </w:rPr>
        <w:t xml:space="preserve">цього 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 xml:space="preserve">передбачив”. </w:t>
      </w:r>
      <w:r>
        <w:rPr>
          <w:color w:val="231F20"/>
          <w:spacing w:val="-9"/>
        </w:rPr>
        <w:t>Крім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авторитарний лідер, </w:t>
      </w:r>
      <w:r>
        <w:rPr>
          <w:color w:val="231F20"/>
        </w:rPr>
        <w:t xml:space="preserve">як  </w:t>
      </w:r>
      <w:r>
        <w:rPr>
          <w:color w:val="231F20"/>
          <w:spacing w:val="-9"/>
        </w:rPr>
        <w:t xml:space="preserve">правило,   </w:t>
      </w:r>
      <w:r>
        <w:rPr>
          <w:color w:val="231F20"/>
          <w:spacing w:val="-5"/>
        </w:rPr>
        <w:t xml:space="preserve">суб’єктивно  </w:t>
      </w:r>
      <w:r>
        <w:rPr>
          <w:color w:val="231F20"/>
          <w:spacing w:val="-14"/>
        </w:rPr>
        <w:t xml:space="preserve">оцінює   </w:t>
      </w:r>
      <w:r>
        <w:rPr>
          <w:color w:val="231F20"/>
          <w:spacing w:val="-12"/>
        </w:rPr>
        <w:t xml:space="preserve">успіхи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9"/>
        </w:rPr>
        <w:t xml:space="preserve">підлеглих, </w:t>
      </w:r>
      <w:r>
        <w:rPr>
          <w:color w:val="231F20"/>
          <w:spacing w:val="-5"/>
        </w:rPr>
        <w:t xml:space="preserve">висловлюючи зауваження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стільки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приводу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6"/>
        </w:rPr>
        <w:t xml:space="preserve">ро- </w:t>
      </w:r>
      <w:r>
        <w:rPr>
          <w:color w:val="231F20"/>
          <w:spacing w:val="-4"/>
        </w:rPr>
        <w:t xml:space="preserve">боти, </w:t>
      </w:r>
      <w:r>
        <w:rPr>
          <w:color w:val="231F20"/>
          <w:spacing w:val="-6"/>
        </w:rPr>
        <w:t xml:space="preserve">скільки </w:t>
      </w:r>
      <w:r>
        <w:rPr>
          <w:color w:val="231F20"/>
          <w:spacing w:val="-4"/>
        </w:rPr>
        <w:t xml:space="preserve">щодо </w:t>
      </w:r>
      <w:r>
        <w:rPr>
          <w:color w:val="231F20"/>
        </w:rPr>
        <w:t>особистості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8"/>
        </w:rPr>
        <w:t>виконавця.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3"/>
        </w:rPr>
        <w:t xml:space="preserve">При автократичному </w:t>
      </w:r>
      <w:r>
        <w:rPr>
          <w:color w:val="231F20"/>
          <w:spacing w:val="-4"/>
        </w:rPr>
        <w:t xml:space="preserve">стилі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</w:rPr>
        <w:t xml:space="preserve">вчитель </w:t>
      </w:r>
      <w:r>
        <w:rPr>
          <w:color w:val="231F20"/>
          <w:spacing w:val="-7"/>
        </w:rPr>
        <w:t xml:space="preserve">здійснює </w:t>
      </w:r>
      <w:r>
        <w:rPr>
          <w:color w:val="231F20"/>
          <w:spacing w:val="-8"/>
        </w:rPr>
        <w:t xml:space="preserve">одноосібне </w:t>
      </w:r>
      <w:r>
        <w:rPr>
          <w:color w:val="231F20"/>
          <w:spacing w:val="-9"/>
        </w:rPr>
        <w:t>керівництво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4"/>
        </w:rPr>
        <w:t xml:space="preserve">колективом,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1"/>
        </w:rPr>
        <w:t xml:space="preserve">опори на </w:t>
      </w:r>
      <w:r>
        <w:rPr>
          <w:color w:val="231F20"/>
          <w:spacing w:val="-3"/>
        </w:rPr>
        <w:t xml:space="preserve">актив. </w:t>
      </w:r>
      <w:r>
        <w:rPr>
          <w:color w:val="231F20"/>
        </w:rPr>
        <w:t xml:space="preserve">Учням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дозво- ляють </w:t>
      </w:r>
      <w:r>
        <w:rPr>
          <w:color w:val="231F20"/>
          <w:spacing w:val="-11"/>
        </w:rPr>
        <w:t xml:space="preserve">щиро </w:t>
      </w:r>
      <w:r>
        <w:rPr>
          <w:color w:val="231F20"/>
          <w:spacing w:val="-4"/>
        </w:rPr>
        <w:t xml:space="preserve">висловлювати </w:t>
      </w:r>
      <w:r>
        <w:rPr>
          <w:color w:val="231F20"/>
        </w:rPr>
        <w:t xml:space="preserve">свої </w:t>
      </w:r>
      <w:r>
        <w:rPr>
          <w:color w:val="231F20"/>
          <w:spacing w:val="-8"/>
        </w:rPr>
        <w:t xml:space="preserve">погляди, критичні </w:t>
      </w:r>
      <w:r>
        <w:rPr>
          <w:color w:val="231F20"/>
          <w:spacing w:val="-4"/>
        </w:rPr>
        <w:t xml:space="preserve">зауваження, </w:t>
      </w:r>
      <w:r>
        <w:rPr>
          <w:color w:val="231F20"/>
          <w:spacing w:val="-5"/>
        </w:rPr>
        <w:t xml:space="preserve">проявляти </w:t>
      </w:r>
      <w:r>
        <w:rPr>
          <w:color w:val="231F20"/>
          <w:spacing w:val="-12"/>
        </w:rPr>
        <w:t xml:space="preserve">ініціативу. </w:t>
      </w:r>
      <w:r>
        <w:rPr>
          <w:color w:val="231F20"/>
        </w:rPr>
        <w:t xml:space="preserve">Учитель </w:t>
      </w:r>
      <w:r>
        <w:rPr>
          <w:color w:val="231F20"/>
          <w:spacing w:val="-9"/>
        </w:rPr>
        <w:t>послідовно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пред’являє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здійснює </w:t>
      </w:r>
      <w:r>
        <w:rPr>
          <w:color w:val="231F20"/>
          <w:spacing w:val="-5"/>
        </w:rPr>
        <w:t xml:space="preserve">жорсткий </w:t>
      </w:r>
      <w:r>
        <w:rPr>
          <w:color w:val="231F20"/>
          <w:spacing w:val="-8"/>
        </w:rPr>
        <w:t xml:space="preserve">контроль </w:t>
      </w:r>
      <w:r>
        <w:rPr>
          <w:color w:val="231F20"/>
        </w:rPr>
        <w:t xml:space="preserve">за  </w:t>
      </w:r>
      <w:r>
        <w:rPr>
          <w:color w:val="231F20"/>
          <w:spacing w:val="-16"/>
        </w:rPr>
        <w:t xml:space="preserve">їхнім  </w:t>
      </w:r>
      <w:r>
        <w:rPr>
          <w:color w:val="231F20"/>
          <w:spacing w:val="-8"/>
        </w:rPr>
        <w:t xml:space="preserve">виконанням.  </w:t>
      </w:r>
      <w:r>
        <w:rPr>
          <w:color w:val="231F20"/>
        </w:rPr>
        <w:t xml:space="preserve">Учням  дозволяють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обговоренні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7"/>
        </w:rPr>
        <w:t xml:space="preserve">питань, </w:t>
      </w:r>
      <w:r>
        <w:rPr>
          <w:color w:val="231F20"/>
          <w:spacing w:val="-4"/>
        </w:rPr>
        <w:t xml:space="preserve">однак </w:t>
      </w:r>
      <w:r>
        <w:rPr>
          <w:color w:val="231F20"/>
          <w:spacing w:val="-10"/>
        </w:rPr>
        <w:t xml:space="preserve">рішення,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кінцевому </w:t>
      </w:r>
      <w:r>
        <w:rPr>
          <w:color w:val="231F20"/>
          <w:spacing w:val="-3"/>
        </w:rPr>
        <w:t xml:space="preserve">результаті, </w:t>
      </w:r>
      <w:r>
        <w:rPr>
          <w:color w:val="231F20"/>
        </w:rPr>
        <w:t xml:space="preserve">завжди </w:t>
      </w:r>
      <w:r>
        <w:rPr>
          <w:color w:val="231F20"/>
          <w:spacing w:val="-9"/>
        </w:rPr>
        <w:t xml:space="preserve">приймає </w:t>
      </w:r>
      <w:r>
        <w:rPr>
          <w:color w:val="231F20"/>
        </w:rPr>
        <w:t xml:space="preserve">вчитель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>своїх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установок.</w:t>
      </w:r>
    </w:p>
    <w:p w:rsidR="00A17FD0" w:rsidRDefault="008C7F95">
      <w:pPr>
        <w:pStyle w:val="a3"/>
        <w:ind w:right="194"/>
        <w:jc w:val="both"/>
      </w:pPr>
      <w:r>
        <w:rPr>
          <w:color w:val="231F20"/>
        </w:rPr>
        <w:t xml:space="preserve">У свою чергу, вчителю з </w:t>
      </w:r>
      <w:r>
        <w:rPr>
          <w:color w:val="231F20"/>
          <w:spacing w:val="-6"/>
        </w:rPr>
        <w:t xml:space="preserve">авторитарним </w:t>
      </w:r>
      <w:r>
        <w:rPr>
          <w:color w:val="231F20"/>
        </w:rPr>
        <w:t xml:space="preserve">стилем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8"/>
        </w:rPr>
        <w:t xml:space="preserve">вання притаманний </w:t>
      </w:r>
      <w:r>
        <w:rPr>
          <w:color w:val="231F20"/>
          <w:spacing w:val="-10"/>
        </w:rPr>
        <w:t xml:space="preserve">низький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 xml:space="preserve">комунікабельності,  </w:t>
      </w:r>
      <w:r>
        <w:rPr>
          <w:color w:val="231F20"/>
          <w:spacing w:val="-5"/>
        </w:rPr>
        <w:t xml:space="preserve">мобільність  </w:t>
      </w:r>
      <w:r>
        <w:rPr>
          <w:color w:val="231F20"/>
          <w:spacing w:val="-8"/>
        </w:rPr>
        <w:t xml:space="preserve">емоцій-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сфери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невміння  </w:t>
      </w:r>
      <w:r>
        <w:rPr>
          <w:color w:val="231F20"/>
          <w:spacing w:val="-7"/>
        </w:rPr>
        <w:t>конструктивно вирішувати пс</w:t>
      </w:r>
      <w:r>
        <w:rPr>
          <w:color w:val="231F20"/>
          <w:spacing w:val="-7"/>
        </w:rPr>
        <w:t xml:space="preserve">ихолого-педагогічні </w:t>
      </w:r>
      <w:r>
        <w:rPr>
          <w:color w:val="231F20"/>
          <w:spacing w:val="-4"/>
        </w:rPr>
        <w:t xml:space="preserve">проблеми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навчально-виховної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породжує </w:t>
      </w:r>
      <w:r>
        <w:rPr>
          <w:color w:val="231F20"/>
          <w:spacing w:val="-9"/>
        </w:rPr>
        <w:t xml:space="preserve">неспри- </w:t>
      </w:r>
      <w:r>
        <w:rPr>
          <w:color w:val="231F20"/>
          <w:spacing w:val="-7"/>
        </w:rPr>
        <w:t xml:space="preserve">ятливий </w:t>
      </w:r>
      <w:r>
        <w:rPr>
          <w:color w:val="231F20"/>
          <w:spacing w:val="-11"/>
        </w:rPr>
        <w:t xml:space="preserve">психологічний </w:t>
      </w:r>
      <w:r>
        <w:rPr>
          <w:color w:val="231F20"/>
          <w:spacing w:val="-3"/>
        </w:rPr>
        <w:t xml:space="preserve">клімат, </w:t>
      </w:r>
      <w:r>
        <w:rPr>
          <w:color w:val="231F20"/>
          <w:spacing w:val="-12"/>
        </w:rPr>
        <w:t xml:space="preserve">пригнічує ініціативу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відповідальність, </w:t>
      </w:r>
      <w:r>
        <w:rPr>
          <w:color w:val="231F20"/>
        </w:rPr>
        <w:t xml:space="preserve">гальмує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колективістських </w:t>
      </w:r>
      <w:r>
        <w:rPr>
          <w:color w:val="231F20"/>
        </w:rPr>
        <w:t xml:space="preserve">якостей, </w:t>
      </w:r>
      <w:r>
        <w:rPr>
          <w:color w:val="231F20"/>
          <w:spacing w:val="-5"/>
        </w:rPr>
        <w:t xml:space="preserve">розвиває </w:t>
      </w:r>
      <w:r>
        <w:rPr>
          <w:color w:val="231F20"/>
        </w:rPr>
        <w:t xml:space="preserve">в дітей </w:t>
      </w:r>
      <w:r>
        <w:rPr>
          <w:color w:val="231F20"/>
          <w:spacing w:val="-5"/>
        </w:rPr>
        <w:t xml:space="preserve">невпев- </w:t>
      </w:r>
      <w:r>
        <w:rPr>
          <w:color w:val="231F20"/>
          <w:spacing w:val="-6"/>
        </w:rPr>
        <w:t xml:space="preserve">неність, формує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10"/>
        </w:rPr>
        <w:t xml:space="preserve">низький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3"/>
        </w:rPr>
        <w:t xml:space="preserve">згуртованості </w:t>
      </w:r>
      <w:r>
        <w:rPr>
          <w:color w:val="231F20"/>
          <w:spacing w:val="-5"/>
        </w:rPr>
        <w:t>класного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авторитарному стилі учень </w:t>
      </w:r>
      <w:r>
        <w:rPr>
          <w:color w:val="231F20"/>
        </w:rPr>
        <w:t xml:space="preserve">розглядається як </w:t>
      </w:r>
      <w:r>
        <w:rPr>
          <w:color w:val="231F20"/>
          <w:spacing w:val="-3"/>
        </w:rPr>
        <w:t>об’єкт</w:t>
      </w:r>
      <w:r>
        <w:rPr>
          <w:color w:val="231F20"/>
          <w:spacing w:val="66"/>
        </w:rPr>
        <w:t xml:space="preserve"> </w:t>
      </w:r>
      <w:r>
        <w:rPr>
          <w:color w:val="231F20"/>
          <w:spacing w:val="-3"/>
        </w:rPr>
        <w:t>педагогіч-</w:t>
      </w:r>
    </w:p>
    <w:p w:rsidR="00A17FD0" w:rsidRDefault="008C7F95">
      <w:pPr>
        <w:pStyle w:val="a3"/>
        <w:spacing w:before="15"/>
        <w:ind w:right="206" w:firstLine="0"/>
        <w:jc w:val="both"/>
      </w:pP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рівноправний </w:t>
      </w:r>
      <w:r>
        <w:rPr>
          <w:color w:val="231F20"/>
          <w:spacing w:val="-6"/>
        </w:rPr>
        <w:t xml:space="preserve">партнер. </w:t>
      </w:r>
      <w:r>
        <w:rPr>
          <w:color w:val="231F20"/>
        </w:rPr>
        <w:t xml:space="preserve">Педагог </w:t>
      </w:r>
      <w:r>
        <w:rPr>
          <w:color w:val="231F20"/>
          <w:spacing w:val="-8"/>
        </w:rPr>
        <w:t xml:space="preserve">одноосібно </w:t>
      </w:r>
      <w:r>
        <w:rPr>
          <w:color w:val="231F20"/>
          <w:spacing w:val="-9"/>
        </w:rPr>
        <w:t xml:space="preserve">приймає </w:t>
      </w:r>
      <w:r>
        <w:rPr>
          <w:color w:val="231F20"/>
          <w:spacing w:val="-10"/>
        </w:rPr>
        <w:t xml:space="preserve">рішення, </w:t>
      </w:r>
      <w:r>
        <w:rPr>
          <w:color w:val="231F20"/>
          <w:spacing w:val="-4"/>
        </w:rPr>
        <w:t>установлює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жорсткий </w:t>
      </w:r>
      <w:r>
        <w:rPr>
          <w:color w:val="231F20"/>
          <w:spacing w:val="-8"/>
        </w:rPr>
        <w:t>контроль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виконанням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0"/>
        </w:rPr>
        <w:t xml:space="preserve">запропонованих </w:t>
      </w:r>
      <w:r>
        <w:rPr>
          <w:color w:val="231F20"/>
          <w:spacing w:val="-14"/>
        </w:rPr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вимог,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 xml:space="preserve">права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8"/>
        </w:rPr>
        <w:t xml:space="preserve">урахування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й думки </w:t>
      </w:r>
      <w:r>
        <w:rPr>
          <w:color w:val="231F20"/>
          <w:spacing w:val="-3"/>
        </w:rPr>
        <w:t xml:space="preserve">ди- </w:t>
      </w:r>
      <w:r>
        <w:rPr>
          <w:color w:val="231F20"/>
          <w:spacing w:val="-11"/>
        </w:rPr>
        <w:t xml:space="preserve">тини, не </w:t>
      </w:r>
      <w:r>
        <w:rPr>
          <w:color w:val="231F20"/>
          <w:spacing w:val="-6"/>
        </w:rPr>
        <w:t xml:space="preserve">обґрунтовує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5"/>
        </w:rPr>
        <w:t xml:space="preserve">нею. Унаслідок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діти </w:t>
      </w:r>
      <w:r>
        <w:rPr>
          <w:color w:val="231F20"/>
          <w:spacing w:val="2"/>
        </w:rPr>
        <w:t xml:space="preserve">втрачають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10"/>
        </w:rPr>
        <w:t xml:space="preserve">провідної </w:t>
      </w:r>
      <w:r>
        <w:rPr>
          <w:color w:val="231F20"/>
          <w:spacing w:val="-8"/>
        </w:rPr>
        <w:t xml:space="preserve">ролі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5"/>
        </w:rPr>
        <w:t xml:space="preserve">проявляючи </w:t>
      </w:r>
      <w:r>
        <w:rPr>
          <w:color w:val="231F20"/>
          <w:spacing w:val="-8"/>
        </w:rPr>
        <w:t xml:space="preserve">низьку </w:t>
      </w:r>
      <w:r>
        <w:rPr>
          <w:color w:val="231F20"/>
          <w:spacing w:val="-7"/>
        </w:rPr>
        <w:t xml:space="preserve">самооцінку </w:t>
      </w:r>
      <w:r>
        <w:rPr>
          <w:color w:val="231F20"/>
          <w:spacing w:val="4"/>
        </w:rPr>
        <w:t>та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4"/>
        </w:rPr>
        <w:t>агресивність.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7"/>
        </w:rPr>
        <w:t xml:space="preserve">Головними </w:t>
      </w:r>
      <w:r>
        <w:rPr>
          <w:color w:val="231F20"/>
          <w:spacing w:val="4"/>
        </w:rPr>
        <w:t xml:space="preserve">методами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вчителя </w:t>
      </w:r>
      <w:r>
        <w:rPr>
          <w:color w:val="231F20"/>
          <w:spacing w:val="-11"/>
        </w:rPr>
        <w:t xml:space="preserve">на вихованців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наказ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4"/>
        </w:rPr>
        <w:t xml:space="preserve">вчання. </w:t>
      </w:r>
      <w:r>
        <w:rPr>
          <w:color w:val="231F20"/>
        </w:rPr>
        <w:t xml:space="preserve">Навіть </w:t>
      </w:r>
      <w:r>
        <w:rPr>
          <w:color w:val="231F20"/>
          <w:spacing w:val="-5"/>
        </w:rPr>
        <w:t xml:space="preserve">подяка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обставин </w:t>
      </w:r>
      <w:r>
        <w:rPr>
          <w:color w:val="231F20"/>
          <w:spacing w:val="-3"/>
        </w:rPr>
        <w:t xml:space="preserve">звучить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докір: </w:t>
      </w:r>
      <w:r>
        <w:rPr>
          <w:color w:val="231F20"/>
          <w:spacing w:val="-6"/>
        </w:rPr>
        <w:t xml:space="preserve">“Ти </w:t>
      </w:r>
      <w:r>
        <w:rPr>
          <w:color w:val="231F20"/>
        </w:rPr>
        <w:t xml:space="preserve">добре сьо- </w:t>
      </w:r>
      <w:r>
        <w:rPr>
          <w:color w:val="231F20"/>
          <w:spacing w:val="-6"/>
        </w:rPr>
        <w:t xml:space="preserve">годні відповідав. </w:t>
      </w:r>
      <w:r>
        <w:rPr>
          <w:color w:val="231F20"/>
        </w:rPr>
        <w:t xml:space="preserve">Не </w:t>
      </w:r>
      <w:r>
        <w:rPr>
          <w:color w:val="231F20"/>
          <w:spacing w:val="3"/>
        </w:rPr>
        <w:t xml:space="preserve">чекав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5"/>
        </w:rPr>
        <w:t xml:space="preserve">тебе </w:t>
      </w:r>
      <w:r>
        <w:rPr>
          <w:color w:val="231F20"/>
        </w:rPr>
        <w:t xml:space="preserve">такого”. А </w:t>
      </w:r>
      <w:r>
        <w:rPr>
          <w:color w:val="231F20"/>
          <w:spacing w:val="-8"/>
        </w:rPr>
        <w:t xml:space="preserve">реакцією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помилки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бувають </w:t>
      </w:r>
      <w:r>
        <w:rPr>
          <w:color w:val="231F20"/>
          <w:spacing w:val="-6"/>
        </w:rPr>
        <w:t xml:space="preserve">висміювання, </w:t>
      </w:r>
      <w:r>
        <w:rPr>
          <w:color w:val="231F20"/>
          <w:spacing w:val="-8"/>
        </w:rPr>
        <w:t xml:space="preserve">різкі </w:t>
      </w:r>
      <w:r>
        <w:rPr>
          <w:color w:val="231F20"/>
        </w:rPr>
        <w:t xml:space="preserve">слова. А </w:t>
      </w:r>
      <w:r>
        <w:rPr>
          <w:color w:val="231F20"/>
          <w:spacing w:val="-5"/>
        </w:rPr>
        <w:t xml:space="preserve">це, </w:t>
      </w:r>
      <w:r>
        <w:rPr>
          <w:color w:val="231F20"/>
        </w:rPr>
        <w:t xml:space="preserve">у свою чергу, </w:t>
      </w:r>
      <w:r>
        <w:rPr>
          <w:color w:val="231F20"/>
          <w:spacing w:val="-7"/>
        </w:rPr>
        <w:t xml:space="preserve">призводить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6"/>
        </w:rPr>
        <w:t xml:space="preserve">негативного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окремого </w:t>
      </w:r>
      <w:r>
        <w:rPr>
          <w:color w:val="231F20"/>
          <w:spacing w:val="-6"/>
        </w:rPr>
        <w:t xml:space="preserve">школяра,  </w:t>
      </w:r>
      <w:r>
        <w:rPr>
          <w:color w:val="231F20"/>
          <w:spacing w:val="-9"/>
        </w:rPr>
        <w:t xml:space="preserve">його   </w:t>
      </w:r>
      <w:r>
        <w:rPr>
          <w:color w:val="231F20"/>
          <w:spacing w:val="-11"/>
        </w:rPr>
        <w:t xml:space="preserve">положення 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надзвичайно </w:t>
      </w:r>
      <w:r>
        <w:rPr>
          <w:color w:val="231F20"/>
          <w:spacing w:val="-5"/>
        </w:rPr>
        <w:t xml:space="preserve">актуальним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4"/>
        </w:rPr>
        <w:t xml:space="preserve">віці.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4"/>
        </w:rPr>
        <w:t xml:space="preserve">пе- </w:t>
      </w:r>
      <w:r>
        <w:rPr>
          <w:color w:val="231F20"/>
        </w:rPr>
        <w:t xml:space="preserve">дагога </w:t>
      </w:r>
      <w:r>
        <w:rPr>
          <w:color w:val="231F20"/>
          <w:spacing w:val="-4"/>
        </w:rPr>
        <w:t xml:space="preserve">характерні </w:t>
      </w:r>
      <w:r>
        <w:rPr>
          <w:color w:val="231F20"/>
          <w:spacing w:val="-8"/>
        </w:rPr>
        <w:t xml:space="preserve">низька </w:t>
      </w:r>
      <w:r>
        <w:rPr>
          <w:color w:val="231F20"/>
          <w:spacing w:val="-4"/>
        </w:rPr>
        <w:t xml:space="preserve">задоволеність </w:t>
      </w:r>
      <w:r>
        <w:rPr>
          <w:color w:val="231F20"/>
          <w:spacing w:val="-9"/>
        </w:rPr>
        <w:t xml:space="preserve">професією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фахова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5"/>
        </w:rPr>
        <w:t>нестійкість.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</w:tabs>
        <w:spacing w:line="343" w:lineRule="exact"/>
        <w:ind w:left="1300"/>
        <w:rPr>
          <w:i/>
          <w:sz w:val="30"/>
        </w:rPr>
      </w:pPr>
      <w:r>
        <w:rPr>
          <w:i/>
          <w:color w:val="231F20"/>
          <w:spacing w:val="5"/>
          <w:sz w:val="30"/>
        </w:rPr>
        <w:t xml:space="preserve">Ліберальний </w:t>
      </w:r>
      <w:r>
        <w:rPr>
          <w:i/>
          <w:color w:val="231F20"/>
          <w:sz w:val="30"/>
        </w:rPr>
        <w:t>ст</w:t>
      </w:r>
      <w:r>
        <w:rPr>
          <w:i/>
          <w:color w:val="231F20"/>
          <w:sz w:val="30"/>
        </w:rPr>
        <w:t>иль</w:t>
      </w:r>
      <w:r>
        <w:rPr>
          <w:i/>
          <w:color w:val="231F20"/>
          <w:spacing w:val="16"/>
          <w:sz w:val="30"/>
        </w:rPr>
        <w:t xml:space="preserve"> </w:t>
      </w:r>
      <w:r>
        <w:rPr>
          <w:i/>
          <w:color w:val="231F20"/>
          <w:spacing w:val="6"/>
          <w:sz w:val="30"/>
        </w:rPr>
        <w:t>спілкування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8"/>
        </w:rPr>
        <w:t xml:space="preserve">Головною </w:t>
      </w:r>
      <w:r>
        <w:rPr>
          <w:color w:val="231F20"/>
          <w:spacing w:val="-5"/>
        </w:rPr>
        <w:t xml:space="preserve">особливістю </w:t>
      </w:r>
      <w:r>
        <w:rPr>
          <w:color w:val="231F20"/>
          <w:spacing w:val="-6"/>
        </w:rPr>
        <w:t xml:space="preserve">ліберального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9"/>
        </w:rPr>
        <w:t xml:space="preserve">керівництва  </w:t>
      </w:r>
      <w:r>
        <w:rPr>
          <w:color w:val="231F20"/>
        </w:rPr>
        <w:t xml:space="preserve">є самоусу- </w:t>
      </w:r>
      <w:r>
        <w:rPr>
          <w:color w:val="231F20"/>
          <w:spacing w:val="-12"/>
        </w:rPr>
        <w:t xml:space="preserve">нення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процесу,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зняття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2"/>
        </w:rPr>
        <w:t>із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4"/>
        </w:rPr>
        <w:t>себе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</w:rPr>
        <w:t xml:space="preserve">за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відбувається. </w:t>
      </w:r>
      <w:r>
        <w:rPr>
          <w:color w:val="231F20"/>
          <w:spacing w:val="-7"/>
        </w:rPr>
        <w:t xml:space="preserve">Ліберальний </w:t>
      </w:r>
      <w:r>
        <w:rPr>
          <w:color w:val="231F20"/>
          <w:spacing w:val="-4"/>
        </w:rPr>
        <w:t xml:space="preserve">стиль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найбільш шкідливими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7"/>
        </w:rPr>
        <w:t xml:space="preserve">ховному </w:t>
      </w:r>
      <w:r>
        <w:rPr>
          <w:color w:val="231F20"/>
          <w:spacing w:val="-10"/>
        </w:rPr>
        <w:t xml:space="preserve">процесі. </w:t>
      </w:r>
      <w:r>
        <w:rPr>
          <w:color w:val="231F20"/>
          <w:spacing w:val="2"/>
        </w:rPr>
        <w:t xml:space="preserve">Результати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апробації </w:t>
      </w:r>
      <w:r>
        <w:rPr>
          <w:color w:val="231F20"/>
        </w:rPr>
        <w:t xml:space="preserve">–  </w:t>
      </w:r>
      <w:r>
        <w:rPr>
          <w:color w:val="231F20"/>
          <w:spacing w:val="-3"/>
        </w:rPr>
        <w:t xml:space="preserve">малий  </w:t>
      </w:r>
      <w:r>
        <w:rPr>
          <w:color w:val="231F20"/>
        </w:rPr>
        <w:t xml:space="preserve">обсяг  </w:t>
      </w:r>
      <w:r>
        <w:rPr>
          <w:color w:val="231F20"/>
          <w:spacing w:val="-10"/>
        </w:rPr>
        <w:t xml:space="preserve">виконаної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>найгірша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якість.</w:t>
      </w:r>
    </w:p>
    <w:p w:rsidR="00A17FD0" w:rsidRDefault="008C7F95">
      <w:pPr>
        <w:pStyle w:val="a3"/>
        <w:spacing w:line="242" w:lineRule="auto"/>
        <w:ind w:right="198" w:firstLine="719"/>
        <w:jc w:val="both"/>
      </w:pPr>
      <w:r>
        <w:rPr>
          <w:color w:val="231F20"/>
          <w:spacing w:val="-5"/>
        </w:rPr>
        <w:t xml:space="preserve">Важливо </w:t>
      </w:r>
      <w:r>
        <w:rPr>
          <w:color w:val="231F20"/>
          <w:spacing w:val="-6"/>
        </w:rPr>
        <w:t xml:space="preserve">відзначити, що учні </w:t>
      </w:r>
      <w:r>
        <w:rPr>
          <w:color w:val="231F20"/>
          <w:spacing w:val="-10"/>
        </w:rPr>
        <w:t xml:space="preserve">не </w:t>
      </w:r>
      <w:r>
        <w:rPr>
          <w:color w:val="231F20"/>
        </w:rPr>
        <w:t xml:space="preserve">відчувають </w:t>
      </w:r>
      <w:r>
        <w:rPr>
          <w:color w:val="231F20"/>
          <w:spacing w:val="-5"/>
        </w:rPr>
        <w:t xml:space="preserve">задоволення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перебу-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подібній </w:t>
      </w:r>
      <w:r>
        <w:rPr>
          <w:color w:val="231F20"/>
          <w:spacing w:val="-12"/>
        </w:rPr>
        <w:t xml:space="preserve">групі, </w:t>
      </w:r>
      <w:r>
        <w:rPr>
          <w:color w:val="231F20"/>
          <w:spacing w:val="-3"/>
        </w:rPr>
        <w:t xml:space="preserve">хоча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лежить </w:t>
      </w:r>
      <w:r>
        <w:rPr>
          <w:color w:val="231F20"/>
          <w:spacing w:val="-10"/>
        </w:rPr>
        <w:t xml:space="preserve">ніякої </w:t>
      </w:r>
      <w:r>
        <w:rPr>
          <w:color w:val="231F20"/>
          <w:spacing w:val="-7"/>
        </w:rPr>
        <w:t xml:space="preserve">відповідальності, </w:t>
      </w:r>
      <w:r>
        <w:rPr>
          <w:color w:val="231F20"/>
        </w:rPr>
        <w:t xml:space="preserve">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9"/>
        </w:rPr>
        <w:t xml:space="preserve">скоріше </w:t>
      </w:r>
      <w:r>
        <w:rPr>
          <w:color w:val="231F20"/>
          <w:spacing w:val="-3"/>
        </w:rPr>
        <w:t xml:space="preserve">нагадує </w:t>
      </w:r>
      <w:r>
        <w:rPr>
          <w:color w:val="231F20"/>
          <w:spacing w:val="-5"/>
        </w:rPr>
        <w:t xml:space="preserve">безвідповідальну </w:t>
      </w:r>
      <w:r>
        <w:rPr>
          <w:color w:val="231F20"/>
          <w:spacing w:val="-6"/>
        </w:rPr>
        <w:t xml:space="preserve">гру.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5"/>
        </w:rPr>
        <w:t>ліберальному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>стилі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212" w:firstLine="0"/>
        <w:jc w:val="both"/>
      </w:pPr>
      <w:r>
        <w:rPr>
          <w:color w:val="231F20"/>
          <w:spacing w:val="-9"/>
        </w:rPr>
        <w:lastRenderedPageBreak/>
        <w:t xml:space="preserve">керівництва </w:t>
      </w:r>
      <w:r>
        <w:rPr>
          <w:color w:val="231F20"/>
        </w:rPr>
        <w:t xml:space="preserve">вчитель </w:t>
      </w:r>
      <w:r>
        <w:rPr>
          <w:color w:val="231F20"/>
          <w:spacing w:val="-9"/>
        </w:rPr>
        <w:t xml:space="preserve">прагне </w:t>
      </w:r>
      <w:r>
        <w:rPr>
          <w:color w:val="231F20"/>
          <w:spacing w:val="-3"/>
        </w:rPr>
        <w:t xml:space="preserve">якомога </w:t>
      </w:r>
      <w:r>
        <w:rPr>
          <w:color w:val="231F20"/>
          <w:spacing w:val="-4"/>
        </w:rPr>
        <w:t xml:space="preserve">менше </w:t>
      </w:r>
      <w:r>
        <w:rPr>
          <w:color w:val="231F20"/>
        </w:rPr>
        <w:t xml:space="preserve">втручатися в </w:t>
      </w:r>
      <w:r>
        <w:rPr>
          <w:color w:val="231F20"/>
          <w:spacing w:val="-5"/>
        </w:rPr>
        <w:t xml:space="preserve">життєдіяльність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7"/>
        </w:rPr>
        <w:t xml:space="preserve">практично </w:t>
      </w:r>
      <w:r>
        <w:rPr>
          <w:color w:val="231F20"/>
        </w:rPr>
        <w:t xml:space="preserve">усувається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керівництва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ними, </w:t>
      </w:r>
      <w:r>
        <w:rPr>
          <w:color w:val="231F20"/>
        </w:rPr>
        <w:t xml:space="preserve">обмежуючись </w:t>
      </w:r>
      <w:r>
        <w:rPr>
          <w:color w:val="231F20"/>
          <w:spacing w:val="-8"/>
        </w:rPr>
        <w:t xml:space="preserve">фор- </w:t>
      </w:r>
      <w:r>
        <w:rPr>
          <w:color w:val="231F20"/>
          <w:spacing w:val="-5"/>
        </w:rPr>
        <w:t xml:space="preserve">мальним </w:t>
      </w:r>
      <w:r>
        <w:rPr>
          <w:color w:val="231F20"/>
          <w:spacing w:val="-10"/>
        </w:rPr>
        <w:t xml:space="preserve">виконанням </w:t>
      </w:r>
      <w:r>
        <w:rPr>
          <w:color w:val="231F20"/>
          <w:spacing w:val="-5"/>
        </w:rPr>
        <w:t xml:space="preserve">обов’язків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вказівок  </w:t>
      </w:r>
      <w:r>
        <w:rPr>
          <w:color w:val="231F20"/>
          <w:spacing w:val="-8"/>
        </w:rPr>
        <w:t xml:space="preserve">адміністрації.  </w:t>
      </w:r>
      <w:r>
        <w:rPr>
          <w:color w:val="231F20"/>
          <w:spacing w:val="-9"/>
        </w:rPr>
        <w:t xml:space="preserve">Непослідовний </w:t>
      </w:r>
      <w:r>
        <w:rPr>
          <w:color w:val="231F20"/>
          <w:spacing w:val="-4"/>
        </w:rPr>
        <w:t>стиль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5"/>
        </w:rPr>
        <w:t xml:space="preserve">характерний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вчитель </w:t>
      </w:r>
      <w:r>
        <w:rPr>
          <w:color w:val="231F20"/>
          <w:spacing w:val="-4"/>
        </w:rPr>
        <w:t xml:space="preserve">залежно 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</w:rPr>
        <w:t xml:space="preserve">обставин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власного </w:t>
      </w:r>
      <w:r>
        <w:rPr>
          <w:color w:val="231F20"/>
          <w:spacing w:val="-10"/>
        </w:rPr>
        <w:t xml:space="preserve">емоційного </w:t>
      </w:r>
      <w:r>
        <w:rPr>
          <w:color w:val="231F20"/>
        </w:rPr>
        <w:t xml:space="preserve">стану </w:t>
      </w:r>
      <w:r>
        <w:rPr>
          <w:color w:val="231F20"/>
          <w:spacing w:val="-7"/>
        </w:rPr>
        <w:t xml:space="preserve">здійснює </w:t>
      </w:r>
      <w:r>
        <w:rPr>
          <w:color w:val="231F20"/>
        </w:rPr>
        <w:t xml:space="preserve">будь-який з </w:t>
      </w:r>
      <w:r>
        <w:rPr>
          <w:color w:val="231F20"/>
          <w:spacing w:val="-13"/>
        </w:rPr>
        <w:t xml:space="preserve">описаних </w:t>
      </w:r>
      <w:r>
        <w:rPr>
          <w:color w:val="231F20"/>
          <w:spacing w:val="-9"/>
        </w:rPr>
        <w:t xml:space="preserve">вище </w:t>
      </w:r>
      <w:r>
        <w:rPr>
          <w:color w:val="231F20"/>
          <w:spacing w:val="-7"/>
        </w:rPr>
        <w:t>стилів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8"/>
        </w:rPr>
        <w:t>керівництва.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5"/>
        </w:rPr>
        <w:t xml:space="preserve">ліберальному </w:t>
      </w:r>
      <w:r>
        <w:rPr>
          <w:color w:val="231F20"/>
          <w:spacing w:val="-4"/>
        </w:rPr>
        <w:t xml:space="preserve">стилі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5"/>
        </w:rPr>
        <w:t xml:space="preserve">відходить </w:t>
      </w:r>
      <w:r>
        <w:rPr>
          <w:color w:val="231F20"/>
          <w:spacing w:val="-9"/>
        </w:rPr>
        <w:t>від  прийняття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власних рішень,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передаючи </w:t>
      </w:r>
      <w:r>
        <w:rPr>
          <w:color w:val="231F20"/>
          <w:spacing w:val="-12"/>
        </w:rPr>
        <w:t xml:space="preserve">ініціативу </w:t>
      </w:r>
      <w:r>
        <w:rPr>
          <w:color w:val="231F20"/>
        </w:rPr>
        <w:t>дітям, к</w:t>
      </w:r>
      <w:r>
        <w:rPr>
          <w:color w:val="231F20"/>
        </w:rPr>
        <w:t xml:space="preserve">олегам, </w:t>
      </w:r>
      <w:r>
        <w:rPr>
          <w:color w:val="231F20"/>
          <w:spacing w:val="4"/>
        </w:rPr>
        <w:t xml:space="preserve">батькам. </w:t>
      </w:r>
      <w:r>
        <w:rPr>
          <w:color w:val="231F20"/>
          <w:spacing w:val="-8"/>
        </w:rPr>
        <w:t xml:space="preserve">Організацію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контроль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7"/>
        </w:rPr>
        <w:t xml:space="preserve">здійснює </w:t>
      </w:r>
      <w:r>
        <w:rPr>
          <w:color w:val="231F20"/>
          <w:spacing w:val="4"/>
        </w:rPr>
        <w:t xml:space="preserve">без </w:t>
      </w:r>
      <w:r>
        <w:rPr>
          <w:color w:val="231F20"/>
        </w:rPr>
        <w:t xml:space="preserve">системи, </w:t>
      </w:r>
      <w:r>
        <w:rPr>
          <w:color w:val="231F20"/>
          <w:spacing w:val="-5"/>
        </w:rPr>
        <w:t xml:space="preserve">виявляє </w:t>
      </w:r>
      <w:r>
        <w:rPr>
          <w:color w:val="231F20"/>
          <w:spacing w:val="-6"/>
        </w:rPr>
        <w:t xml:space="preserve">нерішучість, невпевненість, що негативно </w:t>
      </w:r>
      <w:r>
        <w:rPr>
          <w:color w:val="231F20"/>
          <w:spacing w:val="-8"/>
        </w:rPr>
        <w:t xml:space="preserve">впливає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2"/>
        </w:rPr>
        <w:t xml:space="preserve">весь  </w:t>
      </w:r>
      <w:r>
        <w:rPr>
          <w:color w:val="231F20"/>
          <w:spacing w:val="-11"/>
        </w:rPr>
        <w:t xml:space="preserve">виховний  </w:t>
      </w:r>
      <w:r>
        <w:rPr>
          <w:color w:val="231F20"/>
          <w:spacing w:val="-8"/>
        </w:rPr>
        <w:t xml:space="preserve">процес.  </w:t>
      </w:r>
      <w:r>
        <w:rPr>
          <w:color w:val="231F20"/>
          <w:spacing w:val="-6"/>
        </w:rPr>
        <w:t xml:space="preserve">Форми </w:t>
      </w:r>
      <w:r>
        <w:rPr>
          <w:color w:val="231F20"/>
          <w:spacing w:val="-10"/>
        </w:rPr>
        <w:t xml:space="preserve">йо- </w:t>
      </w:r>
      <w:r>
        <w:rPr>
          <w:color w:val="231F20"/>
        </w:rPr>
        <w:t xml:space="preserve">го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7"/>
        </w:rPr>
        <w:t xml:space="preserve">зовні </w:t>
      </w:r>
      <w:r>
        <w:rPr>
          <w:color w:val="231F20"/>
          <w:spacing w:val="2"/>
        </w:rPr>
        <w:t xml:space="preserve">начебто </w:t>
      </w:r>
      <w:r>
        <w:rPr>
          <w:color w:val="231F20"/>
          <w:spacing w:val="-4"/>
        </w:rPr>
        <w:t xml:space="preserve">демократичні, </w:t>
      </w:r>
      <w:r>
        <w:rPr>
          <w:color w:val="231F20"/>
        </w:rPr>
        <w:t xml:space="preserve">але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пасивність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незацікав- </w:t>
      </w:r>
      <w:r>
        <w:rPr>
          <w:color w:val="231F20"/>
          <w:spacing w:val="-4"/>
        </w:rPr>
        <w:t>леність, нечіткість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брак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відповідальності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1"/>
        </w:rPr>
        <w:t xml:space="preserve">виховний 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6"/>
        </w:rPr>
        <w:t xml:space="preserve">некерованим. </w:t>
      </w:r>
      <w:r>
        <w:rPr>
          <w:color w:val="231F20"/>
        </w:rPr>
        <w:t xml:space="preserve">У класі </w:t>
      </w:r>
      <w:r>
        <w:rPr>
          <w:color w:val="231F20"/>
          <w:spacing w:val="-8"/>
        </w:rPr>
        <w:t xml:space="preserve">нестійкий </w:t>
      </w:r>
      <w:r>
        <w:rPr>
          <w:color w:val="231F20"/>
          <w:spacing w:val="-5"/>
        </w:rPr>
        <w:t xml:space="preserve">мікроклімат, </w:t>
      </w:r>
      <w:r>
        <w:rPr>
          <w:color w:val="231F20"/>
        </w:rPr>
        <w:t>замасковані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11"/>
        </w:rPr>
        <w:t>конфлікти.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</w:tabs>
        <w:spacing w:line="342" w:lineRule="exact"/>
        <w:ind w:left="1300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Демократичний </w:t>
      </w:r>
      <w:r>
        <w:rPr>
          <w:i/>
          <w:color w:val="231F20"/>
          <w:sz w:val="30"/>
        </w:rPr>
        <w:t>стиль</w:t>
      </w:r>
      <w:r>
        <w:rPr>
          <w:i/>
          <w:color w:val="231F20"/>
          <w:spacing w:val="18"/>
          <w:sz w:val="30"/>
        </w:rPr>
        <w:t xml:space="preserve"> </w:t>
      </w:r>
      <w:r>
        <w:rPr>
          <w:i/>
          <w:color w:val="231F20"/>
          <w:spacing w:val="6"/>
          <w:sz w:val="30"/>
        </w:rPr>
        <w:t>спілкування</w:t>
      </w:r>
    </w:p>
    <w:p w:rsidR="00A17FD0" w:rsidRPr="000D4D6E" w:rsidRDefault="008C7F95">
      <w:pPr>
        <w:pStyle w:val="a3"/>
        <w:ind w:right="196"/>
        <w:jc w:val="both"/>
        <w:rPr>
          <w:lang w:val="ru-RU"/>
        </w:rPr>
      </w:pPr>
      <w:r w:rsidRPr="000D4D6E">
        <w:rPr>
          <w:color w:val="231F20"/>
          <w:lang w:val="ru-RU"/>
        </w:rPr>
        <w:t xml:space="preserve">Що стосується </w:t>
      </w:r>
      <w:r w:rsidRPr="000D4D6E">
        <w:rPr>
          <w:color w:val="231F20"/>
          <w:spacing w:val="-3"/>
          <w:lang w:val="ru-RU"/>
        </w:rPr>
        <w:t xml:space="preserve">демократичного </w:t>
      </w:r>
      <w:r w:rsidRPr="000D4D6E">
        <w:rPr>
          <w:color w:val="231F20"/>
          <w:spacing w:val="-4"/>
          <w:lang w:val="ru-RU"/>
        </w:rPr>
        <w:t xml:space="preserve">стилю, </w:t>
      </w:r>
      <w:r w:rsidRPr="000D4D6E">
        <w:rPr>
          <w:color w:val="231F20"/>
          <w:spacing w:val="4"/>
          <w:lang w:val="ru-RU"/>
        </w:rPr>
        <w:t xml:space="preserve">то </w:t>
      </w:r>
      <w:r w:rsidRPr="000D4D6E">
        <w:rPr>
          <w:color w:val="231F20"/>
          <w:lang w:val="ru-RU"/>
        </w:rPr>
        <w:t xml:space="preserve">тут насамперед </w:t>
      </w:r>
      <w:r w:rsidRPr="000D4D6E">
        <w:rPr>
          <w:color w:val="231F20"/>
          <w:spacing w:val="-14"/>
          <w:lang w:val="ru-RU"/>
        </w:rPr>
        <w:t xml:space="preserve">оціню-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5"/>
        </w:rPr>
        <w:t xml:space="preserve">факти,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особистість. </w:t>
      </w:r>
      <w:r w:rsidRPr="000D4D6E">
        <w:rPr>
          <w:color w:val="231F20"/>
          <w:spacing w:val="-3"/>
          <w:lang w:val="ru-RU"/>
        </w:rPr>
        <w:t xml:space="preserve">При </w:t>
      </w:r>
      <w:r w:rsidRPr="000D4D6E">
        <w:rPr>
          <w:color w:val="231F20"/>
          <w:spacing w:val="-4"/>
          <w:lang w:val="ru-RU"/>
        </w:rPr>
        <w:t xml:space="preserve">цьому </w:t>
      </w:r>
      <w:r w:rsidRPr="000D4D6E">
        <w:rPr>
          <w:color w:val="231F20"/>
          <w:spacing w:val="-9"/>
          <w:lang w:val="ru-RU"/>
        </w:rPr>
        <w:t xml:space="preserve">головною </w:t>
      </w:r>
      <w:r w:rsidRPr="000D4D6E">
        <w:rPr>
          <w:color w:val="231F20"/>
          <w:spacing w:val="-5"/>
          <w:lang w:val="ru-RU"/>
        </w:rPr>
        <w:t xml:space="preserve">особливістю </w:t>
      </w:r>
      <w:r w:rsidRPr="000D4D6E">
        <w:rPr>
          <w:color w:val="231F20"/>
          <w:lang w:val="ru-RU"/>
        </w:rPr>
        <w:t xml:space="preserve">демокра- </w:t>
      </w:r>
      <w:r w:rsidRPr="000D4D6E">
        <w:rPr>
          <w:color w:val="231F20"/>
          <w:spacing w:val="-6"/>
          <w:lang w:val="ru-RU"/>
        </w:rPr>
        <w:t xml:space="preserve">тичного </w:t>
      </w:r>
      <w:r w:rsidRPr="000D4D6E">
        <w:rPr>
          <w:color w:val="231F20"/>
          <w:spacing w:val="-4"/>
          <w:lang w:val="ru-RU"/>
        </w:rPr>
        <w:t xml:space="preserve">стилю </w:t>
      </w:r>
      <w:r w:rsidRPr="000D4D6E">
        <w:rPr>
          <w:color w:val="231F20"/>
          <w:lang w:val="ru-RU"/>
        </w:rPr>
        <w:t xml:space="preserve">є </w:t>
      </w:r>
      <w:r w:rsidRPr="000D4D6E">
        <w:rPr>
          <w:color w:val="231F20"/>
          <w:spacing w:val="4"/>
          <w:lang w:val="ru-RU"/>
        </w:rPr>
        <w:t xml:space="preserve">те, </w:t>
      </w:r>
      <w:r w:rsidRPr="000D4D6E">
        <w:rPr>
          <w:color w:val="231F20"/>
          <w:spacing w:val="-6"/>
          <w:lang w:val="ru-RU"/>
        </w:rPr>
        <w:t xml:space="preserve">що </w:t>
      </w:r>
      <w:r w:rsidRPr="000D4D6E">
        <w:rPr>
          <w:color w:val="231F20"/>
          <w:spacing w:val="-3"/>
          <w:lang w:val="ru-RU"/>
        </w:rPr>
        <w:t xml:space="preserve">педагог </w:t>
      </w:r>
      <w:r w:rsidRPr="000D4D6E">
        <w:rPr>
          <w:color w:val="231F20"/>
          <w:lang w:val="ru-RU"/>
        </w:rPr>
        <w:t xml:space="preserve">бере </w:t>
      </w:r>
      <w:r w:rsidRPr="000D4D6E">
        <w:rPr>
          <w:color w:val="231F20"/>
          <w:spacing w:val="-6"/>
          <w:lang w:val="ru-RU"/>
        </w:rPr>
        <w:t xml:space="preserve">активну </w:t>
      </w:r>
      <w:r w:rsidRPr="000D4D6E">
        <w:rPr>
          <w:color w:val="231F20"/>
          <w:spacing w:val="3"/>
          <w:lang w:val="ru-RU"/>
        </w:rPr>
        <w:t xml:space="preserve">участь </w:t>
      </w:r>
      <w:r w:rsidRPr="000D4D6E">
        <w:rPr>
          <w:color w:val="231F20"/>
          <w:lang w:val="ru-RU"/>
        </w:rPr>
        <w:t xml:space="preserve">в </w:t>
      </w:r>
      <w:r w:rsidRPr="000D4D6E">
        <w:rPr>
          <w:color w:val="231F20"/>
          <w:spacing w:val="-7"/>
          <w:lang w:val="ru-RU"/>
        </w:rPr>
        <w:t xml:space="preserve">обговоренні </w:t>
      </w:r>
      <w:r w:rsidRPr="000D4D6E">
        <w:rPr>
          <w:color w:val="231F20"/>
          <w:spacing w:val="-6"/>
          <w:lang w:val="ru-RU"/>
        </w:rPr>
        <w:t xml:space="preserve">всієї </w:t>
      </w:r>
      <w:r w:rsidRPr="000D4D6E">
        <w:rPr>
          <w:color w:val="231F20"/>
          <w:spacing w:val="-3"/>
          <w:lang w:val="ru-RU"/>
        </w:rPr>
        <w:t xml:space="preserve">майбутньої </w:t>
      </w:r>
      <w:r w:rsidRPr="000D4D6E">
        <w:rPr>
          <w:color w:val="231F20"/>
          <w:spacing w:val="-10"/>
          <w:lang w:val="ru-RU"/>
        </w:rPr>
        <w:t xml:space="preserve">виховної </w:t>
      </w:r>
      <w:r w:rsidRPr="000D4D6E">
        <w:rPr>
          <w:color w:val="231F20"/>
          <w:spacing w:val="-3"/>
          <w:lang w:val="ru-RU"/>
        </w:rPr>
        <w:t xml:space="preserve">роботи </w:t>
      </w:r>
      <w:r w:rsidRPr="000D4D6E">
        <w:rPr>
          <w:color w:val="231F20"/>
          <w:spacing w:val="4"/>
          <w:lang w:val="ru-RU"/>
        </w:rPr>
        <w:t xml:space="preserve">та </w:t>
      </w:r>
      <w:r w:rsidRPr="000D4D6E">
        <w:rPr>
          <w:color w:val="231F20"/>
          <w:spacing w:val="-6"/>
          <w:lang w:val="ru-RU"/>
        </w:rPr>
        <w:t xml:space="preserve">дозвілля </w:t>
      </w:r>
      <w:r w:rsidRPr="000D4D6E">
        <w:rPr>
          <w:color w:val="231F20"/>
          <w:spacing w:val="-9"/>
          <w:lang w:val="ru-RU"/>
        </w:rPr>
        <w:t xml:space="preserve">школярів.  </w:t>
      </w:r>
      <w:r>
        <w:rPr>
          <w:color w:val="231F20"/>
        </w:rPr>
        <w:t xml:space="preserve">У результаті такої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розвивається </w:t>
      </w:r>
      <w:r>
        <w:rPr>
          <w:color w:val="231F20"/>
          <w:spacing w:val="-6"/>
        </w:rPr>
        <w:t xml:space="preserve">впевненість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собі, </w:t>
      </w:r>
      <w:r>
        <w:rPr>
          <w:color w:val="231F20"/>
        </w:rPr>
        <w:t>стимулюєтьс</w:t>
      </w:r>
      <w:r>
        <w:rPr>
          <w:color w:val="231F20"/>
        </w:rPr>
        <w:t xml:space="preserve">я самовря- </w:t>
      </w:r>
      <w:r>
        <w:rPr>
          <w:color w:val="231F20"/>
          <w:spacing w:val="-5"/>
        </w:rPr>
        <w:t xml:space="preserve">дування. </w:t>
      </w:r>
      <w:r>
        <w:rPr>
          <w:color w:val="231F20"/>
          <w:spacing w:val="-3"/>
        </w:rPr>
        <w:t xml:space="preserve">Паралельно </w:t>
      </w:r>
      <w:r>
        <w:rPr>
          <w:color w:val="231F20"/>
        </w:rPr>
        <w:t xml:space="preserve">зі </w:t>
      </w:r>
      <w:r>
        <w:rPr>
          <w:color w:val="231F20"/>
          <w:spacing w:val="-7"/>
        </w:rPr>
        <w:t xml:space="preserve">збільшенням </w:t>
      </w:r>
      <w:r>
        <w:rPr>
          <w:color w:val="231F20"/>
          <w:spacing w:val="-12"/>
        </w:rPr>
        <w:t xml:space="preserve">ініціативи </w:t>
      </w:r>
      <w:r>
        <w:rPr>
          <w:color w:val="231F20"/>
        </w:rPr>
        <w:t xml:space="preserve">зростають </w:t>
      </w:r>
      <w:r>
        <w:rPr>
          <w:color w:val="231F20"/>
          <w:spacing w:val="-3"/>
        </w:rPr>
        <w:t xml:space="preserve">товариськість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конфіденційність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особистих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взаєминах. </w:t>
      </w:r>
      <w:r w:rsidRPr="000D4D6E">
        <w:rPr>
          <w:color w:val="231F20"/>
          <w:spacing w:val="-5"/>
          <w:lang w:val="ru-RU"/>
        </w:rPr>
        <w:t xml:space="preserve">Якщо </w:t>
      </w:r>
      <w:r w:rsidRPr="000D4D6E">
        <w:rPr>
          <w:color w:val="231F20"/>
          <w:spacing w:val="-11"/>
          <w:lang w:val="ru-RU"/>
        </w:rPr>
        <w:t>при</w:t>
      </w:r>
      <w:r w:rsidRPr="000D4D6E">
        <w:rPr>
          <w:color w:val="231F20"/>
          <w:spacing w:val="53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>авторитарному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spacing w:val="-4"/>
          <w:lang w:val="ru-RU"/>
        </w:rPr>
        <w:t xml:space="preserve">стилі </w:t>
      </w:r>
      <w:r w:rsidRPr="000D4D6E">
        <w:rPr>
          <w:color w:val="231F20"/>
          <w:spacing w:val="-5"/>
          <w:lang w:val="ru-RU"/>
        </w:rPr>
        <w:t xml:space="preserve">між </w:t>
      </w:r>
      <w:r w:rsidRPr="000D4D6E">
        <w:rPr>
          <w:color w:val="231F20"/>
          <w:lang w:val="ru-RU"/>
        </w:rPr>
        <w:t xml:space="preserve">членами </w:t>
      </w:r>
      <w:r w:rsidRPr="000D4D6E">
        <w:rPr>
          <w:color w:val="231F20"/>
          <w:spacing w:val="-5"/>
          <w:lang w:val="ru-RU"/>
        </w:rPr>
        <w:t xml:space="preserve">колективу </w:t>
      </w:r>
      <w:r w:rsidRPr="000D4D6E">
        <w:rPr>
          <w:color w:val="231F20"/>
          <w:spacing w:val="-7"/>
          <w:lang w:val="ru-RU"/>
        </w:rPr>
        <w:t xml:space="preserve">панувала </w:t>
      </w:r>
      <w:r w:rsidRPr="000D4D6E">
        <w:rPr>
          <w:color w:val="231F20"/>
          <w:spacing w:val="-4"/>
          <w:lang w:val="ru-RU"/>
        </w:rPr>
        <w:t xml:space="preserve">ворожнеча, </w:t>
      </w:r>
      <w:r w:rsidRPr="000D4D6E">
        <w:rPr>
          <w:color w:val="231F20"/>
          <w:spacing w:val="-11"/>
          <w:lang w:val="ru-RU"/>
        </w:rPr>
        <w:t xml:space="preserve">повна </w:t>
      </w:r>
      <w:r w:rsidRPr="000D4D6E">
        <w:rPr>
          <w:color w:val="231F20"/>
          <w:spacing w:val="-10"/>
          <w:lang w:val="ru-RU"/>
        </w:rPr>
        <w:t xml:space="preserve">покірність керівнику </w:t>
      </w:r>
      <w:r w:rsidRPr="000D4D6E">
        <w:rPr>
          <w:color w:val="231F20"/>
          <w:lang w:val="ru-RU"/>
        </w:rPr>
        <w:t xml:space="preserve">й </w:t>
      </w:r>
      <w:r w:rsidRPr="000D4D6E">
        <w:rPr>
          <w:color w:val="231F20"/>
          <w:spacing w:val="-6"/>
          <w:lang w:val="ru-RU"/>
        </w:rPr>
        <w:t xml:space="preserve">навіть </w:t>
      </w:r>
      <w:r w:rsidRPr="000D4D6E">
        <w:rPr>
          <w:color w:val="231F20"/>
          <w:spacing w:val="-8"/>
          <w:lang w:val="ru-RU"/>
        </w:rPr>
        <w:t xml:space="preserve">запобігання </w:t>
      </w:r>
      <w:r w:rsidRPr="000D4D6E">
        <w:rPr>
          <w:color w:val="231F20"/>
          <w:spacing w:val="-4"/>
          <w:lang w:val="ru-RU"/>
        </w:rPr>
        <w:t xml:space="preserve">перед </w:t>
      </w:r>
      <w:r w:rsidRPr="000D4D6E">
        <w:rPr>
          <w:color w:val="231F20"/>
          <w:spacing w:val="-8"/>
          <w:lang w:val="ru-RU"/>
        </w:rPr>
        <w:t xml:space="preserve">ним, </w:t>
      </w:r>
      <w:r w:rsidRPr="000D4D6E">
        <w:rPr>
          <w:color w:val="231F20"/>
          <w:spacing w:val="4"/>
          <w:lang w:val="ru-RU"/>
        </w:rPr>
        <w:t xml:space="preserve">то </w:t>
      </w:r>
      <w:r w:rsidRPr="000D4D6E">
        <w:rPr>
          <w:color w:val="231F20"/>
          <w:spacing w:val="-11"/>
          <w:lang w:val="ru-RU"/>
        </w:rPr>
        <w:t xml:space="preserve">при </w:t>
      </w:r>
      <w:r w:rsidRPr="000D4D6E">
        <w:rPr>
          <w:color w:val="231F20"/>
          <w:lang w:val="ru-RU"/>
        </w:rPr>
        <w:t xml:space="preserve">демократичному </w:t>
      </w:r>
      <w:r w:rsidRPr="000D4D6E">
        <w:rPr>
          <w:color w:val="231F20"/>
          <w:spacing w:val="-12"/>
          <w:lang w:val="ru-RU"/>
        </w:rPr>
        <w:t xml:space="preserve">управлінні </w:t>
      </w:r>
      <w:r w:rsidRPr="000D4D6E">
        <w:rPr>
          <w:color w:val="231F20"/>
          <w:spacing w:val="-6"/>
          <w:lang w:val="ru-RU"/>
        </w:rPr>
        <w:t xml:space="preserve">учні </w:t>
      </w:r>
      <w:r w:rsidRPr="000D4D6E">
        <w:rPr>
          <w:color w:val="231F20"/>
          <w:spacing w:val="-21"/>
          <w:lang w:val="ru-RU"/>
        </w:rPr>
        <w:t xml:space="preserve">не </w:t>
      </w:r>
      <w:r w:rsidRPr="000D4D6E">
        <w:rPr>
          <w:color w:val="231F20"/>
          <w:spacing w:val="-5"/>
          <w:lang w:val="ru-RU"/>
        </w:rPr>
        <w:t xml:space="preserve">тільки проявляють інтерес </w:t>
      </w:r>
      <w:r w:rsidRPr="000D4D6E">
        <w:rPr>
          <w:color w:val="231F20"/>
          <w:spacing w:val="3"/>
          <w:lang w:val="ru-RU"/>
        </w:rPr>
        <w:t xml:space="preserve">до </w:t>
      </w:r>
      <w:r w:rsidRPr="000D4D6E">
        <w:rPr>
          <w:color w:val="231F20"/>
          <w:spacing w:val="-6"/>
          <w:lang w:val="ru-RU"/>
        </w:rPr>
        <w:t xml:space="preserve">роботи, </w:t>
      </w:r>
      <w:r w:rsidRPr="000D4D6E">
        <w:rPr>
          <w:color w:val="231F20"/>
          <w:spacing w:val="-4"/>
          <w:lang w:val="ru-RU"/>
        </w:rPr>
        <w:t xml:space="preserve">виявляючи </w:t>
      </w:r>
      <w:r w:rsidRPr="000D4D6E">
        <w:rPr>
          <w:color w:val="231F20"/>
          <w:spacing w:val="-10"/>
          <w:lang w:val="ru-RU"/>
        </w:rPr>
        <w:t xml:space="preserve">позитивну </w:t>
      </w:r>
      <w:r w:rsidRPr="000D4D6E">
        <w:rPr>
          <w:color w:val="231F20"/>
          <w:spacing w:val="-11"/>
          <w:lang w:val="ru-RU"/>
        </w:rPr>
        <w:t xml:space="preserve">внутрішню </w:t>
      </w:r>
      <w:r w:rsidRPr="000D4D6E">
        <w:rPr>
          <w:color w:val="231F20"/>
          <w:spacing w:val="-6"/>
          <w:lang w:val="ru-RU"/>
        </w:rPr>
        <w:t xml:space="preserve">мотивацію, </w:t>
      </w:r>
      <w:r w:rsidRPr="000D4D6E">
        <w:rPr>
          <w:color w:val="231F20"/>
          <w:lang w:val="ru-RU"/>
        </w:rPr>
        <w:t xml:space="preserve">але </w:t>
      </w:r>
      <w:r w:rsidRPr="000D4D6E">
        <w:rPr>
          <w:color w:val="231F20"/>
          <w:spacing w:val="-3"/>
          <w:lang w:val="ru-RU"/>
        </w:rPr>
        <w:t xml:space="preserve">зближуються </w:t>
      </w:r>
      <w:r w:rsidRPr="000D4D6E">
        <w:rPr>
          <w:color w:val="231F20"/>
          <w:spacing w:val="-5"/>
          <w:lang w:val="ru-RU"/>
        </w:rPr>
        <w:t xml:space="preserve">між </w:t>
      </w:r>
      <w:r w:rsidRPr="000D4D6E">
        <w:rPr>
          <w:color w:val="231F20"/>
          <w:lang w:val="ru-RU"/>
        </w:rPr>
        <w:t xml:space="preserve">собою в </w:t>
      </w:r>
      <w:r w:rsidRPr="000D4D6E">
        <w:rPr>
          <w:color w:val="231F20"/>
          <w:spacing w:val="-4"/>
          <w:lang w:val="ru-RU"/>
        </w:rPr>
        <w:t>особистісному</w:t>
      </w:r>
      <w:r w:rsidRPr="000D4D6E">
        <w:rPr>
          <w:color w:val="231F20"/>
          <w:spacing w:val="13"/>
          <w:lang w:val="ru-RU"/>
        </w:rPr>
        <w:t xml:space="preserve"> </w:t>
      </w:r>
      <w:r w:rsidRPr="000D4D6E">
        <w:rPr>
          <w:color w:val="231F20"/>
          <w:spacing w:val="-9"/>
          <w:lang w:val="ru-RU"/>
        </w:rPr>
        <w:t>відношенні.</w:t>
      </w:r>
    </w:p>
    <w:p w:rsidR="00A17FD0" w:rsidRDefault="008C7F95">
      <w:pPr>
        <w:pStyle w:val="a3"/>
        <w:ind w:right="206"/>
        <w:jc w:val="both"/>
      </w:pPr>
      <w:r w:rsidRPr="000D4D6E">
        <w:rPr>
          <w:color w:val="231F20"/>
          <w:spacing w:val="-3"/>
          <w:lang w:val="ru-RU"/>
        </w:rPr>
        <w:t xml:space="preserve">При </w:t>
      </w:r>
      <w:r w:rsidRPr="000D4D6E">
        <w:rPr>
          <w:color w:val="231F20"/>
          <w:lang w:val="ru-RU"/>
        </w:rPr>
        <w:t xml:space="preserve">демократичному </w:t>
      </w:r>
      <w:r w:rsidRPr="000D4D6E">
        <w:rPr>
          <w:color w:val="231F20"/>
          <w:spacing w:val="-4"/>
          <w:lang w:val="ru-RU"/>
        </w:rPr>
        <w:t xml:space="preserve">стилі </w:t>
      </w:r>
      <w:r w:rsidRPr="000D4D6E">
        <w:rPr>
          <w:color w:val="231F20"/>
          <w:spacing w:val="-9"/>
          <w:lang w:val="ru-RU"/>
        </w:rPr>
        <w:t xml:space="preserve">керівництва </w:t>
      </w:r>
      <w:r w:rsidRPr="000D4D6E">
        <w:rPr>
          <w:color w:val="231F20"/>
          <w:lang w:val="ru-RU"/>
        </w:rPr>
        <w:t xml:space="preserve">вчитель у </w:t>
      </w:r>
      <w:r w:rsidRPr="000D4D6E">
        <w:rPr>
          <w:color w:val="231F20"/>
          <w:spacing w:val="-6"/>
          <w:lang w:val="ru-RU"/>
        </w:rPr>
        <w:t xml:space="preserve">своїх </w:t>
      </w:r>
      <w:r w:rsidRPr="000D4D6E">
        <w:rPr>
          <w:color w:val="231F20"/>
          <w:spacing w:val="-4"/>
          <w:lang w:val="ru-RU"/>
        </w:rPr>
        <w:t xml:space="preserve">діях </w:t>
      </w:r>
      <w:r w:rsidRPr="000D4D6E">
        <w:rPr>
          <w:color w:val="231F20"/>
          <w:spacing w:val="-9"/>
          <w:lang w:val="ru-RU"/>
        </w:rPr>
        <w:t xml:space="preserve">опира- </w:t>
      </w:r>
      <w:r w:rsidRPr="000D4D6E">
        <w:rPr>
          <w:color w:val="231F20"/>
          <w:lang w:val="ru-RU"/>
        </w:rPr>
        <w:t xml:space="preserve">ється </w:t>
      </w:r>
      <w:r w:rsidRPr="000D4D6E">
        <w:rPr>
          <w:color w:val="231F20"/>
          <w:spacing w:val="-11"/>
          <w:lang w:val="ru-RU"/>
        </w:rPr>
        <w:t xml:space="preserve">на </w:t>
      </w:r>
      <w:r w:rsidRPr="000D4D6E">
        <w:rPr>
          <w:color w:val="231F20"/>
          <w:spacing w:val="-5"/>
          <w:lang w:val="ru-RU"/>
        </w:rPr>
        <w:t xml:space="preserve">колектив, </w:t>
      </w:r>
      <w:r w:rsidRPr="000D4D6E">
        <w:rPr>
          <w:color w:val="231F20"/>
          <w:spacing w:val="-3"/>
          <w:lang w:val="ru-RU"/>
        </w:rPr>
        <w:t>ст</w:t>
      </w:r>
      <w:r w:rsidRPr="000D4D6E">
        <w:rPr>
          <w:color w:val="231F20"/>
          <w:spacing w:val="-3"/>
          <w:lang w:val="ru-RU"/>
        </w:rPr>
        <w:t xml:space="preserve">имулює </w:t>
      </w:r>
      <w:r w:rsidRPr="000D4D6E">
        <w:rPr>
          <w:color w:val="231F20"/>
          <w:spacing w:val="-4"/>
          <w:lang w:val="ru-RU"/>
        </w:rPr>
        <w:t xml:space="preserve">самостійність </w:t>
      </w:r>
      <w:r w:rsidRPr="000D4D6E">
        <w:rPr>
          <w:color w:val="231F20"/>
          <w:spacing w:val="-8"/>
          <w:lang w:val="ru-RU"/>
        </w:rPr>
        <w:t xml:space="preserve">учнів.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ді- </w:t>
      </w:r>
      <w:r>
        <w:rPr>
          <w:color w:val="231F20"/>
          <w:spacing w:val="-3"/>
        </w:rPr>
        <w:t xml:space="preserve">яльності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намагається </w:t>
      </w:r>
      <w:r>
        <w:rPr>
          <w:color w:val="231F20"/>
          <w:spacing w:val="-4"/>
        </w:rPr>
        <w:t xml:space="preserve">зайняти </w:t>
      </w:r>
      <w:r>
        <w:rPr>
          <w:color w:val="231F20"/>
          <w:spacing w:val="-14"/>
        </w:rPr>
        <w:t xml:space="preserve">позицію </w:t>
      </w:r>
      <w:r>
        <w:rPr>
          <w:color w:val="231F20"/>
          <w:spacing w:val="-8"/>
        </w:rPr>
        <w:t xml:space="preserve">“першого </w:t>
      </w:r>
      <w:r>
        <w:rPr>
          <w:color w:val="231F20"/>
          <w:spacing w:val="2"/>
        </w:rPr>
        <w:t xml:space="preserve">серед </w:t>
      </w:r>
      <w:r>
        <w:rPr>
          <w:color w:val="231F20"/>
          <w:spacing w:val="-11"/>
        </w:rPr>
        <w:t xml:space="preserve">рівних”. </w:t>
      </w:r>
      <w:r w:rsidRPr="000D4D6E">
        <w:rPr>
          <w:color w:val="231F20"/>
          <w:spacing w:val="-8"/>
          <w:lang w:val="ru-RU"/>
        </w:rPr>
        <w:t xml:space="preserve">Він </w:t>
      </w:r>
      <w:r w:rsidRPr="000D4D6E">
        <w:rPr>
          <w:color w:val="231F20"/>
          <w:spacing w:val="-7"/>
          <w:lang w:val="ru-RU"/>
        </w:rPr>
        <w:t xml:space="preserve">проявляє </w:t>
      </w:r>
      <w:r w:rsidRPr="000D4D6E">
        <w:rPr>
          <w:color w:val="231F20"/>
          <w:spacing w:val="-8"/>
          <w:lang w:val="ru-RU"/>
        </w:rPr>
        <w:t xml:space="preserve">певну </w:t>
      </w:r>
      <w:r w:rsidRPr="000D4D6E">
        <w:rPr>
          <w:color w:val="231F20"/>
          <w:spacing w:val="-4"/>
          <w:lang w:val="ru-RU"/>
        </w:rPr>
        <w:t xml:space="preserve">терпимість </w:t>
      </w:r>
      <w:r w:rsidRPr="000D4D6E">
        <w:rPr>
          <w:color w:val="231F20"/>
          <w:spacing w:val="3"/>
          <w:lang w:val="ru-RU"/>
        </w:rPr>
        <w:t xml:space="preserve">до </w:t>
      </w:r>
      <w:r w:rsidRPr="000D4D6E">
        <w:rPr>
          <w:color w:val="231F20"/>
          <w:spacing w:val="-10"/>
          <w:lang w:val="ru-RU"/>
        </w:rPr>
        <w:t xml:space="preserve">критичних </w:t>
      </w:r>
      <w:r w:rsidRPr="000D4D6E">
        <w:rPr>
          <w:color w:val="231F20"/>
          <w:spacing w:val="-3"/>
          <w:lang w:val="ru-RU"/>
        </w:rPr>
        <w:t xml:space="preserve">зауважень </w:t>
      </w:r>
      <w:r w:rsidRPr="000D4D6E">
        <w:rPr>
          <w:color w:val="231F20"/>
          <w:spacing w:val="-8"/>
          <w:lang w:val="ru-RU"/>
        </w:rPr>
        <w:t xml:space="preserve">учнів, </w:t>
      </w:r>
      <w:r w:rsidRPr="000D4D6E">
        <w:rPr>
          <w:color w:val="231F20"/>
          <w:lang w:val="ru-RU"/>
        </w:rPr>
        <w:t xml:space="preserve">заглиблюється в </w:t>
      </w:r>
      <w:r w:rsidRPr="000D4D6E">
        <w:rPr>
          <w:color w:val="231F20"/>
          <w:spacing w:val="-14"/>
          <w:lang w:val="ru-RU"/>
        </w:rPr>
        <w:t xml:space="preserve">їхні </w:t>
      </w:r>
      <w:r w:rsidRPr="000D4D6E">
        <w:rPr>
          <w:color w:val="231F20"/>
          <w:lang w:val="ru-RU"/>
        </w:rPr>
        <w:t xml:space="preserve">особисті </w:t>
      </w:r>
      <w:r w:rsidRPr="000D4D6E">
        <w:rPr>
          <w:color w:val="231F20"/>
          <w:spacing w:val="-4"/>
          <w:lang w:val="ru-RU"/>
        </w:rPr>
        <w:t xml:space="preserve">справи </w:t>
      </w:r>
      <w:r w:rsidRPr="000D4D6E">
        <w:rPr>
          <w:color w:val="231F20"/>
          <w:lang w:val="ru-RU"/>
        </w:rPr>
        <w:t xml:space="preserve">й </w:t>
      </w:r>
      <w:r w:rsidRPr="000D4D6E">
        <w:rPr>
          <w:color w:val="231F20"/>
          <w:spacing w:val="-6"/>
          <w:lang w:val="ru-RU"/>
        </w:rPr>
        <w:t xml:space="preserve">проблеми. </w:t>
      </w:r>
      <w:r>
        <w:rPr>
          <w:color w:val="231F20"/>
        </w:rPr>
        <w:t xml:space="preserve">Учні також </w:t>
      </w:r>
      <w:r>
        <w:rPr>
          <w:color w:val="231F20"/>
          <w:spacing w:val="-5"/>
        </w:rPr>
        <w:t xml:space="preserve">обговорю- </w:t>
      </w:r>
      <w:r>
        <w:rPr>
          <w:color w:val="231F20"/>
        </w:rPr>
        <w:t xml:space="preserve">ють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роблять </w:t>
      </w:r>
      <w:r>
        <w:rPr>
          <w:color w:val="231F20"/>
          <w:spacing w:val="-9"/>
        </w:rPr>
        <w:t xml:space="preserve">вибір, </w:t>
      </w:r>
      <w:r>
        <w:rPr>
          <w:color w:val="231F20"/>
        </w:rPr>
        <w:t xml:space="preserve">але </w:t>
      </w:r>
      <w:r>
        <w:rPr>
          <w:color w:val="231F20"/>
          <w:spacing w:val="3"/>
        </w:rPr>
        <w:t xml:space="preserve">оста- </w:t>
      </w:r>
      <w:r>
        <w:rPr>
          <w:color w:val="231F20"/>
          <w:spacing w:val="-3"/>
        </w:rPr>
        <w:t xml:space="preserve">точне </w:t>
      </w:r>
      <w:r>
        <w:rPr>
          <w:color w:val="231F20"/>
          <w:spacing w:val="-12"/>
        </w:rPr>
        <w:t xml:space="preserve">рішення </w:t>
      </w:r>
      <w:r>
        <w:rPr>
          <w:color w:val="231F20"/>
        </w:rPr>
        <w:t xml:space="preserve">допомагає </w:t>
      </w:r>
      <w:r>
        <w:rPr>
          <w:color w:val="231F20"/>
          <w:spacing w:val="-3"/>
        </w:rPr>
        <w:t>сформулювати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3"/>
        </w:rPr>
        <w:t>вихователь.</w:t>
      </w:r>
    </w:p>
    <w:p w:rsidR="00A17FD0" w:rsidRDefault="008C7F95">
      <w:pPr>
        <w:pStyle w:val="a3"/>
        <w:spacing w:before="6" w:line="237" w:lineRule="auto"/>
        <w:ind w:right="202"/>
        <w:jc w:val="both"/>
      </w:pPr>
      <w:r>
        <w:rPr>
          <w:color w:val="231F20"/>
        </w:rPr>
        <w:t xml:space="preserve">Учителю з </w:t>
      </w:r>
      <w:r>
        <w:rPr>
          <w:color w:val="231F20"/>
          <w:spacing w:val="-4"/>
        </w:rPr>
        <w:t>демократичним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стилем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3"/>
        </w:rPr>
        <w:t xml:space="preserve">легко </w:t>
      </w:r>
      <w:r>
        <w:rPr>
          <w:color w:val="231F20"/>
          <w:spacing w:val="2"/>
        </w:rPr>
        <w:t xml:space="preserve">вдається </w:t>
      </w:r>
      <w:r>
        <w:rPr>
          <w:color w:val="231F20"/>
          <w:spacing w:val="-3"/>
        </w:rPr>
        <w:t xml:space="preserve">налагоджувати контакти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емоційно </w:t>
      </w:r>
      <w:r>
        <w:rPr>
          <w:color w:val="231F20"/>
          <w:spacing w:val="-6"/>
        </w:rPr>
        <w:t xml:space="preserve">стійкими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спроможні </w:t>
      </w:r>
      <w:r>
        <w:rPr>
          <w:color w:val="231F20"/>
        </w:rPr>
        <w:t xml:space="preserve">адекватно реагувати </w:t>
      </w:r>
      <w:r>
        <w:rPr>
          <w:color w:val="231F20"/>
          <w:spacing w:val="-11"/>
        </w:rPr>
        <w:t xml:space="preserve">на конфліктні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 xml:space="preserve">гічної </w:t>
      </w:r>
      <w:r>
        <w:rPr>
          <w:color w:val="231F20"/>
          <w:spacing w:val="-6"/>
        </w:rPr>
        <w:t>діяльності.</w:t>
      </w:r>
    </w:p>
    <w:p w:rsidR="00A17FD0" w:rsidRPr="000D4D6E" w:rsidRDefault="008C7F95">
      <w:pPr>
        <w:pStyle w:val="a3"/>
        <w:spacing w:before="11"/>
        <w:ind w:right="204"/>
        <w:jc w:val="both"/>
        <w:rPr>
          <w:lang w:val="ru-RU"/>
        </w:rPr>
      </w:pPr>
      <w:r w:rsidRPr="000D4D6E">
        <w:rPr>
          <w:color w:val="231F20"/>
          <w:spacing w:val="-3"/>
          <w:lang w:val="ru-RU"/>
        </w:rPr>
        <w:t xml:space="preserve">При </w:t>
      </w:r>
      <w:r w:rsidRPr="000D4D6E">
        <w:rPr>
          <w:color w:val="231F20"/>
          <w:lang w:val="ru-RU"/>
        </w:rPr>
        <w:t xml:space="preserve">демократичному </w:t>
      </w:r>
      <w:r w:rsidRPr="000D4D6E">
        <w:rPr>
          <w:color w:val="231F20"/>
          <w:spacing w:val="-4"/>
          <w:lang w:val="ru-RU"/>
        </w:rPr>
        <w:t xml:space="preserve">стилі </w:t>
      </w:r>
      <w:r w:rsidRPr="000D4D6E">
        <w:rPr>
          <w:color w:val="231F20"/>
          <w:spacing w:val="-6"/>
          <w:lang w:val="ru-RU"/>
        </w:rPr>
        <w:t xml:space="preserve">педагогічної </w:t>
      </w:r>
      <w:r w:rsidRPr="000D4D6E">
        <w:rPr>
          <w:color w:val="231F20"/>
          <w:spacing w:val="-4"/>
          <w:lang w:val="ru-RU"/>
        </w:rPr>
        <w:t xml:space="preserve">діяльності </w:t>
      </w:r>
      <w:r w:rsidRPr="000D4D6E">
        <w:rPr>
          <w:color w:val="231F20"/>
          <w:spacing w:val="-8"/>
          <w:lang w:val="ru-RU"/>
        </w:rPr>
        <w:t xml:space="preserve">вихованець </w:t>
      </w:r>
      <w:r w:rsidRPr="000D4D6E">
        <w:rPr>
          <w:color w:val="231F20"/>
          <w:spacing w:val="-5"/>
          <w:lang w:val="ru-RU"/>
        </w:rPr>
        <w:t xml:space="preserve">роз- </w:t>
      </w:r>
      <w:r w:rsidRPr="000D4D6E">
        <w:rPr>
          <w:color w:val="231F20"/>
          <w:lang w:val="ru-RU"/>
        </w:rPr>
        <w:t xml:space="preserve">глядається як </w:t>
      </w:r>
      <w:r w:rsidRPr="000D4D6E">
        <w:rPr>
          <w:color w:val="231F20"/>
          <w:spacing w:val="-12"/>
          <w:lang w:val="ru-RU"/>
        </w:rPr>
        <w:t xml:space="preserve">рівноправний </w:t>
      </w:r>
      <w:r w:rsidRPr="000D4D6E">
        <w:rPr>
          <w:color w:val="231F20"/>
          <w:spacing w:val="-5"/>
          <w:lang w:val="ru-RU"/>
        </w:rPr>
        <w:t xml:space="preserve">партнер </w:t>
      </w:r>
      <w:r w:rsidRPr="000D4D6E">
        <w:rPr>
          <w:color w:val="231F20"/>
          <w:lang w:val="ru-RU"/>
        </w:rPr>
        <w:t xml:space="preserve">у </w:t>
      </w:r>
      <w:r w:rsidRPr="000D4D6E">
        <w:rPr>
          <w:color w:val="231F20"/>
          <w:spacing w:val="-10"/>
          <w:lang w:val="ru-RU"/>
        </w:rPr>
        <w:t xml:space="preserve">спілкуванні </w:t>
      </w:r>
      <w:r w:rsidRPr="000D4D6E">
        <w:rPr>
          <w:color w:val="231F20"/>
          <w:spacing w:val="4"/>
          <w:lang w:val="ru-RU"/>
        </w:rPr>
        <w:t xml:space="preserve">та </w:t>
      </w:r>
      <w:r w:rsidRPr="000D4D6E">
        <w:rPr>
          <w:color w:val="231F20"/>
          <w:spacing w:val="-9"/>
          <w:lang w:val="ru-RU"/>
        </w:rPr>
        <w:t>пізнавальній</w:t>
      </w:r>
      <w:r w:rsidRPr="000D4D6E">
        <w:rPr>
          <w:color w:val="231F20"/>
          <w:spacing w:val="57"/>
          <w:lang w:val="ru-RU"/>
        </w:rPr>
        <w:t xml:space="preserve"> </w:t>
      </w:r>
      <w:r w:rsidRPr="000D4D6E">
        <w:rPr>
          <w:color w:val="231F20"/>
          <w:spacing w:val="-3"/>
          <w:lang w:val="ru-RU"/>
        </w:rPr>
        <w:t xml:space="preserve">діяль- </w:t>
      </w:r>
      <w:r w:rsidRPr="000D4D6E">
        <w:rPr>
          <w:color w:val="231F20"/>
          <w:spacing w:val="-7"/>
          <w:lang w:val="ru-RU"/>
        </w:rPr>
        <w:t xml:space="preserve">ності. </w:t>
      </w:r>
      <w:r>
        <w:rPr>
          <w:color w:val="231F20"/>
        </w:rPr>
        <w:t xml:space="preserve">Педагог </w:t>
      </w:r>
      <w:r>
        <w:rPr>
          <w:color w:val="231F20"/>
          <w:spacing w:val="-7"/>
        </w:rPr>
        <w:t>під</w:t>
      </w:r>
      <w:r>
        <w:rPr>
          <w:color w:val="231F20"/>
          <w:spacing w:val="-7"/>
        </w:rPr>
        <w:t xml:space="preserve">водить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прийняття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самостійних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рішень,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ура- </w:t>
      </w:r>
      <w:r>
        <w:rPr>
          <w:color w:val="231F20"/>
          <w:spacing w:val="-7"/>
        </w:rPr>
        <w:t xml:space="preserve">ховує </w:t>
      </w:r>
      <w:r>
        <w:rPr>
          <w:color w:val="231F20"/>
          <w:spacing w:val="-14"/>
        </w:rPr>
        <w:t>їхні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3"/>
        </w:rPr>
        <w:t xml:space="preserve">заохочує </w:t>
      </w:r>
      <w:r>
        <w:rPr>
          <w:color w:val="231F20"/>
          <w:spacing w:val="-4"/>
        </w:rPr>
        <w:t>самостійність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суджень, </w:t>
      </w:r>
      <w:r>
        <w:rPr>
          <w:color w:val="231F20"/>
        </w:rPr>
        <w:t xml:space="preserve">зважає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8"/>
        </w:rPr>
        <w:t xml:space="preserve">успішність, </w:t>
      </w:r>
      <w:r>
        <w:rPr>
          <w:color w:val="231F20"/>
        </w:rPr>
        <w:t xml:space="preserve">а 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особистісні </w:t>
      </w:r>
      <w:r>
        <w:rPr>
          <w:color w:val="231F20"/>
          <w:spacing w:val="-4"/>
        </w:rPr>
        <w:t xml:space="preserve">якості.  </w:t>
      </w:r>
      <w:r w:rsidRPr="000D4D6E">
        <w:rPr>
          <w:color w:val="231F20"/>
          <w:spacing w:val="2"/>
          <w:lang w:val="ru-RU"/>
        </w:rPr>
        <w:t xml:space="preserve">Методами </w:t>
      </w:r>
      <w:r w:rsidRPr="000D4D6E">
        <w:rPr>
          <w:color w:val="231F20"/>
          <w:spacing w:val="-10"/>
          <w:lang w:val="ru-RU"/>
        </w:rPr>
        <w:t xml:space="preserve">впливу  </w:t>
      </w:r>
      <w:r w:rsidRPr="000D4D6E">
        <w:rPr>
          <w:color w:val="231F20"/>
          <w:spacing w:val="-5"/>
          <w:lang w:val="ru-RU"/>
        </w:rPr>
        <w:t xml:space="preserve">є:  </w:t>
      </w:r>
      <w:r w:rsidRPr="000D4D6E">
        <w:rPr>
          <w:color w:val="231F20"/>
          <w:spacing w:val="-10"/>
          <w:lang w:val="ru-RU"/>
        </w:rPr>
        <w:t xml:space="preserve">спонукання  </w:t>
      </w:r>
      <w:r w:rsidRPr="000D4D6E">
        <w:rPr>
          <w:color w:val="231F20"/>
          <w:spacing w:val="7"/>
          <w:lang w:val="ru-RU"/>
        </w:rPr>
        <w:t xml:space="preserve">до </w:t>
      </w:r>
      <w:r w:rsidRPr="000D4D6E">
        <w:rPr>
          <w:color w:val="231F20"/>
          <w:spacing w:val="-10"/>
          <w:lang w:val="ru-RU"/>
        </w:rPr>
        <w:t xml:space="preserve">дії, </w:t>
      </w:r>
      <w:r w:rsidRPr="000D4D6E">
        <w:rPr>
          <w:color w:val="231F20"/>
          <w:spacing w:val="-4"/>
          <w:lang w:val="ru-RU"/>
        </w:rPr>
        <w:t xml:space="preserve">порада, </w:t>
      </w:r>
      <w:r w:rsidRPr="000D4D6E">
        <w:rPr>
          <w:color w:val="231F20"/>
          <w:spacing w:val="-10"/>
          <w:lang w:val="ru-RU"/>
        </w:rPr>
        <w:t xml:space="preserve">прохання. </w:t>
      </w:r>
      <w:r w:rsidRPr="000D4D6E">
        <w:rPr>
          <w:color w:val="231F20"/>
          <w:lang w:val="ru-RU"/>
        </w:rPr>
        <w:t xml:space="preserve">У </w:t>
      </w:r>
      <w:r w:rsidRPr="000D4D6E">
        <w:rPr>
          <w:color w:val="231F20"/>
          <w:spacing w:val="-5"/>
          <w:lang w:val="ru-RU"/>
        </w:rPr>
        <w:t xml:space="preserve">вчителів </w:t>
      </w:r>
      <w:r w:rsidRPr="000D4D6E">
        <w:rPr>
          <w:color w:val="231F20"/>
          <w:lang w:val="ru-RU"/>
        </w:rPr>
        <w:t xml:space="preserve">з </w:t>
      </w:r>
      <w:r w:rsidRPr="000D4D6E">
        <w:rPr>
          <w:color w:val="231F20"/>
          <w:spacing w:val="-4"/>
          <w:lang w:val="ru-RU"/>
        </w:rPr>
        <w:t>демократичним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lang w:val="ru-RU"/>
        </w:rPr>
        <w:t>стилем</w:t>
      </w:r>
      <w:r w:rsidRPr="000D4D6E">
        <w:rPr>
          <w:color w:val="231F20"/>
          <w:spacing w:val="48"/>
          <w:lang w:val="ru-RU"/>
        </w:rPr>
        <w:t xml:space="preserve"> </w:t>
      </w:r>
      <w:r w:rsidRPr="000D4D6E">
        <w:rPr>
          <w:color w:val="231F20"/>
          <w:spacing w:val="-9"/>
          <w:lang w:val="ru-RU"/>
        </w:rPr>
        <w:t>керівництва</w:t>
      </w:r>
    </w:p>
    <w:p w:rsidR="00A17FD0" w:rsidRPr="000D4D6E" w:rsidRDefault="00A17FD0">
      <w:pPr>
        <w:jc w:val="both"/>
        <w:rPr>
          <w:lang w:val="ru-RU"/>
        </w:rPr>
        <w:sectPr w:rsidR="00A17FD0" w:rsidRPr="000D4D6E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Pr="000D4D6E" w:rsidRDefault="008C7F95">
      <w:pPr>
        <w:pStyle w:val="a3"/>
        <w:spacing w:before="62" w:line="237" w:lineRule="auto"/>
        <w:ind w:right="218" w:firstLine="0"/>
        <w:jc w:val="both"/>
        <w:rPr>
          <w:lang w:val="ru-RU"/>
        </w:rPr>
      </w:pPr>
      <w:r w:rsidRPr="000D4D6E">
        <w:rPr>
          <w:color w:val="231F20"/>
          <w:lang w:val="ru-RU"/>
        </w:rPr>
        <w:lastRenderedPageBreak/>
        <w:t>школярі частіше відчувають стан спокійного задоволення, високої само- оцінки. Для педагогів демократичного стилю взаємодії характерні велика професійна стійкість, задоволеність своєю професією.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  <w:tab w:val="left" w:pos="1539"/>
          <w:tab w:val="left" w:pos="3138"/>
          <w:tab w:val="left" w:pos="4118"/>
          <w:tab w:val="left" w:pos="4938"/>
          <w:tab w:val="left" w:pos="5957"/>
          <w:tab w:val="left" w:pos="7316"/>
          <w:tab w:val="left" w:pos="7696"/>
          <w:tab w:val="left" w:pos="8855"/>
        </w:tabs>
        <w:ind w:right="200" w:firstLine="720"/>
        <w:jc w:val="right"/>
        <w:rPr>
          <w:sz w:val="30"/>
        </w:rPr>
      </w:pPr>
      <w:r w:rsidRPr="000D4D6E">
        <w:rPr>
          <w:i/>
          <w:color w:val="231F20"/>
          <w:spacing w:val="5"/>
          <w:sz w:val="30"/>
          <w:lang w:val="ru-RU"/>
        </w:rPr>
        <w:t>Спілкування</w:t>
      </w:r>
      <w:r w:rsidRPr="000D4D6E">
        <w:rPr>
          <w:i/>
          <w:color w:val="231F20"/>
          <w:spacing w:val="-12"/>
          <w:sz w:val="30"/>
          <w:lang w:val="ru-RU"/>
        </w:rPr>
        <w:t xml:space="preserve"> </w:t>
      </w:r>
      <w:r w:rsidRPr="000D4D6E">
        <w:rPr>
          <w:i/>
          <w:color w:val="231F20"/>
          <w:spacing w:val="5"/>
          <w:sz w:val="30"/>
          <w:lang w:val="ru-RU"/>
        </w:rPr>
        <w:t>на</w:t>
      </w:r>
      <w:r w:rsidRPr="000D4D6E">
        <w:rPr>
          <w:i/>
          <w:color w:val="231F20"/>
          <w:spacing w:val="-22"/>
          <w:sz w:val="30"/>
          <w:lang w:val="ru-RU"/>
        </w:rPr>
        <w:t xml:space="preserve"> </w:t>
      </w:r>
      <w:r w:rsidRPr="000D4D6E">
        <w:rPr>
          <w:i/>
          <w:color w:val="231F20"/>
          <w:spacing w:val="4"/>
          <w:sz w:val="30"/>
          <w:lang w:val="ru-RU"/>
        </w:rPr>
        <w:t>основі</w:t>
      </w:r>
      <w:r w:rsidRPr="000D4D6E">
        <w:rPr>
          <w:i/>
          <w:color w:val="231F20"/>
          <w:spacing w:val="-15"/>
          <w:sz w:val="30"/>
          <w:lang w:val="ru-RU"/>
        </w:rPr>
        <w:t xml:space="preserve"> </w:t>
      </w:r>
      <w:r w:rsidRPr="000D4D6E">
        <w:rPr>
          <w:i/>
          <w:color w:val="231F20"/>
          <w:sz w:val="30"/>
          <w:lang w:val="ru-RU"/>
        </w:rPr>
        <w:t>захопленості</w:t>
      </w:r>
      <w:r w:rsidRPr="000D4D6E">
        <w:rPr>
          <w:i/>
          <w:color w:val="231F20"/>
          <w:spacing w:val="-16"/>
          <w:sz w:val="30"/>
          <w:lang w:val="ru-RU"/>
        </w:rPr>
        <w:t xml:space="preserve"> </w:t>
      </w:r>
      <w:r w:rsidRPr="000D4D6E">
        <w:rPr>
          <w:i/>
          <w:color w:val="231F20"/>
          <w:spacing w:val="2"/>
          <w:sz w:val="30"/>
          <w:lang w:val="ru-RU"/>
        </w:rPr>
        <w:t>спільною</w:t>
      </w:r>
      <w:r w:rsidRPr="000D4D6E">
        <w:rPr>
          <w:i/>
          <w:color w:val="231F20"/>
          <w:spacing w:val="-23"/>
          <w:sz w:val="30"/>
          <w:lang w:val="ru-RU"/>
        </w:rPr>
        <w:t xml:space="preserve"> </w:t>
      </w:r>
      <w:r w:rsidRPr="000D4D6E">
        <w:rPr>
          <w:i/>
          <w:color w:val="231F20"/>
          <w:spacing w:val="2"/>
          <w:sz w:val="30"/>
          <w:lang w:val="ru-RU"/>
        </w:rPr>
        <w:t>творчою</w:t>
      </w:r>
      <w:r w:rsidRPr="000D4D6E">
        <w:rPr>
          <w:i/>
          <w:color w:val="231F20"/>
          <w:spacing w:val="18"/>
          <w:sz w:val="30"/>
          <w:lang w:val="ru-RU"/>
        </w:rPr>
        <w:t xml:space="preserve"> </w:t>
      </w:r>
      <w:r w:rsidRPr="000D4D6E">
        <w:rPr>
          <w:i/>
          <w:color w:val="231F20"/>
          <w:sz w:val="30"/>
          <w:lang w:val="ru-RU"/>
        </w:rPr>
        <w:t>діяльністю</w:t>
      </w:r>
      <w:r w:rsidRPr="000D4D6E">
        <w:rPr>
          <w:i/>
          <w:color w:val="231F20"/>
          <w:w w:val="99"/>
          <w:sz w:val="30"/>
          <w:lang w:val="ru-RU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4"/>
          <w:sz w:val="30"/>
        </w:rPr>
        <w:t xml:space="preserve">стилю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pacing w:val="-6"/>
          <w:sz w:val="30"/>
        </w:rPr>
        <w:t xml:space="preserve">високого </w:t>
      </w:r>
      <w:r>
        <w:rPr>
          <w:color w:val="231F20"/>
          <w:spacing w:val="-8"/>
          <w:sz w:val="30"/>
        </w:rPr>
        <w:t xml:space="preserve">професіоналізму </w:t>
      </w:r>
      <w:r>
        <w:rPr>
          <w:color w:val="231F20"/>
          <w:spacing w:val="-3"/>
          <w:sz w:val="30"/>
        </w:rPr>
        <w:t>педагога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6"/>
          <w:sz w:val="30"/>
        </w:rPr>
        <w:t>етичних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>установок.</w:t>
      </w:r>
      <w:r>
        <w:rPr>
          <w:color w:val="231F20"/>
          <w:spacing w:val="-4"/>
          <w:sz w:val="30"/>
        </w:rPr>
        <w:tab/>
      </w:r>
      <w:r w:rsidRPr="000D4D6E">
        <w:rPr>
          <w:color w:val="231F20"/>
          <w:sz w:val="30"/>
          <w:lang w:val="ru-RU"/>
        </w:rPr>
        <w:t>Адже</w:t>
      </w:r>
      <w:r w:rsidRPr="000D4D6E">
        <w:rPr>
          <w:color w:val="231F20"/>
          <w:sz w:val="30"/>
          <w:lang w:val="ru-RU"/>
        </w:rPr>
        <w:tab/>
      </w:r>
      <w:r w:rsidRPr="000D4D6E">
        <w:rPr>
          <w:color w:val="231F20"/>
          <w:spacing w:val="-6"/>
          <w:sz w:val="30"/>
          <w:lang w:val="ru-RU"/>
        </w:rPr>
        <w:t>захопленість</w:t>
      </w:r>
      <w:r w:rsidRPr="000D4D6E">
        <w:rPr>
          <w:color w:val="231F20"/>
          <w:spacing w:val="-6"/>
          <w:sz w:val="30"/>
          <w:lang w:val="ru-RU"/>
        </w:rPr>
        <w:tab/>
      </w:r>
      <w:r w:rsidRPr="000D4D6E">
        <w:rPr>
          <w:color w:val="231F20"/>
          <w:spacing w:val="-11"/>
          <w:sz w:val="30"/>
          <w:lang w:val="ru-RU"/>
        </w:rPr>
        <w:t>спільним</w:t>
      </w:r>
      <w:r w:rsidRPr="000D4D6E">
        <w:rPr>
          <w:color w:val="231F20"/>
          <w:spacing w:val="-11"/>
          <w:sz w:val="30"/>
          <w:lang w:val="ru-RU"/>
        </w:rPr>
        <w:tab/>
      </w:r>
      <w:r w:rsidRPr="000D4D6E">
        <w:rPr>
          <w:color w:val="231F20"/>
          <w:sz w:val="30"/>
          <w:lang w:val="ru-RU"/>
        </w:rPr>
        <w:t>з</w:t>
      </w:r>
      <w:r w:rsidRPr="000D4D6E">
        <w:rPr>
          <w:color w:val="231F20"/>
          <w:sz w:val="30"/>
          <w:lang w:val="ru-RU"/>
        </w:rPr>
        <w:tab/>
        <w:t>учнями</w:t>
      </w:r>
      <w:r w:rsidRPr="000D4D6E">
        <w:rPr>
          <w:color w:val="231F20"/>
          <w:sz w:val="30"/>
          <w:lang w:val="ru-RU"/>
        </w:rPr>
        <w:tab/>
      </w:r>
      <w:r w:rsidRPr="000D4D6E">
        <w:rPr>
          <w:color w:val="231F20"/>
          <w:spacing w:val="-4"/>
          <w:sz w:val="30"/>
          <w:lang w:val="ru-RU"/>
        </w:rPr>
        <w:t>творчим</w:t>
      </w:r>
      <w:r w:rsidRPr="000D4D6E">
        <w:rPr>
          <w:color w:val="231F20"/>
          <w:w w:val="99"/>
          <w:sz w:val="30"/>
          <w:lang w:val="ru-RU"/>
        </w:rPr>
        <w:t xml:space="preserve"> </w:t>
      </w:r>
      <w:r w:rsidRPr="000D4D6E">
        <w:rPr>
          <w:color w:val="231F20"/>
          <w:spacing w:val="-10"/>
          <w:sz w:val="30"/>
          <w:lang w:val="ru-RU"/>
        </w:rPr>
        <w:t xml:space="preserve">пошуком </w:t>
      </w:r>
      <w:r w:rsidRPr="000D4D6E">
        <w:rPr>
          <w:color w:val="231F20"/>
          <w:sz w:val="30"/>
          <w:lang w:val="ru-RU"/>
        </w:rPr>
        <w:t xml:space="preserve">– результат </w:t>
      </w:r>
      <w:r w:rsidRPr="000D4D6E">
        <w:rPr>
          <w:color w:val="231F20"/>
          <w:spacing w:val="-11"/>
          <w:sz w:val="30"/>
          <w:lang w:val="ru-RU"/>
        </w:rPr>
        <w:t xml:space="preserve">не </w:t>
      </w:r>
      <w:r w:rsidRPr="000D4D6E">
        <w:rPr>
          <w:color w:val="231F20"/>
          <w:spacing w:val="-5"/>
          <w:sz w:val="30"/>
          <w:lang w:val="ru-RU"/>
        </w:rPr>
        <w:t xml:space="preserve">тільки </w:t>
      </w:r>
      <w:r w:rsidRPr="000D4D6E">
        <w:rPr>
          <w:color w:val="231F20"/>
          <w:spacing w:val="-8"/>
          <w:sz w:val="30"/>
          <w:lang w:val="ru-RU"/>
        </w:rPr>
        <w:t xml:space="preserve">комунікативної </w:t>
      </w:r>
      <w:r w:rsidRPr="000D4D6E">
        <w:rPr>
          <w:color w:val="231F20"/>
          <w:spacing w:val="-4"/>
          <w:sz w:val="30"/>
          <w:lang w:val="ru-RU"/>
        </w:rPr>
        <w:t xml:space="preserve">діяльності  </w:t>
      </w:r>
      <w:r w:rsidRPr="000D4D6E">
        <w:rPr>
          <w:color w:val="231F20"/>
          <w:sz w:val="30"/>
          <w:lang w:val="ru-RU"/>
        </w:rPr>
        <w:t>вчителя,</w:t>
      </w:r>
      <w:r w:rsidRPr="000D4D6E">
        <w:rPr>
          <w:color w:val="231F20"/>
          <w:spacing w:val="35"/>
          <w:sz w:val="30"/>
          <w:lang w:val="ru-RU"/>
        </w:rPr>
        <w:t xml:space="preserve"> </w:t>
      </w:r>
      <w:r w:rsidRPr="000D4D6E">
        <w:rPr>
          <w:color w:val="231F20"/>
          <w:sz w:val="30"/>
          <w:lang w:val="ru-RU"/>
        </w:rPr>
        <w:t>але</w:t>
      </w:r>
      <w:r w:rsidRPr="000D4D6E">
        <w:rPr>
          <w:color w:val="231F20"/>
          <w:spacing w:val="69"/>
          <w:sz w:val="30"/>
          <w:lang w:val="ru-RU"/>
        </w:rPr>
        <w:t xml:space="preserve"> </w:t>
      </w:r>
      <w:r w:rsidRPr="000D4D6E">
        <w:rPr>
          <w:color w:val="231F20"/>
          <w:sz w:val="30"/>
          <w:lang w:val="ru-RU"/>
        </w:rPr>
        <w:t>і</w:t>
      </w:r>
      <w:r w:rsidRPr="000D4D6E">
        <w:rPr>
          <w:color w:val="231F20"/>
          <w:w w:val="99"/>
          <w:sz w:val="30"/>
          <w:lang w:val="ru-RU"/>
        </w:rPr>
        <w:t xml:space="preserve"> </w:t>
      </w:r>
      <w:r w:rsidRPr="000D4D6E">
        <w:rPr>
          <w:color w:val="231F20"/>
          <w:spacing w:val="-9"/>
          <w:sz w:val="30"/>
          <w:lang w:val="ru-RU"/>
        </w:rPr>
        <w:t xml:space="preserve">його </w:t>
      </w:r>
      <w:r w:rsidRPr="000D4D6E">
        <w:rPr>
          <w:color w:val="231F20"/>
          <w:spacing w:val="-4"/>
          <w:sz w:val="30"/>
          <w:lang w:val="ru-RU"/>
        </w:rPr>
        <w:t xml:space="preserve">ставлення </w:t>
      </w:r>
      <w:r w:rsidRPr="000D4D6E">
        <w:rPr>
          <w:color w:val="231F20"/>
          <w:spacing w:val="3"/>
          <w:sz w:val="30"/>
          <w:lang w:val="ru-RU"/>
        </w:rPr>
        <w:t xml:space="preserve">до </w:t>
      </w:r>
      <w:r w:rsidRPr="000D4D6E">
        <w:rPr>
          <w:color w:val="231F20"/>
          <w:spacing w:val="-6"/>
          <w:sz w:val="30"/>
          <w:lang w:val="ru-RU"/>
        </w:rPr>
        <w:t xml:space="preserve">педагогічної </w:t>
      </w:r>
      <w:r w:rsidRPr="000D4D6E">
        <w:rPr>
          <w:color w:val="231F20"/>
          <w:spacing w:val="-4"/>
          <w:sz w:val="30"/>
          <w:lang w:val="ru-RU"/>
        </w:rPr>
        <w:t xml:space="preserve">діяльності </w:t>
      </w:r>
      <w:r w:rsidRPr="000D4D6E">
        <w:rPr>
          <w:color w:val="231F20"/>
          <w:sz w:val="30"/>
          <w:lang w:val="ru-RU"/>
        </w:rPr>
        <w:t xml:space="preserve">в </w:t>
      </w:r>
      <w:r w:rsidRPr="000D4D6E">
        <w:rPr>
          <w:color w:val="231F20"/>
          <w:spacing w:val="-10"/>
          <w:sz w:val="30"/>
          <w:lang w:val="ru-RU"/>
        </w:rPr>
        <w:t xml:space="preserve">цілому. </w:t>
      </w:r>
      <w:r w:rsidRPr="000D4D6E">
        <w:rPr>
          <w:color w:val="231F20"/>
          <w:spacing w:val="-5"/>
          <w:sz w:val="30"/>
          <w:lang w:val="ru-RU"/>
        </w:rPr>
        <w:t>Такий</w:t>
      </w:r>
      <w:r w:rsidRPr="000D4D6E">
        <w:rPr>
          <w:color w:val="231F20"/>
          <w:spacing w:val="16"/>
          <w:sz w:val="30"/>
          <w:lang w:val="ru-RU"/>
        </w:rPr>
        <w:t xml:space="preserve"> </w:t>
      </w:r>
      <w:r w:rsidRPr="000D4D6E">
        <w:rPr>
          <w:color w:val="231F20"/>
          <w:spacing w:val="-4"/>
          <w:sz w:val="30"/>
          <w:lang w:val="ru-RU"/>
        </w:rPr>
        <w:t xml:space="preserve">стиль </w:t>
      </w:r>
      <w:r w:rsidRPr="000D4D6E">
        <w:rPr>
          <w:color w:val="231F20"/>
          <w:spacing w:val="-2"/>
          <w:sz w:val="30"/>
          <w:lang w:val="ru-RU"/>
        </w:rPr>
        <w:t xml:space="preserve"> </w:t>
      </w:r>
      <w:r w:rsidRPr="000D4D6E">
        <w:rPr>
          <w:color w:val="231F20"/>
          <w:spacing w:val="-9"/>
          <w:sz w:val="30"/>
          <w:lang w:val="ru-RU"/>
        </w:rPr>
        <w:t>спілку-</w:t>
      </w:r>
      <w:r w:rsidRPr="000D4D6E">
        <w:rPr>
          <w:color w:val="231F20"/>
          <w:w w:val="99"/>
          <w:sz w:val="30"/>
          <w:lang w:val="ru-RU"/>
        </w:rPr>
        <w:t xml:space="preserve"> </w:t>
      </w:r>
      <w:r w:rsidRPr="000D4D6E">
        <w:rPr>
          <w:color w:val="231F20"/>
          <w:spacing w:val="-8"/>
          <w:sz w:val="30"/>
          <w:lang w:val="ru-RU"/>
        </w:rPr>
        <w:t xml:space="preserve">вання відрізняв </w:t>
      </w:r>
      <w:r w:rsidRPr="000D4D6E">
        <w:rPr>
          <w:color w:val="231F20"/>
          <w:spacing w:val="-6"/>
          <w:sz w:val="30"/>
          <w:lang w:val="ru-RU"/>
        </w:rPr>
        <w:t xml:space="preserve">діяльність </w:t>
      </w:r>
      <w:r w:rsidRPr="000D4D6E">
        <w:rPr>
          <w:color w:val="231F20"/>
          <w:spacing w:val="-5"/>
          <w:sz w:val="30"/>
          <w:lang w:val="ru-RU"/>
        </w:rPr>
        <w:t xml:space="preserve">В.О.Сухомлинського. </w:t>
      </w:r>
      <w:r w:rsidRPr="000D4D6E">
        <w:rPr>
          <w:color w:val="231F20"/>
          <w:sz w:val="30"/>
          <w:lang w:val="ru-RU"/>
        </w:rPr>
        <w:t xml:space="preserve">На </w:t>
      </w:r>
      <w:r w:rsidRPr="000D4D6E">
        <w:rPr>
          <w:color w:val="231F20"/>
          <w:spacing w:val="-15"/>
          <w:sz w:val="30"/>
          <w:lang w:val="ru-RU"/>
        </w:rPr>
        <w:t>цій</w:t>
      </w:r>
      <w:r w:rsidRPr="000D4D6E">
        <w:rPr>
          <w:color w:val="231F20"/>
          <w:spacing w:val="18"/>
          <w:sz w:val="30"/>
          <w:lang w:val="ru-RU"/>
        </w:rPr>
        <w:t xml:space="preserve"> </w:t>
      </w:r>
      <w:r w:rsidRPr="000D4D6E">
        <w:rPr>
          <w:color w:val="231F20"/>
          <w:spacing w:val="-7"/>
          <w:sz w:val="30"/>
          <w:lang w:val="ru-RU"/>
        </w:rPr>
        <w:t>основі</w:t>
      </w:r>
      <w:r w:rsidRPr="000D4D6E">
        <w:rPr>
          <w:color w:val="231F20"/>
          <w:spacing w:val="44"/>
          <w:sz w:val="30"/>
          <w:lang w:val="ru-RU"/>
        </w:rPr>
        <w:t xml:space="preserve"> </w:t>
      </w:r>
      <w:r w:rsidRPr="000D4D6E">
        <w:rPr>
          <w:color w:val="231F20"/>
          <w:spacing w:val="-5"/>
          <w:sz w:val="30"/>
          <w:lang w:val="ru-RU"/>
        </w:rPr>
        <w:t>формували</w:t>
      </w:r>
      <w:r w:rsidRPr="000D4D6E">
        <w:rPr>
          <w:color w:val="231F20"/>
          <w:w w:val="99"/>
          <w:sz w:val="30"/>
          <w:lang w:val="ru-RU"/>
        </w:rPr>
        <w:t xml:space="preserve"> </w:t>
      </w:r>
      <w:r w:rsidRPr="000D4D6E">
        <w:rPr>
          <w:color w:val="231F20"/>
          <w:sz w:val="30"/>
          <w:lang w:val="ru-RU"/>
        </w:rPr>
        <w:t xml:space="preserve">свою   </w:t>
      </w: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взаємовідносини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  <w:t xml:space="preserve">дітьми й </w:t>
      </w:r>
      <w:r>
        <w:rPr>
          <w:color w:val="231F20"/>
          <w:spacing w:val="-4"/>
          <w:sz w:val="30"/>
        </w:rPr>
        <w:t xml:space="preserve">відомі </w:t>
      </w:r>
      <w:r>
        <w:rPr>
          <w:color w:val="231F20"/>
          <w:spacing w:val="-6"/>
          <w:sz w:val="30"/>
        </w:rPr>
        <w:t>педагоги-практики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z w:val="30"/>
        </w:rPr>
        <w:t>–</w:t>
      </w:r>
    </w:p>
    <w:p w:rsidR="00A17FD0" w:rsidRPr="000D4D6E" w:rsidRDefault="008C7F95">
      <w:pPr>
        <w:pStyle w:val="a3"/>
        <w:spacing w:line="342" w:lineRule="exact"/>
        <w:ind w:firstLine="0"/>
        <w:rPr>
          <w:lang w:val="ru-RU"/>
        </w:rPr>
      </w:pPr>
      <w:r w:rsidRPr="000D4D6E">
        <w:rPr>
          <w:color w:val="231F20"/>
          <w:spacing w:val="-7"/>
          <w:lang w:val="ru-RU"/>
        </w:rPr>
        <w:t xml:space="preserve">Ш.Амонашвілі, </w:t>
      </w:r>
      <w:r w:rsidRPr="000D4D6E">
        <w:rPr>
          <w:color w:val="231F20"/>
          <w:spacing w:val="-4"/>
          <w:lang w:val="ru-RU"/>
        </w:rPr>
        <w:t>С.Лисенкова,</w:t>
      </w:r>
      <w:r w:rsidRPr="000D4D6E">
        <w:rPr>
          <w:color w:val="231F20"/>
          <w:spacing w:val="59"/>
          <w:lang w:val="ru-RU"/>
        </w:rPr>
        <w:t xml:space="preserve"> </w:t>
      </w:r>
      <w:r w:rsidRPr="000D4D6E">
        <w:rPr>
          <w:color w:val="231F20"/>
          <w:lang w:val="ru-RU"/>
        </w:rPr>
        <w:t>В.Шаталов.</w:t>
      </w:r>
    </w:p>
    <w:p w:rsidR="00A17FD0" w:rsidRDefault="008C7F95">
      <w:pPr>
        <w:pStyle w:val="a3"/>
        <w:ind w:right="208"/>
        <w:jc w:val="both"/>
      </w:pPr>
      <w:r w:rsidRPr="000D4D6E">
        <w:rPr>
          <w:color w:val="231F20"/>
          <w:spacing w:val="3"/>
          <w:lang w:val="ru-RU"/>
        </w:rPr>
        <w:t xml:space="preserve">Цей </w:t>
      </w:r>
      <w:r w:rsidRPr="000D4D6E">
        <w:rPr>
          <w:color w:val="231F20"/>
          <w:spacing w:val="-4"/>
          <w:lang w:val="ru-RU"/>
        </w:rPr>
        <w:t>стиль</w:t>
      </w:r>
      <w:r w:rsidRPr="000D4D6E">
        <w:rPr>
          <w:color w:val="231F20"/>
          <w:spacing w:val="67"/>
          <w:lang w:val="ru-RU"/>
        </w:rPr>
        <w:t xml:space="preserve"> </w:t>
      </w:r>
      <w:r w:rsidRPr="000D4D6E">
        <w:rPr>
          <w:color w:val="231F20"/>
          <w:spacing w:val="-10"/>
          <w:lang w:val="ru-RU"/>
        </w:rPr>
        <w:t xml:space="preserve">спілкування </w:t>
      </w:r>
      <w:r w:rsidRPr="000D4D6E">
        <w:rPr>
          <w:color w:val="231F20"/>
          <w:spacing w:val="-6"/>
          <w:lang w:val="ru-RU"/>
        </w:rPr>
        <w:t xml:space="preserve">можна </w:t>
      </w:r>
      <w:r w:rsidRPr="000D4D6E">
        <w:rPr>
          <w:color w:val="231F20"/>
          <w:lang w:val="ru-RU"/>
        </w:rPr>
        <w:t xml:space="preserve">розглядати як </w:t>
      </w:r>
      <w:r w:rsidRPr="000D4D6E">
        <w:rPr>
          <w:color w:val="231F20"/>
          <w:spacing w:val="-3"/>
          <w:lang w:val="ru-RU"/>
        </w:rPr>
        <w:t xml:space="preserve">передумову </w:t>
      </w:r>
      <w:r w:rsidRPr="000D4D6E">
        <w:rPr>
          <w:color w:val="231F20"/>
          <w:spacing w:val="-13"/>
          <w:lang w:val="ru-RU"/>
        </w:rPr>
        <w:t xml:space="preserve">успішної </w:t>
      </w:r>
      <w:r w:rsidRPr="000D4D6E">
        <w:rPr>
          <w:color w:val="231F20"/>
          <w:spacing w:val="-10"/>
          <w:lang w:val="ru-RU"/>
        </w:rPr>
        <w:t xml:space="preserve">спільної виховної </w:t>
      </w:r>
      <w:r w:rsidRPr="000D4D6E">
        <w:rPr>
          <w:color w:val="231F20"/>
          <w:spacing w:val="-6"/>
          <w:lang w:val="ru-RU"/>
        </w:rPr>
        <w:t xml:space="preserve">діяльності. </w:t>
      </w:r>
      <w:r>
        <w:rPr>
          <w:color w:val="231F20"/>
          <w:spacing w:val="-5"/>
        </w:rPr>
        <w:t xml:space="preserve">Захопленість </w:t>
      </w:r>
      <w:r>
        <w:rPr>
          <w:color w:val="231F20"/>
          <w:spacing w:val="-10"/>
        </w:rPr>
        <w:t xml:space="preserve">спільною </w:t>
      </w:r>
      <w:r>
        <w:rPr>
          <w:color w:val="231F20"/>
          <w:spacing w:val="-5"/>
        </w:rPr>
        <w:t xml:space="preserve">справою </w:t>
      </w:r>
      <w:r>
        <w:rPr>
          <w:color w:val="231F20"/>
        </w:rPr>
        <w:t xml:space="preserve">– джерело товариськості й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  <w:spacing w:val="-3"/>
        </w:rPr>
        <w:t xml:space="preserve">товариськість, </w:t>
      </w:r>
      <w:r>
        <w:rPr>
          <w:color w:val="231F20"/>
          <w:spacing w:val="-9"/>
        </w:rPr>
        <w:t xml:space="preserve">помножена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зацікавленість </w:t>
      </w:r>
      <w:r>
        <w:rPr>
          <w:color w:val="231F20"/>
          <w:spacing w:val="-7"/>
        </w:rPr>
        <w:t xml:space="preserve">ро- </w:t>
      </w:r>
      <w:r>
        <w:rPr>
          <w:color w:val="231F20"/>
        </w:rPr>
        <w:t xml:space="preserve">ботою, яка </w:t>
      </w:r>
      <w:r>
        <w:rPr>
          <w:color w:val="231F20"/>
          <w:spacing w:val="-8"/>
        </w:rPr>
        <w:t xml:space="preserve">породжує </w:t>
      </w:r>
      <w:r>
        <w:rPr>
          <w:color w:val="231F20"/>
          <w:spacing w:val="-10"/>
        </w:rPr>
        <w:t xml:space="preserve">спільні </w:t>
      </w:r>
      <w:r>
        <w:rPr>
          <w:color w:val="231F20"/>
          <w:spacing w:val="-8"/>
        </w:rPr>
        <w:t xml:space="preserve">захоплення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творчий </w:t>
      </w:r>
      <w:r>
        <w:rPr>
          <w:color w:val="231F20"/>
          <w:spacing w:val="-10"/>
        </w:rPr>
        <w:t xml:space="preserve">пошук. </w:t>
      </w:r>
      <w:r w:rsidRPr="000D4D6E">
        <w:rPr>
          <w:color w:val="231F20"/>
          <w:lang w:val="ru-RU"/>
        </w:rPr>
        <w:t xml:space="preserve">Говорячи </w:t>
      </w:r>
      <w:r w:rsidRPr="000D4D6E">
        <w:rPr>
          <w:color w:val="231F20"/>
          <w:spacing w:val="-11"/>
          <w:lang w:val="ru-RU"/>
        </w:rPr>
        <w:t xml:space="preserve">про </w:t>
      </w:r>
      <w:r w:rsidRPr="000D4D6E">
        <w:rPr>
          <w:color w:val="231F20"/>
          <w:spacing w:val="2"/>
          <w:lang w:val="ru-RU"/>
        </w:rPr>
        <w:t xml:space="preserve">систему </w:t>
      </w:r>
      <w:r w:rsidRPr="000D4D6E">
        <w:rPr>
          <w:color w:val="231F20"/>
          <w:spacing w:val="-3"/>
          <w:lang w:val="ru-RU"/>
        </w:rPr>
        <w:t xml:space="preserve">взаємин педагога </w:t>
      </w:r>
      <w:r w:rsidRPr="000D4D6E">
        <w:rPr>
          <w:color w:val="231F20"/>
          <w:lang w:val="ru-RU"/>
        </w:rPr>
        <w:t xml:space="preserve">з </w:t>
      </w:r>
      <w:r w:rsidRPr="000D4D6E">
        <w:rPr>
          <w:color w:val="231F20"/>
          <w:spacing w:val="-8"/>
          <w:lang w:val="ru-RU"/>
        </w:rPr>
        <w:t xml:space="preserve">вихованцями, </w:t>
      </w:r>
      <w:r w:rsidRPr="000D4D6E">
        <w:rPr>
          <w:color w:val="231F20"/>
          <w:lang w:val="ru-RU"/>
        </w:rPr>
        <w:t xml:space="preserve">А.С.Макаренко стверджував, </w:t>
      </w:r>
      <w:r w:rsidRPr="000D4D6E">
        <w:rPr>
          <w:color w:val="231F20"/>
          <w:spacing w:val="-11"/>
          <w:lang w:val="ru-RU"/>
        </w:rPr>
        <w:t xml:space="preserve">що </w:t>
      </w:r>
      <w:r w:rsidRPr="000D4D6E">
        <w:rPr>
          <w:color w:val="231F20"/>
          <w:spacing w:val="-3"/>
          <w:lang w:val="ru-RU"/>
        </w:rPr>
        <w:t xml:space="preserve">педагог, </w:t>
      </w:r>
      <w:r w:rsidRPr="000D4D6E">
        <w:rPr>
          <w:color w:val="231F20"/>
          <w:lang w:val="ru-RU"/>
        </w:rPr>
        <w:t xml:space="preserve">з  </w:t>
      </w:r>
      <w:r w:rsidRPr="000D4D6E">
        <w:rPr>
          <w:color w:val="231F20"/>
          <w:spacing w:val="-7"/>
          <w:lang w:val="ru-RU"/>
        </w:rPr>
        <w:t xml:space="preserve">одного  </w:t>
      </w:r>
      <w:r w:rsidRPr="000D4D6E">
        <w:rPr>
          <w:color w:val="231F20"/>
          <w:spacing w:val="-4"/>
          <w:lang w:val="ru-RU"/>
        </w:rPr>
        <w:t xml:space="preserve">боку, </w:t>
      </w:r>
      <w:r w:rsidRPr="000D4D6E">
        <w:rPr>
          <w:color w:val="231F20"/>
          <w:spacing w:val="-10"/>
          <w:lang w:val="ru-RU"/>
        </w:rPr>
        <w:t xml:space="preserve">повинен </w:t>
      </w:r>
      <w:r w:rsidRPr="000D4D6E">
        <w:rPr>
          <w:color w:val="231F20"/>
          <w:lang w:val="ru-RU"/>
        </w:rPr>
        <w:t xml:space="preserve">бути </w:t>
      </w:r>
      <w:r w:rsidRPr="000D4D6E">
        <w:rPr>
          <w:color w:val="231F20"/>
          <w:spacing w:val="-4"/>
          <w:lang w:val="ru-RU"/>
        </w:rPr>
        <w:t xml:space="preserve">старшим товаришем  </w:t>
      </w:r>
      <w:r w:rsidRPr="000D4D6E">
        <w:rPr>
          <w:color w:val="231F20"/>
          <w:lang w:val="ru-RU"/>
        </w:rPr>
        <w:t xml:space="preserve">і </w:t>
      </w:r>
      <w:r w:rsidRPr="000D4D6E">
        <w:rPr>
          <w:color w:val="231F20"/>
          <w:spacing w:val="-4"/>
          <w:lang w:val="ru-RU"/>
        </w:rPr>
        <w:t xml:space="preserve">наставником, </w:t>
      </w:r>
      <w:r w:rsidRPr="000D4D6E">
        <w:rPr>
          <w:color w:val="231F20"/>
          <w:lang w:val="ru-RU"/>
        </w:rPr>
        <w:t xml:space="preserve">а з </w:t>
      </w:r>
      <w:r w:rsidRPr="000D4D6E">
        <w:rPr>
          <w:color w:val="231F20"/>
          <w:spacing w:val="-12"/>
          <w:lang w:val="ru-RU"/>
        </w:rPr>
        <w:t xml:space="preserve">іншого, </w:t>
      </w:r>
      <w:r w:rsidRPr="000D4D6E">
        <w:rPr>
          <w:color w:val="231F20"/>
          <w:lang w:val="ru-RU"/>
        </w:rPr>
        <w:t xml:space="preserve">– </w:t>
      </w:r>
      <w:r w:rsidRPr="000D4D6E">
        <w:rPr>
          <w:color w:val="231F20"/>
          <w:spacing w:val="-7"/>
          <w:lang w:val="ru-RU"/>
        </w:rPr>
        <w:t xml:space="preserve">співучасником </w:t>
      </w:r>
      <w:r w:rsidRPr="000D4D6E">
        <w:rPr>
          <w:color w:val="231F20"/>
          <w:spacing w:val="-10"/>
          <w:lang w:val="ru-RU"/>
        </w:rPr>
        <w:t xml:space="preserve">спільної </w:t>
      </w:r>
      <w:r w:rsidRPr="000D4D6E">
        <w:rPr>
          <w:color w:val="231F20"/>
          <w:spacing w:val="-6"/>
          <w:lang w:val="ru-RU"/>
        </w:rPr>
        <w:t xml:space="preserve">діяльності. </w:t>
      </w:r>
      <w:r>
        <w:rPr>
          <w:color w:val="231F20"/>
          <w:spacing w:val="-5"/>
        </w:rPr>
        <w:t xml:space="preserve">Необхідно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това- </w:t>
      </w:r>
      <w:r>
        <w:rPr>
          <w:color w:val="231F20"/>
          <w:spacing w:val="-5"/>
        </w:rPr>
        <w:t xml:space="preserve">риськість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>певни</w:t>
      </w:r>
      <w:r>
        <w:rPr>
          <w:color w:val="231F20"/>
          <w:spacing w:val="-10"/>
        </w:rPr>
        <w:t xml:space="preserve">й </w:t>
      </w:r>
      <w:r>
        <w:rPr>
          <w:color w:val="231F20"/>
        </w:rPr>
        <w:t xml:space="preserve">тон у </w:t>
      </w:r>
      <w:r>
        <w:rPr>
          <w:color w:val="231F20"/>
          <w:spacing w:val="-8"/>
        </w:rPr>
        <w:t xml:space="preserve">відносинах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дитячим </w:t>
      </w:r>
      <w:r>
        <w:rPr>
          <w:color w:val="231F20"/>
          <w:spacing w:val="-6"/>
        </w:rPr>
        <w:t>колективом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[97].</w:t>
      </w:r>
    </w:p>
    <w:p w:rsidR="00A17FD0" w:rsidRPr="000D4D6E" w:rsidRDefault="008C7F95">
      <w:pPr>
        <w:pStyle w:val="a3"/>
        <w:ind w:right="197"/>
        <w:jc w:val="both"/>
        <w:rPr>
          <w:lang w:val="ru-RU"/>
        </w:rPr>
      </w:pPr>
      <w:r>
        <w:rPr>
          <w:color w:val="231F20"/>
          <w:spacing w:val="-3"/>
        </w:rPr>
        <w:t xml:space="preserve">Підкреслюючи </w:t>
      </w:r>
      <w:r>
        <w:rPr>
          <w:color w:val="231F20"/>
          <w:spacing w:val="-9"/>
        </w:rPr>
        <w:t xml:space="preserve">плідність </w:t>
      </w:r>
      <w:r>
        <w:rPr>
          <w:color w:val="231F20"/>
        </w:rPr>
        <w:t xml:space="preserve">такого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3"/>
        </w:rPr>
        <w:t xml:space="preserve">взаємин  педагога 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вихован- </w:t>
      </w:r>
      <w:r>
        <w:rPr>
          <w:color w:val="231F20"/>
          <w:spacing w:val="-15"/>
        </w:rPr>
        <w:t xml:space="preserve">ців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4"/>
        </w:rPr>
        <w:t xml:space="preserve">стимулюючий </w:t>
      </w:r>
      <w:r>
        <w:rPr>
          <w:color w:val="231F20"/>
        </w:rPr>
        <w:t xml:space="preserve">характер,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спонукає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виникнення  </w:t>
      </w:r>
      <w:r>
        <w:rPr>
          <w:color w:val="231F20"/>
          <w:spacing w:val="-9"/>
        </w:rPr>
        <w:t xml:space="preserve">вищої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5"/>
        </w:rPr>
        <w:t xml:space="preserve">захопленості </w:t>
      </w:r>
      <w:r>
        <w:rPr>
          <w:color w:val="231F20"/>
          <w:spacing w:val="-10"/>
        </w:rPr>
        <w:t xml:space="preserve">спільною </w:t>
      </w:r>
      <w:r>
        <w:rPr>
          <w:color w:val="231F20"/>
          <w:spacing w:val="-3"/>
        </w:rPr>
        <w:t xml:space="preserve">твор- </w:t>
      </w:r>
      <w:r>
        <w:rPr>
          <w:color w:val="231F20"/>
        </w:rPr>
        <w:t xml:space="preserve">чою </w:t>
      </w:r>
      <w:r>
        <w:rPr>
          <w:color w:val="231F20"/>
          <w:spacing w:val="-6"/>
        </w:rPr>
        <w:t xml:space="preserve">діяльністю,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6"/>
        </w:rPr>
        <w:t xml:space="preserve">відзначити, що </w:t>
      </w:r>
      <w:r>
        <w:rPr>
          <w:color w:val="231F20"/>
          <w:spacing w:val="-3"/>
        </w:rPr>
        <w:t xml:space="preserve">товариськість, </w:t>
      </w:r>
      <w:r>
        <w:rPr>
          <w:color w:val="231F20"/>
        </w:rPr>
        <w:t xml:space="preserve">як і будь-яка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4"/>
        </w:rPr>
        <w:t xml:space="preserve">установка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7"/>
        </w:rPr>
        <w:t xml:space="preserve">міру. </w:t>
      </w:r>
      <w:r w:rsidRPr="000D4D6E">
        <w:rPr>
          <w:color w:val="231F20"/>
          <w:spacing w:val="2"/>
          <w:lang w:val="ru-RU"/>
        </w:rPr>
        <w:t xml:space="preserve">Найчас- </w:t>
      </w:r>
      <w:r w:rsidRPr="000D4D6E">
        <w:rPr>
          <w:color w:val="231F20"/>
          <w:spacing w:val="-7"/>
          <w:lang w:val="ru-RU"/>
        </w:rPr>
        <w:t xml:space="preserve">тіше </w:t>
      </w:r>
      <w:r w:rsidRPr="000D4D6E">
        <w:rPr>
          <w:color w:val="231F20"/>
          <w:spacing w:val="-3"/>
          <w:lang w:val="ru-RU"/>
        </w:rPr>
        <w:t xml:space="preserve">молоді педагоги перетворюють товариськість </w:t>
      </w:r>
      <w:r w:rsidRPr="000D4D6E">
        <w:rPr>
          <w:color w:val="231F20"/>
          <w:lang w:val="ru-RU"/>
        </w:rPr>
        <w:t xml:space="preserve">у  </w:t>
      </w:r>
      <w:r w:rsidRPr="000D4D6E">
        <w:rPr>
          <w:color w:val="231F20"/>
          <w:spacing w:val="-4"/>
          <w:lang w:val="ru-RU"/>
        </w:rPr>
        <w:t xml:space="preserve">панібратські </w:t>
      </w:r>
      <w:r w:rsidRPr="000D4D6E">
        <w:rPr>
          <w:color w:val="231F20"/>
          <w:spacing w:val="-3"/>
          <w:lang w:val="ru-RU"/>
        </w:rPr>
        <w:t xml:space="preserve">стосун- ки </w:t>
      </w:r>
      <w:r w:rsidRPr="000D4D6E">
        <w:rPr>
          <w:color w:val="231F20"/>
          <w:lang w:val="ru-RU"/>
        </w:rPr>
        <w:t xml:space="preserve">з </w:t>
      </w:r>
      <w:r w:rsidRPr="000D4D6E">
        <w:rPr>
          <w:color w:val="231F20"/>
          <w:spacing w:val="-5"/>
          <w:lang w:val="ru-RU"/>
        </w:rPr>
        <w:t xml:space="preserve">учнями, </w:t>
      </w:r>
      <w:r w:rsidRPr="000D4D6E">
        <w:rPr>
          <w:color w:val="231F20"/>
          <w:lang w:val="ru-RU"/>
        </w:rPr>
        <w:t xml:space="preserve">а </w:t>
      </w:r>
      <w:r w:rsidRPr="000D4D6E">
        <w:rPr>
          <w:color w:val="231F20"/>
          <w:spacing w:val="-11"/>
          <w:lang w:val="ru-RU"/>
        </w:rPr>
        <w:t xml:space="preserve">це </w:t>
      </w:r>
      <w:r w:rsidRPr="000D4D6E">
        <w:rPr>
          <w:color w:val="231F20"/>
          <w:spacing w:val="-6"/>
          <w:lang w:val="ru-RU"/>
        </w:rPr>
        <w:t xml:space="preserve">негативно </w:t>
      </w:r>
      <w:r w:rsidRPr="000D4D6E">
        <w:rPr>
          <w:color w:val="231F20"/>
          <w:lang w:val="ru-RU"/>
        </w:rPr>
        <w:t>позначає</w:t>
      </w:r>
      <w:r w:rsidRPr="000D4D6E">
        <w:rPr>
          <w:color w:val="231F20"/>
          <w:lang w:val="ru-RU"/>
        </w:rPr>
        <w:t xml:space="preserve">ться </w:t>
      </w:r>
      <w:r w:rsidRPr="000D4D6E">
        <w:rPr>
          <w:color w:val="231F20"/>
          <w:spacing w:val="-11"/>
          <w:lang w:val="ru-RU"/>
        </w:rPr>
        <w:t xml:space="preserve">на </w:t>
      </w:r>
      <w:r w:rsidRPr="000D4D6E">
        <w:rPr>
          <w:color w:val="231F20"/>
          <w:lang w:val="ru-RU"/>
        </w:rPr>
        <w:t xml:space="preserve">всьому </w:t>
      </w:r>
      <w:r w:rsidRPr="000D4D6E">
        <w:rPr>
          <w:color w:val="231F20"/>
          <w:spacing w:val="-8"/>
          <w:lang w:val="ru-RU"/>
        </w:rPr>
        <w:t>виховному</w:t>
      </w:r>
      <w:r w:rsidRPr="000D4D6E">
        <w:rPr>
          <w:color w:val="231F20"/>
          <w:spacing w:val="15"/>
          <w:lang w:val="ru-RU"/>
        </w:rPr>
        <w:t xml:space="preserve"> </w:t>
      </w:r>
      <w:r w:rsidRPr="000D4D6E">
        <w:rPr>
          <w:color w:val="231F20"/>
          <w:spacing w:val="-10"/>
          <w:lang w:val="ru-RU"/>
        </w:rPr>
        <w:t>процесі.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</w:tabs>
        <w:spacing w:before="1" w:line="342" w:lineRule="exact"/>
        <w:ind w:left="1299"/>
        <w:rPr>
          <w:i/>
          <w:sz w:val="30"/>
        </w:rPr>
      </w:pPr>
      <w:r>
        <w:rPr>
          <w:i/>
          <w:color w:val="231F20"/>
          <w:spacing w:val="4"/>
          <w:sz w:val="30"/>
        </w:rPr>
        <w:t>Спілкування-дистанція</w:t>
      </w:r>
    </w:p>
    <w:p w:rsidR="00A17FD0" w:rsidRPr="000D4D6E" w:rsidRDefault="008C7F95">
      <w:pPr>
        <w:pStyle w:val="a3"/>
        <w:ind w:right="194"/>
        <w:jc w:val="both"/>
        <w:rPr>
          <w:lang w:val="ru-RU"/>
        </w:rPr>
      </w:pPr>
      <w:r w:rsidRPr="000D4D6E">
        <w:rPr>
          <w:color w:val="231F20"/>
          <w:spacing w:val="3"/>
          <w:lang w:val="ru-RU"/>
        </w:rPr>
        <w:t xml:space="preserve">Цей </w:t>
      </w:r>
      <w:r w:rsidRPr="000D4D6E">
        <w:rPr>
          <w:color w:val="231F20"/>
          <w:spacing w:val="-4"/>
          <w:lang w:val="ru-RU"/>
        </w:rPr>
        <w:t xml:space="preserve">стиль </w:t>
      </w:r>
      <w:r w:rsidRPr="000D4D6E">
        <w:rPr>
          <w:color w:val="231F20"/>
          <w:spacing w:val="-10"/>
          <w:lang w:val="ru-RU"/>
        </w:rPr>
        <w:t xml:space="preserve">спілкування </w:t>
      </w:r>
      <w:r w:rsidRPr="000D4D6E">
        <w:rPr>
          <w:color w:val="231F20"/>
          <w:spacing w:val="-6"/>
          <w:lang w:val="ru-RU"/>
        </w:rPr>
        <w:t xml:space="preserve">використовують </w:t>
      </w:r>
      <w:r w:rsidRPr="000D4D6E">
        <w:rPr>
          <w:color w:val="231F20"/>
          <w:lang w:val="ru-RU"/>
        </w:rPr>
        <w:t xml:space="preserve">як досвідчені </w:t>
      </w:r>
      <w:r w:rsidRPr="000D4D6E">
        <w:rPr>
          <w:color w:val="231F20"/>
          <w:spacing w:val="-5"/>
          <w:lang w:val="ru-RU"/>
        </w:rPr>
        <w:t xml:space="preserve">педагоги, </w:t>
      </w:r>
      <w:r w:rsidRPr="000D4D6E">
        <w:rPr>
          <w:color w:val="231F20"/>
          <w:spacing w:val="4"/>
          <w:lang w:val="ru-RU"/>
        </w:rPr>
        <w:t xml:space="preserve">так </w:t>
      </w:r>
      <w:r w:rsidRPr="000D4D6E">
        <w:rPr>
          <w:color w:val="231F20"/>
          <w:lang w:val="ru-RU"/>
        </w:rPr>
        <w:t xml:space="preserve">і </w:t>
      </w:r>
      <w:r w:rsidRPr="000D4D6E">
        <w:rPr>
          <w:color w:val="231F20"/>
          <w:spacing w:val="-8"/>
          <w:lang w:val="ru-RU"/>
        </w:rPr>
        <w:t xml:space="preserve">початківці. </w:t>
      </w:r>
      <w:r>
        <w:rPr>
          <w:color w:val="231F20"/>
        </w:rPr>
        <w:t xml:space="preserve">Суть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3"/>
        </w:rPr>
        <w:t xml:space="preserve">взаємин педагога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4"/>
        </w:rPr>
        <w:t xml:space="preserve">обмежувальним </w:t>
      </w:r>
      <w:r>
        <w:rPr>
          <w:color w:val="231F20"/>
          <w:spacing w:val="-12"/>
        </w:rPr>
        <w:t xml:space="preserve">чинником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дистанція. </w:t>
      </w:r>
      <w:r>
        <w:rPr>
          <w:color w:val="231F20"/>
        </w:rPr>
        <w:t xml:space="preserve">Проте й тут </w:t>
      </w:r>
      <w:r>
        <w:rPr>
          <w:color w:val="231F20"/>
          <w:spacing w:val="-3"/>
        </w:rPr>
        <w:t xml:space="preserve">учителю </w:t>
      </w:r>
      <w:r>
        <w:rPr>
          <w:color w:val="231F20"/>
        </w:rPr>
        <w:t xml:space="preserve">почат- </w:t>
      </w:r>
      <w:r>
        <w:rPr>
          <w:color w:val="231F20"/>
          <w:spacing w:val="-8"/>
        </w:rPr>
        <w:t xml:space="preserve">кових </w:t>
      </w:r>
      <w:r>
        <w:rPr>
          <w:color w:val="231F20"/>
          <w:spacing w:val="-5"/>
        </w:rPr>
        <w:t xml:space="preserve">класів </w:t>
      </w:r>
      <w:r>
        <w:rPr>
          <w:color w:val="231F20"/>
          <w:spacing w:val="-9"/>
        </w:rPr>
        <w:t xml:space="preserve">потрібно </w:t>
      </w:r>
      <w:r>
        <w:rPr>
          <w:color w:val="231F20"/>
        </w:rPr>
        <w:t xml:space="preserve">знати </w:t>
      </w:r>
      <w:r>
        <w:rPr>
          <w:color w:val="231F20"/>
          <w:spacing w:val="-7"/>
        </w:rPr>
        <w:t xml:space="preserve">міру. Гіпертрофована </w:t>
      </w:r>
      <w:r>
        <w:rPr>
          <w:color w:val="231F20"/>
          <w:spacing w:val="-6"/>
        </w:rPr>
        <w:t xml:space="preserve">дистанція,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фор- </w:t>
      </w:r>
      <w:r>
        <w:rPr>
          <w:color w:val="231F20"/>
          <w:spacing w:val="-6"/>
        </w:rPr>
        <w:t xml:space="preserve">малізації всієї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соціально-психологічної </w:t>
      </w:r>
      <w:r>
        <w:rPr>
          <w:color w:val="231F20"/>
          <w:spacing w:val="-3"/>
        </w:rPr>
        <w:t xml:space="preserve">взаємодії учителя 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створенню </w:t>
      </w:r>
      <w:r>
        <w:rPr>
          <w:color w:val="231F20"/>
          <w:spacing w:val="-6"/>
        </w:rPr>
        <w:t xml:space="preserve">справжньої  </w:t>
      </w:r>
      <w:r>
        <w:rPr>
          <w:color w:val="231F20"/>
          <w:spacing w:val="-3"/>
        </w:rPr>
        <w:t xml:space="preserve">творчої </w:t>
      </w:r>
      <w:r>
        <w:rPr>
          <w:color w:val="231F20"/>
        </w:rPr>
        <w:t xml:space="preserve">атмосфери. </w:t>
      </w:r>
      <w:r>
        <w:rPr>
          <w:color w:val="231F20"/>
          <w:spacing w:val="-8"/>
        </w:rPr>
        <w:t xml:space="preserve">Дистанція  спілкуван-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існувати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5"/>
        </w:rPr>
        <w:t xml:space="preserve">взаємовідносин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але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випливати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-9"/>
        </w:rPr>
        <w:t xml:space="preserve">логіки відносин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й педагога, 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ди- </w:t>
      </w:r>
      <w:r>
        <w:rPr>
          <w:color w:val="231F20"/>
        </w:rPr>
        <w:t xml:space="preserve">ктуватися вчителем як </w:t>
      </w:r>
      <w:r>
        <w:rPr>
          <w:color w:val="231F20"/>
          <w:spacing w:val="-7"/>
        </w:rPr>
        <w:t xml:space="preserve">основа </w:t>
      </w:r>
      <w:r>
        <w:rPr>
          <w:color w:val="231F20"/>
          <w:spacing w:val="-5"/>
        </w:rPr>
        <w:t xml:space="preserve">взаємин. </w:t>
      </w:r>
      <w:r w:rsidRPr="000D4D6E">
        <w:rPr>
          <w:color w:val="231F20"/>
          <w:spacing w:val="-8"/>
          <w:lang w:val="ru-RU"/>
        </w:rPr>
        <w:t xml:space="preserve">Дистанція </w:t>
      </w:r>
      <w:r w:rsidRPr="000D4D6E">
        <w:rPr>
          <w:color w:val="231F20"/>
          <w:lang w:val="ru-RU"/>
        </w:rPr>
        <w:t xml:space="preserve">є </w:t>
      </w:r>
      <w:r w:rsidRPr="000D4D6E">
        <w:rPr>
          <w:color w:val="231F20"/>
          <w:spacing w:val="-9"/>
          <w:lang w:val="ru-RU"/>
        </w:rPr>
        <w:t xml:space="preserve">показником </w:t>
      </w:r>
      <w:r w:rsidRPr="000D4D6E">
        <w:rPr>
          <w:color w:val="231F20"/>
          <w:spacing w:val="-10"/>
          <w:lang w:val="ru-RU"/>
        </w:rPr>
        <w:t xml:space="preserve">провідної </w:t>
      </w:r>
      <w:r w:rsidRPr="000D4D6E">
        <w:rPr>
          <w:color w:val="231F20"/>
          <w:spacing w:val="-8"/>
          <w:lang w:val="ru-RU"/>
        </w:rPr>
        <w:t xml:space="preserve">ролі </w:t>
      </w:r>
      <w:r w:rsidRPr="000D4D6E">
        <w:rPr>
          <w:color w:val="231F20"/>
          <w:lang w:val="ru-RU"/>
        </w:rPr>
        <w:t xml:space="preserve">педагога, будується </w:t>
      </w:r>
      <w:r w:rsidRPr="000D4D6E">
        <w:rPr>
          <w:color w:val="231F20"/>
          <w:spacing w:val="-11"/>
          <w:lang w:val="ru-RU"/>
        </w:rPr>
        <w:t xml:space="preserve">на </w:t>
      </w:r>
      <w:r w:rsidRPr="000D4D6E">
        <w:rPr>
          <w:color w:val="231F20"/>
          <w:spacing w:val="-9"/>
          <w:lang w:val="ru-RU"/>
        </w:rPr>
        <w:t>його</w:t>
      </w:r>
      <w:r w:rsidRPr="000D4D6E">
        <w:rPr>
          <w:color w:val="231F20"/>
          <w:spacing w:val="-30"/>
          <w:lang w:val="ru-RU"/>
        </w:rPr>
        <w:t xml:space="preserve"> </w:t>
      </w:r>
      <w:r w:rsidRPr="000D4D6E">
        <w:rPr>
          <w:color w:val="231F20"/>
          <w:spacing w:val="-3"/>
          <w:lang w:val="ru-RU"/>
        </w:rPr>
        <w:t>авторитеті.</w:t>
      </w:r>
    </w:p>
    <w:p w:rsidR="00A17FD0" w:rsidRDefault="008C7F95">
      <w:pPr>
        <w:pStyle w:val="a3"/>
        <w:spacing w:before="8"/>
        <w:ind w:right="201"/>
        <w:jc w:val="both"/>
      </w:pPr>
      <w:r w:rsidRPr="000D4D6E">
        <w:rPr>
          <w:color w:val="231F20"/>
          <w:spacing w:val="-4"/>
          <w:lang w:val="ru-RU"/>
        </w:rPr>
        <w:t>Перетво</w:t>
      </w:r>
      <w:r w:rsidRPr="000D4D6E">
        <w:rPr>
          <w:color w:val="231F20"/>
          <w:spacing w:val="-4"/>
          <w:lang w:val="ru-RU"/>
        </w:rPr>
        <w:t xml:space="preserve">рення </w:t>
      </w:r>
      <w:r w:rsidRPr="000D4D6E">
        <w:rPr>
          <w:color w:val="231F20"/>
          <w:spacing w:val="-10"/>
          <w:lang w:val="ru-RU"/>
        </w:rPr>
        <w:t xml:space="preserve">“дистанційного </w:t>
      </w:r>
      <w:r w:rsidRPr="000D4D6E">
        <w:rPr>
          <w:color w:val="231F20"/>
          <w:spacing w:val="-8"/>
          <w:lang w:val="ru-RU"/>
        </w:rPr>
        <w:t xml:space="preserve">показника” </w:t>
      </w:r>
      <w:r w:rsidRPr="000D4D6E">
        <w:rPr>
          <w:color w:val="231F20"/>
          <w:lang w:val="ru-RU"/>
        </w:rPr>
        <w:t xml:space="preserve">в </w:t>
      </w:r>
      <w:r w:rsidRPr="000D4D6E">
        <w:rPr>
          <w:color w:val="231F20"/>
          <w:spacing w:val="-5"/>
          <w:lang w:val="ru-RU"/>
        </w:rPr>
        <w:t xml:space="preserve">домінанту </w:t>
      </w:r>
      <w:r w:rsidRPr="000D4D6E">
        <w:rPr>
          <w:color w:val="231F20"/>
          <w:spacing w:val="-6"/>
          <w:lang w:val="ru-RU"/>
        </w:rPr>
        <w:t xml:space="preserve">педагогічного </w:t>
      </w:r>
      <w:r w:rsidRPr="000D4D6E">
        <w:rPr>
          <w:color w:val="231F20"/>
          <w:spacing w:val="-10"/>
          <w:lang w:val="ru-RU"/>
        </w:rPr>
        <w:t xml:space="preserve">спілкування </w:t>
      </w:r>
      <w:r w:rsidRPr="000D4D6E">
        <w:rPr>
          <w:color w:val="231F20"/>
          <w:spacing w:val="-8"/>
          <w:lang w:val="ru-RU"/>
        </w:rPr>
        <w:t xml:space="preserve">різко </w:t>
      </w:r>
      <w:r w:rsidRPr="000D4D6E">
        <w:rPr>
          <w:color w:val="231F20"/>
          <w:spacing w:val="-10"/>
          <w:lang w:val="ru-RU"/>
        </w:rPr>
        <w:t xml:space="preserve">знижує </w:t>
      </w:r>
      <w:r w:rsidRPr="000D4D6E">
        <w:rPr>
          <w:color w:val="231F20"/>
          <w:spacing w:val="-5"/>
          <w:lang w:val="ru-RU"/>
        </w:rPr>
        <w:t xml:space="preserve">загальний </w:t>
      </w:r>
      <w:r w:rsidRPr="000D4D6E">
        <w:rPr>
          <w:color w:val="231F20"/>
          <w:spacing w:val="-4"/>
          <w:lang w:val="ru-RU"/>
        </w:rPr>
        <w:t xml:space="preserve">творчий </w:t>
      </w:r>
      <w:r w:rsidRPr="000D4D6E">
        <w:rPr>
          <w:color w:val="231F20"/>
          <w:spacing w:val="-9"/>
          <w:lang w:val="ru-RU"/>
        </w:rPr>
        <w:t xml:space="preserve">рівень </w:t>
      </w:r>
      <w:r w:rsidRPr="000D4D6E">
        <w:rPr>
          <w:color w:val="231F20"/>
          <w:spacing w:val="-10"/>
          <w:lang w:val="ru-RU"/>
        </w:rPr>
        <w:t xml:space="preserve">спільної  </w:t>
      </w:r>
      <w:r w:rsidRPr="000D4D6E">
        <w:rPr>
          <w:color w:val="231F20"/>
          <w:spacing w:val="-3"/>
          <w:lang w:val="ru-RU"/>
        </w:rPr>
        <w:t xml:space="preserve">роботи  </w:t>
      </w:r>
      <w:r w:rsidRPr="000D4D6E">
        <w:rPr>
          <w:color w:val="231F20"/>
          <w:lang w:val="ru-RU"/>
        </w:rPr>
        <w:t xml:space="preserve">педа- </w:t>
      </w:r>
      <w:r w:rsidRPr="000D4D6E">
        <w:rPr>
          <w:color w:val="231F20"/>
          <w:spacing w:val="-4"/>
          <w:lang w:val="ru-RU"/>
        </w:rPr>
        <w:t xml:space="preserve">гога </w:t>
      </w:r>
      <w:r w:rsidRPr="000D4D6E">
        <w:rPr>
          <w:color w:val="231F20"/>
          <w:lang w:val="ru-RU"/>
        </w:rPr>
        <w:t xml:space="preserve">й </w:t>
      </w:r>
      <w:r w:rsidRPr="000D4D6E">
        <w:rPr>
          <w:color w:val="231F20"/>
          <w:spacing w:val="-8"/>
          <w:lang w:val="ru-RU"/>
        </w:rPr>
        <w:t xml:space="preserve">учнів. </w:t>
      </w:r>
      <w:r>
        <w:rPr>
          <w:color w:val="231F20"/>
        </w:rPr>
        <w:t xml:space="preserve">Це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утвердження </w:t>
      </w:r>
      <w:r>
        <w:rPr>
          <w:color w:val="231F20"/>
          <w:spacing w:val="-5"/>
        </w:rPr>
        <w:t xml:space="preserve">авторитарного </w:t>
      </w:r>
      <w:r>
        <w:rPr>
          <w:color w:val="231F20"/>
          <w:spacing w:val="-17"/>
        </w:rPr>
        <w:t xml:space="preserve">принципу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3"/>
        </w:rPr>
        <w:t xml:space="preserve">взаємин педагога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кінцевому </w:t>
      </w:r>
      <w:r>
        <w:rPr>
          <w:color w:val="231F20"/>
        </w:rPr>
        <w:t xml:space="preserve">результаті </w:t>
      </w:r>
      <w:r>
        <w:rPr>
          <w:color w:val="231F20"/>
          <w:spacing w:val="-6"/>
        </w:rPr>
        <w:t xml:space="preserve">негативно </w:t>
      </w:r>
      <w:r>
        <w:rPr>
          <w:color w:val="231F20"/>
          <w:spacing w:val="-7"/>
        </w:rPr>
        <w:t xml:space="preserve">позна- </w:t>
      </w:r>
      <w:r>
        <w:rPr>
          <w:color w:val="231F20"/>
          <w:spacing w:val="3"/>
        </w:rPr>
        <w:t xml:space="preserve">чається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результатах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У класах, </w:t>
      </w:r>
      <w:r>
        <w:rPr>
          <w:color w:val="231F20"/>
          <w:spacing w:val="3"/>
        </w:rPr>
        <w:t>де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викладають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3" w:firstLine="0"/>
        <w:jc w:val="both"/>
      </w:pPr>
      <w:r>
        <w:rPr>
          <w:color w:val="231F20"/>
          <w:spacing w:val="-3"/>
        </w:rPr>
        <w:lastRenderedPageBreak/>
        <w:t xml:space="preserve">учителі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перевагою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авторитарних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керівництва, </w:t>
      </w:r>
      <w:r>
        <w:rPr>
          <w:color w:val="231F20"/>
        </w:rPr>
        <w:t xml:space="preserve">зазвичай буває </w:t>
      </w:r>
      <w:r>
        <w:rPr>
          <w:color w:val="231F20"/>
          <w:spacing w:val="-8"/>
        </w:rPr>
        <w:t xml:space="preserve">непогана </w:t>
      </w:r>
      <w:r>
        <w:rPr>
          <w:color w:val="231F20"/>
          <w:spacing w:val="-13"/>
        </w:rPr>
        <w:t xml:space="preserve">дисципліна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успішність, </w:t>
      </w:r>
      <w:r>
        <w:rPr>
          <w:color w:val="231F20"/>
          <w:spacing w:val="-7"/>
        </w:rPr>
        <w:t xml:space="preserve">проте </w:t>
      </w:r>
      <w:r>
        <w:rPr>
          <w:color w:val="231F20"/>
        </w:rPr>
        <w:t xml:space="preserve">за </w:t>
      </w:r>
      <w:r>
        <w:rPr>
          <w:color w:val="231F20"/>
          <w:spacing w:val="-13"/>
        </w:rPr>
        <w:t xml:space="preserve">зовнішнім </w:t>
      </w:r>
      <w:r>
        <w:rPr>
          <w:color w:val="231F20"/>
          <w:spacing w:val="-4"/>
        </w:rPr>
        <w:t xml:space="preserve">благополуччям </w:t>
      </w:r>
      <w:r>
        <w:rPr>
          <w:color w:val="231F20"/>
        </w:rPr>
        <w:t>мо</w:t>
      </w:r>
      <w:r>
        <w:rPr>
          <w:color w:val="231F20"/>
        </w:rPr>
        <w:t xml:space="preserve">- </w:t>
      </w:r>
      <w:r>
        <w:rPr>
          <w:color w:val="231F20"/>
          <w:spacing w:val="-3"/>
        </w:rPr>
        <w:t xml:space="preserve">жуть ховатися </w:t>
      </w:r>
      <w:r>
        <w:rPr>
          <w:color w:val="231F20"/>
          <w:spacing w:val="-5"/>
        </w:rPr>
        <w:t xml:space="preserve">значні </w:t>
      </w:r>
      <w:r>
        <w:rPr>
          <w:color w:val="231F20"/>
          <w:spacing w:val="-4"/>
        </w:rPr>
        <w:t xml:space="preserve">проблеми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вчителя з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7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before="12"/>
        <w:ind w:right="218"/>
        <w:jc w:val="both"/>
      </w:pPr>
      <w:r>
        <w:rPr>
          <w:color w:val="231F20"/>
          <w:spacing w:val="-5"/>
        </w:rPr>
        <w:t xml:space="preserve">Учителі-початківці </w:t>
      </w:r>
      <w:r>
        <w:rPr>
          <w:color w:val="231F20"/>
          <w:spacing w:val="-7"/>
        </w:rPr>
        <w:t xml:space="preserve">нерідко </w:t>
      </w:r>
      <w:r>
        <w:rPr>
          <w:color w:val="231F20"/>
        </w:rPr>
        <w:t xml:space="preserve">вважають,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спілкування-дистанція </w:t>
      </w:r>
      <w:r>
        <w:rPr>
          <w:color w:val="231F20"/>
        </w:rPr>
        <w:t xml:space="preserve">допомагає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4"/>
        </w:rPr>
        <w:t xml:space="preserve">відразу </w:t>
      </w:r>
      <w:r>
        <w:rPr>
          <w:color w:val="231F20"/>
        </w:rPr>
        <w:t xml:space="preserve">ж затвердити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і тому </w:t>
      </w:r>
      <w:r>
        <w:rPr>
          <w:color w:val="231F20"/>
          <w:spacing w:val="-7"/>
        </w:rPr>
        <w:t xml:space="preserve">використову- </w:t>
      </w:r>
      <w:r>
        <w:rPr>
          <w:color w:val="231F20"/>
        </w:rPr>
        <w:t xml:space="preserve">ють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4"/>
        </w:rPr>
        <w:t xml:space="preserve">стиль </w:t>
      </w:r>
      <w:r>
        <w:rPr>
          <w:color w:val="231F20"/>
        </w:rPr>
        <w:t xml:space="preserve">як засіб самоствердження в </w:t>
      </w:r>
      <w:r>
        <w:rPr>
          <w:color w:val="231F20"/>
          <w:spacing w:val="-5"/>
        </w:rPr>
        <w:t xml:space="preserve">учнівському середовищі. </w:t>
      </w:r>
      <w:r>
        <w:rPr>
          <w:color w:val="231F20"/>
          <w:spacing w:val="-3"/>
        </w:rPr>
        <w:t xml:space="preserve">Але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більшості </w:t>
      </w:r>
      <w:r>
        <w:rPr>
          <w:color w:val="231F20"/>
          <w:spacing w:val="-8"/>
        </w:rPr>
        <w:t xml:space="preserve">випадків використання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в чистому </w:t>
      </w:r>
      <w:r>
        <w:rPr>
          <w:color w:val="231F20"/>
          <w:spacing w:val="-6"/>
        </w:rPr>
        <w:t xml:space="preserve">ви- </w:t>
      </w:r>
      <w:r>
        <w:rPr>
          <w:color w:val="231F20"/>
        </w:rPr>
        <w:t xml:space="preserve">гляді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</w:rPr>
        <w:t xml:space="preserve">невдач. </w:t>
      </w:r>
      <w:r>
        <w:rPr>
          <w:color w:val="231F20"/>
          <w:spacing w:val="-2"/>
        </w:rPr>
        <w:t xml:space="preserve">Авторитет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завойовуватися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механічне </w:t>
      </w:r>
      <w:r>
        <w:rPr>
          <w:color w:val="231F20"/>
          <w:spacing w:val="-6"/>
        </w:rPr>
        <w:t xml:space="preserve">встановлення </w:t>
      </w:r>
      <w:r>
        <w:rPr>
          <w:color w:val="231F20"/>
          <w:spacing w:val="-9"/>
        </w:rPr>
        <w:t xml:space="preserve">дистанції, </w:t>
      </w:r>
      <w:r>
        <w:rPr>
          <w:color w:val="231F20"/>
        </w:rPr>
        <w:t xml:space="preserve">а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>взаєморозу</w:t>
      </w:r>
      <w:r>
        <w:rPr>
          <w:color w:val="231F20"/>
          <w:spacing w:val="-6"/>
        </w:rPr>
        <w:t xml:space="preserve">міння, </w:t>
      </w:r>
      <w:r>
        <w:rPr>
          <w:color w:val="231F20"/>
        </w:rPr>
        <w:t xml:space="preserve">у 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І тут </w:t>
      </w:r>
      <w:r>
        <w:rPr>
          <w:color w:val="231F20"/>
          <w:spacing w:val="-6"/>
        </w:rPr>
        <w:t xml:space="preserve">надзвичайно важливо </w:t>
      </w:r>
      <w:r>
        <w:rPr>
          <w:color w:val="231F20"/>
          <w:spacing w:val="-5"/>
        </w:rPr>
        <w:t xml:space="preserve">знайти </w:t>
      </w:r>
      <w:r>
        <w:rPr>
          <w:color w:val="231F20"/>
        </w:rPr>
        <w:t xml:space="preserve">як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7"/>
        </w:rPr>
        <w:t xml:space="preserve">гальний </w:t>
      </w:r>
      <w:r>
        <w:rPr>
          <w:color w:val="231F20"/>
          <w:spacing w:val="-4"/>
        </w:rPr>
        <w:t>стиль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ситуативний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людини. Спілку- </w:t>
      </w:r>
      <w:r>
        <w:rPr>
          <w:color w:val="231F20"/>
          <w:spacing w:val="-7"/>
        </w:rPr>
        <w:t xml:space="preserve">вання-дистанція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перехідним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етапом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такої </w:t>
      </w:r>
      <w:r>
        <w:rPr>
          <w:color w:val="231F20"/>
          <w:spacing w:val="-6"/>
        </w:rPr>
        <w:t xml:space="preserve">негативної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7"/>
        </w:rPr>
        <w:t xml:space="preserve">вання, </w:t>
      </w:r>
      <w:r>
        <w:rPr>
          <w:color w:val="231F20"/>
        </w:rPr>
        <w:t>як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5"/>
        </w:rPr>
        <w:t>спілкування-залякування.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</w:tabs>
        <w:spacing w:line="333" w:lineRule="exact"/>
        <w:ind w:firstLine="720"/>
        <w:rPr>
          <w:i/>
          <w:sz w:val="30"/>
        </w:rPr>
      </w:pPr>
      <w:r>
        <w:rPr>
          <w:i/>
          <w:color w:val="231F20"/>
          <w:spacing w:val="5"/>
          <w:sz w:val="30"/>
        </w:rPr>
        <w:t>Спілкування-залякування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  <w:spacing w:val="3"/>
        </w:rPr>
        <w:t xml:space="preserve">Цей </w:t>
      </w:r>
      <w:r>
        <w:rPr>
          <w:color w:val="231F20"/>
          <w:spacing w:val="-4"/>
        </w:rPr>
        <w:t>стиль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також </w:t>
      </w:r>
      <w:r>
        <w:rPr>
          <w:color w:val="231F20"/>
          <w:spacing w:val="-10"/>
        </w:rPr>
        <w:t xml:space="preserve">іноді </w:t>
      </w:r>
      <w:r>
        <w:rPr>
          <w:color w:val="231F20"/>
        </w:rPr>
        <w:t xml:space="preserve">звертаються </w:t>
      </w:r>
      <w:r>
        <w:rPr>
          <w:color w:val="231F20"/>
          <w:spacing w:val="-4"/>
        </w:rPr>
        <w:t xml:space="preserve">вчителі- </w:t>
      </w:r>
      <w:r>
        <w:rPr>
          <w:color w:val="231F20"/>
          <w:spacing w:val="-8"/>
        </w:rPr>
        <w:t xml:space="preserve">початківці, </w:t>
      </w:r>
      <w:r>
        <w:rPr>
          <w:color w:val="231F20"/>
          <w:spacing w:val="-7"/>
        </w:rPr>
        <w:t xml:space="preserve">пов’язаний </w:t>
      </w:r>
      <w:r>
        <w:rPr>
          <w:color w:val="231F20"/>
        </w:rPr>
        <w:t xml:space="preserve">в  </w:t>
      </w:r>
      <w:r>
        <w:rPr>
          <w:color w:val="231F20"/>
          <w:spacing w:val="-7"/>
        </w:rPr>
        <w:t xml:space="preserve">основному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невмінням  </w:t>
      </w:r>
      <w:r>
        <w:rPr>
          <w:color w:val="231F20"/>
          <w:spacing w:val="-5"/>
        </w:rPr>
        <w:t xml:space="preserve">організувати  </w:t>
      </w:r>
      <w:r>
        <w:rPr>
          <w:color w:val="231F20"/>
          <w:spacing w:val="-7"/>
        </w:rPr>
        <w:t xml:space="preserve">продуктив-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5"/>
        </w:rPr>
        <w:t xml:space="preserve">захопленості </w:t>
      </w:r>
      <w:r>
        <w:rPr>
          <w:color w:val="231F20"/>
          <w:spacing w:val="-10"/>
        </w:rPr>
        <w:t xml:space="preserve">спільною </w:t>
      </w:r>
      <w:r>
        <w:rPr>
          <w:color w:val="231F20"/>
          <w:spacing w:val="-6"/>
        </w:rPr>
        <w:t xml:space="preserve">діяльністю. </w:t>
      </w:r>
      <w:r>
        <w:rPr>
          <w:color w:val="231F20"/>
        </w:rPr>
        <w:t>Адже та</w:t>
      </w:r>
      <w:r>
        <w:rPr>
          <w:color w:val="231F20"/>
        </w:rPr>
        <w:t xml:space="preserve">ке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сформувати </w:t>
      </w:r>
      <w:r>
        <w:rPr>
          <w:color w:val="231F20"/>
          <w:spacing w:val="-4"/>
        </w:rPr>
        <w:t xml:space="preserve">важко,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молодий </w:t>
      </w:r>
      <w:r>
        <w:rPr>
          <w:color w:val="231F20"/>
        </w:rPr>
        <w:t xml:space="preserve">вчитель </w:t>
      </w:r>
      <w:r>
        <w:rPr>
          <w:color w:val="231F20"/>
          <w:spacing w:val="-7"/>
        </w:rPr>
        <w:t xml:space="preserve">нерідко </w:t>
      </w:r>
      <w:r>
        <w:rPr>
          <w:color w:val="231F20"/>
          <w:spacing w:val="-5"/>
        </w:rPr>
        <w:t xml:space="preserve">йде </w:t>
      </w:r>
      <w:r>
        <w:rPr>
          <w:color w:val="231F20"/>
          <w:spacing w:val="-11"/>
        </w:rPr>
        <w:t xml:space="preserve">по </w:t>
      </w:r>
      <w:r>
        <w:rPr>
          <w:color w:val="231F20"/>
          <w:spacing w:val="-16"/>
        </w:rPr>
        <w:t xml:space="preserve">лінії </w:t>
      </w:r>
      <w:r>
        <w:rPr>
          <w:color w:val="231F20"/>
          <w:spacing w:val="-7"/>
        </w:rPr>
        <w:t xml:space="preserve">найменшого </w:t>
      </w:r>
      <w:r>
        <w:rPr>
          <w:color w:val="231F20"/>
          <w:spacing w:val="-11"/>
        </w:rPr>
        <w:t xml:space="preserve">опору, </w:t>
      </w:r>
      <w:r>
        <w:rPr>
          <w:color w:val="231F20"/>
          <w:spacing w:val="-3"/>
        </w:rPr>
        <w:t xml:space="preserve">обираючи </w:t>
      </w:r>
      <w:r>
        <w:rPr>
          <w:color w:val="231F20"/>
          <w:spacing w:val="-7"/>
        </w:rPr>
        <w:t xml:space="preserve">спілкування-залякування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дистанцію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крайньому </w:t>
      </w:r>
      <w:r>
        <w:rPr>
          <w:color w:val="231F20"/>
          <w:spacing w:val="-12"/>
        </w:rPr>
        <w:t>її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10"/>
        </w:rPr>
        <w:t>прояві.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 xml:space="preserve">У творчому </w:t>
      </w:r>
      <w:r>
        <w:rPr>
          <w:color w:val="231F20"/>
          <w:spacing w:val="-10"/>
        </w:rPr>
        <w:t xml:space="preserve">відношенні </w:t>
      </w:r>
      <w:r>
        <w:rPr>
          <w:color w:val="231F20"/>
          <w:spacing w:val="-7"/>
        </w:rPr>
        <w:t xml:space="preserve">спілкування-залякування </w:t>
      </w:r>
      <w:r>
        <w:rPr>
          <w:color w:val="231F20"/>
        </w:rPr>
        <w:t xml:space="preserve">взагалі є безпер- </w:t>
      </w:r>
      <w:r>
        <w:rPr>
          <w:color w:val="231F20"/>
          <w:spacing w:val="-6"/>
        </w:rPr>
        <w:t xml:space="preserve">спективним.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своєю </w:t>
      </w:r>
      <w:r>
        <w:rPr>
          <w:color w:val="231F20"/>
          <w:spacing w:val="2"/>
        </w:rPr>
        <w:t xml:space="preserve">суттю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створює </w:t>
      </w:r>
      <w:r>
        <w:rPr>
          <w:color w:val="231F20"/>
          <w:spacing w:val="-8"/>
        </w:rPr>
        <w:t xml:space="preserve">комунікативної </w:t>
      </w:r>
      <w:r>
        <w:rPr>
          <w:color w:val="231F20"/>
        </w:rPr>
        <w:t xml:space="preserve">атмосфери й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забезпечує творчу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але, </w:t>
      </w:r>
      <w:r>
        <w:rPr>
          <w:color w:val="231F20"/>
          <w:spacing w:val="-8"/>
        </w:rPr>
        <w:t xml:space="preserve">навпаки, </w:t>
      </w:r>
      <w:r>
        <w:rPr>
          <w:color w:val="231F20"/>
        </w:rPr>
        <w:t xml:space="preserve">регламентує </w:t>
      </w:r>
      <w:r>
        <w:rPr>
          <w:color w:val="231F20"/>
          <w:spacing w:val="-16"/>
        </w:rPr>
        <w:t xml:space="preserve">її,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10"/>
        </w:rPr>
        <w:t xml:space="preserve">орієнтує </w:t>
      </w:r>
      <w:r>
        <w:rPr>
          <w:color w:val="231F20"/>
        </w:rPr>
        <w:t xml:space="preserve">дітей </w:t>
      </w:r>
      <w:r>
        <w:rPr>
          <w:color w:val="231F20"/>
          <w:spacing w:val="-11"/>
        </w:rPr>
        <w:t xml:space="preserve">не на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7"/>
        </w:rPr>
        <w:t xml:space="preserve">робити,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те, </w:t>
      </w:r>
      <w:r>
        <w:rPr>
          <w:color w:val="231F20"/>
        </w:rPr>
        <w:t xml:space="preserve">чого </w:t>
      </w:r>
      <w:r>
        <w:rPr>
          <w:color w:val="231F20"/>
          <w:spacing w:val="-5"/>
        </w:rPr>
        <w:t xml:space="preserve">робити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4"/>
        </w:rPr>
        <w:t xml:space="preserve">можна, позбавляє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4"/>
        </w:rPr>
        <w:t xml:space="preserve">товариськості,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якій ґрунту</w:t>
      </w:r>
      <w:r>
        <w:rPr>
          <w:color w:val="231F20"/>
          <w:spacing w:val="-7"/>
        </w:rPr>
        <w:t xml:space="preserve">- </w:t>
      </w:r>
      <w:r>
        <w:rPr>
          <w:color w:val="231F20"/>
        </w:rPr>
        <w:t xml:space="preserve">ється </w:t>
      </w:r>
      <w:r>
        <w:rPr>
          <w:color w:val="231F20"/>
          <w:spacing w:val="-6"/>
        </w:rPr>
        <w:t xml:space="preserve">взаєморозуміння, </w:t>
      </w:r>
      <w:r>
        <w:rPr>
          <w:color w:val="231F20"/>
        </w:rPr>
        <w:t xml:space="preserve">таке </w:t>
      </w:r>
      <w:r>
        <w:rPr>
          <w:color w:val="231F20"/>
          <w:spacing w:val="-8"/>
        </w:rPr>
        <w:t xml:space="preserve">необхідне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3"/>
        </w:rPr>
        <w:t>творчої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4"/>
        <w:numPr>
          <w:ilvl w:val="3"/>
          <w:numId w:val="430"/>
        </w:numPr>
        <w:tabs>
          <w:tab w:val="left" w:pos="1300"/>
        </w:tabs>
        <w:spacing w:line="335" w:lineRule="exact"/>
        <w:ind w:left="1299"/>
        <w:rPr>
          <w:i/>
          <w:sz w:val="30"/>
        </w:rPr>
      </w:pPr>
      <w:r>
        <w:rPr>
          <w:i/>
          <w:color w:val="231F20"/>
          <w:spacing w:val="6"/>
          <w:sz w:val="30"/>
        </w:rPr>
        <w:t>Спілкування-загравання</w:t>
      </w:r>
    </w:p>
    <w:p w:rsidR="00A17FD0" w:rsidRDefault="008C7F95">
      <w:pPr>
        <w:pStyle w:val="a3"/>
        <w:spacing w:before="2"/>
        <w:ind w:right="217"/>
        <w:jc w:val="both"/>
      </w:pPr>
      <w:r>
        <w:rPr>
          <w:color w:val="231F20"/>
          <w:spacing w:val="-3"/>
        </w:rPr>
        <w:t xml:space="preserve">Знову-таки характерне,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основному,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учителів-початківців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3"/>
        </w:rPr>
        <w:t xml:space="preserve">в’язане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невмінням  </w:t>
      </w:r>
      <w:r>
        <w:rPr>
          <w:color w:val="231F20"/>
          <w:spacing w:val="-5"/>
        </w:rPr>
        <w:t xml:space="preserve">організувати  </w:t>
      </w:r>
      <w:r>
        <w:rPr>
          <w:color w:val="231F20"/>
          <w:spacing w:val="-8"/>
        </w:rPr>
        <w:t xml:space="preserve">продуктивне  </w:t>
      </w:r>
      <w:r>
        <w:rPr>
          <w:color w:val="231F20"/>
          <w:spacing w:val="-5"/>
        </w:rPr>
        <w:t xml:space="preserve">педагогічне  </w:t>
      </w:r>
      <w:r>
        <w:rPr>
          <w:color w:val="231F20"/>
          <w:spacing w:val="-9"/>
        </w:rPr>
        <w:t xml:space="preserve">спілкування. </w:t>
      </w:r>
      <w:r>
        <w:rPr>
          <w:color w:val="231F20"/>
        </w:rPr>
        <w:t xml:space="preserve">По </w:t>
      </w:r>
      <w:r>
        <w:rPr>
          <w:color w:val="231F20"/>
          <w:spacing w:val="-4"/>
        </w:rPr>
        <w:t xml:space="preserve">суті, </w:t>
      </w:r>
      <w:r>
        <w:rPr>
          <w:color w:val="231F20"/>
          <w:spacing w:val="-5"/>
        </w:rPr>
        <w:t xml:space="preserve">цей тип </w:t>
      </w:r>
      <w:r>
        <w:rPr>
          <w:color w:val="231F20"/>
          <w:spacing w:val="-10"/>
        </w:rPr>
        <w:t xml:space="preserve">спілкування  </w:t>
      </w:r>
      <w:r>
        <w:rPr>
          <w:color w:val="231F20"/>
          <w:spacing w:val="-7"/>
        </w:rPr>
        <w:t>відповідає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 xml:space="preserve">прагненню  </w:t>
      </w:r>
      <w:r>
        <w:rPr>
          <w:color w:val="231F20"/>
        </w:rPr>
        <w:t xml:space="preserve">завоювати  </w:t>
      </w:r>
      <w:r>
        <w:rPr>
          <w:color w:val="231F20"/>
          <w:spacing w:val="-9"/>
        </w:rPr>
        <w:t xml:space="preserve">помилко- </w:t>
      </w:r>
      <w:r>
        <w:rPr>
          <w:color w:val="231F20"/>
          <w:spacing w:val="-11"/>
        </w:rPr>
        <w:t xml:space="preserve">вий, </w:t>
      </w:r>
      <w:r>
        <w:rPr>
          <w:color w:val="231F20"/>
          <w:spacing w:val="-2"/>
        </w:rPr>
        <w:t xml:space="preserve">дешевий </w:t>
      </w:r>
      <w:r>
        <w:rPr>
          <w:color w:val="231F20"/>
        </w:rPr>
        <w:t xml:space="preserve">авторитет у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суперечить вимогам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ети- </w:t>
      </w:r>
      <w:r>
        <w:rPr>
          <w:color w:val="231F20"/>
          <w:spacing w:val="-9"/>
        </w:rPr>
        <w:t xml:space="preserve">ки. </w:t>
      </w:r>
      <w:r>
        <w:rPr>
          <w:color w:val="231F20"/>
        </w:rPr>
        <w:t xml:space="preserve">Поява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8"/>
        </w:rPr>
        <w:t xml:space="preserve">викликана,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9"/>
        </w:rPr>
        <w:t xml:space="preserve">прагненням </w:t>
      </w:r>
      <w:r>
        <w:rPr>
          <w:color w:val="231F20"/>
          <w:spacing w:val="-4"/>
        </w:rPr>
        <w:t xml:space="preserve">молодого </w:t>
      </w:r>
      <w:r>
        <w:rPr>
          <w:color w:val="231F20"/>
        </w:rPr>
        <w:t xml:space="preserve">вчителя </w:t>
      </w:r>
      <w:r>
        <w:rPr>
          <w:color w:val="231F20"/>
          <w:spacing w:val="-6"/>
        </w:rPr>
        <w:t xml:space="preserve">швидко </w:t>
      </w:r>
      <w:r>
        <w:rPr>
          <w:color w:val="231F20"/>
          <w:spacing w:val="-3"/>
        </w:rPr>
        <w:t xml:space="preserve">встановити </w:t>
      </w:r>
      <w:r>
        <w:rPr>
          <w:color w:val="231F20"/>
          <w:spacing w:val="-5"/>
        </w:rPr>
        <w:t xml:space="preserve">контакт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4"/>
        </w:rPr>
        <w:t xml:space="preserve">бажанням сподо- </w:t>
      </w:r>
      <w:r>
        <w:rPr>
          <w:color w:val="231F20"/>
        </w:rPr>
        <w:t xml:space="preserve">батися </w:t>
      </w:r>
      <w:r>
        <w:rPr>
          <w:color w:val="231F20"/>
          <w:spacing w:val="-3"/>
        </w:rPr>
        <w:t xml:space="preserve">класу, </w:t>
      </w:r>
      <w:r>
        <w:rPr>
          <w:color w:val="231F20"/>
        </w:rPr>
        <w:t xml:space="preserve">а з </w:t>
      </w:r>
      <w:r>
        <w:rPr>
          <w:color w:val="231F20"/>
          <w:spacing w:val="-11"/>
        </w:rPr>
        <w:t xml:space="preserve">іншого,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відсутністю </w:t>
      </w:r>
      <w:r>
        <w:rPr>
          <w:color w:val="231F20"/>
          <w:spacing w:val="-8"/>
        </w:rPr>
        <w:t xml:space="preserve">необхідної </w:t>
      </w:r>
      <w:r>
        <w:rPr>
          <w:color w:val="231F20"/>
          <w:spacing w:val="-5"/>
        </w:rPr>
        <w:t xml:space="preserve">загальнопедагогічної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комунікативної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педагогічного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</w:rPr>
        <w:t xml:space="preserve">до- </w:t>
      </w:r>
      <w:r>
        <w:rPr>
          <w:color w:val="231F20"/>
          <w:spacing w:val="-3"/>
        </w:rPr>
        <w:t xml:space="preserve">свіду </w:t>
      </w:r>
      <w:r>
        <w:rPr>
          <w:color w:val="231F20"/>
          <w:spacing w:val="-8"/>
        </w:rPr>
        <w:t xml:space="preserve">професійної </w:t>
      </w:r>
      <w:r>
        <w:rPr>
          <w:color w:val="231F20"/>
          <w:spacing w:val="-5"/>
        </w:rPr>
        <w:t>комунікативної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237" w:lineRule="auto"/>
        <w:ind w:right="220"/>
        <w:jc w:val="both"/>
      </w:pPr>
      <w:r>
        <w:rPr>
          <w:color w:val="231F20"/>
          <w:spacing w:val="-7"/>
        </w:rPr>
        <w:t xml:space="preserve">Спілкування-загравання,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>показують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спостережен</w:t>
      </w:r>
      <w:r>
        <w:rPr>
          <w:color w:val="231F20"/>
          <w:spacing w:val="-4"/>
        </w:rPr>
        <w:t>ня,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виникає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>результаті:</w:t>
      </w:r>
    </w:p>
    <w:p w:rsidR="00A17FD0" w:rsidRDefault="008C7F95">
      <w:pPr>
        <w:pStyle w:val="a4"/>
        <w:numPr>
          <w:ilvl w:val="0"/>
          <w:numId w:val="426"/>
        </w:numPr>
        <w:tabs>
          <w:tab w:val="left" w:pos="142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нерозуміння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pacing w:val="-8"/>
          <w:sz w:val="30"/>
        </w:rPr>
        <w:t xml:space="preserve">усієї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3"/>
          <w:sz w:val="30"/>
        </w:rPr>
        <w:t xml:space="preserve">за- </w:t>
      </w:r>
      <w:r>
        <w:rPr>
          <w:color w:val="231F20"/>
          <w:sz w:val="30"/>
        </w:rPr>
        <w:t xml:space="preserve">вдань, які </w:t>
      </w:r>
      <w:r>
        <w:rPr>
          <w:color w:val="231F20"/>
          <w:spacing w:val="2"/>
          <w:sz w:val="30"/>
        </w:rPr>
        <w:t xml:space="preserve">стоять </w:t>
      </w:r>
      <w:r>
        <w:rPr>
          <w:color w:val="231F20"/>
          <w:spacing w:val="-4"/>
          <w:sz w:val="30"/>
        </w:rPr>
        <w:t>перед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8"/>
          <w:sz w:val="30"/>
        </w:rPr>
        <w:t>ним;</w:t>
      </w:r>
    </w:p>
    <w:p w:rsidR="00A17FD0" w:rsidRDefault="00A17FD0">
      <w:pPr>
        <w:spacing w:line="249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A17FD0">
      <w:pPr>
        <w:pStyle w:val="a3"/>
        <w:spacing w:before="2"/>
        <w:ind w:left="0" w:firstLine="0"/>
        <w:rPr>
          <w:sz w:val="38"/>
        </w:rPr>
      </w:pPr>
    </w:p>
    <w:p w:rsidR="00A17FD0" w:rsidRDefault="008C7F95">
      <w:pPr>
        <w:pStyle w:val="a3"/>
        <w:spacing w:before="1"/>
        <w:ind w:firstLine="0"/>
      </w:pPr>
      <w:r>
        <w:rPr>
          <w:color w:val="231F20"/>
          <w:spacing w:val="-9"/>
        </w:rPr>
        <w:t>віку;</w:t>
      </w:r>
    </w:p>
    <w:p w:rsidR="00A17FD0" w:rsidRDefault="008C7F95">
      <w:pPr>
        <w:pStyle w:val="a4"/>
        <w:numPr>
          <w:ilvl w:val="0"/>
          <w:numId w:val="467"/>
        </w:numPr>
        <w:tabs>
          <w:tab w:val="left" w:pos="536"/>
          <w:tab w:val="left" w:pos="537"/>
        </w:tabs>
        <w:spacing w:before="78"/>
        <w:ind w:left="536" w:hanging="440"/>
        <w:rPr>
          <w:sz w:val="30"/>
        </w:rPr>
      </w:pPr>
      <w:r>
        <w:rPr>
          <w:color w:val="231F20"/>
          <w:spacing w:val="-2"/>
          <w:w w:val="99"/>
          <w:sz w:val="30"/>
        </w:rPr>
        <w:br w:type="column"/>
      </w:r>
      <w:r>
        <w:rPr>
          <w:color w:val="231F20"/>
          <w:spacing w:val="-5"/>
          <w:sz w:val="30"/>
        </w:rPr>
        <w:lastRenderedPageBreak/>
        <w:t xml:space="preserve">відсутність   </w:t>
      </w:r>
      <w:r>
        <w:rPr>
          <w:color w:val="231F20"/>
          <w:spacing w:val="-6"/>
          <w:sz w:val="30"/>
        </w:rPr>
        <w:t xml:space="preserve">навичок   </w:t>
      </w:r>
      <w:r>
        <w:rPr>
          <w:color w:val="231F20"/>
          <w:spacing w:val="-10"/>
          <w:sz w:val="30"/>
        </w:rPr>
        <w:t xml:space="preserve">спілкування   </w:t>
      </w:r>
      <w:r>
        <w:rPr>
          <w:color w:val="231F20"/>
          <w:sz w:val="30"/>
        </w:rPr>
        <w:t xml:space="preserve">з   дітьми 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10"/>
          <w:sz w:val="30"/>
        </w:rPr>
        <w:t>шкільного</w:t>
      </w:r>
    </w:p>
    <w:p w:rsidR="00A17FD0" w:rsidRDefault="00A17FD0">
      <w:pPr>
        <w:pStyle w:val="a3"/>
        <w:spacing w:before="10"/>
        <w:ind w:left="0" w:firstLine="0"/>
        <w:rPr>
          <w:sz w:val="28"/>
        </w:rPr>
      </w:pPr>
    </w:p>
    <w:p w:rsidR="00A17FD0" w:rsidRDefault="008C7F95">
      <w:pPr>
        <w:pStyle w:val="a4"/>
        <w:numPr>
          <w:ilvl w:val="0"/>
          <w:numId w:val="467"/>
        </w:numPr>
        <w:tabs>
          <w:tab w:val="left" w:pos="536"/>
          <w:tab w:val="left" w:pos="537"/>
        </w:tabs>
        <w:spacing w:before="1"/>
        <w:ind w:left="536" w:hanging="440"/>
        <w:rPr>
          <w:sz w:val="30"/>
        </w:rPr>
      </w:pPr>
      <w:r>
        <w:rPr>
          <w:color w:val="231F20"/>
          <w:sz w:val="30"/>
        </w:rPr>
        <w:t xml:space="preserve">страх  </w:t>
      </w:r>
      <w:r>
        <w:rPr>
          <w:color w:val="231F20"/>
          <w:spacing w:val="-4"/>
          <w:sz w:val="30"/>
        </w:rPr>
        <w:t xml:space="preserve">перед 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спілкуванням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3"/>
          <w:sz w:val="30"/>
        </w:rPr>
        <w:t>класом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z w:val="30"/>
        </w:rPr>
        <w:t>й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4"/>
          <w:sz w:val="30"/>
        </w:rPr>
        <w:t>одночасне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>бажання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3"/>
          <w:sz w:val="30"/>
        </w:rPr>
        <w:t>нала-</w:t>
      </w:r>
    </w:p>
    <w:p w:rsidR="00A17FD0" w:rsidRDefault="00A17FD0">
      <w:pPr>
        <w:rPr>
          <w:sz w:val="30"/>
        </w:rPr>
        <w:sectPr w:rsidR="00A17FD0">
          <w:footerReference w:type="default" r:id="rId13"/>
          <w:pgSz w:w="11900" w:h="16840"/>
          <w:pgMar w:top="1040" w:right="900" w:bottom="1180" w:left="860" w:header="0" w:footer="994" w:gutter="0"/>
          <w:cols w:num="2" w:space="720" w:equalWidth="0">
            <w:col w:w="844" w:space="40"/>
            <w:col w:w="9256"/>
          </w:cols>
        </w:sectPr>
      </w:pPr>
    </w:p>
    <w:p w:rsidR="00A17FD0" w:rsidRDefault="008C7F95">
      <w:pPr>
        <w:pStyle w:val="a3"/>
        <w:spacing w:before="14" w:line="342" w:lineRule="exact"/>
        <w:ind w:firstLine="0"/>
      </w:pPr>
      <w:r>
        <w:rPr>
          <w:color w:val="231F20"/>
        </w:rPr>
        <w:lastRenderedPageBreak/>
        <w:t>годити контакт з учнями.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8"/>
        </w:rPr>
        <w:t xml:space="preserve">Окрім </w:t>
      </w:r>
      <w:r>
        <w:rPr>
          <w:color w:val="231F20"/>
          <w:spacing w:val="-7"/>
        </w:rPr>
        <w:t xml:space="preserve">названих </w:t>
      </w:r>
      <w:r>
        <w:rPr>
          <w:color w:val="231F20"/>
          <w:spacing w:val="-6"/>
        </w:rPr>
        <w:t xml:space="preserve">стилів, </w:t>
      </w:r>
      <w:r>
        <w:rPr>
          <w:color w:val="231F20"/>
          <w:spacing w:val="-8"/>
        </w:rPr>
        <w:t xml:space="preserve">дослідник </w:t>
      </w:r>
      <w:r>
        <w:rPr>
          <w:color w:val="231F20"/>
          <w:spacing w:val="-5"/>
        </w:rPr>
        <w:t xml:space="preserve">Я.Л.Коломинський  </w:t>
      </w:r>
      <w:r>
        <w:rPr>
          <w:color w:val="231F20"/>
          <w:spacing w:val="-7"/>
        </w:rPr>
        <w:t xml:space="preserve">виділяє  </w:t>
      </w:r>
      <w:r>
        <w:rPr>
          <w:color w:val="231F20"/>
        </w:rPr>
        <w:t xml:space="preserve">5  сти- </w:t>
      </w:r>
      <w:r>
        <w:rPr>
          <w:color w:val="231F20"/>
          <w:spacing w:val="-12"/>
        </w:rPr>
        <w:t xml:space="preserve">лів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вчителя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учнів: </w:t>
      </w:r>
      <w:r>
        <w:rPr>
          <w:color w:val="231F20"/>
          <w:spacing w:val="-10"/>
        </w:rPr>
        <w:t xml:space="preserve">активно-позитивний, </w:t>
      </w:r>
      <w:r>
        <w:rPr>
          <w:color w:val="231F20"/>
          <w:spacing w:val="-6"/>
        </w:rPr>
        <w:t xml:space="preserve">пасив- </w:t>
      </w:r>
      <w:r>
        <w:rPr>
          <w:color w:val="231F20"/>
          <w:spacing w:val="-12"/>
        </w:rPr>
        <w:t xml:space="preserve">но-позитивний,   </w:t>
      </w:r>
      <w:r>
        <w:rPr>
          <w:color w:val="231F20"/>
          <w:spacing w:val="-8"/>
        </w:rPr>
        <w:t xml:space="preserve">ситуативний,   активно-негативний,    </w:t>
      </w:r>
      <w:r>
        <w:rPr>
          <w:color w:val="231F20"/>
          <w:spacing w:val="-9"/>
        </w:rPr>
        <w:t xml:space="preserve">пасивно-негативний </w:t>
      </w:r>
      <w:r>
        <w:rPr>
          <w:color w:val="231F20"/>
          <w:spacing w:val="-4"/>
        </w:rPr>
        <w:t>[73].</w:t>
      </w:r>
    </w:p>
    <w:p w:rsidR="00A17FD0" w:rsidRDefault="008C7F95">
      <w:pPr>
        <w:pStyle w:val="a3"/>
        <w:ind w:right="197"/>
        <w:jc w:val="right"/>
      </w:pPr>
      <w:r>
        <w:rPr>
          <w:color w:val="231F20"/>
          <w:spacing w:val="-6"/>
        </w:rPr>
        <w:t xml:space="preserve">Російський </w:t>
      </w:r>
      <w:r>
        <w:rPr>
          <w:color w:val="231F20"/>
          <w:spacing w:val="-3"/>
        </w:rPr>
        <w:t xml:space="preserve">педагог В.A.Кан-Калик </w:t>
      </w:r>
      <w:r>
        <w:rPr>
          <w:color w:val="231F20"/>
          <w:spacing w:val="-7"/>
        </w:rPr>
        <w:t xml:space="preserve">описав </w:t>
      </w:r>
      <w:r>
        <w:rPr>
          <w:color w:val="231F20"/>
          <w:spacing w:val="-4"/>
        </w:rPr>
        <w:t>декілька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0"/>
        </w:rPr>
        <w:t>типових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моделей</w:t>
      </w:r>
      <w:r>
        <w:rPr>
          <w:color w:val="231F20"/>
          <w:w w:val="99"/>
        </w:rPr>
        <w:t xml:space="preserve">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які містять </w:t>
      </w:r>
      <w:r>
        <w:rPr>
          <w:color w:val="231F20"/>
          <w:spacing w:val="-8"/>
        </w:rPr>
        <w:t xml:space="preserve">певні недоліки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помилки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педагога: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6"/>
        </w:rPr>
        <w:t>“Монблан”,</w:t>
      </w:r>
      <w:r>
        <w:rPr>
          <w:color w:val="231F20"/>
          <w:spacing w:val="6"/>
          <w:w w:val="99"/>
        </w:rPr>
        <w:t xml:space="preserve"> </w:t>
      </w:r>
      <w:r>
        <w:rPr>
          <w:color w:val="231F20"/>
          <w:spacing w:val="-4"/>
        </w:rPr>
        <w:t xml:space="preserve">“Китайська </w:t>
      </w:r>
      <w:r>
        <w:rPr>
          <w:color w:val="231F20"/>
          <w:spacing w:val="-3"/>
        </w:rPr>
        <w:t xml:space="preserve">стіна”, </w:t>
      </w:r>
      <w:r>
        <w:rPr>
          <w:color w:val="231F20"/>
          <w:spacing w:val="-4"/>
        </w:rPr>
        <w:t xml:space="preserve">“локатор”, </w:t>
      </w:r>
      <w:r>
        <w:rPr>
          <w:color w:val="231F20"/>
        </w:rPr>
        <w:t xml:space="preserve">“тетеря”, </w:t>
      </w:r>
      <w:r>
        <w:rPr>
          <w:color w:val="231F20"/>
          <w:spacing w:val="-3"/>
        </w:rPr>
        <w:t xml:space="preserve">“робот”, </w:t>
      </w:r>
      <w:r>
        <w:rPr>
          <w:color w:val="231F20"/>
          <w:spacing w:val="-7"/>
        </w:rPr>
        <w:t xml:space="preserve">“я </w:t>
      </w:r>
      <w:r>
        <w:rPr>
          <w:color w:val="231F20"/>
          <w:spacing w:val="5"/>
        </w:rPr>
        <w:t>сам”,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2"/>
        </w:rPr>
        <w:t>“Гамлет”,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“друг”.</w:t>
      </w:r>
      <w:r>
        <w:rPr>
          <w:color w:val="231F20"/>
          <w:spacing w:val="6"/>
          <w:w w:val="99"/>
        </w:rPr>
        <w:t xml:space="preserve"> </w:t>
      </w:r>
      <w:r>
        <w:rPr>
          <w:color w:val="231F20"/>
        </w:rPr>
        <w:t xml:space="preserve">У чистому </w:t>
      </w:r>
      <w:r>
        <w:rPr>
          <w:color w:val="231F20"/>
          <w:spacing w:val="-5"/>
        </w:rPr>
        <w:t xml:space="preserve">вигляді </w:t>
      </w:r>
      <w:r>
        <w:rPr>
          <w:color w:val="231F20"/>
          <w:spacing w:val="-4"/>
        </w:rPr>
        <w:t xml:space="preserve">стилі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існують. </w:t>
      </w:r>
      <w:r>
        <w:rPr>
          <w:color w:val="231F20"/>
        </w:rPr>
        <w:t>Та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5"/>
        </w:rPr>
        <w:t>перераховані</w:t>
      </w:r>
      <w:r>
        <w:rPr>
          <w:color w:val="231F20"/>
          <w:w w:val="99"/>
        </w:rPr>
        <w:t xml:space="preserve"> </w:t>
      </w:r>
      <w:r>
        <w:rPr>
          <w:color w:val="231F20"/>
          <w:spacing w:val="-5"/>
        </w:rPr>
        <w:t xml:space="preserve">варіанти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вичерпують </w:t>
      </w:r>
      <w:r>
        <w:rPr>
          <w:color w:val="231F20"/>
        </w:rPr>
        <w:t xml:space="preserve">усе </w:t>
      </w:r>
      <w:r>
        <w:rPr>
          <w:color w:val="231F20"/>
          <w:spacing w:val="4"/>
        </w:rPr>
        <w:t xml:space="preserve">багатство </w:t>
      </w:r>
      <w:r>
        <w:rPr>
          <w:color w:val="231F20"/>
          <w:spacing w:val="-5"/>
        </w:rPr>
        <w:t xml:space="preserve">мимоволі </w:t>
      </w:r>
      <w:r>
        <w:rPr>
          <w:color w:val="231F20"/>
          <w:spacing w:val="-9"/>
        </w:rPr>
        <w:t xml:space="preserve">вироблених </w:t>
      </w:r>
      <w:r>
        <w:rPr>
          <w:color w:val="231F20"/>
        </w:rPr>
        <w:t>у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6"/>
        </w:rPr>
        <w:t>тривалій</w:t>
      </w: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</w:rPr>
        <w:t>педагогічній практиці стилів.</w:t>
      </w:r>
    </w:p>
    <w:p w:rsidR="00A17FD0" w:rsidRDefault="008C7F95">
      <w:pPr>
        <w:pStyle w:val="a3"/>
        <w:spacing w:line="249" w:lineRule="auto"/>
        <w:ind w:left="280" w:right="218" w:firstLine="719"/>
        <w:jc w:val="both"/>
      </w:pPr>
      <w:r>
        <w:rPr>
          <w:color w:val="231F20"/>
        </w:rPr>
        <w:t>Стилі спілкування, якими послуговується педагог, є яскравою харак- теристикою прояву індивідуальних якостей його особистості.</w:t>
      </w:r>
    </w:p>
    <w:p w:rsidR="00A17FD0" w:rsidRDefault="008C7F95">
      <w:pPr>
        <w:pStyle w:val="a3"/>
        <w:tabs>
          <w:tab w:val="left" w:pos="2400"/>
        </w:tabs>
        <w:spacing w:line="325" w:lineRule="exact"/>
        <w:ind w:left="999" w:firstLine="0"/>
      </w:pPr>
      <w:r>
        <w:rPr>
          <w:color w:val="231F20"/>
          <w:spacing w:val="-3"/>
        </w:rPr>
        <w:t xml:space="preserve">Кожен 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12"/>
        </w:rPr>
        <w:t>із</w:t>
      </w:r>
      <w:r>
        <w:rPr>
          <w:color w:val="231F20"/>
          <w:spacing w:val="-12"/>
        </w:rPr>
        <w:tab/>
      </w:r>
      <w:r>
        <w:rPr>
          <w:color w:val="231F20"/>
          <w:spacing w:val="-7"/>
        </w:rPr>
        <w:t xml:space="preserve">названих стилів </w:t>
      </w:r>
      <w:r>
        <w:rPr>
          <w:color w:val="231F20"/>
          <w:spacing w:val="-9"/>
        </w:rPr>
        <w:t xml:space="preserve">спілкування,  </w:t>
      </w:r>
      <w:r>
        <w:rPr>
          <w:color w:val="231F20"/>
          <w:spacing w:val="-5"/>
        </w:rPr>
        <w:t xml:space="preserve">проявляючи </w:t>
      </w:r>
      <w:r>
        <w:rPr>
          <w:color w:val="231F20"/>
          <w:spacing w:val="-10"/>
        </w:rPr>
        <w:t>відношення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7"/>
        </w:rPr>
        <w:t>до</w:t>
      </w:r>
    </w:p>
    <w:p w:rsidR="00A17FD0" w:rsidRDefault="008C7F95">
      <w:pPr>
        <w:pStyle w:val="a3"/>
        <w:spacing w:line="242" w:lineRule="auto"/>
        <w:ind w:right="218" w:firstLine="0"/>
        <w:jc w:val="both"/>
      </w:pPr>
      <w:r>
        <w:rPr>
          <w:color w:val="231F20"/>
        </w:rPr>
        <w:t>партнера взаємодії, визначає його характер: від підпорядкування д</w:t>
      </w:r>
      <w:r>
        <w:rPr>
          <w:color w:val="231F20"/>
        </w:rPr>
        <w:t>о парт- нерства й до відсутності спрямованого впливу. Кожний із цих стилів при- пускає домінування або монологічної,  або діалогічної форм спілкування.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3"/>
        </w:rPr>
        <w:t xml:space="preserve">американські </w:t>
      </w:r>
      <w:r>
        <w:rPr>
          <w:color w:val="231F20"/>
          <w:spacing w:val="-9"/>
        </w:rPr>
        <w:t xml:space="preserve">психо- </w:t>
      </w:r>
      <w:r>
        <w:rPr>
          <w:color w:val="231F20"/>
          <w:spacing w:val="-6"/>
        </w:rPr>
        <w:t xml:space="preserve">логи </w:t>
      </w:r>
      <w:r>
        <w:rPr>
          <w:color w:val="231F20"/>
          <w:spacing w:val="-8"/>
        </w:rPr>
        <w:t xml:space="preserve">виявили </w:t>
      </w:r>
      <w:r>
        <w:rPr>
          <w:color w:val="231F20"/>
        </w:rPr>
        <w:t xml:space="preserve">три </w:t>
      </w:r>
      <w:r>
        <w:rPr>
          <w:color w:val="231F20"/>
          <w:spacing w:val="-9"/>
        </w:rPr>
        <w:t>типи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>педагогів.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9"/>
        </w:rPr>
        <w:t>“Проактивний”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4"/>
        </w:rPr>
        <w:t>ініціативний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спілкування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гру- </w:t>
      </w:r>
      <w:r>
        <w:rPr>
          <w:color w:val="231F20"/>
          <w:spacing w:val="-15"/>
        </w:rPr>
        <w:t xml:space="preserve">пі, </w:t>
      </w:r>
      <w:r>
        <w:rPr>
          <w:color w:val="231F20"/>
          <w:spacing w:val="-7"/>
        </w:rPr>
        <w:t xml:space="preserve">причому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групового,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парного </w:t>
      </w:r>
      <w:r>
        <w:rPr>
          <w:color w:val="231F20"/>
        </w:rPr>
        <w:t xml:space="preserve">(учитель–учень).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9"/>
        </w:rPr>
        <w:t xml:space="preserve">індивідуалізує </w:t>
      </w:r>
      <w:r>
        <w:rPr>
          <w:color w:val="231F20"/>
        </w:rPr>
        <w:t xml:space="preserve">свої </w:t>
      </w:r>
      <w:r>
        <w:rPr>
          <w:color w:val="231F20"/>
          <w:spacing w:val="-3"/>
        </w:rPr>
        <w:t xml:space="preserve">контакти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школярами. </w:t>
      </w:r>
      <w:r>
        <w:rPr>
          <w:color w:val="231F20"/>
          <w:spacing w:val="-3"/>
        </w:rPr>
        <w:t xml:space="preserve">Але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установки </w:t>
      </w:r>
      <w:r>
        <w:rPr>
          <w:color w:val="231F20"/>
        </w:rPr>
        <w:t xml:space="preserve">змі- нюються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4"/>
        </w:rPr>
        <w:t xml:space="preserve">до </w:t>
      </w:r>
      <w:r>
        <w:rPr>
          <w:color w:val="231F20"/>
        </w:rPr>
        <w:t xml:space="preserve">здобутого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2"/>
        </w:rPr>
        <w:t>т</w:t>
      </w:r>
      <w:r>
        <w:rPr>
          <w:color w:val="231F20"/>
          <w:spacing w:val="2"/>
        </w:rPr>
        <w:t xml:space="preserve">обто </w:t>
      </w:r>
      <w:r>
        <w:rPr>
          <w:color w:val="231F20"/>
          <w:spacing w:val="-3"/>
        </w:rPr>
        <w:t xml:space="preserve">такий педагог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шукає </w:t>
      </w:r>
      <w:r>
        <w:rPr>
          <w:color w:val="231F20"/>
          <w:spacing w:val="-4"/>
        </w:rPr>
        <w:t xml:space="preserve">обов’язкового </w:t>
      </w:r>
      <w:r>
        <w:rPr>
          <w:color w:val="231F20"/>
          <w:spacing w:val="-6"/>
        </w:rPr>
        <w:t xml:space="preserve">підтвердження </w:t>
      </w:r>
      <w:r>
        <w:rPr>
          <w:color w:val="231F20"/>
          <w:spacing w:val="-10"/>
        </w:rPr>
        <w:t xml:space="preserve">відповідних  </w:t>
      </w:r>
      <w:r>
        <w:rPr>
          <w:color w:val="231F20"/>
          <w:spacing w:val="-7"/>
        </w:rPr>
        <w:t>особистісних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установок.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5"/>
        </w:rPr>
        <w:t xml:space="preserve">знає,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хоче, і </w:t>
      </w:r>
      <w:r>
        <w:rPr>
          <w:color w:val="231F20"/>
          <w:spacing w:val="-7"/>
        </w:rPr>
        <w:t xml:space="preserve">розуміє,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власній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поведінці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6"/>
        </w:rPr>
        <w:t xml:space="preserve">досягненню </w:t>
      </w:r>
      <w:r>
        <w:rPr>
          <w:color w:val="231F20"/>
          <w:spacing w:val="-5"/>
        </w:rPr>
        <w:t>поставленої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мети.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6"/>
        </w:rPr>
        <w:t xml:space="preserve">“Реактивний” </w:t>
      </w:r>
      <w:r>
        <w:rPr>
          <w:color w:val="231F20"/>
        </w:rPr>
        <w:t xml:space="preserve">педагог </w:t>
      </w:r>
      <w:r>
        <w:rPr>
          <w:color w:val="231F20"/>
          <w:spacing w:val="-8"/>
        </w:rPr>
        <w:t xml:space="preserve">гнучкий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3"/>
        </w:rPr>
        <w:t xml:space="preserve">установках, </w:t>
      </w:r>
      <w:r>
        <w:rPr>
          <w:color w:val="231F20"/>
        </w:rPr>
        <w:t xml:space="preserve">але </w:t>
      </w:r>
      <w:r>
        <w:rPr>
          <w:color w:val="231F20"/>
          <w:spacing w:val="-9"/>
        </w:rPr>
        <w:t xml:space="preserve">він  внутрі-  </w:t>
      </w:r>
      <w:r>
        <w:rPr>
          <w:color w:val="231F20"/>
          <w:spacing w:val="-8"/>
        </w:rPr>
        <w:t xml:space="preserve">шньо </w:t>
      </w:r>
      <w:r>
        <w:rPr>
          <w:color w:val="231F20"/>
          <w:spacing w:val="-5"/>
        </w:rPr>
        <w:t xml:space="preserve">слабкий, </w:t>
      </w:r>
      <w:r>
        <w:rPr>
          <w:color w:val="231F20"/>
          <w:spacing w:val="-9"/>
        </w:rPr>
        <w:t xml:space="preserve">підпорядкований </w:t>
      </w:r>
      <w:r>
        <w:rPr>
          <w:color w:val="231F20"/>
          <w:spacing w:val="-8"/>
        </w:rPr>
        <w:t xml:space="preserve">“стихії спілкування”. </w:t>
      </w:r>
      <w:r>
        <w:rPr>
          <w:color w:val="231F20"/>
          <w:spacing w:val="-11"/>
        </w:rPr>
        <w:t xml:space="preserve">Різниця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установках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відмінність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стратегії, </w:t>
      </w:r>
      <w:r>
        <w:rPr>
          <w:color w:val="231F20"/>
        </w:rPr>
        <w:t xml:space="preserve">а </w:t>
      </w:r>
      <w:r>
        <w:rPr>
          <w:color w:val="231F20"/>
          <w:spacing w:val="-5"/>
        </w:rPr>
        <w:t xml:space="preserve">від- </w:t>
      </w:r>
      <w:r>
        <w:rPr>
          <w:color w:val="231F20"/>
          <w:spacing w:val="-9"/>
        </w:rPr>
        <w:t xml:space="preserve">мінність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</w:rPr>
        <w:t xml:space="preserve">самих </w:t>
      </w:r>
      <w:r>
        <w:rPr>
          <w:color w:val="231F20"/>
          <w:spacing w:val="-9"/>
        </w:rPr>
        <w:t xml:space="preserve">школярів. </w:t>
      </w:r>
      <w:r>
        <w:rPr>
          <w:color w:val="231F20"/>
          <w:spacing w:val="-8"/>
        </w:rPr>
        <w:t xml:space="preserve">Іншими </w:t>
      </w:r>
      <w:r>
        <w:rPr>
          <w:color w:val="231F20"/>
          <w:spacing w:val="-3"/>
        </w:rPr>
        <w:t xml:space="preserve">словами,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5"/>
        </w:rPr>
        <w:t xml:space="preserve">сам,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ванці </w:t>
      </w:r>
      <w:r>
        <w:rPr>
          <w:color w:val="231F20"/>
          <w:spacing w:val="-3"/>
        </w:rPr>
        <w:t xml:space="preserve">диктують </w:t>
      </w:r>
      <w:r>
        <w:rPr>
          <w:color w:val="231F20"/>
        </w:rPr>
        <w:t xml:space="preserve">характер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4"/>
        </w:rPr>
        <w:t>колективом.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6"/>
        </w:rPr>
        <w:t xml:space="preserve">та-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5"/>
        </w:rPr>
        <w:t xml:space="preserve">відсутні </w:t>
      </w:r>
      <w:r>
        <w:rPr>
          <w:color w:val="231F20"/>
          <w:spacing w:val="-3"/>
        </w:rPr>
        <w:t xml:space="preserve">чіткі </w:t>
      </w:r>
      <w:r>
        <w:rPr>
          <w:color w:val="231F20"/>
          <w:spacing w:val="-16"/>
        </w:rPr>
        <w:t xml:space="preserve">цілі, </w:t>
      </w:r>
      <w:r>
        <w:rPr>
          <w:color w:val="231F20"/>
        </w:rPr>
        <w:t xml:space="preserve">а у  </w:t>
      </w:r>
      <w:r>
        <w:rPr>
          <w:color w:val="231F20"/>
          <w:spacing w:val="-7"/>
        </w:rPr>
        <w:t xml:space="preserve">власній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6"/>
        </w:rPr>
        <w:t xml:space="preserve">пристосову- </w:t>
      </w:r>
      <w:r>
        <w:rPr>
          <w:color w:val="231F20"/>
        </w:rPr>
        <w:t xml:space="preserve">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>реакцій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>“Надактивний” педагог, помічаючи індивідуальні відмінності, тут же вибудову</w:t>
      </w:r>
      <w:r>
        <w:rPr>
          <w:color w:val="231F20"/>
        </w:rPr>
        <w:t>є абсолютно нереальну модель, перебільшуючи ці відмінності в багато разів, і вважає, що ця модель і є дійсністю. Якщо вихованець трохи активніший за інших – у його очах він бунтар і хуліган, якщо трохи пасив- ніший – ледар. Такий педагог має справу не з ре</w:t>
      </w:r>
      <w:r>
        <w:rPr>
          <w:color w:val="231F20"/>
        </w:rPr>
        <w:t>альними, а з вигаданими</w:t>
      </w:r>
    </w:p>
    <w:p w:rsidR="00A17FD0" w:rsidRDefault="00A17FD0">
      <w:pPr>
        <w:jc w:val="both"/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1" w:firstLine="0"/>
        <w:jc w:val="both"/>
      </w:pPr>
      <w:r>
        <w:rPr>
          <w:color w:val="231F20"/>
          <w:spacing w:val="-14"/>
        </w:rPr>
        <w:lastRenderedPageBreak/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поводить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10"/>
        </w:rPr>
        <w:t>відповідним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>чином.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Учитель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>типу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вигадує </w:t>
      </w:r>
      <w:r>
        <w:rPr>
          <w:color w:val="231F20"/>
        </w:rPr>
        <w:t xml:space="preserve">свої </w:t>
      </w:r>
      <w:r>
        <w:rPr>
          <w:color w:val="231F20"/>
          <w:spacing w:val="-5"/>
        </w:rPr>
        <w:t xml:space="preserve">стереотипи, підганяючи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реальних, </w:t>
      </w:r>
      <w:r>
        <w:rPr>
          <w:color w:val="231F20"/>
          <w:spacing w:val="-3"/>
        </w:rPr>
        <w:t xml:space="preserve">абсолютно </w:t>
      </w:r>
      <w:r>
        <w:rPr>
          <w:color w:val="231F20"/>
          <w:spacing w:val="-10"/>
        </w:rPr>
        <w:t xml:space="preserve">нетипових </w:t>
      </w:r>
      <w:r>
        <w:rPr>
          <w:color w:val="231F20"/>
          <w:spacing w:val="-9"/>
        </w:rPr>
        <w:t xml:space="preserve">школярів. </w:t>
      </w:r>
      <w:r>
        <w:rPr>
          <w:color w:val="231F20"/>
          <w:spacing w:val="-6"/>
        </w:rPr>
        <w:t xml:space="preserve">Школярі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– особисті </w:t>
      </w:r>
      <w:r>
        <w:rPr>
          <w:color w:val="231F20"/>
          <w:spacing w:val="-8"/>
        </w:rPr>
        <w:t xml:space="preserve">вороги,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9"/>
        </w:rPr>
        <w:t xml:space="preserve">дінка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7"/>
        </w:rPr>
        <w:t xml:space="preserve">своєрідного </w:t>
      </w:r>
      <w:r>
        <w:rPr>
          <w:color w:val="231F20"/>
          <w:spacing w:val="-6"/>
        </w:rPr>
        <w:t xml:space="preserve">захисного </w:t>
      </w:r>
      <w:r>
        <w:rPr>
          <w:color w:val="231F20"/>
          <w:spacing w:val="-3"/>
        </w:rPr>
        <w:t>механізму</w:t>
      </w:r>
      <w:r>
        <w:rPr>
          <w:color w:val="231F20"/>
          <w:spacing w:val="-38"/>
        </w:rPr>
        <w:t xml:space="preserve"> </w:t>
      </w:r>
      <w:r>
        <w:rPr>
          <w:color w:val="231F20"/>
          <w:spacing w:val="-5"/>
        </w:rPr>
        <w:t>[114].</w:t>
      </w:r>
    </w:p>
    <w:p w:rsidR="00A17FD0" w:rsidRDefault="008C7F95">
      <w:pPr>
        <w:pStyle w:val="a3"/>
        <w:spacing w:before="12"/>
        <w:ind w:right="199"/>
        <w:jc w:val="both"/>
      </w:pPr>
      <w:r>
        <w:rPr>
          <w:color w:val="231F20"/>
          <w:spacing w:val="-9"/>
        </w:rPr>
        <w:t xml:space="preserve">Відповідно,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4"/>
        </w:rPr>
        <w:t>повинно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тяжким </w:t>
      </w:r>
      <w:r>
        <w:rPr>
          <w:color w:val="231F20"/>
          <w:spacing w:val="-3"/>
        </w:rPr>
        <w:t xml:space="preserve">обо- </w:t>
      </w:r>
      <w:r>
        <w:rPr>
          <w:color w:val="231F20"/>
        </w:rPr>
        <w:t xml:space="preserve">в’язком, а </w:t>
      </w:r>
      <w:r>
        <w:rPr>
          <w:color w:val="231F20"/>
          <w:spacing w:val="-12"/>
        </w:rPr>
        <w:t xml:space="preserve">природним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7"/>
        </w:rPr>
        <w:t xml:space="preserve">радісним </w:t>
      </w:r>
      <w:r>
        <w:rPr>
          <w:color w:val="231F20"/>
          <w:spacing w:val="-8"/>
        </w:rPr>
        <w:t xml:space="preserve">процесом </w:t>
      </w:r>
      <w:r>
        <w:rPr>
          <w:color w:val="231F20"/>
          <w:spacing w:val="-5"/>
        </w:rPr>
        <w:t xml:space="preserve">взаємодії. </w:t>
      </w:r>
      <w:r>
        <w:rPr>
          <w:color w:val="231F20"/>
          <w:spacing w:val="-6"/>
        </w:rPr>
        <w:t xml:space="preserve">Процес </w:t>
      </w:r>
      <w:r>
        <w:rPr>
          <w:color w:val="231F20"/>
          <w:spacing w:val="-9"/>
        </w:rPr>
        <w:t xml:space="preserve">спіл- </w:t>
      </w:r>
      <w:r>
        <w:rPr>
          <w:color w:val="231F20"/>
          <w:spacing w:val="-8"/>
        </w:rPr>
        <w:t xml:space="preserve">кування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багатовимірним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багаторівневим,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свідчать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різновиди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комунікацій: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4"/>
        </w:rPr>
        <w:t xml:space="preserve">пряме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непряме, </w:t>
      </w:r>
      <w:r>
        <w:rPr>
          <w:color w:val="231F20"/>
        </w:rPr>
        <w:t xml:space="preserve">безпосе- </w:t>
      </w:r>
      <w:r>
        <w:rPr>
          <w:color w:val="231F20"/>
          <w:spacing w:val="-4"/>
        </w:rPr>
        <w:t xml:space="preserve">реднє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опосередковане, </w:t>
      </w:r>
      <w:r>
        <w:rPr>
          <w:color w:val="231F20"/>
          <w:spacing w:val="-7"/>
        </w:rPr>
        <w:t xml:space="preserve">ділове </w:t>
      </w:r>
      <w:r>
        <w:rPr>
          <w:color w:val="231F20"/>
        </w:rPr>
        <w:t xml:space="preserve">й особисте,  </w:t>
      </w:r>
      <w:r>
        <w:rPr>
          <w:color w:val="231F20"/>
          <w:spacing w:val="-7"/>
        </w:rPr>
        <w:t xml:space="preserve">міжперсональне 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міжгрупове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ін.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4"/>
        </w:rPr>
        <w:t>[89].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8"/>
        </w:rPr>
        <w:t xml:space="preserve">Психічні </w:t>
      </w:r>
      <w:r>
        <w:rPr>
          <w:color w:val="231F20"/>
        </w:rPr>
        <w:t xml:space="preserve">якості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виявляються, але  </w:t>
      </w:r>
      <w:r>
        <w:rPr>
          <w:color w:val="231F20"/>
          <w:spacing w:val="-5"/>
        </w:rPr>
        <w:t xml:space="preserve">розвива- </w:t>
      </w:r>
      <w:r>
        <w:rPr>
          <w:color w:val="231F20"/>
          <w:spacing w:val="2"/>
        </w:rPr>
        <w:t xml:space="preserve">ються </w:t>
      </w:r>
      <w:r>
        <w:rPr>
          <w:color w:val="231F20"/>
        </w:rPr>
        <w:t xml:space="preserve">й формуються, </w:t>
      </w:r>
      <w:r>
        <w:rPr>
          <w:color w:val="231F20"/>
          <w:spacing w:val="-8"/>
        </w:rPr>
        <w:t xml:space="preserve">оскільки, </w:t>
      </w:r>
      <w:r>
        <w:rPr>
          <w:color w:val="231F20"/>
          <w:spacing w:val="-7"/>
        </w:rPr>
        <w:t>спіл</w:t>
      </w:r>
      <w:r>
        <w:rPr>
          <w:color w:val="231F20"/>
          <w:spacing w:val="-7"/>
        </w:rPr>
        <w:t xml:space="preserve">куючись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</w:rPr>
        <w:t xml:space="preserve">людьми,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2"/>
        </w:rPr>
        <w:t xml:space="preserve">за- </w:t>
      </w:r>
      <w:r>
        <w:rPr>
          <w:color w:val="231F20"/>
        </w:rPr>
        <w:t xml:space="preserve">своює </w:t>
      </w:r>
      <w:r>
        <w:rPr>
          <w:color w:val="231F20"/>
          <w:spacing w:val="-4"/>
        </w:rPr>
        <w:t xml:space="preserve">загальнолюдський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  <w:spacing w:val="-5"/>
        </w:rPr>
        <w:t xml:space="preserve">сформовані </w:t>
      </w:r>
      <w:r>
        <w:rPr>
          <w:color w:val="231F20"/>
          <w:spacing w:val="-8"/>
        </w:rPr>
        <w:t xml:space="preserve">суспільні </w:t>
      </w:r>
      <w:r>
        <w:rPr>
          <w:color w:val="231F20"/>
          <w:spacing w:val="-9"/>
        </w:rPr>
        <w:t xml:space="preserve">норми, </w:t>
      </w:r>
      <w:r>
        <w:rPr>
          <w:color w:val="231F20"/>
          <w:spacing w:val="-12"/>
        </w:rPr>
        <w:t xml:space="preserve">цінності,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формуючись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9"/>
        </w:rPr>
        <w:t xml:space="preserve">чином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особи- </w:t>
      </w:r>
      <w:r>
        <w:rPr>
          <w:color w:val="231F20"/>
        </w:rPr>
        <w:t>стість і як суб’єкт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Складові оптимального педагогічного спілкування: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3" w:line="364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z w:val="30"/>
        </w:rPr>
        <w:t>авторитет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педагога;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  <w:tab w:val="left" w:pos="2819"/>
        </w:tabs>
        <w:spacing w:line="361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>володіння</w:t>
      </w:r>
      <w:r>
        <w:rPr>
          <w:color w:val="231F20"/>
          <w:spacing w:val="-10"/>
          <w:sz w:val="30"/>
        </w:rPr>
        <w:tab/>
        <w:t xml:space="preserve">психічними </w:t>
      </w:r>
      <w:r>
        <w:rPr>
          <w:color w:val="231F20"/>
          <w:sz w:val="30"/>
        </w:rPr>
        <w:t xml:space="preserve">особливостями й </w:t>
      </w:r>
      <w:r>
        <w:rPr>
          <w:color w:val="231F20"/>
          <w:spacing w:val="-7"/>
          <w:sz w:val="30"/>
        </w:rPr>
        <w:t>прийомами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спілкування,</w:t>
      </w:r>
    </w:p>
    <w:p w:rsidR="00A17FD0" w:rsidRDefault="008C7F95">
      <w:pPr>
        <w:pStyle w:val="a3"/>
        <w:spacing w:line="342" w:lineRule="exact"/>
        <w:ind w:firstLine="0"/>
        <w:jc w:val="both"/>
      </w:pPr>
      <w:r>
        <w:rPr>
          <w:color w:val="231F20"/>
          <w:spacing w:val="2"/>
        </w:rPr>
        <w:t xml:space="preserve">тобто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бути добре </w:t>
      </w:r>
      <w:r>
        <w:rPr>
          <w:color w:val="231F20"/>
          <w:spacing w:val="-8"/>
        </w:rPr>
        <w:t xml:space="preserve">підготовлений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>практичний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9"/>
        </w:rPr>
        <w:t>психолог;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14" w:line="365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накопичений </w:t>
      </w:r>
      <w:r>
        <w:rPr>
          <w:color w:val="231F20"/>
          <w:spacing w:val="-4"/>
          <w:sz w:val="30"/>
        </w:rPr>
        <w:t>досвід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спілкування.</w:t>
      </w:r>
    </w:p>
    <w:p w:rsidR="00A17FD0" w:rsidRDefault="008C7F95">
      <w:pPr>
        <w:pStyle w:val="a3"/>
        <w:ind w:right="211"/>
        <w:jc w:val="both"/>
      </w:pPr>
      <w:r>
        <w:rPr>
          <w:color w:val="231F20"/>
          <w:spacing w:val="-9"/>
        </w:rPr>
        <w:t xml:space="preserve">Основний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професії </w:t>
      </w:r>
      <w:r>
        <w:rPr>
          <w:color w:val="231F20"/>
        </w:rPr>
        <w:t xml:space="preserve">становлять </w:t>
      </w:r>
      <w:r>
        <w:rPr>
          <w:color w:val="231F20"/>
          <w:spacing w:val="-5"/>
        </w:rPr>
        <w:t xml:space="preserve">взаємини  </w:t>
      </w:r>
      <w:r>
        <w:rPr>
          <w:color w:val="231F20"/>
        </w:rPr>
        <w:t xml:space="preserve">з  людь- </w:t>
      </w:r>
      <w:r>
        <w:rPr>
          <w:color w:val="231F20"/>
          <w:spacing w:val="-4"/>
        </w:rPr>
        <w:t xml:space="preserve">ми. </w:t>
      </w:r>
      <w:r>
        <w:rPr>
          <w:color w:val="231F20"/>
        </w:rPr>
        <w:t xml:space="preserve">Завдання вчителя – </w:t>
      </w:r>
      <w:r>
        <w:rPr>
          <w:color w:val="231F20"/>
          <w:spacing w:val="-8"/>
        </w:rPr>
        <w:t xml:space="preserve">якнайглибше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  <w:spacing w:val="-5"/>
        </w:rPr>
        <w:t xml:space="preserve">учня, задовольнити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запити,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становленні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Це </w:t>
      </w:r>
      <w:r>
        <w:rPr>
          <w:color w:val="231F20"/>
          <w:spacing w:val="-9"/>
        </w:rPr>
        <w:t xml:space="preserve">посилює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3"/>
        </w:rPr>
        <w:t xml:space="preserve">особистіс-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акцентує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важливості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3"/>
        </w:rPr>
        <w:t>аспектів.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5"/>
        </w:rPr>
        <w:t xml:space="preserve">Сьогодні </w:t>
      </w:r>
      <w:r>
        <w:rPr>
          <w:color w:val="231F20"/>
          <w:spacing w:val="-8"/>
        </w:rPr>
        <w:t xml:space="preserve">продуктивно </w:t>
      </w:r>
      <w:r>
        <w:rPr>
          <w:color w:val="231F20"/>
          <w:spacing w:val="-9"/>
        </w:rPr>
        <w:t xml:space="preserve">організований 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педагогічного  </w:t>
      </w:r>
      <w:r>
        <w:rPr>
          <w:color w:val="231F20"/>
          <w:spacing w:val="-10"/>
        </w:rPr>
        <w:t xml:space="preserve">спілку-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11"/>
        </w:rPr>
        <w:t xml:space="preserve">покликаний </w:t>
      </w:r>
      <w:r>
        <w:rPr>
          <w:color w:val="231F20"/>
        </w:rPr>
        <w:t xml:space="preserve">забезпечити в </w:t>
      </w:r>
      <w:r>
        <w:rPr>
          <w:color w:val="231F20"/>
          <w:spacing w:val="-13"/>
        </w:rPr>
        <w:t xml:space="preserve">професійній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вчителя  почат- </w:t>
      </w:r>
      <w:r>
        <w:rPr>
          <w:color w:val="231F20"/>
          <w:spacing w:val="-8"/>
        </w:rPr>
        <w:t xml:space="preserve">кових </w:t>
      </w:r>
      <w:r>
        <w:rPr>
          <w:color w:val="231F20"/>
          <w:spacing w:val="-5"/>
        </w:rPr>
        <w:t xml:space="preserve">класів </w:t>
      </w:r>
      <w:r>
        <w:rPr>
          <w:color w:val="231F20"/>
          <w:spacing w:val="-4"/>
        </w:rPr>
        <w:t xml:space="preserve">реальну </w:t>
      </w:r>
      <w:r>
        <w:rPr>
          <w:color w:val="231F20"/>
          <w:spacing w:val="-3"/>
        </w:rPr>
        <w:t xml:space="preserve">взаємодію, </w:t>
      </w:r>
      <w:r>
        <w:rPr>
          <w:color w:val="231F20"/>
          <w:spacing w:val="-9"/>
        </w:rPr>
        <w:t xml:space="preserve">своєрідний </w:t>
      </w:r>
      <w:r>
        <w:rPr>
          <w:color w:val="231F20"/>
          <w:spacing w:val="-3"/>
        </w:rPr>
        <w:t xml:space="preserve">контакт,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12"/>
        </w:rPr>
        <w:t xml:space="preserve">виник- </w:t>
      </w:r>
      <w:r>
        <w:rPr>
          <w:color w:val="231F20"/>
          <w:spacing w:val="-6"/>
        </w:rPr>
        <w:t xml:space="preserve">нути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4"/>
        </w:rPr>
        <w:t xml:space="preserve">педагогом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>школяр</w:t>
      </w:r>
      <w:r>
        <w:rPr>
          <w:color w:val="231F20"/>
          <w:spacing w:val="-6"/>
        </w:rPr>
        <w:t xml:space="preserve">ами,  </w:t>
      </w:r>
      <w:r>
        <w:rPr>
          <w:color w:val="231F20"/>
          <w:spacing w:val="-5"/>
        </w:rPr>
        <w:t xml:space="preserve">перетворити  </w:t>
      </w:r>
      <w:r>
        <w:rPr>
          <w:color w:val="231F20"/>
          <w:spacing w:val="-12"/>
        </w:rPr>
        <w:t xml:space="preserve">їх  </w:t>
      </w:r>
      <w:r>
        <w:rPr>
          <w:color w:val="231F20"/>
        </w:rPr>
        <w:t xml:space="preserve">у  </w:t>
      </w:r>
      <w:r>
        <w:rPr>
          <w:color w:val="231F20"/>
          <w:spacing w:val="-3"/>
        </w:rPr>
        <w:t xml:space="preserve">суб’єктів 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  <w:spacing w:val="-4"/>
        </w:rPr>
        <w:t xml:space="preserve">допомогти подолати </w:t>
      </w:r>
      <w:r>
        <w:rPr>
          <w:color w:val="231F20"/>
          <w:spacing w:val="-9"/>
        </w:rPr>
        <w:t>різноманітні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психологічні </w:t>
      </w:r>
      <w:r>
        <w:rPr>
          <w:color w:val="231F20"/>
          <w:spacing w:val="-5"/>
        </w:rPr>
        <w:t xml:space="preserve">бар’єри,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</w:rPr>
        <w:t xml:space="preserve">перевести дітей зі </w:t>
      </w:r>
      <w:r>
        <w:rPr>
          <w:color w:val="231F20"/>
          <w:spacing w:val="-7"/>
        </w:rPr>
        <w:t xml:space="preserve">звичної </w:t>
      </w:r>
      <w:r>
        <w:rPr>
          <w:color w:val="231F20"/>
        </w:rPr>
        <w:t xml:space="preserve">для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позицію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перетворити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суб’єктів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творчості.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4"/>
        </w:rPr>
        <w:t xml:space="preserve">утворює </w:t>
      </w:r>
      <w:r>
        <w:rPr>
          <w:color w:val="231F20"/>
          <w:spacing w:val="-14"/>
        </w:rPr>
        <w:t xml:space="preserve">цілісну </w:t>
      </w:r>
      <w:r>
        <w:rPr>
          <w:color w:val="231F20"/>
          <w:spacing w:val="-9"/>
        </w:rPr>
        <w:t xml:space="preserve">соці- </w:t>
      </w:r>
      <w:r>
        <w:rPr>
          <w:color w:val="231F20"/>
          <w:spacing w:val="-5"/>
        </w:rPr>
        <w:t xml:space="preserve">ально-психологічну </w:t>
      </w:r>
      <w:r>
        <w:rPr>
          <w:color w:val="231F20"/>
          <w:spacing w:val="-3"/>
        </w:rPr>
        <w:t xml:space="preserve">структуру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194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підставі </w:t>
      </w:r>
      <w:r>
        <w:rPr>
          <w:color w:val="231F20"/>
        </w:rPr>
        <w:t xml:space="preserve">всього </w:t>
      </w:r>
      <w:r>
        <w:rPr>
          <w:color w:val="231F20"/>
          <w:spacing w:val="-4"/>
        </w:rPr>
        <w:t xml:space="preserve">вищесказаного доходимо </w:t>
      </w:r>
      <w:r>
        <w:rPr>
          <w:color w:val="231F20"/>
          <w:spacing w:val="-9"/>
        </w:rPr>
        <w:t xml:space="preserve">висновків: </w:t>
      </w:r>
      <w:r>
        <w:rPr>
          <w:color w:val="231F20"/>
        </w:rPr>
        <w:t xml:space="preserve">педаго- </w:t>
      </w:r>
      <w:r>
        <w:rPr>
          <w:color w:val="231F20"/>
          <w:spacing w:val="-10"/>
        </w:rPr>
        <w:t xml:space="preserve">гічний процес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-6"/>
        </w:rPr>
        <w:t xml:space="preserve">динамічну </w:t>
      </w:r>
      <w:r>
        <w:rPr>
          <w:color w:val="231F20"/>
          <w:spacing w:val="-3"/>
        </w:rPr>
        <w:t xml:space="preserve">взаємодію  </w:t>
      </w:r>
      <w:r>
        <w:rPr>
          <w:color w:val="231F20"/>
          <w:spacing w:val="-6"/>
        </w:rPr>
        <w:t>в</w:t>
      </w:r>
      <w:r>
        <w:rPr>
          <w:color w:val="231F20"/>
          <w:spacing w:val="-6"/>
        </w:rPr>
        <w:t xml:space="preserve">ихователів  </w:t>
      </w:r>
      <w:r>
        <w:rPr>
          <w:color w:val="231F20"/>
        </w:rPr>
        <w:t xml:space="preserve">і  </w:t>
      </w:r>
      <w:r>
        <w:rPr>
          <w:color w:val="231F20"/>
          <w:spacing w:val="-8"/>
        </w:rPr>
        <w:t xml:space="preserve">вихован-  </w:t>
      </w:r>
      <w:r>
        <w:rPr>
          <w:color w:val="231F20"/>
          <w:spacing w:val="-12"/>
        </w:rPr>
        <w:t xml:space="preserve">ців, </w:t>
      </w:r>
      <w:r>
        <w:rPr>
          <w:color w:val="231F20"/>
          <w:spacing w:val="-7"/>
        </w:rPr>
        <w:t xml:space="preserve">направлену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11"/>
        </w:rPr>
        <w:t xml:space="preserve">спільних </w:t>
      </w:r>
      <w:r>
        <w:rPr>
          <w:color w:val="231F20"/>
        </w:rPr>
        <w:t xml:space="preserve">завдань і </w:t>
      </w:r>
      <w:r>
        <w:rPr>
          <w:color w:val="231F20"/>
          <w:spacing w:val="-6"/>
        </w:rPr>
        <w:t>досягнення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4"/>
        </w:rPr>
        <w:t xml:space="preserve">поставленої </w:t>
      </w:r>
      <w:r>
        <w:rPr>
          <w:color w:val="231F20"/>
        </w:rPr>
        <w:t xml:space="preserve">мети. </w:t>
      </w:r>
      <w:r>
        <w:rPr>
          <w:color w:val="231F20"/>
          <w:spacing w:val="-7"/>
        </w:rPr>
        <w:t xml:space="preserve">Основною </w:t>
      </w:r>
      <w:r>
        <w:rPr>
          <w:color w:val="231F20"/>
        </w:rPr>
        <w:t xml:space="preserve">ж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основного </w:t>
      </w:r>
      <w:r>
        <w:rPr>
          <w:color w:val="231F20"/>
        </w:rPr>
        <w:t xml:space="preserve">елемента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>формування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A17FD0">
      <w:pPr>
        <w:jc w:val="both"/>
        <w:sectPr w:rsidR="00A17FD0">
          <w:footerReference w:type="default" r:id="rId14"/>
          <w:pgSz w:w="11900" w:h="16840"/>
          <w:pgMar w:top="1060" w:right="900" w:bottom="1140" w:left="860" w:header="0" w:footer="955" w:gutter="0"/>
          <w:pgNumType w:start="111"/>
          <w:cols w:space="720"/>
        </w:sectPr>
      </w:pPr>
    </w:p>
    <w:p w:rsidR="00A17FD0" w:rsidRDefault="008C7F95">
      <w:pPr>
        <w:pStyle w:val="Heading4"/>
        <w:spacing w:before="60"/>
        <w:ind w:left="278" w:right="211"/>
        <w:jc w:val="center"/>
      </w:pPr>
      <w:r>
        <w:rPr>
          <w:color w:val="231F20"/>
        </w:rPr>
        <w:lastRenderedPageBreak/>
        <w:t>Контрольні питання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line="330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6"/>
          <w:sz w:val="30"/>
        </w:rPr>
        <w:t>“педагогічна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4"/>
          <w:sz w:val="30"/>
        </w:rPr>
        <w:t>діяльність”.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line="340" w:lineRule="exact"/>
        <w:ind w:hanging="44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line="342" w:lineRule="exact"/>
        <w:ind w:hanging="440"/>
        <w:rPr>
          <w:sz w:val="30"/>
        </w:rPr>
      </w:pPr>
      <w:r>
        <w:rPr>
          <w:color w:val="231F20"/>
          <w:spacing w:val="-10"/>
          <w:sz w:val="30"/>
        </w:rPr>
        <w:t xml:space="preserve">Доповніть </w:t>
      </w:r>
      <w:r>
        <w:rPr>
          <w:color w:val="231F20"/>
          <w:spacing w:val="-4"/>
          <w:sz w:val="30"/>
        </w:rPr>
        <w:t xml:space="preserve">твердження: </w:t>
      </w:r>
      <w:r>
        <w:rPr>
          <w:color w:val="231F20"/>
          <w:spacing w:val="-5"/>
          <w:sz w:val="30"/>
        </w:rPr>
        <w:t xml:space="preserve">“Професіограма </w:t>
      </w:r>
      <w:r>
        <w:rPr>
          <w:color w:val="231F20"/>
          <w:sz w:val="30"/>
        </w:rPr>
        <w:t>–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це...”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before="15" w:line="342" w:lineRule="exact"/>
        <w:ind w:hanging="440"/>
        <w:rPr>
          <w:sz w:val="30"/>
        </w:rPr>
      </w:pPr>
      <w:r>
        <w:rPr>
          <w:color w:val="231F20"/>
          <w:sz w:val="30"/>
        </w:rPr>
        <w:t xml:space="preserve">Що є предметом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діяльності?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line="340" w:lineRule="exact"/>
        <w:ind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line="340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7"/>
          <w:sz w:val="30"/>
        </w:rPr>
        <w:t>рефлексії.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line="342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Педагогічна взаємодія </w:t>
      </w:r>
      <w:r>
        <w:rPr>
          <w:color w:val="231F20"/>
          <w:sz w:val="30"/>
        </w:rPr>
        <w:t>вчителя й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425"/>
        </w:numPr>
        <w:tabs>
          <w:tab w:val="left" w:pos="1419"/>
          <w:tab w:val="left" w:pos="1420"/>
        </w:tabs>
        <w:spacing w:before="15"/>
        <w:ind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стилі </w:t>
      </w:r>
      <w:r>
        <w:rPr>
          <w:color w:val="231F20"/>
          <w:spacing w:val="-10"/>
          <w:sz w:val="30"/>
        </w:rPr>
        <w:t>спілкування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z w:val="30"/>
        </w:rPr>
        <w:t>вчителя.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333" w:lineRule="exact"/>
        <w:ind w:left="263" w:right="211"/>
        <w:jc w:val="center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2"/>
        </w:rPr>
        <w:t>ревірки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line="333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складові </w:t>
      </w:r>
      <w:r>
        <w:rPr>
          <w:color w:val="231F20"/>
          <w:spacing w:val="-6"/>
          <w:sz w:val="30"/>
        </w:rPr>
        <w:t>професіограми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z w:val="30"/>
        </w:rPr>
        <w:t>вчителя.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before="15" w:line="342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До </w:t>
      </w:r>
      <w:r>
        <w:rPr>
          <w:color w:val="231F20"/>
          <w:spacing w:val="-9"/>
          <w:sz w:val="30"/>
        </w:rPr>
        <w:t>професійно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важливих </w:t>
      </w:r>
      <w:r>
        <w:rPr>
          <w:color w:val="231F20"/>
          <w:sz w:val="30"/>
        </w:rPr>
        <w:t xml:space="preserve">якостей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>належать: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z w:val="30"/>
        </w:rPr>
        <w:t>…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20"/>
        </w:tabs>
        <w:spacing w:line="237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Як ви </w:t>
      </w:r>
      <w:r>
        <w:rPr>
          <w:color w:val="231F20"/>
          <w:spacing w:val="-5"/>
          <w:sz w:val="30"/>
        </w:rPr>
        <w:t xml:space="preserve">розумієте </w:t>
      </w:r>
      <w:r>
        <w:rPr>
          <w:color w:val="231F20"/>
          <w:spacing w:val="-4"/>
          <w:sz w:val="30"/>
        </w:rPr>
        <w:t>твердження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К.Д.Ушинського: </w:t>
      </w:r>
      <w:r>
        <w:rPr>
          <w:color w:val="231F20"/>
          <w:spacing w:val="-3"/>
          <w:sz w:val="30"/>
        </w:rPr>
        <w:t>“Вчитель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живе </w:t>
      </w:r>
      <w:r>
        <w:rPr>
          <w:color w:val="231F20"/>
          <w:spacing w:val="-4"/>
          <w:sz w:val="30"/>
        </w:rPr>
        <w:t xml:space="preserve">доти, </w:t>
      </w:r>
      <w:r>
        <w:rPr>
          <w:color w:val="231F20"/>
          <w:spacing w:val="-3"/>
          <w:sz w:val="30"/>
        </w:rPr>
        <w:t xml:space="preserve">доки </w:t>
      </w:r>
      <w:r>
        <w:rPr>
          <w:color w:val="231F20"/>
          <w:sz w:val="30"/>
        </w:rPr>
        <w:t xml:space="preserve">вчиться, як </w:t>
      </w:r>
      <w:r>
        <w:rPr>
          <w:color w:val="231F20"/>
          <w:spacing w:val="-5"/>
          <w:sz w:val="30"/>
        </w:rPr>
        <w:t xml:space="preserve">тільки </w:t>
      </w:r>
      <w:r>
        <w:rPr>
          <w:color w:val="231F20"/>
          <w:spacing w:val="-9"/>
          <w:sz w:val="30"/>
        </w:rPr>
        <w:t xml:space="preserve">він </w:t>
      </w:r>
      <w:r>
        <w:rPr>
          <w:color w:val="231F20"/>
          <w:sz w:val="30"/>
        </w:rPr>
        <w:t xml:space="preserve">перестає </w:t>
      </w:r>
      <w:r>
        <w:rPr>
          <w:color w:val="231F20"/>
          <w:spacing w:val="-3"/>
          <w:sz w:val="30"/>
        </w:rPr>
        <w:t xml:space="preserve">вчитися,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ньому </w:t>
      </w:r>
      <w:r>
        <w:rPr>
          <w:color w:val="231F20"/>
          <w:spacing w:val="-7"/>
          <w:sz w:val="30"/>
        </w:rPr>
        <w:t xml:space="preserve">помирає </w:t>
      </w:r>
      <w:r>
        <w:rPr>
          <w:color w:val="231F20"/>
          <w:spacing w:val="-3"/>
          <w:sz w:val="30"/>
        </w:rPr>
        <w:t xml:space="preserve">вчи- </w:t>
      </w:r>
      <w:r>
        <w:rPr>
          <w:color w:val="231F20"/>
          <w:sz w:val="30"/>
        </w:rPr>
        <w:t xml:space="preserve">тель”? </w:t>
      </w:r>
      <w:r>
        <w:rPr>
          <w:color w:val="231F20"/>
          <w:spacing w:val="-6"/>
          <w:sz w:val="30"/>
        </w:rPr>
        <w:t xml:space="preserve">Висловіть </w:t>
      </w:r>
      <w:r>
        <w:rPr>
          <w:color w:val="231F20"/>
          <w:sz w:val="30"/>
        </w:rPr>
        <w:t>свої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7"/>
          <w:sz w:val="30"/>
        </w:rPr>
        <w:t>міркування.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before="13" w:line="342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3"/>
          <w:sz w:val="30"/>
        </w:rPr>
        <w:t xml:space="preserve">взаємодії педагога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line="340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майстерності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line="237" w:lineRule="auto"/>
        <w:ind w:right="212"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4"/>
          <w:sz w:val="30"/>
        </w:rPr>
        <w:t xml:space="preserve">стилі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виховному процесі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before="14" w:line="342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Чим </w:t>
      </w:r>
      <w:r>
        <w:rPr>
          <w:color w:val="231F20"/>
          <w:spacing w:val="-5"/>
          <w:sz w:val="30"/>
        </w:rPr>
        <w:t xml:space="preserve">відрізняються </w:t>
      </w:r>
      <w:r>
        <w:rPr>
          <w:color w:val="231F20"/>
          <w:spacing w:val="-4"/>
          <w:sz w:val="30"/>
        </w:rPr>
        <w:t xml:space="preserve">стиль </w:t>
      </w:r>
      <w:r>
        <w:rPr>
          <w:color w:val="231F20"/>
          <w:spacing w:val="-8"/>
          <w:sz w:val="30"/>
        </w:rPr>
        <w:t xml:space="preserve">“спілкування-дистанція” </w:t>
      </w:r>
      <w:r>
        <w:rPr>
          <w:color w:val="231F20"/>
          <w:sz w:val="30"/>
        </w:rPr>
        <w:t>і</w:t>
      </w:r>
      <w:r>
        <w:rPr>
          <w:color w:val="231F20"/>
          <w:spacing w:val="74"/>
          <w:sz w:val="30"/>
        </w:rPr>
        <w:t xml:space="preserve"> </w:t>
      </w:r>
      <w:r>
        <w:rPr>
          <w:color w:val="231F20"/>
          <w:spacing w:val="-9"/>
          <w:sz w:val="30"/>
        </w:rPr>
        <w:t>“спілкування-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загравання”.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9"/>
          <w:sz w:val="30"/>
        </w:rPr>
        <w:t xml:space="preserve">типи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7"/>
          <w:sz w:val="30"/>
        </w:rPr>
        <w:t>стилів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Назвіть складові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спілкування.</w:t>
      </w:r>
    </w:p>
    <w:p w:rsidR="00A17FD0" w:rsidRDefault="008C7F95">
      <w:pPr>
        <w:pStyle w:val="a4"/>
        <w:numPr>
          <w:ilvl w:val="0"/>
          <w:numId w:val="424"/>
        </w:numPr>
        <w:tabs>
          <w:tab w:val="left" w:pos="1420"/>
        </w:tabs>
        <w:spacing w:before="15"/>
        <w:ind w:left="1419" w:hanging="440"/>
        <w:rPr>
          <w:sz w:val="30"/>
        </w:rPr>
      </w:pPr>
      <w:r>
        <w:rPr>
          <w:color w:val="231F20"/>
          <w:sz w:val="30"/>
        </w:rPr>
        <w:t xml:space="preserve">Яка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>педагогічному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спілкуванні?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19"/>
          <w:tab w:val="left" w:pos="1421"/>
        </w:tabs>
        <w:spacing w:line="320" w:lineRule="exact"/>
        <w:ind w:firstLine="701"/>
        <w:rPr>
          <w:sz w:val="28"/>
        </w:rPr>
      </w:pPr>
      <w:r>
        <w:rPr>
          <w:color w:val="231F20"/>
          <w:sz w:val="28"/>
        </w:rPr>
        <w:t xml:space="preserve">Бех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Закономірності </w:t>
      </w:r>
      <w:r>
        <w:rPr>
          <w:color w:val="231F20"/>
          <w:sz w:val="28"/>
        </w:rPr>
        <w:t xml:space="preserve">сучасного виховного процесу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-31"/>
          <w:sz w:val="28"/>
        </w:rPr>
        <w:t xml:space="preserve"> </w:t>
      </w:r>
      <w:r>
        <w:rPr>
          <w:color w:val="231F20"/>
          <w:sz w:val="28"/>
        </w:rPr>
        <w:t xml:space="preserve">Бех </w:t>
      </w:r>
      <w:r>
        <w:rPr>
          <w:color w:val="231F20"/>
          <w:spacing w:val="6"/>
          <w:sz w:val="28"/>
        </w:rPr>
        <w:t>//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Дошкільне виховання. – 2004. – № 2. – С. 3–5.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19"/>
          <w:tab w:val="left" w:pos="1421"/>
        </w:tabs>
        <w:spacing w:line="254" w:lineRule="auto"/>
        <w:ind w:right="228" w:firstLine="701"/>
        <w:rPr>
          <w:sz w:val="28"/>
        </w:rPr>
      </w:pPr>
      <w:r>
        <w:rPr>
          <w:color w:val="231F20"/>
          <w:spacing w:val="-3"/>
          <w:sz w:val="28"/>
        </w:rPr>
        <w:t xml:space="preserve">Бодалев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pacing w:val="-3"/>
          <w:sz w:val="28"/>
        </w:rPr>
        <w:t xml:space="preserve">Личность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4"/>
          <w:sz w:val="28"/>
        </w:rPr>
        <w:t xml:space="preserve">общение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z w:val="28"/>
        </w:rPr>
        <w:t xml:space="preserve">Бодалев.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Педагогика, </w:t>
      </w:r>
      <w:r>
        <w:rPr>
          <w:color w:val="231F20"/>
          <w:sz w:val="28"/>
        </w:rPr>
        <w:t>1983. – 271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19"/>
          <w:tab w:val="left" w:pos="1420"/>
        </w:tabs>
        <w:spacing w:line="298" w:lineRule="exact"/>
        <w:ind w:left="1419"/>
        <w:rPr>
          <w:sz w:val="28"/>
        </w:rPr>
      </w:pPr>
      <w:r>
        <w:rPr>
          <w:color w:val="231F20"/>
          <w:spacing w:val="-9"/>
          <w:sz w:val="28"/>
        </w:rPr>
        <w:t>Вища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освіта України </w:t>
      </w:r>
      <w:r>
        <w:rPr>
          <w:color w:val="231F20"/>
          <w:sz w:val="28"/>
        </w:rPr>
        <w:t xml:space="preserve">і Болонський </w:t>
      </w:r>
      <w:r>
        <w:rPr>
          <w:color w:val="231F20"/>
          <w:spacing w:val="-5"/>
          <w:sz w:val="28"/>
        </w:rPr>
        <w:t xml:space="preserve">процес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4"/>
          <w:sz w:val="28"/>
        </w:rPr>
        <w:t>за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z w:val="28"/>
        </w:rPr>
        <w:t>ред.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В. Г. Кременя. – К. : Освіта, 2004. – 384 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before="1" w:line="237" w:lineRule="auto"/>
        <w:ind w:right="217" w:firstLine="70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Гапоненко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Розвиток </w:t>
      </w:r>
      <w:r>
        <w:rPr>
          <w:color w:val="231F20"/>
          <w:spacing w:val="-3"/>
          <w:sz w:val="28"/>
        </w:rPr>
        <w:t xml:space="preserve">рефлексіїї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z w:val="28"/>
        </w:rPr>
        <w:t xml:space="preserve">психологічного </w:t>
      </w:r>
      <w:r>
        <w:rPr>
          <w:color w:val="231F20"/>
          <w:spacing w:val="-3"/>
          <w:sz w:val="28"/>
        </w:rPr>
        <w:t xml:space="preserve">механізму </w:t>
      </w:r>
      <w:r>
        <w:rPr>
          <w:color w:val="231F20"/>
          <w:spacing w:val="2"/>
          <w:sz w:val="28"/>
        </w:rPr>
        <w:t xml:space="preserve">ко- </w:t>
      </w:r>
      <w:r>
        <w:rPr>
          <w:color w:val="231F20"/>
          <w:spacing w:val="-5"/>
          <w:sz w:val="28"/>
        </w:rPr>
        <w:t xml:space="preserve">рекції </w:t>
      </w:r>
      <w:r>
        <w:rPr>
          <w:color w:val="231F20"/>
          <w:spacing w:val="-4"/>
          <w:sz w:val="28"/>
        </w:rPr>
        <w:t xml:space="preserve">професійної </w:t>
      </w:r>
      <w:r>
        <w:rPr>
          <w:color w:val="231F20"/>
          <w:spacing w:val="-5"/>
          <w:sz w:val="28"/>
        </w:rPr>
        <w:t xml:space="preserve">поведінки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 xml:space="preserve">педагогічному </w:t>
      </w:r>
      <w:r>
        <w:rPr>
          <w:color w:val="231F20"/>
          <w:spacing w:val="-3"/>
          <w:sz w:val="28"/>
        </w:rPr>
        <w:t xml:space="preserve">спілкуванні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Гапоненко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психологія. </w:t>
      </w:r>
      <w:r>
        <w:rPr>
          <w:color w:val="231F20"/>
          <w:sz w:val="28"/>
        </w:rPr>
        <w:t xml:space="preserve">– 2001. – № 3–4.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81–89.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before="1"/>
        <w:ind w:right="219" w:firstLine="70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Гончар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Педагогічна </w:t>
      </w:r>
      <w:r>
        <w:rPr>
          <w:color w:val="231F20"/>
          <w:sz w:val="28"/>
        </w:rPr>
        <w:t xml:space="preserve">взаємодія </w:t>
      </w:r>
      <w:r>
        <w:rPr>
          <w:color w:val="231F20"/>
          <w:spacing w:val="-3"/>
          <w:sz w:val="28"/>
        </w:rPr>
        <w:t xml:space="preserve">учасників навчального </w:t>
      </w:r>
      <w:r>
        <w:rPr>
          <w:color w:val="231F20"/>
          <w:sz w:val="28"/>
        </w:rPr>
        <w:t xml:space="preserve">процесу в системі вищої </w:t>
      </w:r>
      <w:r>
        <w:rPr>
          <w:color w:val="231F20"/>
          <w:spacing w:val="-4"/>
          <w:sz w:val="28"/>
        </w:rPr>
        <w:t xml:space="preserve">освіти України (історико-педагогічний  аспект) 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3"/>
          <w:sz w:val="28"/>
        </w:rPr>
        <w:t xml:space="preserve">[монографія] 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Гончар. </w:t>
      </w:r>
      <w:r>
        <w:rPr>
          <w:color w:val="231F20"/>
          <w:sz w:val="28"/>
        </w:rPr>
        <w:t xml:space="preserve">– Х. : </w:t>
      </w:r>
      <w:r>
        <w:rPr>
          <w:color w:val="231F20"/>
          <w:spacing w:val="-7"/>
          <w:sz w:val="28"/>
        </w:rPr>
        <w:t xml:space="preserve">ХНАДУ, </w:t>
      </w:r>
      <w:r>
        <w:rPr>
          <w:color w:val="231F20"/>
          <w:sz w:val="28"/>
        </w:rPr>
        <w:t>2011. – 424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19"/>
          <w:tab w:val="left" w:pos="1421"/>
        </w:tabs>
        <w:spacing w:line="254" w:lineRule="auto"/>
        <w:ind w:left="280" w:right="224" w:firstLine="700"/>
        <w:rPr>
          <w:sz w:val="28"/>
        </w:rPr>
      </w:pPr>
      <w:r>
        <w:rPr>
          <w:color w:val="231F20"/>
          <w:sz w:val="28"/>
        </w:rPr>
        <w:t xml:space="preserve">Зимова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Педагогічна </w:t>
      </w:r>
      <w:r>
        <w:rPr>
          <w:color w:val="231F20"/>
          <w:sz w:val="28"/>
        </w:rPr>
        <w:t xml:space="preserve">психологія : </w:t>
      </w:r>
      <w:r>
        <w:rPr>
          <w:color w:val="231F20"/>
          <w:spacing w:val="-5"/>
          <w:sz w:val="28"/>
        </w:rPr>
        <w:t xml:space="preserve">[підручник </w:t>
      </w:r>
      <w:r>
        <w:rPr>
          <w:color w:val="231F20"/>
          <w:sz w:val="28"/>
        </w:rPr>
        <w:t xml:space="preserve">для вузів]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Зи- </w:t>
      </w:r>
      <w:r>
        <w:rPr>
          <w:color w:val="231F20"/>
          <w:sz w:val="28"/>
        </w:rPr>
        <w:t xml:space="preserve">мова. –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z w:val="28"/>
        </w:rPr>
        <w:t xml:space="preserve">друге,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перероб.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4"/>
          <w:sz w:val="28"/>
        </w:rPr>
        <w:t xml:space="preserve">Логос, </w:t>
      </w:r>
      <w:r>
        <w:rPr>
          <w:color w:val="231F20"/>
          <w:sz w:val="28"/>
        </w:rPr>
        <w:t>2002. – 236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19"/>
          <w:tab w:val="left" w:pos="1421"/>
        </w:tabs>
        <w:spacing w:line="298" w:lineRule="exact"/>
        <w:ind w:firstLine="701"/>
        <w:rPr>
          <w:sz w:val="28"/>
        </w:rPr>
      </w:pPr>
      <w:r>
        <w:rPr>
          <w:color w:val="231F20"/>
          <w:spacing w:val="-5"/>
          <w:sz w:val="28"/>
        </w:rPr>
        <w:t xml:space="preserve">Кан-Калик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Учителю </w:t>
      </w:r>
      <w:r>
        <w:rPr>
          <w:color w:val="231F20"/>
          <w:sz w:val="28"/>
        </w:rPr>
        <w:t xml:space="preserve">о педагогическом </w:t>
      </w:r>
      <w:r>
        <w:rPr>
          <w:color w:val="231F20"/>
          <w:spacing w:val="-4"/>
          <w:sz w:val="28"/>
        </w:rPr>
        <w:t xml:space="preserve">общении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37"/>
          <w:sz w:val="28"/>
        </w:rPr>
        <w:t xml:space="preserve"> </w:t>
      </w:r>
      <w:r>
        <w:rPr>
          <w:color w:val="231F20"/>
          <w:spacing w:val="-4"/>
          <w:sz w:val="28"/>
        </w:rPr>
        <w:t>Кан-Ка-</w:t>
      </w:r>
    </w:p>
    <w:p w:rsidR="00A17FD0" w:rsidRDefault="008C7F95">
      <w:pPr>
        <w:spacing w:line="321" w:lineRule="exact"/>
        <w:ind w:left="280"/>
        <w:rPr>
          <w:sz w:val="28"/>
        </w:rPr>
      </w:pPr>
      <w:r>
        <w:rPr>
          <w:color w:val="231F20"/>
          <w:sz w:val="28"/>
        </w:rPr>
        <w:t>лик. – М., 1987. – 108 с.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6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423"/>
        </w:numPr>
        <w:tabs>
          <w:tab w:val="left" w:pos="1419"/>
          <w:tab w:val="left" w:pos="1420"/>
        </w:tabs>
        <w:spacing w:before="58"/>
        <w:ind w:left="280" w:right="224" w:firstLine="700"/>
        <w:rPr>
          <w:sz w:val="28"/>
        </w:rPr>
      </w:pPr>
      <w:r>
        <w:rPr>
          <w:color w:val="231F20"/>
          <w:spacing w:val="-5"/>
          <w:sz w:val="28"/>
        </w:rPr>
        <w:t xml:space="preserve">Кан-Калик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Педагогічна </w:t>
      </w:r>
      <w:r>
        <w:rPr>
          <w:color w:val="231F20"/>
          <w:spacing w:val="-5"/>
          <w:sz w:val="28"/>
        </w:rPr>
        <w:t xml:space="preserve">творчість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Кан-Калик,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9"/>
          <w:sz w:val="28"/>
        </w:rPr>
        <w:t xml:space="preserve">Нікан- </w:t>
      </w:r>
      <w:r>
        <w:rPr>
          <w:color w:val="231F20"/>
          <w:sz w:val="28"/>
        </w:rPr>
        <w:t xml:space="preserve">дров.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>Педагогіка,</w:t>
      </w:r>
      <w:r>
        <w:rPr>
          <w:color w:val="231F20"/>
          <w:sz w:val="28"/>
        </w:rPr>
        <w:t xml:space="preserve"> 1990.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</w:tabs>
        <w:spacing w:line="237" w:lineRule="auto"/>
        <w:ind w:left="280" w:right="207" w:firstLine="700"/>
        <w:jc w:val="both"/>
        <w:rPr>
          <w:sz w:val="28"/>
        </w:rPr>
      </w:pPr>
      <w:r>
        <w:rPr>
          <w:color w:val="231F20"/>
          <w:sz w:val="28"/>
        </w:rPr>
        <w:t xml:space="preserve">Караковский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8"/>
          <w:sz w:val="28"/>
        </w:rPr>
        <w:t xml:space="preserve">Воспитание? </w:t>
      </w:r>
      <w:r>
        <w:rPr>
          <w:color w:val="231F20"/>
          <w:spacing w:val="-6"/>
          <w:sz w:val="28"/>
        </w:rPr>
        <w:t xml:space="preserve">Воспитание... </w:t>
      </w:r>
      <w:r>
        <w:rPr>
          <w:color w:val="231F20"/>
          <w:spacing w:val="-8"/>
          <w:sz w:val="28"/>
        </w:rPr>
        <w:t xml:space="preserve">Воспитание! </w:t>
      </w:r>
      <w:r>
        <w:rPr>
          <w:color w:val="231F20"/>
          <w:sz w:val="28"/>
        </w:rPr>
        <w:t xml:space="preserve">: Теория и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pacing w:val="-3"/>
          <w:sz w:val="28"/>
        </w:rPr>
        <w:t xml:space="preserve">школьных </w:t>
      </w:r>
      <w:r>
        <w:rPr>
          <w:color w:val="231F20"/>
          <w:spacing w:val="-6"/>
          <w:sz w:val="28"/>
        </w:rPr>
        <w:t xml:space="preserve">воспитательных </w:t>
      </w:r>
      <w:r>
        <w:rPr>
          <w:color w:val="231F20"/>
          <w:sz w:val="28"/>
        </w:rPr>
        <w:t>сис</w:t>
      </w:r>
      <w:r>
        <w:rPr>
          <w:color w:val="231F20"/>
          <w:sz w:val="28"/>
        </w:rPr>
        <w:t xml:space="preserve">тем / Караковский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А., </w:t>
      </w:r>
      <w:r>
        <w:rPr>
          <w:color w:val="231F20"/>
          <w:sz w:val="28"/>
        </w:rPr>
        <w:t xml:space="preserve">Новикова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И., </w:t>
      </w:r>
      <w:r>
        <w:rPr>
          <w:color w:val="231F20"/>
          <w:spacing w:val="-3"/>
          <w:sz w:val="28"/>
        </w:rPr>
        <w:t xml:space="preserve">Селиванова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; [под ред.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3"/>
          <w:sz w:val="28"/>
        </w:rPr>
        <w:t xml:space="preserve">Селивановой]. </w:t>
      </w:r>
      <w:r>
        <w:rPr>
          <w:color w:val="231F20"/>
          <w:sz w:val="28"/>
        </w:rPr>
        <w:t>– М.,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2000.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  <w:tab w:val="left" w:pos="3260"/>
          <w:tab w:val="left" w:pos="3740"/>
          <w:tab w:val="left" w:pos="4239"/>
          <w:tab w:val="left" w:pos="5560"/>
          <w:tab w:val="left" w:pos="7760"/>
        </w:tabs>
        <w:spacing w:line="321" w:lineRule="exact"/>
        <w:ind w:firstLine="701"/>
        <w:rPr>
          <w:sz w:val="28"/>
        </w:rPr>
      </w:pPr>
      <w:r>
        <w:rPr>
          <w:color w:val="231F20"/>
          <w:sz w:val="28"/>
        </w:rPr>
        <w:t>Коломинский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5"/>
          <w:sz w:val="28"/>
        </w:rPr>
        <w:tab/>
      </w:r>
      <w:r>
        <w:rPr>
          <w:color w:val="231F20"/>
          <w:spacing w:val="-5"/>
          <w:sz w:val="28"/>
        </w:rPr>
        <w:t>Изучение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педагогического</w:t>
      </w:r>
      <w:r>
        <w:rPr>
          <w:color w:val="231F20"/>
          <w:sz w:val="28"/>
        </w:rPr>
        <w:tab/>
        <w:t>взаимодействия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Я. Л. Коломинский // Советская педагогика. – 1991. – № 10. – С. 36–41.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  <w:tab w:val="left" w:pos="2540"/>
          <w:tab w:val="left" w:pos="2999"/>
          <w:tab w:val="left" w:pos="3479"/>
          <w:tab w:val="left" w:pos="6160"/>
          <w:tab w:val="left" w:pos="7200"/>
          <w:tab w:val="left" w:pos="7480"/>
        </w:tabs>
        <w:ind w:right="220" w:firstLine="701"/>
        <w:rPr>
          <w:sz w:val="28"/>
        </w:rPr>
      </w:pPr>
      <w:r>
        <w:rPr>
          <w:color w:val="231F20"/>
          <w:spacing w:val="-4"/>
          <w:sz w:val="28"/>
        </w:rPr>
        <w:t>Костюк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4"/>
          <w:sz w:val="28"/>
        </w:rPr>
        <w:t>Навчально-виховний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5"/>
          <w:sz w:val="28"/>
        </w:rPr>
        <w:t>процес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 xml:space="preserve">психічний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z w:val="28"/>
        </w:rPr>
        <w:t xml:space="preserve">особистості / Г. </w:t>
      </w:r>
      <w:r>
        <w:rPr>
          <w:color w:val="231F20"/>
          <w:spacing w:val="-4"/>
          <w:sz w:val="28"/>
        </w:rPr>
        <w:t xml:space="preserve">С. Костюк </w:t>
      </w:r>
      <w:r>
        <w:rPr>
          <w:color w:val="231F20"/>
          <w:sz w:val="28"/>
        </w:rPr>
        <w:t xml:space="preserve">; </w:t>
      </w:r>
      <w:r>
        <w:rPr>
          <w:color w:val="231F20"/>
          <w:spacing w:val="5"/>
          <w:sz w:val="28"/>
        </w:rPr>
        <w:t xml:space="preserve">[за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Проколієнко]. </w:t>
      </w:r>
      <w:r>
        <w:rPr>
          <w:color w:val="231F20"/>
          <w:sz w:val="28"/>
        </w:rPr>
        <w:t>– К., 2005. – 608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before="15"/>
        <w:ind w:right="224" w:firstLine="700"/>
        <w:rPr>
          <w:sz w:val="28"/>
        </w:rPr>
      </w:pPr>
      <w:r>
        <w:rPr>
          <w:color w:val="231F20"/>
          <w:spacing w:val="-5"/>
          <w:sz w:val="28"/>
        </w:rPr>
        <w:t xml:space="preserve">Культура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 xml:space="preserve">: [навч.-метод.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Ф.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8"/>
          <w:sz w:val="28"/>
        </w:rPr>
        <w:t xml:space="preserve">Арват,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Кова- </w:t>
      </w:r>
      <w:r>
        <w:rPr>
          <w:color w:val="231F20"/>
          <w:spacing w:val="-2"/>
          <w:sz w:val="28"/>
        </w:rPr>
        <w:t xml:space="preserve">ленко,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3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Кириленко,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Щербань].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1997. – 328</w:t>
      </w:r>
      <w:r>
        <w:rPr>
          <w:color w:val="231F20"/>
          <w:spacing w:val="-1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</w:tabs>
        <w:spacing w:line="237" w:lineRule="auto"/>
        <w:ind w:right="228" w:firstLine="701"/>
        <w:rPr>
          <w:sz w:val="28"/>
        </w:rPr>
      </w:pPr>
      <w:r>
        <w:rPr>
          <w:color w:val="231F20"/>
          <w:sz w:val="28"/>
        </w:rPr>
        <w:t xml:space="preserve">Лихачев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курс </w:t>
      </w:r>
      <w:r>
        <w:rPr>
          <w:color w:val="231F20"/>
          <w:spacing w:val="-4"/>
          <w:sz w:val="28"/>
        </w:rPr>
        <w:t xml:space="preserve">лекций </w:t>
      </w:r>
      <w:r>
        <w:rPr>
          <w:color w:val="231F20"/>
          <w:sz w:val="28"/>
        </w:rPr>
        <w:t xml:space="preserve">/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Лихачев.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Юрайт, </w:t>
      </w:r>
      <w:r>
        <w:rPr>
          <w:color w:val="231F20"/>
          <w:sz w:val="28"/>
        </w:rPr>
        <w:t>2000. – 523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</w:tabs>
        <w:ind w:right="226" w:firstLine="701"/>
        <w:rPr>
          <w:sz w:val="28"/>
        </w:rPr>
      </w:pPr>
      <w:r>
        <w:rPr>
          <w:color w:val="231F20"/>
          <w:sz w:val="28"/>
        </w:rPr>
        <w:t xml:space="preserve">Лихачев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9"/>
          <w:sz w:val="28"/>
        </w:rPr>
        <w:t xml:space="preserve">Воспитательные </w:t>
      </w:r>
      <w:r>
        <w:rPr>
          <w:color w:val="231F20"/>
          <w:spacing w:val="-4"/>
          <w:sz w:val="28"/>
        </w:rPr>
        <w:t xml:space="preserve">аспекты обучения </w:t>
      </w:r>
      <w:r>
        <w:rPr>
          <w:color w:val="231F20"/>
          <w:sz w:val="28"/>
        </w:rPr>
        <w:t xml:space="preserve">: [yчеб. пособ. </w:t>
      </w:r>
      <w:r>
        <w:rPr>
          <w:color w:val="231F20"/>
          <w:spacing w:val="-10"/>
          <w:sz w:val="28"/>
        </w:rPr>
        <w:t xml:space="preserve">по </w:t>
      </w:r>
      <w:r>
        <w:rPr>
          <w:color w:val="231F20"/>
          <w:sz w:val="28"/>
        </w:rPr>
        <w:t xml:space="preserve">спецкурсу для </w:t>
      </w:r>
      <w:r>
        <w:rPr>
          <w:color w:val="231F20"/>
          <w:spacing w:val="-7"/>
          <w:sz w:val="28"/>
        </w:rPr>
        <w:t xml:space="preserve">пединститутов] </w:t>
      </w:r>
      <w:r>
        <w:rPr>
          <w:color w:val="231F20"/>
          <w:sz w:val="28"/>
        </w:rPr>
        <w:t xml:space="preserve">/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Лихачев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1982. – 191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Леонтьєв </w:t>
      </w:r>
      <w:r>
        <w:rPr>
          <w:color w:val="231F20"/>
          <w:sz w:val="28"/>
        </w:rPr>
        <w:t>О.</w:t>
      </w:r>
      <w:r>
        <w:rPr>
          <w:color w:val="231F20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Психологія спілкування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Леонтьєв. </w:t>
      </w:r>
      <w:r>
        <w:rPr>
          <w:color w:val="231F20"/>
          <w:sz w:val="28"/>
        </w:rPr>
        <w:t>– М.,</w:t>
      </w:r>
      <w:r>
        <w:rPr>
          <w:color w:val="231F20"/>
          <w:spacing w:val="-35"/>
          <w:sz w:val="28"/>
        </w:rPr>
        <w:t xml:space="preserve"> </w:t>
      </w: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Лобанов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4"/>
          <w:sz w:val="28"/>
        </w:rPr>
        <w:t xml:space="preserve">професійно-педагогічного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>: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z w:val="28"/>
        </w:rPr>
        <w:t>[навч.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посіб. для студ. вищ. пед. навч. закл.] / А. А. Лобанов. – М. : Академія, 2002.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254" w:lineRule="auto"/>
        <w:ind w:right="224" w:firstLine="700"/>
        <w:rPr>
          <w:sz w:val="28"/>
        </w:rPr>
      </w:pP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5"/>
          <w:sz w:val="28"/>
        </w:rPr>
        <w:t xml:space="preserve">організації </w:t>
      </w:r>
      <w:r>
        <w:rPr>
          <w:color w:val="231F20"/>
          <w:sz w:val="28"/>
        </w:rPr>
        <w:t xml:space="preserve">виховного процесу 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Ма- </w:t>
      </w:r>
      <w:r>
        <w:rPr>
          <w:color w:val="231F20"/>
          <w:sz w:val="28"/>
        </w:rPr>
        <w:t>каренко. – М.,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z w:val="28"/>
        </w:rPr>
        <w:t>1983.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298" w:lineRule="exact"/>
        <w:ind w:left="1419"/>
        <w:rPr>
          <w:sz w:val="28"/>
        </w:rPr>
      </w:pPr>
      <w:r>
        <w:rPr>
          <w:color w:val="231F20"/>
          <w:sz w:val="28"/>
        </w:rPr>
        <w:t xml:space="preserve">Максименко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Психологія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соціальній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>педагогічній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-9"/>
          <w:sz w:val="28"/>
        </w:rPr>
        <w:t>практиці: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методологія, методи, програми, процедури / С. Д. Максименко. – К., 1998.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  <w:tab w:val="left" w:pos="2499"/>
          <w:tab w:val="left" w:pos="2959"/>
          <w:tab w:val="left" w:pos="3479"/>
          <w:tab w:val="left" w:pos="8839"/>
          <w:tab w:val="left" w:pos="9839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>Мешко</w:t>
      </w:r>
      <w:r>
        <w:rPr>
          <w:color w:val="231F20"/>
          <w:sz w:val="28"/>
        </w:rPr>
        <w:tab/>
        <w:t>Г.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7"/>
          <w:sz w:val="28"/>
        </w:rPr>
        <w:t xml:space="preserve">Вступ   </w:t>
      </w:r>
      <w:r>
        <w:rPr>
          <w:color w:val="231F20"/>
          <w:sz w:val="28"/>
        </w:rPr>
        <w:t xml:space="preserve">до  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професії 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z w:val="28"/>
        </w:rPr>
        <w:t xml:space="preserve">: 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z w:val="28"/>
        </w:rPr>
        <w:t>[навч.</w:t>
      </w:r>
      <w:r>
        <w:rPr>
          <w:color w:val="231F20"/>
          <w:sz w:val="28"/>
        </w:rPr>
        <w:tab/>
      </w:r>
      <w:r>
        <w:rPr>
          <w:color w:val="231F20"/>
          <w:sz w:val="28"/>
        </w:rPr>
        <w:t>посіб.]</w:t>
      </w:r>
      <w:r>
        <w:rPr>
          <w:color w:val="231F20"/>
          <w:sz w:val="28"/>
        </w:rPr>
        <w:tab/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Г. М. Мешко. – К. : Астон, 2010.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Основи психології : </w:t>
      </w:r>
      <w:r>
        <w:rPr>
          <w:color w:val="231F20"/>
          <w:spacing w:val="-5"/>
          <w:sz w:val="28"/>
        </w:rPr>
        <w:t xml:space="preserve">[підручник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заг. ред. 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Киричук,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Ро- </w:t>
      </w:r>
      <w:r>
        <w:rPr>
          <w:color w:val="231F20"/>
          <w:spacing w:val="-4"/>
          <w:sz w:val="28"/>
        </w:rPr>
        <w:t xml:space="preserve">менця]. </w:t>
      </w:r>
      <w:r>
        <w:rPr>
          <w:color w:val="231F20"/>
          <w:sz w:val="28"/>
        </w:rPr>
        <w:t>– К., 1995. – 238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 xml:space="preserve">Педагогічна майстерність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[підручник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Зязюна].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Вища школа, 2004. – 418 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254" w:lineRule="auto"/>
        <w:ind w:right="227" w:firstLine="700"/>
        <w:rPr>
          <w:sz w:val="28"/>
        </w:rPr>
      </w:pP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>: пед</w:t>
      </w:r>
      <w:r>
        <w:rPr>
          <w:color w:val="231F20"/>
          <w:sz w:val="28"/>
        </w:rPr>
        <w:t xml:space="preserve">агогические </w:t>
      </w:r>
      <w:r>
        <w:rPr>
          <w:color w:val="231F20"/>
          <w:spacing w:val="-7"/>
          <w:sz w:val="28"/>
        </w:rPr>
        <w:t xml:space="preserve">теории,  </w:t>
      </w:r>
      <w:r>
        <w:rPr>
          <w:color w:val="231F20"/>
          <w:sz w:val="28"/>
        </w:rPr>
        <w:t xml:space="preserve">системы, 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Смирнова.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Академия, </w:t>
      </w:r>
      <w:r>
        <w:rPr>
          <w:color w:val="231F20"/>
          <w:sz w:val="28"/>
        </w:rPr>
        <w:t>2006. – 512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</w:tabs>
        <w:spacing w:line="298" w:lineRule="exact"/>
        <w:ind w:firstLine="701"/>
        <w:rPr>
          <w:sz w:val="28"/>
        </w:rPr>
      </w:pPr>
      <w:r>
        <w:rPr>
          <w:color w:val="231F20"/>
          <w:sz w:val="28"/>
        </w:rPr>
        <w:t xml:space="preserve">Савенкова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6"/>
          <w:sz w:val="28"/>
        </w:rPr>
        <w:t xml:space="preserve">Комунікативність учителя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>Савенкова //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-5"/>
          <w:sz w:val="28"/>
        </w:rPr>
        <w:t>Педагогіка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толерантності. – 2007. – № 1. – С. 94–100.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</w:tabs>
        <w:ind w:right="228" w:firstLine="701"/>
        <w:rPr>
          <w:sz w:val="28"/>
        </w:rPr>
      </w:pPr>
      <w:r>
        <w:rPr>
          <w:color w:val="231F20"/>
          <w:spacing w:val="-6"/>
          <w:sz w:val="28"/>
        </w:rPr>
        <w:t xml:space="preserve">Сластенін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z w:val="28"/>
        </w:rPr>
        <w:t xml:space="preserve">вищ.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навч. </w:t>
      </w:r>
      <w:r>
        <w:rPr>
          <w:color w:val="231F20"/>
          <w:spacing w:val="2"/>
          <w:sz w:val="28"/>
        </w:rPr>
        <w:t xml:space="preserve">закл.]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6"/>
          <w:sz w:val="28"/>
        </w:rPr>
        <w:t xml:space="preserve">Сластенін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А.,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pacing w:val="3"/>
          <w:sz w:val="28"/>
        </w:rPr>
        <w:t xml:space="preserve">Ісаєв,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7"/>
          <w:sz w:val="28"/>
        </w:rPr>
        <w:t xml:space="preserve">Шиянов.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Академія, </w:t>
      </w:r>
      <w:r>
        <w:rPr>
          <w:color w:val="231F20"/>
          <w:sz w:val="28"/>
        </w:rPr>
        <w:t>2002. – 576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237" w:lineRule="auto"/>
        <w:ind w:right="224" w:firstLine="700"/>
        <w:rPr>
          <w:sz w:val="28"/>
        </w:rPr>
      </w:pPr>
      <w:r>
        <w:rPr>
          <w:color w:val="231F20"/>
          <w:spacing w:val="-5"/>
          <w:sz w:val="28"/>
        </w:rPr>
        <w:t xml:space="preserve">Скрипкина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Взаимодоверие </w:t>
      </w:r>
      <w:r>
        <w:rPr>
          <w:color w:val="231F20"/>
          <w:sz w:val="28"/>
        </w:rPr>
        <w:t xml:space="preserve">как основание </w:t>
      </w:r>
      <w:r>
        <w:rPr>
          <w:color w:val="231F20"/>
          <w:spacing w:val="-4"/>
          <w:sz w:val="28"/>
        </w:rPr>
        <w:t xml:space="preserve">межличностных </w:t>
      </w:r>
      <w:r>
        <w:rPr>
          <w:color w:val="231F20"/>
          <w:spacing w:val="3"/>
          <w:sz w:val="28"/>
        </w:rPr>
        <w:t xml:space="preserve">вза- </w:t>
      </w:r>
      <w:r>
        <w:rPr>
          <w:color w:val="231F20"/>
          <w:spacing w:val="-4"/>
          <w:sz w:val="28"/>
        </w:rPr>
        <w:t xml:space="preserve">имодействий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Скрипкина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Вопросы </w:t>
      </w:r>
      <w:r>
        <w:rPr>
          <w:color w:val="231F20"/>
          <w:sz w:val="28"/>
        </w:rPr>
        <w:t xml:space="preserve">психологии. – 1999. – № 5.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z w:val="28"/>
        </w:rPr>
        <w:t>21–31.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7"/>
          <w:sz w:val="28"/>
        </w:rPr>
        <w:t xml:space="preserve">Спирин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Ф. Профессиограмма общепедагогическая 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7"/>
          <w:sz w:val="28"/>
        </w:rPr>
        <w:t>Спирин.</w:t>
      </w:r>
      <w:r>
        <w:rPr>
          <w:color w:val="231F20"/>
          <w:spacing w:val="-38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 : Рос. пед. агентство, 1997. – 33 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  <w:tab w:val="left" w:pos="3459"/>
          <w:tab w:val="left" w:pos="6760"/>
        </w:tabs>
        <w:spacing w:line="254" w:lineRule="auto"/>
        <w:ind w:right="207" w:firstLine="700"/>
        <w:rPr>
          <w:sz w:val="28"/>
        </w:rPr>
      </w:pPr>
      <w:r>
        <w:rPr>
          <w:color w:val="231F20"/>
          <w:spacing w:val="-5"/>
          <w:sz w:val="28"/>
        </w:rPr>
        <w:t xml:space="preserve">Столяренко  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О.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 xml:space="preserve">Педагогічна  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підтримка  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  <w:t xml:space="preserve">особистісно </w:t>
      </w:r>
      <w:r>
        <w:rPr>
          <w:color w:val="231F20"/>
          <w:spacing w:val="-6"/>
          <w:sz w:val="28"/>
        </w:rPr>
        <w:t xml:space="preserve">зорієнтованій </w:t>
      </w:r>
      <w:r>
        <w:rPr>
          <w:color w:val="231F20"/>
          <w:spacing w:val="-3"/>
          <w:sz w:val="28"/>
        </w:rPr>
        <w:t xml:space="preserve">парадигмі виховання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5"/>
          <w:sz w:val="28"/>
        </w:rPr>
        <w:t xml:space="preserve">Столяренко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 xml:space="preserve">школа. – 2004. – № 12.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z w:val="28"/>
        </w:rPr>
        <w:t>10–13.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298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Сердце </w:t>
      </w:r>
      <w:r>
        <w:rPr>
          <w:color w:val="231F20"/>
          <w:spacing w:val="-4"/>
          <w:sz w:val="28"/>
        </w:rPr>
        <w:t xml:space="preserve">віддаю </w:t>
      </w:r>
      <w:r>
        <w:rPr>
          <w:color w:val="231F20"/>
          <w:spacing w:val="-11"/>
          <w:sz w:val="28"/>
        </w:rPr>
        <w:t xml:space="preserve">дітям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>Сухомлинський.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К. : Рад. школа, 1979. – 225 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0"/>
          <w:sz w:val="28"/>
        </w:rPr>
        <w:t xml:space="preserve">Сто </w:t>
      </w:r>
      <w:r>
        <w:rPr>
          <w:color w:val="231F20"/>
          <w:spacing w:val="-3"/>
          <w:sz w:val="28"/>
        </w:rPr>
        <w:t xml:space="preserve">порад </w:t>
      </w:r>
      <w:r>
        <w:rPr>
          <w:color w:val="231F20"/>
          <w:spacing w:val="-5"/>
          <w:sz w:val="28"/>
        </w:rPr>
        <w:t xml:space="preserve">учителеві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Сухомлинський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3"/>
          <w:sz w:val="28"/>
        </w:rPr>
        <w:t xml:space="preserve">[у </w:t>
      </w:r>
      <w:r>
        <w:rPr>
          <w:color w:val="231F20"/>
          <w:sz w:val="28"/>
        </w:rPr>
        <w:t xml:space="preserve">5 т.].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Рад. школа, 1976.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2. – 634</w:t>
      </w:r>
      <w:r>
        <w:rPr>
          <w:color w:val="231F20"/>
          <w:spacing w:val="6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423"/>
        </w:numPr>
        <w:tabs>
          <w:tab w:val="left" w:pos="1421"/>
        </w:tabs>
        <w:spacing w:before="58" w:line="321" w:lineRule="exact"/>
        <w:ind w:firstLine="701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О. Духовний світ школяра /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>О. Сухомлинський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pacing w:val="-8"/>
          <w:sz w:val="28"/>
        </w:rPr>
        <w:t xml:space="preserve">Вибрані  </w:t>
      </w:r>
      <w:r>
        <w:rPr>
          <w:color w:val="231F20"/>
          <w:spacing w:val="-4"/>
          <w:sz w:val="28"/>
        </w:rPr>
        <w:t xml:space="preserve">твори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3"/>
          <w:sz w:val="28"/>
        </w:rPr>
        <w:t xml:space="preserve">[у </w:t>
      </w:r>
      <w:r>
        <w:rPr>
          <w:color w:val="231F20"/>
          <w:sz w:val="28"/>
        </w:rPr>
        <w:t xml:space="preserve">5 т.]. – </w:t>
      </w:r>
      <w:r>
        <w:rPr>
          <w:color w:val="231F20"/>
          <w:spacing w:val="-4"/>
          <w:sz w:val="28"/>
        </w:rPr>
        <w:t xml:space="preserve">К.  </w:t>
      </w:r>
      <w:r>
        <w:rPr>
          <w:color w:val="231F20"/>
          <w:sz w:val="28"/>
        </w:rPr>
        <w:t xml:space="preserve">: Рад. школа, 1976.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1. – 621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23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проблеми </w:t>
      </w:r>
      <w:r>
        <w:rPr>
          <w:color w:val="231F20"/>
          <w:spacing w:val="-3"/>
          <w:sz w:val="28"/>
        </w:rPr>
        <w:t xml:space="preserve">педагогіки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z w:val="28"/>
        </w:rPr>
        <w:t>Ушинський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// Вибрані педагогічні твори : [у 2 т.] ; [ред. кол. В. М. Столетов та ін.]. – К. :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Рад. школа, 1983. – Т. 1. – 1983. – 489 с.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  <w:rPr>
          <w:sz w:val="24"/>
        </w:rPr>
      </w:pPr>
    </w:p>
    <w:p w:rsidR="00A17FD0" w:rsidRDefault="008C7F95">
      <w:pPr>
        <w:pStyle w:val="Heading2"/>
        <w:spacing w:line="247" w:lineRule="auto"/>
        <w:ind w:left="1419" w:right="274" w:hanging="1140"/>
      </w:pPr>
      <w:r>
        <w:rPr>
          <w:color w:val="231F20"/>
        </w:rPr>
        <w:t xml:space="preserve">Тема 5. </w:t>
      </w:r>
      <w:r>
        <w:rPr>
          <w:color w:val="231F20"/>
          <w:spacing w:val="3"/>
        </w:rPr>
        <w:t xml:space="preserve">Методика </w:t>
      </w:r>
      <w:r>
        <w:rPr>
          <w:color w:val="231F20"/>
        </w:rPr>
        <w:t xml:space="preserve">педагогічної </w:t>
      </w:r>
      <w:r>
        <w:rPr>
          <w:color w:val="231F20"/>
          <w:spacing w:val="-3"/>
        </w:rPr>
        <w:t xml:space="preserve">діагностики </w:t>
      </w:r>
      <w:r>
        <w:rPr>
          <w:color w:val="231F20"/>
        </w:rPr>
        <w:t xml:space="preserve">вихованості молод- </w:t>
      </w:r>
      <w:r>
        <w:rPr>
          <w:color w:val="231F20"/>
          <w:spacing w:val="-12"/>
        </w:rPr>
        <w:t>ших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7"/>
        </w:rPr>
        <w:t>школярів</w:t>
      </w:r>
    </w:p>
    <w:p w:rsidR="00A17FD0" w:rsidRDefault="00A17FD0">
      <w:pPr>
        <w:pStyle w:val="a3"/>
        <w:spacing w:before="7"/>
        <w:ind w:left="0" w:firstLine="0"/>
        <w:rPr>
          <w:b/>
          <w:sz w:val="29"/>
        </w:rPr>
      </w:pPr>
    </w:p>
    <w:p w:rsidR="00A17FD0" w:rsidRDefault="008C7F95">
      <w:pPr>
        <w:pStyle w:val="Heading4"/>
        <w:spacing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422"/>
        </w:numPr>
        <w:tabs>
          <w:tab w:val="left" w:pos="1419"/>
          <w:tab w:val="left" w:pos="1420"/>
        </w:tabs>
        <w:spacing w:line="340" w:lineRule="exact"/>
        <w:ind w:firstLine="701"/>
        <w:rPr>
          <w:sz w:val="30"/>
        </w:rPr>
      </w:pP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6"/>
          <w:sz w:val="30"/>
        </w:rPr>
        <w:t xml:space="preserve">діагностичної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8C7F95">
      <w:pPr>
        <w:pStyle w:val="a4"/>
        <w:numPr>
          <w:ilvl w:val="0"/>
          <w:numId w:val="422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Діагностика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вимірювання </w:t>
      </w:r>
      <w:r>
        <w:rPr>
          <w:color w:val="231F20"/>
          <w:spacing w:val="-6"/>
          <w:sz w:val="30"/>
        </w:rPr>
        <w:t>вихованості молодших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8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422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 xml:space="preserve">Критерії, </w:t>
      </w:r>
      <w:r>
        <w:rPr>
          <w:color w:val="231F20"/>
          <w:spacing w:val="-12"/>
          <w:sz w:val="30"/>
        </w:rPr>
        <w:t xml:space="preserve">рівні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показники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4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422"/>
        </w:numPr>
        <w:tabs>
          <w:tab w:val="left" w:pos="1419"/>
          <w:tab w:val="left" w:pos="1420"/>
        </w:tabs>
        <w:spacing w:line="342" w:lineRule="exact"/>
        <w:ind w:firstLine="701"/>
        <w:rPr>
          <w:sz w:val="30"/>
        </w:rPr>
      </w:pPr>
      <w:r>
        <w:rPr>
          <w:color w:val="231F20"/>
          <w:sz w:val="30"/>
        </w:rPr>
        <w:t xml:space="preserve">Методи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422"/>
        </w:numPr>
        <w:tabs>
          <w:tab w:val="left" w:pos="1419"/>
          <w:tab w:val="left" w:pos="1420"/>
        </w:tabs>
        <w:spacing w:before="18" w:line="237" w:lineRule="auto"/>
        <w:ind w:right="218" w:firstLine="701"/>
        <w:rPr>
          <w:sz w:val="30"/>
        </w:rPr>
      </w:pPr>
      <w:r>
        <w:rPr>
          <w:color w:val="231F20"/>
          <w:spacing w:val="-7"/>
          <w:sz w:val="30"/>
        </w:rPr>
        <w:t xml:space="preserve">Діагностика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6"/>
          <w:sz w:val="30"/>
        </w:rPr>
        <w:t xml:space="preserve">школяра, </w:t>
      </w:r>
      <w:r>
        <w:rPr>
          <w:color w:val="231F20"/>
          <w:sz w:val="30"/>
        </w:rPr>
        <w:t xml:space="preserve">дитячого  </w:t>
      </w:r>
      <w:r>
        <w:rPr>
          <w:color w:val="231F20"/>
          <w:spacing w:val="-5"/>
          <w:sz w:val="30"/>
        </w:rPr>
        <w:t xml:space="preserve">колекти- </w:t>
      </w:r>
      <w:r>
        <w:rPr>
          <w:color w:val="231F20"/>
          <w:sz w:val="30"/>
        </w:rPr>
        <w:t xml:space="preserve">ву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3"/>
          <w:sz w:val="30"/>
        </w:rPr>
        <w:t>самодіагностика.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42" w:lineRule="auto"/>
        <w:ind w:left="279" w:right="21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діагностика, вихованість, критерії вихованості, ступені виховано- сті, ефективність виховання, методи діагностики, особистість школяра, дитячий колектив, самодіагностика.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Рекомендована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5"/>
        </w:rPr>
        <w:t>4,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5"/>
        </w:rPr>
        <w:t>6,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5"/>
        </w:rPr>
        <w:t>9,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 xml:space="preserve">23, 32, 51, 54, 66, 91, 99, </w:t>
      </w:r>
      <w:r>
        <w:rPr>
          <w:color w:val="231F20"/>
          <w:spacing w:val="-8"/>
        </w:rPr>
        <w:t xml:space="preserve">119, </w:t>
      </w:r>
      <w:r>
        <w:rPr>
          <w:color w:val="231F20"/>
          <w:spacing w:val="-10"/>
        </w:rPr>
        <w:t>165,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167, 183, 190, 191, 199.</w:t>
      </w:r>
    </w:p>
    <w:p w:rsidR="00A17FD0" w:rsidRDefault="00A17FD0">
      <w:pPr>
        <w:pStyle w:val="a3"/>
        <w:spacing w:before="7"/>
        <w:ind w:left="0" w:firstLine="0"/>
        <w:rPr>
          <w:sz w:val="24"/>
        </w:rPr>
      </w:pPr>
      <w:r w:rsidRPr="00A17FD0">
        <w:pict>
          <v:group id="_x0000_s1125" style="position:absolute;margin-left:237.5pt;margin-top:16.15pt;width:301pt;height:100pt;z-index:-251652096;mso-wrap-distance-left:0;mso-wrap-distance-right:0;mso-position-horizontal-relative:page" coordorigin="4750,323" coordsize="6020,2000">
            <v:shape id="_x0000_s1132" type="#_x0000_t75" style="position:absolute;left:4880;top:632;width:120;height:200">
              <v:imagedata r:id="rId15" o:title=""/>
            </v:shape>
            <v:shape id="_x0000_s1131" type="#_x0000_t75" style="position:absolute;left:10500;top:332;width:260;height:240">
              <v:imagedata r:id="rId16" o:title=""/>
            </v:shape>
            <v:shape id="_x0000_s1130" style="position:absolute;left:4760;top:332;width:6000;height:1980" coordorigin="4760,333" coordsize="6000,1980" path="m4760,693r8,-44l4790,610r38,-27l4880,573r5620,l10500,453r11,-44l10540,370r44,-27l10640,333r44,10l10723,370r27,39l10760,453r,1480l10750,1989r-27,44l10684,2062r-44,11l5000,2073r,120l4990,2237r-27,38l4924,2303r-44,10l4828,2303r-38,-28l4768,2237r-8,-44l4760,693xe" filled="f" strokecolor="#231f20" strokeweight="1pt">
              <v:path arrowok="t"/>
            </v:shape>
            <v:shape id="_x0000_s1129" type="#_x0000_t75" style="position:absolute;left:4750;top:622;width:260;height:220">
              <v:imagedata r:id="rId17" o:title=""/>
            </v:shape>
            <v:line id="_x0000_s1128" style="position:absolute" from="5000,693" to="5000,2073" strokecolor="#231f20" strokeweight="1pt"/>
            <v:shape id="_x0000_s1127" type="#_x0000_t75" style="position:absolute;left:10490;top:442;width:280;height:140">
              <v:imagedata r:id="rId18" o:title=""/>
            </v:shape>
            <v:shape id="_x0000_s1126" type="#_x0000_t202" style="position:absolute;left:4750;top:322;width:6020;height:2000" filled="f" stroked="f">
              <v:textbox inset="0,0,0,0">
                <w:txbxContent>
                  <w:p w:rsidR="00A17FD0" w:rsidRDefault="00A17FD0">
                    <w:pPr>
                      <w:spacing w:before="2"/>
                      <w:rPr>
                        <w:sz w:val="25"/>
                      </w:rPr>
                    </w:pPr>
                  </w:p>
                  <w:p w:rsidR="00A17FD0" w:rsidRDefault="008C7F95">
                    <w:pPr>
                      <w:spacing w:line="242" w:lineRule="auto"/>
                      <w:ind w:left="389" w:right="301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“Якщо педагогіка хоче виховати людину в усіх порявах, то вона має вивчити її в усіх проявах”</w:t>
                    </w:r>
                  </w:p>
                  <w:p w:rsidR="00A17FD0" w:rsidRDefault="008C7F95">
                    <w:pPr>
                      <w:spacing w:line="340" w:lineRule="exact"/>
                      <w:ind w:left="364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К.Д. Ушинський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17FD0" w:rsidRDefault="008C7F95">
      <w:pPr>
        <w:pStyle w:val="Heading4"/>
        <w:numPr>
          <w:ilvl w:val="1"/>
          <w:numId w:val="422"/>
        </w:numPr>
        <w:tabs>
          <w:tab w:val="left" w:pos="2220"/>
        </w:tabs>
        <w:spacing w:before="81" w:line="342" w:lineRule="exact"/>
        <w:ind w:hanging="1860"/>
        <w:jc w:val="left"/>
      </w:pPr>
      <w:r>
        <w:rPr>
          <w:color w:val="231F20"/>
          <w:spacing w:val="3"/>
        </w:rPr>
        <w:t xml:space="preserve">Сутність діагностичної </w:t>
      </w:r>
      <w:r>
        <w:rPr>
          <w:color w:val="231F20"/>
          <w:spacing w:val="2"/>
        </w:rPr>
        <w:t>діяльності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6"/>
        </w:rPr>
        <w:t>педагога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>практиці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сучасної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учителем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психологічною </w:t>
      </w:r>
      <w:r>
        <w:rPr>
          <w:color w:val="231F20"/>
          <w:spacing w:val="-4"/>
        </w:rPr>
        <w:t xml:space="preserve">службою </w:t>
      </w:r>
      <w:r>
        <w:rPr>
          <w:color w:val="231F20"/>
          <w:spacing w:val="-10"/>
        </w:rPr>
        <w:t xml:space="preserve">виникає  </w:t>
      </w:r>
      <w:r>
        <w:rPr>
          <w:color w:val="231F20"/>
          <w:spacing w:val="-3"/>
        </w:rPr>
        <w:t xml:space="preserve">безліч  </w:t>
      </w:r>
      <w:r>
        <w:rPr>
          <w:color w:val="231F20"/>
          <w:spacing w:val="-8"/>
        </w:rPr>
        <w:t xml:space="preserve">практичних  </w:t>
      </w:r>
      <w:r>
        <w:rPr>
          <w:color w:val="231F20"/>
        </w:rPr>
        <w:t xml:space="preserve">завдань,  які 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визначенням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 xml:space="preserve">готовності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7"/>
        </w:rPr>
        <w:t xml:space="preserve">виявленням </w:t>
      </w:r>
      <w:r>
        <w:rPr>
          <w:color w:val="231F20"/>
          <w:spacing w:val="-5"/>
        </w:rPr>
        <w:t xml:space="preserve">особливо обдарованих </w:t>
      </w:r>
      <w:r>
        <w:rPr>
          <w:color w:val="231F20"/>
        </w:rPr>
        <w:t xml:space="preserve">і відстаючих у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4"/>
        </w:rPr>
        <w:t xml:space="preserve">з’ясуванням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10"/>
        </w:rPr>
        <w:t xml:space="preserve">шкільної </w:t>
      </w:r>
      <w:r>
        <w:rPr>
          <w:color w:val="231F20"/>
          <w:spacing w:val="4"/>
        </w:rPr>
        <w:t xml:space="preserve">дез- </w:t>
      </w:r>
      <w:r>
        <w:rPr>
          <w:color w:val="231F20"/>
          <w:spacing w:val="-6"/>
        </w:rPr>
        <w:t>адаптац</w:t>
      </w:r>
      <w:r>
        <w:rPr>
          <w:color w:val="231F20"/>
          <w:spacing w:val="-6"/>
        </w:rPr>
        <w:t>ії.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3"/>
        </w:rPr>
        <w:t xml:space="preserve">Умовно </w:t>
      </w:r>
      <w:r>
        <w:rPr>
          <w:color w:val="231F20"/>
        </w:rPr>
        <w:t xml:space="preserve">всі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взаємодії педагога 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психо- </w:t>
      </w:r>
      <w:r>
        <w:rPr>
          <w:color w:val="231F20"/>
          <w:spacing w:val="-6"/>
        </w:rPr>
        <w:t xml:space="preserve">лога  </w:t>
      </w:r>
      <w:r>
        <w:rPr>
          <w:color w:val="231F20"/>
        </w:rPr>
        <w:t xml:space="preserve">в  </w:t>
      </w:r>
      <w:r>
        <w:rPr>
          <w:color w:val="231F20"/>
          <w:spacing w:val="-11"/>
        </w:rPr>
        <w:t xml:space="preserve">школі, 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7"/>
        </w:rPr>
        <w:t xml:space="preserve">розділити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психолого-педагогічні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1"/>
        </w:rPr>
        <w:t xml:space="preserve">психологічні.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першому випадку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</w:rPr>
        <w:t xml:space="preserve">завдань </w:t>
      </w:r>
      <w:r>
        <w:rPr>
          <w:color w:val="231F20"/>
          <w:spacing w:val="-3"/>
        </w:rPr>
        <w:t xml:space="preserve">визначає педагог,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психолог виконує </w:t>
      </w:r>
      <w:r>
        <w:rPr>
          <w:color w:val="231F20"/>
          <w:spacing w:val="-9"/>
        </w:rPr>
        <w:t xml:space="preserve">допоміжну </w:t>
      </w:r>
      <w:r>
        <w:rPr>
          <w:color w:val="231F20"/>
          <w:spacing w:val="-13"/>
        </w:rPr>
        <w:t xml:space="preserve">функцію: </w:t>
      </w:r>
      <w:r>
        <w:rPr>
          <w:color w:val="231F20"/>
          <w:spacing w:val="-7"/>
        </w:rPr>
        <w:t xml:space="preserve">проводить </w:t>
      </w:r>
      <w:r>
        <w:rPr>
          <w:color w:val="231F20"/>
          <w:spacing w:val="-8"/>
        </w:rPr>
        <w:t xml:space="preserve">психодіагностику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складає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психолого-педагогічний </w:t>
      </w:r>
      <w:r>
        <w:rPr>
          <w:color w:val="231F20"/>
          <w:spacing w:val="-6"/>
        </w:rPr>
        <w:t xml:space="preserve">портрет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прогнозує </w:t>
      </w:r>
      <w:r>
        <w:rPr>
          <w:color w:val="231F20"/>
        </w:rPr>
        <w:t xml:space="preserve">результат педа- </w:t>
      </w:r>
      <w:r>
        <w:rPr>
          <w:color w:val="231F20"/>
          <w:spacing w:val="-8"/>
        </w:rPr>
        <w:t xml:space="preserve">гогічного </w:t>
      </w:r>
      <w:r>
        <w:rPr>
          <w:color w:val="231F20"/>
          <w:spacing w:val="-10"/>
        </w:rPr>
        <w:t xml:space="preserve">впливу, </w:t>
      </w:r>
      <w:r>
        <w:rPr>
          <w:color w:val="231F20"/>
        </w:rPr>
        <w:t xml:space="preserve">а в </w:t>
      </w:r>
      <w:r>
        <w:rPr>
          <w:color w:val="231F20"/>
          <w:spacing w:val="-2"/>
        </w:rPr>
        <w:t xml:space="preserve">деяких </w:t>
      </w:r>
      <w:r>
        <w:rPr>
          <w:color w:val="231F20"/>
          <w:spacing w:val="-4"/>
        </w:rPr>
        <w:t xml:space="preserve">випадках </w:t>
      </w:r>
      <w:r>
        <w:rPr>
          <w:color w:val="231F20"/>
          <w:spacing w:val="-7"/>
        </w:rPr>
        <w:t xml:space="preserve">проводить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>вторинну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0"/>
        </w:rPr>
        <w:t>психологічну</w:t>
      </w:r>
    </w:p>
    <w:p w:rsidR="00A17FD0" w:rsidRDefault="00A17FD0">
      <w:pPr>
        <w:jc w:val="both"/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6"/>
        </w:rPr>
        <w:t xml:space="preserve">діагностику. </w:t>
      </w:r>
      <w:r>
        <w:rPr>
          <w:color w:val="231F20"/>
          <w:spacing w:val="3"/>
        </w:rPr>
        <w:t xml:space="preserve">Цей </w:t>
      </w:r>
      <w:r>
        <w:rPr>
          <w:color w:val="231F20"/>
          <w:spacing w:val="-5"/>
        </w:rPr>
        <w:t xml:space="preserve">тип </w:t>
      </w:r>
      <w:r>
        <w:rPr>
          <w:color w:val="231F20"/>
        </w:rPr>
        <w:t xml:space="preserve">завдань </w:t>
      </w:r>
      <w:r>
        <w:rPr>
          <w:color w:val="231F20"/>
          <w:spacing w:val="-7"/>
        </w:rPr>
        <w:t xml:space="preserve">пов’язаний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забезпеченням </w:t>
      </w:r>
      <w:r>
        <w:rPr>
          <w:color w:val="231F20"/>
          <w:spacing w:val="-4"/>
        </w:rPr>
        <w:t xml:space="preserve">загальноосвіт- </w:t>
      </w:r>
      <w:r>
        <w:rPr>
          <w:color w:val="231F20"/>
          <w:spacing w:val="-8"/>
        </w:rPr>
        <w:t xml:space="preserve">ньої </w:t>
      </w:r>
      <w:r>
        <w:rPr>
          <w:color w:val="231F20"/>
          <w:spacing w:val="-11"/>
        </w:rPr>
        <w:t>функції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 xml:space="preserve">Завдання </w:t>
      </w:r>
      <w:r>
        <w:rPr>
          <w:color w:val="231F20"/>
          <w:spacing w:val="-5"/>
        </w:rPr>
        <w:t xml:space="preserve">другого </w:t>
      </w:r>
      <w:r>
        <w:rPr>
          <w:color w:val="231F20"/>
          <w:spacing w:val="-9"/>
        </w:rPr>
        <w:t xml:space="preserve">типу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власне </w:t>
      </w:r>
      <w:r>
        <w:rPr>
          <w:color w:val="231F20"/>
          <w:spacing w:val="-11"/>
        </w:rPr>
        <w:t xml:space="preserve">психологічні,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  <w:spacing w:val="-11"/>
        </w:rPr>
        <w:t xml:space="preserve">вирішує </w:t>
      </w:r>
      <w:r>
        <w:rPr>
          <w:color w:val="231F20"/>
          <w:spacing w:val="-12"/>
        </w:rPr>
        <w:t xml:space="preserve">шкільний </w:t>
      </w:r>
      <w:r>
        <w:rPr>
          <w:color w:val="231F20"/>
          <w:spacing w:val="-9"/>
        </w:rPr>
        <w:t>психолог.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забезпечують </w:t>
      </w:r>
      <w:r>
        <w:rPr>
          <w:color w:val="231F20"/>
          <w:spacing w:val="-7"/>
        </w:rPr>
        <w:t>реалізацію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>виховної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шко- </w:t>
      </w:r>
      <w:r>
        <w:rPr>
          <w:color w:val="231F20"/>
          <w:spacing w:val="-11"/>
        </w:rPr>
        <w:t xml:space="preserve">ли.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  <w:spacing w:val="-7"/>
        </w:rPr>
        <w:t xml:space="preserve">психолого-педагогічна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</w:rPr>
        <w:t xml:space="preserve">є  етапом  </w:t>
      </w:r>
      <w:r>
        <w:rPr>
          <w:color w:val="231F20"/>
          <w:spacing w:val="-11"/>
        </w:rPr>
        <w:t xml:space="preserve">вирі- </w:t>
      </w:r>
      <w:r>
        <w:rPr>
          <w:color w:val="231F20"/>
          <w:spacing w:val="-10"/>
        </w:rPr>
        <w:t xml:space="preserve">шення </w:t>
      </w:r>
      <w:r>
        <w:rPr>
          <w:color w:val="231F20"/>
          <w:spacing w:val="-6"/>
        </w:rPr>
        <w:t xml:space="preserve">проблеми, </w:t>
      </w:r>
      <w:r>
        <w:rPr>
          <w:color w:val="231F20"/>
          <w:spacing w:val="3"/>
        </w:rPr>
        <w:t xml:space="preserve">де </w:t>
      </w:r>
      <w:r>
        <w:rPr>
          <w:color w:val="231F20"/>
        </w:rPr>
        <w:t xml:space="preserve">засоби  </w:t>
      </w:r>
      <w:r>
        <w:rPr>
          <w:color w:val="231F20"/>
          <w:spacing w:val="-12"/>
        </w:rPr>
        <w:t xml:space="preserve">вирішення  </w:t>
      </w:r>
      <w:r>
        <w:rPr>
          <w:color w:val="231F20"/>
        </w:rPr>
        <w:t xml:space="preserve">–  суто </w:t>
      </w:r>
      <w:r>
        <w:rPr>
          <w:color w:val="231F20"/>
          <w:spacing w:val="-10"/>
        </w:rPr>
        <w:t xml:space="preserve">психологічні  </w:t>
      </w:r>
      <w:r>
        <w:rPr>
          <w:color w:val="231F20"/>
          <w:spacing w:val="-4"/>
        </w:rPr>
        <w:t xml:space="preserve">(консультатив-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4"/>
        </w:rPr>
        <w:t xml:space="preserve">допомога,   </w:t>
      </w:r>
      <w:r>
        <w:rPr>
          <w:color w:val="231F20"/>
          <w:spacing w:val="-9"/>
        </w:rPr>
        <w:t xml:space="preserve">корекція   </w:t>
      </w:r>
      <w:r>
        <w:rPr>
          <w:color w:val="231F20"/>
          <w:spacing w:val="-3"/>
        </w:rPr>
        <w:t xml:space="preserve">особистості,   </w:t>
      </w:r>
      <w:r>
        <w:rPr>
          <w:color w:val="231F20"/>
          <w:spacing w:val="-11"/>
        </w:rPr>
        <w:t xml:space="preserve">психологічний  </w:t>
      </w:r>
      <w:r>
        <w:rPr>
          <w:color w:val="231F20"/>
          <w:spacing w:val="-8"/>
        </w:rPr>
        <w:t xml:space="preserve">тренінг,  </w:t>
      </w:r>
      <w:r>
        <w:rPr>
          <w:color w:val="231F20"/>
          <w:spacing w:val="-9"/>
        </w:rPr>
        <w:t xml:space="preserve">індивідуальна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сімейна психотерапія, </w:t>
      </w:r>
      <w:r>
        <w:rPr>
          <w:color w:val="231F20"/>
          <w:spacing w:val="-10"/>
        </w:rPr>
        <w:t xml:space="preserve">психологічні </w:t>
      </w:r>
      <w:r>
        <w:rPr>
          <w:color w:val="231F20"/>
          <w:spacing w:val="-6"/>
        </w:rPr>
        <w:t xml:space="preserve">рекомендації). </w:t>
      </w:r>
      <w:r>
        <w:rPr>
          <w:color w:val="231F20"/>
          <w:spacing w:val="4"/>
        </w:rPr>
        <w:t xml:space="preserve">Усі </w:t>
      </w:r>
      <w:r>
        <w:rPr>
          <w:color w:val="231F20"/>
          <w:spacing w:val="-8"/>
        </w:rPr>
        <w:t xml:space="preserve">типові </w:t>
      </w:r>
      <w:r>
        <w:rPr>
          <w:color w:val="231F20"/>
          <w:spacing w:val="-6"/>
        </w:rPr>
        <w:t xml:space="preserve">завдання можна </w:t>
      </w:r>
      <w:r>
        <w:rPr>
          <w:color w:val="231F20"/>
          <w:spacing w:val="-3"/>
        </w:rPr>
        <w:t xml:space="preserve">віднести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>двох</w:t>
      </w:r>
      <w:r>
        <w:rPr>
          <w:color w:val="231F20"/>
        </w:rPr>
        <w:t xml:space="preserve"> </w:t>
      </w:r>
      <w:r>
        <w:rPr>
          <w:color w:val="231F20"/>
          <w:spacing w:val="-9"/>
        </w:rPr>
        <w:t xml:space="preserve">груп,  </w:t>
      </w:r>
      <w:r>
        <w:rPr>
          <w:color w:val="231F20"/>
          <w:spacing w:val="-4"/>
        </w:rPr>
        <w:t xml:space="preserve">виходячи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головних </w:t>
      </w:r>
      <w:r>
        <w:rPr>
          <w:color w:val="231F20"/>
          <w:spacing w:val="-14"/>
        </w:rPr>
        <w:t>функцій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>школи,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>реальній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>практиці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>ці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дві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7"/>
        </w:rPr>
        <w:t xml:space="preserve">тісно </w:t>
      </w:r>
      <w:r>
        <w:rPr>
          <w:color w:val="231F20"/>
          <w:spacing w:val="-5"/>
        </w:rPr>
        <w:t xml:space="preserve">переплетені між </w:t>
      </w:r>
      <w:r>
        <w:rPr>
          <w:color w:val="231F20"/>
        </w:rPr>
        <w:t xml:space="preserve">собою. Тому </w:t>
      </w:r>
      <w:r>
        <w:rPr>
          <w:color w:val="231F20"/>
          <w:spacing w:val="-4"/>
        </w:rPr>
        <w:t xml:space="preserve">вихователь 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досконало </w:t>
      </w:r>
      <w:r>
        <w:rPr>
          <w:color w:val="231F20"/>
          <w:spacing w:val="-7"/>
        </w:rPr>
        <w:t xml:space="preserve">володі-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процедурою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12"/>
        </w:rPr>
        <w:t xml:space="preserve">психологічних </w:t>
      </w:r>
      <w:r>
        <w:rPr>
          <w:color w:val="231F20"/>
          <w:spacing w:val="-3"/>
        </w:rPr>
        <w:t xml:space="preserve">особливостей  </w:t>
      </w:r>
      <w:r>
        <w:rPr>
          <w:color w:val="231F20"/>
          <w:spacing w:val="-10"/>
        </w:rPr>
        <w:t xml:space="preserve">вихованців,  умінням  </w:t>
      </w:r>
      <w:r>
        <w:rPr>
          <w:color w:val="231F20"/>
        </w:rPr>
        <w:t xml:space="preserve">ставити  </w:t>
      </w:r>
      <w:r>
        <w:rPr>
          <w:color w:val="231F20"/>
          <w:spacing w:val="-7"/>
        </w:rPr>
        <w:t>обґрунтований  діагноз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4"/>
        </w:rPr>
        <w:t xml:space="preserve">досліджень. </w:t>
      </w:r>
      <w:r>
        <w:rPr>
          <w:color w:val="231F20"/>
        </w:rPr>
        <w:t xml:space="preserve">Адже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бути вчителем і </w:t>
      </w:r>
      <w:r>
        <w:rPr>
          <w:color w:val="231F20"/>
          <w:spacing w:val="-9"/>
        </w:rPr>
        <w:t xml:space="preserve">пси- </w:t>
      </w:r>
      <w:r>
        <w:rPr>
          <w:color w:val="231F20"/>
          <w:spacing w:val="-6"/>
        </w:rPr>
        <w:t xml:space="preserve">хологом-дослідником,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добре </w:t>
      </w:r>
      <w:r>
        <w:rPr>
          <w:color w:val="231F20"/>
          <w:spacing w:val="-7"/>
        </w:rPr>
        <w:t xml:space="preserve">володіє </w:t>
      </w:r>
      <w:r>
        <w:rPr>
          <w:color w:val="231F20"/>
          <w:spacing w:val="-9"/>
        </w:rPr>
        <w:t>відповідними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навичками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>вміннями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3"/>
        </w:rPr>
        <w:t>[4].</w:t>
      </w:r>
    </w:p>
    <w:p w:rsidR="00A17FD0" w:rsidRDefault="008C7F95">
      <w:pPr>
        <w:pStyle w:val="a3"/>
        <w:spacing w:before="8" w:line="237" w:lineRule="auto"/>
        <w:ind w:right="218"/>
        <w:jc w:val="both"/>
      </w:pPr>
      <w:r>
        <w:rPr>
          <w:b/>
          <w:color w:val="231F20"/>
          <w:spacing w:val="2"/>
        </w:rPr>
        <w:t xml:space="preserve">Діагностика </w:t>
      </w:r>
      <w:r>
        <w:rPr>
          <w:color w:val="231F20"/>
          <w:spacing w:val="-7"/>
        </w:rPr>
        <w:t xml:space="preserve">(від </w:t>
      </w:r>
      <w:r>
        <w:rPr>
          <w:color w:val="231F20"/>
          <w:spacing w:val="-5"/>
        </w:rPr>
        <w:t xml:space="preserve">гр. </w:t>
      </w:r>
      <w:r>
        <w:rPr>
          <w:color w:val="231F20"/>
          <w:spacing w:val="-6"/>
        </w:rPr>
        <w:t xml:space="preserve">діа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прозорий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гнозис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знання)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>загальний спосіб отримання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випереджаючої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>інформації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6"/>
        </w:rPr>
        <w:t xml:space="preserve">досліджуваний  </w:t>
      </w:r>
      <w:r>
        <w:rPr>
          <w:color w:val="231F20"/>
          <w:spacing w:val="-3"/>
        </w:rPr>
        <w:t xml:space="preserve">об’єкт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0"/>
        </w:rPr>
        <w:t>процес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5"/>
        </w:rPr>
        <w:t>[134].</w:t>
      </w:r>
    </w:p>
    <w:p w:rsidR="00A17FD0" w:rsidRDefault="008C7F95">
      <w:pPr>
        <w:pStyle w:val="a3"/>
        <w:spacing w:line="242" w:lineRule="auto"/>
        <w:ind w:right="199" w:firstLine="719"/>
        <w:jc w:val="both"/>
      </w:pPr>
      <w:r>
        <w:rPr>
          <w:i/>
          <w:color w:val="231F20"/>
          <w:spacing w:val="2"/>
        </w:rPr>
        <w:t xml:space="preserve">Діагностика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галузь </w:t>
      </w:r>
      <w:r>
        <w:rPr>
          <w:color w:val="231F20"/>
          <w:spacing w:val="-9"/>
        </w:rPr>
        <w:t xml:space="preserve">спеціальних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розробкою </w:t>
      </w:r>
      <w:r>
        <w:rPr>
          <w:color w:val="231F20"/>
          <w:spacing w:val="-8"/>
        </w:rPr>
        <w:t xml:space="preserve">теорії, </w:t>
      </w:r>
      <w:r>
        <w:rPr>
          <w:color w:val="231F20"/>
          <w:spacing w:val="-4"/>
        </w:rPr>
        <w:t xml:space="preserve">методології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методик для </w:t>
      </w:r>
      <w:r>
        <w:rPr>
          <w:color w:val="231F20"/>
          <w:spacing w:val="-5"/>
        </w:rPr>
        <w:t xml:space="preserve">точної </w:t>
      </w:r>
      <w:r>
        <w:rPr>
          <w:color w:val="231F20"/>
          <w:spacing w:val="-14"/>
        </w:rPr>
        <w:t xml:space="preserve">оцінки  </w:t>
      </w:r>
      <w:r>
        <w:rPr>
          <w:color w:val="231F20"/>
        </w:rPr>
        <w:t xml:space="preserve">властивостей,  </w:t>
      </w:r>
      <w:r>
        <w:rPr>
          <w:color w:val="231F20"/>
          <w:spacing w:val="-4"/>
        </w:rPr>
        <w:t xml:space="preserve">станів 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4"/>
        </w:rPr>
        <w:t xml:space="preserve">досягнутого </w:t>
      </w:r>
      <w:r>
        <w:rPr>
          <w:color w:val="231F20"/>
          <w:spacing w:val="-10"/>
        </w:rPr>
        <w:t xml:space="preserve">індивідом </w:t>
      </w:r>
      <w:r>
        <w:rPr>
          <w:color w:val="231F20"/>
          <w:spacing w:val="4"/>
        </w:rPr>
        <w:t>або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9"/>
        </w:rPr>
        <w:t>групою.</w:t>
      </w:r>
    </w:p>
    <w:p w:rsidR="00A17FD0" w:rsidRDefault="008C7F95">
      <w:pPr>
        <w:pStyle w:val="a3"/>
        <w:spacing w:line="242" w:lineRule="auto"/>
        <w:ind w:right="204"/>
        <w:jc w:val="both"/>
      </w:pPr>
      <w:r>
        <w:rPr>
          <w:color w:val="231F20"/>
        </w:rPr>
        <w:t>Діагностика – це психологічне обстеження школярів, їхніх груп та колективів, моніторинг змісту й умов індивідуального розвитку школярів, визначення причин, що ускладнюють їхній розв</w:t>
      </w:r>
      <w:r>
        <w:rPr>
          <w:color w:val="231F20"/>
        </w:rPr>
        <w:t>иток та виховання.</w:t>
      </w:r>
    </w:p>
    <w:p w:rsidR="00A17FD0" w:rsidRDefault="008C7F95">
      <w:pPr>
        <w:pStyle w:val="a3"/>
        <w:spacing w:line="237" w:lineRule="auto"/>
        <w:ind w:right="230"/>
        <w:jc w:val="both"/>
      </w:pPr>
      <w:r>
        <w:rPr>
          <w:color w:val="231F20"/>
          <w:spacing w:val="-7"/>
        </w:rPr>
        <w:t xml:space="preserve">Діагностика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>кількісна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оцінка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якісний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8"/>
        </w:rPr>
        <w:t xml:space="preserve">педагогічних </w:t>
      </w:r>
      <w:r>
        <w:rPr>
          <w:color w:val="231F20"/>
          <w:spacing w:val="-9"/>
        </w:rPr>
        <w:t xml:space="preserve">процесів, </w:t>
      </w:r>
      <w:r>
        <w:rPr>
          <w:color w:val="231F20"/>
          <w:spacing w:val="-6"/>
        </w:rPr>
        <w:t xml:space="preserve">явищ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8"/>
        </w:rPr>
        <w:t>спеціально розроблених наукових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методів.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</w:rPr>
        <w:t xml:space="preserve">Психолого-педагогічна діагностика </w:t>
      </w:r>
      <w:r>
        <w:rPr>
          <w:color w:val="231F20"/>
        </w:rPr>
        <w:t>– це оціночна практика, спрямо- вана на вивчення індивідуальних особл</w:t>
      </w:r>
      <w:r>
        <w:rPr>
          <w:color w:val="231F20"/>
        </w:rPr>
        <w:t>ивостей учнів і соціально-психоло- гічних характеристик дитячого колективу з метою оптимізації навчально- виховного процесу.</w:t>
      </w:r>
    </w:p>
    <w:p w:rsidR="00A17FD0" w:rsidRDefault="008C7F95">
      <w:pPr>
        <w:pStyle w:val="a3"/>
        <w:spacing w:line="242" w:lineRule="auto"/>
        <w:ind w:right="222"/>
        <w:jc w:val="both"/>
      </w:pPr>
      <w:r>
        <w:rPr>
          <w:b/>
          <w:color w:val="231F20"/>
          <w:spacing w:val="3"/>
        </w:rPr>
        <w:t xml:space="preserve">Педагогічна </w:t>
      </w:r>
      <w:r>
        <w:rPr>
          <w:b/>
          <w:color w:val="231F20"/>
          <w:spacing w:val="4"/>
        </w:rPr>
        <w:t xml:space="preserve">діагностика </w:t>
      </w:r>
      <w:r>
        <w:rPr>
          <w:color w:val="231F20"/>
        </w:rPr>
        <w:t xml:space="preserve">(у </w:t>
      </w:r>
      <w:r>
        <w:rPr>
          <w:color w:val="231F20"/>
          <w:spacing w:val="-3"/>
        </w:rPr>
        <w:t xml:space="preserve">перекладі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грецької </w:t>
      </w:r>
      <w:r>
        <w:rPr>
          <w:color w:val="231F20"/>
          <w:spacing w:val="-3"/>
        </w:rPr>
        <w:t xml:space="preserve">“здатність </w:t>
      </w:r>
      <w:r>
        <w:rPr>
          <w:color w:val="231F20"/>
          <w:spacing w:val="-6"/>
        </w:rPr>
        <w:t xml:space="preserve">розпізнавати”)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5"/>
        </w:rPr>
        <w:t xml:space="preserve">постановки  </w:t>
      </w:r>
      <w:r>
        <w:rPr>
          <w:color w:val="231F20"/>
          <w:spacing w:val="-6"/>
        </w:rPr>
        <w:t xml:space="preserve">“діагнозу”,  </w:t>
      </w:r>
      <w:r>
        <w:rPr>
          <w:color w:val="231F20"/>
          <w:spacing w:val="2"/>
        </w:rPr>
        <w:t xml:space="preserve">тобто  </w:t>
      </w:r>
      <w:r>
        <w:rPr>
          <w:color w:val="231F20"/>
          <w:spacing w:val="-7"/>
        </w:rPr>
        <w:t xml:space="preserve">встановлення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>суб’єкта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7"/>
        </w:rPr>
        <w:t>діагностики.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>Педагогічна діагностика – педагогічна діяльність, спрямована на ви- вчення й пізнання стану об’єктів (суб’єктів) виховання з метою співробіт- ництва з ними й управління процесом виховання.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>діагн</w:t>
      </w:r>
      <w:r>
        <w:rPr>
          <w:color w:val="231F20"/>
          <w:spacing w:val="-6"/>
        </w:rPr>
        <w:t xml:space="preserve">остика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також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12"/>
        </w:rPr>
        <w:t xml:space="preserve">порушення </w:t>
      </w:r>
      <w:r>
        <w:rPr>
          <w:color w:val="231F20"/>
        </w:rPr>
        <w:t xml:space="preserve">стабільності в </w:t>
      </w:r>
      <w:r>
        <w:rPr>
          <w:color w:val="231F20"/>
          <w:spacing w:val="-6"/>
        </w:rPr>
        <w:t xml:space="preserve">засвоєнні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9"/>
        </w:rPr>
        <w:t xml:space="preserve">недоліків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навчанні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вихованні,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-5"/>
        </w:rPr>
        <w:t xml:space="preserve">рекомендацій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>усунення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позакласної роботи.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0"/>
        </w:rPr>
        <w:t xml:space="preserve">психологічної </w:t>
      </w:r>
      <w:r>
        <w:rPr>
          <w:color w:val="231F20"/>
          <w:spacing w:val="-7"/>
        </w:rPr>
        <w:t>діагностики,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4"/>
        </w:rPr>
        <w:t>здійснюється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завжди </w:t>
      </w:r>
      <w:r>
        <w:rPr>
          <w:color w:val="231F20"/>
          <w:spacing w:val="-4"/>
        </w:rPr>
        <w:t xml:space="preserve">всередині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5"/>
        </w:rPr>
        <w:t xml:space="preserve">ді- агностика </w:t>
      </w:r>
      <w:r>
        <w:rPr>
          <w:color w:val="231F20"/>
        </w:rPr>
        <w:t xml:space="preserve">допомагає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-9"/>
        </w:rPr>
        <w:t xml:space="preserve">найважливіші  </w:t>
      </w:r>
      <w:r>
        <w:rPr>
          <w:color w:val="231F20"/>
          <w:spacing w:val="-7"/>
        </w:rPr>
        <w:t xml:space="preserve">навчально-виховні  </w:t>
      </w:r>
      <w:r>
        <w:rPr>
          <w:color w:val="231F20"/>
        </w:rPr>
        <w:t xml:space="preserve">завдан-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оперативне отримання </w:t>
      </w:r>
      <w:r>
        <w:rPr>
          <w:color w:val="231F20"/>
          <w:spacing w:val="-9"/>
        </w:rPr>
        <w:t>інформації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3"/>
        </w:rPr>
        <w:t>[6].</w:t>
      </w:r>
    </w:p>
    <w:p w:rsidR="00A17FD0" w:rsidRDefault="008C7F95">
      <w:pPr>
        <w:pStyle w:val="a3"/>
        <w:spacing w:before="12"/>
        <w:ind w:right="204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педагогічної  діагностики  полягає  </w:t>
      </w:r>
      <w:r>
        <w:rPr>
          <w:color w:val="231F20"/>
        </w:rPr>
        <w:t xml:space="preserve">в  </w:t>
      </w:r>
      <w:r>
        <w:rPr>
          <w:color w:val="231F20"/>
          <w:spacing w:val="-4"/>
        </w:rPr>
        <w:t xml:space="preserve">спостереженні   </w:t>
      </w:r>
      <w:r>
        <w:rPr>
          <w:color w:val="231F20"/>
          <w:spacing w:val="-13"/>
        </w:rPr>
        <w:t xml:space="preserve">якісних </w:t>
      </w:r>
      <w:r>
        <w:rPr>
          <w:color w:val="231F20"/>
          <w:spacing w:val="-7"/>
        </w:rPr>
        <w:t xml:space="preserve">змін, </w:t>
      </w:r>
      <w:r>
        <w:rPr>
          <w:color w:val="231F20"/>
        </w:rPr>
        <w:t xml:space="preserve">які відбуваються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суб’єктом </w:t>
      </w:r>
      <w:r>
        <w:rPr>
          <w:color w:val="231F20"/>
          <w:spacing w:val="-7"/>
        </w:rPr>
        <w:t xml:space="preserve">діагностики. </w:t>
      </w:r>
      <w:r>
        <w:rPr>
          <w:color w:val="231F20"/>
          <w:spacing w:val="-8"/>
        </w:rPr>
        <w:t>Окрім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>того,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0"/>
        </w:rPr>
        <w:t xml:space="preserve">важливий </w:t>
      </w:r>
      <w:r>
        <w:rPr>
          <w:color w:val="231F20"/>
          <w:spacing w:val="-7"/>
        </w:rPr>
        <w:t xml:space="preserve">аналіз зібраної </w:t>
      </w:r>
      <w:r>
        <w:rPr>
          <w:color w:val="231F20"/>
          <w:spacing w:val="-11"/>
        </w:rPr>
        <w:t xml:space="preserve">інформації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10"/>
        </w:rPr>
        <w:t xml:space="preserve">успіху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неуспіху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6"/>
        </w:rPr>
        <w:t xml:space="preserve">витку, становленні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14"/>
        </w:rPr>
        <w:t xml:space="preserve">позиції   </w:t>
      </w:r>
      <w:r>
        <w:rPr>
          <w:color w:val="231F20"/>
        </w:rPr>
        <w:t xml:space="preserve">вчителя,  у  </w:t>
      </w:r>
      <w:r>
        <w:rPr>
          <w:color w:val="231F20"/>
          <w:spacing w:val="-5"/>
        </w:rPr>
        <w:t xml:space="preserve">розкритті  </w:t>
      </w:r>
      <w:r>
        <w:rPr>
          <w:color w:val="231F20"/>
        </w:rPr>
        <w:t xml:space="preserve">якості  </w:t>
      </w:r>
      <w:r>
        <w:rPr>
          <w:color w:val="231F20"/>
          <w:spacing w:val="-7"/>
        </w:rPr>
        <w:t xml:space="preserve">змін, </w:t>
      </w:r>
      <w:r>
        <w:rPr>
          <w:color w:val="231F20"/>
        </w:rPr>
        <w:t xml:space="preserve">які спостерігаються в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3"/>
        </w:rPr>
        <w:t xml:space="preserve">професійній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ind w:right="191"/>
        <w:jc w:val="both"/>
      </w:pPr>
      <w:r>
        <w:rPr>
          <w:color w:val="231F20"/>
          <w:spacing w:val="-4"/>
        </w:rPr>
        <w:t xml:space="preserve">Сутність </w:t>
      </w:r>
      <w:r>
        <w:rPr>
          <w:color w:val="231F20"/>
          <w:spacing w:val="-6"/>
        </w:rPr>
        <w:t xml:space="preserve">педагогічної діагностики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предмет: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8"/>
        </w:rPr>
        <w:t xml:space="preserve">вихову-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  <w:spacing w:val="-10"/>
        </w:rPr>
        <w:t xml:space="preserve">цілей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завданнь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(об’єкт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7"/>
        </w:rPr>
        <w:t xml:space="preserve">вання, критерії вихованості),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9"/>
        </w:rPr>
        <w:t xml:space="preserve">(виховна </w:t>
      </w:r>
      <w:r>
        <w:rPr>
          <w:color w:val="231F20"/>
          <w:spacing w:val="-6"/>
        </w:rPr>
        <w:t xml:space="preserve">ситуація), </w:t>
      </w:r>
      <w:r>
        <w:rPr>
          <w:color w:val="231F20"/>
        </w:rPr>
        <w:t xml:space="preserve">хто і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>цьому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робити </w:t>
      </w:r>
      <w:r>
        <w:rPr>
          <w:color w:val="231F20"/>
          <w:spacing w:val="-6"/>
        </w:rPr>
        <w:t xml:space="preserve">(визначення </w:t>
      </w:r>
      <w:r>
        <w:rPr>
          <w:color w:val="231F20"/>
          <w:spacing w:val="-14"/>
        </w:rPr>
        <w:t>функцій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9"/>
        </w:rPr>
        <w:t xml:space="preserve">дитини), </w:t>
      </w:r>
      <w:r>
        <w:rPr>
          <w:color w:val="231F20"/>
          <w:spacing w:val="-4"/>
        </w:rPr>
        <w:t xml:space="preserve">якими </w:t>
      </w:r>
      <w:r>
        <w:rPr>
          <w:color w:val="231F20"/>
        </w:rPr>
        <w:t xml:space="preserve">засобами, </w:t>
      </w:r>
      <w:r>
        <w:rPr>
          <w:color w:val="231F20"/>
          <w:spacing w:val="-5"/>
        </w:rPr>
        <w:t xml:space="preserve">шляхами, </w:t>
      </w:r>
      <w:r>
        <w:rPr>
          <w:color w:val="231F20"/>
          <w:spacing w:val="5"/>
        </w:rPr>
        <w:t xml:space="preserve">методами </w:t>
      </w:r>
      <w:r>
        <w:rPr>
          <w:color w:val="231F20"/>
          <w:spacing w:val="-6"/>
        </w:rPr>
        <w:t xml:space="preserve">впливати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5"/>
        </w:rPr>
        <w:t xml:space="preserve">(діяльність </w:t>
      </w:r>
      <w:r>
        <w:rPr>
          <w:color w:val="231F20"/>
          <w:spacing w:val="-3"/>
        </w:rPr>
        <w:t xml:space="preserve">суб’єктів </w:t>
      </w:r>
      <w:r>
        <w:rPr>
          <w:color w:val="231F20"/>
          <w:spacing w:val="-8"/>
        </w:rPr>
        <w:t>виховання).</w:t>
      </w:r>
    </w:p>
    <w:p w:rsidR="00A17FD0" w:rsidRDefault="008C7F95">
      <w:pPr>
        <w:pStyle w:val="a3"/>
        <w:spacing w:before="3" w:line="237" w:lineRule="auto"/>
        <w:ind w:right="218"/>
        <w:jc w:val="both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5"/>
        </w:rPr>
        <w:t xml:space="preserve">діагностичному </w:t>
      </w:r>
      <w:r>
        <w:rPr>
          <w:color w:val="231F20"/>
          <w:spacing w:val="-8"/>
        </w:rPr>
        <w:t xml:space="preserve">підході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7"/>
        </w:rPr>
        <w:t xml:space="preserve">вихован- ня, </w:t>
      </w:r>
      <w:r>
        <w:rPr>
          <w:color w:val="231F20"/>
        </w:rPr>
        <w:t xml:space="preserve">яка є складовою </w:t>
      </w:r>
      <w:r>
        <w:rPr>
          <w:color w:val="231F20"/>
          <w:spacing w:val="-3"/>
        </w:rPr>
        <w:t xml:space="preserve">частиною </w:t>
      </w:r>
      <w:r>
        <w:rPr>
          <w:color w:val="231F20"/>
          <w:spacing w:val="-7"/>
        </w:rPr>
        <w:t xml:space="preserve">навчально-виховної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4"/>
        </w:rPr>
        <w:t xml:space="preserve">користовуватись </w:t>
      </w:r>
      <w:r>
        <w:rPr>
          <w:color w:val="231F20"/>
          <w:spacing w:val="-7"/>
        </w:rPr>
        <w:t xml:space="preserve">особистісний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перед- </w:t>
      </w:r>
      <w:r>
        <w:rPr>
          <w:color w:val="231F20"/>
          <w:spacing w:val="5"/>
        </w:rPr>
        <w:t xml:space="preserve">бачає </w:t>
      </w:r>
      <w:r>
        <w:rPr>
          <w:color w:val="231F20"/>
        </w:rPr>
        <w:t xml:space="preserve">такі </w:t>
      </w:r>
      <w:r>
        <w:rPr>
          <w:color w:val="231F20"/>
          <w:spacing w:val="-9"/>
        </w:rPr>
        <w:t>основні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8"/>
        </w:rPr>
        <w:t>компоненти: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9" w:line="364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>соціальні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10"/>
          <w:sz w:val="30"/>
        </w:rPr>
        <w:t>риси;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>власний життєвий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3"/>
          <w:sz w:val="30"/>
        </w:rPr>
        <w:t>досвід;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>інтелектуальні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10"/>
          <w:sz w:val="30"/>
        </w:rPr>
        <w:t>риси;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13" w:line="365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>генетичні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0"/>
          <w:sz w:val="30"/>
        </w:rPr>
        <w:t>риси.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самостійна  </w:t>
      </w:r>
      <w:r>
        <w:rPr>
          <w:color w:val="231F20"/>
          <w:spacing w:val="-3"/>
        </w:rPr>
        <w:t xml:space="preserve">галузь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>діяль-  ності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3"/>
        </w:rPr>
        <w:t>вчителя-вихователя: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2" w:lineRule="auto"/>
        <w:ind w:right="211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дозволяє </w:t>
      </w:r>
      <w:r>
        <w:rPr>
          <w:color w:val="231F20"/>
          <w:spacing w:val="-6"/>
          <w:sz w:val="30"/>
        </w:rPr>
        <w:t xml:space="preserve">об’єктивно </w:t>
      </w:r>
      <w:r>
        <w:rPr>
          <w:color w:val="231F20"/>
          <w:spacing w:val="-13"/>
          <w:sz w:val="30"/>
        </w:rPr>
        <w:t xml:space="preserve">оцінити </w:t>
      </w:r>
      <w:r>
        <w:rPr>
          <w:color w:val="231F20"/>
          <w:sz w:val="30"/>
        </w:rPr>
        <w:t xml:space="preserve">характер й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процесу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взаємодоп</w:t>
      </w:r>
      <w:r>
        <w:rPr>
          <w:color w:val="231F20"/>
          <w:spacing w:val="-7"/>
          <w:sz w:val="30"/>
        </w:rPr>
        <w:t xml:space="preserve">овнення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-8"/>
          <w:sz w:val="30"/>
        </w:rPr>
        <w:t>вихо-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7"/>
          <w:sz w:val="30"/>
        </w:rPr>
        <w:t>ванця;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18" w:firstLine="701"/>
        <w:jc w:val="both"/>
        <w:rPr>
          <w:sz w:val="30"/>
        </w:rPr>
      </w:pP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допомогою педагогічної діагностики </w:t>
      </w:r>
      <w:r>
        <w:rPr>
          <w:color w:val="231F20"/>
          <w:spacing w:val="-3"/>
          <w:sz w:val="30"/>
        </w:rPr>
        <w:t xml:space="preserve">педагог визначає </w:t>
      </w:r>
      <w:r>
        <w:rPr>
          <w:color w:val="231F20"/>
          <w:spacing w:val="-8"/>
          <w:sz w:val="30"/>
        </w:rPr>
        <w:t xml:space="preserve">зону </w:t>
      </w:r>
      <w:r>
        <w:rPr>
          <w:color w:val="231F20"/>
          <w:spacing w:val="-9"/>
          <w:sz w:val="30"/>
        </w:rPr>
        <w:t xml:space="preserve">най- </w:t>
      </w:r>
      <w:r>
        <w:rPr>
          <w:color w:val="231F20"/>
          <w:spacing w:val="-5"/>
          <w:sz w:val="30"/>
        </w:rPr>
        <w:t>ближчого розвитку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>учня;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340" w:lineRule="exact"/>
        <w:ind w:right="199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діагностика пов’язана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визначенням </w:t>
      </w:r>
      <w:r>
        <w:rPr>
          <w:color w:val="231F20"/>
          <w:spacing w:val="-9"/>
          <w:sz w:val="30"/>
        </w:rPr>
        <w:t xml:space="preserve">шляхів </w:t>
      </w: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z w:val="30"/>
        </w:rPr>
        <w:t>мети;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2" w:lineRule="auto"/>
        <w:ind w:right="199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діагностика </w:t>
      </w:r>
      <w:r>
        <w:rPr>
          <w:color w:val="231F20"/>
          <w:spacing w:val="-7"/>
          <w:sz w:val="30"/>
        </w:rPr>
        <w:t xml:space="preserve">розгорнута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5"/>
          <w:sz w:val="30"/>
        </w:rPr>
        <w:t xml:space="preserve">часі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4"/>
          <w:sz w:val="30"/>
        </w:rPr>
        <w:t xml:space="preserve">пе- </w:t>
      </w:r>
      <w:r>
        <w:rPr>
          <w:color w:val="231F20"/>
          <w:spacing w:val="-8"/>
          <w:sz w:val="30"/>
        </w:rPr>
        <w:t xml:space="preserve">рехід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однієї виховної </w:t>
      </w:r>
      <w:r>
        <w:rPr>
          <w:color w:val="231F20"/>
          <w:spacing w:val="-7"/>
          <w:sz w:val="30"/>
        </w:rPr>
        <w:t xml:space="preserve">ситуації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>іншу,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5"/>
          <w:sz w:val="30"/>
        </w:rPr>
        <w:t>виділяючи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11"/>
          <w:sz w:val="30"/>
        </w:rPr>
        <w:t>при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цьому 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цикли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>й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z w:val="30"/>
        </w:rPr>
        <w:t>завдань;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діагностика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7"/>
          <w:sz w:val="30"/>
        </w:rPr>
        <w:t xml:space="preserve">технологіях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8"/>
          <w:sz w:val="30"/>
        </w:rPr>
        <w:t xml:space="preserve">індикатором </w:t>
      </w:r>
      <w:r>
        <w:rPr>
          <w:color w:val="231F20"/>
          <w:sz w:val="30"/>
        </w:rPr>
        <w:t xml:space="preserve">і методом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7"/>
          <w:sz w:val="30"/>
        </w:rPr>
        <w:t>вання.</w:t>
      </w:r>
    </w:p>
    <w:p w:rsidR="00A17FD0" w:rsidRDefault="008C7F95">
      <w:pPr>
        <w:pStyle w:val="a3"/>
        <w:spacing w:line="323" w:lineRule="exact"/>
        <w:ind w:left="999" w:firstLine="0"/>
      </w:pPr>
      <w:r>
        <w:rPr>
          <w:color w:val="231F20"/>
          <w:spacing w:val="-5"/>
        </w:rPr>
        <w:t xml:space="preserve">Якщо  </w:t>
      </w:r>
      <w:r>
        <w:rPr>
          <w:color w:val="231F20"/>
          <w:spacing w:val="-6"/>
        </w:rPr>
        <w:t xml:space="preserve">діагностика   </w:t>
      </w:r>
      <w:r>
        <w:rPr>
          <w:color w:val="231F20"/>
          <w:spacing w:val="-5"/>
        </w:rPr>
        <w:t xml:space="preserve">проводиться   </w:t>
      </w:r>
      <w:r>
        <w:rPr>
          <w:color w:val="231F20"/>
          <w:spacing w:val="-7"/>
        </w:rPr>
        <w:t xml:space="preserve">цілеспрямовано,  </w:t>
      </w:r>
      <w:r>
        <w:rPr>
          <w:color w:val="231F20"/>
          <w:spacing w:val="-9"/>
        </w:rPr>
        <w:t>вона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3"/>
        </w:rPr>
        <w:t>перетворюєть-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  <w:spacing w:val="3"/>
        </w:rPr>
        <w:t xml:space="preserve">ся  </w:t>
      </w:r>
      <w:r>
        <w:rPr>
          <w:color w:val="231F20"/>
        </w:rPr>
        <w:t xml:space="preserve">в  засіб   </w:t>
      </w:r>
      <w:r>
        <w:rPr>
          <w:color w:val="231F20"/>
          <w:spacing w:val="-9"/>
        </w:rPr>
        <w:t xml:space="preserve">керівництва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організованим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самопізнанням,  </w:t>
      </w:r>
      <w:r>
        <w:rPr>
          <w:color w:val="231F20"/>
          <w:spacing w:val="-11"/>
        </w:rPr>
        <w:t xml:space="preserve">підвищує 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3"/>
        </w:rPr>
        <w:t>ефектив-</w:t>
      </w:r>
    </w:p>
    <w:p w:rsidR="00A17FD0" w:rsidRDefault="00A17FD0">
      <w:pPr>
        <w:spacing w:line="342" w:lineRule="exact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1139"/>
          <w:tab w:val="left" w:pos="3338"/>
          <w:tab w:val="left" w:pos="4579"/>
          <w:tab w:val="left" w:pos="5238"/>
          <w:tab w:val="left" w:pos="6698"/>
          <w:tab w:val="left" w:pos="8338"/>
          <w:tab w:val="left" w:pos="9857"/>
        </w:tabs>
        <w:spacing w:before="62" w:line="237" w:lineRule="auto"/>
        <w:ind w:right="196" w:firstLine="0"/>
      </w:pPr>
      <w:r>
        <w:rPr>
          <w:color w:val="231F20"/>
          <w:spacing w:val="-7"/>
        </w:rPr>
        <w:t>ність</w:t>
      </w:r>
      <w:r>
        <w:rPr>
          <w:color w:val="231F20"/>
          <w:spacing w:val="-7"/>
        </w:rPr>
        <w:tab/>
      </w:r>
      <w:r>
        <w:rPr>
          <w:color w:val="231F20"/>
          <w:spacing w:val="-9"/>
        </w:rPr>
        <w:t>індивідуального</w:t>
      </w:r>
      <w:r>
        <w:rPr>
          <w:color w:val="231F20"/>
          <w:spacing w:val="-9"/>
        </w:rPr>
        <w:tab/>
      </w:r>
      <w:r>
        <w:rPr>
          <w:color w:val="231F20"/>
          <w:spacing w:val="-8"/>
        </w:rPr>
        <w:t>підходу,</w:t>
      </w:r>
      <w:r>
        <w:rPr>
          <w:color w:val="231F20"/>
          <w:spacing w:val="-8"/>
        </w:rPr>
        <w:tab/>
      </w:r>
      <w:r>
        <w:rPr>
          <w:color w:val="231F20"/>
          <w:spacing w:val="4"/>
        </w:rPr>
        <w:t>дає</w:t>
      </w:r>
      <w:r>
        <w:rPr>
          <w:color w:val="231F20"/>
          <w:spacing w:val="4"/>
        </w:rPr>
        <w:tab/>
      </w:r>
      <w:r>
        <w:rPr>
          <w:color w:val="231F20"/>
          <w:spacing w:val="-8"/>
        </w:rPr>
        <w:t>необхідну</w:t>
      </w:r>
      <w:r>
        <w:rPr>
          <w:color w:val="231F20"/>
          <w:spacing w:val="-8"/>
        </w:rPr>
        <w:tab/>
      </w:r>
      <w:r>
        <w:rPr>
          <w:color w:val="231F20"/>
          <w:spacing w:val="-11"/>
        </w:rPr>
        <w:t>інформацію</w:t>
      </w:r>
      <w:r>
        <w:rPr>
          <w:color w:val="231F20"/>
          <w:spacing w:val="-11"/>
        </w:rPr>
        <w:tab/>
      </w:r>
      <w:r>
        <w:rPr>
          <w:color w:val="231F20"/>
        </w:rPr>
        <w:t>педагогам</w:t>
      </w:r>
      <w:r>
        <w:rPr>
          <w:color w:val="231F20"/>
        </w:rPr>
        <w:tab/>
        <w:t xml:space="preserve">і </w:t>
      </w:r>
      <w:r>
        <w:rPr>
          <w:color w:val="231F20"/>
          <w:spacing w:val="4"/>
        </w:rPr>
        <w:t xml:space="preserve">батькам, </w:t>
      </w:r>
      <w:r>
        <w:rPr>
          <w:color w:val="231F20"/>
          <w:spacing w:val="-10"/>
        </w:rPr>
        <w:t xml:space="preserve">поєднує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7"/>
        </w:rPr>
        <w:t xml:space="preserve">науку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практику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0"/>
        </w:rPr>
        <w:t>виховні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9"/>
        </w:rPr>
        <w:t>технології.</w:t>
      </w:r>
    </w:p>
    <w:p w:rsidR="00A17FD0" w:rsidRDefault="008C7F95">
      <w:pPr>
        <w:pStyle w:val="a3"/>
        <w:spacing w:line="242" w:lineRule="auto"/>
        <w:ind w:right="195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діагностичного </w:t>
      </w:r>
      <w:r>
        <w:rPr>
          <w:color w:val="231F20"/>
          <w:spacing w:val="-8"/>
        </w:rPr>
        <w:t xml:space="preserve">підходу,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важливої  </w:t>
      </w:r>
      <w:r>
        <w:rPr>
          <w:color w:val="231F20"/>
          <w:spacing w:val="-3"/>
        </w:rPr>
        <w:t xml:space="preserve">умови 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  <w:spacing w:val="3"/>
        </w:rPr>
        <w:t xml:space="preserve">теза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розвиток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реалізовуватись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>завдань,</w:t>
      </w:r>
      <w:r>
        <w:rPr>
          <w:color w:val="231F20"/>
          <w:spacing w:val="-47"/>
        </w:rPr>
        <w:t xml:space="preserve"> </w:t>
      </w:r>
      <w:r>
        <w:rPr>
          <w:color w:val="231F20"/>
        </w:rPr>
        <w:t>як: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5"/>
          <w:sz w:val="30"/>
        </w:rPr>
        <w:t xml:space="preserve">матеріально-технічної </w:t>
      </w:r>
      <w:r>
        <w:rPr>
          <w:color w:val="231F20"/>
          <w:spacing w:val="3"/>
          <w:sz w:val="30"/>
        </w:rPr>
        <w:t xml:space="preserve">бази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9"/>
          <w:sz w:val="30"/>
        </w:rPr>
        <w:t xml:space="preserve">най- </w:t>
      </w:r>
      <w:r>
        <w:rPr>
          <w:color w:val="231F20"/>
          <w:spacing w:val="-10"/>
          <w:sz w:val="30"/>
        </w:rPr>
        <w:t xml:space="preserve">важливіших </w:t>
      </w:r>
      <w:r>
        <w:rPr>
          <w:color w:val="231F20"/>
          <w:spacing w:val="-4"/>
          <w:sz w:val="30"/>
        </w:rPr>
        <w:t xml:space="preserve">досягнень </w:t>
      </w:r>
      <w:r>
        <w:rPr>
          <w:color w:val="231F20"/>
          <w:spacing w:val="-7"/>
          <w:sz w:val="30"/>
        </w:rPr>
        <w:t xml:space="preserve">науки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техніки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комп’ютеризації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вдо- </w:t>
      </w:r>
      <w:r>
        <w:rPr>
          <w:color w:val="231F20"/>
          <w:spacing w:val="-8"/>
          <w:sz w:val="30"/>
        </w:rPr>
        <w:t xml:space="preserve">сконалення </w:t>
      </w:r>
      <w:r>
        <w:rPr>
          <w:color w:val="231F20"/>
          <w:spacing w:val="-7"/>
          <w:sz w:val="30"/>
        </w:rPr>
        <w:t xml:space="preserve">інформаційної </w:t>
      </w:r>
      <w:r>
        <w:rPr>
          <w:color w:val="231F20"/>
          <w:spacing w:val="-8"/>
          <w:sz w:val="30"/>
        </w:rPr>
        <w:t>технології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line="235" w:lineRule="auto"/>
        <w:ind w:right="200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pacing w:val="-10"/>
          <w:sz w:val="30"/>
        </w:rPr>
        <w:t xml:space="preserve">психологічної </w:t>
      </w:r>
      <w:r>
        <w:rPr>
          <w:color w:val="231F20"/>
          <w:sz w:val="30"/>
        </w:rPr>
        <w:t xml:space="preserve">атмосфери, здатної </w:t>
      </w:r>
      <w:r>
        <w:rPr>
          <w:color w:val="231F20"/>
          <w:spacing w:val="-6"/>
          <w:sz w:val="30"/>
        </w:rPr>
        <w:t xml:space="preserve">сприяти </w:t>
      </w:r>
      <w:r>
        <w:rPr>
          <w:color w:val="231F20"/>
          <w:spacing w:val="-4"/>
          <w:sz w:val="30"/>
        </w:rPr>
        <w:t>співтворчості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за схемою вчитель–учень–мікро–макросередовище, </w:t>
      </w:r>
      <w:r>
        <w:rPr>
          <w:color w:val="231F20"/>
          <w:spacing w:val="-12"/>
          <w:sz w:val="30"/>
        </w:rPr>
        <w:t xml:space="preserve">рівню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>виховуючого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3"/>
        <w:spacing w:before="5"/>
        <w:ind w:right="208"/>
        <w:jc w:val="both"/>
      </w:pPr>
      <w:r>
        <w:rPr>
          <w:color w:val="231F20"/>
          <w:spacing w:val="-3"/>
        </w:rPr>
        <w:t xml:space="preserve">Перераховані завдання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загальними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діагностики. </w:t>
      </w:r>
      <w:r>
        <w:rPr>
          <w:color w:val="231F20"/>
          <w:spacing w:val="-4"/>
        </w:rPr>
        <w:t xml:space="preserve">Сутність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гогічної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3"/>
        </w:rPr>
        <w:t xml:space="preserve">результативності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зростанні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гогічної </w:t>
      </w:r>
      <w:r>
        <w:rPr>
          <w:color w:val="231F20"/>
        </w:rPr>
        <w:t xml:space="preserve">майстерності </w:t>
      </w:r>
      <w:r>
        <w:rPr>
          <w:color w:val="231F20"/>
          <w:spacing w:val="-4"/>
        </w:rPr>
        <w:t>вчителів.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10"/>
        </w:rPr>
        <w:t xml:space="preserve">покликана </w:t>
      </w:r>
      <w:r>
        <w:rPr>
          <w:color w:val="231F20"/>
          <w:spacing w:val="-8"/>
        </w:rPr>
        <w:t xml:space="preserve">відпо- </w:t>
      </w:r>
      <w:r>
        <w:rPr>
          <w:color w:val="231F20"/>
          <w:spacing w:val="-3"/>
        </w:rPr>
        <w:t xml:space="preserve">вісти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такі </w:t>
      </w:r>
      <w:r>
        <w:rPr>
          <w:color w:val="231F20"/>
          <w:spacing w:val="-9"/>
        </w:rPr>
        <w:t>питання:</w:t>
      </w:r>
    </w:p>
    <w:p w:rsidR="00A17FD0" w:rsidRDefault="008C7F95">
      <w:pPr>
        <w:pStyle w:val="a3"/>
        <w:spacing w:line="237" w:lineRule="auto"/>
        <w:ind w:left="999" w:right="631" w:firstLine="0"/>
      </w:pPr>
      <w:r>
        <w:rPr>
          <w:color w:val="231F20"/>
        </w:rPr>
        <w:t xml:space="preserve">Що й </w:t>
      </w:r>
      <w:r>
        <w:rPr>
          <w:color w:val="231F20"/>
          <w:spacing w:val="-9"/>
        </w:rPr>
        <w:t xml:space="preserve">навіщо </w:t>
      </w:r>
      <w:r>
        <w:rPr>
          <w:color w:val="231F20"/>
        </w:rPr>
        <w:t xml:space="preserve">вивчати в </w:t>
      </w:r>
      <w:r>
        <w:rPr>
          <w:color w:val="231F20"/>
          <w:spacing w:val="-6"/>
        </w:rPr>
        <w:t xml:space="preserve">духовному </w:t>
      </w:r>
      <w:r>
        <w:rPr>
          <w:color w:val="231F20"/>
          <w:spacing w:val="-3"/>
        </w:rPr>
        <w:t xml:space="preserve">світі </w:t>
      </w:r>
      <w:r>
        <w:rPr>
          <w:color w:val="231F20"/>
          <w:spacing w:val="-6"/>
        </w:rPr>
        <w:t xml:space="preserve">вихователів 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вихованців?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6"/>
        </w:rPr>
        <w:t xml:space="preserve">показниками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робити,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4"/>
        </w:rPr>
        <w:t>методами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користуватися?</w:t>
      </w:r>
    </w:p>
    <w:p w:rsidR="00A17FD0" w:rsidRDefault="008C7F95">
      <w:pPr>
        <w:pStyle w:val="a3"/>
        <w:spacing w:line="249" w:lineRule="auto"/>
        <w:ind w:right="218" w:firstLine="719"/>
        <w:jc w:val="both"/>
      </w:pPr>
      <w:r>
        <w:rPr>
          <w:color w:val="231F20"/>
          <w:spacing w:val="-3"/>
        </w:rPr>
        <w:t xml:space="preserve">Де </w:t>
      </w:r>
      <w:r>
        <w:rPr>
          <w:color w:val="231F20"/>
        </w:rPr>
        <w:t xml:space="preserve">і як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</w:rPr>
        <w:t xml:space="preserve">результати </w:t>
      </w:r>
      <w:r>
        <w:rPr>
          <w:color w:val="231F20"/>
          <w:spacing w:val="-11"/>
        </w:rPr>
        <w:t xml:space="preserve">інформації про </w:t>
      </w:r>
      <w:r>
        <w:rPr>
          <w:color w:val="231F20"/>
          <w:spacing w:val="-3"/>
        </w:rPr>
        <w:t xml:space="preserve">якість педагогіч- </w:t>
      </w:r>
      <w:r>
        <w:rPr>
          <w:color w:val="231F20"/>
          <w:spacing w:val="-11"/>
        </w:rPr>
        <w:t>ної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6"/>
        </w:rPr>
        <w:t>діяльності?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За яких умов діагностика органічно включається в цілісний навчаль-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но-виховний процес?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Як навчити вчителів самоконтролю, а учнів – самопізнанню?</w:t>
      </w:r>
    </w:p>
    <w:p w:rsidR="00A17FD0" w:rsidRDefault="008C7F95">
      <w:pPr>
        <w:pStyle w:val="a3"/>
        <w:spacing w:before="10" w:line="237" w:lineRule="auto"/>
        <w:ind w:right="218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7"/>
        </w:rPr>
        <w:t xml:space="preserve">діагностичний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суча</w:t>
      </w:r>
      <w:r>
        <w:rPr>
          <w:color w:val="231F20"/>
        </w:rPr>
        <w:t xml:space="preserve">сного вчителя-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будується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певних  </w:t>
      </w:r>
      <w:r>
        <w:rPr>
          <w:color w:val="231F20"/>
          <w:spacing w:val="-15"/>
        </w:rPr>
        <w:t xml:space="preserve">принципах  </w:t>
      </w:r>
      <w:r>
        <w:rPr>
          <w:color w:val="231F20"/>
        </w:rPr>
        <w:t xml:space="preserve">і  </w:t>
      </w:r>
      <w:r>
        <w:rPr>
          <w:color w:val="231F20"/>
          <w:spacing w:val="-5"/>
        </w:rPr>
        <w:t xml:space="preserve">дотри- </w:t>
      </w:r>
      <w:r>
        <w:rPr>
          <w:color w:val="231F20"/>
          <w:spacing w:val="-6"/>
        </w:rPr>
        <w:t xml:space="preserve">манні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9"/>
        </w:rPr>
        <w:t xml:space="preserve">організаційно-педагогічних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і передбачає три </w:t>
      </w:r>
      <w:r>
        <w:rPr>
          <w:color w:val="231F20"/>
          <w:spacing w:val="-14"/>
        </w:rPr>
        <w:t xml:space="preserve">типи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 xml:space="preserve">(за А.І.Кочетовим): </w:t>
      </w:r>
      <w:r>
        <w:rPr>
          <w:color w:val="231F20"/>
          <w:spacing w:val="-4"/>
        </w:rPr>
        <w:t>початкову, коректуючу,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3"/>
        </w:rPr>
        <w:t>узагальнюючу.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</w:rPr>
        <w:t>Початкова діагностика пов’язан</w:t>
      </w:r>
      <w:r>
        <w:rPr>
          <w:color w:val="231F20"/>
        </w:rPr>
        <w:t>а з плануванням  та управлінням виховною роботою. На даному етапі вчитель-вихователь вивчає рівень ви- хованості учнів, рівень розвитку учнівського колективу.</w:t>
      </w:r>
    </w:p>
    <w:p w:rsidR="00A17FD0" w:rsidRDefault="008C7F95">
      <w:pPr>
        <w:pStyle w:val="a3"/>
        <w:spacing w:line="242" w:lineRule="auto"/>
        <w:ind w:right="209"/>
        <w:jc w:val="both"/>
      </w:pPr>
      <w:r>
        <w:rPr>
          <w:color w:val="231F20"/>
        </w:rPr>
        <w:t xml:space="preserve">Коректуюча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самого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органі- </w:t>
      </w:r>
      <w:r>
        <w:rPr>
          <w:color w:val="231F20"/>
          <w:spacing w:val="-8"/>
        </w:rPr>
        <w:t xml:space="preserve">зації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7"/>
        </w:rPr>
        <w:t xml:space="preserve">учнівських </w:t>
      </w:r>
      <w:r>
        <w:rPr>
          <w:color w:val="231F20"/>
          <w:spacing w:val="-6"/>
        </w:rPr>
        <w:t xml:space="preserve">колективів, </w:t>
      </w:r>
      <w:r>
        <w:rPr>
          <w:color w:val="231F20"/>
          <w:spacing w:val="-10"/>
        </w:rPr>
        <w:t xml:space="preserve">орієнтує </w:t>
      </w:r>
      <w:r>
        <w:rPr>
          <w:color w:val="231F20"/>
          <w:spacing w:val="-3"/>
        </w:rPr>
        <w:t xml:space="preserve">педагога-вихователя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зміни,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відбуваються 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учнівських </w:t>
      </w:r>
      <w:r>
        <w:rPr>
          <w:color w:val="231F20"/>
          <w:spacing w:val="-6"/>
        </w:rPr>
        <w:t xml:space="preserve">колективів. </w:t>
      </w:r>
      <w:r>
        <w:rPr>
          <w:color w:val="231F20"/>
          <w:spacing w:val="-3"/>
        </w:rPr>
        <w:t xml:space="preserve">Корек- </w:t>
      </w:r>
      <w:r>
        <w:rPr>
          <w:color w:val="231F20"/>
        </w:rPr>
        <w:t xml:space="preserve">туюча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3"/>
        </w:rPr>
        <w:t xml:space="preserve">дозволяє педагогу </w:t>
      </w:r>
      <w:r>
        <w:rPr>
          <w:color w:val="231F20"/>
          <w:spacing w:val="-7"/>
        </w:rPr>
        <w:t xml:space="preserve">швидко, </w:t>
      </w:r>
      <w:r>
        <w:rPr>
          <w:color w:val="231F20"/>
          <w:spacing w:val="-3"/>
        </w:rPr>
        <w:t xml:space="preserve">точно </w:t>
      </w:r>
      <w:r>
        <w:rPr>
          <w:color w:val="231F20"/>
        </w:rPr>
        <w:t xml:space="preserve">й з </w:t>
      </w:r>
      <w:r>
        <w:rPr>
          <w:color w:val="231F20"/>
          <w:spacing w:val="-7"/>
        </w:rPr>
        <w:t xml:space="preserve">мінімумом </w:t>
      </w:r>
      <w:r>
        <w:rPr>
          <w:color w:val="231F20"/>
          <w:spacing w:val="-8"/>
        </w:rPr>
        <w:t xml:space="preserve">поми-  </w:t>
      </w:r>
      <w:r>
        <w:rPr>
          <w:color w:val="231F20"/>
          <w:spacing w:val="-7"/>
        </w:rPr>
        <w:t xml:space="preserve">лок </w:t>
      </w:r>
      <w:r>
        <w:rPr>
          <w:color w:val="231F20"/>
        </w:rPr>
        <w:t xml:space="preserve">коректувати свою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вдосконалювати </w:t>
      </w:r>
      <w:r>
        <w:rPr>
          <w:color w:val="231F20"/>
          <w:spacing w:val="-4"/>
        </w:rPr>
        <w:t xml:space="preserve">стиль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>дітьми,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 xml:space="preserve">результативність </w:t>
      </w:r>
      <w:r>
        <w:rPr>
          <w:color w:val="231F20"/>
          <w:spacing w:val="-10"/>
        </w:rPr>
        <w:t>виховної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Узагальнююча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9"/>
        </w:rPr>
        <w:t xml:space="preserve">головні </w:t>
      </w:r>
      <w:r>
        <w:rPr>
          <w:color w:val="231F20"/>
        </w:rPr>
        <w:t xml:space="preserve">дані для </w:t>
      </w:r>
      <w:r>
        <w:rPr>
          <w:color w:val="231F20"/>
          <w:spacing w:val="-9"/>
        </w:rPr>
        <w:t xml:space="preserve">корекції </w:t>
      </w:r>
      <w:r>
        <w:rPr>
          <w:color w:val="231F20"/>
          <w:spacing w:val="-4"/>
        </w:rPr>
        <w:t xml:space="preserve">педагогіч-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6"/>
        </w:rPr>
        <w:t xml:space="preserve">протягом </w:t>
      </w:r>
      <w:r>
        <w:rPr>
          <w:color w:val="231F20"/>
          <w:spacing w:val="-7"/>
        </w:rPr>
        <w:t xml:space="preserve">наступного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 xml:space="preserve">року. Вона </w:t>
      </w:r>
      <w:r>
        <w:rPr>
          <w:color w:val="231F20"/>
          <w:spacing w:val="-5"/>
        </w:rPr>
        <w:t xml:space="preserve">проводиться 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кінці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8"/>
        </w:rPr>
        <w:t>року.</w:t>
      </w:r>
    </w:p>
    <w:p w:rsidR="00A17FD0" w:rsidRDefault="008C7F95">
      <w:pPr>
        <w:pStyle w:val="a3"/>
        <w:spacing w:line="237" w:lineRule="auto"/>
        <w:ind w:right="204" w:firstLine="719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вихован- ня.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більшості </w:t>
      </w:r>
      <w:r>
        <w:rPr>
          <w:color w:val="231F20"/>
          <w:spacing w:val="-8"/>
        </w:rPr>
        <w:t xml:space="preserve">випадків </w:t>
      </w:r>
      <w:r>
        <w:rPr>
          <w:color w:val="231F20"/>
          <w:spacing w:val="-3"/>
        </w:rPr>
        <w:t xml:space="preserve">педагоги </w:t>
      </w:r>
      <w:r>
        <w:rPr>
          <w:color w:val="231F20"/>
          <w:spacing w:val="2"/>
        </w:rPr>
        <w:t xml:space="preserve">думають,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знають </w:t>
      </w:r>
      <w:r>
        <w:rPr>
          <w:color w:val="231F20"/>
          <w:spacing w:val="-6"/>
        </w:rPr>
        <w:t>своїх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учнів,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9" w:firstLine="0"/>
        <w:jc w:val="both"/>
      </w:pP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>ніякого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спеціального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>потрібно.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Але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3"/>
        </w:rPr>
        <w:t xml:space="preserve">даються </w:t>
      </w:r>
      <w:r>
        <w:rPr>
          <w:color w:val="231F20"/>
          <w:spacing w:val="-5"/>
        </w:rPr>
        <w:t xml:space="preserve">глибокому </w:t>
      </w:r>
      <w:r>
        <w:rPr>
          <w:color w:val="231F20"/>
          <w:spacing w:val="-7"/>
        </w:rPr>
        <w:t xml:space="preserve">аналізу,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виявляється,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7"/>
        </w:rPr>
        <w:t xml:space="preserve">поверхневі </w:t>
      </w:r>
      <w:r>
        <w:rPr>
          <w:color w:val="231F20"/>
        </w:rPr>
        <w:t xml:space="preserve">й неадек- </w:t>
      </w:r>
      <w:r>
        <w:rPr>
          <w:color w:val="231F20"/>
          <w:spacing w:val="-6"/>
        </w:rPr>
        <w:t>ватні</w:t>
      </w:r>
      <w:r>
        <w:rPr>
          <w:color w:val="231F20"/>
          <w:spacing w:val="-6"/>
        </w:rPr>
        <w:t xml:space="preserve">. </w:t>
      </w:r>
      <w:r>
        <w:rPr>
          <w:color w:val="231F20"/>
        </w:rPr>
        <w:t xml:space="preserve">Учителі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вихователі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2"/>
        </w:rPr>
        <w:t xml:space="preserve">судять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за </w:t>
      </w:r>
      <w:r>
        <w:rPr>
          <w:color w:val="231F20"/>
          <w:spacing w:val="-12"/>
        </w:rPr>
        <w:t xml:space="preserve">раніше </w:t>
      </w:r>
      <w:r>
        <w:rPr>
          <w:color w:val="231F20"/>
          <w:spacing w:val="-6"/>
        </w:rPr>
        <w:t xml:space="preserve">сформованими, </w:t>
      </w:r>
      <w:r>
        <w:rPr>
          <w:color w:val="231F20"/>
          <w:spacing w:val="-12"/>
        </w:rPr>
        <w:t xml:space="preserve">інколи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першими </w:t>
      </w:r>
      <w:r>
        <w:rPr>
          <w:color w:val="231F20"/>
          <w:spacing w:val="-4"/>
        </w:rPr>
        <w:t xml:space="preserve">враженнями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9"/>
        </w:rPr>
        <w:t xml:space="preserve">ситуацій, </w:t>
      </w:r>
      <w:r>
        <w:rPr>
          <w:color w:val="231F20"/>
        </w:rPr>
        <w:t xml:space="preserve">які </w:t>
      </w:r>
      <w:r>
        <w:rPr>
          <w:color w:val="231F20"/>
          <w:spacing w:val="-12"/>
        </w:rPr>
        <w:t xml:space="preserve">раніше </w:t>
      </w:r>
      <w:r>
        <w:rPr>
          <w:color w:val="231F20"/>
          <w:spacing w:val="-11"/>
        </w:rPr>
        <w:t xml:space="preserve">виникали. </w:t>
      </w:r>
      <w:r>
        <w:rPr>
          <w:color w:val="231F20"/>
          <w:spacing w:val="-5"/>
        </w:rPr>
        <w:t xml:space="preserve">Іноді </w:t>
      </w:r>
      <w:r>
        <w:rPr>
          <w:color w:val="231F20"/>
          <w:spacing w:val="-2"/>
        </w:rPr>
        <w:t xml:space="preserve">деяких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несправедливо </w:t>
      </w:r>
      <w:r>
        <w:rPr>
          <w:color w:val="231F20"/>
          <w:spacing w:val="-4"/>
        </w:rPr>
        <w:t>відносять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категорії </w:t>
      </w:r>
      <w:r>
        <w:rPr>
          <w:color w:val="231F20"/>
          <w:spacing w:val="-6"/>
        </w:rPr>
        <w:t xml:space="preserve">важких,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школяр,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9"/>
        </w:rPr>
        <w:t xml:space="preserve">дійсно </w:t>
      </w:r>
      <w:r>
        <w:rPr>
          <w:color w:val="231F20"/>
          <w:spacing w:val="-6"/>
        </w:rPr>
        <w:t xml:space="preserve">виправився, ще </w:t>
      </w:r>
      <w:r>
        <w:rPr>
          <w:color w:val="231F20"/>
        </w:rPr>
        <w:t xml:space="preserve">довго відчуває </w:t>
      </w:r>
      <w:r>
        <w:rPr>
          <w:color w:val="231F20"/>
          <w:spacing w:val="-4"/>
        </w:rPr>
        <w:t xml:space="preserve">насторо- </w:t>
      </w:r>
      <w:r>
        <w:rPr>
          <w:color w:val="231F20"/>
          <w:spacing w:val="-6"/>
        </w:rPr>
        <w:t xml:space="preserve">жене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>учителів.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Діагностична діяльність учителя початкових класів поділяється на: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13" w:line="364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>орієнтовно-прогностич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11"/>
          <w:sz w:val="30"/>
        </w:rPr>
        <w:t>ну;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1" w:lineRule="exact"/>
        <w:ind w:left="1420" w:hanging="440"/>
        <w:rPr>
          <w:sz w:val="30"/>
        </w:rPr>
      </w:pPr>
      <w:r>
        <w:rPr>
          <w:color w:val="231F20"/>
          <w:spacing w:val="-5"/>
          <w:sz w:val="30"/>
        </w:rPr>
        <w:t>конструктивно-проектувальну.</w:t>
      </w:r>
    </w:p>
    <w:p w:rsidR="00A17FD0" w:rsidRDefault="008C7F95">
      <w:pPr>
        <w:pStyle w:val="a3"/>
        <w:spacing w:line="242" w:lineRule="auto"/>
        <w:ind w:right="209"/>
        <w:jc w:val="both"/>
      </w:pPr>
      <w:r>
        <w:rPr>
          <w:color w:val="231F20"/>
          <w:spacing w:val="-9"/>
        </w:rPr>
        <w:t xml:space="preserve">Орієнтовно-прогностична </w:t>
      </w:r>
      <w:r>
        <w:rPr>
          <w:color w:val="231F20"/>
          <w:spacing w:val="-6"/>
        </w:rPr>
        <w:t xml:space="preserve">діяльність полягає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умінні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6"/>
        </w:rPr>
        <w:t xml:space="preserve">цілі, </w:t>
      </w:r>
      <w:r>
        <w:rPr>
          <w:color w:val="231F20"/>
        </w:rPr>
        <w:t xml:space="preserve">зміст, методику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передбачити </w:t>
      </w:r>
      <w:r>
        <w:rPr>
          <w:color w:val="231F20"/>
          <w:spacing w:val="-23"/>
        </w:rPr>
        <w:t xml:space="preserve">її </w:t>
      </w:r>
      <w:r>
        <w:rPr>
          <w:color w:val="231F20"/>
        </w:rPr>
        <w:t xml:space="preserve">результати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5"/>
        </w:rPr>
        <w:t xml:space="preserve">підготовленості окремих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3"/>
        </w:rPr>
        <w:t xml:space="preserve">злагодженості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згуртованості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</w:rPr>
        <w:t xml:space="preserve">Педагог спочатку ставить </w:t>
      </w:r>
      <w:r>
        <w:rPr>
          <w:color w:val="231F20"/>
          <w:spacing w:val="-6"/>
        </w:rPr>
        <w:t xml:space="preserve">діагноз,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потім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1"/>
        </w:rPr>
        <w:t>оріє</w:t>
      </w:r>
      <w:r>
        <w:rPr>
          <w:color w:val="231F20"/>
          <w:spacing w:val="-11"/>
        </w:rPr>
        <w:t xml:space="preserve">нтири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-9"/>
        </w:rPr>
        <w:t xml:space="preserve">кожного вихованця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>усього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6"/>
        </w:rPr>
        <w:t xml:space="preserve">Конструктивно-проектувальна діяльність </w:t>
      </w:r>
      <w:r>
        <w:rPr>
          <w:color w:val="231F20"/>
        </w:rPr>
        <w:t xml:space="preserve">передбачає </w:t>
      </w:r>
      <w:r>
        <w:rPr>
          <w:color w:val="231F20"/>
          <w:spacing w:val="-11"/>
        </w:rPr>
        <w:t xml:space="preserve">постійне </w:t>
      </w:r>
      <w:r>
        <w:rPr>
          <w:color w:val="231F20"/>
        </w:rPr>
        <w:t xml:space="preserve">вдо- </w:t>
      </w:r>
      <w:r>
        <w:rPr>
          <w:color w:val="231F20"/>
          <w:spacing w:val="-8"/>
        </w:rPr>
        <w:t xml:space="preserve">сконалення </w:t>
      </w:r>
      <w:r>
        <w:rPr>
          <w:color w:val="231F20"/>
          <w:spacing w:val="-4"/>
        </w:rPr>
        <w:t xml:space="preserve">педагогом  </w:t>
      </w:r>
      <w:r>
        <w:rPr>
          <w:color w:val="231F20"/>
        </w:rPr>
        <w:t xml:space="preserve">методики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7"/>
        </w:rPr>
        <w:t xml:space="preserve">навчально-виховних </w:t>
      </w:r>
      <w:r>
        <w:rPr>
          <w:color w:val="231F20"/>
          <w:spacing w:val="-4"/>
        </w:rPr>
        <w:t xml:space="preserve">заходів. </w:t>
      </w:r>
      <w:r>
        <w:rPr>
          <w:color w:val="231F20"/>
        </w:rPr>
        <w:t xml:space="preserve">Ця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7"/>
        </w:rPr>
        <w:t xml:space="preserve">психолого-педагогічного </w:t>
      </w:r>
      <w:r>
        <w:rPr>
          <w:color w:val="231F20"/>
          <w:spacing w:val="-4"/>
        </w:rPr>
        <w:t xml:space="preserve">ми- </w:t>
      </w:r>
      <w:r>
        <w:rPr>
          <w:color w:val="231F20"/>
          <w:spacing w:val="-6"/>
        </w:rPr>
        <w:t xml:space="preserve">слення, педагогічної </w:t>
      </w:r>
      <w:r>
        <w:rPr>
          <w:color w:val="231F20"/>
          <w:spacing w:val="-5"/>
        </w:rPr>
        <w:t xml:space="preserve">спрямованості, </w:t>
      </w:r>
      <w:r>
        <w:rPr>
          <w:color w:val="231F20"/>
          <w:spacing w:val="-13"/>
        </w:rPr>
        <w:t xml:space="preserve">ініціативи,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10"/>
        </w:rPr>
        <w:t xml:space="preserve">володіння  </w:t>
      </w:r>
      <w:r>
        <w:rPr>
          <w:color w:val="231F20"/>
          <w:spacing w:val="3"/>
        </w:rPr>
        <w:t xml:space="preserve">бага-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3"/>
        </w:rPr>
        <w:t xml:space="preserve">арсеналом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глибоких </w:t>
      </w:r>
      <w:r>
        <w:rPr>
          <w:color w:val="231F20"/>
          <w:spacing w:val="-11"/>
        </w:rPr>
        <w:t xml:space="preserve">психологічних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7"/>
        </w:rPr>
        <w:t>педагогічних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знань.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</w:rPr>
        <w:t xml:space="preserve">рухається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певної </w:t>
      </w:r>
      <w:r>
        <w:rPr>
          <w:color w:val="231F20"/>
        </w:rPr>
        <w:t xml:space="preserve">мети.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9"/>
        </w:rPr>
        <w:t>внутр</w:t>
      </w:r>
      <w:r>
        <w:rPr>
          <w:color w:val="231F20"/>
          <w:spacing w:val="-9"/>
        </w:rPr>
        <w:t xml:space="preserve">іш- </w:t>
      </w:r>
      <w:r>
        <w:rPr>
          <w:color w:val="231F20"/>
          <w:spacing w:val="-8"/>
        </w:rPr>
        <w:t xml:space="preserve">ньою </w:t>
      </w:r>
      <w:r>
        <w:rPr>
          <w:color w:val="231F20"/>
          <w:spacing w:val="-14"/>
        </w:rPr>
        <w:t>рушійною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силою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суперечність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вимогами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і ре- </w:t>
      </w:r>
      <w:r>
        <w:rPr>
          <w:color w:val="231F20"/>
          <w:spacing w:val="-5"/>
        </w:rPr>
        <w:t xml:space="preserve">альними </w:t>
      </w:r>
      <w:r>
        <w:rPr>
          <w:color w:val="231F20"/>
          <w:spacing w:val="-3"/>
        </w:rPr>
        <w:t xml:space="preserve">можливостями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>реалізації.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Ця </w:t>
      </w:r>
      <w:r>
        <w:rPr>
          <w:color w:val="231F20"/>
          <w:spacing w:val="-4"/>
        </w:rPr>
        <w:t xml:space="preserve">суперечність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джерелом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4"/>
        </w:rPr>
        <w:t xml:space="preserve">багатогранного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10"/>
        </w:rPr>
        <w:t xml:space="preserve">співмірні </w:t>
      </w:r>
      <w:r>
        <w:rPr>
          <w:color w:val="231F20"/>
          <w:spacing w:val="-6"/>
        </w:rPr>
        <w:t xml:space="preserve">можливо- </w:t>
      </w:r>
      <w:r>
        <w:rPr>
          <w:color w:val="231F20"/>
          <w:spacing w:val="3"/>
        </w:rPr>
        <w:t xml:space="preserve">стям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8"/>
        </w:rPr>
        <w:t xml:space="preserve">навпаки,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8"/>
        </w:rPr>
        <w:t xml:space="preserve">позитивному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педагогіч-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5"/>
        </w:rPr>
        <w:t xml:space="preserve">вимоги </w:t>
      </w:r>
      <w:r>
        <w:rPr>
          <w:color w:val="231F20"/>
        </w:rPr>
        <w:t xml:space="preserve">виявляються занадто </w:t>
      </w:r>
      <w:r>
        <w:rPr>
          <w:color w:val="231F20"/>
          <w:spacing w:val="-4"/>
        </w:rPr>
        <w:t xml:space="preserve">складними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легкими,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9"/>
        </w:rPr>
        <w:t xml:space="preserve">невідповідними “зоні </w:t>
      </w:r>
      <w:r>
        <w:rPr>
          <w:color w:val="231F20"/>
          <w:spacing w:val="-7"/>
        </w:rPr>
        <w:t xml:space="preserve">ближнього </w:t>
      </w:r>
      <w:r>
        <w:rPr>
          <w:color w:val="231F20"/>
          <w:spacing w:val="-6"/>
        </w:rPr>
        <w:t xml:space="preserve">розвитку” </w:t>
      </w:r>
      <w:r>
        <w:rPr>
          <w:color w:val="231F20"/>
          <w:spacing w:val="-5"/>
        </w:rPr>
        <w:t xml:space="preserve">(Л.Виготський).  </w:t>
      </w:r>
      <w:r>
        <w:rPr>
          <w:color w:val="231F20"/>
        </w:rPr>
        <w:t xml:space="preserve">У зв’яз-  </w:t>
      </w:r>
      <w:r>
        <w:rPr>
          <w:color w:val="231F20"/>
          <w:spacing w:val="-3"/>
        </w:rPr>
        <w:t xml:space="preserve">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</w:rPr>
        <w:t xml:space="preserve">вивчати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8"/>
        </w:rPr>
        <w:t>щоб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9"/>
        </w:rPr>
        <w:t xml:space="preserve">вильно </w:t>
      </w:r>
      <w:r>
        <w:rPr>
          <w:color w:val="231F20"/>
        </w:rPr>
        <w:t xml:space="preserve">визначати </w:t>
      </w:r>
      <w:r>
        <w:rPr>
          <w:color w:val="231F20"/>
          <w:spacing w:val="-7"/>
        </w:rPr>
        <w:t xml:space="preserve">близькі, </w:t>
      </w:r>
      <w:r>
        <w:rPr>
          <w:color w:val="231F20"/>
        </w:rPr>
        <w:t xml:space="preserve">середні й далекі </w:t>
      </w:r>
      <w:r>
        <w:rPr>
          <w:color w:val="231F20"/>
          <w:spacing w:val="-5"/>
        </w:rPr>
        <w:t xml:space="preserve">перспективи розвитку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4"/>
        </w:rPr>
        <w:t>та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A17FD0">
      <w:pPr>
        <w:pStyle w:val="a3"/>
        <w:spacing w:before="2"/>
        <w:ind w:left="0" w:firstLine="0"/>
      </w:pPr>
    </w:p>
    <w:p w:rsidR="00A17FD0" w:rsidRDefault="008C7F95">
      <w:pPr>
        <w:pStyle w:val="Heading4"/>
        <w:numPr>
          <w:ilvl w:val="1"/>
          <w:numId w:val="422"/>
        </w:numPr>
        <w:tabs>
          <w:tab w:val="left" w:pos="1000"/>
        </w:tabs>
        <w:ind w:left="999" w:hanging="319"/>
        <w:jc w:val="left"/>
      </w:pPr>
      <w:r>
        <w:rPr>
          <w:color w:val="231F20"/>
          <w:spacing w:val="2"/>
        </w:rPr>
        <w:t xml:space="preserve">Діагностика </w:t>
      </w:r>
      <w:r>
        <w:rPr>
          <w:color w:val="231F20"/>
        </w:rPr>
        <w:t xml:space="preserve">й вимірювання </w:t>
      </w:r>
      <w:r>
        <w:rPr>
          <w:color w:val="231F20"/>
          <w:spacing w:val="4"/>
        </w:rPr>
        <w:t xml:space="preserve">вихованості </w:t>
      </w:r>
      <w:r>
        <w:rPr>
          <w:color w:val="231F20"/>
        </w:rPr>
        <w:t>молодших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3"/>
        </w:rPr>
        <w:t>школярів</w:t>
      </w:r>
    </w:p>
    <w:p w:rsidR="00A17FD0" w:rsidRDefault="008C7F95">
      <w:pPr>
        <w:pStyle w:val="a3"/>
        <w:spacing w:line="242" w:lineRule="auto"/>
        <w:ind w:right="204"/>
        <w:jc w:val="both"/>
      </w:pPr>
      <w:r>
        <w:rPr>
          <w:color w:val="231F20"/>
        </w:rPr>
        <w:t xml:space="preserve">Розглядаючи </w:t>
      </w:r>
      <w:r>
        <w:rPr>
          <w:color w:val="231F20"/>
          <w:spacing w:val="-9"/>
        </w:rPr>
        <w:t>основні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підходи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7"/>
        </w:rPr>
        <w:t>вивчення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 xml:space="preserve">вихова-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9"/>
        </w:rPr>
        <w:t>школярів,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Л.М.Поколієнко, Д.Ф.Ніколенко, </w:t>
      </w:r>
      <w:r>
        <w:rPr>
          <w:color w:val="231F20"/>
        </w:rPr>
        <w:t xml:space="preserve">І.Д.Звєрева, Л.Г.Коваль, </w:t>
      </w:r>
      <w:r>
        <w:rPr>
          <w:color w:val="231F20"/>
          <w:spacing w:val="-6"/>
        </w:rPr>
        <w:t xml:space="preserve">П.Д.Фролов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8"/>
        </w:rPr>
        <w:t xml:space="preserve">дослідники </w:t>
      </w:r>
      <w:r>
        <w:rPr>
          <w:color w:val="231F20"/>
        </w:rPr>
        <w:t xml:space="preserve">зазначають,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феномен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4"/>
        </w:rPr>
        <w:t>від-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різняється </w:t>
      </w:r>
      <w:r>
        <w:rPr>
          <w:color w:val="231F20"/>
          <w:spacing w:val="-7"/>
        </w:rPr>
        <w:t xml:space="preserve">великою </w:t>
      </w:r>
      <w:r>
        <w:rPr>
          <w:color w:val="231F20"/>
          <w:spacing w:val="-3"/>
        </w:rPr>
        <w:t xml:space="preserve">складністю </w:t>
      </w:r>
      <w:r>
        <w:rPr>
          <w:color w:val="231F20"/>
        </w:rPr>
        <w:t xml:space="preserve">й розглядається в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аспектах. </w:t>
      </w:r>
      <w:r>
        <w:rPr>
          <w:color w:val="231F20"/>
          <w:spacing w:val="-6"/>
        </w:rPr>
        <w:t xml:space="preserve">Ви- хованість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найважливішою  </w:t>
      </w:r>
      <w:r>
        <w:rPr>
          <w:color w:val="231F20"/>
          <w:spacing w:val="-7"/>
        </w:rPr>
        <w:t xml:space="preserve">психолого-педагогічною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соціально-психо- логічною </w:t>
      </w:r>
      <w:r>
        <w:rPr>
          <w:color w:val="231F20"/>
          <w:spacing w:val="-4"/>
        </w:rPr>
        <w:t xml:space="preserve">характеристикою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0"/>
        </w:rPr>
        <w:t xml:space="preserve">неподільно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>з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усіма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сторонами,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  <w:spacing w:val="-9"/>
        </w:rPr>
        <w:t xml:space="preserve">ступінь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всебічності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гармонійності. </w:t>
      </w:r>
      <w:r>
        <w:rPr>
          <w:color w:val="231F20"/>
          <w:spacing w:val="-5"/>
        </w:rPr>
        <w:t xml:space="preserve">Основою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найсуттєвішим </w:t>
      </w:r>
      <w:r>
        <w:rPr>
          <w:color w:val="231F20"/>
          <w:spacing w:val="-9"/>
        </w:rPr>
        <w:t>показником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мораль </w:t>
      </w:r>
      <w:r>
        <w:rPr>
          <w:color w:val="231F20"/>
          <w:spacing w:val="-9"/>
        </w:rPr>
        <w:t>людини</w:t>
      </w:r>
      <w:r>
        <w:rPr>
          <w:color w:val="231F20"/>
          <w:spacing w:val="-4"/>
        </w:rPr>
        <w:t xml:space="preserve"> [54].</w:t>
      </w:r>
    </w:p>
    <w:p w:rsidR="00A17FD0" w:rsidRDefault="008C7F95">
      <w:pPr>
        <w:pStyle w:val="a3"/>
        <w:spacing w:line="242" w:lineRule="auto"/>
        <w:ind w:right="212"/>
        <w:jc w:val="both"/>
      </w:pPr>
      <w:r>
        <w:rPr>
          <w:b/>
          <w:color w:val="231F20"/>
          <w:spacing w:val="4"/>
        </w:rPr>
        <w:t xml:space="preserve">Вихованість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комплексна  </w:t>
      </w:r>
      <w:r>
        <w:rPr>
          <w:color w:val="231F20"/>
          <w:spacing w:val="-4"/>
        </w:rPr>
        <w:t>характерис</w:t>
      </w:r>
      <w:r>
        <w:rPr>
          <w:color w:val="231F20"/>
          <w:spacing w:val="-4"/>
        </w:rPr>
        <w:t xml:space="preserve">тика  </w:t>
      </w:r>
      <w:r>
        <w:rPr>
          <w:color w:val="231F20"/>
          <w:spacing w:val="-3"/>
        </w:rPr>
        <w:t xml:space="preserve">особистості, 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враховує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4"/>
        </w:rPr>
        <w:t>сформованості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8"/>
        </w:rPr>
        <w:t>суспільно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 xml:space="preserve">значущих </w:t>
      </w:r>
      <w:r>
        <w:rPr>
          <w:color w:val="231F20"/>
        </w:rPr>
        <w:t>якостей.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>Під вихованістю в педагогіці розуміють комплексну властивість осо- бистості, яка характеризується наявністю й ступенем сформованості соці- ально цінних якостей і властивостей, що відображають усебічність її роз- витку.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  <w:spacing w:val="6"/>
        </w:rPr>
        <w:t xml:space="preserve">Серцевина </w:t>
      </w:r>
      <w:r>
        <w:rPr>
          <w:i/>
          <w:color w:val="231F20"/>
          <w:spacing w:val="5"/>
        </w:rPr>
        <w:t xml:space="preserve">вихованості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моральні </w:t>
      </w:r>
      <w:r>
        <w:rPr>
          <w:color w:val="231F20"/>
        </w:rPr>
        <w:t>якос</w:t>
      </w:r>
      <w:r>
        <w:rPr>
          <w:color w:val="231F20"/>
        </w:rPr>
        <w:t xml:space="preserve">ті </w:t>
      </w:r>
      <w:r>
        <w:rPr>
          <w:color w:val="231F20"/>
          <w:spacing w:val="-8"/>
        </w:rPr>
        <w:t xml:space="preserve">(рівень </w:t>
      </w:r>
      <w:r>
        <w:rPr>
          <w:color w:val="231F20"/>
          <w:spacing w:val="-3"/>
        </w:rPr>
        <w:t xml:space="preserve">набутого </w:t>
      </w:r>
      <w:r>
        <w:rPr>
          <w:color w:val="231F20"/>
        </w:rPr>
        <w:t xml:space="preserve">мораль-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  <w:spacing w:val="-7"/>
        </w:rPr>
        <w:t xml:space="preserve">зрілості). </w:t>
      </w:r>
      <w:r>
        <w:rPr>
          <w:color w:val="231F20"/>
          <w:spacing w:val="-4"/>
        </w:rPr>
        <w:t xml:space="preserve">Відомо,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результати </w:t>
      </w:r>
      <w:r>
        <w:rPr>
          <w:color w:val="231F20"/>
          <w:spacing w:val="-8"/>
        </w:rPr>
        <w:t xml:space="preserve">процесу вихо- вання </w:t>
      </w:r>
      <w:r>
        <w:rPr>
          <w:color w:val="231F20"/>
        </w:rPr>
        <w:t xml:space="preserve">бувають </w:t>
      </w:r>
      <w:r>
        <w:rPr>
          <w:color w:val="231F20"/>
          <w:spacing w:val="-11"/>
        </w:rPr>
        <w:t xml:space="preserve">різними,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залежать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</w:rPr>
        <w:t xml:space="preserve">особ- </w:t>
      </w:r>
      <w:r>
        <w:rPr>
          <w:color w:val="231F20"/>
          <w:spacing w:val="-3"/>
        </w:rPr>
        <w:t xml:space="preserve">ливостей </w:t>
      </w:r>
      <w:r>
        <w:rPr>
          <w:color w:val="231F20"/>
          <w:spacing w:val="-10"/>
        </w:rPr>
        <w:t xml:space="preserve">вихованців, їхнього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9"/>
        </w:rPr>
        <w:t xml:space="preserve">навколишнього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світу, 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>впливів,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9"/>
        </w:rPr>
        <w:t xml:space="preserve">однолітків, </w:t>
      </w:r>
      <w:r>
        <w:rPr>
          <w:color w:val="231F20"/>
        </w:rPr>
        <w:t xml:space="preserve">батьків, </w:t>
      </w:r>
      <w:r>
        <w:rPr>
          <w:color w:val="231F20"/>
          <w:spacing w:val="-5"/>
        </w:rPr>
        <w:t>педагогів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>рівня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сформованості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навичок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[66].</w:t>
      </w:r>
    </w:p>
    <w:p w:rsidR="00A17FD0" w:rsidRDefault="008C7F95">
      <w:pPr>
        <w:pStyle w:val="a3"/>
        <w:ind w:right="218"/>
        <w:jc w:val="both"/>
      </w:pPr>
      <w:r>
        <w:rPr>
          <w:b/>
          <w:color w:val="231F20"/>
          <w:spacing w:val="2"/>
        </w:rPr>
        <w:t xml:space="preserve">Діагностика </w:t>
      </w:r>
      <w:r>
        <w:rPr>
          <w:b/>
          <w:color w:val="231F20"/>
        </w:rPr>
        <w:t xml:space="preserve">рівня сформованості вмінь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</w:rPr>
        <w:t xml:space="preserve">методик діа- </w:t>
      </w:r>
      <w:r>
        <w:rPr>
          <w:color w:val="231F20"/>
          <w:spacing w:val="-7"/>
        </w:rPr>
        <w:t xml:space="preserve">гностування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виду.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діагно- </w:t>
      </w:r>
      <w:r>
        <w:rPr>
          <w:color w:val="231F20"/>
          <w:spacing w:val="-5"/>
        </w:rPr>
        <w:t xml:space="preserve">стування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8"/>
        </w:rPr>
        <w:t xml:space="preserve">вмінь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 xml:space="preserve">тести, які є </w:t>
      </w:r>
      <w:r>
        <w:rPr>
          <w:color w:val="231F20"/>
          <w:spacing w:val="-5"/>
        </w:rPr>
        <w:t xml:space="preserve">комплек- </w:t>
      </w:r>
      <w:r>
        <w:rPr>
          <w:color w:val="231F20"/>
        </w:rPr>
        <w:t xml:space="preserve">сом завдань, а також </w:t>
      </w:r>
      <w:r>
        <w:rPr>
          <w:color w:val="231F20"/>
          <w:spacing w:val="-9"/>
        </w:rPr>
        <w:t xml:space="preserve">критерії, </w:t>
      </w:r>
      <w:r>
        <w:rPr>
          <w:color w:val="231F20"/>
        </w:rPr>
        <w:t xml:space="preserve">які складені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5"/>
        </w:rPr>
        <w:t>програм.</w:t>
      </w:r>
    </w:p>
    <w:p w:rsidR="00A17FD0" w:rsidRDefault="008C7F95">
      <w:pPr>
        <w:pStyle w:val="a3"/>
        <w:spacing w:line="242" w:lineRule="auto"/>
        <w:ind w:right="211"/>
        <w:jc w:val="both"/>
      </w:pPr>
      <w:r>
        <w:rPr>
          <w:i/>
          <w:color w:val="231F20"/>
          <w:spacing w:val="5"/>
        </w:rPr>
        <w:t xml:space="preserve">Діагностування вихованості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розпізнання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вивчення істотних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10"/>
        </w:rPr>
        <w:t xml:space="preserve">комбінацій, 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вираження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як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реалізованих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5"/>
        </w:rPr>
        <w:t xml:space="preserve">ці- </w:t>
      </w:r>
      <w:r>
        <w:rPr>
          <w:color w:val="231F20"/>
        </w:rPr>
        <w:t xml:space="preserve">лей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213"/>
        <w:jc w:val="both"/>
      </w:pPr>
      <w:r>
        <w:rPr>
          <w:color w:val="231F20"/>
          <w:spacing w:val="-9"/>
        </w:rPr>
        <w:t>Діагноз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встановлюється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володіє </w:t>
      </w:r>
      <w:r>
        <w:rPr>
          <w:color w:val="231F20"/>
          <w:spacing w:val="-11"/>
        </w:rPr>
        <w:t xml:space="preserve">повною інформацією про </w:t>
      </w:r>
      <w:r>
        <w:rPr>
          <w:color w:val="231F20"/>
          <w:spacing w:val="-7"/>
        </w:rPr>
        <w:t xml:space="preserve">вихованість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а  </w:t>
      </w:r>
      <w:r>
        <w:rPr>
          <w:color w:val="231F20"/>
          <w:spacing w:val="-5"/>
        </w:rPr>
        <w:t xml:space="preserve">робить  </w:t>
      </w:r>
      <w:r>
        <w:rPr>
          <w:color w:val="231F20"/>
          <w:spacing w:val="-8"/>
        </w:rPr>
        <w:t xml:space="preserve">висновок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основі  </w:t>
      </w:r>
      <w:r>
        <w:rPr>
          <w:color w:val="231F20"/>
          <w:spacing w:val="-12"/>
        </w:rPr>
        <w:t xml:space="preserve">її  </w:t>
      </w:r>
      <w:r>
        <w:rPr>
          <w:color w:val="231F20"/>
        </w:rPr>
        <w:t xml:space="preserve">сут- </w:t>
      </w:r>
      <w:r>
        <w:rPr>
          <w:color w:val="231F20"/>
          <w:spacing w:val="-5"/>
        </w:rPr>
        <w:t xml:space="preserve">тєвих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встановлення </w:t>
      </w:r>
      <w:r>
        <w:rPr>
          <w:color w:val="231F20"/>
          <w:spacing w:val="-13"/>
        </w:rPr>
        <w:t xml:space="preserve">причин,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перешкоджають </w:t>
      </w:r>
      <w:r>
        <w:rPr>
          <w:color w:val="231F20"/>
        </w:rPr>
        <w:t xml:space="preserve">досяг- </w:t>
      </w:r>
      <w:r>
        <w:rPr>
          <w:color w:val="231F20"/>
          <w:spacing w:val="-12"/>
        </w:rPr>
        <w:t xml:space="preserve">ненню </w:t>
      </w:r>
      <w:r>
        <w:rPr>
          <w:color w:val="231F20"/>
          <w:spacing w:val="-3"/>
        </w:rPr>
        <w:t xml:space="preserve">бажаного </w:t>
      </w:r>
      <w:r>
        <w:rPr>
          <w:color w:val="231F20"/>
          <w:spacing w:val="-5"/>
        </w:rPr>
        <w:t xml:space="preserve">ступеня розвитку </w:t>
      </w:r>
      <w:r>
        <w:rPr>
          <w:color w:val="231F20"/>
        </w:rPr>
        <w:t xml:space="preserve">якостей і властивостей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5"/>
        </w:rPr>
        <w:t xml:space="preserve">значення </w:t>
      </w:r>
      <w:r>
        <w:rPr>
          <w:color w:val="231F20"/>
          <w:spacing w:val="-6"/>
        </w:rPr>
        <w:t xml:space="preserve">факторів,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11"/>
        </w:rPr>
        <w:t xml:space="preserve">успішній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0"/>
        </w:rPr>
        <w:t>цілей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4"/>
        </w:rPr>
        <w:t>Першою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особливістю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 xml:space="preserve">є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вона 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удосконалюють </w:t>
      </w:r>
      <w:r>
        <w:rPr>
          <w:color w:val="231F20"/>
        </w:rPr>
        <w:t xml:space="preserve">своє самоствердження, і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6"/>
        </w:rPr>
        <w:t xml:space="preserve">організовують </w:t>
      </w:r>
      <w:r>
        <w:rPr>
          <w:color w:val="231F20"/>
          <w:spacing w:val="-8"/>
        </w:rPr>
        <w:t>п</w:t>
      </w:r>
      <w:r>
        <w:rPr>
          <w:color w:val="231F20"/>
          <w:spacing w:val="-8"/>
        </w:rPr>
        <w:t xml:space="preserve">ізнавальну, </w:t>
      </w:r>
      <w:r>
        <w:rPr>
          <w:color w:val="231F20"/>
          <w:spacing w:val="-4"/>
        </w:rPr>
        <w:t xml:space="preserve">трудову,  художньо-естетичну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іншу  </w:t>
      </w:r>
      <w:r>
        <w:rPr>
          <w:color w:val="231F20"/>
          <w:spacing w:val="-4"/>
        </w:rPr>
        <w:t xml:space="preserve">діяль-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(створюють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 xml:space="preserve">особистості в  </w:t>
      </w:r>
      <w:r>
        <w:rPr>
          <w:color w:val="231F20"/>
          <w:spacing w:val="-4"/>
        </w:rPr>
        <w:t xml:space="preserve">си- </w:t>
      </w:r>
      <w:r>
        <w:rPr>
          <w:color w:val="231F20"/>
          <w:spacing w:val="6"/>
        </w:rPr>
        <w:t xml:space="preserve">стемі </w:t>
      </w:r>
      <w:r>
        <w:rPr>
          <w:color w:val="231F20"/>
          <w:spacing w:val="-9"/>
        </w:rPr>
        <w:t>відносин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людина–людина,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всебічного </w:t>
      </w:r>
      <w:r>
        <w:rPr>
          <w:color w:val="231F20"/>
          <w:spacing w:val="-6"/>
        </w:rPr>
        <w:t xml:space="preserve">формування). </w:t>
      </w:r>
      <w:r>
        <w:rPr>
          <w:color w:val="231F20"/>
        </w:rPr>
        <w:t xml:space="preserve">Варто </w:t>
      </w:r>
      <w:r>
        <w:rPr>
          <w:color w:val="231F20"/>
          <w:spacing w:val="-6"/>
        </w:rPr>
        <w:t xml:space="preserve">відмі- </w:t>
      </w:r>
      <w:r>
        <w:rPr>
          <w:color w:val="231F20"/>
        </w:rPr>
        <w:t xml:space="preserve">тити </w:t>
      </w:r>
      <w:r>
        <w:rPr>
          <w:color w:val="231F20"/>
          <w:spacing w:val="-5"/>
        </w:rPr>
        <w:t xml:space="preserve">особистісну </w:t>
      </w:r>
      <w:r>
        <w:rPr>
          <w:color w:val="231F20"/>
          <w:spacing w:val="-4"/>
        </w:rPr>
        <w:t xml:space="preserve">спрямованість </w:t>
      </w:r>
      <w:r>
        <w:rPr>
          <w:color w:val="231F20"/>
          <w:spacing w:val="-7"/>
        </w:rPr>
        <w:t xml:space="preserve">діагностики.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діагностиці </w:t>
      </w:r>
      <w:r>
        <w:rPr>
          <w:color w:val="231F20"/>
          <w:spacing w:val="-14"/>
        </w:rPr>
        <w:t xml:space="preserve">оцінка </w:t>
      </w:r>
      <w:r>
        <w:rPr>
          <w:color w:val="231F20"/>
          <w:spacing w:val="-5"/>
        </w:rPr>
        <w:t xml:space="preserve">вихова- </w:t>
      </w:r>
      <w:r>
        <w:rPr>
          <w:color w:val="231F20"/>
          <w:spacing w:val="-4"/>
        </w:rPr>
        <w:t xml:space="preserve">ності </w:t>
      </w:r>
      <w:r>
        <w:rPr>
          <w:color w:val="231F20"/>
        </w:rPr>
        <w:t xml:space="preserve">є </w:t>
      </w:r>
      <w:r>
        <w:rPr>
          <w:color w:val="231F20"/>
          <w:spacing w:val="-12"/>
        </w:rPr>
        <w:t xml:space="preserve">причиною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7"/>
        </w:rPr>
        <w:t>глибокого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вивчення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 xml:space="preserve">протікання  </w:t>
      </w:r>
      <w:r>
        <w:rPr>
          <w:color w:val="231F20"/>
          <w:spacing w:val="-9"/>
        </w:rPr>
        <w:t xml:space="preserve">виховного  проце- </w:t>
      </w:r>
      <w:r>
        <w:rPr>
          <w:color w:val="231F20"/>
        </w:rPr>
        <w:t xml:space="preserve">су,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9"/>
        </w:rPr>
        <w:t xml:space="preserve">шляхів його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способи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умови взаємодії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>його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8"/>
        </w:rPr>
        <w:t>компонентів.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7"/>
        </w:rPr>
        <w:t xml:space="preserve">Другою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5"/>
        </w:rPr>
        <w:t xml:space="preserve">особливістю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прогностичний </w:t>
      </w:r>
      <w:r>
        <w:rPr>
          <w:color w:val="231F20"/>
        </w:rPr>
        <w:t>хар</w:t>
      </w:r>
      <w:r>
        <w:rPr>
          <w:color w:val="231F20"/>
        </w:rPr>
        <w:t xml:space="preserve">ак- </w:t>
      </w:r>
      <w:r>
        <w:rPr>
          <w:color w:val="231F20"/>
          <w:spacing w:val="4"/>
        </w:rPr>
        <w:t xml:space="preserve">тер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висновків. </w:t>
      </w:r>
      <w:r>
        <w:rPr>
          <w:color w:val="231F20"/>
          <w:spacing w:val="-8"/>
        </w:rPr>
        <w:t xml:space="preserve">Прогноз </w:t>
      </w:r>
      <w:r>
        <w:rPr>
          <w:color w:val="231F20"/>
          <w:spacing w:val="-11"/>
        </w:rPr>
        <w:t xml:space="preserve">потрібний  </w:t>
      </w:r>
      <w:r>
        <w:rPr>
          <w:color w:val="231F20"/>
        </w:rPr>
        <w:t xml:space="preserve">для 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 </w:t>
      </w:r>
      <w:r>
        <w:rPr>
          <w:color w:val="231F20"/>
        </w:rPr>
        <w:t xml:space="preserve">внести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4"/>
        </w:rPr>
        <w:t xml:space="preserve">корек- </w:t>
      </w:r>
      <w:r>
        <w:rPr>
          <w:color w:val="231F20"/>
          <w:spacing w:val="-15"/>
        </w:rPr>
        <w:t xml:space="preserve">ції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школяра: </w:t>
      </w:r>
      <w:r>
        <w:rPr>
          <w:color w:val="231F20"/>
          <w:spacing w:val="-9"/>
        </w:rPr>
        <w:t>підсилити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бажані й </w:t>
      </w:r>
      <w:r>
        <w:rPr>
          <w:color w:val="231F20"/>
          <w:spacing w:val="-5"/>
        </w:rPr>
        <w:t xml:space="preserve">нейтралізувати </w:t>
      </w:r>
      <w:r>
        <w:rPr>
          <w:color w:val="231F20"/>
          <w:spacing w:val="-3"/>
        </w:rPr>
        <w:t xml:space="preserve">небажані </w:t>
      </w:r>
      <w:r>
        <w:rPr>
          <w:color w:val="231F20"/>
        </w:rPr>
        <w:t xml:space="preserve">тен- </w:t>
      </w:r>
      <w:r>
        <w:rPr>
          <w:color w:val="231F20"/>
          <w:spacing w:val="-11"/>
        </w:rPr>
        <w:t>денції.</w:t>
      </w:r>
    </w:p>
    <w:p w:rsidR="00A17FD0" w:rsidRDefault="008C7F95">
      <w:pPr>
        <w:pStyle w:val="a3"/>
        <w:spacing w:before="2" w:line="237" w:lineRule="auto"/>
        <w:ind w:right="20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10"/>
        </w:rPr>
        <w:t xml:space="preserve">розумінні  </w:t>
      </w:r>
      <w:r>
        <w:rPr>
          <w:color w:val="231F20"/>
          <w:spacing w:val="-6"/>
        </w:rPr>
        <w:t xml:space="preserve">діагностика  </w:t>
      </w:r>
      <w:r>
        <w:rPr>
          <w:color w:val="231F20"/>
        </w:rPr>
        <w:t xml:space="preserve">є  </w:t>
      </w:r>
      <w:r>
        <w:rPr>
          <w:color w:val="231F20"/>
          <w:spacing w:val="-7"/>
        </w:rPr>
        <w:t xml:space="preserve">основою  </w:t>
      </w:r>
      <w:r>
        <w:rPr>
          <w:color w:val="231F20"/>
          <w:spacing w:val="-9"/>
        </w:rPr>
        <w:t xml:space="preserve">індивідуального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вихованця. </w:t>
      </w:r>
      <w:r>
        <w:rPr>
          <w:color w:val="231F20"/>
        </w:rPr>
        <w:t xml:space="preserve">Проте,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 xml:space="preserve">розрив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2"/>
        </w:rPr>
        <w:t xml:space="preserve">метою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>досягнутими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результа-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6"/>
        </w:rPr>
        <w:t xml:space="preserve">тами </w:t>
      </w:r>
      <w:r>
        <w:rPr>
          <w:color w:val="231F20"/>
        </w:rPr>
        <w:t xml:space="preserve">спостерігається </w:t>
      </w:r>
      <w:r>
        <w:rPr>
          <w:color w:val="231F20"/>
          <w:spacing w:val="-11"/>
        </w:rPr>
        <w:t xml:space="preserve">постійно,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  <w:spacing w:val="-5"/>
        </w:rPr>
        <w:t xml:space="preserve">вихованості </w:t>
      </w:r>
      <w:r>
        <w:rPr>
          <w:color w:val="231F20"/>
        </w:rPr>
        <w:t xml:space="preserve">актуаль-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0"/>
        </w:rPr>
        <w:t xml:space="preserve">вихованців. Ступінь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визначається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3"/>
        </w:rPr>
        <w:t xml:space="preserve">підставі </w:t>
      </w:r>
      <w:r>
        <w:rPr>
          <w:color w:val="231F20"/>
          <w:spacing w:val="-7"/>
        </w:rPr>
        <w:t xml:space="preserve">своєрідного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>його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6"/>
        </w:rPr>
        <w:t>членів.</w:t>
      </w:r>
    </w:p>
    <w:p w:rsidR="00A17FD0" w:rsidRDefault="008C7F95">
      <w:pPr>
        <w:pStyle w:val="a3"/>
        <w:ind w:right="211"/>
        <w:jc w:val="both"/>
      </w:pPr>
      <w:r>
        <w:rPr>
          <w:color w:val="231F20"/>
        </w:rPr>
        <w:t xml:space="preserve">Третьою </w:t>
      </w:r>
      <w:r>
        <w:rPr>
          <w:color w:val="231F20"/>
          <w:spacing w:val="-5"/>
        </w:rPr>
        <w:t xml:space="preserve">особливістю </w:t>
      </w:r>
      <w:r>
        <w:rPr>
          <w:color w:val="231F20"/>
          <w:spacing w:val="-6"/>
        </w:rPr>
        <w:t xml:space="preserve">діагностики вихованості </w:t>
      </w:r>
      <w:r>
        <w:rPr>
          <w:color w:val="231F20"/>
        </w:rPr>
        <w:t xml:space="preserve">є  </w:t>
      </w:r>
      <w:r>
        <w:rPr>
          <w:color w:val="231F20"/>
          <w:spacing w:val="4"/>
        </w:rPr>
        <w:t xml:space="preserve">те,  </w:t>
      </w:r>
      <w:r>
        <w:rPr>
          <w:color w:val="231F20"/>
          <w:spacing w:val="-6"/>
        </w:rPr>
        <w:t>що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3"/>
        </w:rPr>
        <w:t xml:space="preserve">перевага 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ній </w:t>
      </w:r>
      <w:r>
        <w:rPr>
          <w:color w:val="231F20"/>
        </w:rPr>
        <w:t xml:space="preserve">надається </w:t>
      </w:r>
      <w:r>
        <w:rPr>
          <w:color w:val="231F20"/>
          <w:spacing w:val="4"/>
        </w:rPr>
        <w:t xml:space="preserve">методам,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8"/>
        </w:rPr>
        <w:t xml:space="preserve">виявленню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-14"/>
        </w:rPr>
        <w:t xml:space="preserve">позиції  </w:t>
      </w:r>
      <w:r>
        <w:rPr>
          <w:color w:val="231F20"/>
          <w:spacing w:val="-3"/>
        </w:rPr>
        <w:t xml:space="preserve">особисто-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6"/>
        </w:rPr>
        <w:t xml:space="preserve">школяра. </w:t>
      </w:r>
      <w:r>
        <w:rPr>
          <w:color w:val="231F20"/>
          <w:spacing w:val="-7"/>
        </w:rPr>
        <w:t xml:space="preserve">Діагностика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9"/>
        </w:rPr>
        <w:t xml:space="preserve">організації  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 xml:space="preserve">згорнуті </w:t>
      </w:r>
      <w:r>
        <w:rPr>
          <w:color w:val="231F20"/>
          <w:spacing w:val="-12"/>
        </w:rPr>
        <w:t xml:space="preserve">рішення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й тому надає </w:t>
      </w:r>
      <w:r>
        <w:rPr>
          <w:color w:val="231F20"/>
          <w:spacing w:val="-3"/>
        </w:rPr>
        <w:t xml:space="preserve">перевагу </w:t>
      </w:r>
      <w:r>
        <w:rPr>
          <w:color w:val="231F20"/>
          <w:spacing w:val="-8"/>
        </w:rPr>
        <w:t xml:space="preserve">інтегративній </w:t>
      </w:r>
      <w:r>
        <w:rPr>
          <w:color w:val="231F20"/>
          <w:spacing w:val="-7"/>
        </w:rPr>
        <w:t xml:space="preserve">діагностичній </w:t>
      </w:r>
      <w:r>
        <w:rPr>
          <w:color w:val="231F20"/>
          <w:spacing w:val="-12"/>
        </w:rPr>
        <w:t xml:space="preserve">інформації.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передбачає  й  </w:t>
      </w:r>
      <w:r>
        <w:rPr>
          <w:color w:val="231F20"/>
          <w:spacing w:val="-6"/>
        </w:rPr>
        <w:t xml:space="preserve">інтегральну </w:t>
      </w:r>
      <w:r>
        <w:rPr>
          <w:color w:val="231F20"/>
          <w:spacing w:val="-14"/>
        </w:rPr>
        <w:t>оцінку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ступеня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 xml:space="preserve">особистості в </w:t>
      </w:r>
      <w:r>
        <w:rPr>
          <w:color w:val="231F20"/>
          <w:spacing w:val="-10"/>
        </w:rPr>
        <w:t xml:space="preserve">цілому. </w:t>
      </w:r>
      <w:r>
        <w:rPr>
          <w:color w:val="231F20"/>
        </w:rPr>
        <w:t xml:space="preserve">Отож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-9"/>
        </w:rPr>
        <w:t xml:space="preserve">ступінь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>ефективності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[66].</w:t>
      </w:r>
    </w:p>
    <w:p w:rsidR="00A17FD0" w:rsidRDefault="008C7F95">
      <w:pPr>
        <w:pStyle w:val="a3"/>
        <w:ind w:right="192"/>
        <w:jc w:val="both"/>
      </w:pPr>
      <w:r>
        <w:rPr>
          <w:b/>
          <w:color w:val="231F20"/>
          <w:spacing w:val="5"/>
        </w:rPr>
        <w:t xml:space="preserve">Ефективність </w:t>
      </w:r>
      <w:r>
        <w:rPr>
          <w:color w:val="231F20"/>
          <w:spacing w:val="-7"/>
        </w:rPr>
        <w:t xml:space="preserve">(від </w:t>
      </w:r>
      <w:r>
        <w:rPr>
          <w:color w:val="231F20"/>
        </w:rPr>
        <w:t xml:space="preserve">лат. </w:t>
      </w:r>
      <w:r>
        <w:rPr>
          <w:i/>
          <w:color w:val="231F20"/>
          <w:spacing w:val="10"/>
        </w:rPr>
        <w:t xml:space="preserve">efekt </w:t>
      </w:r>
      <w:r>
        <w:rPr>
          <w:color w:val="231F20"/>
        </w:rPr>
        <w:t xml:space="preserve">–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10"/>
        </w:rPr>
        <w:t xml:space="preserve">відповідний </w:t>
      </w:r>
      <w:r>
        <w:rPr>
          <w:color w:val="231F20"/>
        </w:rPr>
        <w:t xml:space="preserve">результат, </w:t>
      </w:r>
      <w:r>
        <w:rPr>
          <w:color w:val="231F20"/>
          <w:spacing w:val="-5"/>
        </w:rPr>
        <w:t xml:space="preserve">ді- </w:t>
      </w:r>
      <w:r>
        <w:rPr>
          <w:color w:val="231F20"/>
          <w:spacing w:val="-13"/>
        </w:rPr>
        <w:t xml:space="preserve">йовий)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відношення </w:t>
      </w:r>
      <w:r>
        <w:rPr>
          <w:color w:val="231F20"/>
          <w:spacing w:val="-4"/>
        </w:rPr>
        <w:t xml:space="preserve">досягнутого  </w:t>
      </w:r>
      <w:r>
        <w:rPr>
          <w:color w:val="231F20"/>
        </w:rPr>
        <w:t xml:space="preserve">результату  </w:t>
      </w:r>
      <w:r>
        <w:rPr>
          <w:color w:val="231F20"/>
          <w:spacing w:val="-9"/>
        </w:rPr>
        <w:t xml:space="preserve">(відповідно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</w:rPr>
        <w:t>того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7"/>
        </w:rPr>
        <w:t xml:space="preserve">критерію)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максимально </w:t>
      </w:r>
      <w:r>
        <w:rPr>
          <w:color w:val="231F20"/>
          <w:spacing w:val="-4"/>
        </w:rPr>
        <w:t xml:space="preserve">досягнутого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заздалегідь </w:t>
      </w:r>
      <w:r>
        <w:rPr>
          <w:color w:val="231F20"/>
          <w:spacing w:val="-5"/>
        </w:rPr>
        <w:t xml:space="preserve">запланова- </w:t>
      </w:r>
      <w:r>
        <w:rPr>
          <w:color w:val="231F20"/>
          <w:spacing w:val="-9"/>
        </w:rPr>
        <w:t>ного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результату.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існуючої </w:t>
      </w:r>
      <w:r>
        <w:rPr>
          <w:color w:val="231F20"/>
          <w:spacing w:val="-6"/>
        </w:rPr>
        <w:t xml:space="preserve">дійсності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11"/>
        </w:rPr>
        <w:t xml:space="preserve">виховних впливів,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7"/>
        </w:rPr>
        <w:t xml:space="preserve">інтенсивності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активності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учасників, </w:t>
      </w:r>
      <w:r>
        <w:rPr>
          <w:color w:val="231F20"/>
          <w:spacing w:val="-4"/>
        </w:rPr>
        <w:t>ефективності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8"/>
        </w:rPr>
        <w:t xml:space="preserve">органічного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</w:rPr>
        <w:t xml:space="preserve">мети, змісту, </w:t>
      </w:r>
      <w:r>
        <w:rPr>
          <w:color w:val="231F20"/>
          <w:spacing w:val="-9"/>
        </w:rPr>
        <w:t xml:space="preserve">форм </w:t>
      </w:r>
      <w:r>
        <w:rPr>
          <w:color w:val="231F20"/>
        </w:rPr>
        <w:t xml:space="preserve">і методів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2"/>
        </w:rPr>
        <w:t>іншого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5"/>
        </w:rPr>
        <w:t>[99].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відношення </w:t>
      </w:r>
      <w:r>
        <w:rPr>
          <w:color w:val="231F20"/>
          <w:spacing w:val="-5"/>
        </w:rPr>
        <w:t xml:space="preserve">досягнутих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передбаченої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10"/>
        </w:rPr>
        <w:t xml:space="preserve">(цілей)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формування </w:t>
      </w:r>
      <w:r>
        <w:rPr>
          <w:color w:val="231F20"/>
          <w:spacing w:val="-7"/>
        </w:rPr>
        <w:t xml:space="preserve">духовного </w:t>
      </w:r>
      <w:r>
        <w:rPr>
          <w:color w:val="231F20"/>
        </w:rPr>
        <w:t xml:space="preserve">обличчя,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6"/>
        </w:rPr>
        <w:t xml:space="preserve">значущих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9"/>
        </w:rPr>
        <w:t xml:space="preserve">груп, </w:t>
      </w:r>
      <w:r>
        <w:rPr>
          <w:color w:val="231F20"/>
        </w:rPr>
        <w:t xml:space="preserve">су- </w:t>
      </w:r>
      <w:r>
        <w:rPr>
          <w:color w:val="231F20"/>
          <w:spacing w:val="-4"/>
        </w:rPr>
        <w:t xml:space="preserve">спільства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>цілому.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1"/>
          <w:numId w:val="422"/>
        </w:numPr>
        <w:tabs>
          <w:tab w:val="left" w:pos="760"/>
        </w:tabs>
        <w:spacing w:before="1"/>
        <w:ind w:left="759"/>
        <w:jc w:val="left"/>
      </w:pPr>
      <w:r>
        <w:rPr>
          <w:color w:val="231F20"/>
          <w:spacing w:val="2"/>
        </w:rPr>
        <w:t xml:space="preserve">Критерії, </w:t>
      </w:r>
      <w:r>
        <w:rPr>
          <w:color w:val="231F20"/>
        </w:rPr>
        <w:t xml:space="preserve">рівні </w:t>
      </w:r>
      <w:r>
        <w:rPr>
          <w:color w:val="231F20"/>
          <w:spacing w:val="6"/>
        </w:rPr>
        <w:t xml:space="preserve">та </w:t>
      </w:r>
      <w:r>
        <w:rPr>
          <w:color w:val="231F20"/>
          <w:spacing w:val="3"/>
        </w:rPr>
        <w:t>пока</w:t>
      </w:r>
      <w:r>
        <w:rPr>
          <w:color w:val="231F20"/>
          <w:spacing w:val="3"/>
        </w:rPr>
        <w:t xml:space="preserve">зники </w:t>
      </w:r>
      <w:r>
        <w:rPr>
          <w:color w:val="231F20"/>
          <w:spacing w:val="4"/>
        </w:rPr>
        <w:t xml:space="preserve">вихованості </w:t>
      </w:r>
      <w:r>
        <w:rPr>
          <w:color w:val="231F20"/>
          <w:spacing w:val="-4"/>
        </w:rPr>
        <w:t xml:space="preserve">учнів </w:t>
      </w:r>
      <w:r>
        <w:rPr>
          <w:color w:val="231F20"/>
        </w:rPr>
        <w:t>молодших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класів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>Найтиповішим проявом людини є її соціальна сутність, яка відобра- жається в системі його ставлення до світу й себе. Відображувальна при- рода психіки приводить до того, що існуючі суспільні процеси і явища в кожній людині відбиваються, обумовлюються, перер</w:t>
      </w:r>
      <w:r>
        <w:rPr>
          <w:color w:val="231F20"/>
        </w:rPr>
        <w:t>обляються, і тим са- мим забезпечують становлення природних сил і можливостей особистості, подальший розвиток того, що нею придбано в результаті виховання.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12"/>
        </w:rPr>
        <w:t xml:space="preserve">успішної </w:t>
      </w:r>
      <w:r>
        <w:rPr>
          <w:color w:val="231F20"/>
          <w:spacing w:val="-9"/>
        </w:rPr>
        <w:t>організації 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0"/>
        </w:rPr>
        <w:t xml:space="preserve">школі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3"/>
        </w:rPr>
        <w:t>результаті</w:t>
      </w:r>
      <w:r>
        <w:rPr>
          <w:color w:val="231F20"/>
          <w:spacing w:val="-3"/>
        </w:rPr>
        <w:t xml:space="preserve">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3"/>
        </w:rPr>
        <w:t xml:space="preserve">чітке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1"/>
        </w:rPr>
        <w:t xml:space="preserve">їхньої </w:t>
      </w:r>
      <w:r>
        <w:rPr>
          <w:color w:val="231F20"/>
        </w:rPr>
        <w:t xml:space="preserve">свідомості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</w:rPr>
        <w:t>Тому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8"/>
        </w:rPr>
        <w:t>необхідно: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09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уміти </w:t>
      </w:r>
      <w:r>
        <w:rPr>
          <w:color w:val="231F20"/>
          <w:sz w:val="30"/>
        </w:rPr>
        <w:t xml:space="preserve">бачити </w:t>
      </w:r>
      <w:r>
        <w:rPr>
          <w:color w:val="231F20"/>
          <w:spacing w:val="-7"/>
          <w:sz w:val="30"/>
        </w:rPr>
        <w:t xml:space="preserve">зміни 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16"/>
          <w:sz w:val="30"/>
        </w:rPr>
        <w:t xml:space="preserve">їхній  </w:t>
      </w:r>
      <w:r>
        <w:rPr>
          <w:color w:val="231F20"/>
          <w:spacing w:val="-10"/>
          <w:sz w:val="30"/>
        </w:rPr>
        <w:t xml:space="preserve">поведінці  </w:t>
      </w:r>
      <w:r>
        <w:rPr>
          <w:color w:val="231F20"/>
          <w:sz w:val="30"/>
        </w:rPr>
        <w:t xml:space="preserve">в  результаті  </w:t>
      </w:r>
      <w:r>
        <w:rPr>
          <w:color w:val="231F20"/>
          <w:spacing w:val="-11"/>
          <w:sz w:val="30"/>
        </w:rPr>
        <w:t>виховних впливів;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344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обирати </w:t>
      </w:r>
      <w:r>
        <w:rPr>
          <w:color w:val="231F20"/>
          <w:spacing w:val="-7"/>
          <w:sz w:val="30"/>
        </w:rPr>
        <w:t xml:space="preserve">найефективніші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>методи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color w:val="231F20"/>
        </w:rPr>
        <w:t>Без цього неможливо об’єктивно оцінити ефективність та якість ви- ховної роботи, її вплив на колектив і кожного учня зокрема. Складність процесу виховання зумовлена тим, що результати його не завжди помітні</w:t>
      </w:r>
    </w:p>
    <w:p w:rsidR="00A17FD0" w:rsidRDefault="00A17FD0">
      <w:pPr>
        <w:spacing w:line="242" w:lineRule="auto"/>
        <w:jc w:val="both"/>
        <w:sectPr w:rsidR="00A17FD0">
          <w:footerReference w:type="default" r:id="rId19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2" w:firstLine="0"/>
        <w:jc w:val="both"/>
      </w:pPr>
      <w:r>
        <w:rPr>
          <w:color w:val="231F20"/>
          <w:spacing w:val="-4"/>
        </w:rPr>
        <w:t>відразу.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Тільки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часом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судити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результативність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педагога,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об’єктом </w:t>
      </w:r>
      <w:r>
        <w:rPr>
          <w:color w:val="231F20"/>
          <w:spacing w:val="-6"/>
        </w:rPr>
        <w:t xml:space="preserve">педагогічної діагностики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6"/>
        </w:rPr>
        <w:t xml:space="preserve">вихова-  </w:t>
      </w:r>
      <w:r>
        <w:rPr>
          <w:color w:val="231F20"/>
          <w:spacing w:val="-7"/>
        </w:rPr>
        <w:t xml:space="preserve">нець, </w:t>
      </w:r>
      <w:r>
        <w:rPr>
          <w:color w:val="231F20"/>
        </w:rPr>
        <w:t xml:space="preserve">а й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8"/>
        </w:rPr>
        <w:t xml:space="preserve">зони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найближчого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соціального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 xml:space="preserve">ото- </w:t>
      </w:r>
      <w:r>
        <w:rPr>
          <w:color w:val="231F20"/>
          <w:spacing w:val="-5"/>
        </w:rPr>
        <w:t xml:space="preserve">чення. </w:t>
      </w:r>
      <w:r>
        <w:rPr>
          <w:color w:val="231F20"/>
        </w:rPr>
        <w:t xml:space="preserve">Об’єкт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молодший </w:t>
      </w:r>
      <w:r>
        <w:rPr>
          <w:color w:val="231F20"/>
          <w:spacing w:val="-7"/>
        </w:rPr>
        <w:t xml:space="preserve">школяр </w:t>
      </w:r>
      <w:r>
        <w:rPr>
          <w:color w:val="231F20"/>
        </w:rPr>
        <w:t xml:space="preserve">–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загальні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індиві- </w:t>
      </w:r>
      <w:r>
        <w:rPr>
          <w:color w:val="231F20"/>
          <w:spacing w:val="-4"/>
        </w:rPr>
        <w:t xml:space="preserve">дуальні </w:t>
      </w:r>
      <w:r>
        <w:rPr>
          <w:color w:val="231F20"/>
          <w:spacing w:val="-9"/>
        </w:rPr>
        <w:t xml:space="preserve">відповідні його </w:t>
      </w:r>
      <w:r>
        <w:rPr>
          <w:color w:val="231F20"/>
          <w:spacing w:val="-8"/>
        </w:rPr>
        <w:t xml:space="preserve">віку </w:t>
      </w:r>
      <w:r>
        <w:rPr>
          <w:color w:val="231F20"/>
        </w:rPr>
        <w:t xml:space="preserve">параметри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</w:rPr>
        <w:t xml:space="preserve">Тому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-12"/>
        </w:rPr>
        <w:t xml:space="preserve">потрібно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</w:rPr>
        <w:t xml:space="preserve">всю </w:t>
      </w:r>
      <w:r>
        <w:rPr>
          <w:color w:val="231F20"/>
          <w:spacing w:val="-3"/>
        </w:rPr>
        <w:t xml:space="preserve">складність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суперечливість  </w:t>
      </w:r>
      <w:r>
        <w:rPr>
          <w:color w:val="231F20"/>
          <w:spacing w:val="-7"/>
        </w:rPr>
        <w:t xml:space="preserve">духовного  </w:t>
      </w:r>
      <w:r>
        <w:rPr>
          <w:color w:val="231F20"/>
          <w:spacing w:val="-3"/>
        </w:rPr>
        <w:t xml:space="preserve">світу 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рух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простого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складного,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дитячого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дорослого,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біоло- гічного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3"/>
        </w:rPr>
        <w:t xml:space="preserve">д. </w:t>
      </w:r>
      <w:r>
        <w:rPr>
          <w:color w:val="231F20"/>
          <w:spacing w:val="-5"/>
        </w:rPr>
        <w:t xml:space="preserve">Коли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9"/>
        </w:rPr>
        <w:t xml:space="preserve">приходить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школи,  </w:t>
      </w:r>
      <w:r>
        <w:rPr>
          <w:color w:val="231F20"/>
          <w:spacing w:val="-9"/>
        </w:rPr>
        <w:t xml:space="preserve">вона 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яскраво </w:t>
      </w:r>
      <w:r>
        <w:rPr>
          <w:color w:val="231F20"/>
          <w:spacing w:val="-7"/>
        </w:rPr>
        <w:t xml:space="preserve">виражену індивідуальність.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відсутності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3"/>
        </w:rPr>
        <w:t xml:space="preserve">діа- </w:t>
      </w:r>
      <w:r>
        <w:rPr>
          <w:color w:val="231F20"/>
          <w:spacing w:val="-6"/>
        </w:rPr>
        <w:t xml:space="preserve">гностика </w:t>
      </w:r>
      <w:r>
        <w:rPr>
          <w:color w:val="231F20"/>
          <w:spacing w:val="-4"/>
        </w:rPr>
        <w:t xml:space="preserve">була  </w:t>
      </w:r>
      <w:r>
        <w:rPr>
          <w:color w:val="231F20"/>
        </w:rPr>
        <w:t xml:space="preserve">б </w:t>
      </w:r>
      <w:r>
        <w:rPr>
          <w:color w:val="231F20"/>
          <w:spacing w:val="-6"/>
        </w:rPr>
        <w:t xml:space="preserve">механічною, </w:t>
      </w:r>
      <w:r>
        <w:rPr>
          <w:color w:val="231F20"/>
          <w:spacing w:val="-7"/>
        </w:rPr>
        <w:t xml:space="preserve">однозначною. </w:t>
      </w:r>
      <w:r>
        <w:rPr>
          <w:color w:val="231F20"/>
        </w:rPr>
        <w:t xml:space="preserve">Однак </w:t>
      </w:r>
      <w:r>
        <w:rPr>
          <w:color w:val="231F20"/>
          <w:spacing w:val="-4"/>
        </w:rPr>
        <w:t xml:space="preserve">було </w:t>
      </w:r>
      <w:r>
        <w:rPr>
          <w:color w:val="231F20"/>
        </w:rPr>
        <w:t xml:space="preserve">б </w:t>
      </w:r>
      <w:r>
        <w:rPr>
          <w:color w:val="231F20"/>
          <w:spacing w:val="-12"/>
        </w:rPr>
        <w:t xml:space="preserve">неправильним </w:t>
      </w:r>
      <w:r>
        <w:rPr>
          <w:color w:val="231F20"/>
          <w:spacing w:val="-3"/>
        </w:rPr>
        <w:t xml:space="preserve">уважати,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>п</w:t>
      </w:r>
      <w:r>
        <w:rPr>
          <w:color w:val="231F20"/>
          <w:spacing w:val="-7"/>
        </w:rPr>
        <w:t xml:space="preserve">едагогічній </w:t>
      </w:r>
      <w:r>
        <w:rPr>
          <w:color w:val="231F20"/>
          <w:spacing w:val="-8"/>
        </w:rPr>
        <w:t xml:space="preserve">діагностиці,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</w:t>
      </w:r>
      <w:r>
        <w:rPr>
          <w:color w:val="231F20"/>
          <w:spacing w:val="2"/>
        </w:rPr>
        <w:t xml:space="preserve">все, </w:t>
      </w:r>
      <w:r>
        <w:rPr>
          <w:color w:val="231F20"/>
        </w:rPr>
        <w:t xml:space="preserve">вивчається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8"/>
        </w:rPr>
        <w:t xml:space="preserve">те </w:t>
      </w:r>
      <w:r>
        <w:rPr>
          <w:color w:val="231F20"/>
          <w:spacing w:val="-9"/>
        </w:rPr>
        <w:t xml:space="preserve">індивідуальне </w:t>
      </w:r>
      <w:r>
        <w:rPr>
          <w:color w:val="231F20"/>
          <w:spacing w:val="-8"/>
        </w:rPr>
        <w:t xml:space="preserve">своєрідне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людині, </w:t>
      </w:r>
      <w:r>
        <w:rPr>
          <w:color w:val="231F20"/>
        </w:rPr>
        <w:t xml:space="preserve">яке </w:t>
      </w:r>
      <w:r>
        <w:rPr>
          <w:color w:val="231F20"/>
          <w:spacing w:val="-8"/>
        </w:rPr>
        <w:t xml:space="preserve">відрізняє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[79].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5"/>
        </w:rPr>
        <w:t xml:space="preserve">вчення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обов’язок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педагога. Адже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добре знаючи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можна  </w:t>
      </w:r>
      <w:r>
        <w:rPr>
          <w:color w:val="231F20"/>
        </w:rPr>
        <w:t xml:space="preserve">досягти </w:t>
      </w:r>
      <w:r>
        <w:rPr>
          <w:color w:val="231F20"/>
          <w:spacing w:val="-12"/>
        </w:rPr>
        <w:t xml:space="preserve">успіхів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їхньому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1"/>
        </w:rPr>
        <w:t>вихованні.</w:t>
      </w:r>
    </w:p>
    <w:p w:rsidR="00A17FD0" w:rsidRDefault="008C7F95">
      <w:pPr>
        <w:pStyle w:val="a3"/>
        <w:spacing w:before="8" w:line="237" w:lineRule="auto"/>
        <w:ind w:right="209" w:firstLine="719"/>
        <w:jc w:val="both"/>
      </w:pPr>
      <w:r>
        <w:rPr>
          <w:color w:val="231F20"/>
        </w:rPr>
        <w:t>Вікові особливості – характерні для того чи іншого вікового періоду анатомо-фізіологіч ні й психологіч ні особливості.</w:t>
      </w:r>
    </w:p>
    <w:p w:rsidR="00A17FD0" w:rsidRDefault="008C7F95">
      <w:pPr>
        <w:pStyle w:val="a3"/>
        <w:ind w:right="204"/>
        <w:jc w:val="both"/>
      </w:pPr>
      <w:r>
        <w:rPr>
          <w:color w:val="231F20"/>
        </w:rPr>
        <w:t xml:space="preserve">Особливості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нахили, </w:t>
      </w:r>
      <w:r>
        <w:rPr>
          <w:color w:val="231F20"/>
        </w:rPr>
        <w:t xml:space="preserve">сім’я, </w:t>
      </w:r>
      <w:r>
        <w:rPr>
          <w:color w:val="231F20"/>
          <w:spacing w:val="-9"/>
        </w:rPr>
        <w:t xml:space="preserve">вулиця, </w:t>
      </w:r>
      <w:r>
        <w:rPr>
          <w:color w:val="231F20"/>
          <w:spacing w:val="-5"/>
        </w:rPr>
        <w:t xml:space="preserve">товариші </w:t>
      </w:r>
      <w:r>
        <w:rPr>
          <w:color w:val="231F20"/>
        </w:rPr>
        <w:t xml:space="preserve">– 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>вплива</w:t>
      </w:r>
      <w:r>
        <w:rPr>
          <w:color w:val="231F20"/>
          <w:spacing w:val="-8"/>
        </w:rPr>
        <w:t xml:space="preserve">є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поведінку 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яка  </w:t>
      </w:r>
      <w:r>
        <w:rPr>
          <w:color w:val="231F20"/>
          <w:spacing w:val="-3"/>
        </w:rPr>
        <w:t xml:space="preserve">виявляється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позитивних, </w:t>
      </w:r>
      <w:r>
        <w:rPr>
          <w:color w:val="231F20"/>
        </w:rPr>
        <w:t xml:space="preserve">а й у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  <w:spacing w:val="-6"/>
        </w:rPr>
        <w:t xml:space="preserve">вчинках.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0"/>
        </w:rPr>
        <w:t xml:space="preserve">знання індивідуальних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5"/>
        </w:rPr>
        <w:t xml:space="preserve">особли- </w:t>
      </w:r>
      <w:r>
        <w:rPr>
          <w:color w:val="231F20"/>
        </w:rPr>
        <w:t xml:space="preserve">востей, </w:t>
      </w:r>
      <w:r>
        <w:rPr>
          <w:color w:val="231F20"/>
          <w:spacing w:val="-3"/>
        </w:rPr>
        <w:t xml:space="preserve">умов життя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8"/>
        </w:rPr>
        <w:t xml:space="preserve">його </w:t>
      </w:r>
      <w:r>
        <w:rPr>
          <w:color w:val="231F20"/>
        </w:rPr>
        <w:t xml:space="preserve">особистість, </w:t>
      </w:r>
      <w:r>
        <w:rPr>
          <w:color w:val="231F20"/>
          <w:spacing w:val="-4"/>
        </w:rPr>
        <w:t>вихователь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зможе вибрати </w:t>
      </w:r>
      <w:r>
        <w:rPr>
          <w:color w:val="231F20"/>
          <w:spacing w:val="-10"/>
        </w:rPr>
        <w:t>відповідних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методів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впливу.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 xml:space="preserve">А 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знати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8"/>
        </w:rPr>
        <w:t xml:space="preserve">вихованців,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-12"/>
        </w:rPr>
        <w:t>їх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3"/>
        </w:rPr>
        <w:t>вивчати.</w:t>
      </w:r>
    </w:p>
    <w:p w:rsidR="00A17FD0" w:rsidRDefault="008C7F95">
      <w:pPr>
        <w:pStyle w:val="a3"/>
        <w:spacing w:before="4"/>
        <w:ind w:right="218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найважливіших </w:t>
      </w:r>
      <w:r>
        <w:rPr>
          <w:color w:val="231F20"/>
          <w:spacing w:val="-8"/>
        </w:rPr>
        <w:t xml:space="preserve">ділянок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7"/>
        </w:rPr>
        <w:t xml:space="preserve">ро- </w:t>
      </w:r>
      <w:r>
        <w:rPr>
          <w:color w:val="231F20"/>
        </w:rPr>
        <w:t xml:space="preserve">боти </w:t>
      </w:r>
      <w:r>
        <w:rPr>
          <w:color w:val="231F20"/>
          <w:spacing w:val="-4"/>
        </w:rPr>
        <w:t xml:space="preserve">вихователя. </w:t>
      </w:r>
      <w:r>
        <w:rPr>
          <w:color w:val="231F20"/>
          <w:spacing w:val="-8"/>
        </w:rPr>
        <w:t xml:space="preserve">Воно </w:t>
      </w:r>
      <w:r>
        <w:rPr>
          <w:color w:val="231F20"/>
        </w:rPr>
        <w:t xml:space="preserve">допомагає </w:t>
      </w:r>
      <w:r>
        <w:rPr>
          <w:color w:val="231F20"/>
          <w:spacing w:val="-6"/>
        </w:rPr>
        <w:t xml:space="preserve">усунути </w:t>
      </w:r>
      <w:r>
        <w:rPr>
          <w:color w:val="231F20"/>
          <w:spacing w:val="-13"/>
        </w:rPr>
        <w:t xml:space="preserve">чинники, </w:t>
      </w:r>
      <w:r>
        <w:rPr>
          <w:color w:val="231F20"/>
          <w:spacing w:val="-6"/>
        </w:rPr>
        <w:t xml:space="preserve">що негативно </w:t>
      </w:r>
      <w:r>
        <w:rPr>
          <w:color w:val="231F20"/>
          <w:spacing w:val="-8"/>
        </w:rPr>
        <w:t xml:space="preserve">позна- </w:t>
      </w:r>
      <w:r>
        <w:rPr>
          <w:color w:val="231F20"/>
          <w:spacing w:val="4"/>
        </w:rPr>
        <w:t xml:space="preserve">чаються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учневі,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9"/>
        </w:rPr>
        <w:t xml:space="preserve">чином правильно </w:t>
      </w:r>
      <w:r>
        <w:rPr>
          <w:color w:val="231F20"/>
          <w:spacing w:val="-10"/>
        </w:rPr>
        <w:t xml:space="preserve">вплинути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нього. </w:t>
      </w:r>
      <w:r>
        <w:rPr>
          <w:color w:val="231F20"/>
          <w:spacing w:val="-9"/>
        </w:rPr>
        <w:t xml:space="preserve">Вивчення учнів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3"/>
        </w:rPr>
        <w:t xml:space="preserve">дальшого </w:t>
      </w:r>
      <w:r>
        <w:rPr>
          <w:color w:val="231F20"/>
          <w:spacing w:val="-11"/>
        </w:rPr>
        <w:t xml:space="preserve">підвищення  </w:t>
      </w:r>
      <w:r>
        <w:rPr>
          <w:color w:val="231F20"/>
        </w:rPr>
        <w:t xml:space="preserve">якості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то-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14"/>
        </w:rPr>
        <w:t xml:space="preserve">повинно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планомірним </w:t>
      </w:r>
      <w:r>
        <w:rPr>
          <w:color w:val="231F20"/>
        </w:rPr>
        <w:t xml:space="preserve">і систематичним.  </w:t>
      </w:r>
      <w:r>
        <w:rPr>
          <w:color w:val="231F20"/>
          <w:spacing w:val="-7"/>
        </w:rPr>
        <w:t xml:space="preserve">Покращенню  </w:t>
      </w:r>
      <w:r>
        <w:rPr>
          <w:color w:val="231F20"/>
          <w:spacing w:val="-6"/>
        </w:rPr>
        <w:t xml:space="preserve">ефективно-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віку сприяє </w:t>
      </w:r>
      <w:r>
        <w:rPr>
          <w:color w:val="231F20"/>
          <w:spacing w:val="-12"/>
        </w:rPr>
        <w:t>індиві-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6"/>
        </w:rPr>
        <w:t>дуальний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10"/>
        </w:rPr>
        <w:t>підхід.</w:t>
      </w:r>
    </w:p>
    <w:p w:rsidR="00A17FD0" w:rsidRDefault="008C7F95">
      <w:pPr>
        <w:pStyle w:val="a3"/>
        <w:tabs>
          <w:tab w:val="left" w:pos="3999"/>
          <w:tab w:val="left" w:pos="5699"/>
          <w:tab w:val="left" w:pos="6179"/>
        </w:tabs>
        <w:spacing w:line="330" w:lineRule="exact"/>
        <w:ind w:left="999" w:firstLine="0"/>
      </w:pPr>
      <w:r>
        <w:rPr>
          <w:color w:val="231F20"/>
          <w:spacing w:val="-8"/>
        </w:rPr>
        <w:t xml:space="preserve">Індивідуальний 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12"/>
        </w:rPr>
        <w:t>підхід</w:t>
      </w:r>
      <w:r>
        <w:rPr>
          <w:color w:val="231F20"/>
          <w:spacing w:val="-12"/>
        </w:rPr>
        <w:tab/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 xml:space="preserve">дітей 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–</w:t>
      </w:r>
      <w:r>
        <w:rPr>
          <w:color w:val="231F20"/>
        </w:rPr>
        <w:tab/>
      </w:r>
      <w:r>
        <w:rPr>
          <w:color w:val="231F20"/>
          <w:spacing w:val="-11"/>
        </w:rPr>
        <w:t>це</w:t>
      </w:r>
      <w:r>
        <w:rPr>
          <w:color w:val="231F20"/>
          <w:spacing w:val="-11"/>
        </w:rPr>
        <w:tab/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7"/>
        </w:rPr>
        <w:t>педагогіки, згідно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з</w:t>
      </w:r>
    </w:p>
    <w:p w:rsidR="00A17FD0" w:rsidRDefault="008C7F95">
      <w:pPr>
        <w:pStyle w:val="a3"/>
        <w:spacing w:before="15"/>
        <w:ind w:right="201" w:firstLine="0"/>
        <w:jc w:val="both"/>
      </w:pPr>
      <w:r>
        <w:rPr>
          <w:color w:val="231F20"/>
          <w:spacing w:val="-7"/>
        </w:rPr>
        <w:t xml:space="preserve">яким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>виховній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3"/>
        </w:rPr>
        <w:t>роботі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колективом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досягається  </w:t>
      </w:r>
      <w:r>
        <w:rPr>
          <w:color w:val="231F20"/>
          <w:spacing w:val="-8"/>
        </w:rPr>
        <w:t xml:space="preserve">педагогічний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9"/>
        </w:rPr>
        <w:t xml:space="preserve">кожного  </w:t>
      </w:r>
      <w:r>
        <w:rPr>
          <w:color w:val="231F20"/>
          <w:spacing w:val="-6"/>
        </w:rPr>
        <w:t xml:space="preserve">школяра, 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 xml:space="preserve">ґрунтується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знанні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4"/>
        </w:rPr>
        <w:t xml:space="preserve">особистих  </w:t>
      </w:r>
      <w:r>
        <w:rPr>
          <w:color w:val="231F20"/>
          <w:spacing w:val="-11"/>
        </w:rPr>
        <w:t xml:space="preserve">рис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життя. У результаті </w:t>
      </w:r>
      <w:r>
        <w:rPr>
          <w:color w:val="231F20"/>
          <w:spacing w:val="-4"/>
        </w:rPr>
        <w:t xml:space="preserve">всебічного </w:t>
      </w:r>
      <w:r>
        <w:rPr>
          <w:color w:val="231F20"/>
          <w:spacing w:val="-7"/>
        </w:rPr>
        <w:t xml:space="preserve">вивчення  </w:t>
      </w:r>
      <w:r>
        <w:rPr>
          <w:color w:val="231F20"/>
          <w:spacing w:val="-6"/>
        </w:rPr>
        <w:t xml:space="preserve">своїх  </w:t>
      </w:r>
      <w:r>
        <w:rPr>
          <w:color w:val="231F20"/>
          <w:spacing w:val="-11"/>
        </w:rPr>
        <w:t xml:space="preserve">вихованців  </w:t>
      </w:r>
      <w:r>
        <w:rPr>
          <w:color w:val="231F20"/>
        </w:rPr>
        <w:t xml:space="preserve">у вчите- </w:t>
      </w:r>
      <w:r>
        <w:rPr>
          <w:color w:val="231F20"/>
          <w:spacing w:val="-5"/>
        </w:rPr>
        <w:t xml:space="preserve">ля початкових класів </w:t>
      </w:r>
      <w:r>
        <w:rPr>
          <w:color w:val="231F20"/>
          <w:spacing w:val="-3"/>
        </w:rPr>
        <w:t xml:space="preserve">формується чітке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характер  </w:t>
      </w:r>
      <w:r>
        <w:rPr>
          <w:color w:val="231F20"/>
          <w:spacing w:val="-9"/>
        </w:rPr>
        <w:t xml:space="preserve">кожного 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них,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здібності,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  <w:spacing w:val="-7"/>
        </w:rPr>
        <w:t xml:space="preserve">вчинки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застосувати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0"/>
        </w:rPr>
        <w:t xml:space="preserve">доцільні виховні </w:t>
      </w:r>
      <w:r>
        <w:rPr>
          <w:color w:val="231F20"/>
        </w:rPr>
        <w:t xml:space="preserve">засоби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впливи,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3"/>
        </w:rPr>
        <w:t xml:space="preserve">вивають </w:t>
      </w:r>
      <w:r>
        <w:rPr>
          <w:color w:val="231F20"/>
        </w:rPr>
        <w:t xml:space="preserve">творчу </w:t>
      </w:r>
      <w:r>
        <w:rPr>
          <w:color w:val="231F20"/>
          <w:spacing w:val="-5"/>
        </w:rPr>
        <w:t>активність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tabs>
          <w:tab w:val="left" w:pos="4039"/>
          <w:tab w:val="left" w:pos="4419"/>
          <w:tab w:val="left" w:pos="5839"/>
          <w:tab w:val="left" w:pos="6798"/>
        </w:tabs>
        <w:spacing w:line="330" w:lineRule="exact"/>
        <w:ind w:left="1000" w:firstLine="0"/>
      </w:pPr>
      <w:r>
        <w:rPr>
          <w:color w:val="231F20"/>
          <w:spacing w:val="-8"/>
        </w:rPr>
        <w:t xml:space="preserve">Індивідуальний   </w:t>
      </w:r>
      <w:r>
        <w:rPr>
          <w:color w:val="231F20"/>
          <w:spacing w:val="-12"/>
        </w:rPr>
        <w:t>підхід</w:t>
      </w:r>
      <w:r>
        <w:rPr>
          <w:color w:val="231F20"/>
          <w:spacing w:val="-12"/>
        </w:rPr>
        <w:tab/>
      </w:r>
      <w:r>
        <w:rPr>
          <w:color w:val="231F20"/>
        </w:rPr>
        <w:t>–</w:t>
      </w:r>
      <w:r>
        <w:rPr>
          <w:color w:val="231F20"/>
        </w:rPr>
        <w:tab/>
      </w:r>
      <w:r>
        <w:rPr>
          <w:color w:val="231F20"/>
          <w:spacing w:val="-8"/>
        </w:rPr>
        <w:t>необхідна</w:t>
      </w:r>
      <w:r>
        <w:rPr>
          <w:color w:val="231F20"/>
          <w:spacing w:val="-8"/>
        </w:rPr>
        <w:tab/>
      </w:r>
      <w:r>
        <w:rPr>
          <w:color w:val="231F20"/>
          <w:spacing w:val="-3"/>
        </w:rPr>
        <w:t>умова</w:t>
      </w:r>
      <w:r>
        <w:rPr>
          <w:color w:val="231F20"/>
          <w:spacing w:val="-3"/>
        </w:rPr>
        <w:tab/>
      </w:r>
      <w:r>
        <w:rPr>
          <w:color w:val="231F20"/>
          <w:spacing w:val="-4"/>
        </w:rPr>
        <w:t>ефективності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4"/>
        </w:rPr>
        <w:t>педагогіч-</w:t>
      </w:r>
    </w:p>
    <w:p w:rsidR="00A17FD0" w:rsidRDefault="008C7F95">
      <w:pPr>
        <w:pStyle w:val="a3"/>
        <w:spacing w:before="18" w:line="237" w:lineRule="auto"/>
        <w:ind w:right="218" w:firstLine="0"/>
        <w:jc w:val="both"/>
      </w:pP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3"/>
        </w:rPr>
        <w:t xml:space="preserve">будь-який </w:t>
      </w:r>
      <w:r>
        <w:rPr>
          <w:color w:val="231F20"/>
          <w:spacing w:val="-11"/>
        </w:rPr>
        <w:t xml:space="preserve">виховний вплив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ураху- </w:t>
      </w:r>
      <w:r>
        <w:rPr>
          <w:color w:val="231F20"/>
          <w:spacing w:val="-7"/>
        </w:rPr>
        <w:t xml:space="preserve">ванням індивідуальних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7"/>
        </w:rPr>
        <w:t xml:space="preserve">конкретної </w:t>
      </w:r>
      <w:r>
        <w:rPr>
          <w:color w:val="231F20"/>
          <w:spacing w:val="-3"/>
        </w:rPr>
        <w:t>особистості.</w:t>
      </w:r>
    </w:p>
    <w:p w:rsidR="00A17FD0" w:rsidRDefault="00A17FD0">
      <w:pPr>
        <w:spacing w:line="237" w:lineRule="auto"/>
        <w:jc w:val="both"/>
        <w:sectPr w:rsidR="00A17FD0">
          <w:footerReference w:type="default" r:id="rId20"/>
          <w:pgSz w:w="11900" w:h="16840"/>
          <w:pgMar w:top="1060" w:right="900" w:bottom="1140" w:left="860" w:header="0" w:footer="955" w:gutter="0"/>
          <w:pgNumType w:start="121"/>
          <w:cols w:space="720"/>
        </w:sectPr>
      </w:pPr>
    </w:p>
    <w:p w:rsidR="00A17FD0" w:rsidRDefault="008C7F95">
      <w:pPr>
        <w:pStyle w:val="a3"/>
        <w:spacing w:before="60"/>
        <w:ind w:right="196"/>
        <w:jc w:val="both"/>
      </w:pPr>
      <w:r>
        <w:rPr>
          <w:color w:val="231F20"/>
          <w:spacing w:val="-7"/>
        </w:rPr>
        <w:t xml:space="preserve">Критерієм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лише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7"/>
        </w:rPr>
        <w:t xml:space="preserve">законів, </w:t>
      </w:r>
      <w:r>
        <w:rPr>
          <w:color w:val="231F20"/>
          <w:spacing w:val="-9"/>
        </w:rPr>
        <w:t xml:space="preserve">правил,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школі, на </w:t>
      </w:r>
      <w:r>
        <w:rPr>
          <w:color w:val="231F20"/>
          <w:spacing w:val="-13"/>
        </w:rPr>
        <w:t xml:space="preserve">вулиці, </w:t>
      </w:r>
      <w:r>
        <w:rPr>
          <w:color w:val="231F20"/>
        </w:rPr>
        <w:t xml:space="preserve">вдома, а  </w:t>
      </w:r>
      <w:r>
        <w:rPr>
          <w:color w:val="231F20"/>
          <w:spacing w:val="-9"/>
        </w:rPr>
        <w:t xml:space="preserve">кон- </w:t>
      </w:r>
      <w:r>
        <w:rPr>
          <w:color w:val="231F20"/>
          <w:spacing w:val="-4"/>
        </w:rPr>
        <w:t xml:space="preserve">кретні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10"/>
        </w:rPr>
        <w:t xml:space="preserve">визнаних  </w:t>
      </w:r>
      <w:r>
        <w:rPr>
          <w:color w:val="231F20"/>
          <w:spacing w:val="-11"/>
        </w:rPr>
        <w:t xml:space="preserve">норм  </w:t>
      </w:r>
      <w:r>
        <w:rPr>
          <w:color w:val="231F20"/>
        </w:rPr>
        <w:t xml:space="preserve">і  </w:t>
      </w:r>
      <w:r>
        <w:rPr>
          <w:color w:val="231F20"/>
          <w:spacing w:val="-8"/>
        </w:rPr>
        <w:t xml:space="preserve">правил  </w:t>
      </w:r>
      <w:r>
        <w:rPr>
          <w:color w:val="231F20"/>
          <w:spacing w:val="-10"/>
        </w:rPr>
        <w:t xml:space="preserve">поведінки.  </w:t>
      </w:r>
      <w:r>
        <w:rPr>
          <w:color w:val="231F20"/>
        </w:rPr>
        <w:t xml:space="preserve">Такі 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можуть бути </w:t>
      </w:r>
      <w:r>
        <w:rPr>
          <w:color w:val="231F20"/>
          <w:spacing w:val="-8"/>
        </w:rPr>
        <w:t xml:space="preserve">універсальними, </w:t>
      </w:r>
      <w:r>
        <w:rPr>
          <w:color w:val="231F20"/>
          <w:spacing w:val="3"/>
        </w:rPr>
        <w:t xml:space="preserve">бо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кожному </w:t>
      </w:r>
      <w:r>
        <w:rPr>
          <w:color w:val="231F20"/>
          <w:spacing w:val="-6"/>
        </w:rPr>
        <w:t xml:space="preserve">конкретному </w:t>
      </w:r>
      <w:r>
        <w:rPr>
          <w:color w:val="231F20"/>
          <w:spacing w:val="-7"/>
        </w:rPr>
        <w:t xml:space="preserve">соціальному </w:t>
      </w:r>
      <w:r>
        <w:rPr>
          <w:color w:val="231F20"/>
          <w:spacing w:val="-3"/>
        </w:rPr>
        <w:t xml:space="preserve">середовищі </w:t>
      </w:r>
      <w:r>
        <w:rPr>
          <w:color w:val="231F20"/>
        </w:rPr>
        <w:t xml:space="preserve">є свої </w:t>
      </w:r>
      <w:r>
        <w:rPr>
          <w:color w:val="231F20"/>
          <w:spacing w:val="-7"/>
        </w:rPr>
        <w:t xml:space="preserve">норми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правила, </w:t>
      </w:r>
      <w:r>
        <w:rPr>
          <w:color w:val="231F20"/>
        </w:rPr>
        <w:t>а отже, 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показники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вихованості  </w:t>
      </w:r>
      <w:r>
        <w:rPr>
          <w:color w:val="231F20"/>
          <w:spacing w:val="-10"/>
        </w:rPr>
        <w:t>людини.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7"/>
        </w:rPr>
        <w:t xml:space="preserve">Критерій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ніби </w:t>
      </w:r>
      <w:r>
        <w:rPr>
          <w:color w:val="231F20"/>
          <w:spacing w:val="-6"/>
        </w:rPr>
        <w:t xml:space="preserve">ідеальним </w:t>
      </w:r>
      <w:r>
        <w:rPr>
          <w:color w:val="231F20"/>
        </w:rPr>
        <w:t xml:space="preserve">зразком, </w:t>
      </w:r>
      <w:r>
        <w:rPr>
          <w:color w:val="231F20"/>
          <w:spacing w:val="-3"/>
        </w:rPr>
        <w:t xml:space="preserve">еталоном, </w:t>
      </w:r>
      <w:r>
        <w:rPr>
          <w:color w:val="231F20"/>
          <w:spacing w:val="-9"/>
        </w:rPr>
        <w:t xml:space="preserve">порівнюючи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4"/>
        </w:rPr>
        <w:t xml:space="preserve">реальні </w:t>
      </w:r>
      <w:r>
        <w:rPr>
          <w:color w:val="231F20"/>
          <w:spacing w:val="-5"/>
        </w:rPr>
        <w:t xml:space="preserve">явища,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встановлювати </w:t>
      </w:r>
      <w:r>
        <w:rPr>
          <w:color w:val="231F20"/>
          <w:spacing w:val="-9"/>
        </w:rPr>
        <w:t xml:space="preserve">ступінь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>їх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8"/>
        </w:rPr>
        <w:t>відповідності,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7"/>
        </w:rPr>
        <w:t xml:space="preserve">наближен-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норми,  </w:t>
      </w:r>
      <w:r>
        <w:rPr>
          <w:color w:val="231F20"/>
          <w:spacing w:val="-4"/>
        </w:rPr>
        <w:t xml:space="preserve">ідеалу. 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8"/>
        </w:rPr>
        <w:t xml:space="preserve">вікові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5"/>
        </w:rPr>
        <w:t xml:space="preserve">класів,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віко- </w:t>
      </w:r>
      <w:r>
        <w:rPr>
          <w:color w:val="231F20"/>
          <w:spacing w:val="-4"/>
        </w:rPr>
        <w:t>вого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періоду, </w:t>
      </w:r>
      <w:r>
        <w:rPr>
          <w:color w:val="231F20"/>
          <w:spacing w:val="-6"/>
        </w:rPr>
        <w:t xml:space="preserve">охоплювати </w:t>
      </w:r>
      <w:r>
        <w:rPr>
          <w:color w:val="231F20"/>
          <w:spacing w:val="-9"/>
        </w:rPr>
        <w:t xml:space="preserve">основні 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(навчальна, </w:t>
      </w:r>
      <w:r>
        <w:rPr>
          <w:color w:val="231F20"/>
          <w:spacing w:val="-6"/>
        </w:rPr>
        <w:t xml:space="preserve">ігрова, </w:t>
      </w:r>
      <w:r>
        <w:rPr>
          <w:color w:val="231F20"/>
        </w:rPr>
        <w:t xml:space="preserve">творча, естетична, </w:t>
      </w:r>
      <w:r>
        <w:rPr>
          <w:color w:val="231F20"/>
          <w:spacing w:val="-8"/>
        </w:rPr>
        <w:t xml:space="preserve">спортивна комунікативна </w:t>
      </w:r>
      <w:r>
        <w:rPr>
          <w:color w:val="231F20"/>
          <w:spacing w:val="-4"/>
        </w:rPr>
        <w:t xml:space="preserve">діяльність), </w:t>
      </w:r>
      <w:r>
        <w:rPr>
          <w:color w:val="231F20"/>
        </w:rPr>
        <w:t xml:space="preserve">характеризувати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7"/>
        </w:rPr>
        <w:t xml:space="preserve">ситуаціях, </w:t>
      </w:r>
      <w:r>
        <w:rPr>
          <w:color w:val="231F20"/>
        </w:rPr>
        <w:t xml:space="preserve">а також  відображати </w:t>
      </w:r>
      <w:r>
        <w:rPr>
          <w:color w:val="231F20"/>
          <w:spacing w:val="-5"/>
        </w:rPr>
        <w:t xml:space="preserve">стійкість  </w:t>
      </w:r>
      <w:r>
        <w:rPr>
          <w:color w:val="231F20"/>
          <w:spacing w:val="-4"/>
        </w:rPr>
        <w:t xml:space="preserve">виявле-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якостей. </w:t>
      </w:r>
      <w:r>
        <w:rPr>
          <w:color w:val="231F20"/>
          <w:spacing w:val="-4"/>
        </w:rPr>
        <w:t xml:space="preserve">Критеріями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особистості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оточу- </w:t>
      </w:r>
      <w:r>
        <w:rPr>
          <w:color w:val="231F20"/>
          <w:spacing w:val="-4"/>
        </w:rPr>
        <w:t>ючих люд</w:t>
      </w:r>
      <w:r>
        <w:rPr>
          <w:color w:val="231F20"/>
          <w:spacing w:val="-4"/>
        </w:rPr>
        <w:t xml:space="preserve">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природи,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2"/>
        </w:rPr>
        <w:t xml:space="preserve">самої  </w:t>
      </w:r>
      <w:r>
        <w:rPr>
          <w:color w:val="231F20"/>
          <w:spacing w:val="4"/>
        </w:rPr>
        <w:t xml:space="preserve">себе,  </w:t>
      </w:r>
      <w:r>
        <w:rPr>
          <w:color w:val="231F20"/>
          <w:spacing w:val="-7"/>
        </w:rPr>
        <w:t xml:space="preserve">добровільне  </w:t>
      </w:r>
      <w:r>
        <w:rPr>
          <w:color w:val="231F20"/>
          <w:spacing w:val="-11"/>
        </w:rPr>
        <w:t xml:space="preserve">виконання  </w:t>
      </w:r>
      <w:r>
        <w:rPr>
          <w:color w:val="231F20"/>
          <w:spacing w:val="-14"/>
        </w:rPr>
        <w:t xml:space="preserve">певних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3"/>
        </w:rPr>
        <w:t xml:space="preserve">мотиви </w:t>
      </w:r>
      <w:r>
        <w:rPr>
          <w:color w:val="231F20"/>
          <w:spacing w:val="-10"/>
        </w:rPr>
        <w:t>дій,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10"/>
        </w:rPr>
        <w:t>учинків.</w:t>
      </w:r>
    </w:p>
    <w:p w:rsidR="00A17FD0" w:rsidRDefault="008C7F95">
      <w:pPr>
        <w:pStyle w:val="a3"/>
        <w:spacing w:before="3" w:line="237" w:lineRule="auto"/>
        <w:ind w:right="195"/>
        <w:jc w:val="both"/>
      </w:pPr>
      <w:r>
        <w:rPr>
          <w:color w:val="231F20"/>
          <w:spacing w:val="-4"/>
        </w:rPr>
        <w:t>І.С.Мар’єнко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14"/>
        </w:rPr>
        <w:t>оцінки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7"/>
        </w:rPr>
        <w:t xml:space="preserve">визнає </w:t>
      </w:r>
      <w:r>
        <w:rPr>
          <w:color w:val="231F20"/>
          <w:spacing w:val="-8"/>
        </w:rPr>
        <w:t xml:space="preserve">вірогідність поведінки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прийнятих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суспільстві </w:t>
      </w:r>
      <w:r>
        <w:rPr>
          <w:color w:val="231F20"/>
          <w:spacing w:val="-7"/>
        </w:rPr>
        <w:t xml:space="preserve">норм. </w:t>
      </w:r>
      <w:r>
        <w:rPr>
          <w:color w:val="231F20"/>
          <w:spacing w:val="2"/>
        </w:rPr>
        <w:t xml:space="preserve">І.Д.Бех </w:t>
      </w:r>
      <w:r>
        <w:rPr>
          <w:color w:val="231F20"/>
          <w:spacing w:val="-14"/>
        </w:rPr>
        <w:t xml:space="preserve">пропонує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5"/>
        </w:rPr>
        <w:t xml:space="preserve">розуміти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>ступінь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відповідності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 xml:space="preserve">якостей,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5"/>
        </w:rPr>
        <w:t xml:space="preserve">моральне </w:t>
      </w:r>
      <w:r>
        <w:rPr>
          <w:color w:val="231F20"/>
          <w:spacing w:val="-3"/>
        </w:rPr>
        <w:t xml:space="preserve">обличчя </w:t>
      </w:r>
      <w:r>
        <w:rPr>
          <w:color w:val="231F20"/>
          <w:spacing w:val="-8"/>
        </w:rPr>
        <w:t xml:space="preserve">людини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мо- </w:t>
      </w:r>
      <w:r>
        <w:rPr>
          <w:color w:val="231F20"/>
          <w:spacing w:val="-8"/>
        </w:rPr>
        <w:t xml:space="preserve">ральних </w:t>
      </w:r>
      <w:r>
        <w:rPr>
          <w:color w:val="231F20"/>
          <w:spacing w:val="-5"/>
        </w:rPr>
        <w:t xml:space="preserve">вимог, </w:t>
      </w:r>
      <w:r>
        <w:rPr>
          <w:color w:val="231F20"/>
        </w:rPr>
        <w:t xml:space="preserve">які пред’являються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даної </w:t>
      </w:r>
      <w:r>
        <w:rPr>
          <w:color w:val="231F20"/>
          <w:spacing w:val="-8"/>
        </w:rPr>
        <w:t xml:space="preserve">вікової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О.С.Бог- </w:t>
      </w:r>
      <w:r>
        <w:rPr>
          <w:color w:val="231F20"/>
          <w:spacing w:val="-4"/>
        </w:rPr>
        <w:t xml:space="preserve">данова </w:t>
      </w:r>
      <w:r>
        <w:rPr>
          <w:color w:val="231F20"/>
        </w:rPr>
        <w:t xml:space="preserve">розглядає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мораль-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моральних почуттів 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>[121].</w:t>
      </w:r>
    </w:p>
    <w:p w:rsidR="00A17FD0" w:rsidRDefault="008C7F95">
      <w:pPr>
        <w:spacing w:before="28" w:line="237" w:lineRule="auto"/>
        <w:ind w:left="279" w:right="197" w:firstLine="720"/>
        <w:jc w:val="both"/>
        <w:rPr>
          <w:sz w:val="30"/>
        </w:rPr>
      </w:pPr>
      <w:r>
        <w:rPr>
          <w:b/>
          <w:color w:val="231F20"/>
          <w:sz w:val="30"/>
        </w:rPr>
        <w:t xml:space="preserve">Вихованість школярів </w:t>
      </w:r>
      <w:r>
        <w:rPr>
          <w:color w:val="231F20"/>
          <w:sz w:val="30"/>
        </w:rPr>
        <w:t>– показник ефективності та якості навчально-виховного процесу [99].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Сформовані </w:t>
      </w:r>
      <w:r>
        <w:rPr>
          <w:color w:val="231F20"/>
        </w:rPr>
        <w:t xml:space="preserve">якості 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є результатом </w:t>
      </w:r>
      <w:r>
        <w:rPr>
          <w:color w:val="231F20"/>
          <w:spacing w:val="-6"/>
        </w:rPr>
        <w:t>перетворен</w:t>
      </w:r>
      <w:r>
        <w:rPr>
          <w:color w:val="231F20"/>
          <w:spacing w:val="-6"/>
        </w:rPr>
        <w:t xml:space="preserve">ня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внутрішні,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внутрішніх </w:t>
      </w:r>
      <w:r>
        <w:rPr>
          <w:color w:val="231F20"/>
          <w:spacing w:val="-13"/>
        </w:rPr>
        <w:t xml:space="preserve">чинників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2"/>
        </w:rPr>
        <w:t xml:space="preserve">Результати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8"/>
        </w:rPr>
        <w:t xml:space="preserve">ховного процесу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</w:rPr>
        <w:t xml:space="preserve">залежать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індивідуальних  </w:t>
      </w:r>
      <w:r>
        <w:rPr>
          <w:color w:val="231F20"/>
          <w:spacing w:val="-6"/>
        </w:rPr>
        <w:t xml:space="preserve">особливо-  </w:t>
      </w:r>
      <w:r>
        <w:rPr>
          <w:color w:val="231F20"/>
          <w:spacing w:val="5"/>
        </w:rPr>
        <w:t xml:space="preserve">стей </w:t>
      </w:r>
      <w:r>
        <w:rPr>
          <w:color w:val="231F20"/>
          <w:spacing w:val="-10"/>
        </w:rPr>
        <w:t xml:space="preserve">вихованців, їхнього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9"/>
        </w:rPr>
        <w:t>навколишньої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дійсності,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насампе- ред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  </w:t>
      </w:r>
      <w:r>
        <w:rPr>
          <w:color w:val="231F20"/>
          <w:spacing w:val="-11"/>
        </w:rPr>
        <w:t xml:space="preserve">виховних  впливів,  </w:t>
      </w:r>
      <w:r>
        <w:rPr>
          <w:color w:val="231F20"/>
          <w:spacing w:val="-16"/>
        </w:rPr>
        <w:t xml:space="preserve">їхніх  </w:t>
      </w:r>
      <w:r>
        <w:rPr>
          <w:color w:val="231F20"/>
          <w:spacing w:val="-3"/>
        </w:rPr>
        <w:t xml:space="preserve">взаємин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одноліт- </w:t>
      </w:r>
      <w:r>
        <w:rPr>
          <w:color w:val="231F20"/>
          <w:spacing w:val="-3"/>
        </w:rPr>
        <w:t xml:space="preserve">ками, </w:t>
      </w:r>
      <w:r>
        <w:rPr>
          <w:color w:val="231F20"/>
          <w:spacing w:val="-6"/>
        </w:rPr>
        <w:t xml:space="preserve">дорослими,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батьків. </w:t>
      </w:r>
      <w:r>
        <w:rPr>
          <w:color w:val="231F20"/>
          <w:spacing w:val="-5"/>
        </w:rPr>
        <w:t xml:space="preserve">Оскільки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-8"/>
        </w:rPr>
        <w:t xml:space="preserve">різ- </w:t>
      </w:r>
      <w:r>
        <w:rPr>
          <w:color w:val="231F20"/>
        </w:rPr>
        <w:t xml:space="preserve">няться </w:t>
      </w:r>
      <w:r>
        <w:rPr>
          <w:color w:val="231F20"/>
          <w:spacing w:val="-8"/>
        </w:rPr>
        <w:t xml:space="preserve">індивідуальними </w:t>
      </w:r>
      <w:r>
        <w:rPr>
          <w:color w:val="231F20"/>
          <w:spacing w:val="-4"/>
        </w:rPr>
        <w:t xml:space="preserve">особливостями, 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й результати </w:t>
      </w:r>
      <w:r>
        <w:rPr>
          <w:color w:val="231F20"/>
          <w:spacing w:val="-9"/>
        </w:rPr>
        <w:t xml:space="preserve">їхнього  </w:t>
      </w:r>
      <w:r>
        <w:rPr>
          <w:color w:val="231F20"/>
          <w:spacing w:val="-8"/>
        </w:rPr>
        <w:t xml:space="preserve">вихован- 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13"/>
        </w:rPr>
        <w:t xml:space="preserve">різні. </w:t>
      </w:r>
      <w:r>
        <w:rPr>
          <w:color w:val="231F20"/>
          <w:spacing w:val="-5"/>
        </w:rPr>
        <w:t>Для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10"/>
        </w:rPr>
        <w:t xml:space="preserve">доцільно 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класу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 xml:space="preserve">поділити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>кілька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9"/>
        </w:rPr>
        <w:t>груп.</w:t>
      </w:r>
    </w:p>
    <w:p w:rsidR="00A17FD0" w:rsidRDefault="008C7F95">
      <w:pPr>
        <w:pStyle w:val="a3"/>
        <w:spacing w:before="4"/>
        <w:ind w:right="210"/>
        <w:jc w:val="both"/>
      </w:pPr>
      <w:r>
        <w:rPr>
          <w:color w:val="231F20"/>
          <w:spacing w:val="-8"/>
        </w:rPr>
        <w:t xml:space="preserve">“Критерієм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особистості 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7"/>
        </w:rPr>
        <w:t xml:space="preserve">законів,  </w:t>
      </w:r>
      <w:r>
        <w:rPr>
          <w:color w:val="231F20"/>
          <w:spacing w:val="-5"/>
        </w:rPr>
        <w:t xml:space="preserve">пра- </w:t>
      </w:r>
      <w:r>
        <w:rPr>
          <w:color w:val="231F20"/>
          <w:spacing w:val="-8"/>
        </w:rPr>
        <w:t xml:space="preserve">вил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а й </w:t>
      </w:r>
      <w:r>
        <w:rPr>
          <w:color w:val="231F20"/>
          <w:spacing w:val="-5"/>
        </w:rPr>
        <w:t xml:space="preserve">передусім  </w:t>
      </w:r>
      <w:r>
        <w:rPr>
          <w:color w:val="231F20"/>
          <w:spacing w:val="-4"/>
        </w:rPr>
        <w:t xml:space="preserve">особливості  </w:t>
      </w:r>
      <w:r>
        <w:rPr>
          <w:color w:val="231F20"/>
          <w:spacing w:val="-9"/>
        </w:rPr>
        <w:t xml:space="preserve">конкретних  </w:t>
      </w:r>
      <w:r>
        <w:rPr>
          <w:color w:val="231F20"/>
          <w:spacing w:val="-6"/>
        </w:rPr>
        <w:t xml:space="preserve">дій  </w:t>
      </w:r>
      <w:r>
        <w:rPr>
          <w:color w:val="231F20"/>
          <w:spacing w:val="-8"/>
        </w:rPr>
        <w:t xml:space="preserve">відповід-  </w:t>
      </w:r>
      <w:r>
        <w:rPr>
          <w:color w:val="231F20"/>
          <w:spacing w:val="-11"/>
        </w:rPr>
        <w:t xml:space="preserve">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визначених </w:t>
      </w:r>
      <w:r>
        <w:rPr>
          <w:color w:val="231F20"/>
          <w:spacing w:val="-8"/>
        </w:rPr>
        <w:t xml:space="preserve">правил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норм. </w:t>
      </w:r>
      <w:r>
        <w:rPr>
          <w:color w:val="231F20"/>
        </w:rPr>
        <w:t xml:space="preserve">Такі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можуть бути </w:t>
      </w:r>
      <w:r>
        <w:rPr>
          <w:color w:val="231F20"/>
          <w:spacing w:val="-9"/>
        </w:rPr>
        <w:t xml:space="preserve">універ- </w:t>
      </w:r>
      <w:r>
        <w:rPr>
          <w:color w:val="231F20"/>
          <w:spacing w:val="-6"/>
        </w:rPr>
        <w:t xml:space="preserve">сальними, оскільки </w:t>
      </w:r>
      <w:r>
        <w:rPr>
          <w:color w:val="231F20"/>
        </w:rPr>
        <w:t xml:space="preserve">в  </w:t>
      </w:r>
      <w:r>
        <w:rPr>
          <w:color w:val="231F20"/>
          <w:spacing w:val="-7"/>
        </w:rPr>
        <w:t xml:space="preserve">кожному  </w:t>
      </w:r>
      <w:r>
        <w:rPr>
          <w:color w:val="231F20"/>
          <w:spacing w:val="-6"/>
        </w:rPr>
        <w:t xml:space="preserve">конкретному  </w:t>
      </w:r>
      <w:r>
        <w:rPr>
          <w:color w:val="231F20"/>
          <w:spacing w:val="-7"/>
        </w:rPr>
        <w:t xml:space="preserve">соціальному  </w:t>
      </w:r>
      <w:r>
        <w:rPr>
          <w:color w:val="231F20"/>
          <w:spacing w:val="-3"/>
        </w:rPr>
        <w:t xml:space="preserve">середовищі  </w:t>
      </w:r>
      <w:r>
        <w:rPr>
          <w:color w:val="231F20"/>
        </w:rPr>
        <w:t xml:space="preserve">є свої </w:t>
      </w:r>
      <w:r>
        <w:rPr>
          <w:color w:val="231F20"/>
          <w:spacing w:val="-7"/>
        </w:rPr>
        <w:t xml:space="preserve">норми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правила, </w:t>
      </w:r>
      <w:r>
        <w:rPr>
          <w:color w:val="231F20"/>
        </w:rPr>
        <w:t xml:space="preserve">а отже,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Треба також зважати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вік, </w:t>
      </w:r>
      <w:r>
        <w:rPr>
          <w:color w:val="231F20"/>
          <w:spacing w:val="-9"/>
        </w:rPr>
        <w:t>ріве</w:t>
      </w:r>
      <w:r>
        <w:rPr>
          <w:color w:val="231F20"/>
          <w:spacing w:val="-9"/>
        </w:rPr>
        <w:t xml:space="preserve">нь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</w:rPr>
        <w:t xml:space="preserve">досвіду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9"/>
        </w:rPr>
        <w:t>Можна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21"/>
        </w:rPr>
        <w:t>не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5" w:firstLine="0"/>
        <w:jc w:val="both"/>
      </w:pPr>
      <w:r>
        <w:rPr>
          <w:color w:val="231F20"/>
          <w:spacing w:val="-11"/>
        </w:rPr>
        <w:t xml:space="preserve">лише </w:t>
      </w:r>
      <w:r>
        <w:rPr>
          <w:color w:val="231F20"/>
          <w:spacing w:val="-7"/>
        </w:rPr>
        <w:t xml:space="preserve">наближено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7"/>
        </w:rPr>
        <w:t xml:space="preserve">вихованості:  </w:t>
      </w:r>
      <w:r>
        <w:rPr>
          <w:color w:val="231F20"/>
          <w:spacing w:val="-10"/>
        </w:rPr>
        <w:t xml:space="preserve">високий,  </w:t>
      </w:r>
      <w:r>
        <w:rPr>
          <w:color w:val="231F20"/>
          <w:spacing w:val="-6"/>
        </w:rPr>
        <w:t xml:space="preserve">середній,  </w:t>
      </w:r>
      <w:r>
        <w:rPr>
          <w:color w:val="231F20"/>
          <w:spacing w:val="-11"/>
        </w:rPr>
        <w:t xml:space="preserve">низький, </w:t>
      </w:r>
      <w:r>
        <w:rPr>
          <w:color w:val="231F20"/>
        </w:rPr>
        <w:t xml:space="preserve">але й вказати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окремі </w:t>
      </w:r>
      <w:r>
        <w:rPr>
          <w:color w:val="231F20"/>
          <w:spacing w:val="-5"/>
        </w:rPr>
        <w:t xml:space="preserve">ознаки </w:t>
      </w:r>
      <w:r>
        <w:rPr>
          <w:color w:val="231F20"/>
          <w:spacing w:val="-7"/>
        </w:rPr>
        <w:t xml:space="preserve">прояву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12"/>
        </w:rPr>
        <w:t xml:space="preserve">фізичних </w:t>
      </w:r>
      <w:r>
        <w:rPr>
          <w:color w:val="231F20"/>
        </w:rPr>
        <w:t xml:space="preserve">і со- </w:t>
      </w:r>
      <w:r>
        <w:rPr>
          <w:color w:val="231F20"/>
          <w:spacing w:val="-11"/>
        </w:rPr>
        <w:t xml:space="preserve">ціально-психічних </w:t>
      </w:r>
      <w:r>
        <w:rPr>
          <w:color w:val="231F20"/>
        </w:rPr>
        <w:t xml:space="preserve">якостей, </w:t>
      </w:r>
      <w:r>
        <w:rPr>
          <w:color w:val="231F20"/>
          <w:spacing w:val="-5"/>
        </w:rPr>
        <w:t xml:space="preserve">характерних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різного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8"/>
        </w:rPr>
        <w:t xml:space="preserve">[92, </w:t>
      </w:r>
      <w:r>
        <w:rPr>
          <w:color w:val="231F20"/>
          <w:spacing w:val="-6"/>
        </w:rPr>
        <w:t>119].</w:t>
      </w:r>
    </w:p>
    <w:p w:rsidR="00A17FD0" w:rsidRDefault="008C7F95">
      <w:pPr>
        <w:pStyle w:val="a3"/>
        <w:spacing w:before="12"/>
        <w:ind w:right="199"/>
        <w:jc w:val="both"/>
      </w:pPr>
      <w:r>
        <w:rPr>
          <w:b/>
          <w:color w:val="231F20"/>
          <w:spacing w:val="3"/>
        </w:rPr>
        <w:t xml:space="preserve">Критерій </w:t>
      </w:r>
      <w:r>
        <w:rPr>
          <w:color w:val="231F20"/>
          <w:spacing w:val="-7"/>
        </w:rPr>
        <w:t xml:space="preserve">(від </w:t>
      </w:r>
      <w:r>
        <w:rPr>
          <w:color w:val="231F20"/>
          <w:spacing w:val="-5"/>
        </w:rPr>
        <w:t xml:space="preserve">гр. </w:t>
      </w:r>
      <w:r>
        <w:rPr>
          <w:i/>
          <w:color w:val="231F20"/>
          <w:spacing w:val="4"/>
        </w:rPr>
        <w:t>kriterion</w:t>
      </w:r>
      <w:r>
        <w:rPr>
          <w:color w:val="231F20"/>
          <w:spacing w:val="4"/>
        </w:rPr>
        <w:t xml:space="preserve">)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ознака,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4"/>
        </w:rPr>
        <w:t xml:space="preserve">якої здійснюється </w:t>
      </w:r>
      <w:r>
        <w:rPr>
          <w:color w:val="231F20"/>
          <w:spacing w:val="-11"/>
        </w:rPr>
        <w:t xml:space="preserve">оцінка, </w:t>
      </w:r>
      <w:r>
        <w:rPr>
          <w:color w:val="231F20"/>
          <w:spacing w:val="-10"/>
        </w:rPr>
        <w:t xml:space="preserve">мірило.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6"/>
        </w:rPr>
        <w:t xml:space="preserve">вихованості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3"/>
        </w:rPr>
        <w:t xml:space="preserve">теоретично  </w:t>
      </w:r>
      <w:r>
        <w:rPr>
          <w:color w:val="231F20"/>
          <w:spacing w:val="-6"/>
        </w:rPr>
        <w:t xml:space="preserve">розроблені  </w:t>
      </w:r>
      <w:r>
        <w:rPr>
          <w:color w:val="231F20"/>
          <w:spacing w:val="-9"/>
        </w:rPr>
        <w:t xml:space="preserve">показни-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5"/>
        </w:rPr>
        <w:t xml:space="preserve">(колективу).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ознаки,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роблять </w:t>
      </w:r>
      <w:r>
        <w:rPr>
          <w:color w:val="231F20"/>
          <w:spacing w:val="-7"/>
        </w:rPr>
        <w:t xml:space="preserve">висновки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4"/>
        </w:rPr>
        <w:t xml:space="preserve">хованості </w:t>
      </w:r>
      <w:r>
        <w:rPr>
          <w:color w:val="231F20"/>
          <w:spacing w:val="-10"/>
        </w:rPr>
        <w:t xml:space="preserve">людини, оцінюють </w:t>
      </w:r>
      <w:r>
        <w:rPr>
          <w:color w:val="231F20"/>
        </w:rPr>
        <w:t xml:space="preserve">результати </w:t>
      </w:r>
      <w:r>
        <w:rPr>
          <w:color w:val="231F20"/>
          <w:spacing w:val="-9"/>
        </w:rPr>
        <w:t>виховного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0"/>
        </w:rPr>
        <w:t>впливу.</w:t>
      </w:r>
    </w:p>
    <w:p w:rsidR="00A17FD0" w:rsidRDefault="008C7F95">
      <w:pPr>
        <w:pStyle w:val="a3"/>
        <w:spacing w:line="237" w:lineRule="auto"/>
        <w:ind w:right="201"/>
        <w:jc w:val="both"/>
      </w:pPr>
      <w:r>
        <w:rPr>
          <w:b/>
          <w:color w:val="231F20"/>
        </w:rPr>
        <w:t xml:space="preserve">Ріве нь вихованості </w:t>
      </w:r>
      <w:r>
        <w:rPr>
          <w:color w:val="231F20"/>
        </w:rPr>
        <w:t>– ступінь сформованості в учня відповідно до вікових можливостей найважливіших якостей особистості, які є по</w:t>
      </w:r>
      <w:r>
        <w:rPr>
          <w:color w:val="231F20"/>
        </w:rPr>
        <w:t>казни- ками вихованості.</w:t>
      </w:r>
    </w:p>
    <w:p w:rsidR="00A17FD0" w:rsidRDefault="008C7F95">
      <w:pPr>
        <w:pStyle w:val="a3"/>
        <w:spacing w:before="13" w:line="237" w:lineRule="auto"/>
        <w:ind w:right="218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5"/>
        </w:rPr>
        <w:t xml:space="preserve">розуміти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7"/>
        </w:rPr>
        <w:t xml:space="preserve">вання, </w:t>
      </w:r>
      <w:r>
        <w:rPr>
          <w:color w:val="231F20"/>
          <w:spacing w:val="-9"/>
        </w:rPr>
        <w:t xml:space="preserve">стійких </w:t>
      </w:r>
      <w:r>
        <w:rPr>
          <w:color w:val="231F20"/>
          <w:spacing w:val="-10"/>
        </w:rPr>
        <w:t xml:space="preserve">навиків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умінь  </w:t>
      </w:r>
      <w:r>
        <w:rPr>
          <w:color w:val="231F20"/>
        </w:rPr>
        <w:t xml:space="preserve">застосовувати  </w:t>
      </w:r>
      <w:r>
        <w:rPr>
          <w:color w:val="231F20"/>
          <w:spacing w:val="-11"/>
        </w:rPr>
        <w:t xml:space="preserve">ці  </w:t>
      </w:r>
      <w:r>
        <w:rPr>
          <w:color w:val="231F20"/>
          <w:spacing w:val="-10"/>
        </w:rPr>
        <w:t xml:space="preserve">знання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практиці.  </w:t>
      </w:r>
      <w:r>
        <w:rPr>
          <w:color w:val="231F20"/>
          <w:spacing w:val="7"/>
        </w:rPr>
        <w:t xml:space="preserve">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8"/>
        </w:rPr>
        <w:t xml:space="preserve">поряд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цим, </w:t>
      </w:r>
      <w:r>
        <w:rPr>
          <w:color w:val="231F20"/>
        </w:rPr>
        <w:t xml:space="preserve">свідчить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ре- зультати </w:t>
      </w:r>
      <w:r>
        <w:rPr>
          <w:color w:val="231F20"/>
          <w:spacing w:val="-10"/>
        </w:rPr>
        <w:t>вих</w:t>
      </w:r>
      <w:r>
        <w:rPr>
          <w:color w:val="231F20"/>
          <w:spacing w:val="-10"/>
        </w:rPr>
        <w:t xml:space="preserve">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spacing w:before="14" w:line="237" w:lineRule="auto"/>
        <w:ind w:right="197"/>
        <w:jc w:val="both"/>
      </w:pPr>
      <w:r>
        <w:rPr>
          <w:color w:val="231F20"/>
        </w:rPr>
        <w:t>Рівень вихованості проявляється насамперед у стійких навиках пове- дінки, у вчинках і діях учнів, у їхній життєвій позиції. Рівень вихованості наближено характеризують словами: високий, середній, низький, дуже низький.</w:t>
      </w:r>
    </w:p>
    <w:p w:rsidR="00A17FD0" w:rsidRDefault="008C7F95">
      <w:pPr>
        <w:pStyle w:val="a3"/>
        <w:spacing w:before="11"/>
        <w:ind w:right="198"/>
        <w:jc w:val="both"/>
      </w:pPr>
      <w:r>
        <w:rPr>
          <w:i/>
          <w:color w:val="231F20"/>
          <w:spacing w:val="4"/>
        </w:rPr>
        <w:t xml:space="preserve">Високий </w:t>
      </w:r>
      <w:r>
        <w:rPr>
          <w:i/>
          <w:color w:val="231F20"/>
          <w:spacing w:val="5"/>
        </w:rPr>
        <w:t>рівень</w:t>
      </w:r>
      <w:r>
        <w:rPr>
          <w:color w:val="231F20"/>
          <w:spacing w:val="5"/>
        </w:rPr>
        <w:t xml:space="preserve">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6"/>
        </w:rPr>
        <w:t xml:space="preserve">визначальним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стійкий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позитивний </w:t>
      </w:r>
      <w:r>
        <w:rPr>
          <w:color w:val="231F20"/>
        </w:rPr>
        <w:t xml:space="preserve">до- </w:t>
      </w:r>
      <w:r>
        <w:rPr>
          <w:color w:val="231F20"/>
          <w:spacing w:val="-5"/>
        </w:rPr>
        <w:t xml:space="preserve">свід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5"/>
        </w:rPr>
        <w:t xml:space="preserve">саморегуляції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прагненням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3"/>
        </w:rPr>
        <w:t xml:space="preserve">регу- </w:t>
      </w:r>
      <w:r>
        <w:rPr>
          <w:color w:val="231F20"/>
          <w:spacing w:val="-11"/>
        </w:rPr>
        <w:t xml:space="preserve">ляції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6"/>
        </w:rPr>
        <w:t xml:space="preserve">виявом активної </w:t>
      </w:r>
      <w:r>
        <w:rPr>
          <w:color w:val="231F20"/>
          <w:spacing w:val="-15"/>
        </w:rPr>
        <w:t xml:space="preserve">позиції. </w:t>
      </w:r>
      <w:r>
        <w:rPr>
          <w:color w:val="231F20"/>
          <w:spacing w:val="-8"/>
        </w:rPr>
        <w:t xml:space="preserve">Високий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певної </w:t>
      </w:r>
      <w:r>
        <w:rPr>
          <w:color w:val="231F20"/>
        </w:rPr>
        <w:t xml:space="preserve">якості особистості </w:t>
      </w:r>
      <w:r>
        <w:rPr>
          <w:color w:val="231F20"/>
          <w:spacing w:val="-3"/>
        </w:rPr>
        <w:t>характе</w:t>
      </w:r>
      <w:r>
        <w:rPr>
          <w:color w:val="231F20"/>
          <w:spacing w:val="-3"/>
        </w:rPr>
        <w:t xml:space="preserve">ризується </w:t>
      </w:r>
      <w:r>
        <w:rPr>
          <w:color w:val="231F20"/>
          <w:spacing w:val="-6"/>
        </w:rPr>
        <w:t xml:space="preserve">наявністю </w:t>
      </w:r>
      <w:r>
        <w:rPr>
          <w:color w:val="231F20"/>
          <w:spacing w:val="-5"/>
        </w:rPr>
        <w:t xml:space="preserve">всіх ознак, </w:t>
      </w:r>
      <w:r>
        <w:rPr>
          <w:color w:val="231F20"/>
          <w:spacing w:val="-4"/>
        </w:rPr>
        <w:t>властивих цьому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9"/>
        </w:rPr>
        <w:t>показнику.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  <w:spacing w:val="4"/>
        </w:rPr>
        <w:t xml:space="preserve">Середній </w:t>
      </w:r>
      <w:r>
        <w:rPr>
          <w:i/>
          <w:color w:val="231F20"/>
          <w:spacing w:val="5"/>
        </w:rPr>
        <w:t>рівень</w:t>
      </w:r>
      <w:r>
        <w:rPr>
          <w:color w:val="231F20"/>
          <w:spacing w:val="5"/>
        </w:rPr>
        <w:t xml:space="preserve">. </w:t>
      </w:r>
      <w:r>
        <w:rPr>
          <w:color w:val="231F20"/>
        </w:rPr>
        <w:t xml:space="preserve">Йому властива </w:t>
      </w:r>
      <w:r>
        <w:rPr>
          <w:color w:val="231F20"/>
          <w:spacing w:val="-6"/>
        </w:rPr>
        <w:t xml:space="preserve">стійка </w:t>
      </w:r>
      <w:r>
        <w:rPr>
          <w:color w:val="231F20"/>
          <w:spacing w:val="-10"/>
        </w:rPr>
        <w:t xml:space="preserve">позитивна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  <w:spacing w:val="-3"/>
        </w:rPr>
        <w:t xml:space="preserve">наяв-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8"/>
        </w:rPr>
        <w:t xml:space="preserve">регуляції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саморегуляції,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самоорганізації, хоч </w:t>
      </w:r>
      <w:r>
        <w:rPr>
          <w:color w:val="231F20"/>
          <w:spacing w:val="-6"/>
        </w:rPr>
        <w:t xml:space="preserve">активна </w:t>
      </w:r>
      <w:r>
        <w:rPr>
          <w:color w:val="231F20"/>
          <w:spacing w:val="-14"/>
        </w:rPr>
        <w:t xml:space="preserve">позиція </w:t>
      </w:r>
      <w:r>
        <w:rPr>
          <w:color w:val="231F20"/>
          <w:spacing w:val="-4"/>
        </w:rPr>
        <w:t>щодо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вчинків </w:t>
      </w:r>
      <w:r>
        <w:rPr>
          <w:color w:val="231F20"/>
          <w:spacing w:val="-9"/>
        </w:rPr>
        <w:t>однокласників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виявляється. </w:t>
      </w:r>
      <w:r>
        <w:rPr>
          <w:color w:val="231F20"/>
          <w:spacing w:val="-5"/>
        </w:rPr>
        <w:t xml:space="preserve">Середній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7"/>
        </w:rPr>
        <w:t xml:space="preserve">виховності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6"/>
        </w:rPr>
        <w:t xml:space="preserve">наявністю </w:t>
      </w:r>
      <w:r>
        <w:rPr>
          <w:color w:val="231F20"/>
          <w:spacing w:val="-12"/>
        </w:rPr>
        <w:t xml:space="preserve">половини 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4"/>
        </w:rPr>
        <w:t xml:space="preserve">біль- </w:t>
      </w:r>
      <w:r>
        <w:rPr>
          <w:color w:val="231F20"/>
          <w:spacing w:val="-6"/>
        </w:rPr>
        <w:t xml:space="preserve">ше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7"/>
        </w:rPr>
        <w:t>відповідного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7"/>
        </w:rPr>
        <w:t>критерію.</w:t>
      </w:r>
    </w:p>
    <w:p w:rsidR="00A17FD0" w:rsidRDefault="008C7F95">
      <w:pPr>
        <w:pStyle w:val="a3"/>
        <w:ind w:right="202"/>
        <w:jc w:val="both"/>
      </w:pPr>
      <w:r>
        <w:rPr>
          <w:i/>
          <w:color w:val="231F20"/>
          <w:spacing w:val="3"/>
        </w:rPr>
        <w:t xml:space="preserve">Низький </w:t>
      </w:r>
      <w:r>
        <w:rPr>
          <w:i/>
          <w:color w:val="231F20"/>
          <w:spacing w:val="5"/>
        </w:rPr>
        <w:t>рівень</w:t>
      </w:r>
      <w:r>
        <w:rPr>
          <w:color w:val="231F20"/>
          <w:spacing w:val="5"/>
        </w:rPr>
        <w:t xml:space="preserve">. </w:t>
      </w:r>
      <w:r>
        <w:rPr>
          <w:color w:val="231F20"/>
          <w:spacing w:val="-3"/>
        </w:rPr>
        <w:t xml:space="preserve">Характеризується слабким </w:t>
      </w:r>
      <w:r>
        <w:rPr>
          <w:color w:val="231F20"/>
          <w:spacing w:val="-6"/>
        </w:rPr>
        <w:t xml:space="preserve">виявом  </w:t>
      </w:r>
      <w:r>
        <w:rPr>
          <w:color w:val="231F20"/>
          <w:spacing w:val="-10"/>
        </w:rPr>
        <w:t xml:space="preserve">позитивного,  </w:t>
      </w:r>
      <w:r>
        <w:rPr>
          <w:color w:val="231F20"/>
          <w:spacing w:val="-11"/>
        </w:rPr>
        <w:t xml:space="preserve">ще не </w:t>
      </w:r>
      <w:r>
        <w:rPr>
          <w:color w:val="231F20"/>
          <w:spacing w:val="-7"/>
        </w:rPr>
        <w:t xml:space="preserve">стійкого </w:t>
      </w:r>
      <w:r>
        <w:rPr>
          <w:color w:val="231F20"/>
        </w:rPr>
        <w:t xml:space="preserve">досвіду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спостерігаються </w:t>
      </w:r>
      <w:r>
        <w:rPr>
          <w:color w:val="231F20"/>
          <w:spacing w:val="-9"/>
        </w:rPr>
        <w:t xml:space="preserve">зриви,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  <w:spacing w:val="-4"/>
        </w:rPr>
        <w:t xml:space="preserve">регулю- </w:t>
      </w:r>
      <w:r>
        <w:rPr>
          <w:color w:val="231F20"/>
        </w:rPr>
        <w:t xml:space="preserve">ється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</w:rPr>
        <w:t xml:space="preserve">вимогами </w:t>
      </w:r>
      <w:r>
        <w:rPr>
          <w:color w:val="231F20"/>
          <w:spacing w:val="-4"/>
        </w:rPr>
        <w:t>старших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10"/>
        </w:rPr>
        <w:t xml:space="preserve">зовнішніми </w:t>
      </w:r>
      <w:r>
        <w:rPr>
          <w:color w:val="231F20"/>
          <w:spacing w:val="-3"/>
        </w:rPr>
        <w:t xml:space="preserve">стимулами, </w:t>
      </w:r>
      <w:r>
        <w:rPr>
          <w:color w:val="231F20"/>
          <w:spacing w:val="-5"/>
        </w:rPr>
        <w:t xml:space="preserve">саморегуляція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самоорганізація  </w:t>
      </w:r>
      <w:r>
        <w:rPr>
          <w:color w:val="231F20"/>
        </w:rPr>
        <w:t xml:space="preserve">базуються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6"/>
        </w:rPr>
        <w:t xml:space="preserve">інтуїції.  </w:t>
      </w:r>
      <w:r>
        <w:rPr>
          <w:color w:val="231F20"/>
          <w:spacing w:val="-6"/>
        </w:rPr>
        <w:t xml:space="preserve">Низьким  </w:t>
      </w:r>
      <w:r>
        <w:rPr>
          <w:color w:val="231F20"/>
          <w:spacing w:val="-4"/>
        </w:rPr>
        <w:t xml:space="preserve">назива- </w:t>
      </w:r>
      <w:r>
        <w:rPr>
          <w:color w:val="231F20"/>
        </w:rPr>
        <w:t xml:space="preserve">ють </w:t>
      </w:r>
      <w:r>
        <w:rPr>
          <w:color w:val="231F20"/>
          <w:spacing w:val="-3"/>
        </w:rPr>
        <w:t xml:space="preserve">такий </w:t>
      </w:r>
      <w:r>
        <w:rPr>
          <w:color w:val="231F20"/>
          <w:spacing w:val="-7"/>
        </w:rPr>
        <w:t xml:space="preserve">рівень, коли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менше </w:t>
      </w:r>
      <w:r>
        <w:rPr>
          <w:color w:val="231F20"/>
          <w:spacing w:val="-12"/>
        </w:rPr>
        <w:t xml:space="preserve">половини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загальної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  <w:spacing w:val="7"/>
        </w:rPr>
        <w:t xml:space="preserve">або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>немає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взагалі.</w:t>
      </w:r>
    </w:p>
    <w:p w:rsidR="00A17FD0" w:rsidRDefault="008C7F95">
      <w:pPr>
        <w:pStyle w:val="a3"/>
        <w:spacing w:before="3" w:line="237" w:lineRule="auto"/>
        <w:ind w:right="218"/>
        <w:jc w:val="both"/>
      </w:pPr>
      <w:r>
        <w:rPr>
          <w:i/>
          <w:color w:val="231F20"/>
          <w:spacing w:val="3"/>
        </w:rPr>
        <w:t xml:space="preserve">Дуже </w:t>
      </w:r>
      <w:r>
        <w:rPr>
          <w:i/>
          <w:color w:val="231F20"/>
          <w:spacing w:val="4"/>
        </w:rPr>
        <w:t xml:space="preserve">низький </w:t>
      </w:r>
      <w:r>
        <w:rPr>
          <w:i/>
          <w:color w:val="231F20"/>
          <w:spacing w:val="5"/>
        </w:rPr>
        <w:t>рівень</w:t>
      </w:r>
      <w:r>
        <w:rPr>
          <w:color w:val="231F20"/>
          <w:spacing w:val="5"/>
        </w:rPr>
        <w:t xml:space="preserve">.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7"/>
        </w:rPr>
        <w:t xml:space="preserve">негативним </w:t>
      </w:r>
      <w:r>
        <w:rPr>
          <w:color w:val="231F20"/>
          <w:spacing w:val="-3"/>
        </w:rPr>
        <w:t xml:space="preserve">досвідом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11"/>
        </w:rPr>
        <w:t xml:space="preserve">дінки,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важко піддається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10"/>
        </w:rPr>
        <w:t xml:space="preserve">впливу, </w:t>
      </w:r>
      <w:r>
        <w:rPr>
          <w:color w:val="231F20"/>
          <w:spacing w:val="-5"/>
        </w:rPr>
        <w:t xml:space="preserve">саморегуляція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само-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>розвинуті.</w:t>
      </w:r>
    </w:p>
    <w:p w:rsidR="00A17FD0" w:rsidRDefault="008C7F95">
      <w:pPr>
        <w:pStyle w:val="a3"/>
        <w:spacing w:line="242" w:lineRule="auto"/>
        <w:ind w:right="202" w:firstLine="719"/>
        <w:jc w:val="both"/>
      </w:pPr>
      <w:r>
        <w:rPr>
          <w:color w:val="231F20"/>
          <w:spacing w:val="-11"/>
        </w:rPr>
        <w:t xml:space="preserve">Оцінити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й за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ставленням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>навколишньої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дійсності: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суспільства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>патріотизм,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>суспільна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 xml:space="preserve">дисцип- ліна, </w:t>
      </w:r>
      <w:r>
        <w:rPr>
          <w:color w:val="231F20"/>
        </w:rPr>
        <w:t xml:space="preserve">громадська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6"/>
        </w:rPr>
        <w:t xml:space="preserve">працьовитість, відповідальність, </w:t>
      </w:r>
      <w:r>
        <w:rPr>
          <w:color w:val="231F20"/>
          <w:spacing w:val="-5"/>
        </w:rPr>
        <w:t>солідарність,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3" w:firstLine="0"/>
        <w:jc w:val="both"/>
      </w:pPr>
      <w:r>
        <w:rPr>
          <w:color w:val="231F20"/>
          <w:spacing w:val="-4"/>
        </w:rPr>
        <w:t>відданість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справі;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людей – </w:t>
      </w:r>
      <w:r>
        <w:rPr>
          <w:color w:val="231F20"/>
          <w:spacing w:val="-5"/>
        </w:rPr>
        <w:t xml:space="preserve">повага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  <w:spacing w:val="-10"/>
        </w:rPr>
        <w:t xml:space="preserve">піклування, </w:t>
      </w:r>
      <w:r>
        <w:rPr>
          <w:color w:val="231F20"/>
          <w:spacing w:val="-3"/>
        </w:rPr>
        <w:t xml:space="preserve">терплячість;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гідність, </w:t>
      </w:r>
      <w:r>
        <w:rPr>
          <w:color w:val="231F20"/>
          <w:spacing w:val="-4"/>
        </w:rPr>
        <w:t xml:space="preserve">самокритичність, самоконтроль, </w:t>
      </w:r>
      <w:r>
        <w:rPr>
          <w:color w:val="231F20"/>
          <w:spacing w:val="-11"/>
        </w:rPr>
        <w:t xml:space="preserve">ініціатива, </w:t>
      </w:r>
      <w:r>
        <w:rPr>
          <w:color w:val="231F20"/>
          <w:spacing w:val="-6"/>
        </w:rPr>
        <w:t xml:space="preserve">оптимізм;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повага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-8"/>
        </w:rPr>
        <w:t xml:space="preserve">налагодження </w:t>
      </w:r>
      <w:r>
        <w:rPr>
          <w:color w:val="231F20"/>
          <w:spacing w:val="-5"/>
        </w:rPr>
        <w:t xml:space="preserve">контактів </w:t>
      </w:r>
      <w:r>
        <w:rPr>
          <w:color w:val="231F20"/>
        </w:rPr>
        <w:t xml:space="preserve">з діячами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7"/>
        </w:rPr>
        <w:t xml:space="preserve">прекрасного;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природи 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повага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 xml:space="preserve">форм </w:t>
      </w:r>
      <w:r>
        <w:rPr>
          <w:color w:val="231F20"/>
        </w:rPr>
        <w:t xml:space="preserve">життя, </w:t>
      </w:r>
      <w:r>
        <w:rPr>
          <w:color w:val="231F20"/>
          <w:spacing w:val="-8"/>
        </w:rPr>
        <w:t xml:space="preserve">милування </w:t>
      </w:r>
      <w:r>
        <w:rPr>
          <w:color w:val="231F20"/>
          <w:spacing w:val="-9"/>
        </w:rPr>
        <w:t xml:space="preserve">природою, </w:t>
      </w:r>
      <w:r>
        <w:rPr>
          <w:color w:val="231F20"/>
          <w:spacing w:val="-11"/>
        </w:rPr>
        <w:t xml:space="preserve">примноження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5"/>
        </w:rPr>
        <w:t xml:space="preserve">багатств </w:t>
      </w:r>
      <w:r>
        <w:rPr>
          <w:color w:val="231F20"/>
        </w:rPr>
        <w:t xml:space="preserve">і ра- </w:t>
      </w:r>
      <w:r>
        <w:rPr>
          <w:color w:val="231F20"/>
          <w:spacing w:val="-11"/>
        </w:rPr>
        <w:t xml:space="preserve">ціональне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використання;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</w:rPr>
        <w:t xml:space="preserve">– демократизм, </w:t>
      </w:r>
      <w:r>
        <w:rPr>
          <w:color w:val="231F20"/>
          <w:spacing w:val="-5"/>
        </w:rPr>
        <w:t xml:space="preserve">гу- </w:t>
      </w:r>
      <w:r>
        <w:rPr>
          <w:color w:val="231F20"/>
          <w:spacing w:val="-3"/>
        </w:rPr>
        <w:t>манізм.</w:t>
      </w:r>
    </w:p>
    <w:p w:rsidR="00A17FD0" w:rsidRDefault="008C7F95">
      <w:pPr>
        <w:pStyle w:val="a3"/>
        <w:tabs>
          <w:tab w:val="left" w:pos="6458"/>
          <w:tab w:val="left" w:pos="6938"/>
          <w:tab w:val="left" w:pos="8177"/>
        </w:tabs>
        <w:spacing w:line="330" w:lineRule="exact"/>
        <w:ind w:left="999" w:firstLine="0"/>
      </w:pPr>
      <w:r>
        <w:rPr>
          <w:color w:val="231F20"/>
          <w:spacing w:val="-7"/>
        </w:rPr>
        <w:t xml:space="preserve">Критерії  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6"/>
        </w:rPr>
        <w:t xml:space="preserve">умовно 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6"/>
        </w:rPr>
        <w:t>поділяють</w:t>
      </w:r>
      <w:r>
        <w:rPr>
          <w:color w:val="231F20"/>
          <w:spacing w:val="-6"/>
        </w:rPr>
        <w:tab/>
      </w:r>
      <w:r>
        <w:rPr>
          <w:color w:val="231F20"/>
          <w:spacing w:val="-11"/>
        </w:rPr>
        <w:t>на</w:t>
      </w:r>
      <w:r>
        <w:rPr>
          <w:color w:val="231F20"/>
          <w:spacing w:val="-11"/>
        </w:rPr>
        <w:tab/>
      </w:r>
      <w:r>
        <w:rPr>
          <w:color w:val="231F20"/>
          <w:spacing w:val="-4"/>
        </w:rPr>
        <w:t>“тверді”</w:t>
      </w:r>
      <w:r>
        <w:rPr>
          <w:color w:val="231F20"/>
          <w:spacing w:val="-4"/>
        </w:rPr>
        <w:tab/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“м’які”.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>До</w:t>
      </w:r>
    </w:p>
    <w:p w:rsidR="00A17FD0" w:rsidRDefault="008C7F95">
      <w:pPr>
        <w:pStyle w:val="a3"/>
        <w:spacing w:before="15"/>
        <w:ind w:right="196" w:firstLine="0"/>
        <w:jc w:val="both"/>
      </w:pPr>
      <w:r>
        <w:rPr>
          <w:color w:val="231F20"/>
          <w:spacing w:val="-4"/>
        </w:rPr>
        <w:t>“твердих”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критеріїв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належать </w:t>
      </w:r>
      <w:r>
        <w:rPr>
          <w:color w:val="231F20"/>
          <w:spacing w:val="-6"/>
        </w:rPr>
        <w:t xml:space="preserve">важливі </w:t>
      </w:r>
      <w:r>
        <w:rPr>
          <w:color w:val="231F20"/>
        </w:rPr>
        <w:t xml:space="preserve">статистичні </w:t>
      </w:r>
      <w:r>
        <w:rPr>
          <w:color w:val="231F20"/>
          <w:spacing w:val="-7"/>
        </w:rPr>
        <w:t xml:space="preserve">дані, </w:t>
      </w:r>
      <w:r>
        <w:rPr>
          <w:color w:val="231F20"/>
        </w:rPr>
        <w:t xml:space="preserve">які в </w:t>
      </w:r>
      <w:r>
        <w:rPr>
          <w:color w:val="231F20"/>
          <w:spacing w:val="-4"/>
        </w:rPr>
        <w:t xml:space="preserve">комплексі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5"/>
        </w:rPr>
        <w:t xml:space="preserve">загальний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7"/>
        </w:rPr>
        <w:t>вихо</w:t>
      </w:r>
      <w:r>
        <w:rPr>
          <w:color w:val="231F20"/>
          <w:spacing w:val="-7"/>
        </w:rPr>
        <w:t xml:space="preserve">ваності: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10"/>
        </w:rPr>
        <w:t xml:space="preserve">правопорушень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тенденції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зміни;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5"/>
        </w:rPr>
        <w:t xml:space="preserve">молодих </w:t>
      </w:r>
      <w:r>
        <w:rPr>
          <w:color w:val="231F20"/>
          <w:spacing w:val="-4"/>
        </w:rPr>
        <w:t xml:space="preserve">людей, </w:t>
      </w:r>
      <w:r>
        <w:rPr>
          <w:color w:val="231F20"/>
        </w:rPr>
        <w:t xml:space="preserve">які відбувають </w:t>
      </w:r>
      <w:r>
        <w:rPr>
          <w:color w:val="231F20"/>
          <w:spacing w:val="-9"/>
        </w:rPr>
        <w:t xml:space="preserve">покарання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скоєні </w:t>
      </w:r>
      <w:r>
        <w:rPr>
          <w:color w:val="231F20"/>
          <w:spacing w:val="-10"/>
        </w:rPr>
        <w:t xml:space="preserve">злочини;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5"/>
        </w:rPr>
        <w:t xml:space="preserve">розлучень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сімей, </w:t>
      </w:r>
      <w:r>
        <w:rPr>
          <w:color w:val="231F20"/>
          <w:spacing w:val="-6"/>
        </w:rPr>
        <w:t xml:space="preserve">що розпалися;  </w:t>
      </w:r>
      <w:r>
        <w:rPr>
          <w:color w:val="231F20"/>
        </w:rPr>
        <w:t xml:space="preserve">темпи  </w:t>
      </w:r>
      <w:r>
        <w:rPr>
          <w:color w:val="231F20"/>
          <w:spacing w:val="-12"/>
        </w:rPr>
        <w:t xml:space="preserve">поши- </w:t>
      </w:r>
      <w:r>
        <w:rPr>
          <w:color w:val="231F20"/>
          <w:spacing w:val="-10"/>
        </w:rPr>
        <w:t xml:space="preserve">рення </w:t>
      </w:r>
      <w:r>
        <w:rPr>
          <w:color w:val="231F20"/>
          <w:spacing w:val="-7"/>
        </w:rPr>
        <w:t xml:space="preserve">пияцтва, </w:t>
      </w:r>
      <w:r>
        <w:rPr>
          <w:color w:val="231F20"/>
          <w:spacing w:val="-9"/>
        </w:rPr>
        <w:t>наркоманії,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куріння, </w:t>
      </w:r>
      <w:r>
        <w:rPr>
          <w:color w:val="231F20"/>
          <w:spacing w:val="-9"/>
        </w:rPr>
        <w:t xml:space="preserve">проституції </w:t>
      </w:r>
      <w:r>
        <w:rPr>
          <w:color w:val="231F20"/>
        </w:rPr>
        <w:t xml:space="preserve">серед </w:t>
      </w:r>
      <w:r>
        <w:rPr>
          <w:color w:val="231F20"/>
          <w:spacing w:val="-3"/>
        </w:rPr>
        <w:t>молоді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5"/>
        </w:rPr>
        <w:t xml:space="preserve">багато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1"/>
        </w:rPr>
        <w:t>показників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4"/>
        </w:rPr>
        <w:t>[66].</w:t>
      </w:r>
    </w:p>
    <w:p w:rsidR="00A17FD0" w:rsidRDefault="008C7F95">
      <w:pPr>
        <w:pStyle w:val="a3"/>
        <w:tabs>
          <w:tab w:val="left" w:pos="719"/>
          <w:tab w:val="left" w:pos="1419"/>
          <w:tab w:val="left" w:pos="6918"/>
          <w:tab w:val="left" w:pos="9198"/>
        </w:tabs>
        <w:ind w:right="218"/>
        <w:jc w:val="right"/>
      </w:pP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7"/>
        </w:rPr>
        <w:t xml:space="preserve">педагогіці  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5"/>
        </w:rPr>
        <w:t>використовуються</w:t>
      </w:r>
      <w:r>
        <w:rPr>
          <w:color w:val="231F20"/>
          <w:spacing w:val="-5"/>
        </w:rPr>
        <w:tab/>
      </w:r>
      <w:r>
        <w:rPr>
          <w:color w:val="231F20"/>
          <w:spacing w:val="-12"/>
        </w:rPr>
        <w:t xml:space="preserve">порівняно 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мало.</w:t>
      </w:r>
      <w:r>
        <w:rPr>
          <w:color w:val="231F20"/>
        </w:rPr>
        <w:tab/>
        <w:t xml:space="preserve">Адже </w:t>
      </w:r>
      <w:r>
        <w:rPr>
          <w:color w:val="231F20"/>
          <w:spacing w:val="-7"/>
        </w:rPr>
        <w:t xml:space="preserve">упродовж </w:t>
      </w:r>
      <w:r>
        <w:rPr>
          <w:color w:val="231F20"/>
        </w:rPr>
        <w:t xml:space="preserve">десятиліть </w:t>
      </w:r>
      <w:r>
        <w:rPr>
          <w:color w:val="231F20"/>
          <w:spacing w:val="-11"/>
        </w:rPr>
        <w:t xml:space="preserve">не прийнято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6"/>
        </w:rPr>
        <w:t xml:space="preserve">говорити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>проблеми,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які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4"/>
        </w:rPr>
        <w:t>вияв-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ляються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4"/>
        </w:rPr>
        <w:t xml:space="preserve">цих  </w:t>
      </w:r>
      <w:r>
        <w:rPr>
          <w:color w:val="231F20"/>
          <w:spacing w:val="-9"/>
        </w:rPr>
        <w:t>критеріїв.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Для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4"/>
        </w:rPr>
        <w:t>характеристики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7"/>
        </w:rPr>
        <w:t>шкіль-</w:t>
      </w:r>
      <w:r>
        <w:rPr>
          <w:color w:val="231F20"/>
          <w:w w:val="99"/>
        </w:rPr>
        <w:t xml:space="preserve">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застосовуються </w:t>
      </w:r>
      <w:r>
        <w:rPr>
          <w:color w:val="231F20"/>
          <w:spacing w:val="-5"/>
        </w:rPr>
        <w:t xml:space="preserve">“м’які” </w:t>
      </w:r>
      <w:r>
        <w:rPr>
          <w:color w:val="231F20"/>
          <w:spacing w:val="-9"/>
        </w:rPr>
        <w:t xml:space="preserve">критерії, </w:t>
      </w:r>
      <w:r>
        <w:rPr>
          <w:color w:val="231F20"/>
          <w:spacing w:val="-6"/>
        </w:rPr>
        <w:t>що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допомагають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педа-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гогам одержати </w:t>
      </w:r>
      <w:r>
        <w:rPr>
          <w:color w:val="231F20"/>
          <w:spacing w:val="-3"/>
        </w:rPr>
        <w:t xml:space="preserve">загальне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2"/>
        </w:rPr>
        <w:t xml:space="preserve">хід </w:t>
      </w:r>
      <w:r>
        <w:rPr>
          <w:color w:val="231F20"/>
        </w:rPr>
        <w:t>і результати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8"/>
        </w:rPr>
        <w:t>процесу.</w:t>
      </w:r>
      <w:r>
        <w:rPr>
          <w:color w:val="231F20"/>
          <w:w w:val="99"/>
        </w:rPr>
        <w:t xml:space="preserve"> </w:t>
      </w: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8"/>
        </w:rPr>
        <w:t xml:space="preserve">психолого-педагогічній </w:t>
      </w:r>
      <w:r>
        <w:rPr>
          <w:color w:val="231F20"/>
          <w:spacing w:val="-4"/>
        </w:rPr>
        <w:t xml:space="preserve">літературі  </w:t>
      </w:r>
      <w:r>
        <w:rPr>
          <w:color w:val="231F20"/>
        </w:rPr>
        <w:t>є чимало методик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7"/>
        </w:rPr>
        <w:t>програм</w:t>
      </w:r>
      <w:r>
        <w:rPr>
          <w:color w:val="231F20"/>
          <w:w w:val="99"/>
        </w:rPr>
        <w:t xml:space="preserve">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</w:rPr>
        <w:t xml:space="preserve">які звертаються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9"/>
        </w:rPr>
        <w:t>критеріїв.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4"/>
        </w:rPr>
        <w:t>За</w:t>
      </w:r>
      <w:r>
        <w:rPr>
          <w:color w:val="231F20"/>
          <w:spacing w:val="76"/>
        </w:rPr>
        <w:t xml:space="preserve"> </w:t>
      </w:r>
      <w:r>
        <w:rPr>
          <w:color w:val="231F20"/>
          <w:spacing w:val="-3"/>
        </w:rPr>
        <w:t>спрямо-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ваністю, способом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місцем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6"/>
        </w:rPr>
        <w:t>вихованості умовно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10"/>
        </w:rPr>
        <w:t>по-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діляють на дві групи:</w:t>
      </w:r>
    </w:p>
    <w:p w:rsidR="00A17FD0" w:rsidRDefault="008C7F95">
      <w:pPr>
        <w:pStyle w:val="a4"/>
        <w:numPr>
          <w:ilvl w:val="2"/>
          <w:numId w:val="422"/>
        </w:numPr>
        <w:tabs>
          <w:tab w:val="left" w:pos="1360"/>
        </w:tabs>
        <w:ind w:right="207" w:firstLine="72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проявом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3"/>
          <w:sz w:val="30"/>
        </w:rPr>
        <w:t xml:space="preserve">зовнішній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z w:val="30"/>
        </w:rPr>
        <w:t xml:space="preserve">– су- </w:t>
      </w:r>
      <w:r>
        <w:rPr>
          <w:color w:val="231F20"/>
          <w:spacing w:val="-6"/>
          <w:sz w:val="30"/>
        </w:rPr>
        <w:t xml:space="preserve">дженнях, </w:t>
      </w:r>
      <w:r>
        <w:rPr>
          <w:color w:val="231F20"/>
          <w:spacing w:val="-11"/>
          <w:sz w:val="30"/>
        </w:rPr>
        <w:t xml:space="preserve">оцінках, </w:t>
      </w:r>
      <w:r>
        <w:rPr>
          <w:color w:val="231F20"/>
          <w:spacing w:val="-6"/>
          <w:sz w:val="30"/>
        </w:rPr>
        <w:t xml:space="preserve">вчинках, </w:t>
      </w:r>
      <w:r>
        <w:rPr>
          <w:color w:val="231F20"/>
          <w:spacing w:val="-4"/>
          <w:sz w:val="30"/>
        </w:rPr>
        <w:t xml:space="preserve">діях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9"/>
          <w:sz w:val="30"/>
        </w:rPr>
        <w:t xml:space="preserve">(провідні </w:t>
      </w:r>
      <w:r>
        <w:rPr>
          <w:color w:val="231F20"/>
          <w:sz w:val="30"/>
        </w:rPr>
        <w:t xml:space="preserve">якості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10"/>
          <w:sz w:val="30"/>
        </w:rPr>
        <w:t xml:space="preserve">відношення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5"/>
          <w:sz w:val="30"/>
        </w:rPr>
        <w:t xml:space="preserve">віддалений </w:t>
      </w:r>
      <w:r>
        <w:rPr>
          <w:color w:val="231F20"/>
          <w:sz w:val="30"/>
        </w:rPr>
        <w:t xml:space="preserve">результат  </w:t>
      </w:r>
      <w:r>
        <w:rPr>
          <w:color w:val="231F20"/>
          <w:spacing w:val="-8"/>
          <w:sz w:val="30"/>
        </w:rPr>
        <w:t xml:space="preserve">виховання,  </w:t>
      </w:r>
      <w:r>
        <w:rPr>
          <w:color w:val="231F20"/>
          <w:sz w:val="30"/>
        </w:rPr>
        <w:t xml:space="preserve">су- </w:t>
      </w:r>
      <w:r>
        <w:rPr>
          <w:color w:val="231F20"/>
          <w:spacing w:val="-10"/>
          <w:sz w:val="30"/>
        </w:rPr>
        <w:t xml:space="preserve">спільна </w:t>
      </w:r>
      <w:r>
        <w:rPr>
          <w:color w:val="231F20"/>
          <w:spacing w:val="-4"/>
          <w:sz w:val="30"/>
        </w:rPr>
        <w:t xml:space="preserve">спрямованість, </w:t>
      </w:r>
      <w:r>
        <w:rPr>
          <w:color w:val="231F20"/>
          <w:spacing w:val="-8"/>
          <w:sz w:val="30"/>
        </w:rPr>
        <w:t xml:space="preserve">поведінка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проблемній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8"/>
          <w:sz w:val="30"/>
        </w:rPr>
        <w:t>ситуації);</w:t>
      </w:r>
    </w:p>
    <w:p w:rsidR="00A17FD0" w:rsidRDefault="008C7F95">
      <w:pPr>
        <w:pStyle w:val="a4"/>
        <w:numPr>
          <w:ilvl w:val="2"/>
          <w:numId w:val="422"/>
        </w:numPr>
        <w:tabs>
          <w:tab w:val="left" w:pos="1400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явищами, </w:t>
      </w:r>
      <w:r>
        <w:rPr>
          <w:color w:val="231F20"/>
          <w:spacing w:val="-10"/>
          <w:sz w:val="30"/>
        </w:rPr>
        <w:t xml:space="preserve">прихованими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очей </w:t>
      </w:r>
      <w:r>
        <w:rPr>
          <w:color w:val="231F20"/>
          <w:spacing w:val="-4"/>
          <w:sz w:val="30"/>
        </w:rPr>
        <w:t xml:space="preserve">вихователя,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моти- </w:t>
      </w:r>
      <w:r>
        <w:rPr>
          <w:color w:val="231F20"/>
          <w:sz w:val="30"/>
        </w:rPr>
        <w:t xml:space="preserve">вами, </w:t>
      </w:r>
      <w:r>
        <w:rPr>
          <w:color w:val="231F20"/>
          <w:spacing w:val="-8"/>
          <w:sz w:val="30"/>
        </w:rPr>
        <w:t xml:space="preserve">переконаннями, </w:t>
      </w:r>
      <w:r>
        <w:rPr>
          <w:color w:val="231F20"/>
          <w:spacing w:val="-7"/>
          <w:sz w:val="30"/>
        </w:rPr>
        <w:t>планами,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9"/>
          <w:sz w:val="30"/>
        </w:rPr>
        <w:t>орієнтаціями.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Більшість з наявних методик і п</w:t>
      </w:r>
      <w:r>
        <w:rPr>
          <w:color w:val="231F20"/>
        </w:rPr>
        <w:t>рограм вивчення вихованості шко-</w:t>
      </w:r>
    </w:p>
    <w:p w:rsidR="00A17FD0" w:rsidRDefault="008C7F95">
      <w:pPr>
        <w:pStyle w:val="a3"/>
        <w:ind w:right="201" w:firstLine="0"/>
        <w:jc w:val="both"/>
      </w:pPr>
      <w:r>
        <w:rPr>
          <w:color w:val="231F20"/>
          <w:spacing w:val="-5"/>
        </w:rPr>
        <w:t xml:space="preserve">ляра </w:t>
      </w:r>
      <w:r>
        <w:rPr>
          <w:color w:val="231F20"/>
          <w:spacing w:val="-6"/>
        </w:rPr>
        <w:t xml:space="preserve">громіздкі, </w:t>
      </w:r>
      <w:r>
        <w:rPr>
          <w:color w:val="231F20"/>
        </w:rPr>
        <w:t xml:space="preserve">недостатньо </w:t>
      </w:r>
      <w:r>
        <w:rPr>
          <w:color w:val="231F20"/>
          <w:spacing w:val="-4"/>
        </w:rPr>
        <w:t xml:space="preserve">враховують  реальні можливості </w:t>
      </w:r>
      <w:r>
        <w:rPr>
          <w:color w:val="231F20"/>
        </w:rPr>
        <w:t xml:space="preserve">класовода,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3"/>
        </w:rPr>
        <w:t xml:space="preserve">фактор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часу. Педагог </w:t>
      </w:r>
      <w:r>
        <w:rPr>
          <w:color w:val="231F20"/>
          <w:spacing w:val="-4"/>
        </w:rPr>
        <w:t xml:space="preserve">реально </w:t>
      </w:r>
      <w:r>
        <w:rPr>
          <w:color w:val="231F20"/>
        </w:rPr>
        <w:t xml:space="preserve">може </w:t>
      </w:r>
      <w:r>
        <w:rPr>
          <w:color w:val="231F20"/>
          <w:spacing w:val="-8"/>
        </w:rPr>
        <w:t xml:space="preserve">здійснити </w:t>
      </w:r>
      <w:r>
        <w:rPr>
          <w:color w:val="231F20"/>
          <w:spacing w:val="-7"/>
        </w:rPr>
        <w:t xml:space="preserve">обґрунтування </w:t>
      </w:r>
      <w:r>
        <w:rPr>
          <w:color w:val="231F20"/>
          <w:spacing w:val="-6"/>
        </w:rPr>
        <w:t xml:space="preserve">мінімуму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0"/>
        </w:rPr>
        <w:t xml:space="preserve">типових </w:t>
      </w:r>
      <w:r>
        <w:rPr>
          <w:color w:val="231F20"/>
          <w:spacing w:val="-5"/>
        </w:rPr>
        <w:t xml:space="preserve">ознак,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7"/>
        </w:rPr>
        <w:t xml:space="preserve">вихованість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визначити цей </w:t>
      </w:r>
      <w:r>
        <w:rPr>
          <w:color w:val="231F20"/>
          <w:spacing w:val="-6"/>
        </w:rPr>
        <w:t xml:space="preserve">мінімум? </w:t>
      </w:r>
      <w:r>
        <w:rPr>
          <w:color w:val="231F20"/>
        </w:rPr>
        <w:t xml:space="preserve">Пригадаємо,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5"/>
        </w:rPr>
        <w:t xml:space="preserve">особи-  </w:t>
      </w:r>
      <w:r>
        <w:rPr>
          <w:color w:val="231F20"/>
        </w:rPr>
        <w:t xml:space="preserve">стість </w:t>
      </w:r>
      <w:r>
        <w:rPr>
          <w:color w:val="231F20"/>
          <w:spacing w:val="-3"/>
        </w:rPr>
        <w:t xml:space="preserve">характеризується таким </w:t>
      </w:r>
      <w:r>
        <w:rPr>
          <w:color w:val="231F20"/>
          <w:spacing w:val="-9"/>
        </w:rPr>
        <w:t xml:space="preserve">рівнем  </w:t>
      </w:r>
      <w:r>
        <w:rPr>
          <w:color w:val="231F20"/>
          <w:spacing w:val="-10"/>
        </w:rPr>
        <w:t xml:space="preserve">психічного  </w:t>
      </w:r>
      <w:r>
        <w:rPr>
          <w:color w:val="231F20"/>
          <w:spacing w:val="-6"/>
        </w:rPr>
        <w:t xml:space="preserve">розвитку,  </w:t>
      </w:r>
      <w:r>
        <w:rPr>
          <w:color w:val="231F20"/>
          <w:spacing w:val="-7"/>
        </w:rPr>
        <w:t xml:space="preserve">який 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12"/>
        </w:rPr>
        <w:t xml:space="preserve">їй </w:t>
      </w:r>
      <w:r>
        <w:rPr>
          <w:color w:val="231F20"/>
        </w:rPr>
        <w:t xml:space="preserve">свідомо </w:t>
      </w:r>
      <w:r>
        <w:rPr>
          <w:color w:val="231F20"/>
          <w:spacing w:val="-5"/>
        </w:rPr>
        <w:t xml:space="preserve">управляти власною </w:t>
      </w:r>
      <w:r>
        <w:rPr>
          <w:color w:val="231F20"/>
          <w:spacing w:val="-8"/>
        </w:rPr>
        <w:t xml:space="preserve">поведінкою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діяльністю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>(С.Л.Рубінштейн).</w:t>
      </w:r>
    </w:p>
    <w:p w:rsidR="00A17FD0" w:rsidRDefault="008C7F95">
      <w:pPr>
        <w:pStyle w:val="a3"/>
        <w:tabs>
          <w:tab w:val="left" w:pos="3618"/>
          <w:tab w:val="left" w:pos="7155"/>
        </w:tabs>
        <w:spacing w:line="237" w:lineRule="auto"/>
        <w:ind w:right="210"/>
      </w:pPr>
      <w:r>
        <w:rPr>
          <w:color w:val="231F20"/>
        </w:rPr>
        <w:t xml:space="preserve">Отже, 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7"/>
        </w:rPr>
        <w:t>вихованість</w:t>
      </w:r>
      <w:r>
        <w:rPr>
          <w:color w:val="231F20"/>
          <w:spacing w:val="-7"/>
        </w:rPr>
        <w:tab/>
      </w:r>
      <w:r>
        <w:rPr>
          <w:color w:val="231F20"/>
        </w:rPr>
        <w:t xml:space="preserve">особистості 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визначається</w:t>
      </w:r>
      <w:r>
        <w:rPr>
          <w:color w:val="231F20"/>
        </w:rPr>
        <w:tab/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характеристиками </w:t>
      </w:r>
      <w:r>
        <w:rPr>
          <w:color w:val="231F20"/>
          <w:spacing w:val="-5"/>
        </w:rPr>
        <w:t xml:space="preserve">окремих </w:t>
      </w:r>
      <w:r>
        <w:rPr>
          <w:color w:val="231F20"/>
        </w:rPr>
        <w:t xml:space="preserve">якостей, а </w:t>
      </w:r>
      <w:r>
        <w:rPr>
          <w:color w:val="231F20"/>
          <w:spacing w:val="-11"/>
        </w:rPr>
        <w:t>їхньою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сукупністю.</w:t>
      </w:r>
    </w:p>
    <w:p w:rsidR="00A17FD0" w:rsidRDefault="008C7F95">
      <w:pPr>
        <w:pStyle w:val="a3"/>
        <w:spacing w:line="336" w:lineRule="exact"/>
        <w:ind w:left="999" w:firstLine="0"/>
      </w:pPr>
      <w:r>
        <w:rPr>
          <w:color w:val="231F20"/>
        </w:rPr>
        <w:t>Показниками вихованості є такі інтегральні прояви особистості: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4" w:lineRule="exact"/>
        <w:ind w:left="1420"/>
        <w:rPr>
          <w:sz w:val="30"/>
        </w:rPr>
      </w:pPr>
      <w:r>
        <w:rPr>
          <w:color w:val="231F20"/>
          <w:sz w:val="30"/>
        </w:rPr>
        <w:t xml:space="preserve">здатність включатися в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4"/>
          <w:sz w:val="30"/>
        </w:rPr>
        <w:t>види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A17FD0">
      <w:pPr>
        <w:spacing w:line="364" w:lineRule="exact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467"/>
        </w:numPr>
        <w:tabs>
          <w:tab w:val="left" w:pos="1421"/>
        </w:tabs>
        <w:spacing w:before="84" w:line="235" w:lineRule="auto"/>
        <w:ind w:right="218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цілеспрямованість, </w:t>
      </w:r>
      <w:r>
        <w:rPr>
          <w:color w:val="231F20"/>
          <w:spacing w:val="-4"/>
          <w:sz w:val="30"/>
        </w:rPr>
        <w:t>осмисленість, самостійність,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творча актив- </w:t>
      </w:r>
      <w:r>
        <w:rPr>
          <w:color w:val="231F20"/>
          <w:spacing w:val="-5"/>
          <w:sz w:val="30"/>
        </w:rPr>
        <w:t>ність,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6"/>
          <w:sz w:val="30"/>
        </w:rPr>
        <w:t>відповідальність.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7"/>
        </w:rPr>
        <w:t xml:space="preserve">Основними </w:t>
      </w:r>
      <w:r>
        <w:rPr>
          <w:color w:val="231F20"/>
          <w:spacing w:val="-6"/>
        </w:rPr>
        <w:t xml:space="preserve">показниками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>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2"/>
        </w:rPr>
        <w:t>зовнішній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5"/>
        </w:rPr>
        <w:t xml:space="preserve">вигляд, культура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межами,  громадська  актив- </w:t>
      </w:r>
      <w:r>
        <w:rPr>
          <w:color w:val="231F20"/>
          <w:spacing w:val="-5"/>
        </w:rPr>
        <w:t xml:space="preserve">ність, </w:t>
      </w:r>
      <w:r>
        <w:rPr>
          <w:color w:val="231F20"/>
          <w:spacing w:val="-4"/>
        </w:rPr>
        <w:t>самостійність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2"/>
        </w:rPr>
        <w:t xml:space="preserve">видах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сформованість </w:t>
      </w:r>
      <w:r>
        <w:rPr>
          <w:color w:val="231F20"/>
          <w:spacing w:val="-7"/>
        </w:rPr>
        <w:t xml:space="preserve">наукового </w:t>
      </w:r>
      <w:r>
        <w:rPr>
          <w:color w:val="231F20"/>
          <w:spacing w:val="-3"/>
        </w:rPr>
        <w:t xml:space="preserve">світогляду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  <w:spacing w:val="-10"/>
        </w:rPr>
        <w:t xml:space="preserve">позитивне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навчання, залучення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світової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національної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</w:rPr>
        <w:t xml:space="preserve">мистецтва, </w:t>
      </w:r>
      <w:r>
        <w:rPr>
          <w:color w:val="231F20"/>
          <w:spacing w:val="-4"/>
        </w:rPr>
        <w:t xml:space="preserve">літе- </w:t>
      </w:r>
      <w:r>
        <w:rPr>
          <w:color w:val="231F20"/>
          <w:spacing w:val="-6"/>
        </w:rPr>
        <w:t xml:space="preserve">ратури, </w:t>
      </w:r>
      <w:r>
        <w:rPr>
          <w:color w:val="231F20"/>
          <w:spacing w:val="-11"/>
        </w:rPr>
        <w:t xml:space="preserve">фізичне </w:t>
      </w:r>
      <w:r>
        <w:rPr>
          <w:color w:val="231F20"/>
          <w:spacing w:val="-3"/>
        </w:rPr>
        <w:t xml:space="preserve">здоров’я,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</w:rPr>
        <w:t xml:space="preserve">займатися </w:t>
      </w:r>
      <w:r>
        <w:rPr>
          <w:color w:val="231F20"/>
          <w:spacing w:val="-11"/>
        </w:rPr>
        <w:t xml:space="preserve">фізичною </w:t>
      </w:r>
      <w:r>
        <w:rPr>
          <w:color w:val="231F20"/>
          <w:spacing w:val="-6"/>
        </w:rPr>
        <w:t xml:space="preserve">культурою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спортом,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працелюбність. </w:t>
      </w:r>
      <w:r>
        <w:rPr>
          <w:color w:val="231F20"/>
          <w:spacing w:val="-11"/>
        </w:rPr>
        <w:t xml:space="preserve">Оцінити  </w:t>
      </w:r>
      <w:r>
        <w:rPr>
          <w:color w:val="231F20"/>
          <w:spacing w:val="-9"/>
        </w:rPr>
        <w:t xml:space="preserve">рівень   </w:t>
      </w:r>
      <w:r>
        <w:rPr>
          <w:color w:val="231F20"/>
          <w:spacing w:val="-6"/>
        </w:rPr>
        <w:t xml:space="preserve">вихованості  </w:t>
      </w:r>
      <w:r>
        <w:rPr>
          <w:color w:val="231F20"/>
        </w:rPr>
        <w:t xml:space="preserve">особистості 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за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ставленням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куль- </w:t>
      </w:r>
      <w:r>
        <w:rPr>
          <w:color w:val="231F20"/>
          <w:spacing w:val="-7"/>
        </w:rPr>
        <w:t xml:space="preserve">тури,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>навчання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4"/>
        </w:rPr>
        <w:t>[99].</w:t>
      </w:r>
    </w:p>
    <w:p w:rsidR="00A17FD0" w:rsidRDefault="008C7F95">
      <w:pPr>
        <w:pStyle w:val="a3"/>
        <w:spacing w:before="13"/>
        <w:ind w:right="198"/>
        <w:jc w:val="both"/>
      </w:pPr>
      <w:r>
        <w:rPr>
          <w:color w:val="231F20"/>
          <w:spacing w:val="-3"/>
        </w:rPr>
        <w:t xml:space="preserve">Кожен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названих </w:t>
      </w:r>
      <w:r>
        <w:rPr>
          <w:color w:val="231F20"/>
          <w:spacing w:val="-9"/>
        </w:rPr>
        <w:t>критеріїв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тісно пов’язаний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>суб’єктивною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0"/>
        </w:rPr>
        <w:t xml:space="preserve">пози- </w:t>
      </w:r>
      <w:r>
        <w:rPr>
          <w:color w:val="231F20"/>
          <w:spacing w:val="-14"/>
        </w:rPr>
        <w:t>цією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цілеспрямованістю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активністю. </w:t>
      </w:r>
      <w:r>
        <w:rPr>
          <w:color w:val="231F20"/>
        </w:rPr>
        <w:t xml:space="preserve">Тому </w:t>
      </w:r>
      <w:r>
        <w:rPr>
          <w:color w:val="231F20"/>
          <w:spacing w:val="-3"/>
        </w:rPr>
        <w:t xml:space="preserve">вказані </w:t>
      </w:r>
      <w:r>
        <w:rPr>
          <w:color w:val="231F20"/>
        </w:rPr>
        <w:t xml:space="preserve">ком- </w:t>
      </w:r>
      <w:r>
        <w:rPr>
          <w:color w:val="231F20"/>
          <w:spacing w:val="-9"/>
        </w:rPr>
        <w:t xml:space="preserve">поненти </w:t>
      </w:r>
      <w:r>
        <w:rPr>
          <w:color w:val="231F20"/>
        </w:rPr>
        <w:t xml:space="preserve">взаємодіють, </w:t>
      </w:r>
      <w:r>
        <w:rPr>
          <w:color w:val="231F20"/>
          <w:spacing w:val="-3"/>
        </w:rPr>
        <w:t xml:space="preserve">утворюють </w:t>
      </w:r>
      <w:r>
        <w:rPr>
          <w:color w:val="231F20"/>
          <w:spacing w:val="-10"/>
        </w:rPr>
        <w:t xml:space="preserve">цілісність.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визначенні </w:t>
      </w:r>
      <w:r>
        <w:rPr>
          <w:color w:val="231F20"/>
          <w:spacing w:val="-11"/>
        </w:rPr>
        <w:t xml:space="preserve">показників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6"/>
        </w:rPr>
        <w:t xml:space="preserve">вихованості учня </w:t>
      </w:r>
      <w:r>
        <w:rPr>
          <w:color w:val="231F20"/>
          <w:spacing w:val="-9"/>
        </w:rPr>
        <w:t xml:space="preserve">вихідними </w:t>
      </w:r>
      <w:r>
        <w:rPr>
          <w:color w:val="231F20"/>
          <w:spacing w:val="-5"/>
        </w:rPr>
        <w:t xml:space="preserve">є: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6"/>
        </w:rPr>
        <w:t xml:space="preserve">інтегральні </w:t>
      </w:r>
      <w:r>
        <w:rPr>
          <w:color w:val="231F20"/>
          <w:spacing w:val="-7"/>
        </w:rPr>
        <w:t xml:space="preserve">прояви </w:t>
      </w:r>
      <w:r>
        <w:rPr>
          <w:color w:val="231F20"/>
        </w:rPr>
        <w:t xml:space="preserve">особистості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їхня </w:t>
      </w:r>
      <w:r>
        <w:rPr>
          <w:color w:val="231F20"/>
        </w:rPr>
        <w:t xml:space="preserve">структура, а з </w:t>
      </w:r>
      <w:r>
        <w:rPr>
          <w:color w:val="231F20"/>
          <w:spacing w:val="-11"/>
        </w:rPr>
        <w:t xml:space="preserve">іншого,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динаміка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“зона найближ- </w:t>
      </w:r>
      <w:r>
        <w:rPr>
          <w:color w:val="231F20"/>
        </w:rPr>
        <w:t xml:space="preserve">чого </w:t>
      </w:r>
      <w:r>
        <w:rPr>
          <w:color w:val="231F20"/>
          <w:spacing w:val="-6"/>
        </w:rPr>
        <w:t>розвитку”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4"/>
        </w:rPr>
        <w:t>[23].</w:t>
      </w:r>
    </w:p>
    <w:p w:rsidR="00A17FD0" w:rsidRDefault="008C7F95">
      <w:pPr>
        <w:pStyle w:val="a3"/>
        <w:spacing w:line="237" w:lineRule="auto"/>
        <w:ind w:right="205"/>
        <w:jc w:val="both"/>
      </w:pPr>
      <w:r>
        <w:rPr>
          <w:color w:val="231F20"/>
          <w:spacing w:val="-6"/>
        </w:rPr>
        <w:t xml:space="preserve">Зона </w:t>
      </w:r>
      <w:r>
        <w:rPr>
          <w:color w:val="231F20"/>
          <w:spacing w:val="-7"/>
        </w:rPr>
        <w:t xml:space="preserve">найближчого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розбіжність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рівні </w:t>
      </w:r>
      <w:r>
        <w:rPr>
          <w:color w:val="231F20"/>
        </w:rPr>
        <w:t xml:space="preserve">складності завдань, які розв’язуються </w:t>
      </w:r>
      <w:r>
        <w:rPr>
          <w:color w:val="231F20"/>
          <w:spacing w:val="-9"/>
        </w:rPr>
        <w:t>дитиною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самостійно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>керівництвом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дорослого (Л.Виготський).</w:t>
      </w:r>
    </w:p>
    <w:p w:rsidR="00A17FD0" w:rsidRDefault="008C7F95">
      <w:pPr>
        <w:pStyle w:val="a3"/>
        <w:spacing w:before="5"/>
        <w:ind w:right="206"/>
        <w:jc w:val="both"/>
      </w:pPr>
      <w:r>
        <w:rPr>
          <w:color w:val="231F20"/>
          <w:spacing w:val="-5"/>
        </w:rPr>
        <w:t xml:space="preserve">Оскільки </w:t>
      </w:r>
      <w:r>
        <w:rPr>
          <w:color w:val="231F20"/>
        </w:rPr>
        <w:t xml:space="preserve">суб’єктом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  <w:spacing w:val="5"/>
        </w:rPr>
        <w:t xml:space="preserve">стає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роз- </w:t>
      </w:r>
      <w:r>
        <w:rPr>
          <w:color w:val="231F20"/>
        </w:rPr>
        <w:t xml:space="preserve">виваються </w:t>
      </w:r>
      <w:r>
        <w:rPr>
          <w:color w:val="231F20"/>
          <w:spacing w:val="-6"/>
        </w:rPr>
        <w:t xml:space="preserve">мотиви, </w:t>
      </w:r>
      <w:r>
        <w:rPr>
          <w:color w:val="231F20"/>
          <w:spacing w:val="-16"/>
        </w:rPr>
        <w:t xml:space="preserve">цілі, </w:t>
      </w:r>
      <w:r>
        <w:rPr>
          <w:color w:val="231F20"/>
        </w:rPr>
        <w:t xml:space="preserve">здатність свідомо й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</w:rPr>
        <w:t>б</w:t>
      </w:r>
      <w:r>
        <w:rPr>
          <w:color w:val="231F20"/>
        </w:rPr>
        <w:t xml:space="preserve">удувати й творчо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-5"/>
        </w:rPr>
        <w:t xml:space="preserve">програму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4"/>
        </w:rPr>
        <w:t xml:space="preserve">здійснювати самоконтроль,  </w:t>
      </w:r>
      <w:r>
        <w:rPr>
          <w:color w:val="231F20"/>
          <w:spacing w:val="-8"/>
        </w:rPr>
        <w:t xml:space="preserve">самооцінку,  </w:t>
      </w:r>
      <w:r>
        <w:rPr>
          <w:color w:val="231F20"/>
          <w:spacing w:val="-4"/>
        </w:rPr>
        <w:t xml:space="preserve">корек- </w:t>
      </w:r>
      <w:r>
        <w:rPr>
          <w:color w:val="231F20"/>
          <w:spacing w:val="-15"/>
        </w:rPr>
        <w:t xml:space="preserve">цію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Суттєвою </w:t>
      </w:r>
      <w:r>
        <w:rPr>
          <w:color w:val="231F20"/>
          <w:spacing w:val="-6"/>
        </w:rPr>
        <w:t xml:space="preserve">ознакою вихованості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є сту- </w:t>
      </w:r>
      <w:r>
        <w:rPr>
          <w:color w:val="231F20"/>
          <w:spacing w:val="-17"/>
        </w:rPr>
        <w:t xml:space="preserve">пінь </w:t>
      </w:r>
      <w:r>
        <w:rPr>
          <w:color w:val="231F20"/>
          <w:spacing w:val="-10"/>
        </w:rPr>
        <w:t xml:space="preserve">співвідношення </w:t>
      </w:r>
      <w:r>
        <w:rPr>
          <w:color w:val="231F20"/>
          <w:spacing w:val="-8"/>
        </w:rPr>
        <w:t xml:space="preserve">регуляції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саморегуляції.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співвідношення </w:t>
      </w:r>
      <w:r>
        <w:rPr>
          <w:color w:val="231F20"/>
          <w:spacing w:val="-7"/>
        </w:rPr>
        <w:t xml:space="preserve">показує,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мотиви </w:t>
      </w:r>
      <w:r>
        <w:rPr>
          <w:color w:val="231F20"/>
        </w:rPr>
        <w:t xml:space="preserve">є  </w:t>
      </w:r>
      <w:r>
        <w:rPr>
          <w:color w:val="231F20"/>
          <w:spacing w:val="-7"/>
        </w:rPr>
        <w:t xml:space="preserve">домінуючими,  </w:t>
      </w:r>
      <w:r>
        <w:rPr>
          <w:color w:val="231F20"/>
        </w:rPr>
        <w:t xml:space="preserve">як  </w:t>
      </w:r>
      <w:r>
        <w:rPr>
          <w:color w:val="231F20"/>
          <w:spacing w:val="-4"/>
        </w:rPr>
        <w:t xml:space="preserve">конкретизуються  </w:t>
      </w:r>
      <w:r>
        <w:rPr>
          <w:color w:val="231F20"/>
          <w:spacing w:val="-5"/>
        </w:rPr>
        <w:t xml:space="preserve">суб’єктивні </w:t>
      </w:r>
      <w:r>
        <w:rPr>
          <w:color w:val="231F20"/>
          <w:spacing w:val="-16"/>
        </w:rPr>
        <w:t xml:space="preserve">цілі,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поєднуються </w:t>
      </w:r>
      <w:r>
        <w:rPr>
          <w:color w:val="231F20"/>
          <w:spacing w:val="-8"/>
        </w:rPr>
        <w:t xml:space="preserve">знання, </w:t>
      </w:r>
      <w:r>
        <w:rPr>
          <w:color w:val="231F20"/>
          <w:spacing w:val="-10"/>
        </w:rPr>
        <w:t xml:space="preserve">уміння, </w:t>
      </w:r>
      <w:r>
        <w:rPr>
          <w:color w:val="231F20"/>
          <w:spacing w:val="-8"/>
        </w:rPr>
        <w:t>переконання,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дії.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Таким чином, вихованість школяра є цілісним утворенням, яке має</w:t>
      </w:r>
    </w:p>
    <w:p w:rsidR="00A17FD0" w:rsidRDefault="008C7F95">
      <w:pPr>
        <w:pStyle w:val="a3"/>
        <w:tabs>
          <w:tab w:val="left" w:pos="2458"/>
          <w:tab w:val="left" w:pos="6138"/>
          <w:tab w:val="left" w:pos="8017"/>
        </w:tabs>
        <w:spacing w:before="18" w:line="237" w:lineRule="auto"/>
        <w:ind w:right="274" w:firstLine="0"/>
      </w:pPr>
      <w:r>
        <w:rPr>
          <w:color w:val="231F20"/>
          <w:spacing w:val="-8"/>
        </w:rPr>
        <w:t xml:space="preserve">високий   </w:t>
      </w:r>
      <w:r>
        <w:rPr>
          <w:color w:val="231F20"/>
          <w:spacing w:val="-9"/>
        </w:rPr>
        <w:t>рівень</w:t>
      </w:r>
      <w:r>
        <w:rPr>
          <w:color w:val="231F20"/>
          <w:spacing w:val="-9"/>
        </w:rPr>
        <w:tab/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3"/>
        </w:rPr>
        <w:t>змістового,</w:t>
      </w:r>
      <w:r>
        <w:rPr>
          <w:color w:val="231F20"/>
          <w:spacing w:val="-3"/>
        </w:rPr>
        <w:tab/>
      </w:r>
      <w:r>
        <w:rPr>
          <w:color w:val="231F20"/>
          <w:spacing w:val="-5"/>
        </w:rPr>
        <w:t>структурного</w:t>
      </w:r>
      <w:r>
        <w:rPr>
          <w:color w:val="231F20"/>
          <w:spacing w:val="-5"/>
        </w:rPr>
        <w:tab/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динамічного </w:t>
      </w:r>
      <w:r>
        <w:rPr>
          <w:color w:val="231F20"/>
          <w:spacing w:val="-8"/>
        </w:rPr>
        <w:t>компонентів.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numPr>
          <w:ilvl w:val="1"/>
          <w:numId w:val="422"/>
        </w:numPr>
        <w:tabs>
          <w:tab w:val="left" w:pos="2100"/>
        </w:tabs>
        <w:spacing w:line="342" w:lineRule="exact"/>
        <w:ind w:left="2099"/>
        <w:jc w:val="left"/>
      </w:pPr>
      <w:r>
        <w:rPr>
          <w:color w:val="231F20"/>
          <w:spacing w:val="11"/>
        </w:rPr>
        <w:t xml:space="preserve">Методи </w:t>
      </w:r>
      <w:r>
        <w:rPr>
          <w:color w:val="231F20"/>
        </w:rPr>
        <w:t xml:space="preserve">вивче </w:t>
      </w:r>
      <w:r>
        <w:rPr>
          <w:color w:val="231F20"/>
          <w:spacing w:val="4"/>
        </w:rPr>
        <w:t xml:space="preserve">ння </w:t>
      </w:r>
      <w:r>
        <w:rPr>
          <w:color w:val="231F20"/>
          <w:spacing w:val="7"/>
        </w:rPr>
        <w:t xml:space="preserve">особистості </w:t>
      </w:r>
      <w:r>
        <w:rPr>
          <w:color w:val="231F20"/>
        </w:rPr>
        <w:t>молодшого</w:t>
      </w:r>
      <w:r>
        <w:rPr>
          <w:color w:val="231F20"/>
          <w:spacing w:val="-38"/>
        </w:rPr>
        <w:t xml:space="preserve"> </w:t>
      </w:r>
      <w:r>
        <w:rPr>
          <w:color w:val="231F20"/>
          <w:spacing w:val="-3"/>
        </w:rPr>
        <w:t>школяра</w:t>
      </w:r>
    </w:p>
    <w:p w:rsidR="00A17FD0" w:rsidRDefault="008C7F95">
      <w:pPr>
        <w:pStyle w:val="a3"/>
        <w:ind w:right="210"/>
        <w:jc w:val="both"/>
      </w:pPr>
      <w:r>
        <w:rPr>
          <w:color w:val="231F20"/>
        </w:rPr>
        <w:t xml:space="preserve">Психолого-педагогічна діагностика ґрунтовно увійшла в практику навчання й виховання. У школі висококваліфікованим вважається той пе- дагог, який є ще й добрим психологом. При цьому маються на  увазі не тільки </w:t>
      </w:r>
      <w:r>
        <w:rPr>
          <w:color w:val="231F20"/>
        </w:rPr>
        <w:t>знання загальної та вікової психології, а й володіння методами пси- холого-педагогічної діагностики. Щоб відповісти, що саме треба вивчати в конкретному учневі, слід знати певний суспільний еталон, за яким можна судити про вихованість усіх дітей. Таким ета</w:t>
      </w:r>
      <w:r>
        <w:rPr>
          <w:color w:val="231F20"/>
        </w:rPr>
        <w:t>лоном прийнято вважати все- бічно розвинену  особистість, яка формується в процесі взаємозв’язку розумового, морального, фізичного, трудового та естетичного виховання.</w:t>
      </w:r>
    </w:p>
    <w:p w:rsidR="00A17FD0" w:rsidRDefault="00A17FD0">
      <w:pPr>
        <w:jc w:val="both"/>
        <w:sectPr w:rsidR="00A17FD0">
          <w:pgSz w:w="11900" w:h="16840"/>
          <w:pgMar w:top="104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2"/>
        <w:jc w:val="both"/>
      </w:pPr>
      <w:r>
        <w:rPr>
          <w:color w:val="231F20"/>
        </w:rPr>
        <w:t>Адже для того, щоб здійснювати ефективний педагогічний вплив на учнів,</w:t>
      </w:r>
      <w:r>
        <w:rPr>
          <w:color w:val="231F20"/>
        </w:rPr>
        <w:t xml:space="preserve"> треба володіти об’єктивними науковими знаннями про їхні індиві- дуальні особливості. Такі знання в повному обсязі можна отримати, якщо використовувати методи наукової психолого-педагогіч ної діагностики.</w:t>
      </w:r>
    </w:p>
    <w:p w:rsidR="00A17FD0" w:rsidRDefault="008C7F95">
      <w:pPr>
        <w:pStyle w:val="a3"/>
        <w:spacing w:before="14" w:line="237" w:lineRule="auto"/>
        <w:ind w:right="205"/>
        <w:jc w:val="both"/>
      </w:pPr>
      <w:r>
        <w:rPr>
          <w:color w:val="231F20"/>
          <w:spacing w:val="2"/>
        </w:rPr>
        <w:t xml:space="preserve">Методами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можуть слугувати </w:t>
      </w:r>
      <w:r>
        <w:rPr>
          <w:color w:val="231F20"/>
          <w:spacing w:val="6"/>
        </w:rPr>
        <w:t xml:space="preserve">ме- </w:t>
      </w:r>
      <w:r>
        <w:rPr>
          <w:color w:val="231F20"/>
        </w:rPr>
        <w:t xml:space="preserve">тоди </w:t>
      </w:r>
      <w:r>
        <w:rPr>
          <w:color w:val="231F20"/>
          <w:spacing w:val="-6"/>
        </w:rPr>
        <w:t xml:space="preserve">науково-педагогічного дослідження: </w:t>
      </w:r>
      <w:r>
        <w:rPr>
          <w:color w:val="231F20"/>
          <w:spacing w:val="-5"/>
        </w:rPr>
        <w:t xml:space="preserve">педагогічне  </w:t>
      </w:r>
      <w:r>
        <w:rPr>
          <w:color w:val="231F20"/>
          <w:spacing w:val="-4"/>
        </w:rPr>
        <w:t xml:space="preserve">спостереження, </w:t>
      </w:r>
      <w:r>
        <w:rPr>
          <w:color w:val="231F20"/>
        </w:rPr>
        <w:t xml:space="preserve">бесіда, </w:t>
      </w:r>
      <w:r>
        <w:rPr>
          <w:color w:val="231F20"/>
          <w:spacing w:val="-5"/>
        </w:rPr>
        <w:t xml:space="preserve">анкетування,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8"/>
        </w:rPr>
        <w:t xml:space="preserve">продуктів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>та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0"/>
        </w:rPr>
        <w:t xml:space="preserve">вирішити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 xml:space="preserve">дітей мо- </w:t>
      </w:r>
      <w:r>
        <w:rPr>
          <w:color w:val="231F20"/>
          <w:spacing w:val="-6"/>
        </w:rPr>
        <w:t xml:space="preserve">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9"/>
        </w:rPr>
        <w:t xml:space="preserve">віку,  </w:t>
      </w:r>
      <w:r>
        <w:rPr>
          <w:color w:val="231F20"/>
          <w:spacing w:val="-6"/>
        </w:rPr>
        <w:t xml:space="preserve">спонукати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8"/>
        </w:rPr>
        <w:t xml:space="preserve">самопізнання  </w:t>
      </w:r>
      <w:r>
        <w:rPr>
          <w:color w:val="231F20"/>
        </w:rPr>
        <w:t xml:space="preserve">й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7"/>
        </w:rPr>
        <w:t xml:space="preserve">керування </w:t>
      </w:r>
      <w:r>
        <w:rPr>
          <w:color w:val="231F20"/>
          <w:spacing w:val="-6"/>
        </w:rPr>
        <w:t xml:space="preserve">своїм </w:t>
      </w:r>
      <w:r>
        <w:rPr>
          <w:color w:val="231F20"/>
          <w:spacing w:val="-4"/>
        </w:rPr>
        <w:t xml:space="preserve">розвитком,  </w:t>
      </w:r>
      <w:r>
        <w:rPr>
          <w:color w:val="231F20"/>
        </w:rPr>
        <w:t xml:space="preserve">сучасному вчителю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освоїти </w:t>
      </w:r>
      <w:r>
        <w:rPr>
          <w:color w:val="231F20"/>
          <w:spacing w:val="-6"/>
        </w:rPr>
        <w:t xml:space="preserve">інструментарій педагогічної </w:t>
      </w:r>
      <w:r>
        <w:rPr>
          <w:color w:val="231F20"/>
          <w:spacing w:val="-7"/>
        </w:rPr>
        <w:t xml:space="preserve">діагностики, </w:t>
      </w:r>
      <w:r>
        <w:rPr>
          <w:color w:val="231F20"/>
        </w:rPr>
        <w:t xml:space="preserve">яка </w:t>
      </w:r>
      <w:r>
        <w:rPr>
          <w:color w:val="231F20"/>
          <w:spacing w:val="-10"/>
        </w:rPr>
        <w:t xml:space="preserve">виконує </w:t>
      </w:r>
      <w:r>
        <w:rPr>
          <w:color w:val="231F20"/>
        </w:rPr>
        <w:t>дві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11"/>
        </w:rPr>
        <w:t>ролі: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допомогою діагностики прослідковується </w:t>
      </w:r>
      <w:r>
        <w:rPr>
          <w:color w:val="231F20"/>
          <w:spacing w:val="-4"/>
          <w:sz w:val="30"/>
        </w:rPr>
        <w:t xml:space="preserve">результативність </w:t>
      </w:r>
      <w:r>
        <w:rPr>
          <w:color w:val="231F20"/>
          <w:spacing w:val="-6"/>
          <w:sz w:val="30"/>
        </w:rPr>
        <w:t xml:space="preserve">ро- </w:t>
      </w:r>
      <w:r>
        <w:rPr>
          <w:color w:val="231F20"/>
          <w:sz w:val="30"/>
        </w:rPr>
        <w:t xml:space="preserve">боти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і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z w:val="30"/>
        </w:rPr>
        <w:t>вчителя;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340" w:lineRule="exact"/>
        <w:ind w:right="221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діагностика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інструмента тільки </w:t>
      </w:r>
      <w:r>
        <w:rPr>
          <w:color w:val="231F20"/>
          <w:spacing w:val="-13"/>
          <w:sz w:val="30"/>
        </w:rPr>
        <w:t xml:space="preserve">пізнання </w:t>
      </w:r>
      <w:r>
        <w:rPr>
          <w:color w:val="231F20"/>
          <w:spacing w:val="-3"/>
          <w:sz w:val="30"/>
        </w:rPr>
        <w:t xml:space="preserve">перетворюється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інструмент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3"/>
        <w:spacing w:before="12"/>
        <w:ind w:right="201"/>
        <w:jc w:val="both"/>
      </w:pPr>
      <w:r>
        <w:rPr>
          <w:color w:val="231F20"/>
          <w:spacing w:val="-5"/>
        </w:rPr>
        <w:t xml:space="preserve">Актуальним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сучасних </w:t>
      </w:r>
      <w:r>
        <w:rPr>
          <w:color w:val="231F20"/>
        </w:rPr>
        <w:t xml:space="preserve">умовах є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9"/>
        </w:rPr>
        <w:t>поглиблене пси- хологічне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просвітництво </w:t>
      </w:r>
      <w:r>
        <w:rPr>
          <w:color w:val="231F20"/>
          <w:spacing w:val="-5"/>
        </w:rPr>
        <w:t xml:space="preserve">педагогів. </w:t>
      </w:r>
      <w:r>
        <w:rPr>
          <w:color w:val="231F20"/>
          <w:spacing w:val="-4"/>
        </w:rPr>
        <w:t xml:space="preserve">Об’єктивність </w:t>
      </w:r>
      <w:r>
        <w:rPr>
          <w:color w:val="231F20"/>
        </w:rPr>
        <w:t xml:space="preserve">відомостей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2"/>
        </w:rPr>
        <w:t xml:space="preserve">індиві- </w:t>
      </w:r>
      <w:r>
        <w:rPr>
          <w:color w:val="231F20"/>
          <w:spacing w:val="-4"/>
        </w:rPr>
        <w:t>дуальні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особливості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7"/>
        </w:rPr>
        <w:t xml:space="preserve">об’єктивними, науково </w:t>
      </w:r>
      <w:r>
        <w:rPr>
          <w:color w:val="231F20"/>
          <w:spacing w:val="-6"/>
        </w:rPr>
        <w:t xml:space="preserve">обґрунтованими </w:t>
      </w:r>
      <w:r>
        <w:rPr>
          <w:color w:val="231F20"/>
          <w:spacing w:val="4"/>
        </w:rPr>
        <w:t xml:space="preserve">методами </w:t>
      </w:r>
      <w:r>
        <w:rPr>
          <w:color w:val="231F20"/>
          <w:spacing w:val="-5"/>
        </w:rPr>
        <w:t xml:space="preserve">отримані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4"/>
        </w:rPr>
        <w:t xml:space="preserve">відомості. </w:t>
      </w:r>
      <w:r>
        <w:rPr>
          <w:color w:val="231F20"/>
          <w:spacing w:val="-5"/>
        </w:rPr>
        <w:t xml:space="preserve">Досвідчений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повсякденної </w:t>
      </w:r>
      <w:r>
        <w:rPr>
          <w:color w:val="231F20"/>
        </w:rPr>
        <w:t xml:space="preserve">роботи зі </w:t>
      </w:r>
      <w:r>
        <w:rPr>
          <w:color w:val="231F20"/>
          <w:spacing w:val="-4"/>
        </w:rPr>
        <w:t xml:space="preserve">школярами вміє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7"/>
        </w:rPr>
        <w:t xml:space="preserve">ближено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</w:rPr>
        <w:t xml:space="preserve">в результаті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</w:rPr>
        <w:t xml:space="preserve">спостере- </w:t>
      </w:r>
      <w:r>
        <w:rPr>
          <w:color w:val="231F20"/>
          <w:spacing w:val="-7"/>
        </w:rPr>
        <w:t xml:space="preserve">ження. </w:t>
      </w:r>
      <w:r>
        <w:rPr>
          <w:color w:val="231F20"/>
        </w:rPr>
        <w:t xml:space="preserve">Однак </w:t>
      </w:r>
      <w:r>
        <w:rPr>
          <w:color w:val="231F20"/>
          <w:spacing w:val="-6"/>
        </w:rPr>
        <w:t xml:space="preserve">йому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точної </w:t>
      </w:r>
      <w:r>
        <w:rPr>
          <w:color w:val="231F20"/>
          <w:spacing w:val="-10"/>
        </w:rPr>
        <w:t xml:space="preserve">фіксації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вимірювання  </w:t>
      </w:r>
      <w:r>
        <w:rPr>
          <w:color w:val="231F20"/>
          <w:spacing w:val="-4"/>
        </w:rPr>
        <w:t xml:space="preserve">сьогодні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9"/>
        </w:rPr>
        <w:t xml:space="preserve">обій-  </w:t>
      </w:r>
      <w:r>
        <w:rPr>
          <w:color w:val="231F20"/>
        </w:rPr>
        <w:t xml:space="preserve">тися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5"/>
        </w:rPr>
        <w:t xml:space="preserve">допомоги </w:t>
      </w:r>
      <w:r>
        <w:rPr>
          <w:color w:val="231F20"/>
          <w:spacing w:val="-7"/>
        </w:rPr>
        <w:t xml:space="preserve">психолого-педагогічної діагностики. </w:t>
      </w:r>
      <w:r>
        <w:rPr>
          <w:color w:val="231F20"/>
        </w:rPr>
        <w:t xml:space="preserve">Як  бачимо,  педа- </w:t>
      </w:r>
      <w:r>
        <w:rPr>
          <w:color w:val="231F20"/>
          <w:spacing w:val="-5"/>
        </w:rPr>
        <w:t xml:space="preserve">гог </w:t>
      </w:r>
      <w:r>
        <w:rPr>
          <w:color w:val="231F20"/>
          <w:spacing w:val="5"/>
        </w:rPr>
        <w:t xml:space="preserve">стає </w:t>
      </w:r>
      <w:r>
        <w:rPr>
          <w:color w:val="231F20"/>
        </w:rPr>
        <w:t xml:space="preserve">майстром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налагодити </w:t>
      </w:r>
      <w:r>
        <w:rPr>
          <w:color w:val="231F20"/>
          <w:spacing w:val="-3"/>
        </w:rPr>
        <w:t xml:space="preserve">взаємодію </w:t>
      </w:r>
      <w:r>
        <w:rPr>
          <w:color w:val="231F20"/>
        </w:rPr>
        <w:t xml:space="preserve">з учнями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7"/>
        </w:rPr>
        <w:t xml:space="preserve">рефлесивного </w:t>
      </w:r>
      <w:r>
        <w:rPr>
          <w:color w:val="231F20"/>
          <w:spacing w:val="-6"/>
        </w:rPr>
        <w:t xml:space="preserve">керування: уміє </w:t>
      </w:r>
      <w:r>
        <w:rPr>
          <w:color w:val="231F20"/>
          <w:spacing w:val="-5"/>
        </w:rPr>
        <w:t xml:space="preserve">організувати  </w:t>
      </w:r>
      <w:r>
        <w:rPr>
          <w:color w:val="231F20"/>
          <w:spacing w:val="-10"/>
        </w:rPr>
        <w:t xml:space="preserve">доцільну  </w:t>
      </w:r>
      <w:r>
        <w:rPr>
          <w:color w:val="231F20"/>
          <w:spacing w:val="-5"/>
        </w:rPr>
        <w:t xml:space="preserve">діяльність </w:t>
      </w:r>
      <w:r>
        <w:rPr>
          <w:color w:val="231F20"/>
        </w:rPr>
        <w:t xml:space="preserve">дітей і бачить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6"/>
        </w:rPr>
        <w:t xml:space="preserve">наслідки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  <w:spacing w:val="-10"/>
        </w:rPr>
        <w:t xml:space="preserve">плану, </w:t>
      </w:r>
      <w:r>
        <w:rPr>
          <w:color w:val="231F20"/>
        </w:rPr>
        <w:t xml:space="preserve">а й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>вихованців.</w:t>
      </w:r>
    </w:p>
    <w:p w:rsidR="00A17FD0" w:rsidRDefault="008C7F95">
      <w:pPr>
        <w:pStyle w:val="a3"/>
        <w:spacing w:before="3" w:line="237" w:lineRule="auto"/>
        <w:ind w:right="198"/>
        <w:jc w:val="both"/>
      </w:pPr>
      <w:r>
        <w:rPr>
          <w:color w:val="231F20"/>
          <w:spacing w:val="-4"/>
        </w:rPr>
        <w:t xml:space="preserve">Інтегральне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5"/>
        </w:rPr>
        <w:t xml:space="preserve">чотири ступені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</w:rPr>
        <w:t xml:space="preserve">серед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два </w:t>
      </w:r>
      <w:r>
        <w:rPr>
          <w:color w:val="231F20"/>
          <w:spacing w:val="-5"/>
        </w:rPr>
        <w:t xml:space="preserve">ступені </w:t>
      </w:r>
      <w:r>
        <w:rPr>
          <w:color w:val="231F20"/>
        </w:rPr>
        <w:t xml:space="preserve">для  </w:t>
      </w:r>
      <w:r>
        <w:rPr>
          <w:color w:val="231F20"/>
          <w:spacing w:val="-8"/>
        </w:rPr>
        <w:t xml:space="preserve">учнів,  </w:t>
      </w:r>
      <w:r>
        <w:rPr>
          <w:color w:val="231F20"/>
          <w:spacing w:val="-5"/>
        </w:rPr>
        <w:t>вихов</w:t>
      </w:r>
      <w:r>
        <w:rPr>
          <w:color w:val="231F20"/>
          <w:spacing w:val="-5"/>
        </w:rPr>
        <w:t xml:space="preserve">а- </w:t>
      </w:r>
      <w:r>
        <w:rPr>
          <w:color w:val="231F20"/>
          <w:spacing w:val="-7"/>
        </w:rPr>
        <w:t xml:space="preserve">ність яких </w:t>
      </w:r>
      <w:r>
        <w:rPr>
          <w:color w:val="231F20"/>
          <w:spacing w:val="-4"/>
        </w:rPr>
        <w:t xml:space="preserve">задовольняє </w:t>
      </w:r>
      <w:r>
        <w:rPr>
          <w:color w:val="231F20"/>
        </w:rPr>
        <w:t xml:space="preserve">педагога, а два –  для 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11"/>
        </w:rPr>
        <w:t xml:space="preserve">позитивний </w:t>
      </w:r>
      <w:r>
        <w:rPr>
          <w:color w:val="231F20"/>
        </w:rPr>
        <w:t xml:space="preserve">сту- </w:t>
      </w:r>
      <w:r>
        <w:rPr>
          <w:color w:val="231F20"/>
          <w:spacing w:val="-17"/>
        </w:rPr>
        <w:t xml:space="preserve">пінь </w:t>
      </w:r>
      <w:r>
        <w:rPr>
          <w:color w:val="231F20"/>
          <w:spacing w:val="-6"/>
        </w:rPr>
        <w:t xml:space="preserve">вихованості 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>досягнутий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(Б.П.Бітінас).</w:t>
      </w:r>
    </w:p>
    <w:p w:rsidR="00A17FD0" w:rsidRDefault="008C7F95">
      <w:pPr>
        <w:pStyle w:val="a3"/>
        <w:spacing w:before="11"/>
        <w:ind w:right="198"/>
        <w:jc w:val="both"/>
      </w:pPr>
      <w:r>
        <w:rPr>
          <w:color w:val="231F20"/>
          <w:spacing w:val="-6"/>
        </w:rPr>
        <w:t xml:space="preserve">Активна </w:t>
      </w:r>
      <w:r>
        <w:rPr>
          <w:color w:val="231F20"/>
          <w:spacing w:val="-12"/>
        </w:rPr>
        <w:t xml:space="preserve">позиція.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9"/>
        </w:rPr>
        <w:t xml:space="preserve">позитивними оцінками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8"/>
        </w:rPr>
        <w:t xml:space="preserve">інтегральних </w:t>
      </w:r>
      <w:r>
        <w:rPr>
          <w:color w:val="231F20"/>
          <w:spacing w:val="-9"/>
        </w:rPr>
        <w:t xml:space="preserve">проявів,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взаємозв’язками, </w:t>
      </w:r>
      <w:r>
        <w:rPr>
          <w:color w:val="231F20"/>
          <w:spacing w:val="-5"/>
        </w:rPr>
        <w:t xml:space="preserve">саморегуляцією.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належать </w:t>
      </w:r>
      <w:r>
        <w:rPr>
          <w:color w:val="231F20"/>
          <w:spacing w:val="-11"/>
        </w:rPr>
        <w:t xml:space="preserve">вихованці,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сприйняли </w:t>
      </w:r>
      <w:r>
        <w:rPr>
          <w:color w:val="231F20"/>
          <w:spacing w:val="-3"/>
        </w:rPr>
        <w:t xml:space="preserve">ідеали суспільства, </w:t>
      </w:r>
      <w:r>
        <w:rPr>
          <w:color w:val="231F20"/>
        </w:rPr>
        <w:t xml:space="preserve">будують свою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7"/>
        </w:rPr>
        <w:t xml:space="preserve">норм, </w:t>
      </w:r>
      <w:r>
        <w:rPr>
          <w:color w:val="231F20"/>
        </w:rPr>
        <w:t xml:space="preserve">намагаються 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</w:rPr>
        <w:t xml:space="preserve">й твор- </w:t>
      </w:r>
      <w:r>
        <w:rPr>
          <w:color w:val="231F20"/>
          <w:spacing w:val="4"/>
        </w:rPr>
        <w:t xml:space="preserve">чо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3"/>
        </w:rPr>
        <w:t xml:space="preserve">ідеали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норми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відповідній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>та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11"/>
        </w:rPr>
        <w:t>поведінці.</w:t>
      </w:r>
    </w:p>
    <w:p w:rsidR="00A17FD0" w:rsidRDefault="008C7F95">
      <w:pPr>
        <w:pStyle w:val="a3"/>
        <w:ind w:right="199" w:firstLine="719"/>
        <w:jc w:val="both"/>
      </w:pPr>
      <w:r>
        <w:rPr>
          <w:color w:val="231F20"/>
          <w:spacing w:val="-5"/>
        </w:rPr>
        <w:t xml:space="preserve">Пасивна </w:t>
      </w:r>
      <w:r>
        <w:rPr>
          <w:color w:val="231F20"/>
          <w:spacing w:val="-10"/>
        </w:rPr>
        <w:t xml:space="preserve">позитивна </w:t>
      </w:r>
      <w:r>
        <w:rPr>
          <w:color w:val="231F20"/>
          <w:spacing w:val="-12"/>
        </w:rPr>
        <w:t xml:space="preserve">позиція. </w:t>
      </w:r>
      <w:r>
        <w:rPr>
          <w:color w:val="231F20"/>
          <w:spacing w:val="-5"/>
        </w:rPr>
        <w:t>Спрямо</w:t>
      </w:r>
      <w:r>
        <w:rPr>
          <w:color w:val="231F20"/>
          <w:spacing w:val="-5"/>
        </w:rPr>
        <w:t xml:space="preserve">ваність </w:t>
      </w:r>
      <w:r>
        <w:rPr>
          <w:color w:val="231F20"/>
        </w:rPr>
        <w:t xml:space="preserve">змісту </w:t>
      </w:r>
      <w:r>
        <w:rPr>
          <w:color w:val="231F20"/>
          <w:spacing w:val="-8"/>
        </w:rPr>
        <w:t xml:space="preserve">інтегральних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6"/>
        </w:rPr>
        <w:t xml:space="preserve">явів, </w:t>
      </w:r>
      <w:r>
        <w:rPr>
          <w:color w:val="231F20"/>
        </w:rPr>
        <w:t xml:space="preserve">сталість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також </w:t>
      </w:r>
      <w:r>
        <w:rPr>
          <w:color w:val="231F20"/>
          <w:spacing w:val="-8"/>
        </w:rPr>
        <w:t xml:space="preserve">оцінюється </w:t>
      </w:r>
      <w:r>
        <w:rPr>
          <w:color w:val="231F20"/>
          <w:spacing w:val="-10"/>
        </w:rPr>
        <w:t xml:space="preserve">позитивно. </w:t>
      </w:r>
      <w:r>
        <w:rPr>
          <w:color w:val="231F20"/>
        </w:rPr>
        <w:t xml:space="preserve">Проте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визнати </w:t>
      </w:r>
      <w:r>
        <w:rPr>
          <w:color w:val="231F20"/>
        </w:rPr>
        <w:t xml:space="preserve">достатньою. 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-11"/>
        </w:rPr>
        <w:t xml:space="preserve">ниж- </w:t>
      </w:r>
      <w:r>
        <w:rPr>
          <w:color w:val="231F20"/>
          <w:spacing w:val="-4"/>
        </w:rPr>
        <w:t>чим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6"/>
        </w:rPr>
        <w:t xml:space="preserve">самоорганізації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самоконтролю. </w:t>
      </w:r>
      <w:r>
        <w:rPr>
          <w:color w:val="231F20"/>
        </w:rPr>
        <w:t xml:space="preserve">Тому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належать </w:t>
      </w:r>
      <w:r>
        <w:rPr>
          <w:color w:val="231F20"/>
          <w:spacing w:val="-10"/>
        </w:rPr>
        <w:t xml:space="preserve">учні,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</w:rPr>
        <w:t xml:space="preserve">дотримуються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9"/>
        </w:rPr>
        <w:t>суспільної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10"/>
        </w:rPr>
        <w:t>поведінки,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74" w:firstLine="0"/>
      </w:pPr>
      <w:r>
        <w:rPr>
          <w:color w:val="231F20"/>
          <w:spacing w:val="-5"/>
        </w:rPr>
        <w:t xml:space="preserve">добросовісно </w:t>
      </w:r>
      <w:r>
        <w:rPr>
          <w:color w:val="231F20"/>
          <w:spacing w:val="-8"/>
        </w:rPr>
        <w:t xml:space="preserve">виконують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</w:rPr>
        <w:t xml:space="preserve">включаються  в  </w:t>
      </w:r>
      <w:r>
        <w:rPr>
          <w:color w:val="231F20"/>
          <w:spacing w:val="-11"/>
        </w:rPr>
        <w:t xml:space="preserve">суспільноцін- ну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але </w:t>
      </w:r>
      <w:r>
        <w:rPr>
          <w:color w:val="231F20"/>
          <w:spacing w:val="-6"/>
        </w:rPr>
        <w:t xml:space="preserve">спонукають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мотиви </w:t>
      </w:r>
      <w:r>
        <w:rPr>
          <w:color w:val="231F20"/>
          <w:spacing w:val="-8"/>
        </w:rPr>
        <w:t xml:space="preserve">однобічної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4"/>
        </w:rPr>
        <w:t>Нестійка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позиція. </w:t>
      </w:r>
      <w:r>
        <w:rPr>
          <w:color w:val="231F20"/>
          <w:spacing w:val="-5"/>
        </w:rPr>
        <w:t>Спрямов</w:t>
      </w:r>
      <w:r>
        <w:rPr>
          <w:color w:val="231F20"/>
          <w:spacing w:val="-5"/>
        </w:rPr>
        <w:t xml:space="preserve">аність </w:t>
      </w:r>
      <w:r>
        <w:rPr>
          <w:color w:val="231F20"/>
        </w:rPr>
        <w:t xml:space="preserve">змісту </w:t>
      </w:r>
      <w:r>
        <w:rPr>
          <w:color w:val="231F20"/>
          <w:spacing w:val="-8"/>
        </w:rPr>
        <w:t xml:space="preserve">інтегральних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  <w:spacing w:val="-8"/>
        </w:rPr>
        <w:t xml:space="preserve">вихо- </w:t>
      </w:r>
      <w:r>
        <w:rPr>
          <w:color w:val="231F20"/>
        </w:rPr>
        <w:t xml:space="preserve">ваності </w:t>
      </w:r>
      <w:r>
        <w:rPr>
          <w:color w:val="231F20"/>
          <w:spacing w:val="-9"/>
        </w:rPr>
        <w:t xml:space="preserve">позитивна, </w:t>
      </w:r>
      <w:r>
        <w:rPr>
          <w:color w:val="231F20"/>
          <w:spacing w:val="-7"/>
        </w:rPr>
        <w:t xml:space="preserve">проте </w:t>
      </w:r>
      <w:r>
        <w:rPr>
          <w:color w:val="231F20"/>
        </w:rPr>
        <w:t>сталість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поведінки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>оцінюється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>негативно.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Озна-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6"/>
        </w:rPr>
        <w:t xml:space="preserve">активності, </w:t>
      </w:r>
      <w:r>
        <w:rPr>
          <w:color w:val="231F20"/>
          <w:spacing w:val="-7"/>
        </w:rPr>
        <w:t xml:space="preserve">самоорганізації, </w:t>
      </w:r>
      <w:r>
        <w:rPr>
          <w:color w:val="231F20"/>
          <w:spacing w:val="-5"/>
        </w:rPr>
        <w:t xml:space="preserve">саморегуляції </w:t>
      </w:r>
      <w:r>
        <w:rPr>
          <w:color w:val="231F20"/>
          <w:spacing w:val="-7"/>
        </w:rPr>
        <w:t xml:space="preserve">відсутні. </w:t>
      </w:r>
      <w:r>
        <w:rPr>
          <w:color w:val="231F20"/>
        </w:rPr>
        <w:t xml:space="preserve">Це </w:t>
      </w:r>
      <w:r>
        <w:rPr>
          <w:color w:val="231F20"/>
          <w:spacing w:val="-3"/>
        </w:rPr>
        <w:t xml:space="preserve">означає,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8"/>
        </w:rPr>
        <w:t xml:space="preserve">соціальні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набули </w:t>
      </w:r>
      <w:r>
        <w:rPr>
          <w:color w:val="231F20"/>
          <w:spacing w:val="3"/>
        </w:rPr>
        <w:t xml:space="preserve">статусу </w:t>
      </w:r>
      <w:r>
        <w:rPr>
          <w:color w:val="231F20"/>
          <w:spacing w:val="-8"/>
        </w:rPr>
        <w:t xml:space="preserve">особистісних </w:t>
      </w:r>
      <w:r>
        <w:rPr>
          <w:color w:val="231F20"/>
          <w:spacing w:val="-9"/>
        </w:rPr>
        <w:t>спонукальних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сил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Тому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  <w:spacing w:val="-4"/>
        </w:rPr>
        <w:t xml:space="preserve">ситуативна,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7"/>
        </w:rPr>
        <w:t xml:space="preserve">випадкових </w:t>
      </w:r>
      <w:r>
        <w:rPr>
          <w:color w:val="231F20"/>
          <w:spacing w:val="-3"/>
        </w:rPr>
        <w:t xml:space="preserve">обставин. </w:t>
      </w:r>
      <w:r>
        <w:rPr>
          <w:color w:val="231F20"/>
          <w:spacing w:val="-6"/>
        </w:rPr>
        <w:t xml:space="preserve">Правильна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діяльність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можуть </w:t>
      </w:r>
      <w:r>
        <w:rPr>
          <w:color w:val="231F20"/>
          <w:spacing w:val="-6"/>
        </w:rPr>
        <w:t xml:space="preserve">спонукатися </w:t>
      </w:r>
      <w:r>
        <w:rPr>
          <w:color w:val="231F20"/>
          <w:spacing w:val="-8"/>
        </w:rPr>
        <w:t xml:space="preserve">соціально  </w:t>
      </w:r>
      <w:r>
        <w:rPr>
          <w:color w:val="231F20"/>
          <w:spacing w:val="-10"/>
        </w:rPr>
        <w:t xml:space="preserve">малоцінними  </w:t>
      </w:r>
      <w:r>
        <w:rPr>
          <w:color w:val="231F20"/>
          <w:spacing w:val="-3"/>
        </w:rPr>
        <w:t xml:space="preserve">мотивами,  </w:t>
      </w:r>
      <w:r>
        <w:rPr>
          <w:color w:val="231F20"/>
          <w:spacing w:val="3"/>
        </w:rPr>
        <w:t xml:space="preserve">завдя- </w:t>
      </w:r>
      <w:r>
        <w:rPr>
          <w:color w:val="231F20"/>
          <w:spacing w:val="-3"/>
        </w:rPr>
        <w:t xml:space="preserve">ки </w:t>
      </w:r>
      <w:r>
        <w:rPr>
          <w:color w:val="231F20"/>
        </w:rPr>
        <w:t xml:space="preserve">чому </w:t>
      </w:r>
      <w:r>
        <w:rPr>
          <w:color w:val="231F20"/>
          <w:spacing w:val="-9"/>
        </w:rPr>
        <w:t>вони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легко </w:t>
      </w:r>
      <w:r>
        <w:rPr>
          <w:color w:val="231F20"/>
          <w:spacing w:val="-5"/>
        </w:rPr>
        <w:t xml:space="preserve">потрапляють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11"/>
        </w:rPr>
        <w:t xml:space="preserve">впливи. </w:t>
      </w:r>
      <w:r>
        <w:rPr>
          <w:color w:val="231F20"/>
        </w:rPr>
        <w:t xml:space="preserve">Учні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зазвичай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8"/>
        </w:rPr>
        <w:t xml:space="preserve">основними </w:t>
      </w:r>
      <w:r>
        <w:rPr>
          <w:color w:val="231F20"/>
        </w:rPr>
        <w:t xml:space="preserve">об’єктами й суб’єктами </w:t>
      </w:r>
      <w:r>
        <w:rPr>
          <w:color w:val="231F20"/>
          <w:spacing w:val="-11"/>
        </w:rPr>
        <w:t>виховних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дій.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3"/>
        </w:rPr>
        <w:t xml:space="preserve">Негативна </w:t>
      </w:r>
      <w:r>
        <w:rPr>
          <w:color w:val="231F20"/>
          <w:spacing w:val="-12"/>
        </w:rPr>
        <w:t xml:space="preserve">позиція.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6"/>
        </w:rPr>
        <w:t xml:space="preserve">негативною спрямовані-  </w:t>
      </w:r>
      <w:r>
        <w:rPr>
          <w:color w:val="231F20"/>
          <w:spacing w:val="4"/>
        </w:rPr>
        <w:t xml:space="preserve">стю  </w:t>
      </w:r>
      <w:r>
        <w:rPr>
          <w:color w:val="231F20"/>
        </w:rPr>
        <w:t>змісту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>позиції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>особистості;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цьому активність, </w:t>
      </w:r>
      <w:r>
        <w:rPr>
          <w:color w:val="231F20"/>
          <w:spacing w:val="-5"/>
        </w:rPr>
        <w:t xml:space="preserve">самоорганізованість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саморегуляція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3"/>
        </w:rPr>
        <w:t>ускладню</w:t>
      </w:r>
      <w:r>
        <w:rPr>
          <w:color w:val="231F20"/>
          <w:spacing w:val="-3"/>
        </w:rPr>
        <w:t xml:space="preserve">ють </w:t>
      </w:r>
      <w:r>
        <w:rPr>
          <w:color w:val="231F20"/>
          <w:spacing w:val="-6"/>
        </w:rPr>
        <w:t xml:space="preserve">негативну </w:t>
      </w:r>
      <w:r>
        <w:rPr>
          <w:color w:val="231F20"/>
          <w:spacing w:val="-14"/>
        </w:rPr>
        <w:t xml:space="preserve">оцінку </w:t>
      </w:r>
      <w:r>
        <w:rPr>
          <w:color w:val="231F20"/>
          <w:spacing w:val="-5"/>
        </w:rPr>
        <w:t xml:space="preserve">ступеня </w:t>
      </w:r>
      <w:r>
        <w:rPr>
          <w:color w:val="231F20"/>
          <w:spacing w:val="-7"/>
        </w:rPr>
        <w:t xml:space="preserve">вихованості. </w:t>
      </w:r>
      <w:r>
        <w:rPr>
          <w:color w:val="231F20"/>
          <w:spacing w:val="-9"/>
        </w:rPr>
        <w:t>Порушення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нормою. </w:t>
      </w:r>
      <w:r>
        <w:rPr>
          <w:color w:val="231F20"/>
          <w:spacing w:val="-6"/>
        </w:rPr>
        <w:t xml:space="preserve">Мотиви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асоціальні.  Вихованці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об’єктом </w:t>
      </w:r>
      <w:r>
        <w:rPr>
          <w:color w:val="231F20"/>
          <w:spacing w:val="-8"/>
        </w:rPr>
        <w:t xml:space="preserve">перевиховання,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передбачає  </w:t>
      </w:r>
      <w:r>
        <w:rPr>
          <w:color w:val="231F20"/>
          <w:spacing w:val="-11"/>
        </w:rPr>
        <w:t xml:space="preserve">руйнування  їхньої  </w:t>
      </w:r>
      <w:r>
        <w:rPr>
          <w:color w:val="231F20"/>
          <w:spacing w:val="-6"/>
        </w:rPr>
        <w:t xml:space="preserve">активної 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13"/>
        </w:rPr>
        <w:t>зиції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4"/>
        </w:rPr>
        <w:t>[30].</w:t>
      </w:r>
    </w:p>
    <w:p w:rsidR="00A17FD0" w:rsidRDefault="008C7F95">
      <w:pPr>
        <w:pStyle w:val="a3"/>
        <w:spacing w:line="242" w:lineRule="auto"/>
        <w:ind w:right="203" w:firstLine="719"/>
        <w:jc w:val="both"/>
      </w:pPr>
      <w:r>
        <w:rPr>
          <w:color w:val="231F20"/>
        </w:rPr>
        <w:t xml:space="preserve">Загальна </w:t>
      </w:r>
      <w:r>
        <w:rPr>
          <w:color w:val="231F20"/>
          <w:spacing w:val="-4"/>
        </w:rPr>
        <w:t>характеристика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>позиції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універсальною, </w:t>
      </w:r>
      <w:r>
        <w:rPr>
          <w:color w:val="231F20"/>
          <w:spacing w:val="4"/>
        </w:rPr>
        <w:t xml:space="preserve">тобто </w:t>
      </w:r>
      <w:r>
        <w:rPr>
          <w:color w:val="231F20"/>
        </w:rPr>
        <w:t xml:space="preserve">такою, яка може бути </w:t>
      </w:r>
      <w:r>
        <w:rPr>
          <w:color w:val="231F20"/>
          <w:spacing w:val="-7"/>
        </w:rPr>
        <w:t xml:space="preserve">використана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характеристиці </w:t>
      </w:r>
      <w:r>
        <w:rPr>
          <w:color w:val="231F20"/>
        </w:rPr>
        <w:t xml:space="preserve">будь-якої </w:t>
      </w:r>
      <w:r>
        <w:rPr>
          <w:color w:val="231F20"/>
          <w:spacing w:val="-3"/>
        </w:rPr>
        <w:t xml:space="preserve">окремої </w:t>
      </w:r>
      <w:r>
        <w:rPr>
          <w:color w:val="231F20"/>
          <w:spacing w:val="-11"/>
        </w:rPr>
        <w:t xml:space="preserve">йо- </w:t>
      </w:r>
      <w:r>
        <w:rPr>
          <w:color w:val="231F20"/>
        </w:rPr>
        <w:t xml:space="preserve">го </w:t>
      </w:r>
      <w:r>
        <w:rPr>
          <w:color w:val="231F20"/>
          <w:spacing w:val="-11"/>
        </w:rPr>
        <w:t xml:space="preserve">позиції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громадянської, </w:t>
      </w:r>
      <w:r>
        <w:rPr>
          <w:color w:val="231F20"/>
          <w:spacing w:val="-7"/>
        </w:rPr>
        <w:t xml:space="preserve">патріотичної, екологічної, </w:t>
      </w:r>
      <w:r>
        <w:rPr>
          <w:color w:val="231F20"/>
          <w:spacing w:val="-3"/>
        </w:rPr>
        <w:t>естетичної,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9"/>
        </w:rPr>
        <w:t>ділової.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вихованості учня можливо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2"/>
        </w:rPr>
        <w:t xml:space="preserve">засто- </w:t>
      </w:r>
      <w:r>
        <w:rPr>
          <w:color w:val="231F20"/>
          <w:spacing w:val="-6"/>
        </w:rPr>
        <w:t xml:space="preserve">сування </w:t>
      </w:r>
      <w:r>
        <w:rPr>
          <w:color w:val="231F20"/>
          <w:spacing w:val="-12"/>
        </w:rPr>
        <w:t xml:space="preserve">цілого </w:t>
      </w:r>
      <w:r>
        <w:rPr>
          <w:color w:val="231F20"/>
          <w:spacing w:val="-4"/>
        </w:rPr>
        <w:t xml:space="preserve">комплексу </w:t>
      </w:r>
      <w:r>
        <w:rPr>
          <w:color w:val="231F20"/>
        </w:rPr>
        <w:t xml:space="preserve">методів. Адже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8"/>
        </w:rPr>
        <w:t xml:space="preserve">пізнати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</w:rPr>
        <w:t xml:space="preserve">ха- рактеру й  </w:t>
      </w:r>
      <w:r>
        <w:rPr>
          <w:color w:val="231F20"/>
          <w:spacing w:val="-8"/>
        </w:rPr>
        <w:t xml:space="preserve">поведінки 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6"/>
        </w:rPr>
        <w:t xml:space="preserve">виявити наявність 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нього 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 xml:space="preserve">умінь 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звичок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7"/>
        </w:rPr>
        <w:t>одного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методу.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>Педагог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треба брати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уваги,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джерела </w:t>
      </w:r>
      <w:r>
        <w:rPr>
          <w:color w:val="231F20"/>
          <w:spacing w:val="-11"/>
        </w:rPr>
        <w:t xml:space="preserve">інформації про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є досить </w:t>
      </w:r>
      <w:r>
        <w:rPr>
          <w:color w:val="231F20"/>
          <w:spacing w:val="-10"/>
        </w:rPr>
        <w:t xml:space="preserve">різноманітні. </w:t>
      </w:r>
      <w:r>
        <w:rPr>
          <w:color w:val="231F20"/>
          <w:spacing w:val="3"/>
        </w:rPr>
        <w:t xml:space="preserve">Це,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самого </w:t>
      </w:r>
      <w:r>
        <w:rPr>
          <w:color w:val="231F20"/>
          <w:spacing w:val="-5"/>
        </w:rPr>
        <w:t xml:space="preserve">учня.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8"/>
        </w:rPr>
        <w:t xml:space="preserve">познайомитися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спостереження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поведінкою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4"/>
        </w:rPr>
        <w:t xml:space="preserve">си- </w:t>
      </w:r>
      <w:r>
        <w:rPr>
          <w:color w:val="231F20"/>
          <w:spacing w:val="-6"/>
        </w:rPr>
        <w:t xml:space="preserve">туаціях (вивчення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6"/>
        </w:rPr>
        <w:t xml:space="preserve">діяльності). </w:t>
      </w:r>
      <w:r>
        <w:rPr>
          <w:color w:val="231F20"/>
          <w:spacing w:val="-5"/>
        </w:rPr>
        <w:t xml:space="preserve">Цікавою </w:t>
      </w:r>
      <w:r>
        <w:rPr>
          <w:color w:val="231F20"/>
        </w:rPr>
        <w:t xml:space="preserve">буде також </w:t>
      </w:r>
      <w:r>
        <w:rPr>
          <w:color w:val="231F20"/>
          <w:spacing w:val="-13"/>
        </w:rPr>
        <w:t xml:space="preserve">інформація </w:t>
      </w:r>
      <w:r>
        <w:rPr>
          <w:color w:val="231F20"/>
          <w:spacing w:val="-4"/>
        </w:rPr>
        <w:t>людей,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якими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спілкується </w:t>
      </w:r>
      <w:r>
        <w:rPr>
          <w:color w:val="231F20"/>
          <w:spacing w:val="-4"/>
        </w:rPr>
        <w:t>учень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(батьки, </w:t>
      </w:r>
      <w:r>
        <w:rPr>
          <w:color w:val="231F20"/>
          <w:spacing w:val="-8"/>
        </w:rPr>
        <w:t xml:space="preserve">ровесники, </w:t>
      </w:r>
      <w:r>
        <w:rPr>
          <w:color w:val="231F20"/>
          <w:spacing w:val="-6"/>
        </w:rPr>
        <w:t xml:space="preserve">сусіди) </w:t>
      </w:r>
      <w:r>
        <w:rPr>
          <w:color w:val="231F20"/>
          <w:spacing w:val="-12"/>
        </w:rPr>
        <w:t xml:space="preserve">(оцінка </w:t>
      </w:r>
      <w:r>
        <w:rPr>
          <w:color w:val="231F20"/>
          <w:spacing w:val="-6"/>
        </w:rPr>
        <w:t xml:space="preserve">незалежних </w:t>
      </w:r>
      <w:r>
        <w:rPr>
          <w:color w:val="231F20"/>
          <w:spacing w:val="-4"/>
        </w:rPr>
        <w:t>експертів).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Деякі матеріали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отримати з </w:t>
      </w:r>
      <w:r>
        <w:rPr>
          <w:color w:val="231F20"/>
          <w:spacing w:val="-9"/>
        </w:rPr>
        <w:t xml:space="preserve">різноманітної </w:t>
      </w:r>
      <w:r>
        <w:rPr>
          <w:color w:val="231F20"/>
          <w:spacing w:val="-5"/>
        </w:rPr>
        <w:t xml:space="preserve">документації </w:t>
      </w:r>
      <w:r>
        <w:rPr>
          <w:color w:val="231F20"/>
          <w:spacing w:val="-3"/>
        </w:rPr>
        <w:t xml:space="preserve">(особові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-10"/>
        </w:rPr>
        <w:t xml:space="preserve">журнали, </w:t>
      </w:r>
      <w:r>
        <w:rPr>
          <w:color w:val="231F20"/>
          <w:spacing w:val="-5"/>
        </w:rPr>
        <w:t xml:space="preserve">бібліотечні </w:t>
      </w:r>
      <w:r>
        <w:rPr>
          <w:color w:val="231F20"/>
          <w:spacing w:val="-8"/>
        </w:rPr>
        <w:t xml:space="preserve">формуляри) </w:t>
      </w:r>
      <w:r>
        <w:rPr>
          <w:color w:val="231F20"/>
          <w:spacing w:val="-6"/>
        </w:rPr>
        <w:t xml:space="preserve">(вивчення </w:t>
      </w:r>
      <w:r>
        <w:rPr>
          <w:color w:val="231F20"/>
          <w:spacing w:val="-10"/>
        </w:rPr>
        <w:t xml:space="preserve">шкільної </w:t>
      </w:r>
      <w:r>
        <w:rPr>
          <w:color w:val="231F20"/>
          <w:spacing w:val="-6"/>
        </w:rPr>
        <w:t>докумен</w:t>
      </w:r>
      <w:r>
        <w:rPr>
          <w:color w:val="231F20"/>
          <w:spacing w:val="-6"/>
        </w:rPr>
        <w:t xml:space="preserve">тації). </w:t>
      </w:r>
      <w:r>
        <w:rPr>
          <w:color w:val="231F20"/>
        </w:rPr>
        <w:t xml:space="preserve">Уяву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ступінь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шко- </w:t>
      </w:r>
      <w:r>
        <w:rPr>
          <w:color w:val="231F20"/>
          <w:spacing w:val="-5"/>
        </w:rPr>
        <w:t xml:space="preserve">ляра </w:t>
      </w:r>
      <w:r>
        <w:rPr>
          <w:color w:val="231F20"/>
          <w:spacing w:val="-9"/>
        </w:rPr>
        <w:t>необхідних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якостей може скласти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7"/>
        </w:rPr>
        <w:t xml:space="preserve">діагностичних </w:t>
      </w:r>
      <w:r>
        <w:rPr>
          <w:color w:val="231F20"/>
        </w:rPr>
        <w:t>методів.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8"/>
        </w:rPr>
        <w:t xml:space="preserve">інтегральних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</w:rPr>
        <w:t xml:space="preserve">особистості в  </w:t>
      </w:r>
      <w:r>
        <w:rPr>
          <w:color w:val="231F20"/>
          <w:spacing w:val="-11"/>
        </w:rPr>
        <w:t xml:space="preserve">поведінці,  </w:t>
      </w:r>
      <w:r>
        <w:rPr>
          <w:color w:val="231F20"/>
          <w:spacing w:val="-7"/>
        </w:rPr>
        <w:t xml:space="preserve">діяльно-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3"/>
        </w:rPr>
        <w:t xml:space="preserve">педагоги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4"/>
        </w:rPr>
        <w:t xml:space="preserve">спостереження,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допомогою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побачити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7"/>
        </w:rPr>
        <w:t xml:space="preserve">прояви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цілому, </w:t>
      </w:r>
      <w:r>
        <w:rPr>
          <w:color w:val="231F20"/>
        </w:rPr>
        <w:t xml:space="preserve">багаторазово, у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умовах (як 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уроків,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поза </w:t>
      </w:r>
      <w:r>
        <w:rPr>
          <w:color w:val="231F20"/>
          <w:spacing w:val="-11"/>
        </w:rPr>
        <w:t xml:space="preserve">ними) </w:t>
      </w:r>
      <w:r>
        <w:rPr>
          <w:color w:val="231F20"/>
        </w:rPr>
        <w:t>і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взаємозв’язках.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5"/>
        </w:rPr>
        <w:t xml:space="preserve">Упродовж останнього </w:t>
      </w:r>
      <w:r>
        <w:rPr>
          <w:color w:val="231F20"/>
        </w:rPr>
        <w:t xml:space="preserve">десятиліття </w:t>
      </w:r>
      <w:r>
        <w:rPr>
          <w:color w:val="231F20"/>
          <w:spacing w:val="-3"/>
        </w:rPr>
        <w:t xml:space="preserve">передова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7"/>
        </w:rPr>
        <w:t xml:space="preserve">практика </w:t>
      </w:r>
      <w:r>
        <w:rPr>
          <w:color w:val="231F20"/>
        </w:rPr>
        <w:t xml:space="preserve">створює </w:t>
      </w:r>
      <w:r>
        <w:rPr>
          <w:color w:val="231F20"/>
          <w:spacing w:val="-4"/>
        </w:rPr>
        <w:t xml:space="preserve">експериментальні справи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– обмежені </w:t>
      </w:r>
      <w:r>
        <w:rPr>
          <w:color w:val="231F20"/>
          <w:spacing w:val="2"/>
        </w:rPr>
        <w:t xml:space="preserve">часом </w:t>
      </w:r>
      <w:r>
        <w:rPr>
          <w:color w:val="231F20"/>
          <w:spacing w:val="-4"/>
        </w:rPr>
        <w:t>види ді</w:t>
      </w:r>
      <w:r>
        <w:rPr>
          <w:color w:val="231F20"/>
          <w:spacing w:val="-4"/>
        </w:rPr>
        <w:t xml:space="preserve">яль- ності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які дозволяють </w:t>
      </w:r>
      <w:r>
        <w:rPr>
          <w:color w:val="231F20"/>
          <w:spacing w:val="-3"/>
        </w:rPr>
        <w:t xml:space="preserve">побачити </w:t>
      </w:r>
      <w:r>
        <w:rPr>
          <w:color w:val="231F20"/>
          <w:spacing w:val="-7"/>
        </w:rPr>
        <w:t xml:space="preserve">прояви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>одержати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3"/>
        </w:rPr>
        <w:t>інфор-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6" w:firstLine="0"/>
        <w:jc w:val="both"/>
      </w:pPr>
      <w:r>
        <w:rPr>
          <w:color w:val="231F20"/>
          <w:spacing w:val="-6"/>
        </w:rPr>
        <w:t xml:space="preserve">мацію, </w:t>
      </w:r>
      <w:r>
        <w:rPr>
          <w:color w:val="231F20"/>
        </w:rPr>
        <w:t xml:space="preserve">яка </w:t>
      </w:r>
      <w:r>
        <w:rPr>
          <w:color w:val="231F20"/>
          <w:spacing w:val="-9"/>
        </w:rPr>
        <w:t xml:space="preserve">потрібна </w:t>
      </w:r>
      <w:r>
        <w:rPr>
          <w:color w:val="231F20"/>
          <w:spacing w:val="-4"/>
        </w:rPr>
        <w:t xml:space="preserve">педагогу. </w:t>
      </w:r>
      <w:r>
        <w:rPr>
          <w:color w:val="231F20"/>
          <w:spacing w:val="-5"/>
        </w:rPr>
        <w:t xml:space="preserve">Виділяють </w:t>
      </w:r>
      <w:r>
        <w:rPr>
          <w:color w:val="231F20"/>
        </w:rPr>
        <w:t xml:space="preserve">такі </w:t>
      </w:r>
      <w:r>
        <w:rPr>
          <w:color w:val="231F20"/>
          <w:spacing w:val="-4"/>
        </w:rPr>
        <w:t xml:space="preserve">види справ: </w:t>
      </w:r>
      <w:r>
        <w:rPr>
          <w:color w:val="231F20"/>
          <w:spacing w:val="-10"/>
        </w:rPr>
        <w:t xml:space="preserve">перевірні,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5"/>
        </w:rPr>
        <w:t xml:space="preserve">вуючі, </w:t>
      </w:r>
      <w:r>
        <w:rPr>
          <w:color w:val="231F20"/>
          <w:spacing w:val="-7"/>
        </w:rPr>
        <w:t xml:space="preserve">контролюючі, </w:t>
      </w:r>
      <w:r>
        <w:rPr>
          <w:color w:val="231F20"/>
          <w:spacing w:val="-8"/>
        </w:rPr>
        <w:t xml:space="preserve">закріплюючі. </w:t>
      </w:r>
      <w:r>
        <w:rPr>
          <w:color w:val="231F20"/>
          <w:spacing w:val="-5"/>
        </w:rPr>
        <w:t xml:space="preserve">Експериментальні </w:t>
      </w:r>
      <w:r>
        <w:rPr>
          <w:color w:val="231F20"/>
          <w:spacing w:val="-4"/>
        </w:rPr>
        <w:t>справи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можуть створюватися як для всього </w:t>
      </w:r>
      <w:r>
        <w:rPr>
          <w:color w:val="231F20"/>
          <w:spacing w:val="-5"/>
        </w:rPr>
        <w:t xml:space="preserve">колективу,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для </w:t>
      </w:r>
      <w:r>
        <w:rPr>
          <w:color w:val="231F20"/>
          <w:spacing w:val="-3"/>
        </w:rPr>
        <w:t xml:space="preserve">окремої особистості.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обох випадках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4"/>
        </w:rPr>
        <w:t xml:space="preserve">результативні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в </w:t>
      </w:r>
      <w:r>
        <w:rPr>
          <w:color w:val="231F20"/>
          <w:spacing w:val="-16"/>
        </w:rPr>
        <w:t xml:space="preserve">їхній </w:t>
      </w:r>
      <w:r>
        <w:rPr>
          <w:color w:val="231F20"/>
          <w:spacing w:val="-7"/>
        </w:rPr>
        <w:t xml:space="preserve">основі </w:t>
      </w:r>
      <w:r>
        <w:rPr>
          <w:color w:val="231F20"/>
        </w:rPr>
        <w:t xml:space="preserve">знаходяться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7"/>
        </w:rPr>
        <w:t xml:space="preserve">значний </w:t>
      </w:r>
      <w:r>
        <w:rPr>
          <w:color w:val="231F20"/>
          <w:spacing w:val="-5"/>
        </w:rPr>
        <w:t xml:space="preserve">інтерес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>вихованців.</w:t>
      </w:r>
    </w:p>
    <w:p w:rsidR="00A17FD0" w:rsidRDefault="008C7F95">
      <w:pPr>
        <w:pStyle w:val="a3"/>
        <w:ind w:right="207" w:firstLine="719"/>
        <w:jc w:val="both"/>
      </w:pPr>
      <w:r>
        <w:rPr>
          <w:i/>
          <w:color w:val="231F20"/>
        </w:rPr>
        <w:t xml:space="preserve">Метод </w:t>
      </w:r>
      <w:r>
        <w:rPr>
          <w:i/>
          <w:color w:val="231F20"/>
          <w:spacing w:val="2"/>
        </w:rPr>
        <w:t xml:space="preserve">компетентних оцінок </w:t>
      </w:r>
      <w:r>
        <w:rPr>
          <w:i/>
          <w:color w:val="231F20"/>
          <w:spacing w:val="5"/>
        </w:rPr>
        <w:t xml:space="preserve">рівня </w:t>
      </w:r>
      <w:r>
        <w:rPr>
          <w:i/>
          <w:color w:val="231F20"/>
          <w:spacing w:val="4"/>
        </w:rPr>
        <w:t>вихованості</w:t>
      </w:r>
      <w:r>
        <w:rPr>
          <w:color w:val="231F20"/>
          <w:spacing w:val="4"/>
        </w:rPr>
        <w:t xml:space="preserve">. </w:t>
      </w:r>
      <w:r>
        <w:rPr>
          <w:color w:val="231F20"/>
        </w:rPr>
        <w:t xml:space="preserve">Суть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оцінку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4"/>
        </w:rPr>
        <w:t xml:space="preserve">компетентні </w:t>
      </w:r>
      <w:r>
        <w:rPr>
          <w:color w:val="231F20"/>
        </w:rPr>
        <w:t xml:space="preserve">особи </w:t>
      </w:r>
      <w:r>
        <w:rPr>
          <w:color w:val="231F20"/>
          <w:spacing w:val="-5"/>
        </w:rPr>
        <w:t xml:space="preserve">(учителі, </w:t>
      </w:r>
      <w:r>
        <w:rPr>
          <w:color w:val="231F20"/>
          <w:spacing w:val="-14"/>
        </w:rPr>
        <w:t>інші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-11"/>
        </w:rPr>
        <w:t xml:space="preserve">керівники, </w:t>
      </w:r>
      <w:r>
        <w:rPr>
          <w:color w:val="231F20"/>
          <w:spacing w:val="-7"/>
        </w:rPr>
        <w:t xml:space="preserve">адміністрація </w:t>
      </w:r>
      <w:r>
        <w:rPr>
          <w:color w:val="231F20"/>
          <w:spacing w:val="-9"/>
        </w:rPr>
        <w:t>школи).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основі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клас-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7"/>
        </w:rPr>
        <w:t>відповідні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9"/>
        </w:rPr>
        <w:t>висновки.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6"/>
        </w:rPr>
        <w:t xml:space="preserve">Близьким </w:t>
      </w:r>
      <w:r>
        <w:rPr>
          <w:color w:val="231F20"/>
          <w:spacing w:val="3"/>
        </w:rPr>
        <w:t xml:space="preserve">до методу </w:t>
      </w:r>
      <w:r>
        <w:rPr>
          <w:color w:val="231F20"/>
          <w:spacing w:val="-6"/>
        </w:rPr>
        <w:t xml:space="preserve">компетентних </w:t>
      </w:r>
      <w:r>
        <w:rPr>
          <w:color w:val="231F20"/>
          <w:spacing w:val="-15"/>
        </w:rPr>
        <w:t>оцін</w:t>
      </w:r>
      <w:r>
        <w:rPr>
          <w:color w:val="231F20"/>
          <w:spacing w:val="-15"/>
        </w:rPr>
        <w:t xml:space="preserve">ок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рейтинг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7"/>
        </w:rPr>
        <w:t xml:space="preserve">діагно- </w:t>
      </w:r>
      <w:r>
        <w:rPr>
          <w:color w:val="231F20"/>
          <w:spacing w:val="-6"/>
        </w:rPr>
        <w:t xml:space="preserve">стики,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5"/>
        </w:rPr>
        <w:t xml:space="preserve">складних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залучаються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 xml:space="preserve">пе- дагоги. </w:t>
      </w:r>
      <w:r>
        <w:rPr>
          <w:color w:val="231F20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одержаних даних </w:t>
      </w:r>
      <w:r>
        <w:rPr>
          <w:color w:val="231F20"/>
          <w:spacing w:val="-5"/>
        </w:rPr>
        <w:t xml:space="preserve">поглиблюються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5"/>
        </w:rPr>
        <w:t xml:space="preserve">класного </w:t>
      </w:r>
      <w:r>
        <w:rPr>
          <w:color w:val="231F20"/>
        </w:rPr>
        <w:t xml:space="preserve">ке- </w:t>
      </w:r>
      <w:r>
        <w:rPr>
          <w:color w:val="231F20"/>
          <w:spacing w:val="-12"/>
        </w:rPr>
        <w:t xml:space="preserve">рівника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допомагає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вивчити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осмислити </w:t>
      </w:r>
      <w:r>
        <w:rPr>
          <w:color w:val="231F20"/>
        </w:rPr>
        <w:t xml:space="preserve">суть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Окремим випадком рейтингу є метод самооцінки.</w:t>
      </w:r>
    </w:p>
    <w:p w:rsidR="00A17FD0" w:rsidRDefault="008C7F95">
      <w:pPr>
        <w:pStyle w:val="a3"/>
        <w:spacing w:before="8" w:line="237" w:lineRule="auto"/>
        <w:ind w:right="191"/>
        <w:jc w:val="both"/>
      </w:pPr>
      <w:r>
        <w:rPr>
          <w:i/>
          <w:color w:val="231F20"/>
          <w:spacing w:val="5"/>
        </w:rPr>
        <w:t xml:space="preserve">Самооцінка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судження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4"/>
        </w:rPr>
        <w:t xml:space="preserve">наявності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неї  тих 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якостей, властивостей у </w:t>
      </w:r>
      <w:r>
        <w:rPr>
          <w:color w:val="231F20"/>
          <w:spacing w:val="-10"/>
        </w:rPr>
        <w:t xml:space="preserve">співвідношенні </w:t>
      </w:r>
      <w:r>
        <w:rPr>
          <w:color w:val="231F20"/>
        </w:rPr>
        <w:t xml:space="preserve">з  </w:t>
      </w:r>
      <w:r>
        <w:rPr>
          <w:color w:val="231F20"/>
          <w:spacing w:val="-10"/>
        </w:rPr>
        <w:t xml:space="preserve">певним  </w:t>
      </w:r>
      <w:r>
        <w:rPr>
          <w:color w:val="231F20"/>
          <w:spacing w:val="-3"/>
        </w:rPr>
        <w:t xml:space="preserve">еталоном,  </w:t>
      </w:r>
      <w:r>
        <w:rPr>
          <w:color w:val="231F20"/>
        </w:rPr>
        <w:t xml:space="preserve">зраз- ком. </w:t>
      </w:r>
      <w:r>
        <w:rPr>
          <w:color w:val="231F20"/>
          <w:spacing w:val="-8"/>
        </w:rPr>
        <w:t xml:space="preserve">Іншими </w:t>
      </w:r>
      <w:r>
        <w:rPr>
          <w:color w:val="231F20"/>
          <w:spacing w:val="-3"/>
        </w:rPr>
        <w:t xml:space="preserve">словами,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вияв </w:t>
      </w:r>
      <w:r>
        <w:rPr>
          <w:color w:val="231F20"/>
          <w:spacing w:val="-12"/>
        </w:rPr>
        <w:t xml:space="preserve">оцінного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3"/>
        </w:rPr>
        <w:t>до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4"/>
        </w:rPr>
        <w:t>себе.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12"/>
        </w:rPr>
        <w:t xml:space="preserve">Оцінка </w:t>
      </w:r>
      <w:r>
        <w:rPr>
          <w:color w:val="231F20"/>
          <w:spacing w:val="-9"/>
        </w:rPr>
        <w:t>людиною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власних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якостей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особистості </w:t>
      </w:r>
      <w:r>
        <w:rPr>
          <w:color w:val="231F20"/>
          <w:spacing w:val="-7"/>
        </w:rPr>
        <w:t>відіграє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суттєву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-5"/>
        </w:rPr>
        <w:t xml:space="preserve">Усвідомлення  </w:t>
      </w:r>
      <w:r>
        <w:rPr>
          <w:color w:val="231F20"/>
          <w:spacing w:val="-8"/>
        </w:rPr>
        <w:t xml:space="preserve">вихованцем  </w:t>
      </w:r>
      <w:r>
        <w:rPr>
          <w:color w:val="231F20"/>
          <w:spacing w:val="-4"/>
        </w:rPr>
        <w:t xml:space="preserve">зв’язків  </w:t>
      </w:r>
      <w:r>
        <w:rPr>
          <w:color w:val="231F20"/>
          <w:spacing w:val="-5"/>
        </w:rPr>
        <w:t xml:space="preserve">між  </w:t>
      </w:r>
      <w:r>
        <w:rPr>
          <w:color w:val="231F20"/>
          <w:spacing w:val="-4"/>
        </w:rPr>
        <w:t xml:space="preserve">власними  вчинками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якостями особистості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6"/>
        </w:rPr>
        <w:t xml:space="preserve">осмисленню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якостей як </w:t>
      </w:r>
      <w:r>
        <w:rPr>
          <w:color w:val="231F20"/>
          <w:spacing w:val="-13"/>
        </w:rPr>
        <w:t xml:space="preserve">причини </w:t>
      </w:r>
      <w:r>
        <w:rPr>
          <w:color w:val="231F20"/>
          <w:spacing w:val="-6"/>
        </w:rPr>
        <w:t xml:space="preserve">здій- </w:t>
      </w:r>
      <w:r>
        <w:rPr>
          <w:color w:val="231F20"/>
          <w:spacing w:val="-9"/>
        </w:rPr>
        <w:t xml:space="preserve">снених </w:t>
      </w:r>
      <w:r>
        <w:rPr>
          <w:color w:val="231F20"/>
          <w:spacing w:val="-10"/>
        </w:rPr>
        <w:t xml:space="preserve">учинків. </w:t>
      </w:r>
      <w:r>
        <w:rPr>
          <w:color w:val="231F20"/>
          <w:spacing w:val="-8"/>
        </w:rPr>
        <w:t xml:space="preserve">Аналіз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й 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-7"/>
        </w:rPr>
        <w:t xml:space="preserve">незалежних </w:t>
      </w:r>
      <w:r>
        <w:rPr>
          <w:color w:val="231F20"/>
          <w:spacing w:val="-4"/>
        </w:rPr>
        <w:t xml:space="preserve">характеристик,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окремо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одного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класний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керів- </w:t>
      </w:r>
      <w:r>
        <w:rPr>
          <w:color w:val="231F20"/>
          <w:spacing w:val="-12"/>
        </w:rPr>
        <w:t xml:space="preserve">ник, </w:t>
      </w:r>
      <w:r>
        <w:rPr>
          <w:color w:val="231F20"/>
          <w:spacing w:val="-3"/>
        </w:rPr>
        <w:t xml:space="preserve">актив класу,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3"/>
        </w:rPr>
        <w:t xml:space="preserve">учень,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батьки, </w:t>
      </w:r>
      <w:r>
        <w:rPr>
          <w:color w:val="231F20"/>
          <w:spacing w:val="-5"/>
        </w:rPr>
        <w:t xml:space="preserve">товариші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певною  </w:t>
      </w:r>
      <w:r>
        <w:rPr>
          <w:color w:val="231F20"/>
          <w:spacing w:val="-6"/>
        </w:rPr>
        <w:t xml:space="preserve">програмою.  </w:t>
      </w:r>
      <w:r>
        <w:rPr>
          <w:color w:val="231F20"/>
          <w:spacing w:val="-5"/>
        </w:rPr>
        <w:t xml:space="preserve">Більш  </w:t>
      </w:r>
      <w:r>
        <w:rPr>
          <w:color w:val="231F20"/>
          <w:spacing w:val="-7"/>
        </w:rPr>
        <w:t xml:space="preserve">оперативно  </w:t>
      </w:r>
      <w:r>
        <w:rPr>
          <w:color w:val="231F20"/>
          <w:spacing w:val="-11"/>
        </w:rPr>
        <w:t xml:space="preserve">цю  </w:t>
      </w:r>
      <w:r>
        <w:rPr>
          <w:color w:val="231F20"/>
          <w:spacing w:val="-13"/>
        </w:rPr>
        <w:t xml:space="preserve">інформацію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>одер</w:t>
      </w:r>
      <w:r>
        <w:rPr>
          <w:color w:val="231F20"/>
        </w:rPr>
        <w:t xml:space="preserve">жати й </w:t>
      </w:r>
      <w:r>
        <w:rPr>
          <w:color w:val="231F20"/>
          <w:spacing w:val="-6"/>
        </w:rPr>
        <w:t xml:space="preserve">проаналізувати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 педагогічного  </w:t>
      </w:r>
      <w:r>
        <w:rPr>
          <w:color w:val="231F20"/>
          <w:spacing w:val="-9"/>
        </w:rPr>
        <w:t xml:space="preserve">конси- </w:t>
      </w:r>
      <w:r>
        <w:rPr>
          <w:color w:val="231F20"/>
          <w:spacing w:val="-8"/>
        </w:rPr>
        <w:t>ліуму.</w:t>
      </w:r>
    </w:p>
    <w:p w:rsidR="00A17FD0" w:rsidRDefault="008C7F95">
      <w:pPr>
        <w:pStyle w:val="a3"/>
        <w:spacing w:before="8"/>
        <w:ind w:right="197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14"/>
        </w:rPr>
        <w:t>оцінки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проявів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7"/>
        </w:rPr>
        <w:t xml:space="preserve">діагностики: </w:t>
      </w:r>
      <w:r>
        <w:rPr>
          <w:color w:val="231F20"/>
          <w:spacing w:val="-4"/>
        </w:rPr>
        <w:t xml:space="preserve">прямі </w:t>
      </w:r>
      <w:r>
        <w:rPr>
          <w:color w:val="231F20"/>
          <w:spacing w:val="-9"/>
        </w:rPr>
        <w:t>питання,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наприклад, </w:t>
      </w:r>
      <w:r>
        <w:rPr>
          <w:color w:val="231F20"/>
          <w:spacing w:val="-6"/>
        </w:rPr>
        <w:t xml:space="preserve">“Що </w:t>
      </w:r>
      <w:r>
        <w:rPr>
          <w:color w:val="231F20"/>
        </w:rPr>
        <w:t>таке милосердя?”,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“Для </w:t>
      </w:r>
      <w:r>
        <w:rPr>
          <w:color w:val="231F20"/>
        </w:rPr>
        <w:t xml:space="preserve">чого людям моральність?”. </w:t>
      </w:r>
      <w:r>
        <w:rPr>
          <w:color w:val="231F20"/>
          <w:spacing w:val="-8"/>
        </w:rPr>
        <w:t xml:space="preserve">Відповіді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 </w:t>
      </w:r>
      <w:r>
        <w:rPr>
          <w:color w:val="231F20"/>
        </w:rPr>
        <w:t xml:space="preserve">допомагають </w:t>
      </w:r>
      <w:r>
        <w:rPr>
          <w:color w:val="231F20"/>
          <w:spacing w:val="-3"/>
        </w:rPr>
        <w:t xml:space="preserve">виховате- </w:t>
      </w:r>
      <w:r>
        <w:rPr>
          <w:color w:val="231F20"/>
          <w:spacing w:val="-5"/>
        </w:rPr>
        <w:t xml:space="preserve">лю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самому </w:t>
      </w:r>
      <w:r>
        <w:rPr>
          <w:color w:val="231F20"/>
          <w:spacing w:val="-9"/>
        </w:rPr>
        <w:t xml:space="preserve">вихованцю </w:t>
      </w:r>
      <w:r>
        <w:rPr>
          <w:color w:val="231F20"/>
          <w:spacing w:val="-5"/>
        </w:rPr>
        <w:t xml:space="preserve">краще розібратись </w:t>
      </w:r>
      <w:r>
        <w:rPr>
          <w:color w:val="231F20"/>
        </w:rPr>
        <w:t xml:space="preserve">у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якостях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4"/>
        </w:rPr>
        <w:t>осмислити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їх.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</w:rPr>
        <w:t xml:space="preserve">ставлень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5"/>
        </w:rPr>
        <w:t xml:space="preserve">фактів, </w:t>
      </w:r>
      <w:r>
        <w:rPr>
          <w:color w:val="231F20"/>
          <w:spacing w:val="-10"/>
        </w:rPr>
        <w:t xml:space="preserve">учинків, дій, </w:t>
      </w:r>
      <w:r>
        <w:rPr>
          <w:color w:val="231F20"/>
          <w:spacing w:val="-12"/>
        </w:rPr>
        <w:t xml:space="preserve">подій,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  <w:spacing w:val="-8"/>
        </w:rPr>
        <w:t xml:space="preserve">спеціальні </w:t>
      </w:r>
      <w:r>
        <w:rPr>
          <w:color w:val="231F20"/>
          <w:spacing w:val="-10"/>
        </w:rPr>
        <w:t xml:space="preserve">питання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усній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пись- </w:t>
      </w:r>
      <w:r>
        <w:rPr>
          <w:color w:val="231F20"/>
          <w:spacing w:val="-5"/>
        </w:rPr>
        <w:t xml:space="preserve">мовій </w:t>
      </w:r>
      <w:r>
        <w:rPr>
          <w:color w:val="231F20"/>
          <w:spacing w:val="-9"/>
        </w:rPr>
        <w:t xml:space="preserve">формі: </w:t>
      </w:r>
      <w:r>
        <w:rPr>
          <w:color w:val="231F20"/>
          <w:spacing w:val="-8"/>
        </w:rPr>
        <w:t xml:space="preserve">“Яких </w:t>
      </w:r>
      <w:r>
        <w:rPr>
          <w:color w:val="231F20"/>
        </w:rPr>
        <w:t xml:space="preserve">людей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>вважаєш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порядними?”.</w:t>
      </w:r>
    </w:p>
    <w:p w:rsidR="00A17FD0" w:rsidRDefault="008C7F95">
      <w:pPr>
        <w:pStyle w:val="a3"/>
        <w:tabs>
          <w:tab w:val="left" w:pos="2979"/>
        </w:tabs>
        <w:spacing w:line="330" w:lineRule="exact"/>
        <w:ind w:left="999" w:firstLine="0"/>
      </w:pPr>
      <w:r>
        <w:rPr>
          <w:color w:val="231F20"/>
          <w:spacing w:val="-8"/>
        </w:rPr>
        <w:t xml:space="preserve">Вони 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можуть</w:t>
      </w:r>
      <w:r>
        <w:rPr>
          <w:color w:val="231F20"/>
        </w:rPr>
        <w:tab/>
        <w:t xml:space="preserve">бути </w:t>
      </w:r>
      <w:r>
        <w:rPr>
          <w:color w:val="231F20"/>
          <w:spacing w:val="-8"/>
        </w:rPr>
        <w:t xml:space="preserve">відкритими,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вимагають </w:t>
      </w:r>
      <w:r>
        <w:rPr>
          <w:color w:val="231F20"/>
          <w:spacing w:val="-10"/>
        </w:rPr>
        <w:t>вільної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3"/>
        </w:rPr>
        <w:t>аргументо-</w:t>
      </w:r>
    </w:p>
    <w:p w:rsidR="00A17FD0" w:rsidRDefault="008C7F95">
      <w:pPr>
        <w:pStyle w:val="a3"/>
        <w:spacing w:before="15"/>
        <w:ind w:right="190" w:firstLine="0"/>
        <w:jc w:val="both"/>
      </w:pPr>
      <w:r>
        <w:rPr>
          <w:color w:val="231F20"/>
          <w:spacing w:val="-6"/>
        </w:rPr>
        <w:t xml:space="preserve">ваної </w:t>
      </w:r>
      <w:r>
        <w:rPr>
          <w:color w:val="231F20"/>
          <w:spacing w:val="-10"/>
        </w:rPr>
        <w:t xml:space="preserve">відповіді,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закритими, що </w:t>
      </w:r>
      <w:r>
        <w:rPr>
          <w:color w:val="231F20"/>
        </w:rPr>
        <w:t xml:space="preserve">передбачають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10"/>
        </w:rPr>
        <w:t xml:space="preserve">однієї </w:t>
      </w:r>
      <w:r>
        <w:rPr>
          <w:color w:val="231F20"/>
        </w:rPr>
        <w:t xml:space="preserve">з альтер- </w:t>
      </w:r>
      <w:r>
        <w:rPr>
          <w:color w:val="231F20"/>
          <w:spacing w:val="-9"/>
        </w:rPr>
        <w:t xml:space="preserve">нативних </w:t>
      </w:r>
      <w:r>
        <w:rPr>
          <w:color w:val="231F20"/>
          <w:spacing w:val="-8"/>
        </w:rPr>
        <w:t xml:space="preserve">відповідей.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  <w:spacing w:val="-17"/>
        </w:rPr>
        <w:t xml:space="preserve">оцінних </w:t>
      </w:r>
      <w:r>
        <w:rPr>
          <w:color w:val="231F20"/>
          <w:spacing w:val="-3"/>
        </w:rPr>
        <w:t xml:space="preserve">суджень </w:t>
      </w:r>
      <w:r>
        <w:rPr>
          <w:color w:val="231F20"/>
          <w:spacing w:val="-10"/>
        </w:rPr>
        <w:t xml:space="preserve">широко </w:t>
      </w:r>
      <w:r>
        <w:rPr>
          <w:color w:val="231F20"/>
          <w:spacing w:val="-7"/>
        </w:rPr>
        <w:t xml:space="preserve">практику-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3"/>
        </w:rPr>
        <w:t xml:space="preserve">твори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завдану </w:t>
      </w:r>
      <w:r>
        <w:rPr>
          <w:color w:val="231F20"/>
          <w:spacing w:val="2"/>
        </w:rPr>
        <w:t xml:space="preserve">тему: </w:t>
      </w:r>
      <w:r>
        <w:rPr>
          <w:color w:val="231F20"/>
          <w:spacing w:val="-6"/>
        </w:rPr>
        <w:t xml:space="preserve">“Толерантність  </w:t>
      </w:r>
      <w:r>
        <w:rPr>
          <w:color w:val="231F20"/>
        </w:rPr>
        <w:t xml:space="preserve">– як 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розумію”, </w:t>
      </w:r>
      <w:r>
        <w:rPr>
          <w:color w:val="231F20"/>
          <w:spacing w:val="-8"/>
        </w:rPr>
        <w:t xml:space="preserve">“Яким  </w:t>
      </w:r>
      <w:r>
        <w:rPr>
          <w:color w:val="231F20"/>
          <w:spacing w:val="7"/>
        </w:rPr>
        <w:t xml:space="preserve">би  </w:t>
      </w:r>
      <w:r>
        <w:rPr>
          <w:color w:val="231F20"/>
        </w:rPr>
        <w:t xml:space="preserve">я </w:t>
      </w:r>
      <w:r>
        <w:rPr>
          <w:color w:val="231F20"/>
          <w:spacing w:val="-7"/>
        </w:rPr>
        <w:t xml:space="preserve">хотів </w:t>
      </w:r>
      <w:r>
        <w:rPr>
          <w:color w:val="231F20"/>
        </w:rPr>
        <w:t xml:space="preserve">бути”. </w:t>
      </w:r>
      <w:r>
        <w:rPr>
          <w:color w:val="231F20"/>
          <w:spacing w:val="-9"/>
        </w:rPr>
        <w:t xml:space="preserve">Цінність </w:t>
      </w:r>
      <w:r>
        <w:rPr>
          <w:color w:val="231F20"/>
          <w:spacing w:val="-7"/>
        </w:rPr>
        <w:t xml:space="preserve">творів  </w:t>
      </w:r>
      <w:r>
        <w:rPr>
          <w:color w:val="231F20"/>
        </w:rPr>
        <w:t xml:space="preserve">у тому,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3"/>
        </w:rPr>
        <w:t xml:space="preserve">виражають  </w:t>
      </w:r>
      <w:r>
        <w:rPr>
          <w:color w:val="231F20"/>
          <w:spacing w:val="-11"/>
        </w:rPr>
        <w:t xml:space="preserve">внутрішні </w:t>
      </w:r>
      <w:r>
        <w:rPr>
          <w:color w:val="231F20"/>
          <w:spacing w:val="-10"/>
        </w:rPr>
        <w:t xml:space="preserve">пози- </w:t>
      </w:r>
      <w:r>
        <w:rPr>
          <w:color w:val="231F20"/>
          <w:spacing w:val="-15"/>
        </w:rPr>
        <w:t xml:space="preserve">ції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8"/>
        </w:rPr>
        <w:t xml:space="preserve">сумніви, </w:t>
      </w:r>
      <w:r>
        <w:rPr>
          <w:color w:val="231F20"/>
          <w:spacing w:val="-5"/>
        </w:rPr>
        <w:t>роздуми,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прагнення.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  <w:spacing w:val="-7"/>
        </w:rPr>
        <w:t xml:space="preserve">Діагностичне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>позиція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“мовчання”,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характеризує намагання </w:t>
      </w:r>
      <w:r>
        <w:rPr>
          <w:color w:val="231F20"/>
        </w:rPr>
        <w:t xml:space="preserve">частини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7"/>
        </w:rPr>
        <w:t xml:space="preserve">залишитись </w:t>
      </w:r>
      <w:r>
        <w:rPr>
          <w:color w:val="231F20"/>
        </w:rPr>
        <w:t xml:space="preserve">у </w:t>
      </w:r>
      <w:r>
        <w:rPr>
          <w:color w:val="231F20"/>
          <w:spacing w:val="-13"/>
        </w:rPr>
        <w:t xml:space="preserve">тіні, </w:t>
      </w:r>
      <w:r>
        <w:rPr>
          <w:color w:val="231F20"/>
          <w:spacing w:val="-8"/>
        </w:rPr>
        <w:t xml:space="preserve">відхилитись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прямих </w:t>
      </w:r>
      <w:r>
        <w:rPr>
          <w:color w:val="231F20"/>
          <w:spacing w:val="-4"/>
        </w:rPr>
        <w:t xml:space="preserve">від- </w:t>
      </w:r>
      <w:r>
        <w:rPr>
          <w:color w:val="231F20"/>
          <w:spacing w:val="-7"/>
        </w:rPr>
        <w:t xml:space="preserve">повідей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поставлені </w:t>
      </w:r>
      <w:r>
        <w:rPr>
          <w:color w:val="231F20"/>
          <w:spacing w:val="-9"/>
        </w:rPr>
        <w:t xml:space="preserve">питання, </w:t>
      </w:r>
      <w:r>
        <w:rPr>
          <w:color w:val="231F20"/>
          <w:spacing w:val="-4"/>
        </w:rPr>
        <w:t xml:space="preserve">зайняти </w:t>
      </w:r>
      <w:r>
        <w:rPr>
          <w:color w:val="231F20"/>
          <w:spacing w:val="-6"/>
        </w:rPr>
        <w:t xml:space="preserve">нейтральну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 xml:space="preserve">примиренську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12"/>
        </w:rPr>
        <w:t>зицію.</w:t>
      </w:r>
    </w:p>
    <w:p w:rsidR="00A17FD0" w:rsidRDefault="008C7F95">
      <w:pPr>
        <w:pStyle w:val="a3"/>
        <w:spacing w:before="12"/>
        <w:ind w:right="193"/>
        <w:jc w:val="both"/>
      </w:pPr>
      <w:r>
        <w:rPr>
          <w:color w:val="231F20"/>
          <w:spacing w:val="-5"/>
        </w:rPr>
        <w:t xml:space="preserve">Узагальнення </w:t>
      </w:r>
      <w:r>
        <w:rPr>
          <w:color w:val="231F20"/>
          <w:spacing w:val="-6"/>
        </w:rPr>
        <w:t xml:space="preserve">даних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вияв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3"/>
        </w:rPr>
        <w:t xml:space="preserve">окремого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взагалі </w:t>
      </w:r>
      <w:r>
        <w:rPr>
          <w:color w:val="231F20"/>
          <w:spacing w:val="-7"/>
        </w:rPr>
        <w:t xml:space="preserve">упорядковує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керів- </w:t>
      </w:r>
      <w:r>
        <w:rPr>
          <w:color w:val="231F20"/>
          <w:spacing w:val="-9"/>
        </w:rPr>
        <w:t xml:space="preserve">ника, </w:t>
      </w:r>
      <w:r>
        <w:rPr>
          <w:color w:val="231F20"/>
        </w:rPr>
        <w:t xml:space="preserve">допомагає зіставити результати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-8"/>
        </w:rPr>
        <w:t xml:space="preserve">виховання; </w:t>
      </w:r>
      <w:r>
        <w:rPr>
          <w:color w:val="231F20"/>
          <w:spacing w:val="-7"/>
        </w:rPr>
        <w:t xml:space="preserve">конкрети- </w:t>
      </w:r>
      <w:r>
        <w:rPr>
          <w:color w:val="231F20"/>
        </w:rPr>
        <w:t xml:space="preserve">зувати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 </w:t>
      </w:r>
      <w:r>
        <w:rPr>
          <w:color w:val="231F20"/>
          <w:spacing w:val="-3"/>
        </w:rPr>
        <w:t xml:space="preserve">результатів  </w:t>
      </w:r>
      <w:r>
        <w:rPr>
          <w:color w:val="231F20"/>
          <w:spacing w:val="-6"/>
        </w:rPr>
        <w:t xml:space="preserve">діагностування;  </w:t>
      </w:r>
      <w:r>
        <w:rPr>
          <w:color w:val="231F20"/>
          <w:spacing w:val="-3"/>
        </w:rPr>
        <w:t xml:space="preserve">відібрати  </w:t>
      </w: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змінюють </w:t>
      </w:r>
      <w:r>
        <w:rPr>
          <w:color w:val="231F20"/>
          <w:spacing w:val="-14"/>
        </w:rPr>
        <w:t xml:space="preserve">позицію  </w:t>
      </w:r>
      <w:r>
        <w:rPr>
          <w:color w:val="231F20"/>
        </w:rPr>
        <w:t>особистості в</w:t>
      </w:r>
      <w:r>
        <w:rPr>
          <w:color w:val="231F20"/>
        </w:rPr>
        <w:t xml:space="preserve"> систе- </w:t>
      </w:r>
      <w:r>
        <w:rPr>
          <w:color w:val="231F20"/>
          <w:spacing w:val="5"/>
        </w:rPr>
        <w:t xml:space="preserve">мі </w:t>
      </w:r>
      <w:r>
        <w:rPr>
          <w:color w:val="231F20"/>
          <w:spacing w:val="-5"/>
        </w:rPr>
        <w:t xml:space="preserve">взаємин, </w:t>
      </w:r>
      <w:r>
        <w:rPr>
          <w:color w:val="231F20"/>
        </w:rPr>
        <w:t xml:space="preserve">забезпечують збагачення </w:t>
      </w:r>
      <w:r>
        <w:rPr>
          <w:color w:val="231F20"/>
          <w:spacing w:val="-10"/>
        </w:rPr>
        <w:t xml:space="preserve">позитивного </w:t>
      </w:r>
      <w:r>
        <w:rPr>
          <w:color w:val="231F20"/>
        </w:rPr>
        <w:t xml:space="preserve">досвіду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Важливе значення для підвищення ефективності розвитку виховної</w:t>
      </w:r>
    </w:p>
    <w:p w:rsidR="00A17FD0" w:rsidRDefault="008C7F95">
      <w:pPr>
        <w:pStyle w:val="a3"/>
        <w:spacing w:before="17" w:line="237" w:lineRule="auto"/>
        <w:ind w:right="246" w:firstLine="0"/>
        <w:jc w:val="both"/>
      </w:pPr>
      <w:r>
        <w:rPr>
          <w:color w:val="231F20"/>
          <w:spacing w:val="2"/>
        </w:rPr>
        <w:t xml:space="preserve">системи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1"/>
        </w:rPr>
        <w:t xml:space="preserve">інформація про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5"/>
        </w:rPr>
        <w:t xml:space="preserve">стан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діагностика  </w:t>
      </w:r>
      <w:r>
        <w:rPr>
          <w:color w:val="231F20"/>
        </w:rPr>
        <w:t xml:space="preserve">як  </w:t>
      </w:r>
      <w:r>
        <w:rPr>
          <w:color w:val="231F20"/>
          <w:spacing w:val="-7"/>
        </w:rPr>
        <w:t xml:space="preserve">спосіб  </w:t>
      </w:r>
      <w:r>
        <w:rPr>
          <w:color w:val="231F20"/>
          <w:spacing w:val="-8"/>
        </w:rPr>
        <w:t xml:space="preserve">одержання </w:t>
      </w:r>
      <w:r>
        <w:rPr>
          <w:color w:val="231F20"/>
          <w:spacing w:val="-14"/>
        </w:rPr>
        <w:t>цієї</w:t>
      </w:r>
      <w:r>
        <w:rPr>
          <w:color w:val="231F20"/>
        </w:rPr>
        <w:t xml:space="preserve"> </w:t>
      </w:r>
      <w:r>
        <w:rPr>
          <w:color w:val="231F20"/>
          <w:spacing w:val="-11"/>
        </w:rPr>
        <w:t>інформації.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numPr>
          <w:ilvl w:val="1"/>
          <w:numId w:val="422"/>
        </w:numPr>
        <w:tabs>
          <w:tab w:val="left" w:pos="600"/>
        </w:tabs>
        <w:spacing w:before="1" w:line="249" w:lineRule="auto"/>
        <w:ind w:right="215" w:hanging="3480"/>
        <w:jc w:val="left"/>
      </w:pPr>
      <w:r>
        <w:rPr>
          <w:color w:val="231F20"/>
          <w:spacing w:val="2"/>
        </w:rPr>
        <w:t xml:space="preserve">Діагностика </w:t>
      </w:r>
      <w:r>
        <w:rPr>
          <w:color w:val="231F20"/>
          <w:spacing w:val="7"/>
        </w:rPr>
        <w:t xml:space="preserve">особистості </w:t>
      </w:r>
      <w:r>
        <w:rPr>
          <w:color w:val="231F20"/>
        </w:rPr>
        <w:t xml:space="preserve">молодшого </w:t>
      </w:r>
      <w:r>
        <w:rPr>
          <w:color w:val="231F20"/>
          <w:spacing w:val="-4"/>
        </w:rPr>
        <w:t xml:space="preserve">школяра, </w:t>
      </w:r>
      <w:r>
        <w:rPr>
          <w:color w:val="231F20"/>
          <w:spacing w:val="3"/>
        </w:rPr>
        <w:t xml:space="preserve">дитячого </w:t>
      </w:r>
      <w:r>
        <w:rPr>
          <w:color w:val="231F20"/>
          <w:spacing w:val="6"/>
        </w:rPr>
        <w:t>колективу та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>самодіагностика</w:t>
      </w:r>
    </w:p>
    <w:p w:rsidR="00A17FD0" w:rsidRDefault="008C7F95">
      <w:pPr>
        <w:pStyle w:val="a3"/>
        <w:spacing w:line="305" w:lineRule="exact"/>
        <w:ind w:left="999" w:firstLine="0"/>
      </w:pPr>
      <w:r>
        <w:rPr>
          <w:color w:val="231F20"/>
        </w:rPr>
        <w:t>Головним у роботі вихователя А.С.Макаренко вважав систематичне</w:t>
      </w:r>
    </w:p>
    <w:p w:rsidR="00A17FD0" w:rsidRDefault="008C7F95">
      <w:pPr>
        <w:pStyle w:val="a3"/>
        <w:ind w:right="208" w:firstLine="0"/>
        <w:jc w:val="both"/>
      </w:pP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4"/>
        </w:rPr>
        <w:t xml:space="preserve">дітей, спостереження </w:t>
      </w:r>
      <w:r>
        <w:rPr>
          <w:color w:val="231F20"/>
        </w:rPr>
        <w:t xml:space="preserve">за </w:t>
      </w:r>
      <w:r>
        <w:rPr>
          <w:color w:val="231F20"/>
          <w:spacing w:val="-11"/>
        </w:rPr>
        <w:t xml:space="preserve">їхньою </w:t>
      </w:r>
      <w:r>
        <w:rPr>
          <w:color w:val="231F20"/>
          <w:spacing w:val="-8"/>
        </w:rPr>
        <w:t xml:space="preserve">поведінкою, урахування </w:t>
      </w:r>
      <w:r>
        <w:rPr>
          <w:color w:val="231F20"/>
        </w:rPr>
        <w:t xml:space="preserve">елемен- </w:t>
      </w:r>
      <w:r>
        <w:rPr>
          <w:color w:val="231F20"/>
          <w:spacing w:val="-7"/>
        </w:rPr>
        <w:t xml:space="preserve">тарних </w:t>
      </w:r>
      <w:r>
        <w:rPr>
          <w:color w:val="231F20"/>
          <w:spacing w:val="-9"/>
        </w:rPr>
        <w:t xml:space="preserve">дрібниць. </w:t>
      </w:r>
      <w:r>
        <w:rPr>
          <w:color w:val="231F20"/>
        </w:rPr>
        <w:t xml:space="preserve">Адже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10"/>
        </w:rPr>
        <w:t>знан</w:t>
      </w:r>
      <w:r>
        <w:rPr>
          <w:color w:val="231F20"/>
          <w:spacing w:val="-10"/>
        </w:rPr>
        <w:t xml:space="preserve">ня </w:t>
      </w:r>
      <w:r>
        <w:rPr>
          <w:color w:val="231F20"/>
          <w:spacing w:val="-9"/>
        </w:rPr>
        <w:t xml:space="preserve">відхилень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його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дозволяють </w:t>
      </w:r>
      <w:r>
        <w:rPr>
          <w:color w:val="231F20"/>
          <w:spacing w:val="-7"/>
        </w:rPr>
        <w:t xml:space="preserve">виробити обґрунтований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конкретизований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дагогічної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5"/>
        </w:rPr>
        <w:t xml:space="preserve">Процедура </w:t>
      </w:r>
      <w:r>
        <w:rPr>
          <w:color w:val="231F20"/>
          <w:spacing w:val="-6"/>
        </w:rPr>
        <w:t xml:space="preserve">діагностування </w:t>
      </w:r>
      <w:r>
        <w:rPr>
          <w:color w:val="231F20"/>
          <w:spacing w:val="-5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8"/>
        </w:rPr>
        <w:t xml:space="preserve">щоб ви- </w:t>
      </w:r>
      <w:r>
        <w:rPr>
          <w:color w:val="231F20"/>
          <w:spacing w:val="-3"/>
        </w:rPr>
        <w:t xml:space="preserve">явити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4"/>
        </w:rPr>
        <w:t xml:space="preserve">об’єктів, </w:t>
      </w:r>
      <w:r>
        <w:rPr>
          <w:color w:val="231F20"/>
        </w:rPr>
        <w:t xml:space="preserve">які вивчаються, і </w:t>
      </w:r>
      <w:r>
        <w:rPr>
          <w:color w:val="231F20"/>
          <w:spacing w:val="-14"/>
        </w:rPr>
        <w:t xml:space="preserve">причини,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викликають </w:t>
      </w:r>
      <w:r>
        <w:rPr>
          <w:color w:val="231F20"/>
          <w:spacing w:val="-21"/>
        </w:rPr>
        <w:t xml:space="preserve">ці </w:t>
      </w:r>
      <w:r>
        <w:rPr>
          <w:color w:val="231F20"/>
          <w:spacing w:val="-9"/>
        </w:rPr>
        <w:t xml:space="preserve">зміни, </w:t>
      </w:r>
      <w:r>
        <w:rPr>
          <w:color w:val="231F20"/>
          <w:spacing w:val="-6"/>
        </w:rPr>
        <w:t xml:space="preserve">проаналізувати </w:t>
      </w:r>
      <w:r>
        <w:rPr>
          <w:color w:val="231F20"/>
          <w:spacing w:val="-4"/>
        </w:rPr>
        <w:t xml:space="preserve">спостережувані </w:t>
      </w:r>
      <w:r>
        <w:rPr>
          <w:color w:val="231F20"/>
          <w:spacing w:val="-5"/>
        </w:rPr>
        <w:t xml:space="preserve">явища, </w:t>
      </w:r>
      <w:r>
        <w:rPr>
          <w:color w:val="231F20"/>
          <w:spacing w:val="-3"/>
        </w:rPr>
        <w:t xml:space="preserve">встановити </w:t>
      </w:r>
      <w:r>
        <w:rPr>
          <w:color w:val="231F20"/>
          <w:spacing w:val="-8"/>
        </w:rPr>
        <w:t xml:space="preserve">закономірні </w:t>
      </w:r>
      <w:r>
        <w:rPr>
          <w:color w:val="231F20"/>
        </w:rPr>
        <w:t xml:space="preserve">зв’яз- </w:t>
      </w:r>
      <w:r>
        <w:rPr>
          <w:color w:val="231F20"/>
          <w:spacing w:val="-9"/>
        </w:rPr>
        <w:t xml:space="preserve">ки,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7"/>
        </w:rPr>
        <w:t xml:space="preserve">прояви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</w:rPr>
        <w:t xml:space="preserve">умовах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>діяльності [97].</w:t>
      </w:r>
    </w:p>
    <w:p w:rsidR="00A17FD0" w:rsidRDefault="008C7F95">
      <w:pPr>
        <w:pStyle w:val="a3"/>
        <w:spacing w:before="5" w:line="237" w:lineRule="auto"/>
        <w:ind w:right="218"/>
        <w:jc w:val="both"/>
      </w:pPr>
      <w:r>
        <w:rPr>
          <w:color w:val="231F20"/>
        </w:rPr>
        <w:t>Таким чином, педагогічна діагностика пов’язана зі збиранням, збере- женням, опрацюванням інформації й використання</w:t>
      </w:r>
      <w:r>
        <w:rPr>
          <w:color w:val="231F20"/>
        </w:rPr>
        <w:t>м її для управління навчально-виховним процесом.</w:t>
      </w:r>
    </w:p>
    <w:p w:rsidR="00A17FD0" w:rsidRDefault="008C7F95">
      <w:pPr>
        <w:pStyle w:val="a3"/>
        <w:spacing w:before="13"/>
        <w:ind w:right="195"/>
        <w:jc w:val="both"/>
      </w:pPr>
      <w:r>
        <w:rPr>
          <w:color w:val="231F20"/>
          <w:spacing w:val="2"/>
        </w:rPr>
        <w:t xml:space="preserve">Результати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 xml:space="preserve">обговорюватись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5"/>
        </w:rPr>
        <w:t xml:space="preserve">раді, </w:t>
      </w:r>
      <w:r>
        <w:rPr>
          <w:color w:val="231F20"/>
          <w:spacing w:val="-3"/>
        </w:rPr>
        <w:t xml:space="preserve">батьківських зборах,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індивідуальній </w:t>
      </w:r>
      <w:r>
        <w:rPr>
          <w:color w:val="231F20"/>
        </w:rPr>
        <w:t xml:space="preserve">бесіді з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7"/>
        </w:rPr>
        <w:t xml:space="preserve">колективно </w:t>
      </w:r>
      <w:r>
        <w:rPr>
          <w:color w:val="231F20"/>
        </w:rPr>
        <w:t xml:space="preserve">з класом, з </w:t>
      </w:r>
      <w:r>
        <w:rPr>
          <w:color w:val="231F20"/>
          <w:spacing w:val="-9"/>
        </w:rPr>
        <w:t xml:space="preserve">групою </w:t>
      </w:r>
      <w:r>
        <w:rPr>
          <w:color w:val="231F20"/>
          <w:spacing w:val="-5"/>
        </w:rPr>
        <w:t xml:space="preserve">активістів,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різній </w:t>
      </w:r>
      <w:r>
        <w:rPr>
          <w:color w:val="231F20"/>
          <w:spacing w:val="-5"/>
        </w:rPr>
        <w:t xml:space="preserve">формі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 xml:space="preserve">методиками. </w:t>
      </w:r>
      <w:r>
        <w:rPr>
          <w:color w:val="231F20"/>
          <w:spacing w:val="4"/>
        </w:rPr>
        <w:t>Усе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громадської думки й </w:t>
      </w:r>
      <w:r>
        <w:rPr>
          <w:color w:val="231F20"/>
          <w:spacing w:val="-5"/>
        </w:rPr>
        <w:t xml:space="preserve">захищеності </w:t>
      </w:r>
      <w:r>
        <w:rPr>
          <w:color w:val="231F20"/>
        </w:rPr>
        <w:t xml:space="preserve">особистості в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</w:rPr>
        <w:t xml:space="preserve">авторитету активу й самого </w:t>
      </w:r>
      <w:r>
        <w:rPr>
          <w:color w:val="231F20"/>
          <w:spacing w:val="-3"/>
        </w:rPr>
        <w:t xml:space="preserve">вчителя-вихователя, </w:t>
      </w:r>
      <w:r>
        <w:rPr>
          <w:color w:val="231F20"/>
          <w:spacing w:val="-4"/>
        </w:rPr>
        <w:t xml:space="preserve">взаємостосунків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3"/>
        </w:rPr>
        <w:t>д.</w:t>
      </w:r>
    </w:p>
    <w:p w:rsidR="00A17FD0" w:rsidRDefault="008C7F95">
      <w:pPr>
        <w:pStyle w:val="a3"/>
        <w:spacing w:line="237" w:lineRule="auto"/>
        <w:ind w:right="209"/>
        <w:jc w:val="both"/>
      </w:pPr>
      <w:r>
        <w:rPr>
          <w:color w:val="231F20"/>
          <w:spacing w:val="-7"/>
        </w:rPr>
        <w:t xml:space="preserve">Діагностика </w:t>
      </w:r>
      <w:r>
        <w:rPr>
          <w:color w:val="231F20"/>
        </w:rPr>
        <w:t xml:space="preserve">особистості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загального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spacing w:before="7" w:line="342" w:lineRule="exact"/>
        <w:ind w:left="999" w:firstLine="0"/>
      </w:pPr>
      <w:r>
        <w:rPr>
          <w:color w:val="231F20"/>
        </w:rPr>
        <w:t>При цьому вивчається: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before="3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спрямованість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 xml:space="preserve">(потреби, </w:t>
      </w:r>
      <w:r>
        <w:rPr>
          <w:color w:val="231F20"/>
          <w:spacing w:val="-6"/>
          <w:sz w:val="30"/>
        </w:rPr>
        <w:t xml:space="preserve">інтереси, </w:t>
      </w:r>
      <w:r>
        <w:rPr>
          <w:color w:val="231F20"/>
          <w:spacing w:val="-8"/>
          <w:sz w:val="30"/>
        </w:rPr>
        <w:t xml:space="preserve">переконання, </w:t>
      </w:r>
      <w:r>
        <w:rPr>
          <w:color w:val="231F20"/>
          <w:spacing w:val="-17"/>
          <w:sz w:val="30"/>
        </w:rPr>
        <w:t xml:space="preserve">цін- </w:t>
      </w:r>
      <w:r>
        <w:rPr>
          <w:color w:val="231F20"/>
          <w:spacing w:val="-12"/>
          <w:sz w:val="30"/>
        </w:rPr>
        <w:t xml:space="preserve">нісні </w:t>
      </w:r>
      <w:r>
        <w:rPr>
          <w:color w:val="231F20"/>
          <w:spacing w:val="-9"/>
          <w:sz w:val="30"/>
        </w:rPr>
        <w:t>орієнтації,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мотиви,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5"/>
          <w:sz w:val="30"/>
        </w:rPr>
        <w:t>установки);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01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пізнавальної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pacing w:val="-10"/>
          <w:sz w:val="30"/>
        </w:rPr>
        <w:t xml:space="preserve">володіння </w:t>
      </w:r>
      <w:r>
        <w:rPr>
          <w:color w:val="231F20"/>
          <w:spacing w:val="-3"/>
          <w:sz w:val="30"/>
        </w:rPr>
        <w:t xml:space="preserve">навичками </w:t>
      </w:r>
      <w:r>
        <w:rPr>
          <w:color w:val="231F20"/>
          <w:spacing w:val="2"/>
          <w:sz w:val="30"/>
        </w:rPr>
        <w:t>НОП;</w:t>
      </w:r>
    </w:p>
    <w:p w:rsidR="00A17FD0" w:rsidRDefault="00A17FD0">
      <w:pPr>
        <w:spacing w:line="249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before="78" w:line="364" w:lineRule="exact"/>
        <w:ind w:left="1280" w:hanging="300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360" w:lineRule="exact"/>
        <w:ind w:left="1280" w:hanging="300"/>
        <w:rPr>
          <w:sz w:val="30"/>
        </w:rPr>
      </w:pP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>фізична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4"/>
          <w:sz w:val="30"/>
        </w:rPr>
        <w:t>культура;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364" w:lineRule="exact"/>
        <w:ind w:left="1280" w:hanging="300"/>
        <w:rPr>
          <w:sz w:val="30"/>
        </w:rPr>
      </w:pP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7"/>
          <w:sz w:val="30"/>
        </w:rPr>
        <w:t xml:space="preserve">сімейного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  <w:tab w:val="left" w:pos="6777"/>
          <w:tab w:val="left" w:pos="8715"/>
        </w:tabs>
        <w:spacing w:before="13" w:line="365" w:lineRule="exact"/>
        <w:ind w:left="1280" w:hanging="300"/>
        <w:rPr>
          <w:sz w:val="30"/>
        </w:rPr>
      </w:pPr>
      <w:r>
        <w:rPr>
          <w:color w:val="231F20"/>
          <w:spacing w:val="-5"/>
          <w:sz w:val="30"/>
        </w:rPr>
        <w:t xml:space="preserve">характерологічні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z w:val="30"/>
        </w:rPr>
        <w:t>(характер,</w:t>
      </w:r>
      <w:r>
        <w:rPr>
          <w:color w:val="231F20"/>
          <w:sz w:val="30"/>
        </w:rPr>
        <w:tab/>
        <w:t>темперамент,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>воля,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4"/>
          <w:sz w:val="30"/>
        </w:rPr>
        <w:t>па-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</w:rPr>
        <w:t>м’ять, звички тощо).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Вивчення вихованості школярів складається з таких етапів.</w:t>
      </w:r>
    </w:p>
    <w:p w:rsidR="00A17FD0" w:rsidRDefault="008C7F95">
      <w:pPr>
        <w:pStyle w:val="a3"/>
        <w:spacing w:line="249" w:lineRule="auto"/>
        <w:ind w:right="274"/>
      </w:pPr>
      <w:r>
        <w:rPr>
          <w:color w:val="231F20"/>
          <w:spacing w:val="-6"/>
        </w:rPr>
        <w:t xml:space="preserve">Перший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осмислення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й завдань </w:t>
      </w:r>
      <w:r>
        <w:rPr>
          <w:color w:val="231F20"/>
          <w:spacing w:val="-8"/>
        </w:rPr>
        <w:t xml:space="preserve">виховання, конкретизація </w:t>
      </w:r>
      <w:r>
        <w:rPr>
          <w:color w:val="231F20"/>
          <w:spacing w:val="-11"/>
        </w:rPr>
        <w:t xml:space="preserve">їх,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6"/>
        </w:rPr>
        <w:t xml:space="preserve">запропонованої </w:t>
      </w:r>
      <w:r>
        <w:rPr>
          <w:color w:val="231F20"/>
          <w:spacing w:val="-5"/>
        </w:rPr>
        <w:t xml:space="preserve">програми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>процедури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6"/>
        </w:rPr>
        <w:t>вивчення.</w:t>
      </w:r>
    </w:p>
    <w:p w:rsidR="00A17FD0" w:rsidRDefault="008C7F95">
      <w:pPr>
        <w:pStyle w:val="a3"/>
        <w:tabs>
          <w:tab w:val="left" w:pos="3199"/>
        </w:tabs>
        <w:spacing w:line="325" w:lineRule="exact"/>
        <w:ind w:left="999" w:firstLine="0"/>
      </w:pPr>
      <w:r>
        <w:rPr>
          <w:color w:val="231F20"/>
          <w:spacing w:val="-9"/>
        </w:rPr>
        <w:t xml:space="preserve">Другий 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5"/>
        </w:rPr>
        <w:t xml:space="preserve">етап 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–</w:t>
      </w:r>
      <w:r>
        <w:rPr>
          <w:color w:val="231F20"/>
        </w:rPr>
        <w:tab/>
      </w:r>
      <w:r>
        <w:rPr>
          <w:color w:val="231F20"/>
          <w:spacing w:val="-4"/>
        </w:rPr>
        <w:t xml:space="preserve">складання  </w:t>
      </w:r>
      <w:r>
        <w:rPr>
          <w:color w:val="231F20"/>
          <w:spacing w:val="-7"/>
        </w:rPr>
        <w:t xml:space="preserve">попередньої </w:t>
      </w:r>
      <w:r>
        <w:rPr>
          <w:color w:val="231F20"/>
          <w:spacing w:val="-4"/>
        </w:rPr>
        <w:t>характеристики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6"/>
        </w:rPr>
        <w:t>вихованості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школярів вихователем.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4"/>
        </w:rPr>
        <w:t xml:space="preserve">Третій </w:t>
      </w:r>
      <w:r>
        <w:rPr>
          <w:color w:val="231F20"/>
          <w:spacing w:val="5"/>
        </w:rPr>
        <w:t xml:space="preserve">етап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аналізу вихованості </w:t>
      </w:r>
      <w:r>
        <w:rPr>
          <w:color w:val="231F20"/>
        </w:rPr>
        <w:t xml:space="preserve">самих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3"/>
        </w:rPr>
        <w:t xml:space="preserve">активу класу, </w:t>
      </w:r>
      <w:r>
        <w:rPr>
          <w:color w:val="231F20"/>
        </w:rPr>
        <w:t xml:space="preserve">батьків і </w:t>
      </w:r>
      <w:r>
        <w:rPr>
          <w:color w:val="231F20"/>
          <w:spacing w:val="-5"/>
        </w:rPr>
        <w:t xml:space="preserve">педагогів. </w:t>
      </w:r>
      <w:r>
        <w:rPr>
          <w:color w:val="231F20"/>
          <w:spacing w:val="-7"/>
        </w:rPr>
        <w:t xml:space="preserve">Найважливіше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– </w:t>
      </w:r>
      <w:r>
        <w:rPr>
          <w:color w:val="231F20"/>
          <w:spacing w:val="-6"/>
        </w:rPr>
        <w:t xml:space="preserve">спонукати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самоаналізу, </w:t>
      </w:r>
      <w:r>
        <w:rPr>
          <w:color w:val="231F20"/>
          <w:spacing w:val="-7"/>
        </w:rPr>
        <w:t xml:space="preserve">самооцінки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самоконтролю.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Головне, що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усві- </w:t>
      </w:r>
      <w:r>
        <w:rPr>
          <w:color w:val="231F20"/>
        </w:rPr>
        <w:t xml:space="preserve">домити </w:t>
      </w:r>
      <w:r>
        <w:rPr>
          <w:color w:val="231F20"/>
          <w:spacing w:val="-6"/>
        </w:rPr>
        <w:t xml:space="preserve">діти,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>щ</w:t>
      </w:r>
      <w:r>
        <w:rPr>
          <w:color w:val="231F20"/>
          <w:spacing w:val="-6"/>
        </w:rPr>
        <w:t xml:space="preserve">о </w:t>
      </w:r>
      <w:r>
        <w:rPr>
          <w:color w:val="231F20"/>
          <w:spacing w:val="-7"/>
        </w:rPr>
        <w:t xml:space="preserve">вихованість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7"/>
        </w:rPr>
        <w:t xml:space="preserve">поводитись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товаристві, </w:t>
      </w:r>
      <w:r>
        <w:rPr>
          <w:color w:val="231F20"/>
        </w:rPr>
        <w:t xml:space="preserve">чемність, </w:t>
      </w:r>
      <w:r>
        <w:rPr>
          <w:color w:val="231F20"/>
          <w:spacing w:val="-6"/>
        </w:rPr>
        <w:t xml:space="preserve">ввічливість </w:t>
      </w:r>
      <w:r>
        <w:rPr>
          <w:color w:val="231F20"/>
        </w:rPr>
        <w:t xml:space="preserve">(“Абетка </w:t>
      </w:r>
      <w:r>
        <w:rPr>
          <w:color w:val="231F20"/>
          <w:spacing w:val="-4"/>
        </w:rPr>
        <w:t xml:space="preserve">моралі”). </w:t>
      </w:r>
      <w:r>
        <w:rPr>
          <w:color w:val="231F20"/>
          <w:spacing w:val="-3"/>
        </w:rPr>
        <w:t xml:space="preserve">Виходячи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3"/>
        </w:rPr>
        <w:t xml:space="preserve">сформованості </w:t>
      </w:r>
      <w:r>
        <w:rPr>
          <w:color w:val="231F20"/>
        </w:rPr>
        <w:t xml:space="preserve">якостей особистості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-4"/>
        </w:rPr>
        <w:t xml:space="preserve">учитель-ви- </w:t>
      </w:r>
      <w:r>
        <w:rPr>
          <w:color w:val="231F20"/>
        </w:rPr>
        <w:t xml:space="preserve">хователь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4"/>
        </w:rPr>
        <w:t xml:space="preserve">цілі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коротко </w:t>
      </w:r>
      <w:r>
        <w:rPr>
          <w:color w:val="231F20"/>
          <w:spacing w:val="-7"/>
        </w:rPr>
        <w:t xml:space="preserve">формулює </w:t>
      </w:r>
      <w:r>
        <w:rPr>
          <w:color w:val="231F20"/>
          <w:spacing w:val="-11"/>
        </w:rPr>
        <w:t xml:space="preserve">їх. </w:t>
      </w:r>
      <w:r>
        <w:rPr>
          <w:color w:val="231F20"/>
          <w:spacing w:val="-7"/>
        </w:rPr>
        <w:t xml:space="preserve">Головне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безпомилково </w:t>
      </w:r>
      <w:r>
        <w:rPr>
          <w:color w:val="231F20"/>
          <w:spacing w:val="-3"/>
        </w:rPr>
        <w:t xml:space="preserve">побачити </w:t>
      </w:r>
      <w:r>
        <w:rPr>
          <w:color w:val="231F20"/>
          <w:spacing w:val="-5"/>
        </w:rPr>
        <w:t xml:space="preserve">кращі </w:t>
      </w:r>
      <w:r>
        <w:rPr>
          <w:color w:val="231F20"/>
          <w:spacing w:val="-4"/>
        </w:rPr>
        <w:t xml:space="preserve">якості, </w:t>
      </w:r>
      <w:r>
        <w:rPr>
          <w:color w:val="231F20"/>
          <w:spacing w:val="-6"/>
        </w:rPr>
        <w:t xml:space="preserve">опертись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5"/>
        </w:rPr>
        <w:t xml:space="preserve">нейтралізувати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9"/>
        </w:rPr>
        <w:t>прояви.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Діагностика конкретної </w:t>
      </w:r>
      <w:r>
        <w:rPr>
          <w:color w:val="231F20"/>
        </w:rPr>
        <w:t xml:space="preserve">особистості мо- </w:t>
      </w:r>
      <w:r>
        <w:rPr>
          <w:color w:val="231F20"/>
          <w:spacing w:val="-6"/>
        </w:rPr>
        <w:t xml:space="preserve">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основою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</w:rPr>
        <w:t>дитячого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spacing w:before="8" w:line="237" w:lineRule="auto"/>
        <w:ind w:right="274" w:firstLine="719"/>
      </w:pPr>
      <w:r>
        <w:rPr>
          <w:color w:val="231F20"/>
          <w:spacing w:val="-7"/>
        </w:rPr>
        <w:t xml:space="preserve">Діагностика </w:t>
      </w:r>
      <w:r>
        <w:rPr>
          <w:color w:val="231F20"/>
        </w:rPr>
        <w:t xml:space="preserve">дитячого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>вияв</w:t>
      </w:r>
      <w:r>
        <w:rPr>
          <w:color w:val="231F20"/>
          <w:spacing w:val="-8"/>
        </w:rPr>
        <w:t xml:space="preserve">лення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7"/>
        </w:rPr>
        <w:t xml:space="preserve">можливо- </w:t>
      </w:r>
      <w:r>
        <w:rPr>
          <w:color w:val="231F20"/>
          <w:spacing w:val="5"/>
        </w:rPr>
        <w:t xml:space="preserve">стей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індивідуального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Вивчаються: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13" w:line="364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структура,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7"/>
          <w:sz w:val="30"/>
        </w:rPr>
        <w:t>міжособистісних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6"/>
          <w:sz w:val="30"/>
        </w:rPr>
        <w:t>стосунків;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>в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11"/>
          <w:sz w:val="30"/>
        </w:rPr>
        <w:t>школі;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характер громадської </w:t>
      </w:r>
      <w:r>
        <w:rPr>
          <w:color w:val="231F20"/>
          <w:spacing w:val="-4"/>
          <w:sz w:val="30"/>
        </w:rPr>
        <w:t xml:space="preserve">думки, </w:t>
      </w:r>
      <w:r>
        <w:rPr>
          <w:color w:val="231F20"/>
          <w:sz w:val="30"/>
        </w:rPr>
        <w:t>громадська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4"/>
          <w:sz w:val="30"/>
        </w:rPr>
        <w:t>активність;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13" w:line="364" w:lineRule="exact"/>
        <w:ind w:left="1420"/>
        <w:rPr>
          <w:sz w:val="30"/>
        </w:rPr>
      </w:pPr>
      <w:r>
        <w:rPr>
          <w:color w:val="231F20"/>
          <w:spacing w:val="-4"/>
          <w:sz w:val="30"/>
        </w:rPr>
        <w:t>згуртованість;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0" w:lineRule="exact"/>
        <w:ind w:left="1420"/>
        <w:rPr>
          <w:sz w:val="30"/>
        </w:rPr>
      </w:pPr>
      <w:r>
        <w:rPr>
          <w:color w:val="231F20"/>
          <w:spacing w:val="-11"/>
          <w:sz w:val="30"/>
        </w:rPr>
        <w:t>зовнішні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4"/>
          <w:sz w:val="30"/>
        </w:rPr>
        <w:t>зв’язки;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4" w:lineRule="exact"/>
        <w:ind w:left="1420"/>
        <w:rPr>
          <w:sz w:val="30"/>
        </w:rPr>
      </w:pPr>
      <w:r>
        <w:rPr>
          <w:color w:val="231F20"/>
          <w:spacing w:val="-8"/>
          <w:sz w:val="30"/>
        </w:rPr>
        <w:t>історія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1"/>
        </w:tabs>
        <w:spacing w:before="12" w:line="364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>емоційний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12"/>
          <w:sz w:val="30"/>
        </w:rPr>
        <w:t>фон;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1"/>
        </w:tabs>
        <w:spacing w:line="361" w:lineRule="exact"/>
        <w:ind w:left="1420" w:hanging="440"/>
        <w:rPr>
          <w:sz w:val="30"/>
        </w:rPr>
      </w:pPr>
      <w:r>
        <w:rPr>
          <w:color w:val="231F20"/>
          <w:spacing w:val="-5"/>
          <w:sz w:val="30"/>
        </w:rPr>
        <w:t>форми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дозвілля.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5"/>
        </w:rPr>
        <w:t xml:space="preserve">Сформованість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</w:rPr>
        <w:t xml:space="preserve">у двох </w:t>
      </w:r>
      <w:r>
        <w:rPr>
          <w:color w:val="231F20"/>
          <w:spacing w:val="-4"/>
        </w:rPr>
        <w:t xml:space="preserve">напрямах </w:t>
      </w:r>
      <w:r>
        <w:rPr>
          <w:color w:val="231F20"/>
        </w:rPr>
        <w:t xml:space="preserve">– у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5"/>
        </w:rPr>
        <w:t xml:space="preserve">колективі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7"/>
        </w:rPr>
        <w:t>вчально-виховного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процесу  </w:t>
      </w:r>
      <w:r>
        <w:rPr>
          <w:color w:val="231F20"/>
        </w:rPr>
        <w:t xml:space="preserve">в  </w:t>
      </w:r>
      <w:r>
        <w:rPr>
          <w:color w:val="231F20"/>
          <w:spacing w:val="-6"/>
        </w:rPr>
        <w:t xml:space="preserve">загальношкільному  </w:t>
      </w:r>
      <w:r>
        <w:rPr>
          <w:color w:val="231F20"/>
          <w:spacing w:val="-7"/>
        </w:rPr>
        <w:t xml:space="preserve">колективі.  </w:t>
      </w:r>
      <w:r>
        <w:rPr>
          <w:color w:val="231F20"/>
        </w:rPr>
        <w:t xml:space="preserve">Але,   </w:t>
      </w:r>
      <w:r>
        <w:rPr>
          <w:color w:val="231F20"/>
          <w:spacing w:val="-7"/>
        </w:rPr>
        <w:t xml:space="preserve">перш </w:t>
      </w:r>
      <w:r>
        <w:rPr>
          <w:color w:val="231F20"/>
          <w:spacing w:val="-15"/>
        </w:rPr>
        <w:t xml:space="preserve">ніж </w:t>
      </w:r>
      <w:r>
        <w:rPr>
          <w:color w:val="231F20"/>
        </w:rPr>
        <w:t xml:space="preserve">залучати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9"/>
        </w:rPr>
        <w:t xml:space="preserve">ситуацій, потрібно </w:t>
      </w:r>
      <w:r>
        <w:rPr>
          <w:color w:val="231F20"/>
        </w:rPr>
        <w:t xml:space="preserve">сформувати в </w:t>
      </w:r>
      <w:r>
        <w:rPr>
          <w:color w:val="231F20"/>
          <w:spacing w:val="-21"/>
        </w:rPr>
        <w:t xml:space="preserve">них </w:t>
      </w:r>
      <w:r>
        <w:rPr>
          <w:color w:val="231F20"/>
          <w:spacing w:val="-9"/>
        </w:rPr>
        <w:t>відповідні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вміння: співвідносити </w:t>
      </w:r>
      <w:r>
        <w:rPr>
          <w:color w:val="231F20"/>
          <w:spacing w:val="-5"/>
        </w:rPr>
        <w:t xml:space="preserve">явища,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аналізуються,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нормами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правилами </w:t>
      </w:r>
      <w:r>
        <w:rPr>
          <w:color w:val="231F20"/>
          <w:spacing w:val="-10"/>
        </w:rPr>
        <w:t xml:space="preserve">поведінки; </w:t>
      </w:r>
      <w:r>
        <w:rPr>
          <w:color w:val="231F20"/>
        </w:rPr>
        <w:t xml:space="preserve">визначати </w:t>
      </w:r>
      <w:r>
        <w:rPr>
          <w:color w:val="231F20"/>
          <w:spacing w:val="-5"/>
        </w:rPr>
        <w:t xml:space="preserve">моральну </w:t>
      </w:r>
      <w:r>
        <w:rPr>
          <w:color w:val="231F20"/>
          <w:spacing w:val="-3"/>
        </w:rPr>
        <w:t xml:space="preserve">значимість </w:t>
      </w:r>
      <w:r>
        <w:rPr>
          <w:color w:val="231F20"/>
          <w:spacing w:val="-7"/>
        </w:rPr>
        <w:t xml:space="preserve">аналізованого; </w:t>
      </w:r>
      <w:r>
        <w:rPr>
          <w:color w:val="231F20"/>
          <w:spacing w:val="2"/>
        </w:rPr>
        <w:t xml:space="preserve">уста- </w:t>
      </w:r>
      <w:r>
        <w:rPr>
          <w:color w:val="231F20"/>
          <w:spacing w:val="-4"/>
        </w:rPr>
        <w:t xml:space="preserve">новлювати </w:t>
      </w:r>
      <w:r>
        <w:rPr>
          <w:color w:val="231F20"/>
          <w:spacing w:val="-9"/>
        </w:rPr>
        <w:t xml:space="preserve">причинно-наслідкові </w:t>
      </w:r>
      <w:r>
        <w:rPr>
          <w:color w:val="231F20"/>
          <w:spacing w:val="-4"/>
        </w:rPr>
        <w:t xml:space="preserve">зв’язки;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  <w:spacing w:val="-6"/>
        </w:rPr>
        <w:t xml:space="preserve">можливі </w:t>
      </w:r>
      <w:r>
        <w:rPr>
          <w:color w:val="231F20"/>
        </w:rPr>
        <w:t xml:space="preserve">результати; мотивувати свою </w:t>
      </w:r>
      <w:r>
        <w:rPr>
          <w:color w:val="231F20"/>
          <w:spacing w:val="-13"/>
        </w:rPr>
        <w:t xml:space="preserve">оцінку;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7"/>
        </w:rPr>
        <w:t>приймати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10"/>
        </w:rPr>
        <w:t>рішення.</w:t>
      </w:r>
    </w:p>
    <w:p w:rsidR="00A17FD0" w:rsidRDefault="008C7F95">
      <w:pPr>
        <w:pStyle w:val="a3"/>
        <w:spacing w:line="249" w:lineRule="auto"/>
        <w:ind w:right="208"/>
      </w:pPr>
      <w:r>
        <w:rPr>
          <w:color w:val="231F20"/>
        </w:rPr>
        <w:t>Оціночні судження щодо розвитку колективу є проміжним етапом на шляху до самостійних дій і вчинків. Якщо колектив знаходиться на низь-</w:t>
      </w:r>
    </w:p>
    <w:p w:rsidR="00A17FD0" w:rsidRDefault="00A17FD0">
      <w:pPr>
        <w:spacing w:line="249" w:lineRule="auto"/>
        <w:sectPr w:rsidR="00A17FD0">
          <w:footerReference w:type="default" r:id="rId21"/>
          <w:pgSz w:w="11900" w:h="16840"/>
          <w:pgMar w:top="104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7" w:firstLine="0"/>
        <w:jc w:val="both"/>
      </w:pPr>
      <w:r>
        <w:rPr>
          <w:color w:val="231F20"/>
        </w:rPr>
        <w:t xml:space="preserve">кому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3"/>
        </w:rPr>
        <w:t xml:space="preserve">вчитель-вихователь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організатором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4"/>
        </w:rPr>
        <w:t xml:space="preserve">діяль- </w:t>
      </w:r>
      <w:r>
        <w:rPr>
          <w:color w:val="231F20"/>
          <w:spacing w:val="-7"/>
        </w:rPr>
        <w:t xml:space="preserve">ності. </w:t>
      </w:r>
      <w:r>
        <w:rPr>
          <w:color w:val="231F20"/>
          <w:spacing w:val="-3"/>
        </w:rPr>
        <w:t xml:space="preserve">Його завдання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6"/>
        </w:rPr>
        <w:t xml:space="preserve">зруйнувати негативні </w:t>
      </w:r>
      <w:r>
        <w:rPr>
          <w:color w:val="231F20"/>
          <w:spacing w:val="-5"/>
        </w:rPr>
        <w:t xml:space="preserve">установки, </w:t>
      </w:r>
      <w:r>
        <w:rPr>
          <w:color w:val="231F20"/>
        </w:rPr>
        <w:t xml:space="preserve">перебудувати </w:t>
      </w:r>
      <w:r>
        <w:rPr>
          <w:color w:val="231F20"/>
          <w:spacing w:val="-6"/>
        </w:rPr>
        <w:t xml:space="preserve">стосунки,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склалися. </w:t>
      </w:r>
      <w:r>
        <w:rPr>
          <w:color w:val="231F20"/>
        </w:rPr>
        <w:t xml:space="preserve">А 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-8"/>
        </w:rPr>
        <w:t xml:space="preserve">виділити </w:t>
      </w:r>
      <w:r>
        <w:rPr>
          <w:color w:val="231F20"/>
        </w:rPr>
        <w:t xml:space="preserve">ядро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опертися </w:t>
      </w:r>
      <w:r>
        <w:rPr>
          <w:color w:val="231F20"/>
          <w:spacing w:val="-11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7"/>
        </w:rPr>
        <w:t>нього.</w:t>
      </w:r>
    </w:p>
    <w:p w:rsidR="00A17FD0" w:rsidRDefault="008C7F95">
      <w:pPr>
        <w:pStyle w:val="a3"/>
        <w:spacing w:before="14" w:line="237" w:lineRule="auto"/>
        <w:ind w:right="241"/>
        <w:jc w:val="both"/>
      </w:pPr>
      <w:r>
        <w:rPr>
          <w:color w:val="231F20"/>
        </w:rPr>
        <w:t>Учені встановили, що класний керівник може управляти розвитком колективу: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00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якщо </w:t>
      </w:r>
      <w:r>
        <w:rPr>
          <w:color w:val="231F20"/>
          <w:sz w:val="30"/>
        </w:rPr>
        <w:t xml:space="preserve">добре </w:t>
      </w:r>
      <w:r>
        <w:rPr>
          <w:color w:val="231F20"/>
          <w:spacing w:val="-4"/>
          <w:sz w:val="30"/>
        </w:rPr>
        <w:t xml:space="preserve">знає </w:t>
      </w: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вихованості, </w:t>
      </w:r>
      <w:r>
        <w:rPr>
          <w:color w:val="231F20"/>
          <w:spacing w:val="-9"/>
          <w:sz w:val="30"/>
        </w:rPr>
        <w:t xml:space="preserve">індивідуальні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можливості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7"/>
          <w:sz w:val="30"/>
        </w:rPr>
        <w:t xml:space="preserve">школяра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окремих </w:t>
      </w:r>
      <w:r>
        <w:rPr>
          <w:color w:val="231F20"/>
          <w:spacing w:val="-6"/>
          <w:sz w:val="30"/>
        </w:rPr>
        <w:t xml:space="preserve">груп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before="2" w:line="340" w:lineRule="exact"/>
        <w:ind w:right="224" w:firstLine="701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володіє конкретними </w:t>
      </w:r>
      <w:r>
        <w:rPr>
          <w:color w:val="231F20"/>
          <w:spacing w:val="-6"/>
          <w:sz w:val="30"/>
        </w:rPr>
        <w:t xml:space="preserve">знаннями </w:t>
      </w:r>
      <w:r>
        <w:rPr>
          <w:color w:val="231F20"/>
          <w:sz w:val="30"/>
        </w:rPr>
        <w:t xml:space="preserve">стану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цілому </w:t>
      </w:r>
      <w:r>
        <w:rPr>
          <w:color w:val="231F20"/>
          <w:sz w:val="30"/>
        </w:rPr>
        <w:t xml:space="preserve">й за </w:t>
      </w:r>
      <w:r>
        <w:rPr>
          <w:color w:val="231F20"/>
          <w:spacing w:val="-3"/>
          <w:sz w:val="30"/>
        </w:rPr>
        <w:t>окремими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4"/>
          <w:sz w:val="30"/>
        </w:rPr>
        <w:t>ознаками;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249" w:lineRule="auto"/>
        <w:ind w:right="21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зміцнює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розширює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актив, </w:t>
      </w:r>
      <w:r>
        <w:rPr>
          <w:color w:val="231F20"/>
          <w:spacing w:val="-5"/>
          <w:sz w:val="30"/>
        </w:rPr>
        <w:t xml:space="preserve">розвиває організаторські </w:t>
      </w:r>
      <w:r>
        <w:rPr>
          <w:color w:val="231F20"/>
          <w:spacing w:val="-8"/>
          <w:sz w:val="30"/>
        </w:rPr>
        <w:t xml:space="preserve">навики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5"/>
          <w:sz w:val="30"/>
        </w:rPr>
        <w:t xml:space="preserve">озброїть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8"/>
          <w:sz w:val="30"/>
        </w:rPr>
        <w:t xml:space="preserve">знанням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14"/>
          <w:sz w:val="30"/>
        </w:rPr>
        <w:t>функцій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line="340" w:lineRule="exact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розвиває </w:t>
      </w:r>
      <w:r>
        <w:rPr>
          <w:color w:val="231F20"/>
          <w:spacing w:val="-12"/>
          <w:sz w:val="30"/>
        </w:rPr>
        <w:t xml:space="preserve">ініціативу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саморегуляцію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4"/>
          <w:sz w:val="30"/>
        </w:rPr>
        <w:t xml:space="preserve">самоаналізу, </w:t>
      </w:r>
      <w:r>
        <w:rPr>
          <w:color w:val="231F20"/>
          <w:spacing w:val="3"/>
          <w:sz w:val="30"/>
        </w:rPr>
        <w:t xml:space="preserve">само- </w:t>
      </w:r>
      <w:r>
        <w:rPr>
          <w:color w:val="231F20"/>
          <w:spacing w:val="-8"/>
          <w:sz w:val="30"/>
        </w:rPr>
        <w:t xml:space="preserve">контролю </w:t>
      </w:r>
      <w:r>
        <w:rPr>
          <w:color w:val="231F20"/>
          <w:spacing w:val="-6"/>
          <w:sz w:val="30"/>
        </w:rPr>
        <w:t xml:space="preserve">засвоєних </w:t>
      </w:r>
      <w:r>
        <w:rPr>
          <w:color w:val="231F20"/>
          <w:spacing w:val="-9"/>
          <w:sz w:val="30"/>
        </w:rPr>
        <w:t xml:space="preserve">критеріїв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z w:val="30"/>
        </w:rPr>
        <w:t xml:space="preserve">особистості й </w:t>
      </w:r>
      <w:r>
        <w:rPr>
          <w:color w:val="231F20"/>
          <w:spacing w:val="-4"/>
          <w:sz w:val="30"/>
        </w:rPr>
        <w:t>колек- тиву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before="15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змінює </w:t>
      </w:r>
      <w:r>
        <w:rPr>
          <w:color w:val="231F20"/>
          <w:spacing w:val="-10"/>
          <w:sz w:val="30"/>
        </w:rPr>
        <w:t xml:space="preserve">співвідношення </w:t>
      </w:r>
      <w:r>
        <w:rPr>
          <w:color w:val="231F20"/>
          <w:spacing w:val="-5"/>
          <w:sz w:val="30"/>
        </w:rPr>
        <w:t xml:space="preserve">сил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колективі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рахунок </w:t>
      </w:r>
      <w:r>
        <w:rPr>
          <w:color w:val="231F20"/>
          <w:spacing w:val="-7"/>
          <w:sz w:val="30"/>
        </w:rPr>
        <w:t xml:space="preserve">збільшення кіль- </w:t>
      </w:r>
      <w:r>
        <w:rPr>
          <w:color w:val="231F20"/>
          <w:sz w:val="30"/>
        </w:rPr>
        <w:t xml:space="preserve">кості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позитивним </w:t>
      </w:r>
      <w:r>
        <w:rPr>
          <w:color w:val="231F20"/>
          <w:spacing w:val="-3"/>
          <w:sz w:val="30"/>
        </w:rPr>
        <w:t xml:space="preserve">досвідом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10"/>
          <w:sz w:val="30"/>
        </w:rPr>
        <w:t xml:space="preserve">поведінки, </w:t>
      </w:r>
      <w:r>
        <w:rPr>
          <w:color w:val="231F20"/>
          <w:spacing w:val="-4"/>
          <w:sz w:val="30"/>
        </w:rPr>
        <w:t xml:space="preserve">переведення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нестійкою </w:t>
      </w:r>
      <w:r>
        <w:rPr>
          <w:color w:val="231F20"/>
          <w:spacing w:val="-5"/>
          <w:sz w:val="30"/>
        </w:rPr>
        <w:t xml:space="preserve">саморегуляцією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моральною </w:t>
      </w:r>
      <w:r>
        <w:rPr>
          <w:color w:val="231F20"/>
          <w:spacing w:val="-8"/>
          <w:sz w:val="30"/>
        </w:rPr>
        <w:t xml:space="preserve">поведінкою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активну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13"/>
          <w:sz w:val="30"/>
        </w:rPr>
        <w:t>позицію;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280"/>
        </w:tabs>
        <w:spacing w:before="24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зміцнює 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5"/>
          <w:sz w:val="30"/>
        </w:rPr>
        <w:t xml:space="preserve">розвитку  колективу  </w:t>
      </w:r>
      <w:r>
        <w:rPr>
          <w:color w:val="231F20"/>
          <w:spacing w:val="-4"/>
          <w:sz w:val="30"/>
        </w:rPr>
        <w:t xml:space="preserve">власну педагогіч- </w:t>
      </w:r>
      <w:r>
        <w:rPr>
          <w:color w:val="231F20"/>
          <w:spacing w:val="-11"/>
          <w:sz w:val="30"/>
        </w:rPr>
        <w:t xml:space="preserve">ну </w:t>
      </w:r>
      <w:r>
        <w:rPr>
          <w:color w:val="231F20"/>
          <w:spacing w:val="-14"/>
          <w:sz w:val="30"/>
        </w:rPr>
        <w:t>позицію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5"/>
          <w:sz w:val="30"/>
        </w:rPr>
        <w:t>[158].</w:t>
      </w:r>
    </w:p>
    <w:p w:rsidR="00A17FD0" w:rsidRDefault="008C7F95">
      <w:pPr>
        <w:pStyle w:val="a3"/>
        <w:ind w:right="210" w:firstLine="719"/>
        <w:jc w:val="both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6"/>
        </w:rPr>
        <w:t xml:space="preserve">цілеспрямованому аналізі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>розвитку колективу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мораль-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члена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з’являється </w:t>
      </w:r>
      <w:r>
        <w:rPr>
          <w:color w:val="231F20"/>
          <w:spacing w:val="-16"/>
        </w:rPr>
        <w:t xml:space="preserve">ціннісне </w:t>
      </w:r>
      <w:r>
        <w:rPr>
          <w:color w:val="231F20"/>
          <w:spacing w:val="-8"/>
        </w:rPr>
        <w:t xml:space="preserve">відно- </w:t>
      </w:r>
      <w:r>
        <w:rPr>
          <w:color w:val="231F20"/>
          <w:spacing w:val="-10"/>
        </w:rPr>
        <w:t xml:space="preserve">шення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12"/>
        </w:rPr>
        <w:t xml:space="preserve">її цілей,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11"/>
        </w:rPr>
        <w:t xml:space="preserve">корисних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>їхнього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результату.</w:t>
      </w:r>
    </w:p>
    <w:p w:rsidR="00A17FD0" w:rsidRDefault="008C7F95">
      <w:pPr>
        <w:pStyle w:val="a3"/>
        <w:ind w:right="214"/>
        <w:jc w:val="both"/>
      </w:pPr>
      <w:r>
        <w:rPr>
          <w:color w:val="231F20"/>
          <w:spacing w:val="-7"/>
        </w:rPr>
        <w:t xml:space="preserve">Діагностика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5"/>
        </w:rPr>
        <w:t xml:space="preserve">ефективності, </w:t>
      </w:r>
      <w:r>
        <w:rPr>
          <w:color w:val="231F20"/>
          <w:spacing w:val="-7"/>
        </w:rPr>
        <w:t xml:space="preserve">аналіз </w:t>
      </w:r>
      <w:r>
        <w:rPr>
          <w:color w:val="231F20"/>
        </w:rPr>
        <w:t xml:space="preserve">затрачених </w:t>
      </w:r>
      <w:r>
        <w:rPr>
          <w:color w:val="231F20"/>
          <w:spacing w:val="-4"/>
        </w:rPr>
        <w:t>педагогом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зусиль, </w:t>
      </w:r>
      <w:r>
        <w:rPr>
          <w:color w:val="231F20"/>
          <w:spacing w:val="-6"/>
        </w:rPr>
        <w:t xml:space="preserve">одержання </w:t>
      </w:r>
      <w:r>
        <w:rPr>
          <w:color w:val="231F20"/>
          <w:spacing w:val="-4"/>
        </w:rPr>
        <w:t>всебічної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інформації про </w:t>
      </w:r>
      <w:r>
        <w:rPr>
          <w:color w:val="231F20"/>
        </w:rPr>
        <w:t xml:space="preserve">ха- рактер </w:t>
      </w:r>
      <w:r>
        <w:rPr>
          <w:color w:val="231F20"/>
          <w:spacing w:val="-12"/>
        </w:rPr>
        <w:t xml:space="preserve">впливів </w:t>
      </w:r>
      <w:r>
        <w:rPr>
          <w:color w:val="231F20"/>
          <w:spacing w:val="-11"/>
        </w:rPr>
        <w:t xml:space="preserve">навколишніх </w:t>
      </w:r>
      <w:r>
        <w:rPr>
          <w:color w:val="231F20"/>
          <w:spacing w:val="-7"/>
        </w:rPr>
        <w:t xml:space="preserve">мікро-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макросередовищ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>розвиток молодших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Вивчаються: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4" w:lineRule="exact"/>
        <w:ind w:left="1420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загального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before="10" w:line="364" w:lineRule="exact"/>
        <w:ind w:left="1420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z w:val="30"/>
        </w:rPr>
        <w:t>в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5"/>
          <w:sz w:val="30"/>
        </w:rPr>
        <w:t>класі;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0" w:lineRule="exact"/>
        <w:ind w:left="1420"/>
        <w:rPr>
          <w:sz w:val="30"/>
        </w:rPr>
      </w:pPr>
      <w:r>
        <w:rPr>
          <w:color w:val="231F20"/>
          <w:spacing w:val="-10"/>
          <w:sz w:val="30"/>
        </w:rPr>
        <w:t xml:space="preserve">емоційні </w:t>
      </w:r>
      <w:r>
        <w:rPr>
          <w:color w:val="231F20"/>
          <w:spacing w:val="-7"/>
          <w:sz w:val="30"/>
        </w:rPr>
        <w:t xml:space="preserve">реакції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4"/>
          <w:sz w:val="30"/>
        </w:rPr>
        <w:t xml:space="preserve">заходів,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7"/>
          <w:sz w:val="30"/>
        </w:rPr>
        <w:t>вимоги;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20"/>
        </w:tabs>
        <w:spacing w:line="249" w:lineRule="auto"/>
        <w:ind w:right="242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ступінь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задоволеності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виховною </w:t>
      </w:r>
      <w:r>
        <w:rPr>
          <w:color w:val="231F20"/>
          <w:spacing w:val="-4"/>
          <w:sz w:val="30"/>
        </w:rPr>
        <w:t xml:space="preserve">роботою, </w:t>
      </w:r>
      <w:r>
        <w:rPr>
          <w:color w:val="231F20"/>
          <w:spacing w:val="-9"/>
          <w:sz w:val="30"/>
        </w:rPr>
        <w:t xml:space="preserve">спілкуванням </w:t>
      </w:r>
      <w:r>
        <w:rPr>
          <w:color w:val="231F20"/>
          <w:spacing w:val="-23"/>
          <w:sz w:val="30"/>
        </w:rPr>
        <w:t xml:space="preserve">із </w:t>
      </w:r>
      <w:r>
        <w:rPr>
          <w:color w:val="231F20"/>
          <w:spacing w:val="-3"/>
          <w:sz w:val="30"/>
        </w:rPr>
        <w:t>педагогами;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43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ступінь </w:t>
      </w:r>
      <w:r>
        <w:rPr>
          <w:color w:val="231F20"/>
          <w:sz w:val="30"/>
        </w:rPr>
        <w:t xml:space="preserve">і характер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9"/>
          <w:sz w:val="30"/>
        </w:rPr>
        <w:t>(співпраці)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>суб’єктів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467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моменти </w:t>
      </w:r>
      <w:r>
        <w:rPr>
          <w:color w:val="231F20"/>
          <w:spacing w:val="-7"/>
          <w:sz w:val="30"/>
        </w:rPr>
        <w:t xml:space="preserve">напруженості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стосунках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3"/>
          <w:sz w:val="30"/>
        </w:rPr>
        <w:t>їхні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13"/>
          <w:sz w:val="30"/>
        </w:rPr>
        <w:t>при-</w:t>
      </w:r>
    </w:p>
    <w:p w:rsidR="00A17FD0" w:rsidRDefault="00A17FD0">
      <w:pPr>
        <w:spacing w:line="364" w:lineRule="exact"/>
        <w:rPr>
          <w:sz w:val="30"/>
        </w:rPr>
        <w:sectPr w:rsidR="00A17FD0">
          <w:footerReference w:type="default" r:id="rId22"/>
          <w:pgSz w:w="11900" w:h="16840"/>
          <w:pgMar w:top="1060" w:right="900" w:bottom="1140" w:left="860" w:header="0" w:footer="955" w:gutter="0"/>
          <w:pgNumType w:start="131"/>
          <w:cols w:space="720"/>
        </w:sectPr>
      </w:pPr>
    </w:p>
    <w:p w:rsidR="00A17FD0" w:rsidRDefault="008C7F95">
      <w:pPr>
        <w:pStyle w:val="a3"/>
        <w:spacing w:before="10"/>
        <w:ind w:firstLine="0"/>
      </w:pPr>
      <w:r>
        <w:rPr>
          <w:color w:val="231F20"/>
          <w:spacing w:val="-11"/>
        </w:rPr>
        <w:t>чини;</w:t>
      </w:r>
    </w:p>
    <w:p w:rsidR="00A17FD0" w:rsidRDefault="008C7F95">
      <w:pPr>
        <w:pStyle w:val="a3"/>
        <w:spacing w:before="3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421"/>
        </w:numPr>
        <w:tabs>
          <w:tab w:val="left" w:pos="436"/>
          <w:tab w:val="left" w:pos="437"/>
        </w:tabs>
        <w:ind w:hanging="440"/>
        <w:rPr>
          <w:sz w:val="30"/>
        </w:rPr>
      </w:pPr>
      <w:r>
        <w:rPr>
          <w:color w:val="231F20"/>
          <w:spacing w:val="-9"/>
          <w:sz w:val="30"/>
        </w:rPr>
        <w:t>ступінь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узгодженості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16"/>
          <w:sz w:val="30"/>
        </w:rPr>
        <w:t>інших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8"/>
          <w:sz w:val="30"/>
        </w:rPr>
        <w:t>вихов-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44" w:space="40"/>
            <w:col w:w="9156"/>
          </w:cols>
        </w:sectPr>
      </w:pPr>
    </w:p>
    <w:p w:rsidR="00A17FD0" w:rsidRDefault="008C7F95">
      <w:pPr>
        <w:pStyle w:val="a3"/>
        <w:spacing w:line="337" w:lineRule="exact"/>
        <w:ind w:firstLine="0"/>
      </w:pPr>
      <w:r>
        <w:rPr>
          <w:color w:val="231F20"/>
        </w:rPr>
        <w:t>них установ.</w:t>
      </w:r>
    </w:p>
    <w:p w:rsidR="00A17FD0" w:rsidRDefault="008C7F95">
      <w:pPr>
        <w:pStyle w:val="a3"/>
        <w:spacing w:line="249" w:lineRule="auto"/>
      </w:pPr>
      <w:r>
        <w:rPr>
          <w:color w:val="231F20"/>
        </w:rPr>
        <w:t>Для здійснення ефективної виховної роботи важливо знати не тільки вихованість дітей, а й зовнішні умови, педагогічні можливості дитячого</w:t>
      </w:r>
    </w:p>
    <w:p w:rsidR="00A17FD0" w:rsidRDefault="00A17FD0">
      <w:pPr>
        <w:spacing w:line="249" w:lineRule="auto"/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3"/>
        <w:spacing w:before="60"/>
        <w:ind w:right="188" w:firstLine="0"/>
        <w:jc w:val="both"/>
      </w:pPr>
      <w:r>
        <w:rPr>
          <w:color w:val="231F20"/>
          <w:spacing w:val="-6"/>
        </w:rPr>
        <w:t xml:space="preserve">колективу, сім’ї,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</w:rPr>
        <w:t xml:space="preserve">громадських </w:t>
      </w:r>
      <w:r>
        <w:rPr>
          <w:color w:val="231F20"/>
          <w:spacing w:val="-5"/>
        </w:rPr>
        <w:t>вихователі</w:t>
      </w:r>
      <w:r>
        <w:rPr>
          <w:color w:val="231F20"/>
          <w:spacing w:val="-5"/>
        </w:rPr>
        <w:t xml:space="preserve">в.  </w:t>
      </w:r>
      <w:r>
        <w:rPr>
          <w:color w:val="231F20"/>
        </w:rPr>
        <w:t xml:space="preserve">Тому  </w:t>
      </w:r>
      <w:r>
        <w:rPr>
          <w:color w:val="231F20"/>
          <w:spacing w:val="-10"/>
        </w:rPr>
        <w:t xml:space="preserve">виникає  </w:t>
      </w:r>
      <w:r>
        <w:rPr>
          <w:color w:val="231F20"/>
          <w:spacing w:val="-8"/>
        </w:rPr>
        <w:t xml:space="preserve">питан- </w:t>
      </w:r>
      <w:r>
        <w:rPr>
          <w:color w:val="231F20"/>
          <w:spacing w:val="-11"/>
        </w:rPr>
        <w:t xml:space="preserve">ня про </w:t>
      </w:r>
      <w:r>
        <w:rPr>
          <w:color w:val="231F20"/>
          <w:spacing w:val="-9"/>
        </w:rPr>
        <w:t xml:space="preserve">постійність  </w:t>
      </w:r>
      <w:r>
        <w:rPr>
          <w:color w:val="231F20"/>
          <w:spacing w:val="-6"/>
        </w:rPr>
        <w:t xml:space="preserve">педагогічної діагностики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Причому </w:t>
      </w:r>
      <w:r>
        <w:rPr>
          <w:color w:val="231F20"/>
          <w:spacing w:val="-5"/>
        </w:rPr>
        <w:t xml:space="preserve">критеріями </w:t>
      </w:r>
      <w:r>
        <w:rPr>
          <w:color w:val="231F20"/>
        </w:rPr>
        <w:t xml:space="preserve">якості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4"/>
        </w:rPr>
        <w:t xml:space="preserve">повинні  </w:t>
      </w:r>
      <w:r>
        <w:rPr>
          <w:color w:val="231F20"/>
        </w:rPr>
        <w:t xml:space="preserve">бути </w:t>
      </w:r>
      <w:r>
        <w:rPr>
          <w:color w:val="231F20"/>
          <w:spacing w:val="4"/>
        </w:rPr>
        <w:t xml:space="preserve">ті </w:t>
      </w:r>
      <w:r>
        <w:rPr>
          <w:color w:val="231F20"/>
        </w:rPr>
        <w:t xml:space="preserve">параметри в житті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які визначають здатність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вихованість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10"/>
        </w:rPr>
        <w:t xml:space="preserve">відношення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>й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>навчання.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7"/>
        </w:rPr>
        <w:t xml:space="preserve">Основне </w:t>
      </w:r>
      <w:r>
        <w:rPr>
          <w:color w:val="231F20"/>
          <w:spacing w:val="-9"/>
        </w:rPr>
        <w:t xml:space="preserve">призначення критеріїв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визна- чення </w:t>
      </w:r>
      <w:r>
        <w:rPr>
          <w:color w:val="231F20"/>
          <w:spacing w:val="-10"/>
        </w:rPr>
        <w:t xml:space="preserve">головних </w:t>
      </w:r>
      <w:r>
        <w:rPr>
          <w:color w:val="231F20"/>
          <w:spacing w:val="-8"/>
        </w:rPr>
        <w:t xml:space="preserve">напрямів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</w:rPr>
        <w:t xml:space="preserve">майстерності </w:t>
      </w:r>
      <w:r>
        <w:rPr>
          <w:color w:val="231F20"/>
          <w:spacing w:val="-5"/>
        </w:rPr>
        <w:t xml:space="preserve">вчителів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комплексного аналізу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оцінки 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6"/>
        </w:rPr>
        <w:t xml:space="preserve">педагогічної діяльності. </w:t>
      </w:r>
      <w:r>
        <w:rPr>
          <w:color w:val="231F20"/>
          <w:spacing w:val="-5"/>
        </w:rPr>
        <w:t xml:space="preserve">Діа- </w:t>
      </w:r>
      <w:r>
        <w:rPr>
          <w:color w:val="231F20"/>
          <w:spacing w:val="-6"/>
        </w:rPr>
        <w:t xml:space="preserve">гностику </w:t>
      </w:r>
      <w:r>
        <w:rPr>
          <w:color w:val="231F20"/>
          <w:spacing w:val="-14"/>
        </w:rPr>
        <w:t xml:space="preserve">повинні  </w:t>
      </w:r>
      <w:r>
        <w:rPr>
          <w:color w:val="231F20"/>
          <w:spacing w:val="-4"/>
        </w:rPr>
        <w:t>здійснювати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люди, </w:t>
      </w:r>
      <w:r>
        <w:rPr>
          <w:color w:val="231F20"/>
        </w:rPr>
        <w:t xml:space="preserve">які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підготовлені. </w:t>
      </w:r>
      <w:r>
        <w:rPr>
          <w:color w:val="231F20"/>
          <w:spacing w:val="-6"/>
        </w:rPr>
        <w:t xml:space="preserve">Інакше неминуче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вивчення 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8"/>
        </w:rPr>
        <w:t xml:space="preserve">школи  </w:t>
      </w:r>
      <w:r>
        <w:rPr>
          <w:color w:val="231F20"/>
        </w:rPr>
        <w:t xml:space="preserve">вчителі </w:t>
      </w:r>
      <w:r>
        <w:rPr>
          <w:color w:val="231F20"/>
          <w:spacing w:val="-3"/>
        </w:rPr>
        <w:t xml:space="preserve">вносять  </w:t>
      </w:r>
      <w:r>
        <w:rPr>
          <w:color w:val="231F20"/>
          <w:spacing w:val="-7"/>
        </w:rPr>
        <w:t xml:space="preserve">непотріб- </w:t>
      </w:r>
      <w:r>
        <w:rPr>
          <w:color w:val="231F20"/>
          <w:spacing w:val="-11"/>
        </w:rPr>
        <w:t xml:space="preserve">ну </w:t>
      </w:r>
      <w:r>
        <w:rPr>
          <w:color w:val="231F20"/>
          <w:spacing w:val="-6"/>
        </w:rPr>
        <w:t xml:space="preserve">нервозність,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-7"/>
        </w:rPr>
        <w:t xml:space="preserve">приховати </w:t>
      </w:r>
      <w:r>
        <w:rPr>
          <w:color w:val="231F20"/>
          <w:spacing w:val="-8"/>
        </w:rPr>
        <w:t xml:space="preserve">недоліки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помилки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ж </w:t>
      </w:r>
      <w:r>
        <w:rPr>
          <w:color w:val="231F20"/>
          <w:spacing w:val="-5"/>
        </w:rPr>
        <w:t xml:space="preserve">перебіль- </w:t>
      </w:r>
      <w:r>
        <w:rPr>
          <w:color w:val="231F20"/>
        </w:rPr>
        <w:t xml:space="preserve">шувати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6"/>
        </w:rPr>
        <w:t>значення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3"/>
        </w:rPr>
        <w:t>[2].</w:t>
      </w:r>
    </w:p>
    <w:p w:rsidR="00A17FD0" w:rsidRDefault="008C7F95">
      <w:pPr>
        <w:pStyle w:val="a3"/>
        <w:spacing w:before="3" w:line="237" w:lineRule="auto"/>
        <w:ind w:right="218" w:firstLine="719"/>
        <w:jc w:val="both"/>
      </w:pPr>
      <w:r>
        <w:rPr>
          <w:color w:val="231F20"/>
          <w:spacing w:val="-4"/>
        </w:rPr>
        <w:t xml:space="preserve">Самодіагностика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3"/>
        </w:rPr>
        <w:t xml:space="preserve">можливостей  </w:t>
      </w:r>
      <w:r>
        <w:rPr>
          <w:color w:val="231F20"/>
          <w:spacing w:val="-4"/>
        </w:rPr>
        <w:t xml:space="preserve">щодо  </w:t>
      </w:r>
      <w:r>
        <w:rPr>
          <w:color w:val="231F20"/>
          <w:spacing w:val="-10"/>
        </w:rPr>
        <w:t xml:space="preserve">виконан-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</w:rPr>
        <w:t xml:space="preserve">завдань,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включає </w:t>
      </w:r>
      <w:r>
        <w:rPr>
          <w:color w:val="231F20"/>
          <w:spacing w:val="-3"/>
        </w:rPr>
        <w:t xml:space="preserve">самоаналіз  </w:t>
      </w:r>
      <w:r>
        <w:rPr>
          <w:color w:val="231F20"/>
          <w:spacing w:val="-7"/>
        </w:rPr>
        <w:t xml:space="preserve">особистісних  </w:t>
      </w:r>
      <w:r>
        <w:rPr>
          <w:color w:val="231F20"/>
          <w:spacing w:val="-11"/>
        </w:rPr>
        <w:t xml:space="preserve">рис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професійних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7"/>
        </w:rPr>
        <w:t>умінь.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Вивчаються: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before="13" w:line="364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>педагогів;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line="360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індивідуальний </w:t>
      </w:r>
      <w:r>
        <w:rPr>
          <w:color w:val="231F20"/>
          <w:spacing w:val="-4"/>
          <w:sz w:val="30"/>
        </w:rPr>
        <w:t xml:space="preserve">стиль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1"/>
          <w:sz w:val="30"/>
        </w:rPr>
        <w:t>управління;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поведінка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складних, </w:t>
      </w:r>
      <w:r>
        <w:rPr>
          <w:color w:val="231F20"/>
          <w:sz w:val="30"/>
        </w:rPr>
        <w:t xml:space="preserve">у тому </w:t>
      </w:r>
      <w:r>
        <w:rPr>
          <w:color w:val="231F20"/>
          <w:spacing w:val="-4"/>
          <w:sz w:val="30"/>
        </w:rPr>
        <w:t xml:space="preserve">числі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конфліктних,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7"/>
          <w:sz w:val="30"/>
        </w:rPr>
        <w:t>ситуаціях;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before="13" w:line="364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культура розумової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4"/>
          <w:sz w:val="30"/>
        </w:rPr>
        <w:t>самовдосконалення;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10"/>
          <w:sz w:val="30"/>
        </w:rPr>
        <w:t xml:space="preserve">оволодіння </w:t>
      </w:r>
      <w:r>
        <w:rPr>
          <w:color w:val="231F20"/>
          <w:spacing w:val="-5"/>
          <w:sz w:val="30"/>
        </w:rPr>
        <w:t>педагогічними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вміннями;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line="364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авторитет у </w:t>
      </w:r>
      <w:r>
        <w:rPr>
          <w:color w:val="231F20"/>
          <w:spacing w:val="-4"/>
          <w:sz w:val="30"/>
        </w:rPr>
        <w:t xml:space="preserve">колег,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>їхніх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1"/>
        </w:tabs>
        <w:spacing w:before="18" w:line="235" w:lineRule="auto"/>
        <w:ind w:right="218" w:firstLine="701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10"/>
          <w:sz w:val="30"/>
        </w:rPr>
        <w:t xml:space="preserve">володіння </w:t>
      </w:r>
      <w:r>
        <w:rPr>
          <w:color w:val="231F20"/>
          <w:spacing w:val="-6"/>
          <w:sz w:val="30"/>
        </w:rPr>
        <w:t xml:space="preserve">педагогічною </w:t>
      </w:r>
      <w:r>
        <w:rPr>
          <w:color w:val="231F20"/>
          <w:spacing w:val="-7"/>
          <w:sz w:val="30"/>
        </w:rPr>
        <w:t xml:space="preserve">технікою, </w:t>
      </w:r>
      <w:r>
        <w:rPr>
          <w:color w:val="231F20"/>
          <w:spacing w:val="-8"/>
          <w:sz w:val="30"/>
        </w:rPr>
        <w:t xml:space="preserve">технологією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методи- </w:t>
      </w:r>
      <w:r>
        <w:rPr>
          <w:color w:val="231F20"/>
          <w:spacing w:val="-6"/>
          <w:sz w:val="30"/>
        </w:rPr>
        <w:t xml:space="preserve">кою </w:t>
      </w:r>
      <w:r>
        <w:rPr>
          <w:color w:val="231F20"/>
          <w:spacing w:val="-8"/>
          <w:sz w:val="30"/>
        </w:rPr>
        <w:t xml:space="preserve">індивідуальної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5"/>
          <w:sz w:val="30"/>
        </w:rPr>
        <w:t>взаємодії;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0"/>
        </w:tabs>
        <w:spacing w:line="363" w:lineRule="exact"/>
        <w:ind w:left="1420"/>
        <w:rPr>
          <w:sz w:val="30"/>
        </w:rPr>
      </w:pPr>
      <w:r>
        <w:rPr>
          <w:color w:val="231F20"/>
          <w:sz w:val="30"/>
        </w:rPr>
        <w:t xml:space="preserve">характер і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7"/>
          <w:sz w:val="30"/>
        </w:rPr>
        <w:t xml:space="preserve">складнощів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 xml:space="preserve">виховній </w:t>
      </w:r>
      <w:r>
        <w:rPr>
          <w:color w:val="231F20"/>
          <w:spacing w:val="-6"/>
          <w:sz w:val="30"/>
        </w:rPr>
        <w:t>роботі;</w:t>
      </w:r>
    </w:p>
    <w:p w:rsidR="00A17FD0" w:rsidRDefault="008C7F95">
      <w:pPr>
        <w:pStyle w:val="a4"/>
        <w:numPr>
          <w:ilvl w:val="1"/>
          <w:numId w:val="421"/>
        </w:numPr>
        <w:tabs>
          <w:tab w:val="left" w:pos="1419"/>
          <w:tab w:val="left" w:pos="1421"/>
        </w:tabs>
        <w:spacing w:before="13" w:line="365" w:lineRule="exact"/>
        <w:ind w:left="1420" w:hanging="440"/>
        <w:rPr>
          <w:sz w:val="30"/>
        </w:rPr>
      </w:pPr>
      <w:r>
        <w:rPr>
          <w:color w:val="231F20"/>
          <w:spacing w:val="-5"/>
          <w:sz w:val="30"/>
        </w:rPr>
        <w:t xml:space="preserve">характерологічні </w:t>
      </w:r>
      <w:r>
        <w:rPr>
          <w:color w:val="231F20"/>
          <w:spacing w:val="-4"/>
          <w:sz w:val="30"/>
        </w:rPr>
        <w:t>особливості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(характер, темперамент, </w:t>
      </w:r>
      <w:r>
        <w:rPr>
          <w:color w:val="231F20"/>
          <w:spacing w:val="-5"/>
          <w:sz w:val="30"/>
        </w:rPr>
        <w:t>воля,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4"/>
          <w:sz w:val="30"/>
        </w:rPr>
        <w:t>па-</w:t>
      </w:r>
    </w:p>
    <w:p w:rsidR="00A17FD0" w:rsidRDefault="008C7F95">
      <w:pPr>
        <w:pStyle w:val="a3"/>
        <w:spacing w:line="339" w:lineRule="exact"/>
        <w:ind w:left="280" w:firstLine="0"/>
      </w:pPr>
      <w:r>
        <w:rPr>
          <w:color w:val="231F20"/>
        </w:rPr>
        <w:t>м’ять, звички тощо).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Одержані відомості </w:t>
      </w:r>
      <w:r>
        <w:rPr>
          <w:color w:val="231F20"/>
          <w:spacing w:val="-7"/>
        </w:rPr>
        <w:t xml:space="preserve">розширюють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поглиблюють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5"/>
        </w:rPr>
        <w:t xml:space="preserve">педагогів-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4"/>
        </w:rPr>
        <w:t xml:space="preserve">показують  </w:t>
      </w:r>
      <w:r>
        <w:rPr>
          <w:color w:val="231F20"/>
          <w:spacing w:val="-6"/>
        </w:rPr>
        <w:t xml:space="preserve">можливі </w:t>
      </w:r>
      <w:r>
        <w:rPr>
          <w:color w:val="231F20"/>
          <w:spacing w:val="-14"/>
        </w:rPr>
        <w:t xml:space="preserve">причини, 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9"/>
        </w:rPr>
        <w:t xml:space="preserve">закріпленню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</w:rPr>
        <w:t xml:space="preserve">особистості </w:t>
      </w:r>
      <w:r>
        <w:rPr>
          <w:color w:val="231F20"/>
          <w:spacing w:val="-4"/>
        </w:rPr>
        <w:t xml:space="preserve">чи, </w:t>
      </w:r>
      <w:r>
        <w:rPr>
          <w:color w:val="231F20"/>
          <w:spacing w:val="-8"/>
        </w:rPr>
        <w:t xml:space="preserve">навпаки, </w:t>
      </w:r>
      <w:r>
        <w:rPr>
          <w:color w:val="231F20"/>
          <w:spacing w:val="-7"/>
        </w:rPr>
        <w:t xml:space="preserve">жив- </w:t>
      </w:r>
      <w:r>
        <w:rPr>
          <w:color w:val="231F20"/>
        </w:rPr>
        <w:t xml:space="preserve">лять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9"/>
        </w:rPr>
        <w:t xml:space="preserve">прояви. </w:t>
      </w:r>
      <w:r>
        <w:rPr>
          <w:color w:val="231F20"/>
          <w:spacing w:val="-5"/>
        </w:rPr>
        <w:t xml:space="preserve">Важливо </w:t>
      </w:r>
      <w:r>
        <w:rPr>
          <w:color w:val="231F20"/>
          <w:spacing w:val="-6"/>
        </w:rPr>
        <w:t xml:space="preserve">розпізнавати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єдності </w:t>
      </w:r>
      <w:r>
        <w:rPr>
          <w:color w:val="231F20"/>
        </w:rPr>
        <w:t xml:space="preserve">сту- </w:t>
      </w:r>
      <w:r>
        <w:rPr>
          <w:color w:val="231F20"/>
          <w:spacing w:val="-17"/>
        </w:rPr>
        <w:t xml:space="preserve">пінь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всього </w:t>
      </w:r>
      <w:r>
        <w:rPr>
          <w:color w:val="231F20"/>
          <w:spacing w:val="-4"/>
        </w:rPr>
        <w:t>комплексу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>інтегральних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проявів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>спрямованість,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структуру </w:t>
      </w:r>
      <w:r>
        <w:rPr>
          <w:color w:val="231F20"/>
          <w:spacing w:val="-8"/>
        </w:rPr>
        <w:t xml:space="preserve">компонентів, </w:t>
      </w:r>
      <w:r>
        <w:rPr>
          <w:color w:val="231F20"/>
          <w:spacing w:val="-10"/>
        </w:rPr>
        <w:t xml:space="preserve">співвідношення зовнішньої </w:t>
      </w:r>
      <w:r>
        <w:rPr>
          <w:color w:val="231F20"/>
          <w:spacing w:val="-8"/>
        </w:rPr>
        <w:t xml:space="preserve">регуляції </w:t>
      </w:r>
      <w:r>
        <w:rPr>
          <w:color w:val="231F20"/>
        </w:rPr>
        <w:t>й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саморегуляції.</w:t>
      </w:r>
    </w:p>
    <w:p w:rsidR="00A17FD0" w:rsidRDefault="00A17FD0">
      <w:pPr>
        <w:pStyle w:val="a3"/>
        <w:spacing w:before="6"/>
        <w:ind w:left="0" w:firstLine="0"/>
        <w:rPr>
          <w:sz w:val="31"/>
        </w:rPr>
      </w:pPr>
    </w:p>
    <w:p w:rsidR="00A17FD0" w:rsidRDefault="008C7F95">
      <w:pPr>
        <w:pStyle w:val="Heading4"/>
        <w:ind w:left="3659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420"/>
        </w:numPr>
        <w:tabs>
          <w:tab w:val="left" w:pos="1419"/>
          <w:tab w:val="left" w:pos="1420"/>
        </w:tabs>
        <w:spacing w:line="249" w:lineRule="auto"/>
        <w:ind w:right="218" w:firstLine="700"/>
        <w:rPr>
          <w:sz w:val="30"/>
        </w:rPr>
      </w:pP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8"/>
          <w:sz w:val="30"/>
        </w:rPr>
        <w:t xml:space="preserve">правил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3"/>
          <w:sz w:val="30"/>
        </w:rPr>
        <w:t xml:space="preserve">дотримуватися </w:t>
      </w:r>
      <w:r>
        <w:rPr>
          <w:color w:val="231F20"/>
          <w:spacing w:val="-7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ви- </w:t>
      </w:r>
      <w:r>
        <w:rPr>
          <w:color w:val="231F20"/>
          <w:spacing w:val="-5"/>
          <w:sz w:val="30"/>
        </w:rPr>
        <w:t>вчення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8"/>
          <w:sz w:val="30"/>
        </w:rPr>
        <w:t>учнів?</w:t>
      </w:r>
    </w:p>
    <w:p w:rsidR="00A17FD0" w:rsidRDefault="008C7F95">
      <w:pPr>
        <w:pStyle w:val="a4"/>
        <w:numPr>
          <w:ilvl w:val="0"/>
          <w:numId w:val="420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Які є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учнівських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колективів?</w:t>
      </w:r>
    </w:p>
    <w:p w:rsidR="00A17FD0" w:rsidRDefault="008C7F95">
      <w:pPr>
        <w:pStyle w:val="a4"/>
        <w:numPr>
          <w:ilvl w:val="0"/>
          <w:numId w:val="420"/>
        </w:numPr>
        <w:tabs>
          <w:tab w:val="left" w:pos="1419"/>
          <w:tab w:val="left" w:pos="1420"/>
        </w:tabs>
        <w:spacing w:line="343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3"/>
          <w:sz w:val="30"/>
        </w:rPr>
        <w:t>методу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4"/>
          <w:sz w:val="30"/>
        </w:rPr>
        <w:t>спостереження?</w:t>
      </w:r>
    </w:p>
    <w:p w:rsidR="00A17FD0" w:rsidRDefault="00A17FD0">
      <w:pPr>
        <w:spacing w:line="343" w:lineRule="exact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420"/>
        </w:numPr>
        <w:tabs>
          <w:tab w:val="left" w:pos="1419"/>
          <w:tab w:val="left" w:pos="1421"/>
        </w:tabs>
        <w:spacing w:before="62" w:line="237" w:lineRule="auto"/>
        <w:ind w:right="218" w:firstLine="701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бесіди і які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9"/>
          <w:sz w:val="30"/>
        </w:rPr>
        <w:t xml:space="preserve">про-  </w:t>
      </w:r>
      <w:r>
        <w:rPr>
          <w:color w:val="231F20"/>
          <w:spacing w:val="-3"/>
          <w:sz w:val="30"/>
        </w:rPr>
        <w:t xml:space="preserve">цесі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8"/>
          <w:sz w:val="30"/>
        </w:rPr>
        <w:t>учнів?</w:t>
      </w:r>
    </w:p>
    <w:p w:rsidR="00A17FD0" w:rsidRDefault="008C7F95">
      <w:pPr>
        <w:pStyle w:val="a4"/>
        <w:numPr>
          <w:ilvl w:val="0"/>
          <w:numId w:val="420"/>
        </w:numPr>
        <w:tabs>
          <w:tab w:val="left" w:pos="1419"/>
          <w:tab w:val="left" w:pos="1420"/>
        </w:tabs>
        <w:spacing w:line="237" w:lineRule="auto"/>
        <w:ind w:right="217" w:firstLine="700"/>
        <w:rPr>
          <w:sz w:val="30"/>
        </w:rPr>
      </w:pPr>
      <w:r>
        <w:rPr>
          <w:color w:val="231F20"/>
          <w:sz w:val="30"/>
        </w:rPr>
        <w:t xml:space="preserve">Яку </w:t>
      </w:r>
      <w:r>
        <w:rPr>
          <w:color w:val="231F20"/>
          <w:spacing w:val="-11"/>
          <w:sz w:val="30"/>
        </w:rPr>
        <w:t xml:space="preserve">інформацію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5"/>
          <w:sz w:val="30"/>
        </w:rPr>
        <w:t xml:space="preserve">дати </w:t>
      </w:r>
      <w:r>
        <w:rPr>
          <w:color w:val="231F20"/>
          <w:spacing w:val="-4"/>
          <w:sz w:val="30"/>
        </w:rPr>
        <w:t xml:space="preserve">класному </w:t>
      </w:r>
      <w:r>
        <w:rPr>
          <w:color w:val="231F20"/>
          <w:spacing w:val="-9"/>
          <w:sz w:val="30"/>
        </w:rPr>
        <w:t xml:space="preserve">керівнику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8"/>
          <w:sz w:val="30"/>
        </w:rPr>
        <w:t xml:space="preserve">продуктів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8"/>
          <w:sz w:val="30"/>
        </w:rPr>
        <w:t>учнів?</w:t>
      </w: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Heading4"/>
        <w:spacing w:before="1"/>
        <w:ind w:left="2259"/>
      </w:pPr>
      <w:r>
        <w:rPr>
          <w:color w:val="231F20"/>
        </w:rPr>
        <w:t>Запитання і завдання для самопе ревірки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0"/>
          <w:tab w:val="left" w:pos="5637"/>
        </w:tabs>
        <w:spacing w:line="237" w:lineRule="auto"/>
        <w:ind w:right="224" w:firstLine="70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використання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 xml:space="preserve">діагностичних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>учнів?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0"/>
        </w:tabs>
        <w:spacing w:before="4" w:line="342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консиліуму?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0"/>
        </w:tabs>
        <w:spacing w:line="237" w:lineRule="auto"/>
        <w:ind w:left="280" w:right="221" w:firstLine="69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4"/>
          <w:sz w:val="30"/>
        </w:rPr>
        <w:t xml:space="preserve">експерименту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11"/>
          <w:sz w:val="30"/>
        </w:rPr>
        <w:t>школі?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0"/>
          <w:tab w:val="left" w:pos="2618"/>
          <w:tab w:val="left" w:pos="3758"/>
          <w:tab w:val="left" w:pos="7717"/>
          <w:tab w:val="left" w:pos="8576"/>
        </w:tabs>
        <w:spacing w:line="249" w:lineRule="auto"/>
        <w:ind w:left="280" w:right="208" w:firstLine="699"/>
        <w:rPr>
          <w:sz w:val="30"/>
        </w:rPr>
      </w:pPr>
      <w:r>
        <w:rPr>
          <w:color w:val="231F20"/>
          <w:sz w:val="30"/>
        </w:rPr>
        <w:t>Назвіть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основні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4"/>
          <w:sz w:val="30"/>
        </w:rPr>
        <w:t xml:space="preserve">формуючі 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5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1"/>
        </w:tabs>
        <w:spacing w:line="325" w:lineRule="exact"/>
        <w:ind w:left="1420" w:hanging="440"/>
        <w:rPr>
          <w:sz w:val="30"/>
        </w:rPr>
      </w:pP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якою </w:t>
      </w:r>
      <w:r>
        <w:rPr>
          <w:color w:val="231F20"/>
          <w:spacing w:val="-6"/>
          <w:sz w:val="30"/>
        </w:rPr>
        <w:t xml:space="preserve">програмою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z w:val="30"/>
        </w:rPr>
        <w:t xml:space="preserve">вивчати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і складати</w:t>
      </w:r>
      <w:r>
        <w:rPr>
          <w:color w:val="231F20"/>
          <w:spacing w:val="-55"/>
          <w:sz w:val="30"/>
        </w:rPr>
        <w:t xml:space="preserve"> </w:t>
      </w:r>
      <w:r>
        <w:rPr>
          <w:color w:val="231F20"/>
          <w:spacing w:val="-4"/>
          <w:sz w:val="30"/>
        </w:rPr>
        <w:t>характеристику?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0"/>
        </w:tabs>
        <w:spacing w:line="340" w:lineRule="exact"/>
        <w:ind w:left="1420"/>
        <w:rPr>
          <w:sz w:val="30"/>
        </w:rPr>
      </w:pPr>
      <w:r>
        <w:rPr>
          <w:color w:val="231F20"/>
          <w:spacing w:val="-7"/>
          <w:sz w:val="30"/>
        </w:rPr>
        <w:t xml:space="preserve">Яким </w:t>
      </w:r>
      <w:r>
        <w:rPr>
          <w:color w:val="231F20"/>
          <w:spacing w:val="-9"/>
          <w:sz w:val="30"/>
        </w:rPr>
        <w:t xml:space="preserve">чином </w:t>
      </w:r>
      <w:r>
        <w:rPr>
          <w:color w:val="231F20"/>
          <w:spacing w:val="-10"/>
          <w:sz w:val="30"/>
        </w:rPr>
        <w:t xml:space="preserve">доцільно </w:t>
      </w:r>
      <w:r>
        <w:rPr>
          <w:color w:val="231F20"/>
          <w:sz w:val="30"/>
        </w:rPr>
        <w:t xml:space="preserve">систематизувати результати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8"/>
          <w:sz w:val="30"/>
        </w:rPr>
        <w:t>учнів?</w:t>
      </w:r>
    </w:p>
    <w:p w:rsidR="00A17FD0" w:rsidRDefault="008C7F95">
      <w:pPr>
        <w:pStyle w:val="a4"/>
        <w:numPr>
          <w:ilvl w:val="0"/>
          <w:numId w:val="419"/>
        </w:numPr>
        <w:tabs>
          <w:tab w:val="left" w:pos="1419"/>
          <w:tab w:val="left" w:pos="1420"/>
        </w:tabs>
        <w:spacing w:line="249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 xml:space="preserve">Якої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pacing w:val="-10"/>
          <w:sz w:val="30"/>
        </w:rPr>
        <w:t xml:space="preserve">доцільно </w:t>
      </w:r>
      <w:r>
        <w:rPr>
          <w:color w:val="231F20"/>
          <w:spacing w:val="-3"/>
          <w:sz w:val="30"/>
        </w:rPr>
        <w:t xml:space="preserve">дотримуватися </w:t>
      </w: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7"/>
          <w:sz w:val="30"/>
        </w:rPr>
        <w:t xml:space="preserve">вивченні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6"/>
          <w:sz w:val="30"/>
        </w:rPr>
        <w:t xml:space="preserve">ко- </w:t>
      </w:r>
      <w:r>
        <w:rPr>
          <w:color w:val="231F20"/>
          <w:spacing w:val="-4"/>
          <w:sz w:val="30"/>
        </w:rPr>
        <w:t xml:space="preserve">лективу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4"/>
          <w:sz w:val="30"/>
        </w:rPr>
        <w:t xml:space="preserve">ЗОШ </w:t>
      </w:r>
      <w:r>
        <w:rPr>
          <w:color w:val="231F20"/>
          <w:sz w:val="30"/>
        </w:rPr>
        <w:t>І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4"/>
          <w:sz w:val="30"/>
        </w:rPr>
        <w:t>ступеня?</w:t>
      </w:r>
    </w:p>
    <w:p w:rsidR="00A17FD0" w:rsidRDefault="00A17FD0">
      <w:pPr>
        <w:pStyle w:val="a3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1"/>
        </w:tabs>
        <w:spacing w:line="320" w:lineRule="exact"/>
        <w:ind w:firstLine="701"/>
        <w:rPr>
          <w:sz w:val="28"/>
        </w:rPr>
      </w:pPr>
      <w:r>
        <w:rPr>
          <w:color w:val="231F20"/>
          <w:sz w:val="28"/>
        </w:rPr>
        <w:t xml:space="preserve">Асмолов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3"/>
          <w:sz w:val="28"/>
        </w:rPr>
        <w:t xml:space="preserve">Личность </w:t>
      </w:r>
      <w:r>
        <w:rPr>
          <w:color w:val="231F20"/>
          <w:sz w:val="28"/>
        </w:rPr>
        <w:t xml:space="preserve">как </w:t>
      </w:r>
      <w:r>
        <w:rPr>
          <w:color w:val="231F20"/>
          <w:spacing w:val="-4"/>
          <w:sz w:val="28"/>
        </w:rPr>
        <w:t xml:space="preserve">предмет </w:t>
      </w:r>
      <w:r>
        <w:rPr>
          <w:color w:val="231F20"/>
          <w:sz w:val="28"/>
        </w:rPr>
        <w:t>психологического исследования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А. Г. Асмолов. – М. : Просвещение, 1984. – С. 4–8.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</w:tabs>
        <w:spacing w:line="321" w:lineRule="exact"/>
        <w:ind w:left="1279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before="18" w:line="321" w:lineRule="exact"/>
        <w:ind w:left="279"/>
        <w:rPr>
          <w:sz w:val="28"/>
        </w:rPr>
      </w:pPr>
      <w:r>
        <w:rPr>
          <w:color w:val="231F20"/>
          <w:spacing w:val="-7"/>
          <w:sz w:val="28"/>
        </w:rPr>
        <w:t xml:space="preserve">Академія, </w:t>
      </w:r>
      <w:r>
        <w:rPr>
          <w:color w:val="231F20"/>
          <w:sz w:val="28"/>
        </w:rPr>
        <w:t xml:space="preserve">2006.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206–215.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  <w:tab w:val="left" w:pos="2579"/>
        </w:tabs>
        <w:ind w:right="200" w:firstLine="700"/>
        <w:rPr>
          <w:sz w:val="28"/>
        </w:rPr>
      </w:pPr>
      <w:r>
        <w:rPr>
          <w:color w:val="231F20"/>
          <w:spacing w:val="-4"/>
          <w:sz w:val="28"/>
        </w:rPr>
        <w:t>Довідник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 xml:space="preserve">класного 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5"/>
          <w:sz w:val="28"/>
        </w:rPr>
        <w:t xml:space="preserve">збірник  </w:t>
      </w:r>
      <w:r>
        <w:rPr>
          <w:color w:val="231F20"/>
          <w:spacing w:val="-6"/>
          <w:sz w:val="28"/>
        </w:rPr>
        <w:t xml:space="preserve">документів  </w:t>
      </w:r>
      <w:r>
        <w:rPr>
          <w:color w:val="231F20"/>
          <w:sz w:val="28"/>
        </w:rPr>
        <w:t xml:space="preserve">/  [ред.   </w:t>
      </w:r>
      <w:r>
        <w:rPr>
          <w:color w:val="231F20"/>
          <w:spacing w:val="-3"/>
          <w:sz w:val="28"/>
        </w:rPr>
        <w:t xml:space="preserve">колегія: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7"/>
          <w:sz w:val="28"/>
        </w:rPr>
        <w:t xml:space="preserve">Щербань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5"/>
          <w:sz w:val="28"/>
        </w:rPr>
        <w:t xml:space="preserve">ін.]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2006. – 240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</w:tabs>
        <w:spacing w:line="237" w:lineRule="auto"/>
        <w:ind w:right="224" w:firstLine="70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Технология педагогического </w:t>
      </w:r>
      <w:r>
        <w:rPr>
          <w:color w:val="231F20"/>
          <w:spacing w:val="-3"/>
          <w:sz w:val="28"/>
        </w:rPr>
        <w:t xml:space="preserve">анализа учебно-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 xml:space="preserve">процесса 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Конаржевский. – М., 1997. – Ч. 2. – 208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</w:tabs>
        <w:ind w:right="228" w:firstLine="700"/>
        <w:rPr>
          <w:sz w:val="28"/>
        </w:rPr>
      </w:pPr>
      <w:r>
        <w:rPr>
          <w:color w:val="231F20"/>
          <w:sz w:val="28"/>
        </w:rPr>
        <w:t xml:space="preserve">Лихачев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курс </w:t>
      </w:r>
      <w:r>
        <w:rPr>
          <w:color w:val="231F20"/>
          <w:spacing w:val="-4"/>
          <w:sz w:val="28"/>
        </w:rPr>
        <w:t xml:space="preserve">лекций </w:t>
      </w:r>
      <w:r>
        <w:rPr>
          <w:color w:val="231F20"/>
          <w:sz w:val="28"/>
        </w:rPr>
        <w:t xml:space="preserve">/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Лихачев.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Юрайт, </w:t>
      </w:r>
      <w:r>
        <w:rPr>
          <w:color w:val="231F20"/>
          <w:sz w:val="28"/>
        </w:rPr>
        <w:t>2000. – 523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</w:tabs>
        <w:spacing w:line="237" w:lineRule="auto"/>
        <w:ind w:right="218" w:firstLine="700"/>
        <w:rPr>
          <w:sz w:val="28"/>
        </w:rPr>
      </w:pPr>
      <w:r>
        <w:rPr>
          <w:color w:val="231F20"/>
          <w:spacing w:val="-7"/>
          <w:sz w:val="28"/>
        </w:rPr>
        <w:t xml:space="preserve">Орієнтовний </w:t>
      </w:r>
      <w:r>
        <w:rPr>
          <w:color w:val="231F20"/>
          <w:sz w:val="28"/>
        </w:rPr>
        <w:t xml:space="preserve">зміст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 xml:space="preserve">школі : </w:t>
      </w:r>
      <w:r>
        <w:rPr>
          <w:color w:val="231F20"/>
          <w:spacing w:val="-4"/>
          <w:sz w:val="28"/>
        </w:rPr>
        <w:t xml:space="preserve">[метод. </w:t>
      </w:r>
      <w:r>
        <w:rPr>
          <w:color w:val="231F20"/>
          <w:spacing w:val="2"/>
          <w:sz w:val="28"/>
        </w:rPr>
        <w:t xml:space="preserve">рек.].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3"/>
          <w:sz w:val="28"/>
        </w:rPr>
        <w:t xml:space="preserve">К., </w:t>
      </w:r>
      <w:r>
        <w:rPr>
          <w:color w:val="231F20"/>
          <w:sz w:val="28"/>
        </w:rPr>
        <w:t>2006. – 36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</w:tabs>
        <w:ind w:left="1279"/>
        <w:rPr>
          <w:sz w:val="28"/>
        </w:rPr>
      </w:pPr>
      <w:r>
        <w:rPr>
          <w:color w:val="231F20"/>
          <w:sz w:val="28"/>
        </w:rPr>
        <w:t xml:space="preserve">Розенберг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Комплексний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4" w:line="321" w:lineRule="exact"/>
        <w:ind w:left="279"/>
        <w:rPr>
          <w:sz w:val="28"/>
        </w:rPr>
      </w:pPr>
      <w:r>
        <w:rPr>
          <w:color w:val="231F20"/>
          <w:sz w:val="28"/>
        </w:rPr>
        <w:t>А. Я. Розенберг. – К., 1985. – 164 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1"/>
        </w:tabs>
        <w:ind w:right="218" w:firstLine="701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0"/>
          <w:sz w:val="28"/>
        </w:rPr>
        <w:t xml:space="preserve">Сто </w:t>
      </w:r>
      <w:r>
        <w:rPr>
          <w:color w:val="231F20"/>
          <w:spacing w:val="-3"/>
          <w:sz w:val="28"/>
        </w:rPr>
        <w:t xml:space="preserve">порад </w:t>
      </w:r>
      <w:r>
        <w:rPr>
          <w:color w:val="231F20"/>
          <w:spacing w:val="-5"/>
          <w:sz w:val="28"/>
        </w:rPr>
        <w:t xml:space="preserve">учителеві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 xml:space="preserve">Сухомлинський.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3"/>
          <w:sz w:val="28"/>
        </w:rPr>
        <w:t xml:space="preserve">К., </w:t>
      </w:r>
      <w:r>
        <w:rPr>
          <w:color w:val="231F20"/>
          <w:sz w:val="28"/>
        </w:rPr>
        <w:t>1982. – 136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280"/>
        </w:tabs>
        <w:spacing w:line="237" w:lineRule="auto"/>
        <w:ind w:right="200" w:firstLine="700"/>
        <w:jc w:val="both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Людина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4"/>
          <w:sz w:val="28"/>
        </w:rPr>
        <w:t xml:space="preserve">предмет </w:t>
      </w:r>
      <w:r>
        <w:rPr>
          <w:color w:val="231F20"/>
          <w:spacing w:val="-3"/>
          <w:sz w:val="28"/>
        </w:rPr>
        <w:t xml:space="preserve">виховання. </w:t>
      </w:r>
      <w:r>
        <w:rPr>
          <w:color w:val="231F20"/>
          <w:sz w:val="28"/>
        </w:rPr>
        <w:t xml:space="preserve">Досвід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-6"/>
          <w:sz w:val="28"/>
        </w:rPr>
        <w:t xml:space="preserve">антропології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 </w:t>
      </w:r>
      <w:r>
        <w:rPr>
          <w:color w:val="231F20"/>
          <w:sz w:val="28"/>
        </w:rPr>
        <w:t xml:space="preserve">Ушинський  //   </w:t>
      </w:r>
      <w:r>
        <w:rPr>
          <w:color w:val="231F20"/>
          <w:spacing w:val="-8"/>
          <w:sz w:val="28"/>
        </w:rPr>
        <w:t xml:space="preserve">Вибрані   </w:t>
      </w:r>
      <w:r>
        <w:rPr>
          <w:color w:val="231F20"/>
          <w:spacing w:val="-5"/>
          <w:sz w:val="28"/>
        </w:rPr>
        <w:t xml:space="preserve">педагогічні  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:  у   2   </w:t>
      </w:r>
      <w:r>
        <w:rPr>
          <w:color w:val="231F20"/>
          <w:spacing w:val="-12"/>
          <w:sz w:val="28"/>
        </w:rPr>
        <w:t xml:space="preserve">т.  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Ушинський. </w:t>
      </w:r>
      <w:r>
        <w:rPr>
          <w:color w:val="231F20"/>
          <w:sz w:val="28"/>
        </w:rPr>
        <w:t xml:space="preserve">– М., 1974.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8"/>
          <w:sz w:val="28"/>
        </w:rPr>
        <w:t xml:space="preserve"> </w:t>
      </w:r>
      <w:r>
        <w:rPr>
          <w:color w:val="231F20"/>
          <w:sz w:val="28"/>
        </w:rPr>
        <w:t>156–157.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420"/>
        </w:tabs>
        <w:ind w:right="199" w:firstLine="700"/>
        <w:rPr>
          <w:sz w:val="28"/>
        </w:rPr>
      </w:pPr>
      <w:r>
        <w:rPr>
          <w:color w:val="231F20"/>
          <w:spacing w:val="-7"/>
          <w:sz w:val="28"/>
        </w:rPr>
        <w:t xml:space="preserve">Шейко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Організація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z w:val="28"/>
        </w:rPr>
        <w:t xml:space="preserve">науково-дослідної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[підручник]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Шейко,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Кушнаренко.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>Знання-Прес,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z w:val="28"/>
        </w:rPr>
        <w:t xml:space="preserve">2003. – 295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18"/>
        </w:numPr>
        <w:tabs>
          <w:tab w:val="left" w:pos="1420"/>
        </w:tabs>
        <w:spacing w:line="317" w:lineRule="exact"/>
        <w:ind w:left="1420" w:hanging="441"/>
        <w:rPr>
          <w:sz w:val="28"/>
        </w:rPr>
      </w:pPr>
      <w:r>
        <w:rPr>
          <w:color w:val="231F20"/>
          <w:spacing w:val="-5"/>
          <w:sz w:val="28"/>
        </w:rPr>
        <w:t xml:space="preserve">Шилова 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Учителю </w:t>
      </w:r>
      <w:r>
        <w:rPr>
          <w:color w:val="231F20"/>
          <w:sz w:val="28"/>
        </w:rPr>
        <w:t xml:space="preserve">о </w:t>
      </w:r>
      <w:r>
        <w:rPr>
          <w:color w:val="231F20"/>
          <w:spacing w:val="-5"/>
          <w:sz w:val="28"/>
        </w:rPr>
        <w:t xml:space="preserve">воспитанности </w:t>
      </w:r>
      <w:r>
        <w:rPr>
          <w:color w:val="231F20"/>
          <w:sz w:val="28"/>
        </w:rPr>
        <w:t xml:space="preserve">школьников 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5"/>
          <w:sz w:val="28"/>
        </w:rPr>
        <w:t>Шилова.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М. : Прос., 1990. – С. 25–30.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Heading1"/>
        <w:ind w:right="211"/>
        <w:jc w:val="center"/>
      </w:pPr>
      <w:r>
        <w:rPr>
          <w:color w:val="231F20"/>
        </w:rPr>
        <w:t>РОЗДІЛ 2</w:t>
      </w:r>
    </w:p>
    <w:p w:rsidR="00A17FD0" w:rsidRDefault="00A17FD0">
      <w:pPr>
        <w:pStyle w:val="a3"/>
        <w:spacing w:before="3"/>
        <w:ind w:left="0" w:firstLine="0"/>
        <w:rPr>
          <w:b/>
          <w:sz w:val="35"/>
        </w:rPr>
      </w:pPr>
    </w:p>
    <w:p w:rsidR="00A17FD0" w:rsidRDefault="008C7F95">
      <w:pPr>
        <w:spacing w:line="242" w:lineRule="auto"/>
        <w:ind w:left="779" w:right="719" w:hanging="1"/>
        <w:jc w:val="center"/>
        <w:rPr>
          <w:b/>
          <w:sz w:val="36"/>
        </w:rPr>
      </w:pPr>
      <w:r>
        <w:rPr>
          <w:b/>
          <w:color w:val="231F20"/>
          <w:sz w:val="36"/>
        </w:rPr>
        <w:t xml:space="preserve">ІННОВАЦІЙНІ </w:t>
      </w:r>
      <w:r>
        <w:rPr>
          <w:b/>
          <w:color w:val="231F20"/>
          <w:spacing w:val="-8"/>
          <w:sz w:val="36"/>
        </w:rPr>
        <w:t xml:space="preserve">ТЕХНОЛОГІЇ </w:t>
      </w:r>
      <w:r>
        <w:rPr>
          <w:b/>
          <w:color w:val="231F20"/>
          <w:sz w:val="36"/>
        </w:rPr>
        <w:t xml:space="preserve">ОРГАНІЗАЦІЇ </w:t>
      </w:r>
      <w:r>
        <w:rPr>
          <w:b/>
          <w:color w:val="231F20"/>
          <w:spacing w:val="-4"/>
          <w:sz w:val="36"/>
        </w:rPr>
        <w:t xml:space="preserve">ВИХОВНОГО </w:t>
      </w:r>
      <w:r>
        <w:rPr>
          <w:b/>
          <w:color w:val="231F20"/>
          <w:spacing w:val="-3"/>
          <w:sz w:val="36"/>
        </w:rPr>
        <w:t xml:space="preserve">ПРОЦЕСУ </w:t>
      </w:r>
      <w:r>
        <w:rPr>
          <w:b/>
          <w:color w:val="231F20"/>
          <w:sz w:val="36"/>
        </w:rPr>
        <w:t xml:space="preserve">В </w:t>
      </w:r>
      <w:r>
        <w:rPr>
          <w:b/>
          <w:color w:val="231F20"/>
          <w:spacing w:val="-4"/>
          <w:sz w:val="36"/>
        </w:rPr>
        <w:t xml:space="preserve">ПОЧАТКОВІЙ </w:t>
      </w:r>
      <w:r>
        <w:rPr>
          <w:b/>
          <w:color w:val="231F20"/>
          <w:spacing w:val="-5"/>
          <w:sz w:val="36"/>
        </w:rPr>
        <w:t>ШКОЛІ</w:t>
      </w:r>
    </w:p>
    <w:p w:rsidR="00A17FD0" w:rsidRDefault="008C7F95">
      <w:pPr>
        <w:pStyle w:val="Heading2"/>
        <w:spacing w:before="341"/>
      </w:pPr>
      <w:r>
        <w:rPr>
          <w:color w:val="231F20"/>
        </w:rPr>
        <w:t>Тема 6. Технології виховної роботи в початковій школі</w:t>
      </w:r>
    </w:p>
    <w:p w:rsidR="00A17FD0" w:rsidRDefault="00A17FD0">
      <w:pPr>
        <w:pStyle w:val="a3"/>
        <w:spacing w:before="6"/>
        <w:ind w:left="0" w:firstLine="0"/>
        <w:rPr>
          <w:b/>
        </w:rPr>
      </w:pPr>
    </w:p>
    <w:p w:rsidR="00A17FD0" w:rsidRDefault="008C7F95">
      <w:pPr>
        <w:pStyle w:val="Heading4"/>
        <w:spacing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417"/>
        </w:numPr>
        <w:tabs>
          <w:tab w:val="left" w:pos="1279"/>
          <w:tab w:val="left" w:pos="1281"/>
        </w:tabs>
        <w:spacing w:line="340" w:lineRule="exact"/>
        <w:ind w:hanging="159"/>
        <w:rPr>
          <w:sz w:val="30"/>
        </w:rPr>
      </w:pPr>
      <w:r>
        <w:rPr>
          <w:color w:val="231F20"/>
          <w:spacing w:val="-5"/>
          <w:sz w:val="30"/>
        </w:rPr>
        <w:t xml:space="preserve">Історичні  </w:t>
      </w:r>
      <w:r>
        <w:rPr>
          <w:color w:val="231F20"/>
          <w:sz w:val="30"/>
        </w:rPr>
        <w:t xml:space="preserve">аспекти </w:t>
      </w:r>
      <w:r>
        <w:rPr>
          <w:color w:val="231F20"/>
          <w:spacing w:val="-9"/>
          <w:sz w:val="30"/>
        </w:rPr>
        <w:t xml:space="preserve">виникнення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9"/>
          <w:sz w:val="30"/>
        </w:rPr>
        <w:t>технології.</w:t>
      </w:r>
    </w:p>
    <w:p w:rsidR="00A17FD0" w:rsidRDefault="008C7F95">
      <w:pPr>
        <w:pStyle w:val="a4"/>
        <w:numPr>
          <w:ilvl w:val="0"/>
          <w:numId w:val="417"/>
        </w:numPr>
        <w:tabs>
          <w:tab w:val="left" w:pos="1279"/>
          <w:tab w:val="left" w:pos="1280"/>
        </w:tabs>
        <w:spacing w:line="340" w:lineRule="exact"/>
        <w:ind w:left="1280"/>
        <w:rPr>
          <w:sz w:val="30"/>
        </w:rPr>
      </w:pPr>
      <w:r>
        <w:rPr>
          <w:color w:val="231F20"/>
          <w:sz w:val="30"/>
        </w:rPr>
        <w:t xml:space="preserve">Загальна </w:t>
      </w:r>
      <w:r>
        <w:rPr>
          <w:color w:val="231F20"/>
          <w:spacing w:val="-4"/>
          <w:sz w:val="30"/>
        </w:rPr>
        <w:t xml:space="preserve">характеристика 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9"/>
          <w:sz w:val="30"/>
        </w:rPr>
        <w:t>технологій.</w:t>
      </w:r>
    </w:p>
    <w:p w:rsidR="00A17FD0" w:rsidRDefault="008C7F95">
      <w:pPr>
        <w:pStyle w:val="a4"/>
        <w:numPr>
          <w:ilvl w:val="0"/>
          <w:numId w:val="417"/>
        </w:numPr>
        <w:tabs>
          <w:tab w:val="left" w:pos="1279"/>
          <w:tab w:val="left" w:pos="1280"/>
        </w:tabs>
        <w:spacing w:line="340" w:lineRule="exact"/>
        <w:ind w:left="1279" w:hanging="440"/>
        <w:rPr>
          <w:sz w:val="30"/>
        </w:rPr>
      </w:pPr>
      <w:r>
        <w:rPr>
          <w:color w:val="231F20"/>
          <w:spacing w:val="-6"/>
          <w:sz w:val="30"/>
        </w:rPr>
        <w:t xml:space="preserve">Технологічний </w:t>
      </w:r>
      <w:r>
        <w:rPr>
          <w:color w:val="231F20"/>
          <w:spacing w:val="-12"/>
          <w:sz w:val="30"/>
        </w:rPr>
        <w:t xml:space="preserve">підхід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5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17"/>
        </w:numPr>
        <w:tabs>
          <w:tab w:val="left" w:pos="1279"/>
          <w:tab w:val="left" w:pos="1280"/>
        </w:tabs>
        <w:spacing w:line="342" w:lineRule="exact"/>
        <w:ind w:left="1279" w:hanging="440"/>
        <w:rPr>
          <w:sz w:val="30"/>
        </w:rPr>
      </w:pPr>
      <w:r>
        <w:rPr>
          <w:color w:val="231F20"/>
          <w:spacing w:val="-8"/>
          <w:sz w:val="30"/>
        </w:rPr>
        <w:t xml:space="preserve">Технологізація </w:t>
      </w:r>
      <w:r>
        <w:rPr>
          <w:color w:val="231F20"/>
          <w:spacing w:val="-9"/>
          <w:sz w:val="30"/>
        </w:rPr>
        <w:t xml:space="preserve">виховного 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5"/>
          <w:sz w:val="30"/>
        </w:rPr>
        <w:t xml:space="preserve">загальноосвітньої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417"/>
        </w:numPr>
        <w:tabs>
          <w:tab w:val="left" w:pos="1279"/>
          <w:tab w:val="left" w:pos="1280"/>
        </w:tabs>
        <w:spacing w:before="15" w:line="342" w:lineRule="exact"/>
        <w:ind w:left="1279" w:hanging="440"/>
        <w:rPr>
          <w:sz w:val="30"/>
        </w:rPr>
      </w:pPr>
      <w:r>
        <w:rPr>
          <w:color w:val="231F20"/>
          <w:spacing w:val="-7"/>
          <w:sz w:val="30"/>
        </w:rPr>
        <w:t xml:space="preserve">Комплексний  </w:t>
      </w:r>
      <w:r>
        <w:rPr>
          <w:color w:val="231F20"/>
          <w:spacing w:val="-12"/>
          <w:sz w:val="30"/>
        </w:rPr>
        <w:t xml:space="preserve">підхід 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технологій 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417"/>
        </w:numPr>
        <w:tabs>
          <w:tab w:val="left" w:pos="1279"/>
          <w:tab w:val="left" w:pos="1280"/>
        </w:tabs>
        <w:spacing w:line="237" w:lineRule="auto"/>
        <w:ind w:right="4563" w:hanging="160"/>
        <w:rPr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8"/>
          <w:sz w:val="30"/>
        </w:rPr>
        <w:t xml:space="preserve">технології виховання.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5"/>
          <w:sz w:val="30"/>
        </w:rPr>
        <w:t>поняття:</w:t>
      </w:r>
    </w:p>
    <w:p w:rsidR="00A17FD0" w:rsidRDefault="008C7F95">
      <w:pPr>
        <w:spacing w:line="242" w:lineRule="auto"/>
        <w:ind w:left="279" w:right="21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методика виховної роботи, технологія виховання, комплексність, технологічний підхід у вихованні, організація діяльності школярів, вихов- ний вплив.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 xml:space="preserve">Рекомендована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7"/>
        </w:rPr>
        <w:t xml:space="preserve">14, 25, 35, 36, 48, 52, 60, 66, 91, 93, 94, </w:t>
      </w:r>
      <w:r>
        <w:rPr>
          <w:color w:val="231F20"/>
          <w:spacing w:val="-10"/>
        </w:rPr>
        <w:t>95,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97, 99, 119, 126, 128, 132, 134, 144, 162, 167, 211, 212.</w:t>
      </w:r>
    </w:p>
    <w:p w:rsidR="00A17FD0" w:rsidRDefault="00A17FD0">
      <w:pPr>
        <w:pStyle w:val="a3"/>
        <w:spacing w:before="8"/>
        <w:ind w:left="0" w:firstLine="0"/>
        <w:rPr>
          <w:sz w:val="8"/>
        </w:rPr>
      </w:pPr>
      <w:r w:rsidRPr="00A17FD0">
        <w:pict>
          <v:group id="_x0000_s1116" style="position:absolute;margin-left:197.5pt;margin-top:7pt;width:340pt;height:179pt;z-index:-251651072;mso-wrap-distance-left:0;mso-wrap-distance-right:0;mso-position-horizontal-relative:page" coordorigin="3950,140" coordsize="6800,3580">
            <v:shape id="_x0000_s1124" type="#_x0000_t75" style="position:absolute;left:4180;top:709;width:240;height:340">
              <v:imagedata r:id="rId23" o:title=""/>
            </v:shape>
            <v:shape id="_x0000_s1123" style="position:absolute;left:10280;top:149;width:460;height:460" coordorigin="10280,150" coordsize="460,460" o:spt="100" adj="0,,0" path="m10740,390r-240,l10500,610r79,-11l10645,567r51,-48l10728,459r12,-69xm10500,150r-69,11l10371,194r-48,51l10291,311r-11,79l10290,431r28,31l10356,483r44,7l10441,483r32,-21l10493,431r7,-41l10740,390r-12,-79l10696,245r-51,-51l10579,161r-79,-11xe" fillcolor="#ccced0" stroked="f">
              <v:stroke joinstyle="round"/>
              <v:formulas/>
              <v:path arrowok="t" o:connecttype="segments"/>
            </v:shape>
            <v:shape id="_x0000_s1122" style="position:absolute;left:3960;top:149;width:6780;height:3560" coordorigin="3960,150" coordsize="6780,3560" path="m3960,830r11,-69l4003,701r48,-48l4111,621r69,-11l10280,610r,-220l10291,311r32,-66l10371,194r60,-33l10500,150r79,11l10645,194r51,51l10728,311r12,79l10740,3030r-12,79l10696,3175r-51,51l10579,3258r-79,12l4420,3270r,220l4408,3559r-32,60l4325,3667r-66,32l4180,3710r-69,-11l4051,3667r-48,-48l3971,3559r-11,-69l3960,830xe" filled="f" strokecolor="#231f20" strokeweight="1pt">
              <v:path arrowok="t"/>
            </v:shape>
            <v:shape id="_x0000_s1121" style="position:absolute;left:3960;top:709;width:460;height:340" coordorigin="3960,710" coordsize="460,340" path="m3960,830r11,69l4003,959r48,48l4111,1039r69,11l4259,1039r66,-32l4376,959r32,-60l4420,830r-10,-44l4383,747r-39,-27l4300,710r-44,10l4218,747r-28,39l4180,830r,220e" filled="f" strokecolor="#231f20" strokeweight="1pt">
              <v:path arrowok="t"/>
            </v:shape>
            <v:line id="_x0000_s1120" style="position:absolute" from="4420,830" to="4420,3270" strokecolor="#231f20" strokeweight="1pt"/>
            <v:shape id="_x0000_s1119" style="position:absolute;left:10280;top:389;width:460;height:220" coordorigin="10280,390" coordsize="460,220" path="m10740,390r-12,69l10696,519r-51,48l10579,599r-79,11l10280,610e" filled="f" strokecolor="#231f20" strokeweight="1pt">
              <v:path arrowok="t"/>
            </v:shape>
            <v:shape id="_x0000_s1118" type="#_x0000_t75" style="position:absolute;left:10270;top:379;width:240;height:240">
              <v:imagedata r:id="rId24" o:title=""/>
            </v:shape>
            <v:shape id="_x0000_s1117" type="#_x0000_t202" style="position:absolute;left:3950;top:139;width:6800;height:3580" filled="f" stroked="f">
              <v:textbox inset="0,0,0,0">
                <w:txbxContent>
                  <w:p w:rsidR="00A17FD0" w:rsidRDefault="00A17FD0">
                    <w:pPr>
                      <w:spacing w:before="6"/>
                      <w:rPr>
                        <w:sz w:val="44"/>
                      </w:rPr>
                    </w:pPr>
                  </w:p>
                  <w:p w:rsidR="00A17FD0" w:rsidRDefault="008C7F95">
                    <w:pPr>
                      <w:spacing w:line="237" w:lineRule="auto"/>
                      <w:ind w:left="589" w:right="368"/>
                      <w:jc w:val="both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Без особистого безпосереднього впливу вихо- вателя на вихованця справжнє виховання, що проникає в характер, неможливе.</w:t>
                    </w:r>
                  </w:p>
                  <w:p w:rsidR="00A17FD0" w:rsidRDefault="008C7F95">
                    <w:pPr>
                      <w:spacing w:line="242" w:lineRule="auto"/>
                      <w:ind w:left="589" w:right="368"/>
                      <w:jc w:val="both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Лише особистість мож</w:t>
                    </w:r>
                    <w:r>
                      <w:rPr>
                        <w:i/>
                        <w:color w:val="231F20"/>
                        <w:sz w:val="30"/>
                      </w:rPr>
                      <w:t>е впливати на розви- ток і визначення особистості, лише харак- тером можна створити характер.</w:t>
                    </w:r>
                  </w:p>
                  <w:p w:rsidR="00A17FD0" w:rsidRDefault="008C7F95">
                    <w:pPr>
                      <w:spacing w:line="340" w:lineRule="exact"/>
                      <w:ind w:left="428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К.Д. Ушинський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17FD0" w:rsidRDefault="008C7F95">
      <w:pPr>
        <w:pStyle w:val="Heading4"/>
        <w:numPr>
          <w:ilvl w:val="1"/>
          <w:numId w:val="417"/>
        </w:numPr>
        <w:tabs>
          <w:tab w:val="left" w:pos="1400"/>
        </w:tabs>
        <w:spacing w:before="61" w:line="342" w:lineRule="exact"/>
        <w:jc w:val="left"/>
      </w:pPr>
      <w:r>
        <w:rPr>
          <w:color w:val="231F20"/>
          <w:spacing w:val="3"/>
        </w:rPr>
        <w:t xml:space="preserve">Історичні </w:t>
      </w:r>
      <w:r>
        <w:rPr>
          <w:color w:val="231F20"/>
          <w:spacing w:val="6"/>
        </w:rPr>
        <w:t xml:space="preserve">аспекти </w:t>
      </w:r>
      <w:r>
        <w:rPr>
          <w:color w:val="231F20"/>
          <w:spacing w:val="7"/>
        </w:rPr>
        <w:t xml:space="preserve">виникнення </w:t>
      </w:r>
      <w:r>
        <w:rPr>
          <w:color w:val="231F20"/>
          <w:spacing w:val="4"/>
        </w:rPr>
        <w:t>педагогічної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6"/>
        </w:rPr>
        <w:t>технології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Суттєвою  </w:t>
      </w:r>
      <w:r>
        <w:rPr>
          <w:color w:val="231F20"/>
          <w:spacing w:val="-6"/>
        </w:rPr>
        <w:t xml:space="preserve">ознакою  </w:t>
      </w:r>
      <w:r>
        <w:rPr>
          <w:color w:val="231F20"/>
          <w:spacing w:val="-4"/>
        </w:rPr>
        <w:t xml:space="preserve">сучасних  </w:t>
      </w:r>
      <w:r>
        <w:rPr>
          <w:color w:val="231F20"/>
          <w:spacing w:val="-15"/>
        </w:rPr>
        <w:t xml:space="preserve">інноваційних  </w:t>
      </w:r>
      <w:r>
        <w:rPr>
          <w:color w:val="231F20"/>
          <w:spacing w:val="-10"/>
        </w:rPr>
        <w:t xml:space="preserve">процесів 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освітній  </w:t>
      </w:r>
      <w:r>
        <w:rPr>
          <w:color w:val="231F20"/>
          <w:spacing w:val="-3"/>
        </w:rPr>
        <w:t xml:space="preserve">сфері </w:t>
      </w:r>
      <w:r>
        <w:rPr>
          <w:color w:val="231F20"/>
        </w:rPr>
        <w:t xml:space="preserve">є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технологізація. </w:t>
      </w:r>
      <w:r>
        <w:rPr>
          <w:color w:val="231F20"/>
          <w:spacing w:val="-4"/>
        </w:rPr>
        <w:t xml:space="preserve">Термін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  <w:spacing w:val="-7"/>
        </w:rPr>
        <w:t xml:space="preserve">технологія” </w:t>
      </w:r>
      <w:r>
        <w:rPr>
          <w:color w:val="231F20"/>
          <w:spacing w:val="-3"/>
        </w:rPr>
        <w:t xml:space="preserve">з’явився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освіті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11"/>
        </w:rPr>
        <w:t xml:space="preserve">рівняно </w:t>
      </w:r>
      <w:r>
        <w:rPr>
          <w:color w:val="231F20"/>
          <w:spacing w:val="-5"/>
        </w:rPr>
        <w:t xml:space="preserve">недавно. </w:t>
      </w:r>
      <w:r>
        <w:rPr>
          <w:color w:val="231F20"/>
        </w:rPr>
        <w:t xml:space="preserve">Щодо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5"/>
        </w:rPr>
        <w:t xml:space="preserve">вжито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1886 </w:t>
      </w:r>
      <w:r>
        <w:rPr>
          <w:color w:val="231F20"/>
          <w:spacing w:val="-5"/>
        </w:rPr>
        <w:t xml:space="preserve">р. </w:t>
      </w:r>
      <w:r>
        <w:rPr>
          <w:color w:val="231F20"/>
          <w:spacing w:val="-10"/>
        </w:rPr>
        <w:t xml:space="preserve">англійцем </w:t>
      </w:r>
      <w:r>
        <w:rPr>
          <w:color w:val="231F20"/>
          <w:spacing w:val="-3"/>
        </w:rPr>
        <w:t xml:space="preserve">Джеймсом Саллі </w:t>
      </w:r>
      <w:r>
        <w:rPr>
          <w:color w:val="231F20"/>
          <w:spacing w:val="-6"/>
        </w:rPr>
        <w:t xml:space="preserve">(1842–1923). </w:t>
      </w:r>
      <w:r>
        <w:rPr>
          <w:color w:val="231F20"/>
        </w:rPr>
        <w:t xml:space="preserve">Однак  </w:t>
      </w:r>
      <w:r>
        <w:rPr>
          <w:color w:val="231F20"/>
          <w:spacing w:val="-5"/>
        </w:rPr>
        <w:t xml:space="preserve">дискусія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9"/>
        </w:rPr>
        <w:t xml:space="preserve">приводу 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0"/>
        </w:rPr>
        <w:t xml:space="preserve">існує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освітній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6"/>
        </w:rPr>
        <w:t xml:space="preserve">інструмент навчання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яким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оволодіти </w:t>
      </w:r>
      <w:r>
        <w:rPr>
          <w:color w:val="231F20"/>
          <w:spacing w:val="-11"/>
        </w:rPr>
        <w:t xml:space="preserve">кожний </w:t>
      </w:r>
      <w:r>
        <w:rPr>
          <w:color w:val="231F20"/>
          <w:spacing w:val="-3"/>
        </w:rPr>
        <w:t xml:space="preserve">педагог, </w:t>
      </w:r>
      <w:r>
        <w:rPr>
          <w:color w:val="231F20"/>
          <w:spacing w:val="-4"/>
        </w:rPr>
        <w:t xml:space="preserve">триває </w:t>
      </w:r>
      <w:r>
        <w:rPr>
          <w:color w:val="231F20"/>
          <w:spacing w:val="2"/>
        </w:rPr>
        <w:t xml:space="preserve">доте- </w:t>
      </w:r>
      <w:r>
        <w:rPr>
          <w:color w:val="231F20"/>
          <w:spacing w:val="-7"/>
        </w:rPr>
        <w:t xml:space="preserve">пер.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6"/>
        </w:rPr>
        <w:t xml:space="preserve">окреслилося </w:t>
      </w:r>
      <w:r>
        <w:rPr>
          <w:color w:val="231F20"/>
        </w:rPr>
        <w:t xml:space="preserve">дві </w:t>
      </w:r>
      <w:r>
        <w:rPr>
          <w:color w:val="231F20"/>
          <w:spacing w:val="-15"/>
        </w:rPr>
        <w:t xml:space="preserve">принципові позиції. </w:t>
      </w:r>
      <w:r>
        <w:rPr>
          <w:color w:val="231F20"/>
          <w:spacing w:val="-11"/>
        </w:rPr>
        <w:t xml:space="preserve">Прихильники </w:t>
      </w:r>
      <w:r>
        <w:rPr>
          <w:color w:val="231F20"/>
          <w:spacing w:val="-10"/>
        </w:rPr>
        <w:t xml:space="preserve">однієї  </w:t>
      </w:r>
      <w:r>
        <w:rPr>
          <w:color w:val="231F20"/>
          <w:spacing w:val="-4"/>
        </w:rPr>
        <w:t xml:space="preserve">пере- </w:t>
      </w:r>
      <w:r>
        <w:rPr>
          <w:color w:val="231F20"/>
          <w:spacing w:val="-11"/>
        </w:rPr>
        <w:t xml:space="preserve">конані,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навчання </w:t>
      </w:r>
      <w:r>
        <w:rPr>
          <w:i/>
          <w:color w:val="231F20"/>
        </w:rPr>
        <w:t xml:space="preserve">є </w:t>
      </w:r>
      <w:r>
        <w:rPr>
          <w:i/>
          <w:color w:val="231F20"/>
          <w:spacing w:val="3"/>
        </w:rPr>
        <w:t xml:space="preserve">творчими </w:t>
      </w:r>
      <w:r>
        <w:rPr>
          <w:i/>
          <w:color w:val="231F20"/>
          <w:spacing w:val="7"/>
        </w:rPr>
        <w:t xml:space="preserve">процесами, </w:t>
      </w:r>
      <w:r>
        <w:rPr>
          <w:i/>
          <w:color w:val="231F20"/>
        </w:rPr>
        <w:t xml:space="preserve">інтуїтивним </w:t>
      </w:r>
      <w:r>
        <w:rPr>
          <w:i/>
          <w:color w:val="231F20"/>
          <w:spacing w:val="3"/>
        </w:rPr>
        <w:t xml:space="preserve">пі- </w:t>
      </w:r>
      <w:r>
        <w:rPr>
          <w:i/>
          <w:color w:val="231F20"/>
          <w:spacing w:val="6"/>
        </w:rPr>
        <w:t xml:space="preserve">знанням </w:t>
      </w:r>
      <w:r>
        <w:rPr>
          <w:i/>
          <w:color w:val="231F20"/>
        </w:rPr>
        <w:t xml:space="preserve">світу </w:t>
      </w:r>
      <w:r>
        <w:rPr>
          <w:i/>
          <w:color w:val="231F20"/>
          <w:spacing w:val="5"/>
        </w:rPr>
        <w:t xml:space="preserve">іншої </w:t>
      </w:r>
      <w:r>
        <w:rPr>
          <w:i/>
          <w:color w:val="231F20"/>
          <w:spacing w:val="7"/>
        </w:rPr>
        <w:t xml:space="preserve">людини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відповідним впливом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3"/>
        </w:rPr>
        <w:t xml:space="preserve">світ. </w:t>
      </w:r>
      <w:r>
        <w:rPr>
          <w:color w:val="231F20"/>
          <w:spacing w:val="-8"/>
        </w:rPr>
        <w:t>Їхні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10"/>
        </w:rPr>
        <w:t>опо-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>ненти доводять, що педагогічний процес має інструментальний характер. Його мета полягає у вихованні особистості із заздалегідь заданими власти- востями.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12"/>
        </w:rPr>
        <w:t>оприл</w:t>
      </w:r>
      <w:r>
        <w:rPr>
          <w:color w:val="231F20"/>
          <w:spacing w:val="-12"/>
        </w:rPr>
        <w:t xml:space="preserve">юднив </w:t>
      </w:r>
      <w:r>
        <w:rPr>
          <w:color w:val="231F20"/>
          <w:spacing w:val="-3"/>
        </w:rPr>
        <w:t xml:space="preserve">ідею </w:t>
      </w:r>
      <w:r>
        <w:rPr>
          <w:color w:val="231F20"/>
          <w:spacing w:val="-8"/>
        </w:rPr>
        <w:t xml:space="preserve">технологізації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 xml:space="preserve">цесу </w:t>
      </w:r>
      <w:r>
        <w:rPr>
          <w:color w:val="231F20"/>
          <w:spacing w:val="-6"/>
        </w:rPr>
        <w:t xml:space="preserve">видатний </w:t>
      </w:r>
      <w:r>
        <w:rPr>
          <w:color w:val="231F20"/>
        </w:rPr>
        <w:t xml:space="preserve">чеський </w:t>
      </w:r>
      <w:r>
        <w:rPr>
          <w:color w:val="231F20"/>
          <w:spacing w:val="-3"/>
        </w:rPr>
        <w:t xml:space="preserve">мислитель-гуманіст, педагог, </w:t>
      </w:r>
      <w:r>
        <w:rPr>
          <w:color w:val="231F20"/>
        </w:rPr>
        <w:t xml:space="preserve">громадський </w:t>
      </w:r>
      <w:r>
        <w:rPr>
          <w:color w:val="231F20"/>
          <w:spacing w:val="-4"/>
        </w:rPr>
        <w:t xml:space="preserve">діяч </w:t>
      </w:r>
      <w:r>
        <w:rPr>
          <w:color w:val="231F20"/>
          <w:spacing w:val="-7"/>
        </w:rPr>
        <w:t xml:space="preserve">Ян- </w:t>
      </w:r>
      <w:r>
        <w:rPr>
          <w:color w:val="231F20"/>
        </w:rPr>
        <w:t xml:space="preserve">Амос </w:t>
      </w:r>
      <w:r>
        <w:rPr>
          <w:color w:val="231F20"/>
          <w:spacing w:val="-4"/>
        </w:rPr>
        <w:t xml:space="preserve">Коменський </w:t>
      </w:r>
      <w:r>
        <w:rPr>
          <w:color w:val="231F20"/>
          <w:spacing w:val="-6"/>
        </w:rPr>
        <w:t xml:space="preserve">(1592–1670), </w:t>
      </w:r>
      <w:r>
        <w:rPr>
          <w:color w:val="231F20"/>
        </w:rPr>
        <w:t xml:space="preserve">стверджуючи,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школа </w:t>
      </w:r>
      <w:r>
        <w:rPr>
          <w:color w:val="231F20"/>
        </w:rPr>
        <w:t xml:space="preserve">є майстернею, </w:t>
      </w:r>
      <w:r>
        <w:rPr>
          <w:color w:val="231F20"/>
          <w:spacing w:val="-9"/>
        </w:rPr>
        <w:t xml:space="preserve">“живою </w:t>
      </w:r>
      <w:r>
        <w:rPr>
          <w:color w:val="231F20"/>
          <w:spacing w:val="-8"/>
        </w:rPr>
        <w:t xml:space="preserve">типографією”, </w:t>
      </w:r>
      <w:r>
        <w:rPr>
          <w:color w:val="231F20"/>
        </w:rPr>
        <w:t xml:space="preserve">яка </w:t>
      </w:r>
      <w:r>
        <w:rPr>
          <w:color w:val="231F20"/>
          <w:spacing w:val="-7"/>
        </w:rPr>
        <w:t xml:space="preserve">“друкує” </w:t>
      </w:r>
      <w:r>
        <w:rPr>
          <w:color w:val="231F20"/>
          <w:spacing w:val="-4"/>
        </w:rPr>
        <w:t xml:space="preserve">людей. </w:t>
      </w:r>
      <w:r>
        <w:rPr>
          <w:color w:val="231F20"/>
        </w:rPr>
        <w:t xml:space="preserve">Учитель,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думку, у </w:t>
      </w:r>
      <w:r>
        <w:rPr>
          <w:color w:val="231F20"/>
          <w:spacing w:val="-4"/>
        </w:rPr>
        <w:t xml:space="preserve">пе- дагогічному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користується </w:t>
      </w:r>
      <w:r>
        <w:rPr>
          <w:color w:val="231F20"/>
        </w:rPr>
        <w:t xml:space="preserve">тими </w:t>
      </w:r>
      <w:r>
        <w:rPr>
          <w:color w:val="231F20"/>
          <w:spacing w:val="3"/>
        </w:rPr>
        <w:t xml:space="preserve">засобами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освіти дітей,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типографські </w:t>
      </w:r>
      <w:r>
        <w:rPr>
          <w:color w:val="231F20"/>
          <w:spacing w:val="-13"/>
        </w:rPr>
        <w:t xml:space="preserve">працівники, </w:t>
      </w:r>
      <w:r>
        <w:rPr>
          <w:color w:val="231F20"/>
        </w:rPr>
        <w:t xml:space="preserve">створюючи </w:t>
      </w:r>
      <w:r>
        <w:rPr>
          <w:color w:val="231F20"/>
          <w:spacing w:val="-11"/>
        </w:rPr>
        <w:t xml:space="preserve">книгу.  </w:t>
      </w:r>
      <w:r>
        <w:rPr>
          <w:color w:val="231F20"/>
          <w:spacing w:val="-5"/>
        </w:rPr>
        <w:t xml:space="preserve">Для  </w:t>
      </w:r>
      <w:r>
        <w:rPr>
          <w:color w:val="231F20"/>
          <w:spacing w:val="-7"/>
        </w:rPr>
        <w:t xml:space="preserve">цього  слід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5"/>
        </w:rPr>
        <w:t xml:space="preserve">окреслити </w:t>
      </w:r>
      <w:r>
        <w:rPr>
          <w:color w:val="231F20"/>
          <w:spacing w:val="-16"/>
        </w:rPr>
        <w:t xml:space="preserve">цілі, </w:t>
      </w:r>
      <w:r>
        <w:rPr>
          <w:color w:val="231F20"/>
          <w:spacing w:val="-5"/>
        </w:rPr>
        <w:t xml:space="preserve">вміло </w:t>
      </w:r>
      <w:r>
        <w:rPr>
          <w:color w:val="231F20"/>
        </w:rPr>
        <w:t xml:space="preserve">вибрати засоби, </w:t>
      </w:r>
      <w:r>
        <w:rPr>
          <w:color w:val="231F20"/>
          <w:spacing w:val="-3"/>
        </w:rPr>
        <w:t xml:space="preserve">встановити жорсткі </w:t>
      </w:r>
      <w:r>
        <w:rPr>
          <w:color w:val="231F20"/>
          <w:spacing w:val="-9"/>
        </w:rPr>
        <w:t xml:space="preserve">правила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7"/>
        </w:rPr>
        <w:t xml:space="preserve">використання.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свідчить,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>Я.</w:t>
      </w:r>
      <w:r>
        <w:rPr>
          <w:color w:val="231F20"/>
        </w:rPr>
        <w:t xml:space="preserve">-А.Коменський розглядав </w:t>
      </w:r>
      <w:r>
        <w:rPr>
          <w:color w:val="231F20"/>
          <w:spacing w:val="-6"/>
        </w:rPr>
        <w:t xml:space="preserve">техноло- </w:t>
      </w:r>
      <w:r>
        <w:rPr>
          <w:color w:val="231F20"/>
          <w:spacing w:val="-10"/>
        </w:rPr>
        <w:t xml:space="preserve">гізацію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важливий  </w:t>
      </w:r>
      <w:r>
        <w:rPr>
          <w:color w:val="231F20"/>
        </w:rPr>
        <w:t xml:space="preserve">засіб  </w:t>
      </w:r>
      <w:r>
        <w:rPr>
          <w:color w:val="231F20"/>
          <w:spacing w:val="-7"/>
        </w:rPr>
        <w:t xml:space="preserve">впровадження  </w:t>
      </w:r>
      <w:r>
        <w:rPr>
          <w:color w:val="231F20"/>
          <w:spacing w:val="-12"/>
        </w:rPr>
        <w:t>провідних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7"/>
        </w:rPr>
        <w:t>педагогічних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5"/>
        </w:rPr>
        <w:t>прин- ципів.</w:t>
      </w:r>
    </w:p>
    <w:p w:rsidR="00A17FD0" w:rsidRDefault="008C7F95">
      <w:pPr>
        <w:pStyle w:val="a3"/>
        <w:spacing w:before="3"/>
        <w:ind w:right="204"/>
        <w:jc w:val="both"/>
      </w:pPr>
      <w:r>
        <w:rPr>
          <w:color w:val="231F20"/>
        </w:rPr>
        <w:t>Швейцарський педагог Йоганн-Генріх Песталоцці (1746–1827) акту- альним завданням педагогіки вважав створення “механізму освіти”, тобто побудову т</w:t>
      </w:r>
      <w:r>
        <w:rPr>
          <w:color w:val="231F20"/>
        </w:rPr>
        <w:t>акої технології, що дасть змогу кожному підготовленому педа- гогу, який докладе багато власних зусиль, виховати будь-яку дитину.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13"/>
        </w:rPr>
        <w:t xml:space="preserve">Концепція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3"/>
        </w:rPr>
        <w:t xml:space="preserve">американського гуманіста Карла </w:t>
      </w:r>
      <w:r>
        <w:rPr>
          <w:color w:val="231F20"/>
        </w:rPr>
        <w:t xml:space="preserve">Роджерса </w:t>
      </w:r>
      <w:r>
        <w:rPr>
          <w:color w:val="231F20"/>
          <w:spacing w:val="-7"/>
        </w:rPr>
        <w:t xml:space="preserve">(1902–1987) </w:t>
      </w:r>
      <w:r>
        <w:rPr>
          <w:color w:val="231F20"/>
        </w:rPr>
        <w:t xml:space="preserve">базується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протиставленні  </w:t>
      </w:r>
      <w:r>
        <w:rPr>
          <w:color w:val="231F20"/>
          <w:spacing w:val="-10"/>
        </w:rPr>
        <w:t xml:space="preserve">когнітивного  </w:t>
      </w:r>
      <w:r>
        <w:rPr>
          <w:color w:val="231F20"/>
          <w:spacing w:val="-3"/>
        </w:rPr>
        <w:t xml:space="preserve">(засвоєн-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6"/>
        </w:rPr>
        <w:t xml:space="preserve">знань, розвиток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1"/>
        </w:rPr>
        <w:t xml:space="preserve">неухильним </w:t>
      </w:r>
      <w:r>
        <w:rPr>
          <w:color w:val="231F20"/>
          <w:spacing w:val="-6"/>
        </w:rPr>
        <w:t xml:space="preserve">контролем </w:t>
      </w:r>
      <w:r>
        <w:rPr>
          <w:color w:val="231F20"/>
        </w:rPr>
        <w:t xml:space="preserve">педагога) і </w:t>
      </w:r>
      <w:r>
        <w:rPr>
          <w:color w:val="231F20"/>
          <w:spacing w:val="-6"/>
        </w:rPr>
        <w:t xml:space="preserve">дослідного </w:t>
      </w:r>
      <w:r>
        <w:rPr>
          <w:color w:val="231F20"/>
          <w:spacing w:val="-8"/>
        </w:rPr>
        <w:t xml:space="preserve">(зорієнтованого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особистісний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емоційну  </w:t>
      </w:r>
      <w:r>
        <w:rPr>
          <w:color w:val="231F20"/>
          <w:spacing w:val="-3"/>
        </w:rPr>
        <w:t xml:space="preserve">сферу </w:t>
      </w:r>
      <w:r>
        <w:rPr>
          <w:color w:val="231F20"/>
          <w:spacing w:val="-5"/>
        </w:rPr>
        <w:t xml:space="preserve">учня) </w:t>
      </w:r>
      <w:r>
        <w:rPr>
          <w:color w:val="231F20"/>
          <w:spacing w:val="-12"/>
        </w:rPr>
        <w:t xml:space="preserve">типів </w:t>
      </w:r>
      <w:r>
        <w:rPr>
          <w:color w:val="231F20"/>
          <w:spacing w:val="-5"/>
        </w:rPr>
        <w:t xml:space="preserve">навчання.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4"/>
        </w:rPr>
        <w:t xml:space="preserve">твердженням </w:t>
      </w:r>
      <w:r>
        <w:rPr>
          <w:color w:val="231F20"/>
        </w:rPr>
        <w:t xml:space="preserve">К.Роджерса, </w:t>
      </w:r>
      <w:r>
        <w:rPr>
          <w:color w:val="231F20"/>
          <w:spacing w:val="-4"/>
        </w:rPr>
        <w:t xml:space="preserve">особистий досвід </w:t>
      </w:r>
      <w:r>
        <w:rPr>
          <w:color w:val="231F20"/>
          <w:spacing w:val="6"/>
        </w:rPr>
        <w:t xml:space="preserve">са- </w:t>
      </w:r>
      <w:r>
        <w:rPr>
          <w:color w:val="231F20"/>
          <w:spacing w:val="-14"/>
        </w:rPr>
        <w:t xml:space="preserve">моцінний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й тому  є  </w:t>
      </w:r>
      <w:r>
        <w:rPr>
          <w:color w:val="231F20"/>
          <w:spacing w:val="-11"/>
        </w:rPr>
        <w:t>єди</w:t>
      </w:r>
      <w:r>
        <w:rPr>
          <w:color w:val="231F20"/>
          <w:spacing w:val="-11"/>
        </w:rPr>
        <w:t xml:space="preserve">ним  </w:t>
      </w:r>
      <w:r>
        <w:rPr>
          <w:color w:val="231F20"/>
          <w:spacing w:val="-8"/>
        </w:rPr>
        <w:t xml:space="preserve">критерієм  </w:t>
      </w:r>
      <w:r>
        <w:rPr>
          <w:color w:val="231F20"/>
          <w:spacing w:val="-12"/>
        </w:rPr>
        <w:t xml:space="preserve">оцінювання  </w:t>
      </w:r>
      <w:r>
        <w:rPr>
          <w:color w:val="231F20"/>
          <w:spacing w:val="-6"/>
        </w:rPr>
        <w:t xml:space="preserve">життєвих  </w:t>
      </w:r>
      <w:r>
        <w:rPr>
          <w:color w:val="231F20"/>
          <w:spacing w:val="-10"/>
        </w:rPr>
        <w:t xml:space="preserve">по- дій. </w:t>
      </w:r>
      <w:r>
        <w:rPr>
          <w:color w:val="231F20"/>
          <w:spacing w:val="-7"/>
        </w:rPr>
        <w:t xml:space="preserve">Учіння,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3"/>
        </w:rPr>
        <w:t xml:space="preserve">розвивається,  </w:t>
      </w:r>
      <w:r>
        <w:rPr>
          <w:color w:val="231F20"/>
          <w:spacing w:val="-13"/>
        </w:rPr>
        <w:t xml:space="preserve">прино- </w:t>
      </w:r>
      <w:r>
        <w:rPr>
          <w:color w:val="231F20"/>
        </w:rPr>
        <w:t xml:space="preserve">сить </w:t>
      </w:r>
      <w:r>
        <w:rPr>
          <w:color w:val="231F20"/>
          <w:spacing w:val="-4"/>
        </w:rPr>
        <w:t xml:space="preserve">величезне </w:t>
      </w:r>
      <w:r>
        <w:rPr>
          <w:color w:val="231F20"/>
          <w:spacing w:val="-5"/>
        </w:rPr>
        <w:t xml:space="preserve">задоволення, </w:t>
      </w:r>
      <w:r>
        <w:rPr>
          <w:color w:val="231F20"/>
        </w:rPr>
        <w:t xml:space="preserve">безпосередньо </w:t>
      </w:r>
      <w:r>
        <w:rPr>
          <w:color w:val="231F20"/>
          <w:spacing w:val="-5"/>
        </w:rPr>
        <w:t xml:space="preserve">впливаючи </w:t>
      </w:r>
      <w:r>
        <w:rPr>
          <w:color w:val="231F20"/>
          <w:spacing w:val="-11"/>
        </w:rPr>
        <w:t>на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10"/>
        </w:rPr>
        <w:t>неї.</w:t>
      </w:r>
    </w:p>
    <w:p w:rsidR="00A17FD0" w:rsidRDefault="008C7F95">
      <w:pPr>
        <w:pStyle w:val="a3"/>
        <w:spacing w:before="1"/>
        <w:ind w:right="208"/>
        <w:jc w:val="both"/>
      </w:pPr>
      <w:r>
        <w:rPr>
          <w:color w:val="231F20"/>
          <w:spacing w:val="-5"/>
        </w:rPr>
        <w:t xml:space="preserve">Австро-німецький </w:t>
      </w:r>
      <w:r>
        <w:rPr>
          <w:color w:val="231F20"/>
          <w:spacing w:val="-9"/>
        </w:rPr>
        <w:t xml:space="preserve">філософ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педагог, </w:t>
      </w:r>
      <w:r>
        <w:rPr>
          <w:color w:val="231F20"/>
          <w:spacing w:val="-7"/>
        </w:rPr>
        <w:t xml:space="preserve">засновник </w:t>
      </w:r>
      <w:r>
        <w:rPr>
          <w:color w:val="231F20"/>
          <w:spacing w:val="-9"/>
        </w:rPr>
        <w:t xml:space="preserve">антропософії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Ру- </w:t>
      </w:r>
      <w:r>
        <w:rPr>
          <w:color w:val="231F20"/>
          <w:spacing w:val="-3"/>
        </w:rPr>
        <w:t xml:space="preserve">дольф </w:t>
      </w:r>
      <w:r>
        <w:rPr>
          <w:color w:val="231F20"/>
          <w:spacing w:val="-4"/>
        </w:rPr>
        <w:t xml:space="preserve">Штейнер </w:t>
      </w:r>
      <w:r>
        <w:rPr>
          <w:color w:val="231F20"/>
          <w:spacing w:val="-7"/>
        </w:rPr>
        <w:t xml:space="preserve">(1861–1925) </w:t>
      </w:r>
      <w:r>
        <w:rPr>
          <w:color w:val="231F20"/>
        </w:rPr>
        <w:t xml:space="preserve">започаткував </w:t>
      </w:r>
      <w:r>
        <w:rPr>
          <w:color w:val="231F20"/>
          <w:spacing w:val="-10"/>
        </w:rPr>
        <w:t xml:space="preserve">індивідуальний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заперечував </w:t>
      </w:r>
      <w:r>
        <w:rPr>
          <w:color w:val="231F20"/>
          <w:spacing w:val="-5"/>
        </w:rPr>
        <w:t xml:space="preserve">відокремлене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дівчаток і </w:t>
      </w:r>
      <w:r>
        <w:rPr>
          <w:color w:val="231F20"/>
          <w:spacing w:val="-10"/>
        </w:rPr>
        <w:t xml:space="preserve">хлопчиків, поділ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соціальними </w:t>
      </w:r>
      <w:r>
        <w:rPr>
          <w:color w:val="231F20"/>
          <w:spacing w:val="-7"/>
        </w:rPr>
        <w:t xml:space="preserve">прошарками, </w:t>
      </w:r>
      <w:r>
        <w:rPr>
          <w:color w:val="231F20"/>
          <w:spacing w:val="-4"/>
        </w:rPr>
        <w:t xml:space="preserve">ступенем </w:t>
      </w:r>
      <w:r>
        <w:rPr>
          <w:color w:val="231F20"/>
        </w:rPr>
        <w:t xml:space="preserve">обдарованості й </w:t>
      </w:r>
      <w:r>
        <w:rPr>
          <w:color w:val="231F20"/>
          <w:spacing w:val="-11"/>
        </w:rPr>
        <w:t xml:space="preserve">прина- </w:t>
      </w:r>
      <w:r>
        <w:rPr>
          <w:color w:val="231F20"/>
          <w:spacing w:val="-4"/>
        </w:rPr>
        <w:t xml:space="preserve">лежностю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>різних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8"/>
        </w:rPr>
        <w:t>віросповідань.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8"/>
        </w:rPr>
        <w:t xml:space="preserve">Найважливішою </w:t>
      </w:r>
      <w:r>
        <w:rPr>
          <w:color w:val="231F20"/>
          <w:spacing w:val="-5"/>
        </w:rPr>
        <w:t>проблемо</w:t>
      </w:r>
      <w:r>
        <w:rPr>
          <w:color w:val="231F20"/>
          <w:spacing w:val="-5"/>
        </w:rPr>
        <w:t xml:space="preserve">ю </w:t>
      </w:r>
      <w:r>
        <w:rPr>
          <w:color w:val="231F20"/>
        </w:rPr>
        <w:t xml:space="preserve">людського </w:t>
      </w:r>
      <w:r>
        <w:rPr>
          <w:color w:val="231F20"/>
          <w:spacing w:val="-7"/>
        </w:rPr>
        <w:t xml:space="preserve">мислення </w:t>
      </w:r>
      <w:r>
        <w:rPr>
          <w:color w:val="231F20"/>
        </w:rPr>
        <w:t xml:space="preserve">Р.Штейнер уважав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5"/>
        </w:rPr>
        <w:t xml:space="preserve">“зрозуміти </w:t>
      </w:r>
      <w:r>
        <w:rPr>
          <w:color w:val="231F20"/>
          <w:spacing w:val="-9"/>
        </w:rPr>
        <w:t xml:space="preserve">людину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вільну </w:t>
      </w:r>
      <w:r>
        <w:rPr>
          <w:color w:val="231F20"/>
        </w:rPr>
        <w:t xml:space="preserve">особистість”. 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4"/>
        </w:rPr>
        <w:t xml:space="preserve">антро- </w:t>
      </w:r>
      <w:r>
        <w:rPr>
          <w:color w:val="231F20"/>
          <w:spacing w:val="-13"/>
        </w:rPr>
        <w:t xml:space="preserve">пософії, </w:t>
      </w:r>
      <w:r>
        <w:rPr>
          <w:color w:val="231F20"/>
        </w:rPr>
        <w:t xml:space="preserve">яка вивчає </w:t>
      </w:r>
      <w:r>
        <w:rPr>
          <w:color w:val="231F20"/>
          <w:spacing w:val="-9"/>
        </w:rPr>
        <w:t xml:space="preserve">людину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тілесному, </w:t>
      </w:r>
      <w:r>
        <w:rPr>
          <w:color w:val="231F20"/>
          <w:spacing w:val="-4"/>
        </w:rPr>
        <w:t xml:space="preserve">душевному </w:t>
      </w:r>
      <w:r>
        <w:rPr>
          <w:color w:val="231F20"/>
        </w:rPr>
        <w:t xml:space="preserve">й  </w:t>
      </w:r>
      <w:r>
        <w:rPr>
          <w:color w:val="231F20"/>
          <w:spacing w:val="-5"/>
        </w:rPr>
        <w:t xml:space="preserve">духовному  </w:t>
      </w:r>
      <w:r>
        <w:rPr>
          <w:color w:val="231F20"/>
        </w:rPr>
        <w:t xml:space="preserve">аспек- тах,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5"/>
        </w:rPr>
        <w:t xml:space="preserve">створив </w:t>
      </w:r>
      <w:r>
        <w:rPr>
          <w:color w:val="231F20"/>
          <w:spacing w:val="-6"/>
        </w:rPr>
        <w:t xml:space="preserve">педагогіку, що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саморозвиток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здібностей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пізнання, </w:t>
      </w:r>
      <w:r>
        <w:rPr>
          <w:color w:val="231F20"/>
        </w:rPr>
        <w:t xml:space="preserve">мистецтва,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4"/>
        </w:rPr>
        <w:t xml:space="preserve">почут- </w:t>
      </w:r>
      <w:r>
        <w:rPr>
          <w:color w:val="231F20"/>
          <w:spacing w:val="-5"/>
        </w:rPr>
        <w:t xml:space="preserve">тів,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</w:rPr>
        <w:t xml:space="preserve">задатків і </w:t>
      </w:r>
      <w:r>
        <w:rPr>
          <w:color w:val="231F20"/>
          <w:spacing w:val="-13"/>
        </w:rPr>
        <w:t xml:space="preserve">релігійних </w:t>
      </w:r>
      <w:r>
        <w:rPr>
          <w:color w:val="231F20"/>
          <w:spacing w:val="-6"/>
        </w:rPr>
        <w:t xml:space="preserve">переживань. </w:t>
      </w:r>
      <w:r>
        <w:rPr>
          <w:color w:val="231F20"/>
        </w:rPr>
        <w:t xml:space="preserve">Завдання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Р.Штейнер </w:t>
      </w:r>
      <w:r>
        <w:rPr>
          <w:color w:val="231F20"/>
          <w:spacing w:val="3"/>
        </w:rPr>
        <w:t xml:space="preserve">убачав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використанні </w:t>
      </w:r>
      <w:r>
        <w:rPr>
          <w:color w:val="231F20"/>
          <w:spacing w:val="-9"/>
        </w:rPr>
        <w:t xml:space="preserve">технологій,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розвивають 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особисто- </w:t>
      </w:r>
      <w:r>
        <w:rPr>
          <w:color w:val="231F20"/>
          <w:spacing w:val="4"/>
        </w:rPr>
        <w:t xml:space="preserve">сті </w:t>
      </w:r>
      <w:r>
        <w:rPr>
          <w:color w:val="231F20"/>
        </w:rPr>
        <w:t xml:space="preserve">здатність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“власних </w:t>
      </w:r>
      <w:r>
        <w:rPr>
          <w:color w:val="231F20"/>
          <w:spacing w:val="-3"/>
        </w:rPr>
        <w:t xml:space="preserve">суджень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висновк</w:t>
      </w:r>
      <w:r>
        <w:rPr>
          <w:color w:val="231F20"/>
          <w:spacing w:val="-9"/>
        </w:rPr>
        <w:t xml:space="preserve">ів, </w:t>
      </w:r>
      <w:r>
        <w:rPr>
          <w:color w:val="231F20"/>
          <w:spacing w:val="-10"/>
        </w:rPr>
        <w:t xml:space="preserve">орієнтованих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різноманіт-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3"/>
        </w:rPr>
        <w:t xml:space="preserve">світу”.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6"/>
        </w:rPr>
        <w:t xml:space="preserve">покладено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ховання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першій </w:t>
      </w:r>
      <w:r>
        <w:rPr>
          <w:color w:val="231F20"/>
          <w:spacing w:val="-12"/>
        </w:rPr>
        <w:t xml:space="preserve">вільній </w:t>
      </w:r>
      <w:r>
        <w:rPr>
          <w:color w:val="231F20"/>
          <w:spacing w:val="-4"/>
        </w:rPr>
        <w:t>Вальдорфській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before="8" w:line="237" w:lineRule="auto"/>
        <w:ind w:right="218"/>
        <w:jc w:val="both"/>
      </w:pPr>
      <w:r>
        <w:rPr>
          <w:color w:val="231F20"/>
        </w:rPr>
        <w:t>Представники “педагогіки творчості” (Ф.Гансберг, Е.Лінде, Г.Шар- рельман) засуджували спроби впливати на неповторну особистість дитини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7" w:firstLine="0"/>
        <w:jc w:val="both"/>
      </w:pP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9"/>
        </w:rPr>
        <w:t xml:space="preserve">технології. </w:t>
      </w:r>
      <w:r>
        <w:rPr>
          <w:color w:val="231F20"/>
        </w:rPr>
        <w:t xml:space="preserve">Будучи </w:t>
      </w:r>
      <w:r>
        <w:rPr>
          <w:color w:val="231F20"/>
          <w:spacing w:val="-8"/>
        </w:rPr>
        <w:t xml:space="preserve">переконаними,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кожної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дитини необхідно </w:t>
      </w:r>
      <w:r>
        <w:rPr>
          <w:color w:val="231F20"/>
        </w:rPr>
        <w:t xml:space="preserve">добирати </w:t>
      </w:r>
      <w:r>
        <w:rPr>
          <w:color w:val="231F20"/>
          <w:spacing w:val="-9"/>
        </w:rPr>
        <w:t>індиві</w:t>
      </w:r>
      <w:r>
        <w:rPr>
          <w:color w:val="231F20"/>
          <w:spacing w:val="-9"/>
        </w:rPr>
        <w:t xml:space="preserve">дуальні  </w:t>
      </w:r>
      <w:r>
        <w:rPr>
          <w:color w:val="231F20"/>
        </w:rPr>
        <w:t xml:space="preserve">засоби </w:t>
      </w:r>
      <w:r>
        <w:rPr>
          <w:color w:val="231F20"/>
          <w:spacing w:val="-7"/>
        </w:rPr>
        <w:t xml:space="preserve">вховання,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3"/>
        </w:rPr>
        <w:t xml:space="preserve">знавали ідеї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такої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технології,  </w:t>
      </w:r>
      <w:r>
        <w:rPr>
          <w:color w:val="231F20"/>
        </w:rPr>
        <w:t xml:space="preserve">яка  </w:t>
      </w:r>
      <w:r>
        <w:rPr>
          <w:color w:val="231F20"/>
          <w:spacing w:val="-3"/>
        </w:rPr>
        <w:t xml:space="preserve">могла </w:t>
      </w:r>
      <w:r>
        <w:rPr>
          <w:color w:val="231F20"/>
        </w:rPr>
        <w:t xml:space="preserve">б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ключем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душі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8C7F95">
      <w:pPr>
        <w:pStyle w:val="a3"/>
        <w:spacing w:before="12"/>
        <w:ind w:right="203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3"/>
        </w:rPr>
        <w:t xml:space="preserve">відмові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інструменту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ди- </w:t>
      </w:r>
      <w:r>
        <w:rPr>
          <w:color w:val="231F20"/>
          <w:spacing w:val="-9"/>
        </w:rPr>
        <w:t xml:space="preserve">тину </w:t>
      </w:r>
      <w:r>
        <w:rPr>
          <w:color w:val="231F20"/>
          <w:spacing w:val="-4"/>
        </w:rPr>
        <w:t xml:space="preserve">ґрунтуються </w:t>
      </w:r>
      <w:r>
        <w:rPr>
          <w:color w:val="231F20"/>
          <w:spacing w:val="-7"/>
        </w:rPr>
        <w:t xml:space="preserve">традиції </w:t>
      </w:r>
      <w:r>
        <w:rPr>
          <w:color w:val="231F20"/>
          <w:spacing w:val="-10"/>
        </w:rPr>
        <w:t xml:space="preserve">“вільного </w:t>
      </w:r>
      <w:r>
        <w:rPr>
          <w:color w:val="231F20"/>
          <w:spacing w:val="-7"/>
        </w:rPr>
        <w:t>вихо</w:t>
      </w:r>
      <w:r>
        <w:rPr>
          <w:color w:val="231F20"/>
          <w:spacing w:val="-7"/>
        </w:rPr>
        <w:t xml:space="preserve">вання”, </w:t>
      </w:r>
      <w:r>
        <w:rPr>
          <w:color w:val="231F20"/>
        </w:rPr>
        <w:t xml:space="preserve">які започаткували й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вивали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Росії </w:t>
      </w:r>
      <w:r>
        <w:rPr>
          <w:color w:val="231F20"/>
        </w:rPr>
        <w:t xml:space="preserve">Лев </w:t>
      </w:r>
      <w:r>
        <w:rPr>
          <w:color w:val="231F20"/>
          <w:spacing w:val="-3"/>
        </w:rPr>
        <w:t xml:space="preserve">Толстой </w:t>
      </w:r>
      <w:r>
        <w:rPr>
          <w:color w:val="231F20"/>
          <w:spacing w:val="-6"/>
        </w:rPr>
        <w:t xml:space="preserve">(1828–1910), </w:t>
      </w:r>
      <w:r>
        <w:rPr>
          <w:color w:val="231F20"/>
          <w:spacing w:val="-4"/>
        </w:rPr>
        <w:t xml:space="preserve">Костянтин Вентцель </w:t>
      </w:r>
      <w:r>
        <w:rPr>
          <w:color w:val="231F20"/>
          <w:spacing w:val="-6"/>
        </w:rPr>
        <w:t xml:space="preserve">(1857–1947), </w:t>
      </w:r>
      <w:r>
        <w:rPr>
          <w:color w:val="231F20"/>
          <w:spacing w:val="-8"/>
        </w:rPr>
        <w:t xml:space="preserve">Луїза </w:t>
      </w:r>
      <w:r>
        <w:rPr>
          <w:color w:val="231F20"/>
        </w:rPr>
        <w:t xml:space="preserve">Шлегер </w:t>
      </w:r>
      <w:r>
        <w:rPr>
          <w:color w:val="231F20"/>
          <w:spacing w:val="-7"/>
        </w:rPr>
        <w:t xml:space="preserve">(1863–1942)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заперечували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7"/>
        </w:rPr>
        <w:t xml:space="preserve">“техноло- </w:t>
      </w:r>
      <w:r>
        <w:rPr>
          <w:color w:val="231F20"/>
          <w:spacing w:val="-11"/>
        </w:rPr>
        <w:t xml:space="preserve">гізації”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7"/>
        </w:rPr>
        <w:t xml:space="preserve">пропагували </w:t>
      </w:r>
      <w:r>
        <w:rPr>
          <w:color w:val="231F20"/>
          <w:spacing w:val="-3"/>
        </w:rPr>
        <w:t xml:space="preserve">ідею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6"/>
        </w:rPr>
        <w:t xml:space="preserve">особливого </w:t>
      </w:r>
      <w:r>
        <w:rPr>
          <w:color w:val="231F20"/>
        </w:rPr>
        <w:t xml:space="preserve">дитячого </w:t>
      </w:r>
      <w:r>
        <w:rPr>
          <w:color w:val="231F20"/>
          <w:spacing w:val="-4"/>
        </w:rPr>
        <w:t xml:space="preserve">світу, </w:t>
      </w:r>
      <w:r>
        <w:rPr>
          <w:color w:val="231F20"/>
          <w:spacing w:val="-8"/>
        </w:rPr>
        <w:t xml:space="preserve">“пробудження </w:t>
      </w:r>
      <w:r>
        <w:rPr>
          <w:color w:val="231F20"/>
          <w:spacing w:val="-4"/>
        </w:rPr>
        <w:t xml:space="preserve">душі </w:t>
      </w:r>
      <w:r>
        <w:rPr>
          <w:color w:val="231F20"/>
          <w:spacing w:val="-8"/>
        </w:rPr>
        <w:t xml:space="preserve">дитини”,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</w:rPr>
        <w:t xml:space="preserve">зберегти в </w:t>
      </w:r>
      <w:r>
        <w:rPr>
          <w:color w:val="231F20"/>
          <w:spacing w:val="-12"/>
        </w:rPr>
        <w:t xml:space="preserve">людині </w:t>
      </w:r>
      <w:r>
        <w:rPr>
          <w:color w:val="231F20"/>
          <w:spacing w:val="-9"/>
        </w:rPr>
        <w:t xml:space="preserve">оригінальність </w:t>
      </w:r>
      <w:r>
        <w:rPr>
          <w:color w:val="231F20"/>
        </w:rPr>
        <w:t xml:space="preserve">і яскравість </w:t>
      </w:r>
      <w:r>
        <w:rPr>
          <w:color w:val="231F20"/>
          <w:spacing w:val="-3"/>
        </w:rPr>
        <w:t xml:space="preserve">дитинства, </w:t>
      </w:r>
      <w:r>
        <w:rPr>
          <w:color w:val="231F20"/>
        </w:rPr>
        <w:t xml:space="preserve">а  </w:t>
      </w:r>
      <w:r>
        <w:rPr>
          <w:color w:val="231F20"/>
          <w:spacing w:val="-9"/>
        </w:rPr>
        <w:t xml:space="preserve">успішність 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9"/>
        </w:rPr>
        <w:t xml:space="preserve">неуспішність  </w:t>
      </w:r>
      <w:r>
        <w:rPr>
          <w:color w:val="231F20"/>
          <w:spacing w:val="-4"/>
        </w:rPr>
        <w:t xml:space="preserve">робо-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</w:t>
      </w:r>
      <w:r>
        <w:rPr>
          <w:color w:val="231F20"/>
          <w:spacing w:val="-10"/>
        </w:rPr>
        <w:t xml:space="preserve">оцінювали </w:t>
      </w:r>
      <w:r>
        <w:rPr>
          <w:color w:val="231F20"/>
          <w:spacing w:val="-11"/>
        </w:rPr>
        <w:t xml:space="preserve">не на </w:t>
      </w:r>
      <w:r>
        <w:rPr>
          <w:color w:val="231F20"/>
          <w:spacing w:val="-3"/>
        </w:rPr>
        <w:t xml:space="preserve">підставі </w:t>
      </w:r>
      <w:r>
        <w:rPr>
          <w:color w:val="231F20"/>
          <w:spacing w:val="-9"/>
        </w:rPr>
        <w:t xml:space="preserve">технологій, </w:t>
      </w:r>
      <w:r>
        <w:rPr>
          <w:color w:val="231F20"/>
        </w:rPr>
        <w:t xml:space="preserve">які </w:t>
      </w:r>
      <w:r>
        <w:rPr>
          <w:color w:val="231F20"/>
          <w:spacing w:val="4"/>
        </w:rPr>
        <w:t xml:space="preserve">там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3"/>
        </w:rPr>
        <w:t xml:space="preserve">користовуються, </w:t>
      </w:r>
      <w:r>
        <w:rPr>
          <w:color w:val="231F20"/>
        </w:rPr>
        <w:t xml:space="preserve">а за результатами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6"/>
        </w:rPr>
        <w:t>сп</w:t>
      </w:r>
      <w:r>
        <w:rPr>
          <w:color w:val="231F20"/>
          <w:spacing w:val="-6"/>
        </w:rPr>
        <w:t xml:space="preserve">рямування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3"/>
        </w:rPr>
        <w:t xml:space="preserve">пе- </w:t>
      </w:r>
      <w:r>
        <w:rPr>
          <w:color w:val="231F20"/>
        </w:rPr>
        <w:t xml:space="preserve">дагога, </w:t>
      </w:r>
      <w:r>
        <w:rPr>
          <w:color w:val="231F20"/>
          <w:spacing w:val="-4"/>
        </w:rPr>
        <w:t xml:space="preserve">створеного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3"/>
        </w:rPr>
        <w:t xml:space="preserve">клімату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>виховання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5"/>
        </w:rPr>
        <w:t>[212].</w:t>
      </w:r>
    </w:p>
    <w:p w:rsidR="00A17FD0" w:rsidRDefault="008C7F95">
      <w:pPr>
        <w:pStyle w:val="a3"/>
        <w:ind w:right="194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колишньому </w:t>
      </w:r>
      <w:r>
        <w:rPr>
          <w:color w:val="231F20"/>
        </w:rPr>
        <w:t xml:space="preserve">Радянському </w:t>
      </w:r>
      <w:r>
        <w:rPr>
          <w:color w:val="231F20"/>
          <w:spacing w:val="-3"/>
        </w:rPr>
        <w:t xml:space="preserve">Союзі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3"/>
        </w:rPr>
        <w:t xml:space="preserve">розглядали </w:t>
      </w:r>
      <w:r>
        <w:rPr>
          <w:color w:val="231F20"/>
        </w:rPr>
        <w:t xml:space="preserve">як засіб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8"/>
        </w:rPr>
        <w:t xml:space="preserve">більшовицької </w:t>
      </w:r>
      <w:r>
        <w:rPr>
          <w:color w:val="231F20"/>
          <w:spacing w:val="-9"/>
        </w:rPr>
        <w:t xml:space="preserve">ідеології,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надавало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9"/>
        </w:rPr>
        <w:t xml:space="preserve">відповідної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9"/>
        </w:rPr>
        <w:t>літичної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заангажованості,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вимагало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5"/>
        </w:rPr>
        <w:t xml:space="preserve">класових </w:t>
      </w:r>
      <w:r>
        <w:rPr>
          <w:color w:val="231F20"/>
          <w:spacing w:val="-3"/>
        </w:rPr>
        <w:t xml:space="preserve">характеристик </w:t>
      </w:r>
      <w:r>
        <w:rPr>
          <w:color w:val="231F20"/>
          <w:spacing w:val="-10"/>
        </w:rPr>
        <w:t xml:space="preserve">індивіда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цілеспрямованої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Зміст </w:t>
      </w:r>
      <w:r>
        <w:rPr>
          <w:color w:val="231F20"/>
          <w:spacing w:val="-11"/>
        </w:rPr>
        <w:t xml:space="preserve">інформації </w:t>
      </w:r>
      <w:r>
        <w:rPr>
          <w:color w:val="231F20"/>
        </w:rPr>
        <w:t xml:space="preserve">свідомо </w:t>
      </w:r>
      <w:r>
        <w:rPr>
          <w:color w:val="231F20"/>
          <w:spacing w:val="-4"/>
        </w:rPr>
        <w:t xml:space="preserve">добирали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орієнтацією на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7"/>
        </w:rPr>
        <w:t xml:space="preserve">комуністичної </w:t>
      </w:r>
      <w:r>
        <w:rPr>
          <w:color w:val="231F20"/>
        </w:rPr>
        <w:t xml:space="preserve">свідомості й </w:t>
      </w:r>
      <w:r>
        <w:rPr>
          <w:color w:val="231F20"/>
          <w:spacing w:val="-6"/>
        </w:rPr>
        <w:t xml:space="preserve">моралі. </w:t>
      </w:r>
      <w:r>
        <w:rPr>
          <w:color w:val="231F20"/>
        </w:rPr>
        <w:t xml:space="preserve">Тобто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6"/>
        </w:rPr>
        <w:t xml:space="preserve">використовувались </w:t>
      </w:r>
      <w:r>
        <w:rPr>
          <w:color w:val="231F20"/>
        </w:rPr>
        <w:t xml:space="preserve">як засіб </w:t>
      </w:r>
      <w:r>
        <w:rPr>
          <w:color w:val="231F20"/>
          <w:spacing w:val="-7"/>
        </w:rPr>
        <w:t xml:space="preserve">формування </w:t>
      </w:r>
      <w:r>
        <w:rPr>
          <w:color w:val="231F20"/>
          <w:spacing w:val="-6"/>
        </w:rPr>
        <w:t>ко-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7"/>
        </w:rPr>
        <w:t xml:space="preserve">муністичного </w:t>
      </w:r>
      <w:r>
        <w:rPr>
          <w:color w:val="231F20"/>
          <w:spacing w:val="-3"/>
        </w:rPr>
        <w:t xml:space="preserve">світогляду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8"/>
        </w:rPr>
        <w:t xml:space="preserve">Політично  </w:t>
      </w:r>
      <w:r>
        <w:rPr>
          <w:color w:val="231F20"/>
          <w:spacing w:val="-9"/>
        </w:rPr>
        <w:t xml:space="preserve">невільні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заангажовані </w:t>
      </w:r>
      <w:r>
        <w:rPr>
          <w:color w:val="231F20"/>
          <w:spacing w:val="-6"/>
        </w:rPr>
        <w:t xml:space="preserve">вчені, педагоги-практики активно </w:t>
      </w:r>
      <w:r>
        <w:rPr>
          <w:color w:val="231F20"/>
        </w:rPr>
        <w:t xml:space="preserve">створювали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окреслених </w:t>
      </w:r>
      <w:r>
        <w:rPr>
          <w:color w:val="231F20"/>
        </w:rPr>
        <w:t xml:space="preserve">завдань адекватні </w:t>
      </w:r>
      <w:r>
        <w:rPr>
          <w:color w:val="231F20"/>
          <w:spacing w:val="-9"/>
        </w:rPr>
        <w:t>технології.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4"/>
        </w:rPr>
        <w:t>числа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вищевказаних </w:t>
      </w:r>
      <w:r>
        <w:rPr>
          <w:color w:val="231F20"/>
          <w:spacing w:val="-8"/>
        </w:rPr>
        <w:t xml:space="preserve">технологій відно- </w:t>
      </w:r>
      <w:r>
        <w:rPr>
          <w:color w:val="231F20"/>
        </w:rPr>
        <w:t xml:space="preserve">ситься й </w:t>
      </w:r>
      <w:r>
        <w:rPr>
          <w:color w:val="231F20"/>
          <w:spacing w:val="-3"/>
        </w:rPr>
        <w:t xml:space="preserve">створена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20-х </w:t>
      </w:r>
      <w:r>
        <w:rPr>
          <w:color w:val="231F20"/>
          <w:spacing w:val="-4"/>
        </w:rPr>
        <w:t xml:space="preserve">роках </w:t>
      </w:r>
      <w:r>
        <w:rPr>
          <w:color w:val="231F20"/>
          <w:spacing w:val="-9"/>
        </w:rPr>
        <w:t xml:space="preserve">ХХ </w:t>
      </w:r>
      <w:r>
        <w:rPr>
          <w:color w:val="231F20"/>
          <w:spacing w:val="4"/>
        </w:rPr>
        <w:t xml:space="preserve">ст. </w:t>
      </w:r>
      <w:r>
        <w:rPr>
          <w:color w:val="231F20"/>
          <w:spacing w:val="-7"/>
        </w:rPr>
        <w:t>наука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7"/>
        </w:rPr>
        <w:t>педологія.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  <w:spacing w:val="-5"/>
        </w:rPr>
        <w:t xml:space="preserve">Педологія </w:t>
      </w:r>
      <w:r>
        <w:rPr>
          <w:color w:val="231F20"/>
          <w:spacing w:val="-12"/>
        </w:rPr>
        <w:t xml:space="preserve">виникла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 xml:space="preserve">базі </w:t>
      </w:r>
      <w:r>
        <w:rPr>
          <w:color w:val="231F20"/>
          <w:spacing w:val="-5"/>
        </w:rPr>
        <w:t xml:space="preserve">експериментальної педагогіки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окре-  мий </w:t>
      </w:r>
      <w:r>
        <w:rPr>
          <w:color w:val="231F20"/>
          <w:spacing w:val="-6"/>
        </w:rPr>
        <w:t xml:space="preserve">напрямок. </w:t>
      </w:r>
      <w:r>
        <w:rPr>
          <w:color w:val="231F20"/>
          <w:spacing w:val="-5"/>
        </w:rPr>
        <w:t xml:space="preserve">Педологія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наука,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5"/>
        </w:rPr>
        <w:t xml:space="preserve">спиралася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визнання  </w:t>
      </w:r>
      <w:r>
        <w:rPr>
          <w:color w:val="231F20"/>
          <w:spacing w:val="-3"/>
        </w:rPr>
        <w:t xml:space="preserve">фаталістич-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зумовленості </w:t>
      </w:r>
      <w:r>
        <w:rPr>
          <w:color w:val="231F20"/>
          <w:spacing w:val="-10"/>
        </w:rPr>
        <w:t xml:space="preserve">біологічних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соціальних  </w:t>
      </w:r>
      <w:r>
        <w:rPr>
          <w:color w:val="231F20"/>
          <w:spacing w:val="-6"/>
        </w:rPr>
        <w:t xml:space="preserve">факторів,  </w:t>
      </w:r>
      <w:r>
        <w:rPr>
          <w:color w:val="231F20"/>
          <w:spacing w:val="-11"/>
        </w:rPr>
        <w:t xml:space="preserve">вплив  </w:t>
      </w:r>
      <w:r>
        <w:rPr>
          <w:color w:val="231F20"/>
          <w:spacing w:val="-7"/>
        </w:rPr>
        <w:t xml:space="preserve">яких  </w:t>
      </w:r>
      <w:r>
        <w:rPr>
          <w:color w:val="231F20"/>
        </w:rPr>
        <w:t xml:space="preserve">вважався як </w:t>
      </w:r>
      <w:r>
        <w:rPr>
          <w:color w:val="231F20"/>
          <w:spacing w:val="-4"/>
        </w:rPr>
        <w:t xml:space="preserve">щось </w:t>
      </w:r>
      <w:r>
        <w:rPr>
          <w:color w:val="231F20"/>
          <w:spacing w:val="-7"/>
        </w:rPr>
        <w:t xml:space="preserve">незмінне. </w:t>
      </w:r>
      <w:r>
        <w:rPr>
          <w:color w:val="231F20"/>
        </w:rPr>
        <w:t xml:space="preserve">Її </w:t>
      </w:r>
      <w:r>
        <w:rPr>
          <w:color w:val="231F20"/>
          <w:spacing w:val="-11"/>
        </w:rPr>
        <w:t>основ</w:t>
      </w:r>
      <w:r>
        <w:rPr>
          <w:color w:val="231F20"/>
          <w:spacing w:val="-11"/>
        </w:rPr>
        <w:t xml:space="preserve">оположником </w:t>
      </w:r>
      <w:r>
        <w:rPr>
          <w:color w:val="231F20"/>
        </w:rPr>
        <w:t xml:space="preserve">уважають </w:t>
      </w:r>
      <w:r>
        <w:rPr>
          <w:color w:val="231F20"/>
          <w:spacing w:val="-3"/>
        </w:rPr>
        <w:t xml:space="preserve">американського </w:t>
      </w:r>
      <w:r>
        <w:rPr>
          <w:color w:val="231F20"/>
          <w:spacing w:val="-9"/>
        </w:rPr>
        <w:t xml:space="preserve">психо- </w:t>
      </w:r>
      <w:r>
        <w:rPr>
          <w:color w:val="231F20"/>
          <w:spacing w:val="-6"/>
        </w:rPr>
        <w:t xml:space="preserve">лога </w:t>
      </w:r>
      <w:r>
        <w:rPr>
          <w:color w:val="231F20"/>
          <w:spacing w:val="-5"/>
        </w:rPr>
        <w:t xml:space="preserve">Е.Торндайка,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заснував </w:t>
      </w:r>
      <w:r>
        <w:rPr>
          <w:color w:val="231F20"/>
          <w:spacing w:val="-8"/>
        </w:rPr>
        <w:t xml:space="preserve">першу </w:t>
      </w:r>
      <w:r>
        <w:rPr>
          <w:color w:val="231F20"/>
          <w:spacing w:val="-7"/>
        </w:rPr>
        <w:t>педологічну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5"/>
        </w:rPr>
        <w:t>лабораторію.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5"/>
        </w:rPr>
        <w:t xml:space="preserve">Педологія </w:t>
      </w:r>
      <w:r>
        <w:rPr>
          <w:color w:val="231F20"/>
          <w:spacing w:val="-4"/>
        </w:rPr>
        <w:t xml:space="preserve">(гр. </w:t>
      </w:r>
      <w:r>
        <w:rPr>
          <w:i/>
          <w:color w:val="231F20"/>
          <w:spacing w:val="3"/>
        </w:rPr>
        <w:t xml:space="preserve">pais </w:t>
      </w:r>
      <w:r>
        <w:rPr>
          <w:color w:val="231F20"/>
          <w:spacing w:val="4"/>
        </w:rPr>
        <w:t>(</w:t>
      </w:r>
      <w:r>
        <w:rPr>
          <w:i/>
          <w:color w:val="231F20"/>
          <w:spacing w:val="4"/>
        </w:rPr>
        <w:t>paidos</w:t>
      </w:r>
      <w:r>
        <w:rPr>
          <w:color w:val="231F20"/>
          <w:spacing w:val="4"/>
        </w:rPr>
        <w:t xml:space="preserve">)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і </w:t>
      </w:r>
      <w:r>
        <w:rPr>
          <w:i/>
          <w:color w:val="231F20"/>
          <w:spacing w:val="4"/>
        </w:rPr>
        <w:t xml:space="preserve">logos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слово, </w:t>
      </w:r>
      <w:r>
        <w:rPr>
          <w:color w:val="231F20"/>
          <w:spacing w:val="-4"/>
        </w:rPr>
        <w:t xml:space="preserve">вчення)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комп- </w:t>
      </w:r>
      <w:r>
        <w:rPr>
          <w:color w:val="231F20"/>
          <w:spacing w:val="-5"/>
        </w:rPr>
        <w:t xml:space="preserve">лексна </w:t>
      </w:r>
      <w:r>
        <w:rPr>
          <w:color w:val="231F20"/>
          <w:spacing w:val="-7"/>
        </w:rPr>
        <w:t xml:space="preserve">наука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дитину, </w:t>
      </w:r>
      <w:r>
        <w:rPr>
          <w:color w:val="231F20"/>
        </w:rPr>
        <w:t xml:space="preserve">яка, за задумом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засновників, </w:t>
      </w:r>
      <w:r>
        <w:rPr>
          <w:color w:val="231F20"/>
        </w:rPr>
        <w:t xml:space="preserve">мала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4"/>
        </w:rPr>
        <w:t xml:space="preserve">антро- </w:t>
      </w:r>
      <w:r>
        <w:rPr>
          <w:color w:val="231F20"/>
          <w:spacing w:val="-10"/>
        </w:rPr>
        <w:t xml:space="preserve">пологічною </w:t>
      </w:r>
      <w:r>
        <w:rPr>
          <w:color w:val="231F20"/>
        </w:rPr>
        <w:t xml:space="preserve">базою </w:t>
      </w:r>
      <w:r>
        <w:rPr>
          <w:color w:val="231F20"/>
          <w:spacing w:val="-7"/>
        </w:rPr>
        <w:t xml:space="preserve">педагогіки. </w:t>
      </w:r>
      <w:r>
        <w:rPr>
          <w:color w:val="231F20"/>
          <w:spacing w:val="-5"/>
        </w:rPr>
        <w:t xml:space="preserve">Педологія 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напрям 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науці,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5"/>
        </w:rPr>
        <w:t xml:space="preserve">мав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6"/>
        </w:rPr>
        <w:t xml:space="preserve">ме- </w:t>
      </w:r>
      <w:r>
        <w:rPr>
          <w:color w:val="231F20"/>
          <w:spacing w:val="4"/>
        </w:rPr>
        <w:t xml:space="preserve">ті </w:t>
      </w:r>
      <w:r>
        <w:rPr>
          <w:color w:val="231F20"/>
        </w:rPr>
        <w:t xml:space="preserve">об’єднати </w:t>
      </w:r>
      <w:r>
        <w:rPr>
          <w:color w:val="231F20"/>
          <w:spacing w:val="-8"/>
        </w:rPr>
        <w:t xml:space="preserve">підходи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наукових </w:t>
      </w:r>
      <w:r>
        <w:rPr>
          <w:color w:val="231F20"/>
        </w:rPr>
        <w:t xml:space="preserve">галузей </w:t>
      </w:r>
      <w:r>
        <w:rPr>
          <w:color w:val="231F20"/>
          <w:spacing w:val="-9"/>
        </w:rPr>
        <w:t xml:space="preserve">(медицини, </w:t>
      </w:r>
      <w:r>
        <w:rPr>
          <w:color w:val="231F20"/>
          <w:spacing w:val="-11"/>
        </w:rPr>
        <w:t xml:space="preserve">біології,  </w:t>
      </w:r>
      <w:r>
        <w:rPr>
          <w:color w:val="231F20"/>
          <w:spacing w:val="-10"/>
        </w:rPr>
        <w:t xml:space="preserve">психо- </w:t>
      </w:r>
      <w:r>
        <w:rPr>
          <w:color w:val="231F20"/>
          <w:spacing w:val="-12"/>
        </w:rPr>
        <w:t xml:space="preserve">логії, </w:t>
      </w:r>
      <w:r>
        <w:rPr>
          <w:color w:val="231F20"/>
          <w:spacing w:val="-7"/>
        </w:rPr>
        <w:t xml:space="preserve">педагогіки)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4"/>
        </w:rPr>
        <w:t>Саме</w:t>
      </w:r>
      <w:r>
        <w:rPr>
          <w:color w:val="231F20"/>
          <w:spacing w:val="8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наукових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>працях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2"/>
        </w:rPr>
        <w:t>із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3"/>
        </w:rPr>
        <w:t xml:space="preserve">педо- </w:t>
      </w:r>
      <w:r>
        <w:rPr>
          <w:color w:val="231F20"/>
          <w:spacing w:val="-12"/>
        </w:rPr>
        <w:t xml:space="preserve">логії, </w:t>
      </w:r>
      <w:r>
        <w:rPr>
          <w:color w:val="231F20"/>
          <w:spacing w:val="-6"/>
        </w:rPr>
        <w:t xml:space="preserve">заснованих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рефлексології </w:t>
      </w:r>
      <w:r>
        <w:rPr>
          <w:color w:val="231F20"/>
        </w:rPr>
        <w:t xml:space="preserve">(М.Басов, В.Бехтерев, </w:t>
      </w:r>
      <w:r>
        <w:rPr>
          <w:color w:val="231F20"/>
          <w:spacing w:val="-3"/>
        </w:rPr>
        <w:t xml:space="preserve">О.Ухтомський, </w:t>
      </w:r>
      <w:r>
        <w:rPr>
          <w:color w:val="231F20"/>
          <w:spacing w:val="-6"/>
        </w:rPr>
        <w:t xml:space="preserve">С.Шацький), </w:t>
      </w:r>
      <w:r>
        <w:rPr>
          <w:color w:val="231F20"/>
          <w:spacing w:val="-8"/>
        </w:rPr>
        <w:t xml:space="preserve">уперше </w:t>
      </w:r>
      <w:r>
        <w:rPr>
          <w:color w:val="231F20"/>
        </w:rPr>
        <w:t xml:space="preserve">згадано термін </w:t>
      </w:r>
      <w:r>
        <w:rPr>
          <w:color w:val="231F20"/>
          <w:spacing w:val="-6"/>
        </w:rPr>
        <w:t>“педагогічна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>технологія”.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період </w:t>
      </w:r>
      <w:r>
        <w:rPr>
          <w:color w:val="231F20"/>
        </w:rPr>
        <w:t xml:space="preserve">набуває </w:t>
      </w:r>
      <w:r>
        <w:rPr>
          <w:color w:val="231F20"/>
          <w:spacing w:val="-13"/>
        </w:rPr>
        <w:t xml:space="preserve">поширення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  <w:spacing w:val="-5"/>
        </w:rPr>
        <w:t xml:space="preserve">техніка”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</w:rPr>
        <w:t xml:space="preserve">і засобів,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чітку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ефективну </w:t>
      </w:r>
      <w:r>
        <w:rPr>
          <w:color w:val="231F20"/>
          <w:spacing w:val="-9"/>
        </w:rPr>
        <w:t xml:space="preserve">органі- </w:t>
      </w:r>
      <w:r>
        <w:rPr>
          <w:color w:val="231F20"/>
          <w:spacing w:val="-8"/>
        </w:rPr>
        <w:t xml:space="preserve">зацію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занять. Елементами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вважали </w:t>
      </w:r>
      <w:r>
        <w:rPr>
          <w:color w:val="231F20"/>
          <w:spacing w:val="6"/>
        </w:rPr>
        <w:t xml:space="preserve">та- </w:t>
      </w:r>
      <w:r>
        <w:rPr>
          <w:color w:val="231F20"/>
          <w:spacing w:val="-6"/>
        </w:rPr>
        <w:t xml:space="preserve">кож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4"/>
        </w:rPr>
        <w:t xml:space="preserve">оперувати </w:t>
      </w:r>
      <w:r>
        <w:rPr>
          <w:color w:val="231F20"/>
          <w:spacing w:val="-6"/>
        </w:rPr>
        <w:t xml:space="preserve">навчальним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лабораторним </w:t>
      </w:r>
      <w:r>
        <w:rPr>
          <w:color w:val="231F20"/>
          <w:spacing w:val="-4"/>
        </w:rPr>
        <w:t xml:space="preserve">обладнанням, </w:t>
      </w:r>
      <w:r>
        <w:rPr>
          <w:color w:val="231F20"/>
          <w:spacing w:val="-10"/>
        </w:rPr>
        <w:t xml:space="preserve">викори- </w:t>
      </w:r>
      <w:r>
        <w:rPr>
          <w:color w:val="231F20"/>
        </w:rPr>
        <w:t xml:space="preserve">стовувати </w:t>
      </w:r>
      <w:r>
        <w:rPr>
          <w:color w:val="231F20"/>
          <w:spacing w:val="-7"/>
        </w:rPr>
        <w:t xml:space="preserve">наочні </w:t>
      </w:r>
      <w:r>
        <w:rPr>
          <w:color w:val="231F20"/>
          <w:spacing w:val="-11"/>
        </w:rPr>
        <w:t xml:space="preserve">посібники. </w:t>
      </w:r>
      <w:r>
        <w:rPr>
          <w:color w:val="231F20"/>
          <w:spacing w:val="-4"/>
        </w:rPr>
        <w:t xml:space="preserve">Нормативні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8"/>
        </w:rPr>
        <w:t xml:space="preserve">виводили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педології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вибудовували </w:t>
      </w:r>
      <w:r>
        <w:rPr>
          <w:color w:val="231F20"/>
        </w:rPr>
        <w:t xml:space="preserve">за схемою, </w:t>
      </w:r>
      <w:r>
        <w:rPr>
          <w:color w:val="231F20"/>
          <w:spacing w:val="-7"/>
        </w:rPr>
        <w:t xml:space="preserve">згідно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якою </w:t>
      </w:r>
      <w:r>
        <w:rPr>
          <w:color w:val="231F20"/>
          <w:spacing w:val="-7"/>
        </w:rPr>
        <w:t>конкретні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>педа</w:t>
      </w:r>
      <w:r>
        <w:rPr>
          <w:color w:val="231F20"/>
          <w:spacing w:val="-5"/>
        </w:rPr>
        <w:t>гогічні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1359"/>
          <w:tab w:val="left" w:pos="5799"/>
          <w:tab w:val="left" w:pos="6979"/>
          <w:tab w:val="left" w:pos="8458"/>
          <w:tab w:val="left" w:pos="8957"/>
        </w:tabs>
        <w:spacing w:before="62" w:line="237" w:lineRule="auto"/>
        <w:ind w:right="230" w:firstLine="0"/>
      </w:pPr>
      <w:r>
        <w:rPr>
          <w:color w:val="231F20"/>
          <w:spacing w:val="-10"/>
        </w:rPr>
        <w:t>впливи</w:t>
      </w:r>
      <w:r>
        <w:rPr>
          <w:color w:val="231F20"/>
          <w:spacing w:val="-10"/>
        </w:rPr>
        <w:tab/>
      </w:r>
      <w:r>
        <w:rPr>
          <w:color w:val="231F20"/>
          <w:spacing w:val="-14"/>
        </w:rPr>
        <w:t xml:space="preserve">повинні  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8"/>
        </w:rPr>
        <w:t>конкретним</w:t>
      </w:r>
      <w:r>
        <w:rPr>
          <w:color w:val="231F20"/>
          <w:spacing w:val="-8"/>
        </w:rPr>
        <w:tab/>
      </w:r>
      <w:r>
        <w:rPr>
          <w:color w:val="231F20"/>
        </w:rPr>
        <w:t>умовам</w:t>
      </w:r>
      <w:r>
        <w:rPr>
          <w:color w:val="231F20"/>
        </w:rPr>
        <w:tab/>
      </w:r>
      <w:r>
        <w:rPr>
          <w:color w:val="231F20"/>
          <w:spacing w:val="-9"/>
        </w:rPr>
        <w:t>виховання</w:t>
      </w:r>
      <w:r>
        <w:rPr>
          <w:color w:val="231F20"/>
          <w:spacing w:val="-9"/>
        </w:rPr>
        <w:tab/>
      </w:r>
      <w:r>
        <w:rPr>
          <w:color w:val="231F20"/>
          <w:spacing w:val="4"/>
        </w:rPr>
        <w:t>та</w:t>
      </w:r>
      <w:r>
        <w:rPr>
          <w:color w:val="231F20"/>
          <w:spacing w:val="4"/>
        </w:rPr>
        <w:tab/>
      </w:r>
      <w:r>
        <w:rPr>
          <w:color w:val="231F20"/>
          <w:spacing w:val="-10"/>
        </w:rPr>
        <w:t xml:space="preserve">віковим </w:t>
      </w:r>
      <w:r>
        <w:rPr>
          <w:color w:val="231F20"/>
          <w:spacing w:val="-3"/>
        </w:rPr>
        <w:t>особливостям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Педагоги, які </w:t>
      </w:r>
      <w:r>
        <w:rPr>
          <w:color w:val="231F20"/>
          <w:spacing w:val="-6"/>
        </w:rPr>
        <w:t xml:space="preserve">сповідували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3"/>
        </w:rPr>
        <w:t xml:space="preserve">намагалися </w:t>
      </w:r>
      <w:r>
        <w:rPr>
          <w:color w:val="231F20"/>
        </w:rPr>
        <w:t xml:space="preserve">вивчати </w:t>
      </w:r>
      <w:r>
        <w:rPr>
          <w:color w:val="231F20"/>
          <w:spacing w:val="-7"/>
        </w:rPr>
        <w:t xml:space="preserve">побутові, </w:t>
      </w:r>
      <w:r>
        <w:rPr>
          <w:color w:val="231F20"/>
          <w:spacing w:val="-13"/>
        </w:rPr>
        <w:t xml:space="preserve">природні, </w:t>
      </w:r>
      <w:r>
        <w:rPr>
          <w:color w:val="231F20"/>
          <w:spacing w:val="-8"/>
        </w:rPr>
        <w:t xml:space="preserve">соціальні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культурні </w:t>
      </w:r>
      <w:r>
        <w:rPr>
          <w:color w:val="231F20"/>
          <w:spacing w:val="-12"/>
        </w:rPr>
        <w:t xml:space="preserve">чинники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зумовлювали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генетичні, </w:t>
      </w:r>
      <w:r>
        <w:rPr>
          <w:color w:val="231F20"/>
          <w:spacing w:val="-12"/>
        </w:rPr>
        <w:t xml:space="preserve">фізіологічні, </w:t>
      </w:r>
      <w:r>
        <w:rPr>
          <w:color w:val="231F20"/>
          <w:spacing w:val="-11"/>
        </w:rPr>
        <w:t xml:space="preserve">психологічні, </w:t>
      </w:r>
      <w:r>
        <w:rPr>
          <w:color w:val="231F20"/>
          <w:spacing w:val="-8"/>
        </w:rPr>
        <w:t xml:space="preserve">соціальні </w:t>
      </w:r>
      <w:r>
        <w:rPr>
          <w:color w:val="231F20"/>
          <w:spacing w:val="-3"/>
        </w:rPr>
        <w:t xml:space="preserve">харак- </w:t>
      </w:r>
      <w:r>
        <w:rPr>
          <w:color w:val="231F20"/>
          <w:spacing w:val="-4"/>
        </w:rPr>
        <w:t xml:space="preserve">теристики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похідні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життя. Із </w:t>
      </w:r>
      <w:r>
        <w:rPr>
          <w:color w:val="231F20"/>
          <w:spacing w:val="-14"/>
        </w:rPr>
        <w:t xml:space="preserve">цією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5"/>
        </w:rPr>
        <w:t xml:space="preserve">ристовували </w:t>
      </w:r>
      <w:r>
        <w:rPr>
          <w:color w:val="231F20"/>
        </w:rPr>
        <w:t xml:space="preserve">тести, </w:t>
      </w:r>
      <w:r>
        <w:rPr>
          <w:color w:val="231F20"/>
          <w:spacing w:val="-4"/>
        </w:rPr>
        <w:t>анкети,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інтерв’ю, </w:t>
      </w:r>
      <w:r>
        <w:rPr>
          <w:color w:val="231F20"/>
          <w:spacing w:val="-5"/>
        </w:rPr>
        <w:t xml:space="preserve">експерименти, </w:t>
      </w:r>
      <w:r>
        <w:rPr>
          <w:color w:val="231F20"/>
          <w:spacing w:val="-4"/>
        </w:rPr>
        <w:t>життєві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спостере- </w:t>
      </w:r>
      <w:r>
        <w:rPr>
          <w:color w:val="231F20"/>
          <w:spacing w:val="-7"/>
        </w:rPr>
        <w:t xml:space="preserve">ження. </w:t>
      </w:r>
      <w:r>
        <w:rPr>
          <w:color w:val="231F20"/>
        </w:rPr>
        <w:t xml:space="preserve">Збагачення й </w:t>
      </w:r>
      <w:r>
        <w:rPr>
          <w:color w:val="231F20"/>
          <w:spacing w:val="-6"/>
        </w:rPr>
        <w:t xml:space="preserve">розвиток життєвих </w:t>
      </w:r>
      <w:r>
        <w:rPr>
          <w:color w:val="231F20"/>
          <w:spacing w:val="-5"/>
        </w:rPr>
        <w:t xml:space="preserve">уявлень, </w:t>
      </w:r>
      <w:r>
        <w:rPr>
          <w:color w:val="231F20"/>
          <w:spacing w:val="-7"/>
        </w:rPr>
        <w:t xml:space="preserve">входження </w:t>
      </w:r>
      <w:r>
        <w:rPr>
          <w:color w:val="231F20"/>
        </w:rPr>
        <w:t xml:space="preserve">дітей у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суспільних 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сприяли  </w:t>
      </w:r>
      <w:r>
        <w:rPr>
          <w:color w:val="231F20"/>
          <w:spacing w:val="-10"/>
        </w:rPr>
        <w:t xml:space="preserve">оволодінню  </w:t>
      </w:r>
      <w:r>
        <w:rPr>
          <w:color w:val="231F20"/>
          <w:spacing w:val="-8"/>
        </w:rPr>
        <w:t xml:space="preserve">ними  </w:t>
      </w:r>
      <w:r>
        <w:rPr>
          <w:color w:val="231F20"/>
        </w:rPr>
        <w:t xml:space="preserve">систе- мою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15"/>
        </w:rPr>
        <w:t xml:space="preserve">цілісних </w:t>
      </w:r>
      <w:r>
        <w:rPr>
          <w:color w:val="231F20"/>
          <w:spacing w:val="-5"/>
        </w:rPr>
        <w:t xml:space="preserve">уявлень,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давало й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могло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12"/>
        </w:rPr>
        <w:t xml:space="preserve">навколишнє </w:t>
      </w:r>
      <w:r>
        <w:rPr>
          <w:color w:val="231F20"/>
          <w:spacing w:val="-4"/>
        </w:rPr>
        <w:t>мікросередовище.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Згідно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концептуальним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задумом </w:t>
      </w:r>
      <w:r>
        <w:rPr>
          <w:color w:val="231F20"/>
          <w:spacing w:val="-7"/>
        </w:rPr>
        <w:t xml:space="preserve">педологів, </w:t>
      </w:r>
      <w:r>
        <w:rPr>
          <w:color w:val="231F20"/>
        </w:rPr>
        <w:t xml:space="preserve">беручи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11"/>
        </w:rPr>
        <w:t xml:space="preserve">корисній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4"/>
        </w:rPr>
        <w:t xml:space="preserve">змінюючи </w:t>
      </w:r>
      <w:r>
        <w:rPr>
          <w:color w:val="231F20"/>
          <w:spacing w:val="-10"/>
        </w:rPr>
        <w:t xml:space="preserve">навколишнє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  <w:spacing w:val="-4"/>
        </w:rPr>
        <w:t xml:space="preserve">від-  </w:t>
      </w:r>
      <w:r>
        <w:rPr>
          <w:color w:val="231F20"/>
          <w:spacing w:val="-10"/>
        </w:rPr>
        <w:t xml:space="preserve">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здобутих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навичок,  </w:t>
      </w:r>
      <w:r>
        <w:rPr>
          <w:color w:val="231F20"/>
        </w:rPr>
        <w:t xml:space="preserve">діти  </w:t>
      </w:r>
      <w:r>
        <w:rPr>
          <w:color w:val="231F20"/>
          <w:spacing w:val="-3"/>
        </w:rPr>
        <w:t xml:space="preserve">перетворюють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14"/>
        </w:rPr>
        <w:t>ціннісно-емоційний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світ, </w:t>
      </w:r>
      <w:r>
        <w:rPr>
          <w:color w:val="231F20"/>
          <w:spacing w:val="-5"/>
        </w:rPr>
        <w:t xml:space="preserve">оволодівають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5"/>
        </w:rPr>
        <w:t xml:space="preserve">значущими </w:t>
      </w:r>
      <w:r>
        <w:rPr>
          <w:color w:val="231F20"/>
        </w:rPr>
        <w:t xml:space="preserve">видами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3"/>
        </w:rPr>
        <w:t xml:space="preserve">Цей </w:t>
      </w:r>
      <w:r>
        <w:rPr>
          <w:color w:val="231F20"/>
        </w:rPr>
        <w:t xml:space="preserve">аспект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був </w:t>
      </w:r>
      <w:r>
        <w:rPr>
          <w:color w:val="231F20"/>
          <w:spacing w:val="-6"/>
        </w:rPr>
        <w:t xml:space="preserve">високо </w:t>
      </w:r>
      <w:r>
        <w:rPr>
          <w:color w:val="231F20"/>
          <w:spacing w:val="-14"/>
        </w:rPr>
        <w:t xml:space="preserve">оцінений </w:t>
      </w:r>
      <w:r>
        <w:rPr>
          <w:color w:val="231F20"/>
          <w:spacing w:val="-6"/>
        </w:rPr>
        <w:t xml:space="preserve">відо- </w:t>
      </w:r>
      <w:r>
        <w:rPr>
          <w:color w:val="231F20"/>
        </w:rPr>
        <w:t xml:space="preserve">мими </w:t>
      </w:r>
      <w:r>
        <w:rPr>
          <w:color w:val="231F20"/>
          <w:spacing w:val="-7"/>
        </w:rPr>
        <w:t xml:space="preserve">зарубіжними </w:t>
      </w:r>
      <w:r>
        <w:rPr>
          <w:color w:val="231F20"/>
          <w:spacing w:val="-3"/>
        </w:rPr>
        <w:t xml:space="preserve">вченими </w:t>
      </w:r>
      <w:r>
        <w:rPr>
          <w:color w:val="231F20"/>
          <w:spacing w:val="-4"/>
        </w:rPr>
        <w:t>(Д.Дьюї,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6"/>
        </w:rPr>
        <w:t>В.Кілпатрік).</w:t>
      </w:r>
    </w:p>
    <w:p w:rsidR="00A17FD0" w:rsidRDefault="008C7F95">
      <w:pPr>
        <w:pStyle w:val="a3"/>
        <w:spacing w:before="5"/>
        <w:ind w:right="197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30-ті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9"/>
        </w:rPr>
        <w:t xml:space="preserve">ХХ </w:t>
      </w:r>
      <w:r>
        <w:rPr>
          <w:color w:val="231F20"/>
          <w:spacing w:val="4"/>
        </w:rPr>
        <w:t xml:space="preserve">ст. </w:t>
      </w:r>
      <w:r>
        <w:rPr>
          <w:color w:val="231F20"/>
          <w:spacing w:val="-3"/>
        </w:rPr>
        <w:t xml:space="preserve">розпочалася </w:t>
      </w:r>
      <w:r>
        <w:rPr>
          <w:color w:val="231F20"/>
          <w:spacing w:val="-8"/>
        </w:rPr>
        <w:t xml:space="preserve">технологічна </w:t>
      </w:r>
      <w:r>
        <w:rPr>
          <w:color w:val="231F20"/>
          <w:spacing w:val="-9"/>
        </w:rPr>
        <w:t xml:space="preserve">революція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освітній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</w:rPr>
        <w:t xml:space="preserve">США. </w:t>
      </w:r>
      <w:r>
        <w:rPr>
          <w:color w:val="231F20"/>
          <w:spacing w:val="-5"/>
        </w:rPr>
        <w:t xml:space="preserve">Упродовж </w:t>
      </w:r>
      <w:r>
        <w:rPr>
          <w:color w:val="231F20"/>
          <w:spacing w:val="-9"/>
        </w:rPr>
        <w:t xml:space="preserve">наступних </w:t>
      </w:r>
      <w:r>
        <w:rPr>
          <w:color w:val="231F20"/>
        </w:rPr>
        <w:t xml:space="preserve">десятиліть </w:t>
      </w:r>
      <w:r>
        <w:rPr>
          <w:color w:val="231F20"/>
          <w:spacing w:val="-3"/>
        </w:rPr>
        <w:t xml:space="preserve">зазнало </w:t>
      </w:r>
      <w:r>
        <w:rPr>
          <w:color w:val="231F20"/>
          <w:spacing w:val="-8"/>
        </w:rPr>
        <w:t xml:space="preserve">еволюції </w:t>
      </w:r>
      <w:r>
        <w:rPr>
          <w:color w:val="231F20"/>
        </w:rPr>
        <w:t xml:space="preserve">й тлума- </w:t>
      </w:r>
      <w:r>
        <w:rPr>
          <w:color w:val="231F20"/>
          <w:spacing w:val="-6"/>
        </w:rPr>
        <w:t xml:space="preserve">чення </w:t>
      </w:r>
      <w:r>
        <w:rPr>
          <w:color w:val="231F20"/>
          <w:spacing w:val="-5"/>
        </w:rPr>
        <w:t xml:space="preserve">терміна </w:t>
      </w:r>
      <w:r>
        <w:rPr>
          <w:color w:val="231F20"/>
          <w:spacing w:val="-6"/>
        </w:rPr>
        <w:t xml:space="preserve">“педагогічна технологія”, що </w:t>
      </w:r>
      <w:r>
        <w:rPr>
          <w:color w:val="231F20"/>
          <w:spacing w:val="-10"/>
        </w:rPr>
        <w:t>поро</w:t>
      </w:r>
      <w:r>
        <w:rPr>
          <w:color w:val="231F20"/>
          <w:spacing w:val="-10"/>
        </w:rPr>
        <w:t xml:space="preserve">дило </w:t>
      </w:r>
      <w:r>
        <w:rPr>
          <w:color w:val="231F20"/>
          <w:spacing w:val="-5"/>
        </w:rPr>
        <w:t xml:space="preserve">дискусію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сутність, структуру </w:t>
      </w:r>
      <w:r>
        <w:rPr>
          <w:color w:val="231F20"/>
        </w:rPr>
        <w:t xml:space="preserve">й джерела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період  </w:t>
      </w:r>
      <w:r>
        <w:rPr>
          <w:color w:val="231F20"/>
          <w:spacing w:val="-5"/>
        </w:rPr>
        <w:t xml:space="preserve">поняття  </w:t>
      </w:r>
      <w:r>
        <w:rPr>
          <w:color w:val="231F20"/>
          <w:spacing w:val="-3"/>
        </w:rPr>
        <w:t xml:space="preserve">“педаго- </w:t>
      </w:r>
      <w:r>
        <w:rPr>
          <w:color w:val="231F20"/>
          <w:spacing w:val="-8"/>
        </w:rPr>
        <w:t xml:space="preserve">гічна </w:t>
      </w:r>
      <w:r>
        <w:rPr>
          <w:color w:val="231F20"/>
          <w:spacing w:val="-7"/>
        </w:rPr>
        <w:t xml:space="preserve">технологія” </w:t>
      </w:r>
      <w:r>
        <w:rPr>
          <w:color w:val="231F20"/>
        </w:rPr>
        <w:t xml:space="preserve">все частіше зустрічається в роботах з </w:t>
      </w:r>
      <w:r>
        <w:rPr>
          <w:color w:val="231F20"/>
          <w:spacing w:val="-9"/>
        </w:rPr>
        <w:t xml:space="preserve">педології. </w:t>
      </w:r>
      <w:r>
        <w:rPr>
          <w:color w:val="231F20"/>
        </w:rPr>
        <w:t xml:space="preserve">Проте </w:t>
      </w:r>
      <w:r>
        <w:rPr>
          <w:color w:val="231F20"/>
          <w:spacing w:val="-6"/>
        </w:rPr>
        <w:t xml:space="preserve">паралельно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ним </w:t>
      </w:r>
      <w:r>
        <w:rPr>
          <w:color w:val="231F20"/>
        </w:rPr>
        <w:t xml:space="preserve">вживається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  <w:spacing w:val="-4"/>
        </w:rPr>
        <w:t xml:space="preserve">техніка”,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4"/>
        </w:rPr>
        <w:t xml:space="preserve">якою </w:t>
      </w:r>
      <w:r>
        <w:rPr>
          <w:color w:val="231F20"/>
          <w:spacing w:val="-5"/>
        </w:rPr>
        <w:t xml:space="preserve">ро- </w:t>
      </w:r>
      <w:r>
        <w:rPr>
          <w:color w:val="231F20"/>
        </w:rPr>
        <w:t xml:space="preserve">зуміється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</w:rPr>
        <w:t xml:space="preserve">і засобів,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3"/>
        </w:rPr>
        <w:t xml:space="preserve">чітку  </w:t>
      </w:r>
      <w:r>
        <w:rPr>
          <w:color w:val="231F20"/>
        </w:rPr>
        <w:t xml:space="preserve">й  ефек- </w:t>
      </w:r>
      <w:r>
        <w:rPr>
          <w:color w:val="231F20"/>
          <w:spacing w:val="-8"/>
        </w:rPr>
        <w:t xml:space="preserve">тивну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занять. 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4"/>
        </w:rPr>
        <w:t xml:space="preserve">же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створюється </w:t>
      </w:r>
      <w:r>
        <w:rPr>
          <w:color w:val="231F20"/>
          <w:spacing w:val="-5"/>
        </w:rPr>
        <w:t xml:space="preserve">декілька </w:t>
      </w:r>
      <w:r>
        <w:rPr>
          <w:color w:val="231F20"/>
          <w:spacing w:val="-11"/>
        </w:rPr>
        <w:t xml:space="preserve">прототипів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(Дальтон-план, </w:t>
      </w:r>
      <w:r>
        <w:rPr>
          <w:color w:val="231F20"/>
          <w:spacing w:val="-7"/>
        </w:rPr>
        <w:t xml:space="preserve">Віньєтка-план,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6"/>
        </w:rPr>
        <w:t>проектів).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розвиток </w:t>
      </w:r>
      <w:r>
        <w:rPr>
          <w:color w:val="231F20"/>
          <w:spacing w:val="-5"/>
        </w:rPr>
        <w:t xml:space="preserve">поняття  </w:t>
      </w:r>
      <w:r>
        <w:rPr>
          <w:color w:val="231F20"/>
          <w:spacing w:val="-8"/>
        </w:rPr>
        <w:t>“технолог</w:t>
      </w:r>
      <w:r>
        <w:rPr>
          <w:color w:val="231F20"/>
          <w:spacing w:val="-8"/>
        </w:rPr>
        <w:t xml:space="preserve">ія”  </w:t>
      </w:r>
      <w:r>
        <w:rPr>
          <w:color w:val="231F20"/>
          <w:spacing w:val="-6"/>
        </w:rPr>
        <w:t xml:space="preserve">умовно  можна  </w:t>
      </w:r>
      <w:r>
        <w:rPr>
          <w:color w:val="231F20"/>
          <w:spacing w:val="-11"/>
        </w:rPr>
        <w:t xml:space="preserve">поділи-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>чотири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10"/>
        </w:rPr>
        <w:t>періоди.</w:t>
      </w:r>
    </w:p>
    <w:p w:rsidR="00A17FD0" w:rsidRDefault="008C7F95">
      <w:pPr>
        <w:pStyle w:val="a3"/>
        <w:spacing w:before="7"/>
        <w:ind w:right="218"/>
        <w:jc w:val="both"/>
      </w:pPr>
      <w:r>
        <w:rPr>
          <w:color w:val="231F20"/>
        </w:rPr>
        <w:t xml:space="preserve">І. </w:t>
      </w:r>
      <w:r>
        <w:rPr>
          <w:color w:val="231F20"/>
          <w:spacing w:val="-7"/>
        </w:rPr>
        <w:t xml:space="preserve">1940–1950 рр.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з’явилися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впроваджувалися </w:t>
      </w:r>
      <w:r>
        <w:rPr>
          <w:color w:val="231F20"/>
        </w:rPr>
        <w:t xml:space="preserve">в навчаль- 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технічні </w:t>
      </w:r>
      <w:r>
        <w:rPr>
          <w:color w:val="231F20"/>
        </w:rPr>
        <w:t xml:space="preserve">засоби </w:t>
      </w:r>
      <w:r>
        <w:rPr>
          <w:color w:val="231F20"/>
          <w:spacing w:val="-6"/>
        </w:rPr>
        <w:t xml:space="preserve">запису, відтворення </w:t>
      </w:r>
      <w:r>
        <w:rPr>
          <w:color w:val="231F20"/>
          <w:spacing w:val="-4"/>
        </w:rPr>
        <w:t xml:space="preserve">звуку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проекції </w:t>
      </w:r>
      <w:r>
        <w:rPr>
          <w:color w:val="231F20"/>
        </w:rPr>
        <w:t xml:space="preserve">зобра- </w:t>
      </w:r>
      <w:r>
        <w:rPr>
          <w:color w:val="231F20"/>
          <w:spacing w:val="-7"/>
        </w:rPr>
        <w:t xml:space="preserve">ження, </w:t>
      </w:r>
      <w:r>
        <w:rPr>
          <w:color w:val="231F20"/>
        </w:rPr>
        <w:t xml:space="preserve">термін </w:t>
      </w:r>
      <w:r>
        <w:rPr>
          <w:color w:val="231F20"/>
          <w:spacing w:val="-8"/>
        </w:rPr>
        <w:t xml:space="preserve">“технологія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освіті”,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протягом </w:t>
      </w:r>
      <w:r>
        <w:rPr>
          <w:color w:val="231F20"/>
          <w:spacing w:val="-9"/>
        </w:rPr>
        <w:t xml:space="preserve">наступних  </w:t>
      </w:r>
      <w:r>
        <w:rPr>
          <w:color w:val="231F20"/>
          <w:spacing w:val="-10"/>
        </w:rPr>
        <w:t xml:space="preserve">років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праць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методики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9"/>
        </w:rPr>
        <w:t xml:space="preserve">технічних </w:t>
      </w:r>
      <w:r>
        <w:rPr>
          <w:color w:val="231F20"/>
        </w:rPr>
        <w:t xml:space="preserve">засобів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5"/>
        </w:rPr>
        <w:t xml:space="preserve">модифікувався </w:t>
      </w:r>
      <w:r>
        <w:rPr>
          <w:color w:val="231F20"/>
        </w:rPr>
        <w:t xml:space="preserve">в термін </w:t>
      </w:r>
      <w:r>
        <w:rPr>
          <w:color w:val="231F20"/>
          <w:spacing w:val="-6"/>
        </w:rPr>
        <w:t>“педагогічні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8"/>
        </w:rPr>
        <w:t>технології”.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 xml:space="preserve">ІІ. </w:t>
      </w:r>
      <w:r>
        <w:rPr>
          <w:color w:val="231F20"/>
          <w:spacing w:val="-5"/>
        </w:rPr>
        <w:t xml:space="preserve">Середина 50-х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60-ті </w:t>
      </w:r>
      <w:r>
        <w:rPr>
          <w:color w:val="231F20"/>
          <w:spacing w:val="-7"/>
        </w:rPr>
        <w:t xml:space="preserve">рр. </w:t>
      </w:r>
      <w:r>
        <w:rPr>
          <w:color w:val="231F20"/>
          <w:spacing w:val="-3"/>
        </w:rPr>
        <w:t xml:space="preserve">Розвиток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50– </w:t>
      </w:r>
      <w:r>
        <w:rPr>
          <w:color w:val="231F20"/>
          <w:spacing w:val="-3"/>
        </w:rPr>
        <w:t xml:space="preserve">60-ті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3"/>
        </w:rPr>
        <w:t xml:space="preserve">пов’язується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програмованим </w:t>
      </w:r>
      <w:r>
        <w:rPr>
          <w:color w:val="231F20"/>
          <w:spacing w:val="-4"/>
        </w:rPr>
        <w:t>навчання</w:t>
      </w:r>
      <w:r>
        <w:rPr>
          <w:color w:val="231F20"/>
          <w:spacing w:val="-4"/>
        </w:rPr>
        <w:t>м,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яке </w:t>
      </w:r>
      <w:r>
        <w:rPr>
          <w:color w:val="231F20"/>
          <w:spacing w:val="-9"/>
        </w:rPr>
        <w:t xml:space="preserve">орієнтувало </w:t>
      </w:r>
      <w:r>
        <w:rPr>
          <w:color w:val="231F20"/>
          <w:spacing w:val="-6"/>
        </w:rPr>
        <w:t xml:space="preserve">навчальний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5"/>
        </w:rPr>
        <w:t xml:space="preserve">окреслені </w:t>
      </w:r>
      <w:r>
        <w:rPr>
          <w:color w:val="231F20"/>
          <w:spacing w:val="-16"/>
        </w:rPr>
        <w:t xml:space="preserve">цілі. </w:t>
      </w:r>
      <w:r>
        <w:rPr>
          <w:color w:val="231F20"/>
        </w:rPr>
        <w:t xml:space="preserve">У  зв’язку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14"/>
        </w:rPr>
        <w:t xml:space="preserve">цим  </w:t>
      </w:r>
      <w:r>
        <w:rPr>
          <w:color w:val="231F20"/>
          <w:spacing w:val="-6"/>
        </w:rPr>
        <w:t xml:space="preserve">один  </w:t>
      </w:r>
      <w:r>
        <w:rPr>
          <w:color w:val="231F20"/>
          <w:spacing w:val="-8"/>
        </w:rPr>
        <w:t xml:space="preserve">напрям </w:t>
      </w:r>
      <w:r>
        <w:rPr>
          <w:color w:val="231F20"/>
        </w:rPr>
        <w:t xml:space="preserve">був </w:t>
      </w:r>
      <w:r>
        <w:rPr>
          <w:color w:val="231F20"/>
          <w:spacing w:val="-7"/>
        </w:rPr>
        <w:t xml:space="preserve">названий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“технічні </w:t>
      </w:r>
      <w:r>
        <w:rPr>
          <w:color w:val="231F20"/>
        </w:rPr>
        <w:t xml:space="preserve">засоби у </w:t>
      </w:r>
      <w:r>
        <w:rPr>
          <w:color w:val="231F20"/>
          <w:spacing w:val="-7"/>
        </w:rPr>
        <w:t xml:space="preserve">навчанні”, </w:t>
      </w:r>
      <w:r>
        <w:rPr>
          <w:color w:val="231F20"/>
          <w:spacing w:val="-9"/>
        </w:rPr>
        <w:t xml:space="preserve">другий,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3"/>
        </w:rPr>
        <w:t xml:space="preserve">виник </w:t>
      </w:r>
      <w:r>
        <w:rPr>
          <w:color w:val="231F20"/>
        </w:rPr>
        <w:t xml:space="preserve">дещо </w:t>
      </w:r>
      <w:r>
        <w:rPr>
          <w:color w:val="231F20"/>
          <w:spacing w:val="-11"/>
        </w:rPr>
        <w:t xml:space="preserve">піз- </w:t>
      </w:r>
      <w:r>
        <w:rPr>
          <w:color w:val="231F20"/>
          <w:spacing w:val="-10"/>
        </w:rPr>
        <w:t xml:space="preserve">ніше, </w:t>
      </w:r>
      <w:r>
        <w:rPr>
          <w:color w:val="231F20"/>
        </w:rPr>
        <w:t xml:space="preserve">– як </w:t>
      </w:r>
      <w:r>
        <w:rPr>
          <w:color w:val="231F20"/>
          <w:spacing w:val="-8"/>
        </w:rPr>
        <w:t xml:space="preserve">“технологія </w:t>
      </w:r>
      <w:r>
        <w:rPr>
          <w:color w:val="231F20"/>
          <w:spacing w:val="-4"/>
        </w:rPr>
        <w:t xml:space="preserve">навчання”,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“технологія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6"/>
        </w:rPr>
        <w:t xml:space="preserve">процесу”. </w:t>
      </w:r>
      <w:r>
        <w:rPr>
          <w:color w:val="231F20"/>
          <w:spacing w:val="-3"/>
        </w:rPr>
        <w:t xml:space="preserve">Протягом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періоду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</w:rPr>
        <w:t xml:space="preserve">громадськість </w:t>
      </w:r>
      <w:r>
        <w:rPr>
          <w:color w:val="231F20"/>
          <w:spacing w:val="-6"/>
        </w:rPr>
        <w:t xml:space="preserve">активно </w:t>
      </w:r>
      <w:r>
        <w:rPr>
          <w:color w:val="231F20"/>
          <w:spacing w:val="-3"/>
        </w:rPr>
        <w:t xml:space="preserve">дискутувала </w:t>
      </w:r>
      <w:r>
        <w:rPr>
          <w:color w:val="231F20"/>
          <w:spacing w:val="-4"/>
        </w:rPr>
        <w:t xml:space="preserve">щодо </w:t>
      </w:r>
      <w:r>
        <w:rPr>
          <w:color w:val="231F20"/>
        </w:rPr>
        <w:t xml:space="preserve">суті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“педагогічна технологія”, </w:t>
      </w:r>
      <w:r>
        <w:rPr>
          <w:color w:val="231F20"/>
          <w:spacing w:val="-7"/>
        </w:rPr>
        <w:t xml:space="preserve">унаслідок </w:t>
      </w:r>
      <w:r>
        <w:rPr>
          <w:color w:val="231F20"/>
        </w:rPr>
        <w:t xml:space="preserve">чого </w:t>
      </w:r>
      <w:r>
        <w:rPr>
          <w:color w:val="231F20"/>
          <w:spacing w:val="-6"/>
        </w:rPr>
        <w:t xml:space="preserve">виокремилося </w:t>
      </w:r>
      <w:r>
        <w:rPr>
          <w:color w:val="231F20"/>
        </w:rPr>
        <w:t xml:space="preserve">два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тлумачення. Представники </w:t>
      </w:r>
      <w:r>
        <w:rPr>
          <w:color w:val="231F20"/>
          <w:spacing w:val="-7"/>
        </w:rPr>
        <w:t xml:space="preserve">одного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виступали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8"/>
        </w:rPr>
        <w:t xml:space="preserve">аудіовізуальних </w:t>
      </w:r>
      <w:r>
        <w:rPr>
          <w:color w:val="231F20"/>
        </w:rPr>
        <w:t xml:space="preserve">(лат. </w:t>
      </w:r>
      <w:r>
        <w:rPr>
          <w:i/>
          <w:color w:val="231F20"/>
          <w:spacing w:val="4"/>
        </w:rPr>
        <w:t xml:space="preserve">audio </w:t>
      </w:r>
      <w:r>
        <w:rPr>
          <w:color w:val="231F20"/>
        </w:rPr>
        <w:t xml:space="preserve">– чую, </w:t>
      </w:r>
      <w:r>
        <w:rPr>
          <w:color w:val="231F20"/>
          <w:spacing w:val="-3"/>
        </w:rPr>
        <w:t>с</w:t>
      </w:r>
      <w:r>
        <w:rPr>
          <w:color w:val="231F20"/>
          <w:spacing w:val="-3"/>
        </w:rPr>
        <w:t>лухаю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і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5" w:firstLine="0"/>
        <w:jc w:val="both"/>
      </w:pPr>
      <w:r>
        <w:rPr>
          <w:i/>
          <w:color w:val="231F20"/>
        </w:rPr>
        <w:t xml:space="preserve">visualis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зоровий) </w:t>
      </w:r>
      <w:r>
        <w:rPr>
          <w:color w:val="231F20"/>
        </w:rPr>
        <w:t xml:space="preserve">засобів і </w:t>
      </w:r>
      <w:r>
        <w:rPr>
          <w:color w:val="231F20"/>
          <w:spacing w:val="-6"/>
        </w:rPr>
        <w:t xml:space="preserve">програмованого навчання </w:t>
      </w:r>
      <w:r>
        <w:rPr>
          <w:color w:val="231F20"/>
          <w:spacing w:val="4"/>
        </w:rPr>
        <w:t>(</w:t>
      </w:r>
      <w:r>
        <w:rPr>
          <w:i/>
          <w:color w:val="231F20"/>
          <w:spacing w:val="4"/>
        </w:rPr>
        <w:t xml:space="preserve">technology </w:t>
      </w:r>
      <w:r>
        <w:rPr>
          <w:i/>
          <w:color w:val="231F20"/>
          <w:spacing w:val="-4"/>
        </w:rPr>
        <w:t xml:space="preserve">іп </w:t>
      </w:r>
      <w:r>
        <w:rPr>
          <w:i/>
          <w:color w:val="231F20"/>
          <w:spacing w:val="4"/>
        </w:rPr>
        <w:t>education</w:t>
      </w:r>
      <w:r>
        <w:rPr>
          <w:color w:val="231F20"/>
          <w:spacing w:val="4"/>
        </w:rPr>
        <w:t xml:space="preserve">). </w:t>
      </w: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навчально-вихованому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>отримала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назву </w:t>
      </w:r>
      <w:r>
        <w:rPr>
          <w:color w:val="231F20"/>
          <w:spacing w:val="-8"/>
        </w:rPr>
        <w:t xml:space="preserve">“технології”. </w:t>
      </w:r>
      <w:r>
        <w:rPr>
          <w:color w:val="231F20"/>
          <w:spacing w:val="-11"/>
        </w:rPr>
        <w:t xml:space="preserve">Прихильники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5"/>
        </w:rPr>
        <w:t xml:space="preserve">напряму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5"/>
        </w:rPr>
        <w:t xml:space="preserve">вданням </w:t>
      </w:r>
      <w:r>
        <w:rPr>
          <w:color w:val="231F20"/>
        </w:rPr>
        <w:t xml:space="preserve">вважали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4"/>
        </w:rPr>
        <w:t xml:space="preserve">ефективності 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навчального 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 xml:space="preserve">цесу </w:t>
      </w:r>
      <w:r>
        <w:rPr>
          <w:color w:val="231F20"/>
          <w:spacing w:val="4"/>
        </w:rPr>
        <w:t>(</w:t>
      </w:r>
      <w:r>
        <w:rPr>
          <w:i/>
          <w:color w:val="231F20"/>
          <w:spacing w:val="4"/>
        </w:rPr>
        <w:t>technology of educatiоп</w:t>
      </w:r>
      <w:r>
        <w:rPr>
          <w:color w:val="231F20"/>
          <w:spacing w:val="4"/>
        </w:rPr>
        <w:t xml:space="preserve">), </w:t>
      </w:r>
      <w:r>
        <w:rPr>
          <w:color w:val="231F20"/>
          <w:spacing w:val="-9"/>
        </w:rPr>
        <w:t xml:space="preserve">подолання </w:t>
      </w:r>
      <w:r>
        <w:rPr>
          <w:color w:val="231F20"/>
          <w:spacing w:val="-4"/>
        </w:rPr>
        <w:t xml:space="preserve">відставання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3"/>
        </w:rPr>
        <w:t xml:space="preserve">ідей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>стрімкого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техніки.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періоду </w:t>
      </w:r>
      <w:r>
        <w:rPr>
          <w:color w:val="231F20"/>
        </w:rPr>
        <w:t xml:space="preserve">вчені Б.Бархаєв, </w:t>
      </w:r>
      <w:r>
        <w:rPr>
          <w:color w:val="231F20"/>
          <w:spacing w:val="-3"/>
        </w:rPr>
        <w:t xml:space="preserve">А.Нісімчук, </w:t>
      </w:r>
      <w:r>
        <w:rPr>
          <w:color w:val="231F20"/>
        </w:rPr>
        <w:t xml:space="preserve">О.Падалка, І.Смолюк, О.Шпак </w:t>
      </w:r>
      <w:r>
        <w:rPr>
          <w:color w:val="231F20"/>
          <w:spacing w:val="-5"/>
        </w:rPr>
        <w:t xml:space="preserve">відраховують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2"/>
        </w:rPr>
        <w:t xml:space="preserve">існування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4"/>
        </w:rPr>
        <w:t>[8,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5"/>
        </w:rPr>
        <w:t>47].</w:t>
      </w:r>
    </w:p>
    <w:p w:rsidR="00A17FD0" w:rsidRDefault="008C7F95">
      <w:pPr>
        <w:pStyle w:val="a3"/>
        <w:spacing w:before="25"/>
        <w:ind w:right="197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у багатьох </w:t>
      </w:r>
      <w:r>
        <w:rPr>
          <w:color w:val="231F20"/>
          <w:spacing w:val="-9"/>
        </w:rPr>
        <w:t>високорозвинутих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країнах </w:t>
      </w:r>
      <w:r>
        <w:rPr>
          <w:color w:val="231F20"/>
          <w:spacing w:val="-5"/>
        </w:rPr>
        <w:t xml:space="preserve">почали </w:t>
      </w:r>
      <w:r>
        <w:rPr>
          <w:color w:val="231F20"/>
        </w:rPr>
        <w:t xml:space="preserve">видавати </w:t>
      </w:r>
      <w:r>
        <w:rPr>
          <w:color w:val="231F20"/>
          <w:spacing w:val="-8"/>
        </w:rPr>
        <w:t xml:space="preserve">спеціальні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6"/>
        </w:rPr>
        <w:t xml:space="preserve">часописи: </w:t>
      </w:r>
      <w:r>
        <w:rPr>
          <w:color w:val="231F20"/>
        </w:rPr>
        <w:t xml:space="preserve">у США – </w:t>
      </w:r>
      <w:r>
        <w:rPr>
          <w:color w:val="231F20"/>
          <w:spacing w:val="-7"/>
        </w:rPr>
        <w:t xml:space="preserve">журнал </w:t>
      </w:r>
      <w:r>
        <w:rPr>
          <w:color w:val="231F20"/>
          <w:spacing w:val="-4"/>
        </w:rPr>
        <w:t>“Педагогічна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техно- </w:t>
      </w:r>
      <w:r>
        <w:rPr>
          <w:color w:val="231F20"/>
          <w:spacing w:val="-8"/>
        </w:rPr>
        <w:t xml:space="preserve">логія” </w:t>
      </w:r>
      <w:r>
        <w:rPr>
          <w:color w:val="231F20"/>
          <w:spacing w:val="-6"/>
        </w:rPr>
        <w:t xml:space="preserve">(1961),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Великій </w:t>
      </w:r>
      <w:r>
        <w:rPr>
          <w:color w:val="231F20"/>
          <w:spacing w:val="-7"/>
        </w:rPr>
        <w:t xml:space="preserve">Британії </w:t>
      </w:r>
      <w:r>
        <w:rPr>
          <w:color w:val="231F20"/>
          <w:spacing w:val="-6"/>
        </w:rPr>
        <w:t xml:space="preserve">(1964), </w:t>
      </w:r>
      <w:r>
        <w:rPr>
          <w:color w:val="231F20"/>
          <w:spacing w:val="-13"/>
        </w:rPr>
        <w:t xml:space="preserve">Японії </w:t>
      </w:r>
      <w:r>
        <w:rPr>
          <w:color w:val="231F20"/>
          <w:spacing w:val="-7"/>
        </w:rPr>
        <w:t xml:space="preserve">(1965)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Італії </w:t>
      </w:r>
      <w:r>
        <w:rPr>
          <w:color w:val="231F20"/>
          <w:spacing w:val="-7"/>
        </w:rPr>
        <w:t xml:space="preserve">(1971)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>“Педагогічна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програмоване </w:t>
      </w:r>
      <w:r>
        <w:rPr>
          <w:color w:val="231F20"/>
          <w:spacing w:val="-4"/>
        </w:rPr>
        <w:t xml:space="preserve">навчання”.  </w:t>
      </w:r>
      <w:r>
        <w:rPr>
          <w:color w:val="231F20"/>
        </w:rPr>
        <w:t xml:space="preserve">У  </w:t>
      </w:r>
      <w:r>
        <w:rPr>
          <w:color w:val="231F20"/>
          <w:spacing w:val="-8"/>
        </w:rPr>
        <w:t xml:space="preserve">1967  </w:t>
      </w:r>
      <w:r>
        <w:rPr>
          <w:color w:val="231F20"/>
          <w:spacing w:val="-5"/>
        </w:rPr>
        <w:t xml:space="preserve">р. 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Англії </w:t>
      </w:r>
      <w:r>
        <w:rPr>
          <w:color w:val="231F20"/>
          <w:spacing w:val="-4"/>
        </w:rPr>
        <w:t>було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створено </w:t>
      </w:r>
      <w:r>
        <w:rPr>
          <w:color w:val="231F20"/>
          <w:spacing w:val="-8"/>
        </w:rPr>
        <w:t xml:space="preserve">Національну </w:t>
      </w:r>
      <w:r>
        <w:rPr>
          <w:color w:val="231F20"/>
        </w:rPr>
        <w:t xml:space="preserve">раду з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технології,  </w:t>
      </w:r>
      <w:r>
        <w:rPr>
          <w:color w:val="231F20"/>
        </w:rPr>
        <w:t xml:space="preserve">у США – </w:t>
      </w:r>
      <w:r>
        <w:rPr>
          <w:color w:val="231F20"/>
          <w:spacing w:val="-4"/>
        </w:rPr>
        <w:t>Інститут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>технології.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колишньому </w:t>
      </w:r>
      <w:r>
        <w:rPr>
          <w:color w:val="231F20"/>
        </w:rPr>
        <w:t xml:space="preserve">Радянському </w:t>
      </w:r>
      <w:r>
        <w:rPr>
          <w:color w:val="231F20"/>
          <w:spacing w:val="-3"/>
        </w:rPr>
        <w:t xml:space="preserve">Союзі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4"/>
        </w:rPr>
        <w:t xml:space="preserve">початковано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алгоритмізації </w:t>
      </w:r>
      <w:r>
        <w:rPr>
          <w:color w:val="231F20"/>
          <w:spacing w:val="-6"/>
        </w:rPr>
        <w:t>навчання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(Л.Ланда).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ІІІ. 70-ті роки ХХ ст. У системі освіти розпочато модернізацію на-</w:t>
      </w:r>
    </w:p>
    <w:p w:rsidR="00A17FD0" w:rsidRDefault="008C7F95">
      <w:pPr>
        <w:pStyle w:val="a3"/>
        <w:spacing w:before="15"/>
        <w:ind w:right="194" w:firstLine="0"/>
        <w:jc w:val="both"/>
      </w:pPr>
      <w:r>
        <w:rPr>
          <w:color w:val="231F20"/>
          <w:spacing w:val="-4"/>
        </w:rPr>
        <w:t xml:space="preserve">вчального </w:t>
      </w:r>
      <w:r>
        <w:rPr>
          <w:color w:val="231F20"/>
          <w:spacing w:val="-6"/>
        </w:rPr>
        <w:t xml:space="preserve">обладнання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4"/>
        </w:rPr>
        <w:t xml:space="preserve">предметних </w:t>
      </w:r>
      <w:r>
        <w:rPr>
          <w:color w:val="231F20"/>
          <w:spacing w:val="-3"/>
        </w:rPr>
        <w:t xml:space="preserve">середовищ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необхідної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9"/>
        </w:rPr>
        <w:t xml:space="preserve">прогресивних </w:t>
      </w:r>
      <w:r>
        <w:rPr>
          <w:color w:val="231F20"/>
        </w:rPr>
        <w:t xml:space="preserve">методик і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5"/>
        </w:rPr>
        <w:t xml:space="preserve">навчання. </w:t>
      </w:r>
      <w:r>
        <w:rPr>
          <w:color w:val="231F20"/>
          <w:spacing w:val="-9"/>
        </w:rPr>
        <w:t xml:space="preserve">Дослідники </w:t>
      </w:r>
      <w:r>
        <w:rPr>
          <w:color w:val="231F20"/>
          <w:spacing w:val="-3"/>
        </w:rPr>
        <w:t xml:space="preserve">тлу- </w:t>
      </w:r>
      <w:r>
        <w:rPr>
          <w:color w:val="231F20"/>
        </w:rPr>
        <w:t xml:space="preserve">мачили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>вивче</w:t>
      </w:r>
      <w:r>
        <w:rPr>
          <w:color w:val="231F20"/>
          <w:spacing w:val="-6"/>
        </w:rPr>
        <w:t xml:space="preserve">ння, </w:t>
      </w:r>
      <w:r>
        <w:rPr>
          <w:color w:val="231F20"/>
          <w:spacing w:val="-8"/>
        </w:rPr>
        <w:t xml:space="preserve">розроблення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18"/>
        </w:rPr>
        <w:t xml:space="preserve">принципів </w:t>
      </w:r>
      <w:r>
        <w:rPr>
          <w:color w:val="231F20"/>
          <w:spacing w:val="-9"/>
        </w:rPr>
        <w:t xml:space="preserve">оптимізації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основі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3"/>
        </w:rPr>
        <w:t>найновіших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 xml:space="preserve">до- </w:t>
      </w:r>
      <w:r>
        <w:rPr>
          <w:color w:val="231F20"/>
          <w:spacing w:val="-5"/>
        </w:rPr>
        <w:t xml:space="preserve">сягнень </w:t>
      </w:r>
      <w:r>
        <w:rPr>
          <w:color w:val="231F20"/>
          <w:spacing w:val="-7"/>
        </w:rPr>
        <w:t xml:space="preserve">науки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техніки. </w:t>
      </w:r>
      <w:r>
        <w:rPr>
          <w:color w:val="231F20"/>
          <w:spacing w:val="2"/>
        </w:rPr>
        <w:t xml:space="preserve">Завдяки </w:t>
      </w:r>
      <w:r>
        <w:rPr>
          <w:color w:val="231F20"/>
          <w:spacing w:val="-8"/>
        </w:rPr>
        <w:t xml:space="preserve">використанню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9"/>
        </w:rPr>
        <w:t xml:space="preserve">інформатики,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7"/>
        </w:rPr>
        <w:t xml:space="preserve">телекомунікацій </w:t>
      </w:r>
      <w:r>
        <w:rPr>
          <w:color w:val="231F20"/>
          <w:spacing w:val="-4"/>
        </w:rPr>
        <w:t xml:space="preserve">(гр. </w:t>
      </w:r>
      <w:r>
        <w:rPr>
          <w:i/>
          <w:color w:val="231F20"/>
        </w:rPr>
        <w:t xml:space="preserve">tele </w:t>
      </w:r>
      <w:r>
        <w:rPr>
          <w:color w:val="231F20"/>
        </w:rPr>
        <w:t xml:space="preserve">– далеко і лат. </w:t>
      </w:r>
      <w:r>
        <w:rPr>
          <w:i/>
          <w:color w:val="231F20"/>
        </w:rPr>
        <w:t xml:space="preserve">communicatio </w:t>
      </w:r>
      <w:r>
        <w:rPr>
          <w:color w:val="231F20"/>
        </w:rPr>
        <w:t xml:space="preserve">– зв’язок, </w:t>
      </w:r>
      <w:r>
        <w:rPr>
          <w:color w:val="231F20"/>
          <w:spacing w:val="-7"/>
        </w:rPr>
        <w:t xml:space="preserve">повідом- лення),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кваліметрії </w:t>
      </w:r>
      <w:r>
        <w:rPr>
          <w:color w:val="231F20"/>
          <w:spacing w:val="-3"/>
        </w:rPr>
        <w:t xml:space="preserve">(галузі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>науки,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яка вивчає й </w:t>
      </w:r>
      <w:r>
        <w:rPr>
          <w:color w:val="231F20"/>
          <w:spacing w:val="-5"/>
        </w:rPr>
        <w:t xml:space="preserve">реалізує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>кількісного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</w:rPr>
        <w:t xml:space="preserve">якості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11"/>
        </w:rPr>
        <w:t xml:space="preserve">про- </w:t>
      </w:r>
      <w:r>
        <w:rPr>
          <w:color w:val="231F20"/>
          <w:spacing w:val="-4"/>
        </w:rPr>
        <w:t>цесу),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системного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4"/>
        </w:rPr>
        <w:t xml:space="preserve">досягнень   </w:t>
      </w:r>
      <w:r>
        <w:rPr>
          <w:color w:val="231F20"/>
          <w:spacing w:val="-7"/>
        </w:rPr>
        <w:t xml:space="preserve">психолого-педагогічної </w:t>
      </w:r>
      <w:r>
        <w:rPr>
          <w:color w:val="231F20"/>
          <w:spacing w:val="-9"/>
        </w:rPr>
        <w:t xml:space="preserve">науки,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5"/>
        </w:rPr>
        <w:t xml:space="preserve">значно </w:t>
      </w:r>
      <w:r>
        <w:rPr>
          <w:color w:val="231F20"/>
          <w:spacing w:val="-9"/>
        </w:rPr>
        <w:t xml:space="preserve">розширено </w:t>
      </w:r>
      <w:r>
        <w:rPr>
          <w:color w:val="231F20"/>
          <w:spacing w:val="3"/>
        </w:rPr>
        <w:t>баз</w:t>
      </w:r>
      <w:r>
        <w:rPr>
          <w:color w:val="231F20"/>
          <w:spacing w:val="3"/>
        </w:rPr>
        <w:t xml:space="preserve">у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9"/>
        </w:rPr>
        <w:t>технології.</w:t>
      </w:r>
    </w:p>
    <w:p w:rsidR="00A17FD0" w:rsidRDefault="008C7F95">
      <w:pPr>
        <w:pStyle w:val="a3"/>
        <w:tabs>
          <w:tab w:val="left" w:pos="1419"/>
        </w:tabs>
        <w:spacing w:line="335" w:lineRule="exact"/>
        <w:ind w:left="999" w:firstLine="0"/>
      </w:pP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8"/>
        </w:rPr>
        <w:t xml:space="preserve">зарубіжній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  <w:spacing w:val="-4"/>
        </w:rPr>
        <w:t xml:space="preserve">склалися  </w:t>
      </w:r>
      <w:r>
        <w:rPr>
          <w:color w:val="231F20"/>
        </w:rPr>
        <w:t xml:space="preserve">два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3"/>
        </w:rPr>
        <w:t>тлумачення</w:t>
      </w:r>
      <w:r>
        <w:rPr>
          <w:color w:val="231F20"/>
          <w:spacing w:val="66"/>
        </w:rPr>
        <w:t xml:space="preserve"> </w:t>
      </w:r>
      <w:r>
        <w:rPr>
          <w:color w:val="231F20"/>
          <w:spacing w:val="-4"/>
        </w:rPr>
        <w:t>техно-</w:t>
      </w:r>
    </w:p>
    <w:p w:rsidR="00A17FD0" w:rsidRDefault="008C7F95">
      <w:pPr>
        <w:pStyle w:val="a3"/>
        <w:spacing w:line="341" w:lineRule="exact"/>
        <w:ind w:firstLine="0"/>
      </w:pPr>
      <w:r>
        <w:rPr>
          <w:color w:val="231F20"/>
        </w:rPr>
        <w:t>логії:</w:t>
      </w:r>
    </w:p>
    <w:p w:rsidR="00A17FD0" w:rsidRDefault="008C7F95">
      <w:pPr>
        <w:pStyle w:val="a4"/>
        <w:numPr>
          <w:ilvl w:val="0"/>
          <w:numId w:val="416"/>
        </w:numPr>
        <w:tabs>
          <w:tab w:val="left" w:pos="1380"/>
        </w:tabs>
        <w:spacing w:before="15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освіті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застосування </w:t>
      </w:r>
      <w:r>
        <w:rPr>
          <w:color w:val="231F20"/>
          <w:spacing w:val="-9"/>
          <w:sz w:val="30"/>
        </w:rPr>
        <w:t xml:space="preserve">технічних </w:t>
      </w:r>
      <w:r>
        <w:rPr>
          <w:color w:val="231F20"/>
          <w:sz w:val="30"/>
        </w:rPr>
        <w:t>засобів і засобів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10"/>
          <w:sz w:val="30"/>
        </w:rPr>
        <w:t>про-</w:t>
      </w: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</w:rPr>
        <w:t>грамованого навчання;</w:t>
      </w:r>
    </w:p>
    <w:p w:rsidR="00A17FD0" w:rsidRDefault="008C7F95">
      <w:pPr>
        <w:pStyle w:val="a4"/>
        <w:numPr>
          <w:ilvl w:val="0"/>
          <w:numId w:val="416"/>
        </w:numPr>
        <w:tabs>
          <w:tab w:val="left" w:pos="1460"/>
        </w:tabs>
        <w:ind w:right="203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4"/>
          <w:sz w:val="30"/>
        </w:rPr>
        <w:t xml:space="preserve">освіти  </w:t>
      </w:r>
      <w:r>
        <w:rPr>
          <w:color w:val="231F20"/>
          <w:spacing w:val="-5"/>
          <w:sz w:val="30"/>
        </w:rPr>
        <w:t xml:space="preserve">(педагогічна </w:t>
      </w:r>
      <w:r>
        <w:rPr>
          <w:color w:val="231F20"/>
          <w:spacing w:val="-7"/>
          <w:sz w:val="30"/>
        </w:rPr>
        <w:t xml:space="preserve">технологія, </w:t>
      </w: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8"/>
          <w:sz w:val="30"/>
        </w:rPr>
        <w:t xml:space="preserve">технологія виховання)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сукупність </w:t>
      </w:r>
      <w:r>
        <w:rPr>
          <w:color w:val="231F20"/>
          <w:sz w:val="30"/>
        </w:rPr>
        <w:t xml:space="preserve">засобів забезпечення й </w:t>
      </w:r>
      <w:r>
        <w:rPr>
          <w:color w:val="231F20"/>
          <w:spacing w:val="-7"/>
          <w:sz w:val="30"/>
        </w:rPr>
        <w:t xml:space="preserve">упровадження </w:t>
      </w:r>
      <w:r>
        <w:rPr>
          <w:color w:val="231F20"/>
          <w:spacing w:val="-11"/>
          <w:sz w:val="30"/>
        </w:rPr>
        <w:t xml:space="preserve">позитивних </w:t>
      </w:r>
      <w:r>
        <w:rPr>
          <w:color w:val="231F20"/>
          <w:spacing w:val="-8"/>
          <w:sz w:val="30"/>
        </w:rPr>
        <w:t xml:space="preserve">наслідків </w:t>
      </w:r>
      <w:r>
        <w:rPr>
          <w:color w:val="231F20"/>
          <w:spacing w:val="-6"/>
          <w:sz w:val="30"/>
        </w:rPr>
        <w:t xml:space="preserve">педагогічної діяльності, </w:t>
      </w:r>
      <w:r>
        <w:rPr>
          <w:color w:val="231F20"/>
          <w:sz w:val="30"/>
        </w:rPr>
        <w:t xml:space="preserve">засіб </w:t>
      </w:r>
      <w:r>
        <w:rPr>
          <w:color w:val="231F20"/>
          <w:spacing w:val="-11"/>
          <w:sz w:val="30"/>
        </w:rPr>
        <w:t xml:space="preserve">підвищення  </w:t>
      </w:r>
      <w:r>
        <w:rPr>
          <w:color w:val="231F20"/>
          <w:spacing w:val="-3"/>
          <w:sz w:val="30"/>
        </w:rPr>
        <w:t xml:space="preserve">ефектив- </w:t>
      </w:r>
      <w:r>
        <w:rPr>
          <w:color w:val="231F20"/>
          <w:spacing w:val="-4"/>
          <w:sz w:val="30"/>
        </w:rPr>
        <w:t>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навчально-виховного </w:t>
      </w:r>
      <w:r>
        <w:rPr>
          <w:color w:val="231F20"/>
          <w:spacing w:val="-8"/>
          <w:sz w:val="30"/>
        </w:rPr>
        <w:t xml:space="preserve">процесу. </w:t>
      </w:r>
      <w:r>
        <w:rPr>
          <w:color w:val="231F20"/>
          <w:spacing w:val="4"/>
          <w:sz w:val="30"/>
        </w:rPr>
        <w:t xml:space="preserve">Саме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другому </w:t>
      </w:r>
      <w:r>
        <w:rPr>
          <w:color w:val="231F20"/>
          <w:spacing w:val="-6"/>
          <w:sz w:val="30"/>
        </w:rPr>
        <w:t xml:space="preserve">значенні  </w:t>
      </w:r>
      <w:r>
        <w:rPr>
          <w:color w:val="231F20"/>
          <w:spacing w:val="-5"/>
          <w:sz w:val="30"/>
        </w:rPr>
        <w:t xml:space="preserve">вживав </w:t>
      </w:r>
      <w:r>
        <w:rPr>
          <w:color w:val="231F20"/>
          <w:sz w:val="30"/>
        </w:rPr>
        <w:t xml:space="preserve">термін </w:t>
      </w:r>
      <w:r>
        <w:rPr>
          <w:color w:val="231F20"/>
          <w:spacing w:val="-6"/>
          <w:sz w:val="30"/>
        </w:rPr>
        <w:t xml:space="preserve">“педагогічна </w:t>
      </w:r>
      <w:r>
        <w:rPr>
          <w:color w:val="231F20"/>
          <w:spacing w:val="-7"/>
          <w:sz w:val="30"/>
        </w:rPr>
        <w:t xml:space="preserve">технологія” В.Сухомлинський. </w:t>
      </w:r>
      <w:r>
        <w:rPr>
          <w:color w:val="231F20"/>
          <w:sz w:val="30"/>
        </w:rPr>
        <w:t xml:space="preserve">У “Розмові з </w:t>
      </w:r>
      <w:r>
        <w:rPr>
          <w:color w:val="231F20"/>
          <w:spacing w:val="-5"/>
          <w:sz w:val="30"/>
        </w:rPr>
        <w:t xml:space="preserve">молодим </w:t>
      </w:r>
      <w:r>
        <w:rPr>
          <w:color w:val="231F20"/>
          <w:spacing w:val="-4"/>
          <w:sz w:val="30"/>
        </w:rPr>
        <w:t xml:space="preserve">директором” </w:t>
      </w:r>
      <w:r>
        <w:rPr>
          <w:color w:val="231F20"/>
          <w:spacing w:val="-12"/>
          <w:sz w:val="30"/>
        </w:rPr>
        <w:t xml:space="preserve">він, </w:t>
      </w:r>
      <w:r>
        <w:rPr>
          <w:color w:val="231F20"/>
          <w:spacing w:val="-5"/>
          <w:sz w:val="30"/>
        </w:rPr>
        <w:t xml:space="preserve">розмірковуючи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викладалося, </w:t>
      </w:r>
      <w:r>
        <w:rPr>
          <w:color w:val="231F20"/>
          <w:sz w:val="30"/>
        </w:rPr>
        <w:t xml:space="preserve">осмис- </w:t>
      </w:r>
      <w:r>
        <w:rPr>
          <w:color w:val="231F20"/>
          <w:spacing w:val="-3"/>
          <w:sz w:val="30"/>
        </w:rPr>
        <w:t xml:space="preserve">лювалося </w:t>
      </w:r>
      <w:r>
        <w:rPr>
          <w:color w:val="231F20"/>
          <w:spacing w:val="-5"/>
          <w:sz w:val="30"/>
        </w:rPr>
        <w:t xml:space="preserve">учнями, </w:t>
      </w:r>
      <w:r>
        <w:rPr>
          <w:color w:val="231F20"/>
          <w:sz w:val="30"/>
        </w:rPr>
        <w:t xml:space="preserve">у той </w:t>
      </w:r>
      <w:r>
        <w:rPr>
          <w:color w:val="231F20"/>
          <w:spacing w:val="-4"/>
          <w:sz w:val="30"/>
        </w:rPr>
        <w:t xml:space="preserve">же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2"/>
          <w:sz w:val="30"/>
        </w:rPr>
        <w:t xml:space="preserve">думав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над </w:t>
      </w:r>
      <w:r>
        <w:rPr>
          <w:color w:val="231F20"/>
          <w:spacing w:val="-8"/>
          <w:sz w:val="30"/>
        </w:rPr>
        <w:t xml:space="preserve">важливішими </w:t>
      </w:r>
      <w:r>
        <w:rPr>
          <w:color w:val="231F20"/>
          <w:spacing w:val="-7"/>
          <w:sz w:val="30"/>
        </w:rPr>
        <w:t xml:space="preserve">питаннями </w:t>
      </w:r>
      <w:r>
        <w:rPr>
          <w:color w:val="231F20"/>
          <w:sz w:val="30"/>
        </w:rPr>
        <w:t xml:space="preserve">влас-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9"/>
          <w:sz w:val="30"/>
        </w:rPr>
        <w:t xml:space="preserve">технології: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4"/>
          <w:sz w:val="30"/>
        </w:rPr>
        <w:t xml:space="preserve">залежність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z w:val="30"/>
        </w:rPr>
        <w:t xml:space="preserve">тим,  </w:t>
      </w:r>
      <w:r>
        <w:rPr>
          <w:color w:val="231F20"/>
          <w:spacing w:val="-6"/>
          <w:sz w:val="30"/>
        </w:rPr>
        <w:t xml:space="preserve">що  </w:t>
      </w:r>
      <w:r>
        <w:rPr>
          <w:color w:val="231F20"/>
          <w:sz w:val="30"/>
        </w:rPr>
        <w:t>робиться</w:t>
      </w:r>
      <w:r>
        <w:rPr>
          <w:color w:val="231F20"/>
          <w:sz w:val="30"/>
        </w:rPr>
        <w:t xml:space="preserve">,  і  тим,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виходить </w:t>
      </w:r>
      <w:r>
        <w:rPr>
          <w:color w:val="231F20"/>
          <w:spacing w:val="-6"/>
          <w:sz w:val="30"/>
        </w:rPr>
        <w:t>[178,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6"/>
          <w:sz w:val="30"/>
        </w:rPr>
        <w:t>646].</w:t>
      </w:r>
    </w:p>
    <w:p w:rsidR="00A17FD0" w:rsidRDefault="008C7F95">
      <w:pPr>
        <w:pStyle w:val="a3"/>
        <w:spacing w:line="242" w:lineRule="auto"/>
        <w:ind w:right="207"/>
        <w:jc w:val="both"/>
      </w:pPr>
      <w:r>
        <w:rPr>
          <w:color w:val="231F20"/>
        </w:rPr>
        <w:t xml:space="preserve">ІV. </w:t>
      </w:r>
      <w:r>
        <w:rPr>
          <w:color w:val="231F20"/>
          <w:spacing w:val="-3"/>
        </w:rPr>
        <w:t xml:space="preserve">80-ті </w:t>
      </w:r>
      <w:r>
        <w:rPr>
          <w:color w:val="231F20"/>
          <w:spacing w:val="-7"/>
        </w:rPr>
        <w:t xml:space="preserve">рр. </w:t>
      </w:r>
      <w:r>
        <w:rPr>
          <w:color w:val="231F20"/>
          <w:spacing w:val="-9"/>
        </w:rPr>
        <w:t xml:space="preserve">ХХ </w:t>
      </w:r>
      <w:r>
        <w:rPr>
          <w:color w:val="231F20"/>
          <w:spacing w:val="4"/>
        </w:rPr>
        <w:t xml:space="preserve">ст.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початок </w:t>
      </w:r>
      <w:r>
        <w:rPr>
          <w:color w:val="231F20"/>
          <w:spacing w:val="-12"/>
        </w:rPr>
        <w:t xml:space="preserve">ХХІ </w:t>
      </w:r>
      <w:r>
        <w:rPr>
          <w:color w:val="231F20"/>
          <w:spacing w:val="4"/>
        </w:rPr>
        <w:t xml:space="preserve">ст. </w:t>
      </w: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11"/>
        </w:rPr>
        <w:t xml:space="preserve">припало </w:t>
      </w:r>
      <w:r>
        <w:rPr>
          <w:color w:val="231F20"/>
        </w:rPr>
        <w:t xml:space="preserve">ство- </w:t>
      </w:r>
      <w:r>
        <w:rPr>
          <w:color w:val="231F20"/>
          <w:spacing w:val="-10"/>
        </w:rPr>
        <w:t xml:space="preserve">рення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мережі </w:t>
      </w:r>
      <w:r>
        <w:rPr>
          <w:color w:val="231F20"/>
          <w:spacing w:val="-6"/>
        </w:rPr>
        <w:t xml:space="preserve">комп’ютерних </w:t>
      </w:r>
      <w:r>
        <w:rPr>
          <w:color w:val="231F20"/>
          <w:spacing w:val="-5"/>
        </w:rPr>
        <w:t xml:space="preserve">лабораторій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дисплейних </w:t>
      </w:r>
      <w:r>
        <w:rPr>
          <w:color w:val="231F20"/>
          <w:spacing w:val="-5"/>
        </w:rPr>
        <w:t xml:space="preserve">класів. </w:t>
      </w:r>
      <w:r>
        <w:rPr>
          <w:color w:val="231F20"/>
          <w:spacing w:val="-8"/>
        </w:rPr>
        <w:t xml:space="preserve">Динамічно </w:t>
      </w:r>
      <w:r>
        <w:rPr>
          <w:color w:val="231F20"/>
          <w:spacing w:val="-3"/>
        </w:rPr>
        <w:t xml:space="preserve">розвиваються </w:t>
      </w:r>
      <w:r>
        <w:rPr>
          <w:color w:val="231F20"/>
          <w:spacing w:val="-7"/>
        </w:rPr>
        <w:t xml:space="preserve">програмовані, інтерактивні </w:t>
      </w:r>
      <w:r>
        <w:rPr>
          <w:color w:val="231F20"/>
        </w:rPr>
        <w:t>засоби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навчання,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 xml:space="preserve">тривають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  <w:spacing w:val="-5"/>
        </w:rPr>
        <w:t xml:space="preserve">теоретичних </w:t>
      </w:r>
      <w:r>
        <w:rPr>
          <w:color w:val="231F20"/>
          <w:spacing w:val="-9"/>
        </w:rPr>
        <w:t>питань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тех- </w:t>
      </w:r>
      <w:r>
        <w:rPr>
          <w:color w:val="231F20"/>
          <w:spacing w:val="-11"/>
        </w:rPr>
        <w:t xml:space="preserve">нології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шляхів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практичного </w:t>
      </w:r>
      <w:r>
        <w:rPr>
          <w:color w:val="231F20"/>
          <w:spacing w:val="-6"/>
        </w:rPr>
        <w:t>впровадження.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5"/>
        </w:rPr>
        <w:t xml:space="preserve">Історію </w:t>
      </w:r>
      <w:r>
        <w:rPr>
          <w:color w:val="231F20"/>
          <w:spacing w:val="-6"/>
        </w:rPr>
        <w:t xml:space="preserve">становлення педагогічної </w:t>
      </w:r>
      <w:r>
        <w:rPr>
          <w:color w:val="231F20"/>
          <w:spacing w:val="-8"/>
        </w:rPr>
        <w:t xml:space="preserve">технології певною  </w:t>
      </w:r>
      <w:r>
        <w:rPr>
          <w:color w:val="231F20"/>
          <w:spacing w:val="-7"/>
        </w:rPr>
        <w:t xml:space="preserve">мірою  </w:t>
      </w:r>
      <w:r>
        <w:rPr>
          <w:color w:val="231F20"/>
          <w:spacing w:val="-4"/>
        </w:rPr>
        <w:t xml:space="preserve">відтво-  </w:t>
      </w:r>
      <w:r>
        <w:rPr>
          <w:color w:val="231F20"/>
          <w:spacing w:val="-5"/>
        </w:rPr>
        <w:t xml:space="preserve">рює </w:t>
      </w:r>
      <w:r>
        <w:rPr>
          <w:color w:val="231F20"/>
        </w:rPr>
        <w:t xml:space="preserve">така </w:t>
      </w:r>
      <w:r>
        <w:rPr>
          <w:color w:val="231F20"/>
          <w:spacing w:val="3"/>
        </w:rPr>
        <w:t xml:space="preserve">схема: </w:t>
      </w:r>
      <w:r>
        <w:rPr>
          <w:color w:val="231F20"/>
        </w:rPr>
        <w:t xml:space="preserve">задум </w:t>
      </w:r>
      <w:r>
        <w:rPr>
          <w:color w:val="231F20"/>
          <w:spacing w:val="-6"/>
        </w:rPr>
        <w:t xml:space="preserve">упровадити </w:t>
      </w:r>
      <w:r>
        <w:rPr>
          <w:color w:val="231F20"/>
          <w:spacing w:val="-12"/>
        </w:rPr>
        <w:t xml:space="preserve">інженерний підхід </w:t>
      </w:r>
      <w:r>
        <w:rPr>
          <w:color w:val="231F20"/>
          <w:spacing w:val="-11"/>
        </w:rPr>
        <w:t xml:space="preserve">“інженерна </w:t>
      </w:r>
      <w:r>
        <w:rPr>
          <w:color w:val="231F20"/>
        </w:rPr>
        <w:t xml:space="preserve">педаго- </w:t>
      </w:r>
      <w:r>
        <w:rPr>
          <w:color w:val="231F20"/>
          <w:spacing w:val="-6"/>
        </w:rPr>
        <w:t xml:space="preserve">гіка”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технічні </w:t>
      </w:r>
      <w:r>
        <w:rPr>
          <w:color w:val="231F20"/>
        </w:rPr>
        <w:t xml:space="preserve">засоби в </w:t>
      </w:r>
      <w:r>
        <w:rPr>
          <w:color w:val="231F20"/>
          <w:spacing w:val="-3"/>
        </w:rPr>
        <w:t xml:space="preserve">навчальному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алгоритмізація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+ </w:t>
      </w:r>
      <w:r>
        <w:rPr>
          <w:color w:val="231F20"/>
          <w:spacing w:val="-6"/>
        </w:rPr>
        <w:t xml:space="preserve">програмоване навчання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технологічний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5"/>
        </w:rPr>
        <w:t xml:space="preserve">(дидактичний </w:t>
      </w:r>
      <w:r>
        <w:rPr>
          <w:color w:val="231F20"/>
        </w:rPr>
        <w:t xml:space="preserve">аспект) – </w:t>
      </w:r>
      <w:r>
        <w:rPr>
          <w:color w:val="231F20"/>
          <w:spacing w:val="-8"/>
        </w:rPr>
        <w:t xml:space="preserve">поведінкова технологія </w:t>
      </w:r>
      <w:r>
        <w:rPr>
          <w:color w:val="231F20"/>
        </w:rPr>
        <w:t xml:space="preserve">(аспект </w:t>
      </w:r>
      <w:r>
        <w:rPr>
          <w:color w:val="231F20"/>
          <w:spacing w:val="-8"/>
        </w:rPr>
        <w:t>виховання)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4"/>
        </w:rPr>
        <w:t>[99].</w:t>
      </w:r>
    </w:p>
    <w:p w:rsidR="00A17FD0" w:rsidRDefault="008C7F95">
      <w:pPr>
        <w:pStyle w:val="a3"/>
        <w:ind w:right="205" w:firstLine="719"/>
        <w:jc w:val="both"/>
      </w:pPr>
      <w:r>
        <w:rPr>
          <w:color w:val="231F20"/>
        </w:rPr>
        <w:t xml:space="preserve">Не всі складові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5"/>
        </w:rPr>
        <w:t xml:space="preserve">набули однакового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-4"/>
        </w:rPr>
        <w:t>Особливо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складним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8"/>
        </w:rPr>
        <w:t>технології виховання,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>хоча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ця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3"/>
        </w:rPr>
        <w:t xml:space="preserve">галузь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вагомі </w:t>
      </w:r>
      <w:r>
        <w:rPr>
          <w:color w:val="231F20"/>
          <w:spacing w:val="-9"/>
        </w:rPr>
        <w:t>напрацювання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</w:rPr>
        <w:t xml:space="preserve">й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-9"/>
        </w:rPr>
        <w:t>технологій,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простежуються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7"/>
        </w:rPr>
        <w:t xml:space="preserve">тенденції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закономірності. </w:t>
      </w:r>
      <w:r>
        <w:rPr>
          <w:color w:val="231F20"/>
        </w:rPr>
        <w:t xml:space="preserve">Передусім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6"/>
        </w:rPr>
        <w:t xml:space="preserve">об’єктивні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суб’єктивні </w:t>
      </w:r>
      <w:r>
        <w:rPr>
          <w:color w:val="231F20"/>
          <w:spacing w:val="-4"/>
        </w:rPr>
        <w:t xml:space="preserve">передумови.  </w:t>
      </w:r>
      <w:r>
        <w:rPr>
          <w:color w:val="231F20"/>
          <w:spacing w:val="-5"/>
        </w:rPr>
        <w:t xml:space="preserve">Наприклад, педагогічні </w:t>
      </w:r>
      <w:r>
        <w:rPr>
          <w:color w:val="231F20"/>
          <w:spacing w:val="-9"/>
        </w:rPr>
        <w:t xml:space="preserve">технології, </w:t>
      </w:r>
      <w:r>
        <w:rPr>
          <w:color w:val="231F20"/>
          <w:spacing w:val="-4"/>
        </w:rPr>
        <w:t xml:space="preserve">засновані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ідеях </w:t>
      </w:r>
      <w:r>
        <w:rPr>
          <w:color w:val="231F20"/>
          <w:spacing w:val="-7"/>
        </w:rPr>
        <w:t xml:space="preserve">“Школи </w:t>
      </w:r>
      <w:r>
        <w:rPr>
          <w:color w:val="231F20"/>
          <w:spacing w:val="-5"/>
        </w:rPr>
        <w:t xml:space="preserve">діалогу </w:t>
      </w:r>
      <w:r>
        <w:rPr>
          <w:color w:val="231F20"/>
          <w:spacing w:val="-4"/>
        </w:rPr>
        <w:t xml:space="preserve">культур”, </w:t>
      </w:r>
      <w:r>
        <w:rPr>
          <w:color w:val="231F20"/>
          <w:spacing w:val="-7"/>
        </w:rPr>
        <w:t xml:space="preserve">“ймо- </w:t>
      </w:r>
      <w:r>
        <w:rPr>
          <w:color w:val="231F20"/>
          <w:spacing w:val="-12"/>
        </w:rPr>
        <w:t xml:space="preserve">вірнісної </w:t>
      </w:r>
      <w:r>
        <w:rPr>
          <w:color w:val="231F20"/>
          <w:spacing w:val="-6"/>
        </w:rPr>
        <w:t xml:space="preserve">педагогіки”, </w:t>
      </w:r>
      <w:r>
        <w:rPr>
          <w:color w:val="231F20"/>
          <w:spacing w:val="-3"/>
        </w:rPr>
        <w:t xml:space="preserve">могли утвердитися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6"/>
        </w:rPr>
        <w:t xml:space="preserve">внаслідок  </w:t>
      </w:r>
      <w:r>
        <w:rPr>
          <w:color w:val="231F20"/>
          <w:spacing w:val="-8"/>
        </w:rPr>
        <w:t xml:space="preserve">кризи 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 xml:space="preserve">гічної </w:t>
      </w:r>
      <w:r>
        <w:rPr>
          <w:color w:val="231F20"/>
          <w:spacing w:val="-7"/>
        </w:rPr>
        <w:t xml:space="preserve">технології, розробленої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ідеях </w:t>
      </w:r>
      <w:r>
        <w:rPr>
          <w:color w:val="231F20"/>
          <w:spacing w:val="-7"/>
        </w:rPr>
        <w:t>“розвивального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навчання”.</w:t>
      </w:r>
    </w:p>
    <w:p w:rsidR="00A17FD0" w:rsidRDefault="00A17FD0">
      <w:pPr>
        <w:pStyle w:val="a3"/>
        <w:spacing w:before="2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1"/>
          <w:numId w:val="417"/>
        </w:numPr>
        <w:tabs>
          <w:tab w:val="left" w:pos="1720"/>
        </w:tabs>
        <w:ind w:left="1719"/>
        <w:jc w:val="left"/>
      </w:pPr>
      <w:r>
        <w:rPr>
          <w:color w:val="231F20"/>
          <w:spacing w:val="-3"/>
        </w:rPr>
        <w:t xml:space="preserve">Загальна </w:t>
      </w:r>
      <w:r>
        <w:rPr>
          <w:color w:val="231F20"/>
          <w:spacing w:val="4"/>
        </w:rPr>
        <w:t xml:space="preserve">характеристика </w:t>
      </w:r>
      <w:r>
        <w:rPr>
          <w:color w:val="231F20"/>
          <w:spacing w:val="3"/>
        </w:rPr>
        <w:t>педагогічних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6"/>
        </w:rPr>
        <w:t>технологій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суто </w:t>
      </w:r>
      <w:r>
        <w:rPr>
          <w:color w:val="231F20"/>
          <w:spacing w:val="-7"/>
        </w:rPr>
        <w:t xml:space="preserve">наукове проектування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точне </w:t>
      </w:r>
      <w:r>
        <w:rPr>
          <w:color w:val="231F20"/>
          <w:spacing w:val="-7"/>
        </w:rPr>
        <w:t xml:space="preserve">відтворення </w:t>
      </w:r>
      <w:r>
        <w:rPr>
          <w:color w:val="231F20"/>
          <w:spacing w:val="-10"/>
        </w:rPr>
        <w:t xml:space="preserve">певних дій,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гарантують </w:t>
      </w:r>
      <w:r>
        <w:rPr>
          <w:color w:val="231F20"/>
          <w:spacing w:val="-10"/>
        </w:rPr>
        <w:t xml:space="preserve">успіх </w:t>
      </w:r>
      <w:r>
        <w:rPr>
          <w:color w:val="231F20"/>
          <w:spacing w:val="-6"/>
        </w:rPr>
        <w:t xml:space="preserve">педагогічної діяльності. </w:t>
      </w:r>
      <w:r>
        <w:rPr>
          <w:color w:val="231F20"/>
          <w:spacing w:val="-5"/>
        </w:rPr>
        <w:t xml:space="preserve">Оскільки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будується </w:t>
      </w:r>
      <w:r>
        <w:rPr>
          <w:color w:val="231F20"/>
          <w:spacing w:val="-11"/>
        </w:rPr>
        <w:t xml:space="preserve">на певній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17"/>
        </w:rPr>
        <w:t xml:space="preserve">принципів, </w:t>
      </w:r>
      <w:r>
        <w:rPr>
          <w:color w:val="231F20"/>
          <w:spacing w:val="8"/>
        </w:rPr>
        <w:t xml:space="preserve">то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може </w:t>
      </w:r>
      <w:r>
        <w:rPr>
          <w:color w:val="231F20"/>
          <w:spacing w:val="-3"/>
        </w:rPr>
        <w:t xml:space="preserve">розглядатись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внут- </w:t>
      </w:r>
      <w:r>
        <w:rPr>
          <w:color w:val="231F20"/>
          <w:spacing w:val="-15"/>
        </w:rPr>
        <w:t xml:space="preserve">рішніх  </w:t>
      </w:r>
      <w:r>
        <w:rPr>
          <w:color w:val="231F20"/>
          <w:spacing w:val="-10"/>
        </w:rPr>
        <w:t xml:space="preserve">дій,  </w:t>
      </w:r>
      <w:r>
        <w:rPr>
          <w:color w:val="231F20"/>
          <w:spacing w:val="-6"/>
        </w:rPr>
        <w:t xml:space="preserve">спрямованих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послідовне  здійснення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8"/>
        </w:rPr>
        <w:t xml:space="preserve">принципів  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їхньому </w:t>
      </w:r>
      <w:r>
        <w:rPr>
          <w:color w:val="231F20"/>
          <w:spacing w:val="-5"/>
        </w:rPr>
        <w:t xml:space="preserve">об’єктивному </w:t>
      </w:r>
      <w:r>
        <w:rPr>
          <w:color w:val="231F20"/>
        </w:rPr>
        <w:t xml:space="preserve">взаємозв’язку,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12"/>
        </w:rPr>
        <w:t xml:space="preserve">цілком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педагога. 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відміннність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3"/>
        </w:rPr>
        <w:t xml:space="preserve">мето- </w:t>
      </w:r>
      <w:r>
        <w:rPr>
          <w:color w:val="231F20"/>
          <w:spacing w:val="-5"/>
        </w:rPr>
        <w:t xml:space="preserve">дики </w:t>
      </w:r>
      <w:r>
        <w:rPr>
          <w:color w:val="231F20"/>
          <w:spacing w:val="-6"/>
        </w:rPr>
        <w:t xml:space="preserve">викладання. </w:t>
      </w:r>
      <w:r>
        <w:rPr>
          <w:color w:val="231F20"/>
          <w:spacing w:val="-5"/>
        </w:rPr>
        <w:t xml:space="preserve">Якщо поняття </w:t>
      </w:r>
      <w:r>
        <w:rPr>
          <w:color w:val="231F20"/>
        </w:rPr>
        <w:t xml:space="preserve">“методика” </w:t>
      </w:r>
      <w:r>
        <w:rPr>
          <w:color w:val="231F20"/>
          <w:spacing w:val="-6"/>
        </w:rPr>
        <w:t xml:space="preserve">висловлює </w:t>
      </w:r>
      <w:r>
        <w:rPr>
          <w:color w:val="231F20"/>
          <w:spacing w:val="-8"/>
        </w:rPr>
        <w:t xml:space="preserve">процедуру </w:t>
      </w:r>
      <w:r>
        <w:rPr>
          <w:color w:val="231F20"/>
          <w:spacing w:val="-7"/>
        </w:rPr>
        <w:t xml:space="preserve">вико- ристання </w:t>
      </w:r>
      <w:r>
        <w:rPr>
          <w:color w:val="231F20"/>
          <w:spacing w:val="-4"/>
        </w:rPr>
        <w:t>комплексу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методів і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безвід- </w:t>
      </w:r>
      <w:r>
        <w:rPr>
          <w:color w:val="231F20"/>
          <w:spacing w:val="-10"/>
        </w:rPr>
        <w:t xml:space="preserve">носно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особистості діяча,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здійснює,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5"/>
        </w:rPr>
        <w:t>педагогі</w:t>
      </w:r>
      <w:r>
        <w:rPr>
          <w:color w:val="231F20"/>
          <w:spacing w:val="-5"/>
        </w:rPr>
        <w:t xml:space="preserve">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передбачає </w:t>
      </w:r>
      <w:r>
        <w:rPr>
          <w:color w:val="231F20"/>
          <w:spacing w:val="-12"/>
        </w:rPr>
        <w:t xml:space="preserve">приєднання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особистості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6"/>
        </w:rPr>
        <w:t xml:space="preserve">проявах. </w:t>
      </w:r>
      <w:r>
        <w:rPr>
          <w:color w:val="231F20"/>
        </w:rPr>
        <w:t xml:space="preserve">Звідси </w:t>
      </w:r>
      <w:r>
        <w:rPr>
          <w:color w:val="231F20"/>
          <w:spacing w:val="-5"/>
        </w:rPr>
        <w:t xml:space="preserve">очевидно,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будь-які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5"/>
        </w:rPr>
        <w:t xml:space="preserve">ефективно </w:t>
      </w:r>
      <w:r>
        <w:rPr>
          <w:color w:val="231F20"/>
        </w:rPr>
        <w:t xml:space="preserve">мо- </w:t>
      </w:r>
      <w:r>
        <w:rPr>
          <w:color w:val="231F20"/>
          <w:spacing w:val="-3"/>
        </w:rPr>
        <w:t xml:space="preserve">жуть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вирішені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</w:rPr>
        <w:t xml:space="preserve">адекватної </w:t>
      </w:r>
      <w:r>
        <w:rPr>
          <w:color w:val="231F20"/>
          <w:spacing w:val="-9"/>
        </w:rPr>
        <w:t xml:space="preserve">технології, 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3"/>
        </w:rPr>
        <w:t xml:space="preserve">реалізується </w:t>
      </w:r>
      <w:r>
        <w:rPr>
          <w:color w:val="231F20"/>
          <w:spacing w:val="-8"/>
        </w:rPr>
        <w:t>кваліфікованим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4"/>
        </w:rPr>
        <w:t>педагогом-професіоналом.</w:t>
      </w:r>
    </w:p>
    <w:p w:rsidR="00A17FD0" w:rsidRDefault="008C7F95">
      <w:pPr>
        <w:pStyle w:val="a3"/>
        <w:ind w:right="213"/>
        <w:jc w:val="both"/>
      </w:pPr>
      <w:r>
        <w:rPr>
          <w:color w:val="231F20"/>
          <w:spacing w:val="-6"/>
        </w:rPr>
        <w:t xml:space="preserve">Школа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створити умови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  <w:spacing w:val="-3"/>
        </w:rPr>
        <w:t xml:space="preserve">особистості, 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найкращих </w:t>
      </w:r>
      <w:r>
        <w:rPr>
          <w:color w:val="231F20"/>
        </w:rPr>
        <w:t xml:space="preserve">якостей. І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стільки </w:t>
      </w:r>
      <w:r>
        <w:rPr>
          <w:color w:val="231F20"/>
        </w:rPr>
        <w:t xml:space="preserve">змісту </w:t>
      </w:r>
      <w:r>
        <w:rPr>
          <w:color w:val="231F20"/>
          <w:spacing w:val="-6"/>
        </w:rPr>
        <w:t xml:space="preserve">освіти, скільки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Застосування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8"/>
        </w:rPr>
        <w:t>технологій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дозволить </w:t>
      </w:r>
      <w:r>
        <w:rPr>
          <w:color w:val="231F20"/>
          <w:spacing w:val="-7"/>
        </w:rPr>
        <w:t xml:space="preserve">змінити </w:t>
      </w:r>
      <w:r>
        <w:rPr>
          <w:color w:val="231F20"/>
          <w:spacing w:val="5"/>
        </w:rPr>
        <w:t xml:space="preserve">саму </w:t>
      </w:r>
      <w:r>
        <w:rPr>
          <w:color w:val="231F20"/>
          <w:spacing w:val="-3"/>
        </w:rPr>
        <w:t>парадигму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>освіти.</w:t>
      </w:r>
    </w:p>
    <w:p w:rsidR="00A17FD0" w:rsidRDefault="008C7F95">
      <w:pPr>
        <w:pStyle w:val="a3"/>
        <w:spacing w:line="242" w:lineRule="auto"/>
        <w:ind w:right="205"/>
        <w:jc w:val="both"/>
      </w:pPr>
      <w:r>
        <w:rPr>
          <w:color w:val="231F20"/>
          <w:spacing w:val="-4"/>
        </w:rPr>
        <w:t xml:space="preserve">Питаннями </w:t>
      </w:r>
      <w:r>
        <w:rPr>
          <w:color w:val="231F20"/>
          <w:spacing w:val="-5"/>
        </w:rPr>
        <w:t xml:space="preserve">розмежування </w:t>
      </w:r>
      <w:r>
        <w:rPr>
          <w:color w:val="231F20"/>
          <w:spacing w:val="-7"/>
        </w:rPr>
        <w:t xml:space="preserve">понять “освітня </w:t>
      </w:r>
      <w:r>
        <w:rPr>
          <w:color w:val="231F20"/>
          <w:spacing w:val="-6"/>
        </w:rPr>
        <w:t xml:space="preserve">технологія”, “педагогічна </w:t>
      </w:r>
      <w:r>
        <w:rPr>
          <w:color w:val="231F20"/>
          <w:spacing w:val="-7"/>
        </w:rPr>
        <w:t xml:space="preserve">технологія” </w:t>
      </w:r>
      <w:r>
        <w:rPr>
          <w:color w:val="231F20"/>
        </w:rPr>
        <w:t xml:space="preserve">займаються як </w:t>
      </w:r>
      <w:r>
        <w:rPr>
          <w:color w:val="231F20"/>
          <w:spacing w:val="-7"/>
        </w:rPr>
        <w:t xml:space="preserve">вітчизняні </w:t>
      </w:r>
      <w:r>
        <w:rPr>
          <w:color w:val="231F20"/>
        </w:rPr>
        <w:t xml:space="preserve">(Б.Бархаєв, В.Беспалько, </w:t>
      </w:r>
      <w:r>
        <w:rPr>
          <w:color w:val="231F20"/>
          <w:spacing w:val="-4"/>
        </w:rPr>
        <w:t xml:space="preserve">Н.Корсун- </w:t>
      </w:r>
      <w:r>
        <w:rPr>
          <w:color w:val="231F20"/>
        </w:rPr>
        <w:t xml:space="preserve">ська, Т.Назарова, </w:t>
      </w:r>
      <w:r>
        <w:rPr>
          <w:color w:val="231F20"/>
          <w:spacing w:val="-3"/>
        </w:rPr>
        <w:t xml:space="preserve">А.Нісімчук, </w:t>
      </w:r>
      <w:r>
        <w:rPr>
          <w:color w:val="231F20"/>
        </w:rPr>
        <w:t xml:space="preserve">О.Падалка, Г.Селевко, І.Смолюк, </w:t>
      </w:r>
      <w:r>
        <w:rPr>
          <w:color w:val="231F20"/>
          <w:spacing w:val="-3"/>
        </w:rPr>
        <w:t xml:space="preserve">О.Шпак),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зарубіжні </w:t>
      </w:r>
      <w:r>
        <w:rPr>
          <w:color w:val="231F20"/>
          <w:spacing w:val="-8"/>
        </w:rPr>
        <w:t xml:space="preserve">дослідники </w:t>
      </w:r>
      <w:r>
        <w:rPr>
          <w:color w:val="231F20"/>
        </w:rPr>
        <w:t xml:space="preserve">(М.Ераут, Р.Кауфман, </w:t>
      </w:r>
      <w:r>
        <w:rPr>
          <w:color w:val="231F20"/>
          <w:spacing w:val="-3"/>
        </w:rPr>
        <w:t xml:space="preserve">П.Мітчелл, </w:t>
      </w:r>
      <w:r>
        <w:rPr>
          <w:color w:val="231F20"/>
          <w:spacing w:val="-4"/>
        </w:rPr>
        <w:t>К.Сілбер, С.Френе).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 зазначає В.Беспалько, </w:t>
      </w:r>
      <w:r>
        <w:rPr>
          <w:color w:val="231F20"/>
          <w:spacing w:val="-10"/>
        </w:rPr>
        <w:t xml:space="preserve">“кожна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може бути </w:t>
      </w:r>
      <w:r>
        <w:rPr>
          <w:color w:val="231F20"/>
          <w:spacing w:val="7"/>
        </w:rPr>
        <w:t xml:space="preserve">або </w:t>
      </w:r>
      <w:r>
        <w:rPr>
          <w:color w:val="231F20"/>
          <w:spacing w:val="-8"/>
        </w:rPr>
        <w:t xml:space="preserve">технологією,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мистецтвом. </w:t>
      </w:r>
      <w:r>
        <w:rPr>
          <w:color w:val="231F20"/>
          <w:spacing w:val="-3"/>
        </w:rPr>
        <w:t xml:space="preserve">Мистецтво </w:t>
      </w:r>
      <w:r>
        <w:rPr>
          <w:color w:val="231F20"/>
        </w:rPr>
        <w:t xml:space="preserve">базується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6"/>
        </w:rPr>
        <w:t xml:space="preserve">інтуїції, </w:t>
      </w:r>
      <w:r>
        <w:rPr>
          <w:color w:val="231F20"/>
          <w:spacing w:val="-8"/>
        </w:rPr>
        <w:t>технологія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– на досягненнях науки. З мистецтва</w:t>
      </w:r>
      <w:r>
        <w:rPr>
          <w:color w:val="231F20"/>
        </w:rPr>
        <w:t xml:space="preserve"> все починається, технологією – за- кінчується, щоб потім все розпочати спочатку” [128].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Слово </w:t>
      </w:r>
      <w:r>
        <w:rPr>
          <w:color w:val="231F20"/>
          <w:spacing w:val="-8"/>
        </w:rPr>
        <w:t xml:space="preserve">“технологія” </w:t>
      </w:r>
      <w:r>
        <w:rPr>
          <w:color w:val="231F20"/>
          <w:spacing w:val="-7"/>
        </w:rPr>
        <w:t xml:space="preserve">(від </w:t>
      </w:r>
      <w:r>
        <w:rPr>
          <w:color w:val="231F20"/>
          <w:spacing w:val="-5"/>
        </w:rPr>
        <w:t xml:space="preserve">гр. </w:t>
      </w:r>
      <w:r>
        <w:rPr>
          <w:i/>
          <w:color w:val="231F20"/>
          <w:spacing w:val="4"/>
        </w:rPr>
        <w:t xml:space="preserve">techne </w:t>
      </w:r>
      <w:r>
        <w:rPr>
          <w:color w:val="231F20"/>
        </w:rPr>
        <w:t xml:space="preserve">– мистецтво, </w:t>
      </w:r>
      <w:r>
        <w:rPr>
          <w:color w:val="231F20"/>
          <w:spacing w:val="-3"/>
        </w:rPr>
        <w:t xml:space="preserve">майстерність </w:t>
      </w:r>
      <w:r>
        <w:rPr>
          <w:color w:val="231F20"/>
        </w:rPr>
        <w:t xml:space="preserve">і </w:t>
      </w:r>
      <w:r>
        <w:rPr>
          <w:i/>
          <w:color w:val="231F20"/>
          <w:spacing w:val="4"/>
        </w:rPr>
        <w:t xml:space="preserve">logos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наука, поняття, </w:t>
      </w:r>
      <w:r>
        <w:rPr>
          <w:color w:val="231F20"/>
          <w:spacing w:val="-4"/>
        </w:rPr>
        <w:t xml:space="preserve">вчення) </w:t>
      </w:r>
      <w:r>
        <w:rPr>
          <w:color w:val="231F20"/>
        </w:rPr>
        <w:t xml:space="preserve">означає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</w:rPr>
        <w:t xml:space="preserve">методів  </w:t>
      </w:r>
      <w:r>
        <w:rPr>
          <w:color w:val="231F20"/>
          <w:spacing w:val="-6"/>
        </w:rPr>
        <w:t xml:space="preserve">обробки,  виготовлен- </w:t>
      </w:r>
      <w:r>
        <w:rPr>
          <w:color w:val="231F20"/>
          <w:spacing w:val="-7"/>
        </w:rPr>
        <w:t xml:space="preserve">ня, зміни </w:t>
      </w:r>
      <w:r>
        <w:rPr>
          <w:color w:val="231F20"/>
          <w:spacing w:val="-2"/>
        </w:rPr>
        <w:t xml:space="preserve">стану, </w:t>
      </w:r>
      <w:r>
        <w:rPr>
          <w:color w:val="231F20"/>
        </w:rPr>
        <w:t>власт</w:t>
      </w:r>
      <w:r>
        <w:rPr>
          <w:color w:val="231F20"/>
        </w:rPr>
        <w:t xml:space="preserve">ивостей,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матеріалу,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здійснюються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 xml:space="preserve">виготовлення </w:t>
      </w:r>
      <w:r>
        <w:rPr>
          <w:color w:val="231F20"/>
          <w:spacing w:val="-12"/>
        </w:rPr>
        <w:t xml:space="preserve">продукції.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виробничому процесі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означає  систе-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10"/>
        </w:rPr>
        <w:t xml:space="preserve">запропонованих </w:t>
      </w:r>
      <w:r>
        <w:rPr>
          <w:color w:val="231F20"/>
          <w:spacing w:val="-7"/>
        </w:rPr>
        <w:t xml:space="preserve">наукою </w:t>
      </w:r>
      <w:r>
        <w:rPr>
          <w:color w:val="231F20"/>
        </w:rPr>
        <w:t xml:space="preserve">засобів, </w:t>
      </w:r>
      <w:r>
        <w:rPr>
          <w:color w:val="231F20"/>
          <w:spacing w:val="-6"/>
        </w:rPr>
        <w:t xml:space="preserve">способів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алгоритмів,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забезпечує </w:t>
      </w:r>
      <w:r>
        <w:rPr>
          <w:color w:val="231F20"/>
          <w:spacing w:val="-5"/>
        </w:rPr>
        <w:t xml:space="preserve">наперед визначені </w:t>
      </w:r>
      <w:r>
        <w:rPr>
          <w:color w:val="231F20"/>
        </w:rPr>
        <w:t xml:space="preserve">результати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3"/>
        </w:rPr>
        <w:t xml:space="preserve">гарантує </w:t>
      </w:r>
      <w:r>
        <w:rPr>
          <w:color w:val="231F20"/>
          <w:spacing w:val="-6"/>
        </w:rPr>
        <w:t xml:space="preserve">отри- мання </w:t>
      </w:r>
      <w:r>
        <w:rPr>
          <w:color w:val="231F20"/>
          <w:spacing w:val="-11"/>
        </w:rPr>
        <w:t xml:space="preserve">продукції </w:t>
      </w:r>
      <w:r>
        <w:rPr>
          <w:color w:val="231F20"/>
        </w:rPr>
        <w:t xml:space="preserve">заданої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якості.  </w:t>
      </w:r>
      <w:r>
        <w:rPr>
          <w:color w:val="231F20"/>
          <w:spacing w:val="4"/>
        </w:rPr>
        <w:t xml:space="preserve">Усі </w:t>
      </w:r>
      <w:r>
        <w:rPr>
          <w:color w:val="231F20"/>
        </w:rPr>
        <w:t xml:space="preserve">сучасні  </w:t>
      </w:r>
      <w:r>
        <w:rPr>
          <w:color w:val="231F20"/>
          <w:spacing w:val="-6"/>
        </w:rPr>
        <w:t xml:space="preserve">високотехно- </w:t>
      </w:r>
      <w:r>
        <w:rPr>
          <w:color w:val="231F20"/>
          <w:spacing w:val="-9"/>
        </w:rPr>
        <w:t xml:space="preserve">логічні виробництва </w:t>
      </w:r>
      <w:r>
        <w:rPr>
          <w:color w:val="231F20"/>
        </w:rPr>
        <w:t xml:space="preserve">базуються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технологіях.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7"/>
        </w:rPr>
        <w:t xml:space="preserve">наукові </w:t>
      </w:r>
      <w:r>
        <w:rPr>
          <w:color w:val="231F20"/>
          <w:spacing w:val="4"/>
        </w:rPr>
        <w:t xml:space="preserve">засади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  <w:spacing w:val="-9"/>
        </w:rPr>
        <w:t xml:space="preserve">підштовхнули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8"/>
        </w:rPr>
        <w:t xml:space="preserve">оптимальних </w:t>
      </w:r>
      <w:r>
        <w:rPr>
          <w:color w:val="231F20"/>
        </w:rPr>
        <w:t xml:space="preserve">моделей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тех- </w:t>
      </w:r>
      <w:r>
        <w:rPr>
          <w:color w:val="231F20"/>
          <w:spacing w:val="-11"/>
        </w:rPr>
        <w:t xml:space="preserve">нологій </w:t>
      </w:r>
      <w:r>
        <w:rPr>
          <w:color w:val="231F20"/>
          <w:spacing w:val="-9"/>
        </w:rPr>
        <w:t>виховання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5"/>
        </w:rPr>
        <w:t>[162].</w:t>
      </w:r>
    </w:p>
    <w:p w:rsidR="00A17FD0" w:rsidRDefault="008C7F95">
      <w:pPr>
        <w:pStyle w:val="a3"/>
        <w:spacing w:before="8" w:line="237" w:lineRule="auto"/>
        <w:ind w:right="201" w:firstLine="719"/>
        <w:jc w:val="both"/>
      </w:pPr>
      <w:r>
        <w:rPr>
          <w:color w:val="231F20"/>
          <w:spacing w:val="-4"/>
        </w:rPr>
        <w:t>Терм</w:t>
      </w:r>
      <w:r>
        <w:rPr>
          <w:color w:val="231F20"/>
          <w:spacing w:val="-4"/>
        </w:rPr>
        <w:t>ін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“технологія”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способи </w:t>
      </w:r>
      <w:r>
        <w:rPr>
          <w:color w:val="231F20"/>
        </w:rPr>
        <w:t xml:space="preserve">й засоби </w:t>
      </w:r>
      <w:r>
        <w:rPr>
          <w:color w:val="231F20"/>
          <w:spacing w:val="-4"/>
        </w:rPr>
        <w:t xml:space="preserve">обробки </w:t>
      </w:r>
      <w:r>
        <w:rPr>
          <w:color w:val="231F20"/>
          <w:spacing w:val="-3"/>
        </w:rPr>
        <w:t xml:space="preserve">чого-небудь </w:t>
      </w:r>
      <w:r>
        <w:rPr>
          <w:color w:val="231F20"/>
        </w:rPr>
        <w:t xml:space="preserve">(металів, </w:t>
      </w:r>
      <w:r>
        <w:rPr>
          <w:color w:val="231F20"/>
          <w:spacing w:val="-3"/>
        </w:rPr>
        <w:t xml:space="preserve">матеріалів). </w:t>
      </w:r>
      <w:r>
        <w:rPr>
          <w:color w:val="231F20"/>
        </w:rPr>
        <w:t xml:space="preserve">Проте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8"/>
        </w:rPr>
        <w:t xml:space="preserve">послу- </w:t>
      </w:r>
      <w:r>
        <w:rPr>
          <w:color w:val="231F20"/>
          <w:spacing w:val="-10"/>
        </w:rPr>
        <w:t xml:space="preserve">жили </w:t>
      </w:r>
      <w:r>
        <w:rPr>
          <w:color w:val="231F20"/>
          <w:spacing w:val="-7"/>
        </w:rPr>
        <w:t xml:space="preserve">основою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подальшого розвитку </w:t>
      </w:r>
      <w:r>
        <w:rPr>
          <w:color w:val="231F20"/>
          <w:spacing w:val="-7"/>
        </w:rPr>
        <w:t xml:space="preserve">технологічного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на- вчання </w:t>
      </w:r>
      <w:r>
        <w:rPr>
          <w:color w:val="231F20"/>
        </w:rPr>
        <w:t>й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</w:rPr>
        <w:t xml:space="preserve">Щодо </w:t>
      </w:r>
      <w:r>
        <w:rPr>
          <w:color w:val="231F20"/>
          <w:spacing w:val="-3"/>
        </w:rPr>
        <w:t xml:space="preserve">тлумачення </w:t>
      </w:r>
      <w:r>
        <w:rPr>
          <w:color w:val="231F20"/>
          <w:spacing w:val="-5"/>
        </w:rPr>
        <w:t xml:space="preserve">терміна </w:t>
      </w:r>
      <w:r>
        <w:rPr>
          <w:color w:val="231F20"/>
          <w:spacing w:val="-6"/>
        </w:rPr>
        <w:t xml:space="preserve">“педагогічна технологія”,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  </w:t>
      </w:r>
      <w:r>
        <w:rPr>
          <w:color w:val="231F20"/>
          <w:spacing w:val="6"/>
        </w:rPr>
        <w:t xml:space="preserve">ча- </w:t>
      </w:r>
      <w:r>
        <w:rPr>
          <w:color w:val="231F20"/>
          <w:spacing w:val="3"/>
        </w:rPr>
        <w:t xml:space="preserve">су </w:t>
      </w:r>
      <w:r>
        <w:rPr>
          <w:color w:val="231F20"/>
        </w:rPr>
        <w:t xml:space="preserve">немає </w:t>
      </w:r>
      <w:r>
        <w:rPr>
          <w:color w:val="231F20"/>
          <w:spacing w:val="-4"/>
        </w:rPr>
        <w:t xml:space="preserve">чіткої </w:t>
      </w:r>
      <w:r>
        <w:rPr>
          <w:color w:val="231F20"/>
          <w:spacing w:val="-5"/>
        </w:rPr>
        <w:t xml:space="preserve">визначеності.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6"/>
        </w:rPr>
        <w:t xml:space="preserve">літературі,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жаль, </w:t>
      </w:r>
      <w:r>
        <w:rPr>
          <w:color w:val="231F20"/>
          <w:spacing w:val="-10"/>
        </w:rPr>
        <w:t xml:space="preserve">накопи- </w:t>
      </w:r>
      <w:r>
        <w:rPr>
          <w:color w:val="231F20"/>
          <w:spacing w:val="-5"/>
        </w:rPr>
        <w:t xml:space="preserve">чилося </w:t>
      </w:r>
      <w:r>
        <w:rPr>
          <w:color w:val="231F20"/>
          <w:spacing w:val="-10"/>
        </w:rPr>
        <w:t xml:space="preserve">понад </w:t>
      </w:r>
      <w:r>
        <w:rPr>
          <w:color w:val="231F20"/>
        </w:rPr>
        <w:t xml:space="preserve">триста </w:t>
      </w:r>
      <w:r>
        <w:rPr>
          <w:color w:val="231F20"/>
          <w:spacing w:val="-5"/>
        </w:rPr>
        <w:t xml:space="preserve">визначень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5"/>
        </w:rPr>
        <w:t xml:space="preserve">поняття. </w:t>
      </w:r>
      <w:r>
        <w:rPr>
          <w:color w:val="231F20"/>
          <w:spacing w:val="-3"/>
        </w:rPr>
        <w:t xml:space="preserve">Суперечка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сутність </w:t>
      </w:r>
      <w:r>
        <w:rPr>
          <w:color w:val="231F20"/>
          <w:spacing w:val="-3"/>
        </w:rPr>
        <w:t xml:space="preserve">пе- </w:t>
      </w:r>
      <w:r>
        <w:rPr>
          <w:color w:val="231F20"/>
          <w:spacing w:val="-6"/>
        </w:rPr>
        <w:t xml:space="preserve">дагогічних </w:t>
      </w:r>
      <w:r>
        <w:rPr>
          <w:color w:val="231F20"/>
          <w:spacing w:val="-9"/>
        </w:rPr>
        <w:t>технологій,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ймовірно, </w:t>
      </w:r>
      <w:r>
        <w:rPr>
          <w:color w:val="231F20"/>
          <w:spacing w:val="-3"/>
        </w:rPr>
        <w:t xml:space="preserve">триватиме </w:t>
      </w:r>
      <w:r>
        <w:rPr>
          <w:color w:val="231F20"/>
          <w:spacing w:val="-6"/>
        </w:rPr>
        <w:t>ще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3"/>
        </w:rPr>
        <w:t>довго.</w:t>
      </w:r>
    </w:p>
    <w:p w:rsidR="00A17FD0" w:rsidRDefault="008C7F95">
      <w:pPr>
        <w:pStyle w:val="a3"/>
        <w:spacing w:before="13" w:line="237" w:lineRule="auto"/>
        <w:ind w:right="203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означає системну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порядок </w:t>
      </w:r>
      <w:r>
        <w:rPr>
          <w:color w:val="231F20"/>
          <w:spacing w:val="-8"/>
        </w:rPr>
        <w:t xml:space="preserve">фор- </w:t>
      </w:r>
      <w:r>
        <w:rPr>
          <w:color w:val="231F20"/>
          <w:spacing w:val="-6"/>
        </w:rPr>
        <w:t xml:space="preserve">мування </w:t>
      </w:r>
      <w:r>
        <w:rPr>
          <w:color w:val="231F20"/>
          <w:spacing w:val="-5"/>
        </w:rPr>
        <w:t xml:space="preserve">всіх  </w:t>
      </w:r>
      <w:r>
        <w:rPr>
          <w:color w:val="231F20"/>
          <w:spacing w:val="-7"/>
        </w:rPr>
        <w:t xml:space="preserve">особистісних,  </w:t>
      </w:r>
      <w:r>
        <w:rPr>
          <w:color w:val="231F20"/>
          <w:spacing w:val="-6"/>
        </w:rPr>
        <w:t xml:space="preserve">інструментальних  </w:t>
      </w:r>
      <w:r>
        <w:rPr>
          <w:color w:val="231F20"/>
        </w:rPr>
        <w:t xml:space="preserve">і  </w:t>
      </w:r>
      <w:r>
        <w:rPr>
          <w:color w:val="231F20"/>
          <w:spacing w:val="-5"/>
        </w:rPr>
        <w:t xml:space="preserve">методологічних  </w:t>
      </w:r>
      <w:r>
        <w:rPr>
          <w:color w:val="231F20"/>
        </w:rPr>
        <w:t xml:space="preserve">засобів, які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0"/>
        </w:rPr>
        <w:t>цілей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>(М.Кларін).</w:t>
      </w:r>
    </w:p>
    <w:p w:rsidR="00A17FD0" w:rsidRDefault="008C7F95">
      <w:pPr>
        <w:pStyle w:val="a3"/>
        <w:ind w:right="220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8"/>
        </w:rPr>
        <w:t xml:space="preserve">послідовна,  </w:t>
      </w:r>
      <w:r>
        <w:rPr>
          <w:color w:val="231F20"/>
          <w:spacing w:val="-3"/>
        </w:rPr>
        <w:t xml:space="preserve">взаємозумовлена  </w:t>
      </w:r>
      <w:r>
        <w:rPr>
          <w:color w:val="231F20"/>
          <w:spacing w:val="2"/>
        </w:rPr>
        <w:t xml:space="preserve">система 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педагога,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застосуванням </w:t>
      </w:r>
      <w:r>
        <w:rPr>
          <w:color w:val="231F20"/>
          <w:spacing w:val="-7"/>
        </w:rPr>
        <w:t xml:space="preserve">тієї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6"/>
        </w:rPr>
        <w:t xml:space="preserve">сукупності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здійснюються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педагогічному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7"/>
        </w:rPr>
        <w:t>педагогічних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завдань.</w:t>
      </w:r>
    </w:p>
    <w:p w:rsidR="00A17FD0" w:rsidRDefault="008C7F95">
      <w:pPr>
        <w:pStyle w:val="a3"/>
        <w:spacing w:line="242" w:lineRule="auto"/>
        <w:ind w:right="211"/>
        <w:jc w:val="both"/>
      </w:pPr>
      <w:r>
        <w:rPr>
          <w:color w:val="231F20"/>
        </w:rPr>
        <w:t>Педагогічна технологія – це впорядкована система процедур, не- ухильне виконання яких приведе до досягнення певного, запланованого результату [95].</w:t>
      </w:r>
    </w:p>
    <w:p w:rsidR="00A17FD0" w:rsidRDefault="008C7F95">
      <w:pPr>
        <w:pStyle w:val="a3"/>
        <w:ind w:right="206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вітчизняній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зарубіжній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</w:rPr>
        <w:t xml:space="preserve">зустрічаються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7"/>
        </w:rPr>
        <w:t xml:space="preserve">“освітня </w:t>
      </w:r>
      <w:r>
        <w:rPr>
          <w:color w:val="231F20"/>
          <w:spacing w:val="-6"/>
        </w:rPr>
        <w:t xml:space="preserve">технологія”, “педагогічна технологія”, </w:t>
      </w:r>
      <w:r>
        <w:rPr>
          <w:color w:val="231F20"/>
          <w:spacing w:val="-8"/>
        </w:rPr>
        <w:t xml:space="preserve">“технологія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8"/>
        </w:rPr>
        <w:t xml:space="preserve">(виховання, </w:t>
      </w:r>
      <w:r>
        <w:rPr>
          <w:color w:val="231F20"/>
          <w:spacing w:val="-9"/>
        </w:rPr>
        <w:t xml:space="preserve">управління)”.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правомірним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розмежування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6"/>
        </w:rPr>
        <w:t xml:space="preserve">понять, оскільки </w:t>
      </w:r>
      <w:r>
        <w:rPr>
          <w:color w:val="231F20"/>
          <w:spacing w:val="-9"/>
        </w:rPr>
        <w:t xml:space="preserve">кожне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свою </w:t>
      </w:r>
      <w:r>
        <w:rPr>
          <w:color w:val="231F20"/>
          <w:spacing w:val="-10"/>
        </w:rPr>
        <w:t xml:space="preserve">ієрархію </w:t>
      </w:r>
      <w:r>
        <w:rPr>
          <w:color w:val="231F20"/>
          <w:spacing w:val="-12"/>
        </w:rPr>
        <w:t xml:space="preserve">цілей, </w:t>
      </w:r>
      <w:r>
        <w:rPr>
          <w:color w:val="231F20"/>
        </w:rPr>
        <w:t xml:space="preserve">завдань,  змісту.  </w:t>
      </w:r>
      <w:r>
        <w:rPr>
          <w:color w:val="231F20"/>
          <w:spacing w:val="-3"/>
        </w:rPr>
        <w:t xml:space="preserve">Об’єдну- </w:t>
      </w:r>
      <w:r>
        <w:rPr>
          <w:color w:val="231F20"/>
        </w:rPr>
        <w:t xml:space="preserve">ють </w:t>
      </w:r>
      <w:r>
        <w:rPr>
          <w:color w:val="231F20"/>
          <w:spacing w:val="-6"/>
        </w:rPr>
        <w:t xml:space="preserve">освітню,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7"/>
        </w:rPr>
        <w:t xml:space="preserve">технологію, </w:t>
      </w:r>
      <w:r>
        <w:rPr>
          <w:color w:val="231F20"/>
        </w:rPr>
        <w:t xml:space="preserve">а також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6"/>
        </w:rPr>
        <w:t xml:space="preserve">навчання (ви- </w:t>
      </w:r>
      <w:r>
        <w:rPr>
          <w:color w:val="231F20"/>
          <w:spacing w:val="-8"/>
        </w:rPr>
        <w:t xml:space="preserve">ховання, </w:t>
      </w:r>
      <w:r>
        <w:rPr>
          <w:color w:val="231F20"/>
          <w:spacing w:val="-11"/>
        </w:rPr>
        <w:t xml:space="preserve">управління) </w:t>
      </w:r>
      <w:r>
        <w:rPr>
          <w:color w:val="231F20"/>
          <w:spacing w:val="-3"/>
        </w:rPr>
        <w:t xml:space="preserve">актуальні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7"/>
        </w:rPr>
        <w:t xml:space="preserve">історичного </w:t>
      </w:r>
      <w:r>
        <w:rPr>
          <w:color w:val="231F20"/>
        </w:rPr>
        <w:t xml:space="preserve">етапу </w:t>
      </w:r>
      <w:r>
        <w:rPr>
          <w:color w:val="231F20"/>
          <w:spacing w:val="-6"/>
        </w:rPr>
        <w:t xml:space="preserve">освітні </w:t>
      </w:r>
      <w:r>
        <w:rPr>
          <w:color w:val="231F20"/>
          <w:spacing w:val="-8"/>
        </w:rPr>
        <w:t xml:space="preserve">кон- </w:t>
      </w:r>
      <w:r>
        <w:rPr>
          <w:color w:val="231F20"/>
          <w:spacing w:val="-13"/>
        </w:rPr>
        <w:t xml:space="preserve">цепції,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3"/>
        </w:rPr>
        <w:t xml:space="preserve">парадигми </w:t>
      </w:r>
      <w:r>
        <w:rPr>
          <w:color w:val="231F20"/>
        </w:rPr>
        <w:t>(системи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7"/>
        </w:rPr>
        <w:t>поглядів).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5"/>
        </w:rPr>
        <w:t xml:space="preserve">Освітня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-3"/>
        </w:rPr>
        <w:t xml:space="preserve">загальну </w:t>
      </w:r>
      <w:r>
        <w:rPr>
          <w:color w:val="231F20"/>
        </w:rPr>
        <w:t xml:space="preserve">стратегію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9"/>
        </w:rPr>
        <w:t>єдиного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  <w:spacing w:val="-7"/>
        </w:rPr>
        <w:t xml:space="preserve">простору. Призначення </w:t>
      </w:r>
      <w:r>
        <w:rPr>
          <w:color w:val="231F20"/>
          <w:spacing w:val="-9"/>
        </w:rPr>
        <w:t>освітніх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розв’язанні </w:t>
      </w:r>
      <w:r>
        <w:rPr>
          <w:color w:val="231F20"/>
          <w:spacing w:val="-3"/>
        </w:rPr>
        <w:t xml:space="preserve">стратегічних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завдань: </w:t>
      </w:r>
      <w:r>
        <w:rPr>
          <w:color w:val="231F20"/>
          <w:spacing w:val="-10"/>
        </w:rPr>
        <w:t xml:space="preserve">прогнозування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витку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7"/>
        </w:rPr>
        <w:t xml:space="preserve">проектування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12"/>
        </w:rPr>
        <w:t xml:space="preserve">цілей, </w:t>
      </w:r>
      <w:r>
        <w:rPr>
          <w:color w:val="231F20"/>
          <w:spacing w:val="-3"/>
        </w:rPr>
        <w:t xml:space="preserve">результатів, </w:t>
      </w:r>
      <w:r>
        <w:rPr>
          <w:color w:val="231F20"/>
          <w:spacing w:val="-10"/>
        </w:rPr>
        <w:t xml:space="preserve">основних  </w:t>
      </w:r>
      <w:r>
        <w:rPr>
          <w:color w:val="231F20"/>
          <w:spacing w:val="6"/>
        </w:rPr>
        <w:t xml:space="preserve">ета- </w:t>
      </w:r>
      <w:r>
        <w:rPr>
          <w:color w:val="231F20"/>
          <w:spacing w:val="-12"/>
        </w:rPr>
        <w:t xml:space="preserve">пів, </w:t>
      </w:r>
      <w:r>
        <w:rPr>
          <w:color w:val="231F20"/>
          <w:spacing w:val="-6"/>
        </w:rPr>
        <w:t xml:space="preserve">способів, </w:t>
      </w:r>
      <w:r>
        <w:rPr>
          <w:color w:val="231F20"/>
          <w:spacing w:val="-12"/>
        </w:rPr>
        <w:t xml:space="preserve">організаційних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8"/>
        </w:rPr>
        <w:t>освітньо-виховного процесу.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Такими</w:t>
      </w:r>
    </w:p>
    <w:p w:rsidR="00A17FD0" w:rsidRDefault="00A17FD0">
      <w:pPr>
        <w:jc w:val="both"/>
        <w:sectPr w:rsidR="00A17FD0">
          <w:footerReference w:type="default" r:id="rId25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1" w:firstLine="0"/>
        <w:jc w:val="both"/>
      </w:pPr>
      <w:r>
        <w:rPr>
          <w:color w:val="231F20"/>
          <w:spacing w:val="-7"/>
        </w:rPr>
        <w:t xml:space="preserve">освітніми </w:t>
      </w:r>
      <w:r>
        <w:rPr>
          <w:color w:val="231F20"/>
          <w:spacing w:val="-6"/>
        </w:rPr>
        <w:t xml:space="preserve">технологіями </w:t>
      </w:r>
      <w:r>
        <w:rPr>
          <w:color w:val="231F20"/>
        </w:rPr>
        <w:t xml:space="preserve">є  </w:t>
      </w:r>
      <w:r>
        <w:rPr>
          <w:color w:val="231F20"/>
          <w:spacing w:val="-14"/>
        </w:rPr>
        <w:t xml:space="preserve">концепції  </w:t>
      </w:r>
      <w:r>
        <w:rPr>
          <w:color w:val="231F20"/>
          <w:spacing w:val="-6"/>
        </w:rPr>
        <w:t xml:space="preserve">освіти,  освітні </w:t>
      </w:r>
      <w:r>
        <w:rPr>
          <w:color w:val="231F20"/>
          <w:spacing w:val="-8"/>
        </w:rPr>
        <w:t xml:space="preserve">закони,  </w:t>
      </w:r>
      <w:r>
        <w:rPr>
          <w:color w:val="231F20"/>
          <w:spacing w:val="-6"/>
        </w:rPr>
        <w:t xml:space="preserve">освітні </w:t>
      </w:r>
      <w:r>
        <w:rPr>
          <w:color w:val="231F20"/>
        </w:rPr>
        <w:t xml:space="preserve">системи. У </w:t>
      </w:r>
      <w:r>
        <w:rPr>
          <w:color w:val="231F20"/>
          <w:spacing w:val="-4"/>
        </w:rPr>
        <w:t xml:space="preserve">сучасній </w:t>
      </w:r>
      <w:r>
        <w:rPr>
          <w:color w:val="231F20"/>
          <w:spacing w:val="-7"/>
        </w:rPr>
        <w:t xml:space="preserve">Україні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належать: </w:t>
      </w:r>
      <w:r>
        <w:rPr>
          <w:color w:val="231F20"/>
          <w:spacing w:val="-6"/>
        </w:rPr>
        <w:t xml:space="preserve">гуманістична </w:t>
      </w:r>
      <w:r>
        <w:rPr>
          <w:color w:val="231F20"/>
          <w:spacing w:val="-14"/>
        </w:rPr>
        <w:t xml:space="preserve">концепція </w:t>
      </w:r>
      <w:r>
        <w:rPr>
          <w:color w:val="231F20"/>
          <w:spacing w:val="-6"/>
        </w:rPr>
        <w:t xml:space="preserve">освіти, </w:t>
      </w:r>
      <w:r>
        <w:rPr>
          <w:color w:val="231F20"/>
        </w:rPr>
        <w:t xml:space="preserve">Закон </w:t>
      </w:r>
      <w:r>
        <w:rPr>
          <w:color w:val="231F20"/>
          <w:spacing w:val="-7"/>
        </w:rPr>
        <w:t xml:space="preserve">України </w:t>
      </w:r>
      <w:r>
        <w:rPr>
          <w:color w:val="231F20"/>
          <w:spacing w:val="-5"/>
        </w:rPr>
        <w:t xml:space="preserve">“Про </w:t>
      </w:r>
      <w:r>
        <w:rPr>
          <w:color w:val="231F20"/>
          <w:spacing w:val="-4"/>
        </w:rPr>
        <w:t xml:space="preserve">освіту”, </w:t>
      </w:r>
      <w:r>
        <w:rPr>
          <w:color w:val="231F20"/>
          <w:spacing w:val="2"/>
        </w:rPr>
        <w:t xml:space="preserve">система  </w:t>
      </w:r>
      <w:r>
        <w:rPr>
          <w:color w:val="231F20"/>
          <w:spacing w:val="-5"/>
        </w:rPr>
        <w:t xml:space="preserve">безперервної  </w:t>
      </w:r>
      <w:r>
        <w:rPr>
          <w:color w:val="231F20"/>
          <w:spacing w:val="-4"/>
        </w:rPr>
        <w:t xml:space="preserve">освіти  </w:t>
      </w:r>
      <w:r>
        <w:rPr>
          <w:color w:val="231F20"/>
          <w:spacing w:val="-10"/>
        </w:rPr>
        <w:t xml:space="preserve">(дошкільний,  </w:t>
      </w:r>
      <w:r>
        <w:rPr>
          <w:color w:val="231F20"/>
          <w:spacing w:val="-8"/>
        </w:rPr>
        <w:t xml:space="preserve">шкіль- </w:t>
      </w:r>
      <w:r>
        <w:rPr>
          <w:color w:val="231F20"/>
          <w:spacing w:val="-16"/>
        </w:rPr>
        <w:t xml:space="preserve">ний, </w:t>
      </w:r>
      <w:r>
        <w:rPr>
          <w:color w:val="231F20"/>
          <w:spacing w:val="-7"/>
        </w:rPr>
        <w:t xml:space="preserve">вузівський, </w:t>
      </w:r>
      <w:r>
        <w:rPr>
          <w:color w:val="231F20"/>
          <w:spacing w:val="-6"/>
        </w:rPr>
        <w:t xml:space="preserve">поствузівський </w:t>
      </w:r>
      <w:r>
        <w:rPr>
          <w:color w:val="231F20"/>
          <w:spacing w:val="-14"/>
        </w:rPr>
        <w:t xml:space="preserve">рівні) </w:t>
      </w:r>
      <w:r>
        <w:rPr>
          <w:color w:val="231F20"/>
          <w:spacing w:val="4"/>
        </w:rPr>
        <w:t>та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12"/>
        <w:ind w:right="206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</w:rPr>
        <w:t xml:space="preserve">тактику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9"/>
        </w:rPr>
        <w:t xml:space="preserve">освітніх </w:t>
      </w:r>
      <w:r>
        <w:rPr>
          <w:color w:val="231F20"/>
          <w:spacing w:val="-4"/>
        </w:rPr>
        <w:t xml:space="preserve">техно- </w:t>
      </w:r>
      <w:r>
        <w:rPr>
          <w:color w:val="231F20"/>
          <w:spacing w:val="-10"/>
        </w:rPr>
        <w:t xml:space="preserve">логій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навчально-виховному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наявності </w:t>
      </w:r>
      <w:r>
        <w:rPr>
          <w:color w:val="231F20"/>
          <w:spacing w:val="-10"/>
        </w:rPr>
        <w:t xml:space="preserve">певних  </w:t>
      </w:r>
      <w:r>
        <w:rPr>
          <w:color w:val="231F20"/>
          <w:spacing w:val="-3"/>
        </w:rPr>
        <w:t xml:space="preserve">умов.  </w:t>
      </w:r>
      <w:r>
        <w:rPr>
          <w:color w:val="231F20"/>
        </w:rPr>
        <w:t xml:space="preserve">Педаго- </w:t>
      </w:r>
      <w:r>
        <w:rPr>
          <w:color w:val="231F20"/>
          <w:spacing w:val="-8"/>
        </w:rPr>
        <w:t xml:space="preserve">гічні технології </w:t>
      </w:r>
      <w:r>
        <w:rPr>
          <w:color w:val="231F20"/>
        </w:rPr>
        <w:t xml:space="preserve">акумулюють і </w:t>
      </w:r>
      <w:r>
        <w:rPr>
          <w:color w:val="231F20"/>
          <w:spacing w:val="-3"/>
        </w:rPr>
        <w:t xml:space="preserve">виражають загальні </w:t>
      </w:r>
      <w:r>
        <w:rPr>
          <w:color w:val="231F20"/>
          <w:spacing w:val="-5"/>
        </w:rPr>
        <w:t xml:space="preserve">ознаки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6"/>
        </w:rPr>
        <w:t xml:space="preserve">законо- </w:t>
      </w:r>
      <w:r>
        <w:rPr>
          <w:color w:val="231F20"/>
          <w:spacing w:val="-5"/>
        </w:rPr>
        <w:t xml:space="preserve">мірності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навчального пред- </w:t>
      </w:r>
      <w:r>
        <w:rPr>
          <w:color w:val="231F20"/>
          <w:spacing w:val="6"/>
        </w:rPr>
        <w:t xml:space="preserve">мета. </w:t>
      </w:r>
      <w:r>
        <w:rPr>
          <w:color w:val="231F20"/>
          <w:spacing w:val="-8"/>
        </w:rPr>
        <w:t xml:space="preserve">Кожна </w:t>
      </w:r>
      <w:r>
        <w:rPr>
          <w:color w:val="231F20"/>
          <w:spacing w:val="-7"/>
        </w:rPr>
        <w:t xml:space="preserve">конкретна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3"/>
        </w:rPr>
        <w:t xml:space="preserve">відображає </w:t>
      </w:r>
      <w:r>
        <w:rPr>
          <w:color w:val="231F20"/>
        </w:rPr>
        <w:t xml:space="preserve">модель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7"/>
        </w:rPr>
        <w:t xml:space="preserve">вчально-виховного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управлінського </w:t>
      </w:r>
      <w:r>
        <w:rPr>
          <w:color w:val="231F20"/>
          <w:spacing w:val="-10"/>
        </w:rPr>
        <w:t xml:space="preserve">процесів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навчальному закладі, </w:t>
      </w:r>
      <w:r>
        <w:rPr>
          <w:color w:val="231F20"/>
          <w:spacing w:val="-5"/>
        </w:rPr>
        <w:t xml:space="preserve">об’єднує </w:t>
      </w:r>
      <w:r>
        <w:rPr>
          <w:color w:val="231F20"/>
        </w:rPr>
        <w:t xml:space="preserve">в собі </w:t>
      </w:r>
      <w:r>
        <w:rPr>
          <w:color w:val="231F20"/>
          <w:spacing w:val="-16"/>
        </w:rPr>
        <w:t xml:space="preserve">їхній </w:t>
      </w: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засоби.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охоплювати </w:t>
      </w:r>
      <w:r>
        <w:rPr>
          <w:color w:val="231F20"/>
        </w:rPr>
        <w:t xml:space="preserve">й спе- </w:t>
      </w:r>
      <w:r>
        <w:rPr>
          <w:color w:val="231F20"/>
          <w:spacing w:val="-9"/>
        </w:rPr>
        <w:t>ціалізовані техн</w:t>
      </w:r>
      <w:r>
        <w:rPr>
          <w:color w:val="231F20"/>
          <w:spacing w:val="-9"/>
        </w:rPr>
        <w:t xml:space="preserve">ології,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застосовуються в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3"/>
        </w:rPr>
        <w:t xml:space="preserve">галузях </w:t>
      </w:r>
      <w:r>
        <w:rPr>
          <w:color w:val="231F20"/>
          <w:spacing w:val="-7"/>
        </w:rPr>
        <w:t xml:space="preserve">науки 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прак- </w:t>
      </w:r>
      <w:r>
        <w:rPr>
          <w:color w:val="231F20"/>
          <w:spacing w:val="-5"/>
        </w:rPr>
        <w:t xml:space="preserve">тики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нові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3"/>
        </w:rPr>
        <w:t>інформаційні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9"/>
        </w:rPr>
        <w:t xml:space="preserve">технології,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промислові,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>поліграфічні,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 xml:space="preserve">валеоло- </w:t>
      </w:r>
      <w:r>
        <w:rPr>
          <w:color w:val="231F20"/>
          <w:spacing w:val="-8"/>
        </w:rPr>
        <w:t xml:space="preserve">гічні </w:t>
      </w:r>
      <w:r>
        <w:rPr>
          <w:color w:val="231F20"/>
        </w:rPr>
        <w:t xml:space="preserve">(які зберігають </w:t>
      </w:r>
      <w:r>
        <w:rPr>
          <w:color w:val="231F20"/>
          <w:spacing w:val="-3"/>
        </w:rPr>
        <w:t>здоров’я)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  <w:spacing w:val="-7"/>
        </w:rPr>
        <w:t xml:space="preserve">технологія” </w:t>
      </w:r>
      <w:r>
        <w:rPr>
          <w:color w:val="231F20"/>
        </w:rPr>
        <w:t xml:space="preserve">означає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вчителя у </w:t>
      </w:r>
      <w:r>
        <w:rPr>
          <w:color w:val="231F20"/>
          <w:spacing w:val="-3"/>
        </w:rPr>
        <w:t xml:space="preserve">сфері </w:t>
      </w:r>
      <w:r>
        <w:rPr>
          <w:color w:val="231F20"/>
          <w:spacing w:val="-6"/>
        </w:rPr>
        <w:t xml:space="preserve">навчання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виховання.  </w:t>
      </w:r>
      <w:r>
        <w:rPr>
          <w:color w:val="231F20"/>
          <w:spacing w:val="-6"/>
        </w:rPr>
        <w:t xml:space="preserve">Н.Білик, </w:t>
      </w:r>
      <w:r>
        <w:rPr>
          <w:color w:val="231F20"/>
          <w:spacing w:val="-3"/>
        </w:rPr>
        <w:t xml:space="preserve">С.Клеп- </w:t>
      </w:r>
      <w:r>
        <w:rPr>
          <w:color w:val="231F20"/>
          <w:spacing w:val="-6"/>
        </w:rPr>
        <w:t xml:space="preserve">ко, </w:t>
      </w:r>
      <w:r>
        <w:rPr>
          <w:color w:val="231F20"/>
          <w:spacing w:val="-5"/>
        </w:rPr>
        <w:t xml:space="preserve">П.Матвієнко </w:t>
      </w:r>
      <w:r>
        <w:rPr>
          <w:color w:val="231F20"/>
        </w:rPr>
        <w:t xml:space="preserve">вважають,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є </w:t>
      </w:r>
      <w:r>
        <w:rPr>
          <w:color w:val="231F20"/>
          <w:spacing w:val="-18"/>
        </w:rPr>
        <w:t xml:space="preserve">“опис </w:t>
      </w:r>
      <w:r>
        <w:rPr>
          <w:color w:val="231F20"/>
          <w:spacing w:val="-7"/>
        </w:rPr>
        <w:t xml:space="preserve">проектування </w:t>
      </w:r>
      <w:r>
        <w:rPr>
          <w:color w:val="231F20"/>
          <w:spacing w:val="-8"/>
        </w:rPr>
        <w:t xml:space="preserve">процесу 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гарантує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гогічний успіх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майстерності вчителя”, а </w:t>
      </w:r>
      <w:r>
        <w:rPr>
          <w:color w:val="231F20"/>
          <w:spacing w:val="-11"/>
        </w:rPr>
        <w:t>сп</w:t>
      </w:r>
      <w:r>
        <w:rPr>
          <w:color w:val="231F20"/>
          <w:spacing w:val="-11"/>
        </w:rPr>
        <w:t xml:space="preserve">ецифіка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>гічної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4"/>
        </w:rPr>
        <w:t>конструюється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гарантувати </w:t>
      </w:r>
      <w:r>
        <w:rPr>
          <w:color w:val="231F20"/>
          <w:spacing w:val="-6"/>
        </w:rPr>
        <w:t xml:space="preserve">досягнення поставлених </w:t>
      </w:r>
      <w:r>
        <w:rPr>
          <w:color w:val="231F20"/>
          <w:spacing w:val="-12"/>
        </w:rPr>
        <w:t xml:space="preserve">цілей. </w:t>
      </w:r>
      <w:r>
        <w:rPr>
          <w:color w:val="231F20"/>
          <w:spacing w:val="-6"/>
        </w:rPr>
        <w:t xml:space="preserve">Згідно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твердженням </w:t>
      </w:r>
      <w:r>
        <w:rPr>
          <w:color w:val="231F20"/>
        </w:rPr>
        <w:t xml:space="preserve">Г.Селевка, будь-яка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являє собою систему, але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всяка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5"/>
        </w:rPr>
        <w:t xml:space="preserve">[126]. </w:t>
      </w:r>
      <w:r>
        <w:rPr>
          <w:color w:val="231F20"/>
          <w:spacing w:val="-6"/>
        </w:rPr>
        <w:t xml:space="preserve">Російський </w:t>
      </w:r>
      <w:r>
        <w:rPr>
          <w:color w:val="231F20"/>
          <w:spacing w:val="-7"/>
        </w:rPr>
        <w:t xml:space="preserve">учений </w:t>
      </w:r>
      <w:r>
        <w:rPr>
          <w:color w:val="231F20"/>
          <w:spacing w:val="-3"/>
        </w:rPr>
        <w:t xml:space="preserve">Б.Ліхачов </w:t>
      </w:r>
      <w:r>
        <w:rPr>
          <w:color w:val="231F20"/>
        </w:rPr>
        <w:t xml:space="preserve">розглядає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сукуп- ність </w:t>
      </w:r>
      <w:r>
        <w:rPr>
          <w:color w:val="231F20"/>
          <w:spacing w:val="-8"/>
        </w:rPr>
        <w:t xml:space="preserve">психолого-педагогічних  </w:t>
      </w:r>
      <w:r>
        <w:rPr>
          <w:color w:val="231F20"/>
          <w:spacing w:val="-4"/>
        </w:rPr>
        <w:t xml:space="preserve">установок, 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визначають  </w:t>
      </w:r>
      <w:r>
        <w:rPr>
          <w:color w:val="231F20"/>
          <w:spacing w:val="-9"/>
        </w:rPr>
        <w:t xml:space="preserve">спеціальний </w:t>
      </w:r>
      <w:r>
        <w:rPr>
          <w:color w:val="231F20"/>
          <w:spacing w:val="-7"/>
        </w:rPr>
        <w:t xml:space="preserve">набір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-5"/>
        </w:rPr>
        <w:t xml:space="preserve">форм, </w:t>
      </w:r>
      <w:r>
        <w:rPr>
          <w:color w:val="231F20"/>
        </w:rPr>
        <w:t xml:space="preserve">методів, </w:t>
      </w:r>
      <w:r>
        <w:rPr>
          <w:color w:val="231F20"/>
          <w:spacing w:val="-6"/>
        </w:rPr>
        <w:t xml:space="preserve">способів,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11"/>
        </w:rPr>
        <w:t>виховн</w:t>
      </w:r>
      <w:r>
        <w:rPr>
          <w:color w:val="231F20"/>
          <w:spacing w:val="-11"/>
        </w:rPr>
        <w:t xml:space="preserve">их </w:t>
      </w:r>
      <w:r>
        <w:rPr>
          <w:color w:val="231F20"/>
        </w:rPr>
        <w:t xml:space="preserve">засобів, </w:t>
      </w:r>
      <w:r>
        <w:rPr>
          <w:color w:val="231F20"/>
          <w:spacing w:val="-7"/>
        </w:rPr>
        <w:t xml:space="preserve">організаційно-методичний </w:t>
      </w:r>
      <w:r>
        <w:rPr>
          <w:color w:val="231F20"/>
          <w:spacing w:val="-6"/>
        </w:rPr>
        <w:t xml:space="preserve">інструментарій педагогічного </w:t>
      </w:r>
      <w:r>
        <w:rPr>
          <w:color w:val="231F20"/>
          <w:spacing w:val="-7"/>
        </w:rPr>
        <w:t>процесу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4"/>
        </w:rPr>
        <w:t>[94].</w:t>
      </w:r>
    </w:p>
    <w:p w:rsidR="00A17FD0" w:rsidRDefault="008C7F95">
      <w:pPr>
        <w:pStyle w:val="a3"/>
        <w:spacing w:line="242" w:lineRule="auto"/>
        <w:ind w:right="198"/>
        <w:jc w:val="both"/>
      </w:pPr>
      <w:r>
        <w:rPr>
          <w:color w:val="231F20"/>
        </w:rPr>
        <w:t>Український вчений С.Клепко, підтримуючи Г.Селевка, вважає, що будь-яка педагогічна технологія повинна  задовольняти основні  критерії технологічності, тобто в ній має відстежу</w:t>
      </w:r>
      <w:r>
        <w:rPr>
          <w:color w:val="231F20"/>
        </w:rPr>
        <w:t>ватися: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240"/>
        </w:tabs>
        <w:spacing w:line="337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концептуальність </w:t>
      </w:r>
      <w:r>
        <w:rPr>
          <w:color w:val="231F20"/>
          <w:spacing w:val="-9"/>
          <w:sz w:val="30"/>
        </w:rPr>
        <w:t xml:space="preserve">(опора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певну </w:t>
      </w:r>
      <w:r>
        <w:rPr>
          <w:color w:val="231F20"/>
          <w:spacing w:val="-7"/>
          <w:sz w:val="30"/>
        </w:rPr>
        <w:t>наукову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8"/>
          <w:sz w:val="30"/>
        </w:rPr>
        <w:t>концепцію);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38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системність </w:t>
      </w:r>
      <w:r>
        <w:rPr>
          <w:color w:val="231F20"/>
          <w:spacing w:val="-8"/>
          <w:sz w:val="30"/>
        </w:rPr>
        <w:t xml:space="preserve">(логіка процесу, </w:t>
      </w:r>
      <w:r>
        <w:rPr>
          <w:color w:val="231F20"/>
          <w:sz w:val="30"/>
        </w:rPr>
        <w:t xml:space="preserve">взаємозв’язок </w:t>
      </w:r>
      <w:r>
        <w:rPr>
          <w:color w:val="231F20"/>
          <w:spacing w:val="-9"/>
          <w:sz w:val="30"/>
        </w:rPr>
        <w:t xml:space="preserve">його  </w:t>
      </w:r>
      <w:r>
        <w:rPr>
          <w:color w:val="231F20"/>
          <w:sz w:val="30"/>
        </w:rPr>
        <w:t xml:space="preserve">частин, </w:t>
      </w:r>
      <w:r>
        <w:rPr>
          <w:color w:val="231F20"/>
          <w:spacing w:val="-12"/>
          <w:sz w:val="30"/>
        </w:rPr>
        <w:t xml:space="preserve">ціліс- </w:t>
      </w:r>
      <w:r>
        <w:rPr>
          <w:color w:val="231F20"/>
          <w:spacing w:val="-5"/>
          <w:sz w:val="30"/>
        </w:rPr>
        <w:t>ність);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240"/>
        </w:tabs>
        <w:spacing w:line="325" w:lineRule="exact"/>
        <w:ind w:left="1239"/>
        <w:rPr>
          <w:sz w:val="30"/>
        </w:rPr>
      </w:pPr>
      <w:r>
        <w:rPr>
          <w:color w:val="231F20"/>
          <w:spacing w:val="-5"/>
          <w:sz w:val="30"/>
        </w:rPr>
        <w:t xml:space="preserve">керованість (діагностика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5"/>
          <w:sz w:val="30"/>
        </w:rPr>
        <w:t>навчання);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380"/>
        </w:tabs>
        <w:spacing w:line="237" w:lineRule="auto"/>
        <w:ind w:right="232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відтворюваність (можливість </w:t>
      </w:r>
      <w:r>
        <w:rPr>
          <w:color w:val="231F20"/>
          <w:spacing w:val="-3"/>
          <w:sz w:val="30"/>
        </w:rPr>
        <w:t xml:space="preserve">застосування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14"/>
          <w:sz w:val="30"/>
        </w:rPr>
        <w:t xml:space="preserve">однотипних </w:t>
      </w:r>
      <w:r>
        <w:rPr>
          <w:color w:val="231F20"/>
          <w:spacing w:val="-9"/>
          <w:sz w:val="30"/>
        </w:rPr>
        <w:t xml:space="preserve">освітніх </w:t>
      </w:r>
      <w:r>
        <w:rPr>
          <w:color w:val="231F20"/>
          <w:sz w:val="30"/>
        </w:rPr>
        <w:t xml:space="preserve">закладах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z w:val="30"/>
        </w:rPr>
        <w:t>суб’єктами)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5"/>
          <w:sz w:val="30"/>
        </w:rPr>
        <w:t>[154].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9"/>
        </w:rPr>
        <w:t>Технологія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моделює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-9"/>
        </w:rPr>
        <w:t>освоєння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  <w:spacing w:val="6"/>
        </w:rPr>
        <w:t xml:space="preserve">мате- </w:t>
      </w:r>
      <w:r>
        <w:rPr>
          <w:color w:val="231F20"/>
          <w:spacing w:val="-8"/>
        </w:rPr>
        <w:t xml:space="preserve">ріалу.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структурі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виокремлюють </w:t>
      </w:r>
      <w:r>
        <w:rPr>
          <w:color w:val="231F20"/>
          <w:spacing w:val="-9"/>
        </w:rPr>
        <w:t>підрівні: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241"/>
        </w:tabs>
        <w:spacing w:line="337" w:lineRule="exact"/>
        <w:ind w:left="1240"/>
        <w:rPr>
          <w:sz w:val="30"/>
        </w:rPr>
      </w:pPr>
      <w:r>
        <w:rPr>
          <w:color w:val="231F20"/>
          <w:spacing w:val="-6"/>
          <w:sz w:val="30"/>
        </w:rPr>
        <w:t xml:space="preserve">кількість </w:t>
      </w:r>
      <w:r>
        <w:rPr>
          <w:color w:val="231F20"/>
          <w:spacing w:val="-7"/>
          <w:sz w:val="30"/>
        </w:rPr>
        <w:t>технологічних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4"/>
          <w:sz w:val="30"/>
        </w:rPr>
        <w:t>етапів;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241"/>
        </w:tabs>
        <w:spacing w:line="342" w:lineRule="exact"/>
        <w:ind w:left="1240"/>
        <w:rPr>
          <w:sz w:val="30"/>
        </w:rPr>
      </w:pPr>
      <w:r>
        <w:rPr>
          <w:color w:val="231F20"/>
          <w:spacing w:val="-9"/>
          <w:sz w:val="30"/>
        </w:rPr>
        <w:t>ступінь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7"/>
          <w:sz w:val="30"/>
        </w:rPr>
        <w:t>технологічності;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241"/>
        </w:tabs>
        <w:spacing w:before="15" w:line="342" w:lineRule="exact"/>
        <w:ind w:left="1240"/>
        <w:rPr>
          <w:sz w:val="30"/>
        </w:rPr>
      </w:pPr>
      <w:r>
        <w:rPr>
          <w:color w:val="231F20"/>
          <w:spacing w:val="-3"/>
          <w:sz w:val="30"/>
        </w:rPr>
        <w:t>складність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7"/>
          <w:sz w:val="30"/>
        </w:rPr>
        <w:t>технологічності;</w:t>
      </w:r>
    </w:p>
    <w:p w:rsidR="00A17FD0" w:rsidRDefault="008C7F95">
      <w:pPr>
        <w:pStyle w:val="a4"/>
        <w:numPr>
          <w:ilvl w:val="0"/>
          <w:numId w:val="415"/>
        </w:numPr>
        <w:tabs>
          <w:tab w:val="left" w:pos="1241"/>
        </w:tabs>
        <w:spacing w:line="342" w:lineRule="exact"/>
        <w:ind w:left="1240"/>
        <w:rPr>
          <w:sz w:val="30"/>
        </w:rPr>
      </w:pPr>
      <w:r>
        <w:rPr>
          <w:color w:val="231F20"/>
          <w:spacing w:val="-5"/>
          <w:sz w:val="30"/>
        </w:rPr>
        <w:t xml:space="preserve">гнучкість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мобільність </w:t>
      </w:r>
      <w:r>
        <w:rPr>
          <w:color w:val="231F20"/>
          <w:spacing w:val="-8"/>
          <w:sz w:val="30"/>
        </w:rPr>
        <w:t>технології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A17FD0">
      <w:pPr>
        <w:spacing w:line="342" w:lineRule="exact"/>
        <w:rPr>
          <w:sz w:val="30"/>
        </w:rPr>
        <w:sectPr w:rsidR="00A17FD0">
          <w:footerReference w:type="default" r:id="rId26"/>
          <w:pgSz w:w="11900" w:h="16840"/>
          <w:pgMar w:top="1060" w:right="900" w:bottom="1140" w:left="860" w:header="0" w:footer="955" w:gutter="0"/>
          <w:pgNumType w:start="141"/>
          <w:cols w:space="720"/>
        </w:sectPr>
      </w:pPr>
    </w:p>
    <w:p w:rsidR="00A17FD0" w:rsidRDefault="008C7F95">
      <w:pPr>
        <w:pStyle w:val="a3"/>
        <w:spacing w:before="62" w:line="237" w:lineRule="auto"/>
        <w:ind w:right="225"/>
        <w:jc w:val="both"/>
      </w:pPr>
      <w:r>
        <w:rPr>
          <w:color w:val="231F20"/>
        </w:rPr>
        <w:t>Кожне із цих визначень має право на існування, адже і технологія навчання, і технологія виховання загалом є педагогічною технологією.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5"/>
        </w:rPr>
        <w:t xml:space="preserve">Уперше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</w:t>
      </w:r>
      <w:r>
        <w:rPr>
          <w:color w:val="231F20"/>
        </w:rPr>
        <w:t xml:space="preserve">термін </w:t>
      </w:r>
      <w:r>
        <w:rPr>
          <w:color w:val="231F20"/>
          <w:spacing w:val="-7"/>
        </w:rPr>
        <w:t xml:space="preserve">“технологія”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педагогіку </w:t>
      </w:r>
      <w:r>
        <w:rPr>
          <w:color w:val="231F20"/>
          <w:spacing w:val="-7"/>
        </w:rPr>
        <w:t xml:space="preserve">ввів  </w:t>
      </w:r>
      <w:r>
        <w:rPr>
          <w:color w:val="231F20"/>
        </w:rPr>
        <w:t xml:space="preserve">А.Макарен- </w:t>
      </w:r>
      <w:r>
        <w:rPr>
          <w:color w:val="231F20"/>
          <w:spacing w:val="-6"/>
        </w:rPr>
        <w:t xml:space="preserve">ко. </w:t>
      </w:r>
      <w:r>
        <w:rPr>
          <w:color w:val="231F20"/>
        </w:rPr>
        <w:t xml:space="preserve">Педагог  уважав,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 xml:space="preserve">справжній </w:t>
      </w:r>
      <w:r>
        <w:rPr>
          <w:color w:val="231F20"/>
          <w:spacing w:val="-6"/>
        </w:rPr>
        <w:t xml:space="preserve">розвиток  педагогічної </w:t>
      </w:r>
      <w:r>
        <w:rPr>
          <w:color w:val="231F20"/>
          <w:spacing w:val="-7"/>
        </w:rPr>
        <w:t xml:space="preserve">науки </w:t>
      </w:r>
      <w:r>
        <w:rPr>
          <w:color w:val="231F20"/>
          <w:spacing w:val="-9"/>
        </w:rPr>
        <w:t xml:space="preserve">пов’язаний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здатністю </w:t>
      </w:r>
      <w:r>
        <w:rPr>
          <w:color w:val="231F20"/>
          <w:spacing w:val="-4"/>
        </w:rPr>
        <w:t xml:space="preserve">“проектувати </w:t>
      </w:r>
      <w:r>
        <w:rPr>
          <w:color w:val="231F20"/>
        </w:rPr>
        <w:t xml:space="preserve">особистість”,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яко- </w:t>
      </w:r>
      <w:r>
        <w:rPr>
          <w:color w:val="231F20"/>
          <w:spacing w:val="4"/>
        </w:rPr>
        <w:t xml:space="preserve">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властивості, </w:t>
      </w:r>
      <w:r>
        <w:rPr>
          <w:color w:val="231F20"/>
        </w:rPr>
        <w:t xml:space="preserve">які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3"/>
        </w:rPr>
        <w:t xml:space="preserve">сформуватися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виховання. </w:t>
      </w:r>
      <w:r>
        <w:rPr>
          <w:color w:val="231F20"/>
          <w:spacing w:val="-5"/>
        </w:rPr>
        <w:t xml:space="preserve">Визна- </w:t>
      </w:r>
      <w:r>
        <w:rPr>
          <w:color w:val="231F20"/>
          <w:spacing w:val="-3"/>
        </w:rPr>
        <w:t xml:space="preserve">ченість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5"/>
        </w:rPr>
        <w:t xml:space="preserve">можливість перейти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чіткої </w:t>
      </w:r>
      <w:r>
        <w:rPr>
          <w:color w:val="231F20"/>
          <w:spacing w:val="-7"/>
        </w:rPr>
        <w:t xml:space="preserve">технології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3"/>
        </w:rPr>
        <w:t xml:space="preserve">А.Макаренко </w:t>
      </w:r>
      <w:r>
        <w:rPr>
          <w:color w:val="231F20"/>
        </w:rPr>
        <w:t xml:space="preserve">зазначав,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“я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8"/>
        </w:rPr>
        <w:t xml:space="preserve">цілями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6"/>
        </w:rPr>
        <w:t xml:space="preserve">розумію </w:t>
      </w:r>
      <w:r>
        <w:rPr>
          <w:color w:val="231F20"/>
          <w:spacing w:val="-5"/>
        </w:rPr>
        <w:t xml:space="preserve">програму </w:t>
      </w:r>
      <w:r>
        <w:rPr>
          <w:color w:val="231F20"/>
        </w:rPr>
        <w:t xml:space="preserve">людської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5"/>
        </w:rPr>
        <w:t xml:space="preserve">програму </w:t>
      </w:r>
      <w:r>
        <w:rPr>
          <w:color w:val="231F20"/>
        </w:rPr>
        <w:t xml:space="preserve">людського характеру... Я вважаю,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>ми,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6"/>
        </w:rPr>
        <w:t xml:space="preserve">мати </w:t>
      </w:r>
      <w:r>
        <w:rPr>
          <w:color w:val="231F20"/>
        </w:rPr>
        <w:t xml:space="preserve">таку </w:t>
      </w:r>
      <w:r>
        <w:rPr>
          <w:color w:val="231F20"/>
          <w:spacing w:val="-5"/>
        </w:rPr>
        <w:t xml:space="preserve">програму </w:t>
      </w:r>
      <w:r>
        <w:rPr>
          <w:color w:val="231F20"/>
        </w:rPr>
        <w:t xml:space="preserve">людської </w:t>
      </w:r>
      <w:r>
        <w:rPr>
          <w:color w:val="231F20"/>
          <w:spacing w:val="-3"/>
        </w:rPr>
        <w:t>осо</w:t>
      </w:r>
      <w:r>
        <w:rPr>
          <w:color w:val="231F20"/>
          <w:spacing w:val="-3"/>
        </w:rPr>
        <w:t xml:space="preserve">бистості,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3"/>
        </w:rPr>
        <w:t xml:space="preserve">необ- </w:t>
      </w:r>
      <w:r>
        <w:rPr>
          <w:color w:val="231F20"/>
          <w:spacing w:val="-10"/>
        </w:rPr>
        <w:t xml:space="preserve">хідно </w:t>
      </w:r>
      <w:r>
        <w:rPr>
          <w:color w:val="231F20"/>
          <w:spacing w:val="-8"/>
        </w:rPr>
        <w:t xml:space="preserve">прагнути” </w:t>
      </w:r>
      <w:r>
        <w:rPr>
          <w:color w:val="231F20"/>
          <w:spacing w:val="-4"/>
        </w:rPr>
        <w:t xml:space="preserve">[97]. 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 xml:space="preserve">першим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використав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яку досить вдало </w:t>
      </w:r>
      <w:r>
        <w:rPr>
          <w:color w:val="231F20"/>
          <w:spacing w:val="-5"/>
        </w:rPr>
        <w:t xml:space="preserve">реалізову- </w:t>
      </w:r>
      <w:r>
        <w:rPr>
          <w:color w:val="231F20"/>
        </w:rPr>
        <w:t xml:space="preserve">вав у </w:t>
      </w:r>
      <w:r>
        <w:rPr>
          <w:color w:val="231F20"/>
          <w:spacing w:val="-12"/>
        </w:rPr>
        <w:t xml:space="preserve">колонії </w:t>
      </w:r>
      <w:r>
        <w:rPr>
          <w:color w:val="231F20"/>
          <w:spacing w:val="-5"/>
        </w:rPr>
        <w:t>ім.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М.Горького.</w:t>
      </w:r>
    </w:p>
    <w:p w:rsidR="00A17FD0" w:rsidRDefault="00A17FD0">
      <w:pPr>
        <w:pStyle w:val="a3"/>
        <w:spacing w:before="3"/>
        <w:ind w:left="0" w:firstLine="0"/>
        <w:rPr>
          <w:sz w:val="31"/>
        </w:rPr>
      </w:pPr>
    </w:p>
    <w:p w:rsidR="00A17FD0" w:rsidRDefault="008C7F95">
      <w:pPr>
        <w:pStyle w:val="Heading4"/>
        <w:ind w:left="2500"/>
      </w:pPr>
      <w:r>
        <w:rPr>
          <w:color w:val="231F20"/>
        </w:rPr>
        <w:t>3.Технологічний підхід до виховання</w:t>
      </w:r>
    </w:p>
    <w:p w:rsidR="00A17FD0" w:rsidRDefault="008C7F95">
      <w:pPr>
        <w:pStyle w:val="a3"/>
        <w:ind w:right="211"/>
        <w:jc w:val="both"/>
      </w:pPr>
      <w:r>
        <w:rPr>
          <w:color w:val="231F20"/>
          <w:spacing w:val="-9"/>
        </w:rPr>
        <w:t>Технологія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строго </w:t>
      </w:r>
      <w:r>
        <w:rPr>
          <w:color w:val="231F20"/>
          <w:spacing w:val="-6"/>
        </w:rPr>
        <w:t xml:space="preserve">обґрунтована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педаго- </w:t>
      </w:r>
      <w:r>
        <w:rPr>
          <w:color w:val="231F20"/>
          <w:spacing w:val="-10"/>
        </w:rPr>
        <w:t xml:space="preserve">гічних </w:t>
      </w:r>
      <w:r>
        <w:rPr>
          <w:color w:val="231F20"/>
        </w:rPr>
        <w:t xml:space="preserve">засобів, </w:t>
      </w:r>
      <w:r>
        <w:rPr>
          <w:color w:val="231F20"/>
          <w:spacing w:val="-5"/>
        </w:rPr>
        <w:t xml:space="preserve">форм, </w:t>
      </w:r>
      <w:r>
        <w:rPr>
          <w:color w:val="231F20"/>
        </w:rPr>
        <w:t xml:space="preserve">методів, </w:t>
      </w:r>
      <w:r>
        <w:rPr>
          <w:color w:val="231F20"/>
          <w:spacing w:val="-14"/>
        </w:rPr>
        <w:t>їхня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етапність, </w:t>
      </w:r>
      <w:r>
        <w:rPr>
          <w:color w:val="231F20"/>
          <w:spacing w:val="-9"/>
        </w:rPr>
        <w:t>націленість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вирішення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завдання. </w:t>
      </w:r>
      <w:r>
        <w:rPr>
          <w:color w:val="231F20"/>
          <w:spacing w:val="-8"/>
        </w:rPr>
        <w:t xml:space="preserve">Кожне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адекватну </w:t>
      </w:r>
      <w:r>
        <w:rPr>
          <w:color w:val="231F20"/>
          <w:spacing w:val="-4"/>
        </w:rPr>
        <w:t xml:space="preserve">техно- </w:t>
      </w:r>
      <w:r>
        <w:rPr>
          <w:color w:val="231F20"/>
          <w:spacing w:val="-10"/>
        </w:rPr>
        <w:t xml:space="preserve">логію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Зміна </w:t>
      </w:r>
      <w:r>
        <w:rPr>
          <w:color w:val="231F20"/>
          <w:spacing w:val="-3"/>
        </w:rPr>
        <w:t xml:space="preserve">завдання  </w:t>
      </w:r>
      <w:r>
        <w:rPr>
          <w:color w:val="231F20"/>
          <w:spacing w:val="2"/>
        </w:rPr>
        <w:t xml:space="preserve">веде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7"/>
        </w:rPr>
        <w:t xml:space="preserve">зміни  </w:t>
      </w:r>
      <w:r>
        <w:rPr>
          <w:color w:val="231F20"/>
          <w:spacing w:val="-9"/>
        </w:rPr>
        <w:t xml:space="preserve">технології.  </w:t>
      </w:r>
      <w:r>
        <w:rPr>
          <w:color w:val="231F20"/>
          <w:spacing w:val="-6"/>
        </w:rPr>
        <w:t>С.Мартиненко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Л.Хоружа </w:t>
      </w:r>
      <w:r>
        <w:rPr>
          <w:color w:val="231F20"/>
        </w:rPr>
        <w:t xml:space="preserve">визначають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як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7"/>
        </w:rPr>
        <w:t xml:space="preserve">створення </w:t>
      </w:r>
      <w:r>
        <w:rPr>
          <w:color w:val="231F20"/>
          <w:spacing w:val="-9"/>
        </w:rPr>
        <w:t xml:space="preserve">належних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комплексного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</w:rPr>
        <w:t xml:space="preserve">методів і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індивідуально-психологічних </w:t>
      </w:r>
      <w:r>
        <w:rPr>
          <w:color w:val="231F20"/>
          <w:spacing w:val="-4"/>
        </w:rPr>
        <w:t>особливостей,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гарантує </w:t>
      </w:r>
      <w:r>
        <w:rPr>
          <w:color w:val="231F20"/>
          <w:spacing w:val="-6"/>
        </w:rPr>
        <w:t xml:space="preserve">одержання </w:t>
      </w:r>
      <w:r>
        <w:rPr>
          <w:color w:val="231F20"/>
        </w:rPr>
        <w:t xml:space="preserve">передбаченого результату. Учені зазначають,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7"/>
        </w:rPr>
        <w:t xml:space="preserve">технологія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оптимально </w:t>
      </w:r>
      <w:r>
        <w:rPr>
          <w:color w:val="231F20"/>
        </w:rPr>
        <w:t xml:space="preserve">до- </w:t>
      </w:r>
      <w:r>
        <w:rPr>
          <w:color w:val="231F20"/>
          <w:spacing w:val="-13"/>
        </w:rPr>
        <w:t xml:space="preserve">цільна </w:t>
      </w:r>
      <w:r>
        <w:rPr>
          <w:color w:val="231F20"/>
          <w:spacing w:val="-8"/>
        </w:rPr>
        <w:t xml:space="preserve">послідовність </w:t>
      </w:r>
      <w:r>
        <w:rPr>
          <w:color w:val="231F20"/>
          <w:spacing w:val="-10"/>
        </w:rPr>
        <w:t xml:space="preserve">підходів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>з</w:t>
      </w:r>
      <w:r>
        <w:rPr>
          <w:color w:val="231F20"/>
          <w:spacing w:val="-44"/>
        </w:rPr>
        <w:t xml:space="preserve"> </w:t>
      </w:r>
      <w:r>
        <w:rPr>
          <w:color w:val="231F20"/>
          <w:spacing w:val="-5"/>
        </w:rPr>
        <w:t>учнями.</w:t>
      </w:r>
    </w:p>
    <w:p w:rsidR="00A17FD0" w:rsidRDefault="008C7F95">
      <w:pPr>
        <w:pStyle w:val="a3"/>
        <w:spacing w:before="1" w:line="237" w:lineRule="auto"/>
        <w:ind w:right="201"/>
        <w:jc w:val="both"/>
      </w:pPr>
      <w:r>
        <w:rPr>
          <w:color w:val="231F20"/>
          <w:spacing w:val="-9"/>
        </w:rPr>
        <w:t>Технологія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концентрованим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виразом </w:t>
      </w:r>
      <w:r>
        <w:rPr>
          <w:color w:val="231F20"/>
          <w:spacing w:val="-4"/>
        </w:rPr>
        <w:t xml:space="preserve">досягнутого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(колективної </w:t>
      </w:r>
      <w:r>
        <w:rPr>
          <w:color w:val="231F20"/>
          <w:spacing w:val="-3"/>
        </w:rPr>
        <w:t xml:space="preserve">майстерності), </w:t>
      </w:r>
      <w:r>
        <w:rPr>
          <w:color w:val="231F20"/>
          <w:spacing w:val="-7"/>
        </w:rPr>
        <w:t xml:space="preserve">який  </w:t>
      </w:r>
      <w:r>
        <w:rPr>
          <w:color w:val="231F20"/>
          <w:spacing w:val="-10"/>
        </w:rPr>
        <w:t xml:space="preserve">виникає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індивідуальної </w:t>
      </w:r>
      <w:r>
        <w:rPr>
          <w:color w:val="231F20"/>
        </w:rPr>
        <w:t>майстерності</w:t>
      </w:r>
      <w:r>
        <w:rPr>
          <w:color w:val="231F20"/>
          <w:spacing w:val="-41"/>
        </w:rPr>
        <w:t xml:space="preserve"> </w:t>
      </w:r>
      <w:r>
        <w:rPr>
          <w:color w:val="231F20"/>
        </w:rPr>
        <w:t>вчителя.</w:t>
      </w:r>
    </w:p>
    <w:p w:rsidR="00A17FD0" w:rsidRDefault="008C7F95">
      <w:pPr>
        <w:pStyle w:val="a3"/>
        <w:spacing w:before="13"/>
        <w:ind w:right="197"/>
        <w:jc w:val="both"/>
      </w:pPr>
      <w:r>
        <w:rPr>
          <w:color w:val="231F20"/>
        </w:rPr>
        <w:t xml:space="preserve">Сучасна </w:t>
      </w:r>
      <w:r>
        <w:rPr>
          <w:color w:val="231F20"/>
          <w:spacing w:val="-5"/>
        </w:rPr>
        <w:t xml:space="preserve">педагогічна теорія  </w:t>
      </w:r>
      <w:r>
        <w:rPr>
          <w:color w:val="231F20"/>
          <w:spacing w:val="-10"/>
        </w:rPr>
        <w:t xml:space="preserve">позитивно  </w:t>
      </w:r>
      <w:r>
        <w:rPr>
          <w:color w:val="231F20"/>
          <w:spacing w:val="-7"/>
        </w:rPr>
        <w:t xml:space="preserve">сприймає  </w:t>
      </w:r>
      <w:r>
        <w:rPr>
          <w:color w:val="231F20"/>
          <w:spacing w:val="-9"/>
        </w:rPr>
        <w:t xml:space="preserve">технологічний  під- </w:t>
      </w:r>
      <w:r>
        <w:rPr>
          <w:color w:val="231F20"/>
          <w:spacing w:val="-12"/>
        </w:rPr>
        <w:t xml:space="preserve">хід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вихованні, </w:t>
      </w:r>
      <w:r>
        <w:rPr>
          <w:color w:val="231F20"/>
          <w:spacing w:val="-7"/>
        </w:rPr>
        <w:t xml:space="preserve">визнає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раціоналізм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доцільність. </w:t>
      </w:r>
      <w:r>
        <w:rPr>
          <w:color w:val="231F20"/>
        </w:rPr>
        <w:t xml:space="preserve">Проте </w:t>
      </w:r>
      <w:r>
        <w:rPr>
          <w:color w:val="231F20"/>
          <w:spacing w:val="-5"/>
        </w:rPr>
        <w:t xml:space="preserve">ефективну </w:t>
      </w:r>
      <w:r>
        <w:rPr>
          <w:color w:val="231F20"/>
          <w:spacing w:val="-8"/>
        </w:rPr>
        <w:t xml:space="preserve">технологію виховання, </w:t>
      </w:r>
      <w:r>
        <w:rPr>
          <w:color w:val="231F20"/>
          <w:spacing w:val="-5"/>
        </w:rPr>
        <w:t>спир</w:t>
      </w:r>
      <w:r>
        <w:rPr>
          <w:color w:val="231F20"/>
          <w:spacing w:val="-5"/>
        </w:rPr>
        <w:t xml:space="preserve">аючись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яку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3"/>
        </w:rPr>
        <w:t xml:space="preserve">педагог зміг </w:t>
      </w:r>
      <w:r>
        <w:rPr>
          <w:color w:val="231F20"/>
          <w:spacing w:val="3"/>
        </w:rPr>
        <w:t xml:space="preserve">би </w:t>
      </w:r>
      <w:r>
        <w:rPr>
          <w:color w:val="231F20"/>
          <w:spacing w:val="-4"/>
        </w:rPr>
        <w:t xml:space="preserve">сформу-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5"/>
        </w:rPr>
        <w:t xml:space="preserve">ідеальну </w:t>
      </w:r>
      <w:r>
        <w:rPr>
          <w:color w:val="231F20"/>
        </w:rPr>
        <w:t xml:space="preserve">особистість,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розроблено. </w:t>
      </w:r>
      <w:r>
        <w:rPr>
          <w:color w:val="231F20"/>
        </w:rPr>
        <w:t xml:space="preserve">Проблема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в 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більшість педагогів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відійшла  </w:t>
      </w:r>
      <w:r>
        <w:rPr>
          <w:color w:val="231F20"/>
          <w:spacing w:val="-9"/>
        </w:rPr>
        <w:t xml:space="preserve">від   </w:t>
      </w:r>
      <w:r>
        <w:rPr>
          <w:color w:val="231F20"/>
          <w:spacing w:val="-10"/>
        </w:rPr>
        <w:t xml:space="preserve">інтуїтивного  </w:t>
      </w:r>
      <w:r>
        <w:rPr>
          <w:color w:val="231F20"/>
          <w:spacing w:val="-12"/>
        </w:rPr>
        <w:t xml:space="preserve">вирішення 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11"/>
        </w:rPr>
        <w:t xml:space="preserve">ховних </w:t>
      </w:r>
      <w:r>
        <w:rPr>
          <w:color w:val="231F20"/>
        </w:rPr>
        <w:t xml:space="preserve">завдань, а й у складності </w:t>
      </w:r>
      <w:r>
        <w:rPr>
          <w:color w:val="231F20"/>
          <w:spacing w:val="-8"/>
        </w:rPr>
        <w:t xml:space="preserve">процесу виховання. </w:t>
      </w: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вироб- </w:t>
      </w:r>
      <w:r>
        <w:rPr>
          <w:color w:val="231F20"/>
          <w:spacing w:val="-11"/>
        </w:rPr>
        <w:t xml:space="preserve">ничих </w:t>
      </w:r>
      <w:r>
        <w:rPr>
          <w:color w:val="231F20"/>
          <w:spacing w:val="-9"/>
        </w:rPr>
        <w:t xml:space="preserve">процесів, </w:t>
      </w:r>
      <w:r>
        <w:rPr>
          <w:color w:val="231F20"/>
        </w:rPr>
        <w:t xml:space="preserve">які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7"/>
        </w:rPr>
        <w:t xml:space="preserve">чіткі, </w:t>
      </w:r>
      <w:r>
        <w:rPr>
          <w:color w:val="231F20"/>
          <w:spacing w:val="-9"/>
        </w:rPr>
        <w:t xml:space="preserve">послідовні </w:t>
      </w:r>
      <w:r>
        <w:rPr>
          <w:color w:val="231F20"/>
          <w:spacing w:val="-11"/>
        </w:rPr>
        <w:t xml:space="preserve">операції,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</w:rPr>
        <w:t xml:space="preserve">якості особистості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4"/>
        </w:rPr>
        <w:t xml:space="preserve">формуватися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послідовно,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комплексно. </w:t>
      </w:r>
      <w:r>
        <w:rPr>
          <w:color w:val="231F20"/>
          <w:spacing w:val="3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сформувати </w:t>
      </w:r>
      <w:r>
        <w:rPr>
          <w:color w:val="231F20"/>
          <w:spacing w:val="-14"/>
        </w:rPr>
        <w:t xml:space="preserve">цілісну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4"/>
        </w:rPr>
        <w:t xml:space="preserve">зусиллями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5"/>
        </w:rPr>
        <w:t xml:space="preserve">вихователів,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володіють </w:t>
      </w:r>
      <w:r>
        <w:rPr>
          <w:color w:val="231F20"/>
          <w:spacing w:val="-3"/>
        </w:rPr>
        <w:t xml:space="preserve">окремими </w:t>
      </w:r>
      <w:r>
        <w:rPr>
          <w:color w:val="231F20"/>
          <w:spacing w:val="-8"/>
        </w:rPr>
        <w:t>“технологі</w:t>
      </w:r>
      <w:r>
        <w:rPr>
          <w:color w:val="231F20"/>
          <w:spacing w:val="-8"/>
        </w:rPr>
        <w:t xml:space="preserve">чними </w:t>
      </w:r>
      <w:r>
        <w:rPr>
          <w:color w:val="231F20"/>
          <w:spacing w:val="-7"/>
        </w:rPr>
        <w:t xml:space="preserve">операціями”. </w:t>
      </w:r>
      <w:r>
        <w:rPr>
          <w:color w:val="231F20"/>
        </w:rPr>
        <w:t xml:space="preserve">Особистість може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особистість. Тому </w:t>
      </w:r>
      <w:r>
        <w:rPr>
          <w:color w:val="231F20"/>
          <w:spacing w:val="-3"/>
        </w:rPr>
        <w:t xml:space="preserve">вихователь, </w:t>
      </w:r>
      <w:r>
        <w:rPr>
          <w:color w:val="231F20"/>
          <w:spacing w:val="-5"/>
        </w:rPr>
        <w:t xml:space="preserve">спираючись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загальну </w:t>
      </w:r>
      <w:r>
        <w:rPr>
          <w:color w:val="231F20"/>
          <w:spacing w:val="-8"/>
        </w:rPr>
        <w:t xml:space="preserve">технологію,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здійснювати 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12"/>
        </w:rPr>
        <w:t xml:space="preserve">із  </w:t>
      </w:r>
      <w:r>
        <w:rPr>
          <w:color w:val="231F20"/>
        </w:rPr>
        <w:t xml:space="preserve">початку  </w:t>
      </w:r>
      <w:r>
        <w:rPr>
          <w:color w:val="231F20"/>
          <w:spacing w:val="-4"/>
        </w:rPr>
        <w:t xml:space="preserve">вступу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школу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>завершення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4"/>
        </w:rPr>
        <w:t>[97].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/>
        <w:jc w:val="both"/>
      </w:pPr>
      <w:r>
        <w:rPr>
          <w:color w:val="231F20"/>
        </w:rPr>
        <w:t>Складовими виховних технологій є форми організації та способи ви- ховання. Процес виховання здійснюється в певних організаційних формах (індивідуальні, групові, колективні, масові).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4"/>
        </w:rPr>
        <w:t>сучасних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>роботи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практиці  </w:t>
      </w:r>
      <w:r>
        <w:rPr>
          <w:color w:val="231F20"/>
        </w:rPr>
        <w:t xml:space="preserve">мож- </w:t>
      </w:r>
      <w:r>
        <w:rPr>
          <w:color w:val="231F20"/>
          <w:spacing w:val="-9"/>
        </w:rPr>
        <w:t xml:space="preserve">лива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проектування </w:t>
      </w:r>
      <w:r>
        <w:rPr>
          <w:color w:val="231F20"/>
          <w:spacing w:val="-5"/>
        </w:rPr>
        <w:t xml:space="preserve">розвитку 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вихованця.  </w:t>
      </w:r>
      <w:r>
        <w:rPr>
          <w:color w:val="231F20"/>
        </w:rPr>
        <w:t xml:space="preserve">Застосуван-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8"/>
        </w:rPr>
        <w:t xml:space="preserve">проектно-технологічного 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здійснення 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навчальному </w:t>
      </w:r>
      <w:r>
        <w:rPr>
          <w:color w:val="231F20"/>
        </w:rPr>
        <w:t>закладі</w:t>
      </w:r>
      <w:r>
        <w:rPr>
          <w:color w:val="231F20"/>
          <w:spacing w:val="-53"/>
        </w:rPr>
        <w:t xml:space="preserve"> </w:t>
      </w:r>
      <w:r>
        <w:rPr>
          <w:color w:val="231F20"/>
          <w:spacing w:val="-4"/>
        </w:rPr>
        <w:t>дозволяє: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line="366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практично </w:t>
      </w:r>
      <w:r>
        <w:rPr>
          <w:color w:val="231F20"/>
          <w:spacing w:val="-3"/>
          <w:sz w:val="30"/>
        </w:rPr>
        <w:t xml:space="preserve">реалізувати </w:t>
      </w:r>
      <w:r>
        <w:rPr>
          <w:color w:val="231F20"/>
          <w:spacing w:val="-7"/>
          <w:sz w:val="30"/>
        </w:rPr>
        <w:t>індивідуальний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10"/>
          <w:sz w:val="30"/>
        </w:rPr>
        <w:t>підхід;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before="6" w:line="364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планувати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прогнозувати </w:t>
      </w: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z w:val="30"/>
        </w:rPr>
        <w:t xml:space="preserve"> </w:t>
      </w:r>
      <w:r>
        <w:rPr>
          <w:color w:val="231F20"/>
          <w:spacing w:val="-11"/>
          <w:sz w:val="30"/>
        </w:rPr>
        <w:t>впливів;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before="2" w:line="235" w:lineRule="auto"/>
        <w:ind w:right="218" w:firstLine="700"/>
        <w:rPr>
          <w:sz w:val="30"/>
        </w:rPr>
      </w:pPr>
      <w:r>
        <w:rPr>
          <w:color w:val="231F20"/>
          <w:spacing w:val="-3"/>
          <w:sz w:val="30"/>
        </w:rPr>
        <w:t xml:space="preserve">обирати </w:t>
      </w:r>
      <w:r>
        <w:rPr>
          <w:color w:val="231F20"/>
          <w:spacing w:val="-8"/>
          <w:sz w:val="30"/>
        </w:rPr>
        <w:t xml:space="preserve">найбільш </w:t>
      </w:r>
      <w:r>
        <w:rPr>
          <w:color w:val="231F20"/>
          <w:spacing w:val="-5"/>
          <w:sz w:val="30"/>
        </w:rPr>
        <w:t xml:space="preserve">ефективні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 xml:space="preserve">даного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4"/>
          <w:sz w:val="30"/>
        </w:rPr>
        <w:t xml:space="preserve">колек- тиву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  <w:tab w:val="left" w:pos="2879"/>
          <w:tab w:val="left" w:pos="4379"/>
          <w:tab w:val="left" w:pos="6238"/>
          <w:tab w:val="left" w:pos="8876"/>
        </w:tabs>
        <w:spacing w:before="22" w:line="235" w:lineRule="auto"/>
        <w:ind w:right="198" w:firstLine="700"/>
        <w:rPr>
          <w:sz w:val="30"/>
        </w:rPr>
      </w:pPr>
      <w:r>
        <w:rPr>
          <w:color w:val="231F20"/>
          <w:spacing w:val="-6"/>
          <w:sz w:val="30"/>
        </w:rPr>
        <w:t>об’єктивно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8"/>
          <w:sz w:val="30"/>
        </w:rPr>
        <w:t>оцінювати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ефективність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 xml:space="preserve">і 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4"/>
          <w:sz w:val="30"/>
        </w:rPr>
        <w:t>результативність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</w:rPr>
        <w:t xml:space="preserve">відбувається </w:t>
      </w:r>
      <w:r>
        <w:rPr>
          <w:color w:val="231F20"/>
          <w:spacing w:val="-8"/>
        </w:rPr>
        <w:t xml:space="preserve">перехід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“педагогіки </w:t>
      </w:r>
      <w:r>
        <w:rPr>
          <w:color w:val="231F20"/>
          <w:spacing w:val="-4"/>
        </w:rPr>
        <w:t xml:space="preserve">заходів”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дагогіки </w:t>
      </w:r>
      <w:r>
        <w:rPr>
          <w:color w:val="231F20"/>
          <w:spacing w:val="-7"/>
        </w:rPr>
        <w:t xml:space="preserve">цілеспрямованого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свідомого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 xml:space="preserve">якостей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spacing w:line="336" w:lineRule="exact"/>
        <w:ind w:left="999" w:firstLine="0"/>
      </w:pPr>
      <w:r>
        <w:rPr>
          <w:color w:val="231F20"/>
        </w:rPr>
        <w:t>Основними елементами виховної технології є: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line="364" w:lineRule="exact"/>
        <w:ind w:left="1279" w:hanging="300"/>
        <w:rPr>
          <w:sz w:val="30"/>
        </w:rPr>
      </w:pPr>
      <w:r>
        <w:rPr>
          <w:color w:val="231F20"/>
          <w:spacing w:val="-7"/>
          <w:sz w:val="30"/>
        </w:rPr>
        <w:t xml:space="preserve">конкретизована </w:t>
      </w:r>
      <w:r>
        <w:rPr>
          <w:color w:val="231F20"/>
          <w:spacing w:val="-5"/>
          <w:sz w:val="30"/>
        </w:rPr>
        <w:t xml:space="preserve">(конкретна)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3"/>
          <w:sz w:val="30"/>
        </w:rPr>
        <w:t>(1);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before="9" w:line="364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завдання,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конкретизують </w:t>
      </w:r>
      <w:r>
        <w:rPr>
          <w:color w:val="231F20"/>
          <w:sz w:val="30"/>
        </w:rPr>
        <w:t xml:space="preserve">дану </w:t>
      </w:r>
      <w:r>
        <w:rPr>
          <w:color w:val="231F20"/>
          <w:spacing w:val="6"/>
          <w:sz w:val="30"/>
        </w:rPr>
        <w:t>мету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3"/>
          <w:sz w:val="30"/>
        </w:rPr>
        <w:t>(2);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before="3" w:line="235" w:lineRule="auto"/>
        <w:ind w:right="206" w:firstLine="700"/>
        <w:rPr>
          <w:sz w:val="30"/>
        </w:rPr>
      </w:pPr>
      <w:r>
        <w:rPr>
          <w:color w:val="231F20"/>
          <w:spacing w:val="-10"/>
          <w:sz w:val="30"/>
        </w:rPr>
        <w:t xml:space="preserve">цільова </w:t>
      </w:r>
      <w:r>
        <w:rPr>
          <w:color w:val="231F20"/>
          <w:spacing w:val="-9"/>
          <w:sz w:val="30"/>
        </w:rPr>
        <w:t xml:space="preserve">група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8"/>
          <w:sz w:val="30"/>
        </w:rPr>
        <w:t xml:space="preserve">(конкретний </w:t>
      </w:r>
      <w:r>
        <w:rPr>
          <w:color w:val="231F20"/>
          <w:spacing w:val="-3"/>
          <w:sz w:val="30"/>
        </w:rPr>
        <w:t xml:space="preserve">учень, </w:t>
      </w:r>
      <w:r>
        <w:rPr>
          <w:color w:val="231F20"/>
          <w:spacing w:val="-7"/>
          <w:sz w:val="30"/>
        </w:rPr>
        <w:t xml:space="preserve">група, </w:t>
      </w:r>
      <w:r>
        <w:rPr>
          <w:color w:val="231F20"/>
          <w:sz w:val="30"/>
        </w:rPr>
        <w:t xml:space="preserve">клас, </w:t>
      </w:r>
      <w:r>
        <w:rPr>
          <w:color w:val="231F20"/>
          <w:spacing w:val="-6"/>
          <w:sz w:val="30"/>
        </w:rPr>
        <w:t>школа)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3"/>
          <w:sz w:val="30"/>
        </w:rPr>
        <w:t>(3);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line="363" w:lineRule="exact"/>
        <w:ind w:left="1279" w:hanging="300"/>
        <w:rPr>
          <w:sz w:val="30"/>
        </w:rPr>
      </w:pPr>
      <w:r>
        <w:rPr>
          <w:color w:val="231F20"/>
          <w:spacing w:val="-8"/>
          <w:sz w:val="30"/>
        </w:rPr>
        <w:t xml:space="preserve">очікуваний </w:t>
      </w:r>
      <w:r>
        <w:rPr>
          <w:color w:val="231F20"/>
          <w:spacing w:val="-11"/>
          <w:sz w:val="30"/>
        </w:rPr>
        <w:t xml:space="preserve">кінцевий </w:t>
      </w:r>
      <w:r>
        <w:rPr>
          <w:color w:val="231F20"/>
          <w:sz w:val="30"/>
        </w:rPr>
        <w:t>результат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3"/>
          <w:sz w:val="30"/>
        </w:rPr>
        <w:t>(4);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before="18" w:line="235" w:lineRule="auto"/>
        <w:ind w:right="218" w:firstLine="700"/>
        <w:rPr>
          <w:sz w:val="30"/>
        </w:rPr>
      </w:pPr>
      <w:r>
        <w:rPr>
          <w:color w:val="231F20"/>
          <w:spacing w:val="-9"/>
          <w:sz w:val="30"/>
        </w:rPr>
        <w:t xml:space="preserve">критерії,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якими </w:t>
      </w:r>
      <w:r>
        <w:rPr>
          <w:color w:val="231F20"/>
          <w:sz w:val="30"/>
        </w:rPr>
        <w:t xml:space="preserve">будуть </w:t>
      </w:r>
      <w:r>
        <w:rPr>
          <w:color w:val="231F20"/>
          <w:spacing w:val="-8"/>
          <w:sz w:val="30"/>
        </w:rPr>
        <w:t xml:space="preserve">оцінюватись </w:t>
      </w:r>
      <w:r>
        <w:rPr>
          <w:color w:val="231F20"/>
          <w:spacing w:val="-3"/>
          <w:sz w:val="30"/>
        </w:rPr>
        <w:t xml:space="preserve">результативність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ефек- </w:t>
      </w:r>
      <w:r>
        <w:rPr>
          <w:color w:val="231F20"/>
          <w:spacing w:val="-6"/>
          <w:sz w:val="30"/>
        </w:rPr>
        <w:t xml:space="preserve">тивність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12"/>
          <w:sz w:val="30"/>
        </w:rPr>
        <w:t>впливів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3"/>
          <w:sz w:val="30"/>
        </w:rPr>
        <w:t>(5);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line="249" w:lineRule="auto"/>
        <w:ind w:left="280" w:right="224" w:firstLine="699"/>
        <w:rPr>
          <w:sz w:val="30"/>
        </w:rPr>
      </w:pPr>
      <w:r>
        <w:rPr>
          <w:color w:val="231F20"/>
          <w:spacing w:val="-4"/>
          <w:sz w:val="30"/>
        </w:rPr>
        <w:t xml:space="preserve">власне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4"/>
          <w:sz w:val="30"/>
        </w:rPr>
        <w:t xml:space="preserve">діяльності  </w:t>
      </w:r>
      <w:r>
        <w:rPr>
          <w:color w:val="231F20"/>
          <w:sz w:val="30"/>
        </w:rPr>
        <w:t xml:space="preserve">як 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вихователя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вихованця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3"/>
          <w:sz w:val="30"/>
        </w:rPr>
        <w:t>(6);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line="343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3"/>
          <w:sz w:val="30"/>
        </w:rPr>
        <w:t>(7);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</w:tabs>
        <w:spacing w:line="364" w:lineRule="exact"/>
        <w:ind w:left="1279" w:hanging="300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 xml:space="preserve">здійснення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3"/>
          <w:sz w:val="30"/>
        </w:rPr>
        <w:t>(8);</w:t>
      </w:r>
    </w:p>
    <w:p w:rsidR="00A17FD0" w:rsidRDefault="008C7F95">
      <w:pPr>
        <w:pStyle w:val="a4"/>
        <w:numPr>
          <w:ilvl w:val="0"/>
          <w:numId w:val="414"/>
        </w:numPr>
        <w:tabs>
          <w:tab w:val="left" w:pos="1280"/>
          <w:tab w:val="left" w:pos="5259"/>
          <w:tab w:val="left" w:pos="6938"/>
        </w:tabs>
        <w:spacing w:before="14" w:line="235" w:lineRule="auto"/>
        <w:ind w:right="227" w:firstLine="700"/>
        <w:rPr>
          <w:sz w:val="30"/>
        </w:rPr>
      </w:pPr>
      <w:r>
        <w:rPr>
          <w:color w:val="231F20"/>
          <w:sz w:val="30"/>
        </w:rPr>
        <w:t xml:space="preserve">часовий 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проміжок, 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протягом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z w:val="30"/>
        </w:rPr>
        <w:t>буде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здійснюватись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>даним проектом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3"/>
          <w:sz w:val="30"/>
        </w:rPr>
        <w:t>(9).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1"/>
        </w:rPr>
        <w:t xml:space="preserve">Кінцевим </w:t>
      </w:r>
      <w:r>
        <w:rPr>
          <w:color w:val="231F20"/>
        </w:rPr>
        <w:t xml:space="preserve">результатом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</w:rPr>
        <w:t xml:space="preserve">будь-якого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5"/>
        </w:rPr>
        <w:t xml:space="preserve">проекту </w:t>
      </w:r>
      <w:r>
        <w:rPr>
          <w:color w:val="231F20"/>
          <w:spacing w:val="5"/>
        </w:rPr>
        <w:t xml:space="preserve">ма- </w:t>
      </w:r>
      <w:r>
        <w:rPr>
          <w:color w:val="231F20"/>
        </w:rPr>
        <w:t xml:space="preserve">ють бути </w:t>
      </w:r>
      <w:r>
        <w:rPr>
          <w:color w:val="231F20"/>
          <w:spacing w:val="-5"/>
        </w:rPr>
        <w:t xml:space="preserve">сформовані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-3"/>
        </w:rPr>
        <w:t xml:space="preserve">компетентності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3"/>
        </w:rPr>
        <w:t xml:space="preserve">дія-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конкретній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життєвій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загальнолюдських </w:t>
      </w:r>
      <w:r>
        <w:rPr>
          <w:color w:val="231F20"/>
          <w:spacing w:val="-16"/>
        </w:rPr>
        <w:t xml:space="preserve">цін- </w:t>
      </w:r>
      <w:r>
        <w:rPr>
          <w:color w:val="231F20"/>
          <w:spacing w:val="-5"/>
        </w:rPr>
        <w:t xml:space="preserve">ностей, </w:t>
      </w:r>
      <w:r>
        <w:rPr>
          <w:color w:val="231F20"/>
          <w:spacing w:val="-6"/>
        </w:rPr>
        <w:t xml:space="preserve">власних </w:t>
      </w:r>
      <w:r>
        <w:rPr>
          <w:color w:val="231F20"/>
        </w:rPr>
        <w:t xml:space="preserve">ставлень </w:t>
      </w:r>
      <w:r>
        <w:rPr>
          <w:color w:val="231F20"/>
          <w:spacing w:val="4"/>
        </w:rPr>
        <w:t>та</w:t>
      </w:r>
      <w:r>
        <w:rPr>
          <w:color w:val="231F20"/>
          <w:spacing w:val="-41"/>
        </w:rPr>
        <w:t xml:space="preserve"> </w:t>
      </w:r>
      <w:r>
        <w:rPr>
          <w:color w:val="231F20"/>
          <w:spacing w:val="-7"/>
        </w:rPr>
        <w:t>переконань.</w:t>
      </w:r>
    </w:p>
    <w:p w:rsidR="00A17FD0" w:rsidRDefault="00A17FD0">
      <w:pPr>
        <w:pStyle w:val="a3"/>
        <w:spacing w:before="6"/>
        <w:ind w:left="0" w:firstLine="0"/>
        <w:rPr>
          <w:sz w:val="23"/>
        </w:rPr>
      </w:pPr>
    </w:p>
    <w:p w:rsidR="00A17FD0" w:rsidRDefault="008C7F95">
      <w:pPr>
        <w:pStyle w:val="Heading4"/>
        <w:spacing w:before="87" w:line="342" w:lineRule="exact"/>
        <w:ind w:left="2159"/>
      </w:pPr>
      <w:r>
        <w:rPr>
          <w:color w:val="231F20"/>
        </w:rPr>
        <w:t>Орієнтовна структура виховної технології</w:t>
      </w:r>
    </w:p>
    <w:p w:rsidR="00A17FD0" w:rsidRDefault="008C7F95">
      <w:pPr>
        <w:spacing w:after="16" w:line="342" w:lineRule="exact"/>
        <w:ind w:right="229"/>
        <w:jc w:val="right"/>
        <w:rPr>
          <w:i/>
          <w:sz w:val="30"/>
        </w:rPr>
      </w:pPr>
      <w:r>
        <w:rPr>
          <w:i/>
          <w:color w:val="231F20"/>
          <w:sz w:val="30"/>
        </w:rPr>
        <w:t>Таблиця 1</w:t>
      </w:r>
    </w:p>
    <w:tbl>
      <w:tblPr>
        <w:tblStyle w:val="TableNormal"/>
        <w:tblW w:w="0" w:type="auto"/>
        <w:tblInd w:w="17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1180"/>
        <w:gridCol w:w="1080"/>
        <w:gridCol w:w="1080"/>
        <w:gridCol w:w="1260"/>
        <w:gridCol w:w="1260"/>
        <w:gridCol w:w="1260"/>
        <w:gridCol w:w="900"/>
        <w:gridCol w:w="900"/>
        <w:gridCol w:w="540"/>
      </w:tblGrid>
      <w:tr w:rsidR="00A17FD0">
        <w:trPr>
          <w:trHeight w:val="500"/>
        </w:trPr>
        <w:tc>
          <w:tcPr>
            <w:tcW w:w="1180" w:type="dxa"/>
          </w:tcPr>
          <w:p w:rsidR="00A17FD0" w:rsidRDefault="008C7F95">
            <w:pPr>
              <w:pStyle w:val="TableParagraph"/>
              <w:spacing w:line="228" w:lineRule="exact"/>
              <w:ind w:left="216" w:right="324"/>
              <w:jc w:val="center"/>
              <w:rPr>
                <w:b/>
              </w:rPr>
            </w:pPr>
            <w:r>
              <w:rPr>
                <w:b/>
                <w:color w:val="231F20"/>
              </w:rPr>
              <w:t>Ме та</w:t>
            </w:r>
          </w:p>
          <w:p w:rsidR="00A17FD0" w:rsidRDefault="008C7F95">
            <w:pPr>
              <w:pStyle w:val="TableParagraph"/>
              <w:spacing w:before="7" w:line="245" w:lineRule="exact"/>
              <w:ind w:left="-11" w:right="89"/>
              <w:jc w:val="center"/>
              <w:rPr>
                <w:b/>
              </w:rPr>
            </w:pPr>
            <w:r>
              <w:rPr>
                <w:b/>
                <w:color w:val="231F20"/>
              </w:rPr>
              <w:t>виховання</w:t>
            </w:r>
          </w:p>
        </w:tc>
        <w:tc>
          <w:tcPr>
            <w:tcW w:w="1080" w:type="dxa"/>
          </w:tcPr>
          <w:p w:rsidR="00A17FD0" w:rsidRDefault="008C7F95">
            <w:pPr>
              <w:pStyle w:val="TableParagraph"/>
              <w:spacing w:line="228" w:lineRule="exact"/>
              <w:ind w:left="102" w:right="97"/>
              <w:jc w:val="center"/>
              <w:rPr>
                <w:b/>
              </w:rPr>
            </w:pPr>
            <w:r>
              <w:rPr>
                <w:b/>
                <w:color w:val="231F20"/>
              </w:rPr>
              <w:t>Завданн</w:t>
            </w:r>
          </w:p>
          <w:p w:rsidR="00A17FD0" w:rsidRDefault="008C7F95">
            <w:pPr>
              <w:pStyle w:val="TableParagraph"/>
              <w:spacing w:before="7" w:line="245" w:lineRule="exact"/>
              <w:ind w:right="1"/>
              <w:jc w:val="center"/>
              <w:rPr>
                <w:b/>
              </w:rPr>
            </w:pPr>
            <w:r>
              <w:rPr>
                <w:b/>
                <w:color w:val="231F20"/>
                <w:w w:val="99"/>
              </w:rPr>
              <w:t>я</w:t>
            </w:r>
          </w:p>
        </w:tc>
        <w:tc>
          <w:tcPr>
            <w:tcW w:w="1080" w:type="dxa"/>
          </w:tcPr>
          <w:p w:rsidR="00A17FD0" w:rsidRDefault="008C7F95">
            <w:pPr>
              <w:pStyle w:val="TableParagraph"/>
              <w:spacing w:line="228" w:lineRule="exact"/>
              <w:ind w:left="102" w:right="93"/>
              <w:jc w:val="center"/>
              <w:rPr>
                <w:b/>
              </w:rPr>
            </w:pPr>
            <w:r>
              <w:rPr>
                <w:b/>
                <w:color w:val="231F20"/>
              </w:rPr>
              <w:t>Цільова</w:t>
            </w:r>
          </w:p>
          <w:p w:rsidR="00A17FD0" w:rsidRDefault="008C7F95">
            <w:pPr>
              <w:pStyle w:val="TableParagraph"/>
              <w:spacing w:before="7" w:line="245" w:lineRule="exact"/>
              <w:ind w:left="102" w:right="93"/>
              <w:jc w:val="center"/>
              <w:rPr>
                <w:b/>
              </w:rPr>
            </w:pPr>
            <w:r>
              <w:rPr>
                <w:b/>
                <w:color w:val="231F20"/>
              </w:rPr>
              <w:t>група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line="228" w:lineRule="exact"/>
              <w:ind w:left="150"/>
              <w:rPr>
                <w:b/>
              </w:rPr>
            </w:pPr>
            <w:r>
              <w:rPr>
                <w:b/>
                <w:color w:val="231F20"/>
              </w:rPr>
              <w:t>Кінце</w:t>
            </w:r>
            <w:r>
              <w:rPr>
                <w:b/>
                <w:color w:val="231F20"/>
                <w:spacing w:val="-36"/>
              </w:rPr>
              <w:t xml:space="preserve"> </w:t>
            </w:r>
            <w:r>
              <w:rPr>
                <w:b/>
                <w:color w:val="231F20"/>
              </w:rPr>
              <w:t>вий</w:t>
            </w:r>
          </w:p>
          <w:p w:rsidR="00A17FD0" w:rsidRDefault="008C7F95">
            <w:pPr>
              <w:pStyle w:val="TableParagraph"/>
              <w:spacing w:before="7" w:line="245" w:lineRule="exact"/>
              <w:ind w:left="110"/>
              <w:rPr>
                <w:b/>
              </w:rPr>
            </w:pPr>
            <w:r>
              <w:rPr>
                <w:b/>
                <w:color w:val="231F20"/>
              </w:rPr>
              <w:t>ре</w:t>
            </w:r>
            <w:r>
              <w:rPr>
                <w:b/>
                <w:color w:val="231F20"/>
                <w:spacing w:val="-31"/>
              </w:rPr>
              <w:t xml:space="preserve"> </w:t>
            </w:r>
            <w:r>
              <w:rPr>
                <w:b/>
                <w:color w:val="231F20"/>
                <w:spacing w:val="2"/>
              </w:rPr>
              <w:t>зультат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14"/>
              <w:ind w:left="72" w:right="72"/>
              <w:jc w:val="center"/>
              <w:rPr>
                <w:b/>
              </w:rPr>
            </w:pPr>
            <w:r>
              <w:rPr>
                <w:b/>
                <w:color w:val="231F20"/>
              </w:rPr>
              <w:t>Критерії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line="228" w:lineRule="exact"/>
              <w:ind w:left="62" w:right="72"/>
              <w:jc w:val="center"/>
              <w:rPr>
                <w:b/>
              </w:rPr>
            </w:pPr>
            <w:r>
              <w:rPr>
                <w:b/>
                <w:color w:val="231F20"/>
              </w:rPr>
              <w:t>Зміст</w:t>
            </w:r>
          </w:p>
          <w:p w:rsidR="00A17FD0" w:rsidRDefault="008C7F95">
            <w:pPr>
              <w:pStyle w:val="TableParagraph"/>
              <w:spacing w:before="7" w:line="245" w:lineRule="exact"/>
              <w:ind w:left="92" w:right="72"/>
              <w:jc w:val="center"/>
              <w:rPr>
                <w:b/>
              </w:rPr>
            </w:pPr>
            <w:r>
              <w:rPr>
                <w:b/>
                <w:color w:val="231F20"/>
              </w:rPr>
              <w:t>діяльності</w:t>
            </w:r>
          </w:p>
        </w:tc>
        <w:tc>
          <w:tcPr>
            <w:tcW w:w="900" w:type="dxa"/>
          </w:tcPr>
          <w:p w:rsidR="00A17FD0" w:rsidRDefault="008C7F95">
            <w:pPr>
              <w:pStyle w:val="TableParagraph"/>
              <w:spacing w:before="114"/>
              <w:ind w:left="46"/>
              <w:jc w:val="center"/>
              <w:rPr>
                <w:b/>
              </w:rPr>
            </w:pPr>
            <w:r>
              <w:rPr>
                <w:b/>
                <w:color w:val="231F20"/>
              </w:rPr>
              <w:t>Форми</w:t>
            </w:r>
          </w:p>
        </w:tc>
        <w:tc>
          <w:tcPr>
            <w:tcW w:w="900" w:type="dxa"/>
          </w:tcPr>
          <w:p w:rsidR="00A17FD0" w:rsidRDefault="008C7F95">
            <w:pPr>
              <w:pStyle w:val="TableParagraph"/>
              <w:spacing w:before="114"/>
              <w:ind w:left="26"/>
              <w:jc w:val="center"/>
              <w:rPr>
                <w:b/>
              </w:rPr>
            </w:pPr>
            <w:r>
              <w:rPr>
                <w:b/>
                <w:color w:val="231F20"/>
              </w:rPr>
              <w:t>Ме тоди</w:t>
            </w:r>
          </w:p>
        </w:tc>
        <w:tc>
          <w:tcPr>
            <w:tcW w:w="540" w:type="dxa"/>
          </w:tcPr>
          <w:p w:rsidR="00A17FD0" w:rsidRDefault="008C7F95">
            <w:pPr>
              <w:pStyle w:val="TableParagraph"/>
              <w:spacing w:before="114"/>
              <w:ind w:left="55" w:right="55"/>
              <w:jc w:val="center"/>
              <w:rPr>
                <w:b/>
              </w:rPr>
            </w:pPr>
            <w:r>
              <w:rPr>
                <w:b/>
                <w:color w:val="231F20"/>
              </w:rPr>
              <w:t>Час</w:t>
            </w:r>
          </w:p>
        </w:tc>
      </w:tr>
      <w:tr w:rsidR="00A17FD0">
        <w:trPr>
          <w:trHeight w:val="220"/>
        </w:trPr>
        <w:tc>
          <w:tcPr>
            <w:tcW w:w="118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1</w:t>
            </w:r>
          </w:p>
        </w:tc>
        <w:tc>
          <w:tcPr>
            <w:tcW w:w="1080" w:type="dxa"/>
          </w:tcPr>
          <w:p w:rsidR="00A17FD0" w:rsidRDefault="008C7F95">
            <w:pPr>
              <w:pStyle w:val="TableParagraph"/>
              <w:spacing w:line="200" w:lineRule="exact"/>
              <w:ind w:right="8"/>
              <w:jc w:val="center"/>
            </w:pPr>
            <w:r>
              <w:rPr>
                <w:color w:val="231F20"/>
                <w:w w:val="99"/>
              </w:rPr>
              <w:t>2</w:t>
            </w:r>
          </w:p>
        </w:tc>
        <w:tc>
          <w:tcPr>
            <w:tcW w:w="1080" w:type="dxa"/>
          </w:tcPr>
          <w:p w:rsidR="00A17FD0" w:rsidRDefault="008C7F95">
            <w:pPr>
              <w:pStyle w:val="TableParagraph"/>
              <w:spacing w:line="200" w:lineRule="exact"/>
              <w:ind w:right="8"/>
              <w:jc w:val="center"/>
            </w:pPr>
            <w:r>
              <w:rPr>
                <w:color w:val="231F20"/>
                <w:w w:val="99"/>
              </w:rPr>
              <w:t>3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4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5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6</w:t>
            </w:r>
          </w:p>
        </w:tc>
        <w:tc>
          <w:tcPr>
            <w:tcW w:w="90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7</w:t>
            </w:r>
          </w:p>
        </w:tc>
        <w:tc>
          <w:tcPr>
            <w:tcW w:w="90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8</w:t>
            </w:r>
          </w:p>
        </w:tc>
        <w:tc>
          <w:tcPr>
            <w:tcW w:w="540" w:type="dxa"/>
          </w:tcPr>
          <w:p w:rsidR="00A17FD0" w:rsidRDefault="008C7F95">
            <w:pPr>
              <w:pStyle w:val="TableParagraph"/>
              <w:spacing w:line="200" w:lineRule="exact"/>
              <w:ind w:left="9"/>
              <w:jc w:val="center"/>
            </w:pPr>
            <w:r>
              <w:rPr>
                <w:color w:val="231F20"/>
                <w:w w:val="99"/>
              </w:rPr>
              <w:t>9</w:t>
            </w:r>
          </w:p>
        </w:tc>
      </w:tr>
    </w:tbl>
    <w:p w:rsidR="00A17FD0" w:rsidRDefault="00A17FD0">
      <w:pPr>
        <w:spacing w:line="200" w:lineRule="exact"/>
        <w:jc w:val="center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1"/>
        <w:jc w:val="both"/>
      </w:pPr>
      <w:r>
        <w:rPr>
          <w:color w:val="231F20"/>
          <w:spacing w:val="-5"/>
        </w:rPr>
        <w:t xml:space="preserve">Такий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13"/>
        </w:rPr>
        <w:t xml:space="preserve">оцінити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6"/>
        </w:rPr>
        <w:t xml:space="preserve">проведеної 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9"/>
        </w:rPr>
        <w:t>ховної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кожному </w:t>
      </w:r>
      <w:r>
        <w:rPr>
          <w:color w:val="231F20"/>
          <w:spacing w:val="-6"/>
        </w:rPr>
        <w:t xml:space="preserve">віковому </w:t>
      </w:r>
      <w:r>
        <w:rPr>
          <w:color w:val="231F20"/>
        </w:rPr>
        <w:t xml:space="preserve">етапі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8"/>
        </w:rPr>
        <w:t xml:space="preserve">вихованця. </w:t>
      </w:r>
      <w:r>
        <w:rPr>
          <w:color w:val="231F20"/>
          <w:spacing w:val="-12"/>
        </w:rPr>
        <w:t xml:space="preserve">Оцінка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3"/>
        </w:rPr>
        <w:t xml:space="preserve">порівняння </w:t>
      </w:r>
      <w:r>
        <w:rPr>
          <w:color w:val="231F20"/>
          <w:spacing w:val="-8"/>
        </w:rPr>
        <w:t xml:space="preserve">очікуваних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5"/>
        </w:rPr>
        <w:t xml:space="preserve">реальними </w:t>
      </w:r>
      <w:r>
        <w:rPr>
          <w:color w:val="231F20"/>
        </w:rPr>
        <w:t xml:space="preserve">результатами.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7"/>
        </w:rPr>
        <w:t xml:space="preserve">можливою </w:t>
      </w:r>
      <w:r>
        <w:rPr>
          <w:color w:val="231F20"/>
          <w:spacing w:val="-14"/>
        </w:rPr>
        <w:t xml:space="preserve">оцінка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окремої особистості,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класу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>в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10"/>
        </w:rPr>
        <w:t>цілому.</w:t>
      </w:r>
    </w:p>
    <w:p w:rsidR="00A17FD0" w:rsidRDefault="008C7F95">
      <w:pPr>
        <w:pStyle w:val="a3"/>
        <w:spacing w:line="237" w:lineRule="auto"/>
        <w:ind w:right="212" w:firstLine="719"/>
        <w:jc w:val="both"/>
      </w:pPr>
      <w:r>
        <w:rPr>
          <w:color w:val="231F20"/>
          <w:spacing w:val="-7"/>
        </w:rPr>
        <w:t xml:space="preserve">Пріоритет унікальності </w:t>
      </w:r>
      <w:r>
        <w:rPr>
          <w:color w:val="231F20"/>
          <w:spacing w:val="-10"/>
        </w:rPr>
        <w:t xml:space="preserve">кожної </w:t>
      </w:r>
      <w:r>
        <w:rPr>
          <w:color w:val="231F20"/>
        </w:rPr>
        <w:t xml:space="preserve">особистості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вимагає </w:t>
      </w:r>
      <w:r>
        <w:rPr>
          <w:color w:val="231F20"/>
          <w:spacing w:val="-4"/>
        </w:rPr>
        <w:t xml:space="preserve">від- </w:t>
      </w:r>
      <w:r>
        <w:rPr>
          <w:color w:val="231F20"/>
          <w:spacing w:val="-8"/>
        </w:rPr>
        <w:t xml:space="preserve">повідального </w:t>
      </w:r>
      <w:r>
        <w:rPr>
          <w:color w:val="231F20"/>
          <w:spacing w:val="-4"/>
        </w:rPr>
        <w:t>с</w:t>
      </w:r>
      <w:r>
        <w:rPr>
          <w:color w:val="231F20"/>
          <w:spacing w:val="-4"/>
        </w:rPr>
        <w:t xml:space="preserve">тавлення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технологізації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7"/>
        </w:rPr>
        <w:t xml:space="preserve">високого професіоналізму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5"/>
        </w:rPr>
        <w:t>[125].</w:t>
      </w:r>
    </w:p>
    <w:p w:rsidR="00A17FD0" w:rsidRDefault="00A17FD0">
      <w:pPr>
        <w:pStyle w:val="a3"/>
        <w:spacing w:before="2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0"/>
          <w:numId w:val="413"/>
        </w:numPr>
        <w:tabs>
          <w:tab w:val="left" w:pos="1060"/>
        </w:tabs>
      </w:pPr>
      <w:r>
        <w:rPr>
          <w:color w:val="231F20"/>
          <w:spacing w:val="3"/>
        </w:rPr>
        <w:t xml:space="preserve">Технологізація </w:t>
      </w:r>
      <w:r>
        <w:rPr>
          <w:color w:val="231F20"/>
          <w:spacing w:val="4"/>
        </w:rPr>
        <w:t xml:space="preserve">виховного </w:t>
      </w:r>
      <w:r>
        <w:rPr>
          <w:color w:val="231F20"/>
          <w:spacing w:val="6"/>
        </w:rPr>
        <w:t xml:space="preserve">процесу </w:t>
      </w:r>
      <w:r>
        <w:rPr>
          <w:color w:val="231F20"/>
        </w:rPr>
        <w:t>загальноосвітньої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школи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9"/>
        </w:rPr>
        <w:t>Технологізація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об’єктивне </w:t>
      </w:r>
      <w:r>
        <w:rPr>
          <w:color w:val="231F20"/>
          <w:spacing w:val="-5"/>
        </w:rPr>
        <w:t xml:space="preserve">явище, </w:t>
      </w:r>
      <w:r>
        <w:rPr>
          <w:color w:val="231F20"/>
        </w:rPr>
        <w:t xml:space="preserve">яке </w:t>
      </w:r>
      <w:r>
        <w:rPr>
          <w:color w:val="231F20"/>
          <w:spacing w:val="-5"/>
        </w:rPr>
        <w:t xml:space="preserve">дозволить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-4"/>
        </w:rPr>
        <w:t xml:space="preserve">проблеми освіти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якісно </w:t>
      </w:r>
      <w:r>
        <w:rPr>
          <w:color w:val="231F20"/>
          <w:spacing w:val="-6"/>
        </w:rPr>
        <w:t xml:space="preserve">новому </w:t>
      </w:r>
      <w:r>
        <w:rPr>
          <w:color w:val="231F20"/>
          <w:spacing w:val="-14"/>
        </w:rPr>
        <w:t xml:space="preserve">рівні. </w:t>
      </w:r>
      <w:r>
        <w:rPr>
          <w:color w:val="231F20"/>
          <w:spacing w:val="-9"/>
        </w:rPr>
        <w:t xml:space="preserve">Технологізація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навчально-виховного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процесу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відбувається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 xml:space="preserve">природ- </w:t>
      </w:r>
      <w:r>
        <w:rPr>
          <w:color w:val="231F20"/>
          <w:spacing w:val="-11"/>
        </w:rPr>
        <w:t xml:space="preserve">но,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розвитком педагогічної </w:t>
      </w:r>
      <w:r>
        <w:rPr>
          <w:color w:val="231F20"/>
          <w:spacing w:val="-9"/>
        </w:rPr>
        <w:t xml:space="preserve">науки.  </w:t>
      </w:r>
      <w:r>
        <w:rPr>
          <w:color w:val="231F20"/>
        </w:rPr>
        <w:t xml:space="preserve">Педагоги-теоретики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одразу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11"/>
        </w:rPr>
        <w:t xml:space="preserve">йняли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7"/>
        </w:rPr>
        <w:t xml:space="preserve">технологічного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</w:t>
      </w:r>
      <w:r>
        <w:rPr>
          <w:color w:val="231F20"/>
          <w:spacing w:val="-10"/>
        </w:rPr>
        <w:t xml:space="preserve">процесі. </w:t>
      </w:r>
      <w:r>
        <w:rPr>
          <w:color w:val="231F20"/>
        </w:rPr>
        <w:t xml:space="preserve">Багатьох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21"/>
        </w:rPr>
        <w:t xml:space="preserve">них </w:t>
      </w:r>
      <w:r>
        <w:rPr>
          <w:color w:val="231F20"/>
          <w:spacing w:val="-3"/>
        </w:rPr>
        <w:t xml:space="preserve">бентежив </w:t>
      </w:r>
      <w:r>
        <w:rPr>
          <w:color w:val="231F20"/>
          <w:spacing w:val="4"/>
        </w:rPr>
        <w:t xml:space="preserve">сам </w:t>
      </w:r>
      <w:r>
        <w:rPr>
          <w:color w:val="231F20"/>
        </w:rPr>
        <w:t xml:space="preserve">термін </w:t>
      </w:r>
      <w:r>
        <w:rPr>
          <w:color w:val="231F20"/>
          <w:spacing w:val="-7"/>
        </w:rPr>
        <w:t xml:space="preserve">“технологія”, який </w:t>
      </w:r>
      <w:r>
        <w:rPr>
          <w:color w:val="231F20"/>
          <w:spacing w:val="-9"/>
        </w:rPr>
        <w:t xml:space="preserve">нібито </w:t>
      </w:r>
      <w:r>
        <w:rPr>
          <w:color w:val="231F20"/>
          <w:spacing w:val="-4"/>
        </w:rPr>
        <w:t xml:space="preserve">виключав </w:t>
      </w:r>
      <w:r>
        <w:rPr>
          <w:color w:val="231F20"/>
        </w:rPr>
        <w:t xml:space="preserve">творчість у </w:t>
      </w:r>
      <w:r>
        <w:rPr>
          <w:color w:val="231F20"/>
          <w:spacing w:val="-4"/>
        </w:rPr>
        <w:t xml:space="preserve">ді- </w:t>
      </w:r>
      <w:r>
        <w:rPr>
          <w:color w:val="231F20"/>
          <w:spacing w:val="-3"/>
        </w:rPr>
        <w:t xml:space="preserve">яльності </w:t>
      </w:r>
      <w:r>
        <w:rPr>
          <w:color w:val="231F20"/>
        </w:rPr>
        <w:t xml:space="preserve">педагога, </w:t>
      </w:r>
      <w:r>
        <w:rPr>
          <w:color w:val="231F20"/>
          <w:spacing w:val="-3"/>
        </w:rPr>
        <w:t xml:space="preserve">залишаючи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6"/>
        </w:rPr>
        <w:t xml:space="preserve">маніпулятора. </w:t>
      </w:r>
      <w:r>
        <w:rPr>
          <w:color w:val="231F20"/>
        </w:rPr>
        <w:t xml:space="preserve">Однак </w:t>
      </w:r>
      <w:r>
        <w:rPr>
          <w:color w:val="231F20"/>
          <w:spacing w:val="-4"/>
        </w:rPr>
        <w:t xml:space="preserve">зро- стання інтересу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 xml:space="preserve">технологій, </w:t>
      </w:r>
      <w:r>
        <w:rPr>
          <w:color w:val="231F20"/>
          <w:spacing w:val="-7"/>
        </w:rPr>
        <w:t xml:space="preserve">упровадження технологічного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освітню </w:t>
      </w:r>
      <w:r>
        <w:rPr>
          <w:color w:val="231F20"/>
          <w:spacing w:val="-7"/>
        </w:rPr>
        <w:t xml:space="preserve">практику </w:t>
      </w:r>
      <w:r>
        <w:rPr>
          <w:color w:val="231F20"/>
          <w:spacing w:val="-8"/>
        </w:rPr>
        <w:t xml:space="preserve">виявило </w:t>
      </w:r>
      <w:r>
        <w:rPr>
          <w:color w:val="231F20"/>
          <w:spacing w:val="-7"/>
        </w:rPr>
        <w:t>тенде</w:t>
      </w:r>
      <w:r>
        <w:rPr>
          <w:color w:val="231F20"/>
          <w:spacing w:val="-7"/>
        </w:rPr>
        <w:t xml:space="preserve">нцію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швидкого </w:t>
      </w:r>
      <w:r>
        <w:rPr>
          <w:color w:val="231F20"/>
          <w:spacing w:val="-12"/>
        </w:rPr>
        <w:t xml:space="preserve">накопичення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9"/>
        </w:rPr>
        <w:t xml:space="preserve">технологій. 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значно </w:t>
      </w:r>
      <w:r>
        <w:rPr>
          <w:color w:val="231F20"/>
          <w:spacing w:val="-12"/>
        </w:rPr>
        <w:t>підвищило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8"/>
        </w:rPr>
        <w:t xml:space="preserve">технологічну  </w:t>
      </w:r>
      <w:r>
        <w:rPr>
          <w:color w:val="231F20"/>
          <w:spacing w:val="-3"/>
        </w:rPr>
        <w:t xml:space="preserve">грамотність  </w:t>
      </w:r>
      <w:r>
        <w:rPr>
          <w:color w:val="231F20"/>
          <w:spacing w:val="-5"/>
        </w:rPr>
        <w:t xml:space="preserve">учи- </w:t>
      </w:r>
      <w:r>
        <w:rPr>
          <w:color w:val="231F20"/>
          <w:spacing w:val="-4"/>
        </w:rPr>
        <w:t xml:space="preserve">телів,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росла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пропагандою </w:t>
      </w:r>
      <w:r>
        <w:rPr>
          <w:color w:val="231F20"/>
        </w:rPr>
        <w:t>майстерності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педагогів-новаторів. </w:t>
      </w:r>
      <w:r>
        <w:rPr>
          <w:color w:val="231F20"/>
        </w:rPr>
        <w:t xml:space="preserve">Так, у </w:t>
      </w:r>
      <w:r>
        <w:rPr>
          <w:color w:val="231F20"/>
          <w:spacing w:val="-3"/>
        </w:rPr>
        <w:t xml:space="preserve">70-ті </w:t>
      </w:r>
      <w:r>
        <w:rPr>
          <w:color w:val="231F20"/>
          <w:spacing w:val="-7"/>
        </w:rPr>
        <w:t xml:space="preserve">рр. </w:t>
      </w:r>
      <w:r>
        <w:rPr>
          <w:color w:val="231F20"/>
          <w:spacing w:val="-4"/>
        </w:rPr>
        <w:t xml:space="preserve">отримали </w:t>
      </w:r>
      <w:r>
        <w:rPr>
          <w:color w:val="231F20"/>
          <w:spacing w:val="-10"/>
        </w:rPr>
        <w:t xml:space="preserve">популярність </w:t>
      </w:r>
      <w:r>
        <w:rPr>
          <w:color w:val="231F20"/>
        </w:rPr>
        <w:t xml:space="preserve">і </w:t>
      </w:r>
      <w:r>
        <w:rPr>
          <w:color w:val="231F20"/>
          <w:spacing w:val="-13"/>
        </w:rPr>
        <w:t xml:space="preserve">поширення </w:t>
      </w:r>
      <w:r>
        <w:rPr>
          <w:color w:val="231F20"/>
        </w:rPr>
        <w:t xml:space="preserve">методики Ш.Амона- </w:t>
      </w:r>
      <w:r>
        <w:rPr>
          <w:color w:val="231F20"/>
          <w:spacing w:val="-12"/>
        </w:rPr>
        <w:t xml:space="preserve">швілі, </w:t>
      </w:r>
      <w:r>
        <w:rPr>
          <w:color w:val="231F20"/>
          <w:spacing w:val="-7"/>
        </w:rPr>
        <w:t xml:space="preserve">С.Лисенкової, </w:t>
      </w:r>
      <w:r>
        <w:rPr>
          <w:color w:val="231F20"/>
        </w:rPr>
        <w:t xml:space="preserve">В.Шаталова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багатьох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5"/>
        </w:rPr>
        <w:t>інших.</w:t>
      </w:r>
    </w:p>
    <w:p w:rsidR="00A17FD0" w:rsidRDefault="008C7F95">
      <w:pPr>
        <w:pStyle w:val="a3"/>
        <w:ind w:right="212"/>
        <w:jc w:val="both"/>
      </w:pPr>
      <w:r>
        <w:rPr>
          <w:color w:val="231F20"/>
          <w:spacing w:val="-6"/>
        </w:rPr>
        <w:t xml:space="preserve">Упровадження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шкільну </w:t>
      </w:r>
      <w:r>
        <w:rPr>
          <w:color w:val="231F20"/>
          <w:spacing w:val="-7"/>
        </w:rPr>
        <w:t xml:space="preserve">практику </w:t>
      </w:r>
      <w:r>
        <w:rPr>
          <w:color w:val="231F20"/>
          <w:spacing w:val="-3"/>
        </w:rPr>
        <w:t xml:space="preserve">стимулювало теоретичну </w:t>
      </w:r>
      <w:r>
        <w:rPr>
          <w:color w:val="231F20"/>
          <w:spacing w:val="-5"/>
        </w:rPr>
        <w:t xml:space="preserve">розробку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7"/>
        </w:rPr>
        <w:t xml:space="preserve">технологічного підходу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навчально-виховному </w:t>
      </w:r>
      <w:r>
        <w:rPr>
          <w:color w:val="231F20"/>
          <w:spacing w:val="-8"/>
        </w:rPr>
        <w:t xml:space="preserve">процесі  </w:t>
      </w:r>
      <w:r>
        <w:rPr>
          <w:color w:val="231F20"/>
        </w:rPr>
        <w:t xml:space="preserve">(В.Беспалько,  </w:t>
      </w:r>
      <w:r>
        <w:rPr>
          <w:color w:val="231F20"/>
          <w:spacing w:val="-7"/>
        </w:rPr>
        <w:t xml:space="preserve">А.Вербіцький,  </w:t>
      </w:r>
      <w:r>
        <w:rPr>
          <w:color w:val="231F20"/>
          <w:spacing w:val="-3"/>
        </w:rPr>
        <w:t xml:space="preserve">І.Дейчаків- </w:t>
      </w:r>
      <w:r>
        <w:rPr>
          <w:color w:val="231F20"/>
        </w:rPr>
        <w:t xml:space="preserve">ська, </w:t>
      </w:r>
      <w:r>
        <w:rPr>
          <w:color w:val="231F20"/>
          <w:spacing w:val="-7"/>
        </w:rPr>
        <w:t xml:space="preserve">М.Кларін, </w:t>
      </w:r>
      <w:r>
        <w:rPr>
          <w:color w:val="231F20"/>
        </w:rPr>
        <w:t xml:space="preserve">М.Махмутов). Учені </w:t>
      </w:r>
      <w:r>
        <w:rPr>
          <w:color w:val="231F20"/>
          <w:spacing w:val="-5"/>
        </w:rPr>
        <w:t xml:space="preserve">сформулювали </w:t>
      </w:r>
      <w:r>
        <w:rPr>
          <w:color w:val="231F20"/>
          <w:spacing w:val="-9"/>
        </w:rPr>
        <w:t xml:space="preserve">головні </w:t>
      </w:r>
      <w:r>
        <w:rPr>
          <w:color w:val="231F20"/>
          <w:spacing w:val="-5"/>
        </w:rPr>
        <w:t xml:space="preserve">ознаки </w:t>
      </w:r>
      <w:r>
        <w:rPr>
          <w:color w:val="231F20"/>
        </w:rPr>
        <w:t xml:space="preserve">тех- </w:t>
      </w:r>
      <w:r>
        <w:rPr>
          <w:color w:val="231F20"/>
          <w:spacing w:val="-11"/>
        </w:rPr>
        <w:t xml:space="preserve">нологізації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процесу: </w:t>
      </w:r>
      <w:r>
        <w:rPr>
          <w:color w:val="231F20"/>
          <w:spacing w:val="-4"/>
        </w:rPr>
        <w:t xml:space="preserve">стандартизація, </w:t>
      </w:r>
      <w:r>
        <w:rPr>
          <w:color w:val="231F20"/>
          <w:spacing w:val="-14"/>
        </w:rPr>
        <w:t>уніфікація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</w:rPr>
        <w:t xml:space="preserve">масової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виховання; винесення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(ство- </w:t>
      </w:r>
      <w:r>
        <w:rPr>
          <w:color w:val="231F20"/>
          <w:spacing w:val="-10"/>
        </w:rPr>
        <w:t xml:space="preserve">рення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-9"/>
        </w:rPr>
        <w:t xml:space="preserve">технологій)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8"/>
        </w:rPr>
        <w:t xml:space="preserve">високий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11"/>
        </w:rPr>
        <w:t xml:space="preserve">організації; </w:t>
      </w:r>
      <w:r>
        <w:rPr>
          <w:color w:val="231F20"/>
          <w:spacing w:val="-6"/>
        </w:rPr>
        <w:t xml:space="preserve">упоряд- </w:t>
      </w:r>
      <w:r>
        <w:rPr>
          <w:color w:val="231F20"/>
          <w:spacing w:val="-8"/>
        </w:rPr>
        <w:t xml:space="preserve">кування </w:t>
      </w:r>
      <w:r>
        <w:rPr>
          <w:color w:val="231F20"/>
          <w:spacing w:val="-5"/>
        </w:rPr>
        <w:t>навчально-виховної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3"/>
        <w:spacing w:line="242" w:lineRule="auto"/>
        <w:ind w:right="218" w:firstLine="719"/>
        <w:jc w:val="both"/>
      </w:pPr>
      <w:r>
        <w:rPr>
          <w:color w:val="231F20"/>
          <w:spacing w:val="-3"/>
        </w:rPr>
        <w:t xml:space="preserve">Педагогічну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</w:rPr>
        <w:t xml:space="preserve">два </w:t>
      </w:r>
      <w:r>
        <w:rPr>
          <w:color w:val="231F20"/>
          <w:spacing w:val="-3"/>
        </w:rPr>
        <w:t xml:space="preserve">моменти:  </w:t>
      </w:r>
      <w:r>
        <w:rPr>
          <w:color w:val="231F20"/>
        </w:rPr>
        <w:t xml:space="preserve">гарантова-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9"/>
        </w:rPr>
        <w:t xml:space="preserve">кінцевого </w:t>
      </w:r>
      <w:r>
        <w:rPr>
          <w:color w:val="231F20"/>
        </w:rPr>
        <w:t xml:space="preserve">результату й </w:t>
      </w:r>
      <w:r>
        <w:rPr>
          <w:color w:val="231F20"/>
          <w:spacing w:val="-7"/>
        </w:rPr>
        <w:t xml:space="preserve">проектування </w:t>
      </w:r>
      <w:r>
        <w:rPr>
          <w:color w:val="231F20"/>
          <w:spacing w:val="-3"/>
        </w:rPr>
        <w:t xml:space="preserve">майбутнього </w:t>
      </w:r>
      <w:r>
        <w:rPr>
          <w:color w:val="231F20"/>
          <w:spacing w:val="-5"/>
        </w:rPr>
        <w:t xml:space="preserve">навчально-вихов- </w:t>
      </w:r>
      <w:r>
        <w:rPr>
          <w:color w:val="231F20"/>
          <w:spacing w:val="-9"/>
        </w:rPr>
        <w:t>ного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здебільшого </w:t>
      </w:r>
      <w:r>
        <w:rPr>
          <w:color w:val="231F20"/>
          <w:spacing w:val="-6"/>
        </w:rPr>
        <w:t>вплив</w:t>
      </w:r>
      <w:r>
        <w:rPr>
          <w:color w:val="231F20"/>
          <w:spacing w:val="-6"/>
        </w:rPr>
        <w:t xml:space="preserve">ають </w:t>
      </w:r>
      <w:r>
        <w:rPr>
          <w:color w:val="231F20"/>
        </w:rPr>
        <w:t xml:space="preserve">май- </w:t>
      </w:r>
      <w:r>
        <w:rPr>
          <w:color w:val="231F20"/>
          <w:spacing w:val="-3"/>
        </w:rPr>
        <w:t xml:space="preserve">стерність </w:t>
      </w:r>
      <w:r>
        <w:rPr>
          <w:color w:val="231F20"/>
        </w:rPr>
        <w:t xml:space="preserve">педагога,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оорганізації,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головне 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вихователя.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Продуктивність </w:t>
      </w:r>
      <w:r>
        <w:rPr>
          <w:color w:val="231F20"/>
          <w:spacing w:val="-8"/>
        </w:rPr>
        <w:t xml:space="preserve">найкращої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рівня </w:t>
      </w:r>
      <w:r>
        <w:rPr>
          <w:color w:val="231F20"/>
        </w:rPr>
        <w:t xml:space="preserve">авторитету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багатьох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8"/>
        </w:rPr>
        <w:t xml:space="preserve">чин- </w:t>
      </w:r>
      <w:r>
        <w:rPr>
          <w:color w:val="231F20"/>
          <w:spacing w:val="-13"/>
        </w:rPr>
        <w:t xml:space="preserve">ників, </w:t>
      </w:r>
      <w:r>
        <w:rPr>
          <w:color w:val="231F20"/>
          <w:spacing w:val="-10"/>
        </w:rPr>
        <w:t xml:space="preserve">іноді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8"/>
        </w:rPr>
        <w:t xml:space="preserve">незначних: </w:t>
      </w:r>
      <w:r>
        <w:rPr>
          <w:color w:val="231F20"/>
          <w:spacing w:val="-4"/>
        </w:rPr>
        <w:t xml:space="preserve">настрою, </w:t>
      </w:r>
      <w:r>
        <w:rPr>
          <w:color w:val="231F20"/>
        </w:rPr>
        <w:t xml:space="preserve">самопочуття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цілісному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представлені </w:t>
      </w:r>
      <w:r>
        <w:rPr>
          <w:color w:val="231F20"/>
        </w:rPr>
        <w:t xml:space="preserve">тими ж </w:t>
      </w:r>
      <w:r>
        <w:rPr>
          <w:color w:val="231F20"/>
          <w:spacing w:val="-8"/>
        </w:rPr>
        <w:t xml:space="preserve">основними </w:t>
      </w:r>
      <w:r>
        <w:rPr>
          <w:color w:val="231F20"/>
          <w:spacing w:val="-7"/>
        </w:rPr>
        <w:t xml:space="preserve">сутнісними </w:t>
      </w:r>
      <w:r>
        <w:rPr>
          <w:color w:val="231F20"/>
          <w:spacing w:val="-3"/>
        </w:rPr>
        <w:t xml:space="preserve">характеристиками,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освітні </w:t>
      </w:r>
      <w:r>
        <w:rPr>
          <w:color w:val="231F20"/>
          <w:spacing w:val="-9"/>
        </w:rPr>
        <w:t xml:space="preserve">технології, </w:t>
      </w:r>
      <w:r>
        <w:rPr>
          <w:color w:val="231F20"/>
        </w:rPr>
        <w:t xml:space="preserve">але створювати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>значно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складніше.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</w:rPr>
        <w:t>Конструювання педагогічних технологій – складний процес. У за- гальному вигляді він складається з таких етапів: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0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обґрунтування </w:t>
      </w:r>
      <w:r>
        <w:rPr>
          <w:color w:val="231F20"/>
          <w:spacing w:val="-9"/>
          <w:sz w:val="30"/>
        </w:rPr>
        <w:t xml:space="preserve">основної </w:t>
      </w:r>
      <w:r>
        <w:rPr>
          <w:color w:val="231F20"/>
          <w:spacing w:val="-3"/>
          <w:sz w:val="30"/>
        </w:rPr>
        <w:t xml:space="preserve">ідеї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9"/>
          <w:sz w:val="30"/>
        </w:rPr>
        <w:t>технології;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19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цільової </w:t>
      </w:r>
      <w:r>
        <w:rPr>
          <w:color w:val="231F20"/>
          <w:spacing w:val="-14"/>
          <w:sz w:val="30"/>
        </w:rPr>
        <w:t>концепції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>технології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>ієрархічна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 xml:space="preserve">системати- </w:t>
      </w:r>
      <w:r>
        <w:rPr>
          <w:color w:val="231F20"/>
          <w:spacing w:val="-8"/>
          <w:sz w:val="30"/>
        </w:rPr>
        <w:t>зація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12"/>
          <w:sz w:val="30"/>
        </w:rPr>
        <w:t>цілей;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проектування </w:t>
      </w:r>
      <w:r>
        <w:rPr>
          <w:color w:val="231F20"/>
          <w:sz w:val="30"/>
        </w:rPr>
        <w:t>змісту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інтеграція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змісту, методів і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18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конструювання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навчально- </w:t>
      </w:r>
      <w:r>
        <w:rPr>
          <w:color w:val="231F20"/>
          <w:spacing w:val="-8"/>
          <w:sz w:val="30"/>
        </w:rPr>
        <w:t xml:space="preserve">виховному </w:t>
      </w:r>
      <w:r>
        <w:rPr>
          <w:color w:val="231F20"/>
          <w:spacing w:val="-10"/>
          <w:sz w:val="30"/>
        </w:rPr>
        <w:t xml:space="preserve">процесі, </w:t>
      </w: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8"/>
          <w:sz w:val="30"/>
        </w:rPr>
        <w:t xml:space="preserve">контролю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4"/>
          <w:sz w:val="30"/>
        </w:rPr>
        <w:t xml:space="preserve">оцінки  </w:t>
      </w:r>
      <w:r>
        <w:rPr>
          <w:color w:val="231F20"/>
          <w:spacing w:val="-4"/>
          <w:sz w:val="30"/>
        </w:rPr>
        <w:t xml:space="preserve">досягнень  </w:t>
      </w:r>
      <w:r>
        <w:rPr>
          <w:color w:val="231F20"/>
          <w:sz w:val="30"/>
        </w:rPr>
        <w:t xml:space="preserve">уч- </w:t>
      </w:r>
      <w:r>
        <w:rPr>
          <w:color w:val="231F20"/>
          <w:spacing w:val="-12"/>
          <w:sz w:val="30"/>
        </w:rPr>
        <w:t xml:space="preserve">нів, рівня </w:t>
      </w:r>
      <w:r>
        <w:rPr>
          <w:color w:val="231F20"/>
          <w:spacing w:val="-7"/>
          <w:sz w:val="30"/>
        </w:rPr>
        <w:t xml:space="preserve">вихованості, </w:t>
      </w:r>
      <w:r>
        <w:rPr>
          <w:color w:val="231F20"/>
          <w:spacing w:val="-5"/>
          <w:sz w:val="30"/>
        </w:rPr>
        <w:t xml:space="preserve">окремих </w:t>
      </w:r>
      <w:r>
        <w:rPr>
          <w:color w:val="231F20"/>
          <w:spacing w:val="-7"/>
          <w:sz w:val="30"/>
        </w:rPr>
        <w:t>особистісних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z w:val="30"/>
        </w:rPr>
        <w:t>якостей.</w:t>
      </w:r>
    </w:p>
    <w:p w:rsidR="00A17FD0" w:rsidRDefault="008C7F95">
      <w:pPr>
        <w:pStyle w:val="a3"/>
        <w:spacing w:before="20"/>
        <w:ind w:right="206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цілеспрямованим </w:t>
      </w:r>
      <w:r>
        <w:rPr>
          <w:color w:val="231F20"/>
          <w:spacing w:val="-6"/>
        </w:rPr>
        <w:t xml:space="preserve">процесом, </w:t>
      </w:r>
      <w:r>
        <w:rPr>
          <w:color w:val="231F20"/>
        </w:rPr>
        <w:t xml:space="preserve">зміст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визначаються </w:t>
      </w:r>
      <w:r>
        <w:rPr>
          <w:color w:val="231F20"/>
          <w:spacing w:val="2"/>
        </w:rPr>
        <w:t xml:space="preserve">метою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очікуваним </w:t>
      </w:r>
      <w:r>
        <w:rPr>
          <w:color w:val="231F20"/>
          <w:spacing w:val="-6"/>
        </w:rPr>
        <w:t xml:space="preserve">ідеальним </w:t>
      </w:r>
      <w:r>
        <w:rPr>
          <w:color w:val="231F20"/>
        </w:rPr>
        <w:t xml:space="preserve">результатом. Мета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  <w:spacing w:val="-7"/>
        </w:rPr>
        <w:t xml:space="preserve">поетапно </w:t>
      </w:r>
      <w:r>
        <w:rPr>
          <w:color w:val="231F20"/>
          <w:spacing w:val="-4"/>
        </w:rPr>
        <w:t xml:space="preserve">конкретизується, виділяються </w:t>
      </w:r>
      <w:r>
        <w:rPr>
          <w:color w:val="231F20"/>
          <w:spacing w:val="-11"/>
        </w:rPr>
        <w:t xml:space="preserve">проміжні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16"/>
        </w:rPr>
        <w:t xml:space="preserve">цілі, </w:t>
      </w:r>
      <w:r>
        <w:rPr>
          <w:color w:val="231F20"/>
          <w:spacing w:val="-3"/>
        </w:rPr>
        <w:t xml:space="preserve">проектуються </w:t>
      </w:r>
      <w:r>
        <w:rPr>
          <w:color w:val="231F20"/>
          <w:spacing w:val="-6"/>
        </w:rPr>
        <w:t xml:space="preserve">дії </w:t>
      </w:r>
      <w:r>
        <w:rPr>
          <w:color w:val="231F20"/>
        </w:rPr>
        <w:t xml:space="preserve">педагога й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суб’єктів </w:t>
      </w:r>
      <w:r>
        <w:rPr>
          <w:color w:val="231F20"/>
          <w:spacing w:val="-6"/>
        </w:rPr>
        <w:t xml:space="preserve">життєдіяльності.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</w:rPr>
        <w:t xml:space="preserve">педагога,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зростаючої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процедура </w:t>
      </w:r>
      <w:r>
        <w:rPr>
          <w:color w:val="231F20"/>
          <w:spacing w:val="-7"/>
        </w:rPr>
        <w:t>технологічна.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9"/>
        </w:rPr>
        <w:t xml:space="preserve">Технологія 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фіксує </w:t>
      </w:r>
      <w:r>
        <w:rPr>
          <w:color w:val="231F20"/>
          <w:spacing w:val="-10"/>
        </w:rPr>
        <w:t xml:space="preserve">доцільні </w:t>
      </w:r>
      <w:r>
        <w:rPr>
          <w:color w:val="231F20"/>
          <w:spacing w:val="-7"/>
        </w:rPr>
        <w:t xml:space="preserve">кроки учасників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підпорядковується  </w:t>
      </w:r>
      <w:r>
        <w:rPr>
          <w:color w:val="231F20"/>
          <w:spacing w:val="-12"/>
        </w:rPr>
        <w:t xml:space="preserve">виховній  </w:t>
      </w:r>
      <w:r>
        <w:rPr>
          <w:color w:val="231F20"/>
        </w:rPr>
        <w:t xml:space="preserve">меті.  </w:t>
      </w:r>
      <w:r>
        <w:rPr>
          <w:color w:val="231F20"/>
          <w:spacing w:val="-9"/>
        </w:rPr>
        <w:t>Тех</w:t>
      </w:r>
      <w:r>
        <w:rPr>
          <w:color w:val="231F20"/>
          <w:spacing w:val="-9"/>
        </w:rPr>
        <w:t xml:space="preserve">нологічний  </w:t>
      </w:r>
      <w:r>
        <w:rPr>
          <w:color w:val="231F20"/>
          <w:spacing w:val="-10"/>
        </w:rPr>
        <w:t xml:space="preserve">під-  </w:t>
      </w:r>
      <w:r>
        <w:rPr>
          <w:color w:val="231F20"/>
          <w:spacing w:val="-12"/>
        </w:rPr>
        <w:t xml:space="preserve">хід </w:t>
      </w:r>
      <w:r>
        <w:rPr>
          <w:color w:val="231F20"/>
          <w:spacing w:val="-7"/>
        </w:rPr>
        <w:t xml:space="preserve">уможливлює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>активізації,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інтенсифікації, </w:t>
      </w:r>
      <w:r>
        <w:rPr>
          <w:color w:val="231F20"/>
          <w:spacing w:val="-9"/>
        </w:rPr>
        <w:t>оптимізації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  <w:spacing w:val="-7"/>
        </w:rPr>
        <w:t xml:space="preserve">унікальності </w:t>
      </w:r>
      <w:r>
        <w:rPr>
          <w:color w:val="231F20"/>
          <w:spacing w:val="-9"/>
        </w:rPr>
        <w:t xml:space="preserve">внутрішнього </w:t>
      </w:r>
      <w:r>
        <w:rPr>
          <w:color w:val="231F20"/>
          <w:spacing w:val="-3"/>
        </w:rPr>
        <w:t xml:space="preserve">світу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індиві- </w:t>
      </w:r>
      <w:r>
        <w:rPr>
          <w:color w:val="231F20"/>
          <w:spacing w:val="-5"/>
        </w:rPr>
        <w:t xml:space="preserve">дуального </w:t>
      </w:r>
      <w:r>
        <w:rPr>
          <w:color w:val="231F20"/>
        </w:rPr>
        <w:t>досвіду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10"/>
        </w:rPr>
        <w:t>вихованців.</w:t>
      </w:r>
    </w:p>
    <w:p w:rsidR="00A17FD0" w:rsidRDefault="008C7F95">
      <w:pPr>
        <w:pStyle w:val="a3"/>
        <w:spacing w:line="242" w:lineRule="auto"/>
        <w:ind w:right="209"/>
        <w:jc w:val="both"/>
      </w:pPr>
      <w:r>
        <w:rPr>
          <w:color w:val="231F20"/>
          <w:spacing w:val="-9"/>
        </w:rPr>
        <w:t>Технологія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послідовним </w:t>
      </w:r>
      <w:r>
        <w:rPr>
          <w:color w:val="231F20"/>
          <w:spacing w:val="-6"/>
        </w:rPr>
        <w:t xml:space="preserve">розгортанням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>гічної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спрямованих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8"/>
        </w:rPr>
        <w:t xml:space="preserve">конкретної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>підструктурах.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9"/>
        </w:rPr>
        <w:t xml:space="preserve">Технологія 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6"/>
        </w:rPr>
        <w:t xml:space="preserve">обґрунтована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педагогічних </w:t>
      </w:r>
      <w:r>
        <w:rPr>
          <w:color w:val="231F20"/>
        </w:rPr>
        <w:t xml:space="preserve">засобів, </w:t>
      </w:r>
      <w:r>
        <w:rPr>
          <w:color w:val="231F20"/>
          <w:spacing w:val="-5"/>
        </w:rPr>
        <w:t xml:space="preserve">форм, </w:t>
      </w:r>
      <w:r>
        <w:rPr>
          <w:color w:val="231F20"/>
        </w:rPr>
        <w:t xml:space="preserve">методів,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5"/>
        </w:rPr>
        <w:t xml:space="preserve">етапності, </w:t>
      </w:r>
      <w:r>
        <w:rPr>
          <w:color w:val="231F20"/>
          <w:spacing w:val="-9"/>
        </w:rPr>
        <w:t>націленість</w:t>
      </w:r>
      <w:r>
        <w:rPr>
          <w:color w:val="231F20"/>
          <w:spacing w:val="-9"/>
        </w:rPr>
        <w:t xml:space="preserve"> 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10"/>
        </w:rPr>
        <w:t xml:space="preserve">кон- </w:t>
      </w:r>
      <w:r>
        <w:rPr>
          <w:color w:val="231F20"/>
          <w:spacing w:val="-5"/>
        </w:rPr>
        <w:t xml:space="preserve">кретного </w:t>
      </w:r>
      <w:r>
        <w:rPr>
          <w:color w:val="231F20"/>
          <w:spacing w:val="-9"/>
        </w:rPr>
        <w:t>виховного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3"/>
        </w:rPr>
        <w:t>завдання.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5"/>
        </w:rPr>
        <w:t xml:space="preserve">Реформування </w:t>
      </w:r>
      <w:r>
        <w:rPr>
          <w:color w:val="231F20"/>
        </w:rPr>
        <w:t xml:space="preserve">сучасної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4"/>
        </w:rPr>
        <w:t xml:space="preserve">зумовлює 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6"/>
        </w:rPr>
        <w:t xml:space="preserve">гуманістичної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</w:rPr>
        <w:t xml:space="preserve">передбачає </w:t>
      </w:r>
      <w:r>
        <w:rPr>
          <w:color w:val="231F20"/>
          <w:spacing w:val="-8"/>
        </w:rPr>
        <w:t xml:space="preserve">перехід </w:t>
      </w:r>
      <w:r>
        <w:rPr>
          <w:color w:val="231F20"/>
          <w:spacing w:val="-9"/>
        </w:rPr>
        <w:t xml:space="preserve">від  </w:t>
      </w:r>
      <w:r>
        <w:rPr>
          <w:color w:val="231F20"/>
        </w:rPr>
        <w:t xml:space="preserve">авто- </w:t>
      </w:r>
      <w:r>
        <w:rPr>
          <w:color w:val="231F20"/>
          <w:spacing w:val="-10"/>
        </w:rPr>
        <w:t xml:space="preserve">ритарно-дисциплінарної </w:t>
      </w:r>
      <w:r>
        <w:rPr>
          <w:color w:val="231F20"/>
        </w:rPr>
        <w:t xml:space="preserve">моделі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особи- </w:t>
      </w:r>
      <w:r>
        <w:rPr>
          <w:color w:val="231F20"/>
          <w:spacing w:val="-4"/>
        </w:rPr>
        <w:t xml:space="preserve">стісно </w:t>
      </w:r>
      <w:r>
        <w:rPr>
          <w:color w:val="231F20"/>
          <w:spacing w:val="-9"/>
        </w:rPr>
        <w:t xml:space="preserve">зорієнтованої,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якою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творчою </w:t>
      </w:r>
      <w:r>
        <w:rPr>
          <w:color w:val="231F20"/>
          <w:spacing w:val="-7"/>
        </w:rPr>
        <w:t xml:space="preserve">індивідуаль- </w:t>
      </w:r>
      <w:r>
        <w:rPr>
          <w:color w:val="231F20"/>
          <w:spacing w:val="-6"/>
        </w:rPr>
        <w:t xml:space="preserve">ністю. </w:t>
      </w:r>
      <w:r>
        <w:rPr>
          <w:color w:val="231F20"/>
          <w:spacing w:val="-3"/>
        </w:rPr>
        <w:t xml:space="preserve">Нова </w:t>
      </w:r>
      <w:r>
        <w:rPr>
          <w:color w:val="231F20"/>
          <w:spacing w:val="-12"/>
        </w:rPr>
        <w:t xml:space="preserve">філософія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зосереджує увагу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виховний вплив 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за схемою </w:t>
      </w:r>
      <w:r>
        <w:rPr>
          <w:color w:val="231F20"/>
          <w:spacing w:val="-6"/>
        </w:rPr>
        <w:t xml:space="preserve">“вимога–сприймання–дія” </w:t>
      </w:r>
      <w:r>
        <w:rPr>
          <w:color w:val="231F20"/>
          <w:spacing w:val="-4"/>
        </w:rPr>
        <w:t xml:space="preserve">сьогодні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7"/>
        </w:rPr>
        <w:t xml:space="preserve">спрацьовує,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розкриває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враховує </w:t>
      </w:r>
      <w:r>
        <w:rPr>
          <w:color w:val="231F20"/>
          <w:spacing w:val="-4"/>
        </w:rPr>
        <w:t>життєвого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7"/>
        </w:rPr>
        <w:t xml:space="preserve">поступового </w:t>
      </w:r>
      <w:r>
        <w:rPr>
          <w:color w:val="231F20"/>
          <w:spacing w:val="-9"/>
        </w:rPr>
        <w:t>освоєння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17"/>
        </w:rPr>
        <w:t xml:space="preserve">цін- </w:t>
      </w:r>
      <w:r>
        <w:rPr>
          <w:color w:val="231F20"/>
          <w:spacing w:val="-5"/>
        </w:rPr>
        <w:t xml:space="preserve">ностей,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розкриває </w:t>
      </w:r>
      <w:r>
        <w:rPr>
          <w:color w:val="231F20"/>
          <w:spacing w:val="-8"/>
        </w:rPr>
        <w:t xml:space="preserve">позитивної </w:t>
      </w:r>
      <w:r>
        <w:rPr>
          <w:color w:val="231F20"/>
          <w:spacing w:val="-6"/>
        </w:rPr>
        <w:t>мотивації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9"/>
        </w:rPr>
        <w:t>вчинків.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3"/>
        </w:rPr>
        <w:t xml:space="preserve">Складовими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 xml:space="preserve">організації (індивідуальні, </w:t>
      </w:r>
      <w:r>
        <w:rPr>
          <w:color w:val="231F20"/>
          <w:spacing w:val="-10"/>
        </w:rPr>
        <w:t xml:space="preserve">групові, </w:t>
      </w:r>
      <w:r>
        <w:rPr>
          <w:color w:val="231F20"/>
          <w:spacing w:val="-8"/>
        </w:rPr>
        <w:t xml:space="preserve">колективні), </w:t>
      </w:r>
      <w:r>
        <w:rPr>
          <w:color w:val="231F20"/>
          <w:spacing w:val="3"/>
        </w:rPr>
        <w:t xml:space="preserve">методи </w:t>
      </w:r>
      <w:r>
        <w:rPr>
          <w:color w:val="231F20"/>
        </w:rPr>
        <w:t>я</w:t>
      </w:r>
      <w:r>
        <w:rPr>
          <w:color w:val="231F20"/>
        </w:rPr>
        <w:t xml:space="preserve">к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0"/>
        </w:rPr>
        <w:t xml:space="preserve">прийоми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 xml:space="preserve">соби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4"/>
        </w:rPr>
        <w:t xml:space="preserve">ґрунтуються  </w:t>
      </w:r>
      <w:r>
        <w:rPr>
          <w:color w:val="231F20"/>
          <w:spacing w:val="-11"/>
        </w:rPr>
        <w:t xml:space="preserve">не на </w:t>
      </w:r>
      <w:r>
        <w:rPr>
          <w:color w:val="231F20"/>
        </w:rPr>
        <w:t xml:space="preserve">механізмах зов- </w:t>
      </w:r>
      <w:r>
        <w:rPr>
          <w:color w:val="231F20"/>
          <w:spacing w:val="-11"/>
        </w:rPr>
        <w:t xml:space="preserve">нішнього </w:t>
      </w:r>
      <w:r>
        <w:rPr>
          <w:color w:val="231F20"/>
          <w:spacing w:val="-12"/>
        </w:rPr>
        <w:t xml:space="preserve">підкріплення </w:t>
      </w:r>
      <w:r>
        <w:rPr>
          <w:color w:val="231F20"/>
          <w:spacing w:val="-5"/>
        </w:rPr>
        <w:t xml:space="preserve">(заохочення, </w:t>
      </w:r>
      <w:r>
        <w:rPr>
          <w:color w:val="231F20"/>
          <w:spacing w:val="-9"/>
        </w:rPr>
        <w:t xml:space="preserve">покарання  </w:t>
      </w:r>
      <w:r>
        <w:rPr>
          <w:color w:val="231F20"/>
          <w:spacing w:val="-4"/>
        </w:rPr>
        <w:t xml:space="preserve">тощо),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рефлексивних </w:t>
      </w:r>
      <w:r>
        <w:rPr>
          <w:color w:val="231F20"/>
          <w:spacing w:val="-7"/>
        </w:rPr>
        <w:t xml:space="preserve">вольових </w:t>
      </w:r>
      <w:r>
        <w:rPr>
          <w:color w:val="231F20"/>
        </w:rPr>
        <w:t xml:space="preserve">механізмах </w:t>
      </w:r>
      <w:r>
        <w:rPr>
          <w:color w:val="231F20"/>
          <w:spacing w:val="-8"/>
        </w:rPr>
        <w:t xml:space="preserve">(співпереживання, </w:t>
      </w:r>
      <w:r>
        <w:rPr>
          <w:color w:val="231F20"/>
          <w:spacing w:val="-10"/>
        </w:rPr>
        <w:t>позитивне емоційне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10"/>
        </w:rPr>
        <w:t>оцінювання),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які апелюють насамперед до самосвідомості й творчого ставлення вихо- ванців до суспільних норм і цінностей.</w:t>
      </w:r>
    </w:p>
    <w:p w:rsidR="00A17FD0" w:rsidRDefault="008C7F95">
      <w:pPr>
        <w:pStyle w:val="a3"/>
        <w:ind w:right="212"/>
        <w:jc w:val="both"/>
      </w:pPr>
      <w:r>
        <w:rPr>
          <w:color w:val="231F20"/>
          <w:spacing w:val="-4"/>
        </w:rPr>
        <w:t xml:space="preserve">Сфера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відкритою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5"/>
        </w:rPr>
        <w:t xml:space="preserve">альтернативних </w:t>
      </w:r>
      <w:r>
        <w:rPr>
          <w:color w:val="231F20"/>
          <w:spacing w:val="-8"/>
        </w:rPr>
        <w:t xml:space="preserve">(відносно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вже </w:t>
      </w:r>
      <w:r>
        <w:rPr>
          <w:color w:val="231F20"/>
        </w:rPr>
        <w:t xml:space="preserve">стало </w:t>
      </w:r>
      <w:r>
        <w:rPr>
          <w:color w:val="231F20"/>
          <w:spacing w:val="-9"/>
        </w:rPr>
        <w:t xml:space="preserve">традиційним) </w:t>
      </w:r>
      <w:r>
        <w:rPr>
          <w:color w:val="231F20"/>
          <w:spacing w:val="-6"/>
        </w:rPr>
        <w:t xml:space="preserve">способів </w:t>
      </w:r>
      <w:r>
        <w:rPr>
          <w:color w:val="231F20"/>
          <w:spacing w:val="-8"/>
        </w:rPr>
        <w:t xml:space="preserve">виховання. Вони </w:t>
      </w:r>
      <w:r>
        <w:rPr>
          <w:color w:val="231F20"/>
          <w:spacing w:val="-4"/>
        </w:rPr>
        <w:t>асоціюють</w:t>
      </w:r>
      <w:r>
        <w:rPr>
          <w:color w:val="231F20"/>
          <w:spacing w:val="-4"/>
        </w:rPr>
        <w:t xml:space="preserve">ся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новими </w:t>
      </w:r>
      <w:r>
        <w:rPr>
          <w:color w:val="231F20"/>
        </w:rPr>
        <w:t xml:space="preserve">моделями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систем </w:t>
      </w:r>
      <w:r>
        <w:rPr>
          <w:color w:val="231F20"/>
          <w:spacing w:val="-10"/>
        </w:rPr>
        <w:t xml:space="preserve">шкіл, </w:t>
      </w:r>
      <w:r>
        <w:rPr>
          <w:color w:val="231F20"/>
        </w:rPr>
        <w:t xml:space="preserve">тими </w:t>
      </w:r>
      <w:r>
        <w:rPr>
          <w:color w:val="231F20"/>
          <w:spacing w:val="-4"/>
        </w:rPr>
        <w:t xml:space="preserve">підходами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розв’язання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проблем, </w:t>
      </w:r>
      <w:r>
        <w:rPr>
          <w:color w:val="231F20"/>
        </w:rPr>
        <w:t xml:space="preserve">які вважаються </w:t>
      </w:r>
      <w:r>
        <w:rPr>
          <w:color w:val="231F20"/>
          <w:spacing w:val="-8"/>
        </w:rPr>
        <w:t xml:space="preserve">інноваційними, </w:t>
      </w:r>
      <w:r>
        <w:rPr>
          <w:color w:val="231F20"/>
          <w:spacing w:val="-9"/>
        </w:rPr>
        <w:t xml:space="preserve">прогресивним </w:t>
      </w:r>
      <w:r>
        <w:rPr>
          <w:color w:val="231F20"/>
          <w:spacing w:val="-11"/>
        </w:rPr>
        <w:t>и.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є завжди </w:t>
      </w:r>
      <w:r>
        <w:rPr>
          <w:color w:val="231F20"/>
          <w:spacing w:val="-7"/>
        </w:rPr>
        <w:t xml:space="preserve">вибором </w:t>
      </w:r>
      <w:r>
        <w:rPr>
          <w:color w:val="231F20"/>
          <w:spacing w:val="-3"/>
        </w:rPr>
        <w:t xml:space="preserve">стратегії, </w:t>
      </w:r>
      <w:r>
        <w:rPr>
          <w:color w:val="231F20"/>
          <w:spacing w:val="-14"/>
        </w:rPr>
        <w:t xml:space="preserve">прин- </w:t>
      </w:r>
      <w:r>
        <w:rPr>
          <w:color w:val="231F20"/>
          <w:spacing w:val="-15"/>
        </w:rPr>
        <w:t xml:space="preserve">ципів, </w:t>
      </w:r>
      <w:r>
        <w:rPr>
          <w:color w:val="231F20"/>
          <w:spacing w:val="-4"/>
        </w:rPr>
        <w:t>системоутворювальних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3"/>
        </w:rPr>
        <w:t xml:space="preserve">чинників </w:t>
      </w:r>
      <w:r>
        <w:rPr>
          <w:color w:val="231F20"/>
          <w:spacing w:val="-3"/>
        </w:rPr>
        <w:t xml:space="preserve">взаємодії 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 </w:t>
      </w:r>
      <w:r>
        <w:rPr>
          <w:color w:val="231F20"/>
          <w:spacing w:val="-8"/>
        </w:rPr>
        <w:t xml:space="preserve">вихован- </w:t>
      </w:r>
      <w:r>
        <w:rPr>
          <w:color w:val="231F20"/>
          <w:spacing w:val="-12"/>
        </w:rPr>
        <w:t xml:space="preserve">ців, </w:t>
      </w:r>
      <w:r>
        <w:rPr>
          <w:color w:val="231F20"/>
        </w:rPr>
        <w:t xml:space="preserve">а також </w:t>
      </w:r>
      <w:r>
        <w:rPr>
          <w:color w:val="231F20"/>
          <w:spacing w:val="-7"/>
        </w:rPr>
        <w:t xml:space="preserve">вибором </w:t>
      </w:r>
      <w:r>
        <w:rPr>
          <w:color w:val="231F20"/>
        </w:rPr>
        <w:t xml:space="preserve">тактики й </w:t>
      </w:r>
      <w:r>
        <w:rPr>
          <w:color w:val="231F20"/>
          <w:spacing w:val="-4"/>
        </w:rPr>
        <w:t xml:space="preserve">стилю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ними. </w:t>
      </w:r>
      <w:r>
        <w:rPr>
          <w:color w:val="231F20"/>
          <w:spacing w:val="-8"/>
        </w:rPr>
        <w:t xml:space="preserve">Високий </w:t>
      </w:r>
      <w:r>
        <w:rPr>
          <w:color w:val="231F20"/>
          <w:spacing w:val="-6"/>
        </w:rPr>
        <w:t xml:space="preserve">суб’єктивний  </w:t>
      </w:r>
      <w:r>
        <w:rPr>
          <w:color w:val="231F20"/>
          <w:spacing w:val="-9"/>
        </w:rPr>
        <w:t xml:space="preserve">компонент 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  <w:spacing w:val="-9"/>
        </w:rPr>
        <w:t>технологій,  пріоритет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унікальності </w:t>
      </w:r>
      <w:r>
        <w:rPr>
          <w:color w:val="231F20"/>
          <w:spacing w:val="-10"/>
        </w:rPr>
        <w:t xml:space="preserve">кожної </w:t>
      </w:r>
      <w:r>
        <w:rPr>
          <w:color w:val="231F20"/>
        </w:rPr>
        <w:t xml:space="preserve">особистості вимагає </w:t>
      </w:r>
      <w:r>
        <w:rPr>
          <w:color w:val="231F20"/>
          <w:spacing w:val="-7"/>
        </w:rPr>
        <w:t xml:space="preserve">відповідального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технологізації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>ви</w:t>
      </w:r>
      <w:r>
        <w:rPr>
          <w:color w:val="231F20"/>
          <w:spacing w:val="-6"/>
        </w:rPr>
        <w:t xml:space="preserve">сокого </w:t>
      </w:r>
      <w:r>
        <w:rPr>
          <w:color w:val="231F20"/>
          <w:spacing w:val="-7"/>
        </w:rPr>
        <w:t>професіоналізму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spacing w:before="8" w:line="237" w:lineRule="auto"/>
        <w:ind w:right="196" w:firstLine="719"/>
        <w:jc w:val="both"/>
      </w:pP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цілісному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представлені </w:t>
      </w:r>
      <w:r>
        <w:rPr>
          <w:color w:val="231F20"/>
        </w:rPr>
        <w:t xml:space="preserve">тими ж </w:t>
      </w:r>
      <w:r>
        <w:rPr>
          <w:color w:val="231F20"/>
          <w:spacing w:val="-8"/>
        </w:rPr>
        <w:t xml:space="preserve">основними </w:t>
      </w:r>
      <w:r>
        <w:rPr>
          <w:color w:val="231F20"/>
          <w:spacing w:val="-7"/>
        </w:rPr>
        <w:t xml:space="preserve">сутнісними </w:t>
      </w:r>
      <w:r>
        <w:rPr>
          <w:color w:val="231F20"/>
          <w:spacing w:val="-3"/>
        </w:rPr>
        <w:t xml:space="preserve">характеристиками,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освітні </w:t>
      </w:r>
      <w:r>
        <w:rPr>
          <w:color w:val="231F20"/>
          <w:spacing w:val="-9"/>
        </w:rPr>
        <w:t xml:space="preserve">технології, </w:t>
      </w:r>
      <w:r>
        <w:rPr>
          <w:color w:val="231F20"/>
        </w:rPr>
        <w:t xml:space="preserve">але створювати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>значно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складніше.</w:t>
      </w:r>
    </w:p>
    <w:p w:rsidR="00A17FD0" w:rsidRDefault="008C7F95">
      <w:pPr>
        <w:pStyle w:val="a3"/>
        <w:spacing w:line="249" w:lineRule="auto"/>
        <w:ind w:right="200"/>
        <w:jc w:val="both"/>
      </w:pPr>
      <w:r>
        <w:rPr>
          <w:color w:val="231F20"/>
        </w:rPr>
        <w:t>Виховні технології мають ряд суттєвих ознак, які необхідно знати сучасному педагогу: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35" w:lineRule="auto"/>
        <w:ind w:right="202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3"/>
          <w:sz w:val="30"/>
        </w:rPr>
        <w:t xml:space="preserve">розробляється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-9"/>
          <w:sz w:val="30"/>
        </w:rPr>
        <w:t xml:space="preserve">конкретний </w:t>
      </w: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2"/>
          <w:sz w:val="30"/>
        </w:rPr>
        <w:t xml:space="preserve">задум,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4"/>
          <w:sz w:val="30"/>
        </w:rPr>
        <w:t>лежить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певна </w:t>
      </w:r>
      <w:r>
        <w:rPr>
          <w:color w:val="231F20"/>
          <w:spacing w:val="-4"/>
          <w:sz w:val="30"/>
        </w:rPr>
        <w:t>методологічна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4"/>
          <w:sz w:val="30"/>
        </w:rPr>
        <w:t>позиція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автора. Так, </w:t>
      </w:r>
      <w:r>
        <w:rPr>
          <w:color w:val="231F20"/>
          <w:spacing w:val="-7"/>
          <w:sz w:val="30"/>
        </w:rPr>
        <w:t xml:space="preserve">слід розрізняти </w:t>
      </w:r>
      <w:r>
        <w:rPr>
          <w:color w:val="231F20"/>
          <w:spacing w:val="-8"/>
          <w:sz w:val="30"/>
        </w:rPr>
        <w:t xml:space="preserve">технологію </w:t>
      </w:r>
      <w:r>
        <w:rPr>
          <w:color w:val="231F20"/>
          <w:sz w:val="30"/>
        </w:rPr>
        <w:t xml:space="preserve">передачі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технологію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3" w:line="235" w:lineRule="auto"/>
        <w:ind w:right="194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технологічний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ланцюжок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10"/>
          <w:sz w:val="30"/>
        </w:rPr>
        <w:t xml:space="preserve">дій, </w:t>
      </w:r>
      <w:r>
        <w:rPr>
          <w:color w:val="231F20"/>
          <w:spacing w:val="-11"/>
          <w:sz w:val="30"/>
        </w:rPr>
        <w:t xml:space="preserve">операцій, </w:t>
      </w:r>
      <w:r>
        <w:rPr>
          <w:color w:val="231F20"/>
          <w:spacing w:val="-10"/>
          <w:sz w:val="30"/>
        </w:rPr>
        <w:t xml:space="preserve">комунікації </w:t>
      </w:r>
      <w:r>
        <w:rPr>
          <w:color w:val="231F20"/>
          <w:spacing w:val="-3"/>
          <w:sz w:val="30"/>
        </w:rPr>
        <w:t xml:space="preserve">вибудовується </w:t>
      </w:r>
      <w:r>
        <w:rPr>
          <w:color w:val="231F20"/>
          <w:sz w:val="30"/>
        </w:rPr>
        <w:t xml:space="preserve">строго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цільових </w:t>
      </w:r>
      <w:r>
        <w:rPr>
          <w:color w:val="231F20"/>
          <w:spacing w:val="-8"/>
          <w:sz w:val="30"/>
        </w:rPr>
        <w:t xml:space="preserve">перевірок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установками,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5"/>
          <w:sz w:val="30"/>
        </w:rPr>
        <w:t xml:space="preserve">форму </w:t>
      </w:r>
      <w:r>
        <w:rPr>
          <w:color w:val="231F20"/>
          <w:spacing w:val="-7"/>
          <w:sz w:val="30"/>
        </w:rPr>
        <w:t xml:space="preserve">конкретного очікуваного </w:t>
      </w:r>
      <w:r>
        <w:rPr>
          <w:color w:val="231F20"/>
          <w:sz w:val="30"/>
        </w:rPr>
        <w:t xml:space="preserve">результату </w:t>
      </w:r>
      <w:r>
        <w:rPr>
          <w:color w:val="231F20"/>
          <w:spacing w:val="-5"/>
          <w:sz w:val="30"/>
        </w:rPr>
        <w:t>(діагностична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5"/>
          <w:sz w:val="30"/>
        </w:rPr>
        <w:t>мета);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24" w:line="235" w:lineRule="auto"/>
        <w:ind w:right="195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z w:val="30"/>
        </w:rPr>
        <w:t>передбача</w:t>
      </w:r>
      <w:r>
        <w:rPr>
          <w:color w:val="231F20"/>
          <w:sz w:val="30"/>
        </w:rPr>
        <w:t xml:space="preserve">є  </w:t>
      </w:r>
      <w:r>
        <w:rPr>
          <w:color w:val="231F20"/>
          <w:spacing w:val="-4"/>
          <w:sz w:val="30"/>
        </w:rPr>
        <w:t xml:space="preserve">взаємопов’язану  </w:t>
      </w:r>
      <w:r>
        <w:rPr>
          <w:color w:val="231F20"/>
          <w:spacing w:val="-6"/>
          <w:sz w:val="30"/>
        </w:rPr>
        <w:t xml:space="preserve">діяльність  </w:t>
      </w:r>
      <w:r>
        <w:rPr>
          <w:color w:val="231F20"/>
          <w:sz w:val="30"/>
        </w:rPr>
        <w:t xml:space="preserve">вчителя  й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18"/>
          <w:sz w:val="30"/>
        </w:rPr>
        <w:t xml:space="preserve">принципів  </w:t>
      </w:r>
      <w:r>
        <w:rPr>
          <w:color w:val="231F20"/>
          <w:spacing w:val="-10"/>
          <w:sz w:val="30"/>
        </w:rPr>
        <w:t xml:space="preserve">індивідуалізації  </w:t>
      </w:r>
      <w:r>
        <w:rPr>
          <w:color w:val="231F20"/>
          <w:spacing w:val="-12"/>
          <w:sz w:val="30"/>
        </w:rPr>
        <w:t xml:space="preserve">диференціації,  </w:t>
      </w:r>
      <w:r>
        <w:rPr>
          <w:color w:val="231F20"/>
          <w:spacing w:val="-7"/>
          <w:sz w:val="30"/>
        </w:rPr>
        <w:t xml:space="preserve">оптимальної реалізації </w:t>
      </w:r>
      <w:r>
        <w:rPr>
          <w:color w:val="231F20"/>
          <w:spacing w:val="-4"/>
          <w:sz w:val="30"/>
        </w:rPr>
        <w:t xml:space="preserve">людських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технічних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можливостей, </w:t>
      </w:r>
      <w:r>
        <w:rPr>
          <w:color w:val="231F20"/>
          <w:spacing w:val="-7"/>
          <w:sz w:val="30"/>
        </w:rPr>
        <w:t>діалогічного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49" w:lineRule="auto"/>
        <w:ind w:left="280" w:right="222" w:firstLine="699"/>
        <w:jc w:val="both"/>
        <w:rPr>
          <w:sz w:val="30"/>
        </w:rPr>
      </w:pPr>
      <w:r>
        <w:rPr>
          <w:color w:val="231F20"/>
          <w:sz w:val="30"/>
        </w:rPr>
        <w:t xml:space="preserve">елементи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14"/>
          <w:sz w:val="30"/>
        </w:rPr>
        <w:t xml:space="preserve">повинні  </w:t>
      </w:r>
      <w:r>
        <w:rPr>
          <w:color w:val="231F20"/>
          <w:sz w:val="30"/>
        </w:rPr>
        <w:t xml:space="preserve">гарантувати </w:t>
      </w: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-10"/>
          <w:sz w:val="30"/>
        </w:rPr>
        <w:t xml:space="preserve">планованих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4"/>
          <w:sz w:val="30"/>
        </w:rPr>
        <w:t xml:space="preserve">(державного </w:t>
      </w:r>
      <w:r>
        <w:rPr>
          <w:color w:val="231F20"/>
          <w:sz w:val="30"/>
        </w:rPr>
        <w:t xml:space="preserve">стандарту) </w:t>
      </w:r>
      <w:r>
        <w:rPr>
          <w:color w:val="231F20"/>
          <w:spacing w:val="-4"/>
          <w:sz w:val="30"/>
        </w:rPr>
        <w:t>усіма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6" w:line="340" w:lineRule="exact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органічною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частиною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8"/>
          <w:sz w:val="30"/>
        </w:rPr>
        <w:t xml:space="preserve">технологій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діагностичні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7"/>
          <w:sz w:val="30"/>
        </w:rPr>
        <w:t xml:space="preserve">цедури, </w:t>
      </w:r>
      <w:r>
        <w:rPr>
          <w:color w:val="231F20"/>
          <w:sz w:val="30"/>
        </w:rPr>
        <w:t xml:space="preserve">які містять </w:t>
      </w:r>
      <w:r>
        <w:rPr>
          <w:color w:val="231F20"/>
          <w:spacing w:val="-9"/>
          <w:sz w:val="30"/>
        </w:rPr>
        <w:t>критерії,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показники, </w:t>
      </w:r>
      <w:r>
        <w:rPr>
          <w:color w:val="231F20"/>
          <w:spacing w:val="-6"/>
          <w:sz w:val="30"/>
        </w:rPr>
        <w:t xml:space="preserve">інструментарій </w:t>
      </w:r>
      <w:r>
        <w:rPr>
          <w:color w:val="231F20"/>
          <w:spacing w:val="-8"/>
          <w:sz w:val="30"/>
        </w:rPr>
        <w:t>вимірювання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ре-</w:t>
      </w:r>
    </w:p>
    <w:p w:rsidR="00A17FD0" w:rsidRDefault="008C7F95">
      <w:pPr>
        <w:pStyle w:val="a3"/>
        <w:spacing w:before="12" w:line="342" w:lineRule="exact"/>
        <w:ind w:firstLine="0"/>
      </w:pPr>
      <w:r>
        <w:rPr>
          <w:color w:val="231F20"/>
        </w:rPr>
        <w:t>зультатів діяльності.</w:t>
      </w:r>
    </w:p>
    <w:p w:rsidR="00A17FD0" w:rsidRDefault="008C7F95">
      <w:pPr>
        <w:pStyle w:val="a3"/>
        <w:ind w:right="212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5"/>
        </w:rPr>
        <w:t xml:space="preserve">теорії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практиці </w:t>
      </w:r>
      <w:r>
        <w:rPr>
          <w:color w:val="231F20"/>
        </w:rPr>
        <w:t xml:space="preserve">є чимало </w:t>
      </w:r>
      <w:r>
        <w:rPr>
          <w:color w:val="231F20"/>
          <w:spacing w:val="-7"/>
        </w:rPr>
        <w:t xml:space="preserve">явищ, </w:t>
      </w:r>
      <w:r>
        <w:rPr>
          <w:color w:val="231F20"/>
          <w:spacing w:val="-12"/>
        </w:rPr>
        <w:t xml:space="preserve">подій, </w:t>
      </w:r>
      <w:r>
        <w:rPr>
          <w:color w:val="231F20"/>
          <w:spacing w:val="-5"/>
        </w:rPr>
        <w:t xml:space="preserve">фактів, </w:t>
      </w:r>
      <w:r>
        <w:rPr>
          <w:color w:val="231F20"/>
        </w:rPr>
        <w:t xml:space="preserve">які є </w:t>
      </w:r>
      <w:r>
        <w:rPr>
          <w:color w:val="231F20"/>
          <w:spacing w:val="-4"/>
        </w:rPr>
        <w:t>свідченням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природного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об’єктивного </w:t>
      </w:r>
      <w:r>
        <w:rPr>
          <w:color w:val="231F20"/>
          <w:spacing w:val="-8"/>
        </w:rPr>
        <w:t xml:space="preserve">руху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роз- в’язання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</w:rPr>
        <w:t xml:space="preserve">завдань 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5"/>
        </w:rPr>
        <w:t xml:space="preserve">інноваційних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тех- </w:t>
      </w:r>
      <w:r>
        <w:rPr>
          <w:color w:val="231F20"/>
          <w:spacing w:val="-13"/>
        </w:rPr>
        <w:t xml:space="preserve">нологій. </w:t>
      </w:r>
      <w:r>
        <w:rPr>
          <w:color w:val="231F20"/>
          <w:spacing w:val="-5"/>
        </w:rPr>
        <w:t xml:space="preserve">Мова йде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5"/>
        </w:rPr>
        <w:t xml:space="preserve">цілісний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системний  </w:t>
      </w:r>
      <w:r>
        <w:rPr>
          <w:color w:val="231F20"/>
          <w:spacing w:val="-12"/>
        </w:rPr>
        <w:t xml:space="preserve">підхід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12"/>
        </w:rPr>
        <w:t xml:space="preserve">вирішення  </w:t>
      </w:r>
      <w:r>
        <w:rPr>
          <w:color w:val="231F20"/>
          <w:spacing w:val="-5"/>
        </w:rPr>
        <w:t xml:space="preserve">конкрет-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1"/>
        </w:rPr>
        <w:t>вих</w:t>
      </w:r>
      <w:r>
        <w:rPr>
          <w:color w:val="231F20"/>
          <w:spacing w:val="-11"/>
        </w:rPr>
        <w:t>овних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завдань.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Прикладом </w:t>
      </w:r>
      <w:r>
        <w:rPr>
          <w:color w:val="231F20"/>
        </w:rPr>
        <w:t xml:space="preserve">тому може </w:t>
      </w:r>
      <w:r>
        <w:rPr>
          <w:color w:val="231F20"/>
          <w:spacing w:val="-5"/>
        </w:rPr>
        <w:t xml:space="preserve">служити розробка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аналізу </w:t>
      </w:r>
      <w:r>
        <w:rPr>
          <w:color w:val="231F20"/>
        </w:rPr>
        <w:t xml:space="preserve">педаго- </w:t>
      </w:r>
      <w:r>
        <w:rPr>
          <w:color w:val="231F20"/>
          <w:spacing w:val="-10"/>
        </w:rPr>
        <w:t xml:space="preserve">гічних  </w:t>
      </w:r>
      <w:r>
        <w:rPr>
          <w:color w:val="231F20"/>
          <w:spacing w:val="-7"/>
        </w:rPr>
        <w:t>ситуації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ігрової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діяльності,  </w:t>
      </w:r>
      <w:r>
        <w:rPr>
          <w:color w:val="231F20"/>
          <w:spacing w:val="-12"/>
        </w:rPr>
        <w:t xml:space="preserve">вирішення   </w:t>
      </w:r>
      <w:r>
        <w:rPr>
          <w:color w:val="231F20"/>
          <w:spacing w:val="-10"/>
        </w:rPr>
        <w:t xml:space="preserve">конфліктів,  </w:t>
      </w:r>
      <w:r>
        <w:rPr>
          <w:color w:val="231F20"/>
          <w:spacing w:val="-9"/>
        </w:rPr>
        <w:t xml:space="preserve">загальноприйня-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3"/>
        </w:rPr>
        <w:t xml:space="preserve">змагання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інші, </w:t>
      </w:r>
      <w:r>
        <w:rPr>
          <w:color w:val="231F20"/>
        </w:rPr>
        <w:t xml:space="preserve">які </w:t>
      </w:r>
      <w:r>
        <w:rPr>
          <w:color w:val="231F20"/>
          <w:spacing w:val="-12"/>
        </w:rPr>
        <w:t xml:space="preserve">виникли </w:t>
      </w:r>
      <w:r>
        <w:rPr>
          <w:color w:val="231F20"/>
          <w:spacing w:val="-11"/>
        </w:rPr>
        <w:t xml:space="preserve">не  на  </w:t>
      </w:r>
      <w:r>
        <w:rPr>
          <w:color w:val="231F20"/>
          <w:spacing w:val="-8"/>
        </w:rPr>
        <w:t xml:space="preserve">порожньому  </w:t>
      </w:r>
      <w:r>
        <w:rPr>
          <w:color w:val="231F20"/>
          <w:spacing w:val="-9"/>
        </w:rPr>
        <w:t xml:space="preserve">місці,  </w:t>
      </w:r>
      <w:r>
        <w:rPr>
          <w:color w:val="231F20"/>
        </w:rPr>
        <w:t xml:space="preserve">а  </w:t>
      </w:r>
      <w:r>
        <w:rPr>
          <w:color w:val="231F20"/>
          <w:spacing w:val="-5"/>
        </w:rPr>
        <w:t xml:space="preserve">шля- </w:t>
      </w:r>
      <w:r>
        <w:rPr>
          <w:color w:val="231F20"/>
          <w:spacing w:val="-7"/>
        </w:rPr>
        <w:t xml:space="preserve">хом </w:t>
      </w:r>
      <w:r>
        <w:rPr>
          <w:color w:val="231F20"/>
          <w:spacing w:val="-3"/>
        </w:rPr>
        <w:t xml:space="preserve">систематизації вже </w:t>
      </w:r>
      <w:r>
        <w:rPr>
          <w:color w:val="231F20"/>
          <w:spacing w:val="-6"/>
        </w:rPr>
        <w:t xml:space="preserve">відомих </w:t>
      </w:r>
      <w:r>
        <w:rPr>
          <w:color w:val="231F20"/>
          <w:spacing w:val="-7"/>
        </w:rPr>
        <w:t xml:space="preserve">ідей. </w:t>
      </w:r>
      <w:r>
        <w:rPr>
          <w:color w:val="231F20"/>
        </w:rPr>
        <w:t xml:space="preserve">Так,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3"/>
        </w:rPr>
        <w:t xml:space="preserve">створена </w:t>
      </w:r>
      <w:r>
        <w:rPr>
          <w:color w:val="231F20"/>
          <w:spacing w:val="-5"/>
        </w:rPr>
        <w:t xml:space="preserve">Н.Щурковою, </w:t>
      </w:r>
      <w:r>
        <w:rPr>
          <w:color w:val="231F20"/>
          <w:spacing w:val="-6"/>
        </w:rPr>
        <w:t xml:space="preserve">фактично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перекладом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технологічний рівень </w:t>
      </w:r>
      <w:r>
        <w:rPr>
          <w:color w:val="231F20"/>
          <w:spacing w:val="-6"/>
        </w:rPr>
        <w:t>уже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створе-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24" w:firstLine="0"/>
        <w:jc w:val="both"/>
      </w:pPr>
      <w:r>
        <w:rPr>
          <w:color w:val="231F20"/>
          <w:spacing w:val="-11"/>
        </w:rPr>
        <w:t xml:space="preserve">ної </w:t>
      </w:r>
      <w:r>
        <w:rPr>
          <w:color w:val="231F20"/>
        </w:rPr>
        <w:t xml:space="preserve">методики </w:t>
      </w:r>
      <w:r>
        <w:rPr>
          <w:color w:val="231F20"/>
          <w:spacing w:val="-6"/>
        </w:rPr>
        <w:t xml:space="preserve">пред’явлення педагогічної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3"/>
        </w:rPr>
        <w:t xml:space="preserve">В.Коротова.  </w:t>
      </w:r>
      <w:r>
        <w:rPr>
          <w:color w:val="231F20"/>
        </w:rPr>
        <w:t xml:space="preserve">Ця  добре </w:t>
      </w:r>
      <w:r>
        <w:rPr>
          <w:color w:val="231F20"/>
          <w:spacing w:val="-7"/>
        </w:rPr>
        <w:t xml:space="preserve">знана </w:t>
      </w:r>
      <w:r>
        <w:rPr>
          <w:color w:val="231F20"/>
          <w:spacing w:val="-10"/>
        </w:rPr>
        <w:t xml:space="preserve">раніше </w:t>
      </w:r>
      <w:r>
        <w:rPr>
          <w:color w:val="231F20"/>
        </w:rPr>
        <w:t xml:space="preserve">методика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9"/>
        </w:rPr>
        <w:t xml:space="preserve">піднесенні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на новий  </w:t>
      </w:r>
      <w:r>
        <w:rPr>
          <w:color w:val="231F20"/>
          <w:spacing w:val="-9"/>
        </w:rPr>
        <w:t xml:space="preserve">технологічний  рівень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стала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-3"/>
        </w:rPr>
        <w:t xml:space="preserve">вимогам </w:t>
      </w:r>
      <w:r>
        <w:rPr>
          <w:color w:val="231F20"/>
          <w:spacing w:val="-8"/>
        </w:rPr>
        <w:t xml:space="preserve">гуманізації процесу </w:t>
      </w:r>
      <w:r>
        <w:rPr>
          <w:color w:val="231F20"/>
          <w:spacing w:val="-9"/>
        </w:rPr>
        <w:t>виховання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5"/>
        </w:rPr>
        <w:t>[211].</w:t>
      </w:r>
    </w:p>
    <w:p w:rsidR="00A17FD0" w:rsidRDefault="008C7F95">
      <w:pPr>
        <w:pStyle w:val="a3"/>
        <w:ind w:right="217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складний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розглядається як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3"/>
        </w:rPr>
        <w:t xml:space="preserve">орга- </w:t>
      </w:r>
      <w:r>
        <w:rPr>
          <w:color w:val="231F20"/>
          <w:spacing w:val="-9"/>
        </w:rPr>
        <w:t>нізована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0"/>
        </w:rPr>
        <w:t xml:space="preserve">цілей  </w:t>
      </w:r>
      <w:r>
        <w:rPr>
          <w:color w:val="231F20"/>
          <w:spacing w:val="-4"/>
        </w:rPr>
        <w:t xml:space="preserve">освіти  </w:t>
      </w:r>
      <w:r>
        <w:rPr>
          <w:color w:val="231F20"/>
        </w:rPr>
        <w:t xml:space="preserve">в умовах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6"/>
        </w:rPr>
        <w:t xml:space="preserve">Успіх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безлічі </w:t>
      </w:r>
      <w:r>
        <w:rPr>
          <w:color w:val="231F20"/>
          <w:spacing w:val="-3"/>
        </w:rPr>
        <w:t xml:space="preserve">фак- </w:t>
      </w:r>
      <w:r>
        <w:rPr>
          <w:color w:val="231F20"/>
          <w:spacing w:val="-7"/>
        </w:rPr>
        <w:t xml:space="preserve">торів,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останню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5"/>
        </w:rPr>
        <w:t xml:space="preserve">відіграють </w:t>
      </w:r>
      <w:r>
        <w:rPr>
          <w:color w:val="231F20"/>
          <w:spacing w:val="-10"/>
        </w:rPr>
        <w:t xml:space="preserve">відносини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8"/>
        </w:rPr>
        <w:t xml:space="preserve">вихованцем </w:t>
      </w:r>
      <w:r>
        <w:rPr>
          <w:color w:val="231F20"/>
        </w:rPr>
        <w:t xml:space="preserve">і  педа- </w:t>
      </w:r>
      <w:r>
        <w:rPr>
          <w:color w:val="231F20"/>
          <w:spacing w:val="-3"/>
        </w:rPr>
        <w:t>гогом.</w:t>
      </w:r>
    </w:p>
    <w:p w:rsidR="00A17FD0" w:rsidRDefault="008C7F95">
      <w:pPr>
        <w:pStyle w:val="a3"/>
        <w:spacing w:before="8"/>
        <w:ind w:right="213"/>
        <w:jc w:val="both"/>
      </w:pPr>
      <w:r>
        <w:rPr>
          <w:color w:val="231F20"/>
          <w:spacing w:val="-3"/>
        </w:rPr>
        <w:t xml:space="preserve">Виходячи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цього,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</w:rPr>
        <w:t xml:space="preserve">як  </w:t>
      </w:r>
      <w:r>
        <w:rPr>
          <w:color w:val="231F20"/>
          <w:spacing w:val="-4"/>
        </w:rPr>
        <w:t xml:space="preserve">продума-  </w:t>
      </w:r>
      <w:r>
        <w:rPr>
          <w:color w:val="231F20"/>
          <w:spacing w:val="-11"/>
        </w:rPr>
        <w:t xml:space="preserve">ну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2"/>
        </w:rPr>
        <w:t xml:space="preserve">деталях </w:t>
      </w:r>
      <w:r>
        <w:rPr>
          <w:color w:val="231F20"/>
        </w:rPr>
        <w:t xml:space="preserve">модель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6"/>
        </w:rPr>
        <w:t xml:space="preserve">діяльності, що </w:t>
      </w:r>
      <w:r>
        <w:rPr>
          <w:color w:val="231F20"/>
        </w:rPr>
        <w:t xml:space="preserve">містить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7"/>
        </w:rPr>
        <w:t xml:space="preserve">науково обґрунтованих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</w:rPr>
        <w:t xml:space="preserve">і методик, </w:t>
      </w:r>
      <w:r>
        <w:rPr>
          <w:color w:val="231F20"/>
          <w:spacing w:val="-6"/>
        </w:rPr>
        <w:t xml:space="preserve">що сприяють установленню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4"/>
        </w:rPr>
        <w:t xml:space="preserve">від- </w:t>
      </w:r>
      <w:r>
        <w:rPr>
          <w:color w:val="231F20"/>
          <w:spacing w:val="-10"/>
        </w:rPr>
        <w:t xml:space="preserve">носин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3"/>
        </w:rPr>
        <w:t xml:space="preserve">вихователем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вихованцями,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6"/>
        </w:rPr>
        <w:t xml:space="preserve">оптимально </w:t>
      </w:r>
      <w:r>
        <w:rPr>
          <w:color w:val="231F20"/>
        </w:rPr>
        <w:t xml:space="preserve">досягаються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0"/>
        </w:rPr>
        <w:t>виховні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6"/>
        </w:rPr>
        <w:t>цілі.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>залежить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6"/>
        </w:rPr>
        <w:t xml:space="preserve">лагодження </w:t>
      </w:r>
      <w:r>
        <w:rPr>
          <w:color w:val="231F20"/>
          <w:spacing w:val="-5"/>
        </w:rPr>
        <w:t xml:space="preserve">взаємовідносин між </w:t>
      </w:r>
      <w:r>
        <w:rPr>
          <w:color w:val="231F20"/>
          <w:spacing w:val="-3"/>
        </w:rPr>
        <w:t xml:space="preserve">вихователем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вихованцями. </w:t>
      </w:r>
      <w:r>
        <w:rPr>
          <w:color w:val="231F20"/>
          <w:spacing w:val="-7"/>
        </w:rPr>
        <w:t xml:space="preserve">Успішність реалізації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3"/>
        </w:rPr>
        <w:t xml:space="preserve">створена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діє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дагогічна </w:t>
      </w:r>
      <w:r>
        <w:rPr>
          <w:color w:val="231F20"/>
          <w:spacing w:val="-7"/>
        </w:rPr>
        <w:t xml:space="preserve">технологія.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визначають </w:t>
      </w:r>
      <w:r>
        <w:rPr>
          <w:color w:val="231F20"/>
          <w:spacing w:val="-9"/>
        </w:rPr>
        <w:t>успішність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9"/>
        </w:rPr>
        <w:t xml:space="preserve">технологій,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все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3"/>
        </w:rPr>
        <w:t xml:space="preserve">віднести 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6"/>
        </w:rPr>
        <w:t xml:space="preserve">особливо- </w:t>
      </w:r>
      <w:r>
        <w:rPr>
          <w:color w:val="231F20"/>
          <w:spacing w:val="4"/>
        </w:rPr>
        <w:t xml:space="preserve">сті </w:t>
      </w:r>
      <w:r>
        <w:rPr>
          <w:color w:val="231F20"/>
        </w:rPr>
        <w:t xml:space="preserve">педагога. Це </w:t>
      </w:r>
      <w:r>
        <w:rPr>
          <w:color w:val="231F20"/>
          <w:spacing w:val="-8"/>
        </w:rPr>
        <w:t xml:space="preserve">ерудиція, неординарність </w:t>
      </w:r>
      <w:r>
        <w:rPr>
          <w:color w:val="231F20"/>
        </w:rPr>
        <w:t xml:space="preserve">особистості педагога,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культура, </w:t>
      </w:r>
      <w:r>
        <w:rPr>
          <w:color w:val="231F20"/>
        </w:rPr>
        <w:t xml:space="preserve">авторитет,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інтереси. Велике значення 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виражається в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3"/>
        </w:rPr>
        <w:t xml:space="preserve">такті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оптимізмі,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мажорн</w:t>
      </w:r>
      <w:r>
        <w:rPr>
          <w:color w:val="231F20"/>
          <w:spacing w:val="-4"/>
        </w:rPr>
        <w:t>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тоні, </w:t>
      </w:r>
      <w:r>
        <w:rPr>
          <w:color w:val="231F20"/>
          <w:spacing w:val="-9"/>
        </w:rPr>
        <w:t>професіоналізм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педагога,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глибоких </w:t>
      </w:r>
      <w:r>
        <w:rPr>
          <w:color w:val="231F20"/>
          <w:spacing w:val="-8"/>
        </w:rPr>
        <w:t xml:space="preserve">знаннях </w:t>
      </w:r>
      <w:r>
        <w:rPr>
          <w:color w:val="231F20"/>
          <w:spacing w:val="-5"/>
        </w:rPr>
        <w:t xml:space="preserve">закономірностей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дитячої </w:t>
      </w:r>
      <w:r>
        <w:rPr>
          <w:color w:val="231F20"/>
          <w:spacing w:val="-12"/>
        </w:rPr>
        <w:t xml:space="preserve">психології, </w:t>
      </w:r>
      <w:r>
        <w:rPr>
          <w:color w:val="231F20"/>
          <w:spacing w:val="-3"/>
        </w:rPr>
        <w:t xml:space="preserve">во- </w:t>
      </w:r>
      <w:r>
        <w:rPr>
          <w:color w:val="231F20"/>
          <w:spacing w:val="-12"/>
        </w:rPr>
        <w:t xml:space="preserve">лодінні </w:t>
      </w:r>
      <w:r>
        <w:rPr>
          <w:color w:val="231F20"/>
          <w:spacing w:val="4"/>
        </w:rPr>
        <w:t>методами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7"/>
        </w:rPr>
        <w:t>діагностики.</w:t>
      </w:r>
    </w:p>
    <w:p w:rsidR="00A17FD0" w:rsidRDefault="008C7F95">
      <w:pPr>
        <w:pStyle w:val="a3"/>
        <w:spacing w:before="3" w:line="237" w:lineRule="auto"/>
        <w:ind w:right="195" w:firstLine="719"/>
        <w:jc w:val="both"/>
      </w:pPr>
      <w:r>
        <w:rPr>
          <w:color w:val="231F20"/>
          <w:spacing w:val="-4"/>
        </w:rPr>
        <w:t xml:space="preserve">Матеріальні </w:t>
      </w:r>
      <w:r>
        <w:rPr>
          <w:color w:val="231F20"/>
          <w:spacing w:val="-6"/>
        </w:rPr>
        <w:t xml:space="preserve">умови, що </w:t>
      </w:r>
      <w:r>
        <w:rPr>
          <w:color w:val="231F20"/>
        </w:rPr>
        <w:t xml:space="preserve">включають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  <w:spacing w:val="-7"/>
        </w:rPr>
        <w:t xml:space="preserve">необхідного  </w:t>
      </w:r>
      <w:r>
        <w:rPr>
          <w:color w:val="231F20"/>
          <w:spacing w:val="-4"/>
        </w:rPr>
        <w:t xml:space="preserve">обладнан- </w:t>
      </w:r>
      <w:r>
        <w:rPr>
          <w:color w:val="231F20"/>
          <w:spacing w:val="-7"/>
        </w:rPr>
        <w:t xml:space="preserve">ня, </w:t>
      </w:r>
      <w:r>
        <w:rPr>
          <w:color w:val="231F20"/>
        </w:rPr>
        <w:t xml:space="preserve">у класі </w:t>
      </w:r>
      <w:r>
        <w:rPr>
          <w:color w:val="231F20"/>
          <w:spacing w:val="-5"/>
        </w:rPr>
        <w:t xml:space="preserve">навряд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віднести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визначальних, </w:t>
      </w:r>
      <w:r>
        <w:rPr>
          <w:color w:val="231F20"/>
        </w:rPr>
        <w:t xml:space="preserve">але в </w:t>
      </w:r>
      <w:r>
        <w:rPr>
          <w:color w:val="231F20"/>
          <w:spacing w:val="-8"/>
        </w:rPr>
        <w:t xml:space="preserve">успішності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відіграють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>останню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>роль.</w:t>
      </w:r>
    </w:p>
    <w:p w:rsidR="00A17FD0" w:rsidRDefault="008C7F95">
      <w:pPr>
        <w:pStyle w:val="a3"/>
        <w:tabs>
          <w:tab w:val="left" w:pos="1179"/>
          <w:tab w:val="left" w:pos="2079"/>
          <w:tab w:val="left" w:pos="3659"/>
          <w:tab w:val="left" w:pos="4379"/>
          <w:tab w:val="left" w:pos="5079"/>
          <w:tab w:val="left" w:pos="6598"/>
          <w:tab w:val="left" w:pos="7978"/>
          <w:tab w:val="left" w:pos="9538"/>
        </w:tabs>
        <w:ind w:right="198"/>
        <w:jc w:val="right"/>
      </w:pPr>
      <w:r>
        <w:rPr>
          <w:color w:val="231F20"/>
        </w:rPr>
        <w:t xml:space="preserve">Характер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>ставлення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6"/>
        </w:rPr>
        <w:t>вихователів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7"/>
        </w:rPr>
        <w:t>до</w:t>
      </w:r>
      <w:r>
        <w:rPr>
          <w:color w:val="231F20"/>
          <w:spacing w:val="7"/>
          <w:w w:val="99"/>
        </w:rPr>
        <w:t xml:space="preserve">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ж визначається </w:t>
      </w:r>
      <w:r>
        <w:rPr>
          <w:color w:val="231F20"/>
          <w:spacing w:val="-5"/>
        </w:rPr>
        <w:t xml:space="preserve">тип </w:t>
      </w:r>
      <w:r>
        <w:rPr>
          <w:color w:val="231F20"/>
          <w:spacing w:val="-9"/>
        </w:rPr>
        <w:t>технології: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9"/>
        </w:rPr>
        <w:t>співробітництво,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10"/>
        </w:rPr>
        <w:t>вільне</w:t>
      </w:r>
      <w:r>
        <w:rPr>
          <w:color w:val="231F20"/>
          <w:w w:val="99"/>
        </w:rPr>
        <w:t xml:space="preserve">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5"/>
        </w:rPr>
        <w:t xml:space="preserve">авторитарна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особистісно-орієнтова </w:t>
      </w:r>
      <w:r>
        <w:rPr>
          <w:color w:val="231F20"/>
          <w:spacing w:val="-11"/>
        </w:rPr>
        <w:t>на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8"/>
        </w:rPr>
        <w:t>технологія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(Г.Селевко).</w:t>
      </w:r>
      <w:r>
        <w:rPr>
          <w:color w:val="231F20"/>
          <w:w w:val="99"/>
        </w:rPr>
        <w:t xml:space="preserve"> </w:t>
      </w:r>
      <w:r>
        <w:rPr>
          <w:color w:val="231F20"/>
          <w:spacing w:val="-5"/>
        </w:rPr>
        <w:t>Після</w:t>
      </w:r>
      <w:r>
        <w:rPr>
          <w:color w:val="231F20"/>
          <w:spacing w:val="-5"/>
        </w:rPr>
        <w:tab/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-9"/>
        </w:rPr>
        <w:t xml:space="preserve">типу 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зазвичай </w:t>
      </w:r>
      <w:r>
        <w:rPr>
          <w:color w:val="231F20"/>
          <w:spacing w:val="-3"/>
        </w:rPr>
        <w:t>переходять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7"/>
        </w:rPr>
        <w:t>визначення</w:t>
      </w:r>
      <w:r>
        <w:rPr>
          <w:color w:val="231F20"/>
          <w:w w:val="99"/>
        </w:rPr>
        <w:t xml:space="preserve"> </w:t>
      </w:r>
      <w:r>
        <w:rPr>
          <w:color w:val="231F20"/>
          <w:spacing w:val="-6"/>
        </w:rPr>
        <w:t xml:space="preserve">діагностичної </w:t>
      </w:r>
      <w:r>
        <w:rPr>
          <w:color w:val="231F20"/>
        </w:rPr>
        <w:t xml:space="preserve">мети,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>найважливіших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4"/>
        </w:rPr>
        <w:t>складових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5"/>
        </w:rPr>
        <w:t>створення</w:t>
      </w:r>
      <w:r>
        <w:rPr>
          <w:color w:val="231F20"/>
          <w:w w:val="99"/>
        </w:rPr>
        <w:t xml:space="preserve">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-6"/>
        </w:rPr>
        <w:tab/>
      </w:r>
      <w:r>
        <w:rPr>
          <w:color w:val="231F20"/>
          <w:spacing w:val="-9"/>
        </w:rPr>
        <w:t>технології.</w:t>
      </w:r>
      <w:r>
        <w:rPr>
          <w:color w:val="231F20"/>
          <w:spacing w:val="-9"/>
        </w:rPr>
        <w:tab/>
      </w:r>
      <w:r>
        <w:rPr>
          <w:color w:val="231F20"/>
          <w:spacing w:val="-7"/>
        </w:rPr>
        <w:t>Під</w:t>
      </w:r>
      <w:r>
        <w:rPr>
          <w:color w:val="231F20"/>
          <w:spacing w:val="-7"/>
        </w:rPr>
        <w:tab/>
      </w:r>
      <w:r>
        <w:rPr>
          <w:color w:val="231F20"/>
          <w:spacing w:val="5"/>
        </w:rPr>
        <w:t>час</w:t>
      </w:r>
      <w:r>
        <w:rPr>
          <w:color w:val="231F20"/>
          <w:spacing w:val="5"/>
        </w:rPr>
        <w:tab/>
      </w:r>
      <w:r>
        <w:rPr>
          <w:color w:val="231F20"/>
          <w:spacing w:val="-5"/>
        </w:rPr>
        <w:t>створення</w:t>
      </w:r>
      <w:r>
        <w:rPr>
          <w:color w:val="231F20"/>
          <w:spacing w:val="-5"/>
        </w:rPr>
        <w:tab/>
      </w:r>
      <w:r>
        <w:rPr>
          <w:color w:val="231F20"/>
          <w:spacing w:val="-11"/>
        </w:rPr>
        <w:t>виховних</w:t>
      </w:r>
      <w:r>
        <w:rPr>
          <w:color w:val="231F20"/>
          <w:spacing w:val="-11"/>
        </w:rPr>
        <w:tab/>
      </w:r>
      <w:r>
        <w:rPr>
          <w:color w:val="231F20"/>
          <w:spacing w:val="-8"/>
        </w:rPr>
        <w:t>технолог</w:t>
      </w:r>
      <w:r>
        <w:rPr>
          <w:color w:val="231F20"/>
          <w:spacing w:val="-8"/>
        </w:rPr>
        <w:t>ій</w:t>
      </w:r>
      <w:r>
        <w:rPr>
          <w:color w:val="231F20"/>
          <w:spacing w:val="-8"/>
        </w:rPr>
        <w:tab/>
        <w:t>ви-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значається </w:t>
      </w:r>
      <w:r>
        <w:rPr>
          <w:color w:val="231F20"/>
          <w:spacing w:val="6"/>
        </w:rPr>
        <w:t xml:space="preserve">мета,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5"/>
        </w:rPr>
        <w:t xml:space="preserve">сформульовані </w:t>
      </w:r>
      <w:r>
        <w:rPr>
          <w:color w:val="231F20"/>
          <w:spacing w:val="-7"/>
        </w:rPr>
        <w:t>очікувані конкретні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10"/>
        </w:rPr>
        <w:t>кінцеві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результати.</w:t>
      </w:r>
    </w:p>
    <w:p w:rsidR="00A17FD0" w:rsidRDefault="008C7F95">
      <w:pPr>
        <w:pStyle w:val="a3"/>
        <w:ind w:right="193"/>
        <w:jc w:val="both"/>
      </w:pPr>
      <w:r>
        <w:rPr>
          <w:color w:val="231F20"/>
          <w:spacing w:val="-3"/>
        </w:rPr>
        <w:t xml:space="preserve">Постановка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завжди  </w:t>
      </w:r>
      <w:r>
        <w:rPr>
          <w:color w:val="231F20"/>
          <w:spacing w:val="-4"/>
        </w:rPr>
        <w:t xml:space="preserve">була  </w:t>
      </w:r>
      <w:r>
        <w:rPr>
          <w:color w:val="231F20"/>
          <w:spacing w:val="-10"/>
        </w:rPr>
        <w:t xml:space="preserve">однією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найбільш  </w:t>
      </w:r>
      <w:r>
        <w:rPr>
          <w:color w:val="231F20"/>
          <w:spacing w:val="-16"/>
        </w:rPr>
        <w:t xml:space="preserve">спірних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складних </w:t>
      </w:r>
      <w:r>
        <w:rPr>
          <w:color w:val="231F20"/>
          <w:spacing w:val="-6"/>
        </w:rPr>
        <w:t xml:space="preserve">проблем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педагогіці.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цілком </w:t>
      </w:r>
      <w:r>
        <w:rPr>
          <w:color w:val="231F20"/>
          <w:spacing w:val="-4"/>
        </w:rPr>
        <w:t xml:space="preserve">справедливо зауважив </w:t>
      </w:r>
      <w:r>
        <w:rPr>
          <w:color w:val="231F20"/>
          <w:spacing w:val="2"/>
        </w:rPr>
        <w:t xml:space="preserve">А.Ма- </w:t>
      </w:r>
      <w:r>
        <w:rPr>
          <w:color w:val="231F20"/>
          <w:spacing w:val="-6"/>
        </w:rPr>
        <w:t xml:space="preserve">каренко, </w:t>
      </w:r>
      <w:r>
        <w:rPr>
          <w:color w:val="231F20"/>
          <w:spacing w:val="-4"/>
        </w:rPr>
        <w:t xml:space="preserve">педагогіка, </w:t>
      </w:r>
      <w:r>
        <w:rPr>
          <w:color w:val="231F20"/>
          <w:spacing w:val="-5"/>
        </w:rPr>
        <w:t xml:space="preserve">особливо теорія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все </w:t>
      </w:r>
      <w:r>
        <w:rPr>
          <w:color w:val="231F20"/>
          <w:spacing w:val="-7"/>
        </w:rPr>
        <w:t xml:space="preserve">наука </w:t>
      </w:r>
      <w:r>
        <w:rPr>
          <w:color w:val="231F20"/>
        </w:rPr>
        <w:t xml:space="preserve">до- </w:t>
      </w:r>
      <w:r>
        <w:rPr>
          <w:color w:val="231F20"/>
          <w:spacing w:val="-10"/>
        </w:rPr>
        <w:t xml:space="preserve">цільна. </w:t>
      </w:r>
      <w:r>
        <w:rPr>
          <w:color w:val="231F20"/>
        </w:rPr>
        <w:t xml:space="preserve">На жаль,  </w:t>
      </w:r>
      <w:r>
        <w:rPr>
          <w:color w:val="231F20"/>
          <w:spacing w:val="-7"/>
        </w:rPr>
        <w:t>вітчизняна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 xml:space="preserve">педагогіка 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4"/>
        </w:rPr>
        <w:t xml:space="preserve">сьогодні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8"/>
        </w:rPr>
        <w:t xml:space="preserve">запропонувала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7"/>
        </w:rPr>
        <w:t xml:space="preserve">яких  </w:t>
      </w:r>
      <w:r>
        <w:rPr>
          <w:color w:val="231F20"/>
        </w:rPr>
        <w:t xml:space="preserve">й  </w:t>
      </w:r>
      <w:r>
        <w:rPr>
          <w:color w:val="231F20"/>
          <w:spacing w:val="-5"/>
        </w:rPr>
        <w:t xml:space="preserve">отримані  </w:t>
      </w:r>
      <w:r>
        <w:rPr>
          <w:color w:val="231F20"/>
        </w:rPr>
        <w:t xml:space="preserve">результати </w:t>
      </w:r>
      <w:r>
        <w:rPr>
          <w:color w:val="231F20"/>
          <w:spacing w:val="-3"/>
        </w:rPr>
        <w:t xml:space="preserve">могли </w:t>
      </w:r>
      <w:r>
        <w:rPr>
          <w:color w:val="231F20"/>
        </w:rPr>
        <w:t xml:space="preserve">б бути </w:t>
      </w:r>
      <w:r>
        <w:rPr>
          <w:color w:val="231F20"/>
          <w:spacing w:val="-6"/>
        </w:rPr>
        <w:t xml:space="preserve">однозначно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об’єктивно діагностовані.  </w:t>
      </w:r>
      <w:r>
        <w:rPr>
          <w:color w:val="231F20"/>
          <w:spacing w:val="-5"/>
        </w:rPr>
        <w:t xml:space="preserve">Чим  </w:t>
      </w:r>
      <w:r>
        <w:rPr>
          <w:color w:val="231F20"/>
          <w:spacing w:val="-11"/>
        </w:rPr>
        <w:t xml:space="preserve">ширша 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значуща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(всебічний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гармонійний </w:t>
      </w:r>
      <w:r>
        <w:rPr>
          <w:color w:val="231F20"/>
          <w:spacing w:val="-5"/>
        </w:rPr>
        <w:t>розвиток), тим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5"/>
        </w:rPr>
        <w:t>більш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firstLine="0"/>
      </w:pPr>
      <w:r>
        <w:rPr>
          <w:color w:val="231F20"/>
          <w:spacing w:val="-4"/>
        </w:rPr>
        <w:t xml:space="preserve">розпливчастими </w:t>
      </w:r>
      <w:r>
        <w:rPr>
          <w:color w:val="231F20"/>
          <w:spacing w:val="-9"/>
        </w:rPr>
        <w:t>вони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стають </w:t>
      </w:r>
      <w:r>
        <w:rPr>
          <w:color w:val="231F20"/>
        </w:rPr>
        <w:t xml:space="preserve">і досить важко </w:t>
      </w:r>
      <w:r>
        <w:rPr>
          <w:color w:val="231F20"/>
          <w:spacing w:val="-3"/>
        </w:rPr>
        <w:t xml:space="preserve">реалізуються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Завдання технологій виховання:</w:t>
      </w:r>
    </w:p>
    <w:p w:rsidR="00A17FD0" w:rsidRDefault="008C7F95">
      <w:pPr>
        <w:pStyle w:val="a4"/>
        <w:numPr>
          <w:ilvl w:val="1"/>
          <w:numId w:val="413"/>
        </w:numPr>
        <w:tabs>
          <w:tab w:val="left" w:pos="1300"/>
        </w:tabs>
        <w:spacing w:line="242" w:lineRule="auto"/>
        <w:ind w:right="203" w:firstLine="720"/>
        <w:jc w:val="both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Контекст </w:t>
      </w:r>
      <w:r>
        <w:rPr>
          <w:color w:val="231F20"/>
          <w:spacing w:val="-10"/>
          <w:sz w:val="30"/>
        </w:rPr>
        <w:t xml:space="preserve">“виховне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технологія виховання” </w:t>
      </w:r>
      <w:r>
        <w:rPr>
          <w:color w:val="231F20"/>
          <w:spacing w:val="-3"/>
          <w:sz w:val="30"/>
        </w:rPr>
        <w:t xml:space="preserve">зводить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мінімуму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z w:val="30"/>
        </w:rPr>
        <w:t xml:space="preserve">експромти в </w:t>
      </w:r>
      <w:r>
        <w:rPr>
          <w:color w:val="231F20"/>
          <w:spacing w:val="-8"/>
          <w:sz w:val="30"/>
        </w:rPr>
        <w:t xml:space="preserve">практичній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переводить </w:t>
      </w:r>
      <w:r>
        <w:rPr>
          <w:color w:val="231F20"/>
          <w:spacing w:val="-5"/>
          <w:sz w:val="30"/>
        </w:rPr>
        <w:t xml:space="preserve">останню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шлях </w:t>
      </w:r>
      <w:r>
        <w:rPr>
          <w:color w:val="231F20"/>
          <w:spacing w:val="-7"/>
          <w:sz w:val="30"/>
        </w:rPr>
        <w:t xml:space="preserve">попереднього проектування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4"/>
        <w:numPr>
          <w:ilvl w:val="1"/>
          <w:numId w:val="413"/>
        </w:numPr>
        <w:tabs>
          <w:tab w:val="left" w:pos="1300"/>
        </w:tabs>
        <w:spacing w:line="242" w:lineRule="auto"/>
        <w:ind w:right="218" w:firstLine="720"/>
        <w:jc w:val="both"/>
        <w:rPr>
          <w:color w:val="231F20"/>
          <w:sz w:val="30"/>
        </w:rPr>
      </w:pPr>
      <w:r>
        <w:rPr>
          <w:color w:val="231F20"/>
          <w:spacing w:val="2"/>
          <w:sz w:val="30"/>
        </w:rPr>
        <w:t xml:space="preserve">Замість </w:t>
      </w:r>
      <w:r>
        <w:rPr>
          <w:color w:val="231F20"/>
          <w:spacing w:val="-5"/>
          <w:sz w:val="30"/>
        </w:rPr>
        <w:t xml:space="preserve">окремих </w:t>
      </w:r>
      <w:r>
        <w:rPr>
          <w:color w:val="231F20"/>
          <w:spacing w:val="-10"/>
          <w:sz w:val="30"/>
        </w:rPr>
        <w:t xml:space="preserve">розрізнених </w:t>
      </w:r>
      <w:r>
        <w:rPr>
          <w:color w:val="231F20"/>
          <w:spacing w:val="-12"/>
          <w:sz w:val="30"/>
        </w:rPr>
        <w:t xml:space="preserve">“виховних </w:t>
      </w:r>
      <w:r>
        <w:rPr>
          <w:color w:val="231F20"/>
          <w:spacing w:val="-4"/>
          <w:sz w:val="30"/>
        </w:rPr>
        <w:t>заходів”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7"/>
          <w:sz w:val="30"/>
        </w:rPr>
        <w:t xml:space="preserve">ви- </w:t>
      </w:r>
      <w:r>
        <w:rPr>
          <w:color w:val="231F20"/>
          <w:spacing w:val="-9"/>
          <w:sz w:val="30"/>
        </w:rPr>
        <w:t>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3"/>
          <w:sz w:val="30"/>
        </w:rPr>
        <w:t xml:space="preserve">пропонує </w:t>
      </w:r>
      <w:r>
        <w:rPr>
          <w:color w:val="231F20"/>
          <w:spacing w:val="-7"/>
          <w:sz w:val="30"/>
        </w:rPr>
        <w:t xml:space="preserve">проект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z w:val="30"/>
        </w:rPr>
        <w:t xml:space="preserve">зміст і </w:t>
      </w:r>
      <w:r>
        <w:rPr>
          <w:color w:val="231F20"/>
          <w:spacing w:val="-5"/>
          <w:sz w:val="30"/>
        </w:rPr>
        <w:t xml:space="preserve">від- </w:t>
      </w:r>
      <w:r>
        <w:rPr>
          <w:color w:val="231F20"/>
          <w:spacing w:val="-10"/>
          <w:sz w:val="30"/>
        </w:rPr>
        <w:t xml:space="preserve">повідні </w:t>
      </w:r>
      <w:r>
        <w:rPr>
          <w:color w:val="231F20"/>
          <w:spacing w:val="-4"/>
          <w:sz w:val="30"/>
        </w:rPr>
        <w:t xml:space="preserve">види діяльності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8"/>
          <w:sz w:val="30"/>
        </w:rPr>
        <w:t>вихованця.</w:t>
      </w:r>
    </w:p>
    <w:p w:rsidR="00A17FD0" w:rsidRDefault="008C7F95">
      <w:pPr>
        <w:pStyle w:val="a4"/>
        <w:numPr>
          <w:ilvl w:val="1"/>
          <w:numId w:val="413"/>
        </w:numPr>
        <w:tabs>
          <w:tab w:val="left" w:pos="1300"/>
        </w:tabs>
        <w:ind w:right="203" w:firstLine="720"/>
        <w:jc w:val="both"/>
        <w:rPr>
          <w:color w:val="231F20"/>
          <w:sz w:val="30"/>
        </w:rPr>
      </w:pPr>
      <w:r>
        <w:rPr>
          <w:color w:val="231F20"/>
          <w:spacing w:val="-8"/>
          <w:sz w:val="30"/>
        </w:rPr>
        <w:t xml:space="preserve">Ієрархія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pacing w:val="-6"/>
          <w:sz w:val="30"/>
        </w:rPr>
        <w:t xml:space="preserve">(визначення </w:t>
      </w:r>
      <w:r>
        <w:rPr>
          <w:color w:val="231F20"/>
          <w:sz w:val="30"/>
        </w:rPr>
        <w:t xml:space="preserve">трьох  </w:t>
      </w:r>
      <w:r>
        <w:rPr>
          <w:color w:val="231F20"/>
          <w:spacing w:val="-14"/>
          <w:sz w:val="30"/>
        </w:rPr>
        <w:t xml:space="preserve">рівнів   </w:t>
      </w:r>
      <w:r>
        <w:rPr>
          <w:color w:val="231F20"/>
          <w:spacing w:val="-8"/>
          <w:sz w:val="30"/>
        </w:rPr>
        <w:t xml:space="preserve">цілеутворення:  </w:t>
      </w:r>
      <w:r>
        <w:rPr>
          <w:color w:val="231F20"/>
          <w:sz w:val="30"/>
        </w:rPr>
        <w:t xml:space="preserve">глобаль-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2"/>
          <w:sz w:val="30"/>
        </w:rPr>
        <w:t xml:space="preserve">рівні </w:t>
      </w:r>
      <w:r>
        <w:rPr>
          <w:color w:val="231F20"/>
          <w:spacing w:val="-5"/>
          <w:sz w:val="30"/>
        </w:rPr>
        <w:t xml:space="preserve">замовлення </w:t>
      </w:r>
      <w:r>
        <w:rPr>
          <w:color w:val="231F20"/>
          <w:spacing w:val="-3"/>
          <w:sz w:val="30"/>
        </w:rPr>
        <w:t xml:space="preserve">суспільства, </w:t>
      </w:r>
      <w:r>
        <w:rPr>
          <w:color w:val="231F20"/>
          <w:spacing w:val="-5"/>
          <w:sz w:val="30"/>
        </w:rPr>
        <w:t xml:space="preserve">етапного 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12"/>
          <w:sz w:val="30"/>
        </w:rPr>
        <w:t xml:space="preserve">рівні </w:t>
      </w:r>
      <w:r>
        <w:rPr>
          <w:color w:val="231F20"/>
          <w:spacing w:val="-4"/>
          <w:sz w:val="30"/>
        </w:rPr>
        <w:t xml:space="preserve">етапів  навчан- </w:t>
      </w:r>
      <w:r>
        <w:rPr>
          <w:color w:val="231F20"/>
          <w:spacing w:val="-7"/>
          <w:sz w:val="30"/>
        </w:rPr>
        <w:t xml:space="preserve">ня, оперативного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2"/>
          <w:sz w:val="30"/>
        </w:rPr>
        <w:t xml:space="preserve">рівні </w:t>
      </w:r>
      <w:r>
        <w:rPr>
          <w:color w:val="231F20"/>
          <w:spacing w:val="-9"/>
          <w:sz w:val="30"/>
        </w:rPr>
        <w:t xml:space="preserve">конкретних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завдань) </w:t>
      </w:r>
      <w:r>
        <w:rPr>
          <w:color w:val="231F20"/>
          <w:spacing w:val="-3"/>
          <w:sz w:val="30"/>
        </w:rPr>
        <w:t xml:space="preserve">дозволяє </w:t>
      </w:r>
      <w:r>
        <w:rPr>
          <w:color w:val="231F20"/>
          <w:sz w:val="30"/>
        </w:rPr>
        <w:t xml:space="preserve">досяг- </w:t>
      </w:r>
      <w:r>
        <w:rPr>
          <w:color w:val="231F20"/>
          <w:spacing w:val="-6"/>
          <w:sz w:val="30"/>
        </w:rPr>
        <w:t xml:space="preserve">нути </w:t>
      </w:r>
      <w:r>
        <w:rPr>
          <w:color w:val="231F20"/>
          <w:spacing w:val="-10"/>
          <w:sz w:val="30"/>
        </w:rPr>
        <w:t xml:space="preserve">гармонійної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4"/>
          <w:sz w:val="30"/>
        </w:rPr>
        <w:t xml:space="preserve">го- </w:t>
      </w:r>
      <w:r>
        <w:rPr>
          <w:color w:val="231F20"/>
          <w:spacing w:val="-7"/>
          <w:sz w:val="30"/>
        </w:rPr>
        <w:t xml:space="preserve">ризонталі </w:t>
      </w:r>
      <w:r>
        <w:rPr>
          <w:color w:val="231F20"/>
          <w:sz w:val="30"/>
        </w:rPr>
        <w:t xml:space="preserve">(у </w:t>
      </w:r>
      <w:r>
        <w:rPr>
          <w:color w:val="231F20"/>
          <w:spacing w:val="3"/>
          <w:sz w:val="30"/>
        </w:rPr>
        <w:t xml:space="preserve">межах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pacing w:val="-8"/>
          <w:sz w:val="30"/>
        </w:rPr>
        <w:t xml:space="preserve">періоду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pacing w:val="-8"/>
          <w:sz w:val="30"/>
        </w:rPr>
        <w:t xml:space="preserve">року, </w:t>
      </w:r>
      <w:r>
        <w:rPr>
          <w:color w:val="231F20"/>
          <w:spacing w:val="-7"/>
          <w:sz w:val="30"/>
        </w:rPr>
        <w:t xml:space="preserve">півріччя, </w:t>
      </w:r>
      <w:r>
        <w:rPr>
          <w:color w:val="231F20"/>
          <w:sz w:val="30"/>
        </w:rPr>
        <w:t xml:space="preserve">чверті) і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4"/>
          <w:sz w:val="30"/>
        </w:rPr>
        <w:t xml:space="preserve">вертикалі </w:t>
      </w:r>
      <w:r>
        <w:rPr>
          <w:color w:val="231F20"/>
          <w:spacing w:val="-7"/>
          <w:sz w:val="30"/>
        </w:rPr>
        <w:t xml:space="preserve">(на </w:t>
      </w:r>
      <w:r>
        <w:rPr>
          <w:color w:val="231F20"/>
          <w:spacing w:val="2"/>
          <w:sz w:val="30"/>
        </w:rPr>
        <w:t xml:space="preserve">весь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-6"/>
          <w:sz w:val="30"/>
        </w:rPr>
        <w:t xml:space="preserve">навчання учня </w:t>
      </w:r>
      <w:r>
        <w:rPr>
          <w:color w:val="231F20"/>
          <w:sz w:val="30"/>
        </w:rPr>
        <w:t>в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9"/>
          <w:sz w:val="30"/>
        </w:rPr>
        <w:t>школі).</w:t>
      </w:r>
    </w:p>
    <w:p w:rsidR="00A17FD0" w:rsidRDefault="008C7F95">
      <w:pPr>
        <w:pStyle w:val="a4"/>
        <w:numPr>
          <w:ilvl w:val="1"/>
          <w:numId w:val="413"/>
        </w:numPr>
        <w:tabs>
          <w:tab w:val="left" w:pos="1300"/>
        </w:tabs>
        <w:spacing w:line="242" w:lineRule="auto"/>
        <w:ind w:right="218" w:firstLine="720"/>
        <w:jc w:val="both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Позбавитися </w:t>
      </w:r>
      <w:r>
        <w:rPr>
          <w:color w:val="231F20"/>
          <w:spacing w:val="-5"/>
          <w:sz w:val="30"/>
        </w:rPr>
        <w:t xml:space="preserve">формалізму. </w:t>
      </w:r>
      <w:r>
        <w:rPr>
          <w:color w:val="231F20"/>
          <w:spacing w:val="-6"/>
          <w:sz w:val="30"/>
        </w:rPr>
        <w:t xml:space="preserve">Формалізм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вихованні </w:t>
      </w:r>
      <w:r>
        <w:rPr>
          <w:color w:val="231F20"/>
          <w:sz w:val="30"/>
        </w:rPr>
        <w:t xml:space="preserve">означає </w:t>
      </w:r>
      <w:r>
        <w:rPr>
          <w:color w:val="231F20"/>
          <w:spacing w:val="-4"/>
          <w:sz w:val="30"/>
        </w:rPr>
        <w:t xml:space="preserve">неуваж- </w:t>
      </w:r>
      <w:r>
        <w:rPr>
          <w:color w:val="231F20"/>
          <w:spacing w:val="-5"/>
          <w:sz w:val="30"/>
        </w:rPr>
        <w:t xml:space="preserve">не, </w:t>
      </w:r>
      <w:r>
        <w:rPr>
          <w:color w:val="231F20"/>
          <w:spacing w:val="-8"/>
          <w:sz w:val="30"/>
        </w:rPr>
        <w:t xml:space="preserve">шаблонне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вихованця 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z w:val="30"/>
        </w:rPr>
        <w:t xml:space="preserve">а  </w:t>
      </w:r>
      <w:r>
        <w:rPr>
          <w:color w:val="231F20"/>
          <w:spacing w:val="-3"/>
          <w:sz w:val="30"/>
        </w:rPr>
        <w:t xml:space="preserve">значить  </w:t>
      </w:r>
      <w:r>
        <w:rPr>
          <w:color w:val="231F20"/>
          <w:spacing w:val="-5"/>
          <w:sz w:val="30"/>
        </w:rPr>
        <w:t xml:space="preserve">однобіч-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z w:val="30"/>
        </w:rPr>
        <w:t xml:space="preserve">і неадекватність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1"/>
          <w:sz w:val="30"/>
        </w:rPr>
        <w:t>впливів.</w:t>
      </w:r>
    </w:p>
    <w:p w:rsidR="00A17FD0" w:rsidRDefault="008C7F95">
      <w:pPr>
        <w:pStyle w:val="a3"/>
        <w:spacing w:line="336" w:lineRule="exact"/>
        <w:ind w:left="999" w:firstLine="0"/>
      </w:pPr>
      <w:r>
        <w:rPr>
          <w:color w:val="231F20"/>
        </w:rPr>
        <w:t>Типовими проявами формалізму у вихованні є: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10"/>
          <w:sz w:val="30"/>
        </w:rPr>
        <w:t xml:space="preserve">розрізнений </w:t>
      </w:r>
      <w:r>
        <w:rPr>
          <w:color w:val="231F20"/>
          <w:spacing w:val="-12"/>
          <w:sz w:val="30"/>
        </w:rPr>
        <w:t xml:space="preserve">підхід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планування,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>ізольованих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8"/>
          <w:sz w:val="30"/>
        </w:rPr>
        <w:t>“вихов-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них заходів”;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1" w:lineRule="exact"/>
        <w:ind w:left="1280"/>
        <w:rPr>
          <w:sz w:val="30"/>
        </w:rPr>
      </w:pPr>
      <w:r>
        <w:rPr>
          <w:color w:val="231F20"/>
          <w:spacing w:val="-7"/>
          <w:sz w:val="30"/>
        </w:rPr>
        <w:t xml:space="preserve">поверхнева </w:t>
      </w:r>
      <w:r>
        <w:rPr>
          <w:color w:val="231F20"/>
          <w:spacing w:val="-14"/>
          <w:sz w:val="30"/>
        </w:rPr>
        <w:t>оцінка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49" w:lineRule="auto"/>
        <w:ind w:right="218" w:firstLine="70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показний </w:t>
      </w:r>
      <w:r>
        <w:rPr>
          <w:color w:val="231F20"/>
          <w:sz w:val="30"/>
        </w:rPr>
        <w:t xml:space="preserve">характер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 xml:space="preserve">роботи, що </w:t>
      </w:r>
      <w:r>
        <w:rPr>
          <w:color w:val="231F20"/>
          <w:spacing w:val="-3"/>
          <w:sz w:val="30"/>
        </w:rPr>
        <w:t xml:space="preserve">суперечить </w:t>
      </w:r>
      <w:r>
        <w:rPr>
          <w:color w:val="231F20"/>
          <w:spacing w:val="-6"/>
          <w:sz w:val="30"/>
        </w:rPr>
        <w:t xml:space="preserve">розвиткові ви- </w:t>
      </w:r>
      <w:r>
        <w:rPr>
          <w:color w:val="231F20"/>
          <w:spacing w:val="-9"/>
          <w:sz w:val="30"/>
        </w:rPr>
        <w:t xml:space="preserve">хованця </w:t>
      </w:r>
      <w:r>
        <w:rPr>
          <w:color w:val="231F20"/>
          <w:sz w:val="30"/>
        </w:rPr>
        <w:t>й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40" w:lineRule="exact"/>
        <w:ind w:right="223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незавершеність, </w:t>
      </w:r>
      <w:r>
        <w:rPr>
          <w:color w:val="231F20"/>
          <w:spacing w:val="-8"/>
          <w:sz w:val="30"/>
        </w:rPr>
        <w:t xml:space="preserve">неповнота </w:t>
      </w:r>
      <w:r>
        <w:rPr>
          <w:color w:val="231F20"/>
          <w:spacing w:val="-11"/>
          <w:sz w:val="30"/>
        </w:rPr>
        <w:t xml:space="preserve">виховних впливів,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8"/>
          <w:sz w:val="30"/>
        </w:rPr>
        <w:t xml:space="preserve">вихованець </w:t>
      </w:r>
      <w:r>
        <w:rPr>
          <w:color w:val="231F20"/>
          <w:sz w:val="30"/>
        </w:rPr>
        <w:t xml:space="preserve">розглядається </w:t>
      </w:r>
      <w:r>
        <w:rPr>
          <w:color w:val="231F20"/>
          <w:spacing w:val="-11"/>
          <w:sz w:val="30"/>
        </w:rPr>
        <w:t xml:space="preserve">лише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об’єкт </w:t>
      </w:r>
      <w:r>
        <w:rPr>
          <w:color w:val="231F20"/>
          <w:spacing w:val="-10"/>
          <w:sz w:val="30"/>
        </w:rPr>
        <w:t>впливу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ind w:right="216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однобічність </w:t>
      </w:r>
      <w:r>
        <w:rPr>
          <w:color w:val="231F20"/>
          <w:spacing w:val="-4"/>
          <w:sz w:val="30"/>
        </w:rPr>
        <w:t xml:space="preserve">трактування </w:t>
      </w:r>
      <w:r>
        <w:rPr>
          <w:color w:val="231F20"/>
          <w:sz w:val="30"/>
        </w:rPr>
        <w:t xml:space="preserve">того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2"/>
          <w:sz w:val="30"/>
        </w:rPr>
        <w:t xml:space="preserve">іншого </w:t>
      </w:r>
      <w:r>
        <w:rPr>
          <w:color w:val="231F20"/>
          <w:spacing w:val="-9"/>
          <w:sz w:val="30"/>
        </w:rPr>
        <w:t xml:space="preserve">впливу. </w:t>
      </w:r>
      <w:r>
        <w:rPr>
          <w:color w:val="231F20"/>
          <w:sz w:val="30"/>
        </w:rPr>
        <w:t xml:space="preserve">Так, бесіда, до- </w:t>
      </w:r>
      <w:r>
        <w:rPr>
          <w:color w:val="231F20"/>
          <w:spacing w:val="-7"/>
          <w:sz w:val="30"/>
        </w:rPr>
        <w:t xml:space="preserve">ручення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z w:val="30"/>
        </w:rPr>
        <w:t xml:space="preserve">розглядаються як </w:t>
      </w:r>
      <w:r>
        <w:rPr>
          <w:color w:val="231F20"/>
          <w:spacing w:val="2"/>
          <w:sz w:val="30"/>
        </w:rPr>
        <w:t xml:space="preserve">метод </w:t>
      </w:r>
      <w:r>
        <w:rPr>
          <w:color w:val="231F20"/>
          <w:spacing w:val="-11"/>
          <w:sz w:val="30"/>
        </w:rPr>
        <w:t xml:space="preserve">лише </w:t>
      </w:r>
      <w:r>
        <w:rPr>
          <w:color w:val="231F20"/>
          <w:spacing w:val="-5"/>
          <w:sz w:val="30"/>
        </w:rPr>
        <w:t xml:space="preserve">морального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z w:val="30"/>
        </w:rPr>
        <w:t xml:space="preserve">естетичного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3"/>
          <w:sz w:val="30"/>
        </w:rPr>
        <w:t xml:space="preserve">хоча  </w:t>
      </w:r>
      <w:r>
        <w:rPr>
          <w:color w:val="231F20"/>
          <w:spacing w:val="-4"/>
          <w:sz w:val="30"/>
        </w:rPr>
        <w:t xml:space="preserve">насправді   </w:t>
      </w:r>
      <w:r>
        <w:rPr>
          <w:color w:val="231F20"/>
          <w:spacing w:val="-9"/>
          <w:sz w:val="30"/>
        </w:rPr>
        <w:t xml:space="preserve">вони   вирішують  </w:t>
      </w:r>
      <w:r>
        <w:rPr>
          <w:color w:val="231F20"/>
          <w:spacing w:val="-11"/>
          <w:sz w:val="30"/>
        </w:rPr>
        <w:t xml:space="preserve">різні  </w:t>
      </w:r>
      <w:r>
        <w:rPr>
          <w:color w:val="231F20"/>
          <w:spacing w:val="-3"/>
          <w:sz w:val="30"/>
        </w:rPr>
        <w:t xml:space="preserve">завдання 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>[132].</w:t>
      </w:r>
    </w:p>
    <w:p w:rsidR="00A17FD0" w:rsidRDefault="008C7F95">
      <w:pPr>
        <w:pStyle w:val="a3"/>
        <w:spacing w:before="6" w:line="342" w:lineRule="exact"/>
        <w:ind w:left="999" w:firstLine="0"/>
      </w:pPr>
      <w:r>
        <w:rPr>
          <w:color w:val="231F20"/>
        </w:rPr>
        <w:t>Завдання виховних технологій: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3" w:line="235" w:lineRule="auto"/>
        <w:ind w:right="208" w:firstLine="700"/>
        <w:rPr>
          <w:sz w:val="30"/>
        </w:rPr>
      </w:pPr>
      <w:r>
        <w:rPr>
          <w:color w:val="231F20"/>
          <w:spacing w:val="-4"/>
          <w:sz w:val="30"/>
        </w:rPr>
        <w:t xml:space="preserve">виховати </w:t>
      </w:r>
      <w:r>
        <w:rPr>
          <w:color w:val="231F20"/>
          <w:spacing w:val="-5"/>
          <w:sz w:val="30"/>
        </w:rPr>
        <w:t xml:space="preserve">інтелектуально </w:t>
      </w:r>
      <w:r>
        <w:rPr>
          <w:color w:val="231F20"/>
          <w:spacing w:val="-8"/>
          <w:sz w:val="30"/>
        </w:rPr>
        <w:t xml:space="preserve">розвинуту  </w:t>
      </w:r>
      <w:r>
        <w:rPr>
          <w:color w:val="231F20"/>
          <w:spacing w:val="-3"/>
          <w:sz w:val="30"/>
        </w:rPr>
        <w:t xml:space="preserve">особистість  </w:t>
      </w:r>
      <w:r>
        <w:rPr>
          <w:color w:val="231F20"/>
          <w:spacing w:val="-8"/>
          <w:sz w:val="30"/>
        </w:rPr>
        <w:t xml:space="preserve">(цінувати  людину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розум,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7"/>
          <w:sz w:val="30"/>
        </w:rPr>
        <w:t xml:space="preserve">ділові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>людські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4"/>
          <w:sz w:val="30"/>
        </w:rPr>
        <w:t>якості);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формувати </w:t>
      </w:r>
      <w:r>
        <w:rPr>
          <w:color w:val="231F20"/>
          <w:sz w:val="30"/>
        </w:rPr>
        <w:t xml:space="preserve">творчу </w:t>
      </w:r>
      <w:r>
        <w:rPr>
          <w:color w:val="231F20"/>
          <w:spacing w:val="-3"/>
          <w:sz w:val="30"/>
        </w:rPr>
        <w:t xml:space="preserve">особистість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2"/>
          <w:sz w:val="30"/>
        </w:rPr>
        <w:t xml:space="preserve">ринкових </w:t>
      </w:r>
      <w:r>
        <w:rPr>
          <w:color w:val="231F20"/>
          <w:spacing w:val="-3"/>
          <w:sz w:val="30"/>
        </w:rPr>
        <w:t xml:space="preserve">умовах,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pacing w:val="2"/>
          <w:sz w:val="30"/>
        </w:rPr>
        <w:t xml:space="preserve">чуттям </w:t>
      </w:r>
      <w:r>
        <w:rPr>
          <w:color w:val="231F20"/>
          <w:spacing w:val="-3"/>
          <w:sz w:val="30"/>
        </w:rPr>
        <w:t xml:space="preserve">особистої </w:t>
      </w:r>
      <w:r>
        <w:rPr>
          <w:color w:val="231F20"/>
          <w:spacing w:val="-7"/>
          <w:sz w:val="30"/>
        </w:rPr>
        <w:t xml:space="preserve">гідності, </w:t>
      </w:r>
      <w:r>
        <w:rPr>
          <w:color w:val="231F20"/>
          <w:spacing w:val="-9"/>
          <w:sz w:val="30"/>
        </w:rPr>
        <w:t xml:space="preserve">розумінням </w:t>
      </w:r>
      <w:r>
        <w:rPr>
          <w:color w:val="231F20"/>
          <w:sz w:val="30"/>
        </w:rPr>
        <w:t xml:space="preserve">суті </w:t>
      </w:r>
      <w:r>
        <w:rPr>
          <w:color w:val="231F20"/>
          <w:spacing w:val="-8"/>
          <w:sz w:val="30"/>
        </w:rPr>
        <w:t xml:space="preserve">приватної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державної </w:t>
      </w:r>
      <w:r>
        <w:rPr>
          <w:color w:val="231F20"/>
          <w:sz w:val="30"/>
        </w:rPr>
        <w:t xml:space="preserve">влас- </w:t>
      </w:r>
      <w:r>
        <w:rPr>
          <w:color w:val="231F20"/>
          <w:spacing w:val="-7"/>
          <w:sz w:val="30"/>
        </w:rPr>
        <w:t>ності;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49" w:lineRule="auto"/>
        <w:ind w:right="233" w:firstLine="700"/>
        <w:rPr>
          <w:sz w:val="30"/>
        </w:rPr>
      </w:pPr>
      <w:r>
        <w:rPr>
          <w:color w:val="231F20"/>
          <w:spacing w:val="-5"/>
          <w:sz w:val="30"/>
        </w:rPr>
        <w:t xml:space="preserve">виховувати </w:t>
      </w:r>
      <w:r>
        <w:rPr>
          <w:color w:val="231F20"/>
          <w:spacing w:val="-3"/>
          <w:sz w:val="30"/>
        </w:rPr>
        <w:t xml:space="preserve">почуття потреби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отримання </w:t>
      </w:r>
      <w:r>
        <w:rPr>
          <w:color w:val="231F20"/>
          <w:spacing w:val="-8"/>
          <w:sz w:val="30"/>
        </w:rPr>
        <w:t xml:space="preserve">високих </w:t>
      </w:r>
      <w:r>
        <w:rPr>
          <w:color w:val="231F20"/>
          <w:spacing w:val="-14"/>
          <w:sz w:val="30"/>
        </w:rPr>
        <w:t xml:space="preserve">професійних </w:t>
      </w:r>
      <w:r>
        <w:rPr>
          <w:color w:val="231F20"/>
          <w:sz w:val="30"/>
        </w:rPr>
        <w:t xml:space="preserve">якостей у </w:t>
      </w:r>
      <w:r>
        <w:rPr>
          <w:color w:val="231F20"/>
          <w:spacing w:val="-3"/>
          <w:sz w:val="30"/>
        </w:rPr>
        <w:t xml:space="preserve">майбутньому,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6"/>
          <w:sz w:val="30"/>
        </w:rPr>
        <w:t xml:space="preserve">необхідності </w:t>
      </w:r>
      <w:r>
        <w:rPr>
          <w:color w:val="231F20"/>
          <w:spacing w:val="-3"/>
          <w:sz w:val="30"/>
        </w:rPr>
        <w:t>змінювати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8"/>
          <w:sz w:val="30"/>
        </w:rPr>
        <w:t>професію.</w:t>
      </w:r>
    </w:p>
    <w:p w:rsidR="00A17FD0" w:rsidRDefault="008C7F95">
      <w:pPr>
        <w:pStyle w:val="a3"/>
        <w:spacing w:line="323" w:lineRule="exact"/>
        <w:ind w:left="999" w:firstLine="0"/>
      </w:pPr>
      <w:r>
        <w:rPr>
          <w:color w:val="231F20"/>
        </w:rPr>
        <w:t xml:space="preserve">Отже,  </w:t>
      </w:r>
      <w:r>
        <w:rPr>
          <w:color w:val="231F20"/>
          <w:spacing w:val="-8"/>
        </w:rPr>
        <w:t xml:space="preserve">технології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 xml:space="preserve">передбачають  </w:t>
      </w:r>
      <w:r>
        <w:rPr>
          <w:color w:val="231F20"/>
          <w:spacing w:val="-6"/>
        </w:rPr>
        <w:t xml:space="preserve">самостійний  </w:t>
      </w:r>
      <w:r>
        <w:rPr>
          <w:color w:val="231F20"/>
          <w:spacing w:val="-8"/>
        </w:rPr>
        <w:t>вибір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і</w:t>
      </w:r>
    </w:p>
    <w:p w:rsidR="00A17FD0" w:rsidRDefault="008C7F95">
      <w:pPr>
        <w:pStyle w:val="a3"/>
        <w:tabs>
          <w:tab w:val="left" w:pos="2178"/>
          <w:tab w:val="left" w:pos="3677"/>
          <w:tab w:val="left" w:pos="4317"/>
          <w:tab w:val="left" w:pos="5915"/>
          <w:tab w:val="left" w:pos="8675"/>
        </w:tabs>
        <w:spacing w:line="237" w:lineRule="auto"/>
        <w:ind w:right="218" w:firstLine="0"/>
      </w:pPr>
      <w:r>
        <w:rPr>
          <w:color w:val="231F20"/>
          <w:spacing w:val="-8"/>
        </w:rPr>
        <w:t>використання</w:t>
      </w:r>
      <w:r>
        <w:rPr>
          <w:color w:val="231F20"/>
          <w:spacing w:val="-8"/>
        </w:rPr>
        <w:tab/>
      </w:r>
      <w:r>
        <w:rPr>
          <w:color w:val="231F20"/>
          <w:spacing w:val="-7"/>
        </w:rPr>
        <w:t>доступних</w:t>
      </w:r>
      <w:r>
        <w:rPr>
          <w:color w:val="231F20"/>
          <w:spacing w:val="-7"/>
        </w:rPr>
        <w:tab/>
      </w:r>
      <w:r>
        <w:rPr>
          <w:color w:val="231F20"/>
        </w:rPr>
        <w:t>для</w:t>
      </w:r>
      <w:r>
        <w:rPr>
          <w:color w:val="231F20"/>
        </w:rPr>
        <w:tab/>
      </w:r>
      <w:r>
        <w:rPr>
          <w:color w:val="231F20"/>
          <w:spacing w:val="-8"/>
        </w:rPr>
        <w:t>сприйняття</w:t>
      </w:r>
      <w:r>
        <w:rPr>
          <w:color w:val="231F20"/>
          <w:spacing w:val="-8"/>
        </w:rPr>
        <w:tab/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9"/>
        </w:rPr>
        <w:t>форм</w:t>
      </w:r>
      <w:r>
        <w:rPr>
          <w:color w:val="231F20"/>
          <w:spacing w:val="-9"/>
        </w:rPr>
        <w:tab/>
      </w:r>
      <w:r>
        <w:rPr>
          <w:color w:val="231F20"/>
        </w:rPr>
        <w:t xml:space="preserve">і методів </w:t>
      </w:r>
      <w:r>
        <w:rPr>
          <w:color w:val="231F20"/>
          <w:spacing w:val="-8"/>
        </w:rPr>
        <w:t xml:space="preserve">виховання,  урахування   </w:t>
      </w:r>
      <w:r>
        <w:rPr>
          <w:color w:val="231F20"/>
          <w:spacing w:val="-10"/>
        </w:rPr>
        <w:t xml:space="preserve">вікових  </w:t>
      </w:r>
      <w:r>
        <w:rPr>
          <w:color w:val="231F20"/>
          <w:spacing w:val="-4"/>
        </w:rPr>
        <w:t xml:space="preserve">особливостей,  </w:t>
      </w:r>
      <w:r>
        <w:rPr>
          <w:color w:val="231F20"/>
        </w:rPr>
        <w:t xml:space="preserve">здібностей  </w:t>
      </w:r>
      <w:r>
        <w:rPr>
          <w:color w:val="231F20"/>
          <w:spacing w:val="4"/>
        </w:rPr>
        <w:t>та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3"/>
        </w:rPr>
        <w:t>інтелектуаль-</w:t>
      </w:r>
    </w:p>
    <w:p w:rsidR="00A17FD0" w:rsidRDefault="00A17FD0">
      <w:pPr>
        <w:spacing w:line="237" w:lineRule="auto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них можливостей особистості, будуватись на історично обумовлених тра- диціях виховання людини.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У практичній технології </w:t>
      </w:r>
      <w:r>
        <w:rPr>
          <w:color w:val="231F20"/>
        </w:rPr>
        <w:t>ідея цілісності  виховного  процесу реалі- зується шляхом комплексного підходу.</w:t>
      </w: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1"/>
          <w:numId w:val="413"/>
        </w:numPr>
        <w:tabs>
          <w:tab w:val="left" w:pos="1460"/>
        </w:tabs>
        <w:spacing w:before="1"/>
        <w:ind w:left="1459" w:hanging="320"/>
        <w:jc w:val="left"/>
        <w:rPr>
          <w:color w:val="231F20"/>
        </w:rPr>
      </w:pPr>
      <w:r>
        <w:rPr>
          <w:color w:val="231F20"/>
          <w:spacing w:val="5"/>
        </w:rPr>
        <w:t xml:space="preserve">Комплексний </w:t>
      </w:r>
      <w:r>
        <w:rPr>
          <w:color w:val="231F20"/>
          <w:spacing w:val="2"/>
        </w:rPr>
        <w:t xml:space="preserve">підхід </w:t>
      </w:r>
      <w:r>
        <w:rPr>
          <w:color w:val="231F20"/>
          <w:spacing w:val="4"/>
        </w:rPr>
        <w:t xml:space="preserve">до </w:t>
      </w:r>
      <w:r>
        <w:rPr>
          <w:color w:val="231F20"/>
          <w:spacing w:val="2"/>
        </w:rPr>
        <w:t xml:space="preserve">виховання </w:t>
      </w:r>
      <w:r>
        <w:rPr>
          <w:color w:val="231F20"/>
        </w:rPr>
        <w:t>в початковій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школі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>Перед сучасною школою стає завдання перегляду, утримання, удо- сконалення методики та організації виховної роботи, застосування ком- плексного підходу до процесу технологізації виховання.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5"/>
        </w:rPr>
        <w:t xml:space="preserve">Необхідність </w:t>
      </w:r>
      <w:r>
        <w:rPr>
          <w:color w:val="231F20"/>
          <w:spacing w:val="-9"/>
        </w:rPr>
        <w:t>здійснення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комплексного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зна- </w:t>
      </w:r>
      <w:r>
        <w:rPr>
          <w:color w:val="231F20"/>
          <w:spacing w:val="-11"/>
        </w:rPr>
        <w:t xml:space="preserve">йшло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теорії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8"/>
        </w:rPr>
        <w:t xml:space="preserve">вітчизняної </w:t>
      </w:r>
      <w:r>
        <w:rPr>
          <w:color w:val="231F20"/>
          <w:spacing w:val="-7"/>
        </w:rPr>
        <w:t xml:space="preserve">педагогіки. </w:t>
      </w:r>
      <w:r>
        <w:rPr>
          <w:color w:val="231F20"/>
        </w:rPr>
        <w:t xml:space="preserve">Так,  у </w:t>
      </w:r>
      <w:r>
        <w:rPr>
          <w:color w:val="231F20"/>
          <w:spacing w:val="-5"/>
        </w:rPr>
        <w:t xml:space="preserve">теорії педагогіки </w:t>
      </w:r>
      <w:r>
        <w:rPr>
          <w:color w:val="231F20"/>
          <w:spacing w:val="-7"/>
        </w:rPr>
        <w:t xml:space="preserve">комплексний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отримав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6"/>
        </w:rPr>
        <w:t xml:space="preserve">обґрунту-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провідних </w:t>
      </w:r>
      <w:r>
        <w:rPr>
          <w:color w:val="231F20"/>
          <w:spacing w:val="-12"/>
        </w:rPr>
        <w:t>принципів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Комплексний підхід у вихованні ґрунтується на діалектичній взаємо-</w:t>
      </w:r>
      <w:r>
        <w:rPr>
          <w:color w:val="231F20"/>
        </w:rPr>
        <w:t xml:space="preserve"> залежності педагогічних явищ і процесів.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Утілення його в життя передбачає: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z w:val="30"/>
        </w:rPr>
        <w:t>мети, завдань і змісту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0" w:lineRule="exact"/>
        <w:ind w:firstLine="700"/>
        <w:rPr>
          <w:sz w:val="30"/>
        </w:rPr>
      </w:pPr>
      <w:r>
        <w:rPr>
          <w:color w:val="231F20"/>
          <w:spacing w:val="-5"/>
          <w:sz w:val="30"/>
        </w:rPr>
        <w:t xml:space="preserve">єдність форм, </w:t>
      </w:r>
      <w:r>
        <w:rPr>
          <w:color w:val="231F20"/>
          <w:sz w:val="30"/>
        </w:rPr>
        <w:t xml:space="preserve">методів і </w:t>
      </w:r>
      <w:r>
        <w:rPr>
          <w:color w:val="231F20"/>
          <w:spacing w:val="-12"/>
          <w:sz w:val="30"/>
        </w:rPr>
        <w:t>прийомів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12"/>
          <w:sz w:val="30"/>
        </w:rPr>
        <w:t xml:space="preserve">впливів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громадськості, засобів </w:t>
      </w:r>
      <w:r>
        <w:rPr>
          <w:color w:val="231F20"/>
          <w:spacing w:val="6"/>
          <w:sz w:val="30"/>
        </w:rPr>
        <w:t xml:space="preserve">ма- </w:t>
      </w:r>
      <w:r>
        <w:rPr>
          <w:color w:val="231F20"/>
          <w:spacing w:val="-4"/>
          <w:sz w:val="30"/>
        </w:rPr>
        <w:t xml:space="preserve">сової </w:t>
      </w:r>
      <w:r>
        <w:rPr>
          <w:color w:val="231F20"/>
          <w:spacing w:val="-9"/>
          <w:sz w:val="30"/>
        </w:rPr>
        <w:t>інформації,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3"/>
          <w:sz w:val="30"/>
        </w:rPr>
        <w:t>вулиці;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43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урахування </w:t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>особливостей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>й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5"/>
          <w:sz w:val="30"/>
        </w:rPr>
        <w:t>самовиховання;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13" w:line="235" w:lineRule="auto"/>
        <w:ind w:left="280" w:right="198" w:firstLine="699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постійне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 xml:space="preserve">вихованості учня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коригування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7"/>
        </w:rPr>
        <w:t xml:space="preserve">Комплексний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-7"/>
        </w:rPr>
        <w:t xml:space="preserve">(від </w:t>
      </w:r>
      <w:r>
        <w:rPr>
          <w:color w:val="231F20"/>
        </w:rPr>
        <w:t xml:space="preserve">лат. </w:t>
      </w:r>
      <w:r>
        <w:rPr>
          <w:i/>
          <w:color w:val="231F20"/>
          <w:spacing w:val="2"/>
        </w:rPr>
        <w:t xml:space="preserve">соmplexus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поєднання, </w:t>
      </w:r>
      <w:r>
        <w:rPr>
          <w:color w:val="231F20"/>
        </w:rPr>
        <w:t xml:space="preserve">зв’язок)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передбачає </w:t>
      </w:r>
      <w:r>
        <w:rPr>
          <w:color w:val="231F20"/>
          <w:spacing w:val="-5"/>
        </w:rPr>
        <w:t xml:space="preserve">діалектичне </w:t>
      </w:r>
      <w:r>
        <w:rPr>
          <w:color w:val="231F20"/>
        </w:rPr>
        <w:t xml:space="preserve">забезпечення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5"/>
        </w:rPr>
        <w:t xml:space="preserve">вимог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4"/>
        </w:rPr>
        <w:t>всебічного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гармонійного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(морального, розумового, </w:t>
      </w:r>
      <w:r>
        <w:rPr>
          <w:color w:val="231F20"/>
          <w:spacing w:val="-4"/>
        </w:rPr>
        <w:t xml:space="preserve">трудового, </w:t>
      </w:r>
      <w:r>
        <w:rPr>
          <w:color w:val="231F20"/>
        </w:rPr>
        <w:t xml:space="preserve">естетичного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фізичного), </w:t>
      </w:r>
      <w:r>
        <w:rPr>
          <w:color w:val="231F20"/>
        </w:rPr>
        <w:t xml:space="preserve">а також </w:t>
      </w:r>
      <w:r>
        <w:rPr>
          <w:color w:val="231F20"/>
          <w:spacing w:val="-3"/>
        </w:rPr>
        <w:t xml:space="preserve">єдності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узгодженості </w:t>
      </w:r>
      <w:r>
        <w:rPr>
          <w:color w:val="231F20"/>
          <w:spacing w:val="-5"/>
        </w:rPr>
        <w:t xml:space="preserve">форм, </w:t>
      </w:r>
      <w:r>
        <w:rPr>
          <w:color w:val="231F20"/>
        </w:rPr>
        <w:t xml:space="preserve">засобів і методів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0"/>
        </w:rPr>
        <w:t xml:space="preserve">соціальних інституцій </w:t>
      </w:r>
      <w:r>
        <w:rPr>
          <w:color w:val="231F20"/>
          <w:spacing w:val="-5"/>
        </w:rPr>
        <w:t xml:space="preserve">(сім’ї, </w:t>
      </w:r>
      <w:r>
        <w:rPr>
          <w:color w:val="231F20"/>
          <w:spacing w:val="-6"/>
        </w:rPr>
        <w:t xml:space="preserve">загальноосвітніх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професійних </w:t>
      </w:r>
      <w:r>
        <w:rPr>
          <w:color w:val="231F20"/>
          <w:spacing w:val="-3"/>
        </w:rPr>
        <w:t xml:space="preserve">закладів, </w:t>
      </w:r>
      <w:r>
        <w:rPr>
          <w:color w:val="231F20"/>
          <w:spacing w:val="-10"/>
        </w:rPr>
        <w:t xml:space="preserve">дошкільних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позашкільних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11"/>
        </w:rPr>
        <w:t xml:space="preserve">ховних </w:t>
      </w:r>
      <w:r>
        <w:rPr>
          <w:color w:val="231F20"/>
          <w:spacing w:val="-3"/>
        </w:rPr>
        <w:t xml:space="preserve">закладів, </w:t>
      </w:r>
      <w:r>
        <w:rPr>
          <w:color w:val="231F20"/>
        </w:rPr>
        <w:t xml:space="preserve">засобів масової </w:t>
      </w:r>
      <w:r>
        <w:rPr>
          <w:color w:val="231F20"/>
          <w:spacing w:val="-11"/>
        </w:rPr>
        <w:t xml:space="preserve">інформації) </w:t>
      </w:r>
      <w:r>
        <w:rPr>
          <w:color w:val="231F20"/>
          <w:spacing w:val="-4"/>
        </w:rPr>
        <w:t>[91].</w:t>
      </w:r>
    </w:p>
    <w:p w:rsidR="00A17FD0" w:rsidRDefault="008C7F95">
      <w:pPr>
        <w:pStyle w:val="a3"/>
        <w:spacing w:before="5" w:line="237" w:lineRule="auto"/>
        <w:ind w:right="210"/>
        <w:jc w:val="both"/>
      </w:pPr>
      <w:r>
        <w:rPr>
          <w:color w:val="231F20"/>
        </w:rPr>
        <w:t>Комплексність – це єдність цілей, завдань, змісту, методів і форм виховного впливу і взаємодії. Комплек</w:t>
      </w:r>
      <w:r>
        <w:rPr>
          <w:color w:val="231F20"/>
        </w:rPr>
        <w:t>сний підхід до виховання виконує одночасно декілька функцій:</w:t>
      </w:r>
    </w:p>
    <w:p w:rsidR="00A17FD0" w:rsidRDefault="008C7F95">
      <w:pPr>
        <w:pStyle w:val="a4"/>
        <w:numPr>
          <w:ilvl w:val="0"/>
          <w:numId w:val="411"/>
        </w:numPr>
        <w:tabs>
          <w:tab w:val="left" w:pos="1380"/>
        </w:tabs>
        <w:spacing w:before="16" w:line="237" w:lineRule="auto"/>
        <w:ind w:right="250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орієнтує </w:t>
      </w:r>
      <w:r>
        <w:rPr>
          <w:color w:val="231F20"/>
          <w:spacing w:val="-5"/>
          <w:sz w:val="30"/>
        </w:rPr>
        <w:t xml:space="preserve">побудову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4"/>
          <w:sz w:val="30"/>
        </w:rPr>
        <w:t xml:space="preserve">цілісну  </w:t>
      </w:r>
      <w:r>
        <w:rPr>
          <w:color w:val="231F20"/>
          <w:sz w:val="30"/>
        </w:rPr>
        <w:t xml:space="preserve">особистість, а 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окремі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якості;</w:t>
      </w:r>
    </w:p>
    <w:p w:rsidR="00A17FD0" w:rsidRDefault="008C7F95">
      <w:pPr>
        <w:pStyle w:val="a4"/>
        <w:numPr>
          <w:ilvl w:val="0"/>
          <w:numId w:val="411"/>
        </w:numPr>
        <w:tabs>
          <w:tab w:val="left" w:pos="1360"/>
        </w:tabs>
        <w:spacing w:line="237" w:lineRule="auto"/>
        <w:ind w:left="280" w:right="218" w:firstLine="719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здійснює </w:t>
      </w:r>
      <w:r>
        <w:rPr>
          <w:color w:val="231F20"/>
          <w:spacing w:val="-5"/>
          <w:sz w:val="30"/>
        </w:rPr>
        <w:t xml:space="preserve">всебічний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z w:val="30"/>
        </w:rPr>
        <w:t xml:space="preserve">є результатом ком- </w:t>
      </w:r>
      <w:r>
        <w:rPr>
          <w:color w:val="231F20"/>
          <w:spacing w:val="-7"/>
          <w:sz w:val="30"/>
        </w:rPr>
        <w:t xml:space="preserve">плексного </w:t>
      </w:r>
      <w:r>
        <w:rPr>
          <w:color w:val="231F20"/>
          <w:spacing w:val="-12"/>
          <w:sz w:val="30"/>
        </w:rPr>
        <w:t xml:space="preserve">вирішення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z w:val="30"/>
        </w:rPr>
        <w:t>завдань;</w:t>
      </w:r>
    </w:p>
    <w:p w:rsidR="00A17FD0" w:rsidRDefault="008C7F95">
      <w:pPr>
        <w:pStyle w:val="a4"/>
        <w:numPr>
          <w:ilvl w:val="0"/>
          <w:numId w:val="411"/>
        </w:numPr>
        <w:tabs>
          <w:tab w:val="left" w:pos="1420"/>
        </w:tabs>
        <w:spacing w:before="14" w:line="237" w:lineRule="auto"/>
        <w:ind w:right="210" w:firstLine="721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сприяє гармонійному </w:t>
      </w:r>
      <w:r>
        <w:rPr>
          <w:color w:val="231F20"/>
          <w:spacing w:val="-6"/>
          <w:sz w:val="30"/>
        </w:rPr>
        <w:t xml:space="preserve">розвиткові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8"/>
          <w:sz w:val="30"/>
        </w:rPr>
        <w:t xml:space="preserve">шляхом </w:t>
      </w:r>
      <w:r>
        <w:rPr>
          <w:color w:val="231F20"/>
          <w:spacing w:val="-9"/>
          <w:sz w:val="30"/>
        </w:rPr>
        <w:t xml:space="preserve">здійснення </w:t>
      </w:r>
      <w:r>
        <w:rPr>
          <w:color w:val="231F20"/>
          <w:spacing w:val="-3"/>
          <w:sz w:val="30"/>
        </w:rPr>
        <w:t xml:space="preserve">єдності </w:t>
      </w:r>
      <w:r>
        <w:rPr>
          <w:color w:val="231F20"/>
          <w:sz w:val="30"/>
        </w:rPr>
        <w:t xml:space="preserve">й взаємозв’язку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напрямів </w:t>
      </w:r>
      <w:r>
        <w:rPr>
          <w:color w:val="231F20"/>
          <w:sz w:val="30"/>
        </w:rPr>
        <w:t xml:space="preserve">сучасного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8"/>
          <w:sz w:val="30"/>
        </w:rPr>
        <w:t xml:space="preserve">певного </w:t>
      </w:r>
      <w:r>
        <w:rPr>
          <w:color w:val="231F20"/>
          <w:spacing w:val="-10"/>
          <w:sz w:val="30"/>
        </w:rPr>
        <w:t xml:space="preserve">співвідноше </w:t>
      </w:r>
      <w:r>
        <w:rPr>
          <w:color w:val="231F20"/>
          <w:spacing w:val="-8"/>
          <w:sz w:val="30"/>
        </w:rPr>
        <w:t xml:space="preserve">ння </w:t>
      </w:r>
      <w:r>
        <w:rPr>
          <w:color w:val="231F20"/>
          <w:sz w:val="30"/>
        </w:rPr>
        <w:t>й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7"/>
          <w:sz w:val="30"/>
        </w:rPr>
        <w:t>супідрядності;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411"/>
        </w:numPr>
        <w:tabs>
          <w:tab w:val="left" w:pos="1400"/>
        </w:tabs>
        <w:spacing w:before="62" w:line="237" w:lineRule="auto"/>
        <w:ind w:right="206" w:firstLine="721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підвищує </w:t>
      </w:r>
      <w:r>
        <w:rPr>
          <w:color w:val="231F20"/>
          <w:spacing w:val="-5"/>
          <w:sz w:val="30"/>
        </w:rPr>
        <w:t xml:space="preserve">ефективність  </w:t>
      </w:r>
      <w:r>
        <w:rPr>
          <w:color w:val="231F20"/>
          <w:spacing w:val="-8"/>
          <w:sz w:val="30"/>
        </w:rPr>
        <w:t xml:space="preserve">виховання:  </w:t>
      </w:r>
      <w:r>
        <w:rPr>
          <w:color w:val="231F20"/>
          <w:spacing w:val="-4"/>
          <w:sz w:val="30"/>
        </w:rPr>
        <w:t xml:space="preserve">одночасне  </w:t>
      </w:r>
      <w:r>
        <w:rPr>
          <w:color w:val="231F20"/>
          <w:spacing w:val="-12"/>
          <w:sz w:val="30"/>
        </w:rPr>
        <w:t xml:space="preserve">вирішення  </w:t>
      </w:r>
      <w:r>
        <w:rPr>
          <w:color w:val="231F20"/>
          <w:spacing w:val="-11"/>
          <w:sz w:val="30"/>
        </w:rPr>
        <w:t xml:space="preserve">не  </w:t>
      </w:r>
      <w:r>
        <w:rPr>
          <w:color w:val="231F20"/>
          <w:spacing w:val="-12"/>
          <w:sz w:val="30"/>
        </w:rPr>
        <w:t xml:space="preserve">однієї,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5"/>
          <w:sz w:val="30"/>
        </w:rPr>
        <w:t>дек</w:t>
      </w:r>
      <w:r>
        <w:rPr>
          <w:color w:val="231F20"/>
          <w:spacing w:val="-5"/>
          <w:sz w:val="30"/>
        </w:rPr>
        <w:t xml:space="preserve">ількох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завдань, </w:t>
      </w:r>
      <w:r>
        <w:rPr>
          <w:color w:val="231F20"/>
          <w:spacing w:val="-11"/>
          <w:sz w:val="30"/>
        </w:rPr>
        <w:t xml:space="preserve">природно, </w:t>
      </w:r>
      <w:r>
        <w:rPr>
          <w:color w:val="231F20"/>
          <w:spacing w:val="-9"/>
          <w:sz w:val="30"/>
        </w:rPr>
        <w:t xml:space="preserve">піднімає  його </w:t>
      </w:r>
      <w:r>
        <w:rPr>
          <w:color w:val="231F20"/>
          <w:spacing w:val="-3"/>
          <w:sz w:val="30"/>
        </w:rPr>
        <w:t xml:space="preserve">результативність </w:t>
      </w:r>
      <w:r>
        <w:rPr>
          <w:color w:val="231F20"/>
          <w:spacing w:val="-5"/>
          <w:sz w:val="30"/>
        </w:rPr>
        <w:t>[144].</w:t>
      </w:r>
    </w:p>
    <w:p w:rsidR="00A17FD0" w:rsidRDefault="008C7F95">
      <w:pPr>
        <w:pStyle w:val="a3"/>
        <w:ind w:right="215"/>
        <w:jc w:val="both"/>
      </w:pPr>
      <w:r>
        <w:rPr>
          <w:color w:val="231F20"/>
          <w:spacing w:val="-11"/>
        </w:rPr>
        <w:t xml:space="preserve">Між </w:t>
      </w:r>
      <w:r>
        <w:rPr>
          <w:color w:val="231F20"/>
          <w:spacing w:val="-9"/>
        </w:rPr>
        <w:t xml:space="preserve">виховними </w:t>
      </w:r>
      <w:r>
        <w:rPr>
          <w:color w:val="231F20"/>
          <w:spacing w:val="-5"/>
        </w:rPr>
        <w:t xml:space="preserve">впливами </w:t>
      </w:r>
      <w:r>
        <w:rPr>
          <w:color w:val="231F20"/>
          <w:spacing w:val="-7"/>
        </w:rPr>
        <w:t xml:space="preserve">існують </w:t>
      </w:r>
      <w:r>
        <w:rPr>
          <w:color w:val="231F20"/>
        </w:rPr>
        <w:t xml:space="preserve">десятки, </w:t>
      </w:r>
      <w:r>
        <w:rPr>
          <w:color w:val="231F20"/>
          <w:spacing w:val="-7"/>
        </w:rPr>
        <w:t xml:space="preserve">сотні, </w:t>
      </w:r>
      <w:r>
        <w:rPr>
          <w:color w:val="231F20"/>
        </w:rPr>
        <w:t xml:space="preserve">тисячі  </w:t>
      </w:r>
      <w:r>
        <w:rPr>
          <w:color w:val="231F20"/>
          <w:spacing w:val="-5"/>
        </w:rPr>
        <w:t xml:space="preserve">залежно-  </w:t>
      </w:r>
      <w:r>
        <w:rPr>
          <w:color w:val="231F20"/>
          <w:spacing w:val="5"/>
        </w:rPr>
        <w:t xml:space="preserve">стей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обумовленостей. </w:t>
      </w: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врешті-решт </w:t>
      </w:r>
      <w:r>
        <w:rPr>
          <w:color w:val="231F20"/>
        </w:rPr>
        <w:t xml:space="preserve">визначається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3"/>
        </w:rPr>
        <w:t xml:space="preserve">залежності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обумовленості </w:t>
      </w:r>
      <w:r>
        <w:rPr>
          <w:color w:val="231F20"/>
        </w:rPr>
        <w:t xml:space="preserve">враховуються, </w:t>
      </w:r>
      <w:r>
        <w:rPr>
          <w:color w:val="231F20"/>
          <w:spacing w:val="-6"/>
        </w:rPr>
        <w:t xml:space="preserve">точніше, </w:t>
      </w:r>
      <w:r>
        <w:rPr>
          <w:color w:val="231F20"/>
          <w:spacing w:val="-7"/>
        </w:rPr>
        <w:t xml:space="preserve">здійсню-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11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10"/>
        </w:rPr>
        <w:t>практиці.</w:t>
      </w:r>
    </w:p>
    <w:p w:rsidR="00A17FD0" w:rsidRDefault="008C7F95">
      <w:pPr>
        <w:pStyle w:val="a3"/>
        <w:spacing w:line="249" w:lineRule="auto"/>
        <w:ind w:right="218" w:firstLine="719"/>
        <w:jc w:val="both"/>
      </w:pPr>
      <w:r>
        <w:rPr>
          <w:color w:val="231F20"/>
        </w:rPr>
        <w:t xml:space="preserve">Сучасні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реалізують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4"/>
        </w:rPr>
        <w:t xml:space="preserve">комплекс-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-5"/>
        </w:rPr>
        <w:t>шляхом:</w:t>
      </w:r>
    </w:p>
    <w:p w:rsidR="00A17FD0" w:rsidRDefault="008C7F95">
      <w:pPr>
        <w:pStyle w:val="a4"/>
        <w:numPr>
          <w:ilvl w:val="0"/>
          <w:numId w:val="410"/>
        </w:numPr>
        <w:tabs>
          <w:tab w:val="left" w:pos="1419"/>
          <w:tab w:val="left" w:pos="1420"/>
        </w:tabs>
        <w:spacing w:line="325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свідомість, </w:t>
      </w:r>
      <w:r>
        <w:rPr>
          <w:color w:val="231F20"/>
          <w:spacing w:val="-3"/>
          <w:sz w:val="30"/>
        </w:rPr>
        <w:t xml:space="preserve">почуття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поведінку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8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410"/>
        </w:numPr>
        <w:tabs>
          <w:tab w:val="left" w:pos="1420"/>
        </w:tabs>
        <w:spacing w:line="237" w:lineRule="auto"/>
        <w:ind w:right="209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органічного </w:t>
      </w:r>
      <w:r>
        <w:rPr>
          <w:color w:val="231F20"/>
          <w:spacing w:val="-10"/>
          <w:sz w:val="30"/>
        </w:rPr>
        <w:t xml:space="preserve">поєднання </w:t>
      </w:r>
      <w:r>
        <w:rPr>
          <w:color w:val="231F20"/>
          <w:spacing w:val="-9"/>
          <w:sz w:val="30"/>
        </w:rPr>
        <w:t xml:space="preserve">виховання (зовнішнього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10"/>
          <w:sz w:val="30"/>
        </w:rPr>
        <w:t xml:space="preserve">впливу)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>самовиховання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10"/>
        </w:numPr>
        <w:tabs>
          <w:tab w:val="left" w:pos="1420"/>
        </w:tabs>
        <w:spacing w:before="10" w:line="237" w:lineRule="auto"/>
        <w:ind w:right="19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єдності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координації  </w:t>
      </w:r>
      <w:r>
        <w:rPr>
          <w:color w:val="231F20"/>
          <w:spacing w:val="-11"/>
          <w:sz w:val="30"/>
        </w:rPr>
        <w:t xml:space="preserve">виховних  </w:t>
      </w:r>
      <w:r>
        <w:rPr>
          <w:color w:val="231F20"/>
          <w:spacing w:val="-6"/>
          <w:sz w:val="30"/>
        </w:rPr>
        <w:t xml:space="preserve">зусиль  </w:t>
      </w:r>
      <w:r>
        <w:rPr>
          <w:color w:val="231F20"/>
          <w:spacing w:val="-7"/>
          <w:sz w:val="30"/>
        </w:rPr>
        <w:t xml:space="preserve">усіх  </w:t>
      </w:r>
      <w:r>
        <w:rPr>
          <w:color w:val="231F20"/>
          <w:spacing w:val="-10"/>
          <w:sz w:val="30"/>
        </w:rPr>
        <w:t xml:space="preserve">соціальних  </w:t>
      </w:r>
      <w:r>
        <w:rPr>
          <w:color w:val="231F20"/>
          <w:spacing w:val="-9"/>
          <w:sz w:val="30"/>
        </w:rPr>
        <w:t xml:space="preserve">інсти- </w:t>
      </w:r>
      <w:r>
        <w:rPr>
          <w:color w:val="231F20"/>
          <w:spacing w:val="-4"/>
          <w:sz w:val="30"/>
        </w:rPr>
        <w:t xml:space="preserve">тутів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об’єднань, </w:t>
      </w:r>
      <w:r>
        <w:rPr>
          <w:color w:val="231F20"/>
          <w:sz w:val="30"/>
        </w:rPr>
        <w:t xml:space="preserve">які займаються </w:t>
      </w:r>
      <w:r>
        <w:rPr>
          <w:color w:val="231F20"/>
          <w:spacing w:val="-7"/>
          <w:sz w:val="30"/>
        </w:rPr>
        <w:t xml:space="preserve">вихованням: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7"/>
          <w:sz w:val="30"/>
        </w:rPr>
        <w:t>колективів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груп,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засобів масової </w:t>
      </w:r>
      <w:r>
        <w:rPr>
          <w:color w:val="231F20"/>
          <w:spacing w:val="-12"/>
          <w:sz w:val="30"/>
        </w:rPr>
        <w:t xml:space="preserve">інформації, </w:t>
      </w:r>
      <w:r>
        <w:rPr>
          <w:color w:val="231F20"/>
          <w:spacing w:val="-6"/>
          <w:sz w:val="30"/>
        </w:rPr>
        <w:t xml:space="preserve">літератури, </w:t>
      </w:r>
      <w:r>
        <w:rPr>
          <w:color w:val="231F20"/>
          <w:sz w:val="30"/>
        </w:rPr>
        <w:t xml:space="preserve">мистецтва, </w:t>
      </w:r>
      <w:r>
        <w:rPr>
          <w:color w:val="231F20"/>
          <w:spacing w:val="-9"/>
          <w:sz w:val="30"/>
        </w:rPr>
        <w:t>органів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право- порядку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9"/>
          <w:sz w:val="30"/>
        </w:rPr>
        <w:t>ін.;</w:t>
      </w:r>
    </w:p>
    <w:p w:rsidR="00A17FD0" w:rsidRDefault="008C7F95">
      <w:pPr>
        <w:pStyle w:val="a4"/>
        <w:numPr>
          <w:ilvl w:val="0"/>
          <w:numId w:val="410"/>
        </w:numPr>
        <w:tabs>
          <w:tab w:val="left" w:pos="1420"/>
        </w:tabs>
        <w:spacing w:before="14" w:line="237" w:lineRule="auto"/>
        <w:ind w:right="210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 xml:space="preserve">конкретних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4"/>
          <w:sz w:val="30"/>
        </w:rPr>
        <w:t xml:space="preserve">справ,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одночасно </w:t>
      </w:r>
      <w:r>
        <w:rPr>
          <w:color w:val="231F20"/>
          <w:spacing w:val="-9"/>
          <w:sz w:val="30"/>
        </w:rPr>
        <w:t>вирішують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6"/>
          <w:sz w:val="30"/>
        </w:rPr>
        <w:t xml:space="preserve">інтелектуального, </w:t>
      </w:r>
      <w:r>
        <w:rPr>
          <w:color w:val="231F20"/>
          <w:spacing w:val="-10"/>
          <w:sz w:val="30"/>
        </w:rPr>
        <w:t xml:space="preserve">фізичного, </w:t>
      </w:r>
      <w:r>
        <w:rPr>
          <w:color w:val="231F20"/>
          <w:spacing w:val="-8"/>
          <w:sz w:val="30"/>
        </w:rPr>
        <w:t xml:space="preserve">патріотичного, </w:t>
      </w:r>
      <w:r>
        <w:rPr>
          <w:color w:val="231F20"/>
          <w:sz w:val="30"/>
        </w:rPr>
        <w:t xml:space="preserve">мораль- </w:t>
      </w:r>
      <w:r>
        <w:rPr>
          <w:color w:val="231F20"/>
          <w:spacing w:val="-9"/>
          <w:sz w:val="30"/>
        </w:rPr>
        <w:t xml:space="preserve">ного, </w:t>
      </w:r>
      <w:r>
        <w:rPr>
          <w:color w:val="231F20"/>
          <w:sz w:val="30"/>
        </w:rPr>
        <w:t>естетичного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z w:val="30"/>
        </w:rPr>
        <w:t>й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7"/>
          <w:sz w:val="30"/>
        </w:rPr>
        <w:t>екологічного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7"/>
          <w:sz w:val="30"/>
        </w:rPr>
        <w:t>єдиному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8"/>
          <w:sz w:val="30"/>
        </w:rPr>
        <w:t>виховному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10"/>
          <w:sz w:val="30"/>
        </w:rPr>
        <w:t>процесі;</w:t>
      </w:r>
    </w:p>
    <w:p w:rsidR="00A17FD0" w:rsidRDefault="008C7F95">
      <w:pPr>
        <w:pStyle w:val="a4"/>
        <w:numPr>
          <w:ilvl w:val="0"/>
          <w:numId w:val="410"/>
        </w:numPr>
        <w:tabs>
          <w:tab w:val="left" w:pos="1420"/>
        </w:tabs>
        <w:spacing w:before="14" w:line="237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системного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 xml:space="preserve">послідовності </w:t>
      </w:r>
      <w:r>
        <w:rPr>
          <w:color w:val="231F20"/>
          <w:sz w:val="30"/>
        </w:rPr>
        <w:t xml:space="preserve">й су- </w:t>
      </w:r>
      <w:r>
        <w:rPr>
          <w:color w:val="231F20"/>
          <w:spacing w:val="-6"/>
          <w:sz w:val="30"/>
        </w:rPr>
        <w:t xml:space="preserve">підрядності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компонентів виховання,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3"/>
          <w:sz w:val="30"/>
        </w:rPr>
        <w:t xml:space="preserve">взаємозв’язків </w:t>
      </w:r>
      <w:r>
        <w:rPr>
          <w:color w:val="231F20"/>
          <w:sz w:val="30"/>
        </w:rPr>
        <w:t xml:space="preserve">і  взаємо- </w:t>
      </w:r>
      <w:r>
        <w:rPr>
          <w:color w:val="231F20"/>
          <w:spacing w:val="-10"/>
          <w:sz w:val="30"/>
        </w:rPr>
        <w:t>впливу;</w:t>
      </w:r>
    </w:p>
    <w:p w:rsidR="00A17FD0" w:rsidRDefault="008C7F95">
      <w:pPr>
        <w:pStyle w:val="a4"/>
        <w:numPr>
          <w:ilvl w:val="0"/>
          <w:numId w:val="410"/>
        </w:numPr>
        <w:tabs>
          <w:tab w:val="left" w:pos="1420"/>
        </w:tabs>
        <w:ind w:right="187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урахування </w:t>
      </w:r>
      <w:r>
        <w:rPr>
          <w:color w:val="231F20"/>
          <w:spacing w:val="-13"/>
          <w:sz w:val="30"/>
        </w:rPr>
        <w:t xml:space="preserve">зовнішніх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2"/>
          <w:sz w:val="30"/>
        </w:rPr>
        <w:t xml:space="preserve">внутрішніх </w:t>
      </w:r>
      <w:r>
        <w:rPr>
          <w:color w:val="231F20"/>
          <w:spacing w:val="-6"/>
          <w:sz w:val="30"/>
        </w:rPr>
        <w:t xml:space="preserve">факторів,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сприяють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4"/>
          <w:sz w:val="30"/>
        </w:rPr>
        <w:t xml:space="preserve">пе- </w:t>
      </w:r>
      <w:r>
        <w:rPr>
          <w:color w:val="231F20"/>
          <w:spacing w:val="-3"/>
          <w:sz w:val="30"/>
        </w:rPr>
        <w:t xml:space="preserve">решкоджають  </w:t>
      </w:r>
      <w:r>
        <w:rPr>
          <w:color w:val="231F20"/>
          <w:spacing w:val="-6"/>
          <w:sz w:val="30"/>
        </w:rPr>
        <w:t xml:space="preserve">одержанню  </w:t>
      </w:r>
      <w:r>
        <w:rPr>
          <w:color w:val="231F20"/>
          <w:spacing w:val="-10"/>
          <w:sz w:val="30"/>
        </w:rPr>
        <w:t xml:space="preserve">найоптимальніших  </w:t>
      </w:r>
      <w:r>
        <w:rPr>
          <w:color w:val="231F20"/>
          <w:spacing w:val="-3"/>
          <w:sz w:val="30"/>
        </w:rPr>
        <w:t xml:space="preserve">результатів 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5"/>
          <w:sz w:val="30"/>
        </w:rPr>
        <w:t xml:space="preserve">робо- ти.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виховному </w:t>
      </w:r>
      <w:r>
        <w:rPr>
          <w:color w:val="231F20"/>
          <w:spacing w:val="-10"/>
          <w:sz w:val="30"/>
        </w:rPr>
        <w:t xml:space="preserve">процесі,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протікає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pacing w:val="-4"/>
          <w:sz w:val="30"/>
        </w:rPr>
        <w:t xml:space="preserve">взаємопов’язаної </w:t>
      </w:r>
      <w:r>
        <w:rPr>
          <w:color w:val="231F20"/>
          <w:spacing w:val="-3"/>
          <w:sz w:val="30"/>
        </w:rPr>
        <w:t xml:space="preserve">діяльності </w:t>
      </w:r>
      <w:r>
        <w:rPr>
          <w:color w:val="231F20"/>
          <w:spacing w:val="-6"/>
          <w:sz w:val="30"/>
        </w:rPr>
        <w:t xml:space="preserve">вихователів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вихованців,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ролі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pacing w:val="-11"/>
          <w:sz w:val="30"/>
        </w:rPr>
        <w:t xml:space="preserve">причин </w:t>
      </w:r>
      <w:r>
        <w:rPr>
          <w:color w:val="231F20"/>
          <w:spacing w:val="-9"/>
          <w:sz w:val="30"/>
        </w:rPr>
        <w:t>(чинників)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3"/>
          <w:sz w:val="30"/>
        </w:rPr>
        <w:t>виступають: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уже </w:t>
      </w:r>
      <w:r>
        <w:rPr>
          <w:color w:val="231F20"/>
          <w:spacing w:val="-7"/>
          <w:sz w:val="30"/>
        </w:rPr>
        <w:t xml:space="preserve">сформований спосіб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6"/>
          <w:sz w:val="30"/>
        </w:rPr>
        <w:t xml:space="preserve">школяра,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6"/>
          <w:sz w:val="30"/>
        </w:rPr>
        <w:t xml:space="preserve">сприяти </w:t>
      </w:r>
      <w:r>
        <w:rPr>
          <w:color w:val="231F20"/>
          <w:spacing w:val="-4"/>
          <w:sz w:val="30"/>
        </w:rPr>
        <w:t xml:space="preserve">роз- </w:t>
      </w:r>
      <w:r>
        <w:rPr>
          <w:color w:val="231F20"/>
          <w:spacing w:val="-5"/>
          <w:sz w:val="30"/>
        </w:rPr>
        <w:t xml:space="preserve">виткові </w:t>
      </w:r>
      <w:r>
        <w:rPr>
          <w:color w:val="231F20"/>
          <w:spacing w:val="-8"/>
          <w:sz w:val="30"/>
        </w:rPr>
        <w:t xml:space="preserve">запланованих </w:t>
      </w:r>
      <w:r>
        <w:rPr>
          <w:color w:val="231F20"/>
          <w:sz w:val="30"/>
        </w:rPr>
        <w:t xml:space="preserve">якостей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z w:val="30"/>
        </w:rPr>
        <w:t xml:space="preserve">(за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pacing w:val="-3"/>
          <w:sz w:val="30"/>
        </w:rPr>
        <w:t>умов) перешкоджати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7"/>
          <w:sz w:val="30"/>
        </w:rPr>
        <w:t>йому;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40" w:lineRule="exact"/>
        <w:ind w:right="204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життя, які </w:t>
      </w:r>
      <w:r>
        <w:rPr>
          <w:color w:val="231F20"/>
          <w:spacing w:val="-7"/>
          <w:sz w:val="30"/>
        </w:rPr>
        <w:t xml:space="preserve">спричиняють </w:t>
      </w:r>
      <w:r>
        <w:rPr>
          <w:color w:val="231F20"/>
          <w:spacing w:val="-6"/>
          <w:sz w:val="30"/>
        </w:rPr>
        <w:t xml:space="preserve">становлення  </w:t>
      </w:r>
      <w:r>
        <w:rPr>
          <w:color w:val="231F20"/>
          <w:spacing w:val="-8"/>
          <w:sz w:val="30"/>
        </w:rPr>
        <w:t xml:space="preserve">певного  </w:t>
      </w:r>
      <w:r>
        <w:rPr>
          <w:color w:val="231F20"/>
          <w:spacing w:val="-4"/>
          <w:sz w:val="30"/>
        </w:rPr>
        <w:t xml:space="preserve">способу </w:t>
      </w:r>
      <w:r>
        <w:rPr>
          <w:color w:val="231F20"/>
          <w:sz w:val="30"/>
        </w:rPr>
        <w:t xml:space="preserve">життя в   </w:t>
      </w:r>
      <w:r>
        <w:rPr>
          <w:color w:val="231F20"/>
          <w:spacing w:val="3"/>
          <w:sz w:val="30"/>
        </w:rPr>
        <w:t xml:space="preserve">межах  </w:t>
      </w:r>
      <w:r>
        <w:rPr>
          <w:color w:val="231F20"/>
          <w:spacing w:val="-13"/>
          <w:sz w:val="30"/>
        </w:rPr>
        <w:t xml:space="preserve">різних   </w:t>
      </w:r>
      <w:r>
        <w:rPr>
          <w:color w:val="231F20"/>
          <w:spacing w:val="-10"/>
          <w:sz w:val="30"/>
        </w:rPr>
        <w:t xml:space="preserve">регіонів:  </w:t>
      </w:r>
      <w:r>
        <w:rPr>
          <w:color w:val="231F20"/>
          <w:spacing w:val="-11"/>
          <w:sz w:val="30"/>
        </w:rPr>
        <w:t xml:space="preserve">національні  </w:t>
      </w:r>
      <w:r>
        <w:rPr>
          <w:color w:val="231F20"/>
          <w:spacing w:val="-4"/>
          <w:sz w:val="30"/>
        </w:rPr>
        <w:t xml:space="preserve">особливості  </w:t>
      </w:r>
      <w:r>
        <w:rPr>
          <w:color w:val="231F20"/>
          <w:spacing w:val="-10"/>
          <w:sz w:val="30"/>
        </w:rPr>
        <w:t xml:space="preserve">(національна 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10"/>
          <w:sz w:val="30"/>
        </w:rPr>
        <w:t>психологія,</w:t>
      </w:r>
    </w:p>
    <w:p w:rsidR="00A17FD0" w:rsidRDefault="008C7F95">
      <w:pPr>
        <w:pStyle w:val="a3"/>
        <w:spacing w:before="12" w:line="342" w:lineRule="exact"/>
        <w:ind w:firstLine="0"/>
      </w:pPr>
      <w:r>
        <w:rPr>
          <w:color w:val="231F20"/>
        </w:rPr>
        <w:t>характер, свідомість, світогляд) найближчого оточення вихованця;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3" w:line="235" w:lineRule="auto"/>
        <w:ind w:right="209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традиції,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звичаї, </w:t>
      </w:r>
      <w:r>
        <w:rPr>
          <w:color w:val="231F20"/>
          <w:spacing w:val="-4"/>
          <w:sz w:val="30"/>
        </w:rPr>
        <w:t>обряди;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 xml:space="preserve">географічного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природного </w:t>
      </w:r>
      <w:r>
        <w:rPr>
          <w:color w:val="231F20"/>
          <w:spacing w:val="-3"/>
          <w:sz w:val="30"/>
        </w:rPr>
        <w:t>середовища;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z w:val="30"/>
        </w:rPr>
        <w:t xml:space="preserve">засоби масової </w:t>
      </w:r>
      <w:r>
        <w:rPr>
          <w:color w:val="231F20"/>
          <w:spacing w:val="-9"/>
          <w:sz w:val="30"/>
        </w:rPr>
        <w:t xml:space="preserve">інформації </w:t>
      </w:r>
      <w:r>
        <w:rPr>
          <w:color w:val="231F20"/>
          <w:sz w:val="30"/>
        </w:rPr>
        <w:t>й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пропаганди;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18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умови життя </w:t>
      </w:r>
      <w:r>
        <w:rPr>
          <w:color w:val="231F20"/>
          <w:spacing w:val="-5"/>
          <w:sz w:val="30"/>
        </w:rPr>
        <w:t xml:space="preserve">колективу, </w:t>
      </w:r>
      <w:r>
        <w:rPr>
          <w:color w:val="231F20"/>
          <w:sz w:val="30"/>
        </w:rPr>
        <w:t xml:space="preserve">які безпосередньо </w:t>
      </w:r>
      <w:r>
        <w:rPr>
          <w:color w:val="231F20"/>
          <w:spacing w:val="-11"/>
          <w:sz w:val="30"/>
        </w:rPr>
        <w:t xml:space="preserve">впли- </w:t>
      </w:r>
      <w:r>
        <w:rPr>
          <w:color w:val="231F20"/>
          <w:sz w:val="30"/>
        </w:rPr>
        <w:t xml:space="preserve">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особистість </w:t>
      </w:r>
      <w:r>
        <w:rPr>
          <w:color w:val="231F20"/>
          <w:spacing w:val="-7"/>
          <w:sz w:val="30"/>
        </w:rPr>
        <w:t xml:space="preserve">школяра </w:t>
      </w:r>
      <w:r>
        <w:rPr>
          <w:color w:val="231F20"/>
          <w:spacing w:val="-9"/>
          <w:sz w:val="30"/>
        </w:rPr>
        <w:t xml:space="preserve">(виховна </w:t>
      </w:r>
      <w:r>
        <w:rPr>
          <w:color w:val="231F20"/>
          <w:spacing w:val="2"/>
          <w:sz w:val="30"/>
        </w:rPr>
        <w:t xml:space="preserve">система, </w:t>
      </w:r>
      <w:r>
        <w:rPr>
          <w:color w:val="231F20"/>
          <w:sz w:val="30"/>
        </w:rPr>
        <w:t xml:space="preserve">громадська думка, </w:t>
      </w:r>
      <w:r>
        <w:rPr>
          <w:color w:val="231F20"/>
          <w:spacing w:val="-15"/>
          <w:sz w:val="30"/>
        </w:rPr>
        <w:t xml:space="preserve">цін- </w:t>
      </w:r>
      <w:r>
        <w:rPr>
          <w:color w:val="231F20"/>
          <w:spacing w:val="-12"/>
          <w:sz w:val="30"/>
        </w:rPr>
        <w:t xml:space="preserve">нісні </w:t>
      </w:r>
      <w:r>
        <w:rPr>
          <w:color w:val="231F20"/>
          <w:spacing w:val="-9"/>
          <w:sz w:val="30"/>
        </w:rPr>
        <w:t>орієнтації,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моральні </w:t>
      </w:r>
      <w:r>
        <w:rPr>
          <w:color w:val="231F20"/>
          <w:spacing w:val="-9"/>
          <w:sz w:val="30"/>
        </w:rPr>
        <w:t xml:space="preserve">норми, </w:t>
      </w:r>
      <w:r>
        <w:rPr>
          <w:color w:val="231F20"/>
          <w:spacing w:val="-11"/>
          <w:sz w:val="30"/>
        </w:rPr>
        <w:t>психолог</w:t>
      </w:r>
      <w:r>
        <w:rPr>
          <w:color w:val="231F20"/>
          <w:spacing w:val="-11"/>
          <w:sz w:val="30"/>
        </w:rPr>
        <w:t xml:space="preserve">іч </w:t>
      </w:r>
      <w:r>
        <w:rPr>
          <w:color w:val="231F20"/>
          <w:sz w:val="30"/>
        </w:rPr>
        <w:t>ний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клімат);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before="24" w:line="235" w:lineRule="auto"/>
        <w:ind w:right="222" w:firstLine="701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норми </w:t>
      </w:r>
      <w:r>
        <w:rPr>
          <w:color w:val="231F20"/>
          <w:spacing w:val="-5"/>
          <w:sz w:val="30"/>
        </w:rPr>
        <w:t>взаємин,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що  </w:t>
      </w:r>
      <w:r>
        <w:rPr>
          <w:color w:val="231F20"/>
          <w:spacing w:val="-4"/>
          <w:sz w:val="30"/>
        </w:rPr>
        <w:t xml:space="preserve">склалися 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13"/>
          <w:sz w:val="30"/>
        </w:rPr>
        <w:t xml:space="preserve">первинних  </w:t>
      </w:r>
      <w:r>
        <w:rPr>
          <w:color w:val="231F20"/>
          <w:spacing w:val="-5"/>
          <w:sz w:val="30"/>
        </w:rPr>
        <w:t xml:space="preserve">колективах,  </w:t>
      </w:r>
      <w:r>
        <w:rPr>
          <w:color w:val="231F20"/>
          <w:spacing w:val="-14"/>
          <w:sz w:val="30"/>
        </w:rPr>
        <w:t xml:space="preserve">позиція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8"/>
          <w:sz w:val="30"/>
        </w:rPr>
        <w:t>колективних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10"/>
          <w:sz w:val="30"/>
        </w:rPr>
        <w:t>відносин;</w:t>
      </w:r>
    </w:p>
    <w:p w:rsidR="00A17FD0" w:rsidRDefault="008C7F95">
      <w:pPr>
        <w:pStyle w:val="a4"/>
        <w:numPr>
          <w:ilvl w:val="0"/>
          <w:numId w:val="412"/>
        </w:numPr>
        <w:tabs>
          <w:tab w:val="left" w:pos="1280"/>
        </w:tabs>
        <w:spacing w:line="363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індивідуальні </w:t>
      </w:r>
      <w:r>
        <w:rPr>
          <w:color w:val="231F20"/>
          <w:spacing w:val="-4"/>
          <w:sz w:val="30"/>
        </w:rPr>
        <w:t>особливості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8"/>
          <w:sz w:val="30"/>
        </w:rPr>
        <w:t>вихованця.</w:t>
      </w:r>
    </w:p>
    <w:p w:rsidR="00A17FD0" w:rsidRDefault="00A17FD0">
      <w:pPr>
        <w:spacing w:line="363" w:lineRule="exact"/>
        <w:rPr>
          <w:sz w:val="30"/>
        </w:rPr>
        <w:sectPr w:rsidR="00A17FD0">
          <w:footerReference w:type="default" r:id="rId27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0"/>
        <w:ind w:right="202"/>
        <w:jc w:val="both"/>
      </w:pPr>
      <w:r>
        <w:rPr>
          <w:color w:val="231F20"/>
          <w:spacing w:val="-5"/>
        </w:rPr>
        <w:t xml:space="preserve">Сьогодні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переходити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-3"/>
        </w:rPr>
        <w:t xml:space="preserve">механізму </w:t>
      </w:r>
      <w:r>
        <w:rPr>
          <w:color w:val="231F20"/>
          <w:spacing w:val="-5"/>
        </w:rPr>
        <w:t xml:space="preserve">саморегуляції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9"/>
        </w:rPr>
        <w:t xml:space="preserve">віри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почуття обов’язку. </w:t>
      </w:r>
      <w:r>
        <w:rPr>
          <w:color w:val="231F20"/>
          <w:spacing w:val="-5"/>
        </w:rPr>
        <w:t xml:space="preserve">Такий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потребує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4"/>
        </w:rPr>
        <w:t xml:space="preserve">введення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5"/>
        </w:rPr>
        <w:t xml:space="preserve">інноваційних </w:t>
      </w:r>
      <w:r>
        <w:rPr>
          <w:color w:val="231F20"/>
          <w:spacing w:val="-9"/>
        </w:rPr>
        <w:t xml:space="preserve">технологій. </w:t>
      </w:r>
      <w:r>
        <w:rPr>
          <w:color w:val="231F20"/>
        </w:rPr>
        <w:t xml:space="preserve">Серед 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>належне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займають </w:t>
      </w:r>
      <w:r>
        <w:rPr>
          <w:color w:val="231F20"/>
          <w:spacing w:val="-7"/>
        </w:rPr>
        <w:t xml:space="preserve">інтерактивні техніки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8"/>
        </w:rPr>
        <w:t>ховання.</w:t>
      </w:r>
    </w:p>
    <w:p w:rsidR="00A17FD0" w:rsidRDefault="00A17FD0">
      <w:pPr>
        <w:pStyle w:val="a3"/>
        <w:spacing w:before="5"/>
        <w:ind w:left="0" w:firstLine="0"/>
      </w:pPr>
    </w:p>
    <w:p w:rsidR="00A17FD0" w:rsidRDefault="008C7F95">
      <w:pPr>
        <w:pStyle w:val="Heading4"/>
        <w:numPr>
          <w:ilvl w:val="1"/>
          <w:numId w:val="413"/>
        </w:numPr>
        <w:tabs>
          <w:tab w:val="left" w:pos="2900"/>
        </w:tabs>
        <w:spacing w:line="343" w:lineRule="exact"/>
        <w:ind w:left="2899" w:hanging="320"/>
        <w:jc w:val="left"/>
        <w:rPr>
          <w:color w:val="231F20"/>
        </w:rPr>
      </w:pPr>
      <w:r>
        <w:rPr>
          <w:color w:val="231F20"/>
          <w:spacing w:val="2"/>
        </w:rPr>
        <w:t xml:space="preserve">Інноваційні </w:t>
      </w:r>
      <w:r>
        <w:rPr>
          <w:color w:val="231F20"/>
          <w:spacing w:val="6"/>
        </w:rPr>
        <w:t>технології</w:t>
      </w:r>
      <w:r>
        <w:rPr>
          <w:color w:val="231F20"/>
        </w:rPr>
        <w:t xml:space="preserve"> </w:t>
      </w:r>
      <w:r>
        <w:rPr>
          <w:color w:val="231F20"/>
          <w:spacing w:val="2"/>
        </w:rPr>
        <w:t>виховання</w:t>
      </w:r>
    </w:p>
    <w:p w:rsidR="00A17FD0" w:rsidRDefault="008C7F95">
      <w:pPr>
        <w:pStyle w:val="a3"/>
        <w:ind w:right="213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7"/>
        </w:rPr>
        <w:t xml:space="preserve">наука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динамічним </w:t>
      </w:r>
      <w:r>
        <w:rPr>
          <w:color w:val="231F20"/>
          <w:spacing w:val="-5"/>
        </w:rPr>
        <w:t xml:space="preserve">феноменом, </w:t>
      </w:r>
      <w:r>
        <w:rPr>
          <w:color w:val="231F20"/>
          <w:spacing w:val="-6"/>
        </w:rPr>
        <w:t xml:space="preserve">що активно </w:t>
      </w:r>
      <w:r>
        <w:rPr>
          <w:color w:val="231F20"/>
          <w:spacing w:val="-7"/>
        </w:rPr>
        <w:t xml:space="preserve">розви- </w:t>
      </w:r>
      <w:r>
        <w:rPr>
          <w:color w:val="231F20"/>
        </w:rPr>
        <w:t xml:space="preserve">вається, реагуючи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виклики </w:t>
      </w:r>
      <w:r>
        <w:rPr>
          <w:color w:val="231F20"/>
          <w:spacing w:val="2"/>
        </w:rPr>
        <w:t xml:space="preserve">часу. </w:t>
      </w:r>
      <w:r>
        <w:rPr>
          <w:color w:val="231F20"/>
          <w:spacing w:val="-11"/>
        </w:rPr>
        <w:t xml:space="preserve">Традиційна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спроможна </w:t>
      </w:r>
      <w:r>
        <w:rPr>
          <w:color w:val="231F20"/>
          <w:spacing w:val="-5"/>
        </w:rPr>
        <w:t xml:space="preserve">задовольнити </w:t>
      </w:r>
      <w:r>
        <w:rPr>
          <w:color w:val="231F20"/>
          <w:spacing w:val="-3"/>
        </w:rPr>
        <w:t xml:space="preserve">потреби суспільства, </w:t>
      </w:r>
      <w:r>
        <w:rPr>
          <w:color w:val="231F20"/>
        </w:rPr>
        <w:t xml:space="preserve">тому для сучасного </w:t>
      </w:r>
      <w:r>
        <w:rPr>
          <w:color w:val="231F20"/>
          <w:spacing w:val="-9"/>
        </w:rPr>
        <w:t>вихов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4"/>
        </w:rPr>
        <w:t>характерне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активне </w:t>
      </w:r>
      <w:r>
        <w:rPr>
          <w:color w:val="231F20"/>
          <w:spacing w:val="-7"/>
        </w:rPr>
        <w:t xml:space="preserve">впровадження </w:t>
      </w:r>
      <w:r>
        <w:rPr>
          <w:color w:val="231F20"/>
          <w:spacing w:val="-14"/>
        </w:rPr>
        <w:t>інновацій.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3"/>
        </w:rPr>
        <w:t xml:space="preserve">Інноваційний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-4"/>
        </w:rPr>
        <w:t xml:space="preserve">розгля- </w:t>
      </w:r>
      <w:r>
        <w:rPr>
          <w:color w:val="231F20"/>
          <w:spacing w:val="3"/>
        </w:rPr>
        <w:t xml:space="preserve">дається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необхідна </w:t>
      </w:r>
      <w:r>
        <w:rPr>
          <w:color w:val="231F20"/>
          <w:spacing w:val="-3"/>
        </w:rPr>
        <w:t xml:space="preserve">передумова </w:t>
      </w:r>
      <w:r>
        <w:rPr>
          <w:color w:val="231F20"/>
          <w:spacing w:val="-6"/>
        </w:rPr>
        <w:t xml:space="preserve">технологізації </w:t>
      </w:r>
      <w:r>
        <w:rPr>
          <w:color w:val="231F20"/>
          <w:spacing w:val="-9"/>
        </w:rPr>
        <w:t>виховного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spacing w:line="237" w:lineRule="auto"/>
        <w:ind w:right="213"/>
        <w:jc w:val="both"/>
      </w:pPr>
      <w:r>
        <w:rPr>
          <w:color w:val="231F20"/>
        </w:rPr>
        <w:t>Кожна педагогічна технологія з огляду на свої особливості висуває певні вимоги до особистості педагога, його здібностей і знань, що мають забезпечувати ефективну реалізацію технології.</w:t>
      </w:r>
    </w:p>
    <w:p w:rsidR="00A17FD0" w:rsidRDefault="008C7F95">
      <w:pPr>
        <w:pStyle w:val="a3"/>
        <w:spacing w:before="8"/>
        <w:ind w:right="197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4"/>
        </w:rPr>
        <w:t xml:space="preserve">взаємопов’язана 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педагогічною </w:t>
      </w:r>
      <w:r>
        <w:rPr>
          <w:color w:val="231F20"/>
        </w:rPr>
        <w:t xml:space="preserve">майстер- </w:t>
      </w:r>
      <w:r>
        <w:rPr>
          <w:color w:val="231F20"/>
          <w:spacing w:val="-6"/>
        </w:rPr>
        <w:t xml:space="preserve">ністю. </w:t>
      </w:r>
      <w:r>
        <w:rPr>
          <w:color w:val="231F20"/>
          <w:spacing w:val="-6"/>
        </w:rPr>
        <w:t xml:space="preserve">Досконале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6"/>
        </w:rPr>
        <w:t xml:space="preserve">педагогічною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</w:rPr>
        <w:t xml:space="preserve">і є </w:t>
      </w:r>
      <w:r>
        <w:rPr>
          <w:color w:val="231F20"/>
          <w:spacing w:val="-11"/>
        </w:rPr>
        <w:t xml:space="preserve">вищим </w:t>
      </w:r>
      <w:r>
        <w:rPr>
          <w:color w:val="231F20"/>
          <w:spacing w:val="-9"/>
        </w:rPr>
        <w:t xml:space="preserve">рівнем </w:t>
      </w:r>
      <w:r>
        <w:rPr>
          <w:color w:val="231F20"/>
        </w:rPr>
        <w:t xml:space="preserve">майстерності вчителя.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</w:rPr>
        <w:t xml:space="preserve">майстерність, з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4"/>
        </w:rPr>
        <w:t xml:space="preserve">боку,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вищий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6"/>
        </w:rPr>
        <w:t xml:space="preserve">педагогічною </w:t>
      </w:r>
      <w:r>
        <w:rPr>
          <w:color w:val="231F20"/>
          <w:spacing w:val="-8"/>
        </w:rPr>
        <w:t xml:space="preserve">технологією, </w:t>
      </w:r>
      <w:r>
        <w:rPr>
          <w:color w:val="231F20"/>
          <w:spacing w:val="-3"/>
        </w:rPr>
        <w:t xml:space="preserve">хоча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обмежується </w:t>
      </w:r>
      <w:r>
        <w:rPr>
          <w:color w:val="231F20"/>
          <w:spacing w:val="-14"/>
        </w:rPr>
        <w:t xml:space="preserve">лише </w:t>
      </w:r>
      <w:r>
        <w:rPr>
          <w:color w:val="231F20"/>
          <w:spacing w:val="-13"/>
        </w:rPr>
        <w:t xml:space="preserve">операційним </w:t>
      </w:r>
      <w:r>
        <w:rPr>
          <w:color w:val="231F20"/>
          <w:spacing w:val="-6"/>
        </w:rPr>
        <w:t xml:space="preserve">компонентом.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середовищі освітян </w:t>
      </w:r>
      <w:r>
        <w:rPr>
          <w:color w:val="231F20"/>
          <w:spacing w:val="-11"/>
        </w:rPr>
        <w:t xml:space="preserve">міцно  </w:t>
      </w:r>
      <w:r>
        <w:rPr>
          <w:color w:val="231F20"/>
        </w:rPr>
        <w:t xml:space="preserve">утвердилася  </w:t>
      </w:r>
      <w:r>
        <w:rPr>
          <w:color w:val="231F20"/>
          <w:spacing w:val="3"/>
        </w:rPr>
        <w:t xml:space="preserve">дум- </w:t>
      </w:r>
      <w:r>
        <w:rPr>
          <w:color w:val="231F20"/>
        </w:rPr>
        <w:t xml:space="preserve">ка,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3"/>
        </w:rPr>
        <w:t xml:space="preserve">майстерність </w:t>
      </w:r>
      <w:r>
        <w:rPr>
          <w:color w:val="231F20"/>
        </w:rPr>
        <w:t xml:space="preserve">суто </w:t>
      </w:r>
      <w:r>
        <w:rPr>
          <w:color w:val="231F20"/>
          <w:spacing w:val="-8"/>
        </w:rPr>
        <w:t xml:space="preserve">індивідуальна, </w:t>
      </w:r>
      <w:r>
        <w:rPr>
          <w:color w:val="231F20"/>
        </w:rPr>
        <w:t xml:space="preserve">тому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2"/>
        </w:rPr>
        <w:t xml:space="preserve">редати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рук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руки. </w:t>
      </w:r>
      <w:r>
        <w:rPr>
          <w:color w:val="231F20"/>
        </w:rPr>
        <w:t xml:space="preserve">Однак, </w:t>
      </w:r>
      <w:r>
        <w:rPr>
          <w:color w:val="231F20"/>
          <w:spacing w:val="-4"/>
        </w:rPr>
        <w:t xml:space="preserve">виходячи </w:t>
      </w:r>
      <w:r>
        <w:rPr>
          <w:color w:val="231F20"/>
        </w:rPr>
        <w:t xml:space="preserve">зі </w:t>
      </w:r>
      <w:r>
        <w:rPr>
          <w:color w:val="231F20"/>
          <w:spacing w:val="-10"/>
        </w:rPr>
        <w:t xml:space="preserve">співвідношення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май- </w:t>
      </w:r>
      <w:r>
        <w:rPr>
          <w:color w:val="231F20"/>
          <w:spacing w:val="-4"/>
        </w:rPr>
        <w:t xml:space="preserve">стерності, </w:t>
      </w:r>
      <w:r>
        <w:rPr>
          <w:color w:val="231F20"/>
          <w:spacing w:val="-7"/>
        </w:rPr>
        <w:t>зрозуміло,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5"/>
        </w:rPr>
        <w:t xml:space="preserve">педагогічна  </w:t>
      </w:r>
      <w:r>
        <w:rPr>
          <w:color w:val="231F20"/>
          <w:spacing w:val="-7"/>
        </w:rPr>
        <w:t xml:space="preserve">технологія,  </w:t>
      </w:r>
      <w:r>
        <w:rPr>
          <w:color w:val="231F20"/>
          <w:spacing w:val="-4"/>
        </w:rPr>
        <w:t xml:space="preserve">якою 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7"/>
        </w:rPr>
        <w:t xml:space="preserve">опанувати, </w:t>
      </w:r>
      <w:r>
        <w:rPr>
          <w:color w:val="231F20"/>
        </w:rPr>
        <w:t xml:space="preserve">як і будь-яка </w:t>
      </w:r>
      <w:r>
        <w:rPr>
          <w:color w:val="231F20"/>
          <w:spacing w:val="-10"/>
        </w:rPr>
        <w:t xml:space="preserve">інша,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3"/>
        </w:rPr>
        <w:t xml:space="preserve">опосередковується, </w:t>
      </w:r>
      <w:r>
        <w:rPr>
          <w:color w:val="231F20"/>
        </w:rPr>
        <w:t xml:space="preserve">але й визначається </w:t>
      </w:r>
      <w:r>
        <w:rPr>
          <w:color w:val="231F20"/>
          <w:spacing w:val="-3"/>
        </w:rPr>
        <w:t xml:space="preserve">осо- </w:t>
      </w:r>
      <w:r>
        <w:rPr>
          <w:color w:val="231F20"/>
          <w:spacing w:val="-5"/>
        </w:rPr>
        <w:t xml:space="preserve">бистісними </w:t>
      </w:r>
      <w:r>
        <w:rPr>
          <w:color w:val="231F20"/>
        </w:rPr>
        <w:t xml:space="preserve">параметрами педагога. </w:t>
      </w:r>
      <w:r>
        <w:rPr>
          <w:color w:val="231F20"/>
          <w:spacing w:val="-3"/>
        </w:rPr>
        <w:t xml:space="preserve">Одна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ж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може </w:t>
      </w:r>
      <w:r>
        <w:rPr>
          <w:color w:val="231F20"/>
          <w:spacing w:val="-7"/>
        </w:rPr>
        <w:t xml:space="preserve">здій- </w:t>
      </w:r>
      <w:r>
        <w:rPr>
          <w:color w:val="231F20"/>
          <w:spacing w:val="-3"/>
        </w:rPr>
        <w:t xml:space="preserve">снюватися </w:t>
      </w:r>
      <w:r>
        <w:rPr>
          <w:color w:val="231F20"/>
          <w:spacing w:val="-10"/>
        </w:rPr>
        <w:t xml:space="preserve">різними </w:t>
      </w:r>
      <w:r>
        <w:rPr>
          <w:color w:val="231F20"/>
          <w:spacing w:val="-3"/>
        </w:rPr>
        <w:t xml:space="preserve">вчителями, </w:t>
      </w:r>
      <w:r>
        <w:rPr>
          <w:color w:val="231F20"/>
          <w:spacing w:val="3"/>
        </w:rPr>
        <w:t xml:space="preserve">де </w:t>
      </w:r>
      <w:r>
        <w:rPr>
          <w:color w:val="231F20"/>
        </w:rPr>
        <w:t xml:space="preserve">і будуть </w:t>
      </w:r>
      <w:r>
        <w:rPr>
          <w:color w:val="231F20"/>
          <w:spacing w:val="-4"/>
        </w:rPr>
        <w:t xml:space="preserve">виявлятися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6"/>
        </w:rPr>
        <w:t xml:space="preserve">їхній  </w:t>
      </w:r>
      <w:r>
        <w:rPr>
          <w:color w:val="231F20"/>
          <w:spacing w:val="-9"/>
        </w:rPr>
        <w:t xml:space="preserve">професіо- </w:t>
      </w:r>
      <w:r>
        <w:rPr>
          <w:color w:val="231F20"/>
          <w:spacing w:val="-8"/>
        </w:rPr>
        <w:t xml:space="preserve">налізм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>педагогічна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майстерність.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 xml:space="preserve">Сучасні </w:t>
      </w:r>
      <w:r>
        <w:rPr>
          <w:color w:val="231F20"/>
          <w:spacing w:val="-8"/>
        </w:rPr>
        <w:t xml:space="preserve">дослідники </w:t>
      </w:r>
      <w:r>
        <w:rPr>
          <w:color w:val="231F20"/>
          <w:spacing w:val="-5"/>
        </w:rPr>
        <w:t xml:space="preserve">довели,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науково </w:t>
      </w:r>
      <w:r>
        <w:rPr>
          <w:color w:val="231F20"/>
          <w:spacing w:val="-6"/>
        </w:rPr>
        <w:t xml:space="preserve">обґрунтовані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якісно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6"/>
        </w:rPr>
        <w:t xml:space="preserve">роблені освітні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</w:rPr>
        <w:t xml:space="preserve">допомагають </w:t>
      </w:r>
      <w:r>
        <w:rPr>
          <w:color w:val="231F20"/>
          <w:spacing w:val="-3"/>
        </w:rPr>
        <w:t xml:space="preserve">педагогу </w:t>
      </w:r>
      <w:r>
        <w:rPr>
          <w:color w:val="231F20"/>
        </w:rPr>
        <w:t xml:space="preserve">досягати </w:t>
      </w:r>
      <w:r>
        <w:rPr>
          <w:color w:val="231F20"/>
          <w:spacing w:val="-7"/>
        </w:rPr>
        <w:t xml:space="preserve">запланованого </w:t>
      </w:r>
      <w:r>
        <w:rPr>
          <w:color w:val="231F20"/>
        </w:rPr>
        <w:t xml:space="preserve">результату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максимальним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ступенем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наближе- </w:t>
      </w:r>
      <w:r>
        <w:rPr>
          <w:color w:val="231F20"/>
          <w:spacing w:val="-7"/>
        </w:rPr>
        <w:t xml:space="preserve">ності. </w:t>
      </w:r>
      <w:r>
        <w:rPr>
          <w:color w:val="231F20"/>
          <w:spacing w:val="-3"/>
        </w:rPr>
        <w:t xml:space="preserve">Але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сфері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-7"/>
        </w:rPr>
        <w:t xml:space="preserve">(на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0"/>
        </w:rPr>
        <w:t xml:space="preserve">виробничої)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3"/>
        </w:rPr>
        <w:t xml:space="preserve">залежить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фахівця,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4"/>
        </w:rPr>
        <w:t xml:space="preserve">ту </w:t>
      </w:r>
      <w:r>
        <w:rPr>
          <w:color w:val="231F20"/>
          <w:spacing w:val="5"/>
        </w:rPr>
        <w:t xml:space="preserve">чи </w:t>
      </w:r>
      <w:r>
        <w:rPr>
          <w:color w:val="231F20"/>
          <w:spacing w:val="-14"/>
        </w:rPr>
        <w:t xml:space="preserve">іншу </w:t>
      </w:r>
      <w:r>
        <w:rPr>
          <w:color w:val="231F20"/>
          <w:spacing w:val="-7"/>
        </w:rPr>
        <w:t xml:space="preserve">технологію. </w:t>
      </w:r>
      <w:r>
        <w:rPr>
          <w:color w:val="231F20"/>
        </w:rPr>
        <w:t xml:space="preserve">Тому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5"/>
        </w:rPr>
        <w:t xml:space="preserve">учи- </w:t>
      </w:r>
      <w:r>
        <w:rPr>
          <w:color w:val="231F20"/>
        </w:rPr>
        <w:t xml:space="preserve">теля,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культура, </w:t>
      </w:r>
      <w:r>
        <w:rPr>
          <w:color w:val="231F20"/>
          <w:spacing w:val="-8"/>
        </w:rPr>
        <w:t xml:space="preserve">професіоналізм, </w:t>
      </w:r>
      <w:r>
        <w:rPr>
          <w:color w:val="231F20"/>
          <w:spacing w:val="-15"/>
        </w:rPr>
        <w:t xml:space="preserve">інтуїція </w:t>
      </w:r>
      <w:r>
        <w:rPr>
          <w:color w:val="231F20"/>
        </w:rPr>
        <w:t xml:space="preserve">– 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8"/>
        </w:rPr>
        <w:t xml:space="preserve">успішності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</w:rPr>
        <w:t xml:space="preserve">будь-якої </w:t>
      </w:r>
      <w:r>
        <w:rPr>
          <w:color w:val="231F20"/>
          <w:spacing w:val="-6"/>
        </w:rPr>
        <w:t>освітньої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9"/>
        </w:rPr>
        <w:t>технології.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Озброєння педагога вміннями самостійного аналізу своєї діяльності,</w:t>
      </w:r>
    </w:p>
    <w:p w:rsidR="00A17FD0" w:rsidRDefault="008C7F95">
      <w:pPr>
        <w:pStyle w:val="a3"/>
        <w:spacing w:before="18" w:line="237" w:lineRule="auto"/>
        <w:ind w:firstLine="0"/>
      </w:pPr>
      <w:r>
        <w:rPr>
          <w:color w:val="231F20"/>
        </w:rPr>
        <w:t>а також аналізу, відбору, розробки освітніх технологій – важлива науково- методична проблема, яку необхідно вирішувати спільно.</w:t>
      </w:r>
    </w:p>
    <w:p w:rsidR="00A17FD0" w:rsidRDefault="008C7F95">
      <w:pPr>
        <w:pStyle w:val="a3"/>
        <w:spacing w:line="339" w:lineRule="exact"/>
        <w:ind w:left="1000" w:firstLine="0"/>
      </w:pPr>
      <w:r>
        <w:rPr>
          <w:color w:val="231F20"/>
        </w:rPr>
        <w:t>До пріоритетних інноваційних технологій виховання  можна відн</w:t>
      </w:r>
      <w:r>
        <w:rPr>
          <w:color w:val="231F20"/>
        </w:rPr>
        <w:t>ести</w:t>
      </w:r>
    </w:p>
    <w:p w:rsidR="00A17FD0" w:rsidRDefault="00A17FD0">
      <w:pPr>
        <w:spacing w:line="339" w:lineRule="exact"/>
        <w:sectPr w:rsidR="00A17FD0">
          <w:footerReference w:type="default" r:id="rId28"/>
          <w:pgSz w:w="11900" w:h="16840"/>
          <w:pgMar w:top="1060" w:right="900" w:bottom="1140" w:left="860" w:header="0" w:footer="955" w:gutter="0"/>
          <w:pgNumType w:start="151"/>
          <w:cols w:space="720"/>
        </w:sectPr>
      </w:pP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3"/>
        </w:rPr>
        <w:t>такі:</w:t>
      </w:r>
    </w:p>
    <w:p w:rsidR="00A17FD0" w:rsidRDefault="008C7F95">
      <w:pPr>
        <w:pStyle w:val="a3"/>
        <w:spacing w:before="8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409"/>
        </w:numPr>
        <w:tabs>
          <w:tab w:val="left" w:pos="397"/>
        </w:tabs>
        <w:spacing w:before="1"/>
        <w:rPr>
          <w:sz w:val="30"/>
        </w:rPr>
      </w:pPr>
      <w:r>
        <w:rPr>
          <w:color w:val="231F20"/>
          <w:spacing w:val="-5"/>
          <w:sz w:val="30"/>
        </w:rPr>
        <w:t xml:space="preserve">Гуманно-особистісна </w:t>
      </w:r>
      <w:r>
        <w:rPr>
          <w:color w:val="231F20"/>
          <w:spacing w:val="-8"/>
          <w:sz w:val="30"/>
        </w:rPr>
        <w:t>технологія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5"/>
          <w:sz w:val="30"/>
        </w:rPr>
        <w:t>(Ш.О.Амонашвілі).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844" w:space="40"/>
            <w:col w:w="9256"/>
          </w:cols>
        </w:sectPr>
      </w:pP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before="78" w:line="364" w:lineRule="exact"/>
        <w:ind w:firstLine="701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“Екологія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>діалектика”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(Л.В.Тарасов).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0" w:lineRule="exact"/>
        <w:ind w:firstLine="701"/>
        <w:rPr>
          <w:sz w:val="30"/>
        </w:rPr>
      </w:pPr>
      <w:r>
        <w:rPr>
          <w:color w:val="231F20"/>
          <w:spacing w:val="-3"/>
          <w:sz w:val="30"/>
        </w:rPr>
        <w:t xml:space="preserve">Вальдорфська </w:t>
      </w:r>
      <w:r>
        <w:rPr>
          <w:color w:val="231F20"/>
          <w:spacing w:val="-5"/>
          <w:sz w:val="30"/>
        </w:rPr>
        <w:t>педагогіка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z w:val="30"/>
        </w:rPr>
        <w:t>(Р.Штейнер).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4" w:lineRule="exact"/>
        <w:ind w:firstLine="701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>вільної праці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4"/>
          <w:sz w:val="30"/>
        </w:rPr>
        <w:t>(С.Френе).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before="13" w:line="364" w:lineRule="exact"/>
        <w:ind w:firstLine="701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>саморозвитку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4"/>
          <w:sz w:val="30"/>
        </w:rPr>
        <w:t>(М.Монтессорі).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0" w:lineRule="exact"/>
        <w:ind w:firstLine="701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5"/>
          <w:sz w:val="30"/>
        </w:rPr>
        <w:t xml:space="preserve">розвиваючих </w:t>
      </w:r>
      <w:r>
        <w:rPr>
          <w:color w:val="231F20"/>
          <w:spacing w:val="-8"/>
          <w:sz w:val="30"/>
        </w:rPr>
        <w:t>видів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before="12" w:line="364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>Проектна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7"/>
          <w:sz w:val="30"/>
        </w:rPr>
        <w:t>технологія.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>творчого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7"/>
          <w:sz w:val="30"/>
        </w:rPr>
        <w:t>ситуації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10"/>
          <w:sz w:val="30"/>
        </w:rPr>
        <w:t>успіху.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before="13" w:line="365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>Сугестивна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7"/>
          <w:sz w:val="30"/>
        </w:rPr>
        <w:t>технологія.</w:t>
      </w:r>
    </w:p>
    <w:p w:rsidR="00A17FD0" w:rsidRDefault="008C7F95">
      <w:pPr>
        <w:pStyle w:val="a3"/>
        <w:spacing w:line="237" w:lineRule="auto"/>
        <w:ind w:left="280" w:right="209" w:firstLine="719"/>
      </w:pPr>
      <w:r>
        <w:rPr>
          <w:color w:val="231F20"/>
        </w:rPr>
        <w:t>Розкриємо сутність технологій, які найчастіше застосовують у сучас- ному виховному процесі.</w:t>
      </w:r>
    </w:p>
    <w:p w:rsidR="00A17FD0" w:rsidRDefault="008C7F95">
      <w:pPr>
        <w:pStyle w:val="Heading5"/>
        <w:spacing w:line="339" w:lineRule="exact"/>
        <w:ind w:left="1680"/>
      </w:pPr>
      <w:r>
        <w:rPr>
          <w:color w:val="231F20"/>
        </w:rPr>
        <w:t>Гуманно-особистісна технологія Ш.А.Амонашвілі</w:t>
      </w:r>
    </w:p>
    <w:p w:rsidR="00A17FD0" w:rsidRDefault="008C7F95">
      <w:pPr>
        <w:pStyle w:val="a3"/>
        <w:spacing w:before="14"/>
        <w:ind w:right="196"/>
        <w:jc w:val="both"/>
      </w:pPr>
      <w:r>
        <w:rPr>
          <w:color w:val="231F20"/>
          <w:spacing w:val="-6"/>
        </w:rPr>
        <w:t xml:space="preserve">Амонашвілі </w:t>
      </w:r>
      <w:r>
        <w:rPr>
          <w:color w:val="231F20"/>
        </w:rPr>
        <w:t xml:space="preserve">Шалва </w:t>
      </w:r>
      <w:r>
        <w:rPr>
          <w:color w:val="231F20"/>
          <w:spacing w:val="-5"/>
        </w:rPr>
        <w:t xml:space="preserve">Олександрович </w:t>
      </w:r>
      <w:r>
        <w:rPr>
          <w:color w:val="231F20"/>
        </w:rPr>
        <w:t xml:space="preserve">– академік </w:t>
      </w:r>
      <w:r>
        <w:rPr>
          <w:color w:val="231F20"/>
          <w:spacing w:val="-5"/>
        </w:rPr>
        <w:t xml:space="preserve">Російської </w:t>
      </w:r>
      <w:r>
        <w:rPr>
          <w:color w:val="231F20"/>
        </w:rPr>
        <w:t xml:space="preserve">академії </w:t>
      </w:r>
      <w:r>
        <w:rPr>
          <w:color w:val="231F20"/>
          <w:spacing w:val="-7"/>
        </w:rPr>
        <w:t xml:space="preserve">наук, </w:t>
      </w:r>
      <w:r>
        <w:rPr>
          <w:color w:val="231F20"/>
          <w:spacing w:val="-6"/>
        </w:rPr>
        <w:t xml:space="preserve">відомий </w:t>
      </w:r>
      <w:r>
        <w:rPr>
          <w:color w:val="231F20"/>
          <w:spacing w:val="-4"/>
        </w:rPr>
        <w:t xml:space="preserve">радянський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грузинський </w:t>
      </w:r>
      <w:r>
        <w:rPr>
          <w:color w:val="231F20"/>
          <w:spacing w:val="-3"/>
        </w:rPr>
        <w:t xml:space="preserve">педагог, </w:t>
      </w:r>
      <w:r>
        <w:rPr>
          <w:color w:val="231F20"/>
          <w:spacing w:val="-7"/>
        </w:rPr>
        <w:t xml:space="preserve">учений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практик.  </w:t>
      </w:r>
      <w:r>
        <w:rPr>
          <w:color w:val="231F20"/>
        </w:rPr>
        <w:t xml:space="preserve">Розро- </w:t>
      </w:r>
      <w:r>
        <w:rPr>
          <w:color w:val="231F20"/>
          <w:spacing w:val="-5"/>
        </w:rPr>
        <w:t xml:space="preserve">бив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втілив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  <w:spacing w:val="-5"/>
        </w:rPr>
        <w:t xml:space="preserve">експериментальній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5"/>
        </w:rPr>
        <w:t xml:space="preserve">педагогіку </w:t>
      </w:r>
      <w:r>
        <w:rPr>
          <w:color w:val="231F20"/>
          <w:spacing w:val="-8"/>
        </w:rPr>
        <w:t xml:space="preserve">співробітництва, </w:t>
      </w:r>
      <w:r>
        <w:rPr>
          <w:color w:val="231F20"/>
          <w:spacing w:val="-7"/>
        </w:rPr>
        <w:t xml:space="preserve">особистісний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11"/>
        </w:rPr>
        <w:t xml:space="preserve">оригінальні </w:t>
      </w:r>
      <w:r>
        <w:rPr>
          <w:color w:val="231F20"/>
        </w:rPr>
        <w:t xml:space="preserve">методики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мови й математики. </w:t>
      </w:r>
      <w:r>
        <w:rPr>
          <w:color w:val="231F20"/>
          <w:spacing w:val="-10"/>
        </w:rPr>
        <w:t xml:space="preserve">Своєрідним </w:t>
      </w:r>
      <w:r>
        <w:rPr>
          <w:color w:val="231F20"/>
          <w:spacing w:val="-6"/>
        </w:rPr>
        <w:t xml:space="preserve">підсумком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7"/>
        </w:rPr>
        <w:t xml:space="preserve">“Школа </w:t>
      </w:r>
      <w:r>
        <w:rPr>
          <w:color w:val="231F20"/>
        </w:rPr>
        <w:t xml:space="preserve">життя”, </w:t>
      </w:r>
      <w:r>
        <w:rPr>
          <w:color w:val="231F20"/>
          <w:spacing w:val="-5"/>
        </w:rPr>
        <w:t xml:space="preserve">викладена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“Трактаті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початковий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 xml:space="preserve">освіти, </w:t>
      </w:r>
      <w:r>
        <w:rPr>
          <w:color w:val="231F20"/>
        </w:rPr>
        <w:t xml:space="preserve">заснова- </w:t>
      </w:r>
      <w:r>
        <w:rPr>
          <w:color w:val="231F20"/>
          <w:spacing w:val="-11"/>
        </w:rPr>
        <w:t xml:space="preserve">ної на </w:t>
      </w:r>
      <w:r>
        <w:rPr>
          <w:color w:val="231F20"/>
          <w:spacing w:val="-10"/>
        </w:rPr>
        <w:t xml:space="preserve">принципах </w:t>
      </w:r>
      <w:r>
        <w:rPr>
          <w:color w:val="231F20"/>
          <w:spacing w:val="-4"/>
        </w:rPr>
        <w:t xml:space="preserve">гуманно-особистісної </w:t>
      </w:r>
      <w:r>
        <w:rPr>
          <w:color w:val="231F20"/>
          <w:spacing w:val="-7"/>
        </w:rPr>
        <w:t>педагогіки”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3"/>
        </w:rPr>
        <w:t>[5].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Класифікаційні параметри технології Ш.О.Амонашвілі</w:t>
      </w:r>
    </w:p>
    <w:p w:rsidR="00A17FD0" w:rsidRDefault="008C7F95">
      <w:pPr>
        <w:pStyle w:val="a3"/>
        <w:spacing w:before="15" w:line="342" w:lineRule="exact"/>
        <w:ind w:left="999" w:firstLine="0"/>
      </w:pPr>
      <w:r>
        <w:rPr>
          <w:color w:val="231F20"/>
        </w:rPr>
        <w:t>За рівнем застосування: загальнопедагогічна.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За філософською основою: гуманістична + релігійна.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За основним фактором розвитку: соціогенна + біогенна.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За концепцією засвоєння: асоціативно-рефлекторна.</w:t>
      </w:r>
    </w:p>
    <w:p w:rsidR="00A17FD0" w:rsidRDefault="008C7F95">
      <w:pPr>
        <w:pStyle w:val="a3"/>
        <w:spacing w:before="15" w:line="343" w:lineRule="exact"/>
        <w:ind w:left="999" w:firstLine="0"/>
      </w:pPr>
      <w:r>
        <w:rPr>
          <w:color w:val="231F20"/>
        </w:rPr>
        <w:t>За орієнтацією на особистісні структури: емоційно-моральна.</w:t>
      </w:r>
    </w:p>
    <w:p w:rsidR="00A17FD0" w:rsidRDefault="008C7F95">
      <w:pPr>
        <w:pStyle w:val="a3"/>
        <w:spacing w:before="1" w:line="237" w:lineRule="auto"/>
      </w:pPr>
      <w:r>
        <w:rPr>
          <w:color w:val="231F20"/>
        </w:rPr>
        <w:t>За характером змісту: навчальна + виховна, світська з елементами релігійної культури, гуманітарна, загальноосвітня, людино-орієнтова на.</w:t>
      </w:r>
    </w:p>
    <w:p w:rsidR="00A17FD0" w:rsidRDefault="008C7F95">
      <w:pPr>
        <w:pStyle w:val="a3"/>
        <w:spacing w:line="249" w:lineRule="auto"/>
        <w:ind w:firstLine="719"/>
      </w:pPr>
      <w:r>
        <w:rPr>
          <w:color w:val="231F20"/>
        </w:rPr>
        <w:t>За видами організаційних форм: традиційна класно-урочна з елемен- тами диференціації та індивідуалізації.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За підходом д</w:t>
      </w:r>
      <w:r>
        <w:rPr>
          <w:color w:val="231F20"/>
        </w:rPr>
        <w:t>о дитини: гуманно-особистісна, педагогіка співробіт-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ництва.</w:t>
      </w:r>
    </w:p>
    <w:p w:rsidR="00A17FD0" w:rsidRDefault="008C7F95">
      <w:pPr>
        <w:pStyle w:val="a3"/>
        <w:spacing w:line="249" w:lineRule="auto"/>
      </w:pPr>
      <w:r>
        <w:rPr>
          <w:color w:val="231F20"/>
        </w:rPr>
        <w:t>За переважаючими методами: пояснювально-ілюстративна, ігрова з елементами проблемності, творчості.</w:t>
      </w:r>
    </w:p>
    <w:p w:rsidR="00A17FD0" w:rsidRDefault="008C7F95">
      <w:pPr>
        <w:pStyle w:val="a3"/>
        <w:spacing w:line="325" w:lineRule="exact"/>
        <w:ind w:left="1000" w:firstLine="0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5"/>
        </w:rPr>
        <w:t xml:space="preserve">категорією </w:t>
      </w:r>
      <w:r>
        <w:rPr>
          <w:color w:val="231F20"/>
          <w:spacing w:val="-8"/>
        </w:rPr>
        <w:t xml:space="preserve">учнів: </w:t>
      </w:r>
      <w:r>
        <w:rPr>
          <w:color w:val="231F20"/>
        </w:rPr>
        <w:t xml:space="preserve">масова </w:t>
      </w:r>
      <w:r>
        <w:rPr>
          <w:color w:val="231F20"/>
          <w:spacing w:val="-4"/>
        </w:rPr>
        <w:t>здійснюється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основі</w:t>
      </w:r>
      <w:r>
        <w:rPr>
          <w:color w:val="231F20"/>
          <w:spacing w:val="-5"/>
        </w:rPr>
        <w:t xml:space="preserve"> особистісного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підходу до дітей.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Цільові орієнтації: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before="11" w:line="235" w:lineRule="auto"/>
        <w:ind w:right="198" w:firstLine="700"/>
        <w:rPr>
          <w:sz w:val="30"/>
        </w:rPr>
      </w:pPr>
      <w:r>
        <w:rPr>
          <w:color w:val="231F20"/>
          <w:spacing w:val="-6"/>
          <w:sz w:val="30"/>
        </w:rPr>
        <w:t xml:space="preserve">Сприяти становленню,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вихованню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6"/>
          <w:sz w:val="30"/>
        </w:rPr>
        <w:t xml:space="preserve">шляхетної </w:t>
      </w:r>
      <w:r>
        <w:rPr>
          <w:color w:val="231F20"/>
          <w:spacing w:val="-9"/>
          <w:sz w:val="30"/>
        </w:rPr>
        <w:t xml:space="preserve">людини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5"/>
          <w:sz w:val="30"/>
        </w:rPr>
        <w:t xml:space="preserve">розкриття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7"/>
          <w:sz w:val="30"/>
        </w:rPr>
        <w:t>особистісних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z w:val="30"/>
        </w:rPr>
        <w:t>якостей.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Шляхетність душі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>серця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4"/>
        <w:numPr>
          <w:ilvl w:val="1"/>
          <w:numId w:val="409"/>
        </w:numPr>
        <w:tabs>
          <w:tab w:val="left" w:pos="1280"/>
        </w:tabs>
        <w:spacing w:before="12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Розвиток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становлення </w:t>
      </w:r>
      <w:r>
        <w:rPr>
          <w:color w:val="231F20"/>
          <w:spacing w:val="-7"/>
          <w:sz w:val="30"/>
        </w:rPr>
        <w:t xml:space="preserve">пізнавальних </w:t>
      </w:r>
      <w:r>
        <w:rPr>
          <w:color w:val="231F20"/>
          <w:spacing w:val="-6"/>
          <w:sz w:val="30"/>
        </w:rPr>
        <w:t>інтересів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A17FD0">
      <w:pPr>
        <w:rPr>
          <w:sz w:val="30"/>
        </w:rPr>
        <w:sectPr w:rsidR="00A17FD0">
          <w:pgSz w:w="11900" w:h="16840"/>
          <w:pgMar w:top="1040" w:right="900" w:bottom="1180" w:left="860" w:header="0" w:footer="955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2"/>
        <w:ind w:left="0" w:firstLine="0"/>
        <w:rPr>
          <w:sz w:val="36"/>
        </w:rPr>
      </w:pPr>
    </w:p>
    <w:p w:rsidR="00A17FD0" w:rsidRDefault="008C7F95">
      <w:pPr>
        <w:pStyle w:val="a3"/>
        <w:ind w:firstLine="0"/>
      </w:pPr>
      <w:r>
        <w:rPr>
          <w:color w:val="231F20"/>
          <w:spacing w:val="-9"/>
        </w:rPr>
        <w:t>жити.</w:t>
      </w:r>
    </w:p>
    <w:p w:rsidR="00A17FD0" w:rsidRDefault="008C7F95">
      <w:pPr>
        <w:pStyle w:val="a4"/>
        <w:numPr>
          <w:ilvl w:val="0"/>
          <w:numId w:val="408"/>
        </w:numPr>
        <w:tabs>
          <w:tab w:val="left" w:pos="266"/>
        </w:tabs>
        <w:spacing w:before="84" w:line="235" w:lineRule="auto"/>
        <w:ind w:right="4504" w:hanging="20"/>
        <w:rPr>
          <w:sz w:val="30"/>
        </w:rPr>
      </w:pPr>
      <w:r>
        <w:rPr>
          <w:color w:val="231F20"/>
          <w:w w:val="99"/>
          <w:sz w:val="30"/>
        </w:rPr>
        <w:br w:type="column"/>
      </w:r>
      <w:r>
        <w:rPr>
          <w:color w:val="231F20"/>
          <w:spacing w:val="3"/>
          <w:sz w:val="30"/>
        </w:rPr>
        <w:t xml:space="preserve">Ідеал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самовиховання.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6"/>
          <w:sz w:val="30"/>
        </w:rPr>
        <w:t xml:space="preserve">концептуальні </w:t>
      </w:r>
      <w:r>
        <w:rPr>
          <w:color w:val="231F20"/>
          <w:spacing w:val="-13"/>
          <w:sz w:val="30"/>
        </w:rPr>
        <w:t>положення</w:t>
      </w:r>
    </w:p>
    <w:p w:rsidR="00A17FD0" w:rsidRDefault="008C7F95">
      <w:pPr>
        <w:pStyle w:val="a4"/>
        <w:numPr>
          <w:ilvl w:val="0"/>
          <w:numId w:val="408"/>
        </w:numPr>
        <w:tabs>
          <w:tab w:val="left" w:pos="266"/>
        </w:tabs>
        <w:spacing w:line="363" w:lineRule="exact"/>
        <w:ind w:left="265"/>
        <w:rPr>
          <w:sz w:val="30"/>
        </w:rPr>
      </w:pPr>
      <w:r>
        <w:rPr>
          <w:color w:val="231F20"/>
          <w:spacing w:val="4"/>
          <w:sz w:val="30"/>
        </w:rPr>
        <w:t xml:space="preserve">Усі </w:t>
      </w:r>
      <w:r>
        <w:rPr>
          <w:color w:val="231F20"/>
          <w:spacing w:val="-11"/>
          <w:sz w:val="30"/>
        </w:rPr>
        <w:t xml:space="preserve">положення </w:t>
      </w:r>
      <w:r>
        <w:rPr>
          <w:color w:val="231F20"/>
          <w:spacing w:val="-5"/>
          <w:sz w:val="30"/>
        </w:rPr>
        <w:t xml:space="preserve">особистісного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-5"/>
          <w:sz w:val="30"/>
        </w:rPr>
        <w:t>педагогіки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5"/>
          <w:sz w:val="30"/>
        </w:rPr>
        <w:t>співробітництва.</w:t>
      </w:r>
    </w:p>
    <w:p w:rsidR="00A17FD0" w:rsidRDefault="008C7F95">
      <w:pPr>
        <w:pStyle w:val="a4"/>
        <w:numPr>
          <w:ilvl w:val="0"/>
          <w:numId w:val="408"/>
        </w:numPr>
        <w:tabs>
          <w:tab w:val="left" w:pos="266"/>
        </w:tabs>
        <w:spacing w:before="13"/>
        <w:ind w:left="265"/>
        <w:rPr>
          <w:sz w:val="30"/>
        </w:rPr>
      </w:pPr>
      <w:r>
        <w:rPr>
          <w:color w:val="231F20"/>
          <w:spacing w:val="-10"/>
          <w:sz w:val="30"/>
        </w:rPr>
        <w:t xml:space="preserve">Дитина   </w:t>
      </w:r>
      <w:r>
        <w:rPr>
          <w:color w:val="231F20"/>
          <w:sz w:val="30"/>
        </w:rPr>
        <w:t xml:space="preserve">як  </w:t>
      </w:r>
      <w:r>
        <w:rPr>
          <w:color w:val="231F20"/>
          <w:spacing w:val="-7"/>
          <w:sz w:val="30"/>
        </w:rPr>
        <w:t xml:space="preserve">явище   </w:t>
      </w:r>
      <w:r>
        <w:rPr>
          <w:color w:val="231F20"/>
          <w:spacing w:val="-3"/>
          <w:sz w:val="30"/>
        </w:rPr>
        <w:t xml:space="preserve">несе   </w:t>
      </w:r>
      <w:r>
        <w:rPr>
          <w:color w:val="231F20"/>
          <w:sz w:val="30"/>
        </w:rPr>
        <w:t xml:space="preserve">в  собі  </w:t>
      </w:r>
      <w:r>
        <w:rPr>
          <w:color w:val="231F20"/>
          <w:spacing w:val="-4"/>
          <w:sz w:val="30"/>
        </w:rPr>
        <w:t xml:space="preserve">життєву  </w:t>
      </w:r>
      <w:r>
        <w:rPr>
          <w:color w:val="231F20"/>
          <w:spacing w:val="-6"/>
          <w:sz w:val="30"/>
        </w:rPr>
        <w:t xml:space="preserve">місію,  </w:t>
      </w:r>
      <w:r>
        <w:rPr>
          <w:color w:val="231F20"/>
          <w:spacing w:val="-7"/>
          <w:sz w:val="30"/>
        </w:rPr>
        <w:t xml:space="preserve">якій  </w:t>
      </w:r>
      <w:r>
        <w:rPr>
          <w:color w:val="231F20"/>
          <w:spacing w:val="-9"/>
          <w:sz w:val="30"/>
        </w:rPr>
        <w:t xml:space="preserve">вона  </w:t>
      </w:r>
      <w:r>
        <w:rPr>
          <w:color w:val="231F20"/>
          <w:spacing w:val="5"/>
          <w:sz w:val="30"/>
        </w:rPr>
        <w:t>має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3"/>
          <w:sz w:val="30"/>
        </w:rPr>
        <w:t>слу-</w:t>
      </w:r>
    </w:p>
    <w:p w:rsidR="00A17FD0" w:rsidRDefault="00A17FD0">
      <w:pPr>
        <w:pStyle w:val="a3"/>
        <w:spacing w:before="10"/>
        <w:ind w:left="0" w:firstLine="0"/>
        <w:rPr>
          <w:sz w:val="28"/>
        </w:rPr>
      </w:pPr>
    </w:p>
    <w:p w:rsidR="00A17FD0" w:rsidRDefault="008C7F95">
      <w:pPr>
        <w:pStyle w:val="a4"/>
        <w:numPr>
          <w:ilvl w:val="0"/>
          <w:numId w:val="408"/>
        </w:numPr>
        <w:tabs>
          <w:tab w:val="left" w:pos="265"/>
        </w:tabs>
        <w:ind w:left="265"/>
        <w:rPr>
          <w:sz w:val="30"/>
        </w:rPr>
      </w:pPr>
      <w:r>
        <w:rPr>
          <w:color w:val="231F20"/>
          <w:spacing w:val="-10"/>
          <w:sz w:val="30"/>
        </w:rPr>
        <w:t xml:space="preserve">Дитина 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9"/>
          <w:sz w:val="30"/>
        </w:rPr>
        <w:t xml:space="preserve">вище  </w:t>
      </w:r>
      <w:r>
        <w:rPr>
          <w:color w:val="231F20"/>
          <w:spacing w:val="-10"/>
          <w:sz w:val="30"/>
        </w:rPr>
        <w:t xml:space="preserve">творіння  природи  </w:t>
      </w:r>
      <w:r>
        <w:rPr>
          <w:color w:val="231F20"/>
          <w:sz w:val="30"/>
        </w:rPr>
        <w:t xml:space="preserve">й космосу й </w:t>
      </w:r>
      <w:r>
        <w:rPr>
          <w:color w:val="231F20"/>
          <w:spacing w:val="-3"/>
          <w:sz w:val="30"/>
        </w:rPr>
        <w:t xml:space="preserve">несе  </w:t>
      </w:r>
      <w:r>
        <w:rPr>
          <w:color w:val="231F20"/>
          <w:sz w:val="30"/>
        </w:rPr>
        <w:t xml:space="preserve">в  собі </w:t>
      </w:r>
      <w:r>
        <w:rPr>
          <w:color w:val="231F20"/>
          <w:spacing w:val="-14"/>
          <w:sz w:val="30"/>
        </w:rPr>
        <w:t>їхні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6"/>
          <w:sz w:val="30"/>
        </w:rPr>
        <w:t>риси</w:t>
      </w:r>
    </w:p>
    <w:p w:rsidR="00A17FD0" w:rsidRDefault="00A17FD0">
      <w:pPr>
        <w:rPr>
          <w:sz w:val="30"/>
        </w:rPr>
        <w:sectPr w:rsidR="00A17FD0">
          <w:pgSz w:w="11900" w:h="16840"/>
          <w:pgMar w:top="1040" w:right="900" w:bottom="1180" w:left="860" w:header="0" w:footer="955" w:gutter="0"/>
          <w:cols w:num="2" w:space="720" w:equalWidth="0">
            <w:col w:w="975" w:space="40"/>
            <w:col w:w="9125"/>
          </w:cols>
        </w:sectPr>
      </w:pPr>
    </w:p>
    <w:p w:rsidR="00A17FD0" w:rsidRDefault="008C7F95">
      <w:pPr>
        <w:pStyle w:val="a4"/>
        <w:numPr>
          <w:ilvl w:val="1"/>
          <w:numId w:val="408"/>
        </w:numPr>
        <w:tabs>
          <w:tab w:val="left" w:pos="520"/>
        </w:tabs>
        <w:spacing w:line="339" w:lineRule="exact"/>
        <w:rPr>
          <w:sz w:val="30"/>
        </w:rPr>
      </w:pPr>
      <w:r>
        <w:rPr>
          <w:color w:val="231F20"/>
          <w:spacing w:val="-4"/>
          <w:sz w:val="30"/>
        </w:rPr>
        <w:t xml:space="preserve">могутність </w:t>
      </w:r>
      <w:r>
        <w:rPr>
          <w:color w:val="231F20"/>
          <w:sz w:val="30"/>
        </w:rPr>
        <w:t>і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z w:val="30"/>
        </w:rPr>
        <w:t>безмежність.</w:t>
      </w:r>
    </w:p>
    <w:p w:rsidR="00A17FD0" w:rsidRDefault="008C7F95">
      <w:pPr>
        <w:pStyle w:val="a4"/>
        <w:numPr>
          <w:ilvl w:val="2"/>
          <w:numId w:val="408"/>
        </w:numPr>
        <w:tabs>
          <w:tab w:val="left" w:pos="1280"/>
        </w:tabs>
        <w:spacing w:before="19" w:line="235" w:lineRule="auto"/>
        <w:ind w:right="203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Цілісна </w:t>
      </w:r>
      <w:r>
        <w:rPr>
          <w:color w:val="231F20"/>
          <w:spacing w:val="-11"/>
          <w:sz w:val="30"/>
        </w:rPr>
        <w:t xml:space="preserve">психіка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включає три </w:t>
      </w:r>
      <w:r>
        <w:rPr>
          <w:color w:val="231F20"/>
          <w:spacing w:val="-5"/>
          <w:sz w:val="30"/>
        </w:rPr>
        <w:t xml:space="preserve">пристрасті: </w:t>
      </w:r>
      <w:r>
        <w:rPr>
          <w:color w:val="231F20"/>
          <w:spacing w:val="-3"/>
          <w:sz w:val="30"/>
        </w:rPr>
        <w:t xml:space="preserve">пристрасть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розвитку,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дорослішання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3"/>
          <w:sz w:val="30"/>
        </w:rPr>
        <w:t>свободи.</w:t>
      </w:r>
    </w:p>
    <w:p w:rsidR="00A17FD0" w:rsidRDefault="008C7F95">
      <w:pPr>
        <w:spacing w:line="342" w:lineRule="exact"/>
        <w:ind w:left="3139"/>
        <w:rPr>
          <w:i/>
          <w:sz w:val="30"/>
        </w:rPr>
      </w:pPr>
      <w:r>
        <w:rPr>
          <w:i/>
          <w:color w:val="231F20"/>
          <w:sz w:val="30"/>
        </w:rPr>
        <w:t>Оцінювання діяльності дітей</w:t>
      </w:r>
    </w:p>
    <w:p w:rsidR="00A17FD0" w:rsidRDefault="008C7F95">
      <w:pPr>
        <w:pStyle w:val="a3"/>
        <w:spacing w:before="15"/>
        <w:ind w:right="218"/>
        <w:jc w:val="both"/>
      </w:pPr>
      <w:r>
        <w:rPr>
          <w:color w:val="231F20"/>
          <w:spacing w:val="-4"/>
        </w:rPr>
        <w:t>Особливу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4"/>
        </w:rPr>
        <w:t xml:space="preserve">Ш.А.Амонашвілі 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14"/>
        </w:rPr>
        <w:t xml:space="preserve">оцінювання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5"/>
        </w:rPr>
        <w:t xml:space="preserve">оцінок </w:t>
      </w:r>
      <w:r>
        <w:rPr>
          <w:color w:val="231F20"/>
          <w:spacing w:val="-3"/>
        </w:rPr>
        <w:t xml:space="preserve">дуже </w:t>
      </w:r>
      <w:r>
        <w:rPr>
          <w:color w:val="231F20"/>
        </w:rPr>
        <w:t xml:space="preserve">обмежене,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14"/>
        </w:rPr>
        <w:t xml:space="preserve">оцінки </w:t>
      </w:r>
      <w:r>
        <w:rPr>
          <w:color w:val="231F20"/>
        </w:rPr>
        <w:t xml:space="preserve">–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11"/>
        </w:rPr>
        <w:t xml:space="preserve">“милиці </w:t>
      </w:r>
      <w:r>
        <w:rPr>
          <w:color w:val="231F20"/>
          <w:spacing w:val="-4"/>
        </w:rPr>
        <w:t xml:space="preserve">кульгавої  </w:t>
      </w:r>
      <w:r>
        <w:rPr>
          <w:color w:val="231F20"/>
          <w:spacing w:val="-6"/>
        </w:rPr>
        <w:t xml:space="preserve">педагогіки”; </w:t>
      </w:r>
      <w:r>
        <w:rPr>
          <w:color w:val="231F20"/>
        </w:rPr>
        <w:t xml:space="preserve">замість </w:t>
      </w:r>
      <w:r>
        <w:rPr>
          <w:color w:val="231F20"/>
          <w:spacing w:val="-10"/>
        </w:rPr>
        <w:t xml:space="preserve">кількісної </w:t>
      </w:r>
      <w:r>
        <w:rPr>
          <w:color w:val="231F20"/>
          <w:spacing w:val="-14"/>
        </w:rPr>
        <w:t xml:space="preserve">оцінки 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якісне </w:t>
      </w:r>
      <w:r>
        <w:rPr>
          <w:color w:val="231F20"/>
          <w:spacing w:val="-14"/>
        </w:rPr>
        <w:t xml:space="preserve">оці- </w:t>
      </w:r>
      <w:r>
        <w:rPr>
          <w:color w:val="231F20"/>
          <w:spacing w:val="-8"/>
        </w:rPr>
        <w:t xml:space="preserve">нювання: </w:t>
      </w:r>
      <w:r>
        <w:rPr>
          <w:color w:val="231F20"/>
          <w:spacing w:val="-3"/>
        </w:rPr>
        <w:t xml:space="preserve">характеристика, пакет результатів,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4"/>
        </w:rPr>
        <w:t xml:space="preserve">самоаналізу,  </w:t>
      </w:r>
      <w:r>
        <w:rPr>
          <w:color w:val="231F20"/>
          <w:spacing w:val="6"/>
        </w:rPr>
        <w:t xml:space="preserve">са- </w:t>
      </w:r>
      <w:r>
        <w:rPr>
          <w:color w:val="231F20"/>
          <w:spacing w:val="-12"/>
        </w:rPr>
        <w:t>мооцінки.</w:t>
      </w:r>
    </w:p>
    <w:p w:rsidR="00A17FD0" w:rsidRDefault="008C7F95">
      <w:pPr>
        <w:pStyle w:val="Heading5"/>
        <w:spacing w:line="338" w:lineRule="exact"/>
        <w:ind w:left="2499"/>
      </w:pPr>
      <w:r>
        <w:rPr>
          <w:color w:val="231F20"/>
        </w:rPr>
        <w:t>“Екологія і діалектика</w:t>
      </w:r>
      <w:r>
        <w:rPr>
          <w:color w:val="231F20"/>
        </w:rPr>
        <w:t>” (Л.В.Тарасов)</w:t>
      </w:r>
    </w:p>
    <w:p w:rsidR="00A17FD0" w:rsidRDefault="008C7F95">
      <w:pPr>
        <w:pStyle w:val="a3"/>
        <w:tabs>
          <w:tab w:val="left" w:pos="2099"/>
          <w:tab w:val="left" w:pos="3359"/>
          <w:tab w:val="left" w:pos="4999"/>
          <w:tab w:val="left" w:pos="6540"/>
          <w:tab w:val="left" w:pos="9400"/>
        </w:tabs>
        <w:spacing w:line="237" w:lineRule="auto"/>
        <w:ind w:left="999" w:right="218" w:firstLine="0"/>
      </w:pPr>
      <w:r>
        <w:rPr>
          <w:color w:val="231F20"/>
        </w:rPr>
        <w:t xml:space="preserve">Тарасов Лев </w:t>
      </w:r>
      <w:r>
        <w:rPr>
          <w:color w:val="231F20"/>
          <w:spacing w:val="-5"/>
        </w:rPr>
        <w:t xml:space="preserve">Васильович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кандидат </w:t>
      </w:r>
      <w:r>
        <w:rPr>
          <w:color w:val="231F20"/>
          <w:spacing w:val="-7"/>
        </w:rPr>
        <w:t xml:space="preserve">педагогічних наук, </w:t>
      </w:r>
      <w:r>
        <w:rPr>
          <w:color w:val="231F20"/>
          <w:spacing w:val="-8"/>
        </w:rPr>
        <w:t xml:space="preserve">професор. </w:t>
      </w:r>
      <w:r>
        <w:rPr>
          <w:color w:val="231F20"/>
          <w:spacing w:val="-4"/>
        </w:rPr>
        <w:t>Термін</w:t>
      </w:r>
      <w:r>
        <w:rPr>
          <w:color w:val="231F20"/>
          <w:spacing w:val="-4"/>
        </w:rPr>
        <w:tab/>
      </w:r>
      <w:r>
        <w:rPr>
          <w:color w:val="231F20"/>
          <w:spacing w:val="-7"/>
        </w:rPr>
        <w:t>екологія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>підкреслює</w:t>
      </w:r>
      <w:r>
        <w:rPr>
          <w:color w:val="231F20"/>
          <w:spacing w:val="-6"/>
        </w:rPr>
        <w:tab/>
      </w:r>
      <w:r>
        <w:rPr>
          <w:color w:val="231F20"/>
          <w:spacing w:val="-11"/>
        </w:rPr>
        <w:t>орієнтацію</w:t>
      </w:r>
      <w:r>
        <w:rPr>
          <w:color w:val="231F20"/>
          <w:spacing w:val="-11"/>
        </w:rPr>
        <w:tab/>
      </w:r>
      <w:r>
        <w:rPr>
          <w:color w:val="231F20"/>
          <w:spacing w:val="-7"/>
        </w:rPr>
        <w:t>навчально-виховного</w:t>
      </w:r>
      <w:r>
        <w:rPr>
          <w:color w:val="231F20"/>
          <w:spacing w:val="-7"/>
        </w:rPr>
        <w:tab/>
      </w:r>
      <w:r>
        <w:rPr>
          <w:color w:val="231F20"/>
          <w:spacing w:val="-11"/>
        </w:rPr>
        <w:t>про-</w:t>
      </w:r>
    </w:p>
    <w:p w:rsidR="00A17FD0" w:rsidRDefault="008C7F95">
      <w:pPr>
        <w:pStyle w:val="a3"/>
        <w:spacing w:before="17" w:line="237" w:lineRule="auto"/>
        <w:ind w:right="208" w:firstLine="0"/>
        <w:jc w:val="both"/>
      </w:pPr>
      <w:r>
        <w:rPr>
          <w:color w:val="231F20"/>
          <w:spacing w:val="-3"/>
        </w:rPr>
        <w:t xml:space="preserve">цесу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реальне </w:t>
      </w:r>
      <w:r>
        <w:rPr>
          <w:color w:val="231F20"/>
        </w:rPr>
        <w:t xml:space="preserve">життя,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проблеми, </w:t>
      </w:r>
      <w:r>
        <w:rPr>
          <w:color w:val="231F20"/>
        </w:rPr>
        <w:t xml:space="preserve">які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</w:rPr>
        <w:t xml:space="preserve">людству, насамперед – </w:t>
      </w:r>
      <w:r>
        <w:rPr>
          <w:color w:val="231F20"/>
          <w:spacing w:val="-7"/>
        </w:rPr>
        <w:t xml:space="preserve">екологічну </w:t>
      </w:r>
      <w:r>
        <w:rPr>
          <w:color w:val="231F20"/>
          <w:spacing w:val="-3"/>
        </w:rPr>
        <w:t xml:space="preserve">дилему: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загинути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природою,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від- </w:t>
      </w:r>
      <w:r>
        <w:rPr>
          <w:color w:val="231F20"/>
          <w:spacing w:val="-3"/>
        </w:rPr>
        <w:t xml:space="preserve">шукати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10"/>
        </w:rPr>
        <w:t>спільної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0"/>
        </w:rPr>
        <w:t>еволюції.</w:t>
      </w:r>
    </w:p>
    <w:p w:rsidR="00A17FD0" w:rsidRDefault="008C7F95">
      <w:pPr>
        <w:pStyle w:val="a3"/>
        <w:spacing w:line="249" w:lineRule="auto"/>
      </w:pPr>
      <w:r>
        <w:rPr>
          <w:color w:val="231F20"/>
          <w:spacing w:val="-4"/>
        </w:rPr>
        <w:t>Термін “діалектика”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підкреслює </w:t>
      </w:r>
      <w:r>
        <w:rPr>
          <w:color w:val="231F20"/>
          <w:spacing w:val="-11"/>
        </w:rPr>
        <w:t xml:space="preserve">орієнтацію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0"/>
        </w:rPr>
        <w:t xml:space="preserve">на </w:t>
      </w:r>
      <w:r>
        <w:rPr>
          <w:color w:val="231F20"/>
          <w:spacing w:val="-7"/>
        </w:rPr>
        <w:t xml:space="preserve">діалектичний, </w:t>
      </w:r>
      <w:r>
        <w:rPr>
          <w:color w:val="231F20"/>
          <w:spacing w:val="-5"/>
        </w:rPr>
        <w:t xml:space="preserve">розвиваючий </w:t>
      </w:r>
      <w:r>
        <w:rPr>
          <w:color w:val="231F20"/>
          <w:spacing w:val="-9"/>
        </w:rPr>
        <w:t xml:space="preserve">розподіл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мислення.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Технологія “Екологія і діалектика” використовує в комплексі багато</w:t>
      </w:r>
    </w:p>
    <w:p w:rsidR="00A17FD0" w:rsidRDefault="008C7F95">
      <w:pPr>
        <w:pStyle w:val="a3"/>
        <w:spacing w:line="237" w:lineRule="auto"/>
        <w:ind w:right="220" w:firstLine="0"/>
        <w:jc w:val="both"/>
      </w:pPr>
      <w:r>
        <w:rPr>
          <w:color w:val="231F20"/>
          <w:spacing w:val="-13"/>
        </w:rPr>
        <w:t xml:space="preserve">інновацій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психології. </w:t>
      </w:r>
      <w:r>
        <w:rPr>
          <w:color w:val="231F20"/>
        </w:rPr>
        <w:t xml:space="preserve">Її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застосовувати в </w:t>
      </w:r>
      <w:r>
        <w:rPr>
          <w:color w:val="231F20"/>
          <w:spacing w:val="-6"/>
        </w:rPr>
        <w:t xml:space="preserve">школах 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різними </w:t>
      </w:r>
      <w:r>
        <w:rPr>
          <w:color w:val="231F20"/>
          <w:spacing w:val="-9"/>
        </w:rPr>
        <w:t>виховними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системами.</w:t>
      </w:r>
    </w:p>
    <w:p w:rsidR="00A17FD0" w:rsidRDefault="008C7F95">
      <w:pPr>
        <w:spacing w:before="7" w:line="342" w:lineRule="exact"/>
        <w:ind w:left="2559"/>
        <w:rPr>
          <w:i/>
          <w:sz w:val="30"/>
        </w:rPr>
      </w:pPr>
      <w:r>
        <w:rPr>
          <w:i/>
          <w:color w:val="231F20"/>
          <w:sz w:val="30"/>
        </w:rPr>
        <w:t>Класифікаційні параметри технології</w:t>
      </w:r>
    </w:p>
    <w:p w:rsidR="00A17FD0" w:rsidRDefault="008C7F95">
      <w:pPr>
        <w:pStyle w:val="a3"/>
        <w:spacing w:line="237" w:lineRule="auto"/>
        <w:ind w:left="999" w:right="3239" w:firstLine="0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3"/>
        </w:rPr>
        <w:t xml:space="preserve">застосування: </w:t>
      </w:r>
      <w:r>
        <w:rPr>
          <w:color w:val="231F20"/>
          <w:spacing w:val="-4"/>
        </w:rPr>
        <w:t xml:space="preserve">загальнопедагогічна.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8"/>
        </w:rPr>
        <w:t xml:space="preserve">філософською </w:t>
      </w:r>
      <w:r>
        <w:rPr>
          <w:color w:val="231F20"/>
          <w:spacing w:val="-7"/>
        </w:rPr>
        <w:t>основою: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4"/>
        </w:rPr>
        <w:t>діалектична.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За основним фактором розвитку: соціогенна.</w:t>
      </w:r>
    </w:p>
    <w:p w:rsidR="00A17FD0" w:rsidRDefault="008C7F95">
      <w:pPr>
        <w:pStyle w:val="a3"/>
        <w:spacing w:before="15" w:line="342" w:lineRule="exact"/>
        <w:ind w:left="999" w:firstLine="0"/>
      </w:pPr>
      <w:r>
        <w:rPr>
          <w:color w:val="231F20"/>
        </w:rPr>
        <w:t>За концепцією засвоєння: асоціативно-рефлекторна.</w:t>
      </w:r>
    </w:p>
    <w:p w:rsidR="00A17FD0" w:rsidRDefault="008C7F95">
      <w:pPr>
        <w:pStyle w:val="a3"/>
        <w:spacing w:before="1" w:line="237" w:lineRule="auto"/>
        <w:ind w:right="274" w:firstLine="719"/>
      </w:pP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характером змісту: </w:t>
      </w:r>
      <w:r>
        <w:rPr>
          <w:color w:val="231F20"/>
          <w:spacing w:val="-4"/>
        </w:rPr>
        <w:t xml:space="preserve">навчальна </w:t>
      </w:r>
      <w:r>
        <w:rPr>
          <w:color w:val="231F20"/>
        </w:rPr>
        <w:t xml:space="preserve">+ </w:t>
      </w:r>
      <w:r>
        <w:rPr>
          <w:color w:val="231F20"/>
          <w:spacing w:val="-8"/>
        </w:rPr>
        <w:t xml:space="preserve">виховна, </w:t>
      </w:r>
      <w:r>
        <w:rPr>
          <w:color w:val="231F20"/>
        </w:rPr>
        <w:t xml:space="preserve">світська, </w:t>
      </w:r>
      <w:r>
        <w:rPr>
          <w:color w:val="231F20"/>
          <w:spacing w:val="-4"/>
        </w:rPr>
        <w:t xml:space="preserve">загальноосвіт- </w:t>
      </w:r>
      <w:r>
        <w:rPr>
          <w:color w:val="231F20"/>
          <w:spacing w:val="-7"/>
        </w:rPr>
        <w:t>ня,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технократична.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За типом управління: сучасна традиційна.</w:t>
      </w:r>
    </w:p>
    <w:p w:rsidR="00A17FD0" w:rsidRDefault="008C7F95">
      <w:pPr>
        <w:pStyle w:val="a3"/>
        <w:spacing w:before="15" w:line="342" w:lineRule="exact"/>
        <w:ind w:left="999" w:firstLine="0"/>
      </w:pPr>
      <w:r>
        <w:rPr>
          <w:color w:val="231F20"/>
        </w:rPr>
        <w:t>За видом організаційних форм: класн</w:t>
      </w:r>
      <w:r>
        <w:rPr>
          <w:color w:val="231F20"/>
        </w:rPr>
        <w:t>о-урочна, академічна.</w:t>
      </w:r>
    </w:p>
    <w:p w:rsidR="00A17FD0" w:rsidRDefault="008C7F95">
      <w:pPr>
        <w:pStyle w:val="a3"/>
        <w:spacing w:line="237" w:lineRule="auto"/>
        <w:ind w:right="274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9"/>
        </w:rPr>
        <w:t>типом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дитини: </w:t>
      </w:r>
      <w:r>
        <w:rPr>
          <w:color w:val="231F20"/>
          <w:spacing w:val="-7"/>
        </w:rPr>
        <w:t xml:space="preserve">особистісно-орієнтована </w:t>
      </w:r>
      <w:r>
        <w:rPr>
          <w:color w:val="231F20"/>
        </w:rPr>
        <w:t xml:space="preserve">+ </w:t>
      </w:r>
      <w:r>
        <w:rPr>
          <w:color w:val="231F20"/>
          <w:spacing w:val="-9"/>
        </w:rPr>
        <w:t xml:space="preserve">соціоцент- </w:t>
      </w:r>
      <w:r>
        <w:rPr>
          <w:color w:val="231F20"/>
          <w:spacing w:val="-7"/>
        </w:rPr>
        <w:t>рична.</w:t>
      </w:r>
    </w:p>
    <w:p w:rsidR="00A17FD0" w:rsidRDefault="008C7F95">
      <w:pPr>
        <w:pStyle w:val="a3"/>
        <w:spacing w:line="249" w:lineRule="auto"/>
      </w:pP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переважаючими методами: </w:t>
      </w:r>
      <w:r>
        <w:rPr>
          <w:color w:val="231F20"/>
          <w:spacing w:val="-6"/>
        </w:rPr>
        <w:t xml:space="preserve">пояснювально-ілюстративна </w:t>
      </w:r>
      <w:r>
        <w:rPr>
          <w:color w:val="231F20"/>
        </w:rPr>
        <w:t xml:space="preserve">+ </w:t>
      </w:r>
      <w:r>
        <w:rPr>
          <w:color w:val="231F20"/>
          <w:spacing w:val="-7"/>
        </w:rPr>
        <w:t xml:space="preserve">проб- </w:t>
      </w:r>
      <w:r>
        <w:rPr>
          <w:color w:val="231F20"/>
        </w:rPr>
        <w:t>лемна.</w:t>
      </w:r>
    </w:p>
    <w:p w:rsidR="00A17FD0" w:rsidRDefault="008C7F95">
      <w:pPr>
        <w:pStyle w:val="a3"/>
        <w:spacing w:line="327" w:lineRule="exact"/>
        <w:ind w:left="999" w:firstLine="0"/>
      </w:pPr>
      <w:r>
        <w:rPr>
          <w:color w:val="231F20"/>
        </w:rPr>
        <w:t>За категорією учнів: масова.</w:t>
      </w:r>
    </w:p>
    <w:p w:rsidR="00A17FD0" w:rsidRDefault="00A17FD0">
      <w:pPr>
        <w:spacing w:line="327" w:lineRule="exact"/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spacing w:before="60" w:line="342" w:lineRule="exact"/>
        <w:ind w:left="25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Цільові орієнтації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Ранній і всебічний розвиток ді</w:t>
      </w:r>
      <w:r>
        <w:rPr>
          <w:color w:val="231F20"/>
        </w:rPr>
        <w:t>тей.</w:t>
      </w:r>
    </w:p>
    <w:p w:rsidR="00A17FD0" w:rsidRDefault="008C7F95">
      <w:pPr>
        <w:pStyle w:val="a3"/>
        <w:spacing w:line="237" w:lineRule="auto"/>
        <w:ind w:left="999" w:right="1447" w:firstLine="0"/>
      </w:pPr>
      <w:r>
        <w:rPr>
          <w:color w:val="231F20"/>
        </w:rPr>
        <w:t>Розвиток екологічного та діалектичного мислення. Завершення загальноосвітнього етапу навчання 9-м класом.</w:t>
      </w:r>
    </w:p>
    <w:p w:rsidR="00A17FD0" w:rsidRDefault="008C7F95">
      <w:pPr>
        <w:pStyle w:val="a3"/>
        <w:spacing w:before="17" w:line="237" w:lineRule="auto"/>
        <w:ind w:right="218"/>
        <w:jc w:val="both"/>
      </w:pPr>
      <w:r>
        <w:rPr>
          <w:color w:val="231F20"/>
        </w:rPr>
        <w:t>Перехід на старші ступені на профільне навчання (ліцей), що забез- печує серйозну професійну підготовку.</w:t>
      </w:r>
    </w:p>
    <w:p w:rsidR="00A17FD0" w:rsidRDefault="008C7F95">
      <w:pPr>
        <w:spacing w:line="337" w:lineRule="exact"/>
        <w:ind w:left="24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Особливості змісту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  <w:spacing w:val="-8"/>
        </w:rPr>
        <w:t xml:space="preserve">Головною </w:t>
      </w:r>
      <w:r>
        <w:rPr>
          <w:color w:val="231F20"/>
          <w:spacing w:val="-5"/>
        </w:rPr>
        <w:t xml:space="preserve">особливістю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 xml:space="preserve">“Екологія 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діалектика” 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пере- </w:t>
      </w:r>
      <w:r>
        <w:rPr>
          <w:color w:val="231F20"/>
        </w:rPr>
        <w:t xml:space="preserve">будова змісту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напрямах </w:t>
      </w:r>
      <w:r>
        <w:rPr>
          <w:color w:val="231F20"/>
          <w:spacing w:val="-7"/>
        </w:rPr>
        <w:t xml:space="preserve">гуманізації, </w:t>
      </w:r>
      <w:r>
        <w:rPr>
          <w:color w:val="231F20"/>
          <w:spacing w:val="-4"/>
        </w:rPr>
        <w:t>діалектизац</w:t>
      </w:r>
      <w:r>
        <w:rPr>
          <w:imprint/>
          <w:color w:val="231F20"/>
          <w:spacing w:val="-4"/>
        </w:rPr>
        <w:t>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>інтеграції.</w:t>
      </w:r>
    </w:p>
    <w:p w:rsidR="00A17FD0" w:rsidRDefault="008C7F95">
      <w:pPr>
        <w:pStyle w:val="a3"/>
        <w:tabs>
          <w:tab w:val="left" w:pos="1679"/>
        </w:tabs>
        <w:spacing w:line="325" w:lineRule="exact"/>
        <w:ind w:left="1000" w:firstLine="0"/>
      </w:pPr>
      <w:r>
        <w:rPr>
          <w:color w:val="231F20"/>
          <w:spacing w:val="-5"/>
        </w:rPr>
        <w:t>Для</w:t>
      </w:r>
      <w:r>
        <w:rPr>
          <w:color w:val="231F20"/>
          <w:spacing w:val="-5"/>
        </w:rPr>
        <w:tab/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4"/>
        </w:rPr>
        <w:t xml:space="preserve">характерне  </w:t>
      </w:r>
      <w:r>
        <w:rPr>
          <w:color w:val="231F20"/>
          <w:spacing w:val="-10"/>
        </w:rPr>
        <w:t xml:space="preserve">раннє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8"/>
        </w:rPr>
        <w:t>іноземної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5"/>
        </w:rPr>
        <w:t>мови,</w:t>
      </w:r>
    </w:p>
    <w:p w:rsidR="00A17FD0" w:rsidRDefault="008C7F95">
      <w:pPr>
        <w:pStyle w:val="a3"/>
        <w:ind w:right="200" w:firstLine="0"/>
        <w:jc w:val="both"/>
      </w:pPr>
      <w:r>
        <w:rPr>
          <w:color w:val="231F20"/>
          <w:spacing w:val="-7"/>
        </w:rPr>
        <w:t xml:space="preserve">насичення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заняттями </w:t>
      </w:r>
      <w:r>
        <w:rPr>
          <w:color w:val="231F20"/>
          <w:spacing w:val="-4"/>
        </w:rPr>
        <w:t xml:space="preserve">художньо-естетичного </w:t>
      </w:r>
      <w:r>
        <w:rPr>
          <w:color w:val="231F20"/>
          <w:spacing w:val="-10"/>
        </w:rPr>
        <w:t xml:space="preserve">плану. </w:t>
      </w:r>
      <w:r>
        <w:rPr>
          <w:color w:val="231F20"/>
        </w:rPr>
        <w:t>У I– IV к</w:t>
      </w:r>
      <w:r>
        <w:rPr>
          <w:color w:val="231F20"/>
        </w:rPr>
        <w:t xml:space="preserve">ласах вивчається  </w:t>
      </w:r>
      <w:r>
        <w:rPr>
          <w:color w:val="231F20"/>
          <w:spacing w:val="-8"/>
        </w:rPr>
        <w:t xml:space="preserve">інтегративний  </w:t>
      </w:r>
      <w:r>
        <w:rPr>
          <w:color w:val="231F20"/>
        </w:rPr>
        <w:t xml:space="preserve">предмет  </w:t>
      </w:r>
      <w:r>
        <w:rPr>
          <w:color w:val="231F20"/>
          <w:spacing w:val="-8"/>
        </w:rPr>
        <w:t xml:space="preserve">“Людина 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навколишній </w:t>
      </w:r>
      <w:r>
        <w:rPr>
          <w:color w:val="231F20"/>
        </w:rPr>
        <w:t xml:space="preserve">світ”,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увібрав </w:t>
      </w:r>
      <w:r>
        <w:rPr>
          <w:color w:val="231F20"/>
        </w:rPr>
        <w:t xml:space="preserve">у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</w:rPr>
        <w:t xml:space="preserve">відомості з багатьох областей – гео- </w:t>
      </w:r>
      <w:r>
        <w:rPr>
          <w:color w:val="231F20"/>
          <w:spacing w:val="-10"/>
        </w:rPr>
        <w:t xml:space="preserve">графії, </w:t>
      </w:r>
      <w:r>
        <w:rPr>
          <w:color w:val="231F20"/>
        </w:rPr>
        <w:t xml:space="preserve">включаючи </w:t>
      </w:r>
      <w:r>
        <w:rPr>
          <w:color w:val="231F20"/>
          <w:spacing w:val="-3"/>
        </w:rPr>
        <w:t xml:space="preserve">краєзнавство, </w:t>
      </w:r>
      <w:r>
        <w:rPr>
          <w:color w:val="231F20"/>
          <w:spacing w:val="-11"/>
        </w:rPr>
        <w:t xml:space="preserve">біології, </w:t>
      </w:r>
      <w:r>
        <w:rPr>
          <w:color w:val="231F20"/>
          <w:spacing w:val="-9"/>
        </w:rPr>
        <w:t xml:space="preserve">геології,  </w:t>
      </w:r>
      <w:r>
        <w:rPr>
          <w:color w:val="231F20"/>
          <w:spacing w:val="-13"/>
        </w:rPr>
        <w:t xml:space="preserve">фізики,  </w:t>
      </w:r>
      <w:r>
        <w:rPr>
          <w:color w:val="231F20"/>
          <w:spacing w:val="-7"/>
        </w:rPr>
        <w:t xml:space="preserve">астрономії, </w:t>
      </w:r>
      <w:r>
        <w:rPr>
          <w:color w:val="231F20"/>
          <w:spacing w:val="-9"/>
        </w:rPr>
        <w:t xml:space="preserve">техніки, </w:t>
      </w:r>
      <w:r>
        <w:rPr>
          <w:color w:val="231F20"/>
          <w:spacing w:val="-12"/>
        </w:rPr>
        <w:t xml:space="preserve">хімії,  </w:t>
      </w:r>
      <w:r>
        <w:rPr>
          <w:color w:val="231F20"/>
          <w:spacing w:val="-10"/>
        </w:rPr>
        <w:t xml:space="preserve">історії,  </w:t>
      </w:r>
      <w:r>
        <w:rPr>
          <w:color w:val="231F20"/>
          <w:spacing w:val="-9"/>
        </w:rPr>
        <w:t xml:space="preserve">екології.  </w:t>
      </w:r>
      <w:r>
        <w:rPr>
          <w:color w:val="231F20"/>
          <w:spacing w:val="-6"/>
        </w:rPr>
        <w:t xml:space="preserve">Фактично,  </w:t>
      </w:r>
      <w:r>
        <w:rPr>
          <w:color w:val="231F20"/>
          <w:spacing w:val="-11"/>
        </w:rPr>
        <w:t xml:space="preserve">це  не  </w:t>
      </w:r>
      <w:r>
        <w:rPr>
          <w:color w:val="231F20"/>
          <w:spacing w:val="-6"/>
        </w:rPr>
        <w:t xml:space="preserve">один  навчальний  </w:t>
      </w:r>
      <w:r>
        <w:rPr>
          <w:color w:val="231F20"/>
        </w:rPr>
        <w:t xml:space="preserve">предмет, а </w:t>
      </w:r>
      <w:r>
        <w:rPr>
          <w:color w:val="231F20"/>
          <w:spacing w:val="-8"/>
        </w:rPr>
        <w:t xml:space="preserve">послідовність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шести </w:t>
      </w:r>
      <w:r>
        <w:rPr>
          <w:color w:val="231F20"/>
          <w:spacing w:val="-12"/>
        </w:rPr>
        <w:t xml:space="preserve">цілком </w:t>
      </w:r>
      <w:r>
        <w:rPr>
          <w:color w:val="231F20"/>
          <w:spacing w:val="-6"/>
        </w:rPr>
        <w:t xml:space="preserve">самостійних </w:t>
      </w:r>
      <w:r>
        <w:rPr>
          <w:color w:val="231F20"/>
          <w:spacing w:val="-8"/>
        </w:rPr>
        <w:t xml:space="preserve">інтегративних </w:t>
      </w:r>
      <w:r>
        <w:rPr>
          <w:color w:val="231F20"/>
        </w:rPr>
        <w:t xml:space="preserve">предметів, </w:t>
      </w:r>
      <w:r>
        <w:rPr>
          <w:color w:val="231F20"/>
          <w:spacing w:val="-4"/>
        </w:rPr>
        <w:t xml:space="preserve">ко- </w:t>
      </w:r>
      <w:r>
        <w:rPr>
          <w:color w:val="231F20"/>
        </w:rPr>
        <w:t xml:space="preserve">жен з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5"/>
        </w:rPr>
        <w:t xml:space="preserve">розвиває </w:t>
      </w:r>
      <w:r>
        <w:rPr>
          <w:color w:val="231F20"/>
        </w:rPr>
        <w:t>свою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2"/>
        </w:rPr>
        <w:t>тему:</w:t>
      </w:r>
    </w:p>
    <w:p w:rsidR="00A17FD0" w:rsidRDefault="008C7F95">
      <w:pPr>
        <w:pStyle w:val="a3"/>
        <w:spacing w:before="3" w:line="237" w:lineRule="auto"/>
        <w:ind w:left="999" w:right="3885" w:firstLine="0"/>
      </w:pPr>
      <w:r>
        <w:rPr>
          <w:color w:val="231F20"/>
        </w:rPr>
        <w:t xml:space="preserve">у I класі – </w:t>
      </w:r>
      <w:r>
        <w:rPr>
          <w:color w:val="231F20"/>
          <w:spacing w:val="-8"/>
        </w:rPr>
        <w:t xml:space="preserve">“Світ </w:t>
      </w:r>
      <w:r>
        <w:rPr>
          <w:color w:val="231F20"/>
          <w:spacing w:val="-7"/>
        </w:rPr>
        <w:t xml:space="preserve">знайомий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незнайомий”; </w:t>
      </w:r>
      <w:r>
        <w:rPr>
          <w:color w:val="231F20"/>
        </w:rPr>
        <w:t xml:space="preserve">у II класі – </w:t>
      </w:r>
      <w:r>
        <w:rPr>
          <w:color w:val="231F20"/>
          <w:spacing w:val="-8"/>
        </w:rPr>
        <w:t xml:space="preserve">“Світ </w:t>
      </w:r>
      <w:r>
        <w:rPr>
          <w:color w:val="231F20"/>
          <w:spacing w:val="-9"/>
        </w:rPr>
        <w:t xml:space="preserve">гарний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поганий”;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 xml:space="preserve">у III класі – </w:t>
      </w:r>
      <w:r>
        <w:rPr>
          <w:color w:val="231F20"/>
          <w:spacing w:val="-8"/>
        </w:rPr>
        <w:t xml:space="preserve">“Світ </w:t>
      </w:r>
      <w:r>
        <w:rPr>
          <w:color w:val="231F20"/>
          <w:spacing w:val="-9"/>
        </w:rPr>
        <w:t>мінлив</w:t>
      </w:r>
      <w:r>
        <w:rPr>
          <w:color w:val="231F20"/>
          <w:spacing w:val="-9"/>
        </w:rPr>
        <w:t>ий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постійний”;</w:t>
      </w:r>
    </w:p>
    <w:p w:rsidR="00A17FD0" w:rsidRDefault="008C7F95">
      <w:pPr>
        <w:pStyle w:val="a3"/>
        <w:spacing w:before="15" w:line="342" w:lineRule="exact"/>
        <w:ind w:left="999" w:firstLine="0"/>
      </w:pPr>
      <w:r>
        <w:rPr>
          <w:color w:val="231F20"/>
        </w:rPr>
        <w:t>у IV класі – “Світ таємничий і пізнаваний”.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цілому </w:t>
      </w:r>
      <w:r>
        <w:rPr>
          <w:color w:val="231F20"/>
        </w:rPr>
        <w:t xml:space="preserve">предмет </w:t>
      </w:r>
      <w:r>
        <w:rPr>
          <w:color w:val="231F20"/>
          <w:spacing w:val="-10"/>
        </w:rPr>
        <w:t xml:space="preserve">“Навколишній </w:t>
      </w:r>
      <w:r>
        <w:rPr>
          <w:color w:val="231F20"/>
          <w:spacing w:val="-3"/>
        </w:rPr>
        <w:t xml:space="preserve">світ” </w:t>
      </w:r>
      <w:r>
        <w:rPr>
          <w:color w:val="231F20"/>
          <w:spacing w:val="-11"/>
        </w:rPr>
        <w:t xml:space="preserve">вирішує </w:t>
      </w:r>
      <w:r>
        <w:rPr>
          <w:color w:val="231F20"/>
          <w:spacing w:val="-3"/>
        </w:rPr>
        <w:t xml:space="preserve">ряд дуже </w:t>
      </w:r>
      <w:r>
        <w:rPr>
          <w:color w:val="231F20"/>
          <w:spacing w:val="-10"/>
        </w:rPr>
        <w:t xml:space="preserve">важливих </w:t>
      </w:r>
      <w:r>
        <w:rPr>
          <w:color w:val="231F20"/>
        </w:rPr>
        <w:t xml:space="preserve">завдань –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-10"/>
        </w:rPr>
        <w:t xml:space="preserve">раннє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багатьох </w:t>
      </w:r>
      <w:r>
        <w:rPr>
          <w:color w:val="231F20"/>
          <w:spacing w:val="-11"/>
        </w:rPr>
        <w:t xml:space="preserve">природничо-наукових </w:t>
      </w:r>
      <w:r>
        <w:rPr>
          <w:color w:val="231F20"/>
          <w:spacing w:val="-6"/>
        </w:rPr>
        <w:t xml:space="preserve">понять,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картину </w:t>
      </w:r>
      <w:r>
        <w:rPr>
          <w:color w:val="231F20"/>
          <w:spacing w:val="-3"/>
        </w:rPr>
        <w:t xml:space="preserve">світу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місце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ньому, </w:t>
      </w:r>
      <w:r>
        <w:rPr>
          <w:color w:val="231F20"/>
        </w:rPr>
        <w:t xml:space="preserve">забезпечує </w:t>
      </w:r>
      <w:r>
        <w:rPr>
          <w:color w:val="231F20"/>
          <w:spacing w:val="-7"/>
        </w:rPr>
        <w:t xml:space="preserve">серйозну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подальшого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3"/>
        </w:rPr>
        <w:t xml:space="preserve">природничих </w:t>
      </w:r>
      <w:r>
        <w:rPr>
          <w:color w:val="231F20"/>
        </w:rPr>
        <w:t xml:space="preserve">предметів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збуджує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вивчення.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>“Екологія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діалектика” </w:t>
      </w:r>
      <w:r>
        <w:rPr>
          <w:color w:val="231F20"/>
          <w:spacing w:val="-9"/>
        </w:rPr>
        <w:t xml:space="preserve">головною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методичний,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>змістовний бік.</w:t>
      </w:r>
    </w:p>
    <w:p w:rsidR="00A17FD0" w:rsidRDefault="008C7F95">
      <w:pPr>
        <w:pStyle w:val="Heading5"/>
        <w:spacing w:line="335" w:lineRule="exact"/>
        <w:ind w:left="2459"/>
      </w:pPr>
      <w:r>
        <w:rPr>
          <w:color w:val="231F20"/>
        </w:rPr>
        <w:t>Вальдорфська педагогіка (Р.Штейнер)</w:t>
      </w:r>
    </w:p>
    <w:p w:rsidR="00A17FD0" w:rsidRDefault="008C7F95">
      <w:pPr>
        <w:pStyle w:val="a3"/>
        <w:spacing w:before="13"/>
        <w:ind w:right="208"/>
        <w:jc w:val="both"/>
      </w:pPr>
      <w:r>
        <w:rPr>
          <w:color w:val="231F20"/>
          <w:spacing w:val="-4"/>
        </w:rPr>
        <w:t xml:space="preserve">Штейнер </w:t>
      </w:r>
      <w:r>
        <w:rPr>
          <w:color w:val="231F20"/>
        </w:rPr>
        <w:t xml:space="preserve">Рудольф </w:t>
      </w:r>
      <w:r>
        <w:rPr>
          <w:color w:val="231F20"/>
          <w:spacing w:val="-7"/>
        </w:rPr>
        <w:t xml:space="preserve">(1861–1925)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німецький філософ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педагог, </w:t>
      </w:r>
      <w:r>
        <w:rPr>
          <w:color w:val="231F20"/>
        </w:rPr>
        <w:t xml:space="preserve">автор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шкільної </w:t>
      </w:r>
      <w:r>
        <w:rPr>
          <w:color w:val="231F20"/>
          <w:spacing w:val="-6"/>
        </w:rPr>
        <w:t xml:space="preserve">освіти, що </w:t>
      </w:r>
      <w:r>
        <w:rPr>
          <w:color w:val="231F20"/>
          <w:spacing w:val="-4"/>
        </w:rPr>
        <w:t xml:space="preserve">отримала назву вальдорфської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назви </w:t>
      </w:r>
      <w:r>
        <w:rPr>
          <w:color w:val="231F20"/>
          <w:spacing w:val="-3"/>
        </w:rPr>
        <w:t xml:space="preserve">мі- </w:t>
      </w:r>
      <w:r>
        <w:rPr>
          <w:color w:val="231F20"/>
          <w:spacing w:val="-4"/>
        </w:rPr>
        <w:t>сцевої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фабрики </w:t>
      </w:r>
      <w:r>
        <w:rPr>
          <w:color w:val="231F20"/>
          <w:spacing w:val="-4"/>
        </w:rPr>
        <w:t>“Вал’дорф-Асторія”,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>якої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організована </w:t>
      </w:r>
      <w:r>
        <w:rPr>
          <w:color w:val="231F20"/>
          <w:spacing w:val="-6"/>
        </w:rPr>
        <w:t xml:space="preserve">школа. </w:t>
      </w:r>
      <w:r>
        <w:rPr>
          <w:color w:val="231F20"/>
        </w:rPr>
        <w:t xml:space="preserve">Р.Штейнер </w:t>
      </w:r>
      <w:r>
        <w:rPr>
          <w:color w:val="231F20"/>
          <w:spacing w:val="-10"/>
        </w:rPr>
        <w:t xml:space="preserve">утілив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6"/>
        </w:rPr>
        <w:t xml:space="preserve">розроблене </w:t>
      </w:r>
      <w:r>
        <w:rPr>
          <w:color w:val="231F20"/>
          <w:spacing w:val="-14"/>
        </w:rPr>
        <w:t xml:space="preserve">ним  </w:t>
      </w:r>
      <w:r>
        <w:rPr>
          <w:color w:val="231F20"/>
          <w:spacing w:val="-7"/>
        </w:rPr>
        <w:t xml:space="preserve">філософське </w:t>
      </w:r>
      <w:r>
        <w:rPr>
          <w:color w:val="231F20"/>
          <w:spacing w:val="-5"/>
        </w:rPr>
        <w:t>в</w:t>
      </w:r>
      <w:r>
        <w:rPr>
          <w:color w:val="231F20"/>
          <w:spacing w:val="-5"/>
        </w:rPr>
        <w:t xml:space="preserve">чення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антропософію,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13"/>
        </w:rPr>
        <w:t xml:space="preserve">пізнання  </w:t>
      </w:r>
      <w:r>
        <w:rPr>
          <w:color w:val="231F20"/>
          <w:spacing w:val="-11"/>
        </w:rPr>
        <w:t xml:space="preserve">приво- </w:t>
      </w:r>
      <w:r>
        <w:rPr>
          <w:color w:val="231F20"/>
        </w:rPr>
        <w:t xml:space="preserve">дить </w:t>
      </w:r>
      <w:r>
        <w:rPr>
          <w:color w:val="231F20"/>
          <w:spacing w:val="-9"/>
        </w:rPr>
        <w:t xml:space="preserve">людину </w:t>
      </w:r>
      <w:r>
        <w:rPr>
          <w:color w:val="231F20"/>
          <w:spacing w:val="3"/>
        </w:rPr>
        <w:t>до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5"/>
        </w:rPr>
        <w:t>досконалості.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Отже, у </w:t>
      </w:r>
      <w:r>
        <w:rPr>
          <w:color w:val="231F20"/>
          <w:spacing w:val="-4"/>
        </w:rPr>
        <w:t xml:space="preserve">Вальдорфській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– істота </w:t>
      </w:r>
      <w:r>
        <w:rPr>
          <w:color w:val="231F20"/>
          <w:spacing w:val="-5"/>
        </w:rPr>
        <w:t xml:space="preserve">духовна, </w:t>
      </w:r>
      <w:r>
        <w:rPr>
          <w:color w:val="231F20"/>
        </w:rPr>
        <w:t xml:space="preserve">яка </w:t>
      </w:r>
      <w:r>
        <w:rPr>
          <w:color w:val="231F20"/>
          <w:spacing w:val="2"/>
        </w:rPr>
        <w:t xml:space="preserve">має, </w:t>
      </w:r>
      <w:r>
        <w:rPr>
          <w:color w:val="231F20"/>
          <w:spacing w:val="-10"/>
        </w:rPr>
        <w:t xml:space="preserve">окрім фізичного </w:t>
      </w:r>
      <w:r>
        <w:rPr>
          <w:color w:val="231F20"/>
          <w:spacing w:val="-4"/>
        </w:rPr>
        <w:t xml:space="preserve">тіла,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душу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божественне начало. </w:t>
      </w:r>
      <w:r>
        <w:rPr>
          <w:color w:val="231F20"/>
          <w:spacing w:val="-10"/>
        </w:rPr>
        <w:t xml:space="preserve">Дитина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Божа </w:t>
      </w:r>
      <w:r>
        <w:rPr>
          <w:color w:val="231F20"/>
          <w:spacing w:val="5"/>
        </w:rPr>
        <w:t xml:space="preserve">ча- </w:t>
      </w:r>
      <w:r>
        <w:rPr>
          <w:color w:val="231F20"/>
          <w:spacing w:val="-6"/>
        </w:rPr>
        <w:t xml:space="preserve">стина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приходить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землю з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7"/>
        </w:rPr>
        <w:t xml:space="preserve">місією. </w:t>
      </w:r>
      <w:r>
        <w:rPr>
          <w:color w:val="231F20"/>
          <w:spacing w:val="-9"/>
        </w:rPr>
        <w:t>Вивільнити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душу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8"/>
        </w:rPr>
        <w:t xml:space="preserve">здійснитися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6"/>
        </w:rPr>
        <w:t xml:space="preserve">місії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основне 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3"/>
        </w:rPr>
        <w:t xml:space="preserve">Вальдорфська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дагогіка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різновидів </w:t>
      </w:r>
      <w:r>
        <w:rPr>
          <w:color w:val="231F20"/>
          <w:spacing w:val="-9"/>
        </w:rPr>
        <w:t xml:space="preserve">утілення </w:t>
      </w:r>
      <w:r>
        <w:rPr>
          <w:color w:val="231F20"/>
          <w:spacing w:val="-3"/>
        </w:rPr>
        <w:t xml:space="preserve">ідей </w:t>
      </w:r>
      <w:r>
        <w:rPr>
          <w:color w:val="231F20"/>
          <w:spacing w:val="-10"/>
        </w:rPr>
        <w:t xml:space="preserve">“вільного </w:t>
      </w:r>
      <w:r>
        <w:rPr>
          <w:color w:val="231F20"/>
          <w:spacing w:val="-8"/>
        </w:rPr>
        <w:t xml:space="preserve">виховання” </w:t>
      </w:r>
      <w:r>
        <w:rPr>
          <w:color w:val="231F20"/>
        </w:rPr>
        <w:t xml:space="preserve">й “гума- </w:t>
      </w:r>
      <w:r>
        <w:rPr>
          <w:color w:val="231F20"/>
          <w:spacing w:val="-9"/>
        </w:rPr>
        <w:t>ністичної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педагогіки”.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може бути </w:t>
      </w:r>
      <w:r>
        <w:rPr>
          <w:color w:val="231F20"/>
          <w:spacing w:val="-5"/>
        </w:rPr>
        <w:t xml:space="preserve">охарактеризована </w:t>
      </w:r>
      <w:r>
        <w:rPr>
          <w:color w:val="231F20"/>
        </w:rPr>
        <w:t xml:space="preserve">як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самопізнання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саморозвитку </w:t>
      </w:r>
      <w:r>
        <w:rPr>
          <w:color w:val="231F20"/>
          <w:spacing w:val="-7"/>
        </w:rPr>
        <w:t xml:space="preserve">індивідуальності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 партнерства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учи- </w:t>
      </w:r>
      <w:r>
        <w:rPr>
          <w:color w:val="231F20"/>
          <w:spacing w:val="3"/>
        </w:rPr>
        <w:t xml:space="preserve">телем,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поєднанні </w:t>
      </w:r>
      <w:r>
        <w:rPr>
          <w:color w:val="231F20"/>
        </w:rPr>
        <w:t>чуттєвого й надчуттєвого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4"/>
        </w:rPr>
        <w:t>досвіду.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spacing w:before="62" w:line="237" w:lineRule="auto"/>
        <w:ind w:left="999" w:right="3239" w:firstLine="2280"/>
        <w:rPr>
          <w:sz w:val="30"/>
        </w:rPr>
      </w:pPr>
      <w:r>
        <w:rPr>
          <w:i/>
          <w:color w:val="231F20"/>
          <w:spacing w:val="5"/>
          <w:sz w:val="30"/>
        </w:rPr>
        <w:t xml:space="preserve">Класифікаційні параметри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9"/>
          <w:sz w:val="30"/>
        </w:rPr>
        <w:t xml:space="preserve">рівнем </w:t>
      </w:r>
      <w:r>
        <w:rPr>
          <w:color w:val="231F20"/>
          <w:spacing w:val="-3"/>
          <w:sz w:val="30"/>
        </w:rPr>
        <w:t xml:space="preserve">застосування: </w:t>
      </w:r>
      <w:r>
        <w:rPr>
          <w:color w:val="231F20"/>
          <w:spacing w:val="-4"/>
          <w:sz w:val="30"/>
        </w:rPr>
        <w:t xml:space="preserve">загальнопедагогічна.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8"/>
          <w:sz w:val="30"/>
        </w:rPr>
        <w:t>філософською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7"/>
          <w:sz w:val="30"/>
        </w:rPr>
        <w:t>основою: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5"/>
          <w:sz w:val="30"/>
        </w:rPr>
        <w:t>антропософська.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За основним фактором розвитку: біогенна.</w:t>
      </w:r>
    </w:p>
    <w:p w:rsidR="00A17FD0" w:rsidRDefault="008C7F95">
      <w:pPr>
        <w:pStyle w:val="a3"/>
        <w:spacing w:before="15" w:line="342" w:lineRule="exact"/>
        <w:ind w:left="999" w:firstLine="0"/>
      </w:pPr>
      <w:r>
        <w:rPr>
          <w:color w:val="231F20"/>
        </w:rPr>
        <w:t>За концепцією засвоєння: асоціативно-рефлекторна + гештальт.</w:t>
      </w:r>
    </w:p>
    <w:p w:rsidR="00A17FD0" w:rsidRDefault="008C7F95">
      <w:pPr>
        <w:pStyle w:val="a3"/>
        <w:tabs>
          <w:tab w:val="left" w:pos="1499"/>
          <w:tab w:val="left" w:pos="3158"/>
          <w:tab w:val="left" w:pos="5557"/>
        </w:tabs>
        <w:spacing w:before="1" w:line="237" w:lineRule="auto"/>
        <w:ind w:right="274"/>
      </w:pPr>
      <w:r>
        <w:rPr>
          <w:color w:val="231F20"/>
          <w:spacing w:val="4"/>
        </w:rPr>
        <w:t>За</w:t>
      </w:r>
      <w:r>
        <w:rPr>
          <w:color w:val="231F20"/>
          <w:spacing w:val="4"/>
        </w:rPr>
        <w:tab/>
      </w:r>
      <w:r>
        <w:rPr>
          <w:color w:val="231F20"/>
        </w:rPr>
        <w:t>характером</w:t>
      </w:r>
      <w:r>
        <w:rPr>
          <w:color w:val="231F20"/>
        </w:rPr>
        <w:tab/>
        <w:t xml:space="preserve">змісту: 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6"/>
        </w:rPr>
        <w:t>навчання</w:t>
      </w:r>
      <w:r>
        <w:rPr>
          <w:color w:val="231F20"/>
          <w:spacing w:val="-6"/>
        </w:rPr>
        <w:tab/>
      </w:r>
      <w:r>
        <w:rPr>
          <w:color w:val="231F20"/>
        </w:rPr>
        <w:t xml:space="preserve">+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0"/>
        </w:rPr>
        <w:t xml:space="preserve">релігійна, </w:t>
      </w:r>
      <w:r>
        <w:rPr>
          <w:color w:val="231F20"/>
          <w:spacing w:val="-3"/>
        </w:rPr>
        <w:t xml:space="preserve">загально- </w:t>
      </w:r>
      <w:r>
        <w:rPr>
          <w:color w:val="231F20"/>
          <w:spacing w:val="-6"/>
        </w:rPr>
        <w:t>освітня,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5"/>
        </w:rPr>
        <w:t>гуманістична.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За типом управління: система “репетитор” + система малих груп.</w:t>
      </w:r>
    </w:p>
    <w:p w:rsidR="00A17FD0" w:rsidRDefault="008C7F95">
      <w:pPr>
        <w:pStyle w:val="a3"/>
        <w:spacing w:before="18" w:line="237" w:lineRule="auto"/>
        <w:ind w:right="213" w:firstLine="719"/>
      </w:pPr>
      <w:r>
        <w:rPr>
          <w:color w:val="231F20"/>
        </w:rPr>
        <w:t>За типом організаційних форм: альтернативна, клуб + академія, інди- відуальні + групові, диференціація.</w:t>
      </w:r>
    </w:p>
    <w:p w:rsidR="00A17FD0" w:rsidRDefault="008C7F95">
      <w:pPr>
        <w:pStyle w:val="a3"/>
        <w:spacing w:line="237" w:lineRule="auto"/>
        <w:ind w:right="274" w:firstLine="719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9"/>
        </w:rPr>
        <w:t>типом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дитини: </w:t>
      </w:r>
      <w:r>
        <w:rPr>
          <w:color w:val="231F20"/>
          <w:spacing w:val="-5"/>
        </w:rPr>
        <w:t xml:space="preserve">особистісно </w:t>
      </w:r>
      <w:r>
        <w:rPr>
          <w:color w:val="231F20"/>
          <w:spacing w:val="-9"/>
        </w:rPr>
        <w:t xml:space="preserve">орієнтована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неформаль-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3"/>
        </w:rPr>
        <w:t>лідерством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spacing w:before="14" w:line="237" w:lineRule="auto"/>
        <w:ind w:left="999" w:right="2152" w:firstLine="0"/>
      </w:pPr>
      <w:r>
        <w:rPr>
          <w:color w:val="231F20"/>
        </w:rPr>
        <w:t>За переважаючим методом: гра + діалог + творчість. За категорією учнів: усі категорії, без селекції.</w:t>
      </w:r>
    </w:p>
    <w:p w:rsidR="00A17FD0" w:rsidRDefault="008C7F95">
      <w:pPr>
        <w:spacing w:line="337" w:lineRule="exact"/>
        <w:ind w:left="25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Цільові орієнтації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0"/>
        </w:rPr>
        <w:t xml:space="preserve">покликане </w:t>
      </w:r>
      <w:r>
        <w:rPr>
          <w:color w:val="231F20"/>
        </w:rPr>
        <w:t xml:space="preserve">сформувати </w:t>
      </w:r>
      <w:r>
        <w:rPr>
          <w:color w:val="231F20"/>
          <w:spacing w:val="-14"/>
        </w:rPr>
        <w:t>цілісну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особистість, яка:</w:t>
      </w:r>
    </w:p>
    <w:p w:rsidR="00A17FD0" w:rsidRDefault="008C7F95">
      <w:pPr>
        <w:pStyle w:val="a4"/>
        <w:numPr>
          <w:ilvl w:val="0"/>
          <w:numId w:val="407"/>
        </w:numPr>
        <w:tabs>
          <w:tab w:val="left" w:pos="1280"/>
        </w:tabs>
        <w:spacing w:before="13" w:line="365" w:lineRule="exact"/>
        <w:ind w:firstLine="700"/>
        <w:rPr>
          <w:sz w:val="30"/>
        </w:rPr>
      </w:pPr>
      <w:r>
        <w:rPr>
          <w:color w:val="231F20"/>
          <w:spacing w:val="-9"/>
          <w:sz w:val="30"/>
        </w:rPr>
        <w:t>прагне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максимальної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pacing w:val="-3"/>
          <w:sz w:val="30"/>
        </w:rPr>
        <w:t>можливостей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z w:val="30"/>
        </w:rPr>
        <w:t>(самореалі-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</w:rPr>
        <w:t>зація, самоактуалізація);</w:t>
      </w:r>
    </w:p>
    <w:p w:rsidR="00A17FD0" w:rsidRDefault="008C7F95">
      <w:pPr>
        <w:pStyle w:val="a4"/>
        <w:numPr>
          <w:ilvl w:val="0"/>
          <w:numId w:val="407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відкрита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8"/>
          <w:sz w:val="30"/>
        </w:rPr>
        <w:t>сприйняття нового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4"/>
          <w:sz w:val="30"/>
        </w:rPr>
        <w:t>досвіду;</w:t>
      </w:r>
    </w:p>
    <w:p w:rsidR="00A17FD0" w:rsidRDefault="008C7F95">
      <w:pPr>
        <w:pStyle w:val="a4"/>
        <w:numPr>
          <w:ilvl w:val="0"/>
          <w:numId w:val="407"/>
        </w:numPr>
        <w:tabs>
          <w:tab w:val="left" w:pos="1280"/>
          <w:tab w:val="left" w:pos="2338"/>
          <w:tab w:val="left" w:pos="2838"/>
        </w:tabs>
        <w:spacing w:before="19" w:line="235" w:lineRule="auto"/>
        <w:ind w:right="210" w:firstLine="700"/>
        <w:rPr>
          <w:sz w:val="30"/>
        </w:rPr>
      </w:pPr>
      <w:r>
        <w:rPr>
          <w:color w:val="231F20"/>
          <w:sz w:val="30"/>
        </w:rPr>
        <w:t>здатна</w:t>
      </w:r>
      <w:r>
        <w:rPr>
          <w:color w:val="231F20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6"/>
          <w:sz w:val="30"/>
        </w:rPr>
        <w:t xml:space="preserve">усвідомлений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відповідальний вибір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 xml:space="preserve">різноманітних </w:t>
      </w:r>
      <w:r>
        <w:rPr>
          <w:color w:val="231F20"/>
          <w:spacing w:val="-6"/>
          <w:sz w:val="30"/>
        </w:rPr>
        <w:t>життєвих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7"/>
          <w:sz w:val="30"/>
        </w:rPr>
        <w:t>ситуаціях.</w:t>
      </w:r>
    </w:p>
    <w:p w:rsidR="00A17FD0" w:rsidRDefault="008C7F95">
      <w:pPr>
        <w:spacing w:line="339" w:lineRule="exact"/>
        <w:ind w:left="3299"/>
        <w:rPr>
          <w:i/>
          <w:sz w:val="30"/>
        </w:rPr>
      </w:pPr>
      <w:r>
        <w:rPr>
          <w:i/>
          <w:color w:val="231F20"/>
          <w:sz w:val="30"/>
        </w:rPr>
        <w:t>Концептуальні положення</w:t>
      </w:r>
    </w:p>
    <w:p w:rsidR="00A17FD0" w:rsidRDefault="008C7F95">
      <w:pPr>
        <w:pStyle w:val="a4"/>
        <w:numPr>
          <w:ilvl w:val="2"/>
          <w:numId w:val="408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Природовідповідність: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відбувається за заздалегідь </w:t>
      </w:r>
      <w:r>
        <w:rPr>
          <w:color w:val="231F20"/>
          <w:spacing w:val="5"/>
          <w:sz w:val="30"/>
        </w:rPr>
        <w:t xml:space="preserve">зада- </w:t>
      </w:r>
      <w:r>
        <w:rPr>
          <w:color w:val="231F20"/>
          <w:spacing w:val="-9"/>
          <w:sz w:val="30"/>
        </w:rPr>
        <w:t xml:space="preserve">ною, </w:t>
      </w:r>
      <w:r>
        <w:rPr>
          <w:color w:val="231F20"/>
          <w:spacing w:val="-5"/>
          <w:sz w:val="30"/>
        </w:rPr>
        <w:t xml:space="preserve">генетично </w:t>
      </w:r>
      <w:r>
        <w:rPr>
          <w:color w:val="231F20"/>
          <w:spacing w:val="-4"/>
          <w:sz w:val="30"/>
        </w:rPr>
        <w:t xml:space="preserve">детермінованою </w:t>
      </w:r>
      <w:r>
        <w:rPr>
          <w:color w:val="231F20"/>
          <w:spacing w:val="-6"/>
          <w:sz w:val="30"/>
        </w:rPr>
        <w:t xml:space="preserve">програмою, </w:t>
      </w:r>
      <w:r>
        <w:rPr>
          <w:color w:val="231F20"/>
          <w:spacing w:val="-5"/>
          <w:sz w:val="30"/>
        </w:rPr>
        <w:t xml:space="preserve">йде </w:t>
      </w:r>
      <w:r>
        <w:rPr>
          <w:color w:val="231F20"/>
          <w:spacing w:val="-6"/>
          <w:sz w:val="30"/>
        </w:rPr>
        <w:t xml:space="preserve">попереду навчання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ви- </w:t>
      </w:r>
      <w:r>
        <w:rPr>
          <w:color w:val="231F20"/>
          <w:sz w:val="30"/>
        </w:rPr>
        <w:t xml:space="preserve">значає </w:t>
      </w:r>
      <w:r>
        <w:rPr>
          <w:color w:val="231F20"/>
          <w:spacing w:val="-9"/>
          <w:sz w:val="30"/>
        </w:rPr>
        <w:t>його;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спонтанність </w:t>
      </w:r>
      <w:r>
        <w:rPr>
          <w:color w:val="231F20"/>
          <w:spacing w:val="-9"/>
          <w:sz w:val="30"/>
        </w:rPr>
        <w:t xml:space="preserve">вільного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2"/>
          <w:sz w:val="30"/>
        </w:rPr>
        <w:t xml:space="preserve">природних </w:t>
      </w:r>
      <w:r>
        <w:rPr>
          <w:color w:val="231F20"/>
          <w:sz w:val="30"/>
        </w:rPr>
        <w:t xml:space="preserve">задатків; </w:t>
      </w:r>
      <w:r>
        <w:rPr>
          <w:color w:val="231F20"/>
          <w:spacing w:val="-9"/>
          <w:sz w:val="30"/>
        </w:rPr>
        <w:t>“вихо-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дячи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дитини”,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z w:val="30"/>
        </w:rPr>
        <w:t xml:space="preserve">максимально </w:t>
      </w:r>
      <w:r>
        <w:rPr>
          <w:color w:val="231F20"/>
          <w:spacing w:val="-9"/>
          <w:sz w:val="30"/>
        </w:rPr>
        <w:t xml:space="preserve">сприятливих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1"/>
          <w:sz w:val="30"/>
        </w:rPr>
        <w:t xml:space="preserve">виявлення </w:t>
      </w:r>
      <w:r>
        <w:rPr>
          <w:color w:val="231F20"/>
          <w:spacing w:val="-10"/>
          <w:sz w:val="30"/>
        </w:rPr>
        <w:t xml:space="preserve">природних </w:t>
      </w:r>
      <w:r>
        <w:rPr>
          <w:color w:val="231F20"/>
          <w:sz w:val="30"/>
        </w:rPr>
        <w:t>здібностей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4"/>
        <w:numPr>
          <w:ilvl w:val="2"/>
          <w:numId w:val="408"/>
        </w:numPr>
        <w:tabs>
          <w:tab w:val="left" w:pos="1280"/>
        </w:tabs>
        <w:spacing w:before="15" w:line="235" w:lineRule="auto"/>
        <w:ind w:right="19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Вільне виховання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навчання. </w:t>
      </w:r>
      <w:r>
        <w:rPr>
          <w:color w:val="231F20"/>
          <w:spacing w:val="4"/>
          <w:sz w:val="30"/>
        </w:rPr>
        <w:t xml:space="preserve">Усі без </w:t>
      </w:r>
      <w:r>
        <w:rPr>
          <w:color w:val="231F20"/>
          <w:spacing w:val="-7"/>
          <w:sz w:val="30"/>
        </w:rPr>
        <w:t xml:space="preserve">примусу, </w:t>
      </w:r>
      <w:r>
        <w:rPr>
          <w:color w:val="231F20"/>
          <w:spacing w:val="4"/>
          <w:sz w:val="30"/>
        </w:rPr>
        <w:t xml:space="preserve">без </w:t>
      </w:r>
      <w:r>
        <w:rPr>
          <w:color w:val="231F20"/>
          <w:sz w:val="30"/>
        </w:rPr>
        <w:t xml:space="preserve">насильства: </w:t>
      </w:r>
      <w:r>
        <w:rPr>
          <w:color w:val="231F20"/>
          <w:spacing w:val="-7"/>
          <w:sz w:val="30"/>
        </w:rPr>
        <w:t xml:space="preserve">духовного </w:t>
      </w:r>
      <w:r>
        <w:rPr>
          <w:color w:val="231F20"/>
          <w:sz w:val="30"/>
        </w:rPr>
        <w:t>й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6"/>
          <w:sz w:val="30"/>
        </w:rPr>
        <w:t>тілесного.</w:t>
      </w:r>
    </w:p>
    <w:p w:rsidR="00A17FD0" w:rsidRDefault="008C7F95">
      <w:pPr>
        <w:pStyle w:val="a4"/>
        <w:numPr>
          <w:ilvl w:val="2"/>
          <w:numId w:val="408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z w:val="30"/>
        </w:rPr>
        <w:t>Свобода як засіб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2"/>
          <w:numId w:val="408"/>
        </w:numPr>
        <w:tabs>
          <w:tab w:val="left" w:pos="1280"/>
        </w:tabs>
        <w:spacing w:before="13"/>
        <w:ind w:left="1279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-4"/>
          <w:sz w:val="30"/>
        </w:rPr>
        <w:t xml:space="preserve">пристосовуються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>вона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7"/>
          <w:sz w:val="30"/>
        </w:rPr>
        <w:t>до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  <w:spacing w:val="-13"/>
        </w:rPr>
        <w:t>них.</w:t>
      </w:r>
    </w:p>
    <w:p w:rsidR="00A17FD0" w:rsidRDefault="008C7F95">
      <w:pPr>
        <w:pStyle w:val="a3"/>
        <w:spacing w:before="10"/>
        <w:ind w:left="0" w:firstLine="0"/>
        <w:rPr>
          <w:sz w:val="28"/>
        </w:rPr>
      </w:pPr>
      <w:r>
        <w:br w:type="column"/>
      </w:r>
    </w:p>
    <w:p w:rsidR="00A17FD0" w:rsidRDefault="008C7F95">
      <w:pPr>
        <w:pStyle w:val="a4"/>
        <w:numPr>
          <w:ilvl w:val="0"/>
          <w:numId w:val="406"/>
        </w:numPr>
        <w:tabs>
          <w:tab w:val="left" w:pos="465"/>
          <w:tab w:val="left" w:pos="1584"/>
          <w:tab w:val="left" w:pos="1944"/>
          <w:tab w:val="left" w:pos="4422"/>
          <w:tab w:val="left" w:pos="5261"/>
          <w:tab w:val="left" w:pos="6820"/>
          <w:tab w:val="left" w:pos="7840"/>
        </w:tabs>
        <w:rPr>
          <w:sz w:val="30"/>
        </w:rPr>
      </w:pPr>
      <w:r>
        <w:rPr>
          <w:color w:val="231F20"/>
          <w:spacing w:val="-10"/>
          <w:sz w:val="30"/>
        </w:rPr>
        <w:t>Дитина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6"/>
          <w:sz w:val="30"/>
        </w:rPr>
        <w:t>навчання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5"/>
          <w:sz w:val="30"/>
        </w:rPr>
        <w:t>сама</w:t>
      </w:r>
      <w:r>
        <w:rPr>
          <w:color w:val="231F20"/>
          <w:spacing w:val="5"/>
          <w:sz w:val="30"/>
        </w:rPr>
        <w:tab/>
      </w:r>
      <w:r>
        <w:rPr>
          <w:color w:val="231F20"/>
          <w:spacing w:val="-7"/>
          <w:sz w:val="30"/>
        </w:rPr>
        <w:t>проходить,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осягає</w:t>
      </w:r>
      <w:r>
        <w:rPr>
          <w:color w:val="231F20"/>
          <w:sz w:val="30"/>
        </w:rPr>
        <w:tab/>
        <w:t>всі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>етапи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775" w:space="40"/>
            <w:col w:w="9325"/>
          </w:cols>
        </w:sectPr>
      </w:pPr>
    </w:p>
    <w:p w:rsidR="00A17FD0" w:rsidRDefault="008C7F95">
      <w:pPr>
        <w:pStyle w:val="a3"/>
        <w:spacing w:before="17" w:line="237" w:lineRule="auto"/>
        <w:ind w:firstLine="0"/>
      </w:pPr>
      <w:r>
        <w:rPr>
          <w:color w:val="231F20"/>
        </w:rPr>
        <w:t>розвитку людства. Тому не треба обмежувати “дитинство”, інтелектуалі- зувати розвиток завчасно.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235" w:lineRule="auto"/>
        <w:ind w:right="202" w:firstLine="699"/>
        <w:rPr>
          <w:sz w:val="30"/>
        </w:rPr>
      </w:pPr>
      <w:r>
        <w:rPr>
          <w:color w:val="231F20"/>
          <w:spacing w:val="-3"/>
          <w:sz w:val="30"/>
        </w:rPr>
        <w:t xml:space="preserve">Навчання </w:t>
      </w:r>
      <w:r>
        <w:rPr>
          <w:color w:val="231F20"/>
          <w:spacing w:val="-8"/>
          <w:sz w:val="30"/>
        </w:rPr>
        <w:t xml:space="preserve">невіддільне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8"/>
          <w:sz w:val="30"/>
        </w:rPr>
        <w:t xml:space="preserve">виховання: </w:t>
      </w:r>
      <w:r>
        <w:rPr>
          <w:color w:val="231F20"/>
          <w:sz w:val="30"/>
        </w:rPr>
        <w:t xml:space="preserve">всяке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4"/>
          <w:sz w:val="30"/>
        </w:rPr>
        <w:t xml:space="preserve">одночасно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вихованням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z w:val="30"/>
        </w:rPr>
        <w:t xml:space="preserve">якостей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14"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 xml:space="preserve">Екологія </w:t>
      </w:r>
      <w:r>
        <w:rPr>
          <w:color w:val="231F20"/>
          <w:spacing w:val="-3"/>
          <w:sz w:val="30"/>
        </w:rPr>
        <w:t xml:space="preserve">здоров’я, </w:t>
      </w:r>
      <w:r>
        <w:rPr>
          <w:color w:val="231F20"/>
          <w:spacing w:val="-5"/>
          <w:sz w:val="30"/>
        </w:rPr>
        <w:t>культ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3"/>
          <w:sz w:val="30"/>
        </w:rPr>
        <w:t>здоров’я.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1"/>
          <w:tab w:val="left" w:pos="2259"/>
        </w:tabs>
        <w:spacing w:before="2" w:line="235" w:lineRule="auto"/>
        <w:ind w:right="190" w:firstLine="700"/>
        <w:rPr>
          <w:sz w:val="30"/>
        </w:rPr>
      </w:pPr>
      <w:r>
        <w:rPr>
          <w:color w:val="231F20"/>
          <w:spacing w:val="-4"/>
          <w:sz w:val="30"/>
        </w:rPr>
        <w:t>Культ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3"/>
          <w:sz w:val="30"/>
        </w:rPr>
        <w:t>творчості, тво</w:t>
      </w:r>
      <w:r>
        <w:rPr>
          <w:color w:val="231F20"/>
          <w:spacing w:val="-3"/>
          <w:sz w:val="30"/>
        </w:rPr>
        <w:t xml:space="preserve">рчої особистості,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7"/>
          <w:sz w:val="30"/>
        </w:rPr>
        <w:t xml:space="preserve">індивідуальності </w:t>
      </w:r>
      <w:r>
        <w:rPr>
          <w:color w:val="231F20"/>
          <w:spacing w:val="3"/>
          <w:sz w:val="30"/>
        </w:rPr>
        <w:t>засобами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z w:val="30"/>
        </w:rPr>
        <w:t>мистецтва.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Наслідування </w:t>
      </w:r>
      <w:r>
        <w:rPr>
          <w:color w:val="231F20"/>
          <w:sz w:val="30"/>
        </w:rPr>
        <w:t>як засіб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5"/>
          <w:sz w:val="30"/>
        </w:rPr>
        <w:t>навчання.</w:t>
      </w:r>
    </w:p>
    <w:p w:rsidR="00A17FD0" w:rsidRDefault="00A17FD0">
      <w:pPr>
        <w:spacing w:line="363" w:lineRule="exact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84" w:line="235" w:lineRule="auto"/>
        <w:ind w:left="279" w:right="207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З’єднання </w:t>
      </w:r>
      <w:r>
        <w:rPr>
          <w:color w:val="231F20"/>
          <w:spacing w:val="-7"/>
          <w:sz w:val="30"/>
        </w:rPr>
        <w:t xml:space="preserve">європейської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східної </w:t>
      </w:r>
      <w:r>
        <w:rPr>
          <w:color w:val="231F20"/>
          <w:spacing w:val="-5"/>
          <w:sz w:val="30"/>
        </w:rPr>
        <w:t xml:space="preserve">культур: </w:t>
      </w:r>
      <w:r>
        <w:rPr>
          <w:color w:val="231F20"/>
          <w:spacing w:val="-7"/>
          <w:sz w:val="30"/>
        </w:rPr>
        <w:t xml:space="preserve">учення </w:t>
      </w:r>
      <w:r>
        <w:rPr>
          <w:color w:val="231F20"/>
          <w:spacing w:val="-6"/>
          <w:sz w:val="30"/>
        </w:rPr>
        <w:t xml:space="preserve">Христа </w:t>
      </w:r>
      <w:r>
        <w:rPr>
          <w:color w:val="231F20"/>
          <w:sz w:val="30"/>
        </w:rPr>
        <w:t xml:space="preserve">й уяв- </w:t>
      </w:r>
      <w:r>
        <w:rPr>
          <w:color w:val="231F20"/>
          <w:spacing w:val="-10"/>
          <w:sz w:val="30"/>
        </w:rPr>
        <w:t xml:space="preserve">лення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3"/>
          <w:sz w:val="30"/>
        </w:rPr>
        <w:t xml:space="preserve">особистість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8"/>
          <w:sz w:val="30"/>
        </w:rPr>
        <w:t xml:space="preserve">сукупність </w:t>
      </w:r>
      <w:r>
        <w:rPr>
          <w:color w:val="231F20"/>
          <w:spacing w:val="-10"/>
          <w:sz w:val="30"/>
        </w:rPr>
        <w:t xml:space="preserve">фізичного  </w:t>
      </w:r>
      <w:r>
        <w:rPr>
          <w:color w:val="231F20"/>
          <w:spacing w:val="-7"/>
          <w:sz w:val="30"/>
        </w:rPr>
        <w:t xml:space="preserve">тіла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 xml:space="preserve">ефірного, </w:t>
      </w:r>
      <w:r>
        <w:rPr>
          <w:color w:val="231F20"/>
          <w:spacing w:val="-3"/>
          <w:sz w:val="30"/>
        </w:rPr>
        <w:t>астрального.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18" w:line="364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Єдність </w:t>
      </w:r>
      <w:r>
        <w:rPr>
          <w:color w:val="231F20"/>
          <w:spacing w:val="-5"/>
          <w:sz w:val="30"/>
        </w:rPr>
        <w:t xml:space="preserve">розвитку розуму, </w:t>
      </w:r>
      <w:r>
        <w:rPr>
          <w:color w:val="231F20"/>
          <w:spacing w:val="-4"/>
          <w:sz w:val="30"/>
        </w:rPr>
        <w:t xml:space="preserve">серця </w:t>
      </w:r>
      <w:r>
        <w:rPr>
          <w:color w:val="231F20"/>
          <w:sz w:val="30"/>
        </w:rPr>
        <w:t>й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10"/>
          <w:sz w:val="30"/>
        </w:rPr>
        <w:t>руки.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Опора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авторитет педагога, </w:t>
      </w:r>
      <w:r>
        <w:rPr>
          <w:color w:val="231F20"/>
          <w:spacing w:val="-8"/>
          <w:sz w:val="30"/>
        </w:rPr>
        <w:t xml:space="preserve">школа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z w:val="30"/>
        </w:rPr>
        <w:t xml:space="preserve">вчителя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>8–9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10"/>
          <w:sz w:val="30"/>
        </w:rPr>
        <w:t>років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</w:rPr>
        <w:t>(щоб уникнути стресів).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Школа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6"/>
          <w:sz w:val="30"/>
        </w:rPr>
        <w:t xml:space="preserve">всіх, </w:t>
      </w:r>
      <w:r>
        <w:rPr>
          <w:color w:val="231F20"/>
          <w:spacing w:val="-9"/>
          <w:sz w:val="30"/>
        </w:rPr>
        <w:t xml:space="preserve">єдине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z w:val="30"/>
        </w:rPr>
        <w:t>і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spacing w:before="14" w:line="342" w:lineRule="exact"/>
        <w:ind w:left="24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Особливості змісту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  <w:tab w:val="left" w:pos="2899"/>
          <w:tab w:val="left" w:pos="4359"/>
        </w:tabs>
        <w:spacing w:before="3" w:line="235" w:lineRule="auto"/>
        <w:ind w:left="279" w:right="218" w:firstLine="700"/>
        <w:rPr>
          <w:sz w:val="30"/>
        </w:rPr>
      </w:pPr>
      <w:r>
        <w:rPr>
          <w:color w:val="231F20"/>
          <w:spacing w:val="-9"/>
          <w:sz w:val="30"/>
        </w:rPr>
        <w:t>Гармонійне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>поєднання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6"/>
          <w:sz w:val="30"/>
        </w:rPr>
        <w:t xml:space="preserve">інтелектуального, </w:t>
      </w:r>
      <w:r>
        <w:rPr>
          <w:color w:val="231F20"/>
          <w:sz w:val="30"/>
        </w:rPr>
        <w:t xml:space="preserve">естетичного й </w:t>
      </w:r>
      <w:r>
        <w:rPr>
          <w:color w:val="231F20"/>
          <w:spacing w:val="-4"/>
          <w:sz w:val="30"/>
        </w:rPr>
        <w:t xml:space="preserve">практич- </w:t>
      </w:r>
      <w:r>
        <w:rPr>
          <w:color w:val="231F20"/>
          <w:spacing w:val="-6"/>
          <w:sz w:val="30"/>
        </w:rPr>
        <w:t xml:space="preserve">но-трудового </w:t>
      </w:r>
      <w:r>
        <w:rPr>
          <w:color w:val="231F20"/>
          <w:spacing w:val="-3"/>
          <w:sz w:val="30"/>
        </w:rPr>
        <w:t>аспектів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6"/>
          <w:sz w:val="30"/>
        </w:rPr>
        <w:t>освіти.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15" w:line="364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 xml:space="preserve">Широке </w:t>
      </w:r>
      <w:r>
        <w:rPr>
          <w:color w:val="231F20"/>
          <w:sz w:val="30"/>
        </w:rPr>
        <w:t xml:space="preserve">додаткове </w:t>
      </w:r>
      <w:r>
        <w:rPr>
          <w:color w:val="231F20"/>
          <w:spacing w:val="-9"/>
          <w:sz w:val="30"/>
        </w:rPr>
        <w:t>просвітництво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(музеї, </w:t>
      </w:r>
      <w:r>
        <w:rPr>
          <w:color w:val="231F20"/>
          <w:spacing w:val="5"/>
          <w:sz w:val="30"/>
        </w:rPr>
        <w:t xml:space="preserve">театр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8"/>
          <w:sz w:val="30"/>
        </w:rPr>
        <w:t xml:space="preserve"> ін.).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>Міжпредметні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4"/>
          <w:sz w:val="30"/>
        </w:rPr>
        <w:t>зв’язки.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242" w:lineRule="auto"/>
        <w:ind w:left="279" w:right="211" w:firstLine="700"/>
        <w:jc w:val="both"/>
        <w:rPr>
          <w:sz w:val="30"/>
        </w:rPr>
      </w:pPr>
      <w:r>
        <w:rPr>
          <w:color w:val="231F20"/>
          <w:sz w:val="30"/>
        </w:rPr>
        <w:t xml:space="preserve">Обов’язкові предмети мистецтва: </w:t>
      </w:r>
      <w:r>
        <w:rPr>
          <w:color w:val="231F20"/>
          <w:spacing w:val="-10"/>
          <w:sz w:val="30"/>
        </w:rPr>
        <w:t xml:space="preserve">живопис, </w:t>
      </w:r>
      <w:r>
        <w:rPr>
          <w:color w:val="231F20"/>
          <w:spacing w:val="-4"/>
          <w:sz w:val="30"/>
        </w:rPr>
        <w:t>евритмія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(мистецтво </w:t>
      </w:r>
      <w:r>
        <w:rPr>
          <w:color w:val="231F20"/>
          <w:spacing w:val="-9"/>
          <w:sz w:val="30"/>
        </w:rPr>
        <w:t xml:space="preserve">виразних </w:t>
      </w:r>
      <w:r>
        <w:rPr>
          <w:color w:val="231F20"/>
          <w:spacing w:val="-10"/>
          <w:sz w:val="30"/>
        </w:rPr>
        <w:t xml:space="preserve">рухів)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зображення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(складні </w:t>
      </w:r>
      <w:r>
        <w:rPr>
          <w:color w:val="231F20"/>
          <w:spacing w:val="-9"/>
          <w:sz w:val="30"/>
        </w:rPr>
        <w:t xml:space="preserve">візерунки, </w:t>
      </w:r>
      <w:r>
        <w:rPr>
          <w:color w:val="231F20"/>
          <w:spacing w:val="-8"/>
          <w:sz w:val="30"/>
        </w:rPr>
        <w:t>графіки),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музика </w:t>
      </w:r>
      <w:r>
        <w:rPr>
          <w:color w:val="231F20"/>
          <w:spacing w:val="-4"/>
          <w:sz w:val="30"/>
        </w:rPr>
        <w:t xml:space="preserve">(гра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7"/>
          <w:sz w:val="30"/>
        </w:rPr>
        <w:t>флейті).</w:t>
      </w:r>
    </w:p>
    <w:p w:rsidR="00A17FD0" w:rsidRDefault="008C7F95">
      <w:pPr>
        <w:pStyle w:val="a3"/>
        <w:spacing w:line="237" w:lineRule="auto"/>
        <w:ind w:firstLine="719"/>
      </w:pPr>
      <w:r>
        <w:rPr>
          <w:color w:val="231F20"/>
        </w:rPr>
        <w:t>Велика роль відводиться трудовому вихованню.  Особливості утри- мання за класами – навчання “за епохами”.</w:t>
      </w:r>
    </w:p>
    <w:p w:rsidR="00A17FD0" w:rsidRDefault="008C7F95">
      <w:pPr>
        <w:spacing w:before="7" w:line="342" w:lineRule="exact"/>
        <w:ind w:left="27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Особливості технології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line="361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Педагогіка </w:t>
      </w:r>
      <w:r>
        <w:rPr>
          <w:color w:val="231F20"/>
          <w:spacing w:val="-10"/>
          <w:sz w:val="30"/>
        </w:rPr>
        <w:t xml:space="preserve">відносин,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5"/>
          <w:sz w:val="30"/>
        </w:rPr>
        <w:t>вимог.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Метод </w:t>
      </w:r>
      <w:r>
        <w:rPr>
          <w:color w:val="231F20"/>
          <w:spacing w:val="-7"/>
          <w:sz w:val="30"/>
        </w:rPr>
        <w:t xml:space="preserve">занурення, </w:t>
      </w:r>
      <w:r>
        <w:rPr>
          <w:color w:val="231F20"/>
          <w:spacing w:val="-6"/>
          <w:sz w:val="30"/>
        </w:rPr>
        <w:t>“епохальна”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z w:val="30"/>
        </w:rPr>
        <w:t>методика.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Індивідуалізація (облік </w:t>
      </w:r>
      <w:r>
        <w:rPr>
          <w:color w:val="231F20"/>
          <w:spacing w:val="-9"/>
          <w:sz w:val="30"/>
        </w:rPr>
        <w:t xml:space="preserve">просування </w:t>
      </w:r>
      <w:r>
        <w:rPr>
          <w:color w:val="231F20"/>
          <w:sz w:val="30"/>
        </w:rPr>
        <w:t>особистості в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5"/>
          <w:sz w:val="30"/>
        </w:rPr>
        <w:t>розвит</w:t>
      </w:r>
      <w:r>
        <w:rPr>
          <w:color w:val="231F20"/>
          <w:spacing w:val="-5"/>
          <w:sz w:val="30"/>
        </w:rPr>
        <w:t>ку).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before="12" w:line="364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Відсутність </w:t>
      </w:r>
      <w:r>
        <w:rPr>
          <w:color w:val="231F20"/>
          <w:spacing w:val="-10"/>
          <w:sz w:val="30"/>
        </w:rPr>
        <w:t xml:space="preserve">поділу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класну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позакласну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4"/>
          <w:sz w:val="30"/>
        </w:rPr>
        <w:t>роботу.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before="3" w:line="235" w:lineRule="auto"/>
        <w:ind w:left="279" w:right="198" w:firstLine="700"/>
        <w:rPr>
          <w:sz w:val="30"/>
        </w:rPr>
      </w:pPr>
      <w:r>
        <w:rPr>
          <w:color w:val="231F20"/>
          <w:sz w:val="30"/>
        </w:rPr>
        <w:t xml:space="preserve">Учень </w:t>
      </w:r>
      <w:r>
        <w:rPr>
          <w:color w:val="231F20"/>
          <w:spacing w:val="-5"/>
          <w:sz w:val="30"/>
        </w:rPr>
        <w:t xml:space="preserve">підводиться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відкриття </w:t>
      </w:r>
      <w:r>
        <w:rPr>
          <w:color w:val="231F20"/>
          <w:spacing w:val="-6"/>
          <w:sz w:val="30"/>
        </w:rPr>
        <w:t xml:space="preserve">особистісної </w:t>
      </w:r>
      <w:r>
        <w:rPr>
          <w:color w:val="231F20"/>
          <w:sz w:val="30"/>
        </w:rPr>
        <w:t xml:space="preserve">значущості й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5"/>
          <w:sz w:val="30"/>
        </w:rPr>
        <w:t xml:space="preserve">цій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9"/>
          <w:sz w:val="30"/>
        </w:rPr>
        <w:t xml:space="preserve">мотиваційно </w:t>
      </w:r>
      <w:r>
        <w:rPr>
          <w:color w:val="231F20"/>
          <w:spacing w:val="-4"/>
          <w:sz w:val="30"/>
        </w:rPr>
        <w:t xml:space="preserve">освоює </w:t>
      </w:r>
      <w:r>
        <w:rPr>
          <w:color w:val="231F20"/>
          <w:sz w:val="30"/>
        </w:rPr>
        <w:t>зміст предметів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z w:val="30"/>
        </w:rPr>
        <w:t>(областей).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before="21" w:line="235" w:lineRule="auto"/>
        <w:ind w:left="1000" w:right="6204" w:hanging="20"/>
        <w:rPr>
          <w:sz w:val="30"/>
        </w:rPr>
      </w:pPr>
      <w:r>
        <w:rPr>
          <w:color w:val="231F20"/>
          <w:spacing w:val="-3"/>
          <w:sz w:val="30"/>
        </w:rPr>
        <w:t xml:space="preserve">Заперечення </w:t>
      </w:r>
      <w:r>
        <w:rPr>
          <w:color w:val="231F20"/>
          <w:spacing w:val="-15"/>
          <w:sz w:val="30"/>
        </w:rPr>
        <w:t xml:space="preserve">оцінки. </w:t>
      </w:r>
      <w:r>
        <w:rPr>
          <w:color w:val="231F20"/>
          <w:spacing w:val="-11"/>
          <w:sz w:val="30"/>
        </w:rPr>
        <w:t>Позиція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5"/>
          <w:sz w:val="30"/>
        </w:rPr>
        <w:t>учня: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line="363" w:lineRule="exact"/>
        <w:ind w:hanging="21"/>
        <w:rPr>
          <w:sz w:val="30"/>
        </w:rPr>
      </w:pPr>
      <w:r>
        <w:rPr>
          <w:color w:val="231F20"/>
          <w:spacing w:val="-8"/>
          <w:sz w:val="30"/>
        </w:rPr>
        <w:t xml:space="preserve">дитина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центрі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z w:val="30"/>
        </w:rPr>
        <w:t>системи;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before="13" w:line="364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право вибору </w:t>
      </w:r>
      <w:r>
        <w:rPr>
          <w:color w:val="231F20"/>
          <w:spacing w:val="-3"/>
          <w:sz w:val="30"/>
        </w:rPr>
        <w:t xml:space="preserve">всього: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8"/>
          <w:sz w:val="30"/>
        </w:rPr>
        <w:t xml:space="preserve">уроку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>плану;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line="360" w:lineRule="exact"/>
        <w:ind w:hanging="21"/>
        <w:rPr>
          <w:sz w:val="30"/>
        </w:rPr>
      </w:pPr>
      <w:r>
        <w:rPr>
          <w:color w:val="231F20"/>
          <w:spacing w:val="-6"/>
          <w:sz w:val="30"/>
        </w:rPr>
        <w:t xml:space="preserve">право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10"/>
          <w:sz w:val="30"/>
        </w:rPr>
        <w:t>помилки;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1"/>
        </w:tabs>
        <w:spacing w:line="364" w:lineRule="exact"/>
        <w:ind w:left="1420" w:hanging="440"/>
        <w:rPr>
          <w:sz w:val="30"/>
        </w:rPr>
      </w:pPr>
      <w:r>
        <w:rPr>
          <w:color w:val="231F20"/>
          <w:sz w:val="30"/>
        </w:rPr>
        <w:t>свобода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7"/>
          <w:sz w:val="30"/>
        </w:rPr>
        <w:t>вибору;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1"/>
        </w:tabs>
        <w:spacing w:before="12" w:line="364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право </w:t>
      </w:r>
      <w:r>
        <w:rPr>
          <w:color w:val="231F20"/>
          <w:spacing w:val="-11"/>
          <w:sz w:val="30"/>
        </w:rPr>
        <w:t xml:space="preserve">на вільний </w:t>
      </w:r>
      <w:r>
        <w:rPr>
          <w:color w:val="231F20"/>
          <w:spacing w:val="-4"/>
          <w:sz w:val="30"/>
        </w:rPr>
        <w:t>творчий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10"/>
          <w:sz w:val="30"/>
        </w:rPr>
        <w:t>пошук;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1"/>
        </w:tabs>
        <w:spacing w:before="3" w:line="235" w:lineRule="auto"/>
        <w:ind w:right="2185" w:hanging="20"/>
        <w:rPr>
          <w:sz w:val="30"/>
        </w:rPr>
      </w:pPr>
      <w:r>
        <w:rPr>
          <w:color w:val="231F20"/>
          <w:spacing w:val="-10"/>
          <w:sz w:val="30"/>
        </w:rPr>
        <w:t xml:space="preserve">відносини </w:t>
      </w:r>
      <w:r>
        <w:rPr>
          <w:color w:val="231F20"/>
          <w:spacing w:val="-6"/>
          <w:sz w:val="30"/>
        </w:rPr>
        <w:t xml:space="preserve">відповідальної </w:t>
      </w:r>
      <w:r>
        <w:rPr>
          <w:color w:val="231F20"/>
          <w:spacing w:val="-3"/>
          <w:sz w:val="30"/>
        </w:rPr>
        <w:t xml:space="preserve">залежності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колективом. </w:t>
      </w:r>
      <w:r>
        <w:rPr>
          <w:color w:val="231F20"/>
          <w:spacing w:val="-11"/>
          <w:sz w:val="30"/>
        </w:rPr>
        <w:t>Позиція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z w:val="30"/>
        </w:rPr>
        <w:t>вчителя: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line="363" w:lineRule="exact"/>
        <w:ind w:hanging="21"/>
        <w:rPr>
          <w:sz w:val="30"/>
        </w:rPr>
      </w:pP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7"/>
          <w:sz w:val="30"/>
        </w:rPr>
        <w:t xml:space="preserve">пріоритетом, </w:t>
      </w:r>
      <w:r>
        <w:rPr>
          <w:color w:val="231F20"/>
          <w:spacing w:val="-3"/>
          <w:sz w:val="30"/>
        </w:rPr>
        <w:t xml:space="preserve">учитель </w:t>
      </w:r>
      <w:r>
        <w:rPr>
          <w:color w:val="231F20"/>
          <w:spacing w:val="2"/>
          <w:sz w:val="30"/>
        </w:rPr>
        <w:t xml:space="preserve">веде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6"/>
          <w:sz w:val="30"/>
        </w:rPr>
        <w:t>протягом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z w:val="30"/>
        </w:rPr>
        <w:t>8</w:t>
      </w:r>
    </w:p>
    <w:p w:rsidR="00A17FD0" w:rsidRDefault="008C7F95">
      <w:pPr>
        <w:pStyle w:val="a3"/>
        <w:spacing w:before="14" w:line="342" w:lineRule="exact"/>
        <w:ind w:firstLine="0"/>
      </w:pPr>
      <w:r>
        <w:rPr>
          <w:color w:val="231F20"/>
        </w:rPr>
        <w:t>років з усіх предметів;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line="361" w:lineRule="exact"/>
        <w:ind w:hanging="21"/>
        <w:rPr>
          <w:sz w:val="30"/>
        </w:rPr>
      </w:pPr>
      <w:r>
        <w:rPr>
          <w:color w:val="231F20"/>
          <w:spacing w:val="-3"/>
          <w:sz w:val="30"/>
        </w:rPr>
        <w:t xml:space="preserve">учитель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>старший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5"/>
          <w:sz w:val="30"/>
        </w:rPr>
        <w:t>товариш;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line="364" w:lineRule="exact"/>
        <w:ind w:hanging="21"/>
        <w:rPr>
          <w:sz w:val="30"/>
        </w:rPr>
      </w:pPr>
      <w:r>
        <w:rPr>
          <w:color w:val="231F20"/>
          <w:sz w:val="30"/>
        </w:rPr>
        <w:t xml:space="preserve">з дітьми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предмета, а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з предметом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405"/>
        </w:numPr>
        <w:tabs>
          <w:tab w:val="left" w:pos="1419"/>
          <w:tab w:val="left" w:pos="1420"/>
        </w:tabs>
        <w:spacing w:before="12"/>
        <w:ind w:hanging="21"/>
        <w:rPr>
          <w:sz w:val="30"/>
        </w:rPr>
      </w:pPr>
      <w:r>
        <w:rPr>
          <w:color w:val="231F20"/>
          <w:spacing w:val="-7"/>
          <w:sz w:val="30"/>
        </w:rPr>
        <w:t xml:space="preserve">приймати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z w:val="30"/>
        </w:rPr>
        <w:t xml:space="preserve">такою, </w:t>
      </w:r>
      <w:r>
        <w:rPr>
          <w:color w:val="231F20"/>
          <w:spacing w:val="-4"/>
          <w:sz w:val="30"/>
        </w:rPr>
        <w:t xml:space="preserve">якою </w:t>
      </w:r>
      <w:r>
        <w:rPr>
          <w:color w:val="231F20"/>
          <w:spacing w:val="-9"/>
          <w:sz w:val="30"/>
        </w:rPr>
        <w:t xml:space="preserve">вона </w:t>
      </w:r>
      <w:r>
        <w:rPr>
          <w:color w:val="231F20"/>
          <w:sz w:val="30"/>
        </w:rPr>
        <w:t>є (усі діти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5"/>
          <w:sz w:val="30"/>
        </w:rPr>
        <w:t>талановиті).</w:t>
      </w:r>
    </w:p>
    <w:p w:rsidR="00A17FD0" w:rsidRDefault="00A17FD0">
      <w:pPr>
        <w:rPr>
          <w:sz w:val="30"/>
        </w:rPr>
        <w:sectPr w:rsidR="00A17FD0">
          <w:pgSz w:w="11900" w:h="16840"/>
          <w:pgMar w:top="104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/>
        <w:jc w:val="both"/>
      </w:pPr>
      <w:r>
        <w:rPr>
          <w:color w:val="231F20"/>
          <w:spacing w:val="-11"/>
        </w:rPr>
        <w:t xml:space="preserve">Позиція </w:t>
      </w:r>
      <w:r>
        <w:rPr>
          <w:color w:val="231F20"/>
        </w:rPr>
        <w:t xml:space="preserve">Р.Штейнера </w:t>
      </w:r>
      <w:r>
        <w:rPr>
          <w:color w:val="231F20"/>
          <w:spacing w:val="-4"/>
        </w:rPr>
        <w:t xml:space="preserve">щодо  </w:t>
      </w:r>
      <w:r>
        <w:rPr>
          <w:color w:val="231F20"/>
          <w:spacing w:val="-11"/>
        </w:rPr>
        <w:t xml:space="preserve">релігійного </w:t>
      </w:r>
      <w:r>
        <w:rPr>
          <w:color w:val="231F20"/>
          <w:spacing w:val="-8"/>
        </w:rPr>
        <w:t xml:space="preserve">виховання: </w:t>
      </w:r>
      <w:r>
        <w:rPr>
          <w:color w:val="231F20"/>
          <w:spacing w:val="-10"/>
        </w:rPr>
        <w:t xml:space="preserve">вільне  </w:t>
      </w:r>
      <w:r>
        <w:rPr>
          <w:color w:val="231F20"/>
          <w:spacing w:val="-7"/>
        </w:rPr>
        <w:t xml:space="preserve">христи- </w:t>
      </w:r>
      <w:r>
        <w:rPr>
          <w:color w:val="231F20"/>
          <w:spacing w:val="-3"/>
        </w:rPr>
        <w:t xml:space="preserve">янське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яке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  <w:spacing w:val="-8"/>
        </w:rPr>
        <w:t xml:space="preserve">поза </w:t>
      </w:r>
      <w:r>
        <w:rPr>
          <w:color w:val="231F20"/>
          <w:spacing w:val="-5"/>
        </w:rPr>
        <w:t xml:space="preserve">загальним </w:t>
      </w:r>
      <w:r>
        <w:rPr>
          <w:color w:val="231F20"/>
          <w:spacing w:val="-7"/>
        </w:rPr>
        <w:t xml:space="preserve">розпорядком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4"/>
        </w:rPr>
        <w:t xml:space="preserve">ведеться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приватне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>її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рамках.</w:t>
      </w:r>
    </w:p>
    <w:p w:rsidR="00A17FD0" w:rsidRDefault="008C7F95">
      <w:pPr>
        <w:pStyle w:val="a3"/>
        <w:tabs>
          <w:tab w:val="left" w:pos="1880"/>
        </w:tabs>
        <w:spacing w:line="249" w:lineRule="auto"/>
        <w:ind w:right="274"/>
      </w:pPr>
      <w:r>
        <w:rPr>
          <w:color w:val="231F20"/>
          <w:spacing w:val="-6"/>
        </w:rPr>
        <w:t>Дуже</w:t>
      </w:r>
      <w:r>
        <w:rPr>
          <w:color w:val="231F20"/>
          <w:spacing w:val="-6"/>
        </w:rPr>
        <w:tab/>
        <w:t xml:space="preserve">важливими </w:t>
      </w:r>
      <w:r>
        <w:rPr>
          <w:color w:val="231F20"/>
          <w:spacing w:val="-3"/>
        </w:rPr>
        <w:t xml:space="preserve">сторонами вальдорфської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</w:rPr>
        <w:t xml:space="preserve">є увага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>учительське, батьківське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самоврядування.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У реалізації технології Вальдорфської педагогіки важливу роль віді-</w:t>
      </w:r>
    </w:p>
    <w:p w:rsidR="00A17FD0" w:rsidRDefault="008C7F95">
      <w:pPr>
        <w:pStyle w:val="a3"/>
        <w:ind w:right="198" w:firstLine="0"/>
        <w:jc w:val="both"/>
      </w:pPr>
      <w:r>
        <w:rPr>
          <w:color w:val="231F20"/>
        </w:rPr>
        <w:t xml:space="preserve">грає </w:t>
      </w:r>
      <w:r>
        <w:rPr>
          <w:color w:val="231F20"/>
          <w:spacing w:val="-3"/>
        </w:rPr>
        <w:t xml:space="preserve">педагог. </w:t>
      </w:r>
      <w:r>
        <w:rPr>
          <w:color w:val="231F20"/>
        </w:rPr>
        <w:t xml:space="preserve">Адже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</w:rPr>
        <w:t xml:space="preserve">за </w:t>
      </w:r>
      <w:r>
        <w:rPr>
          <w:color w:val="231F20"/>
          <w:spacing w:val="-14"/>
        </w:rPr>
        <w:t xml:space="preserve">цією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8"/>
        </w:rPr>
        <w:t xml:space="preserve">професія,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>скоріше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життя. Учитель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розуміти </w:t>
      </w:r>
      <w:r>
        <w:rPr>
          <w:color w:val="231F20"/>
          <w:spacing w:val="-9"/>
        </w:rPr>
        <w:t xml:space="preserve">кожну дитину, </w:t>
      </w:r>
      <w:r>
        <w:rPr>
          <w:color w:val="231F20"/>
        </w:rPr>
        <w:t xml:space="preserve">добре знати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>індивідуальні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особливості, </w:t>
      </w:r>
      <w:r>
        <w:rPr>
          <w:color w:val="231F20"/>
        </w:rPr>
        <w:t xml:space="preserve">темперамент, </w:t>
      </w:r>
      <w:r>
        <w:rPr>
          <w:color w:val="231F20"/>
          <w:spacing w:val="-5"/>
        </w:rPr>
        <w:t xml:space="preserve">здібності, </w:t>
      </w:r>
      <w:r>
        <w:rPr>
          <w:color w:val="231F20"/>
          <w:spacing w:val="-10"/>
        </w:rPr>
        <w:t xml:space="preserve">нахили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можливості. </w:t>
      </w:r>
      <w:r>
        <w:rPr>
          <w:color w:val="231F20"/>
        </w:rPr>
        <w:t xml:space="preserve">Педагог,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>працює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14"/>
        </w:rPr>
        <w:t>цією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>технологією,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повинен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 xml:space="preserve">уміти </w:t>
      </w:r>
      <w:r>
        <w:rPr>
          <w:color w:val="231F20"/>
        </w:rPr>
        <w:t xml:space="preserve">грати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музичних </w:t>
      </w:r>
      <w:r>
        <w:rPr>
          <w:color w:val="231F20"/>
          <w:spacing w:val="-4"/>
        </w:rPr>
        <w:t xml:space="preserve">інструментах, </w:t>
      </w:r>
      <w:r>
        <w:rPr>
          <w:color w:val="231F20"/>
        </w:rPr>
        <w:t xml:space="preserve">малювати, </w:t>
      </w:r>
      <w:r>
        <w:rPr>
          <w:color w:val="231F20"/>
          <w:spacing w:val="-5"/>
        </w:rPr>
        <w:t xml:space="preserve">танцювати, </w:t>
      </w:r>
      <w:r>
        <w:rPr>
          <w:color w:val="231F20"/>
          <w:spacing w:val="-6"/>
        </w:rPr>
        <w:t xml:space="preserve">шити </w:t>
      </w:r>
      <w:r>
        <w:rPr>
          <w:color w:val="231F20"/>
          <w:spacing w:val="-7"/>
        </w:rPr>
        <w:t xml:space="preserve">ляльки, </w:t>
      </w:r>
      <w:r>
        <w:rPr>
          <w:color w:val="231F20"/>
        </w:rPr>
        <w:t xml:space="preserve">вла- штовувати театральні </w:t>
      </w:r>
      <w:r>
        <w:rPr>
          <w:color w:val="231F20"/>
          <w:spacing w:val="-7"/>
        </w:rPr>
        <w:t xml:space="preserve">постановки. Головні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воло- </w:t>
      </w:r>
      <w:r>
        <w:rPr>
          <w:color w:val="231F20"/>
          <w:spacing w:val="-12"/>
        </w:rPr>
        <w:t xml:space="preserve">діння </w:t>
      </w:r>
      <w:r>
        <w:rPr>
          <w:color w:val="231F20"/>
          <w:spacing w:val="-10"/>
        </w:rPr>
        <w:t xml:space="preserve">психологічною </w:t>
      </w:r>
      <w:r>
        <w:rPr>
          <w:color w:val="231F20"/>
          <w:spacing w:val="-3"/>
        </w:rPr>
        <w:t xml:space="preserve">грамотністю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культурою, </w:t>
      </w:r>
      <w:r>
        <w:rPr>
          <w:color w:val="231F20"/>
          <w:spacing w:val="-9"/>
        </w:rPr>
        <w:t>розвиненою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емпатією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толерантністю, </w:t>
      </w:r>
      <w:r>
        <w:rPr>
          <w:color w:val="231F20"/>
          <w:spacing w:val="-4"/>
        </w:rPr>
        <w:t xml:space="preserve">любов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дітей і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11"/>
        </w:rPr>
        <w:t>професії.</w:t>
      </w:r>
    </w:p>
    <w:p w:rsidR="00A17FD0" w:rsidRDefault="008C7F95">
      <w:pPr>
        <w:pStyle w:val="Heading5"/>
        <w:ind w:left="2779"/>
      </w:pPr>
      <w:r>
        <w:rPr>
          <w:color w:val="231F20"/>
        </w:rPr>
        <w:t>Технологія вільної праці (С.Френе)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>Френе Селестен (1896–1966) – видатний французький педагог і ми- слитель, сільський учитель з містечка Вані. Приєднавшис</w:t>
      </w:r>
      <w:r>
        <w:rPr>
          <w:color w:val="231F20"/>
        </w:rPr>
        <w:t>ь на початку XX століття до руху за нове виховання, він створив і до кінця життя керував експериментальною сільською початковою школою, де й реалізував свою альтернативну технологію.</w:t>
      </w:r>
    </w:p>
    <w:p w:rsidR="00A17FD0" w:rsidRDefault="008C7F95">
      <w:pPr>
        <w:spacing w:before="3" w:line="342" w:lineRule="exact"/>
        <w:ind w:left="269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Класифікаційні параметри технології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За рівнем застосування: загальнопедагогічна.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За основним фактором розвитку: біогенна + соціогенна.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За концепцією засвоєння: асоціативно-рефлекторна.</w:t>
      </w:r>
    </w:p>
    <w:p w:rsidR="00A17FD0" w:rsidRDefault="008C7F95">
      <w:pPr>
        <w:pStyle w:val="a3"/>
        <w:spacing w:before="16" w:line="342" w:lineRule="exact"/>
        <w:ind w:left="999" w:firstLine="0"/>
      </w:pPr>
      <w:r>
        <w:rPr>
          <w:color w:val="231F20"/>
        </w:rPr>
        <w:t>За характером змісту: виховуюча + навчальна, світська, гуманістич-</w:t>
      </w:r>
    </w:p>
    <w:p w:rsidR="00A17FD0" w:rsidRDefault="008C7F95">
      <w:pPr>
        <w:pStyle w:val="a3"/>
        <w:spacing w:line="340" w:lineRule="exact"/>
        <w:ind w:firstLine="0"/>
        <w:jc w:val="both"/>
      </w:pPr>
      <w:r>
        <w:rPr>
          <w:color w:val="231F20"/>
        </w:rPr>
        <w:t>на, загальноосвітня.</w:t>
      </w:r>
    </w:p>
    <w:p w:rsidR="00A17FD0" w:rsidRDefault="008C7F95">
      <w:pPr>
        <w:pStyle w:val="a3"/>
        <w:spacing w:line="237" w:lineRule="auto"/>
        <w:ind w:left="999" w:right="631" w:firstLine="0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9"/>
        </w:rPr>
        <w:t xml:space="preserve">типом </w:t>
      </w:r>
      <w:r>
        <w:rPr>
          <w:color w:val="231F20"/>
          <w:spacing w:val="-10"/>
        </w:rPr>
        <w:t>управління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8"/>
        </w:rPr>
        <w:t xml:space="preserve">пізнавальною </w:t>
      </w:r>
      <w:r>
        <w:rPr>
          <w:color w:val="231F20"/>
          <w:spacing w:val="-6"/>
        </w:rPr>
        <w:t xml:space="preserve">діяльністю: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3"/>
        </w:rPr>
        <w:t xml:space="preserve">малих </w:t>
      </w:r>
      <w:r>
        <w:rPr>
          <w:color w:val="231F20"/>
          <w:spacing w:val="-9"/>
        </w:rPr>
        <w:t xml:space="preserve">груп.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9"/>
        </w:rPr>
        <w:t xml:space="preserve">типом </w:t>
      </w:r>
      <w:r>
        <w:rPr>
          <w:color w:val="231F20"/>
          <w:spacing w:val="-6"/>
        </w:rPr>
        <w:t xml:space="preserve">організаційних </w:t>
      </w:r>
      <w:r>
        <w:rPr>
          <w:color w:val="231F20"/>
          <w:spacing w:val="-5"/>
        </w:rPr>
        <w:t>форм: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4"/>
        </w:rPr>
        <w:t>альтернативна.</w:t>
      </w:r>
    </w:p>
    <w:p w:rsidR="00A17FD0" w:rsidRDefault="008C7F95">
      <w:pPr>
        <w:pStyle w:val="a3"/>
        <w:spacing w:before="14" w:line="343" w:lineRule="exact"/>
        <w:ind w:left="999" w:firstLine="0"/>
      </w:pPr>
      <w:r>
        <w:rPr>
          <w:color w:val="231F20"/>
        </w:rPr>
        <w:t>За підходом до дитини: антропоцентрична.</w:t>
      </w:r>
    </w:p>
    <w:p w:rsidR="00A17FD0" w:rsidRDefault="008C7F95">
      <w:pPr>
        <w:pStyle w:val="a3"/>
        <w:spacing w:line="237" w:lineRule="auto"/>
        <w:ind w:left="999" w:right="631" w:firstLine="0"/>
      </w:pPr>
      <w:r>
        <w:rPr>
          <w:color w:val="231F20"/>
        </w:rPr>
        <w:t>За переважаючим методом: проблемна, розвивається самостійно. За напрямом модернізації: альтернативна.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За категорією учнів: м</w:t>
      </w:r>
      <w:r>
        <w:rPr>
          <w:color w:val="231F20"/>
        </w:rPr>
        <w:t>асова.</w:t>
      </w:r>
    </w:p>
    <w:p w:rsidR="00A17FD0" w:rsidRDefault="008C7F95">
      <w:pPr>
        <w:spacing w:before="15" w:line="342" w:lineRule="exact"/>
        <w:ind w:left="25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Цільові орієнтації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line="361" w:lineRule="exact"/>
        <w:ind w:left="1419" w:hanging="440"/>
        <w:rPr>
          <w:sz w:val="30"/>
        </w:rPr>
      </w:pPr>
      <w:r>
        <w:rPr>
          <w:color w:val="231F20"/>
          <w:sz w:val="30"/>
        </w:rPr>
        <w:t>Усебічне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>Концептуальні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10"/>
          <w:sz w:val="30"/>
        </w:rPr>
        <w:t>положення.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419"/>
          <w:tab w:val="left" w:pos="1420"/>
        </w:tabs>
        <w:spacing w:before="13" w:line="365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Велика </w:t>
      </w:r>
      <w:r>
        <w:rPr>
          <w:color w:val="231F20"/>
          <w:sz w:val="30"/>
        </w:rPr>
        <w:t xml:space="preserve">увага </w:t>
      </w:r>
      <w:r>
        <w:rPr>
          <w:color w:val="231F20"/>
          <w:spacing w:val="-6"/>
          <w:sz w:val="30"/>
        </w:rPr>
        <w:t xml:space="preserve">приділяється </w:t>
      </w:r>
      <w:r>
        <w:rPr>
          <w:color w:val="231F20"/>
          <w:spacing w:val="-8"/>
          <w:sz w:val="30"/>
        </w:rPr>
        <w:t>шкільному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самоврядуванню.</w:t>
      </w:r>
    </w:p>
    <w:p w:rsidR="00A17FD0" w:rsidRDefault="008C7F95">
      <w:pPr>
        <w:spacing w:line="339" w:lineRule="exact"/>
        <w:ind w:left="250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Особливості організації</w:t>
      </w:r>
    </w:p>
    <w:p w:rsidR="00A17FD0" w:rsidRDefault="008C7F95">
      <w:pPr>
        <w:pStyle w:val="a3"/>
        <w:spacing w:line="237" w:lineRule="auto"/>
      </w:pPr>
      <w:r>
        <w:rPr>
          <w:color w:val="231F20"/>
        </w:rPr>
        <w:t>У школі Френе немає чистого навчання чи виховання, а є вирішення проблем, спроби, експериментування, аналіз, порівняння: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13" w:line="365" w:lineRule="exact"/>
        <w:ind w:left="1279"/>
        <w:rPr>
          <w:sz w:val="30"/>
        </w:rPr>
      </w:pPr>
      <w:r>
        <w:rPr>
          <w:color w:val="231F20"/>
          <w:sz w:val="30"/>
        </w:rPr>
        <w:t xml:space="preserve">немає </w:t>
      </w:r>
      <w:r>
        <w:rPr>
          <w:color w:val="231F20"/>
          <w:spacing w:val="-3"/>
          <w:sz w:val="30"/>
        </w:rPr>
        <w:t xml:space="preserve">домашнього завдання,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11"/>
          <w:sz w:val="30"/>
        </w:rPr>
        <w:t xml:space="preserve">постійно </w:t>
      </w:r>
      <w:r>
        <w:rPr>
          <w:color w:val="231F20"/>
          <w:spacing w:val="3"/>
          <w:sz w:val="30"/>
        </w:rPr>
        <w:t xml:space="preserve">задаються </w:t>
      </w:r>
      <w:r>
        <w:rPr>
          <w:color w:val="231F20"/>
          <w:spacing w:val="-10"/>
          <w:sz w:val="30"/>
        </w:rPr>
        <w:t>питання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z w:val="30"/>
        </w:rPr>
        <w:t>–</w:t>
      </w:r>
    </w:p>
    <w:p w:rsidR="00A17FD0" w:rsidRDefault="008C7F95">
      <w:pPr>
        <w:pStyle w:val="a3"/>
        <w:spacing w:line="342" w:lineRule="exact"/>
        <w:ind w:firstLine="0"/>
        <w:jc w:val="both"/>
      </w:pPr>
      <w:r>
        <w:rPr>
          <w:color w:val="231F20"/>
        </w:rPr>
        <w:t>вдома, на вулиці, у школі;</w:t>
      </w:r>
    </w:p>
    <w:p w:rsidR="00A17FD0" w:rsidRDefault="00A17FD0">
      <w:pPr>
        <w:spacing w:line="342" w:lineRule="exact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  <w:tab w:val="left" w:pos="3819"/>
          <w:tab w:val="left" w:pos="5098"/>
          <w:tab w:val="left" w:pos="9018"/>
        </w:tabs>
        <w:spacing w:before="84" w:line="235" w:lineRule="auto"/>
        <w:ind w:left="279" w:right="210" w:firstLine="701"/>
        <w:rPr>
          <w:sz w:val="30"/>
        </w:rPr>
      </w:pPr>
      <w:r>
        <w:rPr>
          <w:color w:val="231F20"/>
          <w:sz w:val="30"/>
        </w:rPr>
        <w:t xml:space="preserve">немає 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помилок 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>–</w:t>
      </w:r>
      <w:r>
        <w:rPr>
          <w:color w:val="231F20"/>
          <w:sz w:val="30"/>
        </w:rPr>
        <w:tab/>
        <w:t>бувають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непо</w:t>
      </w:r>
      <w:r>
        <w:rPr>
          <w:color w:val="231F20"/>
          <w:spacing w:val="-10"/>
          <w:sz w:val="30"/>
        </w:rPr>
        <w:t xml:space="preserve">розуміння, 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6"/>
          <w:sz w:val="30"/>
        </w:rPr>
        <w:t>розібравшись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10"/>
          <w:sz w:val="30"/>
        </w:rPr>
        <w:t xml:space="preserve">спільно </w:t>
      </w:r>
      <w:r>
        <w:rPr>
          <w:color w:val="231F20"/>
          <w:sz w:val="30"/>
        </w:rPr>
        <w:t xml:space="preserve">з усіма,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5"/>
          <w:sz w:val="30"/>
        </w:rPr>
        <w:t>допускати;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363" w:lineRule="exact"/>
        <w:ind w:left="1279"/>
        <w:rPr>
          <w:sz w:val="30"/>
        </w:rPr>
      </w:pPr>
      <w:r>
        <w:rPr>
          <w:color w:val="231F20"/>
          <w:sz w:val="30"/>
        </w:rPr>
        <w:t xml:space="preserve">немає </w:t>
      </w:r>
      <w:r>
        <w:rPr>
          <w:color w:val="231F20"/>
          <w:spacing w:val="-5"/>
          <w:sz w:val="30"/>
        </w:rPr>
        <w:t xml:space="preserve">програм, </w:t>
      </w:r>
      <w:r>
        <w:rPr>
          <w:color w:val="231F20"/>
          <w:sz w:val="30"/>
        </w:rPr>
        <w:t xml:space="preserve">але є </w:t>
      </w:r>
      <w:r>
        <w:rPr>
          <w:color w:val="231F20"/>
          <w:spacing w:val="-7"/>
          <w:sz w:val="30"/>
        </w:rPr>
        <w:t xml:space="preserve">індивідуальні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>групові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12"/>
          <w:sz w:val="30"/>
        </w:rPr>
        <w:t>плани;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  <w:tab w:val="left" w:pos="2239"/>
          <w:tab w:val="left" w:pos="4058"/>
          <w:tab w:val="left" w:pos="5337"/>
          <w:tab w:val="left" w:pos="5977"/>
          <w:tab w:val="left" w:pos="6915"/>
        </w:tabs>
        <w:spacing w:before="19" w:line="235" w:lineRule="auto"/>
        <w:ind w:left="279" w:right="198" w:firstLine="700"/>
        <w:rPr>
          <w:sz w:val="30"/>
        </w:rPr>
      </w:pPr>
      <w:r>
        <w:rPr>
          <w:color w:val="231F20"/>
          <w:sz w:val="30"/>
        </w:rPr>
        <w:t>немає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традиційного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>вчителя,</w:t>
      </w:r>
      <w:r>
        <w:rPr>
          <w:color w:val="231F20"/>
          <w:sz w:val="30"/>
        </w:rPr>
        <w:tab/>
        <w:t>але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>вчать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5"/>
          <w:sz w:val="30"/>
        </w:rPr>
        <w:t xml:space="preserve">самі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5"/>
          <w:sz w:val="30"/>
        </w:rPr>
        <w:t xml:space="preserve">спроектовані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pacing w:val="-10"/>
          <w:sz w:val="30"/>
        </w:rPr>
        <w:t xml:space="preserve">спільно </w:t>
      </w:r>
      <w:r>
        <w:rPr>
          <w:color w:val="231F20"/>
          <w:sz w:val="30"/>
        </w:rPr>
        <w:t>з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3"/>
          <w:sz w:val="30"/>
        </w:rPr>
        <w:t>дітьми;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1" w:line="235" w:lineRule="auto"/>
        <w:ind w:right="218" w:firstLine="699"/>
        <w:rPr>
          <w:sz w:val="30"/>
        </w:rPr>
      </w:pP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11"/>
          <w:sz w:val="30"/>
        </w:rPr>
        <w:t xml:space="preserve">нікого не </w:t>
      </w:r>
      <w:r>
        <w:rPr>
          <w:color w:val="231F20"/>
          <w:spacing w:val="-8"/>
          <w:sz w:val="30"/>
        </w:rPr>
        <w:t xml:space="preserve">виховує,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розвиває, </w:t>
      </w:r>
      <w:r>
        <w:rPr>
          <w:color w:val="231F20"/>
          <w:sz w:val="30"/>
        </w:rPr>
        <w:t xml:space="preserve">а бере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 xml:space="preserve">вирішенні </w:t>
      </w:r>
      <w:r>
        <w:rPr>
          <w:color w:val="231F20"/>
          <w:spacing w:val="-11"/>
          <w:sz w:val="30"/>
        </w:rPr>
        <w:t>спільних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проблем;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22" w:line="235" w:lineRule="auto"/>
        <w:ind w:right="201" w:firstLine="699"/>
        <w:rPr>
          <w:sz w:val="30"/>
        </w:rPr>
      </w:pPr>
      <w:r>
        <w:rPr>
          <w:color w:val="231F20"/>
          <w:sz w:val="30"/>
        </w:rPr>
        <w:t xml:space="preserve">немає </w:t>
      </w:r>
      <w:r>
        <w:rPr>
          <w:color w:val="231F20"/>
          <w:spacing w:val="-9"/>
          <w:sz w:val="30"/>
        </w:rPr>
        <w:t xml:space="preserve">правил,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3"/>
          <w:sz w:val="30"/>
        </w:rPr>
        <w:t xml:space="preserve">класом </w:t>
      </w:r>
      <w:r>
        <w:rPr>
          <w:color w:val="231F20"/>
          <w:spacing w:val="-4"/>
          <w:sz w:val="30"/>
        </w:rPr>
        <w:t xml:space="preserve">правлять </w:t>
      </w:r>
      <w:r>
        <w:rPr>
          <w:color w:val="231F20"/>
          <w:spacing w:val="-11"/>
          <w:sz w:val="30"/>
        </w:rPr>
        <w:t xml:space="preserve">прийняті </w:t>
      </w:r>
      <w:r>
        <w:rPr>
          <w:color w:val="231F20"/>
          <w:sz w:val="30"/>
        </w:rPr>
        <w:t xml:space="preserve">самими дітьми </w:t>
      </w:r>
      <w:r>
        <w:rPr>
          <w:color w:val="231F20"/>
          <w:spacing w:val="-7"/>
          <w:sz w:val="30"/>
        </w:rPr>
        <w:t xml:space="preserve">норми </w:t>
      </w:r>
      <w:r>
        <w:rPr>
          <w:color w:val="231F20"/>
          <w:spacing w:val="-6"/>
          <w:sz w:val="30"/>
        </w:rPr>
        <w:t>співжиття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4"/>
          <w:sz w:val="30"/>
        </w:rPr>
        <w:t>[25].</w:t>
      </w:r>
    </w:p>
    <w:p w:rsidR="00A17FD0" w:rsidRDefault="008C7F95">
      <w:pPr>
        <w:pStyle w:val="Heading5"/>
        <w:spacing w:line="343" w:lineRule="exact"/>
        <w:ind w:left="2280"/>
      </w:pPr>
      <w:r>
        <w:rPr>
          <w:color w:val="231F20"/>
        </w:rPr>
        <w:t>Технологія саморозвитку (М.Монтессорі)</w:t>
      </w:r>
    </w:p>
    <w:p w:rsidR="00A17FD0" w:rsidRDefault="008C7F95">
      <w:pPr>
        <w:pStyle w:val="a3"/>
        <w:spacing w:before="18" w:line="237" w:lineRule="auto"/>
        <w:ind w:right="218"/>
        <w:jc w:val="both"/>
      </w:pPr>
      <w:r>
        <w:rPr>
          <w:color w:val="231F20"/>
          <w:spacing w:val="-4"/>
        </w:rPr>
        <w:t>Монтессорі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Марія (1870–1952)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італійський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>педагог,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5"/>
        </w:rPr>
        <w:t xml:space="preserve">реалізувала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9"/>
        </w:rPr>
        <w:t xml:space="preserve">вільного виховання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раннього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дитячому </w:t>
      </w:r>
      <w:r>
        <w:rPr>
          <w:color w:val="231F20"/>
          <w:spacing w:val="2"/>
        </w:rPr>
        <w:t xml:space="preserve">садку </w:t>
      </w:r>
      <w:r>
        <w:rPr>
          <w:color w:val="231F20"/>
        </w:rPr>
        <w:t xml:space="preserve">й у почат- </w:t>
      </w:r>
      <w:r>
        <w:rPr>
          <w:color w:val="231F20"/>
          <w:spacing w:val="-9"/>
        </w:rPr>
        <w:t>ковій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9"/>
        </w:rPr>
        <w:t>Технологія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саморозвитку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створена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альтернатива муштрі </w:t>
      </w:r>
      <w:r>
        <w:rPr>
          <w:color w:val="231F20"/>
        </w:rPr>
        <w:t xml:space="preserve">й догматизму в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  <w:spacing w:val="-13"/>
        </w:rPr>
        <w:t xml:space="preserve">поширеним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кінці </w:t>
      </w:r>
      <w:r>
        <w:rPr>
          <w:color w:val="231F20"/>
          <w:spacing w:val="-6"/>
        </w:rPr>
        <w:t xml:space="preserve">XIX </w:t>
      </w:r>
      <w:r>
        <w:rPr>
          <w:color w:val="231F20"/>
        </w:rPr>
        <w:t xml:space="preserve">століття. </w:t>
      </w:r>
      <w:r>
        <w:rPr>
          <w:color w:val="231F20"/>
          <w:spacing w:val="-3"/>
        </w:rPr>
        <w:t xml:space="preserve">М.Монтессорі </w:t>
      </w:r>
      <w:r>
        <w:rPr>
          <w:color w:val="231F20"/>
          <w:spacing w:val="-11"/>
        </w:rPr>
        <w:t xml:space="preserve">сприйняла </w:t>
      </w:r>
      <w:r>
        <w:rPr>
          <w:color w:val="231F20"/>
          <w:spacing w:val="-8"/>
        </w:rPr>
        <w:t xml:space="preserve">дитину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істоту, </w:t>
      </w:r>
      <w:r>
        <w:rPr>
          <w:color w:val="231F20"/>
        </w:rPr>
        <w:t xml:space="preserve">здатну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6"/>
        </w:rPr>
        <w:t xml:space="preserve">витку,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визначила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постачати </w:t>
      </w:r>
      <w:r>
        <w:rPr>
          <w:color w:val="231F20"/>
          <w:spacing w:val="-11"/>
        </w:rPr>
        <w:t xml:space="preserve">“їжу” </w:t>
      </w:r>
      <w:r>
        <w:rPr>
          <w:color w:val="231F20"/>
        </w:rPr>
        <w:t xml:space="preserve">для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7"/>
        </w:rPr>
        <w:t xml:space="preserve">родного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саморозвитку, </w:t>
      </w:r>
      <w:r>
        <w:rPr>
          <w:color w:val="231F20"/>
        </w:rPr>
        <w:t xml:space="preserve">створювати </w:t>
      </w:r>
      <w:r>
        <w:rPr>
          <w:color w:val="231F20"/>
          <w:spacing w:val="-10"/>
        </w:rPr>
        <w:t xml:space="preserve">навколишнє </w:t>
      </w:r>
      <w:r>
        <w:rPr>
          <w:color w:val="231F20"/>
          <w:spacing w:val="-3"/>
        </w:rPr>
        <w:t xml:space="preserve">середовище, </w:t>
      </w:r>
      <w:r>
        <w:rPr>
          <w:color w:val="231F20"/>
        </w:rPr>
        <w:t xml:space="preserve">яке </w:t>
      </w:r>
      <w:r>
        <w:rPr>
          <w:color w:val="231F20"/>
          <w:spacing w:val="-8"/>
        </w:rPr>
        <w:t xml:space="preserve">сприяло </w:t>
      </w:r>
      <w:r>
        <w:rPr>
          <w:color w:val="231F20"/>
        </w:rPr>
        <w:t>б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7"/>
        </w:rPr>
        <w:t>йому.</w:t>
      </w:r>
    </w:p>
    <w:p w:rsidR="00A17FD0" w:rsidRDefault="008C7F95">
      <w:pPr>
        <w:spacing w:before="27" w:line="237" w:lineRule="auto"/>
        <w:ind w:left="999" w:right="3239" w:firstLine="2280"/>
        <w:rPr>
          <w:sz w:val="30"/>
        </w:rPr>
      </w:pPr>
      <w:r>
        <w:rPr>
          <w:i/>
          <w:color w:val="231F20"/>
          <w:spacing w:val="5"/>
          <w:sz w:val="30"/>
        </w:rPr>
        <w:t xml:space="preserve">Класифікаційні параметри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9"/>
          <w:sz w:val="30"/>
        </w:rPr>
        <w:t xml:space="preserve">рівнем </w:t>
      </w:r>
      <w:r>
        <w:rPr>
          <w:color w:val="231F20"/>
          <w:spacing w:val="-3"/>
          <w:sz w:val="30"/>
        </w:rPr>
        <w:t xml:space="preserve">застосування: </w:t>
      </w:r>
      <w:r>
        <w:rPr>
          <w:color w:val="231F20"/>
          <w:spacing w:val="-4"/>
          <w:sz w:val="30"/>
        </w:rPr>
        <w:t xml:space="preserve">загальнопедагогічна.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філософською </w:t>
      </w:r>
      <w:r>
        <w:rPr>
          <w:color w:val="231F20"/>
          <w:spacing w:val="-7"/>
          <w:sz w:val="30"/>
        </w:rPr>
        <w:t>основою: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5"/>
          <w:sz w:val="30"/>
        </w:rPr>
        <w:t>антропософська.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За основним фактором розвитку: біогенна + психогенна.</w:t>
      </w:r>
    </w:p>
    <w:p w:rsidR="00A17FD0" w:rsidRDefault="008C7F95">
      <w:pPr>
        <w:pStyle w:val="a3"/>
        <w:spacing w:before="15" w:line="343" w:lineRule="exact"/>
        <w:ind w:left="999" w:firstLine="0"/>
      </w:pPr>
      <w:r>
        <w:rPr>
          <w:color w:val="231F20"/>
        </w:rPr>
        <w:t>За концепцією засвоєння: асоціативно-рефлекторна + гештальт.</w:t>
      </w:r>
    </w:p>
    <w:p w:rsidR="00A17FD0" w:rsidRDefault="008C7F95">
      <w:pPr>
        <w:pStyle w:val="a3"/>
        <w:spacing w:before="1" w:line="237" w:lineRule="auto"/>
        <w:ind w:right="274"/>
      </w:pP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характером змісту: </w:t>
      </w:r>
      <w:r>
        <w:rPr>
          <w:color w:val="231F20"/>
          <w:spacing w:val="-10"/>
        </w:rPr>
        <w:t xml:space="preserve">виховна </w:t>
      </w:r>
      <w:r>
        <w:rPr>
          <w:color w:val="231F20"/>
        </w:rPr>
        <w:t xml:space="preserve">+ </w:t>
      </w:r>
      <w:r>
        <w:rPr>
          <w:color w:val="231F20"/>
          <w:spacing w:val="-3"/>
        </w:rPr>
        <w:t xml:space="preserve">навчальна, </w:t>
      </w:r>
      <w:r>
        <w:rPr>
          <w:color w:val="231F20"/>
        </w:rPr>
        <w:t xml:space="preserve">світська, </w:t>
      </w:r>
      <w:r>
        <w:rPr>
          <w:color w:val="231F20"/>
          <w:spacing w:val="-4"/>
        </w:rPr>
        <w:t xml:space="preserve">загальноосвіт- </w:t>
      </w:r>
      <w:r>
        <w:rPr>
          <w:color w:val="231F20"/>
          <w:spacing w:val="-7"/>
        </w:rPr>
        <w:t>ня,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5"/>
        </w:rPr>
        <w:t>гуманіс</w:t>
      </w:r>
      <w:r>
        <w:rPr>
          <w:color w:val="231F20"/>
          <w:spacing w:val="-5"/>
        </w:rPr>
        <w:t>тична.</w:t>
      </w:r>
    </w:p>
    <w:p w:rsidR="00A17FD0" w:rsidRDefault="008C7F95">
      <w:pPr>
        <w:pStyle w:val="a3"/>
        <w:spacing w:line="249" w:lineRule="auto"/>
      </w:pPr>
      <w:r>
        <w:rPr>
          <w:color w:val="231F20"/>
        </w:rPr>
        <w:t>За типом управління пізнавальною діяльністю: система малих груп + “консультант” + “репетитор”.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9"/>
        </w:rPr>
        <w:t>типом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організаційних </w:t>
      </w:r>
      <w:r>
        <w:rPr>
          <w:color w:val="231F20"/>
          <w:spacing w:val="-5"/>
        </w:rPr>
        <w:t xml:space="preserve">форм: </w:t>
      </w:r>
      <w:r>
        <w:rPr>
          <w:color w:val="231F20"/>
          <w:spacing w:val="-4"/>
        </w:rPr>
        <w:t xml:space="preserve">альтернативна, </w:t>
      </w:r>
      <w:r>
        <w:rPr>
          <w:color w:val="231F20"/>
          <w:spacing w:val="-5"/>
        </w:rPr>
        <w:t xml:space="preserve">клубна, </w:t>
      </w:r>
      <w:r>
        <w:rPr>
          <w:color w:val="231F20"/>
          <w:spacing w:val="-9"/>
        </w:rPr>
        <w:t>індивідуальна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+ групова.</w:t>
      </w:r>
    </w:p>
    <w:p w:rsidR="00A17FD0" w:rsidRDefault="008C7F95">
      <w:pPr>
        <w:pStyle w:val="a3"/>
        <w:spacing w:line="249" w:lineRule="auto"/>
        <w:ind w:left="999" w:right="3547" w:firstLine="0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8"/>
        </w:rPr>
        <w:t xml:space="preserve">підходом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дитини: </w:t>
      </w:r>
      <w:r>
        <w:rPr>
          <w:color w:val="231F20"/>
          <w:spacing w:val="-6"/>
        </w:rPr>
        <w:t xml:space="preserve">антропоцентрична.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переважаючим </w:t>
      </w:r>
      <w:r>
        <w:rPr>
          <w:color w:val="231F20"/>
          <w:spacing w:val="2"/>
        </w:rPr>
        <w:t xml:space="preserve">методом: </w:t>
      </w:r>
      <w:r>
        <w:rPr>
          <w:color w:val="231F20"/>
          <w:spacing w:val="-8"/>
        </w:rPr>
        <w:t xml:space="preserve">ігрова </w:t>
      </w:r>
      <w:r>
        <w:rPr>
          <w:color w:val="231F20"/>
        </w:rPr>
        <w:t>+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творча.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За напрямком модернізації: природовід повідна.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За категорією учнів: усі категорії.</w:t>
      </w:r>
    </w:p>
    <w:p w:rsidR="00A17FD0" w:rsidRDefault="008C7F95">
      <w:pPr>
        <w:spacing w:line="343" w:lineRule="exact"/>
        <w:ind w:left="25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Цільові орієнтації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5" w:line="364" w:lineRule="exact"/>
        <w:ind w:left="1280"/>
        <w:rPr>
          <w:sz w:val="30"/>
        </w:rPr>
      </w:pPr>
      <w:r>
        <w:rPr>
          <w:color w:val="231F20"/>
          <w:spacing w:val="-4"/>
          <w:sz w:val="30"/>
        </w:rPr>
        <w:t>Усебічний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розвиток.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z w:val="30"/>
        </w:rPr>
        <w:t xml:space="preserve"> </w:t>
      </w:r>
      <w:r>
        <w:rPr>
          <w:color w:val="231F20"/>
          <w:spacing w:val="-5"/>
          <w:sz w:val="30"/>
        </w:rPr>
        <w:t>самостійності.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  <w:tab w:val="left" w:pos="2819"/>
        </w:tabs>
        <w:spacing w:line="249" w:lineRule="auto"/>
        <w:ind w:left="279" w:right="207" w:firstLine="700"/>
        <w:rPr>
          <w:sz w:val="30"/>
        </w:rPr>
      </w:pPr>
      <w:r>
        <w:rPr>
          <w:color w:val="231F20"/>
          <w:spacing w:val="-8"/>
          <w:sz w:val="30"/>
        </w:rPr>
        <w:t>Поєднання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z w:val="30"/>
        </w:rPr>
        <w:t xml:space="preserve">у свідомості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3"/>
          <w:sz w:val="30"/>
        </w:rPr>
        <w:t xml:space="preserve">предметного світу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>розумової діяльності.</w:t>
      </w:r>
    </w:p>
    <w:p w:rsidR="00A17FD0" w:rsidRDefault="008C7F95">
      <w:pPr>
        <w:pStyle w:val="a3"/>
        <w:spacing w:line="322" w:lineRule="exact"/>
        <w:ind w:left="999" w:firstLine="0"/>
      </w:pPr>
      <w:r>
        <w:rPr>
          <w:color w:val="231F20"/>
        </w:rPr>
        <w:t>Концептуальні положення:</w:t>
      </w: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line="235" w:lineRule="auto"/>
        <w:ind w:left="279" w:right="203" w:firstLine="70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4"/>
          <w:sz w:val="30"/>
        </w:rPr>
        <w:t>повинно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проходити </w:t>
      </w:r>
      <w:r>
        <w:rPr>
          <w:color w:val="231F20"/>
          <w:spacing w:val="-3"/>
          <w:sz w:val="30"/>
        </w:rPr>
        <w:t xml:space="preserve">абсолютно </w:t>
      </w:r>
      <w:r>
        <w:rPr>
          <w:color w:val="231F20"/>
          <w:spacing w:val="-11"/>
          <w:sz w:val="30"/>
        </w:rPr>
        <w:t xml:space="preserve">природно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дитина </w:t>
      </w:r>
      <w:r>
        <w:rPr>
          <w:color w:val="231F20"/>
          <w:spacing w:val="5"/>
          <w:sz w:val="30"/>
        </w:rPr>
        <w:t xml:space="preserve">сама </w:t>
      </w:r>
      <w:r>
        <w:rPr>
          <w:color w:val="231F20"/>
          <w:spacing w:val="4"/>
          <w:sz w:val="30"/>
        </w:rPr>
        <w:t>себе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6"/>
          <w:sz w:val="30"/>
        </w:rPr>
        <w:t>розвиває.</w:t>
      </w:r>
    </w:p>
    <w:p w:rsidR="00A17FD0" w:rsidRDefault="00A17FD0">
      <w:pPr>
        <w:spacing w:line="235" w:lineRule="auto"/>
        <w:rPr>
          <w:sz w:val="30"/>
        </w:rPr>
        <w:sectPr w:rsidR="00A17FD0">
          <w:pgSz w:w="11900" w:h="16840"/>
          <w:pgMar w:top="104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406"/>
        </w:numPr>
        <w:tabs>
          <w:tab w:val="left" w:pos="1280"/>
        </w:tabs>
        <w:spacing w:before="78" w:line="365" w:lineRule="exact"/>
        <w:ind w:left="1280"/>
        <w:rPr>
          <w:sz w:val="30"/>
        </w:rPr>
      </w:pPr>
      <w:r>
        <w:rPr>
          <w:color w:val="231F20"/>
          <w:spacing w:val="-6"/>
          <w:sz w:val="30"/>
        </w:rPr>
        <w:t xml:space="preserve">Звернення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вчителя </w:t>
      </w:r>
      <w:r>
        <w:rPr>
          <w:color w:val="231F20"/>
          <w:spacing w:val="-8"/>
          <w:sz w:val="30"/>
        </w:rPr>
        <w:t xml:space="preserve">“Допоможи </w:t>
      </w:r>
      <w:r>
        <w:rPr>
          <w:color w:val="231F20"/>
          <w:sz w:val="30"/>
        </w:rPr>
        <w:t xml:space="preserve">мені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4"/>
          <w:sz w:val="30"/>
        </w:rPr>
        <w:t>зробити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z w:val="30"/>
        </w:rPr>
        <w:t>самому”</w:t>
      </w:r>
    </w:p>
    <w:p w:rsidR="00A17FD0" w:rsidRDefault="008C7F95">
      <w:pPr>
        <w:pStyle w:val="a4"/>
        <w:numPr>
          <w:ilvl w:val="0"/>
          <w:numId w:val="404"/>
        </w:numPr>
        <w:tabs>
          <w:tab w:val="left" w:pos="521"/>
        </w:tabs>
        <w:spacing w:line="339" w:lineRule="exact"/>
        <w:rPr>
          <w:sz w:val="30"/>
        </w:rPr>
      </w:pPr>
      <w:r>
        <w:rPr>
          <w:color w:val="231F20"/>
          <w:spacing w:val="-3"/>
          <w:sz w:val="30"/>
        </w:rPr>
        <w:t xml:space="preserve">девіз </w:t>
      </w:r>
      <w:r>
        <w:rPr>
          <w:color w:val="231F20"/>
          <w:spacing w:val="-5"/>
          <w:sz w:val="30"/>
        </w:rPr>
        <w:t>педагогіки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6"/>
          <w:sz w:val="30"/>
        </w:rPr>
        <w:t>Монтессорі.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line="364" w:lineRule="exact"/>
        <w:ind w:firstLine="701"/>
        <w:rPr>
          <w:sz w:val="30"/>
        </w:rPr>
      </w:pPr>
      <w:r>
        <w:rPr>
          <w:color w:val="231F20"/>
          <w:spacing w:val="-5"/>
          <w:sz w:val="30"/>
        </w:rPr>
        <w:t xml:space="preserve">Облік сензитивності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>спонтанності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розвитку.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1"/>
        </w:tabs>
        <w:spacing w:before="13" w:line="364" w:lineRule="exact"/>
        <w:ind w:left="1280"/>
        <w:rPr>
          <w:sz w:val="30"/>
        </w:rPr>
      </w:pPr>
      <w:r>
        <w:rPr>
          <w:color w:val="231F20"/>
          <w:spacing w:val="-3"/>
          <w:sz w:val="30"/>
        </w:rPr>
        <w:t xml:space="preserve">Єдність </w:t>
      </w:r>
      <w:r>
        <w:rPr>
          <w:color w:val="231F20"/>
          <w:spacing w:val="-7"/>
          <w:sz w:val="30"/>
        </w:rPr>
        <w:t xml:space="preserve">індивідуального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соціального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6"/>
          <w:sz w:val="30"/>
        </w:rPr>
        <w:t>розвитку.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line="361" w:lineRule="exact"/>
        <w:ind w:firstLine="701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розумі </w:t>
      </w:r>
      <w:r>
        <w:rPr>
          <w:color w:val="231F20"/>
          <w:sz w:val="30"/>
        </w:rPr>
        <w:t xml:space="preserve">немає </w:t>
      </w:r>
      <w:r>
        <w:rPr>
          <w:color w:val="231F20"/>
          <w:spacing w:val="-9"/>
          <w:sz w:val="30"/>
        </w:rPr>
        <w:t xml:space="preserve">нічого </w:t>
      </w:r>
      <w:r>
        <w:rPr>
          <w:color w:val="231F20"/>
          <w:spacing w:val="-3"/>
          <w:sz w:val="30"/>
        </w:rPr>
        <w:t xml:space="preserve">такого,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10"/>
          <w:sz w:val="30"/>
        </w:rPr>
        <w:t xml:space="preserve">раніше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4"/>
          <w:sz w:val="30"/>
        </w:rPr>
        <w:t xml:space="preserve">було </w:t>
      </w:r>
      <w:r>
        <w:rPr>
          <w:color w:val="231F20"/>
          <w:sz w:val="30"/>
        </w:rPr>
        <w:t>б 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z w:val="30"/>
        </w:rPr>
        <w:t>відчуттях.</w:t>
      </w:r>
    </w:p>
    <w:p w:rsidR="00A17FD0" w:rsidRDefault="008C7F95">
      <w:pPr>
        <w:spacing w:line="339" w:lineRule="exact"/>
        <w:ind w:left="241" w:right="211"/>
        <w:jc w:val="center"/>
        <w:rPr>
          <w:i/>
          <w:sz w:val="30"/>
        </w:rPr>
      </w:pPr>
      <w:r>
        <w:rPr>
          <w:i/>
          <w:color w:val="231F20"/>
          <w:sz w:val="30"/>
        </w:rPr>
        <w:t>Особливості змісту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3"/>
        </w:rPr>
        <w:t xml:space="preserve">Ідея </w:t>
      </w:r>
      <w:r>
        <w:rPr>
          <w:color w:val="231F20"/>
          <w:spacing w:val="-6"/>
        </w:rPr>
        <w:t xml:space="preserve">виховуючого (культурно-розвиваючого, педагогічного) </w:t>
      </w:r>
      <w:r>
        <w:rPr>
          <w:color w:val="231F20"/>
        </w:rPr>
        <w:t xml:space="preserve">середо- </w:t>
      </w:r>
      <w:r>
        <w:rPr>
          <w:color w:val="231F20"/>
          <w:spacing w:val="-6"/>
        </w:rPr>
        <w:t xml:space="preserve">вища. </w:t>
      </w:r>
      <w:r>
        <w:rPr>
          <w:color w:val="231F20"/>
          <w:spacing w:val="-8"/>
        </w:rPr>
        <w:t xml:space="preserve">Сили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закладені в </w:t>
      </w:r>
      <w:r>
        <w:rPr>
          <w:color w:val="231F20"/>
          <w:spacing w:val="-11"/>
        </w:rPr>
        <w:t xml:space="preserve">дитині, </w:t>
      </w:r>
      <w:r>
        <w:rPr>
          <w:color w:val="231F20"/>
        </w:rPr>
        <w:t xml:space="preserve">але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можуть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4"/>
        </w:rPr>
        <w:t xml:space="preserve">реалізува- </w:t>
      </w:r>
      <w:r>
        <w:rPr>
          <w:color w:val="231F20"/>
        </w:rPr>
        <w:t xml:space="preserve">тися,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буде </w:t>
      </w:r>
      <w:r>
        <w:rPr>
          <w:color w:val="231F20"/>
          <w:spacing w:val="-7"/>
        </w:rPr>
        <w:t xml:space="preserve">підготовленого </w:t>
      </w:r>
      <w:r>
        <w:rPr>
          <w:color w:val="231F20"/>
          <w:spacing w:val="-3"/>
        </w:rPr>
        <w:t xml:space="preserve">середовища. При </w:t>
      </w:r>
      <w:r>
        <w:rPr>
          <w:color w:val="231F20"/>
          <w:spacing w:val="-5"/>
        </w:rPr>
        <w:t xml:space="preserve">створенні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вра- </w:t>
      </w:r>
      <w:r>
        <w:rPr>
          <w:color w:val="231F20"/>
          <w:spacing w:val="-3"/>
        </w:rPr>
        <w:t xml:space="preserve">ховується,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-6"/>
        </w:rPr>
        <w:t xml:space="preserve">сензитивність  </w:t>
      </w:r>
      <w:r>
        <w:rPr>
          <w:color w:val="231F20"/>
        </w:rPr>
        <w:t xml:space="preserve">–  </w:t>
      </w:r>
      <w:r>
        <w:rPr>
          <w:color w:val="231F20"/>
          <w:spacing w:val="-10"/>
        </w:rPr>
        <w:t xml:space="preserve">найвища  </w:t>
      </w:r>
      <w:r>
        <w:rPr>
          <w:color w:val="231F20"/>
          <w:spacing w:val="-9"/>
        </w:rPr>
        <w:t xml:space="preserve">сприйнятливість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  <w:spacing w:val="-7"/>
        </w:rPr>
        <w:t xml:space="preserve">явищ. </w:t>
      </w:r>
      <w:r>
        <w:rPr>
          <w:color w:val="231F20"/>
          <w:spacing w:val="-4"/>
        </w:rPr>
        <w:t xml:space="preserve">Монтессорі-матеріали   </w:t>
      </w:r>
      <w:r>
        <w:rPr>
          <w:color w:val="231F20"/>
        </w:rPr>
        <w:t xml:space="preserve">є  </w:t>
      </w:r>
      <w:r>
        <w:rPr>
          <w:color w:val="231F20"/>
          <w:spacing w:val="-3"/>
        </w:rPr>
        <w:t xml:space="preserve">частиною  </w:t>
      </w:r>
      <w:r>
        <w:rPr>
          <w:color w:val="231F20"/>
          <w:spacing w:val="-4"/>
        </w:rPr>
        <w:t xml:space="preserve">педагогіч-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підготовчого </w:t>
      </w:r>
      <w:r>
        <w:rPr>
          <w:color w:val="231F20"/>
          <w:spacing w:val="-3"/>
        </w:rPr>
        <w:t>серед</w:t>
      </w:r>
      <w:r>
        <w:rPr>
          <w:color w:val="231F20"/>
          <w:spacing w:val="-3"/>
        </w:rPr>
        <w:t xml:space="preserve">овища, </w:t>
      </w:r>
      <w:r>
        <w:rPr>
          <w:color w:val="231F20"/>
        </w:rPr>
        <w:t xml:space="preserve">яке </w:t>
      </w:r>
      <w:r>
        <w:rPr>
          <w:color w:val="231F20"/>
          <w:spacing w:val="-7"/>
        </w:rPr>
        <w:t xml:space="preserve">спонукає </w:t>
      </w:r>
      <w:r>
        <w:rPr>
          <w:color w:val="231F20"/>
          <w:spacing w:val="-8"/>
        </w:rPr>
        <w:t xml:space="preserve">дитину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власного розвитку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самодіяльність, </w:t>
      </w:r>
      <w:r>
        <w:rPr>
          <w:color w:val="231F20"/>
          <w:spacing w:val="-9"/>
        </w:rPr>
        <w:t xml:space="preserve">відповідну його </w:t>
      </w:r>
      <w:r>
        <w:rPr>
          <w:color w:val="231F20"/>
          <w:spacing w:val="-10"/>
        </w:rPr>
        <w:t xml:space="preserve">індивіду- </w:t>
      </w:r>
      <w:r>
        <w:rPr>
          <w:color w:val="231F20"/>
          <w:spacing w:val="-5"/>
        </w:rPr>
        <w:t xml:space="preserve">альності,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10"/>
        </w:rPr>
        <w:t xml:space="preserve">прагненню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>руху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4"/>
        </w:rPr>
        <w:t>[48].</w:t>
      </w:r>
    </w:p>
    <w:p w:rsidR="00A17FD0" w:rsidRDefault="008C7F95">
      <w:pPr>
        <w:pStyle w:val="a3"/>
        <w:spacing w:line="242" w:lineRule="auto"/>
        <w:ind w:right="200"/>
        <w:jc w:val="both"/>
      </w:pP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7"/>
        </w:rPr>
        <w:t xml:space="preserve">Марії </w:t>
      </w:r>
      <w:r>
        <w:rPr>
          <w:color w:val="231F20"/>
          <w:spacing w:val="-4"/>
        </w:rPr>
        <w:t>Монтессорі потребує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10"/>
        </w:rPr>
        <w:t xml:space="preserve">постійного </w:t>
      </w:r>
      <w:r>
        <w:rPr>
          <w:color w:val="231F20"/>
          <w:spacing w:val="-9"/>
        </w:rPr>
        <w:t xml:space="preserve">напруження,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11"/>
        </w:rPr>
        <w:t xml:space="preserve">психології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12"/>
        </w:rPr>
        <w:t xml:space="preserve">інди- </w:t>
      </w:r>
      <w:r>
        <w:rPr>
          <w:color w:val="231F20"/>
          <w:spacing w:val="-8"/>
        </w:rPr>
        <w:t xml:space="preserve">відуальний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уважним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спостережливим,  </w:t>
      </w:r>
      <w:r>
        <w:rPr>
          <w:color w:val="231F20"/>
          <w:spacing w:val="-3"/>
        </w:rPr>
        <w:t xml:space="preserve">уміти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6"/>
        </w:rPr>
        <w:t xml:space="preserve">дослідження. </w:t>
      </w:r>
      <w:r>
        <w:rPr>
          <w:color w:val="231F20"/>
        </w:rPr>
        <w:t xml:space="preserve">Педагог у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 xml:space="preserve">нічого </w:t>
      </w:r>
      <w:r>
        <w:rPr>
          <w:color w:val="231F20"/>
          <w:spacing w:val="-10"/>
        </w:rPr>
        <w:t xml:space="preserve">не </w:t>
      </w:r>
      <w:r>
        <w:rPr>
          <w:color w:val="231F20"/>
          <w:spacing w:val="-5"/>
        </w:rPr>
        <w:t xml:space="preserve">робить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дитину,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допо- </w:t>
      </w:r>
      <w:r>
        <w:rPr>
          <w:color w:val="231F20"/>
          <w:spacing w:val="3"/>
        </w:rPr>
        <w:t xml:space="preserve">магає </w:t>
      </w:r>
      <w:r>
        <w:rPr>
          <w:color w:val="231F20"/>
        </w:rPr>
        <w:t xml:space="preserve">досягти  всього </w:t>
      </w:r>
      <w:r>
        <w:rPr>
          <w:color w:val="231F20"/>
          <w:spacing w:val="-5"/>
        </w:rPr>
        <w:t xml:space="preserve">самостійно.  </w:t>
      </w:r>
      <w:r>
        <w:rPr>
          <w:color w:val="231F20"/>
        </w:rPr>
        <w:t xml:space="preserve">Так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4"/>
        </w:rPr>
        <w:t>вчаться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незалежними  </w:t>
      </w:r>
      <w:r>
        <w:rPr>
          <w:color w:val="231F20"/>
        </w:rPr>
        <w:t xml:space="preserve">й нести </w:t>
      </w:r>
      <w:r>
        <w:rPr>
          <w:color w:val="231F20"/>
          <w:spacing w:val="-5"/>
        </w:rPr>
        <w:t xml:space="preserve">відповідальність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>власні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-9"/>
        </w:rPr>
        <w:t>вчинки.</w:t>
      </w:r>
    </w:p>
    <w:p w:rsidR="00A17FD0" w:rsidRDefault="008C7F95">
      <w:pPr>
        <w:pStyle w:val="Heading5"/>
        <w:spacing w:line="332" w:lineRule="exact"/>
        <w:ind w:left="1599"/>
      </w:pPr>
      <w:r>
        <w:rPr>
          <w:color w:val="231F20"/>
        </w:rPr>
        <w:t>Технологія організації розвиваючих видів діяльності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7"/>
        </w:rPr>
        <w:t xml:space="preserve">Універсальним </w:t>
      </w:r>
      <w:r>
        <w:rPr>
          <w:color w:val="231F20"/>
          <w:spacing w:val="-12"/>
        </w:rPr>
        <w:t xml:space="preserve">вихідним </w:t>
      </w:r>
      <w:r>
        <w:rPr>
          <w:color w:val="231F20"/>
        </w:rPr>
        <w:t xml:space="preserve">методом й </w:t>
      </w:r>
      <w:r>
        <w:rPr>
          <w:color w:val="231F20"/>
          <w:spacing w:val="-7"/>
        </w:rPr>
        <w:t xml:space="preserve">основою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5"/>
        </w:rPr>
        <w:t xml:space="preserve">розвиваючих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3"/>
        </w:rPr>
        <w:t xml:space="preserve">вимога. Педагогічна </w:t>
      </w:r>
      <w:r>
        <w:rPr>
          <w:color w:val="231F20"/>
          <w:spacing w:val="-5"/>
        </w:rPr>
        <w:t xml:space="preserve">вимога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2"/>
        </w:rPr>
        <w:t xml:space="preserve">втрачає </w:t>
      </w:r>
      <w:r>
        <w:rPr>
          <w:color w:val="231F20"/>
        </w:rPr>
        <w:t xml:space="preserve">свого </w:t>
      </w:r>
      <w:r>
        <w:rPr>
          <w:color w:val="231F20"/>
          <w:spacing w:val="-9"/>
        </w:rPr>
        <w:t>призначення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зв’язку зі </w:t>
      </w:r>
      <w:r>
        <w:rPr>
          <w:color w:val="231F20"/>
          <w:spacing w:val="-8"/>
        </w:rPr>
        <w:t xml:space="preserve">зміною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12"/>
        </w:rPr>
        <w:t xml:space="preserve">філософії </w:t>
      </w:r>
      <w:r>
        <w:rPr>
          <w:color w:val="231F20"/>
          <w:spacing w:val="-6"/>
        </w:rPr>
        <w:t xml:space="preserve">освіти, оскільки </w:t>
      </w:r>
      <w:r>
        <w:rPr>
          <w:color w:val="231F20"/>
          <w:spacing w:val="-12"/>
        </w:rPr>
        <w:t xml:space="preserve">цілком </w:t>
      </w:r>
      <w:r>
        <w:rPr>
          <w:color w:val="231F20"/>
          <w:spacing w:val="-3"/>
        </w:rPr>
        <w:t xml:space="preserve">узгоджується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пріоритетністю </w:t>
      </w:r>
      <w:r>
        <w:rPr>
          <w:color w:val="231F20"/>
          <w:spacing w:val="-3"/>
        </w:rPr>
        <w:t>суб’єкт-суб’єктних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9"/>
        </w:rPr>
        <w:t xml:space="preserve">відно- </w:t>
      </w:r>
      <w:r>
        <w:rPr>
          <w:color w:val="231F20"/>
          <w:spacing w:val="-5"/>
        </w:rPr>
        <w:t xml:space="preserve">син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10"/>
        </w:rPr>
        <w:t xml:space="preserve">процесі. </w:t>
      </w:r>
      <w:r>
        <w:rPr>
          <w:color w:val="231F20"/>
          <w:spacing w:val="-5"/>
        </w:rPr>
        <w:t xml:space="preserve">Опановуючи  </w:t>
      </w:r>
      <w:r>
        <w:rPr>
          <w:color w:val="231F20"/>
          <w:spacing w:val="-7"/>
        </w:rPr>
        <w:t>конкретну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технологію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9"/>
        </w:rPr>
        <w:t xml:space="preserve">органі- </w:t>
      </w:r>
      <w:r>
        <w:rPr>
          <w:color w:val="231F20"/>
          <w:spacing w:val="-8"/>
        </w:rPr>
        <w:t xml:space="preserve">зації </w:t>
      </w:r>
      <w:r>
        <w:rPr>
          <w:color w:val="231F20"/>
          <w:spacing w:val="-5"/>
        </w:rPr>
        <w:t xml:space="preserve">розвиваючих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дітей,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увазі,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гогічна </w:t>
      </w:r>
      <w:r>
        <w:rPr>
          <w:color w:val="231F20"/>
          <w:spacing w:val="-5"/>
        </w:rPr>
        <w:t xml:space="preserve">вимога </w:t>
      </w:r>
      <w:r>
        <w:rPr>
          <w:color w:val="231F20"/>
        </w:rPr>
        <w:t xml:space="preserve">у своєму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проходити </w:t>
      </w:r>
      <w:r>
        <w:rPr>
          <w:color w:val="231F20"/>
          <w:spacing w:val="-9"/>
        </w:rPr>
        <w:t xml:space="preserve">закономірний </w:t>
      </w:r>
      <w:r>
        <w:rPr>
          <w:color w:val="231F20"/>
          <w:spacing w:val="-3"/>
        </w:rPr>
        <w:t xml:space="preserve">ряд </w:t>
      </w:r>
      <w:r>
        <w:rPr>
          <w:color w:val="231F20"/>
        </w:rPr>
        <w:t xml:space="preserve">ступе- </w:t>
      </w:r>
      <w:r>
        <w:rPr>
          <w:color w:val="231F20"/>
          <w:spacing w:val="-12"/>
        </w:rPr>
        <w:t xml:space="preserve">нів: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1"/>
        </w:rPr>
        <w:t xml:space="preserve">первинного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вихідного,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вимоги-правила, </w:t>
      </w:r>
      <w:r>
        <w:rPr>
          <w:color w:val="231F20"/>
        </w:rPr>
        <w:t xml:space="preserve">далі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6"/>
        </w:rPr>
        <w:t xml:space="preserve">моги-норми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завершення </w:t>
      </w:r>
      <w:r>
        <w:rPr>
          <w:color w:val="231F20"/>
        </w:rPr>
        <w:t>переростати у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8"/>
        </w:rPr>
        <w:t>вимогу-принцип.</w:t>
      </w:r>
    </w:p>
    <w:p w:rsidR="00A17FD0" w:rsidRDefault="008C7F95">
      <w:pPr>
        <w:pStyle w:val="a3"/>
        <w:ind w:right="205" w:firstLine="719"/>
        <w:jc w:val="both"/>
      </w:pPr>
      <w:r>
        <w:rPr>
          <w:color w:val="231F20"/>
          <w:spacing w:val="-9"/>
        </w:rPr>
        <w:t>Технологія організаці</w:t>
      </w:r>
      <w:r>
        <w:rPr>
          <w:color w:val="231F20"/>
          <w:spacing w:val="-9"/>
        </w:rPr>
        <w:t>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розвиваючої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типом </w:t>
      </w:r>
      <w:r>
        <w:rPr>
          <w:color w:val="231F20"/>
          <w:spacing w:val="-7"/>
        </w:rPr>
        <w:t xml:space="preserve">рефлексивного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авторитарного </w:t>
      </w:r>
      <w:r>
        <w:rPr>
          <w:color w:val="231F20"/>
        </w:rPr>
        <w:t xml:space="preserve">передбачає поста- </w:t>
      </w:r>
      <w:r>
        <w:rPr>
          <w:color w:val="231F20"/>
          <w:spacing w:val="-8"/>
        </w:rPr>
        <w:t xml:space="preserve">новку  </w:t>
      </w:r>
      <w:r>
        <w:rPr>
          <w:color w:val="231F20"/>
          <w:spacing w:val="-9"/>
        </w:rPr>
        <w:t xml:space="preserve">вихованця  </w:t>
      </w:r>
      <w:r>
        <w:rPr>
          <w:color w:val="231F20"/>
        </w:rPr>
        <w:t xml:space="preserve">в  </w:t>
      </w:r>
      <w:r>
        <w:rPr>
          <w:color w:val="231F20"/>
          <w:spacing w:val="-14"/>
        </w:rPr>
        <w:t>позицію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активного  </w:t>
      </w:r>
      <w:r>
        <w:rPr>
          <w:color w:val="231F20"/>
        </w:rPr>
        <w:t xml:space="preserve">суб’єкта  </w:t>
      </w:r>
      <w:r>
        <w:rPr>
          <w:color w:val="231F20"/>
          <w:spacing w:val="-12"/>
        </w:rPr>
        <w:t xml:space="preserve">пізнання,  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11"/>
        </w:rPr>
        <w:t xml:space="preserve">оцінювання,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здійснюються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загальній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5"/>
        </w:rPr>
        <w:t xml:space="preserve">ко- </w:t>
      </w:r>
      <w:r>
        <w:rPr>
          <w:color w:val="231F20"/>
          <w:spacing w:val="-7"/>
        </w:rPr>
        <w:t xml:space="preserve">лективної </w:t>
      </w:r>
      <w:r>
        <w:rPr>
          <w:color w:val="231F20"/>
          <w:spacing w:val="-6"/>
        </w:rPr>
        <w:t xml:space="preserve">роботи; розвиток </w:t>
      </w:r>
      <w:r>
        <w:rPr>
          <w:color w:val="231F20"/>
        </w:rPr>
        <w:t xml:space="preserve">здатності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самоуправління </w:t>
      </w:r>
      <w:r>
        <w:rPr>
          <w:color w:val="231F20"/>
          <w:spacing w:val="2"/>
        </w:rPr>
        <w:t xml:space="preserve">(само- </w:t>
      </w:r>
      <w:r>
        <w:rPr>
          <w:color w:val="231F20"/>
          <w:spacing w:val="-10"/>
        </w:rPr>
        <w:t xml:space="preserve">регуляції, </w:t>
      </w:r>
      <w:r>
        <w:rPr>
          <w:color w:val="231F20"/>
          <w:spacing w:val="-7"/>
        </w:rPr>
        <w:t xml:space="preserve">самоорганізації, </w:t>
      </w:r>
      <w:r>
        <w:rPr>
          <w:color w:val="231F20"/>
          <w:spacing w:val="-4"/>
        </w:rPr>
        <w:t>самоконтролю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6"/>
        </w:rPr>
        <w:t xml:space="preserve">діяльності);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рішення </w:t>
      </w:r>
      <w:r>
        <w:rPr>
          <w:color w:val="231F20"/>
          <w:spacing w:val="-7"/>
        </w:rPr>
        <w:t xml:space="preserve">навчально-пізнавальних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6"/>
        </w:rPr>
        <w:t xml:space="preserve">інших  </w:t>
      </w:r>
      <w:r>
        <w:rPr>
          <w:color w:val="231F20"/>
        </w:rPr>
        <w:t xml:space="preserve">зав-  дань </w:t>
      </w:r>
      <w:r>
        <w:rPr>
          <w:color w:val="231F20"/>
          <w:spacing w:val="-4"/>
        </w:rPr>
        <w:t>(проблем)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3"/>
        </w:rPr>
        <w:t>творч</w:t>
      </w:r>
      <w:r>
        <w:rPr>
          <w:color w:val="231F20"/>
          <w:spacing w:val="-3"/>
        </w:rPr>
        <w:t xml:space="preserve">ої взаємодії </w:t>
      </w:r>
      <w:r>
        <w:rPr>
          <w:color w:val="231F20"/>
          <w:spacing w:val="-5"/>
        </w:rPr>
        <w:t>(діалогу) педагогів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10"/>
        </w:rPr>
        <w:t>ванців.</w:t>
      </w:r>
    </w:p>
    <w:p w:rsidR="00A17FD0" w:rsidRDefault="00A17FD0">
      <w:pPr>
        <w:jc w:val="both"/>
        <w:sectPr w:rsidR="00A17FD0">
          <w:pgSz w:w="11900" w:h="16840"/>
          <w:pgMar w:top="1040" w:right="900" w:bottom="1180" w:left="860" w:header="0" w:footer="955" w:gutter="0"/>
          <w:cols w:space="720"/>
        </w:sectPr>
      </w:pPr>
    </w:p>
    <w:p w:rsidR="00A17FD0" w:rsidRDefault="008C7F95">
      <w:pPr>
        <w:pStyle w:val="Heading5"/>
        <w:spacing w:before="60"/>
        <w:ind w:left="2600"/>
      </w:pPr>
      <w:r>
        <w:rPr>
          <w:color w:val="231F20"/>
        </w:rPr>
        <w:t>Технологія педагогічного спілкування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6"/>
        </w:rPr>
        <w:t xml:space="preserve">Продуктивність 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в чому зумовлюється </w:t>
      </w:r>
      <w:r>
        <w:rPr>
          <w:color w:val="231F20"/>
          <w:spacing w:val="-9"/>
        </w:rPr>
        <w:t>рівнем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</w:rPr>
        <w:t xml:space="preserve">вчителем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спілкування.  </w:t>
      </w:r>
      <w:r>
        <w:rPr>
          <w:color w:val="231F20"/>
          <w:spacing w:val="-3"/>
        </w:rPr>
        <w:t xml:space="preserve">Ана- </w:t>
      </w:r>
      <w:r>
        <w:rPr>
          <w:color w:val="231F20"/>
          <w:spacing w:val="-12"/>
        </w:rPr>
        <w:t xml:space="preserve">ліз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 xml:space="preserve">практики 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8"/>
        </w:rPr>
        <w:t xml:space="preserve">серйозних </w:t>
      </w:r>
      <w:r>
        <w:rPr>
          <w:color w:val="231F20"/>
          <w:spacing w:val="-9"/>
        </w:rPr>
        <w:t xml:space="preserve">труднощів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вирішенні </w:t>
      </w:r>
      <w:r>
        <w:rPr>
          <w:color w:val="231F20"/>
        </w:rPr>
        <w:t xml:space="preserve">завдань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  <w:spacing w:val="2"/>
        </w:rPr>
        <w:t xml:space="preserve">через  </w:t>
      </w:r>
      <w:r>
        <w:rPr>
          <w:color w:val="231F20"/>
          <w:spacing w:val="-9"/>
        </w:rPr>
        <w:t xml:space="preserve">невміння  </w:t>
      </w:r>
      <w:r>
        <w:rPr>
          <w:color w:val="231F20"/>
        </w:rPr>
        <w:t xml:space="preserve">вчителя  </w:t>
      </w:r>
      <w:r>
        <w:rPr>
          <w:color w:val="231F20"/>
          <w:spacing w:val="-7"/>
        </w:rPr>
        <w:t xml:space="preserve">правиль- </w:t>
      </w:r>
      <w:r>
        <w:rPr>
          <w:color w:val="231F20"/>
          <w:spacing w:val="-11"/>
        </w:rPr>
        <w:t xml:space="preserve">но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дітьми. </w:t>
      </w:r>
      <w:r>
        <w:rPr>
          <w:color w:val="231F20"/>
        </w:rPr>
        <w:t xml:space="preserve">Які б  </w:t>
      </w:r>
      <w:r>
        <w:rPr>
          <w:color w:val="231F20"/>
          <w:spacing w:val="-9"/>
        </w:rPr>
        <w:t xml:space="preserve">класифікації  </w:t>
      </w:r>
      <w:r>
        <w:rPr>
          <w:color w:val="231F20"/>
        </w:rPr>
        <w:t xml:space="preserve">методів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пропонувалися, </w:t>
      </w:r>
      <w:r>
        <w:rPr>
          <w:color w:val="231F20"/>
          <w:spacing w:val="-11"/>
        </w:rPr>
        <w:t xml:space="preserve">вплив </w:t>
      </w:r>
      <w:r>
        <w:rPr>
          <w:color w:val="231F20"/>
        </w:rPr>
        <w:t xml:space="preserve">педагога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7"/>
        </w:rPr>
        <w:t xml:space="preserve">школяра здійсню- </w:t>
      </w:r>
      <w:r>
        <w:rPr>
          <w:color w:val="231F20"/>
        </w:rPr>
        <w:t xml:space="preserve">ється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живе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безпосереднє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>вихованцями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4"/>
        </w:rPr>
        <w:t>[48].</w:t>
      </w:r>
    </w:p>
    <w:p w:rsidR="00A17FD0" w:rsidRDefault="008C7F95">
      <w:pPr>
        <w:pStyle w:val="a3"/>
        <w:spacing w:before="2"/>
        <w:ind w:right="204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буде </w:t>
      </w:r>
      <w:r>
        <w:rPr>
          <w:color w:val="231F20"/>
          <w:spacing w:val="-7"/>
        </w:rPr>
        <w:t xml:space="preserve">ефективним </w:t>
      </w:r>
      <w:r>
        <w:rPr>
          <w:color w:val="231F20"/>
        </w:rPr>
        <w:t xml:space="preserve">у тому </w:t>
      </w:r>
      <w:r>
        <w:rPr>
          <w:color w:val="231F20"/>
          <w:spacing w:val="-6"/>
        </w:rPr>
        <w:t xml:space="preserve">випадку,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0"/>
        </w:rPr>
        <w:t xml:space="preserve">викли- </w:t>
      </w:r>
      <w:r>
        <w:rPr>
          <w:color w:val="231F20"/>
          <w:spacing w:val="-6"/>
        </w:rPr>
        <w:t xml:space="preserve">кано </w:t>
      </w:r>
      <w:r>
        <w:rPr>
          <w:color w:val="231F20"/>
          <w:spacing w:val="-10"/>
        </w:rPr>
        <w:t xml:space="preserve">позитивне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хочемо в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6"/>
        </w:rPr>
        <w:t xml:space="preserve">виховати.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8"/>
        </w:rPr>
        <w:t xml:space="preserve">певне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</w:rPr>
        <w:t>ос</w:t>
      </w:r>
      <w:r>
        <w:rPr>
          <w:color w:val="231F20"/>
        </w:rPr>
        <w:t xml:space="preserve">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завжди </w:t>
      </w:r>
      <w:r>
        <w:rPr>
          <w:color w:val="231F20"/>
          <w:spacing w:val="-4"/>
        </w:rPr>
        <w:t xml:space="preserve">формуєть- </w:t>
      </w:r>
      <w:r>
        <w:rPr>
          <w:color w:val="231F20"/>
          <w:spacing w:val="3"/>
        </w:rPr>
        <w:t xml:space="preserve">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сформований </w:t>
      </w:r>
      <w:r>
        <w:rPr>
          <w:color w:val="231F20"/>
          <w:spacing w:val="-4"/>
        </w:rPr>
        <w:t>механізм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спілкування.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Ось </w:t>
      </w:r>
      <w:r>
        <w:rPr>
          <w:color w:val="231F20"/>
        </w:rPr>
        <w:t xml:space="preserve">чому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5"/>
        </w:rPr>
        <w:t xml:space="preserve">кожним </w:t>
      </w:r>
      <w:r>
        <w:rPr>
          <w:color w:val="231F20"/>
        </w:rPr>
        <w:t xml:space="preserve">учителем стоїть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6"/>
        </w:rPr>
        <w:t xml:space="preserve">вання. Незнання </w:t>
      </w:r>
      <w:r>
        <w:rPr>
          <w:color w:val="231F20"/>
          <w:spacing w:val="-8"/>
        </w:rPr>
        <w:t xml:space="preserve">технології приводить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комунікативні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7"/>
        </w:rPr>
        <w:t xml:space="preserve">здій- </w:t>
      </w:r>
      <w:r>
        <w:rPr>
          <w:color w:val="231F20"/>
        </w:rPr>
        <w:t xml:space="preserve">снюються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11"/>
        </w:rPr>
        <w:t xml:space="preserve">проб </w:t>
      </w:r>
      <w:r>
        <w:rPr>
          <w:color w:val="231F20"/>
        </w:rPr>
        <w:t>і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9"/>
        </w:rPr>
        <w:t>помилок.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Педагогічне спілкування має динаміку, яка відповідає логіці педаго-</w:t>
      </w:r>
    </w:p>
    <w:p w:rsidR="00A17FD0" w:rsidRDefault="008C7F95">
      <w:pPr>
        <w:pStyle w:val="a3"/>
        <w:spacing w:before="18" w:line="237" w:lineRule="auto"/>
        <w:ind w:right="978" w:firstLine="0"/>
      </w:pPr>
      <w:r>
        <w:rPr>
          <w:color w:val="231F20"/>
          <w:spacing w:val="-8"/>
        </w:rPr>
        <w:t xml:space="preserve">гічного процесу </w:t>
      </w:r>
      <w:r>
        <w:rPr>
          <w:color w:val="231F20"/>
        </w:rPr>
        <w:t xml:space="preserve">(задум, </w:t>
      </w:r>
      <w:r>
        <w:rPr>
          <w:color w:val="231F20"/>
          <w:spacing w:val="-9"/>
        </w:rPr>
        <w:t xml:space="preserve">утілення </w:t>
      </w:r>
      <w:r>
        <w:rPr>
          <w:color w:val="231F20"/>
        </w:rPr>
        <w:t xml:space="preserve">задуму, </w:t>
      </w:r>
      <w:r>
        <w:rPr>
          <w:color w:val="231F20"/>
          <w:spacing w:val="-7"/>
        </w:rPr>
        <w:t xml:space="preserve">аналіз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оцінка). </w:t>
      </w:r>
      <w:r>
        <w:rPr>
          <w:color w:val="231F20"/>
        </w:rPr>
        <w:t xml:space="preserve">Звідси і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3"/>
        </w:rPr>
        <w:t>стадії:</w:t>
      </w:r>
    </w:p>
    <w:p w:rsidR="00A17FD0" w:rsidRDefault="008C7F95">
      <w:pPr>
        <w:pStyle w:val="a4"/>
        <w:numPr>
          <w:ilvl w:val="0"/>
          <w:numId w:val="403"/>
        </w:numPr>
        <w:tabs>
          <w:tab w:val="left" w:pos="1420"/>
        </w:tabs>
        <w:spacing w:line="237" w:lineRule="auto"/>
        <w:ind w:right="203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моделювання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майбутнього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уроку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6"/>
          <w:sz w:val="30"/>
        </w:rPr>
        <w:t>(прогностичний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z w:val="30"/>
        </w:rPr>
        <w:t>етап);</w:t>
      </w:r>
    </w:p>
    <w:p w:rsidR="00A17FD0" w:rsidRDefault="008C7F95">
      <w:pPr>
        <w:pStyle w:val="a4"/>
        <w:numPr>
          <w:ilvl w:val="0"/>
          <w:numId w:val="403"/>
        </w:numPr>
        <w:tabs>
          <w:tab w:val="left" w:pos="1420"/>
        </w:tabs>
        <w:spacing w:before="14" w:line="237" w:lineRule="auto"/>
        <w:ind w:right="23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3"/>
          <w:sz w:val="30"/>
        </w:rPr>
        <w:t xml:space="preserve">безпосереднього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-5"/>
          <w:sz w:val="30"/>
        </w:rPr>
        <w:t xml:space="preserve">(початковий </w:t>
      </w:r>
      <w:r>
        <w:rPr>
          <w:color w:val="231F20"/>
          <w:spacing w:val="-12"/>
          <w:sz w:val="30"/>
        </w:rPr>
        <w:t xml:space="preserve">період </w:t>
      </w:r>
      <w:r>
        <w:rPr>
          <w:color w:val="231F20"/>
          <w:spacing w:val="-9"/>
          <w:sz w:val="30"/>
        </w:rPr>
        <w:t>спілкування)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>“комунікативна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4"/>
          <w:sz w:val="30"/>
        </w:rPr>
        <w:t>атака”;</w:t>
      </w:r>
    </w:p>
    <w:p w:rsidR="00A17FD0" w:rsidRDefault="008C7F95">
      <w:pPr>
        <w:pStyle w:val="a4"/>
        <w:numPr>
          <w:ilvl w:val="0"/>
          <w:numId w:val="403"/>
        </w:numPr>
        <w:tabs>
          <w:tab w:val="left" w:pos="1419"/>
          <w:tab w:val="left" w:pos="1420"/>
        </w:tabs>
        <w:spacing w:line="337" w:lineRule="exact"/>
        <w:ind w:left="1419" w:hanging="440"/>
        <w:rPr>
          <w:sz w:val="30"/>
        </w:rPr>
      </w:pPr>
      <w:r>
        <w:rPr>
          <w:color w:val="231F20"/>
          <w:spacing w:val="-12"/>
          <w:sz w:val="30"/>
        </w:rPr>
        <w:t xml:space="preserve">управління </w:t>
      </w:r>
      <w:r>
        <w:rPr>
          <w:color w:val="231F20"/>
          <w:spacing w:val="-9"/>
          <w:sz w:val="30"/>
        </w:rPr>
        <w:t>спілкуванням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>педагогічному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процесі;</w:t>
      </w:r>
    </w:p>
    <w:p w:rsidR="00A17FD0" w:rsidRDefault="008C7F95">
      <w:pPr>
        <w:pStyle w:val="a4"/>
        <w:numPr>
          <w:ilvl w:val="0"/>
          <w:numId w:val="403"/>
        </w:numPr>
        <w:tabs>
          <w:tab w:val="left" w:pos="1420"/>
        </w:tabs>
        <w:spacing w:line="249" w:lineRule="auto"/>
        <w:ind w:right="197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>аналіз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здійсненої  технології  </w:t>
      </w:r>
      <w:r>
        <w:rPr>
          <w:color w:val="231F20"/>
          <w:spacing w:val="-10"/>
          <w:sz w:val="30"/>
        </w:rPr>
        <w:t xml:space="preserve">спілкування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4"/>
          <w:sz w:val="30"/>
        </w:rPr>
        <w:t xml:space="preserve">моделювання   </w:t>
      </w:r>
      <w:r>
        <w:rPr>
          <w:color w:val="231F20"/>
          <w:spacing w:val="-9"/>
          <w:sz w:val="30"/>
        </w:rPr>
        <w:t xml:space="preserve">нової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2"/>
          <w:sz w:val="30"/>
        </w:rPr>
        <w:t xml:space="preserve">вирішення іншого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3"/>
          <w:sz w:val="30"/>
        </w:rPr>
        <w:t>завдання.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  <w:spacing w:val="-6"/>
        </w:rPr>
        <w:t xml:space="preserve">Вищеназвані </w:t>
      </w:r>
      <w:r>
        <w:rPr>
          <w:color w:val="231F20"/>
        </w:rPr>
        <w:t xml:space="preserve">стадії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7"/>
        </w:rPr>
        <w:t>поетапне розгортання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3"/>
        </w:rPr>
        <w:t>педагогіч-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ного спілкування.</w:t>
      </w:r>
    </w:p>
    <w:p w:rsidR="00A17FD0" w:rsidRDefault="008C7F95">
      <w:pPr>
        <w:pStyle w:val="Heading5"/>
        <w:ind w:left="1279"/>
      </w:pPr>
      <w:r>
        <w:rPr>
          <w:color w:val="231F20"/>
        </w:rPr>
        <w:t>Технологія організації колективної життєдіяльності дітей</w:t>
      </w:r>
    </w:p>
    <w:p w:rsidR="00A17FD0" w:rsidRDefault="008C7F95">
      <w:pPr>
        <w:pStyle w:val="a3"/>
        <w:spacing w:before="15" w:line="237" w:lineRule="auto"/>
        <w:ind w:right="218" w:firstLine="719"/>
        <w:jc w:val="both"/>
      </w:pPr>
      <w:r>
        <w:rPr>
          <w:color w:val="231F20"/>
        </w:rPr>
        <w:t>Формування загальношкільних і класних колективів – завдання педагогів. Відома його методика, виділені стадії розвитку колективу за ха- рактером вимог, які ставить педагог.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</w:rPr>
        <w:t>На першій стадії педагог організовує життя й діяльність групи, по- яснює цілі й зміс</w:t>
      </w:r>
      <w:r>
        <w:rPr>
          <w:color w:val="231F20"/>
        </w:rPr>
        <w:t>т діяльності, пред’являючи чіткі, рішучі вимоги.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На другій стадії, коли вимоги педагога підтримуються колективом,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ця найбільш свідома частина групи пред’являє вимоги до товаришів.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На третьому етапі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більша </w:t>
      </w:r>
      <w:r>
        <w:rPr>
          <w:color w:val="231F20"/>
        </w:rPr>
        <w:t xml:space="preserve">частина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ставить </w:t>
      </w:r>
      <w:r>
        <w:rPr>
          <w:color w:val="231F20"/>
          <w:spacing w:val="-6"/>
        </w:rPr>
        <w:t xml:space="preserve">ви- </w:t>
      </w:r>
      <w:r>
        <w:rPr>
          <w:color w:val="231F20"/>
        </w:rPr>
        <w:t xml:space="preserve">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>т</w:t>
      </w:r>
      <w:r>
        <w:rPr>
          <w:color w:val="231F20"/>
          <w:spacing w:val="-7"/>
        </w:rPr>
        <w:t xml:space="preserve">оваришів,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й допомагає педагогам коректувати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кожного.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процесі </w:t>
      </w:r>
      <w:r>
        <w:rPr>
          <w:color w:val="231F20"/>
          <w:spacing w:val="-5"/>
        </w:rPr>
        <w:t xml:space="preserve">розвитку колективу  </w:t>
      </w:r>
      <w:r>
        <w:rPr>
          <w:color w:val="231F20"/>
          <w:spacing w:val="-3"/>
        </w:rPr>
        <w:t xml:space="preserve">змінюються  </w:t>
      </w:r>
      <w:r>
        <w:rPr>
          <w:color w:val="231F20"/>
          <w:spacing w:val="-4"/>
        </w:rPr>
        <w:t xml:space="preserve">стосунки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>членів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діяльності, один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одного, </w:t>
      </w:r>
      <w:r>
        <w:rPr>
          <w:color w:val="231F20"/>
          <w:spacing w:val="-3"/>
        </w:rPr>
        <w:t xml:space="preserve">розробляються загальні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традиції.</w:t>
      </w:r>
    </w:p>
    <w:p w:rsidR="00A17FD0" w:rsidRDefault="00A17FD0">
      <w:pPr>
        <w:jc w:val="both"/>
        <w:sectPr w:rsidR="00A17FD0">
          <w:footerReference w:type="default" r:id="rId29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1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базується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залученні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спеціальних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прийомах </w:t>
      </w:r>
      <w:r>
        <w:rPr>
          <w:color w:val="231F20"/>
          <w:spacing w:val="-7"/>
        </w:rPr>
        <w:t xml:space="preserve">стимулювання </w:t>
      </w:r>
      <w:r>
        <w:rPr>
          <w:color w:val="231F20"/>
          <w:spacing w:val="-6"/>
        </w:rPr>
        <w:t>діяльності, згуртування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До них належать: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before="14" w:line="364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уміла </w:t>
      </w:r>
      <w:r>
        <w:rPr>
          <w:color w:val="231F20"/>
          <w:spacing w:val="-5"/>
          <w:sz w:val="30"/>
        </w:rPr>
        <w:t xml:space="preserve">постановка вимог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before="2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-3"/>
          <w:sz w:val="30"/>
        </w:rPr>
        <w:t xml:space="preserve">активу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допомогою консультування, </w:t>
      </w:r>
      <w:r>
        <w:rPr>
          <w:color w:val="231F20"/>
          <w:spacing w:val="-9"/>
          <w:sz w:val="30"/>
        </w:rPr>
        <w:t xml:space="preserve">пси- </w:t>
      </w:r>
      <w:r>
        <w:rPr>
          <w:color w:val="231F20"/>
          <w:spacing w:val="-7"/>
          <w:sz w:val="30"/>
        </w:rPr>
        <w:t xml:space="preserve">хологічної </w:t>
      </w:r>
      <w:r>
        <w:rPr>
          <w:color w:val="231F20"/>
          <w:spacing w:val="-8"/>
          <w:sz w:val="30"/>
        </w:rPr>
        <w:t xml:space="preserve">підтримки,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z w:val="30"/>
        </w:rPr>
        <w:t xml:space="preserve">досвідом,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z w:val="30"/>
        </w:rPr>
        <w:t>й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7"/>
          <w:sz w:val="30"/>
        </w:rPr>
        <w:t>контролю;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before="16"/>
        <w:ind w:right="20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перспективи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2"/>
          <w:sz w:val="30"/>
        </w:rPr>
        <w:t xml:space="preserve">(система </w:t>
      </w:r>
      <w:r>
        <w:rPr>
          <w:color w:val="231F20"/>
          <w:spacing w:val="-8"/>
          <w:sz w:val="30"/>
        </w:rPr>
        <w:t xml:space="preserve">перспективних </w:t>
      </w:r>
      <w:r>
        <w:rPr>
          <w:color w:val="231F20"/>
          <w:spacing w:val="-16"/>
          <w:sz w:val="30"/>
        </w:rPr>
        <w:t xml:space="preserve">ліній </w:t>
      </w:r>
      <w:r>
        <w:rPr>
          <w:color w:val="231F20"/>
          <w:sz w:val="30"/>
        </w:rPr>
        <w:t xml:space="preserve">за А.Макаренком) –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завтрашньої радості: </w:t>
      </w:r>
      <w:r>
        <w:rPr>
          <w:color w:val="231F20"/>
          <w:spacing w:val="-5"/>
          <w:sz w:val="30"/>
        </w:rPr>
        <w:t xml:space="preserve">постановка </w:t>
      </w:r>
      <w:r>
        <w:rPr>
          <w:color w:val="231F20"/>
          <w:spacing w:val="-7"/>
          <w:sz w:val="30"/>
        </w:rPr>
        <w:t xml:space="preserve">близьких, </w:t>
      </w:r>
      <w:r>
        <w:rPr>
          <w:color w:val="231F20"/>
          <w:spacing w:val="-4"/>
          <w:sz w:val="30"/>
        </w:rPr>
        <w:t>середніх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далеких </w:t>
      </w:r>
      <w:r>
        <w:rPr>
          <w:color w:val="231F20"/>
          <w:spacing w:val="-12"/>
          <w:sz w:val="30"/>
        </w:rPr>
        <w:t xml:space="preserve">цілей, </w:t>
      </w:r>
      <w:r>
        <w:rPr>
          <w:color w:val="231F20"/>
          <w:sz w:val="30"/>
        </w:rPr>
        <w:t xml:space="preserve">які </w:t>
      </w:r>
      <w:r>
        <w:rPr>
          <w:color w:val="231F20"/>
          <w:sz w:val="30"/>
        </w:rPr>
        <w:t xml:space="preserve">стимулюють </w:t>
      </w:r>
      <w:r>
        <w:rPr>
          <w:color w:val="231F20"/>
          <w:spacing w:val="-8"/>
          <w:sz w:val="30"/>
        </w:rPr>
        <w:t xml:space="preserve">рух, </w:t>
      </w:r>
      <w:r>
        <w:rPr>
          <w:color w:val="231F20"/>
          <w:spacing w:val="-6"/>
          <w:sz w:val="30"/>
        </w:rPr>
        <w:t xml:space="preserve">розвиток колективу. </w:t>
      </w:r>
      <w:r>
        <w:rPr>
          <w:color w:val="231F20"/>
          <w:spacing w:val="4"/>
          <w:sz w:val="30"/>
        </w:rPr>
        <w:t xml:space="preserve">На- </w:t>
      </w:r>
      <w:r>
        <w:rPr>
          <w:color w:val="231F20"/>
          <w:spacing w:val="-7"/>
          <w:sz w:val="30"/>
        </w:rPr>
        <w:t xml:space="preserve">приклад, </w:t>
      </w:r>
      <w:r>
        <w:rPr>
          <w:color w:val="231F20"/>
          <w:spacing w:val="2"/>
          <w:sz w:val="30"/>
        </w:rPr>
        <w:t xml:space="preserve">свято </w:t>
      </w:r>
      <w:r>
        <w:rPr>
          <w:color w:val="231F20"/>
          <w:spacing w:val="-8"/>
          <w:sz w:val="30"/>
        </w:rPr>
        <w:t xml:space="preserve">закінчення </w:t>
      </w:r>
      <w:r>
        <w:rPr>
          <w:color w:val="231F20"/>
          <w:spacing w:val="-4"/>
          <w:sz w:val="30"/>
        </w:rPr>
        <w:t xml:space="preserve">навчального   </w:t>
      </w:r>
      <w:r>
        <w:rPr>
          <w:color w:val="231F20"/>
          <w:spacing w:val="-7"/>
          <w:sz w:val="30"/>
        </w:rPr>
        <w:t xml:space="preserve">року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8"/>
          <w:sz w:val="30"/>
        </w:rPr>
        <w:t xml:space="preserve">великий  </w:t>
      </w:r>
      <w:r>
        <w:rPr>
          <w:color w:val="231F20"/>
          <w:spacing w:val="-5"/>
          <w:sz w:val="30"/>
        </w:rPr>
        <w:t xml:space="preserve">багатоденний </w:t>
      </w:r>
      <w:r>
        <w:rPr>
          <w:color w:val="231F20"/>
          <w:spacing w:val="-10"/>
          <w:sz w:val="30"/>
        </w:rPr>
        <w:t>похід;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line="356" w:lineRule="exact"/>
        <w:ind w:left="1279"/>
        <w:rPr>
          <w:sz w:val="30"/>
        </w:rPr>
      </w:pPr>
      <w:r>
        <w:rPr>
          <w:color w:val="231F20"/>
          <w:spacing w:val="-11"/>
          <w:sz w:val="30"/>
        </w:rPr>
        <w:t xml:space="preserve">принцип </w:t>
      </w:r>
      <w:r>
        <w:rPr>
          <w:color w:val="231F20"/>
          <w:spacing w:val="-6"/>
          <w:sz w:val="30"/>
        </w:rPr>
        <w:t>паралельної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0"/>
          <w:sz w:val="30"/>
        </w:rPr>
        <w:t>дії;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>створення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9"/>
          <w:sz w:val="30"/>
        </w:rPr>
        <w:t>традицій;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before="18" w:line="235" w:lineRule="auto"/>
        <w:ind w:right="19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оптимістичний </w:t>
      </w:r>
      <w:r>
        <w:rPr>
          <w:color w:val="231F20"/>
          <w:spacing w:val="-7"/>
          <w:sz w:val="30"/>
        </w:rPr>
        <w:t xml:space="preserve">мажорний </w:t>
      </w:r>
      <w:r>
        <w:rPr>
          <w:color w:val="231F20"/>
          <w:spacing w:val="-6"/>
          <w:sz w:val="30"/>
        </w:rPr>
        <w:t xml:space="preserve">тон, </w:t>
      </w:r>
      <w:r>
        <w:rPr>
          <w:color w:val="231F20"/>
          <w:spacing w:val="-3"/>
          <w:sz w:val="30"/>
        </w:rPr>
        <w:t xml:space="preserve">почуття </w:t>
      </w:r>
      <w:r>
        <w:rPr>
          <w:color w:val="231F20"/>
          <w:spacing w:val="-7"/>
          <w:sz w:val="30"/>
        </w:rPr>
        <w:t xml:space="preserve">впевненості, </w:t>
      </w:r>
      <w:r>
        <w:rPr>
          <w:color w:val="231F20"/>
          <w:spacing w:val="-5"/>
          <w:sz w:val="30"/>
        </w:rPr>
        <w:t xml:space="preserve">захищеності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4"/>
          <w:sz w:val="30"/>
        </w:rPr>
        <w:t>члена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404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11"/>
          <w:sz w:val="30"/>
        </w:rPr>
        <w:t xml:space="preserve">принцип </w:t>
      </w:r>
      <w:r>
        <w:rPr>
          <w:color w:val="231F20"/>
          <w:spacing w:val="-6"/>
          <w:sz w:val="30"/>
        </w:rPr>
        <w:t xml:space="preserve">відповідальної </w:t>
      </w:r>
      <w:r>
        <w:rPr>
          <w:color w:val="231F20"/>
          <w:spacing w:val="-3"/>
          <w:sz w:val="30"/>
        </w:rPr>
        <w:t xml:space="preserve">залежності </w:t>
      </w:r>
      <w:r>
        <w:rPr>
          <w:color w:val="231F20"/>
          <w:sz w:val="30"/>
        </w:rPr>
        <w:t>в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7"/>
          <w:sz w:val="30"/>
        </w:rPr>
        <w:t>колективі.</w:t>
      </w:r>
    </w:p>
    <w:p w:rsidR="00A17FD0" w:rsidRDefault="008C7F95">
      <w:pPr>
        <w:pStyle w:val="a3"/>
        <w:spacing w:line="242" w:lineRule="auto"/>
        <w:ind w:right="218" w:firstLine="719"/>
        <w:jc w:val="both"/>
      </w:pPr>
      <w:r>
        <w:rPr>
          <w:color w:val="231F20"/>
        </w:rPr>
        <w:t xml:space="preserve">Ці </w:t>
      </w:r>
      <w:r>
        <w:rPr>
          <w:color w:val="231F20"/>
          <w:spacing w:val="-4"/>
        </w:rPr>
        <w:t xml:space="preserve">стосунки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характер </w:t>
      </w:r>
      <w:r>
        <w:rPr>
          <w:color w:val="231F20"/>
          <w:spacing w:val="-7"/>
        </w:rPr>
        <w:t xml:space="preserve">ділової </w:t>
      </w:r>
      <w:r>
        <w:rPr>
          <w:color w:val="231F20"/>
          <w:spacing w:val="-11"/>
        </w:rPr>
        <w:t xml:space="preserve">співпраці. </w:t>
      </w:r>
      <w:r>
        <w:rPr>
          <w:color w:val="231F20"/>
          <w:spacing w:val="-4"/>
        </w:rPr>
        <w:t xml:space="preserve">Поряд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7"/>
        </w:rPr>
        <w:t xml:space="preserve">існують </w:t>
      </w:r>
      <w:r>
        <w:rPr>
          <w:color w:val="231F20"/>
          <w:spacing w:val="-6"/>
        </w:rPr>
        <w:t xml:space="preserve">міжособистісні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стосунки </w:t>
      </w:r>
      <w:r>
        <w:rPr>
          <w:color w:val="231F20"/>
          <w:spacing w:val="-8"/>
        </w:rPr>
        <w:t xml:space="preserve">вибіркового </w:t>
      </w:r>
      <w:r>
        <w:rPr>
          <w:color w:val="231F20"/>
          <w:spacing w:val="-3"/>
        </w:rPr>
        <w:t xml:space="preserve">характеру,  </w:t>
      </w:r>
      <w:r>
        <w:rPr>
          <w:color w:val="231F20"/>
          <w:spacing w:val="-5"/>
        </w:rPr>
        <w:t xml:space="preserve">побудо- 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взаємній </w:t>
      </w:r>
      <w:r>
        <w:rPr>
          <w:color w:val="231F20"/>
          <w:spacing w:val="-7"/>
        </w:rPr>
        <w:t xml:space="preserve">симпатії, </w:t>
      </w:r>
      <w:r>
        <w:rPr>
          <w:color w:val="231F20"/>
          <w:spacing w:val="-4"/>
        </w:rPr>
        <w:t xml:space="preserve">інтересах, </w:t>
      </w:r>
      <w:r>
        <w:rPr>
          <w:color w:val="231F20"/>
          <w:spacing w:val="-6"/>
        </w:rPr>
        <w:t>дружбі,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3"/>
        </w:rPr>
        <w:t>почуттях.</w:t>
      </w:r>
    </w:p>
    <w:p w:rsidR="00A17FD0" w:rsidRDefault="008C7F95">
      <w:pPr>
        <w:pStyle w:val="a3"/>
        <w:ind w:right="193"/>
        <w:jc w:val="both"/>
      </w:pPr>
      <w:r>
        <w:rPr>
          <w:color w:val="231F20"/>
        </w:rPr>
        <w:t xml:space="preserve">Тому </w:t>
      </w:r>
      <w:r>
        <w:rPr>
          <w:color w:val="231F20"/>
          <w:spacing w:val="-5"/>
        </w:rPr>
        <w:t xml:space="preserve">теорію </w:t>
      </w:r>
      <w:r>
        <w:rPr>
          <w:color w:val="231F20"/>
        </w:rPr>
        <w:t xml:space="preserve">й  методику  </w:t>
      </w:r>
      <w:r>
        <w:rPr>
          <w:color w:val="231F20"/>
          <w:spacing w:val="-7"/>
        </w:rPr>
        <w:t xml:space="preserve">колективного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8"/>
        </w:rPr>
        <w:t xml:space="preserve">необхідно  </w:t>
      </w:r>
      <w:r>
        <w:rPr>
          <w:color w:val="231F20"/>
          <w:spacing w:val="2"/>
        </w:rPr>
        <w:t xml:space="preserve">бачити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історичній </w:t>
      </w:r>
      <w:r>
        <w:rPr>
          <w:color w:val="231F20"/>
          <w:spacing w:val="-7"/>
        </w:rPr>
        <w:t xml:space="preserve">перспективі. </w:t>
      </w:r>
      <w:r>
        <w:rPr>
          <w:color w:val="231F20"/>
          <w:spacing w:val="-4"/>
        </w:rPr>
        <w:t xml:space="preserve">Поряд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5"/>
        </w:rPr>
        <w:t xml:space="preserve">колективістських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3"/>
        </w:rPr>
        <w:t xml:space="preserve">учителю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займатись </w:t>
      </w:r>
      <w:r>
        <w:rPr>
          <w:color w:val="231F20"/>
          <w:spacing w:val="-10"/>
        </w:rPr>
        <w:t xml:space="preserve">індивідуальним </w:t>
      </w:r>
      <w:r>
        <w:rPr>
          <w:color w:val="231F20"/>
          <w:spacing w:val="-8"/>
        </w:rPr>
        <w:t xml:space="preserve">вихованням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в дітей </w:t>
      </w:r>
      <w:r>
        <w:rPr>
          <w:color w:val="231F20"/>
          <w:spacing w:val="-10"/>
        </w:rPr>
        <w:t xml:space="preserve">психологічні знання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3"/>
        </w:rPr>
        <w:t xml:space="preserve">взаємодіяти, емпатію, </w:t>
      </w:r>
      <w:r>
        <w:rPr>
          <w:color w:val="231F20"/>
          <w:spacing w:val="-6"/>
        </w:rPr>
        <w:t>куль</w:t>
      </w:r>
      <w:r>
        <w:rPr>
          <w:color w:val="231F20"/>
          <w:spacing w:val="-6"/>
        </w:rPr>
        <w:t xml:space="preserve">туру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взаємоповагу, </w:t>
      </w:r>
      <w:r>
        <w:rPr>
          <w:color w:val="231F20"/>
          <w:spacing w:val="-3"/>
        </w:rPr>
        <w:t xml:space="preserve">етику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6"/>
        </w:rPr>
        <w:t xml:space="preserve">стосунків.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 педагогічні  </w:t>
      </w:r>
      <w:r>
        <w:rPr>
          <w:color w:val="231F20"/>
        </w:rPr>
        <w:t xml:space="preserve">методи,  але  й </w:t>
      </w:r>
      <w:r>
        <w:rPr>
          <w:color w:val="231F20"/>
          <w:spacing w:val="-11"/>
        </w:rPr>
        <w:t xml:space="preserve">психологічні, </w:t>
      </w:r>
      <w:r>
        <w:rPr>
          <w:color w:val="231F20"/>
          <w:spacing w:val="-6"/>
        </w:rPr>
        <w:t xml:space="preserve">психотерапевтичні </w:t>
      </w:r>
      <w:r>
        <w:rPr>
          <w:color w:val="231F20"/>
          <w:spacing w:val="-3"/>
        </w:rPr>
        <w:t xml:space="preserve">методики: </w:t>
      </w:r>
      <w:r>
        <w:rPr>
          <w:color w:val="231F20"/>
          <w:spacing w:val="-6"/>
        </w:rPr>
        <w:t xml:space="preserve">рольові </w:t>
      </w:r>
      <w:r>
        <w:rPr>
          <w:color w:val="231F20"/>
          <w:spacing w:val="-12"/>
        </w:rPr>
        <w:t xml:space="preserve">ігри,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9"/>
        </w:rPr>
        <w:t xml:space="preserve">ситуації, </w:t>
      </w:r>
      <w:r>
        <w:rPr>
          <w:color w:val="231F20"/>
          <w:spacing w:val="-8"/>
        </w:rPr>
        <w:t xml:space="preserve">групові дискусії. </w:t>
      </w:r>
      <w:r>
        <w:rPr>
          <w:color w:val="231F20"/>
          <w:spacing w:val="-5"/>
        </w:rPr>
        <w:t xml:space="preserve">Такий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збагачує  </w:t>
      </w:r>
      <w:r>
        <w:rPr>
          <w:color w:val="231F20"/>
          <w:spacing w:val="-5"/>
        </w:rPr>
        <w:t xml:space="preserve">теорію  </w:t>
      </w:r>
      <w:r>
        <w:rPr>
          <w:color w:val="231F20"/>
          <w:spacing w:val="-6"/>
        </w:rPr>
        <w:t xml:space="preserve">колективу,  </w:t>
      </w:r>
      <w:r>
        <w:rPr>
          <w:color w:val="231F20"/>
          <w:spacing w:val="-10"/>
        </w:rPr>
        <w:t xml:space="preserve">знижує </w:t>
      </w:r>
      <w:r>
        <w:rPr>
          <w:color w:val="231F20"/>
          <w:spacing w:val="-7"/>
        </w:rPr>
        <w:t xml:space="preserve">негативний </w:t>
      </w:r>
      <w:r>
        <w:rPr>
          <w:color w:val="231F20"/>
        </w:rPr>
        <w:t xml:space="preserve">ефект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>догматизації.</w:t>
      </w:r>
    </w:p>
    <w:p w:rsidR="00A17FD0" w:rsidRDefault="008C7F95">
      <w:pPr>
        <w:pStyle w:val="a3"/>
        <w:spacing w:before="2" w:line="342" w:lineRule="exact"/>
        <w:ind w:left="999" w:firstLine="0"/>
      </w:pPr>
      <w:r>
        <w:rPr>
          <w:color w:val="231F20"/>
          <w:spacing w:val="-9"/>
        </w:rPr>
        <w:t>Дослідник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І.Підласий </w:t>
      </w:r>
      <w:r>
        <w:rPr>
          <w:color w:val="231F20"/>
        </w:rPr>
        <w:t xml:space="preserve">розглядає три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7"/>
        </w:rPr>
        <w:t>технології: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280"/>
        </w:tabs>
        <w:spacing w:line="361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продуктивна </w:t>
      </w: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9"/>
          <w:sz w:val="30"/>
        </w:rPr>
        <w:t>(традиційна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технологія);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280"/>
        </w:tabs>
        <w:spacing w:line="364" w:lineRule="exact"/>
        <w:ind w:left="1280" w:hanging="300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6"/>
          <w:sz w:val="30"/>
        </w:rPr>
        <w:t>співробітництва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z w:val="30"/>
        </w:rPr>
        <w:t>(партнерства);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280"/>
          <w:tab w:val="left" w:pos="2959"/>
          <w:tab w:val="left" w:pos="4618"/>
          <w:tab w:val="left" w:pos="6118"/>
          <w:tab w:val="left" w:pos="9537"/>
        </w:tabs>
        <w:spacing w:before="13" w:line="365" w:lineRule="exact"/>
        <w:ind w:left="1279" w:hanging="300"/>
        <w:rPr>
          <w:sz w:val="30"/>
        </w:rPr>
      </w:pPr>
      <w:r>
        <w:rPr>
          <w:color w:val="231F20"/>
          <w:spacing w:val="-7"/>
          <w:sz w:val="30"/>
        </w:rPr>
        <w:t>поблажлива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>педагогічна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8"/>
          <w:sz w:val="30"/>
        </w:rPr>
        <w:t>технологія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 xml:space="preserve">(особистісно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9"/>
          <w:sz w:val="30"/>
        </w:rPr>
        <w:t>орієнтоване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4"/>
          <w:sz w:val="30"/>
        </w:rPr>
        <w:t>на-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</w:rPr>
        <w:t>вчання й виховання) [134].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Сучасна </w:t>
      </w:r>
      <w:r>
        <w:rPr>
          <w:color w:val="231F20"/>
          <w:spacing w:val="-5"/>
        </w:rPr>
        <w:t xml:space="preserve">педагогіка переживає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6"/>
        </w:rPr>
        <w:t xml:space="preserve">переосмислення  </w:t>
      </w:r>
      <w:r>
        <w:rPr>
          <w:color w:val="231F20"/>
          <w:spacing w:val="-8"/>
        </w:rPr>
        <w:t xml:space="preserve">підходів, </w:t>
      </w:r>
      <w:r>
        <w:rPr>
          <w:color w:val="231F20"/>
          <w:spacing w:val="-3"/>
        </w:rPr>
        <w:t xml:space="preserve">відмови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усталених </w:t>
      </w:r>
      <w:r>
        <w:rPr>
          <w:color w:val="231F20"/>
          <w:spacing w:val="-7"/>
        </w:rPr>
        <w:t xml:space="preserve">традицій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стереотипів. </w:t>
      </w:r>
      <w:r>
        <w:rPr>
          <w:color w:val="231F20"/>
          <w:spacing w:val="-7"/>
        </w:rPr>
        <w:t xml:space="preserve">Прагнення </w:t>
      </w:r>
      <w:r>
        <w:rPr>
          <w:color w:val="231F20"/>
          <w:spacing w:val="-5"/>
        </w:rPr>
        <w:t xml:space="preserve">оптимізувати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1"/>
        </w:rPr>
        <w:t xml:space="preserve">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>з</w:t>
      </w:r>
      <w:r>
        <w:rPr>
          <w:color w:val="231F20"/>
          <w:spacing w:val="-6"/>
        </w:rPr>
        <w:t xml:space="preserve">умовило </w:t>
      </w:r>
      <w:r>
        <w:rPr>
          <w:color w:val="231F20"/>
          <w:spacing w:val="-7"/>
        </w:rPr>
        <w:t xml:space="preserve">появу </w:t>
      </w:r>
      <w:r>
        <w:rPr>
          <w:color w:val="231F20"/>
          <w:spacing w:val="-11"/>
        </w:rPr>
        <w:t xml:space="preserve">нових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8"/>
        </w:rPr>
        <w:t xml:space="preserve">існуючих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-9"/>
        </w:rPr>
        <w:t>технологій,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подальший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7"/>
        </w:rPr>
        <w:t xml:space="preserve">яких пов’язаний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реалізацією </w:t>
      </w:r>
      <w:r>
        <w:rPr>
          <w:color w:val="231F20"/>
        </w:rPr>
        <w:t xml:space="preserve">сучасної </w:t>
      </w:r>
      <w:r>
        <w:rPr>
          <w:color w:val="231F20"/>
          <w:spacing w:val="-9"/>
        </w:rPr>
        <w:t xml:space="preserve">концепції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>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A17FD0">
      <w:pPr>
        <w:jc w:val="both"/>
        <w:sectPr w:rsidR="00A17FD0">
          <w:footerReference w:type="default" r:id="rId30"/>
          <w:pgSz w:w="11900" w:h="16840"/>
          <w:pgMar w:top="1060" w:right="900" w:bottom="1120" w:left="860" w:header="0" w:footer="935" w:gutter="0"/>
          <w:pgNumType w:start="161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</w:rPr>
        <w:t xml:space="preserve">Будь-яка творча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може бути мистецтвом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2"/>
        </w:rPr>
        <w:t xml:space="preserve">тех- </w:t>
      </w:r>
      <w:r>
        <w:rPr>
          <w:color w:val="231F20"/>
          <w:spacing w:val="-10"/>
        </w:rPr>
        <w:t xml:space="preserve">нологією. </w:t>
      </w:r>
      <w:r>
        <w:rPr>
          <w:color w:val="231F20"/>
          <w:spacing w:val="-3"/>
        </w:rPr>
        <w:t xml:space="preserve">Мистецтво </w:t>
      </w:r>
      <w:r>
        <w:rPr>
          <w:color w:val="231F20"/>
          <w:spacing w:val="-4"/>
        </w:rPr>
        <w:t xml:space="preserve">засноване 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6"/>
        </w:rPr>
        <w:t xml:space="preserve">інтуїції, </w:t>
      </w:r>
      <w:r>
        <w:rPr>
          <w:color w:val="231F20"/>
          <w:spacing w:val="-8"/>
        </w:rPr>
        <w:t xml:space="preserve">технологія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закономір- </w:t>
      </w:r>
      <w:r>
        <w:rPr>
          <w:color w:val="231F20"/>
          <w:spacing w:val="-3"/>
        </w:rPr>
        <w:t xml:space="preserve">ностях </w:t>
      </w:r>
      <w:r>
        <w:rPr>
          <w:color w:val="231F20"/>
          <w:spacing w:val="-9"/>
        </w:rPr>
        <w:t xml:space="preserve">науки. </w:t>
      </w:r>
      <w:r>
        <w:rPr>
          <w:color w:val="231F20"/>
        </w:rPr>
        <w:t xml:space="preserve">З мистецтва все </w:t>
      </w:r>
      <w:r>
        <w:rPr>
          <w:color w:val="231F20"/>
          <w:spacing w:val="-5"/>
        </w:rPr>
        <w:t xml:space="preserve">починається, </w:t>
      </w:r>
      <w:r>
        <w:rPr>
          <w:color w:val="231F20"/>
          <w:spacing w:val="-8"/>
        </w:rPr>
        <w:t xml:space="preserve">технологією </w:t>
      </w:r>
      <w:r>
        <w:rPr>
          <w:color w:val="231F20"/>
          <w:spacing w:val="-3"/>
        </w:rPr>
        <w:t xml:space="preserve">закінчується, </w:t>
      </w:r>
      <w:r>
        <w:rPr>
          <w:color w:val="231F20"/>
          <w:spacing w:val="-11"/>
        </w:rPr>
        <w:t xml:space="preserve">щоб </w:t>
      </w:r>
      <w:r>
        <w:rPr>
          <w:color w:val="231F20"/>
          <w:spacing w:val="-10"/>
        </w:rPr>
        <w:t xml:space="preserve">потім </w:t>
      </w:r>
      <w:r>
        <w:rPr>
          <w:color w:val="231F20"/>
        </w:rPr>
        <w:t xml:space="preserve">усе </w:t>
      </w:r>
      <w:r>
        <w:rPr>
          <w:color w:val="231F20"/>
          <w:spacing w:val="-4"/>
        </w:rPr>
        <w:t>почалося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3"/>
        </w:rPr>
        <w:t>спочатку.</w:t>
      </w:r>
    </w:p>
    <w:p w:rsidR="00A17FD0" w:rsidRDefault="008C7F95">
      <w:pPr>
        <w:pStyle w:val="a3"/>
        <w:spacing w:before="12"/>
        <w:ind w:right="198"/>
        <w:jc w:val="both"/>
      </w:pPr>
      <w:r>
        <w:rPr>
          <w:color w:val="231F20"/>
          <w:spacing w:val="-4"/>
        </w:rPr>
        <w:t xml:space="preserve">Педагог-інноватор усвідомлює </w:t>
      </w:r>
      <w:r>
        <w:rPr>
          <w:color w:val="231F20"/>
        </w:rPr>
        <w:t xml:space="preserve">свою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6"/>
        </w:rPr>
        <w:t xml:space="preserve">місію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змінити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3"/>
        </w:rPr>
        <w:t xml:space="preserve">якість життя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5"/>
        </w:rPr>
        <w:t xml:space="preserve">дбає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хоче </w:t>
      </w:r>
      <w:r>
        <w:rPr>
          <w:color w:val="231F20"/>
          <w:spacing w:val="-6"/>
        </w:rPr>
        <w:t xml:space="preserve">відкрити </w:t>
      </w:r>
      <w:r>
        <w:rPr>
          <w:color w:val="231F20"/>
        </w:rPr>
        <w:t xml:space="preserve">дітям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4"/>
        </w:rPr>
        <w:t xml:space="preserve">Пе- </w:t>
      </w:r>
      <w:r>
        <w:rPr>
          <w:color w:val="231F20"/>
          <w:spacing w:val="-5"/>
        </w:rPr>
        <w:t xml:space="preserve">дагог-інноватор </w:t>
      </w:r>
      <w:r>
        <w:rPr>
          <w:color w:val="231F20"/>
          <w:spacing w:val="-6"/>
        </w:rPr>
        <w:t xml:space="preserve">готовий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пошуку,  </w:t>
      </w:r>
      <w:r>
        <w:rPr>
          <w:color w:val="231F20"/>
          <w:spacing w:val="-9"/>
        </w:rPr>
        <w:t>прагне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6"/>
        </w:rPr>
        <w:t>вдосконалення,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5"/>
        </w:rPr>
        <w:t xml:space="preserve">ініціа- </w:t>
      </w:r>
      <w:r>
        <w:rPr>
          <w:color w:val="231F20"/>
          <w:spacing w:val="-12"/>
        </w:rPr>
        <w:t xml:space="preserve">тивний, </w:t>
      </w:r>
      <w:r>
        <w:rPr>
          <w:color w:val="231F20"/>
          <w:spacing w:val="-9"/>
        </w:rPr>
        <w:t xml:space="preserve">активний, </w:t>
      </w:r>
      <w:r>
        <w:rPr>
          <w:color w:val="231F20"/>
          <w:spacing w:val="-8"/>
        </w:rPr>
        <w:t xml:space="preserve">креативний, </w:t>
      </w:r>
      <w:r>
        <w:rPr>
          <w:color w:val="231F20"/>
          <w:spacing w:val="-7"/>
        </w:rPr>
        <w:t xml:space="preserve">компетентний. </w:t>
      </w:r>
      <w:r>
        <w:rPr>
          <w:color w:val="231F20"/>
        </w:rPr>
        <w:t xml:space="preserve">Серед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  <w:spacing w:val="-5"/>
        </w:rPr>
        <w:t>показ-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5"/>
        </w:rPr>
        <w:t xml:space="preserve">ників </w:t>
      </w:r>
      <w:r>
        <w:rPr>
          <w:color w:val="231F20"/>
          <w:spacing w:val="-5"/>
        </w:rPr>
        <w:t xml:space="preserve">виділяють </w:t>
      </w:r>
      <w:r>
        <w:rPr>
          <w:color w:val="231F20"/>
        </w:rPr>
        <w:t xml:space="preserve">також </w:t>
      </w:r>
      <w:r>
        <w:rPr>
          <w:color w:val="231F20"/>
          <w:spacing w:val="-7"/>
        </w:rPr>
        <w:t xml:space="preserve">проектно-конструктивну </w:t>
      </w:r>
      <w:r>
        <w:rPr>
          <w:color w:val="231F20"/>
          <w:spacing w:val="-3"/>
        </w:rPr>
        <w:t xml:space="preserve">свідомість [5]. </w:t>
      </w:r>
      <w:r>
        <w:rPr>
          <w:color w:val="231F20"/>
        </w:rPr>
        <w:t xml:space="preserve">Педагог- </w:t>
      </w:r>
      <w:r>
        <w:rPr>
          <w:color w:val="231F20"/>
          <w:spacing w:val="-9"/>
        </w:rPr>
        <w:t>інноватор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постійному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7"/>
        </w:rPr>
        <w:t>ідей,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3"/>
        </w:rPr>
        <w:t>здатний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2"/>
        </w:rPr>
        <w:t>їх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3"/>
        </w:rPr>
        <w:t xml:space="preserve">оці- </w:t>
      </w:r>
      <w:r>
        <w:rPr>
          <w:color w:val="231F20"/>
          <w:spacing w:val="-11"/>
        </w:rPr>
        <w:t xml:space="preserve">нити, </w:t>
      </w:r>
      <w:r>
        <w:rPr>
          <w:color w:val="231F20"/>
        </w:rPr>
        <w:t xml:space="preserve">творчо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придатне,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роботі, </w:t>
      </w:r>
      <w:r>
        <w:rPr>
          <w:color w:val="231F20"/>
        </w:rPr>
        <w:t xml:space="preserve">може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4"/>
        </w:rPr>
        <w:t xml:space="preserve">творчий </w:t>
      </w:r>
      <w:r>
        <w:rPr>
          <w:color w:val="231F20"/>
          <w:spacing w:val="-5"/>
        </w:rPr>
        <w:t xml:space="preserve">проект, </w:t>
      </w:r>
      <w:r>
        <w:rPr>
          <w:color w:val="231F20"/>
        </w:rPr>
        <w:t xml:space="preserve">свою </w:t>
      </w:r>
      <w:r>
        <w:rPr>
          <w:color w:val="231F20"/>
          <w:spacing w:val="-6"/>
        </w:rPr>
        <w:t xml:space="preserve">освітню </w:t>
      </w:r>
      <w:r>
        <w:rPr>
          <w:color w:val="231F20"/>
          <w:spacing w:val="-7"/>
        </w:rPr>
        <w:t xml:space="preserve">технологію. </w:t>
      </w:r>
      <w:r>
        <w:rPr>
          <w:color w:val="231F20"/>
          <w:spacing w:val="-4"/>
        </w:rPr>
        <w:t xml:space="preserve">К.Крутій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5"/>
        </w:rPr>
        <w:t xml:space="preserve">інно- </w:t>
      </w:r>
      <w:r>
        <w:rPr>
          <w:color w:val="231F20"/>
          <w:spacing w:val="-12"/>
        </w:rPr>
        <w:t xml:space="preserve">ваційну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як  </w:t>
      </w:r>
      <w:r>
        <w:rPr>
          <w:color w:val="231F20"/>
          <w:spacing w:val="2"/>
        </w:rPr>
        <w:t xml:space="preserve">метод  </w:t>
      </w:r>
      <w:r>
        <w:rPr>
          <w:color w:val="231F20"/>
          <w:spacing w:val="-12"/>
        </w:rPr>
        <w:t>пізнання,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за  </w:t>
      </w:r>
      <w:r>
        <w:rPr>
          <w:color w:val="231F20"/>
          <w:spacing w:val="-6"/>
        </w:rPr>
        <w:t xml:space="preserve">допомогою  </w:t>
      </w:r>
      <w:r>
        <w:rPr>
          <w:color w:val="231F20"/>
          <w:spacing w:val="-4"/>
        </w:rPr>
        <w:t xml:space="preserve">якого  </w:t>
      </w:r>
      <w:r>
        <w:rPr>
          <w:color w:val="231F20"/>
        </w:rPr>
        <w:t xml:space="preserve">в  </w:t>
      </w:r>
      <w:r>
        <w:rPr>
          <w:color w:val="231F20"/>
          <w:spacing w:val="-15"/>
        </w:rPr>
        <w:t xml:space="preserve">природних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штучно створених </w:t>
      </w:r>
      <w:r>
        <w:rPr>
          <w:color w:val="231F20"/>
          <w:spacing w:val="-3"/>
        </w:rPr>
        <w:t xml:space="preserve">умовах,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>контролюються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керуються, </w:t>
      </w:r>
      <w:r>
        <w:rPr>
          <w:color w:val="231F20"/>
          <w:spacing w:val="-5"/>
        </w:rPr>
        <w:t xml:space="preserve">дослі- </w:t>
      </w:r>
      <w:r>
        <w:rPr>
          <w:color w:val="231F20"/>
        </w:rPr>
        <w:t xml:space="preserve">джується </w:t>
      </w:r>
      <w:r>
        <w:rPr>
          <w:color w:val="231F20"/>
          <w:spacing w:val="-6"/>
        </w:rPr>
        <w:t xml:space="preserve">освітнє </w:t>
      </w:r>
      <w:r>
        <w:rPr>
          <w:color w:val="231F20"/>
          <w:spacing w:val="-5"/>
        </w:rPr>
        <w:t xml:space="preserve">явище, </w:t>
      </w:r>
      <w:r>
        <w:rPr>
          <w:color w:val="231F20"/>
          <w:spacing w:val="-6"/>
        </w:rPr>
        <w:t xml:space="preserve">прогнозується </w:t>
      </w:r>
      <w:r>
        <w:rPr>
          <w:color w:val="231F20"/>
          <w:spacing w:val="-11"/>
        </w:rPr>
        <w:t xml:space="preserve">новий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</w:rPr>
        <w:t xml:space="preserve">педаго- </w:t>
      </w:r>
      <w:r>
        <w:rPr>
          <w:color w:val="231F20"/>
          <w:spacing w:val="-8"/>
        </w:rPr>
        <w:t xml:space="preserve">гічного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4"/>
        </w:rPr>
        <w:t xml:space="preserve">або  </w:t>
      </w:r>
      <w:r>
        <w:rPr>
          <w:color w:val="231F20"/>
          <w:spacing w:val="-6"/>
        </w:rPr>
        <w:t xml:space="preserve">проблеми.  Цілеспрямування  </w:t>
      </w:r>
      <w:r>
        <w:rPr>
          <w:color w:val="231F20"/>
          <w:spacing w:val="-14"/>
        </w:rPr>
        <w:t xml:space="preserve">інноваційної 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</w:t>
      </w:r>
      <w:r>
        <w:rPr>
          <w:color w:val="231F20"/>
          <w:spacing w:val="-9"/>
        </w:rPr>
        <w:t>дослідниці,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зумовлюється: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280"/>
        </w:tabs>
        <w:spacing w:line="242" w:lineRule="auto"/>
        <w:ind w:right="217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об’єктивними </w:t>
      </w:r>
      <w:r>
        <w:rPr>
          <w:color w:val="231F20"/>
          <w:sz w:val="30"/>
        </w:rPr>
        <w:t xml:space="preserve">потребами </w:t>
      </w:r>
      <w:r>
        <w:rPr>
          <w:color w:val="231F20"/>
          <w:spacing w:val="-4"/>
          <w:sz w:val="30"/>
        </w:rPr>
        <w:t xml:space="preserve">суспільства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оновленні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закладу; </w:t>
      </w:r>
      <w:r>
        <w:rPr>
          <w:color w:val="231F20"/>
          <w:spacing w:val="-10"/>
          <w:sz w:val="30"/>
        </w:rPr>
        <w:t xml:space="preserve">соціальним </w:t>
      </w:r>
      <w:r>
        <w:rPr>
          <w:color w:val="231F20"/>
          <w:spacing w:val="-3"/>
          <w:sz w:val="30"/>
        </w:rPr>
        <w:t xml:space="preserve">замовленням, </w:t>
      </w:r>
      <w:r>
        <w:rPr>
          <w:color w:val="231F20"/>
          <w:spacing w:val="-8"/>
          <w:sz w:val="30"/>
        </w:rPr>
        <w:t xml:space="preserve">виявленим </w:t>
      </w:r>
      <w:r>
        <w:rPr>
          <w:color w:val="231F20"/>
          <w:spacing w:val="-3"/>
          <w:sz w:val="30"/>
        </w:rPr>
        <w:t xml:space="preserve">органами </w:t>
      </w:r>
      <w:r>
        <w:rPr>
          <w:color w:val="231F20"/>
          <w:spacing w:val="-11"/>
          <w:sz w:val="30"/>
        </w:rPr>
        <w:t xml:space="preserve">управління </w:t>
      </w:r>
      <w:r>
        <w:rPr>
          <w:color w:val="231F20"/>
          <w:spacing w:val="-4"/>
          <w:sz w:val="30"/>
        </w:rPr>
        <w:t xml:space="preserve">освіти  </w:t>
      </w:r>
      <w:r>
        <w:rPr>
          <w:color w:val="231F20"/>
          <w:sz w:val="30"/>
        </w:rPr>
        <w:t xml:space="preserve">в результаті </w:t>
      </w:r>
      <w:r>
        <w:rPr>
          <w:color w:val="231F20"/>
          <w:spacing w:val="-7"/>
          <w:sz w:val="30"/>
        </w:rPr>
        <w:t>наукового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10"/>
          <w:sz w:val="30"/>
        </w:rPr>
        <w:t>прогнозу;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280"/>
        </w:tabs>
        <w:spacing w:line="356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реальними </w:t>
      </w:r>
      <w:r>
        <w:rPr>
          <w:color w:val="231F20"/>
          <w:sz w:val="30"/>
        </w:rPr>
        <w:t xml:space="preserve">умовами й </w:t>
      </w:r>
      <w:r>
        <w:rPr>
          <w:color w:val="231F20"/>
          <w:spacing w:val="-3"/>
          <w:sz w:val="30"/>
        </w:rPr>
        <w:t xml:space="preserve">можливостями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даний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розвитку;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280"/>
        </w:tabs>
        <w:spacing w:line="249" w:lineRule="auto"/>
        <w:ind w:right="199" w:firstLine="700"/>
        <w:jc w:val="both"/>
        <w:rPr>
          <w:sz w:val="30"/>
        </w:rPr>
      </w:pPr>
      <w:r>
        <w:rPr>
          <w:color w:val="231F20"/>
          <w:sz w:val="30"/>
        </w:rPr>
        <w:t xml:space="preserve">інтересами </w:t>
      </w:r>
      <w:r>
        <w:rPr>
          <w:color w:val="231F20"/>
          <w:spacing w:val="-10"/>
          <w:sz w:val="30"/>
        </w:rPr>
        <w:t xml:space="preserve">керівників,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тих, </w:t>
      </w:r>
      <w:r>
        <w:rPr>
          <w:color w:val="231F20"/>
          <w:sz w:val="30"/>
        </w:rPr>
        <w:t xml:space="preserve">хто буде </w:t>
      </w: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pacing w:val="-9"/>
          <w:sz w:val="30"/>
        </w:rPr>
        <w:t>інноваційну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3"/>
          <w:sz w:val="30"/>
        </w:rPr>
        <w:t>[3].</w:t>
      </w:r>
    </w:p>
    <w:p w:rsidR="00A17FD0" w:rsidRDefault="008C7F95">
      <w:pPr>
        <w:pStyle w:val="a3"/>
        <w:spacing w:line="323" w:lineRule="exact"/>
        <w:ind w:left="999" w:firstLine="0"/>
      </w:pPr>
      <w:r>
        <w:rPr>
          <w:color w:val="231F20"/>
        </w:rPr>
        <w:t>В інноваційній школі вчителю н</w:t>
      </w:r>
      <w:r>
        <w:rPr>
          <w:color w:val="231F20"/>
        </w:rPr>
        <w:t>еобхідно створити такі умови, щоб</w:t>
      </w:r>
    </w:p>
    <w:p w:rsidR="00A17FD0" w:rsidRDefault="008C7F95">
      <w:pPr>
        <w:pStyle w:val="a3"/>
        <w:ind w:right="205" w:firstLine="0"/>
        <w:jc w:val="both"/>
      </w:pPr>
      <w:r>
        <w:rPr>
          <w:color w:val="231F20"/>
          <w:spacing w:val="-9"/>
        </w:rPr>
        <w:t>кожна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5"/>
        </w:rPr>
        <w:t xml:space="preserve">почувала </w:t>
      </w:r>
      <w:r>
        <w:rPr>
          <w:color w:val="231F20"/>
          <w:spacing w:val="4"/>
        </w:rPr>
        <w:t xml:space="preserve">себе там </w:t>
      </w:r>
      <w:r>
        <w:rPr>
          <w:color w:val="231F20"/>
          <w:spacing w:val="-7"/>
        </w:rPr>
        <w:t xml:space="preserve">комфортно,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індивіду- </w:t>
      </w:r>
      <w:r>
        <w:rPr>
          <w:color w:val="231F20"/>
          <w:spacing w:val="-8"/>
        </w:rPr>
        <w:t xml:space="preserve">альних </w:t>
      </w:r>
      <w:r>
        <w:rPr>
          <w:color w:val="231F20"/>
          <w:spacing w:val="-12"/>
        </w:rPr>
        <w:t xml:space="preserve">психофізіологічних </w:t>
      </w:r>
      <w:r>
        <w:rPr>
          <w:color w:val="231F20"/>
          <w:spacing w:val="-4"/>
        </w:rPr>
        <w:t>особливостей,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здібностей і </w:t>
      </w:r>
      <w:r>
        <w:rPr>
          <w:color w:val="231F20"/>
          <w:spacing w:val="-11"/>
        </w:rPr>
        <w:t xml:space="preserve">нахилів.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центр </w:t>
      </w:r>
      <w:r>
        <w:rPr>
          <w:color w:val="231F20"/>
        </w:rPr>
        <w:t xml:space="preserve">уваги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поставити </w:t>
      </w:r>
      <w:r>
        <w:rPr>
          <w:color w:val="231F20"/>
          <w:spacing w:val="-9"/>
        </w:rPr>
        <w:t xml:space="preserve">фізичне, </w:t>
      </w:r>
      <w:r>
        <w:rPr>
          <w:color w:val="231F20"/>
          <w:spacing w:val="-11"/>
        </w:rPr>
        <w:t xml:space="preserve">психічне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моральне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6"/>
        </w:rPr>
        <w:t xml:space="preserve">Використовуючи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психології,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створити умови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2"/>
        </w:rPr>
        <w:t xml:space="preserve">виникло </w:t>
      </w:r>
      <w:r>
        <w:rPr>
          <w:color w:val="231F20"/>
          <w:spacing w:val="-11"/>
        </w:rPr>
        <w:t xml:space="preserve">внутрішнє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4"/>
        </w:rPr>
        <w:t xml:space="preserve">творити </w:t>
      </w:r>
      <w:r>
        <w:rPr>
          <w:color w:val="231F20"/>
          <w:spacing w:val="4"/>
        </w:rPr>
        <w:t xml:space="preserve">себе, </w:t>
      </w:r>
      <w:r>
        <w:rPr>
          <w:color w:val="231F20"/>
        </w:rPr>
        <w:t xml:space="preserve">а </w:t>
      </w:r>
      <w:r>
        <w:rPr>
          <w:color w:val="231F20"/>
          <w:spacing w:val="-5"/>
        </w:rPr>
        <w:t xml:space="preserve">це,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відомо, </w:t>
      </w:r>
      <w:r>
        <w:rPr>
          <w:color w:val="231F20"/>
          <w:spacing w:val="-9"/>
        </w:rPr>
        <w:t xml:space="preserve">показник </w:t>
      </w:r>
      <w:r>
        <w:rPr>
          <w:color w:val="231F20"/>
          <w:spacing w:val="-10"/>
        </w:rPr>
        <w:t xml:space="preserve">найвищого </w:t>
      </w:r>
      <w:r>
        <w:rPr>
          <w:color w:val="231F20"/>
          <w:spacing w:val="-12"/>
        </w:rPr>
        <w:t>рівня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line="237" w:lineRule="auto"/>
        <w:ind w:right="220"/>
        <w:jc w:val="both"/>
      </w:pPr>
      <w:r>
        <w:rPr>
          <w:color w:val="231F20"/>
        </w:rPr>
        <w:t>Важливою ознакою інноваційного виховного середовища є наявність системи викорис</w:t>
      </w:r>
      <w:r>
        <w:rPr>
          <w:color w:val="231F20"/>
        </w:rPr>
        <w:t>тання перспективних педагогічних технологій для забезпечення якісної освіти школярів [6].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арсеналі </w:t>
      </w:r>
      <w:r>
        <w:rPr>
          <w:color w:val="231F20"/>
          <w:spacing w:val="-18"/>
        </w:rPr>
        <w:t xml:space="preserve">нинішніх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безліч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5"/>
        </w:rPr>
        <w:t xml:space="preserve">форм, </w:t>
      </w:r>
      <w:r>
        <w:rPr>
          <w:color w:val="231F20"/>
        </w:rPr>
        <w:t xml:space="preserve">методів, тех- </w:t>
      </w:r>
      <w:r>
        <w:rPr>
          <w:color w:val="231F20"/>
          <w:spacing w:val="-11"/>
        </w:rPr>
        <w:t xml:space="preserve">нологій  </w:t>
      </w:r>
      <w:r>
        <w:rPr>
          <w:color w:val="231F20"/>
          <w:spacing w:val="-8"/>
        </w:rPr>
        <w:t xml:space="preserve">виховання,  </w:t>
      </w:r>
      <w:r>
        <w:rPr>
          <w:color w:val="231F20"/>
        </w:rPr>
        <w:t xml:space="preserve">але  в  </w:t>
      </w:r>
      <w:r>
        <w:rPr>
          <w:color w:val="231F20"/>
          <w:spacing w:val="-16"/>
        </w:rPr>
        <w:t xml:space="preserve">їхній   </w:t>
      </w:r>
      <w:r>
        <w:rPr>
          <w:color w:val="231F20"/>
          <w:spacing w:val="-7"/>
        </w:rPr>
        <w:t xml:space="preserve">основі 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особистісно-орієнтований 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вихованця.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>розповсюджених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належать: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20"/>
        </w:tabs>
        <w:spacing w:line="235" w:lineRule="auto"/>
        <w:ind w:left="280" w:right="227" w:firstLine="699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6"/>
          <w:sz w:val="30"/>
        </w:rPr>
        <w:t xml:space="preserve">школяра, </w:t>
      </w:r>
      <w:r>
        <w:rPr>
          <w:color w:val="231F20"/>
          <w:spacing w:val="-5"/>
          <w:sz w:val="30"/>
        </w:rPr>
        <w:t xml:space="preserve">педагогічне </w:t>
      </w:r>
      <w:r>
        <w:rPr>
          <w:color w:val="231F20"/>
          <w:spacing w:val="-7"/>
          <w:sz w:val="30"/>
        </w:rPr>
        <w:t>умовляння;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0"/>
        </w:tabs>
        <w:spacing w:before="3" w:line="364" w:lineRule="exact"/>
        <w:ind w:left="1420" w:hanging="441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7"/>
          <w:sz w:val="30"/>
        </w:rPr>
        <w:t>інтегрованого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0"/>
        </w:tabs>
        <w:spacing w:line="364" w:lineRule="exact"/>
        <w:ind w:left="1420" w:hanging="441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6"/>
          <w:sz w:val="30"/>
        </w:rPr>
        <w:t>розвивального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A17FD0">
      <w:pPr>
        <w:spacing w:line="364" w:lineRule="exact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1"/>
        </w:tabs>
        <w:spacing w:before="78" w:line="364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>успішної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1"/>
        </w:tabs>
        <w:spacing w:line="360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3"/>
          <w:sz w:val="30"/>
        </w:rPr>
        <w:t xml:space="preserve">роботи вчителя-вихователя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>однією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8"/>
          <w:sz w:val="30"/>
        </w:rPr>
        <w:t>дитиною;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z w:val="30"/>
        </w:rPr>
        <w:t xml:space="preserve">тьюторської </w:t>
      </w:r>
      <w:r>
        <w:rPr>
          <w:color w:val="231F20"/>
          <w:spacing w:val="-7"/>
          <w:sz w:val="30"/>
        </w:rPr>
        <w:t xml:space="preserve">підтримки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>супроводу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10"/>
          <w:sz w:val="30"/>
        </w:rPr>
        <w:t>дитини;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0"/>
        </w:tabs>
        <w:spacing w:before="13" w:line="364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нейролінгвістич </w:t>
      </w:r>
      <w:r>
        <w:rPr>
          <w:color w:val="231F20"/>
          <w:spacing w:val="-4"/>
          <w:sz w:val="30"/>
        </w:rPr>
        <w:t xml:space="preserve">ного </w:t>
      </w:r>
      <w:r>
        <w:rPr>
          <w:color w:val="231F20"/>
          <w:spacing w:val="-7"/>
          <w:sz w:val="30"/>
        </w:rPr>
        <w:t>програмування;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1"/>
        </w:tabs>
        <w:spacing w:line="360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4"/>
          <w:sz w:val="30"/>
        </w:rPr>
        <w:t>“Педагогічна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4"/>
          <w:sz w:val="30"/>
        </w:rPr>
        <w:t>підтримка”;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1"/>
        </w:tabs>
        <w:spacing w:line="364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7"/>
          <w:sz w:val="30"/>
        </w:rPr>
        <w:t>рефлексивного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5"/>
          <w:sz w:val="30"/>
        </w:rPr>
        <w:t>самовиховання;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1"/>
        </w:tabs>
        <w:spacing w:before="12" w:line="364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інтерактивні 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402"/>
        </w:numPr>
        <w:tabs>
          <w:tab w:val="left" w:pos="1419"/>
          <w:tab w:val="left" w:pos="1421"/>
        </w:tabs>
        <w:spacing w:line="361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 xml:space="preserve">нові  </w:t>
      </w:r>
      <w:r>
        <w:rPr>
          <w:color w:val="231F20"/>
          <w:spacing w:val="-8"/>
          <w:sz w:val="30"/>
        </w:rPr>
        <w:t xml:space="preserve">інформаційні   технології 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5"/>
        </w:rPr>
        <w:t xml:space="preserve">Ігровими </w:t>
      </w:r>
      <w:r>
        <w:rPr>
          <w:color w:val="231F20"/>
          <w:spacing w:val="-6"/>
        </w:rPr>
        <w:t xml:space="preserve">технологіями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казкотерапія, </w:t>
      </w:r>
      <w:r>
        <w:rPr>
          <w:color w:val="231F20"/>
          <w:spacing w:val="-12"/>
        </w:rPr>
        <w:t xml:space="preserve">психокорекційне </w:t>
      </w:r>
      <w:r>
        <w:rPr>
          <w:color w:val="231F20"/>
          <w:spacing w:val="-4"/>
        </w:rPr>
        <w:t xml:space="preserve">малювання,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7"/>
        </w:rPr>
        <w:t xml:space="preserve">“Виховувати, </w:t>
      </w:r>
      <w:r>
        <w:rPr>
          <w:color w:val="231F20"/>
        </w:rPr>
        <w:t xml:space="preserve">граючи – </w:t>
      </w:r>
      <w:r>
        <w:rPr>
          <w:color w:val="231F20"/>
          <w:spacing w:val="-4"/>
        </w:rPr>
        <w:t xml:space="preserve">грати, </w:t>
      </w:r>
      <w:r>
        <w:rPr>
          <w:color w:val="231F20"/>
          <w:spacing w:val="-6"/>
        </w:rPr>
        <w:t xml:space="preserve">виховуючи”,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  <w:spacing w:val="-5"/>
        </w:rPr>
        <w:t xml:space="preserve">“Нова </w:t>
      </w:r>
      <w:r>
        <w:rPr>
          <w:color w:val="231F20"/>
          <w:spacing w:val="-11"/>
        </w:rPr>
        <w:t xml:space="preserve">цивілізація”,  </w:t>
      </w:r>
      <w:r>
        <w:rPr>
          <w:color w:val="231F20"/>
          <w:spacing w:val="-8"/>
        </w:rPr>
        <w:t xml:space="preserve">технологія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6"/>
        </w:rPr>
        <w:t xml:space="preserve">рольовими  </w:t>
      </w:r>
      <w:r>
        <w:rPr>
          <w:color w:val="231F20"/>
          <w:spacing w:val="-4"/>
        </w:rPr>
        <w:t xml:space="preserve">іграми  </w:t>
      </w:r>
      <w:r>
        <w:rPr>
          <w:color w:val="231F20"/>
          <w:spacing w:val="-5"/>
        </w:rPr>
        <w:t xml:space="preserve">тощо.  </w:t>
      </w:r>
      <w:r>
        <w:rPr>
          <w:color w:val="231F20"/>
        </w:rPr>
        <w:t xml:space="preserve">Серед </w:t>
      </w:r>
      <w:r>
        <w:rPr>
          <w:color w:val="231F20"/>
          <w:spacing w:val="-5"/>
        </w:rPr>
        <w:t>т</w:t>
      </w:r>
      <w:r>
        <w:rPr>
          <w:color w:val="231F20"/>
          <w:spacing w:val="-5"/>
        </w:rPr>
        <w:t xml:space="preserve">рудових </w:t>
      </w:r>
      <w:r>
        <w:rPr>
          <w:color w:val="231F20"/>
          <w:spacing w:val="-6"/>
        </w:rPr>
        <w:t xml:space="preserve">виділяємо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6"/>
        </w:rPr>
        <w:t xml:space="preserve">“Трудові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рідного  </w:t>
      </w:r>
      <w:r>
        <w:rPr>
          <w:color w:val="231F20"/>
          <w:spacing w:val="-4"/>
        </w:rPr>
        <w:t xml:space="preserve">мі- </w:t>
      </w:r>
      <w:r>
        <w:rPr>
          <w:color w:val="231F20"/>
          <w:spacing w:val="4"/>
        </w:rPr>
        <w:t xml:space="preserve">ста </w:t>
      </w:r>
      <w:r>
        <w:rPr>
          <w:color w:val="231F20"/>
        </w:rPr>
        <w:t xml:space="preserve">(села)”, серед </w:t>
      </w:r>
      <w:r>
        <w:rPr>
          <w:color w:val="231F20"/>
          <w:spacing w:val="-12"/>
        </w:rPr>
        <w:t xml:space="preserve">природоохоронних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“Школу </w:t>
      </w:r>
      <w:r>
        <w:rPr>
          <w:color w:val="231F20"/>
          <w:spacing w:val="-9"/>
        </w:rPr>
        <w:t>природи”,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“Екологічну </w:t>
      </w:r>
      <w:r>
        <w:rPr>
          <w:color w:val="231F20"/>
          <w:spacing w:val="-7"/>
        </w:rPr>
        <w:t xml:space="preserve">школу”. Технологіями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дозвілля  </w:t>
      </w:r>
      <w:r>
        <w:rPr>
          <w:color w:val="231F20"/>
        </w:rPr>
        <w:t xml:space="preserve">вважаємо  </w:t>
      </w:r>
      <w:r>
        <w:rPr>
          <w:color w:val="231F20"/>
          <w:spacing w:val="-8"/>
        </w:rPr>
        <w:t xml:space="preserve">технологію  </w:t>
      </w:r>
      <w:r>
        <w:rPr>
          <w:color w:val="231F20"/>
          <w:spacing w:val="-6"/>
        </w:rPr>
        <w:t xml:space="preserve">“Школа, </w:t>
      </w:r>
      <w:r>
        <w:rPr>
          <w:color w:val="231F20"/>
          <w:spacing w:val="-8"/>
        </w:rPr>
        <w:t xml:space="preserve">відкри-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соціуму”, </w:t>
      </w:r>
      <w:r>
        <w:rPr>
          <w:color w:val="231F20"/>
          <w:spacing w:val="-7"/>
        </w:rPr>
        <w:t>“Школа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3"/>
        </w:rPr>
        <w:t>життєтворчості”,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8"/>
        </w:rPr>
        <w:t>технологію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7"/>
        </w:rPr>
        <w:t>міжвікового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7"/>
        </w:rPr>
        <w:t xml:space="preserve">гуртків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інтересами, </w:t>
      </w:r>
      <w:r>
        <w:rPr>
          <w:color w:val="231F20"/>
          <w:spacing w:val="-7"/>
        </w:rPr>
        <w:t xml:space="preserve">нахилами, </w:t>
      </w:r>
      <w:r>
        <w:rPr>
          <w:color w:val="231F20"/>
        </w:rPr>
        <w:t xml:space="preserve">здібностями  </w:t>
      </w:r>
      <w:r>
        <w:rPr>
          <w:color w:val="231F20"/>
          <w:spacing w:val="-5"/>
        </w:rPr>
        <w:t xml:space="preserve">належить  техно- </w:t>
      </w:r>
      <w:r>
        <w:rPr>
          <w:color w:val="231F20"/>
          <w:spacing w:val="-10"/>
        </w:rPr>
        <w:t xml:space="preserve">логія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>дітей за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3"/>
        </w:rPr>
        <w:t>інтересами.</w:t>
      </w:r>
    </w:p>
    <w:p w:rsidR="00A17FD0" w:rsidRDefault="008C7F95">
      <w:pPr>
        <w:pStyle w:val="a3"/>
        <w:spacing w:before="12"/>
        <w:ind w:right="197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-8"/>
        </w:rPr>
        <w:t xml:space="preserve">технологій </w:t>
      </w:r>
      <w:r>
        <w:rPr>
          <w:color w:val="231F20"/>
          <w:spacing w:val="-6"/>
        </w:rPr>
        <w:t xml:space="preserve">покладено </w:t>
      </w:r>
      <w:r>
        <w:rPr>
          <w:color w:val="231F20"/>
          <w:spacing w:val="-8"/>
        </w:rPr>
        <w:t xml:space="preserve">особистісно-орієнтований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зумовлений </w:t>
      </w:r>
      <w:r>
        <w:rPr>
          <w:color w:val="231F20"/>
          <w:spacing w:val="-8"/>
        </w:rPr>
        <w:t xml:space="preserve">пріоритетом </w:t>
      </w:r>
      <w:r>
        <w:rPr>
          <w:color w:val="231F20"/>
        </w:rPr>
        <w:t>о</w:t>
      </w:r>
      <w:r>
        <w:rPr>
          <w:color w:val="231F20"/>
        </w:rPr>
        <w:t xml:space="preserve">собистості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гармонійного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умовах </w:t>
      </w:r>
      <w:r>
        <w:rPr>
          <w:color w:val="231F20"/>
          <w:spacing w:val="-7"/>
        </w:rPr>
        <w:t xml:space="preserve">існуючої </w:t>
      </w:r>
      <w:r>
        <w:rPr>
          <w:color w:val="231F20"/>
          <w:spacing w:val="-6"/>
        </w:rPr>
        <w:t xml:space="preserve">освітньої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й передбачає </w:t>
      </w:r>
      <w:r>
        <w:rPr>
          <w:color w:val="231F20"/>
          <w:spacing w:val="-3"/>
        </w:rPr>
        <w:t xml:space="preserve">трансформа- </w:t>
      </w:r>
      <w:r>
        <w:rPr>
          <w:color w:val="231F20"/>
          <w:spacing w:val="-15"/>
        </w:rPr>
        <w:t xml:space="preserve">цію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сферу </w:t>
      </w:r>
      <w:r>
        <w:rPr>
          <w:color w:val="231F20"/>
        </w:rPr>
        <w:t xml:space="preserve">самоствердження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7"/>
        </w:rPr>
        <w:t xml:space="preserve">Особистісно-орієн- </w:t>
      </w:r>
      <w:r>
        <w:rPr>
          <w:color w:val="231F20"/>
          <w:spacing w:val="-4"/>
        </w:rPr>
        <w:t xml:space="preserve">товане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психолого-педа- </w:t>
      </w:r>
      <w:r>
        <w:rPr>
          <w:color w:val="231F20"/>
          <w:spacing w:val="-8"/>
        </w:rPr>
        <w:t xml:space="preserve">гогічної </w:t>
      </w:r>
      <w:r>
        <w:rPr>
          <w:color w:val="231F20"/>
          <w:spacing w:val="-5"/>
        </w:rPr>
        <w:t xml:space="preserve">допомоги </w:t>
      </w:r>
      <w:r>
        <w:rPr>
          <w:color w:val="231F20"/>
          <w:spacing w:val="-8"/>
        </w:rPr>
        <w:t xml:space="preserve">дитині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становленні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суб’єктивності, </w:t>
      </w:r>
      <w:r>
        <w:rPr>
          <w:color w:val="231F20"/>
          <w:spacing w:val="-7"/>
        </w:rPr>
        <w:t xml:space="preserve">культурної </w:t>
      </w:r>
      <w:r>
        <w:rPr>
          <w:color w:val="231F20"/>
          <w:spacing w:val="-6"/>
        </w:rPr>
        <w:t xml:space="preserve">іден- </w:t>
      </w:r>
      <w:r>
        <w:rPr>
          <w:color w:val="231F20"/>
          <w:spacing w:val="-8"/>
        </w:rPr>
        <w:t xml:space="preserve">тифікації, </w:t>
      </w:r>
      <w:r>
        <w:rPr>
          <w:color w:val="231F20"/>
          <w:spacing w:val="-6"/>
        </w:rPr>
        <w:t xml:space="preserve">соціалізації, </w:t>
      </w:r>
      <w:r>
        <w:rPr>
          <w:color w:val="231F20"/>
          <w:spacing w:val="-4"/>
        </w:rPr>
        <w:t>життєвого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4"/>
        </w:rPr>
        <w:t>самовизначення.</w:t>
      </w:r>
    </w:p>
    <w:p w:rsidR="00A17FD0" w:rsidRDefault="008C7F95">
      <w:pPr>
        <w:pStyle w:val="a3"/>
        <w:tabs>
          <w:tab w:val="left" w:pos="1519"/>
          <w:tab w:val="left" w:pos="2599"/>
          <w:tab w:val="left" w:pos="4918"/>
          <w:tab w:val="left" w:pos="5818"/>
          <w:tab w:val="left" w:pos="7078"/>
          <w:tab w:val="left" w:pos="9397"/>
        </w:tabs>
        <w:spacing w:line="330" w:lineRule="exact"/>
        <w:ind w:left="999" w:firstLine="0"/>
      </w:pP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3"/>
        </w:rPr>
        <w:t>роботі</w:t>
      </w:r>
      <w:r>
        <w:rPr>
          <w:color w:val="231F20"/>
          <w:spacing w:val="-3"/>
        </w:rPr>
        <w:tab/>
      </w:r>
      <w:r>
        <w:rPr>
          <w:color w:val="231F20"/>
          <w:spacing w:val="-6"/>
        </w:rPr>
        <w:t>загальноосвітніх</w:t>
      </w:r>
      <w:r>
        <w:rPr>
          <w:color w:val="231F20"/>
          <w:spacing w:val="-6"/>
        </w:rPr>
        <w:tab/>
      </w:r>
      <w:r>
        <w:rPr>
          <w:color w:val="231F20"/>
          <w:spacing w:val="-10"/>
        </w:rPr>
        <w:t>шкіл,</w:t>
      </w:r>
      <w:r>
        <w:rPr>
          <w:color w:val="231F20"/>
          <w:spacing w:val="-10"/>
        </w:rPr>
        <w:tab/>
      </w:r>
      <w:r>
        <w:rPr>
          <w:color w:val="231F20"/>
          <w:spacing w:val="-7"/>
        </w:rPr>
        <w:t>гімназій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>використовують</w:t>
      </w:r>
      <w:r>
        <w:rPr>
          <w:color w:val="231F20"/>
          <w:spacing w:val="-6"/>
        </w:rPr>
        <w:tab/>
      </w:r>
      <w:r>
        <w:rPr>
          <w:color w:val="231F20"/>
          <w:spacing w:val="-11"/>
        </w:rPr>
        <w:t>різні</w:t>
      </w:r>
    </w:p>
    <w:p w:rsidR="00A17FD0" w:rsidRDefault="008C7F95">
      <w:pPr>
        <w:pStyle w:val="a3"/>
        <w:spacing w:before="18" w:line="237" w:lineRule="auto"/>
        <w:ind w:right="225" w:firstLine="0"/>
        <w:jc w:val="both"/>
      </w:pPr>
      <w:r>
        <w:rPr>
          <w:color w:val="231F20"/>
        </w:rPr>
        <w:t>варіанти організації виховного процесу. Учитель, класний керівник мають право</w:t>
      </w:r>
      <w:r>
        <w:rPr>
          <w:color w:val="231F20"/>
        </w:rPr>
        <w:t xml:space="preserve"> розробляти власні педагогічні технології або використовувати вже відомі, які пройшли апробацію в інших навчальних закладах.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ind w:left="3659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1419"/>
          <w:tab w:val="left" w:pos="1420"/>
        </w:tabs>
        <w:spacing w:line="237" w:lineRule="auto"/>
        <w:ind w:right="218" w:firstLine="700"/>
        <w:jc w:val="left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8"/>
          <w:sz w:val="30"/>
        </w:rPr>
        <w:t xml:space="preserve">понять </w:t>
      </w:r>
      <w:r>
        <w:rPr>
          <w:color w:val="231F20"/>
          <w:spacing w:val="-7"/>
          <w:sz w:val="30"/>
        </w:rPr>
        <w:t xml:space="preserve">“освітня </w:t>
      </w:r>
      <w:r>
        <w:rPr>
          <w:color w:val="231F20"/>
          <w:spacing w:val="-6"/>
          <w:sz w:val="30"/>
        </w:rPr>
        <w:t xml:space="preserve">технологія”, “педагогічна </w:t>
      </w:r>
      <w:r>
        <w:rPr>
          <w:color w:val="231F20"/>
          <w:sz w:val="30"/>
        </w:rPr>
        <w:t xml:space="preserve">тех- </w:t>
      </w:r>
      <w:r>
        <w:rPr>
          <w:color w:val="231F20"/>
          <w:spacing w:val="-8"/>
          <w:sz w:val="30"/>
        </w:rPr>
        <w:t xml:space="preserve">нологія”, </w:t>
      </w:r>
      <w:r>
        <w:rPr>
          <w:color w:val="231F20"/>
          <w:spacing w:val="-10"/>
          <w:sz w:val="30"/>
        </w:rPr>
        <w:t xml:space="preserve">“виховна </w:t>
      </w:r>
      <w:r>
        <w:rPr>
          <w:color w:val="231F20"/>
          <w:spacing w:val="-6"/>
          <w:sz w:val="30"/>
        </w:rPr>
        <w:t xml:space="preserve">технологія”. </w:t>
      </w:r>
      <w:r>
        <w:rPr>
          <w:color w:val="231F20"/>
          <w:sz w:val="30"/>
        </w:rPr>
        <w:t xml:space="preserve">Що в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9"/>
          <w:sz w:val="30"/>
        </w:rPr>
        <w:t>спільного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9"/>
          <w:sz w:val="30"/>
        </w:rPr>
        <w:t>відмінного?</w:t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1419"/>
          <w:tab w:val="left" w:pos="1420"/>
        </w:tabs>
        <w:spacing w:line="339" w:lineRule="exact"/>
        <w:ind w:left="1419" w:hanging="440"/>
        <w:jc w:val="left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історичні </w:t>
      </w:r>
      <w:r>
        <w:rPr>
          <w:color w:val="231F20"/>
          <w:sz w:val="30"/>
        </w:rPr>
        <w:t xml:space="preserve">аспекти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4"/>
          <w:sz w:val="30"/>
        </w:rPr>
        <w:t>техно-</w:t>
      </w:r>
    </w:p>
    <w:p w:rsidR="00A17FD0" w:rsidRDefault="00A17FD0">
      <w:pPr>
        <w:spacing w:line="339" w:lineRule="exact"/>
        <w:rPr>
          <w:sz w:val="30"/>
        </w:rPr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5"/>
        <w:ind w:firstLine="0"/>
      </w:pPr>
      <w:r>
        <w:rPr>
          <w:color w:val="231F20"/>
          <w:spacing w:val="-12"/>
        </w:rPr>
        <w:t>логій.</w:t>
      </w:r>
    </w:p>
    <w:p w:rsidR="00A17FD0" w:rsidRDefault="008C7F95">
      <w:pPr>
        <w:pStyle w:val="a3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424"/>
          <w:tab w:val="left" w:pos="425"/>
        </w:tabs>
        <w:spacing w:line="342" w:lineRule="exact"/>
        <w:ind w:left="424"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Хто </w:t>
      </w:r>
      <w:r>
        <w:rPr>
          <w:color w:val="231F20"/>
          <w:spacing w:val="-7"/>
          <w:sz w:val="30"/>
        </w:rPr>
        <w:t xml:space="preserve">вперше </w:t>
      </w:r>
      <w:r>
        <w:rPr>
          <w:color w:val="231F20"/>
          <w:spacing w:val="-8"/>
          <w:sz w:val="30"/>
        </w:rPr>
        <w:t xml:space="preserve">вжив </w:t>
      </w:r>
      <w:r>
        <w:rPr>
          <w:color w:val="231F20"/>
          <w:sz w:val="30"/>
        </w:rPr>
        <w:t xml:space="preserve">термін </w:t>
      </w:r>
      <w:r>
        <w:rPr>
          <w:color w:val="231F20"/>
          <w:spacing w:val="-6"/>
          <w:sz w:val="30"/>
        </w:rPr>
        <w:t>“педагогічна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5"/>
          <w:sz w:val="30"/>
        </w:rPr>
        <w:t>технологія”?</w:t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424"/>
          <w:tab w:val="left" w:pos="425"/>
        </w:tabs>
        <w:spacing w:line="340" w:lineRule="exact"/>
        <w:ind w:left="424" w:hanging="440"/>
        <w:jc w:val="left"/>
        <w:rPr>
          <w:sz w:val="30"/>
        </w:rPr>
      </w:pPr>
      <w:r>
        <w:rPr>
          <w:color w:val="231F20"/>
          <w:sz w:val="30"/>
        </w:rPr>
        <w:t xml:space="preserve">Що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наука </w:t>
      </w:r>
      <w:r>
        <w:rPr>
          <w:color w:val="231F20"/>
          <w:sz w:val="30"/>
        </w:rPr>
        <w:t>–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7"/>
          <w:sz w:val="30"/>
        </w:rPr>
        <w:t>педологія?</w:t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424"/>
          <w:tab w:val="left" w:pos="425"/>
        </w:tabs>
        <w:spacing w:line="342" w:lineRule="exact"/>
        <w:ind w:left="424" w:hanging="440"/>
        <w:jc w:val="left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7"/>
          <w:sz w:val="30"/>
        </w:rPr>
        <w:t>критерії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7"/>
          <w:sz w:val="30"/>
        </w:rPr>
        <w:t>технологічності.</w:t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424"/>
          <w:tab w:val="left" w:pos="425"/>
        </w:tabs>
        <w:spacing w:before="15" w:line="342" w:lineRule="exact"/>
        <w:ind w:left="424"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z w:val="30"/>
        </w:rPr>
        <w:t xml:space="preserve">елементів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z w:val="30"/>
        </w:rPr>
        <w:t>належать: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4"/>
          <w:sz w:val="30"/>
        </w:rPr>
        <w:t>...</w:t>
      </w:r>
    </w:p>
    <w:p w:rsidR="00A17FD0" w:rsidRDefault="008C7F95">
      <w:pPr>
        <w:pStyle w:val="a4"/>
        <w:numPr>
          <w:ilvl w:val="0"/>
          <w:numId w:val="401"/>
        </w:numPr>
        <w:tabs>
          <w:tab w:val="left" w:pos="424"/>
          <w:tab w:val="left" w:pos="425"/>
        </w:tabs>
        <w:spacing w:line="342" w:lineRule="exact"/>
        <w:ind w:left="424"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6"/>
          <w:sz w:val="30"/>
        </w:rPr>
        <w:t xml:space="preserve">комплексного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56" w:space="40"/>
            <w:col w:w="9144"/>
          </w:cols>
        </w:sectPr>
      </w:pPr>
    </w:p>
    <w:p w:rsidR="00A17FD0" w:rsidRDefault="008C7F95">
      <w:pPr>
        <w:pStyle w:val="Heading4"/>
        <w:spacing w:before="60"/>
        <w:ind w:left="2220"/>
      </w:pPr>
      <w:r>
        <w:rPr>
          <w:color w:val="231F20"/>
        </w:rPr>
        <w:t>Запитання й завдання для самоперевірки</w:t>
      </w:r>
    </w:p>
    <w:p w:rsidR="00A17FD0" w:rsidRDefault="008C7F95">
      <w:pPr>
        <w:pStyle w:val="a4"/>
        <w:numPr>
          <w:ilvl w:val="1"/>
          <w:numId w:val="401"/>
        </w:numPr>
        <w:tabs>
          <w:tab w:val="left" w:pos="1419"/>
          <w:tab w:val="left" w:pos="1421"/>
        </w:tabs>
        <w:spacing w:line="330" w:lineRule="exact"/>
        <w:ind w:firstLine="701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6"/>
          <w:sz w:val="30"/>
        </w:rPr>
        <w:t>“педагогічна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5"/>
          <w:sz w:val="30"/>
        </w:rPr>
        <w:t>технологія”.</w:t>
      </w:r>
    </w:p>
    <w:p w:rsidR="00A17FD0" w:rsidRDefault="008C7F95">
      <w:pPr>
        <w:pStyle w:val="a4"/>
        <w:numPr>
          <w:ilvl w:val="1"/>
          <w:numId w:val="401"/>
        </w:numPr>
        <w:tabs>
          <w:tab w:val="left" w:pos="1419"/>
          <w:tab w:val="left" w:pos="1421"/>
          <w:tab w:val="left" w:pos="2899"/>
        </w:tabs>
        <w:spacing w:line="237" w:lineRule="auto"/>
        <w:ind w:right="218" w:firstLine="701"/>
        <w:rPr>
          <w:sz w:val="30"/>
        </w:rPr>
      </w:pPr>
      <w:r>
        <w:rPr>
          <w:color w:val="231F20"/>
          <w:spacing w:val="-6"/>
          <w:sz w:val="30"/>
        </w:rPr>
        <w:t>Розкрийте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9"/>
          <w:sz w:val="30"/>
        </w:rPr>
        <w:t xml:space="preserve">труднощів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впровадженні </w:t>
      </w:r>
      <w:r>
        <w:rPr>
          <w:color w:val="231F20"/>
          <w:spacing w:val="-11"/>
          <w:sz w:val="30"/>
        </w:rPr>
        <w:t xml:space="preserve">нових  </w:t>
      </w:r>
      <w:r>
        <w:rPr>
          <w:color w:val="231F20"/>
          <w:spacing w:val="-4"/>
          <w:sz w:val="30"/>
        </w:rPr>
        <w:t xml:space="preserve">педагогіч-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8"/>
          <w:sz w:val="30"/>
        </w:rPr>
        <w:t xml:space="preserve">технологій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>загальноосвітніх навчальних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закладах.</w:t>
      </w:r>
    </w:p>
    <w:p w:rsidR="00A17FD0" w:rsidRDefault="008C7F95">
      <w:pPr>
        <w:pStyle w:val="a4"/>
        <w:numPr>
          <w:ilvl w:val="1"/>
          <w:numId w:val="401"/>
        </w:numPr>
        <w:tabs>
          <w:tab w:val="left" w:pos="1419"/>
          <w:tab w:val="left" w:pos="1420"/>
        </w:tabs>
        <w:spacing w:before="14" w:line="342" w:lineRule="exact"/>
        <w:ind w:left="1420"/>
        <w:rPr>
          <w:sz w:val="30"/>
        </w:rPr>
      </w:pPr>
      <w:r>
        <w:rPr>
          <w:color w:val="231F20"/>
          <w:spacing w:val="2"/>
          <w:sz w:val="30"/>
        </w:rPr>
        <w:t xml:space="preserve">Чи </w:t>
      </w:r>
      <w:r>
        <w:rPr>
          <w:color w:val="231F20"/>
          <w:spacing w:val="-6"/>
          <w:sz w:val="30"/>
        </w:rPr>
        <w:t xml:space="preserve">можлива </w:t>
      </w:r>
      <w:r>
        <w:rPr>
          <w:color w:val="231F20"/>
          <w:spacing w:val="-8"/>
          <w:sz w:val="30"/>
        </w:rPr>
        <w:t xml:space="preserve">технологізація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8"/>
          <w:sz w:val="30"/>
        </w:rPr>
        <w:t>процесу?</w:t>
      </w:r>
    </w:p>
    <w:p w:rsidR="00A17FD0" w:rsidRDefault="008C7F95">
      <w:pPr>
        <w:pStyle w:val="a4"/>
        <w:numPr>
          <w:ilvl w:val="1"/>
          <w:numId w:val="401"/>
        </w:numPr>
        <w:tabs>
          <w:tab w:val="left" w:pos="1419"/>
          <w:tab w:val="left" w:pos="1420"/>
          <w:tab w:val="left" w:pos="1779"/>
        </w:tabs>
        <w:spacing w:line="237" w:lineRule="auto"/>
        <w:ind w:right="218" w:firstLine="700"/>
        <w:rPr>
          <w:sz w:val="30"/>
        </w:rPr>
      </w:pP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 xml:space="preserve">якими новаторськими </w:t>
      </w:r>
      <w:r>
        <w:rPr>
          <w:color w:val="231F20"/>
          <w:sz w:val="30"/>
        </w:rPr>
        <w:t xml:space="preserve">методиками </w:t>
      </w:r>
      <w:r>
        <w:rPr>
          <w:color w:val="231F20"/>
          <w:spacing w:val="-9"/>
          <w:sz w:val="30"/>
        </w:rPr>
        <w:t xml:space="preserve">організації виховного </w:t>
      </w:r>
      <w:r>
        <w:rPr>
          <w:color w:val="231F20"/>
          <w:spacing w:val="-11"/>
          <w:sz w:val="30"/>
        </w:rPr>
        <w:t xml:space="preserve">про- </w:t>
      </w:r>
      <w:r>
        <w:rPr>
          <w:color w:val="231F20"/>
          <w:spacing w:val="-3"/>
          <w:sz w:val="30"/>
        </w:rPr>
        <w:t xml:space="preserve">цесу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ви </w:t>
      </w:r>
      <w:r>
        <w:rPr>
          <w:color w:val="231F20"/>
          <w:spacing w:val="-8"/>
          <w:sz w:val="30"/>
        </w:rPr>
        <w:t xml:space="preserve">знайомі? </w:t>
      </w:r>
      <w:r>
        <w:rPr>
          <w:color w:val="231F20"/>
          <w:spacing w:val="-3"/>
          <w:sz w:val="30"/>
        </w:rPr>
        <w:t xml:space="preserve">Презентуйте </w:t>
      </w:r>
      <w:r>
        <w:rPr>
          <w:color w:val="231F20"/>
          <w:spacing w:val="-6"/>
          <w:sz w:val="30"/>
        </w:rPr>
        <w:t xml:space="preserve">одну </w:t>
      </w:r>
      <w:r>
        <w:rPr>
          <w:color w:val="231F20"/>
          <w:sz w:val="30"/>
        </w:rPr>
        <w:t>з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13"/>
          <w:sz w:val="30"/>
        </w:rPr>
        <w:t>них.</w:t>
      </w:r>
    </w:p>
    <w:p w:rsidR="00A17FD0" w:rsidRDefault="008C7F95">
      <w:pPr>
        <w:pStyle w:val="a4"/>
        <w:numPr>
          <w:ilvl w:val="1"/>
          <w:numId w:val="401"/>
        </w:numPr>
        <w:tabs>
          <w:tab w:val="left" w:pos="1419"/>
          <w:tab w:val="left" w:pos="1420"/>
          <w:tab w:val="left" w:pos="2818"/>
          <w:tab w:val="left" w:pos="4358"/>
          <w:tab w:val="left" w:pos="5857"/>
          <w:tab w:val="left" w:pos="6377"/>
          <w:tab w:val="left" w:pos="7956"/>
          <w:tab w:val="left" w:pos="8815"/>
        </w:tabs>
        <w:spacing w:line="249" w:lineRule="auto"/>
        <w:ind w:right="212" w:firstLine="700"/>
        <w:rPr>
          <w:sz w:val="30"/>
        </w:rPr>
      </w:pPr>
      <w:r>
        <w:rPr>
          <w:color w:val="231F20"/>
          <w:sz w:val="30"/>
        </w:rPr>
        <w:t>Завдання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технологій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>сучасному</w:t>
      </w:r>
      <w:r>
        <w:rPr>
          <w:color w:val="231F20"/>
          <w:sz w:val="30"/>
        </w:rPr>
        <w:tab/>
        <w:t>етапі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401"/>
        </w:numPr>
        <w:tabs>
          <w:tab w:val="left" w:pos="1419"/>
          <w:tab w:val="left" w:pos="1420"/>
        </w:tabs>
        <w:spacing w:line="327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9"/>
          <w:sz w:val="30"/>
        </w:rPr>
        <w:t>інноваційні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технології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A17FD0">
      <w:pPr>
        <w:pStyle w:val="a3"/>
        <w:spacing w:before="3"/>
        <w:ind w:left="0" w:firstLine="0"/>
      </w:pPr>
    </w:p>
    <w:p w:rsidR="00A17FD0" w:rsidRDefault="008C7F95">
      <w:pPr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1"/>
        </w:tabs>
        <w:spacing w:before="18"/>
        <w:ind w:right="224" w:firstLine="700"/>
        <w:rPr>
          <w:sz w:val="28"/>
        </w:rPr>
      </w:pPr>
      <w:r>
        <w:rPr>
          <w:color w:val="231F20"/>
          <w:sz w:val="28"/>
        </w:rPr>
        <w:t xml:space="preserve">Беспалько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3"/>
          <w:sz w:val="28"/>
        </w:rPr>
        <w:t xml:space="preserve">Слагаемые </w:t>
      </w:r>
      <w:r>
        <w:rPr>
          <w:color w:val="231F20"/>
          <w:sz w:val="28"/>
        </w:rPr>
        <w:t xml:space="preserve">педагогической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2"/>
          <w:sz w:val="28"/>
        </w:rPr>
        <w:t xml:space="preserve">Бес- </w:t>
      </w:r>
      <w:r>
        <w:rPr>
          <w:color w:val="231F20"/>
          <w:spacing w:val="-3"/>
          <w:sz w:val="28"/>
        </w:rPr>
        <w:t xml:space="preserve">палько. </w:t>
      </w:r>
      <w:r>
        <w:rPr>
          <w:color w:val="231F20"/>
          <w:sz w:val="28"/>
        </w:rPr>
        <w:t>– М.,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1"/>
          <w:tab w:val="left" w:pos="2359"/>
          <w:tab w:val="left" w:pos="2839"/>
          <w:tab w:val="left" w:pos="3359"/>
        </w:tabs>
        <w:spacing w:line="317" w:lineRule="exact"/>
        <w:ind w:left="1420"/>
        <w:rPr>
          <w:sz w:val="28"/>
        </w:rPr>
      </w:pPr>
      <w:r>
        <w:rPr>
          <w:color w:val="231F20"/>
          <w:sz w:val="28"/>
        </w:rPr>
        <w:t>Бойко</w:t>
      </w:r>
      <w:r>
        <w:rPr>
          <w:color w:val="231F20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 xml:space="preserve">Оновлена парадигма виховання: </w:t>
      </w:r>
      <w:r>
        <w:rPr>
          <w:color w:val="231F20"/>
          <w:sz w:val="28"/>
        </w:rPr>
        <w:t xml:space="preserve">шляхи </w:t>
      </w:r>
      <w:r>
        <w:rPr>
          <w:color w:val="231F20"/>
          <w:spacing w:val="-6"/>
          <w:sz w:val="28"/>
        </w:rPr>
        <w:t>реалізації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А. М. Бойко. – К., 1996.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1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Бондаревская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100 </w:t>
      </w:r>
      <w:r>
        <w:rPr>
          <w:color w:val="231F20"/>
          <w:spacing w:val="-10"/>
          <w:sz w:val="28"/>
        </w:rPr>
        <w:t xml:space="preserve">понятий </w:t>
      </w:r>
      <w:r>
        <w:rPr>
          <w:color w:val="231F20"/>
          <w:spacing w:val="-5"/>
          <w:sz w:val="28"/>
        </w:rPr>
        <w:t xml:space="preserve">личностно-ориентированного </w:t>
      </w:r>
      <w:r>
        <w:rPr>
          <w:color w:val="231F20"/>
          <w:sz w:val="28"/>
        </w:rPr>
        <w:t xml:space="preserve">воспи- </w:t>
      </w:r>
      <w:r>
        <w:rPr>
          <w:color w:val="231F20"/>
          <w:spacing w:val="-10"/>
          <w:sz w:val="28"/>
        </w:rPr>
        <w:t xml:space="preserve">тания. </w:t>
      </w:r>
      <w:r>
        <w:rPr>
          <w:color w:val="231F20"/>
          <w:sz w:val="28"/>
        </w:rPr>
        <w:t xml:space="preserve">Глоссарий : [учеб. пособ.] /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Бондаревская. – Ростов н/Д,</w:t>
      </w:r>
      <w:r>
        <w:rPr>
          <w:color w:val="231F20"/>
          <w:spacing w:val="-17"/>
          <w:sz w:val="28"/>
        </w:rPr>
        <w:t xml:space="preserve"> </w:t>
      </w:r>
      <w:r>
        <w:rPr>
          <w:color w:val="231F20"/>
          <w:sz w:val="28"/>
        </w:rPr>
        <w:t>2000.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0"/>
        </w:tabs>
        <w:spacing w:line="237" w:lineRule="auto"/>
        <w:ind w:right="217" w:firstLine="699"/>
        <w:rPr>
          <w:sz w:val="28"/>
        </w:rPr>
      </w:pPr>
      <w:r>
        <w:rPr>
          <w:color w:val="231F20"/>
          <w:sz w:val="28"/>
        </w:rPr>
        <w:t xml:space="preserve">Бондаревская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Теория и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pacing w:val="-5"/>
          <w:sz w:val="28"/>
        </w:rPr>
        <w:t xml:space="preserve">личностно-ориентированного </w:t>
      </w:r>
      <w:r>
        <w:rPr>
          <w:color w:val="231F20"/>
          <w:sz w:val="28"/>
        </w:rPr>
        <w:t xml:space="preserve">образования /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Бонда</w:t>
      </w:r>
      <w:r>
        <w:rPr>
          <w:color w:val="231F20"/>
          <w:sz w:val="28"/>
        </w:rPr>
        <w:t>ревская. – Ростов н/Д,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2000.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1"/>
        </w:tabs>
        <w:ind w:right="224" w:firstLine="700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Ака- демія, </w:t>
      </w:r>
      <w:r>
        <w:rPr>
          <w:color w:val="231F20"/>
          <w:sz w:val="28"/>
        </w:rPr>
        <w:t xml:space="preserve">2001.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z w:val="28"/>
        </w:rPr>
        <w:t>206–215.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1"/>
          <w:tab w:val="left" w:pos="2880"/>
          <w:tab w:val="left" w:pos="3340"/>
          <w:tab w:val="left" w:pos="3779"/>
        </w:tabs>
        <w:spacing w:before="14" w:line="321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>Карпенчук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>: [навч. посіб.]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С. Г. Карпенчук. – К., 1997.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0"/>
          <w:tab w:val="left" w:pos="2500"/>
          <w:tab w:val="left" w:pos="3019"/>
          <w:tab w:val="left" w:pos="3459"/>
          <w:tab w:val="left" w:pos="7359"/>
          <w:tab w:val="left" w:pos="8559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>Кларин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3"/>
          <w:sz w:val="28"/>
        </w:rPr>
        <w:t xml:space="preserve">Педагогическая 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технология  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учебном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процессе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Кларин. </w:t>
      </w:r>
      <w:r>
        <w:rPr>
          <w:color w:val="231F20"/>
          <w:sz w:val="28"/>
        </w:rPr>
        <w:t>– М.,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1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Технология педагогического </w:t>
      </w:r>
      <w:r>
        <w:rPr>
          <w:color w:val="231F20"/>
          <w:spacing w:val="-3"/>
          <w:sz w:val="28"/>
        </w:rPr>
        <w:t xml:space="preserve">анализа учебно-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 xml:space="preserve">процесса 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Конаржевский. – Ч. 2. – М., 1997. – 246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19"/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Коротов М.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Педагогическое </w:t>
      </w:r>
      <w:r>
        <w:rPr>
          <w:color w:val="231F20"/>
          <w:spacing w:val="-5"/>
          <w:sz w:val="28"/>
        </w:rPr>
        <w:t xml:space="preserve">требование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Коротов. </w:t>
      </w:r>
      <w:r>
        <w:rPr>
          <w:color w:val="231F20"/>
          <w:sz w:val="28"/>
        </w:rPr>
        <w:t>– М.,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>1966.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ind w:left="279" w:right="224" w:firstLine="700"/>
        <w:rPr>
          <w:sz w:val="28"/>
        </w:rPr>
      </w:pPr>
      <w:r>
        <w:rPr>
          <w:color w:val="231F20"/>
          <w:sz w:val="28"/>
        </w:rPr>
        <w:t xml:space="preserve">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8"/>
          <w:sz w:val="28"/>
        </w:rPr>
        <w:t xml:space="preserve">Практична </w:t>
      </w:r>
      <w:r>
        <w:rPr>
          <w:color w:val="231F20"/>
          <w:spacing w:val="-3"/>
          <w:sz w:val="28"/>
        </w:rPr>
        <w:t xml:space="preserve">педагогіка 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 xml:space="preserve">Красо- </w:t>
      </w:r>
      <w:r>
        <w:rPr>
          <w:color w:val="231F20"/>
          <w:spacing w:val="-5"/>
          <w:sz w:val="28"/>
        </w:rPr>
        <w:t xml:space="preserve">вицький. </w:t>
      </w:r>
      <w:r>
        <w:rPr>
          <w:color w:val="231F20"/>
          <w:sz w:val="28"/>
        </w:rPr>
        <w:t xml:space="preserve">– К., 2000.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z w:val="28"/>
        </w:rPr>
        <w:t>81–108.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18" w:lineRule="exact"/>
        <w:ind w:left="1419"/>
        <w:rPr>
          <w:sz w:val="28"/>
        </w:rPr>
      </w:pPr>
      <w:r>
        <w:rPr>
          <w:color w:val="231F20"/>
          <w:sz w:val="28"/>
        </w:rPr>
        <w:t xml:space="preserve">Кукушин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Теория и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6"/>
          <w:sz w:val="28"/>
        </w:rPr>
        <w:t xml:space="preserve">воспитательной работы </w:t>
      </w:r>
      <w:r>
        <w:rPr>
          <w:color w:val="231F20"/>
          <w:sz w:val="28"/>
        </w:rPr>
        <w:t>: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[учеб.</w:t>
      </w:r>
    </w:p>
    <w:p w:rsidR="00A17FD0" w:rsidRDefault="008C7F95">
      <w:pPr>
        <w:spacing w:before="16" w:line="321" w:lineRule="exact"/>
        <w:ind w:left="279"/>
        <w:rPr>
          <w:sz w:val="28"/>
        </w:rPr>
      </w:pPr>
      <w:r>
        <w:rPr>
          <w:color w:val="231F20"/>
          <w:sz w:val="28"/>
        </w:rPr>
        <w:t>пособ.] / В. С. Кукушин. – Ростов н/Д : МарТ, 2002. – 320 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ind w:left="279" w:right="218" w:firstLine="70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: [навч. посіб.] 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2"/>
          <w:sz w:val="28"/>
        </w:rPr>
        <w:t xml:space="preserve">Лозова,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Троцко ; Харк. держ.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ун-т </w:t>
      </w:r>
      <w:r>
        <w:rPr>
          <w:color w:val="231F20"/>
          <w:spacing w:val="-6"/>
          <w:sz w:val="28"/>
        </w:rPr>
        <w:t xml:space="preserve">ім.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Сковороди. – 2-вид. – Х. : </w:t>
      </w:r>
      <w:r>
        <w:rPr>
          <w:color w:val="231F20"/>
          <w:spacing w:val="-10"/>
          <w:sz w:val="28"/>
        </w:rPr>
        <w:t xml:space="preserve">ОВС, </w:t>
      </w:r>
      <w:r>
        <w:rPr>
          <w:color w:val="231F20"/>
          <w:sz w:val="28"/>
        </w:rPr>
        <w:t>2002. – 400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15" w:lineRule="exact"/>
        <w:ind w:left="1419"/>
        <w:rPr>
          <w:sz w:val="28"/>
        </w:rPr>
      </w:pPr>
      <w:r>
        <w:rPr>
          <w:color w:val="231F20"/>
          <w:spacing w:val="-7"/>
          <w:sz w:val="28"/>
        </w:rPr>
        <w:t xml:space="preserve">Матвієнко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Виховання </w:t>
      </w:r>
      <w:r>
        <w:rPr>
          <w:color w:val="231F20"/>
          <w:sz w:val="28"/>
        </w:rPr>
        <w:t xml:space="preserve">молодших школярів: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>технологія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 xml:space="preserve">О. В. Матвієнко. – К. </w:t>
      </w:r>
      <w:r>
        <w:rPr>
          <w:color w:val="231F20"/>
          <w:sz w:val="28"/>
        </w:rPr>
        <w:t>: ВД, 2006. – 346 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1"/>
        </w:tabs>
        <w:spacing w:line="320" w:lineRule="exact"/>
        <w:ind w:firstLine="700"/>
        <w:rPr>
          <w:sz w:val="28"/>
        </w:rPr>
      </w:pP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: [навч.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z w:val="28"/>
        </w:rPr>
        <w:t xml:space="preserve">вищ.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2"/>
          <w:sz w:val="28"/>
        </w:rPr>
        <w:t>закл.]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Суходольська Л. В., Фіцула М. М. – Тернопіль, 1998. – 134 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 xml:space="preserve">Методика воспитательной работы </w:t>
      </w:r>
      <w:r>
        <w:rPr>
          <w:color w:val="231F20"/>
          <w:sz w:val="28"/>
        </w:rPr>
        <w:t xml:space="preserve">/ [под. ред.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Сластенина]. </w:t>
      </w:r>
      <w:r>
        <w:rPr>
          <w:color w:val="231F20"/>
          <w:sz w:val="28"/>
        </w:rPr>
        <w:t>–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pacing w:val="3"/>
          <w:sz w:val="28"/>
        </w:rPr>
        <w:t>М.,</w:t>
      </w:r>
    </w:p>
    <w:p w:rsidR="00A17FD0" w:rsidRDefault="008C7F95">
      <w:pPr>
        <w:spacing w:line="318" w:lineRule="exact"/>
        <w:ind w:left="279"/>
        <w:rPr>
          <w:sz w:val="28"/>
        </w:rPr>
      </w:pPr>
      <w:r>
        <w:rPr>
          <w:color w:val="231F20"/>
          <w:sz w:val="28"/>
        </w:rPr>
        <w:t>2002.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 xml:space="preserve">Монахов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Аксиоматический </w:t>
      </w:r>
      <w:r>
        <w:rPr>
          <w:color w:val="231F20"/>
          <w:spacing w:val="-3"/>
          <w:sz w:val="28"/>
        </w:rPr>
        <w:t xml:space="preserve">подход </w:t>
      </w:r>
      <w:r>
        <w:rPr>
          <w:color w:val="231F20"/>
          <w:sz w:val="28"/>
        </w:rPr>
        <w:t xml:space="preserve">к </w:t>
      </w:r>
      <w:r>
        <w:rPr>
          <w:color w:val="231F20"/>
          <w:spacing w:val="-5"/>
          <w:sz w:val="28"/>
        </w:rPr>
        <w:t>проектированию</w:t>
      </w:r>
      <w:r>
        <w:rPr>
          <w:color w:val="231F20"/>
          <w:spacing w:val="-39"/>
          <w:sz w:val="28"/>
        </w:rPr>
        <w:t xml:space="preserve"> </w:t>
      </w:r>
      <w:r>
        <w:rPr>
          <w:color w:val="231F20"/>
          <w:spacing w:val="-3"/>
          <w:sz w:val="28"/>
        </w:rPr>
        <w:t>педагоги-</w:t>
      </w:r>
    </w:p>
    <w:p w:rsidR="00A17FD0" w:rsidRDefault="008C7F95">
      <w:pPr>
        <w:spacing w:before="18"/>
        <w:ind w:left="279"/>
        <w:rPr>
          <w:sz w:val="28"/>
        </w:rPr>
      </w:pPr>
      <w:r>
        <w:rPr>
          <w:color w:val="231F20"/>
          <w:sz w:val="28"/>
        </w:rPr>
        <w:t>ческих технологий / В. А. Монахов // Педагогика. – 1997. – № 6. – С. 26–31.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400"/>
        </w:numPr>
        <w:tabs>
          <w:tab w:val="left" w:pos="1421"/>
        </w:tabs>
        <w:spacing w:before="58" w:line="321" w:lineRule="exact"/>
        <w:ind w:firstLine="700"/>
        <w:rPr>
          <w:sz w:val="28"/>
        </w:rPr>
      </w:pPr>
      <w:r>
        <w:rPr>
          <w:color w:val="231F20"/>
          <w:spacing w:val="-2"/>
          <w:sz w:val="28"/>
        </w:rPr>
        <w:t xml:space="preserve">Назарова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Педагогические </w:t>
      </w:r>
      <w:r>
        <w:rPr>
          <w:color w:val="231F20"/>
          <w:spacing w:val="-5"/>
          <w:sz w:val="28"/>
        </w:rPr>
        <w:t xml:space="preserve">технологии: </w:t>
      </w:r>
      <w:r>
        <w:rPr>
          <w:color w:val="231F20"/>
          <w:spacing w:val="-3"/>
          <w:sz w:val="28"/>
        </w:rPr>
        <w:t xml:space="preserve">новый </w:t>
      </w:r>
      <w:r>
        <w:rPr>
          <w:color w:val="231F20"/>
          <w:spacing w:val="-8"/>
          <w:sz w:val="28"/>
        </w:rPr>
        <w:t xml:space="preserve">этап </w:t>
      </w:r>
      <w:r>
        <w:rPr>
          <w:color w:val="231F20"/>
          <w:spacing w:val="-4"/>
          <w:sz w:val="28"/>
        </w:rPr>
        <w:t>эволюции?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359"/>
        <w:rPr>
          <w:sz w:val="28"/>
        </w:rPr>
      </w:pPr>
      <w:r>
        <w:rPr>
          <w:color w:val="231F20"/>
          <w:sz w:val="28"/>
        </w:rPr>
        <w:t xml:space="preserve">Т. С. Назарова // Педагогика. – 1997. – № 3. – </w:t>
      </w:r>
      <w:r>
        <w:rPr>
          <w:color w:val="231F20"/>
          <w:sz w:val="28"/>
        </w:rPr>
        <w:t>С. 20–27.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>Омеляненко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>: [навч. посіб.]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В. Л. Омеляненко, А. І. Кузьмінський. – К. : Знання, 2008. – 415 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ind w:left="279" w:right="224" w:firstLine="700"/>
        <w:rPr>
          <w:sz w:val="28"/>
        </w:rPr>
      </w:pPr>
      <w:r>
        <w:rPr>
          <w:color w:val="231F20"/>
          <w:sz w:val="28"/>
        </w:rPr>
        <w:t xml:space="preserve">Основні </w:t>
      </w:r>
      <w:r>
        <w:rPr>
          <w:color w:val="231F20"/>
          <w:spacing w:val="-8"/>
          <w:sz w:val="28"/>
        </w:rPr>
        <w:t xml:space="preserve">орієнтири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1–11 класів </w:t>
      </w:r>
      <w:r>
        <w:rPr>
          <w:color w:val="231F20"/>
          <w:spacing w:val="-4"/>
          <w:sz w:val="28"/>
        </w:rPr>
        <w:t xml:space="preserve">загальноосвітніх </w:t>
      </w:r>
      <w:r>
        <w:rPr>
          <w:color w:val="231F20"/>
          <w:spacing w:val="-5"/>
          <w:sz w:val="28"/>
        </w:rPr>
        <w:t xml:space="preserve">на- </w:t>
      </w:r>
      <w:r>
        <w:rPr>
          <w:color w:val="231F20"/>
          <w:spacing w:val="-4"/>
          <w:sz w:val="28"/>
        </w:rPr>
        <w:t xml:space="preserve">вчальних </w:t>
      </w:r>
      <w:r>
        <w:rPr>
          <w:color w:val="231F20"/>
          <w:spacing w:val="-3"/>
          <w:sz w:val="28"/>
        </w:rPr>
        <w:t xml:space="preserve">закладів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[метод. </w:t>
      </w:r>
      <w:r>
        <w:rPr>
          <w:color w:val="231F20"/>
          <w:spacing w:val="2"/>
          <w:sz w:val="28"/>
        </w:rPr>
        <w:t xml:space="preserve">рек.]. </w:t>
      </w:r>
      <w:r>
        <w:rPr>
          <w:color w:val="231F20"/>
          <w:sz w:val="28"/>
        </w:rPr>
        <w:t>– К., 2011. – 48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237" w:lineRule="auto"/>
        <w:ind w:left="279" w:right="224" w:firstLine="700"/>
        <w:rPr>
          <w:sz w:val="28"/>
        </w:rPr>
      </w:pP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[учеб. пособ.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учеб. завед.]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Сласте- </w:t>
      </w:r>
      <w:r>
        <w:rPr>
          <w:color w:val="231F20"/>
          <w:spacing w:val="-8"/>
          <w:sz w:val="28"/>
        </w:rPr>
        <w:t xml:space="preserve">нин,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Ф. Исаев, </w:t>
      </w:r>
      <w:r>
        <w:rPr>
          <w:color w:val="231F20"/>
          <w:spacing w:val="-11"/>
          <w:sz w:val="28"/>
        </w:rPr>
        <w:t xml:space="preserve">А. И. </w:t>
      </w:r>
      <w:r>
        <w:rPr>
          <w:color w:val="231F20"/>
          <w:spacing w:val="-4"/>
          <w:sz w:val="28"/>
        </w:rPr>
        <w:t xml:space="preserve">Мищенко,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7"/>
          <w:sz w:val="28"/>
        </w:rPr>
        <w:t xml:space="preserve">Шиянов. </w:t>
      </w:r>
      <w:r>
        <w:rPr>
          <w:color w:val="231F20"/>
          <w:sz w:val="28"/>
        </w:rPr>
        <w:t>– 4-е изд. – М.,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z w:val="28"/>
        </w:rPr>
        <w:t>2002.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  <w:tab w:val="left" w:pos="2538"/>
          <w:tab w:val="left" w:pos="3059"/>
          <w:tab w:val="left" w:pos="3519"/>
        </w:tabs>
        <w:ind w:left="1419"/>
        <w:rPr>
          <w:sz w:val="28"/>
        </w:rPr>
      </w:pPr>
      <w:r>
        <w:rPr>
          <w:color w:val="231F20"/>
          <w:spacing w:val="2"/>
          <w:sz w:val="28"/>
        </w:rPr>
        <w:t>Рожков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4"/>
          <w:sz w:val="28"/>
        </w:rPr>
        <w:t>Организация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>процесса в школе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6" w:line="321" w:lineRule="exact"/>
        <w:ind w:left="279"/>
        <w:rPr>
          <w:sz w:val="28"/>
        </w:rPr>
      </w:pPr>
      <w:r>
        <w:rPr>
          <w:color w:val="231F20"/>
          <w:sz w:val="28"/>
        </w:rPr>
        <w:t>М. И. Рожков, Л. В. Байбородова. – М., 2000.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Розенберг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Комплексний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А. Я. Розенберг. – К., 1985. – 164 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ind w:left="279" w:right="224" w:firstLine="700"/>
        <w:rPr>
          <w:sz w:val="28"/>
        </w:rPr>
      </w:pPr>
      <w:r>
        <w:rPr>
          <w:color w:val="231F20"/>
          <w:spacing w:val="-6"/>
          <w:sz w:val="28"/>
        </w:rPr>
        <w:t xml:space="preserve">Саранцев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3"/>
          <w:sz w:val="28"/>
        </w:rPr>
        <w:t xml:space="preserve">Теория,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5"/>
          <w:sz w:val="28"/>
        </w:rPr>
        <w:t xml:space="preserve">технология </w:t>
      </w:r>
      <w:r>
        <w:rPr>
          <w:color w:val="231F20"/>
          <w:spacing w:val="-4"/>
          <w:sz w:val="28"/>
        </w:rPr>
        <w:t xml:space="preserve">обучения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5"/>
          <w:sz w:val="28"/>
        </w:rPr>
        <w:t xml:space="preserve">Саран- цев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Педагогика. </w:t>
      </w:r>
      <w:r>
        <w:rPr>
          <w:color w:val="231F20"/>
          <w:sz w:val="28"/>
        </w:rPr>
        <w:t xml:space="preserve">– 1999. – № 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19–24.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237" w:lineRule="auto"/>
        <w:ind w:left="279" w:right="224" w:firstLine="700"/>
        <w:rPr>
          <w:sz w:val="28"/>
        </w:rPr>
      </w:pPr>
      <w:r>
        <w:rPr>
          <w:color w:val="231F20"/>
          <w:sz w:val="28"/>
        </w:rPr>
        <w:t xml:space="preserve">Селевко Г. </w:t>
      </w:r>
      <w:r>
        <w:rPr>
          <w:color w:val="231F20"/>
          <w:spacing w:val="-4"/>
          <w:sz w:val="28"/>
        </w:rPr>
        <w:t xml:space="preserve">К. Современные образовательные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-4"/>
          <w:sz w:val="28"/>
        </w:rPr>
        <w:t xml:space="preserve">К. Се- </w:t>
      </w:r>
      <w:r>
        <w:rPr>
          <w:color w:val="231F20"/>
          <w:sz w:val="28"/>
        </w:rPr>
        <w:t>левко. – М.,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z w:val="28"/>
        </w:rPr>
        <w:t>1998.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  <w:tab w:val="left" w:pos="2979"/>
          <w:tab w:val="left" w:pos="3279"/>
          <w:tab w:val="left" w:pos="4720"/>
          <w:tab w:val="left" w:pos="5180"/>
          <w:tab w:val="left" w:pos="5739"/>
          <w:tab w:val="left" w:pos="6659"/>
          <w:tab w:val="left" w:pos="7139"/>
          <w:tab w:val="left" w:pos="7739"/>
          <w:tab w:val="left" w:pos="9099"/>
          <w:tab w:val="left" w:pos="9579"/>
        </w:tabs>
        <w:ind w:left="279" w:right="218" w:firstLine="700"/>
        <w:rPr>
          <w:sz w:val="28"/>
        </w:rPr>
      </w:pPr>
      <w:r>
        <w:rPr>
          <w:color w:val="231F20"/>
          <w:spacing w:val="-4"/>
          <w:sz w:val="28"/>
        </w:rPr>
        <w:t>Педагогика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Сластенин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5"/>
          <w:sz w:val="28"/>
        </w:rPr>
        <w:t>А.,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Исаев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2"/>
          <w:sz w:val="28"/>
        </w:rPr>
        <w:t>Ф.,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4"/>
          <w:sz w:val="28"/>
        </w:rPr>
        <w:t>Мищенко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1"/>
          <w:sz w:val="28"/>
        </w:rPr>
        <w:t xml:space="preserve">И., </w:t>
      </w:r>
      <w:r>
        <w:rPr>
          <w:color w:val="231F20"/>
          <w:spacing w:val="-9"/>
          <w:sz w:val="28"/>
        </w:rPr>
        <w:t xml:space="preserve">Шиянов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>– М.,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z w:val="28"/>
        </w:rPr>
        <w:t>1997.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318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0"/>
          <w:sz w:val="28"/>
        </w:rPr>
        <w:t xml:space="preserve">Сто </w:t>
      </w:r>
      <w:r>
        <w:rPr>
          <w:color w:val="231F20"/>
          <w:spacing w:val="-3"/>
          <w:sz w:val="28"/>
        </w:rPr>
        <w:t xml:space="preserve">порад </w:t>
      </w:r>
      <w:r>
        <w:rPr>
          <w:color w:val="231F20"/>
          <w:spacing w:val="-5"/>
          <w:sz w:val="28"/>
        </w:rPr>
        <w:t xml:space="preserve">учителеві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>Сухомлинський.</w:t>
      </w:r>
      <w:r>
        <w:rPr>
          <w:color w:val="231F20"/>
          <w:spacing w:val="3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before="15" w:line="321" w:lineRule="exact"/>
        <w:ind w:left="280"/>
        <w:rPr>
          <w:sz w:val="28"/>
        </w:rPr>
      </w:pPr>
      <w:r>
        <w:rPr>
          <w:color w:val="231F20"/>
          <w:sz w:val="28"/>
        </w:rPr>
        <w:t>К., 1982.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1"/>
        </w:tabs>
        <w:ind w:right="229" w:firstLine="700"/>
        <w:rPr>
          <w:sz w:val="28"/>
        </w:rPr>
      </w:pPr>
      <w:r>
        <w:rPr>
          <w:color w:val="231F20"/>
          <w:sz w:val="28"/>
        </w:rPr>
        <w:t xml:space="preserve">Трухін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Основи </w:t>
      </w:r>
      <w:r>
        <w:rPr>
          <w:color w:val="231F20"/>
          <w:spacing w:val="-3"/>
          <w:sz w:val="28"/>
        </w:rPr>
        <w:t xml:space="preserve">шкільного виховання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 xml:space="preserve">Трухін,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7"/>
          <w:sz w:val="28"/>
        </w:rPr>
        <w:t xml:space="preserve">Шпак.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2"/>
          <w:sz w:val="28"/>
        </w:rPr>
        <w:t xml:space="preserve">Центр </w:t>
      </w:r>
      <w:r>
        <w:rPr>
          <w:color w:val="231F20"/>
          <w:spacing w:val="-4"/>
          <w:sz w:val="28"/>
        </w:rPr>
        <w:t xml:space="preserve">навчальної </w:t>
      </w:r>
      <w:r>
        <w:rPr>
          <w:color w:val="231F20"/>
          <w:spacing w:val="-8"/>
          <w:sz w:val="28"/>
        </w:rPr>
        <w:t xml:space="preserve">літератури, </w:t>
      </w:r>
      <w:r>
        <w:rPr>
          <w:color w:val="231F20"/>
          <w:sz w:val="28"/>
        </w:rPr>
        <w:t>2004. – 368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0"/>
        </w:tabs>
        <w:spacing w:line="237" w:lineRule="auto"/>
        <w:ind w:left="279" w:right="200" w:firstLine="700"/>
        <w:jc w:val="both"/>
        <w:rPr>
          <w:sz w:val="28"/>
        </w:rPr>
      </w:pPr>
      <w:r>
        <w:rPr>
          <w:color w:val="231F20"/>
          <w:sz w:val="28"/>
        </w:rPr>
        <w:t xml:space="preserve">Трухін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Психолого-технологічні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шкільного виховання </w:t>
      </w:r>
      <w:r>
        <w:rPr>
          <w:color w:val="231F20"/>
          <w:sz w:val="28"/>
        </w:rPr>
        <w:t xml:space="preserve">: [навч.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-13"/>
          <w:sz w:val="28"/>
        </w:rPr>
        <w:t xml:space="preserve">ВНЗ]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 xml:space="preserve">Трухін,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5"/>
          <w:sz w:val="28"/>
        </w:rPr>
        <w:t xml:space="preserve">Т. </w:t>
      </w:r>
      <w:r>
        <w:rPr>
          <w:color w:val="231F20"/>
          <w:spacing w:val="-7"/>
          <w:sz w:val="28"/>
        </w:rPr>
        <w:t xml:space="preserve">Шпак. </w:t>
      </w:r>
      <w:r>
        <w:rPr>
          <w:color w:val="231F20"/>
          <w:sz w:val="28"/>
        </w:rPr>
        <w:t xml:space="preserve">– Дрогобич : </w:t>
      </w:r>
      <w:r>
        <w:rPr>
          <w:color w:val="231F20"/>
          <w:spacing w:val="-9"/>
          <w:sz w:val="28"/>
        </w:rPr>
        <w:t xml:space="preserve">Вимір, </w:t>
      </w:r>
      <w:r>
        <w:rPr>
          <w:color w:val="231F20"/>
          <w:sz w:val="28"/>
        </w:rPr>
        <w:t>2003. – 406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400"/>
        </w:numPr>
        <w:tabs>
          <w:tab w:val="left" w:pos="1421"/>
        </w:tabs>
        <w:ind w:left="279" w:right="218" w:firstLine="701"/>
        <w:rPr>
          <w:sz w:val="28"/>
        </w:rPr>
      </w:pPr>
      <w:r>
        <w:rPr>
          <w:color w:val="231F20"/>
          <w:sz w:val="28"/>
        </w:rPr>
        <w:t xml:space="preserve">Щуркова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3"/>
          <w:sz w:val="28"/>
        </w:rPr>
        <w:t xml:space="preserve">Педагогические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 </w:t>
      </w:r>
      <w:r>
        <w:rPr>
          <w:color w:val="231F20"/>
          <w:spacing w:val="-3"/>
          <w:sz w:val="28"/>
        </w:rPr>
        <w:t xml:space="preserve">Щуркова.  </w:t>
      </w:r>
      <w:r>
        <w:rPr>
          <w:color w:val="231F20"/>
          <w:sz w:val="28"/>
        </w:rPr>
        <w:t xml:space="preserve">–  </w:t>
      </w:r>
      <w:r>
        <w:rPr>
          <w:color w:val="231F20"/>
          <w:spacing w:val="3"/>
          <w:sz w:val="28"/>
        </w:rPr>
        <w:t xml:space="preserve">М., </w:t>
      </w:r>
      <w:r>
        <w:rPr>
          <w:color w:val="231F20"/>
          <w:sz w:val="28"/>
        </w:rPr>
        <w:t>1986. – 186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c.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2"/>
        <w:ind w:left="0" w:firstLine="0"/>
        <w:rPr>
          <w:sz w:val="27"/>
        </w:rPr>
      </w:pPr>
    </w:p>
    <w:p w:rsidR="00A17FD0" w:rsidRDefault="008C7F95">
      <w:pPr>
        <w:pStyle w:val="Heading2"/>
      </w:pPr>
      <w:r>
        <w:rPr>
          <w:color w:val="231F20"/>
        </w:rPr>
        <w:t xml:space="preserve">Тема 7. </w:t>
      </w:r>
      <w:r>
        <w:rPr>
          <w:color w:val="231F20"/>
          <w:spacing w:val="6"/>
        </w:rPr>
        <w:t xml:space="preserve">Методи </w:t>
      </w:r>
      <w:r>
        <w:rPr>
          <w:color w:val="231F20"/>
        </w:rPr>
        <w:t xml:space="preserve">виховного впливу педагога </w:t>
      </w:r>
      <w:r>
        <w:rPr>
          <w:color w:val="231F20"/>
          <w:spacing w:val="-3"/>
        </w:rPr>
        <w:t>на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вихованців</w:t>
      </w:r>
    </w:p>
    <w:p w:rsidR="00A17FD0" w:rsidRDefault="00A17FD0">
      <w:pPr>
        <w:pStyle w:val="a3"/>
        <w:spacing w:before="6"/>
        <w:ind w:left="0" w:firstLine="0"/>
        <w:rPr>
          <w:b/>
        </w:rPr>
      </w:pPr>
    </w:p>
    <w:p w:rsidR="00A17FD0" w:rsidRDefault="008C7F95">
      <w:pPr>
        <w:pStyle w:val="Heading4"/>
        <w:spacing w:line="342" w:lineRule="exact"/>
        <w:ind w:left="474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99"/>
        </w:numPr>
        <w:tabs>
          <w:tab w:val="left" w:pos="1280"/>
        </w:tabs>
        <w:spacing w:before="1" w:line="237" w:lineRule="auto"/>
        <w:ind w:right="218" w:firstLine="701"/>
        <w:rPr>
          <w:sz w:val="30"/>
        </w:rPr>
      </w:pPr>
      <w:r>
        <w:rPr>
          <w:color w:val="231F20"/>
          <w:spacing w:val="-3"/>
          <w:sz w:val="30"/>
        </w:rPr>
        <w:t xml:space="preserve">Методи, </w:t>
      </w:r>
      <w:r>
        <w:rPr>
          <w:color w:val="231F20"/>
          <w:spacing w:val="-11"/>
          <w:sz w:val="30"/>
        </w:rPr>
        <w:t xml:space="preserve">прийоми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особистість </w:t>
      </w:r>
      <w:r>
        <w:rPr>
          <w:color w:val="231F20"/>
          <w:sz w:val="30"/>
        </w:rPr>
        <w:t xml:space="preserve">мо- </w:t>
      </w:r>
      <w:r>
        <w:rPr>
          <w:color w:val="231F20"/>
          <w:spacing w:val="-6"/>
          <w:sz w:val="30"/>
        </w:rPr>
        <w:t>лодшого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399"/>
        </w:numPr>
        <w:tabs>
          <w:tab w:val="left" w:pos="1280"/>
        </w:tabs>
        <w:spacing w:line="337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Характеристика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вихованців.</w:t>
      </w:r>
    </w:p>
    <w:p w:rsidR="00A17FD0" w:rsidRDefault="008C7F95">
      <w:pPr>
        <w:pStyle w:val="a4"/>
        <w:numPr>
          <w:ilvl w:val="0"/>
          <w:numId w:val="399"/>
        </w:numPr>
        <w:tabs>
          <w:tab w:val="left" w:pos="1280"/>
        </w:tabs>
        <w:spacing w:line="249" w:lineRule="auto"/>
        <w:ind w:right="211" w:firstLine="700"/>
        <w:rPr>
          <w:sz w:val="30"/>
        </w:rPr>
      </w:pPr>
      <w:r>
        <w:rPr>
          <w:color w:val="231F20"/>
          <w:spacing w:val="-5"/>
          <w:sz w:val="30"/>
        </w:rPr>
        <w:t xml:space="preserve">Шляхи </w:t>
      </w:r>
      <w:r>
        <w:rPr>
          <w:color w:val="231F20"/>
          <w:spacing w:val="-6"/>
          <w:sz w:val="30"/>
        </w:rPr>
        <w:t xml:space="preserve">оптимального </w:t>
      </w:r>
      <w:r>
        <w:rPr>
          <w:color w:val="231F20"/>
          <w:spacing w:val="-3"/>
          <w:sz w:val="30"/>
        </w:rPr>
        <w:t xml:space="preserve">застосування </w:t>
      </w:r>
      <w:r>
        <w:rPr>
          <w:color w:val="231F20"/>
          <w:spacing w:val="-4"/>
          <w:sz w:val="30"/>
        </w:rPr>
        <w:t xml:space="preserve">педагогом 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8"/>
          <w:sz w:val="30"/>
        </w:rPr>
        <w:t>вихованців.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ind w:left="279" w:right="229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метод виховання, прийом виховання, засіб виховання, розповідь, лекція, бесіда, диспут, дискусія, переконання, навіювання, ситуація успіху, позитивна реакція педагога, негативна реакція педагога, покарання, організація змагання вихованців, вправляння, контр</w:t>
      </w:r>
      <w:r>
        <w:rPr>
          <w:i/>
          <w:color w:val="231F20"/>
          <w:sz w:val="30"/>
        </w:rPr>
        <w:t>оль, корекція поведінки вихованців, самовиховання, консультативна допомога.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1000" w:firstLine="0"/>
      </w:pPr>
      <w:r>
        <w:rPr>
          <w:color w:val="231F20"/>
        </w:rPr>
        <w:t>Рекомендована література: 9, 11, 15, 24, 39, 50, 67, 88, 94, 123, 165,</w:t>
      </w:r>
    </w:p>
    <w:p w:rsidR="00A17FD0" w:rsidRDefault="00A17FD0">
      <w:pPr>
        <w:pStyle w:val="a3"/>
        <w:spacing w:line="342" w:lineRule="exact"/>
        <w:ind w:firstLine="0"/>
      </w:pPr>
      <w:r w:rsidRPr="00A17FD0">
        <w:pict>
          <v:group id="_x0000_s1108" style="position:absolute;left:0;text-align:left;margin-left:186.5pt;margin-top:15.4pt;width:353pt;height:199pt;z-index:251642880;mso-position-horizontal-relative:page" coordorigin="3730,308" coordsize="7060,3980">
            <v:shape id="_x0000_s1115" type="#_x0000_t75" style="position:absolute;left:4000;top:937;width:240;height:360">
              <v:imagedata r:id="rId31" o:title=""/>
            </v:shape>
            <v:shape id="_x0000_s1114" style="position:absolute;left:10280;top:317;width:500;height:480" coordorigin="10280,318" coordsize="500,480" o:spt="100" adj="0,,0" path="m10780,558r-240,l10540,798r79,-12l10685,753r51,-50l10768,636r12,-78xm10540,318r-81,11l10388,362r-57,51l10294,479r-14,79l10291,602r29,38l10364,667r56,11l10464,667r39,-27l10530,602r10,-44l10780,558r-12,-79l10736,413r-51,-51l10619,329r-79,-11xe" fillcolor="#ccced0" stroked="f">
              <v:stroke joinstyle="round"/>
              <v:formulas/>
              <v:path arrowok="t" o:connecttype="segments"/>
            </v:shape>
            <v:shape id="_x0000_s1113" style="position:absolute;top:14637;width:7040;height:3960" coordorigin=",14638" coordsize="7040,3960" o:spt="100" adj="0,,0" path="m3740,1058r10,-68l3776,928r42,-53l3870,834r62,-27l4000,798r6280,l10280,558r14,-79l10331,413r57,-51l10459,329r81,-11l10619,329r66,33l10736,413r32,66l10780,558r,2980l10768,3616r-32,67l10685,3733r-66,33l10540,3778r-6300,l4240,4018r-12,80l4196,4170r-51,56l4079,4264r-79,14l3932,4268r-62,-27l3818,4200r-42,-53l3750,4085r-10,-67l3740,1058xm3740,1058r14,78l3791,1203r57,50l3919,1286r81,12l4079,1286r66,-33l4196,1203r32,-67l4240,1058r-10,-53l4203,968r-39,-23l4120,938r-44,7l4038,968r-28,37l4000,1058r,240e" filled="f" strokecolor="#231f20" strokeweight="1pt">
              <v:stroke joinstyle="round"/>
              <v:formulas/>
              <v:path arrowok="t" o:connecttype="segments"/>
            </v:shape>
            <v:line id="_x0000_s1112" style="position:absolute" from="4240,1058" to="4240,3778" strokecolor="#231f20" strokeweight="1pt"/>
            <v:shape id="_x0000_s1111" style="position:absolute;left:10280;top:557;width:500;height:240" coordorigin="10280,558" coordsize="500,240" path="m10780,558r-12,78l10736,703r-51,50l10619,786r-79,12l10280,798e" filled="f" strokecolor="#231f20" strokeweight="1pt">
              <v:path arrowok="t"/>
            </v:shape>
            <v:shape id="_x0000_s1110" type="#_x0000_t75" style="position:absolute;left:10270;top:547;width:280;height:260">
              <v:imagedata r:id="rId32" o:title=""/>
            </v:shape>
            <v:shape id="_x0000_s1109" type="#_x0000_t202" style="position:absolute;left:3730;top:307;width:7060;height:3980" filled="f" stroked="f">
              <v:textbox inset="0,0,0,0">
                <w:txbxContent>
                  <w:p w:rsidR="00A17FD0" w:rsidRDefault="00A17FD0">
                    <w:pPr>
                      <w:rPr>
                        <w:sz w:val="46"/>
                      </w:rPr>
                    </w:pPr>
                  </w:p>
                  <w:p w:rsidR="00A17FD0" w:rsidRDefault="008C7F95">
                    <w:pPr>
                      <w:spacing w:before="1" w:line="242" w:lineRule="auto"/>
                      <w:ind w:left="649" w:right="368"/>
                      <w:jc w:val="both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 xml:space="preserve">Трактуючи проблемувиховання, неминуче сти- </w:t>
                    </w:r>
                    <w:r>
                      <w:rPr>
                        <w:i/>
                        <w:color w:val="231F20"/>
                        <w:sz w:val="30"/>
                      </w:rPr>
                      <w:t>каємось з питанням: Як виховувати, щоб наші зусилля дали бажані результати? Це питання</w:t>
                    </w:r>
                  </w:p>
                  <w:p w:rsidR="00A17FD0" w:rsidRDefault="008C7F95">
                    <w:pPr>
                      <w:ind w:left="649" w:right="388"/>
                      <w:jc w:val="both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– методів. І прагнемо знайти тут комога простішу відповідь, хоча в іншому випадку ви- знаємо істину, що у вихованні простих рецеп- тів і рішень не буває.</w:t>
                    </w:r>
                  </w:p>
                  <w:p w:rsidR="00A17FD0" w:rsidRDefault="008C7F95">
                    <w:pPr>
                      <w:spacing w:before="14"/>
                      <w:ind w:left="456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О. Вишневський</w:t>
                    </w:r>
                  </w:p>
                </w:txbxContent>
              </v:textbox>
            </v:shape>
            <w10:wrap anchorx="page"/>
          </v:group>
        </w:pict>
      </w:r>
      <w:r w:rsidR="008C7F95">
        <w:rPr>
          <w:color w:val="231F20"/>
        </w:rPr>
        <w:t>166, 215, 216.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3"/>
        <w:ind w:left="0" w:firstLine="0"/>
        <w:rPr>
          <w:sz w:val="41"/>
        </w:rPr>
      </w:pPr>
    </w:p>
    <w:p w:rsidR="00A17FD0" w:rsidRDefault="008C7F95">
      <w:pPr>
        <w:pStyle w:val="Heading4"/>
        <w:numPr>
          <w:ilvl w:val="0"/>
          <w:numId w:val="398"/>
        </w:numPr>
        <w:tabs>
          <w:tab w:val="left" w:pos="1140"/>
        </w:tabs>
        <w:spacing w:line="342" w:lineRule="exact"/>
        <w:jc w:val="left"/>
      </w:pPr>
      <w:r>
        <w:rPr>
          <w:color w:val="231F20"/>
          <w:spacing w:val="11"/>
        </w:rPr>
        <w:t xml:space="preserve">Методи, </w:t>
      </w:r>
      <w:r>
        <w:rPr>
          <w:color w:val="231F20"/>
          <w:spacing w:val="2"/>
        </w:rPr>
        <w:t xml:space="preserve">прийоми </w:t>
      </w:r>
      <w:r>
        <w:rPr>
          <w:color w:val="231F20"/>
          <w:spacing w:val="6"/>
        </w:rPr>
        <w:t xml:space="preserve">та </w:t>
      </w:r>
      <w:r>
        <w:rPr>
          <w:color w:val="231F20"/>
          <w:spacing w:val="2"/>
        </w:rPr>
        <w:t xml:space="preserve">засоби </w:t>
      </w:r>
      <w:r>
        <w:rPr>
          <w:color w:val="231F20"/>
          <w:spacing w:val="4"/>
        </w:rPr>
        <w:t xml:space="preserve">виховного </w:t>
      </w:r>
      <w:r>
        <w:rPr>
          <w:color w:val="231F20"/>
        </w:rPr>
        <w:t xml:space="preserve">впливу </w:t>
      </w:r>
      <w:r>
        <w:rPr>
          <w:color w:val="231F20"/>
          <w:spacing w:val="3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6"/>
        </w:rPr>
        <w:t>особистість</w:t>
      </w:r>
    </w:p>
    <w:p w:rsidR="00A17FD0" w:rsidRDefault="008C7F95">
      <w:pPr>
        <w:spacing w:line="340" w:lineRule="exact"/>
        <w:ind w:left="259" w:right="211"/>
        <w:jc w:val="center"/>
        <w:rPr>
          <w:b/>
          <w:sz w:val="30"/>
        </w:rPr>
      </w:pPr>
      <w:r>
        <w:rPr>
          <w:b/>
          <w:color w:val="231F20"/>
          <w:sz w:val="30"/>
        </w:rPr>
        <w:t>молодшого школяра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засобів і </w:t>
      </w:r>
      <w:r>
        <w:rPr>
          <w:color w:val="231F20"/>
          <w:spacing w:val="-6"/>
        </w:rPr>
        <w:t xml:space="preserve">способів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</w:rPr>
        <w:t xml:space="preserve">насамперед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7"/>
        </w:rPr>
        <w:t xml:space="preserve">орієнтуватися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головну дійову </w:t>
      </w:r>
      <w:r>
        <w:rPr>
          <w:color w:val="231F20"/>
        </w:rPr>
        <w:t xml:space="preserve">особу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-9"/>
        </w:rPr>
        <w:t xml:space="preserve">його  духовної,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моральної,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емоційно-вольової,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інтелектуаль-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сфер, </w:t>
      </w:r>
      <w:r>
        <w:rPr>
          <w:color w:val="231F20"/>
          <w:spacing w:val="-7"/>
        </w:rPr>
        <w:t xml:space="preserve">проектування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14"/>
        </w:rPr>
        <w:t xml:space="preserve">рівнів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психічного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3"/>
        </w:rPr>
        <w:t xml:space="preserve">зон </w:t>
      </w:r>
      <w:r>
        <w:rPr>
          <w:color w:val="231F20"/>
          <w:spacing w:val="-7"/>
        </w:rPr>
        <w:t>найближчого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Проблемами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12"/>
        </w:rPr>
        <w:t xml:space="preserve">організаційних  </w:t>
      </w:r>
      <w:r>
        <w:rPr>
          <w:color w:val="231F20"/>
          <w:spacing w:val="-9"/>
        </w:rPr>
        <w:t xml:space="preserve">форм  </w:t>
      </w:r>
      <w:r>
        <w:rPr>
          <w:color w:val="231F20"/>
        </w:rPr>
        <w:t xml:space="preserve">і  методів  </w:t>
      </w:r>
      <w:r>
        <w:rPr>
          <w:color w:val="231F20"/>
          <w:spacing w:val="-9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>займались Я.-А.Коме</w:t>
      </w:r>
      <w:r>
        <w:rPr>
          <w:color w:val="231F20"/>
          <w:spacing w:val="-3"/>
        </w:rPr>
        <w:t xml:space="preserve">нський, Й.Г.Песталоцці, </w:t>
      </w:r>
      <w:r>
        <w:rPr>
          <w:color w:val="231F20"/>
        </w:rPr>
        <w:t xml:space="preserve">Г.С.Сковорода, </w:t>
      </w:r>
      <w:r>
        <w:rPr>
          <w:color w:val="231F20"/>
          <w:spacing w:val="-3"/>
        </w:rPr>
        <w:t xml:space="preserve">О.Т.Ващенко.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минулому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12"/>
        </w:rPr>
        <w:t xml:space="preserve">організаційних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методів </w:t>
      </w:r>
      <w:r>
        <w:rPr>
          <w:color w:val="231F20"/>
          <w:spacing w:val="-4"/>
        </w:rPr>
        <w:t xml:space="preserve">розглядалися </w:t>
      </w:r>
      <w:r>
        <w:rPr>
          <w:color w:val="231F20"/>
        </w:rPr>
        <w:t xml:space="preserve">в роботах А.М.Алексюк, Ю.К.Чабанського, </w:t>
      </w:r>
      <w:r>
        <w:rPr>
          <w:color w:val="231F20"/>
          <w:spacing w:val="-4"/>
        </w:rPr>
        <w:t xml:space="preserve">В.О.Онищука, </w:t>
      </w:r>
      <w:r>
        <w:rPr>
          <w:color w:val="231F20"/>
        </w:rPr>
        <w:t>О.Я.Савченко,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І.Ф.Варламова.</w:t>
      </w:r>
    </w:p>
    <w:p w:rsidR="00A17FD0" w:rsidRDefault="008C7F95">
      <w:pPr>
        <w:pStyle w:val="a3"/>
        <w:spacing w:line="338" w:lineRule="exact"/>
        <w:ind w:left="1000" w:firstLine="0"/>
      </w:pPr>
      <w:r>
        <w:rPr>
          <w:color w:val="231F20"/>
        </w:rPr>
        <w:t>Ефективність та успіх виховання залежить від б</w:t>
      </w:r>
      <w:r>
        <w:rPr>
          <w:color w:val="231F20"/>
        </w:rPr>
        <w:t>агатьох причин і на-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самперед від застосування правильних методів.</w:t>
      </w:r>
    </w:p>
    <w:p w:rsidR="00A17FD0" w:rsidRDefault="008C7F95">
      <w:pPr>
        <w:pStyle w:val="a3"/>
        <w:spacing w:before="8"/>
        <w:ind w:right="218"/>
        <w:jc w:val="both"/>
      </w:pPr>
      <w:r>
        <w:rPr>
          <w:b/>
          <w:color w:val="231F20"/>
          <w:spacing w:val="12"/>
        </w:rPr>
        <w:t xml:space="preserve">Метод </w:t>
      </w:r>
      <w:r>
        <w:rPr>
          <w:color w:val="231F20"/>
          <w:spacing w:val="-7"/>
        </w:rPr>
        <w:t xml:space="preserve">(від </w:t>
      </w:r>
      <w:r>
        <w:rPr>
          <w:color w:val="231F20"/>
          <w:spacing w:val="-5"/>
        </w:rPr>
        <w:t xml:space="preserve">гр.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шлях дослідження,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12"/>
        </w:rPr>
        <w:t xml:space="preserve">пізнання)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11"/>
        </w:rPr>
        <w:t xml:space="preserve">піз- </w:t>
      </w:r>
      <w:r>
        <w:rPr>
          <w:color w:val="231F20"/>
          <w:spacing w:val="-12"/>
        </w:rPr>
        <w:t xml:space="preserve">нання </w:t>
      </w:r>
      <w:r>
        <w:rPr>
          <w:color w:val="231F20"/>
          <w:spacing w:val="-6"/>
        </w:rPr>
        <w:t xml:space="preserve">дійсності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відтворення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мисленні, </w:t>
      </w:r>
      <w:r>
        <w:rPr>
          <w:color w:val="231F20"/>
          <w:spacing w:val="-7"/>
        </w:rPr>
        <w:t xml:space="preserve">невід’ємний </w:t>
      </w:r>
      <w:r>
        <w:rPr>
          <w:color w:val="231F20"/>
          <w:spacing w:val="-9"/>
        </w:rPr>
        <w:t>компонент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ви- ховного процесу.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найширшому </w:t>
      </w:r>
      <w:r>
        <w:rPr>
          <w:color w:val="231F20"/>
          <w:spacing w:val="-10"/>
        </w:rPr>
        <w:t xml:space="preserve">розумінні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шляхи, </w:t>
      </w:r>
      <w:r>
        <w:rPr>
          <w:color w:val="231F20"/>
        </w:rPr>
        <w:t xml:space="preserve">завдяки </w:t>
      </w:r>
      <w:r>
        <w:rPr>
          <w:color w:val="231F20"/>
          <w:spacing w:val="-7"/>
        </w:rPr>
        <w:t xml:space="preserve">яким </w:t>
      </w:r>
      <w:r>
        <w:rPr>
          <w:color w:val="231F20"/>
        </w:rPr>
        <w:t xml:space="preserve">реа- </w:t>
      </w:r>
      <w:r>
        <w:rPr>
          <w:color w:val="231F20"/>
          <w:spacing w:val="-4"/>
        </w:rPr>
        <w:t>лізуються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загальні </w:t>
      </w:r>
      <w:r>
        <w:rPr>
          <w:color w:val="231F20"/>
          <w:spacing w:val="-14"/>
        </w:rPr>
        <w:t xml:space="preserve">цілі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зумовлені </w:t>
      </w:r>
      <w:r>
        <w:rPr>
          <w:color w:val="231F20"/>
          <w:spacing w:val="-3"/>
        </w:rPr>
        <w:t xml:space="preserve">суспільством,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кон- </w:t>
      </w:r>
      <w:r>
        <w:rPr>
          <w:color w:val="231F20"/>
          <w:spacing w:val="-4"/>
        </w:rPr>
        <w:t xml:space="preserve">кретні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ind w:right="218"/>
        <w:jc w:val="both"/>
      </w:pPr>
      <w:r>
        <w:rPr>
          <w:b/>
          <w:color w:val="231F20"/>
        </w:rPr>
        <w:t xml:space="preserve">Метод виховання </w:t>
      </w:r>
      <w:r>
        <w:rPr>
          <w:color w:val="231F20"/>
        </w:rPr>
        <w:t xml:space="preserve">(від гр. </w:t>
      </w:r>
      <w:r>
        <w:rPr>
          <w:i/>
          <w:color w:val="231F20"/>
        </w:rPr>
        <w:t xml:space="preserve">methodos </w:t>
      </w:r>
      <w:r>
        <w:rPr>
          <w:color w:val="231F20"/>
        </w:rPr>
        <w:t xml:space="preserve">– шлях до чогось, спосіб пізнан- ня, дослідження) – шлях досягнення поставленої мети виховання, </w:t>
      </w:r>
      <w:r>
        <w:rPr>
          <w:color w:val="231F20"/>
        </w:rPr>
        <w:t>спосіб практичної діяльності педагога, який використовується для вироблення в школярів якостей, завданих метою виховання.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i/>
          <w:color w:val="231F20"/>
        </w:rPr>
        <w:t xml:space="preserve">Методи виховання </w:t>
      </w:r>
      <w:r>
        <w:rPr>
          <w:color w:val="231F20"/>
        </w:rPr>
        <w:t>– способи взаємопов’язаної діяльності вихова- телів і вихованців, спрямованої на формування у вихованців поглядів, пе- реконань, навичок і звичок поведінки.</w:t>
      </w:r>
    </w:p>
    <w:p w:rsidR="00A17FD0" w:rsidRDefault="008C7F95">
      <w:pPr>
        <w:spacing w:before="14" w:line="237" w:lineRule="auto"/>
        <w:ind w:left="279" w:right="215" w:firstLine="720"/>
        <w:jc w:val="both"/>
        <w:rPr>
          <w:sz w:val="30"/>
        </w:rPr>
      </w:pPr>
      <w:r>
        <w:rPr>
          <w:i/>
          <w:color w:val="231F20"/>
          <w:spacing w:val="2"/>
          <w:sz w:val="30"/>
        </w:rPr>
        <w:t xml:space="preserve">Методи </w:t>
      </w:r>
      <w:r>
        <w:rPr>
          <w:i/>
          <w:color w:val="231F20"/>
          <w:spacing w:val="8"/>
          <w:sz w:val="30"/>
        </w:rPr>
        <w:t xml:space="preserve">виховання </w:t>
      </w:r>
      <w:r>
        <w:rPr>
          <w:i/>
          <w:color w:val="231F20"/>
          <w:sz w:val="30"/>
        </w:rPr>
        <w:t xml:space="preserve">в початковій </w:t>
      </w:r>
      <w:r>
        <w:rPr>
          <w:i/>
          <w:color w:val="231F20"/>
          <w:spacing w:val="5"/>
          <w:sz w:val="30"/>
        </w:rPr>
        <w:t xml:space="preserve">школі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6"/>
          <w:sz w:val="30"/>
        </w:rPr>
        <w:t xml:space="preserve">способи,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допомогою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4"/>
          <w:sz w:val="30"/>
        </w:rPr>
        <w:t>здійснюється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цілеспрямований </w:t>
      </w: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-11"/>
          <w:sz w:val="30"/>
        </w:rPr>
        <w:t xml:space="preserve">вплив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>сві-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631" w:firstLine="0"/>
      </w:pPr>
      <w:r>
        <w:rPr>
          <w:color w:val="231F20"/>
        </w:rPr>
        <w:t xml:space="preserve">домість і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шляхетних  </w:t>
      </w:r>
      <w:r>
        <w:rPr>
          <w:color w:val="231F20"/>
          <w:spacing w:val="-4"/>
        </w:rPr>
        <w:t xml:space="preserve">яко-  </w:t>
      </w:r>
      <w:r>
        <w:rPr>
          <w:color w:val="231F20"/>
          <w:spacing w:val="5"/>
        </w:rPr>
        <w:t xml:space="preserve">стей </w:t>
      </w:r>
      <w:r>
        <w:rPr>
          <w:color w:val="231F20"/>
        </w:rPr>
        <w:t xml:space="preserve">і збагачення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необхідним </w:t>
      </w:r>
      <w:r>
        <w:rPr>
          <w:color w:val="231F20"/>
          <w:spacing w:val="-6"/>
        </w:rPr>
        <w:t>життєвим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досвідом.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3"/>
        </w:rPr>
        <w:t xml:space="preserve">Методів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сучасній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  <w:spacing w:val="-3"/>
        </w:rPr>
        <w:t xml:space="preserve">чимало,  </w:t>
      </w:r>
      <w:r>
        <w:rPr>
          <w:color w:val="231F20"/>
          <w:spacing w:val="-7"/>
        </w:rPr>
        <w:t>проте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появилися вони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відразу. </w:t>
      </w:r>
      <w:r>
        <w:rPr>
          <w:color w:val="231F20"/>
        </w:rPr>
        <w:t xml:space="preserve">Та й </w:t>
      </w:r>
      <w:r>
        <w:rPr>
          <w:color w:val="231F20"/>
          <w:spacing w:val="5"/>
        </w:rPr>
        <w:t xml:space="preserve">саме  </w:t>
      </w:r>
      <w:r>
        <w:rPr>
          <w:color w:val="231F20"/>
          <w:spacing w:val="-10"/>
        </w:rPr>
        <w:t xml:space="preserve">розуміння  </w:t>
      </w:r>
      <w:r>
        <w:rPr>
          <w:color w:val="231F20"/>
          <w:spacing w:val="-7"/>
        </w:rPr>
        <w:t xml:space="preserve">цього  </w:t>
      </w:r>
      <w:r>
        <w:rPr>
          <w:color w:val="231F20"/>
          <w:spacing w:val="-4"/>
        </w:rPr>
        <w:t xml:space="preserve">складного </w:t>
      </w:r>
      <w:r>
        <w:rPr>
          <w:color w:val="231F20"/>
          <w:spacing w:val="-6"/>
        </w:rPr>
        <w:t xml:space="preserve">педагогічного  </w:t>
      </w:r>
      <w:r>
        <w:rPr>
          <w:color w:val="231F20"/>
          <w:spacing w:val="-5"/>
        </w:rPr>
        <w:t xml:space="preserve">яви- </w:t>
      </w:r>
      <w:r>
        <w:rPr>
          <w:color w:val="231F20"/>
          <w:spacing w:val="-6"/>
        </w:rPr>
        <w:t xml:space="preserve">ща викристалізувалося </w:t>
      </w:r>
      <w:r>
        <w:rPr>
          <w:color w:val="231F20"/>
          <w:spacing w:val="-7"/>
        </w:rPr>
        <w:t xml:space="preserve">поступово. Виникають </w:t>
      </w:r>
      <w:r>
        <w:rPr>
          <w:color w:val="231F20"/>
          <w:spacing w:val="3"/>
        </w:rPr>
        <w:t xml:space="preserve">методи  </w:t>
      </w:r>
      <w:r>
        <w:rPr>
          <w:color w:val="231F20"/>
          <w:spacing w:val="-9"/>
        </w:rPr>
        <w:t xml:space="preserve">емпірично,  </w:t>
      </w:r>
      <w:r>
        <w:rPr>
          <w:color w:val="231F20"/>
        </w:rPr>
        <w:t xml:space="preserve">у 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7"/>
        </w:rPr>
        <w:t xml:space="preserve">практики </w:t>
      </w:r>
      <w:r>
        <w:rPr>
          <w:color w:val="231F20"/>
          <w:spacing w:val="-10"/>
        </w:rPr>
        <w:t xml:space="preserve">родинного, шкільного </w:t>
      </w:r>
      <w:r>
        <w:rPr>
          <w:color w:val="231F20"/>
        </w:rPr>
        <w:t xml:space="preserve">й громадського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у безпе- </w:t>
      </w:r>
      <w:r>
        <w:rPr>
          <w:color w:val="231F20"/>
          <w:spacing w:val="-9"/>
        </w:rPr>
        <w:t xml:space="preserve">рервних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8"/>
        </w:rPr>
        <w:t xml:space="preserve">пошуках </w:t>
      </w:r>
      <w:r>
        <w:rPr>
          <w:color w:val="231F20"/>
        </w:rPr>
        <w:t xml:space="preserve">батьків, </w:t>
      </w:r>
      <w:r>
        <w:rPr>
          <w:color w:val="231F20"/>
          <w:spacing w:val="-5"/>
        </w:rPr>
        <w:t xml:space="preserve">учителів, </w:t>
      </w:r>
      <w:r>
        <w:rPr>
          <w:color w:val="231F20"/>
          <w:spacing w:val="-6"/>
        </w:rPr>
        <w:t>вих</w:t>
      </w:r>
      <w:r>
        <w:rPr>
          <w:color w:val="231F20"/>
          <w:spacing w:val="-6"/>
        </w:rPr>
        <w:t xml:space="preserve">ователів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3"/>
        </w:rPr>
        <w:t xml:space="preserve">пред- </w:t>
      </w:r>
      <w:r>
        <w:rPr>
          <w:color w:val="231F20"/>
          <w:spacing w:val="2"/>
        </w:rPr>
        <w:t xml:space="preserve">метом </w:t>
      </w:r>
      <w:r>
        <w:rPr>
          <w:color w:val="231F20"/>
          <w:spacing w:val="-5"/>
        </w:rPr>
        <w:t xml:space="preserve">надбання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шкільної </w:t>
      </w:r>
      <w:r>
        <w:rPr>
          <w:color w:val="231F20"/>
          <w:spacing w:val="-7"/>
        </w:rPr>
        <w:t xml:space="preserve">педагогіки, </w:t>
      </w:r>
      <w:r>
        <w:rPr>
          <w:color w:val="231F20"/>
          <w:spacing w:val="-3"/>
        </w:rPr>
        <w:t xml:space="preserve">об’єктом </w:t>
      </w:r>
      <w:r>
        <w:rPr>
          <w:color w:val="231F20"/>
        </w:rPr>
        <w:t xml:space="preserve">тео- </w:t>
      </w:r>
      <w:r>
        <w:rPr>
          <w:color w:val="231F20"/>
          <w:spacing w:val="-5"/>
        </w:rPr>
        <w:t xml:space="preserve">ретичного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5"/>
        </w:rPr>
        <w:t xml:space="preserve">етнопедагогіки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науки. </w:t>
      </w:r>
      <w:r>
        <w:rPr>
          <w:color w:val="231F20"/>
          <w:spacing w:val="-5"/>
        </w:rPr>
        <w:t xml:space="preserve">Таким  </w:t>
      </w:r>
      <w:r>
        <w:rPr>
          <w:color w:val="231F20"/>
          <w:spacing w:val="-6"/>
        </w:rPr>
        <w:t xml:space="preserve">чином, </w:t>
      </w:r>
      <w:r>
        <w:rPr>
          <w:color w:val="231F20"/>
        </w:rPr>
        <w:t xml:space="preserve">сучасні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становлять </w:t>
      </w:r>
      <w:r>
        <w:rPr>
          <w:color w:val="231F20"/>
          <w:spacing w:val="-4"/>
        </w:rPr>
        <w:t xml:space="preserve">сплав </w:t>
      </w:r>
      <w:r>
        <w:rPr>
          <w:color w:val="231F20"/>
          <w:spacing w:val="-9"/>
        </w:rPr>
        <w:t xml:space="preserve">винаходів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>професіональної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4"/>
        </w:rPr>
        <w:t>[13].</w:t>
      </w:r>
    </w:p>
    <w:p w:rsidR="00A17FD0" w:rsidRDefault="008C7F95">
      <w:pPr>
        <w:pStyle w:val="a3"/>
        <w:spacing w:line="242" w:lineRule="auto"/>
        <w:ind w:right="200"/>
        <w:jc w:val="both"/>
      </w:pPr>
      <w:r>
        <w:rPr>
          <w:color w:val="231F20"/>
        </w:rPr>
        <w:t xml:space="preserve">Методи безпосередньо залежать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змісту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удосконалення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умовою </w:t>
      </w:r>
      <w:r>
        <w:rPr>
          <w:color w:val="231F20"/>
          <w:spacing w:val="-6"/>
        </w:rPr>
        <w:t xml:space="preserve">ефективного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залежать також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2"/>
        </w:rPr>
        <w:t xml:space="preserve">рівня  </w:t>
      </w:r>
      <w:r>
        <w:rPr>
          <w:color w:val="231F20"/>
          <w:spacing w:val="-4"/>
        </w:rPr>
        <w:t xml:space="preserve">сформованості 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зріло-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того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залежить 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конкретної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9"/>
        </w:rPr>
        <w:t>ситуації.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теорії </w:t>
      </w:r>
      <w:r>
        <w:rPr>
          <w:color w:val="231F20"/>
        </w:rPr>
        <w:t xml:space="preserve">методів </w:t>
      </w:r>
      <w:r>
        <w:rPr>
          <w:color w:val="231F20"/>
          <w:spacing w:val="-10"/>
        </w:rPr>
        <w:t xml:space="preserve">існує </w:t>
      </w:r>
      <w:r>
        <w:rPr>
          <w:color w:val="231F20"/>
        </w:rPr>
        <w:t xml:space="preserve">також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11"/>
        </w:rPr>
        <w:t xml:space="preserve">прийому </w:t>
      </w:r>
      <w:r>
        <w:rPr>
          <w:color w:val="231F20"/>
        </w:rPr>
        <w:t xml:space="preserve">як  часткове  </w:t>
      </w:r>
      <w:r>
        <w:rPr>
          <w:color w:val="231F20"/>
          <w:spacing w:val="-5"/>
        </w:rPr>
        <w:t xml:space="preserve">вира- </w:t>
      </w:r>
      <w:r>
        <w:rPr>
          <w:color w:val="231F20"/>
          <w:spacing w:val="-9"/>
        </w:rPr>
        <w:t xml:space="preserve">ження </w:t>
      </w:r>
      <w:r>
        <w:rPr>
          <w:color w:val="231F20"/>
        </w:rPr>
        <w:t xml:space="preserve">методу,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актуалізує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дію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9"/>
        </w:rPr>
        <w:t>конкретних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3"/>
        </w:rPr>
        <w:t xml:space="preserve">обставин. </w:t>
      </w:r>
      <w:r>
        <w:rPr>
          <w:color w:val="231F20"/>
          <w:spacing w:val="3"/>
        </w:rPr>
        <w:t xml:space="preserve">По </w:t>
      </w:r>
      <w:r>
        <w:rPr>
          <w:color w:val="231F20"/>
          <w:spacing w:val="-10"/>
        </w:rPr>
        <w:t xml:space="preserve">відношенню </w:t>
      </w:r>
      <w:r>
        <w:rPr>
          <w:color w:val="231F20"/>
          <w:spacing w:val="3"/>
        </w:rPr>
        <w:t xml:space="preserve">до методу </w:t>
      </w:r>
      <w:r>
        <w:rPr>
          <w:color w:val="231F20"/>
          <w:spacing w:val="-14"/>
        </w:rPr>
        <w:t xml:space="preserve">прийом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частковий, </w:t>
      </w:r>
      <w:r>
        <w:rPr>
          <w:color w:val="231F20"/>
          <w:spacing w:val="-9"/>
        </w:rPr>
        <w:t xml:space="preserve">підпорядкований </w:t>
      </w:r>
      <w:r>
        <w:rPr>
          <w:color w:val="231F20"/>
        </w:rPr>
        <w:t xml:space="preserve">характер. </w:t>
      </w:r>
      <w:r>
        <w:rPr>
          <w:color w:val="231F20"/>
          <w:spacing w:val="-5"/>
        </w:rPr>
        <w:t xml:space="preserve">Наприклад,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</w:rPr>
        <w:t xml:space="preserve">якесь  </w:t>
      </w:r>
      <w:r>
        <w:rPr>
          <w:color w:val="231F20"/>
          <w:spacing w:val="-3"/>
        </w:rPr>
        <w:t xml:space="preserve">завдання  </w:t>
      </w:r>
      <w:r>
        <w:rPr>
          <w:color w:val="231F20"/>
          <w:spacing w:val="-5"/>
        </w:rPr>
        <w:t xml:space="preserve">вихова- </w:t>
      </w:r>
      <w:r>
        <w:rPr>
          <w:color w:val="231F20"/>
        </w:rPr>
        <w:t xml:space="preserve">тель </w:t>
      </w:r>
      <w:r>
        <w:rPr>
          <w:color w:val="231F20"/>
          <w:spacing w:val="2"/>
        </w:rPr>
        <w:t xml:space="preserve">вдається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прийому </w:t>
      </w:r>
      <w:r>
        <w:rPr>
          <w:color w:val="231F20"/>
          <w:spacing w:val="-5"/>
        </w:rPr>
        <w:t xml:space="preserve">показу </w:t>
      </w:r>
      <w:r>
        <w:rPr>
          <w:color w:val="231F20"/>
          <w:spacing w:val="-4"/>
        </w:rPr>
        <w:t xml:space="preserve">трудової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6"/>
        </w:rPr>
        <w:t xml:space="preserve">що розкриває </w:t>
      </w:r>
      <w:r>
        <w:rPr>
          <w:color w:val="231F20"/>
          <w:spacing w:val="-3"/>
        </w:rPr>
        <w:t xml:space="preserve">точність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1"/>
        </w:rPr>
        <w:t xml:space="preserve">конання операцій.  </w:t>
      </w:r>
      <w:r>
        <w:rPr>
          <w:color w:val="231F20"/>
          <w:spacing w:val="-3"/>
        </w:rPr>
        <w:t xml:space="preserve">При  </w:t>
      </w:r>
      <w:r>
        <w:rPr>
          <w:color w:val="231F20"/>
          <w:spacing w:val="-5"/>
        </w:rPr>
        <w:t xml:space="preserve">розкритті  моральної  </w:t>
      </w:r>
      <w:r>
        <w:rPr>
          <w:color w:val="231F20"/>
          <w:spacing w:val="-7"/>
        </w:rPr>
        <w:t xml:space="preserve">норми 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  <w:spacing w:val="-14"/>
        </w:rPr>
        <w:t>прийом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конкретизації </w:t>
      </w:r>
      <w:r>
        <w:rPr>
          <w:color w:val="231F20"/>
          <w:spacing w:val="2"/>
        </w:rPr>
        <w:t xml:space="preserve">через  </w:t>
      </w:r>
      <w:r>
        <w:rPr>
          <w:color w:val="231F20"/>
          <w:spacing w:val="-11"/>
        </w:rPr>
        <w:t xml:space="preserve">посилання  на  </w:t>
      </w:r>
      <w:r>
        <w:rPr>
          <w:color w:val="231F20"/>
          <w:spacing w:val="-8"/>
        </w:rPr>
        <w:t xml:space="preserve">художні  </w:t>
      </w:r>
      <w:r>
        <w:rPr>
          <w:color w:val="231F20"/>
          <w:spacing w:val="-4"/>
        </w:rPr>
        <w:t xml:space="preserve">образи,  </w:t>
      </w:r>
      <w:r>
        <w:rPr>
          <w:color w:val="231F20"/>
          <w:spacing w:val="-7"/>
        </w:rPr>
        <w:t xml:space="preserve">взірцеві  вчин- </w:t>
      </w:r>
      <w:r>
        <w:rPr>
          <w:color w:val="231F20"/>
          <w:spacing w:val="-9"/>
        </w:rPr>
        <w:t xml:space="preserve">ки, </w:t>
      </w:r>
      <w:r>
        <w:rPr>
          <w:color w:val="231F20"/>
          <w:spacing w:val="-7"/>
        </w:rPr>
        <w:t xml:space="preserve">народні </w:t>
      </w:r>
      <w:r>
        <w:rPr>
          <w:color w:val="231F20"/>
          <w:spacing w:val="-5"/>
        </w:rPr>
        <w:t xml:space="preserve">перекази, </w:t>
      </w:r>
      <w:r>
        <w:rPr>
          <w:color w:val="231F20"/>
          <w:spacing w:val="-3"/>
        </w:rPr>
        <w:t xml:space="preserve">легенди </w:t>
      </w:r>
      <w:r>
        <w:rPr>
          <w:color w:val="231F20"/>
          <w:spacing w:val="-5"/>
        </w:rPr>
        <w:t xml:space="preserve">тощо.  Якщо  </w:t>
      </w:r>
      <w:r>
        <w:rPr>
          <w:color w:val="231F20"/>
          <w:spacing w:val="3"/>
        </w:rPr>
        <w:t xml:space="preserve">методи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розглядати як систему,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1"/>
        </w:rPr>
        <w:t xml:space="preserve">прийоми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ній </w:t>
      </w:r>
      <w:r>
        <w:rPr>
          <w:color w:val="231F20"/>
        </w:rPr>
        <w:t xml:space="preserve">стануть </w:t>
      </w:r>
      <w:r>
        <w:rPr>
          <w:color w:val="231F20"/>
          <w:spacing w:val="-4"/>
        </w:rPr>
        <w:t xml:space="preserve">підсистемою.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5"/>
        </w:rPr>
        <w:t>еф</w:t>
      </w:r>
      <w:r>
        <w:rPr>
          <w:color w:val="231F20"/>
          <w:spacing w:val="-5"/>
        </w:rPr>
        <w:t xml:space="preserve">ективність </w:t>
      </w:r>
      <w:r>
        <w:rPr>
          <w:color w:val="231F20"/>
        </w:rPr>
        <w:t xml:space="preserve">методів </w:t>
      </w:r>
      <w:r>
        <w:rPr>
          <w:color w:val="231F20"/>
          <w:spacing w:val="-6"/>
        </w:rPr>
        <w:t xml:space="preserve">підвищується,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  <w:spacing w:val="-5"/>
        </w:rPr>
        <w:t>педагогічні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2"/>
        </w:rPr>
        <w:t>прийоми.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b/>
          <w:color w:val="231F20"/>
        </w:rPr>
        <w:t xml:space="preserve">Прийом виховання </w:t>
      </w:r>
      <w:r>
        <w:rPr>
          <w:color w:val="231F20"/>
        </w:rPr>
        <w:t>– частина, елемент методу виховання, необхід- ний для ефективнішого застосування методу в конкретній ситуації.</w:t>
      </w:r>
    </w:p>
    <w:p w:rsidR="00A17FD0" w:rsidRDefault="008C7F95">
      <w:pPr>
        <w:pStyle w:val="a3"/>
        <w:ind w:right="203" w:firstLine="719"/>
        <w:jc w:val="both"/>
      </w:pPr>
      <w:r>
        <w:rPr>
          <w:color w:val="231F20"/>
          <w:spacing w:val="-7"/>
        </w:rPr>
        <w:t xml:space="preserve">Прийоми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складова частина методів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4"/>
        </w:rPr>
        <w:t xml:space="preserve">тобто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7"/>
        </w:rPr>
        <w:t xml:space="preserve">оформлені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2"/>
        </w:rPr>
        <w:t xml:space="preserve">через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учня  </w:t>
      </w:r>
      <w:r>
        <w:rPr>
          <w:color w:val="231F20"/>
          <w:spacing w:val="-4"/>
        </w:rPr>
        <w:t xml:space="preserve">здійснюються  </w:t>
      </w:r>
      <w:r>
        <w:rPr>
          <w:color w:val="231F20"/>
          <w:spacing w:val="-11"/>
        </w:rPr>
        <w:t xml:space="preserve">зовнішні </w:t>
      </w:r>
      <w:r>
        <w:rPr>
          <w:color w:val="231F20"/>
          <w:spacing w:val="-10"/>
        </w:rPr>
        <w:t xml:space="preserve">впли- </w:t>
      </w:r>
      <w:r>
        <w:rPr>
          <w:color w:val="231F20"/>
        </w:rPr>
        <w:t xml:space="preserve">ви і які </w:t>
      </w:r>
      <w:r>
        <w:rPr>
          <w:color w:val="231F20"/>
          <w:spacing w:val="-5"/>
        </w:rPr>
        <w:t xml:space="preserve">змінюють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погляди, </w:t>
      </w:r>
      <w:r>
        <w:rPr>
          <w:color w:val="231F20"/>
          <w:spacing w:val="-3"/>
        </w:rPr>
        <w:t xml:space="preserve">мотиви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поведінку. </w:t>
      </w:r>
      <w:r>
        <w:rPr>
          <w:color w:val="231F20"/>
        </w:rPr>
        <w:t xml:space="preserve">У результаті акти- </w:t>
      </w:r>
      <w:r>
        <w:rPr>
          <w:color w:val="231F20"/>
          <w:spacing w:val="-3"/>
        </w:rPr>
        <w:t xml:space="preserve">візуються </w:t>
      </w:r>
      <w:r>
        <w:rPr>
          <w:color w:val="231F20"/>
          <w:spacing w:val="-4"/>
        </w:rPr>
        <w:t>резервні  можливості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він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починає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діяти </w:t>
      </w:r>
      <w:r>
        <w:rPr>
          <w:color w:val="231F20"/>
          <w:spacing w:val="-14"/>
        </w:rPr>
        <w:t>певни</w:t>
      </w:r>
      <w:r>
        <w:rPr>
          <w:color w:val="231F20"/>
          <w:spacing w:val="-14"/>
        </w:rPr>
        <w:t xml:space="preserve">м </w:t>
      </w:r>
      <w:r>
        <w:rPr>
          <w:color w:val="231F20"/>
          <w:spacing w:val="-6"/>
        </w:rPr>
        <w:t>чином.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3"/>
        </w:rPr>
        <w:t xml:space="preserve">Існують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9"/>
        </w:rPr>
        <w:t xml:space="preserve">класифікації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10"/>
        </w:rPr>
        <w:t xml:space="preserve">запропоно- </w:t>
      </w:r>
      <w:r>
        <w:rPr>
          <w:color w:val="231F20"/>
          <w:spacing w:val="-6"/>
        </w:rPr>
        <w:t xml:space="preserve">ваного </w:t>
      </w:r>
      <w:r>
        <w:rPr>
          <w:color w:val="231F20"/>
          <w:spacing w:val="-5"/>
        </w:rPr>
        <w:t xml:space="preserve">варіанта </w:t>
      </w:r>
      <w:r>
        <w:rPr>
          <w:color w:val="231F20"/>
          <w:spacing w:val="-6"/>
        </w:rPr>
        <w:t xml:space="preserve">покладені способи,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3"/>
        </w:rPr>
        <w:t xml:space="preserve">педагог  </w:t>
      </w:r>
      <w:r>
        <w:rPr>
          <w:color w:val="231F20"/>
          <w:spacing w:val="2"/>
        </w:rPr>
        <w:t xml:space="preserve">домага- </w:t>
      </w:r>
      <w:r>
        <w:rPr>
          <w:color w:val="231F20"/>
        </w:rPr>
        <w:t xml:space="preserve">ється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взаєминах </w:t>
      </w:r>
      <w:r>
        <w:rPr>
          <w:color w:val="231F20"/>
        </w:rPr>
        <w:t xml:space="preserve">з учнями </w:t>
      </w:r>
      <w:r>
        <w:rPr>
          <w:color w:val="231F20"/>
          <w:spacing w:val="4"/>
        </w:rPr>
        <w:t>та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>оточуючими.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Перша група прийомів пов’язана з організацією діяльності й спілку- вання дітей у класі. Сюди можна віднести такі прийоми: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235" w:lineRule="auto"/>
        <w:ind w:right="204" w:firstLine="700"/>
        <w:jc w:val="both"/>
        <w:rPr>
          <w:sz w:val="30"/>
        </w:rPr>
      </w:pPr>
      <w:r>
        <w:rPr>
          <w:color w:val="231F20"/>
          <w:sz w:val="30"/>
        </w:rPr>
        <w:t xml:space="preserve">“Естафета”. Педагог </w:t>
      </w:r>
      <w:r>
        <w:rPr>
          <w:color w:val="231F20"/>
          <w:spacing w:val="-8"/>
          <w:sz w:val="30"/>
        </w:rPr>
        <w:t xml:space="preserve">організовує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z w:val="30"/>
        </w:rPr>
        <w:t xml:space="preserve">так,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неї </w:t>
      </w:r>
      <w:r>
        <w:rPr>
          <w:color w:val="231F20"/>
          <w:spacing w:val="-3"/>
          <w:sz w:val="30"/>
        </w:rPr>
        <w:t xml:space="preserve">могли </w:t>
      </w:r>
      <w:r>
        <w:rPr>
          <w:color w:val="231F20"/>
          <w:spacing w:val="-4"/>
          <w:sz w:val="30"/>
        </w:rPr>
        <w:t xml:space="preserve">залучитись </w:t>
      </w:r>
      <w:r>
        <w:rPr>
          <w:color w:val="231F20"/>
          <w:spacing w:val="-6"/>
          <w:sz w:val="30"/>
        </w:rPr>
        <w:t xml:space="preserve">учні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3"/>
          <w:sz w:val="30"/>
        </w:rPr>
        <w:t>різних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9"/>
          <w:sz w:val="30"/>
        </w:rPr>
        <w:t>груп.</w:t>
      </w:r>
    </w:p>
    <w:p w:rsidR="00A17FD0" w:rsidRDefault="00A17FD0">
      <w:pPr>
        <w:spacing w:line="235" w:lineRule="auto"/>
        <w:jc w:val="both"/>
        <w:rPr>
          <w:sz w:val="30"/>
        </w:rPr>
        <w:sectPr w:rsidR="00A17FD0">
          <w:pgSz w:w="11900" w:h="16840"/>
          <w:pgMar w:top="1060" w:right="900" w:bottom="112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before="84" w:line="235" w:lineRule="auto"/>
        <w:ind w:right="228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“Взаємодопомога”. </w:t>
      </w:r>
      <w:r>
        <w:rPr>
          <w:color w:val="231F20"/>
          <w:spacing w:val="-7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 xml:space="preserve">організується </w:t>
      </w:r>
      <w:r>
        <w:rPr>
          <w:color w:val="231F20"/>
          <w:spacing w:val="-3"/>
          <w:sz w:val="30"/>
        </w:rPr>
        <w:t xml:space="preserve">таким </w:t>
      </w:r>
      <w:r>
        <w:rPr>
          <w:color w:val="231F20"/>
          <w:spacing w:val="-6"/>
          <w:sz w:val="30"/>
        </w:rPr>
        <w:t xml:space="preserve">чином,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5"/>
          <w:sz w:val="30"/>
        </w:rPr>
        <w:t xml:space="preserve">допомоги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4"/>
          <w:sz w:val="30"/>
        </w:rPr>
        <w:t xml:space="preserve">одному </w:t>
      </w:r>
      <w:r>
        <w:rPr>
          <w:color w:val="231F20"/>
          <w:sz w:val="30"/>
        </w:rPr>
        <w:t xml:space="preserve">залежав </w:t>
      </w:r>
      <w:r>
        <w:rPr>
          <w:color w:val="231F20"/>
          <w:spacing w:val="-10"/>
          <w:sz w:val="30"/>
        </w:rPr>
        <w:t xml:space="preserve">успіх спільно </w:t>
      </w:r>
      <w:r>
        <w:rPr>
          <w:color w:val="231F20"/>
          <w:spacing w:val="-6"/>
          <w:sz w:val="30"/>
        </w:rPr>
        <w:t>організованої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“Акцент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краще”. Педагог у </w:t>
      </w:r>
      <w:r>
        <w:rPr>
          <w:color w:val="231F20"/>
          <w:spacing w:val="-3"/>
          <w:sz w:val="30"/>
        </w:rPr>
        <w:t xml:space="preserve">розмові </w:t>
      </w:r>
      <w:r>
        <w:rPr>
          <w:color w:val="231F20"/>
          <w:sz w:val="30"/>
        </w:rPr>
        <w:t xml:space="preserve">з учнями намагається </w:t>
      </w:r>
      <w:r>
        <w:rPr>
          <w:color w:val="231F20"/>
          <w:spacing w:val="-9"/>
          <w:sz w:val="30"/>
        </w:rPr>
        <w:t xml:space="preserve">під- </w:t>
      </w:r>
      <w:r>
        <w:rPr>
          <w:color w:val="231F20"/>
          <w:spacing w:val="-4"/>
          <w:sz w:val="30"/>
        </w:rPr>
        <w:t xml:space="preserve">креслити </w:t>
      </w:r>
      <w:r>
        <w:rPr>
          <w:color w:val="231F20"/>
          <w:spacing w:val="-8"/>
          <w:sz w:val="30"/>
        </w:rPr>
        <w:t xml:space="preserve">найкращі </w:t>
      </w:r>
      <w:r>
        <w:rPr>
          <w:color w:val="231F20"/>
          <w:spacing w:val="-7"/>
          <w:sz w:val="30"/>
        </w:rPr>
        <w:t xml:space="preserve">риси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3"/>
          <w:sz w:val="30"/>
        </w:rPr>
        <w:t xml:space="preserve">них. </w:t>
      </w:r>
      <w:r>
        <w:rPr>
          <w:color w:val="231F20"/>
          <w:spacing w:val="-3"/>
          <w:sz w:val="30"/>
        </w:rPr>
        <w:t xml:space="preserve">При  </w:t>
      </w:r>
      <w:r>
        <w:rPr>
          <w:color w:val="231F20"/>
          <w:spacing w:val="-4"/>
          <w:sz w:val="30"/>
        </w:rPr>
        <w:t xml:space="preserve">цьому  </w:t>
      </w:r>
      <w:r>
        <w:rPr>
          <w:color w:val="231F20"/>
          <w:spacing w:val="-9"/>
          <w:sz w:val="30"/>
        </w:rPr>
        <w:t xml:space="preserve">його  </w:t>
      </w:r>
      <w:r>
        <w:rPr>
          <w:color w:val="231F20"/>
          <w:spacing w:val="-14"/>
          <w:sz w:val="30"/>
        </w:rPr>
        <w:t>оц</w:t>
      </w:r>
      <w:r>
        <w:rPr>
          <w:color w:val="231F20"/>
          <w:spacing w:val="-14"/>
          <w:sz w:val="30"/>
        </w:rPr>
        <w:t xml:space="preserve">інка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7"/>
          <w:sz w:val="30"/>
        </w:rPr>
        <w:t xml:space="preserve">повинна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6"/>
          <w:sz w:val="30"/>
        </w:rPr>
        <w:t xml:space="preserve">об’єктивною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спиратися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>конкретні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5"/>
          <w:sz w:val="30"/>
        </w:rPr>
        <w:t>факти.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ind w:right="200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“Ламання </w:t>
      </w:r>
      <w:r>
        <w:rPr>
          <w:color w:val="231F20"/>
          <w:spacing w:val="-4"/>
          <w:sz w:val="30"/>
        </w:rPr>
        <w:t xml:space="preserve">стереотипів”. </w:t>
      </w:r>
      <w:r>
        <w:rPr>
          <w:color w:val="231F20"/>
          <w:spacing w:val="-7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9"/>
          <w:sz w:val="30"/>
        </w:rPr>
        <w:t xml:space="preserve">прагне </w:t>
      </w:r>
      <w:r>
        <w:rPr>
          <w:color w:val="231F20"/>
          <w:sz w:val="30"/>
        </w:rPr>
        <w:t xml:space="preserve">довести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z w:val="30"/>
        </w:rPr>
        <w:t xml:space="preserve">свідомості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думка </w:t>
      </w:r>
      <w:r>
        <w:rPr>
          <w:color w:val="231F20"/>
          <w:spacing w:val="-4"/>
          <w:sz w:val="30"/>
        </w:rPr>
        <w:t xml:space="preserve">більшості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завжди є </w:t>
      </w:r>
      <w:r>
        <w:rPr>
          <w:color w:val="231F20"/>
          <w:spacing w:val="-9"/>
          <w:sz w:val="30"/>
        </w:rPr>
        <w:t xml:space="preserve">правильною. </w:t>
      </w:r>
      <w:r>
        <w:rPr>
          <w:color w:val="231F20"/>
          <w:spacing w:val="2"/>
          <w:sz w:val="30"/>
        </w:rPr>
        <w:t xml:space="preserve">Почати </w:t>
      </w:r>
      <w:r>
        <w:rPr>
          <w:color w:val="231F20"/>
          <w:spacing w:val="6"/>
          <w:sz w:val="30"/>
        </w:rPr>
        <w:t xml:space="preserve">та- </w:t>
      </w:r>
      <w:r>
        <w:rPr>
          <w:color w:val="231F20"/>
          <w:spacing w:val="-3"/>
          <w:sz w:val="30"/>
        </w:rPr>
        <w:t xml:space="preserve">ку розмову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6"/>
          <w:sz w:val="30"/>
        </w:rPr>
        <w:t xml:space="preserve">часто </w:t>
      </w:r>
      <w:r>
        <w:rPr>
          <w:color w:val="231F20"/>
          <w:spacing w:val="-4"/>
          <w:sz w:val="30"/>
        </w:rPr>
        <w:t xml:space="preserve">помиляється </w:t>
      </w:r>
      <w:r>
        <w:rPr>
          <w:color w:val="231F20"/>
          <w:sz w:val="30"/>
        </w:rPr>
        <w:t xml:space="preserve">зал, </w:t>
      </w:r>
      <w:r>
        <w:rPr>
          <w:color w:val="231F20"/>
          <w:spacing w:val="-5"/>
          <w:sz w:val="30"/>
        </w:rPr>
        <w:t xml:space="preserve">підказуючи </w:t>
      </w:r>
      <w:r>
        <w:rPr>
          <w:color w:val="231F20"/>
          <w:spacing w:val="-8"/>
          <w:sz w:val="30"/>
        </w:rPr>
        <w:t xml:space="preserve">відповідь </w:t>
      </w:r>
      <w:r>
        <w:rPr>
          <w:color w:val="231F20"/>
          <w:spacing w:val="-4"/>
          <w:sz w:val="30"/>
        </w:rPr>
        <w:t xml:space="preserve">гравцеві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телегри </w:t>
      </w:r>
      <w:r>
        <w:rPr>
          <w:color w:val="231F20"/>
          <w:spacing w:val="-6"/>
          <w:sz w:val="30"/>
        </w:rPr>
        <w:t xml:space="preserve">“Хто </w:t>
      </w:r>
      <w:r>
        <w:rPr>
          <w:color w:val="231F20"/>
          <w:spacing w:val="-3"/>
          <w:sz w:val="30"/>
        </w:rPr>
        <w:t xml:space="preserve">хоче </w:t>
      </w:r>
      <w:r>
        <w:rPr>
          <w:color w:val="231F20"/>
          <w:spacing w:val="5"/>
          <w:sz w:val="30"/>
        </w:rPr>
        <w:t>стати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5"/>
          <w:sz w:val="30"/>
        </w:rPr>
        <w:t>мільйонером?”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ind w:right="200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“Історії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5"/>
          <w:sz w:val="30"/>
        </w:rPr>
        <w:t xml:space="preserve">себе”. </w:t>
      </w:r>
      <w:r>
        <w:rPr>
          <w:color w:val="231F20"/>
          <w:spacing w:val="3"/>
          <w:sz w:val="30"/>
        </w:rPr>
        <w:t xml:space="preserve">Цей </w:t>
      </w:r>
      <w:r>
        <w:rPr>
          <w:color w:val="231F20"/>
          <w:spacing w:val="-14"/>
          <w:sz w:val="30"/>
        </w:rPr>
        <w:t xml:space="preserve">прийом  </w:t>
      </w:r>
      <w:r>
        <w:rPr>
          <w:color w:val="231F20"/>
          <w:spacing w:val="-5"/>
          <w:sz w:val="30"/>
        </w:rPr>
        <w:t xml:space="preserve">використовується, </w:t>
      </w:r>
      <w:r>
        <w:rPr>
          <w:color w:val="231F20"/>
          <w:spacing w:val="-7"/>
          <w:sz w:val="30"/>
        </w:rPr>
        <w:t xml:space="preserve">коли 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z w:val="30"/>
        </w:rPr>
        <w:t xml:space="preserve">хоче,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z w:val="30"/>
        </w:rPr>
        <w:t xml:space="preserve">діти </w:t>
      </w:r>
      <w:r>
        <w:rPr>
          <w:color w:val="231F20"/>
          <w:spacing w:val="-4"/>
          <w:sz w:val="30"/>
        </w:rPr>
        <w:t xml:space="preserve">отримали </w:t>
      </w:r>
      <w:r>
        <w:rPr>
          <w:color w:val="231F20"/>
          <w:spacing w:val="-6"/>
          <w:sz w:val="30"/>
        </w:rPr>
        <w:t xml:space="preserve">більше </w:t>
      </w:r>
      <w:r>
        <w:rPr>
          <w:color w:val="231F20"/>
          <w:spacing w:val="-11"/>
          <w:sz w:val="30"/>
        </w:rPr>
        <w:t xml:space="preserve">інформації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краще </w:t>
      </w:r>
      <w:r>
        <w:rPr>
          <w:color w:val="231F20"/>
          <w:spacing w:val="-6"/>
          <w:sz w:val="30"/>
        </w:rPr>
        <w:t xml:space="preserve">ро- зуміли </w:t>
      </w:r>
      <w:r>
        <w:rPr>
          <w:color w:val="231F20"/>
          <w:spacing w:val="-8"/>
          <w:sz w:val="30"/>
        </w:rPr>
        <w:t xml:space="preserve">ближнього. </w:t>
      </w:r>
      <w:r>
        <w:rPr>
          <w:color w:val="231F20"/>
          <w:spacing w:val="-3"/>
          <w:sz w:val="30"/>
        </w:rPr>
        <w:t xml:space="preserve">Кожен </w:t>
      </w:r>
      <w:r>
        <w:rPr>
          <w:color w:val="231F20"/>
          <w:sz w:val="30"/>
        </w:rPr>
        <w:t xml:space="preserve">може скласти </w:t>
      </w:r>
      <w:r>
        <w:rPr>
          <w:color w:val="231F20"/>
          <w:spacing w:val="-8"/>
          <w:sz w:val="30"/>
        </w:rPr>
        <w:t xml:space="preserve">історію </w:t>
      </w:r>
      <w:r>
        <w:rPr>
          <w:color w:val="231F20"/>
          <w:spacing w:val="-11"/>
          <w:sz w:val="30"/>
        </w:rPr>
        <w:t xml:space="preserve">про  </w:t>
      </w:r>
      <w:r>
        <w:rPr>
          <w:color w:val="231F20"/>
          <w:spacing w:val="4"/>
          <w:sz w:val="30"/>
        </w:rPr>
        <w:t xml:space="preserve">себе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9"/>
          <w:sz w:val="30"/>
        </w:rPr>
        <w:t xml:space="preserve">попросити </w:t>
      </w:r>
      <w:r>
        <w:rPr>
          <w:color w:val="231F20"/>
          <w:spacing w:val="-6"/>
          <w:sz w:val="30"/>
        </w:rPr>
        <w:t xml:space="preserve">друзів </w:t>
      </w:r>
      <w:r>
        <w:rPr>
          <w:color w:val="231F20"/>
          <w:spacing w:val="-5"/>
          <w:sz w:val="30"/>
        </w:rPr>
        <w:t xml:space="preserve">програти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як маленьку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z w:val="30"/>
        </w:rPr>
        <w:t>виставу.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242" w:lineRule="auto"/>
        <w:ind w:right="197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“Спілкуватися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правилами”. </w:t>
      </w:r>
      <w:r>
        <w:rPr>
          <w:color w:val="231F20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4"/>
          <w:sz w:val="30"/>
        </w:rPr>
        <w:t xml:space="preserve">за- </w:t>
      </w:r>
      <w:r>
        <w:rPr>
          <w:color w:val="231F20"/>
          <w:spacing w:val="-6"/>
          <w:sz w:val="30"/>
        </w:rPr>
        <w:t xml:space="preserve">вдання </w:t>
      </w:r>
      <w:r>
        <w:rPr>
          <w:color w:val="231F20"/>
          <w:sz w:val="30"/>
        </w:rPr>
        <w:t xml:space="preserve">встановлюються </w:t>
      </w:r>
      <w:r>
        <w:rPr>
          <w:color w:val="231F20"/>
          <w:spacing w:val="-7"/>
          <w:sz w:val="30"/>
        </w:rPr>
        <w:t xml:space="preserve">правила,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регламентують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пове- </w:t>
      </w:r>
      <w:r>
        <w:rPr>
          <w:color w:val="231F20"/>
          <w:spacing w:val="-9"/>
          <w:sz w:val="30"/>
        </w:rPr>
        <w:t>дінку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визначають, у якому </w:t>
      </w:r>
      <w:r>
        <w:rPr>
          <w:color w:val="231F20"/>
          <w:spacing w:val="-7"/>
          <w:sz w:val="30"/>
        </w:rPr>
        <w:t xml:space="preserve">порядку,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>урахуванням яких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вимог </w:t>
      </w:r>
      <w:r>
        <w:rPr>
          <w:color w:val="231F20"/>
          <w:spacing w:val="-6"/>
          <w:sz w:val="30"/>
        </w:rPr>
        <w:t xml:space="preserve">можна вносити  </w:t>
      </w:r>
      <w:r>
        <w:rPr>
          <w:color w:val="231F20"/>
          <w:spacing w:val="-15"/>
          <w:sz w:val="30"/>
        </w:rPr>
        <w:t xml:space="preserve">пропозиції,  </w:t>
      </w:r>
      <w:r>
        <w:rPr>
          <w:color w:val="231F20"/>
          <w:spacing w:val="-6"/>
          <w:sz w:val="30"/>
        </w:rPr>
        <w:t xml:space="preserve">доповнювати,  </w:t>
      </w:r>
      <w:r>
        <w:rPr>
          <w:color w:val="231F20"/>
          <w:spacing w:val="-7"/>
          <w:sz w:val="30"/>
        </w:rPr>
        <w:t xml:space="preserve">критикувати,  </w:t>
      </w:r>
      <w:r>
        <w:rPr>
          <w:color w:val="231F20"/>
          <w:spacing w:val="-3"/>
          <w:sz w:val="30"/>
        </w:rPr>
        <w:t xml:space="preserve">спростовувати </w:t>
      </w:r>
      <w:r>
        <w:rPr>
          <w:color w:val="231F20"/>
          <w:sz w:val="30"/>
        </w:rPr>
        <w:t xml:space="preserve">думку </w:t>
      </w:r>
      <w:r>
        <w:rPr>
          <w:color w:val="231F20"/>
          <w:spacing w:val="-7"/>
          <w:sz w:val="30"/>
        </w:rPr>
        <w:t xml:space="preserve">товаришів. </w:t>
      </w:r>
      <w:r>
        <w:rPr>
          <w:color w:val="231F20"/>
          <w:spacing w:val="-6"/>
          <w:sz w:val="30"/>
        </w:rPr>
        <w:t xml:space="preserve">Подібні </w:t>
      </w:r>
      <w:r>
        <w:rPr>
          <w:color w:val="231F20"/>
          <w:spacing w:val="-13"/>
          <w:sz w:val="30"/>
        </w:rPr>
        <w:t xml:space="preserve">приписи </w:t>
      </w:r>
      <w:r>
        <w:rPr>
          <w:color w:val="231F20"/>
          <w:spacing w:val="-6"/>
          <w:sz w:val="30"/>
        </w:rPr>
        <w:t xml:space="preserve">значною </w:t>
      </w:r>
      <w:r>
        <w:rPr>
          <w:color w:val="231F20"/>
          <w:spacing w:val="-7"/>
          <w:sz w:val="30"/>
        </w:rPr>
        <w:t xml:space="preserve">мірою </w:t>
      </w:r>
      <w:r>
        <w:rPr>
          <w:color w:val="231F20"/>
          <w:spacing w:val="-3"/>
          <w:sz w:val="30"/>
        </w:rPr>
        <w:t xml:space="preserve">знімають </w:t>
      </w:r>
      <w:r>
        <w:rPr>
          <w:color w:val="231F20"/>
          <w:spacing w:val="-6"/>
          <w:sz w:val="30"/>
        </w:rPr>
        <w:t xml:space="preserve">негативні </w:t>
      </w:r>
      <w:r>
        <w:rPr>
          <w:color w:val="231F20"/>
          <w:sz w:val="30"/>
        </w:rPr>
        <w:t xml:space="preserve">моменти </w:t>
      </w:r>
      <w:r>
        <w:rPr>
          <w:color w:val="231F20"/>
          <w:spacing w:val="-9"/>
          <w:sz w:val="30"/>
        </w:rPr>
        <w:t>спілкування,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захищають </w:t>
      </w:r>
      <w:r>
        <w:rPr>
          <w:color w:val="231F20"/>
          <w:sz w:val="30"/>
        </w:rPr>
        <w:t xml:space="preserve">“статус” </w:t>
      </w:r>
      <w:r>
        <w:rPr>
          <w:color w:val="231F20"/>
          <w:spacing w:val="-7"/>
          <w:sz w:val="30"/>
        </w:rPr>
        <w:t xml:space="preserve">усіх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7"/>
          <w:sz w:val="30"/>
        </w:rPr>
        <w:t>учасників.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ind w:right="19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“Загальна </w:t>
      </w:r>
      <w:r>
        <w:rPr>
          <w:color w:val="231F20"/>
          <w:sz w:val="30"/>
        </w:rPr>
        <w:t xml:space="preserve">думка”. Учні </w:t>
      </w:r>
      <w:r>
        <w:rPr>
          <w:color w:val="231F20"/>
          <w:spacing w:val="-4"/>
          <w:sz w:val="30"/>
        </w:rPr>
        <w:t xml:space="preserve">висловлюються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7"/>
          <w:sz w:val="30"/>
        </w:rPr>
        <w:t xml:space="preserve">тему </w:t>
      </w:r>
      <w:r>
        <w:rPr>
          <w:color w:val="231F20"/>
          <w:spacing w:val="-9"/>
          <w:sz w:val="30"/>
        </w:rPr>
        <w:t xml:space="preserve">відносин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pacing w:val="-4"/>
          <w:sz w:val="30"/>
        </w:rPr>
        <w:t xml:space="preserve">групами </w:t>
      </w:r>
      <w:r>
        <w:rPr>
          <w:color w:val="231F20"/>
          <w:sz w:val="30"/>
        </w:rPr>
        <w:t xml:space="preserve">людей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9"/>
          <w:sz w:val="30"/>
        </w:rPr>
        <w:t xml:space="preserve">ланцюжку: </w:t>
      </w:r>
      <w:r>
        <w:rPr>
          <w:color w:val="231F20"/>
          <w:spacing w:val="-6"/>
          <w:sz w:val="30"/>
        </w:rPr>
        <w:t xml:space="preserve">одні починають, </w:t>
      </w:r>
      <w:r>
        <w:rPr>
          <w:color w:val="231F20"/>
          <w:spacing w:val="-14"/>
          <w:sz w:val="30"/>
        </w:rPr>
        <w:t xml:space="preserve">інші </w:t>
      </w:r>
      <w:r>
        <w:rPr>
          <w:color w:val="231F20"/>
          <w:spacing w:val="-5"/>
          <w:sz w:val="30"/>
        </w:rPr>
        <w:t xml:space="preserve">продовжують, </w:t>
      </w:r>
      <w:r>
        <w:rPr>
          <w:color w:val="231F20"/>
          <w:spacing w:val="-6"/>
          <w:sz w:val="30"/>
        </w:rPr>
        <w:t xml:space="preserve">допов- </w:t>
      </w:r>
      <w:r>
        <w:rPr>
          <w:color w:val="231F20"/>
          <w:spacing w:val="-3"/>
          <w:sz w:val="30"/>
        </w:rPr>
        <w:t xml:space="preserve">нюють, уточнюють. </w:t>
      </w:r>
      <w:r>
        <w:rPr>
          <w:color w:val="231F20"/>
          <w:spacing w:val="-8"/>
          <w:sz w:val="30"/>
        </w:rPr>
        <w:t xml:space="preserve">Від </w:t>
      </w:r>
      <w:r>
        <w:rPr>
          <w:color w:val="231F20"/>
          <w:spacing w:val="-7"/>
          <w:sz w:val="30"/>
        </w:rPr>
        <w:t xml:space="preserve">простих </w:t>
      </w:r>
      <w:r>
        <w:rPr>
          <w:color w:val="231F20"/>
          <w:spacing w:val="-3"/>
          <w:sz w:val="30"/>
        </w:rPr>
        <w:t xml:space="preserve">суджень </w:t>
      </w:r>
      <w:r>
        <w:rPr>
          <w:color w:val="231F20"/>
          <w:spacing w:val="-6"/>
          <w:sz w:val="30"/>
        </w:rPr>
        <w:t xml:space="preserve">(коли </w:t>
      </w:r>
      <w:r>
        <w:rPr>
          <w:color w:val="231F20"/>
          <w:spacing w:val="-10"/>
          <w:sz w:val="30"/>
        </w:rPr>
        <w:t xml:space="preserve">головним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5"/>
          <w:sz w:val="30"/>
        </w:rPr>
        <w:t xml:space="preserve">сама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обговоренні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5"/>
          <w:sz w:val="30"/>
        </w:rPr>
        <w:t xml:space="preserve">учня) </w:t>
      </w:r>
      <w:r>
        <w:rPr>
          <w:color w:val="231F20"/>
          <w:spacing w:val="-3"/>
          <w:sz w:val="30"/>
        </w:rPr>
        <w:t xml:space="preserve">переходять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аналітичних,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0"/>
          <w:sz w:val="30"/>
        </w:rPr>
        <w:t xml:space="preserve">потім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проб- </w:t>
      </w:r>
      <w:r>
        <w:rPr>
          <w:color w:val="231F20"/>
          <w:spacing w:val="-6"/>
          <w:sz w:val="30"/>
        </w:rPr>
        <w:t>лемних</w:t>
      </w:r>
      <w:r>
        <w:rPr>
          <w:color w:val="231F20"/>
          <w:spacing w:val="-6"/>
          <w:sz w:val="30"/>
        </w:rPr>
        <w:t xml:space="preserve"> висловлювань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5"/>
          <w:sz w:val="30"/>
        </w:rPr>
        <w:t xml:space="preserve">уведення </w:t>
      </w:r>
      <w:r>
        <w:rPr>
          <w:color w:val="231F20"/>
          <w:spacing w:val="-9"/>
          <w:sz w:val="30"/>
        </w:rPr>
        <w:t>відповідних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обмежень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4"/>
          <w:sz w:val="30"/>
        </w:rPr>
        <w:t>(вимог).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1"/>
        </w:tabs>
        <w:ind w:right="204" w:firstLine="70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“Корекція </w:t>
      </w:r>
      <w:r>
        <w:rPr>
          <w:color w:val="231F20"/>
          <w:spacing w:val="-13"/>
          <w:sz w:val="30"/>
        </w:rPr>
        <w:t xml:space="preserve">позиції”. </w:t>
      </w:r>
      <w:r>
        <w:rPr>
          <w:color w:val="231F20"/>
          <w:spacing w:val="3"/>
          <w:sz w:val="30"/>
        </w:rPr>
        <w:t xml:space="preserve">Цей </w:t>
      </w:r>
      <w:r>
        <w:rPr>
          <w:color w:val="231F20"/>
          <w:spacing w:val="-14"/>
          <w:sz w:val="30"/>
        </w:rPr>
        <w:t xml:space="preserve">прийом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3"/>
          <w:sz w:val="30"/>
        </w:rPr>
        <w:t xml:space="preserve">тактовну </w:t>
      </w:r>
      <w:r>
        <w:rPr>
          <w:color w:val="231F20"/>
          <w:spacing w:val="-7"/>
          <w:sz w:val="30"/>
        </w:rPr>
        <w:t xml:space="preserve">зміну </w:t>
      </w:r>
      <w:r>
        <w:rPr>
          <w:color w:val="231F20"/>
          <w:sz w:val="30"/>
        </w:rPr>
        <w:t xml:space="preserve">думок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2"/>
          <w:sz w:val="30"/>
        </w:rPr>
        <w:t xml:space="preserve">прийнятих </w:t>
      </w:r>
      <w:r>
        <w:rPr>
          <w:color w:val="231F20"/>
          <w:spacing w:val="-8"/>
          <w:sz w:val="30"/>
        </w:rPr>
        <w:t xml:space="preserve">ролей, </w:t>
      </w:r>
      <w:r>
        <w:rPr>
          <w:color w:val="231F20"/>
          <w:spacing w:val="-4"/>
          <w:sz w:val="30"/>
        </w:rPr>
        <w:t xml:space="preserve">образів,   </w:t>
      </w:r>
      <w:r>
        <w:rPr>
          <w:color w:val="231F20"/>
          <w:spacing w:val="-6"/>
          <w:sz w:val="30"/>
        </w:rPr>
        <w:t xml:space="preserve">що  </w:t>
      </w:r>
      <w:r>
        <w:rPr>
          <w:color w:val="231F20"/>
          <w:spacing w:val="-7"/>
          <w:sz w:val="30"/>
        </w:rPr>
        <w:t xml:space="preserve">знижують  продуктивність  </w:t>
      </w:r>
      <w:r>
        <w:rPr>
          <w:color w:val="231F20"/>
          <w:spacing w:val="-9"/>
          <w:sz w:val="30"/>
        </w:rPr>
        <w:t xml:space="preserve">спілку- 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z w:val="30"/>
        </w:rPr>
        <w:t xml:space="preserve">дітьми й </w:t>
      </w:r>
      <w:r>
        <w:rPr>
          <w:color w:val="231F20"/>
          <w:spacing w:val="-3"/>
          <w:sz w:val="30"/>
        </w:rPr>
        <w:t xml:space="preserve">перешкоджають </w:t>
      </w:r>
      <w:r>
        <w:rPr>
          <w:color w:val="231F20"/>
          <w:spacing w:val="-13"/>
          <w:sz w:val="30"/>
        </w:rPr>
        <w:t xml:space="preserve">виникненню  </w:t>
      </w:r>
      <w:r>
        <w:rPr>
          <w:color w:val="231F20"/>
          <w:spacing w:val="-6"/>
          <w:sz w:val="30"/>
        </w:rPr>
        <w:t xml:space="preserve">негативної </w:t>
      </w:r>
      <w:r>
        <w:rPr>
          <w:color w:val="231F20"/>
          <w:spacing w:val="-8"/>
          <w:sz w:val="30"/>
        </w:rPr>
        <w:t xml:space="preserve">поведін-  </w:t>
      </w:r>
      <w:r>
        <w:rPr>
          <w:color w:val="231F20"/>
          <w:spacing w:val="-3"/>
          <w:sz w:val="30"/>
        </w:rPr>
        <w:t xml:space="preserve">ки </w:t>
      </w:r>
      <w:r>
        <w:rPr>
          <w:color w:val="231F20"/>
          <w:spacing w:val="-5"/>
          <w:sz w:val="30"/>
        </w:rPr>
        <w:t xml:space="preserve">(нагадування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аналогічні </w:t>
      </w:r>
      <w:r>
        <w:rPr>
          <w:color w:val="231F20"/>
          <w:spacing w:val="-9"/>
          <w:sz w:val="30"/>
        </w:rPr>
        <w:t xml:space="preserve">ситуації, </w:t>
      </w:r>
      <w:r>
        <w:rPr>
          <w:color w:val="231F20"/>
          <w:spacing w:val="-10"/>
          <w:sz w:val="30"/>
        </w:rPr>
        <w:t xml:space="preserve">повернення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 xml:space="preserve">вихідних </w:t>
      </w:r>
      <w:r>
        <w:rPr>
          <w:color w:val="231F20"/>
          <w:sz w:val="30"/>
        </w:rPr>
        <w:t xml:space="preserve">думок, </w:t>
      </w:r>
      <w:r>
        <w:rPr>
          <w:color w:val="231F20"/>
          <w:spacing w:val="-6"/>
          <w:sz w:val="30"/>
        </w:rPr>
        <w:t>питання-підказка).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6"/>
        </w:rPr>
        <w:t xml:space="preserve">Друга </w:t>
      </w:r>
      <w:r>
        <w:rPr>
          <w:color w:val="231F20"/>
          <w:spacing w:val="-9"/>
        </w:rPr>
        <w:t xml:space="preserve">група 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організацією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діалогу </w:t>
      </w:r>
      <w:r>
        <w:rPr>
          <w:color w:val="231F20"/>
          <w:spacing w:val="-3"/>
        </w:rPr>
        <w:t>педагога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  <w:spacing w:val="-10"/>
        </w:rPr>
        <w:t xml:space="preserve">відношення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якої-небудь </w:t>
      </w:r>
      <w:r>
        <w:rPr>
          <w:color w:val="231F20"/>
          <w:spacing w:val="-3"/>
        </w:rPr>
        <w:t xml:space="preserve">зна- </w:t>
      </w:r>
      <w:r>
        <w:rPr>
          <w:color w:val="231F20"/>
          <w:spacing w:val="-5"/>
        </w:rPr>
        <w:t xml:space="preserve">чущої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</w:rPr>
        <w:t xml:space="preserve">У рамках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такого </w:t>
      </w:r>
      <w:r>
        <w:rPr>
          <w:color w:val="231F20"/>
          <w:spacing w:val="-5"/>
        </w:rPr>
        <w:t xml:space="preserve">діалогу </w:t>
      </w:r>
      <w:r>
        <w:rPr>
          <w:color w:val="231F20"/>
        </w:rPr>
        <w:t xml:space="preserve">можуть бути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5"/>
        </w:rPr>
        <w:t>ристані нижченаведені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12"/>
        </w:rPr>
        <w:t>прийоми: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249" w:lineRule="auto"/>
        <w:ind w:left="280" w:right="200" w:firstLine="699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“Рольова </w:t>
      </w:r>
      <w:r>
        <w:rPr>
          <w:color w:val="231F20"/>
          <w:spacing w:val="4"/>
          <w:sz w:val="30"/>
        </w:rPr>
        <w:t xml:space="preserve">маска”. </w:t>
      </w:r>
      <w:r>
        <w:rPr>
          <w:color w:val="231F20"/>
          <w:spacing w:val="-4"/>
          <w:sz w:val="30"/>
        </w:rPr>
        <w:t xml:space="preserve">Дітям </w:t>
      </w:r>
      <w:r>
        <w:rPr>
          <w:color w:val="231F20"/>
          <w:spacing w:val="-10"/>
          <w:sz w:val="30"/>
        </w:rPr>
        <w:t xml:space="preserve">пропонують </w:t>
      </w:r>
      <w:r>
        <w:rPr>
          <w:color w:val="231F20"/>
          <w:spacing w:val="-8"/>
          <w:sz w:val="30"/>
        </w:rPr>
        <w:t xml:space="preserve">увійти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13"/>
          <w:sz w:val="30"/>
        </w:rPr>
        <w:t xml:space="preserve">іншої </w:t>
      </w:r>
      <w:r>
        <w:rPr>
          <w:color w:val="231F20"/>
          <w:spacing w:val="-9"/>
          <w:sz w:val="30"/>
        </w:rPr>
        <w:t xml:space="preserve">людини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виступити </w:t>
      </w:r>
      <w:r>
        <w:rPr>
          <w:color w:val="231F20"/>
          <w:spacing w:val="-3"/>
          <w:sz w:val="30"/>
        </w:rPr>
        <w:t xml:space="preserve">вже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4"/>
          <w:sz w:val="30"/>
        </w:rPr>
        <w:t xml:space="preserve">свого,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7"/>
          <w:sz w:val="30"/>
        </w:rPr>
        <w:t>чийогось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9"/>
          <w:sz w:val="30"/>
        </w:rPr>
        <w:t>імені.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340" w:lineRule="exact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“Прогнозування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8"/>
          <w:sz w:val="30"/>
        </w:rPr>
        <w:t xml:space="preserve">ситуації”. </w:t>
      </w:r>
      <w:r>
        <w:rPr>
          <w:color w:val="231F20"/>
          <w:spacing w:val="-7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13"/>
          <w:sz w:val="30"/>
        </w:rPr>
        <w:t xml:space="preserve">понує </w:t>
      </w:r>
      <w:r>
        <w:rPr>
          <w:color w:val="231F20"/>
          <w:spacing w:val="-6"/>
          <w:sz w:val="30"/>
        </w:rPr>
        <w:t xml:space="preserve">висловити </w:t>
      </w:r>
      <w:r>
        <w:rPr>
          <w:color w:val="231F20"/>
          <w:spacing w:val="-13"/>
          <w:sz w:val="30"/>
        </w:rPr>
        <w:t xml:space="preserve">припущення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4"/>
          <w:sz w:val="30"/>
        </w:rPr>
        <w:t xml:space="preserve">те,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могла </w:t>
      </w:r>
      <w:r>
        <w:rPr>
          <w:color w:val="231F20"/>
          <w:sz w:val="30"/>
        </w:rPr>
        <w:t xml:space="preserve">б </w:t>
      </w:r>
      <w:r>
        <w:rPr>
          <w:color w:val="231F20"/>
          <w:spacing w:val="-5"/>
          <w:sz w:val="30"/>
        </w:rPr>
        <w:t xml:space="preserve">розвиватися </w:t>
      </w:r>
      <w:r>
        <w:rPr>
          <w:color w:val="231F20"/>
          <w:spacing w:val="4"/>
          <w:sz w:val="30"/>
        </w:rPr>
        <w:t>та чи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14"/>
          <w:sz w:val="30"/>
        </w:rPr>
        <w:t>інша</w:t>
      </w:r>
    </w:p>
    <w:p w:rsidR="00A17FD0" w:rsidRDefault="008C7F95">
      <w:pPr>
        <w:pStyle w:val="a3"/>
        <w:spacing w:line="237" w:lineRule="auto"/>
        <w:ind w:right="274" w:firstLine="0"/>
      </w:pPr>
      <w:r>
        <w:rPr>
          <w:color w:val="231F20"/>
          <w:spacing w:val="-11"/>
        </w:rPr>
        <w:t xml:space="preserve">конфліктна </w:t>
      </w:r>
      <w:r>
        <w:rPr>
          <w:color w:val="231F20"/>
          <w:spacing w:val="-6"/>
        </w:rPr>
        <w:t xml:space="preserve">ситуація.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9"/>
        </w:rPr>
        <w:t xml:space="preserve">побічно </w:t>
      </w:r>
      <w:r>
        <w:rPr>
          <w:color w:val="231F20"/>
          <w:spacing w:val="4"/>
        </w:rPr>
        <w:t xml:space="preserve">ведеться  </w:t>
      </w:r>
      <w:r>
        <w:rPr>
          <w:color w:val="231F20"/>
          <w:spacing w:val="-11"/>
        </w:rPr>
        <w:t>пошук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 xml:space="preserve">виходу </w:t>
      </w:r>
      <w:r>
        <w:rPr>
          <w:color w:val="231F20"/>
          <w:spacing w:val="-12"/>
        </w:rPr>
        <w:t xml:space="preserve">із  </w:t>
      </w:r>
      <w:r>
        <w:rPr>
          <w:color w:val="231F20"/>
        </w:rPr>
        <w:t xml:space="preserve">ситуа- </w:t>
      </w:r>
      <w:r>
        <w:rPr>
          <w:color w:val="231F20"/>
          <w:spacing w:val="-17"/>
        </w:rPr>
        <w:t xml:space="preserve">ції, </w:t>
      </w:r>
      <w:r>
        <w:rPr>
          <w:color w:val="231F20"/>
          <w:spacing w:val="-6"/>
        </w:rPr>
        <w:t>що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склалася.</w:t>
      </w:r>
    </w:p>
    <w:p w:rsidR="00A17FD0" w:rsidRDefault="00A17FD0">
      <w:pPr>
        <w:spacing w:line="237" w:lineRule="auto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before="84" w:line="235" w:lineRule="auto"/>
        <w:ind w:right="218" w:firstLine="70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“Імпровізація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вільну </w:t>
      </w:r>
      <w:r>
        <w:rPr>
          <w:color w:val="231F20"/>
          <w:spacing w:val="3"/>
          <w:sz w:val="30"/>
        </w:rPr>
        <w:t xml:space="preserve">тему”. </w:t>
      </w:r>
      <w:r>
        <w:rPr>
          <w:color w:val="231F20"/>
          <w:sz w:val="30"/>
        </w:rPr>
        <w:t xml:space="preserve">Учні </w:t>
      </w:r>
      <w:r>
        <w:rPr>
          <w:color w:val="231F20"/>
          <w:spacing w:val="-3"/>
          <w:sz w:val="30"/>
        </w:rPr>
        <w:t xml:space="preserve">обирають </w:t>
      </w:r>
      <w:r>
        <w:rPr>
          <w:color w:val="231F20"/>
          <w:spacing w:val="2"/>
          <w:sz w:val="30"/>
        </w:rPr>
        <w:t xml:space="preserve">тему,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8"/>
          <w:sz w:val="30"/>
        </w:rPr>
        <w:t xml:space="preserve">викликає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певний </w:t>
      </w:r>
      <w:r>
        <w:rPr>
          <w:color w:val="231F20"/>
          <w:spacing w:val="-4"/>
          <w:sz w:val="30"/>
        </w:rPr>
        <w:t>інтерес, переносять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події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нові </w:t>
      </w:r>
      <w:r>
        <w:rPr>
          <w:color w:val="231F20"/>
          <w:spacing w:val="-6"/>
          <w:sz w:val="30"/>
        </w:rPr>
        <w:t xml:space="preserve">умови, </w:t>
      </w:r>
      <w:r>
        <w:rPr>
          <w:color w:val="231F20"/>
          <w:spacing w:val="-4"/>
          <w:sz w:val="30"/>
        </w:rPr>
        <w:t xml:space="preserve">по-своєму </w:t>
      </w:r>
      <w:r>
        <w:rPr>
          <w:color w:val="231F20"/>
          <w:spacing w:val="-8"/>
          <w:sz w:val="30"/>
        </w:rPr>
        <w:t xml:space="preserve">інтерпре- </w:t>
      </w:r>
      <w:r>
        <w:rPr>
          <w:color w:val="231F20"/>
          <w:sz w:val="30"/>
        </w:rPr>
        <w:t xml:space="preserve">тують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зміст.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before="18"/>
        <w:ind w:right="210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“Оголення </w:t>
      </w:r>
      <w:r>
        <w:rPr>
          <w:color w:val="231F20"/>
          <w:spacing w:val="-3"/>
          <w:sz w:val="30"/>
        </w:rPr>
        <w:t xml:space="preserve">суперечностей”. </w:t>
      </w:r>
      <w:r>
        <w:rPr>
          <w:color w:val="231F20"/>
          <w:spacing w:val="-11"/>
          <w:sz w:val="30"/>
        </w:rPr>
        <w:t xml:space="preserve">Позиції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того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2"/>
          <w:sz w:val="30"/>
        </w:rPr>
        <w:t xml:space="preserve">іншого </w:t>
      </w:r>
      <w:r>
        <w:rPr>
          <w:color w:val="231F20"/>
          <w:spacing w:val="-13"/>
          <w:sz w:val="30"/>
        </w:rPr>
        <w:t xml:space="preserve">питання </w:t>
      </w:r>
      <w:r>
        <w:rPr>
          <w:color w:val="231F20"/>
          <w:sz w:val="30"/>
        </w:rPr>
        <w:t xml:space="preserve">розмежовуються 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3"/>
          <w:sz w:val="30"/>
        </w:rPr>
        <w:t xml:space="preserve">творчого завдання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подальшим </w:t>
      </w:r>
      <w:r>
        <w:rPr>
          <w:color w:val="231F20"/>
          <w:spacing w:val="-6"/>
          <w:sz w:val="30"/>
        </w:rPr>
        <w:t xml:space="preserve">зі- </w:t>
      </w:r>
      <w:r>
        <w:rPr>
          <w:color w:val="231F20"/>
          <w:spacing w:val="-7"/>
          <w:sz w:val="30"/>
        </w:rPr>
        <w:t xml:space="preserve">ткненням </w:t>
      </w:r>
      <w:r>
        <w:rPr>
          <w:color w:val="231F20"/>
          <w:spacing w:val="-6"/>
          <w:sz w:val="30"/>
        </w:rPr>
        <w:t xml:space="preserve">суперечливих </w:t>
      </w:r>
      <w:r>
        <w:rPr>
          <w:color w:val="231F20"/>
          <w:spacing w:val="-3"/>
          <w:sz w:val="30"/>
        </w:rPr>
        <w:t xml:space="preserve">суджень, </w:t>
      </w:r>
      <w:r>
        <w:rPr>
          <w:color w:val="231F20"/>
          <w:sz w:val="30"/>
        </w:rPr>
        <w:t xml:space="preserve">точок </w:t>
      </w:r>
      <w:r>
        <w:rPr>
          <w:color w:val="231F20"/>
          <w:spacing w:val="-5"/>
          <w:sz w:val="30"/>
        </w:rPr>
        <w:t xml:space="preserve">зору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взаємини </w:t>
      </w:r>
      <w:r>
        <w:rPr>
          <w:color w:val="231F20"/>
          <w:spacing w:val="-13"/>
          <w:sz w:val="30"/>
        </w:rPr>
        <w:t xml:space="preserve">різних  </w:t>
      </w:r>
      <w:r>
        <w:rPr>
          <w:color w:val="231F20"/>
          <w:spacing w:val="-9"/>
          <w:sz w:val="30"/>
        </w:rPr>
        <w:t xml:space="preserve">груп </w:t>
      </w:r>
      <w:r>
        <w:rPr>
          <w:color w:val="231F20"/>
          <w:spacing w:val="-4"/>
          <w:sz w:val="30"/>
        </w:rPr>
        <w:t xml:space="preserve">людей. </w:t>
      </w:r>
      <w:r>
        <w:rPr>
          <w:color w:val="231F20"/>
          <w:spacing w:val="-10"/>
          <w:sz w:val="30"/>
        </w:rPr>
        <w:t xml:space="preserve">Прийом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3"/>
          <w:sz w:val="30"/>
        </w:rPr>
        <w:t xml:space="preserve">чітке обмеження </w:t>
      </w:r>
      <w:r>
        <w:rPr>
          <w:color w:val="231F20"/>
          <w:spacing w:val="-5"/>
          <w:sz w:val="30"/>
        </w:rPr>
        <w:t xml:space="preserve">розбіжностей </w:t>
      </w:r>
      <w:r>
        <w:rPr>
          <w:color w:val="231F20"/>
          <w:sz w:val="30"/>
        </w:rPr>
        <w:t xml:space="preserve">у думках, </w:t>
      </w:r>
      <w:r>
        <w:rPr>
          <w:color w:val="231F20"/>
          <w:spacing w:val="-10"/>
          <w:sz w:val="30"/>
        </w:rPr>
        <w:t xml:space="preserve">по- </w:t>
      </w:r>
      <w:r>
        <w:rPr>
          <w:color w:val="231F20"/>
          <w:spacing w:val="-5"/>
          <w:sz w:val="30"/>
        </w:rPr>
        <w:t xml:space="preserve">значення </w:t>
      </w:r>
      <w:r>
        <w:rPr>
          <w:color w:val="231F20"/>
          <w:spacing w:val="-10"/>
          <w:sz w:val="30"/>
        </w:rPr>
        <w:t xml:space="preserve">головних </w:t>
      </w:r>
      <w:r>
        <w:rPr>
          <w:color w:val="231F20"/>
          <w:spacing w:val="-17"/>
          <w:sz w:val="30"/>
        </w:rPr>
        <w:t xml:space="preserve">ліній,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якими </w:t>
      </w:r>
      <w:r>
        <w:rPr>
          <w:color w:val="231F20"/>
          <w:spacing w:val="-14"/>
          <w:sz w:val="30"/>
        </w:rPr>
        <w:t>повинно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9"/>
          <w:sz w:val="30"/>
        </w:rPr>
        <w:t>пройти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7"/>
          <w:sz w:val="30"/>
        </w:rPr>
        <w:t>обговорення.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“Зустрічні </w:t>
      </w:r>
      <w:r>
        <w:rPr>
          <w:color w:val="231F20"/>
          <w:spacing w:val="-7"/>
          <w:sz w:val="30"/>
        </w:rPr>
        <w:t xml:space="preserve">питання”. </w:t>
      </w:r>
      <w:r>
        <w:rPr>
          <w:color w:val="231F20"/>
          <w:spacing w:val="-6"/>
          <w:sz w:val="30"/>
        </w:rPr>
        <w:t xml:space="preserve">Учні, </w:t>
      </w:r>
      <w:r>
        <w:rPr>
          <w:color w:val="231F20"/>
          <w:spacing w:val="-7"/>
          <w:sz w:val="30"/>
        </w:rPr>
        <w:t xml:space="preserve">розділені </w:t>
      </w:r>
      <w:r>
        <w:rPr>
          <w:color w:val="231F20"/>
          <w:spacing w:val="-11"/>
          <w:sz w:val="30"/>
        </w:rPr>
        <w:t xml:space="preserve">на групи, </w:t>
      </w:r>
      <w:r>
        <w:rPr>
          <w:color w:val="231F20"/>
          <w:sz w:val="30"/>
        </w:rPr>
        <w:t xml:space="preserve">готують  </w:t>
      </w:r>
      <w:r>
        <w:rPr>
          <w:color w:val="231F20"/>
          <w:spacing w:val="-6"/>
          <w:sz w:val="30"/>
        </w:rPr>
        <w:t xml:space="preserve">один  одно- </w:t>
      </w:r>
      <w:r>
        <w:rPr>
          <w:color w:val="231F20"/>
          <w:spacing w:val="5"/>
          <w:sz w:val="30"/>
        </w:rPr>
        <w:t xml:space="preserve">му </w:t>
      </w:r>
      <w:r>
        <w:rPr>
          <w:color w:val="231F20"/>
          <w:spacing w:val="-8"/>
          <w:sz w:val="30"/>
        </w:rPr>
        <w:t xml:space="preserve">певну </w:t>
      </w:r>
      <w:r>
        <w:rPr>
          <w:color w:val="231F20"/>
          <w:spacing w:val="-6"/>
          <w:sz w:val="30"/>
        </w:rPr>
        <w:t xml:space="preserve">кількість </w:t>
      </w:r>
      <w:r>
        <w:rPr>
          <w:color w:val="231F20"/>
          <w:spacing w:val="-7"/>
          <w:sz w:val="30"/>
        </w:rPr>
        <w:t xml:space="preserve">зустрічних питань. </w:t>
      </w:r>
      <w:r>
        <w:rPr>
          <w:color w:val="231F20"/>
          <w:sz w:val="30"/>
        </w:rPr>
        <w:t xml:space="preserve">Поставлені  </w:t>
      </w:r>
      <w:r>
        <w:rPr>
          <w:color w:val="231F20"/>
          <w:spacing w:val="-10"/>
          <w:sz w:val="30"/>
        </w:rPr>
        <w:t xml:space="preserve">питання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8"/>
          <w:sz w:val="30"/>
        </w:rPr>
        <w:t xml:space="preserve">відповіді 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z w:val="30"/>
        </w:rPr>
        <w:t xml:space="preserve">піддаються </w:t>
      </w:r>
      <w:r>
        <w:rPr>
          <w:color w:val="231F20"/>
          <w:spacing w:val="-3"/>
          <w:sz w:val="30"/>
        </w:rPr>
        <w:t xml:space="preserve">згодом </w:t>
      </w:r>
      <w:r>
        <w:rPr>
          <w:color w:val="231F20"/>
          <w:spacing w:val="-5"/>
          <w:sz w:val="30"/>
        </w:rPr>
        <w:t xml:space="preserve">колективному </w:t>
      </w:r>
      <w:r>
        <w:rPr>
          <w:color w:val="231F20"/>
          <w:spacing w:val="-7"/>
          <w:sz w:val="30"/>
        </w:rPr>
        <w:t>обговоренню.</w:t>
      </w:r>
    </w:p>
    <w:p w:rsidR="00A17FD0" w:rsidRDefault="008C7F95">
      <w:pPr>
        <w:pStyle w:val="a3"/>
        <w:spacing w:before="18"/>
        <w:ind w:right="200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10"/>
        </w:rPr>
        <w:t xml:space="preserve">орі- </w:t>
      </w:r>
      <w:r>
        <w:rPr>
          <w:color w:val="231F20"/>
          <w:spacing w:val="-4"/>
        </w:rPr>
        <w:t xml:space="preserve">єнтуватися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особистий </w:t>
      </w:r>
      <w:r>
        <w:rPr>
          <w:color w:val="231F20"/>
          <w:spacing w:val="-7"/>
        </w:rPr>
        <w:t xml:space="preserve">приклад, зміну </w:t>
      </w:r>
      <w:r>
        <w:rPr>
          <w:color w:val="231F20"/>
          <w:spacing w:val="-3"/>
        </w:rPr>
        <w:t xml:space="preserve">обставин, </w:t>
      </w:r>
      <w:r>
        <w:rPr>
          <w:color w:val="231F20"/>
          <w:spacing w:val="-7"/>
        </w:rPr>
        <w:t xml:space="preserve">звернення 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незалеж-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експертів. </w:t>
      </w:r>
      <w:r>
        <w:rPr>
          <w:color w:val="231F20"/>
        </w:rPr>
        <w:t xml:space="preserve">Педагог може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3"/>
        </w:rPr>
        <w:t xml:space="preserve">безліч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3"/>
        </w:rPr>
        <w:t xml:space="preserve">прийо- </w:t>
      </w:r>
      <w:r>
        <w:rPr>
          <w:color w:val="231F20"/>
          <w:spacing w:val="-4"/>
        </w:rPr>
        <w:t xml:space="preserve">мів,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7"/>
        </w:rPr>
        <w:t xml:space="preserve">появі </w:t>
      </w:r>
      <w:r>
        <w:rPr>
          <w:color w:val="231F20"/>
          <w:spacing w:val="-11"/>
        </w:rPr>
        <w:t xml:space="preserve">нових прийомів. </w:t>
      </w:r>
      <w:r>
        <w:rPr>
          <w:color w:val="231F20"/>
          <w:spacing w:val="-3"/>
        </w:rPr>
        <w:t xml:space="preserve">Кожен педагог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право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12"/>
        </w:rPr>
        <w:t xml:space="preserve">прийоми,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індивідуальному </w:t>
      </w:r>
      <w:r>
        <w:rPr>
          <w:color w:val="231F20"/>
          <w:spacing w:val="-4"/>
        </w:rPr>
        <w:t xml:space="preserve">стилю 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6"/>
        </w:rPr>
        <w:t>діяльност</w:t>
      </w:r>
      <w:r>
        <w:rPr>
          <w:color w:val="231F20"/>
          <w:spacing w:val="-6"/>
        </w:rPr>
        <w:t xml:space="preserve">і,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</w:rPr>
        <w:t xml:space="preserve">темпераменту, </w:t>
      </w:r>
      <w:r>
        <w:rPr>
          <w:color w:val="231F20"/>
          <w:spacing w:val="-3"/>
        </w:rPr>
        <w:t xml:space="preserve">життєвому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педагогічному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4"/>
        </w:rPr>
        <w:t>досвіду.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14"/>
        </w:rPr>
        <w:t xml:space="preserve">прийом 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частина </w:t>
      </w:r>
      <w:r>
        <w:rPr>
          <w:color w:val="231F20"/>
          <w:spacing w:val="-4"/>
        </w:rPr>
        <w:t xml:space="preserve">загального </w:t>
      </w:r>
      <w:r>
        <w:rPr>
          <w:color w:val="231F20"/>
        </w:rPr>
        <w:t>методу,</w:t>
      </w:r>
    </w:p>
    <w:p w:rsidR="00A17FD0" w:rsidRDefault="008C7F95">
      <w:pPr>
        <w:pStyle w:val="a3"/>
        <w:spacing w:before="15"/>
        <w:ind w:right="199" w:firstLine="0"/>
        <w:jc w:val="both"/>
      </w:pPr>
      <w:r>
        <w:rPr>
          <w:color w:val="231F20"/>
        </w:rPr>
        <w:t xml:space="preserve">окрема </w:t>
      </w:r>
      <w:r>
        <w:rPr>
          <w:color w:val="231F20"/>
          <w:spacing w:val="-6"/>
        </w:rPr>
        <w:t xml:space="preserve">дія </w:t>
      </w:r>
      <w:r>
        <w:rPr>
          <w:color w:val="231F20"/>
          <w:spacing w:val="-7"/>
        </w:rPr>
        <w:t xml:space="preserve">(вплив), конкретне </w:t>
      </w:r>
      <w:r>
        <w:rPr>
          <w:color w:val="231F20"/>
          <w:spacing w:val="-14"/>
        </w:rPr>
        <w:t xml:space="preserve">поліпшення 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-5"/>
        </w:rPr>
        <w:t xml:space="preserve">Наприклад, </w:t>
      </w:r>
      <w:r>
        <w:rPr>
          <w:color w:val="231F20"/>
        </w:rPr>
        <w:t xml:space="preserve">бесіда з учнями будується як </w:t>
      </w:r>
      <w:r>
        <w:rPr>
          <w:color w:val="231F20"/>
          <w:spacing w:val="-14"/>
        </w:rPr>
        <w:t xml:space="preserve">ціла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1"/>
        </w:rPr>
        <w:t xml:space="preserve">прийомів: </w:t>
      </w:r>
      <w:r>
        <w:rPr>
          <w:color w:val="231F20"/>
          <w:spacing w:val="-14"/>
        </w:rPr>
        <w:t xml:space="preserve">прийом </w:t>
      </w:r>
      <w:r>
        <w:rPr>
          <w:color w:val="231F20"/>
        </w:rPr>
        <w:t xml:space="preserve">яскравого </w:t>
      </w:r>
      <w:r>
        <w:rPr>
          <w:color w:val="231F20"/>
          <w:spacing w:val="-3"/>
        </w:rPr>
        <w:t xml:space="preserve">початку, </w:t>
      </w:r>
      <w:r>
        <w:rPr>
          <w:color w:val="231F20"/>
          <w:spacing w:val="-14"/>
        </w:rPr>
        <w:t>прийом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звертання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життєвого </w:t>
      </w:r>
      <w:r>
        <w:rPr>
          <w:color w:val="231F20"/>
        </w:rPr>
        <w:t>досвіду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 xml:space="preserve">прийо-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7"/>
        </w:rPr>
        <w:t xml:space="preserve">утримання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переключення </w:t>
      </w:r>
      <w:r>
        <w:rPr>
          <w:color w:val="231F20"/>
          <w:spacing w:val="-5"/>
        </w:rPr>
        <w:t xml:space="preserve">уваги, </w:t>
      </w:r>
      <w:r>
        <w:rPr>
          <w:color w:val="231F20"/>
          <w:spacing w:val="-14"/>
        </w:rPr>
        <w:t>прийом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завершення </w:t>
      </w:r>
      <w:r>
        <w:rPr>
          <w:color w:val="231F20"/>
          <w:spacing w:val="-3"/>
        </w:rPr>
        <w:t xml:space="preserve">розмови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8"/>
        </w:rPr>
        <w:t xml:space="preserve">Знання </w:t>
      </w:r>
      <w:r>
        <w:rPr>
          <w:color w:val="231F20"/>
        </w:rPr>
        <w:t xml:space="preserve">методів і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обирати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 xml:space="preserve">стосовувати є </w:t>
      </w:r>
      <w:r>
        <w:rPr>
          <w:color w:val="231F20"/>
          <w:spacing w:val="-6"/>
        </w:rPr>
        <w:t xml:space="preserve">ознакою </w:t>
      </w:r>
      <w:r>
        <w:rPr>
          <w:color w:val="231F20"/>
          <w:spacing w:val="-7"/>
        </w:rPr>
        <w:t xml:space="preserve">високої </w:t>
      </w:r>
      <w:r>
        <w:rPr>
          <w:color w:val="231F20"/>
        </w:rPr>
        <w:t xml:space="preserve">майстерності педагога. </w:t>
      </w:r>
      <w:r>
        <w:rPr>
          <w:color w:val="231F20"/>
          <w:spacing w:val="-8"/>
        </w:rPr>
        <w:t xml:space="preserve">Окрім </w:t>
      </w:r>
      <w:r>
        <w:rPr>
          <w:color w:val="231F20"/>
        </w:rPr>
        <w:t xml:space="preserve">методів і </w:t>
      </w:r>
      <w:r>
        <w:rPr>
          <w:color w:val="231F20"/>
          <w:spacing w:val="-9"/>
        </w:rPr>
        <w:t xml:space="preserve">прийомів,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 xml:space="preserve">засоби </w:t>
      </w:r>
      <w:r>
        <w:rPr>
          <w:color w:val="231F20"/>
          <w:spacing w:val="-8"/>
        </w:rPr>
        <w:t>виховання.</w:t>
      </w:r>
    </w:p>
    <w:p w:rsidR="00A17FD0" w:rsidRDefault="008C7F95">
      <w:pPr>
        <w:spacing w:line="330" w:lineRule="exact"/>
        <w:ind w:left="999"/>
        <w:rPr>
          <w:sz w:val="30"/>
        </w:rPr>
      </w:pPr>
      <w:r>
        <w:rPr>
          <w:b/>
          <w:color w:val="231F20"/>
          <w:sz w:val="30"/>
        </w:rPr>
        <w:t xml:space="preserve">Засоби виховання </w:t>
      </w:r>
      <w:r>
        <w:rPr>
          <w:color w:val="231F20"/>
          <w:sz w:val="30"/>
        </w:rPr>
        <w:t>– вид суспільної діяльності, який може впливати</w:t>
      </w:r>
    </w:p>
    <w:p w:rsidR="00A17FD0" w:rsidRDefault="008C7F95">
      <w:pPr>
        <w:pStyle w:val="a3"/>
        <w:spacing w:before="15" w:line="342" w:lineRule="exact"/>
        <w:ind w:firstLine="0"/>
      </w:pPr>
      <w:r>
        <w:rPr>
          <w:color w:val="231F20"/>
        </w:rPr>
        <w:t>на особистість у певному напрямі.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4"/>
        </w:rPr>
        <w:t xml:space="preserve">Засобами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</w:rPr>
        <w:t xml:space="preserve">предмети </w:t>
      </w:r>
      <w:r>
        <w:rPr>
          <w:color w:val="231F20"/>
          <w:spacing w:val="-4"/>
        </w:rPr>
        <w:t xml:space="preserve">матеріальної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духовної культури,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4"/>
        </w:rPr>
        <w:t>собів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відносять </w:t>
      </w:r>
      <w:r>
        <w:rPr>
          <w:color w:val="231F20"/>
          <w:spacing w:val="-9"/>
        </w:rPr>
        <w:t xml:space="preserve">працю, </w:t>
      </w:r>
      <w:r>
        <w:rPr>
          <w:color w:val="231F20"/>
          <w:spacing w:val="-6"/>
        </w:rPr>
        <w:t xml:space="preserve">гру, </w:t>
      </w:r>
      <w:r>
        <w:rPr>
          <w:color w:val="231F20"/>
        </w:rPr>
        <w:t xml:space="preserve">мистецтво, засоби масової </w:t>
      </w:r>
      <w:r>
        <w:rPr>
          <w:color w:val="231F20"/>
          <w:spacing w:val="-13"/>
        </w:rPr>
        <w:t xml:space="preserve">інфор- </w:t>
      </w:r>
      <w:r>
        <w:rPr>
          <w:color w:val="231F20"/>
          <w:spacing w:val="-9"/>
        </w:rPr>
        <w:t>мації,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книги, </w:t>
      </w:r>
      <w:r>
        <w:rPr>
          <w:color w:val="231F20"/>
          <w:spacing w:val="-9"/>
        </w:rPr>
        <w:t>традиції,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шкільний </w:t>
      </w:r>
      <w:r>
        <w:rPr>
          <w:color w:val="231F20"/>
          <w:spacing w:val="-4"/>
        </w:rPr>
        <w:t xml:space="preserve">режим, </w:t>
      </w:r>
      <w:r>
        <w:rPr>
          <w:color w:val="231F20"/>
          <w:spacing w:val="-13"/>
        </w:rPr>
        <w:t xml:space="preserve">пізнання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6"/>
        </w:rPr>
        <w:t xml:space="preserve">Універсальними </w:t>
      </w:r>
      <w:r>
        <w:rPr>
          <w:color w:val="231F20"/>
          <w:spacing w:val="3"/>
        </w:rPr>
        <w:t xml:space="preserve">засобами </w:t>
      </w:r>
      <w:r>
        <w:rPr>
          <w:color w:val="231F20"/>
        </w:rPr>
        <w:t xml:space="preserve">завжди є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спілкування. 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-11"/>
        </w:rPr>
        <w:t xml:space="preserve">прийомом  </w:t>
      </w:r>
      <w:r>
        <w:rPr>
          <w:color w:val="231F20"/>
          <w:spacing w:val="-6"/>
        </w:rPr>
        <w:t xml:space="preserve">розу- </w:t>
      </w:r>
      <w:r>
        <w:rPr>
          <w:color w:val="231F20"/>
        </w:rPr>
        <w:t xml:space="preserve">міють </w:t>
      </w:r>
      <w:r>
        <w:rPr>
          <w:color w:val="231F20"/>
          <w:spacing w:val="-12"/>
        </w:rPr>
        <w:t xml:space="preserve">одиничний </w:t>
      </w:r>
      <w:r>
        <w:rPr>
          <w:color w:val="231F20"/>
          <w:spacing w:val="-10"/>
        </w:rPr>
        <w:t xml:space="preserve">вплив,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5"/>
        </w:rPr>
        <w:t xml:space="preserve">під </w:t>
      </w:r>
      <w:r>
        <w:rPr>
          <w:color w:val="231F20"/>
        </w:rPr>
        <w:t xml:space="preserve">засобом  –  </w:t>
      </w:r>
      <w:r>
        <w:rPr>
          <w:color w:val="231F20"/>
          <w:spacing w:val="-8"/>
        </w:rPr>
        <w:t xml:space="preserve">сукупність  </w:t>
      </w:r>
      <w:r>
        <w:rPr>
          <w:color w:val="231F20"/>
          <w:spacing w:val="-11"/>
        </w:rPr>
        <w:t xml:space="preserve">прийомів.  </w:t>
      </w:r>
      <w:r>
        <w:rPr>
          <w:color w:val="231F20"/>
          <w:spacing w:val="-7"/>
        </w:rPr>
        <w:t xml:space="preserve">Наприк-  </w:t>
      </w:r>
      <w:r>
        <w:rPr>
          <w:color w:val="231F20"/>
        </w:rPr>
        <w:t xml:space="preserve">лад, </w:t>
      </w:r>
      <w:r>
        <w:rPr>
          <w:color w:val="231F20"/>
          <w:spacing w:val="-10"/>
        </w:rPr>
        <w:t xml:space="preserve">праця </w:t>
      </w:r>
      <w:r>
        <w:rPr>
          <w:color w:val="231F20"/>
        </w:rPr>
        <w:t xml:space="preserve">є засобом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але </w:t>
      </w:r>
      <w:r>
        <w:rPr>
          <w:color w:val="231F20"/>
          <w:spacing w:val="-5"/>
        </w:rPr>
        <w:t xml:space="preserve">показ, </w:t>
      </w:r>
      <w:r>
        <w:rPr>
          <w:color w:val="231F20"/>
          <w:spacing w:val="-14"/>
        </w:rPr>
        <w:t>оцінка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4"/>
        </w:rPr>
        <w:t xml:space="preserve">вказівка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6"/>
        </w:rPr>
        <w:t xml:space="preserve">милку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прийомом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– засіб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а </w:t>
      </w:r>
      <w:r>
        <w:rPr>
          <w:color w:val="231F20"/>
          <w:spacing w:val="-8"/>
        </w:rPr>
        <w:t>репліка,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1"/>
        </w:rPr>
        <w:t xml:space="preserve">порівняння </w:t>
      </w:r>
      <w:r>
        <w:rPr>
          <w:color w:val="231F20"/>
        </w:rPr>
        <w:t>–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12"/>
        </w:rPr>
        <w:t>прийоми.</w:t>
      </w:r>
    </w:p>
    <w:p w:rsidR="00A17FD0" w:rsidRDefault="008C7F95">
      <w:pPr>
        <w:pStyle w:val="a3"/>
        <w:spacing w:line="242" w:lineRule="auto"/>
        <w:ind w:right="201"/>
        <w:jc w:val="both"/>
      </w:pPr>
      <w:r>
        <w:rPr>
          <w:color w:val="231F20"/>
        </w:rPr>
        <w:t>Засоби виховання – це надбання матеріальної та духовної культури (художня, наукова література, радіо, телебачення, інтернет, предмети образотворчого, театрального, кіномистецтва та ін.), форми і види ви-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978" w:firstLine="0"/>
      </w:pPr>
      <w:r>
        <w:rPr>
          <w:color w:val="231F20"/>
          <w:spacing w:val="-9"/>
        </w:rPr>
        <w:t xml:space="preserve">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(збори,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12"/>
        </w:rPr>
        <w:t xml:space="preserve">конференції, </w:t>
      </w:r>
      <w:r>
        <w:rPr>
          <w:color w:val="231F20"/>
          <w:spacing w:val="-6"/>
        </w:rPr>
        <w:t xml:space="preserve">гуртки, </w:t>
      </w:r>
      <w:r>
        <w:rPr>
          <w:color w:val="231F20"/>
          <w:spacing w:val="-12"/>
        </w:rPr>
        <w:t xml:space="preserve">ігри, </w:t>
      </w:r>
      <w:r>
        <w:rPr>
          <w:color w:val="231F20"/>
          <w:spacing w:val="-8"/>
        </w:rPr>
        <w:t xml:space="preserve">спортивна </w:t>
      </w:r>
      <w:r>
        <w:rPr>
          <w:color w:val="231F20"/>
          <w:spacing w:val="-4"/>
        </w:rPr>
        <w:t xml:space="preserve">діяль- </w:t>
      </w:r>
      <w:r>
        <w:rPr>
          <w:color w:val="231F20"/>
          <w:spacing w:val="-5"/>
        </w:rPr>
        <w:t xml:space="preserve">ність), </w:t>
      </w:r>
      <w:r>
        <w:rPr>
          <w:color w:val="231F20"/>
        </w:rPr>
        <w:t xml:space="preserve">які задіюють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>використання певного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методу.</w:t>
      </w:r>
    </w:p>
    <w:p w:rsidR="00A17FD0" w:rsidRDefault="008C7F95">
      <w:pPr>
        <w:pStyle w:val="a3"/>
        <w:spacing w:line="237" w:lineRule="auto"/>
        <w:ind w:right="230"/>
        <w:jc w:val="both"/>
      </w:pPr>
      <w:r>
        <w:rPr>
          <w:color w:val="231F20"/>
          <w:spacing w:val="2"/>
        </w:rPr>
        <w:t xml:space="preserve">Засоби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допомагає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</w:rPr>
        <w:t xml:space="preserve">методу, </w:t>
      </w:r>
      <w:r>
        <w:rPr>
          <w:color w:val="231F20"/>
          <w:spacing w:val="-13"/>
        </w:rPr>
        <w:t xml:space="preserve">доцільно </w:t>
      </w:r>
      <w:r>
        <w:rPr>
          <w:color w:val="231F20"/>
          <w:spacing w:val="-8"/>
        </w:rPr>
        <w:t xml:space="preserve">організовані </w:t>
      </w:r>
      <w:r>
        <w:rPr>
          <w:color w:val="231F20"/>
        </w:rPr>
        <w:t xml:space="preserve">методичні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>завдань: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419"/>
          <w:tab w:val="left" w:pos="1420"/>
        </w:tabs>
        <w:spacing w:before="10" w:line="364" w:lineRule="exact"/>
        <w:ind w:firstLine="700"/>
        <w:rPr>
          <w:sz w:val="30"/>
        </w:rPr>
      </w:pPr>
      <w:r>
        <w:rPr>
          <w:color w:val="231F20"/>
          <w:sz w:val="30"/>
        </w:rPr>
        <w:t>предмети</w:t>
      </w:r>
      <w:r>
        <w:rPr>
          <w:color w:val="231F20"/>
          <w:sz w:val="30"/>
        </w:rPr>
        <w:t>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42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надбання </w:t>
      </w:r>
      <w:r>
        <w:rPr>
          <w:color w:val="231F20"/>
          <w:spacing w:val="-4"/>
          <w:sz w:val="30"/>
        </w:rPr>
        <w:t xml:space="preserve">матеріальної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духовної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6"/>
          <w:sz w:val="30"/>
        </w:rPr>
        <w:t xml:space="preserve">(художня, </w:t>
      </w:r>
      <w:r>
        <w:rPr>
          <w:color w:val="231F20"/>
          <w:spacing w:val="-7"/>
          <w:sz w:val="30"/>
        </w:rPr>
        <w:t xml:space="preserve">наукова </w:t>
      </w:r>
      <w:r>
        <w:rPr>
          <w:color w:val="231F20"/>
          <w:spacing w:val="-3"/>
          <w:sz w:val="30"/>
        </w:rPr>
        <w:t xml:space="preserve">література, </w:t>
      </w:r>
      <w:r>
        <w:rPr>
          <w:color w:val="231F20"/>
          <w:spacing w:val="-6"/>
          <w:sz w:val="30"/>
        </w:rPr>
        <w:t xml:space="preserve">радіо, </w:t>
      </w:r>
      <w:r>
        <w:rPr>
          <w:color w:val="231F20"/>
          <w:sz w:val="30"/>
        </w:rPr>
        <w:t xml:space="preserve">телебачення, </w:t>
      </w:r>
      <w:r>
        <w:rPr>
          <w:color w:val="231F20"/>
          <w:spacing w:val="-6"/>
          <w:sz w:val="30"/>
        </w:rPr>
        <w:t xml:space="preserve">інтернет, </w:t>
      </w:r>
      <w:r>
        <w:rPr>
          <w:color w:val="231F20"/>
          <w:sz w:val="30"/>
        </w:rPr>
        <w:t xml:space="preserve">предмети </w:t>
      </w:r>
      <w:r>
        <w:rPr>
          <w:color w:val="231F20"/>
          <w:spacing w:val="-3"/>
          <w:sz w:val="30"/>
        </w:rPr>
        <w:t xml:space="preserve">образотворчого, </w:t>
      </w:r>
      <w:r>
        <w:rPr>
          <w:color w:val="231F20"/>
          <w:spacing w:val="7"/>
          <w:sz w:val="30"/>
        </w:rPr>
        <w:t xml:space="preserve">теат- </w:t>
      </w:r>
      <w:r>
        <w:rPr>
          <w:color w:val="231F20"/>
          <w:spacing w:val="-7"/>
          <w:sz w:val="30"/>
        </w:rPr>
        <w:t xml:space="preserve">рального, </w:t>
      </w:r>
      <w:r>
        <w:rPr>
          <w:color w:val="231F20"/>
          <w:spacing w:val="-6"/>
          <w:sz w:val="30"/>
        </w:rPr>
        <w:t>кіномистецтва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421"/>
        </w:tabs>
        <w:spacing w:line="235" w:lineRule="auto"/>
        <w:ind w:left="280"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наукова </w:t>
      </w:r>
      <w:r>
        <w:rPr>
          <w:color w:val="231F20"/>
          <w:spacing w:val="-4"/>
          <w:sz w:val="30"/>
        </w:rPr>
        <w:t xml:space="preserve">література </w:t>
      </w:r>
      <w:r>
        <w:rPr>
          <w:color w:val="231F20"/>
          <w:spacing w:val="-6"/>
          <w:sz w:val="30"/>
        </w:rPr>
        <w:t xml:space="preserve">(наукові </w:t>
      </w:r>
      <w:r>
        <w:rPr>
          <w:color w:val="231F20"/>
          <w:spacing w:val="-11"/>
          <w:sz w:val="30"/>
        </w:rPr>
        <w:t xml:space="preserve">посібники, </w:t>
      </w:r>
      <w:r>
        <w:rPr>
          <w:color w:val="231F20"/>
          <w:spacing w:val="-12"/>
          <w:sz w:val="30"/>
        </w:rPr>
        <w:t xml:space="preserve">книжки, </w:t>
      </w:r>
      <w:r>
        <w:rPr>
          <w:color w:val="231F20"/>
          <w:sz w:val="30"/>
        </w:rPr>
        <w:t xml:space="preserve">газети, </w:t>
      </w:r>
      <w:r>
        <w:rPr>
          <w:color w:val="231F20"/>
          <w:spacing w:val="-3"/>
          <w:sz w:val="30"/>
        </w:rPr>
        <w:t xml:space="preserve">твори ми- </w:t>
      </w:r>
      <w:r>
        <w:rPr>
          <w:color w:val="231F20"/>
          <w:sz w:val="30"/>
        </w:rPr>
        <w:t>стецтва);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419"/>
          <w:tab w:val="left" w:pos="1420"/>
        </w:tabs>
        <w:spacing w:line="363" w:lineRule="exact"/>
        <w:ind w:left="1420"/>
        <w:rPr>
          <w:sz w:val="30"/>
        </w:rPr>
      </w:pPr>
      <w:r>
        <w:rPr>
          <w:color w:val="231F20"/>
          <w:sz w:val="30"/>
        </w:rPr>
        <w:t xml:space="preserve">засоби масової </w:t>
      </w:r>
      <w:r>
        <w:rPr>
          <w:color w:val="231F20"/>
          <w:spacing w:val="-9"/>
          <w:sz w:val="30"/>
        </w:rPr>
        <w:t xml:space="preserve">інформації </w:t>
      </w:r>
      <w:r>
        <w:rPr>
          <w:color w:val="231F20"/>
          <w:sz w:val="30"/>
        </w:rPr>
        <w:t>(преса, телебачення,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5"/>
          <w:sz w:val="30"/>
        </w:rPr>
        <w:t>радіо);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419"/>
          <w:tab w:val="left" w:pos="1420"/>
        </w:tabs>
        <w:spacing w:before="7" w:line="364" w:lineRule="exact"/>
        <w:ind w:left="1420"/>
        <w:rPr>
          <w:sz w:val="30"/>
        </w:rPr>
      </w:pPr>
      <w:r>
        <w:rPr>
          <w:color w:val="231F20"/>
          <w:spacing w:val="-4"/>
          <w:sz w:val="30"/>
        </w:rPr>
        <w:t>слово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z w:val="30"/>
        </w:rPr>
        <w:t>вчителя;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421"/>
        </w:tabs>
        <w:spacing w:before="2" w:line="235" w:lineRule="auto"/>
        <w:ind w:left="280" w:right="20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види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(навчальна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робота, </w:t>
      </w:r>
      <w:r>
        <w:rPr>
          <w:color w:val="231F20"/>
          <w:spacing w:val="-3"/>
          <w:sz w:val="30"/>
        </w:rPr>
        <w:t xml:space="preserve">трудова </w:t>
      </w:r>
      <w:r>
        <w:rPr>
          <w:color w:val="231F20"/>
          <w:spacing w:val="-5"/>
          <w:sz w:val="30"/>
        </w:rPr>
        <w:t>діяльність,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праця,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z w:val="30"/>
        </w:rPr>
        <w:t xml:space="preserve">громадська робота, </w:t>
      </w:r>
      <w:r>
        <w:rPr>
          <w:color w:val="231F20"/>
          <w:spacing w:val="-8"/>
          <w:sz w:val="30"/>
        </w:rPr>
        <w:t xml:space="preserve">художня </w:t>
      </w:r>
      <w:r>
        <w:rPr>
          <w:color w:val="231F20"/>
          <w:spacing w:val="-3"/>
          <w:sz w:val="30"/>
        </w:rPr>
        <w:t xml:space="preserve">самодіяльність, </w:t>
      </w:r>
      <w:r>
        <w:rPr>
          <w:color w:val="231F20"/>
          <w:spacing w:val="-10"/>
          <w:sz w:val="30"/>
        </w:rPr>
        <w:t>спілкування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4"/>
          <w:sz w:val="30"/>
        </w:rPr>
        <w:t>тощо).</w:t>
      </w:r>
    </w:p>
    <w:p w:rsidR="00A17FD0" w:rsidRDefault="008C7F95">
      <w:pPr>
        <w:pStyle w:val="a3"/>
        <w:spacing w:before="20" w:line="237" w:lineRule="auto"/>
        <w:ind w:right="218"/>
        <w:jc w:val="both"/>
      </w:pPr>
      <w:r>
        <w:rPr>
          <w:color w:val="231F20"/>
        </w:rPr>
        <w:t>У виховному процесі вихователь має справу із цілою системою ме- тодів, а не з одним методом, прийомом чи засобом. Будь-який метод вима- гає логічного завершення. Метод не допускає шаблону та повторення.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Вибір методу й ефективне його використання залежать в</w:t>
      </w:r>
      <w:r>
        <w:rPr>
          <w:color w:val="231F20"/>
        </w:rPr>
        <w:t>ід: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280"/>
        </w:tabs>
        <w:spacing w:before="20" w:line="235" w:lineRule="auto"/>
        <w:ind w:right="206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9"/>
          <w:sz w:val="30"/>
        </w:rPr>
        <w:t xml:space="preserve">школярів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>їхнього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4"/>
          <w:sz w:val="30"/>
        </w:rPr>
        <w:t>життєвого досвіду.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Так, у </w:t>
      </w:r>
      <w:r>
        <w:rPr>
          <w:color w:val="231F20"/>
          <w:spacing w:val="-12"/>
          <w:sz w:val="30"/>
        </w:rPr>
        <w:t xml:space="preserve">виховній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молодшими </w:t>
      </w:r>
      <w:r>
        <w:rPr>
          <w:color w:val="231F20"/>
          <w:sz w:val="30"/>
        </w:rPr>
        <w:t xml:space="preserve">учнями віддають </w:t>
      </w:r>
      <w:r>
        <w:rPr>
          <w:color w:val="231F20"/>
          <w:spacing w:val="-3"/>
          <w:sz w:val="30"/>
        </w:rPr>
        <w:t xml:space="preserve">перевагу </w:t>
      </w:r>
      <w:r>
        <w:rPr>
          <w:color w:val="231F20"/>
          <w:sz w:val="30"/>
        </w:rPr>
        <w:t xml:space="preserve">бесідам, </w:t>
      </w:r>
      <w:r>
        <w:rPr>
          <w:color w:val="231F20"/>
          <w:spacing w:val="-12"/>
          <w:sz w:val="30"/>
        </w:rPr>
        <w:t xml:space="preserve">при- </w:t>
      </w:r>
      <w:r>
        <w:rPr>
          <w:color w:val="231F20"/>
          <w:spacing w:val="-5"/>
          <w:sz w:val="30"/>
        </w:rPr>
        <w:t xml:space="preserve">вчанню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вправам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перед </w:t>
      </w:r>
      <w:r>
        <w:rPr>
          <w:color w:val="231F20"/>
          <w:spacing w:val="-7"/>
          <w:sz w:val="30"/>
        </w:rPr>
        <w:t xml:space="preserve">переконуванням. </w:t>
      </w:r>
      <w:r>
        <w:rPr>
          <w:color w:val="231F20"/>
          <w:spacing w:val="-9"/>
          <w:sz w:val="30"/>
        </w:rPr>
        <w:t xml:space="preserve">Диспут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лекцію </w:t>
      </w:r>
      <w:r>
        <w:rPr>
          <w:color w:val="231F20"/>
          <w:spacing w:val="-10"/>
          <w:sz w:val="30"/>
        </w:rPr>
        <w:t xml:space="preserve">доцільно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4"/>
          <w:sz w:val="30"/>
        </w:rPr>
        <w:t xml:space="preserve">користовувати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 xml:space="preserve">виховній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>зі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5"/>
          <w:sz w:val="30"/>
        </w:rPr>
        <w:t>старшокласниками;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280"/>
        </w:tabs>
        <w:spacing w:before="19"/>
        <w:ind w:right="194" w:firstLine="701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6"/>
          <w:sz w:val="30"/>
        </w:rPr>
        <w:t xml:space="preserve">колективу.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несформованому колективі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7"/>
          <w:sz w:val="30"/>
        </w:rPr>
        <w:t xml:space="preserve">використовує </w:t>
      </w:r>
      <w:r>
        <w:rPr>
          <w:color w:val="231F20"/>
          <w:spacing w:val="2"/>
          <w:sz w:val="30"/>
        </w:rPr>
        <w:t xml:space="preserve">метод  </w:t>
      </w:r>
      <w:r>
        <w:rPr>
          <w:color w:val="231F20"/>
          <w:spacing w:val="-5"/>
          <w:sz w:val="30"/>
        </w:rPr>
        <w:t xml:space="preserve">вимог 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6"/>
          <w:sz w:val="30"/>
        </w:rPr>
        <w:t xml:space="preserve">категоричній  </w:t>
      </w:r>
      <w:r>
        <w:rPr>
          <w:color w:val="231F20"/>
          <w:spacing w:val="-4"/>
          <w:sz w:val="30"/>
        </w:rPr>
        <w:t xml:space="preserve">безпосередній </w:t>
      </w:r>
      <w:r>
        <w:rPr>
          <w:color w:val="231F20"/>
          <w:spacing w:val="-9"/>
          <w:sz w:val="30"/>
        </w:rPr>
        <w:t xml:space="preserve">формі,  </w:t>
      </w:r>
      <w:r>
        <w:rPr>
          <w:color w:val="231F20"/>
          <w:sz w:val="30"/>
        </w:rPr>
        <w:t xml:space="preserve">а в </w:t>
      </w:r>
      <w:r>
        <w:rPr>
          <w:color w:val="231F20"/>
          <w:spacing w:val="-4"/>
          <w:sz w:val="30"/>
        </w:rPr>
        <w:t xml:space="preserve">згуртованому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z w:val="30"/>
        </w:rPr>
        <w:t xml:space="preserve">вдатись 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методів, як громадська </w:t>
      </w:r>
      <w:r>
        <w:rPr>
          <w:color w:val="231F20"/>
          <w:spacing w:val="2"/>
          <w:sz w:val="30"/>
        </w:rPr>
        <w:t xml:space="preserve">думка, </w:t>
      </w:r>
      <w:r>
        <w:rPr>
          <w:color w:val="231F20"/>
          <w:spacing w:val="-14"/>
          <w:sz w:val="30"/>
        </w:rPr>
        <w:t>прийом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>паралельної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10"/>
          <w:sz w:val="30"/>
        </w:rPr>
        <w:t>дії;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280"/>
        </w:tabs>
        <w:ind w:right="199" w:firstLine="701"/>
        <w:jc w:val="both"/>
        <w:rPr>
          <w:sz w:val="30"/>
        </w:rPr>
      </w:pPr>
      <w:r>
        <w:rPr>
          <w:color w:val="231F20"/>
          <w:spacing w:val="-10"/>
          <w:sz w:val="30"/>
        </w:rPr>
        <w:t>інди</w:t>
      </w:r>
      <w:r>
        <w:rPr>
          <w:color w:val="231F20"/>
          <w:spacing w:val="-10"/>
          <w:sz w:val="30"/>
        </w:rPr>
        <w:t xml:space="preserve">відуальних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9"/>
          <w:sz w:val="30"/>
        </w:rPr>
        <w:t xml:space="preserve">школярів. </w:t>
      </w:r>
      <w:r>
        <w:rPr>
          <w:color w:val="231F20"/>
          <w:sz w:val="30"/>
        </w:rPr>
        <w:t xml:space="preserve">На </w:t>
      </w:r>
      <w:r>
        <w:rPr>
          <w:color w:val="231F20"/>
          <w:spacing w:val="-11"/>
          <w:sz w:val="30"/>
        </w:rPr>
        <w:t xml:space="preserve">ці </w:t>
      </w:r>
      <w:r>
        <w:rPr>
          <w:color w:val="231F20"/>
          <w:spacing w:val="-4"/>
          <w:sz w:val="30"/>
        </w:rPr>
        <w:t xml:space="preserve">особливості 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z w:val="30"/>
        </w:rPr>
        <w:t xml:space="preserve">зважати </w:t>
      </w:r>
      <w:r>
        <w:rPr>
          <w:color w:val="231F20"/>
          <w:spacing w:val="-11"/>
          <w:sz w:val="30"/>
        </w:rPr>
        <w:t xml:space="preserve">не лише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індивідуальній </w:t>
      </w:r>
      <w:r>
        <w:rPr>
          <w:color w:val="231F20"/>
          <w:spacing w:val="-12"/>
          <w:sz w:val="30"/>
        </w:rPr>
        <w:t xml:space="preserve">виховній </w:t>
      </w:r>
      <w:r>
        <w:rPr>
          <w:color w:val="231F20"/>
          <w:spacing w:val="-6"/>
          <w:sz w:val="30"/>
        </w:rPr>
        <w:t xml:space="preserve">роботі, </w:t>
      </w:r>
      <w:r>
        <w:rPr>
          <w:color w:val="231F20"/>
          <w:sz w:val="30"/>
        </w:rPr>
        <w:t xml:space="preserve">а й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0"/>
          <w:sz w:val="30"/>
        </w:rPr>
        <w:t xml:space="preserve">групових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фронтальних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4"/>
          <w:sz w:val="30"/>
        </w:rPr>
        <w:t>заходів.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Адже </w:t>
      </w:r>
      <w:r>
        <w:rPr>
          <w:color w:val="231F20"/>
          <w:spacing w:val="-10"/>
          <w:sz w:val="30"/>
        </w:rPr>
        <w:t xml:space="preserve">підібраний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pacing w:val="2"/>
          <w:sz w:val="30"/>
        </w:rPr>
        <w:t xml:space="preserve">метод </w:t>
      </w:r>
      <w:r>
        <w:rPr>
          <w:color w:val="231F20"/>
          <w:spacing w:val="-8"/>
          <w:sz w:val="30"/>
        </w:rPr>
        <w:t xml:space="preserve">вихо- вання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pacing w:val="2"/>
          <w:sz w:val="30"/>
        </w:rPr>
        <w:t xml:space="preserve">передбачати </w:t>
      </w:r>
      <w:r>
        <w:rPr>
          <w:color w:val="231F20"/>
          <w:spacing w:val="-9"/>
          <w:sz w:val="30"/>
        </w:rPr>
        <w:t xml:space="preserve">індивідуальні  </w:t>
      </w:r>
      <w:r>
        <w:rPr>
          <w:color w:val="231F20"/>
          <w:spacing w:val="-5"/>
          <w:sz w:val="30"/>
        </w:rPr>
        <w:t xml:space="preserve">корективи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4"/>
          <w:sz w:val="30"/>
        </w:rPr>
        <w:t xml:space="preserve">осо- </w:t>
      </w:r>
      <w:r>
        <w:rPr>
          <w:color w:val="231F20"/>
          <w:spacing w:val="-3"/>
          <w:sz w:val="30"/>
        </w:rPr>
        <w:t>бистості;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поєднання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свідомості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9"/>
          <w:sz w:val="30"/>
        </w:rPr>
        <w:t xml:space="preserve">суспільної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6"/>
          <w:sz w:val="30"/>
        </w:rPr>
        <w:t xml:space="preserve">школяра.  </w:t>
      </w:r>
      <w:r>
        <w:rPr>
          <w:color w:val="231F20"/>
          <w:spacing w:val="-3"/>
          <w:sz w:val="30"/>
        </w:rPr>
        <w:t xml:space="preserve">Підбираючи  </w:t>
      </w:r>
      <w:r>
        <w:rPr>
          <w:color w:val="231F20"/>
          <w:spacing w:val="3"/>
          <w:sz w:val="30"/>
        </w:rPr>
        <w:t xml:space="preserve">методи  </w:t>
      </w:r>
      <w:r>
        <w:rPr>
          <w:color w:val="231F20"/>
          <w:spacing w:val="-8"/>
          <w:sz w:val="30"/>
        </w:rPr>
        <w:t xml:space="preserve">виховання, 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6"/>
          <w:sz w:val="30"/>
        </w:rPr>
        <w:t xml:space="preserve">розумно поєднувати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свідомості 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9"/>
          <w:sz w:val="30"/>
        </w:rPr>
        <w:t>суспільної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17"/>
          <w:sz w:val="30"/>
        </w:rPr>
        <w:t xml:space="preserve">принципу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>єдності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свідо- </w:t>
      </w:r>
      <w:r>
        <w:rPr>
          <w:color w:val="231F20"/>
          <w:spacing w:val="2"/>
          <w:sz w:val="30"/>
        </w:rPr>
        <w:t xml:space="preserve">мості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0"/>
          <w:sz w:val="30"/>
        </w:rPr>
        <w:t xml:space="preserve"> поведінки;</w:t>
      </w:r>
    </w:p>
    <w:p w:rsidR="00A17FD0" w:rsidRDefault="008C7F95">
      <w:pPr>
        <w:pStyle w:val="a4"/>
        <w:numPr>
          <w:ilvl w:val="0"/>
          <w:numId w:val="397"/>
        </w:numPr>
        <w:tabs>
          <w:tab w:val="left" w:pos="1280"/>
        </w:tabs>
        <w:ind w:right="200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z w:val="30"/>
        </w:rPr>
        <w:t xml:space="preserve">яке забезпечується за </w:t>
      </w:r>
      <w:r>
        <w:rPr>
          <w:color w:val="231F20"/>
          <w:spacing w:val="-6"/>
          <w:sz w:val="30"/>
        </w:rPr>
        <w:t xml:space="preserve">умови,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z w:val="30"/>
        </w:rPr>
        <w:t xml:space="preserve">вчитель </w:t>
      </w:r>
      <w:r>
        <w:rPr>
          <w:color w:val="231F20"/>
          <w:spacing w:val="-4"/>
          <w:sz w:val="30"/>
        </w:rPr>
        <w:t>спирається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у своєму </w:t>
      </w:r>
      <w:r>
        <w:rPr>
          <w:color w:val="231F20"/>
          <w:spacing w:val="-6"/>
          <w:sz w:val="30"/>
        </w:rPr>
        <w:t xml:space="preserve">виборі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>знання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11"/>
          <w:sz w:val="30"/>
        </w:rPr>
        <w:t>психологічних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особливо- </w:t>
      </w:r>
      <w:r>
        <w:rPr>
          <w:color w:val="231F20"/>
          <w:spacing w:val="5"/>
          <w:sz w:val="30"/>
        </w:rPr>
        <w:t xml:space="preserve">стей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>школярів.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Учень реагує </w:t>
      </w:r>
      <w:r>
        <w:rPr>
          <w:color w:val="231F20"/>
          <w:spacing w:val="-11"/>
          <w:sz w:val="30"/>
        </w:rPr>
        <w:t xml:space="preserve">на виховний вплив по- </w:t>
      </w:r>
      <w:r>
        <w:rPr>
          <w:color w:val="231F20"/>
          <w:spacing w:val="-9"/>
          <w:sz w:val="30"/>
        </w:rPr>
        <w:t xml:space="preserve">зитивно, </w:t>
      </w:r>
      <w:r>
        <w:rPr>
          <w:color w:val="231F20"/>
          <w:spacing w:val="-6"/>
          <w:sz w:val="30"/>
        </w:rPr>
        <w:t xml:space="preserve">негативно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7"/>
          <w:sz w:val="30"/>
        </w:rPr>
        <w:t xml:space="preserve">нейтрально.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4"/>
          <w:sz w:val="30"/>
        </w:rPr>
        <w:t xml:space="preserve">потребує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3"/>
          <w:sz w:val="30"/>
        </w:rPr>
        <w:t xml:space="preserve">доброї </w:t>
      </w:r>
      <w:r>
        <w:rPr>
          <w:color w:val="231F20"/>
          <w:spacing w:val="-6"/>
          <w:sz w:val="30"/>
        </w:rPr>
        <w:t xml:space="preserve">фахової 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високого </w:t>
      </w:r>
      <w:r>
        <w:rPr>
          <w:color w:val="231F20"/>
          <w:spacing w:val="-12"/>
          <w:sz w:val="30"/>
        </w:rPr>
        <w:t>рівня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5"/>
          <w:sz w:val="30"/>
        </w:rPr>
        <w:t>компетентності.</w:t>
      </w:r>
    </w:p>
    <w:p w:rsidR="00A17FD0" w:rsidRDefault="00A17FD0">
      <w:pPr>
        <w:jc w:val="both"/>
        <w:rPr>
          <w:sz w:val="30"/>
        </w:rPr>
        <w:sectPr w:rsidR="00A17FD0">
          <w:footerReference w:type="default" r:id="rId33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0"/>
        <w:ind w:right="195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4"/>
        </w:rPr>
        <w:t xml:space="preserve">категорія  </w:t>
      </w:r>
      <w:r>
        <w:rPr>
          <w:color w:val="231F20"/>
        </w:rPr>
        <w:t xml:space="preserve">“методи </w:t>
      </w:r>
      <w:r>
        <w:rPr>
          <w:color w:val="231F20"/>
          <w:spacing w:val="-8"/>
        </w:rPr>
        <w:t xml:space="preserve">виховання” </w:t>
      </w:r>
      <w:r>
        <w:rPr>
          <w:color w:val="231F20"/>
        </w:rPr>
        <w:t xml:space="preserve">означає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</w:rPr>
        <w:t xml:space="preserve">взаємозв’язаної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10"/>
        </w:rPr>
        <w:t xml:space="preserve">хованців, </w:t>
      </w:r>
      <w:r>
        <w:rPr>
          <w:color w:val="231F20"/>
          <w:spacing w:val="-5"/>
        </w:rPr>
        <w:t xml:space="preserve">спрямованої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  <w:spacing w:val="-7"/>
        </w:rPr>
        <w:t xml:space="preserve">духовними </w:t>
      </w:r>
      <w:r>
        <w:rPr>
          <w:color w:val="231F20"/>
          <w:spacing w:val="-8"/>
        </w:rPr>
        <w:t xml:space="preserve">знаннями, </w:t>
      </w:r>
      <w:r>
        <w:rPr>
          <w:color w:val="231F20"/>
          <w:spacing w:val="-3"/>
        </w:rPr>
        <w:t xml:space="preserve">навичками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 xml:space="preserve">уміннями, </w:t>
      </w:r>
      <w:r>
        <w:rPr>
          <w:color w:val="231F20"/>
          <w:spacing w:val="-3"/>
        </w:rPr>
        <w:t xml:space="preserve">нормами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правилами </w:t>
      </w:r>
      <w:r>
        <w:rPr>
          <w:color w:val="231F20"/>
          <w:spacing w:val="-8"/>
        </w:rPr>
        <w:t xml:space="preserve">вихованої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11"/>
        </w:rPr>
        <w:t xml:space="preserve">різнобічний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гармонійний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4"/>
        </w:rPr>
        <w:t xml:space="preserve">загальнолюдських, </w:t>
      </w:r>
      <w:r>
        <w:rPr>
          <w:color w:val="231F20"/>
          <w:spacing w:val="-12"/>
        </w:rPr>
        <w:t>наці</w:t>
      </w:r>
      <w:r>
        <w:rPr>
          <w:color w:val="231F20"/>
          <w:spacing w:val="-12"/>
        </w:rPr>
        <w:t xml:space="preserve">о- </w:t>
      </w:r>
      <w:r>
        <w:rPr>
          <w:color w:val="231F20"/>
          <w:spacing w:val="-10"/>
        </w:rPr>
        <w:t xml:space="preserve">нальних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професійних </w:t>
      </w:r>
      <w:r>
        <w:rPr>
          <w:color w:val="231F20"/>
        </w:rPr>
        <w:t xml:space="preserve">якостей,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визначені </w:t>
      </w:r>
      <w:r>
        <w:rPr>
          <w:color w:val="231F20"/>
          <w:spacing w:val="-8"/>
        </w:rPr>
        <w:t xml:space="preserve">цілями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5"/>
        </w:rPr>
        <w:t>не-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 xml:space="preserve">обхідні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повноцінної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6"/>
        </w:rPr>
        <w:t>[216,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6"/>
        </w:rPr>
        <w:t>253].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0"/>
          <w:numId w:val="398"/>
        </w:numPr>
        <w:tabs>
          <w:tab w:val="left" w:pos="580"/>
        </w:tabs>
        <w:ind w:left="579" w:hanging="300"/>
        <w:jc w:val="left"/>
      </w:pPr>
      <w:r>
        <w:rPr>
          <w:color w:val="231F20"/>
          <w:spacing w:val="2"/>
        </w:rPr>
        <w:t xml:space="preserve">Характеристика </w:t>
      </w:r>
      <w:r>
        <w:rPr>
          <w:color w:val="231F20"/>
          <w:spacing w:val="6"/>
        </w:rPr>
        <w:t xml:space="preserve">методів </w:t>
      </w:r>
      <w:r>
        <w:rPr>
          <w:color w:val="231F20"/>
          <w:spacing w:val="4"/>
        </w:rPr>
        <w:t xml:space="preserve">виховного </w:t>
      </w:r>
      <w:r>
        <w:rPr>
          <w:color w:val="231F20"/>
        </w:rPr>
        <w:t xml:space="preserve">впливу </w:t>
      </w:r>
      <w:r>
        <w:rPr>
          <w:color w:val="231F20"/>
          <w:spacing w:val="5"/>
        </w:rPr>
        <w:t xml:space="preserve">педагога </w:t>
      </w:r>
      <w:r>
        <w:rPr>
          <w:color w:val="231F20"/>
          <w:spacing w:val="3"/>
        </w:rPr>
        <w:t>на</w:t>
      </w:r>
      <w:r>
        <w:rPr>
          <w:color w:val="231F20"/>
          <w:spacing w:val="-52"/>
        </w:rPr>
        <w:t xml:space="preserve"> </w:t>
      </w:r>
      <w:r>
        <w:rPr>
          <w:color w:val="231F20"/>
          <w:spacing w:val="2"/>
        </w:rPr>
        <w:t>вихованців</w:t>
      </w:r>
    </w:p>
    <w:p w:rsidR="00A17FD0" w:rsidRDefault="008C7F95">
      <w:pPr>
        <w:pStyle w:val="a3"/>
        <w:spacing w:line="237" w:lineRule="auto"/>
        <w:ind w:right="205"/>
        <w:jc w:val="both"/>
      </w:pPr>
      <w:r>
        <w:rPr>
          <w:color w:val="231F20"/>
        </w:rPr>
        <w:t xml:space="preserve">Метод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2"/>
        </w:rPr>
        <w:t xml:space="preserve">система  </w:t>
      </w:r>
      <w:r>
        <w:rPr>
          <w:color w:val="231F20"/>
          <w:spacing w:val="-7"/>
        </w:rPr>
        <w:t xml:space="preserve">педагогічних  </w:t>
      </w:r>
      <w:r>
        <w:rPr>
          <w:color w:val="231F20"/>
          <w:spacing w:val="-11"/>
        </w:rPr>
        <w:t xml:space="preserve">прийомів,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дозволяють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4"/>
        </w:rPr>
        <w:t xml:space="preserve">ті чи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5"/>
        </w:rPr>
        <w:t>педагогічні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>завдання.</w:t>
      </w:r>
    </w:p>
    <w:p w:rsidR="00A17FD0" w:rsidRDefault="008C7F95">
      <w:pPr>
        <w:pStyle w:val="a3"/>
        <w:ind w:right="215"/>
        <w:jc w:val="both"/>
      </w:pPr>
      <w:r>
        <w:rPr>
          <w:color w:val="231F20"/>
          <w:spacing w:val="-9"/>
        </w:rPr>
        <w:t>Основним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критерієм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методу </w:t>
      </w:r>
      <w:r>
        <w:rPr>
          <w:color w:val="231F20"/>
        </w:rPr>
        <w:t>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 xml:space="preserve">відповідність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виховним цілям </w:t>
      </w:r>
      <w:r>
        <w:rPr>
          <w:color w:val="231F20"/>
        </w:rPr>
        <w:t xml:space="preserve">і завданням. Тому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формувати особистість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частинами, а завжди </w:t>
      </w:r>
      <w:r>
        <w:rPr>
          <w:color w:val="231F20"/>
          <w:spacing w:val="-7"/>
        </w:rPr>
        <w:t xml:space="preserve">слід  </w:t>
      </w:r>
      <w:r>
        <w:rPr>
          <w:color w:val="231F20"/>
          <w:spacing w:val="-8"/>
        </w:rPr>
        <w:t xml:space="preserve">підходити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>цілісної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  <w:spacing w:val="-6"/>
        </w:rPr>
        <w:t xml:space="preserve">Досвід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</w:rPr>
        <w:t xml:space="preserve">може </w:t>
      </w:r>
      <w:r>
        <w:rPr>
          <w:color w:val="231F20"/>
          <w:spacing w:val="-7"/>
        </w:rPr>
        <w:t xml:space="preserve">здій- </w:t>
      </w:r>
      <w:r>
        <w:rPr>
          <w:color w:val="231F20"/>
          <w:spacing w:val="-3"/>
        </w:rPr>
        <w:t xml:space="preserve">снюватися </w:t>
      </w:r>
      <w:r>
        <w:rPr>
          <w:color w:val="231F20"/>
          <w:spacing w:val="-9"/>
        </w:rPr>
        <w:t>по-різному,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зокрема </w:t>
      </w:r>
      <w:r>
        <w:rPr>
          <w:color w:val="231F20"/>
          <w:spacing w:val="-5"/>
        </w:rPr>
        <w:t>шляхом: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420"/>
        </w:tabs>
        <w:spacing w:line="235" w:lineRule="auto"/>
        <w:ind w:right="206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безпосереднього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7"/>
          <w:sz w:val="30"/>
        </w:rPr>
        <w:t xml:space="preserve">(переконання, </w:t>
      </w:r>
      <w:r>
        <w:rPr>
          <w:color w:val="231F20"/>
          <w:sz w:val="30"/>
        </w:rPr>
        <w:t xml:space="preserve">мораль, </w:t>
      </w:r>
      <w:r>
        <w:rPr>
          <w:color w:val="231F20"/>
          <w:spacing w:val="-3"/>
          <w:sz w:val="30"/>
        </w:rPr>
        <w:t xml:space="preserve">вимога, наказ, </w:t>
      </w:r>
      <w:r>
        <w:rPr>
          <w:color w:val="231F20"/>
          <w:spacing w:val="-6"/>
          <w:sz w:val="30"/>
        </w:rPr>
        <w:t xml:space="preserve">погроза, </w:t>
      </w:r>
      <w:r>
        <w:rPr>
          <w:color w:val="231F20"/>
          <w:spacing w:val="-8"/>
          <w:sz w:val="30"/>
        </w:rPr>
        <w:t xml:space="preserve">покарання, </w:t>
      </w:r>
      <w:r>
        <w:rPr>
          <w:color w:val="231F20"/>
          <w:spacing w:val="-5"/>
          <w:sz w:val="30"/>
        </w:rPr>
        <w:t xml:space="preserve">заохочення, </w:t>
      </w:r>
      <w:r>
        <w:rPr>
          <w:color w:val="231F20"/>
          <w:spacing w:val="-4"/>
          <w:sz w:val="30"/>
        </w:rPr>
        <w:t xml:space="preserve">особистий  </w:t>
      </w:r>
      <w:r>
        <w:rPr>
          <w:color w:val="231F20"/>
          <w:spacing w:val="-7"/>
          <w:sz w:val="30"/>
        </w:rPr>
        <w:t xml:space="preserve">приклад, </w:t>
      </w:r>
      <w:r>
        <w:rPr>
          <w:color w:val="231F20"/>
          <w:sz w:val="30"/>
        </w:rPr>
        <w:t xml:space="preserve">авторитет, </w:t>
      </w:r>
      <w:r>
        <w:rPr>
          <w:color w:val="231F20"/>
          <w:spacing w:val="-10"/>
          <w:sz w:val="30"/>
        </w:rPr>
        <w:t>прохання,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3"/>
          <w:sz w:val="30"/>
        </w:rPr>
        <w:t>порада);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420"/>
        </w:tabs>
        <w:spacing w:line="235" w:lineRule="auto"/>
        <w:ind w:right="215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 xml:space="preserve">спеціальних </w:t>
      </w:r>
      <w:r>
        <w:rPr>
          <w:color w:val="231F20"/>
          <w:spacing w:val="-3"/>
          <w:sz w:val="30"/>
        </w:rPr>
        <w:t xml:space="preserve">умов, </w:t>
      </w:r>
      <w:r>
        <w:rPr>
          <w:color w:val="231F20"/>
          <w:spacing w:val="-7"/>
          <w:sz w:val="30"/>
        </w:rPr>
        <w:t xml:space="preserve">ситуацій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обставин, </w:t>
      </w:r>
      <w:r>
        <w:rPr>
          <w:color w:val="231F20"/>
          <w:sz w:val="30"/>
        </w:rPr>
        <w:t xml:space="preserve">які  </w:t>
      </w:r>
      <w:r>
        <w:rPr>
          <w:color w:val="231F20"/>
          <w:spacing w:val="-7"/>
          <w:sz w:val="30"/>
        </w:rPr>
        <w:t xml:space="preserve">спонука- </w:t>
      </w:r>
      <w:r>
        <w:rPr>
          <w:color w:val="231F20"/>
          <w:sz w:val="30"/>
        </w:rPr>
        <w:t xml:space="preserve">ють </w:t>
      </w:r>
      <w:r>
        <w:rPr>
          <w:color w:val="231F20"/>
          <w:spacing w:val="-9"/>
          <w:sz w:val="30"/>
        </w:rPr>
        <w:t xml:space="preserve">вихованця </w:t>
      </w:r>
      <w:r>
        <w:rPr>
          <w:color w:val="231F20"/>
          <w:spacing w:val="-7"/>
          <w:sz w:val="30"/>
        </w:rPr>
        <w:t xml:space="preserve">змінити </w:t>
      </w:r>
      <w:r>
        <w:rPr>
          <w:color w:val="231F20"/>
          <w:spacing w:val="-4"/>
          <w:sz w:val="30"/>
        </w:rPr>
        <w:t xml:space="preserve">власне 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чого-небудь, </w:t>
      </w:r>
      <w:r>
        <w:rPr>
          <w:color w:val="231F20"/>
          <w:spacing w:val="-6"/>
          <w:sz w:val="30"/>
        </w:rPr>
        <w:t xml:space="preserve">висловити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10"/>
          <w:sz w:val="30"/>
        </w:rPr>
        <w:t xml:space="preserve">позицію, </w:t>
      </w:r>
      <w:r>
        <w:rPr>
          <w:color w:val="231F20"/>
          <w:spacing w:val="-8"/>
          <w:sz w:val="30"/>
        </w:rPr>
        <w:t xml:space="preserve">здійснити вчинок, </w:t>
      </w:r>
      <w:r>
        <w:rPr>
          <w:color w:val="231F20"/>
          <w:spacing w:val="-7"/>
          <w:sz w:val="30"/>
        </w:rPr>
        <w:t>проявити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характер;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420"/>
        </w:tabs>
        <w:spacing w:before="19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z w:val="30"/>
        </w:rPr>
        <w:t xml:space="preserve">громадської думки </w:t>
      </w:r>
      <w:r>
        <w:rPr>
          <w:color w:val="231F20"/>
          <w:spacing w:val="-6"/>
          <w:sz w:val="30"/>
        </w:rPr>
        <w:t>(рефер</w:t>
      </w:r>
      <w:r>
        <w:rPr>
          <w:color w:val="231F20"/>
          <w:spacing w:val="-6"/>
          <w:sz w:val="30"/>
        </w:rPr>
        <w:t xml:space="preserve">ентної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9"/>
          <w:sz w:val="30"/>
        </w:rPr>
        <w:t xml:space="preserve">вихованця групи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5"/>
          <w:sz w:val="30"/>
        </w:rPr>
        <w:t xml:space="preserve">колективу), </w:t>
      </w:r>
      <w:r>
        <w:rPr>
          <w:color w:val="231F20"/>
          <w:sz w:val="30"/>
        </w:rPr>
        <w:t xml:space="preserve">а також думки </w:t>
      </w:r>
      <w:r>
        <w:rPr>
          <w:color w:val="231F20"/>
          <w:spacing w:val="-8"/>
          <w:sz w:val="30"/>
        </w:rPr>
        <w:t xml:space="preserve">важливої, </w:t>
      </w:r>
      <w:r>
        <w:rPr>
          <w:color w:val="231F20"/>
          <w:spacing w:val="-4"/>
          <w:sz w:val="30"/>
        </w:rPr>
        <w:t xml:space="preserve">значимої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нього  </w:t>
      </w:r>
      <w:r>
        <w:rPr>
          <w:color w:val="231F20"/>
          <w:spacing w:val="-5"/>
          <w:sz w:val="30"/>
        </w:rPr>
        <w:t xml:space="preserve">лю- </w:t>
      </w:r>
      <w:r>
        <w:rPr>
          <w:color w:val="231F20"/>
          <w:spacing w:val="-12"/>
          <w:sz w:val="30"/>
        </w:rPr>
        <w:t>дини;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419"/>
          <w:tab w:val="left" w:pos="1420"/>
        </w:tabs>
        <w:spacing w:line="249" w:lineRule="auto"/>
        <w:ind w:right="202" w:firstLine="700"/>
        <w:rPr>
          <w:sz w:val="30"/>
        </w:rPr>
      </w:pP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вихователя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вихованця </w:t>
      </w:r>
      <w:r>
        <w:rPr>
          <w:color w:val="231F20"/>
          <w:sz w:val="30"/>
        </w:rPr>
        <w:t xml:space="preserve">(через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працю);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199"/>
          <w:tab w:val="left" w:pos="1419"/>
          <w:tab w:val="left" w:pos="1420"/>
          <w:tab w:val="left" w:pos="1779"/>
          <w:tab w:val="left" w:pos="3758"/>
          <w:tab w:val="left" w:pos="4117"/>
        </w:tabs>
        <w:spacing w:before="6" w:line="340" w:lineRule="exact"/>
        <w:ind w:right="203" w:firstLine="700"/>
        <w:rPr>
          <w:sz w:val="30"/>
        </w:rPr>
      </w:pP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3"/>
          <w:sz w:val="30"/>
        </w:rPr>
        <w:t xml:space="preserve">самоосвіти, </w:t>
      </w:r>
      <w:r>
        <w:rPr>
          <w:color w:val="231F20"/>
          <w:sz w:val="30"/>
        </w:rPr>
        <w:t xml:space="preserve">передачі </w:t>
      </w:r>
      <w:r>
        <w:rPr>
          <w:color w:val="231F20"/>
          <w:spacing w:val="-11"/>
          <w:sz w:val="30"/>
        </w:rPr>
        <w:t xml:space="preserve">інформації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z w:val="30"/>
        </w:rPr>
        <w:t xml:space="preserve">до- </w:t>
      </w:r>
      <w:r>
        <w:rPr>
          <w:color w:val="231F20"/>
          <w:spacing w:val="-4"/>
          <w:sz w:val="30"/>
        </w:rPr>
        <w:t>свіду,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>здійснюються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колі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6"/>
          <w:sz w:val="30"/>
        </w:rPr>
        <w:t>міжособистісного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7"/>
          <w:sz w:val="30"/>
        </w:rPr>
        <w:t>або</w:t>
      </w:r>
    </w:p>
    <w:p w:rsidR="00A17FD0" w:rsidRDefault="008C7F95">
      <w:pPr>
        <w:pStyle w:val="a3"/>
        <w:spacing w:before="12" w:line="342" w:lineRule="exact"/>
        <w:ind w:firstLine="0"/>
      </w:pPr>
      <w:r>
        <w:rPr>
          <w:color w:val="231F20"/>
        </w:rPr>
        <w:t>професійного спілкування;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419"/>
          <w:tab w:val="left" w:pos="1420"/>
        </w:tabs>
        <w:spacing w:before="3" w:line="235" w:lineRule="auto"/>
        <w:ind w:right="218" w:firstLine="701"/>
        <w:rPr>
          <w:sz w:val="30"/>
        </w:rPr>
      </w:pPr>
      <w:r>
        <w:rPr>
          <w:color w:val="231F20"/>
          <w:spacing w:val="-8"/>
          <w:sz w:val="30"/>
        </w:rPr>
        <w:t xml:space="preserve">занурення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світ </w:t>
      </w:r>
      <w:r>
        <w:rPr>
          <w:color w:val="231F20"/>
          <w:spacing w:val="-9"/>
          <w:sz w:val="30"/>
        </w:rPr>
        <w:t xml:space="preserve">народних </w:t>
      </w:r>
      <w:r>
        <w:rPr>
          <w:color w:val="231F20"/>
          <w:spacing w:val="-7"/>
          <w:sz w:val="30"/>
        </w:rPr>
        <w:t xml:space="preserve">традицій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фольклорної </w:t>
      </w:r>
      <w:r>
        <w:rPr>
          <w:color w:val="231F20"/>
          <w:spacing w:val="-3"/>
          <w:sz w:val="30"/>
        </w:rPr>
        <w:t xml:space="preserve">творчості, чи- </w:t>
      </w:r>
      <w:r>
        <w:rPr>
          <w:color w:val="231F20"/>
          <w:spacing w:val="-6"/>
          <w:sz w:val="30"/>
        </w:rPr>
        <w:t xml:space="preserve">тання </w:t>
      </w:r>
      <w:r>
        <w:rPr>
          <w:color w:val="231F20"/>
          <w:spacing w:val="-7"/>
          <w:sz w:val="30"/>
        </w:rPr>
        <w:t>художньої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літератури.</w:t>
      </w:r>
    </w:p>
    <w:p w:rsidR="00A17FD0" w:rsidRDefault="008C7F95">
      <w:pPr>
        <w:pStyle w:val="a3"/>
        <w:tabs>
          <w:tab w:val="left" w:pos="2799"/>
          <w:tab w:val="left" w:pos="3659"/>
        </w:tabs>
        <w:spacing w:line="249" w:lineRule="auto"/>
        <w:ind w:right="274"/>
      </w:pPr>
      <w:r>
        <w:rPr>
          <w:color w:val="231F20"/>
          <w:spacing w:val="-5"/>
        </w:rPr>
        <w:t>Різноманіття</w:t>
      </w:r>
      <w:r>
        <w:rPr>
          <w:color w:val="231F20"/>
          <w:spacing w:val="-5"/>
        </w:rPr>
        <w:tab/>
      </w:r>
      <w:r>
        <w:rPr>
          <w:color w:val="231F20"/>
          <w:spacing w:val="-9"/>
        </w:rPr>
        <w:t>форм</w:t>
      </w:r>
      <w:r>
        <w:rPr>
          <w:color w:val="231F20"/>
          <w:spacing w:val="-9"/>
        </w:rPr>
        <w:tab/>
      </w:r>
      <w:r>
        <w:rPr>
          <w:color w:val="231F20"/>
          <w:spacing w:val="-3"/>
        </w:rPr>
        <w:t xml:space="preserve">взаємодії педагога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4"/>
        </w:rPr>
        <w:t xml:space="preserve">зумовлює </w:t>
      </w:r>
      <w:r>
        <w:rPr>
          <w:color w:val="231F20"/>
          <w:spacing w:val="-8"/>
        </w:rPr>
        <w:t xml:space="preserve">різ- </w:t>
      </w:r>
      <w:r>
        <w:rPr>
          <w:color w:val="231F20"/>
          <w:spacing w:val="-5"/>
        </w:rPr>
        <w:t xml:space="preserve">номаніття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складність </w:t>
      </w:r>
      <w:r>
        <w:rPr>
          <w:color w:val="231F20"/>
          <w:spacing w:val="-11"/>
        </w:rPr>
        <w:t>їхньої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9"/>
        </w:rPr>
        <w:t>класифікації.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  <w:spacing w:val="-9"/>
        </w:rPr>
        <w:t xml:space="preserve">Класифікація  </w:t>
      </w:r>
      <w:r>
        <w:rPr>
          <w:color w:val="231F20"/>
        </w:rPr>
        <w:t xml:space="preserve">методів 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6"/>
        </w:rPr>
        <w:t xml:space="preserve">побудована  </w:t>
      </w:r>
      <w:r>
        <w:rPr>
          <w:color w:val="231F20"/>
        </w:rPr>
        <w:t xml:space="preserve">за  </w:t>
      </w:r>
      <w:r>
        <w:rPr>
          <w:color w:val="231F20"/>
          <w:spacing w:val="-7"/>
        </w:rPr>
        <w:t xml:space="preserve">певними </w:t>
      </w:r>
      <w:r>
        <w:rPr>
          <w:color w:val="231F20"/>
        </w:rPr>
        <w:t>ознаками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2"/>
        </w:rPr>
        <w:t>система</w:t>
      </w:r>
    </w:p>
    <w:p w:rsidR="00A17FD0" w:rsidRDefault="008C7F95">
      <w:pPr>
        <w:pStyle w:val="a3"/>
        <w:ind w:right="204" w:hanging="1"/>
        <w:jc w:val="both"/>
      </w:pP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9"/>
        </w:rPr>
        <w:t xml:space="preserve">Класифікація </w:t>
      </w:r>
      <w:r>
        <w:rPr>
          <w:color w:val="231F20"/>
          <w:spacing w:val="-3"/>
        </w:rPr>
        <w:t xml:space="preserve">дозволяє </w:t>
      </w:r>
      <w:r>
        <w:rPr>
          <w:color w:val="231F20"/>
        </w:rPr>
        <w:t xml:space="preserve">вказати в </w:t>
      </w:r>
      <w:r>
        <w:rPr>
          <w:color w:val="231F20"/>
          <w:spacing w:val="3"/>
        </w:rPr>
        <w:t xml:space="preserve">методах </w:t>
      </w:r>
      <w:r>
        <w:rPr>
          <w:color w:val="231F20"/>
          <w:spacing w:val="-3"/>
        </w:rPr>
        <w:t xml:space="preserve">загальне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специфічне,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суттєве й </w:t>
      </w:r>
      <w:r>
        <w:rPr>
          <w:color w:val="231F20"/>
          <w:spacing w:val="-5"/>
        </w:rPr>
        <w:t xml:space="preserve">випадкове, </w:t>
      </w:r>
      <w:r>
        <w:rPr>
          <w:color w:val="231F20"/>
          <w:spacing w:val="-3"/>
        </w:rPr>
        <w:t xml:space="preserve">теоретичне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практичне, сприяючи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4"/>
        </w:rPr>
        <w:t xml:space="preserve">усвідомленому </w:t>
      </w:r>
      <w:r>
        <w:rPr>
          <w:color w:val="231F20"/>
          <w:spacing w:val="-7"/>
        </w:rPr>
        <w:t xml:space="preserve">вибору, </w:t>
      </w:r>
      <w:r>
        <w:rPr>
          <w:color w:val="231F20"/>
          <w:spacing w:val="-8"/>
        </w:rPr>
        <w:t>найефективнішому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>використанню.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7"/>
        </w:rPr>
        <w:t xml:space="preserve">Використо- </w:t>
      </w:r>
      <w:r>
        <w:rPr>
          <w:color w:val="231F20"/>
        </w:rPr>
        <w:t xml:space="preserve">вуючи </w:t>
      </w:r>
      <w:r>
        <w:rPr>
          <w:color w:val="231F20"/>
          <w:spacing w:val="-9"/>
        </w:rPr>
        <w:t xml:space="preserve">класифікацію,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4"/>
        </w:rPr>
        <w:t xml:space="preserve">уявляє  </w:t>
      </w:r>
      <w:r>
        <w:rPr>
          <w:color w:val="231F20"/>
        </w:rPr>
        <w:t xml:space="preserve">собі </w:t>
      </w:r>
      <w:r>
        <w:rPr>
          <w:color w:val="231F20"/>
          <w:spacing w:val="2"/>
        </w:rPr>
        <w:t xml:space="preserve">систему </w:t>
      </w:r>
      <w:r>
        <w:rPr>
          <w:color w:val="231F20"/>
        </w:rPr>
        <w:t xml:space="preserve">методів, але  й  </w:t>
      </w:r>
      <w:r>
        <w:rPr>
          <w:color w:val="231F20"/>
          <w:spacing w:val="-5"/>
        </w:rPr>
        <w:t xml:space="preserve">краще   </w:t>
      </w:r>
      <w:r>
        <w:rPr>
          <w:color w:val="231F20"/>
          <w:spacing w:val="-6"/>
        </w:rPr>
        <w:t xml:space="preserve">розуміє  </w:t>
      </w:r>
      <w:r>
        <w:rPr>
          <w:color w:val="231F20"/>
          <w:spacing w:val="-8"/>
        </w:rPr>
        <w:t xml:space="preserve">призначення,  </w:t>
      </w:r>
      <w:r>
        <w:rPr>
          <w:color w:val="231F20"/>
          <w:spacing w:val="-4"/>
        </w:rPr>
        <w:t xml:space="preserve">характерні  </w:t>
      </w:r>
      <w:r>
        <w:rPr>
          <w:color w:val="231F20"/>
          <w:spacing w:val="-5"/>
        </w:rPr>
        <w:t xml:space="preserve">ознаки  </w:t>
      </w:r>
      <w:r>
        <w:rPr>
          <w:color w:val="231F20"/>
          <w:spacing w:val="-10"/>
        </w:rPr>
        <w:t>різноманітних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3"/>
        </w:rPr>
        <w:t>мето-</w:t>
      </w:r>
    </w:p>
    <w:p w:rsidR="00A17FD0" w:rsidRDefault="00A17FD0">
      <w:pPr>
        <w:jc w:val="both"/>
        <w:sectPr w:rsidR="00A17FD0">
          <w:footerReference w:type="default" r:id="rId34"/>
          <w:pgSz w:w="11900" w:h="16840"/>
          <w:pgMar w:top="1060" w:right="900" w:bottom="1140" w:left="860" w:header="0" w:footer="955" w:gutter="0"/>
          <w:pgNumType w:start="171"/>
          <w:cols w:space="720"/>
        </w:sectPr>
      </w:pPr>
    </w:p>
    <w:p w:rsidR="00A17FD0" w:rsidRDefault="008C7F95">
      <w:pPr>
        <w:pStyle w:val="a3"/>
        <w:spacing w:before="62" w:line="237" w:lineRule="auto"/>
        <w:ind w:right="194" w:firstLine="0"/>
        <w:jc w:val="both"/>
      </w:pPr>
      <w:r>
        <w:rPr>
          <w:color w:val="231F20"/>
          <w:spacing w:val="-6"/>
        </w:rPr>
        <w:t xml:space="preserve">дів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модифікацій. </w:t>
      </w:r>
      <w:r>
        <w:rPr>
          <w:color w:val="231F20"/>
          <w:spacing w:val="-9"/>
        </w:rPr>
        <w:t xml:space="preserve">Класифікація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випливає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логіки </w:t>
      </w:r>
      <w:r>
        <w:rPr>
          <w:color w:val="231F20"/>
          <w:spacing w:val="-12"/>
        </w:rPr>
        <w:t xml:space="preserve">цілісного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 </w:t>
      </w:r>
      <w:r>
        <w:rPr>
          <w:color w:val="231F20"/>
          <w:spacing w:val="-6"/>
        </w:rPr>
        <w:t xml:space="preserve">необхідності  </w:t>
      </w:r>
      <w:r>
        <w:rPr>
          <w:color w:val="231F20"/>
          <w:spacing w:val="-3"/>
        </w:rPr>
        <w:t xml:space="preserve">безпосередньої 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дітей,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 педагогами й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собою, сти- </w:t>
      </w:r>
      <w:r>
        <w:rPr>
          <w:color w:val="231F20"/>
          <w:spacing w:val="-6"/>
        </w:rPr>
        <w:t xml:space="preserve">мулювання </w:t>
      </w:r>
      <w:r>
        <w:rPr>
          <w:color w:val="231F20"/>
        </w:rPr>
        <w:t xml:space="preserve">самодіяльності </w:t>
      </w:r>
      <w:r>
        <w:rPr>
          <w:color w:val="231F20"/>
          <w:spacing w:val="4"/>
        </w:rPr>
        <w:t>та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3"/>
        </w:rPr>
        <w:t>самоосвіти.</w:t>
      </w:r>
    </w:p>
    <w:p w:rsidR="00A17FD0" w:rsidRDefault="008C7F95">
      <w:pPr>
        <w:pStyle w:val="a3"/>
        <w:spacing w:before="12"/>
        <w:ind w:right="196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10"/>
        </w:rPr>
        <w:t xml:space="preserve">науці існує </w:t>
      </w:r>
      <w:r>
        <w:rPr>
          <w:color w:val="231F20"/>
          <w:spacing w:val="-8"/>
        </w:rPr>
        <w:t xml:space="preserve">кілька </w:t>
      </w:r>
      <w:r>
        <w:rPr>
          <w:color w:val="231F20"/>
          <w:spacing w:val="-9"/>
        </w:rPr>
        <w:t>класифікацій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методів: </w:t>
      </w:r>
      <w:r>
        <w:rPr>
          <w:color w:val="231F20"/>
          <w:spacing w:val="-7"/>
        </w:rPr>
        <w:t xml:space="preserve">Г.І.Щукіної, </w:t>
      </w:r>
      <w:r>
        <w:rPr>
          <w:color w:val="231F20"/>
          <w:spacing w:val="-4"/>
        </w:rPr>
        <w:t xml:space="preserve">В.Т.Сластьоніна, </w:t>
      </w:r>
      <w:r>
        <w:rPr>
          <w:color w:val="231F20"/>
        </w:rPr>
        <w:t xml:space="preserve">М.Д.Ярмаченка, </w:t>
      </w:r>
      <w:r>
        <w:rPr>
          <w:color w:val="231F20"/>
          <w:spacing w:val="-3"/>
        </w:rPr>
        <w:t xml:space="preserve">Н.П.Волкової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9"/>
        </w:rPr>
        <w:t>Класифікація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випливає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логіки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>цілісного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 xml:space="preserve">педагогіч-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необхідності </w:t>
      </w:r>
      <w:r>
        <w:rPr>
          <w:color w:val="231F20"/>
          <w:spacing w:val="-3"/>
        </w:rPr>
        <w:t xml:space="preserve">безпосередньої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5"/>
        </w:rPr>
        <w:t xml:space="preserve">всіх  </w:t>
      </w:r>
      <w:r>
        <w:rPr>
          <w:color w:val="231F20"/>
          <w:spacing w:val="-8"/>
        </w:rPr>
        <w:t xml:space="preserve">видів  </w:t>
      </w:r>
      <w:r>
        <w:rPr>
          <w:color w:val="231F20"/>
          <w:spacing w:val="-4"/>
        </w:rPr>
        <w:t xml:space="preserve">діяль- ності дітей,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 педагогами й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собою, </w:t>
      </w:r>
      <w:r>
        <w:rPr>
          <w:color w:val="231F20"/>
          <w:spacing w:val="-5"/>
        </w:rPr>
        <w:t xml:space="preserve">стимулювання </w:t>
      </w:r>
      <w:r>
        <w:rPr>
          <w:color w:val="231F20"/>
          <w:spacing w:val="3"/>
        </w:rPr>
        <w:t xml:space="preserve">само-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самоосвіти. </w:t>
      </w:r>
      <w:r>
        <w:rPr>
          <w:color w:val="231F20"/>
        </w:rPr>
        <w:t xml:space="preserve">Тому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1"/>
        </w:rPr>
        <w:t xml:space="preserve">поширеною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класифікація </w:t>
      </w:r>
      <w:r>
        <w:rPr>
          <w:color w:val="231F20"/>
          <w:spacing w:val="-6"/>
        </w:rPr>
        <w:t xml:space="preserve">Г.І.Щукіної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близька 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5"/>
        </w:rPr>
        <w:t>неї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9"/>
        </w:rPr>
        <w:t>класифікація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В.І.Сластьоніна.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Щ</w:t>
      </w:r>
      <w:r>
        <w:rPr>
          <w:color w:val="231F20"/>
        </w:rPr>
        <w:t xml:space="preserve">одо четвертої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6"/>
        </w:rPr>
        <w:t xml:space="preserve">одні </w:t>
      </w:r>
      <w:r>
        <w:rPr>
          <w:color w:val="231F20"/>
        </w:rPr>
        <w:t xml:space="preserve">вчені </w:t>
      </w:r>
      <w:r>
        <w:rPr>
          <w:color w:val="231F20"/>
          <w:spacing w:val="2"/>
        </w:rPr>
        <w:t xml:space="preserve">сюди </w:t>
      </w:r>
      <w:r>
        <w:rPr>
          <w:color w:val="231F20"/>
          <w:spacing w:val="-4"/>
        </w:rPr>
        <w:t xml:space="preserve">відносять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6"/>
        </w:rPr>
        <w:t xml:space="preserve">самовиховання </w:t>
      </w:r>
      <w:r>
        <w:rPr>
          <w:color w:val="231F20"/>
        </w:rPr>
        <w:t xml:space="preserve">(Н.П.Волкова, </w:t>
      </w:r>
      <w:r>
        <w:rPr>
          <w:color w:val="231F20"/>
          <w:spacing w:val="-4"/>
        </w:rPr>
        <w:t xml:space="preserve">В.І.Сластьонін),  </w:t>
      </w:r>
      <w:r>
        <w:rPr>
          <w:color w:val="231F20"/>
        </w:rPr>
        <w:t xml:space="preserve">а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7"/>
        </w:rPr>
        <w:t xml:space="preserve">(М.М.Фіцула) </w:t>
      </w:r>
      <w:r>
        <w:rPr>
          <w:color w:val="231F20"/>
        </w:rPr>
        <w:t xml:space="preserve">–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контролю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12"/>
        </w:rPr>
        <w:t>рівня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7"/>
        </w:rPr>
        <w:t>вихованості.</w:t>
      </w:r>
    </w:p>
    <w:p w:rsidR="00A17FD0" w:rsidRDefault="008C7F95">
      <w:pPr>
        <w:pStyle w:val="a3"/>
        <w:ind w:right="212"/>
        <w:jc w:val="both"/>
      </w:pPr>
      <w:r>
        <w:rPr>
          <w:color w:val="231F20"/>
        </w:rPr>
        <w:t xml:space="preserve">Методи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завжди </w:t>
      </w:r>
      <w:r>
        <w:rPr>
          <w:color w:val="231F20"/>
          <w:spacing w:val="-3"/>
        </w:rPr>
        <w:t xml:space="preserve">діють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певній </w:t>
      </w:r>
      <w:r>
        <w:rPr>
          <w:color w:val="231F20"/>
        </w:rPr>
        <w:t xml:space="preserve">системі, </w:t>
      </w:r>
      <w:r>
        <w:rPr>
          <w:color w:val="231F20"/>
          <w:spacing w:val="-4"/>
        </w:rPr>
        <w:t xml:space="preserve">кожен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структурним </w:t>
      </w:r>
      <w:r>
        <w:rPr>
          <w:color w:val="231F20"/>
        </w:rPr>
        <w:t xml:space="preserve">елементом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й у взаємозв’язку 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4"/>
        </w:rPr>
        <w:t xml:space="preserve">забез- </w:t>
      </w:r>
      <w:r>
        <w:rPr>
          <w:color w:val="231F20"/>
          <w:spacing w:val="-4"/>
        </w:rPr>
        <w:t xml:space="preserve">печує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процесу;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тісному </w:t>
      </w:r>
      <w:r>
        <w:rPr>
          <w:color w:val="231F20"/>
          <w:spacing w:val="2"/>
        </w:rPr>
        <w:t xml:space="preserve">вза- </w:t>
      </w:r>
      <w:r>
        <w:rPr>
          <w:color w:val="231F20"/>
        </w:rPr>
        <w:t xml:space="preserve">ємозв’язку й </w:t>
      </w:r>
      <w:r>
        <w:rPr>
          <w:color w:val="231F20"/>
          <w:spacing w:val="-3"/>
        </w:rPr>
        <w:t xml:space="preserve">взаємозалежності. </w:t>
      </w:r>
      <w:r>
        <w:rPr>
          <w:color w:val="231F20"/>
          <w:spacing w:val="-10"/>
        </w:rPr>
        <w:t xml:space="preserve">Кожний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засіб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розглядати як частину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>з</w:t>
      </w:r>
      <w:r>
        <w:rPr>
          <w:color w:val="231F20"/>
          <w:spacing w:val="-3"/>
        </w:rPr>
        <w:t xml:space="preserve">мінюються, вдоскона- </w:t>
      </w:r>
      <w:r>
        <w:rPr>
          <w:color w:val="231F20"/>
        </w:rPr>
        <w:t xml:space="preserve">люються зі </w:t>
      </w:r>
      <w:r>
        <w:rPr>
          <w:color w:val="231F20"/>
          <w:spacing w:val="-8"/>
        </w:rPr>
        <w:t xml:space="preserve">зміною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4"/>
        </w:rPr>
        <w:t xml:space="preserve">здійснюється, </w:t>
      </w:r>
      <w:r>
        <w:rPr>
          <w:color w:val="231F20"/>
          <w:spacing w:val="-8"/>
        </w:rPr>
        <w:t xml:space="preserve">віку дитини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ступеня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>вихованості.</w:t>
      </w:r>
    </w:p>
    <w:p w:rsidR="00A17FD0" w:rsidRDefault="008C7F95">
      <w:pPr>
        <w:pStyle w:val="a3"/>
        <w:ind w:right="201" w:firstLine="719"/>
        <w:jc w:val="both"/>
      </w:pPr>
      <w:r>
        <w:rPr>
          <w:color w:val="231F20"/>
        </w:rPr>
        <w:t xml:space="preserve">Метод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А.С.Макаренко назвав </w:t>
      </w:r>
      <w:r>
        <w:rPr>
          <w:color w:val="231F20"/>
          <w:spacing w:val="-6"/>
        </w:rPr>
        <w:t xml:space="preserve">“інструментом </w:t>
      </w:r>
      <w:r>
        <w:rPr>
          <w:color w:val="231F20"/>
          <w:spacing w:val="-4"/>
        </w:rPr>
        <w:t xml:space="preserve">дотику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3"/>
        </w:rPr>
        <w:t xml:space="preserve">особистості”.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співробітництві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7"/>
        </w:rPr>
        <w:t xml:space="preserve">“інструментів”  </w:t>
      </w:r>
      <w:r>
        <w:rPr>
          <w:color w:val="231F20"/>
        </w:rPr>
        <w:t xml:space="preserve">педа- </w:t>
      </w:r>
      <w:r>
        <w:rPr>
          <w:color w:val="231F20"/>
          <w:spacing w:val="-5"/>
        </w:rPr>
        <w:t xml:space="preserve">гог </w:t>
      </w:r>
      <w:r>
        <w:rPr>
          <w:color w:val="231F20"/>
        </w:rPr>
        <w:t xml:space="preserve">може </w:t>
      </w:r>
      <w:r>
        <w:rPr>
          <w:color w:val="231F20"/>
          <w:spacing w:val="-5"/>
        </w:rPr>
        <w:t xml:space="preserve">знайти </w:t>
      </w:r>
      <w:r>
        <w:rPr>
          <w:color w:val="231F20"/>
        </w:rPr>
        <w:t xml:space="preserve">багато. </w:t>
      </w:r>
      <w:r>
        <w:rPr>
          <w:color w:val="231F20"/>
          <w:spacing w:val="-4"/>
        </w:rPr>
        <w:t>Практика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</w:rPr>
        <w:t xml:space="preserve">насамперед </w:t>
      </w:r>
      <w:r>
        <w:rPr>
          <w:color w:val="231F20"/>
          <w:spacing w:val="-7"/>
        </w:rPr>
        <w:t xml:space="preserve">перевірені шляхи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загальні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Проте в багатьох </w:t>
      </w:r>
      <w:r>
        <w:rPr>
          <w:color w:val="231F20"/>
          <w:spacing w:val="-4"/>
        </w:rPr>
        <w:t xml:space="preserve">випадках </w:t>
      </w:r>
      <w:r>
        <w:rPr>
          <w:color w:val="231F20"/>
          <w:spacing w:val="-3"/>
        </w:rPr>
        <w:t xml:space="preserve">загальні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можуть </w:t>
      </w:r>
      <w:r>
        <w:rPr>
          <w:color w:val="231F20"/>
          <w:spacing w:val="-6"/>
        </w:rPr>
        <w:t>виявитися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малоефективними.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3"/>
        </w:rPr>
        <w:t xml:space="preserve">Взаємодію </w:t>
      </w:r>
      <w:r>
        <w:rPr>
          <w:color w:val="231F20"/>
        </w:rPr>
        <w:t xml:space="preserve">людей завжди </w:t>
      </w:r>
      <w:r>
        <w:rPr>
          <w:color w:val="231F20"/>
          <w:spacing w:val="-5"/>
        </w:rPr>
        <w:t xml:space="preserve">супроводжують  </w:t>
      </w:r>
      <w:r>
        <w:rPr>
          <w:color w:val="231F20"/>
          <w:spacing w:val="-12"/>
        </w:rPr>
        <w:t>глибинні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1"/>
        </w:rPr>
        <w:t xml:space="preserve">психічні  </w:t>
      </w:r>
      <w:r>
        <w:rPr>
          <w:color w:val="231F20"/>
          <w:spacing w:val="-9"/>
        </w:rPr>
        <w:t xml:space="preserve">проце- </w:t>
      </w:r>
      <w:r>
        <w:rPr>
          <w:color w:val="231F20"/>
          <w:spacing w:val="-5"/>
        </w:rPr>
        <w:t xml:space="preserve">си, </w:t>
      </w:r>
      <w:r>
        <w:rPr>
          <w:color w:val="231F20"/>
        </w:rPr>
        <w:t xml:space="preserve">які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3"/>
        </w:rPr>
        <w:t xml:space="preserve">завдання  </w:t>
      </w:r>
      <w:r>
        <w:rPr>
          <w:color w:val="231F20"/>
          <w:spacing w:val="-6"/>
        </w:rPr>
        <w:t xml:space="preserve">впливають  </w:t>
      </w:r>
      <w:r>
        <w:rPr>
          <w:color w:val="231F20"/>
          <w:spacing w:val="-8"/>
        </w:rPr>
        <w:t xml:space="preserve">певною  </w:t>
      </w:r>
      <w:r>
        <w:rPr>
          <w:color w:val="231F20"/>
          <w:spacing w:val="-7"/>
        </w:rPr>
        <w:t xml:space="preserve">мірою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внутріш-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враховувати. </w:t>
      </w:r>
      <w:r>
        <w:rPr>
          <w:color w:val="231F20"/>
        </w:rPr>
        <w:t xml:space="preserve">Тому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5"/>
        </w:rPr>
        <w:t xml:space="preserve">шукає </w:t>
      </w:r>
      <w:r>
        <w:rPr>
          <w:color w:val="231F20"/>
          <w:spacing w:val="-9"/>
        </w:rPr>
        <w:t>нові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шляхи,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максимально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9"/>
        </w:rPr>
        <w:t>конкретним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умовам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</w:rPr>
        <w:t xml:space="preserve">до- зволяють </w:t>
      </w:r>
      <w:r>
        <w:rPr>
          <w:color w:val="231F20"/>
          <w:spacing w:val="-7"/>
        </w:rPr>
        <w:t xml:space="preserve">швидше </w:t>
      </w:r>
      <w:r>
        <w:rPr>
          <w:color w:val="231F20"/>
        </w:rPr>
        <w:t xml:space="preserve">і з </w:t>
      </w:r>
      <w:r>
        <w:rPr>
          <w:color w:val="231F20"/>
          <w:spacing w:val="-4"/>
        </w:rPr>
        <w:t>ме</w:t>
      </w:r>
      <w:r>
        <w:rPr>
          <w:color w:val="231F20"/>
          <w:spacing w:val="-4"/>
        </w:rPr>
        <w:t xml:space="preserve">ншими зусиллями </w:t>
      </w:r>
      <w:r>
        <w:rPr>
          <w:color w:val="231F20"/>
        </w:rPr>
        <w:t xml:space="preserve">домогтися </w:t>
      </w:r>
      <w:r>
        <w:rPr>
          <w:color w:val="231F20"/>
          <w:spacing w:val="-5"/>
        </w:rPr>
        <w:t xml:space="preserve">накресленого </w:t>
      </w:r>
      <w:r>
        <w:rPr>
          <w:color w:val="231F20"/>
          <w:spacing w:val="-3"/>
        </w:rPr>
        <w:t xml:space="preserve">резуль- </w:t>
      </w:r>
      <w:r>
        <w:rPr>
          <w:color w:val="231F20"/>
          <w:spacing w:val="2"/>
        </w:rPr>
        <w:t xml:space="preserve">тату. </w:t>
      </w:r>
      <w:r>
        <w:rPr>
          <w:color w:val="231F20"/>
        </w:rPr>
        <w:t xml:space="preserve">Так, в </w:t>
      </w:r>
      <w:r>
        <w:rPr>
          <w:color w:val="231F20"/>
          <w:spacing w:val="-4"/>
        </w:rPr>
        <w:t xml:space="preserve">одному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може актуалізувати </w:t>
      </w:r>
      <w:r>
        <w:rPr>
          <w:color w:val="231F20"/>
          <w:spacing w:val="-3"/>
        </w:rPr>
        <w:t xml:space="preserve">такий </w:t>
      </w:r>
      <w:r>
        <w:rPr>
          <w:color w:val="231F20"/>
          <w:spacing w:val="-12"/>
        </w:rPr>
        <w:t xml:space="preserve">внутрішній </w:t>
      </w:r>
      <w:r>
        <w:rPr>
          <w:color w:val="231F20"/>
          <w:spacing w:val="-3"/>
        </w:rPr>
        <w:t xml:space="preserve">механізм,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переконання </w:t>
      </w:r>
      <w:r>
        <w:rPr>
          <w:color w:val="231F20"/>
          <w:spacing w:val="-6"/>
        </w:rPr>
        <w:t xml:space="preserve">(коли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0"/>
        </w:rPr>
        <w:t xml:space="preserve">логічних </w:t>
      </w:r>
      <w:r>
        <w:rPr>
          <w:color w:val="231F20"/>
          <w:spacing w:val="-6"/>
        </w:rPr>
        <w:t xml:space="preserve">побудов </w:t>
      </w:r>
      <w:r>
        <w:rPr>
          <w:color w:val="231F20"/>
          <w:spacing w:val="-7"/>
        </w:rPr>
        <w:t xml:space="preserve">здійсню- </w:t>
      </w:r>
      <w:r>
        <w:rPr>
          <w:color w:val="231F20"/>
        </w:rPr>
        <w:t xml:space="preserve">ється </w:t>
      </w:r>
      <w:r>
        <w:rPr>
          <w:color w:val="231F20"/>
          <w:spacing w:val="-11"/>
        </w:rPr>
        <w:t xml:space="preserve">вплив на </w:t>
      </w:r>
      <w:r>
        <w:rPr>
          <w:color w:val="231F20"/>
        </w:rPr>
        <w:t xml:space="preserve">свідомість), у </w:t>
      </w:r>
      <w:r>
        <w:rPr>
          <w:color w:val="231F20"/>
          <w:spacing w:val="-3"/>
        </w:rPr>
        <w:t xml:space="preserve">другому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навіювання  </w:t>
      </w:r>
      <w:r>
        <w:rPr>
          <w:color w:val="231F20"/>
          <w:spacing w:val="-6"/>
        </w:rPr>
        <w:t xml:space="preserve">(коли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7"/>
        </w:rPr>
        <w:t xml:space="preserve">здій- </w:t>
      </w:r>
      <w:r>
        <w:rPr>
          <w:color w:val="231F20"/>
        </w:rPr>
        <w:t xml:space="preserve">снюється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підсвідомому </w:t>
      </w:r>
      <w:r>
        <w:rPr>
          <w:color w:val="231F20"/>
          <w:spacing w:val="-12"/>
        </w:rPr>
        <w:t xml:space="preserve">рівні), </w:t>
      </w:r>
      <w:r>
        <w:rPr>
          <w:color w:val="231F20"/>
        </w:rPr>
        <w:t xml:space="preserve">у третьому – </w:t>
      </w:r>
      <w:r>
        <w:rPr>
          <w:color w:val="231F20"/>
          <w:spacing w:val="-4"/>
        </w:rPr>
        <w:t>використати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ефект </w:t>
      </w:r>
      <w:r>
        <w:rPr>
          <w:color w:val="231F20"/>
          <w:spacing w:val="-7"/>
        </w:rPr>
        <w:t>наслідування.</w:t>
      </w:r>
    </w:p>
    <w:p w:rsidR="00A17FD0" w:rsidRDefault="008C7F95">
      <w:pPr>
        <w:pStyle w:val="a3"/>
        <w:spacing w:before="3" w:line="237" w:lineRule="auto"/>
        <w:ind w:right="218"/>
        <w:jc w:val="both"/>
      </w:pPr>
      <w:r>
        <w:rPr>
          <w:color w:val="231F20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поділяють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загальні </w:t>
      </w:r>
      <w:r>
        <w:rPr>
          <w:color w:val="231F20"/>
          <w:spacing w:val="-8"/>
        </w:rPr>
        <w:t xml:space="preserve">(їх </w:t>
      </w:r>
      <w:r>
        <w:rPr>
          <w:color w:val="231F20"/>
        </w:rPr>
        <w:t xml:space="preserve">застосовують в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4"/>
        </w:rPr>
        <w:t>на-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прямах </w:t>
      </w:r>
      <w:r>
        <w:rPr>
          <w:color w:val="231F20"/>
          <w:spacing w:val="-8"/>
        </w:rPr>
        <w:t xml:space="preserve">виховання) </w:t>
      </w:r>
      <w:r>
        <w:rPr>
          <w:color w:val="231F20"/>
        </w:rPr>
        <w:t xml:space="preserve">і часткові </w:t>
      </w:r>
      <w:r>
        <w:rPr>
          <w:color w:val="231F20"/>
          <w:spacing w:val="-4"/>
        </w:rPr>
        <w:t xml:space="preserve">(використовуються  </w:t>
      </w:r>
      <w:r>
        <w:rPr>
          <w:color w:val="231F20"/>
          <w:spacing w:val="-5"/>
        </w:rPr>
        <w:t xml:space="preserve">переважно  </w:t>
      </w:r>
      <w:r>
        <w:rPr>
          <w:color w:val="231F20"/>
        </w:rPr>
        <w:t xml:space="preserve">в  </w:t>
      </w:r>
      <w:r>
        <w:rPr>
          <w:color w:val="231F20"/>
          <w:spacing w:val="-4"/>
        </w:rPr>
        <w:t xml:space="preserve">одному 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– естетичному, </w:t>
      </w:r>
      <w:r>
        <w:rPr>
          <w:color w:val="231F20"/>
          <w:spacing w:val="-4"/>
        </w:rPr>
        <w:t xml:space="preserve">моральному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>фізичн</w:t>
      </w:r>
      <w:r>
        <w:rPr>
          <w:color w:val="231F20"/>
          <w:spacing w:val="-8"/>
        </w:rPr>
        <w:t xml:space="preserve">ому), </w:t>
      </w:r>
      <w:r>
        <w:rPr>
          <w:color w:val="231F20"/>
          <w:spacing w:val="-10"/>
        </w:rPr>
        <w:t xml:space="preserve">традиційні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нетрадиційні </w:t>
      </w:r>
      <w:r>
        <w:rPr>
          <w:color w:val="231F20"/>
          <w:spacing w:val="-4"/>
        </w:rPr>
        <w:t>(нестандартні).</w:t>
      </w:r>
    </w:p>
    <w:p w:rsidR="00A17FD0" w:rsidRDefault="008C7F95">
      <w:pPr>
        <w:pStyle w:val="a3"/>
        <w:spacing w:before="14" w:line="237" w:lineRule="auto"/>
        <w:ind w:left="280" w:right="216" w:firstLine="719"/>
        <w:jc w:val="both"/>
      </w:pPr>
      <w:r>
        <w:rPr>
          <w:color w:val="231F20"/>
        </w:rPr>
        <w:t>Загальні методи можна застосовувати вчителеві у всіх видах вихо- вання (наприклад, інформація, бесіда, роз’яснення), а часткові – лише в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деяких (наприклад, гімнастика, гра в теніс домінують тільки у фізичному вихованні).</w:t>
      </w:r>
    </w:p>
    <w:p w:rsidR="00A17FD0" w:rsidRDefault="008C7F95">
      <w:pPr>
        <w:pStyle w:val="a3"/>
        <w:spacing w:line="237" w:lineRule="auto"/>
        <w:ind w:right="199"/>
        <w:jc w:val="both"/>
      </w:pPr>
      <w:r>
        <w:rPr>
          <w:color w:val="231F20"/>
        </w:rPr>
        <w:t>Традиційні методи – це ті, що обґрунтовані педагогічною наукою й поширені в шкільній практиці виховання  учнів початкових класів.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  <w:spacing w:val="-8"/>
        </w:rPr>
        <w:t xml:space="preserve">Нетрадиційні </w:t>
      </w:r>
      <w:r>
        <w:rPr>
          <w:color w:val="231F20"/>
          <w:spacing w:val="-4"/>
        </w:rPr>
        <w:t xml:space="preserve">(нестандартні)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будуються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прин- </w:t>
      </w:r>
      <w:r>
        <w:rPr>
          <w:color w:val="231F20"/>
          <w:spacing w:val="-12"/>
        </w:rPr>
        <w:t xml:space="preserve">ципах </w:t>
      </w:r>
      <w:r>
        <w:rPr>
          <w:color w:val="231F20"/>
          <w:spacing w:val="-8"/>
        </w:rPr>
        <w:t xml:space="preserve">народної  </w:t>
      </w:r>
      <w:r>
        <w:rPr>
          <w:color w:val="231F20"/>
          <w:spacing w:val="-7"/>
        </w:rPr>
        <w:t>педагогіки,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презентуючи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використання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</w:rPr>
        <w:t xml:space="preserve">скарб- </w:t>
      </w:r>
      <w:r>
        <w:rPr>
          <w:color w:val="231F20"/>
          <w:spacing w:val="-16"/>
        </w:rPr>
        <w:t xml:space="preserve">ниці </w:t>
      </w:r>
      <w:r>
        <w:rPr>
          <w:color w:val="231F20"/>
          <w:spacing w:val="-8"/>
        </w:rPr>
        <w:t xml:space="preserve">народної </w:t>
      </w:r>
      <w:r>
        <w:rPr>
          <w:color w:val="231F20"/>
        </w:rPr>
        <w:t xml:space="preserve">мудрості в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вчителя </w:t>
      </w:r>
      <w:r>
        <w:rPr>
          <w:color w:val="231F20"/>
          <w:spacing w:val="-5"/>
        </w:rPr>
        <w:t>початкових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5"/>
        </w:rPr>
        <w:t>класів.</w:t>
      </w:r>
    </w:p>
    <w:p w:rsidR="00A17FD0" w:rsidRDefault="008C7F95">
      <w:pPr>
        <w:pStyle w:val="a3"/>
        <w:ind w:right="2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10"/>
        </w:rPr>
        <w:t xml:space="preserve">науці </w:t>
      </w:r>
      <w:r>
        <w:rPr>
          <w:color w:val="231F20"/>
        </w:rPr>
        <w:t xml:space="preserve">досить </w:t>
      </w:r>
      <w:r>
        <w:rPr>
          <w:color w:val="231F20"/>
          <w:spacing w:val="-7"/>
        </w:rPr>
        <w:t xml:space="preserve">виразно </w:t>
      </w:r>
      <w:r>
        <w:rPr>
          <w:color w:val="231F20"/>
          <w:spacing w:val="-4"/>
        </w:rPr>
        <w:t>накреслилася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6"/>
        </w:rPr>
        <w:t xml:space="preserve">лінія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 xml:space="preserve">прове- дення аналізу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класифікації </w:t>
      </w:r>
      <w:r>
        <w:rPr>
          <w:color w:val="231F20"/>
        </w:rPr>
        <w:t>як</w:t>
      </w:r>
      <w:r>
        <w:rPr>
          <w:color w:val="231F20"/>
        </w:rPr>
        <w:t xml:space="preserve"> </w:t>
      </w:r>
      <w:r>
        <w:rPr>
          <w:color w:val="231F20"/>
          <w:spacing w:val="-11"/>
        </w:rPr>
        <w:t xml:space="preserve">традиційних,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нетрадиційних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Вдале </w:t>
      </w:r>
      <w:r>
        <w:rPr>
          <w:color w:val="231F20"/>
          <w:spacing w:val="-12"/>
        </w:rPr>
        <w:t xml:space="preserve">їх вирішення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теоретичне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практичне </w:t>
      </w:r>
      <w:r>
        <w:rPr>
          <w:color w:val="231F20"/>
          <w:spacing w:val="-5"/>
        </w:rPr>
        <w:t xml:space="preserve">значення, </w:t>
      </w:r>
      <w:r>
        <w:rPr>
          <w:color w:val="231F20"/>
          <w:spacing w:val="7"/>
        </w:rPr>
        <w:t xml:space="preserve">бо </w:t>
      </w:r>
      <w:r>
        <w:rPr>
          <w:color w:val="231F20"/>
          <w:spacing w:val="-3"/>
        </w:rPr>
        <w:t xml:space="preserve">дозволяє </w:t>
      </w:r>
      <w:r>
        <w:rPr>
          <w:color w:val="231F20"/>
        </w:rPr>
        <w:t xml:space="preserve">бачити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 xml:space="preserve">повну </w:t>
      </w:r>
      <w:r>
        <w:rPr>
          <w:color w:val="231F20"/>
          <w:spacing w:val="-8"/>
        </w:rPr>
        <w:t xml:space="preserve">палітру </w:t>
      </w:r>
      <w:r>
        <w:rPr>
          <w:color w:val="231F20"/>
        </w:rPr>
        <w:t xml:space="preserve">в системному й </w:t>
      </w:r>
      <w:r>
        <w:rPr>
          <w:color w:val="231F20"/>
          <w:spacing w:val="-5"/>
        </w:rPr>
        <w:t xml:space="preserve">динамічному  </w:t>
      </w:r>
      <w:r>
        <w:rPr>
          <w:color w:val="231F20"/>
          <w:spacing w:val="-6"/>
        </w:rPr>
        <w:t xml:space="preserve">виражен- </w:t>
      </w:r>
      <w:r>
        <w:rPr>
          <w:color w:val="231F20"/>
          <w:spacing w:val="-8"/>
        </w:rPr>
        <w:t xml:space="preserve">нях, сильні </w:t>
      </w:r>
      <w:r>
        <w:rPr>
          <w:color w:val="231F20"/>
        </w:rPr>
        <w:t xml:space="preserve">й слабкі </w:t>
      </w:r>
      <w:r>
        <w:rPr>
          <w:color w:val="231F20"/>
          <w:spacing w:val="-12"/>
        </w:rPr>
        <w:t xml:space="preserve">функціональні </w:t>
      </w:r>
      <w:r>
        <w:rPr>
          <w:color w:val="231F20"/>
          <w:spacing w:val="-8"/>
        </w:rPr>
        <w:t xml:space="preserve">сторони,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6"/>
        </w:rPr>
        <w:t xml:space="preserve">оптимальні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6"/>
        </w:rPr>
        <w:t xml:space="preserve">розвитку, спрогнозувати </w:t>
      </w:r>
      <w:r>
        <w:rPr>
          <w:color w:val="231F20"/>
          <w:spacing w:val="-5"/>
        </w:rPr>
        <w:t xml:space="preserve">перспективи подальшого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7"/>
        </w:rPr>
        <w:t>винахідництва.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>Оскільки вчитель початкових класів повинен уміти вправно користу- ватись у своїй роботі як традиційними, так і нетрадиційними (нестандарт- ними) методами виховання, то й зн</w:t>
      </w:r>
      <w:r>
        <w:rPr>
          <w:color w:val="231F20"/>
        </w:rPr>
        <w:t>ання їхньої суті й можливостей дії кож- ного з них для нього обов’язкове.</w:t>
      </w:r>
    </w:p>
    <w:p w:rsidR="00A17FD0" w:rsidRDefault="008C7F95">
      <w:pPr>
        <w:pStyle w:val="a3"/>
        <w:ind w:right="219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характеризується всебічністю </w:t>
      </w:r>
      <w:r>
        <w:rPr>
          <w:color w:val="231F20"/>
        </w:rPr>
        <w:t xml:space="preserve">змісту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різноманітністю </w:t>
      </w:r>
      <w:r>
        <w:rPr>
          <w:color w:val="231F20"/>
        </w:rPr>
        <w:t xml:space="preserve">методів. </w:t>
      </w:r>
      <w:r>
        <w:rPr>
          <w:color w:val="231F20"/>
          <w:spacing w:val="-6"/>
        </w:rPr>
        <w:t xml:space="preserve">По-різному планують, </w:t>
      </w:r>
      <w:r>
        <w:rPr>
          <w:color w:val="231F20"/>
          <w:spacing w:val="-7"/>
        </w:rPr>
        <w:t xml:space="preserve">наприклад, </w:t>
      </w:r>
      <w:r>
        <w:rPr>
          <w:color w:val="231F20"/>
          <w:spacing w:val="-11"/>
        </w:rPr>
        <w:t xml:space="preserve">фізичне </w:t>
      </w:r>
      <w:r>
        <w:rPr>
          <w:color w:val="231F20"/>
        </w:rPr>
        <w:t xml:space="preserve">й естетичне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Проте серед </w:t>
      </w:r>
      <w:r>
        <w:rPr>
          <w:color w:val="231F20"/>
          <w:spacing w:val="-3"/>
        </w:rPr>
        <w:t xml:space="preserve">усього </w:t>
      </w:r>
      <w:r>
        <w:rPr>
          <w:color w:val="231F20"/>
        </w:rPr>
        <w:t xml:space="preserve">розмаїття методів є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такі,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особливе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всього </w:t>
      </w:r>
      <w:r>
        <w:rPr>
          <w:color w:val="231F20"/>
          <w:spacing w:val="-8"/>
        </w:rPr>
        <w:t>процесу виховання.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влучним </w:t>
      </w:r>
      <w:r>
        <w:rPr>
          <w:color w:val="231F20"/>
          <w:spacing w:val="-4"/>
        </w:rPr>
        <w:t xml:space="preserve">зауваженням  </w:t>
      </w:r>
      <w:r>
        <w:rPr>
          <w:color w:val="231F20"/>
        </w:rPr>
        <w:t xml:space="preserve">А.С.Макаренка,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терпить </w:t>
      </w:r>
      <w:r>
        <w:rPr>
          <w:color w:val="231F20"/>
          <w:spacing w:val="-6"/>
        </w:rPr>
        <w:t xml:space="preserve">стереотипних </w:t>
      </w:r>
      <w:r>
        <w:rPr>
          <w:color w:val="231F20"/>
          <w:spacing w:val="-11"/>
        </w:rPr>
        <w:t xml:space="preserve">рішень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3"/>
        </w:rPr>
        <w:t xml:space="preserve">доброго </w:t>
      </w:r>
      <w:r>
        <w:rPr>
          <w:color w:val="231F20"/>
          <w:spacing w:val="-7"/>
        </w:rPr>
        <w:t xml:space="preserve">шаблону. </w:t>
      </w:r>
      <w:r>
        <w:rPr>
          <w:color w:val="231F20"/>
          <w:spacing w:val="-6"/>
        </w:rPr>
        <w:t xml:space="preserve">Творчий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методів – </w:t>
      </w:r>
      <w:r>
        <w:rPr>
          <w:color w:val="231F20"/>
          <w:spacing w:val="-3"/>
        </w:rPr>
        <w:t xml:space="preserve">обов’язкова умова </w:t>
      </w:r>
      <w:r>
        <w:rPr>
          <w:color w:val="231F20"/>
          <w:spacing w:val="-11"/>
        </w:rPr>
        <w:t xml:space="preserve">успішного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9"/>
        </w:rPr>
        <w:t xml:space="preserve">Можли- </w:t>
      </w:r>
      <w:r>
        <w:rPr>
          <w:color w:val="231F20"/>
          <w:spacing w:val="-3"/>
        </w:rPr>
        <w:t xml:space="preserve">вість </w:t>
      </w:r>
      <w:r>
        <w:rPr>
          <w:color w:val="231F20"/>
        </w:rPr>
        <w:t xml:space="preserve">такого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чому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розв’язання теоретичних </w:t>
      </w:r>
      <w:r>
        <w:rPr>
          <w:color w:val="231F20"/>
          <w:spacing w:val="-7"/>
        </w:rPr>
        <w:t xml:space="preserve">питань, </w:t>
      </w:r>
      <w:r>
        <w:rPr>
          <w:color w:val="231F20"/>
        </w:rPr>
        <w:t xml:space="preserve">зокрема </w:t>
      </w:r>
      <w:r>
        <w:rPr>
          <w:color w:val="231F20"/>
          <w:spacing w:val="-9"/>
        </w:rPr>
        <w:t xml:space="preserve">класифікації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Інакше </w:t>
      </w:r>
      <w:r>
        <w:rPr>
          <w:color w:val="231F20"/>
          <w:spacing w:val="-5"/>
        </w:rPr>
        <w:t xml:space="preserve">кажучи,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способи </w:t>
      </w:r>
      <w:r>
        <w:rPr>
          <w:color w:val="231F20"/>
        </w:rPr>
        <w:t xml:space="preserve">взаємозв’язаної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вчителя й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4"/>
        </w:rPr>
        <w:t xml:space="preserve">спря- </w:t>
      </w:r>
      <w:r>
        <w:rPr>
          <w:color w:val="231F20"/>
          <w:spacing w:val="-3"/>
        </w:rPr>
        <w:t xml:space="preserve">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9"/>
        </w:rPr>
        <w:t>нас</w:t>
      </w:r>
      <w:r>
        <w:rPr>
          <w:color w:val="231F20"/>
          <w:spacing w:val="-9"/>
        </w:rPr>
        <w:t xml:space="preserve">ущних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завдань. </w:t>
      </w:r>
      <w:r>
        <w:rPr>
          <w:color w:val="231F20"/>
          <w:spacing w:val="4"/>
        </w:rPr>
        <w:t xml:space="preserve">За  </w:t>
      </w:r>
      <w:r>
        <w:rPr>
          <w:color w:val="231F20"/>
        </w:rPr>
        <w:t>такого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підходу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 xml:space="preserve">ди- </w:t>
      </w:r>
      <w:r>
        <w:rPr>
          <w:color w:val="231F20"/>
          <w:spacing w:val="-9"/>
        </w:rPr>
        <w:t xml:space="preserve">тина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об’єктом </w:t>
      </w:r>
      <w:r>
        <w:rPr>
          <w:color w:val="231F20"/>
        </w:rPr>
        <w:t>і суб’єктом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Heading5"/>
        <w:spacing w:line="343" w:lineRule="exact"/>
        <w:ind w:left="1579"/>
      </w:pPr>
      <w:r>
        <w:rPr>
          <w:color w:val="231F20"/>
        </w:rPr>
        <w:t>Традиційні методи виховання та їхня класифікація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</w:rPr>
        <w:t xml:space="preserve">Щодо </w:t>
      </w:r>
      <w:r>
        <w:rPr>
          <w:color w:val="231F20"/>
          <w:spacing w:val="-12"/>
        </w:rPr>
        <w:t xml:space="preserve">функціональної </w:t>
      </w:r>
      <w:r>
        <w:rPr>
          <w:color w:val="231F20"/>
          <w:spacing w:val="-3"/>
        </w:rPr>
        <w:t xml:space="preserve">залежності </w:t>
      </w:r>
      <w:r>
        <w:rPr>
          <w:color w:val="231F20"/>
          <w:spacing w:val="-7"/>
        </w:rPr>
        <w:t xml:space="preserve">розрізняють </w:t>
      </w:r>
      <w:r>
        <w:rPr>
          <w:color w:val="231F20"/>
        </w:rPr>
        <w:t xml:space="preserve">такі </w:t>
      </w:r>
      <w:r>
        <w:rPr>
          <w:color w:val="231F20"/>
          <w:spacing w:val="-9"/>
        </w:rPr>
        <w:t>групи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>виховання: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325" w:lineRule="exact"/>
        <w:ind w:firstLine="700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>свідомості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237" w:lineRule="auto"/>
        <w:ind w:right="194" w:firstLine="700"/>
        <w:jc w:val="both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8"/>
          <w:sz w:val="30"/>
        </w:rPr>
        <w:t xml:space="preserve">суспільної </w:t>
      </w:r>
      <w:r>
        <w:rPr>
          <w:color w:val="231F20"/>
          <w:spacing w:val="-10"/>
          <w:sz w:val="30"/>
        </w:rPr>
        <w:t>поведінки;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before="11" w:line="342" w:lineRule="exact"/>
        <w:ind w:left="1279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5"/>
          <w:sz w:val="30"/>
        </w:rPr>
        <w:t xml:space="preserve">стимулювання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контролю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3"/>
        <w:spacing w:line="242" w:lineRule="auto"/>
        <w:ind w:right="194"/>
        <w:jc w:val="both"/>
      </w:pPr>
      <w:r>
        <w:rPr>
          <w:color w:val="231F20"/>
        </w:rPr>
        <w:t>До групи  методів формування свідомості особистості молодшого школяра належать: словесна підгрупа (розповідь, бесіда, лекція, диспут) і метод прикладу.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1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4"/>
        </w:rPr>
        <w:t xml:space="preserve">словесної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методів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  <w:spacing w:val="-4"/>
        </w:rPr>
        <w:t xml:space="preserve">слово </w:t>
      </w:r>
      <w:r>
        <w:rPr>
          <w:color w:val="231F20"/>
        </w:rPr>
        <w:t xml:space="preserve">вчителя, яке, за </w:t>
      </w:r>
      <w:r>
        <w:rPr>
          <w:color w:val="231F20"/>
          <w:spacing w:val="-8"/>
        </w:rPr>
        <w:t xml:space="preserve">влучним </w:t>
      </w:r>
      <w:r>
        <w:rPr>
          <w:color w:val="231F20"/>
          <w:spacing w:val="-7"/>
        </w:rPr>
        <w:t xml:space="preserve">висловом </w:t>
      </w:r>
      <w:r>
        <w:rPr>
          <w:color w:val="231F20"/>
          <w:spacing w:val="-5"/>
        </w:rPr>
        <w:t>В</w:t>
      </w:r>
      <w:r>
        <w:rPr>
          <w:color w:val="231F20"/>
          <w:spacing w:val="-5"/>
        </w:rPr>
        <w:t xml:space="preserve">.О.Сухомлинського, </w:t>
      </w:r>
      <w:r>
        <w:rPr>
          <w:color w:val="231F20"/>
        </w:rPr>
        <w:t xml:space="preserve">– є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містком,  </w:t>
      </w:r>
      <w:r>
        <w:rPr>
          <w:color w:val="231F20"/>
          <w:spacing w:val="2"/>
        </w:rPr>
        <w:t xml:space="preserve">через 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6"/>
        </w:rPr>
        <w:t xml:space="preserve">ука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переходить </w:t>
      </w:r>
      <w:r>
        <w:rPr>
          <w:color w:val="231F20"/>
        </w:rPr>
        <w:t xml:space="preserve">у мистецтво, майстерність. Застосовуються </w:t>
      </w:r>
      <w:r>
        <w:rPr>
          <w:color w:val="231F20"/>
          <w:spacing w:val="-21"/>
        </w:rPr>
        <w:t xml:space="preserve">ці </w:t>
      </w:r>
      <w:r>
        <w:rPr>
          <w:color w:val="231F20"/>
          <w:spacing w:val="3"/>
        </w:rPr>
        <w:t xml:space="preserve">методи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3"/>
        </w:rPr>
        <w:t xml:space="preserve">свідомого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навко- </w:t>
      </w:r>
      <w:r>
        <w:rPr>
          <w:color w:val="231F20"/>
          <w:spacing w:val="-11"/>
        </w:rPr>
        <w:t xml:space="preserve">лишньої </w:t>
      </w:r>
      <w:r>
        <w:rPr>
          <w:color w:val="231F20"/>
          <w:spacing w:val="-8"/>
        </w:rPr>
        <w:t xml:space="preserve">дійсності,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обов’язків, 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 xml:space="preserve">і  </w:t>
      </w:r>
      <w:r>
        <w:rPr>
          <w:color w:val="231F20"/>
          <w:spacing w:val="-8"/>
        </w:rPr>
        <w:t xml:space="preserve">правил  </w:t>
      </w:r>
      <w:r>
        <w:rPr>
          <w:color w:val="231F20"/>
          <w:spacing w:val="-9"/>
        </w:rPr>
        <w:t xml:space="preserve">суспільної   </w:t>
      </w:r>
      <w:r>
        <w:rPr>
          <w:color w:val="231F20"/>
          <w:spacing w:val="-6"/>
        </w:rPr>
        <w:t xml:space="preserve">пове- </w:t>
      </w:r>
      <w:r>
        <w:rPr>
          <w:color w:val="231F20"/>
          <w:spacing w:val="-11"/>
        </w:rPr>
        <w:t xml:space="preserve">дінки, природи, </w:t>
      </w:r>
      <w:r>
        <w:rPr>
          <w:color w:val="231F20"/>
          <w:spacing w:val="-3"/>
        </w:rPr>
        <w:t xml:space="preserve">своєї держави, </w:t>
      </w:r>
      <w:r>
        <w:rPr>
          <w:color w:val="231F20"/>
          <w:spacing w:val="-4"/>
        </w:rPr>
        <w:t xml:space="preserve">оточуючих людей, </w:t>
      </w:r>
      <w:r>
        <w:rPr>
          <w:color w:val="231F20"/>
        </w:rPr>
        <w:t xml:space="preserve">самого </w:t>
      </w:r>
      <w:r>
        <w:rPr>
          <w:color w:val="231F20"/>
          <w:spacing w:val="4"/>
        </w:rPr>
        <w:t xml:space="preserve">себе.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руках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4"/>
        </w:rPr>
        <w:t xml:space="preserve">слово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такий </w:t>
      </w:r>
      <w:r>
        <w:rPr>
          <w:color w:val="231F20"/>
        </w:rPr>
        <w:t xml:space="preserve">самий </w:t>
      </w:r>
      <w:r>
        <w:rPr>
          <w:color w:val="231F20"/>
          <w:spacing w:val="-7"/>
        </w:rPr>
        <w:t xml:space="preserve">могутній </w:t>
      </w:r>
      <w:r>
        <w:rPr>
          <w:color w:val="231F20"/>
        </w:rPr>
        <w:t xml:space="preserve">засіб, як і </w:t>
      </w:r>
      <w:r>
        <w:rPr>
          <w:color w:val="231F20"/>
          <w:spacing w:val="-7"/>
        </w:rPr>
        <w:t xml:space="preserve">музичний </w:t>
      </w:r>
      <w:r>
        <w:rPr>
          <w:color w:val="231F20"/>
          <w:spacing w:val="-6"/>
        </w:rPr>
        <w:t xml:space="preserve">інструмент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руках </w:t>
      </w:r>
      <w:r>
        <w:rPr>
          <w:color w:val="231F20"/>
          <w:spacing w:val="-3"/>
        </w:rPr>
        <w:t xml:space="preserve">музиканта,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фарби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руках </w:t>
      </w:r>
      <w:r>
        <w:rPr>
          <w:color w:val="231F20"/>
          <w:spacing w:val="-10"/>
        </w:rPr>
        <w:t xml:space="preserve">живописця. </w:t>
      </w:r>
      <w:r>
        <w:rPr>
          <w:color w:val="231F20"/>
        </w:rPr>
        <w:t xml:space="preserve">Як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9"/>
        </w:rPr>
        <w:t xml:space="preserve">скрипки </w:t>
      </w:r>
      <w:r>
        <w:rPr>
          <w:color w:val="231F20"/>
        </w:rPr>
        <w:t xml:space="preserve">немає му- </w:t>
      </w:r>
      <w:r>
        <w:rPr>
          <w:color w:val="231F20"/>
          <w:spacing w:val="-10"/>
        </w:rPr>
        <w:t xml:space="preserve">зики,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5"/>
        </w:rPr>
        <w:t xml:space="preserve">фарб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пензля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живопису, </w:t>
      </w:r>
      <w:r>
        <w:rPr>
          <w:color w:val="231F20"/>
          <w:spacing w:val="4"/>
        </w:rPr>
        <w:t xml:space="preserve">без </w:t>
      </w:r>
      <w:r>
        <w:rPr>
          <w:color w:val="231F20"/>
        </w:rPr>
        <w:t xml:space="preserve">мармуру й </w:t>
      </w:r>
      <w:r>
        <w:rPr>
          <w:color w:val="231F20"/>
          <w:spacing w:val="-11"/>
        </w:rPr>
        <w:t xml:space="preserve">різця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скульптури, </w:t>
      </w:r>
      <w:r>
        <w:rPr>
          <w:color w:val="231F20"/>
          <w:spacing w:val="4"/>
        </w:rPr>
        <w:t xml:space="preserve">так без </w:t>
      </w:r>
      <w:r>
        <w:rPr>
          <w:color w:val="231F20"/>
          <w:spacing w:val="-8"/>
        </w:rPr>
        <w:t xml:space="preserve">живого, </w:t>
      </w:r>
      <w:r>
        <w:rPr>
          <w:color w:val="231F20"/>
          <w:spacing w:val="-5"/>
        </w:rPr>
        <w:t xml:space="preserve">трепетного, </w:t>
      </w:r>
      <w:r>
        <w:rPr>
          <w:color w:val="231F20"/>
          <w:spacing w:val="-6"/>
        </w:rPr>
        <w:t xml:space="preserve">хвилюючого </w:t>
      </w:r>
      <w:r>
        <w:rPr>
          <w:color w:val="231F20"/>
          <w:spacing w:val="-4"/>
        </w:rPr>
        <w:t xml:space="preserve">слова </w:t>
      </w:r>
      <w:r>
        <w:rPr>
          <w:color w:val="231F20"/>
        </w:rPr>
        <w:t xml:space="preserve">немає </w:t>
      </w:r>
      <w:r>
        <w:rPr>
          <w:color w:val="231F20"/>
          <w:spacing w:val="-10"/>
        </w:rPr>
        <w:t>школи,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spacing w:line="237" w:lineRule="auto"/>
        <w:ind w:right="221"/>
        <w:jc w:val="both"/>
      </w:pPr>
      <w:r>
        <w:rPr>
          <w:color w:val="231F20"/>
          <w:spacing w:val="-5"/>
        </w:rPr>
        <w:t xml:space="preserve">Слово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10"/>
        </w:rPr>
        <w:t xml:space="preserve">ніби  </w:t>
      </w:r>
      <w:r>
        <w:rPr>
          <w:color w:val="231F20"/>
        </w:rPr>
        <w:t xml:space="preserve">той </w:t>
      </w:r>
      <w:r>
        <w:rPr>
          <w:color w:val="231F20"/>
          <w:spacing w:val="-3"/>
        </w:rPr>
        <w:t xml:space="preserve">місток, </w:t>
      </w:r>
      <w:r>
        <w:rPr>
          <w:color w:val="231F20"/>
          <w:spacing w:val="2"/>
        </w:rPr>
        <w:t xml:space="preserve">через  </w:t>
      </w:r>
      <w:r>
        <w:rPr>
          <w:color w:val="231F20"/>
          <w:spacing w:val="-7"/>
        </w:rPr>
        <w:t>який наука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5"/>
        </w:rPr>
        <w:t xml:space="preserve">переходить </w:t>
      </w:r>
      <w:r>
        <w:rPr>
          <w:color w:val="231F20"/>
        </w:rPr>
        <w:t xml:space="preserve">у мистецтво, </w:t>
      </w:r>
      <w:r>
        <w:rPr>
          <w:color w:val="231F20"/>
          <w:spacing w:val="-3"/>
        </w:rPr>
        <w:t xml:space="preserve">майстерність </w:t>
      </w:r>
      <w:r>
        <w:rPr>
          <w:color w:val="231F20"/>
          <w:spacing w:val="-6"/>
        </w:rPr>
        <w:t>(В.О.Сухомлинський).</w:t>
      </w:r>
    </w:p>
    <w:p w:rsidR="00A17FD0" w:rsidRDefault="008C7F95">
      <w:pPr>
        <w:pStyle w:val="a3"/>
        <w:spacing w:before="10" w:line="237" w:lineRule="auto"/>
        <w:ind w:right="198"/>
        <w:jc w:val="both"/>
      </w:pPr>
      <w:r>
        <w:rPr>
          <w:b/>
          <w:color w:val="231F20"/>
        </w:rPr>
        <w:t xml:space="preserve">Розповідь </w:t>
      </w:r>
      <w:r>
        <w:rPr>
          <w:color w:val="231F20"/>
        </w:rPr>
        <w:t>– це опис подій і явищ з метою формування свідомості молодшого школяра.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5"/>
        </w:rPr>
        <w:t xml:space="preserve">Розповідь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коротке </w:t>
      </w:r>
      <w:r>
        <w:rPr>
          <w:color w:val="231F20"/>
          <w:spacing w:val="-8"/>
        </w:rPr>
        <w:t xml:space="preserve">повідомлення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окремі факти </w:t>
      </w:r>
      <w:r>
        <w:rPr>
          <w:color w:val="231F20"/>
          <w:spacing w:val="-9"/>
        </w:rPr>
        <w:t xml:space="preserve">навколишньої </w:t>
      </w:r>
      <w:r>
        <w:rPr>
          <w:color w:val="231F20"/>
          <w:spacing w:val="-6"/>
        </w:rPr>
        <w:t xml:space="preserve">дійсності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</w:rPr>
        <w:t xml:space="preserve">життя, які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зміст і  </w:t>
      </w:r>
      <w:r>
        <w:rPr>
          <w:color w:val="231F20"/>
          <w:spacing w:val="-3"/>
        </w:rPr>
        <w:t xml:space="preserve">допома- </w:t>
      </w:r>
      <w:r>
        <w:rPr>
          <w:color w:val="231F20"/>
        </w:rPr>
        <w:t xml:space="preserve">гають </w:t>
      </w:r>
      <w:r>
        <w:rPr>
          <w:color w:val="231F20"/>
          <w:spacing w:val="-5"/>
        </w:rPr>
        <w:t xml:space="preserve">учням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розумінні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10"/>
        </w:rPr>
        <w:t>цінн</w:t>
      </w:r>
      <w:r>
        <w:rPr>
          <w:color w:val="231F20"/>
          <w:spacing w:val="-10"/>
        </w:rPr>
        <w:t xml:space="preserve">остей, </w:t>
      </w:r>
      <w:r>
        <w:rPr>
          <w:color w:val="231F20"/>
          <w:spacing w:val="-6"/>
        </w:rPr>
        <w:t xml:space="preserve">викликають </w:t>
      </w:r>
      <w:r>
        <w:rPr>
          <w:color w:val="231F20"/>
          <w:spacing w:val="-8"/>
        </w:rPr>
        <w:t xml:space="preserve">переживання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спрямовують </w:t>
      </w:r>
      <w:r>
        <w:rPr>
          <w:color w:val="231F20"/>
          <w:spacing w:val="-7"/>
        </w:rPr>
        <w:t xml:space="preserve">духовне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осмислення своїх дій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8"/>
        </w:rPr>
        <w:t>ведінки.</w:t>
      </w:r>
    </w:p>
    <w:p w:rsidR="00A17FD0" w:rsidRDefault="008C7F95">
      <w:pPr>
        <w:pStyle w:val="a3"/>
        <w:ind w:right="191"/>
        <w:jc w:val="both"/>
      </w:pPr>
      <w:r>
        <w:rPr>
          <w:color w:val="231F20"/>
        </w:rPr>
        <w:t xml:space="preserve">Метод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</w:rPr>
        <w:t xml:space="preserve">передбачає </w:t>
      </w:r>
      <w:r>
        <w:rPr>
          <w:color w:val="231F20"/>
          <w:spacing w:val="-10"/>
        </w:rPr>
        <w:t xml:space="preserve">усний </w:t>
      </w:r>
      <w:r>
        <w:rPr>
          <w:color w:val="231F20"/>
          <w:spacing w:val="-11"/>
        </w:rPr>
        <w:t xml:space="preserve">живий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образний, </w:t>
      </w:r>
      <w:r>
        <w:rPr>
          <w:color w:val="231F20"/>
          <w:spacing w:val="-12"/>
        </w:rPr>
        <w:t xml:space="preserve">емоційний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послідовний </w:t>
      </w:r>
      <w:r>
        <w:rPr>
          <w:color w:val="231F20"/>
          <w:spacing w:val="-6"/>
        </w:rPr>
        <w:t xml:space="preserve">виклад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  <w:spacing w:val="-6"/>
        </w:rPr>
        <w:t xml:space="preserve">фактичного </w:t>
      </w:r>
      <w:r>
        <w:rPr>
          <w:color w:val="231F20"/>
        </w:rPr>
        <w:t xml:space="preserve">матеріалу в </w:t>
      </w:r>
      <w:r>
        <w:rPr>
          <w:color w:val="231F20"/>
          <w:spacing w:val="-8"/>
        </w:rPr>
        <w:t xml:space="preserve">пояснювальній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9"/>
        </w:rPr>
        <w:t>оповідальній формі.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всіх </w:t>
      </w:r>
      <w:r>
        <w:rPr>
          <w:color w:val="231F20"/>
        </w:rPr>
        <w:t xml:space="preserve">етапах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Змі- </w:t>
      </w:r>
      <w:r>
        <w:rPr>
          <w:color w:val="231F20"/>
          <w:spacing w:val="-3"/>
        </w:rPr>
        <w:t xml:space="preserve">нюється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характер </w:t>
      </w:r>
      <w:r>
        <w:rPr>
          <w:color w:val="231F20"/>
          <w:spacing w:val="-10"/>
        </w:rPr>
        <w:t xml:space="preserve">розповіді,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обсяг і </w:t>
      </w:r>
      <w:r>
        <w:rPr>
          <w:color w:val="231F20"/>
          <w:spacing w:val="5"/>
        </w:rPr>
        <w:t xml:space="preserve">час.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навчанні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8"/>
        </w:rPr>
        <w:t xml:space="preserve">розповідь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</w:rPr>
        <w:t xml:space="preserve">застосовується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9"/>
        </w:rPr>
        <w:t xml:space="preserve">історичних  </w:t>
      </w:r>
      <w:r>
        <w:rPr>
          <w:color w:val="231F20"/>
          <w:spacing w:val="-12"/>
        </w:rPr>
        <w:t xml:space="preserve">подій, 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вона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значно </w:t>
      </w:r>
      <w:r>
        <w:rPr>
          <w:color w:val="231F20"/>
          <w:spacing w:val="-11"/>
        </w:rPr>
        <w:t xml:space="preserve">ширше поле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4"/>
        </w:rPr>
        <w:t>стосування.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змалювати </w:t>
      </w:r>
      <w:r>
        <w:rPr>
          <w:color w:val="231F20"/>
          <w:spacing w:val="-6"/>
        </w:rPr>
        <w:t xml:space="preserve">ідеальний </w:t>
      </w:r>
      <w:r>
        <w:rPr>
          <w:color w:val="231F20"/>
        </w:rPr>
        <w:t xml:space="preserve">образ, навести </w:t>
      </w:r>
      <w:r>
        <w:rPr>
          <w:color w:val="231F20"/>
          <w:spacing w:val="-9"/>
        </w:rPr>
        <w:t xml:space="preserve">приклад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які б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8"/>
        </w:rPr>
        <w:t xml:space="preserve">цікавими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8"/>
        </w:rPr>
        <w:t xml:space="preserve">викликали </w:t>
      </w:r>
      <w:r>
        <w:rPr>
          <w:color w:val="231F20"/>
          <w:spacing w:val="-9"/>
        </w:rPr>
        <w:t xml:space="preserve">прагнення,  </w:t>
      </w:r>
      <w:r>
        <w:rPr>
          <w:color w:val="231F20"/>
          <w:spacing w:val="-5"/>
        </w:rPr>
        <w:t xml:space="preserve">бажання наслідувати, </w:t>
      </w:r>
      <w:r>
        <w:rPr>
          <w:color w:val="231F20"/>
          <w:spacing w:val="-8"/>
        </w:rPr>
        <w:t xml:space="preserve">спонукали </w:t>
      </w:r>
      <w:r>
        <w:rPr>
          <w:color w:val="231F20"/>
          <w:spacing w:val="-4"/>
        </w:rPr>
        <w:t xml:space="preserve">замислитись 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10"/>
        </w:rPr>
        <w:t xml:space="preserve">певним </w:t>
      </w:r>
      <w:r>
        <w:rPr>
          <w:color w:val="231F20"/>
          <w:spacing w:val="-7"/>
        </w:rPr>
        <w:t xml:space="preserve">питанням.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>шк</w:t>
      </w:r>
      <w:r>
        <w:rPr>
          <w:color w:val="231F20"/>
          <w:spacing w:val="-8"/>
        </w:rPr>
        <w:t xml:space="preserve">олі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може бути казка, </w:t>
      </w:r>
      <w:r>
        <w:rPr>
          <w:color w:val="231F20"/>
          <w:spacing w:val="-3"/>
        </w:rPr>
        <w:t xml:space="preserve">переказ літе- </w:t>
      </w:r>
      <w:r>
        <w:rPr>
          <w:color w:val="231F20"/>
          <w:spacing w:val="-6"/>
        </w:rPr>
        <w:t>ратурного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4"/>
        </w:rPr>
        <w:t>твору.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Види розповіді: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0"/>
        </w:tabs>
        <w:spacing w:line="249" w:lineRule="auto"/>
        <w:ind w:right="211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науково-популярна </w:t>
      </w:r>
      <w:r>
        <w:rPr>
          <w:color w:val="231F20"/>
          <w:spacing w:val="-8"/>
          <w:sz w:val="30"/>
        </w:rPr>
        <w:t xml:space="preserve">розповідь </w:t>
      </w:r>
      <w:r>
        <w:rPr>
          <w:color w:val="231F20"/>
          <w:spacing w:val="-4"/>
          <w:sz w:val="30"/>
        </w:rPr>
        <w:t xml:space="preserve">(ґрунтується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аналізі фактичного </w:t>
      </w:r>
      <w:r>
        <w:rPr>
          <w:color w:val="231F20"/>
          <w:sz w:val="30"/>
        </w:rPr>
        <w:t>матеріалу);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  <w:tab w:val="left" w:pos="2799"/>
          <w:tab w:val="left" w:pos="4279"/>
          <w:tab w:val="left" w:pos="5798"/>
          <w:tab w:val="left" w:pos="7057"/>
          <w:tab w:val="left" w:pos="9057"/>
        </w:tabs>
        <w:spacing w:line="325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>художня</w:t>
      </w:r>
      <w:r>
        <w:rPr>
          <w:color w:val="231F20"/>
          <w:spacing w:val="-8"/>
          <w:sz w:val="30"/>
        </w:rPr>
        <w:tab/>
        <w:t>розповідь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>(образний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3"/>
          <w:sz w:val="30"/>
        </w:rPr>
        <w:t>переказ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>різноманітних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5"/>
          <w:sz w:val="30"/>
        </w:rPr>
        <w:t>фактів,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подій, учинків тощо);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розповідь-опис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чи  </w:t>
      </w:r>
      <w:r>
        <w:rPr>
          <w:color w:val="231F20"/>
          <w:spacing w:val="-10"/>
          <w:sz w:val="30"/>
        </w:rPr>
        <w:t>оповідання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9"/>
          <w:sz w:val="30"/>
        </w:rPr>
        <w:t>(послідовний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виклад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13"/>
          <w:sz w:val="30"/>
        </w:rPr>
        <w:t xml:space="preserve">основних </w:t>
      </w:r>
      <w:r>
        <w:rPr>
          <w:color w:val="231F20"/>
          <w:spacing w:val="-5"/>
          <w:sz w:val="30"/>
        </w:rPr>
        <w:t xml:space="preserve">ознак,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z w:val="30"/>
        </w:rPr>
        <w:t xml:space="preserve">предметів і </w:t>
      </w:r>
      <w:r>
        <w:rPr>
          <w:color w:val="231F20"/>
          <w:spacing w:val="-6"/>
          <w:sz w:val="30"/>
        </w:rPr>
        <w:t xml:space="preserve">явищ довкілля, </w:t>
      </w:r>
      <w:r>
        <w:rPr>
          <w:color w:val="231F20"/>
          <w:spacing w:val="-7"/>
          <w:sz w:val="30"/>
        </w:rPr>
        <w:t xml:space="preserve">наприклад,  </w:t>
      </w:r>
      <w:r>
        <w:rPr>
          <w:color w:val="231F20"/>
          <w:spacing w:val="-13"/>
          <w:sz w:val="30"/>
        </w:rPr>
        <w:t xml:space="preserve">опис  </w:t>
      </w:r>
      <w:r>
        <w:rPr>
          <w:color w:val="231F20"/>
          <w:spacing w:val="-4"/>
          <w:sz w:val="30"/>
        </w:rPr>
        <w:t xml:space="preserve">істо- </w:t>
      </w:r>
      <w:r>
        <w:rPr>
          <w:color w:val="231F20"/>
          <w:spacing w:val="-11"/>
          <w:sz w:val="30"/>
        </w:rPr>
        <w:t>ричних</w:t>
      </w:r>
      <w:r>
        <w:rPr>
          <w:color w:val="231F20"/>
          <w:spacing w:val="-10"/>
          <w:sz w:val="30"/>
        </w:rPr>
        <w:t xml:space="preserve"> подій).</w:t>
      </w:r>
    </w:p>
    <w:p w:rsidR="00A17FD0" w:rsidRDefault="008C7F95">
      <w:pPr>
        <w:pStyle w:val="a3"/>
        <w:spacing w:line="337" w:lineRule="exact"/>
        <w:ind w:left="979" w:firstLine="0"/>
      </w:pPr>
      <w:r>
        <w:rPr>
          <w:color w:val="231F20"/>
        </w:rPr>
        <w:t>Основні педагогічні вимоги до розповіді: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пізнавальна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>виховна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4"/>
          <w:sz w:val="30"/>
        </w:rPr>
        <w:t>спрямованість;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before="4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достовірність </w:t>
      </w:r>
      <w:r>
        <w:rPr>
          <w:color w:val="231F20"/>
          <w:spacing w:val="5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наукова </w:t>
      </w:r>
      <w:r>
        <w:rPr>
          <w:color w:val="231F20"/>
          <w:spacing w:val="-6"/>
          <w:sz w:val="30"/>
        </w:rPr>
        <w:t>обґрунтованість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5"/>
          <w:sz w:val="30"/>
        </w:rPr>
        <w:t>фактів;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96"/>
        </w:numPr>
        <w:tabs>
          <w:tab w:val="left" w:pos="1421"/>
        </w:tabs>
        <w:spacing w:before="62" w:line="237" w:lineRule="auto"/>
        <w:ind w:left="280"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достатня </w:t>
      </w:r>
      <w:r>
        <w:rPr>
          <w:color w:val="231F20"/>
          <w:spacing w:val="-6"/>
          <w:sz w:val="30"/>
        </w:rPr>
        <w:t xml:space="preserve">кількість </w:t>
      </w:r>
      <w:r>
        <w:rPr>
          <w:color w:val="231F20"/>
          <w:spacing w:val="-4"/>
          <w:sz w:val="30"/>
        </w:rPr>
        <w:t xml:space="preserve">яскравих </w:t>
      </w:r>
      <w:r>
        <w:rPr>
          <w:color w:val="231F20"/>
          <w:spacing w:val="-8"/>
          <w:sz w:val="30"/>
        </w:rPr>
        <w:t xml:space="preserve">прикладів, </w:t>
      </w:r>
      <w:r>
        <w:rPr>
          <w:color w:val="231F20"/>
          <w:sz w:val="30"/>
        </w:rPr>
        <w:t xml:space="preserve">які доводять </w:t>
      </w:r>
      <w:r>
        <w:rPr>
          <w:color w:val="231F20"/>
          <w:spacing w:val="-5"/>
          <w:sz w:val="30"/>
        </w:rPr>
        <w:t xml:space="preserve">викладені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pacing w:val="-8"/>
          <w:sz w:val="30"/>
        </w:rPr>
        <w:t xml:space="preserve">ложення; </w:t>
      </w:r>
      <w:r>
        <w:rPr>
          <w:color w:val="231F20"/>
          <w:spacing w:val="-3"/>
          <w:sz w:val="30"/>
        </w:rPr>
        <w:t xml:space="preserve">чітка </w:t>
      </w:r>
      <w:r>
        <w:rPr>
          <w:color w:val="231F20"/>
          <w:spacing w:val="-9"/>
          <w:sz w:val="30"/>
        </w:rPr>
        <w:t xml:space="preserve">логіка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>довідність</w:t>
      </w:r>
      <w:r>
        <w:rPr>
          <w:color w:val="231F20"/>
          <w:spacing w:val="62"/>
          <w:sz w:val="30"/>
        </w:rPr>
        <w:t xml:space="preserve"> </w:t>
      </w:r>
      <w:r>
        <w:rPr>
          <w:color w:val="231F20"/>
          <w:spacing w:val="-5"/>
          <w:sz w:val="30"/>
        </w:rPr>
        <w:t>викладу;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1"/>
        </w:tabs>
        <w:spacing w:line="337" w:lineRule="exact"/>
        <w:ind w:left="1420" w:hanging="440"/>
        <w:rPr>
          <w:sz w:val="30"/>
        </w:rPr>
      </w:pPr>
      <w:r>
        <w:rPr>
          <w:color w:val="231F20"/>
          <w:spacing w:val="-4"/>
          <w:sz w:val="30"/>
        </w:rPr>
        <w:t xml:space="preserve">образність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>емоційна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забарвленість;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1"/>
        </w:tabs>
        <w:spacing w:line="249" w:lineRule="auto"/>
        <w:ind w:right="205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наявність </w:t>
      </w:r>
      <w:r>
        <w:rPr>
          <w:color w:val="231F20"/>
          <w:sz w:val="30"/>
        </w:rPr>
        <w:t xml:space="preserve">елементів </w:t>
      </w:r>
      <w:r>
        <w:rPr>
          <w:color w:val="231F20"/>
          <w:spacing w:val="-3"/>
          <w:sz w:val="30"/>
        </w:rPr>
        <w:t xml:space="preserve">особистої </w:t>
      </w:r>
      <w:r>
        <w:rPr>
          <w:color w:val="231F20"/>
          <w:spacing w:val="-14"/>
          <w:sz w:val="30"/>
        </w:rPr>
        <w:t xml:space="preserve">оцінки 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z w:val="30"/>
        </w:rPr>
        <w:t xml:space="preserve">змісту матеріалу,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pacing w:val="-8"/>
          <w:sz w:val="30"/>
        </w:rPr>
        <w:t xml:space="preserve">пропонують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7"/>
          <w:sz w:val="30"/>
        </w:rPr>
        <w:t>обговорення;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висока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pacing w:val="-6"/>
          <w:sz w:val="30"/>
        </w:rPr>
        <w:t xml:space="preserve">мовлення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 xml:space="preserve">(чіткість, </w:t>
      </w:r>
      <w:r>
        <w:rPr>
          <w:color w:val="231F20"/>
          <w:spacing w:val="-5"/>
          <w:sz w:val="30"/>
        </w:rPr>
        <w:t>доступність,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пра-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вильність, особистісна забарвленість).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  <w:spacing w:val="3"/>
        </w:rPr>
        <w:t xml:space="preserve">Тема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  <w:spacing w:val="-14"/>
        </w:rPr>
        <w:t xml:space="preserve">повинна </w:t>
      </w:r>
      <w:r>
        <w:rPr>
          <w:color w:val="231F20"/>
        </w:rPr>
        <w:t xml:space="preserve">бути </w:t>
      </w:r>
      <w:r>
        <w:rPr>
          <w:color w:val="231F20"/>
          <w:spacing w:val="-4"/>
        </w:rPr>
        <w:t xml:space="preserve">актуальною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класу.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озна- </w:t>
      </w:r>
      <w:r>
        <w:rPr>
          <w:color w:val="231F20"/>
          <w:spacing w:val="-6"/>
        </w:rPr>
        <w:t xml:space="preserve">кою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</w:rPr>
        <w:t xml:space="preserve">є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7"/>
        </w:rPr>
        <w:t>послідовність,  логічність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викладу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>інформації.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 xml:space="preserve">Ефект </w:t>
      </w:r>
      <w:r>
        <w:rPr>
          <w:color w:val="231F20"/>
        </w:rPr>
        <w:t xml:space="preserve">буде </w:t>
      </w:r>
      <w:r>
        <w:rPr>
          <w:color w:val="231F20"/>
          <w:spacing w:val="-10"/>
        </w:rPr>
        <w:t xml:space="preserve">помітним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4"/>
        </w:rPr>
        <w:t xml:space="preserve">довіряють </w:t>
      </w:r>
      <w:r>
        <w:rPr>
          <w:color w:val="231F20"/>
          <w:spacing w:val="-3"/>
        </w:rPr>
        <w:t xml:space="preserve">учителю, готові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7"/>
        </w:rPr>
        <w:t xml:space="preserve">співпере- </w:t>
      </w:r>
      <w:r>
        <w:rPr>
          <w:color w:val="231F20"/>
          <w:spacing w:val="-6"/>
        </w:rPr>
        <w:t xml:space="preserve">живати,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відповідна </w:t>
      </w:r>
      <w:r>
        <w:rPr>
          <w:color w:val="231F20"/>
          <w:spacing w:val="-7"/>
        </w:rPr>
        <w:t xml:space="preserve">реакція </w:t>
      </w:r>
      <w:r>
        <w:rPr>
          <w:color w:val="231F20"/>
        </w:rPr>
        <w:t xml:space="preserve">буде </w:t>
      </w:r>
      <w:r>
        <w:rPr>
          <w:color w:val="231F20"/>
          <w:spacing w:val="-7"/>
        </w:rPr>
        <w:t xml:space="preserve">очікуваною </w:t>
      </w:r>
      <w:r>
        <w:rPr>
          <w:color w:val="231F20"/>
        </w:rPr>
        <w:t>й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10"/>
        </w:rPr>
        <w:t>позитивною.</w:t>
      </w:r>
    </w:p>
    <w:p w:rsidR="00A17FD0" w:rsidRDefault="008C7F95">
      <w:pPr>
        <w:pStyle w:val="a3"/>
        <w:ind w:left="999" w:firstLine="0"/>
      </w:pPr>
      <w:r>
        <w:rPr>
          <w:color w:val="231F20"/>
          <w:spacing w:val="-9"/>
        </w:rPr>
        <w:t>Орієнтовна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структура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>школі: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before="11" w:line="342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>вступ;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13"/>
          <w:sz w:val="30"/>
        </w:rPr>
        <w:t>опис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z w:val="30"/>
        </w:rPr>
        <w:t>сюжету;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>обговорення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сюжету;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висновки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5"/>
          <w:sz w:val="30"/>
        </w:rPr>
        <w:t>узагальнення.</w:t>
      </w:r>
    </w:p>
    <w:p w:rsidR="00A17FD0" w:rsidRDefault="008C7F95">
      <w:pPr>
        <w:pStyle w:val="a3"/>
        <w:spacing w:before="15"/>
        <w:ind w:right="200"/>
        <w:jc w:val="both"/>
      </w:pPr>
      <w:r>
        <w:rPr>
          <w:color w:val="231F20"/>
        </w:rPr>
        <w:t>Розповідь – це чітко спрямована мовна дія, тому її зміст повинен описуватися через відношення між мовцем й адресатом. Під час розповіді мовець і слухач виступають в однотипних ролях – товаришів, приятелів, друзів, знайомих. Існування товариських, невимушен</w:t>
      </w:r>
      <w:r>
        <w:rPr>
          <w:color w:val="231F20"/>
        </w:rPr>
        <w:t>их відносин між осо- бами створює передумову для виникнення ситуації розповіді.</w:t>
      </w:r>
    </w:p>
    <w:p w:rsidR="00A17FD0" w:rsidRDefault="008C7F95">
      <w:pPr>
        <w:pStyle w:val="a3"/>
        <w:ind w:right="189" w:firstLine="719"/>
        <w:jc w:val="both"/>
      </w:pPr>
      <w:r>
        <w:rPr>
          <w:color w:val="231F20"/>
          <w:spacing w:val="-5"/>
        </w:rPr>
        <w:t xml:space="preserve">Розповідь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події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випадки </w:t>
      </w:r>
      <w:r>
        <w:rPr>
          <w:color w:val="231F20"/>
        </w:rPr>
        <w:t xml:space="preserve">свого </w:t>
      </w:r>
      <w:r>
        <w:rPr>
          <w:color w:val="231F20"/>
          <w:spacing w:val="-5"/>
        </w:rPr>
        <w:t xml:space="preserve">власного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8"/>
        </w:rPr>
        <w:t xml:space="preserve">приводить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адресата бази </w:t>
      </w:r>
      <w:r>
        <w:rPr>
          <w:color w:val="231F20"/>
          <w:spacing w:val="-7"/>
        </w:rPr>
        <w:t xml:space="preserve">фактичних  знань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3"/>
        </w:rPr>
        <w:t xml:space="preserve">того,  </w:t>
      </w:r>
      <w:r>
        <w:rPr>
          <w:color w:val="231F20"/>
        </w:rPr>
        <w:t xml:space="preserve">хто  </w:t>
      </w:r>
      <w:r>
        <w:rPr>
          <w:color w:val="231F20"/>
          <w:spacing w:val="-7"/>
        </w:rPr>
        <w:t xml:space="preserve">розповідає. </w:t>
      </w:r>
      <w:r>
        <w:rPr>
          <w:color w:val="231F20"/>
        </w:rPr>
        <w:t xml:space="preserve">Що ж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2"/>
        </w:rPr>
        <w:t xml:space="preserve">третю </w:t>
      </w:r>
      <w:r>
        <w:rPr>
          <w:color w:val="231F20"/>
          <w:spacing w:val="-3"/>
        </w:rPr>
        <w:t xml:space="preserve">особу,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наслідком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7"/>
        </w:rPr>
        <w:t xml:space="preserve">збігів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5"/>
        </w:rPr>
        <w:t xml:space="preserve">розбіжностей </w:t>
      </w:r>
      <w:r>
        <w:rPr>
          <w:color w:val="231F20"/>
          <w:spacing w:val="-8"/>
        </w:rPr>
        <w:t xml:space="preserve">поглядів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комунікантів </w:t>
      </w:r>
      <w:r>
        <w:rPr>
          <w:color w:val="231F20"/>
          <w:spacing w:val="-3"/>
        </w:rPr>
        <w:t xml:space="preserve">стосовно </w:t>
      </w:r>
      <w:r>
        <w:rPr>
          <w:color w:val="231F20"/>
          <w:spacing w:val="-10"/>
        </w:rPr>
        <w:t xml:space="preserve">неї. </w:t>
      </w:r>
      <w:r>
        <w:rPr>
          <w:color w:val="231F20"/>
        </w:rPr>
        <w:t xml:space="preserve">Так, </w:t>
      </w:r>
      <w:r>
        <w:rPr>
          <w:color w:val="231F20"/>
          <w:spacing w:val="-8"/>
        </w:rPr>
        <w:t xml:space="preserve">розповідь сприяє </w:t>
      </w:r>
      <w:r>
        <w:rPr>
          <w:color w:val="231F20"/>
          <w:spacing w:val="-7"/>
        </w:rPr>
        <w:t xml:space="preserve">утворенню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співбесідників </w:t>
      </w:r>
      <w:r>
        <w:rPr>
          <w:color w:val="231F20"/>
          <w:spacing w:val="-4"/>
        </w:rPr>
        <w:t xml:space="preserve">загального </w:t>
      </w:r>
      <w:r>
        <w:rPr>
          <w:color w:val="231F20"/>
          <w:spacing w:val="-3"/>
        </w:rPr>
        <w:t xml:space="preserve">фрагмента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3"/>
        </w:rPr>
        <w:t xml:space="preserve">оцінок. </w:t>
      </w:r>
      <w:r>
        <w:rPr>
          <w:color w:val="231F20"/>
          <w:spacing w:val="2"/>
        </w:rPr>
        <w:t xml:space="preserve">Пред- </w:t>
      </w:r>
      <w:r>
        <w:rPr>
          <w:color w:val="231F20"/>
          <w:spacing w:val="3"/>
        </w:rPr>
        <w:t xml:space="preserve">метом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</w:rPr>
        <w:t xml:space="preserve">може бути й об’єкт, </w:t>
      </w:r>
      <w:r>
        <w:rPr>
          <w:color w:val="231F20"/>
          <w:spacing w:val="-8"/>
        </w:rPr>
        <w:t xml:space="preserve">локалізований поза </w:t>
      </w:r>
      <w:r>
        <w:rPr>
          <w:color w:val="231F20"/>
          <w:spacing w:val="-6"/>
        </w:rPr>
        <w:t xml:space="preserve">мікросвітом </w:t>
      </w:r>
      <w:r>
        <w:rPr>
          <w:color w:val="231F20"/>
          <w:spacing w:val="-8"/>
        </w:rPr>
        <w:t xml:space="preserve">комунікантів.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8"/>
        </w:rPr>
        <w:t xml:space="preserve">успішності розповіді  </w:t>
      </w:r>
      <w:r>
        <w:rPr>
          <w:color w:val="231F20"/>
        </w:rPr>
        <w:t xml:space="preserve">в 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випадку  важливо,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4"/>
        </w:rPr>
        <w:t xml:space="preserve">во-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9"/>
        </w:rPr>
        <w:t xml:space="preserve">цікавою </w:t>
      </w:r>
      <w:r>
        <w:rPr>
          <w:color w:val="231F20"/>
        </w:rPr>
        <w:t xml:space="preserve">для </w:t>
      </w:r>
      <w:r>
        <w:rPr>
          <w:color w:val="231F20"/>
          <w:spacing w:val="3"/>
        </w:rPr>
        <w:t xml:space="preserve">адресата.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найкраще </w:t>
      </w:r>
      <w:r>
        <w:rPr>
          <w:color w:val="231F20"/>
          <w:spacing w:val="-5"/>
        </w:rPr>
        <w:t xml:space="preserve">підходять </w:t>
      </w:r>
      <w:r>
        <w:rPr>
          <w:color w:val="231F20"/>
          <w:spacing w:val="-6"/>
        </w:rPr>
        <w:t xml:space="preserve">захоплюючі, </w:t>
      </w:r>
      <w:r>
        <w:rPr>
          <w:color w:val="231F20"/>
          <w:spacing w:val="-5"/>
        </w:rPr>
        <w:t>розважальні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0"/>
        </w:rPr>
        <w:t>розповіді.</w:t>
      </w:r>
    </w:p>
    <w:p w:rsidR="00A17FD0" w:rsidRDefault="008C7F95">
      <w:pPr>
        <w:pStyle w:val="a3"/>
        <w:ind w:right="199"/>
        <w:jc w:val="both"/>
      </w:pPr>
      <w:r>
        <w:rPr>
          <w:b/>
          <w:color w:val="231F20"/>
        </w:rPr>
        <w:t xml:space="preserve">Пояснення </w:t>
      </w:r>
      <w:r>
        <w:rPr>
          <w:color w:val="231F20"/>
        </w:rPr>
        <w:t xml:space="preserve">– найбільш поширений метод тлумачення явищ, подій, правил і норм поведінки, </w:t>
      </w:r>
      <w:r>
        <w:rPr>
          <w:color w:val="231F20"/>
        </w:rPr>
        <w:t>розкриття соціального, морального, естетичного змісту вимог до дитини, вчинків, подій, явищ, допомога в оцінці учнями людських взаємин.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Роз’яснення </w:t>
      </w:r>
      <w:r>
        <w:rPr>
          <w:color w:val="231F20"/>
        </w:rPr>
        <w:t xml:space="preserve">застосовують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4"/>
        </w:rPr>
        <w:t xml:space="preserve">тоді, 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вихованцю </w:t>
      </w:r>
      <w:r>
        <w:rPr>
          <w:color w:val="231F20"/>
          <w:spacing w:val="-12"/>
        </w:rPr>
        <w:t xml:space="preserve">потрібно </w:t>
      </w:r>
      <w:r>
        <w:rPr>
          <w:color w:val="231F20"/>
        </w:rPr>
        <w:t xml:space="preserve">розтлумачити </w:t>
      </w:r>
      <w:r>
        <w:rPr>
          <w:color w:val="231F20"/>
          <w:spacing w:val="-9"/>
        </w:rPr>
        <w:t xml:space="preserve">нову </w:t>
      </w:r>
      <w:r>
        <w:rPr>
          <w:color w:val="231F20"/>
          <w:spacing w:val="-5"/>
        </w:rPr>
        <w:t xml:space="preserve">моральну </w:t>
      </w:r>
      <w:r>
        <w:rPr>
          <w:color w:val="231F20"/>
          <w:spacing w:val="-7"/>
        </w:rPr>
        <w:t xml:space="preserve">норму, </w:t>
      </w:r>
      <w:r>
        <w:rPr>
          <w:color w:val="231F20"/>
          <w:spacing w:val="4"/>
        </w:rPr>
        <w:t xml:space="preserve">так чи </w:t>
      </w:r>
      <w:r>
        <w:rPr>
          <w:color w:val="231F20"/>
          <w:spacing w:val="-10"/>
        </w:rPr>
        <w:t xml:space="preserve">інакше вплинути </w:t>
      </w:r>
      <w:r>
        <w:rPr>
          <w:color w:val="231F20"/>
          <w:spacing w:val="-11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сві- </w:t>
      </w:r>
      <w:r>
        <w:rPr>
          <w:color w:val="231F20"/>
        </w:rPr>
        <w:t xml:space="preserve">домість.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11"/>
        </w:rPr>
        <w:t xml:space="preserve">соціальний, </w:t>
      </w:r>
      <w:r>
        <w:rPr>
          <w:color w:val="231F20"/>
          <w:spacing w:val="-8"/>
        </w:rPr>
        <w:t xml:space="preserve">моральний,  </w:t>
      </w:r>
      <w:r>
        <w:rPr>
          <w:color w:val="231F20"/>
        </w:rPr>
        <w:t xml:space="preserve">естетичний  зміст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9"/>
        </w:rPr>
        <w:t xml:space="preserve">вчинків, </w:t>
      </w:r>
      <w:r>
        <w:rPr>
          <w:color w:val="231F20"/>
          <w:spacing w:val="-12"/>
        </w:rPr>
        <w:t xml:space="preserve">подій, </w:t>
      </w:r>
      <w:r>
        <w:rPr>
          <w:color w:val="231F20"/>
          <w:spacing w:val="-7"/>
        </w:rPr>
        <w:t xml:space="preserve">явищ, </w:t>
      </w:r>
      <w:r>
        <w:rPr>
          <w:color w:val="231F20"/>
          <w:spacing w:val="-4"/>
        </w:rPr>
        <w:t xml:space="preserve">допомогти  </w:t>
      </w:r>
      <w:r>
        <w:rPr>
          <w:color w:val="231F20"/>
          <w:spacing w:val="-12"/>
        </w:rPr>
        <w:t xml:space="preserve">їй 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9"/>
        </w:rPr>
        <w:t xml:space="preserve">вильно </w:t>
      </w:r>
      <w:r>
        <w:rPr>
          <w:color w:val="231F20"/>
          <w:spacing w:val="-13"/>
        </w:rPr>
        <w:t xml:space="preserve">оцінити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людські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6"/>
        </w:rPr>
        <w:t>стосунки.</w:t>
      </w:r>
    </w:p>
    <w:p w:rsidR="00A17FD0" w:rsidRDefault="008C7F95">
      <w:pPr>
        <w:pStyle w:val="a3"/>
        <w:spacing w:line="242" w:lineRule="auto"/>
        <w:ind w:right="218" w:firstLine="719"/>
        <w:jc w:val="both"/>
      </w:pPr>
      <w:r>
        <w:rPr>
          <w:b/>
          <w:color w:val="231F20"/>
          <w:spacing w:val="6"/>
        </w:rPr>
        <w:t xml:space="preserve">Бесіда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обґрунтування </w:t>
      </w:r>
      <w:r>
        <w:rPr>
          <w:color w:val="231F20"/>
        </w:rPr>
        <w:t xml:space="preserve">вчителем </w:t>
      </w:r>
      <w:r>
        <w:rPr>
          <w:color w:val="231F20"/>
          <w:spacing w:val="-4"/>
        </w:rPr>
        <w:t xml:space="preserve">життєво </w:t>
      </w:r>
      <w:r>
        <w:rPr>
          <w:color w:val="231F20"/>
          <w:spacing w:val="-6"/>
        </w:rPr>
        <w:t xml:space="preserve">важливої </w:t>
      </w:r>
      <w:r>
        <w:rPr>
          <w:color w:val="231F20"/>
        </w:rPr>
        <w:t xml:space="preserve">теми, </w:t>
      </w:r>
      <w:r>
        <w:rPr>
          <w:color w:val="231F20"/>
          <w:spacing w:val="-8"/>
        </w:rPr>
        <w:t xml:space="preserve">фор- </w:t>
      </w:r>
      <w:r>
        <w:rPr>
          <w:color w:val="231F20"/>
          <w:spacing w:val="-6"/>
        </w:rPr>
        <w:t xml:space="preserve">мування </w:t>
      </w:r>
      <w:r>
        <w:rPr>
          <w:color w:val="231F20"/>
          <w:spacing w:val="-7"/>
        </w:rPr>
        <w:t xml:space="preserve">питань,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спонукають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розмови,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13"/>
        </w:rPr>
        <w:t xml:space="preserve">оціню-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12"/>
        </w:rPr>
        <w:t xml:space="preserve">подій, </w:t>
      </w:r>
      <w:r>
        <w:rPr>
          <w:color w:val="231F20"/>
          <w:spacing w:val="-10"/>
        </w:rPr>
        <w:t xml:space="preserve">учинків,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вироблення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7"/>
        </w:rPr>
        <w:t>правиль-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ного ставлення до навколишньої дійсності, своїх громадських і моральних обов’язків.</w:t>
      </w:r>
    </w:p>
    <w:p w:rsidR="00A17FD0" w:rsidRDefault="008C7F95">
      <w:pPr>
        <w:pStyle w:val="a3"/>
        <w:spacing w:line="242" w:lineRule="auto"/>
        <w:ind w:right="198"/>
        <w:jc w:val="both"/>
      </w:pPr>
      <w:r>
        <w:rPr>
          <w:color w:val="231F20"/>
        </w:rPr>
        <w:t xml:space="preserve">Бесіда – </w:t>
      </w:r>
      <w:r>
        <w:rPr>
          <w:color w:val="231F20"/>
          <w:spacing w:val="-8"/>
        </w:rPr>
        <w:t xml:space="preserve">організоване </w:t>
      </w:r>
      <w:r>
        <w:rPr>
          <w:color w:val="231F20"/>
        </w:rPr>
        <w:t xml:space="preserve">вчителем </w:t>
      </w:r>
      <w:r>
        <w:rPr>
          <w:color w:val="231F20"/>
          <w:spacing w:val="-3"/>
        </w:rPr>
        <w:t xml:space="preserve">разом </w:t>
      </w:r>
      <w:r>
        <w:rPr>
          <w:color w:val="231F20"/>
        </w:rPr>
        <w:t xml:space="preserve">з учнями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6"/>
        </w:rPr>
        <w:t xml:space="preserve">проблем етики, </w:t>
      </w:r>
      <w:r>
        <w:rPr>
          <w:color w:val="231F20"/>
        </w:rPr>
        <w:t xml:space="preserve">естетики,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життя, </w:t>
      </w:r>
      <w:r>
        <w:rPr>
          <w:color w:val="231F20"/>
          <w:spacing w:val="-10"/>
        </w:rPr>
        <w:t xml:space="preserve">подій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житті класу,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хвилюють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7"/>
        </w:rPr>
        <w:t xml:space="preserve">визначеним </w:t>
      </w:r>
      <w:r>
        <w:rPr>
          <w:color w:val="231F20"/>
          <w:spacing w:val="-11"/>
        </w:rPr>
        <w:t xml:space="preserve">цілям </w:t>
      </w:r>
      <w:r>
        <w:rPr>
          <w:color w:val="231F20"/>
          <w:spacing w:val="-12"/>
        </w:rPr>
        <w:t>їх</w:t>
      </w:r>
      <w:r>
        <w:rPr>
          <w:color w:val="231F20"/>
          <w:spacing w:val="-47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Під час проведення бесіди вихователю необхідно спиратися на </w:t>
      </w:r>
      <w:r>
        <w:rPr>
          <w:color w:val="231F20"/>
        </w:rPr>
        <w:t>осо- бистий досвід учнів, їхні справи, вчинки.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  <w:spacing w:val="-9"/>
        </w:rPr>
        <w:t>Орієнтовна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структура </w:t>
      </w:r>
      <w:r>
        <w:rPr>
          <w:color w:val="231F20"/>
        </w:rPr>
        <w:t xml:space="preserve">бесіди 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>школі: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before="7" w:line="342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повідомлення </w:t>
      </w:r>
      <w:r>
        <w:rPr>
          <w:color w:val="231F20"/>
          <w:spacing w:val="6"/>
          <w:sz w:val="30"/>
        </w:rPr>
        <w:t>теми</w:t>
      </w:r>
      <w:r>
        <w:rPr>
          <w:color w:val="231F20"/>
          <w:spacing w:val="-56"/>
          <w:sz w:val="30"/>
        </w:rPr>
        <w:t xml:space="preserve"> </w:t>
      </w:r>
      <w:r>
        <w:rPr>
          <w:color w:val="231F20"/>
          <w:spacing w:val="-3"/>
          <w:sz w:val="30"/>
        </w:rPr>
        <w:t>бесіди;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6"/>
          <w:sz w:val="30"/>
        </w:rPr>
        <w:t>проблеми;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-10"/>
          <w:sz w:val="30"/>
        </w:rPr>
        <w:t>плану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3"/>
          <w:sz w:val="30"/>
        </w:rPr>
        <w:t>бесіди;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>розповідь</w:t>
      </w:r>
      <w:r>
        <w:rPr>
          <w:color w:val="231F20"/>
          <w:sz w:val="30"/>
        </w:rPr>
        <w:t xml:space="preserve"> </w:t>
      </w:r>
      <w:r>
        <w:rPr>
          <w:color w:val="231F20"/>
          <w:spacing w:val="-3"/>
          <w:sz w:val="30"/>
        </w:rPr>
        <w:t>учителя;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before="15" w:line="342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обговорення </w:t>
      </w:r>
      <w:r>
        <w:rPr>
          <w:color w:val="231F20"/>
          <w:sz w:val="30"/>
        </w:rPr>
        <w:t>всіма учнями класу змісту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3"/>
          <w:sz w:val="30"/>
        </w:rPr>
        <w:t>бесіди;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0"/>
        </w:tabs>
        <w:spacing w:line="237" w:lineRule="auto"/>
        <w:ind w:right="198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інформація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які заздалегідь </w:t>
      </w:r>
      <w:r>
        <w:rPr>
          <w:color w:val="231F20"/>
          <w:spacing w:val="-4"/>
          <w:sz w:val="30"/>
        </w:rPr>
        <w:t xml:space="preserve">готувалися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бесіди й </w:t>
      </w:r>
      <w:r>
        <w:rPr>
          <w:color w:val="231F20"/>
          <w:spacing w:val="-3"/>
          <w:sz w:val="30"/>
        </w:rPr>
        <w:t xml:space="preserve">вивчали </w:t>
      </w:r>
      <w:r>
        <w:rPr>
          <w:color w:val="231F20"/>
          <w:spacing w:val="-4"/>
          <w:sz w:val="30"/>
        </w:rPr>
        <w:t>проблему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5"/>
          <w:sz w:val="30"/>
        </w:rPr>
        <w:t>самостійно;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39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>підведення підсумків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3"/>
          <w:sz w:val="30"/>
        </w:rPr>
        <w:t>бесіди.</w:t>
      </w:r>
    </w:p>
    <w:p w:rsidR="00A17FD0" w:rsidRDefault="008C7F95">
      <w:pPr>
        <w:pStyle w:val="a3"/>
        <w:spacing w:before="15"/>
        <w:ind w:right="200"/>
        <w:jc w:val="both"/>
      </w:pPr>
      <w:r>
        <w:rPr>
          <w:color w:val="231F20"/>
        </w:rPr>
        <w:t xml:space="preserve">Бесіди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9"/>
        </w:rPr>
        <w:t xml:space="preserve">неповторними, </w:t>
      </w:r>
      <w:r>
        <w:rPr>
          <w:color w:val="231F20"/>
          <w:spacing w:val="-3"/>
        </w:rPr>
        <w:t xml:space="preserve">ретельно </w:t>
      </w:r>
      <w:r>
        <w:rPr>
          <w:color w:val="231F20"/>
          <w:spacing w:val="-8"/>
        </w:rPr>
        <w:t xml:space="preserve">підготовленими, </w:t>
      </w:r>
      <w:r>
        <w:rPr>
          <w:color w:val="231F20"/>
        </w:rPr>
        <w:t xml:space="preserve">добре </w:t>
      </w:r>
      <w:r>
        <w:rPr>
          <w:color w:val="231F20"/>
          <w:spacing w:val="-8"/>
        </w:rPr>
        <w:t xml:space="preserve">організованими.  </w:t>
      </w:r>
      <w:r>
        <w:rPr>
          <w:color w:val="231F20"/>
          <w:spacing w:val="-6"/>
        </w:rPr>
        <w:t xml:space="preserve">Потрібно  </w:t>
      </w:r>
      <w:r>
        <w:rPr>
          <w:color w:val="231F20"/>
          <w:spacing w:val="-3"/>
        </w:rPr>
        <w:t xml:space="preserve">підвести 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6"/>
        </w:rPr>
        <w:t xml:space="preserve">самостійних   </w:t>
      </w:r>
      <w:r>
        <w:rPr>
          <w:color w:val="231F20"/>
          <w:spacing w:val="-9"/>
        </w:rPr>
        <w:t xml:space="preserve">висновків, </w:t>
      </w:r>
      <w:r>
        <w:rPr>
          <w:color w:val="231F20"/>
          <w:spacing w:val="-4"/>
        </w:rPr>
        <w:t>менше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говорити </w:t>
      </w:r>
      <w:r>
        <w:rPr>
          <w:color w:val="231F20"/>
        </w:rPr>
        <w:t xml:space="preserve">самому, а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2"/>
        </w:rPr>
        <w:t xml:space="preserve">спрямовувати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поправляти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4"/>
        </w:rPr>
        <w:t>Особливо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складними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індивідуальні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бесіди.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</w:rPr>
        <w:t xml:space="preserve">бесіди </w:t>
      </w:r>
      <w:r>
        <w:rPr>
          <w:color w:val="231F20"/>
          <w:spacing w:val="-9"/>
        </w:rPr>
        <w:t>потрібно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10"/>
        </w:rPr>
        <w:t xml:space="preserve">індуктивним </w:t>
      </w:r>
      <w:r>
        <w:rPr>
          <w:color w:val="231F20"/>
        </w:rPr>
        <w:t>методом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(від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>конкретних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учинків </w:t>
      </w:r>
      <w:r>
        <w:rPr>
          <w:color w:val="231F20"/>
          <w:spacing w:val="3"/>
        </w:rPr>
        <w:t>до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>узагальнення).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6"/>
        </w:rPr>
        <w:t xml:space="preserve">Високої </w:t>
      </w:r>
      <w:r>
        <w:rPr>
          <w:color w:val="231F20"/>
          <w:spacing w:val="-9"/>
        </w:rPr>
        <w:t xml:space="preserve">професійності  </w:t>
      </w:r>
      <w:r>
        <w:rPr>
          <w:color w:val="231F20"/>
          <w:spacing w:val="-3"/>
        </w:rPr>
        <w:t xml:space="preserve">потребують </w:t>
      </w:r>
      <w:r>
        <w:rPr>
          <w:color w:val="231F20"/>
          <w:spacing w:val="-9"/>
        </w:rPr>
        <w:t>інди</w:t>
      </w:r>
      <w:r>
        <w:rPr>
          <w:color w:val="231F20"/>
          <w:spacing w:val="-9"/>
        </w:rPr>
        <w:t xml:space="preserve">відуальні  </w:t>
      </w:r>
      <w:r>
        <w:rPr>
          <w:color w:val="231F20"/>
          <w:spacing w:val="-4"/>
        </w:rPr>
        <w:t>етичні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бесіди з </w:t>
      </w:r>
      <w:r>
        <w:rPr>
          <w:color w:val="231F20"/>
          <w:spacing w:val="-13"/>
        </w:rPr>
        <w:t xml:space="preserve">порушником </w:t>
      </w:r>
      <w:r>
        <w:rPr>
          <w:color w:val="231F20"/>
          <w:spacing w:val="-14"/>
        </w:rPr>
        <w:t xml:space="preserve">дисципліни. </w:t>
      </w:r>
      <w:r>
        <w:rPr>
          <w:color w:val="231F20"/>
          <w:spacing w:val="-6"/>
        </w:rPr>
        <w:t xml:space="preserve">Дуже важливо,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бесіди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3"/>
        </w:rPr>
        <w:t xml:space="preserve">виник </w:t>
      </w:r>
      <w:r>
        <w:rPr>
          <w:color w:val="231F20"/>
          <w:spacing w:val="-9"/>
        </w:rPr>
        <w:t xml:space="preserve">пси- </w:t>
      </w:r>
      <w:r>
        <w:rPr>
          <w:color w:val="231F20"/>
          <w:spacing w:val="-10"/>
        </w:rPr>
        <w:t xml:space="preserve">хологічний </w:t>
      </w:r>
      <w:r>
        <w:rPr>
          <w:color w:val="231F20"/>
          <w:spacing w:val="-3"/>
        </w:rPr>
        <w:t xml:space="preserve">бар’єр.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9"/>
        </w:rPr>
        <w:t xml:space="preserve">неправильно </w:t>
      </w:r>
      <w:r>
        <w:rPr>
          <w:color w:val="231F20"/>
          <w:spacing w:val="-6"/>
        </w:rPr>
        <w:t xml:space="preserve">розуміє </w:t>
      </w:r>
      <w:r>
        <w:rPr>
          <w:color w:val="231F20"/>
          <w:spacing w:val="-7"/>
        </w:rPr>
        <w:t xml:space="preserve">ситуацію, необхідно </w:t>
      </w:r>
      <w:r>
        <w:rPr>
          <w:color w:val="231F20"/>
          <w:spacing w:val="-3"/>
        </w:rPr>
        <w:t xml:space="preserve">тактовно, </w:t>
      </w:r>
      <w:r>
        <w:rPr>
          <w:color w:val="231F20"/>
          <w:spacing w:val="-11"/>
        </w:rPr>
        <w:t xml:space="preserve">не принижуючи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  <w:spacing w:val="-9"/>
        </w:rPr>
        <w:t xml:space="preserve">пояснити,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4"/>
        </w:rPr>
        <w:t xml:space="preserve">помиляється.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присутності </w:t>
      </w:r>
      <w:r>
        <w:rPr>
          <w:color w:val="231F20"/>
          <w:spacing w:val="-7"/>
        </w:rPr>
        <w:t xml:space="preserve">товаришів </w:t>
      </w:r>
      <w:r>
        <w:rPr>
          <w:color w:val="231F20"/>
        </w:rPr>
        <w:t xml:space="preserve">бесіда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бути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короткою,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діловою,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спокій- </w:t>
      </w:r>
      <w:r>
        <w:rPr>
          <w:color w:val="231F20"/>
          <w:spacing w:val="-9"/>
        </w:rPr>
        <w:t>ною,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5"/>
        </w:rPr>
        <w:t xml:space="preserve">іронії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зарозумілості.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тоді </w:t>
      </w:r>
      <w:r>
        <w:rPr>
          <w:color w:val="231F20"/>
          <w:spacing w:val="-4"/>
        </w:rPr>
        <w:t xml:space="preserve">відгукнеться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заклик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5"/>
        </w:rPr>
        <w:t xml:space="preserve">відчує,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обговорювана  </w:t>
      </w:r>
      <w:r>
        <w:rPr>
          <w:color w:val="231F20"/>
          <w:spacing w:val="-4"/>
        </w:rPr>
        <w:t xml:space="preserve">проблема  </w:t>
      </w:r>
      <w:r>
        <w:rPr>
          <w:color w:val="231F20"/>
          <w:spacing w:val="-9"/>
        </w:rPr>
        <w:t xml:space="preserve">дійсно  </w:t>
      </w:r>
      <w:r>
        <w:rPr>
          <w:color w:val="231F20"/>
          <w:spacing w:val="-8"/>
        </w:rPr>
        <w:t xml:space="preserve">хви-  </w:t>
      </w:r>
      <w:r>
        <w:rPr>
          <w:color w:val="231F20"/>
          <w:spacing w:val="-5"/>
        </w:rPr>
        <w:t xml:space="preserve">лює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наставника,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6"/>
        </w:rPr>
        <w:t xml:space="preserve">уболіває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справу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хоче </w:t>
      </w:r>
      <w:r>
        <w:rPr>
          <w:color w:val="231F20"/>
          <w:spacing w:val="-5"/>
        </w:rPr>
        <w:t xml:space="preserve">допомогти. Якщо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5"/>
        </w:rPr>
        <w:t xml:space="preserve">зуміє </w:t>
      </w:r>
      <w:r>
        <w:rPr>
          <w:color w:val="231F20"/>
        </w:rPr>
        <w:t xml:space="preserve">надати </w:t>
      </w:r>
      <w:r>
        <w:rPr>
          <w:color w:val="231F20"/>
          <w:spacing w:val="-10"/>
        </w:rPr>
        <w:t xml:space="preserve">індивідуальній </w:t>
      </w:r>
      <w:r>
        <w:rPr>
          <w:color w:val="231F20"/>
        </w:rPr>
        <w:t xml:space="preserve">бесіді </w:t>
      </w:r>
      <w:r>
        <w:rPr>
          <w:color w:val="231F20"/>
          <w:spacing w:val="-4"/>
        </w:rPr>
        <w:t xml:space="preserve">задушевного  </w:t>
      </w:r>
      <w:r>
        <w:rPr>
          <w:color w:val="231F20"/>
          <w:spacing w:val="-3"/>
        </w:rPr>
        <w:t xml:space="preserve">характеру,  </w:t>
      </w:r>
      <w:r>
        <w:rPr>
          <w:color w:val="231F20"/>
          <w:spacing w:val="8"/>
        </w:rPr>
        <w:t xml:space="preserve">то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розраховувати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повний </w:t>
      </w:r>
      <w:r>
        <w:rPr>
          <w:color w:val="231F20"/>
          <w:spacing w:val="-10"/>
        </w:rPr>
        <w:t xml:space="preserve">успіх.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віком,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учні </w:t>
      </w:r>
      <w:r>
        <w:rPr>
          <w:color w:val="231F20"/>
        </w:rPr>
        <w:t xml:space="preserve">навчаться ана- </w:t>
      </w:r>
      <w:r>
        <w:rPr>
          <w:color w:val="231F20"/>
          <w:spacing w:val="-4"/>
        </w:rPr>
        <w:t xml:space="preserve">лізувати </w:t>
      </w:r>
      <w:r>
        <w:rPr>
          <w:color w:val="231F20"/>
        </w:rPr>
        <w:t xml:space="preserve">факти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4"/>
        </w:rPr>
        <w:t xml:space="preserve">оперувати  </w:t>
      </w:r>
      <w:r>
        <w:rPr>
          <w:color w:val="231F20"/>
          <w:spacing w:val="-3"/>
        </w:rPr>
        <w:t xml:space="preserve">поняттями  </w:t>
      </w:r>
      <w:r>
        <w:rPr>
          <w:color w:val="231F20"/>
          <w:spacing w:val="-5"/>
        </w:rPr>
        <w:t xml:space="preserve">більш  </w:t>
      </w:r>
      <w:r>
        <w:rPr>
          <w:color w:val="231F20"/>
          <w:spacing w:val="-6"/>
        </w:rPr>
        <w:t xml:space="preserve">високого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5"/>
        </w:rPr>
        <w:t>узагальне</w:t>
      </w:r>
      <w:r>
        <w:rPr>
          <w:color w:val="231F20"/>
          <w:spacing w:val="-5"/>
        </w:rPr>
        <w:t xml:space="preserve">ння, </w:t>
      </w:r>
      <w:r>
        <w:rPr>
          <w:color w:val="231F20"/>
          <w:spacing w:val="-4"/>
        </w:rPr>
        <w:t xml:space="preserve">добір </w:t>
      </w:r>
      <w:r>
        <w:rPr>
          <w:color w:val="231F20"/>
        </w:rPr>
        <w:t xml:space="preserve">змісту бесід і методика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проведення </w:t>
      </w:r>
      <w:r>
        <w:rPr>
          <w:color w:val="231F20"/>
        </w:rPr>
        <w:t xml:space="preserve">можуть і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все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5"/>
        </w:rPr>
        <w:t xml:space="preserve">спиратися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ініціативу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урахо- </w:t>
      </w:r>
      <w:r>
        <w:rPr>
          <w:color w:val="231F20"/>
        </w:rPr>
        <w:t xml:space="preserve">вувати </w:t>
      </w:r>
      <w:r>
        <w:rPr>
          <w:color w:val="231F20"/>
          <w:spacing w:val="-14"/>
        </w:rPr>
        <w:t xml:space="preserve">їхні </w:t>
      </w:r>
      <w:r>
        <w:rPr>
          <w:color w:val="231F20"/>
        </w:rPr>
        <w:t xml:space="preserve">зростаючі </w:t>
      </w:r>
      <w:r>
        <w:rPr>
          <w:color w:val="231F20"/>
          <w:spacing w:val="-5"/>
        </w:rPr>
        <w:t xml:space="preserve">запити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>оціночні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5"/>
        </w:rPr>
        <w:t>судження.</w:t>
      </w:r>
    </w:p>
    <w:p w:rsidR="00A17FD0" w:rsidRDefault="008C7F95">
      <w:pPr>
        <w:pStyle w:val="a3"/>
        <w:spacing w:before="4" w:line="237" w:lineRule="auto"/>
        <w:ind w:right="214"/>
        <w:jc w:val="both"/>
      </w:pPr>
      <w:r>
        <w:rPr>
          <w:color w:val="231F20"/>
          <w:spacing w:val="-6"/>
        </w:rPr>
        <w:t xml:space="preserve">Етичною </w:t>
      </w:r>
      <w:r>
        <w:rPr>
          <w:color w:val="231F20"/>
        </w:rPr>
        <w:t xml:space="preserve">бесіда </w:t>
      </w:r>
      <w:r>
        <w:rPr>
          <w:color w:val="231F20"/>
          <w:spacing w:val="-3"/>
        </w:rPr>
        <w:t xml:space="preserve">називається </w:t>
      </w:r>
      <w:r>
        <w:rPr>
          <w:color w:val="231F20"/>
        </w:rPr>
        <w:t xml:space="preserve">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предметом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моральні, </w:t>
      </w:r>
      <w:r>
        <w:rPr>
          <w:color w:val="231F20"/>
          <w:spacing w:val="-4"/>
        </w:rPr>
        <w:t xml:space="preserve">етичні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</w:rPr>
        <w:t xml:space="preserve">Мета  </w:t>
      </w:r>
      <w:r>
        <w:rPr>
          <w:color w:val="231F20"/>
          <w:spacing w:val="-5"/>
        </w:rPr>
        <w:t xml:space="preserve">етичної </w:t>
      </w:r>
      <w:r>
        <w:rPr>
          <w:color w:val="231F20"/>
        </w:rPr>
        <w:t xml:space="preserve">бесіди –  </w:t>
      </w:r>
      <w:r>
        <w:rPr>
          <w:color w:val="231F20"/>
          <w:spacing w:val="-9"/>
        </w:rPr>
        <w:t xml:space="preserve">поглиблення, </w:t>
      </w:r>
      <w:r>
        <w:rPr>
          <w:color w:val="231F20"/>
          <w:spacing w:val="-8"/>
        </w:rPr>
        <w:t xml:space="preserve">закріплен-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6"/>
        </w:rPr>
        <w:t xml:space="preserve">моральних понять, узагальнення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зміцнення </w:t>
      </w:r>
      <w:r>
        <w:rPr>
          <w:color w:val="231F20"/>
          <w:spacing w:val="-6"/>
        </w:rPr>
        <w:t xml:space="preserve">знань, 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  <w:spacing w:val="-5"/>
        </w:rPr>
        <w:t xml:space="preserve">си- </w:t>
      </w:r>
      <w:r>
        <w:rPr>
          <w:color w:val="231F20"/>
          <w:spacing w:val="6"/>
        </w:rPr>
        <w:t xml:space="preserve">стеми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8"/>
        </w:rPr>
        <w:t xml:space="preserve">поглядів </w:t>
      </w:r>
      <w:r>
        <w:rPr>
          <w:color w:val="231F20"/>
        </w:rPr>
        <w:t>і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7"/>
        </w:rPr>
        <w:t>переконань.</w:t>
      </w:r>
    </w:p>
    <w:p w:rsidR="00A17FD0" w:rsidRDefault="008C7F95">
      <w:pPr>
        <w:pStyle w:val="a3"/>
        <w:spacing w:before="14" w:line="237" w:lineRule="auto"/>
        <w:ind w:right="190" w:firstLine="719"/>
        <w:jc w:val="both"/>
      </w:pPr>
      <w:r>
        <w:rPr>
          <w:b/>
          <w:color w:val="231F20"/>
          <w:spacing w:val="5"/>
        </w:rPr>
        <w:t xml:space="preserve">Лекція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організований,  </w:t>
      </w:r>
      <w:r>
        <w:rPr>
          <w:color w:val="231F20"/>
          <w:spacing w:val="-7"/>
        </w:rPr>
        <w:t xml:space="preserve">доступний  </w:t>
      </w:r>
      <w:r>
        <w:rPr>
          <w:color w:val="231F20"/>
          <w:spacing w:val="-3"/>
        </w:rPr>
        <w:t xml:space="preserve">системний  </w:t>
      </w:r>
      <w:r>
        <w:rPr>
          <w:color w:val="231F20"/>
          <w:spacing w:val="-6"/>
        </w:rPr>
        <w:t xml:space="preserve">виклад  </w:t>
      </w:r>
      <w:r>
        <w:rPr>
          <w:color w:val="231F20"/>
          <w:spacing w:val="-7"/>
        </w:rPr>
        <w:t xml:space="preserve">тієї 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9"/>
        </w:rPr>
        <w:t xml:space="preserve">соціально-політичного, </w:t>
      </w:r>
      <w:r>
        <w:rPr>
          <w:color w:val="231F20"/>
          <w:spacing w:val="-6"/>
        </w:rPr>
        <w:t>морального,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5"/>
        </w:rPr>
        <w:t>ідейно-естетичного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0" w:firstLine="0"/>
        <w:jc w:val="both"/>
      </w:pPr>
      <w:r>
        <w:rPr>
          <w:color w:val="231F20"/>
        </w:rPr>
        <w:t>змісту. Метод лекції використовують у виховній роботі з учнями старших класів. У початковій школі застосування цього методу буде не зовсім ви- правданим. Адже для молодших школярів сприйняття великої за обсягом інформації є надзвичайно складним. Тому більш</w:t>
      </w:r>
      <w:r>
        <w:rPr>
          <w:color w:val="231F20"/>
        </w:rPr>
        <w:t xml:space="preserve"> доцільним у початковій школі буде застосування методу повідомлення.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Повідомлення є досить популярним для шкільної практики.</w:t>
      </w:r>
    </w:p>
    <w:p w:rsidR="00A17FD0" w:rsidRDefault="008C7F95">
      <w:pPr>
        <w:pStyle w:val="a3"/>
        <w:ind w:right="218"/>
        <w:jc w:val="both"/>
      </w:pPr>
      <w:r>
        <w:rPr>
          <w:b/>
          <w:color w:val="231F20"/>
          <w:spacing w:val="4"/>
        </w:rPr>
        <w:t xml:space="preserve">Повідомлення </w:t>
      </w:r>
      <w:r>
        <w:rPr>
          <w:b/>
          <w:color w:val="231F20"/>
          <w:spacing w:val="2"/>
        </w:rPr>
        <w:t xml:space="preserve">(виступ)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невеликий </w:t>
      </w:r>
      <w:r>
        <w:rPr>
          <w:color w:val="231F20"/>
          <w:spacing w:val="-10"/>
        </w:rPr>
        <w:t xml:space="preserve">публічний </w:t>
      </w:r>
      <w:r>
        <w:rPr>
          <w:color w:val="231F20"/>
          <w:spacing w:val="-6"/>
        </w:rPr>
        <w:t xml:space="preserve">виступ, невелика </w:t>
      </w:r>
      <w:r>
        <w:rPr>
          <w:color w:val="231F20"/>
          <w:spacing w:val="-7"/>
        </w:rPr>
        <w:t xml:space="preserve">доповідь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якусь </w:t>
      </w:r>
      <w:r>
        <w:rPr>
          <w:color w:val="231F20"/>
          <w:spacing w:val="2"/>
        </w:rPr>
        <w:t xml:space="preserve">тему. </w:t>
      </w:r>
      <w:r>
        <w:rPr>
          <w:color w:val="231F20"/>
        </w:rPr>
        <w:t xml:space="preserve">Характер </w:t>
      </w:r>
      <w:r>
        <w:rPr>
          <w:color w:val="231F20"/>
          <w:spacing w:val="-8"/>
        </w:rPr>
        <w:t xml:space="preserve">повідомлення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проблемним, </w:t>
      </w:r>
      <w:r>
        <w:rPr>
          <w:color w:val="231F20"/>
          <w:spacing w:val="6"/>
        </w:rPr>
        <w:t>та-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5"/>
        </w:rPr>
        <w:t xml:space="preserve">ким,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спонукає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пошуку, </w:t>
      </w:r>
      <w:r>
        <w:rPr>
          <w:color w:val="231F20"/>
          <w:spacing w:val="-8"/>
        </w:rPr>
        <w:t xml:space="preserve">дискусії. </w:t>
      </w:r>
      <w:r>
        <w:rPr>
          <w:color w:val="231F20"/>
          <w:spacing w:val="-5"/>
        </w:rPr>
        <w:t xml:space="preserve">Важливе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3"/>
        </w:rPr>
        <w:t xml:space="preserve">наповнення </w:t>
      </w:r>
      <w:r>
        <w:rPr>
          <w:color w:val="231F20"/>
          <w:spacing w:val="-6"/>
        </w:rPr>
        <w:t xml:space="preserve">виступу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10"/>
        </w:rPr>
        <w:t xml:space="preserve">цікавим </w:t>
      </w:r>
      <w:r>
        <w:rPr>
          <w:color w:val="231F20"/>
        </w:rPr>
        <w:t xml:space="preserve">змістом, </w:t>
      </w:r>
      <w:r>
        <w:rPr>
          <w:color w:val="231F20"/>
          <w:spacing w:val="-7"/>
        </w:rPr>
        <w:t xml:space="preserve">висвітленням </w:t>
      </w:r>
      <w:r>
        <w:rPr>
          <w:color w:val="231F20"/>
          <w:spacing w:val="-5"/>
        </w:rPr>
        <w:t xml:space="preserve">тих  </w:t>
      </w:r>
      <w:r>
        <w:rPr>
          <w:color w:val="231F20"/>
          <w:spacing w:val="-3"/>
        </w:rPr>
        <w:t xml:space="preserve">моментів,  </w:t>
      </w:r>
      <w:r>
        <w:rPr>
          <w:color w:val="231F20"/>
        </w:rPr>
        <w:t xml:space="preserve">які  для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найбільш </w:t>
      </w:r>
      <w:r>
        <w:rPr>
          <w:color w:val="231F20"/>
        </w:rPr>
        <w:t>суттєвими 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>актуальними.</w:t>
      </w:r>
    </w:p>
    <w:p w:rsidR="00A17FD0" w:rsidRDefault="008C7F95">
      <w:pPr>
        <w:pStyle w:val="a3"/>
        <w:spacing w:line="242" w:lineRule="auto"/>
        <w:ind w:right="203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педагогіці,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твердженням </w:t>
      </w:r>
      <w:r>
        <w:rPr>
          <w:color w:val="231F20"/>
        </w:rPr>
        <w:t xml:space="preserve">І.В.Зайченка,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дві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6"/>
        </w:rPr>
        <w:t xml:space="preserve">висловлювань: </w:t>
      </w:r>
      <w:r>
        <w:rPr>
          <w:color w:val="231F20"/>
          <w:spacing w:val="-7"/>
        </w:rPr>
        <w:t xml:space="preserve">“Я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повідомлення”, </w:t>
      </w:r>
      <w:r>
        <w:rPr>
          <w:color w:val="231F20"/>
          <w:spacing w:val="-6"/>
        </w:rPr>
        <w:t xml:space="preserve">“Ти  </w:t>
      </w:r>
      <w:r>
        <w:rPr>
          <w:color w:val="231F20"/>
        </w:rPr>
        <w:t xml:space="preserve">–  </w:t>
      </w:r>
      <w:r>
        <w:rPr>
          <w:color w:val="231F20"/>
          <w:spacing w:val="-7"/>
        </w:rPr>
        <w:t xml:space="preserve">повідомлення”.  </w:t>
      </w:r>
      <w:r>
        <w:rPr>
          <w:color w:val="231F20"/>
          <w:spacing w:val="-3"/>
        </w:rPr>
        <w:t xml:space="preserve">Перше  </w:t>
      </w:r>
      <w:r>
        <w:rPr>
          <w:color w:val="231F20"/>
        </w:rPr>
        <w:t xml:space="preserve">– 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взаєморозуміння, </w:t>
      </w:r>
      <w:r>
        <w:rPr>
          <w:color w:val="231F20"/>
          <w:spacing w:val="-4"/>
        </w:rPr>
        <w:t xml:space="preserve">друге </w:t>
      </w:r>
      <w:r>
        <w:rPr>
          <w:color w:val="231F20"/>
        </w:rPr>
        <w:t xml:space="preserve">– у </w:t>
      </w:r>
      <w:r>
        <w:rPr>
          <w:color w:val="231F20"/>
          <w:spacing w:val="-5"/>
        </w:rPr>
        <w:t>зворотному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6"/>
        </w:rPr>
        <w:t>напрямку.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b/>
          <w:color w:val="231F20"/>
          <w:spacing w:val="-4"/>
        </w:rPr>
        <w:t xml:space="preserve">Діалог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9"/>
        </w:rPr>
        <w:t xml:space="preserve">шляхів </w:t>
      </w:r>
      <w:r>
        <w:rPr>
          <w:color w:val="231F20"/>
          <w:spacing w:val="-7"/>
        </w:rPr>
        <w:t xml:space="preserve">обміну </w:t>
      </w:r>
      <w:r>
        <w:rPr>
          <w:color w:val="231F20"/>
        </w:rPr>
        <w:t xml:space="preserve">думками, </w:t>
      </w:r>
      <w:r>
        <w:rPr>
          <w:color w:val="231F20"/>
          <w:spacing w:val="-7"/>
        </w:rPr>
        <w:t xml:space="preserve">універсальна </w:t>
      </w:r>
      <w:r>
        <w:rPr>
          <w:color w:val="231F20"/>
          <w:spacing w:val="-9"/>
        </w:rPr>
        <w:t xml:space="preserve">фор-  </w:t>
      </w:r>
      <w:r>
        <w:rPr>
          <w:color w:val="231F20"/>
          <w:spacing w:val="5"/>
        </w:rPr>
        <w:t xml:space="preserve">ма </w:t>
      </w:r>
      <w:r>
        <w:rPr>
          <w:color w:val="231F20"/>
          <w:spacing w:val="-13"/>
        </w:rPr>
        <w:t xml:space="preserve">інформаційної </w:t>
      </w:r>
      <w:r>
        <w:rPr>
          <w:color w:val="231F20"/>
          <w:spacing w:val="-3"/>
        </w:rPr>
        <w:t xml:space="preserve">взаємодії педагога </w:t>
      </w:r>
      <w:r>
        <w:rPr>
          <w:color w:val="231F20"/>
        </w:rPr>
        <w:t xml:space="preserve">з 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7"/>
        </w:rPr>
        <w:t xml:space="preserve">спосіб  </w:t>
      </w:r>
      <w:r>
        <w:rPr>
          <w:color w:val="231F20"/>
          <w:spacing w:val="-10"/>
        </w:rPr>
        <w:t xml:space="preserve">впливу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3"/>
        </w:rPr>
        <w:t xml:space="preserve">свідомість 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7"/>
        </w:rPr>
        <w:t xml:space="preserve">поглядів, </w:t>
      </w:r>
      <w:r>
        <w:rPr>
          <w:color w:val="231F20"/>
          <w:spacing w:val="-5"/>
        </w:rPr>
        <w:t>мотивів,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5"/>
        </w:rPr>
        <w:t>почуттів.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5"/>
        </w:rPr>
        <w:t>діалогу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>необхідно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3"/>
        </w:rPr>
        <w:t>дотримуватися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3"/>
        </w:rPr>
        <w:t xml:space="preserve">недоторка-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2"/>
        </w:rPr>
        <w:t xml:space="preserve">Завжди </w:t>
      </w:r>
      <w:r>
        <w:rPr>
          <w:color w:val="231F20"/>
          <w:spacing w:val="-9"/>
        </w:rPr>
        <w:t xml:space="preserve">потрібно </w:t>
      </w:r>
      <w:r>
        <w:rPr>
          <w:color w:val="231F20"/>
        </w:rPr>
        <w:t xml:space="preserve">усвідомлювати </w:t>
      </w:r>
      <w:r>
        <w:rPr>
          <w:color w:val="231F20"/>
          <w:spacing w:val="-6"/>
        </w:rPr>
        <w:t xml:space="preserve">велику </w:t>
      </w:r>
      <w:r>
        <w:rPr>
          <w:color w:val="231F20"/>
          <w:spacing w:val="-7"/>
        </w:rPr>
        <w:t xml:space="preserve">силу </w:t>
      </w:r>
      <w:r>
        <w:rPr>
          <w:color w:val="231F20"/>
          <w:spacing w:val="-6"/>
        </w:rPr>
        <w:t xml:space="preserve">слів, </w:t>
      </w:r>
      <w:r>
        <w:rPr>
          <w:color w:val="231F20"/>
          <w:spacing w:val="3"/>
        </w:rPr>
        <w:t xml:space="preserve">ска- </w:t>
      </w:r>
      <w:r>
        <w:rPr>
          <w:color w:val="231F20"/>
          <w:spacing w:val="-7"/>
        </w:rPr>
        <w:t xml:space="preserve">заних </w:t>
      </w:r>
      <w:r>
        <w:rPr>
          <w:color w:val="231F20"/>
          <w:spacing w:val="-10"/>
        </w:rPr>
        <w:t xml:space="preserve">емоційно. </w:t>
      </w:r>
      <w:r>
        <w:rPr>
          <w:color w:val="231F20"/>
        </w:rPr>
        <w:t xml:space="preserve">Педагогу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пам’ятати,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6"/>
        </w:rPr>
        <w:t>аналізуємо</w:t>
      </w:r>
      <w:r>
        <w:rPr>
          <w:color w:val="231F20"/>
          <w:spacing w:val="-6"/>
        </w:rPr>
        <w:t xml:space="preserve">, </w:t>
      </w:r>
      <w:r>
        <w:rPr>
          <w:color w:val="231F20"/>
          <w:spacing w:val="-7"/>
        </w:rPr>
        <w:t xml:space="preserve">критикуємо </w:t>
      </w:r>
      <w:r>
        <w:rPr>
          <w:color w:val="231F20"/>
          <w:spacing w:val="-8"/>
        </w:rPr>
        <w:t xml:space="preserve">вчинок </w:t>
      </w:r>
      <w:r>
        <w:rPr>
          <w:color w:val="231F20"/>
          <w:spacing w:val="-6"/>
        </w:rPr>
        <w:t xml:space="preserve">школяра,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особисто. </w:t>
      </w:r>
      <w:r>
        <w:rPr>
          <w:color w:val="231F20"/>
          <w:spacing w:val="-9"/>
        </w:rPr>
        <w:t xml:space="preserve">Типовими </w:t>
      </w:r>
      <w:r>
        <w:rPr>
          <w:color w:val="231F20"/>
          <w:spacing w:val="-5"/>
        </w:rPr>
        <w:t xml:space="preserve">помилками </w:t>
      </w:r>
      <w:r>
        <w:rPr>
          <w:color w:val="231F20"/>
          <w:spacing w:val="-6"/>
        </w:rPr>
        <w:t xml:space="preserve">вчителів-по- чатківців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висловлювання: </w:t>
      </w:r>
      <w:r>
        <w:rPr>
          <w:color w:val="231F20"/>
          <w:spacing w:val="-6"/>
        </w:rPr>
        <w:t xml:space="preserve">“Ти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хуліган”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“Ти </w:t>
      </w:r>
      <w:r>
        <w:rPr>
          <w:color w:val="231F20"/>
        </w:rPr>
        <w:t xml:space="preserve">– ледар”, </w:t>
      </w:r>
      <w:r>
        <w:rPr>
          <w:color w:val="231F20"/>
          <w:spacing w:val="-7"/>
        </w:rPr>
        <w:t xml:space="preserve">“І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 </w:t>
      </w:r>
      <w:r>
        <w:rPr>
          <w:color w:val="231F20"/>
          <w:spacing w:val="7"/>
        </w:rPr>
        <w:t xml:space="preserve">тебе </w:t>
      </w:r>
      <w:r>
        <w:rPr>
          <w:color w:val="231F20"/>
        </w:rPr>
        <w:t xml:space="preserve">виросте”. </w:t>
      </w:r>
      <w:r>
        <w:rPr>
          <w:color w:val="231F20"/>
          <w:spacing w:val="-3"/>
        </w:rPr>
        <w:t xml:space="preserve">Краще </w:t>
      </w:r>
      <w:r>
        <w:rPr>
          <w:color w:val="231F20"/>
        </w:rPr>
        <w:t xml:space="preserve">звертатися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учня: </w:t>
      </w:r>
      <w:r>
        <w:rPr>
          <w:color w:val="231F20"/>
          <w:spacing w:val="-6"/>
        </w:rPr>
        <w:t xml:space="preserve">“Твоя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поганою”, </w:t>
      </w:r>
      <w:r>
        <w:rPr>
          <w:color w:val="231F20"/>
          <w:spacing w:val="-9"/>
        </w:rPr>
        <w:t xml:space="preserve">“Твій </w:t>
      </w:r>
      <w:r>
        <w:rPr>
          <w:color w:val="231F20"/>
          <w:spacing w:val="-8"/>
        </w:rPr>
        <w:t xml:space="preserve">вчинок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заслуговує  схвалення”. </w:t>
      </w:r>
      <w:r>
        <w:rPr>
          <w:color w:val="231F20"/>
          <w:spacing w:val="-6"/>
        </w:rPr>
        <w:t xml:space="preserve">Оцінювати  </w:t>
      </w:r>
      <w:r>
        <w:rPr>
          <w:color w:val="231F20"/>
          <w:spacing w:val="-8"/>
        </w:rPr>
        <w:t xml:space="preserve">необхідно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торкаючись особистості. </w:t>
      </w:r>
      <w:r>
        <w:rPr>
          <w:color w:val="231F20"/>
        </w:rPr>
        <w:t xml:space="preserve">Адже в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є своя </w:t>
      </w:r>
      <w:r>
        <w:rPr>
          <w:color w:val="231F20"/>
          <w:spacing w:val="-11"/>
        </w:rPr>
        <w:t xml:space="preserve">внутрішня </w:t>
      </w:r>
      <w:r>
        <w:rPr>
          <w:color w:val="231F20"/>
          <w:spacing w:val="-5"/>
        </w:rPr>
        <w:t xml:space="preserve">правота </w:t>
      </w:r>
      <w:r>
        <w:rPr>
          <w:color w:val="231F20"/>
        </w:rPr>
        <w:t xml:space="preserve">й  </w:t>
      </w:r>
      <w:r>
        <w:rPr>
          <w:color w:val="231F20"/>
          <w:spacing w:val="-11"/>
        </w:rPr>
        <w:t xml:space="preserve">внутрішня  </w:t>
      </w:r>
      <w:r>
        <w:rPr>
          <w:color w:val="231F20"/>
          <w:spacing w:val="-12"/>
        </w:rPr>
        <w:t xml:space="preserve">позиція.  </w:t>
      </w:r>
      <w:r>
        <w:rPr>
          <w:color w:val="231F20"/>
        </w:rPr>
        <w:t xml:space="preserve">Нехай  </w:t>
      </w:r>
      <w:r>
        <w:rPr>
          <w:color w:val="231F20"/>
          <w:spacing w:val="-4"/>
        </w:rPr>
        <w:t xml:space="preserve">же  </w:t>
      </w:r>
      <w:r>
        <w:rPr>
          <w:color w:val="231F20"/>
          <w:spacing w:val="-14"/>
        </w:rPr>
        <w:t xml:space="preserve">оцінює  </w:t>
      </w:r>
      <w:r>
        <w:rPr>
          <w:color w:val="231F20"/>
        </w:rPr>
        <w:t xml:space="preserve">свої  </w:t>
      </w:r>
      <w:r>
        <w:rPr>
          <w:color w:val="231F20"/>
          <w:spacing w:val="-10"/>
        </w:rPr>
        <w:t xml:space="preserve">спонукання  </w:t>
      </w:r>
      <w:r>
        <w:rPr>
          <w:color w:val="231F20"/>
          <w:spacing w:val="-5"/>
        </w:rPr>
        <w:t xml:space="preserve">(мотиви)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3"/>
        </w:rPr>
        <w:t xml:space="preserve">учень, </w:t>
      </w:r>
      <w:r>
        <w:rPr>
          <w:color w:val="231F20"/>
        </w:rPr>
        <w:t xml:space="preserve">а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1"/>
        </w:rPr>
        <w:t>покликаний л</w:t>
      </w:r>
      <w:r>
        <w:rPr>
          <w:color w:val="231F20"/>
          <w:spacing w:val="-11"/>
        </w:rPr>
        <w:t xml:space="preserve">ише </w:t>
      </w:r>
      <w:r>
        <w:rPr>
          <w:color w:val="231F20"/>
        </w:rPr>
        <w:t xml:space="preserve">стимулювати </w:t>
      </w:r>
      <w:r>
        <w:rPr>
          <w:color w:val="231F20"/>
          <w:spacing w:val="-5"/>
        </w:rPr>
        <w:t xml:space="preserve">це. </w:t>
      </w:r>
      <w:r>
        <w:rPr>
          <w:color w:val="231F20"/>
        </w:rPr>
        <w:t xml:space="preserve">Узагалі </w:t>
      </w:r>
      <w:r>
        <w:rPr>
          <w:color w:val="231F20"/>
          <w:spacing w:val="-12"/>
        </w:rPr>
        <w:t xml:space="preserve">ніколи </w:t>
      </w:r>
      <w:r>
        <w:rPr>
          <w:color w:val="231F20"/>
        </w:rPr>
        <w:t xml:space="preserve">в розмовах зі </w:t>
      </w:r>
      <w:r>
        <w:rPr>
          <w:color w:val="231F20"/>
          <w:spacing w:val="-4"/>
        </w:rPr>
        <w:t xml:space="preserve">школярами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  <w:spacing w:val="-14"/>
        </w:rPr>
        <w:t xml:space="preserve">їхню 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6"/>
        </w:rPr>
        <w:t xml:space="preserve">негативно, </w:t>
      </w:r>
      <w:r>
        <w:rPr>
          <w:color w:val="231F20"/>
        </w:rPr>
        <w:t xml:space="preserve">а варто </w:t>
      </w:r>
      <w:r>
        <w:rPr>
          <w:color w:val="231F20"/>
          <w:spacing w:val="-5"/>
        </w:rPr>
        <w:t xml:space="preserve">робити зауваження </w:t>
      </w:r>
      <w:r>
        <w:rPr>
          <w:color w:val="231F20"/>
          <w:spacing w:val="-4"/>
        </w:rPr>
        <w:t xml:space="preserve">(якщо </w:t>
      </w:r>
      <w:r>
        <w:rPr>
          <w:color w:val="231F20"/>
          <w:spacing w:val="-9"/>
        </w:rPr>
        <w:t xml:space="preserve">воно  </w:t>
      </w:r>
      <w:r>
        <w:rPr>
          <w:color w:val="231F20"/>
          <w:spacing w:val="-6"/>
        </w:rPr>
        <w:t xml:space="preserve">необхідне)  </w:t>
      </w:r>
      <w:r>
        <w:rPr>
          <w:color w:val="231F20"/>
        </w:rPr>
        <w:t xml:space="preserve">за  </w:t>
      </w:r>
      <w:r>
        <w:rPr>
          <w:color w:val="231F20"/>
          <w:spacing w:val="-5"/>
        </w:rPr>
        <w:t xml:space="preserve">здійсне-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9"/>
        </w:rPr>
        <w:t xml:space="preserve">учинок.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  <w:spacing w:val="-5"/>
        </w:rPr>
        <w:t xml:space="preserve">суперечливі </w:t>
      </w:r>
      <w:r>
        <w:rPr>
          <w:color w:val="231F20"/>
          <w:spacing w:val="-4"/>
        </w:rPr>
        <w:t xml:space="preserve">думки, не- узгодженість </w:t>
      </w:r>
      <w:r>
        <w:rPr>
          <w:color w:val="231F20"/>
          <w:spacing w:val="-13"/>
        </w:rPr>
        <w:t xml:space="preserve">позицій,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застосувати </w:t>
      </w:r>
      <w:r>
        <w:rPr>
          <w:color w:val="231F20"/>
          <w:spacing w:val="2"/>
        </w:rPr>
        <w:t>метод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8"/>
        </w:rPr>
        <w:t>дискусії.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b/>
          <w:color w:val="231F20"/>
        </w:rPr>
        <w:t xml:space="preserve">Дискусія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групове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4"/>
        </w:rPr>
        <w:t xml:space="preserve">проблеми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досягнення істи- </w:t>
      </w:r>
      <w:r>
        <w:rPr>
          <w:color w:val="231F20"/>
          <w:spacing w:val="-11"/>
        </w:rPr>
        <w:t xml:space="preserve">ни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5"/>
        </w:rPr>
        <w:t xml:space="preserve">зіставлення </w:t>
      </w:r>
      <w:r>
        <w:rPr>
          <w:color w:val="231F20"/>
          <w:spacing w:val="-13"/>
        </w:rPr>
        <w:t>різних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думок.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Однак вихователю слід урахувати й те, що бесіду можна проводити з</w:t>
      </w:r>
    </w:p>
    <w:p w:rsidR="00A17FD0" w:rsidRDefault="008C7F95">
      <w:pPr>
        <w:pStyle w:val="a3"/>
        <w:spacing w:line="237" w:lineRule="auto"/>
        <w:ind w:right="200" w:hanging="1"/>
        <w:jc w:val="both"/>
      </w:pPr>
      <w:r>
        <w:rPr>
          <w:color w:val="231F20"/>
        </w:rPr>
        <w:t xml:space="preserve">учнями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 </w:t>
      </w:r>
      <w:r>
        <w:rPr>
          <w:color w:val="231F20"/>
          <w:spacing w:val="-9"/>
        </w:rPr>
        <w:t xml:space="preserve">віку, </w:t>
      </w:r>
      <w:r>
        <w:rPr>
          <w:color w:val="231F20"/>
        </w:rPr>
        <w:t xml:space="preserve">а  </w:t>
      </w:r>
      <w:r>
        <w:rPr>
          <w:color w:val="231F20"/>
          <w:spacing w:val="-5"/>
        </w:rPr>
        <w:t>дискус</w:t>
      </w:r>
      <w:r>
        <w:rPr>
          <w:color w:val="231F20"/>
          <w:spacing w:val="-5"/>
        </w:rPr>
        <w:t xml:space="preserve">ію 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диспут  </w:t>
      </w:r>
      <w:r>
        <w:rPr>
          <w:color w:val="231F20"/>
        </w:rPr>
        <w:t xml:space="preserve">варто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</w:rPr>
        <w:t xml:space="preserve">з учнями середнього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старшого </w:t>
      </w:r>
      <w:r>
        <w:rPr>
          <w:color w:val="231F20"/>
          <w:spacing w:val="-10"/>
        </w:rPr>
        <w:t>шкільного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9"/>
        </w:rPr>
        <w:t>віку.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b/>
          <w:color w:val="231F20"/>
        </w:rPr>
        <w:t xml:space="preserve">Диспут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вільне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5"/>
        </w:rPr>
        <w:t xml:space="preserve">складних актуальних </w:t>
      </w:r>
      <w:r>
        <w:rPr>
          <w:color w:val="231F20"/>
          <w:spacing w:val="-6"/>
        </w:rPr>
        <w:t xml:space="preserve">проблем суспіль- </w:t>
      </w:r>
      <w:r>
        <w:rPr>
          <w:color w:val="231F20"/>
          <w:spacing w:val="-9"/>
        </w:rPr>
        <w:t xml:space="preserve">ного </w:t>
      </w:r>
      <w:r>
        <w:rPr>
          <w:color w:val="231F20"/>
        </w:rPr>
        <w:t xml:space="preserve">життя, </w:t>
      </w:r>
      <w:r>
        <w:rPr>
          <w:color w:val="231F20"/>
          <w:spacing w:val="-6"/>
        </w:rPr>
        <w:t xml:space="preserve">моралі, </w:t>
      </w:r>
      <w:r>
        <w:rPr>
          <w:color w:val="231F20"/>
        </w:rPr>
        <w:t xml:space="preserve">мистецтва, </w:t>
      </w:r>
      <w:r>
        <w:rPr>
          <w:color w:val="231F20"/>
          <w:spacing w:val="-12"/>
        </w:rPr>
        <w:t xml:space="preserve">конфліктних </w:t>
      </w:r>
      <w:r>
        <w:rPr>
          <w:color w:val="231F20"/>
          <w:spacing w:val="-9"/>
        </w:rPr>
        <w:t xml:space="preserve">ситуацій, </w:t>
      </w:r>
      <w:r>
        <w:rPr>
          <w:color w:val="231F20"/>
          <w:spacing w:val="-3"/>
        </w:rPr>
        <w:t xml:space="preserve">взаємин  </w:t>
      </w:r>
      <w:r>
        <w:rPr>
          <w:color w:val="231F20"/>
          <w:spacing w:val="-5"/>
        </w:rPr>
        <w:t xml:space="preserve">між  </w:t>
      </w:r>
      <w:r>
        <w:rPr>
          <w:color w:val="231F20"/>
        </w:rPr>
        <w:t xml:space="preserve">людь- </w:t>
      </w:r>
      <w:r>
        <w:rPr>
          <w:color w:val="231F20"/>
          <w:spacing w:val="-4"/>
        </w:rPr>
        <w:t xml:space="preserve">ми,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містять у собі </w:t>
      </w:r>
      <w:r>
        <w:rPr>
          <w:color w:val="231F20"/>
          <w:spacing w:val="-8"/>
        </w:rPr>
        <w:t>певні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7"/>
        </w:rPr>
        <w:t>протиріччя.</w:t>
      </w:r>
    </w:p>
    <w:p w:rsidR="00A17FD0" w:rsidRDefault="008C7F95">
      <w:pPr>
        <w:pStyle w:val="a3"/>
        <w:spacing w:line="242" w:lineRule="auto"/>
        <w:ind w:right="198"/>
        <w:jc w:val="both"/>
      </w:pPr>
      <w:r>
        <w:rPr>
          <w:color w:val="231F20"/>
        </w:rPr>
        <w:t>Питання, що виносяться на диспут, готуються завчасно, бажано са- мими учнями. Успіх диспуту багато в чому залежить від ведучого, який спочатку повідомляє проблему та різні погляди на неї, висловлює думки й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4" w:firstLine="0"/>
        <w:jc w:val="both"/>
      </w:pPr>
      <w:r>
        <w:rPr>
          <w:color w:val="231F20"/>
          <w:spacing w:val="-4"/>
        </w:rPr>
        <w:t>закликає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аудиторію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роздумів. </w:t>
      </w:r>
      <w:r>
        <w:rPr>
          <w:color w:val="231F20"/>
          <w:spacing w:val="-7"/>
        </w:rPr>
        <w:t xml:space="preserve">Питання </w:t>
      </w:r>
      <w:r>
        <w:rPr>
          <w:color w:val="231F20"/>
          <w:spacing w:val="-5"/>
        </w:rPr>
        <w:t xml:space="preserve">диспуту </w:t>
      </w:r>
      <w:r>
        <w:rPr>
          <w:color w:val="231F20"/>
          <w:spacing w:val="2"/>
        </w:rPr>
        <w:t xml:space="preserve">ставлять </w:t>
      </w:r>
      <w:r>
        <w:rPr>
          <w:color w:val="231F20"/>
        </w:rPr>
        <w:t xml:space="preserve">так, </w:t>
      </w:r>
      <w:r>
        <w:rPr>
          <w:color w:val="231F20"/>
          <w:spacing w:val="-11"/>
        </w:rPr>
        <w:t xml:space="preserve">щоб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проблеми,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атмосферу </w:t>
      </w:r>
      <w:r>
        <w:rPr>
          <w:color w:val="231F20"/>
          <w:spacing w:val="-6"/>
        </w:rPr>
        <w:t xml:space="preserve">невимушеності, </w:t>
      </w:r>
      <w:r>
        <w:rPr>
          <w:color w:val="231F20"/>
          <w:spacing w:val="-8"/>
        </w:rPr>
        <w:t xml:space="preserve">рів- </w:t>
      </w:r>
      <w:r>
        <w:rPr>
          <w:color w:val="231F20"/>
          <w:spacing w:val="-7"/>
        </w:rPr>
        <w:t xml:space="preserve">ності. Головне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факти, </w:t>
      </w:r>
      <w:r>
        <w:rPr>
          <w:color w:val="231F20"/>
          <w:spacing w:val="-7"/>
        </w:rPr>
        <w:t xml:space="preserve">логіка, </w:t>
      </w:r>
      <w:r>
        <w:rPr>
          <w:color w:val="231F20"/>
        </w:rPr>
        <w:t xml:space="preserve">доказовість, </w:t>
      </w:r>
      <w:r>
        <w:rPr>
          <w:color w:val="231F20"/>
          <w:spacing w:val="-8"/>
        </w:rPr>
        <w:t xml:space="preserve">говорити,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думаєш, думати, </w:t>
      </w:r>
      <w:r>
        <w:rPr>
          <w:color w:val="231F20"/>
          <w:spacing w:val="-6"/>
        </w:rPr>
        <w:t>що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9"/>
        </w:rPr>
        <w:t>говориш.</w:t>
      </w:r>
    </w:p>
    <w:p w:rsidR="00A17FD0" w:rsidRDefault="008C7F95">
      <w:pPr>
        <w:pStyle w:val="a3"/>
        <w:spacing w:before="14" w:line="237" w:lineRule="auto"/>
        <w:ind w:right="202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>практиці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широко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  <w:spacing w:val="-7"/>
        </w:rPr>
        <w:t>приклад.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Це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може бути </w:t>
      </w:r>
      <w:r>
        <w:rPr>
          <w:color w:val="231F20"/>
          <w:spacing w:val="-4"/>
        </w:rPr>
        <w:t xml:space="preserve">особистий </w:t>
      </w:r>
      <w:r>
        <w:rPr>
          <w:color w:val="231F20"/>
          <w:spacing w:val="-9"/>
        </w:rPr>
        <w:t>приклад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вихователя, </w:t>
      </w:r>
      <w:r>
        <w:rPr>
          <w:color w:val="231F20"/>
          <w:spacing w:val="-6"/>
        </w:rPr>
        <w:t xml:space="preserve">відомих </w:t>
      </w:r>
      <w:r>
        <w:rPr>
          <w:color w:val="231F20"/>
        </w:rPr>
        <w:t xml:space="preserve">людей </w:t>
      </w:r>
      <w:r>
        <w:rPr>
          <w:color w:val="231F20"/>
          <w:spacing w:val="-9"/>
        </w:rPr>
        <w:t xml:space="preserve">минулого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3"/>
        </w:rPr>
        <w:t xml:space="preserve">сього- </w:t>
      </w:r>
      <w:r>
        <w:rPr>
          <w:color w:val="231F20"/>
          <w:spacing w:val="-5"/>
        </w:rPr>
        <w:t xml:space="preserve">дення, </w:t>
      </w:r>
      <w:r>
        <w:rPr>
          <w:color w:val="231F20"/>
          <w:spacing w:val="-7"/>
        </w:rPr>
        <w:t xml:space="preserve">літературних героїв, героїв </w:t>
      </w:r>
      <w:r>
        <w:rPr>
          <w:color w:val="231F20"/>
          <w:spacing w:val="-11"/>
        </w:rPr>
        <w:t xml:space="preserve">кінофільмів, </w:t>
      </w:r>
      <w:r>
        <w:rPr>
          <w:color w:val="231F20"/>
          <w:spacing w:val="-6"/>
        </w:rPr>
        <w:t>видатних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5"/>
        </w:rPr>
        <w:t xml:space="preserve">спортсменів, </w:t>
      </w:r>
      <w:r>
        <w:rPr>
          <w:color w:val="231F20"/>
          <w:spacing w:val="-4"/>
        </w:rPr>
        <w:t xml:space="preserve">артистів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>засобів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8"/>
        </w:rPr>
        <w:t>переконання.</w:t>
      </w:r>
    </w:p>
    <w:p w:rsidR="00A17FD0" w:rsidRDefault="008C7F95">
      <w:pPr>
        <w:pStyle w:val="a3"/>
        <w:spacing w:before="14" w:line="237" w:lineRule="auto"/>
        <w:ind w:right="205"/>
        <w:jc w:val="both"/>
      </w:pPr>
      <w:r>
        <w:rPr>
          <w:b/>
          <w:color w:val="231F20"/>
        </w:rPr>
        <w:t xml:space="preserve">Приклад </w:t>
      </w:r>
      <w:r>
        <w:rPr>
          <w:color w:val="231F20"/>
        </w:rPr>
        <w:t xml:space="preserve">– об’єкт, ідеал для </w:t>
      </w:r>
      <w:r>
        <w:rPr>
          <w:color w:val="231F20"/>
          <w:spacing w:val="-7"/>
        </w:rPr>
        <w:t xml:space="preserve">наслідування </w:t>
      </w:r>
      <w:r>
        <w:rPr>
          <w:color w:val="231F20"/>
          <w:spacing w:val="-5"/>
        </w:rPr>
        <w:t xml:space="preserve">життєвої </w:t>
      </w:r>
      <w:r>
        <w:rPr>
          <w:color w:val="231F20"/>
          <w:spacing w:val="-15"/>
        </w:rPr>
        <w:t xml:space="preserve">позиції,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8"/>
        </w:rPr>
        <w:t xml:space="preserve">ків, </w:t>
      </w:r>
      <w:r>
        <w:rPr>
          <w:color w:val="231F20"/>
          <w:spacing w:val="-7"/>
        </w:rPr>
        <w:t xml:space="preserve">товаришів, літературних, </w:t>
      </w:r>
      <w:r>
        <w:rPr>
          <w:color w:val="231F20"/>
          <w:spacing w:val="-9"/>
        </w:rPr>
        <w:t xml:space="preserve">історичних </w:t>
      </w:r>
      <w:r>
        <w:rPr>
          <w:color w:val="231F20"/>
          <w:spacing w:val="-7"/>
        </w:rPr>
        <w:t xml:space="preserve">героїв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всього </w:t>
      </w:r>
      <w:r>
        <w:rPr>
          <w:color w:val="231F20"/>
          <w:spacing w:val="-10"/>
        </w:rPr>
        <w:t xml:space="preserve">їхнього </w:t>
      </w:r>
      <w:r>
        <w:rPr>
          <w:color w:val="231F20"/>
        </w:rPr>
        <w:t xml:space="preserve">життя, </w:t>
      </w:r>
      <w:r>
        <w:rPr>
          <w:color w:val="231F20"/>
          <w:spacing w:val="2"/>
        </w:rPr>
        <w:t xml:space="preserve">суттю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вірність </w:t>
      </w:r>
      <w:r>
        <w:rPr>
          <w:color w:val="231F20"/>
          <w:spacing w:val="-8"/>
        </w:rPr>
        <w:t xml:space="preserve">високим </w:t>
      </w:r>
      <w:r>
        <w:rPr>
          <w:color w:val="231F20"/>
          <w:spacing w:val="-6"/>
        </w:rPr>
        <w:t>моральним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цінностям.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  <w:spacing w:val="-7"/>
        </w:rPr>
        <w:t xml:space="preserve">прикладу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дуже </w:t>
      </w:r>
      <w:r>
        <w:rPr>
          <w:color w:val="231F20"/>
        </w:rPr>
        <w:t xml:space="preserve">вагомим. </w:t>
      </w:r>
      <w:r>
        <w:rPr>
          <w:color w:val="231F20"/>
          <w:spacing w:val="-6"/>
        </w:rPr>
        <w:t xml:space="preserve">Молодші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8"/>
        </w:rPr>
        <w:t xml:space="preserve">схильні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наслідування </w:t>
      </w:r>
      <w:r>
        <w:rPr>
          <w:color w:val="231F20"/>
        </w:rPr>
        <w:t xml:space="preserve">у зв’язку з </w:t>
      </w:r>
      <w:r>
        <w:rPr>
          <w:color w:val="231F20"/>
          <w:spacing w:val="-3"/>
        </w:rPr>
        <w:t xml:space="preserve">малим </w:t>
      </w:r>
      <w:r>
        <w:rPr>
          <w:color w:val="231F20"/>
          <w:spacing w:val="-6"/>
        </w:rPr>
        <w:t xml:space="preserve">життєвим  </w:t>
      </w:r>
      <w:r>
        <w:rPr>
          <w:color w:val="231F20"/>
        </w:rPr>
        <w:t>досвідом,  відс</w:t>
      </w:r>
      <w:r>
        <w:rPr>
          <w:color w:val="231F20"/>
        </w:rPr>
        <w:t xml:space="preserve">ут- </w:t>
      </w:r>
      <w:r>
        <w:rPr>
          <w:color w:val="231F20"/>
          <w:spacing w:val="-7"/>
        </w:rPr>
        <w:t xml:space="preserve">ністю </w:t>
      </w:r>
      <w:r>
        <w:rPr>
          <w:color w:val="231F20"/>
          <w:spacing w:val="-9"/>
        </w:rPr>
        <w:t xml:space="preserve">стійких </w:t>
      </w:r>
      <w:r>
        <w:rPr>
          <w:color w:val="231F20"/>
          <w:spacing w:val="-4"/>
        </w:rPr>
        <w:t xml:space="preserve">звичок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5"/>
        </w:rPr>
        <w:t xml:space="preserve">Наслідування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 xml:space="preserve">вибірковий </w:t>
      </w:r>
      <w:r>
        <w:rPr>
          <w:color w:val="231F20"/>
        </w:rPr>
        <w:t xml:space="preserve">характер: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5"/>
        </w:rPr>
        <w:t xml:space="preserve">приваблюють </w:t>
      </w:r>
      <w:r>
        <w:rPr>
          <w:color w:val="231F20"/>
        </w:rPr>
        <w:t xml:space="preserve">окремі </w:t>
      </w:r>
      <w:r>
        <w:rPr>
          <w:color w:val="231F20"/>
          <w:spacing w:val="-7"/>
        </w:rPr>
        <w:t xml:space="preserve">риси </w:t>
      </w:r>
      <w:r>
        <w:rPr>
          <w:color w:val="231F20"/>
        </w:rPr>
        <w:t xml:space="preserve">характеру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спрямувати </w:t>
      </w:r>
      <w:r>
        <w:rPr>
          <w:color w:val="231F20"/>
          <w:spacing w:val="-7"/>
        </w:rPr>
        <w:t xml:space="preserve">наслідування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позитивний </w:t>
      </w:r>
      <w:r>
        <w:rPr>
          <w:color w:val="231F20"/>
          <w:spacing w:val="-7"/>
        </w:rPr>
        <w:t xml:space="preserve">приклад, </w:t>
      </w:r>
      <w:r>
        <w:rPr>
          <w:color w:val="231F20"/>
        </w:rPr>
        <w:t xml:space="preserve">але </w:t>
      </w:r>
      <w:r>
        <w:rPr>
          <w:color w:val="231F20"/>
          <w:spacing w:val="-6"/>
        </w:rPr>
        <w:t xml:space="preserve">паралельно </w:t>
      </w:r>
      <w:r>
        <w:rPr>
          <w:color w:val="231F20"/>
          <w:spacing w:val="-9"/>
        </w:rPr>
        <w:t>він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3"/>
        </w:rPr>
        <w:t xml:space="preserve">учити </w:t>
      </w:r>
      <w:r>
        <w:rPr>
          <w:color w:val="231F20"/>
          <w:spacing w:val="-6"/>
        </w:rPr>
        <w:t>учня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4"/>
        </w:rPr>
        <w:t xml:space="preserve">протистояти  </w:t>
      </w:r>
      <w:r>
        <w:rPr>
          <w:color w:val="231F20"/>
          <w:spacing w:val="-3"/>
        </w:rPr>
        <w:t xml:space="preserve">негатив- </w:t>
      </w:r>
      <w:r>
        <w:rPr>
          <w:color w:val="231F20"/>
          <w:spacing w:val="-7"/>
        </w:rPr>
        <w:t xml:space="preserve">ному. </w:t>
      </w:r>
      <w:r>
        <w:rPr>
          <w:color w:val="231F20"/>
          <w:spacing w:val="-5"/>
        </w:rPr>
        <w:t xml:space="preserve">К.Д.Ушинський </w:t>
      </w:r>
      <w:r>
        <w:rPr>
          <w:color w:val="231F20"/>
          <w:spacing w:val="-6"/>
        </w:rPr>
        <w:t xml:space="preserve">писав, що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обмежуватися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6"/>
        </w:rPr>
        <w:t xml:space="preserve">наслідує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копіює,  </w:t>
      </w:r>
      <w:r>
        <w:rPr>
          <w:color w:val="231F20"/>
          <w:spacing w:val="-3"/>
        </w:rPr>
        <w:t xml:space="preserve">особистість  </w:t>
      </w:r>
      <w:r>
        <w:rPr>
          <w:color w:val="231F20"/>
          <w:spacing w:val="-14"/>
        </w:rPr>
        <w:t xml:space="preserve">повинна  </w:t>
      </w:r>
      <w:r>
        <w:rPr>
          <w:color w:val="231F20"/>
          <w:spacing w:val="-4"/>
        </w:rPr>
        <w:t xml:space="preserve">розвиватися  </w:t>
      </w:r>
      <w:r>
        <w:rPr>
          <w:color w:val="231F20"/>
          <w:spacing w:val="-8"/>
        </w:rPr>
        <w:t xml:space="preserve">своєрідно,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особлива, </w:t>
      </w:r>
      <w:r>
        <w:rPr>
          <w:color w:val="231F20"/>
          <w:spacing w:val="-9"/>
        </w:rPr>
        <w:t xml:space="preserve">неповторна </w:t>
      </w:r>
      <w:r>
        <w:rPr>
          <w:color w:val="231F20"/>
          <w:spacing w:val="-7"/>
        </w:rPr>
        <w:t xml:space="preserve">індивідуальність. </w:t>
      </w:r>
      <w:r>
        <w:rPr>
          <w:color w:val="231F20"/>
          <w:spacing w:val="-6"/>
        </w:rPr>
        <w:t xml:space="preserve">Приклад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стимулювати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виток </w:t>
      </w:r>
      <w:r>
        <w:rPr>
          <w:color w:val="231F20"/>
          <w:spacing w:val="-3"/>
        </w:rPr>
        <w:t>свідомо</w:t>
      </w:r>
      <w:r>
        <w:rPr>
          <w:color w:val="231F20"/>
          <w:spacing w:val="-3"/>
        </w:rPr>
        <w:t xml:space="preserve">сті, </w:t>
      </w:r>
      <w:r>
        <w:rPr>
          <w:color w:val="231F20"/>
        </w:rPr>
        <w:t xml:space="preserve">творчу </w:t>
      </w:r>
      <w:r>
        <w:rPr>
          <w:color w:val="231F20"/>
          <w:spacing w:val="-4"/>
        </w:rPr>
        <w:t>активність.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4"/>
        </w:rPr>
        <w:t>повинно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зу- стрічей з </w:t>
      </w:r>
      <w:r>
        <w:rPr>
          <w:color w:val="231F20"/>
          <w:spacing w:val="-4"/>
        </w:rPr>
        <w:t xml:space="preserve">видатними </w:t>
      </w:r>
      <w:r>
        <w:rPr>
          <w:color w:val="231F20"/>
          <w:spacing w:val="-3"/>
        </w:rPr>
        <w:t xml:space="preserve">людьми. Негативні </w:t>
      </w:r>
      <w:r>
        <w:rPr>
          <w:color w:val="231F20"/>
          <w:spacing w:val="-7"/>
        </w:rPr>
        <w:t xml:space="preserve">приклади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йдеться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правове, </w:t>
      </w:r>
      <w:r>
        <w:rPr>
          <w:color w:val="231F20"/>
          <w:spacing w:val="-7"/>
        </w:rPr>
        <w:t xml:space="preserve">антиалкогольне </w:t>
      </w:r>
      <w:r>
        <w:rPr>
          <w:color w:val="231F20"/>
          <w:spacing w:val="-8"/>
        </w:rPr>
        <w:t xml:space="preserve">виховання, щоб </w:t>
      </w:r>
      <w:r>
        <w:rPr>
          <w:color w:val="231F20"/>
        </w:rPr>
        <w:t xml:space="preserve">показати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-8"/>
        </w:rPr>
        <w:t xml:space="preserve">доцільність </w:t>
      </w:r>
      <w:r>
        <w:rPr>
          <w:color w:val="231F20"/>
          <w:spacing w:val="-7"/>
        </w:rPr>
        <w:t xml:space="preserve">наслідування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  <w:spacing w:val="-11"/>
        </w:rPr>
        <w:t>учинків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4"/>
        </w:rPr>
        <w:t>[99].</w:t>
      </w:r>
    </w:p>
    <w:p w:rsidR="00A17FD0" w:rsidRDefault="008C7F95">
      <w:pPr>
        <w:pStyle w:val="a3"/>
        <w:spacing w:before="8" w:line="343" w:lineRule="exact"/>
        <w:ind w:left="999" w:firstLine="0"/>
      </w:pPr>
      <w:r>
        <w:rPr>
          <w:color w:val="231F20"/>
        </w:rPr>
        <w:t>Приклад у вихованні може виконувати такі функції: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before="1" w:line="237" w:lineRule="auto"/>
        <w:ind w:right="213" w:firstLine="700"/>
        <w:jc w:val="both"/>
        <w:rPr>
          <w:sz w:val="30"/>
        </w:rPr>
      </w:pPr>
      <w:r>
        <w:rPr>
          <w:color w:val="231F20"/>
          <w:sz w:val="30"/>
        </w:rPr>
        <w:t xml:space="preserve">доказовості </w:t>
      </w:r>
      <w:r>
        <w:rPr>
          <w:color w:val="231F20"/>
          <w:spacing w:val="4"/>
          <w:sz w:val="30"/>
        </w:rPr>
        <w:t xml:space="preserve">(стати </w:t>
      </w:r>
      <w:r>
        <w:rPr>
          <w:color w:val="231F20"/>
          <w:sz w:val="30"/>
        </w:rPr>
        <w:t xml:space="preserve">доказом для </w:t>
      </w:r>
      <w:r>
        <w:rPr>
          <w:color w:val="231F20"/>
          <w:spacing w:val="-7"/>
          <w:sz w:val="30"/>
        </w:rPr>
        <w:t xml:space="preserve">обґрунтування </w:t>
      </w:r>
      <w:r>
        <w:rPr>
          <w:color w:val="231F20"/>
          <w:spacing w:val="-3"/>
          <w:sz w:val="30"/>
        </w:rPr>
        <w:t xml:space="preserve">дієвості </w:t>
      </w:r>
      <w:r>
        <w:rPr>
          <w:color w:val="231F20"/>
          <w:spacing w:val="-6"/>
          <w:sz w:val="30"/>
        </w:rPr>
        <w:t xml:space="preserve">моральних </w:t>
      </w:r>
      <w:r>
        <w:rPr>
          <w:color w:val="231F20"/>
          <w:spacing w:val="-9"/>
          <w:sz w:val="30"/>
        </w:rPr>
        <w:t>цінностей);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249" w:lineRule="auto"/>
        <w:ind w:right="20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переконливості </w:t>
      </w:r>
      <w:r>
        <w:rPr>
          <w:color w:val="231F20"/>
          <w:spacing w:val="-5"/>
          <w:sz w:val="30"/>
        </w:rPr>
        <w:t xml:space="preserve">(переконувати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важливості </w:t>
      </w:r>
      <w:r>
        <w:rPr>
          <w:color w:val="231F20"/>
          <w:spacing w:val="-8"/>
          <w:sz w:val="30"/>
        </w:rPr>
        <w:t xml:space="preserve">певного </w:t>
      </w:r>
      <w:r>
        <w:rPr>
          <w:color w:val="231F20"/>
          <w:spacing w:val="-5"/>
          <w:sz w:val="30"/>
        </w:rPr>
        <w:t xml:space="preserve">морального </w:t>
      </w:r>
      <w:r>
        <w:rPr>
          <w:color w:val="231F20"/>
          <w:spacing w:val="-6"/>
          <w:sz w:val="30"/>
        </w:rPr>
        <w:t>вибору);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  <w:tab w:val="left" w:pos="3338"/>
          <w:tab w:val="left" w:pos="4257"/>
          <w:tab w:val="left" w:pos="5397"/>
          <w:tab w:val="left" w:pos="6856"/>
          <w:tab w:val="left" w:pos="7376"/>
          <w:tab w:val="left" w:pos="8915"/>
        </w:tabs>
        <w:spacing w:line="325" w:lineRule="exact"/>
        <w:ind w:firstLine="700"/>
        <w:rPr>
          <w:sz w:val="30"/>
        </w:rPr>
      </w:pPr>
      <w:r>
        <w:rPr>
          <w:color w:val="231F20"/>
          <w:spacing w:val="-5"/>
          <w:sz w:val="30"/>
        </w:rPr>
        <w:t>стимулювання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>(бути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певним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4"/>
          <w:sz w:val="30"/>
        </w:rPr>
        <w:t>стимулом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9"/>
          <w:sz w:val="30"/>
        </w:rPr>
        <w:t>здійснення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самови-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ховання).</w:t>
      </w:r>
    </w:p>
    <w:p w:rsidR="00A17FD0" w:rsidRDefault="008C7F95">
      <w:pPr>
        <w:pStyle w:val="a3"/>
        <w:ind w:right="204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4"/>
        </w:rPr>
        <w:t xml:space="preserve">віці,  </w:t>
      </w:r>
      <w:r>
        <w:rPr>
          <w:color w:val="231F20"/>
          <w:spacing w:val="-10"/>
        </w:rPr>
        <w:t xml:space="preserve">поки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8"/>
        </w:rPr>
        <w:t xml:space="preserve">неспроможна </w:t>
      </w:r>
      <w:r>
        <w:rPr>
          <w:color w:val="231F20"/>
          <w:spacing w:val="-5"/>
        </w:rPr>
        <w:t xml:space="preserve">зро- зуміти, </w:t>
      </w:r>
      <w:r>
        <w:rPr>
          <w:color w:val="231F20"/>
        </w:rPr>
        <w:t xml:space="preserve">чому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діяти так, 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інакше,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8"/>
        </w:rPr>
        <w:t>поведінки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на- </w:t>
      </w:r>
      <w:r>
        <w:rPr>
          <w:color w:val="231F20"/>
        </w:rPr>
        <w:t xml:space="preserve">буває, </w:t>
      </w:r>
      <w:r>
        <w:rPr>
          <w:color w:val="231F20"/>
          <w:spacing w:val="-4"/>
        </w:rPr>
        <w:t xml:space="preserve">наслідуючи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</w:rPr>
        <w:t xml:space="preserve">Учень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6"/>
        </w:rPr>
        <w:t xml:space="preserve">наслідує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хто </w:t>
      </w:r>
      <w:r>
        <w:rPr>
          <w:color w:val="231F20"/>
          <w:spacing w:val="-4"/>
        </w:rPr>
        <w:t xml:space="preserve">справляє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11"/>
        </w:rPr>
        <w:t xml:space="preserve">найсильніше </w:t>
      </w:r>
      <w:r>
        <w:rPr>
          <w:color w:val="231F20"/>
          <w:spacing w:val="-6"/>
        </w:rPr>
        <w:t xml:space="preserve">враження. </w:t>
      </w:r>
      <w:r>
        <w:rPr>
          <w:color w:val="231F20"/>
          <w:spacing w:val="-5"/>
        </w:rPr>
        <w:t xml:space="preserve">Люди,  </w:t>
      </w:r>
      <w:r>
        <w:rPr>
          <w:color w:val="231F20"/>
        </w:rPr>
        <w:t xml:space="preserve">які  оточують  </w:t>
      </w:r>
      <w:r>
        <w:rPr>
          <w:color w:val="231F20"/>
          <w:spacing w:val="-5"/>
        </w:rPr>
        <w:t xml:space="preserve">учня, свої-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6"/>
        </w:rPr>
        <w:t xml:space="preserve">вчинками, </w:t>
      </w:r>
      <w:r>
        <w:rPr>
          <w:color w:val="231F20"/>
          <w:spacing w:val="-5"/>
        </w:rPr>
        <w:t xml:space="preserve">діями, </w:t>
      </w:r>
      <w:r>
        <w:rPr>
          <w:color w:val="231F20"/>
          <w:spacing w:val="-8"/>
        </w:rPr>
        <w:t xml:space="preserve">поведінкою </w:t>
      </w:r>
      <w:r>
        <w:rPr>
          <w:color w:val="231F20"/>
        </w:rPr>
        <w:t xml:space="preserve">подають </w:t>
      </w:r>
      <w:r>
        <w:rPr>
          <w:color w:val="231F20"/>
          <w:spacing w:val="-6"/>
        </w:rPr>
        <w:t xml:space="preserve">йому </w:t>
      </w:r>
      <w:r>
        <w:rPr>
          <w:color w:val="231F20"/>
        </w:rPr>
        <w:t xml:space="preserve">зразки для </w:t>
      </w:r>
      <w:r>
        <w:rPr>
          <w:color w:val="231F20"/>
          <w:spacing w:val="-7"/>
        </w:rPr>
        <w:t xml:space="preserve">наслідування, </w:t>
      </w:r>
      <w:r>
        <w:rPr>
          <w:color w:val="231F20"/>
        </w:rPr>
        <w:t xml:space="preserve">тому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8"/>
        </w:rPr>
        <w:t xml:space="preserve">щоб дитину </w:t>
      </w:r>
      <w:r>
        <w:rPr>
          <w:color w:val="231F20"/>
          <w:spacing w:val="-3"/>
        </w:rPr>
        <w:t xml:space="preserve">оточували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  <w:spacing w:val="-7"/>
        </w:rPr>
        <w:t xml:space="preserve">приклади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6"/>
        </w:rPr>
        <w:t xml:space="preserve">слідування. </w:t>
      </w:r>
      <w:r>
        <w:rPr>
          <w:color w:val="231F20"/>
        </w:rPr>
        <w:t xml:space="preserve">Ще </w:t>
      </w:r>
      <w:r>
        <w:rPr>
          <w:color w:val="231F20"/>
          <w:spacing w:val="-5"/>
        </w:rPr>
        <w:t xml:space="preserve">римський </w:t>
      </w:r>
      <w:r>
        <w:rPr>
          <w:color w:val="231F20"/>
          <w:spacing w:val="-9"/>
        </w:rPr>
        <w:t xml:space="preserve">філософ </w:t>
      </w:r>
      <w:r>
        <w:rPr>
          <w:color w:val="231F20"/>
          <w:spacing w:val="-3"/>
        </w:rPr>
        <w:t xml:space="preserve">Сенека </w:t>
      </w:r>
      <w:r>
        <w:rPr>
          <w:color w:val="231F20"/>
        </w:rPr>
        <w:t xml:space="preserve">твердив,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“важко </w:t>
      </w:r>
      <w:r>
        <w:rPr>
          <w:color w:val="231F20"/>
        </w:rPr>
        <w:t xml:space="preserve">довести </w:t>
      </w:r>
      <w:r>
        <w:rPr>
          <w:color w:val="231F20"/>
          <w:spacing w:val="7"/>
        </w:rPr>
        <w:t xml:space="preserve">до </w:t>
      </w:r>
      <w:r>
        <w:rPr>
          <w:color w:val="231F20"/>
        </w:rPr>
        <w:t xml:space="preserve">добра </w:t>
      </w:r>
      <w:r>
        <w:rPr>
          <w:color w:val="231F20"/>
          <w:spacing w:val="-7"/>
        </w:rPr>
        <w:t>привчанням,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легко…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4"/>
        </w:rPr>
        <w:t>прикладом”.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6"/>
        </w:rPr>
        <w:t xml:space="preserve">Правильно </w:t>
      </w:r>
      <w:r>
        <w:rPr>
          <w:color w:val="231F20"/>
          <w:spacing w:val="-10"/>
        </w:rPr>
        <w:t xml:space="preserve">підібраний </w:t>
      </w:r>
      <w:r>
        <w:rPr>
          <w:color w:val="231F20"/>
          <w:spacing w:val="-9"/>
        </w:rPr>
        <w:t>приклад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7"/>
        </w:rPr>
        <w:t xml:space="preserve">вихованцеві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3"/>
        </w:rPr>
        <w:t xml:space="preserve">просте- </w:t>
      </w:r>
      <w:r>
        <w:rPr>
          <w:color w:val="231F20"/>
          <w:spacing w:val="-5"/>
        </w:rPr>
        <w:t xml:space="preserve">жити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7"/>
        </w:rPr>
        <w:t xml:space="preserve">вчинки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7"/>
        </w:rPr>
        <w:t xml:space="preserve">осіб </w:t>
      </w:r>
      <w:r>
        <w:rPr>
          <w:color w:val="231F20"/>
        </w:rPr>
        <w:t xml:space="preserve">у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7"/>
        </w:rPr>
        <w:t xml:space="preserve">ситуаціях,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наслідувати. </w:t>
      </w:r>
      <w:r>
        <w:rPr>
          <w:color w:val="231F20"/>
          <w:spacing w:val="-3"/>
        </w:rPr>
        <w:t xml:space="preserve">Наслідки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>залежать і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9"/>
        </w:rPr>
        <w:t>від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2" w:firstLine="0"/>
        <w:jc w:val="both"/>
      </w:pPr>
      <w:r>
        <w:rPr>
          <w:color w:val="231F20"/>
          <w:spacing w:val="-7"/>
        </w:rPr>
        <w:t xml:space="preserve">прикладу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фахової </w:t>
      </w:r>
      <w:r>
        <w:rPr>
          <w:color w:val="231F20"/>
        </w:rPr>
        <w:t xml:space="preserve">ком- </w:t>
      </w:r>
      <w:r>
        <w:rPr>
          <w:color w:val="231F20"/>
          <w:spacing w:val="-5"/>
        </w:rPr>
        <w:t xml:space="preserve">петентності, </w:t>
      </w:r>
      <w:r>
        <w:rPr>
          <w:color w:val="231F20"/>
          <w:spacing w:val="-9"/>
        </w:rPr>
        <w:t xml:space="preserve">ділових </w:t>
      </w:r>
      <w:r>
        <w:rPr>
          <w:color w:val="231F20"/>
        </w:rPr>
        <w:t xml:space="preserve">якостей, авторитету. </w:t>
      </w:r>
      <w:r>
        <w:rPr>
          <w:color w:val="231F20"/>
          <w:spacing w:val="-3"/>
        </w:rPr>
        <w:t xml:space="preserve">Особистий </w:t>
      </w:r>
      <w:r>
        <w:rPr>
          <w:color w:val="231F20"/>
          <w:spacing w:val="-8"/>
        </w:rPr>
        <w:t xml:space="preserve">приклад </w:t>
      </w:r>
      <w:r>
        <w:rPr>
          <w:color w:val="231F20"/>
          <w:spacing w:val="-3"/>
        </w:rPr>
        <w:t xml:space="preserve">учителя,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відзначив </w:t>
      </w:r>
      <w:r>
        <w:rPr>
          <w:color w:val="231F20"/>
          <w:spacing w:val="-6"/>
        </w:rPr>
        <w:t xml:space="preserve">К.Д.Ушинський,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життєдайний </w:t>
      </w:r>
      <w:r>
        <w:rPr>
          <w:color w:val="231F20"/>
          <w:spacing w:val="-8"/>
        </w:rPr>
        <w:t xml:space="preserve">сонячний </w:t>
      </w:r>
      <w:r>
        <w:rPr>
          <w:color w:val="231F20"/>
          <w:spacing w:val="-11"/>
        </w:rPr>
        <w:t xml:space="preserve">промінь  </w:t>
      </w:r>
      <w:r>
        <w:rPr>
          <w:color w:val="231F20"/>
        </w:rPr>
        <w:t xml:space="preserve">для  мо- </w:t>
      </w:r>
      <w:r>
        <w:rPr>
          <w:color w:val="231F20"/>
          <w:spacing w:val="-5"/>
        </w:rPr>
        <w:t xml:space="preserve">лодої </w:t>
      </w:r>
      <w:r>
        <w:rPr>
          <w:color w:val="231F20"/>
          <w:spacing w:val="-8"/>
        </w:rPr>
        <w:t xml:space="preserve">душі, </w:t>
      </w:r>
      <w:r>
        <w:rPr>
          <w:color w:val="231F20"/>
          <w:spacing w:val="-7"/>
        </w:rPr>
        <w:t xml:space="preserve">який неможливо </w:t>
      </w:r>
      <w:r>
        <w:rPr>
          <w:color w:val="231F20"/>
          <w:spacing w:val="-12"/>
        </w:rPr>
        <w:t>нічим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7"/>
        </w:rPr>
        <w:t>замінити.</w:t>
      </w:r>
    </w:p>
    <w:p w:rsidR="00A17FD0" w:rsidRDefault="008C7F95">
      <w:pPr>
        <w:pStyle w:val="a3"/>
        <w:spacing w:before="14" w:line="237" w:lineRule="auto"/>
        <w:ind w:right="199"/>
        <w:jc w:val="both"/>
      </w:pPr>
      <w:r>
        <w:rPr>
          <w:color w:val="231F20"/>
          <w:spacing w:val="-5"/>
        </w:rPr>
        <w:t xml:space="preserve">Важливе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</w:rPr>
        <w:t xml:space="preserve">обличчя, характеру,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7"/>
        </w:rPr>
        <w:t xml:space="preserve">приклади літературних героїв. </w:t>
      </w:r>
      <w:r>
        <w:rPr>
          <w:color w:val="231F20"/>
          <w:spacing w:val="-6"/>
        </w:rPr>
        <w:t>Улюблений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2"/>
        </w:rPr>
        <w:t xml:space="preserve">ге- </w:t>
      </w:r>
      <w:r>
        <w:rPr>
          <w:color w:val="231F20"/>
          <w:spacing w:val="-7"/>
        </w:rPr>
        <w:t xml:space="preserve">рой </w:t>
      </w:r>
      <w:r>
        <w:rPr>
          <w:color w:val="231F20"/>
        </w:rPr>
        <w:t xml:space="preserve">допомагає дітям </w:t>
      </w:r>
      <w:r>
        <w:rPr>
          <w:color w:val="231F20"/>
          <w:spacing w:val="-5"/>
        </w:rPr>
        <w:t xml:space="preserve">виробляти </w:t>
      </w:r>
      <w:r>
        <w:rPr>
          <w:color w:val="231F20"/>
        </w:rPr>
        <w:t xml:space="preserve">в собі </w:t>
      </w:r>
      <w:r>
        <w:rPr>
          <w:color w:val="231F20"/>
          <w:spacing w:val="-7"/>
        </w:rPr>
        <w:t xml:space="preserve">належне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навколишньої </w:t>
      </w:r>
      <w:r>
        <w:rPr>
          <w:color w:val="231F20"/>
          <w:spacing w:val="-8"/>
        </w:rPr>
        <w:t xml:space="preserve">дійсності, </w:t>
      </w:r>
      <w:r>
        <w:rPr>
          <w:color w:val="231F20"/>
          <w:spacing w:val="-6"/>
        </w:rPr>
        <w:t xml:space="preserve">високі </w:t>
      </w:r>
      <w:r>
        <w:rPr>
          <w:color w:val="231F20"/>
          <w:spacing w:val="-5"/>
        </w:rPr>
        <w:t xml:space="preserve">морально-етичні </w:t>
      </w:r>
      <w:r>
        <w:rPr>
          <w:color w:val="231F20"/>
        </w:rPr>
        <w:t>й естетичні</w:t>
      </w:r>
      <w:r>
        <w:rPr>
          <w:color w:val="231F20"/>
          <w:spacing w:val="-47"/>
        </w:rPr>
        <w:t xml:space="preserve"> </w:t>
      </w:r>
      <w:r>
        <w:rPr>
          <w:color w:val="231F20"/>
          <w:spacing w:val="-4"/>
        </w:rPr>
        <w:t>якості.</w:t>
      </w:r>
    </w:p>
    <w:p w:rsidR="00A17FD0" w:rsidRDefault="008C7F95">
      <w:pPr>
        <w:pStyle w:val="a3"/>
        <w:spacing w:before="11"/>
        <w:ind w:right="200"/>
        <w:jc w:val="both"/>
      </w:pPr>
      <w:r>
        <w:rPr>
          <w:color w:val="231F20"/>
          <w:spacing w:val="-6"/>
        </w:rPr>
        <w:t>Поведін</w:t>
      </w:r>
      <w:r>
        <w:rPr>
          <w:color w:val="231F20"/>
          <w:spacing w:val="-6"/>
        </w:rPr>
        <w:t xml:space="preserve">ка </w:t>
      </w:r>
      <w:r>
        <w:rPr>
          <w:color w:val="231F20"/>
        </w:rPr>
        <w:t xml:space="preserve">батьків,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життя, </w:t>
      </w:r>
      <w:r>
        <w:rPr>
          <w:color w:val="231F20"/>
          <w:spacing w:val="-4"/>
        </w:rPr>
        <w:t>особистий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приклад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над- </w:t>
      </w:r>
      <w:r>
        <w:rPr>
          <w:color w:val="231F20"/>
          <w:spacing w:val="-7"/>
        </w:rPr>
        <w:t xml:space="preserve">звичайно </w:t>
      </w:r>
      <w:r>
        <w:rPr>
          <w:color w:val="231F20"/>
          <w:spacing w:val="-8"/>
        </w:rPr>
        <w:t xml:space="preserve">важливий </w:t>
      </w:r>
      <w:r>
        <w:rPr>
          <w:color w:val="231F20"/>
          <w:spacing w:val="-3"/>
        </w:rPr>
        <w:t xml:space="preserve">фактор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4"/>
        </w:rPr>
        <w:t>дітей.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Уся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життя, </w:t>
      </w:r>
      <w:r>
        <w:rPr>
          <w:color w:val="231F20"/>
          <w:spacing w:val="-11"/>
        </w:rPr>
        <w:t xml:space="preserve">кожний </w:t>
      </w:r>
      <w:r>
        <w:rPr>
          <w:color w:val="231F20"/>
        </w:rPr>
        <w:t xml:space="preserve">момент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батьків, </w:t>
      </w:r>
      <w:r>
        <w:rPr>
          <w:color w:val="231F20"/>
          <w:spacing w:val="-14"/>
        </w:rPr>
        <w:t xml:space="preserve">їхня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лю- </w:t>
      </w:r>
      <w:r>
        <w:rPr>
          <w:color w:val="231F20"/>
        </w:rPr>
        <w:t xml:space="preserve">дей,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є для дітей </w:t>
      </w:r>
      <w:r>
        <w:rPr>
          <w:color w:val="231F20"/>
          <w:spacing w:val="-9"/>
        </w:rPr>
        <w:t>наочним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прикладом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5"/>
        </w:rPr>
        <w:t xml:space="preserve">Коли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9"/>
        </w:rPr>
        <w:t xml:space="preserve">ввічливі, </w:t>
      </w:r>
      <w:r>
        <w:rPr>
          <w:color w:val="231F20"/>
          <w:spacing w:val="-6"/>
        </w:rPr>
        <w:t xml:space="preserve">люб’язні, </w:t>
      </w:r>
      <w:r>
        <w:rPr>
          <w:color w:val="231F20"/>
          <w:spacing w:val="-12"/>
        </w:rPr>
        <w:t xml:space="preserve">дисципліновані, </w:t>
      </w:r>
      <w:r>
        <w:rPr>
          <w:color w:val="231F20"/>
          <w:spacing w:val="-6"/>
        </w:rPr>
        <w:t xml:space="preserve">акуратні,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дитина  прагне  </w:t>
      </w:r>
      <w:r>
        <w:rPr>
          <w:color w:val="231F20"/>
          <w:spacing w:val="-5"/>
        </w:rPr>
        <w:t xml:space="preserve">на- </w:t>
      </w:r>
      <w:r>
        <w:rPr>
          <w:color w:val="231F20"/>
        </w:rPr>
        <w:t xml:space="preserve">слідувати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навпаки, </w:t>
      </w:r>
      <w:r>
        <w:rPr>
          <w:color w:val="231F20"/>
          <w:spacing w:val="-3"/>
        </w:rPr>
        <w:t xml:space="preserve">грубість, </w:t>
      </w:r>
      <w:r>
        <w:rPr>
          <w:color w:val="231F20"/>
          <w:spacing w:val="-4"/>
        </w:rPr>
        <w:t xml:space="preserve">зухвалість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6"/>
        </w:rPr>
        <w:t>негативні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риси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9"/>
        </w:rPr>
        <w:t xml:space="preserve">дінки </w:t>
      </w:r>
      <w:r>
        <w:rPr>
          <w:color w:val="231F20"/>
          <w:spacing w:val="-3"/>
        </w:rPr>
        <w:t xml:space="preserve">залишають </w:t>
      </w:r>
      <w:r>
        <w:rPr>
          <w:color w:val="231F20"/>
          <w:spacing w:val="-5"/>
        </w:rPr>
        <w:t xml:space="preserve">небажаний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>вихованцях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[52].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Школа й сім’я, організовуючи життя дітей, повинні вчити їх на пози-</w:t>
      </w:r>
    </w:p>
    <w:p w:rsidR="00A17FD0" w:rsidRDefault="008C7F95">
      <w:pPr>
        <w:pStyle w:val="a3"/>
        <w:spacing w:before="15"/>
        <w:ind w:right="195" w:firstLine="0"/>
        <w:jc w:val="both"/>
      </w:pPr>
      <w:r>
        <w:rPr>
          <w:color w:val="231F20"/>
          <w:spacing w:val="-10"/>
        </w:rPr>
        <w:t xml:space="preserve">тивних </w:t>
      </w:r>
      <w:r>
        <w:rPr>
          <w:color w:val="231F20"/>
          <w:spacing w:val="-6"/>
        </w:rPr>
        <w:t xml:space="preserve">прикладах. Важливою </w:t>
      </w:r>
      <w:r>
        <w:rPr>
          <w:color w:val="231F20"/>
          <w:spacing w:val="-4"/>
        </w:rPr>
        <w:t xml:space="preserve">умовою 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правильна  організація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середо- </w:t>
      </w:r>
      <w:r>
        <w:rPr>
          <w:color w:val="231F20"/>
          <w:spacing w:val="-6"/>
        </w:rPr>
        <w:t xml:space="preserve">вища,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8"/>
        </w:rPr>
        <w:t xml:space="preserve">живе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розвивається </w:t>
      </w:r>
      <w:r>
        <w:rPr>
          <w:color w:val="231F20"/>
          <w:spacing w:val="-6"/>
        </w:rPr>
        <w:t xml:space="preserve">дитина. </w:t>
      </w:r>
      <w:r>
        <w:rPr>
          <w:color w:val="231F20"/>
        </w:rPr>
        <w:t xml:space="preserve">Завдання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сім’ї –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лише </w:t>
      </w:r>
      <w:r>
        <w:rPr>
          <w:color w:val="231F20"/>
          <w:spacing w:val="-3"/>
        </w:rPr>
        <w:t xml:space="preserve">захистити </w:t>
      </w:r>
      <w:r>
        <w:rPr>
          <w:color w:val="231F20"/>
        </w:rPr>
        <w:t xml:space="preserve">дітей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поганого </w:t>
      </w:r>
      <w:r>
        <w:rPr>
          <w:color w:val="231F20"/>
          <w:spacing w:val="-10"/>
        </w:rPr>
        <w:t xml:space="preserve">впливу, </w:t>
      </w:r>
      <w:r>
        <w:rPr>
          <w:color w:val="231F20"/>
          <w:spacing w:val="-8"/>
        </w:rPr>
        <w:t>поганого при</w:t>
      </w:r>
      <w:r>
        <w:rPr>
          <w:color w:val="231F20"/>
          <w:spacing w:val="-8"/>
        </w:rPr>
        <w:t xml:space="preserve">кладу, </w:t>
      </w:r>
      <w:r>
        <w:rPr>
          <w:color w:val="231F20"/>
        </w:rPr>
        <w:t xml:space="preserve">а й </w:t>
      </w:r>
      <w:r>
        <w:rPr>
          <w:color w:val="231F20"/>
          <w:spacing w:val="-4"/>
        </w:rPr>
        <w:t xml:space="preserve">виховати </w:t>
      </w:r>
      <w:r>
        <w:rPr>
          <w:color w:val="231F20"/>
        </w:rPr>
        <w:t xml:space="preserve">такі </w:t>
      </w:r>
      <w:r>
        <w:rPr>
          <w:color w:val="231F20"/>
          <w:spacing w:val="-4"/>
        </w:rPr>
        <w:t xml:space="preserve">якості, </w:t>
      </w:r>
      <w:r>
        <w:rPr>
          <w:color w:val="231F20"/>
        </w:rPr>
        <w:t xml:space="preserve">які б давали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4"/>
        </w:rPr>
        <w:t xml:space="preserve">протистояти </w:t>
      </w:r>
      <w:r>
        <w:rPr>
          <w:color w:val="231F20"/>
          <w:spacing w:val="-5"/>
        </w:rPr>
        <w:t xml:space="preserve">злу, </w:t>
      </w:r>
      <w:r>
        <w:rPr>
          <w:color w:val="231F20"/>
          <w:spacing w:val="-4"/>
        </w:rPr>
        <w:t xml:space="preserve">перебороти </w:t>
      </w:r>
      <w:r>
        <w:rPr>
          <w:color w:val="231F20"/>
          <w:spacing w:val="-9"/>
        </w:rPr>
        <w:t xml:space="preserve">негативний </w:t>
      </w:r>
      <w:r>
        <w:rPr>
          <w:color w:val="231F20"/>
          <w:spacing w:val="-10"/>
        </w:rPr>
        <w:t>вплив.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Методи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6"/>
        </w:rPr>
        <w:t xml:space="preserve">важливі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успішного </w:t>
      </w:r>
      <w:r>
        <w:rPr>
          <w:color w:val="231F20"/>
          <w:spacing w:val="-9"/>
        </w:rPr>
        <w:t xml:space="preserve">проходження </w:t>
      </w:r>
      <w:r>
        <w:rPr>
          <w:color w:val="231F20"/>
          <w:spacing w:val="-7"/>
        </w:rPr>
        <w:t xml:space="preserve">наступного </w:t>
      </w:r>
      <w:r>
        <w:rPr>
          <w:color w:val="231F20"/>
        </w:rPr>
        <w:t xml:space="preserve">етапу –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  <w:spacing w:val="-10"/>
        </w:rPr>
        <w:t xml:space="preserve">емоційного </w:t>
      </w:r>
      <w:r>
        <w:rPr>
          <w:color w:val="231F20"/>
          <w:spacing w:val="-7"/>
        </w:rPr>
        <w:t xml:space="preserve">переживання, </w:t>
      </w:r>
      <w:r>
        <w:rPr>
          <w:color w:val="231F20"/>
          <w:spacing w:val="-8"/>
        </w:rPr>
        <w:t xml:space="preserve">необхідної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11"/>
        </w:rPr>
        <w:t xml:space="preserve">дінки. </w:t>
      </w:r>
      <w:r>
        <w:rPr>
          <w:color w:val="231F20"/>
          <w:spacing w:val="-5"/>
        </w:rPr>
        <w:t xml:space="preserve">Глибокі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7"/>
        </w:rPr>
        <w:t xml:space="preserve">виникають  </w:t>
      </w:r>
      <w:r>
        <w:rPr>
          <w:color w:val="231F20"/>
          <w:spacing w:val="-4"/>
        </w:rPr>
        <w:t xml:space="preserve">тоді,   </w:t>
      </w:r>
      <w:r>
        <w:rPr>
          <w:color w:val="231F20"/>
          <w:spacing w:val="-7"/>
        </w:rPr>
        <w:t xml:space="preserve">коли  </w:t>
      </w:r>
      <w:r>
        <w:rPr>
          <w:color w:val="231F20"/>
          <w:spacing w:val="-5"/>
        </w:rPr>
        <w:t xml:space="preserve">усвідомлена 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-3"/>
        </w:rPr>
        <w:t xml:space="preserve">ідея представлена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яскравих, </w:t>
      </w:r>
      <w:r>
        <w:rPr>
          <w:color w:val="231F20"/>
          <w:spacing w:val="-7"/>
        </w:rPr>
        <w:t>хвилюючих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образах.</w:t>
      </w:r>
    </w:p>
    <w:p w:rsidR="00A17FD0" w:rsidRDefault="008C7F95">
      <w:pPr>
        <w:pStyle w:val="Heading5"/>
        <w:ind w:left="1019"/>
      </w:pPr>
      <w:r>
        <w:rPr>
          <w:color w:val="231F20"/>
        </w:rPr>
        <w:t>Методи організації діяльності й досвіду суспільної поведінки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6"/>
        </w:rPr>
        <w:t xml:space="preserve">Друга </w:t>
      </w:r>
      <w:r>
        <w:rPr>
          <w:color w:val="231F20"/>
          <w:spacing w:val="-9"/>
        </w:rPr>
        <w:t xml:space="preserve">група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передбачає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досвіду </w:t>
      </w:r>
      <w:r>
        <w:rPr>
          <w:color w:val="231F20"/>
          <w:spacing w:val="-9"/>
        </w:rPr>
        <w:t>сус</w:t>
      </w:r>
      <w:r>
        <w:rPr>
          <w:color w:val="231F20"/>
          <w:spacing w:val="-9"/>
        </w:rPr>
        <w:t xml:space="preserve">пільної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методів  </w:t>
      </w:r>
      <w:r>
        <w:rPr>
          <w:color w:val="231F20"/>
          <w:spacing w:val="-4"/>
        </w:rPr>
        <w:t xml:space="preserve">нале-  </w:t>
      </w:r>
      <w:r>
        <w:rPr>
          <w:color w:val="231F20"/>
        </w:rPr>
        <w:t xml:space="preserve">жать: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3"/>
        </w:rPr>
        <w:t xml:space="preserve">вимога, </w:t>
      </w:r>
      <w:r>
        <w:rPr>
          <w:color w:val="231F20"/>
        </w:rPr>
        <w:t xml:space="preserve">громадська думка, </w:t>
      </w:r>
      <w:r>
        <w:rPr>
          <w:color w:val="231F20"/>
          <w:spacing w:val="-4"/>
        </w:rPr>
        <w:t xml:space="preserve">вправа, </w:t>
      </w:r>
      <w:r>
        <w:rPr>
          <w:color w:val="231F20"/>
          <w:spacing w:val="-8"/>
        </w:rPr>
        <w:t xml:space="preserve">привчання, </w:t>
      </w:r>
      <w:r>
        <w:rPr>
          <w:color w:val="231F20"/>
          <w:spacing w:val="-4"/>
        </w:rPr>
        <w:t xml:space="preserve">доручен-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9"/>
        </w:rPr>
        <w:t xml:space="preserve">ситуацій, </w:t>
      </w:r>
      <w:r>
        <w:rPr>
          <w:color w:val="231F20"/>
          <w:spacing w:val="-6"/>
        </w:rPr>
        <w:t>що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5"/>
        </w:rPr>
        <w:t>виховують.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Методи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відпрацювання   </w:t>
      </w:r>
      <w:r>
        <w:rPr>
          <w:color w:val="231F20"/>
          <w:spacing w:val="-6"/>
        </w:rPr>
        <w:t xml:space="preserve">навичок 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які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7"/>
        </w:rPr>
        <w:t xml:space="preserve">нормою </w:t>
      </w:r>
      <w:r>
        <w:rPr>
          <w:color w:val="231F20"/>
        </w:rPr>
        <w:t xml:space="preserve">для особистості </w:t>
      </w:r>
      <w:r>
        <w:rPr>
          <w:color w:val="231F20"/>
          <w:spacing w:val="-8"/>
        </w:rPr>
        <w:t xml:space="preserve">вихованця. Вони </w:t>
      </w:r>
      <w:r>
        <w:rPr>
          <w:color w:val="231F20"/>
          <w:spacing w:val="-5"/>
        </w:rPr>
        <w:t xml:space="preserve">впливають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предметно-практичну </w:t>
      </w:r>
      <w:r>
        <w:rPr>
          <w:color w:val="231F20"/>
          <w:spacing w:val="-3"/>
        </w:rPr>
        <w:t xml:space="preserve">сферу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у дітей якостей, які допомагають </w:t>
      </w:r>
      <w:r>
        <w:rPr>
          <w:color w:val="231F20"/>
          <w:spacing w:val="-9"/>
        </w:rPr>
        <w:t xml:space="preserve">людині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і як особистість, і як </w:t>
      </w:r>
      <w:r>
        <w:rPr>
          <w:color w:val="231F20"/>
          <w:spacing w:val="-9"/>
        </w:rPr>
        <w:t xml:space="preserve">неповторну </w:t>
      </w:r>
      <w:r>
        <w:rPr>
          <w:color w:val="231F20"/>
          <w:spacing w:val="-6"/>
        </w:rPr>
        <w:t>індивідуальність.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5"/>
        </w:rPr>
        <w:t xml:space="preserve">вимога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свідомість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хованця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викликати, </w:t>
      </w:r>
      <w:r>
        <w:rPr>
          <w:color w:val="231F20"/>
        </w:rPr>
        <w:t xml:space="preserve">стимулювати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загальмувати окремі </w:t>
      </w:r>
      <w:r>
        <w:rPr>
          <w:color w:val="231F20"/>
          <w:spacing w:val="-4"/>
        </w:rPr>
        <w:t>види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діяльності. Ефективність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8"/>
        </w:rPr>
        <w:t xml:space="preserve">вихо- </w:t>
      </w:r>
      <w:r>
        <w:rPr>
          <w:color w:val="231F20"/>
        </w:rPr>
        <w:t xml:space="preserve">ватель </w:t>
      </w:r>
      <w:r>
        <w:rPr>
          <w:color w:val="231F20"/>
          <w:spacing w:val="-5"/>
        </w:rPr>
        <w:t xml:space="preserve">зуміє </w:t>
      </w:r>
      <w:r>
        <w:rPr>
          <w:color w:val="231F20"/>
        </w:rPr>
        <w:t xml:space="preserve">врахувати </w:t>
      </w:r>
      <w:r>
        <w:rPr>
          <w:color w:val="231F20"/>
          <w:spacing w:val="-8"/>
        </w:rPr>
        <w:t xml:space="preserve">вікові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>індивідуальні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можливості,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ситуацію,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3"/>
        </w:rPr>
        <w:t xml:space="preserve">знаходиться учень, </w:t>
      </w:r>
      <w:r>
        <w:rPr>
          <w:color w:val="231F20"/>
          <w:spacing w:val="2"/>
        </w:rPr>
        <w:t xml:space="preserve">мету, </w:t>
      </w:r>
      <w:r>
        <w:rPr>
          <w:color w:val="231F20"/>
        </w:rPr>
        <w:t>яку досягає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3"/>
        </w:rPr>
        <w:t>вихователь.</w:t>
      </w:r>
    </w:p>
    <w:p w:rsidR="00A17FD0" w:rsidRDefault="008C7F95">
      <w:pPr>
        <w:pStyle w:val="a3"/>
        <w:spacing w:before="6" w:line="237" w:lineRule="auto"/>
        <w:ind w:right="200" w:firstLine="719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5"/>
        </w:rPr>
        <w:t xml:space="preserve">вимога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1"/>
        </w:rPr>
        <w:t xml:space="preserve">вплив  на  </w:t>
      </w:r>
      <w:r>
        <w:rPr>
          <w:color w:val="231F20"/>
          <w:spacing w:val="-3"/>
        </w:rPr>
        <w:t xml:space="preserve">свідомість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0"/>
        </w:rPr>
        <w:t xml:space="preserve">спонукання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позитивної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гальмування </w:t>
      </w:r>
      <w:r>
        <w:rPr>
          <w:color w:val="231F20"/>
          <w:spacing w:val="-6"/>
        </w:rPr>
        <w:t>дій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і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8" w:firstLine="0"/>
        <w:jc w:val="both"/>
      </w:pPr>
      <w:r>
        <w:rPr>
          <w:color w:val="231F20"/>
          <w:spacing w:val="-9"/>
        </w:rPr>
        <w:t xml:space="preserve">вчинків,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7"/>
        </w:rPr>
        <w:t xml:space="preserve">негативний </w:t>
      </w:r>
      <w:r>
        <w:rPr>
          <w:color w:val="231F20"/>
        </w:rPr>
        <w:t xml:space="preserve">характер.  А.С.Макаренко  вважав,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3"/>
        </w:rPr>
        <w:t xml:space="preserve">щирої, </w:t>
      </w:r>
      <w:r>
        <w:rPr>
          <w:color w:val="231F20"/>
          <w:spacing w:val="-10"/>
        </w:rPr>
        <w:t xml:space="preserve">переконливої, </w:t>
      </w:r>
      <w:r>
        <w:rPr>
          <w:color w:val="231F20"/>
        </w:rPr>
        <w:t xml:space="preserve">гарячої й </w:t>
      </w:r>
      <w:r>
        <w:rPr>
          <w:color w:val="231F20"/>
          <w:spacing w:val="-9"/>
        </w:rPr>
        <w:t xml:space="preserve">рішучої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починати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5"/>
        </w:rPr>
        <w:t xml:space="preserve">вимога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озброєння  учнів </w:t>
      </w:r>
      <w:r>
        <w:rPr>
          <w:color w:val="231F20"/>
          <w:spacing w:val="-3"/>
        </w:rPr>
        <w:t xml:space="preserve">нормами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</w:rPr>
        <w:t xml:space="preserve">Зміст </w:t>
      </w:r>
      <w:r>
        <w:rPr>
          <w:color w:val="231F20"/>
          <w:spacing w:val="-5"/>
        </w:rPr>
        <w:t xml:space="preserve">вимоги </w:t>
      </w:r>
      <w:r>
        <w:rPr>
          <w:color w:val="231F20"/>
        </w:rPr>
        <w:t xml:space="preserve">визначається </w:t>
      </w:r>
      <w:r>
        <w:rPr>
          <w:color w:val="231F20"/>
          <w:spacing w:val="-5"/>
        </w:rPr>
        <w:t xml:space="preserve">моральними нормами, </w:t>
      </w:r>
      <w:r>
        <w:rPr>
          <w:color w:val="231F20"/>
          <w:spacing w:val="-7"/>
        </w:rPr>
        <w:t xml:space="preserve">правилами, </w:t>
      </w:r>
      <w:r>
        <w:rPr>
          <w:color w:val="231F20"/>
        </w:rPr>
        <w:t xml:space="preserve">статутом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4"/>
        </w:rPr>
        <w:t xml:space="preserve">заповідями </w:t>
      </w:r>
      <w:r>
        <w:rPr>
          <w:color w:val="231F20"/>
          <w:spacing w:val="-10"/>
        </w:rPr>
        <w:t xml:space="preserve">Біблії.  </w:t>
      </w:r>
      <w:r>
        <w:rPr>
          <w:color w:val="231F20"/>
          <w:spacing w:val="-4"/>
        </w:rPr>
        <w:t xml:space="preserve">Вимога  </w:t>
      </w:r>
      <w:r>
        <w:rPr>
          <w:color w:val="231F20"/>
          <w:spacing w:val="-8"/>
        </w:rPr>
        <w:t xml:space="preserve">впливає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свідомість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а й </w:t>
      </w:r>
      <w:r>
        <w:rPr>
          <w:color w:val="231F20"/>
          <w:spacing w:val="-6"/>
        </w:rPr>
        <w:t xml:space="preserve">активізує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5"/>
        </w:rPr>
        <w:t xml:space="preserve">вольові </w:t>
      </w:r>
      <w:r>
        <w:rPr>
          <w:color w:val="231F20"/>
          <w:spacing w:val="-4"/>
        </w:rPr>
        <w:t xml:space="preserve">якості, перебудовує </w:t>
      </w:r>
      <w:r>
        <w:rPr>
          <w:color w:val="231F20"/>
          <w:spacing w:val="-3"/>
        </w:rPr>
        <w:t xml:space="preserve">моти- </w:t>
      </w:r>
      <w:r>
        <w:rPr>
          <w:color w:val="231F20"/>
          <w:spacing w:val="-12"/>
        </w:rPr>
        <w:t xml:space="preserve">ваційну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почуттєву </w:t>
      </w:r>
      <w:r>
        <w:rPr>
          <w:color w:val="231F20"/>
          <w:spacing w:val="-3"/>
        </w:rPr>
        <w:t xml:space="preserve">сферу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позитивному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>напрямі,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5"/>
        </w:rPr>
        <w:t>сприяючи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4"/>
        </w:rPr>
        <w:t xml:space="preserve">цим </w:t>
      </w:r>
      <w:r>
        <w:rPr>
          <w:color w:val="231F20"/>
        </w:rPr>
        <w:t xml:space="preserve">самим </w:t>
      </w:r>
      <w:r>
        <w:rPr>
          <w:color w:val="231F20"/>
          <w:spacing w:val="-9"/>
        </w:rPr>
        <w:t>виробленню позитивних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звичок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8"/>
        </w:rPr>
        <w:t>поведінки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4"/>
        </w:rPr>
        <w:t>[99].</w:t>
      </w:r>
    </w:p>
    <w:p w:rsidR="00A17FD0" w:rsidRDefault="008C7F95">
      <w:pPr>
        <w:pStyle w:val="a3"/>
        <w:spacing w:before="25"/>
        <w:ind w:right="200"/>
        <w:jc w:val="both"/>
      </w:pPr>
      <w:r>
        <w:rPr>
          <w:color w:val="231F20"/>
        </w:rPr>
        <w:t xml:space="preserve">Поставлена </w:t>
      </w:r>
      <w:r>
        <w:rPr>
          <w:color w:val="231F20"/>
          <w:spacing w:val="-5"/>
        </w:rPr>
        <w:t xml:space="preserve">учням вимога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10"/>
        </w:rPr>
        <w:t xml:space="preserve">доцільною, </w:t>
      </w:r>
      <w:r>
        <w:rPr>
          <w:color w:val="231F20"/>
          <w:spacing w:val="-7"/>
        </w:rPr>
        <w:t xml:space="preserve">зрозумілою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посильною. </w:t>
      </w:r>
      <w:r>
        <w:rPr>
          <w:color w:val="231F20"/>
        </w:rPr>
        <w:t xml:space="preserve">Її пред’являють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3"/>
        </w:rPr>
        <w:t xml:space="preserve">свідомість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7"/>
        </w:rPr>
        <w:t xml:space="preserve">підготовлена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9"/>
        </w:rPr>
        <w:t xml:space="preserve">сприймання.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 xml:space="preserve">цією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3"/>
        </w:rPr>
        <w:t xml:space="preserve">роз’яснюють </w:t>
      </w:r>
      <w:r>
        <w:rPr>
          <w:color w:val="231F20"/>
        </w:rPr>
        <w:t xml:space="preserve">суть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6"/>
        </w:rPr>
        <w:t xml:space="preserve">переконують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необхідності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користі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виконання. </w:t>
      </w:r>
      <w:r>
        <w:rPr>
          <w:color w:val="231F20"/>
          <w:spacing w:val="-8"/>
        </w:rPr>
        <w:t xml:space="preserve">Окрім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2"/>
        </w:rPr>
        <w:t xml:space="preserve">домагаються </w:t>
      </w:r>
      <w:r>
        <w:rPr>
          <w:color w:val="231F20"/>
          <w:spacing w:val="-10"/>
        </w:rPr>
        <w:t xml:space="preserve">позитивної </w:t>
      </w:r>
      <w:r>
        <w:rPr>
          <w:color w:val="231F20"/>
          <w:spacing w:val="-7"/>
        </w:rPr>
        <w:t xml:space="preserve">реакції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поставлену </w:t>
      </w:r>
      <w:r>
        <w:rPr>
          <w:color w:val="231F20"/>
          <w:spacing w:val="-6"/>
        </w:rPr>
        <w:t xml:space="preserve">вимогу,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бути  </w:t>
      </w:r>
      <w:r>
        <w:rPr>
          <w:color w:val="231F20"/>
          <w:spacing w:val="-7"/>
        </w:rPr>
        <w:t xml:space="preserve">впевненим,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4"/>
        </w:rPr>
        <w:t xml:space="preserve">колек- </w:t>
      </w:r>
      <w:r>
        <w:rPr>
          <w:color w:val="231F20"/>
          <w:spacing w:val="-5"/>
        </w:rPr>
        <w:t xml:space="preserve">тив підтримає </w:t>
      </w:r>
      <w:r>
        <w:rPr>
          <w:color w:val="231F20"/>
        </w:rPr>
        <w:t xml:space="preserve">педагога, </w:t>
      </w:r>
      <w:r>
        <w:rPr>
          <w:color w:val="231F20"/>
          <w:spacing w:val="-6"/>
        </w:rPr>
        <w:t xml:space="preserve">виявить </w:t>
      </w:r>
      <w:r>
        <w:rPr>
          <w:color w:val="231F20"/>
          <w:spacing w:val="-11"/>
        </w:rPr>
        <w:t xml:space="preserve">потрібний вплив на  </w:t>
      </w:r>
      <w:r>
        <w:rPr>
          <w:color w:val="231F20"/>
          <w:spacing w:val="-5"/>
        </w:rPr>
        <w:t xml:space="preserve">учня,  </w:t>
      </w:r>
      <w:r>
        <w:rPr>
          <w:color w:val="231F20"/>
          <w:spacing w:val="-4"/>
        </w:rPr>
        <w:t xml:space="preserve">якщо  </w:t>
      </w:r>
      <w:r>
        <w:rPr>
          <w:color w:val="231F20"/>
          <w:spacing w:val="-9"/>
        </w:rPr>
        <w:t xml:space="preserve">він  </w:t>
      </w:r>
      <w:r>
        <w:rPr>
          <w:color w:val="231F20"/>
        </w:rPr>
        <w:t xml:space="preserve">чо- мусь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захоче </w:t>
      </w:r>
      <w:r>
        <w:rPr>
          <w:color w:val="231F20"/>
          <w:spacing w:val="-6"/>
        </w:rPr>
        <w:t xml:space="preserve">виконувати вимогу.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7"/>
        </w:rPr>
        <w:t xml:space="preserve">ігнорувати </w:t>
      </w:r>
      <w:r>
        <w:rPr>
          <w:color w:val="231F20"/>
        </w:rPr>
        <w:t xml:space="preserve">думку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8"/>
        </w:rPr>
        <w:t xml:space="preserve">то </w:t>
      </w:r>
      <w:r>
        <w:rPr>
          <w:color w:val="231F20"/>
        </w:rPr>
        <w:t xml:space="preserve">може </w:t>
      </w:r>
      <w:r>
        <w:rPr>
          <w:color w:val="231F20"/>
          <w:spacing w:val="-11"/>
        </w:rPr>
        <w:t xml:space="preserve">виникнути </w:t>
      </w:r>
      <w:r>
        <w:rPr>
          <w:color w:val="231F20"/>
          <w:spacing w:val="-6"/>
        </w:rPr>
        <w:t xml:space="preserve">ситуація,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4"/>
        </w:rPr>
        <w:t xml:space="preserve">учень 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виконає </w:t>
      </w:r>
      <w:r>
        <w:rPr>
          <w:color w:val="231F20"/>
          <w:spacing w:val="-5"/>
        </w:rPr>
        <w:t xml:space="preserve">вимогу </w:t>
      </w:r>
      <w:r>
        <w:rPr>
          <w:color w:val="231F20"/>
        </w:rPr>
        <w:t xml:space="preserve">педагога, а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стане втручатися в </w:t>
      </w:r>
      <w:r>
        <w:rPr>
          <w:color w:val="231F20"/>
          <w:spacing w:val="-11"/>
        </w:rPr>
        <w:t>цю</w:t>
      </w:r>
      <w:r>
        <w:rPr>
          <w:color w:val="231F20"/>
          <w:spacing w:val="-45"/>
        </w:rPr>
        <w:t xml:space="preserve"> </w:t>
      </w:r>
      <w:r>
        <w:rPr>
          <w:color w:val="231F20"/>
          <w:spacing w:val="-7"/>
        </w:rPr>
        <w:t>ситуацію.</w:t>
      </w:r>
    </w:p>
    <w:p w:rsidR="00A17FD0" w:rsidRDefault="008C7F95">
      <w:pPr>
        <w:pStyle w:val="a3"/>
        <w:spacing w:line="237" w:lineRule="auto"/>
        <w:ind w:right="205"/>
        <w:jc w:val="both"/>
      </w:pPr>
      <w:r>
        <w:rPr>
          <w:b/>
          <w:color w:val="231F20"/>
          <w:spacing w:val="5"/>
        </w:rPr>
        <w:t xml:space="preserve">Вимога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7"/>
        </w:rPr>
        <w:t xml:space="preserve">норма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3"/>
        </w:rPr>
        <w:t xml:space="preserve">відображаючись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особистих стосунках, </w:t>
      </w:r>
      <w:r>
        <w:rPr>
          <w:color w:val="231F20"/>
          <w:spacing w:val="-8"/>
        </w:rPr>
        <w:t xml:space="preserve">викликає, </w:t>
      </w:r>
      <w:r>
        <w:rPr>
          <w:color w:val="231F20"/>
          <w:spacing w:val="-3"/>
        </w:rPr>
        <w:t xml:space="preserve">стимулює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>гальм</w:t>
      </w:r>
      <w:r>
        <w:rPr>
          <w:color w:val="231F20"/>
        </w:rPr>
        <w:t xml:space="preserve">ує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прояв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>якостей.</w:t>
      </w:r>
    </w:p>
    <w:p w:rsidR="00A17FD0" w:rsidRDefault="008C7F95">
      <w:pPr>
        <w:pStyle w:val="a3"/>
        <w:spacing w:before="14" w:line="237" w:lineRule="auto"/>
        <w:ind w:right="198"/>
        <w:jc w:val="both"/>
      </w:pPr>
      <w:r>
        <w:rPr>
          <w:color w:val="231F20"/>
          <w:spacing w:val="-4"/>
        </w:rPr>
        <w:t xml:space="preserve">Вимоги </w:t>
      </w:r>
      <w:r>
        <w:rPr>
          <w:color w:val="231F20"/>
          <w:spacing w:val="-6"/>
        </w:rPr>
        <w:t xml:space="preserve">викликають </w:t>
      </w:r>
      <w:r>
        <w:rPr>
          <w:color w:val="231F20"/>
          <w:spacing w:val="-10"/>
        </w:rPr>
        <w:t xml:space="preserve">позитивну, </w:t>
      </w:r>
      <w:r>
        <w:rPr>
          <w:color w:val="231F20"/>
          <w:spacing w:val="-6"/>
        </w:rPr>
        <w:t xml:space="preserve">негативну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нейтральну </w:t>
      </w:r>
      <w:r>
        <w:rPr>
          <w:color w:val="231F20"/>
          <w:spacing w:val="-4"/>
        </w:rPr>
        <w:t xml:space="preserve">(байдужу) </w:t>
      </w:r>
      <w:r>
        <w:rPr>
          <w:color w:val="231F20"/>
          <w:spacing w:val="-7"/>
        </w:rPr>
        <w:t xml:space="preserve">реакцію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виділяються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7"/>
        </w:rPr>
        <w:t xml:space="preserve">вимоги. </w:t>
      </w:r>
      <w:r>
        <w:rPr>
          <w:color w:val="231F20"/>
        </w:rPr>
        <w:t xml:space="preserve">Прямі </w:t>
      </w:r>
      <w:r>
        <w:rPr>
          <w:color w:val="231F20"/>
          <w:spacing w:val="-3"/>
        </w:rPr>
        <w:t xml:space="preserve">накази здебільшого </w:t>
      </w:r>
      <w:r>
        <w:rPr>
          <w:color w:val="231F20"/>
          <w:spacing w:val="-8"/>
        </w:rPr>
        <w:t xml:space="preserve">негативні. </w:t>
      </w:r>
      <w:r>
        <w:rPr>
          <w:color w:val="231F20"/>
          <w:spacing w:val="-3"/>
        </w:rPr>
        <w:t xml:space="preserve">До  </w:t>
      </w:r>
      <w:r>
        <w:rPr>
          <w:color w:val="231F20"/>
          <w:spacing w:val="-7"/>
        </w:rPr>
        <w:t xml:space="preserve">негативних  </w:t>
      </w:r>
      <w:r>
        <w:rPr>
          <w:color w:val="231F20"/>
          <w:spacing w:val="-10"/>
        </w:rPr>
        <w:t xml:space="preserve">непрямих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-3"/>
        </w:rPr>
        <w:t xml:space="preserve">відносяться </w:t>
      </w:r>
      <w:r>
        <w:rPr>
          <w:color w:val="231F20"/>
          <w:spacing w:val="-4"/>
        </w:rPr>
        <w:t xml:space="preserve">осуд </w:t>
      </w:r>
      <w:r>
        <w:rPr>
          <w:color w:val="231F20"/>
        </w:rPr>
        <w:t>і</w:t>
      </w:r>
      <w:r>
        <w:rPr>
          <w:color w:val="231F20"/>
          <w:spacing w:val="73"/>
        </w:rPr>
        <w:t xml:space="preserve"> </w:t>
      </w:r>
      <w:r>
        <w:rPr>
          <w:color w:val="231F20"/>
          <w:spacing w:val="-8"/>
        </w:rPr>
        <w:t>погрозу.</w:t>
      </w:r>
    </w:p>
    <w:p w:rsidR="00A17FD0" w:rsidRDefault="008C7F95">
      <w:pPr>
        <w:pStyle w:val="a3"/>
        <w:spacing w:before="11"/>
        <w:ind w:right="214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4"/>
        </w:rPr>
        <w:t xml:space="preserve">способом </w:t>
      </w:r>
      <w:r>
        <w:rPr>
          <w:color w:val="231F20"/>
          <w:spacing w:val="-6"/>
        </w:rPr>
        <w:t xml:space="preserve">пред’явлення </w:t>
      </w:r>
      <w:r>
        <w:rPr>
          <w:color w:val="231F20"/>
          <w:spacing w:val="-7"/>
        </w:rPr>
        <w:t xml:space="preserve">розрізняють </w:t>
      </w:r>
      <w:r>
        <w:rPr>
          <w:i/>
          <w:color w:val="231F20"/>
          <w:spacing w:val="6"/>
        </w:rPr>
        <w:t xml:space="preserve">безпосередню </w:t>
      </w:r>
      <w:r>
        <w:rPr>
          <w:i/>
          <w:color w:val="231F20"/>
        </w:rPr>
        <w:t xml:space="preserve">й </w:t>
      </w:r>
      <w:r>
        <w:rPr>
          <w:i/>
          <w:color w:val="231F20"/>
          <w:spacing w:val="7"/>
        </w:rPr>
        <w:t xml:space="preserve">опосеред- </w:t>
      </w:r>
      <w:r>
        <w:rPr>
          <w:i/>
          <w:color w:val="231F20"/>
          <w:spacing w:val="6"/>
        </w:rPr>
        <w:t>ковану вимогу</w:t>
      </w:r>
      <w:r>
        <w:rPr>
          <w:color w:val="231F20"/>
          <w:spacing w:val="6"/>
        </w:rPr>
        <w:t xml:space="preserve">. </w:t>
      </w:r>
      <w:r>
        <w:rPr>
          <w:color w:val="231F20"/>
          <w:spacing w:val="-3"/>
        </w:rPr>
        <w:t xml:space="preserve">Вимога,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4"/>
        </w:rPr>
        <w:t xml:space="preserve">якої вихователь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2"/>
        </w:rPr>
        <w:t xml:space="preserve">домагається </w:t>
      </w:r>
      <w:r>
        <w:rPr>
          <w:color w:val="231F20"/>
          <w:spacing w:val="-9"/>
        </w:rPr>
        <w:t>від 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потрібної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3"/>
        </w:rPr>
        <w:t xml:space="preserve">називається безпосередньою. </w:t>
      </w:r>
      <w:r>
        <w:rPr>
          <w:color w:val="231F20"/>
          <w:spacing w:val="-4"/>
        </w:rPr>
        <w:t xml:space="preserve">Вимоги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11"/>
        </w:rPr>
        <w:t xml:space="preserve">хованців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одного, </w:t>
      </w:r>
      <w:r>
        <w:rPr>
          <w:color w:val="231F20"/>
          <w:spacing w:val="-9"/>
        </w:rPr>
        <w:t>“організовані”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вихователем,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розглядати як </w:t>
      </w:r>
      <w:r>
        <w:rPr>
          <w:color w:val="231F20"/>
          <w:spacing w:val="-5"/>
        </w:rPr>
        <w:t>опосередковані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вимоги.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4"/>
        </w:rPr>
        <w:t xml:space="preserve">Опосередковані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7"/>
        </w:rPr>
        <w:t xml:space="preserve">розділити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три </w:t>
      </w:r>
      <w:r>
        <w:rPr>
          <w:color w:val="231F20"/>
          <w:spacing w:val="-11"/>
        </w:rPr>
        <w:t xml:space="preserve">групи. </w:t>
      </w:r>
      <w:r>
        <w:rPr>
          <w:color w:val="231F20"/>
          <w:spacing w:val="-3"/>
        </w:rPr>
        <w:t xml:space="preserve">Перша </w:t>
      </w:r>
      <w:r>
        <w:rPr>
          <w:color w:val="231F20"/>
          <w:spacing w:val="-9"/>
        </w:rPr>
        <w:t xml:space="preserve">група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вираженням </w:t>
      </w:r>
      <w:r>
        <w:rPr>
          <w:color w:val="231F20"/>
          <w:spacing w:val="-10"/>
        </w:rPr>
        <w:t xml:space="preserve">позитивного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вихованця (прохання,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довір’я, схвале</w:t>
      </w:r>
      <w:r>
        <w:rPr>
          <w:color w:val="231F20"/>
          <w:spacing w:val="-5"/>
        </w:rPr>
        <w:t xml:space="preserve">ння). </w:t>
      </w:r>
      <w:r>
        <w:rPr>
          <w:color w:val="231F20"/>
          <w:spacing w:val="-6"/>
        </w:rPr>
        <w:t xml:space="preserve">Друга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виявляє </w:t>
      </w:r>
      <w:r>
        <w:rPr>
          <w:color w:val="231F20"/>
          <w:spacing w:val="-4"/>
        </w:rPr>
        <w:t>чіткого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ставлення вихователя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але базується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вже  </w:t>
      </w:r>
      <w:r>
        <w:rPr>
          <w:color w:val="231F20"/>
          <w:spacing w:val="-5"/>
        </w:rPr>
        <w:t xml:space="preserve">існуючому </w:t>
      </w:r>
      <w:r>
        <w:rPr>
          <w:color w:val="231F20"/>
          <w:spacing w:val="-4"/>
        </w:rPr>
        <w:t xml:space="preserve">ставленні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стимульованої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(порада, </w:t>
      </w:r>
      <w:r>
        <w:rPr>
          <w:color w:val="231F20"/>
        </w:rPr>
        <w:t xml:space="preserve">натяк, </w:t>
      </w:r>
      <w:r>
        <w:rPr>
          <w:color w:val="231F20"/>
          <w:spacing w:val="-6"/>
        </w:rPr>
        <w:t xml:space="preserve">умовна </w:t>
      </w:r>
      <w:r>
        <w:rPr>
          <w:color w:val="231F20"/>
          <w:spacing w:val="-3"/>
        </w:rPr>
        <w:t xml:space="preserve">вимога, </w:t>
      </w:r>
      <w:r>
        <w:rPr>
          <w:color w:val="231F20"/>
          <w:spacing w:val="-5"/>
        </w:rPr>
        <w:t xml:space="preserve">вимога 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ігровій </w:t>
      </w:r>
      <w:r>
        <w:rPr>
          <w:color w:val="231F20"/>
          <w:spacing w:val="-7"/>
        </w:rPr>
        <w:t xml:space="preserve">формі). </w:t>
      </w:r>
      <w:r>
        <w:rPr>
          <w:color w:val="231F20"/>
        </w:rPr>
        <w:t xml:space="preserve">Третя </w:t>
      </w:r>
      <w:r>
        <w:rPr>
          <w:color w:val="231F20"/>
          <w:spacing w:val="-9"/>
        </w:rPr>
        <w:t xml:space="preserve">група </w:t>
      </w:r>
      <w:r>
        <w:rPr>
          <w:color w:val="231F20"/>
        </w:rPr>
        <w:t xml:space="preserve">демонструє </w:t>
      </w:r>
      <w:r>
        <w:rPr>
          <w:color w:val="231F20"/>
          <w:spacing w:val="-6"/>
        </w:rPr>
        <w:t xml:space="preserve">негативне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прояву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6"/>
        </w:rPr>
        <w:t xml:space="preserve">моральних  </w:t>
      </w:r>
      <w:r>
        <w:rPr>
          <w:color w:val="231F20"/>
        </w:rPr>
        <w:t xml:space="preserve">якостей (осуд, </w:t>
      </w:r>
      <w:r>
        <w:rPr>
          <w:color w:val="231F20"/>
          <w:spacing w:val="-6"/>
        </w:rPr>
        <w:t xml:space="preserve">вияв недовір’я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погрози).  </w:t>
      </w:r>
      <w:r>
        <w:rPr>
          <w:color w:val="231F20"/>
          <w:spacing w:val="-3"/>
        </w:rPr>
        <w:t xml:space="preserve">Першу </w:t>
      </w:r>
      <w:r>
        <w:rPr>
          <w:color w:val="231F20"/>
          <w:spacing w:val="-9"/>
        </w:rPr>
        <w:t xml:space="preserve">групу  </w:t>
      </w:r>
      <w:r>
        <w:rPr>
          <w:color w:val="231F20"/>
          <w:spacing w:val="-6"/>
        </w:rPr>
        <w:t xml:space="preserve">опосередкованих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назвати </w:t>
      </w:r>
      <w:r>
        <w:rPr>
          <w:color w:val="231F20"/>
          <w:spacing w:val="-7"/>
        </w:rPr>
        <w:t xml:space="preserve">позитивними, </w:t>
      </w:r>
      <w:r>
        <w:rPr>
          <w:color w:val="231F20"/>
          <w:spacing w:val="-4"/>
        </w:rPr>
        <w:t xml:space="preserve">другу </w:t>
      </w:r>
      <w:r>
        <w:rPr>
          <w:color w:val="231F20"/>
          <w:spacing w:val="-8"/>
        </w:rPr>
        <w:t xml:space="preserve">нейтральними, </w:t>
      </w:r>
      <w:r>
        <w:rPr>
          <w:color w:val="231F20"/>
          <w:spacing w:val="2"/>
        </w:rPr>
        <w:t xml:space="preserve">третю </w:t>
      </w:r>
      <w:r>
        <w:rPr>
          <w:color w:val="231F20"/>
        </w:rPr>
        <w:t>–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7"/>
        </w:rPr>
        <w:t>негативними.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формою пред’явлення </w:t>
      </w:r>
      <w:r>
        <w:rPr>
          <w:color w:val="231F20"/>
          <w:spacing w:val="-5"/>
        </w:rPr>
        <w:t xml:space="preserve">різняться </w:t>
      </w:r>
      <w:r>
        <w:rPr>
          <w:color w:val="231F20"/>
          <w:spacing w:val="-4"/>
        </w:rPr>
        <w:t xml:space="preserve">прямі </w:t>
      </w:r>
      <w:r>
        <w:rPr>
          <w:color w:val="231F20"/>
        </w:rPr>
        <w:t xml:space="preserve">(наказ, </w:t>
      </w:r>
      <w:r>
        <w:rPr>
          <w:color w:val="231F20"/>
          <w:spacing w:val="-3"/>
        </w:rPr>
        <w:t>в</w:t>
      </w:r>
      <w:r>
        <w:rPr>
          <w:color w:val="231F20"/>
          <w:spacing w:val="-3"/>
        </w:rPr>
        <w:t xml:space="preserve">казівка)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непрямі </w:t>
      </w:r>
      <w:r>
        <w:rPr>
          <w:color w:val="231F20"/>
          <w:spacing w:val="-9"/>
        </w:rPr>
        <w:t>(прохання,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порада, </w:t>
      </w:r>
      <w:r>
        <w:rPr>
          <w:color w:val="231F20"/>
        </w:rPr>
        <w:t xml:space="preserve">натяк). </w:t>
      </w:r>
      <w:r>
        <w:rPr>
          <w:color w:val="231F20"/>
          <w:spacing w:val="-5"/>
        </w:rPr>
        <w:t xml:space="preserve">Для прямої вимоги </w:t>
      </w:r>
      <w:r>
        <w:rPr>
          <w:color w:val="231F20"/>
          <w:spacing w:val="-4"/>
        </w:rPr>
        <w:t xml:space="preserve">характерні </w:t>
      </w:r>
      <w:r>
        <w:rPr>
          <w:color w:val="231F20"/>
          <w:spacing w:val="-5"/>
        </w:rPr>
        <w:t xml:space="preserve">імперативність, </w:t>
      </w:r>
      <w:r>
        <w:rPr>
          <w:color w:val="231F20"/>
          <w:spacing w:val="-4"/>
        </w:rPr>
        <w:t xml:space="preserve">визначеність, </w:t>
      </w:r>
      <w:r>
        <w:rPr>
          <w:color w:val="231F20"/>
          <w:spacing w:val="-6"/>
        </w:rPr>
        <w:t xml:space="preserve">конкретність, </w:t>
      </w:r>
      <w:r>
        <w:rPr>
          <w:color w:val="231F20"/>
          <w:spacing w:val="-3"/>
        </w:rPr>
        <w:t xml:space="preserve">точність, </w:t>
      </w:r>
      <w:r>
        <w:rPr>
          <w:color w:val="231F20"/>
          <w:spacing w:val="-6"/>
        </w:rPr>
        <w:t xml:space="preserve">зрозумілі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вихованців </w:t>
      </w:r>
      <w:r>
        <w:rPr>
          <w:color w:val="231F20"/>
          <w:spacing w:val="-7"/>
        </w:rPr>
        <w:t xml:space="preserve">формулю- </w:t>
      </w:r>
      <w:r>
        <w:rPr>
          <w:color w:val="231F20"/>
          <w:spacing w:val="-6"/>
        </w:rPr>
        <w:t xml:space="preserve">вання. </w:t>
      </w:r>
      <w:r>
        <w:rPr>
          <w:color w:val="231F20"/>
        </w:rPr>
        <w:t xml:space="preserve">Пред’являється </w:t>
      </w:r>
      <w:r>
        <w:rPr>
          <w:color w:val="231F20"/>
          <w:spacing w:val="-4"/>
        </w:rPr>
        <w:t xml:space="preserve">пряма </w:t>
      </w:r>
      <w:r>
        <w:rPr>
          <w:color w:val="231F20"/>
          <w:spacing w:val="-5"/>
        </w:rPr>
        <w:t xml:space="preserve">вимога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рішучому </w:t>
      </w:r>
      <w:r>
        <w:rPr>
          <w:color w:val="231F20"/>
          <w:spacing w:val="-10"/>
        </w:rPr>
        <w:t xml:space="preserve">тоні, </w:t>
      </w:r>
      <w:r>
        <w:rPr>
          <w:color w:val="231F20"/>
          <w:spacing w:val="-11"/>
        </w:rPr>
        <w:t xml:space="preserve">при </w:t>
      </w:r>
      <w:r>
        <w:rPr>
          <w:color w:val="231F20"/>
        </w:rPr>
        <w:t xml:space="preserve">чому </w:t>
      </w:r>
      <w:r>
        <w:rPr>
          <w:color w:val="231F20"/>
          <w:spacing w:val="-6"/>
        </w:rPr>
        <w:t>можлива</w:t>
      </w:r>
    </w:p>
    <w:p w:rsidR="00A17FD0" w:rsidRDefault="00A17FD0">
      <w:pPr>
        <w:jc w:val="both"/>
        <w:sectPr w:rsidR="00A17FD0">
          <w:footerReference w:type="default" r:id="rId35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-14"/>
        </w:rPr>
        <w:t>ціла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3"/>
        </w:rPr>
        <w:t xml:space="preserve">гама </w:t>
      </w:r>
      <w:r>
        <w:rPr>
          <w:color w:val="231F20"/>
          <w:spacing w:val="-9"/>
        </w:rPr>
        <w:t xml:space="preserve">відтінків, </w:t>
      </w:r>
      <w:r>
        <w:rPr>
          <w:color w:val="231F20"/>
        </w:rPr>
        <w:t xml:space="preserve">які виражаються </w:t>
      </w:r>
      <w:r>
        <w:rPr>
          <w:color w:val="231F20"/>
          <w:spacing w:val="-11"/>
        </w:rPr>
        <w:t xml:space="preserve">інтонацією, </w:t>
      </w:r>
      <w:r>
        <w:rPr>
          <w:color w:val="231F20"/>
          <w:spacing w:val="-7"/>
        </w:rPr>
        <w:t xml:space="preserve">силою </w:t>
      </w:r>
      <w:r>
        <w:rPr>
          <w:color w:val="231F20"/>
          <w:spacing w:val="-6"/>
        </w:rPr>
        <w:t xml:space="preserve">голосу, мімікою. </w:t>
      </w:r>
      <w:r>
        <w:rPr>
          <w:color w:val="231F20"/>
        </w:rPr>
        <w:t xml:space="preserve">Непряма </w:t>
      </w:r>
      <w:r>
        <w:rPr>
          <w:color w:val="231F20"/>
          <w:spacing w:val="-5"/>
        </w:rPr>
        <w:t xml:space="preserve">вимога відрізняється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прямої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стимулом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4"/>
        </w:rPr>
        <w:t>стільки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-3"/>
        </w:rPr>
        <w:t xml:space="preserve">вимога, </w:t>
      </w:r>
      <w:r>
        <w:rPr>
          <w:color w:val="231F20"/>
          <w:spacing w:val="-6"/>
        </w:rPr>
        <w:t xml:space="preserve">скільки </w:t>
      </w:r>
      <w:r>
        <w:rPr>
          <w:color w:val="231F20"/>
          <w:spacing w:val="-10"/>
        </w:rPr>
        <w:t xml:space="preserve">спричинені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10"/>
        </w:rPr>
        <w:t xml:space="preserve">психологічні </w:t>
      </w:r>
      <w:r>
        <w:rPr>
          <w:color w:val="231F20"/>
          <w:spacing w:val="-6"/>
        </w:rPr>
        <w:t xml:space="preserve">фактори: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-7"/>
        </w:rPr>
        <w:t xml:space="preserve">реживання, </w:t>
      </w:r>
      <w:r>
        <w:rPr>
          <w:color w:val="231F20"/>
          <w:spacing w:val="-6"/>
        </w:rPr>
        <w:t xml:space="preserve">інтереси, </w:t>
      </w:r>
      <w:r>
        <w:rPr>
          <w:color w:val="231F20"/>
          <w:spacing w:val="-10"/>
        </w:rPr>
        <w:t>прагнення вихованців.</w:t>
      </w:r>
    </w:p>
    <w:p w:rsidR="00A17FD0" w:rsidRDefault="008C7F95">
      <w:pPr>
        <w:pStyle w:val="a3"/>
        <w:spacing w:before="12" w:line="342" w:lineRule="exact"/>
        <w:ind w:left="999" w:firstLine="0"/>
      </w:pPr>
      <w:r>
        <w:rPr>
          <w:color w:val="231F20"/>
        </w:rPr>
        <w:t>Виділяють такі види непрямої вимоги: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ind w:right="214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Вимога-порада.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апеляція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свідомості </w:t>
      </w:r>
      <w:r>
        <w:rPr>
          <w:color w:val="231F20"/>
          <w:spacing w:val="-8"/>
          <w:sz w:val="30"/>
        </w:rPr>
        <w:t xml:space="preserve">вихованця, </w:t>
      </w:r>
      <w:r>
        <w:rPr>
          <w:color w:val="231F20"/>
          <w:spacing w:val="-11"/>
          <w:sz w:val="30"/>
        </w:rPr>
        <w:t xml:space="preserve">переконання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доцільності,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8"/>
          <w:sz w:val="30"/>
        </w:rPr>
        <w:t>корисності,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6"/>
          <w:sz w:val="30"/>
        </w:rPr>
        <w:t>необхідності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5"/>
          <w:sz w:val="30"/>
        </w:rPr>
        <w:t>рекомендованих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pacing w:val="-10"/>
          <w:sz w:val="30"/>
        </w:rPr>
        <w:t xml:space="preserve">дій. </w:t>
      </w:r>
      <w:r>
        <w:rPr>
          <w:color w:val="231F20"/>
          <w:spacing w:val="6"/>
          <w:sz w:val="30"/>
        </w:rPr>
        <w:t xml:space="preserve">Радо </w:t>
      </w:r>
      <w:r>
        <w:rPr>
          <w:color w:val="231F20"/>
          <w:sz w:val="30"/>
        </w:rPr>
        <w:t xml:space="preserve">буде </w:t>
      </w:r>
      <w:r>
        <w:rPr>
          <w:color w:val="231F20"/>
          <w:spacing w:val="-9"/>
          <w:sz w:val="30"/>
        </w:rPr>
        <w:t xml:space="preserve">прийнята, </w:t>
      </w:r>
      <w:r>
        <w:rPr>
          <w:color w:val="231F20"/>
          <w:spacing w:val="-4"/>
          <w:sz w:val="30"/>
        </w:rPr>
        <w:t xml:space="preserve">якщо </w:t>
      </w:r>
      <w:r>
        <w:rPr>
          <w:color w:val="231F20"/>
          <w:spacing w:val="-8"/>
          <w:sz w:val="30"/>
        </w:rPr>
        <w:t xml:space="preserve">вихованець </w:t>
      </w:r>
      <w:r>
        <w:rPr>
          <w:color w:val="231F20"/>
          <w:sz w:val="30"/>
        </w:rPr>
        <w:t xml:space="preserve">бачить у своєму </w:t>
      </w:r>
      <w:r>
        <w:rPr>
          <w:color w:val="231F20"/>
          <w:spacing w:val="-5"/>
          <w:sz w:val="30"/>
        </w:rPr>
        <w:t xml:space="preserve">наставнику </w:t>
      </w:r>
      <w:r>
        <w:rPr>
          <w:color w:val="231F20"/>
          <w:spacing w:val="-3"/>
          <w:sz w:val="30"/>
        </w:rPr>
        <w:t xml:space="preserve">старшого, </w:t>
      </w:r>
      <w:r>
        <w:rPr>
          <w:color w:val="231F20"/>
          <w:spacing w:val="-5"/>
          <w:sz w:val="30"/>
        </w:rPr>
        <w:t xml:space="preserve">більш </w:t>
      </w:r>
      <w:r>
        <w:rPr>
          <w:color w:val="231F20"/>
          <w:spacing w:val="-3"/>
          <w:sz w:val="30"/>
        </w:rPr>
        <w:t xml:space="preserve">досвідченого </w:t>
      </w:r>
      <w:r>
        <w:rPr>
          <w:color w:val="231F20"/>
          <w:spacing w:val="-4"/>
          <w:sz w:val="30"/>
        </w:rPr>
        <w:t xml:space="preserve">товариша, </w:t>
      </w:r>
      <w:r>
        <w:rPr>
          <w:color w:val="231F20"/>
          <w:sz w:val="30"/>
        </w:rPr>
        <w:t xml:space="preserve">авторитет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-10"/>
          <w:sz w:val="30"/>
        </w:rPr>
        <w:t xml:space="preserve">визнаний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2"/>
          <w:sz w:val="30"/>
        </w:rPr>
        <w:t xml:space="preserve">дум- </w:t>
      </w:r>
      <w:r>
        <w:rPr>
          <w:color w:val="231F20"/>
          <w:spacing w:val="-6"/>
          <w:sz w:val="30"/>
        </w:rPr>
        <w:t xml:space="preserve">кою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-9"/>
          <w:sz w:val="30"/>
        </w:rPr>
        <w:t>він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5"/>
          <w:sz w:val="30"/>
        </w:rPr>
        <w:t>дорожить.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ind w:right="19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Вимога-гра. </w:t>
      </w:r>
      <w:r>
        <w:rPr>
          <w:color w:val="231F20"/>
          <w:spacing w:val="-4"/>
          <w:sz w:val="30"/>
        </w:rPr>
        <w:t xml:space="preserve">Досвідчені  </w:t>
      </w:r>
      <w:r>
        <w:rPr>
          <w:color w:val="231F20"/>
          <w:spacing w:val="-3"/>
          <w:sz w:val="30"/>
        </w:rPr>
        <w:t xml:space="preserve">педагоги  </w:t>
      </w:r>
      <w:r>
        <w:rPr>
          <w:color w:val="231F20"/>
          <w:spacing w:val="-6"/>
          <w:sz w:val="30"/>
        </w:rPr>
        <w:t xml:space="preserve">використовують  </w:t>
      </w:r>
      <w:r>
        <w:rPr>
          <w:color w:val="231F20"/>
          <w:spacing w:val="-9"/>
          <w:sz w:val="30"/>
        </w:rPr>
        <w:t xml:space="preserve">притаманне </w:t>
      </w:r>
      <w:r>
        <w:rPr>
          <w:color w:val="231F20"/>
          <w:sz w:val="30"/>
        </w:rPr>
        <w:t xml:space="preserve">дітям </w:t>
      </w:r>
      <w:r>
        <w:rPr>
          <w:color w:val="231F20"/>
          <w:spacing w:val="-10"/>
          <w:sz w:val="30"/>
        </w:rPr>
        <w:t xml:space="preserve">прагнення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гри 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6"/>
          <w:sz w:val="30"/>
        </w:rPr>
        <w:t xml:space="preserve">пред’явлення  </w:t>
      </w:r>
      <w:r>
        <w:rPr>
          <w:color w:val="231F20"/>
          <w:spacing w:val="-11"/>
          <w:sz w:val="30"/>
        </w:rPr>
        <w:t xml:space="preserve">найрізноманітніших  </w:t>
      </w:r>
      <w:r>
        <w:rPr>
          <w:color w:val="231F20"/>
          <w:spacing w:val="-5"/>
          <w:sz w:val="30"/>
        </w:rPr>
        <w:t xml:space="preserve">вимог.  </w:t>
      </w:r>
      <w:r>
        <w:rPr>
          <w:color w:val="231F20"/>
          <w:spacing w:val="-6"/>
          <w:sz w:val="30"/>
        </w:rPr>
        <w:t xml:space="preserve">Діти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5"/>
          <w:sz w:val="30"/>
        </w:rPr>
        <w:t>задоволенн</w:t>
      </w:r>
      <w:r>
        <w:rPr>
          <w:color w:val="231F20"/>
          <w:spacing w:val="-5"/>
          <w:sz w:val="30"/>
        </w:rPr>
        <w:t xml:space="preserve">ям </w:t>
      </w:r>
      <w:r>
        <w:rPr>
          <w:color w:val="231F20"/>
          <w:sz w:val="30"/>
        </w:rPr>
        <w:t xml:space="preserve">граються в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3"/>
          <w:sz w:val="30"/>
        </w:rPr>
        <w:t xml:space="preserve">разом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8"/>
          <w:sz w:val="30"/>
        </w:rPr>
        <w:t xml:space="preserve">ними  непомітно  вико-  </w:t>
      </w:r>
      <w:r>
        <w:rPr>
          <w:color w:val="231F20"/>
          <w:spacing w:val="-6"/>
          <w:sz w:val="30"/>
        </w:rPr>
        <w:t xml:space="preserve">нують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вимоги.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найбільш </w:t>
      </w:r>
      <w:r>
        <w:rPr>
          <w:color w:val="231F20"/>
          <w:spacing w:val="-6"/>
          <w:sz w:val="30"/>
        </w:rPr>
        <w:t xml:space="preserve">гуманна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ефективна форма </w:t>
      </w:r>
      <w:r>
        <w:rPr>
          <w:color w:val="231F20"/>
          <w:spacing w:val="-8"/>
          <w:sz w:val="30"/>
        </w:rPr>
        <w:t xml:space="preserve">пред’явлення </w:t>
      </w:r>
      <w:r>
        <w:rPr>
          <w:color w:val="231F20"/>
          <w:spacing w:val="-7"/>
          <w:sz w:val="30"/>
        </w:rPr>
        <w:t xml:space="preserve">вимоги,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припускає, </w:t>
      </w:r>
      <w:r>
        <w:rPr>
          <w:color w:val="231F20"/>
          <w:spacing w:val="-4"/>
          <w:sz w:val="30"/>
        </w:rPr>
        <w:t xml:space="preserve">однак, </w:t>
      </w: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8"/>
          <w:sz w:val="30"/>
        </w:rPr>
        <w:t>професійної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3"/>
          <w:sz w:val="30"/>
        </w:rPr>
        <w:t>майстерності.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ind w:right="199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Вимога </w:t>
      </w:r>
      <w:r>
        <w:rPr>
          <w:color w:val="231F20"/>
          <w:spacing w:val="-7"/>
          <w:sz w:val="30"/>
        </w:rPr>
        <w:t xml:space="preserve">довірою </w:t>
      </w:r>
      <w:r>
        <w:rPr>
          <w:color w:val="231F20"/>
          <w:sz w:val="30"/>
        </w:rPr>
        <w:t xml:space="preserve">вживається,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7"/>
          <w:sz w:val="30"/>
        </w:rPr>
        <w:t xml:space="preserve">вихованцями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педагогами складаються </w:t>
      </w:r>
      <w:r>
        <w:rPr>
          <w:color w:val="231F20"/>
          <w:spacing w:val="-7"/>
          <w:sz w:val="30"/>
        </w:rPr>
        <w:t xml:space="preserve">дружні </w:t>
      </w:r>
      <w:r>
        <w:rPr>
          <w:color w:val="231F20"/>
          <w:spacing w:val="-11"/>
          <w:sz w:val="30"/>
        </w:rPr>
        <w:t xml:space="preserve">відносини.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цьому </w:t>
      </w:r>
      <w:r>
        <w:rPr>
          <w:color w:val="231F20"/>
          <w:spacing w:val="-6"/>
          <w:sz w:val="30"/>
        </w:rPr>
        <w:t xml:space="preserve">випадку </w:t>
      </w:r>
      <w:r>
        <w:rPr>
          <w:color w:val="231F20"/>
          <w:spacing w:val="-7"/>
          <w:sz w:val="30"/>
        </w:rPr>
        <w:t xml:space="preserve">довіра </w:t>
      </w:r>
      <w:r>
        <w:rPr>
          <w:color w:val="231F20"/>
          <w:spacing w:val="-4"/>
          <w:sz w:val="30"/>
        </w:rPr>
        <w:t xml:space="preserve">проявляється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1"/>
          <w:sz w:val="30"/>
        </w:rPr>
        <w:t xml:space="preserve">природне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-8"/>
          <w:sz w:val="30"/>
        </w:rPr>
        <w:t xml:space="preserve">сторін,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поважають </w:t>
      </w:r>
      <w:r>
        <w:rPr>
          <w:color w:val="231F20"/>
          <w:spacing w:val="-6"/>
          <w:sz w:val="30"/>
        </w:rPr>
        <w:t xml:space="preserve">одна </w:t>
      </w:r>
      <w:r>
        <w:rPr>
          <w:color w:val="231F20"/>
          <w:spacing w:val="-7"/>
          <w:sz w:val="30"/>
        </w:rPr>
        <w:t xml:space="preserve">одну. </w:t>
      </w:r>
      <w:r>
        <w:rPr>
          <w:color w:val="231F20"/>
          <w:spacing w:val="-8"/>
          <w:sz w:val="30"/>
        </w:rPr>
        <w:t xml:space="preserve">Оцінюючи </w:t>
      </w:r>
      <w:r>
        <w:rPr>
          <w:color w:val="231F20"/>
          <w:spacing w:val="-11"/>
          <w:sz w:val="30"/>
        </w:rPr>
        <w:t xml:space="preserve">цю  </w:t>
      </w:r>
      <w:r>
        <w:rPr>
          <w:color w:val="231F20"/>
          <w:spacing w:val="-6"/>
          <w:sz w:val="30"/>
        </w:rPr>
        <w:t xml:space="preserve">пова-  </w:t>
      </w:r>
      <w:r>
        <w:rPr>
          <w:color w:val="231F20"/>
          <w:spacing w:val="-5"/>
          <w:sz w:val="30"/>
        </w:rPr>
        <w:t xml:space="preserve">гу, </w:t>
      </w:r>
      <w:r>
        <w:rPr>
          <w:color w:val="231F20"/>
          <w:spacing w:val="-6"/>
          <w:sz w:val="30"/>
        </w:rPr>
        <w:t xml:space="preserve">молодший </w:t>
      </w:r>
      <w:r>
        <w:rPr>
          <w:color w:val="231F20"/>
          <w:spacing w:val="-7"/>
          <w:sz w:val="30"/>
        </w:rPr>
        <w:t xml:space="preserve">школяр </w:t>
      </w:r>
      <w:r>
        <w:rPr>
          <w:color w:val="231F20"/>
          <w:spacing w:val="-4"/>
          <w:sz w:val="30"/>
        </w:rPr>
        <w:t xml:space="preserve">проймається </w:t>
      </w:r>
      <w:r>
        <w:rPr>
          <w:color w:val="231F20"/>
          <w:spacing w:val="-6"/>
          <w:sz w:val="30"/>
        </w:rPr>
        <w:t xml:space="preserve">повагою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вчителя і </w:t>
      </w:r>
      <w:r>
        <w:rPr>
          <w:color w:val="231F20"/>
          <w:spacing w:val="-6"/>
          <w:sz w:val="30"/>
        </w:rPr>
        <w:t xml:space="preserve">йому незручно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виконати </w:t>
      </w:r>
      <w:r>
        <w:rPr>
          <w:color w:val="231F20"/>
          <w:spacing w:val="-11"/>
          <w:sz w:val="30"/>
        </w:rPr>
        <w:t>це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5"/>
          <w:sz w:val="30"/>
        </w:rPr>
        <w:t>доручення-вимогу.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before="2"/>
        <w:ind w:right="199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>Вимога-прохання.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У  добре  </w:t>
      </w:r>
      <w:r>
        <w:rPr>
          <w:color w:val="231F20"/>
          <w:spacing w:val="-7"/>
          <w:sz w:val="30"/>
        </w:rPr>
        <w:t>організованому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колективі  </w:t>
      </w:r>
      <w:r>
        <w:rPr>
          <w:color w:val="231F20"/>
          <w:spacing w:val="-11"/>
          <w:sz w:val="30"/>
        </w:rPr>
        <w:t xml:space="preserve">прохання </w:t>
      </w:r>
      <w:r>
        <w:rPr>
          <w:color w:val="231F20"/>
          <w:spacing w:val="5"/>
          <w:sz w:val="30"/>
        </w:rPr>
        <w:t xml:space="preserve">стає </w:t>
      </w:r>
      <w:r>
        <w:rPr>
          <w:color w:val="231F20"/>
          <w:spacing w:val="-9"/>
          <w:sz w:val="30"/>
        </w:rPr>
        <w:t xml:space="preserve">одним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8"/>
          <w:sz w:val="30"/>
        </w:rPr>
        <w:t xml:space="preserve">найбільш </w:t>
      </w:r>
      <w:r>
        <w:rPr>
          <w:color w:val="231F20"/>
          <w:spacing w:val="-9"/>
          <w:sz w:val="30"/>
        </w:rPr>
        <w:t xml:space="preserve">вживаних  </w:t>
      </w:r>
      <w:r>
        <w:rPr>
          <w:color w:val="231F20"/>
          <w:sz w:val="30"/>
        </w:rPr>
        <w:t xml:space="preserve">засобів  </w:t>
      </w:r>
      <w:r>
        <w:rPr>
          <w:color w:val="231F20"/>
          <w:spacing w:val="-10"/>
          <w:sz w:val="30"/>
        </w:rPr>
        <w:t xml:space="preserve">впливу.  </w:t>
      </w:r>
      <w:r>
        <w:rPr>
          <w:color w:val="231F20"/>
          <w:spacing w:val="-4"/>
          <w:sz w:val="30"/>
        </w:rPr>
        <w:t xml:space="preserve">Вимога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pacing w:val="-10"/>
          <w:sz w:val="30"/>
        </w:rPr>
        <w:t xml:space="preserve">прохан-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z w:val="30"/>
        </w:rPr>
        <w:t xml:space="preserve">пред’являється </w:t>
      </w:r>
      <w:r>
        <w:rPr>
          <w:color w:val="231F20"/>
          <w:spacing w:val="-4"/>
          <w:sz w:val="30"/>
        </w:rPr>
        <w:t xml:space="preserve">тоді,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6"/>
          <w:sz w:val="30"/>
        </w:rPr>
        <w:t xml:space="preserve">встановилися  </w:t>
      </w:r>
      <w:r>
        <w:rPr>
          <w:color w:val="231F20"/>
          <w:spacing w:val="-5"/>
          <w:sz w:val="30"/>
        </w:rPr>
        <w:t xml:space="preserve">хо- </w:t>
      </w:r>
      <w:r>
        <w:rPr>
          <w:color w:val="231F20"/>
          <w:spacing w:val="-9"/>
          <w:sz w:val="30"/>
        </w:rPr>
        <w:t xml:space="preserve">роші </w:t>
      </w:r>
      <w:r>
        <w:rPr>
          <w:color w:val="231F20"/>
          <w:spacing w:val="-7"/>
          <w:sz w:val="30"/>
        </w:rPr>
        <w:t xml:space="preserve">взаємини, </w:t>
      </w:r>
      <w:r>
        <w:rPr>
          <w:color w:val="231F20"/>
          <w:spacing w:val="-6"/>
          <w:sz w:val="30"/>
        </w:rPr>
        <w:t xml:space="preserve">довір’я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взаємна </w:t>
      </w:r>
      <w:r>
        <w:rPr>
          <w:color w:val="231F20"/>
          <w:spacing w:val="-4"/>
          <w:sz w:val="30"/>
        </w:rPr>
        <w:t xml:space="preserve">повага,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9"/>
          <w:sz w:val="30"/>
        </w:rPr>
        <w:t xml:space="preserve">вихованцю </w:t>
      </w:r>
      <w:r>
        <w:rPr>
          <w:color w:val="231F20"/>
          <w:spacing w:val="2"/>
          <w:sz w:val="30"/>
        </w:rPr>
        <w:t xml:space="preserve">здається,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він </w:t>
      </w:r>
      <w:r>
        <w:rPr>
          <w:color w:val="231F20"/>
          <w:spacing w:val="-10"/>
          <w:sz w:val="30"/>
        </w:rPr>
        <w:t xml:space="preserve">виконує </w:t>
      </w:r>
      <w:r>
        <w:rPr>
          <w:color w:val="231F20"/>
          <w:spacing w:val="-11"/>
          <w:sz w:val="30"/>
        </w:rPr>
        <w:t xml:space="preserve">прохання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власним </w:t>
      </w:r>
      <w:r>
        <w:rPr>
          <w:color w:val="231F20"/>
          <w:spacing w:val="-3"/>
          <w:sz w:val="30"/>
        </w:rPr>
        <w:t xml:space="preserve">бажанням. </w:t>
      </w:r>
      <w:r>
        <w:rPr>
          <w:color w:val="231F20"/>
          <w:spacing w:val="-9"/>
          <w:sz w:val="30"/>
        </w:rPr>
        <w:t xml:space="preserve">Цінність </w:t>
      </w:r>
      <w:r>
        <w:rPr>
          <w:color w:val="231F20"/>
          <w:sz w:val="30"/>
        </w:rPr>
        <w:t xml:space="preserve">такої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z w:val="30"/>
        </w:rPr>
        <w:t xml:space="preserve">в тому,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вона </w:t>
      </w:r>
      <w:r>
        <w:rPr>
          <w:color w:val="231F20"/>
          <w:spacing w:val="-6"/>
          <w:sz w:val="30"/>
        </w:rPr>
        <w:t xml:space="preserve">привчає учня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ввічливості, </w:t>
      </w:r>
      <w:r>
        <w:rPr>
          <w:color w:val="231F20"/>
          <w:spacing w:val="-5"/>
          <w:sz w:val="30"/>
        </w:rPr>
        <w:t xml:space="preserve">взаємодопомоги, </w:t>
      </w:r>
      <w:r>
        <w:rPr>
          <w:color w:val="231F20"/>
          <w:spacing w:val="-11"/>
          <w:sz w:val="30"/>
        </w:rPr>
        <w:t xml:space="preserve">піклування про </w:t>
      </w:r>
      <w:r>
        <w:rPr>
          <w:color w:val="231F20"/>
          <w:spacing w:val="-15"/>
          <w:sz w:val="30"/>
        </w:rPr>
        <w:t xml:space="preserve">інших,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pacing w:val="-5"/>
          <w:sz w:val="30"/>
        </w:rPr>
        <w:t xml:space="preserve">розвиває </w:t>
      </w:r>
      <w:r>
        <w:rPr>
          <w:color w:val="231F20"/>
          <w:sz w:val="30"/>
        </w:rPr>
        <w:t xml:space="preserve">такі </w:t>
      </w:r>
      <w:r>
        <w:rPr>
          <w:color w:val="231F20"/>
          <w:spacing w:val="-4"/>
          <w:sz w:val="30"/>
        </w:rPr>
        <w:t xml:space="preserve">якості,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pacing w:val="-5"/>
          <w:sz w:val="30"/>
        </w:rPr>
        <w:t xml:space="preserve">учням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z w:val="30"/>
        </w:rPr>
        <w:t>вистачає.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330" w:lineRule="exact"/>
        <w:ind w:left="1279"/>
        <w:rPr>
          <w:sz w:val="30"/>
        </w:rPr>
      </w:pPr>
      <w:r>
        <w:rPr>
          <w:color w:val="231F20"/>
          <w:sz w:val="30"/>
        </w:rPr>
        <w:t xml:space="preserve">Вимога-натяк </w:t>
      </w:r>
      <w:r>
        <w:rPr>
          <w:color w:val="231F20"/>
          <w:spacing w:val="-12"/>
          <w:sz w:val="30"/>
        </w:rPr>
        <w:t xml:space="preserve">успішно </w:t>
      </w:r>
      <w:r>
        <w:rPr>
          <w:color w:val="231F20"/>
          <w:sz w:val="30"/>
        </w:rPr>
        <w:t>застосо</w:t>
      </w:r>
      <w:r>
        <w:rPr>
          <w:color w:val="231F20"/>
          <w:sz w:val="30"/>
        </w:rPr>
        <w:t xml:space="preserve">вується </w:t>
      </w:r>
      <w:r>
        <w:rPr>
          <w:color w:val="231F20"/>
          <w:spacing w:val="-3"/>
          <w:sz w:val="30"/>
        </w:rPr>
        <w:t xml:space="preserve">досвідченими </w:t>
      </w:r>
      <w:r>
        <w:rPr>
          <w:color w:val="231F20"/>
          <w:sz w:val="30"/>
        </w:rPr>
        <w:t>педагогами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z w:val="30"/>
        </w:rPr>
        <w:t>в</w:t>
      </w:r>
    </w:p>
    <w:p w:rsidR="00A17FD0" w:rsidRDefault="008C7F95">
      <w:pPr>
        <w:pStyle w:val="a3"/>
        <w:spacing w:before="18" w:line="237" w:lineRule="auto"/>
        <w:ind w:right="201" w:hanging="1"/>
        <w:jc w:val="both"/>
      </w:pP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школярами. </w:t>
      </w:r>
      <w:r>
        <w:rPr>
          <w:color w:val="231F20"/>
          <w:spacing w:val="-4"/>
        </w:rPr>
        <w:t xml:space="preserve">Вимога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формі </w:t>
      </w:r>
      <w:r>
        <w:rPr>
          <w:color w:val="231F20"/>
        </w:rPr>
        <w:t xml:space="preserve">натяку застосовується в </w:t>
      </w:r>
      <w:r>
        <w:rPr>
          <w:color w:val="231F20"/>
          <w:spacing w:val="-7"/>
        </w:rPr>
        <w:t xml:space="preserve">основному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одержання </w:t>
      </w:r>
      <w:r>
        <w:rPr>
          <w:color w:val="231F20"/>
          <w:spacing w:val="-3"/>
        </w:rPr>
        <w:t xml:space="preserve">бажаного </w:t>
      </w:r>
      <w:r>
        <w:rPr>
          <w:color w:val="231F20"/>
        </w:rPr>
        <w:t xml:space="preserve">результату </w:t>
      </w:r>
      <w:r>
        <w:rPr>
          <w:color w:val="231F20"/>
          <w:spacing w:val="-6"/>
        </w:rPr>
        <w:t xml:space="preserve">потрібен </w:t>
      </w:r>
      <w:r>
        <w:rPr>
          <w:color w:val="231F20"/>
          <w:spacing w:val="-7"/>
        </w:rPr>
        <w:t xml:space="preserve">незначний вихов-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10"/>
        </w:rPr>
        <w:t xml:space="preserve">вплив. </w:t>
      </w:r>
      <w:r>
        <w:rPr>
          <w:color w:val="231F20"/>
          <w:spacing w:val="-6"/>
        </w:rPr>
        <w:t xml:space="preserve">Ним </w:t>
      </w:r>
      <w:r>
        <w:rPr>
          <w:color w:val="231F20"/>
        </w:rPr>
        <w:t xml:space="preserve">може бути жарт, </w:t>
      </w:r>
      <w:r>
        <w:rPr>
          <w:color w:val="231F20"/>
          <w:spacing w:val="-8"/>
        </w:rPr>
        <w:t xml:space="preserve">докір, погляд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2"/>
        </w:rPr>
        <w:t xml:space="preserve">жест, </w:t>
      </w:r>
      <w:r>
        <w:rPr>
          <w:color w:val="231F20"/>
          <w:spacing w:val="-7"/>
        </w:rPr>
        <w:t xml:space="preserve">звернений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кількох </w:t>
      </w:r>
      <w:r>
        <w:rPr>
          <w:color w:val="231F20"/>
          <w:spacing w:val="-7"/>
        </w:rPr>
        <w:t>членів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before="11"/>
        <w:ind w:right="214" w:firstLine="701"/>
        <w:jc w:val="both"/>
        <w:rPr>
          <w:sz w:val="30"/>
        </w:rPr>
      </w:pPr>
      <w:r>
        <w:rPr>
          <w:color w:val="231F20"/>
          <w:spacing w:val="-4"/>
          <w:sz w:val="30"/>
        </w:rPr>
        <w:t>Вимога-схвалення.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Вчасно </w:t>
      </w:r>
      <w:r>
        <w:rPr>
          <w:color w:val="231F20"/>
          <w:spacing w:val="-7"/>
          <w:sz w:val="30"/>
        </w:rPr>
        <w:t xml:space="preserve">висловлена </w:t>
      </w:r>
      <w:r>
        <w:rPr>
          <w:color w:val="231F20"/>
          <w:spacing w:val="-4"/>
          <w:sz w:val="30"/>
        </w:rPr>
        <w:t>педагогом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похвала </w:t>
      </w:r>
      <w:r>
        <w:rPr>
          <w:color w:val="231F20"/>
          <w:spacing w:val="-6"/>
          <w:sz w:val="30"/>
        </w:rPr>
        <w:t xml:space="preserve">діє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0"/>
          <w:sz w:val="30"/>
        </w:rPr>
        <w:t xml:space="preserve">сильний </w:t>
      </w:r>
      <w:r>
        <w:rPr>
          <w:color w:val="231F20"/>
          <w:spacing w:val="-3"/>
          <w:sz w:val="30"/>
        </w:rPr>
        <w:t xml:space="preserve">стимул.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практиці </w:t>
      </w:r>
      <w:r>
        <w:rPr>
          <w:color w:val="231F20"/>
          <w:spacing w:val="-3"/>
          <w:sz w:val="30"/>
        </w:rPr>
        <w:t xml:space="preserve">майстрів </w:t>
      </w:r>
      <w:r>
        <w:rPr>
          <w:color w:val="231F20"/>
          <w:spacing w:val="-6"/>
          <w:sz w:val="30"/>
        </w:rPr>
        <w:t xml:space="preserve">педагогічної  </w:t>
      </w:r>
      <w:r>
        <w:rPr>
          <w:color w:val="231F20"/>
          <w:spacing w:val="-10"/>
          <w:sz w:val="30"/>
        </w:rPr>
        <w:t xml:space="preserve">праці  </w:t>
      </w:r>
      <w:r>
        <w:rPr>
          <w:color w:val="231F20"/>
          <w:spacing w:val="-6"/>
          <w:sz w:val="30"/>
        </w:rPr>
        <w:t xml:space="preserve">схвалення  </w:t>
      </w:r>
      <w:r>
        <w:rPr>
          <w:color w:val="231F20"/>
          <w:spacing w:val="-12"/>
          <w:sz w:val="30"/>
        </w:rPr>
        <w:t xml:space="preserve">при- </w:t>
      </w:r>
      <w:r>
        <w:rPr>
          <w:color w:val="231F20"/>
          <w:sz w:val="30"/>
        </w:rPr>
        <w:t xml:space="preserve">ймає </w:t>
      </w:r>
      <w:r>
        <w:rPr>
          <w:color w:val="231F20"/>
          <w:spacing w:val="-13"/>
          <w:sz w:val="30"/>
        </w:rPr>
        <w:t xml:space="preserve">різні, </w:t>
      </w:r>
      <w:r>
        <w:rPr>
          <w:color w:val="231F20"/>
          <w:sz w:val="30"/>
        </w:rPr>
        <w:t xml:space="preserve">але завжди </w:t>
      </w:r>
      <w:r>
        <w:rPr>
          <w:color w:val="231F20"/>
          <w:spacing w:val="-10"/>
          <w:sz w:val="30"/>
        </w:rPr>
        <w:t xml:space="preserve">доцільні </w:t>
      </w:r>
      <w:r>
        <w:rPr>
          <w:color w:val="231F20"/>
          <w:spacing w:val="-8"/>
          <w:sz w:val="30"/>
        </w:rPr>
        <w:t xml:space="preserve">форми. </w:t>
      </w:r>
      <w:r>
        <w:rPr>
          <w:color w:val="231F20"/>
          <w:spacing w:val="-4"/>
          <w:sz w:val="30"/>
        </w:rPr>
        <w:t xml:space="preserve">Вимога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pacing w:val="-6"/>
          <w:sz w:val="30"/>
        </w:rPr>
        <w:t xml:space="preserve">схвалення </w:t>
      </w:r>
      <w:r>
        <w:rPr>
          <w:color w:val="231F20"/>
          <w:spacing w:val="-10"/>
          <w:sz w:val="30"/>
        </w:rPr>
        <w:t xml:space="preserve">викори- </w:t>
      </w:r>
      <w:r>
        <w:rPr>
          <w:color w:val="231F20"/>
          <w:sz w:val="30"/>
        </w:rPr>
        <w:t xml:space="preserve">стовується в </w:t>
      </w:r>
      <w:r>
        <w:rPr>
          <w:color w:val="231F20"/>
          <w:spacing w:val="-5"/>
          <w:sz w:val="30"/>
        </w:rPr>
        <w:t xml:space="preserve">тих випадках,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4"/>
          <w:sz w:val="30"/>
        </w:rPr>
        <w:t xml:space="preserve">учень </w:t>
      </w:r>
      <w:r>
        <w:rPr>
          <w:color w:val="231F20"/>
          <w:sz w:val="30"/>
        </w:rPr>
        <w:t xml:space="preserve">домігся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pacing w:val="-11"/>
          <w:sz w:val="30"/>
        </w:rPr>
        <w:t xml:space="preserve">успіхів,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7"/>
          <w:sz w:val="30"/>
        </w:rPr>
        <w:t xml:space="preserve">похвала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-7"/>
          <w:sz w:val="30"/>
        </w:rPr>
        <w:t xml:space="preserve">спонукає </w:t>
      </w:r>
      <w:r>
        <w:rPr>
          <w:color w:val="231F20"/>
          <w:spacing w:val="-9"/>
          <w:sz w:val="30"/>
        </w:rPr>
        <w:t xml:space="preserve">його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4"/>
          <w:sz w:val="30"/>
        </w:rPr>
        <w:t>поліпшення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8"/>
          <w:sz w:val="30"/>
        </w:rPr>
        <w:t xml:space="preserve">сприяє </w:t>
      </w:r>
      <w:r>
        <w:rPr>
          <w:color w:val="231F20"/>
          <w:spacing w:val="-7"/>
          <w:sz w:val="30"/>
        </w:rPr>
        <w:t xml:space="preserve">появі </w:t>
      </w:r>
      <w:r>
        <w:rPr>
          <w:color w:val="231F20"/>
          <w:sz w:val="30"/>
        </w:rPr>
        <w:t xml:space="preserve">почуття </w:t>
      </w:r>
      <w:r>
        <w:rPr>
          <w:color w:val="231F20"/>
          <w:spacing w:val="-5"/>
          <w:sz w:val="30"/>
        </w:rPr>
        <w:t xml:space="preserve">задоволення </w:t>
      </w:r>
      <w:r>
        <w:rPr>
          <w:color w:val="231F20"/>
          <w:sz w:val="30"/>
        </w:rPr>
        <w:t xml:space="preserve">результатами </w:t>
      </w:r>
      <w:r>
        <w:rPr>
          <w:color w:val="231F20"/>
          <w:spacing w:val="-14"/>
          <w:sz w:val="30"/>
        </w:rPr>
        <w:t xml:space="preserve">цієї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3"/>
          <w:sz w:val="30"/>
        </w:rPr>
        <w:t xml:space="preserve">почуття </w:t>
      </w:r>
      <w:r>
        <w:rPr>
          <w:color w:val="231F20"/>
          <w:spacing w:val="-5"/>
          <w:sz w:val="30"/>
        </w:rPr>
        <w:t>власної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7"/>
          <w:sz w:val="30"/>
        </w:rPr>
        <w:t>гідності.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ind w:right="197" w:firstLine="700"/>
        <w:jc w:val="both"/>
        <w:rPr>
          <w:sz w:val="30"/>
        </w:rPr>
      </w:pPr>
      <w:r>
        <w:rPr>
          <w:color w:val="231F20"/>
          <w:sz w:val="30"/>
        </w:rPr>
        <w:t xml:space="preserve">Вимога-умова. </w:t>
      </w:r>
      <w:r>
        <w:rPr>
          <w:color w:val="231F20"/>
          <w:spacing w:val="-4"/>
          <w:sz w:val="30"/>
        </w:rPr>
        <w:t xml:space="preserve">Вимога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ставиться </w:t>
      </w:r>
      <w:r>
        <w:rPr>
          <w:color w:val="231F20"/>
          <w:spacing w:val="-5"/>
          <w:sz w:val="30"/>
        </w:rPr>
        <w:t xml:space="preserve">учням </w:t>
      </w:r>
      <w:r>
        <w:rPr>
          <w:color w:val="231F20"/>
          <w:spacing w:val="-4"/>
          <w:sz w:val="30"/>
        </w:rPr>
        <w:t xml:space="preserve">тоді,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3"/>
          <w:sz w:val="30"/>
        </w:rPr>
        <w:t xml:space="preserve">бажаної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z w:val="30"/>
        </w:rPr>
        <w:t xml:space="preserve">спочатку </w:t>
      </w:r>
      <w:r>
        <w:rPr>
          <w:color w:val="231F20"/>
          <w:spacing w:val="-4"/>
          <w:sz w:val="30"/>
        </w:rPr>
        <w:t xml:space="preserve">зробити щось </w:t>
      </w:r>
      <w:r>
        <w:rPr>
          <w:color w:val="231F20"/>
          <w:spacing w:val="-10"/>
          <w:sz w:val="30"/>
        </w:rPr>
        <w:t xml:space="preserve">інше. </w:t>
      </w:r>
      <w:r>
        <w:rPr>
          <w:color w:val="231F20"/>
          <w:spacing w:val="-3"/>
          <w:sz w:val="30"/>
        </w:rPr>
        <w:t xml:space="preserve">При </w:t>
      </w:r>
      <w:r>
        <w:rPr>
          <w:color w:val="231F20"/>
          <w:spacing w:val="-4"/>
          <w:sz w:val="30"/>
        </w:rPr>
        <w:t xml:space="preserve">цьому </w:t>
      </w: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pacing w:val="-7"/>
          <w:sz w:val="30"/>
        </w:rPr>
        <w:t xml:space="preserve">поєднують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pacing w:val="-6"/>
          <w:sz w:val="30"/>
        </w:rPr>
        <w:t xml:space="preserve">витікали один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одного,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8"/>
          <w:sz w:val="30"/>
        </w:rPr>
        <w:t xml:space="preserve">ними </w:t>
      </w:r>
      <w:r>
        <w:rPr>
          <w:color w:val="231F20"/>
          <w:sz w:val="30"/>
        </w:rPr>
        <w:t xml:space="preserve">був </w:t>
      </w:r>
      <w:r>
        <w:rPr>
          <w:color w:val="231F20"/>
          <w:spacing w:val="-12"/>
          <w:sz w:val="30"/>
        </w:rPr>
        <w:t xml:space="preserve">природний </w:t>
      </w:r>
      <w:r>
        <w:rPr>
          <w:color w:val="231F20"/>
          <w:sz w:val="30"/>
        </w:rPr>
        <w:t xml:space="preserve">зв’язок </w:t>
      </w:r>
      <w:r>
        <w:rPr>
          <w:color w:val="231F20"/>
          <w:spacing w:val="-9"/>
          <w:sz w:val="30"/>
        </w:rPr>
        <w:t xml:space="preserve">(поправиш </w:t>
      </w:r>
      <w:r>
        <w:rPr>
          <w:color w:val="231F20"/>
          <w:spacing w:val="-4"/>
          <w:sz w:val="30"/>
        </w:rPr>
        <w:t>справи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z w:val="30"/>
        </w:rPr>
        <w:t>з</w:t>
      </w:r>
    </w:p>
    <w:p w:rsidR="00A17FD0" w:rsidRDefault="00A17FD0">
      <w:pPr>
        <w:jc w:val="both"/>
        <w:rPr>
          <w:sz w:val="30"/>
        </w:rPr>
        <w:sectPr w:rsidR="00A17FD0">
          <w:footerReference w:type="default" r:id="rId36"/>
          <w:pgSz w:w="11900" w:h="16840"/>
          <w:pgMar w:top="1060" w:right="900" w:bottom="1140" w:left="860" w:header="0" w:footer="955" w:gutter="0"/>
          <w:pgNumType w:start="181"/>
          <w:cols w:space="720"/>
        </w:sectPr>
      </w:pPr>
    </w:p>
    <w:p w:rsidR="00A17FD0" w:rsidRDefault="008C7F95">
      <w:pPr>
        <w:pStyle w:val="a3"/>
        <w:spacing w:before="62" w:line="237" w:lineRule="auto"/>
        <w:ind w:right="202" w:firstLine="0"/>
        <w:jc w:val="both"/>
      </w:pPr>
      <w:r>
        <w:rPr>
          <w:color w:val="231F20"/>
          <w:spacing w:val="-4"/>
        </w:rPr>
        <w:t xml:space="preserve">навчанням, </w:t>
      </w:r>
      <w:r>
        <w:rPr>
          <w:color w:val="231F20"/>
          <w:spacing w:val="2"/>
        </w:rPr>
        <w:t xml:space="preserve">будеш </w:t>
      </w:r>
      <w:r>
        <w:rPr>
          <w:color w:val="231F20"/>
        </w:rPr>
        <w:t xml:space="preserve">займатися в </w:t>
      </w:r>
      <w:r>
        <w:rPr>
          <w:color w:val="231F20"/>
          <w:spacing w:val="-4"/>
        </w:rPr>
        <w:t xml:space="preserve">оркестрі). </w:t>
      </w:r>
      <w:r>
        <w:rPr>
          <w:color w:val="231F20"/>
          <w:spacing w:val="-5"/>
        </w:rPr>
        <w:t xml:space="preserve">Використовуючи </w:t>
      </w:r>
      <w:r>
        <w:rPr>
          <w:color w:val="231F20"/>
          <w:spacing w:val="-11"/>
        </w:rPr>
        <w:t xml:space="preserve">цю </w:t>
      </w:r>
      <w:r>
        <w:rPr>
          <w:color w:val="231F20"/>
          <w:spacing w:val="-5"/>
        </w:rPr>
        <w:t xml:space="preserve">форму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5"/>
        </w:rPr>
        <w:t xml:space="preserve">моги,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8"/>
        </w:rPr>
        <w:t xml:space="preserve">цікаву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4"/>
        </w:rPr>
        <w:t xml:space="preserve">справу </w:t>
      </w:r>
      <w:r>
        <w:rPr>
          <w:color w:val="231F20"/>
        </w:rPr>
        <w:t xml:space="preserve">перетворювати  в  </w:t>
      </w:r>
      <w:r>
        <w:rPr>
          <w:color w:val="231F20"/>
          <w:spacing w:val="-11"/>
        </w:rPr>
        <w:t xml:space="preserve">“підкуп”  </w:t>
      </w:r>
      <w:r>
        <w:rPr>
          <w:color w:val="231F20"/>
        </w:rPr>
        <w:t xml:space="preserve">заради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8"/>
        </w:rPr>
        <w:t>виконали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6"/>
        </w:rPr>
        <w:t>вимогу.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ind w:right="217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Вимога-осуд. </w:t>
      </w:r>
      <w:r>
        <w:rPr>
          <w:color w:val="231F20"/>
          <w:spacing w:val="-4"/>
          <w:sz w:val="30"/>
        </w:rPr>
        <w:t xml:space="preserve">Вимога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z w:val="30"/>
        </w:rPr>
        <w:t xml:space="preserve">осуду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негативній </w:t>
      </w:r>
      <w:r>
        <w:rPr>
          <w:color w:val="231F20"/>
          <w:spacing w:val="-20"/>
          <w:sz w:val="30"/>
        </w:rPr>
        <w:t xml:space="preserve">оцінці </w:t>
      </w:r>
      <w:r>
        <w:rPr>
          <w:color w:val="231F20"/>
          <w:spacing w:val="-4"/>
          <w:sz w:val="30"/>
        </w:rPr>
        <w:t>педагогом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конкретних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вчинків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розрахована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гальмування </w:t>
      </w:r>
      <w:r>
        <w:rPr>
          <w:color w:val="231F20"/>
          <w:spacing w:val="-5"/>
          <w:sz w:val="30"/>
        </w:rPr>
        <w:t xml:space="preserve">небажаних </w:t>
      </w:r>
      <w:r>
        <w:rPr>
          <w:color w:val="231F20"/>
          <w:spacing w:val="-11"/>
          <w:sz w:val="30"/>
        </w:rPr>
        <w:t xml:space="preserve">учинків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стимулювання </w:t>
      </w:r>
      <w:r>
        <w:rPr>
          <w:color w:val="231F20"/>
          <w:spacing w:val="-11"/>
          <w:sz w:val="30"/>
        </w:rPr>
        <w:t xml:space="preserve">позитивних. </w:t>
      </w:r>
      <w:r>
        <w:rPr>
          <w:color w:val="231F20"/>
          <w:sz w:val="30"/>
        </w:rPr>
        <w:t xml:space="preserve">Осуд може </w:t>
      </w:r>
      <w:r>
        <w:rPr>
          <w:color w:val="231F20"/>
          <w:spacing w:val="-8"/>
          <w:sz w:val="30"/>
        </w:rPr>
        <w:t xml:space="preserve">проходити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колективі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11"/>
          <w:sz w:val="30"/>
        </w:rPr>
        <w:t xml:space="preserve">наодинці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виражатися докором, закидом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9"/>
          <w:sz w:val="30"/>
        </w:rPr>
        <w:t xml:space="preserve">про- </w:t>
      </w:r>
      <w:r>
        <w:rPr>
          <w:color w:val="231F20"/>
          <w:spacing w:val="-3"/>
          <w:sz w:val="30"/>
        </w:rPr>
        <w:t xml:space="preserve">явом </w:t>
      </w:r>
      <w:r>
        <w:rPr>
          <w:color w:val="231F20"/>
          <w:spacing w:val="-10"/>
          <w:sz w:val="30"/>
        </w:rPr>
        <w:t xml:space="preserve">гніву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7"/>
          <w:sz w:val="30"/>
        </w:rPr>
        <w:t>обурення.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before="8"/>
        <w:ind w:right="204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Вимога-погроза. Найбільш </w:t>
      </w:r>
      <w:r>
        <w:rPr>
          <w:color w:val="231F20"/>
          <w:spacing w:val="-9"/>
          <w:sz w:val="30"/>
        </w:rPr>
        <w:t xml:space="preserve">різкою </w:t>
      </w:r>
      <w:r>
        <w:rPr>
          <w:color w:val="231F20"/>
          <w:spacing w:val="-6"/>
          <w:sz w:val="30"/>
        </w:rPr>
        <w:t>фор</w:t>
      </w:r>
      <w:r>
        <w:rPr>
          <w:color w:val="231F20"/>
          <w:spacing w:val="-6"/>
          <w:sz w:val="30"/>
        </w:rPr>
        <w:t xml:space="preserve">мою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погроза. </w:t>
      </w:r>
      <w:r>
        <w:rPr>
          <w:color w:val="231F20"/>
          <w:sz w:val="30"/>
        </w:rPr>
        <w:t xml:space="preserve">Учня </w:t>
      </w:r>
      <w:r>
        <w:rPr>
          <w:color w:val="231F20"/>
          <w:spacing w:val="-4"/>
          <w:sz w:val="30"/>
        </w:rPr>
        <w:t>повідомляють,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 разі </w:t>
      </w:r>
      <w:r>
        <w:rPr>
          <w:color w:val="231F20"/>
          <w:spacing w:val="-10"/>
          <w:sz w:val="30"/>
        </w:rPr>
        <w:t xml:space="preserve">невиконання </w:t>
      </w:r>
      <w:r>
        <w:rPr>
          <w:color w:val="231F20"/>
          <w:spacing w:val="-8"/>
          <w:sz w:val="30"/>
        </w:rPr>
        <w:t xml:space="preserve">розпорядження  </w:t>
      </w:r>
      <w:r>
        <w:rPr>
          <w:color w:val="231F20"/>
          <w:spacing w:val="3"/>
          <w:sz w:val="30"/>
        </w:rPr>
        <w:t xml:space="preserve">до  </w:t>
      </w:r>
      <w:r>
        <w:rPr>
          <w:color w:val="231F20"/>
          <w:spacing w:val="-7"/>
          <w:sz w:val="30"/>
        </w:rPr>
        <w:t xml:space="preserve">нього  </w:t>
      </w:r>
      <w:r>
        <w:rPr>
          <w:color w:val="231F20"/>
          <w:sz w:val="30"/>
        </w:rPr>
        <w:t xml:space="preserve">будуть </w:t>
      </w:r>
      <w:r>
        <w:rPr>
          <w:color w:val="231F20"/>
          <w:spacing w:val="-6"/>
          <w:sz w:val="30"/>
        </w:rPr>
        <w:t xml:space="preserve">ужиті </w:t>
      </w:r>
      <w:r>
        <w:rPr>
          <w:color w:val="231F20"/>
          <w:spacing w:val="-5"/>
          <w:sz w:val="30"/>
        </w:rPr>
        <w:t xml:space="preserve">більш </w:t>
      </w:r>
      <w:r>
        <w:rPr>
          <w:color w:val="231F20"/>
          <w:spacing w:val="-7"/>
          <w:sz w:val="30"/>
        </w:rPr>
        <w:t xml:space="preserve">серйозні </w:t>
      </w:r>
      <w:r>
        <w:rPr>
          <w:color w:val="231F20"/>
          <w:sz w:val="30"/>
        </w:rPr>
        <w:t xml:space="preserve">заходи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10"/>
          <w:sz w:val="30"/>
        </w:rPr>
        <w:t xml:space="preserve">впливу. </w:t>
      </w:r>
      <w:r>
        <w:rPr>
          <w:color w:val="231F20"/>
          <w:spacing w:val="-5"/>
          <w:sz w:val="30"/>
        </w:rPr>
        <w:t xml:space="preserve">Погроза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7"/>
          <w:sz w:val="30"/>
        </w:rPr>
        <w:t xml:space="preserve">обґрун- </w:t>
      </w:r>
      <w:r>
        <w:rPr>
          <w:color w:val="231F20"/>
          <w:spacing w:val="-5"/>
          <w:sz w:val="30"/>
        </w:rPr>
        <w:t xml:space="preserve">тованою,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 xml:space="preserve">невиконання </w:t>
      </w:r>
      <w:r>
        <w:rPr>
          <w:color w:val="231F20"/>
          <w:spacing w:val="-5"/>
          <w:sz w:val="30"/>
        </w:rPr>
        <w:t xml:space="preserve">вимог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pacing w:val="-5"/>
          <w:sz w:val="30"/>
        </w:rPr>
        <w:t xml:space="preserve">привести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8"/>
          <w:sz w:val="30"/>
        </w:rPr>
        <w:t xml:space="preserve">погрози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12"/>
          <w:sz w:val="30"/>
        </w:rPr>
        <w:t>кінця.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ind w:right="206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Вимога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формі </w:t>
      </w:r>
      <w:r>
        <w:rPr>
          <w:color w:val="231F20"/>
          <w:spacing w:val="-6"/>
          <w:sz w:val="30"/>
        </w:rPr>
        <w:t xml:space="preserve">недовір’я полягає </w:t>
      </w:r>
      <w:r>
        <w:rPr>
          <w:color w:val="231F20"/>
          <w:sz w:val="30"/>
        </w:rPr>
        <w:t xml:space="preserve">в тому,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педагог  </w:t>
      </w:r>
      <w:r>
        <w:rPr>
          <w:color w:val="231F20"/>
          <w:sz w:val="30"/>
        </w:rPr>
        <w:t xml:space="preserve">усуває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8"/>
          <w:sz w:val="30"/>
        </w:rPr>
        <w:t xml:space="preserve">певного </w:t>
      </w:r>
      <w:r>
        <w:rPr>
          <w:color w:val="231F20"/>
          <w:spacing w:val="-4"/>
          <w:sz w:val="30"/>
        </w:rPr>
        <w:t xml:space="preserve">виду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останній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8"/>
          <w:sz w:val="30"/>
        </w:rPr>
        <w:t xml:space="preserve">виконав </w:t>
      </w:r>
      <w:r>
        <w:rPr>
          <w:color w:val="231F20"/>
          <w:spacing w:val="7"/>
          <w:sz w:val="30"/>
        </w:rPr>
        <w:t xml:space="preserve">або </w:t>
      </w:r>
      <w:r>
        <w:rPr>
          <w:color w:val="231F20"/>
          <w:spacing w:val="-9"/>
          <w:sz w:val="30"/>
        </w:rPr>
        <w:t>погано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виконав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4"/>
          <w:sz w:val="30"/>
        </w:rPr>
        <w:t>обов’язки.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Ефективність </w:t>
      </w:r>
      <w:r>
        <w:rPr>
          <w:color w:val="231F20"/>
          <w:sz w:val="30"/>
        </w:rPr>
        <w:t xml:space="preserve">такої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 xml:space="preserve">авторитету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наскільки </w:t>
      </w:r>
      <w:r>
        <w:rPr>
          <w:color w:val="231F20"/>
          <w:spacing w:val="-8"/>
          <w:sz w:val="30"/>
        </w:rPr>
        <w:t xml:space="preserve">вихованець </w:t>
      </w:r>
      <w:r>
        <w:rPr>
          <w:color w:val="231F20"/>
          <w:spacing w:val="-6"/>
          <w:sz w:val="30"/>
        </w:rPr>
        <w:t xml:space="preserve">дорожить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5"/>
          <w:sz w:val="30"/>
        </w:rPr>
        <w:t xml:space="preserve">довір’ям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21"/>
          <w:sz w:val="30"/>
        </w:rPr>
        <w:t xml:space="preserve">цим </w:t>
      </w:r>
      <w:r>
        <w:rPr>
          <w:color w:val="231F20"/>
          <w:spacing w:val="-6"/>
          <w:sz w:val="30"/>
        </w:rPr>
        <w:t>видом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5"/>
        </w:rPr>
        <w:t xml:space="preserve">Рівень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увесь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змінюється. </w:t>
      </w:r>
      <w:r>
        <w:rPr>
          <w:color w:val="231F20"/>
          <w:spacing w:val="4"/>
        </w:rPr>
        <w:t xml:space="preserve">Зі </w:t>
      </w:r>
      <w:r>
        <w:rPr>
          <w:color w:val="231F20"/>
          <w:spacing w:val="-8"/>
        </w:rPr>
        <w:t xml:space="preserve">зміною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кра- </w:t>
      </w:r>
      <w:r>
        <w:rPr>
          <w:color w:val="231F20"/>
          <w:spacing w:val="-11"/>
        </w:rPr>
        <w:t xml:space="preserve">щий </w:t>
      </w:r>
      <w:r>
        <w:rPr>
          <w:color w:val="231F20"/>
          <w:spacing w:val="-6"/>
        </w:rPr>
        <w:t xml:space="preserve">бік </w:t>
      </w:r>
      <w:r>
        <w:rPr>
          <w:color w:val="231F20"/>
          <w:spacing w:val="-5"/>
        </w:rPr>
        <w:t xml:space="preserve">вимога </w:t>
      </w:r>
      <w:r>
        <w:rPr>
          <w:color w:val="231F20"/>
          <w:spacing w:val="-14"/>
        </w:rPr>
        <w:t xml:space="preserve">повинна  </w:t>
      </w:r>
      <w:r>
        <w:rPr>
          <w:color w:val="231F20"/>
          <w:spacing w:val="-6"/>
        </w:rPr>
        <w:t xml:space="preserve">підвищуватися.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ж 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3"/>
        </w:rPr>
        <w:t xml:space="preserve">відступають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цього правила, коли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заохочують за </w:t>
      </w:r>
      <w:r>
        <w:rPr>
          <w:color w:val="231F20"/>
          <w:spacing w:val="-6"/>
        </w:rPr>
        <w:t xml:space="preserve">одні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ті </w:t>
      </w:r>
      <w:r>
        <w:rPr>
          <w:color w:val="231F20"/>
        </w:rPr>
        <w:t xml:space="preserve">ж </w:t>
      </w:r>
      <w:r>
        <w:rPr>
          <w:color w:val="231F20"/>
          <w:spacing w:val="-9"/>
        </w:rPr>
        <w:t xml:space="preserve">показники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поведінці, не </w:t>
      </w:r>
      <w:r>
        <w:rPr>
          <w:color w:val="231F20"/>
          <w:spacing w:val="-8"/>
        </w:rPr>
        <w:t xml:space="preserve">підвищуючи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5"/>
        </w:rPr>
        <w:t xml:space="preserve">вимог,  </w:t>
      </w:r>
      <w:r>
        <w:rPr>
          <w:color w:val="231F20"/>
          <w:spacing w:val="8"/>
        </w:rPr>
        <w:t xml:space="preserve">то </w:t>
      </w:r>
      <w:r>
        <w:rPr>
          <w:color w:val="231F20"/>
        </w:rPr>
        <w:t xml:space="preserve">така обстановка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сприяє їхньому </w:t>
      </w:r>
      <w:r>
        <w:rPr>
          <w:color w:val="231F20"/>
          <w:spacing w:val="-5"/>
        </w:rPr>
        <w:t xml:space="preserve">зростанню,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собою, тому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>заспокоюються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досягнутим.</w:t>
      </w:r>
    </w:p>
    <w:p w:rsidR="00A17FD0" w:rsidRDefault="008C7F95">
      <w:pPr>
        <w:pStyle w:val="a3"/>
        <w:spacing w:before="1"/>
        <w:ind w:right="214"/>
        <w:jc w:val="both"/>
      </w:pPr>
      <w:r>
        <w:rPr>
          <w:color w:val="231F20"/>
          <w:spacing w:val="-4"/>
        </w:rPr>
        <w:t>Вимога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справедливою. Якщо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5"/>
        </w:rPr>
        <w:t xml:space="preserve">усвідомив </w:t>
      </w:r>
      <w:r>
        <w:rPr>
          <w:color w:val="231F20"/>
          <w:spacing w:val="-3"/>
        </w:rPr>
        <w:t xml:space="preserve">спра- </w:t>
      </w:r>
      <w:r>
        <w:rPr>
          <w:color w:val="231F20"/>
          <w:spacing w:val="-4"/>
        </w:rPr>
        <w:t>ведливість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виправдана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очах і буде </w:t>
      </w:r>
      <w:r>
        <w:rPr>
          <w:color w:val="231F20"/>
          <w:spacing w:val="-9"/>
        </w:rPr>
        <w:t>скоріше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9"/>
        </w:rPr>
        <w:t xml:space="preserve">наною.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ж </w:t>
      </w:r>
      <w:r>
        <w:rPr>
          <w:color w:val="231F20"/>
          <w:spacing w:val="-5"/>
        </w:rPr>
        <w:t xml:space="preserve">вимога </w:t>
      </w:r>
      <w:r>
        <w:rPr>
          <w:color w:val="231F20"/>
          <w:spacing w:val="-3"/>
        </w:rPr>
        <w:t xml:space="preserve">дріб’язкова, </w:t>
      </w:r>
      <w:r>
        <w:rPr>
          <w:color w:val="231F20"/>
          <w:spacing w:val="-6"/>
        </w:rPr>
        <w:t xml:space="preserve">формальна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особистою </w:t>
      </w:r>
      <w:r>
        <w:rPr>
          <w:color w:val="231F20"/>
          <w:spacing w:val="-9"/>
        </w:rPr>
        <w:t xml:space="preserve">примхою </w:t>
      </w:r>
      <w:r>
        <w:rPr>
          <w:color w:val="231F20"/>
        </w:rPr>
        <w:t xml:space="preserve">педагога,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втрачає </w:t>
      </w:r>
      <w:r>
        <w:rPr>
          <w:color w:val="231F20"/>
        </w:rPr>
        <w:t xml:space="preserve">своє </w:t>
      </w:r>
      <w:r>
        <w:rPr>
          <w:color w:val="231F20"/>
          <w:spacing w:val="-10"/>
        </w:rPr>
        <w:t>виховне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>значення,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4"/>
        </w:rPr>
        <w:t>сприймається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вихованцем </w:t>
      </w:r>
      <w:r>
        <w:rPr>
          <w:color w:val="231F20"/>
        </w:rPr>
        <w:t>як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4"/>
        </w:rPr>
        <w:t>несправедливість.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3"/>
        </w:rPr>
        <w:t xml:space="preserve">того,  </w:t>
      </w:r>
      <w:r>
        <w:rPr>
          <w:color w:val="231F20"/>
          <w:spacing w:val="-6"/>
        </w:rPr>
        <w:t xml:space="preserve">наскільки  </w:t>
      </w:r>
      <w:r>
        <w:rPr>
          <w:color w:val="231F20"/>
          <w:spacing w:val="-9"/>
        </w:rPr>
        <w:t>в</w:t>
      </w:r>
      <w:r>
        <w:rPr>
          <w:color w:val="231F20"/>
          <w:spacing w:val="-9"/>
        </w:rPr>
        <w:t xml:space="preserve">она   </w:t>
      </w:r>
      <w:r>
        <w:rPr>
          <w:color w:val="231F20"/>
          <w:spacing w:val="-6"/>
        </w:rPr>
        <w:t xml:space="preserve">коротко,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9"/>
        </w:rPr>
        <w:t xml:space="preserve">чином </w:t>
      </w:r>
      <w:r>
        <w:rPr>
          <w:color w:val="231F20"/>
          <w:spacing w:val="-4"/>
        </w:rPr>
        <w:t xml:space="preserve">викладена,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4"/>
        </w:rPr>
        <w:t xml:space="preserve">де, </w:t>
      </w:r>
      <w:r>
        <w:rPr>
          <w:color w:val="231F20"/>
        </w:rPr>
        <w:t xml:space="preserve">у якому </w:t>
      </w:r>
      <w:r>
        <w:rPr>
          <w:color w:val="231F20"/>
          <w:spacing w:val="-3"/>
        </w:rPr>
        <w:t xml:space="preserve">обсязі,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3"/>
        </w:rPr>
        <w:t xml:space="preserve">часу,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3"/>
        </w:rPr>
        <w:t xml:space="preserve">засобами </w:t>
      </w:r>
      <w:r>
        <w:rPr>
          <w:color w:val="231F20"/>
        </w:rPr>
        <w:t xml:space="preserve">й кому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8"/>
        </w:rPr>
        <w:t xml:space="preserve">виконати. </w:t>
      </w:r>
      <w:r>
        <w:rPr>
          <w:color w:val="231F20"/>
        </w:rPr>
        <w:t xml:space="preserve">Така </w:t>
      </w:r>
      <w:r>
        <w:rPr>
          <w:color w:val="231F20"/>
          <w:spacing w:val="-5"/>
        </w:rPr>
        <w:t xml:space="preserve">вимога </w:t>
      </w:r>
      <w:r>
        <w:rPr>
          <w:color w:val="231F20"/>
          <w:spacing w:val="-8"/>
        </w:rPr>
        <w:t xml:space="preserve">виховує </w:t>
      </w:r>
      <w:r>
        <w:rPr>
          <w:color w:val="231F20"/>
          <w:spacing w:val="-5"/>
        </w:rPr>
        <w:t xml:space="preserve">пер- </w:t>
      </w:r>
      <w:r>
        <w:rPr>
          <w:color w:val="231F20"/>
          <w:spacing w:val="-6"/>
        </w:rPr>
        <w:t xml:space="preserve">сональну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3"/>
        </w:rPr>
        <w:t xml:space="preserve">дисциплінує </w:t>
      </w:r>
      <w:r>
        <w:rPr>
          <w:color w:val="231F20"/>
          <w:spacing w:val="-11"/>
        </w:rPr>
        <w:t xml:space="preserve">їх.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ж </w:t>
      </w:r>
      <w:r>
        <w:rPr>
          <w:color w:val="231F20"/>
          <w:spacing w:val="-5"/>
        </w:rPr>
        <w:t xml:space="preserve">вимога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 xml:space="preserve">ставлена </w:t>
      </w:r>
      <w:r>
        <w:rPr>
          <w:color w:val="231F20"/>
          <w:spacing w:val="-5"/>
        </w:rPr>
        <w:t xml:space="preserve">розпливчасто, </w:t>
      </w:r>
      <w:r>
        <w:rPr>
          <w:color w:val="231F20"/>
          <w:spacing w:val="-9"/>
        </w:rPr>
        <w:t>непереконливо,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>конкретно,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4"/>
        </w:rPr>
        <w:t>то</w:t>
      </w:r>
      <w:r>
        <w:rPr>
          <w:color w:val="231F20"/>
          <w:spacing w:val="83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виконання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23"/>
        </w:rPr>
        <w:t xml:space="preserve">її </w:t>
      </w:r>
      <w:r>
        <w:rPr>
          <w:color w:val="231F20"/>
        </w:rPr>
        <w:t xml:space="preserve">буде </w:t>
      </w:r>
      <w:r>
        <w:rPr>
          <w:color w:val="231F20"/>
          <w:spacing w:val="-6"/>
        </w:rPr>
        <w:t>безвідповідальним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4"/>
        </w:rPr>
        <w:t>[17].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4"/>
        </w:rPr>
        <w:t xml:space="preserve">Вимоги </w:t>
      </w:r>
      <w:r>
        <w:rPr>
          <w:color w:val="231F20"/>
        </w:rPr>
        <w:t xml:space="preserve">пред’являють в </w:t>
      </w:r>
      <w:r>
        <w:rPr>
          <w:color w:val="231F20"/>
          <w:spacing w:val="-7"/>
        </w:rPr>
        <w:t xml:space="preserve">усіх </w:t>
      </w:r>
      <w:r>
        <w:rPr>
          <w:color w:val="231F20"/>
        </w:rPr>
        <w:t xml:space="preserve">сферах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3"/>
        </w:rPr>
        <w:t xml:space="preserve">Не </w:t>
      </w:r>
      <w:r>
        <w:rPr>
          <w:color w:val="231F20"/>
          <w:spacing w:val="-4"/>
        </w:rPr>
        <w:t>можна,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наприклад, </w:t>
      </w:r>
      <w:r>
        <w:rPr>
          <w:color w:val="231F20"/>
        </w:rPr>
        <w:t xml:space="preserve">вимагати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чистоти й </w:t>
      </w:r>
      <w:r>
        <w:rPr>
          <w:color w:val="231F20"/>
          <w:spacing w:val="-6"/>
        </w:rPr>
        <w:t xml:space="preserve">порядку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класі,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а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їдальні </w:t>
      </w:r>
      <w:r>
        <w:rPr>
          <w:color w:val="231F20"/>
          <w:spacing w:val="-3"/>
        </w:rPr>
        <w:t xml:space="preserve">допускати </w:t>
      </w:r>
      <w:r>
        <w:rPr>
          <w:color w:val="231F20"/>
          <w:spacing w:val="-6"/>
        </w:rPr>
        <w:t xml:space="preserve">послаблення. </w:t>
      </w:r>
      <w:r>
        <w:rPr>
          <w:color w:val="231F20"/>
        </w:rPr>
        <w:t xml:space="preserve">Тому 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5"/>
        </w:rPr>
        <w:t xml:space="preserve">виробляють </w:t>
      </w:r>
      <w:r>
        <w:rPr>
          <w:color w:val="231F20"/>
          <w:spacing w:val="-9"/>
        </w:rPr>
        <w:t xml:space="preserve">єдині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</w:rPr>
        <w:t xml:space="preserve">всього </w:t>
      </w:r>
      <w:r>
        <w:rPr>
          <w:color w:val="231F20"/>
          <w:spacing w:val="-6"/>
        </w:rPr>
        <w:t xml:space="preserve">педагогічного  колективу,  що  </w:t>
      </w:r>
      <w:r>
        <w:rPr>
          <w:color w:val="231F20"/>
          <w:spacing w:val="-8"/>
        </w:rPr>
        <w:t xml:space="preserve">сприяє  формуванню 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1"/>
        </w:rPr>
        <w:t xml:space="preserve">єдиних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звичок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6"/>
        </w:rPr>
        <w:t xml:space="preserve">Щоденне дотримання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-4"/>
        </w:rPr>
        <w:t xml:space="preserve">усіма </w:t>
      </w:r>
      <w:r>
        <w:rPr>
          <w:color w:val="231F20"/>
        </w:rPr>
        <w:t xml:space="preserve">членами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створює </w:t>
      </w:r>
      <w:r>
        <w:rPr>
          <w:color w:val="231F20"/>
          <w:spacing w:val="-7"/>
        </w:rPr>
        <w:t xml:space="preserve">сприятливу </w:t>
      </w:r>
      <w:r>
        <w:rPr>
          <w:color w:val="231F20"/>
          <w:spacing w:val="-8"/>
        </w:rPr>
        <w:t xml:space="preserve">морально-психологічну </w:t>
      </w:r>
      <w:r>
        <w:rPr>
          <w:color w:val="231F20"/>
        </w:rPr>
        <w:t xml:space="preserve">атмосферу, </w:t>
      </w:r>
      <w:r>
        <w:rPr>
          <w:color w:val="231F20"/>
          <w:spacing w:val="-11"/>
        </w:rPr>
        <w:t xml:space="preserve">підвищує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>виховного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8"/>
        <w:jc w:val="both"/>
      </w:pPr>
      <w:r>
        <w:rPr>
          <w:color w:val="231F20"/>
          <w:spacing w:val="-4"/>
        </w:rPr>
        <w:t xml:space="preserve">Вимога </w:t>
      </w:r>
      <w:r>
        <w:rPr>
          <w:color w:val="231F20"/>
          <w:spacing w:val="-10"/>
        </w:rPr>
        <w:t xml:space="preserve">приносить виховну </w:t>
      </w:r>
      <w:r>
        <w:rPr>
          <w:color w:val="231F20"/>
          <w:spacing w:val="-4"/>
        </w:rPr>
        <w:t xml:space="preserve">користь, якщо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ставиться </w:t>
      </w:r>
      <w:r>
        <w:rPr>
          <w:color w:val="231F20"/>
          <w:spacing w:val="3"/>
        </w:rPr>
        <w:t xml:space="preserve">система- </w:t>
      </w:r>
      <w:r>
        <w:rPr>
          <w:color w:val="231F20"/>
          <w:spacing w:val="-6"/>
        </w:rPr>
        <w:t xml:space="preserve">тично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послідовно,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випадку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випадку. </w:t>
      </w:r>
      <w:r>
        <w:rPr>
          <w:color w:val="231F20"/>
        </w:rPr>
        <w:t xml:space="preserve">Тоді </w:t>
      </w:r>
      <w:r>
        <w:rPr>
          <w:color w:val="231F20"/>
          <w:spacing w:val="-9"/>
        </w:rPr>
        <w:t xml:space="preserve">вихованці </w:t>
      </w:r>
      <w:r>
        <w:rPr>
          <w:color w:val="231F20"/>
          <w:spacing w:val="-13"/>
        </w:rPr>
        <w:t xml:space="preserve">постійно </w:t>
      </w:r>
      <w:r>
        <w:rPr>
          <w:color w:val="231F20"/>
        </w:rPr>
        <w:t xml:space="preserve">докладають </w:t>
      </w:r>
      <w:r>
        <w:rPr>
          <w:color w:val="231F20"/>
          <w:spacing w:val="-7"/>
        </w:rPr>
        <w:t xml:space="preserve">зусилля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8"/>
        </w:rPr>
        <w:t xml:space="preserve">правил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допускають </w:t>
      </w:r>
      <w:r>
        <w:rPr>
          <w:color w:val="231F20"/>
          <w:spacing w:val="-9"/>
        </w:rPr>
        <w:t>відхи</w:t>
      </w:r>
      <w:r>
        <w:rPr>
          <w:color w:val="231F20"/>
          <w:spacing w:val="-9"/>
        </w:rPr>
        <w:t xml:space="preserve">лень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поведінці,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немає кому нагадати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4"/>
        </w:rPr>
        <w:t xml:space="preserve">дотри- </w:t>
      </w:r>
      <w:r>
        <w:rPr>
          <w:color w:val="231F20"/>
          <w:spacing w:val="-6"/>
        </w:rPr>
        <w:t xml:space="preserve">мання </w:t>
      </w:r>
      <w:r>
        <w:rPr>
          <w:color w:val="231F20"/>
          <w:spacing w:val="-4"/>
        </w:rPr>
        <w:t xml:space="preserve">вказаної </w:t>
      </w:r>
      <w:r>
        <w:rPr>
          <w:color w:val="231F20"/>
          <w:spacing w:val="-7"/>
        </w:rPr>
        <w:t>вимоги.</w:t>
      </w:r>
    </w:p>
    <w:p w:rsidR="00A17FD0" w:rsidRDefault="008C7F95">
      <w:pPr>
        <w:pStyle w:val="a3"/>
        <w:ind w:right="201" w:firstLine="719"/>
        <w:jc w:val="both"/>
      </w:pPr>
      <w:r>
        <w:rPr>
          <w:color w:val="231F20"/>
        </w:rPr>
        <w:t xml:space="preserve">Громадська думка як </w:t>
      </w:r>
      <w:r>
        <w:rPr>
          <w:color w:val="231F20"/>
          <w:spacing w:val="-7"/>
        </w:rPr>
        <w:t xml:space="preserve">колективна </w:t>
      </w:r>
      <w:r>
        <w:rPr>
          <w:color w:val="231F20"/>
          <w:spacing w:val="-3"/>
        </w:rPr>
        <w:t xml:space="preserve">вимога. </w:t>
      </w:r>
      <w:r>
        <w:rPr>
          <w:b/>
          <w:color w:val="231F20"/>
        </w:rPr>
        <w:t xml:space="preserve">Громадська думка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спо- </w:t>
      </w:r>
      <w:r>
        <w:rPr>
          <w:color w:val="231F20"/>
          <w:spacing w:val="-6"/>
        </w:rPr>
        <w:t xml:space="preserve">сіб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вияву </w:t>
      </w:r>
      <w:r>
        <w:rPr>
          <w:color w:val="231F20"/>
        </w:rPr>
        <w:t xml:space="preserve">масової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виражає ставлення  </w:t>
      </w:r>
      <w:r>
        <w:rPr>
          <w:color w:val="231F20"/>
        </w:rPr>
        <w:t xml:space="preserve">людей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6"/>
        </w:rPr>
        <w:t xml:space="preserve">значущих </w:t>
      </w:r>
      <w:r>
        <w:rPr>
          <w:color w:val="231F20"/>
          <w:spacing w:val="-10"/>
        </w:rPr>
        <w:t xml:space="preserve">пордій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фактів. </w:t>
      </w:r>
      <w:r>
        <w:rPr>
          <w:color w:val="231F20"/>
        </w:rPr>
        <w:t xml:space="preserve">Громадська думка (за М.Ю.Кра- </w:t>
      </w:r>
      <w:r>
        <w:rPr>
          <w:color w:val="231F20"/>
          <w:spacing w:val="-7"/>
        </w:rPr>
        <w:t xml:space="preserve">совицьким)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такі </w:t>
      </w:r>
      <w:r>
        <w:rPr>
          <w:color w:val="231F20"/>
          <w:spacing w:val="-15"/>
        </w:rPr>
        <w:t xml:space="preserve">функції: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опорою </w:t>
      </w:r>
      <w:r>
        <w:rPr>
          <w:color w:val="231F20"/>
        </w:rPr>
        <w:t xml:space="preserve">в  боротьбі </w:t>
      </w:r>
      <w:r>
        <w:rPr>
          <w:color w:val="231F20"/>
          <w:spacing w:val="-6"/>
        </w:rPr>
        <w:t xml:space="preserve">педагогічного 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>утвердження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6"/>
        </w:rPr>
        <w:t xml:space="preserve">моралі;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7"/>
        </w:rPr>
        <w:t xml:space="preserve">активізації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-6"/>
        </w:rPr>
        <w:t xml:space="preserve">учнівського колективу; </w:t>
      </w:r>
      <w:r>
        <w:rPr>
          <w:color w:val="231F20"/>
        </w:rPr>
        <w:t xml:space="preserve">допомагає </w:t>
      </w:r>
      <w:r>
        <w:rPr>
          <w:color w:val="231F20"/>
          <w:spacing w:val="-4"/>
        </w:rPr>
        <w:t xml:space="preserve">усвідомити </w:t>
      </w:r>
      <w:r>
        <w:rPr>
          <w:color w:val="231F20"/>
          <w:spacing w:val="-5"/>
        </w:rPr>
        <w:t xml:space="preserve">учням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того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4"/>
        </w:rPr>
        <w:t xml:space="preserve">виду </w:t>
      </w:r>
      <w:r>
        <w:rPr>
          <w:color w:val="231F20"/>
          <w:spacing w:val="-6"/>
        </w:rPr>
        <w:t>діяльн</w:t>
      </w:r>
      <w:r>
        <w:rPr>
          <w:color w:val="231F20"/>
          <w:spacing w:val="-6"/>
        </w:rPr>
        <w:t xml:space="preserve">ості, </w:t>
      </w:r>
      <w:r>
        <w:rPr>
          <w:color w:val="231F20"/>
          <w:spacing w:val="-11"/>
        </w:rPr>
        <w:t xml:space="preserve">підвищує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>ефективність;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4"/>
        </w:rPr>
        <w:t xml:space="preserve">набутком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-5"/>
        </w:rPr>
        <w:t xml:space="preserve">колективу кращі </w:t>
      </w:r>
      <w:r>
        <w:rPr>
          <w:color w:val="231F20"/>
        </w:rPr>
        <w:t>зразки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Громадська думка </w:t>
      </w:r>
      <w:r>
        <w:rPr>
          <w:color w:val="231F20"/>
          <w:spacing w:val="-12"/>
        </w:rPr>
        <w:t xml:space="preserve">повинна: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колективною </w:t>
      </w:r>
      <w:r>
        <w:rPr>
          <w:color w:val="231F20"/>
          <w:spacing w:val="-6"/>
        </w:rPr>
        <w:t xml:space="preserve">вимогою; </w:t>
      </w:r>
      <w:r>
        <w:rPr>
          <w:color w:val="231F20"/>
          <w:spacing w:val="-5"/>
        </w:rPr>
        <w:t xml:space="preserve">формува- </w:t>
      </w:r>
      <w:r>
        <w:rPr>
          <w:color w:val="231F20"/>
        </w:rPr>
        <w:t xml:space="preserve">тися </w:t>
      </w:r>
      <w:r>
        <w:rPr>
          <w:color w:val="231F20"/>
          <w:spacing w:val="-4"/>
        </w:rPr>
        <w:t xml:space="preserve">“наперед”,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2"/>
        </w:rPr>
        <w:t xml:space="preserve">чекаючи </w:t>
      </w:r>
      <w:r>
        <w:rPr>
          <w:color w:val="231F20"/>
          <w:spacing w:val="-7"/>
        </w:rPr>
        <w:t xml:space="preserve">прояву </w:t>
      </w:r>
      <w:r>
        <w:rPr>
          <w:color w:val="231F20"/>
          <w:spacing w:val="-6"/>
        </w:rPr>
        <w:t xml:space="preserve">негативного </w:t>
      </w:r>
      <w:r>
        <w:rPr>
          <w:color w:val="231F20"/>
          <w:spacing w:val="-5"/>
        </w:rPr>
        <w:t xml:space="preserve">явища;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спрямованою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хто зважає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неї; </w:t>
      </w:r>
      <w:r>
        <w:rPr>
          <w:color w:val="231F20"/>
          <w:spacing w:val="-4"/>
        </w:rPr>
        <w:t xml:space="preserve">обережно </w:t>
      </w:r>
      <w:r>
        <w:rPr>
          <w:color w:val="231F20"/>
          <w:spacing w:val="-5"/>
        </w:rPr>
        <w:t xml:space="preserve">використовуватися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10"/>
        </w:rPr>
        <w:t xml:space="preserve">підви- </w:t>
      </w:r>
      <w:r>
        <w:rPr>
          <w:color w:val="231F20"/>
          <w:spacing w:val="-7"/>
        </w:rPr>
        <w:t xml:space="preserve">щену </w:t>
      </w:r>
      <w:r>
        <w:rPr>
          <w:color w:val="231F20"/>
          <w:spacing w:val="-6"/>
        </w:rPr>
        <w:t xml:space="preserve">емоційність;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7"/>
        </w:rPr>
        <w:t xml:space="preserve">критикувати, </w:t>
      </w:r>
      <w:r>
        <w:rPr>
          <w:color w:val="231F20"/>
        </w:rPr>
        <w:t xml:space="preserve">а й показати </w:t>
      </w:r>
      <w:r>
        <w:rPr>
          <w:color w:val="231F20"/>
          <w:spacing w:val="-12"/>
        </w:rPr>
        <w:t>вихід із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4"/>
        </w:rPr>
        <w:t>становища.</w:t>
      </w:r>
    </w:p>
    <w:p w:rsidR="00A17FD0" w:rsidRDefault="008C7F95">
      <w:pPr>
        <w:pStyle w:val="a3"/>
        <w:spacing w:line="343" w:lineRule="exact"/>
        <w:ind w:left="999" w:firstLine="0"/>
      </w:pPr>
      <w:r>
        <w:rPr>
          <w:color w:val="231F20"/>
        </w:rPr>
        <w:t>Шляхи формування громадської думки: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0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11"/>
          <w:sz w:val="30"/>
        </w:rPr>
        <w:t xml:space="preserve">єдиних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5"/>
          <w:sz w:val="30"/>
        </w:rPr>
        <w:t xml:space="preserve">вимог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2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наявність </w:t>
      </w:r>
      <w:r>
        <w:rPr>
          <w:color w:val="231F20"/>
          <w:spacing w:val="-4"/>
          <w:sz w:val="30"/>
        </w:rPr>
        <w:t xml:space="preserve">чіткої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6"/>
          <w:sz w:val="30"/>
        </w:rPr>
        <w:t>учнівського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3"/>
          <w:sz w:val="30"/>
        </w:rPr>
        <w:t>самоврядування;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  <w:tab w:val="left" w:pos="2479"/>
          <w:tab w:val="left" w:pos="2799"/>
          <w:tab w:val="left" w:pos="4398"/>
          <w:tab w:val="left" w:pos="7258"/>
        </w:tabs>
        <w:spacing w:before="13" w:line="237" w:lineRule="auto"/>
        <w:ind w:right="197" w:firstLine="701"/>
        <w:rPr>
          <w:sz w:val="30"/>
        </w:rPr>
      </w:pPr>
      <w:r>
        <w:rPr>
          <w:color w:val="231F20"/>
          <w:spacing w:val="-3"/>
          <w:sz w:val="30"/>
        </w:rPr>
        <w:t>робота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>учнівським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 xml:space="preserve">активом;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z w:val="30"/>
        </w:rPr>
        <w:t xml:space="preserve">громадської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колективу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37" w:lineRule="exact"/>
        <w:ind w:left="1419" w:hanging="440"/>
        <w:rPr>
          <w:sz w:val="30"/>
        </w:rPr>
      </w:pPr>
      <w:r>
        <w:rPr>
          <w:color w:val="231F20"/>
          <w:spacing w:val="-14"/>
          <w:sz w:val="30"/>
        </w:rPr>
        <w:t xml:space="preserve">оцінка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6"/>
          <w:sz w:val="30"/>
        </w:rPr>
        <w:t xml:space="preserve">явищ </w:t>
      </w:r>
      <w:r>
        <w:rPr>
          <w:color w:val="231F20"/>
          <w:sz w:val="30"/>
        </w:rPr>
        <w:t xml:space="preserve">громадського й </w:t>
      </w:r>
      <w:r>
        <w:rPr>
          <w:color w:val="231F20"/>
          <w:spacing w:val="-7"/>
          <w:sz w:val="30"/>
        </w:rPr>
        <w:t xml:space="preserve">культурного </w:t>
      </w:r>
      <w:r>
        <w:rPr>
          <w:color w:val="231F20"/>
          <w:spacing w:val="-3"/>
          <w:sz w:val="30"/>
        </w:rPr>
        <w:t>життя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11"/>
          <w:sz w:val="30"/>
        </w:rPr>
        <w:t>країни;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світлі </w:t>
      </w:r>
      <w:r>
        <w:rPr>
          <w:color w:val="231F20"/>
          <w:spacing w:val="-6"/>
          <w:sz w:val="30"/>
        </w:rPr>
        <w:t>моральних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7"/>
          <w:sz w:val="30"/>
        </w:rPr>
        <w:t>норм;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before="15" w:line="343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стимулювання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висловлення </w:t>
      </w:r>
      <w:r>
        <w:rPr>
          <w:color w:val="231F20"/>
          <w:spacing w:val="-5"/>
          <w:sz w:val="30"/>
        </w:rPr>
        <w:t>власної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4"/>
          <w:sz w:val="30"/>
        </w:rPr>
        <w:t>думки;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колективний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8"/>
          <w:sz w:val="30"/>
        </w:rPr>
        <w:t xml:space="preserve">конфліктних </w:t>
      </w:r>
      <w:r>
        <w:rPr>
          <w:color w:val="231F20"/>
          <w:spacing w:val="-7"/>
          <w:sz w:val="30"/>
        </w:rPr>
        <w:t xml:space="preserve">ситуацій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54"/>
          <w:sz w:val="30"/>
        </w:rPr>
        <w:t xml:space="preserve"> </w:t>
      </w:r>
      <w:r>
        <w:rPr>
          <w:color w:val="231F20"/>
          <w:spacing w:val="-9"/>
          <w:sz w:val="30"/>
        </w:rPr>
        <w:t>вирішення;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237" w:lineRule="auto"/>
        <w:ind w:right="207" w:firstLine="700"/>
        <w:rPr>
          <w:sz w:val="30"/>
        </w:rPr>
      </w:pPr>
      <w:r>
        <w:rPr>
          <w:color w:val="231F20"/>
          <w:spacing w:val="-9"/>
          <w:sz w:val="30"/>
        </w:rPr>
        <w:t xml:space="preserve">привчання учнів </w:t>
      </w:r>
      <w:r>
        <w:rPr>
          <w:color w:val="231F20"/>
          <w:spacing w:val="-4"/>
          <w:sz w:val="30"/>
        </w:rPr>
        <w:t xml:space="preserve">самостійно </w:t>
      </w:r>
      <w:r>
        <w:rPr>
          <w:color w:val="231F20"/>
          <w:spacing w:val="-8"/>
          <w:sz w:val="30"/>
        </w:rPr>
        <w:t xml:space="preserve">критично оцінювати </w:t>
      </w:r>
      <w:r>
        <w:rPr>
          <w:color w:val="231F20"/>
          <w:sz w:val="30"/>
        </w:rPr>
        <w:t xml:space="preserve">думки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явища, </w:t>
      </w:r>
      <w:r>
        <w:rPr>
          <w:color w:val="231F20"/>
          <w:spacing w:val="-4"/>
          <w:sz w:val="30"/>
        </w:rPr>
        <w:t xml:space="preserve">аргументовано </w:t>
      </w:r>
      <w:r>
        <w:rPr>
          <w:color w:val="231F20"/>
          <w:sz w:val="30"/>
        </w:rPr>
        <w:t>відстоювати свою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z w:val="30"/>
        </w:rPr>
        <w:t>думку.</w:t>
      </w:r>
    </w:p>
    <w:p w:rsidR="00A17FD0" w:rsidRDefault="008C7F95">
      <w:pPr>
        <w:pStyle w:val="a3"/>
        <w:spacing w:before="14" w:line="342" w:lineRule="exact"/>
        <w:ind w:left="999" w:firstLine="0"/>
      </w:pPr>
      <w:r>
        <w:rPr>
          <w:color w:val="231F20"/>
        </w:rPr>
        <w:t>Етапи формування громадської думки: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before="1" w:line="237" w:lineRule="auto"/>
        <w:ind w:right="218" w:firstLine="700"/>
        <w:rPr>
          <w:sz w:val="30"/>
        </w:rPr>
      </w:pPr>
      <w:r>
        <w:rPr>
          <w:color w:val="231F20"/>
          <w:spacing w:val="-8"/>
          <w:sz w:val="30"/>
        </w:rPr>
        <w:t xml:space="preserve">виявлення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z w:val="30"/>
        </w:rPr>
        <w:t xml:space="preserve">думок – </w:t>
      </w:r>
      <w:r>
        <w:rPr>
          <w:color w:val="231F20"/>
          <w:spacing w:val="-9"/>
          <w:sz w:val="30"/>
        </w:rPr>
        <w:t xml:space="preserve">вироблення </w:t>
      </w:r>
      <w:r>
        <w:rPr>
          <w:color w:val="231F20"/>
          <w:spacing w:val="-6"/>
          <w:sz w:val="30"/>
        </w:rPr>
        <w:t xml:space="preserve">пра- </w:t>
      </w:r>
      <w:r>
        <w:rPr>
          <w:color w:val="231F20"/>
          <w:spacing w:val="-11"/>
          <w:sz w:val="30"/>
        </w:rPr>
        <w:t>вил</w:t>
      </w:r>
      <w:r>
        <w:rPr>
          <w:color w:val="231F20"/>
          <w:spacing w:val="-11"/>
          <w:sz w:val="30"/>
        </w:rPr>
        <w:t xml:space="preserve">ьних </w:t>
      </w:r>
      <w:r>
        <w:rPr>
          <w:color w:val="231F20"/>
          <w:spacing w:val="-3"/>
          <w:sz w:val="30"/>
        </w:rPr>
        <w:t xml:space="preserve">остаточних суджень; </w:t>
      </w:r>
      <w:r>
        <w:rPr>
          <w:color w:val="231F20"/>
          <w:spacing w:val="-6"/>
          <w:sz w:val="30"/>
        </w:rPr>
        <w:t xml:space="preserve">узагальнення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об’єднання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z w:val="30"/>
        </w:rPr>
        <w:t>думок;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249" w:lineRule="auto"/>
        <w:ind w:right="232" w:firstLine="700"/>
        <w:rPr>
          <w:sz w:val="30"/>
        </w:rPr>
      </w:pPr>
      <w:r>
        <w:rPr>
          <w:color w:val="231F20"/>
          <w:spacing w:val="-5"/>
          <w:sz w:val="30"/>
        </w:rPr>
        <w:t xml:space="preserve">матеріалізація </w:t>
      </w:r>
      <w:r>
        <w:rPr>
          <w:color w:val="231F20"/>
          <w:spacing w:val="-6"/>
          <w:sz w:val="30"/>
        </w:rPr>
        <w:t xml:space="preserve">сформованої </w:t>
      </w:r>
      <w:r>
        <w:rPr>
          <w:color w:val="231F20"/>
          <w:sz w:val="30"/>
        </w:rPr>
        <w:t xml:space="preserve">громадської думки в </w:t>
      </w:r>
      <w:r>
        <w:rPr>
          <w:color w:val="231F20"/>
          <w:spacing w:val="-8"/>
          <w:sz w:val="30"/>
        </w:rPr>
        <w:t xml:space="preserve">цілеспрямовану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>і творчість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  <w:spacing w:val="-5"/>
        </w:rPr>
        <w:t xml:space="preserve">Вправи </w:t>
      </w:r>
      <w:r>
        <w:rPr>
          <w:color w:val="231F20"/>
        </w:rPr>
        <w:t xml:space="preserve">як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полягають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поступовій організації </w:t>
      </w:r>
      <w:r>
        <w:rPr>
          <w:color w:val="231F20"/>
          <w:spacing w:val="6"/>
        </w:rPr>
        <w:t>та-</w:t>
      </w:r>
    </w:p>
    <w:p w:rsidR="00A17FD0" w:rsidRDefault="008C7F95">
      <w:pPr>
        <w:pStyle w:val="a3"/>
        <w:spacing w:line="237" w:lineRule="auto"/>
        <w:ind w:firstLine="0"/>
      </w:pPr>
      <w:r>
        <w:rPr>
          <w:color w:val="231F20"/>
          <w:spacing w:val="-9"/>
        </w:rPr>
        <w:t xml:space="preserve">ких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6"/>
        </w:rPr>
        <w:t xml:space="preserve">дії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вироблення необхідних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закріплення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позитивних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4"/>
        </w:rPr>
        <w:t>[20].</w:t>
      </w:r>
    </w:p>
    <w:p w:rsidR="00A17FD0" w:rsidRDefault="008C7F95">
      <w:pPr>
        <w:pStyle w:val="a3"/>
        <w:spacing w:before="8"/>
        <w:ind w:right="201"/>
        <w:jc w:val="both"/>
      </w:pPr>
      <w:r>
        <w:rPr>
          <w:color w:val="231F20"/>
        </w:rPr>
        <w:t>Суть вправ полягає в багаторазовому виконанні необхідних дій, до- веденні їх до автоматизму. Результатом вправ є стійкі якості особистості – навички та звички. Для їх успішного</w:t>
      </w:r>
      <w:r>
        <w:rPr>
          <w:color w:val="231F20"/>
        </w:rPr>
        <w:t xml:space="preserve"> формування вправлятися треба по- чинати якомога раніше, оскільки чим молодша особистість, тим швидше вкорінюються в ній звички. Людина зі сформованими звичками проявляє стійкі якості у всіх суперечливих життєвих ситуаціях: уміло керує своїми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9" w:firstLine="0"/>
        <w:jc w:val="both"/>
      </w:pPr>
      <w:r>
        <w:rPr>
          <w:color w:val="231F20"/>
          <w:spacing w:val="-3"/>
        </w:rPr>
        <w:t xml:space="preserve">почуттями, </w:t>
      </w:r>
      <w:r>
        <w:rPr>
          <w:color w:val="231F20"/>
        </w:rPr>
        <w:t xml:space="preserve">гальмує свої </w:t>
      </w:r>
      <w:r>
        <w:rPr>
          <w:color w:val="231F20"/>
          <w:spacing w:val="-4"/>
        </w:rPr>
        <w:t xml:space="preserve">бажання, якщо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заважають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4"/>
        </w:rPr>
        <w:t xml:space="preserve">обов’язки, </w:t>
      </w:r>
      <w:r>
        <w:rPr>
          <w:color w:val="231F20"/>
          <w:spacing w:val="-7"/>
        </w:rPr>
        <w:t xml:space="preserve">контролює </w:t>
      </w:r>
      <w:r>
        <w:rPr>
          <w:color w:val="231F20"/>
        </w:rPr>
        <w:t xml:space="preserve">свої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9"/>
        </w:rPr>
        <w:t>правильно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оцінює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їх, </w:t>
      </w:r>
      <w:r>
        <w:rPr>
          <w:color w:val="231F20"/>
          <w:spacing w:val="-5"/>
        </w:rPr>
        <w:t xml:space="preserve">ураховуючи </w:t>
      </w:r>
      <w:r>
        <w:rPr>
          <w:color w:val="231F20"/>
          <w:spacing w:val="-14"/>
        </w:rPr>
        <w:t xml:space="preserve">позицію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людей. </w:t>
      </w:r>
      <w:r>
        <w:rPr>
          <w:color w:val="231F20"/>
          <w:spacing w:val="-3"/>
        </w:rPr>
        <w:t xml:space="preserve">До </w:t>
      </w:r>
      <w:r>
        <w:rPr>
          <w:color w:val="231F20"/>
        </w:rPr>
        <w:t xml:space="preserve">якостей, </w:t>
      </w:r>
      <w:r>
        <w:rPr>
          <w:color w:val="231F20"/>
          <w:spacing w:val="-6"/>
        </w:rPr>
        <w:t xml:space="preserve">заснованих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сформованих  </w:t>
      </w:r>
      <w:r>
        <w:rPr>
          <w:color w:val="231F20"/>
          <w:spacing w:val="-8"/>
        </w:rPr>
        <w:t xml:space="preserve">вихованням  </w:t>
      </w:r>
      <w:r>
        <w:rPr>
          <w:color w:val="231F20"/>
        </w:rPr>
        <w:t xml:space="preserve">звич- </w:t>
      </w:r>
      <w:r>
        <w:rPr>
          <w:color w:val="231F20"/>
          <w:spacing w:val="-3"/>
        </w:rPr>
        <w:t xml:space="preserve">ках,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віднести </w:t>
      </w:r>
      <w:r>
        <w:rPr>
          <w:color w:val="231F20"/>
          <w:spacing w:val="-6"/>
        </w:rPr>
        <w:t>витри</w:t>
      </w:r>
      <w:r>
        <w:rPr>
          <w:color w:val="231F20"/>
          <w:spacing w:val="-6"/>
        </w:rPr>
        <w:t xml:space="preserve">мку,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4"/>
        </w:rPr>
        <w:t xml:space="preserve">самоконтролю,  </w:t>
      </w:r>
      <w:r>
        <w:rPr>
          <w:color w:val="231F20"/>
          <w:spacing w:val="-6"/>
        </w:rPr>
        <w:t xml:space="preserve">організованість, </w:t>
      </w:r>
      <w:r>
        <w:rPr>
          <w:color w:val="231F20"/>
          <w:spacing w:val="-9"/>
        </w:rPr>
        <w:t>дисципліну,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культуру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9"/>
        </w:rPr>
        <w:t>спілкування.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2"/>
        </w:rPr>
        <w:t xml:space="preserve">перебуває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таких умовах, </w:t>
      </w:r>
      <w:r>
        <w:rPr>
          <w:color w:val="231F20"/>
          <w:spacing w:val="-6"/>
        </w:rPr>
        <w:t xml:space="preserve">що йому </w:t>
      </w:r>
      <w:r>
        <w:rPr>
          <w:color w:val="231F20"/>
          <w:spacing w:val="-8"/>
        </w:rPr>
        <w:t xml:space="preserve">щоденно </w:t>
      </w:r>
      <w:r>
        <w:rPr>
          <w:color w:val="231F20"/>
          <w:spacing w:val="-3"/>
        </w:rPr>
        <w:t xml:space="preserve">дово- </w:t>
      </w:r>
      <w:r>
        <w:rPr>
          <w:color w:val="231F20"/>
        </w:rPr>
        <w:t xml:space="preserve">диться </w:t>
      </w:r>
      <w:r>
        <w:rPr>
          <w:color w:val="231F20"/>
          <w:spacing w:val="-5"/>
        </w:rPr>
        <w:t xml:space="preserve">вправлятися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виконанні </w:t>
      </w:r>
      <w:r>
        <w:rPr>
          <w:color w:val="231F20"/>
          <w:spacing w:val="-6"/>
        </w:rPr>
        <w:t xml:space="preserve">розпорядку </w:t>
      </w:r>
      <w:r>
        <w:rPr>
          <w:color w:val="231F20"/>
          <w:spacing w:val="-5"/>
        </w:rPr>
        <w:t xml:space="preserve">дня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вимог  </w:t>
      </w:r>
      <w:r>
        <w:rPr>
          <w:color w:val="231F20"/>
          <w:spacing w:val="-10"/>
        </w:rPr>
        <w:t xml:space="preserve">шкільного  </w:t>
      </w:r>
      <w:r>
        <w:rPr>
          <w:color w:val="231F20"/>
          <w:spacing w:val="-6"/>
        </w:rPr>
        <w:t xml:space="preserve">режи- </w:t>
      </w:r>
      <w:r>
        <w:rPr>
          <w:color w:val="231F20"/>
        </w:rPr>
        <w:t xml:space="preserve">му, у </w:t>
      </w:r>
      <w:r>
        <w:rPr>
          <w:color w:val="231F20"/>
          <w:spacing w:val="-6"/>
        </w:rPr>
        <w:t xml:space="preserve">навчальній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трудовій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10"/>
        </w:rPr>
        <w:t xml:space="preserve">ділянці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діяльності учень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5"/>
        </w:rPr>
        <w:t xml:space="preserve">суворі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змушують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4"/>
        </w:rPr>
        <w:t xml:space="preserve">нувати </w:t>
      </w:r>
      <w:r>
        <w:rPr>
          <w:color w:val="231F20"/>
        </w:rPr>
        <w:t xml:space="preserve">свої </w:t>
      </w:r>
      <w:r>
        <w:rPr>
          <w:color w:val="231F20"/>
          <w:spacing w:val="-4"/>
        </w:rPr>
        <w:t xml:space="preserve">обов’язки,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буде </w:t>
      </w:r>
      <w:r>
        <w:rPr>
          <w:color w:val="231F20"/>
          <w:spacing w:val="-8"/>
        </w:rPr>
        <w:t xml:space="preserve">щоденно </w:t>
      </w:r>
      <w:r>
        <w:rPr>
          <w:color w:val="231F20"/>
          <w:spacing w:val="-5"/>
        </w:rPr>
        <w:t xml:space="preserve">вправлятися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позитивній 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14"/>
        </w:rPr>
        <w:t>дінці,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3"/>
        </w:rPr>
        <w:t xml:space="preserve">виробляться </w:t>
      </w:r>
      <w:r>
        <w:rPr>
          <w:color w:val="231F20"/>
          <w:spacing w:val="-7"/>
        </w:rPr>
        <w:t xml:space="preserve">відповідні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>й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6"/>
        </w:rPr>
        <w:t>звички.</w:t>
      </w:r>
    </w:p>
    <w:p w:rsidR="00A17FD0" w:rsidRDefault="008C7F95">
      <w:pPr>
        <w:pStyle w:val="a3"/>
        <w:spacing w:line="242" w:lineRule="auto"/>
        <w:ind w:right="208" w:firstLine="719"/>
        <w:jc w:val="both"/>
      </w:pPr>
      <w:r>
        <w:rPr>
          <w:color w:val="231F20"/>
        </w:rPr>
        <w:t>Не можна придумати наперед вправи, які можна було б рекоменду- вати педагогу на всі випадки життя. Тут потрібен вдумливий підхід, твор- чість і майстерність вихователя. Проте можна сформувати ряд вимог, яких слід дотримуватись під час використання цього ме</w:t>
      </w:r>
      <w:r>
        <w:rPr>
          <w:color w:val="231F20"/>
        </w:rPr>
        <w:t>тоду: обґрунтування не- обхідності вправляння; доступність вправ; їх систематичність; достатня кількість вправ для формування певних навичок і вмінь поведінки.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7"/>
        </w:rPr>
        <w:t xml:space="preserve">Привчання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інтенсивне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5"/>
        </w:rPr>
        <w:t xml:space="preserve">вправ.  </w:t>
      </w:r>
      <w:r>
        <w:rPr>
          <w:color w:val="231F20"/>
        </w:rPr>
        <w:t xml:space="preserve">Його застосовують, </w:t>
      </w:r>
      <w:r>
        <w:rPr>
          <w:color w:val="231F20"/>
          <w:spacing w:val="-5"/>
        </w:rPr>
        <w:t xml:space="preserve">ко- ли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сформувати </w:t>
      </w:r>
      <w:r>
        <w:rPr>
          <w:color w:val="231F20"/>
          <w:spacing w:val="-8"/>
        </w:rPr>
        <w:t>необх</w:t>
      </w:r>
      <w:r>
        <w:rPr>
          <w:color w:val="231F20"/>
          <w:spacing w:val="-8"/>
        </w:rPr>
        <w:t xml:space="preserve">ідну </w:t>
      </w:r>
      <w:r>
        <w:rPr>
          <w:color w:val="231F20"/>
          <w:spacing w:val="-3"/>
        </w:rPr>
        <w:t xml:space="preserve">якість </w:t>
      </w:r>
      <w:r>
        <w:rPr>
          <w:color w:val="231F20"/>
          <w:spacing w:val="-6"/>
        </w:rPr>
        <w:t xml:space="preserve">швидко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високому </w:t>
      </w:r>
      <w:r>
        <w:rPr>
          <w:color w:val="231F20"/>
          <w:spacing w:val="-14"/>
        </w:rPr>
        <w:t xml:space="preserve">рівні. </w:t>
      </w:r>
      <w:r>
        <w:rPr>
          <w:color w:val="231F20"/>
          <w:spacing w:val="-4"/>
        </w:rPr>
        <w:t xml:space="preserve">Нерідко </w:t>
      </w:r>
      <w:r>
        <w:rPr>
          <w:color w:val="231F20"/>
          <w:spacing w:val="-9"/>
        </w:rPr>
        <w:t>привчання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супроводжується </w:t>
      </w:r>
      <w:r>
        <w:rPr>
          <w:color w:val="231F20"/>
          <w:spacing w:val="-7"/>
        </w:rPr>
        <w:t xml:space="preserve">болісними </w:t>
      </w:r>
      <w:r>
        <w:rPr>
          <w:color w:val="231F20"/>
          <w:spacing w:val="-6"/>
        </w:rPr>
        <w:t xml:space="preserve">процесами,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-7"/>
        </w:rPr>
        <w:t xml:space="preserve">вдоволення </w:t>
      </w:r>
      <w:r>
        <w:rPr>
          <w:color w:val="231F20"/>
          <w:spacing w:val="-8"/>
        </w:rPr>
        <w:t xml:space="preserve">вихованця. Використання </w:t>
      </w:r>
      <w:r>
        <w:rPr>
          <w:color w:val="231F20"/>
          <w:spacing w:val="-9"/>
        </w:rPr>
        <w:t xml:space="preserve">привчання  </w:t>
      </w:r>
      <w:r>
        <w:rPr>
          <w:color w:val="231F20"/>
        </w:rPr>
        <w:t xml:space="preserve">в  </w:t>
      </w:r>
      <w:r>
        <w:rPr>
          <w:color w:val="231F20"/>
          <w:spacing w:val="-7"/>
        </w:rPr>
        <w:t>гуманістичних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си- </w:t>
      </w:r>
      <w:r>
        <w:rPr>
          <w:color w:val="231F20"/>
          <w:spacing w:val="6"/>
        </w:rPr>
        <w:t xml:space="preserve">стемах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обґрунтоване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деяке </w:t>
      </w:r>
      <w:r>
        <w:rPr>
          <w:color w:val="231F20"/>
          <w:spacing w:val="-3"/>
        </w:rPr>
        <w:t xml:space="preserve">насильство </w:t>
      </w:r>
      <w:r>
        <w:rPr>
          <w:color w:val="231F20"/>
          <w:spacing w:val="-6"/>
        </w:rPr>
        <w:t xml:space="preserve">неминуче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9"/>
        </w:rPr>
        <w:t>присутн</w:t>
      </w:r>
      <w:r>
        <w:rPr>
          <w:color w:val="231F20"/>
          <w:spacing w:val="-9"/>
        </w:rPr>
        <w:t xml:space="preserve">є. </w:t>
      </w:r>
      <w:r>
        <w:rPr>
          <w:color w:val="231F20"/>
        </w:rPr>
        <w:t xml:space="preserve">Однак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3"/>
        </w:rPr>
        <w:t xml:space="preserve">спрямовується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користь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3"/>
        </w:rPr>
        <w:t xml:space="preserve">Гума- </w:t>
      </w:r>
      <w:r>
        <w:rPr>
          <w:color w:val="231F20"/>
          <w:spacing w:val="-9"/>
        </w:rPr>
        <w:t>ністична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педагогіка виступає </w:t>
      </w:r>
      <w:r>
        <w:rPr>
          <w:color w:val="231F20"/>
          <w:spacing w:val="-7"/>
        </w:rPr>
        <w:t xml:space="preserve">проти </w:t>
      </w:r>
      <w:r>
        <w:rPr>
          <w:color w:val="231F20"/>
          <w:spacing w:val="-4"/>
        </w:rPr>
        <w:t xml:space="preserve">жорсткого </w:t>
      </w:r>
      <w:r>
        <w:rPr>
          <w:color w:val="231F20"/>
          <w:spacing w:val="-8"/>
        </w:rPr>
        <w:t xml:space="preserve">привчання,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суперечить </w:t>
      </w:r>
      <w:r>
        <w:rPr>
          <w:color w:val="231F20"/>
          <w:spacing w:val="-4"/>
        </w:rPr>
        <w:t xml:space="preserve">правам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нагадує </w:t>
      </w:r>
      <w:r>
        <w:rPr>
          <w:color w:val="231F20"/>
          <w:spacing w:val="-6"/>
        </w:rPr>
        <w:t xml:space="preserve">дресирування, </w:t>
      </w:r>
      <w:r>
        <w:rPr>
          <w:color w:val="231F20"/>
        </w:rPr>
        <w:t xml:space="preserve">і вимагає </w:t>
      </w:r>
      <w:r>
        <w:rPr>
          <w:color w:val="231F20"/>
          <w:spacing w:val="-7"/>
        </w:rPr>
        <w:t xml:space="preserve">пом’якшення цього </w:t>
      </w:r>
      <w:r>
        <w:rPr>
          <w:color w:val="231F20"/>
          <w:spacing w:val="6"/>
        </w:rPr>
        <w:t xml:space="preserve">ме- </w:t>
      </w:r>
      <w:r>
        <w:rPr>
          <w:color w:val="231F20"/>
        </w:rPr>
        <w:t xml:space="preserve">тоду й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комплексі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іншими,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>за все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9"/>
        </w:rPr>
        <w:t>ігровими.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Умови ефективності привчання: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0"/>
        </w:tabs>
        <w:spacing w:line="249" w:lineRule="auto"/>
        <w:ind w:right="223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дія,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6"/>
          <w:sz w:val="30"/>
        </w:rPr>
        <w:t xml:space="preserve">виконується, </w:t>
      </w:r>
      <w:r>
        <w:rPr>
          <w:color w:val="231F20"/>
          <w:spacing w:val="-14"/>
          <w:sz w:val="30"/>
        </w:rPr>
        <w:t>повинна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9"/>
          <w:sz w:val="30"/>
        </w:rPr>
        <w:t xml:space="preserve">корисною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зрозумілою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8"/>
          <w:sz w:val="30"/>
        </w:rPr>
        <w:t>вихованця;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  <w:tab w:val="left" w:pos="1940"/>
          <w:tab w:val="left" w:pos="3080"/>
          <w:tab w:val="left" w:pos="4999"/>
          <w:tab w:val="left" w:pos="5518"/>
          <w:tab w:val="left" w:pos="8398"/>
          <w:tab w:val="left" w:pos="9057"/>
        </w:tabs>
        <w:spacing w:line="325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>дії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4"/>
          <w:sz w:val="30"/>
        </w:rPr>
        <w:t>повинні</w:t>
      </w:r>
      <w:r>
        <w:rPr>
          <w:color w:val="231F20"/>
          <w:spacing w:val="-14"/>
          <w:sz w:val="30"/>
        </w:rPr>
        <w:tab/>
      </w:r>
      <w:r>
        <w:rPr>
          <w:color w:val="231F20"/>
          <w:spacing w:val="-7"/>
          <w:sz w:val="30"/>
        </w:rPr>
        <w:t>виконуватися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8"/>
          <w:sz w:val="30"/>
        </w:rPr>
        <w:t>привабливого</w:t>
      </w:r>
      <w:r>
        <w:rPr>
          <w:color w:val="231F20"/>
          <w:spacing w:val="-8"/>
          <w:sz w:val="30"/>
        </w:rPr>
        <w:tab/>
      </w:r>
      <w:r>
        <w:rPr>
          <w:color w:val="231F20"/>
          <w:sz w:val="30"/>
        </w:rPr>
        <w:t>для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>дитини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зразка;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для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6"/>
          <w:sz w:val="30"/>
        </w:rPr>
        <w:t xml:space="preserve">дії </w:t>
      </w:r>
      <w:r>
        <w:rPr>
          <w:color w:val="231F20"/>
          <w:spacing w:val="-11"/>
          <w:sz w:val="30"/>
        </w:rPr>
        <w:t xml:space="preserve">повинні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3"/>
          <w:sz w:val="30"/>
        </w:rPr>
        <w:t xml:space="preserve">створені </w:t>
      </w:r>
      <w:r>
        <w:rPr>
          <w:color w:val="231F20"/>
          <w:spacing w:val="-7"/>
          <w:sz w:val="30"/>
        </w:rPr>
        <w:t>сприятливі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6"/>
          <w:sz w:val="30"/>
        </w:rPr>
        <w:t>умови;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0"/>
        </w:tabs>
        <w:spacing w:line="237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дії </w:t>
      </w:r>
      <w:r>
        <w:rPr>
          <w:color w:val="231F20"/>
          <w:spacing w:val="-14"/>
          <w:sz w:val="30"/>
        </w:rPr>
        <w:t xml:space="preserve">повинні </w:t>
      </w:r>
      <w:r>
        <w:rPr>
          <w:color w:val="231F20"/>
          <w:spacing w:val="-7"/>
          <w:sz w:val="30"/>
        </w:rPr>
        <w:t xml:space="preserve">виконуватися </w:t>
      </w:r>
      <w:r>
        <w:rPr>
          <w:color w:val="231F20"/>
          <w:sz w:val="30"/>
        </w:rPr>
        <w:t xml:space="preserve">систематично, </w:t>
      </w:r>
      <w:r>
        <w:rPr>
          <w:color w:val="231F20"/>
          <w:spacing w:val="-5"/>
          <w:sz w:val="30"/>
        </w:rPr>
        <w:t xml:space="preserve">контролюватися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заохо- </w:t>
      </w:r>
      <w:r>
        <w:rPr>
          <w:color w:val="231F20"/>
          <w:sz w:val="30"/>
        </w:rPr>
        <w:t xml:space="preserve">чуватися </w:t>
      </w:r>
      <w:r>
        <w:rPr>
          <w:color w:val="231F20"/>
          <w:spacing w:val="-6"/>
          <w:sz w:val="30"/>
        </w:rPr>
        <w:t xml:space="preserve">дорослими, </w:t>
      </w:r>
      <w:r>
        <w:rPr>
          <w:color w:val="231F20"/>
          <w:spacing w:val="-5"/>
          <w:sz w:val="30"/>
        </w:rPr>
        <w:t>підтримуватись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6"/>
          <w:sz w:val="30"/>
        </w:rPr>
        <w:t>однолітками;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420"/>
        </w:tabs>
        <w:spacing w:line="237" w:lineRule="auto"/>
        <w:ind w:right="211" w:firstLine="700"/>
        <w:jc w:val="both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міру </w:t>
      </w:r>
      <w:r>
        <w:rPr>
          <w:color w:val="231F20"/>
          <w:spacing w:val="-9"/>
          <w:sz w:val="30"/>
        </w:rPr>
        <w:t>дорослішання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 </w:t>
      </w:r>
      <w:r>
        <w:rPr>
          <w:color w:val="231F20"/>
          <w:spacing w:val="-14"/>
          <w:sz w:val="30"/>
        </w:rPr>
        <w:t>повинна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виконуватися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3"/>
          <w:sz w:val="30"/>
        </w:rPr>
        <w:t xml:space="preserve">чітко </w:t>
      </w:r>
      <w:r>
        <w:rPr>
          <w:color w:val="231F20"/>
          <w:spacing w:val="-5"/>
          <w:sz w:val="30"/>
        </w:rPr>
        <w:t>усвідомлюваної моральної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7"/>
          <w:sz w:val="30"/>
        </w:rPr>
        <w:t>вимоги.</w:t>
      </w:r>
    </w:p>
    <w:p w:rsidR="00A17FD0" w:rsidRDefault="008C7F95">
      <w:pPr>
        <w:pStyle w:val="a3"/>
        <w:spacing w:before="1"/>
        <w:ind w:right="199"/>
        <w:jc w:val="both"/>
      </w:pPr>
      <w:r>
        <w:rPr>
          <w:i/>
          <w:color w:val="231F20"/>
        </w:rPr>
        <w:t xml:space="preserve">Метод </w:t>
      </w:r>
      <w:r>
        <w:rPr>
          <w:i/>
          <w:color w:val="231F20"/>
          <w:spacing w:val="7"/>
        </w:rPr>
        <w:t xml:space="preserve">привчання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особливе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вихованні. </w:t>
      </w:r>
      <w:r>
        <w:rPr>
          <w:color w:val="231F20"/>
        </w:rPr>
        <w:t xml:space="preserve">Адже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2"/>
        </w:rPr>
        <w:t xml:space="preserve">зав- </w:t>
      </w:r>
      <w:r>
        <w:rPr>
          <w:color w:val="231F20"/>
        </w:rPr>
        <w:t xml:space="preserve">жди 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потреба </w:t>
      </w:r>
      <w:r>
        <w:rPr>
          <w:color w:val="231F20"/>
          <w:spacing w:val="-5"/>
        </w:rPr>
        <w:t xml:space="preserve">очікувати, </w:t>
      </w:r>
      <w:r>
        <w:rPr>
          <w:color w:val="231F20"/>
          <w:spacing w:val="-10"/>
        </w:rPr>
        <w:t xml:space="preserve">поки </w:t>
      </w:r>
      <w:r>
        <w:rPr>
          <w:color w:val="231F20"/>
          <w:spacing w:val="-4"/>
        </w:rPr>
        <w:t xml:space="preserve">учень </w:t>
      </w:r>
      <w:r>
        <w:rPr>
          <w:color w:val="231F20"/>
        </w:rPr>
        <w:t xml:space="preserve">свідомо буде </w:t>
      </w:r>
      <w:r>
        <w:rPr>
          <w:color w:val="231F20"/>
          <w:spacing w:val="-7"/>
        </w:rPr>
        <w:t xml:space="preserve">виконува- 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5"/>
        </w:rPr>
        <w:t xml:space="preserve">вимоги режиму.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3"/>
        </w:rPr>
        <w:t xml:space="preserve">дотримуватись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першого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3"/>
        </w:rPr>
        <w:t xml:space="preserve">пере- </w:t>
      </w:r>
      <w:r>
        <w:rPr>
          <w:color w:val="231F20"/>
          <w:spacing w:val="-6"/>
        </w:rPr>
        <w:t xml:space="preserve">бування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8"/>
        </w:rPr>
        <w:t xml:space="preserve">Молодший </w:t>
      </w:r>
      <w:r>
        <w:rPr>
          <w:color w:val="231F20"/>
          <w:spacing w:val="-7"/>
        </w:rPr>
        <w:t xml:space="preserve">школяр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приходом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</w:t>
      </w:r>
      <w:r>
        <w:rPr>
          <w:color w:val="231F20"/>
          <w:spacing w:val="-4"/>
        </w:rPr>
        <w:t xml:space="preserve">усвідомлює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  <w:spacing w:val="-4"/>
        </w:rPr>
        <w:t xml:space="preserve">режиму дня. </w:t>
      </w:r>
      <w:r>
        <w:rPr>
          <w:color w:val="231F20"/>
        </w:rPr>
        <w:t>Однак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 xml:space="preserve">згодом 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4"/>
        </w:rPr>
        <w:t>знає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>їхню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правильність, </w:t>
      </w:r>
      <w:r>
        <w:rPr>
          <w:color w:val="231F20"/>
          <w:spacing w:val="-4"/>
        </w:rPr>
        <w:t xml:space="preserve">справедливість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>цілях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8"/>
        </w:rPr>
        <w:t>виховання,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>почне виконувати свої обов’язки. У такий спосіб він привчатиметься по- водитись правильно в конкретних життєвих ситуаціях.</w:t>
      </w:r>
    </w:p>
    <w:p w:rsidR="00A17FD0" w:rsidRDefault="008C7F95">
      <w:pPr>
        <w:pStyle w:val="a3"/>
        <w:ind w:right="209"/>
        <w:jc w:val="both"/>
      </w:pPr>
      <w:r>
        <w:rPr>
          <w:color w:val="231F20"/>
        </w:rPr>
        <w:t>Доручен</w:t>
      </w:r>
      <w:r>
        <w:rPr>
          <w:color w:val="231F20"/>
        </w:rPr>
        <w:t>ня як метод виховання також має своєю метою вправляння учня в позитивних діях і вчинках. Для цього йому з боку педагога, учнів- ського самоврядування чи учнівського колективу дається певне завдання, виконання якого вимагає певних дій або учинків.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b/>
          <w:color w:val="231F20"/>
        </w:rPr>
        <w:t>Доручення</w:t>
      </w:r>
      <w:r>
        <w:rPr>
          <w:b/>
          <w:color w:val="231F20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розвиває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4"/>
        </w:rPr>
        <w:t xml:space="preserve">якості, 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3"/>
        </w:rPr>
        <w:t xml:space="preserve">вчає до </w:t>
      </w:r>
      <w:r>
        <w:rPr>
          <w:color w:val="231F20"/>
          <w:spacing w:val="-11"/>
        </w:rPr>
        <w:t>позитивних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0"/>
        </w:rPr>
        <w:t>учинків.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мети, змісту й характеру </w:t>
      </w:r>
      <w:r>
        <w:rPr>
          <w:color w:val="231F20"/>
          <w:spacing w:val="-6"/>
        </w:rPr>
        <w:t xml:space="preserve">доручення </w:t>
      </w:r>
      <w:r>
        <w:rPr>
          <w:color w:val="231F20"/>
        </w:rPr>
        <w:t xml:space="preserve">бува- ють </w:t>
      </w:r>
      <w:r>
        <w:rPr>
          <w:color w:val="231F20"/>
          <w:spacing w:val="-9"/>
        </w:rPr>
        <w:t xml:space="preserve">індивідуальними, </w:t>
      </w:r>
      <w:r>
        <w:rPr>
          <w:color w:val="231F20"/>
          <w:spacing w:val="-8"/>
        </w:rPr>
        <w:t xml:space="preserve">груповими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колективними, </w:t>
      </w:r>
      <w:r>
        <w:rPr>
          <w:color w:val="231F20"/>
          <w:spacing w:val="-10"/>
        </w:rPr>
        <w:t xml:space="preserve">постійними </w:t>
      </w:r>
      <w:r>
        <w:rPr>
          <w:color w:val="231F20"/>
        </w:rPr>
        <w:t xml:space="preserve">й тимчасо- </w:t>
      </w:r>
      <w:r>
        <w:rPr>
          <w:color w:val="231F20"/>
          <w:spacing w:val="-7"/>
        </w:rPr>
        <w:t xml:space="preserve">вими. </w:t>
      </w:r>
      <w:r>
        <w:rPr>
          <w:color w:val="231F20"/>
        </w:rPr>
        <w:t xml:space="preserve">Будь-яке </w:t>
      </w:r>
      <w:r>
        <w:rPr>
          <w:color w:val="231F20"/>
          <w:spacing w:val="-6"/>
        </w:rPr>
        <w:t xml:space="preserve">доручення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>дві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8"/>
        </w:rPr>
        <w:t>сторони: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міру </w:t>
      </w:r>
      <w:r>
        <w:rPr>
          <w:color w:val="231F20"/>
          <w:spacing w:val="-9"/>
          <w:sz w:val="30"/>
        </w:rPr>
        <w:t xml:space="preserve">повноваження </w:t>
      </w:r>
      <w:r>
        <w:rPr>
          <w:color w:val="231F20"/>
          <w:sz w:val="30"/>
        </w:rPr>
        <w:t xml:space="preserve">(тобі </w:t>
      </w:r>
      <w:r>
        <w:rPr>
          <w:color w:val="231F20"/>
          <w:spacing w:val="-10"/>
          <w:sz w:val="30"/>
        </w:rPr>
        <w:t xml:space="preserve">довірили, </w:t>
      </w:r>
      <w:r>
        <w:rPr>
          <w:color w:val="231F20"/>
          <w:spacing w:val="5"/>
          <w:sz w:val="30"/>
        </w:rPr>
        <w:t xml:space="preserve">тебе </w:t>
      </w:r>
      <w:r>
        <w:rPr>
          <w:color w:val="231F20"/>
          <w:spacing w:val="-12"/>
          <w:sz w:val="30"/>
        </w:rPr>
        <w:t xml:space="preserve">попросили,  </w:t>
      </w:r>
      <w:r>
        <w:rPr>
          <w:color w:val="231F20"/>
          <w:spacing w:val="-10"/>
          <w:sz w:val="30"/>
        </w:rPr>
        <w:t xml:space="preserve">крім  </w:t>
      </w:r>
      <w:r>
        <w:rPr>
          <w:color w:val="231F20"/>
          <w:spacing w:val="5"/>
          <w:sz w:val="30"/>
        </w:rPr>
        <w:t xml:space="preserve">тебе  </w:t>
      </w:r>
      <w:r>
        <w:rPr>
          <w:color w:val="231F20"/>
          <w:spacing w:val="-7"/>
          <w:sz w:val="30"/>
        </w:rPr>
        <w:t xml:space="preserve">цьо- </w:t>
      </w:r>
      <w:r>
        <w:rPr>
          <w:color w:val="231F20"/>
          <w:sz w:val="30"/>
        </w:rPr>
        <w:t xml:space="preserve">го </w:t>
      </w:r>
      <w:r>
        <w:rPr>
          <w:color w:val="231F20"/>
          <w:spacing w:val="-10"/>
          <w:sz w:val="30"/>
        </w:rPr>
        <w:t xml:space="preserve">ніхто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зможе </w:t>
      </w:r>
      <w:r>
        <w:rPr>
          <w:color w:val="231F20"/>
          <w:spacing w:val="-6"/>
          <w:sz w:val="30"/>
        </w:rPr>
        <w:t xml:space="preserve">зробити,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5"/>
          <w:sz w:val="30"/>
        </w:rPr>
        <w:t xml:space="preserve">тебе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10"/>
          <w:sz w:val="30"/>
        </w:rPr>
        <w:t xml:space="preserve">успіх </w:t>
      </w:r>
      <w:r>
        <w:rPr>
          <w:color w:val="231F20"/>
          <w:spacing w:val="-4"/>
          <w:sz w:val="30"/>
        </w:rPr>
        <w:t>загальної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6"/>
          <w:sz w:val="30"/>
        </w:rPr>
        <w:t>справи);</w:t>
      </w:r>
    </w:p>
    <w:p w:rsidR="00A17FD0" w:rsidRDefault="008C7F95">
      <w:pPr>
        <w:pStyle w:val="a4"/>
        <w:numPr>
          <w:ilvl w:val="0"/>
          <w:numId w:val="396"/>
        </w:numPr>
        <w:tabs>
          <w:tab w:val="left" w:pos="1280"/>
        </w:tabs>
        <w:spacing w:line="325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міру відповідальності </w:t>
      </w:r>
      <w:r>
        <w:rPr>
          <w:color w:val="231F20"/>
          <w:spacing w:val="-7"/>
          <w:sz w:val="30"/>
        </w:rPr>
        <w:t xml:space="preserve">(від </w:t>
      </w:r>
      <w:r>
        <w:rPr>
          <w:color w:val="231F20"/>
          <w:spacing w:val="5"/>
          <w:sz w:val="30"/>
        </w:rPr>
        <w:t xml:space="preserve">тебе </w:t>
      </w:r>
      <w:r>
        <w:rPr>
          <w:color w:val="231F20"/>
          <w:sz w:val="30"/>
        </w:rPr>
        <w:t xml:space="preserve">вимагається </w:t>
      </w:r>
      <w:r>
        <w:rPr>
          <w:color w:val="231F20"/>
          <w:spacing w:val="-7"/>
          <w:sz w:val="30"/>
        </w:rPr>
        <w:t xml:space="preserve">зусилля </w:t>
      </w:r>
      <w:r>
        <w:rPr>
          <w:color w:val="231F20"/>
          <w:spacing w:val="-9"/>
          <w:sz w:val="30"/>
        </w:rPr>
        <w:t>волі,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3"/>
          <w:sz w:val="30"/>
        </w:rPr>
        <w:t>необ-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хідно довести доручену справу до кінця).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</w:rPr>
        <w:t>Якщо будь-яка із цих сторін організована (мотивована) слабо, то до- ручення не буде виконане або не дасть потрібного виховного ефекту.</w:t>
      </w:r>
    </w:p>
    <w:p w:rsidR="00A17FD0" w:rsidRDefault="008C7F95">
      <w:pPr>
        <w:pStyle w:val="a3"/>
        <w:tabs>
          <w:tab w:val="left" w:pos="2977"/>
          <w:tab w:val="left" w:pos="3937"/>
          <w:tab w:val="left" w:pos="5136"/>
          <w:tab w:val="left" w:pos="6416"/>
          <w:tab w:val="left" w:pos="8075"/>
        </w:tabs>
        <w:spacing w:line="325" w:lineRule="exact"/>
        <w:ind w:left="999" w:firstLine="0"/>
      </w:pPr>
      <w:r>
        <w:rPr>
          <w:color w:val="231F20"/>
        </w:rPr>
        <w:t>Застосування</w:t>
      </w:r>
      <w:r>
        <w:rPr>
          <w:color w:val="231F20"/>
        </w:rPr>
        <w:tab/>
      </w:r>
      <w:r>
        <w:rPr>
          <w:color w:val="231F20"/>
          <w:spacing w:val="-7"/>
        </w:rPr>
        <w:t>цього</w:t>
      </w:r>
      <w:r>
        <w:rPr>
          <w:color w:val="231F20"/>
          <w:spacing w:val="-7"/>
        </w:rPr>
        <w:tab/>
      </w:r>
      <w:r>
        <w:rPr>
          <w:color w:val="231F20"/>
          <w:spacing w:val="3"/>
        </w:rPr>
        <w:t>методу</w:t>
      </w:r>
      <w:r>
        <w:rPr>
          <w:color w:val="231F20"/>
          <w:spacing w:val="3"/>
        </w:rPr>
        <w:tab/>
      </w:r>
      <w:r>
        <w:rPr>
          <w:color w:val="231F20"/>
        </w:rPr>
        <w:t>вимагає</w:t>
      </w:r>
      <w:r>
        <w:rPr>
          <w:color w:val="231F20"/>
        </w:rPr>
        <w:tab/>
      </w:r>
      <w:r>
        <w:rPr>
          <w:color w:val="231F20"/>
          <w:spacing w:val="-7"/>
        </w:rPr>
        <w:t>врахування</w:t>
      </w:r>
      <w:r>
        <w:rPr>
          <w:color w:val="231F20"/>
          <w:spacing w:val="-7"/>
        </w:rPr>
        <w:tab/>
      </w:r>
      <w:r>
        <w:rPr>
          <w:color w:val="231F20"/>
          <w:spacing w:val="-10"/>
        </w:rPr>
        <w:t>індивідуальних</w:t>
      </w:r>
    </w:p>
    <w:p w:rsidR="00A17FD0" w:rsidRDefault="008C7F95">
      <w:pPr>
        <w:pStyle w:val="a3"/>
        <w:ind w:right="203" w:firstLine="0"/>
        <w:jc w:val="both"/>
      </w:pP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Передусім </w:t>
      </w:r>
      <w:r>
        <w:rPr>
          <w:color w:val="231F20"/>
          <w:spacing w:val="-6"/>
        </w:rPr>
        <w:t xml:space="preserve">доручення підбирають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розрахунком, щоб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8"/>
        </w:rPr>
        <w:t xml:space="preserve">сприяло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якостей,  які  у  </w:t>
      </w:r>
      <w:r>
        <w:rPr>
          <w:color w:val="231F20"/>
          <w:spacing w:val="-11"/>
        </w:rPr>
        <w:t xml:space="preserve">вихованців  </w:t>
      </w:r>
      <w:r>
        <w:rPr>
          <w:color w:val="231F20"/>
          <w:spacing w:val="-5"/>
        </w:rPr>
        <w:t xml:space="preserve">від- </w:t>
      </w:r>
      <w:r>
        <w:rPr>
          <w:color w:val="231F20"/>
          <w:spacing w:val="-7"/>
        </w:rPr>
        <w:t xml:space="preserve">сутні. </w:t>
      </w:r>
      <w:r>
        <w:rPr>
          <w:color w:val="231F20"/>
          <w:spacing w:val="-5"/>
        </w:rPr>
        <w:t xml:space="preserve">Наприклад, </w:t>
      </w:r>
      <w:r>
        <w:rPr>
          <w:color w:val="231F20"/>
          <w:spacing w:val="-9"/>
        </w:rPr>
        <w:t xml:space="preserve">неорганізованим корисно </w:t>
      </w:r>
      <w:r>
        <w:rPr>
          <w:color w:val="231F20"/>
          <w:spacing w:val="4"/>
        </w:rPr>
        <w:t xml:space="preserve">давати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4"/>
        </w:rPr>
        <w:t xml:space="preserve">підготувати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провести </w:t>
      </w:r>
      <w:r>
        <w:rPr>
          <w:color w:val="231F20"/>
          <w:spacing w:val="-4"/>
        </w:rPr>
        <w:t xml:space="preserve">захід,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вимагає </w:t>
      </w:r>
      <w:r>
        <w:rPr>
          <w:color w:val="231F20"/>
          <w:spacing w:val="-5"/>
        </w:rPr>
        <w:t xml:space="preserve">самостійності, </w:t>
      </w:r>
      <w:r>
        <w:rPr>
          <w:color w:val="231F20"/>
          <w:spacing w:val="-13"/>
        </w:rPr>
        <w:t xml:space="preserve">ініціативи, </w:t>
      </w:r>
      <w:r>
        <w:rPr>
          <w:color w:val="231F20"/>
          <w:spacing w:val="-6"/>
        </w:rPr>
        <w:t xml:space="preserve">зібраності. </w:t>
      </w:r>
      <w:r>
        <w:rPr>
          <w:color w:val="231F20"/>
        </w:rPr>
        <w:t xml:space="preserve">Одер- </w:t>
      </w:r>
      <w:r>
        <w:rPr>
          <w:color w:val="231F20"/>
          <w:spacing w:val="-3"/>
        </w:rPr>
        <w:t xml:space="preserve">жавши </w:t>
      </w:r>
      <w:r>
        <w:rPr>
          <w:color w:val="231F20"/>
          <w:spacing w:val="-5"/>
        </w:rPr>
        <w:t xml:space="preserve">доручення, </w:t>
      </w:r>
      <w:r>
        <w:rPr>
          <w:color w:val="231F20"/>
          <w:spacing w:val="-4"/>
        </w:rPr>
        <w:t>уче</w:t>
      </w:r>
      <w:r>
        <w:rPr>
          <w:color w:val="231F20"/>
          <w:spacing w:val="-4"/>
        </w:rPr>
        <w:t xml:space="preserve">нь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усвідомити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важливість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значення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й для </w:t>
      </w:r>
      <w:r>
        <w:rPr>
          <w:color w:val="231F20"/>
          <w:spacing w:val="4"/>
        </w:rPr>
        <w:t xml:space="preserve">себе. Саме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серйозному </w:t>
      </w:r>
      <w:r>
        <w:rPr>
          <w:color w:val="231F20"/>
          <w:spacing w:val="-4"/>
        </w:rPr>
        <w:t xml:space="preserve">ставленню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ньо- </w:t>
      </w:r>
      <w:r>
        <w:rPr>
          <w:color w:val="231F20"/>
          <w:spacing w:val="-5"/>
        </w:rPr>
        <w:t xml:space="preserve">го, </w:t>
      </w:r>
      <w:r>
        <w:rPr>
          <w:color w:val="231F20"/>
          <w:spacing w:val="-10"/>
        </w:rPr>
        <w:t xml:space="preserve">успішному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-7"/>
        </w:rPr>
        <w:t>умінь,</w:t>
      </w:r>
      <w:r>
        <w:rPr>
          <w:color w:val="231F20"/>
          <w:spacing w:val="-6"/>
        </w:rPr>
        <w:t xml:space="preserve"> навичок.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7"/>
        </w:rPr>
        <w:t xml:space="preserve">Доручення </w:t>
      </w:r>
      <w:r>
        <w:rPr>
          <w:color w:val="231F20"/>
          <w:spacing w:val="-6"/>
        </w:rPr>
        <w:t xml:space="preserve">підбирають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6"/>
        </w:rPr>
        <w:t xml:space="preserve">розрахунком,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8"/>
        </w:rPr>
        <w:t xml:space="preserve">посиль- </w:t>
      </w:r>
      <w:r>
        <w:rPr>
          <w:color w:val="231F20"/>
          <w:spacing w:val="-14"/>
        </w:rPr>
        <w:t xml:space="preserve">ним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учня. </w:t>
      </w:r>
      <w:r>
        <w:rPr>
          <w:color w:val="231F20"/>
        </w:rPr>
        <w:t xml:space="preserve">Нескладне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8"/>
        </w:rPr>
        <w:t xml:space="preserve">виховує </w:t>
      </w:r>
      <w:r>
        <w:rPr>
          <w:color w:val="231F20"/>
          <w:spacing w:val="-3"/>
        </w:rPr>
        <w:t xml:space="preserve">самовпевненість, </w:t>
      </w:r>
      <w:r>
        <w:rPr>
          <w:color w:val="231F20"/>
          <w:spacing w:val="-9"/>
        </w:rPr>
        <w:t xml:space="preserve">непосильне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підриває віру </w:t>
      </w:r>
      <w:r>
        <w:rPr>
          <w:color w:val="231F20"/>
        </w:rPr>
        <w:t xml:space="preserve">в свої </w:t>
      </w:r>
      <w:r>
        <w:rPr>
          <w:color w:val="231F20"/>
          <w:spacing w:val="-7"/>
        </w:rPr>
        <w:t xml:space="preserve">сили </w:t>
      </w:r>
      <w:r>
        <w:rPr>
          <w:color w:val="231F20"/>
        </w:rPr>
        <w:t>й</w:t>
      </w:r>
      <w:r>
        <w:rPr>
          <w:color w:val="231F20"/>
          <w:spacing w:val="-52"/>
        </w:rPr>
        <w:t xml:space="preserve"> </w:t>
      </w:r>
      <w:r>
        <w:rPr>
          <w:color w:val="231F20"/>
          <w:spacing w:val="-6"/>
        </w:rPr>
        <w:t>можливості.</w:t>
      </w:r>
    </w:p>
    <w:p w:rsidR="00A17FD0" w:rsidRDefault="008C7F95">
      <w:pPr>
        <w:pStyle w:val="a3"/>
        <w:spacing w:before="12" w:line="237" w:lineRule="auto"/>
        <w:ind w:right="226"/>
        <w:jc w:val="both"/>
      </w:pPr>
      <w:r>
        <w:rPr>
          <w:color w:val="231F20"/>
        </w:rPr>
        <w:t>Педагог має не тільки визначити саме доручення, а й навчити учня його виконувати, допомогти йому довести справу до кінця.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7"/>
        </w:rPr>
        <w:t xml:space="preserve">Доручення </w:t>
      </w:r>
      <w:r>
        <w:rPr>
          <w:color w:val="231F20"/>
        </w:rPr>
        <w:t xml:space="preserve">можуть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12"/>
        </w:rPr>
        <w:t xml:space="preserve">постійний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>е</w:t>
      </w:r>
      <w:r>
        <w:rPr>
          <w:color w:val="231F20"/>
          <w:spacing w:val="-9"/>
        </w:rPr>
        <w:t xml:space="preserve">пізодичний </w:t>
      </w:r>
      <w:r>
        <w:rPr>
          <w:color w:val="231F20"/>
        </w:rPr>
        <w:t xml:space="preserve">характер. </w:t>
      </w:r>
      <w:r>
        <w:rPr>
          <w:color w:val="231F20"/>
          <w:spacing w:val="-6"/>
        </w:rPr>
        <w:t xml:space="preserve">Досвід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постійні </w:t>
      </w:r>
      <w:r>
        <w:rPr>
          <w:color w:val="231F20"/>
          <w:spacing w:val="-6"/>
        </w:rPr>
        <w:t xml:space="preserve">доручення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4"/>
        </w:rPr>
        <w:t xml:space="preserve">давати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учням, які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9"/>
        </w:rPr>
        <w:t>необхідний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виконання, </w:t>
      </w:r>
      <w:r>
        <w:rPr>
          <w:color w:val="231F20"/>
        </w:rPr>
        <w:t xml:space="preserve">а також </w:t>
      </w:r>
      <w:r>
        <w:rPr>
          <w:color w:val="231F20"/>
          <w:spacing w:val="-9"/>
        </w:rPr>
        <w:t>розвинене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6"/>
        </w:rPr>
        <w:t xml:space="preserve">відповідаль- </w:t>
      </w:r>
      <w:r>
        <w:rPr>
          <w:color w:val="231F20"/>
          <w:spacing w:val="-7"/>
        </w:rPr>
        <w:t>ності.</w:t>
      </w:r>
    </w:p>
    <w:p w:rsidR="00A17FD0" w:rsidRDefault="008C7F95">
      <w:pPr>
        <w:pStyle w:val="a3"/>
        <w:spacing w:line="237" w:lineRule="auto"/>
        <w:ind w:right="219"/>
        <w:jc w:val="both"/>
      </w:pPr>
      <w:r>
        <w:rPr>
          <w:color w:val="231F20"/>
        </w:rPr>
        <w:t>Доручення з часом доцільно ускладнювати за змістом і методикою його виконання.</w:t>
      </w:r>
    </w:p>
    <w:p w:rsidR="00A17FD0" w:rsidRDefault="008C7F95">
      <w:pPr>
        <w:pStyle w:val="a3"/>
        <w:spacing w:before="11"/>
        <w:ind w:right="212"/>
        <w:jc w:val="both"/>
      </w:pPr>
      <w:r>
        <w:rPr>
          <w:color w:val="231F20"/>
          <w:spacing w:val="-6"/>
        </w:rPr>
        <w:t xml:space="preserve">Ефективність доручення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</w:rPr>
        <w:t xml:space="preserve">зале- </w:t>
      </w:r>
      <w:r>
        <w:rPr>
          <w:color w:val="231F20"/>
          <w:spacing w:val="-5"/>
        </w:rPr>
        <w:t xml:space="preserve">жить </w:t>
      </w:r>
      <w:r>
        <w:rPr>
          <w:color w:val="231F20"/>
          <w:spacing w:val="-9"/>
        </w:rPr>
        <w:t xml:space="preserve">від організації </w:t>
      </w:r>
      <w:r>
        <w:rPr>
          <w:color w:val="231F20"/>
          <w:spacing w:val="-8"/>
        </w:rPr>
        <w:t xml:space="preserve">контролю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виконанням.  </w:t>
      </w:r>
      <w:r>
        <w:rPr>
          <w:color w:val="231F20"/>
          <w:spacing w:val="4"/>
        </w:rPr>
        <w:t xml:space="preserve">Саме  </w:t>
      </w:r>
      <w:r>
        <w:rPr>
          <w:color w:val="231F20"/>
        </w:rPr>
        <w:t>завдяки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контро- </w:t>
      </w:r>
      <w:r>
        <w:rPr>
          <w:color w:val="231F20"/>
          <w:spacing w:val="-5"/>
        </w:rPr>
        <w:t xml:space="preserve">лю </w:t>
      </w:r>
      <w:r>
        <w:rPr>
          <w:color w:val="231F20"/>
          <w:spacing w:val="-3"/>
        </w:rPr>
        <w:t xml:space="preserve">попереджається забутливість. </w:t>
      </w:r>
      <w:r>
        <w:rPr>
          <w:color w:val="231F20"/>
          <w:spacing w:val="-4"/>
        </w:rPr>
        <w:t xml:space="preserve">Відсутність </w:t>
      </w:r>
      <w:r>
        <w:rPr>
          <w:color w:val="231F20"/>
          <w:spacing w:val="-8"/>
        </w:rPr>
        <w:t xml:space="preserve">контролю сприяє </w:t>
      </w:r>
      <w:r>
        <w:rPr>
          <w:color w:val="231F20"/>
          <w:spacing w:val="-6"/>
        </w:rPr>
        <w:t xml:space="preserve">формуван- </w:t>
      </w:r>
      <w:r>
        <w:rPr>
          <w:color w:val="231F20"/>
          <w:spacing w:val="-11"/>
        </w:rPr>
        <w:t xml:space="preserve">ню </w:t>
      </w:r>
      <w:r>
        <w:rPr>
          <w:color w:val="231F20"/>
          <w:spacing w:val="-5"/>
        </w:rPr>
        <w:t xml:space="preserve">безвідповідальності. </w:t>
      </w:r>
      <w:r>
        <w:rPr>
          <w:color w:val="231F20"/>
          <w:spacing w:val="-7"/>
        </w:rPr>
        <w:t xml:space="preserve">Контроль </w:t>
      </w:r>
      <w:r>
        <w:rPr>
          <w:color w:val="231F20"/>
        </w:rPr>
        <w:t xml:space="preserve">може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10"/>
        </w:rPr>
        <w:t xml:space="preserve">індивідуальний </w:t>
      </w:r>
      <w:r>
        <w:rPr>
          <w:color w:val="231F20"/>
        </w:rPr>
        <w:t xml:space="preserve">характер  з </w:t>
      </w:r>
      <w:r>
        <w:rPr>
          <w:color w:val="231F20"/>
          <w:spacing w:val="-3"/>
        </w:rPr>
        <w:t xml:space="preserve">боку педагога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4"/>
        </w:rPr>
        <w:t xml:space="preserve">звіту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зборах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засіданні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активу.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доручень </w:t>
      </w:r>
      <w:r>
        <w:rPr>
          <w:color w:val="231F20"/>
          <w:spacing w:val="-14"/>
        </w:rPr>
        <w:t xml:space="preserve">повинно  </w:t>
      </w:r>
      <w:r>
        <w:rPr>
          <w:color w:val="231F20"/>
          <w:spacing w:val="-8"/>
        </w:rPr>
        <w:t>оцінюватись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4"/>
        </w:rPr>
        <w:t>[12].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2"/>
        <w:jc w:val="both"/>
      </w:pPr>
      <w:r>
        <w:rPr>
          <w:i/>
          <w:color w:val="231F20"/>
          <w:spacing w:val="4"/>
        </w:rPr>
        <w:t xml:space="preserve">Створення </w:t>
      </w:r>
      <w:r>
        <w:rPr>
          <w:i/>
          <w:color w:val="231F20"/>
          <w:spacing w:val="6"/>
        </w:rPr>
        <w:t xml:space="preserve">виховуючих </w:t>
      </w:r>
      <w:r>
        <w:rPr>
          <w:i/>
          <w:color w:val="231F20"/>
          <w:spacing w:val="2"/>
        </w:rPr>
        <w:t xml:space="preserve">ситуацій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-5"/>
        </w:rPr>
        <w:t xml:space="preserve">не- </w:t>
      </w:r>
      <w:r>
        <w:rPr>
          <w:color w:val="231F20"/>
          <w:spacing w:val="-9"/>
        </w:rPr>
        <w:t xml:space="preserve">обхідних </w:t>
      </w:r>
      <w:r>
        <w:rPr>
          <w:color w:val="231F20"/>
        </w:rPr>
        <w:t xml:space="preserve">для  </w:t>
      </w:r>
      <w:r>
        <w:rPr>
          <w:color w:val="231F20"/>
          <w:spacing w:val="-9"/>
        </w:rPr>
        <w:t xml:space="preserve">здійснення  </w:t>
      </w:r>
      <w:r>
        <w:rPr>
          <w:color w:val="231F20"/>
          <w:spacing w:val="-3"/>
        </w:rPr>
        <w:t xml:space="preserve">задуманого;  </w:t>
      </w:r>
      <w:r>
        <w:rPr>
          <w:color w:val="231F20"/>
          <w:spacing w:val="-7"/>
        </w:rPr>
        <w:t xml:space="preserve">продумування  </w:t>
      </w:r>
      <w:r>
        <w:rPr>
          <w:color w:val="231F20"/>
          <w:spacing w:val="-3"/>
        </w:rPr>
        <w:t xml:space="preserve">вихователем  </w:t>
      </w:r>
      <w:r>
        <w:rPr>
          <w:color w:val="231F20"/>
          <w:spacing w:val="-6"/>
        </w:rPr>
        <w:t xml:space="preserve">своїх дій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новій </w:t>
      </w:r>
      <w:r>
        <w:rPr>
          <w:color w:val="231F20"/>
          <w:spacing w:val="-9"/>
        </w:rPr>
        <w:t xml:space="preserve">ситуації; </w:t>
      </w:r>
      <w:r>
        <w:rPr>
          <w:color w:val="231F20"/>
          <w:spacing w:val="-13"/>
        </w:rPr>
        <w:t xml:space="preserve">виникнення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1"/>
        </w:rPr>
        <w:t xml:space="preserve">нових  </w:t>
      </w:r>
      <w:r>
        <w:rPr>
          <w:color w:val="231F20"/>
          <w:spacing w:val="-5"/>
        </w:rPr>
        <w:t xml:space="preserve">почуттів,  </w:t>
      </w:r>
      <w:r>
        <w:rPr>
          <w:color w:val="231F20"/>
          <w:spacing w:val="-6"/>
        </w:rPr>
        <w:t xml:space="preserve">породже-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новою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педагогічною </w:t>
      </w:r>
      <w:r>
        <w:rPr>
          <w:color w:val="231F20"/>
          <w:spacing w:val="-7"/>
        </w:rPr>
        <w:t xml:space="preserve">ситуацією, </w:t>
      </w:r>
      <w:r>
        <w:rPr>
          <w:color w:val="231F20"/>
        </w:rPr>
        <w:t xml:space="preserve">які </w:t>
      </w:r>
      <w:r>
        <w:rPr>
          <w:color w:val="231F20"/>
          <w:spacing w:val="4"/>
        </w:rPr>
        <w:t>стають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7"/>
        </w:rPr>
        <w:t>основою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3"/>
        </w:rPr>
        <w:t>виникнення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0"/>
        </w:rPr>
        <w:t xml:space="preserve">но- </w:t>
      </w:r>
      <w:r>
        <w:rPr>
          <w:color w:val="231F20"/>
          <w:spacing w:val="-8"/>
        </w:rPr>
        <w:t xml:space="preserve">вих </w:t>
      </w:r>
      <w:r>
        <w:rPr>
          <w:color w:val="231F20"/>
        </w:rPr>
        <w:t xml:space="preserve">думок,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подолання </w:t>
      </w:r>
      <w:r>
        <w:rPr>
          <w:color w:val="231F20"/>
          <w:spacing w:val="-6"/>
        </w:rPr>
        <w:t>власних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9"/>
        </w:rPr>
        <w:t>недоліків.</w:t>
      </w:r>
    </w:p>
    <w:p w:rsidR="00A17FD0" w:rsidRDefault="008C7F95">
      <w:pPr>
        <w:pStyle w:val="a3"/>
        <w:ind w:right="190"/>
        <w:jc w:val="both"/>
      </w:pPr>
      <w:r>
        <w:rPr>
          <w:color w:val="231F20"/>
          <w:spacing w:val="-6"/>
        </w:rPr>
        <w:t xml:space="preserve">Створення </w:t>
      </w:r>
      <w:r>
        <w:rPr>
          <w:color w:val="231F20"/>
          <w:spacing w:val="-8"/>
        </w:rPr>
        <w:t xml:space="preserve">виховуючих </w:t>
      </w:r>
      <w:r>
        <w:rPr>
          <w:color w:val="231F20"/>
          <w:spacing w:val="-7"/>
        </w:rPr>
        <w:t xml:space="preserve">ситуацій  </w:t>
      </w:r>
      <w:r>
        <w:rPr>
          <w:color w:val="231F20"/>
        </w:rPr>
        <w:t xml:space="preserve">передбачає  </w:t>
      </w:r>
      <w:r>
        <w:rPr>
          <w:color w:val="231F20"/>
          <w:spacing w:val="-9"/>
        </w:rPr>
        <w:t xml:space="preserve">організацію  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5"/>
        </w:rPr>
        <w:t xml:space="preserve">створених </w:t>
      </w:r>
      <w:r>
        <w:rPr>
          <w:color w:val="231F20"/>
          <w:spacing w:val="-3"/>
        </w:rPr>
        <w:t xml:space="preserve">умовах. </w:t>
      </w:r>
      <w:r>
        <w:rPr>
          <w:color w:val="231F20"/>
          <w:spacing w:val="-6"/>
        </w:rPr>
        <w:t xml:space="preserve">Виховуючими </w:t>
      </w:r>
      <w:r>
        <w:rPr>
          <w:color w:val="231F20"/>
        </w:rPr>
        <w:t xml:space="preserve">називаються </w:t>
      </w:r>
      <w:r>
        <w:rPr>
          <w:color w:val="231F20"/>
          <w:spacing w:val="-9"/>
        </w:rPr>
        <w:t>ситуації,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7"/>
        </w:rPr>
        <w:t xml:space="preserve">опиняється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необхід- </w:t>
      </w:r>
      <w:r>
        <w:rPr>
          <w:color w:val="231F20"/>
          <w:spacing w:val="-7"/>
        </w:rPr>
        <w:t xml:space="preserve">ністю </w:t>
      </w:r>
      <w:r>
        <w:rPr>
          <w:color w:val="231F20"/>
          <w:spacing w:val="-10"/>
        </w:rPr>
        <w:t xml:space="preserve">вирішити </w:t>
      </w:r>
      <w:r>
        <w:rPr>
          <w:color w:val="231F20"/>
        </w:rPr>
        <w:t xml:space="preserve">якусь </w:t>
      </w:r>
      <w:r>
        <w:rPr>
          <w:color w:val="231F20"/>
          <w:spacing w:val="-4"/>
        </w:rPr>
        <w:t xml:space="preserve">проблему. </w:t>
      </w:r>
      <w:r>
        <w:rPr>
          <w:color w:val="231F20"/>
        </w:rPr>
        <w:t>Це може б</w:t>
      </w:r>
      <w:r>
        <w:rPr>
          <w:color w:val="231F20"/>
        </w:rPr>
        <w:t xml:space="preserve">ути </w:t>
      </w:r>
      <w:r>
        <w:rPr>
          <w:color w:val="231F20"/>
          <w:spacing w:val="-4"/>
        </w:rPr>
        <w:t xml:space="preserve">проблема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5"/>
        </w:rPr>
        <w:t xml:space="preserve">бору, </w:t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соціальної ролі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9"/>
        </w:rPr>
        <w:t xml:space="preserve">Вихо- </w:t>
      </w:r>
      <w:r>
        <w:rPr>
          <w:color w:val="231F20"/>
        </w:rPr>
        <w:t xml:space="preserve">ватель </w:t>
      </w:r>
      <w:r>
        <w:rPr>
          <w:color w:val="231F20"/>
          <w:spacing w:val="-6"/>
        </w:rPr>
        <w:t xml:space="preserve">навмисно </w:t>
      </w:r>
      <w:r>
        <w:rPr>
          <w:color w:val="231F20"/>
        </w:rPr>
        <w:t xml:space="preserve">створює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13"/>
        </w:rPr>
        <w:t xml:space="preserve">виникнення </w:t>
      </w:r>
      <w:r>
        <w:rPr>
          <w:color w:val="231F20"/>
          <w:spacing w:val="-9"/>
        </w:rPr>
        <w:t xml:space="preserve">ситуації. </w:t>
      </w:r>
      <w:r>
        <w:rPr>
          <w:color w:val="231F20"/>
          <w:spacing w:val="-5"/>
        </w:rPr>
        <w:t xml:space="preserve">Коли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9"/>
        </w:rPr>
        <w:t xml:space="preserve">дитиною </w:t>
      </w:r>
      <w:r>
        <w:rPr>
          <w:color w:val="231F20"/>
        </w:rPr>
        <w:t xml:space="preserve">постає </w:t>
      </w:r>
      <w:r>
        <w:rPr>
          <w:color w:val="231F20"/>
          <w:spacing w:val="-4"/>
        </w:rPr>
        <w:t xml:space="preserve">проблема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існують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 самостій-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вирішення, </w:t>
      </w:r>
      <w:r>
        <w:rPr>
          <w:color w:val="231F20"/>
        </w:rPr>
        <w:t xml:space="preserve">створюється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9"/>
        </w:rPr>
        <w:t>соціальної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проби </w:t>
      </w:r>
      <w:r>
        <w:rPr>
          <w:color w:val="231F20"/>
          <w:spacing w:val="-8"/>
        </w:rPr>
        <w:t xml:space="preserve">(випробу- </w:t>
      </w:r>
      <w:r>
        <w:rPr>
          <w:color w:val="231F20"/>
          <w:spacing w:val="-7"/>
        </w:rPr>
        <w:t xml:space="preserve">вання)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-5"/>
        </w:rPr>
        <w:t xml:space="preserve">самовиховання. </w:t>
      </w:r>
      <w:r>
        <w:rPr>
          <w:color w:val="231F20"/>
          <w:spacing w:val="-9"/>
        </w:rPr>
        <w:t xml:space="preserve">Соціальні </w:t>
      </w:r>
      <w:r>
        <w:rPr>
          <w:color w:val="231F20"/>
          <w:spacing w:val="-7"/>
        </w:rPr>
        <w:t xml:space="preserve">проби охоплюють </w:t>
      </w:r>
      <w:r>
        <w:rPr>
          <w:color w:val="231F20"/>
        </w:rPr>
        <w:t xml:space="preserve">усі </w:t>
      </w:r>
      <w:r>
        <w:rPr>
          <w:color w:val="231F20"/>
          <w:spacing w:val="-3"/>
        </w:rPr>
        <w:t xml:space="preserve">сфери життя </w:t>
      </w:r>
      <w:r>
        <w:rPr>
          <w:color w:val="231F20"/>
          <w:spacing w:val="-9"/>
        </w:rPr>
        <w:t xml:space="preserve">людини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4"/>
        </w:rPr>
        <w:t xml:space="preserve">зв’язків. </w:t>
      </w:r>
      <w:r>
        <w:rPr>
          <w:color w:val="231F20"/>
          <w:spacing w:val="-6"/>
        </w:rPr>
        <w:t xml:space="preserve">Включення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5"/>
        </w:rPr>
        <w:t xml:space="preserve">вуючих </w:t>
      </w:r>
      <w:r>
        <w:rPr>
          <w:color w:val="231F20"/>
          <w:spacing w:val="-7"/>
        </w:rPr>
        <w:t xml:space="preserve">ситуацій </w:t>
      </w:r>
      <w:r>
        <w:rPr>
          <w:color w:val="231F20"/>
          <w:spacing w:val="-6"/>
        </w:rPr>
        <w:t xml:space="preserve">формує </w:t>
      </w:r>
      <w:r>
        <w:rPr>
          <w:color w:val="231F20"/>
        </w:rPr>
        <w:t xml:space="preserve">в дітей </w:t>
      </w:r>
      <w:r>
        <w:rPr>
          <w:color w:val="231F20"/>
          <w:spacing w:val="-8"/>
        </w:rPr>
        <w:t xml:space="preserve">певну соціальну </w:t>
      </w:r>
      <w:r>
        <w:rPr>
          <w:color w:val="231F20"/>
          <w:spacing w:val="-14"/>
        </w:rPr>
        <w:t xml:space="preserve">позицію  </w:t>
      </w:r>
      <w:r>
        <w:rPr>
          <w:color w:val="231F20"/>
        </w:rPr>
        <w:t>й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 xml:space="preserve">соціальну </w:t>
      </w:r>
      <w:r>
        <w:rPr>
          <w:color w:val="231F20"/>
          <w:spacing w:val="-6"/>
        </w:rPr>
        <w:t xml:space="preserve">відповідальність, </w:t>
      </w:r>
      <w:r>
        <w:rPr>
          <w:color w:val="231F20"/>
        </w:rPr>
        <w:t xml:space="preserve">які і є </w:t>
      </w:r>
      <w:r>
        <w:rPr>
          <w:color w:val="231F20"/>
          <w:spacing w:val="-7"/>
        </w:rPr>
        <w:t xml:space="preserve">основою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5"/>
        </w:rPr>
        <w:t xml:space="preserve">подальшого </w:t>
      </w:r>
      <w:r>
        <w:rPr>
          <w:color w:val="231F20"/>
          <w:spacing w:val="-7"/>
        </w:rPr>
        <w:t>входження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в  со- </w:t>
      </w:r>
      <w:r>
        <w:rPr>
          <w:color w:val="231F20"/>
          <w:spacing w:val="-10"/>
        </w:rPr>
        <w:t>ціальне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середовище.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Прийоми створення виховуючих ситуацій поділяються на дві групи: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i/>
          <w:color w:val="231F20"/>
          <w:sz w:val="30"/>
        </w:rPr>
        <w:t>творчі</w:t>
      </w:r>
      <w:r>
        <w:rPr>
          <w:i/>
          <w:color w:val="231F20"/>
          <w:spacing w:val="7"/>
          <w:sz w:val="30"/>
        </w:rPr>
        <w:t xml:space="preserve"> </w:t>
      </w:r>
      <w:r>
        <w:rPr>
          <w:i/>
          <w:color w:val="231F20"/>
          <w:spacing w:val="8"/>
          <w:sz w:val="30"/>
        </w:rPr>
        <w:t>прийоми</w:t>
      </w:r>
      <w:r>
        <w:rPr>
          <w:color w:val="231F20"/>
          <w:spacing w:val="8"/>
          <w:sz w:val="30"/>
        </w:rPr>
        <w:t>:</w:t>
      </w:r>
    </w:p>
    <w:p w:rsidR="00A17FD0" w:rsidRDefault="008C7F95">
      <w:pPr>
        <w:pStyle w:val="a3"/>
        <w:spacing w:before="9"/>
        <w:ind w:left="1419" w:right="4463" w:firstLine="0"/>
      </w:pPr>
      <w:r>
        <w:rPr>
          <w:color w:val="231F20"/>
        </w:rPr>
        <w:t xml:space="preserve">доброта, увага й </w:t>
      </w:r>
      <w:r>
        <w:rPr>
          <w:color w:val="231F20"/>
          <w:spacing w:val="-10"/>
        </w:rPr>
        <w:t xml:space="preserve">піклування; </w:t>
      </w:r>
      <w:r>
        <w:rPr>
          <w:color w:val="231F20"/>
          <w:spacing w:val="-8"/>
        </w:rPr>
        <w:t xml:space="preserve">прояв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переваги </w:t>
      </w:r>
      <w:r>
        <w:rPr>
          <w:color w:val="231F20"/>
        </w:rPr>
        <w:t xml:space="preserve">вчителя; </w:t>
      </w:r>
      <w:r>
        <w:rPr>
          <w:color w:val="231F20"/>
          <w:spacing w:val="-7"/>
        </w:rPr>
        <w:t xml:space="preserve">активізація </w:t>
      </w:r>
      <w:r>
        <w:rPr>
          <w:color w:val="231F20"/>
          <w:spacing w:val="-9"/>
        </w:rPr>
        <w:t>прихованих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почуттів; </w:t>
      </w:r>
      <w:r>
        <w:rPr>
          <w:color w:val="231F20"/>
          <w:spacing w:val="-8"/>
        </w:rPr>
        <w:t xml:space="preserve">пробудження гуманних </w:t>
      </w:r>
      <w:r>
        <w:rPr>
          <w:color w:val="231F20"/>
          <w:spacing w:val="-5"/>
        </w:rPr>
        <w:t xml:space="preserve">почуттів; </w:t>
      </w:r>
      <w:r>
        <w:rPr>
          <w:color w:val="231F20"/>
          <w:spacing w:val="-8"/>
        </w:rPr>
        <w:t>прояв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засмучення;</w:t>
      </w:r>
    </w:p>
    <w:p w:rsidR="00A17FD0" w:rsidRDefault="008C7F95">
      <w:pPr>
        <w:pStyle w:val="a3"/>
        <w:spacing w:line="237" w:lineRule="auto"/>
        <w:ind w:left="1419" w:right="4463" w:firstLine="0"/>
      </w:pPr>
      <w:r>
        <w:rPr>
          <w:color w:val="231F20"/>
        </w:rPr>
        <w:t>зміцнення віри у свої сили; довір’я;</w:t>
      </w:r>
    </w:p>
    <w:p w:rsidR="00A17FD0" w:rsidRDefault="008C7F95">
      <w:pPr>
        <w:pStyle w:val="a3"/>
        <w:spacing w:line="339" w:lineRule="exact"/>
        <w:ind w:left="1419" w:firstLine="0"/>
      </w:pPr>
      <w:r>
        <w:rPr>
          <w:color w:val="231F20"/>
        </w:rPr>
        <w:t>залучення до цікавої діяльності.</w:t>
      </w:r>
    </w:p>
    <w:p w:rsidR="00A17FD0" w:rsidRDefault="008C7F95">
      <w:pPr>
        <w:pStyle w:val="a4"/>
        <w:numPr>
          <w:ilvl w:val="1"/>
          <w:numId w:val="398"/>
        </w:numPr>
        <w:tabs>
          <w:tab w:val="left" w:pos="1280"/>
        </w:tabs>
        <w:spacing w:before="17" w:line="235" w:lineRule="auto"/>
        <w:ind w:left="1419" w:right="5176" w:hanging="440"/>
        <w:rPr>
          <w:sz w:val="30"/>
        </w:rPr>
      </w:pPr>
      <w:r>
        <w:rPr>
          <w:i/>
          <w:color w:val="231F20"/>
          <w:spacing w:val="4"/>
          <w:sz w:val="30"/>
        </w:rPr>
        <w:t xml:space="preserve">гальмуючі </w:t>
      </w:r>
      <w:r>
        <w:rPr>
          <w:i/>
          <w:color w:val="231F20"/>
          <w:spacing w:val="8"/>
          <w:sz w:val="30"/>
        </w:rPr>
        <w:t>прийоми</w:t>
      </w:r>
      <w:r>
        <w:rPr>
          <w:color w:val="231F20"/>
          <w:spacing w:val="8"/>
          <w:sz w:val="30"/>
        </w:rPr>
        <w:t xml:space="preserve">: </w:t>
      </w:r>
      <w:r>
        <w:rPr>
          <w:color w:val="231F20"/>
          <w:spacing w:val="-6"/>
          <w:sz w:val="30"/>
        </w:rPr>
        <w:t xml:space="preserve">паралельна </w:t>
      </w: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4"/>
          <w:sz w:val="30"/>
        </w:rPr>
        <w:t xml:space="preserve">дія; </w:t>
      </w:r>
      <w:r>
        <w:rPr>
          <w:color w:val="231F20"/>
          <w:spacing w:val="-3"/>
          <w:sz w:val="30"/>
        </w:rPr>
        <w:t>наказ;</w:t>
      </w:r>
    </w:p>
    <w:p w:rsidR="00A17FD0" w:rsidRDefault="008C7F95">
      <w:pPr>
        <w:pStyle w:val="a3"/>
        <w:spacing w:before="22" w:line="237" w:lineRule="auto"/>
        <w:ind w:left="1419" w:right="6026" w:firstLine="0"/>
      </w:pPr>
      <w:r>
        <w:rPr>
          <w:color w:val="231F20"/>
          <w:spacing w:val="-3"/>
        </w:rPr>
        <w:t xml:space="preserve">ласкавий </w:t>
      </w:r>
      <w:r>
        <w:rPr>
          <w:color w:val="231F20"/>
          <w:spacing w:val="-8"/>
        </w:rPr>
        <w:t xml:space="preserve">докір; </w:t>
      </w:r>
      <w:r>
        <w:rPr>
          <w:color w:val="231F20"/>
        </w:rPr>
        <w:t>натяк;</w:t>
      </w:r>
    </w:p>
    <w:p w:rsidR="00A17FD0" w:rsidRDefault="008C7F95">
      <w:pPr>
        <w:pStyle w:val="a3"/>
        <w:spacing w:line="237" w:lineRule="auto"/>
        <w:ind w:left="1419" w:right="6026" w:firstLine="0"/>
      </w:pPr>
      <w:r>
        <w:rPr>
          <w:color w:val="231F20"/>
          <w:spacing w:val="-8"/>
        </w:rPr>
        <w:t xml:space="preserve">показна </w:t>
      </w:r>
      <w:r>
        <w:rPr>
          <w:color w:val="231F20"/>
          <w:spacing w:val="-3"/>
        </w:rPr>
        <w:t xml:space="preserve">байдужість; </w:t>
      </w:r>
      <w:r>
        <w:rPr>
          <w:color w:val="231F20"/>
          <w:spacing w:val="-13"/>
        </w:rPr>
        <w:t>іронія;</w:t>
      </w:r>
    </w:p>
    <w:p w:rsidR="00A17FD0" w:rsidRDefault="008C7F95">
      <w:pPr>
        <w:pStyle w:val="a3"/>
        <w:spacing w:before="11" w:line="342" w:lineRule="exact"/>
        <w:ind w:left="1419" w:firstLine="0"/>
      </w:pPr>
      <w:r>
        <w:rPr>
          <w:color w:val="231F20"/>
        </w:rPr>
        <w:t>розвінчання;</w:t>
      </w:r>
    </w:p>
    <w:p w:rsidR="00A17FD0" w:rsidRDefault="008C7F95">
      <w:pPr>
        <w:pStyle w:val="a3"/>
        <w:spacing w:before="1" w:line="237" w:lineRule="auto"/>
        <w:ind w:left="1419" w:right="5881" w:firstLine="0"/>
      </w:pPr>
      <w:r>
        <w:rPr>
          <w:color w:val="231F20"/>
        </w:rPr>
        <w:t>прояв обурення; попередження, вибух.</w:t>
      </w:r>
    </w:p>
    <w:p w:rsidR="00A17FD0" w:rsidRDefault="008C7F95">
      <w:pPr>
        <w:pStyle w:val="a3"/>
        <w:spacing w:line="242" w:lineRule="auto"/>
        <w:ind w:right="200"/>
        <w:jc w:val="both"/>
      </w:pPr>
      <w:r>
        <w:rPr>
          <w:color w:val="231F20"/>
        </w:rPr>
        <w:t>Позитивні наслідки в індивідуальній виховній роботі дає прояв до- броти, уважності й піклування з боку педагогів до учнів. Доброта, увага й піклування, допомога з боку дорослих чи товаришів викликає у вихов</w:t>
      </w:r>
      <w:r>
        <w:rPr>
          <w:color w:val="231F20"/>
        </w:rPr>
        <w:t>анця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5" w:firstLine="0"/>
        <w:jc w:val="both"/>
      </w:pPr>
      <w:r>
        <w:rPr>
          <w:color w:val="231F20"/>
          <w:spacing w:val="-3"/>
        </w:rPr>
        <w:t xml:space="preserve">почуття вдячності, </w:t>
      </w:r>
      <w:r>
        <w:rPr>
          <w:color w:val="231F20"/>
        </w:rPr>
        <w:t xml:space="preserve">створює атмосферу </w:t>
      </w:r>
      <w:r>
        <w:rPr>
          <w:color w:val="231F20"/>
          <w:spacing w:val="-4"/>
        </w:rPr>
        <w:t xml:space="preserve">взаємної </w:t>
      </w:r>
      <w:r>
        <w:rPr>
          <w:color w:val="231F20"/>
          <w:spacing w:val="-5"/>
        </w:rPr>
        <w:t xml:space="preserve">поваги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довір’я. </w:t>
      </w:r>
      <w:r>
        <w:rPr>
          <w:color w:val="231F20"/>
          <w:spacing w:val="-6"/>
        </w:rPr>
        <w:t xml:space="preserve">Теплі </w:t>
      </w:r>
      <w:r>
        <w:rPr>
          <w:color w:val="231F20"/>
        </w:rPr>
        <w:t xml:space="preserve">почуття,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виникли </w:t>
      </w:r>
      <w:r>
        <w:rPr>
          <w:color w:val="231F20"/>
          <w:spacing w:val="-3"/>
        </w:rPr>
        <w:t xml:space="preserve">стосовно педагога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товаришів, </w:t>
      </w:r>
      <w:r>
        <w:rPr>
          <w:color w:val="231F20"/>
          <w:spacing w:val="-3"/>
        </w:rPr>
        <w:t xml:space="preserve">згодом </w:t>
      </w:r>
      <w:r>
        <w:rPr>
          <w:color w:val="231F20"/>
          <w:spacing w:val="-11"/>
        </w:rPr>
        <w:t xml:space="preserve">поширю- </w:t>
      </w:r>
      <w:r>
        <w:rPr>
          <w:color w:val="231F20"/>
          <w:spacing w:val="2"/>
        </w:rPr>
        <w:t xml:space="preserve">ються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людей. </w:t>
      </w:r>
      <w:r>
        <w:rPr>
          <w:color w:val="231F20"/>
          <w:spacing w:val="-5"/>
        </w:rPr>
        <w:t xml:space="preserve">Справа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9"/>
        </w:rPr>
        <w:t xml:space="preserve">учнів погані </w:t>
      </w:r>
      <w:r>
        <w:rPr>
          <w:color w:val="231F20"/>
        </w:rPr>
        <w:t xml:space="preserve">сто- </w:t>
      </w:r>
      <w:r>
        <w:rPr>
          <w:color w:val="231F20"/>
          <w:spacing w:val="-7"/>
        </w:rPr>
        <w:t xml:space="preserve">сунки </w:t>
      </w:r>
      <w:r>
        <w:rPr>
          <w:color w:val="231F20"/>
        </w:rPr>
        <w:t xml:space="preserve">з батьками,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відчувають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4"/>
        </w:rPr>
        <w:t xml:space="preserve">тепла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піклування  про </w:t>
      </w:r>
      <w:r>
        <w:rPr>
          <w:color w:val="231F20"/>
          <w:spacing w:val="4"/>
        </w:rPr>
        <w:t xml:space="preserve">себе.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2"/>
        </w:rPr>
        <w:t xml:space="preserve">вдається </w:t>
      </w:r>
      <w:r>
        <w:rPr>
          <w:color w:val="231F20"/>
          <w:spacing w:val="-3"/>
        </w:rPr>
        <w:t xml:space="preserve">провести </w:t>
      </w:r>
      <w:r>
        <w:rPr>
          <w:color w:val="231F20"/>
          <w:spacing w:val="-9"/>
        </w:rPr>
        <w:t xml:space="preserve">відповідну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такими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2"/>
        </w:rPr>
        <w:t xml:space="preserve">ками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7"/>
        </w:rPr>
        <w:t xml:space="preserve">почнуть </w:t>
      </w:r>
      <w:r>
        <w:rPr>
          <w:color w:val="231F20"/>
          <w:spacing w:val="-10"/>
        </w:rPr>
        <w:t xml:space="preserve">інакше </w:t>
      </w:r>
      <w:r>
        <w:rPr>
          <w:color w:val="231F20"/>
        </w:rPr>
        <w:t xml:space="preserve">ставитись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7"/>
        </w:rPr>
        <w:t xml:space="preserve">зміна </w:t>
      </w:r>
      <w:r>
        <w:rPr>
          <w:color w:val="231F20"/>
          <w:spacing w:val="-11"/>
        </w:rPr>
        <w:t xml:space="preserve">їхньої 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9"/>
        </w:rPr>
        <w:t>дінки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10"/>
        </w:rPr>
        <w:t xml:space="preserve">позитивну </w:t>
      </w:r>
      <w:r>
        <w:rPr>
          <w:color w:val="231F20"/>
          <w:spacing w:val="-7"/>
        </w:rPr>
        <w:t xml:space="preserve">реакцію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розслабляються, відбувається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7"/>
        </w:rPr>
        <w:t xml:space="preserve">оздоровлення,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4"/>
        </w:rPr>
        <w:t>себе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3"/>
        </w:rPr>
        <w:t>поводять.</w:t>
      </w:r>
    </w:p>
    <w:p w:rsidR="00A17FD0" w:rsidRDefault="008C7F95">
      <w:pPr>
        <w:pStyle w:val="a3"/>
        <w:spacing w:before="28" w:line="237" w:lineRule="auto"/>
        <w:ind w:right="218" w:firstLine="719"/>
        <w:jc w:val="both"/>
      </w:pPr>
      <w:r>
        <w:rPr>
          <w:color w:val="231F20"/>
          <w:spacing w:val="-3"/>
        </w:rPr>
        <w:t xml:space="preserve">Кожен </w:t>
      </w:r>
      <w:r>
        <w:rPr>
          <w:color w:val="231F20"/>
          <w:spacing w:val="-4"/>
        </w:rPr>
        <w:t xml:space="preserve">учень захоплюється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3"/>
        </w:rPr>
        <w:t xml:space="preserve">галуззю </w:t>
      </w:r>
      <w:r>
        <w:rPr>
          <w:color w:val="231F20"/>
          <w:spacing w:val="-6"/>
        </w:rPr>
        <w:t xml:space="preserve">знань.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4"/>
        </w:rPr>
        <w:t xml:space="preserve">щось </w:t>
      </w:r>
      <w:r>
        <w:rPr>
          <w:color w:val="231F20"/>
          <w:spacing w:val="-7"/>
        </w:rPr>
        <w:t xml:space="preserve">незрозуміло,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звертається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допомогою.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7"/>
        </w:rPr>
        <w:t xml:space="preserve">проявить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тій галузі, </w:t>
      </w:r>
      <w:r>
        <w:rPr>
          <w:color w:val="231F20"/>
        </w:rPr>
        <w:t xml:space="preserve">яка </w:t>
      </w:r>
      <w:r>
        <w:rPr>
          <w:color w:val="231F20"/>
          <w:spacing w:val="-8"/>
        </w:rPr>
        <w:t xml:space="preserve">цікавить вихованця, </w:t>
      </w:r>
      <w:r>
        <w:rPr>
          <w:color w:val="231F20"/>
          <w:spacing w:val="4"/>
        </w:rPr>
        <w:t xml:space="preserve">то  </w:t>
      </w:r>
      <w:r>
        <w:rPr>
          <w:color w:val="231F20"/>
          <w:spacing w:val="-11"/>
        </w:rPr>
        <w:t>це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 xml:space="preserve">ви- кличе здивування, </w:t>
      </w:r>
      <w:r>
        <w:rPr>
          <w:color w:val="231F20"/>
          <w:spacing w:val="-8"/>
        </w:rPr>
        <w:t xml:space="preserve">захоплення, </w:t>
      </w:r>
      <w:r>
        <w:rPr>
          <w:color w:val="231F20"/>
          <w:spacing w:val="-11"/>
        </w:rPr>
        <w:t xml:space="preserve">підніме </w:t>
      </w:r>
      <w:r>
        <w:rPr>
          <w:color w:val="231F20"/>
        </w:rPr>
        <w:t>авторитет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spacing w:before="14" w:line="237" w:lineRule="auto"/>
        <w:ind w:right="200"/>
        <w:jc w:val="both"/>
      </w:pPr>
      <w:r>
        <w:rPr>
          <w:color w:val="231F20"/>
        </w:rPr>
        <w:t xml:space="preserve">Учні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байдужі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свого </w:t>
      </w:r>
      <w:r>
        <w:rPr>
          <w:color w:val="231F20"/>
          <w:spacing w:val="-5"/>
        </w:rPr>
        <w:t xml:space="preserve">становища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ровесників. </w:t>
      </w:r>
      <w:r>
        <w:rPr>
          <w:color w:val="231F20"/>
          <w:spacing w:val="-3"/>
        </w:rPr>
        <w:t xml:space="preserve">Кожен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переживає </w:t>
      </w:r>
      <w:r>
        <w:rPr>
          <w:color w:val="231F20"/>
        </w:rPr>
        <w:t>своє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становище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колек- тиві </w:t>
      </w:r>
      <w:r>
        <w:rPr>
          <w:color w:val="231F20"/>
          <w:spacing w:val="-5"/>
        </w:rPr>
        <w:t xml:space="preserve">по-своєму, </w:t>
      </w:r>
      <w:r>
        <w:rPr>
          <w:color w:val="231F20"/>
          <w:spacing w:val="-8"/>
        </w:rPr>
        <w:t xml:space="preserve">приховуючи </w:t>
      </w:r>
      <w:r>
        <w:rPr>
          <w:color w:val="231F20"/>
        </w:rPr>
        <w:t>св</w:t>
      </w:r>
      <w:r>
        <w:rPr>
          <w:color w:val="231F20"/>
        </w:rPr>
        <w:t xml:space="preserve">ої </w:t>
      </w:r>
      <w:r>
        <w:rPr>
          <w:color w:val="231F20"/>
          <w:spacing w:val="-7"/>
        </w:rPr>
        <w:t xml:space="preserve">заповітні </w:t>
      </w:r>
      <w:r>
        <w:rPr>
          <w:color w:val="231F20"/>
        </w:rPr>
        <w:t xml:space="preserve">думки й почуття. </w:t>
      </w:r>
      <w:r>
        <w:rPr>
          <w:color w:val="231F20"/>
          <w:spacing w:val="-3"/>
        </w:rPr>
        <w:t xml:space="preserve">Спостережен-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поведінкою учнів, </w:t>
      </w:r>
      <w:r>
        <w:rPr>
          <w:color w:val="231F20"/>
        </w:rPr>
        <w:t xml:space="preserve">бесіди з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їхніми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7"/>
        </w:rPr>
        <w:t xml:space="preserve">можли-  </w:t>
      </w:r>
      <w:r>
        <w:rPr>
          <w:color w:val="231F20"/>
          <w:spacing w:val="-3"/>
        </w:rPr>
        <w:t xml:space="preserve">вість </w:t>
      </w:r>
      <w:r>
        <w:rPr>
          <w:color w:val="231F20"/>
          <w:spacing w:val="-8"/>
        </w:rPr>
        <w:t xml:space="preserve">виявити, </w:t>
      </w:r>
      <w:r>
        <w:rPr>
          <w:color w:val="231F20"/>
          <w:spacing w:val="-4"/>
        </w:rPr>
        <w:t xml:space="preserve">чим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особливо </w:t>
      </w:r>
      <w:r>
        <w:rPr>
          <w:color w:val="231F20"/>
        </w:rPr>
        <w:t xml:space="preserve">дорожать. </w:t>
      </w:r>
      <w:r>
        <w:rPr>
          <w:color w:val="231F20"/>
          <w:spacing w:val="-4"/>
        </w:rPr>
        <w:t xml:space="preserve">Створена </w:t>
      </w:r>
      <w:r>
        <w:rPr>
          <w:color w:val="231F20"/>
          <w:spacing w:val="-3"/>
        </w:rPr>
        <w:t xml:space="preserve">вихователем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гогічна </w:t>
      </w:r>
      <w:r>
        <w:rPr>
          <w:color w:val="231F20"/>
          <w:spacing w:val="-6"/>
        </w:rPr>
        <w:t xml:space="preserve">ситуація,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активізує </w:t>
      </w:r>
      <w:r>
        <w:rPr>
          <w:color w:val="231F20"/>
          <w:spacing w:val="-11"/>
        </w:rPr>
        <w:t xml:space="preserve">ці </w:t>
      </w:r>
      <w:r>
        <w:rPr>
          <w:color w:val="231F20"/>
        </w:rPr>
        <w:t xml:space="preserve">думки й почуття,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провідними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вирішальними, </w:t>
      </w:r>
      <w:r>
        <w:rPr>
          <w:color w:val="231F20"/>
        </w:rPr>
        <w:t xml:space="preserve">допомагає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  <w:spacing w:val="-7"/>
        </w:rPr>
        <w:t xml:space="preserve">риси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5"/>
        </w:rPr>
        <w:t xml:space="preserve">особи- </w:t>
      </w:r>
      <w:r>
        <w:rPr>
          <w:color w:val="231F20"/>
        </w:rPr>
        <w:t>стості.</w:t>
      </w:r>
    </w:p>
    <w:p w:rsidR="00A17FD0" w:rsidRDefault="008C7F95">
      <w:pPr>
        <w:pStyle w:val="a3"/>
        <w:spacing w:before="25"/>
        <w:ind w:right="198"/>
        <w:jc w:val="both"/>
      </w:pPr>
      <w:r>
        <w:rPr>
          <w:color w:val="231F20"/>
          <w:spacing w:val="-5"/>
        </w:rPr>
        <w:t xml:space="preserve">Для окремих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характерна </w:t>
      </w:r>
      <w:r>
        <w:rPr>
          <w:color w:val="231F20"/>
        </w:rPr>
        <w:t xml:space="preserve">втрата </w:t>
      </w:r>
      <w:r>
        <w:rPr>
          <w:color w:val="231F20"/>
          <w:spacing w:val="-9"/>
        </w:rPr>
        <w:t xml:space="preserve">віри </w:t>
      </w:r>
      <w:r>
        <w:rPr>
          <w:color w:val="231F20"/>
        </w:rPr>
        <w:t xml:space="preserve">у свої </w:t>
      </w:r>
      <w:r>
        <w:rPr>
          <w:color w:val="231F20"/>
          <w:spacing w:val="-10"/>
        </w:rPr>
        <w:t xml:space="preserve">сили. </w:t>
      </w:r>
      <w:r>
        <w:rPr>
          <w:color w:val="231F20"/>
          <w:spacing w:val="-4"/>
        </w:rPr>
        <w:t xml:space="preserve">Нерідко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5"/>
        </w:rPr>
        <w:t xml:space="preserve">самі </w:t>
      </w:r>
      <w:r>
        <w:rPr>
          <w:color w:val="231F20"/>
        </w:rPr>
        <w:t xml:space="preserve">заявляють,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9"/>
        </w:rPr>
        <w:t xml:space="preserve">нічого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вийде, що </w:t>
      </w:r>
      <w:r>
        <w:rPr>
          <w:color w:val="231F20"/>
          <w:spacing w:val="-9"/>
        </w:rPr>
        <w:t xml:space="preserve">вони  </w:t>
      </w:r>
      <w:r>
        <w:rPr>
          <w:color w:val="231F20"/>
          <w:spacing w:val="-8"/>
        </w:rPr>
        <w:t xml:space="preserve">нездібні.  </w:t>
      </w:r>
      <w:r>
        <w:rPr>
          <w:color w:val="231F20"/>
        </w:rPr>
        <w:t xml:space="preserve">Такі  </w:t>
      </w:r>
      <w:r>
        <w:rPr>
          <w:color w:val="231F20"/>
          <w:spacing w:val="-6"/>
        </w:rPr>
        <w:t xml:space="preserve">учні 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3"/>
        </w:rPr>
        <w:t xml:space="preserve">байдужі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зауважень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оцінок, </w:t>
      </w:r>
      <w:r>
        <w:rPr>
          <w:color w:val="231F20"/>
          <w:spacing w:val="-3"/>
        </w:rPr>
        <w:t xml:space="preserve">почувають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10"/>
        </w:rPr>
        <w:t xml:space="preserve">неповно- </w:t>
      </w:r>
      <w:r>
        <w:rPr>
          <w:color w:val="231F20"/>
          <w:spacing w:val="-15"/>
        </w:rPr>
        <w:t xml:space="preserve">цінними,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9"/>
        </w:rPr>
        <w:t>пасивними.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такому разі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4"/>
        </w:rPr>
        <w:t xml:space="preserve">мобілізувати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9"/>
        </w:rPr>
        <w:t>зміцнити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його віру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власні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>сили.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>Для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7"/>
        </w:rPr>
        <w:t>цього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створюють таку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7"/>
        </w:rPr>
        <w:t xml:space="preserve">ситуацію,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>може в чому-небудь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6"/>
        </w:rPr>
        <w:t>себе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9"/>
        </w:rPr>
        <w:t xml:space="preserve">проявити, </w:t>
      </w:r>
      <w:r>
        <w:rPr>
          <w:color w:val="231F20"/>
          <w:spacing w:val="-5"/>
        </w:rPr>
        <w:t xml:space="preserve">переконатись </w:t>
      </w:r>
      <w:r>
        <w:rPr>
          <w:color w:val="231F20"/>
        </w:rPr>
        <w:t xml:space="preserve">у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щось </w:t>
      </w:r>
      <w:r>
        <w:rPr>
          <w:color w:val="231F20"/>
        </w:rPr>
        <w:t xml:space="preserve">здатна. </w:t>
      </w:r>
      <w:r>
        <w:rPr>
          <w:color w:val="231F20"/>
          <w:spacing w:val="-4"/>
        </w:rPr>
        <w:t xml:space="preserve">Досвідчені </w:t>
      </w:r>
      <w:r>
        <w:rPr>
          <w:color w:val="231F20"/>
        </w:rPr>
        <w:t xml:space="preserve">вчителі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намагаються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навчання  </w:t>
      </w:r>
      <w:r>
        <w:rPr>
          <w:color w:val="231F20"/>
          <w:spacing w:val="-8"/>
        </w:rPr>
        <w:t xml:space="preserve">учнів,  </w:t>
      </w:r>
      <w:r>
        <w:rPr>
          <w:color w:val="231F20"/>
          <w:spacing w:val="-6"/>
        </w:rPr>
        <w:t xml:space="preserve">щоб  </w:t>
      </w:r>
      <w:r>
        <w:rPr>
          <w:color w:val="231F20"/>
        </w:rPr>
        <w:t xml:space="preserve">у  </w:t>
      </w:r>
      <w:r>
        <w:rPr>
          <w:color w:val="231F20"/>
          <w:spacing w:val="-14"/>
        </w:rPr>
        <w:t xml:space="preserve">них   </w:t>
      </w:r>
      <w:r>
        <w:rPr>
          <w:color w:val="231F20"/>
          <w:spacing w:val="-9"/>
        </w:rPr>
        <w:t xml:space="preserve">виходило,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5"/>
        </w:rPr>
        <w:t xml:space="preserve">товариші </w:t>
      </w:r>
      <w:r>
        <w:rPr>
          <w:color w:val="231F20"/>
          <w:spacing w:val="-9"/>
        </w:rPr>
        <w:t xml:space="preserve">помітили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8"/>
        </w:rPr>
        <w:t xml:space="preserve">перші </w:t>
      </w:r>
      <w:r>
        <w:rPr>
          <w:color w:val="231F20"/>
          <w:spacing w:val="-12"/>
        </w:rPr>
        <w:t xml:space="preserve">успіхи. </w:t>
      </w:r>
      <w:r>
        <w:rPr>
          <w:color w:val="231F20"/>
          <w:spacing w:val="-8"/>
        </w:rPr>
        <w:t xml:space="preserve">Упевнившись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8"/>
        </w:rPr>
        <w:t xml:space="preserve">успіхах, помітивши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відчувши повагу </w:t>
      </w:r>
      <w:r>
        <w:rPr>
          <w:color w:val="231F20"/>
          <w:spacing w:val="-7"/>
        </w:rPr>
        <w:t xml:space="preserve">товаришів, школяр </w:t>
      </w:r>
      <w:r>
        <w:rPr>
          <w:color w:val="231F20"/>
          <w:spacing w:val="-9"/>
        </w:rPr>
        <w:t xml:space="preserve">починає </w:t>
      </w:r>
      <w:r>
        <w:rPr>
          <w:color w:val="231F20"/>
          <w:spacing w:val="-10"/>
        </w:rPr>
        <w:t xml:space="preserve">інакше </w:t>
      </w:r>
      <w:r>
        <w:rPr>
          <w:color w:val="231F20"/>
        </w:rPr>
        <w:t xml:space="preserve">ставитись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5"/>
        </w:rPr>
        <w:t xml:space="preserve">зміцнюється </w:t>
      </w:r>
      <w:r>
        <w:rPr>
          <w:color w:val="231F20"/>
          <w:spacing w:val="-9"/>
        </w:rPr>
        <w:t>віра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свої </w:t>
      </w:r>
      <w:r>
        <w:rPr>
          <w:color w:val="231F20"/>
          <w:spacing w:val="-10"/>
        </w:rPr>
        <w:t xml:space="preserve">сили, </w:t>
      </w:r>
      <w:r>
        <w:rPr>
          <w:color w:val="231F20"/>
          <w:spacing w:val="-6"/>
        </w:rPr>
        <w:t xml:space="preserve">появ- </w:t>
      </w:r>
      <w:r>
        <w:rPr>
          <w:color w:val="231F20"/>
        </w:rPr>
        <w:t xml:space="preserve">ляється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  <w:spacing w:val="-4"/>
        </w:rPr>
        <w:t xml:space="preserve">бажання </w:t>
      </w:r>
      <w:r>
        <w:rPr>
          <w:color w:val="231F20"/>
          <w:spacing w:val="-7"/>
        </w:rPr>
        <w:t>поводитись інакше,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5"/>
        </w:rPr>
        <w:t>стати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11"/>
        </w:rPr>
        <w:t xml:space="preserve">іншим, </w:t>
      </w:r>
      <w:r>
        <w:rPr>
          <w:color w:val="231F20"/>
          <w:spacing w:val="-5"/>
        </w:rPr>
        <w:t>кращим.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10"/>
        </w:rPr>
        <w:t xml:space="preserve">Прийом </w:t>
      </w:r>
      <w:r>
        <w:rPr>
          <w:color w:val="231F20"/>
          <w:spacing w:val="-6"/>
        </w:rPr>
        <w:t xml:space="preserve">довір’я </w:t>
      </w:r>
      <w:r>
        <w:rPr>
          <w:color w:val="231F20"/>
        </w:rPr>
        <w:t xml:space="preserve">базується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вірі </w:t>
      </w:r>
      <w:r>
        <w:rPr>
          <w:color w:val="231F20"/>
        </w:rPr>
        <w:t xml:space="preserve">в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9"/>
        </w:rPr>
        <w:t xml:space="preserve">людині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щось </w:t>
      </w:r>
      <w:r>
        <w:rPr>
          <w:color w:val="231F20"/>
          <w:spacing w:val="-7"/>
        </w:rPr>
        <w:t xml:space="preserve">хороше,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що можна опертись </w:t>
      </w:r>
      <w:r>
        <w:rPr>
          <w:color w:val="231F20"/>
        </w:rPr>
        <w:t xml:space="preserve">і досягти  </w:t>
      </w:r>
      <w:r>
        <w:rPr>
          <w:color w:val="231F20"/>
          <w:spacing w:val="-7"/>
        </w:rPr>
        <w:t xml:space="preserve">істотних  </w:t>
      </w:r>
      <w:r>
        <w:rPr>
          <w:color w:val="231F20"/>
          <w:spacing w:val="-11"/>
        </w:rPr>
        <w:t xml:space="preserve">успіхів.  </w:t>
      </w:r>
      <w:r>
        <w:rPr>
          <w:color w:val="231F20"/>
        </w:rPr>
        <w:t xml:space="preserve">В  </w:t>
      </w:r>
      <w:r>
        <w:rPr>
          <w:color w:val="231F20"/>
          <w:spacing w:val="-7"/>
        </w:rPr>
        <w:t xml:space="preserve">індивідуаль-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  <w:spacing w:val="-14"/>
        </w:rPr>
        <w:t xml:space="preserve">прийом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цікавої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4"/>
        </w:rPr>
        <w:t xml:space="preserve">Цікава </w:t>
      </w:r>
      <w:r>
        <w:rPr>
          <w:color w:val="231F20"/>
          <w:spacing w:val="-6"/>
        </w:rPr>
        <w:t xml:space="preserve">діяльність захоплює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ній  </w:t>
      </w:r>
      <w:r>
        <w:rPr>
          <w:color w:val="231F20"/>
          <w:spacing w:val="-9"/>
        </w:rPr>
        <w:t xml:space="preserve">він  </w:t>
      </w:r>
      <w:r>
        <w:rPr>
          <w:color w:val="231F20"/>
        </w:rPr>
        <w:t xml:space="preserve">забуває  свої </w:t>
      </w:r>
      <w:r>
        <w:rPr>
          <w:color w:val="231F20"/>
          <w:spacing w:val="-9"/>
        </w:rPr>
        <w:t xml:space="preserve">погані  </w:t>
      </w:r>
      <w:r>
        <w:rPr>
          <w:color w:val="231F20"/>
          <w:spacing w:val="-4"/>
        </w:rPr>
        <w:t xml:space="preserve">потя- </w:t>
      </w:r>
      <w:r>
        <w:rPr>
          <w:color w:val="231F20"/>
          <w:spacing w:val="-8"/>
        </w:rPr>
        <w:t xml:space="preserve">ги,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3"/>
        </w:rPr>
        <w:t xml:space="preserve">народжуються </w:t>
      </w:r>
      <w:r>
        <w:rPr>
          <w:color w:val="231F20"/>
          <w:spacing w:val="-10"/>
        </w:rPr>
        <w:t>хоро</w:t>
      </w:r>
      <w:r>
        <w:rPr>
          <w:color w:val="231F20"/>
          <w:spacing w:val="-10"/>
        </w:rPr>
        <w:t xml:space="preserve">ші </w:t>
      </w:r>
      <w:r>
        <w:rPr>
          <w:color w:val="231F20"/>
          <w:spacing w:val="-9"/>
        </w:rPr>
        <w:t xml:space="preserve">прагнення,  </w:t>
      </w:r>
      <w:r>
        <w:rPr>
          <w:color w:val="231F20"/>
          <w:spacing w:val="-4"/>
        </w:rPr>
        <w:t xml:space="preserve">проявляються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позитивні  </w:t>
      </w:r>
      <w:r>
        <w:rPr>
          <w:color w:val="231F20"/>
          <w:spacing w:val="-4"/>
        </w:rPr>
        <w:t>якості.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</w:rPr>
        <w:t>Молодшому шкільному віку характерне прагнення до діяльності, ба- жання в чомусь проявити себе, знайти вихід своїй енергії. Важливо тільки створити відповідні умови, щоб ця діяльність мала позитивне спрямуван-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0" w:firstLine="0"/>
        <w:jc w:val="both"/>
      </w:pPr>
      <w:r>
        <w:rPr>
          <w:color w:val="231F20"/>
        </w:rPr>
        <w:t>ня. Тому застосування цього прийому можливе тоді, коли в школі широко розгорнута робота різних гуртків предметних, спортивних, художніх, тех- нічних.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А.С.Макаренко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3"/>
        </w:rPr>
        <w:t xml:space="preserve">користувався </w:t>
      </w:r>
      <w:r>
        <w:rPr>
          <w:color w:val="231F20"/>
          <w:spacing w:val="-11"/>
        </w:rPr>
        <w:t xml:space="preserve">прийомом </w:t>
      </w:r>
      <w:r>
        <w:rPr>
          <w:color w:val="231F20"/>
          <w:spacing w:val="-6"/>
        </w:rPr>
        <w:t xml:space="preserve">паралельної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 xml:space="preserve">гічної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6"/>
        </w:rPr>
        <w:t xml:space="preserve">розумів </w:t>
      </w:r>
      <w:r>
        <w:rPr>
          <w:color w:val="231F20"/>
          <w:spacing w:val="-7"/>
        </w:rPr>
        <w:t xml:space="preserve">непрямий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колектив. </w:t>
      </w:r>
      <w:r>
        <w:rPr>
          <w:color w:val="231F20"/>
          <w:spacing w:val="-7"/>
        </w:rPr>
        <w:t xml:space="preserve">Подолання </w:t>
      </w:r>
      <w:r>
        <w:rPr>
          <w:color w:val="231F20"/>
          <w:spacing w:val="-6"/>
        </w:rPr>
        <w:t xml:space="preserve">негативної </w:t>
      </w:r>
      <w:r>
        <w:rPr>
          <w:color w:val="231F20"/>
          <w:spacing w:val="-7"/>
        </w:rPr>
        <w:t xml:space="preserve">риси </w:t>
      </w:r>
      <w:r>
        <w:rPr>
          <w:color w:val="231F20"/>
        </w:rPr>
        <w:t xml:space="preserve">характеру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шля- </w:t>
      </w:r>
      <w:r>
        <w:rPr>
          <w:color w:val="231F20"/>
          <w:spacing w:val="-7"/>
        </w:rPr>
        <w:t xml:space="preserve">хом </w:t>
      </w:r>
      <w:r>
        <w:rPr>
          <w:color w:val="231F20"/>
          <w:spacing w:val="-3"/>
        </w:rPr>
        <w:t xml:space="preserve">безпосереднього </w:t>
      </w:r>
      <w:r>
        <w:rPr>
          <w:color w:val="231F20"/>
          <w:spacing w:val="-4"/>
        </w:rPr>
        <w:t xml:space="preserve">звертання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>організацією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9"/>
        </w:rPr>
        <w:t xml:space="preserve">на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</w:rPr>
        <w:t xml:space="preserve">Педагог </w:t>
      </w:r>
      <w:r>
        <w:rPr>
          <w:color w:val="231F20"/>
          <w:spacing w:val="-5"/>
        </w:rPr>
        <w:t xml:space="preserve">виступає </w:t>
      </w:r>
      <w:r>
        <w:rPr>
          <w:color w:val="231F20"/>
        </w:rPr>
        <w:t xml:space="preserve">в даному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претензіями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4"/>
        </w:rPr>
        <w:t xml:space="preserve">колек- тиву </w:t>
      </w:r>
      <w:r>
        <w:rPr>
          <w:color w:val="231F20"/>
        </w:rPr>
        <w:t xml:space="preserve">й вимагає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8"/>
        </w:rPr>
        <w:t xml:space="preserve">відповіді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поведінку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6"/>
        </w:rPr>
        <w:t xml:space="preserve">членів.  </w:t>
      </w:r>
      <w:r>
        <w:rPr>
          <w:color w:val="231F20"/>
        </w:rPr>
        <w:t xml:space="preserve">У  зв’язку 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засуджує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7"/>
        </w:rPr>
        <w:t xml:space="preserve">одного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своїх членів,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4"/>
        </w:rPr>
        <w:t>певним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чином </w:t>
      </w:r>
      <w:r>
        <w:rPr>
          <w:color w:val="231F20"/>
        </w:rPr>
        <w:t xml:space="preserve">реагують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5"/>
        </w:rPr>
        <w:t>колективу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[13].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Суть </w:t>
      </w:r>
      <w:r>
        <w:rPr>
          <w:color w:val="231F20"/>
          <w:spacing w:val="-11"/>
        </w:rPr>
        <w:t xml:space="preserve">прийому </w:t>
      </w:r>
      <w:r>
        <w:rPr>
          <w:color w:val="231F20"/>
        </w:rPr>
        <w:t xml:space="preserve">вдаваної байдужості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>за</w:t>
      </w:r>
      <w:r>
        <w:rPr>
          <w:color w:val="231F20"/>
        </w:rPr>
        <w:t xml:space="preserve">вдяки </w:t>
      </w:r>
      <w:r>
        <w:rPr>
          <w:color w:val="231F20"/>
          <w:spacing w:val="-6"/>
        </w:rPr>
        <w:t xml:space="preserve">своїй </w:t>
      </w:r>
      <w:r>
        <w:rPr>
          <w:color w:val="231F20"/>
          <w:spacing w:val="-8"/>
        </w:rPr>
        <w:t xml:space="preserve">витримці </w:t>
      </w:r>
      <w:r>
        <w:rPr>
          <w:color w:val="231F20"/>
          <w:spacing w:val="-5"/>
        </w:rPr>
        <w:t xml:space="preserve">робить вигляд,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нічого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помітив,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продовжує </w:t>
      </w:r>
      <w:r>
        <w:rPr>
          <w:color w:val="231F20"/>
        </w:rPr>
        <w:t xml:space="preserve">почату </w:t>
      </w:r>
      <w:r>
        <w:rPr>
          <w:color w:val="231F20"/>
          <w:spacing w:val="-4"/>
        </w:rPr>
        <w:t xml:space="preserve">роботу. </w:t>
      </w:r>
      <w:r>
        <w:rPr>
          <w:color w:val="231F20"/>
          <w:spacing w:val="-8"/>
        </w:rPr>
        <w:t xml:space="preserve">Вихованець здивований,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7"/>
        </w:rPr>
        <w:t xml:space="preserve">витівку 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 xml:space="preserve">реагують,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3"/>
        </w:rPr>
        <w:t xml:space="preserve">чекав </w:t>
      </w:r>
      <w:r>
        <w:rPr>
          <w:color w:val="231F20"/>
          <w:spacing w:val="-7"/>
        </w:rPr>
        <w:t xml:space="preserve">цього,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задум </w:t>
      </w:r>
      <w:r>
        <w:rPr>
          <w:color w:val="231F20"/>
          <w:spacing w:val="-6"/>
        </w:rPr>
        <w:t xml:space="preserve">провалився, </w:t>
      </w:r>
      <w:r>
        <w:rPr>
          <w:color w:val="231F20"/>
          <w:spacing w:val="-9"/>
        </w:rPr>
        <w:t xml:space="preserve">він роззброєний, </w:t>
      </w:r>
      <w:r>
        <w:rPr>
          <w:color w:val="231F20"/>
          <w:spacing w:val="-4"/>
        </w:rPr>
        <w:t xml:space="preserve">почуває </w:t>
      </w:r>
      <w:r>
        <w:rPr>
          <w:color w:val="231F20"/>
          <w:spacing w:val="-5"/>
        </w:rPr>
        <w:t xml:space="preserve">не- зручність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недоречність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8"/>
        </w:rPr>
        <w:t xml:space="preserve">поведінки, </w:t>
      </w:r>
      <w:r>
        <w:rPr>
          <w:color w:val="231F20"/>
        </w:rPr>
        <w:t xml:space="preserve">відмовляється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>своєї</w:t>
      </w:r>
      <w:r>
        <w:rPr>
          <w:color w:val="231F20"/>
          <w:spacing w:val="-43"/>
        </w:rPr>
        <w:t xml:space="preserve"> </w:t>
      </w:r>
      <w:r>
        <w:rPr>
          <w:color w:val="231F20"/>
          <w:spacing w:val="-6"/>
        </w:rPr>
        <w:t>затії.</w:t>
      </w:r>
    </w:p>
    <w:p w:rsidR="00A17FD0" w:rsidRDefault="008C7F95">
      <w:pPr>
        <w:pStyle w:val="a3"/>
        <w:spacing w:before="11" w:line="237" w:lineRule="auto"/>
        <w:ind w:right="197"/>
        <w:jc w:val="both"/>
      </w:pP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складається з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4"/>
        </w:rPr>
        <w:t xml:space="preserve">осіб, </w:t>
      </w:r>
      <w:r>
        <w:rPr>
          <w:color w:val="231F20"/>
        </w:rPr>
        <w:t xml:space="preserve">які </w:t>
      </w:r>
      <w:r>
        <w:rPr>
          <w:color w:val="231F20"/>
          <w:spacing w:val="4"/>
        </w:rPr>
        <w:t xml:space="preserve">мають ті чи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-5"/>
        </w:rPr>
        <w:t xml:space="preserve">гативні </w:t>
      </w:r>
      <w:r>
        <w:rPr>
          <w:color w:val="231F20"/>
          <w:spacing w:val="-7"/>
        </w:rPr>
        <w:t xml:space="preserve">риси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проявляються   </w:t>
      </w:r>
      <w:r>
        <w:rPr>
          <w:color w:val="231F20"/>
        </w:rPr>
        <w:t xml:space="preserve">в  </w:t>
      </w:r>
      <w:r>
        <w:rPr>
          <w:color w:val="231F20"/>
          <w:spacing w:val="-10"/>
        </w:rPr>
        <w:t xml:space="preserve">щоденній  </w:t>
      </w:r>
      <w:r>
        <w:rPr>
          <w:color w:val="231F20"/>
          <w:spacing w:val="-11"/>
        </w:rPr>
        <w:t xml:space="preserve">поведінці.  </w:t>
      </w:r>
      <w:r>
        <w:rPr>
          <w:color w:val="231F20"/>
        </w:rPr>
        <w:t xml:space="preserve">Такі факти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3"/>
        </w:rPr>
        <w:t xml:space="preserve">помічати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відповідним </w:t>
      </w:r>
      <w:r>
        <w:rPr>
          <w:color w:val="231F20"/>
          <w:spacing w:val="-9"/>
        </w:rPr>
        <w:t>чином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реагувати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них. </w:t>
      </w:r>
      <w:r>
        <w:rPr>
          <w:color w:val="231F20"/>
          <w:spacing w:val="-7"/>
        </w:rPr>
        <w:t>Одним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дійових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</w:rPr>
        <w:t xml:space="preserve">у такому разі є </w:t>
      </w:r>
      <w:r>
        <w:rPr>
          <w:color w:val="231F20"/>
          <w:spacing w:val="-4"/>
        </w:rPr>
        <w:t xml:space="preserve">осуд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вчинків, </w:t>
      </w:r>
      <w:r>
        <w:rPr>
          <w:color w:val="231F20"/>
          <w:spacing w:val="-8"/>
        </w:rPr>
        <w:t xml:space="preserve">поглядів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переконань. </w:t>
      </w:r>
      <w:r>
        <w:rPr>
          <w:color w:val="231F20"/>
        </w:rPr>
        <w:t xml:space="preserve">Педагоги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члени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зборах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1"/>
        </w:rPr>
        <w:t xml:space="preserve">наодинці </w:t>
      </w:r>
      <w:r>
        <w:rPr>
          <w:color w:val="231F20"/>
          <w:spacing w:val="-8"/>
        </w:rPr>
        <w:t xml:space="preserve">кри- </w:t>
      </w:r>
      <w:r>
        <w:rPr>
          <w:color w:val="231F20"/>
          <w:spacing w:val="-4"/>
        </w:rPr>
        <w:t xml:space="preserve">тикують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які поводяться </w:t>
      </w:r>
      <w:r>
        <w:rPr>
          <w:color w:val="231F20"/>
          <w:spacing w:val="-9"/>
        </w:rPr>
        <w:t xml:space="preserve">негідно. </w:t>
      </w:r>
      <w:r>
        <w:rPr>
          <w:color w:val="231F20"/>
        </w:rPr>
        <w:t xml:space="preserve">Пережите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6"/>
        </w:rPr>
        <w:t xml:space="preserve">допо- </w:t>
      </w:r>
      <w:r>
        <w:rPr>
          <w:color w:val="231F20"/>
          <w:spacing w:val="3"/>
        </w:rPr>
        <w:t xml:space="preserve">магає </w:t>
      </w:r>
      <w:r>
        <w:rPr>
          <w:color w:val="231F20"/>
          <w:spacing w:val="-3"/>
        </w:rPr>
        <w:t xml:space="preserve">учневі </w:t>
      </w:r>
      <w:r>
        <w:rPr>
          <w:color w:val="231F20"/>
        </w:rPr>
        <w:t xml:space="preserve">в майбутньому стримувати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допускати </w:t>
      </w:r>
      <w:r>
        <w:rPr>
          <w:color w:val="231F20"/>
          <w:spacing w:val="-13"/>
        </w:rPr>
        <w:t xml:space="preserve">подібних </w:t>
      </w:r>
      <w:r>
        <w:rPr>
          <w:color w:val="231F20"/>
          <w:spacing w:val="-10"/>
        </w:rPr>
        <w:t xml:space="preserve">учинків, </w:t>
      </w:r>
      <w:r>
        <w:rPr>
          <w:color w:val="231F20"/>
          <w:spacing w:val="-8"/>
        </w:rPr>
        <w:t xml:space="preserve">виховує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</w:rPr>
        <w:t>за свою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8"/>
        </w:rPr>
        <w:t>поведінку.</w:t>
      </w:r>
    </w:p>
    <w:p w:rsidR="00A17FD0" w:rsidRDefault="008C7F95">
      <w:pPr>
        <w:pStyle w:val="a3"/>
        <w:spacing w:before="28" w:line="237" w:lineRule="auto"/>
        <w:ind w:right="208"/>
        <w:jc w:val="both"/>
      </w:pPr>
      <w:r>
        <w:rPr>
          <w:color w:val="231F20"/>
        </w:rPr>
        <w:t xml:space="preserve">А.С.Макаренко </w:t>
      </w:r>
      <w:r>
        <w:rPr>
          <w:color w:val="231F20"/>
          <w:spacing w:val="-7"/>
        </w:rPr>
        <w:t xml:space="preserve">ввів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4"/>
        </w:rPr>
        <w:t xml:space="preserve">літературу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використовував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>практиці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4"/>
        </w:rPr>
        <w:t xml:space="preserve">прийом </w:t>
      </w:r>
      <w:r>
        <w:rPr>
          <w:color w:val="231F20"/>
          <w:spacing w:val="-7"/>
        </w:rPr>
        <w:t xml:space="preserve">вибуху. </w:t>
      </w:r>
      <w:r>
        <w:rPr>
          <w:color w:val="231F20"/>
        </w:rPr>
        <w:t xml:space="preserve">Суть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11"/>
        </w:rPr>
        <w:t xml:space="preserve">прийому </w:t>
      </w:r>
      <w:r>
        <w:rPr>
          <w:color w:val="231F20"/>
          <w:spacing w:val="-5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створенні </w:t>
      </w:r>
      <w:r>
        <w:rPr>
          <w:color w:val="231F20"/>
        </w:rPr>
        <w:t xml:space="preserve">такої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обстановки,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6"/>
        </w:rPr>
        <w:t xml:space="preserve">швидко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корінним </w:t>
      </w:r>
      <w:r>
        <w:rPr>
          <w:color w:val="231F20"/>
          <w:spacing w:val="-9"/>
        </w:rPr>
        <w:t xml:space="preserve">чином </w:t>
      </w:r>
      <w:r>
        <w:rPr>
          <w:color w:val="231F20"/>
          <w:spacing w:val="-2"/>
        </w:rPr>
        <w:t xml:space="preserve">перебудовується </w:t>
      </w:r>
      <w:r>
        <w:rPr>
          <w:color w:val="231F20"/>
        </w:rPr>
        <w:t xml:space="preserve">особистість. Як </w:t>
      </w:r>
      <w:r>
        <w:rPr>
          <w:color w:val="231F20"/>
          <w:spacing w:val="-4"/>
        </w:rPr>
        <w:t xml:space="preserve">зауважив </w:t>
      </w:r>
      <w:r>
        <w:rPr>
          <w:color w:val="231F20"/>
          <w:spacing w:val="-6"/>
        </w:rPr>
        <w:t xml:space="preserve">К.Д.Ушинський, </w:t>
      </w:r>
      <w:r>
        <w:rPr>
          <w:color w:val="231F20"/>
          <w:spacing w:val="-8"/>
        </w:rPr>
        <w:t xml:space="preserve">сильне </w:t>
      </w:r>
      <w:r>
        <w:rPr>
          <w:color w:val="231F20"/>
        </w:rPr>
        <w:t xml:space="preserve">душев-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потрясіння, </w:t>
      </w:r>
      <w:r>
        <w:rPr>
          <w:color w:val="231F20"/>
          <w:spacing w:val="-7"/>
        </w:rPr>
        <w:t xml:space="preserve">надзвичайний </w:t>
      </w:r>
      <w:r>
        <w:rPr>
          <w:color w:val="231F20"/>
          <w:spacing w:val="-13"/>
        </w:rPr>
        <w:t xml:space="preserve">порив </w:t>
      </w:r>
      <w:r>
        <w:rPr>
          <w:color w:val="231F20"/>
          <w:spacing w:val="-5"/>
        </w:rPr>
        <w:t xml:space="preserve">духу, </w:t>
      </w:r>
      <w:r>
        <w:rPr>
          <w:color w:val="231F20"/>
          <w:spacing w:val="-6"/>
        </w:rPr>
        <w:t xml:space="preserve">високе </w:t>
      </w:r>
      <w:r>
        <w:rPr>
          <w:color w:val="231F20"/>
          <w:spacing w:val="-9"/>
        </w:rPr>
        <w:t xml:space="preserve">піднесення одним </w:t>
      </w:r>
      <w:r>
        <w:rPr>
          <w:color w:val="231F20"/>
          <w:spacing w:val="-5"/>
        </w:rPr>
        <w:t xml:space="preserve">ударом </w:t>
      </w:r>
      <w:r>
        <w:rPr>
          <w:color w:val="231F20"/>
          <w:spacing w:val="-8"/>
        </w:rPr>
        <w:t xml:space="preserve">знищують </w:t>
      </w:r>
      <w:r>
        <w:rPr>
          <w:color w:val="231F20"/>
          <w:spacing w:val="-11"/>
        </w:rPr>
        <w:t xml:space="preserve">найшкідливіші </w:t>
      </w:r>
      <w:r>
        <w:rPr>
          <w:color w:val="231F20"/>
          <w:spacing w:val="-5"/>
        </w:rPr>
        <w:t xml:space="preserve">схильності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укоренілі </w:t>
      </w:r>
      <w:r>
        <w:rPr>
          <w:color w:val="231F20"/>
          <w:spacing w:val="-6"/>
        </w:rPr>
        <w:t xml:space="preserve">звички, </w:t>
      </w:r>
      <w:r>
        <w:rPr>
          <w:color w:val="231F20"/>
        </w:rPr>
        <w:t xml:space="preserve">немовби  стира- </w:t>
      </w:r>
      <w:r>
        <w:rPr>
          <w:color w:val="231F20"/>
          <w:spacing w:val="-4"/>
        </w:rPr>
        <w:t>ю</w:t>
      </w:r>
      <w:r>
        <w:rPr>
          <w:color w:val="231F20"/>
          <w:spacing w:val="-4"/>
        </w:rPr>
        <w:t xml:space="preserve">чи, </w:t>
      </w:r>
      <w:r>
        <w:rPr>
          <w:color w:val="231F20"/>
          <w:spacing w:val="-3"/>
        </w:rPr>
        <w:t xml:space="preserve">спалюючи </w:t>
      </w:r>
      <w:r>
        <w:rPr>
          <w:color w:val="231F20"/>
          <w:spacing w:val="-6"/>
        </w:rPr>
        <w:t xml:space="preserve">своїм </w:t>
      </w:r>
      <w:r>
        <w:rPr>
          <w:color w:val="231F20"/>
          <w:spacing w:val="-5"/>
        </w:rPr>
        <w:t xml:space="preserve">полум’ям </w:t>
      </w:r>
      <w:r>
        <w:rPr>
          <w:color w:val="231F20"/>
        </w:rPr>
        <w:t xml:space="preserve">усю </w:t>
      </w:r>
      <w:r>
        <w:rPr>
          <w:color w:val="231F20"/>
          <w:spacing w:val="-8"/>
        </w:rPr>
        <w:t xml:space="preserve">попередню історію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5"/>
        </w:rPr>
        <w:t xml:space="preserve">чати </w:t>
      </w:r>
      <w:r>
        <w:rPr>
          <w:color w:val="231F20"/>
          <w:spacing w:val="-9"/>
        </w:rPr>
        <w:t xml:space="preserve">нову,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1"/>
        </w:rPr>
        <w:t>новим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8"/>
        </w:rPr>
        <w:t>прапором.</w:t>
      </w:r>
    </w:p>
    <w:p w:rsidR="00A17FD0" w:rsidRDefault="008C7F95">
      <w:pPr>
        <w:pStyle w:val="a3"/>
        <w:spacing w:before="25"/>
        <w:ind w:right="199"/>
        <w:jc w:val="both"/>
      </w:pPr>
      <w:r>
        <w:rPr>
          <w:color w:val="231F20"/>
        </w:rPr>
        <w:t xml:space="preserve">Такі </w:t>
      </w:r>
      <w:r>
        <w:rPr>
          <w:color w:val="231F20"/>
          <w:spacing w:val="-10"/>
        </w:rPr>
        <w:t xml:space="preserve">психологічні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>відбутися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6"/>
        </w:rPr>
        <w:t xml:space="preserve">обстановці, </w:t>
      </w:r>
      <w:r>
        <w:rPr>
          <w:color w:val="231F20"/>
          <w:spacing w:val="-4"/>
        </w:rPr>
        <w:t xml:space="preserve">здатній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8"/>
        </w:rPr>
        <w:t xml:space="preserve">сильні </w:t>
      </w:r>
      <w:r>
        <w:rPr>
          <w:color w:val="231F20"/>
        </w:rPr>
        <w:t xml:space="preserve">почуття. Педагогу </w:t>
      </w:r>
      <w:r>
        <w:rPr>
          <w:color w:val="231F20"/>
          <w:spacing w:val="-5"/>
        </w:rPr>
        <w:t xml:space="preserve">не- </w:t>
      </w:r>
      <w:r>
        <w:rPr>
          <w:color w:val="231F20"/>
          <w:spacing w:val="-8"/>
        </w:rPr>
        <w:t xml:space="preserve">обхідно </w:t>
      </w:r>
      <w:r>
        <w:rPr>
          <w:color w:val="231F20"/>
        </w:rPr>
        <w:t xml:space="preserve">добре знати </w:t>
      </w:r>
      <w:r>
        <w:rPr>
          <w:color w:val="231F20"/>
          <w:spacing w:val="-8"/>
        </w:rPr>
        <w:t xml:space="preserve">вихованця, щоб </w:t>
      </w:r>
      <w:r>
        <w:rPr>
          <w:color w:val="231F20"/>
          <w:spacing w:val="-10"/>
        </w:rPr>
        <w:t xml:space="preserve">вплинути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головне   </w:t>
      </w:r>
      <w:r>
        <w:rPr>
          <w:color w:val="231F20"/>
          <w:spacing w:val="-3"/>
        </w:rPr>
        <w:t xml:space="preserve">почуття  </w:t>
      </w:r>
      <w:r>
        <w:rPr>
          <w:color w:val="231F20"/>
        </w:rPr>
        <w:t xml:space="preserve">(ра- дість, смуток, </w:t>
      </w:r>
      <w:r>
        <w:rPr>
          <w:color w:val="231F20"/>
          <w:spacing w:val="-3"/>
        </w:rPr>
        <w:t xml:space="preserve">сором, </w:t>
      </w:r>
      <w:r>
        <w:rPr>
          <w:color w:val="231F20"/>
          <w:spacing w:val="-12"/>
        </w:rPr>
        <w:t xml:space="preserve">гнів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ін.), щоб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8"/>
        </w:rPr>
        <w:t xml:space="preserve">по-новому </w:t>
      </w:r>
      <w:r>
        <w:rPr>
          <w:color w:val="231F20"/>
          <w:spacing w:val="-16"/>
        </w:rPr>
        <w:t xml:space="preserve">оцінив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5"/>
        </w:rPr>
        <w:t xml:space="preserve">переко- </w:t>
      </w:r>
      <w:r>
        <w:rPr>
          <w:color w:val="231F20"/>
          <w:spacing w:val="-3"/>
        </w:rPr>
        <w:t xml:space="preserve">нався 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необхідності </w:t>
      </w:r>
      <w:r>
        <w:rPr>
          <w:color w:val="231F20"/>
          <w:spacing w:val="-7"/>
        </w:rPr>
        <w:t xml:space="preserve">поводитись  інакше. 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важливу </w:t>
      </w:r>
      <w:r>
        <w:rPr>
          <w:color w:val="231F20"/>
          <w:spacing w:val="-8"/>
        </w:rPr>
        <w:t xml:space="preserve">роль  </w:t>
      </w:r>
      <w:r>
        <w:rPr>
          <w:color w:val="231F20"/>
          <w:spacing w:val="-7"/>
        </w:rPr>
        <w:t xml:space="preserve">відіграє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неочікуваність педагогічної </w:t>
      </w:r>
      <w:r>
        <w:rPr>
          <w:color w:val="231F20"/>
        </w:rPr>
        <w:t>обстановки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6"/>
        </w:rPr>
        <w:t>вихованцем.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5"/>
        </w:rPr>
        <w:t xml:space="preserve">Характерною особливістю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методів є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8"/>
        </w:rPr>
        <w:t xml:space="preserve">орієнтують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8"/>
        </w:rPr>
        <w:t xml:space="preserve">якнайглибше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9"/>
        </w:rPr>
        <w:t xml:space="preserve">цінностей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рівень  </w:t>
      </w:r>
      <w:r>
        <w:rPr>
          <w:color w:val="231F20"/>
          <w:spacing w:val="-5"/>
        </w:rPr>
        <w:t xml:space="preserve">звичок, </w:t>
      </w:r>
      <w:r>
        <w:rPr>
          <w:color w:val="231F20"/>
        </w:rPr>
        <w:t xml:space="preserve">які  </w:t>
      </w:r>
      <w:r>
        <w:rPr>
          <w:color w:val="231F20"/>
          <w:spacing w:val="-4"/>
        </w:rPr>
        <w:t xml:space="preserve">характеризу-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5"/>
        </w:rPr>
        <w:t xml:space="preserve">стійкістю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>певною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8"/>
        </w:rPr>
        <w:t>надійністю.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Heading5"/>
        <w:spacing w:before="60"/>
        <w:ind w:left="520"/>
      </w:pPr>
      <w:r>
        <w:rPr>
          <w:color w:val="231F20"/>
        </w:rPr>
        <w:t>Методи стимулювання поведінки й діяльності молодшого школяра</w:t>
      </w:r>
    </w:p>
    <w:p w:rsidR="00A17FD0" w:rsidRDefault="008C7F95">
      <w:pPr>
        <w:pStyle w:val="a3"/>
        <w:spacing w:line="237" w:lineRule="auto"/>
        <w:ind w:right="198"/>
        <w:jc w:val="both"/>
      </w:pPr>
      <w:r>
        <w:rPr>
          <w:color w:val="231F20"/>
        </w:rPr>
        <w:t xml:space="preserve">Третя </w:t>
      </w:r>
      <w:r>
        <w:rPr>
          <w:color w:val="231F20"/>
          <w:spacing w:val="-9"/>
        </w:rPr>
        <w:t>група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методів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регулювання, </w:t>
      </w:r>
      <w:r>
        <w:rPr>
          <w:color w:val="231F20"/>
          <w:spacing w:val="-9"/>
        </w:rPr>
        <w:t>коригування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стимулювання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належать </w:t>
      </w:r>
      <w:r>
        <w:rPr>
          <w:color w:val="231F20"/>
          <w:spacing w:val="-5"/>
        </w:rPr>
        <w:t xml:space="preserve">заохочення, </w:t>
      </w:r>
      <w:r>
        <w:rPr>
          <w:color w:val="231F20"/>
          <w:spacing w:val="-8"/>
        </w:rPr>
        <w:t>покарання,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>змагання.</w:t>
      </w:r>
    </w:p>
    <w:p w:rsidR="00A17FD0" w:rsidRDefault="008C7F95">
      <w:pPr>
        <w:pStyle w:val="a3"/>
        <w:spacing w:before="13"/>
        <w:ind w:right="199"/>
        <w:jc w:val="both"/>
      </w:pPr>
      <w:r>
        <w:rPr>
          <w:color w:val="231F20"/>
          <w:spacing w:val="-6"/>
        </w:rPr>
        <w:t xml:space="preserve">Компоненти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методів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9"/>
        </w:rPr>
        <w:t>позитивного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негативного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-5"/>
        </w:rPr>
        <w:t xml:space="preserve">особи- </w:t>
      </w:r>
      <w:r>
        <w:rPr>
          <w:color w:val="231F20"/>
          <w:spacing w:val="3"/>
        </w:rPr>
        <w:t xml:space="preserve">стості до </w:t>
      </w:r>
      <w:r>
        <w:rPr>
          <w:color w:val="231F20"/>
        </w:rPr>
        <w:t xml:space="preserve">предметів і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9"/>
        </w:rPr>
        <w:t xml:space="preserve">навколишнього </w:t>
      </w:r>
      <w:r>
        <w:rPr>
          <w:color w:val="231F20"/>
          <w:spacing w:val="-3"/>
        </w:rPr>
        <w:t xml:space="preserve">світу </w:t>
      </w:r>
      <w:r>
        <w:rPr>
          <w:color w:val="231F20"/>
          <w:spacing w:val="-4"/>
        </w:rPr>
        <w:t xml:space="preserve">(суспільства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цілому,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11"/>
        </w:rPr>
        <w:t xml:space="preserve">природи, </w:t>
      </w:r>
      <w:r>
        <w:rPr>
          <w:color w:val="231F20"/>
        </w:rPr>
        <w:t xml:space="preserve">мистецтва, самого </w:t>
      </w:r>
      <w:r>
        <w:rPr>
          <w:color w:val="231F20"/>
          <w:spacing w:val="4"/>
        </w:rPr>
        <w:t xml:space="preserve">себе).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допомагають </w:t>
      </w:r>
      <w:r>
        <w:rPr>
          <w:color w:val="231F20"/>
          <w:spacing w:val="-4"/>
        </w:rPr>
        <w:t xml:space="preserve">лю- </w:t>
      </w:r>
      <w:r>
        <w:rPr>
          <w:color w:val="231F20"/>
          <w:spacing w:val="-9"/>
        </w:rPr>
        <w:t xml:space="preserve">дині </w:t>
      </w:r>
      <w:r>
        <w:rPr>
          <w:color w:val="231F20"/>
        </w:rPr>
        <w:t xml:space="preserve">сформувати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</w:rPr>
        <w:t xml:space="preserve">свою </w:t>
      </w:r>
      <w:r>
        <w:rPr>
          <w:color w:val="231F20"/>
          <w:spacing w:val="-8"/>
        </w:rPr>
        <w:t xml:space="preserve">поведінку,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>спри</w:t>
      </w:r>
      <w:r>
        <w:rPr>
          <w:color w:val="231F20"/>
          <w:spacing w:val="-8"/>
        </w:rPr>
        <w:t xml:space="preserve">яє </w:t>
      </w:r>
      <w:r>
        <w:rPr>
          <w:color w:val="231F20"/>
          <w:spacing w:val="-6"/>
        </w:rPr>
        <w:t xml:space="preserve">усвідомленню </w:t>
      </w:r>
      <w:r>
        <w:rPr>
          <w:color w:val="231F20"/>
          <w:spacing w:val="-14"/>
        </w:rPr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потреб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12"/>
        </w:rPr>
        <w:t xml:space="preserve">цілей.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>основі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6"/>
        </w:rPr>
        <w:t xml:space="preserve">ме- </w:t>
      </w:r>
      <w:r>
        <w:rPr>
          <w:color w:val="231F20"/>
          <w:spacing w:val="-4"/>
        </w:rPr>
        <w:t>тодів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стимулювання </w:t>
      </w:r>
      <w:r>
        <w:rPr>
          <w:color w:val="231F20"/>
          <w:spacing w:val="-4"/>
        </w:rPr>
        <w:t>лежить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9"/>
        </w:rPr>
        <w:t>мотиваційну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сферу особистості, </w:t>
      </w:r>
      <w:r>
        <w:rPr>
          <w:color w:val="231F20"/>
          <w:spacing w:val="-4"/>
        </w:rPr>
        <w:t>спрямовану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6"/>
        </w:rPr>
        <w:t xml:space="preserve">усвідомлених </w:t>
      </w:r>
      <w:r>
        <w:rPr>
          <w:color w:val="231F20"/>
          <w:spacing w:val="-9"/>
        </w:rPr>
        <w:t xml:space="preserve">спонукань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6"/>
        </w:rPr>
        <w:t xml:space="preserve">активної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4"/>
        </w:rPr>
        <w:t xml:space="preserve">схвалюваної </w:t>
      </w:r>
      <w:r>
        <w:rPr>
          <w:color w:val="231F20"/>
          <w:spacing w:val="-6"/>
        </w:rPr>
        <w:t xml:space="preserve">життєдіяльності.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4"/>
        </w:rPr>
        <w:t xml:space="preserve">мають  </w:t>
      </w:r>
      <w:r>
        <w:rPr>
          <w:color w:val="231F20"/>
        </w:rPr>
        <w:t xml:space="preserve">величез-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10"/>
        </w:rPr>
        <w:t xml:space="preserve">емоційну </w:t>
      </w:r>
      <w:r>
        <w:rPr>
          <w:color w:val="231F20"/>
          <w:spacing w:val="-3"/>
        </w:rPr>
        <w:t xml:space="preserve">сферу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4"/>
        </w:rPr>
        <w:t xml:space="preserve">формують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неї навички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4"/>
        </w:rPr>
        <w:t xml:space="preserve">своїми </w:t>
      </w:r>
      <w:r>
        <w:rPr>
          <w:color w:val="231F20"/>
          <w:spacing w:val="-6"/>
        </w:rPr>
        <w:t xml:space="preserve">емоціями, </w:t>
      </w:r>
      <w:r>
        <w:rPr>
          <w:color w:val="231F20"/>
          <w:spacing w:val="2"/>
        </w:rPr>
        <w:t xml:space="preserve">учать </w:t>
      </w:r>
      <w:r>
        <w:rPr>
          <w:color w:val="231F20"/>
        </w:rPr>
        <w:t xml:space="preserve">керувати </w:t>
      </w:r>
      <w:r>
        <w:rPr>
          <w:color w:val="231F20"/>
          <w:spacing w:val="-7"/>
        </w:rPr>
        <w:t xml:space="preserve">конкретними </w:t>
      </w:r>
      <w:r>
        <w:rPr>
          <w:color w:val="231F20"/>
          <w:spacing w:val="-3"/>
        </w:rPr>
        <w:t xml:space="preserve">почуттями, </w:t>
      </w:r>
      <w:r>
        <w:rPr>
          <w:color w:val="231F20"/>
          <w:spacing w:val="-5"/>
        </w:rPr>
        <w:t xml:space="preserve">розуміти </w:t>
      </w:r>
      <w:r>
        <w:rPr>
          <w:color w:val="231F20"/>
        </w:rPr>
        <w:t xml:space="preserve">свої </w:t>
      </w:r>
      <w:r>
        <w:rPr>
          <w:color w:val="231F20"/>
          <w:spacing w:val="-10"/>
        </w:rPr>
        <w:t xml:space="preserve">емоційні </w:t>
      </w:r>
      <w:r>
        <w:rPr>
          <w:color w:val="231F20"/>
        </w:rPr>
        <w:t xml:space="preserve">стани й </w:t>
      </w:r>
      <w:r>
        <w:rPr>
          <w:color w:val="231F20"/>
          <w:spacing w:val="-6"/>
        </w:rPr>
        <w:t xml:space="preserve">породжують </w:t>
      </w:r>
      <w:r>
        <w:rPr>
          <w:color w:val="231F20"/>
          <w:spacing w:val="-14"/>
        </w:rPr>
        <w:t>їхні  причини.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Ці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6"/>
        </w:rPr>
        <w:t xml:space="preserve">впливають </w:t>
      </w:r>
      <w:r>
        <w:rPr>
          <w:color w:val="231F20"/>
        </w:rPr>
        <w:t xml:space="preserve">і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вольову </w:t>
      </w:r>
      <w:r>
        <w:rPr>
          <w:color w:val="231F20"/>
          <w:spacing w:val="-4"/>
        </w:rPr>
        <w:t xml:space="preserve">сферу: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3"/>
        </w:rPr>
        <w:t xml:space="preserve">ініціативи, </w:t>
      </w:r>
      <w:r>
        <w:rPr>
          <w:color w:val="231F20"/>
          <w:spacing w:val="-5"/>
        </w:rPr>
        <w:t xml:space="preserve">впевненості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силах; </w:t>
      </w:r>
      <w:r>
        <w:rPr>
          <w:color w:val="231F20"/>
          <w:spacing w:val="-7"/>
        </w:rPr>
        <w:t xml:space="preserve">наполегливості,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долати </w:t>
      </w:r>
      <w:r>
        <w:rPr>
          <w:color w:val="231F20"/>
          <w:spacing w:val="-7"/>
        </w:rPr>
        <w:t xml:space="preserve">труднощі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5"/>
        </w:rPr>
        <w:t xml:space="preserve">наміченої </w:t>
      </w:r>
      <w:r>
        <w:rPr>
          <w:color w:val="231F20"/>
        </w:rPr>
        <w:t xml:space="preserve">мети,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5"/>
        </w:rPr>
        <w:t xml:space="preserve">володіти </w:t>
      </w:r>
      <w:r>
        <w:rPr>
          <w:color w:val="231F20"/>
        </w:rPr>
        <w:t xml:space="preserve">собою </w:t>
      </w:r>
      <w:r>
        <w:rPr>
          <w:color w:val="231F20"/>
          <w:spacing w:val="-4"/>
        </w:rPr>
        <w:t xml:space="preserve">(витримка, </w:t>
      </w:r>
      <w:r>
        <w:rPr>
          <w:color w:val="231F20"/>
        </w:rPr>
        <w:t xml:space="preserve">самовладання), а також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5"/>
        </w:rPr>
        <w:t>самостійної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3"/>
        <w:ind w:right="210"/>
        <w:jc w:val="both"/>
      </w:pPr>
      <w:r>
        <w:rPr>
          <w:b/>
          <w:color w:val="231F20"/>
          <w:spacing w:val="4"/>
        </w:rPr>
        <w:t xml:space="preserve">Заохочення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  <w:spacing w:val="-10"/>
        </w:rPr>
        <w:t xml:space="preserve">позитивної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10"/>
        </w:rPr>
        <w:t>вих</w:t>
      </w:r>
      <w:r>
        <w:rPr>
          <w:color w:val="231F20"/>
          <w:spacing w:val="-10"/>
        </w:rPr>
        <w:t xml:space="preserve">ованців. </w:t>
      </w:r>
      <w:r>
        <w:rPr>
          <w:color w:val="231F20"/>
          <w:spacing w:val="-8"/>
        </w:rPr>
        <w:t xml:space="preserve">Воно закріплює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звички. </w:t>
      </w:r>
      <w:r>
        <w:rPr>
          <w:color w:val="231F20"/>
          <w:spacing w:val="-10"/>
        </w:rPr>
        <w:t xml:space="preserve">Дія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передбачає збу- </w:t>
      </w:r>
      <w:r>
        <w:rPr>
          <w:color w:val="231F20"/>
          <w:spacing w:val="-6"/>
        </w:rPr>
        <w:t xml:space="preserve">дження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9"/>
        </w:rPr>
        <w:t xml:space="preserve">емоцій, </w:t>
      </w:r>
      <w:r>
        <w:rPr>
          <w:color w:val="231F20"/>
        </w:rPr>
        <w:t xml:space="preserve">вселяє в </w:t>
      </w:r>
      <w:r>
        <w:rPr>
          <w:color w:val="231F20"/>
          <w:spacing w:val="-8"/>
        </w:rPr>
        <w:t xml:space="preserve">дитину </w:t>
      </w:r>
      <w:r>
        <w:rPr>
          <w:color w:val="231F20"/>
          <w:spacing w:val="-6"/>
        </w:rPr>
        <w:t xml:space="preserve">впевненість.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проявлятися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4"/>
        </w:rPr>
        <w:t xml:space="preserve">варіантах: </w:t>
      </w:r>
      <w:r>
        <w:rPr>
          <w:color w:val="231F20"/>
          <w:spacing w:val="-7"/>
        </w:rPr>
        <w:t xml:space="preserve">схваленні, </w:t>
      </w:r>
      <w:r>
        <w:rPr>
          <w:color w:val="231F20"/>
          <w:spacing w:val="-9"/>
        </w:rPr>
        <w:t xml:space="preserve">похвалі, </w:t>
      </w:r>
      <w:r>
        <w:rPr>
          <w:color w:val="231F20"/>
          <w:spacing w:val="-10"/>
        </w:rPr>
        <w:t xml:space="preserve">подяці,  </w:t>
      </w:r>
      <w:r>
        <w:rPr>
          <w:color w:val="231F20"/>
          <w:spacing w:val="-7"/>
        </w:rPr>
        <w:t xml:space="preserve">наданні  </w:t>
      </w:r>
      <w:r>
        <w:rPr>
          <w:color w:val="231F20"/>
        </w:rPr>
        <w:t xml:space="preserve">почес-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6"/>
        </w:rPr>
        <w:t>прав,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9"/>
        </w:rPr>
        <w:t>нагородженні.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 xml:space="preserve">Незважаючи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простоту,  заохочення  </w:t>
      </w:r>
      <w:r>
        <w:rPr>
          <w:color w:val="231F20"/>
        </w:rPr>
        <w:t xml:space="preserve">вимагає </w:t>
      </w:r>
      <w:r>
        <w:rPr>
          <w:color w:val="231F20"/>
          <w:spacing w:val="-4"/>
        </w:rPr>
        <w:t xml:space="preserve">ретельного  </w:t>
      </w:r>
      <w:r>
        <w:rPr>
          <w:color w:val="231F20"/>
          <w:spacing w:val="-8"/>
        </w:rPr>
        <w:t xml:space="preserve">дозування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обережності,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 xml:space="preserve">невміння  </w:t>
      </w:r>
      <w:r>
        <w:rPr>
          <w:color w:val="231F20"/>
          <w:spacing w:val="-5"/>
        </w:rPr>
        <w:t xml:space="preserve">використовувати цей </w:t>
      </w:r>
      <w:r>
        <w:rPr>
          <w:color w:val="231F20"/>
          <w:spacing w:val="2"/>
        </w:rPr>
        <w:t xml:space="preserve">метод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на- </w:t>
      </w:r>
      <w:r>
        <w:rPr>
          <w:color w:val="231F20"/>
        </w:rPr>
        <w:t xml:space="preserve">нести </w:t>
      </w:r>
      <w:r>
        <w:rPr>
          <w:color w:val="231F20"/>
          <w:spacing w:val="-5"/>
        </w:rPr>
        <w:t>шкоду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9"/>
        </w:rPr>
        <w:t>вихованню.</w:t>
      </w:r>
    </w:p>
    <w:p w:rsidR="00A17FD0" w:rsidRDefault="008C7F95">
      <w:pPr>
        <w:pStyle w:val="a3"/>
        <w:spacing w:before="13" w:line="237" w:lineRule="auto"/>
        <w:ind w:right="195"/>
        <w:jc w:val="both"/>
      </w:pP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схвалення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вчинків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спо- </w:t>
      </w:r>
      <w:r>
        <w:rPr>
          <w:color w:val="231F20"/>
          <w:spacing w:val="-11"/>
        </w:rPr>
        <w:t xml:space="preserve">нукання вихованців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>повторен</w:t>
      </w:r>
      <w:r>
        <w:rPr>
          <w:color w:val="231F20"/>
          <w:spacing w:val="-8"/>
        </w:rPr>
        <w:t xml:space="preserve">ня.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  <w:spacing w:val="-10"/>
        </w:rPr>
        <w:t xml:space="preserve">позитивної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8"/>
        </w:rPr>
        <w:t xml:space="preserve">види: </w:t>
      </w:r>
      <w:r>
        <w:rPr>
          <w:color w:val="231F20"/>
          <w:spacing w:val="-5"/>
        </w:rPr>
        <w:t xml:space="preserve">схвалення, підбадьорення, </w:t>
      </w:r>
      <w:r>
        <w:rPr>
          <w:color w:val="231F20"/>
          <w:spacing w:val="-6"/>
        </w:rPr>
        <w:t xml:space="preserve">похвала, </w:t>
      </w:r>
      <w:r>
        <w:rPr>
          <w:color w:val="231F20"/>
        </w:rPr>
        <w:t xml:space="preserve">вдячність, </w:t>
      </w:r>
      <w:r>
        <w:rPr>
          <w:color w:val="231F20"/>
          <w:spacing w:val="-7"/>
        </w:rPr>
        <w:t xml:space="preserve">надання почесних </w:t>
      </w:r>
      <w:r>
        <w:rPr>
          <w:color w:val="231F20"/>
          <w:spacing w:val="-6"/>
        </w:rPr>
        <w:t>прав,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нагородження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грамотами,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подарунка- </w:t>
      </w:r>
      <w:r>
        <w:rPr>
          <w:color w:val="231F20"/>
          <w:spacing w:val="-4"/>
        </w:rPr>
        <w:t xml:space="preserve">ми.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застосовуються такі </w:t>
      </w:r>
      <w:r>
        <w:rPr>
          <w:color w:val="231F20"/>
          <w:spacing w:val="-5"/>
        </w:rPr>
        <w:t xml:space="preserve">заохочення,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подяка  </w:t>
      </w:r>
      <w:r>
        <w:rPr>
          <w:color w:val="231F20"/>
          <w:spacing w:val="-4"/>
        </w:rPr>
        <w:t xml:space="preserve">директора  </w:t>
      </w:r>
      <w:r>
        <w:rPr>
          <w:color w:val="231F20"/>
          <w:spacing w:val="-10"/>
        </w:rPr>
        <w:t xml:space="preserve">школи </w:t>
      </w:r>
      <w:r>
        <w:rPr>
          <w:color w:val="231F20"/>
        </w:rPr>
        <w:t xml:space="preserve">(за наказом), </w:t>
      </w:r>
      <w:r>
        <w:rPr>
          <w:color w:val="231F20"/>
          <w:spacing w:val="-9"/>
        </w:rPr>
        <w:t xml:space="preserve">уміщення </w:t>
      </w:r>
      <w:r>
        <w:rPr>
          <w:color w:val="231F20"/>
          <w:spacing w:val="-4"/>
        </w:rPr>
        <w:t xml:space="preserve">портрета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дошці </w:t>
      </w:r>
      <w:r>
        <w:rPr>
          <w:color w:val="231F20"/>
          <w:spacing w:val="-12"/>
        </w:rPr>
        <w:t xml:space="preserve">відмінників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7"/>
        </w:rPr>
        <w:t xml:space="preserve">нагоро- </w:t>
      </w:r>
      <w:r>
        <w:rPr>
          <w:color w:val="231F20"/>
          <w:spacing w:val="-6"/>
        </w:rPr>
        <w:t xml:space="preserve">дження </w:t>
      </w:r>
      <w:r>
        <w:rPr>
          <w:color w:val="231F20"/>
        </w:rPr>
        <w:t xml:space="preserve">грамотою, </w:t>
      </w:r>
      <w:r>
        <w:rPr>
          <w:color w:val="231F20"/>
          <w:spacing w:val="-18"/>
        </w:rPr>
        <w:t xml:space="preserve">цінним </w:t>
      </w:r>
      <w:r>
        <w:rPr>
          <w:color w:val="231F20"/>
          <w:spacing w:val="-6"/>
        </w:rPr>
        <w:t xml:space="preserve">подарунком, </w:t>
      </w:r>
      <w:r>
        <w:rPr>
          <w:color w:val="231F20"/>
          <w:spacing w:val="-5"/>
        </w:rPr>
        <w:t xml:space="preserve">золотою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 xml:space="preserve">срібною </w:t>
      </w:r>
      <w:r>
        <w:rPr>
          <w:color w:val="231F20"/>
        </w:rPr>
        <w:t xml:space="preserve">медаллю </w:t>
      </w:r>
      <w:r>
        <w:rPr>
          <w:color w:val="231F20"/>
          <w:spacing w:val="-21"/>
        </w:rPr>
        <w:t xml:space="preserve">по </w:t>
      </w:r>
      <w:r>
        <w:rPr>
          <w:color w:val="231F20"/>
          <w:spacing w:val="-8"/>
        </w:rPr>
        <w:t>закінченні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spacing w:before="25"/>
        <w:ind w:right="199"/>
        <w:jc w:val="both"/>
      </w:pPr>
      <w:r>
        <w:rPr>
          <w:color w:val="231F20"/>
          <w:spacing w:val="-6"/>
        </w:rPr>
        <w:t xml:space="preserve">Досвід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всяке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  <w:spacing w:val="-6"/>
        </w:rPr>
        <w:t xml:space="preserve">активізує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учнів. Воно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7"/>
        </w:rPr>
        <w:t xml:space="preserve">силу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  <w:spacing w:val="-10"/>
        </w:rPr>
        <w:t xml:space="preserve">певних  </w:t>
      </w:r>
      <w:r>
        <w:rPr>
          <w:color w:val="231F20"/>
          <w:spacing w:val="-3"/>
        </w:rPr>
        <w:t xml:space="preserve">умов.  </w:t>
      </w:r>
      <w:r>
        <w:rPr>
          <w:color w:val="231F20"/>
        </w:rPr>
        <w:t xml:space="preserve">Переду- </w:t>
      </w:r>
      <w:r>
        <w:rPr>
          <w:color w:val="231F20"/>
          <w:spacing w:val="-6"/>
        </w:rPr>
        <w:t xml:space="preserve">сім важливо </w:t>
      </w:r>
      <w:r>
        <w:rPr>
          <w:color w:val="231F20"/>
        </w:rPr>
        <w:t xml:space="preserve">своєчасно </w:t>
      </w:r>
      <w:r>
        <w:rPr>
          <w:color w:val="231F20"/>
          <w:spacing w:val="-7"/>
        </w:rPr>
        <w:t xml:space="preserve">помітити появу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7"/>
        </w:rPr>
        <w:t xml:space="preserve">зрушень </w:t>
      </w:r>
      <w:r>
        <w:rPr>
          <w:color w:val="231F20"/>
        </w:rPr>
        <w:t xml:space="preserve">в особистості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ставленні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4"/>
        </w:rPr>
        <w:t xml:space="preserve">людей.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буває </w:t>
      </w:r>
      <w:r>
        <w:rPr>
          <w:color w:val="231F20"/>
          <w:spacing w:val="-11"/>
        </w:rPr>
        <w:t xml:space="preserve">корисним </w:t>
      </w:r>
      <w:r>
        <w:rPr>
          <w:color w:val="231F20"/>
          <w:spacing w:val="-7"/>
        </w:rPr>
        <w:t xml:space="preserve">похвалити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досяг  </w:t>
      </w:r>
      <w:r>
        <w:rPr>
          <w:color w:val="231F20"/>
          <w:spacing w:val="-8"/>
        </w:rPr>
        <w:t xml:space="preserve">серйозних  </w:t>
      </w:r>
      <w:r>
        <w:rPr>
          <w:color w:val="231F20"/>
          <w:spacing w:val="-12"/>
        </w:rPr>
        <w:t xml:space="preserve">успіхів  </w:t>
      </w:r>
      <w:r>
        <w:rPr>
          <w:color w:val="231F20"/>
        </w:rPr>
        <w:t xml:space="preserve">у  </w:t>
      </w:r>
      <w:r>
        <w:rPr>
          <w:color w:val="231F20"/>
          <w:spacing w:val="-11"/>
        </w:rPr>
        <w:t>повед</w:t>
      </w:r>
      <w:r>
        <w:rPr>
          <w:color w:val="231F20"/>
          <w:spacing w:val="-11"/>
        </w:rPr>
        <w:t xml:space="preserve">інці, </w:t>
      </w:r>
      <w:r>
        <w:rPr>
          <w:color w:val="231F20"/>
        </w:rPr>
        <w:t xml:space="preserve">але </w:t>
      </w:r>
      <w:r>
        <w:rPr>
          <w:color w:val="231F20"/>
          <w:spacing w:val="-7"/>
        </w:rPr>
        <w:t xml:space="preserve">проявляє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4"/>
        </w:rPr>
        <w:t xml:space="preserve">відзначити </w:t>
      </w:r>
      <w:r>
        <w:rPr>
          <w:color w:val="231F20"/>
          <w:spacing w:val="-3"/>
        </w:rPr>
        <w:t xml:space="preserve">хоча </w:t>
      </w:r>
      <w:r>
        <w:rPr>
          <w:color w:val="231F20"/>
        </w:rPr>
        <w:t>б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6"/>
        </w:rPr>
        <w:t xml:space="preserve">невеликі </w:t>
      </w:r>
      <w:r>
        <w:rPr>
          <w:color w:val="231F20"/>
          <w:spacing w:val="-7"/>
        </w:rPr>
        <w:t>зміни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0" w:firstLine="0"/>
        <w:jc w:val="both"/>
      </w:pP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краще, </w:t>
      </w:r>
      <w:r>
        <w:rPr>
          <w:color w:val="231F20"/>
          <w:spacing w:val="-6"/>
        </w:rPr>
        <w:t xml:space="preserve">невелику </w:t>
      </w:r>
      <w:r>
        <w:rPr>
          <w:color w:val="231F20"/>
          <w:spacing w:val="-3"/>
        </w:rPr>
        <w:t xml:space="preserve">перемогу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собою,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7"/>
        </w:rPr>
        <w:t xml:space="preserve">похвала  </w:t>
      </w:r>
      <w:r>
        <w:rPr>
          <w:color w:val="231F20"/>
          <w:spacing w:val="-4"/>
        </w:rPr>
        <w:t xml:space="preserve">розбудить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ньо- </w:t>
      </w:r>
      <w:r>
        <w:rPr>
          <w:color w:val="231F20"/>
        </w:rPr>
        <w:t xml:space="preserve">го </w:t>
      </w:r>
      <w:r>
        <w:rPr>
          <w:color w:val="231F20"/>
          <w:spacing w:val="-7"/>
        </w:rPr>
        <w:t xml:space="preserve">енергію, </w:t>
      </w:r>
      <w:r>
        <w:rPr>
          <w:color w:val="231F20"/>
        </w:rPr>
        <w:t xml:space="preserve">буде стимулювати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повторення  </w:t>
      </w:r>
      <w:r>
        <w:rPr>
          <w:color w:val="231F20"/>
          <w:spacing w:val="-7"/>
        </w:rPr>
        <w:t xml:space="preserve">тієї </w:t>
      </w:r>
      <w:r>
        <w:rPr>
          <w:color w:val="231F20"/>
          <w:spacing w:val="-10"/>
        </w:rPr>
        <w:t xml:space="preserve">позитивної  </w:t>
      </w:r>
      <w:r>
        <w:rPr>
          <w:color w:val="231F20"/>
          <w:spacing w:val="-4"/>
        </w:rPr>
        <w:t xml:space="preserve">діяль- ності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вчинків, </w:t>
      </w:r>
      <w:r>
        <w:rPr>
          <w:color w:val="231F20"/>
        </w:rPr>
        <w:t xml:space="preserve">за які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похвалили, </w:t>
      </w:r>
      <w:r>
        <w:rPr>
          <w:color w:val="231F20"/>
          <w:spacing w:val="-8"/>
        </w:rPr>
        <w:t xml:space="preserve">породить </w:t>
      </w:r>
      <w:r>
        <w:rPr>
          <w:color w:val="231F20"/>
          <w:spacing w:val="-5"/>
        </w:rPr>
        <w:t xml:space="preserve">бажання продовжувати  </w:t>
      </w:r>
      <w:r>
        <w:rPr>
          <w:color w:val="231F20"/>
        </w:rPr>
        <w:t xml:space="preserve">діяти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2"/>
        </w:rPr>
        <w:t xml:space="preserve">само.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ж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пройде </w:t>
      </w:r>
      <w:r>
        <w:rPr>
          <w:color w:val="231F20"/>
        </w:rPr>
        <w:t xml:space="preserve">мимо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12"/>
        </w:rPr>
        <w:t xml:space="preserve">успіхів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4"/>
        </w:rPr>
        <w:t xml:space="preserve">мітить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старань,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негативно позначитись 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всьому 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>його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7"/>
        </w:rPr>
        <w:t xml:space="preserve">сила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  <w:spacing w:val="-3"/>
        </w:rPr>
        <w:t xml:space="preserve">авансом </w:t>
      </w:r>
      <w:r>
        <w:rPr>
          <w:color w:val="231F20"/>
          <w:spacing w:val="-5"/>
        </w:rPr>
        <w:t>ос</w:t>
      </w:r>
      <w:r>
        <w:rPr>
          <w:color w:val="231F20"/>
          <w:spacing w:val="-5"/>
        </w:rPr>
        <w:t xml:space="preserve">обливо </w:t>
      </w:r>
      <w:r>
        <w:rPr>
          <w:color w:val="231F20"/>
          <w:spacing w:val="-4"/>
        </w:rPr>
        <w:t>проявляється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стосовно </w:t>
      </w:r>
      <w:r>
        <w:rPr>
          <w:color w:val="231F20"/>
          <w:spacing w:val="-6"/>
        </w:rPr>
        <w:t xml:space="preserve">тих, </w:t>
      </w:r>
      <w:r>
        <w:rPr>
          <w:color w:val="231F20"/>
          <w:spacing w:val="-5"/>
        </w:rPr>
        <w:t xml:space="preserve">кого </w:t>
      </w:r>
      <w:r>
        <w:rPr>
          <w:color w:val="231F20"/>
        </w:rPr>
        <w:t xml:space="preserve">взагалі </w:t>
      </w:r>
      <w:r>
        <w:rPr>
          <w:color w:val="231F20"/>
          <w:spacing w:val="-7"/>
        </w:rPr>
        <w:t xml:space="preserve">рідко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2"/>
        </w:rPr>
        <w:t xml:space="preserve">ніколи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заохочують, хто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переживав  </w:t>
      </w:r>
      <w:r>
        <w:rPr>
          <w:color w:val="231F20"/>
        </w:rPr>
        <w:t xml:space="preserve">радо- </w:t>
      </w:r>
      <w:r>
        <w:rPr>
          <w:color w:val="231F20"/>
          <w:spacing w:val="4"/>
        </w:rPr>
        <w:t xml:space="preserve">сті </w:t>
      </w:r>
      <w:r>
        <w:rPr>
          <w:color w:val="231F20"/>
        </w:rPr>
        <w:t xml:space="preserve">відчуття </w:t>
      </w:r>
      <w:r>
        <w:rPr>
          <w:color w:val="231F20"/>
          <w:spacing w:val="-7"/>
        </w:rPr>
        <w:t xml:space="preserve">похвали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  <w:spacing w:val="-3"/>
        </w:rPr>
        <w:t xml:space="preserve">Але 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тим заохоченням </w:t>
      </w:r>
      <w:r>
        <w:rPr>
          <w:color w:val="231F20"/>
        </w:rPr>
        <w:t xml:space="preserve">аван- сом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зловживати.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керуватися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  <w:spacing w:val="-14"/>
        </w:rPr>
        <w:t xml:space="preserve">повинно </w:t>
      </w:r>
      <w:r>
        <w:rPr>
          <w:color w:val="231F20"/>
        </w:rPr>
        <w:t xml:space="preserve">бути </w:t>
      </w:r>
      <w:r>
        <w:rPr>
          <w:color w:val="231F20"/>
          <w:spacing w:val="-4"/>
        </w:rPr>
        <w:t xml:space="preserve">заслуженим.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3"/>
        </w:rPr>
        <w:t xml:space="preserve">враховуються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результати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а й в </w:t>
      </w:r>
      <w:r>
        <w:rPr>
          <w:color w:val="231F20"/>
          <w:spacing w:val="-7"/>
        </w:rPr>
        <w:t xml:space="preserve">основному 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4"/>
        </w:rPr>
        <w:t xml:space="preserve">учень  </w:t>
      </w:r>
      <w:r>
        <w:rPr>
          <w:color w:val="231F20"/>
          <w:spacing w:val="-9"/>
        </w:rPr>
        <w:t xml:space="preserve">сумлінно 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виконав, </w:t>
      </w:r>
      <w:r>
        <w:rPr>
          <w:color w:val="231F20"/>
          <w:spacing w:val="-5"/>
        </w:rPr>
        <w:t xml:space="preserve">скіль-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вклав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9"/>
        </w:rPr>
        <w:t xml:space="preserve">ступінь його </w:t>
      </w:r>
      <w:r>
        <w:rPr>
          <w:color w:val="231F20"/>
          <w:spacing w:val="-5"/>
        </w:rPr>
        <w:t xml:space="preserve">зусиль. </w:t>
      </w:r>
      <w:r>
        <w:rPr>
          <w:color w:val="231F20"/>
        </w:rPr>
        <w:t xml:space="preserve">Адже в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6"/>
        </w:rPr>
        <w:t xml:space="preserve">різний  </w:t>
      </w:r>
      <w:r>
        <w:rPr>
          <w:color w:val="231F20"/>
          <w:spacing w:val="-4"/>
        </w:rPr>
        <w:t xml:space="preserve">досвід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9"/>
        </w:rPr>
        <w:t xml:space="preserve">одним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ж </w:t>
      </w:r>
      <w:r>
        <w:rPr>
          <w:color w:val="231F20"/>
          <w:spacing w:val="-4"/>
        </w:rPr>
        <w:t xml:space="preserve">справа </w:t>
      </w:r>
      <w:r>
        <w:rPr>
          <w:color w:val="231F20"/>
          <w:spacing w:val="3"/>
        </w:rPr>
        <w:t xml:space="preserve">дається </w:t>
      </w:r>
      <w:r>
        <w:rPr>
          <w:color w:val="231F20"/>
          <w:spacing w:val="-4"/>
        </w:rPr>
        <w:t xml:space="preserve">легко, </w:t>
      </w:r>
      <w:r>
        <w:rPr>
          <w:color w:val="231F20"/>
        </w:rPr>
        <w:t>а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16"/>
        </w:rPr>
        <w:t>іншим</w:t>
      </w:r>
    </w:p>
    <w:p w:rsidR="00A17FD0" w:rsidRDefault="008C7F95">
      <w:pPr>
        <w:pStyle w:val="a4"/>
        <w:numPr>
          <w:ilvl w:val="0"/>
          <w:numId w:val="404"/>
        </w:numPr>
        <w:tabs>
          <w:tab w:val="left" w:pos="520"/>
        </w:tabs>
        <w:spacing w:line="342" w:lineRule="exact"/>
        <w:ind w:left="519"/>
        <w:rPr>
          <w:sz w:val="30"/>
        </w:rPr>
      </w:pPr>
      <w:r>
        <w:rPr>
          <w:color w:val="231F20"/>
          <w:sz w:val="30"/>
        </w:rPr>
        <w:t>набагато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2"/>
          <w:sz w:val="30"/>
        </w:rPr>
        <w:t>важче.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Методика заохочення передбачає дотримання певних умов: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280"/>
        </w:tabs>
        <w:spacing w:before="8" w:line="237" w:lineRule="auto"/>
        <w:ind w:right="250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12"/>
          <w:sz w:val="30"/>
        </w:rPr>
        <w:t xml:space="preserve">природним </w:t>
      </w:r>
      <w:r>
        <w:rPr>
          <w:color w:val="231F20"/>
          <w:spacing w:val="-6"/>
          <w:sz w:val="30"/>
        </w:rPr>
        <w:t xml:space="preserve">наслідком </w:t>
      </w:r>
      <w:r>
        <w:rPr>
          <w:color w:val="231F20"/>
          <w:spacing w:val="-7"/>
          <w:sz w:val="30"/>
        </w:rPr>
        <w:t xml:space="preserve">вчинку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z w:val="30"/>
        </w:rPr>
        <w:t xml:space="preserve">а 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 xml:space="preserve">прагнення </w:t>
      </w:r>
      <w:r>
        <w:rPr>
          <w:color w:val="231F20"/>
          <w:sz w:val="30"/>
        </w:rPr>
        <w:t>отримати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5"/>
          <w:sz w:val="30"/>
        </w:rPr>
        <w:t>заохочення;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280"/>
        </w:tabs>
        <w:spacing w:line="237" w:lineRule="auto"/>
        <w:ind w:right="225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важливо,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протиставляло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16"/>
          <w:sz w:val="30"/>
        </w:rPr>
        <w:t xml:space="preserve">іншим </w:t>
      </w:r>
      <w:r>
        <w:rPr>
          <w:color w:val="231F20"/>
          <w:sz w:val="30"/>
        </w:rPr>
        <w:t xml:space="preserve">членам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280"/>
        </w:tabs>
        <w:spacing w:before="14" w:line="237" w:lineRule="auto"/>
        <w:ind w:right="252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pacing w:val="-14"/>
          <w:sz w:val="30"/>
        </w:rPr>
        <w:t xml:space="preserve">повинно 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6"/>
          <w:sz w:val="30"/>
        </w:rPr>
        <w:t xml:space="preserve">справедливим  </w:t>
      </w:r>
      <w:r>
        <w:rPr>
          <w:color w:val="231F20"/>
          <w:spacing w:val="-12"/>
          <w:sz w:val="30"/>
        </w:rPr>
        <w:t xml:space="preserve">і,  </w:t>
      </w:r>
      <w:r>
        <w:rPr>
          <w:color w:val="231F20"/>
          <w:sz w:val="30"/>
        </w:rPr>
        <w:t xml:space="preserve">як  </w:t>
      </w:r>
      <w:r>
        <w:rPr>
          <w:color w:val="231F20"/>
          <w:spacing w:val="-9"/>
          <w:sz w:val="30"/>
        </w:rPr>
        <w:t xml:space="preserve">правило, </w:t>
      </w:r>
      <w:r>
        <w:rPr>
          <w:color w:val="231F20"/>
          <w:spacing w:val="-11"/>
          <w:sz w:val="30"/>
        </w:rPr>
        <w:t xml:space="preserve">погодженим  </w:t>
      </w:r>
      <w:r>
        <w:rPr>
          <w:color w:val="231F20"/>
          <w:sz w:val="30"/>
        </w:rPr>
        <w:t>з думкою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280"/>
        </w:tabs>
        <w:spacing w:line="237" w:lineRule="auto"/>
        <w:ind w:right="198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8"/>
          <w:sz w:val="30"/>
        </w:rPr>
        <w:t xml:space="preserve">використанні </w:t>
      </w: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3"/>
          <w:sz w:val="30"/>
        </w:rPr>
        <w:t xml:space="preserve">враховувати </w:t>
      </w:r>
      <w:r>
        <w:rPr>
          <w:color w:val="231F20"/>
          <w:spacing w:val="-9"/>
          <w:sz w:val="30"/>
        </w:rPr>
        <w:t xml:space="preserve">індивідуальні </w:t>
      </w:r>
      <w:r>
        <w:rPr>
          <w:color w:val="231F20"/>
          <w:sz w:val="30"/>
        </w:rPr>
        <w:t xml:space="preserve">якості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z w:val="30"/>
        </w:rPr>
        <w:t>хто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z w:val="30"/>
        </w:rPr>
        <w:t>заохочується.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b/>
          <w:color w:val="231F20"/>
        </w:rPr>
        <w:t xml:space="preserve">Покарання </w:t>
      </w:r>
      <w:r>
        <w:rPr>
          <w:color w:val="231F20"/>
        </w:rPr>
        <w:t>– це метод педагогічного впливу, який повинен попере- джати небажані вчинки учнів, гальмувати їх, викликати почуття провини перед собою та іншими людьми.</w:t>
      </w:r>
    </w:p>
    <w:p w:rsidR="00A17FD0" w:rsidRDefault="008C7F95">
      <w:pPr>
        <w:pStyle w:val="a3"/>
        <w:ind w:right="212"/>
        <w:jc w:val="both"/>
      </w:pPr>
      <w:r>
        <w:rPr>
          <w:color w:val="231F20"/>
          <w:spacing w:val="-3"/>
        </w:rPr>
        <w:t xml:space="preserve">Відомі </w:t>
      </w:r>
      <w:r>
        <w:rPr>
          <w:color w:val="231F20"/>
        </w:rPr>
        <w:t xml:space="preserve">такі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8"/>
        </w:rPr>
        <w:t xml:space="preserve">покарання: </w:t>
      </w:r>
      <w:r>
        <w:rPr>
          <w:color w:val="231F20"/>
          <w:spacing w:val="-6"/>
        </w:rPr>
        <w:t xml:space="preserve">накладення </w:t>
      </w:r>
      <w:r>
        <w:rPr>
          <w:color w:val="231F20"/>
          <w:spacing w:val="-3"/>
        </w:rPr>
        <w:t xml:space="preserve">додаткових </w:t>
      </w:r>
      <w:r>
        <w:rPr>
          <w:color w:val="231F20"/>
          <w:spacing w:val="-4"/>
        </w:rPr>
        <w:t xml:space="preserve">обов’язків;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4"/>
        </w:rPr>
        <w:t xml:space="preserve">збавлення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обмеження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6"/>
        </w:rPr>
        <w:t xml:space="preserve">прав; вираз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3"/>
        </w:rPr>
        <w:t xml:space="preserve">осуду. </w:t>
      </w:r>
      <w:r>
        <w:rPr>
          <w:color w:val="231F20"/>
        </w:rPr>
        <w:t xml:space="preserve">Перера- </w:t>
      </w:r>
      <w:r>
        <w:rPr>
          <w:color w:val="231F20"/>
          <w:spacing w:val="-7"/>
        </w:rPr>
        <w:t xml:space="preserve">ховані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7"/>
        </w:rPr>
        <w:t xml:space="preserve">покарань </w:t>
      </w:r>
      <w:r>
        <w:rPr>
          <w:color w:val="231F20"/>
        </w:rPr>
        <w:t>можуть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реалізовуватися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4"/>
        </w:rPr>
        <w:t xml:space="preserve">формах  залежно </w:t>
      </w:r>
      <w:r>
        <w:rPr>
          <w:color w:val="231F20"/>
          <w:spacing w:val="-9"/>
        </w:rPr>
        <w:t>від логіки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  <w:spacing w:val="-7"/>
        </w:rPr>
        <w:t xml:space="preserve">наслідків: </w:t>
      </w:r>
      <w:r>
        <w:rPr>
          <w:color w:val="231F20"/>
          <w:spacing w:val="-6"/>
        </w:rPr>
        <w:t>покарання-експромти,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>традиційні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 xml:space="preserve">пока- </w:t>
      </w:r>
      <w:r>
        <w:rPr>
          <w:color w:val="231F20"/>
          <w:spacing w:val="-8"/>
        </w:rPr>
        <w:t>рання.</w:t>
      </w:r>
    </w:p>
    <w:p w:rsidR="00A17FD0" w:rsidRDefault="008C7F95">
      <w:pPr>
        <w:pStyle w:val="a3"/>
        <w:spacing w:before="7"/>
        <w:ind w:right="206"/>
        <w:jc w:val="both"/>
      </w:pPr>
      <w:r>
        <w:rPr>
          <w:color w:val="231F20"/>
          <w:spacing w:val="-6"/>
        </w:rPr>
        <w:t xml:space="preserve">Покарання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несхвалення, </w:t>
      </w:r>
      <w:r>
        <w:rPr>
          <w:color w:val="231F20"/>
          <w:spacing w:val="-4"/>
        </w:rPr>
        <w:t xml:space="preserve">осуд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вчинків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16"/>
        </w:rPr>
        <w:t>пр</w:t>
      </w:r>
      <w:r>
        <w:rPr>
          <w:color w:val="231F20"/>
          <w:spacing w:val="-16"/>
        </w:rPr>
        <w:t xml:space="preserve">ипинення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недопущення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майбутньому. </w:t>
      </w:r>
      <w:r>
        <w:rPr>
          <w:color w:val="231F20"/>
          <w:spacing w:val="-6"/>
        </w:rPr>
        <w:t xml:space="preserve">Покарання, </w:t>
      </w:r>
      <w:r>
        <w:rPr>
          <w:color w:val="231F20"/>
        </w:rPr>
        <w:t xml:space="preserve">як і </w:t>
      </w:r>
      <w:r>
        <w:rPr>
          <w:color w:val="231F20"/>
          <w:spacing w:val="-5"/>
        </w:rPr>
        <w:t xml:space="preserve">заохочення,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5"/>
        </w:rPr>
        <w:t xml:space="preserve">використовуватися тільки </w:t>
      </w:r>
      <w:r>
        <w:rPr>
          <w:color w:val="231F20"/>
        </w:rPr>
        <w:t xml:space="preserve">як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засіб.  </w:t>
      </w:r>
      <w:r>
        <w:rPr>
          <w:color w:val="231F20"/>
          <w:spacing w:val="-3"/>
        </w:rPr>
        <w:t xml:space="preserve">До  </w:t>
      </w:r>
      <w:r>
        <w:rPr>
          <w:color w:val="231F20"/>
          <w:spacing w:val="-14"/>
        </w:rPr>
        <w:t xml:space="preserve">порушників 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8"/>
        </w:rPr>
        <w:t xml:space="preserve">вил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14"/>
        </w:rPr>
        <w:t xml:space="preserve">дисципліни,  </w:t>
      </w:r>
      <w:r>
        <w:rPr>
          <w:color w:val="231F20"/>
          <w:spacing w:val="-4"/>
        </w:rPr>
        <w:t xml:space="preserve">режиму  </w:t>
      </w:r>
      <w:r>
        <w:rPr>
          <w:color w:val="231F20"/>
          <w:spacing w:val="-10"/>
        </w:rPr>
        <w:t xml:space="preserve">праці  </w:t>
      </w:r>
      <w:r>
        <w:rPr>
          <w:color w:val="231F20"/>
        </w:rPr>
        <w:t xml:space="preserve">застосовуються  такі  </w:t>
      </w:r>
      <w:r>
        <w:rPr>
          <w:color w:val="231F20"/>
          <w:spacing w:val="-8"/>
        </w:rPr>
        <w:t xml:space="preserve">покарання,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догана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наказом директора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7"/>
        </w:rPr>
        <w:t xml:space="preserve">усне </w:t>
      </w:r>
      <w:r>
        <w:rPr>
          <w:color w:val="231F20"/>
          <w:spacing w:val="-5"/>
        </w:rPr>
        <w:t xml:space="preserve">зауваження </w:t>
      </w:r>
      <w:r>
        <w:rPr>
          <w:color w:val="231F20"/>
          <w:spacing w:val="-3"/>
        </w:rPr>
        <w:t xml:space="preserve">(директора,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заступників, </w:t>
      </w:r>
      <w:r>
        <w:rPr>
          <w:color w:val="231F20"/>
          <w:spacing w:val="-3"/>
        </w:rPr>
        <w:t xml:space="preserve">учителя,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7"/>
        </w:rPr>
        <w:t xml:space="preserve">керівника), </w:t>
      </w:r>
      <w:r>
        <w:rPr>
          <w:color w:val="231F20"/>
          <w:spacing w:val="-5"/>
        </w:rPr>
        <w:t xml:space="preserve">зауваження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щоденнику, </w:t>
      </w:r>
      <w:r>
        <w:rPr>
          <w:color w:val="231F20"/>
          <w:spacing w:val="-10"/>
        </w:rPr>
        <w:t xml:space="preserve">зни- </w:t>
      </w:r>
      <w:r>
        <w:rPr>
          <w:color w:val="231F20"/>
          <w:spacing w:val="-9"/>
        </w:rPr>
        <w:t>ження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 xml:space="preserve">оцінки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поведінку. </w:t>
      </w:r>
      <w:r>
        <w:rPr>
          <w:color w:val="231F20"/>
          <w:spacing w:val="-6"/>
        </w:rPr>
        <w:t>Найбільше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покарання  </w:t>
      </w:r>
      <w:r>
        <w:rPr>
          <w:color w:val="231F20"/>
        </w:rPr>
        <w:t xml:space="preserve">–  </w:t>
      </w:r>
      <w:r>
        <w:rPr>
          <w:color w:val="231F20"/>
          <w:spacing w:val="-7"/>
        </w:rPr>
        <w:t xml:space="preserve">виключення  </w:t>
      </w:r>
      <w:r>
        <w:rPr>
          <w:color w:val="231F20"/>
          <w:spacing w:val="-14"/>
        </w:rPr>
        <w:t xml:space="preserve">порушни- </w:t>
      </w:r>
      <w:r>
        <w:rPr>
          <w:color w:val="231F20"/>
          <w:spacing w:val="-3"/>
        </w:rPr>
        <w:t xml:space="preserve">ка </w:t>
      </w:r>
      <w:r>
        <w:rPr>
          <w:color w:val="231F20"/>
        </w:rPr>
        <w:t xml:space="preserve">зі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4"/>
        </w:rPr>
        <w:t xml:space="preserve">грубо </w:t>
      </w:r>
      <w:r>
        <w:rPr>
          <w:color w:val="231F20"/>
        </w:rPr>
        <w:t xml:space="preserve">й систематично </w:t>
      </w:r>
      <w:r>
        <w:rPr>
          <w:color w:val="231F20"/>
          <w:spacing w:val="-4"/>
        </w:rPr>
        <w:t xml:space="preserve">допускає </w:t>
      </w:r>
      <w:r>
        <w:rPr>
          <w:color w:val="231F20"/>
          <w:spacing w:val="-9"/>
        </w:rPr>
        <w:t xml:space="preserve">вчинки,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6"/>
        </w:rPr>
        <w:t xml:space="preserve">йому права </w:t>
      </w:r>
      <w:r>
        <w:rPr>
          <w:color w:val="231F20"/>
        </w:rPr>
        <w:t xml:space="preserve">перебувати в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5"/>
        </w:rPr>
        <w:t xml:space="preserve">колективі (злодійство, </w:t>
      </w:r>
      <w:r>
        <w:rPr>
          <w:color w:val="231F20"/>
          <w:spacing w:val="-6"/>
        </w:rPr>
        <w:t xml:space="preserve">хуліганство </w:t>
      </w:r>
      <w:r>
        <w:rPr>
          <w:color w:val="231F20"/>
          <w:spacing w:val="-4"/>
        </w:rPr>
        <w:t>тощо).</w:t>
      </w:r>
    </w:p>
    <w:p w:rsidR="00A17FD0" w:rsidRDefault="00A17FD0">
      <w:pPr>
        <w:jc w:val="both"/>
        <w:sectPr w:rsidR="00A17FD0">
          <w:footerReference w:type="default" r:id="rId37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2538"/>
        </w:tabs>
        <w:spacing w:before="60" w:line="342" w:lineRule="exact"/>
        <w:ind w:left="1000" w:firstLine="0"/>
      </w:pPr>
      <w:r>
        <w:rPr>
          <w:color w:val="231F20"/>
          <w:spacing w:val="-6"/>
        </w:rPr>
        <w:t>Покарання</w:t>
      </w:r>
      <w:r>
        <w:rPr>
          <w:color w:val="231F20"/>
          <w:spacing w:val="-6"/>
        </w:rPr>
        <w:tab/>
      </w:r>
      <w:r>
        <w:rPr>
          <w:color w:val="231F20"/>
        </w:rPr>
        <w:t xml:space="preserve">бувають </w:t>
      </w:r>
      <w:r>
        <w:rPr>
          <w:color w:val="231F20"/>
          <w:spacing w:val="-3"/>
        </w:rPr>
        <w:t>таких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7"/>
        </w:rPr>
        <w:t>видів: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накладенням </w:t>
      </w:r>
      <w:r>
        <w:rPr>
          <w:color w:val="231F20"/>
          <w:spacing w:val="-3"/>
          <w:sz w:val="30"/>
        </w:rPr>
        <w:t>додаткових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4"/>
          <w:sz w:val="30"/>
        </w:rPr>
        <w:t>обов’язків;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позбавленням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3"/>
          <w:sz w:val="30"/>
        </w:rPr>
        <w:t xml:space="preserve">обмеженням </w:t>
      </w:r>
      <w:r>
        <w:rPr>
          <w:color w:val="231F20"/>
          <w:spacing w:val="-10"/>
          <w:sz w:val="30"/>
        </w:rPr>
        <w:t>певних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6"/>
          <w:sz w:val="30"/>
        </w:rPr>
        <w:t>прав;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вираженням </w:t>
      </w:r>
      <w:r>
        <w:rPr>
          <w:color w:val="231F20"/>
          <w:spacing w:val="-5"/>
          <w:sz w:val="30"/>
        </w:rPr>
        <w:t>морального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3"/>
          <w:sz w:val="30"/>
        </w:rPr>
        <w:t>осуду.</w:t>
      </w:r>
    </w:p>
    <w:p w:rsidR="00A17FD0" w:rsidRDefault="008C7F95">
      <w:pPr>
        <w:pStyle w:val="a3"/>
        <w:spacing w:before="17" w:line="237" w:lineRule="auto"/>
        <w:ind w:right="203"/>
        <w:jc w:val="both"/>
      </w:pPr>
      <w:r>
        <w:rPr>
          <w:color w:val="231F20"/>
        </w:rPr>
        <w:t>У кожній групі є конкретні форми покарання, які можна звести до таких: покарання, що здійснюється за логікою  природних наслідків; тра- диційні покарання; покарання-експромт.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6"/>
        </w:rPr>
        <w:t xml:space="preserve">Покарання </w:t>
      </w:r>
      <w:r>
        <w:rPr>
          <w:color w:val="231F20"/>
        </w:rPr>
        <w:t xml:space="preserve">застосовується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-8"/>
        </w:rPr>
        <w:t>викли</w:t>
      </w:r>
      <w:r>
        <w:rPr>
          <w:color w:val="231F20"/>
          <w:spacing w:val="-8"/>
        </w:rPr>
        <w:t xml:space="preserve">кало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7"/>
        </w:rPr>
        <w:t xml:space="preserve">переживання,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13"/>
        </w:rPr>
        <w:t xml:space="preserve">вини, </w:t>
      </w:r>
      <w:r>
        <w:rPr>
          <w:color w:val="231F20"/>
        </w:rPr>
        <w:t xml:space="preserve">збуджувало </w:t>
      </w:r>
      <w:r>
        <w:rPr>
          <w:color w:val="231F20"/>
          <w:spacing w:val="-5"/>
        </w:rPr>
        <w:t xml:space="preserve">докори </w:t>
      </w:r>
      <w:r>
        <w:rPr>
          <w:color w:val="231F20"/>
          <w:spacing w:val="-3"/>
        </w:rPr>
        <w:t xml:space="preserve">совісті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прагнення  </w:t>
      </w:r>
      <w:r>
        <w:rPr>
          <w:color w:val="231F20"/>
          <w:spacing w:val="-3"/>
        </w:rPr>
        <w:t xml:space="preserve">змі- </w:t>
      </w:r>
      <w:r>
        <w:rPr>
          <w:color w:val="231F20"/>
          <w:spacing w:val="-9"/>
        </w:rPr>
        <w:t xml:space="preserve">нити </w:t>
      </w:r>
      <w:r>
        <w:rPr>
          <w:color w:val="231F20"/>
          <w:spacing w:val="-8"/>
        </w:rPr>
        <w:t xml:space="preserve">поведінку, підвищувало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</w:rPr>
        <w:t xml:space="preserve">за свою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7"/>
        </w:rPr>
        <w:t xml:space="preserve">ведінку, зміцнювало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дисциплінованість, </w:t>
      </w:r>
      <w:r>
        <w:rPr>
          <w:color w:val="231F20"/>
          <w:spacing w:val="-8"/>
        </w:rPr>
        <w:t xml:space="preserve">несприйнятливість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нега- </w:t>
      </w:r>
      <w:r>
        <w:rPr>
          <w:color w:val="231F20"/>
          <w:spacing w:val="-8"/>
        </w:rPr>
        <w:t xml:space="preserve">тивного, </w:t>
      </w:r>
      <w:r>
        <w:rPr>
          <w:color w:val="231F20"/>
        </w:rPr>
        <w:t xml:space="preserve">здатність </w:t>
      </w:r>
      <w:r>
        <w:rPr>
          <w:color w:val="231F20"/>
          <w:spacing w:val="-4"/>
        </w:rPr>
        <w:t xml:space="preserve">протистояти </w:t>
      </w:r>
      <w:r>
        <w:rPr>
          <w:color w:val="231F20"/>
          <w:spacing w:val="-10"/>
        </w:rPr>
        <w:t>негідним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3"/>
        </w:rPr>
        <w:t>бажанням.</w:t>
      </w:r>
    </w:p>
    <w:p w:rsidR="00A17FD0" w:rsidRDefault="008C7F95">
      <w:pPr>
        <w:pStyle w:val="a3"/>
        <w:spacing w:before="8" w:line="342" w:lineRule="exact"/>
        <w:ind w:left="999" w:firstLine="0"/>
      </w:pPr>
      <w:r>
        <w:rPr>
          <w:color w:val="231F20"/>
        </w:rPr>
        <w:t>Правила покарання: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before="1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Воно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зашкоджувати </w:t>
      </w:r>
      <w:r>
        <w:rPr>
          <w:color w:val="231F20"/>
          <w:spacing w:val="-3"/>
          <w:sz w:val="30"/>
        </w:rPr>
        <w:t xml:space="preserve">здоров’ю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ні </w:t>
      </w:r>
      <w:r>
        <w:rPr>
          <w:color w:val="231F20"/>
          <w:spacing w:val="-9"/>
          <w:sz w:val="30"/>
        </w:rPr>
        <w:t xml:space="preserve">фізичному, </w:t>
      </w:r>
      <w:r>
        <w:rPr>
          <w:color w:val="231F20"/>
          <w:spacing w:val="-11"/>
          <w:sz w:val="30"/>
        </w:rPr>
        <w:t xml:space="preserve">ні </w:t>
      </w:r>
      <w:r>
        <w:rPr>
          <w:color w:val="231F20"/>
          <w:spacing w:val="-9"/>
          <w:sz w:val="30"/>
        </w:rPr>
        <w:t xml:space="preserve">пси- </w:t>
      </w:r>
      <w:r>
        <w:rPr>
          <w:color w:val="231F20"/>
          <w:spacing w:val="-8"/>
          <w:sz w:val="30"/>
        </w:rPr>
        <w:t>хічному.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line="339" w:lineRule="exact"/>
        <w:ind w:left="1299"/>
        <w:rPr>
          <w:sz w:val="30"/>
        </w:rPr>
      </w:pPr>
      <w:r>
        <w:rPr>
          <w:color w:val="231F20"/>
          <w:spacing w:val="-5"/>
          <w:sz w:val="30"/>
        </w:rPr>
        <w:t xml:space="preserve">Якщо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сумнів: </w:t>
      </w:r>
      <w:r>
        <w:rPr>
          <w:color w:val="231F20"/>
          <w:sz w:val="30"/>
        </w:rPr>
        <w:t xml:space="preserve">карати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карати – </w:t>
      </w:r>
      <w:r>
        <w:rPr>
          <w:color w:val="231F20"/>
          <w:spacing w:val="-5"/>
          <w:sz w:val="30"/>
        </w:rPr>
        <w:t xml:space="preserve">краще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3"/>
          <w:sz w:val="30"/>
        </w:rPr>
        <w:t>карати.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before="17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одну </w:t>
      </w:r>
      <w:r>
        <w:rPr>
          <w:color w:val="231F20"/>
          <w:spacing w:val="-13"/>
          <w:sz w:val="30"/>
        </w:rPr>
        <w:t xml:space="preserve">провину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одне  </w:t>
      </w:r>
      <w:r>
        <w:rPr>
          <w:color w:val="231F20"/>
          <w:spacing w:val="-8"/>
          <w:sz w:val="30"/>
        </w:rPr>
        <w:t xml:space="preserve">покарання.  </w:t>
      </w:r>
      <w:r>
        <w:rPr>
          <w:color w:val="231F20"/>
          <w:spacing w:val="-5"/>
          <w:sz w:val="30"/>
        </w:rPr>
        <w:t xml:space="preserve">Якщо </w:t>
      </w:r>
      <w:r>
        <w:rPr>
          <w:color w:val="231F20"/>
          <w:spacing w:val="-11"/>
          <w:sz w:val="30"/>
        </w:rPr>
        <w:t xml:space="preserve">провин </w:t>
      </w:r>
      <w:r>
        <w:rPr>
          <w:color w:val="231F20"/>
          <w:sz w:val="30"/>
        </w:rPr>
        <w:t xml:space="preserve">багато, </w:t>
      </w:r>
      <w:r>
        <w:rPr>
          <w:color w:val="231F20"/>
          <w:spacing w:val="-7"/>
          <w:sz w:val="30"/>
        </w:rPr>
        <w:t>покаран-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z w:val="30"/>
        </w:rPr>
        <w:t xml:space="preserve">може бути </w:t>
      </w:r>
      <w:r>
        <w:rPr>
          <w:color w:val="231F20"/>
          <w:spacing w:val="-5"/>
          <w:sz w:val="30"/>
        </w:rPr>
        <w:t xml:space="preserve">суворим, </w:t>
      </w:r>
      <w:r>
        <w:rPr>
          <w:color w:val="231F20"/>
          <w:spacing w:val="-7"/>
          <w:sz w:val="30"/>
        </w:rPr>
        <w:t xml:space="preserve">проте </w:t>
      </w:r>
      <w:r>
        <w:rPr>
          <w:color w:val="231F20"/>
          <w:spacing w:val="-11"/>
          <w:sz w:val="30"/>
        </w:rPr>
        <w:t xml:space="preserve">лише </w:t>
      </w:r>
      <w:r>
        <w:rPr>
          <w:color w:val="231F20"/>
          <w:spacing w:val="-6"/>
          <w:sz w:val="30"/>
        </w:rPr>
        <w:t xml:space="preserve">одним.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4"/>
          <w:sz w:val="30"/>
        </w:rPr>
        <w:t xml:space="preserve">відбулося,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z w:val="30"/>
        </w:rPr>
        <w:t xml:space="preserve">збавляти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pacing w:val="-9"/>
          <w:sz w:val="30"/>
        </w:rPr>
        <w:t xml:space="preserve">похвали, </w:t>
      </w:r>
      <w:r>
        <w:rPr>
          <w:color w:val="231F20"/>
          <w:spacing w:val="-7"/>
          <w:sz w:val="30"/>
        </w:rPr>
        <w:t xml:space="preserve">нагороди, яких </w:t>
      </w:r>
      <w:r>
        <w:rPr>
          <w:color w:val="231F20"/>
          <w:spacing w:val="-9"/>
          <w:sz w:val="30"/>
        </w:rPr>
        <w:t>вона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4"/>
          <w:sz w:val="30"/>
        </w:rPr>
        <w:t>заслуговує.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line="338" w:lineRule="exact"/>
        <w:ind w:left="1299"/>
        <w:rPr>
          <w:sz w:val="30"/>
        </w:rPr>
      </w:pPr>
      <w:r>
        <w:rPr>
          <w:color w:val="231F20"/>
          <w:sz w:val="30"/>
        </w:rPr>
        <w:t xml:space="preserve">Недопустиме </w:t>
      </w:r>
      <w:r>
        <w:rPr>
          <w:color w:val="231F20"/>
          <w:spacing w:val="-9"/>
          <w:sz w:val="30"/>
        </w:rPr>
        <w:t>покарання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7"/>
          <w:sz w:val="30"/>
        </w:rPr>
        <w:t>запізненням.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before="18" w:line="237" w:lineRule="auto"/>
        <w:ind w:right="225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Дитина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14"/>
          <w:sz w:val="30"/>
        </w:rPr>
        <w:t xml:space="preserve">повинна  </w:t>
      </w:r>
      <w:r>
        <w:rPr>
          <w:color w:val="231F20"/>
          <w:sz w:val="30"/>
        </w:rPr>
        <w:t xml:space="preserve">страхатися </w:t>
      </w:r>
      <w:r>
        <w:rPr>
          <w:color w:val="231F20"/>
          <w:spacing w:val="-8"/>
          <w:sz w:val="30"/>
        </w:rPr>
        <w:t xml:space="preserve">покарання. Вона </w:t>
      </w:r>
      <w:r>
        <w:rPr>
          <w:color w:val="231F20"/>
          <w:spacing w:val="-14"/>
          <w:sz w:val="30"/>
        </w:rPr>
        <w:t xml:space="preserve">повинна  </w:t>
      </w:r>
      <w:r>
        <w:rPr>
          <w:color w:val="231F20"/>
          <w:spacing w:val="-6"/>
          <w:sz w:val="30"/>
        </w:rPr>
        <w:t xml:space="preserve">більше </w:t>
      </w:r>
      <w:r>
        <w:rPr>
          <w:color w:val="231F20"/>
          <w:sz w:val="30"/>
        </w:rPr>
        <w:t>боятися засмутити батьків,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близьких.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line="337" w:lineRule="exact"/>
        <w:ind w:left="1299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жодному </w:t>
      </w:r>
      <w:r>
        <w:rPr>
          <w:color w:val="231F20"/>
          <w:sz w:val="30"/>
        </w:rPr>
        <w:t xml:space="preserve">разі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>принижувати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9"/>
          <w:sz w:val="30"/>
        </w:rPr>
        <w:t>дитину.</w:t>
      </w:r>
    </w:p>
    <w:p w:rsidR="00A17FD0" w:rsidRDefault="008C7F95">
      <w:pPr>
        <w:pStyle w:val="a4"/>
        <w:numPr>
          <w:ilvl w:val="0"/>
          <w:numId w:val="394"/>
        </w:numPr>
        <w:tabs>
          <w:tab w:val="left" w:pos="1300"/>
        </w:tabs>
        <w:spacing w:line="342" w:lineRule="exact"/>
        <w:ind w:left="1299"/>
        <w:rPr>
          <w:sz w:val="30"/>
        </w:rPr>
      </w:pPr>
      <w:r>
        <w:rPr>
          <w:color w:val="231F20"/>
          <w:spacing w:val="-5"/>
          <w:sz w:val="30"/>
        </w:rPr>
        <w:t xml:space="preserve">Якщо </w:t>
      </w:r>
      <w:r>
        <w:rPr>
          <w:color w:val="231F20"/>
          <w:spacing w:val="-8"/>
          <w:sz w:val="30"/>
        </w:rPr>
        <w:t xml:space="preserve">дитину покарали, </w:t>
      </w:r>
      <w:r>
        <w:rPr>
          <w:color w:val="231F20"/>
          <w:spacing w:val="-3"/>
          <w:sz w:val="30"/>
        </w:rPr>
        <w:t xml:space="preserve">значить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3"/>
          <w:sz w:val="30"/>
        </w:rPr>
        <w:t>вже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пробачили.</w:t>
      </w:r>
    </w:p>
    <w:p w:rsidR="00A17FD0" w:rsidRDefault="008C7F95">
      <w:pPr>
        <w:pStyle w:val="a3"/>
        <w:spacing w:before="15"/>
        <w:ind w:right="218"/>
        <w:jc w:val="both"/>
      </w:pPr>
      <w:r>
        <w:rPr>
          <w:color w:val="231F20"/>
        </w:rPr>
        <w:t xml:space="preserve">Умови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ефективності 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покарання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справедливими. Потрібно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7"/>
        </w:rPr>
        <w:t xml:space="preserve">вчинку. </w:t>
      </w:r>
      <w:r>
        <w:rPr>
          <w:color w:val="231F20"/>
          <w:spacing w:val="-4"/>
        </w:rPr>
        <w:t xml:space="preserve">Покаран-  </w:t>
      </w:r>
      <w:r>
        <w:rPr>
          <w:color w:val="231F20"/>
          <w:spacing w:val="-11"/>
        </w:rPr>
        <w:t xml:space="preserve">ня не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частими; </w:t>
      </w:r>
      <w:r>
        <w:rPr>
          <w:color w:val="231F20"/>
          <w:spacing w:val="-5"/>
        </w:rPr>
        <w:t xml:space="preserve">використовуватися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зростання,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найменшого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найбільшого;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8"/>
        </w:rPr>
        <w:t xml:space="preserve">гуманний </w:t>
      </w:r>
      <w:r>
        <w:rPr>
          <w:color w:val="231F20"/>
        </w:rPr>
        <w:t xml:space="preserve">характер,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>ображати люд- ську</w:t>
      </w:r>
      <w:r>
        <w:rPr>
          <w:color w:val="231F20"/>
          <w:spacing w:val="-6"/>
        </w:rPr>
        <w:t xml:space="preserve"> гідність.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усякий </w:t>
      </w:r>
      <w:r>
        <w:rPr>
          <w:color w:val="231F20"/>
          <w:spacing w:val="2"/>
        </w:rPr>
        <w:t xml:space="preserve">метод  </w:t>
      </w:r>
      <w:r>
        <w:rPr>
          <w:color w:val="231F20"/>
          <w:spacing w:val="-5"/>
        </w:rPr>
        <w:t xml:space="preserve">стимулювання,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0"/>
        </w:rPr>
        <w:t xml:space="preserve">сильний </w:t>
      </w:r>
      <w:r>
        <w:rPr>
          <w:color w:val="231F20"/>
          <w:spacing w:val="-11"/>
        </w:rPr>
        <w:t xml:space="preserve">вплив  на  </w:t>
      </w:r>
      <w:r>
        <w:rPr>
          <w:color w:val="231F20"/>
          <w:spacing w:val="-13"/>
        </w:rPr>
        <w:t xml:space="preserve">емоційну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мотиваційну </w:t>
      </w:r>
      <w:r>
        <w:rPr>
          <w:color w:val="231F20"/>
          <w:spacing w:val="-3"/>
        </w:rPr>
        <w:t xml:space="preserve">сфери особистості, </w:t>
      </w:r>
      <w:r>
        <w:rPr>
          <w:color w:val="231F20"/>
          <w:spacing w:val="-9"/>
        </w:rPr>
        <w:t xml:space="preserve">покарання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>застосовуватися</w:t>
      </w:r>
      <w:r>
        <w:rPr>
          <w:color w:val="231F20"/>
        </w:rPr>
        <w:t xml:space="preserve"> з </w:t>
      </w:r>
      <w:r>
        <w:rPr>
          <w:color w:val="231F20"/>
          <w:spacing w:val="-5"/>
        </w:rPr>
        <w:t xml:space="preserve">ураху- </w:t>
      </w:r>
      <w:r>
        <w:rPr>
          <w:color w:val="231F20"/>
          <w:spacing w:val="-7"/>
        </w:rPr>
        <w:t xml:space="preserve">ванням </w:t>
      </w:r>
      <w:r>
        <w:rPr>
          <w:color w:val="231F20"/>
          <w:spacing w:val="-3"/>
        </w:rPr>
        <w:t>таких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вимог: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380"/>
        </w:tabs>
        <w:spacing w:before="14" w:line="237" w:lineRule="auto"/>
        <w:ind w:right="220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покарання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бути  </w:t>
      </w:r>
      <w:r>
        <w:rPr>
          <w:color w:val="231F20"/>
          <w:spacing w:val="-4"/>
          <w:sz w:val="30"/>
        </w:rPr>
        <w:t xml:space="preserve">справедливим,  </w:t>
      </w:r>
      <w:r>
        <w:rPr>
          <w:color w:val="231F20"/>
          <w:spacing w:val="-3"/>
          <w:sz w:val="30"/>
        </w:rPr>
        <w:t xml:space="preserve">ретельно  </w:t>
      </w:r>
      <w:r>
        <w:rPr>
          <w:color w:val="231F20"/>
          <w:spacing w:val="-7"/>
          <w:sz w:val="30"/>
        </w:rPr>
        <w:t xml:space="preserve">продуманим 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21"/>
          <w:sz w:val="30"/>
        </w:rPr>
        <w:t xml:space="preserve">ні </w:t>
      </w:r>
      <w:r>
        <w:rPr>
          <w:color w:val="231F20"/>
          <w:sz w:val="30"/>
        </w:rPr>
        <w:t xml:space="preserve">в якому разі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>принижувати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>гідність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5"/>
          <w:sz w:val="30"/>
        </w:rPr>
        <w:t>учня;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38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8"/>
          <w:sz w:val="30"/>
        </w:rPr>
        <w:t xml:space="preserve">поспішати </w:t>
      </w:r>
      <w:r>
        <w:rPr>
          <w:color w:val="231F20"/>
          <w:sz w:val="30"/>
        </w:rPr>
        <w:t xml:space="preserve">карати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тих </w:t>
      </w:r>
      <w:r>
        <w:rPr>
          <w:color w:val="231F20"/>
          <w:spacing w:val="-14"/>
          <w:sz w:val="30"/>
        </w:rPr>
        <w:t xml:space="preserve">пір, </w:t>
      </w:r>
      <w:r>
        <w:rPr>
          <w:color w:val="231F20"/>
          <w:spacing w:val="-10"/>
          <w:sz w:val="30"/>
        </w:rPr>
        <w:t xml:space="preserve">поки </w:t>
      </w:r>
      <w:r>
        <w:rPr>
          <w:color w:val="231F20"/>
          <w:sz w:val="30"/>
        </w:rPr>
        <w:t xml:space="preserve">немає </w:t>
      </w:r>
      <w:r>
        <w:rPr>
          <w:color w:val="231F20"/>
          <w:spacing w:val="-11"/>
          <w:sz w:val="30"/>
        </w:rPr>
        <w:t xml:space="preserve">повної </w:t>
      </w:r>
      <w:r>
        <w:rPr>
          <w:color w:val="231F20"/>
          <w:spacing w:val="-5"/>
          <w:sz w:val="30"/>
        </w:rPr>
        <w:t xml:space="preserve">впевне- </w:t>
      </w:r>
      <w:r>
        <w:rPr>
          <w:color w:val="231F20"/>
          <w:spacing w:val="-4"/>
          <w:sz w:val="30"/>
        </w:rPr>
        <w:t xml:space="preserve">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справедливості </w:t>
      </w:r>
      <w:r>
        <w:rPr>
          <w:color w:val="231F20"/>
          <w:spacing w:val="-9"/>
          <w:sz w:val="30"/>
        </w:rPr>
        <w:t>покарання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позитивному </w:t>
      </w:r>
      <w:r>
        <w:rPr>
          <w:color w:val="231F20"/>
          <w:spacing w:val="-10"/>
          <w:sz w:val="30"/>
        </w:rPr>
        <w:t>впливі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пове- </w:t>
      </w:r>
      <w:r>
        <w:rPr>
          <w:color w:val="231F20"/>
          <w:spacing w:val="-9"/>
          <w:sz w:val="30"/>
        </w:rPr>
        <w:t>дінку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5"/>
          <w:sz w:val="30"/>
        </w:rPr>
        <w:t>учня;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360"/>
        </w:tabs>
        <w:spacing w:line="237" w:lineRule="auto"/>
        <w:ind w:right="228" w:firstLine="720"/>
        <w:jc w:val="both"/>
        <w:rPr>
          <w:sz w:val="30"/>
        </w:rPr>
      </w:pPr>
      <w:r>
        <w:rPr>
          <w:color w:val="231F20"/>
          <w:sz w:val="30"/>
        </w:rPr>
        <w:t xml:space="preserve">застосовуючи </w:t>
      </w:r>
      <w:r>
        <w:rPr>
          <w:color w:val="231F20"/>
          <w:spacing w:val="-8"/>
          <w:sz w:val="30"/>
        </w:rPr>
        <w:t xml:space="preserve">покарання,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5"/>
          <w:sz w:val="30"/>
        </w:rPr>
        <w:t xml:space="preserve">переконатись,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 xml:space="preserve">учень </w:t>
      </w:r>
      <w:r>
        <w:rPr>
          <w:color w:val="231F20"/>
          <w:spacing w:val="-5"/>
          <w:sz w:val="30"/>
        </w:rPr>
        <w:t xml:space="preserve">зрозумів,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>карають;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380"/>
        </w:tabs>
        <w:spacing w:line="249" w:lineRule="auto"/>
        <w:ind w:right="207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покарання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5"/>
          <w:sz w:val="30"/>
        </w:rPr>
        <w:t xml:space="preserve">“глобальним”, </w:t>
      </w:r>
      <w:r>
        <w:rPr>
          <w:color w:val="231F20"/>
          <w:sz w:val="30"/>
        </w:rPr>
        <w:t xml:space="preserve">тобто, караючи </w:t>
      </w:r>
      <w:r>
        <w:rPr>
          <w:color w:val="231F20"/>
          <w:spacing w:val="-9"/>
          <w:sz w:val="30"/>
        </w:rPr>
        <w:t xml:space="preserve">дитину, </w:t>
      </w:r>
      <w:r>
        <w:rPr>
          <w:color w:val="231F20"/>
          <w:spacing w:val="2"/>
          <w:sz w:val="30"/>
        </w:rPr>
        <w:t xml:space="preserve">треба </w:t>
      </w:r>
      <w:r>
        <w:rPr>
          <w:color w:val="231F20"/>
          <w:spacing w:val="-5"/>
          <w:sz w:val="30"/>
        </w:rPr>
        <w:t xml:space="preserve">знайти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8"/>
          <w:sz w:val="30"/>
        </w:rPr>
        <w:t xml:space="preserve">поведінці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позитивні </w:t>
      </w:r>
      <w:r>
        <w:rPr>
          <w:color w:val="231F20"/>
          <w:spacing w:val="-6"/>
          <w:sz w:val="30"/>
        </w:rPr>
        <w:t xml:space="preserve">сторони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>підкреслити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11"/>
          <w:sz w:val="30"/>
        </w:rPr>
        <w:t>їх;</w:t>
      </w:r>
    </w:p>
    <w:p w:rsidR="00A17FD0" w:rsidRDefault="00A17FD0">
      <w:pPr>
        <w:spacing w:line="249" w:lineRule="auto"/>
        <w:jc w:val="both"/>
        <w:rPr>
          <w:sz w:val="30"/>
        </w:rPr>
        <w:sectPr w:rsidR="00A17FD0">
          <w:footerReference w:type="default" r:id="rId38"/>
          <w:pgSz w:w="11900" w:h="16840"/>
          <w:pgMar w:top="1060" w:right="900" w:bottom="1120" w:left="860" w:header="0" w:footer="939" w:gutter="0"/>
          <w:pgNumType w:start="191"/>
          <w:cols w:space="720"/>
        </w:sectPr>
      </w:pPr>
    </w:p>
    <w:p w:rsidR="00A17FD0" w:rsidRDefault="008C7F95">
      <w:pPr>
        <w:pStyle w:val="a4"/>
        <w:numPr>
          <w:ilvl w:val="0"/>
          <w:numId w:val="393"/>
        </w:numPr>
        <w:tabs>
          <w:tab w:val="left" w:pos="1400"/>
        </w:tabs>
        <w:spacing w:before="62" w:line="237" w:lineRule="auto"/>
        <w:ind w:right="208" w:firstLine="721"/>
        <w:jc w:val="both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8"/>
          <w:sz w:val="30"/>
        </w:rPr>
        <w:t xml:space="preserve">вчинок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6"/>
          <w:sz w:val="30"/>
        </w:rPr>
        <w:t xml:space="preserve">одне </w:t>
      </w:r>
      <w:r>
        <w:rPr>
          <w:color w:val="231F20"/>
          <w:spacing w:val="-8"/>
          <w:sz w:val="30"/>
        </w:rPr>
        <w:t xml:space="preserve">покарання; </w:t>
      </w:r>
      <w:r>
        <w:rPr>
          <w:color w:val="231F20"/>
          <w:spacing w:val="-4"/>
          <w:sz w:val="30"/>
        </w:rPr>
        <w:t xml:space="preserve">якщо </w:t>
      </w:r>
      <w:r>
        <w:rPr>
          <w:color w:val="231F20"/>
          <w:spacing w:val="-10"/>
          <w:sz w:val="30"/>
        </w:rPr>
        <w:t xml:space="preserve">вчинків </w:t>
      </w:r>
      <w:r>
        <w:rPr>
          <w:color w:val="231F20"/>
          <w:sz w:val="30"/>
        </w:rPr>
        <w:t xml:space="preserve">багато, </w:t>
      </w:r>
      <w:r>
        <w:rPr>
          <w:color w:val="231F20"/>
          <w:spacing w:val="-9"/>
          <w:sz w:val="30"/>
        </w:rPr>
        <w:t xml:space="preserve">покарання </w:t>
      </w:r>
      <w:r>
        <w:rPr>
          <w:color w:val="231F20"/>
          <w:sz w:val="30"/>
        </w:rPr>
        <w:t xml:space="preserve">може бути </w:t>
      </w:r>
      <w:r>
        <w:rPr>
          <w:color w:val="231F20"/>
          <w:spacing w:val="-5"/>
          <w:sz w:val="30"/>
        </w:rPr>
        <w:t xml:space="preserve">суворим,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5"/>
          <w:sz w:val="30"/>
        </w:rPr>
        <w:t xml:space="preserve">тільки </w:t>
      </w:r>
      <w:r>
        <w:rPr>
          <w:color w:val="231F20"/>
          <w:spacing w:val="-6"/>
          <w:sz w:val="30"/>
        </w:rPr>
        <w:t xml:space="preserve">одним, </w:t>
      </w:r>
      <w:r>
        <w:rPr>
          <w:color w:val="231F20"/>
          <w:sz w:val="30"/>
        </w:rPr>
        <w:t xml:space="preserve">за всі </w:t>
      </w:r>
      <w:r>
        <w:rPr>
          <w:color w:val="231F20"/>
          <w:spacing w:val="-13"/>
          <w:sz w:val="30"/>
        </w:rPr>
        <w:t>провини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4"/>
          <w:sz w:val="30"/>
        </w:rPr>
        <w:t>відразу;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400"/>
        </w:tabs>
        <w:spacing w:line="237" w:lineRule="auto"/>
        <w:ind w:right="231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покарання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скасовувати </w:t>
      </w:r>
      <w:r>
        <w:rPr>
          <w:color w:val="231F20"/>
          <w:spacing w:val="-5"/>
          <w:sz w:val="30"/>
        </w:rPr>
        <w:t xml:space="preserve">заохочення,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8"/>
          <w:sz w:val="30"/>
        </w:rPr>
        <w:t xml:space="preserve">дитина </w:t>
      </w:r>
      <w:r>
        <w:rPr>
          <w:color w:val="231F20"/>
          <w:spacing w:val="-3"/>
          <w:sz w:val="30"/>
        </w:rPr>
        <w:t xml:space="preserve">могла заслужити </w:t>
      </w:r>
      <w:r>
        <w:rPr>
          <w:color w:val="231F20"/>
          <w:spacing w:val="-8"/>
          <w:sz w:val="30"/>
        </w:rPr>
        <w:t xml:space="preserve">раніше,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5"/>
          <w:sz w:val="30"/>
        </w:rPr>
        <w:t xml:space="preserve">ще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4"/>
          <w:sz w:val="30"/>
        </w:rPr>
        <w:t>встигла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4"/>
          <w:sz w:val="30"/>
        </w:rPr>
        <w:t>отримати;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460"/>
        </w:tabs>
        <w:spacing w:before="14" w:line="237" w:lineRule="auto"/>
        <w:ind w:right="207" w:firstLine="720"/>
        <w:jc w:val="both"/>
        <w:rPr>
          <w:sz w:val="30"/>
        </w:rPr>
      </w:pPr>
      <w:r>
        <w:rPr>
          <w:color w:val="231F20"/>
          <w:spacing w:val="-4"/>
          <w:sz w:val="30"/>
        </w:rPr>
        <w:t>вибираючи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покарання, необхідно </w:t>
      </w:r>
      <w:r>
        <w:rPr>
          <w:color w:val="231F20"/>
          <w:spacing w:val="-3"/>
          <w:sz w:val="30"/>
        </w:rPr>
        <w:t xml:space="preserve">враховувати </w:t>
      </w:r>
      <w:r>
        <w:rPr>
          <w:color w:val="231F20"/>
          <w:spacing w:val="-4"/>
          <w:sz w:val="30"/>
        </w:rPr>
        <w:t xml:space="preserve">сутність  </w:t>
      </w:r>
      <w:r>
        <w:rPr>
          <w:color w:val="231F20"/>
          <w:spacing w:val="-8"/>
          <w:sz w:val="30"/>
        </w:rPr>
        <w:t xml:space="preserve">вчинку, </w:t>
      </w:r>
      <w:r>
        <w:rPr>
          <w:color w:val="231F20"/>
          <w:spacing w:val="-9"/>
          <w:sz w:val="30"/>
        </w:rPr>
        <w:t xml:space="preserve">ким </w:t>
      </w:r>
      <w:r>
        <w:rPr>
          <w:color w:val="231F20"/>
          <w:sz w:val="30"/>
        </w:rPr>
        <w:t xml:space="preserve">і за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z w:val="30"/>
        </w:rPr>
        <w:t xml:space="preserve">обставин </w:t>
      </w:r>
      <w:r>
        <w:rPr>
          <w:color w:val="231F20"/>
          <w:spacing w:val="-9"/>
          <w:sz w:val="30"/>
        </w:rPr>
        <w:t xml:space="preserve">він </w:t>
      </w:r>
      <w:r>
        <w:rPr>
          <w:color w:val="231F20"/>
          <w:sz w:val="30"/>
        </w:rPr>
        <w:t xml:space="preserve">був </w:t>
      </w:r>
      <w:r>
        <w:rPr>
          <w:color w:val="231F20"/>
          <w:spacing w:val="-10"/>
          <w:sz w:val="30"/>
        </w:rPr>
        <w:t xml:space="preserve">здійснений,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14"/>
          <w:sz w:val="30"/>
        </w:rPr>
        <w:t xml:space="preserve">причини,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8"/>
          <w:sz w:val="30"/>
        </w:rPr>
        <w:t xml:space="preserve">спонукали </w:t>
      </w:r>
      <w:r>
        <w:rPr>
          <w:color w:val="231F20"/>
          <w:spacing w:val="-4"/>
          <w:sz w:val="30"/>
        </w:rPr>
        <w:t xml:space="preserve">ди- </w:t>
      </w:r>
      <w:r>
        <w:rPr>
          <w:color w:val="231F20"/>
          <w:spacing w:val="-9"/>
          <w:sz w:val="30"/>
        </w:rPr>
        <w:t xml:space="preserve">тину </w:t>
      </w:r>
      <w:r>
        <w:rPr>
          <w:color w:val="231F20"/>
          <w:spacing w:val="-7"/>
          <w:sz w:val="30"/>
        </w:rPr>
        <w:t xml:space="preserve">вчинити </w:t>
      </w:r>
      <w:r>
        <w:rPr>
          <w:color w:val="231F20"/>
          <w:spacing w:val="-3"/>
          <w:sz w:val="30"/>
        </w:rPr>
        <w:t>такий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8"/>
          <w:sz w:val="30"/>
        </w:rPr>
        <w:t>проступок;</w:t>
      </w:r>
    </w:p>
    <w:p w:rsidR="00A17FD0" w:rsidRDefault="008C7F95">
      <w:pPr>
        <w:pStyle w:val="a4"/>
        <w:numPr>
          <w:ilvl w:val="0"/>
          <w:numId w:val="393"/>
        </w:numPr>
        <w:tabs>
          <w:tab w:val="left" w:pos="1460"/>
        </w:tabs>
        <w:spacing w:line="249" w:lineRule="auto"/>
        <w:ind w:right="211" w:firstLine="721"/>
        <w:jc w:val="both"/>
        <w:rPr>
          <w:sz w:val="30"/>
        </w:rPr>
      </w:pPr>
      <w:r>
        <w:rPr>
          <w:color w:val="231F20"/>
          <w:spacing w:val="-4"/>
          <w:sz w:val="30"/>
        </w:rPr>
        <w:t>якщо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школяр </w:t>
      </w:r>
      <w:r>
        <w:rPr>
          <w:color w:val="231F20"/>
          <w:spacing w:val="-10"/>
          <w:sz w:val="30"/>
        </w:rPr>
        <w:t xml:space="preserve">покараний, </w:t>
      </w:r>
      <w:r>
        <w:rPr>
          <w:color w:val="231F20"/>
          <w:spacing w:val="-3"/>
          <w:sz w:val="30"/>
        </w:rPr>
        <w:t xml:space="preserve">значить </w:t>
      </w:r>
      <w:r>
        <w:rPr>
          <w:color w:val="231F20"/>
          <w:spacing w:val="-6"/>
          <w:sz w:val="30"/>
        </w:rPr>
        <w:t xml:space="preserve">йому </w:t>
      </w:r>
      <w:r>
        <w:rPr>
          <w:color w:val="231F20"/>
          <w:spacing w:val="-3"/>
          <w:sz w:val="30"/>
        </w:rPr>
        <w:t xml:space="preserve">вже </w:t>
      </w:r>
      <w:r>
        <w:rPr>
          <w:color w:val="231F20"/>
          <w:spacing w:val="-8"/>
          <w:sz w:val="30"/>
        </w:rPr>
        <w:t xml:space="preserve">пробачили.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6"/>
          <w:sz w:val="30"/>
        </w:rPr>
        <w:t xml:space="preserve">більше </w:t>
      </w:r>
      <w:r>
        <w:rPr>
          <w:color w:val="231F20"/>
          <w:spacing w:val="-10"/>
          <w:sz w:val="30"/>
        </w:rPr>
        <w:t xml:space="preserve">не </w:t>
      </w:r>
      <w:r>
        <w:rPr>
          <w:color w:val="231F20"/>
          <w:sz w:val="30"/>
        </w:rPr>
        <w:t xml:space="preserve">варто </w:t>
      </w:r>
      <w:r>
        <w:rPr>
          <w:color w:val="231F20"/>
          <w:spacing w:val="3"/>
          <w:sz w:val="30"/>
        </w:rPr>
        <w:t xml:space="preserve">вести </w:t>
      </w:r>
      <w:r>
        <w:rPr>
          <w:color w:val="231F20"/>
          <w:spacing w:val="-3"/>
          <w:sz w:val="30"/>
        </w:rPr>
        <w:t xml:space="preserve">розмову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2"/>
          <w:sz w:val="30"/>
        </w:rPr>
        <w:t xml:space="preserve">колишні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9"/>
          <w:sz w:val="30"/>
        </w:rPr>
        <w:t>вчинки.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b/>
          <w:color w:val="231F20"/>
        </w:rPr>
        <w:t xml:space="preserve">Змагання </w:t>
      </w:r>
      <w:r>
        <w:rPr>
          <w:color w:val="231F20"/>
        </w:rPr>
        <w:t>– це метод, спрямований на задоволення природної потре-</w:t>
      </w:r>
    </w:p>
    <w:p w:rsidR="00A17FD0" w:rsidRDefault="008C7F95">
      <w:pPr>
        <w:pStyle w:val="a3"/>
        <w:ind w:right="205" w:firstLine="0"/>
        <w:jc w:val="both"/>
      </w:pPr>
      <w:r>
        <w:rPr>
          <w:color w:val="231F20"/>
          <w:spacing w:val="3"/>
        </w:rPr>
        <w:t xml:space="preserve">би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суперництва, </w:t>
      </w:r>
      <w:r>
        <w:rPr>
          <w:color w:val="231F20"/>
        </w:rPr>
        <w:t xml:space="preserve">лідерства, </w:t>
      </w:r>
      <w:r>
        <w:rPr>
          <w:color w:val="231F20"/>
          <w:spacing w:val="-13"/>
        </w:rPr>
        <w:t xml:space="preserve">порівняння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іншими. </w:t>
      </w:r>
      <w:r>
        <w:rPr>
          <w:color w:val="231F20"/>
          <w:spacing w:val="5"/>
        </w:rPr>
        <w:t xml:space="preserve">Змага- </w:t>
      </w:r>
      <w:r>
        <w:rPr>
          <w:color w:val="231F20"/>
        </w:rPr>
        <w:t xml:space="preserve">ючись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собою,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-6"/>
        </w:rPr>
        <w:t xml:space="preserve">швидко </w:t>
      </w:r>
      <w:r>
        <w:rPr>
          <w:color w:val="231F20"/>
          <w:spacing w:val="-2"/>
        </w:rPr>
        <w:t xml:space="preserve">освоюють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9"/>
        </w:rPr>
        <w:t xml:space="preserve">суспільної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4"/>
        </w:rPr>
        <w:t>розвивають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>ф</w:t>
      </w:r>
      <w:r>
        <w:rPr>
          <w:color w:val="231F20"/>
          <w:spacing w:val="-12"/>
        </w:rPr>
        <w:t xml:space="preserve">ізичні, </w:t>
      </w:r>
      <w:r>
        <w:rPr>
          <w:color w:val="231F20"/>
          <w:spacing w:val="-7"/>
        </w:rPr>
        <w:t xml:space="preserve">моральні, </w:t>
      </w:r>
      <w:r>
        <w:rPr>
          <w:color w:val="231F20"/>
        </w:rPr>
        <w:t xml:space="preserve">естетичні </w:t>
      </w:r>
      <w:r>
        <w:rPr>
          <w:color w:val="231F20"/>
          <w:spacing w:val="-4"/>
        </w:rPr>
        <w:t xml:space="preserve">якості. </w:t>
      </w:r>
      <w:r>
        <w:rPr>
          <w:color w:val="231F20"/>
        </w:rPr>
        <w:t xml:space="preserve">Змагання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6"/>
        </w:rPr>
        <w:t xml:space="preserve">форму- </w:t>
      </w:r>
      <w:r>
        <w:rPr>
          <w:color w:val="231F20"/>
          <w:spacing w:val="-8"/>
        </w:rPr>
        <w:t xml:space="preserve">ванню </w:t>
      </w:r>
      <w:r>
        <w:rPr>
          <w:color w:val="231F20"/>
        </w:rPr>
        <w:t xml:space="preserve">якостей </w:t>
      </w:r>
      <w:r>
        <w:rPr>
          <w:color w:val="231F20"/>
          <w:spacing w:val="-8"/>
        </w:rPr>
        <w:t xml:space="preserve">конкурентоспроможної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змагання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досягає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10"/>
        </w:rPr>
        <w:t xml:space="preserve">успіху  </w:t>
      </w:r>
      <w:r>
        <w:rPr>
          <w:color w:val="231F20"/>
        </w:rPr>
        <w:t xml:space="preserve">у  </w:t>
      </w:r>
      <w:r>
        <w:rPr>
          <w:color w:val="231F20"/>
          <w:spacing w:val="-8"/>
        </w:rPr>
        <w:t xml:space="preserve">відносинах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5"/>
        </w:rPr>
        <w:t xml:space="preserve">товаришами,  </w:t>
      </w:r>
      <w:r>
        <w:rPr>
          <w:color w:val="231F20"/>
        </w:rPr>
        <w:t xml:space="preserve">набуває  </w:t>
      </w:r>
      <w:r>
        <w:rPr>
          <w:color w:val="231F20"/>
          <w:spacing w:val="-8"/>
        </w:rPr>
        <w:t xml:space="preserve">нового соціального </w:t>
      </w:r>
      <w:r>
        <w:rPr>
          <w:color w:val="231F20"/>
        </w:rPr>
        <w:t xml:space="preserve">статусу. Змагання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3"/>
        </w:rPr>
        <w:t xml:space="preserve">стимулює </w:t>
      </w:r>
      <w:r>
        <w:rPr>
          <w:color w:val="231F20"/>
          <w:spacing w:val="-4"/>
        </w:rPr>
        <w:t xml:space="preserve">активність </w:t>
      </w:r>
      <w:r>
        <w:rPr>
          <w:color w:val="231F20"/>
          <w:spacing w:val="-6"/>
        </w:rPr>
        <w:t xml:space="preserve">школяра, </w:t>
      </w:r>
      <w:r>
        <w:rPr>
          <w:color w:val="231F20"/>
        </w:rPr>
        <w:t xml:space="preserve">а й </w:t>
      </w:r>
      <w:r>
        <w:rPr>
          <w:color w:val="231F20"/>
          <w:spacing w:val="-6"/>
        </w:rPr>
        <w:t xml:space="preserve">формує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здатність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самоактуалізації, </w:t>
      </w:r>
      <w:r>
        <w:rPr>
          <w:color w:val="231F20"/>
        </w:rPr>
        <w:t xml:space="preserve">яку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4"/>
        </w:rPr>
        <w:t xml:space="preserve">роз- </w:t>
      </w:r>
      <w:r>
        <w:rPr>
          <w:color w:val="231F20"/>
        </w:rPr>
        <w:t xml:space="preserve">глядати як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5"/>
        </w:rPr>
        <w:t xml:space="preserve">самовиховання,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змагань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вчиться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2"/>
        </w:rPr>
        <w:t>видах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Методика організації змагань передбачає врахування таких вимог:</w:t>
      </w:r>
    </w:p>
    <w:p w:rsidR="00A17FD0" w:rsidRDefault="008C7F95">
      <w:pPr>
        <w:pStyle w:val="a4"/>
        <w:numPr>
          <w:ilvl w:val="0"/>
          <w:numId w:val="392"/>
        </w:numPr>
        <w:tabs>
          <w:tab w:val="left" w:pos="1420"/>
        </w:tabs>
        <w:spacing w:before="8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pacing w:val="-6"/>
          <w:sz w:val="30"/>
        </w:rPr>
        <w:t xml:space="preserve">організовується </w:t>
      </w:r>
      <w:r>
        <w:rPr>
          <w:color w:val="231F20"/>
          <w:sz w:val="30"/>
        </w:rPr>
        <w:t xml:space="preserve">у зв’язку з </w:t>
      </w:r>
      <w:r>
        <w:rPr>
          <w:color w:val="231F20"/>
          <w:spacing w:val="-9"/>
          <w:sz w:val="30"/>
        </w:rPr>
        <w:t xml:space="preserve">конкретним  </w:t>
      </w:r>
      <w:r>
        <w:rPr>
          <w:color w:val="231F20"/>
          <w:spacing w:val="-11"/>
          <w:sz w:val="30"/>
        </w:rPr>
        <w:t xml:space="preserve">виховним </w:t>
      </w:r>
      <w:r>
        <w:rPr>
          <w:color w:val="231F20"/>
          <w:spacing w:val="3"/>
          <w:sz w:val="30"/>
        </w:rPr>
        <w:t xml:space="preserve">за- </w:t>
      </w:r>
      <w:r>
        <w:rPr>
          <w:color w:val="231F20"/>
          <w:spacing w:val="-5"/>
          <w:sz w:val="30"/>
        </w:rPr>
        <w:t xml:space="preserve">вданням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початку </w:t>
      </w:r>
      <w:r>
        <w:rPr>
          <w:color w:val="231F20"/>
          <w:spacing w:val="-8"/>
          <w:sz w:val="30"/>
        </w:rPr>
        <w:t xml:space="preserve">нового </w:t>
      </w:r>
      <w:r>
        <w:rPr>
          <w:color w:val="231F20"/>
          <w:spacing w:val="-4"/>
          <w:sz w:val="30"/>
        </w:rPr>
        <w:t xml:space="preserve">виду </w:t>
      </w:r>
      <w:r>
        <w:rPr>
          <w:color w:val="231F20"/>
          <w:spacing w:val="-6"/>
          <w:sz w:val="30"/>
        </w:rPr>
        <w:t xml:space="preserve">діяльності. </w:t>
      </w:r>
      <w:r>
        <w:rPr>
          <w:color w:val="231F20"/>
          <w:spacing w:val="-8"/>
          <w:sz w:val="30"/>
        </w:rPr>
        <w:t xml:space="preserve">Воно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4"/>
          <w:sz w:val="30"/>
        </w:rPr>
        <w:t xml:space="preserve">допомогти </w:t>
      </w:r>
      <w:r>
        <w:rPr>
          <w:color w:val="231F20"/>
          <w:sz w:val="30"/>
        </w:rPr>
        <w:t xml:space="preserve">завер- </w:t>
      </w:r>
      <w:r>
        <w:rPr>
          <w:color w:val="231F20"/>
          <w:spacing w:val="-6"/>
          <w:sz w:val="30"/>
        </w:rPr>
        <w:t xml:space="preserve">шити </w:t>
      </w:r>
      <w:r>
        <w:rPr>
          <w:color w:val="231F20"/>
          <w:sz w:val="30"/>
        </w:rPr>
        <w:t xml:space="preserve">важку </w:t>
      </w:r>
      <w:r>
        <w:rPr>
          <w:color w:val="231F20"/>
          <w:spacing w:val="-4"/>
          <w:sz w:val="30"/>
        </w:rPr>
        <w:t xml:space="preserve">роботу, </w:t>
      </w:r>
      <w:r>
        <w:rPr>
          <w:color w:val="231F20"/>
          <w:spacing w:val="-3"/>
          <w:sz w:val="30"/>
        </w:rPr>
        <w:t>зняти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9"/>
          <w:sz w:val="30"/>
        </w:rPr>
        <w:t>напругу;</w:t>
      </w:r>
    </w:p>
    <w:p w:rsidR="00A17FD0" w:rsidRDefault="008C7F95">
      <w:pPr>
        <w:pStyle w:val="a4"/>
        <w:numPr>
          <w:ilvl w:val="0"/>
          <w:numId w:val="392"/>
        </w:numPr>
        <w:tabs>
          <w:tab w:val="left" w:pos="136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всі </w:t>
      </w:r>
      <w:r>
        <w:rPr>
          <w:color w:val="231F20"/>
          <w:spacing w:val="-4"/>
          <w:sz w:val="30"/>
        </w:rPr>
        <w:t xml:space="preserve">види діяльності </w:t>
      </w:r>
      <w:r>
        <w:rPr>
          <w:color w:val="231F20"/>
          <w:sz w:val="30"/>
        </w:rPr>
        <w:t>діт</w:t>
      </w:r>
      <w:r>
        <w:rPr>
          <w:color w:val="231F20"/>
          <w:sz w:val="30"/>
        </w:rPr>
        <w:t xml:space="preserve">ей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6"/>
          <w:sz w:val="30"/>
        </w:rPr>
        <w:t xml:space="preserve">охоплювати </w:t>
      </w:r>
      <w:r>
        <w:rPr>
          <w:color w:val="231F20"/>
          <w:sz w:val="30"/>
        </w:rPr>
        <w:t xml:space="preserve">змаганням: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z w:val="30"/>
        </w:rPr>
        <w:t xml:space="preserve">змагатися за </w:t>
      </w:r>
      <w:r>
        <w:rPr>
          <w:color w:val="231F20"/>
          <w:spacing w:val="-9"/>
          <w:sz w:val="30"/>
        </w:rPr>
        <w:t xml:space="preserve">зовнішністю, </w:t>
      </w:r>
      <w:r>
        <w:rPr>
          <w:color w:val="231F20"/>
          <w:spacing w:val="6"/>
          <w:sz w:val="30"/>
        </w:rPr>
        <w:t xml:space="preserve">статтю </w:t>
      </w:r>
      <w:r>
        <w:rPr>
          <w:color w:val="231F20"/>
          <w:spacing w:val="-8"/>
          <w:sz w:val="30"/>
        </w:rPr>
        <w:t xml:space="preserve">(конкурс </w:t>
      </w:r>
      <w:r>
        <w:rPr>
          <w:color w:val="231F20"/>
          <w:spacing w:val="-11"/>
          <w:sz w:val="30"/>
        </w:rPr>
        <w:t xml:space="preserve">“Міс </w:t>
      </w:r>
      <w:r>
        <w:rPr>
          <w:color w:val="231F20"/>
          <w:spacing w:val="-4"/>
          <w:sz w:val="30"/>
        </w:rPr>
        <w:t xml:space="preserve">чарівність”), </w:t>
      </w:r>
      <w:r>
        <w:rPr>
          <w:color w:val="231F20"/>
          <w:spacing w:val="-8"/>
          <w:sz w:val="30"/>
        </w:rPr>
        <w:t xml:space="preserve">проявом </w:t>
      </w:r>
      <w:r>
        <w:rPr>
          <w:color w:val="231F20"/>
          <w:sz w:val="30"/>
        </w:rPr>
        <w:t xml:space="preserve">мо- </w:t>
      </w:r>
      <w:r>
        <w:rPr>
          <w:color w:val="231F20"/>
          <w:spacing w:val="-8"/>
          <w:sz w:val="30"/>
        </w:rPr>
        <w:t>ральних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>якостей;</w:t>
      </w:r>
    </w:p>
    <w:p w:rsidR="00A17FD0" w:rsidRDefault="008C7F95">
      <w:pPr>
        <w:pStyle w:val="a4"/>
        <w:numPr>
          <w:ilvl w:val="0"/>
          <w:numId w:val="392"/>
        </w:numPr>
        <w:tabs>
          <w:tab w:val="left" w:pos="1400"/>
        </w:tabs>
        <w:spacing w:line="242" w:lineRule="auto"/>
        <w:ind w:right="20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z w:val="30"/>
        </w:rPr>
        <w:t xml:space="preserve">зі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pacing w:val="-11"/>
          <w:sz w:val="30"/>
        </w:rPr>
        <w:t xml:space="preserve">ні на </w:t>
      </w:r>
      <w:r>
        <w:rPr>
          <w:color w:val="231F20"/>
          <w:spacing w:val="-13"/>
          <w:sz w:val="30"/>
        </w:rPr>
        <w:t xml:space="preserve">хвилину </w:t>
      </w:r>
      <w:r>
        <w:rPr>
          <w:color w:val="231F20"/>
          <w:spacing w:val="-11"/>
          <w:sz w:val="30"/>
        </w:rPr>
        <w:t xml:space="preserve">не зник </w:t>
      </w:r>
      <w:r>
        <w:rPr>
          <w:color w:val="231F20"/>
          <w:sz w:val="30"/>
        </w:rPr>
        <w:t xml:space="preserve">дух </w:t>
      </w:r>
      <w:r>
        <w:rPr>
          <w:color w:val="231F20"/>
          <w:spacing w:val="-5"/>
          <w:sz w:val="30"/>
        </w:rPr>
        <w:t xml:space="preserve">гри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товариського </w:t>
      </w:r>
      <w:r>
        <w:rPr>
          <w:color w:val="231F20"/>
          <w:spacing w:val="-9"/>
          <w:sz w:val="30"/>
        </w:rPr>
        <w:t xml:space="preserve">спілкування, воно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6"/>
          <w:sz w:val="30"/>
        </w:rPr>
        <w:t xml:space="preserve">оснащено </w:t>
      </w:r>
      <w:r>
        <w:rPr>
          <w:color w:val="231F20"/>
          <w:sz w:val="30"/>
        </w:rPr>
        <w:t xml:space="preserve">яскравою </w:t>
      </w:r>
      <w:r>
        <w:rPr>
          <w:color w:val="231F20"/>
          <w:spacing w:val="-5"/>
          <w:sz w:val="30"/>
        </w:rPr>
        <w:t xml:space="preserve">атрибутикою </w:t>
      </w:r>
      <w:r>
        <w:rPr>
          <w:color w:val="231F20"/>
          <w:spacing w:val="-4"/>
          <w:sz w:val="30"/>
        </w:rPr>
        <w:t xml:space="preserve">(девізи, </w:t>
      </w:r>
      <w:r>
        <w:rPr>
          <w:color w:val="231F20"/>
          <w:spacing w:val="-6"/>
          <w:sz w:val="30"/>
        </w:rPr>
        <w:t xml:space="preserve">звання, </w:t>
      </w:r>
      <w:r>
        <w:rPr>
          <w:color w:val="231F20"/>
          <w:spacing w:val="-7"/>
          <w:sz w:val="30"/>
        </w:rPr>
        <w:t xml:space="preserve">титули, </w:t>
      </w:r>
      <w:r>
        <w:rPr>
          <w:color w:val="231F20"/>
          <w:sz w:val="30"/>
        </w:rPr>
        <w:t xml:space="preserve">емблеми, </w:t>
      </w:r>
      <w:r>
        <w:rPr>
          <w:color w:val="231F20"/>
          <w:spacing w:val="-12"/>
          <w:sz w:val="30"/>
        </w:rPr>
        <w:t xml:space="preserve">призи, </w:t>
      </w:r>
      <w:r>
        <w:rPr>
          <w:color w:val="231F20"/>
          <w:spacing w:val="-4"/>
          <w:sz w:val="30"/>
        </w:rPr>
        <w:t xml:space="preserve">знаки </w:t>
      </w:r>
      <w:r>
        <w:rPr>
          <w:color w:val="231F20"/>
          <w:spacing w:val="-10"/>
          <w:sz w:val="30"/>
        </w:rPr>
        <w:t>пошани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92"/>
        </w:numPr>
        <w:tabs>
          <w:tab w:val="left" w:pos="1420"/>
        </w:tabs>
        <w:spacing w:line="237" w:lineRule="auto"/>
        <w:ind w:left="280" w:right="207" w:firstLine="719"/>
        <w:jc w:val="both"/>
        <w:rPr>
          <w:sz w:val="30"/>
        </w:rPr>
      </w:pP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pacing w:val="-6"/>
          <w:sz w:val="30"/>
        </w:rPr>
        <w:t xml:space="preserve">важливі </w:t>
      </w:r>
      <w:r>
        <w:rPr>
          <w:color w:val="231F20"/>
          <w:spacing w:val="-4"/>
          <w:sz w:val="30"/>
        </w:rPr>
        <w:t>гласність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порівнянність </w:t>
      </w:r>
      <w:r>
        <w:rPr>
          <w:color w:val="231F20"/>
          <w:spacing w:val="-3"/>
          <w:sz w:val="30"/>
        </w:rPr>
        <w:t xml:space="preserve">результатів,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2"/>
          <w:sz w:val="30"/>
        </w:rPr>
        <w:t xml:space="preserve">весь </w:t>
      </w:r>
      <w:r>
        <w:rPr>
          <w:color w:val="231F20"/>
          <w:spacing w:val="-12"/>
          <w:sz w:val="30"/>
        </w:rPr>
        <w:t xml:space="preserve">хід </w:t>
      </w:r>
      <w:r>
        <w:rPr>
          <w:color w:val="231F20"/>
          <w:sz w:val="30"/>
        </w:rPr>
        <w:t xml:space="preserve">змагань </w:t>
      </w:r>
      <w:r>
        <w:rPr>
          <w:color w:val="231F20"/>
          <w:spacing w:val="2"/>
          <w:sz w:val="30"/>
        </w:rPr>
        <w:t xml:space="preserve">треба </w:t>
      </w:r>
      <w:r>
        <w:rPr>
          <w:color w:val="231F20"/>
          <w:spacing w:val="-6"/>
          <w:sz w:val="30"/>
        </w:rPr>
        <w:t xml:space="preserve">відкрито </w:t>
      </w:r>
      <w:r>
        <w:rPr>
          <w:color w:val="231F20"/>
          <w:sz w:val="30"/>
        </w:rPr>
        <w:t xml:space="preserve">представляти дітям, які </w:t>
      </w:r>
      <w:r>
        <w:rPr>
          <w:color w:val="231F20"/>
          <w:spacing w:val="-14"/>
          <w:sz w:val="30"/>
        </w:rPr>
        <w:t xml:space="preserve">повинні </w:t>
      </w:r>
      <w:r>
        <w:rPr>
          <w:color w:val="231F20"/>
          <w:spacing w:val="6"/>
          <w:sz w:val="30"/>
        </w:rPr>
        <w:t xml:space="preserve">ба- </w:t>
      </w:r>
      <w:r>
        <w:rPr>
          <w:color w:val="231F20"/>
          <w:sz w:val="30"/>
        </w:rPr>
        <w:t xml:space="preserve">чити й </w:t>
      </w:r>
      <w:r>
        <w:rPr>
          <w:color w:val="231F20"/>
          <w:spacing w:val="-7"/>
          <w:sz w:val="30"/>
        </w:rPr>
        <w:t xml:space="preserve">розуміти,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стоїть за тими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1"/>
          <w:sz w:val="30"/>
        </w:rPr>
        <w:t>іншими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z w:val="30"/>
        </w:rPr>
        <w:t>балами.</w:t>
      </w:r>
    </w:p>
    <w:p w:rsidR="00A17FD0" w:rsidRDefault="008C7F95">
      <w:pPr>
        <w:pStyle w:val="a3"/>
        <w:spacing w:before="1" w:line="237" w:lineRule="auto"/>
        <w:ind w:right="2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Стародавній </w:t>
      </w:r>
      <w:r>
        <w:rPr>
          <w:color w:val="231F20"/>
          <w:spacing w:val="-7"/>
        </w:rPr>
        <w:t xml:space="preserve">Греції </w:t>
      </w:r>
      <w:r>
        <w:rPr>
          <w:color w:val="231F20"/>
          <w:spacing w:val="-4"/>
        </w:rPr>
        <w:t xml:space="preserve">стимулом </w:t>
      </w:r>
      <w:r>
        <w:rPr>
          <w:color w:val="231F20"/>
          <w:spacing w:val="-6"/>
        </w:rPr>
        <w:t xml:space="preserve">називали </w:t>
      </w:r>
      <w:r>
        <w:rPr>
          <w:color w:val="231F20"/>
          <w:spacing w:val="-11"/>
        </w:rPr>
        <w:t xml:space="preserve">палицю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загостреним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7"/>
        </w:rPr>
        <w:t xml:space="preserve">конечником, який </w:t>
      </w:r>
      <w:r>
        <w:rPr>
          <w:color w:val="231F20"/>
          <w:spacing w:val="-6"/>
        </w:rPr>
        <w:t xml:space="preserve">використовували </w:t>
      </w:r>
      <w:r>
        <w:rPr>
          <w:color w:val="231F20"/>
          <w:spacing w:val="-10"/>
        </w:rPr>
        <w:t xml:space="preserve">погоничі </w:t>
      </w:r>
      <w:r>
        <w:rPr>
          <w:color w:val="231F20"/>
          <w:spacing w:val="-9"/>
        </w:rPr>
        <w:t xml:space="preserve">биків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мулів. </w:t>
      </w:r>
      <w:r>
        <w:rPr>
          <w:color w:val="231F20"/>
        </w:rPr>
        <w:t xml:space="preserve">Пряме й </w:t>
      </w:r>
      <w:r>
        <w:rPr>
          <w:color w:val="231F20"/>
          <w:spacing w:val="-3"/>
        </w:rPr>
        <w:t xml:space="preserve">безпо- </w:t>
      </w:r>
      <w:r>
        <w:rPr>
          <w:color w:val="231F20"/>
        </w:rPr>
        <w:t xml:space="preserve">середнє </w:t>
      </w:r>
      <w:r>
        <w:rPr>
          <w:color w:val="231F20"/>
          <w:spacing w:val="-9"/>
        </w:rPr>
        <w:t>призначення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стимулів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прискорювати </w:t>
      </w:r>
      <w:r>
        <w:rPr>
          <w:color w:val="231F20"/>
        </w:rPr>
        <w:t xml:space="preserve">або, </w:t>
      </w:r>
      <w:r>
        <w:rPr>
          <w:color w:val="231F20"/>
          <w:spacing w:val="-8"/>
        </w:rPr>
        <w:t xml:space="preserve">навпаки, </w:t>
      </w:r>
      <w:r>
        <w:rPr>
          <w:color w:val="231F20"/>
        </w:rPr>
        <w:t xml:space="preserve">гальмувати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10"/>
        </w:rPr>
        <w:t>дії.</w:t>
      </w:r>
    </w:p>
    <w:p w:rsidR="00A17FD0" w:rsidRDefault="008C7F95">
      <w:pPr>
        <w:pStyle w:val="a3"/>
        <w:spacing w:before="11" w:line="342" w:lineRule="exact"/>
        <w:ind w:left="999" w:firstLine="0"/>
      </w:pPr>
      <w:r>
        <w:rPr>
          <w:color w:val="231F20"/>
        </w:rPr>
        <w:t>Найвідомішими методами стимулювання є заохочення й покарання.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Педагогіка XX ст. звернула увагу на змагання.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Змагання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6"/>
        </w:rPr>
        <w:t xml:space="preserve">спрямування </w:t>
      </w:r>
      <w:r>
        <w:rPr>
          <w:color w:val="231F20"/>
          <w:spacing w:val="-11"/>
        </w:rPr>
        <w:t xml:space="preserve">природної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супер- </w:t>
      </w:r>
      <w:r>
        <w:rPr>
          <w:color w:val="231F20"/>
          <w:spacing w:val="-10"/>
        </w:rPr>
        <w:t xml:space="preserve">ництві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пріоритеті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потрібних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суспільству </w:t>
      </w:r>
      <w:r>
        <w:rPr>
          <w:color w:val="231F20"/>
        </w:rPr>
        <w:t xml:space="preserve">якостей. </w:t>
      </w:r>
      <w:r>
        <w:rPr>
          <w:color w:val="231F20"/>
          <w:spacing w:val="7"/>
        </w:rPr>
        <w:t xml:space="preserve">Зма- </w:t>
      </w:r>
      <w:r>
        <w:rPr>
          <w:color w:val="231F20"/>
        </w:rPr>
        <w:t xml:space="preserve">гаючись,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-6"/>
        </w:rPr>
        <w:t xml:space="preserve">швидко </w:t>
      </w:r>
      <w:r>
        <w:rPr>
          <w:color w:val="231F20"/>
        </w:rPr>
        <w:t xml:space="preserve">засвоюють </w:t>
      </w:r>
      <w:r>
        <w:rPr>
          <w:color w:val="231F20"/>
          <w:spacing w:val="-4"/>
        </w:rPr>
        <w:t>досвід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суспільної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7"/>
        </w:rPr>
        <w:t xml:space="preserve">розви- </w:t>
      </w:r>
      <w:r>
        <w:rPr>
          <w:color w:val="231F20"/>
        </w:rPr>
        <w:t xml:space="preserve">вають </w:t>
      </w:r>
      <w:r>
        <w:rPr>
          <w:color w:val="231F20"/>
          <w:spacing w:val="-12"/>
        </w:rPr>
        <w:t xml:space="preserve">фізичні, </w:t>
      </w:r>
      <w:r>
        <w:rPr>
          <w:color w:val="231F20"/>
          <w:spacing w:val="-7"/>
        </w:rPr>
        <w:t xml:space="preserve">моральні, </w:t>
      </w:r>
      <w:r>
        <w:rPr>
          <w:color w:val="231F20"/>
        </w:rPr>
        <w:t xml:space="preserve">естетичні </w:t>
      </w:r>
      <w:r>
        <w:rPr>
          <w:color w:val="231F20"/>
          <w:spacing w:val="-4"/>
        </w:rPr>
        <w:t>якості.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0"/>
        <w:ind w:right="213"/>
        <w:jc w:val="both"/>
      </w:pPr>
      <w:r>
        <w:rPr>
          <w:color w:val="231F20"/>
        </w:rPr>
        <w:t xml:space="preserve">Змагання, </w:t>
      </w:r>
      <w:r>
        <w:rPr>
          <w:color w:val="231F20"/>
          <w:spacing w:val="-11"/>
        </w:rPr>
        <w:t xml:space="preserve">конкуренція, </w:t>
      </w:r>
      <w:r>
        <w:rPr>
          <w:color w:val="231F20"/>
        </w:rPr>
        <w:t xml:space="preserve">боротьба за </w:t>
      </w:r>
      <w:r>
        <w:rPr>
          <w:color w:val="231F20"/>
          <w:spacing w:val="-9"/>
        </w:rPr>
        <w:t xml:space="preserve">існування, </w:t>
      </w:r>
      <w:r>
        <w:rPr>
          <w:color w:val="231F20"/>
        </w:rPr>
        <w:t xml:space="preserve">як і життя,  –  </w:t>
      </w:r>
      <w:r>
        <w:rPr>
          <w:color w:val="231F20"/>
          <w:spacing w:val="-11"/>
        </w:rPr>
        <w:t xml:space="preserve">вічні. 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– </w:t>
      </w:r>
      <w:r>
        <w:rPr>
          <w:color w:val="231F20"/>
          <w:spacing w:val="-13"/>
        </w:rPr>
        <w:t xml:space="preserve">пружина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</w:rPr>
        <w:t xml:space="preserve">Змагання </w:t>
      </w:r>
      <w:r>
        <w:rPr>
          <w:color w:val="231F20"/>
          <w:spacing w:val="-8"/>
        </w:rPr>
        <w:t xml:space="preserve">сильне </w:t>
      </w:r>
      <w:r>
        <w:rPr>
          <w:color w:val="231F20"/>
          <w:spacing w:val="-4"/>
        </w:rPr>
        <w:t xml:space="preserve">гласністю, </w:t>
      </w:r>
      <w:r>
        <w:rPr>
          <w:color w:val="231F20"/>
          <w:spacing w:val="-7"/>
        </w:rPr>
        <w:t xml:space="preserve">об’єктивним </w:t>
      </w:r>
      <w:r>
        <w:rPr>
          <w:color w:val="231F20"/>
          <w:spacing w:val="-11"/>
        </w:rPr>
        <w:t xml:space="preserve">порів- нянням </w:t>
      </w:r>
      <w:r>
        <w:rPr>
          <w:color w:val="231F20"/>
          <w:spacing w:val="-7"/>
        </w:rPr>
        <w:t xml:space="preserve">підсумків. </w:t>
      </w:r>
      <w:r>
        <w:rPr>
          <w:color w:val="231F20"/>
          <w:spacing w:val="-8"/>
        </w:rPr>
        <w:t xml:space="preserve">Воно організовує, </w:t>
      </w:r>
      <w:r>
        <w:rPr>
          <w:color w:val="231F20"/>
          <w:spacing w:val="-4"/>
        </w:rPr>
        <w:t xml:space="preserve">згуртовує </w:t>
      </w:r>
      <w:r>
        <w:rPr>
          <w:color w:val="231F20"/>
          <w:spacing w:val="-5"/>
        </w:rPr>
        <w:t xml:space="preserve">колектив, </w:t>
      </w:r>
      <w:r>
        <w:rPr>
          <w:color w:val="231F20"/>
          <w:spacing w:val="-4"/>
        </w:rPr>
        <w:t xml:space="preserve">спрямовує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до- </w:t>
      </w:r>
      <w:r>
        <w:rPr>
          <w:color w:val="231F20"/>
          <w:spacing w:val="-7"/>
        </w:rPr>
        <w:t xml:space="preserve">сягнення </w:t>
      </w:r>
      <w:r>
        <w:rPr>
          <w:color w:val="231F20"/>
          <w:spacing w:val="-11"/>
        </w:rPr>
        <w:t xml:space="preserve">успіхів, </w:t>
      </w:r>
      <w:r>
        <w:rPr>
          <w:color w:val="231F20"/>
          <w:spacing w:val="-3"/>
        </w:rPr>
        <w:t xml:space="preserve">учить </w:t>
      </w:r>
      <w:r>
        <w:rPr>
          <w:color w:val="231F20"/>
        </w:rPr>
        <w:t xml:space="preserve">перемагати. 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підсумках, </w:t>
      </w:r>
      <w:r>
        <w:rPr>
          <w:color w:val="231F20"/>
        </w:rPr>
        <w:t xml:space="preserve">як у </w:t>
      </w:r>
      <w:r>
        <w:rPr>
          <w:color w:val="231F20"/>
          <w:spacing w:val="-9"/>
        </w:rPr>
        <w:t xml:space="preserve">фокусі, </w:t>
      </w:r>
      <w:r>
        <w:rPr>
          <w:color w:val="231F20"/>
          <w:spacing w:val="-6"/>
        </w:rPr>
        <w:t xml:space="preserve">відо- </w:t>
      </w:r>
      <w:r>
        <w:rPr>
          <w:color w:val="231F20"/>
        </w:rPr>
        <w:t xml:space="preserve">бражається вся </w:t>
      </w:r>
      <w:r>
        <w:rPr>
          <w:color w:val="231F20"/>
          <w:spacing w:val="-3"/>
        </w:rPr>
        <w:t xml:space="preserve">багатогранність життя </w:t>
      </w:r>
      <w:r>
        <w:rPr>
          <w:color w:val="231F20"/>
          <w:spacing w:val="-10"/>
        </w:rPr>
        <w:t xml:space="preserve">школи. </w:t>
      </w:r>
      <w:r>
        <w:rPr>
          <w:color w:val="231F20"/>
        </w:rPr>
        <w:t xml:space="preserve">Змагання </w:t>
      </w:r>
      <w:r>
        <w:rPr>
          <w:color w:val="231F20"/>
          <w:spacing w:val="-4"/>
        </w:rPr>
        <w:t xml:space="preserve">змушує відсталих підтягуватись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>передових,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а </w:t>
      </w:r>
      <w:r>
        <w:rPr>
          <w:color w:val="231F20"/>
          <w:spacing w:val="-5"/>
        </w:rPr>
        <w:t xml:space="preserve">передових надихає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нові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2"/>
        </w:rPr>
        <w:t>успіхи.</w:t>
      </w:r>
    </w:p>
    <w:p w:rsidR="00A17FD0" w:rsidRDefault="008C7F95">
      <w:pPr>
        <w:pStyle w:val="a3"/>
        <w:ind w:right="216"/>
        <w:jc w:val="both"/>
      </w:pPr>
      <w:r>
        <w:rPr>
          <w:color w:val="231F20"/>
        </w:rPr>
        <w:t xml:space="preserve">Нехай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2"/>
        </w:rPr>
        <w:t xml:space="preserve">змагається, </w:t>
      </w:r>
      <w:r>
        <w:rPr>
          <w:color w:val="231F20"/>
        </w:rPr>
        <w:t xml:space="preserve">але в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спорті,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вуличних </w:t>
      </w:r>
      <w:r>
        <w:rPr>
          <w:color w:val="231F20"/>
          <w:spacing w:val="-8"/>
        </w:rPr>
        <w:t xml:space="preserve">бій-  </w:t>
      </w:r>
      <w:r>
        <w:rPr>
          <w:color w:val="231F20"/>
          <w:spacing w:val="-3"/>
        </w:rPr>
        <w:t xml:space="preserve">ках; </w:t>
      </w:r>
      <w:r>
        <w:rPr>
          <w:color w:val="231F20"/>
          <w:spacing w:val="-4"/>
        </w:rPr>
        <w:t xml:space="preserve">нехай </w:t>
      </w:r>
      <w:r>
        <w:rPr>
          <w:color w:val="231F20"/>
        </w:rPr>
        <w:t xml:space="preserve">утверджує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 очах </w:t>
      </w:r>
      <w:r>
        <w:rPr>
          <w:color w:val="231F20"/>
          <w:spacing w:val="-9"/>
        </w:rPr>
        <w:t xml:space="preserve">однолітків </w:t>
      </w:r>
      <w:r>
        <w:rPr>
          <w:color w:val="231F20"/>
          <w:spacing w:val="-6"/>
        </w:rPr>
        <w:t xml:space="preserve">благородним </w:t>
      </w:r>
      <w:r>
        <w:rPr>
          <w:color w:val="231F20"/>
          <w:spacing w:val="-7"/>
        </w:rPr>
        <w:t xml:space="preserve">учинком, </w:t>
      </w:r>
      <w:r>
        <w:rPr>
          <w:color w:val="231F20"/>
        </w:rPr>
        <w:t xml:space="preserve">а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7"/>
        </w:rPr>
        <w:t xml:space="preserve">хуліганською </w:t>
      </w:r>
      <w:r>
        <w:rPr>
          <w:color w:val="231F20"/>
          <w:spacing w:val="-8"/>
        </w:rPr>
        <w:t xml:space="preserve">вихідкою; </w:t>
      </w:r>
      <w:r>
        <w:rPr>
          <w:color w:val="231F20"/>
          <w:spacing w:val="-4"/>
        </w:rPr>
        <w:t xml:space="preserve">нехай </w:t>
      </w:r>
      <w:r>
        <w:rPr>
          <w:color w:val="231F20"/>
        </w:rPr>
        <w:t xml:space="preserve">демонструє свою </w:t>
      </w:r>
      <w:r>
        <w:rPr>
          <w:color w:val="231F20"/>
          <w:spacing w:val="-4"/>
        </w:rPr>
        <w:t xml:space="preserve">дорослість </w:t>
      </w:r>
      <w:r>
        <w:rPr>
          <w:color w:val="231F20"/>
          <w:spacing w:val="-7"/>
        </w:rPr>
        <w:t xml:space="preserve">зрілістю </w:t>
      </w:r>
      <w:r>
        <w:rPr>
          <w:color w:val="231F20"/>
          <w:spacing w:val="-12"/>
        </w:rPr>
        <w:t xml:space="preserve">при- </w:t>
      </w:r>
      <w:r>
        <w:rPr>
          <w:color w:val="231F20"/>
          <w:spacing w:val="-9"/>
        </w:rPr>
        <w:t>йнятих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9"/>
        </w:rPr>
        <w:t>рішень,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2"/>
        </w:rPr>
        <w:t xml:space="preserve">курінням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досвідом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пляшкою </w:t>
      </w:r>
      <w:r>
        <w:rPr>
          <w:color w:val="231F20"/>
        </w:rPr>
        <w:t>(Я.Корчак).</w:t>
      </w:r>
    </w:p>
    <w:p w:rsidR="00A17FD0" w:rsidRDefault="008C7F95">
      <w:pPr>
        <w:pStyle w:val="Heading5"/>
        <w:spacing w:line="340" w:lineRule="exact"/>
        <w:ind w:left="900"/>
      </w:pPr>
      <w:r>
        <w:rPr>
          <w:color w:val="231F20"/>
        </w:rPr>
        <w:t>Методи контролю й аналізу ефективності виховного процесу</w:t>
      </w:r>
    </w:p>
    <w:p w:rsidR="00A17FD0" w:rsidRDefault="008C7F95">
      <w:pPr>
        <w:pStyle w:val="a3"/>
        <w:spacing w:before="5"/>
        <w:ind w:right="196" w:firstLine="700"/>
        <w:jc w:val="both"/>
      </w:pPr>
      <w:r>
        <w:rPr>
          <w:color w:val="231F20"/>
          <w:spacing w:val="2"/>
        </w:rPr>
        <w:t xml:space="preserve">Четверта </w:t>
      </w:r>
      <w:r>
        <w:rPr>
          <w:color w:val="231F20"/>
          <w:spacing w:val="-9"/>
        </w:rPr>
        <w:t xml:space="preserve">група </w:t>
      </w:r>
      <w:r>
        <w:rPr>
          <w:color w:val="231F20"/>
        </w:rPr>
        <w:t xml:space="preserve">методів –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контролю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належать: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4"/>
        </w:rPr>
        <w:t xml:space="preserve">спостереження, </w:t>
      </w:r>
      <w:r>
        <w:rPr>
          <w:color w:val="231F20"/>
        </w:rPr>
        <w:t>б</w:t>
      </w:r>
      <w:r>
        <w:rPr>
          <w:color w:val="231F20"/>
        </w:rPr>
        <w:t xml:space="preserve">есіда, </w:t>
      </w:r>
      <w:r>
        <w:rPr>
          <w:color w:val="231F20"/>
          <w:spacing w:val="-10"/>
        </w:rPr>
        <w:t xml:space="preserve">опитування </w:t>
      </w:r>
      <w:r>
        <w:rPr>
          <w:color w:val="231F20"/>
          <w:spacing w:val="-3"/>
        </w:rPr>
        <w:t xml:space="preserve">(анкетне, </w:t>
      </w:r>
      <w:r>
        <w:rPr>
          <w:color w:val="231F20"/>
          <w:spacing w:val="-4"/>
        </w:rPr>
        <w:t xml:space="preserve">усне),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</w:rPr>
        <w:t xml:space="preserve">громадсько  </w:t>
      </w:r>
      <w:r>
        <w:rPr>
          <w:color w:val="231F20"/>
          <w:spacing w:val="-9"/>
        </w:rPr>
        <w:t xml:space="preserve">корисної  </w:t>
      </w:r>
      <w:r>
        <w:rPr>
          <w:color w:val="231F20"/>
          <w:spacing w:val="-4"/>
        </w:rPr>
        <w:t xml:space="preserve">робо- </w:t>
      </w:r>
      <w:r>
        <w:rPr>
          <w:color w:val="231F20"/>
          <w:spacing w:val="-5"/>
        </w:rPr>
        <w:t xml:space="preserve">ти,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3"/>
        </w:rPr>
        <w:t xml:space="preserve">доручень,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7"/>
        </w:rPr>
        <w:t xml:space="preserve">ситуацій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8"/>
        </w:rPr>
        <w:t xml:space="preserve">поведінки вихо- </w:t>
      </w:r>
      <w:r>
        <w:rPr>
          <w:color w:val="231F20"/>
          <w:spacing w:val="-10"/>
        </w:rPr>
        <w:t>ванців.</w:t>
      </w:r>
    </w:p>
    <w:p w:rsidR="00A17FD0" w:rsidRDefault="008C7F95">
      <w:pPr>
        <w:pStyle w:val="a3"/>
        <w:spacing w:line="237" w:lineRule="auto"/>
        <w:ind w:right="201" w:firstLine="719"/>
        <w:jc w:val="both"/>
      </w:pPr>
      <w:r>
        <w:rPr>
          <w:color w:val="231F20"/>
        </w:rPr>
        <w:t>Ця група методів спрямована на оцінку ефективності виховного про- цесу, на вивчення діяльності й поведінки вихованців педагогом (методи контролю) і на пізнання вихованцями самих себе (методи самоконтролю).</w:t>
      </w:r>
    </w:p>
    <w:p w:rsidR="00A17FD0" w:rsidRDefault="008C7F95">
      <w:pPr>
        <w:pStyle w:val="a3"/>
        <w:spacing w:before="10" w:line="342" w:lineRule="exact"/>
        <w:ind w:left="999" w:firstLine="0"/>
      </w:pPr>
      <w:r>
        <w:rPr>
          <w:color w:val="231F20"/>
        </w:rPr>
        <w:t>До основних методів контролю належать: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>педагогічне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спостереження </w:t>
      </w:r>
      <w:r>
        <w:rPr>
          <w:color w:val="231F20"/>
          <w:sz w:val="30"/>
        </w:rPr>
        <w:t>за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5"/>
          <w:sz w:val="30"/>
        </w:rPr>
        <w:t>учнями;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-5"/>
          <w:sz w:val="30"/>
        </w:rPr>
        <w:t xml:space="preserve">спрямовані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>виявлення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7"/>
          <w:sz w:val="30"/>
        </w:rPr>
        <w:t>вихованості;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10"/>
          <w:sz w:val="30"/>
        </w:rPr>
        <w:t xml:space="preserve">опитування </w:t>
      </w:r>
      <w:r>
        <w:rPr>
          <w:color w:val="231F20"/>
          <w:spacing w:val="-6"/>
          <w:sz w:val="30"/>
        </w:rPr>
        <w:t>(анкетні,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9"/>
          <w:sz w:val="30"/>
        </w:rPr>
        <w:t>усні);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20"/>
        </w:tabs>
        <w:spacing w:before="18" w:line="237" w:lineRule="auto"/>
        <w:ind w:right="192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3"/>
          <w:sz w:val="30"/>
        </w:rPr>
        <w:t xml:space="preserve">результатів  </w:t>
      </w:r>
      <w:r>
        <w:rPr>
          <w:color w:val="231F20"/>
          <w:spacing w:val="-8"/>
          <w:sz w:val="30"/>
        </w:rPr>
        <w:t xml:space="preserve">суспільно  </w:t>
      </w:r>
      <w:r>
        <w:rPr>
          <w:color w:val="231F20"/>
          <w:spacing w:val="-9"/>
          <w:sz w:val="30"/>
        </w:rPr>
        <w:t xml:space="preserve">корисної  </w:t>
      </w:r>
      <w:r>
        <w:rPr>
          <w:color w:val="231F20"/>
          <w:spacing w:val="-6"/>
          <w:sz w:val="30"/>
        </w:rPr>
        <w:t xml:space="preserve">діяльності, 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9"/>
          <w:sz w:val="30"/>
        </w:rPr>
        <w:t xml:space="preserve">органів </w:t>
      </w:r>
      <w:r>
        <w:rPr>
          <w:color w:val="231F20"/>
          <w:spacing w:val="-6"/>
          <w:sz w:val="30"/>
        </w:rPr>
        <w:t>учнівського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3"/>
          <w:sz w:val="30"/>
        </w:rPr>
        <w:t>самоврядування;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20"/>
        </w:tabs>
        <w:spacing w:line="237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7"/>
          <w:sz w:val="30"/>
        </w:rPr>
        <w:t xml:space="preserve">педагогічних ситуацій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9"/>
          <w:sz w:val="30"/>
        </w:rPr>
        <w:t>вихо-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ванців.</w:t>
      </w:r>
    </w:p>
    <w:p w:rsidR="00A17FD0" w:rsidRDefault="008C7F95">
      <w:pPr>
        <w:pStyle w:val="a3"/>
        <w:spacing w:before="11"/>
        <w:ind w:right="208"/>
        <w:jc w:val="both"/>
      </w:pPr>
      <w:r>
        <w:rPr>
          <w:i/>
          <w:color w:val="231F20"/>
          <w:spacing w:val="4"/>
        </w:rPr>
        <w:t xml:space="preserve">Педагогічне спостереження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4"/>
        </w:rPr>
        <w:t xml:space="preserve">безпосереднім </w:t>
      </w:r>
      <w:r>
        <w:rPr>
          <w:color w:val="231F20"/>
          <w:spacing w:val="-9"/>
        </w:rPr>
        <w:t xml:space="preserve">спри- </w:t>
      </w:r>
      <w:r>
        <w:rPr>
          <w:color w:val="231F20"/>
          <w:spacing w:val="-4"/>
        </w:rPr>
        <w:t>йняттям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особистості в </w:t>
      </w:r>
      <w:r>
        <w:rPr>
          <w:color w:val="231F20"/>
          <w:spacing w:val="-9"/>
        </w:rPr>
        <w:t>цілісності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динаміці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зміни. </w:t>
      </w:r>
      <w:r>
        <w:rPr>
          <w:color w:val="231F20"/>
          <w:spacing w:val="-4"/>
        </w:rPr>
        <w:t xml:space="preserve">Розрізняють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4"/>
        </w:rPr>
        <w:t xml:space="preserve">види спостереження: </w:t>
      </w:r>
      <w:r>
        <w:rPr>
          <w:color w:val="231F20"/>
        </w:rPr>
        <w:t xml:space="preserve">безпосе- </w:t>
      </w:r>
      <w:r>
        <w:rPr>
          <w:color w:val="231F20"/>
          <w:spacing w:val="-4"/>
        </w:rPr>
        <w:t>реднє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опосередковане,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відкрите </w:t>
      </w:r>
      <w:r>
        <w:rPr>
          <w:color w:val="231F20"/>
        </w:rPr>
        <w:t xml:space="preserve">й закрите, </w:t>
      </w:r>
      <w:r>
        <w:rPr>
          <w:color w:val="231F20"/>
          <w:spacing w:val="-4"/>
        </w:rPr>
        <w:t>безперервне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дискретне, </w:t>
      </w:r>
      <w:r>
        <w:rPr>
          <w:color w:val="231F20"/>
          <w:spacing w:val="-8"/>
        </w:rPr>
        <w:t xml:space="preserve">монографічне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вузьке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Для ефективності використання цього методу необхідно, щоб спо- стереження: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1"/>
        </w:tabs>
        <w:spacing w:line="339" w:lineRule="exact"/>
        <w:ind w:left="1420" w:hanging="441"/>
        <w:rPr>
          <w:sz w:val="30"/>
        </w:rPr>
      </w:pPr>
      <w:r>
        <w:rPr>
          <w:color w:val="231F20"/>
          <w:sz w:val="30"/>
        </w:rPr>
        <w:t>мало систематичний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z w:val="30"/>
        </w:rPr>
        <w:t>характер;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19"/>
          <w:tab w:val="left" w:pos="1421"/>
        </w:tabs>
        <w:spacing w:before="13" w:line="342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велося з </w:t>
      </w:r>
      <w:r>
        <w:rPr>
          <w:color w:val="231F20"/>
          <w:spacing w:val="-7"/>
          <w:sz w:val="30"/>
        </w:rPr>
        <w:t>конкретною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z w:val="30"/>
        </w:rPr>
        <w:t>метою;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21"/>
        </w:tabs>
        <w:spacing w:before="1" w:line="237" w:lineRule="auto"/>
        <w:ind w:left="280" w:right="241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спиралося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12"/>
          <w:sz w:val="30"/>
        </w:rPr>
        <w:t xml:space="preserve">критеріїв </w:t>
      </w:r>
      <w:r>
        <w:rPr>
          <w:color w:val="231F20"/>
          <w:spacing w:val="-14"/>
          <w:sz w:val="30"/>
        </w:rPr>
        <w:t>оцінки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>вихованості;</w:t>
      </w:r>
    </w:p>
    <w:p w:rsidR="00A17FD0" w:rsidRDefault="008C7F95">
      <w:pPr>
        <w:pStyle w:val="a4"/>
        <w:numPr>
          <w:ilvl w:val="0"/>
          <w:numId w:val="395"/>
        </w:numPr>
        <w:tabs>
          <w:tab w:val="left" w:pos="1421"/>
        </w:tabs>
        <w:spacing w:line="249" w:lineRule="auto"/>
        <w:ind w:left="280"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мало </w:t>
      </w:r>
      <w:r>
        <w:rPr>
          <w:color w:val="231F20"/>
          <w:spacing w:val="-6"/>
          <w:sz w:val="30"/>
        </w:rPr>
        <w:t xml:space="preserve">продуману </w:t>
      </w: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10"/>
          <w:sz w:val="30"/>
        </w:rPr>
        <w:t xml:space="preserve">фіксації </w:t>
      </w:r>
      <w:r>
        <w:rPr>
          <w:color w:val="231F20"/>
          <w:spacing w:val="-5"/>
          <w:sz w:val="30"/>
        </w:rPr>
        <w:t xml:space="preserve">фактів (записи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щоденник </w:t>
      </w:r>
      <w:r>
        <w:rPr>
          <w:color w:val="231F20"/>
          <w:spacing w:val="-6"/>
          <w:sz w:val="30"/>
        </w:rPr>
        <w:t xml:space="preserve">спо- </w:t>
      </w:r>
      <w:r>
        <w:rPr>
          <w:color w:val="231F20"/>
          <w:sz w:val="30"/>
        </w:rPr>
        <w:t xml:space="preserve">стережень, у карту </w:t>
      </w:r>
      <w:r>
        <w:rPr>
          <w:color w:val="231F20"/>
          <w:spacing w:val="-3"/>
          <w:sz w:val="30"/>
        </w:rPr>
        <w:t xml:space="preserve">спостережень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ін.).</w:t>
      </w:r>
    </w:p>
    <w:p w:rsidR="00A17FD0" w:rsidRDefault="00A17FD0">
      <w:pPr>
        <w:spacing w:line="249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0"/>
        <w:ind w:right="202"/>
        <w:jc w:val="both"/>
      </w:pPr>
      <w:r>
        <w:rPr>
          <w:color w:val="231F20"/>
        </w:rPr>
        <w:t xml:space="preserve">Бесіди 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</w:rPr>
        <w:t xml:space="preserve">допомагають педагогам з’ясувати </w:t>
      </w:r>
      <w:r>
        <w:rPr>
          <w:color w:val="231F20"/>
          <w:spacing w:val="-9"/>
        </w:rPr>
        <w:t xml:space="preserve">ступінь </w:t>
      </w:r>
      <w:r>
        <w:rPr>
          <w:color w:val="231F20"/>
          <w:spacing w:val="-7"/>
        </w:rPr>
        <w:t xml:space="preserve">інформованості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4"/>
        </w:rPr>
        <w:t xml:space="preserve">проблем,  </w:t>
      </w:r>
      <w:r>
        <w:rPr>
          <w:color w:val="231F20"/>
          <w:spacing w:val="-11"/>
        </w:rPr>
        <w:t xml:space="preserve">норм 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правил  поведін- </w:t>
      </w:r>
      <w:r>
        <w:rPr>
          <w:color w:val="231F20"/>
          <w:spacing w:val="-9"/>
        </w:rPr>
        <w:t xml:space="preserve">ки, </w:t>
      </w:r>
      <w:r>
        <w:rPr>
          <w:color w:val="231F20"/>
          <w:spacing w:val="-6"/>
        </w:rPr>
        <w:t xml:space="preserve">виявити можливі </w:t>
      </w:r>
      <w:r>
        <w:rPr>
          <w:color w:val="231F20"/>
          <w:spacing w:val="-13"/>
        </w:rPr>
        <w:t xml:space="preserve">причини </w:t>
      </w:r>
      <w:r>
        <w:rPr>
          <w:color w:val="231F20"/>
          <w:spacing w:val="-9"/>
        </w:rPr>
        <w:t>відхилень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7"/>
        </w:rPr>
        <w:t xml:space="preserve">норм. </w:t>
      </w:r>
      <w:r>
        <w:rPr>
          <w:color w:val="231F20"/>
          <w:spacing w:val="-4"/>
        </w:rPr>
        <w:t xml:space="preserve">Одно- </w:t>
      </w:r>
      <w:r>
        <w:rPr>
          <w:color w:val="231F20"/>
        </w:rPr>
        <w:t xml:space="preserve">часно вчителі </w:t>
      </w:r>
      <w:r>
        <w:rPr>
          <w:color w:val="231F20"/>
          <w:spacing w:val="-6"/>
        </w:rPr>
        <w:t xml:space="preserve">фіксують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7"/>
        </w:rPr>
        <w:t xml:space="preserve">висловлювання </w:t>
      </w:r>
      <w:r>
        <w:rPr>
          <w:color w:val="231F20"/>
          <w:spacing w:val="-8"/>
        </w:rPr>
        <w:t xml:space="preserve">учнів, щоб </w:t>
      </w:r>
      <w:r>
        <w:rPr>
          <w:color w:val="231F20"/>
          <w:spacing w:val="-13"/>
        </w:rPr>
        <w:t xml:space="preserve">оцінити </w:t>
      </w:r>
      <w:r>
        <w:rPr>
          <w:color w:val="231F20"/>
          <w:spacing w:val="-3"/>
        </w:rPr>
        <w:t xml:space="preserve">якість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1"/>
        </w:rPr>
        <w:t xml:space="preserve">виховних впливів,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</w:rPr>
        <w:t xml:space="preserve">дітей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одного,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7"/>
        </w:rPr>
        <w:t xml:space="preserve">симпатії, антипатії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>т.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1"/>
        </w:rPr>
        <w:t>п.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8"/>
        </w:rPr>
        <w:t xml:space="preserve">Психологічні </w:t>
      </w:r>
      <w:r>
        <w:rPr>
          <w:color w:val="231F20"/>
          <w:spacing w:val="-9"/>
        </w:rPr>
        <w:t xml:space="preserve">опитувальники </w:t>
      </w:r>
      <w:r>
        <w:rPr>
          <w:color w:val="231F20"/>
          <w:spacing w:val="-4"/>
        </w:rPr>
        <w:t xml:space="preserve">виявляють  </w:t>
      </w:r>
      <w:r>
        <w:rPr>
          <w:color w:val="231F20"/>
        </w:rPr>
        <w:t xml:space="preserve">характер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2"/>
        </w:rPr>
        <w:t xml:space="preserve">чле- </w:t>
      </w:r>
      <w:r>
        <w:rPr>
          <w:color w:val="231F20"/>
        </w:rPr>
        <w:t xml:space="preserve">нами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4"/>
        </w:rPr>
        <w:t xml:space="preserve">товариськості, </w:t>
      </w:r>
      <w:r>
        <w:rPr>
          <w:color w:val="231F20"/>
          <w:spacing w:val="-9"/>
        </w:rPr>
        <w:t xml:space="preserve">прихильності 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10"/>
        </w:rPr>
        <w:t xml:space="preserve">відносини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членів. Питальники </w:t>
      </w:r>
      <w:r>
        <w:rPr>
          <w:color w:val="231F20"/>
        </w:rPr>
        <w:t xml:space="preserve">дозволяють своєчасно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5"/>
        </w:rPr>
        <w:t xml:space="preserve">тиріччя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вжити заходів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-11"/>
        </w:rPr>
        <w:t xml:space="preserve">вирішення.  </w:t>
      </w:r>
      <w:r>
        <w:rPr>
          <w:color w:val="231F20"/>
        </w:rPr>
        <w:t xml:space="preserve">Складаючи  </w:t>
      </w:r>
      <w:r>
        <w:rPr>
          <w:color w:val="231F20"/>
          <w:spacing w:val="-8"/>
        </w:rPr>
        <w:t xml:space="preserve">опитувальники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9"/>
        </w:rPr>
        <w:t xml:space="preserve">правил, </w:t>
      </w:r>
      <w:r>
        <w:rPr>
          <w:color w:val="231F20"/>
          <w:spacing w:val="-7"/>
        </w:rPr>
        <w:t xml:space="preserve">наприклад,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ставити </w:t>
      </w:r>
      <w:r>
        <w:rPr>
          <w:color w:val="231F20"/>
          <w:spacing w:val="-10"/>
        </w:rPr>
        <w:t xml:space="preserve">питання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пря- </w:t>
      </w:r>
      <w:r>
        <w:rPr>
          <w:color w:val="231F20"/>
          <w:spacing w:val="-15"/>
        </w:rPr>
        <w:t xml:space="preserve">молінійній </w:t>
      </w:r>
      <w:r>
        <w:rPr>
          <w:color w:val="231F20"/>
          <w:spacing w:val="-9"/>
        </w:rPr>
        <w:t xml:space="preserve">формі, </w:t>
      </w:r>
      <w:r>
        <w:rPr>
          <w:color w:val="231F20"/>
        </w:rPr>
        <w:t xml:space="preserve">стежити за тим,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зміст </w:t>
      </w:r>
      <w:r>
        <w:rPr>
          <w:color w:val="231F20"/>
          <w:spacing w:val="-7"/>
        </w:rPr>
        <w:t xml:space="preserve">відповідей </w:t>
      </w:r>
      <w:r>
        <w:rPr>
          <w:color w:val="231F20"/>
        </w:rPr>
        <w:t xml:space="preserve">включав взаємо- </w:t>
      </w:r>
      <w:r>
        <w:rPr>
          <w:color w:val="231F20"/>
          <w:spacing w:val="-7"/>
        </w:rPr>
        <w:t>перевірку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3"/>
        </w:rPr>
        <w:t>відомостей.</w:t>
      </w:r>
    </w:p>
    <w:p w:rsidR="00A17FD0" w:rsidRDefault="008C7F95">
      <w:pPr>
        <w:pStyle w:val="a3"/>
        <w:ind w:right="211"/>
        <w:jc w:val="both"/>
      </w:pPr>
      <w:r>
        <w:rPr>
          <w:color w:val="231F20"/>
        </w:rPr>
        <w:t xml:space="preserve">Методи </w:t>
      </w:r>
      <w:r>
        <w:rPr>
          <w:color w:val="231F20"/>
          <w:spacing w:val="-4"/>
        </w:rPr>
        <w:t xml:space="preserve">самоконтролю,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самоорганізацію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  <w:spacing w:val="-7"/>
        </w:rPr>
        <w:t xml:space="preserve">ро- </w:t>
      </w:r>
      <w:r>
        <w:rPr>
          <w:color w:val="231F20"/>
        </w:rPr>
        <w:t>зу</w:t>
      </w:r>
      <w:r>
        <w:rPr>
          <w:color w:val="231F20"/>
        </w:rPr>
        <w:t xml:space="preserve">му, </w:t>
      </w:r>
      <w:r>
        <w:rPr>
          <w:color w:val="231F20"/>
          <w:spacing w:val="-6"/>
        </w:rPr>
        <w:t xml:space="preserve">волі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забезпечують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внутрішнього </w:t>
      </w:r>
      <w:r>
        <w:rPr>
          <w:color w:val="231F20"/>
          <w:spacing w:val="-7"/>
        </w:rPr>
        <w:t xml:space="preserve">духовного </w:t>
      </w:r>
      <w:r>
        <w:rPr>
          <w:color w:val="231F20"/>
          <w:spacing w:val="-4"/>
        </w:rPr>
        <w:t>самовдосконалення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3"/>
        </w:rPr>
        <w:t xml:space="preserve">переводу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самовиховання. </w:t>
      </w:r>
      <w:r>
        <w:rPr>
          <w:color w:val="231F20"/>
        </w:rPr>
        <w:t xml:space="preserve">Серед </w:t>
      </w:r>
      <w:r>
        <w:rPr>
          <w:color w:val="231F20"/>
          <w:spacing w:val="-14"/>
        </w:rPr>
        <w:t xml:space="preserve">цих  </w:t>
      </w:r>
      <w:r>
        <w:rPr>
          <w:color w:val="231F20"/>
        </w:rPr>
        <w:t xml:space="preserve">методів 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8"/>
        </w:rPr>
        <w:t xml:space="preserve">виділити </w:t>
      </w:r>
      <w:r>
        <w:rPr>
          <w:color w:val="231F20"/>
        </w:rPr>
        <w:t xml:space="preserve">самоана- </w:t>
      </w:r>
      <w:r>
        <w:rPr>
          <w:color w:val="231F20"/>
          <w:spacing w:val="-12"/>
        </w:rPr>
        <w:t xml:space="preserve">ліз </w:t>
      </w:r>
      <w:r>
        <w:rPr>
          <w:color w:val="231F20"/>
        </w:rPr>
        <w:t>і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7"/>
        </w:rPr>
        <w:t>самопізнання.</w:t>
      </w:r>
    </w:p>
    <w:p w:rsidR="00A17FD0" w:rsidRDefault="008C7F95">
      <w:pPr>
        <w:pStyle w:val="a3"/>
        <w:ind w:right="208" w:firstLine="719"/>
        <w:jc w:val="both"/>
      </w:pPr>
      <w:r>
        <w:rPr>
          <w:color w:val="231F20"/>
        </w:rPr>
        <w:t xml:space="preserve">Суть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школяр проявляє </w:t>
      </w:r>
      <w:r>
        <w:rPr>
          <w:color w:val="231F20"/>
          <w:spacing w:val="-6"/>
        </w:rPr>
        <w:t xml:space="preserve">інте-  </w:t>
      </w:r>
      <w:r>
        <w:rPr>
          <w:color w:val="231F20"/>
        </w:rPr>
        <w:t xml:space="preserve">рес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самого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особистості й усе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8"/>
        </w:rPr>
        <w:t xml:space="preserve">наполегливо розмірковує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своє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навколишнього </w:t>
      </w:r>
      <w:r>
        <w:rPr>
          <w:color w:val="231F20"/>
          <w:spacing w:val="-3"/>
        </w:rPr>
        <w:t xml:space="preserve">світу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10"/>
        </w:rPr>
        <w:t xml:space="preserve">учинків,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мо- </w:t>
      </w:r>
      <w:r>
        <w:rPr>
          <w:color w:val="231F20"/>
          <w:spacing w:val="-6"/>
        </w:rPr>
        <w:t xml:space="preserve">ральну </w:t>
      </w:r>
      <w:r>
        <w:rPr>
          <w:color w:val="231F20"/>
          <w:spacing w:val="-14"/>
        </w:rPr>
        <w:t xml:space="preserve">оцінку </w:t>
      </w:r>
      <w:r>
        <w:rPr>
          <w:color w:val="231F20"/>
        </w:rPr>
        <w:t xml:space="preserve">своєму </w:t>
      </w:r>
      <w:r>
        <w:rPr>
          <w:color w:val="231F20"/>
          <w:spacing w:val="-5"/>
        </w:rPr>
        <w:t xml:space="preserve">становищу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соціумі, </w:t>
      </w:r>
      <w:r>
        <w:rPr>
          <w:color w:val="231F20"/>
          <w:spacing w:val="-6"/>
        </w:rPr>
        <w:t xml:space="preserve">своїм </w:t>
      </w:r>
      <w:r>
        <w:rPr>
          <w:color w:val="231F20"/>
          <w:spacing w:val="-4"/>
        </w:rPr>
        <w:t xml:space="preserve">бажанням </w:t>
      </w:r>
      <w:r>
        <w:rPr>
          <w:color w:val="231F20"/>
        </w:rPr>
        <w:t xml:space="preserve">і потребам. </w:t>
      </w:r>
      <w:r>
        <w:rPr>
          <w:color w:val="231F20"/>
          <w:spacing w:val="-4"/>
        </w:rPr>
        <w:t xml:space="preserve">Методичне </w:t>
      </w:r>
      <w:r>
        <w:rPr>
          <w:color w:val="231F20"/>
          <w:spacing w:val="-6"/>
        </w:rPr>
        <w:t xml:space="preserve">інструментування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 xml:space="preserve">вимог: </w:t>
      </w:r>
      <w:r>
        <w:rPr>
          <w:color w:val="231F20"/>
          <w:spacing w:val="-7"/>
        </w:rPr>
        <w:t xml:space="preserve">по-перше, </w:t>
      </w:r>
      <w:r>
        <w:rPr>
          <w:color w:val="231F20"/>
          <w:spacing w:val="-6"/>
        </w:rPr>
        <w:t xml:space="preserve">важливо </w:t>
      </w:r>
      <w:r>
        <w:rPr>
          <w:color w:val="231F20"/>
        </w:rPr>
        <w:t xml:space="preserve">своєчасно вселити </w:t>
      </w:r>
      <w:r>
        <w:rPr>
          <w:color w:val="231F20"/>
          <w:spacing w:val="-6"/>
        </w:rPr>
        <w:t xml:space="preserve">школярам  </w:t>
      </w:r>
      <w:r>
        <w:rPr>
          <w:color w:val="231F20"/>
        </w:rPr>
        <w:t xml:space="preserve">думку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  <w:spacing w:val="-7"/>
        </w:rPr>
        <w:t xml:space="preserve">закономірне,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</w:rPr>
        <w:t xml:space="preserve">допомагає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9"/>
        </w:rPr>
        <w:t>правильно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зорієнтуватися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навколишньому </w:t>
      </w:r>
      <w:r>
        <w:rPr>
          <w:color w:val="231F20"/>
        </w:rPr>
        <w:t xml:space="preserve">світі й </w:t>
      </w:r>
      <w:r>
        <w:rPr>
          <w:color w:val="231F20"/>
          <w:spacing w:val="-3"/>
        </w:rPr>
        <w:t xml:space="preserve">утвердитися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ньому, по-друге,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навчити </w:t>
      </w:r>
      <w:r>
        <w:rPr>
          <w:color w:val="231F20"/>
          <w:spacing w:val="-9"/>
        </w:rPr>
        <w:t xml:space="preserve">школярів  </w:t>
      </w:r>
      <w:r>
        <w:rPr>
          <w:color w:val="231F20"/>
        </w:rPr>
        <w:t xml:space="preserve">способам 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  <w:spacing w:val="-12"/>
        </w:rPr>
        <w:t xml:space="preserve">(оцін- </w:t>
      </w:r>
      <w:r>
        <w:rPr>
          <w:color w:val="231F20"/>
          <w:spacing w:val="-3"/>
        </w:rPr>
        <w:t xml:space="preserve">ка </w:t>
      </w:r>
      <w:r>
        <w:rPr>
          <w:color w:val="231F20"/>
        </w:rPr>
        <w:t xml:space="preserve">свого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  <w:spacing w:val="-8"/>
        </w:rPr>
        <w:t xml:space="preserve">вчинку; формування </w:t>
      </w:r>
      <w:r>
        <w:rPr>
          <w:color w:val="231F20"/>
          <w:spacing w:val="-5"/>
        </w:rPr>
        <w:t xml:space="preserve">власної </w:t>
      </w:r>
      <w:r>
        <w:rPr>
          <w:color w:val="231F20"/>
        </w:rPr>
        <w:t xml:space="preserve">думки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свою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9"/>
        </w:rPr>
        <w:t xml:space="preserve">дінку, </w:t>
      </w:r>
      <w:r>
        <w:rPr>
          <w:color w:val="231F20"/>
          <w:spacing w:val="-11"/>
        </w:rPr>
        <w:t xml:space="preserve">положення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колективі;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товаришами,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3"/>
        </w:rPr>
        <w:t xml:space="preserve">вчи- </w:t>
      </w:r>
      <w:r>
        <w:rPr>
          <w:color w:val="231F20"/>
        </w:rPr>
        <w:t>телями).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8"/>
        </w:rPr>
        <w:t>Самопізнання</w:t>
      </w:r>
      <w:r>
        <w:rPr>
          <w:color w:val="231F20"/>
          <w:spacing w:val="-8"/>
        </w:rPr>
        <w:t xml:space="preserve"> сприяє </w:t>
      </w:r>
      <w:r>
        <w:rPr>
          <w:color w:val="231F20"/>
          <w:spacing w:val="-6"/>
        </w:rPr>
        <w:t xml:space="preserve">перетворенню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в суб’єкт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 </w:t>
      </w:r>
      <w:r>
        <w:rPr>
          <w:color w:val="231F20"/>
          <w:spacing w:val="-7"/>
        </w:rPr>
        <w:t xml:space="preserve">самостійної,  </w:t>
      </w:r>
      <w:r>
        <w:rPr>
          <w:color w:val="231F20"/>
          <w:spacing w:val="-10"/>
        </w:rPr>
        <w:t xml:space="preserve">неповторної,  унікальної 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-5"/>
        </w:rPr>
        <w:t xml:space="preserve">(створення </w:t>
      </w:r>
      <w:r>
        <w:rPr>
          <w:color w:val="231F20"/>
          <w:spacing w:val="-10"/>
        </w:rPr>
        <w:t xml:space="preserve">“Я-концепції”). </w:t>
      </w:r>
      <w:r>
        <w:rPr>
          <w:color w:val="231F20"/>
          <w:spacing w:val="-8"/>
        </w:rPr>
        <w:t xml:space="preserve">Самопізнання </w:t>
      </w:r>
      <w:r>
        <w:rPr>
          <w:color w:val="231F20"/>
          <w:spacing w:val="-6"/>
        </w:rPr>
        <w:t xml:space="preserve">пов’язане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відкриттям </w:t>
      </w:r>
      <w:r>
        <w:rPr>
          <w:color w:val="231F20"/>
          <w:spacing w:val="-9"/>
        </w:rPr>
        <w:t>дитиною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свого </w:t>
      </w:r>
      <w:r>
        <w:rPr>
          <w:color w:val="231F20"/>
          <w:spacing w:val="-9"/>
        </w:rPr>
        <w:t>внутрішнього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світу,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передбачає, 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6"/>
        </w:rPr>
        <w:t xml:space="preserve">усві- </w:t>
      </w:r>
      <w:r>
        <w:rPr>
          <w:color w:val="231F20"/>
          <w:spacing w:val="-5"/>
        </w:rPr>
        <w:t xml:space="preserve">домлення власного “Я” (“Хто </w:t>
      </w:r>
      <w:r>
        <w:rPr>
          <w:color w:val="231F20"/>
          <w:spacing w:val="3"/>
        </w:rPr>
        <w:t xml:space="preserve">я?”, </w:t>
      </w:r>
      <w:r>
        <w:rPr>
          <w:color w:val="231F20"/>
          <w:spacing w:val="-9"/>
        </w:rPr>
        <w:t xml:space="preserve">“Який </w:t>
      </w:r>
      <w:r>
        <w:rPr>
          <w:color w:val="231F20"/>
          <w:spacing w:val="3"/>
        </w:rPr>
        <w:t xml:space="preserve">я?”, </w:t>
      </w:r>
      <w:r>
        <w:rPr>
          <w:color w:val="231F20"/>
          <w:spacing w:val="-5"/>
        </w:rPr>
        <w:t xml:space="preserve">“Які </w:t>
      </w:r>
      <w:r>
        <w:rPr>
          <w:color w:val="231F20"/>
        </w:rPr>
        <w:t xml:space="preserve">мої </w:t>
      </w:r>
      <w:r>
        <w:rPr>
          <w:color w:val="231F20"/>
          <w:spacing w:val="-3"/>
        </w:rPr>
        <w:t xml:space="preserve">здібності?”), </w:t>
      </w:r>
      <w:r>
        <w:rPr>
          <w:color w:val="231F20"/>
        </w:rPr>
        <w:t xml:space="preserve">а з </w:t>
      </w:r>
      <w:r>
        <w:rPr>
          <w:color w:val="231F20"/>
          <w:spacing w:val="-12"/>
        </w:rPr>
        <w:t xml:space="preserve">іншого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усвідомлення </w:t>
      </w:r>
      <w:r>
        <w:rPr>
          <w:color w:val="231F20"/>
        </w:rPr>
        <w:t xml:space="preserve">свого </w:t>
      </w:r>
      <w:r>
        <w:rPr>
          <w:color w:val="231F20"/>
          <w:spacing w:val="-5"/>
        </w:rPr>
        <w:t xml:space="preserve">становища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світі </w:t>
      </w:r>
      <w:r>
        <w:rPr>
          <w:color w:val="231F20"/>
          <w:spacing w:val="-7"/>
        </w:rPr>
        <w:t xml:space="preserve">(“Який </w:t>
      </w:r>
      <w:r>
        <w:rPr>
          <w:color w:val="231F20"/>
          <w:spacing w:val="-5"/>
        </w:rPr>
        <w:t>мій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>життєвий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ідеал?”, </w:t>
      </w:r>
      <w:r>
        <w:rPr>
          <w:color w:val="231F20"/>
          <w:spacing w:val="-6"/>
        </w:rPr>
        <w:t xml:space="preserve">“Хто </w:t>
      </w:r>
      <w:r>
        <w:rPr>
          <w:color w:val="231F20"/>
        </w:rPr>
        <w:t xml:space="preserve">мої </w:t>
      </w:r>
      <w:r>
        <w:rPr>
          <w:color w:val="231F20"/>
          <w:spacing w:val="-3"/>
        </w:rPr>
        <w:t xml:space="preserve">друзі?”, </w:t>
      </w:r>
      <w:r>
        <w:rPr>
          <w:color w:val="231F20"/>
          <w:spacing w:val="-9"/>
        </w:rPr>
        <w:t xml:space="preserve">“Ким </w:t>
      </w:r>
      <w:r>
        <w:rPr>
          <w:color w:val="231F20"/>
        </w:rPr>
        <w:t xml:space="preserve">я </w:t>
      </w:r>
      <w:r>
        <w:rPr>
          <w:color w:val="231F20"/>
          <w:spacing w:val="-3"/>
        </w:rPr>
        <w:t xml:space="preserve">хочу </w:t>
      </w:r>
      <w:r>
        <w:rPr>
          <w:color w:val="231F20"/>
          <w:spacing w:val="2"/>
        </w:rPr>
        <w:t xml:space="preserve">стати?”, </w:t>
      </w:r>
      <w:r>
        <w:rPr>
          <w:color w:val="231F20"/>
          <w:spacing w:val="-6"/>
        </w:rPr>
        <w:t xml:space="preserve">“Що </w:t>
      </w:r>
      <w:r>
        <w:rPr>
          <w:color w:val="231F20"/>
        </w:rPr>
        <w:t xml:space="preserve">я  </w:t>
      </w:r>
      <w:r>
        <w:rPr>
          <w:color w:val="231F20"/>
          <w:spacing w:val="-10"/>
        </w:rPr>
        <w:t xml:space="preserve">повинен  </w:t>
      </w:r>
      <w:r>
        <w:rPr>
          <w:color w:val="231F20"/>
          <w:spacing w:val="-6"/>
        </w:rPr>
        <w:t xml:space="preserve">зробити,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і я </w:t>
      </w:r>
      <w:r>
        <w:rPr>
          <w:color w:val="231F20"/>
          <w:spacing w:val="5"/>
        </w:rPr>
        <w:t xml:space="preserve">сам,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навколишній </w:t>
      </w:r>
      <w:r>
        <w:rPr>
          <w:color w:val="231F20"/>
          <w:spacing w:val="-5"/>
        </w:rPr>
        <w:t xml:space="preserve">світ </w:t>
      </w:r>
      <w:r>
        <w:rPr>
          <w:color w:val="231F20"/>
        </w:rPr>
        <w:t>стали</w:t>
      </w:r>
      <w:r>
        <w:rPr>
          <w:color w:val="231F20"/>
          <w:spacing w:val="-43"/>
        </w:rPr>
        <w:t xml:space="preserve"> </w:t>
      </w:r>
      <w:r>
        <w:rPr>
          <w:color w:val="231F20"/>
          <w:spacing w:val="-4"/>
        </w:rPr>
        <w:t>кращими?”).</w:t>
      </w:r>
    </w:p>
    <w:p w:rsidR="00A17FD0" w:rsidRDefault="008C7F95">
      <w:pPr>
        <w:pStyle w:val="a3"/>
        <w:spacing w:line="237" w:lineRule="auto"/>
        <w:ind w:right="212"/>
        <w:jc w:val="both"/>
      </w:pPr>
      <w:r>
        <w:rPr>
          <w:color w:val="231F20"/>
        </w:rPr>
        <w:t>Грамотне управління процесом самопізнання ґрунтується на обліку таких факторів: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0"/>
          <w:numId w:val="391"/>
        </w:numPr>
        <w:tabs>
          <w:tab w:val="left" w:pos="1380"/>
        </w:tabs>
        <w:spacing w:before="62" w:line="237" w:lineRule="auto"/>
        <w:ind w:right="218" w:firstLine="72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z w:val="30"/>
        </w:rPr>
        <w:t xml:space="preserve">стежити за тим,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pacing w:val="-8"/>
          <w:sz w:val="30"/>
        </w:rPr>
        <w:t xml:space="preserve">самопізнання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7"/>
          <w:sz w:val="30"/>
        </w:rPr>
        <w:t xml:space="preserve">кликав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6"/>
          <w:sz w:val="30"/>
        </w:rPr>
        <w:t xml:space="preserve">душевної </w:t>
      </w:r>
      <w:r>
        <w:rPr>
          <w:color w:val="231F20"/>
          <w:spacing w:val="-10"/>
          <w:sz w:val="30"/>
        </w:rPr>
        <w:t xml:space="preserve">кризи, </w:t>
      </w:r>
      <w:r>
        <w:rPr>
          <w:color w:val="231F20"/>
          <w:spacing w:val="-5"/>
          <w:sz w:val="30"/>
        </w:rPr>
        <w:t xml:space="preserve">заснованої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усвідомленні  </w:t>
      </w:r>
      <w:r>
        <w:rPr>
          <w:color w:val="231F20"/>
          <w:spacing w:val="-8"/>
          <w:sz w:val="30"/>
        </w:rPr>
        <w:t xml:space="preserve">невідповід- </w:t>
      </w:r>
      <w:r>
        <w:rPr>
          <w:color w:val="231F20"/>
          <w:spacing w:val="-4"/>
          <w:sz w:val="30"/>
        </w:rPr>
        <w:t>ності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8"/>
          <w:sz w:val="30"/>
        </w:rPr>
        <w:t xml:space="preserve">внутрішнього </w:t>
      </w:r>
      <w:r>
        <w:rPr>
          <w:color w:val="231F20"/>
          <w:spacing w:val="-3"/>
          <w:sz w:val="30"/>
        </w:rPr>
        <w:t xml:space="preserve">світу </w:t>
      </w:r>
      <w:r>
        <w:rPr>
          <w:color w:val="231F20"/>
          <w:sz w:val="30"/>
        </w:rPr>
        <w:t xml:space="preserve">ідеалам і </w:t>
      </w:r>
      <w:r>
        <w:rPr>
          <w:color w:val="231F20"/>
          <w:spacing w:val="-19"/>
          <w:sz w:val="30"/>
        </w:rPr>
        <w:t xml:space="preserve">цінніс </w:t>
      </w:r>
      <w:r>
        <w:rPr>
          <w:color w:val="231F20"/>
          <w:spacing w:val="-8"/>
          <w:sz w:val="30"/>
        </w:rPr>
        <w:t>ним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8"/>
          <w:sz w:val="30"/>
        </w:rPr>
        <w:t>орієнтаціям;</w:t>
      </w:r>
    </w:p>
    <w:p w:rsidR="00A17FD0" w:rsidRDefault="008C7F95">
      <w:pPr>
        <w:pStyle w:val="a4"/>
        <w:numPr>
          <w:ilvl w:val="0"/>
          <w:numId w:val="391"/>
        </w:numPr>
        <w:tabs>
          <w:tab w:val="left" w:pos="1380"/>
        </w:tabs>
        <w:ind w:right="215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можна допустити,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самопізнання дитина </w:t>
      </w:r>
      <w:r>
        <w:rPr>
          <w:color w:val="231F20"/>
          <w:spacing w:val="-14"/>
          <w:sz w:val="30"/>
        </w:rPr>
        <w:t xml:space="preserve">“пішла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5"/>
          <w:sz w:val="30"/>
        </w:rPr>
        <w:t xml:space="preserve">себе”, </w:t>
      </w:r>
      <w:r>
        <w:rPr>
          <w:color w:val="231F20"/>
          <w:spacing w:val="-5"/>
          <w:sz w:val="30"/>
        </w:rPr>
        <w:t xml:space="preserve">створивши тим </w:t>
      </w:r>
      <w:r>
        <w:rPr>
          <w:color w:val="231F20"/>
          <w:sz w:val="30"/>
        </w:rPr>
        <w:t xml:space="preserve">самим </w:t>
      </w:r>
      <w:r>
        <w:rPr>
          <w:color w:val="231F20"/>
          <w:spacing w:val="-4"/>
          <w:sz w:val="30"/>
        </w:rPr>
        <w:t xml:space="preserve">реальну </w:t>
      </w:r>
      <w:r>
        <w:rPr>
          <w:color w:val="231F20"/>
          <w:spacing w:val="-3"/>
          <w:sz w:val="30"/>
        </w:rPr>
        <w:t xml:space="preserve">небезпеку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3"/>
          <w:sz w:val="30"/>
        </w:rPr>
        <w:t xml:space="preserve">виникнення </w:t>
      </w:r>
      <w:r>
        <w:rPr>
          <w:color w:val="231F20"/>
          <w:spacing w:val="-7"/>
          <w:sz w:val="30"/>
        </w:rPr>
        <w:t xml:space="preserve">стійкого </w:t>
      </w:r>
      <w:r>
        <w:rPr>
          <w:color w:val="231F20"/>
          <w:spacing w:val="-5"/>
          <w:sz w:val="30"/>
        </w:rPr>
        <w:t xml:space="preserve">егоцентризму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4"/>
          <w:sz w:val="30"/>
        </w:rPr>
        <w:t>комплексу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неповноцінності,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виражаються в неаде- </w:t>
      </w:r>
      <w:r>
        <w:rPr>
          <w:color w:val="231F20"/>
          <w:spacing w:val="-6"/>
          <w:sz w:val="30"/>
        </w:rPr>
        <w:t xml:space="preserve">кватній </w:t>
      </w:r>
      <w:r>
        <w:rPr>
          <w:color w:val="231F20"/>
          <w:spacing w:val="-9"/>
          <w:sz w:val="30"/>
        </w:rPr>
        <w:t>самооцінці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поганих </w:t>
      </w:r>
      <w:r>
        <w:rPr>
          <w:color w:val="231F20"/>
          <w:spacing w:val="-7"/>
          <w:sz w:val="30"/>
        </w:rPr>
        <w:t>міжособистісних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4"/>
          <w:sz w:val="30"/>
        </w:rPr>
        <w:t>стосунках.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методів і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4"/>
        </w:rPr>
        <w:t xml:space="preserve">задач </w:t>
      </w:r>
      <w:r>
        <w:rPr>
          <w:color w:val="231F20"/>
        </w:rPr>
        <w:t xml:space="preserve">і змісту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>ховної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0"/>
        </w:rPr>
        <w:t>індивідуальних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>особливостей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9"/>
        </w:rPr>
        <w:t>школярів,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рівня їх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</w:rPr>
        <w:t xml:space="preserve">а також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рівня </w:t>
      </w:r>
      <w:r>
        <w:rPr>
          <w:color w:val="231F20"/>
        </w:rPr>
        <w:t xml:space="preserve">майстерності </w:t>
      </w:r>
      <w:r>
        <w:rPr>
          <w:color w:val="231F20"/>
          <w:spacing w:val="-5"/>
        </w:rPr>
        <w:t xml:space="preserve">вихователів. </w:t>
      </w:r>
      <w:r>
        <w:rPr>
          <w:color w:val="231F20"/>
        </w:rPr>
        <w:t xml:space="preserve">Прак- </w:t>
      </w:r>
      <w:r>
        <w:rPr>
          <w:color w:val="231F20"/>
          <w:spacing w:val="-5"/>
        </w:rPr>
        <w:t xml:space="preserve">тика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існує </w:t>
      </w:r>
      <w:r>
        <w:rPr>
          <w:color w:val="231F20"/>
        </w:rPr>
        <w:t xml:space="preserve">засобів, які </w:t>
      </w:r>
      <w:r>
        <w:rPr>
          <w:color w:val="231F20"/>
          <w:spacing w:val="-3"/>
        </w:rPr>
        <w:t xml:space="preserve">могли  </w:t>
      </w:r>
      <w:r>
        <w:rPr>
          <w:color w:val="231F20"/>
        </w:rPr>
        <w:t xml:space="preserve">б  </w:t>
      </w:r>
      <w:r>
        <w:rPr>
          <w:color w:val="231F20"/>
          <w:spacing w:val="-8"/>
        </w:rPr>
        <w:t xml:space="preserve">повністю  </w:t>
      </w:r>
      <w:r>
        <w:rPr>
          <w:color w:val="231F20"/>
          <w:spacing w:val="-11"/>
        </w:rPr>
        <w:t xml:space="preserve">вирі- </w:t>
      </w:r>
      <w:r>
        <w:rPr>
          <w:color w:val="231F20"/>
          <w:spacing w:val="-6"/>
        </w:rPr>
        <w:t xml:space="preserve">шити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кожний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застосовувався як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елементів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-4"/>
        </w:rPr>
        <w:t xml:space="preserve">комплексу </w:t>
      </w:r>
      <w:r>
        <w:rPr>
          <w:color w:val="231F20"/>
          <w:spacing w:val="-11"/>
        </w:rPr>
        <w:t>виховних впливів.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spacing w:line="249" w:lineRule="auto"/>
        <w:ind w:left="3579" w:hanging="3240"/>
      </w:pPr>
      <w:r>
        <w:rPr>
          <w:color w:val="231F20"/>
        </w:rPr>
        <w:t>3. Ш ляхи оптимального застосування педагогом методів виховного впливу на вихованців</w:t>
      </w:r>
    </w:p>
    <w:p w:rsidR="00A17FD0" w:rsidRDefault="008C7F95">
      <w:pPr>
        <w:pStyle w:val="a3"/>
        <w:spacing w:line="305" w:lineRule="exact"/>
        <w:ind w:left="999" w:firstLine="0"/>
      </w:pPr>
      <w:r>
        <w:rPr>
          <w:color w:val="231F20"/>
        </w:rPr>
        <w:t>Нетрадиційні методи виховання молодших школярів.</w:t>
      </w:r>
    </w:p>
    <w:p w:rsidR="00A17FD0" w:rsidRDefault="008C7F95">
      <w:pPr>
        <w:pStyle w:val="a3"/>
        <w:ind w:right="200" w:firstLine="719"/>
        <w:jc w:val="both"/>
      </w:pPr>
      <w:r>
        <w:rPr>
          <w:color w:val="231F20"/>
          <w:spacing w:val="-8"/>
        </w:rPr>
        <w:t xml:space="preserve">Нетрадиційними </w:t>
      </w:r>
      <w:r>
        <w:rPr>
          <w:color w:val="231F20"/>
          <w:spacing w:val="-4"/>
        </w:rPr>
        <w:t>(нестандартними)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методами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називають- </w:t>
      </w:r>
      <w:r>
        <w:rPr>
          <w:color w:val="231F20"/>
          <w:spacing w:val="3"/>
        </w:rPr>
        <w:t xml:space="preserve">ся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</w:rPr>
        <w:t xml:space="preserve">методи, які </w:t>
      </w:r>
      <w:r>
        <w:rPr>
          <w:color w:val="231F20"/>
          <w:spacing w:val="-6"/>
        </w:rPr>
        <w:t xml:space="preserve">побудовані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</w:rPr>
        <w:t xml:space="preserve">й базуються </w:t>
      </w:r>
      <w:r>
        <w:rPr>
          <w:color w:val="231F20"/>
          <w:spacing w:val="-11"/>
        </w:rPr>
        <w:t xml:space="preserve">на віковічних </w:t>
      </w:r>
      <w:r>
        <w:rPr>
          <w:color w:val="231F20"/>
          <w:spacing w:val="-6"/>
        </w:rPr>
        <w:t xml:space="preserve">традиціях </w:t>
      </w:r>
      <w:r>
        <w:rPr>
          <w:color w:val="231F20"/>
          <w:spacing w:val="-5"/>
        </w:rPr>
        <w:t xml:space="preserve">народу  </w:t>
      </w:r>
      <w:r>
        <w:rPr>
          <w:color w:val="231F20"/>
        </w:rPr>
        <w:t xml:space="preserve">й  </w:t>
      </w:r>
      <w:r>
        <w:rPr>
          <w:color w:val="231F20"/>
          <w:spacing w:val="-8"/>
        </w:rPr>
        <w:t xml:space="preserve">використанні  </w:t>
      </w:r>
      <w:r>
        <w:rPr>
          <w:color w:val="231F20"/>
          <w:spacing w:val="-9"/>
        </w:rPr>
        <w:t xml:space="preserve">скарбниці </w:t>
      </w:r>
      <w:r>
        <w:rPr>
          <w:color w:val="231F20"/>
          <w:spacing w:val="-8"/>
        </w:rPr>
        <w:t>народної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мудрості.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-7"/>
        </w:rPr>
        <w:t xml:space="preserve">традицій </w:t>
      </w:r>
      <w:r>
        <w:rPr>
          <w:color w:val="231F20"/>
          <w:spacing w:val="-5"/>
        </w:rPr>
        <w:t xml:space="preserve">належить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склалося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</w:rPr>
        <w:t xml:space="preserve">й передається з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13"/>
        </w:rPr>
        <w:t xml:space="preserve">коління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покоління. </w:t>
      </w:r>
      <w:r>
        <w:rPr>
          <w:color w:val="231F20"/>
        </w:rPr>
        <w:t xml:space="preserve">Назва </w:t>
      </w:r>
      <w:r>
        <w:rPr>
          <w:color w:val="231F20"/>
          <w:spacing w:val="-11"/>
        </w:rPr>
        <w:t xml:space="preserve">“нетрадиційні” </w:t>
      </w:r>
      <w:r>
        <w:rPr>
          <w:color w:val="231F20"/>
        </w:rPr>
        <w:t xml:space="preserve">у  даному  </w:t>
      </w:r>
      <w:r>
        <w:rPr>
          <w:color w:val="231F20"/>
          <w:spacing w:val="-6"/>
        </w:rPr>
        <w:t xml:space="preserve">випадку  </w:t>
      </w:r>
      <w:r>
        <w:rPr>
          <w:color w:val="231F20"/>
        </w:rPr>
        <w:t xml:space="preserve">чисто  умов- </w:t>
      </w:r>
      <w:r>
        <w:rPr>
          <w:color w:val="231F20"/>
          <w:spacing w:val="-5"/>
        </w:rPr>
        <w:t xml:space="preserve">на,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10"/>
        </w:rPr>
        <w:t xml:space="preserve">виховні </w:t>
      </w:r>
      <w:r>
        <w:rPr>
          <w:color w:val="231F20"/>
        </w:rPr>
        <w:t xml:space="preserve">засоби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самому </w:t>
      </w:r>
      <w:r>
        <w:rPr>
          <w:color w:val="231F20"/>
          <w:spacing w:val="-5"/>
        </w:rPr>
        <w:t xml:space="preserve">народі </w:t>
      </w:r>
      <w:r>
        <w:rPr>
          <w:color w:val="231F20"/>
        </w:rPr>
        <w:t xml:space="preserve">є таки тради- </w:t>
      </w:r>
      <w:r>
        <w:rPr>
          <w:color w:val="231F20"/>
          <w:spacing w:val="-15"/>
        </w:rPr>
        <w:t xml:space="preserve">ційними. </w:t>
      </w:r>
      <w:r>
        <w:rPr>
          <w:color w:val="231F20"/>
        </w:rPr>
        <w:t xml:space="preserve">Не </w:t>
      </w:r>
      <w:r>
        <w:rPr>
          <w:color w:val="231F20"/>
          <w:spacing w:val="-6"/>
        </w:rPr>
        <w:t xml:space="preserve">випадково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визначенні </w:t>
      </w:r>
      <w:r>
        <w:rPr>
          <w:color w:val="231F20"/>
          <w:spacing w:val="-4"/>
        </w:rPr>
        <w:t xml:space="preserve">назви  </w:t>
      </w:r>
      <w:r>
        <w:rPr>
          <w:color w:val="231F20"/>
          <w:spacing w:val="-10"/>
        </w:rPr>
        <w:t xml:space="preserve">“нетрадиційні 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7"/>
        </w:rPr>
        <w:t xml:space="preserve">вихован- ня” </w:t>
      </w:r>
      <w:r>
        <w:rPr>
          <w:color w:val="231F20"/>
          <w:spacing w:val="-5"/>
        </w:rPr>
        <w:t xml:space="preserve">вжито </w:t>
      </w:r>
      <w:r>
        <w:rPr>
          <w:color w:val="231F20"/>
          <w:spacing w:val="-4"/>
        </w:rPr>
        <w:t>слово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5"/>
        </w:rPr>
        <w:t>“традиція”.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8"/>
        </w:rPr>
        <w:t xml:space="preserve">Нетрадиційними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3"/>
        </w:rPr>
        <w:t xml:space="preserve">методи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хіба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відносно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бо: </w:t>
      </w:r>
      <w:r>
        <w:rPr>
          <w:color w:val="231F20"/>
          <w:spacing w:val="-7"/>
        </w:rPr>
        <w:t xml:space="preserve">по-перше, </w:t>
      </w:r>
      <w:r>
        <w:rPr>
          <w:color w:val="231F20"/>
          <w:spacing w:val="-12"/>
        </w:rPr>
        <w:t>виник</w:t>
      </w:r>
      <w:r>
        <w:rPr>
          <w:color w:val="231F20"/>
          <w:spacing w:val="-12"/>
        </w:rPr>
        <w:t xml:space="preserve">ли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школі, </w:t>
      </w:r>
      <w:r>
        <w:rPr>
          <w:color w:val="231F20"/>
        </w:rPr>
        <w:t xml:space="preserve">а з  </w:t>
      </w:r>
      <w:r>
        <w:rPr>
          <w:color w:val="231F20"/>
          <w:spacing w:val="-7"/>
        </w:rPr>
        <w:t xml:space="preserve">практики  </w:t>
      </w:r>
      <w:r>
        <w:rPr>
          <w:color w:val="231F20"/>
          <w:spacing w:val="-8"/>
        </w:rPr>
        <w:t xml:space="preserve">родинно-побутового  </w:t>
      </w:r>
      <w:r>
        <w:rPr>
          <w:color w:val="231F20"/>
        </w:rPr>
        <w:t xml:space="preserve">й  громадсь-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дітей; </w:t>
      </w:r>
      <w:r>
        <w:rPr>
          <w:color w:val="231F20"/>
          <w:spacing w:val="-5"/>
        </w:rPr>
        <w:t xml:space="preserve">по-друге, </w:t>
      </w:r>
      <w:r>
        <w:rPr>
          <w:color w:val="231F20"/>
        </w:rPr>
        <w:t xml:space="preserve">був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8"/>
        </w:rPr>
        <w:t xml:space="preserve">родної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  <w:spacing w:val="-4"/>
        </w:rPr>
        <w:t xml:space="preserve">обминала, </w:t>
      </w:r>
      <w:r>
        <w:rPr>
          <w:color w:val="231F20"/>
        </w:rPr>
        <w:t xml:space="preserve">застосовувала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окремих випадках, </w:t>
      </w:r>
      <w:r>
        <w:rPr>
          <w:color w:val="231F20"/>
        </w:rPr>
        <w:t xml:space="preserve">а </w:t>
      </w:r>
      <w:r>
        <w:rPr>
          <w:color w:val="231F20"/>
          <w:spacing w:val="-12"/>
        </w:rPr>
        <w:t xml:space="preserve">офіційна </w:t>
      </w:r>
      <w:r>
        <w:rPr>
          <w:color w:val="231F20"/>
          <w:spacing w:val="-5"/>
        </w:rPr>
        <w:t xml:space="preserve">педагогіка </w:t>
      </w:r>
      <w:r>
        <w:rPr>
          <w:color w:val="231F20"/>
          <w:spacing w:val="-6"/>
        </w:rPr>
        <w:t>навмисно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7"/>
        </w:rPr>
        <w:t>ігнорувала.</w:t>
      </w:r>
    </w:p>
    <w:p w:rsidR="00A17FD0" w:rsidRDefault="008C7F95">
      <w:pPr>
        <w:pStyle w:val="a3"/>
        <w:spacing w:before="11" w:line="237" w:lineRule="auto"/>
        <w:ind w:right="209"/>
        <w:jc w:val="both"/>
      </w:pPr>
      <w:r>
        <w:rPr>
          <w:color w:val="231F20"/>
        </w:rPr>
        <w:t>Скарбниця нетрадиційних методів виховання дітей молодшого шкільного віку велика й різноманітна. Для якісного аналізу й практичного використання цих  методів у виховній роботі вчителя їх можна умовно поділити на чотири групи:</w:t>
      </w:r>
    </w:p>
    <w:p w:rsidR="00A17FD0" w:rsidRDefault="008C7F95">
      <w:pPr>
        <w:pStyle w:val="a4"/>
        <w:numPr>
          <w:ilvl w:val="0"/>
          <w:numId w:val="390"/>
        </w:numPr>
        <w:tabs>
          <w:tab w:val="left" w:pos="1280"/>
        </w:tabs>
        <w:spacing w:before="11" w:line="342" w:lineRule="exact"/>
        <w:ind w:firstLine="699"/>
        <w:rPr>
          <w:sz w:val="30"/>
        </w:rPr>
      </w:pPr>
      <w:r>
        <w:rPr>
          <w:color w:val="231F20"/>
          <w:spacing w:val="-5"/>
          <w:sz w:val="30"/>
        </w:rPr>
        <w:t xml:space="preserve">народно-педагогічні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>вихо</w:t>
      </w:r>
      <w:r>
        <w:rPr>
          <w:color w:val="231F20"/>
          <w:spacing w:val="-9"/>
          <w:sz w:val="30"/>
        </w:rPr>
        <w:t xml:space="preserve">вання </w:t>
      </w:r>
      <w:r>
        <w:rPr>
          <w:color w:val="231F20"/>
          <w:spacing w:val="-5"/>
          <w:sz w:val="30"/>
        </w:rPr>
        <w:t xml:space="preserve">словом </w:t>
      </w:r>
      <w:r>
        <w:rPr>
          <w:color w:val="231F20"/>
          <w:spacing w:val="-10"/>
          <w:sz w:val="30"/>
        </w:rPr>
        <w:t>рідної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5"/>
          <w:sz w:val="30"/>
        </w:rPr>
        <w:t>мови;</w:t>
      </w:r>
    </w:p>
    <w:p w:rsidR="00A17FD0" w:rsidRDefault="008C7F95">
      <w:pPr>
        <w:pStyle w:val="a4"/>
        <w:numPr>
          <w:ilvl w:val="0"/>
          <w:numId w:val="390"/>
        </w:numPr>
        <w:tabs>
          <w:tab w:val="left" w:pos="1280"/>
        </w:tabs>
        <w:spacing w:line="237" w:lineRule="auto"/>
        <w:ind w:right="218" w:firstLine="699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народно-педагогічні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9"/>
          <w:sz w:val="30"/>
        </w:rPr>
        <w:t xml:space="preserve">суспільної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4"/>
          <w:sz w:val="30"/>
        </w:rPr>
        <w:t xml:space="preserve">ди- </w:t>
      </w:r>
      <w:r>
        <w:rPr>
          <w:color w:val="231F20"/>
          <w:spacing w:val="-9"/>
          <w:sz w:val="30"/>
        </w:rPr>
        <w:t xml:space="preserve">тини </w:t>
      </w:r>
      <w:r>
        <w:rPr>
          <w:color w:val="231F20"/>
          <w:spacing w:val="-5"/>
          <w:sz w:val="30"/>
        </w:rPr>
        <w:t xml:space="preserve">(нагромадження </w:t>
      </w:r>
      <w:r>
        <w:rPr>
          <w:color w:val="231F20"/>
          <w:spacing w:val="-4"/>
          <w:sz w:val="30"/>
        </w:rPr>
        <w:t>життєвого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досвіду);</w:t>
      </w:r>
    </w:p>
    <w:p w:rsidR="00A17FD0" w:rsidRDefault="008C7F95">
      <w:pPr>
        <w:pStyle w:val="a4"/>
        <w:numPr>
          <w:ilvl w:val="0"/>
          <w:numId w:val="390"/>
        </w:numPr>
        <w:tabs>
          <w:tab w:val="left" w:pos="1280"/>
        </w:tabs>
        <w:spacing w:line="339" w:lineRule="exact"/>
        <w:ind w:left="1280"/>
        <w:rPr>
          <w:sz w:val="30"/>
        </w:rPr>
      </w:pPr>
      <w:r>
        <w:rPr>
          <w:color w:val="231F20"/>
          <w:spacing w:val="-7"/>
          <w:sz w:val="30"/>
        </w:rPr>
        <w:t xml:space="preserve">народно-ігрові </w:t>
      </w:r>
      <w:r>
        <w:rPr>
          <w:color w:val="231F20"/>
          <w:spacing w:val="3"/>
          <w:sz w:val="30"/>
        </w:rPr>
        <w:t>методи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390"/>
        </w:numPr>
        <w:tabs>
          <w:tab w:val="left" w:pos="1280"/>
        </w:tabs>
        <w:spacing w:before="18" w:line="237" w:lineRule="auto"/>
        <w:ind w:left="279"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народно-педагогічні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5"/>
          <w:sz w:val="30"/>
        </w:rPr>
        <w:t xml:space="preserve">стимулювання, заохочення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спо- </w:t>
      </w:r>
      <w:r>
        <w:rPr>
          <w:color w:val="231F20"/>
          <w:spacing w:val="-11"/>
          <w:sz w:val="30"/>
        </w:rPr>
        <w:t>нукання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1000" w:firstLine="0"/>
      </w:pPr>
      <w:r>
        <w:rPr>
          <w:color w:val="231F20"/>
        </w:rPr>
        <w:t>До окремої групи методів належать: молитва, Святі Тайни (сповідь,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причастя), клятва, присяга [16].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</w:rPr>
        <w:t xml:space="preserve">такої </w:t>
      </w:r>
      <w:r>
        <w:rPr>
          <w:color w:val="231F20"/>
          <w:spacing w:val="-9"/>
        </w:rPr>
        <w:t xml:space="preserve">класифікації </w:t>
      </w:r>
      <w:r>
        <w:rPr>
          <w:color w:val="231F20"/>
        </w:rPr>
        <w:t xml:space="preserve">лежать  </w:t>
      </w:r>
      <w:r>
        <w:rPr>
          <w:color w:val="231F20"/>
          <w:spacing w:val="-6"/>
        </w:rPr>
        <w:t xml:space="preserve">закономірності  </w:t>
      </w:r>
      <w:r>
        <w:rPr>
          <w:color w:val="231F20"/>
          <w:spacing w:val="-8"/>
        </w:rPr>
        <w:t xml:space="preserve">процесу  вихован-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основні  </w:t>
      </w:r>
      <w:r>
        <w:rPr>
          <w:color w:val="231F20"/>
        </w:rPr>
        <w:t xml:space="preserve">джерела набуття </w:t>
      </w:r>
      <w:r>
        <w:rPr>
          <w:color w:val="231F20"/>
          <w:spacing w:val="-9"/>
        </w:rPr>
        <w:t>необхідних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досвіду </w:t>
      </w:r>
      <w:r>
        <w:rPr>
          <w:color w:val="231F20"/>
          <w:spacing w:val="-9"/>
        </w:rPr>
        <w:t xml:space="preserve">правильної </w:t>
      </w:r>
      <w:r>
        <w:rPr>
          <w:color w:val="231F20"/>
          <w:spacing w:val="-10"/>
        </w:rPr>
        <w:t>поведінки.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7"/>
        </w:rPr>
        <w:t xml:space="preserve">сила </w:t>
      </w:r>
      <w:r>
        <w:rPr>
          <w:color w:val="231F20"/>
          <w:spacing w:val="-10"/>
        </w:rPr>
        <w:t xml:space="preserve">рідної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</w:rPr>
        <w:t xml:space="preserve">мови є </w:t>
      </w:r>
      <w:r>
        <w:rPr>
          <w:color w:val="231F20"/>
          <w:spacing w:val="-6"/>
        </w:rPr>
        <w:t xml:space="preserve">надзвичайно важливою.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рідною </w:t>
      </w:r>
      <w:r>
        <w:rPr>
          <w:color w:val="231F20"/>
          <w:spacing w:val="-3"/>
        </w:rPr>
        <w:t xml:space="preserve">мовою </w:t>
      </w:r>
      <w:r>
        <w:rPr>
          <w:color w:val="231F20"/>
        </w:rPr>
        <w:t xml:space="preserve">зв’язане все </w:t>
      </w:r>
      <w:r>
        <w:rPr>
          <w:color w:val="231F20"/>
          <w:spacing w:val="-7"/>
        </w:rPr>
        <w:t xml:space="preserve">духовне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З  </w:t>
      </w:r>
      <w:r>
        <w:rPr>
          <w:color w:val="231F20"/>
          <w:spacing w:val="-3"/>
        </w:rPr>
        <w:t xml:space="preserve">материнською  </w:t>
      </w:r>
      <w:r>
        <w:rPr>
          <w:color w:val="231F20"/>
          <w:spacing w:val="2"/>
        </w:rPr>
        <w:t xml:space="preserve">мо- </w:t>
      </w:r>
      <w:r>
        <w:rPr>
          <w:color w:val="231F20"/>
          <w:spacing w:val="-4"/>
        </w:rPr>
        <w:t xml:space="preserve">вою </w:t>
      </w:r>
      <w:r>
        <w:rPr>
          <w:color w:val="231F20"/>
        </w:rPr>
        <w:t xml:space="preserve">набуває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11"/>
        </w:rPr>
        <w:t xml:space="preserve">не лише </w:t>
      </w:r>
      <w:r>
        <w:rPr>
          <w:color w:val="231F20"/>
        </w:rPr>
        <w:t xml:space="preserve">слова, але й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4"/>
        </w:rPr>
        <w:t xml:space="preserve">думання, </w:t>
      </w:r>
      <w:r>
        <w:rPr>
          <w:color w:val="231F20"/>
        </w:rPr>
        <w:t xml:space="preserve">відчуття й </w:t>
      </w:r>
      <w:r>
        <w:rPr>
          <w:color w:val="231F20"/>
          <w:spacing w:val="-4"/>
        </w:rPr>
        <w:t>бажання.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4"/>
        </w:rPr>
        <w:t xml:space="preserve">слова </w:t>
      </w:r>
      <w:r>
        <w:rPr>
          <w:color w:val="231F20"/>
        </w:rPr>
        <w:t xml:space="preserve">зростає, </w:t>
      </w:r>
      <w:r>
        <w:rPr>
          <w:color w:val="231F20"/>
          <w:spacing w:val="-7"/>
        </w:rPr>
        <w:t xml:space="preserve">діє, коли </w:t>
      </w:r>
      <w:r>
        <w:rPr>
          <w:color w:val="231F20"/>
          <w:spacing w:val="-4"/>
        </w:rPr>
        <w:t xml:space="preserve">молодші </w:t>
      </w:r>
      <w:r>
        <w:rPr>
          <w:color w:val="231F20"/>
          <w:spacing w:val="-7"/>
        </w:rPr>
        <w:t>шк</w:t>
      </w:r>
      <w:r>
        <w:rPr>
          <w:color w:val="231F20"/>
          <w:spacing w:val="-7"/>
        </w:rPr>
        <w:t xml:space="preserve">олярі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 xml:space="preserve">керівництвом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й за </w:t>
      </w:r>
      <w:r>
        <w:rPr>
          <w:color w:val="231F20"/>
          <w:spacing w:val="-6"/>
        </w:rPr>
        <w:t xml:space="preserve">порадою своїх </w:t>
      </w:r>
      <w:r>
        <w:rPr>
          <w:color w:val="231F20"/>
        </w:rPr>
        <w:t xml:space="preserve">батьків, </w:t>
      </w:r>
      <w:r>
        <w:rPr>
          <w:color w:val="231F20"/>
          <w:spacing w:val="-5"/>
        </w:rPr>
        <w:t xml:space="preserve">дідусів </w:t>
      </w:r>
      <w:r>
        <w:rPr>
          <w:color w:val="231F20"/>
        </w:rPr>
        <w:t xml:space="preserve">і </w:t>
      </w:r>
      <w:r>
        <w:rPr>
          <w:color w:val="231F20"/>
          <w:spacing w:val="3"/>
        </w:rPr>
        <w:t xml:space="preserve">бабусь </w:t>
      </w:r>
      <w:r>
        <w:rPr>
          <w:color w:val="231F20"/>
        </w:rPr>
        <w:t xml:space="preserve">ведуть </w:t>
      </w:r>
      <w:r>
        <w:rPr>
          <w:color w:val="231F20"/>
          <w:spacing w:val="-6"/>
        </w:rPr>
        <w:t xml:space="preserve">розвідки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 xml:space="preserve">пошуки, </w:t>
      </w:r>
      <w:r>
        <w:rPr>
          <w:color w:val="231F20"/>
          <w:spacing w:val="-4"/>
        </w:rPr>
        <w:t xml:space="preserve">складання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  <w:spacing w:val="-4"/>
        </w:rPr>
        <w:t>родоводу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(літопису)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власної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11"/>
        </w:rPr>
        <w:t xml:space="preserve">родини, </w:t>
      </w:r>
      <w:r>
        <w:rPr>
          <w:color w:val="231F20"/>
          <w:spacing w:val="-6"/>
        </w:rPr>
        <w:t xml:space="preserve">генеалогічного </w:t>
      </w:r>
      <w:r>
        <w:rPr>
          <w:color w:val="231F20"/>
        </w:rPr>
        <w:t xml:space="preserve">дерева  </w:t>
      </w:r>
      <w:r>
        <w:rPr>
          <w:color w:val="231F20"/>
          <w:spacing w:val="-7"/>
        </w:rPr>
        <w:t xml:space="preserve">прадідів,  </w:t>
      </w:r>
      <w:r>
        <w:rPr>
          <w:color w:val="231F20"/>
          <w:spacing w:val="-12"/>
        </w:rPr>
        <w:t xml:space="preserve">вихідців  </w:t>
      </w:r>
      <w:r>
        <w:rPr>
          <w:color w:val="231F20"/>
        </w:rPr>
        <w:t xml:space="preserve">з  </w:t>
      </w:r>
      <w:r>
        <w:rPr>
          <w:color w:val="231F20"/>
          <w:spacing w:val="-7"/>
        </w:rPr>
        <w:t xml:space="preserve">одного  </w:t>
      </w:r>
      <w:r>
        <w:rPr>
          <w:color w:val="231F20"/>
          <w:spacing w:val="-5"/>
        </w:rPr>
        <w:t xml:space="preserve">роду, </w:t>
      </w:r>
      <w:r>
        <w:rPr>
          <w:color w:val="231F20"/>
          <w:spacing w:val="-7"/>
        </w:rPr>
        <w:t>одного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9"/>
        </w:rPr>
        <w:t>прізвища.</w:t>
      </w:r>
    </w:p>
    <w:p w:rsidR="00A17FD0" w:rsidRDefault="008C7F95">
      <w:pPr>
        <w:pStyle w:val="a3"/>
        <w:ind w:right="210"/>
        <w:jc w:val="both"/>
      </w:pPr>
      <w:r>
        <w:rPr>
          <w:color w:val="231F20"/>
        </w:rPr>
        <w:t>Удавшись до народно-педагогічних методів виховання словом, по- чаткова школа відроджує престиж словесного виховання у всій його мож- ливості могутнього впливу на розум, душу й почуття дітей молодшого шкільного віку.</w:t>
      </w:r>
    </w:p>
    <w:p w:rsidR="00A17FD0" w:rsidRDefault="008C7F95">
      <w:pPr>
        <w:pStyle w:val="a3"/>
        <w:ind w:right="216"/>
        <w:jc w:val="both"/>
      </w:pPr>
      <w:r>
        <w:rPr>
          <w:color w:val="231F20"/>
        </w:rPr>
        <w:t xml:space="preserve">Адже й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взаємини,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спільна </w:t>
      </w:r>
      <w:r>
        <w:rPr>
          <w:color w:val="231F20"/>
          <w:spacing w:val="-10"/>
        </w:rPr>
        <w:t xml:space="preserve">праця </w:t>
      </w:r>
      <w:r>
        <w:rPr>
          <w:color w:val="231F20"/>
        </w:rPr>
        <w:t xml:space="preserve">– 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складних </w:t>
      </w:r>
      <w:r>
        <w:rPr>
          <w:color w:val="231F20"/>
          <w:spacing w:val="-9"/>
        </w:rPr>
        <w:t>процесів,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відбуваються в </w:t>
      </w:r>
      <w:r>
        <w:rPr>
          <w:color w:val="231F20"/>
          <w:spacing w:val="-8"/>
        </w:rPr>
        <w:t xml:space="preserve">душі,  </w:t>
      </w:r>
      <w:r>
        <w:rPr>
          <w:color w:val="231F20"/>
          <w:spacing w:val="-10"/>
        </w:rPr>
        <w:t xml:space="preserve">найважливішим  </w:t>
      </w:r>
      <w:r>
        <w:rPr>
          <w:color w:val="231F20"/>
        </w:rPr>
        <w:t xml:space="preserve">засобом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яку є </w:t>
      </w:r>
      <w:r>
        <w:rPr>
          <w:color w:val="231F20"/>
          <w:spacing w:val="-5"/>
        </w:rPr>
        <w:t xml:space="preserve">слово.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6"/>
        </w:rPr>
        <w:t xml:space="preserve">хвилюючого, правдивого </w:t>
      </w:r>
      <w:r>
        <w:rPr>
          <w:color w:val="231F20"/>
          <w:spacing w:val="-4"/>
        </w:rPr>
        <w:t xml:space="preserve">слова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бути </w:t>
      </w:r>
      <w:r>
        <w:rPr>
          <w:color w:val="231F20"/>
          <w:spacing w:val="-21"/>
        </w:rPr>
        <w:t xml:space="preserve">ні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11"/>
        </w:rPr>
        <w:t>ні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6"/>
        </w:rPr>
        <w:t xml:space="preserve">Друга </w:t>
      </w:r>
      <w:r>
        <w:rPr>
          <w:color w:val="231F20"/>
          <w:spacing w:val="-9"/>
        </w:rPr>
        <w:t xml:space="preserve">група  </w:t>
      </w:r>
      <w:r>
        <w:rPr>
          <w:color w:val="231F20"/>
          <w:spacing w:val="-7"/>
        </w:rPr>
        <w:t xml:space="preserve">народно-педагогічних </w:t>
      </w:r>
      <w:r>
        <w:rPr>
          <w:color w:val="231F20"/>
        </w:rPr>
        <w:t xml:space="preserve">методів </w:t>
      </w:r>
      <w:r>
        <w:rPr>
          <w:color w:val="231F20"/>
          <w:spacing w:val="-5"/>
        </w:rPr>
        <w:t xml:space="preserve">об’єднує </w:t>
      </w:r>
      <w:r>
        <w:rPr>
          <w:color w:val="231F20"/>
        </w:rPr>
        <w:t xml:space="preserve">в собі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9"/>
        </w:rPr>
        <w:t xml:space="preserve">суспільної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10"/>
        </w:rPr>
        <w:t xml:space="preserve">дитини: </w:t>
      </w:r>
      <w:r>
        <w:rPr>
          <w:color w:val="231F20"/>
          <w:spacing w:val="-4"/>
        </w:rPr>
        <w:t xml:space="preserve">уклад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діяльності дітей, </w:t>
      </w:r>
      <w:r>
        <w:rPr>
          <w:color w:val="231F20"/>
          <w:spacing w:val="-5"/>
        </w:rPr>
        <w:t xml:space="preserve">вправи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привчання, </w:t>
      </w:r>
      <w:r>
        <w:rPr>
          <w:color w:val="231F20"/>
          <w:spacing w:val="-7"/>
        </w:rPr>
        <w:t xml:space="preserve">режим </w:t>
      </w:r>
      <w:r>
        <w:rPr>
          <w:color w:val="231F20"/>
          <w:spacing w:val="-12"/>
        </w:rPr>
        <w:t>праці,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1"/>
        </w:rPr>
        <w:t xml:space="preserve">виконання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4"/>
        </w:rPr>
        <w:t xml:space="preserve">доручень  </w:t>
      </w:r>
      <w:r>
        <w:rPr>
          <w:color w:val="231F20"/>
        </w:rPr>
        <w:t xml:space="preserve">й  обов’яз- </w:t>
      </w:r>
      <w:r>
        <w:rPr>
          <w:color w:val="231F20"/>
          <w:spacing w:val="-8"/>
        </w:rPr>
        <w:t xml:space="preserve">ків, </w:t>
      </w:r>
      <w:r>
        <w:rPr>
          <w:color w:val="231F20"/>
          <w:spacing w:val="-7"/>
        </w:rPr>
        <w:t xml:space="preserve">спілкування, народні </w:t>
      </w:r>
      <w:r>
        <w:rPr>
          <w:color w:val="231F20"/>
        </w:rPr>
        <w:t xml:space="preserve">звичаї </w:t>
      </w:r>
      <w:r>
        <w:rPr>
          <w:color w:val="231F20"/>
          <w:spacing w:val="4"/>
        </w:rPr>
        <w:t>та</w:t>
      </w:r>
      <w:r>
        <w:rPr>
          <w:color w:val="231F20"/>
          <w:spacing w:val="-9"/>
        </w:rPr>
        <w:t xml:space="preserve"> традиції.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відбувається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</w:rPr>
        <w:t>нагрома</w:t>
      </w:r>
      <w:r>
        <w:rPr>
          <w:color w:val="231F20"/>
        </w:rPr>
        <w:t xml:space="preserve">- </w:t>
      </w:r>
      <w:r>
        <w:rPr>
          <w:color w:val="231F20"/>
          <w:spacing w:val="-6"/>
        </w:rPr>
        <w:t xml:space="preserve">дженню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практичного </w:t>
      </w:r>
      <w:r>
        <w:rPr>
          <w:color w:val="231F20"/>
        </w:rPr>
        <w:t xml:space="preserve">досвіду й </w:t>
      </w:r>
      <w:r>
        <w:rPr>
          <w:color w:val="231F20"/>
          <w:spacing w:val="-8"/>
        </w:rPr>
        <w:t xml:space="preserve">формуванню певної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5"/>
        </w:rPr>
        <w:t xml:space="preserve">звичок. </w:t>
      </w:r>
      <w:r>
        <w:rPr>
          <w:color w:val="231F20"/>
        </w:rPr>
        <w:t xml:space="preserve">Така </w:t>
      </w:r>
      <w:r>
        <w:rPr>
          <w:color w:val="231F20"/>
          <w:spacing w:val="-6"/>
        </w:rPr>
        <w:t xml:space="preserve">загальновизнана </w:t>
      </w:r>
      <w:r>
        <w:rPr>
          <w:color w:val="231F20"/>
        </w:rPr>
        <w:t xml:space="preserve">думка </w:t>
      </w:r>
      <w:r>
        <w:rPr>
          <w:color w:val="231F20"/>
          <w:spacing w:val="-3"/>
        </w:rPr>
        <w:t xml:space="preserve">постала </w:t>
      </w:r>
      <w:r>
        <w:rPr>
          <w:color w:val="231F20"/>
        </w:rPr>
        <w:t xml:space="preserve">з масової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8"/>
        </w:rPr>
        <w:t xml:space="preserve">практики, </w:t>
      </w:r>
      <w:r>
        <w:rPr>
          <w:color w:val="231F20"/>
        </w:rPr>
        <w:t xml:space="preserve">яка насам-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спрямовується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життя, </w:t>
      </w:r>
      <w:r>
        <w:rPr>
          <w:color w:val="231F20"/>
          <w:spacing w:val="-9"/>
        </w:rPr>
        <w:t xml:space="preserve">розумної, </w:t>
      </w:r>
      <w:r>
        <w:rPr>
          <w:color w:val="231F20"/>
          <w:spacing w:val="-7"/>
        </w:rPr>
        <w:t xml:space="preserve">цілеспрямованої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різнобічної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дітей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>прийнятих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>середовищі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7"/>
        </w:rPr>
        <w:t xml:space="preserve">шого </w:t>
      </w:r>
      <w:r>
        <w:rPr>
          <w:color w:val="231F20"/>
          <w:spacing w:val="-5"/>
        </w:rPr>
        <w:t xml:space="preserve">народу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правил,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привчання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розумних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8"/>
        </w:rPr>
        <w:t xml:space="preserve">вправляння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послідовне  повторення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10"/>
        </w:rPr>
        <w:t xml:space="preserve">учинків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усві- </w:t>
      </w:r>
      <w:r>
        <w:rPr>
          <w:color w:val="231F20"/>
          <w:spacing w:val="-5"/>
        </w:rPr>
        <w:t xml:space="preserve">домлення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5"/>
        </w:rPr>
        <w:t xml:space="preserve">значення. </w:t>
      </w:r>
      <w:r>
        <w:rPr>
          <w:color w:val="231F20"/>
          <w:spacing w:val="3"/>
        </w:rPr>
        <w:t xml:space="preserve">Згадаємо </w:t>
      </w:r>
      <w:r>
        <w:rPr>
          <w:color w:val="231F20"/>
        </w:rPr>
        <w:t xml:space="preserve">мудрі </w:t>
      </w:r>
      <w:r>
        <w:rPr>
          <w:color w:val="231F20"/>
          <w:spacing w:val="-7"/>
        </w:rPr>
        <w:t xml:space="preserve">народні </w:t>
      </w:r>
      <w:r>
        <w:rPr>
          <w:color w:val="231F20"/>
          <w:spacing w:val="-8"/>
        </w:rPr>
        <w:t xml:space="preserve">прислів’я: </w:t>
      </w:r>
      <w:r>
        <w:rPr>
          <w:color w:val="231F20"/>
          <w:spacing w:val="-7"/>
        </w:rPr>
        <w:t xml:space="preserve">“Посієш </w:t>
      </w:r>
      <w:r>
        <w:rPr>
          <w:color w:val="231F20"/>
          <w:spacing w:val="-8"/>
        </w:rPr>
        <w:t xml:space="preserve">вчинок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виросте </w:t>
      </w:r>
      <w:r>
        <w:rPr>
          <w:color w:val="231F20"/>
        </w:rPr>
        <w:t xml:space="preserve">звичка”, </w:t>
      </w:r>
      <w:r>
        <w:rPr>
          <w:color w:val="231F20"/>
          <w:spacing w:val="-4"/>
        </w:rPr>
        <w:t xml:space="preserve">“Звичка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>друга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натура”.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5"/>
        </w:rPr>
        <w:t xml:space="preserve">Вправи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привчання </w:t>
      </w:r>
      <w:r>
        <w:rPr>
          <w:color w:val="231F20"/>
        </w:rPr>
        <w:t xml:space="preserve">займають у </w:t>
      </w:r>
      <w:r>
        <w:rPr>
          <w:color w:val="231F20"/>
          <w:spacing w:val="-6"/>
        </w:rPr>
        <w:t xml:space="preserve">народному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6"/>
        </w:rPr>
        <w:t xml:space="preserve">одне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чільних </w:t>
      </w:r>
      <w:r>
        <w:rPr>
          <w:color w:val="231F20"/>
          <w:spacing w:val="-5"/>
        </w:rPr>
        <w:t xml:space="preserve">місць.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своєрідною </w:t>
      </w:r>
      <w:r>
        <w:rPr>
          <w:color w:val="231F20"/>
          <w:spacing w:val="-6"/>
        </w:rPr>
        <w:t xml:space="preserve">“гімнастикою </w:t>
      </w:r>
      <w:r>
        <w:rPr>
          <w:color w:val="231F20"/>
          <w:spacing w:val="-10"/>
        </w:rPr>
        <w:t xml:space="preserve">поведінки” </w:t>
      </w:r>
      <w:r>
        <w:rPr>
          <w:color w:val="231F20"/>
        </w:rPr>
        <w:t xml:space="preserve">дітей і </w:t>
      </w:r>
      <w:r>
        <w:rPr>
          <w:color w:val="231F20"/>
          <w:spacing w:val="-3"/>
        </w:rPr>
        <w:t xml:space="preserve">реалізуються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основному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12"/>
        </w:rPr>
        <w:t xml:space="preserve">цілого </w:t>
      </w:r>
      <w:r>
        <w:rPr>
          <w:color w:val="231F20"/>
          <w:spacing w:val="-4"/>
        </w:rPr>
        <w:t xml:space="preserve">комплексу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11"/>
        </w:rPr>
        <w:t xml:space="preserve">прийомів: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-6"/>
        </w:rPr>
        <w:t>показу,</w:t>
      </w:r>
      <w:r>
        <w:rPr>
          <w:color w:val="231F20"/>
          <w:spacing w:val="-6"/>
        </w:rPr>
        <w:t xml:space="preserve"> тренування, </w:t>
      </w:r>
      <w:r>
        <w:rPr>
          <w:color w:val="231F20"/>
          <w:spacing w:val="-5"/>
        </w:rPr>
        <w:t xml:space="preserve">нагадування, </w:t>
      </w:r>
      <w:r>
        <w:rPr>
          <w:color w:val="231F20"/>
          <w:spacing w:val="-8"/>
        </w:rPr>
        <w:t xml:space="preserve">контролю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самоконтролю. </w:t>
      </w:r>
      <w:r>
        <w:rPr>
          <w:color w:val="231F20"/>
          <w:spacing w:val="-6"/>
        </w:rPr>
        <w:t xml:space="preserve">Ви- </w:t>
      </w:r>
      <w:r>
        <w:rPr>
          <w:color w:val="231F20"/>
        </w:rPr>
        <w:t xml:space="preserve">мога допомагає </w:t>
      </w:r>
      <w:r>
        <w:rPr>
          <w:color w:val="231F20"/>
          <w:spacing w:val="-7"/>
        </w:rPr>
        <w:t xml:space="preserve">вихованцеві </w:t>
      </w:r>
      <w:r>
        <w:rPr>
          <w:color w:val="231F20"/>
        </w:rPr>
        <w:t xml:space="preserve">збагнути суть і </w:t>
      </w:r>
      <w:r>
        <w:rPr>
          <w:color w:val="231F20"/>
          <w:spacing w:val="-6"/>
        </w:rPr>
        <w:t xml:space="preserve">насущність </w:t>
      </w:r>
      <w:r>
        <w:rPr>
          <w:color w:val="231F20"/>
          <w:spacing w:val="-3"/>
        </w:rPr>
        <w:t xml:space="preserve">потреби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звичаях і манерах </w:t>
      </w:r>
      <w:r>
        <w:rPr>
          <w:color w:val="231F20"/>
          <w:spacing w:val="-9"/>
        </w:rPr>
        <w:t xml:space="preserve">поведінки. 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народній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4"/>
        </w:rPr>
        <w:t xml:space="preserve">виража-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9"/>
        </w:rPr>
        <w:t xml:space="preserve">по-різному: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цікавій </w:t>
      </w:r>
      <w:r>
        <w:rPr>
          <w:color w:val="231F20"/>
          <w:spacing w:val="-8"/>
        </w:rPr>
        <w:t xml:space="preserve">розповіді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якийсь повчальний </w:t>
      </w:r>
      <w:r>
        <w:rPr>
          <w:color w:val="231F20"/>
          <w:spacing w:val="-4"/>
        </w:rPr>
        <w:t xml:space="preserve">факт </w:t>
      </w:r>
      <w:r>
        <w:rPr>
          <w:color w:val="231F20"/>
          <w:spacing w:val="-12"/>
        </w:rPr>
        <w:t>із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>жит-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>тя людей, мудрій пораді когось зі старших, афоризмі. Серед основних на- родно-педагогічних методів значне місце належить народно-ігровому ме- тодові, що репрезентує наступну, третю групу в системі їх класифі</w:t>
      </w:r>
      <w:r>
        <w:rPr>
          <w:color w:val="231F20"/>
        </w:rPr>
        <w:t>кації.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Дитяча </w:t>
      </w:r>
      <w:r>
        <w:rPr>
          <w:color w:val="231F20"/>
          <w:spacing w:val="-5"/>
        </w:rPr>
        <w:t xml:space="preserve">гра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провідних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дітей, </w:t>
      </w:r>
      <w:r>
        <w:rPr>
          <w:color w:val="231F20"/>
          <w:spacing w:val="-5"/>
        </w:rPr>
        <w:t xml:space="preserve">спрямованої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практичне </w:t>
      </w:r>
      <w:r>
        <w:rPr>
          <w:color w:val="231F20"/>
          <w:spacing w:val="-13"/>
        </w:rPr>
        <w:t xml:space="preserve">пізнання  </w:t>
      </w:r>
      <w:r>
        <w:rPr>
          <w:color w:val="231F20"/>
          <w:spacing w:val="-11"/>
        </w:rPr>
        <w:t xml:space="preserve">навколишніх  </w:t>
      </w:r>
      <w:r>
        <w:rPr>
          <w:color w:val="231F20"/>
        </w:rPr>
        <w:t xml:space="preserve">предметів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6"/>
        </w:rPr>
        <w:t>явищ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відтворення 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</w:rPr>
        <w:t xml:space="preserve">Це </w:t>
      </w:r>
      <w:r>
        <w:rPr>
          <w:color w:val="231F20"/>
          <w:spacing w:val="-7"/>
        </w:rPr>
        <w:t xml:space="preserve">відтворення </w:t>
      </w:r>
      <w:r>
        <w:rPr>
          <w:color w:val="231F20"/>
          <w:spacing w:val="-9"/>
        </w:rPr>
        <w:t xml:space="preserve">ситуацій, наближених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реальних,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цікавій </w:t>
      </w:r>
      <w:r>
        <w:rPr>
          <w:color w:val="231F20"/>
          <w:spacing w:val="-9"/>
        </w:rPr>
        <w:t>формі.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8"/>
        </w:rPr>
        <w:t xml:space="preserve">народів </w:t>
      </w:r>
      <w:r>
        <w:rPr>
          <w:color w:val="231F20"/>
          <w:spacing w:val="-3"/>
        </w:rPr>
        <w:t xml:space="preserve">світу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0"/>
        </w:rPr>
        <w:t xml:space="preserve">спільну </w:t>
      </w:r>
      <w:r>
        <w:rPr>
          <w:color w:val="231F20"/>
          <w:spacing w:val="-4"/>
        </w:rPr>
        <w:t xml:space="preserve">характерну </w:t>
      </w:r>
      <w:r>
        <w:rPr>
          <w:color w:val="231F20"/>
          <w:spacing w:val="-7"/>
        </w:rPr>
        <w:t xml:space="preserve">рису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уроджений </w:t>
      </w:r>
      <w:r>
        <w:rPr>
          <w:color w:val="231F20"/>
          <w:spacing w:val="-5"/>
        </w:rPr>
        <w:t xml:space="preserve">потяг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гри.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До </w:t>
      </w:r>
      <w:r>
        <w:rPr>
          <w:color w:val="231F20"/>
        </w:rPr>
        <w:t xml:space="preserve">того ж </w:t>
      </w:r>
      <w:r>
        <w:rPr>
          <w:color w:val="231F20"/>
          <w:spacing w:val="-14"/>
        </w:rPr>
        <w:t>їхні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ігри </w:t>
      </w:r>
      <w:r>
        <w:rPr>
          <w:color w:val="231F20"/>
          <w:spacing w:val="-3"/>
        </w:rPr>
        <w:t>дуже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5"/>
        </w:rPr>
        <w:t>часто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9"/>
        </w:rPr>
        <w:t>подібні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собою, а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однакові. </w:t>
      </w:r>
      <w:r>
        <w:rPr>
          <w:color w:val="231F20"/>
        </w:rPr>
        <w:t xml:space="preserve">Зведіть </w:t>
      </w:r>
      <w:r>
        <w:rPr>
          <w:color w:val="231F20"/>
          <w:spacing w:val="-7"/>
        </w:rPr>
        <w:t xml:space="preserve">докупи </w:t>
      </w:r>
      <w:r>
        <w:rPr>
          <w:color w:val="231F20"/>
        </w:rPr>
        <w:t xml:space="preserve">дітей з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6"/>
        </w:rPr>
        <w:t xml:space="preserve">кінців </w:t>
      </w:r>
      <w:r>
        <w:rPr>
          <w:color w:val="231F20"/>
          <w:spacing w:val="-3"/>
        </w:rPr>
        <w:t xml:space="preserve">земної </w:t>
      </w:r>
      <w:r>
        <w:rPr>
          <w:color w:val="231F20"/>
          <w:spacing w:val="-7"/>
        </w:rPr>
        <w:t xml:space="preserve">кулі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6"/>
        </w:rPr>
        <w:t xml:space="preserve">швидко </w:t>
      </w:r>
      <w:r>
        <w:rPr>
          <w:color w:val="231F20"/>
          <w:spacing w:val="-4"/>
        </w:rPr>
        <w:t xml:space="preserve">знайдуть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</w:t>
      </w:r>
      <w:r>
        <w:rPr>
          <w:color w:val="231F20"/>
          <w:spacing w:val="-10"/>
        </w:rPr>
        <w:t xml:space="preserve">спільну </w:t>
      </w:r>
      <w:r>
        <w:rPr>
          <w:color w:val="231F20"/>
        </w:rPr>
        <w:t xml:space="preserve">мову – </w:t>
      </w:r>
      <w:r>
        <w:rPr>
          <w:color w:val="231F20"/>
          <w:spacing w:val="-7"/>
        </w:rPr>
        <w:t>почнуть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гратися.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Серед </w:t>
      </w:r>
      <w:r>
        <w:rPr>
          <w:color w:val="231F20"/>
          <w:spacing w:val="-7"/>
        </w:rPr>
        <w:t xml:space="preserve">народно-педагогічних </w:t>
      </w:r>
      <w:r>
        <w:rPr>
          <w:color w:val="231F20"/>
        </w:rPr>
        <w:t xml:space="preserve">методів </w:t>
      </w:r>
      <w:r>
        <w:rPr>
          <w:color w:val="231F20"/>
          <w:spacing w:val="-5"/>
        </w:rPr>
        <w:t xml:space="preserve">стимулювання </w:t>
      </w:r>
      <w:r>
        <w:rPr>
          <w:color w:val="231F20"/>
          <w:spacing w:val="-10"/>
        </w:rPr>
        <w:t xml:space="preserve">позитивної по- </w:t>
      </w:r>
      <w:r>
        <w:rPr>
          <w:color w:val="231F20"/>
          <w:spacing w:val="-6"/>
        </w:rPr>
        <w:t xml:space="preserve">ведінки </w:t>
      </w:r>
      <w:r>
        <w:rPr>
          <w:color w:val="231F20"/>
          <w:spacing w:val="-5"/>
        </w:rPr>
        <w:t xml:space="preserve">неабиякою </w:t>
      </w:r>
      <w:r>
        <w:rPr>
          <w:color w:val="231F20"/>
          <w:spacing w:val="-10"/>
        </w:rPr>
        <w:t xml:space="preserve">популярністю </w:t>
      </w:r>
      <w:r>
        <w:rPr>
          <w:color w:val="231F20"/>
          <w:spacing w:val="-4"/>
        </w:rPr>
        <w:t xml:space="preserve">користується </w:t>
      </w:r>
      <w:r>
        <w:rPr>
          <w:color w:val="231F20"/>
          <w:spacing w:val="-9"/>
        </w:rPr>
        <w:t xml:space="preserve">навіювання </w:t>
      </w:r>
      <w:r>
        <w:rPr>
          <w:color w:val="231F20"/>
        </w:rPr>
        <w:t xml:space="preserve">(сугестія), </w:t>
      </w:r>
      <w:r>
        <w:rPr>
          <w:color w:val="231F20"/>
          <w:spacing w:val="-9"/>
        </w:rPr>
        <w:t xml:space="preserve">основне призначення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когось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7"/>
        </w:rPr>
        <w:t xml:space="preserve">настрій, </w:t>
      </w:r>
      <w:r>
        <w:rPr>
          <w:color w:val="231F20"/>
        </w:rPr>
        <w:t xml:space="preserve">стан, </w:t>
      </w:r>
      <w:r>
        <w:rPr>
          <w:color w:val="231F20"/>
          <w:spacing w:val="-3"/>
        </w:rPr>
        <w:t xml:space="preserve">пере- </w:t>
      </w:r>
      <w:r>
        <w:rPr>
          <w:color w:val="231F20"/>
          <w:spacing w:val="-9"/>
        </w:rPr>
        <w:t xml:space="preserve">живання.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  <w:spacing w:val="-7"/>
        </w:rPr>
        <w:t xml:space="preserve">цього  </w:t>
      </w:r>
      <w:r>
        <w:rPr>
          <w:color w:val="231F20"/>
          <w:spacing w:val="3"/>
        </w:rPr>
        <w:t xml:space="preserve">методу  </w:t>
      </w:r>
      <w:r>
        <w:rPr>
          <w:color w:val="231F20"/>
        </w:rPr>
        <w:t xml:space="preserve">в  </w:t>
      </w:r>
      <w:r>
        <w:rPr>
          <w:color w:val="231F20"/>
          <w:spacing w:val="-10"/>
        </w:rPr>
        <w:t xml:space="preserve">народній 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</w:rPr>
        <w:t>д</w:t>
      </w:r>
      <w:r>
        <w:rPr>
          <w:color w:val="231F20"/>
        </w:rPr>
        <w:t xml:space="preserve">осить  </w:t>
      </w:r>
      <w:r>
        <w:rPr>
          <w:color w:val="231F20"/>
          <w:spacing w:val="-8"/>
        </w:rPr>
        <w:t xml:space="preserve">своєрідне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оригінальне, </w:t>
      </w:r>
      <w:r>
        <w:rPr>
          <w:color w:val="231F20"/>
          <w:spacing w:val="-7"/>
        </w:rPr>
        <w:t xml:space="preserve">наділене </w:t>
      </w:r>
      <w:r>
        <w:rPr>
          <w:color w:val="231F20"/>
        </w:rPr>
        <w:t xml:space="preserve">рисами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4"/>
        </w:rPr>
        <w:t xml:space="preserve">кмітливості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винахідливості. </w:t>
      </w:r>
      <w:r>
        <w:rPr>
          <w:color w:val="231F20"/>
          <w:spacing w:val="3"/>
        </w:rPr>
        <w:t xml:space="preserve">Не </w:t>
      </w:r>
      <w:r>
        <w:rPr>
          <w:color w:val="231F20"/>
          <w:spacing w:val="-3"/>
        </w:rPr>
        <w:t xml:space="preserve">обходиться </w:t>
      </w:r>
      <w:r>
        <w:rPr>
          <w:color w:val="231F20"/>
        </w:rPr>
        <w:t xml:space="preserve">тут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здогадок, </w:t>
      </w:r>
      <w:r>
        <w:rPr>
          <w:color w:val="231F20"/>
          <w:spacing w:val="-5"/>
        </w:rPr>
        <w:t xml:space="preserve">фантазій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гумористичних </w:t>
      </w:r>
      <w:r>
        <w:rPr>
          <w:color w:val="231F20"/>
          <w:spacing w:val="-3"/>
        </w:rPr>
        <w:t xml:space="preserve">моментів. </w:t>
      </w:r>
      <w:r>
        <w:rPr>
          <w:color w:val="231F20"/>
        </w:rPr>
        <w:t xml:space="preserve">Чимало й елементів </w:t>
      </w:r>
      <w:r>
        <w:rPr>
          <w:color w:val="231F20"/>
          <w:spacing w:val="-4"/>
        </w:rPr>
        <w:t xml:space="preserve">казковості, </w:t>
      </w:r>
      <w:r>
        <w:rPr>
          <w:color w:val="231F20"/>
          <w:spacing w:val="-6"/>
        </w:rPr>
        <w:t xml:space="preserve">вигадки,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дуже  </w:t>
      </w:r>
      <w:r>
        <w:rPr>
          <w:color w:val="231F20"/>
          <w:spacing w:val="-5"/>
        </w:rPr>
        <w:t xml:space="preserve">полюбляють </w:t>
      </w:r>
      <w:r>
        <w:rPr>
          <w:color w:val="231F20"/>
          <w:spacing w:val="-6"/>
        </w:rPr>
        <w:t xml:space="preserve">діти.  </w:t>
      </w:r>
      <w:r>
        <w:rPr>
          <w:color w:val="231F20"/>
        </w:rPr>
        <w:t xml:space="preserve">Та й  за змістом </w:t>
      </w:r>
      <w:r>
        <w:rPr>
          <w:color w:val="231F20"/>
          <w:spacing w:val="-7"/>
        </w:rPr>
        <w:t xml:space="preserve">народні  </w:t>
      </w:r>
      <w:r>
        <w:rPr>
          <w:color w:val="231F20"/>
          <w:spacing w:val="-9"/>
        </w:rPr>
        <w:t>н</w:t>
      </w:r>
      <w:r>
        <w:rPr>
          <w:color w:val="231F20"/>
          <w:spacing w:val="-9"/>
        </w:rPr>
        <w:t xml:space="preserve">авіювання  </w:t>
      </w:r>
      <w:r>
        <w:rPr>
          <w:color w:val="231F20"/>
          <w:spacing w:val="-3"/>
        </w:rPr>
        <w:t xml:space="preserve">дуже  </w:t>
      </w:r>
      <w:r>
        <w:rPr>
          <w:color w:val="231F20"/>
          <w:spacing w:val="-10"/>
        </w:rPr>
        <w:t xml:space="preserve">різноманітні: </w:t>
      </w:r>
      <w:r>
        <w:rPr>
          <w:color w:val="231F20"/>
          <w:spacing w:val="-4"/>
        </w:rPr>
        <w:t xml:space="preserve">“Не  </w:t>
      </w:r>
      <w:r>
        <w:rPr>
          <w:color w:val="231F20"/>
          <w:spacing w:val="-12"/>
        </w:rPr>
        <w:t xml:space="preserve">їж  </w:t>
      </w:r>
      <w:r>
        <w:rPr>
          <w:color w:val="231F20"/>
          <w:spacing w:val="-6"/>
        </w:rPr>
        <w:t xml:space="preserve">зелених слив, </w:t>
      </w:r>
      <w:r>
        <w:rPr>
          <w:color w:val="231F20"/>
          <w:spacing w:val="7"/>
        </w:rPr>
        <w:t xml:space="preserve">бо </w:t>
      </w:r>
      <w:r>
        <w:rPr>
          <w:color w:val="231F20"/>
        </w:rPr>
        <w:t xml:space="preserve">в череві жаби </w:t>
      </w:r>
      <w:r>
        <w:rPr>
          <w:color w:val="231F20"/>
          <w:spacing w:val="-2"/>
        </w:rPr>
        <w:t xml:space="preserve">виростуть”; </w:t>
      </w:r>
      <w:r>
        <w:rPr>
          <w:color w:val="231F20"/>
          <w:spacing w:val="-4"/>
        </w:rPr>
        <w:t xml:space="preserve">“Не </w:t>
      </w:r>
      <w:r>
        <w:rPr>
          <w:color w:val="231F20"/>
          <w:spacing w:val="-9"/>
        </w:rPr>
        <w:t xml:space="preserve">плюй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вогонь,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3"/>
        </w:rPr>
        <w:t xml:space="preserve">обличчя </w:t>
      </w:r>
      <w:r>
        <w:rPr>
          <w:color w:val="231F20"/>
          <w:spacing w:val="-6"/>
        </w:rPr>
        <w:t xml:space="preserve">струпом </w:t>
      </w:r>
      <w:r>
        <w:rPr>
          <w:color w:val="231F20"/>
          <w:spacing w:val="-7"/>
        </w:rPr>
        <w:t xml:space="preserve">вкри- </w:t>
      </w:r>
      <w:r>
        <w:rPr>
          <w:color w:val="231F20"/>
        </w:rPr>
        <w:t xml:space="preserve">ється”; </w:t>
      </w:r>
      <w:r>
        <w:rPr>
          <w:color w:val="231F20"/>
          <w:spacing w:val="-4"/>
        </w:rPr>
        <w:t xml:space="preserve">“Не </w:t>
      </w:r>
      <w:r>
        <w:rPr>
          <w:color w:val="231F20"/>
          <w:spacing w:val="-12"/>
        </w:rPr>
        <w:t xml:space="preserve">руйнуй </w:t>
      </w:r>
      <w:r>
        <w:rPr>
          <w:color w:val="231F20"/>
          <w:spacing w:val="-11"/>
        </w:rPr>
        <w:t xml:space="preserve">пташиних </w:t>
      </w:r>
      <w:r>
        <w:rPr>
          <w:color w:val="231F20"/>
          <w:spacing w:val="-7"/>
        </w:rPr>
        <w:t xml:space="preserve">гнізд,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10"/>
        </w:rPr>
        <w:t xml:space="preserve">осліпнеш” </w:t>
      </w:r>
      <w:r>
        <w:rPr>
          <w:color w:val="231F20"/>
          <w:spacing w:val="-5"/>
        </w:rPr>
        <w:t xml:space="preserve">тощо.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народі </w:t>
      </w:r>
      <w:r>
        <w:rPr>
          <w:color w:val="231F20"/>
          <w:spacing w:val="-11"/>
        </w:rPr>
        <w:t xml:space="preserve">подібних </w:t>
      </w:r>
      <w:r>
        <w:rPr>
          <w:color w:val="231F20"/>
          <w:spacing w:val="-7"/>
        </w:rPr>
        <w:t xml:space="preserve">навіювань </w:t>
      </w:r>
      <w:r>
        <w:rPr>
          <w:color w:val="231F20"/>
          <w:spacing w:val="-6"/>
        </w:rPr>
        <w:t xml:space="preserve">надзвичайно </w:t>
      </w:r>
      <w:r>
        <w:rPr>
          <w:color w:val="231F20"/>
        </w:rPr>
        <w:t xml:space="preserve">багато. </w:t>
      </w:r>
      <w:r>
        <w:rPr>
          <w:color w:val="231F20"/>
          <w:spacing w:val="-6"/>
        </w:rPr>
        <w:t xml:space="preserve">Майже </w:t>
      </w:r>
      <w:r>
        <w:rPr>
          <w:color w:val="231F20"/>
        </w:rPr>
        <w:t xml:space="preserve">всі </w:t>
      </w:r>
      <w:r>
        <w:rPr>
          <w:color w:val="231F20"/>
          <w:spacing w:val="-11"/>
        </w:rPr>
        <w:t xml:space="preserve">вони, </w:t>
      </w:r>
      <w:r>
        <w:rPr>
          <w:color w:val="231F20"/>
        </w:rPr>
        <w:t xml:space="preserve">як  </w:t>
      </w:r>
      <w:r>
        <w:rPr>
          <w:color w:val="231F20"/>
          <w:spacing w:val="-9"/>
        </w:rPr>
        <w:t xml:space="preserve">правило,   нічого спільного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містикою,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 xml:space="preserve">властиве </w:t>
      </w:r>
      <w:r>
        <w:rPr>
          <w:color w:val="231F20"/>
          <w:spacing w:val="-12"/>
        </w:rPr>
        <w:t xml:space="preserve">цілком </w:t>
      </w:r>
      <w:r>
        <w:rPr>
          <w:color w:val="231F20"/>
          <w:spacing w:val="-4"/>
        </w:rPr>
        <w:t xml:space="preserve">реальне  </w:t>
      </w:r>
      <w:r>
        <w:rPr>
          <w:color w:val="231F20"/>
          <w:spacing w:val="-3"/>
        </w:rPr>
        <w:t xml:space="preserve">спряму- </w:t>
      </w:r>
      <w:r>
        <w:rPr>
          <w:color w:val="231F20"/>
          <w:spacing w:val="-8"/>
        </w:rPr>
        <w:t>вання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3"/>
        </w:rPr>
        <w:t>[4].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4"/>
        </w:rPr>
        <w:t xml:space="preserve">Досить </w:t>
      </w:r>
      <w:r>
        <w:rPr>
          <w:color w:val="231F20"/>
          <w:spacing w:val="-8"/>
        </w:rPr>
        <w:t xml:space="preserve">своєрідно </w:t>
      </w:r>
      <w:r>
        <w:rPr>
          <w:color w:val="231F20"/>
        </w:rPr>
        <w:t xml:space="preserve">трактуються й </w:t>
      </w:r>
      <w:r>
        <w:rPr>
          <w:color w:val="231F20"/>
          <w:spacing w:val="-3"/>
        </w:rPr>
        <w:t xml:space="preserve">реалізуються </w:t>
      </w:r>
      <w:r>
        <w:rPr>
          <w:color w:val="231F20"/>
          <w:spacing w:val="-7"/>
        </w:rPr>
        <w:t xml:space="preserve">народні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5"/>
        </w:rPr>
        <w:t xml:space="preserve">наго- </w:t>
      </w:r>
      <w:r>
        <w:rPr>
          <w:color w:val="231F20"/>
          <w:spacing w:val="-4"/>
        </w:rPr>
        <w:t xml:space="preserve">роди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кари. </w:t>
      </w:r>
      <w:r>
        <w:rPr>
          <w:color w:val="231F20"/>
          <w:spacing w:val="-3"/>
        </w:rPr>
        <w:t xml:space="preserve">Нагорода </w:t>
      </w:r>
      <w:r>
        <w:rPr>
          <w:color w:val="231F20"/>
        </w:rPr>
        <w:t xml:space="preserve">буває </w:t>
      </w:r>
      <w:r>
        <w:rPr>
          <w:color w:val="231F20"/>
          <w:spacing w:val="-3"/>
        </w:rPr>
        <w:t xml:space="preserve">матеріальна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моральна. </w:t>
      </w:r>
      <w:r>
        <w:rPr>
          <w:color w:val="231F20"/>
        </w:rPr>
        <w:t xml:space="preserve">Обидві виражають </w:t>
      </w:r>
      <w:r>
        <w:rPr>
          <w:color w:val="231F20"/>
          <w:spacing w:val="-7"/>
        </w:rPr>
        <w:t xml:space="preserve">вдоволення гарною </w:t>
      </w:r>
      <w:r>
        <w:rPr>
          <w:color w:val="231F20"/>
          <w:spacing w:val="-8"/>
        </w:rPr>
        <w:t xml:space="preserve">поведінкою.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13"/>
        </w:rPr>
        <w:t xml:space="preserve">найпоширеніших </w:t>
      </w:r>
      <w:r>
        <w:rPr>
          <w:color w:val="231F20"/>
          <w:spacing w:val="-7"/>
        </w:rPr>
        <w:t xml:space="preserve">нагород </w:t>
      </w:r>
      <w:r>
        <w:rPr>
          <w:color w:val="231F20"/>
        </w:rPr>
        <w:t xml:space="preserve">належать: </w:t>
      </w:r>
      <w:r>
        <w:rPr>
          <w:color w:val="231F20"/>
          <w:spacing w:val="-5"/>
        </w:rPr>
        <w:t xml:space="preserve">схвалення </w:t>
      </w:r>
      <w:r>
        <w:rPr>
          <w:color w:val="231F20"/>
          <w:spacing w:val="-8"/>
        </w:rPr>
        <w:t xml:space="preserve">вчинку, </w:t>
      </w:r>
      <w:r>
        <w:rPr>
          <w:color w:val="231F20"/>
          <w:spacing w:val="-6"/>
        </w:rPr>
        <w:t xml:space="preserve">похвала, </w:t>
      </w:r>
      <w:r>
        <w:rPr>
          <w:color w:val="231F20"/>
          <w:spacing w:val="-4"/>
        </w:rPr>
        <w:t xml:space="preserve">подяка, нагорода, </w:t>
      </w:r>
      <w:r>
        <w:rPr>
          <w:color w:val="231F20"/>
          <w:spacing w:val="-3"/>
        </w:rPr>
        <w:t xml:space="preserve">ласкавий </w:t>
      </w:r>
      <w:r>
        <w:rPr>
          <w:color w:val="231F20"/>
          <w:spacing w:val="-6"/>
        </w:rPr>
        <w:t xml:space="preserve">погляд, </w:t>
      </w:r>
      <w:r>
        <w:rPr>
          <w:color w:val="231F20"/>
          <w:spacing w:val="-4"/>
        </w:rPr>
        <w:t xml:space="preserve">усмішка.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дітей </w:t>
      </w:r>
      <w:r>
        <w:rPr>
          <w:color w:val="231F20"/>
          <w:spacing w:val="-4"/>
        </w:rPr>
        <w:t xml:space="preserve">старшими, </w:t>
      </w:r>
      <w:r>
        <w:rPr>
          <w:color w:val="231F20"/>
          <w:spacing w:val="-3"/>
        </w:rPr>
        <w:t xml:space="preserve">авторитетними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людьми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велике </w:t>
      </w: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5"/>
        </w:rPr>
        <w:t xml:space="preserve">значення. </w:t>
      </w:r>
      <w:r>
        <w:rPr>
          <w:color w:val="231F20"/>
          <w:spacing w:val="-8"/>
        </w:rPr>
        <w:t xml:space="preserve">Воно закріплює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стимулює  </w:t>
      </w:r>
      <w:r>
        <w:rPr>
          <w:color w:val="231F20"/>
          <w:spacing w:val="3"/>
        </w:rPr>
        <w:t xml:space="preserve">до  </w:t>
      </w:r>
      <w:r>
        <w:rPr>
          <w:color w:val="231F20"/>
        </w:rPr>
        <w:t>кра</w:t>
      </w:r>
      <w:r>
        <w:rPr>
          <w:color w:val="231F20"/>
        </w:rPr>
        <w:t xml:space="preserve">- </w:t>
      </w:r>
      <w:r>
        <w:rPr>
          <w:color w:val="231F20"/>
          <w:spacing w:val="-8"/>
        </w:rPr>
        <w:t xml:space="preserve">щої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9"/>
        </w:rPr>
        <w:t>Слід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підкреслити,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дітей є </w:t>
      </w:r>
      <w:r>
        <w:rPr>
          <w:color w:val="231F20"/>
          <w:spacing w:val="-12"/>
        </w:rPr>
        <w:t xml:space="preserve">природним </w:t>
      </w:r>
      <w:r>
        <w:rPr>
          <w:color w:val="231F20"/>
        </w:rPr>
        <w:t xml:space="preserve">ре- зультатом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9"/>
        </w:rPr>
        <w:t>позитивних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0"/>
        </w:rPr>
        <w:t>учинків.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Серед методів </w:t>
      </w:r>
      <w:r>
        <w:rPr>
          <w:color w:val="231F20"/>
          <w:spacing w:val="-7"/>
        </w:rPr>
        <w:t xml:space="preserve">примусу </w:t>
      </w:r>
      <w:r>
        <w:rPr>
          <w:color w:val="231F20"/>
          <w:spacing w:val="-9"/>
        </w:rPr>
        <w:t xml:space="preserve">покарання </w:t>
      </w:r>
      <w:r>
        <w:rPr>
          <w:color w:val="231F20"/>
        </w:rPr>
        <w:t xml:space="preserve">займає </w:t>
      </w:r>
      <w:r>
        <w:rPr>
          <w:color w:val="231F20"/>
          <w:spacing w:val="-5"/>
        </w:rPr>
        <w:t xml:space="preserve">останнє </w:t>
      </w:r>
      <w:r>
        <w:rPr>
          <w:color w:val="231F20"/>
          <w:spacing w:val="-4"/>
        </w:rPr>
        <w:t xml:space="preserve">місце. </w:t>
      </w:r>
      <w:r>
        <w:rPr>
          <w:color w:val="231F20"/>
          <w:spacing w:val="-3"/>
        </w:rPr>
        <w:t xml:space="preserve">Педагогічне </w:t>
      </w:r>
      <w:r>
        <w:rPr>
          <w:color w:val="231F20"/>
          <w:spacing w:val="-9"/>
        </w:rPr>
        <w:t>покарання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7"/>
        </w:rPr>
        <w:t xml:space="preserve">примусити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8"/>
        </w:rPr>
        <w:t xml:space="preserve">пізнати </w:t>
      </w:r>
      <w:r>
        <w:rPr>
          <w:color w:val="231F20"/>
        </w:rPr>
        <w:t xml:space="preserve">свою </w:t>
      </w:r>
      <w:r>
        <w:rPr>
          <w:color w:val="231F20"/>
          <w:spacing w:val="-9"/>
        </w:rPr>
        <w:t>похибку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виправити </w:t>
      </w:r>
      <w:r>
        <w:rPr>
          <w:color w:val="231F20"/>
          <w:spacing w:val="-16"/>
        </w:rPr>
        <w:t xml:space="preserve">її. </w:t>
      </w:r>
      <w:r>
        <w:rPr>
          <w:color w:val="231F20"/>
          <w:spacing w:val="-6"/>
        </w:rPr>
        <w:t xml:space="preserve">Покарання </w:t>
      </w:r>
      <w:r>
        <w:rPr>
          <w:color w:val="231F20"/>
        </w:rPr>
        <w:t xml:space="preserve">вживається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крайньої </w:t>
      </w:r>
      <w:r>
        <w:rPr>
          <w:color w:val="231F20"/>
          <w:spacing w:val="-6"/>
        </w:rPr>
        <w:t xml:space="preserve">потреби,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4"/>
        </w:rPr>
        <w:t xml:space="preserve">інші </w:t>
      </w:r>
      <w:r>
        <w:rPr>
          <w:color w:val="231F20"/>
        </w:rPr>
        <w:t xml:space="preserve">засоби </w:t>
      </w:r>
      <w:r>
        <w:rPr>
          <w:color w:val="231F20"/>
          <w:spacing w:val="-4"/>
        </w:rPr>
        <w:t xml:space="preserve">зали- </w:t>
      </w:r>
      <w:r>
        <w:rPr>
          <w:color w:val="231F20"/>
          <w:spacing w:val="-10"/>
        </w:rPr>
        <w:t>шилися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3"/>
        </w:rPr>
        <w:t>безрезультатними.</w:t>
      </w:r>
    </w:p>
    <w:p w:rsidR="00A17FD0" w:rsidRDefault="008C7F95">
      <w:pPr>
        <w:pStyle w:val="a3"/>
        <w:spacing w:line="242" w:lineRule="auto"/>
        <w:ind w:right="206"/>
        <w:jc w:val="both"/>
      </w:pPr>
      <w:r>
        <w:rPr>
          <w:color w:val="231F20"/>
        </w:rPr>
        <w:t>Основне призначення кари полягає в тому, щоб викликати у  вину- ватця неприємні переживання, гіркоту вини й сорому за поганий учинок, розкаювання й бажання більше не повто</w:t>
      </w:r>
      <w:r>
        <w:rPr>
          <w:color w:val="231F20"/>
        </w:rPr>
        <w:t>рювати.</w:t>
      </w:r>
    </w:p>
    <w:p w:rsidR="00A17FD0" w:rsidRDefault="008C7F95">
      <w:pPr>
        <w:pStyle w:val="a3"/>
        <w:ind w:right="209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7"/>
        </w:rPr>
        <w:t xml:space="preserve">народного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</w:rPr>
        <w:t xml:space="preserve">застосовуються такі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3"/>
        </w:rPr>
        <w:t xml:space="preserve">ди </w:t>
      </w:r>
      <w:r>
        <w:rPr>
          <w:color w:val="231F20"/>
          <w:spacing w:val="-6"/>
        </w:rPr>
        <w:t xml:space="preserve">покарань,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зауваження, </w:t>
      </w:r>
      <w:r>
        <w:rPr>
          <w:color w:val="231F20"/>
          <w:spacing w:val="-11"/>
        </w:rPr>
        <w:t xml:space="preserve">репліки, </w:t>
      </w:r>
      <w:r>
        <w:rPr>
          <w:color w:val="231F20"/>
        </w:rPr>
        <w:t xml:space="preserve">осуд.  </w:t>
      </w:r>
      <w:r>
        <w:rPr>
          <w:color w:val="231F20"/>
          <w:spacing w:val="-7"/>
        </w:rPr>
        <w:t xml:space="preserve">Основне  </w:t>
      </w:r>
      <w:r>
        <w:rPr>
          <w:color w:val="231F20"/>
          <w:spacing w:val="-9"/>
        </w:rPr>
        <w:t xml:space="preserve">призначення  </w:t>
      </w:r>
      <w:r>
        <w:rPr>
          <w:color w:val="231F20"/>
          <w:spacing w:val="-7"/>
        </w:rPr>
        <w:t xml:space="preserve">покаран-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також у тому,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2"/>
        </w:rPr>
        <w:t xml:space="preserve">застерегти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зорієнтувати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0"/>
        </w:rPr>
        <w:t xml:space="preserve">правильний </w:t>
      </w:r>
      <w:r>
        <w:rPr>
          <w:color w:val="231F20"/>
          <w:spacing w:val="-8"/>
        </w:rPr>
        <w:t xml:space="preserve">вчинок. </w:t>
      </w:r>
      <w:r>
        <w:rPr>
          <w:color w:val="231F20"/>
        </w:rPr>
        <w:t xml:space="preserve">Застосовувати </w:t>
      </w:r>
      <w:r>
        <w:rPr>
          <w:color w:val="231F20"/>
          <w:spacing w:val="-9"/>
        </w:rPr>
        <w:t xml:space="preserve">покарання 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11"/>
        </w:rPr>
        <w:t xml:space="preserve">помірно, лише </w:t>
      </w:r>
      <w:r>
        <w:rPr>
          <w:color w:val="231F20"/>
        </w:rPr>
        <w:t>в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6"/>
        </w:rPr>
        <w:t>міру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0"/>
        <w:ind w:right="218" w:firstLine="0"/>
        <w:jc w:val="both"/>
      </w:pPr>
      <w:r>
        <w:rPr>
          <w:color w:val="231F20"/>
          <w:spacing w:val="-7"/>
        </w:rPr>
        <w:t xml:space="preserve">необхідності,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розумних </w:t>
      </w:r>
      <w:r>
        <w:rPr>
          <w:color w:val="231F20"/>
        </w:rPr>
        <w:t xml:space="preserve">межах. Карати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право </w:t>
      </w:r>
      <w:r>
        <w:rPr>
          <w:color w:val="231F20"/>
          <w:spacing w:val="-9"/>
        </w:rPr>
        <w:t xml:space="preserve">людина </w:t>
      </w:r>
      <w:r>
        <w:rPr>
          <w:color w:val="231F20"/>
        </w:rPr>
        <w:t xml:space="preserve">мудра й авто- </w:t>
      </w:r>
      <w:r>
        <w:rPr>
          <w:color w:val="231F20"/>
          <w:spacing w:val="-5"/>
        </w:rPr>
        <w:t xml:space="preserve">ритетна </w:t>
      </w:r>
      <w:r>
        <w:rPr>
          <w:color w:val="231F20"/>
          <w:spacing w:val="-4"/>
        </w:rPr>
        <w:t xml:space="preserve">(“Краще догана </w:t>
      </w:r>
      <w:r>
        <w:rPr>
          <w:color w:val="231F20"/>
          <w:spacing w:val="-7"/>
        </w:rPr>
        <w:t xml:space="preserve">розумного,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-7"/>
        </w:rPr>
        <w:t xml:space="preserve">похвала </w:t>
      </w:r>
      <w:r>
        <w:rPr>
          <w:color w:val="231F20"/>
          <w:spacing w:val="-6"/>
        </w:rPr>
        <w:t xml:space="preserve">дурного”). </w:t>
      </w:r>
      <w:r>
        <w:rPr>
          <w:color w:val="231F20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ка- рати за </w:t>
      </w:r>
      <w:r>
        <w:rPr>
          <w:color w:val="231F20"/>
          <w:spacing w:val="-9"/>
        </w:rPr>
        <w:t xml:space="preserve">підозрою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пориві </w:t>
      </w:r>
      <w:r>
        <w:rPr>
          <w:color w:val="231F20"/>
          <w:spacing w:val="-8"/>
        </w:rPr>
        <w:t xml:space="preserve">різкого </w:t>
      </w:r>
      <w:r>
        <w:rPr>
          <w:color w:val="231F20"/>
          <w:spacing w:val="-5"/>
        </w:rPr>
        <w:t xml:space="preserve">збудження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гніву </w:t>
      </w:r>
      <w:r>
        <w:rPr>
          <w:color w:val="231F20"/>
          <w:spacing w:val="-3"/>
        </w:rPr>
        <w:t>(“Зліс</w:t>
      </w:r>
      <w:r>
        <w:rPr>
          <w:color w:val="231F20"/>
          <w:spacing w:val="-3"/>
        </w:rPr>
        <w:t xml:space="preserve">ть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 xml:space="preserve">погана </w:t>
      </w:r>
      <w:r>
        <w:rPr>
          <w:color w:val="231F20"/>
          <w:spacing w:val="-8"/>
        </w:rPr>
        <w:t xml:space="preserve">порадниця”, </w:t>
      </w:r>
      <w:r>
        <w:rPr>
          <w:color w:val="231F20"/>
        </w:rPr>
        <w:t xml:space="preserve">“Перед тим, як </w:t>
      </w:r>
      <w:r>
        <w:rPr>
          <w:color w:val="231F20"/>
          <w:spacing w:val="-3"/>
        </w:rPr>
        <w:t xml:space="preserve">карати,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9"/>
        </w:rPr>
        <w:t xml:space="preserve">полічити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сто”). </w:t>
      </w:r>
      <w:r>
        <w:rPr>
          <w:color w:val="231F20"/>
          <w:spacing w:val="-7"/>
        </w:rPr>
        <w:t xml:space="preserve">Справжнє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7"/>
        </w:rPr>
        <w:t xml:space="preserve">карання </w:t>
      </w:r>
      <w:r>
        <w:rPr>
          <w:color w:val="231F20"/>
        </w:rPr>
        <w:t xml:space="preserve">завжди </w:t>
      </w:r>
      <w:r>
        <w:rPr>
          <w:color w:val="231F20"/>
          <w:spacing w:val="-4"/>
        </w:rPr>
        <w:t xml:space="preserve">справедливе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сприймається </w:t>
      </w:r>
      <w:r>
        <w:rPr>
          <w:color w:val="231F20"/>
          <w:spacing w:val="-8"/>
        </w:rPr>
        <w:t xml:space="preserve">вихованцем </w:t>
      </w:r>
      <w:r>
        <w:rPr>
          <w:color w:val="231F20"/>
        </w:rPr>
        <w:t xml:space="preserve">як  </w:t>
      </w:r>
      <w:r>
        <w:rPr>
          <w:color w:val="231F20"/>
          <w:spacing w:val="-3"/>
        </w:rPr>
        <w:t xml:space="preserve">заслужена </w:t>
      </w:r>
      <w:r>
        <w:rPr>
          <w:color w:val="231F20"/>
          <w:spacing w:val="-5"/>
        </w:rPr>
        <w:t xml:space="preserve">мі- ра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нього. </w:t>
      </w:r>
      <w:r>
        <w:rPr>
          <w:color w:val="231F20"/>
          <w:spacing w:val="-8"/>
        </w:rPr>
        <w:t xml:space="preserve">Воно сприяє активним </w:t>
      </w:r>
      <w:r>
        <w:rPr>
          <w:color w:val="231F20"/>
        </w:rPr>
        <w:t xml:space="preserve">роздумам і </w:t>
      </w:r>
      <w:r>
        <w:rPr>
          <w:color w:val="231F20"/>
          <w:spacing w:val="-8"/>
        </w:rPr>
        <w:t xml:space="preserve">глибоким </w:t>
      </w:r>
      <w:r>
        <w:rPr>
          <w:color w:val="231F20"/>
          <w:spacing w:val="-6"/>
        </w:rPr>
        <w:t xml:space="preserve">пережи- </w:t>
      </w:r>
      <w:r>
        <w:rPr>
          <w:color w:val="231F20"/>
          <w:spacing w:val="-7"/>
        </w:rPr>
        <w:t xml:space="preserve">ванням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приводу </w:t>
      </w:r>
      <w:r>
        <w:rPr>
          <w:color w:val="231F20"/>
          <w:spacing w:val="-8"/>
        </w:rPr>
        <w:t xml:space="preserve">допущеної </w:t>
      </w:r>
      <w:r>
        <w:rPr>
          <w:color w:val="231F20"/>
          <w:spacing w:val="-10"/>
        </w:rPr>
        <w:t xml:space="preserve">помилки. </w:t>
      </w:r>
      <w:r>
        <w:rPr>
          <w:color w:val="231F20"/>
          <w:spacing w:val="-6"/>
        </w:rPr>
        <w:t xml:space="preserve">Покарання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7"/>
        </w:rPr>
        <w:t xml:space="preserve">випливати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чиї- </w:t>
      </w:r>
      <w:r>
        <w:rPr>
          <w:color w:val="231F20"/>
          <w:spacing w:val="-4"/>
        </w:rPr>
        <w:t xml:space="preserve">хось </w:t>
      </w:r>
      <w:r>
        <w:rPr>
          <w:color w:val="231F20"/>
          <w:spacing w:val="-9"/>
        </w:rPr>
        <w:t xml:space="preserve">примх, </w:t>
      </w:r>
      <w:r>
        <w:rPr>
          <w:color w:val="231F20"/>
        </w:rPr>
        <w:t xml:space="preserve">а з </w:t>
      </w:r>
      <w:r>
        <w:rPr>
          <w:color w:val="231F20"/>
          <w:spacing w:val="-6"/>
        </w:rPr>
        <w:t xml:space="preserve">доброзичливого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7"/>
        </w:rPr>
        <w:t xml:space="preserve">виправити </w:t>
      </w:r>
      <w:r>
        <w:rPr>
          <w:color w:val="231F20"/>
        </w:rPr>
        <w:t xml:space="preserve">чиюсь </w:t>
      </w:r>
      <w:r>
        <w:rPr>
          <w:color w:val="231F20"/>
          <w:spacing w:val="-9"/>
        </w:rPr>
        <w:t xml:space="preserve">хибну  </w:t>
      </w:r>
      <w:r>
        <w:rPr>
          <w:color w:val="231F20"/>
          <w:spacing w:val="-8"/>
        </w:rPr>
        <w:t xml:space="preserve">поведін-  </w:t>
      </w:r>
      <w:r>
        <w:rPr>
          <w:color w:val="231F20"/>
          <w:spacing w:val="-6"/>
        </w:rPr>
        <w:t xml:space="preserve">ку. </w:t>
      </w:r>
      <w:r>
        <w:rPr>
          <w:color w:val="231F20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карати </w:t>
      </w:r>
      <w:r>
        <w:rPr>
          <w:color w:val="231F20"/>
          <w:spacing w:val="-7"/>
        </w:rPr>
        <w:t xml:space="preserve">працею, </w:t>
      </w:r>
      <w:r>
        <w:rPr>
          <w:color w:val="231F20"/>
          <w:spacing w:val="-3"/>
        </w:rPr>
        <w:t>образою,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7"/>
        </w:rPr>
        <w:t>лайкою.</w:t>
      </w:r>
    </w:p>
    <w:p w:rsidR="00A17FD0" w:rsidRDefault="008C7F95">
      <w:pPr>
        <w:pStyle w:val="a3"/>
        <w:ind w:right="208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мудрого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9"/>
        </w:rPr>
        <w:t>покарання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ніколи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принижує </w:t>
      </w:r>
      <w:r>
        <w:rPr>
          <w:color w:val="231F20"/>
          <w:spacing w:val="-5"/>
        </w:rPr>
        <w:t xml:space="preserve">гідності </w:t>
      </w:r>
      <w:r>
        <w:rPr>
          <w:color w:val="231F20"/>
          <w:spacing w:val="-4"/>
        </w:rPr>
        <w:t>лю-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дини,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придушує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а є </w:t>
      </w:r>
      <w:r>
        <w:rPr>
          <w:color w:val="231F20"/>
          <w:spacing w:val="-8"/>
        </w:rPr>
        <w:t xml:space="preserve">своєрідною </w:t>
      </w:r>
      <w:r>
        <w:rPr>
          <w:color w:val="231F20"/>
          <w:spacing w:val="-6"/>
        </w:rPr>
        <w:t xml:space="preserve">формою </w:t>
      </w:r>
      <w:r>
        <w:rPr>
          <w:color w:val="231F20"/>
          <w:spacing w:val="-5"/>
        </w:rPr>
        <w:t xml:space="preserve">поваги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неї. </w:t>
      </w:r>
      <w:r>
        <w:rPr>
          <w:color w:val="231F20"/>
          <w:spacing w:val="-4"/>
        </w:rPr>
        <w:t xml:space="preserve">Особливо </w:t>
      </w:r>
      <w:r>
        <w:rPr>
          <w:color w:val="231F20"/>
        </w:rPr>
        <w:t xml:space="preserve">яскраво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  <w:spacing w:val="-3"/>
        </w:rPr>
        <w:t xml:space="preserve">відчуває, </w:t>
      </w:r>
      <w:r>
        <w:rPr>
          <w:color w:val="231F20"/>
          <w:spacing w:val="-5"/>
        </w:rPr>
        <w:t xml:space="preserve">знає, </w:t>
      </w:r>
      <w:r>
        <w:rPr>
          <w:color w:val="231F20"/>
          <w:spacing w:val="-8"/>
        </w:rPr>
        <w:t xml:space="preserve">ві- </w:t>
      </w:r>
      <w:r>
        <w:rPr>
          <w:color w:val="231F20"/>
          <w:spacing w:val="-6"/>
        </w:rPr>
        <w:t xml:space="preserve">рить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розуміє,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карають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якоїсь </w:t>
      </w:r>
      <w:r>
        <w:rPr>
          <w:color w:val="231F20"/>
          <w:spacing w:val="-4"/>
        </w:rPr>
        <w:t xml:space="preserve">помсти, </w:t>
      </w:r>
      <w:r>
        <w:rPr>
          <w:color w:val="231F20"/>
        </w:rPr>
        <w:t xml:space="preserve">а 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2"/>
        </w:rPr>
        <w:t xml:space="preserve">при- </w:t>
      </w:r>
      <w:r>
        <w:rPr>
          <w:color w:val="231F20"/>
        </w:rPr>
        <w:t xml:space="preserve">вчити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піддаватися </w:t>
      </w:r>
      <w:r>
        <w:rPr>
          <w:color w:val="231F20"/>
          <w:spacing w:val="-6"/>
        </w:rPr>
        <w:t xml:space="preserve">легким </w:t>
      </w:r>
      <w:r>
        <w:rPr>
          <w:color w:val="231F20"/>
          <w:spacing w:val="-5"/>
        </w:rPr>
        <w:t xml:space="preserve">принадам,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9"/>
        </w:rPr>
        <w:t>людину, гідн</w:t>
      </w:r>
      <w:r>
        <w:rPr>
          <w:color w:val="231F20"/>
          <w:spacing w:val="-9"/>
        </w:rPr>
        <w:t xml:space="preserve">у </w:t>
      </w:r>
      <w:r>
        <w:rPr>
          <w:color w:val="231F20"/>
          <w:spacing w:val="-8"/>
        </w:rPr>
        <w:t xml:space="preserve">поваги, сильну </w:t>
      </w:r>
      <w:r>
        <w:rPr>
          <w:color w:val="231F20"/>
          <w:spacing w:val="-5"/>
        </w:rPr>
        <w:t xml:space="preserve">духом </w:t>
      </w:r>
      <w:r>
        <w:rPr>
          <w:color w:val="231F20"/>
        </w:rPr>
        <w:t xml:space="preserve">і характером,  </w:t>
      </w:r>
      <w:r>
        <w:rPr>
          <w:color w:val="231F20"/>
          <w:spacing w:val="-5"/>
        </w:rPr>
        <w:t xml:space="preserve">вольову  </w:t>
      </w:r>
      <w:r>
        <w:rPr>
          <w:color w:val="231F20"/>
        </w:rPr>
        <w:t xml:space="preserve">й  </w:t>
      </w:r>
      <w:r>
        <w:rPr>
          <w:color w:val="231F20"/>
          <w:spacing w:val="-8"/>
        </w:rPr>
        <w:t xml:space="preserve">відповідальну,  </w:t>
      </w:r>
      <w:r>
        <w:rPr>
          <w:color w:val="231F20"/>
          <w:spacing w:val="-9"/>
        </w:rPr>
        <w:t xml:space="preserve">надій- </w:t>
      </w:r>
      <w:r>
        <w:rPr>
          <w:color w:val="231F20"/>
          <w:spacing w:val="-11"/>
        </w:rPr>
        <w:t xml:space="preserve">ну </w:t>
      </w:r>
      <w:r>
        <w:rPr>
          <w:color w:val="231F20"/>
        </w:rPr>
        <w:t>й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7"/>
        </w:rPr>
        <w:t>стійку.</w:t>
      </w:r>
    </w:p>
    <w:p w:rsidR="00A17FD0" w:rsidRDefault="008C7F95">
      <w:pPr>
        <w:pStyle w:val="a3"/>
        <w:spacing w:before="3" w:line="237" w:lineRule="auto"/>
        <w:ind w:right="213"/>
        <w:jc w:val="both"/>
      </w:pPr>
      <w:r>
        <w:rPr>
          <w:color w:val="231F20"/>
        </w:rPr>
        <w:t>Щодо тілесної кари й залякування, то превалює народна думка про їхню шкідливість як для учнів, так і для вчителя.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 xml:space="preserve">Початкова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тоді стане справді </w:t>
      </w:r>
      <w:r>
        <w:rPr>
          <w:color w:val="231F20"/>
          <w:spacing w:val="-10"/>
        </w:rPr>
        <w:t xml:space="preserve">національною,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буде </w:t>
      </w:r>
      <w:r>
        <w:rPr>
          <w:color w:val="231F20"/>
          <w:spacing w:val="-10"/>
        </w:rPr>
        <w:t xml:space="preserve">пройнята </w:t>
      </w:r>
      <w:r>
        <w:rPr>
          <w:color w:val="231F20"/>
          <w:spacing w:val="-8"/>
        </w:rPr>
        <w:t xml:space="preserve">українським </w:t>
      </w:r>
      <w:r>
        <w:rPr>
          <w:color w:val="231F20"/>
          <w:spacing w:val="-3"/>
        </w:rPr>
        <w:t xml:space="preserve">духом. </w:t>
      </w:r>
      <w:r>
        <w:rPr>
          <w:color w:val="231F20"/>
        </w:rPr>
        <w:t xml:space="preserve">Застосування </w:t>
      </w:r>
      <w:r>
        <w:rPr>
          <w:color w:val="231F20"/>
          <w:spacing w:val="-7"/>
        </w:rPr>
        <w:t xml:space="preserve">народно-пе- </w:t>
      </w:r>
      <w:r>
        <w:rPr>
          <w:color w:val="231F20"/>
          <w:spacing w:val="-6"/>
        </w:rPr>
        <w:t xml:space="preserve">дагогічних </w:t>
      </w:r>
      <w:r>
        <w:rPr>
          <w:color w:val="231F20"/>
        </w:rPr>
        <w:t xml:space="preserve">методів – </w:t>
      </w:r>
      <w:r>
        <w:rPr>
          <w:color w:val="231F20"/>
          <w:spacing w:val="-8"/>
        </w:rPr>
        <w:t xml:space="preserve">найкраща </w:t>
      </w:r>
      <w:r>
        <w:rPr>
          <w:color w:val="231F20"/>
          <w:spacing w:val="-4"/>
        </w:rPr>
        <w:t>цьому</w:t>
      </w:r>
      <w:r>
        <w:rPr>
          <w:color w:val="231F20"/>
          <w:spacing w:val="-5"/>
        </w:rPr>
        <w:t xml:space="preserve"> запорука.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3"/>
        </w:rPr>
        <w:t xml:space="preserve">Педагогічна майстерність учителя </w:t>
      </w:r>
      <w:r>
        <w:rPr>
          <w:color w:val="231F20"/>
          <w:spacing w:val="-4"/>
        </w:rPr>
        <w:t xml:space="preserve">розкривається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початкових класів. </w:t>
      </w:r>
      <w:r>
        <w:rPr>
          <w:color w:val="231F20"/>
          <w:spacing w:val="-3"/>
        </w:rPr>
        <w:t>Педагог</w:t>
      </w:r>
      <w:r>
        <w:rPr>
          <w:color w:val="231F20"/>
          <w:spacing w:val="-3"/>
        </w:rPr>
        <w:t xml:space="preserve">ічна майстерність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вияв  </w:t>
      </w:r>
      <w:r>
        <w:rPr>
          <w:color w:val="231F20"/>
        </w:rPr>
        <w:t xml:space="preserve">учителем  </w:t>
      </w:r>
      <w:r>
        <w:rPr>
          <w:color w:val="231F20"/>
          <w:spacing w:val="-5"/>
        </w:rPr>
        <w:t xml:space="preserve">досконалого </w:t>
      </w:r>
      <w:r>
        <w:rPr>
          <w:color w:val="231F20"/>
          <w:spacing w:val="-10"/>
        </w:rPr>
        <w:t xml:space="preserve">знання  виховної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10"/>
        </w:rPr>
        <w:t xml:space="preserve">йо- </w:t>
      </w:r>
      <w:r>
        <w:rPr>
          <w:color w:val="231F20"/>
        </w:rPr>
        <w:t xml:space="preserve">го </w:t>
      </w:r>
      <w:r>
        <w:rPr>
          <w:color w:val="231F20"/>
          <w:spacing w:val="-5"/>
        </w:rPr>
        <w:t xml:space="preserve">особлива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 xml:space="preserve">вмілість, </w:t>
      </w:r>
      <w:r>
        <w:rPr>
          <w:color w:val="231F20"/>
          <w:spacing w:val="-3"/>
        </w:rPr>
        <w:t>досвідченість,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6"/>
        </w:rPr>
        <w:t>вправність.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Серед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12"/>
        </w:rPr>
        <w:t xml:space="preserve">чинників, </w:t>
      </w:r>
      <w:r>
        <w:rPr>
          <w:color w:val="231F20"/>
        </w:rPr>
        <w:t xml:space="preserve">які визначають </w:t>
      </w: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пер- </w:t>
      </w:r>
      <w:r>
        <w:rPr>
          <w:color w:val="231F20"/>
          <w:spacing w:val="-3"/>
        </w:rPr>
        <w:t xml:space="preserve">шому </w:t>
      </w:r>
      <w:r>
        <w:rPr>
          <w:color w:val="231F20"/>
          <w:spacing w:val="-6"/>
        </w:rPr>
        <w:t xml:space="preserve">місці </w:t>
      </w:r>
      <w:r>
        <w:rPr>
          <w:color w:val="231F20"/>
        </w:rPr>
        <w:t xml:space="preserve">стоїть </w:t>
      </w:r>
      <w:r>
        <w:rPr>
          <w:color w:val="231F20"/>
          <w:spacing w:val="-14"/>
        </w:rPr>
        <w:t>їхня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відповідність </w:t>
      </w:r>
      <w:r>
        <w:rPr>
          <w:color w:val="231F20"/>
        </w:rPr>
        <w:t xml:space="preserve">ідеалам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цілям націо- </w:t>
      </w:r>
      <w:r>
        <w:rPr>
          <w:color w:val="231F20"/>
          <w:spacing w:val="-8"/>
        </w:rPr>
        <w:t>нального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before="4"/>
        <w:ind w:right="201"/>
        <w:jc w:val="both"/>
      </w:pP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вибору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учи- </w:t>
      </w:r>
      <w:r>
        <w:rPr>
          <w:color w:val="231F20"/>
        </w:rPr>
        <w:t xml:space="preserve">телі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</w:rPr>
        <w:t xml:space="preserve">керуються </w:t>
      </w:r>
      <w:r>
        <w:rPr>
          <w:color w:val="231F20"/>
          <w:spacing w:val="-9"/>
        </w:rPr>
        <w:t xml:space="preserve">його  </w:t>
      </w:r>
      <w:r>
        <w:rPr>
          <w:color w:val="231F20"/>
        </w:rPr>
        <w:t xml:space="preserve">метою, змістом  і </w:t>
      </w:r>
      <w:r>
        <w:rPr>
          <w:color w:val="231F20"/>
          <w:spacing w:val="-7"/>
        </w:rPr>
        <w:t xml:space="preserve">призначенням.  </w:t>
      </w:r>
      <w:r>
        <w:rPr>
          <w:color w:val="231F20"/>
          <w:spacing w:val="-3"/>
        </w:rPr>
        <w:t xml:space="preserve">Виходячи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3"/>
        </w:rPr>
        <w:t xml:space="preserve">завдання, учитель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11"/>
        </w:rPr>
        <w:t>вирішує,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 xml:space="preserve">які  </w:t>
      </w:r>
      <w:r>
        <w:rPr>
          <w:color w:val="231F20"/>
          <w:spacing w:val="3"/>
        </w:rPr>
        <w:t>мето</w:t>
      </w:r>
      <w:r>
        <w:rPr>
          <w:color w:val="231F20"/>
          <w:spacing w:val="3"/>
        </w:rPr>
        <w:t xml:space="preserve">ди 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застосовувати. </w:t>
      </w:r>
      <w:r>
        <w:rPr>
          <w:color w:val="231F20"/>
          <w:spacing w:val="-9"/>
        </w:rPr>
        <w:t xml:space="preserve">Умілий, </w:t>
      </w:r>
      <w:r>
        <w:rPr>
          <w:color w:val="231F20"/>
          <w:spacing w:val="-4"/>
        </w:rPr>
        <w:t xml:space="preserve">вдалий </w:t>
      </w: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висо- </w:t>
      </w:r>
      <w:r>
        <w:rPr>
          <w:color w:val="231F20"/>
          <w:spacing w:val="-5"/>
        </w:rPr>
        <w:t xml:space="preserve">кими </w:t>
      </w:r>
      <w:r>
        <w:rPr>
          <w:color w:val="231F20"/>
          <w:spacing w:val="-3"/>
        </w:rPr>
        <w:t xml:space="preserve">наслідками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надзвичайно </w:t>
      </w:r>
      <w:r>
        <w:rPr>
          <w:color w:val="231F20"/>
          <w:spacing w:val="-8"/>
        </w:rPr>
        <w:t xml:space="preserve">важливий </w:t>
      </w:r>
      <w:r>
        <w:rPr>
          <w:color w:val="231F20"/>
          <w:spacing w:val="-9"/>
        </w:rPr>
        <w:t xml:space="preserve">показник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майстер- </w:t>
      </w:r>
      <w:r>
        <w:rPr>
          <w:color w:val="231F20"/>
          <w:spacing w:val="-4"/>
        </w:rPr>
        <w:t>ності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вчителя.</w:t>
      </w:r>
    </w:p>
    <w:p w:rsidR="00A17FD0" w:rsidRDefault="008C7F95">
      <w:pPr>
        <w:pStyle w:val="a3"/>
        <w:ind w:right="212" w:firstLine="719"/>
        <w:jc w:val="both"/>
      </w:pP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огляду </w:t>
      </w:r>
      <w:r>
        <w:rPr>
          <w:color w:val="231F20"/>
          <w:spacing w:val="-5"/>
        </w:rPr>
        <w:t xml:space="preserve">вияву </w:t>
      </w:r>
      <w:r>
        <w:rPr>
          <w:color w:val="231F20"/>
        </w:rPr>
        <w:t xml:space="preserve">майстерності у </w:t>
      </w:r>
      <w:r>
        <w:rPr>
          <w:color w:val="231F20"/>
          <w:spacing w:val="-6"/>
        </w:rPr>
        <w:t xml:space="preserve">виборі </w:t>
      </w:r>
      <w:r>
        <w:rPr>
          <w:color w:val="231F20"/>
        </w:rPr>
        <w:t xml:space="preserve">засобів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повчальне </w:t>
      </w:r>
      <w:r>
        <w:rPr>
          <w:color w:val="231F20"/>
          <w:spacing w:val="-5"/>
        </w:rPr>
        <w:t xml:space="preserve">значення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1"/>
        </w:rPr>
        <w:t xml:space="preserve">положення </w:t>
      </w:r>
      <w:r>
        <w:rPr>
          <w:color w:val="231F20"/>
          <w:spacing w:val="-8"/>
        </w:rPr>
        <w:t xml:space="preserve">вітчизняної </w:t>
      </w:r>
      <w:r>
        <w:rPr>
          <w:color w:val="231F20"/>
          <w:spacing w:val="-5"/>
        </w:rPr>
        <w:t xml:space="preserve">педагогіки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ніякий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гогічний </w:t>
      </w:r>
      <w:r>
        <w:rPr>
          <w:color w:val="231F20"/>
        </w:rPr>
        <w:t xml:space="preserve">засіб,  </w:t>
      </w:r>
      <w:r>
        <w:rPr>
          <w:color w:val="231F20"/>
          <w:spacing w:val="-6"/>
        </w:rPr>
        <w:t xml:space="preserve">навіть  </w:t>
      </w:r>
      <w:r>
        <w:rPr>
          <w:color w:val="231F20"/>
          <w:spacing w:val="-9"/>
        </w:rPr>
        <w:t xml:space="preserve">загальноприйнятий,  </w:t>
      </w:r>
      <w:r>
        <w:rPr>
          <w:color w:val="231F20"/>
          <w:spacing w:val="-7"/>
        </w:rPr>
        <w:t xml:space="preserve">яким  звичайно 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нас  </w:t>
      </w:r>
      <w:r>
        <w:rPr>
          <w:color w:val="231F20"/>
        </w:rPr>
        <w:t xml:space="preserve">вважається і </w:t>
      </w:r>
      <w:r>
        <w:rPr>
          <w:color w:val="231F20"/>
          <w:spacing w:val="-8"/>
        </w:rPr>
        <w:t xml:space="preserve">напучення,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пояснення, </w:t>
      </w:r>
      <w:r>
        <w:rPr>
          <w:color w:val="231F20"/>
        </w:rPr>
        <w:t xml:space="preserve">і бесіда, і </w:t>
      </w:r>
      <w:r>
        <w:rPr>
          <w:color w:val="231F20"/>
          <w:spacing w:val="-10"/>
        </w:rPr>
        <w:t xml:space="preserve">суспільний вплив,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бути </w:t>
      </w:r>
      <w:r>
        <w:rPr>
          <w:color w:val="231F20"/>
          <w:spacing w:val="-6"/>
        </w:rPr>
        <w:t xml:space="preserve">визна-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завжди </w:t>
      </w:r>
      <w:r>
        <w:rPr>
          <w:color w:val="231F20"/>
          <w:spacing w:val="-3"/>
        </w:rPr>
        <w:t xml:space="preserve">абсолютно </w:t>
      </w:r>
      <w:r>
        <w:rPr>
          <w:color w:val="231F20"/>
          <w:spacing w:val="-9"/>
        </w:rPr>
        <w:t>корисним.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Найкращий </w:t>
      </w:r>
      <w:r>
        <w:rPr>
          <w:color w:val="231F20"/>
        </w:rPr>
        <w:t xml:space="preserve">засіб у </w:t>
      </w:r>
      <w:r>
        <w:rPr>
          <w:color w:val="231F20"/>
          <w:spacing w:val="-2"/>
        </w:rPr>
        <w:t>деяки</w:t>
      </w:r>
      <w:r>
        <w:rPr>
          <w:color w:val="231F20"/>
          <w:spacing w:val="-2"/>
        </w:rPr>
        <w:t>х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4"/>
        </w:rPr>
        <w:t xml:space="preserve">випадках </w:t>
      </w:r>
      <w:r>
        <w:rPr>
          <w:color w:val="231F20"/>
        </w:rPr>
        <w:t xml:space="preserve">може </w:t>
      </w:r>
      <w:r>
        <w:rPr>
          <w:color w:val="231F20"/>
          <w:spacing w:val="-12"/>
        </w:rPr>
        <w:t xml:space="preserve">інколи </w:t>
      </w:r>
      <w:r>
        <w:rPr>
          <w:color w:val="231F20"/>
        </w:rPr>
        <w:t xml:space="preserve">бути й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4"/>
        </w:rPr>
        <w:t xml:space="preserve">результативним. </w:t>
      </w:r>
      <w:r>
        <w:rPr>
          <w:color w:val="231F20"/>
        </w:rPr>
        <w:t xml:space="preserve">Адже </w:t>
      </w:r>
      <w:r>
        <w:rPr>
          <w:color w:val="231F20"/>
          <w:spacing w:val="-5"/>
        </w:rPr>
        <w:t xml:space="preserve">навіть </w:t>
      </w:r>
      <w:r>
        <w:rPr>
          <w:color w:val="231F20"/>
          <w:spacing w:val="-3"/>
        </w:rPr>
        <w:t xml:space="preserve">такий </w:t>
      </w:r>
      <w:r>
        <w:rPr>
          <w:color w:val="231F20"/>
        </w:rPr>
        <w:t xml:space="preserve">засіб, як </w:t>
      </w:r>
      <w:r>
        <w:rPr>
          <w:color w:val="231F20"/>
          <w:spacing w:val="-10"/>
        </w:rPr>
        <w:t xml:space="preserve">груповий вплив,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5"/>
        </w:rPr>
        <w:t xml:space="preserve">об’єднань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особу за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може бути доб- </w:t>
      </w:r>
      <w:r>
        <w:rPr>
          <w:color w:val="231F20"/>
          <w:spacing w:val="-6"/>
        </w:rPr>
        <w:t xml:space="preserve">рим,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іноді </w:t>
      </w:r>
      <w:r>
        <w:rPr>
          <w:color w:val="231F20"/>
          <w:spacing w:val="-8"/>
        </w:rPr>
        <w:t xml:space="preserve">поганим. </w:t>
      </w:r>
      <w:r>
        <w:rPr>
          <w:color w:val="231F20"/>
        </w:rPr>
        <w:t xml:space="preserve">Так, зокрема, </w:t>
      </w:r>
      <w:r>
        <w:rPr>
          <w:color w:val="231F20"/>
          <w:spacing w:val="-10"/>
        </w:rPr>
        <w:t xml:space="preserve">індивідуальний вплив, </w:t>
      </w:r>
      <w:r>
        <w:rPr>
          <w:color w:val="231F20"/>
        </w:rPr>
        <w:t>бесіда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5"/>
        </w:rPr>
        <w:t>вихова-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0"/>
        <w:ind w:right="196" w:firstLine="0"/>
        <w:jc w:val="both"/>
      </w:pPr>
      <w:r>
        <w:rPr>
          <w:color w:val="231F20"/>
        </w:rPr>
        <w:t xml:space="preserve">теля </w:t>
      </w:r>
      <w:r>
        <w:rPr>
          <w:color w:val="231F20"/>
          <w:spacing w:val="-6"/>
        </w:rPr>
        <w:t xml:space="preserve">віч-на-віч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вихованцем.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2"/>
        </w:rPr>
        <w:t xml:space="preserve">звертати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емоційний </w:t>
      </w:r>
      <w:r>
        <w:rPr>
          <w:color w:val="231F20"/>
          <w:spacing w:val="6"/>
        </w:rPr>
        <w:t xml:space="preserve">стан </w:t>
      </w:r>
      <w:r>
        <w:rPr>
          <w:color w:val="231F20"/>
          <w:spacing w:val="-9"/>
        </w:rPr>
        <w:t xml:space="preserve">співрозмовників, </w:t>
      </w:r>
      <w:r>
        <w:rPr>
          <w:color w:val="231F20"/>
          <w:spacing w:val="-4"/>
        </w:rPr>
        <w:t xml:space="preserve">стиль </w:t>
      </w:r>
      <w:r>
        <w:rPr>
          <w:color w:val="231F20"/>
          <w:spacing w:val="-5"/>
        </w:rPr>
        <w:t xml:space="preserve">взаємин,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буде </w:t>
      </w:r>
      <w:r>
        <w:rPr>
          <w:color w:val="231F20"/>
          <w:spacing w:val="-9"/>
        </w:rPr>
        <w:t xml:space="preserve">корисною,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іноді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9"/>
        </w:rPr>
        <w:t xml:space="preserve">шкідливою. </w:t>
      </w:r>
      <w:r>
        <w:rPr>
          <w:color w:val="231F20"/>
          <w:spacing w:val="-8"/>
        </w:rPr>
        <w:t xml:space="preserve">Ніякий </w:t>
      </w:r>
      <w:r>
        <w:rPr>
          <w:color w:val="231F20"/>
        </w:rPr>
        <w:t xml:space="preserve">засіб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розглядати з </w:t>
      </w:r>
      <w:r>
        <w:rPr>
          <w:color w:val="231F20"/>
          <w:spacing w:val="-6"/>
        </w:rPr>
        <w:t xml:space="preserve">погляду корисності </w:t>
      </w:r>
      <w:r>
        <w:rPr>
          <w:color w:val="231F20"/>
          <w:spacing w:val="7"/>
        </w:rPr>
        <w:t xml:space="preserve">або </w:t>
      </w:r>
      <w:r>
        <w:rPr>
          <w:color w:val="231F20"/>
          <w:spacing w:val="-8"/>
        </w:rPr>
        <w:t xml:space="preserve">шкідливості,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-5"/>
        </w:rPr>
        <w:t xml:space="preserve">відокремлено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усієї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засобів. І, </w:t>
      </w:r>
      <w:r>
        <w:rPr>
          <w:color w:val="231F20"/>
          <w:spacing w:val="-6"/>
        </w:rPr>
        <w:t xml:space="preserve">нарешті, </w:t>
      </w:r>
      <w:r>
        <w:rPr>
          <w:color w:val="231F20"/>
          <w:spacing w:val="-10"/>
        </w:rPr>
        <w:t xml:space="preserve">ніяка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</w:t>
      </w:r>
      <w:r>
        <w:rPr>
          <w:color w:val="231F20"/>
          <w:spacing w:val="2"/>
        </w:rPr>
        <w:t xml:space="preserve">бути </w:t>
      </w:r>
      <w:r>
        <w:rPr>
          <w:color w:val="231F20"/>
        </w:rPr>
        <w:t xml:space="preserve">ре- </w:t>
      </w:r>
      <w:r>
        <w:rPr>
          <w:color w:val="231F20"/>
          <w:spacing w:val="-4"/>
        </w:rPr>
        <w:t xml:space="preserve">комендована </w:t>
      </w:r>
      <w:r>
        <w:rPr>
          <w:color w:val="231F20"/>
        </w:rPr>
        <w:t xml:space="preserve">як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1"/>
        </w:rPr>
        <w:t xml:space="preserve">постійна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універсальна.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3"/>
        </w:rPr>
        <w:t xml:space="preserve">Педагогіка </w:t>
      </w:r>
      <w:r>
        <w:rPr>
          <w:color w:val="231F20"/>
        </w:rPr>
        <w:t xml:space="preserve">вчить,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добрий </w:t>
      </w:r>
      <w:r>
        <w:rPr>
          <w:color w:val="231F20"/>
        </w:rPr>
        <w:t xml:space="preserve">результат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</w:rPr>
        <w:t xml:space="preserve">того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3"/>
        </w:rPr>
        <w:t xml:space="preserve">методу </w:t>
      </w:r>
      <w:r>
        <w:rPr>
          <w:color w:val="231F20"/>
        </w:rPr>
        <w:t xml:space="preserve">може бути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>п</w:t>
      </w:r>
      <w:r>
        <w:rPr>
          <w:color w:val="231F20"/>
          <w:spacing w:val="-10"/>
        </w:rPr>
        <w:t xml:space="preserve">евних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пев- </w:t>
      </w:r>
      <w:r>
        <w:rPr>
          <w:color w:val="231F20"/>
          <w:spacing w:val="-6"/>
        </w:rPr>
        <w:t xml:space="preserve">ному </w:t>
      </w:r>
      <w:r>
        <w:rPr>
          <w:color w:val="231F20"/>
          <w:spacing w:val="-10"/>
        </w:rPr>
        <w:t xml:space="preserve">поєднанні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засобів 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певному </w:t>
      </w:r>
      <w:r>
        <w:rPr>
          <w:color w:val="231F20"/>
        </w:rPr>
        <w:t xml:space="preserve">етапі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</w:rPr>
        <w:t xml:space="preserve">Методи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допускають  </w:t>
      </w:r>
      <w:r>
        <w:rPr>
          <w:color w:val="231F20"/>
          <w:spacing w:val="-6"/>
        </w:rPr>
        <w:t xml:space="preserve">стереотипних  </w:t>
      </w:r>
      <w:r>
        <w:rPr>
          <w:color w:val="231F20"/>
          <w:spacing w:val="-11"/>
        </w:rPr>
        <w:t xml:space="preserve">рішень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навіть  шаблону 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4"/>
        </w:rPr>
        <w:t xml:space="preserve">Усі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застосовуватися з </w:t>
      </w:r>
      <w:r>
        <w:rPr>
          <w:color w:val="231F20"/>
          <w:spacing w:val="-7"/>
        </w:rPr>
        <w:t xml:space="preserve">урахуванням 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міс-  </w:t>
      </w:r>
      <w:r>
        <w:rPr>
          <w:color w:val="231F20"/>
          <w:spacing w:val="-7"/>
        </w:rPr>
        <w:t xml:space="preserve">ця,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>з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одним.</w:t>
      </w:r>
    </w:p>
    <w:p w:rsidR="00A17FD0" w:rsidRDefault="00A17FD0">
      <w:pPr>
        <w:pStyle w:val="a3"/>
        <w:spacing w:before="8"/>
        <w:ind w:left="0" w:firstLine="0"/>
        <w:rPr>
          <w:sz w:val="23"/>
        </w:rPr>
      </w:pPr>
    </w:p>
    <w:p w:rsidR="00A17FD0" w:rsidRDefault="00A17FD0">
      <w:pPr>
        <w:rPr>
          <w:sz w:val="23"/>
        </w:rPr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3"/>
        </w:rPr>
      </w:pPr>
    </w:p>
    <w:p w:rsidR="00A17FD0" w:rsidRDefault="008C7F95">
      <w:pPr>
        <w:pStyle w:val="a3"/>
        <w:ind w:firstLine="0"/>
      </w:pPr>
      <w:r>
        <w:rPr>
          <w:color w:val="231F20"/>
          <w:spacing w:val="-3"/>
        </w:rPr>
        <w:t>ляра.</w:t>
      </w:r>
    </w:p>
    <w:p w:rsidR="00A17FD0" w:rsidRDefault="008C7F95">
      <w:pPr>
        <w:pStyle w:val="Heading4"/>
        <w:spacing w:before="87"/>
        <w:ind w:left="2705"/>
      </w:pPr>
      <w:r>
        <w:rPr>
          <w:b w:val="0"/>
        </w:rPr>
        <w:br w:type="column"/>
      </w: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389"/>
        </w:numPr>
        <w:tabs>
          <w:tab w:val="left" w:pos="465"/>
          <w:tab w:val="left" w:pos="466"/>
        </w:tabs>
        <w:spacing w:line="332" w:lineRule="exact"/>
        <w:ind w:hanging="440"/>
        <w:jc w:val="left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відомі </w:t>
      </w:r>
      <w:r>
        <w:rPr>
          <w:color w:val="231F20"/>
          <w:sz w:val="30"/>
        </w:rPr>
        <w:t xml:space="preserve">вам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особистість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6"/>
          <w:sz w:val="30"/>
        </w:rPr>
        <w:t>шко-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a4"/>
        <w:numPr>
          <w:ilvl w:val="0"/>
          <w:numId w:val="389"/>
        </w:numPr>
        <w:tabs>
          <w:tab w:val="left" w:pos="465"/>
          <w:tab w:val="left" w:pos="466"/>
        </w:tabs>
        <w:spacing w:before="1"/>
        <w:ind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6"/>
          <w:sz w:val="30"/>
        </w:rPr>
        <w:t xml:space="preserve">понять: </w:t>
      </w:r>
      <w:r>
        <w:rPr>
          <w:color w:val="231F20"/>
          <w:sz w:val="30"/>
        </w:rPr>
        <w:t xml:space="preserve">“метод </w:t>
      </w:r>
      <w:r>
        <w:rPr>
          <w:color w:val="231F20"/>
          <w:spacing w:val="-7"/>
          <w:sz w:val="30"/>
        </w:rPr>
        <w:t xml:space="preserve">виховання”, </w:t>
      </w:r>
      <w:r>
        <w:rPr>
          <w:color w:val="231F20"/>
          <w:spacing w:val="-14"/>
          <w:sz w:val="30"/>
        </w:rPr>
        <w:t>“прийом</w:t>
      </w:r>
      <w:r>
        <w:rPr>
          <w:color w:val="231F20"/>
          <w:spacing w:val="-7"/>
          <w:sz w:val="30"/>
        </w:rPr>
        <w:t xml:space="preserve"> вихован-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15" w:space="40"/>
            <w:col w:w="9185"/>
          </w:cols>
        </w:sectPr>
      </w:pPr>
    </w:p>
    <w:p w:rsidR="00A17FD0" w:rsidRDefault="008C7F95">
      <w:pPr>
        <w:pStyle w:val="a3"/>
        <w:spacing w:line="337" w:lineRule="exact"/>
        <w:ind w:firstLine="0"/>
      </w:pPr>
      <w:r>
        <w:rPr>
          <w:color w:val="231F20"/>
          <w:spacing w:val="-4"/>
        </w:rPr>
        <w:t xml:space="preserve">ня”, “засіб </w:t>
      </w:r>
      <w:r>
        <w:rPr>
          <w:color w:val="231F20"/>
          <w:spacing w:val="-7"/>
        </w:rPr>
        <w:t>виховання”.</w:t>
      </w:r>
    </w:p>
    <w:p w:rsidR="00A17FD0" w:rsidRDefault="008C7F95">
      <w:pPr>
        <w:pStyle w:val="a4"/>
        <w:numPr>
          <w:ilvl w:val="0"/>
          <w:numId w:val="389"/>
        </w:numPr>
        <w:tabs>
          <w:tab w:val="left" w:pos="1419"/>
          <w:tab w:val="left" w:pos="1420"/>
        </w:tabs>
        <w:spacing w:line="340" w:lineRule="exact"/>
        <w:ind w:left="1419" w:hanging="440"/>
        <w:jc w:val="left"/>
        <w:rPr>
          <w:sz w:val="30"/>
        </w:rPr>
      </w:pPr>
      <w:r>
        <w:rPr>
          <w:color w:val="231F20"/>
          <w:spacing w:val="-8"/>
          <w:sz w:val="30"/>
        </w:rPr>
        <w:t xml:space="preserve">Від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3"/>
          <w:sz w:val="30"/>
        </w:rPr>
        <w:t xml:space="preserve">залежить застосування </w:t>
      </w:r>
      <w:r>
        <w:rPr>
          <w:color w:val="231F20"/>
          <w:spacing w:val="-5"/>
          <w:sz w:val="30"/>
        </w:rPr>
        <w:t xml:space="preserve">тих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z w:val="30"/>
        </w:rPr>
        <w:t>методів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389"/>
        </w:numPr>
        <w:tabs>
          <w:tab w:val="left" w:pos="1419"/>
          <w:tab w:val="left" w:pos="1420"/>
        </w:tabs>
        <w:spacing w:line="343" w:lineRule="exact"/>
        <w:ind w:left="142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z w:val="30"/>
        </w:rPr>
        <w:t xml:space="preserve">творчі </w:t>
      </w:r>
      <w:r>
        <w:rPr>
          <w:color w:val="231F20"/>
          <w:spacing w:val="-11"/>
          <w:sz w:val="30"/>
        </w:rPr>
        <w:t>прийоми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389"/>
        </w:numPr>
        <w:tabs>
          <w:tab w:val="left" w:pos="1419"/>
          <w:tab w:val="left" w:pos="1420"/>
        </w:tabs>
        <w:spacing w:before="15" w:line="342" w:lineRule="exact"/>
        <w:ind w:left="1420"/>
        <w:jc w:val="left"/>
        <w:rPr>
          <w:sz w:val="30"/>
        </w:rPr>
      </w:pPr>
      <w:r>
        <w:rPr>
          <w:color w:val="231F20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відноситься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>засобів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389"/>
        </w:numPr>
        <w:tabs>
          <w:tab w:val="left" w:pos="1419"/>
          <w:tab w:val="left" w:pos="1420"/>
        </w:tabs>
        <w:spacing w:line="342" w:lineRule="exact"/>
        <w:ind w:left="142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Зробіть </w:t>
      </w:r>
      <w:r>
        <w:rPr>
          <w:color w:val="231F20"/>
          <w:spacing w:val="-8"/>
          <w:sz w:val="30"/>
        </w:rPr>
        <w:t xml:space="preserve">класифікацію </w:t>
      </w:r>
      <w:r>
        <w:rPr>
          <w:color w:val="231F20"/>
          <w:sz w:val="30"/>
        </w:rPr>
        <w:t>методів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342" w:lineRule="exact"/>
        <w:ind w:left="2159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5"/>
          <w:sz w:val="30"/>
        </w:rPr>
        <w:t xml:space="preserve">таблицю </w:t>
      </w:r>
      <w:r>
        <w:rPr>
          <w:color w:val="231F20"/>
          <w:spacing w:val="-8"/>
          <w:sz w:val="30"/>
        </w:rPr>
        <w:t xml:space="preserve">класифікації </w:t>
      </w:r>
      <w:r>
        <w:rPr>
          <w:color w:val="231F20"/>
          <w:sz w:val="30"/>
        </w:rPr>
        <w:t>медодів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словесну </w:t>
      </w:r>
      <w:r>
        <w:rPr>
          <w:color w:val="231F20"/>
          <w:spacing w:val="-9"/>
          <w:sz w:val="30"/>
        </w:rPr>
        <w:t xml:space="preserve">групу </w:t>
      </w:r>
      <w:r>
        <w:rPr>
          <w:color w:val="231F20"/>
          <w:sz w:val="30"/>
        </w:rPr>
        <w:t>методів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3"/>
          <w:sz w:val="30"/>
        </w:rPr>
        <w:t>методу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10"/>
          <w:sz w:val="30"/>
        </w:rPr>
        <w:t>розповіді.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0"/>
        </w:tabs>
        <w:spacing w:line="249" w:lineRule="auto"/>
        <w:ind w:right="218" w:firstLine="70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9"/>
          <w:sz w:val="30"/>
        </w:rPr>
        <w:t xml:space="preserve">групу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4"/>
          <w:sz w:val="30"/>
        </w:rPr>
        <w:t xml:space="preserve">діяльності  </w:t>
      </w:r>
      <w:r>
        <w:rPr>
          <w:color w:val="231F20"/>
          <w:sz w:val="30"/>
        </w:rPr>
        <w:t xml:space="preserve">й  досвіду  </w:t>
      </w:r>
      <w:r>
        <w:rPr>
          <w:color w:val="231F20"/>
          <w:spacing w:val="-6"/>
          <w:sz w:val="30"/>
        </w:rPr>
        <w:t xml:space="preserve">суспіль- </w:t>
      </w:r>
      <w:r>
        <w:rPr>
          <w:color w:val="231F20"/>
          <w:spacing w:val="-11"/>
          <w:sz w:val="30"/>
        </w:rPr>
        <w:t>ної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1"/>
        </w:tabs>
        <w:spacing w:line="325" w:lineRule="exact"/>
        <w:ind w:left="1420" w:hanging="440"/>
        <w:rPr>
          <w:sz w:val="30"/>
        </w:rPr>
      </w:pP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-5"/>
          <w:sz w:val="30"/>
        </w:rPr>
        <w:t xml:space="preserve">вимога </w:t>
      </w:r>
      <w:r>
        <w:rPr>
          <w:color w:val="231F20"/>
          <w:sz w:val="30"/>
        </w:rPr>
        <w:t>–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5"/>
          <w:sz w:val="30"/>
        </w:rPr>
        <w:t>це…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7"/>
          <w:sz w:val="30"/>
        </w:rPr>
        <w:t xml:space="preserve">шляхи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>громадської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4"/>
          <w:sz w:val="30"/>
        </w:rPr>
        <w:t>думки.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відомі </w:t>
      </w:r>
      <w:r>
        <w:rPr>
          <w:color w:val="231F20"/>
          <w:sz w:val="30"/>
        </w:rPr>
        <w:t xml:space="preserve">вам </w:t>
      </w:r>
      <w:r>
        <w:rPr>
          <w:color w:val="231F20"/>
          <w:spacing w:val="-6"/>
          <w:sz w:val="30"/>
        </w:rPr>
        <w:t xml:space="preserve">доручення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 xml:space="preserve">школі. </w:t>
      </w:r>
      <w:r>
        <w:rPr>
          <w:color w:val="231F20"/>
          <w:spacing w:val="-10"/>
          <w:sz w:val="30"/>
        </w:rPr>
        <w:t>Опишіть</w:t>
      </w:r>
      <w:r>
        <w:rPr>
          <w:color w:val="231F20"/>
          <w:spacing w:val="-11"/>
          <w:sz w:val="30"/>
        </w:rPr>
        <w:t xml:space="preserve"> їх.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1"/>
        </w:tabs>
        <w:spacing w:before="15" w:line="237" w:lineRule="auto"/>
        <w:ind w:left="280" w:right="218"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5"/>
          <w:sz w:val="30"/>
        </w:rPr>
        <w:t xml:space="preserve">стимулювання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діяль- </w:t>
      </w:r>
      <w:r>
        <w:rPr>
          <w:color w:val="231F20"/>
          <w:spacing w:val="-4"/>
          <w:sz w:val="30"/>
        </w:rPr>
        <w:t>ності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19"/>
          <w:tab w:val="left" w:pos="1421"/>
        </w:tabs>
        <w:spacing w:line="237" w:lineRule="auto"/>
        <w:ind w:right="218" w:firstLine="701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4"/>
          <w:sz w:val="30"/>
        </w:rPr>
        <w:t xml:space="preserve">види заохочень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покарань, </w:t>
      </w:r>
      <w:r>
        <w:rPr>
          <w:color w:val="231F20"/>
          <w:sz w:val="30"/>
        </w:rPr>
        <w:t xml:space="preserve">які є </w:t>
      </w:r>
      <w:r>
        <w:rPr>
          <w:color w:val="231F20"/>
          <w:spacing w:val="-6"/>
          <w:sz w:val="30"/>
        </w:rPr>
        <w:t xml:space="preserve">ефективними </w:t>
      </w:r>
      <w:r>
        <w:rPr>
          <w:color w:val="231F20"/>
          <w:sz w:val="30"/>
        </w:rPr>
        <w:t xml:space="preserve">в почат- </w:t>
      </w:r>
      <w:r>
        <w:rPr>
          <w:color w:val="231F20"/>
          <w:spacing w:val="-9"/>
          <w:sz w:val="30"/>
        </w:rPr>
        <w:t>ковій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20"/>
        </w:tabs>
        <w:spacing w:before="11" w:line="343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>передбачає:</w:t>
      </w:r>
      <w:r>
        <w:rPr>
          <w:color w:val="231F20"/>
          <w:spacing w:val="-49"/>
          <w:sz w:val="30"/>
        </w:rPr>
        <w:t xml:space="preserve"> </w:t>
      </w:r>
      <w:r>
        <w:rPr>
          <w:color w:val="231F20"/>
          <w:sz w:val="30"/>
        </w:rPr>
        <w:t>…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20"/>
        </w:tabs>
        <w:spacing w:before="1" w:line="237" w:lineRule="auto"/>
        <w:ind w:right="199" w:firstLine="701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9"/>
          <w:sz w:val="30"/>
        </w:rPr>
        <w:t xml:space="preserve">групу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контролю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4"/>
        <w:numPr>
          <w:ilvl w:val="0"/>
          <w:numId w:val="388"/>
        </w:numPr>
        <w:tabs>
          <w:tab w:val="left" w:pos="1420"/>
        </w:tabs>
        <w:spacing w:line="249" w:lineRule="auto"/>
        <w:ind w:right="218"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7"/>
          <w:sz w:val="30"/>
        </w:rPr>
        <w:t xml:space="preserve">шляхи </w:t>
      </w:r>
      <w:r>
        <w:rPr>
          <w:color w:val="231F20"/>
          <w:spacing w:val="-6"/>
          <w:sz w:val="30"/>
        </w:rPr>
        <w:t xml:space="preserve">оптимального </w:t>
      </w:r>
      <w:r>
        <w:rPr>
          <w:color w:val="231F20"/>
          <w:spacing w:val="-3"/>
          <w:sz w:val="30"/>
        </w:rPr>
        <w:t xml:space="preserve">застосування </w:t>
      </w:r>
      <w:r>
        <w:rPr>
          <w:color w:val="231F20"/>
          <w:spacing w:val="-4"/>
          <w:sz w:val="30"/>
        </w:rPr>
        <w:t xml:space="preserve">педагогом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8"/>
          <w:sz w:val="30"/>
        </w:rPr>
        <w:t xml:space="preserve">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>вихованців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світлі </w:t>
      </w:r>
      <w:r>
        <w:rPr>
          <w:color w:val="231F20"/>
          <w:spacing w:val="-5"/>
          <w:sz w:val="30"/>
        </w:rPr>
        <w:t>вимог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pacing w:val="-4"/>
          <w:sz w:val="30"/>
        </w:rPr>
        <w:t>сьогодення.</w:t>
      </w:r>
    </w:p>
    <w:p w:rsidR="00A17FD0" w:rsidRDefault="00A17FD0">
      <w:pPr>
        <w:spacing w:line="249" w:lineRule="auto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spacing w:before="58" w:line="321" w:lineRule="exact"/>
        <w:ind w:left="4400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1"/>
        </w:tabs>
        <w:spacing w:line="320" w:lineRule="exact"/>
        <w:ind w:firstLine="701"/>
        <w:rPr>
          <w:sz w:val="28"/>
        </w:rPr>
      </w:pPr>
      <w:r>
        <w:rPr>
          <w:color w:val="231F20"/>
          <w:sz w:val="28"/>
        </w:rPr>
        <w:t xml:space="preserve">Бабанский </w:t>
      </w:r>
      <w:r>
        <w:rPr>
          <w:color w:val="231F20"/>
          <w:spacing w:val="-4"/>
          <w:sz w:val="28"/>
        </w:rPr>
        <w:t xml:space="preserve">Ю. К. </w:t>
      </w:r>
      <w:r>
        <w:rPr>
          <w:color w:val="231F20"/>
          <w:sz w:val="28"/>
        </w:rPr>
        <w:t xml:space="preserve">Комплексный </w:t>
      </w:r>
      <w:r>
        <w:rPr>
          <w:color w:val="231F20"/>
          <w:spacing w:val="-3"/>
          <w:sz w:val="28"/>
        </w:rPr>
        <w:t xml:space="preserve">подход </w:t>
      </w:r>
      <w:r>
        <w:rPr>
          <w:color w:val="231F20"/>
          <w:sz w:val="28"/>
        </w:rPr>
        <w:t xml:space="preserve">к </w:t>
      </w:r>
      <w:r>
        <w:rPr>
          <w:color w:val="231F20"/>
          <w:spacing w:val="-5"/>
          <w:sz w:val="28"/>
        </w:rPr>
        <w:t xml:space="preserve">воспитанию </w:t>
      </w:r>
      <w:r>
        <w:rPr>
          <w:color w:val="231F20"/>
          <w:sz w:val="28"/>
        </w:rPr>
        <w:t>школьников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Ю. К. Бабанский, Г. П. Победоносцев. – М., 1980.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0"/>
          <w:tab w:val="left" w:pos="2059"/>
          <w:tab w:val="left" w:pos="2459"/>
          <w:tab w:val="left" w:pos="2958"/>
          <w:tab w:val="left" w:pos="4419"/>
          <w:tab w:val="left" w:pos="6160"/>
        </w:tabs>
        <w:ind w:right="200" w:firstLine="700"/>
        <w:rPr>
          <w:sz w:val="28"/>
        </w:rPr>
      </w:pPr>
      <w:r>
        <w:rPr>
          <w:color w:val="231F20"/>
          <w:sz w:val="28"/>
        </w:rPr>
        <w:t>Бех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I.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4"/>
          <w:sz w:val="28"/>
        </w:rPr>
        <w:tab/>
      </w:r>
      <w:r>
        <w:rPr>
          <w:color w:val="231F20"/>
          <w:spacing w:val="-7"/>
          <w:sz w:val="28"/>
        </w:rPr>
        <w:t>Виховання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5"/>
          <w:sz w:val="28"/>
        </w:rPr>
        <w:t>підростаючої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 xml:space="preserve">особистості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засадах нової </w:t>
      </w:r>
      <w:r>
        <w:rPr>
          <w:color w:val="231F20"/>
          <w:spacing w:val="-4"/>
          <w:sz w:val="28"/>
        </w:rPr>
        <w:t xml:space="preserve">методології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Бех // </w:t>
      </w:r>
      <w:r>
        <w:rPr>
          <w:color w:val="231F20"/>
          <w:spacing w:val="-4"/>
          <w:sz w:val="28"/>
        </w:rPr>
        <w:t xml:space="preserve">Педагогіка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психологія. </w:t>
      </w:r>
      <w:r>
        <w:rPr>
          <w:color w:val="231F20"/>
          <w:sz w:val="28"/>
        </w:rPr>
        <w:t xml:space="preserve">– 1999. – № 3.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5–6.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0"/>
          <w:tab w:val="left" w:pos="2359"/>
          <w:tab w:val="left" w:pos="2839"/>
          <w:tab w:val="left" w:pos="3359"/>
        </w:tabs>
        <w:spacing w:line="317" w:lineRule="exact"/>
        <w:ind w:left="1419"/>
        <w:rPr>
          <w:sz w:val="28"/>
        </w:rPr>
      </w:pPr>
      <w:r>
        <w:rPr>
          <w:color w:val="231F20"/>
          <w:sz w:val="28"/>
        </w:rPr>
        <w:t>Бойко</w:t>
      </w:r>
      <w:r>
        <w:rPr>
          <w:color w:val="231F20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>Оновлена па</w:t>
      </w:r>
      <w:r>
        <w:rPr>
          <w:color w:val="231F20"/>
          <w:spacing w:val="-3"/>
          <w:sz w:val="28"/>
        </w:rPr>
        <w:t xml:space="preserve">радигма виховання: </w:t>
      </w:r>
      <w:r>
        <w:rPr>
          <w:color w:val="231F20"/>
          <w:sz w:val="28"/>
        </w:rPr>
        <w:t xml:space="preserve">шляхи </w:t>
      </w:r>
      <w:r>
        <w:rPr>
          <w:color w:val="231F20"/>
          <w:spacing w:val="-6"/>
          <w:sz w:val="28"/>
        </w:rPr>
        <w:t>реалізації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А. М. Бойко. – К., 1996.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0"/>
        </w:tabs>
        <w:spacing w:before="1" w:line="237" w:lineRule="auto"/>
        <w:ind w:left="280" w:right="217" w:firstLine="699"/>
        <w:rPr>
          <w:sz w:val="28"/>
        </w:rPr>
      </w:pPr>
      <w:r>
        <w:rPr>
          <w:color w:val="231F20"/>
          <w:sz w:val="28"/>
        </w:rPr>
        <w:t xml:space="preserve">Бондаревская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Теория и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pacing w:val="-5"/>
          <w:sz w:val="28"/>
        </w:rPr>
        <w:t xml:space="preserve">личностно-ориентированного </w:t>
      </w:r>
      <w:r>
        <w:rPr>
          <w:color w:val="231F20"/>
          <w:sz w:val="28"/>
        </w:rPr>
        <w:t xml:space="preserve">образования /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Бондаревская. – Ростов н/Д,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z w:val="28"/>
        </w:rPr>
        <w:t>2000.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0"/>
        </w:tabs>
        <w:spacing w:before="20" w:line="321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pacing w:val="-7"/>
          <w:sz w:val="28"/>
        </w:rPr>
        <w:t xml:space="preserve">Академія, </w:t>
      </w:r>
      <w:r>
        <w:rPr>
          <w:color w:val="231F20"/>
          <w:sz w:val="28"/>
        </w:rPr>
        <w:t xml:space="preserve">2001.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206–215.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1"/>
          <w:tab w:val="left" w:pos="2880"/>
          <w:tab w:val="left" w:pos="3340"/>
          <w:tab w:val="left" w:pos="3779"/>
        </w:tabs>
        <w:spacing w:line="320" w:lineRule="exact"/>
        <w:ind w:firstLine="701"/>
        <w:rPr>
          <w:sz w:val="28"/>
        </w:rPr>
      </w:pPr>
      <w:r>
        <w:rPr>
          <w:color w:val="231F20"/>
          <w:spacing w:val="-5"/>
          <w:sz w:val="28"/>
        </w:rPr>
        <w:t>Карпенчук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>: [навч. посіб.]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С. Г. Карпенчук. – К., 1997.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0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Технология педагогического </w:t>
      </w:r>
      <w:r>
        <w:rPr>
          <w:color w:val="231F20"/>
          <w:spacing w:val="-3"/>
          <w:sz w:val="28"/>
        </w:rPr>
        <w:t xml:space="preserve">анализа учебно-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 xml:space="preserve">процесса 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Конаржевский. – М., 1997. – Ч. 2. – 246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1"/>
        </w:tabs>
        <w:spacing w:line="317" w:lineRule="exact"/>
        <w:ind w:firstLine="701"/>
        <w:rPr>
          <w:sz w:val="28"/>
        </w:rPr>
      </w:pPr>
      <w:r>
        <w:rPr>
          <w:color w:val="231F20"/>
          <w:spacing w:val="-5"/>
          <w:sz w:val="28"/>
        </w:rPr>
        <w:t xml:space="preserve">Коротов М.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Педагогическое </w:t>
      </w:r>
      <w:r>
        <w:rPr>
          <w:color w:val="231F20"/>
          <w:spacing w:val="-5"/>
          <w:sz w:val="28"/>
        </w:rPr>
        <w:t xml:space="preserve">требование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Коротов. </w:t>
      </w:r>
      <w:r>
        <w:rPr>
          <w:color w:val="231F20"/>
          <w:sz w:val="28"/>
        </w:rPr>
        <w:t>– М.,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>1966.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19"/>
          <w:tab w:val="left" w:pos="1420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8"/>
          <w:sz w:val="28"/>
        </w:rPr>
        <w:t xml:space="preserve">Практична </w:t>
      </w:r>
      <w:r>
        <w:rPr>
          <w:color w:val="231F20"/>
          <w:spacing w:val="-3"/>
          <w:sz w:val="28"/>
        </w:rPr>
        <w:t xml:space="preserve">педагогіка 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3"/>
          <w:sz w:val="28"/>
        </w:rPr>
        <w:t xml:space="preserve">Кра- совицький. </w:t>
      </w:r>
      <w:r>
        <w:rPr>
          <w:color w:val="231F20"/>
          <w:sz w:val="28"/>
        </w:rPr>
        <w:t xml:space="preserve">– К., 2000.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3"/>
          <w:sz w:val="28"/>
        </w:rPr>
        <w:t xml:space="preserve"> </w:t>
      </w:r>
      <w:r>
        <w:rPr>
          <w:color w:val="231F20"/>
          <w:sz w:val="28"/>
        </w:rPr>
        <w:t>81–108.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line="318" w:lineRule="exact"/>
        <w:ind w:left="1419"/>
        <w:rPr>
          <w:sz w:val="28"/>
        </w:rPr>
      </w:pPr>
      <w:r>
        <w:rPr>
          <w:color w:val="231F20"/>
          <w:sz w:val="28"/>
        </w:rPr>
        <w:t xml:space="preserve">Кукушин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Теория и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6"/>
          <w:sz w:val="28"/>
        </w:rPr>
        <w:t xml:space="preserve">воспитательной работы </w:t>
      </w:r>
      <w:r>
        <w:rPr>
          <w:color w:val="231F20"/>
          <w:sz w:val="28"/>
        </w:rPr>
        <w:t>: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[учеб.</w:t>
      </w:r>
    </w:p>
    <w:p w:rsidR="00A17FD0" w:rsidRDefault="008C7F95">
      <w:pPr>
        <w:spacing w:before="16" w:line="321" w:lineRule="exact"/>
        <w:ind w:left="279"/>
        <w:rPr>
          <w:sz w:val="28"/>
        </w:rPr>
      </w:pPr>
      <w:r>
        <w:rPr>
          <w:color w:val="231F20"/>
          <w:sz w:val="28"/>
        </w:rPr>
        <w:t>пособ.] / В. С. Кукушин. – Ростов н/Д : МарТ, 2002. – 320 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before="1" w:line="237" w:lineRule="auto"/>
        <w:ind w:right="218" w:firstLine="70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: [навч. посіб.] 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2"/>
          <w:sz w:val="28"/>
        </w:rPr>
        <w:t xml:space="preserve">Лозова,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Троцко ; Харк. держ.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ун-т </w:t>
      </w:r>
      <w:r>
        <w:rPr>
          <w:color w:val="231F20"/>
          <w:spacing w:val="-6"/>
          <w:sz w:val="28"/>
        </w:rPr>
        <w:t xml:space="preserve">ім.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Сковороди. – 2-вид. – </w:t>
      </w:r>
      <w:r>
        <w:rPr>
          <w:color w:val="231F20"/>
          <w:spacing w:val="-4"/>
          <w:sz w:val="28"/>
        </w:rPr>
        <w:t xml:space="preserve">Харків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0"/>
          <w:sz w:val="28"/>
        </w:rPr>
        <w:t xml:space="preserve">ОВС, </w:t>
      </w:r>
      <w:r>
        <w:rPr>
          <w:color w:val="231F20"/>
          <w:sz w:val="28"/>
        </w:rPr>
        <w:t>2002. – 400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before="2" w:line="321" w:lineRule="exact"/>
        <w:ind w:left="1419"/>
        <w:rPr>
          <w:sz w:val="28"/>
        </w:rPr>
      </w:pPr>
      <w:r>
        <w:rPr>
          <w:color w:val="231F20"/>
          <w:spacing w:val="-7"/>
          <w:sz w:val="28"/>
        </w:rPr>
        <w:t xml:space="preserve">Матвієнко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z w:val="28"/>
        </w:rPr>
        <w:t xml:space="preserve">молодших школярів: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>технологія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О. В. Матвієнко. – К. : ВД, 2006. – 346 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: [навч.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z w:val="28"/>
        </w:rPr>
        <w:t xml:space="preserve">вищ.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2"/>
          <w:sz w:val="28"/>
        </w:rPr>
        <w:t>закл.]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Суходольська Л. В., Фіцула М. М. – Тернопіль, 1998. – 134 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 xml:space="preserve">Методика воспитательной работы </w:t>
      </w:r>
      <w:r>
        <w:rPr>
          <w:color w:val="231F20"/>
          <w:sz w:val="28"/>
        </w:rPr>
        <w:t xml:space="preserve">/ [под. ред.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Сластенина]. </w:t>
      </w:r>
      <w:r>
        <w:rPr>
          <w:color w:val="231F20"/>
          <w:sz w:val="28"/>
        </w:rPr>
        <w:t>–</w:t>
      </w:r>
      <w:r>
        <w:rPr>
          <w:color w:val="231F20"/>
          <w:spacing w:val="55"/>
          <w:sz w:val="28"/>
        </w:rPr>
        <w:t xml:space="preserve"> </w:t>
      </w:r>
      <w:r>
        <w:rPr>
          <w:color w:val="231F20"/>
          <w:spacing w:val="3"/>
          <w:sz w:val="28"/>
        </w:rPr>
        <w:t>М.,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2002.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before="18"/>
        <w:ind w:left="1419"/>
        <w:rPr>
          <w:sz w:val="28"/>
        </w:rPr>
      </w:pPr>
      <w:r>
        <w:rPr>
          <w:color w:val="231F20"/>
          <w:spacing w:val="-4"/>
          <w:sz w:val="28"/>
        </w:rPr>
        <w:t>Омеляненко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>: [навч. посіб.]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19" w:lineRule="exact"/>
        <w:ind w:left="279"/>
        <w:rPr>
          <w:sz w:val="28"/>
        </w:rPr>
      </w:pPr>
      <w:r>
        <w:rPr>
          <w:color w:val="231F20"/>
          <w:sz w:val="28"/>
        </w:rPr>
        <w:t>В. Л. Омеляненко, А. І. Кузьмінський. – К. : Знання, 2008. – 415 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  <w:tab w:val="left" w:pos="2620"/>
          <w:tab w:val="left" w:pos="3960"/>
          <w:tab w:val="left" w:pos="5401"/>
          <w:tab w:val="left" w:pos="6240"/>
          <w:tab w:val="left" w:pos="7019"/>
          <w:tab w:val="left" w:pos="7979"/>
        </w:tabs>
        <w:ind w:right="218" w:firstLine="700"/>
        <w:rPr>
          <w:sz w:val="28"/>
        </w:rPr>
      </w:pPr>
      <w:r>
        <w:rPr>
          <w:color w:val="231F20"/>
          <w:sz w:val="28"/>
        </w:rPr>
        <w:t>Основні</w:t>
      </w:r>
      <w:r>
        <w:rPr>
          <w:color w:val="231F20"/>
          <w:sz w:val="28"/>
        </w:rPr>
        <w:tab/>
      </w:r>
      <w:r>
        <w:rPr>
          <w:color w:val="231F20"/>
          <w:spacing w:val="-8"/>
          <w:sz w:val="28"/>
        </w:rPr>
        <w:t>орієнтири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6"/>
          <w:sz w:val="28"/>
        </w:rPr>
        <w:t>учнів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1–11</w:t>
      </w:r>
      <w:r>
        <w:rPr>
          <w:color w:val="231F20"/>
          <w:sz w:val="28"/>
        </w:rPr>
        <w:tab/>
        <w:t>класів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заг</w:t>
      </w:r>
      <w:r>
        <w:rPr>
          <w:color w:val="231F20"/>
          <w:spacing w:val="-4"/>
          <w:sz w:val="28"/>
        </w:rPr>
        <w:t xml:space="preserve">альноосвітніх </w:t>
      </w:r>
      <w:r>
        <w:rPr>
          <w:color w:val="231F20"/>
          <w:spacing w:val="-5"/>
          <w:sz w:val="28"/>
        </w:rPr>
        <w:t xml:space="preserve">навчальних </w:t>
      </w:r>
      <w:r>
        <w:rPr>
          <w:color w:val="231F20"/>
          <w:spacing w:val="-3"/>
          <w:sz w:val="28"/>
        </w:rPr>
        <w:t xml:space="preserve">закладів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[метод. </w:t>
      </w:r>
      <w:r>
        <w:rPr>
          <w:color w:val="231F20"/>
          <w:spacing w:val="2"/>
          <w:sz w:val="28"/>
        </w:rPr>
        <w:t xml:space="preserve">рек.]. </w:t>
      </w:r>
      <w:r>
        <w:rPr>
          <w:color w:val="231F20"/>
          <w:sz w:val="28"/>
        </w:rPr>
        <w:t>– К., 2011. – 48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line="237" w:lineRule="auto"/>
        <w:ind w:right="224" w:firstLine="700"/>
        <w:rPr>
          <w:sz w:val="28"/>
        </w:rPr>
      </w:pP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[учеб. пособ.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учеб. завед.]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Сла- </w:t>
      </w:r>
      <w:r>
        <w:rPr>
          <w:color w:val="231F20"/>
          <w:spacing w:val="-7"/>
          <w:sz w:val="28"/>
        </w:rPr>
        <w:t xml:space="preserve">стенин,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Ф. Исаев, </w:t>
      </w:r>
      <w:r>
        <w:rPr>
          <w:color w:val="231F20"/>
          <w:spacing w:val="-11"/>
          <w:sz w:val="28"/>
        </w:rPr>
        <w:t xml:space="preserve">А. И. </w:t>
      </w:r>
      <w:r>
        <w:rPr>
          <w:color w:val="231F20"/>
          <w:spacing w:val="-4"/>
          <w:sz w:val="28"/>
        </w:rPr>
        <w:t xml:space="preserve">Мищенко,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7"/>
          <w:sz w:val="28"/>
        </w:rPr>
        <w:t xml:space="preserve">Шиянов. </w:t>
      </w:r>
      <w:r>
        <w:rPr>
          <w:color w:val="231F20"/>
          <w:sz w:val="28"/>
        </w:rPr>
        <w:t>– 4-е изд. – М.,</w:t>
      </w:r>
      <w:r>
        <w:rPr>
          <w:color w:val="231F20"/>
          <w:spacing w:val="-17"/>
          <w:sz w:val="28"/>
        </w:rPr>
        <w:t xml:space="preserve"> </w:t>
      </w:r>
      <w:r>
        <w:rPr>
          <w:color w:val="231F20"/>
          <w:sz w:val="28"/>
        </w:rPr>
        <w:t>2002.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  <w:tab w:val="left" w:pos="2538"/>
          <w:tab w:val="left" w:pos="3058"/>
          <w:tab w:val="left" w:pos="3518"/>
        </w:tabs>
        <w:spacing w:line="321" w:lineRule="exact"/>
        <w:ind w:left="1419"/>
        <w:rPr>
          <w:sz w:val="28"/>
        </w:rPr>
      </w:pPr>
      <w:r>
        <w:rPr>
          <w:color w:val="231F20"/>
          <w:spacing w:val="2"/>
          <w:sz w:val="28"/>
        </w:rPr>
        <w:t>Рожков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4"/>
          <w:sz w:val="28"/>
        </w:rPr>
        <w:t>Организация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>процесса в школе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 И. Рожков, Л. В. Байбородова. – М., 2000.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Розенберг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Комплексний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А. Я. Розенберг. – К., 1985. – 164 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before="15"/>
        <w:ind w:right="224" w:firstLine="700"/>
        <w:rPr>
          <w:sz w:val="28"/>
        </w:rPr>
      </w:pPr>
      <w:r>
        <w:rPr>
          <w:color w:val="231F20"/>
          <w:spacing w:val="-6"/>
          <w:sz w:val="28"/>
        </w:rPr>
        <w:t xml:space="preserve">Саранцев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3"/>
          <w:sz w:val="28"/>
        </w:rPr>
        <w:t xml:space="preserve">Теория,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5"/>
          <w:sz w:val="28"/>
        </w:rPr>
        <w:t xml:space="preserve">технология </w:t>
      </w:r>
      <w:r>
        <w:rPr>
          <w:color w:val="231F20"/>
          <w:spacing w:val="-4"/>
          <w:sz w:val="28"/>
        </w:rPr>
        <w:t xml:space="preserve">обучения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5"/>
          <w:sz w:val="28"/>
        </w:rPr>
        <w:t xml:space="preserve">Саран- цев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Педагогика. </w:t>
      </w:r>
      <w:r>
        <w:rPr>
          <w:color w:val="231F20"/>
          <w:sz w:val="28"/>
        </w:rPr>
        <w:t xml:space="preserve">– 1999. – № 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19–24.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  <w:tab w:val="left" w:pos="2979"/>
          <w:tab w:val="left" w:pos="3279"/>
          <w:tab w:val="left" w:pos="4720"/>
          <w:tab w:val="left" w:pos="5180"/>
          <w:tab w:val="left" w:pos="5739"/>
          <w:tab w:val="left" w:pos="6659"/>
          <w:tab w:val="left" w:pos="7139"/>
          <w:tab w:val="left" w:pos="7739"/>
          <w:tab w:val="left" w:pos="9099"/>
          <w:tab w:val="left" w:pos="9579"/>
        </w:tabs>
        <w:spacing w:line="237" w:lineRule="auto"/>
        <w:ind w:right="218" w:firstLine="700"/>
        <w:rPr>
          <w:sz w:val="28"/>
        </w:rPr>
      </w:pPr>
      <w:r>
        <w:rPr>
          <w:color w:val="231F20"/>
          <w:spacing w:val="-4"/>
          <w:sz w:val="28"/>
        </w:rPr>
        <w:t>Педагогика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Сластенин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5"/>
          <w:sz w:val="28"/>
        </w:rPr>
        <w:t>А.,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Исаев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2"/>
          <w:sz w:val="28"/>
        </w:rPr>
        <w:t>Ф.,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4"/>
          <w:sz w:val="28"/>
        </w:rPr>
        <w:t>Мищенко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1"/>
          <w:sz w:val="28"/>
        </w:rPr>
        <w:t xml:space="preserve">И., </w:t>
      </w:r>
      <w:r>
        <w:rPr>
          <w:color w:val="231F20"/>
          <w:spacing w:val="-9"/>
          <w:sz w:val="28"/>
        </w:rPr>
        <w:t xml:space="preserve">Шиянов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>– М.,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z w:val="28"/>
        </w:rPr>
        <w:t>1997.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0"/>
          <w:sz w:val="28"/>
        </w:rPr>
        <w:t xml:space="preserve">Сто </w:t>
      </w:r>
      <w:r>
        <w:rPr>
          <w:color w:val="231F20"/>
          <w:spacing w:val="-3"/>
          <w:sz w:val="28"/>
        </w:rPr>
        <w:t xml:space="preserve">порад </w:t>
      </w:r>
      <w:r>
        <w:rPr>
          <w:color w:val="231F20"/>
          <w:spacing w:val="-5"/>
          <w:sz w:val="28"/>
        </w:rPr>
        <w:t xml:space="preserve">учителеві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>Сухомлинський.</w:t>
      </w:r>
      <w:r>
        <w:rPr>
          <w:color w:val="231F20"/>
          <w:spacing w:val="3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80"/>
        <w:rPr>
          <w:sz w:val="28"/>
        </w:rPr>
      </w:pPr>
      <w:r>
        <w:rPr>
          <w:color w:val="231F20"/>
          <w:sz w:val="28"/>
        </w:rPr>
        <w:t>К., 1982.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2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0"/>
          <w:numId w:val="387"/>
        </w:numPr>
        <w:tabs>
          <w:tab w:val="left" w:pos="1421"/>
          <w:tab w:val="left" w:pos="2479"/>
          <w:tab w:val="left" w:pos="2919"/>
          <w:tab w:val="left" w:pos="3459"/>
          <w:tab w:val="left" w:pos="4619"/>
          <w:tab w:val="left" w:pos="6079"/>
          <w:tab w:val="left" w:pos="7539"/>
          <w:tab w:val="left" w:pos="7839"/>
          <w:tab w:val="left" w:pos="8799"/>
          <w:tab w:val="left" w:pos="9839"/>
        </w:tabs>
        <w:spacing w:before="58" w:line="321" w:lineRule="exact"/>
        <w:ind w:firstLine="701"/>
        <w:rPr>
          <w:sz w:val="28"/>
        </w:rPr>
      </w:pPr>
      <w:r>
        <w:rPr>
          <w:color w:val="231F20"/>
          <w:sz w:val="28"/>
        </w:rPr>
        <w:t>Трухін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z w:val="28"/>
        </w:rPr>
        <w:t>О.</w:t>
      </w:r>
      <w:r>
        <w:rPr>
          <w:color w:val="231F20"/>
          <w:sz w:val="28"/>
        </w:rPr>
        <w:tab/>
        <w:t>Основи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шкільного</w:t>
      </w:r>
      <w:r>
        <w:rPr>
          <w:color w:val="231F20"/>
          <w:spacing w:val="-3"/>
          <w:sz w:val="28"/>
        </w:rPr>
        <w:tab/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[навч.</w:t>
      </w:r>
      <w:r>
        <w:rPr>
          <w:color w:val="231F20"/>
          <w:sz w:val="28"/>
        </w:rPr>
        <w:tab/>
        <w:t>посіб.]</w:t>
      </w:r>
      <w:r>
        <w:rPr>
          <w:color w:val="231F20"/>
          <w:sz w:val="28"/>
        </w:rPr>
        <w:tab/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І. О. Трухін, О. Т. Шпак. – К. : Центр навчальної літератури, 2004. – 368 с.</w:t>
      </w:r>
    </w:p>
    <w:p w:rsidR="00A17FD0" w:rsidRDefault="008C7F95">
      <w:pPr>
        <w:pStyle w:val="a4"/>
        <w:numPr>
          <w:ilvl w:val="0"/>
          <w:numId w:val="387"/>
        </w:numPr>
        <w:tabs>
          <w:tab w:val="left" w:pos="1420"/>
        </w:tabs>
        <w:ind w:right="200" w:firstLine="700"/>
        <w:jc w:val="both"/>
        <w:rPr>
          <w:sz w:val="28"/>
        </w:rPr>
      </w:pPr>
      <w:r>
        <w:rPr>
          <w:color w:val="231F20"/>
          <w:sz w:val="28"/>
        </w:rPr>
        <w:t xml:space="preserve">Трухін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Психолого-технологічні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шкільного виховання </w:t>
      </w:r>
      <w:r>
        <w:rPr>
          <w:color w:val="231F20"/>
          <w:sz w:val="28"/>
        </w:rPr>
        <w:t xml:space="preserve">: [навч.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-5"/>
          <w:sz w:val="28"/>
        </w:rPr>
        <w:t xml:space="preserve">пед </w:t>
      </w:r>
      <w:r>
        <w:rPr>
          <w:color w:val="231F20"/>
          <w:spacing w:val="-13"/>
          <w:sz w:val="28"/>
        </w:rPr>
        <w:t xml:space="preserve">ВНЗ]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О.Трухін, О.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7"/>
          <w:sz w:val="28"/>
        </w:rPr>
        <w:t xml:space="preserve">Шпак. </w:t>
      </w:r>
      <w:r>
        <w:rPr>
          <w:color w:val="231F20"/>
          <w:sz w:val="28"/>
        </w:rPr>
        <w:t xml:space="preserve">– Дрогобич : </w:t>
      </w:r>
      <w:r>
        <w:rPr>
          <w:color w:val="231F20"/>
          <w:spacing w:val="-9"/>
          <w:sz w:val="28"/>
        </w:rPr>
        <w:t>Ви</w:t>
      </w:r>
      <w:r>
        <w:rPr>
          <w:color w:val="231F20"/>
          <w:spacing w:val="-9"/>
          <w:sz w:val="28"/>
        </w:rPr>
        <w:t xml:space="preserve">мір, </w:t>
      </w:r>
      <w:r>
        <w:rPr>
          <w:color w:val="231F20"/>
          <w:sz w:val="28"/>
        </w:rPr>
        <w:t>2003. – 406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pStyle w:val="Heading2"/>
        <w:tabs>
          <w:tab w:val="left" w:pos="1299"/>
          <w:tab w:val="left" w:pos="1819"/>
          <w:tab w:val="left" w:pos="3098"/>
          <w:tab w:val="left" w:pos="4658"/>
          <w:tab w:val="left" w:pos="5919"/>
          <w:tab w:val="left" w:pos="6379"/>
          <w:tab w:val="left" w:pos="9080"/>
        </w:tabs>
        <w:spacing w:before="1" w:line="235" w:lineRule="auto"/>
        <w:ind w:left="1419" w:right="209" w:hanging="1140"/>
      </w:pPr>
      <w:r>
        <w:rPr>
          <w:color w:val="231F20"/>
        </w:rPr>
        <w:t>Тема</w:t>
      </w:r>
      <w:r>
        <w:rPr>
          <w:color w:val="231F20"/>
        </w:rPr>
        <w:tab/>
        <w:t>8.</w:t>
      </w:r>
      <w:r>
        <w:rPr>
          <w:color w:val="231F20"/>
        </w:rPr>
        <w:tab/>
      </w:r>
      <w:r>
        <w:rPr>
          <w:color w:val="231F20"/>
          <w:spacing w:val="-3"/>
        </w:rPr>
        <w:t>Форми</w:t>
      </w:r>
      <w:r>
        <w:rPr>
          <w:color w:val="231F20"/>
          <w:spacing w:val="-3"/>
        </w:rPr>
        <w:tab/>
      </w:r>
      <w:r>
        <w:rPr>
          <w:color w:val="231F20"/>
        </w:rPr>
        <w:t>виховної</w:t>
      </w:r>
      <w:r>
        <w:rPr>
          <w:color w:val="231F20"/>
        </w:rPr>
        <w:tab/>
      </w:r>
      <w:r>
        <w:rPr>
          <w:color w:val="231F20"/>
          <w:spacing w:val="-3"/>
        </w:rPr>
        <w:t>роботи</w:t>
      </w:r>
      <w:r>
        <w:rPr>
          <w:color w:val="231F20"/>
          <w:spacing w:val="-3"/>
        </w:rPr>
        <w:tab/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3"/>
        </w:rPr>
        <w:t>загальноосвітній</w:t>
      </w:r>
      <w:r>
        <w:rPr>
          <w:color w:val="231F20"/>
          <w:spacing w:val="-3"/>
        </w:rPr>
        <w:tab/>
      </w:r>
      <w:r>
        <w:rPr>
          <w:color w:val="231F20"/>
          <w:spacing w:val="-7"/>
        </w:rPr>
        <w:t xml:space="preserve">школі </w:t>
      </w:r>
      <w:r>
        <w:rPr>
          <w:color w:val="231F20"/>
        </w:rPr>
        <w:t>І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ступеня</w:t>
      </w:r>
    </w:p>
    <w:p w:rsidR="00A17FD0" w:rsidRDefault="00A17FD0">
      <w:pPr>
        <w:pStyle w:val="a3"/>
        <w:spacing w:before="3"/>
        <w:ind w:left="0" w:firstLine="0"/>
        <w:rPr>
          <w:b/>
          <w:sz w:val="32"/>
        </w:rPr>
      </w:pPr>
    </w:p>
    <w:p w:rsidR="00A17FD0" w:rsidRDefault="008C7F95">
      <w:pPr>
        <w:pStyle w:val="Heading4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86"/>
        </w:numPr>
        <w:tabs>
          <w:tab w:val="left" w:pos="1280"/>
        </w:tabs>
        <w:spacing w:line="237" w:lineRule="auto"/>
        <w:ind w:right="197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позашкільної 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сучасному етапі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6"/>
          <w:sz w:val="30"/>
        </w:rPr>
        <w:t>освіти.</w:t>
      </w:r>
    </w:p>
    <w:p w:rsidR="00A17FD0" w:rsidRDefault="008C7F95">
      <w:pPr>
        <w:pStyle w:val="a4"/>
        <w:numPr>
          <w:ilvl w:val="0"/>
          <w:numId w:val="386"/>
        </w:numPr>
        <w:tabs>
          <w:tab w:val="left" w:pos="1280"/>
        </w:tabs>
        <w:spacing w:line="339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386"/>
        </w:numPr>
        <w:tabs>
          <w:tab w:val="left" w:pos="1280"/>
        </w:tabs>
        <w:spacing w:before="8" w:line="237" w:lineRule="auto"/>
        <w:ind w:left="999" w:right="1303" w:hanging="20"/>
        <w:rPr>
          <w:sz w:val="30"/>
        </w:rPr>
      </w:pPr>
      <w:r>
        <w:rPr>
          <w:color w:val="231F20"/>
          <w:spacing w:val="-4"/>
          <w:sz w:val="30"/>
        </w:rPr>
        <w:t xml:space="preserve">Характеристика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 xml:space="preserve">школі.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поняття:</w:t>
      </w:r>
    </w:p>
    <w:p w:rsidR="00A17FD0" w:rsidRDefault="008C7F95">
      <w:pPr>
        <w:ind w:left="279" w:right="21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форма виховання, масові, групові, індивідуальні, тематичні ранки, </w:t>
      </w:r>
      <w:r>
        <w:rPr>
          <w:i/>
          <w:color w:val="231F20"/>
          <w:sz w:val="30"/>
        </w:rPr>
        <w:t>тижні з різних предметів, зустрічі з видатними людьми, огляди, кон- курси, олімпіади, фестивалі, читацькі конференції, гуртки, екскурсії, по- ходи, класні години, політична інформація, читання художньої літера- тури, колекціонування.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 xml:space="preserve">Рекомендована </w:t>
      </w:r>
      <w:r>
        <w:rPr>
          <w:color w:val="231F20"/>
          <w:spacing w:val="-3"/>
        </w:rPr>
        <w:t>літерату</w:t>
      </w:r>
      <w:r>
        <w:rPr>
          <w:color w:val="231F20"/>
          <w:spacing w:val="-3"/>
        </w:rPr>
        <w:t xml:space="preserve">ра: </w:t>
      </w:r>
      <w:r>
        <w:rPr>
          <w:color w:val="231F20"/>
          <w:spacing w:val="-7"/>
        </w:rPr>
        <w:t xml:space="preserve">10, 11, 29, 32, 39, 43, 50, 53, 67, 71, 74, </w:t>
      </w:r>
      <w:r>
        <w:rPr>
          <w:color w:val="231F20"/>
          <w:spacing w:val="-10"/>
        </w:rPr>
        <w:t>87,</w:t>
      </w:r>
    </w:p>
    <w:p w:rsidR="00A17FD0" w:rsidRDefault="008C7F95">
      <w:pPr>
        <w:pStyle w:val="a3"/>
        <w:spacing w:before="9"/>
        <w:ind w:firstLine="0"/>
      </w:pPr>
      <w:r>
        <w:rPr>
          <w:color w:val="231F20"/>
        </w:rPr>
        <w:t>95, 103, 112, 115, 123, 132, 145, 169, 179, 187, 216, 220.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0"/>
          <w:numId w:val="385"/>
        </w:numPr>
        <w:tabs>
          <w:tab w:val="left" w:pos="580"/>
        </w:tabs>
        <w:spacing w:line="237" w:lineRule="auto"/>
        <w:ind w:right="228" w:hanging="2360"/>
      </w:pPr>
      <w:r>
        <w:rPr>
          <w:color w:val="231F20"/>
          <w:spacing w:val="8"/>
        </w:rPr>
        <w:t xml:space="preserve">Методика </w:t>
      </w:r>
      <w:r>
        <w:rPr>
          <w:color w:val="231F20"/>
        </w:rPr>
        <w:t xml:space="preserve">організації позакласної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 xml:space="preserve">позашкільної </w:t>
      </w:r>
      <w:r>
        <w:rPr>
          <w:color w:val="231F20"/>
          <w:spacing w:val="4"/>
        </w:rPr>
        <w:t>виховної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5"/>
        </w:rPr>
        <w:t xml:space="preserve">роботи </w:t>
      </w:r>
      <w:r>
        <w:rPr>
          <w:color w:val="231F20"/>
          <w:spacing w:val="3"/>
        </w:rPr>
        <w:t xml:space="preserve">на </w:t>
      </w:r>
      <w:r>
        <w:rPr>
          <w:color w:val="231F20"/>
        </w:rPr>
        <w:t xml:space="preserve">сучасному </w:t>
      </w:r>
      <w:r>
        <w:rPr>
          <w:color w:val="231F20"/>
          <w:spacing w:val="7"/>
        </w:rPr>
        <w:t xml:space="preserve">етапі </w:t>
      </w:r>
      <w:r>
        <w:rPr>
          <w:color w:val="231F20"/>
          <w:spacing w:val="3"/>
        </w:rPr>
        <w:t>розвитку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3"/>
        </w:rPr>
        <w:t>освіти</w:t>
      </w:r>
    </w:p>
    <w:p w:rsidR="00A17FD0" w:rsidRDefault="008C7F95">
      <w:pPr>
        <w:pStyle w:val="a3"/>
        <w:spacing w:line="237" w:lineRule="auto"/>
        <w:ind w:right="212"/>
        <w:jc w:val="both"/>
      </w:pPr>
      <w:r>
        <w:rPr>
          <w:color w:val="231F20"/>
        </w:rPr>
        <w:t>Діяльність педагога з виховання та розвитку особистості молодшого школяра здійснюється різними шляхами. У цьому складному процесі важ- лива роль належить таким її видам, як позакласна та позашкільна виховна робота.</w:t>
      </w:r>
    </w:p>
    <w:p w:rsidR="00A17FD0" w:rsidRDefault="008C7F95">
      <w:pPr>
        <w:pStyle w:val="a3"/>
        <w:spacing w:before="11" w:line="237" w:lineRule="auto"/>
        <w:ind w:right="216"/>
        <w:jc w:val="both"/>
      </w:pPr>
      <w:r>
        <w:rPr>
          <w:color w:val="231F20"/>
        </w:rPr>
        <w:t>Позакласна виховна робота – це організаці</w:t>
      </w:r>
      <w:r>
        <w:rPr>
          <w:color w:val="231F20"/>
        </w:rPr>
        <w:t>я педагогом різних видів діяльності, що забезпечує необхідні умови для соціалізації особистості в позанавчальний час.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самостійною </w:t>
      </w:r>
      <w:r>
        <w:rPr>
          <w:color w:val="231F20"/>
          <w:spacing w:val="-4"/>
        </w:rPr>
        <w:t xml:space="preserve">сферою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вчителя </w:t>
      </w:r>
      <w:r>
        <w:rPr>
          <w:color w:val="231F20"/>
          <w:spacing w:val="-7"/>
        </w:rPr>
        <w:t xml:space="preserve">початкових </w:t>
      </w:r>
      <w:r>
        <w:rPr>
          <w:color w:val="231F20"/>
          <w:spacing w:val="-5"/>
        </w:rPr>
        <w:t xml:space="preserve">класів,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тісному </w:t>
      </w:r>
      <w:r>
        <w:rPr>
          <w:color w:val="231F20"/>
        </w:rPr>
        <w:t xml:space="preserve">взаємозв’язку з </w:t>
      </w:r>
      <w:r>
        <w:rPr>
          <w:color w:val="231F20"/>
          <w:spacing w:val="-10"/>
        </w:rPr>
        <w:t xml:space="preserve">виховною </w:t>
      </w:r>
      <w:r>
        <w:rPr>
          <w:color w:val="231F20"/>
          <w:spacing w:val="-4"/>
        </w:rPr>
        <w:t xml:space="preserve">роботою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3"/>
        </w:rPr>
        <w:t xml:space="preserve">уроці. </w:t>
      </w:r>
      <w:r>
        <w:rPr>
          <w:color w:val="231F20"/>
          <w:spacing w:val="-4"/>
        </w:rPr>
        <w:t xml:space="preserve">Позакласною роботою,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</w:rPr>
        <w:t xml:space="preserve">займаються </w:t>
      </w:r>
      <w:r>
        <w:rPr>
          <w:color w:val="231F20"/>
          <w:spacing w:val="-5"/>
        </w:rPr>
        <w:t xml:space="preserve">педагоги, </w:t>
      </w:r>
      <w:r>
        <w:rPr>
          <w:color w:val="231F20"/>
        </w:rPr>
        <w:t xml:space="preserve">представ- </w:t>
      </w:r>
      <w:r>
        <w:rPr>
          <w:color w:val="231F20"/>
          <w:spacing w:val="-12"/>
        </w:rPr>
        <w:t xml:space="preserve">ники </w:t>
      </w:r>
      <w:r>
        <w:rPr>
          <w:color w:val="231F20"/>
        </w:rPr>
        <w:t xml:space="preserve">громадських </w:t>
      </w:r>
      <w:r>
        <w:rPr>
          <w:color w:val="231F20"/>
          <w:spacing w:val="-7"/>
        </w:rPr>
        <w:t xml:space="preserve">організацій, </w:t>
      </w:r>
      <w:r>
        <w:rPr>
          <w:color w:val="231F20"/>
        </w:rPr>
        <w:t xml:space="preserve">батьки, а також </w:t>
      </w:r>
      <w:r>
        <w:rPr>
          <w:color w:val="231F20"/>
          <w:spacing w:val="-3"/>
        </w:rPr>
        <w:t>актив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line="249" w:lineRule="auto"/>
        <w:ind w:right="208"/>
        <w:jc w:val="both"/>
      </w:pPr>
      <w:r>
        <w:rPr>
          <w:color w:val="231F20"/>
        </w:rPr>
        <w:t>Специфіка позакласної виховної роботи проявляється на рівні таких завдань:</w:t>
      </w:r>
    </w:p>
    <w:p w:rsidR="00A17FD0" w:rsidRDefault="008C7F95">
      <w:pPr>
        <w:pStyle w:val="a4"/>
        <w:numPr>
          <w:ilvl w:val="1"/>
          <w:numId w:val="385"/>
        </w:numPr>
        <w:tabs>
          <w:tab w:val="left" w:pos="1300"/>
          <w:tab w:val="left" w:pos="3059"/>
          <w:tab w:val="left" w:pos="3419"/>
          <w:tab w:val="left" w:pos="8299"/>
        </w:tabs>
        <w:spacing w:line="325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 xml:space="preserve">дитини   </w:t>
      </w:r>
      <w:r>
        <w:rPr>
          <w:color w:val="231F20"/>
          <w:spacing w:val="-10"/>
          <w:sz w:val="30"/>
        </w:rPr>
        <w:t xml:space="preserve">позитивної 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Я-концепції, 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z w:val="30"/>
        </w:rPr>
        <w:t>яка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характ</w:t>
      </w:r>
      <w:r>
        <w:rPr>
          <w:color w:val="231F20"/>
          <w:spacing w:val="-4"/>
          <w:sz w:val="30"/>
        </w:rPr>
        <w:t>еризу-</w:t>
      </w:r>
    </w:p>
    <w:p w:rsidR="00A17FD0" w:rsidRDefault="008C7F95">
      <w:pPr>
        <w:pStyle w:val="a3"/>
        <w:spacing w:line="237" w:lineRule="auto"/>
        <w:ind w:right="191" w:firstLine="0"/>
      </w:pPr>
      <w:r>
        <w:rPr>
          <w:color w:val="231F20"/>
        </w:rPr>
        <w:t xml:space="preserve">ється трьома </w:t>
      </w:r>
      <w:r>
        <w:rPr>
          <w:color w:val="231F20"/>
          <w:spacing w:val="-4"/>
        </w:rPr>
        <w:t xml:space="preserve">факторами: </w:t>
      </w:r>
      <w:r>
        <w:rPr>
          <w:color w:val="231F20"/>
          <w:spacing w:val="3"/>
        </w:rPr>
        <w:t xml:space="preserve">а) </w:t>
      </w:r>
      <w:r>
        <w:rPr>
          <w:color w:val="231F20"/>
          <w:spacing w:val="-7"/>
        </w:rPr>
        <w:t xml:space="preserve">упевненістю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доброзичливому  </w:t>
      </w:r>
      <w:r>
        <w:rPr>
          <w:color w:val="231F20"/>
          <w:spacing w:val="-4"/>
        </w:rPr>
        <w:t xml:space="preserve">ставленні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неї  </w:t>
      </w:r>
      <w:r>
        <w:rPr>
          <w:color w:val="231F20"/>
          <w:spacing w:val="-16"/>
        </w:rPr>
        <w:t xml:space="preserve">інших   </w:t>
      </w:r>
      <w:r>
        <w:rPr>
          <w:color w:val="231F20"/>
          <w:spacing w:val="-4"/>
        </w:rPr>
        <w:t xml:space="preserve">дітей;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>б)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7"/>
        </w:rPr>
        <w:t xml:space="preserve">переконаністю   </w:t>
      </w:r>
      <w:r>
        <w:rPr>
          <w:color w:val="231F20"/>
        </w:rPr>
        <w:t xml:space="preserve">в  </w:t>
      </w:r>
      <w:r>
        <w:rPr>
          <w:color w:val="231F20"/>
          <w:spacing w:val="-10"/>
        </w:rPr>
        <w:t xml:space="preserve">успішному   оволодінні  </w:t>
      </w:r>
      <w:r>
        <w:rPr>
          <w:color w:val="231F20"/>
          <w:spacing w:val="-5"/>
        </w:rPr>
        <w:t xml:space="preserve">нею  </w:t>
      </w:r>
      <w:r>
        <w:rPr>
          <w:color w:val="231F20"/>
        </w:rPr>
        <w:t>тими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9"/>
        </w:rPr>
        <w:t>чи</w:t>
      </w:r>
    </w:p>
    <w:p w:rsidR="00A17FD0" w:rsidRDefault="00A17FD0">
      <w:pPr>
        <w:spacing w:line="237" w:lineRule="auto"/>
        <w:sectPr w:rsidR="00A17FD0">
          <w:pgSz w:w="11900" w:h="16840"/>
          <w:pgMar w:top="108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6" w:firstLine="0"/>
        <w:jc w:val="both"/>
      </w:pPr>
      <w:r>
        <w:rPr>
          <w:color w:val="231F20"/>
        </w:rPr>
        <w:t>іншими видами діяльності; в) почуттям особистої значущості. Позитивна Я-концепція характеризує позитивне ставлення дитини до самої себе та об’єктивність її самооцінки.</w:t>
      </w:r>
    </w:p>
    <w:p w:rsidR="00A17FD0" w:rsidRDefault="008C7F95">
      <w:pPr>
        <w:pStyle w:val="a4"/>
        <w:numPr>
          <w:ilvl w:val="1"/>
          <w:numId w:val="385"/>
        </w:numPr>
        <w:tabs>
          <w:tab w:val="left" w:pos="1300"/>
        </w:tabs>
        <w:spacing w:line="242" w:lineRule="auto"/>
        <w:ind w:right="197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дітей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11"/>
          <w:sz w:val="30"/>
        </w:rPr>
        <w:t xml:space="preserve">співпраці,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5"/>
          <w:sz w:val="30"/>
        </w:rPr>
        <w:t xml:space="preserve">взаємодії. Повністю </w:t>
      </w:r>
      <w:r>
        <w:rPr>
          <w:color w:val="231F20"/>
          <w:spacing w:val="-10"/>
          <w:sz w:val="30"/>
        </w:rPr>
        <w:t xml:space="preserve">позитивна </w:t>
      </w:r>
      <w:r>
        <w:rPr>
          <w:color w:val="231F20"/>
          <w:spacing w:val="-11"/>
          <w:sz w:val="30"/>
        </w:rPr>
        <w:t>Я-концеп</w:t>
      </w:r>
      <w:r>
        <w:rPr>
          <w:color w:val="231F20"/>
          <w:spacing w:val="-11"/>
          <w:sz w:val="30"/>
        </w:rPr>
        <w:t xml:space="preserve">ція </w:t>
      </w:r>
      <w:r>
        <w:rPr>
          <w:color w:val="231F20"/>
          <w:spacing w:val="-3"/>
          <w:sz w:val="30"/>
        </w:rPr>
        <w:t xml:space="preserve">формується  </w:t>
      </w:r>
      <w:r>
        <w:rPr>
          <w:color w:val="231F20"/>
          <w:spacing w:val="-5"/>
          <w:sz w:val="30"/>
        </w:rPr>
        <w:t xml:space="preserve">тільки 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8"/>
          <w:sz w:val="30"/>
        </w:rPr>
        <w:t xml:space="preserve">колективній </w:t>
      </w:r>
      <w:r>
        <w:rPr>
          <w:color w:val="231F20"/>
          <w:spacing w:val="-5"/>
          <w:sz w:val="30"/>
        </w:rPr>
        <w:t>взаємодії.</w:t>
      </w:r>
    </w:p>
    <w:p w:rsidR="00A17FD0" w:rsidRDefault="008C7F95">
      <w:pPr>
        <w:pStyle w:val="a4"/>
        <w:numPr>
          <w:ilvl w:val="1"/>
          <w:numId w:val="385"/>
        </w:numPr>
        <w:tabs>
          <w:tab w:val="left" w:pos="130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дітей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продуктивній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4"/>
          <w:sz w:val="30"/>
        </w:rPr>
        <w:t xml:space="preserve">без- </w:t>
      </w:r>
      <w:r>
        <w:rPr>
          <w:color w:val="231F20"/>
          <w:spacing w:val="-5"/>
          <w:sz w:val="30"/>
        </w:rPr>
        <w:t xml:space="preserve">посереднє </w:t>
      </w:r>
      <w:r>
        <w:rPr>
          <w:color w:val="231F20"/>
          <w:spacing w:val="-3"/>
          <w:sz w:val="30"/>
        </w:rPr>
        <w:t xml:space="preserve">знайомство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>видами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1"/>
          <w:numId w:val="385"/>
        </w:numPr>
        <w:tabs>
          <w:tab w:val="left" w:pos="1300"/>
        </w:tabs>
        <w:spacing w:before="8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5"/>
          <w:sz w:val="30"/>
        </w:rPr>
        <w:t xml:space="preserve">морального </w:t>
      </w:r>
      <w:r>
        <w:rPr>
          <w:color w:val="231F20"/>
          <w:spacing w:val="-10"/>
          <w:sz w:val="30"/>
        </w:rPr>
        <w:t xml:space="preserve">емоційного, </w:t>
      </w:r>
      <w:r>
        <w:rPr>
          <w:color w:val="231F20"/>
          <w:spacing w:val="-5"/>
          <w:sz w:val="30"/>
        </w:rPr>
        <w:t xml:space="preserve">вольового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-5"/>
          <w:sz w:val="30"/>
        </w:rPr>
        <w:t xml:space="preserve">сві- </w:t>
      </w:r>
      <w:r>
        <w:rPr>
          <w:color w:val="231F20"/>
          <w:sz w:val="30"/>
        </w:rPr>
        <w:t>тогляду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1"/>
          <w:numId w:val="385"/>
        </w:numPr>
        <w:tabs>
          <w:tab w:val="left" w:pos="1300"/>
        </w:tabs>
        <w:spacing w:line="337" w:lineRule="exact"/>
        <w:ind w:left="1299"/>
        <w:rPr>
          <w:sz w:val="30"/>
        </w:rPr>
      </w:pPr>
      <w:r>
        <w:rPr>
          <w:color w:val="231F20"/>
          <w:spacing w:val="-3"/>
          <w:sz w:val="30"/>
        </w:rPr>
        <w:t xml:space="preserve">Розвиток </w:t>
      </w:r>
      <w:r>
        <w:rPr>
          <w:color w:val="231F20"/>
          <w:spacing w:val="-8"/>
          <w:sz w:val="30"/>
        </w:rPr>
        <w:t>пізнавального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5"/>
          <w:sz w:val="30"/>
        </w:rPr>
        <w:t>інтересу.</w:t>
      </w:r>
    </w:p>
    <w:p w:rsidR="00A17FD0" w:rsidRDefault="008C7F95">
      <w:pPr>
        <w:pStyle w:val="a3"/>
        <w:tabs>
          <w:tab w:val="left" w:pos="2940"/>
          <w:tab w:val="left" w:pos="4318"/>
          <w:tab w:val="left" w:pos="6057"/>
          <w:tab w:val="left" w:pos="7197"/>
          <w:tab w:val="left" w:pos="8476"/>
        </w:tabs>
        <w:spacing w:line="242" w:lineRule="auto"/>
        <w:ind w:right="198"/>
        <w:jc w:val="right"/>
      </w:pPr>
      <w:r>
        <w:rPr>
          <w:color w:val="231F20"/>
          <w:spacing w:val="-3"/>
        </w:rPr>
        <w:t>Перераховані</w:t>
      </w:r>
      <w:r>
        <w:rPr>
          <w:color w:val="231F20"/>
          <w:spacing w:val="-3"/>
        </w:rPr>
        <w:tab/>
        <w:t>завдання</w:t>
      </w:r>
      <w:r>
        <w:rPr>
          <w:color w:val="231F20"/>
          <w:spacing w:val="-3"/>
        </w:rPr>
        <w:tab/>
      </w:r>
      <w:r>
        <w:rPr>
          <w:color w:val="231F20"/>
        </w:rPr>
        <w:t>визначають</w:t>
      </w:r>
      <w:r>
        <w:rPr>
          <w:color w:val="231F20"/>
        </w:rPr>
        <w:tab/>
      </w:r>
      <w:r>
        <w:rPr>
          <w:color w:val="231F20"/>
          <w:spacing w:val="-9"/>
        </w:rPr>
        <w:t>основні</w:t>
      </w:r>
      <w:r>
        <w:rPr>
          <w:color w:val="231F20"/>
          <w:spacing w:val="-9"/>
        </w:rPr>
        <w:tab/>
      </w:r>
      <w:r>
        <w:rPr>
          <w:color w:val="231F20"/>
          <w:spacing w:val="-5"/>
        </w:rPr>
        <w:t>напрями</w:t>
      </w:r>
      <w:r>
        <w:rPr>
          <w:color w:val="231F20"/>
          <w:spacing w:val="-5"/>
        </w:rPr>
        <w:tab/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досягненні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основної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>характер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  <w:spacing w:val="-8"/>
        </w:rPr>
        <w:t>положень.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адаптований </w:t>
      </w:r>
      <w:r>
        <w:rPr>
          <w:color w:val="231F20"/>
          <w:spacing w:val="-10"/>
        </w:rPr>
        <w:t xml:space="preserve">соціальний </w:t>
      </w:r>
      <w:r>
        <w:rPr>
          <w:color w:val="231F20"/>
        </w:rPr>
        <w:t>досвід,</w:t>
      </w:r>
      <w:r>
        <w:rPr>
          <w:color w:val="231F20"/>
          <w:spacing w:val="-28"/>
        </w:rPr>
        <w:t xml:space="preserve"> </w:t>
      </w:r>
      <w:r>
        <w:rPr>
          <w:color w:val="231F20"/>
        </w:rPr>
        <w:t>емо-</w:t>
      </w:r>
    </w:p>
    <w:p w:rsidR="00A17FD0" w:rsidRDefault="008C7F95">
      <w:pPr>
        <w:pStyle w:val="a3"/>
        <w:ind w:right="194" w:firstLine="0"/>
        <w:jc w:val="both"/>
      </w:pPr>
      <w:r>
        <w:rPr>
          <w:color w:val="231F20"/>
          <w:spacing w:val="-18"/>
        </w:rPr>
        <w:t xml:space="preserve">ційно </w:t>
      </w:r>
      <w:r>
        <w:rPr>
          <w:color w:val="231F20"/>
          <w:spacing w:val="-5"/>
        </w:rPr>
        <w:t xml:space="preserve">пережиті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реалізовані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власному  </w:t>
      </w:r>
      <w:r>
        <w:rPr>
          <w:color w:val="231F20"/>
        </w:rPr>
        <w:t xml:space="preserve">досвіді  </w:t>
      </w:r>
      <w:r>
        <w:rPr>
          <w:color w:val="231F20"/>
          <w:spacing w:val="-8"/>
        </w:rPr>
        <w:t xml:space="preserve">дитини 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</w:rPr>
        <w:t xml:space="preserve">аспекти людського життя: </w:t>
      </w:r>
      <w:r>
        <w:rPr>
          <w:color w:val="231F20"/>
          <w:spacing w:val="-5"/>
        </w:rPr>
        <w:t xml:space="preserve">наука, </w:t>
      </w:r>
      <w:r>
        <w:rPr>
          <w:color w:val="231F20"/>
        </w:rPr>
        <w:t xml:space="preserve">мистецтво, </w:t>
      </w:r>
      <w:r>
        <w:rPr>
          <w:color w:val="231F20"/>
          <w:spacing w:val="-3"/>
        </w:rPr>
        <w:t xml:space="preserve">література, </w:t>
      </w:r>
      <w:r>
        <w:rPr>
          <w:color w:val="231F20"/>
          <w:spacing w:val="-5"/>
        </w:rPr>
        <w:t xml:space="preserve">техніка,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7"/>
        </w:rPr>
        <w:t xml:space="preserve">норми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12"/>
        </w:rPr>
        <w:t xml:space="preserve">Специфіка </w:t>
      </w:r>
      <w:r>
        <w:rPr>
          <w:color w:val="231F20"/>
        </w:rPr>
        <w:t xml:space="preserve">змісту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3"/>
        </w:rPr>
        <w:t>роботи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характеризується: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19"/>
          <w:tab w:val="left" w:pos="1420"/>
        </w:tabs>
        <w:spacing w:line="342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по-перше, </w:t>
      </w:r>
      <w:r>
        <w:rPr>
          <w:color w:val="231F20"/>
          <w:spacing w:val="-4"/>
          <w:sz w:val="30"/>
        </w:rPr>
        <w:t xml:space="preserve">перевагою </w:t>
      </w:r>
      <w:r>
        <w:rPr>
          <w:color w:val="231F20"/>
          <w:spacing w:val="-10"/>
          <w:sz w:val="30"/>
        </w:rPr>
        <w:t xml:space="preserve">емоційного </w:t>
      </w:r>
      <w:r>
        <w:rPr>
          <w:color w:val="231F20"/>
          <w:sz w:val="30"/>
        </w:rPr>
        <w:t xml:space="preserve">аспекту </w:t>
      </w:r>
      <w:r>
        <w:rPr>
          <w:color w:val="231F20"/>
          <w:spacing w:val="-5"/>
          <w:sz w:val="30"/>
        </w:rPr>
        <w:t>над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8"/>
          <w:sz w:val="30"/>
        </w:rPr>
        <w:t>інформаційним;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20"/>
        </w:tabs>
        <w:spacing w:line="242" w:lineRule="auto"/>
        <w:ind w:right="214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по-друге, </w:t>
      </w:r>
      <w:r>
        <w:rPr>
          <w:color w:val="231F20"/>
          <w:sz w:val="30"/>
        </w:rPr>
        <w:t xml:space="preserve">у змісті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визначальне </w:t>
      </w:r>
      <w:r>
        <w:rPr>
          <w:color w:val="231F20"/>
          <w:spacing w:val="-6"/>
          <w:sz w:val="30"/>
        </w:rPr>
        <w:t xml:space="preserve">значення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8"/>
          <w:sz w:val="30"/>
        </w:rPr>
        <w:t xml:space="preserve">практичний </w:t>
      </w:r>
      <w:r>
        <w:rPr>
          <w:color w:val="231F20"/>
          <w:spacing w:val="-6"/>
          <w:sz w:val="30"/>
        </w:rPr>
        <w:t xml:space="preserve">бік знань,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спрямований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вдосконалення </w:t>
      </w:r>
      <w:r>
        <w:rPr>
          <w:color w:val="231F20"/>
          <w:spacing w:val="-9"/>
          <w:sz w:val="30"/>
        </w:rPr>
        <w:t xml:space="preserve">найрізноманіт </w:t>
      </w:r>
      <w:r>
        <w:rPr>
          <w:color w:val="231F20"/>
          <w:spacing w:val="-4"/>
          <w:sz w:val="30"/>
        </w:rPr>
        <w:t xml:space="preserve">ніших </w:t>
      </w:r>
      <w:r>
        <w:rPr>
          <w:color w:val="231F20"/>
          <w:spacing w:val="-9"/>
          <w:sz w:val="30"/>
        </w:rPr>
        <w:t xml:space="preserve">умінь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>навичок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3"/>
        <w:spacing w:line="242" w:lineRule="auto"/>
        <w:ind w:right="195"/>
        <w:jc w:val="both"/>
      </w:pPr>
      <w:r>
        <w:rPr>
          <w:color w:val="231F20"/>
        </w:rPr>
        <w:t>Мета й завдання позакласної</w:t>
      </w:r>
      <w:r>
        <w:rPr>
          <w:color w:val="231F20"/>
        </w:rPr>
        <w:t xml:space="preserve"> виховної роботи надають специфічного характеру функціям цілісного виховного процесу – навчальній, виховній і розвивальній.</w:t>
      </w:r>
    </w:p>
    <w:p w:rsidR="00A17FD0" w:rsidRDefault="008C7F95">
      <w:pPr>
        <w:pStyle w:val="a3"/>
        <w:ind w:right="219"/>
        <w:jc w:val="both"/>
      </w:pPr>
      <w:r>
        <w:rPr>
          <w:color w:val="231F20"/>
        </w:rPr>
        <w:t xml:space="preserve">Навчальна </w:t>
      </w:r>
      <w:r>
        <w:rPr>
          <w:color w:val="231F20"/>
          <w:spacing w:val="-14"/>
        </w:rPr>
        <w:t xml:space="preserve">функція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9"/>
        </w:rPr>
        <w:t xml:space="preserve">допоміжної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6"/>
        </w:rPr>
        <w:t xml:space="preserve">ефективної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розвивальної </w:t>
      </w:r>
      <w:r>
        <w:rPr>
          <w:color w:val="231F20"/>
          <w:spacing w:val="-15"/>
        </w:rPr>
        <w:t xml:space="preserve">функції.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зосере- джується в </w:t>
      </w:r>
      <w:r>
        <w:rPr>
          <w:color w:val="231F20"/>
          <w:spacing w:val="-6"/>
        </w:rPr>
        <w:t xml:space="preserve">навчанні </w:t>
      </w:r>
      <w:r>
        <w:rPr>
          <w:color w:val="231F20"/>
        </w:rPr>
        <w:t xml:space="preserve">дітей </w:t>
      </w:r>
      <w:r>
        <w:rPr>
          <w:color w:val="231F20"/>
          <w:spacing w:val="-10"/>
        </w:rPr>
        <w:t xml:space="preserve">певним </w:t>
      </w:r>
      <w:r>
        <w:rPr>
          <w:color w:val="231F20"/>
        </w:rPr>
        <w:t xml:space="preserve">нормами </w:t>
      </w:r>
      <w:r>
        <w:rPr>
          <w:color w:val="231F20"/>
          <w:spacing w:val="-10"/>
        </w:rPr>
        <w:t xml:space="preserve">поведінки,  </w:t>
      </w:r>
      <w:r>
        <w:rPr>
          <w:color w:val="231F20"/>
          <w:spacing w:val="-7"/>
        </w:rPr>
        <w:t xml:space="preserve">колективного  </w:t>
      </w:r>
      <w:r>
        <w:rPr>
          <w:color w:val="231F20"/>
          <w:spacing w:val="-5"/>
        </w:rPr>
        <w:t xml:space="preserve">жит- </w:t>
      </w:r>
      <w:r>
        <w:rPr>
          <w:color w:val="231F20"/>
          <w:spacing w:val="3"/>
        </w:rPr>
        <w:t xml:space="preserve">тя,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9"/>
        </w:rPr>
        <w:t xml:space="preserve">спілкування. </w:t>
      </w:r>
      <w:r>
        <w:rPr>
          <w:color w:val="231F20"/>
          <w:spacing w:val="-4"/>
        </w:rPr>
        <w:t xml:space="preserve">Розвивальна </w:t>
      </w:r>
      <w:r>
        <w:rPr>
          <w:color w:val="231F20"/>
          <w:spacing w:val="-14"/>
        </w:rPr>
        <w:t xml:space="preserve">функція </w:t>
      </w:r>
      <w:r>
        <w:rPr>
          <w:color w:val="231F20"/>
          <w:spacing w:val="-3"/>
        </w:rPr>
        <w:t xml:space="preserve">реалізується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2"/>
        </w:rPr>
        <w:t xml:space="preserve">психічних </w:t>
      </w:r>
      <w:r>
        <w:rPr>
          <w:color w:val="231F20"/>
          <w:spacing w:val="-10"/>
        </w:rPr>
        <w:t xml:space="preserve">процесів </w:t>
      </w:r>
      <w:r>
        <w:rPr>
          <w:color w:val="231F20"/>
          <w:spacing w:val="-6"/>
        </w:rPr>
        <w:t xml:space="preserve">школяра, </w:t>
      </w:r>
      <w:r>
        <w:rPr>
          <w:color w:val="231F20"/>
        </w:rPr>
        <w:t xml:space="preserve">а також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індивідуальних </w:t>
      </w:r>
      <w:r>
        <w:rPr>
          <w:color w:val="231F20"/>
        </w:rPr>
        <w:t>здіб- ностей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  <w:spacing w:val="-7"/>
        </w:rPr>
        <w:t xml:space="preserve">Позашкільною </w:t>
      </w:r>
      <w:r>
        <w:rPr>
          <w:color w:val="231F20"/>
          <w:spacing w:val="-4"/>
        </w:rPr>
        <w:t>роботою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8"/>
        </w:rPr>
        <w:t xml:space="preserve">освітньо-виховну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9"/>
        </w:rPr>
        <w:t xml:space="preserve">зашкільних </w:t>
      </w:r>
      <w:r>
        <w:rPr>
          <w:color w:val="231F20"/>
          <w:spacing w:val="-3"/>
        </w:rPr>
        <w:t xml:space="preserve">закладів </w:t>
      </w:r>
      <w:r>
        <w:rPr>
          <w:color w:val="231F20"/>
        </w:rPr>
        <w:t xml:space="preserve">для дітей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>юнацтва.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Позашкільна виховна робота є складовою частиною системи освіти</w:t>
      </w:r>
    </w:p>
    <w:p w:rsidR="00A17FD0" w:rsidRDefault="008C7F95">
      <w:pPr>
        <w:pStyle w:val="a3"/>
        <w:ind w:right="196" w:firstLine="0"/>
        <w:jc w:val="both"/>
      </w:pP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школярів.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з  </w:t>
      </w:r>
      <w:r>
        <w:rPr>
          <w:color w:val="231F20"/>
          <w:spacing w:val="7"/>
        </w:rPr>
        <w:t xml:space="preserve">ме- </w:t>
      </w:r>
      <w:r>
        <w:rPr>
          <w:color w:val="231F20"/>
        </w:rPr>
        <w:t xml:space="preserve">тою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</w:rPr>
        <w:t xml:space="preserve">і здібностей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5"/>
        </w:rPr>
        <w:t xml:space="preserve">задоволення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потреб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>пізнанні,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спілкуванні,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відновлення  </w:t>
      </w:r>
      <w:r>
        <w:rPr>
          <w:color w:val="231F20"/>
          <w:spacing w:val="-5"/>
        </w:rPr>
        <w:t xml:space="preserve">сил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зміцнення </w:t>
      </w:r>
      <w:r>
        <w:rPr>
          <w:color w:val="231F20"/>
          <w:spacing w:val="-3"/>
        </w:rPr>
        <w:t xml:space="preserve">здоров’я. </w:t>
      </w:r>
      <w:r>
        <w:rPr>
          <w:color w:val="231F20"/>
          <w:spacing w:val="-7"/>
        </w:rPr>
        <w:t xml:space="preserve">Позашкільна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7"/>
        </w:rPr>
        <w:t xml:space="preserve">тісно </w:t>
      </w:r>
      <w:r>
        <w:rPr>
          <w:color w:val="231F20"/>
          <w:spacing w:val="-6"/>
        </w:rPr>
        <w:t xml:space="preserve">пов’язана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навчально-ви- </w:t>
      </w:r>
      <w:r>
        <w:rPr>
          <w:color w:val="231F20"/>
          <w:spacing w:val="-11"/>
        </w:rPr>
        <w:t xml:space="preserve">ховним </w:t>
      </w:r>
      <w:r>
        <w:rPr>
          <w:color w:val="231F20"/>
          <w:spacing w:val="-8"/>
        </w:rPr>
        <w:t xml:space="preserve">процесом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10"/>
        </w:rPr>
        <w:t xml:space="preserve">виховною </w:t>
      </w:r>
      <w:r>
        <w:rPr>
          <w:color w:val="231F20"/>
          <w:spacing w:val="-4"/>
        </w:rPr>
        <w:t xml:space="preserve">роботою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місцем  </w:t>
      </w:r>
      <w:r>
        <w:rPr>
          <w:color w:val="231F20"/>
          <w:spacing w:val="-11"/>
        </w:rPr>
        <w:t>проживанн</w:t>
      </w:r>
      <w:r>
        <w:rPr>
          <w:color w:val="231F20"/>
          <w:spacing w:val="-11"/>
        </w:rPr>
        <w:t xml:space="preserve">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  <w:spacing w:val="-7"/>
        </w:rPr>
        <w:t>позашкільними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3"/>
        </w:rPr>
        <w:t>установами.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</w:rPr>
        <w:t>Позакласна та позашкільна виховна робота специфічні за своїми ці- лями, завданнями, змістом і методикою проведення. Виділяють ряд педа- гогічних принципів ведення позакласної й позашкільної виховної роботи.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5"/>
        </w:rPr>
        <w:t xml:space="preserve">добровільності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позашкільно</w:t>
      </w:r>
      <w:r>
        <w:rPr>
          <w:color w:val="231F20"/>
          <w:spacing w:val="-9"/>
        </w:rPr>
        <w:t xml:space="preserve">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3"/>
        </w:rPr>
        <w:t xml:space="preserve">забез- </w:t>
      </w:r>
      <w:r>
        <w:rPr>
          <w:color w:val="231F20"/>
        </w:rPr>
        <w:t xml:space="preserve">печується тим, </w:t>
      </w:r>
      <w:r>
        <w:rPr>
          <w:color w:val="231F20"/>
          <w:spacing w:val="-6"/>
        </w:rPr>
        <w:t xml:space="preserve">що учні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5"/>
        </w:rPr>
        <w:t xml:space="preserve">вибирають </w:t>
      </w:r>
      <w:r>
        <w:rPr>
          <w:color w:val="231F20"/>
          <w:spacing w:val="4"/>
        </w:rPr>
        <w:t xml:space="preserve">ту </w:t>
      </w:r>
      <w:r>
        <w:rPr>
          <w:color w:val="231F20"/>
          <w:spacing w:val="-5"/>
        </w:rPr>
        <w:t xml:space="preserve">форму </w:t>
      </w:r>
      <w:r>
        <w:rPr>
          <w:color w:val="231F20"/>
        </w:rPr>
        <w:t xml:space="preserve">занять, яка </w:t>
      </w:r>
      <w:r>
        <w:rPr>
          <w:color w:val="231F20"/>
          <w:spacing w:val="-6"/>
        </w:rPr>
        <w:t xml:space="preserve">сприятиме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 xml:space="preserve">інтересів.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відноситься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факультативних  </w:t>
      </w:r>
      <w:r>
        <w:rPr>
          <w:color w:val="231F20"/>
        </w:rPr>
        <w:t xml:space="preserve">занять,  гурт- </w:t>
      </w:r>
      <w:r>
        <w:rPr>
          <w:color w:val="231F20"/>
          <w:spacing w:val="-8"/>
        </w:rPr>
        <w:t xml:space="preserve">ків, </w:t>
      </w:r>
      <w:r>
        <w:rPr>
          <w:color w:val="231F20"/>
          <w:spacing w:val="-7"/>
        </w:rPr>
        <w:t xml:space="preserve">секцій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6"/>
        </w:rPr>
        <w:t xml:space="preserve">позакласної роботи, </w:t>
      </w:r>
      <w:r>
        <w:rPr>
          <w:color w:val="231F20"/>
        </w:rPr>
        <w:t xml:space="preserve">а також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запису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поза- </w:t>
      </w:r>
      <w:r>
        <w:rPr>
          <w:color w:val="231F20"/>
          <w:spacing w:val="-10"/>
        </w:rPr>
        <w:t>шкільні виховні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5"/>
        </w:rPr>
        <w:t>установи</w:t>
      </w:r>
      <w:r>
        <w:rPr>
          <w:color w:val="231F20"/>
          <w:spacing w:val="-5"/>
        </w:rPr>
        <w:t>.</w:t>
      </w:r>
    </w:p>
    <w:p w:rsidR="00A17FD0" w:rsidRDefault="008C7F95">
      <w:pPr>
        <w:pStyle w:val="a3"/>
        <w:spacing w:before="8"/>
        <w:ind w:right="197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9"/>
        </w:rPr>
        <w:t xml:space="preserve">суспільної  </w:t>
      </w:r>
      <w:r>
        <w:rPr>
          <w:color w:val="231F20"/>
          <w:spacing w:val="-3"/>
        </w:rPr>
        <w:t xml:space="preserve">спрямованості </w:t>
      </w:r>
      <w:r>
        <w:rPr>
          <w:color w:val="231F20"/>
        </w:rPr>
        <w:t xml:space="preserve">передбачає,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зміст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 xml:space="preserve">гуртків, </w:t>
      </w:r>
      <w:r>
        <w:rPr>
          <w:color w:val="231F20"/>
          <w:spacing w:val="-7"/>
        </w:rPr>
        <w:t xml:space="preserve">клубів, </w:t>
      </w:r>
      <w:r>
        <w:rPr>
          <w:color w:val="231F20"/>
          <w:spacing w:val="-5"/>
        </w:rPr>
        <w:t xml:space="preserve">об’єднань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 xml:space="preserve">форм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буде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5"/>
        </w:rPr>
        <w:t xml:space="preserve">значимий </w:t>
      </w:r>
      <w:r>
        <w:rPr>
          <w:color w:val="231F20"/>
        </w:rPr>
        <w:t xml:space="preserve">характер,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-4"/>
        </w:rPr>
        <w:t xml:space="preserve">актуальними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-4"/>
        </w:rPr>
        <w:t>розвит-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ку </w:t>
      </w:r>
      <w:r>
        <w:rPr>
          <w:color w:val="231F20"/>
          <w:spacing w:val="-11"/>
        </w:rPr>
        <w:t xml:space="preserve">країни, </w:t>
      </w:r>
      <w:r>
        <w:rPr>
          <w:color w:val="231F20"/>
        </w:rPr>
        <w:t xml:space="preserve">буде </w:t>
      </w:r>
      <w:r>
        <w:rPr>
          <w:color w:val="231F20"/>
          <w:spacing w:val="-7"/>
        </w:rPr>
        <w:t xml:space="preserve">пов’язаний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досягненнями </w:t>
      </w:r>
      <w:r>
        <w:rPr>
          <w:color w:val="231F20"/>
        </w:rPr>
        <w:t xml:space="preserve">сучасної </w:t>
      </w:r>
      <w:r>
        <w:rPr>
          <w:color w:val="231F20"/>
          <w:spacing w:val="-9"/>
        </w:rPr>
        <w:t xml:space="preserve">науки, техніки, </w:t>
      </w:r>
      <w:r>
        <w:rPr>
          <w:color w:val="231F20"/>
          <w:spacing w:val="-5"/>
        </w:rPr>
        <w:t xml:space="preserve">куль- </w:t>
      </w:r>
      <w:r>
        <w:rPr>
          <w:color w:val="231F20"/>
          <w:spacing w:val="-7"/>
        </w:rPr>
        <w:t>тури,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мистецтва.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12"/>
        </w:rPr>
        <w:t xml:space="preserve">ініціативи </w:t>
      </w:r>
      <w:r>
        <w:rPr>
          <w:color w:val="231F20"/>
        </w:rPr>
        <w:t xml:space="preserve">й самодіяльності вимагає,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8"/>
        </w:rPr>
        <w:t xml:space="preserve">сповна </w:t>
      </w:r>
      <w:r>
        <w:rPr>
          <w:color w:val="231F20"/>
          <w:spacing w:val="-5"/>
        </w:rPr>
        <w:t xml:space="preserve">враховувалися </w:t>
      </w:r>
      <w:r>
        <w:rPr>
          <w:color w:val="231F20"/>
          <w:spacing w:val="-7"/>
        </w:rPr>
        <w:t xml:space="preserve">побажання </w:t>
      </w:r>
      <w:r>
        <w:rPr>
          <w:color w:val="231F20"/>
        </w:rPr>
        <w:t xml:space="preserve">самих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13"/>
        </w:rPr>
        <w:t xml:space="preserve">їхні ініціативні </w:t>
      </w:r>
      <w:r>
        <w:rPr>
          <w:color w:val="231F20"/>
          <w:spacing w:val="-14"/>
        </w:rPr>
        <w:t xml:space="preserve">пропозиції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позакласних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позашкільних 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8"/>
        </w:rPr>
        <w:t xml:space="preserve">ходів </w:t>
      </w:r>
      <w:r>
        <w:rPr>
          <w:color w:val="231F20"/>
          <w:spacing w:val="-4"/>
        </w:rPr>
        <w:t xml:space="preserve">кожен учень </w:t>
      </w:r>
      <w:r>
        <w:rPr>
          <w:color w:val="231F20"/>
          <w:spacing w:val="-8"/>
        </w:rPr>
        <w:t xml:space="preserve">виконував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8"/>
        </w:rPr>
        <w:t>вид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0"/>
        </w:rPr>
        <w:t xml:space="preserve">ігрових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діяльності, романтичної </w:t>
      </w:r>
      <w:r>
        <w:rPr>
          <w:color w:val="231F20"/>
          <w:spacing w:val="-3"/>
        </w:rPr>
        <w:t xml:space="preserve">симво- </w:t>
      </w:r>
      <w:r>
        <w:rPr>
          <w:color w:val="231F20"/>
          <w:spacing w:val="-13"/>
        </w:rPr>
        <w:t xml:space="preserve">ліки, </w:t>
      </w:r>
      <w:r>
        <w:rPr>
          <w:color w:val="231F20"/>
          <w:spacing w:val="-5"/>
        </w:rPr>
        <w:t xml:space="preserve">цікавості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емоційних </w:t>
      </w:r>
      <w:r>
        <w:rPr>
          <w:color w:val="231F20"/>
          <w:spacing w:val="-7"/>
        </w:rPr>
        <w:t xml:space="preserve">ситуацій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особливу </w:t>
      </w:r>
      <w:r>
        <w:rPr>
          <w:color w:val="231F20"/>
          <w:spacing w:val="-3"/>
        </w:rPr>
        <w:t xml:space="preserve">значимість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дітьми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9"/>
        </w:rPr>
        <w:t>віку,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3"/>
        </w:rPr>
        <w:t xml:space="preserve">потреба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ігрових  </w:t>
      </w:r>
      <w:r>
        <w:rPr>
          <w:color w:val="231F20"/>
          <w:spacing w:val="-9"/>
        </w:rPr>
        <w:t xml:space="preserve">прийомах  най- </w:t>
      </w:r>
      <w:r>
        <w:rPr>
          <w:color w:val="231F20"/>
          <w:spacing w:val="-5"/>
        </w:rPr>
        <w:t>більш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4"/>
        </w:rPr>
        <w:t>висока.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8"/>
        </w:rPr>
        <w:t xml:space="preserve">урахування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3"/>
        </w:rPr>
        <w:t xml:space="preserve">учас- </w:t>
      </w:r>
      <w:r>
        <w:rPr>
          <w:color w:val="231F20"/>
          <w:spacing w:val="-15"/>
        </w:rPr>
        <w:t xml:space="preserve">ників </w:t>
      </w:r>
      <w:r>
        <w:rPr>
          <w:color w:val="231F20"/>
        </w:rPr>
        <w:t xml:space="preserve">відображається в </w:t>
      </w:r>
      <w:r>
        <w:rPr>
          <w:color w:val="231F20"/>
          <w:spacing w:val="-4"/>
        </w:rPr>
        <w:t xml:space="preserve">змісті, </w:t>
      </w:r>
      <w:r>
        <w:rPr>
          <w:color w:val="231F20"/>
          <w:spacing w:val="-5"/>
        </w:rPr>
        <w:t xml:space="preserve">формах, </w:t>
      </w:r>
      <w:r>
        <w:rPr>
          <w:color w:val="231F20"/>
          <w:spacing w:val="3"/>
        </w:rPr>
        <w:t xml:space="preserve">методах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7"/>
        </w:rPr>
        <w:t xml:space="preserve">позашкільної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у характері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</w:rPr>
        <w:t>і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10"/>
        </w:rPr>
        <w:t>вихованців.</w:t>
      </w:r>
    </w:p>
    <w:p w:rsidR="00A17FD0" w:rsidRDefault="008C7F95">
      <w:pPr>
        <w:pStyle w:val="a3"/>
        <w:spacing w:before="14" w:line="237" w:lineRule="auto"/>
        <w:ind w:left="280" w:right="196" w:firstLine="719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позашкільної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висувають </w:t>
      </w:r>
      <w:r>
        <w:rPr>
          <w:color w:val="231F20"/>
        </w:rPr>
        <w:t xml:space="preserve">такі </w:t>
      </w:r>
      <w:r>
        <w:rPr>
          <w:color w:val="231F20"/>
          <w:spacing w:val="-7"/>
        </w:rPr>
        <w:t>вимоги: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19"/>
          <w:tab w:val="left" w:pos="1421"/>
        </w:tabs>
        <w:spacing w:line="337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органічний </w:t>
      </w:r>
      <w:r>
        <w:rPr>
          <w:color w:val="231F20"/>
          <w:sz w:val="30"/>
        </w:rPr>
        <w:t xml:space="preserve">зв’язок з </w:t>
      </w:r>
      <w:r>
        <w:rPr>
          <w:color w:val="231F20"/>
          <w:spacing w:val="-10"/>
          <w:sz w:val="30"/>
        </w:rPr>
        <w:t xml:space="preserve">виховною </w:t>
      </w:r>
      <w:r>
        <w:rPr>
          <w:color w:val="231F20"/>
          <w:spacing w:val="-6"/>
          <w:sz w:val="30"/>
        </w:rPr>
        <w:t>діяльністю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21"/>
        </w:tabs>
        <w:spacing w:line="249" w:lineRule="auto"/>
        <w:ind w:right="218" w:firstLine="701"/>
        <w:jc w:val="both"/>
        <w:rPr>
          <w:sz w:val="30"/>
        </w:rPr>
      </w:pPr>
      <w:r>
        <w:rPr>
          <w:color w:val="231F20"/>
          <w:spacing w:val="-4"/>
          <w:sz w:val="30"/>
        </w:rPr>
        <w:t>узгодженість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дій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виховною </w:t>
      </w:r>
      <w:r>
        <w:rPr>
          <w:color w:val="231F20"/>
          <w:spacing w:val="-4"/>
          <w:sz w:val="30"/>
        </w:rPr>
        <w:t>роботою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громадсь- </w:t>
      </w:r>
      <w:r>
        <w:rPr>
          <w:color w:val="231F20"/>
          <w:spacing w:val="-5"/>
          <w:sz w:val="30"/>
        </w:rPr>
        <w:t>кості;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масове </w:t>
      </w:r>
      <w:r>
        <w:rPr>
          <w:color w:val="231F20"/>
          <w:spacing w:val="-11"/>
          <w:sz w:val="30"/>
        </w:rPr>
        <w:t xml:space="preserve">охоплення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6"/>
          <w:sz w:val="30"/>
        </w:rPr>
        <w:t xml:space="preserve">дотриманні </w:t>
      </w:r>
      <w:r>
        <w:rPr>
          <w:color w:val="231F20"/>
          <w:spacing w:val="-5"/>
          <w:sz w:val="30"/>
        </w:rPr>
        <w:t xml:space="preserve">добровільності </w:t>
      </w:r>
      <w:r>
        <w:rPr>
          <w:color w:val="231F20"/>
          <w:spacing w:val="-8"/>
          <w:sz w:val="30"/>
        </w:rPr>
        <w:t>записів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z w:val="30"/>
        </w:rPr>
        <w:t>у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гуртки і секції;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11"/>
          <w:sz w:val="30"/>
        </w:rPr>
        <w:t xml:space="preserve">вільний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z w:val="30"/>
        </w:rPr>
        <w:t>дітьми характеру творчої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20"/>
        </w:tabs>
        <w:spacing w:before="15" w:line="237" w:lineRule="auto"/>
        <w:ind w:right="196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поєднання </w:t>
      </w:r>
      <w:r>
        <w:rPr>
          <w:color w:val="231F20"/>
          <w:spacing w:val="-3"/>
          <w:sz w:val="30"/>
        </w:rPr>
        <w:t xml:space="preserve">масових, </w:t>
      </w:r>
      <w:r>
        <w:rPr>
          <w:color w:val="231F20"/>
          <w:spacing w:val="-10"/>
          <w:sz w:val="30"/>
        </w:rPr>
        <w:t xml:space="preserve">групових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9"/>
          <w:sz w:val="30"/>
        </w:rPr>
        <w:t xml:space="preserve">форм 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420"/>
        </w:tabs>
        <w:spacing w:line="242" w:lineRule="auto"/>
        <w:ind w:right="200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поєднання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6"/>
          <w:sz w:val="30"/>
        </w:rPr>
        <w:t xml:space="preserve">освіти,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4"/>
          <w:sz w:val="30"/>
        </w:rPr>
        <w:t xml:space="preserve">діяльності дітей, </w:t>
      </w:r>
      <w:r>
        <w:rPr>
          <w:color w:val="231F20"/>
          <w:spacing w:val="-3"/>
          <w:sz w:val="30"/>
        </w:rPr>
        <w:t xml:space="preserve">стимулю-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pacing w:val="-6"/>
          <w:sz w:val="30"/>
        </w:rPr>
        <w:t xml:space="preserve">активної </w:t>
      </w:r>
      <w:r>
        <w:rPr>
          <w:color w:val="231F20"/>
          <w:spacing w:val="-3"/>
          <w:sz w:val="30"/>
        </w:rPr>
        <w:t xml:space="preserve">творчої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контролю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5"/>
          <w:sz w:val="30"/>
        </w:rPr>
        <w:t xml:space="preserve">ефективністю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Усебічному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9"/>
        </w:rPr>
        <w:t xml:space="preserve">різноманітні фор-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7"/>
        </w:rPr>
        <w:t xml:space="preserve">навчально-виховної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тією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3"/>
        </w:rPr>
        <w:t xml:space="preserve">іншою </w:t>
      </w:r>
      <w:r>
        <w:rPr>
          <w:color w:val="231F20"/>
          <w:spacing w:val="-9"/>
        </w:rPr>
        <w:t xml:space="preserve">мірою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4"/>
        </w:rPr>
        <w:t xml:space="preserve">розумовому, </w:t>
      </w:r>
      <w:r>
        <w:rPr>
          <w:color w:val="231F20"/>
          <w:spacing w:val="-6"/>
        </w:rPr>
        <w:t xml:space="preserve">технічному, </w:t>
      </w:r>
      <w:r>
        <w:rPr>
          <w:color w:val="231F20"/>
          <w:spacing w:val="-4"/>
        </w:rPr>
        <w:t xml:space="preserve">моральному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естетичному  </w:t>
      </w:r>
      <w:r>
        <w:rPr>
          <w:color w:val="231F20"/>
          <w:spacing w:val="-7"/>
        </w:rPr>
        <w:t xml:space="preserve">вихован- </w:t>
      </w:r>
      <w:r>
        <w:rPr>
          <w:color w:val="231F20"/>
          <w:spacing w:val="-11"/>
        </w:rPr>
        <w:t xml:space="preserve">ню </w:t>
      </w:r>
      <w:r>
        <w:rPr>
          <w:color w:val="231F20"/>
          <w:spacing w:val="-8"/>
        </w:rPr>
        <w:t xml:space="preserve">учнів, виявленню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4"/>
        </w:rPr>
        <w:t xml:space="preserve">творчих </w:t>
      </w:r>
      <w:r>
        <w:rPr>
          <w:color w:val="231F20"/>
        </w:rPr>
        <w:t>здібностей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>[67,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64].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Heading4"/>
        <w:numPr>
          <w:ilvl w:val="2"/>
          <w:numId w:val="385"/>
        </w:numPr>
        <w:tabs>
          <w:tab w:val="left" w:pos="2800"/>
        </w:tabs>
        <w:spacing w:before="60"/>
        <w:ind w:hanging="319"/>
        <w:jc w:val="left"/>
      </w:pPr>
      <w:r>
        <w:rPr>
          <w:color w:val="231F20"/>
          <w:spacing w:val="4"/>
        </w:rPr>
        <w:t xml:space="preserve">Форми </w:t>
      </w:r>
      <w:r>
        <w:rPr>
          <w:color w:val="231F20"/>
        </w:rPr>
        <w:t xml:space="preserve">організації </w:t>
      </w:r>
      <w:r>
        <w:rPr>
          <w:color w:val="231F20"/>
          <w:spacing w:val="4"/>
        </w:rPr>
        <w:t>виховної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5"/>
        </w:rPr>
        <w:t>роботи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5"/>
        </w:rPr>
        <w:t xml:space="preserve">Багатогранний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1"/>
        </w:rPr>
        <w:t xml:space="preserve">різно- </w:t>
      </w:r>
      <w:r>
        <w:rPr>
          <w:color w:val="231F20"/>
          <w:spacing w:val="-8"/>
        </w:rPr>
        <w:t xml:space="preserve">манітних </w:t>
      </w:r>
      <w:r>
        <w:rPr>
          <w:color w:val="231F20"/>
          <w:spacing w:val="-5"/>
        </w:rPr>
        <w:t xml:space="preserve">форм.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5"/>
        </w:rPr>
        <w:t xml:space="preserve">рухомі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динамічні. </w:t>
      </w:r>
      <w:r>
        <w:rPr>
          <w:color w:val="231F20"/>
          <w:spacing w:val="-11"/>
        </w:rPr>
        <w:t xml:space="preserve">Їхній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змісту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8"/>
        </w:rPr>
        <w:t xml:space="preserve">віку учнів, </w:t>
      </w:r>
      <w:r>
        <w:rPr>
          <w:color w:val="231F20"/>
        </w:rPr>
        <w:t xml:space="preserve">майстерності </w:t>
      </w:r>
      <w:r>
        <w:rPr>
          <w:color w:val="231F20"/>
          <w:spacing w:val="-6"/>
        </w:rPr>
        <w:t xml:space="preserve">вихователів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6"/>
        </w:rPr>
        <w:t xml:space="preserve">інших  </w:t>
      </w:r>
      <w:r>
        <w:rPr>
          <w:color w:val="231F20"/>
          <w:spacing w:val="-3"/>
        </w:rPr>
        <w:t xml:space="preserve">умов, 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Процес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свої </w:t>
      </w:r>
      <w:r>
        <w:rPr>
          <w:color w:val="231F20"/>
          <w:spacing w:val="-7"/>
        </w:rPr>
        <w:t xml:space="preserve">напрями, </w:t>
      </w:r>
      <w:r>
        <w:rPr>
          <w:color w:val="231F20"/>
          <w:spacing w:val="-4"/>
        </w:rPr>
        <w:t xml:space="preserve">етапи, </w:t>
      </w:r>
      <w:r>
        <w:rPr>
          <w:color w:val="231F20"/>
        </w:rPr>
        <w:t xml:space="preserve">а й </w:t>
      </w:r>
      <w:r>
        <w:rPr>
          <w:color w:val="231F20"/>
          <w:spacing w:val="-8"/>
        </w:rPr>
        <w:t>певні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8"/>
        </w:rPr>
        <w:t>форми.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b/>
          <w:color w:val="231F20"/>
          <w:spacing w:val="4"/>
        </w:rPr>
        <w:t xml:space="preserve">Форма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10"/>
        </w:rPr>
        <w:t xml:space="preserve">існування  </w:t>
      </w:r>
      <w:r>
        <w:rPr>
          <w:color w:val="231F20"/>
          <w:spacing w:val="-7"/>
        </w:rPr>
        <w:t xml:space="preserve">навчально-виховного  </w:t>
      </w:r>
      <w:r>
        <w:rPr>
          <w:color w:val="231F20"/>
          <w:spacing w:val="-8"/>
        </w:rPr>
        <w:t xml:space="preserve">процесу,  оболон- </w:t>
      </w:r>
      <w:r>
        <w:rPr>
          <w:color w:val="231F20"/>
          <w:spacing w:val="-3"/>
        </w:rPr>
        <w:t xml:space="preserve">ка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внутрішньої </w:t>
      </w:r>
      <w:r>
        <w:rPr>
          <w:color w:val="231F20"/>
          <w:spacing w:val="-5"/>
        </w:rPr>
        <w:t xml:space="preserve">сутності, </w:t>
      </w:r>
      <w:r>
        <w:rPr>
          <w:color w:val="231F20"/>
          <w:spacing w:val="-9"/>
        </w:rPr>
        <w:t xml:space="preserve">логіки </w:t>
      </w:r>
      <w:r>
        <w:rPr>
          <w:color w:val="231F20"/>
          <w:spacing w:val="4"/>
        </w:rPr>
        <w:t>та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змісту.</w:t>
      </w:r>
    </w:p>
    <w:p w:rsidR="00A17FD0" w:rsidRDefault="008C7F95">
      <w:pPr>
        <w:pStyle w:val="a3"/>
        <w:spacing w:before="2" w:line="237" w:lineRule="auto"/>
        <w:ind w:right="207"/>
        <w:jc w:val="both"/>
      </w:pPr>
      <w:r>
        <w:rPr>
          <w:b/>
          <w:color w:val="231F20"/>
          <w:spacing w:val="4"/>
        </w:rPr>
        <w:t xml:space="preserve">Форми </w:t>
      </w:r>
      <w:r>
        <w:rPr>
          <w:b/>
          <w:color w:val="231F20"/>
        </w:rPr>
        <w:t xml:space="preserve">організації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9"/>
        </w:rPr>
        <w:t xml:space="preserve">організації  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цілеспрямованої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індивідуальної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spacing w:line="242" w:lineRule="auto"/>
        <w:ind w:left="279" w:right="196" w:firstLine="720"/>
        <w:jc w:val="both"/>
        <w:rPr>
          <w:sz w:val="30"/>
        </w:rPr>
      </w:pPr>
      <w:r>
        <w:rPr>
          <w:b/>
          <w:color w:val="231F20"/>
          <w:sz w:val="30"/>
        </w:rPr>
        <w:t xml:space="preserve">Форми організації процесу виховання </w:t>
      </w:r>
      <w:r>
        <w:rPr>
          <w:color w:val="231F20"/>
          <w:sz w:val="30"/>
        </w:rPr>
        <w:t>– способи доцільної органі- зації колективної та індивідуальної  діяль</w:t>
      </w:r>
      <w:r>
        <w:rPr>
          <w:color w:val="231F20"/>
          <w:sz w:val="30"/>
        </w:rPr>
        <w:t>ності вихованців, у межах якої відбувається виховний процес.</w:t>
      </w:r>
    </w:p>
    <w:p w:rsidR="00A17FD0" w:rsidRDefault="008C7F95">
      <w:pPr>
        <w:pStyle w:val="a3"/>
        <w:ind w:right="203" w:firstLine="719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4"/>
        </w:rPr>
        <w:t>категорії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“форми </w:t>
      </w:r>
      <w:r>
        <w:rPr>
          <w:color w:val="231F20"/>
          <w:spacing w:val="-8"/>
        </w:rPr>
        <w:t xml:space="preserve">виховання” </w:t>
      </w:r>
      <w:r>
        <w:rPr>
          <w:color w:val="231F20"/>
          <w:spacing w:val="-6"/>
        </w:rPr>
        <w:t xml:space="preserve">(“форми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7"/>
        </w:rPr>
        <w:t xml:space="preserve">ро- </w:t>
      </w:r>
      <w:r>
        <w:rPr>
          <w:color w:val="231F20"/>
        </w:rPr>
        <w:t xml:space="preserve">боти”) 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12"/>
        </w:rPr>
        <w:t xml:space="preserve">науці,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жаль, немає </w:t>
      </w:r>
      <w:r>
        <w:rPr>
          <w:color w:val="231F20"/>
          <w:spacing w:val="-7"/>
        </w:rPr>
        <w:t xml:space="preserve">однозначного </w:t>
      </w:r>
      <w:r>
        <w:rPr>
          <w:color w:val="231F20"/>
          <w:spacing w:val="-8"/>
        </w:rPr>
        <w:t xml:space="preserve">підходу. </w:t>
      </w:r>
      <w:r>
        <w:rPr>
          <w:color w:val="231F20"/>
        </w:rPr>
        <w:t xml:space="preserve">Це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 xml:space="preserve">яснюється багатозначністю самого </w:t>
      </w:r>
      <w:r>
        <w:rPr>
          <w:color w:val="231F20"/>
          <w:spacing w:val="-5"/>
        </w:rPr>
        <w:t xml:space="preserve">поняття  </w:t>
      </w:r>
      <w:r>
        <w:rPr>
          <w:color w:val="231F20"/>
          <w:spacing w:val="4"/>
        </w:rPr>
        <w:t xml:space="preserve">та  </w:t>
      </w:r>
      <w:r>
        <w:rPr>
          <w:color w:val="231F20"/>
        </w:rPr>
        <w:t xml:space="preserve">безліччю  </w:t>
      </w:r>
      <w:r>
        <w:rPr>
          <w:color w:val="231F20"/>
          <w:spacing w:val="-9"/>
        </w:rPr>
        <w:t xml:space="preserve">класифікацій 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5"/>
        </w:rPr>
        <w:t xml:space="preserve">Існує </w:t>
      </w:r>
      <w:r>
        <w:rPr>
          <w:color w:val="231F20"/>
          <w:spacing w:val="-6"/>
        </w:rPr>
        <w:t xml:space="preserve">велика кількість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Так, С.М.Шмаков </w:t>
      </w:r>
      <w:r>
        <w:rPr>
          <w:color w:val="231F20"/>
          <w:spacing w:val="-4"/>
        </w:rPr>
        <w:t xml:space="preserve">нарахував </w:t>
      </w:r>
      <w:r>
        <w:rPr>
          <w:color w:val="231F20"/>
        </w:rPr>
        <w:t xml:space="preserve">1 </w:t>
      </w:r>
      <w:r>
        <w:rPr>
          <w:color w:val="231F20"/>
          <w:spacing w:val="-7"/>
        </w:rPr>
        <w:t xml:space="preserve">200 </w:t>
      </w:r>
      <w:r>
        <w:rPr>
          <w:color w:val="231F20"/>
          <w:spacing w:val="-5"/>
        </w:rPr>
        <w:t xml:space="preserve">форм, </w:t>
      </w:r>
      <w:r>
        <w:rPr>
          <w:color w:val="231F20"/>
        </w:rPr>
        <w:t xml:space="preserve">а В.А.Караковський – 4 </w:t>
      </w:r>
      <w:r>
        <w:rPr>
          <w:color w:val="231F20"/>
          <w:spacing w:val="-8"/>
        </w:rPr>
        <w:t xml:space="preserve">200. </w:t>
      </w:r>
      <w:r>
        <w:rPr>
          <w:color w:val="231F20"/>
          <w:spacing w:val="-3"/>
        </w:rPr>
        <w:t xml:space="preserve">Але </w:t>
      </w:r>
      <w:r>
        <w:rPr>
          <w:color w:val="231F20"/>
        </w:rPr>
        <w:t xml:space="preserve">є 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4"/>
        </w:rPr>
        <w:t xml:space="preserve">проблеми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>це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-9"/>
        </w:rPr>
        <w:t>класифікація.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5"/>
        </w:rPr>
        <w:t xml:space="preserve">Щоб краще розібратись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різноманітті </w:t>
      </w:r>
      <w:r>
        <w:rPr>
          <w:color w:val="231F20"/>
          <w:spacing w:val="-9"/>
        </w:rPr>
        <w:t xml:space="preserve">форм організації </w:t>
      </w:r>
      <w:r>
        <w:rPr>
          <w:color w:val="231F20"/>
          <w:spacing w:val="-8"/>
        </w:rPr>
        <w:t>в</w:t>
      </w:r>
      <w:r>
        <w:rPr>
          <w:color w:val="231F20"/>
          <w:spacing w:val="-8"/>
        </w:rPr>
        <w:t xml:space="preserve">иховання, </w:t>
      </w:r>
      <w:r>
        <w:rPr>
          <w:color w:val="231F20"/>
        </w:rPr>
        <w:t xml:space="preserve">скористаємося </w:t>
      </w:r>
      <w:r>
        <w:rPr>
          <w:color w:val="231F20"/>
          <w:spacing w:val="-11"/>
        </w:rPr>
        <w:t xml:space="preserve">прийнятою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педагогічній  </w:t>
      </w:r>
      <w:r>
        <w:rPr>
          <w:color w:val="231F20"/>
          <w:spacing w:val="-4"/>
        </w:rPr>
        <w:t xml:space="preserve">літературі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класифікацією,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6"/>
        </w:rPr>
        <w:t xml:space="preserve">покладено кількість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які 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8"/>
        </w:rPr>
        <w:t xml:space="preserve">ході.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такої  </w:t>
      </w:r>
      <w:r>
        <w:rPr>
          <w:color w:val="231F20"/>
          <w:spacing w:val="-7"/>
        </w:rPr>
        <w:t xml:space="preserve">основи  </w:t>
      </w:r>
      <w:r>
        <w:rPr>
          <w:color w:val="231F20"/>
          <w:spacing w:val="-9"/>
        </w:rPr>
        <w:t xml:space="preserve">класифікації  </w:t>
      </w:r>
      <w:r>
        <w:rPr>
          <w:color w:val="231F20"/>
          <w:spacing w:val="-5"/>
        </w:rPr>
        <w:t xml:space="preserve">форми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8"/>
        </w:rPr>
        <w:t xml:space="preserve">вихован-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6"/>
        </w:rPr>
        <w:t xml:space="preserve">поділяють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>три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11"/>
        </w:rPr>
        <w:t>групи: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280"/>
        </w:tabs>
        <w:spacing w:line="338" w:lineRule="exact"/>
        <w:ind w:left="1279" w:hanging="300"/>
        <w:rPr>
          <w:sz w:val="30"/>
        </w:rPr>
      </w:pPr>
      <w:r>
        <w:rPr>
          <w:color w:val="231F20"/>
          <w:sz w:val="30"/>
        </w:rPr>
        <w:t>масові;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10"/>
          <w:sz w:val="30"/>
        </w:rPr>
        <w:t>групові;</w:t>
      </w:r>
    </w:p>
    <w:p w:rsidR="00A17FD0" w:rsidRDefault="008C7F95">
      <w:pPr>
        <w:pStyle w:val="a4"/>
        <w:numPr>
          <w:ilvl w:val="0"/>
          <w:numId w:val="384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pacing w:val="-8"/>
          <w:sz w:val="30"/>
        </w:rPr>
        <w:t>індивідуальні.</w:t>
      </w:r>
    </w:p>
    <w:p w:rsidR="00A17FD0" w:rsidRDefault="008C7F95">
      <w:pPr>
        <w:pStyle w:val="a3"/>
        <w:spacing w:before="15" w:line="237" w:lineRule="auto"/>
        <w:ind w:right="197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</w:rPr>
        <w:t xml:space="preserve">масових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належать: тематичні </w:t>
      </w:r>
      <w:r>
        <w:rPr>
          <w:color w:val="231F20"/>
          <w:spacing w:val="-9"/>
        </w:rPr>
        <w:t xml:space="preserve">ранки, </w:t>
      </w:r>
      <w:r>
        <w:rPr>
          <w:color w:val="231F20"/>
          <w:spacing w:val="-5"/>
        </w:rPr>
        <w:t xml:space="preserve">дні </w:t>
      </w:r>
      <w:r>
        <w:rPr>
          <w:color w:val="231F20"/>
          <w:spacing w:val="-6"/>
        </w:rPr>
        <w:t xml:space="preserve">запитань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відповідей, </w:t>
      </w:r>
      <w:r>
        <w:rPr>
          <w:color w:val="231F20"/>
          <w:spacing w:val="-12"/>
        </w:rPr>
        <w:t xml:space="preserve">конференції, </w:t>
      </w:r>
      <w:r>
        <w:rPr>
          <w:color w:val="231F20"/>
          <w:spacing w:val="-9"/>
        </w:rPr>
        <w:t xml:space="preserve">тижні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предметів, </w:t>
      </w:r>
      <w:r>
        <w:rPr>
          <w:color w:val="231F20"/>
          <w:spacing w:val="-3"/>
        </w:rPr>
        <w:t xml:space="preserve">зустрічі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датними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6"/>
        </w:rPr>
        <w:t xml:space="preserve">огляди, </w:t>
      </w:r>
      <w:r>
        <w:rPr>
          <w:color w:val="231F20"/>
          <w:spacing w:val="-9"/>
        </w:rPr>
        <w:t xml:space="preserve">конкурси, олімпіади, </w:t>
      </w:r>
      <w:r>
        <w:rPr>
          <w:color w:val="231F20"/>
          <w:spacing w:val="-4"/>
        </w:rPr>
        <w:t xml:space="preserve">туризм,  </w:t>
      </w:r>
      <w:r>
        <w:rPr>
          <w:color w:val="231F20"/>
          <w:spacing w:val="-5"/>
        </w:rPr>
        <w:t xml:space="preserve">фестивалі,  </w:t>
      </w:r>
      <w:r>
        <w:rPr>
          <w:color w:val="231F20"/>
        </w:rPr>
        <w:t xml:space="preserve">вистав-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9"/>
        </w:rPr>
        <w:t xml:space="preserve">стінної </w:t>
      </w:r>
      <w:r>
        <w:rPr>
          <w:color w:val="231F20"/>
          <w:spacing w:val="-4"/>
        </w:rPr>
        <w:t>преси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before="12"/>
        <w:ind w:right="195"/>
        <w:jc w:val="both"/>
      </w:pPr>
      <w:r>
        <w:rPr>
          <w:color w:val="231F20"/>
          <w:spacing w:val="-6"/>
        </w:rPr>
        <w:t xml:space="preserve">Колективні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включають: </w:t>
      </w:r>
      <w:r>
        <w:rPr>
          <w:color w:val="231F20"/>
          <w:spacing w:val="-7"/>
        </w:rPr>
        <w:t xml:space="preserve">усні </w:t>
      </w:r>
      <w:r>
        <w:rPr>
          <w:color w:val="231F20"/>
          <w:spacing w:val="-10"/>
        </w:rPr>
        <w:t xml:space="preserve">журнали, </w:t>
      </w:r>
      <w:r>
        <w:rPr>
          <w:color w:val="231F20"/>
        </w:rPr>
        <w:t xml:space="preserve">дитячі </w:t>
      </w:r>
      <w:r>
        <w:rPr>
          <w:color w:val="231F20"/>
          <w:spacing w:val="-9"/>
        </w:rPr>
        <w:t>ранки,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виховні години, </w:t>
      </w:r>
      <w:r>
        <w:rPr>
          <w:color w:val="231F20"/>
        </w:rPr>
        <w:t xml:space="preserve">батьківські </w:t>
      </w:r>
      <w:r>
        <w:rPr>
          <w:color w:val="231F20"/>
          <w:spacing w:val="-6"/>
        </w:rPr>
        <w:t xml:space="preserve">збори, </w:t>
      </w:r>
      <w:r>
        <w:rPr>
          <w:color w:val="231F20"/>
          <w:spacing w:val="-8"/>
        </w:rPr>
        <w:t xml:space="preserve">години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-4"/>
        </w:rPr>
        <w:t xml:space="preserve">го- </w:t>
      </w:r>
      <w:r>
        <w:rPr>
          <w:color w:val="231F20"/>
          <w:spacing w:val="-12"/>
        </w:rPr>
        <w:t xml:space="preserve">дини, </w:t>
      </w:r>
      <w:r>
        <w:rPr>
          <w:color w:val="231F20"/>
          <w:spacing w:val="-4"/>
        </w:rPr>
        <w:t xml:space="preserve">етичні </w:t>
      </w:r>
      <w:r>
        <w:rPr>
          <w:color w:val="231F20"/>
          <w:spacing w:val="-3"/>
        </w:rPr>
        <w:t xml:space="preserve">бесіди, зустрічі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відомими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7"/>
        </w:rPr>
        <w:t xml:space="preserve">екскурсії,  обговорення </w:t>
      </w:r>
      <w:r>
        <w:rPr>
          <w:color w:val="231F20"/>
          <w:spacing w:val="-11"/>
        </w:rPr>
        <w:t xml:space="preserve">книг, </w:t>
      </w:r>
      <w:r>
        <w:rPr>
          <w:color w:val="231F20"/>
          <w:spacing w:val="-3"/>
        </w:rPr>
        <w:t xml:space="preserve">читацькі </w:t>
      </w:r>
      <w:r>
        <w:rPr>
          <w:color w:val="231F20"/>
          <w:spacing w:val="-12"/>
        </w:rPr>
        <w:t>конференці</w:t>
      </w:r>
      <w:r>
        <w:rPr>
          <w:color w:val="231F20"/>
          <w:spacing w:val="-12"/>
        </w:rPr>
        <w:t xml:space="preserve">ї, </w:t>
      </w:r>
      <w:r>
        <w:rPr>
          <w:color w:val="231F20"/>
          <w:spacing w:val="-7"/>
        </w:rPr>
        <w:t xml:space="preserve">диспути, </w:t>
      </w:r>
      <w:r>
        <w:rPr>
          <w:color w:val="231F20"/>
        </w:rPr>
        <w:t xml:space="preserve">тематичні </w:t>
      </w:r>
      <w:r>
        <w:rPr>
          <w:color w:val="231F20"/>
          <w:spacing w:val="-5"/>
        </w:rPr>
        <w:t xml:space="preserve">розважальні </w:t>
      </w:r>
      <w:r>
        <w:rPr>
          <w:color w:val="231F20"/>
          <w:spacing w:val="-9"/>
        </w:rPr>
        <w:t xml:space="preserve">ранки, </w:t>
      </w:r>
      <w:r>
        <w:rPr>
          <w:color w:val="231F20"/>
          <w:spacing w:val="3"/>
        </w:rPr>
        <w:t xml:space="preserve">свята, </w:t>
      </w:r>
      <w:r>
        <w:rPr>
          <w:color w:val="231F20"/>
          <w:spacing w:val="-3"/>
        </w:rPr>
        <w:t xml:space="preserve">змагання </w:t>
      </w:r>
      <w:r>
        <w:rPr>
          <w:color w:val="231F20"/>
          <w:spacing w:val="-4"/>
        </w:rPr>
        <w:t xml:space="preserve">(спартакіади),  </w:t>
      </w:r>
      <w:r>
        <w:rPr>
          <w:color w:val="231F20"/>
          <w:spacing w:val="-11"/>
        </w:rPr>
        <w:t xml:space="preserve">турніри, </w:t>
      </w:r>
      <w:r>
        <w:rPr>
          <w:color w:val="231F20"/>
          <w:spacing w:val="-4"/>
        </w:rPr>
        <w:t xml:space="preserve">виставки,  </w:t>
      </w:r>
      <w:r>
        <w:rPr>
          <w:color w:val="231F20"/>
          <w:spacing w:val="-9"/>
        </w:rPr>
        <w:t>конкурси,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</w:rPr>
        <w:t xml:space="preserve">творчі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>та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належать: </w:t>
      </w:r>
      <w:r>
        <w:rPr>
          <w:color w:val="231F20"/>
          <w:spacing w:val="-6"/>
        </w:rPr>
        <w:t xml:space="preserve">читання </w:t>
      </w:r>
      <w:r>
        <w:rPr>
          <w:color w:val="231F20"/>
          <w:spacing w:val="-5"/>
        </w:rPr>
        <w:t xml:space="preserve">худож- </w:t>
      </w:r>
      <w:r>
        <w:rPr>
          <w:color w:val="231F20"/>
          <w:spacing w:val="-8"/>
        </w:rPr>
        <w:t xml:space="preserve">ньої </w:t>
      </w:r>
      <w:r>
        <w:rPr>
          <w:color w:val="231F20"/>
          <w:spacing w:val="-6"/>
        </w:rPr>
        <w:t xml:space="preserve">літератури, </w:t>
      </w:r>
      <w:r>
        <w:rPr>
          <w:color w:val="231F20"/>
          <w:spacing w:val="-10"/>
        </w:rPr>
        <w:t xml:space="preserve">колекціонування, </w:t>
      </w:r>
      <w:r>
        <w:rPr>
          <w:color w:val="231F20"/>
          <w:spacing w:val="-7"/>
        </w:rPr>
        <w:t xml:space="preserve">філателія, </w:t>
      </w:r>
      <w:r>
        <w:rPr>
          <w:color w:val="231F20"/>
          <w:spacing w:val="-4"/>
        </w:rPr>
        <w:t xml:space="preserve">нумізматика, </w:t>
      </w:r>
      <w:r>
        <w:rPr>
          <w:color w:val="231F20"/>
          <w:spacing w:val="-5"/>
        </w:rPr>
        <w:t xml:space="preserve">гра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музичних </w:t>
      </w:r>
      <w:r>
        <w:rPr>
          <w:color w:val="231F20"/>
          <w:spacing w:val="-4"/>
        </w:rPr>
        <w:t xml:space="preserve">інструментах, </w:t>
      </w:r>
      <w:r>
        <w:rPr>
          <w:color w:val="231F20"/>
          <w:spacing w:val="-10"/>
        </w:rPr>
        <w:t xml:space="preserve">вишивання, </w:t>
      </w:r>
      <w:r>
        <w:rPr>
          <w:color w:val="231F20"/>
          <w:spacing w:val="-4"/>
        </w:rPr>
        <w:t xml:space="preserve">малювання </w:t>
      </w:r>
      <w:r>
        <w:rPr>
          <w:color w:val="231F20"/>
          <w:spacing w:val="-5"/>
        </w:rPr>
        <w:t>тощо.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8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  <w:spacing w:val="-8"/>
        </w:rPr>
        <w:t xml:space="preserve">Окрім </w:t>
      </w:r>
      <w:r>
        <w:rPr>
          <w:color w:val="231F20"/>
          <w:spacing w:val="-9"/>
        </w:rPr>
        <w:t xml:space="preserve">форм виховання </w:t>
      </w:r>
      <w:r>
        <w:rPr>
          <w:color w:val="231F20"/>
          <w:spacing w:val="-6"/>
        </w:rPr>
        <w:t xml:space="preserve">використовують ще </w:t>
      </w:r>
      <w:r>
        <w:rPr>
          <w:color w:val="231F20"/>
        </w:rPr>
        <w:t xml:space="preserve">такі </w:t>
      </w:r>
      <w:r>
        <w:rPr>
          <w:color w:val="231F20"/>
          <w:spacing w:val="-6"/>
        </w:rPr>
        <w:t xml:space="preserve">терміни, </w:t>
      </w:r>
      <w:r>
        <w:rPr>
          <w:color w:val="231F20"/>
        </w:rPr>
        <w:t xml:space="preserve">як  </w:t>
      </w:r>
      <w:r>
        <w:rPr>
          <w:color w:val="231F20"/>
          <w:spacing w:val="-9"/>
        </w:rPr>
        <w:t xml:space="preserve">“вихов- 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захід”, </w:t>
      </w:r>
      <w:r>
        <w:rPr>
          <w:color w:val="231F20"/>
          <w:spacing w:val="-11"/>
        </w:rPr>
        <w:t xml:space="preserve">“організаційні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7"/>
        </w:rPr>
        <w:t xml:space="preserve">виховання”, </w:t>
      </w:r>
      <w:r>
        <w:rPr>
          <w:color w:val="231F20"/>
          <w:spacing w:val="-12"/>
        </w:rPr>
        <w:t xml:space="preserve">“виховний </w:t>
      </w:r>
      <w:r>
        <w:rPr>
          <w:color w:val="231F20"/>
        </w:rPr>
        <w:t xml:space="preserve">захід”, </w:t>
      </w:r>
      <w:r>
        <w:rPr>
          <w:color w:val="231F20"/>
          <w:spacing w:val="-10"/>
        </w:rPr>
        <w:t xml:space="preserve">“виховна </w:t>
      </w:r>
      <w:r>
        <w:rPr>
          <w:color w:val="231F20"/>
        </w:rPr>
        <w:t>справа”,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“форма”.</w:t>
      </w:r>
    </w:p>
    <w:p w:rsidR="00A17FD0" w:rsidRDefault="008C7F95">
      <w:pPr>
        <w:spacing w:line="249" w:lineRule="auto"/>
        <w:ind w:left="279" w:right="218" w:firstLine="720"/>
        <w:jc w:val="both"/>
        <w:rPr>
          <w:sz w:val="30"/>
        </w:rPr>
      </w:pPr>
      <w:r>
        <w:rPr>
          <w:b/>
          <w:color w:val="231F20"/>
          <w:spacing w:val="4"/>
          <w:sz w:val="30"/>
        </w:rPr>
        <w:t xml:space="preserve">Форми </w:t>
      </w:r>
      <w:r>
        <w:rPr>
          <w:b/>
          <w:color w:val="231F20"/>
          <w:spacing w:val="2"/>
          <w:sz w:val="30"/>
        </w:rPr>
        <w:t xml:space="preserve">виховання </w:t>
      </w:r>
      <w:r>
        <w:rPr>
          <w:b/>
          <w:color w:val="231F20"/>
          <w:spacing w:val="4"/>
          <w:sz w:val="30"/>
        </w:rPr>
        <w:t xml:space="preserve">(виховної </w:t>
      </w:r>
      <w:r>
        <w:rPr>
          <w:b/>
          <w:color w:val="231F20"/>
          <w:spacing w:val="5"/>
          <w:sz w:val="30"/>
        </w:rPr>
        <w:t xml:space="preserve">роботи)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7"/>
          <w:sz w:val="30"/>
        </w:rPr>
        <w:t xml:space="preserve">варіант </w:t>
      </w:r>
      <w:r>
        <w:rPr>
          <w:color w:val="231F20"/>
          <w:spacing w:val="-9"/>
          <w:sz w:val="30"/>
        </w:rPr>
        <w:t xml:space="preserve">організації кон- </w:t>
      </w:r>
      <w:r>
        <w:rPr>
          <w:color w:val="231F20"/>
          <w:spacing w:val="-5"/>
          <w:sz w:val="30"/>
        </w:rPr>
        <w:t xml:space="preserve">кретного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pacing w:val="-9"/>
          <w:sz w:val="30"/>
        </w:rPr>
        <w:t>композиційна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побудова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spacing w:line="325" w:lineRule="exact"/>
        <w:ind w:left="999"/>
        <w:rPr>
          <w:sz w:val="30"/>
        </w:rPr>
      </w:pPr>
      <w:r>
        <w:rPr>
          <w:b/>
          <w:color w:val="231F20"/>
          <w:sz w:val="30"/>
        </w:rPr>
        <w:t xml:space="preserve">Виховний захід </w:t>
      </w:r>
      <w:r>
        <w:rPr>
          <w:color w:val="231F20"/>
          <w:sz w:val="30"/>
        </w:rPr>
        <w:t>– організована дія колективу, спрямована на досяг-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12"/>
        </w:rPr>
        <w:t xml:space="preserve">нення </w:t>
      </w:r>
      <w:r>
        <w:rPr>
          <w:color w:val="231F20"/>
          <w:spacing w:val="-3"/>
        </w:rPr>
        <w:t xml:space="preserve">будь-яких </w:t>
      </w:r>
      <w:r>
        <w:rPr>
          <w:color w:val="231F20"/>
          <w:spacing w:val="-11"/>
        </w:rPr>
        <w:t>виховних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12"/>
        </w:rPr>
        <w:t>цілей.</w:t>
      </w:r>
    </w:p>
    <w:p w:rsidR="00A17FD0" w:rsidRDefault="008C7F95">
      <w:pPr>
        <w:pStyle w:val="a3"/>
        <w:ind w:right="195" w:firstLine="719"/>
        <w:jc w:val="both"/>
      </w:pPr>
      <w:r>
        <w:rPr>
          <w:b/>
          <w:color w:val="231F20"/>
          <w:spacing w:val="7"/>
        </w:rPr>
        <w:t xml:space="preserve">Виховна </w:t>
      </w:r>
      <w:r>
        <w:rPr>
          <w:b/>
          <w:color w:val="231F20"/>
        </w:rPr>
        <w:t xml:space="preserve">справа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3"/>
        </w:rPr>
        <w:t xml:space="preserve">(форма)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5"/>
        </w:rPr>
        <w:t xml:space="preserve">конкрет-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8"/>
        </w:rPr>
        <w:t xml:space="preserve">Головною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найсуттєвішою рисою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необхідність, </w:t>
      </w:r>
      <w:r>
        <w:rPr>
          <w:color w:val="231F20"/>
          <w:spacing w:val="-8"/>
        </w:rPr>
        <w:t xml:space="preserve">корисність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реалізація.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скла- </w:t>
      </w:r>
      <w:r>
        <w:rPr>
          <w:color w:val="231F20"/>
          <w:spacing w:val="3"/>
        </w:rPr>
        <w:t xml:space="preserve">дається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неперервних </w:t>
      </w:r>
      <w:r>
        <w:rPr>
          <w:color w:val="231F20"/>
          <w:spacing w:val="-11"/>
        </w:rPr>
        <w:t>виховних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4"/>
        </w:rPr>
        <w:t>справ.</w:t>
      </w:r>
    </w:p>
    <w:p w:rsidR="00A17FD0" w:rsidRDefault="008C7F95">
      <w:pPr>
        <w:pStyle w:val="a3"/>
        <w:ind w:left="999" w:firstLine="0"/>
      </w:pPr>
      <w:r>
        <w:rPr>
          <w:color w:val="231F20"/>
        </w:rPr>
        <w:t>Типи форм (за О.Титовою</w:t>
      </w:r>
      <w:r>
        <w:rPr>
          <w:color w:val="231F20"/>
        </w:rPr>
        <w:t>):</w:t>
      </w:r>
    </w:p>
    <w:p w:rsidR="00A17FD0" w:rsidRDefault="008C7F95">
      <w:pPr>
        <w:pStyle w:val="a3"/>
        <w:spacing w:before="9" w:line="237" w:lineRule="auto"/>
        <w:ind w:right="218"/>
        <w:jc w:val="both"/>
      </w:pPr>
      <w:r>
        <w:rPr>
          <w:i/>
          <w:color w:val="231F20"/>
          <w:spacing w:val="3"/>
        </w:rPr>
        <w:t xml:space="preserve">Заходи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2"/>
        </w:rPr>
        <w:t xml:space="preserve">події, </w:t>
      </w:r>
      <w:r>
        <w:rPr>
          <w:color w:val="231F20"/>
        </w:rPr>
        <w:t xml:space="preserve">заняття,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</w:rPr>
        <w:t xml:space="preserve">які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</w:rPr>
        <w:t xml:space="preserve">педа- </w:t>
      </w:r>
      <w:r>
        <w:rPr>
          <w:color w:val="231F20"/>
          <w:spacing w:val="-5"/>
        </w:rPr>
        <w:t xml:space="preserve">гог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Роль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споглядально-вико- </w:t>
      </w:r>
      <w:r>
        <w:rPr>
          <w:color w:val="231F20"/>
        </w:rPr>
        <w:t xml:space="preserve">навча.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належать: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12"/>
        </w:rPr>
        <w:t xml:space="preserve">лекції, </w:t>
      </w:r>
      <w:r>
        <w:rPr>
          <w:color w:val="231F20"/>
          <w:spacing w:val="-8"/>
        </w:rPr>
        <w:t>дискусії,</w:t>
      </w:r>
      <w:r>
        <w:rPr>
          <w:color w:val="231F20"/>
        </w:rPr>
        <w:t xml:space="preserve"> </w:t>
      </w:r>
      <w:r>
        <w:rPr>
          <w:color w:val="231F20"/>
          <w:spacing w:val="-9"/>
        </w:rPr>
        <w:t>конференції.</w:t>
      </w:r>
    </w:p>
    <w:p w:rsidR="00A17FD0" w:rsidRDefault="008C7F95">
      <w:pPr>
        <w:pStyle w:val="a3"/>
        <w:spacing w:line="249" w:lineRule="auto"/>
        <w:ind w:right="199"/>
        <w:jc w:val="both"/>
      </w:pPr>
      <w:r>
        <w:rPr>
          <w:i/>
          <w:color w:val="231F20"/>
          <w:spacing w:val="6"/>
        </w:rPr>
        <w:t xml:space="preserve">Справи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загальна </w:t>
      </w:r>
      <w:r>
        <w:rPr>
          <w:color w:val="231F20"/>
        </w:rPr>
        <w:t xml:space="preserve">робота, </w:t>
      </w:r>
      <w:r>
        <w:rPr>
          <w:color w:val="231F20"/>
          <w:spacing w:val="-6"/>
        </w:rPr>
        <w:t xml:space="preserve">важливі </w:t>
      </w:r>
      <w:r>
        <w:rPr>
          <w:color w:val="231F20"/>
          <w:spacing w:val="-12"/>
        </w:rPr>
        <w:t xml:space="preserve">події,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організовують </w:t>
      </w:r>
      <w:r>
        <w:rPr>
          <w:color w:val="231F20"/>
          <w:spacing w:val="-4"/>
        </w:rPr>
        <w:t xml:space="preserve">члени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користь </w:t>
      </w:r>
      <w:r>
        <w:rPr>
          <w:color w:val="231F20"/>
        </w:rPr>
        <w:t xml:space="preserve">і радість людям, </w:t>
      </w:r>
      <w:r>
        <w:rPr>
          <w:color w:val="231F20"/>
          <w:spacing w:val="-4"/>
        </w:rPr>
        <w:t xml:space="preserve">собі, </w:t>
      </w:r>
      <w:r>
        <w:rPr>
          <w:color w:val="231F20"/>
        </w:rPr>
        <w:t xml:space="preserve">своєму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</w:rPr>
        <w:t>Роль</w:t>
      </w:r>
      <w:r>
        <w:rPr>
          <w:color w:val="231F20"/>
          <w:spacing w:val="68"/>
        </w:rPr>
        <w:t xml:space="preserve"> </w:t>
      </w:r>
      <w:r>
        <w:rPr>
          <w:color w:val="231F20"/>
          <w:spacing w:val="-9"/>
        </w:rPr>
        <w:t>учнів</w:t>
      </w:r>
    </w:p>
    <w:p w:rsidR="00A17FD0" w:rsidRDefault="008C7F95">
      <w:pPr>
        <w:pStyle w:val="a4"/>
        <w:numPr>
          <w:ilvl w:val="0"/>
          <w:numId w:val="383"/>
        </w:numPr>
        <w:tabs>
          <w:tab w:val="left" w:pos="580"/>
        </w:tabs>
        <w:spacing w:line="325" w:lineRule="exact"/>
        <w:ind w:firstLine="0"/>
        <w:rPr>
          <w:sz w:val="30"/>
        </w:rPr>
      </w:pPr>
      <w:r>
        <w:rPr>
          <w:color w:val="231F20"/>
          <w:spacing w:val="-6"/>
          <w:sz w:val="30"/>
        </w:rPr>
        <w:t xml:space="preserve">діяльнісно-творча. </w:t>
      </w:r>
      <w:r>
        <w:rPr>
          <w:color w:val="231F20"/>
          <w:spacing w:val="-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4"/>
          <w:sz w:val="30"/>
        </w:rPr>
        <w:t xml:space="preserve">справ </w:t>
      </w:r>
      <w:r>
        <w:rPr>
          <w:color w:val="231F20"/>
          <w:sz w:val="30"/>
        </w:rPr>
        <w:t xml:space="preserve">належать: </w:t>
      </w:r>
      <w:r>
        <w:rPr>
          <w:color w:val="231F20"/>
          <w:spacing w:val="-3"/>
          <w:sz w:val="30"/>
        </w:rPr>
        <w:t xml:space="preserve">трудові </w:t>
      </w:r>
      <w:r>
        <w:rPr>
          <w:color w:val="231F20"/>
          <w:sz w:val="30"/>
        </w:rPr>
        <w:t>десанти,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5"/>
          <w:sz w:val="30"/>
        </w:rPr>
        <w:t>опера-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ції, фестивалі, вечори, КТС тощо.</w:t>
      </w:r>
    </w:p>
    <w:p w:rsidR="00A17FD0" w:rsidRDefault="008C7F95">
      <w:pPr>
        <w:pStyle w:val="a3"/>
        <w:ind w:right="197" w:firstLine="719"/>
        <w:jc w:val="both"/>
      </w:pPr>
      <w:r>
        <w:rPr>
          <w:b/>
          <w:color w:val="231F20"/>
        </w:rPr>
        <w:t xml:space="preserve">Ігри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уявна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реальна </w:t>
      </w:r>
      <w:r>
        <w:rPr>
          <w:color w:val="231F20"/>
          <w:spacing w:val="-6"/>
        </w:rPr>
        <w:t xml:space="preserve">діяльність 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колективі,  </w:t>
      </w:r>
      <w:r>
        <w:rPr>
          <w:color w:val="231F20"/>
        </w:rPr>
        <w:t xml:space="preserve">яку </w:t>
      </w:r>
      <w:r>
        <w:rPr>
          <w:color w:val="231F20"/>
          <w:spacing w:val="-8"/>
        </w:rPr>
        <w:t xml:space="preserve">організову- </w:t>
      </w:r>
      <w:r>
        <w:rPr>
          <w:color w:val="231F20"/>
        </w:rPr>
        <w:t xml:space="preserve">ють 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9"/>
        </w:rPr>
        <w:t xml:space="preserve">відпочинку, </w:t>
      </w:r>
      <w:r>
        <w:rPr>
          <w:color w:val="231F20"/>
          <w:spacing w:val="-3"/>
        </w:rPr>
        <w:t xml:space="preserve">розваг, </w:t>
      </w:r>
      <w:r>
        <w:rPr>
          <w:color w:val="231F20"/>
          <w:spacing w:val="-5"/>
        </w:rPr>
        <w:t xml:space="preserve">навчання. </w:t>
      </w:r>
      <w:r>
        <w:rPr>
          <w:color w:val="231F20"/>
          <w:spacing w:val="-4"/>
        </w:rPr>
        <w:t xml:space="preserve">Ігри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опосередкований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4"/>
        </w:rPr>
        <w:t xml:space="preserve">(предметні, </w:t>
      </w:r>
      <w:r>
        <w:rPr>
          <w:color w:val="231F20"/>
          <w:spacing w:val="-5"/>
        </w:rPr>
        <w:t xml:space="preserve">сюжетні, </w:t>
      </w:r>
      <w:r>
        <w:rPr>
          <w:color w:val="231F20"/>
          <w:spacing w:val="-8"/>
        </w:rPr>
        <w:t xml:space="preserve">рольові, </w:t>
      </w:r>
      <w:r>
        <w:rPr>
          <w:color w:val="231F20"/>
          <w:spacing w:val="-9"/>
        </w:rPr>
        <w:t xml:space="preserve">ділові, </w:t>
      </w:r>
      <w:r>
        <w:rPr>
          <w:color w:val="231F20"/>
          <w:spacing w:val="-12"/>
        </w:rPr>
        <w:t xml:space="preserve">імітаційні, </w:t>
      </w:r>
      <w:r>
        <w:rPr>
          <w:color w:val="231F20"/>
          <w:spacing w:val="-6"/>
        </w:rPr>
        <w:t>комп’ютерні).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>Говорячи про форму виховання, найчастіше мають на увазі вираз її змісту чере</w:t>
      </w:r>
      <w:r>
        <w:rPr>
          <w:color w:val="231F20"/>
        </w:rPr>
        <w:t>з певну організацію відносин педагогів та учнів. Форма вихо- вання, як педагогічний феномен, виконує такі функції: організаторську, регулюючу, інформативну.</w:t>
      </w:r>
    </w:p>
    <w:p w:rsidR="00A17FD0" w:rsidRDefault="008C7F95">
      <w:pPr>
        <w:pStyle w:val="a3"/>
        <w:ind w:right="195"/>
        <w:jc w:val="both"/>
      </w:pPr>
      <w:r>
        <w:rPr>
          <w:i/>
          <w:color w:val="231F20"/>
          <w:spacing w:val="3"/>
        </w:rPr>
        <w:t xml:space="preserve">Організаторська. </w:t>
      </w:r>
      <w:r>
        <w:rPr>
          <w:color w:val="231F20"/>
        </w:rPr>
        <w:t xml:space="preserve">Будь-яка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передбачає </w:t>
      </w:r>
      <w:r>
        <w:rPr>
          <w:color w:val="231F20"/>
          <w:spacing w:val="-11"/>
        </w:rPr>
        <w:t xml:space="preserve">вирі- </w:t>
      </w:r>
      <w:r>
        <w:rPr>
          <w:color w:val="231F20"/>
          <w:spacing w:val="-10"/>
        </w:rPr>
        <w:t xml:space="preserve">шення </w:t>
      </w:r>
      <w:r>
        <w:rPr>
          <w:color w:val="231F20"/>
          <w:spacing w:val="-5"/>
        </w:rPr>
        <w:t xml:space="preserve">організаторського </w:t>
      </w:r>
      <w:r>
        <w:rPr>
          <w:color w:val="231F20"/>
          <w:spacing w:val="-3"/>
        </w:rPr>
        <w:t xml:space="preserve">завдання.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ролі  </w:t>
      </w:r>
      <w:r>
        <w:rPr>
          <w:color w:val="231F20"/>
          <w:spacing w:val="-6"/>
        </w:rPr>
        <w:t xml:space="preserve">організатора  </w:t>
      </w:r>
      <w:r>
        <w:rPr>
          <w:color w:val="231F20"/>
        </w:rPr>
        <w:t xml:space="preserve">можуть </w:t>
      </w:r>
      <w:r>
        <w:rPr>
          <w:color w:val="231F20"/>
          <w:spacing w:val="-3"/>
        </w:rPr>
        <w:t xml:space="preserve">виступати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педагог,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учні. </w:t>
      </w:r>
      <w:r>
        <w:rPr>
          <w:color w:val="231F20"/>
          <w:spacing w:val="-8"/>
        </w:rPr>
        <w:t xml:space="preserve">Організація </w:t>
      </w:r>
      <w:r>
        <w:rPr>
          <w:color w:val="231F20"/>
        </w:rPr>
        <w:t xml:space="preserve">будь-якої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3"/>
        </w:rPr>
        <w:t xml:space="preserve">відображає 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10"/>
        </w:rPr>
        <w:t xml:space="preserve">логі-  </w:t>
      </w:r>
      <w:r>
        <w:rPr>
          <w:color w:val="231F20"/>
          <w:spacing w:val="-3"/>
        </w:rPr>
        <w:t xml:space="preserve">ку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7"/>
        </w:rPr>
        <w:t xml:space="preserve">учасників. </w:t>
      </w:r>
      <w:r>
        <w:rPr>
          <w:color w:val="231F20"/>
          <w:spacing w:val="-5"/>
        </w:rPr>
        <w:t xml:space="preserve">Більшість педагогів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-4"/>
        </w:rPr>
        <w:t xml:space="preserve">узагальнені </w:t>
      </w:r>
      <w:r>
        <w:rPr>
          <w:color w:val="231F20"/>
        </w:rPr>
        <w:t xml:space="preserve">методики </w:t>
      </w:r>
      <w:r>
        <w:rPr>
          <w:color w:val="231F20"/>
          <w:spacing w:val="-5"/>
        </w:rPr>
        <w:t xml:space="preserve">(алгоритми)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2"/>
        </w:rPr>
        <w:t xml:space="preserve">(бесіди,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</w:rPr>
        <w:t xml:space="preserve">творчі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9"/>
        </w:rPr>
        <w:t>конкурси,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інсценізації </w:t>
      </w:r>
      <w:r>
        <w:rPr>
          <w:color w:val="231F20"/>
          <w:spacing w:val="-4"/>
        </w:rPr>
        <w:t>тощо).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Ці методики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3"/>
        </w:rPr>
        <w:t xml:space="preserve">редбачають </w:t>
      </w:r>
      <w:r>
        <w:rPr>
          <w:color w:val="231F20"/>
          <w:spacing w:val="-9"/>
        </w:rPr>
        <w:t>послідовне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проходження </w:t>
      </w:r>
      <w:r>
        <w:rPr>
          <w:color w:val="231F20"/>
        </w:rPr>
        <w:t xml:space="preserve">ряду </w:t>
      </w:r>
      <w:r>
        <w:rPr>
          <w:color w:val="231F20"/>
          <w:spacing w:val="-3"/>
        </w:rPr>
        <w:t xml:space="preserve">стадій, </w:t>
      </w:r>
      <w:r>
        <w:rPr>
          <w:color w:val="231F20"/>
          <w:spacing w:val="-4"/>
        </w:rPr>
        <w:t xml:space="preserve">етапів </w:t>
      </w:r>
      <w:r>
        <w:rPr>
          <w:color w:val="231F20"/>
          <w:spacing w:val="-6"/>
        </w:rPr>
        <w:t>організаторської діяльності.</w:t>
      </w:r>
    </w:p>
    <w:p w:rsidR="00A17FD0" w:rsidRDefault="008C7F95">
      <w:pPr>
        <w:pStyle w:val="a3"/>
        <w:spacing w:line="242" w:lineRule="auto"/>
        <w:ind w:right="195"/>
        <w:jc w:val="both"/>
      </w:pPr>
      <w:r>
        <w:rPr>
          <w:i/>
          <w:color w:val="231F20"/>
          <w:spacing w:val="4"/>
        </w:rPr>
        <w:t xml:space="preserve">Регулююча. </w:t>
      </w:r>
      <w:r>
        <w:rPr>
          <w:color w:val="231F20"/>
          <w:spacing w:val="-5"/>
        </w:rPr>
        <w:t xml:space="preserve">Оскільки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7"/>
        </w:rPr>
        <w:t xml:space="preserve">тієї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дозволяє </w:t>
      </w:r>
      <w:r>
        <w:rPr>
          <w:color w:val="231F20"/>
        </w:rPr>
        <w:t xml:space="preserve">регулювати </w:t>
      </w:r>
      <w:r>
        <w:rPr>
          <w:color w:val="231F20"/>
          <w:spacing w:val="-10"/>
        </w:rPr>
        <w:t xml:space="preserve">відносини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педагогами й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самими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 </w:t>
      </w:r>
      <w:r>
        <w:rPr>
          <w:color w:val="231F20"/>
          <w:spacing w:val="-6"/>
        </w:rPr>
        <w:t xml:space="preserve">по-особливому  </w:t>
      </w:r>
      <w:r>
        <w:rPr>
          <w:color w:val="231F20"/>
          <w:spacing w:val="-11"/>
        </w:rPr>
        <w:t xml:space="preserve">впли- </w:t>
      </w:r>
      <w:r>
        <w:rPr>
          <w:color w:val="231F20"/>
        </w:rPr>
        <w:t xml:space="preserve">вають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6"/>
        </w:rPr>
        <w:t xml:space="preserve">згуртування  </w:t>
      </w:r>
      <w:r>
        <w:rPr>
          <w:color w:val="231F20"/>
          <w:spacing w:val="-9"/>
        </w:rPr>
        <w:t xml:space="preserve">групи  школярів.  </w:t>
      </w:r>
      <w:r>
        <w:rPr>
          <w:color w:val="231F20"/>
          <w:spacing w:val="2"/>
        </w:rPr>
        <w:t xml:space="preserve">Завдяки </w:t>
      </w:r>
      <w:r>
        <w:rPr>
          <w:color w:val="231F20"/>
          <w:spacing w:val="-4"/>
        </w:rPr>
        <w:t xml:space="preserve">формам 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заздалегідь закладається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</w:rPr>
        <w:t xml:space="preserve">формуються </w:t>
      </w:r>
      <w:r>
        <w:rPr>
          <w:color w:val="231F20"/>
          <w:spacing w:val="-7"/>
        </w:rPr>
        <w:t>н</w:t>
      </w:r>
      <w:r>
        <w:rPr>
          <w:color w:val="231F20"/>
          <w:spacing w:val="-7"/>
        </w:rPr>
        <w:t xml:space="preserve">орми </w:t>
      </w:r>
      <w:r>
        <w:rPr>
          <w:color w:val="231F20"/>
          <w:spacing w:val="-10"/>
        </w:rPr>
        <w:t>соціальних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10"/>
        </w:rPr>
        <w:t>відносин.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9"/>
        <w:jc w:val="both"/>
      </w:pPr>
      <w:r>
        <w:rPr>
          <w:i/>
          <w:color w:val="231F20"/>
          <w:spacing w:val="5"/>
        </w:rPr>
        <w:t xml:space="preserve">Інформативна. </w:t>
      </w: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14"/>
        </w:rPr>
        <w:t xml:space="preserve">цієї функції </w:t>
      </w:r>
      <w:r>
        <w:rPr>
          <w:color w:val="231F20"/>
        </w:rPr>
        <w:t xml:space="preserve">передбачає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4"/>
        </w:rPr>
        <w:t xml:space="preserve">односто- </w:t>
      </w:r>
      <w:r>
        <w:rPr>
          <w:color w:val="231F20"/>
          <w:spacing w:val="-13"/>
        </w:rPr>
        <w:t xml:space="preserve">роннє </w:t>
      </w:r>
      <w:r>
        <w:rPr>
          <w:color w:val="231F20"/>
          <w:spacing w:val="-8"/>
        </w:rPr>
        <w:t xml:space="preserve">повідомлення </w:t>
      </w:r>
      <w:r>
        <w:rPr>
          <w:color w:val="231F20"/>
          <w:spacing w:val="-5"/>
        </w:rPr>
        <w:t xml:space="preserve">учням 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6"/>
        </w:rPr>
        <w:t xml:space="preserve">знань, </w:t>
      </w:r>
      <w:r>
        <w:rPr>
          <w:color w:val="231F20"/>
        </w:rPr>
        <w:t xml:space="preserve">а й </w:t>
      </w:r>
      <w:r>
        <w:rPr>
          <w:color w:val="231F20"/>
          <w:spacing w:val="-6"/>
        </w:rPr>
        <w:t xml:space="preserve">актуалізацію </w:t>
      </w:r>
      <w:r>
        <w:rPr>
          <w:color w:val="231F20"/>
          <w:spacing w:val="-9"/>
        </w:rPr>
        <w:t xml:space="preserve">наявних 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7"/>
        </w:rPr>
        <w:t xml:space="preserve">звернення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>їхнього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4"/>
        </w:rPr>
        <w:t>досвіду.</w:t>
      </w:r>
    </w:p>
    <w:p w:rsidR="00A17FD0" w:rsidRDefault="008C7F95">
      <w:pPr>
        <w:pStyle w:val="a3"/>
        <w:tabs>
          <w:tab w:val="left" w:pos="1439"/>
          <w:tab w:val="left" w:pos="7038"/>
          <w:tab w:val="left" w:pos="8017"/>
          <w:tab w:val="left" w:pos="8878"/>
        </w:tabs>
        <w:spacing w:line="249" w:lineRule="auto"/>
        <w:ind w:right="196"/>
      </w:pP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7"/>
        </w:rPr>
        <w:t xml:space="preserve">педагогічній   </w:t>
      </w:r>
      <w:r>
        <w:rPr>
          <w:color w:val="231F20"/>
          <w:spacing w:val="-5"/>
        </w:rPr>
        <w:t xml:space="preserve">теорії   </w:t>
      </w:r>
      <w:r>
        <w:rPr>
          <w:color w:val="231F20"/>
        </w:rPr>
        <w:t xml:space="preserve">й 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9"/>
        </w:rPr>
        <w:t xml:space="preserve">практиці   </w:t>
      </w:r>
      <w:r>
        <w:rPr>
          <w:color w:val="231F20"/>
          <w:spacing w:val="-3"/>
        </w:rPr>
        <w:t>створено</w:t>
      </w:r>
      <w:r>
        <w:rPr>
          <w:color w:val="231F20"/>
          <w:spacing w:val="-3"/>
        </w:rPr>
        <w:tab/>
        <w:t>безліч</w:t>
      </w:r>
      <w:r>
        <w:rPr>
          <w:color w:val="231F20"/>
          <w:spacing w:val="-3"/>
        </w:rPr>
        <w:tab/>
      </w:r>
      <w:r>
        <w:rPr>
          <w:color w:val="231F20"/>
          <w:spacing w:val="-9"/>
        </w:rPr>
        <w:t>форм</w:t>
      </w:r>
      <w:r>
        <w:rPr>
          <w:color w:val="231F20"/>
          <w:spacing w:val="-9"/>
        </w:rPr>
        <w:tab/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класифікуються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>різними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4"/>
        </w:rPr>
        <w:t>ознаками: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line="325" w:lineRule="exact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5"/>
          <w:sz w:val="30"/>
        </w:rPr>
        <w:t xml:space="preserve">кількості залучених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неї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7"/>
          <w:sz w:val="30"/>
        </w:rPr>
        <w:t>учасників: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firstLine="699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індивідуальні </w:t>
      </w:r>
      <w:r>
        <w:rPr>
          <w:color w:val="231F20"/>
          <w:sz w:val="30"/>
        </w:rPr>
        <w:t xml:space="preserve">(для </w:t>
      </w:r>
      <w:r>
        <w:rPr>
          <w:color w:val="231F20"/>
          <w:spacing w:val="-7"/>
          <w:sz w:val="30"/>
        </w:rPr>
        <w:t>одного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8"/>
          <w:sz w:val="30"/>
        </w:rPr>
        <w:t>вихованця);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3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групові </w:t>
      </w:r>
      <w:r>
        <w:rPr>
          <w:color w:val="231F20"/>
          <w:sz w:val="30"/>
        </w:rPr>
        <w:t xml:space="preserve">(для </w:t>
      </w:r>
      <w:r>
        <w:rPr>
          <w:color w:val="231F20"/>
          <w:spacing w:val="-8"/>
          <w:sz w:val="30"/>
        </w:rPr>
        <w:t>кількох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вихованців);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before="8" w:line="342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колективні </w:t>
      </w:r>
      <w:r>
        <w:rPr>
          <w:color w:val="231F20"/>
          <w:sz w:val="30"/>
        </w:rPr>
        <w:t xml:space="preserve">(для всього </w:t>
      </w:r>
      <w:r>
        <w:rPr>
          <w:color w:val="231F20"/>
          <w:spacing w:val="-3"/>
          <w:sz w:val="30"/>
        </w:rPr>
        <w:t>класу);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масові </w:t>
      </w:r>
      <w:r>
        <w:rPr>
          <w:color w:val="231F20"/>
          <w:spacing w:val="-5"/>
          <w:sz w:val="30"/>
        </w:rPr>
        <w:t>(загальношкільні,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5"/>
          <w:sz w:val="30"/>
        </w:rPr>
        <w:t>міські);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420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7"/>
          <w:sz w:val="30"/>
        </w:rPr>
        <w:t>використаного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z w:val="30"/>
        </w:rPr>
        <w:t>засобу: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20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ігрові </w:t>
      </w:r>
      <w:r>
        <w:rPr>
          <w:color w:val="231F20"/>
          <w:spacing w:val="-9"/>
          <w:sz w:val="30"/>
        </w:rPr>
        <w:t>(імітації,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>змагання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20"/>
          <w:tab w:val="left" w:pos="1421"/>
        </w:tabs>
        <w:spacing w:before="18" w:line="237" w:lineRule="auto"/>
        <w:ind w:right="218" w:firstLine="700"/>
        <w:rPr>
          <w:sz w:val="30"/>
        </w:rPr>
      </w:pP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4"/>
          <w:sz w:val="30"/>
        </w:rPr>
        <w:t xml:space="preserve">трудової діяльності </w:t>
      </w:r>
      <w:r>
        <w:rPr>
          <w:color w:val="231F20"/>
          <w:spacing w:val="-5"/>
          <w:sz w:val="30"/>
        </w:rPr>
        <w:t xml:space="preserve">(учнівські </w:t>
      </w:r>
      <w:r>
        <w:rPr>
          <w:color w:val="231F20"/>
          <w:spacing w:val="-8"/>
          <w:sz w:val="30"/>
        </w:rPr>
        <w:t xml:space="preserve">виробничі </w:t>
      </w:r>
      <w:r>
        <w:rPr>
          <w:color w:val="231F20"/>
          <w:spacing w:val="-6"/>
          <w:sz w:val="30"/>
        </w:rPr>
        <w:t xml:space="preserve">об’єднання, </w:t>
      </w:r>
      <w:r>
        <w:rPr>
          <w:color w:val="231F20"/>
          <w:spacing w:val="-11"/>
          <w:sz w:val="30"/>
        </w:rPr>
        <w:t xml:space="preserve">інди- </w:t>
      </w:r>
      <w:r>
        <w:rPr>
          <w:color w:val="231F20"/>
          <w:spacing w:val="-6"/>
          <w:sz w:val="30"/>
        </w:rPr>
        <w:t xml:space="preserve">відуальна </w:t>
      </w:r>
      <w:r>
        <w:rPr>
          <w:color w:val="231F20"/>
          <w:spacing w:val="-8"/>
          <w:sz w:val="30"/>
        </w:rPr>
        <w:t xml:space="preserve">праця,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в складі тимчасових </w:t>
      </w:r>
      <w:r>
        <w:rPr>
          <w:color w:val="231F20"/>
          <w:spacing w:val="-6"/>
          <w:sz w:val="30"/>
        </w:rPr>
        <w:t>груп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3"/>
          <w:sz w:val="30"/>
        </w:rPr>
        <w:t>тощо);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37" w:lineRule="exact"/>
        <w:ind w:left="1420" w:hanging="440"/>
        <w:rPr>
          <w:sz w:val="30"/>
        </w:rPr>
      </w:pP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>(пряме,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4"/>
          <w:sz w:val="30"/>
        </w:rPr>
        <w:t>опосередковане);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line="342" w:lineRule="exact"/>
        <w:ind w:hanging="319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8"/>
          <w:sz w:val="30"/>
        </w:rPr>
        <w:t>використаних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z w:val="30"/>
        </w:rPr>
        <w:t>методів: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5" w:line="342" w:lineRule="exact"/>
        <w:ind w:left="1420"/>
        <w:rPr>
          <w:sz w:val="30"/>
        </w:rPr>
      </w:pPr>
      <w:r>
        <w:rPr>
          <w:color w:val="231F20"/>
          <w:spacing w:val="-4"/>
          <w:sz w:val="30"/>
        </w:rPr>
        <w:t xml:space="preserve">словесні </w:t>
      </w:r>
      <w:r>
        <w:rPr>
          <w:color w:val="231F20"/>
          <w:spacing w:val="-8"/>
          <w:sz w:val="30"/>
        </w:rPr>
        <w:t>(інформації,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5"/>
          <w:sz w:val="30"/>
        </w:rPr>
        <w:t>збори);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20"/>
        <w:rPr>
          <w:sz w:val="30"/>
        </w:rPr>
      </w:pPr>
      <w:r>
        <w:rPr>
          <w:color w:val="231F20"/>
          <w:spacing w:val="-7"/>
          <w:sz w:val="30"/>
        </w:rPr>
        <w:t xml:space="preserve">наочні </w:t>
      </w:r>
      <w:r>
        <w:rPr>
          <w:color w:val="231F20"/>
          <w:spacing w:val="-4"/>
          <w:sz w:val="30"/>
        </w:rPr>
        <w:t xml:space="preserve">(виставки, </w:t>
      </w:r>
      <w:r>
        <w:rPr>
          <w:color w:val="231F20"/>
          <w:sz w:val="30"/>
        </w:rPr>
        <w:t>стенди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237" w:lineRule="auto"/>
        <w:ind w:left="279" w:right="221" w:firstLine="700"/>
        <w:rPr>
          <w:sz w:val="30"/>
        </w:rPr>
      </w:pPr>
      <w:r>
        <w:rPr>
          <w:color w:val="231F20"/>
          <w:spacing w:val="-7"/>
          <w:sz w:val="30"/>
        </w:rPr>
        <w:t xml:space="preserve">практичні (благодійні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трудові </w:t>
      </w:r>
      <w:r>
        <w:rPr>
          <w:color w:val="231F20"/>
          <w:spacing w:val="-12"/>
          <w:sz w:val="30"/>
        </w:rPr>
        <w:t xml:space="preserve">акції, </w:t>
      </w:r>
      <w:r>
        <w:rPr>
          <w:color w:val="231F20"/>
          <w:spacing w:val="-9"/>
          <w:sz w:val="30"/>
        </w:rPr>
        <w:t xml:space="preserve">оформлення </w:t>
      </w:r>
      <w:r>
        <w:rPr>
          <w:color w:val="231F20"/>
          <w:spacing w:val="-3"/>
          <w:sz w:val="30"/>
        </w:rPr>
        <w:t xml:space="preserve">матеріалів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>виставки,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z w:val="30"/>
        </w:rPr>
        <w:t>музею);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before="14"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5"/>
          <w:sz w:val="30"/>
        </w:rPr>
        <w:t>часу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6"/>
          <w:sz w:val="30"/>
        </w:rPr>
        <w:t>проведення: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короткочасні </w:t>
      </w:r>
      <w:r>
        <w:rPr>
          <w:color w:val="231F20"/>
          <w:spacing w:val="-7"/>
          <w:sz w:val="30"/>
        </w:rPr>
        <w:t xml:space="preserve">(від </w:t>
      </w:r>
      <w:r>
        <w:rPr>
          <w:color w:val="231F20"/>
          <w:spacing w:val="-5"/>
          <w:sz w:val="30"/>
        </w:rPr>
        <w:t xml:space="preserve">декількох </w:t>
      </w:r>
      <w:r>
        <w:rPr>
          <w:color w:val="231F20"/>
          <w:spacing w:val="-11"/>
          <w:sz w:val="30"/>
        </w:rPr>
        <w:t xml:space="preserve">хвилин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декількох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8"/>
          <w:sz w:val="30"/>
        </w:rPr>
        <w:t>годин);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тривалі </w:t>
      </w:r>
      <w:r>
        <w:rPr>
          <w:color w:val="231F20"/>
          <w:spacing w:val="-7"/>
          <w:sz w:val="30"/>
        </w:rPr>
        <w:t xml:space="preserve">(від </w:t>
      </w:r>
      <w:r>
        <w:rPr>
          <w:color w:val="231F20"/>
          <w:spacing w:val="-5"/>
          <w:sz w:val="30"/>
        </w:rPr>
        <w:t xml:space="preserve">декількох </w:t>
      </w:r>
      <w:r>
        <w:rPr>
          <w:color w:val="231F20"/>
          <w:spacing w:val="-10"/>
          <w:sz w:val="30"/>
        </w:rPr>
        <w:t xml:space="preserve">днів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декількох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9"/>
          <w:sz w:val="30"/>
        </w:rPr>
        <w:t>тижнів);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20"/>
        <w:rPr>
          <w:sz w:val="30"/>
        </w:rPr>
      </w:pPr>
      <w:r>
        <w:rPr>
          <w:color w:val="231F20"/>
          <w:spacing w:val="-8"/>
          <w:sz w:val="30"/>
        </w:rPr>
        <w:t xml:space="preserve">традиційні </w:t>
      </w:r>
      <w:r>
        <w:rPr>
          <w:color w:val="231F20"/>
          <w:spacing w:val="-6"/>
          <w:sz w:val="30"/>
        </w:rPr>
        <w:t>(регулярно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3"/>
          <w:sz w:val="30"/>
        </w:rPr>
        <w:t>повторюються);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before="15" w:line="343" w:lineRule="exact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5"/>
          <w:sz w:val="30"/>
        </w:rPr>
        <w:t>часу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8"/>
          <w:sz w:val="30"/>
        </w:rPr>
        <w:t>підготовки: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20"/>
        <w:rPr>
          <w:sz w:val="30"/>
        </w:rPr>
      </w:pPr>
      <w:r>
        <w:rPr>
          <w:color w:val="231F20"/>
          <w:spacing w:val="-4"/>
          <w:sz w:val="30"/>
        </w:rPr>
        <w:t xml:space="preserve">експромт </w:t>
      </w:r>
      <w:r>
        <w:rPr>
          <w:color w:val="231F20"/>
          <w:spacing w:val="-3"/>
          <w:sz w:val="30"/>
        </w:rPr>
        <w:t xml:space="preserve">(проводяться </w:t>
      </w:r>
      <w:r>
        <w:rPr>
          <w:color w:val="231F20"/>
          <w:spacing w:val="4"/>
          <w:sz w:val="30"/>
        </w:rPr>
        <w:t xml:space="preserve">без участі </w:t>
      </w:r>
      <w:r>
        <w:rPr>
          <w:color w:val="231F20"/>
          <w:sz w:val="30"/>
        </w:rPr>
        <w:t xml:space="preserve">дітей у </w:t>
      </w:r>
      <w:r>
        <w:rPr>
          <w:color w:val="231F20"/>
          <w:spacing w:val="-9"/>
          <w:sz w:val="30"/>
        </w:rPr>
        <w:t>попередній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9"/>
          <w:sz w:val="30"/>
        </w:rPr>
        <w:t>підготовці);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" w:line="237" w:lineRule="auto"/>
        <w:ind w:left="279" w:right="208" w:firstLine="700"/>
        <w:rPr>
          <w:sz w:val="30"/>
        </w:rPr>
      </w:pPr>
      <w:r>
        <w:rPr>
          <w:color w:val="231F20"/>
          <w:spacing w:val="-8"/>
          <w:sz w:val="30"/>
        </w:rPr>
        <w:t xml:space="preserve">форми, </w:t>
      </w:r>
      <w:r>
        <w:rPr>
          <w:color w:val="231F20"/>
          <w:sz w:val="30"/>
        </w:rPr>
        <w:t xml:space="preserve">які передбачають </w:t>
      </w:r>
      <w:r>
        <w:rPr>
          <w:color w:val="231F20"/>
          <w:spacing w:val="-8"/>
          <w:sz w:val="30"/>
        </w:rPr>
        <w:t xml:space="preserve">попередню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тривалу </w:t>
      </w:r>
      <w:r>
        <w:rPr>
          <w:color w:val="231F20"/>
          <w:spacing w:val="-6"/>
          <w:sz w:val="30"/>
        </w:rPr>
        <w:t xml:space="preserve">підготовку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00"/>
        </w:tabs>
        <w:spacing w:before="14" w:line="342" w:lineRule="exact"/>
        <w:ind w:left="1299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4"/>
          <w:sz w:val="30"/>
        </w:rPr>
        <w:t xml:space="preserve">способу </w:t>
      </w:r>
      <w:r>
        <w:rPr>
          <w:color w:val="231F20"/>
          <w:spacing w:val="-10"/>
          <w:sz w:val="30"/>
        </w:rPr>
        <w:t>впливу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педагога: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безпосередні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6"/>
          <w:sz w:val="30"/>
        </w:rPr>
        <w:t>опосередковані;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line="340" w:lineRule="exact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>суб’єкта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7"/>
          <w:sz w:val="30"/>
        </w:rPr>
        <w:t>організації: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організаторами </w:t>
      </w:r>
      <w:r>
        <w:rPr>
          <w:color w:val="231F20"/>
          <w:spacing w:val="-3"/>
          <w:sz w:val="30"/>
        </w:rPr>
        <w:t xml:space="preserve">виступають </w:t>
      </w:r>
      <w:r>
        <w:rPr>
          <w:color w:val="231F20"/>
          <w:spacing w:val="-5"/>
          <w:sz w:val="30"/>
        </w:rPr>
        <w:t xml:space="preserve">педагоги, </w:t>
      </w:r>
      <w:r>
        <w:rPr>
          <w:color w:val="231F20"/>
          <w:spacing w:val="3"/>
          <w:sz w:val="30"/>
        </w:rPr>
        <w:t xml:space="preserve">батьки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інші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7"/>
          <w:sz w:val="30"/>
        </w:rPr>
        <w:t>дорослі;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5" w:line="342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 xml:space="preserve">організується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>основі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7"/>
          <w:sz w:val="30"/>
        </w:rPr>
        <w:t>співробітництва;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20"/>
        <w:rPr>
          <w:sz w:val="30"/>
        </w:rPr>
      </w:pPr>
      <w:r>
        <w:rPr>
          <w:color w:val="231F20"/>
          <w:spacing w:val="-10"/>
          <w:sz w:val="30"/>
        </w:rPr>
        <w:t xml:space="preserve">ініціатива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7"/>
          <w:sz w:val="30"/>
        </w:rPr>
        <w:t xml:space="preserve">реалізація </w:t>
      </w:r>
      <w:r>
        <w:rPr>
          <w:color w:val="231F20"/>
          <w:spacing w:val="-5"/>
          <w:sz w:val="30"/>
        </w:rPr>
        <w:t>належить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z w:val="30"/>
        </w:rPr>
        <w:t>дітям;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line="340" w:lineRule="exact"/>
        <w:rPr>
          <w:sz w:val="30"/>
        </w:rPr>
      </w:pPr>
      <w:r>
        <w:rPr>
          <w:color w:val="231F20"/>
          <w:spacing w:val="-4"/>
          <w:sz w:val="30"/>
        </w:rPr>
        <w:t xml:space="preserve">залежно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результату: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спрямовані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>інформаційний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обмін;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5" w:line="342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спрямовані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>вироблення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спільного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0"/>
          <w:sz w:val="30"/>
        </w:rPr>
        <w:t>рішення;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спрямовані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8"/>
          <w:sz w:val="30"/>
        </w:rPr>
        <w:t xml:space="preserve">суспільно </w:t>
      </w:r>
      <w:r>
        <w:rPr>
          <w:color w:val="231F20"/>
          <w:spacing w:val="-5"/>
          <w:sz w:val="30"/>
        </w:rPr>
        <w:t>значущого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6"/>
          <w:sz w:val="30"/>
        </w:rPr>
        <w:t>продукту;</w:t>
      </w:r>
    </w:p>
    <w:p w:rsidR="00A17FD0" w:rsidRDefault="008C7F95">
      <w:pPr>
        <w:pStyle w:val="a4"/>
        <w:numPr>
          <w:ilvl w:val="0"/>
          <w:numId w:val="382"/>
        </w:numPr>
        <w:tabs>
          <w:tab w:val="left" w:pos="13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домінуванням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7"/>
          <w:sz w:val="30"/>
        </w:rPr>
        <w:t xml:space="preserve">розрізняють </w:t>
      </w:r>
      <w:r>
        <w:rPr>
          <w:color w:val="231F20"/>
          <w:sz w:val="30"/>
        </w:rPr>
        <w:t>такі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8"/>
          <w:sz w:val="30"/>
        </w:rPr>
        <w:t>форми: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300"/>
        </w:tabs>
        <w:spacing w:line="242" w:lineRule="auto"/>
        <w:ind w:left="279" w:right="199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позакласна </w:t>
      </w:r>
      <w:r>
        <w:rPr>
          <w:color w:val="231F20"/>
          <w:spacing w:val="-8"/>
          <w:sz w:val="30"/>
        </w:rPr>
        <w:t xml:space="preserve">пізнавальна </w:t>
      </w:r>
      <w:r>
        <w:rPr>
          <w:color w:val="231F20"/>
          <w:spacing w:val="-5"/>
          <w:sz w:val="30"/>
        </w:rPr>
        <w:t xml:space="preserve">діяльність: </w:t>
      </w:r>
      <w:r>
        <w:rPr>
          <w:color w:val="231F20"/>
          <w:spacing w:val="-7"/>
          <w:sz w:val="30"/>
        </w:rPr>
        <w:t xml:space="preserve">екскурсії, усні </w:t>
      </w:r>
      <w:r>
        <w:rPr>
          <w:color w:val="231F20"/>
          <w:spacing w:val="-10"/>
          <w:sz w:val="30"/>
        </w:rPr>
        <w:t xml:space="preserve">журнали, </w:t>
      </w:r>
      <w:r>
        <w:rPr>
          <w:color w:val="231F20"/>
          <w:spacing w:val="-7"/>
          <w:sz w:val="30"/>
        </w:rPr>
        <w:t xml:space="preserve">наукові </w:t>
      </w:r>
      <w:r>
        <w:rPr>
          <w:color w:val="231F20"/>
          <w:spacing w:val="-4"/>
          <w:sz w:val="30"/>
        </w:rPr>
        <w:t>вечори,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вікторини, </w:t>
      </w:r>
      <w:r>
        <w:rPr>
          <w:color w:val="231F20"/>
          <w:spacing w:val="-9"/>
          <w:sz w:val="30"/>
        </w:rPr>
        <w:t xml:space="preserve">конкурси, </w:t>
      </w:r>
      <w:r>
        <w:rPr>
          <w:color w:val="231F20"/>
          <w:spacing w:val="-10"/>
          <w:sz w:val="30"/>
        </w:rPr>
        <w:t xml:space="preserve">турніри </w:t>
      </w:r>
      <w:r>
        <w:rPr>
          <w:color w:val="231F20"/>
          <w:spacing w:val="-5"/>
          <w:sz w:val="30"/>
        </w:rPr>
        <w:t xml:space="preserve">ерудитів, </w:t>
      </w:r>
      <w:r>
        <w:rPr>
          <w:color w:val="231F20"/>
          <w:spacing w:val="-7"/>
          <w:sz w:val="30"/>
        </w:rPr>
        <w:t xml:space="preserve">ділові </w:t>
      </w:r>
      <w:r>
        <w:rPr>
          <w:color w:val="231F20"/>
          <w:spacing w:val="-12"/>
          <w:sz w:val="30"/>
        </w:rPr>
        <w:t>ігри,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“Найрозум- </w:t>
      </w:r>
      <w:r>
        <w:rPr>
          <w:color w:val="231F20"/>
          <w:spacing w:val="-14"/>
          <w:sz w:val="30"/>
        </w:rPr>
        <w:t>ніший”,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>“Поле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4"/>
          <w:sz w:val="30"/>
        </w:rPr>
        <w:t>чудес”;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62" w:line="237" w:lineRule="auto"/>
        <w:ind w:left="279" w:right="210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трудова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уроках, </w:t>
      </w:r>
      <w:r>
        <w:rPr>
          <w:color w:val="231F20"/>
          <w:spacing w:val="-8"/>
          <w:sz w:val="30"/>
        </w:rPr>
        <w:t xml:space="preserve">суспільно </w:t>
      </w:r>
      <w:r>
        <w:rPr>
          <w:color w:val="231F20"/>
          <w:spacing w:val="-9"/>
          <w:sz w:val="30"/>
        </w:rPr>
        <w:t xml:space="preserve">корисна </w:t>
      </w:r>
      <w:r>
        <w:rPr>
          <w:color w:val="231F20"/>
          <w:spacing w:val="-8"/>
          <w:sz w:val="30"/>
        </w:rPr>
        <w:t xml:space="preserve">праця, </w:t>
      </w:r>
      <w:r>
        <w:rPr>
          <w:color w:val="231F20"/>
          <w:spacing w:val="-3"/>
          <w:sz w:val="30"/>
        </w:rPr>
        <w:t xml:space="preserve">трудові </w:t>
      </w:r>
      <w:r>
        <w:rPr>
          <w:color w:val="231F20"/>
          <w:sz w:val="30"/>
        </w:rPr>
        <w:t xml:space="preserve">десанти, </w:t>
      </w:r>
      <w:r>
        <w:rPr>
          <w:color w:val="231F20"/>
          <w:spacing w:val="-9"/>
          <w:sz w:val="30"/>
        </w:rPr>
        <w:t>акції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37" w:lineRule="auto"/>
        <w:ind w:left="279" w:right="241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художня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концерти, конкурси, </w:t>
      </w:r>
      <w:r>
        <w:rPr>
          <w:color w:val="231F20"/>
          <w:spacing w:val="-4"/>
          <w:sz w:val="30"/>
        </w:rPr>
        <w:t xml:space="preserve">виставки, </w:t>
      </w:r>
      <w:r>
        <w:rPr>
          <w:color w:val="231F20"/>
          <w:spacing w:val="-9"/>
          <w:sz w:val="30"/>
        </w:rPr>
        <w:t xml:space="preserve">відвідування </w:t>
      </w:r>
      <w:r>
        <w:rPr>
          <w:color w:val="231F20"/>
          <w:sz w:val="30"/>
        </w:rPr>
        <w:t xml:space="preserve">театрів, </w:t>
      </w:r>
      <w:r>
        <w:rPr>
          <w:color w:val="231F20"/>
          <w:spacing w:val="-9"/>
          <w:sz w:val="30"/>
        </w:rPr>
        <w:t>концертів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2" w:line="342" w:lineRule="exact"/>
        <w:ind w:left="1279" w:hanging="300"/>
        <w:rPr>
          <w:sz w:val="30"/>
        </w:rPr>
      </w:pPr>
      <w:r>
        <w:rPr>
          <w:color w:val="231F20"/>
          <w:spacing w:val="-8"/>
          <w:sz w:val="30"/>
        </w:rPr>
        <w:t xml:space="preserve">спортивна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pacing w:val="-3"/>
          <w:sz w:val="30"/>
        </w:rPr>
        <w:t xml:space="preserve">змагання, </w:t>
      </w:r>
      <w:r>
        <w:rPr>
          <w:color w:val="231F20"/>
          <w:spacing w:val="-9"/>
          <w:sz w:val="30"/>
        </w:rPr>
        <w:t xml:space="preserve">олімпіади, </w:t>
      </w:r>
      <w:r>
        <w:rPr>
          <w:color w:val="231F20"/>
          <w:spacing w:val="-8"/>
          <w:sz w:val="30"/>
        </w:rPr>
        <w:t>спортивні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3"/>
          <w:sz w:val="30"/>
        </w:rPr>
        <w:t>гурт-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ки, секції;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37" w:lineRule="auto"/>
        <w:ind w:left="279"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громадська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конкурс </w:t>
      </w:r>
      <w:r>
        <w:rPr>
          <w:color w:val="231F20"/>
          <w:spacing w:val="-3"/>
          <w:sz w:val="30"/>
        </w:rPr>
        <w:t xml:space="preserve">малюнка,  </w:t>
      </w:r>
      <w:r>
        <w:rPr>
          <w:color w:val="231F20"/>
          <w:spacing w:val="-6"/>
          <w:sz w:val="30"/>
        </w:rPr>
        <w:t xml:space="preserve">збори,  </w:t>
      </w:r>
      <w:r>
        <w:rPr>
          <w:color w:val="231F20"/>
          <w:spacing w:val="-8"/>
          <w:sz w:val="30"/>
        </w:rPr>
        <w:t xml:space="preserve">лекторії, </w:t>
      </w:r>
      <w:r>
        <w:rPr>
          <w:color w:val="231F20"/>
          <w:sz w:val="30"/>
        </w:rPr>
        <w:t xml:space="preserve">ярмар- </w:t>
      </w:r>
      <w:r>
        <w:rPr>
          <w:color w:val="231F20"/>
          <w:spacing w:val="-3"/>
          <w:sz w:val="30"/>
        </w:rPr>
        <w:t>к</w:t>
      </w:r>
      <w:r>
        <w:rPr>
          <w:color w:val="231F20"/>
          <w:spacing w:val="-3"/>
          <w:sz w:val="30"/>
        </w:rPr>
        <w:t xml:space="preserve">и </w:t>
      </w:r>
      <w:r>
        <w:rPr>
          <w:color w:val="231F20"/>
          <w:spacing w:val="-7"/>
          <w:sz w:val="30"/>
        </w:rPr>
        <w:t xml:space="preserve">ідей, </w:t>
      </w:r>
      <w:r>
        <w:rPr>
          <w:color w:val="231F20"/>
          <w:spacing w:val="-9"/>
          <w:sz w:val="30"/>
        </w:rPr>
        <w:t>акції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3"/>
          <w:sz w:val="30"/>
        </w:rPr>
        <w:t>милосердя;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7" w:line="237" w:lineRule="auto"/>
        <w:ind w:left="279" w:right="195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вільне спілкування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зустрічі </w:t>
      </w:r>
      <w:r>
        <w:rPr>
          <w:color w:val="231F20"/>
          <w:spacing w:val="-11"/>
          <w:sz w:val="30"/>
        </w:rPr>
        <w:t xml:space="preserve">поколінь, </w:t>
      </w:r>
      <w:r>
        <w:rPr>
          <w:color w:val="231F20"/>
          <w:sz w:val="30"/>
        </w:rPr>
        <w:t xml:space="preserve">дитячі </w:t>
      </w:r>
      <w:r>
        <w:rPr>
          <w:color w:val="231F20"/>
          <w:spacing w:val="-9"/>
          <w:sz w:val="30"/>
        </w:rPr>
        <w:t xml:space="preserve">ранки, </w:t>
      </w:r>
      <w:r>
        <w:rPr>
          <w:color w:val="231F20"/>
          <w:spacing w:val="-13"/>
          <w:sz w:val="30"/>
        </w:rPr>
        <w:t xml:space="preserve">інформаційні </w:t>
      </w:r>
      <w:r>
        <w:rPr>
          <w:color w:val="231F20"/>
          <w:spacing w:val="-11"/>
          <w:sz w:val="30"/>
        </w:rPr>
        <w:t>вісники;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2" w:lineRule="auto"/>
        <w:ind w:left="279" w:right="197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ціннісно-орієнтувальна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-6"/>
          <w:sz w:val="30"/>
        </w:rPr>
        <w:t xml:space="preserve">роз’яснення, </w:t>
      </w:r>
      <w:r>
        <w:rPr>
          <w:color w:val="231F20"/>
          <w:sz w:val="30"/>
        </w:rPr>
        <w:t xml:space="preserve">день </w:t>
      </w:r>
      <w:r>
        <w:rPr>
          <w:color w:val="231F20"/>
          <w:spacing w:val="-6"/>
          <w:sz w:val="30"/>
        </w:rPr>
        <w:t xml:space="preserve">запитань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від- </w:t>
      </w:r>
      <w:r>
        <w:rPr>
          <w:color w:val="231F20"/>
          <w:spacing w:val="-8"/>
          <w:sz w:val="30"/>
        </w:rPr>
        <w:t xml:space="preserve">повідей, </w:t>
      </w:r>
      <w:r>
        <w:rPr>
          <w:color w:val="231F20"/>
          <w:spacing w:val="-3"/>
          <w:sz w:val="30"/>
        </w:rPr>
        <w:t xml:space="preserve">сократівські бесіди, зустрічі  </w:t>
      </w:r>
      <w:r>
        <w:rPr>
          <w:color w:val="231F20"/>
          <w:spacing w:val="-12"/>
          <w:sz w:val="30"/>
        </w:rPr>
        <w:t xml:space="preserve">із  </w:t>
      </w:r>
      <w:r>
        <w:rPr>
          <w:color w:val="231F20"/>
          <w:spacing w:val="-8"/>
          <w:sz w:val="30"/>
        </w:rPr>
        <w:t xml:space="preserve">цікавими  </w:t>
      </w:r>
      <w:r>
        <w:rPr>
          <w:color w:val="231F20"/>
          <w:spacing w:val="-3"/>
          <w:sz w:val="30"/>
        </w:rPr>
        <w:t xml:space="preserve">людьми,  </w:t>
      </w:r>
      <w:r>
        <w:rPr>
          <w:color w:val="231F20"/>
          <w:spacing w:val="-6"/>
          <w:sz w:val="30"/>
        </w:rPr>
        <w:t xml:space="preserve">рольові  </w:t>
      </w:r>
      <w:r>
        <w:rPr>
          <w:color w:val="231F20"/>
          <w:spacing w:val="-9"/>
          <w:sz w:val="30"/>
        </w:rPr>
        <w:t xml:space="preserve">ігри </w:t>
      </w:r>
      <w:r>
        <w:rPr>
          <w:color w:val="231F20"/>
          <w:spacing w:val="-4"/>
          <w:sz w:val="30"/>
        </w:rPr>
        <w:t>тощо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4"/>
          <w:sz w:val="30"/>
        </w:rPr>
        <w:t>[53].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4"/>
        </w:rPr>
        <w:t xml:space="preserve">Усі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об’єднати </w:t>
      </w:r>
      <w:r>
        <w:rPr>
          <w:color w:val="231F20"/>
          <w:spacing w:val="-5"/>
        </w:rPr>
        <w:t xml:space="preserve">загальним терміном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заходи, </w:t>
      </w:r>
      <w:r>
        <w:rPr>
          <w:color w:val="231F20"/>
          <w:spacing w:val="-5"/>
        </w:rPr>
        <w:t xml:space="preserve">розуміючи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0"/>
        </w:rPr>
        <w:t xml:space="preserve">виховні дії, </w:t>
      </w:r>
      <w:r>
        <w:rPr>
          <w:color w:val="231F20"/>
        </w:rPr>
        <w:t xml:space="preserve">які є </w:t>
      </w:r>
      <w:r>
        <w:rPr>
          <w:color w:val="231F20"/>
          <w:spacing w:val="-5"/>
        </w:rPr>
        <w:t xml:space="preserve">відрізками </w:t>
      </w:r>
      <w:r>
        <w:rPr>
          <w:color w:val="231F20"/>
          <w:spacing w:val="-8"/>
        </w:rPr>
        <w:t xml:space="preserve">вихов- 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характеризуються </w:t>
      </w:r>
      <w:r>
        <w:rPr>
          <w:color w:val="231F20"/>
          <w:spacing w:val="-9"/>
        </w:rPr>
        <w:t xml:space="preserve">цільовою, </w:t>
      </w:r>
      <w:r>
        <w:rPr>
          <w:color w:val="231F20"/>
          <w:spacing w:val="-4"/>
        </w:rPr>
        <w:t xml:space="preserve">змістовною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організацій-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-5"/>
        </w:rPr>
        <w:t xml:space="preserve">єдністю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4"/>
        </w:rPr>
        <w:t xml:space="preserve">безпосередній  </w:t>
      </w:r>
      <w:r>
        <w:rPr>
          <w:color w:val="231F20"/>
          <w:spacing w:val="-11"/>
        </w:rPr>
        <w:t xml:space="preserve">виховний вплив на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>особистість.</w:t>
      </w:r>
    </w:p>
    <w:p w:rsidR="00A17FD0" w:rsidRDefault="008C7F95">
      <w:pPr>
        <w:pStyle w:val="a3"/>
        <w:spacing w:line="242" w:lineRule="auto"/>
        <w:ind w:right="217"/>
        <w:jc w:val="both"/>
      </w:pPr>
      <w:r>
        <w:rPr>
          <w:color w:val="231F20"/>
          <w:spacing w:val="-6"/>
        </w:rPr>
        <w:t xml:space="preserve">Процес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характер </w:t>
      </w:r>
      <w:r>
        <w:rPr>
          <w:color w:val="231F20"/>
          <w:spacing w:val="-6"/>
        </w:rPr>
        <w:t xml:space="preserve">формально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со- бою </w:t>
      </w:r>
      <w:r>
        <w:rPr>
          <w:color w:val="231F20"/>
          <w:spacing w:val="-4"/>
        </w:rPr>
        <w:t xml:space="preserve">заходів,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бути </w:t>
      </w:r>
      <w:r>
        <w:rPr>
          <w:color w:val="231F20"/>
          <w:spacing w:val="-14"/>
        </w:rPr>
        <w:t>повноцінним.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Тому </w:t>
      </w:r>
      <w:r>
        <w:rPr>
          <w:color w:val="231F20"/>
          <w:spacing w:val="-5"/>
        </w:rPr>
        <w:t xml:space="preserve">цей </w:t>
      </w:r>
      <w:r>
        <w:rPr>
          <w:color w:val="231F20"/>
        </w:rPr>
        <w:t xml:space="preserve">термін </w:t>
      </w:r>
      <w:r>
        <w:rPr>
          <w:color w:val="231F20"/>
          <w:spacing w:val="-4"/>
        </w:rPr>
        <w:t xml:space="preserve">сприймається </w:t>
      </w:r>
      <w:r>
        <w:rPr>
          <w:color w:val="231F20"/>
          <w:spacing w:val="-2"/>
        </w:rPr>
        <w:t xml:space="preserve">вихователями </w:t>
      </w:r>
      <w:r>
        <w:rPr>
          <w:color w:val="231F20"/>
        </w:rPr>
        <w:t xml:space="preserve">деякою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6"/>
        </w:rPr>
        <w:t xml:space="preserve">негативно, </w:t>
      </w:r>
      <w:r>
        <w:rPr>
          <w:color w:val="231F20"/>
        </w:rPr>
        <w:t xml:space="preserve">наче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означає </w:t>
      </w:r>
      <w:r>
        <w:rPr>
          <w:color w:val="231F20"/>
          <w:spacing w:val="-6"/>
        </w:rPr>
        <w:t>формальну дію.</w:t>
      </w:r>
    </w:p>
    <w:p w:rsidR="00A17FD0" w:rsidRDefault="008C7F95">
      <w:pPr>
        <w:pStyle w:val="a3"/>
        <w:ind w:right="194" w:firstLine="719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>справа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4"/>
        </w:rPr>
        <w:t xml:space="preserve">(не </w:t>
      </w:r>
      <w:r>
        <w:rPr>
          <w:color w:val="231F20"/>
          <w:spacing w:val="-7"/>
        </w:rPr>
        <w:t xml:space="preserve">одноразовий </w:t>
      </w:r>
      <w:r>
        <w:rPr>
          <w:color w:val="231F20"/>
        </w:rPr>
        <w:t xml:space="preserve">акт) </w:t>
      </w:r>
      <w:r>
        <w:rPr>
          <w:color w:val="231F20"/>
          <w:spacing w:val="-9"/>
        </w:rPr>
        <w:t xml:space="preserve">ідейно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організаційно </w:t>
      </w:r>
      <w:r>
        <w:rPr>
          <w:color w:val="231F20"/>
          <w:spacing w:val="-7"/>
        </w:rPr>
        <w:t xml:space="preserve">оформленої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частиною  </w:t>
      </w:r>
      <w:r>
        <w:rPr>
          <w:color w:val="231F20"/>
          <w:spacing w:val="-4"/>
        </w:rPr>
        <w:t xml:space="preserve">загального  </w:t>
      </w:r>
      <w:r>
        <w:rPr>
          <w:color w:val="231F20"/>
          <w:spacing w:val="-10"/>
        </w:rPr>
        <w:t xml:space="preserve">плану  виховної  </w:t>
      </w:r>
      <w:r>
        <w:rPr>
          <w:color w:val="231F20"/>
          <w:spacing w:val="-6"/>
        </w:rPr>
        <w:t xml:space="preserve">роботи,  </w:t>
      </w:r>
      <w:r>
        <w:rPr>
          <w:color w:val="231F20"/>
          <w:spacing w:val="-2"/>
        </w:rPr>
        <w:t xml:space="preserve">спрямова- </w:t>
      </w:r>
      <w:r>
        <w:rPr>
          <w:color w:val="231F20"/>
          <w:spacing w:val="-11"/>
        </w:rPr>
        <w:t xml:space="preserve">ної на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0"/>
        </w:rPr>
        <w:t xml:space="preserve">позитивного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3"/>
        </w:rPr>
        <w:t xml:space="preserve">середовища,  </w:t>
      </w:r>
      <w:r>
        <w:rPr>
          <w:color w:val="231F20"/>
          <w:spacing w:val="-8"/>
        </w:rPr>
        <w:t>ф</w:t>
      </w:r>
      <w:r>
        <w:rPr>
          <w:color w:val="231F20"/>
          <w:spacing w:val="-8"/>
        </w:rPr>
        <w:t xml:space="preserve">ормування  </w:t>
      </w:r>
      <w:r>
        <w:rPr>
          <w:color w:val="231F20"/>
          <w:spacing w:val="-15"/>
        </w:rPr>
        <w:t xml:space="preserve">цінніс-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установок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творчий </w:t>
      </w:r>
      <w:r>
        <w:rPr>
          <w:color w:val="231F20"/>
          <w:spacing w:val="-3"/>
        </w:rPr>
        <w:t>саморозвиток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2"/>
        </w:rPr>
        <w:t xml:space="preserve">часом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 xml:space="preserve">бути: </w:t>
      </w:r>
      <w:r>
        <w:rPr>
          <w:color w:val="231F20"/>
          <w:spacing w:val="-6"/>
        </w:rPr>
        <w:t xml:space="preserve">короткочасними, </w:t>
      </w:r>
      <w:r>
        <w:rPr>
          <w:color w:val="231F20"/>
          <w:spacing w:val="-5"/>
        </w:rPr>
        <w:t xml:space="preserve">тривалими </w:t>
      </w:r>
      <w:r>
        <w:rPr>
          <w:color w:val="231F20"/>
        </w:rPr>
        <w:t xml:space="preserve">(декади, </w:t>
      </w:r>
      <w:r>
        <w:rPr>
          <w:color w:val="231F20"/>
          <w:spacing w:val="-9"/>
        </w:rPr>
        <w:t>олімпіади,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конкурси,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турніри)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традиційними, </w:t>
      </w:r>
      <w:r>
        <w:rPr>
          <w:color w:val="231F20"/>
          <w:spacing w:val="-11"/>
        </w:rPr>
        <w:t xml:space="preserve">що постійно </w:t>
      </w:r>
      <w:r>
        <w:rPr>
          <w:color w:val="231F20"/>
          <w:spacing w:val="-3"/>
        </w:rPr>
        <w:t xml:space="preserve">проводяться </w:t>
      </w:r>
      <w:r>
        <w:rPr>
          <w:color w:val="231F20"/>
          <w:spacing w:val="5"/>
        </w:rPr>
        <w:t xml:space="preserve">саме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8"/>
        </w:rPr>
        <w:t xml:space="preserve">виховному </w:t>
      </w:r>
      <w:r>
        <w:rPr>
          <w:color w:val="231F20"/>
        </w:rPr>
        <w:t xml:space="preserve">закладі </w:t>
      </w:r>
      <w:r>
        <w:rPr>
          <w:color w:val="231F20"/>
          <w:spacing w:val="-2"/>
        </w:rPr>
        <w:t xml:space="preserve">(збори </w:t>
      </w:r>
      <w:r>
        <w:rPr>
          <w:color w:val="231F20"/>
          <w:spacing w:val="-11"/>
        </w:rPr>
        <w:t xml:space="preserve">випускників, </w:t>
      </w:r>
      <w:r>
        <w:rPr>
          <w:color w:val="231F20"/>
          <w:spacing w:val="-12"/>
        </w:rPr>
        <w:t xml:space="preserve">осінні </w:t>
      </w:r>
      <w:r>
        <w:rPr>
          <w:color w:val="231F20"/>
          <w:spacing w:val="-4"/>
        </w:rPr>
        <w:t xml:space="preserve">бали, </w:t>
      </w:r>
      <w:r>
        <w:rPr>
          <w:color w:val="231F20"/>
          <w:spacing w:val="-7"/>
        </w:rPr>
        <w:t xml:space="preserve">першоквітневі </w:t>
      </w:r>
      <w:r>
        <w:rPr>
          <w:color w:val="231F20"/>
          <w:spacing w:val="-9"/>
        </w:rPr>
        <w:t xml:space="preserve">гуморини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>ін.).</w:t>
      </w:r>
    </w:p>
    <w:p w:rsidR="00A17FD0" w:rsidRDefault="00A17FD0">
      <w:pPr>
        <w:pStyle w:val="a3"/>
        <w:ind w:left="0" w:firstLine="0"/>
        <w:rPr>
          <w:sz w:val="29"/>
        </w:rPr>
      </w:pPr>
    </w:p>
    <w:p w:rsidR="00A17FD0" w:rsidRDefault="008C7F95">
      <w:pPr>
        <w:pStyle w:val="Heading4"/>
        <w:numPr>
          <w:ilvl w:val="2"/>
          <w:numId w:val="385"/>
        </w:numPr>
        <w:tabs>
          <w:tab w:val="left" w:pos="1140"/>
        </w:tabs>
        <w:spacing w:line="342" w:lineRule="exact"/>
        <w:ind w:left="1139"/>
        <w:jc w:val="left"/>
      </w:pPr>
      <w:r>
        <w:rPr>
          <w:color w:val="231F20"/>
          <w:spacing w:val="2"/>
        </w:rPr>
        <w:t xml:space="preserve">Характеристика </w:t>
      </w:r>
      <w:r>
        <w:rPr>
          <w:color w:val="231F20"/>
        </w:rPr>
        <w:t xml:space="preserve">форм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>в початковій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школі</w:t>
      </w:r>
    </w:p>
    <w:p w:rsidR="00A17FD0" w:rsidRDefault="008C7F95">
      <w:pPr>
        <w:spacing w:line="340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Масові форми виховної роботи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</w:rPr>
        <w:t xml:space="preserve">масових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відносять: </w:t>
      </w:r>
      <w:r>
        <w:rPr>
          <w:color w:val="231F20"/>
          <w:spacing w:val="-3"/>
        </w:rPr>
        <w:t xml:space="preserve">читацькі </w:t>
      </w:r>
      <w:r>
        <w:rPr>
          <w:color w:val="231F20"/>
          <w:spacing w:val="-12"/>
        </w:rPr>
        <w:t xml:space="preserve">конференції, </w:t>
      </w:r>
      <w:r>
        <w:rPr>
          <w:color w:val="231F20"/>
        </w:rPr>
        <w:t xml:space="preserve">тематичні </w:t>
      </w:r>
      <w:r>
        <w:rPr>
          <w:color w:val="231F20"/>
          <w:spacing w:val="-9"/>
        </w:rPr>
        <w:t xml:space="preserve">ранки, </w:t>
      </w:r>
      <w:r>
        <w:rPr>
          <w:color w:val="231F20"/>
          <w:spacing w:val="-5"/>
        </w:rPr>
        <w:t xml:space="preserve">дні </w:t>
      </w:r>
      <w:r>
        <w:rPr>
          <w:color w:val="231F20"/>
          <w:spacing w:val="-6"/>
        </w:rPr>
        <w:t xml:space="preserve">запитань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відповідей, </w:t>
      </w:r>
      <w:r>
        <w:rPr>
          <w:color w:val="231F20"/>
          <w:spacing w:val="-9"/>
        </w:rPr>
        <w:t xml:space="preserve">тижні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предметів, зу- стрічі з </w:t>
      </w:r>
      <w:r>
        <w:rPr>
          <w:color w:val="231F20"/>
          <w:spacing w:val="-4"/>
        </w:rPr>
        <w:t xml:space="preserve">видатними </w:t>
      </w:r>
      <w:r>
        <w:rPr>
          <w:color w:val="231F20"/>
          <w:spacing w:val="-3"/>
        </w:rPr>
        <w:t xml:space="preserve">людьми, </w:t>
      </w:r>
      <w:r>
        <w:rPr>
          <w:color w:val="231F20"/>
          <w:spacing w:val="-6"/>
        </w:rPr>
        <w:t xml:space="preserve">огляди, </w:t>
      </w:r>
      <w:r>
        <w:rPr>
          <w:color w:val="231F20"/>
          <w:spacing w:val="-9"/>
        </w:rPr>
        <w:t xml:space="preserve">конкурси, олімпіади,  </w:t>
      </w:r>
      <w:r>
        <w:rPr>
          <w:color w:val="231F20"/>
          <w:spacing w:val="-4"/>
        </w:rPr>
        <w:t xml:space="preserve">туризм,  </w:t>
      </w:r>
      <w:r>
        <w:rPr>
          <w:color w:val="231F20"/>
          <w:spacing w:val="-3"/>
        </w:rPr>
        <w:t xml:space="preserve">фести- </w:t>
      </w:r>
      <w:r>
        <w:rPr>
          <w:color w:val="231F20"/>
          <w:spacing w:val="-6"/>
        </w:rPr>
        <w:t xml:space="preserve">валі, </w:t>
      </w:r>
      <w:r>
        <w:rPr>
          <w:color w:val="231F20"/>
        </w:rPr>
        <w:t xml:space="preserve">виставки </w:t>
      </w:r>
      <w:r>
        <w:rPr>
          <w:color w:val="231F20"/>
          <w:spacing w:val="-9"/>
        </w:rPr>
        <w:t xml:space="preserve">стінної </w:t>
      </w:r>
      <w:r>
        <w:rPr>
          <w:color w:val="231F20"/>
          <w:spacing w:val="-4"/>
        </w:rPr>
        <w:t>преси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before="1" w:line="237" w:lineRule="auto"/>
        <w:ind w:right="209"/>
        <w:jc w:val="both"/>
      </w:pPr>
      <w:r>
        <w:rPr>
          <w:color w:val="231F20"/>
          <w:spacing w:val="-8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ефективних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читацька </w:t>
      </w:r>
      <w:r>
        <w:rPr>
          <w:color w:val="231F20"/>
          <w:spacing w:val="-8"/>
        </w:rPr>
        <w:t>конференція.</w:t>
      </w:r>
    </w:p>
    <w:p w:rsidR="00A17FD0" w:rsidRDefault="008C7F95">
      <w:pPr>
        <w:pStyle w:val="a3"/>
        <w:spacing w:line="242" w:lineRule="auto"/>
        <w:ind w:right="217"/>
        <w:jc w:val="both"/>
      </w:pPr>
      <w:r>
        <w:rPr>
          <w:b/>
          <w:color w:val="231F20"/>
          <w:spacing w:val="3"/>
        </w:rPr>
        <w:t xml:space="preserve">Читацька </w:t>
      </w:r>
      <w:r>
        <w:rPr>
          <w:b/>
          <w:color w:val="231F20"/>
          <w:spacing w:val="6"/>
        </w:rPr>
        <w:t xml:space="preserve">конференція </w:t>
      </w:r>
      <w:r>
        <w:rPr>
          <w:color w:val="231F20"/>
        </w:rPr>
        <w:t>–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 xml:space="preserve">важливий </w:t>
      </w:r>
      <w:r>
        <w:rPr>
          <w:color w:val="231F20"/>
        </w:rPr>
        <w:t xml:space="preserve">засіб </w:t>
      </w:r>
      <w:r>
        <w:rPr>
          <w:color w:val="231F20"/>
          <w:spacing w:val="-7"/>
        </w:rPr>
        <w:t xml:space="preserve">пропаганди художньої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0"/>
        </w:rPr>
        <w:t xml:space="preserve">науково-популярної </w:t>
      </w:r>
      <w:r>
        <w:rPr>
          <w:color w:val="231F20"/>
          <w:spacing w:val="-4"/>
        </w:rPr>
        <w:t>літератури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серед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допомагає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7"/>
        </w:rPr>
        <w:t xml:space="preserve">глибше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</w:rPr>
        <w:t xml:space="preserve">зміст </w:t>
      </w:r>
      <w:r>
        <w:rPr>
          <w:color w:val="231F20"/>
          <w:spacing w:val="-4"/>
        </w:rPr>
        <w:t xml:space="preserve">твору, </w:t>
      </w:r>
      <w:r>
        <w:rPr>
          <w:color w:val="231F20"/>
          <w:spacing w:val="-11"/>
        </w:rPr>
        <w:t xml:space="preserve">прищеплює </w:t>
      </w:r>
      <w:r>
        <w:rPr>
          <w:color w:val="231F20"/>
          <w:spacing w:val="-4"/>
        </w:rPr>
        <w:t xml:space="preserve">літературно-естетичні </w:t>
      </w:r>
      <w:r>
        <w:rPr>
          <w:color w:val="231F20"/>
        </w:rPr>
        <w:t>смаки.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4"/>
        <w:jc w:val="both"/>
      </w:pPr>
      <w:r>
        <w:rPr>
          <w:color w:val="231F20"/>
          <w:spacing w:val="-10"/>
        </w:rPr>
        <w:t xml:space="preserve">Конференції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матеріалі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5"/>
        </w:rPr>
        <w:t xml:space="preserve">або </w:t>
      </w:r>
      <w:r>
        <w:rPr>
          <w:color w:val="231F20"/>
          <w:spacing w:val="-8"/>
        </w:rPr>
        <w:t xml:space="preserve">кількох </w:t>
      </w:r>
      <w:r>
        <w:rPr>
          <w:color w:val="231F20"/>
          <w:spacing w:val="-7"/>
        </w:rPr>
        <w:t xml:space="preserve">творів </w:t>
      </w:r>
      <w:r>
        <w:rPr>
          <w:color w:val="231F20"/>
          <w:spacing w:val="-12"/>
        </w:rPr>
        <w:t xml:space="preserve">однієї </w:t>
      </w:r>
      <w:r>
        <w:rPr>
          <w:color w:val="231F20"/>
        </w:rPr>
        <w:t xml:space="preserve">теми, творчості </w:t>
      </w:r>
      <w:r>
        <w:rPr>
          <w:color w:val="231F20"/>
          <w:spacing w:val="-7"/>
        </w:rPr>
        <w:t xml:space="preserve">письменника,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окремої </w:t>
      </w:r>
      <w:r>
        <w:rPr>
          <w:color w:val="231F20"/>
          <w:spacing w:val="-6"/>
        </w:rPr>
        <w:t xml:space="preserve">літературної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наукової </w:t>
      </w:r>
      <w:r>
        <w:rPr>
          <w:color w:val="231F20"/>
          <w:spacing w:val="-5"/>
        </w:rPr>
        <w:t xml:space="preserve">пробле- </w:t>
      </w:r>
      <w:r>
        <w:rPr>
          <w:color w:val="231F20"/>
          <w:spacing w:val="-4"/>
        </w:rPr>
        <w:t>ми.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типу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конференцій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особливостей чи- тацького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визначають </w:t>
      </w:r>
      <w:r>
        <w:rPr>
          <w:color w:val="231F20"/>
          <w:spacing w:val="-3"/>
        </w:rPr>
        <w:t xml:space="preserve">структуру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проведення.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молодших </w:t>
      </w:r>
      <w:r>
        <w:rPr>
          <w:color w:val="231F20"/>
        </w:rPr>
        <w:t xml:space="preserve">кла- </w:t>
      </w:r>
      <w:r>
        <w:rPr>
          <w:color w:val="231F20"/>
          <w:spacing w:val="4"/>
        </w:rPr>
        <w:t xml:space="preserve">сах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4"/>
        </w:rPr>
        <w:t xml:space="preserve">повинна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наближеною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6"/>
        </w:rPr>
        <w:t xml:space="preserve">учні висловлю- </w:t>
      </w:r>
      <w:r>
        <w:rPr>
          <w:color w:val="231F20"/>
        </w:rPr>
        <w:t xml:space="preserve">ють своє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конкретного прочитаного </w:t>
      </w:r>
      <w:r>
        <w:rPr>
          <w:color w:val="231F20"/>
          <w:spacing w:val="-4"/>
        </w:rPr>
        <w:t xml:space="preserve">твору, </w:t>
      </w:r>
      <w:r>
        <w:rPr>
          <w:color w:val="231F20"/>
        </w:rPr>
        <w:t xml:space="preserve">читають напам’ять </w:t>
      </w:r>
      <w:r>
        <w:rPr>
          <w:color w:val="231F20"/>
          <w:spacing w:val="-9"/>
        </w:rPr>
        <w:t>уривки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нього, </w:t>
      </w:r>
      <w:r>
        <w:rPr>
          <w:color w:val="231F20"/>
          <w:spacing w:val="2"/>
        </w:rPr>
        <w:t xml:space="preserve">ставлять </w:t>
      </w:r>
      <w:r>
        <w:rPr>
          <w:color w:val="231F20"/>
          <w:spacing w:val="-11"/>
        </w:rPr>
        <w:t xml:space="preserve">інсценівки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переглядають </w:t>
      </w:r>
      <w:r>
        <w:rPr>
          <w:color w:val="231F20"/>
          <w:spacing w:val="-3"/>
        </w:rPr>
        <w:t xml:space="preserve">фрагменти </w:t>
      </w:r>
      <w:r>
        <w:rPr>
          <w:color w:val="231F20"/>
          <w:spacing w:val="-12"/>
        </w:rPr>
        <w:t xml:space="preserve">кіно- </w:t>
      </w:r>
      <w:r>
        <w:rPr>
          <w:color w:val="231F20"/>
          <w:spacing w:val="-8"/>
        </w:rPr>
        <w:t>фільмів.</w:t>
      </w:r>
    </w:p>
    <w:p w:rsidR="00A17FD0" w:rsidRDefault="008C7F95">
      <w:pPr>
        <w:pStyle w:val="a3"/>
        <w:spacing w:before="25"/>
        <w:ind w:right="203"/>
        <w:jc w:val="both"/>
      </w:pP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11"/>
        </w:rPr>
        <w:t xml:space="preserve">конференція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важливим </w:t>
      </w:r>
      <w:r>
        <w:rPr>
          <w:color w:val="231F20"/>
        </w:rPr>
        <w:t xml:space="preserve">засобом </w:t>
      </w:r>
      <w:r>
        <w:rPr>
          <w:color w:val="231F20"/>
          <w:spacing w:val="-7"/>
        </w:rPr>
        <w:t xml:space="preserve">пропаганди </w:t>
      </w:r>
      <w:r>
        <w:rPr>
          <w:color w:val="231F20"/>
          <w:spacing w:val="-8"/>
        </w:rPr>
        <w:t xml:space="preserve">науково-по- </w:t>
      </w:r>
      <w:r>
        <w:rPr>
          <w:color w:val="231F20"/>
          <w:spacing w:val="-12"/>
        </w:rPr>
        <w:t xml:space="preserve">пулярної, </w:t>
      </w:r>
      <w:r>
        <w:rPr>
          <w:color w:val="231F20"/>
          <w:spacing w:val="-8"/>
        </w:rPr>
        <w:t>істори</w:t>
      </w:r>
      <w:r>
        <w:rPr>
          <w:color w:val="231F20"/>
          <w:spacing w:val="-8"/>
        </w:rPr>
        <w:t xml:space="preserve">чної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  <w:spacing w:val="-4"/>
        </w:rPr>
        <w:t xml:space="preserve">літератури </w:t>
      </w:r>
      <w:r>
        <w:rPr>
          <w:color w:val="231F20"/>
        </w:rPr>
        <w:t xml:space="preserve">серед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10"/>
        </w:rPr>
        <w:t xml:space="preserve">Конференція </w:t>
      </w:r>
      <w:r>
        <w:rPr>
          <w:color w:val="231F20"/>
        </w:rPr>
        <w:t xml:space="preserve">допомагає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7"/>
        </w:rPr>
        <w:t xml:space="preserve">глибше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</w:rPr>
        <w:t xml:space="preserve">зміст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образи </w:t>
      </w:r>
      <w:r>
        <w:rPr>
          <w:color w:val="231F20"/>
          <w:spacing w:val="-6"/>
        </w:rPr>
        <w:t xml:space="preserve">літературного </w:t>
      </w:r>
      <w:r>
        <w:rPr>
          <w:color w:val="231F20"/>
          <w:spacing w:val="-4"/>
        </w:rPr>
        <w:t xml:space="preserve">твору, </w:t>
      </w:r>
      <w:r>
        <w:rPr>
          <w:color w:val="231F20"/>
        </w:rPr>
        <w:t xml:space="preserve">мо- </w:t>
      </w:r>
      <w:r>
        <w:rPr>
          <w:color w:val="231F20"/>
          <w:spacing w:val="-4"/>
        </w:rPr>
        <w:t xml:space="preserve">тиви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9"/>
        </w:rPr>
        <w:t xml:space="preserve">історичних </w:t>
      </w:r>
      <w:r>
        <w:rPr>
          <w:color w:val="231F20"/>
          <w:spacing w:val="-7"/>
        </w:rPr>
        <w:t xml:space="preserve">героїв,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</w:rPr>
        <w:t xml:space="preserve">мови й </w:t>
      </w:r>
      <w:r>
        <w:rPr>
          <w:color w:val="231F20"/>
          <w:spacing w:val="-4"/>
        </w:rPr>
        <w:t xml:space="preserve">стилю, </w:t>
      </w:r>
      <w:r>
        <w:rPr>
          <w:color w:val="231F20"/>
          <w:spacing w:val="-11"/>
        </w:rPr>
        <w:t xml:space="preserve">прищеплює </w:t>
      </w:r>
      <w:r>
        <w:rPr>
          <w:color w:val="231F20"/>
          <w:spacing w:val="-4"/>
        </w:rPr>
        <w:t xml:space="preserve">літе- </w:t>
      </w:r>
      <w:r>
        <w:rPr>
          <w:color w:val="231F20"/>
          <w:spacing w:val="-5"/>
        </w:rPr>
        <w:t xml:space="preserve">ратурно-етичні </w:t>
      </w:r>
      <w:r>
        <w:rPr>
          <w:color w:val="231F20"/>
        </w:rPr>
        <w:t xml:space="preserve">смаки,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бажанню </w:t>
      </w:r>
      <w:r>
        <w:rPr>
          <w:color w:val="231F20"/>
          <w:spacing w:val="-3"/>
        </w:rPr>
        <w:t xml:space="preserve">наслідувати  </w:t>
      </w:r>
      <w:r>
        <w:rPr>
          <w:color w:val="231F20"/>
          <w:spacing w:val="-11"/>
        </w:rPr>
        <w:t xml:space="preserve">позитивних  </w:t>
      </w:r>
      <w:r>
        <w:rPr>
          <w:color w:val="231F20"/>
          <w:spacing w:val="-6"/>
        </w:rPr>
        <w:t xml:space="preserve">героїв.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6"/>
        </w:rPr>
        <w:t xml:space="preserve">теми </w:t>
      </w:r>
      <w:r>
        <w:rPr>
          <w:color w:val="231F20"/>
        </w:rPr>
        <w:t xml:space="preserve">визначають 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</w:rPr>
        <w:t xml:space="preserve">завдань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матеріалу, а також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3"/>
        </w:rPr>
        <w:t>особливостей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Мета читацької конференції буде досягнута, якщо виступи знайдуть</w:t>
      </w:r>
    </w:p>
    <w:p w:rsidR="00A17FD0" w:rsidRDefault="008C7F95">
      <w:pPr>
        <w:pStyle w:val="a3"/>
        <w:spacing w:before="18" w:line="237" w:lineRule="auto"/>
        <w:ind w:right="211" w:firstLine="0"/>
        <w:jc w:val="both"/>
      </w:pPr>
      <w:r>
        <w:rPr>
          <w:color w:val="231F20"/>
          <w:spacing w:val="-11"/>
        </w:rPr>
        <w:t xml:space="preserve">живий </w:t>
      </w:r>
      <w:r>
        <w:rPr>
          <w:color w:val="231F20"/>
          <w:spacing w:val="-6"/>
        </w:rPr>
        <w:t xml:space="preserve">відгук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присутніх,  </w:t>
      </w:r>
      <w:r>
        <w:rPr>
          <w:color w:val="231F20"/>
          <w:spacing w:val="-6"/>
        </w:rPr>
        <w:t xml:space="preserve">викличуть  </w:t>
      </w:r>
      <w:r>
        <w:rPr>
          <w:color w:val="231F20"/>
        </w:rPr>
        <w:t xml:space="preserve">у 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5"/>
        </w:rPr>
        <w:t xml:space="preserve">інтерес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обговорюваної </w:t>
      </w:r>
      <w:r>
        <w:rPr>
          <w:color w:val="231F20"/>
          <w:spacing w:val="-12"/>
        </w:rPr>
        <w:t xml:space="preserve">кни- </w:t>
      </w:r>
      <w:r>
        <w:rPr>
          <w:color w:val="231F20"/>
        </w:rPr>
        <w:t xml:space="preserve">ги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  <w:spacing w:val="-10"/>
        </w:rPr>
        <w:t xml:space="preserve">Конференція пройде </w:t>
      </w:r>
      <w:r>
        <w:rPr>
          <w:color w:val="231F20"/>
          <w:spacing w:val="-12"/>
        </w:rPr>
        <w:t xml:space="preserve">успішно,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вона  </w:t>
      </w:r>
      <w:r>
        <w:rPr>
          <w:color w:val="231F20"/>
        </w:rPr>
        <w:t xml:space="preserve">буде </w:t>
      </w:r>
      <w:r>
        <w:rPr>
          <w:color w:val="231F20"/>
          <w:spacing w:val="-7"/>
        </w:rPr>
        <w:t xml:space="preserve">належно </w:t>
      </w:r>
      <w:r>
        <w:rPr>
          <w:color w:val="231F20"/>
          <w:spacing w:val="-6"/>
        </w:rPr>
        <w:t>підготовлена.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4"/>
        </w:rPr>
        <w:t xml:space="preserve">читацької </w:t>
      </w:r>
      <w:r>
        <w:rPr>
          <w:color w:val="231F20"/>
          <w:spacing w:val="-12"/>
        </w:rPr>
        <w:t xml:space="preserve">конференції.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4"/>
        </w:rPr>
        <w:t xml:space="preserve">чи- </w:t>
      </w:r>
      <w:r>
        <w:rPr>
          <w:color w:val="231F20"/>
          <w:spacing w:val="-3"/>
        </w:rPr>
        <w:t xml:space="preserve">тацької </w:t>
      </w:r>
      <w:r>
        <w:rPr>
          <w:color w:val="231F20"/>
          <w:spacing w:val="-11"/>
        </w:rPr>
        <w:t xml:space="preserve">конференції </w:t>
      </w:r>
      <w:r>
        <w:rPr>
          <w:color w:val="231F20"/>
          <w:spacing w:val="-8"/>
        </w:rPr>
        <w:t xml:space="preserve">необхідно  </w:t>
      </w:r>
      <w:r>
        <w:rPr>
          <w:color w:val="231F20"/>
        </w:rPr>
        <w:t xml:space="preserve">з’ясувати  </w:t>
      </w:r>
      <w:r>
        <w:rPr>
          <w:color w:val="231F20"/>
          <w:spacing w:val="-4"/>
        </w:rPr>
        <w:t xml:space="preserve">інтереси   </w:t>
      </w:r>
      <w:r>
        <w:rPr>
          <w:color w:val="231F20"/>
          <w:spacing w:val="-8"/>
        </w:rPr>
        <w:t xml:space="preserve">учнів,  </w:t>
      </w:r>
      <w:r>
        <w:rPr>
          <w:color w:val="231F20"/>
          <w:spacing w:val="-6"/>
        </w:rPr>
        <w:t xml:space="preserve">проаналізувати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3"/>
        </w:rPr>
        <w:t xml:space="preserve">читацькі </w:t>
      </w:r>
      <w:r>
        <w:rPr>
          <w:color w:val="231F20"/>
        </w:rPr>
        <w:t xml:space="preserve">картки в </w:t>
      </w:r>
      <w:r>
        <w:rPr>
          <w:color w:val="231F20"/>
          <w:spacing w:val="-8"/>
        </w:rPr>
        <w:t xml:space="preserve">бібліотеці. </w:t>
      </w:r>
      <w:r>
        <w:rPr>
          <w:color w:val="231F20"/>
          <w:spacing w:val="-5"/>
        </w:rPr>
        <w:t xml:space="preserve">Після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6"/>
        </w:rPr>
        <w:t xml:space="preserve">тему </w:t>
      </w:r>
      <w:r>
        <w:rPr>
          <w:color w:val="231F20"/>
          <w:spacing w:val="-12"/>
        </w:rPr>
        <w:t xml:space="preserve">конференції. Доцільно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7"/>
        </w:rPr>
        <w:t xml:space="preserve">комісії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підготовки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й  </w:t>
      </w:r>
      <w:r>
        <w:rPr>
          <w:color w:val="231F20"/>
          <w:spacing w:val="-7"/>
        </w:rPr>
        <w:t xml:space="preserve">проведення  </w:t>
      </w:r>
      <w:r>
        <w:rPr>
          <w:color w:val="231F20"/>
          <w:spacing w:val="-12"/>
        </w:rPr>
        <w:t>конференції.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4"/>
        </w:rPr>
        <w:t xml:space="preserve">Педа- </w:t>
      </w:r>
      <w:r>
        <w:rPr>
          <w:color w:val="231F20"/>
          <w:spacing w:val="-5"/>
        </w:rPr>
        <w:t xml:space="preserve">гог </w:t>
      </w:r>
      <w:r>
        <w:rPr>
          <w:color w:val="231F20"/>
          <w:spacing w:val="-3"/>
        </w:rPr>
        <w:t xml:space="preserve">ретельно </w:t>
      </w:r>
      <w:r>
        <w:rPr>
          <w:color w:val="231F20"/>
        </w:rPr>
        <w:t xml:space="preserve">вивчає </w:t>
      </w:r>
      <w:r>
        <w:rPr>
          <w:color w:val="231F20"/>
          <w:spacing w:val="-5"/>
        </w:rPr>
        <w:t xml:space="preserve">літературу, </w:t>
      </w:r>
      <w:r>
        <w:rPr>
          <w:color w:val="231F20"/>
          <w:spacing w:val="-3"/>
        </w:rPr>
        <w:t xml:space="preserve">мотиви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  <w:spacing w:val="-4"/>
        </w:rPr>
        <w:t xml:space="preserve">твору, </w:t>
      </w:r>
      <w:r>
        <w:rPr>
          <w:color w:val="231F20"/>
          <w:spacing w:val="-8"/>
        </w:rPr>
        <w:t xml:space="preserve">біографічні </w:t>
      </w:r>
      <w:r>
        <w:rPr>
          <w:color w:val="231F20"/>
        </w:rPr>
        <w:t xml:space="preserve">дані </w:t>
      </w:r>
      <w:r>
        <w:rPr>
          <w:color w:val="231F20"/>
          <w:spacing w:val="-8"/>
        </w:rPr>
        <w:t xml:space="preserve">письменника </w:t>
      </w:r>
      <w:r>
        <w:rPr>
          <w:color w:val="231F20"/>
        </w:rPr>
        <w:t>й готуєт</w:t>
      </w:r>
      <w:r>
        <w:rPr>
          <w:color w:val="231F20"/>
        </w:rPr>
        <w:t xml:space="preserve">ься </w:t>
      </w:r>
      <w:r>
        <w:rPr>
          <w:color w:val="231F20"/>
          <w:spacing w:val="3"/>
        </w:rPr>
        <w:t>до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3"/>
        </w:rPr>
        <w:t>заходу.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План </w:t>
      </w:r>
      <w:r>
        <w:rPr>
          <w:color w:val="231F20"/>
          <w:spacing w:val="-11"/>
        </w:rPr>
        <w:t xml:space="preserve">конференції </w:t>
      </w:r>
      <w:r>
        <w:rPr>
          <w:color w:val="231F20"/>
          <w:spacing w:val="-7"/>
        </w:rPr>
        <w:t xml:space="preserve">художньо </w:t>
      </w:r>
      <w:r>
        <w:rPr>
          <w:color w:val="231F20"/>
          <w:spacing w:val="-4"/>
        </w:rPr>
        <w:t xml:space="preserve">оформляють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вивішують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ознайом- </w:t>
      </w:r>
      <w:r>
        <w:rPr>
          <w:color w:val="231F20"/>
          <w:spacing w:val="-10"/>
        </w:rPr>
        <w:t xml:space="preserve">лення </w:t>
      </w:r>
      <w:r>
        <w:rPr>
          <w:color w:val="231F20"/>
        </w:rPr>
        <w:t xml:space="preserve">учням, які за </w:t>
      </w:r>
      <w:r>
        <w:rPr>
          <w:color w:val="231F20"/>
          <w:spacing w:val="-4"/>
        </w:rPr>
        <w:t xml:space="preserve">бажанням </w:t>
      </w:r>
      <w:r>
        <w:rPr>
          <w:color w:val="231F20"/>
          <w:spacing w:val="-3"/>
        </w:rPr>
        <w:t xml:space="preserve">обирають </w:t>
      </w:r>
      <w:r>
        <w:rPr>
          <w:color w:val="231F20"/>
          <w:spacing w:val="-10"/>
        </w:rPr>
        <w:t xml:space="preserve">питання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виступу. </w:t>
      </w:r>
      <w:r>
        <w:rPr>
          <w:color w:val="231F20"/>
        </w:rPr>
        <w:t xml:space="preserve">Готуючи </w:t>
      </w:r>
      <w:r>
        <w:rPr>
          <w:color w:val="231F20"/>
          <w:spacing w:val="-10"/>
        </w:rPr>
        <w:t xml:space="preserve">конференцію,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залучати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0"/>
        </w:rPr>
        <w:t xml:space="preserve">різного </w:t>
      </w:r>
      <w:r>
        <w:rPr>
          <w:color w:val="231F20"/>
          <w:spacing w:val="-5"/>
        </w:rPr>
        <w:t xml:space="preserve">загальноосвітнього роз- </w:t>
      </w:r>
      <w:r>
        <w:rPr>
          <w:color w:val="231F20"/>
          <w:spacing w:val="-6"/>
        </w:rPr>
        <w:t xml:space="preserve">витку, </w:t>
      </w:r>
      <w:r>
        <w:rPr>
          <w:color w:val="231F20"/>
        </w:rPr>
        <w:t xml:space="preserve">адже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виступу формує </w:t>
      </w:r>
      <w:r>
        <w:rPr>
          <w:color w:val="231F20"/>
          <w:spacing w:val="-8"/>
        </w:rPr>
        <w:t xml:space="preserve">навики </w:t>
      </w:r>
      <w:r>
        <w:rPr>
          <w:color w:val="231F20"/>
          <w:spacing w:val="-4"/>
        </w:rPr>
        <w:t xml:space="preserve">вдумливого </w:t>
      </w:r>
      <w:r>
        <w:rPr>
          <w:color w:val="231F20"/>
          <w:spacing w:val="-3"/>
        </w:rPr>
        <w:t xml:space="preserve">читан-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аналізу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7"/>
        </w:rPr>
        <w:t>прочитаного.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Необхідно </w:t>
      </w:r>
      <w:r>
        <w:rPr>
          <w:color w:val="231F20"/>
        </w:rPr>
        <w:t xml:space="preserve">домогтися,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прочитала твір, зрозуміла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зміст, </w:t>
      </w:r>
      <w:r>
        <w:rPr>
          <w:color w:val="231F20"/>
          <w:spacing w:val="-9"/>
        </w:rPr>
        <w:t xml:space="preserve">ідейні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художні </w:t>
      </w:r>
      <w:r>
        <w:rPr>
          <w:color w:val="231F20"/>
          <w:spacing w:val="-5"/>
        </w:rPr>
        <w:t xml:space="preserve">особливості.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 xml:space="preserve">цією 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0"/>
        </w:rPr>
        <w:t xml:space="preserve">доцільно  </w:t>
      </w:r>
      <w:r>
        <w:rPr>
          <w:color w:val="231F20"/>
          <w:spacing w:val="-5"/>
        </w:rPr>
        <w:t xml:space="preserve">провес- 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7"/>
        </w:rPr>
        <w:t xml:space="preserve">консультації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хто </w:t>
      </w:r>
      <w:r>
        <w:rPr>
          <w:color w:val="231F20"/>
          <w:spacing w:val="-5"/>
        </w:rPr>
        <w:t xml:space="preserve">виступає,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10"/>
        </w:rPr>
        <w:t xml:space="preserve">вникнути </w:t>
      </w:r>
      <w:r>
        <w:rPr>
          <w:color w:val="231F20"/>
        </w:rPr>
        <w:t xml:space="preserve">в суть </w:t>
      </w:r>
      <w:r>
        <w:rPr>
          <w:color w:val="231F20"/>
          <w:spacing w:val="-3"/>
        </w:rPr>
        <w:t xml:space="preserve">твору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поділитися </w:t>
      </w:r>
      <w:r>
        <w:rPr>
          <w:color w:val="231F20"/>
          <w:spacing w:val="-6"/>
        </w:rPr>
        <w:t xml:space="preserve">враженням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нього. </w:t>
      </w:r>
      <w:r>
        <w:rPr>
          <w:color w:val="231F20"/>
        </w:rPr>
        <w:t xml:space="preserve">Не  </w:t>
      </w:r>
      <w:r>
        <w:rPr>
          <w:color w:val="231F20"/>
          <w:spacing w:val="-7"/>
        </w:rPr>
        <w:t xml:space="preserve">слід  </w:t>
      </w:r>
      <w:r>
        <w:rPr>
          <w:color w:val="231F20"/>
          <w:spacing w:val="-4"/>
        </w:rPr>
        <w:t xml:space="preserve">допускати,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 xml:space="preserve">виступів </w:t>
      </w:r>
      <w:r>
        <w:rPr>
          <w:color w:val="231F20"/>
          <w:spacing w:val="-5"/>
        </w:rPr>
        <w:t xml:space="preserve">користувалися </w:t>
      </w:r>
      <w:r>
        <w:rPr>
          <w:color w:val="231F20"/>
        </w:rPr>
        <w:t xml:space="preserve">текстами, які </w:t>
      </w:r>
      <w:r>
        <w:rPr>
          <w:color w:val="231F20"/>
          <w:spacing w:val="-7"/>
        </w:rPr>
        <w:t xml:space="preserve">написав </w:t>
      </w:r>
      <w:r>
        <w:rPr>
          <w:color w:val="231F20"/>
          <w:spacing w:val="-3"/>
        </w:rPr>
        <w:t>учитель</w:t>
      </w:r>
      <w:r>
        <w:rPr>
          <w:color w:val="231F20"/>
          <w:spacing w:val="-45"/>
        </w:rPr>
        <w:t xml:space="preserve"> </w:t>
      </w:r>
      <w:r>
        <w:rPr>
          <w:color w:val="231F20"/>
          <w:spacing w:val="-4"/>
        </w:rPr>
        <w:t>[67].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1"/>
        </w:rPr>
        <w:t xml:space="preserve">конференції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4"/>
        </w:rPr>
        <w:t xml:space="preserve">звернути </w:t>
      </w:r>
      <w:r>
        <w:rPr>
          <w:color w:val="231F20"/>
        </w:rPr>
        <w:t xml:space="preserve">увагу 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розви- </w:t>
      </w:r>
      <w:r>
        <w:rPr>
          <w:color w:val="231F20"/>
        </w:rPr>
        <w:t xml:space="preserve">ток </w:t>
      </w:r>
      <w:r>
        <w:rPr>
          <w:color w:val="231F20"/>
          <w:spacing w:val="-4"/>
        </w:rPr>
        <w:t>художньо-е</w:t>
      </w:r>
      <w:r>
        <w:rPr>
          <w:color w:val="231F20"/>
          <w:spacing w:val="-4"/>
        </w:rPr>
        <w:t>стетичного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у бесідах з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5"/>
        </w:rPr>
        <w:t xml:space="preserve">розкривати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5"/>
        </w:rPr>
        <w:t xml:space="preserve">мови, </w:t>
      </w:r>
      <w:r>
        <w:rPr>
          <w:color w:val="231F20"/>
          <w:spacing w:val="-4"/>
        </w:rPr>
        <w:t xml:space="preserve">стилю,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4"/>
        </w:rPr>
        <w:t xml:space="preserve">твору, </w:t>
      </w:r>
      <w:r>
        <w:rPr>
          <w:color w:val="231F20"/>
          <w:spacing w:val="-5"/>
        </w:rPr>
        <w:t xml:space="preserve">працювати над  </w:t>
      </w:r>
      <w:r>
        <w:rPr>
          <w:color w:val="231F20"/>
          <w:spacing w:val="-4"/>
        </w:rPr>
        <w:t xml:space="preserve">навиками  вираз- </w:t>
      </w:r>
      <w:r>
        <w:rPr>
          <w:color w:val="231F20"/>
          <w:spacing w:val="-9"/>
        </w:rPr>
        <w:t>ного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5"/>
        </w:rPr>
        <w:t>читання.</w:t>
      </w:r>
    </w:p>
    <w:p w:rsidR="00A17FD0" w:rsidRDefault="008C7F95">
      <w:pPr>
        <w:pStyle w:val="a3"/>
        <w:spacing w:line="242" w:lineRule="auto"/>
        <w:ind w:right="212"/>
        <w:jc w:val="both"/>
      </w:pPr>
      <w:r>
        <w:rPr>
          <w:color w:val="231F20"/>
          <w:spacing w:val="-5"/>
        </w:rPr>
        <w:t xml:space="preserve">Для залучення </w:t>
      </w:r>
      <w:r>
        <w:rPr>
          <w:color w:val="231F20"/>
          <w:spacing w:val="-3"/>
        </w:rPr>
        <w:t xml:space="preserve">якомога </w:t>
      </w:r>
      <w:r>
        <w:rPr>
          <w:color w:val="231F20"/>
          <w:spacing w:val="-7"/>
        </w:rPr>
        <w:t xml:space="preserve">більшої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0"/>
        </w:rPr>
        <w:t xml:space="preserve">кон- ференції </w:t>
      </w:r>
      <w:r>
        <w:rPr>
          <w:color w:val="231F20"/>
          <w:spacing w:val="-9"/>
        </w:rPr>
        <w:t>потрібно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охопити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>різноманітною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діяльністю </w:t>
      </w:r>
      <w:r>
        <w:rPr>
          <w:color w:val="231F20"/>
          <w:spacing w:val="2"/>
        </w:rPr>
        <w:t xml:space="preserve">через </w:t>
      </w:r>
      <w:r>
        <w:rPr>
          <w:color w:val="231F20"/>
        </w:rPr>
        <w:t xml:space="preserve">такі </w:t>
      </w:r>
      <w:r>
        <w:rPr>
          <w:color w:val="231F20"/>
          <w:spacing w:val="-5"/>
        </w:rPr>
        <w:t xml:space="preserve">дору- чення: </w:t>
      </w:r>
      <w:r>
        <w:rPr>
          <w:color w:val="231F20"/>
          <w:spacing w:val="-8"/>
        </w:rPr>
        <w:t xml:space="preserve">художнє </w:t>
      </w:r>
      <w:r>
        <w:rPr>
          <w:color w:val="231F20"/>
          <w:spacing w:val="-9"/>
        </w:rPr>
        <w:t xml:space="preserve">оформлення  </w:t>
      </w:r>
      <w:r>
        <w:rPr>
          <w:color w:val="231F20"/>
          <w:spacing w:val="-3"/>
        </w:rPr>
        <w:t xml:space="preserve">альбомів, </w:t>
      </w:r>
      <w:r>
        <w:rPr>
          <w:color w:val="231F20"/>
          <w:spacing w:val="-9"/>
        </w:rPr>
        <w:t xml:space="preserve">фотовітрин, </w:t>
      </w:r>
      <w:r>
        <w:rPr>
          <w:color w:val="231F20"/>
          <w:spacing w:val="-6"/>
        </w:rPr>
        <w:t xml:space="preserve">фотомонтажів; </w:t>
      </w:r>
      <w:r>
        <w:rPr>
          <w:color w:val="231F20"/>
          <w:spacing w:val="-8"/>
        </w:rPr>
        <w:t>випуск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-9"/>
        </w:rPr>
        <w:t xml:space="preserve">спеціальних </w:t>
      </w:r>
      <w:r>
        <w:rPr>
          <w:color w:val="231F20"/>
          <w:spacing w:val="-7"/>
        </w:rPr>
        <w:t xml:space="preserve">номерів </w:t>
      </w:r>
      <w:r>
        <w:rPr>
          <w:color w:val="231F20"/>
          <w:spacing w:val="-11"/>
        </w:rPr>
        <w:t xml:space="preserve">стінних </w:t>
      </w:r>
      <w:r>
        <w:rPr>
          <w:color w:val="231F20"/>
        </w:rPr>
        <w:t xml:space="preserve">і радіогазет;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-3"/>
        </w:rPr>
        <w:t xml:space="preserve">виставок; </w:t>
      </w:r>
      <w:r>
        <w:rPr>
          <w:color w:val="231F20"/>
          <w:spacing w:val="-6"/>
        </w:rPr>
        <w:t xml:space="preserve">підготовка цитат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висловів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ілюстрації </w:t>
      </w:r>
      <w:r>
        <w:rPr>
          <w:color w:val="231F20"/>
          <w:spacing w:val="-3"/>
        </w:rPr>
        <w:t xml:space="preserve">матеріалів;  </w:t>
      </w:r>
      <w:r>
        <w:rPr>
          <w:color w:val="231F20"/>
          <w:spacing w:val="-6"/>
        </w:rPr>
        <w:t xml:space="preserve">підготовка  </w:t>
      </w:r>
      <w:r>
        <w:rPr>
          <w:color w:val="231F20"/>
          <w:spacing w:val="-11"/>
        </w:rPr>
        <w:t>інсц</w:t>
      </w:r>
      <w:r>
        <w:rPr>
          <w:color w:val="231F20"/>
          <w:spacing w:val="-11"/>
        </w:rPr>
        <w:t xml:space="preserve">енівок,  </w:t>
      </w:r>
      <w:r>
        <w:rPr>
          <w:color w:val="231F20"/>
        </w:rPr>
        <w:t xml:space="preserve">до- </w:t>
      </w:r>
      <w:r>
        <w:rPr>
          <w:color w:val="231F20"/>
          <w:spacing w:val="-6"/>
        </w:rPr>
        <w:t xml:space="preserve">бір запитань </w:t>
      </w:r>
      <w:r>
        <w:rPr>
          <w:color w:val="231F20"/>
        </w:rPr>
        <w:t>для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10"/>
        </w:rPr>
        <w:t>вікторин.</w:t>
      </w:r>
    </w:p>
    <w:p w:rsidR="00A17FD0" w:rsidRDefault="008C7F95">
      <w:pPr>
        <w:pStyle w:val="a3"/>
        <w:spacing w:line="249" w:lineRule="auto"/>
        <w:ind w:right="209"/>
        <w:jc w:val="both"/>
      </w:pPr>
      <w:r>
        <w:rPr>
          <w:color w:val="231F20"/>
        </w:rPr>
        <w:t>Залежно від типу конференції та з урахуванням індивідуальних особливостей читацького колективу визначають структуру її проведення.</w:t>
      </w:r>
    </w:p>
    <w:p w:rsidR="00A17FD0" w:rsidRDefault="008C7F95">
      <w:pPr>
        <w:pStyle w:val="a3"/>
        <w:tabs>
          <w:tab w:val="left" w:pos="2819"/>
          <w:tab w:val="left" w:pos="3639"/>
          <w:tab w:val="left" w:pos="5598"/>
        </w:tabs>
        <w:spacing w:line="325" w:lineRule="exact"/>
        <w:ind w:left="999" w:firstLine="0"/>
      </w:pPr>
      <w:r>
        <w:rPr>
          <w:color w:val="231F20"/>
          <w:spacing w:val="-6"/>
        </w:rPr>
        <w:t>Обговорення</w:t>
      </w:r>
      <w:r>
        <w:rPr>
          <w:color w:val="231F20"/>
          <w:spacing w:val="-6"/>
        </w:rPr>
        <w:tab/>
      </w:r>
      <w:r>
        <w:rPr>
          <w:color w:val="231F20"/>
          <w:spacing w:val="-11"/>
        </w:rPr>
        <w:t>книг.</w:t>
      </w:r>
      <w:r>
        <w:rPr>
          <w:color w:val="231F20"/>
          <w:spacing w:val="-11"/>
        </w:rPr>
        <w:tab/>
      </w:r>
      <w:r>
        <w:rPr>
          <w:color w:val="231F20"/>
          <w:spacing w:val="-3"/>
        </w:rPr>
        <w:t>Влаштовують</w:t>
      </w:r>
      <w:r>
        <w:rPr>
          <w:color w:val="231F20"/>
          <w:spacing w:val="-3"/>
        </w:rPr>
        <w:tab/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>пропаганди художньої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8"/>
        </w:rPr>
        <w:t>та</w:t>
      </w:r>
    </w:p>
    <w:p w:rsidR="00A17FD0" w:rsidRDefault="008C7F95">
      <w:pPr>
        <w:pStyle w:val="a3"/>
        <w:ind w:right="211" w:firstLine="0"/>
        <w:jc w:val="both"/>
      </w:pPr>
      <w:r>
        <w:rPr>
          <w:color w:val="231F20"/>
          <w:spacing w:val="-10"/>
        </w:rPr>
        <w:t xml:space="preserve">науково-популярної </w:t>
      </w:r>
      <w:r>
        <w:rPr>
          <w:color w:val="231F20"/>
          <w:spacing w:val="-4"/>
        </w:rPr>
        <w:t>літер</w:t>
      </w:r>
      <w:r>
        <w:rPr>
          <w:color w:val="231F20"/>
          <w:spacing w:val="-4"/>
        </w:rPr>
        <w:t xml:space="preserve">атури </w:t>
      </w:r>
      <w:r>
        <w:rPr>
          <w:color w:val="231F20"/>
        </w:rPr>
        <w:t xml:space="preserve">серед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7"/>
        </w:rPr>
        <w:t xml:space="preserve">активізації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самостійності </w:t>
      </w:r>
      <w:r>
        <w:rPr>
          <w:color w:val="231F20"/>
        </w:rPr>
        <w:t xml:space="preserve">в </w:t>
      </w:r>
      <w:r>
        <w:rPr>
          <w:color w:val="231F20"/>
          <w:spacing w:val="-17"/>
        </w:rPr>
        <w:t xml:space="preserve">оцінних </w:t>
      </w:r>
      <w:r>
        <w:rPr>
          <w:color w:val="231F20"/>
          <w:spacing w:val="-6"/>
        </w:rPr>
        <w:t xml:space="preserve">судженнях, </w:t>
      </w:r>
      <w:r>
        <w:rPr>
          <w:color w:val="231F20"/>
        </w:rPr>
        <w:t xml:space="preserve">думках.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6"/>
        </w:rPr>
        <w:t xml:space="preserve">учні працюють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3"/>
        </w:rPr>
        <w:t xml:space="preserve">виступами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7"/>
        </w:rPr>
        <w:t xml:space="preserve">(на </w:t>
      </w:r>
      <w:r>
        <w:rPr>
          <w:color w:val="231F20"/>
        </w:rPr>
        <w:t xml:space="preserve">матеріалі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кількох </w:t>
      </w:r>
      <w:r>
        <w:rPr>
          <w:color w:val="231F20"/>
          <w:spacing w:val="-6"/>
        </w:rPr>
        <w:t xml:space="preserve">творів, </w:t>
      </w:r>
      <w:r>
        <w:rPr>
          <w:color w:val="231F20"/>
        </w:rPr>
        <w:t xml:space="preserve">твор- </w:t>
      </w:r>
      <w:r>
        <w:rPr>
          <w:color w:val="231F20"/>
          <w:spacing w:val="2"/>
        </w:rPr>
        <w:t xml:space="preserve">чості </w:t>
      </w:r>
      <w:r>
        <w:rPr>
          <w:color w:val="231F20"/>
          <w:spacing w:val="-7"/>
        </w:rPr>
        <w:t xml:space="preserve">письменника, </w:t>
      </w:r>
      <w:r>
        <w:rPr>
          <w:color w:val="231F20"/>
          <w:spacing w:val="-6"/>
        </w:rPr>
        <w:t xml:space="preserve">літературної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наукової </w:t>
      </w:r>
      <w:r>
        <w:rPr>
          <w:color w:val="231F20"/>
          <w:spacing w:val="-5"/>
        </w:rPr>
        <w:t xml:space="preserve">проблеми).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обгово- </w:t>
      </w:r>
      <w:r>
        <w:rPr>
          <w:color w:val="231F20"/>
          <w:spacing w:val="-10"/>
        </w:rPr>
        <w:t xml:space="preserve">рення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3"/>
        </w:rPr>
        <w:t xml:space="preserve">виступають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доповідями, </w:t>
      </w:r>
      <w:r>
        <w:rPr>
          <w:color w:val="231F20"/>
          <w:spacing w:val="-7"/>
        </w:rPr>
        <w:t xml:space="preserve">повідомленнями, </w:t>
      </w:r>
      <w:r>
        <w:rPr>
          <w:color w:val="231F20"/>
        </w:rPr>
        <w:t xml:space="preserve">у  </w:t>
      </w:r>
      <w:r>
        <w:rPr>
          <w:color w:val="231F20"/>
          <w:spacing w:val="-7"/>
        </w:rPr>
        <w:t xml:space="preserve">яких  </w:t>
      </w:r>
      <w:r>
        <w:rPr>
          <w:color w:val="231F20"/>
          <w:spacing w:val="-6"/>
        </w:rPr>
        <w:t xml:space="preserve">висловлю- </w:t>
      </w:r>
      <w:r>
        <w:rPr>
          <w:color w:val="231F20"/>
        </w:rPr>
        <w:t xml:space="preserve">ють своє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твору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проблеми, </w:t>
      </w:r>
      <w:r>
        <w:rPr>
          <w:color w:val="231F20"/>
          <w:spacing w:val="2"/>
        </w:rPr>
        <w:t xml:space="preserve">ставлять </w:t>
      </w:r>
      <w:r>
        <w:rPr>
          <w:color w:val="231F20"/>
          <w:spacing w:val="-11"/>
        </w:rPr>
        <w:t xml:space="preserve">інсценівки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3"/>
        </w:rPr>
        <w:t xml:space="preserve">пере- </w:t>
      </w:r>
      <w:r>
        <w:rPr>
          <w:color w:val="231F20"/>
        </w:rPr>
        <w:t xml:space="preserve">глядають </w:t>
      </w:r>
      <w:r>
        <w:rPr>
          <w:color w:val="231F20"/>
          <w:spacing w:val="-9"/>
        </w:rPr>
        <w:t xml:space="preserve">уривки </w:t>
      </w:r>
      <w:r>
        <w:rPr>
          <w:color w:val="231F20"/>
          <w:spacing w:val="-10"/>
        </w:rPr>
        <w:t xml:space="preserve">кінофільму. </w:t>
      </w:r>
      <w:r>
        <w:rPr>
          <w:color w:val="231F20"/>
        </w:rPr>
        <w:t xml:space="preserve">Підбиваючи </w:t>
      </w:r>
      <w:r>
        <w:rPr>
          <w:color w:val="231F20"/>
          <w:spacing w:val="-7"/>
        </w:rPr>
        <w:t xml:space="preserve">підсумки, </w:t>
      </w:r>
      <w:r>
        <w:rPr>
          <w:color w:val="231F20"/>
          <w:spacing w:val="-3"/>
        </w:rPr>
        <w:t xml:space="preserve">учитель </w:t>
      </w:r>
      <w:r>
        <w:rPr>
          <w:color w:val="231F20"/>
        </w:rPr>
        <w:t xml:space="preserve">зосереджує 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найважливіших </w:t>
      </w:r>
      <w:r>
        <w:rPr>
          <w:color w:val="231F20"/>
        </w:rPr>
        <w:t>аспектах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6"/>
        </w:rPr>
        <w:t>проблеми.</w:t>
      </w:r>
    </w:p>
    <w:p w:rsidR="00A17FD0" w:rsidRDefault="008C7F95">
      <w:pPr>
        <w:pStyle w:val="a3"/>
        <w:spacing w:line="242" w:lineRule="auto"/>
        <w:ind w:right="217"/>
        <w:jc w:val="both"/>
      </w:pPr>
      <w:r>
        <w:rPr>
          <w:b/>
          <w:color w:val="231F20"/>
          <w:spacing w:val="4"/>
        </w:rPr>
        <w:t xml:space="preserve">Усний </w:t>
      </w:r>
      <w:r>
        <w:rPr>
          <w:b/>
          <w:color w:val="231F20"/>
          <w:spacing w:val="-7"/>
        </w:rPr>
        <w:t xml:space="preserve">журнал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яка  </w:t>
      </w:r>
      <w:r>
        <w:rPr>
          <w:color w:val="231F20"/>
          <w:spacing w:val="-10"/>
        </w:rPr>
        <w:t xml:space="preserve">поєднує  </w:t>
      </w:r>
      <w:r>
        <w:rPr>
          <w:color w:val="231F20"/>
        </w:rPr>
        <w:t xml:space="preserve">в собі </w:t>
      </w:r>
      <w:r>
        <w:rPr>
          <w:color w:val="231F20"/>
          <w:spacing w:val="-8"/>
        </w:rPr>
        <w:t xml:space="preserve">живе </w:t>
      </w:r>
      <w:r>
        <w:rPr>
          <w:color w:val="231F20"/>
          <w:spacing w:val="-4"/>
        </w:rPr>
        <w:t xml:space="preserve">слово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художніми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образними </w:t>
      </w:r>
      <w:r>
        <w:rPr>
          <w:color w:val="231F20"/>
        </w:rPr>
        <w:t xml:space="preserve">засобами, </w:t>
      </w:r>
      <w:r>
        <w:rPr>
          <w:color w:val="231F20"/>
          <w:spacing w:val="-9"/>
        </w:rPr>
        <w:t xml:space="preserve">різноманітними </w:t>
      </w:r>
      <w:r>
        <w:rPr>
          <w:color w:val="231F20"/>
        </w:rPr>
        <w:t>за тематикою й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змістом.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10"/>
        </w:rPr>
        <w:t xml:space="preserve">усних журналів </w:t>
      </w:r>
      <w:r>
        <w:rPr>
          <w:color w:val="231F20"/>
          <w:spacing w:val="-8"/>
        </w:rPr>
        <w:t xml:space="preserve">притаманний </w:t>
      </w:r>
      <w:r>
        <w:rPr>
          <w:color w:val="231F20"/>
          <w:spacing w:val="-11"/>
        </w:rPr>
        <w:t xml:space="preserve">інформаційно-пізнавальний  </w:t>
      </w:r>
      <w:r>
        <w:rPr>
          <w:color w:val="231F20"/>
        </w:rPr>
        <w:t xml:space="preserve">ха- рактер.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можуть бути </w:t>
      </w:r>
      <w:r>
        <w:rPr>
          <w:color w:val="231F20"/>
          <w:spacing w:val="-7"/>
        </w:rPr>
        <w:t xml:space="preserve">практичними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оглядовими,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4"/>
        </w:rPr>
        <w:t xml:space="preserve">розкривати </w:t>
      </w:r>
      <w:r>
        <w:rPr>
          <w:color w:val="231F20"/>
          <w:spacing w:val="-6"/>
        </w:rPr>
        <w:t xml:space="preserve">одне </w:t>
      </w:r>
      <w:r>
        <w:rPr>
          <w:color w:val="231F20"/>
          <w:spacing w:val="-7"/>
        </w:rPr>
        <w:t xml:space="preserve">запитання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4"/>
        </w:rPr>
        <w:t xml:space="preserve">проблем.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їхньою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пропагують </w:t>
      </w:r>
      <w:r>
        <w:rPr>
          <w:color w:val="231F20"/>
          <w:spacing w:val="-5"/>
        </w:rPr>
        <w:t xml:space="preserve">передовий </w:t>
      </w:r>
      <w:r>
        <w:rPr>
          <w:color w:val="231F20"/>
          <w:spacing w:val="-3"/>
        </w:rPr>
        <w:t xml:space="preserve">досвід, життя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діяльність відомих </w:t>
      </w:r>
      <w:r>
        <w:rPr>
          <w:color w:val="231F20"/>
          <w:spacing w:val="-4"/>
        </w:rPr>
        <w:t xml:space="preserve">людей, </w:t>
      </w:r>
      <w:r>
        <w:rPr>
          <w:color w:val="231F20"/>
        </w:rPr>
        <w:t xml:space="preserve">державотворчі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6"/>
        </w:rPr>
        <w:t xml:space="preserve">цеси, </w:t>
      </w:r>
      <w:r>
        <w:rPr>
          <w:color w:val="231F20"/>
          <w:spacing w:val="-13"/>
        </w:rPr>
        <w:t xml:space="preserve">новини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9"/>
        </w:rPr>
        <w:t xml:space="preserve">науки, </w:t>
      </w:r>
      <w:r>
        <w:rPr>
          <w:color w:val="231F20"/>
          <w:spacing w:val="-7"/>
        </w:rPr>
        <w:t xml:space="preserve">техніки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культури. </w:t>
      </w:r>
      <w:r>
        <w:rPr>
          <w:color w:val="231F20"/>
          <w:spacing w:val="-8"/>
        </w:rPr>
        <w:t xml:space="preserve">Журнал </w:t>
      </w:r>
      <w:r>
        <w:rPr>
          <w:color w:val="231F20"/>
        </w:rPr>
        <w:t xml:space="preserve">за  струк- </w:t>
      </w:r>
      <w:r>
        <w:rPr>
          <w:color w:val="231F20"/>
          <w:spacing w:val="-5"/>
        </w:rPr>
        <w:t xml:space="preserve">турою </w:t>
      </w:r>
      <w:r>
        <w:rPr>
          <w:color w:val="231F20"/>
        </w:rPr>
        <w:t xml:space="preserve">складається з </w:t>
      </w:r>
      <w:r>
        <w:rPr>
          <w:color w:val="231F20"/>
          <w:spacing w:val="-8"/>
        </w:rPr>
        <w:t xml:space="preserve">кількох сторінок, </w:t>
      </w:r>
      <w:r>
        <w:rPr>
          <w:color w:val="231F20"/>
          <w:spacing w:val="-9"/>
        </w:rPr>
        <w:t xml:space="preserve">кожна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коротким </w:t>
      </w:r>
      <w:r>
        <w:rPr>
          <w:color w:val="231F20"/>
          <w:spacing w:val="-9"/>
        </w:rPr>
        <w:t xml:space="preserve">усним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5"/>
        </w:rPr>
        <w:t xml:space="preserve">відомленням. </w:t>
      </w:r>
      <w:r>
        <w:rPr>
          <w:color w:val="231F20"/>
          <w:spacing w:val="-8"/>
        </w:rPr>
        <w:t xml:space="preserve">Сторінки </w:t>
      </w:r>
      <w:r>
        <w:rPr>
          <w:color w:val="231F20"/>
          <w:spacing w:val="-4"/>
        </w:rPr>
        <w:t xml:space="preserve">ілюструють експонатами,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дослідами,  </w:t>
      </w:r>
      <w:r>
        <w:rPr>
          <w:color w:val="231F20"/>
          <w:spacing w:val="-6"/>
        </w:rPr>
        <w:t xml:space="preserve">поетизо- </w:t>
      </w:r>
      <w:r>
        <w:rPr>
          <w:color w:val="231F20"/>
          <w:spacing w:val="-8"/>
        </w:rPr>
        <w:t xml:space="preserve">ваним </w:t>
      </w:r>
      <w:r>
        <w:rPr>
          <w:color w:val="231F20"/>
          <w:spacing w:val="-3"/>
        </w:rPr>
        <w:t xml:space="preserve">словом, </w:t>
      </w:r>
      <w:r>
        <w:rPr>
          <w:color w:val="231F20"/>
          <w:spacing w:val="-8"/>
        </w:rPr>
        <w:t>народною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9"/>
        </w:rPr>
        <w:t>піснею.</w:t>
      </w:r>
    </w:p>
    <w:p w:rsidR="00A17FD0" w:rsidRDefault="008C7F95">
      <w:pPr>
        <w:pStyle w:val="a3"/>
        <w:spacing w:line="237" w:lineRule="auto"/>
        <w:ind w:right="196"/>
        <w:jc w:val="both"/>
      </w:pPr>
      <w:r>
        <w:rPr>
          <w:color w:val="231F20"/>
        </w:rPr>
        <w:t>Основні вимоги до журналу: актуальність, різноманітність форм  і методів, творчість о</w:t>
      </w:r>
      <w:r>
        <w:rPr>
          <w:color w:val="231F20"/>
        </w:rPr>
        <w:t>рганізаторів, новизна матеріалу, емоційність, задо- волення запитів учнівської аудиторії.</w:t>
      </w:r>
    </w:p>
    <w:p w:rsidR="00A17FD0" w:rsidRDefault="008C7F95">
      <w:pPr>
        <w:pStyle w:val="a3"/>
        <w:spacing w:before="1"/>
        <w:ind w:right="198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7"/>
        </w:rPr>
        <w:t xml:space="preserve">проведення усного </w:t>
      </w:r>
      <w:r>
        <w:rPr>
          <w:color w:val="231F20"/>
          <w:spacing w:val="-8"/>
        </w:rPr>
        <w:t xml:space="preserve">журналу. </w:t>
      </w:r>
      <w:r>
        <w:rPr>
          <w:color w:val="231F20"/>
        </w:rPr>
        <w:t xml:space="preserve">Роботу з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4"/>
        </w:rPr>
        <w:t>ведення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усного </w:t>
      </w:r>
      <w:r>
        <w:rPr>
          <w:color w:val="231F20"/>
          <w:spacing w:val="-8"/>
        </w:rPr>
        <w:t xml:space="preserve">журналу </w:t>
      </w:r>
      <w:r>
        <w:rPr>
          <w:color w:val="231F20"/>
          <w:spacing w:val="-5"/>
        </w:rPr>
        <w:t xml:space="preserve">очолює </w:t>
      </w:r>
      <w:r>
        <w:rPr>
          <w:color w:val="231F20"/>
          <w:spacing w:val="-9"/>
        </w:rPr>
        <w:t>редакційна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колегія.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Редактором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може бути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запрошений </w:t>
      </w:r>
      <w:r>
        <w:rPr>
          <w:color w:val="231F20"/>
          <w:spacing w:val="-8"/>
        </w:rPr>
        <w:t xml:space="preserve">спеціаліст </w:t>
      </w:r>
      <w:r>
        <w:rPr>
          <w:color w:val="231F20"/>
          <w:spacing w:val="-12"/>
        </w:rPr>
        <w:t xml:space="preserve">із широким  </w:t>
      </w:r>
      <w:r>
        <w:rPr>
          <w:color w:val="231F20"/>
        </w:rPr>
        <w:t xml:space="preserve">обсягом  </w:t>
      </w:r>
      <w:r>
        <w:rPr>
          <w:color w:val="231F20"/>
          <w:spacing w:val="-7"/>
        </w:rPr>
        <w:t xml:space="preserve">знань 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пев-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6"/>
        </w:rPr>
        <w:t xml:space="preserve">галузі.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5"/>
        </w:rPr>
        <w:t xml:space="preserve">редколегії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</w:rPr>
        <w:t xml:space="preserve">залучати </w:t>
      </w:r>
      <w:r>
        <w:rPr>
          <w:color w:val="231F20"/>
          <w:spacing w:val="-8"/>
        </w:rPr>
        <w:t xml:space="preserve">найбільш  </w:t>
      </w:r>
      <w:r>
        <w:rPr>
          <w:color w:val="231F20"/>
          <w:spacing w:val="-6"/>
        </w:rPr>
        <w:t xml:space="preserve">ерудованих 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актив-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 xml:space="preserve">учнів. Їхні </w:t>
      </w:r>
      <w:r>
        <w:rPr>
          <w:color w:val="231F20"/>
          <w:spacing w:val="-3"/>
        </w:rPr>
        <w:t xml:space="preserve">обов’язки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запросити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хто </w:t>
      </w:r>
      <w:r>
        <w:rPr>
          <w:color w:val="231F20"/>
          <w:spacing w:val="-5"/>
        </w:rPr>
        <w:t xml:space="preserve">виступає, організувати </w:t>
      </w:r>
      <w:r>
        <w:rPr>
          <w:color w:val="231F20"/>
          <w:spacing w:val="-11"/>
        </w:rPr>
        <w:t xml:space="preserve">но- </w:t>
      </w:r>
      <w:r>
        <w:rPr>
          <w:color w:val="231F20"/>
        </w:rPr>
        <w:t xml:space="preserve">мери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  <w:spacing w:val="-4"/>
        </w:rPr>
        <w:t xml:space="preserve">самодіяльності, </w:t>
      </w:r>
      <w:r>
        <w:rPr>
          <w:color w:val="231F20"/>
        </w:rPr>
        <w:t xml:space="preserve">виставку </w:t>
      </w:r>
      <w:r>
        <w:rPr>
          <w:color w:val="231F20"/>
          <w:spacing w:val="-4"/>
        </w:rPr>
        <w:t xml:space="preserve">літератури </w:t>
      </w:r>
      <w:r>
        <w:rPr>
          <w:color w:val="231F20"/>
        </w:rPr>
        <w:t>за тематик</w:t>
      </w:r>
      <w:r>
        <w:rPr>
          <w:color w:val="231F20"/>
        </w:rPr>
        <w:t xml:space="preserve">ою </w:t>
      </w:r>
      <w:r>
        <w:rPr>
          <w:color w:val="231F20"/>
          <w:spacing w:val="-4"/>
        </w:rPr>
        <w:t xml:space="preserve">сторі- </w:t>
      </w:r>
      <w:r>
        <w:rPr>
          <w:color w:val="231F20"/>
          <w:spacing w:val="-10"/>
        </w:rPr>
        <w:t xml:space="preserve">нок. </w:t>
      </w:r>
      <w:r>
        <w:rPr>
          <w:color w:val="231F20"/>
        </w:rPr>
        <w:t xml:space="preserve">Ведучий – редактор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член </w:t>
      </w:r>
      <w:r>
        <w:rPr>
          <w:color w:val="231F20"/>
          <w:spacing w:val="-5"/>
        </w:rPr>
        <w:t xml:space="preserve">редколегії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оголошує </w:t>
      </w:r>
      <w:r>
        <w:rPr>
          <w:color w:val="231F20"/>
          <w:spacing w:val="-4"/>
        </w:rPr>
        <w:t xml:space="preserve">назву </w:t>
      </w:r>
      <w:r>
        <w:rPr>
          <w:color w:val="231F20"/>
          <w:spacing w:val="-8"/>
        </w:rPr>
        <w:t xml:space="preserve">сторінки журналу, </w:t>
      </w:r>
      <w:r>
        <w:rPr>
          <w:color w:val="231F20"/>
          <w:spacing w:val="-6"/>
        </w:rPr>
        <w:t xml:space="preserve">знайомить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запрошеними, </w:t>
      </w:r>
      <w:r>
        <w:rPr>
          <w:color w:val="231F20"/>
          <w:spacing w:val="-6"/>
        </w:rPr>
        <w:t xml:space="preserve">розкриває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9"/>
        </w:rPr>
        <w:t xml:space="preserve">виховного   </w:t>
      </w:r>
      <w:r>
        <w:rPr>
          <w:color w:val="231F20"/>
          <w:spacing w:val="-3"/>
        </w:rPr>
        <w:t xml:space="preserve">заходу. </w:t>
      </w:r>
      <w:r>
        <w:rPr>
          <w:color w:val="231F20"/>
          <w:spacing w:val="-5"/>
        </w:rPr>
        <w:t xml:space="preserve">Після  </w:t>
      </w:r>
      <w:r>
        <w:rPr>
          <w:color w:val="231F20"/>
          <w:spacing w:val="-10"/>
        </w:rPr>
        <w:t xml:space="preserve">кожної  </w:t>
      </w:r>
      <w:r>
        <w:rPr>
          <w:color w:val="231F20"/>
          <w:spacing w:val="-8"/>
        </w:rPr>
        <w:t xml:space="preserve">сторінки  </w:t>
      </w:r>
      <w:r>
        <w:rPr>
          <w:color w:val="231F20"/>
        </w:rPr>
        <w:t xml:space="preserve">бажано  </w:t>
      </w:r>
      <w:r>
        <w:rPr>
          <w:color w:val="231F20"/>
          <w:spacing w:val="-4"/>
        </w:rPr>
        <w:t xml:space="preserve">подискутувати </w:t>
      </w:r>
      <w:r>
        <w:rPr>
          <w:color w:val="231F20"/>
        </w:rPr>
        <w:t xml:space="preserve">з  </w:t>
      </w:r>
      <w:r>
        <w:rPr>
          <w:color w:val="231F20"/>
          <w:spacing w:val="-5"/>
        </w:rPr>
        <w:t xml:space="preserve">учнями,  </w:t>
      </w:r>
      <w:r>
        <w:rPr>
          <w:color w:val="231F20"/>
          <w:spacing w:val="-4"/>
        </w:rPr>
        <w:t xml:space="preserve">зробити </w:t>
      </w:r>
      <w:r>
        <w:rPr>
          <w:color w:val="231F20"/>
          <w:spacing w:val="-7"/>
        </w:rPr>
        <w:t xml:space="preserve">підсумок </w:t>
      </w:r>
      <w:r>
        <w:rPr>
          <w:color w:val="231F20"/>
        </w:rPr>
        <w:t xml:space="preserve">і рекомендувати </w:t>
      </w:r>
      <w:r>
        <w:rPr>
          <w:color w:val="231F20"/>
          <w:spacing w:val="-4"/>
        </w:rPr>
        <w:t xml:space="preserve">літературу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поглиблення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розширення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 теми,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пропонується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обговорення.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8"/>
        </w:rPr>
        <w:t xml:space="preserve">сценарію </w:t>
      </w:r>
      <w:r>
        <w:rPr>
          <w:color w:val="231F20"/>
          <w:spacing w:val="-7"/>
        </w:rPr>
        <w:t xml:space="preserve">усного </w:t>
      </w:r>
      <w:r>
        <w:rPr>
          <w:color w:val="231F20"/>
          <w:spacing w:val="-8"/>
        </w:rPr>
        <w:t xml:space="preserve">журналу </w:t>
      </w:r>
      <w:r>
        <w:rPr>
          <w:color w:val="231F20"/>
          <w:spacing w:val="4"/>
        </w:rPr>
        <w:t xml:space="preserve">ба- </w:t>
      </w:r>
      <w:r>
        <w:rPr>
          <w:color w:val="231F20"/>
          <w:spacing w:val="-6"/>
        </w:rPr>
        <w:t xml:space="preserve">жано </w:t>
      </w:r>
      <w:r>
        <w:rPr>
          <w:color w:val="231F20"/>
          <w:spacing w:val="3"/>
        </w:rPr>
        <w:t xml:space="preserve">додати </w:t>
      </w:r>
      <w:r>
        <w:rPr>
          <w:color w:val="231F20"/>
          <w:spacing w:val="-8"/>
        </w:rPr>
        <w:t xml:space="preserve">повідомлення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і гостей з  </w:t>
      </w:r>
      <w:r>
        <w:rPr>
          <w:color w:val="231F20"/>
          <w:spacing w:val="-7"/>
        </w:rPr>
        <w:t xml:space="preserve">тієї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3"/>
        </w:rPr>
        <w:t xml:space="preserve">іншої 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6"/>
        </w:rPr>
        <w:t xml:space="preserve">знань,  </w:t>
      </w:r>
      <w:r>
        <w:rPr>
          <w:color w:val="231F20"/>
          <w:spacing w:val="-9"/>
        </w:rPr>
        <w:t xml:space="preserve">ціка- </w:t>
      </w:r>
      <w:r>
        <w:rPr>
          <w:color w:val="231F20"/>
        </w:rPr>
        <w:t xml:space="preserve">ві </w:t>
      </w:r>
      <w:r>
        <w:rPr>
          <w:color w:val="231F20"/>
          <w:spacing w:val="-5"/>
        </w:rPr>
        <w:t xml:space="preserve">факти, </w:t>
      </w:r>
      <w:r>
        <w:rPr>
          <w:color w:val="231F20"/>
          <w:spacing w:val="-7"/>
        </w:rPr>
        <w:t xml:space="preserve">поетичне </w:t>
      </w:r>
      <w:r>
        <w:rPr>
          <w:color w:val="231F20"/>
          <w:spacing w:val="-5"/>
        </w:rPr>
        <w:t xml:space="preserve">слово, </w:t>
      </w:r>
      <w:r>
        <w:rPr>
          <w:color w:val="231F20"/>
          <w:spacing w:val="-11"/>
        </w:rPr>
        <w:t>пісню,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 xml:space="preserve">фрагменти </w:t>
      </w:r>
      <w:r>
        <w:rPr>
          <w:color w:val="231F20"/>
          <w:spacing w:val="-9"/>
        </w:rPr>
        <w:t>кінофільмів.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7"/>
        <w:jc w:val="both"/>
      </w:pPr>
      <w:r>
        <w:rPr>
          <w:color w:val="231F20"/>
          <w:spacing w:val="-12"/>
        </w:rPr>
        <w:t xml:space="preserve">Наприкінці </w:t>
      </w:r>
      <w:r>
        <w:rPr>
          <w:color w:val="231F20"/>
          <w:spacing w:val="-7"/>
        </w:rPr>
        <w:t xml:space="preserve">усного </w:t>
      </w:r>
      <w:r>
        <w:rPr>
          <w:color w:val="231F20"/>
          <w:spacing w:val="-8"/>
        </w:rPr>
        <w:t xml:space="preserve">журналу </w:t>
      </w:r>
      <w:r>
        <w:rPr>
          <w:color w:val="231F20"/>
          <w:spacing w:val="3"/>
        </w:rPr>
        <w:t xml:space="preserve">дають </w:t>
      </w:r>
      <w:r>
        <w:rPr>
          <w:color w:val="231F20"/>
          <w:spacing w:val="-8"/>
        </w:rPr>
        <w:t xml:space="preserve">відповіді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запитання,  </w:t>
      </w:r>
      <w:r>
        <w:rPr>
          <w:color w:val="231F20"/>
        </w:rPr>
        <w:t xml:space="preserve">які  </w:t>
      </w:r>
      <w:r>
        <w:rPr>
          <w:color w:val="231F20"/>
          <w:spacing w:val="-12"/>
        </w:rPr>
        <w:t xml:space="preserve">виник- </w:t>
      </w:r>
      <w:r>
        <w:rPr>
          <w:color w:val="231F20"/>
          <w:spacing w:val="-5"/>
        </w:rPr>
        <w:t xml:space="preserve">ли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і роблять </w:t>
      </w:r>
      <w:r>
        <w:rPr>
          <w:color w:val="231F20"/>
          <w:spacing w:val="-8"/>
        </w:rPr>
        <w:t xml:space="preserve">оголошення,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5"/>
        </w:rPr>
        <w:t xml:space="preserve">редколегія  </w:t>
      </w:r>
      <w:r>
        <w:rPr>
          <w:color w:val="231F20"/>
          <w:spacing w:val="-8"/>
        </w:rPr>
        <w:t xml:space="preserve">журналу  </w:t>
      </w:r>
      <w:r>
        <w:rPr>
          <w:color w:val="231F20"/>
          <w:spacing w:val="-3"/>
        </w:rPr>
        <w:t xml:space="preserve">збирає  </w:t>
      </w:r>
      <w:r>
        <w:rPr>
          <w:color w:val="231F20"/>
          <w:spacing w:val="-6"/>
        </w:rPr>
        <w:t xml:space="preserve">відгуки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рівень його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готує </w:t>
      </w:r>
      <w:r>
        <w:rPr>
          <w:color w:val="231F20"/>
          <w:spacing w:val="-7"/>
        </w:rPr>
        <w:t xml:space="preserve">спеціальний </w:t>
      </w:r>
      <w:r>
        <w:rPr>
          <w:color w:val="231F20"/>
          <w:spacing w:val="-8"/>
        </w:rPr>
        <w:t xml:space="preserve">випуск </w:t>
      </w:r>
      <w:r>
        <w:rPr>
          <w:color w:val="231F20"/>
          <w:spacing w:val="-9"/>
        </w:rPr>
        <w:t>стінної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газети.</w:t>
      </w:r>
    </w:p>
    <w:p w:rsidR="00A17FD0" w:rsidRDefault="008C7F95">
      <w:pPr>
        <w:pStyle w:val="a3"/>
        <w:spacing w:line="242" w:lineRule="auto"/>
        <w:ind w:right="216"/>
        <w:jc w:val="both"/>
      </w:pPr>
      <w:r>
        <w:rPr>
          <w:b/>
          <w:color w:val="231F20"/>
        </w:rPr>
        <w:t>Зустрічі з відомими людьми</w:t>
      </w:r>
      <w:r>
        <w:rPr>
          <w:color w:val="231F20"/>
        </w:rPr>
        <w:t xml:space="preserve">. Зустрічі з </w:t>
      </w:r>
      <w:r>
        <w:rPr>
          <w:color w:val="231F20"/>
          <w:spacing w:val="-4"/>
        </w:rPr>
        <w:t xml:space="preserve">відомими </w:t>
      </w:r>
      <w:r>
        <w:rPr>
          <w:color w:val="231F20"/>
        </w:rPr>
        <w:t xml:space="preserve">людьми </w:t>
      </w:r>
      <w:r>
        <w:rPr>
          <w:color w:val="231F20"/>
          <w:spacing w:val="-3"/>
        </w:rPr>
        <w:t xml:space="preserve">краю влаштовують </w:t>
      </w:r>
      <w:r>
        <w:rPr>
          <w:color w:val="231F20"/>
          <w:spacing w:val="-5"/>
        </w:rPr>
        <w:t xml:space="preserve">переважно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3–4 </w:t>
      </w:r>
      <w:r>
        <w:rPr>
          <w:color w:val="231F20"/>
          <w:spacing w:val="-5"/>
        </w:rPr>
        <w:t xml:space="preserve">класів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середнього й старшого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9"/>
        </w:rPr>
        <w:t xml:space="preserve">віку. </w:t>
      </w:r>
      <w:r>
        <w:rPr>
          <w:color w:val="231F20"/>
          <w:spacing w:val="-8"/>
        </w:rPr>
        <w:t xml:space="preserve">Їхня </w:t>
      </w: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може бути </w:t>
      </w:r>
      <w:r>
        <w:rPr>
          <w:color w:val="231F20"/>
          <w:spacing w:val="-10"/>
        </w:rPr>
        <w:t xml:space="preserve">різною: </w:t>
      </w:r>
      <w:r>
        <w:rPr>
          <w:color w:val="231F20"/>
          <w:spacing w:val="-11"/>
        </w:rPr>
        <w:t xml:space="preserve">проф- </w:t>
      </w:r>
      <w:r>
        <w:rPr>
          <w:color w:val="231F20"/>
          <w:spacing w:val="-13"/>
        </w:rPr>
        <w:t xml:space="preserve">орієнтаційна </w:t>
      </w:r>
      <w:r>
        <w:rPr>
          <w:color w:val="231F20"/>
          <w:spacing w:val="-5"/>
        </w:rPr>
        <w:t xml:space="preserve">(запрошують </w:t>
      </w:r>
      <w:r>
        <w:rPr>
          <w:color w:val="231F20"/>
          <w:spacing w:val="-6"/>
        </w:rPr>
        <w:t xml:space="preserve">представників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9"/>
        </w:rPr>
        <w:t>професій)</w:t>
      </w:r>
      <w:r>
        <w:rPr>
          <w:color w:val="231F20"/>
          <w:spacing w:val="-9"/>
        </w:rPr>
        <w:t xml:space="preserve">, 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мо- </w:t>
      </w:r>
      <w:r>
        <w:rPr>
          <w:color w:val="231F20"/>
          <w:spacing w:val="-8"/>
        </w:rPr>
        <w:t xml:space="preserve">ральних, </w:t>
      </w:r>
      <w:r>
        <w:rPr>
          <w:color w:val="231F20"/>
          <w:spacing w:val="-3"/>
        </w:rPr>
        <w:t xml:space="preserve">громадянських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(зустрічі </w:t>
      </w:r>
      <w:r>
        <w:rPr>
          <w:color w:val="231F20"/>
        </w:rPr>
        <w:t xml:space="preserve">з ветеранами </w:t>
      </w:r>
      <w:r>
        <w:rPr>
          <w:color w:val="231F20"/>
          <w:spacing w:val="-15"/>
        </w:rPr>
        <w:t xml:space="preserve">війни,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6"/>
        </w:rPr>
        <w:t xml:space="preserve">спор-  </w:t>
      </w:r>
      <w:r>
        <w:rPr>
          <w:color w:val="231F20"/>
        </w:rPr>
        <w:t>ту, мистецтва)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line="237" w:lineRule="auto"/>
        <w:ind w:right="195" w:firstLine="719"/>
        <w:jc w:val="both"/>
      </w:pPr>
      <w:r>
        <w:rPr>
          <w:color w:val="231F20"/>
        </w:rPr>
        <w:t>Ефективною формою виховної роботи є екскурсії  й походи, які здійснюють на промислові підприємства, приватні фірми, виставки.</w:t>
      </w:r>
    </w:p>
    <w:p w:rsidR="00A17FD0" w:rsidRDefault="008C7F95">
      <w:pPr>
        <w:pStyle w:val="a3"/>
        <w:ind w:left="280" w:right="197" w:firstLine="719"/>
        <w:jc w:val="both"/>
      </w:pPr>
      <w:r>
        <w:rPr>
          <w:b/>
          <w:color w:val="231F20"/>
        </w:rPr>
        <w:t xml:space="preserve">Похід </w:t>
      </w:r>
      <w:r>
        <w:rPr>
          <w:color w:val="231F20"/>
        </w:rPr>
        <w:t>– це цікава й змістовна форма виховання молодших школярів. Особливо захоплюючими є походи історичними та визначними місцями нашого краю. Зібрані під час походів і зустрічей матеріали оформляють у книги й альбоми.</w:t>
      </w:r>
    </w:p>
    <w:p w:rsidR="00A17FD0" w:rsidRDefault="008C7F95">
      <w:pPr>
        <w:pStyle w:val="a3"/>
        <w:ind w:right="203"/>
        <w:jc w:val="both"/>
      </w:pPr>
      <w:r>
        <w:rPr>
          <w:b/>
          <w:color w:val="231F20"/>
        </w:rPr>
        <w:t xml:space="preserve">Екскурсія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ефективним </w:t>
      </w:r>
      <w:r>
        <w:rPr>
          <w:color w:val="231F20"/>
          <w:spacing w:val="-11"/>
        </w:rPr>
        <w:t xml:space="preserve">виховним </w:t>
      </w:r>
      <w:r>
        <w:rPr>
          <w:color w:val="231F20"/>
        </w:rPr>
        <w:t xml:space="preserve">заходом, </w:t>
      </w:r>
      <w:r>
        <w:rPr>
          <w:color w:val="231F20"/>
          <w:spacing w:val="-6"/>
        </w:rPr>
        <w:t>що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8"/>
        </w:rPr>
        <w:t xml:space="preserve">організу-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4"/>
        </w:rPr>
        <w:t>спостереження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предметів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явищ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природних </w:t>
      </w:r>
      <w:r>
        <w:rPr>
          <w:color w:val="231F20"/>
          <w:spacing w:val="-3"/>
        </w:rPr>
        <w:t xml:space="preserve">умовах.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екскурсією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10"/>
        </w:rPr>
        <w:t xml:space="preserve">піти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природу,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підприємство,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установу,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музею,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виставку. Методика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4"/>
        </w:rPr>
        <w:t xml:space="preserve">вчальної </w:t>
      </w:r>
      <w:r>
        <w:rPr>
          <w:color w:val="231F20"/>
          <w:spacing w:val="-5"/>
        </w:rPr>
        <w:t xml:space="preserve">екскурсій </w:t>
      </w:r>
      <w:r>
        <w:rPr>
          <w:color w:val="231F20"/>
          <w:spacing w:val="-7"/>
        </w:rPr>
        <w:t>одн</w:t>
      </w:r>
      <w:r>
        <w:rPr>
          <w:color w:val="231F20"/>
          <w:spacing w:val="-7"/>
        </w:rPr>
        <w:t xml:space="preserve">акові. </w:t>
      </w:r>
      <w:r>
        <w:rPr>
          <w:color w:val="231F20"/>
        </w:rPr>
        <w:t xml:space="preserve">Проте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5"/>
        </w:rPr>
        <w:t xml:space="preserve">екскурсія реалізує </w:t>
      </w:r>
      <w:r>
        <w:rPr>
          <w:color w:val="231F20"/>
        </w:rPr>
        <w:t xml:space="preserve">насамперед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16"/>
        </w:rPr>
        <w:t xml:space="preserve">цілі. </w:t>
      </w:r>
      <w:r>
        <w:rPr>
          <w:color w:val="231F20"/>
        </w:rPr>
        <w:t xml:space="preserve">Так,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екскурсії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підприємство </w:t>
      </w:r>
      <w:r>
        <w:rPr>
          <w:color w:val="231F20"/>
        </w:rPr>
        <w:t xml:space="preserve">забезпечують трудове, </w:t>
      </w:r>
      <w:r>
        <w:rPr>
          <w:color w:val="231F20"/>
          <w:spacing w:val="-7"/>
        </w:rPr>
        <w:t xml:space="preserve">економічне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профорієнтацію,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військову </w:t>
      </w:r>
      <w:r>
        <w:rPr>
          <w:color w:val="231F20"/>
        </w:rPr>
        <w:t xml:space="preserve">частину – </w:t>
      </w:r>
      <w:r>
        <w:rPr>
          <w:color w:val="231F20"/>
          <w:spacing w:val="-7"/>
        </w:rPr>
        <w:t>військово- патріотичне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191"/>
        <w:jc w:val="both"/>
      </w:pPr>
      <w:r>
        <w:rPr>
          <w:b/>
          <w:color w:val="231F20"/>
          <w:spacing w:val="-3"/>
        </w:rPr>
        <w:t xml:space="preserve">Навчальна </w:t>
      </w:r>
      <w:r>
        <w:rPr>
          <w:b/>
          <w:color w:val="231F20"/>
          <w:spacing w:val="3"/>
        </w:rPr>
        <w:t xml:space="preserve">екскурсія </w:t>
      </w:r>
      <w:r>
        <w:rPr>
          <w:color w:val="231F20"/>
        </w:rPr>
        <w:t xml:space="preserve">(лат. </w:t>
      </w:r>
      <w:r>
        <w:rPr>
          <w:i/>
          <w:color w:val="231F20"/>
          <w:spacing w:val="3"/>
        </w:rPr>
        <w:t xml:space="preserve">excursio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прогулянка)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6"/>
        </w:rPr>
        <w:t xml:space="preserve">організа- </w:t>
      </w:r>
      <w:r>
        <w:rPr>
          <w:color w:val="231F20"/>
          <w:spacing w:val="-15"/>
        </w:rPr>
        <w:t xml:space="preserve">ції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учнями </w:t>
      </w:r>
      <w:r>
        <w:rPr>
          <w:color w:val="231F20"/>
          <w:spacing w:val="-8"/>
        </w:rPr>
        <w:t xml:space="preserve">поза </w:t>
      </w:r>
      <w:r>
        <w:rPr>
          <w:color w:val="231F20"/>
          <w:spacing w:val="5"/>
        </w:rPr>
        <w:t xml:space="preserve">межами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>керівництвом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7"/>
        </w:rPr>
        <w:t xml:space="preserve">явищ, </w:t>
      </w:r>
      <w:r>
        <w:rPr>
          <w:color w:val="231F20"/>
          <w:spacing w:val="-10"/>
        </w:rPr>
        <w:t xml:space="preserve">процесів </w:t>
      </w:r>
      <w:r>
        <w:rPr>
          <w:color w:val="231F20"/>
          <w:spacing w:val="2"/>
        </w:rPr>
        <w:t xml:space="preserve">через </w:t>
      </w:r>
      <w:r>
        <w:rPr>
          <w:color w:val="231F20"/>
        </w:rPr>
        <w:t xml:space="preserve">безпосереднє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9"/>
        </w:rPr>
        <w:t>сприймання.</w:t>
      </w:r>
    </w:p>
    <w:p w:rsidR="00A17FD0" w:rsidRDefault="008C7F95">
      <w:pPr>
        <w:pStyle w:val="a3"/>
        <w:spacing w:line="242" w:lineRule="auto"/>
        <w:ind w:right="194"/>
        <w:jc w:val="both"/>
      </w:pPr>
      <w:r>
        <w:rPr>
          <w:color w:val="231F20"/>
          <w:spacing w:val="-6"/>
        </w:rPr>
        <w:t xml:space="preserve">Екскурсія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складна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7"/>
        </w:rPr>
        <w:t xml:space="preserve">навчально-виховної  </w:t>
      </w:r>
      <w:r>
        <w:rPr>
          <w:color w:val="231F20"/>
          <w:spacing w:val="-6"/>
        </w:rPr>
        <w:t xml:space="preserve">роботи,  </w:t>
      </w:r>
      <w:r>
        <w:rPr>
          <w:color w:val="231F20"/>
          <w:spacing w:val="-7"/>
        </w:rPr>
        <w:t xml:space="preserve">тривалі- </w:t>
      </w:r>
      <w:r>
        <w:rPr>
          <w:color w:val="231F20"/>
          <w:spacing w:val="4"/>
        </w:rPr>
        <w:t xml:space="preserve">стю </w:t>
      </w:r>
      <w:r>
        <w:rPr>
          <w:color w:val="231F20"/>
          <w:spacing w:val="-4"/>
        </w:rPr>
        <w:t xml:space="preserve">45–90 хв.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6"/>
        </w:rPr>
        <w:t xml:space="preserve">відкриває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комплексного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методів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</w:rPr>
        <w:t xml:space="preserve">збагачує </w:t>
      </w:r>
      <w:r>
        <w:rPr>
          <w:color w:val="231F20"/>
          <w:spacing w:val="-6"/>
        </w:rPr>
        <w:t xml:space="preserve">знаннями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і самого вчителя, допомагає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7"/>
        </w:rPr>
        <w:t xml:space="preserve">практичну </w:t>
      </w:r>
      <w:r>
        <w:rPr>
          <w:color w:val="231F20"/>
          <w:spacing w:val="-3"/>
        </w:rPr>
        <w:t xml:space="preserve">значимість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8"/>
        </w:rPr>
        <w:t xml:space="preserve">сприяє ознайомленню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 досяг- </w:t>
      </w:r>
      <w:r>
        <w:rPr>
          <w:color w:val="231F20"/>
          <w:spacing w:val="-7"/>
        </w:rPr>
        <w:t xml:space="preserve">неннями </w:t>
      </w:r>
      <w:r>
        <w:rPr>
          <w:color w:val="231F20"/>
          <w:spacing w:val="-9"/>
        </w:rPr>
        <w:t>науки,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ефективним </w:t>
      </w:r>
      <w:r>
        <w:rPr>
          <w:color w:val="231F20"/>
        </w:rPr>
        <w:t xml:space="preserve">засобом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учн</w:t>
      </w:r>
      <w:r>
        <w:rPr>
          <w:color w:val="231F20"/>
          <w:spacing w:val="-8"/>
        </w:rPr>
        <w:t xml:space="preserve">ів, </w:t>
      </w:r>
      <w:r>
        <w:rPr>
          <w:color w:val="231F20"/>
        </w:rPr>
        <w:t xml:space="preserve">зокрема </w:t>
      </w:r>
      <w:r>
        <w:rPr>
          <w:color w:val="231F20"/>
          <w:spacing w:val="-10"/>
        </w:rPr>
        <w:t xml:space="preserve">їхньої </w:t>
      </w:r>
      <w:r>
        <w:rPr>
          <w:color w:val="231F20"/>
          <w:spacing w:val="-8"/>
        </w:rPr>
        <w:t>емоційної</w:t>
      </w:r>
      <w:r>
        <w:rPr>
          <w:color w:val="231F20"/>
          <w:spacing w:val="-6"/>
        </w:rPr>
        <w:t xml:space="preserve"> сфери.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6"/>
        </w:rPr>
        <w:t xml:space="preserve">Екскурсії </w:t>
      </w:r>
      <w:r>
        <w:rPr>
          <w:color w:val="231F20"/>
          <w:spacing w:val="-5"/>
        </w:rPr>
        <w:t xml:space="preserve">поділяють: </w:t>
      </w:r>
      <w:r>
        <w:rPr>
          <w:color w:val="231F20"/>
        </w:rPr>
        <w:t xml:space="preserve">за змістом </w:t>
      </w:r>
      <w:r>
        <w:rPr>
          <w:color w:val="231F20"/>
          <w:spacing w:val="-9"/>
        </w:rPr>
        <w:t>(виробничі,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природничі, </w:t>
      </w:r>
      <w:r>
        <w:rPr>
          <w:color w:val="231F20"/>
          <w:spacing w:val="-9"/>
        </w:rPr>
        <w:t xml:space="preserve">історичні, </w:t>
      </w:r>
      <w:r>
        <w:rPr>
          <w:color w:val="231F20"/>
          <w:spacing w:val="-8"/>
        </w:rPr>
        <w:t xml:space="preserve">географічні, </w:t>
      </w:r>
      <w:r>
        <w:rPr>
          <w:color w:val="231F20"/>
          <w:spacing w:val="-5"/>
        </w:rPr>
        <w:t xml:space="preserve">краєзнавчі, </w:t>
      </w:r>
      <w:r>
        <w:rPr>
          <w:color w:val="231F20"/>
          <w:spacing w:val="-4"/>
        </w:rPr>
        <w:t xml:space="preserve">мистецькі);  </w:t>
      </w:r>
      <w:r>
        <w:rPr>
          <w:color w:val="231F20"/>
        </w:rPr>
        <w:t xml:space="preserve">за  </w:t>
      </w:r>
      <w:r>
        <w:rPr>
          <w:color w:val="231F20"/>
          <w:spacing w:val="2"/>
        </w:rPr>
        <w:t xml:space="preserve">часом  </w:t>
      </w:r>
      <w:r>
        <w:rPr>
          <w:color w:val="231F20"/>
          <w:spacing w:val="-6"/>
        </w:rPr>
        <w:t xml:space="preserve">(короткотермінові,  тривалі); </w:t>
      </w:r>
      <w:r>
        <w:rPr>
          <w:color w:val="231F20"/>
        </w:rPr>
        <w:t xml:space="preserve">за черговістю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 xml:space="preserve">процесу: </w:t>
      </w:r>
      <w:r>
        <w:rPr>
          <w:color w:val="231F20"/>
          <w:spacing w:val="-9"/>
        </w:rPr>
        <w:t xml:space="preserve">попередні,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вступні </w:t>
      </w:r>
      <w:r>
        <w:rPr>
          <w:color w:val="231F20"/>
          <w:spacing w:val="-7"/>
        </w:rPr>
        <w:t xml:space="preserve">(на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3"/>
        </w:rPr>
        <w:t xml:space="preserve">чатку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теми, </w:t>
      </w:r>
      <w:r>
        <w:rPr>
          <w:color w:val="231F20"/>
          <w:spacing w:val="-7"/>
        </w:rPr>
        <w:t xml:space="preserve">розділу </w:t>
      </w:r>
      <w:r>
        <w:rPr>
          <w:color w:val="231F20"/>
          <w:spacing w:val="-6"/>
        </w:rPr>
        <w:t xml:space="preserve">програми), </w:t>
      </w:r>
      <w:r>
        <w:rPr>
          <w:color w:val="231F20"/>
          <w:spacing w:val="-10"/>
        </w:rPr>
        <w:t xml:space="preserve">супровідні,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1"/>
        </w:rPr>
        <w:t xml:space="preserve">проміжні </w:t>
      </w:r>
      <w:r>
        <w:rPr>
          <w:color w:val="231F20"/>
        </w:rPr>
        <w:t xml:space="preserve">(у </w:t>
      </w:r>
      <w:r>
        <w:rPr>
          <w:color w:val="231F20"/>
          <w:spacing w:val="-11"/>
        </w:rPr>
        <w:t xml:space="preserve">про- 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матеріалу), </w:t>
      </w:r>
      <w:r>
        <w:rPr>
          <w:color w:val="231F20"/>
          <w:spacing w:val="-6"/>
        </w:rPr>
        <w:t xml:space="preserve">заключні,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3"/>
        </w:rPr>
        <w:t xml:space="preserve">завершальні </w:t>
      </w:r>
      <w:r>
        <w:rPr>
          <w:color w:val="231F20"/>
          <w:spacing w:val="-9"/>
        </w:rPr>
        <w:t xml:space="preserve">(напри- </w:t>
      </w:r>
      <w:r>
        <w:rPr>
          <w:color w:val="231F20"/>
          <w:spacing w:val="-15"/>
        </w:rPr>
        <w:t xml:space="preserve">кінці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теми, </w:t>
      </w:r>
      <w:r>
        <w:rPr>
          <w:color w:val="231F20"/>
          <w:spacing w:val="-7"/>
        </w:rPr>
        <w:t xml:space="preserve">розділу),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>відношенням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7"/>
        </w:rPr>
        <w:t xml:space="preserve">програм </w:t>
      </w:r>
      <w:r>
        <w:rPr>
          <w:color w:val="231F20"/>
          <w:spacing w:val="-6"/>
        </w:rPr>
        <w:t xml:space="preserve">(програмні </w:t>
      </w:r>
      <w:r>
        <w:rPr>
          <w:color w:val="231F20"/>
          <w:spacing w:val="4"/>
        </w:rPr>
        <w:t>та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8"/>
        </w:rPr>
        <w:t>позапрограмні).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Об’єктами навчальних екскурсій є промислові підприємства, лабо- раторії, вищі навчальні заклади, установи культури й мистецтва (музеї, ви-</w:t>
      </w:r>
    </w:p>
    <w:p w:rsidR="00A17FD0" w:rsidRDefault="00A17FD0">
      <w:pPr>
        <w:spacing w:line="237" w:lineRule="auto"/>
        <w:jc w:val="both"/>
        <w:sectPr w:rsidR="00A17FD0">
          <w:footerReference w:type="default" r:id="rId39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5" w:firstLine="0"/>
        <w:jc w:val="both"/>
      </w:pPr>
      <w:r>
        <w:rPr>
          <w:color w:val="231F20"/>
        </w:rPr>
        <w:t xml:space="preserve">ставки), </w:t>
      </w:r>
      <w:r>
        <w:rPr>
          <w:color w:val="231F20"/>
          <w:spacing w:val="-5"/>
        </w:rPr>
        <w:t xml:space="preserve">храми, </w:t>
      </w:r>
      <w:r>
        <w:rPr>
          <w:color w:val="231F20"/>
          <w:spacing w:val="-7"/>
        </w:rPr>
        <w:t xml:space="preserve">історичні </w:t>
      </w:r>
      <w:r>
        <w:rPr>
          <w:color w:val="231F20"/>
          <w:spacing w:val="-6"/>
        </w:rPr>
        <w:t xml:space="preserve">місця </w:t>
      </w:r>
      <w:r>
        <w:rPr>
          <w:color w:val="231F20"/>
        </w:rPr>
        <w:t xml:space="preserve">й пам’ятки </w:t>
      </w:r>
      <w:r>
        <w:rPr>
          <w:color w:val="231F20"/>
          <w:spacing w:val="-5"/>
        </w:rPr>
        <w:t xml:space="preserve">тощо.  </w:t>
      </w:r>
      <w:r>
        <w:rPr>
          <w:color w:val="231F20"/>
          <w:spacing w:val="-4"/>
        </w:rPr>
        <w:t xml:space="preserve">Планують  </w:t>
      </w:r>
      <w:r>
        <w:rPr>
          <w:color w:val="231F20"/>
          <w:spacing w:val="-12"/>
        </w:rPr>
        <w:t xml:space="preserve">їх  </w:t>
      </w:r>
      <w:r>
        <w:rPr>
          <w:color w:val="231F20"/>
        </w:rPr>
        <w:t xml:space="preserve">заздалегідь у </w:t>
      </w:r>
      <w:r>
        <w:rPr>
          <w:color w:val="231F20"/>
          <w:spacing w:val="3"/>
        </w:rPr>
        <w:t xml:space="preserve">межах </w:t>
      </w:r>
      <w:r>
        <w:rPr>
          <w:color w:val="231F20"/>
          <w:spacing w:val="-7"/>
        </w:rPr>
        <w:t xml:space="preserve">позаурочного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-4"/>
        </w:rPr>
        <w:t xml:space="preserve">(екскурсії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виховною </w:t>
      </w:r>
      <w:r>
        <w:rPr>
          <w:color w:val="231F20"/>
          <w:spacing w:val="2"/>
        </w:rPr>
        <w:t xml:space="preserve">метою </w:t>
      </w:r>
      <w:r>
        <w:rPr>
          <w:color w:val="231F20"/>
        </w:rPr>
        <w:t xml:space="preserve">належать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7"/>
        </w:rPr>
        <w:t xml:space="preserve">позакласних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>позаурочний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4"/>
        </w:rPr>
        <w:t>час).</w:t>
      </w:r>
    </w:p>
    <w:p w:rsidR="00A17FD0" w:rsidRDefault="008C7F95">
      <w:pPr>
        <w:pStyle w:val="a3"/>
        <w:spacing w:line="242" w:lineRule="auto"/>
        <w:ind w:right="220"/>
        <w:jc w:val="both"/>
      </w:pPr>
      <w:r>
        <w:rPr>
          <w:color w:val="231F20"/>
        </w:rPr>
        <w:t>Для ефективного проведення екскурсії необхідне чітке визначення освітньої та виховної мети, вибір оптимального змісту, об’єкта екскурсії з ураху</w:t>
      </w:r>
      <w:r>
        <w:rPr>
          <w:color w:val="231F20"/>
        </w:rPr>
        <w:t>ванням рівня підготовки учнів.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Проведення екскурсії поділяють на декілька етапів:</w:t>
      </w:r>
    </w:p>
    <w:p w:rsidR="00A17FD0" w:rsidRDefault="008C7F95">
      <w:pPr>
        <w:pStyle w:val="a4"/>
        <w:numPr>
          <w:ilvl w:val="3"/>
          <w:numId w:val="385"/>
        </w:numPr>
        <w:tabs>
          <w:tab w:val="left" w:pos="1360"/>
        </w:tabs>
        <w:spacing w:line="242" w:lineRule="auto"/>
        <w:ind w:right="218" w:firstLine="721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Теоретична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практична </w:t>
      </w: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10"/>
          <w:sz w:val="30"/>
        </w:rPr>
        <w:t xml:space="preserve">опанування  </w:t>
      </w:r>
      <w:r>
        <w:rPr>
          <w:color w:val="231F20"/>
          <w:spacing w:val="-4"/>
          <w:sz w:val="30"/>
        </w:rPr>
        <w:t xml:space="preserve">учня-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7"/>
          <w:sz w:val="30"/>
        </w:rPr>
        <w:t xml:space="preserve">мінімумом </w:t>
      </w:r>
      <w:r>
        <w:rPr>
          <w:color w:val="231F20"/>
          <w:spacing w:val="-9"/>
          <w:sz w:val="30"/>
        </w:rPr>
        <w:t xml:space="preserve">необхідних </w:t>
      </w:r>
      <w:r>
        <w:rPr>
          <w:color w:val="231F20"/>
          <w:spacing w:val="-6"/>
          <w:sz w:val="30"/>
        </w:rPr>
        <w:t xml:space="preserve">знань. </w:t>
      </w:r>
      <w:r>
        <w:rPr>
          <w:color w:val="231F20"/>
          <w:sz w:val="30"/>
        </w:rPr>
        <w:t xml:space="preserve">Учитель заздалегідь </w:t>
      </w:r>
      <w:r>
        <w:rPr>
          <w:color w:val="231F20"/>
          <w:spacing w:val="-4"/>
          <w:sz w:val="30"/>
        </w:rPr>
        <w:t xml:space="preserve">знайомиться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2"/>
          <w:sz w:val="30"/>
        </w:rPr>
        <w:t xml:space="preserve">об’єк- </w:t>
      </w:r>
      <w:r>
        <w:rPr>
          <w:color w:val="231F20"/>
          <w:sz w:val="30"/>
        </w:rPr>
        <w:t xml:space="preserve">том, домовляється з </w:t>
      </w:r>
      <w:r>
        <w:rPr>
          <w:color w:val="231F20"/>
          <w:spacing w:val="-3"/>
          <w:sz w:val="30"/>
        </w:rPr>
        <w:t xml:space="preserve">екскурсоводом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дидактичний </w:t>
      </w:r>
      <w:r>
        <w:rPr>
          <w:color w:val="231F20"/>
          <w:sz w:val="30"/>
        </w:rPr>
        <w:t>зміст</w:t>
      </w:r>
      <w:r>
        <w:rPr>
          <w:color w:val="231F20"/>
          <w:spacing w:val="-7"/>
          <w:sz w:val="30"/>
        </w:rPr>
        <w:t xml:space="preserve"> екскурсії.</w:t>
      </w:r>
    </w:p>
    <w:p w:rsidR="00A17FD0" w:rsidRDefault="008C7F95">
      <w:pPr>
        <w:pStyle w:val="a4"/>
        <w:numPr>
          <w:ilvl w:val="3"/>
          <w:numId w:val="385"/>
        </w:numPr>
        <w:tabs>
          <w:tab w:val="left" w:pos="1360"/>
        </w:tabs>
        <w:spacing w:line="242" w:lineRule="auto"/>
        <w:ind w:right="217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Інструктаж, завдання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ознайомленні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z w:val="30"/>
        </w:rPr>
        <w:t xml:space="preserve">й змістом </w:t>
      </w:r>
      <w:r>
        <w:rPr>
          <w:color w:val="231F20"/>
          <w:spacing w:val="-7"/>
          <w:sz w:val="30"/>
        </w:rPr>
        <w:t xml:space="preserve">екскурсії. </w:t>
      </w:r>
      <w:r>
        <w:rPr>
          <w:color w:val="231F20"/>
          <w:sz w:val="30"/>
        </w:rPr>
        <w:t xml:space="preserve">Учитель </w:t>
      </w:r>
      <w:r>
        <w:rPr>
          <w:color w:val="231F20"/>
          <w:spacing w:val="-4"/>
          <w:sz w:val="30"/>
        </w:rPr>
        <w:t xml:space="preserve">характеризує </w:t>
      </w:r>
      <w:r>
        <w:rPr>
          <w:color w:val="231F20"/>
          <w:sz w:val="30"/>
        </w:rPr>
        <w:t xml:space="preserve">об’єкт, </w:t>
      </w:r>
      <w:r>
        <w:rPr>
          <w:color w:val="231F20"/>
          <w:spacing w:val="-6"/>
          <w:sz w:val="30"/>
        </w:rPr>
        <w:t xml:space="preserve">зацікавлює </w:t>
      </w:r>
      <w:r>
        <w:rPr>
          <w:color w:val="231F20"/>
          <w:spacing w:val="-8"/>
          <w:sz w:val="30"/>
        </w:rPr>
        <w:t xml:space="preserve">ним, </w:t>
      </w:r>
      <w:r>
        <w:rPr>
          <w:color w:val="231F20"/>
          <w:spacing w:val="-11"/>
          <w:sz w:val="30"/>
        </w:rPr>
        <w:t xml:space="preserve">пові- </w:t>
      </w:r>
      <w:r>
        <w:rPr>
          <w:color w:val="231F20"/>
          <w:sz w:val="30"/>
        </w:rPr>
        <w:t xml:space="preserve">домляє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план екскурсії,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>накреслює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маршрут-схему.</w:t>
      </w:r>
    </w:p>
    <w:p w:rsidR="00A17FD0" w:rsidRDefault="008C7F95">
      <w:pPr>
        <w:pStyle w:val="a4"/>
        <w:numPr>
          <w:ilvl w:val="3"/>
          <w:numId w:val="385"/>
        </w:numPr>
        <w:tabs>
          <w:tab w:val="left" w:pos="1380"/>
        </w:tabs>
        <w:ind w:right="21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Проведення </w:t>
      </w:r>
      <w:r>
        <w:rPr>
          <w:color w:val="231F20"/>
          <w:spacing w:val="-7"/>
          <w:sz w:val="30"/>
        </w:rPr>
        <w:t xml:space="preserve">екскурсії,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10"/>
          <w:sz w:val="30"/>
        </w:rPr>
        <w:t xml:space="preserve">послідовний  </w:t>
      </w:r>
      <w:r>
        <w:rPr>
          <w:color w:val="231F20"/>
          <w:spacing w:val="-5"/>
          <w:sz w:val="30"/>
        </w:rPr>
        <w:t xml:space="preserve">розгляд  </w:t>
      </w:r>
      <w:r>
        <w:rPr>
          <w:color w:val="231F20"/>
          <w:spacing w:val="-3"/>
          <w:sz w:val="30"/>
        </w:rPr>
        <w:t xml:space="preserve">об’єк- </w:t>
      </w:r>
      <w:r>
        <w:rPr>
          <w:color w:val="231F20"/>
          <w:spacing w:val="-6"/>
          <w:sz w:val="30"/>
        </w:rPr>
        <w:t xml:space="preserve">тів </w:t>
      </w:r>
      <w:r>
        <w:rPr>
          <w:color w:val="231F20"/>
          <w:spacing w:val="-7"/>
          <w:sz w:val="30"/>
        </w:rPr>
        <w:t xml:space="preserve">екскурсії, визначення </w:t>
      </w:r>
      <w:r>
        <w:rPr>
          <w:color w:val="231F20"/>
          <w:spacing w:val="-8"/>
          <w:sz w:val="30"/>
        </w:rPr>
        <w:t xml:space="preserve">головного 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7"/>
          <w:sz w:val="30"/>
        </w:rPr>
        <w:t xml:space="preserve">отримання  </w:t>
      </w:r>
      <w:r>
        <w:rPr>
          <w:color w:val="231F20"/>
          <w:spacing w:val="-8"/>
          <w:sz w:val="30"/>
        </w:rPr>
        <w:t xml:space="preserve">необхідної  </w:t>
      </w:r>
      <w:r>
        <w:rPr>
          <w:color w:val="231F20"/>
          <w:spacing w:val="-13"/>
          <w:sz w:val="30"/>
        </w:rPr>
        <w:t xml:space="preserve">інформації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об’єкт. Учні </w:t>
      </w:r>
      <w:r>
        <w:rPr>
          <w:color w:val="231F20"/>
          <w:spacing w:val="-3"/>
          <w:sz w:val="30"/>
        </w:rPr>
        <w:t xml:space="preserve">запитують, спостерігають, </w:t>
      </w:r>
      <w:r>
        <w:rPr>
          <w:color w:val="231F20"/>
          <w:sz w:val="30"/>
        </w:rPr>
        <w:t xml:space="preserve">запам’ятовують, роблять </w:t>
      </w:r>
      <w:r>
        <w:rPr>
          <w:color w:val="231F20"/>
          <w:spacing w:val="-8"/>
          <w:sz w:val="30"/>
        </w:rPr>
        <w:t xml:space="preserve">но- </w:t>
      </w:r>
      <w:r>
        <w:rPr>
          <w:color w:val="231F20"/>
          <w:sz w:val="30"/>
        </w:rPr>
        <w:t xml:space="preserve">татки. Завершується </w:t>
      </w:r>
      <w:r>
        <w:rPr>
          <w:color w:val="231F20"/>
          <w:spacing w:val="-5"/>
          <w:sz w:val="30"/>
        </w:rPr>
        <w:t xml:space="preserve">екскурсія відповідями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запитання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z w:val="30"/>
        </w:rPr>
        <w:t>змісту.</w:t>
      </w:r>
    </w:p>
    <w:p w:rsidR="00A17FD0" w:rsidRDefault="008C7F95">
      <w:pPr>
        <w:pStyle w:val="a4"/>
        <w:numPr>
          <w:ilvl w:val="3"/>
          <w:numId w:val="385"/>
        </w:numPr>
        <w:tabs>
          <w:tab w:val="left" w:pos="1400"/>
        </w:tabs>
        <w:ind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Опрацювання </w:t>
      </w:r>
      <w:r>
        <w:rPr>
          <w:color w:val="231F20"/>
          <w:spacing w:val="-3"/>
          <w:sz w:val="30"/>
        </w:rPr>
        <w:t xml:space="preserve">матеріалів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z w:val="30"/>
        </w:rPr>
        <w:t xml:space="preserve">передбачає </w:t>
      </w:r>
      <w:r>
        <w:rPr>
          <w:color w:val="231F20"/>
          <w:spacing w:val="-6"/>
          <w:sz w:val="30"/>
        </w:rPr>
        <w:t xml:space="preserve">уточнення, </w:t>
      </w:r>
      <w:r>
        <w:rPr>
          <w:color w:val="231F20"/>
          <w:sz w:val="30"/>
        </w:rPr>
        <w:t xml:space="preserve">систе- </w:t>
      </w:r>
      <w:r>
        <w:rPr>
          <w:color w:val="231F20"/>
          <w:spacing w:val="-4"/>
          <w:sz w:val="30"/>
        </w:rPr>
        <w:t>матизацію,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узагальнення одержаних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4"/>
          <w:sz w:val="30"/>
        </w:rPr>
        <w:t xml:space="preserve">вражень, </w:t>
      </w:r>
      <w:r>
        <w:rPr>
          <w:color w:val="231F20"/>
          <w:sz w:val="30"/>
        </w:rPr>
        <w:t xml:space="preserve">спосте- </w:t>
      </w:r>
      <w:r>
        <w:rPr>
          <w:color w:val="231F20"/>
          <w:spacing w:val="-4"/>
          <w:sz w:val="30"/>
        </w:rPr>
        <w:t xml:space="preserve">режень. Обов’язковим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7"/>
          <w:sz w:val="30"/>
        </w:rPr>
        <w:t xml:space="preserve">аналіз підсумків </w:t>
      </w:r>
      <w:r>
        <w:rPr>
          <w:color w:val="231F20"/>
          <w:spacing w:val="-5"/>
          <w:sz w:val="30"/>
        </w:rPr>
        <w:t xml:space="preserve">навчальної екскурсії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 xml:space="preserve">усне </w:t>
      </w:r>
      <w:r>
        <w:rPr>
          <w:color w:val="231F20"/>
          <w:spacing w:val="-13"/>
          <w:sz w:val="30"/>
        </w:rPr>
        <w:t xml:space="preserve">опи- </w:t>
      </w:r>
      <w:r>
        <w:rPr>
          <w:color w:val="231F20"/>
          <w:spacing w:val="-5"/>
          <w:sz w:val="30"/>
        </w:rPr>
        <w:t xml:space="preserve">тування,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6"/>
          <w:sz w:val="30"/>
        </w:rPr>
        <w:t xml:space="preserve">даних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9"/>
          <w:sz w:val="30"/>
        </w:rPr>
        <w:t xml:space="preserve">наступних  уроків.  </w:t>
      </w: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потреби  </w:t>
      </w:r>
      <w:r>
        <w:rPr>
          <w:color w:val="231F20"/>
          <w:spacing w:val="-4"/>
          <w:sz w:val="30"/>
        </w:rPr>
        <w:t xml:space="preserve">на- </w:t>
      </w:r>
      <w:r>
        <w:rPr>
          <w:color w:val="231F20"/>
          <w:spacing w:val="-5"/>
          <w:sz w:val="30"/>
        </w:rPr>
        <w:t xml:space="preserve">слідки екскурсії </w:t>
      </w:r>
      <w:r>
        <w:rPr>
          <w:color w:val="231F20"/>
          <w:spacing w:val="-4"/>
          <w:sz w:val="30"/>
        </w:rPr>
        <w:t xml:space="preserve">оформляють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вигляді </w:t>
      </w:r>
      <w:r>
        <w:rPr>
          <w:color w:val="231F20"/>
          <w:sz w:val="30"/>
        </w:rPr>
        <w:t xml:space="preserve">стенда, </w:t>
      </w:r>
      <w:r>
        <w:rPr>
          <w:color w:val="231F20"/>
          <w:spacing w:val="-3"/>
          <w:sz w:val="30"/>
        </w:rPr>
        <w:t xml:space="preserve">плаката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z w:val="30"/>
        </w:rPr>
        <w:t>альбому.</w:t>
      </w:r>
    </w:p>
    <w:p w:rsidR="00A17FD0" w:rsidRDefault="008C7F95">
      <w:pPr>
        <w:pStyle w:val="a3"/>
        <w:spacing w:line="237" w:lineRule="auto"/>
        <w:ind w:right="213"/>
        <w:jc w:val="both"/>
      </w:pPr>
      <w:r>
        <w:rPr>
          <w:color w:val="231F20"/>
          <w:spacing w:val="-4"/>
        </w:rPr>
        <w:t>Календарні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плани </w:t>
      </w:r>
      <w:r>
        <w:rPr>
          <w:color w:val="231F20"/>
          <w:spacing w:val="-5"/>
        </w:rPr>
        <w:t xml:space="preserve">екскурсій </w:t>
      </w:r>
      <w:r>
        <w:rPr>
          <w:color w:val="231F20"/>
        </w:rPr>
        <w:t xml:space="preserve">складають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півріччя,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затверджує </w:t>
      </w:r>
      <w:r>
        <w:rPr>
          <w:color w:val="231F20"/>
          <w:spacing w:val="-9"/>
        </w:rPr>
        <w:t xml:space="preserve">керівництво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tabs>
          <w:tab w:val="left" w:pos="4399"/>
        </w:tabs>
        <w:ind w:right="194" w:firstLine="719"/>
        <w:jc w:val="right"/>
      </w:pPr>
      <w:r>
        <w:rPr>
          <w:b/>
          <w:color w:val="231F20"/>
          <w:spacing w:val="4"/>
        </w:rPr>
        <w:t xml:space="preserve">Виставки </w:t>
      </w:r>
      <w:r>
        <w:rPr>
          <w:color w:val="231F20"/>
          <w:spacing w:val="-4"/>
        </w:rPr>
        <w:t xml:space="preserve">присвячують </w:t>
      </w:r>
      <w:r>
        <w:rPr>
          <w:color w:val="231F20"/>
          <w:spacing w:val="-6"/>
        </w:rPr>
        <w:t xml:space="preserve">досягненням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>гуртках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дитячої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3"/>
        </w:rPr>
        <w:t>твор-</w:t>
      </w:r>
      <w:r>
        <w:rPr>
          <w:color w:val="231F20"/>
          <w:w w:val="99"/>
        </w:rPr>
        <w:t xml:space="preserve"> </w:t>
      </w:r>
      <w:r>
        <w:rPr>
          <w:color w:val="231F20"/>
          <w:spacing w:val="2"/>
        </w:rPr>
        <w:t xml:space="preserve">чості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уроках </w:t>
      </w:r>
      <w:r>
        <w:rPr>
          <w:color w:val="231F20"/>
          <w:spacing w:val="-12"/>
        </w:rPr>
        <w:t xml:space="preserve">праці,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сфері образотворчого </w:t>
      </w:r>
      <w:r>
        <w:rPr>
          <w:color w:val="231F20"/>
        </w:rPr>
        <w:t>мистецтва,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результата-</w:t>
      </w:r>
      <w:r>
        <w:rPr>
          <w:color w:val="231F20"/>
          <w:w w:val="99"/>
        </w:rPr>
        <w:t xml:space="preserve">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5"/>
        </w:rPr>
        <w:t xml:space="preserve">краєзнавчих, </w:t>
      </w:r>
      <w:r>
        <w:rPr>
          <w:color w:val="231F20"/>
          <w:spacing w:val="-7"/>
        </w:rPr>
        <w:t xml:space="preserve">туристичних </w:t>
      </w:r>
      <w:r>
        <w:rPr>
          <w:color w:val="231F20"/>
          <w:spacing w:val="-9"/>
        </w:rPr>
        <w:t>походів.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6"/>
        </w:rPr>
        <w:t>Екскурсоводи-школярі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демонстру-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ють </w:t>
      </w:r>
      <w:r>
        <w:rPr>
          <w:color w:val="231F20"/>
          <w:spacing w:val="-6"/>
        </w:rPr>
        <w:t xml:space="preserve">експонати,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запитання, </w:t>
      </w:r>
      <w:r>
        <w:rPr>
          <w:color w:val="231F20"/>
          <w:spacing w:val="-6"/>
        </w:rPr>
        <w:t>організовують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4"/>
        </w:rPr>
        <w:t>обмін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досвідом.</w:t>
      </w:r>
      <w:r>
        <w:rPr>
          <w:color w:val="231F20"/>
          <w:w w:val="99"/>
        </w:rPr>
        <w:t xml:space="preserve"> </w:t>
      </w:r>
      <w:r>
        <w:rPr>
          <w:b/>
          <w:color w:val="231F20"/>
          <w:spacing w:val="3"/>
        </w:rPr>
        <w:t xml:space="preserve">Масові </w:t>
      </w:r>
      <w:r>
        <w:rPr>
          <w:b/>
          <w:color w:val="231F20"/>
          <w:spacing w:val="43"/>
        </w:rPr>
        <w:t xml:space="preserve"> </w:t>
      </w:r>
      <w:r>
        <w:rPr>
          <w:b/>
          <w:color w:val="231F20"/>
          <w:spacing w:val="2"/>
        </w:rPr>
        <w:t xml:space="preserve">свята </w:t>
      </w:r>
      <w:r>
        <w:rPr>
          <w:b/>
          <w:color w:val="231F20"/>
          <w:spacing w:val="39"/>
        </w:rPr>
        <w:t xml:space="preserve"> </w:t>
      </w:r>
      <w:r>
        <w:rPr>
          <w:color w:val="231F20"/>
          <w:spacing w:val="-6"/>
        </w:rPr>
        <w:t>організовують</w:t>
      </w:r>
      <w:r>
        <w:rPr>
          <w:color w:val="231F20"/>
          <w:spacing w:val="-6"/>
        </w:rPr>
        <w:tab/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дні, </w:t>
      </w:r>
      <w:r>
        <w:rPr>
          <w:color w:val="231F20"/>
          <w:spacing w:val="-11"/>
        </w:rPr>
        <w:t xml:space="preserve">тижні, </w:t>
      </w:r>
      <w:r>
        <w:rPr>
          <w:color w:val="231F20"/>
          <w:spacing w:val="-5"/>
        </w:rPr>
        <w:t>місячники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10"/>
        </w:rPr>
        <w:t>підвищеної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уваги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поезії, </w:t>
      </w:r>
      <w:r>
        <w:rPr>
          <w:color w:val="231F20"/>
          <w:spacing w:val="-7"/>
        </w:rPr>
        <w:t xml:space="preserve">музики, </w:t>
      </w:r>
      <w:r>
        <w:rPr>
          <w:color w:val="231F20"/>
        </w:rPr>
        <w:t xml:space="preserve">театру, </w:t>
      </w:r>
      <w:r>
        <w:rPr>
          <w:color w:val="231F20"/>
          <w:spacing w:val="-12"/>
        </w:rPr>
        <w:t xml:space="preserve">кіно, </w:t>
      </w:r>
      <w:r>
        <w:rPr>
          <w:color w:val="231F20"/>
        </w:rPr>
        <w:t xml:space="preserve">дитячої </w:t>
      </w:r>
      <w:r>
        <w:rPr>
          <w:color w:val="231F20"/>
          <w:spacing w:val="-11"/>
        </w:rPr>
        <w:t xml:space="preserve">книги </w:t>
      </w:r>
      <w:r>
        <w:rPr>
          <w:color w:val="231F20"/>
          <w:spacing w:val="-5"/>
        </w:rPr>
        <w:t xml:space="preserve">тощо. </w:t>
      </w:r>
      <w:r>
        <w:rPr>
          <w:color w:val="231F20"/>
        </w:rPr>
        <w:t>У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них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беруть</w:t>
      </w:r>
      <w:r>
        <w:rPr>
          <w:color w:val="231F20"/>
          <w:w w:val="99"/>
        </w:rPr>
        <w:t xml:space="preserve">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усі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свят </w:t>
      </w:r>
      <w:r>
        <w:rPr>
          <w:color w:val="231F20"/>
          <w:spacing w:val="-10"/>
        </w:rPr>
        <w:t xml:space="preserve">традиційно </w:t>
      </w:r>
      <w:r>
        <w:rPr>
          <w:color w:val="231F20"/>
        </w:rPr>
        <w:t>відбуваються</w:t>
      </w:r>
      <w:r>
        <w:rPr>
          <w:color w:val="231F20"/>
          <w:spacing w:val="-4"/>
        </w:rPr>
        <w:t xml:space="preserve"> зустрі-</w:t>
      </w:r>
    </w:p>
    <w:p w:rsidR="00A17FD0" w:rsidRDefault="008C7F95">
      <w:pPr>
        <w:pStyle w:val="a3"/>
        <w:spacing w:line="330" w:lineRule="exact"/>
        <w:ind w:left="280" w:firstLine="0"/>
      </w:pPr>
      <w:r>
        <w:rPr>
          <w:color w:val="231F20"/>
        </w:rPr>
        <w:t>чі з письменниками, художниками, композиторами.</w:t>
      </w:r>
    </w:p>
    <w:p w:rsidR="00A17FD0" w:rsidRDefault="008C7F95">
      <w:pPr>
        <w:pStyle w:val="a3"/>
        <w:spacing w:before="7"/>
        <w:ind w:right="195"/>
        <w:jc w:val="both"/>
      </w:pPr>
      <w:r>
        <w:rPr>
          <w:b/>
          <w:color w:val="231F20"/>
        </w:rPr>
        <w:t xml:space="preserve">Свято –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</w:rPr>
        <w:t xml:space="preserve">день, </w:t>
      </w:r>
      <w:r>
        <w:rPr>
          <w:color w:val="231F20"/>
          <w:spacing w:val="-7"/>
        </w:rPr>
        <w:t xml:space="preserve">присвячений </w:t>
      </w:r>
      <w:r>
        <w:rPr>
          <w:color w:val="231F20"/>
          <w:spacing w:val="-6"/>
        </w:rPr>
        <w:t xml:space="preserve">видатним подіям,  </w:t>
      </w:r>
      <w:r>
        <w:rPr>
          <w:color w:val="231F20"/>
          <w:spacing w:val="-9"/>
        </w:rPr>
        <w:t xml:space="preserve">традицій- </w:t>
      </w:r>
      <w:r>
        <w:rPr>
          <w:color w:val="231F20"/>
          <w:spacing w:val="-14"/>
        </w:rPr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6"/>
        </w:rPr>
        <w:t xml:space="preserve">датам,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виконують </w:t>
      </w:r>
      <w:r>
        <w:rPr>
          <w:color w:val="231F20"/>
          <w:spacing w:val="-5"/>
        </w:rPr>
        <w:t xml:space="preserve">розважальну </w:t>
      </w:r>
      <w:r>
        <w:rPr>
          <w:color w:val="231F20"/>
          <w:spacing w:val="-14"/>
        </w:rPr>
        <w:t>функцію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відпочинку.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Відмінною </w:t>
      </w:r>
      <w:r>
        <w:rPr>
          <w:color w:val="231F20"/>
          <w:spacing w:val="-7"/>
        </w:rPr>
        <w:t xml:space="preserve">рисою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2"/>
        </w:rPr>
        <w:t xml:space="preserve">свята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-9"/>
        </w:rPr>
        <w:t>оптимізація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цілей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великих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малих. </w:t>
      </w:r>
      <w:r>
        <w:rPr>
          <w:color w:val="231F20"/>
          <w:spacing w:val="-10"/>
        </w:rPr>
        <w:t xml:space="preserve">Супутнім </w:t>
      </w:r>
      <w:r>
        <w:rPr>
          <w:color w:val="231F20"/>
        </w:rPr>
        <w:t xml:space="preserve">елементом </w:t>
      </w:r>
      <w:r>
        <w:rPr>
          <w:color w:val="231F20"/>
          <w:spacing w:val="2"/>
        </w:rPr>
        <w:t xml:space="preserve">свята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  <w:spacing w:val="-14"/>
        </w:rPr>
        <w:t xml:space="preserve">повинна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приємна </w:t>
      </w:r>
      <w:r>
        <w:rPr>
          <w:color w:val="231F20"/>
          <w:spacing w:val="-6"/>
        </w:rPr>
        <w:t xml:space="preserve">неспо- </w:t>
      </w:r>
      <w:r>
        <w:rPr>
          <w:color w:val="231F20"/>
          <w:spacing w:val="-5"/>
        </w:rPr>
        <w:t xml:space="preserve">діванка. </w:t>
      </w:r>
      <w:r>
        <w:rPr>
          <w:color w:val="231F20"/>
        </w:rPr>
        <w:t>Свято готують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 xml:space="preserve">кілька </w:t>
      </w:r>
      <w:r>
        <w:rPr>
          <w:color w:val="231F20"/>
          <w:spacing w:val="-13"/>
        </w:rPr>
        <w:t xml:space="preserve">одиниць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обов’язковим </w:t>
      </w:r>
      <w:r>
        <w:rPr>
          <w:color w:val="231F20"/>
          <w:spacing w:val="-13"/>
        </w:rPr>
        <w:t xml:space="preserve">координаційним </w:t>
      </w:r>
      <w:r>
        <w:rPr>
          <w:color w:val="231F20"/>
          <w:spacing w:val="-5"/>
        </w:rPr>
        <w:t xml:space="preserve">центром. “Програма-сюрприз”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5"/>
        </w:rPr>
        <w:t xml:space="preserve">відомою </w:t>
      </w:r>
      <w:r>
        <w:rPr>
          <w:color w:val="231F20"/>
        </w:rPr>
        <w:t xml:space="preserve">для  </w:t>
      </w:r>
      <w:r>
        <w:rPr>
          <w:color w:val="231F20"/>
          <w:spacing w:val="-10"/>
        </w:rPr>
        <w:t xml:space="preserve">широкого  </w:t>
      </w:r>
      <w:r>
        <w:rPr>
          <w:color w:val="231F20"/>
        </w:rPr>
        <w:t xml:space="preserve">загалу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11"/>
        </w:rPr>
        <w:t>на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святі.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b/>
          <w:color w:val="231F20"/>
        </w:rPr>
        <w:t xml:space="preserve">Змагання  </w:t>
      </w:r>
      <w:r>
        <w:rPr>
          <w:color w:val="231F20"/>
          <w:spacing w:val="-5"/>
        </w:rPr>
        <w:t xml:space="preserve">спрямовані  </w:t>
      </w:r>
      <w:r>
        <w:rPr>
          <w:color w:val="231F20"/>
          <w:spacing w:val="-11"/>
        </w:rPr>
        <w:t xml:space="preserve">на   </w:t>
      </w:r>
      <w:r>
        <w:rPr>
          <w:color w:val="231F20"/>
          <w:spacing w:val="-5"/>
        </w:rPr>
        <w:t>стимулювання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>інтересів,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>здібностей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8"/>
        </w:rPr>
        <w:t>учнів,</w:t>
      </w:r>
    </w:p>
    <w:p w:rsidR="00A17FD0" w:rsidRDefault="008C7F95">
      <w:pPr>
        <w:pStyle w:val="a3"/>
        <w:spacing w:before="18" w:line="237" w:lineRule="auto"/>
        <w:ind w:right="218" w:firstLine="0"/>
        <w:jc w:val="both"/>
      </w:pPr>
      <w:r>
        <w:rPr>
          <w:color w:val="231F20"/>
          <w:spacing w:val="-6"/>
        </w:rPr>
        <w:t xml:space="preserve">сприяють  </w:t>
      </w:r>
      <w:r>
        <w:rPr>
          <w:color w:val="231F20"/>
          <w:spacing w:val="-11"/>
        </w:rPr>
        <w:t xml:space="preserve">підвищенню  їхньої  </w:t>
      </w:r>
      <w:r>
        <w:rPr>
          <w:color w:val="231F20"/>
          <w:spacing w:val="-6"/>
        </w:rPr>
        <w:t xml:space="preserve">активності.  </w:t>
      </w:r>
      <w:r>
        <w:rPr>
          <w:color w:val="231F20"/>
          <w:spacing w:val="-8"/>
        </w:rPr>
        <w:t xml:space="preserve">Фізкультурно-спортивні  </w:t>
      </w:r>
      <w:r>
        <w:rPr>
          <w:color w:val="231F20"/>
        </w:rPr>
        <w:t xml:space="preserve">змаган- </w:t>
      </w:r>
      <w:r>
        <w:rPr>
          <w:color w:val="231F20"/>
          <w:spacing w:val="-11"/>
        </w:rPr>
        <w:t xml:space="preserve">ня   </w:t>
      </w:r>
      <w:r>
        <w:rPr>
          <w:color w:val="231F20"/>
          <w:spacing w:val="-7"/>
        </w:rPr>
        <w:t xml:space="preserve">(класні,   </w:t>
      </w:r>
      <w:r>
        <w:rPr>
          <w:color w:val="231F20"/>
          <w:spacing w:val="-12"/>
        </w:rPr>
        <w:t xml:space="preserve">шкільні,  </w:t>
      </w:r>
      <w:r>
        <w:rPr>
          <w:color w:val="231F20"/>
          <w:spacing w:val="-11"/>
        </w:rPr>
        <w:t xml:space="preserve">міжшкільні)   </w:t>
      </w:r>
      <w:r>
        <w:rPr>
          <w:color w:val="231F20"/>
          <w:spacing w:val="-7"/>
        </w:rPr>
        <w:t xml:space="preserve">пропагують   </w:t>
      </w:r>
      <w:r>
        <w:rPr>
          <w:color w:val="231F20"/>
          <w:spacing w:val="-5"/>
        </w:rPr>
        <w:t xml:space="preserve">спорт,  </w:t>
      </w:r>
      <w:r>
        <w:rPr>
          <w:color w:val="231F20"/>
          <w:spacing w:val="-6"/>
        </w:rPr>
        <w:t xml:space="preserve">здоровий  </w:t>
      </w:r>
      <w:r>
        <w:rPr>
          <w:color w:val="231F20"/>
          <w:spacing w:val="-7"/>
        </w:rPr>
        <w:t>спосіб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5"/>
        </w:rPr>
        <w:t>жит-</w:t>
      </w:r>
    </w:p>
    <w:p w:rsidR="00A17FD0" w:rsidRDefault="00A17FD0">
      <w:pPr>
        <w:spacing w:line="237" w:lineRule="auto"/>
        <w:jc w:val="both"/>
        <w:sectPr w:rsidR="00A17FD0">
          <w:footerReference w:type="default" r:id="rId40"/>
          <w:pgSz w:w="11900" w:h="16840"/>
          <w:pgMar w:top="1060" w:right="900" w:bottom="1140" w:left="860" w:header="0" w:footer="955" w:gutter="0"/>
          <w:pgNumType w:start="211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тя. Їх оздоровчо-виховний ефект залежить від ретельної підготовки, ура- хування можливостей, стану здоров’я кожної дитини.</w:t>
      </w:r>
    </w:p>
    <w:p w:rsidR="00A17FD0" w:rsidRDefault="008C7F95">
      <w:pPr>
        <w:pStyle w:val="a3"/>
        <w:ind w:right="198"/>
        <w:jc w:val="both"/>
      </w:pPr>
      <w:r>
        <w:rPr>
          <w:b/>
          <w:color w:val="231F20"/>
          <w:spacing w:val="2"/>
        </w:rPr>
        <w:t xml:space="preserve">Конкурси, </w:t>
      </w:r>
      <w:r>
        <w:rPr>
          <w:b/>
          <w:color w:val="231F20"/>
        </w:rPr>
        <w:t xml:space="preserve">олімпіади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3"/>
        </w:rPr>
        <w:t xml:space="preserve">талантів,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4"/>
        </w:rPr>
        <w:t>творчих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4"/>
        </w:rPr>
        <w:t xml:space="preserve">дітей. </w:t>
      </w:r>
      <w:r>
        <w:rPr>
          <w:color w:val="231F20"/>
          <w:spacing w:val="-7"/>
        </w:rPr>
        <w:t xml:space="preserve">Конкурси </w:t>
      </w:r>
      <w:r>
        <w:rPr>
          <w:color w:val="231F20"/>
        </w:rPr>
        <w:t xml:space="preserve">(дитячого </w:t>
      </w:r>
      <w:r>
        <w:rPr>
          <w:color w:val="231F20"/>
          <w:spacing w:val="-3"/>
        </w:rPr>
        <w:t xml:space="preserve">малюнка, </w:t>
      </w:r>
      <w:r>
        <w:rPr>
          <w:color w:val="231F20"/>
          <w:spacing w:val="-10"/>
        </w:rPr>
        <w:t>художніх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 xml:space="preserve">ро- </w:t>
      </w:r>
      <w:r>
        <w:rPr>
          <w:color w:val="231F20"/>
        </w:rPr>
        <w:t>бі</w:t>
      </w:r>
      <w:r>
        <w:rPr>
          <w:color w:val="231F20"/>
        </w:rPr>
        <w:t xml:space="preserve">т, </w:t>
      </w:r>
      <w:r>
        <w:rPr>
          <w:color w:val="231F20"/>
          <w:spacing w:val="-9"/>
        </w:rPr>
        <w:t>технічних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конструкцій),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олімпіади </w:t>
      </w:r>
      <w:r>
        <w:rPr>
          <w:color w:val="231F20"/>
        </w:rPr>
        <w:t xml:space="preserve">(з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предметів) </w:t>
      </w:r>
      <w:r>
        <w:rPr>
          <w:color w:val="231F20"/>
          <w:spacing w:val="-9"/>
        </w:rPr>
        <w:t xml:space="preserve">органі- </w:t>
      </w:r>
      <w:r>
        <w:rPr>
          <w:color w:val="231F20"/>
          <w:spacing w:val="-3"/>
        </w:rPr>
        <w:t xml:space="preserve">зовують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певним </w:t>
      </w:r>
      <w:r>
        <w:rPr>
          <w:color w:val="231F20"/>
          <w:spacing w:val="-6"/>
        </w:rPr>
        <w:t xml:space="preserve">графіком, </w:t>
      </w:r>
      <w:r>
        <w:rPr>
          <w:color w:val="231F20"/>
        </w:rPr>
        <w:t xml:space="preserve">заздалегідь </w:t>
      </w:r>
      <w:r>
        <w:rPr>
          <w:color w:val="231F20"/>
          <w:spacing w:val="-5"/>
        </w:rPr>
        <w:t xml:space="preserve">повідомляють </w:t>
      </w:r>
      <w:r>
        <w:rPr>
          <w:color w:val="231F20"/>
          <w:spacing w:val="-11"/>
        </w:rPr>
        <w:t xml:space="preserve">про це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4"/>
        </w:rPr>
        <w:t xml:space="preserve">Пе- </w:t>
      </w:r>
      <w:r>
        <w:rPr>
          <w:color w:val="231F20"/>
          <w:spacing w:val="-7"/>
        </w:rPr>
        <w:t xml:space="preserve">реможців </w:t>
      </w:r>
      <w:r>
        <w:rPr>
          <w:color w:val="231F20"/>
          <w:spacing w:val="-6"/>
        </w:rPr>
        <w:t xml:space="preserve">оголошують </w:t>
      </w:r>
      <w:r>
        <w:rPr>
          <w:color w:val="231F20"/>
          <w:spacing w:val="-9"/>
        </w:rPr>
        <w:t>публічно,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відзначаючи </w:t>
      </w:r>
      <w:r>
        <w:rPr>
          <w:color w:val="231F20"/>
          <w:spacing w:val="-14"/>
        </w:rPr>
        <w:t>їхні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успіхи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 xml:space="preserve">урочистій </w:t>
      </w:r>
      <w:r>
        <w:rPr>
          <w:color w:val="231F20"/>
          <w:spacing w:val="-13"/>
        </w:rPr>
        <w:t>лінійці.</w:t>
      </w:r>
    </w:p>
    <w:p w:rsidR="00A17FD0" w:rsidRDefault="008C7F95">
      <w:pPr>
        <w:pStyle w:val="a3"/>
        <w:spacing w:before="8" w:line="237" w:lineRule="auto"/>
        <w:ind w:right="206"/>
        <w:jc w:val="both"/>
      </w:pPr>
      <w:r>
        <w:rPr>
          <w:b/>
          <w:color w:val="231F20"/>
        </w:rPr>
        <w:t xml:space="preserve">Огляд-конкурс </w:t>
      </w:r>
      <w:r>
        <w:rPr>
          <w:color w:val="231F20"/>
        </w:rPr>
        <w:t xml:space="preserve">передбачає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змагання, </w:t>
      </w:r>
      <w:r>
        <w:rPr>
          <w:color w:val="231F20"/>
          <w:spacing w:val="-5"/>
        </w:rPr>
        <w:t xml:space="preserve">зіставлення </w:t>
      </w:r>
      <w:r>
        <w:rPr>
          <w:color w:val="231F20"/>
          <w:spacing w:val="-6"/>
        </w:rPr>
        <w:t xml:space="preserve">кращої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кращого </w:t>
      </w:r>
      <w:r>
        <w:rPr>
          <w:color w:val="231F20"/>
        </w:rPr>
        <w:t xml:space="preserve">автора, </w:t>
      </w:r>
      <w:r>
        <w:rPr>
          <w:color w:val="231F20"/>
          <w:spacing w:val="-5"/>
        </w:rPr>
        <w:t xml:space="preserve">кращого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займається </w:t>
      </w:r>
      <w:r>
        <w:rPr>
          <w:color w:val="231F20"/>
          <w:spacing w:val="-5"/>
        </w:rPr>
        <w:t xml:space="preserve">дослідженням, </w:t>
      </w:r>
      <w:r>
        <w:rPr>
          <w:color w:val="231F20"/>
          <w:spacing w:val="-6"/>
        </w:rPr>
        <w:t xml:space="preserve">розробкою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практичним утіленням </w:t>
      </w:r>
      <w:r>
        <w:rPr>
          <w:color w:val="231F20"/>
          <w:spacing w:val="-6"/>
        </w:rPr>
        <w:t xml:space="preserve">якоїсь </w:t>
      </w:r>
      <w:r>
        <w:rPr>
          <w:color w:val="231F20"/>
        </w:rPr>
        <w:t xml:space="preserve">теми, </w:t>
      </w:r>
      <w:r>
        <w:rPr>
          <w:color w:val="231F20"/>
          <w:spacing w:val="-7"/>
        </w:rPr>
        <w:t xml:space="preserve">проб- </w:t>
      </w:r>
      <w:r>
        <w:rPr>
          <w:color w:val="231F20"/>
          <w:spacing w:val="-3"/>
        </w:rPr>
        <w:t xml:space="preserve">леми.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6"/>
        </w:rPr>
        <w:t xml:space="preserve">огляду-конкурсу </w:t>
      </w:r>
      <w:r>
        <w:rPr>
          <w:color w:val="231F20"/>
          <w:spacing w:val="-7"/>
        </w:rPr>
        <w:t xml:space="preserve">попередньо </w:t>
      </w:r>
      <w:r>
        <w:rPr>
          <w:color w:val="231F20"/>
          <w:spacing w:val="-3"/>
        </w:rPr>
        <w:t xml:space="preserve">ретельно </w:t>
      </w:r>
      <w:r>
        <w:rPr>
          <w:color w:val="231F20"/>
          <w:spacing w:val="-5"/>
        </w:rPr>
        <w:t xml:space="preserve">розробля- </w:t>
      </w:r>
      <w:r>
        <w:rPr>
          <w:color w:val="231F20"/>
        </w:rPr>
        <w:t xml:space="preserve">ють </w:t>
      </w:r>
      <w:r>
        <w:rPr>
          <w:color w:val="231F20"/>
          <w:spacing w:val="-11"/>
        </w:rPr>
        <w:t xml:space="preserve">положення про </w:t>
      </w:r>
      <w:r>
        <w:rPr>
          <w:color w:val="231F20"/>
          <w:spacing w:val="-3"/>
        </w:rPr>
        <w:t>ог</w:t>
      </w:r>
      <w:r>
        <w:rPr>
          <w:color w:val="231F20"/>
          <w:spacing w:val="-3"/>
        </w:rPr>
        <w:t xml:space="preserve">ляд. </w:t>
      </w:r>
      <w:r>
        <w:rPr>
          <w:color w:val="231F20"/>
        </w:rPr>
        <w:t xml:space="preserve">Огляд –  </w:t>
      </w:r>
      <w:r>
        <w:rPr>
          <w:color w:val="231F20"/>
          <w:spacing w:val="-5"/>
        </w:rPr>
        <w:t xml:space="preserve">більш  </w:t>
      </w:r>
      <w:r>
        <w:rPr>
          <w:color w:val="231F20"/>
          <w:spacing w:val="-3"/>
        </w:rPr>
        <w:t xml:space="preserve">чітко  регламентоване  </w:t>
      </w:r>
      <w:r>
        <w:rPr>
          <w:color w:val="231F20"/>
          <w:spacing w:val="-5"/>
        </w:rPr>
        <w:t xml:space="preserve">дійство,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-3"/>
        </w:rPr>
        <w:t xml:space="preserve">фестиваль творчості. </w:t>
      </w:r>
      <w:r>
        <w:rPr>
          <w:color w:val="231F20"/>
        </w:rPr>
        <w:t xml:space="preserve">Темою </w:t>
      </w:r>
      <w:r>
        <w:rPr>
          <w:color w:val="231F20"/>
          <w:spacing w:val="-3"/>
        </w:rPr>
        <w:t xml:space="preserve">огляду </w:t>
      </w:r>
      <w:r>
        <w:rPr>
          <w:color w:val="231F20"/>
        </w:rPr>
        <w:t xml:space="preserve">може бути </w:t>
      </w:r>
      <w:r>
        <w:rPr>
          <w:color w:val="231F20"/>
          <w:spacing w:val="-4"/>
        </w:rPr>
        <w:t xml:space="preserve">проблема </w:t>
      </w:r>
      <w:r>
        <w:rPr>
          <w:color w:val="231F20"/>
        </w:rPr>
        <w:t xml:space="preserve">будь-якого </w:t>
      </w:r>
      <w:r>
        <w:rPr>
          <w:color w:val="231F20"/>
          <w:spacing w:val="-7"/>
        </w:rPr>
        <w:t xml:space="preserve">розділу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11"/>
        </w:rPr>
        <w:t xml:space="preserve">Художній </w:t>
      </w:r>
      <w:r>
        <w:rPr>
          <w:color w:val="231F20"/>
          <w:spacing w:val="-9"/>
        </w:rPr>
        <w:t xml:space="preserve">компонент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6"/>
        </w:rPr>
        <w:t xml:space="preserve">огляду-конкурсу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>прикладний,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супутній </w:t>
      </w:r>
      <w:r>
        <w:rPr>
          <w:color w:val="231F20"/>
        </w:rPr>
        <w:t xml:space="preserve">характер,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відміну </w:t>
      </w:r>
      <w:r>
        <w:rPr>
          <w:color w:val="231F20"/>
          <w:spacing w:val="-9"/>
        </w:rPr>
        <w:t>від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3"/>
        </w:rPr>
        <w:t>фестивалю.</w:t>
      </w:r>
    </w:p>
    <w:p w:rsidR="00A17FD0" w:rsidRDefault="008C7F95">
      <w:pPr>
        <w:pStyle w:val="a3"/>
        <w:spacing w:before="25"/>
        <w:ind w:right="195"/>
        <w:jc w:val="both"/>
      </w:pPr>
      <w:r>
        <w:rPr>
          <w:b/>
          <w:color w:val="231F20"/>
          <w:spacing w:val="5"/>
        </w:rPr>
        <w:t xml:space="preserve">Фестиваль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святковий </w:t>
      </w:r>
      <w:r>
        <w:rPr>
          <w:color w:val="231F20"/>
          <w:spacing w:val="-5"/>
        </w:rPr>
        <w:t xml:space="preserve">огляд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показ </w:t>
      </w:r>
      <w:r>
        <w:rPr>
          <w:color w:val="231F20"/>
        </w:rPr>
        <w:t xml:space="preserve">будь-яких </w:t>
      </w:r>
      <w:r>
        <w:rPr>
          <w:color w:val="231F20"/>
          <w:spacing w:val="-4"/>
        </w:rPr>
        <w:t xml:space="preserve">досягнень,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творчій, художньої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3"/>
        </w:rPr>
        <w:t>Фестиваль-захід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 xml:space="preserve">регламен- </w:t>
      </w:r>
      <w:r>
        <w:rPr>
          <w:color w:val="231F20"/>
          <w:spacing w:val="-8"/>
        </w:rPr>
        <w:t xml:space="preserve">тований, </w:t>
      </w:r>
      <w:r>
        <w:rPr>
          <w:color w:val="231F20"/>
          <w:spacing w:val="-10"/>
        </w:rPr>
        <w:t xml:space="preserve">програмний. </w:t>
      </w:r>
      <w:r>
        <w:rPr>
          <w:color w:val="231F20"/>
        </w:rPr>
        <w:t xml:space="preserve">Заздалегідь готується </w:t>
      </w:r>
      <w:r>
        <w:rPr>
          <w:color w:val="231F20"/>
          <w:spacing w:val="-5"/>
        </w:rPr>
        <w:t xml:space="preserve">програма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об’єктивних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6"/>
        </w:rPr>
        <w:t xml:space="preserve">(вид діяльності, </w:t>
      </w:r>
      <w:r>
        <w:rPr>
          <w:color w:val="231F20"/>
          <w:spacing w:val="-8"/>
        </w:rPr>
        <w:t xml:space="preserve">вік, </w:t>
      </w:r>
      <w:r>
        <w:rPr>
          <w:color w:val="231F20"/>
          <w:spacing w:val="-3"/>
        </w:rPr>
        <w:t xml:space="preserve">складність </w:t>
      </w:r>
      <w:r>
        <w:rPr>
          <w:color w:val="231F20"/>
          <w:spacing w:val="-7"/>
        </w:rPr>
        <w:t xml:space="preserve">програми,  </w:t>
      </w:r>
      <w:r>
        <w:rPr>
          <w:color w:val="231F20"/>
        </w:rPr>
        <w:t xml:space="preserve">тимчасові </w:t>
      </w:r>
      <w:r>
        <w:rPr>
          <w:color w:val="231F20"/>
          <w:spacing w:val="-4"/>
        </w:rPr>
        <w:t>рамки,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5"/>
        </w:rPr>
        <w:t xml:space="preserve">оцінок </w:t>
      </w:r>
      <w:r>
        <w:rPr>
          <w:color w:val="231F20"/>
          <w:spacing w:val="-3"/>
        </w:rPr>
        <w:t xml:space="preserve">творчості). </w:t>
      </w: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системою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фестиваль </w:t>
      </w:r>
      <w:r>
        <w:rPr>
          <w:color w:val="231F20"/>
          <w:spacing w:val="-6"/>
        </w:rPr>
        <w:t xml:space="preserve">близький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шкільних </w:t>
      </w:r>
      <w:r>
        <w:rPr>
          <w:color w:val="231F20"/>
          <w:spacing w:val="-4"/>
        </w:rPr>
        <w:t>предметних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8"/>
        </w:rPr>
        <w:t>олімпіад.</w:t>
      </w:r>
    </w:p>
    <w:p w:rsidR="00A17FD0" w:rsidRDefault="008C7F95">
      <w:pPr>
        <w:spacing w:line="242" w:lineRule="auto"/>
        <w:ind w:left="279" w:right="203" w:firstLine="720"/>
        <w:jc w:val="both"/>
        <w:rPr>
          <w:sz w:val="30"/>
        </w:rPr>
      </w:pPr>
      <w:r>
        <w:rPr>
          <w:b/>
          <w:color w:val="231F20"/>
          <w:spacing w:val="3"/>
          <w:sz w:val="30"/>
        </w:rPr>
        <w:t xml:space="preserve">Тематичні </w:t>
      </w:r>
      <w:r>
        <w:rPr>
          <w:b/>
          <w:color w:val="231F20"/>
          <w:sz w:val="30"/>
        </w:rPr>
        <w:t xml:space="preserve">ранки, </w:t>
      </w:r>
      <w:r>
        <w:rPr>
          <w:b/>
          <w:color w:val="231F20"/>
          <w:spacing w:val="4"/>
          <w:sz w:val="30"/>
        </w:rPr>
        <w:t xml:space="preserve">дні </w:t>
      </w:r>
      <w:r>
        <w:rPr>
          <w:b/>
          <w:color w:val="231F20"/>
          <w:sz w:val="30"/>
        </w:rPr>
        <w:t xml:space="preserve">запитань і </w:t>
      </w:r>
      <w:r>
        <w:rPr>
          <w:b/>
          <w:color w:val="231F20"/>
          <w:spacing w:val="2"/>
          <w:sz w:val="30"/>
        </w:rPr>
        <w:t xml:space="preserve">відповіде </w:t>
      </w:r>
      <w:r>
        <w:rPr>
          <w:b/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присвячують </w:t>
      </w:r>
      <w:r>
        <w:rPr>
          <w:color w:val="231F20"/>
          <w:spacing w:val="-6"/>
          <w:sz w:val="30"/>
        </w:rPr>
        <w:t xml:space="preserve">різнома- </w:t>
      </w:r>
      <w:r>
        <w:rPr>
          <w:color w:val="231F20"/>
          <w:spacing w:val="-14"/>
          <w:sz w:val="30"/>
        </w:rPr>
        <w:t>нітним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аспектам </w:t>
      </w:r>
      <w:r>
        <w:rPr>
          <w:color w:val="231F20"/>
          <w:spacing w:val="-9"/>
          <w:sz w:val="30"/>
        </w:rPr>
        <w:t xml:space="preserve">внутрішнього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міжнародного </w:t>
      </w:r>
      <w:r>
        <w:rPr>
          <w:color w:val="231F20"/>
          <w:spacing w:val="-10"/>
          <w:sz w:val="30"/>
        </w:rPr>
        <w:t xml:space="preserve">політичного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11"/>
          <w:sz w:val="30"/>
        </w:rPr>
        <w:t xml:space="preserve">країни,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науки, техніки,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pacing w:val="-6"/>
          <w:sz w:val="30"/>
        </w:rPr>
        <w:t xml:space="preserve">спорту, явищ </w:t>
      </w:r>
      <w:r>
        <w:rPr>
          <w:color w:val="231F20"/>
          <w:spacing w:val="-10"/>
          <w:sz w:val="30"/>
        </w:rPr>
        <w:t xml:space="preserve">природи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Тематичні </w:t>
      </w:r>
      <w:r>
        <w:rPr>
          <w:color w:val="231F20"/>
          <w:spacing w:val="-7"/>
        </w:rPr>
        <w:t xml:space="preserve">ранки </w:t>
      </w:r>
      <w:r>
        <w:rPr>
          <w:color w:val="231F20"/>
          <w:spacing w:val="-4"/>
        </w:rPr>
        <w:t xml:space="preserve">посідають </w:t>
      </w:r>
      <w:r>
        <w:rPr>
          <w:color w:val="231F20"/>
          <w:spacing w:val="-6"/>
        </w:rPr>
        <w:t xml:space="preserve">важливе місце </w:t>
      </w:r>
      <w:r>
        <w:rPr>
          <w:color w:val="231F20"/>
        </w:rPr>
        <w:t xml:space="preserve">серед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5"/>
        </w:rPr>
        <w:t xml:space="preserve">ро- </w:t>
      </w:r>
      <w:r>
        <w:rPr>
          <w:color w:val="231F20"/>
          <w:spacing w:val="-4"/>
        </w:rPr>
        <w:t xml:space="preserve">боти.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утвердилася така </w:t>
      </w:r>
      <w:r>
        <w:rPr>
          <w:color w:val="231F20"/>
          <w:spacing w:val="-14"/>
        </w:rPr>
        <w:t xml:space="preserve">їхня </w:t>
      </w:r>
      <w:r>
        <w:rPr>
          <w:color w:val="231F20"/>
        </w:rPr>
        <w:t xml:space="preserve">тематика: </w:t>
      </w:r>
      <w:r>
        <w:rPr>
          <w:color w:val="231F20"/>
          <w:spacing w:val="-10"/>
        </w:rPr>
        <w:t xml:space="preserve">суспільно-полі- </w:t>
      </w:r>
      <w:r>
        <w:rPr>
          <w:color w:val="231F20"/>
          <w:spacing w:val="-9"/>
        </w:rPr>
        <w:t>тичні,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присвячені </w:t>
      </w:r>
      <w:r>
        <w:rPr>
          <w:color w:val="231F20"/>
          <w:spacing w:val="-5"/>
        </w:rPr>
        <w:t xml:space="preserve">державним </w:t>
      </w:r>
      <w:r>
        <w:rPr>
          <w:color w:val="231F20"/>
          <w:spacing w:val="4"/>
        </w:rPr>
        <w:t xml:space="preserve">святам, </w:t>
      </w:r>
      <w:r>
        <w:rPr>
          <w:color w:val="231F20"/>
          <w:spacing w:val="-5"/>
        </w:rPr>
        <w:t>пам’ятни</w:t>
      </w:r>
      <w:r>
        <w:rPr>
          <w:color w:val="231F20"/>
          <w:spacing w:val="-5"/>
        </w:rPr>
        <w:t xml:space="preserve">м </w:t>
      </w:r>
      <w:r>
        <w:rPr>
          <w:color w:val="231F20"/>
          <w:spacing w:val="6"/>
        </w:rPr>
        <w:t xml:space="preserve">датам, </w:t>
      </w:r>
      <w:r>
        <w:rPr>
          <w:color w:val="231F20"/>
          <w:spacing w:val="-11"/>
        </w:rPr>
        <w:t>політичним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9"/>
        </w:rPr>
        <w:t xml:space="preserve">по- </w:t>
      </w:r>
      <w:r>
        <w:rPr>
          <w:color w:val="231F20"/>
        </w:rPr>
        <w:t xml:space="preserve">діям; </w:t>
      </w:r>
      <w:r>
        <w:rPr>
          <w:color w:val="231F20"/>
          <w:spacing w:val="-8"/>
        </w:rPr>
        <w:t xml:space="preserve">військово-патріотичні, </w:t>
      </w:r>
      <w:r>
        <w:rPr>
          <w:color w:val="231F20"/>
          <w:spacing w:val="-9"/>
        </w:rPr>
        <w:t xml:space="preserve">приурочені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історичних </w:t>
      </w:r>
      <w:r>
        <w:rPr>
          <w:color w:val="231F20"/>
          <w:spacing w:val="4"/>
        </w:rPr>
        <w:t xml:space="preserve">дат </w:t>
      </w:r>
      <w:r>
        <w:rPr>
          <w:color w:val="231F20"/>
          <w:spacing w:val="-4"/>
        </w:rPr>
        <w:t xml:space="preserve">армії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флоту </w:t>
      </w:r>
      <w:r>
        <w:rPr>
          <w:color w:val="231F20"/>
          <w:spacing w:val="-9"/>
        </w:rPr>
        <w:t xml:space="preserve">України, </w:t>
      </w:r>
      <w:r>
        <w:rPr>
          <w:color w:val="231F20"/>
          <w:spacing w:val="-7"/>
        </w:rPr>
        <w:t xml:space="preserve">знаменним </w:t>
      </w:r>
      <w:r>
        <w:rPr>
          <w:color w:val="231F20"/>
          <w:spacing w:val="5"/>
        </w:rPr>
        <w:t xml:space="preserve">датам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8"/>
        </w:rPr>
        <w:t xml:space="preserve">народів </w:t>
      </w:r>
      <w:r>
        <w:rPr>
          <w:color w:val="231F20"/>
          <w:spacing w:val="-9"/>
        </w:rPr>
        <w:t xml:space="preserve">України. Цінність </w:t>
      </w:r>
      <w:r>
        <w:rPr>
          <w:color w:val="231F20"/>
        </w:rPr>
        <w:t xml:space="preserve">тематичного </w:t>
      </w:r>
      <w:r>
        <w:rPr>
          <w:color w:val="231F20"/>
          <w:spacing w:val="2"/>
        </w:rPr>
        <w:t xml:space="preserve">свята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й у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проведенні </w:t>
      </w:r>
      <w:r>
        <w:rPr>
          <w:color w:val="231F20"/>
        </w:rPr>
        <w:t xml:space="preserve">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10"/>
        </w:rPr>
        <w:t xml:space="preserve">учні. </w:t>
      </w:r>
      <w:r>
        <w:rPr>
          <w:color w:val="231F20"/>
          <w:spacing w:val="-5"/>
        </w:rPr>
        <w:t xml:space="preserve">Тут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7"/>
        </w:rPr>
        <w:t xml:space="preserve">проявити </w:t>
      </w:r>
      <w:r>
        <w:rPr>
          <w:color w:val="231F20"/>
        </w:rPr>
        <w:t xml:space="preserve">свою </w:t>
      </w:r>
      <w:r>
        <w:rPr>
          <w:color w:val="231F20"/>
          <w:spacing w:val="-12"/>
        </w:rPr>
        <w:t xml:space="preserve">ініціативу, </w:t>
      </w:r>
      <w:r>
        <w:rPr>
          <w:color w:val="231F20"/>
        </w:rPr>
        <w:t xml:space="preserve">самостій- </w:t>
      </w:r>
      <w:r>
        <w:rPr>
          <w:color w:val="231F20"/>
          <w:spacing w:val="-5"/>
        </w:rPr>
        <w:t xml:space="preserve">ність, </w:t>
      </w:r>
      <w:r>
        <w:rPr>
          <w:color w:val="231F20"/>
          <w:spacing w:val="-4"/>
        </w:rPr>
        <w:t>ерудованість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підборі </w:t>
      </w:r>
      <w:r>
        <w:rPr>
          <w:color w:val="231F20"/>
        </w:rPr>
        <w:t xml:space="preserve">теми, </w:t>
      </w:r>
      <w:r>
        <w:rPr>
          <w:color w:val="231F20"/>
          <w:spacing w:val="-9"/>
        </w:rPr>
        <w:t xml:space="preserve">запрошенні </w:t>
      </w:r>
      <w:r>
        <w:rPr>
          <w:color w:val="231F20"/>
        </w:rPr>
        <w:t xml:space="preserve">гостей, </w:t>
      </w:r>
      <w:r>
        <w:rPr>
          <w:color w:val="231F20"/>
          <w:spacing w:val="-9"/>
        </w:rPr>
        <w:t xml:space="preserve">оформленні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8"/>
        </w:rPr>
        <w:t xml:space="preserve">міщення, підготовці </w:t>
      </w:r>
      <w:r>
        <w:rPr>
          <w:color w:val="231F20"/>
          <w:spacing w:val="-10"/>
        </w:rPr>
        <w:t xml:space="preserve">книжкової </w:t>
      </w:r>
      <w:r>
        <w:rPr>
          <w:color w:val="231F20"/>
          <w:spacing w:val="-4"/>
        </w:rPr>
        <w:t xml:space="preserve">виставки, </w:t>
      </w:r>
      <w:r>
        <w:rPr>
          <w:color w:val="231F20"/>
          <w:spacing w:val="-7"/>
        </w:rPr>
        <w:t xml:space="preserve">художньої  </w:t>
      </w:r>
      <w:r>
        <w:rPr>
          <w:color w:val="231F20"/>
          <w:spacing w:val="-4"/>
        </w:rPr>
        <w:t xml:space="preserve">самодіяльності,  </w:t>
      </w:r>
      <w:r>
        <w:rPr>
          <w:color w:val="231F20"/>
          <w:spacing w:val="-10"/>
        </w:rPr>
        <w:t xml:space="preserve">під-  </w:t>
      </w:r>
      <w:r>
        <w:rPr>
          <w:color w:val="231F20"/>
          <w:spacing w:val="-4"/>
        </w:rPr>
        <w:t xml:space="preserve">борі </w:t>
      </w:r>
      <w:r>
        <w:rPr>
          <w:color w:val="231F20"/>
          <w:spacing w:val="-11"/>
        </w:rPr>
        <w:t xml:space="preserve">кінофільмів </w:t>
      </w:r>
      <w:r>
        <w:rPr>
          <w:color w:val="231F20"/>
          <w:spacing w:val="-5"/>
        </w:rPr>
        <w:t xml:space="preserve">тощо.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заходах </w:t>
      </w:r>
      <w:r>
        <w:rPr>
          <w:color w:val="231F20"/>
          <w:spacing w:val="-3"/>
        </w:rPr>
        <w:t xml:space="preserve">виступають </w:t>
      </w:r>
      <w:r>
        <w:rPr>
          <w:color w:val="231F20"/>
          <w:spacing w:val="-7"/>
        </w:rPr>
        <w:t xml:space="preserve">запрошені </w:t>
      </w:r>
      <w:r>
        <w:rPr>
          <w:color w:val="231F20"/>
          <w:spacing w:val="-4"/>
        </w:rPr>
        <w:t xml:space="preserve">гості, </w:t>
      </w:r>
      <w:r>
        <w:rPr>
          <w:color w:val="231F20"/>
          <w:spacing w:val="6"/>
        </w:rPr>
        <w:t xml:space="preserve">де- </w:t>
      </w:r>
      <w:r>
        <w:rPr>
          <w:color w:val="231F20"/>
          <w:spacing w:val="-3"/>
        </w:rPr>
        <w:t xml:space="preserve">монструють </w:t>
      </w:r>
      <w:r>
        <w:rPr>
          <w:color w:val="231F20"/>
          <w:spacing w:val="-11"/>
        </w:rPr>
        <w:t xml:space="preserve">кінофільми.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-8"/>
        </w:rPr>
        <w:t xml:space="preserve">підготовці  </w:t>
      </w:r>
      <w:r>
        <w:rPr>
          <w:color w:val="231F20"/>
        </w:rPr>
        <w:t xml:space="preserve">й  </w:t>
      </w:r>
      <w:r>
        <w:rPr>
          <w:color w:val="231F20"/>
          <w:spacing w:val="-7"/>
        </w:rPr>
        <w:t xml:space="preserve">проведенні  </w:t>
      </w:r>
      <w:r>
        <w:rPr>
          <w:color w:val="231F20"/>
        </w:rPr>
        <w:t xml:space="preserve">беруть  </w:t>
      </w:r>
      <w:r>
        <w:rPr>
          <w:color w:val="231F20"/>
          <w:spacing w:val="-10"/>
        </w:rPr>
        <w:t xml:space="preserve">спільну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4"/>
        </w:rPr>
        <w:t>та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5"/>
        </w:rPr>
        <w:t>вчителі.</w:t>
      </w:r>
    </w:p>
    <w:p w:rsidR="00A17FD0" w:rsidRDefault="008C7F95">
      <w:pPr>
        <w:spacing w:line="237" w:lineRule="auto"/>
        <w:ind w:left="279" w:right="218" w:firstLine="720"/>
        <w:jc w:val="both"/>
        <w:rPr>
          <w:sz w:val="30"/>
        </w:rPr>
      </w:pPr>
      <w:r>
        <w:rPr>
          <w:b/>
          <w:color w:val="231F20"/>
          <w:sz w:val="30"/>
        </w:rPr>
        <w:t xml:space="preserve">Ранки-зустрічі, літературні вікторини. </w:t>
      </w:r>
      <w:r>
        <w:rPr>
          <w:color w:val="231F20"/>
          <w:sz w:val="30"/>
        </w:rPr>
        <w:t>Практикують у роботі з мо- лодшими школярами.</w:t>
      </w:r>
    </w:p>
    <w:p w:rsidR="00A17FD0" w:rsidRDefault="008C7F95">
      <w:pPr>
        <w:pStyle w:val="a3"/>
        <w:spacing w:line="249" w:lineRule="auto"/>
        <w:ind w:right="190"/>
        <w:jc w:val="both"/>
      </w:pPr>
      <w:r>
        <w:rPr>
          <w:color w:val="231F20"/>
          <w:spacing w:val="-4"/>
        </w:rPr>
        <w:t>Показниками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ефективності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масових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позашкільної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дія</w:t>
      </w:r>
      <w:r>
        <w:rPr>
          <w:color w:val="231F20"/>
          <w:spacing w:val="-4"/>
        </w:rPr>
        <w:t xml:space="preserve">льності </w:t>
      </w:r>
      <w:r>
        <w:rPr>
          <w:color w:val="231F20"/>
          <w:spacing w:val="-3"/>
        </w:rPr>
        <w:t xml:space="preserve">здебільшого </w:t>
      </w:r>
      <w:r>
        <w:rPr>
          <w:color w:val="231F20"/>
        </w:rPr>
        <w:t xml:space="preserve">вважають </w:t>
      </w:r>
      <w:r>
        <w:rPr>
          <w:color w:val="231F20"/>
          <w:spacing w:val="-9"/>
        </w:rPr>
        <w:t xml:space="preserve">кількісне </w:t>
      </w:r>
      <w:r>
        <w:rPr>
          <w:color w:val="231F20"/>
          <w:spacing w:val="-8"/>
        </w:rPr>
        <w:t xml:space="preserve">охоплення,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</w:rPr>
        <w:t xml:space="preserve">самих </w:t>
      </w:r>
      <w:r>
        <w:rPr>
          <w:color w:val="231F20"/>
          <w:spacing w:val="-8"/>
        </w:rPr>
        <w:t>учнів.</w:t>
      </w:r>
    </w:p>
    <w:p w:rsidR="00A17FD0" w:rsidRDefault="00A17FD0">
      <w:pPr>
        <w:spacing w:line="249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spacing w:before="60" w:line="342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Групові форми виховної роботи</w:t>
      </w:r>
    </w:p>
    <w:p w:rsidR="00A17FD0" w:rsidRDefault="008C7F95">
      <w:pPr>
        <w:pStyle w:val="a3"/>
        <w:ind w:right="202"/>
        <w:jc w:val="both"/>
      </w:pPr>
      <w:r>
        <w:rPr>
          <w:b/>
          <w:color w:val="231F20"/>
        </w:rPr>
        <w:t xml:space="preserve">Година класного керівника </w:t>
      </w:r>
      <w:r>
        <w:rPr>
          <w:color w:val="231F20"/>
        </w:rPr>
        <w:t>– це спеціально організована ціннісно- орієнтована спільна діяльність учителя та учнів, що сприяє формуванню в школярів системи правильних відносин до навколишнього середовища: до людини, суспільства, праці, науки, мистецтва, природи, самого себе.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  <w:spacing w:val="-7"/>
        </w:rPr>
        <w:t xml:space="preserve">Година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яка найчас- </w:t>
      </w:r>
      <w:r>
        <w:rPr>
          <w:color w:val="231F20"/>
          <w:spacing w:val="-7"/>
        </w:rPr>
        <w:t xml:space="preserve">тіше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>роботи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8"/>
        </w:rPr>
        <w:t xml:space="preserve">години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8"/>
        </w:rPr>
        <w:t xml:space="preserve">керівника. 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5"/>
        </w:rPr>
        <w:t xml:space="preserve">роботи, класна </w:t>
      </w:r>
      <w:r>
        <w:rPr>
          <w:color w:val="231F20"/>
          <w:spacing w:val="-8"/>
        </w:rPr>
        <w:t xml:space="preserve">година </w:t>
      </w:r>
      <w:r>
        <w:rPr>
          <w:color w:val="231F20"/>
        </w:rPr>
        <w:t xml:space="preserve">передбачає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8"/>
        </w:rPr>
        <w:t>о</w:t>
      </w:r>
      <w:r>
        <w:rPr>
          <w:color w:val="231F20"/>
          <w:spacing w:val="-8"/>
        </w:rPr>
        <w:t xml:space="preserve">птимальних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продуктивного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учнями 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згуртованості,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7"/>
        </w:rPr>
        <w:t xml:space="preserve">норм, </w:t>
      </w:r>
      <w:r>
        <w:rPr>
          <w:color w:val="231F20"/>
          <w:spacing w:val="-9"/>
        </w:rPr>
        <w:t xml:space="preserve">соціальної </w:t>
      </w:r>
      <w:r>
        <w:rPr>
          <w:color w:val="231F20"/>
          <w:spacing w:val="-7"/>
        </w:rPr>
        <w:t xml:space="preserve">зрілості.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вона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раз у </w:t>
      </w:r>
      <w:r>
        <w:rPr>
          <w:color w:val="231F20"/>
          <w:spacing w:val="-4"/>
        </w:rPr>
        <w:t xml:space="preserve">тиждень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визначені </w:t>
      </w:r>
      <w:r>
        <w:rPr>
          <w:color w:val="231F20"/>
          <w:spacing w:val="-10"/>
        </w:rPr>
        <w:t xml:space="preserve">планом 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 </w:t>
      </w:r>
      <w:r>
        <w:rPr>
          <w:color w:val="231F20"/>
          <w:spacing w:val="-5"/>
        </w:rPr>
        <w:t xml:space="preserve">дні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привчає  </w:t>
      </w:r>
      <w:r>
        <w:rPr>
          <w:color w:val="231F20"/>
          <w:spacing w:val="4"/>
        </w:rPr>
        <w:t xml:space="preserve">ба- </w:t>
      </w:r>
      <w:r>
        <w:rPr>
          <w:color w:val="231F20"/>
        </w:rPr>
        <w:t xml:space="preserve">чити за </w:t>
      </w:r>
      <w:r>
        <w:rPr>
          <w:color w:val="231F20"/>
          <w:spacing w:val="-4"/>
        </w:rPr>
        <w:t xml:space="preserve">своїми </w:t>
      </w:r>
      <w:r>
        <w:rPr>
          <w:color w:val="231F20"/>
        </w:rPr>
        <w:t xml:space="preserve">діями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вчинками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4"/>
        </w:rPr>
        <w:t xml:space="preserve">виває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здібність </w:t>
      </w:r>
      <w:r>
        <w:rPr>
          <w:color w:val="231F20"/>
        </w:rPr>
        <w:t xml:space="preserve">осмислювати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-5"/>
        </w:rPr>
        <w:t xml:space="preserve">явища, </w:t>
      </w:r>
      <w:r>
        <w:rPr>
          <w:color w:val="231F20"/>
        </w:rPr>
        <w:t xml:space="preserve">усвідомлювати </w:t>
      </w:r>
      <w:r>
        <w:rPr>
          <w:color w:val="231F20"/>
          <w:spacing w:val="-6"/>
        </w:rPr>
        <w:t xml:space="preserve">соціаль- </w:t>
      </w:r>
      <w:r>
        <w:rPr>
          <w:color w:val="231F20"/>
          <w:spacing w:val="-11"/>
        </w:rPr>
        <w:t xml:space="preserve">ну </w:t>
      </w:r>
      <w:r>
        <w:rPr>
          <w:color w:val="231F20"/>
          <w:spacing w:val="-4"/>
        </w:rPr>
        <w:t xml:space="preserve">спрямованість </w:t>
      </w:r>
      <w:r>
        <w:rPr>
          <w:color w:val="231F20"/>
          <w:spacing w:val="-3"/>
        </w:rPr>
        <w:t>своєї</w:t>
      </w:r>
      <w:r>
        <w:rPr>
          <w:color w:val="231F20"/>
          <w:spacing w:val="-38"/>
        </w:rPr>
        <w:t xml:space="preserve"> </w:t>
      </w:r>
      <w:r>
        <w:rPr>
          <w:color w:val="231F20"/>
          <w:spacing w:val="-6"/>
        </w:rPr>
        <w:t>життєдіяльності.</w:t>
      </w:r>
    </w:p>
    <w:p w:rsidR="00A17FD0" w:rsidRDefault="008C7F95">
      <w:pPr>
        <w:pStyle w:val="a3"/>
        <w:spacing w:before="9"/>
        <w:ind w:right="195"/>
        <w:jc w:val="both"/>
      </w:pPr>
      <w:r>
        <w:rPr>
          <w:color w:val="231F20"/>
          <w:spacing w:val="2"/>
        </w:rPr>
        <w:t xml:space="preserve">Дбаючи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ефективність класної </w:t>
      </w:r>
      <w:r>
        <w:rPr>
          <w:color w:val="231F20"/>
          <w:spacing w:val="-10"/>
        </w:rPr>
        <w:t xml:space="preserve">години,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6"/>
        </w:rPr>
        <w:t xml:space="preserve">проведенням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подумати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8"/>
        </w:rPr>
        <w:t xml:space="preserve">питаннями: </w:t>
      </w:r>
      <w:r>
        <w:rPr>
          <w:color w:val="231F20"/>
          <w:spacing w:val="-6"/>
        </w:rPr>
        <w:t xml:space="preserve">“Якою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буде? Кому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9"/>
        </w:rPr>
        <w:t xml:space="preserve">потрібна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учням? Які </w:t>
      </w:r>
      <w:r>
        <w:rPr>
          <w:color w:val="231F20"/>
          <w:spacing w:val="-6"/>
        </w:rPr>
        <w:t xml:space="preserve">можливі </w:t>
      </w:r>
      <w:r>
        <w:rPr>
          <w:color w:val="231F20"/>
        </w:rPr>
        <w:t xml:space="preserve">результати?” </w:t>
      </w:r>
      <w:r>
        <w:rPr>
          <w:color w:val="231F20"/>
          <w:spacing w:val="-8"/>
        </w:rPr>
        <w:t xml:space="preserve">Відповіді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21"/>
        </w:rPr>
        <w:t xml:space="preserve">ці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5"/>
        </w:rPr>
        <w:t xml:space="preserve">визначально </w:t>
      </w:r>
      <w:r>
        <w:rPr>
          <w:color w:val="231F20"/>
          <w:spacing w:val="-10"/>
        </w:rPr>
        <w:t xml:space="preserve">вплинуть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вибір  </w:t>
      </w:r>
      <w:r>
        <w:rPr>
          <w:color w:val="231F20"/>
          <w:spacing w:val="6"/>
        </w:rPr>
        <w:t xml:space="preserve">теми </w:t>
      </w:r>
      <w:r>
        <w:rPr>
          <w:color w:val="231F20"/>
          <w:spacing w:val="-5"/>
        </w:rPr>
        <w:t xml:space="preserve">класної  </w:t>
      </w:r>
      <w:r>
        <w:rPr>
          <w:color w:val="231F20"/>
          <w:spacing w:val="-10"/>
        </w:rPr>
        <w:t xml:space="preserve">години,  </w:t>
      </w:r>
      <w:r>
        <w:rPr>
          <w:color w:val="231F20"/>
          <w:spacing w:val="-3"/>
        </w:rPr>
        <w:t xml:space="preserve">особливості 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>та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6"/>
        </w:rPr>
        <w:t>проведення.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4"/>
        </w:rPr>
        <w:t xml:space="preserve">Класна </w:t>
      </w:r>
      <w:r>
        <w:rPr>
          <w:color w:val="231F20"/>
          <w:spacing w:val="-8"/>
        </w:rPr>
        <w:t xml:space="preserve">година </w:t>
      </w:r>
      <w:r>
        <w:rPr>
          <w:color w:val="231F20"/>
        </w:rPr>
        <w:t xml:space="preserve">– генератор </w:t>
      </w:r>
      <w:r>
        <w:rPr>
          <w:color w:val="231F20"/>
          <w:spacing w:val="-3"/>
        </w:rPr>
        <w:t xml:space="preserve">ідей </w:t>
      </w:r>
      <w:r>
        <w:rPr>
          <w:color w:val="231F20"/>
          <w:spacing w:val="-8"/>
        </w:rPr>
        <w:t xml:space="preserve">школярів. </w:t>
      </w:r>
      <w:r>
        <w:rPr>
          <w:color w:val="231F20"/>
        </w:rPr>
        <w:t xml:space="preserve">Зокрема, </w:t>
      </w:r>
      <w:r>
        <w:rPr>
          <w:color w:val="231F20"/>
          <w:spacing w:val="-15"/>
        </w:rPr>
        <w:t xml:space="preserve">пропозиції, </w:t>
      </w:r>
      <w:r>
        <w:rPr>
          <w:color w:val="231F20"/>
        </w:rPr>
        <w:t xml:space="preserve">заду- </w:t>
      </w:r>
      <w:r>
        <w:rPr>
          <w:color w:val="231F20"/>
          <w:spacing w:val="-4"/>
        </w:rPr>
        <w:t xml:space="preserve">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висловлюються </w:t>
      </w:r>
      <w:r>
        <w:rPr>
          <w:color w:val="231F20"/>
        </w:rPr>
        <w:t xml:space="preserve">тут, </w:t>
      </w:r>
      <w:r>
        <w:rPr>
          <w:color w:val="231F20"/>
          <w:spacing w:val="-3"/>
        </w:rPr>
        <w:t xml:space="preserve">реалізуються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конкретних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4"/>
        </w:rPr>
        <w:t>справах.</w:t>
      </w:r>
    </w:p>
    <w:p w:rsidR="00A17FD0" w:rsidRDefault="008C7F95">
      <w:pPr>
        <w:pStyle w:val="a3"/>
        <w:ind w:right="207"/>
        <w:jc w:val="both"/>
      </w:pPr>
      <w:r>
        <w:rPr>
          <w:color w:val="231F20"/>
        </w:rPr>
        <w:t>Виховна мета класної години – формування чітко визначеного став- лення учнів до об’єктів та явищ навколишнього світу, загальнол</w:t>
      </w:r>
      <w:r>
        <w:rPr>
          <w:color w:val="231F20"/>
        </w:rPr>
        <w:t>юдських цінностей, а також розвиток моральних, етичних, трудових, естетичних, науково-пізнавальних, світоглядницьких поглядів.</w:t>
      </w:r>
    </w:p>
    <w:p w:rsidR="00A17FD0" w:rsidRDefault="008C7F95">
      <w:pPr>
        <w:ind w:left="999"/>
        <w:rPr>
          <w:sz w:val="30"/>
        </w:rPr>
      </w:pPr>
      <w:r>
        <w:rPr>
          <w:i/>
          <w:color w:val="231F20"/>
          <w:sz w:val="30"/>
        </w:rPr>
        <w:t>Основні функції класної години</w:t>
      </w:r>
      <w:r>
        <w:rPr>
          <w:color w:val="231F20"/>
          <w:sz w:val="30"/>
        </w:rPr>
        <w:t>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8" w:line="342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освітня </w:t>
      </w:r>
      <w:r>
        <w:rPr>
          <w:color w:val="231F20"/>
          <w:spacing w:val="-8"/>
          <w:sz w:val="30"/>
        </w:rPr>
        <w:t xml:space="preserve">(“ознайомлення </w:t>
      </w:r>
      <w:r>
        <w:rPr>
          <w:color w:val="231F20"/>
          <w:sz w:val="30"/>
        </w:rPr>
        <w:t>зі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z w:val="30"/>
        </w:rPr>
        <w:t>світом”);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10"/>
          <w:sz w:val="30"/>
        </w:rPr>
        <w:t xml:space="preserve">орієнтовна </w:t>
      </w:r>
      <w:r>
        <w:rPr>
          <w:color w:val="231F20"/>
          <w:spacing w:val="-11"/>
          <w:sz w:val="30"/>
        </w:rPr>
        <w:t xml:space="preserve">(“оцінюва </w:t>
      </w:r>
      <w:r>
        <w:rPr>
          <w:color w:val="231F20"/>
          <w:spacing w:val="-8"/>
          <w:sz w:val="30"/>
        </w:rPr>
        <w:t>ння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z w:val="30"/>
        </w:rPr>
        <w:t>світу”);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спрямовуюча (“взаємодія </w:t>
      </w:r>
      <w:r>
        <w:rPr>
          <w:color w:val="231F20"/>
          <w:sz w:val="30"/>
        </w:rPr>
        <w:t>зі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z w:val="30"/>
        </w:rPr>
        <w:t>світом”).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  <w:spacing w:val="-3"/>
        </w:rPr>
        <w:t xml:space="preserve">Наслідком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4"/>
        </w:rPr>
        <w:t xml:space="preserve">цих  </w:t>
      </w:r>
      <w:r>
        <w:rPr>
          <w:color w:val="231F20"/>
        </w:rPr>
        <w:t xml:space="preserve">трьох </w:t>
      </w:r>
      <w:r>
        <w:rPr>
          <w:color w:val="231F20"/>
          <w:spacing w:val="-14"/>
        </w:rPr>
        <w:t>функцій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громадської думки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4"/>
        </w:rPr>
        <w:t xml:space="preserve">звички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обдумувати й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</w:rPr>
        <w:t xml:space="preserve">своє життя, самих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3"/>
        </w:rPr>
        <w:t xml:space="preserve">шукати </w:t>
      </w:r>
      <w:r>
        <w:rPr>
          <w:color w:val="231F20"/>
          <w:spacing w:val="-9"/>
        </w:rPr>
        <w:t>істину.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Зміст класних годин визначається: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виходячи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pacing w:val="-5"/>
          <w:sz w:val="30"/>
        </w:rPr>
        <w:t>замовлення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3"/>
          <w:sz w:val="30"/>
        </w:rPr>
        <w:t>суспільства;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2" w:line="342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пріоритетних напрямів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сучасних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умовах;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рівнем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8"/>
          <w:sz w:val="30"/>
        </w:rPr>
        <w:t>захоплення,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6"/>
          <w:sz w:val="30"/>
        </w:rPr>
        <w:t>інтересів;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необхідності засвоєння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pacing w:val="-9"/>
          <w:sz w:val="30"/>
        </w:rPr>
        <w:t xml:space="preserve">духовних </w:t>
      </w:r>
      <w:r>
        <w:rPr>
          <w:color w:val="231F20"/>
          <w:spacing w:val="-3"/>
          <w:sz w:val="30"/>
        </w:rPr>
        <w:t xml:space="preserve">надбань </w:t>
      </w:r>
      <w:r>
        <w:rPr>
          <w:color w:val="231F20"/>
          <w:spacing w:val="-9"/>
          <w:sz w:val="30"/>
        </w:rPr>
        <w:t>рідного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4"/>
          <w:sz w:val="30"/>
        </w:rPr>
        <w:t>на-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роду – мови, культури, усної народної творчості, традицій та звичаїв.</w:t>
      </w:r>
    </w:p>
    <w:p w:rsidR="00A17FD0" w:rsidRDefault="008C7F95">
      <w:pPr>
        <w:spacing w:before="15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 xml:space="preserve">Слід </w:t>
      </w:r>
      <w:r>
        <w:rPr>
          <w:i/>
          <w:color w:val="231F20"/>
          <w:spacing w:val="3"/>
          <w:sz w:val="30"/>
        </w:rPr>
        <w:t xml:space="preserve">виділити </w:t>
      </w:r>
      <w:r>
        <w:rPr>
          <w:i/>
          <w:color w:val="231F20"/>
          <w:spacing w:val="-3"/>
          <w:sz w:val="30"/>
        </w:rPr>
        <w:t xml:space="preserve">такі </w:t>
      </w:r>
      <w:r>
        <w:rPr>
          <w:i/>
          <w:color w:val="231F20"/>
          <w:spacing w:val="8"/>
          <w:sz w:val="30"/>
        </w:rPr>
        <w:t xml:space="preserve">основні </w:t>
      </w:r>
      <w:r>
        <w:rPr>
          <w:i/>
          <w:color w:val="231F20"/>
          <w:spacing w:val="6"/>
          <w:sz w:val="30"/>
        </w:rPr>
        <w:t xml:space="preserve">напрями </w:t>
      </w:r>
      <w:r>
        <w:rPr>
          <w:i/>
          <w:color w:val="231F20"/>
          <w:sz w:val="30"/>
        </w:rPr>
        <w:t xml:space="preserve">в змісті </w:t>
      </w:r>
      <w:r>
        <w:rPr>
          <w:i/>
          <w:color w:val="231F20"/>
          <w:spacing w:val="6"/>
          <w:sz w:val="30"/>
        </w:rPr>
        <w:t>класних</w:t>
      </w:r>
      <w:r>
        <w:rPr>
          <w:i/>
          <w:color w:val="231F20"/>
          <w:spacing w:val="63"/>
          <w:sz w:val="30"/>
        </w:rPr>
        <w:t xml:space="preserve"> </w:t>
      </w:r>
      <w:r>
        <w:rPr>
          <w:i/>
          <w:color w:val="231F20"/>
          <w:spacing w:val="6"/>
          <w:sz w:val="30"/>
        </w:rPr>
        <w:t>годин: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людина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 xml:space="preserve">взаємовідносини </w:t>
      </w:r>
      <w:r>
        <w:rPr>
          <w:color w:val="231F20"/>
          <w:sz w:val="30"/>
        </w:rPr>
        <w:t>в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6"/>
          <w:sz w:val="30"/>
        </w:rPr>
        <w:t>суспільстві;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before="60" w:line="342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наука </w:t>
      </w:r>
      <w:r>
        <w:rPr>
          <w:color w:val="231F20"/>
          <w:sz w:val="30"/>
        </w:rPr>
        <w:t>й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12"/>
          <w:sz w:val="30"/>
        </w:rPr>
        <w:t>пізнання;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народна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z w:val="30"/>
        </w:rPr>
        <w:t xml:space="preserve">як засіб </w:t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6"/>
          <w:sz w:val="30"/>
        </w:rPr>
        <w:t>духовності;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 xml:space="preserve">людина </w:t>
      </w:r>
      <w:r>
        <w:rPr>
          <w:color w:val="231F20"/>
          <w:sz w:val="30"/>
        </w:rPr>
        <w:t>і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8"/>
          <w:sz w:val="30"/>
        </w:rPr>
        <w:t>природа;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-8"/>
          <w:sz w:val="30"/>
        </w:rPr>
        <w:t>народної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моралі.</w:t>
      </w:r>
    </w:p>
    <w:p w:rsidR="00A17FD0" w:rsidRDefault="008C7F95">
      <w:pPr>
        <w:pStyle w:val="a3"/>
        <w:spacing w:before="17" w:line="237" w:lineRule="auto"/>
        <w:ind w:right="218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7"/>
        </w:rPr>
        <w:t xml:space="preserve">проведення класних </w:t>
      </w:r>
      <w:r>
        <w:rPr>
          <w:color w:val="231F20"/>
          <w:spacing w:val="-6"/>
        </w:rPr>
        <w:t xml:space="preserve">годин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8"/>
        </w:rPr>
        <w:t xml:space="preserve">кон- </w:t>
      </w:r>
      <w:r>
        <w:rPr>
          <w:color w:val="231F20"/>
          <w:spacing w:val="-7"/>
        </w:rPr>
        <w:t xml:space="preserve">кретним </w:t>
      </w:r>
      <w:r>
        <w:rPr>
          <w:color w:val="231F20"/>
        </w:rPr>
        <w:t xml:space="preserve">умовам </w:t>
      </w:r>
      <w:r>
        <w:rPr>
          <w:color w:val="231F20"/>
          <w:spacing w:val="-4"/>
        </w:rPr>
        <w:t>(матеріальній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базі, </w:t>
      </w:r>
      <w:r>
        <w:rPr>
          <w:color w:val="231F20"/>
          <w:spacing w:val="-10"/>
        </w:rPr>
        <w:t xml:space="preserve">віковим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психологічним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6"/>
        </w:rPr>
        <w:t xml:space="preserve">особливо- </w:t>
      </w:r>
      <w:r>
        <w:rPr>
          <w:color w:val="231F20"/>
          <w:spacing w:val="4"/>
        </w:rPr>
        <w:t xml:space="preserve">стям </w:t>
      </w:r>
      <w:r>
        <w:rPr>
          <w:color w:val="231F20"/>
          <w:spacing w:val="-8"/>
        </w:rPr>
        <w:t xml:space="preserve">учнів, їхньому </w:t>
      </w:r>
      <w:r>
        <w:rPr>
          <w:color w:val="231F20"/>
          <w:spacing w:val="-12"/>
        </w:rPr>
        <w:t xml:space="preserve">рівню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5"/>
        </w:rPr>
        <w:t>інтерес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7"/>
        </w:rPr>
        <w:t>учнів).</w:t>
      </w:r>
    </w:p>
    <w:p w:rsidR="00A17FD0" w:rsidRDefault="008C7F95">
      <w:pPr>
        <w:spacing w:line="338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Можливе використання різних форм проведення класних годин: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6" w:line="342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>розбір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9"/>
          <w:sz w:val="30"/>
        </w:rPr>
        <w:t>ситуацій;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>рольові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2"/>
          <w:sz w:val="30"/>
        </w:rPr>
        <w:t>ігри;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практичні </w:t>
      </w:r>
      <w:r>
        <w:rPr>
          <w:color w:val="231F20"/>
          <w:sz w:val="30"/>
        </w:rPr>
        <w:t>заняття;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pacing w:val="-5"/>
          <w:sz w:val="30"/>
        </w:rPr>
        <w:t xml:space="preserve">записи </w:t>
      </w:r>
      <w:r>
        <w:rPr>
          <w:color w:val="231F20"/>
          <w:spacing w:val="-8"/>
          <w:sz w:val="30"/>
        </w:rPr>
        <w:t xml:space="preserve">старовинних пісень, </w:t>
      </w:r>
      <w:r>
        <w:rPr>
          <w:color w:val="231F20"/>
          <w:spacing w:val="-3"/>
          <w:sz w:val="30"/>
        </w:rPr>
        <w:t xml:space="preserve">легенд, </w:t>
      </w:r>
      <w:r>
        <w:rPr>
          <w:color w:val="231F20"/>
          <w:spacing w:val="-5"/>
          <w:sz w:val="30"/>
        </w:rPr>
        <w:t xml:space="preserve">переказів </w:t>
      </w:r>
      <w:r>
        <w:rPr>
          <w:color w:val="231F20"/>
          <w:spacing w:val="-9"/>
          <w:sz w:val="30"/>
        </w:rPr>
        <w:t>рідного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краю;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5" w:line="342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відтворення </w:t>
      </w:r>
      <w:r>
        <w:rPr>
          <w:color w:val="231F20"/>
          <w:spacing w:val="-9"/>
          <w:sz w:val="30"/>
        </w:rPr>
        <w:t xml:space="preserve">народних </w:t>
      </w:r>
      <w:r>
        <w:rPr>
          <w:color w:val="231F20"/>
          <w:spacing w:val="2"/>
          <w:sz w:val="30"/>
        </w:rPr>
        <w:t>свят,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4"/>
          <w:sz w:val="30"/>
        </w:rPr>
        <w:t>звичаїв;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уроки-подорожі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джерел </w:t>
      </w:r>
      <w:r>
        <w:rPr>
          <w:color w:val="231F20"/>
          <w:spacing w:val="-9"/>
          <w:sz w:val="30"/>
        </w:rPr>
        <w:t>рідного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z w:val="30"/>
        </w:rPr>
        <w:t>слова;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уроки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11"/>
          <w:sz w:val="30"/>
        </w:rPr>
        <w:t>природі;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6"/>
          <w:sz w:val="30"/>
        </w:rPr>
        <w:t>улюбленої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12"/>
          <w:sz w:val="30"/>
        </w:rPr>
        <w:t>праці;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5" w:line="342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>уроки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6"/>
          <w:sz w:val="30"/>
        </w:rPr>
        <w:t>етики;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-7"/>
          <w:sz w:val="30"/>
        </w:rPr>
        <w:t xml:space="preserve">диспути, </w:t>
      </w:r>
      <w:r>
        <w:rPr>
          <w:color w:val="231F20"/>
          <w:spacing w:val="-8"/>
          <w:sz w:val="30"/>
        </w:rPr>
        <w:t xml:space="preserve">дискусії, </w:t>
      </w:r>
      <w:r>
        <w:rPr>
          <w:color w:val="231F20"/>
          <w:spacing w:val="-4"/>
          <w:sz w:val="30"/>
        </w:rPr>
        <w:t>“сократівські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бесіди”;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лицарські </w:t>
      </w:r>
      <w:r>
        <w:rPr>
          <w:color w:val="231F20"/>
          <w:spacing w:val="-11"/>
          <w:sz w:val="30"/>
        </w:rPr>
        <w:t xml:space="preserve">турніри, аукціони </w:t>
      </w:r>
      <w:r>
        <w:rPr>
          <w:color w:val="231F20"/>
          <w:spacing w:val="-7"/>
          <w:sz w:val="30"/>
        </w:rPr>
        <w:t xml:space="preserve">ідей, </w:t>
      </w:r>
      <w:r>
        <w:rPr>
          <w:color w:val="231F20"/>
          <w:spacing w:val="-6"/>
          <w:sz w:val="30"/>
        </w:rPr>
        <w:t xml:space="preserve">прес-діалоги, </w:t>
      </w:r>
      <w:r>
        <w:rPr>
          <w:color w:val="231F20"/>
          <w:spacing w:val="-3"/>
          <w:sz w:val="30"/>
        </w:rPr>
        <w:t>мозкові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z w:val="30"/>
        </w:rPr>
        <w:t>атаки.</w:t>
      </w:r>
    </w:p>
    <w:p w:rsidR="00A17FD0" w:rsidRDefault="008C7F95">
      <w:pPr>
        <w:spacing w:line="343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Правила проведення класної години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0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Проводьте </w:t>
      </w:r>
      <w:r>
        <w:rPr>
          <w:color w:val="231F20"/>
          <w:spacing w:val="-5"/>
          <w:sz w:val="30"/>
        </w:rPr>
        <w:t xml:space="preserve">класні </w:t>
      </w:r>
      <w:r>
        <w:rPr>
          <w:color w:val="231F20"/>
          <w:spacing w:val="-8"/>
          <w:sz w:val="30"/>
        </w:rPr>
        <w:t>години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систематично.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60"/>
        </w:tabs>
        <w:spacing w:line="237" w:lineRule="auto"/>
        <w:ind w:right="218" w:firstLine="720"/>
        <w:rPr>
          <w:sz w:val="30"/>
        </w:rPr>
      </w:pPr>
      <w:r>
        <w:rPr>
          <w:color w:val="231F20"/>
          <w:sz w:val="30"/>
        </w:rPr>
        <w:t xml:space="preserve">Не </w:t>
      </w:r>
      <w:r>
        <w:rPr>
          <w:color w:val="231F20"/>
          <w:spacing w:val="-4"/>
          <w:sz w:val="30"/>
        </w:rPr>
        <w:t xml:space="preserve">влаштовуйте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класних </w:t>
      </w:r>
      <w:r>
        <w:rPr>
          <w:color w:val="231F20"/>
          <w:spacing w:val="-6"/>
          <w:sz w:val="30"/>
        </w:rPr>
        <w:t xml:space="preserve">годинах </w:t>
      </w:r>
      <w:r>
        <w:rPr>
          <w:color w:val="231F20"/>
          <w:spacing w:val="-7"/>
          <w:sz w:val="30"/>
        </w:rPr>
        <w:t xml:space="preserve">педагогічних “розборок”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7"/>
          <w:sz w:val="30"/>
        </w:rPr>
        <w:t xml:space="preserve">падків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10"/>
          <w:sz w:val="30"/>
        </w:rPr>
        <w:t xml:space="preserve">накопичилися </w:t>
      </w:r>
      <w:r>
        <w:rPr>
          <w:color w:val="231F20"/>
          <w:spacing w:val="-6"/>
          <w:sz w:val="30"/>
        </w:rPr>
        <w:t xml:space="preserve">протягом </w:t>
      </w:r>
      <w:r>
        <w:rPr>
          <w:color w:val="231F20"/>
          <w:spacing w:val="-8"/>
          <w:sz w:val="30"/>
        </w:rPr>
        <w:t>певного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z w:val="30"/>
        </w:rPr>
        <w:t>часу.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60"/>
        </w:tabs>
        <w:spacing w:line="249" w:lineRule="auto"/>
        <w:ind w:right="221" w:firstLine="72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кожну </w:t>
      </w:r>
      <w:r>
        <w:rPr>
          <w:color w:val="231F20"/>
          <w:spacing w:val="-8"/>
          <w:sz w:val="30"/>
        </w:rPr>
        <w:t xml:space="preserve">годину </w:t>
      </w:r>
      <w:r>
        <w:rPr>
          <w:color w:val="231F20"/>
          <w:spacing w:val="-5"/>
          <w:sz w:val="30"/>
        </w:rPr>
        <w:t xml:space="preserve">виносьте розгляд </w:t>
      </w:r>
      <w:r>
        <w:rPr>
          <w:color w:val="231F20"/>
          <w:spacing w:val="-9"/>
          <w:sz w:val="30"/>
        </w:rPr>
        <w:t xml:space="preserve">питання,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8"/>
          <w:sz w:val="30"/>
        </w:rPr>
        <w:t xml:space="preserve">викликає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4"/>
          <w:sz w:val="30"/>
        </w:rPr>
        <w:t xml:space="preserve">інтерес, </w:t>
      </w:r>
      <w:r>
        <w:rPr>
          <w:color w:val="231F20"/>
          <w:spacing w:val="-6"/>
          <w:sz w:val="30"/>
        </w:rPr>
        <w:t xml:space="preserve">сприятиме </w:t>
      </w:r>
      <w:r>
        <w:rPr>
          <w:color w:val="231F20"/>
          <w:spacing w:val="-5"/>
          <w:sz w:val="30"/>
        </w:rPr>
        <w:t xml:space="preserve">задоволенню </w:t>
      </w:r>
      <w:r>
        <w:rPr>
          <w:color w:val="231F20"/>
          <w:spacing w:val="-15"/>
          <w:sz w:val="30"/>
        </w:rPr>
        <w:t>їхніх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6"/>
          <w:sz w:val="30"/>
        </w:rPr>
        <w:t>інтересів.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00"/>
        </w:tabs>
        <w:spacing w:line="325" w:lineRule="exact"/>
        <w:ind w:left="1299"/>
        <w:rPr>
          <w:sz w:val="30"/>
        </w:rPr>
      </w:pPr>
      <w:r>
        <w:rPr>
          <w:color w:val="231F20"/>
          <w:sz w:val="30"/>
        </w:rPr>
        <w:t xml:space="preserve">Складайте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5"/>
          <w:sz w:val="30"/>
        </w:rPr>
        <w:t>класної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10"/>
          <w:sz w:val="30"/>
        </w:rPr>
        <w:t>години.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60"/>
        </w:tabs>
        <w:spacing w:line="237" w:lineRule="auto"/>
        <w:ind w:right="190" w:firstLine="720"/>
        <w:rPr>
          <w:sz w:val="30"/>
        </w:rPr>
      </w:pPr>
      <w:r>
        <w:rPr>
          <w:color w:val="231F20"/>
          <w:spacing w:val="-6"/>
          <w:sz w:val="30"/>
        </w:rPr>
        <w:t xml:space="preserve">Добирайте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10"/>
          <w:sz w:val="30"/>
        </w:rPr>
        <w:t xml:space="preserve">цікавий </w:t>
      </w:r>
      <w:r>
        <w:rPr>
          <w:color w:val="231F20"/>
          <w:sz w:val="30"/>
        </w:rPr>
        <w:t xml:space="preserve">матеріал, </w:t>
      </w:r>
      <w:r>
        <w:rPr>
          <w:color w:val="231F20"/>
          <w:spacing w:val="-7"/>
          <w:sz w:val="30"/>
        </w:rPr>
        <w:t>який спону</w:t>
      </w:r>
      <w:r>
        <w:rPr>
          <w:color w:val="231F20"/>
          <w:spacing w:val="-7"/>
          <w:sz w:val="30"/>
        </w:rPr>
        <w:t xml:space="preserve">кав </w:t>
      </w:r>
      <w:r>
        <w:rPr>
          <w:color w:val="231F20"/>
          <w:spacing w:val="7"/>
          <w:sz w:val="30"/>
        </w:rPr>
        <w:t xml:space="preserve">би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вільного </w:t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6"/>
          <w:sz w:val="30"/>
        </w:rPr>
        <w:t>своїх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z w:val="30"/>
        </w:rPr>
        <w:t>думок.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00"/>
        </w:tabs>
        <w:spacing w:before="9"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Забезпечуйте </w:t>
      </w:r>
      <w:r>
        <w:rPr>
          <w:color w:val="231F20"/>
          <w:spacing w:val="-7"/>
          <w:sz w:val="30"/>
        </w:rPr>
        <w:t xml:space="preserve">мажорний </w:t>
      </w:r>
      <w:r>
        <w:rPr>
          <w:color w:val="231F20"/>
          <w:sz w:val="30"/>
        </w:rPr>
        <w:t xml:space="preserve">тон у </w:t>
      </w:r>
      <w:r>
        <w:rPr>
          <w:color w:val="231F20"/>
          <w:spacing w:val="-8"/>
          <w:sz w:val="30"/>
        </w:rPr>
        <w:t>спілкуванні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40"/>
        </w:tabs>
        <w:spacing w:line="237" w:lineRule="auto"/>
        <w:ind w:right="218" w:firstLine="720"/>
        <w:rPr>
          <w:sz w:val="30"/>
        </w:rPr>
      </w:pPr>
      <w:r>
        <w:rPr>
          <w:color w:val="231F20"/>
          <w:spacing w:val="-3"/>
          <w:sz w:val="30"/>
        </w:rPr>
        <w:t xml:space="preserve">Заохочуйте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вільного </w:t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z w:val="30"/>
        </w:rPr>
        <w:t xml:space="preserve">думок,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7"/>
          <w:sz w:val="30"/>
        </w:rPr>
        <w:t xml:space="preserve">дорі- </w:t>
      </w:r>
      <w:r>
        <w:rPr>
          <w:color w:val="231F20"/>
          <w:spacing w:val="-3"/>
          <w:sz w:val="30"/>
        </w:rPr>
        <w:t xml:space="preserve">кайте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>помилковість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3"/>
          <w:sz w:val="30"/>
        </w:rPr>
        <w:t>суджень.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380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-5"/>
          <w:sz w:val="30"/>
        </w:rPr>
        <w:t xml:space="preserve">Ураховуйте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 xml:space="preserve">соціально-психічного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4"/>
          <w:sz w:val="30"/>
        </w:rPr>
        <w:t xml:space="preserve">пев-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9"/>
          <w:sz w:val="30"/>
        </w:rPr>
        <w:t>віку.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419"/>
          <w:tab w:val="left" w:pos="1420"/>
          <w:tab w:val="left" w:pos="3018"/>
        </w:tabs>
        <w:spacing w:line="325" w:lineRule="exact"/>
        <w:ind w:left="1419" w:hanging="420"/>
        <w:rPr>
          <w:sz w:val="30"/>
        </w:rPr>
      </w:pPr>
      <w:r>
        <w:rPr>
          <w:color w:val="231F20"/>
          <w:spacing w:val="-4"/>
          <w:sz w:val="30"/>
        </w:rPr>
        <w:t>Створюйте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0"/>
          <w:sz w:val="30"/>
        </w:rPr>
        <w:t xml:space="preserve">психічного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7"/>
          <w:sz w:val="30"/>
        </w:rPr>
        <w:t>шко-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лярів у процесі вільного спілкування.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540"/>
        </w:tabs>
        <w:spacing w:line="249" w:lineRule="auto"/>
        <w:ind w:right="218" w:firstLine="720"/>
        <w:rPr>
          <w:sz w:val="30"/>
        </w:rPr>
      </w:pPr>
      <w:r>
        <w:rPr>
          <w:color w:val="231F20"/>
          <w:sz w:val="30"/>
        </w:rPr>
        <w:t xml:space="preserve">Навчайте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ставити </w:t>
      </w:r>
      <w:r>
        <w:rPr>
          <w:color w:val="231F20"/>
          <w:spacing w:val="-7"/>
          <w:sz w:val="30"/>
        </w:rPr>
        <w:t xml:space="preserve">запитання, </w:t>
      </w:r>
      <w:r>
        <w:rPr>
          <w:color w:val="231F20"/>
          <w:sz w:val="30"/>
        </w:rPr>
        <w:t xml:space="preserve">слухати </w:t>
      </w:r>
      <w:r>
        <w:rPr>
          <w:color w:val="231F20"/>
          <w:spacing w:val="-10"/>
          <w:sz w:val="30"/>
        </w:rPr>
        <w:t xml:space="preserve">відповіді, </w:t>
      </w:r>
      <w:r>
        <w:rPr>
          <w:color w:val="231F20"/>
          <w:spacing w:val="-8"/>
          <w:sz w:val="30"/>
        </w:rPr>
        <w:t xml:space="preserve">спілкую- </w:t>
      </w:r>
      <w:r>
        <w:rPr>
          <w:color w:val="231F20"/>
          <w:sz w:val="30"/>
        </w:rPr>
        <w:t xml:space="preserve">чись, </w:t>
      </w:r>
      <w:r>
        <w:rPr>
          <w:color w:val="231F20"/>
          <w:spacing w:val="-8"/>
          <w:sz w:val="30"/>
        </w:rPr>
        <w:t xml:space="preserve">виховуйте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4"/>
          <w:sz w:val="30"/>
        </w:rPr>
        <w:t>терпимість.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460"/>
        </w:tabs>
        <w:spacing w:line="325" w:lineRule="exact"/>
        <w:ind w:left="1459" w:hanging="460"/>
        <w:rPr>
          <w:sz w:val="30"/>
        </w:rPr>
      </w:pPr>
      <w:r>
        <w:rPr>
          <w:color w:val="231F20"/>
          <w:sz w:val="30"/>
        </w:rPr>
        <w:t xml:space="preserve">Поважайте думки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вихованців, </w:t>
      </w:r>
      <w:r>
        <w:rPr>
          <w:color w:val="231F20"/>
          <w:spacing w:val="-5"/>
          <w:sz w:val="30"/>
        </w:rPr>
        <w:t>особливо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нестандартні.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500"/>
        </w:tabs>
        <w:spacing w:line="340" w:lineRule="exact"/>
        <w:ind w:left="1499" w:hanging="500"/>
        <w:rPr>
          <w:sz w:val="30"/>
        </w:rPr>
      </w:pPr>
      <w:r>
        <w:rPr>
          <w:color w:val="231F20"/>
          <w:sz w:val="30"/>
        </w:rPr>
        <w:t xml:space="preserve">Залучайте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розмови,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залишайте </w:t>
      </w:r>
      <w:r>
        <w:rPr>
          <w:color w:val="231F20"/>
          <w:spacing w:val="-8"/>
          <w:sz w:val="30"/>
        </w:rPr>
        <w:t xml:space="preserve">поза </w:t>
      </w:r>
      <w:r>
        <w:rPr>
          <w:color w:val="231F20"/>
          <w:spacing w:val="-3"/>
          <w:sz w:val="30"/>
        </w:rPr>
        <w:t xml:space="preserve">увагою </w:t>
      </w:r>
      <w:r>
        <w:rPr>
          <w:color w:val="231F20"/>
          <w:spacing w:val="-5"/>
          <w:sz w:val="30"/>
        </w:rPr>
        <w:t>не-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сміливих.</w:t>
      </w:r>
    </w:p>
    <w:p w:rsidR="00A17FD0" w:rsidRDefault="008C7F95">
      <w:pPr>
        <w:pStyle w:val="a4"/>
        <w:numPr>
          <w:ilvl w:val="0"/>
          <w:numId w:val="381"/>
        </w:numPr>
        <w:tabs>
          <w:tab w:val="left" w:pos="1500"/>
        </w:tabs>
        <w:spacing w:before="9" w:line="237" w:lineRule="auto"/>
        <w:ind w:right="234" w:firstLine="720"/>
        <w:rPr>
          <w:sz w:val="30"/>
        </w:rPr>
      </w:pPr>
      <w:r>
        <w:rPr>
          <w:color w:val="231F20"/>
          <w:spacing w:val="-3"/>
          <w:sz w:val="30"/>
        </w:rPr>
        <w:t xml:space="preserve">Вивчайте </w:t>
      </w:r>
      <w:r>
        <w:rPr>
          <w:color w:val="231F20"/>
          <w:spacing w:val="-4"/>
          <w:sz w:val="30"/>
        </w:rPr>
        <w:t xml:space="preserve">інтереси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визначення подальших </w:t>
      </w:r>
      <w:r>
        <w:rPr>
          <w:color w:val="231F20"/>
          <w:spacing w:val="4"/>
          <w:sz w:val="30"/>
        </w:rPr>
        <w:t xml:space="preserve">тем </w:t>
      </w:r>
      <w:r>
        <w:rPr>
          <w:color w:val="231F20"/>
          <w:spacing w:val="-10"/>
          <w:sz w:val="30"/>
        </w:rPr>
        <w:t xml:space="preserve">класних </w:t>
      </w:r>
      <w:r>
        <w:rPr>
          <w:color w:val="231F20"/>
          <w:spacing w:val="-8"/>
          <w:sz w:val="30"/>
        </w:rPr>
        <w:t>годин.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81"/>
        </w:numPr>
        <w:tabs>
          <w:tab w:val="left" w:pos="1540"/>
        </w:tabs>
        <w:spacing w:before="62" w:line="237" w:lineRule="auto"/>
        <w:ind w:right="218" w:firstLine="721"/>
        <w:jc w:val="both"/>
        <w:rPr>
          <w:sz w:val="30"/>
        </w:rPr>
      </w:pPr>
      <w:r>
        <w:rPr>
          <w:color w:val="231F20"/>
          <w:sz w:val="30"/>
        </w:rPr>
        <w:t xml:space="preserve">Не обмежуйте </w:t>
      </w:r>
      <w:r>
        <w:rPr>
          <w:color w:val="231F20"/>
          <w:spacing w:val="-7"/>
          <w:sz w:val="30"/>
        </w:rPr>
        <w:t xml:space="preserve">проведення класних </w:t>
      </w:r>
      <w:r>
        <w:rPr>
          <w:color w:val="231F20"/>
          <w:spacing w:val="-6"/>
          <w:sz w:val="30"/>
        </w:rPr>
        <w:t xml:space="preserve">годин </w:t>
      </w:r>
      <w:r>
        <w:rPr>
          <w:color w:val="231F20"/>
          <w:sz w:val="30"/>
        </w:rPr>
        <w:t xml:space="preserve">стінами </w:t>
      </w:r>
      <w:r>
        <w:rPr>
          <w:color w:val="231F20"/>
          <w:spacing w:val="-5"/>
          <w:sz w:val="30"/>
        </w:rPr>
        <w:t xml:space="preserve">класної кім- </w:t>
      </w:r>
      <w:r>
        <w:rPr>
          <w:color w:val="231F20"/>
          <w:spacing w:val="-6"/>
          <w:sz w:val="30"/>
        </w:rPr>
        <w:t xml:space="preserve">нати. </w:t>
      </w:r>
      <w:r>
        <w:rPr>
          <w:color w:val="231F20"/>
          <w:sz w:val="30"/>
        </w:rPr>
        <w:t xml:space="preserve">Проводьте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у музеях, </w:t>
      </w:r>
      <w:r>
        <w:rPr>
          <w:color w:val="231F20"/>
          <w:spacing w:val="-11"/>
          <w:sz w:val="30"/>
        </w:rPr>
        <w:t xml:space="preserve">на природі,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місцем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z w:val="30"/>
        </w:rPr>
        <w:t>батьків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pacing w:val="-4"/>
          <w:sz w:val="30"/>
        </w:rPr>
        <w:t>тощо.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Методика підготовки та проведення класних зборів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5"/>
        </w:rPr>
        <w:t xml:space="preserve">Установлення </w:t>
      </w:r>
      <w:r>
        <w:rPr>
          <w:color w:val="231F20"/>
          <w:spacing w:val="-4"/>
        </w:rPr>
        <w:t xml:space="preserve">демократичних, </w:t>
      </w:r>
      <w:r>
        <w:rPr>
          <w:color w:val="231F20"/>
          <w:spacing w:val="-7"/>
        </w:rPr>
        <w:t xml:space="preserve">гуманістичних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</w:rPr>
        <w:t xml:space="preserve">у класі сти- </w:t>
      </w:r>
      <w:r>
        <w:rPr>
          <w:color w:val="231F20"/>
          <w:spacing w:val="-3"/>
        </w:rPr>
        <w:t xml:space="preserve">мулює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4"/>
        </w:rPr>
        <w:t xml:space="preserve">самодіяльності, </w:t>
      </w:r>
      <w:r>
        <w:rPr>
          <w:color w:val="231F20"/>
          <w:spacing w:val="-12"/>
        </w:rPr>
        <w:t xml:space="preserve">ініціативи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Такі </w:t>
      </w:r>
      <w:r>
        <w:rPr>
          <w:color w:val="231F20"/>
          <w:spacing w:val="-10"/>
        </w:rPr>
        <w:t xml:space="preserve">відносини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ході </w:t>
      </w:r>
      <w:r>
        <w:rPr>
          <w:color w:val="231F20"/>
          <w:spacing w:val="-6"/>
        </w:rPr>
        <w:t xml:space="preserve">всієї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6"/>
        </w:rPr>
        <w:t xml:space="preserve">керів- </w:t>
      </w:r>
      <w:r>
        <w:rPr>
          <w:color w:val="231F20"/>
          <w:spacing w:val="-9"/>
        </w:rPr>
        <w:t>ника.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i/>
          <w:color w:val="231F20"/>
        </w:rPr>
        <w:t xml:space="preserve">Мета </w:t>
      </w:r>
      <w:r>
        <w:rPr>
          <w:i/>
          <w:color w:val="231F20"/>
          <w:spacing w:val="6"/>
        </w:rPr>
        <w:t xml:space="preserve">класних </w:t>
      </w:r>
      <w:r>
        <w:rPr>
          <w:i/>
          <w:color w:val="231F20"/>
          <w:spacing w:val="4"/>
        </w:rPr>
        <w:t xml:space="preserve">зборів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розвиток учнівського </w:t>
      </w:r>
      <w:r>
        <w:rPr>
          <w:color w:val="231F20"/>
          <w:spacing w:val="-3"/>
        </w:rPr>
        <w:t xml:space="preserve">самоврядування, </w:t>
      </w:r>
      <w:r>
        <w:rPr>
          <w:color w:val="231F20"/>
          <w:spacing w:val="-5"/>
        </w:rPr>
        <w:t xml:space="preserve">згур- </w:t>
      </w:r>
      <w:r>
        <w:rPr>
          <w:color w:val="231F20"/>
          <w:spacing w:val="-6"/>
        </w:rPr>
        <w:t xml:space="preserve">тування </w:t>
      </w:r>
      <w:r>
        <w:rPr>
          <w:color w:val="231F20"/>
          <w:spacing w:val="-11"/>
        </w:rPr>
        <w:t xml:space="preserve">первинного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громадської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7"/>
        </w:rPr>
        <w:t xml:space="preserve">залучення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>організаторської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</w:rPr>
        <w:t xml:space="preserve">Головне </w:t>
      </w:r>
      <w:r>
        <w:rPr>
          <w:color w:val="231F20"/>
        </w:rPr>
        <w:t>завдання зборів – привчити учнів говорити, відстоювати й аргументовано доводити свою думку, поважати погляди інших, вести ди- скусію.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Класний керівник на учнівських зборах має право: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2"/>
          <w:sz w:val="30"/>
        </w:rPr>
        <w:t xml:space="preserve">брати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pacing w:val="-7"/>
          <w:sz w:val="30"/>
        </w:rPr>
        <w:t xml:space="preserve">учнівських </w:t>
      </w:r>
      <w:r>
        <w:rPr>
          <w:color w:val="231F20"/>
          <w:spacing w:val="-6"/>
          <w:sz w:val="30"/>
        </w:rPr>
        <w:t xml:space="preserve">зборів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7"/>
          <w:sz w:val="30"/>
        </w:rPr>
        <w:t>правом одного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голосу;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1"/>
        </w:tabs>
        <w:spacing w:line="249" w:lineRule="auto"/>
        <w:ind w:left="279" w:right="249" w:firstLine="701"/>
        <w:rPr>
          <w:sz w:val="30"/>
        </w:rPr>
      </w:pPr>
      <w:r>
        <w:rPr>
          <w:color w:val="231F20"/>
          <w:sz w:val="30"/>
        </w:rPr>
        <w:t xml:space="preserve">надавати </w:t>
      </w:r>
      <w:r>
        <w:rPr>
          <w:color w:val="231F20"/>
          <w:spacing w:val="-8"/>
          <w:sz w:val="30"/>
        </w:rPr>
        <w:t xml:space="preserve">необхідну </w:t>
      </w:r>
      <w:r>
        <w:rPr>
          <w:color w:val="231F20"/>
          <w:sz w:val="30"/>
        </w:rPr>
        <w:t xml:space="preserve">методичну </w:t>
      </w:r>
      <w:r>
        <w:rPr>
          <w:color w:val="231F20"/>
          <w:spacing w:val="-5"/>
          <w:sz w:val="30"/>
        </w:rPr>
        <w:t xml:space="preserve">допомогу організаторам </w:t>
      </w:r>
      <w:r>
        <w:rPr>
          <w:color w:val="231F20"/>
          <w:spacing w:val="-6"/>
          <w:sz w:val="30"/>
        </w:rPr>
        <w:t xml:space="preserve">зборів,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pacing w:val="-7"/>
          <w:sz w:val="30"/>
        </w:rPr>
        <w:t xml:space="preserve">підмінюючи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>у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6"/>
          <w:sz w:val="30"/>
        </w:rPr>
        <w:t>роботі;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  <w:tab w:val="left" w:pos="5579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володіти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ініціативою  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9"/>
          <w:sz w:val="30"/>
        </w:rPr>
        <w:t>скликання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7"/>
          <w:sz w:val="30"/>
        </w:rPr>
        <w:t xml:space="preserve">учнівських </w:t>
      </w:r>
      <w:r>
        <w:rPr>
          <w:color w:val="231F20"/>
          <w:spacing w:val="-6"/>
          <w:sz w:val="30"/>
        </w:rPr>
        <w:t xml:space="preserve">зборів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>вносити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z w:val="30"/>
        </w:rPr>
        <w:t>до-</w:t>
      </w:r>
    </w:p>
    <w:p w:rsidR="00A17FD0" w:rsidRDefault="008C7F95">
      <w:pPr>
        <w:pStyle w:val="a3"/>
        <w:tabs>
          <w:tab w:val="left" w:pos="1619"/>
          <w:tab w:val="left" w:pos="1978"/>
          <w:tab w:val="left" w:pos="3198"/>
          <w:tab w:val="left" w:pos="7156"/>
          <w:tab w:val="left" w:pos="8315"/>
        </w:tabs>
        <w:spacing w:line="237" w:lineRule="auto"/>
        <w:ind w:right="274" w:firstLine="0"/>
      </w:pPr>
      <w:r>
        <w:rPr>
          <w:color w:val="231F20"/>
          <w:spacing w:val="-12"/>
        </w:rPr>
        <w:t>повнення</w:t>
      </w:r>
      <w:r>
        <w:rPr>
          <w:color w:val="231F20"/>
          <w:spacing w:val="-12"/>
        </w:rPr>
        <w:tab/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7"/>
        </w:rPr>
        <w:t>порядок</w:t>
      </w:r>
      <w:r>
        <w:rPr>
          <w:color w:val="231F20"/>
          <w:spacing w:val="-7"/>
        </w:rPr>
        <w:tab/>
      </w:r>
      <w:r>
        <w:rPr>
          <w:color w:val="231F20"/>
          <w:spacing w:val="-9"/>
        </w:rPr>
        <w:t xml:space="preserve">денний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питання, 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з</w:t>
      </w:r>
      <w:r>
        <w:rPr>
          <w:color w:val="231F20"/>
        </w:rPr>
        <w:tab/>
        <w:t>життям</w:t>
      </w:r>
      <w:r>
        <w:rPr>
          <w:color w:val="231F20"/>
        </w:rPr>
        <w:tab/>
        <w:t xml:space="preserve">і </w:t>
      </w:r>
      <w:r>
        <w:rPr>
          <w:color w:val="231F20"/>
          <w:spacing w:val="-5"/>
        </w:rPr>
        <w:t xml:space="preserve">діяльністю </w:t>
      </w:r>
      <w:r>
        <w:rPr>
          <w:color w:val="231F20"/>
          <w:spacing w:val="-6"/>
        </w:rPr>
        <w:t>учнівського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6"/>
        </w:rPr>
        <w:t>колективу;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  <w:tab w:val="left" w:pos="4859"/>
          <w:tab w:val="left" w:pos="9218"/>
        </w:tabs>
        <w:spacing w:before="8" w:line="237" w:lineRule="auto"/>
        <w:ind w:left="279" w:right="204" w:firstLine="700"/>
        <w:rPr>
          <w:sz w:val="30"/>
        </w:rPr>
      </w:pPr>
      <w:r>
        <w:rPr>
          <w:color w:val="231F20"/>
          <w:spacing w:val="-5"/>
          <w:sz w:val="30"/>
        </w:rPr>
        <w:t xml:space="preserve">підтримувати 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z w:val="30"/>
        </w:rPr>
        <w:t>громадську</w:t>
      </w:r>
      <w:r>
        <w:rPr>
          <w:color w:val="231F20"/>
          <w:sz w:val="30"/>
        </w:rPr>
        <w:tab/>
        <w:t xml:space="preserve">й   творчу 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ініціативу, 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5"/>
          <w:sz w:val="30"/>
        </w:rPr>
        <w:t>активність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4"/>
          <w:sz w:val="30"/>
        </w:rPr>
        <w:t>їхню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самостійність.</w:t>
      </w:r>
    </w:p>
    <w:p w:rsidR="00A17FD0" w:rsidRDefault="008C7F95">
      <w:pPr>
        <w:pStyle w:val="a3"/>
        <w:spacing w:line="237" w:lineRule="auto"/>
        <w:ind w:left="280" w:firstLine="719"/>
      </w:pPr>
      <w:r>
        <w:rPr>
          <w:color w:val="231F20"/>
        </w:rPr>
        <w:t>Класні збори вирішують усі питання життя й діяльності учнівського колективу: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1" w:line="342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планують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аналізують </w:t>
      </w:r>
      <w:r>
        <w:rPr>
          <w:color w:val="231F20"/>
          <w:spacing w:val="-3"/>
          <w:sz w:val="30"/>
        </w:rPr>
        <w:t>роботу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3"/>
          <w:sz w:val="30"/>
        </w:rPr>
        <w:t>класу;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  <w:tab w:val="left" w:pos="3299"/>
        </w:tabs>
        <w:spacing w:line="237" w:lineRule="auto"/>
        <w:ind w:right="234" w:firstLine="700"/>
        <w:rPr>
          <w:sz w:val="30"/>
        </w:rPr>
      </w:pPr>
      <w:r>
        <w:rPr>
          <w:color w:val="231F20"/>
          <w:spacing w:val="-6"/>
          <w:sz w:val="30"/>
        </w:rPr>
        <w:t>розподіляють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громадські </w:t>
      </w:r>
      <w:r>
        <w:rPr>
          <w:color w:val="231F20"/>
          <w:spacing w:val="-5"/>
          <w:sz w:val="30"/>
        </w:rPr>
        <w:t xml:space="preserve">доручення, </w:t>
      </w:r>
      <w:r>
        <w:rPr>
          <w:color w:val="231F20"/>
          <w:spacing w:val="-3"/>
          <w:sz w:val="30"/>
        </w:rPr>
        <w:t xml:space="preserve">заслуховують </w:t>
      </w:r>
      <w:r>
        <w:rPr>
          <w:color w:val="231F20"/>
          <w:spacing w:val="-4"/>
          <w:sz w:val="30"/>
        </w:rPr>
        <w:t xml:space="preserve">звіти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23"/>
          <w:sz w:val="30"/>
        </w:rPr>
        <w:t xml:space="preserve">їх </w:t>
      </w:r>
      <w:r>
        <w:rPr>
          <w:color w:val="231F20"/>
          <w:spacing w:val="-10"/>
          <w:sz w:val="30"/>
        </w:rPr>
        <w:t>виконання;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249" w:lineRule="auto"/>
        <w:ind w:left="279" w:right="218" w:firstLine="701"/>
        <w:rPr>
          <w:sz w:val="30"/>
        </w:rPr>
      </w:pPr>
      <w:r>
        <w:rPr>
          <w:color w:val="231F20"/>
          <w:sz w:val="30"/>
        </w:rPr>
        <w:t xml:space="preserve">готують </w:t>
      </w:r>
      <w:r>
        <w:rPr>
          <w:color w:val="231F20"/>
          <w:spacing w:val="-14"/>
          <w:sz w:val="30"/>
        </w:rPr>
        <w:t xml:space="preserve">пропозиції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5"/>
          <w:sz w:val="30"/>
        </w:rPr>
        <w:t xml:space="preserve">виставлення </w:t>
      </w:r>
      <w:r>
        <w:rPr>
          <w:color w:val="231F20"/>
          <w:spacing w:val="-15"/>
          <w:sz w:val="30"/>
        </w:rPr>
        <w:t xml:space="preserve">оцінок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поведінку </w:t>
      </w:r>
      <w:r>
        <w:rPr>
          <w:color w:val="231F20"/>
          <w:sz w:val="30"/>
        </w:rPr>
        <w:t xml:space="preserve">й су- </w:t>
      </w:r>
      <w:r>
        <w:rPr>
          <w:color w:val="231F20"/>
          <w:spacing w:val="-10"/>
          <w:sz w:val="30"/>
        </w:rPr>
        <w:t xml:space="preserve">спільно </w:t>
      </w:r>
      <w:r>
        <w:rPr>
          <w:color w:val="231F20"/>
          <w:spacing w:val="-9"/>
          <w:sz w:val="30"/>
        </w:rPr>
        <w:t>корисну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9"/>
          <w:sz w:val="30"/>
        </w:rPr>
        <w:t>працю;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вирішують </w:t>
      </w:r>
      <w:r>
        <w:rPr>
          <w:color w:val="231F20"/>
          <w:spacing w:val="-10"/>
          <w:sz w:val="30"/>
        </w:rPr>
        <w:t xml:space="preserve">питання </w:t>
      </w: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стягнення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spacing w:line="340" w:lineRule="exact"/>
        <w:ind w:left="999"/>
        <w:rPr>
          <w:sz w:val="30"/>
        </w:rPr>
      </w:pPr>
      <w:r>
        <w:rPr>
          <w:i/>
          <w:color w:val="231F20"/>
          <w:sz w:val="30"/>
        </w:rPr>
        <w:t>Схема аналізу класних зборів</w:t>
      </w:r>
      <w:r>
        <w:rPr>
          <w:color w:val="231F20"/>
          <w:sz w:val="30"/>
        </w:rPr>
        <w:t>: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0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2"/>
          <w:sz w:val="30"/>
        </w:rPr>
        <w:t xml:space="preserve">Чи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4"/>
          <w:sz w:val="30"/>
        </w:rPr>
        <w:t>актуальною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6"/>
          <w:sz w:val="30"/>
        </w:rPr>
        <w:t>тема?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00"/>
        </w:tabs>
        <w:spacing w:before="9" w:line="342" w:lineRule="exact"/>
        <w:ind w:left="1299" w:hanging="29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7"/>
          <w:sz w:val="30"/>
        </w:rPr>
        <w:t xml:space="preserve">конкретні </w:t>
      </w:r>
      <w:r>
        <w:rPr>
          <w:color w:val="231F20"/>
          <w:spacing w:val="-3"/>
          <w:sz w:val="30"/>
        </w:rPr>
        <w:t xml:space="preserve">завдання, </w:t>
      </w: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pacing w:val="-7"/>
          <w:sz w:val="30"/>
        </w:rPr>
        <w:t>вирішували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6"/>
          <w:sz w:val="30"/>
        </w:rPr>
        <w:t>збори?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60"/>
        </w:tabs>
        <w:spacing w:before="1" w:line="237" w:lineRule="auto"/>
        <w:ind w:right="231" w:firstLine="720"/>
        <w:rPr>
          <w:sz w:val="30"/>
        </w:rPr>
      </w:pPr>
      <w:r>
        <w:rPr>
          <w:color w:val="231F20"/>
          <w:sz w:val="30"/>
        </w:rPr>
        <w:t xml:space="preserve">Як і хто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готував? Яка </w:t>
      </w:r>
      <w:r>
        <w:rPr>
          <w:color w:val="231F20"/>
          <w:spacing w:val="-5"/>
          <w:sz w:val="30"/>
        </w:rPr>
        <w:t xml:space="preserve">документація (доповідь, </w:t>
      </w:r>
      <w:r>
        <w:rPr>
          <w:color w:val="231F20"/>
          <w:spacing w:val="-8"/>
          <w:sz w:val="30"/>
        </w:rPr>
        <w:t xml:space="preserve">виступи, </w:t>
      </w:r>
      <w:r>
        <w:rPr>
          <w:color w:val="231F20"/>
          <w:spacing w:val="-7"/>
          <w:sz w:val="30"/>
        </w:rPr>
        <w:t xml:space="preserve">проект </w:t>
      </w:r>
      <w:r>
        <w:rPr>
          <w:color w:val="231F20"/>
          <w:spacing w:val="-10"/>
          <w:sz w:val="30"/>
        </w:rPr>
        <w:t xml:space="preserve">рішення) </w:t>
      </w:r>
      <w:r>
        <w:rPr>
          <w:color w:val="231F20"/>
          <w:spacing w:val="-4"/>
          <w:sz w:val="30"/>
        </w:rPr>
        <w:t xml:space="preserve">була </w:t>
      </w:r>
      <w:r>
        <w:rPr>
          <w:color w:val="231F20"/>
          <w:spacing w:val="-7"/>
          <w:sz w:val="30"/>
        </w:rPr>
        <w:t xml:space="preserve">підготовлена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зборів?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00"/>
        </w:tabs>
        <w:spacing w:line="339" w:lineRule="exact"/>
        <w:ind w:firstLine="720"/>
        <w:rPr>
          <w:sz w:val="30"/>
        </w:rPr>
      </w:pPr>
      <w:r>
        <w:rPr>
          <w:color w:val="231F20"/>
          <w:spacing w:val="2"/>
          <w:sz w:val="30"/>
        </w:rPr>
        <w:t xml:space="preserve">Чи </w:t>
      </w:r>
      <w:r>
        <w:rPr>
          <w:color w:val="231F20"/>
          <w:spacing w:val="-7"/>
          <w:sz w:val="30"/>
        </w:rPr>
        <w:t xml:space="preserve">відповідали доповідь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виступи </w:t>
      </w:r>
      <w:r>
        <w:rPr>
          <w:color w:val="231F20"/>
          <w:spacing w:val="6"/>
          <w:sz w:val="30"/>
        </w:rPr>
        <w:t>темі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зборів?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00"/>
        </w:tabs>
        <w:spacing w:before="15" w:line="342" w:lineRule="exact"/>
        <w:ind w:left="1299"/>
        <w:rPr>
          <w:sz w:val="30"/>
        </w:rPr>
      </w:pPr>
      <w:r>
        <w:rPr>
          <w:color w:val="231F20"/>
          <w:spacing w:val="-11"/>
          <w:sz w:val="30"/>
        </w:rPr>
        <w:t xml:space="preserve">Оцінювання </w:t>
      </w:r>
      <w:r>
        <w:rPr>
          <w:color w:val="231F20"/>
          <w:spacing w:val="-5"/>
          <w:sz w:val="30"/>
        </w:rPr>
        <w:t>проекту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10"/>
          <w:sz w:val="30"/>
        </w:rPr>
        <w:t>рішення.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00"/>
        </w:tabs>
        <w:spacing w:line="340" w:lineRule="exact"/>
        <w:ind w:left="1299"/>
        <w:rPr>
          <w:sz w:val="30"/>
        </w:rPr>
      </w:pPr>
      <w:r>
        <w:rPr>
          <w:color w:val="231F20"/>
          <w:sz w:val="30"/>
        </w:rPr>
        <w:t xml:space="preserve">Роль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ході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380"/>
        </w:numPr>
        <w:tabs>
          <w:tab w:val="left" w:pos="1300"/>
        </w:tabs>
        <w:spacing w:line="340" w:lineRule="exact"/>
        <w:ind w:left="1299"/>
        <w:rPr>
          <w:sz w:val="30"/>
        </w:rPr>
      </w:pPr>
      <w:r>
        <w:rPr>
          <w:color w:val="231F20"/>
          <w:sz w:val="30"/>
        </w:rPr>
        <w:t>Результативність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3"/>
        <w:spacing w:line="242" w:lineRule="auto"/>
        <w:ind w:left="280" w:right="211" w:firstLine="719"/>
        <w:jc w:val="both"/>
      </w:pPr>
      <w:r>
        <w:rPr>
          <w:b/>
          <w:color w:val="231F20"/>
        </w:rPr>
        <w:t xml:space="preserve">Інформаційна </w:t>
      </w:r>
      <w:r>
        <w:rPr>
          <w:b/>
          <w:color w:val="231F20"/>
          <w:spacing w:val="3"/>
        </w:rPr>
        <w:t xml:space="preserve">хвилинка </w:t>
      </w:r>
      <w:r>
        <w:rPr>
          <w:color w:val="231F20"/>
          <w:spacing w:val="-9"/>
        </w:rPr>
        <w:t>(політична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інформація),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одна </w:t>
      </w:r>
      <w:r>
        <w:rPr>
          <w:color w:val="231F20"/>
          <w:spacing w:val="-12"/>
        </w:rPr>
        <w:t xml:space="preserve">із 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може бути </w:t>
      </w:r>
      <w:r>
        <w:rPr>
          <w:color w:val="231F20"/>
          <w:spacing w:val="-5"/>
        </w:rPr>
        <w:t xml:space="preserve">оглядовою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тематичною. Тематичні </w:t>
      </w:r>
      <w:r>
        <w:rPr>
          <w:color w:val="231F20"/>
          <w:spacing w:val="-14"/>
        </w:rPr>
        <w:t xml:space="preserve">інфор- </w:t>
      </w:r>
      <w:r>
        <w:rPr>
          <w:color w:val="231F20"/>
          <w:spacing w:val="-11"/>
        </w:rPr>
        <w:t xml:space="preserve">маційні </w:t>
      </w:r>
      <w:r>
        <w:rPr>
          <w:color w:val="231F20"/>
          <w:spacing w:val="-13"/>
        </w:rPr>
        <w:t xml:space="preserve">хвилини </w:t>
      </w:r>
      <w:r>
        <w:rPr>
          <w:color w:val="231F20"/>
          <w:spacing w:val="-3"/>
        </w:rPr>
        <w:t xml:space="preserve">присвячуються </w:t>
      </w:r>
      <w:r>
        <w:rPr>
          <w:color w:val="231F20"/>
          <w:spacing w:val="-5"/>
        </w:rPr>
        <w:t xml:space="preserve">розкриттю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>кількох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6" w:firstLine="0"/>
        <w:jc w:val="both"/>
      </w:pPr>
      <w:r>
        <w:rPr>
          <w:color w:val="231F20"/>
          <w:spacing w:val="-7"/>
        </w:rPr>
        <w:t xml:space="preserve">питань,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собою. Така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6"/>
        </w:rPr>
        <w:t xml:space="preserve">глиблює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9"/>
        </w:rPr>
        <w:t>питань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політичного, </w:t>
      </w:r>
      <w:r>
        <w:rPr>
          <w:color w:val="231F20"/>
          <w:spacing w:val="-7"/>
        </w:rPr>
        <w:t xml:space="preserve">економічного, культурного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наукового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7"/>
        </w:rPr>
        <w:t xml:space="preserve">нашої </w:t>
      </w:r>
      <w:r>
        <w:rPr>
          <w:color w:val="231F20"/>
          <w:spacing w:val="-9"/>
        </w:rPr>
        <w:t xml:space="preserve">країни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>міжнародної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9"/>
        </w:rPr>
        <w:t>ситуації.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5"/>
        </w:rPr>
        <w:t xml:space="preserve">Після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3"/>
        </w:rPr>
        <w:t xml:space="preserve">“інформаційної </w:t>
      </w:r>
      <w:r>
        <w:rPr>
          <w:color w:val="231F20"/>
          <w:spacing w:val="-14"/>
        </w:rPr>
        <w:t>хвилини”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>провести самоа</w:t>
      </w:r>
      <w:r>
        <w:rPr>
          <w:color w:val="231F20"/>
          <w:spacing w:val="-3"/>
        </w:rPr>
        <w:t xml:space="preserve">наліз </w:t>
      </w:r>
      <w:r>
        <w:rPr>
          <w:color w:val="231F20"/>
        </w:rPr>
        <w:t xml:space="preserve">за такими </w:t>
      </w:r>
      <w:r>
        <w:rPr>
          <w:color w:val="231F20"/>
          <w:spacing w:val="-8"/>
        </w:rPr>
        <w:t xml:space="preserve">питаннями: </w:t>
      </w:r>
      <w:r>
        <w:rPr>
          <w:color w:val="231F20"/>
          <w:spacing w:val="-5"/>
        </w:rPr>
        <w:t xml:space="preserve">“Наскільки </w:t>
      </w:r>
      <w:r>
        <w:rPr>
          <w:color w:val="231F20"/>
          <w:spacing w:val="-3"/>
        </w:rPr>
        <w:t xml:space="preserve">актуальна </w:t>
      </w:r>
      <w:r>
        <w:rPr>
          <w:color w:val="231F20"/>
          <w:spacing w:val="-9"/>
        </w:rPr>
        <w:t xml:space="preserve">підібрана  </w:t>
      </w:r>
      <w:r>
        <w:rPr>
          <w:color w:val="231F20"/>
          <w:spacing w:val="6"/>
        </w:rPr>
        <w:t xml:space="preserve">тема?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підготовленості </w:t>
      </w:r>
      <w:r>
        <w:rPr>
          <w:color w:val="231F20"/>
          <w:spacing w:val="-8"/>
        </w:rPr>
        <w:t xml:space="preserve">учнів? </w:t>
      </w:r>
      <w:r>
        <w:rPr>
          <w:color w:val="231F20"/>
          <w:spacing w:val="-5"/>
        </w:rPr>
        <w:t xml:space="preserve">Зацікавленість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проблемою </w:t>
      </w:r>
      <w:r>
        <w:rPr>
          <w:color w:val="231F20"/>
          <w:spacing w:val="6"/>
        </w:rPr>
        <w:t xml:space="preserve">теми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актив- </w:t>
      </w:r>
      <w:r>
        <w:rPr>
          <w:color w:val="231F20"/>
          <w:spacing w:val="-5"/>
        </w:rPr>
        <w:t xml:space="preserve">ність. Рівень </w:t>
      </w:r>
      <w:r>
        <w:rPr>
          <w:color w:val="231F20"/>
          <w:spacing w:val="-4"/>
        </w:rPr>
        <w:t xml:space="preserve">доступності </w:t>
      </w:r>
      <w:r>
        <w:rPr>
          <w:color w:val="231F20"/>
        </w:rPr>
        <w:t xml:space="preserve">матеріалу для </w:t>
      </w:r>
      <w:r>
        <w:rPr>
          <w:color w:val="231F20"/>
          <w:spacing w:val="-4"/>
        </w:rPr>
        <w:t xml:space="preserve">даного </w:t>
      </w:r>
      <w:r>
        <w:rPr>
          <w:color w:val="231F20"/>
        </w:rPr>
        <w:t xml:space="preserve">класу й </w:t>
      </w:r>
      <w:r>
        <w:rPr>
          <w:color w:val="231F20"/>
          <w:spacing w:val="-8"/>
        </w:rPr>
        <w:t xml:space="preserve">віку.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під- </w:t>
      </w:r>
      <w:r>
        <w:rPr>
          <w:color w:val="231F20"/>
          <w:spacing w:val="-4"/>
        </w:rPr>
        <w:t xml:space="preserve">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12"/>
        </w:rPr>
        <w:t xml:space="preserve">(інформаційної </w:t>
      </w:r>
      <w:r>
        <w:rPr>
          <w:color w:val="231F20"/>
          <w:spacing w:val="-13"/>
        </w:rPr>
        <w:t xml:space="preserve">хвилинки, </w:t>
      </w:r>
      <w:r>
        <w:rPr>
          <w:color w:val="231F20"/>
          <w:spacing w:val="-12"/>
        </w:rPr>
        <w:t xml:space="preserve">години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ін.)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 xml:space="preserve">матеріали </w:t>
      </w:r>
      <w:r>
        <w:rPr>
          <w:color w:val="231F20"/>
          <w:spacing w:val="-9"/>
        </w:rPr>
        <w:t xml:space="preserve">періодичної </w:t>
      </w:r>
      <w:r>
        <w:rPr>
          <w:color w:val="231F20"/>
          <w:spacing w:val="-6"/>
        </w:rPr>
        <w:t xml:space="preserve">преси, </w:t>
      </w:r>
      <w:r>
        <w:rPr>
          <w:color w:val="231F20"/>
          <w:spacing w:val="-5"/>
        </w:rPr>
        <w:t xml:space="preserve">радіо- </w:t>
      </w:r>
      <w:r>
        <w:rPr>
          <w:color w:val="231F20"/>
        </w:rPr>
        <w:t xml:space="preserve">і телепередач, </w:t>
      </w:r>
      <w:r>
        <w:rPr>
          <w:color w:val="231F20"/>
          <w:spacing w:val="-10"/>
        </w:rPr>
        <w:t xml:space="preserve">художніх </w:t>
      </w:r>
      <w:r>
        <w:rPr>
          <w:color w:val="231F20"/>
          <w:spacing w:val="-8"/>
        </w:rPr>
        <w:t xml:space="preserve">фільмів, </w:t>
      </w:r>
      <w:r>
        <w:rPr>
          <w:color w:val="231F20"/>
          <w:spacing w:val="-12"/>
        </w:rPr>
        <w:t>книг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5"/>
        </w:rPr>
        <w:t>[169].</w:t>
      </w:r>
    </w:p>
    <w:p w:rsidR="00A17FD0" w:rsidRDefault="008C7F95">
      <w:pPr>
        <w:pStyle w:val="a3"/>
        <w:ind w:right="211"/>
        <w:jc w:val="both"/>
      </w:pPr>
      <w:r>
        <w:rPr>
          <w:b/>
          <w:color w:val="231F20"/>
          <w:spacing w:val="8"/>
        </w:rPr>
        <w:t xml:space="preserve">Предметні </w:t>
      </w:r>
      <w:r>
        <w:rPr>
          <w:b/>
          <w:color w:val="231F20"/>
        </w:rPr>
        <w:t xml:space="preserve">гуртки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науково-освітні </w:t>
      </w:r>
      <w:r>
        <w:rPr>
          <w:color w:val="231F20"/>
          <w:spacing w:val="-6"/>
        </w:rPr>
        <w:t xml:space="preserve">гуртки, </w:t>
      </w:r>
      <w:r>
        <w:rPr>
          <w:color w:val="231F20"/>
          <w:spacing w:val="-8"/>
        </w:rPr>
        <w:t xml:space="preserve">організовані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0"/>
        </w:rPr>
        <w:t xml:space="preserve">розширення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поглиблення </w:t>
      </w:r>
      <w:r>
        <w:rPr>
          <w:color w:val="231F20"/>
          <w:spacing w:val="-7"/>
        </w:rPr>
        <w:t>знан</w:t>
      </w:r>
      <w:r>
        <w:rPr>
          <w:color w:val="231F20"/>
          <w:spacing w:val="-7"/>
        </w:rPr>
        <w:t xml:space="preserve">ь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>різних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предметів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інтересу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</w:rPr>
        <w:t xml:space="preserve">галузей </w:t>
      </w:r>
      <w:r>
        <w:rPr>
          <w:color w:val="231F20"/>
          <w:spacing w:val="-9"/>
        </w:rPr>
        <w:t xml:space="preserve">науки, </w:t>
      </w:r>
      <w:r>
        <w:rPr>
          <w:color w:val="231F20"/>
          <w:spacing w:val="-6"/>
        </w:rPr>
        <w:t xml:space="preserve">ху- дожньої </w:t>
      </w:r>
      <w:r>
        <w:rPr>
          <w:color w:val="231F20"/>
          <w:spacing w:val="-4"/>
        </w:rPr>
        <w:t xml:space="preserve">літератури </w:t>
      </w:r>
      <w:r>
        <w:rPr>
          <w:color w:val="231F20"/>
        </w:rPr>
        <w:t xml:space="preserve">й мистецтва, </w:t>
      </w:r>
      <w:r>
        <w:rPr>
          <w:color w:val="231F20"/>
          <w:spacing w:val="-7"/>
        </w:rPr>
        <w:t>техніки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right="207"/>
        <w:jc w:val="both"/>
      </w:pPr>
      <w:r>
        <w:rPr>
          <w:color w:val="231F20"/>
        </w:rPr>
        <w:t xml:space="preserve">Гуртки </w:t>
      </w:r>
      <w:r>
        <w:rPr>
          <w:color w:val="231F20"/>
          <w:spacing w:val="-4"/>
        </w:rPr>
        <w:t>посідають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важливе місце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позаурочній 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6"/>
        </w:rPr>
        <w:t xml:space="preserve">роботі. </w:t>
      </w:r>
      <w:r>
        <w:rPr>
          <w:color w:val="231F20"/>
        </w:rPr>
        <w:t xml:space="preserve">Створюють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предметів (математичні, </w:t>
      </w:r>
      <w:r>
        <w:rPr>
          <w:color w:val="231F20"/>
          <w:spacing w:val="-12"/>
        </w:rPr>
        <w:t xml:space="preserve">природничі, </w:t>
      </w:r>
      <w:r>
        <w:rPr>
          <w:color w:val="231F20"/>
        </w:rPr>
        <w:t xml:space="preserve">мовознавчі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ін.), </w:t>
      </w:r>
      <w:r>
        <w:rPr>
          <w:color w:val="231F20"/>
          <w:spacing w:val="-3"/>
        </w:rPr>
        <w:t xml:space="preserve">керують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вчителі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громадських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2"/>
        </w:rPr>
        <w:t xml:space="preserve">садах. </w:t>
      </w:r>
      <w:r>
        <w:rPr>
          <w:color w:val="231F20"/>
          <w:spacing w:val="-3"/>
        </w:rPr>
        <w:t xml:space="preserve">Учасники </w:t>
      </w:r>
      <w:r>
        <w:rPr>
          <w:color w:val="231F20"/>
          <w:spacing w:val="-4"/>
        </w:rPr>
        <w:t xml:space="preserve">предметних </w:t>
      </w:r>
      <w:r>
        <w:rPr>
          <w:color w:val="231F20"/>
          <w:spacing w:val="-7"/>
        </w:rPr>
        <w:t xml:space="preserve">гуртків </w:t>
      </w:r>
      <w:r>
        <w:rPr>
          <w:color w:val="231F20"/>
        </w:rPr>
        <w:t xml:space="preserve">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проведенні </w:t>
      </w:r>
      <w:r>
        <w:rPr>
          <w:color w:val="231F20"/>
        </w:rPr>
        <w:t xml:space="preserve">масових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школі: </w:t>
      </w:r>
      <w:r>
        <w:rPr>
          <w:color w:val="231F20"/>
        </w:rPr>
        <w:t xml:space="preserve">готують і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</w:rPr>
        <w:t xml:space="preserve">тематичні </w:t>
      </w:r>
      <w:r>
        <w:rPr>
          <w:color w:val="231F20"/>
          <w:spacing w:val="3"/>
        </w:rPr>
        <w:t xml:space="preserve">свята, </w:t>
      </w:r>
      <w:r>
        <w:rPr>
          <w:color w:val="231F20"/>
          <w:spacing w:val="-9"/>
        </w:rPr>
        <w:t>конкурси, олімпіади,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предметні </w:t>
      </w:r>
      <w:r>
        <w:rPr>
          <w:color w:val="231F20"/>
          <w:spacing w:val="-11"/>
        </w:rPr>
        <w:t xml:space="preserve">тижні, </w:t>
      </w:r>
      <w:r>
        <w:rPr>
          <w:color w:val="231F20"/>
          <w:spacing w:val="-5"/>
        </w:rPr>
        <w:t xml:space="preserve">випускають радіо-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стінгазету, </w:t>
      </w:r>
      <w:r>
        <w:rPr>
          <w:color w:val="231F20"/>
          <w:spacing w:val="-4"/>
        </w:rPr>
        <w:t>альманахи.</w:t>
      </w:r>
    </w:p>
    <w:p w:rsidR="00A17FD0" w:rsidRDefault="008C7F95">
      <w:pPr>
        <w:pStyle w:val="a3"/>
        <w:spacing w:before="9"/>
        <w:ind w:right="198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6"/>
        </w:rPr>
        <w:t xml:space="preserve">прилучають </w:t>
      </w:r>
      <w:r>
        <w:rPr>
          <w:color w:val="231F20"/>
        </w:rPr>
        <w:t xml:space="preserve">дітей </w:t>
      </w:r>
      <w:r>
        <w:rPr>
          <w:color w:val="231F20"/>
          <w:spacing w:val="-7"/>
        </w:rPr>
        <w:t xml:space="preserve">технічні </w:t>
      </w:r>
      <w:r>
        <w:rPr>
          <w:color w:val="231F20"/>
          <w:spacing w:val="-6"/>
        </w:rPr>
        <w:t xml:space="preserve">гуртки. </w:t>
      </w:r>
      <w:r>
        <w:rPr>
          <w:color w:val="231F20"/>
        </w:rPr>
        <w:t xml:space="preserve">На заняттях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7"/>
        </w:rPr>
        <w:t xml:space="preserve">гуртків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11"/>
        </w:rPr>
        <w:t xml:space="preserve">проф- </w:t>
      </w:r>
      <w:r>
        <w:rPr>
          <w:color w:val="231F20"/>
          <w:spacing w:val="-13"/>
        </w:rPr>
        <w:t xml:space="preserve">орієнтаційну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учнями і </w:t>
      </w:r>
      <w:r>
        <w:rPr>
          <w:color w:val="231F20"/>
          <w:spacing w:val="-5"/>
        </w:rPr>
        <w:t>виховувати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любов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праці.  </w:t>
      </w:r>
      <w:r>
        <w:rPr>
          <w:color w:val="231F20"/>
          <w:spacing w:val="-11"/>
        </w:rPr>
        <w:t xml:space="preserve">Фізично-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6"/>
        </w:rPr>
        <w:t xml:space="preserve">розвиткові </w:t>
      </w:r>
      <w:r>
        <w:rPr>
          <w:color w:val="231F20"/>
        </w:rPr>
        <w:t xml:space="preserve">дітей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8"/>
        </w:rPr>
        <w:t xml:space="preserve">організовані </w:t>
      </w:r>
      <w:r>
        <w:rPr>
          <w:color w:val="231F20"/>
        </w:rPr>
        <w:t xml:space="preserve">в  </w:t>
      </w:r>
      <w:r>
        <w:rPr>
          <w:color w:val="231F20"/>
          <w:spacing w:val="-6"/>
        </w:rPr>
        <w:t xml:space="preserve">школах  </w:t>
      </w:r>
      <w:r>
        <w:rPr>
          <w:color w:val="231F20"/>
          <w:spacing w:val="-9"/>
        </w:rPr>
        <w:t xml:space="preserve">різноманітні  </w:t>
      </w:r>
      <w:r>
        <w:rPr>
          <w:color w:val="231F20"/>
          <w:spacing w:val="-7"/>
        </w:rPr>
        <w:t xml:space="preserve">спор- </w:t>
      </w:r>
      <w:r>
        <w:rPr>
          <w:color w:val="231F20"/>
          <w:spacing w:val="-8"/>
        </w:rPr>
        <w:t xml:space="preserve">тивні </w:t>
      </w:r>
      <w:r>
        <w:rPr>
          <w:color w:val="231F20"/>
          <w:spacing w:val="-7"/>
        </w:rPr>
        <w:t xml:space="preserve">секції </w:t>
      </w:r>
      <w:r>
        <w:rPr>
          <w:color w:val="231F20"/>
          <w:spacing w:val="-5"/>
        </w:rPr>
        <w:t xml:space="preserve">(волейбольна, футбольна, </w:t>
      </w:r>
      <w:r>
        <w:rPr>
          <w:color w:val="231F20"/>
          <w:spacing w:val="-4"/>
        </w:rPr>
        <w:t xml:space="preserve">легкої атлетики, </w:t>
      </w:r>
      <w:r>
        <w:rPr>
          <w:color w:val="231F20"/>
          <w:spacing w:val="-5"/>
        </w:rPr>
        <w:t xml:space="preserve">гімнастична </w:t>
      </w:r>
      <w:r>
        <w:rPr>
          <w:color w:val="231F20"/>
          <w:spacing w:val="-3"/>
        </w:rPr>
        <w:t xml:space="preserve">тощо). </w:t>
      </w:r>
      <w:r>
        <w:rPr>
          <w:color w:val="231F20"/>
          <w:spacing w:val="-8"/>
        </w:rPr>
        <w:t xml:space="preserve">Їхня </w:t>
      </w: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8"/>
        </w:rPr>
        <w:t xml:space="preserve">високих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перемог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спортивних </w:t>
      </w:r>
      <w:r>
        <w:rPr>
          <w:color w:val="231F20"/>
          <w:spacing w:val="5"/>
        </w:rPr>
        <w:t xml:space="preserve">зма- </w:t>
      </w:r>
      <w:r>
        <w:rPr>
          <w:color w:val="231F20"/>
          <w:spacing w:val="-7"/>
        </w:rPr>
        <w:t xml:space="preserve">ганнях </w:t>
      </w:r>
      <w:r>
        <w:rPr>
          <w:color w:val="231F20"/>
          <w:spacing w:val="-3"/>
        </w:rPr>
        <w:t xml:space="preserve">водночас </w:t>
      </w:r>
      <w:r>
        <w:rPr>
          <w:color w:val="231F20"/>
        </w:rPr>
        <w:t xml:space="preserve">зі </w:t>
      </w:r>
      <w:r>
        <w:rPr>
          <w:color w:val="231F20"/>
          <w:spacing w:val="-9"/>
        </w:rPr>
        <w:t xml:space="preserve">зміцненням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загальним </w:t>
      </w:r>
      <w:r>
        <w:rPr>
          <w:color w:val="231F20"/>
          <w:spacing w:val="-12"/>
        </w:rPr>
        <w:t xml:space="preserve">фізичним </w:t>
      </w:r>
      <w:r>
        <w:rPr>
          <w:color w:val="231F20"/>
          <w:spacing w:val="-7"/>
        </w:rPr>
        <w:t xml:space="preserve">розвитком </w:t>
      </w:r>
      <w:r>
        <w:rPr>
          <w:color w:val="231F20"/>
          <w:spacing w:val="-4"/>
        </w:rPr>
        <w:t xml:space="preserve">дітей. </w:t>
      </w:r>
      <w:r>
        <w:rPr>
          <w:color w:val="231F20"/>
          <w:spacing w:val="-6"/>
        </w:rPr>
        <w:t xml:space="preserve">Учнів поділяють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вікові </w:t>
      </w:r>
      <w:r>
        <w:rPr>
          <w:color w:val="231F20"/>
          <w:spacing w:val="-11"/>
        </w:rPr>
        <w:t xml:space="preserve">групи,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10"/>
        </w:rPr>
        <w:t xml:space="preserve">кожною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2"/>
        </w:rPr>
        <w:t xml:space="preserve">ставлять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>навчально-виховні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3"/>
        </w:rPr>
        <w:t>завдання.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занять у </w:t>
      </w:r>
      <w:r>
        <w:rPr>
          <w:color w:val="231F20"/>
          <w:spacing w:val="-3"/>
        </w:rPr>
        <w:t xml:space="preserve">гуртках педагог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забувати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громадян- ське, </w:t>
      </w:r>
      <w:r>
        <w:rPr>
          <w:color w:val="231F20"/>
          <w:spacing w:val="-3"/>
        </w:rPr>
        <w:t xml:space="preserve">моральне, </w:t>
      </w:r>
      <w:r>
        <w:rPr>
          <w:color w:val="231F20"/>
        </w:rPr>
        <w:t xml:space="preserve">трудове, естетичне й </w:t>
      </w:r>
      <w:r>
        <w:rPr>
          <w:color w:val="231F20"/>
          <w:spacing w:val="-11"/>
        </w:rPr>
        <w:t xml:space="preserve">фізичне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9"/>
        </w:rPr>
        <w:t xml:space="preserve">Слід </w:t>
      </w:r>
      <w:r>
        <w:rPr>
          <w:color w:val="231F20"/>
        </w:rPr>
        <w:t xml:space="preserve">також </w:t>
      </w:r>
      <w:r>
        <w:rPr>
          <w:color w:val="231F20"/>
          <w:spacing w:val="5"/>
        </w:rPr>
        <w:t xml:space="preserve">дбати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організованість </w:t>
      </w:r>
      <w:r>
        <w:rPr>
          <w:color w:val="231F20"/>
        </w:rPr>
        <w:t xml:space="preserve">і </w:t>
      </w:r>
      <w:r>
        <w:rPr>
          <w:color w:val="231F20"/>
          <w:spacing w:val="-13"/>
        </w:rPr>
        <w:t xml:space="preserve">дисципліну, </w:t>
      </w:r>
      <w:r>
        <w:rPr>
          <w:color w:val="231F20"/>
          <w:spacing w:val="-5"/>
        </w:rPr>
        <w:t xml:space="preserve">активність  </w:t>
      </w:r>
      <w:r>
        <w:rPr>
          <w:color w:val="231F20"/>
        </w:rPr>
        <w:t xml:space="preserve">і  </w:t>
      </w:r>
      <w:r>
        <w:rPr>
          <w:color w:val="231F20"/>
          <w:spacing w:val="-4"/>
        </w:rPr>
        <w:t xml:space="preserve">самостійність  </w:t>
      </w:r>
      <w:r>
        <w:rPr>
          <w:color w:val="231F20"/>
          <w:spacing w:val="-8"/>
        </w:rPr>
        <w:t xml:space="preserve">учнів.  </w:t>
      </w:r>
      <w:r>
        <w:rPr>
          <w:color w:val="231F20"/>
          <w:spacing w:val="4"/>
        </w:rPr>
        <w:t xml:space="preserve">Усі </w:t>
      </w:r>
      <w:r>
        <w:rPr>
          <w:color w:val="231F20"/>
          <w:spacing w:val="-4"/>
        </w:rPr>
        <w:t xml:space="preserve">гуртки </w:t>
      </w:r>
      <w:r>
        <w:rPr>
          <w:color w:val="231F20"/>
          <w:spacing w:val="-6"/>
        </w:rPr>
        <w:t xml:space="preserve">працюють </w:t>
      </w:r>
      <w:r>
        <w:rPr>
          <w:color w:val="231F20"/>
        </w:rPr>
        <w:t xml:space="preserve">двічі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тиждень. </w:t>
      </w:r>
      <w:r>
        <w:rPr>
          <w:color w:val="231F20"/>
        </w:rPr>
        <w:t xml:space="preserve">Очолюють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ентузіасти-педагоги, </w:t>
      </w:r>
      <w:r>
        <w:rPr>
          <w:color w:val="231F20"/>
        </w:rPr>
        <w:t>батьки.</w:t>
      </w:r>
    </w:p>
    <w:p w:rsidR="00A17FD0" w:rsidRDefault="008C7F95">
      <w:pPr>
        <w:pStyle w:val="a3"/>
        <w:ind w:right="198" w:firstLine="719"/>
        <w:jc w:val="both"/>
      </w:pPr>
      <w:r>
        <w:rPr>
          <w:color w:val="231F20"/>
          <w:spacing w:val="-5"/>
        </w:rPr>
        <w:t xml:space="preserve">Важливе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позакласній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>робот</w:t>
      </w:r>
      <w:r>
        <w:rPr>
          <w:color w:val="231F20"/>
          <w:spacing w:val="-3"/>
        </w:rPr>
        <w:t xml:space="preserve">і </w:t>
      </w:r>
      <w:r>
        <w:rPr>
          <w:color w:val="231F20"/>
          <w:spacing w:val="-4"/>
        </w:rPr>
        <w:t xml:space="preserve">посідають гуртки </w:t>
      </w:r>
      <w:r>
        <w:rPr>
          <w:color w:val="231F20"/>
          <w:spacing w:val="-6"/>
        </w:rPr>
        <w:t xml:space="preserve">ху- дожньої </w:t>
      </w:r>
      <w:r>
        <w:rPr>
          <w:color w:val="231F20"/>
          <w:spacing w:val="-4"/>
        </w:rPr>
        <w:t xml:space="preserve">самодіяльності.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13"/>
        </w:rPr>
        <w:t xml:space="preserve">цінність </w:t>
      </w:r>
      <w:r>
        <w:rPr>
          <w:color w:val="231F20"/>
          <w:spacing w:val="3"/>
        </w:rPr>
        <w:t xml:space="preserve">участі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у  </w:t>
      </w:r>
      <w:r>
        <w:rPr>
          <w:color w:val="231F20"/>
          <w:spacing w:val="-3"/>
        </w:rPr>
        <w:t xml:space="preserve">роботі  </w:t>
      </w:r>
      <w:r>
        <w:rPr>
          <w:color w:val="231F20"/>
          <w:spacing w:val="-14"/>
        </w:rPr>
        <w:t xml:space="preserve">цих  </w:t>
      </w:r>
      <w:r>
        <w:rPr>
          <w:color w:val="231F20"/>
        </w:rPr>
        <w:t xml:space="preserve">гурт- </w:t>
      </w:r>
      <w:r>
        <w:rPr>
          <w:color w:val="231F20"/>
          <w:spacing w:val="-10"/>
        </w:rPr>
        <w:t xml:space="preserve">ків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мистецтво </w:t>
      </w:r>
      <w:r>
        <w:rPr>
          <w:color w:val="231F20"/>
          <w:spacing w:val="-6"/>
        </w:rPr>
        <w:t xml:space="preserve">зближує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сцені, </w:t>
      </w:r>
      <w:r>
        <w:rPr>
          <w:color w:val="231F20"/>
          <w:spacing w:val="-6"/>
        </w:rPr>
        <w:t xml:space="preserve">пробуджує </w:t>
      </w:r>
      <w:r>
        <w:rPr>
          <w:color w:val="231F20"/>
        </w:rPr>
        <w:t xml:space="preserve">почуття </w:t>
      </w:r>
      <w:r>
        <w:rPr>
          <w:color w:val="231F20"/>
          <w:spacing w:val="-7"/>
        </w:rPr>
        <w:t xml:space="preserve">відповідальності, колективне </w:t>
      </w:r>
      <w:r>
        <w:rPr>
          <w:color w:val="231F20"/>
          <w:spacing w:val="-8"/>
        </w:rPr>
        <w:t xml:space="preserve">переживання </w:t>
      </w:r>
      <w:r>
        <w:rPr>
          <w:color w:val="231F20"/>
          <w:spacing w:val="-12"/>
        </w:rPr>
        <w:t xml:space="preserve">успіхів </w:t>
      </w:r>
      <w:r>
        <w:rPr>
          <w:color w:val="231F20"/>
        </w:rPr>
        <w:t xml:space="preserve">і невдач. Учні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7"/>
        </w:rPr>
        <w:t xml:space="preserve">проявити </w:t>
      </w:r>
      <w:r>
        <w:rPr>
          <w:color w:val="231F20"/>
        </w:rPr>
        <w:t xml:space="preserve">свої творчі </w:t>
      </w:r>
      <w:r>
        <w:rPr>
          <w:color w:val="231F20"/>
          <w:spacing w:val="-5"/>
        </w:rPr>
        <w:t xml:space="preserve">здібності, </w:t>
      </w:r>
      <w:r>
        <w:rPr>
          <w:color w:val="231F20"/>
          <w:spacing w:val="-6"/>
        </w:rPr>
        <w:t xml:space="preserve">розумно </w:t>
      </w:r>
      <w:r>
        <w:rPr>
          <w:color w:val="231F20"/>
          <w:spacing w:val="-3"/>
        </w:rPr>
        <w:t xml:space="preserve">провести </w:t>
      </w: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5"/>
        </w:rPr>
        <w:t xml:space="preserve">час. </w:t>
      </w:r>
      <w:r>
        <w:rPr>
          <w:color w:val="231F20"/>
          <w:spacing w:val="-6"/>
        </w:rPr>
        <w:t xml:space="preserve">Досвід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учасники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</w:rPr>
        <w:t xml:space="preserve">самодіяльності </w:t>
      </w:r>
      <w:r>
        <w:rPr>
          <w:color w:val="231F20"/>
          <w:spacing w:val="-5"/>
        </w:rPr>
        <w:t xml:space="preserve">краще розуміють </w:t>
      </w:r>
      <w:r>
        <w:rPr>
          <w:color w:val="231F20"/>
        </w:rPr>
        <w:t xml:space="preserve">і відчувають красу мистецтва й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-3"/>
        </w:rPr>
        <w:t xml:space="preserve">людських </w:t>
      </w:r>
      <w:r>
        <w:rPr>
          <w:color w:val="231F20"/>
          <w:spacing w:val="-5"/>
        </w:rPr>
        <w:t xml:space="preserve">взаємин, </w:t>
      </w:r>
      <w:r>
        <w:rPr>
          <w:color w:val="231F20"/>
          <w:spacing w:val="-6"/>
        </w:rPr>
        <w:t xml:space="preserve">більше </w:t>
      </w:r>
      <w:r>
        <w:rPr>
          <w:color w:val="231F20"/>
        </w:rPr>
        <w:t xml:space="preserve">тяг- </w:t>
      </w:r>
      <w:r>
        <w:rPr>
          <w:color w:val="231F20"/>
          <w:spacing w:val="-3"/>
        </w:rPr>
        <w:t xml:space="preserve">нуться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>книги.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>важливо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8"/>
        </w:rPr>
        <w:t xml:space="preserve">приділяти </w:t>
      </w:r>
      <w:r>
        <w:rPr>
          <w:color w:val="231F20"/>
        </w:rPr>
        <w:t xml:space="preserve">увагу </w:t>
      </w:r>
      <w:r>
        <w:rPr>
          <w:color w:val="231F20"/>
          <w:spacing w:val="-8"/>
        </w:rPr>
        <w:t xml:space="preserve">підбору </w:t>
      </w:r>
      <w:r>
        <w:rPr>
          <w:color w:val="231F20"/>
          <w:spacing w:val="-4"/>
        </w:rPr>
        <w:t xml:space="preserve">репертуару </w:t>
      </w:r>
      <w:r>
        <w:rPr>
          <w:color w:val="231F20"/>
          <w:spacing w:val="-7"/>
        </w:rPr>
        <w:t xml:space="preserve">гуртків художньої </w:t>
      </w:r>
      <w:r>
        <w:rPr>
          <w:color w:val="231F20"/>
          <w:spacing w:val="-4"/>
        </w:rPr>
        <w:t xml:space="preserve">самодіяльності. </w:t>
      </w:r>
      <w:r>
        <w:rPr>
          <w:color w:val="231F20"/>
        </w:rPr>
        <w:t xml:space="preserve">Учні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3"/>
        </w:rPr>
        <w:t xml:space="preserve">захоплюються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3"/>
        </w:rPr>
        <w:t xml:space="preserve">естрадним </w:t>
      </w:r>
      <w:r>
        <w:rPr>
          <w:color w:val="231F20"/>
        </w:rPr>
        <w:t xml:space="preserve">ми- стецтвом. </w:t>
      </w:r>
      <w:r>
        <w:rPr>
          <w:color w:val="231F20"/>
          <w:spacing w:val="-8"/>
        </w:rPr>
        <w:t xml:space="preserve">Воно 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5"/>
        </w:rPr>
        <w:t xml:space="preserve">їхніх </w:t>
      </w:r>
      <w:r>
        <w:rPr>
          <w:color w:val="231F20"/>
        </w:rPr>
        <w:t xml:space="preserve">естетичних смаків,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12"/>
        </w:rPr>
        <w:t xml:space="preserve">їм  </w:t>
      </w:r>
      <w:r>
        <w:rPr>
          <w:color w:val="231F20"/>
          <w:spacing w:val="-5"/>
        </w:rPr>
        <w:t xml:space="preserve">культур-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9"/>
        </w:rPr>
        <w:t xml:space="preserve">відпочинок. </w:t>
      </w:r>
      <w:r>
        <w:rPr>
          <w:color w:val="231F20"/>
        </w:rPr>
        <w:t xml:space="preserve">Проте бажано </w:t>
      </w:r>
      <w:r>
        <w:rPr>
          <w:color w:val="231F20"/>
          <w:spacing w:val="-6"/>
        </w:rPr>
        <w:t xml:space="preserve">пропагувати </w:t>
      </w:r>
      <w:r>
        <w:rPr>
          <w:color w:val="231F20"/>
        </w:rPr>
        <w:t xml:space="preserve">й драматичні </w:t>
      </w:r>
      <w:r>
        <w:rPr>
          <w:color w:val="231F20"/>
          <w:spacing w:val="-6"/>
        </w:rPr>
        <w:t xml:space="preserve">гуртки. </w:t>
      </w:r>
      <w:r>
        <w:rPr>
          <w:color w:val="231F20"/>
          <w:spacing w:val="-12"/>
        </w:rPr>
        <w:t xml:space="preserve">Хороша </w:t>
      </w:r>
      <w:r>
        <w:rPr>
          <w:color w:val="231F20"/>
          <w:spacing w:val="-3"/>
        </w:rPr>
        <w:t xml:space="preserve">п’єса, </w:t>
      </w:r>
      <w:r>
        <w:rPr>
          <w:color w:val="231F20"/>
          <w:spacing w:val="-9"/>
        </w:rPr>
        <w:t xml:space="preserve">інсценівка,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4"/>
        </w:rPr>
        <w:t xml:space="preserve">розкривається </w:t>
      </w:r>
      <w:r>
        <w:rPr>
          <w:color w:val="231F20"/>
          <w:spacing w:val="-12"/>
        </w:rPr>
        <w:t xml:space="preserve">конфлікт </w:t>
      </w:r>
      <w:r>
        <w:rPr>
          <w:color w:val="231F20"/>
          <w:spacing w:val="-4"/>
        </w:rPr>
        <w:t xml:space="preserve">характерів, </w:t>
      </w:r>
      <w:r>
        <w:rPr>
          <w:color w:val="231F20"/>
        </w:rPr>
        <w:t xml:space="preserve">точок </w:t>
      </w:r>
      <w:r>
        <w:rPr>
          <w:color w:val="231F20"/>
          <w:spacing w:val="-6"/>
        </w:rPr>
        <w:t xml:space="preserve">зору, </w:t>
      </w:r>
      <w:r>
        <w:rPr>
          <w:color w:val="231F20"/>
        </w:rPr>
        <w:t xml:space="preserve">ствер- </w:t>
      </w:r>
      <w:r>
        <w:rPr>
          <w:color w:val="231F20"/>
          <w:spacing w:val="-3"/>
        </w:rPr>
        <w:t xml:space="preserve">джує передові ідеї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відкидає </w:t>
      </w:r>
      <w:r>
        <w:rPr>
          <w:color w:val="231F20"/>
        </w:rPr>
        <w:t>всі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8"/>
        </w:rPr>
        <w:t>негативні.</w:t>
      </w:r>
    </w:p>
    <w:p w:rsidR="00A17FD0" w:rsidRDefault="008C7F95">
      <w:pPr>
        <w:pStyle w:val="a3"/>
        <w:spacing w:line="242" w:lineRule="auto"/>
        <w:ind w:right="2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художній </w:t>
      </w:r>
      <w:r>
        <w:rPr>
          <w:color w:val="231F20"/>
        </w:rPr>
        <w:t xml:space="preserve">самодіяльності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6"/>
        </w:rPr>
        <w:t xml:space="preserve">місцевий </w:t>
      </w:r>
      <w:r>
        <w:rPr>
          <w:color w:val="231F20"/>
        </w:rPr>
        <w:t xml:space="preserve">матеріал з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класу й </w:t>
      </w:r>
      <w:r>
        <w:rPr>
          <w:color w:val="231F20"/>
          <w:spacing w:val="-10"/>
        </w:rPr>
        <w:t xml:space="preserve">школи. </w:t>
      </w:r>
      <w:r>
        <w:rPr>
          <w:color w:val="231F20"/>
        </w:rPr>
        <w:t xml:space="preserve">Вдала </w:t>
      </w:r>
      <w:r>
        <w:rPr>
          <w:color w:val="231F20"/>
          <w:spacing w:val="-7"/>
        </w:rPr>
        <w:t xml:space="preserve">коломийка, </w:t>
      </w:r>
      <w:r>
        <w:rPr>
          <w:color w:val="231F20"/>
          <w:spacing w:val="-9"/>
        </w:rPr>
        <w:t>інсценівк</w:t>
      </w:r>
      <w:r>
        <w:rPr>
          <w:color w:val="231F20"/>
          <w:spacing w:val="-9"/>
        </w:rPr>
        <w:t xml:space="preserve">а, вірш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7"/>
        </w:rPr>
        <w:t xml:space="preserve">особливий </w:t>
      </w:r>
      <w:r>
        <w:rPr>
          <w:color w:val="231F20"/>
          <w:spacing w:val="-9"/>
        </w:rPr>
        <w:t xml:space="preserve">емоційний </w:t>
      </w:r>
      <w:r>
        <w:rPr>
          <w:color w:val="231F20"/>
          <w:spacing w:val="-11"/>
        </w:rPr>
        <w:t>вплив на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>Однією з форм  позакласної виховної роботи є участь у підготовці стінної газети. У школі випускаються різноманітні стінгазети: загально- освітня, класна, предметного гуртка, сатирична та ін. Вони допомагают</w:t>
      </w:r>
      <w:r>
        <w:rPr>
          <w:color w:val="231F20"/>
        </w:rPr>
        <w:t>ь формувати громадську думку, спрямовувати її на поліпшення успішності учнів, зміцнення дисципліни.</w:t>
      </w:r>
    </w:p>
    <w:p w:rsidR="00A17FD0" w:rsidRDefault="008C7F95">
      <w:pPr>
        <w:pStyle w:val="a3"/>
        <w:ind w:right="192"/>
        <w:jc w:val="both"/>
      </w:pPr>
      <w:r>
        <w:rPr>
          <w:color w:val="231F20"/>
          <w:spacing w:val="4"/>
        </w:rPr>
        <w:t xml:space="preserve">Газета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критикувати </w:t>
      </w:r>
      <w:r>
        <w:rPr>
          <w:color w:val="231F20"/>
          <w:spacing w:val="-8"/>
        </w:rPr>
        <w:t xml:space="preserve">недоліки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житті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учнівського колективу, </w:t>
      </w:r>
      <w:r>
        <w:rPr>
          <w:color w:val="231F20"/>
        </w:rPr>
        <w:t xml:space="preserve">а й схвалювати  </w:t>
      </w:r>
      <w:r>
        <w:rPr>
          <w:color w:val="231F20"/>
          <w:spacing w:val="-10"/>
        </w:rPr>
        <w:t xml:space="preserve">хороші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зразкову  </w:t>
      </w:r>
      <w:r>
        <w:rPr>
          <w:color w:val="231F20"/>
          <w:spacing w:val="-8"/>
        </w:rPr>
        <w:t xml:space="preserve">поведін- </w:t>
      </w:r>
      <w:r>
        <w:rPr>
          <w:color w:val="231F20"/>
          <w:spacing w:val="-3"/>
        </w:rPr>
        <w:t xml:space="preserve">ку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5"/>
        </w:rPr>
        <w:t xml:space="preserve">Важливо </w:t>
      </w:r>
      <w:r>
        <w:rPr>
          <w:color w:val="231F20"/>
          <w:spacing w:val="-3"/>
        </w:rPr>
        <w:t xml:space="preserve">якомога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залучати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випуску </w:t>
      </w:r>
      <w:r>
        <w:rPr>
          <w:color w:val="231F20"/>
        </w:rPr>
        <w:t xml:space="preserve">стінгазети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0"/>
        </w:rPr>
        <w:t xml:space="preserve">редакційних </w:t>
      </w:r>
      <w:r>
        <w:rPr>
          <w:color w:val="231F20"/>
          <w:spacing w:val="-9"/>
        </w:rPr>
        <w:t xml:space="preserve">колегій, </w:t>
      </w:r>
      <w:r>
        <w:rPr>
          <w:color w:val="231F20"/>
          <w:spacing w:val="-5"/>
        </w:rPr>
        <w:t xml:space="preserve">кореспондентської </w:t>
      </w:r>
      <w:r>
        <w:rPr>
          <w:color w:val="231F20"/>
          <w:spacing w:val="-3"/>
        </w:rPr>
        <w:t xml:space="preserve">мережі. </w:t>
      </w:r>
      <w:r>
        <w:rPr>
          <w:color w:val="231F20"/>
          <w:spacing w:val="-6"/>
        </w:rPr>
        <w:t xml:space="preserve">Активна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-9"/>
        </w:rPr>
        <w:t xml:space="preserve">стінної </w:t>
      </w:r>
      <w:r>
        <w:rPr>
          <w:color w:val="231F20"/>
          <w:spacing w:val="3"/>
        </w:rPr>
        <w:t xml:space="preserve">газети </w:t>
      </w:r>
      <w:r>
        <w:rPr>
          <w:color w:val="231F20"/>
        </w:rPr>
        <w:t xml:space="preserve">допомагає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такі </w:t>
      </w:r>
      <w:r>
        <w:rPr>
          <w:color w:val="231F20"/>
          <w:spacing w:val="-3"/>
        </w:rPr>
        <w:t xml:space="preserve">яко- сті, </w:t>
      </w:r>
      <w:r>
        <w:rPr>
          <w:color w:val="231F20"/>
        </w:rPr>
        <w:t xml:space="preserve">як чесність, </w:t>
      </w:r>
      <w:r>
        <w:rPr>
          <w:color w:val="231F20"/>
          <w:spacing w:val="-5"/>
        </w:rPr>
        <w:t xml:space="preserve">правдивість, </w:t>
      </w:r>
      <w:r>
        <w:rPr>
          <w:color w:val="231F20"/>
          <w:spacing w:val="-11"/>
        </w:rPr>
        <w:t>принциповість, умінн</w:t>
      </w:r>
      <w:r>
        <w:rPr>
          <w:color w:val="231F20"/>
          <w:spacing w:val="-11"/>
        </w:rPr>
        <w:t xml:space="preserve">я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</w:rPr>
        <w:t xml:space="preserve">й  </w:t>
      </w:r>
      <w:r>
        <w:rPr>
          <w:color w:val="231F20"/>
          <w:spacing w:val="-13"/>
        </w:rPr>
        <w:t xml:space="preserve">оціню- </w:t>
      </w:r>
      <w:r>
        <w:rPr>
          <w:color w:val="231F20"/>
          <w:spacing w:val="3"/>
        </w:rPr>
        <w:t xml:space="preserve">вати </w:t>
      </w:r>
      <w:r>
        <w:rPr>
          <w:color w:val="231F20"/>
        </w:rPr>
        <w:t xml:space="preserve">факти і </w:t>
      </w:r>
      <w:r>
        <w:rPr>
          <w:color w:val="231F20"/>
          <w:spacing w:val="-5"/>
        </w:rPr>
        <w:t xml:space="preserve">явища.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виробляється </w:t>
      </w:r>
      <w:r>
        <w:rPr>
          <w:color w:val="231F20"/>
          <w:spacing w:val="-8"/>
        </w:rPr>
        <w:t xml:space="preserve">критичне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6"/>
        </w:rPr>
        <w:t>своїх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10"/>
        </w:rPr>
        <w:t>учинків.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6"/>
        </w:rPr>
        <w:t xml:space="preserve">Дуже </w:t>
      </w:r>
      <w:r>
        <w:rPr>
          <w:color w:val="231F20"/>
          <w:spacing w:val="-7"/>
        </w:rPr>
        <w:t xml:space="preserve">істотним </w:t>
      </w:r>
      <w:r>
        <w:rPr>
          <w:color w:val="231F20"/>
        </w:rPr>
        <w:t xml:space="preserve">є й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9"/>
        </w:rPr>
        <w:t xml:space="preserve">оформлення стінної </w:t>
      </w:r>
      <w:r>
        <w:rPr>
          <w:color w:val="231F20"/>
        </w:rPr>
        <w:t xml:space="preserve">газети. Не </w:t>
      </w:r>
      <w:r>
        <w:rPr>
          <w:color w:val="231F20"/>
          <w:spacing w:val="-3"/>
        </w:rPr>
        <w:t xml:space="preserve">рекоменду- </w:t>
      </w:r>
      <w:r>
        <w:rPr>
          <w:color w:val="231F20"/>
        </w:rPr>
        <w:t xml:space="preserve">ється втискувати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спеціальні </w:t>
      </w:r>
      <w:r>
        <w:rPr>
          <w:color w:val="231F20"/>
        </w:rPr>
        <w:t xml:space="preserve">рамки </w:t>
      </w:r>
      <w:r>
        <w:rPr>
          <w:color w:val="231F20"/>
          <w:spacing w:val="-8"/>
        </w:rPr>
        <w:t xml:space="preserve">(крім </w:t>
      </w:r>
      <w:r>
        <w:rPr>
          <w:color w:val="231F20"/>
          <w:spacing w:val="-7"/>
        </w:rPr>
        <w:t xml:space="preserve">назви, </w:t>
      </w:r>
      <w:r>
        <w:rPr>
          <w:color w:val="231F20"/>
          <w:spacing w:val="-3"/>
        </w:rPr>
        <w:t xml:space="preserve">заголовка),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впадає в </w:t>
      </w:r>
      <w:r>
        <w:rPr>
          <w:color w:val="231F20"/>
          <w:spacing w:val="-7"/>
        </w:rPr>
        <w:t xml:space="preserve">очі, </w:t>
      </w:r>
      <w:r>
        <w:rPr>
          <w:color w:val="231F20"/>
        </w:rPr>
        <w:t xml:space="preserve">звертає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увагу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6"/>
        </w:rPr>
        <w:t xml:space="preserve">Вивішувати </w:t>
      </w:r>
      <w:r>
        <w:rPr>
          <w:color w:val="231F20"/>
          <w:spacing w:val="3"/>
        </w:rPr>
        <w:t xml:space="preserve">газету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</w:rPr>
        <w:t xml:space="preserve">а в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</w:rPr>
        <w:t xml:space="preserve">відведеному </w:t>
      </w:r>
      <w:r>
        <w:rPr>
          <w:color w:val="231F20"/>
          <w:spacing w:val="-6"/>
        </w:rPr>
        <w:t xml:space="preserve">місці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</w:rPr>
        <w:t xml:space="preserve">У такому разі </w:t>
      </w:r>
      <w:r>
        <w:rPr>
          <w:color w:val="231F20"/>
          <w:spacing w:val="-9"/>
        </w:rPr>
        <w:t xml:space="preserve">вона  </w:t>
      </w:r>
      <w:r>
        <w:rPr>
          <w:color w:val="231F20"/>
          <w:spacing w:val="-6"/>
        </w:rPr>
        <w:t xml:space="preserve">інформуватиме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4"/>
        </w:rPr>
        <w:t xml:space="preserve">справ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певному </w:t>
      </w:r>
      <w:r>
        <w:rPr>
          <w:color w:val="231F20"/>
          <w:spacing w:val="-4"/>
        </w:rPr>
        <w:t>класному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7"/>
        </w:rPr>
        <w:t>колективі.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  <w:spacing w:val="-5"/>
        </w:rPr>
        <w:t xml:space="preserve">Необхідно </w:t>
      </w:r>
      <w:r>
        <w:rPr>
          <w:color w:val="231F20"/>
          <w:spacing w:val="5"/>
        </w:rPr>
        <w:t xml:space="preserve">дбати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культуру </w:t>
      </w:r>
      <w:r>
        <w:rPr>
          <w:color w:val="231F20"/>
        </w:rPr>
        <w:t xml:space="preserve">мови </w:t>
      </w:r>
      <w:r>
        <w:rPr>
          <w:color w:val="231F20"/>
          <w:spacing w:val="-3"/>
        </w:rPr>
        <w:t xml:space="preserve">стінгазети, </w:t>
      </w:r>
      <w:r>
        <w:rPr>
          <w:color w:val="231F20"/>
          <w:spacing w:val="-4"/>
        </w:rPr>
        <w:t xml:space="preserve">стиль викладу </w:t>
      </w:r>
      <w:r>
        <w:rPr>
          <w:color w:val="231F20"/>
          <w:spacing w:val="-23"/>
        </w:rPr>
        <w:t xml:space="preserve">її </w:t>
      </w:r>
      <w:r>
        <w:rPr>
          <w:color w:val="231F20"/>
        </w:rPr>
        <w:t>зм</w:t>
      </w:r>
      <w:r>
        <w:rPr>
          <w:color w:val="231F20"/>
        </w:rPr>
        <w:t xml:space="preserve">істу, </w:t>
      </w:r>
      <w:r>
        <w:rPr>
          <w:color w:val="231F20"/>
          <w:spacing w:val="-7"/>
        </w:rPr>
        <w:t xml:space="preserve">колективно </w:t>
      </w:r>
      <w:r>
        <w:rPr>
          <w:color w:val="231F20"/>
          <w:spacing w:val="-8"/>
        </w:rPr>
        <w:t xml:space="preserve">вирішувати, </w:t>
      </w:r>
      <w:r>
        <w:rPr>
          <w:color w:val="231F20"/>
          <w:spacing w:val="-5"/>
        </w:rPr>
        <w:t xml:space="preserve">кого </w:t>
      </w:r>
      <w:r>
        <w:rPr>
          <w:color w:val="231F20"/>
        </w:rPr>
        <w:t xml:space="preserve">й за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похвалити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 xml:space="preserve">покритикувати. </w:t>
      </w:r>
      <w:r>
        <w:rPr>
          <w:color w:val="231F20"/>
          <w:spacing w:val="-5"/>
        </w:rPr>
        <w:t xml:space="preserve">Щоб </w:t>
      </w:r>
      <w:r>
        <w:rPr>
          <w:color w:val="231F20"/>
          <w:spacing w:val="-9"/>
        </w:rPr>
        <w:t>редакційна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колегія </w:t>
      </w:r>
      <w:r>
        <w:rPr>
          <w:color w:val="231F20"/>
          <w:spacing w:val="-12"/>
        </w:rPr>
        <w:t xml:space="preserve">успішно </w:t>
      </w:r>
      <w:r>
        <w:rPr>
          <w:color w:val="231F20"/>
          <w:spacing w:val="-3"/>
        </w:rPr>
        <w:t xml:space="preserve">справлялася </w:t>
      </w:r>
      <w:r>
        <w:rPr>
          <w:color w:val="231F20"/>
        </w:rPr>
        <w:t xml:space="preserve">зі </w:t>
      </w:r>
      <w:r>
        <w:rPr>
          <w:color w:val="231F20"/>
          <w:spacing w:val="-4"/>
        </w:rPr>
        <w:t xml:space="preserve">своїми </w:t>
      </w:r>
      <w:r>
        <w:rPr>
          <w:color w:val="231F20"/>
        </w:rPr>
        <w:t xml:space="preserve">обов’язками,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</w:rPr>
        <w:t>навчати.</w:t>
      </w:r>
    </w:p>
    <w:p w:rsidR="00A17FD0" w:rsidRDefault="008C7F95">
      <w:pPr>
        <w:pStyle w:val="a3"/>
        <w:ind w:left="999" w:firstLine="0"/>
      </w:pPr>
      <w:r>
        <w:rPr>
          <w:b/>
          <w:color w:val="231F20"/>
        </w:rPr>
        <w:t xml:space="preserve">Дискусія </w:t>
      </w:r>
      <w:r>
        <w:rPr>
          <w:color w:val="231F20"/>
        </w:rPr>
        <w:t>(слово латинського походження, що означає дослідження)</w:t>
      </w:r>
    </w:p>
    <w:p w:rsidR="00A17FD0" w:rsidRDefault="008C7F95">
      <w:pPr>
        <w:pStyle w:val="a4"/>
        <w:numPr>
          <w:ilvl w:val="0"/>
          <w:numId w:val="383"/>
        </w:numPr>
        <w:tabs>
          <w:tab w:val="left" w:pos="639"/>
          <w:tab w:val="left" w:pos="640"/>
          <w:tab w:val="left" w:pos="1119"/>
        </w:tabs>
        <w:spacing w:line="237" w:lineRule="auto"/>
        <w:ind w:right="200" w:firstLine="0"/>
        <w:rPr>
          <w:sz w:val="30"/>
        </w:rPr>
      </w:pPr>
      <w:r>
        <w:rPr>
          <w:color w:val="231F20"/>
          <w:spacing w:val="-11"/>
          <w:sz w:val="30"/>
        </w:rPr>
        <w:t>це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7"/>
          <w:sz w:val="30"/>
        </w:rPr>
        <w:t xml:space="preserve">колективне обговорення </w:t>
      </w:r>
      <w:r>
        <w:rPr>
          <w:color w:val="231F20"/>
          <w:spacing w:val="-11"/>
          <w:sz w:val="30"/>
        </w:rPr>
        <w:t xml:space="preserve">спірного </w:t>
      </w:r>
      <w:r>
        <w:rPr>
          <w:color w:val="231F20"/>
          <w:spacing w:val="-9"/>
          <w:sz w:val="30"/>
        </w:rPr>
        <w:t xml:space="preserve">питання, </w:t>
      </w:r>
      <w:r>
        <w:rPr>
          <w:color w:val="231F20"/>
          <w:spacing w:val="-4"/>
          <w:sz w:val="30"/>
        </w:rPr>
        <w:t>обмін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>думками,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z w:val="30"/>
        </w:rPr>
        <w:t xml:space="preserve">ідеями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6"/>
          <w:sz w:val="30"/>
        </w:rPr>
        <w:t>кількома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4"/>
          <w:sz w:val="30"/>
        </w:rPr>
        <w:t>учасниками.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</w:rPr>
        <w:t xml:space="preserve">Мета </w:t>
      </w:r>
      <w:r>
        <w:rPr>
          <w:i/>
          <w:color w:val="231F20"/>
          <w:spacing w:val="4"/>
        </w:rPr>
        <w:t xml:space="preserve">дискусії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7"/>
        </w:rPr>
        <w:t xml:space="preserve">відмінності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розумінні питання </w:t>
      </w:r>
      <w:r>
        <w:rPr>
          <w:color w:val="231F20"/>
        </w:rPr>
        <w:t xml:space="preserve">й у това- </w:t>
      </w:r>
      <w:r>
        <w:rPr>
          <w:color w:val="231F20"/>
          <w:spacing w:val="-8"/>
        </w:rPr>
        <w:t xml:space="preserve">риській </w:t>
      </w:r>
      <w:r>
        <w:rPr>
          <w:color w:val="231F20"/>
          <w:spacing w:val="-4"/>
        </w:rPr>
        <w:t xml:space="preserve">суперечці </w:t>
      </w:r>
      <w:r>
        <w:rPr>
          <w:color w:val="231F20"/>
          <w:spacing w:val="-3"/>
        </w:rPr>
        <w:t xml:space="preserve">встановити </w:t>
      </w:r>
      <w:r>
        <w:rPr>
          <w:color w:val="231F20"/>
          <w:spacing w:val="-9"/>
        </w:rPr>
        <w:t xml:space="preserve">істину, </w:t>
      </w:r>
      <w:r>
        <w:rPr>
          <w:color w:val="231F20"/>
          <w:spacing w:val="-11"/>
        </w:rPr>
        <w:t xml:space="preserve">прийти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</w:rPr>
        <w:t xml:space="preserve">точки </w:t>
      </w:r>
      <w:r>
        <w:rPr>
          <w:color w:val="231F20"/>
          <w:spacing w:val="-6"/>
        </w:rPr>
        <w:t xml:space="preserve">зору. </w:t>
      </w:r>
      <w:r>
        <w:rPr>
          <w:color w:val="231F20"/>
          <w:spacing w:val="-8"/>
        </w:rPr>
        <w:t xml:space="preserve">Ди- </w:t>
      </w:r>
      <w:r>
        <w:rPr>
          <w:color w:val="231F20"/>
          <w:spacing w:val="-5"/>
        </w:rPr>
        <w:t xml:space="preserve">скусії </w:t>
      </w:r>
      <w:r>
        <w:rPr>
          <w:color w:val="231F20"/>
        </w:rPr>
        <w:t xml:space="preserve">можуть бути </w:t>
      </w:r>
      <w:r>
        <w:rPr>
          <w:color w:val="231F20"/>
          <w:spacing w:val="-8"/>
        </w:rPr>
        <w:t xml:space="preserve">вільними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керованими. Дискусія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доцільною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ефек- </w:t>
      </w:r>
      <w:r>
        <w:rPr>
          <w:color w:val="231F20"/>
          <w:spacing w:val="-8"/>
        </w:rPr>
        <w:t xml:space="preserve">тивною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0"/>
        </w:rPr>
        <w:t xml:space="preserve">виникає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 xml:space="preserve">базі </w:t>
      </w:r>
      <w:r>
        <w:rPr>
          <w:color w:val="231F20"/>
          <w:spacing w:val="-7"/>
        </w:rPr>
        <w:t xml:space="preserve">знань учасників </w:t>
      </w:r>
      <w:r>
        <w:rPr>
          <w:color w:val="231F20"/>
        </w:rPr>
        <w:t xml:space="preserve">з теми, яка </w:t>
      </w:r>
      <w:r>
        <w:rPr>
          <w:color w:val="231F20"/>
          <w:spacing w:val="-4"/>
        </w:rPr>
        <w:t xml:space="preserve">розгля- </w:t>
      </w:r>
      <w:r>
        <w:rPr>
          <w:color w:val="231F20"/>
          <w:spacing w:val="2"/>
        </w:rPr>
        <w:t>дається.</w:t>
      </w:r>
    </w:p>
    <w:p w:rsidR="00A17FD0" w:rsidRDefault="008C7F95">
      <w:pPr>
        <w:spacing w:line="340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Завдання дискусії:</w:t>
      </w:r>
    </w:p>
    <w:p w:rsidR="00A17FD0" w:rsidRDefault="008C7F95">
      <w:pPr>
        <w:pStyle w:val="a4"/>
        <w:numPr>
          <w:ilvl w:val="0"/>
          <w:numId w:val="379"/>
        </w:numPr>
        <w:tabs>
          <w:tab w:val="left" w:pos="1300"/>
        </w:tabs>
        <w:spacing w:before="2" w:line="34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Поглиблювати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4"/>
          <w:sz w:val="30"/>
        </w:rPr>
        <w:t xml:space="preserve">слухачів </w:t>
      </w:r>
      <w:r>
        <w:rPr>
          <w:color w:val="231F20"/>
          <w:sz w:val="30"/>
        </w:rPr>
        <w:t xml:space="preserve">з теми,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z w:val="30"/>
        </w:rPr>
        <w:t>розглядається.</w:t>
      </w:r>
    </w:p>
    <w:p w:rsidR="00A17FD0" w:rsidRDefault="008C7F95">
      <w:pPr>
        <w:pStyle w:val="a4"/>
        <w:numPr>
          <w:ilvl w:val="0"/>
          <w:numId w:val="379"/>
        </w:numPr>
        <w:tabs>
          <w:tab w:val="left" w:pos="1300"/>
        </w:tabs>
        <w:spacing w:line="342" w:lineRule="exact"/>
        <w:ind w:left="1299"/>
        <w:rPr>
          <w:sz w:val="30"/>
        </w:rPr>
      </w:pPr>
      <w:r>
        <w:rPr>
          <w:color w:val="231F20"/>
          <w:spacing w:val="-5"/>
          <w:sz w:val="30"/>
        </w:rPr>
        <w:t>Виявити заплутані</w:t>
      </w:r>
      <w:r>
        <w:rPr>
          <w:color w:val="231F20"/>
          <w:sz w:val="30"/>
        </w:rPr>
        <w:t xml:space="preserve"> </w:t>
      </w:r>
      <w:r>
        <w:rPr>
          <w:color w:val="231F20"/>
          <w:spacing w:val="-9"/>
          <w:sz w:val="30"/>
        </w:rPr>
        <w:t>питання.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79"/>
        </w:numPr>
        <w:tabs>
          <w:tab w:val="left" w:pos="1400"/>
        </w:tabs>
        <w:spacing w:before="62" w:line="237" w:lineRule="auto"/>
        <w:ind w:right="205" w:firstLine="721"/>
        <w:rPr>
          <w:sz w:val="30"/>
        </w:rPr>
      </w:pPr>
      <w:r>
        <w:rPr>
          <w:color w:val="231F20"/>
          <w:sz w:val="30"/>
        </w:rPr>
        <w:t xml:space="preserve">Розвивати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3"/>
          <w:sz w:val="30"/>
        </w:rPr>
        <w:t xml:space="preserve">аргументовано </w:t>
      </w:r>
      <w:r>
        <w:rPr>
          <w:color w:val="231F20"/>
          <w:sz w:val="30"/>
        </w:rPr>
        <w:t xml:space="preserve">відстоювати свою точку </w:t>
      </w:r>
      <w:r>
        <w:rPr>
          <w:color w:val="231F20"/>
          <w:spacing w:val="-6"/>
          <w:sz w:val="30"/>
        </w:rPr>
        <w:t xml:space="preserve">зору, уважно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зважено </w:t>
      </w:r>
      <w:r>
        <w:rPr>
          <w:color w:val="231F20"/>
          <w:spacing w:val="-5"/>
          <w:sz w:val="30"/>
        </w:rPr>
        <w:t xml:space="preserve">вислуховувати </w:t>
      </w:r>
      <w:r>
        <w:rPr>
          <w:color w:val="231F20"/>
          <w:sz w:val="30"/>
        </w:rPr>
        <w:t>думки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10"/>
          <w:sz w:val="30"/>
        </w:rPr>
        <w:t>опонентів.</w:t>
      </w:r>
    </w:p>
    <w:p w:rsidR="00A17FD0" w:rsidRDefault="008C7F95">
      <w:pPr>
        <w:pStyle w:val="a4"/>
        <w:numPr>
          <w:ilvl w:val="0"/>
          <w:numId w:val="379"/>
        </w:numPr>
        <w:tabs>
          <w:tab w:val="left" w:pos="1300"/>
        </w:tabs>
        <w:spacing w:line="337" w:lineRule="exact"/>
        <w:ind w:left="1299"/>
        <w:rPr>
          <w:sz w:val="30"/>
        </w:rPr>
      </w:pPr>
      <w:r>
        <w:rPr>
          <w:color w:val="231F20"/>
          <w:spacing w:val="-3"/>
          <w:sz w:val="30"/>
        </w:rPr>
        <w:t xml:space="preserve">Формувати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розвивати </w:t>
      </w:r>
      <w:r>
        <w:rPr>
          <w:color w:val="231F20"/>
          <w:spacing w:val="-5"/>
          <w:sz w:val="30"/>
        </w:rPr>
        <w:t xml:space="preserve">культуру </w:t>
      </w:r>
      <w:r>
        <w:rPr>
          <w:color w:val="231F20"/>
          <w:spacing w:val="-7"/>
          <w:sz w:val="30"/>
        </w:rPr>
        <w:t xml:space="preserve">обговорення </w:t>
      </w:r>
      <w:r>
        <w:rPr>
          <w:color w:val="231F20"/>
          <w:spacing w:val="-13"/>
          <w:sz w:val="30"/>
        </w:rPr>
        <w:t>спірних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7"/>
          <w:sz w:val="30"/>
        </w:rPr>
        <w:t>питань.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Головні правила ведення дискусії:</w:t>
      </w:r>
    </w:p>
    <w:p w:rsidR="00A17FD0" w:rsidRDefault="008C7F95">
      <w:pPr>
        <w:pStyle w:val="a4"/>
        <w:numPr>
          <w:ilvl w:val="0"/>
          <w:numId w:val="378"/>
        </w:numPr>
        <w:tabs>
          <w:tab w:val="left" w:pos="1380"/>
        </w:tabs>
        <w:spacing w:before="18" w:line="237" w:lineRule="auto"/>
        <w:ind w:right="218" w:firstLine="720"/>
        <w:rPr>
          <w:sz w:val="30"/>
        </w:rPr>
      </w:pPr>
      <w:r>
        <w:rPr>
          <w:color w:val="231F20"/>
          <w:sz w:val="30"/>
        </w:rPr>
        <w:t xml:space="preserve">Сперечатися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4"/>
          <w:sz w:val="30"/>
        </w:rPr>
        <w:t xml:space="preserve">суті, </w:t>
      </w:r>
      <w:r>
        <w:rPr>
          <w:color w:val="231F20"/>
          <w:sz w:val="30"/>
        </w:rPr>
        <w:t xml:space="preserve">пам’ятаючи,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головне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дискусії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аргу- </w:t>
      </w:r>
      <w:r>
        <w:rPr>
          <w:color w:val="231F20"/>
          <w:spacing w:val="-3"/>
          <w:sz w:val="30"/>
        </w:rPr>
        <w:t>ме</w:t>
      </w:r>
      <w:r>
        <w:rPr>
          <w:color w:val="231F20"/>
          <w:spacing w:val="-3"/>
          <w:sz w:val="30"/>
        </w:rPr>
        <w:t xml:space="preserve">нти, </w:t>
      </w:r>
      <w:r>
        <w:rPr>
          <w:color w:val="231F20"/>
          <w:spacing w:val="-5"/>
          <w:sz w:val="30"/>
        </w:rPr>
        <w:t xml:space="preserve">факти, </w:t>
      </w:r>
      <w:r>
        <w:rPr>
          <w:color w:val="231F20"/>
          <w:spacing w:val="-7"/>
          <w:sz w:val="30"/>
        </w:rPr>
        <w:t>логіка,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доказовість.</w:t>
      </w:r>
    </w:p>
    <w:p w:rsidR="00A17FD0" w:rsidRDefault="008C7F95">
      <w:pPr>
        <w:pStyle w:val="a4"/>
        <w:numPr>
          <w:ilvl w:val="0"/>
          <w:numId w:val="378"/>
        </w:numPr>
        <w:tabs>
          <w:tab w:val="left" w:pos="1380"/>
        </w:tabs>
        <w:spacing w:line="242" w:lineRule="auto"/>
        <w:ind w:right="208" w:firstLine="720"/>
        <w:jc w:val="both"/>
        <w:rPr>
          <w:sz w:val="30"/>
        </w:rPr>
      </w:pPr>
      <w:r>
        <w:rPr>
          <w:color w:val="231F20"/>
          <w:sz w:val="30"/>
        </w:rPr>
        <w:t xml:space="preserve">Не </w:t>
      </w:r>
      <w:r>
        <w:rPr>
          <w:color w:val="231F20"/>
          <w:spacing w:val="-3"/>
          <w:sz w:val="30"/>
        </w:rPr>
        <w:t xml:space="preserve">допускати </w:t>
      </w:r>
      <w:r>
        <w:rPr>
          <w:color w:val="231F20"/>
          <w:spacing w:val="-6"/>
          <w:sz w:val="30"/>
        </w:rPr>
        <w:t xml:space="preserve">образливих </w:t>
      </w:r>
      <w:r>
        <w:rPr>
          <w:color w:val="231F20"/>
          <w:spacing w:val="-10"/>
          <w:sz w:val="30"/>
        </w:rPr>
        <w:t xml:space="preserve">реплік,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4"/>
          <w:sz w:val="30"/>
        </w:rPr>
        <w:t xml:space="preserve">давати </w:t>
      </w:r>
      <w:r>
        <w:rPr>
          <w:color w:val="231F20"/>
          <w:spacing w:val="-5"/>
          <w:sz w:val="30"/>
        </w:rPr>
        <w:t xml:space="preserve">виступам </w:t>
      </w:r>
      <w:r>
        <w:rPr>
          <w:color w:val="231F20"/>
          <w:spacing w:val="-13"/>
          <w:sz w:val="30"/>
        </w:rPr>
        <w:t xml:space="preserve">оцінку,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z w:val="30"/>
        </w:rPr>
        <w:t xml:space="preserve">нав’язувати свою думку. Поважати </w:t>
      </w:r>
      <w:r>
        <w:rPr>
          <w:color w:val="231F20"/>
          <w:spacing w:val="-6"/>
          <w:sz w:val="30"/>
        </w:rPr>
        <w:t xml:space="preserve">погляди </w:t>
      </w:r>
      <w:r>
        <w:rPr>
          <w:color w:val="231F20"/>
          <w:spacing w:val="-10"/>
          <w:sz w:val="30"/>
        </w:rPr>
        <w:t xml:space="preserve">опонентів, </w:t>
      </w:r>
      <w:r>
        <w:rPr>
          <w:color w:val="231F20"/>
          <w:spacing w:val="-7"/>
          <w:sz w:val="30"/>
        </w:rPr>
        <w:t xml:space="preserve">прагнути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7"/>
          <w:sz w:val="30"/>
        </w:rPr>
        <w:t xml:space="preserve">що, перш </w:t>
      </w:r>
      <w:r>
        <w:rPr>
          <w:color w:val="231F20"/>
          <w:spacing w:val="-15"/>
          <w:sz w:val="30"/>
        </w:rPr>
        <w:t xml:space="preserve">ніж </w:t>
      </w:r>
      <w:r>
        <w:rPr>
          <w:color w:val="231F20"/>
          <w:spacing w:val="-7"/>
          <w:sz w:val="30"/>
        </w:rPr>
        <w:t xml:space="preserve">критикувати, </w:t>
      </w:r>
      <w:r>
        <w:rPr>
          <w:color w:val="231F20"/>
          <w:sz w:val="30"/>
        </w:rPr>
        <w:t xml:space="preserve">добре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6"/>
          <w:sz w:val="30"/>
        </w:rPr>
        <w:t>зрозуміти.</w:t>
      </w:r>
    </w:p>
    <w:p w:rsidR="00A17FD0" w:rsidRDefault="008C7F95">
      <w:pPr>
        <w:pStyle w:val="a4"/>
        <w:numPr>
          <w:ilvl w:val="0"/>
          <w:numId w:val="378"/>
        </w:numPr>
        <w:tabs>
          <w:tab w:val="left" w:pos="1400"/>
        </w:tabs>
        <w:spacing w:line="237" w:lineRule="auto"/>
        <w:ind w:right="195" w:firstLine="720"/>
        <w:rPr>
          <w:sz w:val="30"/>
        </w:rPr>
      </w:pPr>
      <w:r>
        <w:rPr>
          <w:color w:val="231F20"/>
          <w:spacing w:val="-3"/>
          <w:sz w:val="30"/>
        </w:rPr>
        <w:t xml:space="preserve">Виявляти стриманість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суперечках, чітко </w:t>
      </w:r>
      <w:r>
        <w:rPr>
          <w:color w:val="231F20"/>
          <w:spacing w:val="-4"/>
          <w:sz w:val="30"/>
        </w:rPr>
        <w:t>формулювати власні думки.</w:t>
      </w:r>
    </w:p>
    <w:p w:rsidR="00A17FD0" w:rsidRDefault="008C7F95">
      <w:pPr>
        <w:pStyle w:val="a4"/>
        <w:numPr>
          <w:ilvl w:val="0"/>
          <w:numId w:val="378"/>
        </w:numPr>
        <w:tabs>
          <w:tab w:val="left" w:pos="1380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2"/>
          <w:sz w:val="30"/>
        </w:rPr>
        <w:t xml:space="preserve">Намагатися </w:t>
      </w:r>
      <w:r>
        <w:rPr>
          <w:color w:val="231F20"/>
          <w:spacing w:val="-3"/>
          <w:sz w:val="30"/>
        </w:rPr>
        <w:t xml:space="preserve">встановити </w:t>
      </w:r>
      <w:r>
        <w:rPr>
          <w:color w:val="231F20"/>
          <w:spacing w:val="-9"/>
          <w:sz w:val="30"/>
        </w:rPr>
        <w:t xml:space="preserve">істину,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демонструвати своє </w:t>
      </w:r>
      <w:r>
        <w:rPr>
          <w:color w:val="231F20"/>
          <w:spacing w:val="-4"/>
          <w:sz w:val="30"/>
        </w:rPr>
        <w:t xml:space="preserve">красно- </w:t>
      </w:r>
      <w:r>
        <w:rPr>
          <w:color w:val="231F20"/>
          <w:sz w:val="30"/>
        </w:rPr>
        <w:t>мовство.</w:t>
      </w:r>
    </w:p>
    <w:p w:rsidR="00A17FD0" w:rsidRDefault="008C7F95">
      <w:pPr>
        <w:pStyle w:val="a4"/>
        <w:numPr>
          <w:ilvl w:val="0"/>
          <w:numId w:val="378"/>
        </w:numPr>
        <w:tabs>
          <w:tab w:val="left" w:pos="1400"/>
        </w:tabs>
        <w:spacing w:line="325" w:lineRule="exact"/>
        <w:ind w:left="1399" w:hanging="400"/>
        <w:rPr>
          <w:sz w:val="30"/>
        </w:rPr>
      </w:pPr>
      <w:r>
        <w:rPr>
          <w:color w:val="231F20"/>
          <w:spacing w:val="-3"/>
          <w:sz w:val="30"/>
        </w:rPr>
        <w:t xml:space="preserve">Виявляти </w:t>
      </w:r>
      <w:r>
        <w:rPr>
          <w:color w:val="231F20"/>
          <w:spacing w:val="-4"/>
          <w:sz w:val="30"/>
        </w:rPr>
        <w:t>самокритичність,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гідністю </w:t>
      </w:r>
      <w:r>
        <w:rPr>
          <w:color w:val="231F20"/>
          <w:spacing w:val="-5"/>
          <w:sz w:val="30"/>
        </w:rPr>
        <w:t>визнати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z w:val="30"/>
        </w:rPr>
        <w:t>недостат-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ність своєї аргументації.</w:t>
      </w:r>
    </w:p>
    <w:p w:rsidR="00A17FD0" w:rsidRDefault="008C7F95">
      <w:pPr>
        <w:pStyle w:val="a4"/>
        <w:numPr>
          <w:ilvl w:val="0"/>
          <w:numId w:val="378"/>
        </w:numPr>
        <w:tabs>
          <w:tab w:val="left" w:pos="1320"/>
        </w:tabs>
        <w:spacing w:line="242" w:lineRule="auto"/>
        <w:ind w:right="204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Постійно </w:t>
      </w:r>
      <w:r>
        <w:rPr>
          <w:color w:val="231F20"/>
          <w:sz w:val="30"/>
        </w:rPr>
        <w:t xml:space="preserve">пам’ятати,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доблесть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 тому,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z w:val="30"/>
        </w:rPr>
        <w:t xml:space="preserve">довести </w:t>
      </w:r>
      <w:r>
        <w:rPr>
          <w:color w:val="231F20"/>
          <w:spacing w:val="-3"/>
          <w:sz w:val="30"/>
        </w:rPr>
        <w:t xml:space="preserve">перевагу своєї </w:t>
      </w:r>
      <w:r>
        <w:rPr>
          <w:color w:val="231F20"/>
          <w:spacing w:val="-7"/>
          <w:sz w:val="30"/>
        </w:rPr>
        <w:t xml:space="preserve">ідеї, </w:t>
      </w:r>
      <w:r>
        <w:rPr>
          <w:color w:val="231F20"/>
          <w:sz w:val="30"/>
        </w:rPr>
        <w:t xml:space="preserve">а в тому, </w:t>
      </w:r>
      <w:r>
        <w:rPr>
          <w:color w:val="231F20"/>
          <w:spacing w:val="-8"/>
          <w:sz w:val="30"/>
        </w:rPr>
        <w:t xml:space="preserve">щоб відкинути помилкові </w:t>
      </w:r>
      <w:r>
        <w:rPr>
          <w:color w:val="231F20"/>
          <w:spacing w:val="-6"/>
          <w:sz w:val="30"/>
        </w:rPr>
        <w:t xml:space="preserve">судження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8"/>
          <w:sz w:val="30"/>
        </w:rPr>
        <w:t xml:space="preserve">переконання, </w:t>
      </w:r>
      <w:r>
        <w:rPr>
          <w:color w:val="231F20"/>
          <w:spacing w:val="-3"/>
          <w:sz w:val="30"/>
        </w:rPr>
        <w:t>узнати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9"/>
          <w:sz w:val="30"/>
        </w:rPr>
        <w:t>істину.</w:t>
      </w:r>
    </w:p>
    <w:p w:rsidR="00A17FD0" w:rsidRDefault="008C7F95">
      <w:pPr>
        <w:pStyle w:val="a3"/>
        <w:spacing w:line="237" w:lineRule="auto"/>
      </w:pPr>
      <w:r>
        <w:rPr>
          <w:color w:val="231F20"/>
        </w:rPr>
        <w:t>Дискусія як спосіб передачі знань є формою виховання зі сталими традиціям. Дискусія має кілька своїх різновидів: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279" w:firstLine="700"/>
        <w:rPr>
          <w:sz w:val="30"/>
        </w:rPr>
      </w:pPr>
      <w:r>
        <w:rPr>
          <w:color w:val="231F20"/>
          <w:spacing w:val="-5"/>
          <w:sz w:val="30"/>
        </w:rPr>
        <w:t xml:space="preserve">дискусія, </w:t>
      </w:r>
      <w:r>
        <w:rPr>
          <w:color w:val="231F20"/>
          <w:spacing w:val="-6"/>
          <w:sz w:val="30"/>
        </w:rPr>
        <w:t xml:space="preserve">пов’язана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>поясненням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8"/>
          <w:sz w:val="30"/>
        </w:rPr>
        <w:t>нового;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279" w:firstLine="700"/>
        <w:rPr>
          <w:sz w:val="30"/>
        </w:rPr>
      </w:pPr>
      <w:r>
        <w:rPr>
          <w:color w:val="231F20"/>
          <w:spacing w:val="-5"/>
          <w:sz w:val="30"/>
        </w:rPr>
        <w:t xml:space="preserve">дискусія </w:t>
      </w:r>
      <w:r>
        <w:rPr>
          <w:color w:val="231F20"/>
          <w:spacing w:val="-7"/>
          <w:sz w:val="30"/>
        </w:rPr>
        <w:t>круглого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столу;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>дискусія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7"/>
          <w:sz w:val="30"/>
        </w:rPr>
        <w:t>групова;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дискусія </w:t>
      </w:r>
      <w:r>
        <w:rPr>
          <w:color w:val="231F20"/>
          <w:spacing w:val="-4"/>
          <w:sz w:val="30"/>
        </w:rPr>
        <w:t>оглядова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z w:val="30"/>
        </w:rPr>
        <w:t>(загальна);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419"/>
          <w:tab w:val="left" w:pos="1420"/>
        </w:tabs>
        <w:spacing w:before="10" w:line="342" w:lineRule="exact"/>
        <w:ind w:left="1420"/>
        <w:rPr>
          <w:sz w:val="30"/>
        </w:rPr>
      </w:pPr>
      <w:r>
        <w:rPr>
          <w:color w:val="231F20"/>
          <w:spacing w:val="-3"/>
          <w:sz w:val="30"/>
        </w:rPr>
        <w:t xml:space="preserve">мозкова </w:t>
      </w:r>
      <w:r>
        <w:rPr>
          <w:color w:val="231F20"/>
          <w:spacing w:val="2"/>
          <w:sz w:val="30"/>
        </w:rPr>
        <w:t xml:space="preserve">атака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7"/>
        </w:rPr>
        <w:t xml:space="preserve">Дискусія </w:t>
      </w:r>
      <w:r>
        <w:rPr>
          <w:color w:val="231F20"/>
        </w:rPr>
        <w:t xml:space="preserve">передбачає </w:t>
      </w:r>
      <w:r>
        <w:rPr>
          <w:color w:val="231F20"/>
          <w:spacing w:val="-9"/>
        </w:rPr>
        <w:t>організований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обмін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2"/>
        </w:rPr>
        <w:t xml:space="preserve">думками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поглядами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приводу </w:t>
      </w:r>
      <w:r>
        <w:rPr>
          <w:color w:val="231F20"/>
          <w:spacing w:val="-4"/>
        </w:rPr>
        <w:t xml:space="preserve">вказаної </w:t>
      </w:r>
      <w:r>
        <w:rPr>
          <w:color w:val="231F20"/>
        </w:rPr>
        <w:t xml:space="preserve">теми, а також </w:t>
      </w:r>
      <w:r>
        <w:rPr>
          <w:color w:val="231F20"/>
          <w:spacing w:val="-5"/>
        </w:rPr>
        <w:t xml:space="preserve">розвиває </w:t>
      </w:r>
      <w:r>
        <w:rPr>
          <w:color w:val="231F20"/>
          <w:spacing w:val="-6"/>
        </w:rPr>
        <w:t xml:space="preserve">мислення, </w:t>
      </w:r>
      <w:r>
        <w:rPr>
          <w:color w:val="231F20"/>
        </w:rPr>
        <w:t xml:space="preserve">до- помагає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6"/>
        </w:rPr>
        <w:t xml:space="preserve">погляди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переконання,  </w:t>
      </w:r>
      <w:r>
        <w:rPr>
          <w:color w:val="231F20"/>
          <w:spacing w:val="-6"/>
        </w:rPr>
        <w:t xml:space="preserve">виробляє  </w:t>
      </w:r>
      <w:r>
        <w:rPr>
          <w:color w:val="231F20"/>
          <w:spacing w:val="-10"/>
        </w:rPr>
        <w:t xml:space="preserve">вміння  </w:t>
      </w:r>
      <w:r>
        <w:rPr>
          <w:color w:val="231F20"/>
          <w:spacing w:val="-7"/>
        </w:rPr>
        <w:t xml:space="preserve">формулю- </w:t>
      </w:r>
      <w:r>
        <w:rPr>
          <w:color w:val="231F20"/>
          <w:spacing w:val="3"/>
        </w:rPr>
        <w:t xml:space="preserve">вати </w:t>
      </w:r>
      <w:r>
        <w:rPr>
          <w:color w:val="231F20"/>
        </w:rPr>
        <w:t xml:space="preserve">думки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висловлювати </w:t>
      </w:r>
      <w:r>
        <w:rPr>
          <w:color w:val="231F20"/>
          <w:spacing w:val="-11"/>
        </w:rPr>
        <w:t xml:space="preserve">їх, </w:t>
      </w:r>
      <w:r>
        <w:rPr>
          <w:color w:val="231F20"/>
          <w:spacing w:val="-3"/>
        </w:rPr>
        <w:t xml:space="preserve">учить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  <w:spacing w:val="-14"/>
        </w:rPr>
        <w:t xml:space="preserve">пропозиції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8"/>
        </w:rPr>
        <w:t xml:space="preserve">критично підходити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7"/>
        </w:rPr>
        <w:t xml:space="preserve">поглядів, </w:t>
      </w:r>
      <w:r>
        <w:rPr>
          <w:color w:val="231F20"/>
        </w:rPr>
        <w:t xml:space="preserve">зважувати </w:t>
      </w:r>
      <w:r>
        <w:rPr>
          <w:color w:val="231F20"/>
          <w:spacing w:val="-13"/>
        </w:rPr>
        <w:t>їхню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8"/>
        </w:rPr>
        <w:t>істинність.</w:t>
      </w:r>
    </w:p>
    <w:p w:rsidR="00A17FD0" w:rsidRDefault="008C7F95">
      <w:pPr>
        <w:pStyle w:val="a3"/>
        <w:spacing w:line="338" w:lineRule="exact"/>
        <w:ind w:left="1000" w:firstLine="0"/>
      </w:pPr>
      <w:r>
        <w:rPr>
          <w:color w:val="231F20"/>
        </w:rPr>
        <w:t>Хід дискусії можна розподілити на такі етапи:</w:t>
      </w:r>
    </w:p>
    <w:p w:rsidR="00A17FD0" w:rsidRDefault="008C7F95">
      <w:pPr>
        <w:pStyle w:val="a4"/>
        <w:numPr>
          <w:ilvl w:val="0"/>
          <w:numId w:val="377"/>
        </w:numPr>
        <w:tabs>
          <w:tab w:val="left" w:pos="1479"/>
          <w:tab w:val="left" w:pos="1480"/>
          <w:tab w:val="left" w:pos="2578"/>
          <w:tab w:val="left" w:pos="4738"/>
          <w:tab w:val="left" w:pos="6258"/>
          <w:tab w:val="left" w:pos="7896"/>
          <w:tab w:val="left" w:pos="8259"/>
        </w:tabs>
        <w:spacing w:line="249" w:lineRule="auto"/>
        <w:ind w:right="203" w:firstLine="720"/>
        <w:rPr>
          <w:sz w:val="30"/>
        </w:rPr>
      </w:pPr>
      <w:r>
        <w:rPr>
          <w:color w:val="231F20"/>
          <w:spacing w:val="-3"/>
          <w:sz w:val="30"/>
        </w:rPr>
        <w:t>Вступ.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Формулювання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>проблеми,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>визначення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4"/>
          <w:sz w:val="30"/>
        </w:rPr>
        <w:t xml:space="preserve">актуальності, </w:t>
      </w:r>
      <w:r>
        <w:rPr>
          <w:color w:val="231F20"/>
          <w:spacing w:val="-6"/>
          <w:sz w:val="30"/>
        </w:rPr>
        <w:t xml:space="preserve">спрямування </w:t>
      </w:r>
      <w:r>
        <w:rPr>
          <w:color w:val="231F20"/>
          <w:spacing w:val="-8"/>
          <w:sz w:val="30"/>
        </w:rPr>
        <w:t xml:space="preserve">виступів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потрібне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6"/>
          <w:sz w:val="30"/>
        </w:rPr>
        <w:t>русло.</w:t>
      </w:r>
    </w:p>
    <w:p w:rsidR="00A17FD0" w:rsidRDefault="008C7F95">
      <w:pPr>
        <w:pStyle w:val="a4"/>
        <w:numPr>
          <w:ilvl w:val="0"/>
          <w:numId w:val="377"/>
        </w:numPr>
        <w:tabs>
          <w:tab w:val="left" w:pos="1300"/>
        </w:tabs>
        <w:spacing w:line="325" w:lineRule="exact"/>
        <w:ind w:left="1299" w:hanging="300"/>
        <w:rPr>
          <w:sz w:val="30"/>
        </w:rPr>
      </w:pPr>
      <w:r>
        <w:rPr>
          <w:color w:val="231F20"/>
          <w:spacing w:val="-4"/>
          <w:sz w:val="30"/>
        </w:rPr>
        <w:t xml:space="preserve">Власне </w:t>
      </w:r>
      <w:r>
        <w:rPr>
          <w:color w:val="231F20"/>
          <w:spacing w:val="-5"/>
          <w:sz w:val="30"/>
        </w:rPr>
        <w:t xml:space="preserve">дискусія, </w:t>
      </w:r>
      <w:r>
        <w:rPr>
          <w:color w:val="231F20"/>
          <w:sz w:val="30"/>
        </w:rPr>
        <w:t xml:space="preserve">суть </w:t>
      </w:r>
      <w:r>
        <w:rPr>
          <w:color w:val="231F20"/>
          <w:spacing w:val="-4"/>
          <w:sz w:val="30"/>
        </w:rPr>
        <w:t xml:space="preserve">якої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підвести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розв’язання</w:t>
      </w:r>
      <w:r>
        <w:rPr>
          <w:color w:val="231F20"/>
          <w:spacing w:val="64"/>
          <w:sz w:val="30"/>
        </w:rPr>
        <w:t xml:space="preserve"> </w:t>
      </w:r>
      <w:r>
        <w:rPr>
          <w:color w:val="231F20"/>
          <w:spacing w:val="-6"/>
          <w:sz w:val="30"/>
        </w:rPr>
        <w:t>проблеми.</w:t>
      </w:r>
    </w:p>
    <w:p w:rsidR="00A17FD0" w:rsidRDefault="008C7F95">
      <w:pPr>
        <w:pStyle w:val="a4"/>
        <w:numPr>
          <w:ilvl w:val="0"/>
          <w:numId w:val="377"/>
        </w:numPr>
        <w:tabs>
          <w:tab w:val="left" w:pos="1300"/>
        </w:tabs>
        <w:spacing w:line="340" w:lineRule="exact"/>
        <w:ind w:left="1299" w:hanging="300"/>
        <w:rPr>
          <w:sz w:val="30"/>
        </w:rPr>
      </w:pPr>
      <w:r>
        <w:rPr>
          <w:color w:val="231F20"/>
          <w:spacing w:val="-3"/>
          <w:sz w:val="30"/>
        </w:rPr>
        <w:t>Заключне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5"/>
          <w:sz w:val="30"/>
        </w:rPr>
        <w:t>слово.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Завдання керівника дискусії: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3" w:line="237" w:lineRule="auto"/>
        <w:ind w:left="279" w:right="218" w:firstLine="700"/>
        <w:rPr>
          <w:sz w:val="30"/>
        </w:rPr>
      </w:pPr>
      <w:r>
        <w:rPr>
          <w:color w:val="231F20"/>
          <w:sz w:val="30"/>
        </w:rPr>
        <w:t xml:space="preserve">домогтися </w:t>
      </w:r>
      <w:r>
        <w:rPr>
          <w:color w:val="231F20"/>
          <w:spacing w:val="-6"/>
          <w:sz w:val="30"/>
        </w:rPr>
        <w:t xml:space="preserve">усвідомлення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підтримки </w:t>
      </w:r>
      <w:r>
        <w:rPr>
          <w:color w:val="231F20"/>
          <w:spacing w:val="-9"/>
          <w:sz w:val="30"/>
        </w:rPr>
        <w:t xml:space="preserve">групою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 xml:space="preserve">й завдань </w:t>
      </w:r>
      <w:r>
        <w:rPr>
          <w:color w:val="231F20"/>
          <w:spacing w:val="-4"/>
          <w:sz w:val="30"/>
        </w:rPr>
        <w:t xml:space="preserve">ди- </w:t>
      </w:r>
      <w:r>
        <w:rPr>
          <w:color w:val="231F20"/>
          <w:spacing w:val="-8"/>
          <w:sz w:val="30"/>
        </w:rPr>
        <w:t>скусії;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37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забезпечити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-5"/>
          <w:sz w:val="30"/>
        </w:rPr>
        <w:t xml:space="preserve">дискусії </w:t>
      </w:r>
      <w:r>
        <w:rPr>
          <w:color w:val="231F20"/>
          <w:spacing w:val="-9"/>
          <w:sz w:val="30"/>
        </w:rPr>
        <w:t>потрібною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9"/>
          <w:sz w:val="30"/>
        </w:rPr>
        <w:t>інформацією;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1"/>
        </w:tabs>
        <w:spacing w:line="343" w:lineRule="exact"/>
        <w:ind w:left="1280" w:hanging="300"/>
        <w:rPr>
          <w:sz w:val="30"/>
        </w:rPr>
      </w:pPr>
      <w:r>
        <w:rPr>
          <w:color w:val="231F20"/>
          <w:sz w:val="30"/>
        </w:rPr>
        <w:t xml:space="preserve">стимулювати </w:t>
      </w:r>
      <w:r>
        <w:rPr>
          <w:color w:val="231F20"/>
          <w:spacing w:val="-8"/>
          <w:sz w:val="30"/>
        </w:rPr>
        <w:t xml:space="preserve">висловлення </w:t>
      </w:r>
      <w:r>
        <w:rPr>
          <w:color w:val="231F20"/>
          <w:spacing w:val="-7"/>
          <w:sz w:val="30"/>
        </w:rPr>
        <w:t>ідей,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z w:val="30"/>
        </w:rPr>
        <w:t>думок;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1"/>
        </w:tabs>
        <w:spacing w:before="15" w:line="342" w:lineRule="exact"/>
        <w:ind w:left="1280" w:hanging="300"/>
        <w:rPr>
          <w:sz w:val="30"/>
        </w:rPr>
      </w:pPr>
      <w:r>
        <w:rPr>
          <w:color w:val="231F20"/>
          <w:spacing w:val="-2"/>
          <w:sz w:val="30"/>
        </w:rPr>
        <w:t xml:space="preserve">спрямовувати </w:t>
      </w:r>
      <w:r>
        <w:rPr>
          <w:color w:val="231F20"/>
          <w:spacing w:val="-5"/>
          <w:sz w:val="30"/>
        </w:rPr>
        <w:t xml:space="preserve">дискусію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>потрібне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русло;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намагатись,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z w:val="30"/>
        </w:rPr>
        <w:t xml:space="preserve">усі мали </w:t>
      </w:r>
      <w:r>
        <w:rPr>
          <w:color w:val="231F20"/>
          <w:spacing w:val="-5"/>
          <w:sz w:val="30"/>
        </w:rPr>
        <w:t>можливість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висловитися;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60" w:line="342" w:lineRule="exact"/>
        <w:ind w:left="1280" w:hanging="300"/>
        <w:rPr>
          <w:sz w:val="30"/>
        </w:rPr>
      </w:pPr>
      <w:r>
        <w:rPr>
          <w:color w:val="231F20"/>
          <w:sz w:val="30"/>
        </w:rPr>
        <w:t xml:space="preserve">з’ясувати </w:t>
      </w:r>
      <w:r>
        <w:rPr>
          <w:color w:val="231F20"/>
          <w:spacing w:val="-5"/>
          <w:sz w:val="30"/>
        </w:rPr>
        <w:t>заплутані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9"/>
          <w:sz w:val="30"/>
        </w:rPr>
        <w:t>питання;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80" w:hanging="300"/>
        <w:rPr>
          <w:sz w:val="30"/>
        </w:rPr>
      </w:pPr>
      <w:r>
        <w:rPr>
          <w:color w:val="231F20"/>
          <w:spacing w:val="-5"/>
          <w:sz w:val="30"/>
        </w:rPr>
        <w:t xml:space="preserve">робити </w:t>
      </w:r>
      <w:r>
        <w:rPr>
          <w:color w:val="231F20"/>
          <w:spacing w:val="-6"/>
          <w:sz w:val="30"/>
        </w:rPr>
        <w:t xml:space="preserve">узагальнення </w:t>
      </w:r>
      <w:r>
        <w:rPr>
          <w:color w:val="231F20"/>
          <w:sz w:val="30"/>
        </w:rPr>
        <w:t>й</w:t>
      </w:r>
      <w:r>
        <w:rPr>
          <w:color w:val="231F20"/>
          <w:spacing w:val="-52"/>
          <w:sz w:val="30"/>
        </w:rPr>
        <w:t xml:space="preserve"> </w:t>
      </w:r>
      <w:r>
        <w:rPr>
          <w:color w:val="231F20"/>
          <w:spacing w:val="-9"/>
          <w:sz w:val="30"/>
        </w:rPr>
        <w:t>висновки.</w:t>
      </w:r>
    </w:p>
    <w:p w:rsidR="00A17FD0" w:rsidRDefault="008C7F95">
      <w:pPr>
        <w:pStyle w:val="a3"/>
        <w:ind w:right="210"/>
        <w:jc w:val="both"/>
      </w:pPr>
      <w:r>
        <w:rPr>
          <w:color w:val="231F20"/>
        </w:rPr>
        <w:t>Ведучий дискусії повинен поважати чужу думку, навіть якщо він не згоден з нею. Контролювати хід дискусії можна за допомогою додаткових запитань. Запитання мають бути чітко сформульованими, легко зрозуміли- ми, тісно пов’язаними із суттю справи, логічно пос</w:t>
      </w:r>
      <w:r>
        <w:rPr>
          <w:color w:val="231F20"/>
        </w:rPr>
        <w:t>лідовними.</w:t>
      </w:r>
    </w:p>
    <w:p w:rsidR="00A17FD0" w:rsidRDefault="008C7F95">
      <w:pPr>
        <w:pStyle w:val="a3"/>
        <w:spacing w:line="343" w:lineRule="exact"/>
        <w:ind w:left="999" w:firstLine="0"/>
      </w:pPr>
      <w:r>
        <w:rPr>
          <w:color w:val="231F20"/>
        </w:rPr>
        <w:t>Методичні рекомендації щодо проведення дискусії: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38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2"/>
          <w:sz w:val="30"/>
        </w:rPr>
        <w:t xml:space="preserve">тему, </w:t>
      </w:r>
      <w:r>
        <w:rPr>
          <w:color w:val="231F20"/>
          <w:spacing w:val="-4"/>
          <w:sz w:val="30"/>
        </w:rPr>
        <w:t xml:space="preserve">зумовлену </w:t>
      </w:r>
      <w:r>
        <w:rPr>
          <w:color w:val="231F20"/>
          <w:spacing w:val="-5"/>
          <w:sz w:val="30"/>
        </w:rPr>
        <w:t xml:space="preserve">важливістю </w:t>
      </w:r>
      <w:r>
        <w:rPr>
          <w:color w:val="231F20"/>
          <w:spacing w:val="-6"/>
          <w:sz w:val="30"/>
        </w:rPr>
        <w:t xml:space="preserve">проблеми, </w:t>
      </w:r>
      <w:r>
        <w:rPr>
          <w:color w:val="231F20"/>
          <w:spacing w:val="-7"/>
          <w:sz w:val="30"/>
        </w:rPr>
        <w:t xml:space="preserve">практикою </w:t>
      </w:r>
      <w:r>
        <w:rPr>
          <w:color w:val="231F20"/>
          <w:spacing w:val="-6"/>
          <w:sz w:val="30"/>
        </w:rPr>
        <w:t xml:space="preserve">ро- </w:t>
      </w:r>
      <w:r>
        <w:rPr>
          <w:color w:val="231F20"/>
          <w:sz w:val="30"/>
        </w:rPr>
        <w:t xml:space="preserve">боти </w:t>
      </w:r>
      <w:r>
        <w:rPr>
          <w:color w:val="231F20"/>
          <w:spacing w:val="-8"/>
          <w:sz w:val="30"/>
        </w:rPr>
        <w:t>організації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5"/>
          <w:sz w:val="30"/>
        </w:rPr>
        <w:t>(колективу).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400"/>
        </w:tabs>
        <w:spacing w:line="325" w:lineRule="exact"/>
        <w:ind w:left="1399" w:hanging="399"/>
        <w:rPr>
          <w:sz w:val="30"/>
        </w:rPr>
      </w:pPr>
      <w:r>
        <w:rPr>
          <w:color w:val="231F20"/>
          <w:spacing w:val="-4"/>
          <w:sz w:val="30"/>
        </w:rPr>
        <w:t xml:space="preserve">Чітко </w:t>
      </w:r>
      <w:r>
        <w:rPr>
          <w:color w:val="231F20"/>
          <w:spacing w:val="-6"/>
          <w:sz w:val="30"/>
        </w:rPr>
        <w:t xml:space="preserve">сформулюйте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-8"/>
          <w:sz w:val="30"/>
        </w:rPr>
        <w:t xml:space="preserve">дискусії, </w:t>
      </w:r>
      <w:r>
        <w:rPr>
          <w:color w:val="231F20"/>
          <w:spacing w:val="-4"/>
          <w:sz w:val="30"/>
        </w:rPr>
        <w:t>враховуючи особливості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3"/>
          <w:sz w:val="30"/>
        </w:rPr>
        <w:t>слу-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хачів та їхню готовність до сприйняття цього матеріалу.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300"/>
        </w:tabs>
        <w:spacing w:line="342" w:lineRule="exact"/>
        <w:ind w:left="1299" w:hanging="299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380"/>
        </w:tabs>
        <w:spacing w:before="13" w:line="237" w:lineRule="auto"/>
        <w:ind w:left="279" w:right="208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список </w:t>
      </w:r>
      <w:r>
        <w:rPr>
          <w:color w:val="231F20"/>
          <w:spacing w:val="-9"/>
          <w:sz w:val="30"/>
        </w:rPr>
        <w:t xml:space="preserve">основної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допоміжної </w:t>
      </w:r>
      <w:r>
        <w:rPr>
          <w:color w:val="231F20"/>
          <w:spacing w:val="-4"/>
          <w:sz w:val="30"/>
        </w:rPr>
        <w:t xml:space="preserve">літератури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фактичного </w:t>
      </w:r>
      <w:r>
        <w:rPr>
          <w:color w:val="231F20"/>
          <w:sz w:val="30"/>
        </w:rPr>
        <w:t xml:space="preserve">матеріалу з </w:t>
      </w:r>
      <w:r>
        <w:rPr>
          <w:color w:val="231F20"/>
          <w:spacing w:val="6"/>
          <w:sz w:val="30"/>
        </w:rPr>
        <w:t xml:space="preserve">тем,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5"/>
          <w:sz w:val="30"/>
        </w:rPr>
        <w:t xml:space="preserve">опрацювати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380"/>
        </w:tabs>
        <w:spacing w:line="237" w:lineRule="auto"/>
        <w:ind w:left="279" w:right="208" w:firstLine="72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6"/>
          <w:sz w:val="30"/>
        </w:rPr>
        <w:t>зап</w:t>
      </w:r>
      <w:r>
        <w:rPr>
          <w:color w:val="231F20"/>
          <w:spacing w:val="-6"/>
          <w:sz w:val="30"/>
        </w:rPr>
        <w:t xml:space="preserve">итань </w:t>
      </w:r>
      <w:r>
        <w:rPr>
          <w:color w:val="231F20"/>
          <w:spacing w:val="-9"/>
          <w:sz w:val="30"/>
        </w:rPr>
        <w:t xml:space="preserve">(основних, </w:t>
      </w:r>
      <w:r>
        <w:rPr>
          <w:color w:val="231F20"/>
          <w:spacing w:val="-3"/>
          <w:sz w:val="30"/>
        </w:rPr>
        <w:t xml:space="preserve">додаткових, </w:t>
      </w:r>
      <w:r>
        <w:rPr>
          <w:color w:val="231F20"/>
          <w:spacing w:val="-8"/>
          <w:sz w:val="30"/>
        </w:rPr>
        <w:t xml:space="preserve">коригуючих), </w:t>
      </w:r>
      <w:r>
        <w:rPr>
          <w:color w:val="231F20"/>
          <w:sz w:val="30"/>
        </w:rPr>
        <w:t xml:space="preserve">які будуть </w:t>
      </w:r>
      <w:r>
        <w:rPr>
          <w:color w:val="231F20"/>
          <w:spacing w:val="-7"/>
          <w:sz w:val="30"/>
        </w:rPr>
        <w:t xml:space="preserve">використані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ході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500"/>
        </w:tabs>
        <w:spacing w:before="14" w:line="237" w:lineRule="auto"/>
        <w:ind w:left="279" w:right="217" w:firstLine="72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Спрогнозуйте </w:t>
      </w:r>
      <w:r>
        <w:rPr>
          <w:color w:val="231F20"/>
          <w:spacing w:val="-14"/>
          <w:sz w:val="30"/>
        </w:rPr>
        <w:t xml:space="preserve">позиції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реакції </w:t>
      </w:r>
      <w:r>
        <w:rPr>
          <w:color w:val="231F20"/>
          <w:spacing w:val="-10"/>
          <w:sz w:val="30"/>
        </w:rPr>
        <w:t xml:space="preserve">опонентів. </w:t>
      </w:r>
      <w:r>
        <w:rPr>
          <w:color w:val="231F20"/>
          <w:spacing w:val="-8"/>
          <w:sz w:val="30"/>
        </w:rPr>
        <w:t xml:space="preserve">Сплануйте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8"/>
          <w:sz w:val="30"/>
        </w:rPr>
        <w:t>поведінку.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380"/>
        </w:tabs>
        <w:spacing w:line="237" w:lineRule="auto"/>
        <w:ind w:left="279" w:right="202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Підготуйте </w:t>
      </w:r>
      <w:r>
        <w:rPr>
          <w:color w:val="231F20"/>
          <w:spacing w:val="-4"/>
          <w:sz w:val="30"/>
        </w:rPr>
        <w:t xml:space="preserve">дидактичні </w:t>
      </w:r>
      <w:r>
        <w:rPr>
          <w:color w:val="231F20"/>
          <w:sz w:val="30"/>
        </w:rPr>
        <w:t xml:space="preserve">матеріали для забезпечення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0"/>
          <w:numId w:val="376"/>
        </w:numPr>
        <w:tabs>
          <w:tab w:val="left" w:pos="1360"/>
        </w:tabs>
        <w:spacing w:before="13" w:line="237" w:lineRule="auto"/>
        <w:ind w:left="279" w:right="218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Ознайомте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вузловими </w:t>
      </w:r>
      <w:r>
        <w:rPr>
          <w:color w:val="231F20"/>
          <w:spacing w:val="-7"/>
          <w:sz w:val="30"/>
        </w:rPr>
        <w:t xml:space="preserve">питаннями </w:t>
      </w:r>
      <w:r>
        <w:rPr>
          <w:color w:val="231F20"/>
          <w:spacing w:val="-8"/>
          <w:sz w:val="30"/>
        </w:rPr>
        <w:t xml:space="preserve">дискусії, </w:t>
      </w:r>
      <w:r>
        <w:rPr>
          <w:color w:val="231F20"/>
          <w:spacing w:val="-7"/>
          <w:sz w:val="30"/>
        </w:rPr>
        <w:t xml:space="preserve">списком </w:t>
      </w:r>
      <w:r>
        <w:rPr>
          <w:color w:val="231F20"/>
          <w:spacing w:val="-10"/>
          <w:sz w:val="30"/>
        </w:rPr>
        <w:t xml:space="preserve">лі- </w:t>
      </w:r>
      <w:r>
        <w:rPr>
          <w:color w:val="231F20"/>
          <w:spacing w:val="-3"/>
          <w:sz w:val="30"/>
        </w:rPr>
        <w:t xml:space="preserve">тератури, </w:t>
      </w:r>
      <w:r>
        <w:rPr>
          <w:color w:val="231F20"/>
          <w:spacing w:val="-5"/>
          <w:sz w:val="30"/>
        </w:rPr>
        <w:t xml:space="preserve">правилами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Якщо ви керівник дискусії, то: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40"/>
        </w:tabs>
        <w:ind w:left="279" w:right="210" w:firstLine="720"/>
        <w:jc w:val="both"/>
        <w:rPr>
          <w:sz w:val="30"/>
        </w:rPr>
      </w:pPr>
      <w:r>
        <w:rPr>
          <w:color w:val="231F20"/>
          <w:spacing w:val="4"/>
          <w:sz w:val="30"/>
        </w:rPr>
        <w:t xml:space="preserve">ставте </w:t>
      </w:r>
      <w:r>
        <w:rPr>
          <w:color w:val="231F20"/>
          <w:spacing w:val="-7"/>
          <w:sz w:val="30"/>
        </w:rPr>
        <w:t xml:space="preserve">запитання,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які може </w:t>
      </w:r>
      <w:r>
        <w:rPr>
          <w:color w:val="231F20"/>
          <w:spacing w:val="-7"/>
          <w:sz w:val="30"/>
        </w:rPr>
        <w:t xml:space="preserve">відповісти </w:t>
      </w:r>
      <w:r>
        <w:rPr>
          <w:color w:val="231F20"/>
          <w:spacing w:val="-11"/>
          <w:sz w:val="30"/>
        </w:rPr>
        <w:t xml:space="preserve">кожний </w:t>
      </w:r>
      <w:r>
        <w:rPr>
          <w:color w:val="231F20"/>
          <w:spacing w:val="-5"/>
          <w:sz w:val="30"/>
        </w:rPr>
        <w:t xml:space="preserve">учасник </w:t>
      </w:r>
      <w:r>
        <w:rPr>
          <w:color w:val="231F20"/>
          <w:spacing w:val="-11"/>
          <w:sz w:val="30"/>
        </w:rPr>
        <w:t xml:space="preserve">групи; </w:t>
      </w:r>
      <w:r>
        <w:rPr>
          <w:color w:val="231F20"/>
          <w:spacing w:val="-5"/>
          <w:sz w:val="30"/>
        </w:rPr>
        <w:t xml:space="preserve">трансформуйте </w:t>
      </w:r>
      <w:r>
        <w:rPr>
          <w:color w:val="231F20"/>
          <w:spacing w:val="-3"/>
          <w:sz w:val="30"/>
        </w:rPr>
        <w:t xml:space="preserve">загальні </w:t>
      </w:r>
      <w:r>
        <w:rPr>
          <w:color w:val="231F20"/>
          <w:spacing w:val="-7"/>
          <w:sz w:val="30"/>
        </w:rPr>
        <w:t xml:space="preserve">запитання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індивідуальні; </w:t>
      </w:r>
      <w:r>
        <w:rPr>
          <w:color w:val="231F20"/>
          <w:sz w:val="30"/>
        </w:rPr>
        <w:t xml:space="preserve">поставте </w:t>
      </w:r>
      <w:r>
        <w:rPr>
          <w:color w:val="231F20"/>
          <w:spacing w:val="-7"/>
          <w:sz w:val="30"/>
        </w:rPr>
        <w:t xml:space="preserve">запитання </w:t>
      </w:r>
      <w:r>
        <w:rPr>
          <w:color w:val="231F20"/>
          <w:spacing w:val="-4"/>
          <w:sz w:val="30"/>
        </w:rPr>
        <w:t xml:space="preserve">пе- </w:t>
      </w:r>
      <w:r>
        <w:rPr>
          <w:color w:val="231F20"/>
          <w:sz w:val="30"/>
        </w:rPr>
        <w:t xml:space="preserve">ред </w:t>
      </w:r>
      <w:r>
        <w:rPr>
          <w:color w:val="231F20"/>
          <w:spacing w:val="-9"/>
          <w:sz w:val="30"/>
        </w:rPr>
        <w:t xml:space="preserve">групою, </w:t>
      </w:r>
      <w:r>
        <w:rPr>
          <w:color w:val="231F20"/>
          <w:spacing w:val="-4"/>
          <w:sz w:val="30"/>
        </w:rPr>
        <w:t xml:space="preserve">зробіть </w:t>
      </w:r>
      <w:r>
        <w:rPr>
          <w:color w:val="231F20"/>
          <w:spacing w:val="-5"/>
          <w:sz w:val="30"/>
        </w:rPr>
        <w:t xml:space="preserve">паузу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 xml:space="preserve">обдумування </w:t>
      </w:r>
      <w:r>
        <w:rPr>
          <w:color w:val="231F20"/>
          <w:sz w:val="30"/>
        </w:rPr>
        <w:t xml:space="preserve">й адресуйте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6"/>
          <w:sz w:val="30"/>
        </w:rPr>
        <w:t>конкретному учаснику;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9" w:lineRule="auto"/>
        <w:ind w:left="279" w:right="24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заохочуйте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-5"/>
          <w:sz w:val="30"/>
        </w:rPr>
        <w:t xml:space="preserve">дискусії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pacing w:val="2"/>
          <w:sz w:val="30"/>
        </w:rPr>
        <w:t xml:space="preserve">думками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z w:val="30"/>
        </w:rPr>
        <w:t xml:space="preserve">собою, а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дискутування </w:t>
      </w:r>
      <w:r>
        <w:rPr>
          <w:color w:val="231F20"/>
          <w:sz w:val="30"/>
        </w:rPr>
        <w:t xml:space="preserve">за схемою </w:t>
      </w:r>
      <w:r>
        <w:rPr>
          <w:color w:val="231F20"/>
          <w:spacing w:val="-3"/>
          <w:sz w:val="30"/>
        </w:rPr>
        <w:t xml:space="preserve">“ведучий </w:t>
      </w:r>
      <w:r>
        <w:rPr>
          <w:color w:val="231F20"/>
          <w:sz w:val="30"/>
        </w:rPr>
        <w:t>–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3"/>
          <w:sz w:val="30"/>
        </w:rPr>
        <w:t>учасник”;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подавайте </w:t>
      </w:r>
      <w:r>
        <w:rPr>
          <w:color w:val="231F20"/>
          <w:spacing w:val="-6"/>
          <w:sz w:val="30"/>
        </w:rPr>
        <w:t xml:space="preserve">проблемні </w:t>
      </w:r>
      <w:r>
        <w:rPr>
          <w:color w:val="231F20"/>
          <w:spacing w:val="-7"/>
          <w:sz w:val="30"/>
        </w:rPr>
        <w:t xml:space="preserve">ідеї, </w:t>
      </w:r>
      <w:r>
        <w:rPr>
          <w:color w:val="231F20"/>
          <w:spacing w:val="-10"/>
          <w:sz w:val="30"/>
        </w:rPr>
        <w:t xml:space="preserve">потім </w:t>
      </w:r>
      <w:r>
        <w:rPr>
          <w:color w:val="231F20"/>
          <w:spacing w:val="3"/>
          <w:sz w:val="30"/>
        </w:rPr>
        <w:t xml:space="preserve">стежте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5"/>
          <w:sz w:val="30"/>
        </w:rPr>
        <w:t xml:space="preserve">ходом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9"/>
          <w:sz w:val="30"/>
        </w:rPr>
        <w:t>реалізації;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ind w:left="279" w:right="218" w:firstLine="701"/>
        <w:jc w:val="both"/>
        <w:rPr>
          <w:sz w:val="30"/>
        </w:rPr>
      </w:pP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5"/>
          <w:sz w:val="30"/>
        </w:rPr>
        <w:t>диску</w:t>
      </w:r>
      <w:r>
        <w:rPr>
          <w:color w:val="231F20"/>
          <w:spacing w:val="-5"/>
          <w:sz w:val="30"/>
        </w:rPr>
        <w:t xml:space="preserve">сії </w:t>
      </w:r>
      <w:r>
        <w:rPr>
          <w:color w:val="231F20"/>
          <w:spacing w:val="-9"/>
          <w:sz w:val="30"/>
        </w:rPr>
        <w:t xml:space="preserve">періодично </w:t>
      </w:r>
      <w:r>
        <w:rPr>
          <w:color w:val="231F20"/>
          <w:spacing w:val="-3"/>
          <w:sz w:val="30"/>
        </w:rPr>
        <w:t xml:space="preserve">резюмуйте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1"/>
          <w:sz w:val="30"/>
        </w:rPr>
        <w:t xml:space="preserve">проміжні </w:t>
      </w:r>
      <w:r>
        <w:rPr>
          <w:color w:val="231F20"/>
          <w:sz w:val="30"/>
        </w:rPr>
        <w:t xml:space="preserve">результати,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5"/>
          <w:sz w:val="30"/>
        </w:rPr>
        <w:t xml:space="preserve">дасть </w:t>
      </w:r>
      <w:r>
        <w:rPr>
          <w:color w:val="231F20"/>
          <w:sz w:val="30"/>
        </w:rPr>
        <w:t xml:space="preserve">змогу зосередити увагу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основних положеннях, </w:t>
      </w:r>
      <w:r>
        <w:rPr>
          <w:color w:val="231F20"/>
          <w:spacing w:val="-3"/>
          <w:sz w:val="30"/>
        </w:rPr>
        <w:t xml:space="preserve">утримувати </w:t>
      </w:r>
      <w:r>
        <w:rPr>
          <w:color w:val="231F20"/>
          <w:spacing w:val="-4"/>
          <w:sz w:val="30"/>
        </w:rPr>
        <w:t xml:space="preserve">диску- </w:t>
      </w:r>
      <w:r>
        <w:rPr>
          <w:color w:val="231F20"/>
          <w:spacing w:val="-6"/>
          <w:sz w:val="30"/>
        </w:rPr>
        <w:t xml:space="preserve">сію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правильному шляху, </w:t>
      </w:r>
      <w:r>
        <w:rPr>
          <w:color w:val="231F20"/>
          <w:sz w:val="30"/>
        </w:rPr>
        <w:t xml:space="preserve">надавати </w:t>
      </w:r>
      <w:r>
        <w:rPr>
          <w:color w:val="231F20"/>
          <w:spacing w:val="-4"/>
          <w:sz w:val="30"/>
        </w:rPr>
        <w:t xml:space="preserve">учасникам </w:t>
      </w:r>
      <w:r>
        <w:rPr>
          <w:color w:val="231F20"/>
          <w:spacing w:val="-5"/>
          <w:sz w:val="30"/>
        </w:rPr>
        <w:t xml:space="preserve">можливість </w:t>
      </w:r>
      <w:r>
        <w:rPr>
          <w:color w:val="231F20"/>
          <w:spacing w:val="-6"/>
          <w:sz w:val="30"/>
        </w:rPr>
        <w:t xml:space="preserve">висловити </w:t>
      </w:r>
      <w:r>
        <w:rPr>
          <w:color w:val="231F20"/>
          <w:sz w:val="30"/>
        </w:rPr>
        <w:t xml:space="preserve">су- </w:t>
      </w:r>
      <w:r>
        <w:rPr>
          <w:color w:val="231F20"/>
          <w:spacing w:val="-5"/>
          <w:sz w:val="30"/>
        </w:rPr>
        <w:t xml:space="preserve">дження,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були </w:t>
      </w:r>
      <w:r>
        <w:rPr>
          <w:color w:val="231F20"/>
          <w:spacing w:val="-12"/>
          <w:sz w:val="30"/>
        </w:rPr>
        <w:t xml:space="preserve">упущені,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z w:val="30"/>
        </w:rPr>
        <w:t>суттєве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5"/>
          <w:sz w:val="30"/>
        </w:rPr>
        <w:t>значення;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2" w:lineRule="auto"/>
        <w:ind w:left="279"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особливо </w:t>
      </w:r>
      <w:r>
        <w:rPr>
          <w:color w:val="231F20"/>
          <w:sz w:val="30"/>
        </w:rPr>
        <w:t xml:space="preserve">звертайте увагу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той момент,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pacing w:val="-4"/>
          <w:sz w:val="30"/>
        </w:rPr>
        <w:t xml:space="preserve">висловлюються </w:t>
      </w:r>
      <w:r>
        <w:rPr>
          <w:color w:val="231F20"/>
          <w:sz w:val="30"/>
        </w:rPr>
        <w:t xml:space="preserve">су- </w:t>
      </w:r>
      <w:r>
        <w:rPr>
          <w:color w:val="231F20"/>
          <w:spacing w:val="-5"/>
          <w:sz w:val="30"/>
        </w:rPr>
        <w:t xml:space="preserve">перечливі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8"/>
          <w:sz w:val="30"/>
        </w:rPr>
        <w:t xml:space="preserve">помилкові </w:t>
      </w:r>
      <w:r>
        <w:rPr>
          <w:color w:val="231F20"/>
          <w:spacing w:val="-4"/>
          <w:sz w:val="30"/>
        </w:rPr>
        <w:t xml:space="preserve">думки.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випадку </w:t>
      </w:r>
      <w:r>
        <w:rPr>
          <w:color w:val="231F20"/>
          <w:spacing w:val="-3"/>
          <w:sz w:val="30"/>
        </w:rPr>
        <w:t xml:space="preserve">незгоди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певним </w:t>
      </w:r>
      <w:r>
        <w:rPr>
          <w:color w:val="231F20"/>
          <w:spacing w:val="-4"/>
          <w:sz w:val="30"/>
        </w:rPr>
        <w:t xml:space="preserve">судженням </w:t>
      </w:r>
      <w:r>
        <w:rPr>
          <w:color w:val="231F20"/>
          <w:spacing w:val="-10"/>
          <w:sz w:val="30"/>
        </w:rPr>
        <w:t xml:space="preserve">пропонуйте </w:t>
      </w:r>
      <w:r>
        <w:rPr>
          <w:color w:val="231F20"/>
          <w:spacing w:val="-7"/>
          <w:sz w:val="30"/>
        </w:rPr>
        <w:t xml:space="preserve">запитання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>загального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обговорення;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37" w:lineRule="auto"/>
        <w:ind w:left="279" w:right="218" w:firstLine="701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якщо </w:t>
      </w:r>
      <w:r>
        <w:rPr>
          <w:color w:val="231F20"/>
          <w:spacing w:val="-5"/>
          <w:sz w:val="30"/>
        </w:rPr>
        <w:t xml:space="preserve">дискусія відхиляється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 xml:space="preserve">теми, </w:t>
      </w:r>
      <w:r>
        <w:rPr>
          <w:color w:val="231F20"/>
          <w:spacing w:val="-6"/>
          <w:sz w:val="30"/>
        </w:rPr>
        <w:t xml:space="preserve">зверніть </w:t>
      </w:r>
      <w:r>
        <w:rPr>
          <w:color w:val="231F20"/>
          <w:sz w:val="30"/>
        </w:rPr>
        <w:t xml:space="preserve">увагу </w:t>
      </w:r>
      <w:r>
        <w:rPr>
          <w:color w:val="231F20"/>
          <w:spacing w:val="-11"/>
          <w:sz w:val="30"/>
        </w:rPr>
        <w:t xml:space="preserve">на це </w:t>
      </w:r>
      <w:r>
        <w:rPr>
          <w:color w:val="231F20"/>
          <w:spacing w:val="-8"/>
          <w:sz w:val="30"/>
        </w:rPr>
        <w:t xml:space="preserve">відхи- лення, </w:t>
      </w:r>
      <w:r>
        <w:rPr>
          <w:color w:val="231F20"/>
          <w:spacing w:val="-4"/>
          <w:sz w:val="30"/>
        </w:rPr>
        <w:t xml:space="preserve">укажіть, </w:t>
      </w:r>
      <w:r>
        <w:rPr>
          <w:color w:val="231F20"/>
          <w:sz w:val="30"/>
        </w:rPr>
        <w:t xml:space="preserve">як і </w:t>
      </w:r>
      <w:r>
        <w:rPr>
          <w:color w:val="231F20"/>
          <w:spacing w:val="-7"/>
          <w:sz w:val="30"/>
        </w:rPr>
        <w:t xml:space="preserve">коли  </w:t>
      </w:r>
      <w:r>
        <w:rPr>
          <w:color w:val="231F20"/>
          <w:spacing w:val="-6"/>
          <w:sz w:val="30"/>
        </w:rPr>
        <w:t xml:space="preserve">можна  </w:t>
      </w:r>
      <w:r>
        <w:rPr>
          <w:color w:val="231F20"/>
          <w:spacing w:val="-7"/>
          <w:sz w:val="30"/>
        </w:rPr>
        <w:t xml:space="preserve">продовжити  </w:t>
      </w:r>
      <w:r>
        <w:rPr>
          <w:color w:val="231F20"/>
          <w:spacing w:val="-11"/>
          <w:sz w:val="30"/>
        </w:rPr>
        <w:t xml:space="preserve">пошук  </w:t>
      </w:r>
      <w:r>
        <w:rPr>
          <w:color w:val="231F20"/>
          <w:spacing w:val="-8"/>
          <w:sz w:val="30"/>
        </w:rPr>
        <w:t xml:space="preserve">необхідного  </w:t>
      </w:r>
      <w:r>
        <w:rPr>
          <w:color w:val="231F20"/>
          <w:spacing w:val="-11"/>
          <w:sz w:val="30"/>
        </w:rPr>
        <w:t xml:space="preserve">вирішен- ня </w:t>
      </w:r>
      <w:r>
        <w:rPr>
          <w:color w:val="231F20"/>
          <w:spacing w:val="-4"/>
          <w:sz w:val="30"/>
        </w:rPr>
        <w:t xml:space="preserve">даного </w:t>
      </w:r>
      <w:r>
        <w:rPr>
          <w:color w:val="231F20"/>
          <w:spacing w:val="-9"/>
          <w:sz w:val="30"/>
        </w:rPr>
        <w:t xml:space="preserve">питання,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запропонуйте </w:t>
      </w:r>
      <w:r>
        <w:rPr>
          <w:color w:val="231F20"/>
          <w:spacing w:val="-7"/>
          <w:sz w:val="30"/>
        </w:rPr>
        <w:t xml:space="preserve">повернутись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>головної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z w:val="30"/>
        </w:rPr>
        <w:t>теми;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62" w:line="237" w:lineRule="auto"/>
        <w:ind w:left="279" w:right="198" w:firstLine="701"/>
        <w:jc w:val="both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15"/>
          <w:sz w:val="30"/>
        </w:rPr>
        <w:t xml:space="preserve">кінці </w:t>
      </w:r>
      <w:r>
        <w:rPr>
          <w:color w:val="231F20"/>
          <w:spacing w:val="-5"/>
          <w:sz w:val="30"/>
        </w:rPr>
        <w:t xml:space="preserve">дискусії </w:t>
      </w:r>
      <w:r>
        <w:rPr>
          <w:color w:val="231F20"/>
          <w:spacing w:val="-4"/>
          <w:sz w:val="30"/>
        </w:rPr>
        <w:t xml:space="preserve">зробіть ефектне </w:t>
      </w:r>
      <w:r>
        <w:rPr>
          <w:color w:val="231F20"/>
          <w:spacing w:val="-5"/>
          <w:sz w:val="30"/>
        </w:rPr>
        <w:t xml:space="preserve">узагальнення, </w:t>
      </w:r>
      <w:r>
        <w:rPr>
          <w:color w:val="231F20"/>
          <w:spacing w:val="-4"/>
          <w:sz w:val="30"/>
        </w:rPr>
        <w:t xml:space="preserve">зробіть </w:t>
      </w:r>
      <w:r>
        <w:rPr>
          <w:color w:val="231F20"/>
          <w:spacing w:val="-7"/>
          <w:sz w:val="30"/>
        </w:rPr>
        <w:t xml:space="preserve">належні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8"/>
          <w:sz w:val="30"/>
        </w:rPr>
        <w:t xml:space="preserve">сновки, </w:t>
      </w:r>
      <w:r>
        <w:rPr>
          <w:color w:val="231F20"/>
          <w:spacing w:val="-4"/>
          <w:sz w:val="30"/>
        </w:rPr>
        <w:t xml:space="preserve">укажіть,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чого може </w:t>
      </w:r>
      <w:r>
        <w:rPr>
          <w:color w:val="231F20"/>
          <w:spacing w:val="-4"/>
          <w:sz w:val="30"/>
        </w:rPr>
        <w:t xml:space="preserve">призвести </w:t>
      </w:r>
      <w:r>
        <w:rPr>
          <w:color w:val="231F20"/>
          <w:spacing w:val="-14"/>
          <w:sz w:val="30"/>
        </w:rPr>
        <w:t xml:space="preserve">інша </w:t>
      </w:r>
      <w:r>
        <w:rPr>
          <w:color w:val="231F20"/>
          <w:spacing w:val="-12"/>
          <w:sz w:val="30"/>
        </w:rPr>
        <w:t>поз</w:t>
      </w:r>
      <w:r>
        <w:rPr>
          <w:color w:val="231F20"/>
          <w:spacing w:val="-12"/>
          <w:sz w:val="30"/>
        </w:rPr>
        <w:t xml:space="preserve">иція, </w:t>
      </w:r>
      <w:r>
        <w:rPr>
          <w:color w:val="231F20"/>
          <w:sz w:val="30"/>
        </w:rPr>
        <w:t xml:space="preserve">відмітьте всі </w:t>
      </w:r>
      <w:r>
        <w:rPr>
          <w:color w:val="231F20"/>
          <w:spacing w:val="-3"/>
          <w:sz w:val="30"/>
        </w:rPr>
        <w:t xml:space="preserve">ідеї </w:t>
      </w:r>
      <w:r>
        <w:rPr>
          <w:color w:val="231F20"/>
          <w:spacing w:val="-11"/>
          <w:sz w:val="30"/>
        </w:rPr>
        <w:t>групи.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6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дискусії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синтезувати й систематизувати </w:t>
      </w:r>
      <w:r>
        <w:rPr>
          <w:color w:val="231F20"/>
          <w:spacing w:val="-13"/>
        </w:rPr>
        <w:t xml:space="preserve">знання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9"/>
        </w:rPr>
        <w:t>ситуації,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11"/>
        </w:rPr>
        <w:t xml:space="preserve">різнопланові  </w:t>
      </w:r>
      <w:r>
        <w:rPr>
          <w:color w:val="231F20"/>
          <w:spacing w:val="-8"/>
        </w:rPr>
        <w:t xml:space="preserve">підходи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11"/>
        </w:rPr>
        <w:t xml:space="preserve">вирі- </w:t>
      </w:r>
      <w:r>
        <w:rPr>
          <w:color w:val="231F20"/>
          <w:spacing w:val="-10"/>
        </w:rPr>
        <w:t xml:space="preserve">шення </w:t>
      </w:r>
      <w:r>
        <w:rPr>
          <w:color w:val="231F20"/>
          <w:spacing w:val="-6"/>
        </w:rPr>
        <w:t xml:space="preserve">проблеми, проаналізувати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8"/>
        </w:rPr>
        <w:t xml:space="preserve">конструктивних </w:t>
      </w:r>
      <w:r>
        <w:rPr>
          <w:color w:val="231F20"/>
          <w:spacing w:val="-3"/>
        </w:rPr>
        <w:t xml:space="preserve">ідей </w:t>
      </w:r>
      <w:r>
        <w:rPr>
          <w:color w:val="231F20"/>
        </w:rPr>
        <w:t xml:space="preserve">і </w:t>
      </w:r>
      <w:r>
        <w:rPr>
          <w:color w:val="231F20"/>
          <w:spacing w:val="-14"/>
        </w:rPr>
        <w:t xml:space="preserve">пропозицій 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3"/>
        </w:rPr>
        <w:t xml:space="preserve">стратегічних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оперативних </w:t>
      </w:r>
      <w:r>
        <w:rPr>
          <w:color w:val="231F20"/>
          <w:spacing w:val="-9"/>
        </w:rPr>
        <w:t>рішень.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Необхідність </w:t>
      </w:r>
      <w:r>
        <w:rPr>
          <w:color w:val="231F20"/>
          <w:spacing w:val="-6"/>
        </w:rPr>
        <w:t xml:space="preserve">активного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колективі </w:t>
      </w:r>
      <w:r>
        <w:rPr>
          <w:color w:val="231F20"/>
          <w:spacing w:val="-6"/>
        </w:rPr>
        <w:t xml:space="preserve">виробляє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 xml:space="preserve">сперечатися, відстоювати свою точку </w:t>
      </w:r>
      <w:r>
        <w:rPr>
          <w:color w:val="231F20"/>
          <w:spacing w:val="-6"/>
        </w:rPr>
        <w:t xml:space="preserve">зору, </w:t>
      </w:r>
      <w:r>
        <w:rPr>
          <w:color w:val="231F20"/>
          <w:spacing w:val="-3"/>
        </w:rPr>
        <w:t xml:space="preserve">доводити </w:t>
      </w:r>
      <w:r>
        <w:rPr>
          <w:color w:val="231F20"/>
        </w:rPr>
        <w:t xml:space="preserve">свою </w:t>
      </w:r>
      <w:r>
        <w:rPr>
          <w:color w:val="231F20"/>
          <w:spacing w:val="-13"/>
        </w:rPr>
        <w:t xml:space="preserve">позицію. </w:t>
      </w:r>
      <w:r>
        <w:rPr>
          <w:color w:val="231F20"/>
          <w:spacing w:val="-7"/>
        </w:rPr>
        <w:t xml:space="preserve">Важливим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творчий </w:t>
      </w:r>
      <w:r>
        <w:rPr>
          <w:color w:val="231F20"/>
        </w:rPr>
        <w:t xml:space="preserve">характер  </w:t>
      </w:r>
      <w:r>
        <w:rPr>
          <w:color w:val="231F20"/>
          <w:spacing w:val="-4"/>
        </w:rPr>
        <w:t xml:space="preserve">ди- </w:t>
      </w:r>
      <w:r>
        <w:rPr>
          <w:color w:val="231F20"/>
          <w:spacing w:val="-8"/>
        </w:rPr>
        <w:t xml:space="preserve">скусії,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11"/>
        </w:rPr>
        <w:t xml:space="preserve">кожний </w:t>
      </w:r>
      <w:r>
        <w:rPr>
          <w:color w:val="231F20"/>
          <w:spacing w:val="-9"/>
        </w:rPr>
        <w:t xml:space="preserve">прагне </w:t>
      </w:r>
      <w:r>
        <w:rPr>
          <w:color w:val="231F20"/>
          <w:spacing w:val="-7"/>
        </w:rPr>
        <w:t xml:space="preserve">запропонувати </w:t>
      </w:r>
      <w:r>
        <w:rPr>
          <w:color w:val="231F20"/>
          <w:spacing w:val="-4"/>
        </w:rPr>
        <w:t xml:space="preserve">щось </w:t>
      </w:r>
      <w:r>
        <w:rPr>
          <w:color w:val="231F20"/>
          <w:spacing w:val="-6"/>
        </w:rPr>
        <w:t xml:space="preserve">нове, </w:t>
      </w:r>
      <w:r>
        <w:rPr>
          <w:color w:val="231F20"/>
          <w:spacing w:val="-3"/>
        </w:rPr>
        <w:t xml:space="preserve">відкидаючи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5"/>
        </w:rPr>
        <w:t xml:space="preserve">настанови, стереотипи. </w:t>
      </w:r>
      <w:r>
        <w:rPr>
          <w:color w:val="231F20"/>
          <w:spacing w:val="-6"/>
        </w:rPr>
        <w:t xml:space="preserve">Велике значення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колективний </w:t>
      </w:r>
      <w:r>
        <w:rPr>
          <w:color w:val="231F20"/>
        </w:rPr>
        <w:t xml:space="preserve">характер обго- </w:t>
      </w:r>
      <w:r>
        <w:rPr>
          <w:color w:val="231F20"/>
          <w:spacing w:val="-9"/>
        </w:rPr>
        <w:t>ворення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прийняття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рішення,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9"/>
        </w:rPr>
        <w:t>кожна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група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працює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аспектом, а в результаті </w:t>
      </w:r>
      <w:r>
        <w:rPr>
          <w:color w:val="231F20"/>
          <w:spacing w:val="-3"/>
        </w:rPr>
        <w:t xml:space="preserve">отримується </w:t>
      </w:r>
      <w:r>
        <w:rPr>
          <w:color w:val="231F20"/>
          <w:spacing w:val="-14"/>
        </w:rPr>
        <w:t>цілісне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>рішення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проблеми.</w:t>
      </w:r>
    </w:p>
    <w:p w:rsidR="00A17FD0" w:rsidRDefault="008C7F95">
      <w:pPr>
        <w:pStyle w:val="a3"/>
        <w:spacing w:before="3"/>
        <w:ind w:right="218"/>
        <w:jc w:val="both"/>
      </w:pPr>
      <w:r>
        <w:rPr>
          <w:b/>
          <w:color w:val="231F20"/>
        </w:rPr>
        <w:t xml:space="preserve">Ділова гра </w:t>
      </w:r>
      <w:r>
        <w:rPr>
          <w:color w:val="231F20"/>
        </w:rPr>
        <w:t>– це форма навчання проф</w:t>
      </w:r>
      <w:r>
        <w:rPr>
          <w:color w:val="231F20"/>
        </w:rPr>
        <w:t>есійної діяльності шляхом її моделювання, близького до реальних умов, з обов’язковим динамічним розвитком ситуації, задачі чи проблеми, що розв’язується в суворій відпо- відності з характером рішень та дій її учасників.</w:t>
      </w:r>
    </w:p>
    <w:p w:rsidR="00A17FD0" w:rsidRDefault="008C7F95">
      <w:pPr>
        <w:pStyle w:val="a3"/>
        <w:spacing w:line="343" w:lineRule="exact"/>
        <w:ind w:left="999" w:firstLine="0"/>
      </w:pPr>
      <w:r>
        <w:rPr>
          <w:color w:val="231F20"/>
        </w:rPr>
        <w:t xml:space="preserve">Методика проведення ділових ігор зі </w:t>
      </w:r>
      <w:r>
        <w:rPr>
          <w:color w:val="231F20"/>
        </w:rPr>
        <w:t>школярами.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ділової </w:t>
      </w:r>
      <w:r>
        <w:rPr>
          <w:color w:val="231F20"/>
          <w:spacing w:val="-5"/>
        </w:rPr>
        <w:t xml:space="preserve">гри </w:t>
      </w:r>
      <w:r>
        <w:rPr>
          <w:color w:val="231F20"/>
        </w:rPr>
        <w:t xml:space="preserve">відбувається </w:t>
      </w:r>
      <w:r>
        <w:rPr>
          <w:color w:val="231F20"/>
          <w:spacing w:val="-5"/>
        </w:rPr>
        <w:t xml:space="preserve">діалог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професійному </w:t>
      </w:r>
      <w:r>
        <w:rPr>
          <w:color w:val="231F20"/>
          <w:spacing w:val="-14"/>
        </w:rPr>
        <w:t xml:space="preserve">рівні, </w:t>
      </w:r>
      <w:r>
        <w:rPr>
          <w:color w:val="231F20"/>
          <w:spacing w:val="-7"/>
        </w:rPr>
        <w:t xml:space="preserve">зі- </w:t>
      </w:r>
      <w:r>
        <w:rPr>
          <w:color w:val="231F20"/>
          <w:spacing w:val="-8"/>
        </w:rPr>
        <w:t xml:space="preserve">ткнення </w:t>
      </w:r>
      <w:r>
        <w:rPr>
          <w:color w:val="231F20"/>
        </w:rPr>
        <w:t xml:space="preserve">думок і </w:t>
      </w:r>
      <w:r>
        <w:rPr>
          <w:color w:val="231F20"/>
          <w:spacing w:val="-15"/>
        </w:rPr>
        <w:t xml:space="preserve">позицій, </w:t>
      </w:r>
      <w:r>
        <w:rPr>
          <w:color w:val="231F20"/>
          <w:spacing w:val="-3"/>
        </w:rPr>
        <w:t xml:space="preserve">взаємна </w:t>
      </w:r>
      <w:r>
        <w:rPr>
          <w:color w:val="231F20"/>
          <w:spacing w:val="-8"/>
        </w:rPr>
        <w:t xml:space="preserve">критика </w:t>
      </w:r>
      <w:r>
        <w:rPr>
          <w:color w:val="231F20"/>
          <w:spacing w:val="-7"/>
        </w:rPr>
        <w:t xml:space="preserve">гіпотез </w:t>
      </w:r>
      <w:r>
        <w:rPr>
          <w:color w:val="231F20"/>
        </w:rPr>
        <w:t xml:space="preserve">і </w:t>
      </w:r>
      <w:r>
        <w:rPr>
          <w:color w:val="231F20"/>
          <w:spacing w:val="-15"/>
        </w:rPr>
        <w:t xml:space="preserve">пропозицій,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обґрун- </w:t>
      </w:r>
      <w:r>
        <w:rPr>
          <w:color w:val="231F20"/>
          <w:spacing w:val="-6"/>
        </w:rPr>
        <w:t xml:space="preserve">тування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зміцнення,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появи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8"/>
        </w:rPr>
        <w:t xml:space="preserve">сприяє </w:t>
      </w:r>
      <w:r>
        <w:rPr>
          <w:color w:val="231F20"/>
        </w:rPr>
        <w:t xml:space="preserve">набуттю до- </w:t>
      </w:r>
      <w:r>
        <w:rPr>
          <w:color w:val="231F20"/>
          <w:spacing w:val="-3"/>
        </w:rPr>
        <w:t xml:space="preserve">свіду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9"/>
        </w:rPr>
        <w:t>професійних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задач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психолого-педагогіч </w:t>
      </w:r>
      <w:r>
        <w:rPr>
          <w:color w:val="231F20"/>
        </w:rPr>
        <w:t>них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9"/>
        </w:rPr>
        <w:t>ситуацій.</w:t>
      </w:r>
    </w:p>
    <w:p w:rsidR="00A17FD0" w:rsidRDefault="008C7F95">
      <w:pPr>
        <w:pStyle w:val="a3"/>
        <w:spacing w:before="1" w:line="237" w:lineRule="auto"/>
        <w:ind w:left="280" w:right="224" w:firstLine="719"/>
        <w:jc w:val="both"/>
      </w:pPr>
      <w:r>
        <w:rPr>
          <w:color w:val="231F20"/>
        </w:rPr>
        <w:t>Процес створення гри включає ряд етапів, що вимагають здійснення певних досліджень та розробок: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00"/>
        </w:tabs>
        <w:spacing w:before="14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6"/>
          <w:sz w:val="30"/>
        </w:rPr>
        <w:t>теми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9"/>
          <w:sz w:val="30"/>
        </w:rPr>
        <w:t>гри.</w:t>
      </w:r>
    </w:p>
    <w:p w:rsidR="00A17FD0" w:rsidRDefault="008C7F95">
      <w:pPr>
        <w:pStyle w:val="a3"/>
        <w:spacing w:line="237" w:lineRule="auto"/>
        <w:ind w:left="280" w:right="218"/>
        <w:jc w:val="both"/>
      </w:pPr>
      <w:r>
        <w:rPr>
          <w:color w:val="231F20"/>
        </w:rPr>
        <w:t>Тема гри повинна мати у своєму змісті психолого-педагогічну ситуа- цію або завдання, для вивчення яких доцільно використати гру.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40"/>
        </w:tabs>
        <w:spacing w:line="249" w:lineRule="auto"/>
        <w:ind w:right="219" w:firstLine="719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9"/>
          <w:sz w:val="30"/>
        </w:rPr>
        <w:t xml:space="preserve">типу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призначенням </w:t>
      </w:r>
      <w:r>
        <w:rPr>
          <w:color w:val="231F20"/>
          <w:sz w:val="30"/>
        </w:rPr>
        <w:t xml:space="preserve">(для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дослідницькою </w:t>
      </w:r>
      <w:r>
        <w:rPr>
          <w:color w:val="231F20"/>
          <w:sz w:val="30"/>
        </w:rPr>
        <w:t xml:space="preserve">метою, для </w:t>
      </w:r>
      <w:r>
        <w:rPr>
          <w:color w:val="231F20"/>
          <w:spacing w:val="-9"/>
          <w:sz w:val="30"/>
        </w:rPr>
        <w:t xml:space="preserve">прийняття рішень, </w:t>
      </w:r>
      <w:r>
        <w:rPr>
          <w:color w:val="231F20"/>
          <w:spacing w:val="-7"/>
          <w:sz w:val="30"/>
        </w:rPr>
        <w:t xml:space="preserve">проектування,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>кадрових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питань).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00"/>
          <w:tab w:val="left" w:pos="2759"/>
        </w:tabs>
        <w:spacing w:line="325" w:lineRule="exact"/>
        <w:ind w:left="1299"/>
        <w:rPr>
          <w:sz w:val="30"/>
        </w:rPr>
      </w:pPr>
      <w:r>
        <w:rPr>
          <w:color w:val="231F20"/>
          <w:spacing w:val="-10"/>
          <w:sz w:val="30"/>
        </w:rPr>
        <w:t>Виділення</w:t>
      </w:r>
      <w:r>
        <w:rPr>
          <w:color w:val="231F20"/>
          <w:spacing w:val="-10"/>
          <w:sz w:val="30"/>
        </w:rPr>
        <w:tab/>
        <w:t xml:space="preserve">цілей </w:t>
      </w:r>
      <w:r>
        <w:rPr>
          <w:color w:val="231F20"/>
          <w:spacing w:val="-7"/>
          <w:sz w:val="30"/>
        </w:rPr>
        <w:t xml:space="preserve">конструювання </w:t>
      </w:r>
      <w:r>
        <w:rPr>
          <w:color w:val="231F20"/>
          <w:spacing w:val="-5"/>
          <w:sz w:val="30"/>
        </w:rPr>
        <w:t xml:space="preserve">(коротко </w:t>
      </w:r>
      <w:r>
        <w:rPr>
          <w:color w:val="231F20"/>
          <w:spacing w:val="-3"/>
          <w:sz w:val="30"/>
        </w:rPr>
        <w:t>характеризується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6"/>
          <w:sz w:val="30"/>
        </w:rPr>
        <w:t>мета</w:t>
      </w:r>
    </w:p>
    <w:p w:rsidR="00A17FD0" w:rsidRDefault="008C7F95">
      <w:pPr>
        <w:pStyle w:val="a3"/>
        <w:spacing w:line="237" w:lineRule="auto"/>
        <w:ind w:firstLine="0"/>
      </w:pPr>
      <w:r>
        <w:rPr>
          <w:color w:val="231F20"/>
        </w:rPr>
        <w:t>гри, визначається обсяг знань, якими повинні володіти учасники гри до її початку).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00"/>
        </w:tabs>
        <w:spacing w:before="12" w:line="237" w:lineRule="auto"/>
        <w:ind w:left="279"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10"/>
          <w:sz w:val="30"/>
        </w:rPr>
        <w:t xml:space="preserve">головних </w:t>
      </w:r>
      <w:r>
        <w:rPr>
          <w:color w:val="231F20"/>
          <w:spacing w:val="-6"/>
          <w:sz w:val="30"/>
        </w:rPr>
        <w:t xml:space="preserve">закономірностей, </w:t>
      </w:r>
      <w:r>
        <w:rPr>
          <w:color w:val="231F20"/>
          <w:spacing w:val="-4"/>
          <w:sz w:val="30"/>
        </w:rPr>
        <w:t xml:space="preserve">зв’язків, </w:t>
      </w:r>
      <w:r>
        <w:rPr>
          <w:color w:val="231F20"/>
          <w:spacing w:val="-9"/>
          <w:sz w:val="30"/>
        </w:rPr>
        <w:t xml:space="preserve">відносин  </w:t>
      </w:r>
      <w:r>
        <w:rPr>
          <w:color w:val="231F20"/>
          <w:sz w:val="30"/>
        </w:rPr>
        <w:t xml:space="preserve">у  моделюю- </w:t>
      </w:r>
      <w:r>
        <w:rPr>
          <w:color w:val="231F20"/>
          <w:spacing w:val="-5"/>
          <w:sz w:val="30"/>
        </w:rPr>
        <w:t xml:space="preserve">чій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4"/>
          <w:sz w:val="30"/>
        </w:rPr>
        <w:t xml:space="preserve">виходячи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проблеми,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якій </w:t>
      </w:r>
      <w:r>
        <w:rPr>
          <w:color w:val="231F20"/>
          <w:sz w:val="30"/>
        </w:rPr>
        <w:t>ба</w:t>
      </w:r>
      <w:r>
        <w:rPr>
          <w:color w:val="231F20"/>
          <w:sz w:val="30"/>
        </w:rPr>
        <w:t>зується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z w:val="30"/>
        </w:rPr>
        <w:t>гра.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60"/>
        </w:tabs>
        <w:ind w:left="279" w:right="203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Виділення </w:t>
      </w:r>
      <w:r>
        <w:rPr>
          <w:color w:val="231F20"/>
          <w:spacing w:val="-5"/>
          <w:sz w:val="30"/>
        </w:rPr>
        <w:t xml:space="preserve">ролей між </w:t>
      </w:r>
      <w:r>
        <w:rPr>
          <w:color w:val="231F20"/>
          <w:spacing w:val="-3"/>
          <w:sz w:val="30"/>
        </w:rPr>
        <w:t xml:space="preserve">учасниками </w:t>
      </w:r>
      <w:r>
        <w:rPr>
          <w:color w:val="231F20"/>
          <w:spacing w:val="-5"/>
          <w:sz w:val="30"/>
        </w:rPr>
        <w:t xml:space="preserve">гри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ура- </w:t>
      </w:r>
      <w:r>
        <w:rPr>
          <w:color w:val="231F20"/>
          <w:spacing w:val="-8"/>
          <w:sz w:val="30"/>
        </w:rPr>
        <w:t xml:space="preserve">хуванням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4"/>
          <w:sz w:val="30"/>
        </w:rPr>
        <w:t xml:space="preserve">особистих </w:t>
      </w:r>
      <w:r>
        <w:rPr>
          <w:color w:val="231F20"/>
          <w:spacing w:val="-7"/>
          <w:sz w:val="30"/>
        </w:rPr>
        <w:t xml:space="preserve">даних, знань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здібностей. </w:t>
      </w:r>
      <w:r>
        <w:rPr>
          <w:color w:val="231F20"/>
          <w:spacing w:val="-3"/>
          <w:sz w:val="30"/>
        </w:rPr>
        <w:t xml:space="preserve">Водночас </w:t>
      </w:r>
      <w:r>
        <w:rPr>
          <w:color w:val="231F20"/>
          <w:spacing w:val="-6"/>
          <w:sz w:val="30"/>
        </w:rPr>
        <w:t xml:space="preserve">важливо, </w:t>
      </w:r>
      <w:r>
        <w:rPr>
          <w:color w:val="231F20"/>
          <w:spacing w:val="-11"/>
          <w:sz w:val="30"/>
        </w:rPr>
        <w:t xml:space="preserve">щоб ролі,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11"/>
          <w:sz w:val="30"/>
        </w:rPr>
        <w:t xml:space="preserve">виконує </w:t>
      </w:r>
      <w:r>
        <w:rPr>
          <w:color w:val="231F20"/>
          <w:spacing w:val="-4"/>
          <w:sz w:val="30"/>
        </w:rPr>
        <w:t xml:space="preserve">кожен </w:t>
      </w:r>
      <w:r>
        <w:rPr>
          <w:color w:val="231F20"/>
          <w:spacing w:val="-5"/>
          <w:sz w:val="30"/>
        </w:rPr>
        <w:t xml:space="preserve">учасник,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залишалися  </w:t>
      </w:r>
      <w:r>
        <w:rPr>
          <w:color w:val="231F20"/>
          <w:spacing w:val="-8"/>
          <w:sz w:val="30"/>
        </w:rPr>
        <w:t xml:space="preserve">незмінними 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5"/>
          <w:sz w:val="30"/>
        </w:rPr>
        <w:t xml:space="preserve">всіх  </w:t>
      </w:r>
      <w:r>
        <w:rPr>
          <w:color w:val="231F20"/>
          <w:spacing w:val="-7"/>
          <w:sz w:val="30"/>
        </w:rPr>
        <w:t xml:space="preserve">іграх.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активності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4"/>
          <w:sz w:val="30"/>
        </w:rPr>
        <w:t>числа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не- </w:t>
      </w:r>
      <w:r>
        <w:rPr>
          <w:color w:val="231F20"/>
          <w:spacing w:val="-8"/>
          <w:sz w:val="30"/>
        </w:rPr>
        <w:t xml:space="preserve">обхідно виділити </w:t>
      </w:r>
      <w:r>
        <w:rPr>
          <w:color w:val="231F20"/>
          <w:spacing w:val="-7"/>
          <w:sz w:val="30"/>
        </w:rPr>
        <w:t xml:space="preserve">рецензентів </w:t>
      </w:r>
      <w:r>
        <w:rPr>
          <w:color w:val="231F20"/>
          <w:spacing w:val="-10"/>
          <w:sz w:val="30"/>
        </w:rPr>
        <w:t xml:space="preserve">кожної </w:t>
      </w:r>
      <w:r>
        <w:rPr>
          <w:color w:val="231F20"/>
          <w:spacing w:val="-11"/>
          <w:sz w:val="30"/>
        </w:rPr>
        <w:t xml:space="preserve">ролі, опонентів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групу </w:t>
      </w:r>
      <w:r>
        <w:rPr>
          <w:color w:val="231F20"/>
          <w:spacing w:val="-4"/>
          <w:sz w:val="30"/>
        </w:rPr>
        <w:t xml:space="preserve">експертів </w:t>
      </w:r>
      <w:r>
        <w:rPr>
          <w:color w:val="231F20"/>
          <w:spacing w:val="7"/>
          <w:sz w:val="30"/>
        </w:rPr>
        <w:t xml:space="preserve">або </w:t>
      </w:r>
      <w:r>
        <w:rPr>
          <w:color w:val="231F20"/>
          <w:spacing w:val="-9"/>
          <w:sz w:val="30"/>
        </w:rPr>
        <w:t>оцінювачів.</w:t>
      </w:r>
    </w:p>
    <w:p w:rsidR="00A17FD0" w:rsidRDefault="00A17FD0">
      <w:pPr>
        <w:jc w:val="both"/>
        <w:rPr>
          <w:sz w:val="30"/>
        </w:rPr>
        <w:sectPr w:rsidR="00A17FD0">
          <w:footerReference w:type="default" r:id="rId41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  <w:spacing w:val="-4"/>
        </w:rPr>
        <w:t>Особливе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місце </w:t>
      </w:r>
      <w:r>
        <w:rPr>
          <w:color w:val="231F20"/>
          <w:spacing w:val="-3"/>
        </w:rPr>
        <w:t xml:space="preserve">відводиться викладачу, </w:t>
      </w:r>
      <w:r>
        <w:rPr>
          <w:color w:val="231F20"/>
          <w:spacing w:val="-7"/>
        </w:rPr>
        <w:t xml:space="preserve">який  </w:t>
      </w:r>
      <w:r>
        <w:rPr>
          <w:color w:val="231F20"/>
          <w:spacing w:val="-11"/>
        </w:rPr>
        <w:t xml:space="preserve">вирішує  </w:t>
      </w:r>
      <w:r>
        <w:rPr>
          <w:color w:val="231F20"/>
          <w:spacing w:val="-12"/>
        </w:rPr>
        <w:t xml:space="preserve">спірні  </w:t>
      </w:r>
      <w:r>
        <w:rPr>
          <w:color w:val="231F20"/>
          <w:spacing w:val="-8"/>
        </w:rPr>
        <w:t xml:space="preserve">питан-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ході </w:t>
      </w:r>
      <w:r>
        <w:rPr>
          <w:color w:val="231F20"/>
          <w:spacing w:val="-9"/>
        </w:rPr>
        <w:t xml:space="preserve">гри, </w:t>
      </w:r>
      <w:r>
        <w:rPr>
          <w:color w:val="231F20"/>
          <w:spacing w:val="-7"/>
        </w:rPr>
        <w:t xml:space="preserve">контролює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  <w:spacing w:val="-8"/>
        </w:rPr>
        <w:t xml:space="preserve">певного ігрового </w:t>
      </w:r>
      <w:r>
        <w:rPr>
          <w:color w:val="231F20"/>
        </w:rPr>
        <w:t xml:space="preserve">ре- </w:t>
      </w:r>
      <w:r>
        <w:rPr>
          <w:color w:val="231F20"/>
          <w:spacing w:val="-5"/>
        </w:rPr>
        <w:t xml:space="preserve">жиму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>оцінює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>кожного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4"/>
        </w:rPr>
        <w:t>учасника.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00"/>
        </w:tabs>
        <w:spacing w:line="338" w:lineRule="exact"/>
        <w:ind w:left="1299"/>
        <w:rPr>
          <w:sz w:val="30"/>
        </w:rPr>
      </w:pPr>
      <w:r>
        <w:rPr>
          <w:color w:val="231F20"/>
          <w:spacing w:val="-6"/>
          <w:sz w:val="30"/>
        </w:rPr>
        <w:t xml:space="preserve">Створення </w:t>
      </w:r>
      <w:r>
        <w:rPr>
          <w:color w:val="231F20"/>
          <w:spacing w:val="-8"/>
          <w:sz w:val="30"/>
        </w:rPr>
        <w:t xml:space="preserve">переліку </w:t>
      </w:r>
      <w:r>
        <w:rPr>
          <w:color w:val="231F20"/>
          <w:spacing w:val="-9"/>
          <w:sz w:val="30"/>
        </w:rPr>
        <w:t xml:space="preserve">рішень, </w:t>
      </w:r>
      <w:r>
        <w:rPr>
          <w:color w:val="231F20"/>
          <w:sz w:val="30"/>
        </w:rPr>
        <w:t xml:space="preserve">які можуть </w:t>
      </w:r>
      <w:r>
        <w:rPr>
          <w:color w:val="231F20"/>
          <w:spacing w:val="-7"/>
          <w:sz w:val="30"/>
        </w:rPr>
        <w:t>приймати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8"/>
          <w:sz w:val="30"/>
        </w:rPr>
        <w:t>гравці.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420"/>
        </w:tabs>
        <w:spacing w:before="18" w:line="237" w:lineRule="auto"/>
        <w:ind w:left="279" w:right="21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Деталізація </w:t>
      </w:r>
      <w:r>
        <w:rPr>
          <w:color w:val="231F20"/>
          <w:spacing w:val="-7"/>
          <w:sz w:val="30"/>
        </w:rPr>
        <w:t xml:space="preserve">сценарію,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2"/>
          <w:sz w:val="30"/>
        </w:rPr>
        <w:t xml:space="preserve">впливів </w:t>
      </w:r>
      <w:r>
        <w:rPr>
          <w:color w:val="231F20"/>
          <w:spacing w:val="-9"/>
          <w:sz w:val="30"/>
        </w:rPr>
        <w:t xml:space="preserve">навколишнього </w:t>
      </w:r>
      <w:r>
        <w:rPr>
          <w:color w:val="231F20"/>
          <w:sz w:val="30"/>
        </w:rPr>
        <w:t xml:space="preserve">сере- </w:t>
      </w:r>
      <w:r>
        <w:rPr>
          <w:color w:val="231F20"/>
          <w:spacing w:val="-5"/>
          <w:sz w:val="30"/>
        </w:rPr>
        <w:t>довища.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5"/>
        </w:rPr>
        <w:t xml:space="preserve">Оскільки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5"/>
        </w:rPr>
        <w:t xml:space="preserve">гри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</w:rPr>
        <w:t xml:space="preserve">модель </w:t>
      </w:r>
      <w:r>
        <w:rPr>
          <w:color w:val="231F20"/>
          <w:spacing w:val="-12"/>
        </w:rPr>
        <w:t xml:space="preserve">події,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-4"/>
        </w:rPr>
        <w:t xml:space="preserve">навчально-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1"/>
        </w:rPr>
        <w:t xml:space="preserve">ця </w:t>
      </w:r>
      <w:r>
        <w:rPr>
          <w:color w:val="231F20"/>
        </w:rPr>
        <w:t xml:space="preserve">модель </w:t>
      </w:r>
      <w:r>
        <w:rPr>
          <w:color w:val="231F20"/>
          <w:spacing w:val="-14"/>
        </w:rPr>
        <w:t xml:space="preserve">повинна </w:t>
      </w:r>
      <w:r>
        <w:rPr>
          <w:color w:val="231F20"/>
        </w:rPr>
        <w:t xml:space="preserve">бути </w:t>
      </w:r>
      <w:r>
        <w:rPr>
          <w:color w:val="231F20"/>
          <w:spacing w:val="-3"/>
        </w:rPr>
        <w:t xml:space="preserve">створена </w:t>
      </w:r>
      <w:r>
        <w:rPr>
          <w:color w:val="231F20"/>
        </w:rPr>
        <w:t xml:space="preserve">заздалегідь. По- </w:t>
      </w:r>
      <w:r>
        <w:rPr>
          <w:color w:val="231F20"/>
          <w:spacing w:val="-6"/>
        </w:rPr>
        <w:t xml:space="preserve">слідовність </w:t>
      </w:r>
      <w:r>
        <w:rPr>
          <w:color w:val="231F20"/>
          <w:spacing w:val="-4"/>
        </w:rPr>
        <w:t xml:space="preserve">етапів </w:t>
      </w:r>
      <w:r>
        <w:rPr>
          <w:color w:val="231F20"/>
          <w:spacing w:val="-5"/>
        </w:rPr>
        <w:t xml:space="preserve">гри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-10"/>
        </w:rPr>
        <w:t xml:space="preserve">тій,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існує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реальній </w:t>
      </w:r>
      <w:r>
        <w:rPr>
          <w:color w:val="231F20"/>
          <w:spacing w:val="-8"/>
        </w:rPr>
        <w:t xml:space="preserve">дійсності. </w:t>
      </w:r>
      <w:r>
        <w:rPr>
          <w:color w:val="231F20"/>
          <w:spacing w:val="-4"/>
        </w:rPr>
        <w:t xml:space="preserve">Розроблена </w:t>
      </w:r>
      <w:r>
        <w:rPr>
          <w:color w:val="231F20"/>
          <w:spacing w:val="-5"/>
        </w:rPr>
        <w:t xml:space="preserve">гра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 xml:space="preserve">пройти </w:t>
      </w:r>
      <w:r>
        <w:rPr>
          <w:color w:val="231F20"/>
          <w:spacing w:val="-4"/>
        </w:rPr>
        <w:t xml:space="preserve">експериментальну </w:t>
      </w:r>
      <w:r>
        <w:rPr>
          <w:color w:val="231F20"/>
          <w:spacing w:val="-7"/>
        </w:rPr>
        <w:t xml:space="preserve">перевірку. </w:t>
      </w: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результатами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7"/>
        </w:rPr>
        <w:t xml:space="preserve">перевірки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остаточна </w:t>
      </w:r>
      <w:r>
        <w:rPr>
          <w:color w:val="231F20"/>
          <w:spacing w:val="-4"/>
        </w:rPr>
        <w:t xml:space="preserve">доробка </w:t>
      </w:r>
      <w:r>
        <w:rPr>
          <w:color w:val="231F20"/>
          <w:spacing w:val="-7"/>
        </w:rPr>
        <w:t xml:space="preserve">ділової </w:t>
      </w:r>
      <w:r>
        <w:rPr>
          <w:color w:val="231F20"/>
          <w:spacing w:val="-9"/>
        </w:rPr>
        <w:t xml:space="preserve">гри, </w:t>
      </w:r>
      <w:r>
        <w:rPr>
          <w:color w:val="231F20"/>
        </w:rPr>
        <w:t xml:space="preserve">а також </w:t>
      </w:r>
      <w:r>
        <w:rPr>
          <w:color w:val="231F20"/>
          <w:spacing w:val="-8"/>
        </w:rPr>
        <w:t xml:space="preserve">підго- </w:t>
      </w:r>
      <w:r>
        <w:rPr>
          <w:color w:val="231F20"/>
        </w:rPr>
        <w:t xml:space="preserve">товка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(ведучого)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>її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6"/>
        </w:rPr>
        <w:t>проведення.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420"/>
        </w:tabs>
        <w:spacing w:before="7" w:line="237" w:lineRule="auto"/>
        <w:ind w:left="279" w:right="242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9"/>
          <w:sz w:val="30"/>
        </w:rPr>
        <w:t>правил,  розподіл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рішень </w:t>
      </w:r>
      <w:r>
        <w:rPr>
          <w:color w:val="231F20"/>
          <w:spacing w:val="-5"/>
          <w:sz w:val="30"/>
        </w:rPr>
        <w:t xml:space="preserve">між гравцями. </w:t>
      </w:r>
      <w:r>
        <w:rPr>
          <w:color w:val="231F20"/>
          <w:spacing w:val="-8"/>
          <w:sz w:val="30"/>
        </w:rPr>
        <w:t xml:space="preserve">Уточнення </w:t>
      </w:r>
      <w:r>
        <w:rPr>
          <w:color w:val="231F20"/>
          <w:spacing w:val="-10"/>
          <w:sz w:val="30"/>
        </w:rPr>
        <w:t>основних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станів.</w:t>
      </w:r>
    </w:p>
    <w:p w:rsidR="00A17FD0" w:rsidRDefault="008C7F95">
      <w:pPr>
        <w:pStyle w:val="a3"/>
        <w:spacing w:line="237" w:lineRule="auto"/>
        <w:ind w:right="195"/>
        <w:jc w:val="both"/>
      </w:pPr>
      <w:r>
        <w:rPr>
          <w:color w:val="231F20"/>
          <w:spacing w:val="-3"/>
        </w:rPr>
        <w:t xml:space="preserve">Кожен </w:t>
      </w:r>
      <w:r>
        <w:rPr>
          <w:color w:val="231F20"/>
          <w:spacing w:val="-5"/>
        </w:rPr>
        <w:t xml:space="preserve">учасник </w:t>
      </w:r>
      <w:r>
        <w:rPr>
          <w:color w:val="231F20"/>
          <w:spacing w:val="-4"/>
        </w:rPr>
        <w:t xml:space="preserve">одержує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10"/>
        </w:rPr>
        <w:t xml:space="preserve">інструкцію,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9"/>
        </w:rPr>
        <w:t>послідовно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викладені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які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всіх </w:t>
      </w:r>
      <w:r>
        <w:rPr>
          <w:color w:val="231F20"/>
        </w:rPr>
        <w:t xml:space="preserve">етапах </w:t>
      </w:r>
      <w:r>
        <w:rPr>
          <w:color w:val="231F20"/>
          <w:spacing w:val="-9"/>
        </w:rPr>
        <w:t>гри.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360"/>
        </w:tabs>
        <w:spacing w:before="14" w:line="237" w:lineRule="auto"/>
        <w:ind w:left="279"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Формулювання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3"/>
          <w:sz w:val="30"/>
        </w:rPr>
        <w:t xml:space="preserve">заохочень.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10"/>
          <w:sz w:val="30"/>
        </w:rPr>
        <w:t xml:space="preserve">кожної </w:t>
      </w:r>
      <w:r>
        <w:rPr>
          <w:color w:val="231F20"/>
          <w:spacing w:val="-5"/>
          <w:sz w:val="30"/>
        </w:rPr>
        <w:t xml:space="preserve">гри </w:t>
      </w:r>
      <w:r>
        <w:rPr>
          <w:color w:val="231F20"/>
          <w:spacing w:val="-3"/>
          <w:sz w:val="30"/>
        </w:rPr>
        <w:t xml:space="preserve">розробляється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5"/>
          <w:sz w:val="30"/>
        </w:rPr>
        <w:t xml:space="preserve">стимулювання. </w:t>
      </w:r>
      <w:r>
        <w:rPr>
          <w:color w:val="231F20"/>
          <w:spacing w:val="-9"/>
          <w:sz w:val="30"/>
        </w:rPr>
        <w:t xml:space="preserve">Слід </w:t>
      </w:r>
      <w:r>
        <w:rPr>
          <w:color w:val="231F20"/>
          <w:spacing w:val="-7"/>
          <w:sz w:val="30"/>
        </w:rPr>
        <w:t xml:space="preserve">конкретно </w:t>
      </w:r>
      <w:r>
        <w:rPr>
          <w:color w:val="231F20"/>
          <w:sz w:val="30"/>
        </w:rPr>
        <w:t xml:space="preserve">вказати </w:t>
      </w:r>
      <w:r>
        <w:rPr>
          <w:color w:val="231F20"/>
          <w:spacing w:val="-7"/>
          <w:sz w:val="30"/>
        </w:rPr>
        <w:t xml:space="preserve">кожному </w:t>
      </w:r>
      <w:r>
        <w:rPr>
          <w:color w:val="231F20"/>
          <w:spacing w:val="-6"/>
          <w:sz w:val="30"/>
        </w:rPr>
        <w:t xml:space="preserve">учаснику,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z w:val="30"/>
        </w:rPr>
        <w:t xml:space="preserve">заохочують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4"/>
          <w:sz w:val="30"/>
        </w:rPr>
        <w:t xml:space="preserve">штрафують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9"/>
          <w:sz w:val="30"/>
        </w:rPr>
        <w:t xml:space="preserve">гри, </w:t>
      </w:r>
      <w:r>
        <w:rPr>
          <w:color w:val="231F20"/>
          <w:sz w:val="30"/>
        </w:rPr>
        <w:t xml:space="preserve">а  також </w:t>
      </w:r>
      <w:r>
        <w:rPr>
          <w:color w:val="231F20"/>
          <w:spacing w:val="-9"/>
          <w:sz w:val="30"/>
        </w:rPr>
        <w:t xml:space="preserve">правила  підрахун- </w:t>
      </w:r>
      <w:r>
        <w:rPr>
          <w:color w:val="231F20"/>
          <w:spacing w:val="-3"/>
          <w:sz w:val="30"/>
        </w:rPr>
        <w:t xml:space="preserve">ку результатів </w:t>
      </w:r>
      <w:r>
        <w:rPr>
          <w:color w:val="231F20"/>
          <w:spacing w:val="-5"/>
          <w:sz w:val="30"/>
        </w:rPr>
        <w:t xml:space="preserve">гри </w:t>
      </w:r>
      <w:r>
        <w:rPr>
          <w:color w:val="231F20"/>
          <w:sz w:val="30"/>
        </w:rPr>
        <w:t>в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10"/>
          <w:sz w:val="30"/>
        </w:rPr>
        <w:t>цілому.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560"/>
        </w:tabs>
        <w:spacing w:before="14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>гри.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Оцінка прийнятих </w:t>
      </w:r>
      <w:r>
        <w:rPr>
          <w:color w:val="231F20"/>
          <w:spacing w:val="-11"/>
          <w:sz w:val="30"/>
        </w:rPr>
        <w:t xml:space="preserve">рішень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4"/>
          <w:sz w:val="30"/>
        </w:rPr>
        <w:t xml:space="preserve">пере- </w:t>
      </w:r>
      <w:r>
        <w:rPr>
          <w:color w:val="231F20"/>
          <w:spacing w:val="-9"/>
          <w:sz w:val="30"/>
        </w:rPr>
        <w:t xml:space="preserve">можців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діловій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9"/>
          <w:sz w:val="30"/>
        </w:rPr>
        <w:t>грі.</w:t>
      </w:r>
    </w:p>
    <w:p w:rsidR="00A17FD0" w:rsidRDefault="008C7F95">
      <w:pPr>
        <w:pStyle w:val="a4"/>
        <w:numPr>
          <w:ilvl w:val="0"/>
          <w:numId w:val="375"/>
        </w:numPr>
        <w:tabs>
          <w:tab w:val="left" w:pos="1460"/>
        </w:tabs>
        <w:spacing w:line="337" w:lineRule="exact"/>
        <w:ind w:left="1459" w:hanging="459"/>
        <w:rPr>
          <w:sz w:val="30"/>
        </w:rPr>
      </w:pPr>
      <w:r>
        <w:rPr>
          <w:color w:val="231F20"/>
          <w:spacing w:val="-4"/>
          <w:sz w:val="30"/>
        </w:rPr>
        <w:t xml:space="preserve">Підведення </w:t>
      </w:r>
      <w:r>
        <w:rPr>
          <w:color w:val="231F20"/>
          <w:spacing w:val="-7"/>
          <w:sz w:val="30"/>
        </w:rPr>
        <w:t>підсумків ділової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9"/>
          <w:sz w:val="30"/>
        </w:rPr>
        <w:t>гри.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ефективного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5"/>
        </w:rPr>
        <w:t xml:space="preserve">гри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7"/>
        </w:rPr>
        <w:t xml:space="preserve">мінімально </w:t>
      </w:r>
      <w:r>
        <w:rPr>
          <w:color w:val="231F20"/>
          <w:spacing w:val="-5"/>
        </w:rPr>
        <w:t xml:space="preserve">дві, </w:t>
      </w:r>
      <w:r>
        <w:rPr>
          <w:color w:val="231F20"/>
        </w:rPr>
        <w:t xml:space="preserve">– макси- мально </w:t>
      </w:r>
      <w:r>
        <w:rPr>
          <w:color w:val="231F20"/>
          <w:spacing w:val="-5"/>
        </w:rPr>
        <w:t xml:space="preserve">чотири </w:t>
      </w:r>
      <w:r>
        <w:rPr>
          <w:color w:val="231F20"/>
          <w:spacing w:val="-8"/>
        </w:rPr>
        <w:t xml:space="preserve">години </w:t>
      </w:r>
      <w:r>
        <w:rPr>
          <w:color w:val="231F20"/>
        </w:rPr>
        <w:t xml:space="preserve">в день. </w:t>
      </w:r>
      <w:r>
        <w:rPr>
          <w:color w:val="231F20"/>
          <w:spacing w:val="-5"/>
        </w:rPr>
        <w:t xml:space="preserve">Оптимальна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9"/>
        </w:rPr>
        <w:t xml:space="preserve">питань </w:t>
      </w:r>
      <w:r>
        <w:rPr>
          <w:color w:val="231F20"/>
        </w:rPr>
        <w:t xml:space="preserve">(завдань) для </w:t>
      </w:r>
      <w:r>
        <w:rPr>
          <w:color w:val="231F20"/>
          <w:spacing w:val="-3"/>
        </w:rPr>
        <w:t xml:space="preserve">розгляду </w:t>
      </w:r>
      <w:r>
        <w:rPr>
          <w:color w:val="231F20"/>
        </w:rPr>
        <w:t xml:space="preserve">така </w:t>
      </w:r>
      <w:r>
        <w:rPr>
          <w:color w:val="231F20"/>
          <w:spacing w:val="-4"/>
        </w:rPr>
        <w:t xml:space="preserve">ж. </w:t>
      </w:r>
      <w:r>
        <w:rPr>
          <w:color w:val="231F20"/>
          <w:spacing w:val="-5"/>
        </w:rPr>
        <w:t xml:space="preserve">Аналізуючи </w:t>
      </w:r>
      <w:r>
        <w:rPr>
          <w:color w:val="231F20"/>
          <w:spacing w:val="-7"/>
        </w:rPr>
        <w:t xml:space="preserve">ділову </w:t>
      </w:r>
      <w:r>
        <w:rPr>
          <w:color w:val="231F20"/>
          <w:spacing w:val="-6"/>
        </w:rPr>
        <w:t xml:space="preserve">гру,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мотивувати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5"/>
        </w:rPr>
        <w:t xml:space="preserve">роз- в’язання </w:t>
      </w:r>
      <w:r>
        <w:rPr>
          <w:color w:val="231F20"/>
          <w:spacing w:val="-4"/>
        </w:rPr>
        <w:t xml:space="preserve">проблем. </w:t>
      </w:r>
      <w:r>
        <w:rPr>
          <w:color w:val="231F20"/>
          <w:spacing w:val="-5"/>
        </w:rPr>
        <w:t xml:space="preserve">Такий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6"/>
        </w:rPr>
        <w:t>навчанню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8"/>
        </w:rPr>
        <w:t xml:space="preserve">спеціалістів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прикла- </w:t>
      </w:r>
      <w:r>
        <w:rPr>
          <w:color w:val="231F20"/>
        </w:rPr>
        <w:t xml:space="preserve">дах, </w:t>
      </w:r>
      <w:r>
        <w:rPr>
          <w:color w:val="231F20"/>
          <w:spacing w:val="-9"/>
        </w:rPr>
        <w:t>наближених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реальних, </w:t>
      </w:r>
      <w:r>
        <w:rPr>
          <w:color w:val="231F20"/>
        </w:rPr>
        <w:t xml:space="preserve">а також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6"/>
        </w:rPr>
        <w:t xml:space="preserve">можливі </w:t>
      </w:r>
      <w:r>
        <w:rPr>
          <w:color w:val="231F20"/>
          <w:spacing w:val="-5"/>
        </w:rPr>
        <w:t>варіанти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4"/>
        </w:rPr>
        <w:t xml:space="preserve">усу- </w:t>
      </w:r>
      <w:r>
        <w:rPr>
          <w:color w:val="231F20"/>
          <w:spacing w:val="-12"/>
        </w:rPr>
        <w:t>нення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9"/>
        </w:rPr>
        <w:t>помилок.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b/>
          <w:color w:val="231F20"/>
        </w:rPr>
        <w:t xml:space="preserve">Індивідуальні </w:t>
      </w:r>
      <w:r>
        <w:rPr>
          <w:b/>
          <w:color w:val="231F20"/>
        </w:rPr>
        <w:t xml:space="preserve">форми виховної роботи </w:t>
      </w:r>
      <w:r>
        <w:rPr>
          <w:color w:val="231F20"/>
        </w:rPr>
        <w:t>зі школярами: читання ху- дожньої літератури, колекціонування, філателія, нумізматика, гра на му- зичних інструментах, вишивання, малювання тощо.</w:t>
      </w:r>
    </w:p>
    <w:p w:rsidR="00A17FD0" w:rsidRDefault="008C7F95">
      <w:pPr>
        <w:pStyle w:val="a3"/>
        <w:spacing w:before="5" w:line="237" w:lineRule="auto"/>
        <w:ind w:right="197" w:firstLine="719"/>
        <w:jc w:val="both"/>
      </w:pPr>
      <w:r>
        <w:rPr>
          <w:color w:val="231F20"/>
          <w:spacing w:val="-7"/>
        </w:rPr>
        <w:t xml:space="preserve">Індивідуальні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>пов’язуватися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груповими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фронтальними. </w:t>
      </w:r>
      <w:r>
        <w:rPr>
          <w:color w:val="231F20"/>
        </w:rPr>
        <w:t xml:space="preserve">Це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8"/>
        </w:rPr>
        <w:t xml:space="preserve">виступів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конференції,  </w:t>
      </w:r>
      <w:r>
        <w:rPr>
          <w:color w:val="231F20"/>
          <w:spacing w:val="-6"/>
        </w:rPr>
        <w:t xml:space="preserve">підготовка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2"/>
        </w:rPr>
        <w:t xml:space="preserve">уча- </w:t>
      </w:r>
      <w:r>
        <w:rPr>
          <w:color w:val="231F20"/>
          <w:spacing w:val="4"/>
        </w:rPr>
        <w:t xml:space="preserve">сті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конкурсах, </w:t>
      </w:r>
      <w:r>
        <w:rPr>
          <w:color w:val="231F20"/>
          <w:spacing w:val="-6"/>
        </w:rPr>
        <w:t>олімпіадах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Однією з найпошире ніших форм роботи з дітьми є бесіда.</w:t>
      </w:r>
    </w:p>
    <w:p w:rsidR="00A17FD0" w:rsidRDefault="008C7F95">
      <w:pPr>
        <w:pStyle w:val="a3"/>
        <w:spacing w:before="18" w:line="237" w:lineRule="auto"/>
        <w:ind w:right="223"/>
        <w:jc w:val="both"/>
      </w:pPr>
      <w:r>
        <w:rPr>
          <w:b/>
          <w:color w:val="231F20"/>
          <w:spacing w:val="6"/>
        </w:rPr>
        <w:t xml:space="preserve">Бесіда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отримання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>інформації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1"/>
        </w:rPr>
        <w:t>про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3"/>
        </w:rPr>
        <w:t xml:space="preserve">безпосереднього </w:t>
      </w:r>
      <w:r>
        <w:rPr>
          <w:color w:val="231F20"/>
          <w:spacing w:val="-4"/>
        </w:rPr>
        <w:t>словесного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9"/>
        </w:rPr>
        <w:t>спілкування.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бесіди зі </w:t>
      </w:r>
      <w:r>
        <w:rPr>
          <w:color w:val="231F20"/>
          <w:spacing w:val="-6"/>
        </w:rPr>
        <w:t xml:space="preserve">школярами.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конкретної </w:t>
      </w:r>
      <w:r>
        <w:rPr>
          <w:color w:val="231F20"/>
          <w:spacing w:val="-7"/>
        </w:rPr>
        <w:t xml:space="preserve">ситуації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змісту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можуть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3"/>
        </w:rPr>
        <w:t xml:space="preserve">стратегічний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тактичний </w:t>
      </w:r>
      <w:r>
        <w:rPr>
          <w:color w:val="231F20"/>
        </w:rPr>
        <w:t xml:space="preserve">характер. Бесіда як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поділяється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такі </w:t>
      </w:r>
      <w:r>
        <w:rPr>
          <w:color w:val="231F20"/>
          <w:spacing w:val="-8"/>
        </w:rPr>
        <w:t xml:space="preserve">види: </w:t>
      </w:r>
      <w:r>
        <w:rPr>
          <w:color w:val="231F20"/>
          <w:spacing w:val="-9"/>
        </w:rPr>
        <w:t>індивідуальна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фронтальна </w:t>
      </w:r>
      <w:r>
        <w:rPr>
          <w:color w:val="231F20"/>
          <w:spacing w:val="-6"/>
        </w:rPr>
        <w:t>(групова,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5"/>
        </w:rPr>
        <w:t>колективна).</w:t>
      </w:r>
    </w:p>
    <w:p w:rsidR="00A17FD0" w:rsidRDefault="00A17FD0">
      <w:pPr>
        <w:jc w:val="both"/>
        <w:sectPr w:rsidR="00A17FD0">
          <w:footerReference w:type="default" r:id="rId42"/>
          <w:pgSz w:w="11900" w:h="16840"/>
          <w:pgMar w:top="1060" w:right="900" w:bottom="1140" w:left="860" w:header="0" w:footer="955" w:gutter="0"/>
          <w:pgNumType w:start="221"/>
          <w:cols w:space="720"/>
        </w:sectPr>
      </w:pPr>
    </w:p>
    <w:p w:rsidR="00A17FD0" w:rsidRDefault="008C7F95">
      <w:pPr>
        <w:pStyle w:val="a3"/>
        <w:spacing w:before="60"/>
        <w:ind w:right="199"/>
        <w:jc w:val="both"/>
      </w:pPr>
      <w:r>
        <w:rPr>
          <w:color w:val="231F20"/>
          <w:spacing w:val="-7"/>
        </w:rPr>
        <w:t xml:space="preserve">Індивідуальну </w:t>
      </w:r>
      <w:r>
        <w:rPr>
          <w:color w:val="231F20"/>
        </w:rPr>
        <w:t xml:space="preserve">бесіду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</w:rPr>
        <w:t xml:space="preserve">в екстремальних </w:t>
      </w:r>
      <w:r>
        <w:rPr>
          <w:color w:val="231F20"/>
          <w:spacing w:val="-7"/>
        </w:rPr>
        <w:t xml:space="preserve">ситуаціях, </w:t>
      </w:r>
      <w:r>
        <w:rPr>
          <w:color w:val="231F20"/>
        </w:rPr>
        <w:t xml:space="preserve">здебіль- </w:t>
      </w:r>
      <w:r>
        <w:rPr>
          <w:color w:val="231F20"/>
          <w:spacing w:val="-7"/>
        </w:rPr>
        <w:t xml:space="preserve">шого </w:t>
      </w:r>
      <w:r>
        <w:rPr>
          <w:color w:val="231F20"/>
          <w:spacing w:val="-13"/>
        </w:rPr>
        <w:t xml:space="preserve">конфіденційно. </w:t>
      </w:r>
      <w:r>
        <w:rPr>
          <w:color w:val="231F20"/>
          <w:spacing w:val="-5"/>
        </w:rPr>
        <w:t xml:space="preserve">Такий </w:t>
      </w:r>
      <w:r>
        <w:rPr>
          <w:color w:val="231F20"/>
          <w:spacing w:val="-8"/>
        </w:rPr>
        <w:t xml:space="preserve">вид </w:t>
      </w:r>
      <w:r>
        <w:rPr>
          <w:color w:val="231F20"/>
        </w:rPr>
        <w:t xml:space="preserve">бесіди </w:t>
      </w:r>
      <w:r>
        <w:rPr>
          <w:color w:val="231F20"/>
          <w:spacing w:val="-4"/>
        </w:rPr>
        <w:t xml:space="preserve">висуває </w:t>
      </w:r>
      <w:r>
        <w:rPr>
          <w:color w:val="231F20"/>
          <w:spacing w:val="-5"/>
        </w:rPr>
        <w:t xml:space="preserve">особливі вимоги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педа-  гога.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</w:rPr>
        <w:t xml:space="preserve">свою  </w:t>
      </w:r>
      <w:r>
        <w:rPr>
          <w:color w:val="231F20"/>
          <w:spacing w:val="-5"/>
        </w:rPr>
        <w:t xml:space="preserve">діяльність, 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4"/>
        </w:rPr>
        <w:t xml:space="preserve">учень  </w:t>
      </w:r>
      <w:r>
        <w:rPr>
          <w:color w:val="231F20"/>
          <w:spacing w:val="-13"/>
        </w:rPr>
        <w:t xml:space="preserve">психічно </w:t>
      </w:r>
      <w:r>
        <w:rPr>
          <w:color w:val="231F20"/>
        </w:rPr>
        <w:t xml:space="preserve">був </w:t>
      </w:r>
      <w:r>
        <w:rPr>
          <w:color w:val="231F20"/>
          <w:spacing w:val="-6"/>
        </w:rPr>
        <w:t xml:space="preserve">готовий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відкритий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бесіди, здатний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відвертість. </w:t>
      </w:r>
      <w:r>
        <w:rPr>
          <w:color w:val="231F20"/>
          <w:spacing w:val="-14"/>
        </w:rPr>
        <w:t xml:space="preserve">Хід </w:t>
      </w:r>
      <w:r>
        <w:rPr>
          <w:color w:val="231F20"/>
        </w:rPr>
        <w:t xml:space="preserve">бесіди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продумати </w:t>
      </w:r>
      <w:r>
        <w:rPr>
          <w:color w:val="231F20"/>
        </w:rPr>
        <w:t xml:space="preserve">заздалегідь,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цьому  </w:t>
      </w:r>
      <w:r>
        <w:rPr>
          <w:color w:val="231F20"/>
          <w:spacing w:val="-6"/>
        </w:rPr>
        <w:t xml:space="preserve">спиратися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9"/>
        </w:rPr>
        <w:t>переконливі приклади.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7"/>
        </w:rPr>
        <w:t xml:space="preserve">починати </w:t>
      </w:r>
      <w:r>
        <w:rPr>
          <w:color w:val="231F20"/>
        </w:rPr>
        <w:t xml:space="preserve">бесіду з </w:t>
      </w:r>
      <w:r>
        <w:rPr>
          <w:color w:val="231F20"/>
          <w:spacing w:val="-6"/>
        </w:rPr>
        <w:t xml:space="preserve">моралізування, </w:t>
      </w:r>
      <w:r>
        <w:rPr>
          <w:color w:val="231F20"/>
          <w:spacing w:val="-16"/>
        </w:rPr>
        <w:t xml:space="preserve">іронії, </w:t>
      </w:r>
      <w:r>
        <w:rPr>
          <w:color w:val="231F20"/>
          <w:spacing w:val="-14"/>
        </w:rPr>
        <w:t xml:space="preserve">пригнічення </w:t>
      </w:r>
      <w:r>
        <w:rPr>
          <w:color w:val="231F20"/>
          <w:spacing w:val="-10"/>
        </w:rPr>
        <w:t xml:space="preserve">критики,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чого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2"/>
        </w:rPr>
        <w:t xml:space="preserve">вдаються </w:t>
      </w:r>
      <w:r>
        <w:rPr>
          <w:color w:val="231F20"/>
          <w:spacing w:val="-3"/>
        </w:rPr>
        <w:t xml:space="preserve">недосвідчені </w:t>
      </w:r>
      <w:r>
        <w:rPr>
          <w:color w:val="231F20"/>
          <w:spacing w:val="-5"/>
        </w:rPr>
        <w:t xml:space="preserve">педагоги. </w:t>
      </w:r>
      <w:r>
        <w:rPr>
          <w:color w:val="231F20"/>
        </w:rPr>
        <w:t xml:space="preserve">Передусім </w:t>
      </w:r>
      <w:r>
        <w:rPr>
          <w:color w:val="231F20"/>
          <w:spacing w:val="-7"/>
        </w:rPr>
        <w:t xml:space="preserve">потріб- </w:t>
      </w:r>
      <w:r>
        <w:rPr>
          <w:color w:val="231F20"/>
          <w:spacing w:val="-11"/>
        </w:rPr>
        <w:t xml:space="preserve">но </w:t>
      </w:r>
      <w:r>
        <w:rPr>
          <w:color w:val="231F20"/>
        </w:rPr>
        <w:t xml:space="preserve">з’ясувати </w:t>
      </w:r>
      <w:r>
        <w:rPr>
          <w:color w:val="231F20"/>
          <w:spacing w:val="-13"/>
        </w:rPr>
        <w:t xml:space="preserve">причину  </w:t>
      </w:r>
      <w:r>
        <w:rPr>
          <w:color w:val="231F20"/>
          <w:spacing w:val="-8"/>
        </w:rPr>
        <w:t xml:space="preserve">вчинку,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 xml:space="preserve">викликав  </w:t>
      </w:r>
      <w:r>
        <w:rPr>
          <w:color w:val="231F20"/>
          <w:spacing w:val="-9"/>
        </w:rPr>
        <w:t xml:space="preserve">занепокоєння,  </w:t>
      </w:r>
      <w:r>
        <w:rPr>
          <w:color w:val="231F20"/>
        </w:rPr>
        <w:t xml:space="preserve">а  </w:t>
      </w:r>
      <w:r>
        <w:rPr>
          <w:color w:val="231F20"/>
          <w:spacing w:val="-10"/>
        </w:rPr>
        <w:t xml:space="preserve">потім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</w:rPr>
        <w:t xml:space="preserve">характер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>впливу.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8"/>
        </w:rPr>
        <w:t xml:space="preserve">Фронтальну </w:t>
      </w:r>
      <w:r>
        <w:rPr>
          <w:color w:val="231F20"/>
        </w:rPr>
        <w:t xml:space="preserve">бесіду </w:t>
      </w:r>
      <w:r>
        <w:rPr>
          <w:color w:val="231F20"/>
          <w:spacing w:val="-5"/>
        </w:rPr>
        <w:t xml:space="preserve">найчастіше проводять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класом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будь-яку  </w:t>
      </w:r>
      <w:r>
        <w:rPr>
          <w:color w:val="231F20"/>
          <w:spacing w:val="5"/>
        </w:rPr>
        <w:t xml:space="preserve">те- </w:t>
      </w:r>
      <w:r>
        <w:rPr>
          <w:color w:val="231F20"/>
        </w:rPr>
        <w:t xml:space="preserve">му: </w:t>
      </w:r>
      <w:r>
        <w:rPr>
          <w:color w:val="231F20"/>
          <w:spacing w:val="-10"/>
        </w:rPr>
        <w:t xml:space="preserve">політичну, </w:t>
      </w:r>
      <w:r>
        <w:rPr>
          <w:color w:val="231F20"/>
          <w:spacing w:val="-5"/>
        </w:rPr>
        <w:t xml:space="preserve">моральну, </w:t>
      </w:r>
      <w:r>
        <w:rPr>
          <w:color w:val="231F20"/>
          <w:spacing w:val="-7"/>
        </w:rPr>
        <w:t>пра</w:t>
      </w:r>
      <w:r>
        <w:rPr>
          <w:color w:val="231F20"/>
          <w:spacing w:val="-7"/>
        </w:rPr>
        <w:t xml:space="preserve">вову,  </w:t>
      </w:r>
      <w:r>
        <w:rPr>
          <w:color w:val="231F20"/>
        </w:rPr>
        <w:t xml:space="preserve">естетичну.  </w:t>
      </w:r>
      <w:r>
        <w:rPr>
          <w:color w:val="231F20"/>
          <w:spacing w:val="-7"/>
        </w:rPr>
        <w:t>Головне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–  </w:t>
      </w:r>
      <w:r>
        <w:rPr>
          <w:color w:val="231F20"/>
          <w:spacing w:val="-6"/>
        </w:rPr>
        <w:t xml:space="preserve">спонукати 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оцінювання подій, </w:t>
      </w:r>
      <w:r>
        <w:rPr>
          <w:color w:val="231F20"/>
          <w:spacing w:val="-10"/>
        </w:rPr>
        <w:t xml:space="preserve">учинків,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життя, сформувати в </w:t>
      </w:r>
      <w:r>
        <w:rPr>
          <w:color w:val="231F20"/>
          <w:spacing w:val="-21"/>
        </w:rPr>
        <w:t xml:space="preserve">них </w:t>
      </w:r>
      <w:r>
        <w:rPr>
          <w:color w:val="231F20"/>
          <w:spacing w:val="-9"/>
        </w:rPr>
        <w:t>відповідне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ставлення. </w:t>
      </w:r>
      <w:r>
        <w:rPr>
          <w:color w:val="231F20"/>
          <w:spacing w:val="-5"/>
        </w:rPr>
        <w:t xml:space="preserve">Визначальними </w:t>
      </w:r>
      <w:r>
        <w:rPr>
          <w:color w:val="231F20"/>
        </w:rPr>
        <w:t xml:space="preserve">в бесіді є факти  </w:t>
      </w:r>
      <w:r>
        <w:rPr>
          <w:color w:val="231F20"/>
          <w:spacing w:val="-7"/>
        </w:rPr>
        <w:t xml:space="preserve">(учинки 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7"/>
        </w:rPr>
        <w:t xml:space="preserve">осіб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  <w:spacing w:val="-8"/>
        </w:rPr>
        <w:t xml:space="preserve">дії). </w:t>
      </w:r>
      <w:r>
        <w:rPr>
          <w:color w:val="231F20"/>
          <w:spacing w:val="-6"/>
        </w:rPr>
        <w:t xml:space="preserve">Форма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подання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8"/>
        </w:rPr>
        <w:t xml:space="preserve">підштовхнути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роздумів, </w:t>
      </w:r>
      <w:r>
        <w:rPr>
          <w:color w:val="231F20"/>
          <w:spacing w:val="-10"/>
        </w:rPr>
        <w:t xml:space="preserve">пошуку, </w:t>
      </w:r>
      <w:r>
        <w:rPr>
          <w:color w:val="231F20"/>
          <w:spacing w:val="-9"/>
        </w:rPr>
        <w:t>висновків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>узагальнень,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7"/>
        </w:rPr>
        <w:t>переконань.</w:t>
      </w:r>
    </w:p>
    <w:p w:rsidR="00A17FD0" w:rsidRDefault="008C7F95">
      <w:pPr>
        <w:pStyle w:val="a3"/>
        <w:spacing w:line="335" w:lineRule="exact"/>
        <w:ind w:left="999" w:firstLine="0"/>
      </w:pPr>
      <w:r>
        <w:rPr>
          <w:color w:val="231F20"/>
        </w:rPr>
        <w:t>Фронтальну бесіду розподіляють на етапи:</w:t>
      </w:r>
    </w:p>
    <w:p w:rsidR="00A17FD0" w:rsidRDefault="008C7F95">
      <w:pPr>
        <w:pStyle w:val="a3"/>
        <w:spacing w:before="13" w:line="237" w:lineRule="auto"/>
        <w:ind w:left="999" w:right="978" w:firstLine="0"/>
      </w:pPr>
      <w:r>
        <w:rPr>
          <w:color w:val="231F20"/>
        </w:rPr>
        <w:t>1. Обґрунтування теми. 2. Діалог з дітьми. 3. Підсумки бесіди. Правила та вимоги до проведення бесіди: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60"/>
        </w:tabs>
        <w:spacing w:line="237" w:lineRule="auto"/>
        <w:ind w:right="218" w:firstLine="720"/>
        <w:rPr>
          <w:sz w:val="30"/>
        </w:rPr>
      </w:pPr>
      <w:r>
        <w:rPr>
          <w:color w:val="231F20"/>
          <w:spacing w:val="-6"/>
          <w:sz w:val="30"/>
        </w:rPr>
        <w:t xml:space="preserve">Говоріть </w:t>
      </w:r>
      <w:r>
        <w:rPr>
          <w:color w:val="231F20"/>
          <w:spacing w:val="-13"/>
          <w:sz w:val="30"/>
        </w:rPr>
        <w:t xml:space="preserve">спокійним </w:t>
      </w:r>
      <w:r>
        <w:rPr>
          <w:color w:val="231F20"/>
          <w:spacing w:val="-4"/>
          <w:sz w:val="30"/>
        </w:rPr>
        <w:t xml:space="preserve">голосом. </w:t>
      </w:r>
      <w:r>
        <w:rPr>
          <w:color w:val="231F20"/>
          <w:spacing w:val="-6"/>
          <w:sz w:val="30"/>
        </w:rPr>
        <w:t xml:space="preserve">Діти </w:t>
      </w:r>
      <w:r>
        <w:rPr>
          <w:color w:val="231F20"/>
          <w:spacing w:val="-5"/>
          <w:sz w:val="30"/>
        </w:rPr>
        <w:t xml:space="preserve">краще </w:t>
      </w:r>
      <w:r>
        <w:rPr>
          <w:color w:val="231F20"/>
          <w:sz w:val="30"/>
        </w:rPr>
        <w:t xml:space="preserve">реагують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нормальний </w:t>
      </w:r>
      <w:r>
        <w:rPr>
          <w:color w:val="231F20"/>
          <w:spacing w:val="-7"/>
          <w:sz w:val="30"/>
        </w:rPr>
        <w:t xml:space="preserve">звуковий </w:t>
      </w: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6"/>
          <w:sz w:val="30"/>
        </w:rPr>
        <w:t xml:space="preserve">голосу, </w:t>
      </w:r>
      <w:r>
        <w:rPr>
          <w:color w:val="231F20"/>
          <w:spacing w:val="-15"/>
          <w:sz w:val="30"/>
        </w:rPr>
        <w:t xml:space="preserve">ніж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9"/>
          <w:sz w:val="30"/>
        </w:rPr>
        <w:t>крик.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80"/>
        </w:tabs>
        <w:spacing w:before="11" w:line="342" w:lineRule="exact"/>
        <w:ind w:left="1379" w:hanging="380"/>
        <w:rPr>
          <w:sz w:val="30"/>
        </w:rPr>
      </w:pPr>
      <w:r>
        <w:rPr>
          <w:color w:val="231F20"/>
          <w:spacing w:val="-7"/>
          <w:sz w:val="30"/>
        </w:rPr>
        <w:t xml:space="preserve">Використовуйте </w:t>
      </w:r>
      <w:r>
        <w:rPr>
          <w:color w:val="231F20"/>
          <w:spacing w:val="-5"/>
          <w:sz w:val="30"/>
        </w:rPr>
        <w:t xml:space="preserve">мовні </w:t>
      </w:r>
      <w:r>
        <w:rPr>
          <w:color w:val="231F20"/>
          <w:spacing w:val="-11"/>
          <w:sz w:val="30"/>
        </w:rPr>
        <w:t xml:space="preserve">різновиди; повні </w:t>
      </w:r>
      <w:r>
        <w:rPr>
          <w:color w:val="231F20"/>
          <w:spacing w:val="-4"/>
          <w:sz w:val="30"/>
        </w:rPr>
        <w:t xml:space="preserve">речення, </w:t>
      </w:r>
      <w:r>
        <w:rPr>
          <w:color w:val="231F20"/>
          <w:spacing w:val="-5"/>
          <w:sz w:val="30"/>
        </w:rPr>
        <w:t>короткі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4"/>
          <w:sz w:val="30"/>
        </w:rPr>
        <w:t>речення,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прості речення, по суті використовуйте мовні повтори, поширені речення.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40"/>
        </w:tabs>
        <w:spacing w:line="237" w:lineRule="auto"/>
        <w:ind w:right="218" w:firstLine="720"/>
        <w:rPr>
          <w:sz w:val="30"/>
        </w:rPr>
      </w:pPr>
      <w:r>
        <w:rPr>
          <w:color w:val="231F20"/>
          <w:spacing w:val="-4"/>
          <w:sz w:val="30"/>
        </w:rPr>
        <w:t xml:space="preserve">Повторюйте </w:t>
      </w:r>
      <w:r>
        <w:rPr>
          <w:color w:val="231F20"/>
          <w:spacing w:val="4"/>
          <w:sz w:val="30"/>
        </w:rPr>
        <w:t xml:space="preserve">те,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 xml:space="preserve">говорять </w:t>
      </w:r>
      <w:r>
        <w:rPr>
          <w:color w:val="231F20"/>
          <w:spacing w:val="-6"/>
          <w:sz w:val="30"/>
        </w:rPr>
        <w:t xml:space="preserve">діти,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виправляйте </w:t>
      </w:r>
      <w:r>
        <w:rPr>
          <w:color w:val="231F20"/>
          <w:spacing w:val="-11"/>
          <w:sz w:val="30"/>
        </w:rPr>
        <w:t xml:space="preserve">їх, </w:t>
      </w:r>
      <w:r>
        <w:rPr>
          <w:color w:val="231F20"/>
          <w:spacing w:val="-4"/>
          <w:sz w:val="30"/>
        </w:rPr>
        <w:t>заохочуйт</w:t>
      </w:r>
      <w:r>
        <w:rPr>
          <w:color w:val="231F20"/>
          <w:spacing w:val="-4"/>
          <w:sz w:val="30"/>
        </w:rPr>
        <w:t xml:space="preserve">е </w:t>
      </w:r>
      <w:r>
        <w:rPr>
          <w:color w:val="231F20"/>
          <w:spacing w:val="-7"/>
          <w:sz w:val="30"/>
        </w:rPr>
        <w:t xml:space="preserve">ви- словлювання </w:t>
      </w:r>
      <w:r>
        <w:rPr>
          <w:color w:val="231F20"/>
          <w:sz w:val="30"/>
        </w:rPr>
        <w:t xml:space="preserve">дітьми </w:t>
      </w:r>
      <w:r>
        <w:rPr>
          <w:color w:val="231F20"/>
          <w:spacing w:val="-6"/>
          <w:sz w:val="30"/>
        </w:rPr>
        <w:t xml:space="preserve">власних </w:t>
      </w:r>
      <w:r>
        <w:rPr>
          <w:color w:val="231F20"/>
          <w:spacing w:val="-3"/>
          <w:sz w:val="30"/>
        </w:rPr>
        <w:t xml:space="preserve">ідей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5"/>
          <w:sz w:val="30"/>
        </w:rPr>
        <w:t>почуттів.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00"/>
        </w:tabs>
        <w:spacing w:before="14" w:line="343" w:lineRule="exact"/>
        <w:ind w:left="1299" w:hanging="300"/>
        <w:rPr>
          <w:sz w:val="30"/>
        </w:rPr>
      </w:pPr>
      <w:r>
        <w:rPr>
          <w:color w:val="231F20"/>
          <w:spacing w:val="-7"/>
          <w:sz w:val="30"/>
        </w:rPr>
        <w:t xml:space="preserve">Використовуйте </w:t>
      </w:r>
      <w:r>
        <w:rPr>
          <w:color w:val="231F20"/>
          <w:spacing w:val="-8"/>
          <w:sz w:val="30"/>
        </w:rPr>
        <w:t xml:space="preserve">навідні </w:t>
      </w:r>
      <w:r>
        <w:rPr>
          <w:color w:val="231F20"/>
          <w:spacing w:val="-9"/>
          <w:sz w:val="30"/>
        </w:rPr>
        <w:t xml:space="preserve">питання, </w:t>
      </w:r>
      <w:r>
        <w:rPr>
          <w:color w:val="231F20"/>
          <w:spacing w:val="-7"/>
          <w:sz w:val="30"/>
        </w:rPr>
        <w:t xml:space="preserve">наприклад: </w:t>
      </w:r>
      <w:r>
        <w:rPr>
          <w:color w:val="231F20"/>
          <w:sz w:val="30"/>
        </w:rPr>
        <w:t xml:space="preserve">як? </w:t>
      </w:r>
      <w:r>
        <w:rPr>
          <w:color w:val="231F20"/>
          <w:spacing w:val="-7"/>
          <w:sz w:val="30"/>
        </w:rPr>
        <w:t xml:space="preserve">що? </w:t>
      </w:r>
      <w:r>
        <w:rPr>
          <w:color w:val="231F20"/>
          <w:sz w:val="30"/>
        </w:rPr>
        <w:t xml:space="preserve">чому? </w:t>
      </w:r>
      <w:r>
        <w:rPr>
          <w:color w:val="231F20"/>
          <w:spacing w:val="-10"/>
          <w:sz w:val="30"/>
        </w:rPr>
        <w:t>коли?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00"/>
        </w:tabs>
        <w:spacing w:line="340" w:lineRule="exact"/>
        <w:ind w:left="1299" w:hanging="300"/>
        <w:rPr>
          <w:sz w:val="30"/>
        </w:rPr>
      </w:pPr>
      <w:r>
        <w:rPr>
          <w:color w:val="231F20"/>
          <w:spacing w:val="-6"/>
          <w:sz w:val="30"/>
        </w:rPr>
        <w:t xml:space="preserve">Уникайте </w:t>
      </w:r>
      <w:r>
        <w:rPr>
          <w:color w:val="231F20"/>
          <w:spacing w:val="-5"/>
          <w:sz w:val="30"/>
        </w:rPr>
        <w:t xml:space="preserve">запитань, </w:t>
      </w:r>
      <w:r>
        <w:rPr>
          <w:color w:val="231F20"/>
          <w:sz w:val="30"/>
        </w:rPr>
        <w:t xml:space="preserve">які вимагають </w:t>
      </w:r>
      <w:r>
        <w:rPr>
          <w:color w:val="231F20"/>
          <w:spacing w:val="-8"/>
          <w:sz w:val="30"/>
        </w:rPr>
        <w:t xml:space="preserve">відповіді </w:t>
      </w:r>
      <w:r>
        <w:rPr>
          <w:color w:val="231F20"/>
          <w:sz w:val="30"/>
        </w:rPr>
        <w:t xml:space="preserve">“так”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pacing w:val="-9"/>
          <w:sz w:val="30"/>
        </w:rPr>
        <w:t>“ні”.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80"/>
        </w:tabs>
        <w:spacing w:before="1" w:line="237" w:lineRule="auto"/>
        <w:ind w:right="218" w:firstLine="720"/>
        <w:rPr>
          <w:sz w:val="30"/>
        </w:rPr>
      </w:pPr>
      <w:r>
        <w:rPr>
          <w:color w:val="231F20"/>
          <w:spacing w:val="-5"/>
          <w:sz w:val="30"/>
        </w:rPr>
        <w:t xml:space="preserve">Знайдіть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особистої </w:t>
      </w:r>
      <w:r>
        <w:rPr>
          <w:color w:val="231F20"/>
          <w:sz w:val="30"/>
        </w:rPr>
        <w:t xml:space="preserve">бесіди з </w:t>
      </w:r>
      <w:r>
        <w:rPr>
          <w:color w:val="231F20"/>
          <w:spacing w:val="-10"/>
          <w:sz w:val="30"/>
        </w:rPr>
        <w:t xml:space="preserve">кожною </w:t>
      </w:r>
      <w:r>
        <w:rPr>
          <w:color w:val="231F20"/>
          <w:spacing w:val="-8"/>
          <w:sz w:val="30"/>
        </w:rPr>
        <w:t xml:space="preserve">дитиною, </w:t>
      </w:r>
      <w:r>
        <w:rPr>
          <w:color w:val="231F20"/>
          <w:spacing w:val="-5"/>
          <w:sz w:val="30"/>
        </w:rPr>
        <w:t xml:space="preserve">підберіть </w:t>
      </w:r>
      <w:r>
        <w:rPr>
          <w:color w:val="231F20"/>
          <w:sz w:val="30"/>
        </w:rPr>
        <w:t xml:space="preserve">слова, які </w:t>
      </w:r>
      <w:r>
        <w:rPr>
          <w:color w:val="231F20"/>
          <w:spacing w:val="-7"/>
          <w:sz w:val="30"/>
        </w:rPr>
        <w:t>описують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почуття.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00"/>
        </w:tabs>
        <w:spacing w:before="14" w:line="342" w:lineRule="exact"/>
        <w:ind w:left="1299" w:hanging="300"/>
        <w:rPr>
          <w:sz w:val="30"/>
        </w:rPr>
      </w:pPr>
      <w:r>
        <w:rPr>
          <w:color w:val="231F20"/>
          <w:spacing w:val="-6"/>
          <w:sz w:val="30"/>
        </w:rPr>
        <w:t xml:space="preserve">Розширюйте </w:t>
      </w:r>
      <w:r>
        <w:rPr>
          <w:color w:val="231F20"/>
          <w:sz w:val="30"/>
        </w:rPr>
        <w:t xml:space="preserve">запас </w:t>
      </w:r>
      <w:r>
        <w:rPr>
          <w:color w:val="231F20"/>
          <w:spacing w:val="-6"/>
          <w:sz w:val="30"/>
        </w:rPr>
        <w:t xml:space="preserve">слів, </w:t>
      </w:r>
      <w:r>
        <w:rPr>
          <w:color w:val="231F20"/>
          <w:spacing w:val="-9"/>
          <w:sz w:val="30"/>
        </w:rPr>
        <w:t xml:space="preserve">уникайте </w:t>
      </w:r>
      <w:r>
        <w:rPr>
          <w:color w:val="231F20"/>
          <w:sz w:val="30"/>
        </w:rPr>
        <w:t>абстрактних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6"/>
          <w:sz w:val="30"/>
        </w:rPr>
        <w:t>понять.</w:t>
      </w:r>
    </w:p>
    <w:p w:rsidR="00A17FD0" w:rsidRDefault="008C7F95">
      <w:pPr>
        <w:pStyle w:val="a4"/>
        <w:numPr>
          <w:ilvl w:val="0"/>
          <w:numId w:val="374"/>
        </w:numPr>
        <w:tabs>
          <w:tab w:val="left" w:pos="1360"/>
        </w:tabs>
        <w:spacing w:line="237" w:lineRule="auto"/>
        <w:ind w:right="218" w:firstLine="720"/>
        <w:rPr>
          <w:sz w:val="30"/>
        </w:rPr>
      </w:pPr>
      <w:r>
        <w:rPr>
          <w:color w:val="231F20"/>
          <w:spacing w:val="-5"/>
          <w:sz w:val="30"/>
        </w:rPr>
        <w:t xml:space="preserve">Вживайте </w:t>
      </w:r>
      <w:r>
        <w:rPr>
          <w:color w:val="231F20"/>
          <w:spacing w:val="-4"/>
          <w:sz w:val="30"/>
        </w:rPr>
        <w:t xml:space="preserve">слова </w:t>
      </w:r>
      <w:r>
        <w:rPr>
          <w:color w:val="231F20"/>
          <w:sz w:val="30"/>
        </w:rPr>
        <w:t xml:space="preserve">у властивому </w:t>
      </w:r>
      <w:r>
        <w:rPr>
          <w:color w:val="231F20"/>
          <w:spacing w:val="-10"/>
          <w:sz w:val="30"/>
        </w:rPr>
        <w:t xml:space="preserve">їм </w:t>
      </w:r>
      <w:r>
        <w:rPr>
          <w:color w:val="231F20"/>
          <w:spacing w:val="-8"/>
          <w:sz w:val="30"/>
        </w:rPr>
        <w:t xml:space="preserve">значенні, </w:t>
      </w:r>
      <w:r>
        <w:rPr>
          <w:color w:val="231F20"/>
          <w:spacing w:val="-7"/>
          <w:sz w:val="30"/>
        </w:rPr>
        <w:t xml:space="preserve">пояснюйте </w:t>
      </w:r>
      <w:r>
        <w:rPr>
          <w:color w:val="231F20"/>
          <w:sz w:val="30"/>
        </w:rPr>
        <w:t xml:space="preserve">дітям </w:t>
      </w:r>
      <w:r>
        <w:rPr>
          <w:color w:val="231F20"/>
          <w:spacing w:val="-3"/>
          <w:sz w:val="30"/>
        </w:rPr>
        <w:t xml:space="preserve">зна- </w:t>
      </w:r>
      <w:r>
        <w:rPr>
          <w:color w:val="231F20"/>
          <w:spacing w:val="-6"/>
          <w:sz w:val="30"/>
        </w:rPr>
        <w:t xml:space="preserve">чення </w:t>
      </w:r>
      <w:r>
        <w:rPr>
          <w:color w:val="231F20"/>
          <w:spacing w:val="-7"/>
          <w:sz w:val="30"/>
        </w:rPr>
        <w:t xml:space="preserve">слів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опорних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понять.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Ведучий бесіди (учитель) повинен:</w:t>
      </w:r>
    </w:p>
    <w:p w:rsidR="00A17FD0" w:rsidRDefault="008C7F95">
      <w:pPr>
        <w:pStyle w:val="a4"/>
        <w:numPr>
          <w:ilvl w:val="0"/>
          <w:numId w:val="373"/>
        </w:numPr>
        <w:tabs>
          <w:tab w:val="left" w:pos="1340"/>
        </w:tabs>
        <w:spacing w:before="18" w:line="237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Знати </w:t>
      </w:r>
      <w:r>
        <w:rPr>
          <w:color w:val="231F20"/>
          <w:spacing w:val="-5"/>
          <w:sz w:val="30"/>
        </w:rPr>
        <w:t xml:space="preserve">проблему,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6"/>
          <w:sz w:val="30"/>
        </w:rPr>
        <w:t xml:space="preserve">виноситься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бесіду, склад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3"/>
          <w:sz w:val="30"/>
        </w:rPr>
        <w:t xml:space="preserve">їхні </w:t>
      </w:r>
      <w:r>
        <w:rPr>
          <w:color w:val="231F20"/>
          <w:spacing w:val="-12"/>
          <w:sz w:val="30"/>
        </w:rPr>
        <w:t xml:space="preserve">індиві- </w:t>
      </w:r>
      <w:r>
        <w:rPr>
          <w:color w:val="231F20"/>
          <w:spacing w:val="-8"/>
          <w:sz w:val="30"/>
        </w:rPr>
        <w:t xml:space="preserve">дуально-психологічні </w:t>
      </w:r>
      <w:r>
        <w:rPr>
          <w:color w:val="231F20"/>
          <w:spacing w:val="-5"/>
          <w:sz w:val="30"/>
        </w:rPr>
        <w:t xml:space="preserve">особливості, </w:t>
      </w:r>
      <w:r>
        <w:rPr>
          <w:color w:val="231F20"/>
          <w:spacing w:val="-4"/>
          <w:sz w:val="30"/>
        </w:rPr>
        <w:t xml:space="preserve">літературу </w:t>
      </w:r>
      <w:r>
        <w:rPr>
          <w:color w:val="231F20"/>
          <w:sz w:val="30"/>
        </w:rPr>
        <w:t xml:space="preserve">теми, методику </w:t>
      </w:r>
      <w:r>
        <w:rPr>
          <w:color w:val="231F20"/>
          <w:spacing w:val="-9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>бесіди.</w:t>
      </w:r>
    </w:p>
    <w:p w:rsidR="00A17FD0" w:rsidRDefault="008C7F95">
      <w:pPr>
        <w:pStyle w:val="a4"/>
        <w:numPr>
          <w:ilvl w:val="0"/>
          <w:numId w:val="373"/>
        </w:numPr>
        <w:tabs>
          <w:tab w:val="left" w:pos="136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Уміти включати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у бесіду, </w:t>
      </w:r>
      <w:r>
        <w:rPr>
          <w:color w:val="231F20"/>
          <w:spacing w:val="-5"/>
          <w:sz w:val="30"/>
        </w:rPr>
        <w:t xml:space="preserve">управляти нею,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відходити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8"/>
          <w:sz w:val="30"/>
        </w:rPr>
        <w:t xml:space="preserve">головного, </w:t>
      </w:r>
      <w:r>
        <w:rPr>
          <w:color w:val="231F20"/>
          <w:spacing w:val="-5"/>
          <w:sz w:val="30"/>
        </w:rPr>
        <w:t xml:space="preserve">поглиблювати проблему, </w:t>
      </w:r>
      <w:r>
        <w:rPr>
          <w:color w:val="231F20"/>
          <w:sz w:val="30"/>
        </w:rPr>
        <w:t xml:space="preserve">слухати </w:t>
      </w:r>
      <w:r>
        <w:rPr>
          <w:color w:val="231F20"/>
          <w:spacing w:val="-6"/>
          <w:sz w:val="30"/>
        </w:rPr>
        <w:t xml:space="preserve">тих, </w:t>
      </w:r>
      <w:r>
        <w:rPr>
          <w:color w:val="231F20"/>
          <w:sz w:val="30"/>
        </w:rPr>
        <w:t xml:space="preserve">хто </w:t>
      </w:r>
      <w:r>
        <w:rPr>
          <w:color w:val="231F20"/>
          <w:spacing w:val="-5"/>
          <w:sz w:val="30"/>
        </w:rPr>
        <w:t xml:space="preserve">виступає,  аналізува- ти, </w:t>
      </w:r>
      <w:r>
        <w:rPr>
          <w:color w:val="231F20"/>
          <w:spacing w:val="-3"/>
          <w:sz w:val="30"/>
        </w:rPr>
        <w:t xml:space="preserve">узагальнювати, </w:t>
      </w:r>
      <w:r>
        <w:rPr>
          <w:color w:val="231F20"/>
          <w:spacing w:val="-5"/>
          <w:sz w:val="30"/>
        </w:rPr>
        <w:t>робити</w:t>
      </w:r>
      <w:r>
        <w:rPr>
          <w:color w:val="231F20"/>
          <w:sz w:val="30"/>
        </w:rPr>
        <w:t xml:space="preserve"> </w:t>
      </w:r>
      <w:r>
        <w:rPr>
          <w:color w:val="231F20"/>
          <w:spacing w:val="-9"/>
          <w:sz w:val="30"/>
        </w:rPr>
        <w:t>висновки.</w:t>
      </w:r>
    </w:p>
    <w:p w:rsidR="00A17FD0" w:rsidRDefault="008C7F95">
      <w:pPr>
        <w:pStyle w:val="a4"/>
        <w:numPr>
          <w:ilvl w:val="0"/>
          <w:numId w:val="373"/>
        </w:numPr>
        <w:tabs>
          <w:tab w:val="left" w:pos="1340"/>
        </w:tabs>
        <w:spacing w:line="237" w:lineRule="auto"/>
        <w:ind w:left="280" w:right="218" w:firstLine="719"/>
        <w:rPr>
          <w:sz w:val="30"/>
        </w:rPr>
      </w:pPr>
      <w:r>
        <w:rPr>
          <w:color w:val="231F20"/>
          <w:sz w:val="30"/>
        </w:rPr>
        <w:t xml:space="preserve">Мати </w:t>
      </w:r>
      <w:r>
        <w:rPr>
          <w:color w:val="231F20"/>
          <w:sz w:val="30"/>
        </w:rPr>
        <w:t xml:space="preserve">свою точку </w:t>
      </w:r>
      <w:r>
        <w:rPr>
          <w:color w:val="231F20"/>
          <w:spacing w:val="-6"/>
          <w:sz w:val="30"/>
        </w:rPr>
        <w:t xml:space="preserve">зору, натреновану </w:t>
      </w:r>
      <w:r>
        <w:rPr>
          <w:color w:val="231F20"/>
          <w:sz w:val="30"/>
        </w:rPr>
        <w:t xml:space="preserve">пам’ять, авторитет, </w:t>
      </w:r>
      <w:r>
        <w:rPr>
          <w:color w:val="231F20"/>
          <w:spacing w:val="-4"/>
          <w:sz w:val="30"/>
        </w:rPr>
        <w:t xml:space="preserve">педагогіч- </w:t>
      </w:r>
      <w:r>
        <w:rPr>
          <w:color w:val="231F20"/>
          <w:spacing w:val="-14"/>
          <w:sz w:val="30"/>
        </w:rPr>
        <w:t>ний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3"/>
          <w:sz w:val="30"/>
        </w:rPr>
        <w:t>такт.</w:t>
      </w:r>
    </w:p>
    <w:p w:rsidR="00A17FD0" w:rsidRDefault="008C7F95">
      <w:pPr>
        <w:pStyle w:val="a3"/>
        <w:spacing w:before="4" w:line="342" w:lineRule="exact"/>
        <w:ind w:left="1000" w:firstLine="0"/>
      </w:pPr>
      <w:r>
        <w:rPr>
          <w:color w:val="231F20"/>
        </w:rPr>
        <w:t>Структура бесіди:</w:t>
      </w:r>
    </w:p>
    <w:p w:rsidR="00A17FD0" w:rsidRDefault="008C7F95">
      <w:pPr>
        <w:pStyle w:val="a4"/>
        <w:numPr>
          <w:ilvl w:val="0"/>
          <w:numId w:val="372"/>
        </w:numPr>
        <w:tabs>
          <w:tab w:val="left" w:pos="1300"/>
        </w:tabs>
        <w:spacing w:line="342" w:lineRule="exact"/>
        <w:ind w:firstLine="721"/>
        <w:rPr>
          <w:sz w:val="30"/>
        </w:rPr>
      </w:pPr>
      <w:r>
        <w:rPr>
          <w:color w:val="231F20"/>
          <w:spacing w:val="-6"/>
          <w:sz w:val="30"/>
        </w:rPr>
        <w:t xml:space="preserve">Вступне </w:t>
      </w:r>
      <w:r>
        <w:rPr>
          <w:color w:val="231F20"/>
          <w:spacing w:val="-4"/>
          <w:sz w:val="30"/>
        </w:rPr>
        <w:t xml:space="preserve">слово </w:t>
      </w:r>
      <w:r>
        <w:rPr>
          <w:color w:val="231F20"/>
          <w:sz w:val="30"/>
        </w:rPr>
        <w:t xml:space="preserve">вчителя, </w:t>
      </w:r>
      <w:r>
        <w:rPr>
          <w:color w:val="231F20"/>
          <w:spacing w:val="-5"/>
          <w:sz w:val="30"/>
        </w:rPr>
        <w:t xml:space="preserve">розкриття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z w:val="30"/>
        </w:rPr>
        <w:t>й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z w:val="30"/>
        </w:rPr>
        <w:t>мети.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72"/>
        </w:numPr>
        <w:tabs>
          <w:tab w:val="left" w:pos="1300"/>
        </w:tabs>
        <w:spacing w:before="60" w:line="342" w:lineRule="exact"/>
        <w:ind w:left="1299" w:hanging="299"/>
        <w:rPr>
          <w:sz w:val="30"/>
        </w:rPr>
      </w:pPr>
      <w:r>
        <w:rPr>
          <w:color w:val="231F20"/>
          <w:spacing w:val="-3"/>
          <w:sz w:val="30"/>
        </w:rPr>
        <w:t>Розвиток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3"/>
          <w:sz w:val="30"/>
        </w:rPr>
        <w:t>бесіди.</w:t>
      </w:r>
    </w:p>
    <w:p w:rsidR="00A17FD0" w:rsidRDefault="008C7F95">
      <w:pPr>
        <w:pStyle w:val="a4"/>
        <w:numPr>
          <w:ilvl w:val="0"/>
          <w:numId w:val="372"/>
        </w:numPr>
        <w:tabs>
          <w:tab w:val="left" w:pos="1300"/>
        </w:tabs>
        <w:spacing w:line="340" w:lineRule="exact"/>
        <w:ind w:left="1299" w:hanging="299"/>
        <w:rPr>
          <w:sz w:val="30"/>
        </w:rPr>
      </w:pPr>
      <w:r>
        <w:rPr>
          <w:color w:val="231F20"/>
          <w:spacing w:val="-6"/>
          <w:sz w:val="30"/>
        </w:rPr>
        <w:t>Запитання.</w:t>
      </w:r>
    </w:p>
    <w:p w:rsidR="00A17FD0" w:rsidRDefault="008C7F95">
      <w:pPr>
        <w:pStyle w:val="a4"/>
        <w:numPr>
          <w:ilvl w:val="0"/>
          <w:numId w:val="372"/>
        </w:numPr>
        <w:tabs>
          <w:tab w:val="left" w:pos="1300"/>
        </w:tabs>
        <w:spacing w:line="340" w:lineRule="exact"/>
        <w:ind w:left="1299" w:hanging="299"/>
        <w:rPr>
          <w:sz w:val="30"/>
        </w:rPr>
      </w:pP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9"/>
          <w:sz w:val="30"/>
        </w:rPr>
        <w:t xml:space="preserve">(усні, </w:t>
      </w:r>
      <w:r>
        <w:rPr>
          <w:color w:val="231F20"/>
          <w:spacing w:val="-7"/>
          <w:sz w:val="30"/>
        </w:rPr>
        <w:t>письмові,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7"/>
          <w:sz w:val="30"/>
        </w:rPr>
        <w:t>ілюстровані).</w:t>
      </w:r>
    </w:p>
    <w:p w:rsidR="00A17FD0" w:rsidRDefault="008C7F95">
      <w:pPr>
        <w:pStyle w:val="a4"/>
        <w:numPr>
          <w:ilvl w:val="0"/>
          <w:numId w:val="372"/>
        </w:numPr>
        <w:tabs>
          <w:tab w:val="left" w:pos="1380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-4"/>
          <w:sz w:val="30"/>
        </w:rPr>
        <w:t xml:space="preserve">Підведення </w:t>
      </w:r>
      <w:r>
        <w:rPr>
          <w:color w:val="231F20"/>
          <w:spacing w:val="-7"/>
          <w:sz w:val="30"/>
        </w:rPr>
        <w:t xml:space="preserve">підсумків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-3"/>
          <w:sz w:val="30"/>
        </w:rPr>
        <w:t xml:space="preserve">(теоретичні </w:t>
      </w:r>
      <w:r>
        <w:rPr>
          <w:color w:val="231F20"/>
          <w:spacing w:val="-9"/>
          <w:sz w:val="30"/>
        </w:rPr>
        <w:t xml:space="preserve">висновки, </w:t>
      </w:r>
      <w:r>
        <w:rPr>
          <w:color w:val="231F20"/>
          <w:spacing w:val="-7"/>
          <w:sz w:val="30"/>
        </w:rPr>
        <w:t xml:space="preserve">практичні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pacing w:val="-4"/>
          <w:sz w:val="30"/>
        </w:rPr>
        <w:t>ради,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6"/>
          <w:sz w:val="30"/>
        </w:rPr>
        <w:t>рекомендації).</w:t>
      </w:r>
    </w:p>
    <w:p w:rsidR="00A17FD0" w:rsidRDefault="008C7F95">
      <w:pPr>
        <w:spacing w:line="325" w:lineRule="exact"/>
        <w:ind w:left="999"/>
        <w:rPr>
          <w:sz w:val="30"/>
        </w:rPr>
      </w:pPr>
      <w:r>
        <w:rPr>
          <w:b/>
          <w:color w:val="231F20"/>
          <w:spacing w:val="2"/>
          <w:sz w:val="30"/>
        </w:rPr>
        <w:t xml:space="preserve">Етична </w:t>
      </w:r>
      <w:r>
        <w:rPr>
          <w:b/>
          <w:color w:val="231F20"/>
          <w:spacing w:val="7"/>
          <w:sz w:val="30"/>
        </w:rPr>
        <w:t xml:space="preserve">бесіда </w:t>
      </w:r>
      <w:r>
        <w:rPr>
          <w:b/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z w:val="30"/>
        </w:rPr>
        <w:t xml:space="preserve">бесіда,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4"/>
          <w:sz w:val="30"/>
        </w:rPr>
        <w:t xml:space="preserve">якої вихователь </w:t>
      </w:r>
      <w:r>
        <w:rPr>
          <w:color w:val="231F20"/>
          <w:spacing w:val="-3"/>
          <w:sz w:val="30"/>
        </w:rPr>
        <w:t xml:space="preserve">учить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5"/>
          <w:sz w:val="30"/>
        </w:rPr>
        <w:t>сві-</w:t>
      </w:r>
    </w:p>
    <w:p w:rsidR="00A17FD0" w:rsidRDefault="008C7F95">
      <w:pPr>
        <w:pStyle w:val="a3"/>
        <w:spacing w:line="237" w:lineRule="auto"/>
        <w:ind w:right="631" w:firstLine="0"/>
      </w:pPr>
      <w:r>
        <w:rPr>
          <w:color w:val="231F20"/>
        </w:rPr>
        <w:t xml:space="preserve">домо ставитися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0"/>
        </w:rPr>
        <w:t xml:space="preserve">дій, учинків, </w:t>
      </w:r>
      <w:r>
        <w:rPr>
          <w:color w:val="231F20"/>
          <w:spacing w:val="-7"/>
        </w:rPr>
        <w:t xml:space="preserve">поводитися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5"/>
        </w:rPr>
        <w:t xml:space="preserve">виробле-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 xml:space="preserve">переконань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>принципів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>норм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6"/>
        </w:rPr>
        <w:t>моралі.</w:t>
      </w:r>
    </w:p>
    <w:p w:rsidR="00A17FD0" w:rsidRDefault="008C7F95">
      <w:pPr>
        <w:pStyle w:val="a3"/>
        <w:spacing w:before="12"/>
        <w:ind w:right="218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допомогою  </w:t>
      </w:r>
      <w:r>
        <w:rPr>
          <w:color w:val="231F20"/>
          <w:spacing w:val="-5"/>
        </w:rPr>
        <w:t xml:space="preserve">етичної  </w:t>
      </w:r>
      <w:r>
        <w:rPr>
          <w:color w:val="231F20"/>
        </w:rPr>
        <w:t xml:space="preserve">бесіди </w:t>
      </w:r>
      <w:r>
        <w:rPr>
          <w:color w:val="231F20"/>
          <w:spacing w:val="-4"/>
        </w:rPr>
        <w:t xml:space="preserve">вихователь  </w:t>
      </w:r>
      <w:r>
        <w:rPr>
          <w:color w:val="231F20"/>
          <w:spacing w:val="-5"/>
        </w:rPr>
        <w:t xml:space="preserve">запобігає </w:t>
      </w:r>
      <w:r>
        <w:rPr>
          <w:color w:val="231F20"/>
          <w:spacing w:val="-10"/>
        </w:rPr>
        <w:t xml:space="preserve">поганим  </w:t>
      </w:r>
      <w:r>
        <w:rPr>
          <w:color w:val="231F20"/>
          <w:spacing w:val="-7"/>
        </w:rPr>
        <w:t xml:space="preserve">нахилам </w:t>
      </w:r>
      <w:r>
        <w:rPr>
          <w:color w:val="231F20"/>
        </w:rPr>
        <w:t xml:space="preserve">і потягам, відвертає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0"/>
        </w:rPr>
        <w:t xml:space="preserve">шкідливих </w:t>
      </w:r>
      <w:r>
        <w:rPr>
          <w:color w:val="231F20"/>
          <w:spacing w:val="-8"/>
        </w:rPr>
        <w:t xml:space="preserve">прагнень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дій. </w:t>
      </w:r>
      <w:r>
        <w:rPr>
          <w:color w:val="231F20"/>
          <w:spacing w:val="-6"/>
        </w:rPr>
        <w:t xml:space="preserve">Поведінка учня </w:t>
      </w:r>
      <w:r>
        <w:rPr>
          <w:color w:val="231F20"/>
          <w:spacing w:val="-3"/>
        </w:rPr>
        <w:t xml:space="preserve">пере- </w:t>
      </w:r>
      <w:r>
        <w:rPr>
          <w:color w:val="231F20"/>
        </w:rPr>
        <w:t xml:space="preserve">ключається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небажаних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11"/>
        </w:rPr>
        <w:t xml:space="preserve">на позитивні. </w:t>
      </w:r>
      <w:r>
        <w:rPr>
          <w:color w:val="231F20"/>
        </w:rPr>
        <w:t xml:space="preserve">Зазвичай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умінь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>нав</w:t>
      </w:r>
      <w:r>
        <w:rPr>
          <w:color w:val="231F20"/>
          <w:spacing w:val="-6"/>
        </w:rPr>
        <w:t xml:space="preserve">ичок  </w:t>
      </w:r>
      <w:r>
        <w:rPr>
          <w:color w:val="231F20"/>
        </w:rPr>
        <w:t xml:space="preserve">мораль-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10"/>
        </w:rPr>
        <w:t xml:space="preserve">поведінки, оволодіння </w:t>
      </w:r>
      <w:r>
        <w:rPr>
          <w:color w:val="231F20"/>
          <w:spacing w:val="-3"/>
        </w:rPr>
        <w:t xml:space="preserve">загальнолюдськими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національними </w:t>
      </w:r>
      <w:r>
        <w:rPr>
          <w:color w:val="231F20"/>
          <w:spacing w:val="-5"/>
        </w:rPr>
        <w:t xml:space="preserve">морально- </w:t>
      </w:r>
      <w:r>
        <w:rPr>
          <w:color w:val="231F20"/>
          <w:spacing w:val="-7"/>
        </w:rPr>
        <w:t>духовними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9"/>
        </w:rPr>
        <w:t>цінностями.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9"/>
        </w:rPr>
        <w:t xml:space="preserve">Інформацію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7"/>
        </w:rPr>
        <w:t xml:space="preserve">норми  </w:t>
      </w:r>
      <w:r>
        <w:rPr>
          <w:color w:val="231F20"/>
        </w:rPr>
        <w:t xml:space="preserve">діти  </w:t>
      </w:r>
      <w:r>
        <w:rPr>
          <w:color w:val="231F20"/>
          <w:spacing w:val="-4"/>
        </w:rPr>
        <w:t xml:space="preserve">отримують  </w:t>
      </w:r>
      <w:r>
        <w:rPr>
          <w:color w:val="231F20"/>
        </w:rPr>
        <w:t xml:space="preserve">у  </w:t>
      </w:r>
      <w:r>
        <w:rPr>
          <w:color w:val="231F20"/>
          <w:spacing w:val="-6"/>
        </w:rPr>
        <w:t xml:space="preserve">сім’ї,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уроках,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засобів масової </w:t>
      </w:r>
      <w:r>
        <w:rPr>
          <w:color w:val="231F20"/>
          <w:spacing w:val="-11"/>
        </w:rPr>
        <w:t xml:space="preserve">інформації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3"/>
        </w:rPr>
        <w:t>Але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5"/>
        </w:rPr>
        <w:t>цей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0"/>
        </w:rPr>
        <w:t>процес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3"/>
        </w:rPr>
        <w:t>здебільшого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9"/>
        </w:rPr>
        <w:t xml:space="preserve">стихій- </w:t>
      </w:r>
      <w:r>
        <w:rPr>
          <w:color w:val="231F20"/>
          <w:spacing w:val="-16"/>
        </w:rPr>
        <w:t xml:space="preserve">ний,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  <w:spacing w:val="-9"/>
        </w:rPr>
        <w:t xml:space="preserve">стійких </w:t>
      </w:r>
      <w:r>
        <w:rPr>
          <w:color w:val="231F20"/>
          <w:spacing w:val="-7"/>
        </w:rPr>
        <w:t xml:space="preserve">переконань.  </w:t>
      </w:r>
      <w:r>
        <w:rPr>
          <w:color w:val="231F20"/>
        </w:rPr>
        <w:t xml:space="preserve">У  дітей 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-10"/>
        </w:rPr>
        <w:t xml:space="preserve">впливом  </w:t>
      </w:r>
      <w:r>
        <w:rPr>
          <w:color w:val="231F20"/>
          <w:spacing w:val="-7"/>
        </w:rPr>
        <w:t xml:space="preserve">різ-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3"/>
        </w:rPr>
        <w:t xml:space="preserve">чинників </w:t>
      </w:r>
      <w:r>
        <w:rPr>
          <w:color w:val="231F20"/>
          <w:spacing w:val="-7"/>
        </w:rPr>
        <w:t xml:space="preserve">нерідко виникають </w:t>
      </w:r>
      <w:r>
        <w:rPr>
          <w:color w:val="231F20"/>
          <w:spacing w:val="-9"/>
        </w:rPr>
        <w:t>хибні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уявлення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1"/>
        </w:rPr>
        <w:t>про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5"/>
        </w:rPr>
        <w:t>моральні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2"/>
        </w:rPr>
        <w:t xml:space="preserve">цінності. </w:t>
      </w:r>
      <w:r>
        <w:rPr>
          <w:color w:val="231F20"/>
        </w:rPr>
        <w:t xml:space="preserve">Тому 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надати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системності, на- </w:t>
      </w:r>
      <w:r>
        <w:rPr>
          <w:color w:val="231F20"/>
          <w:spacing w:val="-6"/>
        </w:rPr>
        <w:t xml:space="preserve">уковості,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сформувати в дітей </w:t>
      </w:r>
      <w:r>
        <w:rPr>
          <w:color w:val="231F20"/>
          <w:spacing w:val="-11"/>
        </w:rPr>
        <w:t xml:space="preserve">надійні </w:t>
      </w:r>
      <w:r>
        <w:rPr>
          <w:color w:val="231F20"/>
          <w:spacing w:val="4"/>
        </w:rPr>
        <w:t xml:space="preserve">засади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мораль- </w:t>
      </w:r>
      <w:r>
        <w:rPr>
          <w:color w:val="231F20"/>
          <w:spacing w:val="-14"/>
        </w:rPr>
        <w:t>них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10"/>
        </w:rPr>
        <w:t>цінностей.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7"/>
        </w:rPr>
        <w:t xml:space="preserve">Цій </w:t>
      </w:r>
      <w:r>
        <w:rPr>
          <w:color w:val="231F20"/>
          <w:spacing w:val="6"/>
        </w:rPr>
        <w:t xml:space="preserve">меті </w:t>
      </w:r>
      <w:r>
        <w:rPr>
          <w:color w:val="231F20"/>
        </w:rPr>
        <w:t xml:space="preserve">служать </w:t>
      </w:r>
      <w:r>
        <w:rPr>
          <w:color w:val="231F20"/>
          <w:spacing w:val="-4"/>
        </w:rPr>
        <w:t xml:space="preserve">етичні </w:t>
      </w:r>
      <w:r>
        <w:rPr>
          <w:color w:val="231F20"/>
          <w:spacing w:val="-3"/>
        </w:rPr>
        <w:t xml:space="preserve">бесіди,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яких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використання  </w:t>
      </w:r>
      <w:r>
        <w:rPr>
          <w:color w:val="231F20"/>
          <w:spacing w:val="-5"/>
        </w:rPr>
        <w:t xml:space="preserve">діало- гу.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6"/>
        </w:rPr>
        <w:t xml:space="preserve">сприяють узагальненню </w:t>
      </w:r>
      <w:r>
        <w:rPr>
          <w:color w:val="231F20"/>
          <w:spacing w:val="-3"/>
        </w:rPr>
        <w:t xml:space="preserve">дитячих спостережень, </w:t>
      </w:r>
      <w:r>
        <w:rPr>
          <w:color w:val="231F20"/>
          <w:spacing w:val="-4"/>
        </w:rPr>
        <w:t xml:space="preserve">вражень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пере- </w:t>
      </w:r>
      <w:r>
        <w:rPr>
          <w:color w:val="231F20"/>
          <w:spacing w:val="-7"/>
        </w:rPr>
        <w:t xml:space="preserve">живань,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6"/>
        </w:rPr>
        <w:t xml:space="preserve">морально-етичних </w:t>
      </w:r>
      <w:r>
        <w:rPr>
          <w:color w:val="231F20"/>
          <w:spacing w:val="-7"/>
        </w:rPr>
        <w:t xml:space="preserve">норм,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6"/>
        </w:rPr>
        <w:t xml:space="preserve">поступовому сходженню </w:t>
      </w:r>
      <w:r>
        <w:rPr>
          <w:color w:val="231F20"/>
        </w:rPr>
        <w:t>особ</w:t>
      </w:r>
      <w:r>
        <w:rPr>
          <w:color w:val="231F20"/>
        </w:rPr>
        <w:t xml:space="preserve">истості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6"/>
        </w:rPr>
        <w:t>моральних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якостей.</w:t>
      </w:r>
    </w:p>
    <w:p w:rsidR="00A17FD0" w:rsidRDefault="008C7F95">
      <w:pPr>
        <w:pStyle w:val="a3"/>
        <w:spacing w:line="237" w:lineRule="auto"/>
        <w:ind w:firstLine="719"/>
      </w:pPr>
      <w:r>
        <w:rPr>
          <w:color w:val="231F20"/>
        </w:rPr>
        <w:t>У системі підготовки й проведення етичних бесід важливим є до- тримання певних методичних правил: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9" w:lineRule="auto"/>
        <w:ind w:left="279" w:right="218" w:firstLine="700"/>
        <w:rPr>
          <w:sz w:val="30"/>
        </w:rPr>
      </w:pPr>
      <w:r>
        <w:rPr>
          <w:color w:val="231F20"/>
          <w:sz w:val="30"/>
        </w:rPr>
        <w:t xml:space="preserve">бесіди </w:t>
      </w:r>
      <w:r>
        <w:rPr>
          <w:color w:val="231F20"/>
          <w:spacing w:val="-7"/>
          <w:sz w:val="30"/>
        </w:rPr>
        <w:t xml:space="preserve">проводить 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4"/>
          <w:sz w:val="30"/>
        </w:rPr>
        <w:t xml:space="preserve">вихователь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6"/>
          <w:sz w:val="30"/>
        </w:rPr>
        <w:t>подов- женого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дня;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-4"/>
          <w:sz w:val="30"/>
        </w:rPr>
        <w:t xml:space="preserve">тривалість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8"/>
          <w:sz w:val="30"/>
        </w:rPr>
        <w:t xml:space="preserve">віку учнів: </w:t>
      </w:r>
      <w:r>
        <w:rPr>
          <w:color w:val="231F20"/>
          <w:sz w:val="30"/>
        </w:rPr>
        <w:t xml:space="preserve">1–4 класи – </w:t>
      </w:r>
      <w:r>
        <w:rPr>
          <w:color w:val="231F20"/>
          <w:spacing w:val="-4"/>
          <w:sz w:val="30"/>
        </w:rPr>
        <w:t>25–30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4"/>
          <w:sz w:val="30"/>
        </w:rPr>
        <w:t>хв;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>тривати 5–6</w:t>
      </w:r>
      <w:r>
        <w:rPr>
          <w:color w:val="231F20"/>
          <w:spacing w:val="-49"/>
          <w:sz w:val="30"/>
        </w:rPr>
        <w:t xml:space="preserve"> </w:t>
      </w:r>
      <w:r>
        <w:rPr>
          <w:color w:val="231F20"/>
          <w:spacing w:val="-8"/>
          <w:sz w:val="30"/>
        </w:rPr>
        <w:t>днів;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9" w:lineRule="auto"/>
        <w:ind w:left="279" w:right="204" w:firstLine="700"/>
        <w:rPr>
          <w:sz w:val="30"/>
        </w:rPr>
      </w:pPr>
      <w:r>
        <w:rPr>
          <w:color w:val="231F20"/>
          <w:spacing w:val="6"/>
          <w:sz w:val="30"/>
        </w:rPr>
        <w:t xml:space="preserve">тема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віку учнів,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 xml:space="preserve">підготовки колективу, </w:t>
      </w:r>
      <w:r>
        <w:rPr>
          <w:color w:val="231F20"/>
          <w:spacing w:val="-3"/>
          <w:sz w:val="30"/>
        </w:rPr>
        <w:t xml:space="preserve">взаємин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колективі, соціально-економ </w:t>
      </w:r>
      <w:r>
        <w:rPr>
          <w:color w:val="231F20"/>
          <w:spacing w:val="-4"/>
          <w:sz w:val="30"/>
        </w:rPr>
        <w:t xml:space="preserve">ічних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>у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суспільстві;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z w:val="30"/>
        </w:rPr>
        <w:t xml:space="preserve">бесід відбувається за такими </w:t>
      </w:r>
      <w:r>
        <w:rPr>
          <w:color w:val="231F20"/>
          <w:spacing w:val="-8"/>
          <w:sz w:val="30"/>
        </w:rPr>
        <w:t xml:space="preserve">основними </w:t>
      </w:r>
      <w:r>
        <w:rPr>
          <w:color w:val="231F20"/>
          <w:sz w:val="30"/>
        </w:rPr>
        <w:t>етапами: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8"/>
          <w:sz w:val="30"/>
        </w:rPr>
        <w:t>під-</w:t>
      </w:r>
    </w:p>
    <w:p w:rsidR="00A17FD0" w:rsidRDefault="008C7F95">
      <w:pPr>
        <w:pStyle w:val="a3"/>
        <w:tabs>
          <w:tab w:val="left" w:pos="3278"/>
        </w:tabs>
        <w:spacing w:line="237" w:lineRule="auto"/>
        <w:ind w:right="274" w:firstLine="0"/>
      </w:pPr>
      <w:r>
        <w:rPr>
          <w:color w:val="231F20"/>
          <w:spacing w:val="-6"/>
        </w:rPr>
        <w:t xml:space="preserve">готовчий,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7"/>
        </w:rPr>
        <w:t>проведення</w:t>
      </w:r>
      <w:r>
        <w:rPr>
          <w:color w:val="231F20"/>
          <w:spacing w:val="-7"/>
        </w:rPr>
        <w:tab/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5"/>
        </w:rPr>
        <w:t xml:space="preserve">подальша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14"/>
        </w:rPr>
        <w:t xml:space="preserve">оцінювання </w:t>
      </w:r>
      <w:r>
        <w:rPr>
          <w:color w:val="231F20"/>
        </w:rPr>
        <w:t xml:space="preserve">вчителем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>і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навичок;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  <w:tab w:val="left" w:pos="2718"/>
          <w:tab w:val="left" w:pos="4199"/>
          <w:tab w:val="left" w:pos="7958"/>
        </w:tabs>
        <w:spacing w:before="7" w:line="237" w:lineRule="auto"/>
        <w:ind w:left="279" w:right="214" w:firstLine="700"/>
        <w:rPr>
          <w:sz w:val="30"/>
        </w:rPr>
      </w:pPr>
      <w:r>
        <w:rPr>
          <w:color w:val="231F20"/>
          <w:spacing w:val="-8"/>
          <w:sz w:val="30"/>
        </w:rPr>
        <w:t>необхідне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залучення</w:t>
      </w:r>
      <w:r>
        <w:rPr>
          <w:color w:val="231F20"/>
          <w:spacing w:val="-5"/>
          <w:sz w:val="30"/>
        </w:rPr>
        <w:tab/>
        <w:t xml:space="preserve">всіх  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8"/>
          <w:sz w:val="30"/>
        </w:rPr>
        <w:t>висловлення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 xml:space="preserve">власних </w:t>
      </w:r>
      <w:r>
        <w:rPr>
          <w:color w:val="231F20"/>
          <w:sz w:val="30"/>
        </w:rPr>
        <w:t xml:space="preserve">думок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pacing w:val="-6"/>
          <w:sz w:val="30"/>
        </w:rPr>
        <w:t>моральних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6"/>
          <w:sz w:val="30"/>
        </w:rPr>
        <w:t>понять;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2" w:lineRule="auto"/>
        <w:ind w:left="279" w:right="194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5"/>
          <w:sz w:val="30"/>
        </w:rPr>
        <w:t xml:space="preserve">використовувати </w:t>
      </w:r>
      <w:r>
        <w:rPr>
          <w:color w:val="231F20"/>
          <w:spacing w:val="-10"/>
          <w:sz w:val="30"/>
        </w:rPr>
        <w:t xml:space="preserve">цікавий </w:t>
      </w:r>
      <w:r>
        <w:rPr>
          <w:color w:val="231F20"/>
          <w:sz w:val="30"/>
        </w:rPr>
        <w:t xml:space="preserve">матеріал, задіювати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12"/>
          <w:sz w:val="30"/>
        </w:rPr>
        <w:t xml:space="preserve">прийоми, </w:t>
      </w:r>
      <w:r>
        <w:rPr>
          <w:color w:val="231F20"/>
          <w:sz w:val="30"/>
        </w:rPr>
        <w:t xml:space="preserve">які б </w:t>
      </w:r>
      <w:r>
        <w:rPr>
          <w:color w:val="231F20"/>
          <w:spacing w:val="-8"/>
          <w:sz w:val="30"/>
        </w:rPr>
        <w:t xml:space="preserve">спонукали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активної </w:t>
      </w:r>
      <w:r>
        <w:rPr>
          <w:color w:val="231F20"/>
          <w:spacing w:val="-8"/>
          <w:sz w:val="30"/>
        </w:rPr>
        <w:t xml:space="preserve">емоційно-розумової </w:t>
      </w:r>
      <w:r>
        <w:rPr>
          <w:color w:val="231F20"/>
          <w:spacing w:val="-4"/>
          <w:sz w:val="30"/>
        </w:rPr>
        <w:t xml:space="preserve">діяль- </w:t>
      </w:r>
      <w:r>
        <w:rPr>
          <w:color w:val="231F20"/>
          <w:spacing w:val="-7"/>
          <w:sz w:val="30"/>
        </w:rPr>
        <w:t>ності;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62" w:line="237" w:lineRule="auto"/>
        <w:ind w:left="279" w:right="218" w:firstLine="701"/>
        <w:jc w:val="both"/>
        <w:rPr>
          <w:sz w:val="30"/>
        </w:rPr>
      </w:pPr>
      <w:r>
        <w:rPr>
          <w:color w:val="231F20"/>
          <w:spacing w:val="-9"/>
          <w:sz w:val="30"/>
        </w:rPr>
        <w:t>потрібно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продумувати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4"/>
          <w:sz w:val="30"/>
        </w:rPr>
        <w:t xml:space="preserve">давати </w:t>
      </w:r>
      <w:r>
        <w:rPr>
          <w:color w:val="231F20"/>
          <w:spacing w:val="-5"/>
          <w:sz w:val="30"/>
        </w:rPr>
        <w:t xml:space="preserve">учням </w:t>
      </w:r>
      <w:r>
        <w:rPr>
          <w:color w:val="231F20"/>
          <w:spacing w:val="-7"/>
          <w:sz w:val="30"/>
        </w:rPr>
        <w:t xml:space="preserve">конкретні </w:t>
      </w:r>
      <w:r>
        <w:rPr>
          <w:color w:val="231F20"/>
          <w:spacing w:val="3"/>
          <w:sz w:val="30"/>
        </w:rPr>
        <w:t xml:space="preserve">за- </w:t>
      </w:r>
      <w:r>
        <w:rPr>
          <w:color w:val="231F20"/>
          <w:spacing w:val="-6"/>
          <w:sz w:val="30"/>
        </w:rPr>
        <w:t xml:space="preserve">вдання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етапі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неї,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8"/>
          <w:sz w:val="30"/>
        </w:rPr>
        <w:t xml:space="preserve">викликали </w:t>
      </w:r>
      <w:r>
        <w:rPr>
          <w:color w:val="231F20"/>
          <w:sz w:val="30"/>
        </w:rPr>
        <w:t xml:space="preserve">б у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4"/>
          <w:sz w:val="30"/>
        </w:rPr>
        <w:t>інтерес;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37" w:lineRule="auto"/>
        <w:ind w:left="279"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аналізувати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вплив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поведінку </w:t>
      </w:r>
      <w:r>
        <w:rPr>
          <w:color w:val="231F20"/>
          <w:spacing w:val="-10"/>
          <w:sz w:val="30"/>
        </w:rPr>
        <w:t xml:space="preserve">вихованців, </w:t>
      </w:r>
      <w:r>
        <w:rPr>
          <w:color w:val="231F20"/>
          <w:spacing w:val="-5"/>
          <w:sz w:val="30"/>
        </w:rPr>
        <w:t xml:space="preserve">класного ко- </w:t>
      </w:r>
      <w:r>
        <w:rPr>
          <w:color w:val="231F20"/>
          <w:spacing w:val="-4"/>
          <w:sz w:val="30"/>
        </w:rPr>
        <w:t>лективу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z w:val="30"/>
        </w:rPr>
        <w:t>загалом;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4" w:line="237" w:lineRule="auto"/>
        <w:ind w:left="279" w:right="225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продовжувати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-5"/>
          <w:sz w:val="30"/>
        </w:rPr>
        <w:t xml:space="preserve">над </w:t>
      </w:r>
      <w:r>
        <w:rPr>
          <w:color w:val="231F20"/>
          <w:spacing w:val="-3"/>
          <w:sz w:val="30"/>
        </w:rPr>
        <w:t xml:space="preserve">проблемами,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обговорювалися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>бесід.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5"/>
        </w:rPr>
        <w:t xml:space="preserve">етичної </w:t>
      </w:r>
      <w:r>
        <w:rPr>
          <w:color w:val="231F20"/>
        </w:rPr>
        <w:t xml:space="preserve">бесіди зумовлюється: </w:t>
      </w:r>
      <w:r>
        <w:rPr>
          <w:color w:val="231F20"/>
          <w:spacing w:val="-11"/>
        </w:rPr>
        <w:t xml:space="preserve">виховним </w:t>
      </w:r>
      <w:r>
        <w:rPr>
          <w:color w:val="231F20"/>
        </w:rPr>
        <w:t xml:space="preserve">завданням,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8"/>
        </w:rPr>
        <w:t xml:space="preserve">певного  </w:t>
      </w:r>
      <w:r>
        <w:rPr>
          <w:color w:val="231F20"/>
          <w:spacing w:val="-9"/>
        </w:rPr>
        <w:t xml:space="preserve">віку,  </w:t>
      </w:r>
      <w:r>
        <w:rPr>
          <w:color w:val="231F20"/>
          <w:spacing w:val="-7"/>
        </w:rPr>
        <w:t xml:space="preserve">силою  </w:t>
      </w:r>
      <w:r>
        <w:rPr>
          <w:color w:val="231F20"/>
          <w:spacing w:val="-9"/>
        </w:rPr>
        <w:t xml:space="preserve">емоцій,  </w:t>
      </w:r>
      <w:r>
        <w:rPr>
          <w:color w:val="231F20"/>
          <w:spacing w:val="-10"/>
        </w:rPr>
        <w:t xml:space="preserve">глибиною  </w:t>
      </w:r>
      <w:r>
        <w:rPr>
          <w:color w:val="231F20"/>
          <w:spacing w:val="-5"/>
        </w:rPr>
        <w:t xml:space="preserve">почуттів, 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викликає </w:t>
      </w:r>
      <w:r>
        <w:rPr>
          <w:color w:val="231F20"/>
        </w:rPr>
        <w:t xml:space="preserve">бесіда. Потяг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високого, героїчного, </w:t>
      </w:r>
      <w:r>
        <w:rPr>
          <w:color w:val="231F20"/>
          <w:spacing w:val="-5"/>
        </w:rPr>
        <w:t xml:space="preserve">ідеального </w:t>
      </w:r>
      <w:r>
        <w:rPr>
          <w:color w:val="231F20"/>
          <w:spacing w:val="-4"/>
        </w:rPr>
        <w:t xml:space="preserve">робить </w:t>
      </w:r>
      <w:r>
        <w:rPr>
          <w:color w:val="231F20"/>
          <w:spacing w:val="-7"/>
        </w:rPr>
        <w:t xml:space="preserve">шко- </w:t>
      </w:r>
      <w:r>
        <w:rPr>
          <w:color w:val="231F20"/>
          <w:spacing w:val="-9"/>
        </w:rPr>
        <w:t>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9"/>
        </w:rPr>
        <w:t xml:space="preserve">сприйнятливими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етичних </w:t>
      </w:r>
      <w:r>
        <w:rPr>
          <w:color w:val="231F20"/>
        </w:rPr>
        <w:t xml:space="preserve">бесід,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розкривається </w:t>
      </w:r>
      <w:r>
        <w:rPr>
          <w:color w:val="231F20"/>
          <w:spacing w:val="-5"/>
        </w:rPr>
        <w:t xml:space="preserve">моральне </w:t>
      </w:r>
      <w:r>
        <w:rPr>
          <w:color w:val="231F20"/>
          <w:spacing w:val="-3"/>
        </w:rPr>
        <w:t xml:space="preserve">обличчя </w:t>
      </w:r>
      <w:r>
        <w:rPr>
          <w:color w:val="231F20"/>
          <w:spacing w:val="-6"/>
        </w:rPr>
        <w:t xml:space="preserve">реальних </w:t>
      </w:r>
      <w:r>
        <w:rPr>
          <w:color w:val="231F20"/>
          <w:spacing w:val="-7"/>
        </w:rPr>
        <w:t xml:space="preserve">героїв. </w:t>
      </w:r>
      <w:r>
        <w:rPr>
          <w:color w:val="231F20"/>
          <w:spacing w:val="-6"/>
        </w:rPr>
        <w:t xml:space="preserve">Школа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5"/>
        </w:rPr>
        <w:t xml:space="preserve">йти </w:t>
      </w:r>
      <w:r>
        <w:rPr>
          <w:color w:val="231F20"/>
          <w:spacing w:val="-3"/>
        </w:rPr>
        <w:t xml:space="preserve">на- </w:t>
      </w:r>
      <w:r>
        <w:rPr>
          <w:color w:val="231F20"/>
          <w:spacing w:val="-4"/>
        </w:rPr>
        <w:t xml:space="preserve">зустріч </w:t>
      </w:r>
      <w:r>
        <w:rPr>
          <w:color w:val="231F20"/>
          <w:spacing w:val="-9"/>
        </w:rPr>
        <w:t xml:space="preserve">духовним </w:t>
      </w:r>
      <w:r>
        <w:rPr>
          <w:color w:val="231F20"/>
          <w:spacing w:val="-3"/>
        </w:rPr>
        <w:t xml:space="preserve">запитам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5"/>
        </w:rPr>
        <w:t xml:space="preserve">Етична </w:t>
      </w:r>
      <w:r>
        <w:rPr>
          <w:color w:val="231F20"/>
        </w:rPr>
        <w:t xml:space="preserve">бесіда є </w:t>
      </w:r>
      <w:r>
        <w:rPr>
          <w:color w:val="231F20"/>
          <w:spacing w:val="-10"/>
        </w:rPr>
        <w:t xml:space="preserve">найважливішим </w:t>
      </w:r>
      <w:r>
        <w:rPr>
          <w:color w:val="231F20"/>
        </w:rPr>
        <w:t xml:space="preserve">засобом </w:t>
      </w:r>
      <w:r>
        <w:rPr>
          <w:color w:val="231F20"/>
          <w:spacing w:val="-5"/>
        </w:rPr>
        <w:t xml:space="preserve">задоволення </w:t>
      </w:r>
      <w:r>
        <w:rPr>
          <w:color w:val="231F20"/>
          <w:spacing w:val="-14"/>
        </w:rPr>
        <w:t>цих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запитів. </w:t>
      </w:r>
      <w:r>
        <w:rPr>
          <w:color w:val="231F20"/>
          <w:spacing w:val="-6"/>
        </w:rPr>
        <w:t xml:space="preserve">Сприяючи </w:t>
      </w:r>
      <w:r>
        <w:rPr>
          <w:color w:val="231F20"/>
          <w:spacing w:val="-7"/>
        </w:rPr>
        <w:t xml:space="preserve">формуванню </w:t>
      </w:r>
      <w:r>
        <w:rPr>
          <w:color w:val="231F20"/>
          <w:spacing w:val="-10"/>
        </w:rPr>
        <w:t xml:space="preserve">критичних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14"/>
        </w:rPr>
        <w:t>оцінок,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(як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7"/>
        </w:rPr>
        <w:t xml:space="preserve">власної,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своїх товаришів),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допомагає </w:t>
      </w:r>
      <w:r>
        <w:rPr>
          <w:color w:val="231F20"/>
          <w:spacing w:val="-7"/>
        </w:rPr>
        <w:t xml:space="preserve">виробити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учнівському колективі </w:t>
      </w:r>
      <w:r>
        <w:rPr>
          <w:color w:val="231F20"/>
          <w:spacing w:val="-4"/>
        </w:rPr>
        <w:t xml:space="preserve">здорову </w:t>
      </w:r>
      <w:r>
        <w:rPr>
          <w:color w:val="231F20"/>
        </w:rPr>
        <w:t>громадську</w:t>
      </w:r>
      <w:r>
        <w:rPr>
          <w:color w:val="231F20"/>
          <w:spacing w:val="-44"/>
        </w:rPr>
        <w:t xml:space="preserve"> </w:t>
      </w:r>
      <w:r>
        <w:rPr>
          <w:color w:val="231F20"/>
        </w:rPr>
        <w:t>думку.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Тематика </w:t>
      </w:r>
      <w:r>
        <w:rPr>
          <w:color w:val="231F20"/>
          <w:spacing w:val="-6"/>
        </w:rPr>
        <w:t xml:space="preserve">етичних </w:t>
      </w:r>
      <w:r>
        <w:rPr>
          <w:color w:val="231F20"/>
        </w:rPr>
        <w:t xml:space="preserve">бесід </w:t>
      </w:r>
      <w:r>
        <w:rPr>
          <w:color w:val="231F20"/>
          <w:spacing w:val="-6"/>
        </w:rPr>
        <w:t xml:space="preserve">розрахована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широке </w:t>
      </w:r>
      <w:r>
        <w:rPr>
          <w:color w:val="231F20"/>
          <w:spacing w:val="-11"/>
        </w:rPr>
        <w:t xml:space="preserve">охоплення </w:t>
      </w:r>
      <w:r>
        <w:rPr>
          <w:color w:val="231F20"/>
          <w:spacing w:val="-9"/>
        </w:rPr>
        <w:t xml:space="preserve">питань </w:t>
      </w:r>
      <w:r>
        <w:rPr>
          <w:color w:val="231F20"/>
          <w:spacing w:val="-5"/>
        </w:rPr>
        <w:t xml:space="preserve">духовності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моралі. </w:t>
      </w:r>
      <w:r>
        <w:rPr>
          <w:color w:val="231F20"/>
        </w:rPr>
        <w:t xml:space="preserve">Складена за роками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</w:rPr>
        <w:t xml:space="preserve">тематика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бесід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-10"/>
        </w:rPr>
        <w:t xml:space="preserve">віковим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психологічним </w:t>
      </w:r>
      <w:r>
        <w:rPr>
          <w:color w:val="231F20"/>
          <w:spacing w:val="-3"/>
        </w:rPr>
        <w:t xml:space="preserve">особливостям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5"/>
        </w:rPr>
        <w:t>ступеню</w:t>
      </w:r>
      <w:r>
        <w:rPr>
          <w:color w:val="231F20"/>
          <w:spacing w:val="-5"/>
        </w:rPr>
        <w:t xml:space="preserve"> розвитку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 xml:space="preserve">моральних понять.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>бесід можуть бути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13"/>
        </w:rPr>
        <w:t>різні.</w:t>
      </w:r>
    </w:p>
    <w:p w:rsidR="00A17FD0" w:rsidRDefault="008C7F95">
      <w:pPr>
        <w:pStyle w:val="a3"/>
        <w:spacing w:before="5"/>
        <w:ind w:right="213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4"/>
        </w:rPr>
        <w:t>етична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бесіда вимагає </w:t>
      </w:r>
      <w:r>
        <w:rPr>
          <w:color w:val="231F20"/>
          <w:spacing w:val="-7"/>
        </w:rPr>
        <w:t xml:space="preserve">наочного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</w:rPr>
        <w:t xml:space="preserve">мо- </w:t>
      </w:r>
      <w:r>
        <w:rPr>
          <w:color w:val="231F20"/>
          <w:spacing w:val="-6"/>
        </w:rPr>
        <w:t xml:space="preserve">рального </w:t>
      </w:r>
      <w:r>
        <w:rPr>
          <w:color w:val="231F20"/>
          <w:spacing w:val="-5"/>
        </w:rPr>
        <w:t xml:space="preserve">поняття, </w:t>
      </w:r>
      <w:r>
        <w:rPr>
          <w:color w:val="231F20"/>
          <w:spacing w:val="-8"/>
        </w:rPr>
        <w:t xml:space="preserve">вчинку, </w:t>
      </w:r>
      <w:r>
        <w:rPr>
          <w:color w:val="231F20"/>
        </w:rPr>
        <w:t xml:space="preserve">тому в </w:t>
      </w:r>
      <w:r>
        <w:rPr>
          <w:color w:val="231F20"/>
          <w:spacing w:val="-6"/>
        </w:rPr>
        <w:t xml:space="preserve">першому </w:t>
      </w:r>
      <w:r>
        <w:rPr>
          <w:color w:val="231F20"/>
        </w:rPr>
        <w:t xml:space="preserve">класі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7"/>
        </w:rPr>
        <w:t xml:space="preserve">проводити 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гру.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других, </w:t>
      </w:r>
      <w:r>
        <w:rPr>
          <w:color w:val="231F20"/>
        </w:rPr>
        <w:t xml:space="preserve">третіх і четвертих класах бесіди </w:t>
      </w:r>
      <w:r>
        <w:rPr>
          <w:color w:val="231F20"/>
          <w:spacing w:val="-6"/>
        </w:rPr>
        <w:t xml:space="preserve">розраховані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7"/>
        </w:rPr>
        <w:t xml:space="preserve">уяви,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6"/>
        </w:rPr>
        <w:t xml:space="preserve">ідеальних </w:t>
      </w:r>
      <w:r>
        <w:rPr>
          <w:color w:val="231F20"/>
          <w:spacing w:val="-4"/>
        </w:rPr>
        <w:t xml:space="preserve">образів, </w:t>
      </w:r>
      <w:r>
        <w:rPr>
          <w:color w:val="231F20"/>
        </w:rPr>
        <w:t xml:space="preserve">які може </w:t>
      </w:r>
      <w:r>
        <w:rPr>
          <w:color w:val="231F20"/>
          <w:spacing w:val="-3"/>
        </w:rPr>
        <w:t xml:space="preserve">наслідувати учень.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 xml:space="preserve">стар- </w:t>
      </w:r>
      <w:r>
        <w:rPr>
          <w:color w:val="231F20"/>
          <w:spacing w:val="-11"/>
        </w:rPr>
        <w:t xml:space="preserve">ших </w:t>
      </w:r>
      <w:r>
        <w:rPr>
          <w:color w:val="231F20"/>
        </w:rPr>
        <w:t xml:space="preserve">класах тематика </w:t>
      </w:r>
      <w:r>
        <w:rPr>
          <w:color w:val="231F20"/>
          <w:spacing w:val="-6"/>
        </w:rPr>
        <w:t xml:space="preserve">етичних </w:t>
      </w:r>
      <w:r>
        <w:rPr>
          <w:color w:val="231F20"/>
        </w:rPr>
        <w:t xml:space="preserve">бесід </w:t>
      </w:r>
      <w:r>
        <w:rPr>
          <w:color w:val="231F20"/>
          <w:spacing w:val="-5"/>
        </w:rPr>
        <w:t>складніша,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>глибша.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5"/>
        </w:rPr>
        <w:t xml:space="preserve">Етична </w:t>
      </w:r>
      <w:r>
        <w:rPr>
          <w:color w:val="231F20"/>
        </w:rPr>
        <w:t xml:space="preserve">бесіда, як засіб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10"/>
        </w:rPr>
        <w:t xml:space="preserve">впливу,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</w:rPr>
        <w:t>мо</w:t>
      </w:r>
      <w:r>
        <w:rPr>
          <w:color w:val="231F20"/>
        </w:rPr>
        <w:t xml:space="preserve">- </w:t>
      </w:r>
      <w:r>
        <w:rPr>
          <w:color w:val="231F20"/>
          <w:spacing w:val="-8"/>
        </w:rPr>
        <w:t xml:space="preserve">ральних </w:t>
      </w:r>
      <w:r>
        <w:rPr>
          <w:color w:val="231F20"/>
          <w:spacing w:val="-6"/>
        </w:rPr>
        <w:t xml:space="preserve">понять, засвоєнню </w:t>
      </w:r>
      <w:r>
        <w:rPr>
          <w:color w:val="231F20"/>
          <w:spacing w:val="-8"/>
        </w:rPr>
        <w:t xml:space="preserve">правил поведінки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етапах </w:t>
      </w:r>
      <w:r>
        <w:rPr>
          <w:color w:val="231F20"/>
          <w:spacing w:val="-4"/>
        </w:rPr>
        <w:t xml:space="preserve">на-  </w:t>
      </w:r>
      <w:r>
        <w:rPr>
          <w:color w:val="231F20"/>
          <w:spacing w:val="-5"/>
        </w:rPr>
        <w:t xml:space="preserve">вчання </w:t>
      </w:r>
      <w:r>
        <w:rPr>
          <w:color w:val="231F20"/>
          <w:spacing w:val="4"/>
        </w:rPr>
        <w:t>та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before="10"/>
        <w:ind w:right="195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-7"/>
        </w:rPr>
        <w:t xml:space="preserve">утворення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7"/>
        </w:rPr>
        <w:t>понять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-7"/>
        </w:rPr>
        <w:t xml:space="preserve">поступового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  <w:spacing w:val="-7"/>
        </w:rPr>
        <w:t xml:space="preserve">істотних </w:t>
      </w:r>
      <w:r>
        <w:rPr>
          <w:color w:val="231F20"/>
          <w:spacing w:val="-5"/>
        </w:rPr>
        <w:t xml:space="preserve">ознак поняття. </w:t>
      </w:r>
      <w:r>
        <w:rPr>
          <w:color w:val="231F20"/>
          <w:spacing w:val="3"/>
        </w:rPr>
        <w:t xml:space="preserve">Цей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 xml:space="preserve">конкретний </w:t>
      </w:r>
      <w:r>
        <w:rPr>
          <w:color w:val="231F20"/>
        </w:rPr>
        <w:t xml:space="preserve">характер. У </w:t>
      </w:r>
      <w:r>
        <w:rPr>
          <w:color w:val="231F20"/>
          <w:spacing w:val="-11"/>
        </w:rPr>
        <w:t xml:space="preserve">наочній, </w:t>
      </w:r>
      <w:r>
        <w:rPr>
          <w:color w:val="231F20"/>
          <w:spacing w:val="-6"/>
        </w:rPr>
        <w:t xml:space="preserve">яскравій, </w:t>
      </w:r>
      <w:r>
        <w:rPr>
          <w:color w:val="231F20"/>
          <w:spacing w:val="-9"/>
        </w:rPr>
        <w:t xml:space="preserve">переконливій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доступній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4"/>
        </w:rPr>
        <w:t xml:space="preserve">перед </w:t>
      </w:r>
      <w:r>
        <w:rPr>
          <w:color w:val="231F20"/>
        </w:rPr>
        <w:t xml:space="preserve">учнями </w:t>
      </w:r>
      <w:r>
        <w:rPr>
          <w:color w:val="231F20"/>
          <w:spacing w:val="-4"/>
        </w:rPr>
        <w:t xml:space="preserve">розкривається </w:t>
      </w:r>
      <w:r>
        <w:rPr>
          <w:color w:val="231F20"/>
        </w:rPr>
        <w:t xml:space="preserve">той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інший </w:t>
      </w:r>
      <w:r>
        <w:rPr>
          <w:color w:val="231F20"/>
        </w:rPr>
        <w:t xml:space="preserve">факт, </w:t>
      </w:r>
      <w:r>
        <w:rPr>
          <w:color w:val="231F20"/>
          <w:spacing w:val="-5"/>
        </w:rPr>
        <w:t xml:space="preserve">явище,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характеризує </w:t>
      </w:r>
      <w:r>
        <w:rPr>
          <w:color w:val="231F20"/>
        </w:rPr>
        <w:t xml:space="preserve">окремі </w:t>
      </w:r>
      <w:r>
        <w:rPr>
          <w:color w:val="231F20"/>
          <w:spacing w:val="-5"/>
        </w:rPr>
        <w:t xml:space="preserve">поняття, </w:t>
      </w:r>
      <w:r>
        <w:rPr>
          <w:color w:val="231F20"/>
          <w:spacing w:val="-8"/>
        </w:rPr>
        <w:t xml:space="preserve">ознаки. </w:t>
      </w:r>
      <w:r>
        <w:rPr>
          <w:color w:val="231F20"/>
        </w:rPr>
        <w:t xml:space="preserve">На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основі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7"/>
        </w:rPr>
        <w:t xml:space="preserve">понят- </w:t>
      </w:r>
      <w:r>
        <w:rPr>
          <w:color w:val="231F20"/>
          <w:spacing w:val="3"/>
        </w:rPr>
        <w:t xml:space="preserve">тя.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 xml:space="preserve">цією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кожної </w:t>
      </w:r>
      <w:r>
        <w:rPr>
          <w:color w:val="231F20"/>
        </w:rPr>
        <w:t xml:space="preserve">такої бесіди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4"/>
        </w:rPr>
        <w:t xml:space="preserve">розробляти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5"/>
        </w:rPr>
        <w:t xml:space="preserve">вправ, </w:t>
      </w:r>
      <w:r>
        <w:rPr>
          <w:color w:val="231F20"/>
        </w:rPr>
        <w:t xml:space="preserve">які б </w:t>
      </w:r>
      <w:r>
        <w:rPr>
          <w:color w:val="231F20"/>
          <w:spacing w:val="-8"/>
        </w:rPr>
        <w:t xml:space="preserve">сприяли </w:t>
      </w:r>
      <w:r>
        <w:rPr>
          <w:color w:val="231F20"/>
          <w:spacing w:val="-9"/>
        </w:rPr>
        <w:t xml:space="preserve">вихованню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звичок. </w:t>
      </w:r>
      <w:r>
        <w:rPr>
          <w:color w:val="231F20"/>
        </w:rPr>
        <w:t xml:space="preserve">Спочатку </w:t>
      </w:r>
      <w:r>
        <w:rPr>
          <w:color w:val="231F20"/>
          <w:spacing w:val="-8"/>
        </w:rPr>
        <w:t xml:space="preserve">прості, </w:t>
      </w:r>
      <w:r>
        <w:rPr>
          <w:color w:val="231F20"/>
        </w:rPr>
        <w:t xml:space="preserve">а далі </w:t>
      </w:r>
      <w:r>
        <w:rPr>
          <w:color w:val="231F20"/>
          <w:spacing w:val="-6"/>
        </w:rPr>
        <w:t xml:space="preserve">складніші </w:t>
      </w:r>
      <w:r>
        <w:rPr>
          <w:color w:val="231F20"/>
          <w:spacing w:val="-8"/>
        </w:rPr>
        <w:t xml:space="preserve">вправи, </w:t>
      </w:r>
      <w:r>
        <w:rPr>
          <w:color w:val="231F20"/>
          <w:spacing w:val="-6"/>
        </w:rPr>
        <w:t xml:space="preserve">внаслідок засвоєння  </w:t>
      </w:r>
      <w:r>
        <w:rPr>
          <w:color w:val="231F20"/>
          <w:spacing w:val="-7"/>
        </w:rPr>
        <w:t xml:space="preserve">яких 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7"/>
        </w:rPr>
        <w:t xml:space="preserve">опановують 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звички </w:t>
      </w:r>
      <w:r>
        <w:rPr>
          <w:color w:val="231F20"/>
          <w:spacing w:val="-7"/>
        </w:rPr>
        <w:t xml:space="preserve">культурної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перетворюються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звички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7"/>
        </w:rPr>
        <w:t xml:space="preserve">культурної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11"/>
        </w:rPr>
        <w:t>школі</w:t>
      </w:r>
      <w:r>
        <w:rPr>
          <w:color w:val="231F20"/>
          <w:spacing w:val="-11"/>
        </w:rPr>
        <w:t xml:space="preserve">, </w:t>
      </w:r>
      <w:r>
        <w:rPr>
          <w:color w:val="231F20"/>
        </w:rPr>
        <w:t xml:space="preserve">громадських </w:t>
      </w:r>
      <w:r>
        <w:rPr>
          <w:color w:val="231F20"/>
          <w:spacing w:val="-6"/>
        </w:rPr>
        <w:t xml:space="preserve">місцях. </w:t>
      </w:r>
      <w:r>
        <w:rPr>
          <w:color w:val="231F20"/>
          <w:spacing w:val="2"/>
        </w:rPr>
        <w:t xml:space="preserve">Збагачене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4"/>
        </w:rPr>
        <w:t xml:space="preserve">способом </w:t>
      </w:r>
      <w:r>
        <w:rPr>
          <w:color w:val="231F20"/>
          <w:spacing w:val="-5"/>
        </w:rPr>
        <w:t xml:space="preserve">моральне поняття переходить </w:t>
      </w:r>
      <w:r>
        <w:rPr>
          <w:color w:val="231F20"/>
        </w:rPr>
        <w:t xml:space="preserve">у  </w:t>
      </w:r>
      <w:r>
        <w:rPr>
          <w:color w:val="231F20"/>
          <w:spacing w:val="-8"/>
        </w:rPr>
        <w:t xml:space="preserve">переконання, 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9"/>
        </w:rPr>
        <w:t xml:space="preserve">керівництвом </w:t>
      </w:r>
      <w:r>
        <w:rPr>
          <w:color w:val="231F20"/>
          <w:spacing w:val="3"/>
        </w:rPr>
        <w:t>до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0"/>
        </w:rPr>
        <w:t>дії.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spacing w:before="60" w:line="342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Індивідуальні форми виховної роботи зі школярами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Необхідною умовою успішної індивідуальної виховної роботи в по- чатковій школі є вивчення індивідуальних особливостей учнів. Початком індивідуальної виховної роботи має бути встановлення щирих, доброзич- ливих стосунків. Зробити це часом нелегко, оскільки </w:t>
      </w:r>
      <w:r>
        <w:rPr>
          <w:color w:val="231F20"/>
        </w:rPr>
        <w:t>школярі нерідко не довіряють педагогам. Велике значення при цьому має авторитет вихова- теля, його знання психології особистості, уміння швидко орієнтуватися в ситуації, передбачати наслідки своїх педагогічних впливів.</w:t>
      </w:r>
    </w:p>
    <w:p w:rsidR="00A17FD0" w:rsidRDefault="008C7F95">
      <w:pPr>
        <w:pStyle w:val="a3"/>
        <w:spacing w:before="5" w:line="237" w:lineRule="auto"/>
        <w:ind w:right="198"/>
        <w:jc w:val="both"/>
      </w:pPr>
      <w:r>
        <w:rPr>
          <w:color w:val="231F20"/>
          <w:spacing w:val="-7"/>
        </w:rPr>
        <w:t xml:space="preserve">Індивідуальна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>бути</w:t>
      </w:r>
      <w:r>
        <w:rPr>
          <w:color w:val="231F20"/>
        </w:rPr>
        <w:t xml:space="preserve"> систематичною й </w:t>
      </w:r>
      <w:r>
        <w:rPr>
          <w:color w:val="231F20"/>
          <w:spacing w:val="-7"/>
        </w:rPr>
        <w:t xml:space="preserve">послідов- </w:t>
      </w:r>
      <w:r>
        <w:rPr>
          <w:color w:val="231F20"/>
          <w:spacing w:val="-9"/>
        </w:rPr>
        <w:t xml:space="preserve">ною.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включати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бесіди 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>приводу допущених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  <w:spacing w:val="-10"/>
        </w:rPr>
        <w:t xml:space="preserve">учинків, </w:t>
      </w:r>
      <w:r>
        <w:rPr>
          <w:color w:val="231F20"/>
        </w:rPr>
        <w:t xml:space="preserve">а й </w:t>
      </w:r>
      <w:r>
        <w:rPr>
          <w:color w:val="231F20"/>
          <w:spacing w:val="-9"/>
        </w:rPr>
        <w:t xml:space="preserve">профілактичні </w:t>
      </w:r>
      <w:r>
        <w:rPr>
          <w:color w:val="231F20"/>
          <w:spacing w:val="-3"/>
        </w:rPr>
        <w:t xml:space="preserve">розмови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4"/>
        </w:rPr>
        <w:t>заходи.</w:t>
      </w:r>
    </w:p>
    <w:p w:rsidR="00A17FD0" w:rsidRDefault="008C7F95">
      <w:pPr>
        <w:pStyle w:val="a3"/>
        <w:spacing w:before="11"/>
        <w:ind w:right="200" w:firstLine="719"/>
        <w:jc w:val="both"/>
      </w:pPr>
      <w:r>
        <w:rPr>
          <w:color w:val="231F20"/>
        </w:rPr>
        <w:t>Обов’язково також визначити місце кожного вихованця серед його товаришів, стиль вза</w:t>
      </w:r>
      <w:r>
        <w:rPr>
          <w:color w:val="231F20"/>
        </w:rPr>
        <w:t>ємин із ними, його ставлення до громадської думки колективу й ставлення колективу до нього, його поведінки. Це дасть змогу використовувати виховні можливості колективу в індивідуальній роботі з конкретним школярем.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3"/>
        </w:rPr>
        <w:t xml:space="preserve">Класному </w:t>
      </w:r>
      <w:r>
        <w:rPr>
          <w:color w:val="231F20"/>
          <w:spacing w:val="-10"/>
        </w:rPr>
        <w:t xml:space="preserve">керівнику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передбачити </w:t>
      </w:r>
      <w:r>
        <w:rPr>
          <w:color w:val="231F20"/>
          <w:spacing w:val="-10"/>
        </w:rPr>
        <w:t xml:space="preserve">координування </w:t>
      </w:r>
      <w:r>
        <w:rPr>
          <w:color w:val="231F20"/>
          <w:spacing w:val="-12"/>
        </w:rPr>
        <w:t xml:space="preserve">впливів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</w:rPr>
        <w:t xml:space="preserve">батьків і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</w:rPr>
        <w:t xml:space="preserve">Така </w:t>
      </w:r>
      <w:r>
        <w:rPr>
          <w:color w:val="231F20"/>
          <w:spacing w:val="-10"/>
        </w:rPr>
        <w:t xml:space="preserve">координація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завдяки </w:t>
      </w:r>
      <w:r>
        <w:rPr>
          <w:color w:val="231F20"/>
          <w:spacing w:val="-7"/>
        </w:rPr>
        <w:t xml:space="preserve">обміну </w:t>
      </w:r>
      <w:r>
        <w:rPr>
          <w:color w:val="231F20"/>
          <w:spacing w:val="2"/>
        </w:rPr>
        <w:t xml:space="preserve">думками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3"/>
        </w:rPr>
        <w:t xml:space="preserve">результатів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10"/>
        </w:rPr>
        <w:t xml:space="preserve">впливу.  </w:t>
      </w:r>
      <w:r>
        <w:rPr>
          <w:color w:val="231F20"/>
        </w:rPr>
        <w:t xml:space="preserve">В  </w:t>
      </w:r>
      <w:r>
        <w:rPr>
          <w:color w:val="231F20"/>
          <w:spacing w:val="-7"/>
        </w:rPr>
        <w:t xml:space="preserve">індивідуаль-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8"/>
        </w:rPr>
        <w:t xml:space="preserve">форми, зорієнтовані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здібностей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Це може бути </w:t>
      </w:r>
      <w:r>
        <w:rPr>
          <w:color w:val="231F20"/>
          <w:spacing w:val="-9"/>
        </w:rPr>
        <w:t>колекціо- нування,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спортивні, </w:t>
      </w:r>
      <w:r>
        <w:rPr>
          <w:color w:val="231F20"/>
        </w:rPr>
        <w:t xml:space="preserve">мистецькі заняття,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7"/>
        </w:rPr>
        <w:t xml:space="preserve">технічного </w:t>
      </w:r>
      <w:r>
        <w:rPr>
          <w:color w:val="231F20"/>
          <w:spacing w:val="2"/>
        </w:rPr>
        <w:t xml:space="preserve">аматорства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before="1"/>
        <w:ind w:right="218"/>
        <w:jc w:val="both"/>
      </w:pPr>
      <w:r>
        <w:rPr>
          <w:color w:val="231F20"/>
          <w:spacing w:val="-8"/>
        </w:rPr>
        <w:t xml:space="preserve">Людина  </w:t>
      </w:r>
      <w:r>
        <w:rPr>
          <w:color w:val="231F20"/>
          <w:spacing w:val="-5"/>
        </w:rPr>
        <w:t xml:space="preserve">виховується   </w:t>
      </w:r>
      <w:r>
        <w:rPr>
          <w:color w:val="231F20"/>
          <w:spacing w:val="-6"/>
        </w:rPr>
        <w:t xml:space="preserve">внаслідок  дії  сукупності  </w:t>
      </w:r>
      <w:r>
        <w:rPr>
          <w:color w:val="231F20"/>
          <w:spacing w:val="-10"/>
        </w:rPr>
        <w:t xml:space="preserve">різноманітних 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впливів. </w:t>
      </w:r>
      <w:r>
        <w:rPr>
          <w:color w:val="231F20"/>
          <w:spacing w:val="-3"/>
        </w:rPr>
        <w:t xml:space="preserve">Будь-який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10"/>
        </w:rPr>
        <w:t xml:space="preserve">впливу, виховна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засіб,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викори- </w:t>
      </w:r>
      <w:r>
        <w:rPr>
          <w:color w:val="231F20"/>
        </w:rPr>
        <w:t xml:space="preserve">стовуються </w:t>
      </w:r>
      <w:r>
        <w:rPr>
          <w:color w:val="231F20"/>
          <w:spacing w:val="-7"/>
        </w:rPr>
        <w:t xml:space="preserve">ізольовано, </w:t>
      </w:r>
      <w:r>
        <w:rPr>
          <w:color w:val="231F20"/>
          <w:spacing w:val="-8"/>
        </w:rPr>
        <w:t xml:space="preserve">відірвано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1"/>
        </w:rPr>
        <w:t xml:space="preserve">виховних впливів, не </w:t>
      </w:r>
      <w:r>
        <w:rPr>
          <w:color w:val="231F20"/>
        </w:rPr>
        <w:t xml:space="preserve">дося- гають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мети. Адже,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А.С.Макаренка, </w:t>
      </w:r>
      <w:r>
        <w:rPr>
          <w:color w:val="231F20"/>
          <w:spacing w:val="-10"/>
        </w:rPr>
        <w:t xml:space="preserve">вирішальною </w:t>
      </w:r>
      <w:r>
        <w:rPr>
          <w:color w:val="231F20"/>
        </w:rPr>
        <w:t xml:space="preserve">є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9"/>
        </w:rPr>
        <w:t xml:space="preserve">логіка </w:t>
      </w:r>
      <w:r>
        <w:rPr>
          <w:color w:val="231F20"/>
          <w:spacing w:val="-8"/>
        </w:rPr>
        <w:t xml:space="preserve">певного </w:t>
      </w:r>
      <w:r>
        <w:rPr>
          <w:color w:val="231F20"/>
        </w:rPr>
        <w:t xml:space="preserve">методу, </w:t>
      </w:r>
      <w:r>
        <w:rPr>
          <w:color w:val="231F20"/>
          <w:spacing w:val="-8"/>
        </w:rPr>
        <w:t xml:space="preserve">форми,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логіка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дія всієї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засобів, гармо- </w:t>
      </w:r>
      <w:r>
        <w:rPr>
          <w:color w:val="231F20"/>
          <w:spacing w:val="-18"/>
        </w:rPr>
        <w:t>нійно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7"/>
        </w:rPr>
        <w:t>організованих.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>Тому всі методи й форми виховання взаємопов’язані та взаємозумов- лені. Жодна з них не може бути універсальним засобом впливу на особи- стість, на формування її якостей, яким би досконалим він не був.</w:t>
      </w:r>
    </w:p>
    <w:p w:rsidR="00A17FD0" w:rsidRDefault="008C7F95">
      <w:pPr>
        <w:pStyle w:val="a3"/>
        <w:spacing w:line="237" w:lineRule="auto"/>
        <w:ind w:right="199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Перш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-5"/>
        </w:rPr>
        <w:t>орга</w:t>
      </w:r>
      <w:r>
        <w:rPr>
          <w:color w:val="231F20"/>
          <w:spacing w:val="-5"/>
        </w:rPr>
        <w:t xml:space="preserve">нізовувати </w:t>
      </w:r>
      <w:r>
        <w:rPr>
          <w:color w:val="231F20"/>
          <w:spacing w:val="-9"/>
        </w:rPr>
        <w:t xml:space="preserve">індивідуальну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володіти </w:t>
      </w:r>
      <w:r>
        <w:rPr>
          <w:color w:val="231F20"/>
          <w:spacing w:val="-4"/>
        </w:rPr>
        <w:t xml:space="preserve">даними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них, </w:t>
      </w:r>
      <w:r>
        <w:rPr>
          <w:color w:val="231F20"/>
        </w:rPr>
        <w:t xml:space="preserve">знати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8"/>
        </w:rPr>
        <w:t>психологічні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5"/>
        </w:rPr>
        <w:t>особливості.</w:t>
      </w:r>
    </w:p>
    <w:p w:rsidR="00A17FD0" w:rsidRDefault="008C7F95">
      <w:pPr>
        <w:pStyle w:val="a3"/>
        <w:spacing w:before="3" w:line="237" w:lineRule="auto"/>
        <w:ind w:right="218"/>
        <w:jc w:val="both"/>
      </w:pPr>
      <w:r>
        <w:rPr>
          <w:color w:val="231F20"/>
          <w:spacing w:val="-5"/>
        </w:rPr>
        <w:t xml:space="preserve">Глибокі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  <w:spacing w:val="-7"/>
        </w:rPr>
        <w:t xml:space="preserve">основ </w:t>
      </w:r>
      <w:r>
        <w:rPr>
          <w:color w:val="231F20"/>
          <w:spacing w:val="-9"/>
        </w:rPr>
        <w:t>індивідуального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дають </w:t>
      </w:r>
      <w:r>
        <w:rPr>
          <w:color w:val="231F20"/>
        </w:rPr>
        <w:t xml:space="preserve">змогу педагогам </w:t>
      </w:r>
      <w:r>
        <w:rPr>
          <w:color w:val="231F20"/>
          <w:spacing w:val="-10"/>
        </w:rPr>
        <w:t xml:space="preserve">кваліфікованіше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11"/>
        </w:rPr>
        <w:t xml:space="preserve">прийоми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>гогічного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0"/>
        </w:rPr>
        <w:t>впливу.</w:t>
      </w:r>
    </w:p>
    <w:p w:rsidR="00A17FD0" w:rsidRDefault="008C7F95">
      <w:pPr>
        <w:pStyle w:val="a3"/>
        <w:spacing w:line="249" w:lineRule="auto"/>
        <w:ind w:right="194"/>
        <w:jc w:val="both"/>
      </w:pPr>
      <w:r>
        <w:rPr>
          <w:color w:val="231F20"/>
        </w:rPr>
        <w:t>Під прийомами педагогічного впливу розуміємо способи організації певної педагогічної ситуації, коли на основі відповідних педагогічних</w:t>
      </w:r>
    </w:p>
    <w:p w:rsidR="00A17FD0" w:rsidRDefault="00A17FD0">
      <w:pPr>
        <w:spacing w:line="249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5"/>
        </w:rPr>
        <w:t xml:space="preserve">закономірностей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7"/>
        </w:rPr>
        <w:t xml:space="preserve">виникають  </w:t>
      </w:r>
      <w:r>
        <w:rPr>
          <w:color w:val="231F20"/>
          <w:spacing w:val="-9"/>
        </w:rPr>
        <w:t xml:space="preserve">нові  </w:t>
      </w:r>
      <w:r>
        <w:rPr>
          <w:color w:val="231F20"/>
        </w:rPr>
        <w:t xml:space="preserve">думки й почуття,  які </w:t>
      </w:r>
      <w:r>
        <w:rPr>
          <w:color w:val="231F20"/>
          <w:spacing w:val="-6"/>
        </w:rPr>
        <w:t xml:space="preserve">спонукають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позит</w:t>
      </w:r>
      <w:r>
        <w:rPr>
          <w:color w:val="231F20"/>
          <w:spacing w:val="-9"/>
        </w:rPr>
        <w:t>ивних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учинків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подолання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8"/>
        </w:rPr>
        <w:t>недоліків.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7"/>
        </w:rPr>
        <w:t xml:space="preserve">Прийоми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організаційно не </w:t>
      </w:r>
      <w:r>
        <w:rPr>
          <w:color w:val="231F20"/>
          <w:spacing w:val="-5"/>
        </w:rPr>
        <w:t xml:space="preserve">виділяють </w:t>
      </w:r>
      <w:r>
        <w:rPr>
          <w:color w:val="231F20"/>
        </w:rPr>
        <w:t xml:space="preserve">в окремі </w:t>
      </w:r>
      <w:r>
        <w:rPr>
          <w:color w:val="231F20"/>
          <w:spacing w:val="-4"/>
        </w:rPr>
        <w:t xml:space="preserve">заходи,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учнями.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коректування  </w:t>
      </w:r>
      <w:r>
        <w:rPr>
          <w:color w:val="231F20"/>
          <w:spacing w:val="-11"/>
        </w:rPr>
        <w:t xml:space="preserve">їхньої  </w:t>
      </w:r>
      <w:r>
        <w:rPr>
          <w:color w:val="231F20"/>
          <w:spacing w:val="-8"/>
        </w:rPr>
        <w:t xml:space="preserve">поведінки  необхідно  </w:t>
      </w:r>
      <w:r>
        <w:rPr>
          <w:color w:val="231F20"/>
          <w:spacing w:val="-6"/>
        </w:rPr>
        <w:t xml:space="preserve">поєднувати  </w:t>
      </w:r>
      <w:r>
        <w:rPr>
          <w:color w:val="231F20"/>
          <w:spacing w:val="-9"/>
        </w:rPr>
        <w:t xml:space="preserve">різноманітні  </w:t>
      </w:r>
      <w:r>
        <w:rPr>
          <w:color w:val="231F20"/>
          <w:spacing w:val="-14"/>
        </w:rPr>
        <w:t xml:space="preserve">прийо-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10"/>
        </w:rPr>
        <w:t>впливу.</w:t>
      </w:r>
    </w:p>
    <w:p w:rsidR="00A17FD0" w:rsidRDefault="008C7F95">
      <w:pPr>
        <w:pStyle w:val="a3"/>
        <w:ind w:right="192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застосовують </w:t>
      </w:r>
      <w:r>
        <w:rPr>
          <w:color w:val="231F20"/>
          <w:spacing w:val="-3"/>
        </w:rPr>
        <w:t xml:space="preserve">такий </w:t>
      </w:r>
      <w:r>
        <w:rPr>
          <w:color w:val="231F20"/>
          <w:spacing w:val="-11"/>
        </w:rPr>
        <w:t xml:space="preserve">прийом,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навію- вання. </w:t>
      </w:r>
      <w:r>
        <w:rPr>
          <w:color w:val="231F20"/>
        </w:rPr>
        <w:t xml:space="preserve">Завдання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– вселити </w:t>
      </w:r>
      <w:r>
        <w:rPr>
          <w:color w:val="231F20"/>
          <w:spacing w:val="-9"/>
        </w:rPr>
        <w:t xml:space="preserve">віру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правоті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дій. </w:t>
      </w:r>
      <w:r>
        <w:rPr>
          <w:color w:val="231F20"/>
        </w:rPr>
        <w:t xml:space="preserve">Педагог у </w:t>
      </w:r>
      <w:r>
        <w:rPr>
          <w:color w:val="231F20"/>
          <w:spacing w:val="-7"/>
        </w:rPr>
        <w:t xml:space="preserve">ненав’язливій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8"/>
        </w:rPr>
        <w:t xml:space="preserve">переконує,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учневі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7"/>
        </w:rPr>
        <w:t xml:space="preserve">силу </w:t>
      </w:r>
      <w:r>
        <w:rPr>
          <w:color w:val="231F20"/>
        </w:rPr>
        <w:t xml:space="preserve">досягти  </w:t>
      </w:r>
      <w:r>
        <w:rPr>
          <w:color w:val="231F20"/>
          <w:spacing w:val="-5"/>
        </w:rPr>
        <w:t xml:space="preserve">поставленої </w:t>
      </w:r>
      <w:r>
        <w:rPr>
          <w:color w:val="231F20"/>
        </w:rPr>
        <w:t xml:space="preserve">мети.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8"/>
        </w:rPr>
        <w:t>навіюванн</w:t>
      </w:r>
      <w:r>
        <w:rPr>
          <w:color w:val="231F20"/>
          <w:spacing w:val="-8"/>
        </w:rPr>
        <w:t xml:space="preserve">я, </w:t>
      </w:r>
      <w:r>
        <w:rPr>
          <w:color w:val="231F20"/>
          <w:spacing w:val="-9"/>
        </w:rPr>
        <w:t xml:space="preserve">переконання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утверджується </w:t>
      </w:r>
      <w:r>
        <w:rPr>
          <w:color w:val="231F20"/>
          <w:spacing w:val="-4"/>
        </w:rPr>
        <w:t xml:space="preserve">впев- </w:t>
      </w:r>
      <w:r>
        <w:rPr>
          <w:color w:val="231F20"/>
          <w:spacing w:val="-6"/>
        </w:rPr>
        <w:t xml:space="preserve">неність, </w:t>
      </w:r>
      <w:r>
        <w:rPr>
          <w:color w:val="231F20"/>
          <w:spacing w:val="-5"/>
        </w:rPr>
        <w:t xml:space="preserve">поглиблюється 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6"/>
        </w:rPr>
        <w:t xml:space="preserve">поставлених </w:t>
      </w:r>
      <w:r>
        <w:rPr>
          <w:color w:val="231F20"/>
        </w:rPr>
        <w:t xml:space="preserve">завдань. </w:t>
      </w:r>
      <w:r>
        <w:rPr>
          <w:color w:val="231F20"/>
          <w:spacing w:val="7"/>
        </w:rPr>
        <w:t xml:space="preserve">Ре- </w:t>
      </w:r>
      <w:r>
        <w:rPr>
          <w:color w:val="231F20"/>
          <w:spacing w:val="-4"/>
        </w:rPr>
        <w:t>зультативність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11"/>
        </w:rPr>
        <w:t xml:space="preserve">прийому </w:t>
      </w:r>
      <w:r>
        <w:rPr>
          <w:color w:val="231F20"/>
          <w:spacing w:val="-6"/>
        </w:rPr>
        <w:t xml:space="preserve">підвищується,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4"/>
        </w:rPr>
        <w:t>учень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бачить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 xml:space="preserve">резуль- </w:t>
      </w:r>
      <w:r>
        <w:rPr>
          <w:color w:val="231F20"/>
          <w:spacing w:val="5"/>
        </w:rPr>
        <w:t xml:space="preserve">тати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зусиль. Коли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відчуває </w:t>
      </w:r>
      <w:r>
        <w:rPr>
          <w:color w:val="231F20"/>
          <w:spacing w:val="-5"/>
        </w:rPr>
        <w:t xml:space="preserve">доброзичливе 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3"/>
        </w:rPr>
        <w:t xml:space="preserve">тоді 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вірить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словам </w:t>
      </w:r>
      <w:r>
        <w:rPr>
          <w:color w:val="231F20"/>
          <w:spacing w:val="-4"/>
        </w:rPr>
        <w:t xml:space="preserve">вихователя.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9"/>
        </w:rPr>
        <w:t xml:space="preserve">повірить,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ставиться </w:t>
      </w:r>
      <w:r>
        <w:rPr>
          <w:color w:val="231F20"/>
          <w:spacing w:val="-6"/>
        </w:rPr>
        <w:t xml:space="preserve">по-особливому, </w:t>
      </w:r>
      <w:r>
        <w:rPr>
          <w:color w:val="231F20"/>
        </w:rPr>
        <w:t xml:space="preserve">тоді в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14"/>
        </w:rPr>
        <w:t xml:space="preserve">виникне </w:t>
      </w:r>
      <w:r>
        <w:rPr>
          <w:color w:val="231F20"/>
          <w:spacing w:val="-9"/>
        </w:rPr>
        <w:t xml:space="preserve">відповідне </w:t>
      </w:r>
      <w:r>
        <w:rPr>
          <w:color w:val="231F20"/>
          <w:spacing w:val="-3"/>
        </w:rPr>
        <w:t xml:space="preserve">почуття </w:t>
      </w:r>
      <w:r>
        <w:rPr>
          <w:color w:val="231F20"/>
        </w:rPr>
        <w:t xml:space="preserve">– особ- </w:t>
      </w:r>
      <w:r>
        <w:rPr>
          <w:color w:val="231F20"/>
          <w:spacing w:val="-9"/>
        </w:rPr>
        <w:t>ливе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підвищує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11"/>
        </w:rPr>
        <w:t xml:space="preserve">прийому </w:t>
      </w:r>
      <w:r>
        <w:rPr>
          <w:color w:val="231F20"/>
          <w:spacing w:val="-5"/>
        </w:rPr>
        <w:t>[216].</w:t>
      </w:r>
    </w:p>
    <w:p w:rsidR="00A17FD0" w:rsidRDefault="008C7F95">
      <w:pPr>
        <w:spacing w:line="342" w:lineRule="exact"/>
        <w:ind w:left="979"/>
        <w:rPr>
          <w:i/>
          <w:sz w:val="30"/>
        </w:rPr>
      </w:pPr>
      <w:r>
        <w:rPr>
          <w:i/>
          <w:color w:val="231F20"/>
          <w:sz w:val="30"/>
        </w:rPr>
        <w:t>Інноваційні форми виховної роботи</w:t>
      </w:r>
    </w:p>
    <w:p w:rsidR="00A17FD0" w:rsidRDefault="008C7F95">
      <w:pPr>
        <w:pStyle w:val="a3"/>
        <w:ind w:right="194" w:firstLine="719"/>
        <w:jc w:val="both"/>
      </w:pPr>
      <w:r>
        <w:rPr>
          <w:color w:val="231F20"/>
          <w:spacing w:val="-4"/>
        </w:rPr>
        <w:t xml:space="preserve">Поряд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>традиційними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формами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існують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11"/>
        </w:rPr>
        <w:t xml:space="preserve">нетрадиційні. </w:t>
      </w:r>
      <w:r>
        <w:rPr>
          <w:color w:val="231F20"/>
        </w:rPr>
        <w:t xml:space="preserve">Це </w:t>
      </w:r>
      <w:r>
        <w:rPr>
          <w:color w:val="231F20"/>
          <w:spacing w:val="-7"/>
        </w:rPr>
        <w:t xml:space="preserve">колективна </w:t>
      </w:r>
      <w:r>
        <w:rPr>
          <w:color w:val="231F20"/>
        </w:rPr>
        <w:t xml:space="preserve">творча </w:t>
      </w:r>
      <w:r>
        <w:rPr>
          <w:color w:val="231F20"/>
          <w:spacing w:val="-4"/>
        </w:rPr>
        <w:t xml:space="preserve">справа </w:t>
      </w:r>
      <w:r>
        <w:rPr>
          <w:color w:val="231F20"/>
        </w:rPr>
        <w:t xml:space="preserve">(КТС), </w:t>
      </w:r>
      <w:r>
        <w:rPr>
          <w:color w:val="231F20"/>
          <w:spacing w:val="-5"/>
        </w:rPr>
        <w:t xml:space="preserve">ток-шоу, </w:t>
      </w:r>
      <w:r>
        <w:rPr>
          <w:color w:val="231F20"/>
          <w:spacing w:val="-4"/>
        </w:rPr>
        <w:t xml:space="preserve">“Сократівська </w:t>
      </w:r>
      <w:r>
        <w:rPr>
          <w:color w:val="231F20"/>
          <w:spacing w:val="2"/>
        </w:rPr>
        <w:t xml:space="preserve">бесіда”,  </w:t>
      </w:r>
      <w:r>
        <w:rPr>
          <w:color w:val="231F20"/>
          <w:spacing w:val="-6"/>
        </w:rPr>
        <w:t xml:space="preserve">інтелектуальний  </w:t>
      </w:r>
      <w:r>
        <w:rPr>
          <w:color w:val="231F20"/>
          <w:spacing w:val="-11"/>
        </w:rPr>
        <w:t xml:space="preserve">аукціон,  </w:t>
      </w:r>
      <w:r>
        <w:rPr>
          <w:color w:val="231F20"/>
          <w:spacing w:val="-9"/>
        </w:rPr>
        <w:t xml:space="preserve">дискусійні   </w:t>
      </w:r>
      <w:r>
        <w:rPr>
          <w:color w:val="231F20"/>
          <w:spacing w:val="-7"/>
        </w:rPr>
        <w:t xml:space="preserve">гойдалки,  </w:t>
      </w:r>
      <w:r>
        <w:rPr>
          <w:color w:val="231F20"/>
          <w:spacing w:val="-11"/>
        </w:rPr>
        <w:t xml:space="preserve">виховний  </w:t>
      </w:r>
      <w:r>
        <w:rPr>
          <w:color w:val="231F20"/>
          <w:spacing w:val="-9"/>
        </w:rPr>
        <w:t xml:space="preserve">тренінг </w:t>
      </w:r>
      <w:r>
        <w:rPr>
          <w:color w:val="231F20"/>
          <w:spacing w:val="4"/>
        </w:rPr>
        <w:t>та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16"/>
        </w:rPr>
        <w:t>інші.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6"/>
        </w:rPr>
        <w:t>Ф</w:t>
      </w:r>
      <w:r>
        <w:rPr>
          <w:color w:val="231F20"/>
          <w:spacing w:val="-6"/>
        </w:rPr>
        <w:t xml:space="preserve">орма </w:t>
      </w:r>
      <w:r>
        <w:rPr>
          <w:color w:val="231F20"/>
          <w:spacing w:val="-9"/>
        </w:rPr>
        <w:t xml:space="preserve">виховання  (виховної </w:t>
      </w:r>
      <w:r>
        <w:rPr>
          <w:color w:val="231F20"/>
          <w:spacing w:val="-6"/>
        </w:rPr>
        <w:t xml:space="preserve">роботи)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варіанти </w:t>
      </w:r>
      <w:r>
        <w:rPr>
          <w:color w:val="231F20"/>
          <w:spacing w:val="-9"/>
        </w:rPr>
        <w:t xml:space="preserve">організації кон- </w:t>
      </w:r>
      <w:r>
        <w:rPr>
          <w:color w:val="231F20"/>
          <w:spacing w:val="-5"/>
        </w:rPr>
        <w:t xml:space="preserve">кретного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можна </w:t>
      </w:r>
      <w:r>
        <w:rPr>
          <w:color w:val="231F20"/>
          <w:spacing w:val="-3"/>
        </w:rPr>
        <w:t xml:space="preserve">підвести </w:t>
      </w:r>
      <w:r>
        <w:rPr>
          <w:color w:val="231F20"/>
          <w:spacing w:val="3"/>
        </w:rPr>
        <w:t xml:space="preserve">десятки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9"/>
        </w:rPr>
        <w:t xml:space="preserve">кожна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свою </w:t>
      </w:r>
      <w:r>
        <w:rPr>
          <w:color w:val="231F20"/>
          <w:spacing w:val="-11"/>
        </w:rPr>
        <w:t xml:space="preserve">специфіку. </w:t>
      </w:r>
      <w:r>
        <w:rPr>
          <w:color w:val="231F20"/>
          <w:spacing w:val="-5"/>
        </w:rPr>
        <w:t xml:space="preserve">Важливо </w:t>
      </w:r>
      <w:r>
        <w:rPr>
          <w:color w:val="231F20"/>
          <w:spacing w:val="-4"/>
        </w:rPr>
        <w:t xml:space="preserve">врахо- </w:t>
      </w:r>
      <w:r>
        <w:rPr>
          <w:color w:val="231F20"/>
        </w:rPr>
        <w:t xml:space="preserve">вувати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педагогічну  </w:t>
      </w:r>
      <w:r>
        <w:rPr>
          <w:color w:val="231F20"/>
          <w:spacing w:val="-13"/>
        </w:rPr>
        <w:t xml:space="preserve">цінність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2"/>
        </w:rPr>
        <w:t>визначає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4"/>
        </w:rPr>
        <w:t xml:space="preserve">заходів,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різноманітність </w:t>
      </w:r>
      <w:r>
        <w:rPr>
          <w:color w:val="231F20"/>
          <w:spacing w:val="-15"/>
        </w:rPr>
        <w:t xml:space="preserve">їхніх </w:t>
      </w:r>
      <w:r>
        <w:rPr>
          <w:color w:val="231F20"/>
          <w:spacing w:val="-9"/>
        </w:rPr>
        <w:t>форм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6"/>
        </w:rPr>
        <w:t>проведення.</w:t>
      </w:r>
    </w:p>
    <w:p w:rsidR="00A17FD0" w:rsidRDefault="008C7F95">
      <w:pPr>
        <w:pStyle w:val="a3"/>
        <w:spacing w:line="242" w:lineRule="auto"/>
        <w:ind w:right="203"/>
        <w:jc w:val="both"/>
      </w:pPr>
      <w:r>
        <w:rPr>
          <w:color w:val="231F20"/>
        </w:rPr>
        <w:t xml:space="preserve">Особливостям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напрямів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3"/>
        </w:rPr>
        <w:t xml:space="preserve">межах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можуть </w:t>
      </w:r>
      <w:r>
        <w:rPr>
          <w:color w:val="231F20"/>
          <w:spacing w:val="-5"/>
        </w:rPr>
        <w:t xml:space="preserve">упроваджуватись </w:t>
      </w:r>
      <w:r>
        <w:rPr>
          <w:color w:val="231F20"/>
          <w:spacing w:val="-15"/>
        </w:rPr>
        <w:t xml:space="preserve">інноваційні </w:t>
      </w:r>
      <w:r>
        <w:rPr>
          <w:color w:val="231F20"/>
          <w:spacing w:val="-9"/>
        </w:rPr>
        <w:t xml:space="preserve">технології,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присвячено </w:t>
      </w:r>
      <w:r>
        <w:rPr>
          <w:color w:val="231F20"/>
          <w:spacing w:val="-7"/>
        </w:rPr>
        <w:t xml:space="preserve">психолого-педагогічні </w:t>
      </w:r>
      <w:r>
        <w:rPr>
          <w:color w:val="231F20"/>
          <w:spacing w:val="-8"/>
        </w:rPr>
        <w:t xml:space="preserve">дослідження </w:t>
      </w:r>
      <w:r>
        <w:rPr>
          <w:color w:val="231F20"/>
          <w:spacing w:val="-4"/>
        </w:rPr>
        <w:t xml:space="preserve">сучасних </w:t>
      </w:r>
      <w:r>
        <w:rPr>
          <w:color w:val="231F20"/>
          <w:spacing w:val="-9"/>
        </w:rPr>
        <w:t xml:space="preserve">науковців: </w:t>
      </w:r>
      <w:r>
        <w:rPr>
          <w:color w:val="231F20"/>
        </w:rPr>
        <w:t xml:space="preserve">І.Д.Беха, </w:t>
      </w:r>
      <w:r>
        <w:rPr>
          <w:color w:val="231F20"/>
          <w:spacing w:val="-4"/>
        </w:rPr>
        <w:t xml:space="preserve">О.І.Богданової, О.В.Киричука, </w:t>
      </w:r>
      <w:r>
        <w:rPr>
          <w:color w:val="231F20"/>
          <w:spacing w:val="-5"/>
        </w:rPr>
        <w:t xml:space="preserve">Ю.Ю.Красовицького, </w:t>
      </w:r>
      <w:r>
        <w:rPr>
          <w:color w:val="231F20"/>
          <w:spacing w:val="-4"/>
        </w:rPr>
        <w:t xml:space="preserve">О.В.Матвієнко, </w:t>
      </w:r>
      <w:r>
        <w:rPr>
          <w:color w:val="231F20"/>
          <w:spacing w:val="-9"/>
        </w:rPr>
        <w:t xml:space="preserve">В.Т.Мухіної, </w:t>
      </w:r>
      <w:r>
        <w:rPr>
          <w:color w:val="231F20"/>
        </w:rPr>
        <w:t xml:space="preserve">І.П.Підласого, О.Я.Савченко, </w:t>
      </w:r>
      <w:r>
        <w:rPr>
          <w:color w:val="231F20"/>
          <w:spacing w:val="-5"/>
        </w:rPr>
        <w:t xml:space="preserve">В.О.Сухомлинського, </w:t>
      </w:r>
      <w:r>
        <w:rPr>
          <w:color w:val="231F20"/>
        </w:rPr>
        <w:t xml:space="preserve">Г.С.Тарасенко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9"/>
        </w:rPr>
        <w:t xml:space="preserve">“Технології </w:t>
      </w:r>
      <w:r>
        <w:rPr>
          <w:color w:val="231F20"/>
          <w:spacing w:val="-3"/>
        </w:rPr>
        <w:t xml:space="preserve">завтрашнього </w:t>
      </w:r>
      <w:r>
        <w:rPr>
          <w:color w:val="231F20"/>
          <w:spacing w:val="-4"/>
        </w:rPr>
        <w:t xml:space="preserve">дня, </w:t>
      </w:r>
      <w:r>
        <w:rPr>
          <w:color w:val="231F20"/>
        </w:rPr>
        <w:t xml:space="preserve">– </w:t>
      </w:r>
      <w:r>
        <w:rPr>
          <w:color w:val="231F20"/>
          <w:spacing w:val="-14"/>
        </w:rPr>
        <w:t xml:space="preserve">пише </w:t>
      </w:r>
      <w:r>
        <w:rPr>
          <w:color w:val="231F20"/>
          <w:spacing w:val="-5"/>
        </w:rPr>
        <w:t>О.Тоффле</w:t>
      </w:r>
      <w:r>
        <w:rPr>
          <w:color w:val="231F20"/>
          <w:spacing w:val="-5"/>
        </w:rPr>
        <w:t xml:space="preserve">р,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потребують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11"/>
        </w:rPr>
        <w:t xml:space="preserve">мільйонів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6"/>
        </w:rPr>
        <w:t xml:space="preserve">готових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унісон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безконечно </w:t>
      </w:r>
      <w:r>
        <w:rPr>
          <w:color w:val="231F20"/>
          <w:spacing w:val="-12"/>
        </w:rPr>
        <w:t xml:space="preserve">монотонних </w:t>
      </w:r>
      <w:r>
        <w:rPr>
          <w:color w:val="231F20"/>
          <w:spacing w:val="-3"/>
        </w:rPr>
        <w:t xml:space="preserve">роботах,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людей, котрі </w:t>
      </w:r>
      <w:r>
        <w:rPr>
          <w:color w:val="231F20"/>
          <w:spacing w:val="-8"/>
        </w:rPr>
        <w:t xml:space="preserve">виконують </w:t>
      </w:r>
      <w:r>
        <w:rPr>
          <w:color w:val="231F20"/>
          <w:spacing w:val="-5"/>
        </w:rPr>
        <w:t xml:space="preserve">накази,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зморгнувши </w:t>
      </w:r>
      <w:r>
        <w:rPr>
          <w:color w:val="231F20"/>
          <w:spacing w:val="-4"/>
        </w:rPr>
        <w:t xml:space="preserve">оком,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>людей, котрі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можуть </w:t>
      </w:r>
      <w:r>
        <w:rPr>
          <w:color w:val="231F20"/>
          <w:spacing w:val="-7"/>
        </w:rPr>
        <w:t xml:space="preserve">приймати </w:t>
      </w:r>
      <w:r>
        <w:rPr>
          <w:color w:val="231F20"/>
          <w:spacing w:val="-8"/>
        </w:rPr>
        <w:t xml:space="preserve">критичні </w:t>
      </w:r>
      <w:r>
        <w:rPr>
          <w:color w:val="231F20"/>
          <w:spacing w:val="-10"/>
        </w:rPr>
        <w:t xml:space="preserve">рішення, </w:t>
      </w:r>
      <w:r>
        <w:rPr>
          <w:color w:val="231F20"/>
          <w:spacing w:val="-4"/>
        </w:rPr>
        <w:t xml:space="preserve">котрі </w:t>
      </w:r>
      <w:r>
        <w:rPr>
          <w:color w:val="231F20"/>
        </w:rPr>
        <w:t xml:space="preserve">можуть </w:t>
      </w:r>
      <w:r>
        <w:rPr>
          <w:color w:val="231F20"/>
          <w:spacing w:val="-5"/>
        </w:rPr>
        <w:t>знаходити свій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 xml:space="preserve">шлях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новому </w:t>
      </w:r>
      <w:r>
        <w:rPr>
          <w:color w:val="231F20"/>
          <w:spacing w:val="-7"/>
        </w:rPr>
        <w:t xml:space="preserve">оточенні, </w:t>
      </w:r>
      <w:r>
        <w:rPr>
          <w:color w:val="231F20"/>
          <w:spacing w:val="-4"/>
        </w:rPr>
        <w:t xml:space="preserve">котрі </w:t>
      </w:r>
      <w:r>
        <w:rPr>
          <w:color w:val="231F20"/>
        </w:rPr>
        <w:t xml:space="preserve">достатньо </w:t>
      </w:r>
      <w:r>
        <w:rPr>
          <w:color w:val="231F20"/>
          <w:spacing w:val="-6"/>
        </w:rPr>
        <w:t xml:space="preserve">швидко </w:t>
      </w:r>
      <w:r>
        <w:rPr>
          <w:color w:val="231F20"/>
          <w:spacing w:val="-3"/>
        </w:rPr>
        <w:t xml:space="preserve">встановлюють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реальності, </w:t>
      </w:r>
      <w:r>
        <w:rPr>
          <w:color w:val="231F20"/>
          <w:spacing w:val="-6"/>
        </w:rPr>
        <w:t xml:space="preserve">що швидко  </w:t>
      </w:r>
      <w:r>
        <w:rPr>
          <w:color w:val="231F20"/>
          <w:spacing w:val="-3"/>
        </w:rPr>
        <w:t xml:space="preserve">змінюється”  [9].  </w:t>
      </w:r>
      <w:r>
        <w:rPr>
          <w:color w:val="231F20"/>
          <w:spacing w:val="-4"/>
        </w:rPr>
        <w:t xml:space="preserve">К.Крутій  </w:t>
      </w:r>
      <w:r>
        <w:rPr>
          <w:color w:val="231F20"/>
          <w:spacing w:val="-8"/>
        </w:rPr>
        <w:t xml:space="preserve">наголошує,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3"/>
        </w:rPr>
        <w:t xml:space="preserve">інновації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4"/>
        </w:rPr>
        <w:t xml:space="preserve">всередині </w:t>
      </w:r>
      <w:r>
        <w:rPr>
          <w:color w:val="231F20"/>
        </w:rPr>
        <w:t xml:space="preserve">системи. У </w:t>
      </w:r>
      <w:r>
        <w:rPr>
          <w:color w:val="231F20"/>
          <w:spacing w:val="-7"/>
        </w:rPr>
        <w:t xml:space="preserve">педагогічній </w:t>
      </w:r>
      <w:r>
        <w:rPr>
          <w:color w:val="231F20"/>
          <w:spacing w:val="-8"/>
        </w:rPr>
        <w:t xml:space="preserve">інтерпретації </w:t>
      </w:r>
      <w:r>
        <w:rPr>
          <w:color w:val="231F20"/>
        </w:rPr>
        <w:t xml:space="preserve">і в </w:t>
      </w:r>
      <w:r>
        <w:rPr>
          <w:color w:val="231F20"/>
          <w:spacing w:val="-6"/>
        </w:rPr>
        <w:t xml:space="preserve">найзагальнішому </w:t>
      </w:r>
      <w:r>
        <w:rPr>
          <w:color w:val="231F20"/>
        </w:rPr>
        <w:t xml:space="preserve">сенсі </w:t>
      </w:r>
      <w:r>
        <w:rPr>
          <w:color w:val="231F20"/>
          <w:spacing w:val="-13"/>
        </w:rPr>
        <w:t xml:space="preserve">інновації </w:t>
      </w:r>
      <w:r>
        <w:rPr>
          <w:color w:val="231F20"/>
        </w:rPr>
        <w:t xml:space="preserve">означають </w:t>
      </w:r>
      <w:r>
        <w:rPr>
          <w:color w:val="231F20"/>
          <w:spacing w:val="-6"/>
        </w:rPr>
        <w:t xml:space="preserve">нововведення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>педагогі</w:t>
      </w:r>
      <w:r>
        <w:rPr>
          <w:color w:val="231F20"/>
          <w:spacing w:val="-7"/>
        </w:rPr>
        <w:t xml:space="preserve">чній </w:t>
      </w:r>
      <w:r>
        <w:rPr>
          <w:color w:val="231F20"/>
        </w:rPr>
        <w:t xml:space="preserve">системі,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поліпшують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5"/>
        </w:rPr>
        <w:t xml:space="preserve">(перебіг) </w:t>
      </w:r>
      <w:r>
        <w:rPr>
          <w:color w:val="231F20"/>
        </w:rPr>
        <w:t>і результати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6"/>
        </w:rPr>
        <w:t>освітнього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8" w:firstLine="0"/>
        <w:jc w:val="both"/>
      </w:pP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Проте </w:t>
      </w:r>
      <w:r>
        <w:rPr>
          <w:color w:val="231F20"/>
          <w:spacing w:val="-6"/>
        </w:rPr>
        <w:t xml:space="preserve">нововведення </w:t>
      </w:r>
      <w:r>
        <w:rPr>
          <w:color w:val="231F20"/>
        </w:rPr>
        <w:t xml:space="preserve">можуть і </w:t>
      </w:r>
      <w:r>
        <w:rPr>
          <w:color w:val="231F20"/>
          <w:spacing w:val="-11"/>
        </w:rPr>
        <w:t xml:space="preserve">погіршити </w:t>
      </w:r>
      <w:r>
        <w:rPr>
          <w:color w:val="231F20"/>
        </w:rPr>
        <w:t xml:space="preserve">систему. Отож, узагаль- </w:t>
      </w:r>
      <w:r>
        <w:rPr>
          <w:color w:val="231F20"/>
          <w:spacing w:val="-9"/>
        </w:rPr>
        <w:t xml:space="preserve">нює </w:t>
      </w:r>
      <w:r>
        <w:rPr>
          <w:color w:val="231F20"/>
        </w:rPr>
        <w:t xml:space="preserve">вчена, суть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 самих </w:t>
      </w:r>
      <w:r>
        <w:rPr>
          <w:color w:val="231F20"/>
          <w:spacing w:val="-6"/>
        </w:rPr>
        <w:t xml:space="preserve">нововведеннях, </w:t>
      </w:r>
      <w:r>
        <w:rPr>
          <w:color w:val="231F20"/>
        </w:rPr>
        <w:t xml:space="preserve">а в тім,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3"/>
        </w:rPr>
        <w:t xml:space="preserve">дають. На- </w:t>
      </w:r>
      <w:r>
        <w:rPr>
          <w:color w:val="231F20"/>
          <w:spacing w:val="-9"/>
        </w:rPr>
        <w:t xml:space="preserve">уковці </w:t>
      </w:r>
      <w:r>
        <w:rPr>
          <w:color w:val="231F20"/>
          <w:spacing w:val="-3"/>
        </w:rPr>
        <w:t xml:space="preserve">(І.П.Підласий, </w:t>
      </w:r>
      <w:r>
        <w:rPr>
          <w:color w:val="231F20"/>
          <w:spacing w:val="-4"/>
        </w:rPr>
        <w:t>А.І.</w:t>
      </w:r>
      <w:r>
        <w:rPr>
          <w:color w:val="231F20"/>
          <w:spacing w:val="-4"/>
        </w:rPr>
        <w:t>Підласий)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доводять,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3"/>
        </w:rPr>
        <w:t xml:space="preserve">інновація </w:t>
      </w:r>
      <w:r>
        <w:rPr>
          <w:color w:val="231F20"/>
        </w:rPr>
        <w:t xml:space="preserve">означає таке </w:t>
      </w:r>
      <w:r>
        <w:rPr>
          <w:color w:val="231F20"/>
          <w:spacing w:val="-6"/>
        </w:rPr>
        <w:t xml:space="preserve">нововведення, </w:t>
      </w:r>
      <w:r>
        <w:rPr>
          <w:color w:val="231F20"/>
        </w:rPr>
        <w:t xml:space="preserve">яке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рахунок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5"/>
        </w:rPr>
        <w:t xml:space="preserve">ресурсів </w:t>
      </w:r>
      <w:r>
        <w:rPr>
          <w:color w:val="231F20"/>
          <w:spacing w:val="-4"/>
        </w:rPr>
        <w:t xml:space="preserve">(резервів) </w:t>
      </w:r>
      <w:r>
        <w:rPr>
          <w:color w:val="231F20"/>
          <w:spacing w:val="-5"/>
        </w:rPr>
        <w:t>[138].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>Нетрадиційний виховний захід – це виховний захід, що має нетра- диційну форму й структуру проведення. Переваги нетрадиційних форм виховної роботи: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0" w:line="342" w:lineRule="exact"/>
        <w:ind w:left="1279" w:hanging="300"/>
        <w:rPr>
          <w:sz w:val="30"/>
        </w:rPr>
      </w:pP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3"/>
          <w:sz w:val="30"/>
        </w:rPr>
        <w:t xml:space="preserve">сковують </w:t>
      </w:r>
      <w:r>
        <w:rPr>
          <w:color w:val="231F20"/>
          <w:spacing w:val="-5"/>
          <w:sz w:val="30"/>
        </w:rPr>
        <w:t>навчально-виховний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8"/>
          <w:sz w:val="30"/>
        </w:rPr>
        <w:t>процес;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вносять </w:t>
      </w:r>
      <w:r>
        <w:rPr>
          <w:color w:val="231F20"/>
          <w:spacing w:val="-5"/>
          <w:sz w:val="30"/>
        </w:rPr>
        <w:t xml:space="preserve">різноманітність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>шкільні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7"/>
          <w:sz w:val="30"/>
        </w:rPr>
        <w:t>будні;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пожвавлюють </w:t>
      </w:r>
      <w:r>
        <w:rPr>
          <w:color w:val="231F20"/>
          <w:sz w:val="30"/>
        </w:rPr>
        <w:t xml:space="preserve">атмосферу в </w:t>
      </w:r>
      <w:r>
        <w:rPr>
          <w:color w:val="231F20"/>
          <w:spacing w:val="-7"/>
          <w:sz w:val="30"/>
        </w:rPr>
        <w:t>колективі, піднімають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7"/>
          <w:sz w:val="30"/>
        </w:rPr>
        <w:t>настрій;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pacing w:val="-4"/>
          <w:sz w:val="30"/>
        </w:rPr>
        <w:t xml:space="preserve">активізують </w:t>
      </w:r>
      <w:r>
        <w:rPr>
          <w:color w:val="231F20"/>
          <w:spacing w:val="-14"/>
          <w:sz w:val="30"/>
        </w:rPr>
        <w:t>хлопців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і дівчат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спільної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5" w:line="342" w:lineRule="exact"/>
        <w:ind w:left="1279" w:hanging="300"/>
        <w:rPr>
          <w:sz w:val="30"/>
        </w:rPr>
      </w:pPr>
      <w:r>
        <w:rPr>
          <w:color w:val="231F20"/>
          <w:spacing w:val="-4"/>
          <w:sz w:val="30"/>
        </w:rPr>
        <w:t xml:space="preserve">наближають </w:t>
      </w:r>
      <w:r>
        <w:rPr>
          <w:color w:val="231F20"/>
          <w:spacing w:val="-5"/>
          <w:sz w:val="30"/>
        </w:rPr>
        <w:t xml:space="preserve">навчально-виховний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>життєвих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9"/>
          <w:sz w:val="30"/>
        </w:rPr>
        <w:t>ситуацій.</w:t>
      </w:r>
    </w:p>
    <w:p w:rsidR="00A17FD0" w:rsidRDefault="008C7F95">
      <w:pPr>
        <w:pStyle w:val="a3"/>
        <w:ind w:right="217" w:firstLine="719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1"/>
        </w:rPr>
        <w:t xml:space="preserve">нетрадиційних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  <w:spacing w:val="-9"/>
        </w:rPr>
        <w:t xml:space="preserve">форм виховання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9"/>
        </w:rPr>
        <w:t xml:space="preserve">тренінг </w:t>
      </w:r>
      <w:r>
        <w:rPr>
          <w:color w:val="231F20"/>
        </w:rPr>
        <w:t xml:space="preserve">(А.К.Биков). </w:t>
      </w:r>
      <w:r>
        <w:rPr>
          <w:color w:val="231F20"/>
          <w:spacing w:val="-11"/>
        </w:rPr>
        <w:t xml:space="preserve">Тренінг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одним </w:t>
      </w:r>
      <w:r>
        <w:rPr>
          <w:color w:val="231F20"/>
        </w:rPr>
        <w:t xml:space="preserve">з методів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12"/>
        </w:rPr>
        <w:t xml:space="preserve">психології,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застосо- вуються в </w:t>
      </w:r>
      <w:r>
        <w:rPr>
          <w:color w:val="231F20"/>
          <w:spacing w:val="-9"/>
        </w:rPr>
        <w:t>психотерапії,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психокорекції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навчанні. </w:t>
      </w:r>
      <w:r>
        <w:rPr>
          <w:color w:val="231F20"/>
        </w:rPr>
        <w:t xml:space="preserve">Однак </w:t>
      </w:r>
      <w:r>
        <w:rPr>
          <w:color w:val="231F20"/>
          <w:spacing w:val="-4"/>
        </w:rPr>
        <w:t xml:space="preserve">сьогодні </w:t>
      </w:r>
      <w:r>
        <w:rPr>
          <w:color w:val="231F20"/>
          <w:spacing w:val="-8"/>
        </w:rPr>
        <w:t xml:space="preserve">виді- </w:t>
      </w:r>
      <w:r>
        <w:rPr>
          <w:color w:val="231F20"/>
        </w:rPr>
        <w:t xml:space="preserve">ляють </w:t>
      </w:r>
      <w:r>
        <w:rPr>
          <w:color w:val="231F20"/>
          <w:spacing w:val="-10"/>
        </w:rPr>
        <w:t xml:space="preserve">груповий </w:t>
      </w:r>
      <w:r>
        <w:rPr>
          <w:color w:val="231F20"/>
          <w:spacing w:val="-11"/>
        </w:rPr>
        <w:t xml:space="preserve">психологічний </w:t>
      </w:r>
      <w:r>
        <w:rPr>
          <w:color w:val="231F20"/>
          <w:spacing w:val="-9"/>
        </w:rPr>
        <w:t>тренінг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ряду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методів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8"/>
        </w:rPr>
        <w:t xml:space="preserve">пси- холога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цілком </w:t>
      </w:r>
      <w:r>
        <w:rPr>
          <w:color w:val="231F20"/>
          <w:spacing w:val="-6"/>
        </w:rPr>
        <w:t>самостійний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5"/>
        </w:rPr>
        <w:t>напрям.</w:t>
      </w:r>
    </w:p>
    <w:p w:rsidR="00A17FD0" w:rsidRDefault="008C7F95">
      <w:pPr>
        <w:pStyle w:val="a3"/>
        <w:spacing w:line="242" w:lineRule="auto"/>
        <w:ind w:right="212" w:firstLine="719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9"/>
        </w:rPr>
        <w:t>тренінг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різновидом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групового </w:t>
      </w:r>
      <w:r>
        <w:rPr>
          <w:color w:val="231F20"/>
          <w:spacing w:val="-9"/>
        </w:rPr>
        <w:t xml:space="preserve">тренінгу, </w:t>
      </w:r>
      <w:r>
        <w:rPr>
          <w:color w:val="231F20"/>
          <w:spacing w:val="-8"/>
        </w:rPr>
        <w:t xml:space="preserve">поряд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психо- логічним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навчальним </w:t>
      </w:r>
      <w:r>
        <w:rPr>
          <w:color w:val="231F20"/>
          <w:spacing w:val="-5"/>
        </w:rPr>
        <w:t xml:space="preserve">(педагогічним).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4"/>
        </w:rPr>
        <w:t xml:space="preserve">характеристики </w:t>
      </w:r>
      <w:r>
        <w:rPr>
          <w:color w:val="231F20"/>
          <w:spacing w:val="-9"/>
        </w:rPr>
        <w:t>виховного тренінгу: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37" w:lineRule="exact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невелика </w:t>
      </w:r>
      <w:r>
        <w:rPr>
          <w:color w:val="231F20"/>
          <w:spacing w:val="-9"/>
          <w:sz w:val="30"/>
        </w:rPr>
        <w:t xml:space="preserve">група </w:t>
      </w:r>
      <w:r>
        <w:rPr>
          <w:color w:val="231F20"/>
          <w:spacing w:val="-7"/>
          <w:sz w:val="30"/>
        </w:rPr>
        <w:t xml:space="preserve">учасників (від </w:t>
      </w:r>
      <w:r>
        <w:rPr>
          <w:color w:val="231F20"/>
          <w:sz w:val="30"/>
        </w:rPr>
        <w:t xml:space="preserve">8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20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6"/>
          <w:sz w:val="30"/>
        </w:rPr>
        <w:t>чоловік);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8"/>
          <w:sz w:val="30"/>
        </w:rPr>
        <w:t xml:space="preserve">спеціально </w:t>
      </w:r>
      <w:r>
        <w:rPr>
          <w:color w:val="231F20"/>
          <w:spacing w:val="-9"/>
          <w:sz w:val="30"/>
        </w:rPr>
        <w:t xml:space="preserve">підібрана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6"/>
          <w:sz w:val="30"/>
        </w:rPr>
        <w:t xml:space="preserve">розроблена </w:t>
      </w:r>
      <w:r>
        <w:rPr>
          <w:color w:val="231F20"/>
          <w:spacing w:val="2"/>
          <w:sz w:val="30"/>
        </w:rPr>
        <w:t>система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5"/>
          <w:sz w:val="30"/>
        </w:rPr>
        <w:t>вправ;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pacing w:val="-7"/>
          <w:sz w:val="30"/>
        </w:rPr>
        <w:t xml:space="preserve">довіра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7"/>
          <w:sz w:val="30"/>
        </w:rPr>
        <w:t>учасників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9"/>
          <w:sz w:val="30"/>
        </w:rPr>
        <w:t>тренінгу;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8" w:line="342" w:lineRule="exact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наявність зворотного </w:t>
      </w:r>
      <w:r>
        <w:rPr>
          <w:color w:val="231F20"/>
          <w:sz w:val="30"/>
        </w:rPr>
        <w:t xml:space="preserve">зв’язку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3"/>
          <w:sz w:val="30"/>
        </w:rPr>
        <w:t>занятті;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саморефлексія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5"/>
          <w:sz w:val="30"/>
        </w:rPr>
        <w:t>учасника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8"/>
          <w:sz w:val="30"/>
        </w:rPr>
        <w:t>тренінгу.</w:t>
      </w:r>
    </w:p>
    <w:p w:rsidR="00A17FD0" w:rsidRDefault="008C7F95">
      <w:pPr>
        <w:pStyle w:val="a3"/>
        <w:ind w:right="207" w:firstLine="719"/>
        <w:jc w:val="both"/>
      </w:pPr>
      <w:r>
        <w:rPr>
          <w:b/>
          <w:color w:val="231F20"/>
          <w:spacing w:val="7"/>
        </w:rPr>
        <w:t xml:space="preserve">Виховний </w:t>
      </w:r>
      <w:r>
        <w:rPr>
          <w:b/>
          <w:color w:val="231F20"/>
          <w:spacing w:val="5"/>
        </w:rPr>
        <w:t xml:space="preserve">тренінг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9"/>
        </w:rPr>
        <w:t xml:space="preserve">організованих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6"/>
        </w:rPr>
        <w:t xml:space="preserve">вирішуються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7"/>
        </w:rPr>
        <w:t xml:space="preserve">умінь,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2"/>
        </w:rPr>
        <w:t xml:space="preserve">(до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обов’язків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ін.); </w:t>
      </w:r>
      <w:r>
        <w:rPr>
          <w:color w:val="231F20"/>
          <w:spacing w:val="-11"/>
        </w:rPr>
        <w:t xml:space="preserve">підвищення їхньої </w:t>
      </w:r>
      <w:r>
        <w:rPr>
          <w:color w:val="231F20"/>
          <w:spacing w:val="-8"/>
        </w:rPr>
        <w:t xml:space="preserve">пізнавальної </w:t>
      </w:r>
      <w:r>
        <w:rPr>
          <w:color w:val="231F20"/>
          <w:spacing w:val="-6"/>
        </w:rPr>
        <w:t xml:space="preserve">активності;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4"/>
        </w:rPr>
        <w:t xml:space="preserve">установки </w:t>
      </w:r>
      <w:r>
        <w:rPr>
          <w:color w:val="231F20"/>
          <w:spacing w:val="-21"/>
        </w:rPr>
        <w:t xml:space="preserve">на </w:t>
      </w:r>
      <w:r>
        <w:rPr>
          <w:color w:val="231F20"/>
        </w:rPr>
        <w:t xml:space="preserve">творчість, </w:t>
      </w:r>
      <w:r>
        <w:rPr>
          <w:color w:val="231F20"/>
          <w:spacing w:val="-11"/>
        </w:rPr>
        <w:t>на пошук</w:t>
      </w:r>
      <w:r>
        <w:rPr>
          <w:color w:val="231F20"/>
          <w:spacing w:val="24"/>
        </w:rPr>
        <w:t xml:space="preserve"> </w:t>
      </w:r>
      <w:r>
        <w:rPr>
          <w:color w:val="231F20"/>
        </w:rPr>
        <w:t>(Т.Є.Решетников).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9"/>
        </w:rPr>
        <w:t xml:space="preserve">тренінг 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6"/>
        </w:rPr>
        <w:t xml:space="preserve">позакласної роботи,  </w:t>
      </w:r>
      <w:r>
        <w:rPr>
          <w:color w:val="231F20"/>
        </w:rPr>
        <w:t xml:space="preserve">яка  </w:t>
      </w:r>
      <w:r>
        <w:rPr>
          <w:color w:val="231F20"/>
          <w:spacing w:val="-8"/>
        </w:rPr>
        <w:t xml:space="preserve">сприяє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ванню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5"/>
        </w:rPr>
        <w:t xml:space="preserve">залученню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9"/>
        </w:rPr>
        <w:t xml:space="preserve">духовних  </w:t>
      </w:r>
      <w:r>
        <w:rPr>
          <w:color w:val="231F20"/>
          <w:spacing w:val="-4"/>
        </w:rPr>
        <w:t xml:space="preserve">загальнолюдських  </w:t>
      </w:r>
      <w:r>
        <w:rPr>
          <w:color w:val="231F20"/>
          <w:spacing w:val="-10"/>
        </w:rPr>
        <w:t xml:space="preserve">цінностей. </w:t>
      </w:r>
      <w:r>
        <w:rPr>
          <w:color w:val="231F20"/>
        </w:rPr>
        <w:t xml:space="preserve">Ця </w:t>
      </w:r>
      <w:r>
        <w:rPr>
          <w:color w:val="231F20"/>
          <w:spacing w:val="-5"/>
        </w:rPr>
        <w:t xml:space="preserve">форма </w:t>
      </w:r>
      <w:r>
        <w:rPr>
          <w:color w:val="231F20"/>
        </w:rPr>
        <w:t xml:space="preserve">передбачає </w:t>
      </w:r>
      <w:r>
        <w:rPr>
          <w:color w:val="231F20"/>
          <w:spacing w:val="-4"/>
        </w:rPr>
        <w:t xml:space="preserve">партнерські взаємини </w:t>
      </w:r>
      <w:r>
        <w:rPr>
          <w:color w:val="231F20"/>
          <w:spacing w:val="-3"/>
        </w:rPr>
        <w:t xml:space="preserve">суб’єктів </w:t>
      </w:r>
      <w:r>
        <w:rPr>
          <w:color w:val="231F20"/>
          <w:spacing w:val="-8"/>
        </w:rPr>
        <w:t xml:space="preserve">процесу виховання, </w:t>
      </w:r>
      <w:r>
        <w:rPr>
          <w:color w:val="231F20"/>
          <w:spacing w:val="-10"/>
        </w:rPr>
        <w:t xml:space="preserve">спільне </w:t>
      </w:r>
      <w:r>
        <w:rPr>
          <w:color w:val="231F20"/>
          <w:spacing w:val="-9"/>
        </w:rPr>
        <w:t>просування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6"/>
        </w:rPr>
        <w:t xml:space="preserve">знань,  </w:t>
      </w:r>
      <w:r>
        <w:rPr>
          <w:color w:val="231F20"/>
          <w:spacing w:val="-9"/>
        </w:rPr>
        <w:t xml:space="preserve">рівень   </w:t>
      </w:r>
      <w:r>
        <w:rPr>
          <w:color w:val="231F20"/>
          <w:spacing w:val="-7"/>
        </w:rPr>
        <w:t xml:space="preserve">особистісних  </w:t>
      </w:r>
      <w:r>
        <w:rPr>
          <w:color w:val="231F20"/>
          <w:spacing w:val="-10"/>
        </w:rPr>
        <w:t xml:space="preserve">відносин,  </w:t>
      </w:r>
      <w:r>
        <w:rPr>
          <w:color w:val="231F20"/>
          <w:spacing w:val="-4"/>
        </w:rPr>
        <w:t xml:space="preserve">яко- </w:t>
      </w:r>
      <w:r>
        <w:rPr>
          <w:color w:val="231F20"/>
        </w:rPr>
        <w:t xml:space="preserve">стей, </w:t>
      </w:r>
      <w:r>
        <w:rPr>
          <w:color w:val="231F20"/>
          <w:spacing w:val="-4"/>
        </w:rPr>
        <w:t xml:space="preserve">установок. </w:t>
      </w:r>
      <w:r>
        <w:rPr>
          <w:color w:val="231F20"/>
        </w:rPr>
        <w:t xml:space="preserve">Заняття у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8"/>
        </w:rPr>
        <w:t xml:space="preserve">тренінгу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>керівн</w:t>
      </w:r>
      <w:r>
        <w:rPr>
          <w:color w:val="231F20"/>
          <w:spacing w:val="-9"/>
        </w:rPr>
        <w:t xml:space="preserve">ицтвом </w:t>
      </w:r>
      <w:r>
        <w:rPr>
          <w:color w:val="231F20"/>
        </w:rPr>
        <w:t xml:space="preserve">ведучого. </w:t>
      </w:r>
      <w:r>
        <w:rPr>
          <w:color w:val="231F20"/>
          <w:spacing w:val="-3"/>
        </w:rPr>
        <w:t xml:space="preserve">Учасники </w:t>
      </w:r>
      <w:r>
        <w:rPr>
          <w:color w:val="231F20"/>
        </w:rPr>
        <w:t xml:space="preserve">розташовуються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стільцях </w:t>
      </w:r>
      <w:r>
        <w:rPr>
          <w:color w:val="231F20"/>
          <w:spacing w:val="-11"/>
        </w:rPr>
        <w:t xml:space="preserve">по </w:t>
      </w:r>
      <w:r>
        <w:rPr>
          <w:color w:val="231F20"/>
          <w:spacing w:val="-8"/>
        </w:rPr>
        <w:t xml:space="preserve">колу,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</w:rPr>
        <w:t xml:space="preserve">ство- </w:t>
      </w:r>
      <w:r>
        <w:rPr>
          <w:color w:val="231F20"/>
          <w:spacing w:val="-10"/>
        </w:rPr>
        <w:t xml:space="preserve">ренню </w:t>
      </w:r>
      <w:r>
        <w:rPr>
          <w:color w:val="231F20"/>
          <w:spacing w:val="-9"/>
        </w:rPr>
        <w:t>сприятливих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4"/>
        </w:rPr>
        <w:t>та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5"/>
        </w:rPr>
        <w:t>взаємодії.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Принципи організації виховних тренінгів (М.В.Кларін):</w:t>
      </w:r>
    </w:p>
    <w:p w:rsidR="00A17FD0" w:rsidRDefault="008C7F95">
      <w:pPr>
        <w:pStyle w:val="a4"/>
        <w:numPr>
          <w:ilvl w:val="0"/>
          <w:numId w:val="371"/>
        </w:numPr>
        <w:tabs>
          <w:tab w:val="left" w:pos="1280"/>
        </w:tabs>
        <w:spacing w:line="364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Максимальне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активну діяльність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3"/>
          <w:sz w:val="30"/>
        </w:rPr>
        <w:t>занятті.</w:t>
      </w:r>
    </w:p>
    <w:p w:rsidR="00A17FD0" w:rsidRDefault="00A17FD0">
      <w:pPr>
        <w:spacing w:line="364" w:lineRule="exact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71"/>
        </w:numPr>
        <w:tabs>
          <w:tab w:val="left" w:pos="1280"/>
          <w:tab w:val="left" w:pos="3199"/>
        </w:tabs>
        <w:spacing w:before="84" w:line="235" w:lineRule="auto"/>
        <w:ind w:right="218" w:firstLine="701"/>
        <w:rPr>
          <w:sz w:val="30"/>
        </w:rPr>
      </w:pPr>
      <w:r>
        <w:rPr>
          <w:color w:val="231F20"/>
          <w:spacing w:val="-6"/>
          <w:sz w:val="30"/>
        </w:rPr>
        <w:t>Пробудження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6"/>
          <w:sz w:val="30"/>
        </w:rPr>
        <w:t xml:space="preserve">активності: </w:t>
      </w:r>
      <w:r>
        <w:rPr>
          <w:color w:val="231F20"/>
          <w:spacing w:val="-10"/>
          <w:sz w:val="30"/>
        </w:rPr>
        <w:t xml:space="preserve">внутрішньої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зов- </w:t>
      </w:r>
      <w:r>
        <w:rPr>
          <w:color w:val="231F20"/>
          <w:spacing w:val="-14"/>
          <w:sz w:val="30"/>
        </w:rPr>
        <w:t>нішньої;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пізнавальної, </w:t>
      </w:r>
      <w:r>
        <w:rPr>
          <w:color w:val="231F20"/>
          <w:spacing w:val="-9"/>
          <w:sz w:val="30"/>
        </w:rPr>
        <w:t>соціальної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12"/>
          <w:sz w:val="30"/>
        </w:rPr>
        <w:t>фізичної.</w:t>
      </w:r>
    </w:p>
    <w:p w:rsidR="00A17FD0" w:rsidRDefault="008C7F95">
      <w:pPr>
        <w:pStyle w:val="a4"/>
        <w:numPr>
          <w:ilvl w:val="0"/>
          <w:numId w:val="371"/>
        </w:numPr>
        <w:tabs>
          <w:tab w:val="left" w:pos="1280"/>
        </w:tabs>
        <w:spacing w:line="249" w:lineRule="auto"/>
        <w:ind w:right="212" w:firstLine="700"/>
        <w:rPr>
          <w:sz w:val="30"/>
        </w:rPr>
      </w:pPr>
      <w:r>
        <w:rPr>
          <w:color w:val="231F20"/>
          <w:sz w:val="30"/>
        </w:rPr>
        <w:t xml:space="preserve">Не </w:t>
      </w:r>
      <w:r>
        <w:rPr>
          <w:color w:val="231F20"/>
          <w:spacing w:val="-4"/>
          <w:sz w:val="30"/>
        </w:rPr>
        <w:t xml:space="preserve">розважальність,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7"/>
          <w:sz w:val="30"/>
        </w:rPr>
        <w:t xml:space="preserve">цікавість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захоплення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7"/>
          <w:sz w:val="30"/>
        </w:rPr>
        <w:t xml:space="preserve">основою </w:t>
      </w:r>
      <w:r>
        <w:rPr>
          <w:color w:val="231F20"/>
          <w:spacing w:val="-10"/>
          <w:sz w:val="30"/>
        </w:rPr>
        <w:t xml:space="preserve">емоційного </w:t>
      </w:r>
      <w:r>
        <w:rPr>
          <w:color w:val="231F20"/>
          <w:spacing w:val="-6"/>
          <w:sz w:val="30"/>
        </w:rPr>
        <w:t>тону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8C7F95">
      <w:pPr>
        <w:pStyle w:val="a4"/>
        <w:numPr>
          <w:ilvl w:val="0"/>
          <w:numId w:val="371"/>
        </w:numPr>
        <w:tabs>
          <w:tab w:val="left" w:pos="1280"/>
        </w:tabs>
        <w:spacing w:line="343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Підтримка </w:t>
      </w:r>
      <w:r>
        <w:rPr>
          <w:color w:val="231F20"/>
          <w:spacing w:val="-5"/>
          <w:sz w:val="30"/>
        </w:rPr>
        <w:t xml:space="preserve">альтернативності, </w:t>
      </w:r>
      <w:r>
        <w:rPr>
          <w:color w:val="231F20"/>
          <w:spacing w:val="-10"/>
          <w:sz w:val="30"/>
        </w:rPr>
        <w:t xml:space="preserve">множинност </w:t>
      </w:r>
      <w:r>
        <w:rPr>
          <w:color w:val="231F20"/>
          <w:sz w:val="30"/>
        </w:rPr>
        <w:t>і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z w:val="30"/>
        </w:rPr>
        <w:t>думок.</w:t>
      </w:r>
    </w:p>
    <w:p w:rsidR="00A17FD0" w:rsidRDefault="008C7F95">
      <w:pPr>
        <w:pStyle w:val="a4"/>
        <w:numPr>
          <w:ilvl w:val="0"/>
          <w:numId w:val="371"/>
        </w:numPr>
        <w:tabs>
          <w:tab w:val="left" w:pos="1280"/>
        </w:tabs>
        <w:spacing w:line="235" w:lineRule="auto"/>
        <w:ind w:right="218" w:firstLine="700"/>
        <w:rPr>
          <w:sz w:val="30"/>
        </w:rPr>
      </w:pPr>
      <w:r>
        <w:rPr>
          <w:color w:val="231F20"/>
          <w:spacing w:val="-3"/>
          <w:sz w:val="30"/>
        </w:rPr>
        <w:t xml:space="preserve">Розвиток </w:t>
      </w:r>
      <w:r>
        <w:rPr>
          <w:color w:val="231F20"/>
          <w:spacing w:val="-14"/>
          <w:sz w:val="30"/>
        </w:rPr>
        <w:t xml:space="preserve">функції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умова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3"/>
          <w:sz w:val="30"/>
        </w:rPr>
        <w:t xml:space="preserve">взаєморозу- </w:t>
      </w:r>
      <w:r>
        <w:rPr>
          <w:color w:val="231F20"/>
          <w:spacing w:val="-9"/>
          <w:sz w:val="30"/>
        </w:rPr>
        <w:t xml:space="preserve">міння, </w:t>
      </w:r>
      <w:r>
        <w:rPr>
          <w:color w:val="231F20"/>
          <w:spacing w:val="-10"/>
          <w:sz w:val="30"/>
        </w:rPr>
        <w:t xml:space="preserve">спонукання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дії, </w:t>
      </w:r>
      <w:r>
        <w:rPr>
          <w:color w:val="231F20"/>
          <w:sz w:val="30"/>
        </w:rPr>
        <w:t xml:space="preserve">відчуття </w:t>
      </w:r>
      <w:r>
        <w:rPr>
          <w:color w:val="231F20"/>
          <w:spacing w:val="-10"/>
          <w:sz w:val="30"/>
        </w:rPr>
        <w:t xml:space="preserve">емоційного </w:t>
      </w:r>
      <w:r>
        <w:rPr>
          <w:color w:val="231F20"/>
          <w:spacing w:val="-5"/>
          <w:sz w:val="30"/>
        </w:rPr>
        <w:t>задоволення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4"/>
          <w:sz w:val="30"/>
        </w:rPr>
        <w:t>[16].</w:t>
      </w:r>
    </w:p>
    <w:p w:rsidR="00A17FD0" w:rsidRDefault="008C7F95">
      <w:pPr>
        <w:pStyle w:val="a4"/>
        <w:numPr>
          <w:ilvl w:val="0"/>
          <w:numId w:val="371"/>
        </w:numPr>
        <w:tabs>
          <w:tab w:val="left" w:pos="1280"/>
        </w:tabs>
        <w:spacing w:before="14"/>
        <w:ind w:right="191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Підготовка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тренінгу </w:t>
      </w:r>
      <w:r>
        <w:rPr>
          <w:color w:val="231F20"/>
          <w:spacing w:val="-5"/>
          <w:sz w:val="30"/>
        </w:rPr>
        <w:t xml:space="preserve">починається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визна- чення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z w:val="30"/>
        </w:rPr>
        <w:t xml:space="preserve">і завдань заняття, з  </w:t>
      </w:r>
      <w:r>
        <w:rPr>
          <w:color w:val="231F20"/>
          <w:spacing w:val="-7"/>
          <w:sz w:val="30"/>
        </w:rPr>
        <w:t xml:space="preserve">вивчення  </w:t>
      </w:r>
      <w:r>
        <w:rPr>
          <w:color w:val="231F20"/>
          <w:spacing w:val="-10"/>
          <w:sz w:val="30"/>
        </w:rPr>
        <w:t xml:space="preserve">вихідного  </w:t>
      </w:r>
      <w:r>
        <w:rPr>
          <w:color w:val="231F20"/>
          <w:sz w:val="30"/>
        </w:rPr>
        <w:t xml:space="preserve">матеріалу, </w:t>
      </w:r>
      <w:r>
        <w:rPr>
          <w:color w:val="231F20"/>
          <w:spacing w:val="-6"/>
          <w:sz w:val="30"/>
        </w:rPr>
        <w:t xml:space="preserve">літератури.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скластися </w:t>
      </w:r>
      <w:r>
        <w:rPr>
          <w:color w:val="231F20"/>
          <w:spacing w:val="-3"/>
          <w:sz w:val="30"/>
        </w:rPr>
        <w:t xml:space="preserve">чітке </w:t>
      </w:r>
      <w:r>
        <w:rPr>
          <w:color w:val="231F20"/>
          <w:spacing w:val="-8"/>
          <w:sz w:val="30"/>
        </w:rPr>
        <w:t xml:space="preserve">уявлення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4"/>
          <w:sz w:val="30"/>
        </w:rPr>
        <w:t xml:space="preserve">те,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z w:val="30"/>
        </w:rPr>
        <w:t xml:space="preserve">матеріал діти </w:t>
      </w:r>
      <w:r>
        <w:rPr>
          <w:color w:val="231F20"/>
          <w:spacing w:val="-14"/>
          <w:sz w:val="30"/>
        </w:rPr>
        <w:t xml:space="preserve">повинні </w:t>
      </w:r>
      <w:r>
        <w:rPr>
          <w:color w:val="231F20"/>
          <w:spacing w:val="-6"/>
          <w:sz w:val="30"/>
        </w:rPr>
        <w:t xml:space="preserve">відпрацювати,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5"/>
          <w:sz w:val="30"/>
        </w:rPr>
        <w:t xml:space="preserve">цій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9"/>
          <w:sz w:val="30"/>
        </w:rPr>
        <w:t xml:space="preserve">він </w:t>
      </w:r>
      <w:r>
        <w:rPr>
          <w:color w:val="231F20"/>
          <w:spacing w:val="-5"/>
          <w:sz w:val="30"/>
        </w:rPr>
        <w:t xml:space="preserve">розробляє </w:t>
      </w:r>
      <w:r>
        <w:rPr>
          <w:color w:val="231F20"/>
          <w:spacing w:val="-3"/>
          <w:sz w:val="30"/>
        </w:rPr>
        <w:t xml:space="preserve">завдання, </w:t>
      </w:r>
      <w:r>
        <w:rPr>
          <w:color w:val="231F20"/>
          <w:spacing w:val="-5"/>
          <w:sz w:val="30"/>
        </w:rPr>
        <w:t xml:space="preserve">вправи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тренінгу. </w:t>
      </w:r>
      <w:r>
        <w:rPr>
          <w:color w:val="231F20"/>
          <w:spacing w:val="-3"/>
          <w:sz w:val="30"/>
        </w:rPr>
        <w:t xml:space="preserve">Матеріал, </w:t>
      </w:r>
      <w:r>
        <w:rPr>
          <w:color w:val="231F20"/>
          <w:spacing w:val="-6"/>
          <w:sz w:val="30"/>
        </w:rPr>
        <w:t xml:space="preserve">що виноситься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10"/>
          <w:sz w:val="30"/>
        </w:rPr>
        <w:t xml:space="preserve">тренінги, повинен </w:t>
      </w:r>
      <w:r>
        <w:rPr>
          <w:color w:val="231F20"/>
          <w:spacing w:val="-8"/>
          <w:sz w:val="30"/>
        </w:rPr>
        <w:t xml:space="preserve">відпо- </w:t>
      </w:r>
      <w:r>
        <w:rPr>
          <w:color w:val="231F20"/>
          <w:sz w:val="30"/>
        </w:rPr>
        <w:t xml:space="preserve">відати </w:t>
      </w:r>
      <w:r>
        <w:rPr>
          <w:color w:val="231F20"/>
          <w:spacing w:val="-3"/>
          <w:sz w:val="30"/>
        </w:rPr>
        <w:t>таким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z w:val="30"/>
        </w:rPr>
        <w:t>вимогам: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34" w:lineRule="exact"/>
        <w:ind w:left="1280" w:hanging="301"/>
        <w:rPr>
          <w:sz w:val="30"/>
        </w:rPr>
      </w:pPr>
      <w:r>
        <w:rPr>
          <w:color w:val="231F20"/>
          <w:sz w:val="30"/>
        </w:rPr>
        <w:t>міст</w:t>
      </w:r>
      <w:r>
        <w:rPr>
          <w:color w:val="231F20"/>
          <w:sz w:val="30"/>
        </w:rPr>
        <w:t xml:space="preserve">ити </w:t>
      </w:r>
      <w:r>
        <w:rPr>
          <w:color w:val="231F20"/>
          <w:spacing w:val="-4"/>
          <w:sz w:val="30"/>
        </w:rPr>
        <w:t xml:space="preserve">відомості, </w:t>
      </w:r>
      <w:r>
        <w:rPr>
          <w:color w:val="231F20"/>
          <w:spacing w:val="-5"/>
          <w:sz w:val="30"/>
        </w:rPr>
        <w:t>заглиблені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8"/>
          <w:sz w:val="30"/>
        </w:rPr>
        <w:t>знання;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5" w:line="342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містити </w:t>
      </w:r>
      <w:r>
        <w:rPr>
          <w:color w:val="231F20"/>
          <w:spacing w:val="-6"/>
          <w:sz w:val="30"/>
        </w:rPr>
        <w:t>проблемні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9"/>
          <w:sz w:val="30"/>
        </w:rPr>
        <w:t>питання;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вимагати </w:t>
      </w:r>
      <w:r>
        <w:rPr>
          <w:color w:val="231F20"/>
          <w:spacing w:val="-7"/>
          <w:sz w:val="30"/>
        </w:rPr>
        <w:t xml:space="preserve">поглибленої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й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7"/>
          <w:sz w:val="30"/>
        </w:rPr>
        <w:t>обмірковування;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  <w:tab w:val="left" w:pos="5639"/>
        </w:tabs>
        <w:spacing w:line="237" w:lineRule="auto"/>
        <w:ind w:left="279" w:right="218" w:firstLine="700"/>
        <w:rPr>
          <w:sz w:val="30"/>
        </w:rPr>
      </w:pPr>
      <w:r>
        <w:rPr>
          <w:color w:val="231F20"/>
          <w:sz w:val="30"/>
        </w:rPr>
        <w:t xml:space="preserve">включати 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різнорівневі 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 xml:space="preserve">полегшеної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підвищеної </w:t>
      </w:r>
      <w:r>
        <w:rPr>
          <w:color w:val="231F20"/>
          <w:sz w:val="30"/>
        </w:rPr>
        <w:t xml:space="preserve">склад- </w:t>
      </w:r>
      <w:r>
        <w:rPr>
          <w:color w:val="231F20"/>
          <w:spacing w:val="-7"/>
          <w:sz w:val="30"/>
        </w:rPr>
        <w:t>ності;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  <w:tab w:val="left" w:pos="4117"/>
          <w:tab w:val="left" w:pos="8799"/>
        </w:tabs>
        <w:spacing w:before="17" w:line="237" w:lineRule="auto"/>
        <w:ind w:left="279" w:right="199" w:firstLine="700"/>
        <w:rPr>
          <w:sz w:val="30"/>
        </w:rPr>
      </w:pPr>
      <w:r>
        <w:rPr>
          <w:color w:val="231F20"/>
          <w:sz w:val="30"/>
        </w:rPr>
        <w:t xml:space="preserve">включати 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3"/>
          <w:sz w:val="30"/>
        </w:rPr>
        <w:t>завдання,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1"/>
          <w:sz w:val="30"/>
        </w:rPr>
        <w:t xml:space="preserve">інформацію,  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активізує 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5"/>
          <w:sz w:val="30"/>
        </w:rPr>
        <w:t>інтерес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z w:val="30"/>
        </w:rPr>
        <w:t xml:space="preserve">заняття, </w:t>
      </w:r>
      <w:r>
        <w:rPr>
          <w:color w:val="231F20"/>
          <w:spacing w:val="-10"/>
          <w:sz w:val="30"/>
        </w:rPr>
        <w:t>емоційну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сферу.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5"/>
        </w:rPr>
        <w:t xml:space="preserve">Прикладом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тренінгу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початкових </w:t>
      </w:r>
      <w:r>
        <w:rPr>
          <w:color w:val="231F20"/>
        </w:rPr>
        <w:t xml:space="preserve">класах може бути еко- </w:t>
      </w:r>
      <w:r>
        <w:rPr>
          <w:color w:val="231F20"/>
          <w:spacing w:val="-10"/>
        </w:rPr>
        <w:t xml:space="preserve">логічний </w:t>
      </w:r>
      <w:r>
        <w:rPr>
          <w:color w:val="231F20"/>
          <w:spacing w:val="-9"/>
        </w:rPr>
        <w:t xml:space="preserve">тренінг </w:t>
      </w:r>
      <w:r>
        <w:rPr>
          <w:color w:val="231F20"/>
          <w:spacing w:val="-7"/>
        </w:rPr>
        <w:t xml:space="preserve">“Я </w:t>
      </w:r>
      <w:r>
        <w:rPr>
          <w:color w:val="231F20"/>
        </w:rPr>
        <w:t xml:space="preserve">+ </w:t>
      </w:r>
      <w:r>
        <w:rPr>
          <w:color w:val="231F20"/>
          <w:spacing w:val="-10"/>
        </w:rPr>
        <w:t xml:space="preserve">природа </w:t>
      </w:r>
      <w:r>
        <w:rPr>
          <w:color w:val="231F20"/>
        </w:rPr>
        <w:t xml:space="preserve">= </w:t>
      </w:r>
      <w:r>
        <w:rPr>
          <w:color w:val="231F20"/>
          <w:spacing w:val="-6"/>
        </w:rPr>
        <w:t xml:space="preserve">Ми”,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“Мої </w:t>
      </w:r>
      <w:r>
        <w:rPr>
          <w:color w:val="231F20"/>
          <w:spacing w:val="-3"/>
        </w:rPr>
        <w:t xml:space="preserve">домашні </w:t>
      </w:r>
      <w:r>
        <w:rPr>
          <w:color w:val="231F20"/>
          <w:spacing w:val="-8"/>
        </w:rPr>
        <w:t xml:space="preserve">улюбленці”. Цілі </w:t>
      </w:r>
      <w:r>
        <w:rPr>
          <w:color w:val="231F20"/>
          <w:spacing w:val="-9"/>
        </w:rPr>
        <w:t xml:space="preserve">тренінгу: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4"/>
        </w:rPr>
        <w:t xml:space="preserve">суб’єктного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  <w:spacing w:val="-4"/>
        </w:rPr>
        <w:t xml:space="preserve">об’єктів; </w:t>
      </w:r>
      <w:r>
        <w:rPr>
          <w:color w:val="231F20"/>
          <w:spacing w:val="-8"/>
        </w:rPr>
        <w:t xml:space="preserve">формування екологічної </w:t>
      </w:r>
      <w:r>
        <w:rPr>
          <w:color w:val="231F20"/>
        </w:rPr>
        <w:t xml:space="preserve">емпатії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9"/>
        </w:rPr>
        <w:t>іден</w:t>
      </w:r>
      <w:r>
        <w:rPr>
          <w:color w:val="231F20"/>
          <w:spacing w:val="-9"/>
        </w:rPr>
        <w:t xml:space="preserve">тифікацію </w:t>
      </w:r>
      <w:r>
        <w:rPr>
          <w:color w:val="231F20"/>
        </w:rPr>
        <w:t>з</w:t>
      </w:r>
      <w:r>
        <w:rPr>
          <w:color w:val="231F20"/>
          <w:spacing w:val="66"/>
        </w:rPr>
        <w:t xml:space="preserve"> </w:t>
      </w:r>
      <w:r>
        <w:rPr>
          <w:color w:val="231F20"/>
          <w:spacing w:val="-9"/>
        </w:rPr>
        <w:t>природою.</w:t>
      </w:r>
    </w:p>
    <w:p w:rsidR="00A17FD0" w:rsidRDefault="008C7F95">
      <w:pPr>
        <w:tabs>
          <w:tab w:val="left" w:pos="1559"/>
          <w:tab w:val="left" w:pos="3300"/>
          <w:tab w:val="left" w:pos="4180"/>
          <w:tab w:val="left" w:pos="6839"/>
        </w:tabs>
        <w:spacing w:line="237" w:lineRule="auto"/>
        <w:ind w:left="279" w:right="274" w:firstLine="719"/>
        <w:rPr>
          <w:sz w:val="30"/>
        </w:rPr>
      </w:pPr>
      <w:r>
        <w:rPr>
          <w:color w:val="231F20"/>
          <w:spacing w:val="-3"/>
          <w:sz w:val="30"/>
        </w:rPr>
        <w:t>До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5"/>
          <w:sz w:val="30"/>
        </w:rPr>
        <w:t>інноваційних</w:t>
      </w:r>
      <w:r>
        <w:rPr>
          <w:color w:val="231F20"/>
          <w:spacing w:val="-15"/>
          <w:sz w:val="30"/>
        </w:rPr>
        <w:tab/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 xml:space="preserve">молодшими школярами відносять </w:t>
      </w:r>
      <w:r>
        <w:rPr>
          <w:i/>
          <w:color w:val="231F20"/>
          <w:spacing w:val="5"/>
          <w:sz w:val="30"/>
        </w:rPr>
        <w:t xml:space="preserve">класні </w:t>
      </w:r>
      <w:r>
        <w:rPr>
          <w:i/>
          <w:color w:val="231F20"/>
          <w:spacing w:val="8"/>
          <w:sz w:val="30"/>
        </w:rPr>
        <w:t xml:space="preserve">родинні </w:t>
      </w:r>
      <w:r>
        <w:rPr>
          <w:i/>
          <w:color w:val="231F20"/>
          <w:spacing w:val="7"/>
          <w:sz w:val="30"/>
        </w:rPr>
        <w:t>виховні</w:t>
      </w:r>
      <w:r>
        <w:rPr>
          <w:i/>
          <w:color w:val="231F20"/>
          <w:spacing w:val="-48"/>
          <w:sz w:val="30"/>
        </w:rPr>
        <w:t xml:space="preserve"> </w:t>
      </w:r>
      <w:r>
        <w:rPr>
          <w:i/>
          <w:color w:val="231F20"/>
          <w:spacing w:val="7"/>
          <w:sz w:val="30"/>
        </w:rPr>
        <w:t>заходи</w:t>
      </w:r>
      <w:r>
        <w:rPr>
          <w:color w:val="231F20"/>
          <w:spacing w:val="7"/>
          <w:sz w:val="30"/>
        </w:rPr>
        <w:t>.</w:t>
      </w:r>
    </w:p>
    <w:p w:rsidR="00A17FD0" w:rsidRDefault="008C7F95">
      <w:pPr>
        <w:pStyle w:val="a3"/>
        <w:spacing w:before="11" w:line="342" w:lineRule="exact"/>
        <w:ind w:left="999" w:firstLine="0"/>
      </w:pPr>
      <w:r>
        <w:rPr>
          <w:color w:val="231F20"/>
          <w:spacing w:val="-8"/>
        </w:rPr>
        <w:t xml:space="preserve">Головною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10"/>
        </w:rPr>
        <w:t xml:space="preserve">родинних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>заходів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5"/>
        </w:rPr>
        <w:t>є: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" w:line="237" w:lineRule="auto"/>
        <w:ind w:left="279" w:right="218" w:firstLine="700"/>
        <w:rPr>
          <w:sz w:val="30"/>
        </w:rPr>
      </w:pPr>
      <w:r>
        <w:rPr>
          <w:color w:val="231F20"/>
          <w:spacing w:val="-3"/>
          <w:sz w:val="30"/>
        </w:rPr>
        <w:t xml:space="preserve">активізувати </w:t>
      </w:r>
      <w:r>
        <w:rPr>
          <w:color w:val="231F20"/>
          <w:sz w:val="30"/>
        </w:rPr>
        <w:t xml:space="preserve">батьків, з </w:t>
      </w:r>
      <w:r>
        <w:rPr>
          <w:color w:val="231F20"/>
          <w:spacing w:val="-10"/>
          <w:sz w:val="30"/>
        </w:rPr>
        <w:t xml:space="preserve">пасивних </w:t>
      </w:r>
      <w:r>
        <w:rPr>
          <w:color w:val="231F20"/>
          <w:spacing w:val="-4"/>
          <w:sz w:val="30"/>
        </w:rPr>
        <w:t xml:space="preserve">спостерігачів </w:t>
      </w:r>
      <w:r>
        <w:rPr>
          <w:color w:val="231F20"/>
          <w:spacing w:val="-5"/>
          <w:sz w:val="30"/>
        </w:rPr>
        <w:t xml:space="preserve">перетворити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3"/>
          <w:sz w:val="30"/>
        </w:rPr>
        <w:t xml:space="preserve">учас- </w:t>
      </w:r>
      <w:r>
        <w:rPr>
          <w:color w:val="231F20"/>
          <w:spacing w:val="-15"/>
          <w:sz w:val="30"/>
        </w:rPr>
        <w:t xml:space="preserve">ників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 xml:space="preserve">навчально-виховного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249" w:lineRule="auto"/>
        <w:ind w:left="279" w:right="221" w:firstLine="701"/>
        <w:rPr>
          <w:sz w:val="30"/>
        </w:rPr>
      </w:pPr>
      <w:r>
        <w:rPr>
          <w:color w:val="231F20"/>
          <w:spacing w:val="-6"/>
          <w:sz w:val="30"/>
        </w:rPr>
        <w:t xml:space="preserve">виявити </w:t>
      </w:r>
      <w:r>
        <w:rPr>
          <w:color w:val="231F20"/>
          <w:spacing w:val="-4"/>
          <w:sz w:val="30"/>
        </w:rPr>
        <w:t xml:space="preserve">інтереси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вподобання  </w:t>
      </w:r>
      <w:r>
        <w:rPr>
          <w:color w:val="231F20"/>
          <w:spacing w:val="-10"/>
          <w:sz w:val="30"/>
        </w:rPr>
        <w:t xml:space="preserve">кожної </w:t>
      </w:r>
      <w:r>
        <w:rPr>
          <w:color w:val="231F20"/>
          <w:sz w:val="30"/>
        </w:rPr>
        <w:t xml:space="preserve">сім’ї з 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 xml:space="preserve">виховній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>з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3"/>
          <w:sz w:val="30"/>
        </w:rPr>
        <w:t>дітьми;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25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pacing w:val="-10"/>
          <w:sz w:val="30"/>
        </w:rPr>
        <w:t xml:space="preserve">спільне </w:t>
      </w:r>
      <w:r>
        <w:rPr>
          <w:color w:val="231F20"/>
          <w:spacing w:val="-6"/>
          <w:sz w:val="30"/>
        </w:rPr>
        <w:t xml:space="preserve">дозвілля </w:t>
      </w:r>
      <w:r>
        <w:rPr>
          <w:color w:val="231F20"/>
          <w:sz w:val="30"/>
        </w:rPr>
        <w:t>батьків і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забезпечувати </w:t>
      </w:r>
      <w:r>
        <w:rPr>
          <w:color w:val="231F20"/>
          <w:spacing w:val="-4"/>
          <w:sz w:val="30"/>
        </w:rPr>
        <w:t>спадкоємність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11"/>
          <w:sz w:val="30"/>
        </w:rPr>
        <w:t>поколінь;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pacing w:val="-4"/>
          <w:sz w:val="30"/>
        </w:rPr>
        <w:t xml:space="preserve">відроджувати </w:t>
      </w:r>
      <w:r>
        <w:rPr>
          <w:color w:val="231F20"/>
          <w:sz w:val="30"/>
        </w:rPr>
        <w:t xml:space="preserve">звичаї й </w:t>
      </w:r>
      <w:r>
        <w:rPr>
          <w:color w:val="231F20"/>
          <w:spacing w:val="-7"/>
          <w:sz w:val="30"/>
        </w:rPr>
        <w:t>традиції нашого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6"/>
          <w:sz w:val="30"/>
        </w:rPr>
        <w:t>народу;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9" w:line="342" w:lineRule="exact"/>
        <w:ind w:left="1279" w:hanging="300"/>
        <w:rPr>
          <w:sz w:val="30"/>
        </w:rPr>
      </w:pPr>
      <w:r>
        <w:rPr>
          <w:color w:val="231F20"/>
          <w:spacing w:val="-3"/>
          <w:sz w:val="30"/>
        </w:rPr>
        <w:t xml:space="preserve">формувати </w:t>
      </w:r>
      <w:r>
        <w:rPr>
          <w:color w:val="231F20"/>
          <w:spacing w:val="-5"/>
          <w:sz w:val="30"/>
        </w:rPr>
        <w:t>класну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10"/>
          <w:sz w:val="30"/>
        </w:rPr>
        <w:t>родину.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5"/>
        </w:rPr>
        <w:t xml:space="preserve">Експериментальною </w:t>
      </w:r>
      <w:r>
        <w:rPr>
          <w:color w:val="231F20"/>
          <w:spacing w:val="-4"/>
        </w:rPr>
        <w:t>роботою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виявлено,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15"/>
        </w:rPr>
        <w:t xml:space="preserve">родинних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 xml:space="preserve">залежить 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3"/>
        </w:rPr>
        <w:t xml:space="preserve">методичного </w:t>
      </w:r>
      <w:r>
        <w:rPr>
          <w:color w:val="231F20"/>
          <w:spacing w:val="-10"/>
        </w:rPr>
        <w:t xml:space="preserve">вміння  </w:t>
      </w:r>
      <w:r>
        <w:rPr>
          <w:color w:val="231F20"/>
        </w:rPr>
        <w:t xml:space="preserve">вчите- </w:t>
      </w:r>
      <w:r>
        <w:rPr>
          <w:color w:val="231F20"/>
          <w:spacing w:val="-5"/>
        </w:rPr>
        <w:t xml:space="preserve">ля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підготувати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провести, </w:t>
      </w:r>
      <w:r>
        <w:rPr>
          <w:color w:val="231F20"/>
        </w:rPr>
        <w:t>а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5"/>
        </w:rPr>
        <w:t>саме: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13" w:line="342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вибрати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форму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>визначити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2"/>
          <w:sz w:val="30"/>
        </w:rPr>
        <w:t>мету;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дібрати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pacing w:val="-10"/>
          <w:sz w:val="30"/>
        </w:rPr>
        <w:t xml:space="preserve">доцільну </w:t>
      </w: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3"/>
          <w:sz w:val="30"/>
        </w:rPr>
        <w:t>малих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4"/>
          <w:sz w:val="30"/>
        </w:rPr>
        <w:t>заходів;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4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before="60" w:line="342" w:lineRule="exact"/>
        <w:ind w:left="1280" w:hanging="300"/>
        <w:rPr>
          <w:sz w:val="30"/>
        </w:rPr>
      </w:pP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5"/>
          <w:sz w:val="30"/>
        </w:rPr>
        <w:t xml:space="preserve">дату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>місце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6"/>
          <w:sz w:val="30"/>
        </w:rPr>
        <w:t>проведення;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z w:val="30"/>
        </w:rPr>
        <w:t>обладнати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z w:val="30"/>
        </w:rPr>
        <w:t>зал;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-7"/>
          <w:sz w:val="30"/>
        </w:rPr>
        <w:t>учасників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1"/>
          <w:numId w:val="383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pacing w:val="-5"/>
          <w:sz w:val="30"/>
        </w:rPr>
        <w:t xml:space="preserve">розробити </w:t>
      </w:r>
      <w:r>
        <w:rPr>
          <w:color w:val="231F20"/>
          <w:spacing w:val="-8"/>
          <w:sz w:val="30"/>
        </w:rPr>
        <w:t xml:space="preserve">сценарій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>реалізувати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9"/>
          <w:sz w:val="30"/>
        </w:rPr>
        <w:t>його.</w:t>
      </w:r>
    </w:p>
    <w:p w:rsidR="00A17FD0" w:rsidRDefault="008C7F95">
      <w:pPr>
        <w:pStyle w:val="a3"/>
        <w:spacing w:before="17" w:line="237" w:lineRule="auto"/>
        <w:ind w:right="211"/>
        <w:jc w:val="both"/>
      </w:pPr>
      <w:r>
        <w:rPr>
          <w:color w:val="231F20"/>
          <w:spacing w:val="-6"/>
        </w:rPr>
        <w:t xml:space="preserve">Досвід </w:t>
      </w:r>
      <w:r>
        <w:rPr>
          <w:color w:val="231F20"/>
          <w:spacing w:val="-8"/>
        </w:rPr>
        <w:t xml:space="preserve">переконує,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</w:rPr>
        <w:t xml:space="preserve">вчителя </w:t>
      </w:r>
      <w:r>
        <w:rPr>
          <w:color w:val="231F20"/>
          <w:spacing w:val="-4"/>
        </w:rPr>
        <w:t xml:space="preserve">потребує довготривала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9"/>
        </w:rPr>
        <w:t>виховного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>заходу.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5"/>
        </w:rPr>
        <w:t xml:space="preserve">По-перше,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7"/>
        </w:rPr>
        <w:t xml:space="preserve">зацікавити, </w:t>
      </w:r>
      <w:r>
        <w:rPr>
          <w:color w:val="231F20"/>
          <w:spacing w:val="-5"/>
        </w:rPr>
        <w:t xml:space="preserve">заінтригувати </w:t>
      </w:r>
      <w:r>
        <w:rPr>
          <w:color w:val="231F20"/>
          <w:spacing w:val="-4"/>
        </w:rPr>
        <w:t xml:space="preserve">ідеєю </w:t>
      </w:r>
      <w:r>
        <w:rPr>
          <w:color w:val="231F20"/>
          <w:spacing w:val="-6"/>
        </w:rPr>
        <w:t xml:space="preserve">прове- дення </w:t>
      </w:r>
      <w:r>
        <w:rPr>
          <w:color w:val="231F20"/>
        </w:rPr>
        <w:t xml:space="preserve">заходу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-10"/>
        </w:rPr>
        <w:t xml:space="preserve">родини </w:t>
      </w:r>
      <w:r>
        <w:rPr>
          <w:color w:val="231F20"/>
          <w:spacing w:val="-4"/>
        </w:rPr>
        <w:t xml:space="preserve">(дітей, </w:t>
      </w:r>
      <w:r>
        <w:rPr>
          <w:color w:val="231F20"/>
        </w:rPr>
        <w:t xml:space="preserve">батьків, </w:t>
      </w:r>
      <w:r>
        <w:rPr>
          <w:color w:val="231F20"/>
          <w:spacing w:val="-5"/>
        </w:rPr>
        <w:t xml:space="preserve">дідусів, </w:t>
      </w:r>
      <w:r>
        <w:rPr>
          <w:color w:val="231F20"/>
          <w:spacing w:val="3"/>
        </w:rPr>
        <w:t xml:space="preserve">бабусь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ін.), </w:t>
      </w:r>
      <w:r>
        <w:rPr>
          <w:color w:val="231F20"/>
          <w:spacing w:val="-6"/>
        </w:rPr>
        <w:t xml:space="preserve">по-друге </w:t>
      </w:r>
      <w:r>
        <w:rPr>
          <w:color w:val="231F20"/>
        </w:rPr>
        <w:t xml:space="preserve">добре й </w:t>
      </w:r>
      <w:r>
        <w:rPr>
          <w:color w:val="231F20"/>
          <w:spacing w:val="-3"/>
        </w:rPr>
        <w:t xml:space="preserve">чітко продумати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3"/>
        </w:rPr>
        <w:t xml:space="preserve">малих </w:t>
      </w:r>
      <w:r>
        <w:rPr>
          <w:color w:val="231F20"/>
          <w:spacing w:val="-6"/>
        </w:rPr>
        <w:t xml:space="preserve">підготовчих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8"/>
        </w:rPr>
        <w:t xml:space="preserve">(пошукова </w:t>
      </w:r>
      <w:r>
        <w:rPr>
          <w:color w:val="231F20"/>
        </w:rPr>
        <w:t xml:space="preserve">робота, </w:t>
      </w:r>
      <w:r>
        <w:rPr>
          <w:color w:val="231F20"/>
          <w:spacing w:val="-9"/>
        </w:rPr>
        <w:t xml:space="preserve">конкурси, </w:t>
      </w:r>
      <w:r>
        <w:rPr>
          <w:color w:val="231F20"/>
          <w:spacing w:val="-8"/>
        </w:rPr>
        <w:t xml:space="preserve">цікаві </w:t>
      </w:r>
      <w:r>
        <w:rPr>
          <w:color w:val="231F20"/>
          <w:spacing w:val="-5"/>
        </w:rPr>
        <w:t xml:space="preserve">зустрічі, </w:t>
      </w:r>
      <w:r>
        <w:rPr>
          <w:color w:val="231F20"/>
          <w:spacing w:val="-7"/>
        </w:rPr>
        <w:t xml:space="preserve">екскурсії, </w:t>
      </w:r>
      <w:r>
        <w:rPr>
          <w:color w:val="231F20"/>
          <w:spacing w:val="-6"/>
        </w:rPr>
        <w:t xml:space="preserve">читання </w:t>
      </w:r>
      <w:r>
        <w:rPr>
          <w:color w:val="231F20"/>
        </w:rPr>
        <w:t xml:space="preserve">тематичної </w:t>
      </w:r>
      <w:r>
        <w:rPr>
          <w:color w:val="231F20"/>
          <w:spacing w:val="-6"/>
        </w:rPr>
        <w:t xml:space="preserve">літератури, </w:t>
      </w:r>
      <w:r>
        <w:rPr>
          <w:color w:val="231F20"/>
          <w:spacing w:val="-4"/>
        </w:rPr>
        <w:t xml:space="preserve">перегляд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9"/>
        </w:rPr>
        <w:t xml:space="preserve">фільмів 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діафільмів,  </w:t>
      </w:r>
      <w:r>
        <w:rPr>
          <w:color w:val="231F20"/>
          <w:spacing w:val="-6"/>
        </w:rPr>
        <w:t xml:space="preserve">підготовка  </w:t>
      </w:r>
      <w:r>
        <w:rPr>
          <w:color w:val="231F20"/>
          <w:spacing w:val="-3"/>
        </w:rPr>
        <w:t xml:space="preserve">номе- </w:t>
      </w:r>
      <w:r>
        <w:rPr>
          <w:color w:val="231F20"/>
          <w:spacing w:val="-12"/>
        </w:rPr>
        <w:t xml:space="preserve">рів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  <w:spacing w:val="-4"/>
        </w:rPr>
        <w:t>самодіяльності,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інсценізацій </w:t>
      </w:r>
      <w:r>
        <w:rPr>
          <w:color w:val="231F20"/>
          <w:spacing w:val="-4"/>
        </w:rPr>
        <w:t>тощо),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набли- </w:t>
      </w:r>
      <w:r>
        <w:rPr>
          <w:color w:val="231F20"/>
          <w:spacing w:val="-9"/>
        </w:rPr>
        <w:t xml:space="preserve">женню </w:t>
      </w:r>
      <w:r>
        <w:rPr>
          <w:color w:val="231F20"/>
          <w:spacing w:val="-4"/>
        </w:rPr>
        <w:t xml:space="preserve">віддаленої </w:t>
      </w:r>
      <w:r>
        <w:rPr>
          <w:color w:val="231F20"/>
          <w:spacing w:val="-5"/>
        </w:rPr>
        <w:t xml:space="preserve">перспективи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5"/>
        </w:rPr>
        <w:t xml:space="preserve">перспективи  </w:t>
      </w:r>
      <w:r>
        <w:rPr>
          <w:color w:val="231F20"/>
        </w:rPr>
        <w:t xml:space="preserve">радості  </w:t>
      </w:r>
      <w:r>
        <w:rPr>
          <w:color w:val="231F20"/>
          <w:spacing w:val="-3"/>
        </w:rPr>
        <w:t xml:space="preserve">завтрашнього  </w:t>
      </w:r>
      <w:r>
        <w:rPr>
          <w:color w:val="231F20"/>
          <w:spacing w:val="-5"/>
        </w:rPr>
        <w:t xml:space="preserve">дня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  <w:spacing w:val="-5"/>
        </w:rPr>
        <w:t xml:space="preserve">бажаних </w:t>
      </w:r>
      <w:r>
        <w:rPr>
          <w:color w:val="231F20"/>
        </w:rPr>
        <w:t xml:space="preserve">якостей </w:t>
      </w:r>
      <w:r>
        <w:rPr>
          <w:color w:val="231F20"/>
          <w:spacing w:val="-4"/>
        </w:rPr>
        <w:t>підростаючої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0"/>
        </w:rPr>
        <w:t xml:space="preserve">родинного 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заходу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 xml:space="preserve">залежить </w:t>
      </w:r>
      <w:r>
        <w:rPr>
          <w:color w:val="231F20"/>
        </w:rPr>
        <w:t xml:space="preserve">також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чіткого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5"/>
        </w:rPr>
        <w:t xml:space="preserve">дати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місця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6"/>
        </w:rPr>
        <w:t xml:space="preserve">проведення,  </w:t>
      </w:r>
      <w:r>
        <w:rPr>
          <w:color w:val="231F20"/>
          <w:spacing w:val="-4"/>
        </w:rPr>
        <w:t xml:space="preserve">якими  </w:t>
      </w:r>
      <w:r>
        <w:rPr>
          <w:color w:val="231F20"/>
        </w:rPr>
        <w:t xml:space="preserve">можуть бути </w:t>
      </w:r>
      <w:r>
        <w:rPr>
          <w:color w:val="231F20"/>
          <w:spacing w:val="-5"/>
        </w:rPr>
        <w:t xml:space="preserve">класна </w:t>
      </w:r>
      <w:r>
        <w:rPr>
          <w:color w:val="231F20"/>
          <w:spacing w:val="-3"/>
        </w:rPr>
        <w:t xml:space="preserve">кімната, </w:t>
      </w:r>
      <w:r>
        <w:rPr>
          <w:color w:val="231F20"/>
          <w:spacing w:val="-4"/>
        </w:rPr>
        <w:t xml:space="preserve">актовий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0"/>
        </w:rPr>
        <w:t xml:space="preserve">спортивний </w:t>
      </w:r>
      <w:r>
        <w:rPr>
          <w:color w:val="231F20"/>
          <w:spacing w:val="2"/>
        </w:rPr>
        <w:t xml:space="preserve">зал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5"/>
        </w:rPr>
        <w:t xml:space="preserve">їдальня, </w:t>
      </w:r>
      <w:r>
        <w:rPr>
          <w:color w:val="231F20"/>
          <w:spacing w:val="-7"/>
        </w:rPr>
        <w:t xml:space="preserve">бібліо- </w:t>
      </w:r>
      <w:r>
        <w:rPr>
          <w:color w:val="231F20"/>
          <w:spacing w:val="2"/>
        </w:rPr>
        <w:t xml:space="preserve">тека, </w:t>
      </w:r>
      <w:r>
        <w:rPr>
          <w:color w:val="231F20"/>
          <w:spacing w:val="-8"/>
        </w:rPr>
        <w:t xml:space="preserve">ігрова </w:t>
      </w:r>
      <w:r>
        <w:rPr>
          <w:color w:val="231F20"/>
          <w:spacing w:val="-3"/>
        </w:rPr>
        <w:t xml:space="preserve">кімната. </w:t>
      </w:r>
      <w:r>
        <w:rPr>
          <w:color w:val="231F20"/>
          <w:spacing w:val="-4"/>
        </w:rPr>
        <w:t xml:space="preserve">Методично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</w:rPr>
        <w:t xml:space="preserve">яскраво й тематично </w:t>
      </w:r>
      <w:r>
        <w:rPr>
          <w:color w:val="231F20"/>
          <w:spacing w:val="-6"/>
        </w:rPr>
        <w:t xml:space="preserve">оформити </w:t>
      </w:r>
      <w:r>
        <w:rPr>
          <w:color w:val="231F20"/>
        </w:rPr>
        <w:t xml:space="preserve">зал, а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4"/>
        </w:rPr>
        <w:t xml:space="preserve">розмістити </w:t>
      </w:r>
      <w:r>
        <w:rPr>
          <w:color w:val="231F20"/>
        </w:rPr>
        <w:t xml:space="preserve">так,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>вони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могли </w:t>
      </w:r>
      <w:r>
        <w:rPr>
          <w:color w:val="231F20"/>
          <w:spacing w:val="-10"/>
        </w:rPr>
        <w:t xml:space="preserve">вільно </w:t>
      </w:r>
      <w:r>
        <w:rPr>
          <w:color w:val="231F20"/>
          <w:spacing w:val="-8"/>
        </w:rPr>
        <w:t xml:space="preserve">проходити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спілкуватись один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одним. </w:t>
      </w:r>
      <w:r>
        <w:rPr>
          <w:color w:val="231F20"/>
          <w:spacing w:val="-5"/>
        </w:rPr>
        <w:t xml:space="preserve">Доречно  </w:t>
      </w:r>
      <w:r>
        <w:rPr>
          <w:color w:val="231F20"/>
        </w:rPr>
        <w:t xml:space="preserve">подбати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6"/>
        </w:rPr>
        <w:t xml:space="preserve">місце  </w:t>
      </w:r>
      <w:r>
        <w:rPr>
          <w:color w:val="231F20"/>
        </w:rPr>
        <w:t xml:space="preserve">для  </w:t>
      </w:r>
      <w:r>
        <w:rPr>
          <w:color w:val="231F20"/>
          <w:spacing w:val="-9"/>
        </w:rPr>
        <w:t xml:space="preserve">ігор 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розваг,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4"/>
        </w:rPr>
        <w:t xml:space="preserve">загальновідомо,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успіх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будь-якого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з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продуманої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8"/>
        </w:rPr>
        <w:t>видів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8"/>
        </w:rPr>
        <w:t xml:space="preserve">Сценарій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</w:rPr>
        <w:t xml:space="preserve">заходу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лаконічним,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7"/>
        </w:rPr>
        <w:t xml:space="preserve">слідовним, </w:t>
      </w:r>
      <w:r>
        <w:rPr>
          <w:color w:val="231F20"/>
          <w:spacing w:val="-10"/>
        </w:rPr>
        <w:t xml:space="preserve">емоційно </w:t>
      </w:r>
      <w:r>
        <w:rPr>
          <w:color w:val="231F20"/>
          <w:spacing w:val="-7"/>
        </w:rPr>
        <w:t xml:space="preserve">насиченим </w:t>
      </w:r>
      <w:r>
        <w:rPr>
          <w:color w:val="231F20"/>
        </w:rPr>
        <w:t xml:space="preserve">і відображати </w:t>
      </w:r>
      <w:r>
        <w:rPr>
          <w:color w:val="231F20"/>
          <w:spacing w:val="4"/>
        </w:rPr>
        <w:t xml:space="preserve">ту </w:t>
      </w:r>
      <w:r>
        <w:rPr>
          <w:color w:val="231F20"/>
          <w:spacing w:val="-3"/>
        </w:rPr>
        <w:t xml:space="preserve">багатогранну </w:t>
      </w:r>
      <w:r>
        <w:rPr>
          <w:color w:val="231F20"/>
          <w:spacing w:val="-4"/>
        </w:rPr>
        <w:t xml:space="preserve">роботу, </w:t>
      </w:r>
      <w:r>
        <w:rPr>
          <w:color w:val="231F20"/>
        </w:rPr>
        <w:t xml:space="preserve">яка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6"/>
        </w:rPr>
        <w:t xml:space="preserve">проведена впродовж </w:t>
      </w:r>
      <w:r>
        <w:rPr>
          <w:color w:val="231F20"/>
          <w:spacing w:val="-5"/>
        </w:rPr>
        <w:t xml:space="preserve">підготовчого </w:t>
      </w:r>
      <w:r>
        <w:rPr>
          <w:color w:val="231F20"/>
          <w:spacing w:val="-8"/>
        </w:rPr>
        <w:t xml:space="preserve">періоду.  </w:t>
      </w:r>
      <w:r>
        <w:rPr>
          <w:color w:val="231F20"/>
          <w:spacing w:val="-4"/>
        </w:rPr>
        <w:t xml:space="preserve">Матеріалом  </w:t>
      </w:r>
      <w:r>
        <w:rPr>
          <w:color w:val="231F20"/>
        </w:rPr>
        <w:t xml:space="preserve">для  </w:t>
      </w:r>
      <w:r>
        <w:rPr>
          <w:color w:val="231F20"/>
          <w:spacing w:val="-8"/>
        </w:rPr>
        <w:t xml:space="preserve">написан-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8"/>
        </w:rPr>
        <w:t xml:space="preserve">сценарію </w:t>
      </w:r>
      <w:r>
        <w:rPr>
          <w:color w:val="231F20"/>
        </w:rPr>
        <w:t xml:space="preserve">можуть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тематичні </w:t>
      </w:r>
      <w:r>
        <w:rPr>
          <w:color w:val="231F20"/>
          <w:spacing w:val="-12"/>
        </w:rPr>
        <w:t xml:space="preserve">вірші, </w:t>
      </w:r>
      <w:r>
        <w:rPr>
          <w:color w:val="231F20"/>
          <w:spacing w:val="-14"/>
        </w:rPr>
        <w:t xml:space="preserve">пісні,  </w:t>
      </w:r>
      <w:r>
        <w:rPr>
          <w:color w:val="231F20"/>
          <w:spacing w:val="-5"/>
        </w:rPr>
        <w:t xml:space="preserve">легенди, </w:t>
      </w:r>
      <w:r>
        <w:rPr>
          <w:color w:val="231F20"/>
          <w:spacing w:val="-9"/>
        </w:rPr>
        <w:t xml:space="preserve">оповідання, </w:t>
      </w:r>
      <w:r>
        <w:rPr>
          <w:color w:val="231F20"/>
          <w:spacing w:val="-8"/>
        </w:rPr>
        <w:t xml:space="preserve">бувальщини, </w:t>
      </w:r>
      <w:r>
        <w:rPr>
          <w:color w:val="231F20"/>
        </w:rPr>
        <w:t xml:space="preserve">загадки, </w:t>
      </w:r>
      <w:r>
        <w:rPr>
          <w:color w:val="231F20"/>
          <w:spacing w:val="-8"/>
        </w:rPr>
        <w:t xml:space="preserve">прислів’я, </w:t>
      </w:r>
      <w:r>
        <w:rPr>
          <w:color w:val="231F20"/>
          <w:spacing w:val="-9"/>
        </w:rPr>
        <w:t xml:space="preserve">приказки, </w:t>
      </w:r>
      <w:r>
        <w:rPr>
          <w:color w:val="231F20"/>
          <w:spacing w:val="-7"/>
        </w:rPr>
        <w:t xml:space="preserve">народні усмішки, </w:t>
      </w:r>
      <w:r>
        <w:rPr>
          <w:color w:val="231F20"/>
          <w:spacing w:val="-5"/>
        </w:rPr>
        <w:t xml:space="preserve">відеозаписи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посиланням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першоджерела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5"/>
        </w:rPr>
        <w:t xml:space="preserve">авторів,  </w:t>
      </w:r>
      <w:r>
        <w:rPr>
          <w:color w:val="231F20"/>
          <w:spacing w:val="-6"/>
        </w:rPr>
        <w:t xml:space="preserve">римовані  </w:t>
      </w:r>
      <w:r>
        <w:rPr>
          <w:color w:val="231F20"/>
        </w:rPr>
        <w:t xml:space="preserve">тексти,  складені самими </w:t>
      </w:r>
      <w:r>
        <w:rPr>
          <w:color w:val="231F20"/>
          <w:spacing w:val="-3"/>
        </w:rPr>
        <w:t xml:space="preserve">вчителями,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3"/>
        </w:rPr>
        <w:t xml:space="preserve">сприймаються </w:t>
      </w:r>
      <w:r>
        <w:rPr>
          <w:color w:val="231F20"/>
        </w:rPr>
        <w:t xml:space="preserve">й добре засвоюються молод- </w:t>
      </w:r>
      <w:r>
        <w:rPr>
          <w:color w:val="231F20"/>
          <w:spacing w:val="-6"/>
        </w:rPr>
        <w:t>шими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6"/>
        </w:rPr>
        <w:t>школярами.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7"/>
        </w:rPr>
        <w:t xml:space="preserve">Успіху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проведенні </w:t>
      </w:r>
      <w:r>
        <w:rPr>
          <w:color w:val="231F20"/>
          <w:spacing w:val="-13"/>
        </w:rPr>
        <w:t xml:space="preserve">родинних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досягнути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8"/>
        </w:rPr>
        <w:t xml:space="preserve">навчально-виховних </w:t>
      </w:r>
      <w:r>
        <w:rPr>
          <w:color w:val="231F20"/>
        </w:rPr>
        <w:t xml:space="preserve">завдань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7"/>
        </w:rPr>
        <w:t xml:space="preserve">ланки </w:t>
      </w:r>
      <w:r>
        <w:rPr>
          <w:color w:val="231F20"/>
          <w:spacing w:val="-6"/>
        </w:rPr>
        <w:t xml:space="preserve">освіти, </w:t>
      </w:r>
      <w:r>
        <w:rPr>
          <w:color w:val="231F20"/>
        </w:rPr>
        <w:t xml:space="preserve">статутних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-4"/>
        </w:rPr>
        <w:t>щодо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>співпраці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школи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сім’ї,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 xml:space="preserve">вікових 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З кожним роком виникають нові форми виховної роботи. Серед них: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line="342" w:lineRule="exact"/>
        <w:rPr>
          <w:sz w:val="30"/>
        </w:rPr>
      </w:pPr>
      <w:r>
        <w:rPr>
          <w:color w:val="231F20"/>
          <w:spacing w:val="-9"/>
          <w:sz w:val="30"/>
        </w:rPr>
        <w:t>“Чарівний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4"/>
          <w:sz w:val="30"/>
        </w:rPr>
        <w:t>стілець”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before="15" w:line="342" w:lineRule="exact"/>
        <w:rPr>
          <w:sz w:val="30"/>
        </w:rPr>
      </w:pPr>
      <w:r>
        <w:rPr>
          <w:color w:val="231F20"/>
          <w:spacing w:val="-5"/>
          <w:sz w:val="30"/>
        </w:rPr>
        <w:t>Презентація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3"/>
          <w:sz w:val="30"/>
        </w:rPr>
        <w:t>світу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line="340" w:lineRule="exact"/>
        <w:rPr>
          <w:sz w:val="30"/>
        </w:rPr>
      </w:pPr>
      <w:r>
        <w:rPr>
          <w:color w:val="231F20"/>
          <w:spacing w:val="-6"/>
          <w:sz w:val="30"/>
        </w:rPr>
        <w:t>Соціодрама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line="340" w:lineRule="exact"/>
        <w:rPr>
          <w:sz w:val="30"/>
        </w:rPr>
      </w:pPr>
      <w:r>
        <w:rPr>
          <w:color w:val="231F20"/>
          <w:spacing w:val="-8"/>
          <w:sz w:val="30"/>
        </w:rPr>
        <w:t>Відкритий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>лист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line="342" w:lineRule="exact"/>
        <w:rPr>
          <w:sz w:val="30"/>
        </w:rPr>
      </w:pPr>
      <w:r>
        <w:rPr>
          <w:color w:val="231F20"/>
          <w:spacing w:val="2"/>
          <w:sz w:val="30"/>
        </w:rPr>
        <w:t xml:space="preserve">П’ять </w:t>
      </w:r>
      <w:r>
        <w:rPr>
          <w:color w:val="231F20"/>
          <w:spacing w:val="-11"/>
          <w:sz w:val="30"/>
        </w:rPr>
        <w:t xml:space="preserve">хвилин </w:t>
      </w:r>
      <w:r>
        <w:rPr>
          <w:color w:val="231F20"/>
          <w:sz w:val="30"/>
        </w:rPr>
        <w:t>з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z w:val="30"/>
        </w:rPr>
        <w:t>мистецтвом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before="15" w:line="342" w:lineRule="exact"/>
        <w:rPr>
          <w:sz w:val="30"/>
        </w:rPr>
      </w:pPr>
      <w:r>
        <w:rPr>
          <w:color w:val="231F20"/>
          <w:sz w:val="30"/>
        </w:rPr>
        <w:t xml:space="preserve">Захист </w:t>
      </w:r>
      <w:r>
        <w:rPr>
          <w:color w:val="231F20"/>
          <w:spacing w:val="-5"/>
          <w:sz w:val="30"/>
        </w:rPr>
        <w:t>проекту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4"/>
          <w:sz w:val="30"/>
        </w:rPr>
        <w:t>(проект-мрія)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line="342" w:lineRule="exact"/>
        <w:rPr>
          <w:sz w:val="30"/>
        </w:rPr>
      </w:pPr>
      <w:r>
        <w:rPr>
          <w:color w:val="231F20"/>
          <w:spacing w:val="-9"/>
          <w:sz w:val="30"/>
        </w:rPr>
        <w:t xml:space="preserve">Корзина </w:t>
      </w:r>
      <w:r>
        <w:rPr>
          <w:color w:val="231F20"/>
          <w:spacing w:val="-7"/>
          <w:sz w:val="30"/>
        </w:rPr>
        <w:t>грецьких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12"/>
          <w:sz w:val="30"/>
        </w:rPr>
        <w:t>горіхів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before="60" w:line="342" w:lineRule="exact"/>
        <w:ind w:hanging="299"/>
        <w:rPr>
          <w:sz w:val="30"/>
        </w:rPr>
      </w:pPr>
      <w:r>
        <w:rPr>
          <w:color w:val="231F20"/>
          <w:sz w:val="30"/>
        </w:rPr>
        <w:t>Театр-експромт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300"/>
        </w:tabs>
        <w:spacing w:line="340" w:lineRule="exact"/>
        <w:rPr>
          <w:sz w:val="30"/>
        </w:rPr>
      </w:pPr>
      <w:r>
        <w:rPr>
          <w:color w:val="231F20"/>
          <w:spacing w:val="3"/>
          <w:sz w:val="30"/>
        </w:rPr>
        <w:t xml:space="preserve">Час </w:t>
      </w:r>
      <w:r>
        <w:rPr>
          <w:color w:val="231F20"/>
          <w:spacing w:val="-6"/>
          <w:sz w:val="30"/>
        </w:rPr>
        <w:t>тихого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9"/>
          <w:sz w:val="30"/>
        </w:rPr>
        <w:t>читання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pacing w:val="-10"/>
          <w:sz w:val="30"/>
        </w:rPr>
        <w:t>Дискусійні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z w:val="30"/>
        </w:rPr>
        <w:t>качелі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2" w:lineRule="exact"/>
        <w:ind w:left="1459" w:hanging="460"/>
        <w:rPr>
          <w:sz w:val="30"/>
        </w:rPr>
      </w:pPr>
      <w:r>
        <w:rPr>
          <w:color w:val="231F20"/>
          <w:spacing w:val="-9"/>
          <w:sz w:val="30"/>
        </w:rPr>
        <w:t>Вільна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розмова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before="15" w:line="342" w:lineRule="exact"/>
        <w:ind w:left="1459" w:hanging="460"/>
        <w:rPr>
          <w:sz w:val="30"/>
        </w:rPr>
      </w:pPr>
      <w:r>
        <w:rPr>
          <w:color w:val="231F20"/>
          <w:spacing w:val="-9"/>
          <w:sz w:val="30"/>
        </w:rPr>
        <w:t>Смішинка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9"/>
          <w:sz w:val="30"/>
        </w:rPr>
        <w:t>(цікавинка)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pacing w:val="-6"/>
          <w:sz w:val="30"/>
        </w:rPr>
        <w:t xml:space="preserve">Конверт </w:t>
      </w:r>
      <w:r>
        <w:rPr>
          <w:color w:val="231F20"/>
          <w:spacing w:val="-10"/>
          <w:sz w:val="30"/>
        </w:rPr>
        <w:t>дружніх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9"/>
          <w:sz w:val="30"/>
        </w:rPr>
        <w:t>питань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z w:val="30"/>
        </w:rPr>
        <w:t>Математичний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9"/>
          <w:sz w:val="30"/>
        </w:rPr>
        <w:t>ринг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2" w:lineRule="exact"/>
        <w:ind w:left="1459" w:hanging="460"/>
        <w:rPr>
          <w:sz w:val="30"/>
        </w:rPr>
      </w:pPr>
      <w:r>
        <w:rPr>
          <w:color w:val="231F20"/>
          <w:spacing w:val="-4"/>
          <w:sz w:val="30"/>
        </w:rPr>
        <w:t>Намистини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z w:val="30"/>
        </w:rPr>
        <w:t>думок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before="15" w:line="342" w:lineRule="exact"/>
        <w:ind w:left="1459" w:hanging="460"/>
        <w:rPr>
          <w:sz w:val="30"/>
        </w:rPr>
      </w:pPr>
      <w:r>
        <w:rPr>
          <w:color w:val="231F20"/>
          <w:spacing w:val="-3"/>
          <w:sz w:val="30"/>
        </w:rPr>
        <w:t xml:space="preserve">Калейдоскоп </w:t>
      </w:r>
      <w:r>
        <w:rPr>
          <w:color w:val="231F20"/>
          <w:spacing w:val="-10"/>
          <w:sz w:val="30"/>
        </w:rPr>
        <w:t>цікавих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10"/>
          <w:sz w:val="30"/>
        </w:rPr>
        <w:t>подій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z w:val="30"/>
        </w:rPr>
        <w:t>Маски і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z w:val="30"/>
        </w:rPr>
        <w:t>люди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pacing w:val="-3"/>
          <w:sz w:val="30"/>
        </w:rPr>
        <w:t>Ранкові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зустрічі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2" w:lineRule="exact"/>
        <w:ind w:left="1459" w:hanging="460"/>
        <w:rPr>
          <w:sz w:val="30"/>
        </w:rPr>
      </w:pPr>
      <w:r>
        <w:rPr>
          <w:color w:val="231F20"/>
          <w:spacing w:val="-8"/>
          <w:sz w:val="30"/>
        </w:rPr>
        <w:t xml:space="preserve">Запрошення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5"/>
          <w:sz w:val="30"/>
        </w:rPr>
        <w:t>чаю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before="15" w:line="342" w:lineRule="exact"/>
        <w:ind w:left="1459" w:hanging="460"/>
        <w:rPr>
          <w:sz w:val="30"/>
        </w:rPr>
      </w:pPr>
      <w:r>
        <w:rPr>
          <w:color w:val="231F20"/>
          <w:spacing w:val="-4"/>
          <w:sz w:val="30"/>
        </w:rPr>
        <w:t>“Сократівська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z w:val="30"/>
        </w:rPr>
        <w:t>бесіда”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z w:val="30"/>
        </w:rPr>
        <w:t xml:space="preserve">Дерево, яке </w:t>
      </w:r>
      <w:r>
        <w:rPr>
          <w:color w:val="231F20"/>
          <w:spacing w:val="-5"/>
          <w:sz w:val="30"/>
        </w:rPr>
        <w:t>посадив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8"/>
          <w:sz w:val="30"/>
        </w:rPr>
        <w:t>ти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pacing w:val="-5"/>
          <w:sz w:val="30"/>
        </w:rPr>
        <w:t>Пори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7"/>
          <w:sz w:val="30"/>
        </w:rPr>
        <w:t>року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2" w:lineRule="exact"/>
        <w:ind w:left="1459" w:hanging="460"/>
        <w:rPr>
          <w:sz w:val="30"/>
        </w:rPr>
      </w:pPr>
      <w:r>
        <w:rPr>
          <w:color w:val="231F20"/>
          <w:spacing w:val="-7"/>
          <w:sz w:val="30"/>
        </w:rPr>
        <w:t>Динозавр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before="15" w:line="342" w:lineRule="exact"/>
        <w:ind w:left="1459" w:hanging="460"/>
        <w:rPr>
          <w:sz w:val="30"/>
        </w:rPr>
      </w:pPr>
      <w:r>
        <w:rPr>
          <w:color w:val="231F20"/>
          <w:spacing w:val="-3"/>
          <w:sz w:val="30"/>
        </w:rPr>
        <w:t>Погляд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60"/>
        <w:rPr>
          <w:sz w:val="30"/>
        </w:rPr>
      </w:pPr>
      <w:r>
        <w:rPr>
          <w:color w:val="231F20"/>
          <w:spacing w:val="-7"/>
          <w:sz w:val="30"/>
        </w:rPr>
        <w:t xml:space="preserve">Білка </w:t>
      </w:r>
      <w:r>
        <w:rPr>
          <w:color w:val="231F20"/>
          <w:sz w:val="30"/>
        </w:rPr>
        <w:t>в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z w:val="30"/>
        </w:rPr>
        <w:t>колесі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59"/>
        <w:rPr>
          <w:sz w:val="30"/>
        </w:rPr>
      </w:pPr>
      <w:r>
        <w:rPr>
          <w:color w:val="231F20"/>
          <w:spacing w:val="2"/>
          <w:sz w:val="30"/>
        </w:rPr>
        <w:t xml:space="preserve">П’ять </w:t>
      </w:r>
      <w:r>
        <w:rPr>
          <w:color w:val="231F20"/>
          <w:spacing w:val="-11"/>
          <w:sz w:val="30"/>
        </w:rPr>
        <w:t>хвилин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z w:val="30"/>
        </w:rPr>
        <w:t>до…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2" w:lineRule="exact"/>
        <w:ind w:left="1459" w:hanging="459"/>
        <w:rPr>
          <w:sz w:val="30"/>
        </w:rPr>
      </w:pPr>
      <w:r>
        <w:rPr>
          <w:color w:val="231F20"/>
          <w:spacing w:val="-3"/>
          <w:sz w:val="30"/>
        </w:rPr>
        <w:t>Дубляж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before="15" w:line="342" w:lineRule="exact"/>
        <w:ind w:left="1459" w:hanging="459"/>
        <w:rPr>
          <w:sz w:val="30"/>
        </w:rPr>
      </w:pPr>
      <w:r>
        <w:rPr>
          <w:color w:val="231F20"/>
          <w:spacing w:val="-5"/>
          <w:sz w:val="30"/>
        </w:rPr>
        <w:t xml:space="preserve">Хочу </w:t>
      </w:r>
      <w:r>
        <w:rPr>
          <w:color w:val="231F20"/>
          <w:sz w:val="30"/>
        </w:rPr>
        <w:t>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10"/>
          <w:sz w:val="30"/>
        </w:rPr>
        <w:t>“потрібно”</w:t>
      </w:r>
    </w:p>
    <w:p w:rsidR="00A17FD0" w:rsidRDefault="008C7F95">
      <w:pPr>
        <w:pStyle w:val="a4"/>
        <w:numPr>
          <w:ilvl w:val="0"/>
          <w:numId w:val="370"/>
        </w:numPr>
        <w:tabs>
          <w:tab w:val="left" w:pos="1460"/>
        </w:tabs>
        <w:spacing w:line="340" w:lineRule="exact"/>
        <w:ind w:left="1459" w:hanging="459"/>
        <w:rPr>
          <w:sz w:val="30"/>
        </w:rPr>
      </w:pPr>
      <w:r>
        <w:rPr>
          <w:color w:val="231F20"/>
          <w:spacing w:val="-7"/>
          <w:sz w:val="30"/>
        </w:rPr>
        <w:t xml:space="preserve">“Я </w:t>
      </w:r>
      <w:r>
        <w:rPr>
          <w:color w:val="231F20"/>
          <w:spacing w:val="-8"/>
          <w:sz w:val="30"/>
        </w:rPr>
        <w:t xml:space="preserve">знайшов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6"/>
          <w:sz w:val="30"/>
        </w:rPr>
        <w:t>дорозі…”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12"/>
        </w:rPr>
        <w:t xml:space="preserve">Інновації,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відомо,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6"/>
        </w:rPr>
        <w:t xml:space="preserve">нововведення  </w:t>
      </w:r>
      <w:r>
        <w:rPr>
          <w:color w:val="231F20"/>
        </w:rPr>
        <w:t xml:space="preserve">в  </w:t>
      </w:r>
      <w:r>
        <w:rPr>
          <w:color w:val="231F20"/>
          <w:spacing w:val="-11"/>
        </w:rPr>
        <w:t xml:space="preserve">певній  </w:t>
      </w:r>
      <w:r>
        <w:rPr>
          <w:color w:val="231F20"/>
          <w:spacing w:val="-9"/>
        </w:rPr>
        <w:t xml:space="preserve">конкретній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9"/>
        </w:rPr>
        <w:t xml:space="preserve">науки, </w:t>
      </w:r>
      <w:r>
        <w:rPr>
          <w:color w:val="231F20"/>
        </w:rPr>
        <w:t xml:space="preserve">а  </w:t>
      </w:r>
      <w:r>
        <w:rPr>
          <w:color w:val="231F20"/>
          <w:spacing w:val="-13"/>
        </w:rPr>
        <w:t xml:space="preserve">інновація  </w:t>
      </w:r>
      <w:r>
        <w:rPr>
          <w:color w:val="231F20"/>
          <w:spacing w:val="-5"/>
        </w:rPr>
        <w:t xml:space="preserve">педагогічна 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5"/>
        </w:rPr>
        <w:t xml:space="preserve">становлення,  </w:t>
      </w:r>
      <w:r>
        <w:rPr>
          <w:color w:val="231F20"/>
          <w:spacing w:val="-15"/>
        </w:rPr>
        <w:t xml:space="preserve">поширення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1"/>
        </w:rPr>
        <w:t xml:space="preserve">нових </w:t>
      </w:r>
      <w:r>
        <w:rPr>
          <w:color w:val="231F20"/>
        </w:rPr>
        <w:t xml:space="preserve">засобів, методів і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4"/>
        </w:rPr>
        <w:t xml:space="preserve">(нововведень)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тих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4"/>
        </w:rPr>
        <w:t xml:space="preserve">проблем, </w:t>
      </w:r>
      <w:r>
        <w:rPr>
          <w:color w:val="231F20"/>
        </w:rPr>
        <w:t xml:space="preserve">які досі </w:t>
      </w:r>
      <w:r>
        <w:rPr>
          <w:color w:val="231F20"/>
          <w:spacing w:val="-3"/>
        </w:rPr>
        <w:t xml:space="preserve">розв’язували </w:t>
      </w:r>
      <w:r>
        <w:rPr>
          <w:color w:val="231F20"/>
          <w:spacing w:val="-10"/>
        </w:rPr>
        <w:t xml:space="preserve">по-іншому. </w:t>
      </w:r>
      <w:r>
        <w:rPr>
          <w:color w:val="231F20"/>
          <w:spacing w:val="-15"/>
        </w:rPr>
        <w:t xml:space="preserve">Інноваційну </w:t>
      </w:r>
      <w:r>
        <w:rPr>
          <w:color w:val="231F20"/>
          <w:spacing w:val="-4"/>
        </w:rPr>
        <w:t>спрямованість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зумовлюють </w:t>
      </w:r>
      <w:r>
        <w:rPr>
          <w:color w:val="231F20"/>
          <w:spacing w:val="-8"/>
        </w:rPr>
        <w:t xml:space="preserve">соціально-економічні </w:t>
      </w:r>
      <w:r>
        <w:rPr>
          <w:color w:val="231F20"/>
          <w:spacing w:val="-6"/>
        </w:rPr>
        <w:t xml:space="preserve">перетворення, </w:t>
      </w:r>
      <w:r>
        <w:rPr>
          <w:color w:val="231F20"/>
        </w:rPr>
        <w:t xml:space="preserve">які вимагають </w:t>
      </w:r>
      <w:r>
        <w:rPr>
          <w:color w:val="231F20"/>
          <w:spacing w:val="-9"/>
        </w:rPr>
        <w:t xml:space="preserve">відповідного  </w:t>
      </w:r>
      <w:r>
        <w:rPr>
          <w:color w:val="231F20"/>
          <w:spacing w:val="-10"/>
        </w:rPr>
        <w:t xml:space="preserve">оновлення </w:t>
      </w:r>
      <w:r>
        <w:rPr>
          <w:color w:val="231F20"/>
          <w:spacing w:val="-6"/>
        </w:rPr>
        <w:t xml:space="preserve">освітньої </w:t>
      </w:r>
      <w:r>
        <w:rPr>
          <w:color w:val="231F20"/>
          <w:spacing w:val="-12"/>
        </w:rPr>
        <w:t xml:space="preserve">політики,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-5"/>
        </w:rPr>
        <w:t xml:space="preserve">вчителів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освоєння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новинок, </w:t>
      </w:r>
      <w:r>
        <w:rPr>
          <w:color w:val="231F20"/>
          <w:spacing w:val="-10"/>
        </w:rPr>
        <w:t xml:space="preserve">конкуренція </w:t>
      </w:r>
      <w:r>
        <w:rPr>
          <w:color w:val="231F20"/>
          <w:spacing w:val="-6"/>
        </w:rPr>
        <w:t>загальноос</w:t>
      </w:r>
      <w:r>
        <w:rPr>
          <w:color w:val="231F20"/>
          <w:spacing w:val="-6"/>
        </w:rPr>
        <w:t>вітніх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3"/>
        </w:rPr>
        <w:t>закладів.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5"/>
        </w:rPr>
        <w:t xml:space="preserve">інноваційних </w:t>
      </w:r>
      <w:r>
        <w:rPr>
          <w:color w:val="231F20"/>
          <w:spacing w:val="-9"/>
        </w:rPr>
        <w:t>форм  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забезпе- чить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0"/>
        </w:rPr>
        <w:t xml:space="preserve">гармонійної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</w:rPr>
        <w:t xml:space="preserve">Однак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5"/>
        </w:rPr>
        <w:t xml:space="preserve">складний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вимагає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5"/>
        </w:rPr>
        <w:t xml:space="preserve">творчої, </w:t>
      </w:r>
      <w:r>
        <w:rPr>
          <w:color w:val="231F20"/>
          <w:spacing w:val="-8"/>
        </w:rPr>
        <w:t xml:space="preserve">науково-пошукової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11"/>
        </w:rPr>
        <w:t xml:space="preserve">нетрадиційних </w:t>
      </w:r>
      <w:r>
        <w:rPr>
          <w:color w:val="231F20"/>
          <w:spacing w:val="-9"/>
        </w:rPr>
        <w:t xml:space="preserve">форм  виховання 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очевидна. </w:t>
      </w:r>
      <w:r>
        <w:rPr>
          <w:color w:val="231F20"/>
        </w:rPr>
        <w:t xml:space="preserve">Такі заняття, заходи </w:t>
      </w:r>
      <w:r>
        <w:rPr>
          <w:color w:val="231F20"/>
          <w:spacing w:val="-4"/>
        </w:rPr>
        <w:t xml:space="preserve">наближають </w:t>
      </w:r>
      <w:r>
        <w:rPr>
          <w:color w:val="231F20"/>
          <w:spacing w:val="-10"/>
        </w:rPr>
        <w:t xml:space="preserve">шкільне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життя, </w:t>
      </w:r>
      <w:r>
        <w:rPr>
          <w:color w:val="231F20"/>
          <w:spacing w:val="-4"/>
        </w:rPr>
        <w:t xml:space="preserve">реальної </w:t>
      </w:r>
      <w:r>
        <w:rPr>
          <w:color w:val="231F20"/>
          <w:spacing w:val="-8"/>
        </w:rPr>
        <w:t xml:space="preserve">дійсності.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5"/>
        </w:rPr>
        <w:t xml:space="preserve">охоче </w:t>
      </w:r>
      <w:r>
        <w:rPr>
          <w:color w:val="231F20"/>
        </w:rPr>
        <w:t xml:space="preserve">включаються в такі заняття, тому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потрібно про- </w:t>
      </w:r>
      <w:r>
        <w:rPr>
          <w:color w:val="231F20"/>
          <w:spacing w:val="-3"/>
        </w:rPr>
        <w:t xml:space="preserve">явити </w:t>
      </w:r>
      <w:r>
        <w:rPr>
          <w:color w:val="231F20"/>
          <w:spacing w:val="-11"/>
        </w:rPr>
        <w:t xml:space="preserve">не лише </w:t>
      </w:r>
      <w:r>
        <w:rPr>
          <w:color w:val="231F20"/>
        </w:rPr>
        <w:t xml:space="preserve">свої </w:t>
      </w:r>
      <w:r>
        <w:rPr>
          <w:color w:val="231F20"/>
          <w:spacing w:val="-8"/>
        </w:rPr>
        <w:t xml:space="preserve">знання, </w:t>
      </w:r>
      <w:r>
        <w:rPr>
          <w:color w:val="231F20"/>
        </w:rPr>
        <w:t xml:space="preserve">а й </w:t>
      </w:r>
      <w:r>
        <w:rPr>
          <w:color w:val="231F20"/>
          <w:spacing w:val="-5"/>
        </w:rPr>
        <w:t xml:space="preserve">кмітливість, </w:t>
      </w:r>
      <w:r>
        <w:rPr>
          <w:color w:val="231F20"/>
          <w:spacing w:val="-14"/>
        </w:rPr>
        <w:t xml:space="preserve">інтуїцію, </w:t>
      </w:r>
      <w:r>
        <w:rPr>
          <w:color w:val="231F20"/>
        </w:rPr>
        <w:t>творчість.</w:t>
      </w:r>
      <w:r>
        <w:rPr>
          <w:color w:val="231F20"/>
        </w:rPr>
        <w:t xml:space="preserve">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допо- </w:t>
      </w:r>
      <w:r>
        <w:rPr>
          <w:color w:val="231F20"/>
          <w:spacing w:val="-3"/>
        </w:rPr>
        <w:t xml:space="preserve">могою </w:t>
      </w:r>
      <w:r>
        <w:rPr>
          <w:color w:val="231F20"/>
          <w:spacing w:val="-11"/>
        </w:rPr>
        <w:t xml:space="preserve">нетрадиційних </w:t>
      </w:r>
      <w:r>
        <w:rPr>
          <w:color w:val="231F20"/>
          <w:spacing w:val="-9"/>
        </w:rPr>
        <w:t xml:space="preserve">форм 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10"/>
        </w:rPr>
        <w:t xml:space="preserve">вирішити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8"/>
        </w:rPr>
        <w:t xml:space="preserve">виховання, організації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8"/>
        </w:rPr>
        <w:t xml:space="preserve">пізнавальної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before="11" w:line="237" w:lineRule="auto"/>
        <w:ind w:right="209"/>
      </w:pPr>
      <w:r>
        <w:rPr>
          <w:color w:val="231F20"/>
        </w:rPr>
        <w:t>Нестандартні форми роботи в позаурочний час допомагають учите- лю-вихователю формувати особистість цікаву й неординарну. Якраз цього</w:t>
      </w:r>
    </w:p>
    <w:p w:rsidR="00A17FD0" w:rsidRDefault="00A17FD0">
      <w:pPr>
        <w:spacing w:line="237" w:lineRule="auto"/>
        <w:sectPr w:rsidR="00A17FD0">
          <w:footerReference w:type="default" r:id="rId43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>й вимагають реалії нашого часу. Педагог, який володіє сучасними під- ходами до організації вихов</w:t>
      </w:r>
      <w:r>
        <w:rPr>
          <w:color w:val="231F20"/>
        </w:rPr>
        <w:t>ного процесу, зможе більш ефективно взаємо- діяти з усіма його учасниками.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ind w:left="278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369"/>
        </w:numPr>
        <w:tabs>
          <w:tab w:val="left" w:pos="128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369"/>
        </w:numPr>
        <w:tabs>
          <w:tab w:val="left" w:pos="1280"/>
          <w:tab w:val="left" w:pos="3637"/>
        </w:tabs>
        <w:spacing w:line="237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17"/>
          <w:sz w:val="30"/>
        </w:rPr>
        <w:t xml:space="preserve">принципи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5"/>
          <w:sz w:val="30"/>
        </w:rPr>
        <w:t xml:space="preserve">поза- класної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позашкільної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5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369"/>
        </w:numPr>
        <w:tabs>
          <w:tab w:val="left" w:pos="1280"/>
          <w:tab w:val="left" w:pos="2458"/>
          <w:tab w:val="left" w:pos="3818"/>
          <w:tab w:val="left" w:pos="7419"/>
          <w:tab w:val="left" w:pos="9119"/>
        </w:tabs>
        <w:spacing w:before="17" w:line="237" w:lineRule="auto"/>
        <w:ind w:left="280" w:right="218" w:firstLine="699"/>
        <w:rPr>
          <w:sz w:val="30"/>
        </w:rPr>
      </w:pPr>
      <w:r>
        <w:rPr>
          <w:color w:val="231F20"/>
          <w:sz w:val="30"/>
        </w:rPr>
        <w:t>Назвіть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найбільш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11"/>
          <w:sz w:val="30"/>
        </w:rPr>
        <w:t xml:space="preserve">поширені  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3"/>
          <w:sz w:val="30"/>
        </w:rPr>
        <w:t>масової,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 xml:space="preserve">групової 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12"/>
          <w:sz w:val="30"/>
        </w:rPr>
        <w:t xml:space="preserve">індиві- </w:t>
      </w:r>
      <w:r>
        <w:rPr>
          <w:color w:val="231F20"/>
          <w:spacing w:val="-5"/>
          <w:sz w:val="30"/>
        </w:rPr>
        <w:t xml:space="preserve">дуальної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369"/>
        </w:numPr>
        <w:tabs>
          <w:tab w:val="left" w:pos="1280"/>
        </w:tabs>
        <w:spacing w:line="339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6"/>
          <w:sz w:val="30"/>
        </w:rPr>
        <w:t xml:space="preserve">одну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нових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2159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3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  <w:tab w:val="left" w:pos="2618"/>
          <w:tab w:val="left" w:pos="3957"/>
          <w:tab w:val="left" w:pos="5817"/>
          <w:tab w:val="left" w:pos="7277"/>
          <w:tab w:val="left" w:pos="8796"/>
        </w:tabs>
        <w:spacing w:line="237" w:lineRule="auto"/>
        <w:ind w:right="208" w:firstLine="70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7"/>
          <w:sz w:val="30"/>
        </w:rPr>
        <w:t>конспект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>позакласного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 xml:space="preserve">будь-яку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z w:val="30"/>
        </w:rPr>
        <w:t xml:space="preserve">в будь-якому класі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</w:tabs>
        <w:spacing w:line="242" w:lineRule="auto"/>
        <w:ind w:right="20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Візьміть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підготовці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проведенні одного </w:t>
      </w:r>
      <w:r>
        <w:rPr>
          <w:color w:val="231F20"/>
          <w:spacing w:val="-6"/>
          <w:sz w:val="30"/>
        </w:rPr>
        <w:t xml:space="preserve">позакласного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-11"/>
          <w:sz w:val="30"/>
        </w:rPr>
        <w:t xml:space="preserve">школі, </w:t>
      </w:r>
      <w:r>
        <w:rPr>
          <w:color w:val="231F20"/>
          <w:sz w:val="30"/>
        </w:rPr>
        <w:t xml:space="preserve">складіть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 xml:space="preserve">план,  </w:t>
      </w:r>
      <w:r>
        <w:rPr>
          <w:color w:val="231F20"/>
          <w:spacing w:val="-9"/>
          <w:sz w:val="30"/>
        </w:rPr>
        <w:t xml:space="preserve">проаналізуйте  </w:t>
      </w:r>
      <w:r>
        <w:rPr>
          <w:color w:val="231F20"/>
          <w:spacing w:val="-12"/>
          <w:sz w:val="30"/>
        </w:rPr>
        <w:t xml:space="preserve">хід  </w:t>
      </w:r>
      <w:r>
        <w:rPr>
          <w:color w:val="231F20"/>
          <w:spacing w:val="-6"/>
          <w:sz w:val="30"/>
        </w:rPr>
        <w:t xml:space="preserve">підготов- </w:t>
      </w:r>
      <w:r>
        <w:rPr>
          <w:color w:val="231F20"/>
          <w:spacing w:val="-9"/>
          <w:sz w:val="30"/>
        </w:rPr>
        <w:t xml:space="preserve">ки,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>досягнуті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z w:val="30"/>
        </w:rPr>
        <w:t>результати.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Відвідайте </w:t>
      </w:r>
      <w:r>
        <w:rPr>
          <w:color w:val="231F20"/>
          <w:spacing w:val="-4"/>
          <w:sz w:val="30"/>
        </w:rPr>
        <w:t xml:space="preserve">одну-дві </w:t>
      </w:r>
      <w:r>
        <w:rPr>
          <w:color w:val="231F20"/>
          <w:spacing w:val="-9"/>
          <w:sz w:val="30"/>
        </w:rPr>
        <w:t xml:space="preserve">позашкільні </w:t>
      </w:r>
      <w:r>
        <w:rPr>
          <w:color w:val="231F20"/>
          <w:spacing w:val="-5"/>
          <w:sz w:val="30"/>
        </w:rPr>
        <w:t xml:space="preserve">установи, </w:t>
      </w:r>
      <w:r>
        <w:rPr>
          <w:color w:val="231F20"/>
          <w:spacing w:val="-3"/>
          <w:sz w:val="30"/>
        </w:rPr>
        <w:t xml:space="preserve">ознайомтеся  </w:t>
      </w:r>
      <w:r>
        <w:rPr>
          <w:color w:val="231F20"/>
          <w:sz w:val="30"/>
        </w:rPr>
        <w:t xml:space="preserve">зі  змістом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методикою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z w:val="30"/>
        </w:rPr>
        <w:t xml:space="preserve">формами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2"/>
          <w:sz w:val="30"/>
        </w:rPr>
        <w:t xml:space="preserve">позашкільних </w:t>
      </w:r>
      <w:r>
        <w:rPr>
          <w:color w:val="231F20"/>
          <w:spacing w:val="-3"/>
          <w:sz w:val="30"/>
        </w:rPr>
        <w:t xml:space="preserve">установ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питань виховання </w:t>
      </w:r>
      <w:r>
        <w:rPr>
          <w:color w:val="231F20"/>
          <w:spacing w:val="-8"/>
          <w:sz w:val="30"/>
        </w:rPr>
        <w:t xml:space="preserve">учнів. </w:t>
      </w:r>
      <w:r>
        <w:rPr>
          <w:color w:val="231F20"/>
          <w:sz w:val="30"/>
        </w:rPr>
        <w:t xml:space="preserve">Продумайте </w:t>
      </w:r>
      <w:r>
        <w:rPr>
          <w:color w:val="231F20"/>
          <w:spacing w:val="-7"/>
          <w:sz w:val="30"/>
        </w:rPr>
        <w:t xml:space="preserve">шляхи </w:t>
      </w:r>
      <w:r>
        <w:rPr>
          <w:color w:val="231F20"/>
          <w:spacing w:val="-6"/>
          <w:sz w:val="30"/>
        </w:rPr>
        <w:t xml:space="preserve">вдосконалення </w:t>
      </w:r>
      <w:r>
        <w:rPr>
          <w:color w:val="231F20"/>
          <w:spacing w:val="-5"/>
          <w:sz w:val="30"/>
        </w:rPr>
        <w:t xml:space="preserve">ро- </w:t>
      </w:r>
      <w:r>
        <w:rPr>
          <w:color w:val="231F20"/>
          <w:sz w:val="30"/>
        </w:rPr>
        <w:t xml:space="preserve">боти </w:t>
      </w:r>
      <w:r>
        <w:rPr>
          <w:color w:val="231F20"/>
          <w:spacing w:val="-14"/>
          <w:sz w:val="30"/>
        </w:rPr>
        <w:t>цих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3"/>
          <w:sz w:val="30"/>
        </w:rPr>
        <w:t>закладів.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8"/>
          <w:sz w:val="30"/>
        </w:rPr>
        <w:t xml:space="preserve">інноваційні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  <w:tab w:val="left" w:pos="3158"/>
          <w:tab w:val="left" w:pos="4357"/>
          <w:tab w:val="left" w:pos="5877"/>
          <w:tab w:val="left" w:pos="6977"/>
          <w:tab w:val="left" w:pos="7676"/>
          <w:tab w:val="left" w:pos="8580"/>
        </w:tabs>
        <w:spacing w:line="249" w:lineRule="auto"/>
        <w:ind w:right="204" w:firstLine="70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модель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заходу</w:t>
      </w:r>
      <w:r>
        <w:rPr>
          <w:color w:val="231F20"/>
          <w:sz w:val="30"/>
        </w:rPr>
        <w:tab/>
        <w:t>для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5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</w:tabs>
        <w:spacing w:line="325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7"/>
          <w:sz w:val="30"/>
        </w:rPr>
        <w:t xml:space="preserve">практики </w:t>
      </w:r>
      <w:r>
        <w:rPr>
          <w:color w:val="231F20"/>
          <w:spacing w:val="-3"/>
          <w:sz w:val="30"/>
        </w:rPr>
        <w:t xml:space="preserve">надайте </w:t>
      </w:r>
      <w:r>
        <w:rPr>
          <w:color w:val="231F20"/>
          <w:spacing w:val="-5"/>
          <w:sz w:val="30"/>
        </w:rPr>
        <w:t xml:space="preserve">допомогу учням </w:t>
      </w:r>
      <w:r>
        <w:rPr>
          <w:color w:val="231F20"/>
          <w:sz w:val="30"/>
        </w:rPr>
        <w:t>у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6"/>
          <w:sz w:val="30"/>
        </w:rPr>
        <w:t>прове-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денні виховних форм організаційного характеру.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</w:tabs>
        <w:spacing w:line="249" w:lineRule="auto"/>
        <w:ind w:right="227" w:firstLine="700"/>
        <w:rPr>
          <w:sz w:val="30"/>
        </w:rPr>
      </w:pP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z w:val="30"/>
        </w:rPr>
        <w:t xml:space="preserve">методів і </w:t>
      </w:r>
      <w:r>
        <w:rPr>
          <w:color w:val="231F20"/>
          <w:spacing w:val="-9"/>
          <w:sz w:val="30"/>
        </w:rPr>
        <w:t xml:space="preserve">форм виховання </w:t>
      </w:r>
      <w:r>
        <w:rPr>
          <w:color w:val="231F20"/>
          <w:sz w:val="30"/>
        </w:rPr>
        <w:t>може бути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11"/>
          <w:sz w:val="30"/>
        </w:rPr>
        <w:t>успішним?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</w:tabs>
        <w:spacing w:line="325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Проаналізуйте </w:t>
      </w:r>
      <w:r>
        <w:rPr>
          <w:color w:val="231F20"/>
          <w:sz w:val="30"/>
        </w:rPr>
        <w:t xml:space="preserve">взаємозв’язок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3"/>
          <w:sz w:val="30"/>
        </w:rPr>
        <w:t xml:space="preserve">масовими, </w:t>
      </w:r>
      <w:r>
        <w:rPr>
          <w:color w:val="231F20"/>
          <w:spacing w:val="-8"/>
          <w:sz w:val="30"/>
        </w:rPr>
        <w:t xml:space="preserve">груповими </w:t>
      </w:r>
      <w:r>
        <w:rPr>
          <w:color w:val="231F20"/>
          <w:sz w:val="30"/>
        </w:rPr>
        <w:t>й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10"/>
          <w:sz w:val="30"/>
        </w:rPr>
        <w:t>індивіду-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5"/>
        </w:rPr>
        <w:t xml:space="preserve">альними </w:t>
      </w:r>
      <w:r>
        <w:rPr>
          <w:color w:val="231F20"/>
        </w:rPr>
        <w:t xml:space="preserve">формами </w:t>
      </w:r>
      <w:r>
        <w:rPr>
          <w:color w:val="231F20"/>
          <w:spacing w:val="-10"/>
        </w:rPr>
        <w:t>виховної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4"/>
        <w:numPr>
          <w:ilvl w:val="0"/>
          <w:numId w:val="368"/>
        </w:numPr>
        <w:tabs>
          <w:tab w:val="left" w:pos="1280"/>
          <w:tab w:val="left" w:pos="1920"/>
          <w:tab w:val="left" w:pos="3199"/>
          <w:tab w:val="left" w:pos="5399"/>
          <w:tab w:val="left" w:pos="6859"/>
          <w:tab w:val="left" w:pos="7919"/>
          <w:tab w:val="left" w:pos="9558"/>
        </w:tabs>
        <w:spacing w:line="249" w:lineRule="auto"/>
        <w:ind w:right="218" w:firstLine="700"/>
        <w:rPr>
          <w:sz w:val="30"/>
        </w:rPr>
      </w:pPr>
      <w:r>
        <w:rPr>
          <w:color w:val="231F20"/>
          <w:sz w:val="30"/>
        </w:rPr>
        <w:t>Які</w:t>
      </w:r>
      <w:r>
        <w:rPr>
          <w:color w:val="231F20"/>
          <w:sz w:val="30"/>
        </w:rPr>
        <w:tab/>
      </w:r>
      <w:r>
        <w:rPr>
          <w:color w:val="231F20"/>
          <w:spacing w:val="-11"/>
          <w:sz w:val="30"/>
        </w:rPr>
        <w:t>прийоми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9"/>
          <w:sz w:val="30"/>
        </w:rPr>
        <w:t>індивідуального</w:t>
      </w:r>
      <w:r>
        <w:rPr>
          <w:color w:val="231F20"/>
          <w:spacing w:val="-9"/>
          <w:sz w:val="30"/>
        </w:rPr>
        <w:tab/>
        <w:t>виховного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>впливу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5"/>
          <w:sz w:val="30"/>
        </w:rPr>
        <w:t>найчастіше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3"/>
          <w:sz w:val="30"/>
        </w:rPr>
        <w:t xml:space="preserve">зу- </w:t>
      </w:r>
      <w:r>
        <w:rPr>
          <w:color w:val="231F20"/>
          <w:sz w:val="30"/>
        </w:rPr>
        <w:t xml:space="preserve">стрічаються в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вчителя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5"/>
          <w:sz w:val="30"/>
        </w:rPr>
        <w:t>класів?</w:t>
      </w:r>
    </w:p>
    <w:p w:rsidR="00A17FD0" w:rsidRDefault="00A17FD0">
      <w:pPr>
        <w:pStyle w:val="a3"/>
        <w:spacing w:before="6"/>
        <w:ind w:left="0" w:firstLine="0"/>
        <w:rPr>
          <w:sz w:val="25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1"/>
        </w:tabs>
        <w:ind w:right="227" w:firstLine="700"/>
        <w:rPr>
          <w:sz w:val="28"/>
        </w:rPr>
      </w:pPr>
      <w:r>
        <w:rPr>
          <w:color w:val="231F20"/>
          <w:spacing w:val="-7"/>
          <w:sz w:val="28"/>
        </w:rPr>
        <w:t xml:space="preserve">Артеменко </w:t>
      </w:r>
      <w:r>
        <w:rPr>
          <w:color w:val="231F20"/>
          <w:sz w:val="28"/>
        </w:rPr>
        <w:t xml:space="preserve">З.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2"/>
          <w:sz w:val="28"/>
        </w:rPr>
        <w:t>Азбука</w:t>
      </w:r>
      <w:r>
        <w:rPr>
          <w:color w:val="231F20"/>
          <w:spacing w:val="66"/>
          <w:sz w:val="28"/>
        </w:rPr>
        <w:t xml:space="preserve"> </w:t>
      </w:r>
      <w:r>
        <w:rPr>
          <w:color w:val="231F20"/>
          <w:sz w:val="28"/>
        </w:rPr>
        <w:t>форм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виховної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5"/>
          <w:sz w:val="28"/>
        </w:rPr>
        <w:t>роботи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З.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Артеменко, </w:t>
      </w:r>
      <w:r>
        <w:rPr>
          <w:color w:val="231F20"/>
          <w:spacing w:val="4"/>
          <w:sz w:val="28"/>
        </w:rPr>
        <w:t xml:space="preserve">Ж.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z w:val="28"/>
        </w:rPr>
        <w:t xml:space="preserve">Завадська. – </w:t>
      </w:r>
      <w:r>
        <w:rPr>
          <w:color w:val="231F20"/>
          <w:spacing w:val="-4"/>
          <w:sz w:val="28"/>
        </w:rPr>
        <w:t xml:space="preserve">Мінськ, </w:t>
      </w:r>
      <w:r>
        <w:rPr>
          <w:color w:val="231F20"/>
          <w:sz w:val="28"/>
        </w:rPr>
        <w:t>2001. – 253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1"/>
        </w:tabs>
        <w:spacing w:line="317" w:lineRule="exact"/>
        <w:ind w:left="1420"/>
        <w:rPr>
          <w:sz w:val="28"/>
        </w:rPr>
      </w:pPr>
      <w:r>
        <w:rPr>
          <w:color w:val="231F20"/>
          <w:sz w:val="28"/>
        </w:rPr>
        <w:t xml:space="preserve">Биков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-7"/>
          <w:sz w:val="28"/>
        </w:rPr>
        <w:t xml:space="preserve">Методи </w:t>
      </w:r>
      <w:r>
        <w:rPr>
          <w:color w:val="231F20"/>
          <w:spacing w:val="-4"/>
          <w:sz w:val="28"/>
        </w:rPr>
        <w:t xml:space="preserve">активного </w:t>
      </w:r>
      <w:r>
        <w:rPr>
          <w:color w:val="231F20"/>
          <w:spacing w:val="-3"/>
          <w:sz w:val="28"/>
        </w:rPr>
        <w:t xml:space="preserve">соціально-психологічного </w:t>
      </w:r>
      <w:r>
        <w:rPr>
          <w:color w:val="231F20"/>
          <w:spacing w:val="-5"/>
          <w:sz w:val="28"/>
        </w:rPr>
        <w:t>навчання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80"/>
        <w:jc w:val="both"/>
        <w:rPr>
          <w:sz w:val="28"/>
        </w:rPr>
      </w:pPr>
      <w:r>
        <w:rPr>
          <w:color w:val="231F20"/>
          <w:sz w:val="28"/>
        </w:rPr>
        <w:t>навч. посіб. / А. К. Биков. – М. : Сфера, 2005. – 160 с.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1"/>
        </w:tabs>
        <w:spacing w:line="321" w:lineRule="exact"/>
        <w:ind w:left="1420"/>
        <w:rPr>
          <w:sz w:val="28"/>
        </w:rPr>
      </w:pPr>
      <w:r>
        <w:rPr>
          <w:color w:val="231F20"/>
          <w:sz w:val="28"/>
        </w:rPr>
        <w:t xml:space="preserve">Древаль Г. </w:t>
      </w:r>
      <w:r>
        <w:rPr>
          <w:color w:val="231F20"/>
          <w:spacing w:val="-5"/>
          <w:sz w:val="28"/>
        </w:rPr>
        <w:t xml:space="preserve">Інновації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z w:val="28"/>
        </w:rPr>
        <w:t>/ Древаль Г.</w:t>
      </w:r>
      <w:r>
        <w:rPr>
          <w:color w:val="231F20"/>
          <w:spacing w:val="-43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before="17"/>
        <w:ind w:left="280"/>
        <w:jc w:val="both"/>
        <w:rPr>
          <w:sz w:val="28"/>
        </w:rPr>
      </w:pPr>
      <w:r>
        <w:rPr>
          <w:color w:val="231F20"/>
          <w:sz w:val="28"/>
        </w:rPr>
        <w:t>Початкова школа. – 2008. – № 3. – С. 4–5.</w:t>
      </w:r>
    </w:p>
    <w:p w:rsidR="00A17FD0" w:rsidRDefault="00A17FD0">
      <w:pPr>
        <w:jc w:val="both"/>
        <w:rPr>
          <w:sz w:val="28"/>
        </w:rPr>
        <w:sectPr w:rsidR="00A17FD0">
          <w:footerReference w:type="default" r:id="rId44"/>
          <w:pgSz w:w="11900" w:h="16840"/>
          <w:pgMar w:top="1060" w:right="900" w:bottom="1140" w:left="860" w:header="0" w:footer="955" w:gutter="0"/>
          <w:pgNumType w:start="231"/>
          <w:cols w:space="720"/>
        </w:sectPr>
      </w:pP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1"/>
          <w:tab w:val="left" w:pos="2719"/>
        </w:tabs>
        <w:spacing w:before="58" w:line="321" w:lineRule="exact"/>
        <w:ind w:firstLine="700"/>
        <w:rPr>
          <w:sz w:val="28"/>
        </w:rPr>
      </w:pPr>
      <w:r>
        <w:rPr>
          <w:color w:val="231F20"/>
          <w:sz w:val="28"/>
        </w:rPr>
        <w:t xml:space="preserve">Зязюн 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Освітні </w:t>
      </w:r>
      <w:r>
        <w:rPr>
          <w:color w:val="231F20"/>
          <w:spacing w:val="-6"/>
          <w:sz w:val="28"/>
        </w:rPr>
        <w:t xml:space="preserve">технології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 xml:space="preserve">вимірах  педагогічної </w:t>
      </w:r>
      <w:r>
        <w:rPr>
          <w:color w:val="231F20"/>
          <w:sz w:val="28"/>
        </w:rPr>
        <w:t>рефлексії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Зязюн // </w:t>
      </w:r>
      <w:r>
        <w:rPr>
          <w:color w:val="231F20"/>
          <w:spacing w:val="-6"/>
          <w:sz w:val="28"/>
        </w:rPr>
        <w:t xml:space="preserve">Світло. </w:t>
      </w:r>
      <w:r>
        <w:rPr>
          <w:color w:val="231F20"/>
          <w:sz w:val="28"/>
        </w:rPr>
        <w:t xml:space="preserve">− 1996. – № 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4.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0"/>
          <w:tab w:val="left" w:pos="2460"/>
          <w:tab w:val="left" w:pos="3000"/>
          <w:tab w:val="left" w:pos="5100"/>
          <w:tab w:val="left" w:pos="5920"/>
          <w:tab w:val="left" w:pos="7280"/>
          <w:tab w:val="left" w:pos="7700"/>
          <w:tab w:val="left" w:pos="9281"/>
        </w:tabs>
        <w:spacing w:line="320" w:lineRule="exact"/>
        <w:ind w:left="1419"/>
        <w:rPr>
          <w:sz w:val="28"/>
        </w:rPr>
      </w:pPr>
      <w:r>
        <w:rPr>
          <w:color w:val="231F20"/>
          <w:spacing w:val="-8"/>
          <w:sz w:val="28"/>
        </w:rPr>
        <w:t>Крутій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-4"/>
          <w:sz w:val="28"/>
        </w:rPr>
        <w:tab/>
        <w:t>Термінологічне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3"/>
          <w:sz w:val="28"/>
        </w:rPr>
        <w:t>поле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8"/>
          <w:sz w:val="28"/>
        </w:rPr>
        <w:t>інновацій</w:t>
      </w:r>
      <w:r>
        <w:rPr>
          <w:color w:val="231F20"/>
          <w:spacing w:val="-8"/>
          <w:sz w:val="28"/>
        </w:rPr>
        <w:tab/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дошкільній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освіті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 xml:space="preserve">[Електронний ресурс] / К. Крутій. – Режим доступу : </w:t>
      </w:r>
      <w:hyperlink r:id="rId45">
        <w:r>
          <w:rPr>
            <w:color w:val="231F20"/>
            <w:sz w:val="28"/>
          </w:rPr>
          <w:t>www.ukrdeti.com.</w:t>
        </w:r>
      </w:hyperlink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0"/>
        </w:tabs>
        <w:ind w:left="279" w:right="213" w:firstLine="700"/>
        <w:rPr>
          <w:sz w:val="28"/>
        </w:rPr>
      </w:pPr>
      <w:r>
        <w:rPr>
          <w:color w:val="231F20"/>
          <w:spacing w:val="-6"/>
          <w:sz w:val="28"/>
        </w:rPr>
        <w:t xml:space="preserve">Підласий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6"/>
          <w:sz w:val="28"/>
        </w:rPr>
        <w:t xml:space="preserve">Педагогічні </w:t>
      </w:r>
      <w:r>
        <w:rPr>
          <w:color w:val="231F20"/>
          <w:spacing w:val="-8"/>
          <w:sz w:val="28"/>
        </w:rPr>
        <w:t xml:space="preserve">інновації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6"/>
          <w:sz w:val="28"/>
        </w:rPr>
        <w:t xml:space="preserve">Підласий,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Підласий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1998. – № 2. –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3–4.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0"/>
          <w:tab w:val="left" w:pos="2780"/>
          <w:tab w:val="left" w:pos="3259"/>
          <w:tab w:val="left" w:pos="3819"/>
          <w:tab w:val="left" w:pos="5340"/>
          <w:tab w:val="left" w:pos="6940"/>
          <w:tab w:val="left" w:pos="7639"/>
          <w:tab w:val="left" w:pos="8399"/>
          <w:tab w:val="left" w:pos="9840"/>
        </w:tabs>
        <w:spacing w:line="317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>Підласий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11"/>
          <w:sz w:val="28"/>
        </w:rPr>
        <w:t>П.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8"/>
          <w:sz w:val="28"/>
        </w:rPr>
        <w:t>Практична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4"/>
          <w:sz w:val="28"/>
        </w:rPr>
        <w:t>педагогіка,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3"/>
          <w:sz w:val="28"/>
        </w:rPr>
        <w:t>або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3"/>
          <w:sz w:val="28"/>
        </w:rPr>
        <w:t>Три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6"/>
          <w:sz w:val="28"/>
        </w:rPr>
        <w:t>технології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І. П. Підласий − К. : Слово, 2004. – С. 12.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Пироженко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6"/>
          <w:sz w:val="28"/>
        </w:rPr>
        <w:t xml:space="preserve">Педагогічні </w:t>
      </w:r>
      <w:r>
        <w:rPr>
          <w:color w:val="231F20"/>
          <w:spacing w:val="-9"/>
          <w:sz w:val="28"/>
        </w:rPr>
        <w:t xml:space="preserve">інновації: </w:t>
      </w:r>
      <w:r>
        <w:rPr>
          <w:color w:val="231F20"/>
          <w:spacing w:val="-7"/>
          <w:sz w:val="28"/>
        </w:rPr>
        <w:t xml:space="preserve">критерії </w:t>
      </w:r>
      <w:r>
        <w:rPr>
          <w:color w:val="231F20"/>
          <w:spacing w:val="-6"/>
          <w:sz w:val="28"/>
        </w:rPr>
        <w:t xml:space="preserve">оцінки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5"/>
          <w:sz w:val="28"/>
        </w:rPr>
        <w:t>Пироженко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before="17" w:line="321" w:lineRule="exact"/>
        <w:ind w:left="279"/>
        <w:rPr>
          <w:sz w:val="28"/>
        </w:rPr>
      </w:pPr>
      <w:r>
        <w:rPr>
          <w:color w:val="231F20"/>
          <w:sz w:val="28"/>
        </w:rPr>
        <w:t>Дошкільне виховання. – 2002. – № 8.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19"/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Сучасні </w:t>
      </w:r>
      <w:r>
        <w:rPr>
          <w:color w:val="231F20"/>
          <w:spacing w:val="-4"/>
          <w:sz w:val="28"/>
        </w:rPr>
        <w:t xml:space="preserve">шкільні </w:t>
      </w:r>
      <w:r>
        <w:rPr>
          <w:color w:val="231F20"/>
          <w:spacing w:val="-7"/>
          <w:sz w:val="28"/>
        </w:rPr>
        <w:t xml:space="preserve">технології. </w:t>
      </w:r>
      <w:r>
        <w:rPr>
          <w:color w:val="231F20"/>
          <w:sz w:val="28"/>
        </w:rPr>
        <w:t xml:space="preserve">[Ч. 2] 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Рожнятовська,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>Зоц.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К. : Ред. загальнопед. газ., 2004. – 127 с.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0"/>
        </w:tabs>
        <w:ind w:left="279" w:right="228" w:firstLine="700"/>
        <w:rPr>
          <w:sz w:val="28"/>
        </w:rPr>
      </w:pPr>
      <w:r>
        <w:rPr>
          <w:color w:val="231F20"/>
          <w:sz w:val="28"/>
        </w:rPr>
        <w:t xml:space="preserve">Суходольська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Суходольська, </w:t>
      </w:r>
      <w:r>
        <w:rPr>
          <w:color w:val="231F20"/>
          <w:spacing w:val="-5"/>
          <w:sz w:val="28"/>
        </w:rPr>
        <w:t xml:space="preserve">М. М. Фіцула.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Тернопіль,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1"/>
        </w:tabs>
        <w:spacing w:line="237" w:lineRule="auto"/>
        <w:ind w:right="217" w:firstLine="700"/>
        <w:rPr>
          <w:sz w:val="28"/>
        </w:rPr>
      </w:pPr>
      <w:r>
        <w:rPr>
          <w:color w:val="231F20"/>
          <w:sz w:val="28"/>
        </w:rPr>
        <w:t xml:space="preserve">Селевко Г.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-9"/>
          <w:sz w:val="28"/>
        </w:rPr>
        <w:t xml:space="preserve">Воспитательные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Селевко Г.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22"/>
          <w:sz w:val="28"/>
        </w:rPr>
        <w:t xml:space="preserve">НИИ </w:t>
      </w:r>
      <w:r>
        <w:rPr>
          <w:color w:val="231F20"/>
          <w:spacing w:val="-3"/>
          <w:sz w:val="28"/>
        </w:rPr>
        <w:t xml:space="preserve">школьных </w:t>
      </w:r>
      <w:r>
        <w:rPr>
          <w:color w:val="231F20"/>
          <w:spacing w:val="-5"/>
          <w:sz w:val="28"/>
        </w:rPr>
        <w:t xml:space="preserve">технологий, </w:t>
      </w:r>
      <w:r>
        <w:rPr>
          <w:color w:val="231F20"/>
          <w:sz w:val="28"/>
        </w:rPr>
        <w:t>2005. – 320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1"/>
        </w:tabs>
        <w:ind w:right="217" w:firstLine="700"/>
        <w:rPr>
          <w:sz w:val="28"/>
        </w:rPr>
      </w:pPr>
      <w:r>
        <w:rPr>
          <w:color w:val="231F20"/>
          <w:spacing w:val="-5"/>
          <w:sz w:val="28"/>
        </w:rPr>
        <w:t xml:space="preserve">Стельмахович 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z w:val="28"/>
        </w:rPr>
        <w:t xml:space="preserve">українського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Стельмахович. </w:t>
      </w:r>
      <w:r>
        <w:rPr>
          <w:color w:val="231F20"/>
          <w:sz w:val="28"/>
        </w:rPr>
        <w:t>– Івано-Франківськ,</w:t>
      </w:r>
      <w:r>
        <w:rPr>
          <w:color w:val="231F20"/>
          <w:spacing w:val="66"/>
          <w:sz w:val="28"/>
        </w:rPr>
        <w:t xml:space="preserve"> </w:t>
      </w: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1"/>
          <w:tab w:val="left" w:pos="2679"/>
          <w:tab w:val="left" w:pos="6959"/>
          <w:tab w:val="left" w:pos="7859"/>
          <w:tab w:val="left" w:pos="8319"/>
          <w:tab w:val="left" w:pos="8759"/>
        </w:tabs>
        <w:spacing w:line="254" w:lineRule="auto"/>
        <w:ind w:right="228" w:firstLine="700"/>
        <w:rPr>
          <w:sz w:val="28"/>
        </w:rPr>
      </w:pPr>
      <w:r>
        <w:rPr>
          <w:color w:val="231F20"/>
          <w:spacing w:val="-4"/>
          <w:sz w:val="28"/>
        </w:rPr>
        <w:t xml:space="preserve">Новое 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 xml:space="preserve">воспитательной   работе  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 xml:space="preserve">школы 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</w:r>
      <w:r>
        <w:rPr>
          <w:color w:val="231F20"/>
          <w:spacing w:val="2"/>
          <w:sz w:val="28"/>
        </w:rPr>
        <w:t>[сост.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6"/>
          <w:sz w:val="28"/>
        </w:rPr>
        <w:t>Е.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3"/>
          <w:sz w:val="28"/>
        </w:rPr>
        <w:t xml:space="preserve">Шуркова,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3"/>
          <w:sz w:val="28"/>
        </w:rPr>
        <w:t xml:space="preserve">Шногрева]. </w:t>
      </w:r>
      <w:r>
        <w:rPr>
          <w:color w:val="231F20"/>
          <w:sz w:val="28"/>
        </w:rPr>
        <w:t>– М.,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1991.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1"/>
          <w:tab w:val="left" w:pos="3059"/>
          <w:tab w:val="left" w:pos="3539"/>
          <w:tab w:val="left" w:pos="4039"/>
          <w:tab w:val="left" w:pos="5800"/>
          <w:tab w:val="left" w:pos="7521"/>
        </w:tabs>
        <w:spacing w:line="298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>Решетников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4"/>
          <w:sz w:val="28"/>
        </w:rPr>
        <w:t>Т.</w:t>
      </w:r>
      <w:r>
        <w:rPr>
          <w:color w:val="231F20"/>
          <w:spacing w:val="4"/>
          <w:sz w:val="28"/>
        </w:rPr>
        <w:tab/>
      </w:r>
      <w:r>
        <w:rPr>
          <w:color w:val="231F20"/>
          <w:spacing w:val="7"/>
          <w:sz w:val="28"/>
        </w:rPr>
        <w:t>Є.</w:t>
      </w:r>
      <w:r>
        <w:rPr>
          <w:color w:val="231F20"/>
          <w:spacing w:val="7"/>
          <w:sz w:val="28"/>
        </w:rPr>
        <w:tab/>
      </w:r>
      <w:r>
        <w:rPr>
          <w:color w:val="231F20"/>
          <w:spacing w:val="-10"/>
          <w:sz w:val="28"/>
        </w:rPr>
        <w:t>Нетрадиційна</w:t>
      </w:r>
      <w:r>
        <w:rPr>
          <w:color w:val="231F20"/>
          <w:spacing w:val="-10"/>
          <w:sz w:val="28"/>
        </w:rPr>
        <w:tab/>
      </w:r>
      <w:r>
        <w:rPr>
          <w:color w:val="231F20"/>
          <w:spacing w:val="-6"/>
          <w:sz w:val="28"/>
        </w:rPr>
        <w:t>технологі</w:t>
      </w:r>
      <w:r>
        <w:rPr>
          <w:color w:val="231F20"/>
          <w:spacing w:val="-6"/>
          <w:sz w:val="28"/>
        </w:rPr>
        <w:t>чна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система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>підготовки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вчителів / Т. Є. Решетников. – М. : Владос, 2000. – 304 с.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0"/>
        </w:tabs>
        <w:ind w:left="279" w:right="218" w:firstLine="701"/>
        <w:rPr>
          <w:sz w:val="28"/>
        </w:rPr>
      </w:pPr>
      <w:r>
        <w:rPr>
          <w:color w:val="231F20"/>
          <w:spacing w:val="-5"/>
          <w:sz w:val="28"/>
        </w:rPr>
        <w:t xml:space="preserve">Кларін М.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Інтерактивне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інструмент </w:t>
      </w:r>
      <w:r>
        <w:rPr>
          <w:color w:val="231F20"/>
          <w:sz w:val="28"/>
        </w:rPr>
        <w:t xml:space="preserve">освоєння нового досвіду / </w:t>
      </w:r>
      <w:r>
        <w:rPr>
          <w:color w:val="231F20"/>
          <w:spacing w:val="-5"/>
          <w:sz w:val="28"/>
        </w:rPr>
        <w:t xml:space="preserve">Кларін М.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Педагогіка. </w:t>
      </w:r>
      <w:r>
        <w:rPr>
          <w:color w:val="231F20"/>
          <w:sz w:val="28"/>
        </w:rPr>
        <w:t xml:space="preserve">– 2000. – № 7.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15–19.</w:t>
      </w:r>
    </w:p>
    <w:p w:rsidR="00A17FD0" w:rsidRDefault="008C7F95">
      <w:pPr>
        <w:pStyle w:val="a4"/>
        <w:numPr>
          <w:ilvl w:val="0"/>
          <w:numId w:val="367"/>
        </w:numPr>
        <w:tabs>
          <w:tab w:val="left" w:pos="1420"/>
          <w:tab w:val="left" w:pos="3059"/>
          <w:tab w:val="left" w:pos="3539"/>
          <w:tab w:val="left" w:pos="4039"/>
          <w:tab w:val="left" w:pos="5800"/>
          <w:tab w:val="left" w:pos="7521"/>
        </w:tabs>
        <w:spacing w:line="237" w:lineRule="auto"/>
        <w:ind w:left="279" w:right="206" w:firstLine="700"/>
        <w:rPr>
          <w:sz w:val="28"/>
        </w:rPr>
      </w:pPr>
      <w:r>
        <w:rPr>
          <w:color w:val="231F20"/>
          <w:spacing w:val="-5"/>
          <w:sz w:val="28"/>
        </w:rPr>
        <w:t>Решетников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4"/>
          <w:sz w:val="28"/>
        </w:rPr>
        <w:t>Т.</w:t>
      </w:r>
      <w:r>
        <w:rPr>
          <w:color w:val="231F20"/>
          <w:spacing w:val="4"/>
          <w:sz w:val="28"/>
        </w:rPr>
        <w:tab/>
      </w:r>
      <w:r>
        <w:rPr>
          <w:color w:val="231F20"/>
          <w:spacing w:val="7"/>
          <w:sz w:val="28"/>
        </w:rPr>
        <w:t>Є.</w:t>
      </w:r>
      <w:r>
        <w:rPr>
          <w:color w:val="231F20"/>
          <w:spacing w:val="7"/>
          <w:sz w:val="28"/>
        </w:rPr>
        <w:tab/>
      </w:r>
      <w:r>
        <w:rPr>
          <w:color w:val="231F20"/>
          <w:spacing w:val="-10"/>
          <w:sz w:val="28"/>
        </w:rPr>
        <w:t>Нетрадиційна</w:t>
      </w:r>
      <w:r>
        <w:rPr>
          <w:color w:val="231F20"/>
          <w:spacing w:val="-10"/>
          <w:sz w:val="28"/>
        </w:rPr>
        <w:tab/>
      </w:r>
      <w:r>
        <w:rPr>
          <w:color w:val="231F20"/>
          <w:spacing w:val="-6"/>
          <w:sz w:val="28"/>
        </w:rPr>
        <w:t>технологічна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 xml:space="preserve">система </w:t>
      </w:r>
      <w:r>
        <w:rPr>
          <w:color w:val="231F20"/>
          <w:spacing w:val="-4"/>
          <w:sz w:val="28"/>
        </w:rPr>
        <w:t xml:space="preserve">підготовки </w:t>
      </w:r>
      <w:r>
        <w:rPr>
          <w:color w:val="231F20"/>
          <w:spacing w:val="-7"/>
          <w:sz w:val="28"/>
        </w:rPr>
        <w:t xml:space="preserve">вчителів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4"/>
          <w:sz w:val="28"/>
        </w:rPr>
        <w:t xml:space="preserve">Решетников.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Владос, </w:t>
      </w:r>
      <w:r>
        <w:rPr>
          <w:color w:val="231F20"/>
          <w:sz w:val="28"/>
        </w:rPr>
        <w:t>2000. – 304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1"/>
        <w:ind w:left="0" w:firstLine="0"/>
        <w:rPr>
          <w:sz w:val="32"/>
        </w:rPr>
      </w:pPr>
    </w:p>
    <w:p w:rsidR="00A17FD0" w:rsidRDefault="008C7F95">
      <w:pPr>
        <w:pStyle w:val="Heading2"/>
      </w:pPr>
      <w:r>
        <w:rPr>
          <w:color w:val="231F20"/>
        </w:rPr>
        <w:t>Тема 9. Методика колективного творчого виховання</w:t>
      </w:r>
    </w:p>
    <w:p w:rsidR="00A17FD0" w:rsidRDefault="00A17FD0">
      <w:pPr>
        <w:pStyle w:val="a3"/>
        <w:spacing w:before="3"/>
        <w:ind w:left="0" w:firstLine="0"/>
        <w:rPr>
          <w:b/>
          <w:sz w:val="32"/>
        </w:rPr>
      </w:pPr>
    </w:p>
    <w:p w:rsidR="00A17FD0" w:rsidRDefault="008C7F95">
      <w:pPr>
        <w:pStyle w:val="Heading4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66"/>
        </w:numPr>
        <w:tabs>
          <w:tab w:val="left" w:pos="1280"/>
        </w:tabs>
        <w:spacing w:line="330" w:lineRule="exact"/>
        <w:ind w:firstLine="701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(КТВ),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 xml:space="preserve">суть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ха-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рактеристика.</w:t>
      </w:r>
    </w:p>
    <w:p w:rsidR="00A17FD0" w:rsidRDefault="008C7F95">
      <w:pPr>
        <w:pStyle w:val="a4"/>
        <w:numPr>
          <w:ilvl w:val="0"/>
          <w:numId w:val="366"/>
        </w:numPr>
        <w:tabs>
          <w:tab w:val="left" w:pos="1280"/>
        </w:tabs>
        <w:spacing w:line="342" w:lineRule="exact"/>
        <w:ind w:firstLine="701"/>
        <w:rPr>
          <w:sz w:val="30"/>
        </w:rPr>
      </w:pPr>
      <w:r>
        <w:rPr>
          <w:color w:val="231F20"/>
          <w:spacing w:val="-6"/>
          <w:sz w:val="30"/>
        </w:rPr>
        <w:t xml:space="preserve">Колективна </w:t>
      </w:r>
      <w:r>
        <w:rPr>
          <w:color w:val="231F20"/>
          <w:sz w:val="30"/>
        </w:rPr>
        <w:t xml:space="preserve">творча </w:t>
      </w:r>
      <w:r>
        <w:rPr>
          <w:color w:val="231F20"/>
          <w:spacing w:val="-4"/>
          <w:sz w:val="30"/>
        </w:rPr>
        <w:t>справа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z w:val="30"/>
        </w:rPr>
        <w:t>(КТС).</w:t>
      </w:r>
    </w:p>
    <w:p w:rsidR="00A17FD0" w:rsidRDefault="008C7F95">
      <w:pPr>
        <w:pStyle w:val="a4"/>
        <w:numPr>
          <w:ilvl w:val="0"/>
          <w:numId w:val="366"/>
        </w:numPr>
        <w:tabs>
          <w:tab w:val="left" w:pos="1280"/>
        </w:tabs>
        <w:spacing w:before="15" w:line="342" w:lineRule="exact"/>
        <w:ind w:firstLine="701"/>
        <w:rPr>
          <w:sz w:val="30"/>
        </w:rPr>
      </w:pPr>
      <w:r>
        <w:rPr>
          <w:color w:val="231F20"/>
          <w:spacing w:val="-6"/>
          <w:sz w:val="30"/>
        </w:rPr>
        <w:t xml:space="preserve">Алгоритм </w:t>
      </w:r>
      <w:r>
        <w:rPr>
          <w:color w:val="231F20"/>
          <w:spacing w:val="-7"/>
          <w:sz w:val="30"/>
        </w:rPr>
        <w:t xml:space="preserve">проведення 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366"/>
        </w:numPr>
        <w:tabs>
          <w:tab w:val="left" w:pos="1280"/>
          <w:tab w:val="left" w:pos="2820"/>
          <w:tab w:val="left" w:pos="6299"/>
        </w:tabs>
        <w:spacing w:line="340" w:lineRule="exact"/>
        <w:ind w:firstLine="701"/>
        <w:rPr>
          <w:sz w:val="30"/>
        </w:rPr>
      </w:pPr>
      <w:r>
        <w:rPr>
          <w:color w:val="231F20"/>
          <w:spacing w:val="-9"/>
          <w:sz w:val="30"/>
        </w:rPr>
        <w:t>Технологія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8"/>
          <w:sz w:val="30"/>
        </w:rPr>
        <w:t xml:space="preserve">колективних </w:t>
      </w:r>
      <w:r>
        <w:rPr>
          <w:color w:val="231F20"/>
          <w:spacing w:val="-4"/>
          <w:sz w:val="30"/>
        </w:rPr>
        <w:t>творчих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4"/>
          <w:sz w:val="30"/>
        </w:rPr>
        <w:t>справ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(за методикою І.П.Іванова).</w:t>
      </w:r>
    </w:p>
    <w:p w:rsidR="00A17FD0" w:rsidRDefault="008C7F95">
      <w:pPr>
        <w:pStyle w:val="a4"/>
        <w:numPr>
          <w:ilvl w:val="0"/>
          <w:numId w:val="366"/>
        </w:numPr>
        <w:tabs>
          <w:tab w:val="left" w:pos="1280"/>
        </w:tabs>
        <w:spacing w:line="249" w:lineRule="auto"/>
        <w:ind w:right="218" w:firstLine="700"/>
        <w:rPr>
          <w:sz w:val="30"/>
        </w:rPr>
      </w:pPr>
      <w:r>
        <w:rPr>
          <w:color w:val="231F20"/>
          <w:spacing w:val="-5"/>
          <w:sz w:val="30"/>
        </w:rPr>
        <w:t xml:space="preserve">Ігрові </w:t>
      </w:r>
      <w:r>
        <w:rPr>
          <w:color w:val="231F20"/>
          <w:sz w:val="30"/>
        </w:rPr>
        <w:t xml:space="preserve">моделі </w:t>
      </w:r>
      <w:r>
        <w:rPr>
          <w:color w:val="231F20"/>
          <w:spacing w:val="-8"/>
          <w:sz w:val="30"/>
        </w:rPr>
        <w:t xml:space="preserve">колективних </w:t>
      </w:r>
      <w:r>
        <w:rPr>
          <w:color w:val="231F20"/>
          <w:spacing w:val="-4"/>
          <w:sz w:val="30"/>
        </w:rPr>
        <w:t xml:space="preserve">творчих справ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1–4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2"/>
          <w:sz w:val="30"/>
        </w:rPr>
        <w:t xml:space="preserve">за- </w:t>
      </w:r>
      <w:r>
        <w:rPr>
          <w:color w:val="231F20"/>
          <w:spacing w:val="-6"/>
          <w:sz w:val="30"/>
        </w:rPr>
        <w:t>гальноосвітньої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66"/>
        </w:numPr>
        <w:tabs>
          <w:tab w:val="left" w:pos="1280"/>
        </w:tabs>
        <w:spacing w:line="325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>Характеристика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колективних </w:t>
      </w:r>
      <w:r>
        <w:rPr>
          <w:color w:val="231F20"/>
          <w:spacing w:val="-4"/>
          <w:sz w:val="30"/>
        </w:rPr>
        <w:t xml:space="preserve">творчих справ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5"/>
          <w:sz w:val="30"/>
        </w:rPr>
        <w:t>початкової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школи.</w:t>
      </w:r>
    </w:p>
    <w:p w:rsidR="00A17FD0" w:rsidRDefault="008C7F95">
      <w:pPr>
        <w:pStyle w:val="a3"/>
        <w:spacing w:line="342" w:lineRule="exact"/>
        <w:ind w:left="1000" w:firstLine="0"/>
      </w:pPr>
      <w:r>
        <w:rPr>
          <w:color w:val="231F20"/>
        </w:rPr>
        <w:t>Основні педагогічні поняття:</w:t>
      </w:r>
    </w:p>
    <w:p w:rsidR="00A17FD0" w:rsidRDefault="00A17FD0">
      <w:pPr>
        <w:spacing w:line="342" w:lineRule="exact"/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spacing w:before="62" w:line="237" w:lineRule="auto"/>
        <w:ind w:left="279" w:right="217" w:firstLine="720"/>
        <w:jc w:val="both"/>
        <w:rPr>
          <w:i/>
          <w:sz w:val="30"/>
        </w:rPr>
      </w:pPr>
      <w:r>
        <w:rPr>
          <w:i/>
          <w:color w:val="231F20"/>
          <w:spacing w:val="3"/>
          <w:sz w:val="30"/>
        </w:rPr>
        <w:t xml:space="preserve">колективна </w:t>
      </w:r>
      <w:r>
        <w:rPr>
          <w:i/>
          <w:color w:val="231F20"/>
          <w:sz w:val="30"/>
        </w:rPr>
        <w:t xml:space="preserve">творча </w:t>
      </w:r>
      <w:r>
        <w:rPr>
          <w:i/>
          <w:color w:val="231F20"/>
          <w:spacing w:val="7"/>
          <w:sz w:val="30"/>
        </w:rPr>
        <w:t xml:space="preserve">справа </w:t>
      </w:r>
      <w:r>
        <w:rPr>
          <w:i/>
          <w:color w:val="231F20"/>
          <w:sz w:val="30"/>
        </w:rPr>
        <w:t xml:space="preserve">(КТС), </w:t>
      </w:r>
      <w:r>
        <w:rPr>
          <w:i/>
          <w:color w:val="231F20"/>
          <w:spacing w:val="3"/>
          <w:sz w:val="30"/>
        </w:rPr>
        <w:t xml:space="preserve">колективне </w:t>
      </w:r>
      <w:r>
        <w:rPr>
          <w:i/>
          <w:color w:val="231F20"/>
          <w:sz w:val="30"/>
        </w:rPr>
        <w:t xml:space="preserve">творче </w:t>
      </w:r>
      <w:r>
        <w:rPr>
          <w:i/>
          <w:color w:val="231F20"/>
          <w:spacing w:val="9"/>
          <w:sz w:val="30"/>
        </w:rPr>
        <w:t xml:space="preserve">виховання </w:t>
      </w:r>
      <w:r>
        <w:rPr>
          <w:i/>
          <w:color w:val="231F20"/>
          <w:sz w:val="30"/>
        </w:rPr>
        <w:t xml:space="preserve">(КТВ), </w:t>
      </w:r>
      <w:r>
        <w:rPr>
          <w:i/>
          <w:color w:val="231F20"/>
          <w:spacing w:val="7"/>
          <w:sz w:val="30"/>
        </w:rPr>
        <w:t xml:space="preserve">виховна </w:t>
      </w:r>
      <w:r>
        <w:rPr>
          <w:i/>
          <w:color w:val="231F20"/>
          <w:sz w:val="30"/>
        </w:rPr>
        <w:t xml:space="preserve">справа, алгоритм, </w:t>
      </w:r>
      <w:r>
        <w:rPr>
          <w:i/>
          <w:color w:val="231F20"/>
          <w:spacing w:val="6"/>
          <w:sz w:val="30"/>
        </w:rPr>
        <w:t xml:space="preserve">соціальна </w:t>
      </w:r>
      <w:r>
        <w:rPr>
          <w:i/>
          <w:color w:val="231F20"/>
          <w:spacing w:val="4"/>
          <w:sz w:val="30"/>
        </w:rPr>
        <w:t xml:space="preserve">спрямованість, </w:t>
      </w:r>
      <w:r>
        <w:rPr>
          <w:i/>
          <w:color w:val="231F20"/>
          <w:sz w:val="30"/>
        </w:rPr>
        <w:t xml:space="preserve">творчі </w:t>
      </w:r>
      <w:r>
        <w:rPr>
          <w:i/>
          <w:color w:val="231F20"/>
          <w:spacing w:val="7"/>
          <w:sz w:val="30"/>
        </w:rPr>
        <w:t xml:space="preserve">дору- </w:t>
      </w:r>
      <w:r>
        <w:rPr>
          <w:i/>
          <w:color w:val="231F20"/>
          <w:spacing w:val="4"/>
          <w:sz w:val="30"/>
        </w:rPr>
        <w:t xml:space="preserve">чення, </w:t>
      </w:r>
      <w:r>
        <w:rPr>
          <w:i/>
          <w:color w:val="231F20"/>
          <w:spacing w:val="3"/>
          <w:sz w:val="30"/>
        </w:rPr>
        <w:t xml:space="preserve">колективна </w:t>
      </w:r>
      <w:r>
        <w:rPr>
          <w:i/>
          <w:color w:val="231F20"/>
          <w:sz w:val="30"/>
        </w:rPr>
        <w:t xml:space="preserve">творча </w:t>
      </w:r>
      <w:r>
        <w:rPr>
          <w:i/>
          <w:color w:val="231F20"/>
          <w:spacing w:val="5"/>
          <w:sz w:val="30"/>
        </w:rPr>
        <w:t xml:space="preserve">гра, </w:t>
      </w:r>
      <w:r>
        <w:rPr>
          <w:i/>
          <w:color w:val="231F20"/>
          <w:spacing w:val="3"/>
          <w:sz w:val="30"/>
        </w:rPr>
        <w:t xml:space="preserve">колективне </w:t>
      </w:r>
      <w:r>
        <w:rPr>
          <w:i/>
          <w:color w:val="231F20"/>
          <w:sz w:val="30"/>
        </w:rPr>
        <w:t>творче</w:t>
      </w:r>
      <w:r>
        <w:rPr>
          <w:i/>
          <w:color w:val="231F20"/>
          <w:spacing w:val="57"/>
          <w:sz w:val="30"/>
        </w:rPr>
        <w:t xml:space="preserve"> </w:t>
      </w:r>
      <w:r>
        <w:rPr>
          <w:i/>
          <w:color w:val="231F20"/>
          <w:sz w:val="30"/>
        </w:rPr>
        <w:t>свято.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Рекомендована</w:t>
      </w:r>
      <w:r>
        <w:rPr>
          <w:color w:val="231F20"/>
          <w:spacing w:val="70"/>
        </w:rPr>
        <w:t xml:space="preserve">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5"/>
        </w:rPr>
        <w:t>9,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11,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14,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7"/>
        </w:rPr>
        <w:t xml:space="preserve">16, 32, 35, 36, 50, 53, 59, 60, </w:t>
      </w:r>
      <w:r>
        <w:rPr>
          <w:color w:val="231F20"/>
          <w:spacing w:val="-10"/>
        </w:rPr>
        <w:t>62,</w:t>
      </w:r>
    </w:p>
    <w:p w:rsidR="00A17FD0" w:rsidRDefault="008C7F95">
      <w:pPr>
        <w:pStyle w:val="a3"/>
        <w:spacing w:before="15"/>
        <w:ind w:firstLine="0"/>
      </w:pPr>
      <w:r>
        <w:rPr>
          <w:color w:val="231F20"/>
        </w:rPr>
        <w:t>67, 74, 77, 93, 100, 103, 116, 123, 132, 138, 169, 180, 200, 203, 216.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numPr>
          <w:ilvl w:val="1"/>
          <w:numId w:val="366"/>
        </w:numPr>
        <w:tabs>
          <w:tab w:val="left" w:pos="1560"/>
        </w:tabs>
        <w:spacing w:before="1" w:line="342" w:lineRule="exact"/>
      </w:pPr>
      <w:r>
        <w:rPr>
          <w:color w:val="231F20"/>
          <w:spacing w:val="10"/>
        </w:rPr>
        <w:t xml:space="preserve">Методика </w:t>
      </w:r>
      <w:r>
        <w:rPr>
          <w:color w:val="231F20"/>
          <w:spacing w:val="6"/>
        </w:rPr>
        <w:t xml:space="preserve">колективного </w:t>
      </w:r>
      <w:r>
        <w:rPr>
          <w:color w:val="231F20"/>
        </w:rPr>
        <w:t xml:space="preserve">творчого </w:t>
      </w:r>
      <w:r>
        <w:rPr>
          <w:color w:val="231F20"/>
          <w:spacing w:val="2"/>
        </w:rPr>
        <w:t>виховання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3"/>
        </w:rPr>
        <w:t>(КТВ),</w:t>
      </w:r>
    </w:p>
    <w:p w:rsidR="00A17FD0" w:rsidRDefault="008C7F95">
      <w:pPr>
        <w:spacing w:line="340" w:lineRule="exact"/>
        <w:ind w:left="264" w:right="211"/>
        <w:jc w:val="center"/>
        <w:rPr>
          <w:b/>
          <w:sz w:val="30"/>
        </w:rPr>
      </w:pPr>
      <w:r>
        <w:rPr>
          <w:b/>
          <w:color w:val="231F20"/>
          <w:sz w:val="30"/>
        </w:rPr>
        <w:t>її суть та характеристика</w:t>
      </w:r>
    </w:p>
    <w:p w:rsidR="00A17FD0" w:rsidRDefault="008C7F95">
      <w:pPr>
        <w:pStyle w:val="a3"/>
        <w:spacing w:line="237" w:lineRule="auto"/>
        <w:ind w:right="200"/>
        <w:jc w:val="both"/>
      </w:pPr>
      <w:r>
        <w:rPr>
          <w:color w:val="231F20"/>
          <w:spacing w:val="-5"/>
        </w:rPr>
        <w:t xml:space="preserve">Демократизація </w:t>
      </w:r>
      <w:r>
        <w:rPr>
          <w:color w:val="231F20"/>
        </w:rPr>
        <w:t xml:space="preserve">й  </w:t>
      </w:r>
      <w:r>
        <w:rPr>
          <w:color w:val="231F20"/>
          <w:spacing w:val="-8"/>
        </w:rPr>
        <w:t xml:space="preserve">гуманізація  </w:t>
      </w:r>
      <w:r>
        <w:rPr>
          <w:color w:val="231F20"/>
          <w:spacing w:val="-4"/>
        </w:rPr>
        <w:t xml:space="preserve">суспільства  </w:t>
      </w:r>
      <w:r>
        <w:rPr>
          <w:color w:val="231F20"/>
          <w:spacing w:val="-6"/>
        </w:rPr>
        <w:t xml:space="preserve">зумовили  </w:t>
      </w:r>
      <w:r>
        <w:rPr>
          <w:color w:val="231F20"/>
          <w:spacing w:val="-9"/>
        </w:rPr>
        <w:t xml:space="preserve">відповідні 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методиці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5"/>
        </w:rPr>
        <w:t xml:space="preserve">домінують </w:t>
      </w:r>
      <w:r>
        <w:rPr>
          <w:color w:val="231F20"/>
          <w:spacing w:val="-4"/>
        </w:rPr>
        <w:t xml:space="preserve">акценти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взаємодію </w:t>
      </w:r>
      <w:r>
        <w:rPr>
          <w:color w:val="231F20"/>
          <w:spacing w:val="-4"/>
        </w:rPr>
        <w:t xml:space="preserve">доро- </w:t>
      </w:r>
      <w:r>
        <w:rPr>
          <w:color w:val="231F20"/>
          <w:spacing w:val="-7"/>
        </w:rPr>
        <w:t xml:space="preserve">слих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8"/>
        </w:rPr>
        <w:t xml:space="preserve">які, </w:t>
      </w:r>
      <w:r>
        <w:rPr>
          <w:color w:val="231F20"/>
          <w:spacing w:val="-4"/>
        </w:rPr>
        <w:t xml:space="preserve">об’єднуючись </w:t>
      </w:r>
      <w:r>
        <w:rPr>
          <w:color w:val="231F20"/>
        </w:rPr>
        <w:t xml:space="preserve">задля 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</w:rPr>
        <w:t xml:space="preserve">мети, </w:t>
      </w:r>
      <w:r>
        <w:rPr>
          <w:color w:val="231F20"/>
          <w:spacing w:val="-4"/>
        </w:rPr>
        <w:t xml:space="preserve">вибудовують </w:t>
      </w:r>
      <w:r>
        <w:rPr>
          <w:color w:val="231F20"/>
          <w:spacing w:val="-3"/>
        </w:rPr>
        <w:t xml:space="preserve">стосун- ки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5"/>
        </w:rPr>
        <w:t xml:space="preserve">принципах </w:t>
      </w:r>
      <w:r>
        <w:rPr>
          <w:color w:val="231F20"/>
          <w:spacing w:val="-9"/>
        </w:rPr>
        <w:t>співробітниц</w:t>
      </w:r>
      <w:r>
        <w:rPr>
          <w:color w:val="231F20"/>
          <w:spacing w:val="-9"/>
        </w:rPr>
        <w:t xml:space="preserve">тва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співтворчості.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6"/>
        </w:rPr>
        <w:t xml:space="preserve">орієнтується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якості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9"/>
        </w:rPr>
        <w:t xml:space="preserve">вірить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творчі </w:t>
      </w:r>
      <w:r>
        <w:rPr>
          <w:color w:val="231F20"/>
          <w:spacing w:val="-10"/>
        </w:rPr>
        <w:t xml:space="preserve">сили, </w:t>
      </w:r>
      <w:r>
        <w:rPr>
          <w:color w:val="231F20"/>
          <w:spacing w:val="-4"/>
        </w:rPr>
        <w:t xml:space="preserve">на- </w:t>
      </w:r>
      <w:r>
        <w:rPr>
          <w:color w:val="231F20"/>
        </w:rPr>
        <w:t xml:space="preserve">магаючись </w:t>
      </w:r>
      <w:r>
        <w:rPr>
          <w:color w:val="231F20"/>
          <w:spacing w:val="-3"/>
        </w:rPr>
        <w:t xml:space="preserve">активізувати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розвинути  </w:t>
      </w:r>
      <w:r>
        <w:rPr>
          <w:color w:val="231F20"/>
          <w:spacing w:val="-11"/>
        </w:rPr>
        <w:t xml:space="preserve">їх.  </w:t>
      </w:r>
      <w:r>
        <w:rPr>
          <w:color w:val="231F20"/>
        </w:rPr>
        <w:t xml:space="preserve">Цьому  </w:t>
      </w:r>
      <w:r>
        <w:rPr>
          <w:color w:val="231F20"/>
          <w:spacing w:val="-6"/>
        </w:rPr>
        <w:t xml:space="preserve">сприяють  </w:t>
      </w:r>
      <w:r>
        <w:rPr>
          <w:color w:val="231F20"/>
          <w:spacing w:val="-4"/>
        </w:rPr>
        <w:t xml:space="preserve">творчий 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школярів,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гнучкість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них, </w:t>
      </w:r>
      <w:r>
        <w:rPr>
          <w:color w:val="231F20"/>
          <w:spacing w:val="-10"/>
        </w:rPr>
        <w:t xml:space="preserve">урізноманітнення </w:t>
      </w:r>
      <w:r>
        <w:rPr>
          <w:color w:val="231F20"/>
        </w:rPr>
        <w:t xml:space="preserve">змісту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всього дитячого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spacing w:before="25"/>
        <w:ind w:right="199"/>
        <w:jc w:val="both"/>
      </w:pPr>
      <w:r>
        <w:rPr>
          <w:color w:val="231F20"/>
        </w:rPr>
        <w:t xml:space="preserve">Творчому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0"/>
        </w:rPr>
        <w:t xml:space="preserve">школі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</w:rPr>
        <w:t xml:space="preserve">методика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(КТВ), </w:t>
      </w:r>
      <w:r>
        <w:rPr>
          <w:color w:val="231F20"/>
          <w:spacing w:val="-3"/>
        </w:rPr>
        <w:t xml:space="preserve">створена </w:t>
      </w:r>
      <w:r>
        <w:rPr>
          <w:color w:val="231F20"/>
          <w:spacing w:val="-8"/>
        </w:rPr>
        <w:t xml:space="preserve">російським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  <w:spacing w:val="-3"/>
        </w:rPr>
        <w:t xml:space="preserve">Ігорем </w:t>
      </w:r>
      <w:r>
        <w:rPr>
          <w:color w:val="231F20"/>
          <w:spacing w:val="-5"/>
        </w:rPr>
        <w:t xml:space="preserve">Івановим. </w:t>
      </w:r>
      <w:r>
        <w:rPr>
          <w:color w:val="231F20"/>
        </w:rPr>
        <w:t xml:space="preserve">Зародилася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в 60-ті </w:t>
      </w:r>
      <w:r>
        <w:rPr>
          <w:color w:val="231F20"/>
          <w:spacing w:val="-7"/>
        </w:rPr>
        <w:t xml:space="preserve">рр. </w:t>
      </w:r>
      <w:r>
        <w:rPr>
          <w:color w:val="231F20"/>
          <w:spacing w:val="-9"/>
        </w:rPr>
        <w:t xml:space="preserve">XX </w:t>
      </w:r>
      <w:r>
        <w:rPr>
          <w:color w:val="231F20"/>
          <w:spacing w:val="5"/>
        </w:rPr>
        <w:t xml:space="preserve">ст., </w:t>
      </w:r>
      <w:r>
        <w:rPr>
          <w:color w:val="231F20"/>
          <w:spacing w:val="-7"/>
        </w:rPr>
        <w:t>ко</w:t>
      </w:r>
      <w:r>
        <w:rPr>
          <w:color w:val="231F20"/>
          <w:spacing w:val="-7"/>
        </w:rPr>
        <w:t xml:space="preserve">ли </w:t>
      </w:r>
      <w:r>
        <w:rPr>
          <w:color w:val="231F20"/>
          <w:spacing w:val="-5"/>
        </w:rPr>
        <w:t xml:space="preserve">почали </w:t>
      </w:r>
      <w:r>
        <w:rPr>
          <w:color w:val="231F20"/>
          <w:spacing w:val="-4"/>
        </w:rPr>
        <w:t xml:space="preserve">формуватися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</w:rPr>
        <w:t xml:space="preserve">дітей і </w:t>
      </w:r>
      <w:r>
        <w:rPr>
          <w:color w:val="231F20"/>
          <w:spacing w:val="-7"/>
        </w:rPr>
        <w:t xml:space="preserve">дорослих, </w:t>
      </w:r>
      <w:r>
        <w:rPr>
          <w:color w:val="231F20"/>
        </w:rPr>
        <w:t xml:space="preserve">які  </w:t>
      </w:r>
      <w:r>
        <w:rPr>
          <w:color w:val="231F20"/>
          <w:spacing w:val="-7"/>
        </w:rPr>
        <w:t xml:space="preserve">нази- </w:t>
      </w:r>
      <w:r>
        <w:rPr>
          <w:color w:val="231F20"/>
        </w:rPr>
        <w:t xml:space="preserve">вали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5"/>
        </w:rPr>
        <w:t xml:space="preserve">комунарами. </w:t>
      </w:r>
      <w:r>
        <w:rPr>
          <w:color w:val="231F20"/>
        </w:rPr>
        <w:t xml:space="preserve">Звідси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назва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“методика </w:t>
      </w:r>
      <w:r>
        <w:rPr>
          <w:color w:val="231F20"/>
        </w:rPr>
        <w:t xml:space="preserve">Іванова”,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“кому- </w:t>
      </w:r>
      <w:r>
        <w:rPr>
          <w:color w:val="231F20"/>
          <w:spacing w:val="-4"/>
        </w:rPr>
        <w:t>нарська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методика”.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5"/>
        </w:rPr>
        <w:t xml:space="preserve">90-х </w:t>
      </w:r>
      <w:r>
        <w:rPr>
          <w:color w:val="231F20"/>
          <w:spacing w:val="-10"/>
        </w:rPr>
        <w:t xml:space="preserve">років </w:t>
      </w:r>
      <w:r>
        <w:rPr>
          <w:color w:val="231F20"/>
          <w:spacing w:val="-11"/>
        </w:rPr>
        <w:t xml:space="preserve">ця </w:t>
      </w:r>
      <w:r>
        <w:rPr>
          <w:color w:val="231F20"/>
        </w:rPr>
        <w:t xml:space="preserve">методика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набула </w:t>
      </w:r>
      <w:r>
        <w:rPr>
          <w:color w:val="231F20"/>
          <w:spacing w:val="-11"/>
        </w:rPr>
        <w:t xml:space="preserve">поширення,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5"/>
        </w:rPr>
        <w:t xml:space="preserve">авторитарна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яка тоді </w:t>
      </w:r>
      <w:r>
        <w:rPr>
          <w:color w:val="231F20"/>
          <w:spacing w:val="-7"/>
        </w:rPr>
        <w:t xml:space="preserve">панувала </w:t>
      </w:r>
      <w:r>
        <w:rPr>
          <w:color w:val="231F20"/>
        </w:rPr>
        <w:t xml:space="preserve">у </w:t>
      </w:r>
      <w:r>
        <w:rPr>
          <w:color w:val="231F20"/>
          <w:spacing w:val="5"/>
        </w:rPr>
        <w:t xml:space="preserve">СРСР,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7"/>
        </w:rPr>
        <w:t xml:space="preserve">сприймала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ідей. </w:t>
      </w:r>
      <w:r>
        <w:rPr>
          <w:color w:val="231F20"/>
        </w:rPr>
        <w:t xml:space="preserve">Адже </w:t>
      </w:r>
      <w:r>
        <w:rPr>
          <w:color w:val="231F20"/>
          <w:spacing w:val="-11"/>
        </w:rPr>
        <w:t xml:space="preserve">прийнято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  <w:spacing w:val="-8"/>
        </w:rPr>
        <w:t xml:space="preserve">соціальне </w:t>
      </w:r>
      <w:r>
        <w:rPr>
          <w:color w:val="231F20"/>
        </w:rPr>
        <w:t xml:space="preserve">замов-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>людину-виконавця,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>людину-конформіста.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6"/>
        </w:rPr>
        <w:t xml:space="preserve">Російський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4"/>
        </w:rPr>
        <w:t xml:space="preserve">Ігор </w:t>
      </w:r>
      <w:r>
        <w:rPr>
          <w:color w:val="231F20"/>
          <w:spacing w:val="-5"/>
        </w:rPr>
        <w:t xml:space="preserve">Іванов, </w:t>
      </w:r>
      <w:r>
        <w:rPr>
          <w:color w:val="231F20"/>
          <w:spacing w:val="-6"/>
        </w:rPr>
        <w:t xml:space="preserve">узагальнивши </w:t>
      </w:r>
      <w:r>
        <w:rPr>
          <w:color w:val="231F20"/>
          <w:spacing w:val="-3"/>
        </w:rPr>
        <w:t xml:space="preserve">ідеї </w:t>
      </w:r>
      <w:r>
        <w:rPr>
          <w:color w:val="231F20"/>
        </w:rPr>
        <w:t xml:space="preserve">А.С.Макаренка, </w:t>
      </w:r>
      <w:r>
        <w:rPr>
          <w:color w:val="231F20"/>
          <w:spacing w:val="-7"/>
        </w:rPr>
        <w:t xml:space="preserve">розробив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запровадив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практику </w:t>
      </w:r>
      <w:r>
        <w:rPr>
          <w:color w:val="231F20"/>
          <w:spacing w:val="-9"/>
        </w:rPr>
        <w:t xml:space="preserve">нову </w:t>
      </w:r>
      <w:r>
        <w:rPr>
          <w:color w:val="231F20"/>
        </w:rPr>
        <w:t xml:space="preserve">методику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набула </w:t>
      </w:r>
      <w:r>
        <w:rPr>
          <w:color w:val="231F20"/>
          <w:spacing w:val="-11"/>
        </w:rPr>
        <w:t xml:space="preserve">широкої </w:t>
      </w:r>
      <w:r>
        <w:rPr>
          <w:color w:val="231F20"/>
          <w:spacing w:val="-9"/>
        </w:rPr>
        <w:t xml:space="preserve">популярності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90-х </w:t>
      </w:r>
      <w:r>
        <w:rPr>
          <w:color w:val="231F20"/>
          <w:spacing w:val="-4"/>
        </w:rPr>
        <w:t xml:space="preserve">роках </w:t>
      </w:r>
      <w:r>
        <w:rPr>
          <w:color w:val="231F20"/>
          <w:spacing w:val="-9"/>
        </w:rPr>
        <w:t xml:space="preserve">минулого  </w:t>
      </w:r>
      <w:r>
        <w:rPr>
          <w:color w:val="231F20"/>
        </w:rPr>
        <w:t xml:space="preserve">сто- </w:t>
      </w:r>
      <w:r>
        <w:rPr>
          <w:color w:val="231F20"/>
          <w:spacing w:val="-3"/>
        </w:rPr>
        <w:t xml:space="preserve">ліття. </w:t>
      </w:r>
      <w:r>
        <w:rPr>
          <w:color w:val="231F20"/>
        </w:rPr>
        <w:t xml:space="preserve">І.П.Іванов назвав </w:t>
      </w:r>
      <w:r>
        <w:rPr>
          <w:color w:val="231F20"/>
          <w:spacing w:val="-8"/>
        </w:rPr>
        <w:t xml:space="preserve">організовану </w:t>
      </w:r>
      <w:r>
        <w:rPr>
          <w:color w:val="231F20"/>
          <w:spacing w:val="-7"/>
        </w:rPr>
        <w:t xml:space="preserve">колективну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“колек- </w:t>
      </w:r>
      <w:r>
        <w:rPr>
          <w:color w:val="231F20"/>
          <w:spacing w:val="-8"/>
        </w:rPr>
        <w:t xml:space="preserve">тивною </w:t>
      </w:r>
      <w:r>
        <w:rPr>
          <w:color w:val="231F20"/>
          <w:spacing w:val="-3"/>
        </w:rPr>
        <w:t xml:space="preserve">творчою </w:t>
      </w:r>
      <w:r>
        <w:rPr>
          <w:color w:val="231F20"/>
          <w:spacing w:val="-5"/>
        </w:rPr>
        <w:t>справою”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(КТС).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8"/>
        </w:rPr>
        <w:t xml:space="preserve">Відмінність </w:t>
      </w:r>
      <w:r>
        <w:rPr>
          <w:color w:val="231F20"/>
          <w:spacing w:val="-7"/>
        </w:rPr>
        <w:t xml:space="preserve">“комунарської” </w:t>
      </w:r>
      <w:r>
        <w:rPr>
          <w:color w:val="231F20"/>
        </w:rPr>
        <w:t xml:space="preserve">методики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0"/>
        </w:rPr>
        <w:t>традицій</w:t>
      </w:r>
      <w:r>
        <w:rPr>
          <w:color w:val="231F20"/>
          <w:spacing w:val="-10"/>
        </w:rPr>
        <w:t xml:space="preserve">ної  </w:t>
      </w:r>
      <w:r>
        <w:rPr>
          <w:color w:val="231F20"/>
          <w:spacing w:val="-3"/>
        </w:rPr>
        <w:t xml:space="preserve">простежується </w:t>
      </w:r>
      <w:r>
        <w:rPr>
          <w:color w:val="231F20"/>
        </w:rPr>
        <w:t xml:space="preserve">за  такими  </w:t>
      </w:r>
      <w:r>
        <w:rPr>
          <w:color w:val="231F20"/>
          <w:spacing w:val="-11"/>
        </w:rPr>
        <w:t xml:space="preserve">позиціями.  Традиційна  </w:t>
      </w:r>
      <w:r>
        <w:rPr>
          <w:color w:val="231F20"/>
        </w:rPr>
        <w:t xml:space="preserve">методика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роботи  </w:t>
      </w:r>
      <w:r>
        <w:rPr>
          <w:color w:val="231F20"/>
          <w:spacing w:val="-9"/>
        </w:rPr>
        <w:t xml:space="preserve">орієнтована </w:t>
      </w:r>
      <w:r>
        <w:rPr>
          <w:color w:val="231F20"/>
          <w:spacing w:val="-11"/>
        </w:rPr>
        <w:t xml:space="preserve">на зовнішні </w:t>
      </w:r>
      <w:r>
        <w:rPr>
          <w:color w:val="231F20"/>
          <w:spacing w:val="-3"/>
        </w:rPr>
        <w:t xml:space="preserve">аспекти, </w:t>
      </w:r>
      <w:r>
        <w:rPr>
          <w:color w:val="231F20"/>
          <w:spacing w:val="-11"/>
        </w:rPr>
        <w:t xml:space="preserve">не приховує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мети, завдань і </w:t>
      </w:r>
      <w:r>
        <w:rPr>
          <w:color w:val="231F20"/>
          <w:spacing w:val="-5"/>
        </w:rPr>
        <w:t xml:space="preserve">прямого морального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-3"/>
        </w:rPr>
        <w:t xml:space="preserve">Методика </w:t>
      </w:r>
      <w:r>
        <w:rPr>
          <w:color w:val="231F20"/>
        </w:rPr>
        <w:t xml:space="preserve">КТВ, </w:t>
      </w:r>
      <w:r>
        <w:rPr>
          <w:color w:val="231F20"/>
          <w:spacing w:val="-8"/>
        </w:rPr>
        <w:t xml:space="preserve">навпаки, </w:t>
      </w:r>
      <w:r>
        <w:rPr>
          <w:color w:val="231F20"/>
        </w:rPr>
        <w:t xml:space="preserve">– залучає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кож-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5"/>
        </w:rPr>
        <w:t xml:space="preserve">учасника  </w:t>
      </w:r>
      <w:r>
        <w:rPr>
          <w:color w:val="231F20"/>
          <w:spacing w:val="-6"/>
        </w:rPr>
        <w:t>кол</w:t>
      </w:r>
      <w:r>
        <w:rPr>
          <w:color w:val="231F20"/>
          <w:spacing w:val="-6"/>
        </w:rPr>
        <w:t xml:space="preserve">ективу,  </w:t>
      </w:r>
      <w:r>
        <w:rPr>
          <w:color w:val="231F20"/>
          <w:spacing w:val="-8"/>
        </w:rPr>
        <w:t xml:space="preserve">орієнтуючись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спільне  </w:t>
      </w:r>
      <w:r>
        <w:rPr>
          <w:color w:val="231F20"/>
          <w:spacing w:val="-7"/>
        </w:rPr>
        <w:t xml:space="preserve">визначення  </w:t>
      </w:r>
      <w:r>
        <w:rPr>
          <w:color w:val="231F20"/>
          <w:spacing w:val="-4"/>
        </w:rPr>
        <w:t xml:space="preserve">школярами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педагогами, </w:t>
      </w:r>
      <w:r>
        <w:rPr>
          <w:color w:val="231F20"/>
        </w:rPr>
        <w:t xml:space="preserve">дітьми й </w:t>
      </w:r>
      <w:r>
        <w:rPr>
          <w:color w:val="231F20"/>
          <w:spacing w:val="-5"/>
        </w:rPr>
        <w:t xml:space="preserve">дорослими </w:t>
      </w:r>
      <w:r>
        <w:rPr>
          <w:color w:val="231F20"/>
          <w:spacing w:val="6"/>
        </w:rPr>
        <w:t xml:space="preserve">мети </w:t>
      </w:r>
      <w:r>
        <w:rPr>
          <w:color w:val="231F20"/>
          <w:spacing w:val="-6"/>
        </w:rPr>
        <w:t xml:space="preserve">колективу, використовуючи </w:t>
      </w:r>
      <w:r>
        <w:rPr>
          <w:color w:val="231F20"/>
          <w:spacing w:val="-7"/>
        </w:rPr>
        <w:t xml:space="preserve">одно- </w:t>
      </w:r>
      <w:r>
        <w:rPr>
          <w:color w:val="231F20"/>
        </w:rPr>
        <w:t xml:space="preserve">часно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4"/>
        </w:rPr>
        <w:t>види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впливу, </w:t>
      </w:r>
      <w:r>
        <w:rPr>
          <w:color w:val="231F20"/>
          <w:spacing w:val="-11"/>
        </w:rPr>
        <w:t xml:space="preserve">вирішує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8"/>
        </w:rPr>
        <w:t xml:space="preserve">непомітно </w:t>
      </w:r>
      <w:r>
        <w:rPr>
          <w:color w:val="231F20"/>
        </w:rPr>
        <w:t xml:space="preserve">для самих </w:t>
      </w:r>
      <w:r>
        <w:rPr>
          <w:color w:val="231F20"/>
          <w:spacing w:val="-11"/>
        </w:rPr>
        <w:t>вихованців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4"/>
        </w:rPr>
        <w:t>[53].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</w:rPr>
        <w:t xml:space="preserve">Система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творчого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3"/>
        </w:rPr>
        <w:t xml:space="preserve">вибудовується  </w:t>
      </w:r>
      <w:r>
        <w:rPr>
          <w:color w:val="231F20"/>
        </w:rPr>
        <w:t xml:space="preserve">за  </w:t>
      </w:r>
      <w:r>
        <w:rPr>
          <w:color w:val="231F20"/>
          <w:spacing w:val="-14"/>
        </w:rPr>
        <w:t xml:space="preserve">одним 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двох </w:t>
      </w:r>
      <w:r>
        <w:rPr>
          <w:color w:val="231F20"/>
          <w:spacing w:val="-8"/>
        </w:rPr>
        <w:t xml:space="preserve">напрямів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“технологічним”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“ідеологічним”. </w:t>
      </w:r>
      <w:r>
        <w:rPr>
          <w:color w:val="231F20"/>
          <w:spacing w:val="-9"/>
        </w:rPr>
        <w:t xml:space="preserve">Прибічники </w:t>
      </w:r>
      <w:r>
        <w:rPr>
          <w:color w:val="231F20"/>
        </w:rPr>
        <w:t xml:space="preserve">“тех- </w:t>
      </w:r>
      <w:r>
        <w:rPr>
          <w:color w:val="231F20"/>
          <w:spacing w:val="-10"/>
        </w:rPr>
        <w:t xml:space="preserve">нологічного” </w:t>
      </w:r>
      <w:r>
        <w:rPr>
          <w:color w:val="231F20"/>
          <w:spacing w:val="-8"/>
        </w:rPr>
        <w:t xml:space="preserve">підходу </w:t>
      </w:r>
      <w:r>
        <w:rPr>
          <w:color w:val="231F20"/>
        </w:rPr>
        <w:t xml:space="preserve">обмежуються </w:t>
      </w:r>
      <w:r>
        <w:rPr>
          <w:color w:val="231F20"/>
          <w:spacing w:val="-5"/>
        </w:rPr>
        <w:t xml:space="preserve">засвоєнням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3"/>
        </w:rPr>
        <w:t xml:space="preserve">методики. </w:t>
      </w:r>
      <w:r>
        <w:rPr>
          <w:color w:val="231F20"/>
          <w:spacing w:val="-4"/>
        </w:rPr>
        <w:t>Практика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свідчить,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процесу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8"/>
        </w:rPr>
        <w:t>підвищують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3" w:firstLine="0"/>
        <w:jc w:val="both"/>
      </w:pPr>
      <w:r>
        <w:rPr>
          <w:color w:val="231F20"/>
          <w:spacing w:val="-5"/>
        </w:rPr>
        <w:t xml:space="preserve">інтерес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4"/>
        </w:rPr>
        <w:t>розвивають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>їхню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>активність.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Але здебільшого </w:t>
      </w:r>
      <w:r>
        <w:rPr>
          <w:color w:val="231F20"/>
          <w:spacing w:val="-11"/>
        </w:rPr>
        <w:t xml:space="preserve">це не </w:t>
      </w:r>
      <w:r>
        <w:rPr>
          <w:color w:val="231F20"/>
          <w:spacing w:val="-8"/>
        </w:rPr>
        <w:t xml:space="preserve">сприяє формуванню нового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життя, яке є результатом </w:t>
      </w:r>
      <w:r>
        <w:rPr>
          <w:color w:val="231F20"/>
          <w:spacing w:val="-3"/>
        </w:rPr>
        <w:t xml:space="preserve">змін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6"/>
        </w:rPr>
        <w:t xml:space="preserve">способів діяльності, </w:t>
      </w:r>
      <w:r>
        <w:rPr>
          <w:color w:val="231F20"/>
        </w:rPr>
        <w:t xml:space="preserve">а й характеру </w:t>
      </w:r>
      <w:r>
        <w:rPr>
          <w:color w:val="231F20"/>
          <w:spacing w:val="-5"/>
        </w:rPr>
        <w:t xml:space="preserve">міжособисті- </w:t>
      </w:r>
      <w:r>
        <w:rPr>
          <w:color w:val="231F20"/>
          <w:spacing w:val="-9"/>
        </w:rPr>
        <w:t xml:space="preserve">сних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колективі. </w:t>
      </w:r>
      <w:r>
        <w:rPr>
          <w:color w:val="231F20"/>
          <w:spacing w:val="-9"/>
        </w:rPr>
        <w:t>Прибічники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“ідеологічного”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>підходу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9"/>
        </w:rPr>
        <w:t xml:space="preserve">впевнені,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достатньо </w:t>
      </w:r>
      <w:r>
        <w:rPr>
          <w:color w:val="231F20"/>
          <w:spacing w:val="-6"/>
        </w:rPr>
        <w:t xml:space="preserve">захопити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4"/>
        </w:rPr>
        <w:t xml:space="preserve">ідеєю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3"/>
        </w:rPr>
        <w:t xml:space="preserve">змі- </w:t>
      </w:r>
      <w:r>
        <w:rPr>
          <w:color w:val="231F20"/>
          <w:spacing w:val="-9"/>
        </w:rPr>
        <w:t xml:space="preserve">нити </w:t>
      </w:r>
      <w:r>
        <w:rPr>
          <w:color w:val="231F20"/>
        </w:rPr>
        <w:t xml:space="preserve">характер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5"/>
        </w:rPr>
        <w:t xml:space="preserve">самі  </w:t>
      </w:r>
      <w:r>
        <w:rPr>
          <w:color w:val="231F20"/>
          <w:spacing w:val="-6"/>
        </w:rPr>
        <w:t xml:space="preserve">визна- </w:t>
      </w:r>
      <w:r>
        <w:rPr>
          <w:color w:val="231F20"/>
          <w:spacing w:val="5"/>
        </w:rPr>
        <w:t xml:space="preserve">чать </w:t>
      </w:r>
      <w:r>
        <w:rPr>
          <w:color w:val="231F20"/>
          <w:spacing w:val="-6"/>
        </w:rPr>
        <w:t xml:space="preserve">оптимальну </w:t>
      </w:r>
      <w:r>
        <w:rPr>
          <w:color w:val="231F20"/>
        </w:rPr>
        <w:t xml:space="preserve">для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Така </w:t>
      </w:r>
      <w:r>
        <w:rPr>
          <w:color w:val="231F20"/>
          <w:spacing w:val="-10"/>
        </w:rPr>
        <w:t xml:space="preserve">недооцінка </w:t>
      </w:r>
      <w:r>
        <w:rPr>
          <w:color w:val="231F20"/>
          <w:spacing w:val="-4"/>
        </w:rPr>
        <w:t xml:space="preserve">техно- </w:t>
      </w:r>
      <w:r>
        <w:rPr>
          <w:color w:val="231F20"/>
          <w:spacing w:val="-10"/>
        </w:rPr>
        <w:t xml:space="preserve">логічних </w:t>
      </w:r>
      <w:r>
        <w:rPr>
          <w:color w:val="231F20"/>
          <w:spacing w:val="-3"/>
        </w:rPr>
        <w:t xml:space="preserve">аспектів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7"/>
        </w:rPr>
        <w:t xml:space="preserve">нерідко 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провалів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хороших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3"/>
        </w:rPr>
        <w:t xml:space="preserve">думів, </w:t>
      </w:r>
      <w:r>
        <w:rPr>
          <w:color w:val="231F20"/>
          <w:spacing w:val="-7"/>
        </w:rPr>
        <w:t xml:space="preserve">безуспішної </w:t>
      </w:r>
      <w:r>
        <w:rPr>
          <w:color w:val="231F20"/>
          <w:spacing w:val="2"/>
        </w:rPr>
        <w:t xml:space="preserve">трати </w:t>
      </w:r>
      <w:r>
        <w:rPr>
          <w:color w:val="231F20"/>
          <w:spacing w:val="-7"/>
        </w:rPr>
        <w:t xml:space="preserve">сил, </w:t>
      </w:r>
      <w:r>
        <w:rPr>
          <w:color w:val="231F20"/>
          <w:spacing w:val="-4"/>
        </w:rPr>
        <w:t xml:space="preserve">згасання </w:t>
      </w:r>
      <w:r>
        <w:rPr>
          <w:color w:val="231F20"/>
          <w:spacing w:val="-5"/>
        </w:rPr>
        <w:t>зацікавленості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справою.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10"/>
        </w:rPr>
        <w:t xml:space="preserve">Найраціональнішим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-4"/>
        </w:rPr>
        <w:t xml:space="preserve">обох </w:t>
      </w:r>
      <w:r>
        <w:rPr>
          <w:color w:val="231F20"/>
          <w:spacing w:val="-9"/>
        </w:rPr>
        <w:t>підходів.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Оскільки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 xml:space="preserve">методика КТВ передбачає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3"/>
        </w:rPr>
        <w:t>житт</w:t>
      </w:r>
      <w:r>
        <w:rPr>
          <w:color w:val="231F20"/>
          <w:spacing w:val="-3"/>
        </w:rPr>
        <w:t xml:space="preserve">я </w:t>
      </w:r>
      <w:r>
        <w:rPr>
          <w:color w:val="231F20"/>
        </w:rPr>
        <w:t xml:space="preserve">дитячого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яким  </w:t>
      </w:r>
      <w:r>
        <w:rPr>
          <w:color w:val="231F20"/>
        </w:rPr>
        <w:t xml:space="preserve">діти  й </w:t>
      </w:r>
      <w:r>
        <w:rPr>
          <w:color w:val="231F20"/>
          <w:spacing w:val="-7"/>
        </w:rPr>
        <w:t xml:space="preserve">дорослі, </w:t>
      </w:r>
      <w:r>
        <w:rPr>
          <w:color w:val="231F20"/>
          <w:spacing w:val="-5"/>
        </w:rPr>
        <w:t xml:space="preserve">задіяні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спільній </w:t>
      </w:r>
      <w:r>
        <w:rPr>
          <w:color w:val="231F20"/>
          <w:spacing w:val="-7"/>
        </w:rPr>
        <w:t xml:space="preserve">справі, </w:t>
      </w:r>
      <w:r>
        <w:rPr>
          <w:color w:val="231F20"/>
        </w:rPr>
        <w:t>турбуються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про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4"/>
        </w:rPr>
        <w:t xml:space="preserve">поліпшення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3"/>
        </w:rPr>
        <w:t xml:space="preserve">атмо- </w:t>
      </w:r>
      <w:r>
        <w:rPr>
          <w:color w:val="231F20"/>
          <w:spacing w:val="-3"/>
        </w:rPr>
        <w:t xml:space="preserve">сфери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класному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-6"/>
        </w:rPr>
        <w:t xml:space="preserve">піклуються </w:t>
      </w:r>
      <w:r>
        <w:rPr>
          <w:color w:val="231F20"/>
        </w:rPr>
        <w:t xml:space="preserve">самопочуттям, </w:t>
      </w:r>
      <w:r>
        <w:rPr>
          <w:color w:val="231F20"/>
          <w:spacing w:val="-4"/>
        </w:rPr>
        <w:t>настроєм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7"/>
        </w:rPr>
        <w:t xml:space="preserve">одного. </w:t>
      </w:r>
      <w:r>
        <w:rPr>
          <w:color w:val="231F20"/>
          <w:spacing w:val="-3"/>
        </w:rPr>
        <w:t xml:space="preserve">Учасники </w:t>
      </w:r>
      <w:r>
        <w:rPr>
          <w:color w:val="231F20"/>
        </w:rPr>
        <w:t xml:space="preserve">КТС </w:t>
      </w:r>
      <w:r>
        <w:rPr>
          <w:color w:val="231F20"/>
          <w:spacing w:val="-10"/>
        </w:rPr>
        <w:t xml:space="preserve">спільно </w:t>
      </w:r>
      <w:r>
        <w:rPr>
          <w:color w:val="231F20"/>
          <w:spacing w:val="-6"/>
        </w:rPr>
        <w:t xml:space="preserve">планують, організовують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5"/>
        </w:rPr>
        <w:t xml:space="preserve">аналізують </w:t>
      </w:r>
      <w:r>
        <w:rPr>
          <w:color w:val="231F20"/>
        </w:rPr>
        <w:t xml:space="preserve">свою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8"/>
        </w:rPr>
        <w:t xml:space="preserve">накопичуючи, </w:t>
      </w:r>
      <w:r>
        <w:rPr>
          <w:color w:val="231F20"/>
        </w:rPr>
        <w:t xml:space="preserve">осмислюючи </w:t>
      </w:r>
      <w:r>
        <w:rPr>
          <w:color w:val="231F20"/>
          <w:spacing w:val="-15"/>
        </w:rPr>
        <w:t xml:space="preserve">пропозиції, </w:t>
      </w:r>
      <w:r>
        <w:rPr>
          <w:color w:val="231F20"/>
          <w:spacing w:val="-7"/>
        </w:rPr>
        <w:t xml:space="preserve">ідеї, </w:t>
      </w:r>
      <w:r>
        <w:rPr>
          <w:color w:val="231F20"/>
          <w:spacing w:val="-4"/>
        </w:rPr>
        <w:t xml:space="preserve">розвиваючи власні </w:t>
      </w:r>
      <w:r>
        <w:rPr>
          <w:color w:val="231F20"/>
          <w:spacing w:val="-8"/>
        </w:rPr>
        <w:t xml:space="preserve">погляди,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5"/>
        </w:rPr>
        <w:t xml:space="preserve">дружби, </w:t>
      </w:r>
      <w:r>
        <w:rPr>
          <w:color w:val="231F20"/>
          <w:spacing w:val="-8"/>
        </w:rPr>
        <w:t xml:space="preserve">поваги, </w:t>
      </w:r>
      <w:r>
        <w:rPr>
          <w:color w:val="231F20"/>
          <w:spacing w:val="-6"/>
        </w:rPr>
        <w:t xml:space="preserve">взаєморозуміння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турботи. 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методиці </w:t>
      </w:r>
      <w:r>
        <w:rPr>
          <w:color w:val="231F20"/>
        </w:rPr>
        <w:t xml:space="preserve">КТВ </w:t>
      </w:r>
      <w:r>
        <w:rPr>
          <w:color w:val="231F20"/>
          <w:spacing w:val="-3"/>
        </w:rPr>
        <w:t xml:space="preserve">чітко </w:t>
      </w:r>
      <w:r>
        <w:rPr>
          <w:color w:val="231F20"/>
        </w:rPr>
        <w:t xml:space="preserve">окреслюються три </w:t>
      </w:r>
      <w:r>
        <w:rPr>
          <w:color w:val="231F20"/>
          <w:spacing w:val="-4"/>
        </w:rPr>
        <w:t xml:space="preserve">складові: людяність,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>творчість.</w:t>
      </w:r>
    </w:p>
    <w:p w:rsidR="00A17FD0" w:rsidRDefault="008C7F95">
      <w:pPr>
        <w:spacing w:line="338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Позитивні сторони методики КТД</w:t>
      </w:r>
    </w:p>
    <w:p w:rsidR="00A17FD0" w:rsidRDefault="008C7F95">
      <w:pPr>
        <w:pStyle w:val="a4"/>
        <w:numPr>
          <w:ilvl w:val="0"/>
          <w:numId w:val="365"/>
        </w:numPr>
        <w:tabs>
          <w:tab w:val="left" w:pos="1340"/>
        </w:tabs>
        <w:spacing w:line="242" w:lineRule="auto"/>
        <w:ind w:right="218" w:firstLine="72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Соціальна </w:t>
      </w:r>
      <w:r>
        <w:rPr>
          <w:color w:val="231F20"/>
          <w:spacing w:val="-4"/>
          <w:sz w:val="30"/>
        </w:rPr>
        <w:t xml:space="preserve">спрямованість </w:t>
      </w:r>
      <w:r>
        <w:rPr>
          <w:color w:val="231F20"/>
          <w:spacing w:val="-6"/>
          <w:sz w:val="30"/>
        </w:rPr>
        <w:t xml:space="preserve">діяльності. </w:t>
      </w:r>
      <w:r>
        <w:rPr>
          <w:color w:val="231F20"/>
          <w:spacing w:val="4"/>
          <w:sz w:val="30"/>
        </w:rPr>
        <w:t xml:space="preserve">Уся </w:t>
      </w:r>
      <w:r>
        <w:rPr>
          <w:color w:val="231F20"/>
          <w:spacing w:val="-7"/>
          <w:sz w:val="30"/>
        </w:rPr>
        <w:t xml:space="preserve">колективна </w:t>
      </w:r>
      <w:r>
        <w:rPr>
          <w:color w:val="231F20"/>
          <w:sz w:val="30"/>
        </w:rPr>
        <w:t xml:space="preserve">творча </w:t>
      </w:r>
      <w:r>
        <w:rPr>
          <w:color w:val="231F20"/>
          <w:spacing w:val="-4"/>
          <w:sz w:val="30"/>
        </w:rPr>
        <w:t xml:space="preserve">діяль-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5"/>
          <w:sz w:val="30"/>
        </w:rPr>
        <w:t xml:space="preserve">спрямована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4"/>
          <w:sz w:val="30"/>
        </w:rPr>
        <w:t>поліпшення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класу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z w:val="30"/>
        </w:rPr>
        <w:t xml:space="preserve">бу- </w:t>
      </w:r>
      <w:r>
        <w:rPr>
          <w:color w:val="231F20"/>
          <w:spacing w:val="-9"/>
          <w:sz w:val="30"/>
        </w:rPr>
        <w:t xml:space="preserve">динку. </w:t>
      </w:r>
      <w:r>
        <w:rPr>
          <w:color w:val="231F20"/>
          <w:spacing w:val="-4"/>
          <w:sz w:val="30"/>
        </w:rPr>
        <w:t xml:space="preserve">Особлива </w:t>
      </w:r>
      <w:r>
        <w:rPr>
          <w:color w:val="231F20"/>
          <w:sz w:val="30"/>
        </w:rPr>
        <w:t xml:space="preserve">увага </w:t>
      </w:r>
      <w:r>
        <w:rPr>
          <w:color w:val="231F20"/>
          <w:spacing w:val="-6"/>
          <w:sz w:val="30"/>
        </w:rPr>
        <w:t xml:space="preserve">приділяється </w:t>
      </w:r>
      <w:r>
        <w:rPr>
          <w:color w:val="231F20"/>
          <w:sz w:val="30"/>
        </w:rPr>
        <w:t xml:space="preserve">громадянам, які </w:t>
      </w:r>
      <w:r>
        <w:rPr>
          <w:color w:val="231F20"/>
          <w:spacing w:val="-3"/>
          <w:sz w:val="30"/>
        </w:rPr>
        <w:t xml:space="preserve">потребують  </w:t>
      </w:r>
      <w:r>
        <w:rPr>
          <w:color w:val="231F20"/>
          <w:spacing w:val="-5"/>
          <w:sz w:val="30"/>
        </w:rPr>
        <w:t xml:space="preserve">допомо- </w:t>
      </w:r>
      <w:r>
        <w:rPr>
          <w:color w:val="231F20"/>
          <w:sz w:val="30"/>
        </w:rPr>
        <w:t xml:space="preserve">ги </w:t>
      </w:r>
      <w:r>
        <w:rPr>
          <w:color w:val="231F20"/>
          <w:spacing w:val="-8"/>
          <w:sz w:val="30"/>
        </w:rPr>
        <w:t xml:space="preserve">(літні </w:t>
      </w:r>
      <w:r>
        <w:rPr>
          <w:color w:val="231F20"/>
          <w:sz w:val="30"/>
        </w:rPr>
        <w:t xml:space="preserve">люди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інваліди), </w:t>
      </w:r>
      <w:r>
        <w:rPr>
          <w:color w:val="231F20"/>
          <w:spacing w:val="-4"/>
          <w:sz w:val="30"/>
        </w:rPr>
        <w:t xml:space="preserve">утвердженням </w:t>
      </w:r>
      <w:r>
        <w:rPr>
          <w:color w:val="231F20"/>
          <w:spacing w:val="-10"/>
          <w:sz w:val="30"/>
        </w:rPr>
        <w:t xml:space="preserve">соціальної, </w:t>
      </w:r>
      <w:r>
        <w:rPr>
          <w:color w:val="231F20"/>
          <w:spacing w:val="-5"/>
          <w:sz w:val="30"/>
        </w:rPr>
        <w:t>моральної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 xml:space="preserve">справед- </w:t>
      </w:r>
      <w:r>
        <w:rPr>
          <w:color w:val="231F20"/>
          <w:spacing w:val="-7"/>
          <w:sz w:val="30"/>
        </w:rPr>
        <w:t xml:space="preserve">ливості. </w:t>
      </w:r>
      <w:r>
        <w:rPr>
          <w:color w:val="231F20"/>
          <w:sz w:val="30"/>
        </w:rPr>
        <w:t xml:space="preserve">Це забезпечує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створенні </w:t>
      </w:r>
      <w:r>
        <w:rPr>
          <w:color w:val="231F20"/>
          <w:spacing w:val="-3"/>
          <w:sz w:val="30"/>
        </w:rPr>
        <w:t xml:space="preserve">умов,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4"/>
          <w:sz w:val="30"/>
        </w:rPr>
        <w:t xml:space="preserve">формуєть- </w:t>
      </w:r>
      <w:r>
        <w:rPr>
          <w:color w:val="231F20"/>
          <w:spacing w:val="3"/>
          <w:sz w:val="30"/>
        </w:rPr>
        <w:t xml:space="preserve">ся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громадянська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12"/>
          <w:sz w:val="30"/>
        </w:rPr>
        <w:t>позиція.</w:t>
      </w:r>
    </w:p>
    <w:p w:rsidR="00A17FD0" w:rsidRDefault="008C7F95">
      <w:pPr>
        <w:pStyle w:val="a4"/>
        <w:numPr>
          <w:ilvl w:val="0"/>
          <w:numId w:val="365"/>
        </w:numPr>
        <w:tabs>
          <w:tab w:val="left" w:pos="1400"/>
        </w:tabs>
        <w:ind w:right="199" w:firstLine="72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Турботливі стосунки. </w:t>
      </w:r>
      <w:r>
        <w:rPr>
          <w:color w:val="231F20"/>
          <w:spacing w:val="-5"/>
          <w:sz w:val="30"/>
        </w:rPr>
        <w:t xml:space="preserve">Коли </w:t>
      </w:r>
      <w:r>
        <w:rPr>
          <w:color w:val="231F20"/>
          <w:sz w:val="30"/>
        </w:rPr>
        <w:t xml:space="preserve">з дітьми </w:t>
      </w:r>
      <w:r>
        <w:rPr>
          <w:color w:val="231F20"/>
          <w:spacing w:val="-5"/>
          <w:sz w:val="30"/>
        </w:rPr>
        <w:t xml:space="preserve">налагоджено </w:t>
      </w:r>
      <w:r>
        <w:rPr>
          <w:color w:val="231F20"/>
          <w:spacing w:val="-7"/>
          <w:sz w:val="30"/>
        </w:rPr>
        <w:t xml:space="preserve">доброзичливі, </w:t>
      </w:r>
      <w:r>
        <w:rPr>
          <w:color w:val="231F20"/>
          <w:spacing w:val="-14"/>
          <w:sz w:val="30"/>
        </w:rPr>
        <w:t>щирі,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демократичні </w:t>
      </w:r>
      <w:r>
        <w:rPr>
          <w:color w:val="231F20"/>
          <w:spacing w:val="-6"/>
          <w:sz w:val="30"/>
        </w:rPr>
        <w:t xml:space="preserve">стосунки, можна </w:t>
      </w:r>
      <w:r>
        <w:rPr>
          <w:color w:val="231F20"/>
          <w:spacing w:val="-4"/>
          <w:sz w:val="30"/>
        </w:rPr>
        <w:t xml:space="preserve">сподіватися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інтерес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6"/>
          <w:sz w:val="30"/>
        </w:rPr>
        <w:t xml:space="preserve">діяльності. </w:t>
      </w:r>
      <w:r>
        <w:rPr>
          <w:color w:val="231F20"/>
          <w:sz w:val="30"/>
        </w:rPr>
        <w:t xml:space="preserve">Такі </w:t>
      </w:r>
      <w:r>
        <w:rPr>
          <w:color w:val="231F20"/>
          <w:spacing w:val="-4"/>
          <w:sz w:val="30"/>
        </w:rPr>
        <w:t xml:space="preserve">стосунки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заперечують </w:t>
      </w:r>
      <w:r>
        <w:rPr>
          <w:color w:val="231F20"/>
          <w:spacing w:val="-7"/>
          <w:sz w:val="30"/>
        </w:rPr>
        <w:t xml:space="preserve">вимогливості,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5"/>
          <w:sz w:val="30"/>
        </w:rPr>
        <w:t xml:space="preserve">змінюють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z w:val="30"/>
        </w:rPr>
        <w:t xml:space="preserve">характер: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-4"/>
          <w:sz w:val="30"/>
        </w:rPr>
        <w:t xml:space="preserve">висуває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3"/>
          <w:sz w:val="30"/>
        </w:rPr>
        <w:t xml:space="preserve">педагог,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0"/>
          <w:sz w:val="30"/>
        </w:rPr>
        <w:t xml:space="preserve">спільна </w:t>
      </w:r>
      <w:r>
        <w:rPr>
          <w:color w:val="231F20"/>
          <w:spacing w:val="-3"/>
          <w:sz w:val="30"/>
        </w:rPr>
        <w:t xml:space="preserve">справа.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3"/>
          <w:sz w:val="30"/>
        </w:rPr>
        <w:t xml:space="preserve">таких  </w:t>
      </w:r>
      <w:r>
        <w:rPr>
          <w:color w:val="231F20"/>
          <w:sz w:val="30"/>
        </w:rPr>
        <w:t xml:space="preserve">умовах дітей готують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майбутньої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8"/>
          <w:sz w:val="30"/>
        </w:rPr>
        <w:t xml:space="preserve">орієнтуючи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4"/>
          <w:sz w:val="30"/>
        </w:rPr>
        <w:t xml:space="preserve">поліпшення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4"/>
          <w:sz w:val="30"/>
        </w:rPr>
        <w:t>мікросередовища.</w:t>
      </w:r>
    </w:p>
    <w:p w:rsidR="00A17FD0" w:rsidRDefault="008C7F95">
      <w:pPr>
        <w:pStyle w:val="a4"/>
        <w:numPr>
          <w:ilvl w:val="0"/>
          <w:numId w:val="365"/>
        </w:numPr>
        <w:tabs>
          <w:tab w:val="left" w:pos="1420"/>
        </w:tabs>
        <w:spacing w:line="242" w:lineRule="auto"/>
        <w:ind w:right="218" w:firstLine="721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Поділ колективу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міні-колективи </w:t>
      </w:r>
      <w:r>
        <w:rPr>
          <w:color w:val="231F20"/>
          <w:sz w:val="30"/>
        </w:rPr>
        <w:t xml:space="preserve">(творчі </w:t>
      </w:r>
      <w:r>
        <w:rPr>
          <w:color w:val="231F20"/>
          <w:spacing w:val="-11"/>
          <w:sz w:val="30"/>
        </w:rPr>
        <w:t xml:space="preserve">групи,  </w:t>
      </w:r>
      <w:r>
        <w:rPr>
          <w:color w:val="231F20"/>
          <w:spacing w:val="-9"/>
          <w:sz w:val="30"/>
        </w:rPr>
        <w:t xml:space="preserve">екіпажі,  </w:t>
      </w:r>
      <w:r>
        <w:rPr>
          <w:color w:val="231F20"/>
          <w:spacing w:val="-6"/>
          <w:sz w:val="30"/>
        </w:rPr>
        <w:t xml:space="preserve">бри- </w:t>
      </w:r>
      <w:r>
        <w:rPr>
          <w:color w:val="231F20"/>
          <w:spacing w:val="-3"/>
          <w:sz w:val="30"/>
        </w:rPr>
        <w:t xml:space="preserve">гади, </w:t>
      </w:r>
      <w:r>
        <w:rPr>
          <w:color w:val="231F20"/>
          <w:spacing w:val="-7"/>
          <w:sz w:val="30"/>
        </w:rPr>
        <w:t xml:space="preserve">ланки </w:t>
      </w:r>
      <w:r>
        <w:rPr>
          <w:color w:val="231F20"/>
          <w:spacing w:val="-4"/>
          <w:sz w:val="30"/>
        </w:rPr>
        <w:t xml:space="preserve">тощо). Двоступенева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4"/>
          <w:sz w:val="30"/>
        </w:rPr>
        <w:t xml:space="preserve">діяльності  </w:t>
      </w:r>
      <w:r>
        <w:rPr>
          <w:color w:val="231F20"/>
          <w:spacing w:val="-8"/>
          <w:sz w:val="30"/>
        </w:rPr>
        <w:t xml:space="preserve">сприяє  </w:t>
      </w:r>
      <w:r>
        <w:rPr>
          <w:color w:val="231F20"/>
          <w:spacing w:val="-5"/>
          <w:sz w:val="30"/>
        </w:rPr>
        <w:t xml:space="preserve">залученню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>планування,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7"/>
          <w:sz w:val="30"/>
        </w:rPr>
        <w:t xml:space="preserve">членів </w:t>
      </w:r>
      <w:r>
        <w:rPr>
          <w:color w:val="231F20"/>
          <w:spacing w:val="-6"/>
          <w:sz w:val="30"/>
        </w:rPr>
        <w:t xml:space="preserve">колективу. </w:t>
      </w:r>
      <w:r>
        <w:rPr>
          <w:color w:val="231F20"/>
          <w:spacing w:val="-9"/>
          <w:sz w:val="30"/>
        </w:rPr>
        <w:t xml:space="preserve">Міні-колектив </w:t>
      </w:r>
      <w:r>
        <w:rPr>
          <w:color w:val="231F20"/>
          <w:sz w:val="30"/>
        </w:rPr>
        <w:t xml:space="preserve">(3–10 </w:t>
      </w:r>
      <w:r>
        <w:rPr>
          <w:color w:val="231F20"/>
          <w:spacing w:val="-4"/>
          <w:sz w:val="30"/>
        </w:rPr>
        <w:t xml:space="preserve">осіб) </w:t>
      </w:r>
      <w:r>
        <w:rPr>
          <w:color w:val="231F20"/>
          <w:spacing w:val="-5"/>
          <w:sz w:val="30"/>
        </w:rPr>
        <w:t xml:space="preserve">обговорює </w:t>
      </w:r>
      <w:r>
        <w:rPr>
          <w:color w:val="231F20"/>
          <w:spacing w:val="-6"/>
          <w:sz w:val="30"/>
        </w:rPr>
        <w:t xml:space="preserve">важливі проблеми, </w:t>
      </w:r>
      <w:r>
        <w:rPr>
          <w:color w:val="231F20"/>
          <w:spacing w:val="-11"/>
          <w:sz w:val="30"/>
        </w:rPr>
        <w:t xml:space="preserve">кожний </w:t>
      </w:r>
      <w:r>
        <w:rPr>
          <w:color w:val="231F20"/>
          <w:spacing w:val="-15"/>
          <w:sz w:val="30"/>
        </w:rPr>
        <w:t xml:space="preserve">пропонує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10"/>
          <w:sz w:val="30"/>
        </w:rPr>
        <w:t xml:space="preserve">рішення. </w:t>
      </w:r>
      <w:r>
        <w:rPr>
          <w:color w:val="231F20"/>
          <w:sz w:val="30"/>
        </w:rPr>
        <w:t xml:space="preserve">Такі </w:t>
      </w:r>
      <w:r>
        <w:rPr>
          <w:color w:val="231F20"/>
          <w:spacing w:val="-5"/>
          <w:sz w:val="30"/>
        </w:rPr>
        <w:t xml:space="preserve">колективи </w:t>
      </w:r>
      <w:r>
        <w:rPr>
          <w:color w:val="231F20"/>
          <w:sz w:val="30"/>
        </w:rPr>
        <w:t xml:space="preserve">можуть бути </w:t>
      </w:r>
      <w:r>
        <w:rPr>
          <w:color w:val="231F20"/>
          <w:spacing w:val="-10"/>
          <w:sz w:val="30"/>
        </w:rPr>
        <w:t xml:space="preserve">постійними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z w:val="30"/>
        </w:rPr>
        <w:t xml:space="preserve">тимчасовими. </w:t>
      </w:r>
      <w:r>
        <w:rPr>
          <w:color w:val="231F20"/>
          <w:spacing w:val="-7"/>
          <w:sz w:val="30"/>
        </w:rPr>
        <w:t xml:space="preserve">Критерієм </w:t>
      </w:r>
      <w:r>
        <w:rPr>
          <w:color w:val="231F20"/>
          <w:spacing w:val="-10"/>
          <w:sz w:val="30"/>
        </w:rPr>
        <w:t xml:space="preserve">поділу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інтереси, </w:t>
      </w:r>
      <w:r>
        <w:rPr>
          <w:color w:val="231F20"/>
          <w:spacing w:val="-9"/>
          <w:sz w:val="30"/>
        </w:rPr>
        <w:t xml:space="preserve">прагнення,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pacing w:val="-11"/>
          <w:sz w:val="30"/>
        </w:rPr>
        <w:t>проживання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pStyle w:val="a4"/>
        <w:numPr>
          <w:ilvl w:val="0"/>
          <w:numId w:val="365"/>
        </w:numPr>
        <w:tabs>
          <w:tab w:val="left" w:pos="1380"/>
        </w:tabs>
        <w:ind w:right="198" w:firstLine="72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Колективні </w:t>
      </w:r>
      <w:r>
        <w:rPr>
          <w:color w:val="231F20"/>
          <w:sz w:val="30"/>
        </w:rPr>
        <w:t xml:space="preserve">творчі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формою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 xml:space="preserve">твор- </w:t>
      </w:r>
      <w:r>
        <w:rPr>
          <w:color w:val="231F20"/>
          <w:sz w:val="30"/>
        </w:rPr>
        <w:t xml:space="preserve">чої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z w:val="30"/>
        </w:rPr>
        <w:t xml:space="preserve">а також </w:t>
      </w:r>
      <w:r>
        <w:rPr>
          <w:color w:val="231F20"/>
          <w:spacing w:val="-10"/>
          <w:sz w:val="30"/>
        </w:rPr>
        <w:t xml:space="preserve">основним </w:t>
      </w:r>
      <w:r>
        <w:rPr>
          <w:color w:val="231F20"/>
          <w:spacing w:val="-11"/>
          <w:sz w:val="30"/>
        </w:rPr>
        <w:t xml:space="preserve">виховним </w:t>
      </w:r>
      <w:r>
        <w:rPr>
          <w:color w:val="231F20"/>
          <w:sz w:val="30"/>
        </w:rPr>
        <w:t xml:space="preserve">засобом. </w:t>
      </w:r>
      <w:r>
        <w:rPr>
          <w:color w:val="231F20"/>
          <w:spacing w:val="-6"/>
          <w:sz w:val="30"/>
        </w:rPr>
        <w:t>Коле</w:t>
      </w:r>
      <w:r>
        <w:rPr>
          <w:color w:val="231F20"/>
          <w:spacing w:val="-6"/>
          <w:sz w:val="30"/>
        </w:rPr>
        <w:t xml:space="preserve">ктивні </w:t>
      </w:r>
      <w:r>
        <w:rPr>
          <w:color w:val="231F20"/>
          <w:sz w:val="30"/>
        </w:rPr>
        <w:t xml:space="preserve">творчі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z w:val="30"/>
        </w:rPr>
        <w:t xml:space="preserve">(КТС),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pacing w:val="-7"/>
          <w:sz w:val="30"/>
        </w:rPr>
        <w:t xml:space="preserve">колективні </w:t>
      </w:r>
      <w:r>
        <w:rPr>
          <w:color w:val="231F20"/>
          <w:spacing w:val="-11"/>
          <w:sz w:val="30"/>
        </w:rPr>
        <w:t xml:space="preserve">організаційні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z w:val="30"/>
        </w:rPr>
        <w:t xml:space="preserve">зарекомендували </w:t>
      </w:r>
      <w:r>
        <w:rPr>
          <w:color w:val="231F20"/>
          <w:spacing w:val="6"/>
          <w:sz w:val="30"/>
        </w:rPr>
        <w:t xml:space="preserve">себе </w:t>
      </w:r>
      <w:r>
        <w:rPr>
          <w:color w:val="231F20"/>
          <w:spacing w:val="-6"/>
          <w:sz w:val="30"/>
        </w:rPr>
        <w:t xml:space="preserve">ефективними </w:t>
      </w:r>
      <w:r>
        <w:rPr>
          <w:color w:val="231F20"/>
          <w:sz w:val="30"/>
        </w:rPr>
        <w:t xml:space="preserve">способами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3"/>
          <w:sz w:val="30"/>
        </w:rPr>
        <w:t>життя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65"/>
        </w:numPr>
        <w:tabs>
          <w:tab w:val="left" w:pos="1360"/>
        </w:tabs>
        <w:spacing w:before="60"/>
        <w:ind w:right="213" w:firstLine="721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Чергування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pacing w:val="-3"/>
          <w:sz w:val="30"/>
        </w:rPr>
        <w:t xml:space="preserve">доручень. </w:t>
      </w:r>
      <w:r>
        <w:rPr>
          <w:color w:val="231F20"/>
          <w:spacing w:val="4"/>
          <w:sz w:val="30"/>
        </w:rPr>
        <w:t xml:space="preserve">Передбачає </w:t>
      </w:r>
      <w:r>
        <w:rPr>
          <w:color w:val="231F20"/>
          <w:spacing w:val="-9"/>
          <w:sz w:val="30"/>
        </w:rPr>
        <w:t xml:space="preserve">періодичні </w:t>
      </w:r>
      <w:r>
        <w:rPr>
          <w:color w:val="231F20"/>
          <w:spacing w:val="-7"/>
          <w:sz w:val="30"/>
        </w:rPr>
        <w:t xml:space="preserve">перевибори </w:t>
      </w:r>
      <w:r>
        <w:rPr>
          <w:color w:val="231F20"/>
          <w:spacing w:val="-9"/>
          <w:sz w:val="30"/>
        </w:rPr>
        <w:t xml:space="preserve">органів </w:t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-3"/>
          <w:sz w:val="30"/>
        </w:rPr>
        <w:t xml:space="preserve">самоврядування, </w:t>
      </w:r>
      <w:r>
        <w:rPr>
          <w:color w:val="231F20"/>
          <w:spacing w:val="-5"/>
          <w:sz w:val="30"/>
        </w:rPr>
        <w:t xml:space="preserve">чергування </w:t>
      </w:r>
      <w:r>
        <w:rPr>
          <w:color w:val="231F20"/>
          <w:spacing w:val="-6"/>
          <w:sz w:val="30"/>
        </w:rPr>
        <w:t xml:space="preserve">(обмін) </w:t>
      </w:r>
      <w:r>
        <w:rPr>
          <w:color w:val="231F20"/>
          <w:spacing w:val="-10"/>
          <w:sz w:val="30"/>
        </w:rPr>
        <w:t xml:space="preserve">постійними </w:t>
      </w:r>
      <w:r>
        <w:rPr>
          <w:color w:val="231F20"/>
          <w:spacing w:val="-3"/>
          <w:sz w:val="30"/>
        </w:rPr>
        <w:t xml:space="preserve">спра- вами-дорученнями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7"/>
          <w:sz w:val="30"/>
        </w:rPr>
        <w:t>міні-колективами;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планування  </w:t>
      </w:r>
      <w:r>
        <w:rPr>
          <w:color w:val="231F20"/>
          <w:spacing w:val="-6"/>
          <w:sz w:val="30"/>
        </w:rPr>
        <w:t xml:space="preserve">діяльності,  </w:t>
      </w:r>
      <w:r>
        <w:rPr>
          <w:color w:val="231F20"/>
          <w:spacing w:val="-7"/>
          <w:sz w:val="30"/>
        </w:rPr>
        <w:t xml:space="preserve">внаслі- </w:t>
      </w:r>
      <w:r>
        <w:rPr>
          <w:color w:val="231F20"/>
          <w:sz w:val="30"/>
        </w:rPr>
        <w:t xml:space="preserve">док </w:t>
      </w:r>
      <w:r>
        <w:rPr>
          <w:color w:val="231F20"/>
          <w:spacing w:val="-4"/>
          <w:sz w:val="30"/>
        </w:rPr>
        <w:t xml:space="preserve">якого кожен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pacing w:val="-3"/>
          <w:sz w:val="30"/>
        </w:rPr>
        <w:t xml:space="preserve">обов’язково </w:t>
      </w:r>
      <w:r>
        <w:rPr>
          <w:color w:val="231F20"/>
          <w:spacing w:val="-7"/>
          <w:sz w:val="30"/>
        </w:rPr>
        <w:t xml:space="preserve">задіяний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обгово- </w:t>
      </w:r>
      <w:r>
        <w:rPr>
          <w:color w:val="231F20"/>
          <w:spacing w:val="-10"/>
          <w:sz w:val="30"/>
        </w:rPr>
        <w:t xml:space="preserve">рення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8"/>
          <w:sz w:val="30"/>
        </w:rPr>
        <w:t xml:space="preserve">організовує </w:t>
      </w:r>
      <w:r>
        <w:rPr>
          <w:color w:val="231F20"/>
          <w:spacing w:val="-16"/>
          <w:sz w:val="30"/>
        </w:rPr>
        <w:t xml:space="preserve">її,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унеможливлює </w:t>
      </w:r>
      <w:r>
        <w:rPr>
          <w:color w:val="231F20"/>
          <w:spacing w:val="-10"/>
          <w:sz w:val="30"/>
        </w:rPr>
        <w:t xml:space="preserve">поділ  </w:t>
      </w:r>
      <w:r>
        <w:rPr>
          <w:color w:val="231F20"/>
          <w:spacing w:val="-5"/>
          <w:sz w:val="30"/>
        </w:rPr>
        <w:t xml:space="preserve">колективу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3"/>
          <w:sz w:val="30"/>
        </w:rPr>
        <w:t xml:space="preserve">актив-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пасивних. </w:t>
      </w:r>
      <w:r>
        <w:rPr>
          <w:color w:val="231F20"/>
          <w:spacing w:val="4"/>
          <w:sz w:val="30"/>
        </w:rPr>
        <w:t xml:space="preserve">Усі </w:t>
      </w:r>
      <w:r>
        <w:rPr>
          <w:color w:val="231F20"/>
          <w:spacing w:val="-5"/>
          <w:sz w:val="30"/>
        </w:rPr>
        <w:t xml:space="preserve">почергово </w:t>
      </w:r>
      <w:r>
        <w:rPr>
          <w:color w:val="231F20"/>
          <w:spacing w:val="-3"/>
          <w:sz w:val="30"/>
        </w:rPr>
        <w:t xml:space="preserve">обіймають </w:t>
      </w:r>
      <w:r>
        <w:rPr>
          <w:color w:val="231F20"/>
          <w:spacing w:val="-11"/>
          <w:sz w:val="30"/>
        </w:rPr>
        <w:t>“керівні”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5"/>
          <w:sz w:val="30"/>
        </w:rPr>
        <w:t>посади.</w:t>
      </w:r>
    </w:p>
    <w:p w:rsidR="00A17FD0" w:rsidRDefault="008C7F95">
      <w:pPr>
        <w:pStyle w:val="a4"/>
        <w:numPr>
          <w:ilvl w:val="0"/>
          <w:numId w:val="365"/>
        </w:numPr>
        <w:tabs>
          <w:tab w:val="left" w:pos="1420"/>
        </w:tabs>
        <w:ind w:right="210" w:firstLine="72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Різноманітність діяльності. </w:t>
      </w:r>
      <w:r>
        <w:rPr>
          <w:color w:val="231F20"/>
          <w:spacing w:val="-8"/>
          <w:sz w:val="30"/>
        </w:rPr>
        <w:t xml:space="preserve">Кожна </w:t>
      </w:r>
      <w:r>
        <w:rPr>
          <w:color w:val="231F20"/>
          <w:spacing w:val="-4"/>
          <w:sz w:val="30"/>
        </w:rPr>
        <w:t xml:space="preserve">справа 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5"/>
          <w:sz w:val="30"/>
        </w:rPr>
        <w:t xml:space="preserve">стрижневу </w:t>
      </w:r>
      <w:r>
        <w:rPr>
          <w:color w:val="231F20"/>
          <w:spacing w:val="-4"/>
          <w:sz w:val="30"/>
        </w:rPr>
        <w:t xml:space="preserve">спрямованість, </w:t>
      </w:r>
      <w:r>
        <w:rPr>
          <w:color w:val="231F20"/>
          <w:spacing w:val="-7"/>
          <w:sz w:val="30"/>
        </w:rPr>
        <w:t xml:space="preserve">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якою </w:t>
      </w:r>
      <w:r>
        <w:rPr>
          <w:color w:val="231F20"/>
          <w:sz w:val="30"/>
        </w:rPr>
        <w:t xml:space="preserve">всі КТС </w:t>
      </w:r>
      <w:r>
        <w:rPr>
          <w:color w:val="231F20"/>
          <w:spacing w:val="-6"/>
          <w:sz w:val="30"/>
        </w:rPr>
        <w:t xml:space="preserve">розподіляють </w:t>
      </w:r>
      <w:r>
        <w:rPr>
          <w:color w:val="231F20"/>
          <w:spacing w:val="-5"/>
          <w:sz w:val="30"/>
        </w:rPr>
        <w:t xml:space="preserve">на: </w:t>
      </w:r>
      <w:r>
        <w:rPr>
          <w:color w:val="231F20"/>
          <w:spacing w:val="-12"/>
          <w:sz w:val="30"/>
        </w:rPr>
        <w:t xml:space="preserve">організаційні, </w:t>
      </w:r>
      <w:r>
        <w:rPr>
          <w:color w:val="231F20"/>
          <w:sz w:val="30"/>
        </w:rPr>
        <w:t xml:space="preserve">су- </w:t>
      </w:r>
      <w:r>
        <w:rPr>
          <w:color w:val="231F20"/>
          <w:spacing w:val="-12"/>
          <w:sz w:val="30"/>
        </w:rPr>
        <w:t xml:space="preserve">спільні, </w:t>
      </w:r>
      <w:r>
        <w:rPr>
          <w:color w:val="231F20"/>
          <w:spacing w:val="-9"/>
          <w:sz w:val="30"/>
        </w:rPr>
        <w:t xml:space="preserve">пізнавальні, </w:t>
      </w:r>
      <w:r>
        <w:rPr>
          <w:color w:val="231F20"/>
          <w:spacing w:val="-6"/>
          <w:sz w:val="30"/>
        </w:rPr>
        <w:t xml:space="preserve">трудові, </w:t>
      </w:r>
      <w:r>
        <w:rPr>
          <w:color w:val="231F20"/>
          <w:spacing w:val="-5"/>
          <w:sz w:val="30"/>
        </w:rPr>
        <w:t>художньо-естетичні,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спортивно-оздоровчі. </w:t>
      </w:r>
      <w:r>
        <w:rPr>
          <w:color w:val="231F20"/>
          <w:spacing w:val="-8"/>
          <w:sz w:val="30"/>
        </w:rPr>
        <w:t xml:space="preserve">Кожну </w:t>
      </w:r>
      <w:r>
        <w:rPr>
          <w:color w:val="231F20"/>
          <w:spacing w:val="-7"/>
          <w:sz w:val="30"/>
        </w:rPr>
        <w:t xml:space="preserve">колективну </w:t>
      </w:r>
      <w:r>
        <w:rPr>
          <w:color w:val="231F20"/>
          <w:sz w:val="30"/>
        </w:rPr>
        <w:t xml:space="preserve">творчу </w:t>
      </w:r>
      <w:r>
        <w:rPr>
          <w:color w:val="231F20"/>
          <w:spacing w:val="-4"/>
          <w:sz w:val="30"/>
        </w:rPr>
        <w:t xml:space="preserve">справу </w:t>
      </w:r>
      <w:r>
        <w:rPr>
          <w:color w:val="231F20"/>
          <w:spacing w:val="-5"/>
          <w:sz w:val="30"/>
        </w:rPr>
        <w:t xml:space="preserve">очолює </w:t>
      </w:r>
      <w:r>
        <w:rPr>
          <w:color w:val="231F20"/>
          <w:sz w:val="30"/>
        </w:rPr>
        <w:t xml:space="preserve">рада, </w:t>
      </w:r>
      <w:r>
        <w:rPr>
          <w:color w:val="231F20"/>
          <w:spacing w:val="-4"/>
          <w:sz w:val="30"/>
        </w:rPr>
        <w:t xml:space="preserve">чисельність  якої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>масштабів і характеру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3"/>
        <w:ind w:right="195"/>
        <w:jc w:val="both"/>
      </w:pPr>
      <w:r>
        <w:rPr>
          <w:b/>
          <w:color w:val="231F20"/>
        </w:rPr>
        <w:t xml:space="preserve">Колективна творча діяльність </w:t>
      </w:r>
      <w:r>
        <w:rPr>
          <w:color w:val="231F20"/>
        </w:rPr>
        <w:t>– це сукупність завдань, методів, технологій, що забезпечують створення гуманістично орієнтованої єдності дітей і дорослих, здатної до самоуправління. КТД ще називають педаго- гікою спільної турботи.</w:t>
      </w:r>
    </w:p>
    <w:p w:rsidR="00A17FD0" w:rsidRDefault="008C7F95">
      <w:pPr>
        <w:ind w:left="999"/>
        <w:rPr>
          <w:i/>
          <w:sz w:val="30"/>
        </w:rPr>
      </w:pPr>
      <w:r>
        <w:rPr>
          <w:i/>
          <w:color w:val="231F20"/>
          <w:sz w:val="30"/>
        </w:rPr>
        <w:t>Основні характеристики методики КТД: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5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pacing w:val="-6"/>
          <w:sz w:val="30"/>
        </w:rPr>
        <w:t>життєво-пра</w:t>
      </w:r>
      <w:r>
        <w:rPr>
          <w:color w:val="231F20"/>
          <w:spacing w:val="-6"/>
          <w:sz w:val="30"/>
        </w:rPr>
        <w:t xml:space="preserve">ктичної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5"/>
          <w:sz w:val="30"/>
        </w:rPr>
        <w:t xml:space="preserve">спрямованості.  </w:t>
      </w:r>
      <w:r>
        <w:rPr>
          <w:color w:val="231F20"/>
          <w:spacing w:val="-8"/>
          <w:sz w:val="30"/>
        </w:rPr>
        <w:t xml:space="preserve">Кожна </w:t>
      </w:r>
      <w:r>
        <w:rPr>
          <w:color w:val="231F20"/>
          <w:sz w:val="30"/>
        </w:rPr>
        <w:t xml:space="preserve">КТД 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5"/>
          <w:sz w:val="30"/>
        </w:rPr>
        <w:t xml:space="preserve">форма </w:t>
      </w:r>
      <w:r>
        <w:rPr>
          <w:color w:val="231F20"/>
          <w:spacing w:val="-3"/>
          <w:sz w:val="30"/>
        </w:rPr>
        <w:t xml:space="preserve">творчої </w:t>
      </w:r>
      <w:r>
        <w:rPr>
          <w:color w:val="231F20"/>
          <w:spacing w:val="-5"/>
          <w:sz w:val="30"/>
        </w:rPr>
        <w:t xml:space="preserve">взаємодії, </w:t>
      </w:r>
      <w:r>
        <w:rPr>
          <w:color w:val="231F20"/>
          <w:spacing w:val="-9"/>
          <w:sz w:val="30"/>
        </w:rPr>
        <w:t xml:space="preserve">співробітництва </w:t>
      </w:r>
      <w:r>
        <w:rPr>
          <w:color w:val="231F20"/>
          <w:spacing w:val="-6"/>
          <w:sz w:val="30"/>
        </w:rPr>
        <w:t xml:space="preserve">вихователів 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вихован- </w:t>
      </w:r>
      <w:r>
        <w:rPr>
          <w:color w:val="231F20"/>
          <w:spacing w:val="-12"/>
          <w:sz w:val="30"/>
        </w:rPr>
        <w:t xml:space="preserve">ців,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турботи – </w:t>
      </w:r>
      <w:r>
        <w:rPr>
          <w:color w:val="231F20"/>
          <w:spacing w:val="-9"/>
          <w:sz w:val="30"/>
        </w:rPr>
        <w:t xml:space="preserve">практичної, </w:t>
      </w:r>
      <w:r>
        <w:rPr>
          <w:color w:val="231F20"/>
          <w:spacing w:val="-6"/>
          <w:sz w:val="30"/>
        </w:rPr>
        <w:t>організаторської,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11"/>
          <w:sz w:val="30"/>
        </w:rPr>
        <w:t>виховної;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колективність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z w:val="30"/>
        </w:rPr>
        <w:t xml:space="preserve">етапах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дітей і </w:t>
      </w:r>
      <w:r>
        <w:rPr>
          <w:color w:val="231F20"/>
          <w:spacing w:val="-7"/>
          <w:sz w:val="30"/>
        </w:rPr>
        <w:t xml:space="preserve">дорослих: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3"/>
          <w:sz w:val="30"/>
        </w:rPr>
        <w:t xml:space="preserve">обго- </w:t>
      </w:r>
      <w:r>
        <w:rPr>
          <w:color w:val="231F20"/>
          <w:spacing w:val="-9"/>
          <w:sz w:val="30"/>
        </w:rPr>
        <w:t xml:space="preserve">ворення </w:t>
      </w:r>
      <w:r>
        <w:rPr>
          <w:color w:val="231F20"/>
          <w:spacing w:val="-3"/>
          <w:sz w:val="30"/>
        </w:rPr>
        <w:t xml:space="preserve">ідей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замислів </w:t>
      </w:r>
      <w:r>
        <w:rPr>
          <w:color w:val="231F20"/>
          <w:spacing w:val="3"/>
          <w:sz w:val="30"/>
        </w:rPr>
        <w:t xml:space="preserve">до  </w:t>
      </w:r>
      <w:r>
        <w:rPr>
          <w:color w:val="231F20"/>
          <w:spacing w:val="-9"/>
          <w:sz w:val="30"/>
        </w:rPr>
        <w:t xml:space="preserve">планування,  </w:t>
      </w:r>
      <w:r>
        <w:rPr>
          <w:color w:val="231F20"/>
          <w:spacing w:val="-8"/>
          <w:sz w:val="30"/>
        </w:rPr>
        <w:t xml:space="preserve">підготовки,  </w:t>
      </w:r>
      <w:r>
        <w:rPr>
          <w:color w:val="231F20"/>
          <w:spacing w:val="-11"/>
          <w:sz w:val="30"/>
        </w:rPr>
        <w:t xml:space="preserve">організації, 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z w:val="30"/>
        </w:rPr>
        <w:t xml:space="preserve">результатів. </w:t>
      </w:r>
      <w:r>
        <w:rPr>
          <w:color w:val="231F20"/>
          <w:spacing w:val="-7"/>
          <w:sz w:val="30"/>
        </w:rPr>
        <w:t xml:space="preserve">Важливим </w:t>
      </w:r>
      <w:r>
        <w:rPr>
          <w:color w:val="231F20"/>
          <w:sz w:val="30"/>
        </w:rPr>
        <w:t xml:space="preserve">є як </w:t>
      </w:r>
      <w:r>
        <w:rPr>
          <w:color w:val="231F20"/>
          <w:spacing w:val="-9"/>
          <w:sz w:val="30"/>
        </w:rPr>
        <w:t xml:space="preserve">розподіл  </w:t>
      </w:r>
      <w:r>
        <w:rPr>
          <w:color w:val="231F20"/>
          <w:spacing w:val="-4"/>
          <w:sz w:val="30"/>
        </w:rPr>
        <w:t>доручень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4"/>
          <w:sz w:val="30"/>
        </w:rPr>
        <w:t xml:space="preserve">усіма </w:t>
      </w:r>
      <w:r>
        <w:rPr>
          <w:color w:val="231F20"/>
          <w:sz w:val="30"/>
        </w:rPr>
        <w:t xml:space="preserve">членами дитячого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постійне </w:t>
      </w:r>
      <w:r>
        <w:rPr>
          <w:color w:val="231F20"/>
          <w:spacing w:val="-5"/>
          <w:sz w:val="30"/>
        </w:rPr>
        <w:t xml:space="preserve">залучення всіх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6"/>
          <w:sz w:val="30"/>
        </w:rPr>
        <w:t xml:space="preserve">різних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6"/>
          <w:sz w:val="30"/>
        </w:rPr>
        <w:t xml:space="preserve">діяльності, що </w:t>
      </w:r>
      <w:r>
        <w:rPr>
          <w:color w:val="231F20"/>
          <w:spacing w:val="4"/>
          <w:sz w:val="30"/>
        </w:rPr>
        <w:t xml:space="preserve">дає </w:t>
      </w:r>
      <w:r>
        <w:rPr>
          <w:color w:val="231F20"/>
          <w:sz w:val="30"/>
        </w:rPr>
        <w:t>змогу</w:t>
      </w:r>
      <w:r>
        <w:rPr>
          <w:color w:val="231F20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pacing w:val="-5"/>
          <w:sz w:val="30"/>
        </w:rPr>
        <w:t xml:space="preserve">краще впоратися </w:t>
      </w:r>
      <w:r>
        <w:rPr>
          <w:color w:val="231F20"/>
          <w:sz w:val="30"/>
        </w:rPr>
        <w:t xml:space="preserve">з обов’язками, відчува- </w:t>
      </w:r>
      <w:r>
        <w:rPr>
          <w:color w:val="231F20"/>
          <w:spacing w:val="4"/>
          <w:sz w:val="30"/>
        </w:rPr>
        <w:t xml:space="preserve">ти </w:t>
      </w:r>
      <w:r>
        <w:rPr>
          <w:color w:val="231F20"/>
          <w:spacing w:val="-10"/>
          <w:sz w:val="30"/>
        </w:rPr>
        <w:t xml:space="preserve">успіх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сили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обраному </w:t>
      </w:r>
      <w:r>
        <w:rPr>
          <w:color w:val="231F20"/>
          <w:spacing w:val="-7"/>
          <w:sz w:val="30"/>
        </w:rPr>
        <w:t xml:space="preserve">шляху, </w:t>
      </w:r>
      <w:r>
        <w:rPr>
          <w:color w:val="231F20"/>
          <w:sz w:val="30"/>
        </w:rPr>
        <w:t xml:space="preserve">визначати й  </w:t>
      </w:r>
      <w:r>
        <w:rPr>
          <w:color w:val="231F20"/>
          <w:spacing w:val="-4"/>
          <w:sz w:val="30"/>
        </w:rPr>
        <w:t xml:space="preserve">розвивати  лідерські </w:t>
      </w:r>
      <w:r>
        <w:rPr>
          <w:color w:val="231F20"/>
          <w:spacing w:val="-3"/>
          <w:sz w:val="30"/>
        </w:rPr>
        <w:t xml:space="preserve">яко- сті. </w:t>
      </w:r>
      <w:r>
        <w:rPr>
          <w:color w:val="231F20"/>
          <w:spacing w:val="-7"/>
          <w:sz w:val="30"/>
        </w:rPr>
        <w:t xml:space="preserve">Основне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pacing w:val="-5"/>
          <w:sz w:val="30"/>
        </w:rPr>
        <w:t xml:space="preserve">дорученнях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6"/>
          <w:sz w:val="30"/>
        </w:rPr>
        <w:t xml:space="preserve">розвиток  </w:t>
      </w:r>
      <w:r>
        <w:rPr>
          <w:color w:val="231F20"/>
          <w:spacing w:val="-4"/>
          <w:sz w:val="30"/>
        </w:rPr>
        <w:t xml:space="preserve">взаємної турботи, </w:t>
      </w:r>
      <w:r>
        <w:rPr>
          <w:color w:val="231F20"/>
          <w:spacing w:val="-7"/>
          <w:sz w:val="30"/>
        </w:rPr>
        <w:t xml:space="preserve">підтрим- </w:t>
      </w:r>
      <w:r>
        <w:rPr>
          <w:color w:val="231F20"/>
          <w:spacing w:val="-3"/>
          <w:sz w:val="30"/>
        </w:rPr>
        <w:t xml:space="preserve">ки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z w:val="30"/>
        </w:rPr>
        <w:t xml:space="preserve">і в </w:t>
      </w:r>
      <w:r>
        <w:rPr>
          <w:color w:val="231F20"/>
          <w:spacing w:val="-5"/>
          <w:sz w:val="30"/>
        </w:rPr>
        <w:t xml:space="preserve">повсякденному </w:t>
      </w:r>
      <w:r>
        <w:rPr>
          <w:color w:val="231F20"/>
          <w:spacing w:val="-6"/>
          <w:sz w:val="30"/>
        </w:rPr>
        <w:t xml:space="preserve">житті, </w:t>
      </w:r>
      <w:r>
        <w:rPr>
          <w:color w:val="231F20"/>
          <w:sz w:val="30"/>
        </w:rPr>
        <w:t xml:space="preserve">і в </w:t>
      </w:r>
      <w:r>
        <w:rPr>
          <w:color w:val="231F20"/>
          <w:spacing w:val="-8"/>
          <w:sz w:val="30"/>
        </w:rPr>
        <w:t xml:space="preserve">підготовці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КТД;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15"/>
        <w:ind w:right="19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творчий,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pacing w:val="-5"/>
          <w:sz w:val="30"/>
        </w:rPr>
        <w:t xml:space="preserve">нестандартний, </w:t>
      </w:r>
      <w:r>
        <w:rPr>
          <w:color w:val="231F20"/>
          <w:spacing w:val="-11"/>
          <w:sz w:val="30"/>
        </w:rPr>
        <w:t xml:space="preserve">оригінальний </w:t>
      </w:r>
      <w:r>
        <w:rPr>
          <w:color w:val="231F20"/>
          <w:sz w:val="30"/>
        </w:rPr>
        <w:t xml:space="preserve">характер  </w:t>
      </w:r>
      <w:r>
        <w:rPr>
          <w:color w:val="231F20"/>
          <w:spacing w:val="-10"/>
          <w:sz w:val="30"/>
        </w:rPr>
        <w:t xml:space="preserve">кожної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pacing w:val="-8"/>
          <w:sz w:val="30"/>
        </w:rPr>
        <w:t xml:space="preserve">приводить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нестандартних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оригінальних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створенні </w:t>
      </w:r>
      <w:r>
        <w:rPr>
          <w:color w:val="231F20"/>
          <w:spacing w:val="-15"/>
          <w:sz w:val="30"/>
        </w:rPr>
        <w:t xml:space="preserve">принципово </w:t>
      </w:r>
      <w:r>
        <w:rPr>
          <w:color w:val="231F20"/>
          <w:spacing w:val="-11"/>
          <w:sz w:val="30"/>
        </w:rPr>
        <w:t xml:space="preserve">нових, </w:t>
      </w:r>
      <w:r>
        <w:rPr>
          <w:color w:val="231F20"/>
          <w:spacing w:val="-5"/>
          <w:sz w:val="30"/>
        </w:rPr>
        <w:t xml:space="preserve">особистісно </w:t>
      </w:r>
      <w:r>
        <w:rPr>
          <w:color w:val="231F20"/>
          <w:spacing w:val="-8"/>
          <w:sz w:val="30"/>
        </w:rPr>
        <w:t xml:space="preserve">важливих </w:t>
      </w:r>
      <w:r>
        <w:rPr>
          <w:color w:val="231F20"/>
          <w:spacing w:val="-4"/>
          <w:sz w:val="30"/>
        </w:rPr>
        <w:t xml:space="preserve">матеріальних  </w:t>
      </w:r>
      <w:r>
        <w:rPr>
          <w:color w:val="231F20"/>
          <w:sz w:val="30"/>
        </w:rPr>
        <w:t xml:space="preserve">і  </w:t>
      </w:r>
      <w:r>
        <w:rPr>
          <w:color w:val="231F20"/>
          <w:spacing w:val="-4"/>
          <w:sz w:val="30"/>
        </w:rPr>
        <w:t xml:space="preserve">духов-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10"/>
          <w:sz w:val="30"/>
        </w:rPr>
        <w:t xml:space="preserve">цінностей, </w:t>
      </w:r>
      <w:r>
        <w:rPr>
          <w:color w:val="231F20"/>
          <w:spacing w:val="-6"/>
          <w:sz w:val="30"/>
        </w:rPr>
        <w:t xml:space="preserve">що впливають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самоактуалізацію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самореалізацію </w:t>
      </w:r>
      <w:r>
        <w:rPr>
          <w:color w:val="231F20"/>
          <w:spacing w:val="-3"/>
          <w:sz w:val="30"/>
        </w:rPr>
        <w:t>осо- бистості;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включення </w:t>
      </w:r>
      <w:r>
        <w:rPr>
          <w:color w:val="231F20"/>
          <w:spacing w:val="-10"/>
          <w:sz w:val="30"/>
        </w:rPr>
        <w:t xml:space="preserve">ігрових </w:t>
      </w:r>
      <w:r>
        <w:rPr>
          <w:color w:val="231F20"/>
          <w:sz w:val="30"/>
        </w:rPr>
        <w:t xml:space="preserve">елементів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КТД </w:t>
      </w:r>
      <w:r>
        <w:rPr>
          <w:color w:val="231F20"/>
          <w:spacing w:val="-4"/>
          <w:sz w:val="30"/>
        </w:rPr>
        <w:t xml:space="preserve">ґрунтується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z w:val="30"/>
        </w:rPr>
        <w:t xml:space="preserve">тому, 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5"/>
          <w:sz w:val="30"/>
        </w:rPr>
        <w:t xml:space="preserve">саме </w:t>
      </w:r>
      <w:r>
        <w:rPr>
          <w:color w:val="231F20"/>
          <w:spacing w:val="-8"/>
          <w:sz w:val="30"/>
        </w:rPr>
        <w:t xml:space="preserve">ігрова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забезпечує </w:t>
      </w:r>
      <w:r>
        <w:rPr>
          <w:color w:val="231F20"/>
          <w:spacing w:val="-8"/>
          <w:sz w:val="30"/>
        </w:rPr>
        <w:t xml:space="preserve">найбільшу </w:t>
      </w:r>
      <w:r>
        <w:rPr>
          <w:color w:val="231F20"/>
          <w:spacing w:val="-7"/>
          <w:sz w:val="30"/>
        </w:rPr>
        <w:t xml:space="preserve">цікавість  </w:t>
      </w:r>
      <w:r>
        <w:rPr>
          <w:color w:val="231F20"/>
          <w:spacing w:val="-4"/>
          <w:sz w:val="30"/>
        </w:rPr>
        <w:t xml:space="preserve">дітей,  </w:t>
      </w:r>
      <w:r>
        <w:rPr>
          <w:color w:val="231F20"/>
          <w:spacing w:val="-14"/>
          <w:sz w:val="30"/>
        </w:rPr>
        <w:t xml:space="preserve">їхню  </w:t>
      </w:r>
      <w:r>
        <w:rPr>
          <w:color w:val="231F20"/>
          <w:spacing w:val="-5"/>
          <w:sz w:val="30"/>
        </w:rPr>
        <w:t xml:space="preserve">особи- </w:t>
      </w:r>
      <w:r>
        <w:rPr>
          <w:color w:val="231F20"/>
          <w:spacing w:val="4"/>
          <w:sz w:val="30"/>
        </w:rPr>
        <w:t xml:space="preserve">сту </w:t>
      </w:r>
      <w:r>
        <w:rPr>
          <w:color w:val="231F20"/>
          <w:spacing w:val="-5"/>
          <w:sz w:val="30"/>
        </w:rPr>
        <w:t xml:space="preserve">активність незалежно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віку.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Наприклад,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інтелектуально-пізна- вальній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>використовують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різні  </w:t>
      </w:r>
      <w:r>
        <w:rPr>
          <w:color w:val="231F20"/>
          <w:spacing w:val="-12"/>
          <w:sz w:val="30"/>
        </w:rPr>
        <w:t>ігри: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“Найрозумніший”,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>“Що?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>Де?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5"/>
          <w:sz w:val="30"/>
        </w:rPr>
        <w:t>Коли?”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Етапи реалізації методики колективної творчої діяльності:</w:t>
      </w:r>
    </w:p>
    <w:p w:rsidR="00A17FD0" w:rsidRDefault="008C7F95">
      <w:pPr>
        <w:pStyle w:val="a4"/>
        <w:numPr>
          <w:ilvl w:val="0"/>
          <w:numId w:val="363"/>
        </w:numPr>
        <w:tabs>
          <w:tab w:val="left" w:pos="138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z w:val="30"/>
        </w:rPr>
        <w:t xml:space="preserve">задуму, </w:t>
      </w:r>
      <w:r>
        <w:rPr>
          <w:color w:val="231F20"/>
          <w:spacing w:val="-10"/>
          <w:sz w:val="30"/>
        </w:rPr>
        <w:t xml:space="preserve">накопичення </w:t>
      </w:r>
      <w:r>
        <w:rPr>
          <w:color w:val="231F20"/>
          <w:spacing w:val="-7"/>
          <w:sz w:val="30"/>
        </w:rPr>
        <w:t xml:space="preserve">ідей, </w:t>
      </w:r>
      <w:r>
        <w:rPr>
          <w:color w:val="231F20"/>
          <w:spacing w:val="-14"/>
          <w:sz w:val="30"/>
        </w:rPr>
        <w:t xml:space="preserve">пропозиції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завдань, дове- </w:t>
      </w:r>
      <w:r>
        <w:rPr>
          <w:color w:val="231F20"/>
          <w:spacing w:val="-6"/>
          <w:sz w:val="30"/>
        </w:rPr>
        <w:t xml:space="preserve">дення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сприйняття </w:t>
      </w:r>
      <w:r>
        <w:rPr>
          <w:color w:val="231F20"/>
          <w:spacing w:val="-11"/>
          <w:sz w:val="30"/>
        </w:rPr>
        <w:t xml:space="preserve">кожним </w:t>
      </w:r>
      <w:r>
        <w:rPr>
          <w:color w:val="231F20"/>
          <w:spacing w:val="-5"/>
          <w:sz w:val="30"/>
        </w:rPr>
        <w:t xml:space="preserve">учасником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дорослим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школярем. </w:t>
      </w:r>
      <w:r>
        <w:rPr>
          <w:color w:val="231F20"/>
          <w:spacing w:val="-8"/>
          <w:sz w:val="30"/>
        </w:rPr>
        <w:t xml:space="preserve">Вико- </w:t>
      </w:r>
      <w:r>
        <w:rPr>
          <w:color w:val="231F20"/>
          <w:spacing w:val="-3"/>
          <w:sz w:val="30"/>
        </w:rPr>
        <w:t xml:space="preserve">ристовуються </w:t>
      </w:r>
      <w:r>
        <w:rPr>
          <w:color w:val="231F20"/>
          <w:spacing w:val="-11"/>
          <w:sz w:val="30"/>
        </w:rPr>
        <w:t xml:space="preserve">найрізноманітніші </w:t>
      </w:r>
      <w:r>
        <w:rPr>
          <w:color w:val="231F20"/>
          <w:spacing w:val="-12"/>
          <w:sz w:val="30"/>
        </w:rPr>
        <w:t xml:space="preserve">прийоми: </w:t>
      </w:r>
      <w:r>
        <w:rPr>
          <w:color w:val="231F20"/>
          <w:spacing w:val="-7"/>
          <w:sz w:val="30"/>
        </w:rPr>
        <w:t xml:space="preserve">колективне </w:t>
      </w:r>
      <w:r>
        <w:rPr>
          <w:color w:val="231F20"/>
          <w:spacing w:val="-9"/>
          <w:sz w:val="30"/>
        </w:rPr>
        <w:t>спілкування,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5"/>
          <w:sz w:val="30"/>
        </w:rPr>
        <w:t>“аук-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3" w:firstLine="0"/>
        <w:jc w:val="both"/>
      </w:pPr>
      <w:r>
        <w:rPr>
          <w:color w:val="231F20"/>
          <w:spacing w:val="-14"/>
        </w:rPr>
        <w:t xml:space="preserve">ціон </w:t>
      </w:r>
      <w:r>
        <w:rPr>
          <w:color w:val="231F20"/>
          <w:spacing w:val="-5"/>
        </w:rPr>
        <w:t xml:space="preserve">ідей”, мозковий </w:t>
      </w:r>
      <w:r>
        <w:rPr>
          <w:color w:val="231F20"/>
          <w:spacing w:val="-3"/>
        </w:rPr>
        <w:t xml:space="preserve">штурм. </w:t>
      </w:r>
      <w:r>
        <w:rPr>
          <w:color w:val="231F20"/>
          <w:spacing w:val="-6"/>
        </w:rPr>
        <w:t xml:space="preserve">Останній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ефективний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-5"/>
        </w:rPr>
        <w:t xml:space="preserve">літковому </w:t>
      </w:r>
      <w:r>
        <w:rPr>
          <w:color w:val="231F20"/>
        </w:rPr>
        <w:t xml:space="preserve">й старшому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накопиченні </w:t>
      </w:r>
      <w:r>
        <w:rPr>
          <w:color w:val="231F20"/>
          <w:spacing w:val="-3"/>
        </w:rPr>
        <w:t xml:space="preserve">якомога </w:t>
      </w:r>
      <w:r>
        <w:rPr>
          <w:color w:val="231F20"/>
          <w:spacing w:val="-7"/>
        </w:rPr>
        <w:t xml:space="preserve">більшої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  <w:spacing w:val="-7"/>
        </w:rPr>
        <w:t xml:space="preserve">ідей, </w:t>
      </w:r>
      <w:r>
        <w:rPr>
          <w:color w:val="231F20"/>
          <w:spacing w:val="-10"/>
        </w:rPr>
        <w:t>запроп</w:t>
      </w:r>
      <w:r>
        <w:rPr>
          <w:color w:val="231F20"/>
          <w:spacing w:val="-10"/>
        </w:rPr>
        <w:t xml:space="preserve">онованих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5"/>
        </w:rPr>
        <w:t xml:space="preserve">поставленої </w:t>
      </w:r>
      <w:r>
        <w:rPr>
          <w:color w:val="231F20"/>
          <w:spacing w:val="-7"/>
        </w:rPr>
        <w:t xml:space="preserve">проб- </w:t>
      </w:r>
      <w:r>
        <w:rPr>
          <w:color w:val="231F20"/>
        </w:rPr>
        <w:t xml:space="preserve">леми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3"/>
        </w:rPr>
        <w:t xml:space="preserve">завдання. </w:t>
      </w:r>
      <w:r>
        <w:rPr>
          <w:color w:val="231F20"/>
        </w:rPr>
        <w:t xml:space="preserve">Свобода </w:t>
      </w:r>
      <w:r>
        <w:rPr>
          <w:color w:val="231F20"/>
          <w:spacing w:val="-4"/>
        </w:rPr>
        <w:t xml:space="preserve">особистих </w:t>
      </w:r>
      <w:r>
        <w:rPr>
          <w:color w:val="231F20"/>
          <w:spacing w:val="-7"/>
        </w:rPr>
        <w:t xml:space="preserve">висловлень </w:t>
      </w:r>
      <w:r>
        <w:rPr>
          <w:color w:val="231F20"/>
          <w:spacing w:val="-8"/>
        </w:rPr>
        <w:t xml:space="preserve">школярів,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12"/>
        </w:rPr>
        <w:t xml:space="preserve">пропо- </w:t>
      </w:r>
      <w:r>
        <w:rPr>
          <w:color w:val="231F20"/>
          <w:spacing w:val="-13"/>
        </w:rPr>
        <w:t xml:space="preserve">зицій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4"/>
        </w:rPr>
        <w:t xml:space="preserve">учасникам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8"/>
        </w:rPr>
        <w:t xml:space="preserve">звільнитися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4"/>
        </w:rPr>
        <w:t xml:space="preserve">інерції </w:t>
      </w:r>
      <w:r>
        <w:rPr>
          <w:color w:val="231F20"/>
          <w:spacing w:val="-6"/>
        </w:rPr>
        <w:t xml:space="preserve">мислення, </w:t>
      </w:r>
      <w:r>
        <w:rPr>
          <w:color w:val="231F20"/>
          <w:spacing w:val="-5"/>
        </w:rPr>
        <w:t xml:space="preserve">стереотипів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розумінні </w:t>
      </w:r>
      <w:r>
        <w:rPr>
          <w:color w:val="231F20"/>
        </w:rPr>
        <w:t xml:space="preserve">вчителя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3"/>
        </w:rPr>
        <w:t xml:space="preserve">зняти </w:t>
      </w:r>
      <w:r>
        <w:rPr>
          <w:color w:val="231F20"/>
          <w:spacing w:val="-10"/>
        </w:rPr>
        <w:t xml:space="preserve">психологічну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емоційну </w:t>
      </w:r>
      <w:r>
        <w:rPr>
          <w:color w:val="231F20"/>
          <w:spacing w:val="-4"/>
        </w:rPr>
        <w:t>затисненість,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продемонструвати </w:t>
      </w:r>
      <w:r>
        <w:rPr>
          <w:color w:val="231F20"/>
          <w:spacing w:val="-6"/>
        </w:rPr>
        <w:t xml:space="preserve">витримку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коректність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прийнятті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0"/>
        </w:rPr>
        <w:t xml:space="preserve">розумінні </w:t>
      </w:r>
      <w:r>
        <w:rPr>
          <w:color w:val="231F20"/>
          <w:spacing w:val="-12"/>
        </w:rPr>
        <w:t>іншого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6"/>
        </w:rPr>
        <w:t>погляду;</w:t>
      </w:r>
    </w:p>
    <w:p w:rsidR="00A17FD0" w:rsidRDefault="008C7F95">
      <w:pPr>
        <w:pStyle w:val="a4"/>
        <w:numPr>
          <w:ilvl w:val="0"/>
          <w:numId w:val="363"/>
        </w:numPr>
        <w:tabs>
          <w:tab w:val="left" w:pos="1420"/>
        </w:tabs>
        <w:spacing w:before="28" w:line="237" w:lineRule="auto"/>
        <w:ind w:right="199" w:firstLine="720"/>
        <w:jc w:val="both"/>
        <w:rPr>
          <w:sz w:val="30"/>
        </w:rPr>
      </w:pP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pacing w:val="-4"/>
          <w:sz w:val="30"/>
        </w:rPr>
        <w:t xml:space="preserve">початкової </w:t>
      </w:r>
      <w:r>
        <w:rPr>
          <w:color w:val="231F20"/>
          <w:spacing w:val="-11"/>
          <w:sz w:val="30"/>
        </w:rPr>
        <w:t xml:space="preserve">організації: </w:t>
      </w:r>
      <w:r>
        <w:rPr>
          <w:color w:val="231F20"/>
          <w:spacing w:val="-7"/>
          <w:sz w:val="30"/>
        </w:rPr>
        <w:t>добирання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7"/>
          <w:sz w:val="30"/>
        </w:rPr>
        <w:t>ідей,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які  </w:t>
      </w:r>
      <w:r>
        <w:rPr>
          <w:color w:val="231F20"/>
          <w:spacing w:val="-8"/>
          <w:sz w:val="30"/>
        </w:rPr>
        <w:t xml:space="preserve">повністю  </w:t>
      </w:r>
      <w:r>
        <w:rPr>
          <w:color w:val="231F20"/>
          <w:spacing w:val="-4"/>
          <w:sz w:val="30"/>
        </w:rPr>
        <w:t xml:space="preserve">готові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здійснення, </w:t>
      </w:r>
      <w:r>
        <w:rPr>
          <w:color w:val="231F20"/>
          <w:spacing w:val="-6"/>
          <w:sz w:val="30"/>
        </w:rPr>
        <w:t xml:space="preserve">вибори </w:t>
      </w:r>
      <w:r>
        <w:rPr>
          <w:color w:val="231F20"/>
          <w:sz w:val="30"/>
        </w:rPr>
        <w:t xml:space="preserve">ради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4"/>
          <w:sz w:val="30"/>
        </w:rPr>
        <w:t xml:space="preserve">задач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4"/>
          <w:sz w:val="30"/>
        </w:rPr>
        <w:t xml:space="preserve">функцій </w:t>
      </w:r>
      <w:r>
        <w:rPr>
          <w:color w:val="231F20"/>
          <w:spacing w:val="-8"/>
          <w:sz w:val="30"/>
        </w:rPr>
        <w:t xml:space="preserve">кожного </w:t>
      </w:r>
      <w:r>
        <w:rPr>
          <w:color w:val="231F20"/>
          <w:spacing w:val="-5"/>
          <w:sz w:val="30"/>
        </w:rPr>
        <w:t xml:space="preserve">учасника </w:t>
      </w:r>
      <w:r>
        <w:rPr>
          <w:color w:val="231F20"/>
          <w:spacing w:val="-4"/>
          <w:sz w:val="30"/>
        </w:rPr>
        <w:t xml:space="preserve">ради, </w:t>
      </w:r>
      <w:r>
        <w:rPr>
          <w:color w:val="231F20"/>
          <w:spacing w:val="-7"/>
          <w:sz w:val="30"/>
        </w:rPr>
        <w:t xml:space="preserve">усіх учасників, </w:t>
      </w:r>
      <w:r>
        <w:rPr>
          <w:color w:val="231F20"/>
          <w:spacing w:val="-9"/>
          <w:sz w:val="30"/>
        </w:rPr>
        <w:t>запрошених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z w:val="30"/>
        </w:rPr>
        <w:t>гостей;</w:t>
      </w:r>
    </w:p>
    <w:p w:rsidR="00A17FD0" w:rsidRDefault="008C7F95">
      <w:pPr>
        <w:pStyle w:val="a4"/>
        <w:numPr>
          <w:ilvl w:val="0"/>
          <w:numId w:val="363"/>
        </w:numPr>
        <w:tabs>
          <w:tab w:val="left" w:pos="1400"/>
        </w:tabs>
        <w:ind w:right="218" w:firstLine="720"/>
        <w:jc w:val="both"/>
        <w:rPr>
          <w:sz w:val="30"/>
        </w:rPr>
      </w:pP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pacing w:val="-12"/>
          <w:sz w:val="30"/>
        </w:rPr>
        <w:t xml:space="preserve">оповіщення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доведення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3"/>
          <w:sz w:val="30"/>
        </w:rPr>
        <w:t xml:space="preserve">ідей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змісту КТД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розу- </w:t>
      </w:r>
      <w:r>
        <w:rPr>
          <w:color w:val="231F20"/>
          <w:spacing w:val="-11"/>
          <w:sz w:val="30"/>
        </w:rPr>
        <w:t xml:space="preserve">міння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z w:val="30"/>
        </w:rPr>
        <w:t xml:space="preserve">і гостей. </w:t>
      </w:r>
      <w:r>
        <w:rPr>
          <w:color w:val="231F20"/>
          <w:spacing w:val="-9"/>
          <w:sz w:val="30"/>
        </w:rPr>
        <w:t xml:space="preserve">Прийоми: різноманітні </w:t>
      </w:r>
      <w:r>
        <w:rPr>
          <w:color w:val="231F20"/>
          <w:spacing w:val="-8"/>
          <w:sz w:val="30"/>
        </w:rPr>
        <w:t xml:space="preserve">оголошення, </w:t>
      </w:r>
      <w:r>
        <w:rPr>
          <w:color w:val="231F20"/>
          <w:sz w:val="30"/>
        </w:rPr>
        <w:t xml:space="preserve">театралізо- </w:t>
      </w:r>
      <w:r>
        <w:rPr>
          <w:color w:val="231F20"/>
          <w:spacing w:val="-3"/>
          <w:sz w:val="30"/>
        </w:rPr>
        <w:t xml:space="preserve">ване, костюмоване </w:t>
      </w:r>
      <w:r>
        <w:rPr>
          <w:color w:val="231F20"/>
          <w:spacing w:val="-8"/>
          <w:sz w:val="30"/>
        </w:rPr>
        <w:t xml:space="preserve">запрошення,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z w:val="30"/>
        </w:rPr>
        <w:t xml:space="preserve">атмосфери </w:t>
      </w:r>
      <w:r>
        <w:rPr>
          <w:color w:val="231F20"/>
          <w:spacing w:val="-8"/>
          <w:sz w:val="30"/>
        </w:rPr>
        <w:t xml:space="preserve">очікування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заці- </w:t>
      </w:r>
      <w:r>
        <w:rPr>
          <w:color w:val="231F20"/>
          <w:spacing w:val="-6"/>
          <w:sz w:val="30"/>
        </w:rPr>
        <w:t>кавлення;</w:t>
      </w:r>
    </w:p>
    <w:p w:rsidR="00A17FD0" w:rsidRDefault="008C7F95">
      <w:pPr>
        <w:pStyle w:val="a4"/>
        <w:numPr>
          <w:ilvl w:val="0"/>
          <w:numId w:val="363"/>
        </w:numPr>
        <w:tabs>
          <w:tab w:val="left" w:pos="1360"/>
        </w:tabs>
        <w:ind w:right="218" w:firstLine="720"/>
        <w:jc w:val="both"/>
        <w:rPr>
          <w:sz w:val="30"/>
        </w:rPr>
      </w:pP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pacing w:val="-9"/>
          <w:sz w:val="30"/>
        </w:rPr>
        <w:t xml:space="preserve">розподілу </w:t>
      </w:r>
      <w:r>
        <w:rPr>
          <w:color w:val="231F20"/>
          <w:spacing w:val="-4"/>
          <w:sz w:val="30"/>
        </w:rPr>
        <w:t xml:space="preserve">доручень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5"/>
          <w:sz w:val="30"/>
        </w:rPr>
        <w:t xml:space="preserve">окремих фрагментів </w:t>
      </w:r>
      <w:r>
        <w:rPr>
          <w:color w:val="231F20"/>
          <w:spacing w:val="-3"/>
          <w:sz w:val="30"/>
        </w:rPr>
        <w:t xml:space="preserve">спра- </w:t>
      </w:r>
      <w:r>
        <w:rPr>
          <w:color w:val="231F20"/>
          <w:sz w:val="30"/>
        </w:rPr>
        <w:t xml:space="preserve">ви (за </w:t>
      </w:r>
      <w:r>
        <w:rPr>
          <w:color w:val="231F20"/>
          <w:spacing w:val="-7"/>
          <w:sz w:val="30"/>
        </w:rPr>
        <w:t xml:space="preserve">групами, </w:t>
      </w:r>
      <w:r>
        <w:rPr>
          <w:color w:val="231F20"/>
          <w:spacing w:val="-9"/>
          <w:sz w:val="30"/>
        </w:rPr>
        <w:t xml:space="preserve">індивідуальні </w:t>
      </w:r>
      <w:r>
        <w:rPr>
          <w:color w:val="231F20"/>
          <w:sz w:val="30"/>
        </w:rPr>
        <w:t xml:space="preserve">заняття): </w:t>
      </w:r>
      <w:r>
        <w:rPr>
          <w:color w:val="231F20"/>
          <w:spacing w:val="-4"/>
          <w:sz w:val="30"/>
        </w:rPr>
        <w:t xml:space="preserve">творчий </w:t>
      </w:r>
      <w:r>
        <w:rPr>
          <w:color w:val="231F20"/>
          <w:spacing w:val="-10"/>
          <w:sz w:val="30"/>
        </w:rPr>
        <w:t xml:space="preserve">поділ </w:t>
      </w:r>
      <w:r>
        <w:rPr>
          <w:color w:val="231F20"/>
          <w:spacing w:val="-11"/>
          <w:sz w:val="30"/>
        </w:rPr>
        <w:t xml:space="preserve">на групи, </w:t>
      </w:r>
      <w:r>
        <w:rPr>
          <w:color w:val="231F20"/>
          <w:sz w:val="30"/>
        </w:rPr>
        <w:t xml:space="preserve">жеребку- </w:t>
      </w:r>
      <w:r>
        <w:rPr>
          <w:color w:val="231F20"/>
          <w:spacing w:val="-6"/>
          <w:sz w:val="30"/>
        </w:rPr>
        <w:t xml:space="preserve">вання, </w:t>
      </w:r>
      <w:r>
        <w:rPr>
          <w:color w:val="231F20"/>
          <w:spacing w:val="-7"/>
          <w:sz w:val="30"/>
        </w:rPr>
        <w:t xml:space="preserve">колективне </w:t>
      </w:r>
      <w:r>
        <w:rPr>
          <w:color w:val="231F20"/>
          <w:spacing w:val="-11"/>
          <w:sz w:val="30"/>
        </w:rPr>
        <w:t xml:space="preserve">вирішення, </w:t>
      </w:r>
      <w:r>
        <w:rPr>
          <w:color w:val="231F20"/>
          <w:sz w:val="30"/>
        </w:rPr>
        <w:t xml:space="preserve">хто яке </w:t>
      </w:r>
      <w:r>
        <w:rPr>
          <w:color w:val="231F20"/>
          <w:spacing w:val="-6"/>
          <w:sz w:val="30"/>
        </w:rPr>
        <w:t xml:space="preserve">доручення  </w:t>
      </w:r>
      <w:r>
        <w:rPr>
          <w:color w:val="231F20"/>
          <w:sz w:val="30"/>
        </w:rPr>
        <w:t xml:space="preserve">може  </w:t>
      </w:r>
      <w:r>
        <w:rPr>
          <w:color w:val="231F20"/>
          <w:spacing w:val="-6"/>
          <w:sz w:val="30"/>
        </w:rPr>
        <w:t xml:space="preserve">виконати  найкра- </w:t>
      </w:r>
      <w:r>
        <w:rPr>
          <w:color w:val="231F20"/>
          <w:sz w:val="30"/>
        </w:rPr>
        <w:t xml:space="preserve">ще, особисті </w:t>
      </w:r>
      <w:r>
        <w:rPr>
          <w:color w:val="231F20"/>
          <w:spacing w:val="-14"/>
          <w:sz w:val="30"/>
        </w:rPr>
        <w:t xml:space="preserve">пропозиції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ідеї, </w:t>
      </w: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pacing w:val="-8"/>
          <w:sz w:val="30"/>
        </w:rPr>
        <w:t>необхідн</w:t>
      </w:r>
      <w:r>
        <w:rPr>
          <w:color w:val="231F20"/>
          <w:spacing w:val="-8"/>
          <w:sz w:val="30"/>
        </w:rPr>
        <w:t xml:space="preserve">ої </w:t>
      </w:r>
      <w:r>
        <w:rPr>
          <w:color w:val="231F20"/>
          <w:spacing w:val="-4"/>
          <w:sz w:val="30"/>
        </w:rPr>
        <w:t xml:space="preserve">атрибутики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2"/>
          <w:sz w:val="30"/>
        </w:rPr>
        <w:t xml:space="preserve">бута- </w:t>
      </w:r>
      <w:r>
        <w:rPr>
          <w:color w:val="231F20"/>
          <w:spacing w:val="-14"/>
          <w:sz w:val="30"/>
        </w:rPr>
        <w:t>форії,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костюмів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музичного </w:t>
      </w:r>
      <w:r>
        <w:rPr>
          <w:color w:val="231F20"/>
          <w:spacing w:val="-12"/>
          <w:sz w:val="30"/>
        </w:rPr>
        <w:t>кіно,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7"/>
          <w:sz w:val="30"/>
        </w:rPr>
        <w:t>відеооформлення;</w:t>
      </w:r>
    </w:p>
    <w:p w:rsidR="00A17FD0" w:rsidRDefault="008C7F95">
      <w:pPr>
        <w:pStyle w:val="a4"/>
        <w:numPr>
          <w:ilvl w:val="0"/>
          <w:numId w:val="363"/>
        </w:numPr>
        <w:tabs>
          <w:tab w:val="left" w:pos="1320"/>
        </w:tabs>
        <w:spacing w:before="8" w:line="342" w:lineRule="exact"/>
        <w:ind w:left="1319" w:hanging="320"/>
        <w:rPr>
          <w:sz w:val="30"/>
        </w:rPr>
      </w:pPr>
      <w:r>
        <w:rPr>
          <w:color w:val="231F20"/>
          <w:spacing w:val="-4"/>
          <w:sz w:val="30"/>
        </w:rPr>
        <w:t xml:space="preserve">власне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2"/>
          <w:sz w:val="30"/>
        </w:rPr>
        <w:t>самої</w:t>
      </w:r>
      <w:r>
        <w:rPr>
          <w:color w:val="231F20"/>
          <w:spacing w:val="-51"/>
          <w:sz w:val="30"/>
        </w:rPr>
        <w:t xml:space="preserve"> </w:t>
      </w:r>
      <w:r>
        <w:rPr>
          <w:color w:val="231F20"/>
          <w:sz w:val="30"/>
        </w:rPr>
        <w:t>КТД: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3" w:line="235" w:lineRule="auto"/>
        <w:ind w:right="202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збір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гостей, </w:t>
      </w:r>
      <w:r>
        <w:rPr>
          <w:color w:val="231F20"/>
          <w:spacing w:val="-9"/>
          <w:sz w:val="30"/>
        </w:rPr>
        <w:t>різноманітна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4"/>
          <w:sz w:val="30"/>
        </w:rPr>
        <w:t xml:space="preserve">перед </w:t>
      </w:r>
      <w:r>
        <w:rPr>
          <w:color w:val="231F20"/>
          <w:spacing w:val="-3"/>
          <w:sz w:val="30"/>
        </w:rPr>
        <w:t xml:space="preserve">початком </w:t>
      </w:r>
      <w:r>
        <w:rPr>
          <w:color w:val="231F20"/>
          <w:spacing w:val="-10"/>
          <w:sz w:val="30"/>
        </w:rPr>
        <w:t xml:space="preserve">події </w:t>
      </w:r>
      <w:r>
        <w:rPr>
          <w:color w:val="231F20"/>
          <w:spacing w:val="-3"/>
          <w:sz w:val="30"/>
        </w:rPr>
        <w:t xml:space="preserve">(пред- ставлення </w:t>
      </w:r>
      <w:r>
        <w:rPr>
          <w:color w:val="231F20"/>
          <w:sz w:val="30"/>
        </w:rPr>
        <w:t xml:space="preserve">гостей, тематичні </w:t>
      </w:r>
      <w:r>
        <w:rPr>
          <w:color w:val="231F20"/>
          <w:spacing w:val="-4"/>
          <w:sz w:val="30"/>
        </w:rPr>
        <w:t xml:space="preserve">виставки, </w:t>
      </w:r>
      <w:r>
        <w:rPr>
          <w:color w:val="231F20"/>
          <w:spacing w:val="-3"/>
          <w:sz w:val="30"/>
        </w:rPr>
        <w:t xml:space="preserve">театралізовані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музичні </w:t>
      </w:r>
      <w:r>
        <w:rPr>
          <w:color w:val="231F20"/>
          <w:spacing w:val="-9"/>
          <w:sz w:val="30"/>
        </w:rPr>
        <w:t xml:space="preserve">епіграфи, </w:t>
      </w:r>
      <w:r>
        <w:rPr>
          <w:color w:val="231F20"/>
          <w:spacing w:val="-7"/>
          <w:sz w:val="30"/>
        </w:rPr>
        <w:t xml:space="preserve">жартівливі </w:t>
      </w:r>
      <w:r>
        <w:rPr>
          <w:color w:val="231F20"/>
          <w:spacing w:val="-9"/>
          <w:sz w:val="30"/>
        </w:rPr>
        <w:t>випробування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атракціони, </w:t>
      </w:r>
      <w:r>
        <w:rPr>
          <w:color w:val="231F20"/>
          <w:spacing w:val="-8"/>
          <w:sz w:val="30"/>
        </w:rPr>
        <w:t>сюрпризи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24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урочистий </w:t>
      </w:r>
      <w:r>
        <w:rPr>
          <w:color w:val="231F20"/>
          <w:spacing w:val="-3"/>
          <w:sz w:val="30"/>
        </w:rPr>
        <w:t xml:space="preserve">початок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13"/>
          <w:sz w:val="30"/>
        </w:rPr>
        <w:t xml:space="preserve">пісенний,  </w:t>
      </w:r>
      <w:r>
        <w:rPr>
          <w:color w:val="231F20"/>
          <w:spacing w:val="-5"/>
          <w:sz w:val="30"/>
        </w:rPr>
        <w:t xml:space="preserve">театралізований,  </w:t>
      </w:r>
      <w:r>
        <w:rPr>
          <w:color w:val="231F20"/>
          <w:spacing w:val="-9"/>
          <w:sz w:val="30"/>
        </w:rPr>
        <w:t xml:space="preserve">музичний,  </w:t>
      </w:r>
      <w:r>
        <w:rPr>
          <w:color w:val="231F20"/>
          <w:spacing w:val="-4"/>
          <w:sz w:val="30"/>
        </w:rPr>
        <w:t xml:space="preserve">відео-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4"/>
          <w:sz w:val="30"/>
        </w:rPr>
        <w:t xml:space="preserve">слайд-фільм,  </w:t>
      </w:r>
      <w:r>
        <w:rPr>
          <w:color w:val="231F20"/>
          <w:spacing w:val="-5"/>
          <w:sz w:val="30"/>
        </w:rPr>
        <w:t xml:space="preserve">постановка </w:t>
      </w:r>
      <w:r>
        <w:rPr>
          <w:color w:val="231F20"/>
          <w:spacing w:val="-7"/>
          <w:sz w:val="30"/>
        </w:rPr>
        <w:t>проблемних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запитань  </w:t>
      </w:r>
      <w:r>
        <w:rPr>
          <w:color w:val="231F20"/>
          <w:sz w:val="30"/>
        </w:rPr>
        <w:t xml:space="preserve">і  завдань,  </w:t>
      </w:r>
      <w:r>
        <w:rPr>
          <w:color w:val="231F20"/>
          <w:spacing w:val="-9"/>
          <w:sz w:val="30"/>
        </w:rPr>
        <w:t xml:space="preserve">вступне </w:t>
      </w:r>
      <w:r>
        <w:rPr>
          <w:color w:val="231F20"/>
          <w:spacing w:val="-5"/>
          <w:sz w:val="30"/>
        </w:rPr>
        <w:t xml:space="preserve">слово, </w:t>
      </w:r>
      <w:r>
        <w:rPr>
          <w:color w:val="231F20"/>
          <w:spacing w:val="-6"/>
          <w:sz w:val="30"/>
        </w:rPr>
        <w:t xml:space="preserve">читання </w:t>
      </w:r>
      <w:r>
        <w:rPr>
          <w:color w:val="231F20"/>
          <w:spacing w:val="-12"/>
          <w:sz w:val="30"/>
        </w:rPr>
        <w:t>віршів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23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основна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частина визначається </w:t>
      </w:r>
      <w:r>
        <w:rPr>
          <w:color w:val="231F20"/>
          <w:spacing w:val="-11"/>
          <w:sz w:val="30"/>
        </w:rPr>
        <w:t xml:space="preserve">провідним </w:t>
      </w:r>
      <w:r>
        <w:rPr>
          <w:color w:val="231F20"/>
          <w:spacing w:val="-6"/>
          <w:sz w:val="30"/>
        </w:rPr>
        <w:t xml:space="preserve">видом діяльності,  жан- </w:t>
      </w:r>
      <w:r>
        <w:rPr>
          <w:color w:val="231F20"/>
          <w:spacing w:val="-7"/>
          <w:sz w:val="30"/>
        </w:rPr>
        <w:t xml:space="preserve">ром </w:t>
      </w:r>
      <w:r>
        <w:rPr>
          <w:color w:val="231F20"/>
          <w:spacing w:val="-6"/>
          <w:sz w:val="30"/>
        </w:rPr>
        <w:t xml:space="preserve">обраної </w:t>
      </w:r>
      <w:r>
        <w:rPr>
          <w:color w:val="231F20"/>
          <w:spacing w:val="-8"/>
          <w:sz w:val="30"/>
        </w:rPr>
        <w:t xml:space="preserve">форми, </w:t>
      </w:r>
      <w:r>
        <w:rPr>
          <w:color w:val="231F20"/>
          <w:spacing w:val="-9"/>
          <w:sz w:val="30"/>
        </w:rPr>
        <w:t>віком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учасників, </w:t>
      </w:r>
      <w:r>
        <w:rPr>
          <w:color w:val="231F20"/>
          <w:spacing w:val="-8"/>
          <w:sz w:val="30"/>
        </w:rPr>
        <w:t>відібраним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-8"/>
          <w:sz w:val="30"/>
        </w:rPr>
        <w:t>підготовленим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змі- </w:t>
      </w:r>
      <w:r>
        <w:rPr>
          <w:color w:val="231F20"/>
          <w:spacing w:val="2"/>
          <w:sz w:val="30"/>
        </w:rPr>
        <w:t xml:space="preserve">стом, </w:t>
      </w:r>
      <w:r>
        <w:rPr>
          <w:color w:val="231F20"/>
          <w:spacing w:val="-3"/>
          <w:sz w:val="30"/>
        </w:rPr>
        <w:t xml:space="preserve">окремими </w:t>
      </w:r>
      <w:r>
        <w:rPr>
          <w:color w:val="231F20"/>
          <w:spacing w:val="-7"/>
          <w:sz w:val="30"/>
        </w:rPr>
        <w:t>колективними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прийомами;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42" w:lineRule="auto"/>
        <w:ind w:right="202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фінальна </w:t>
      </w:r>
      <w:r>
        <w:rPr>
          <w:color w:val="231F20"/>
          <w:sz w:val="30"/>
        </w:rPr>
        <w:t xml:space="preserve">частина – творче </w:t>
      </w:r>
      <w:r>
        <w:rPr>
          <w:color w:val="231F20"/>
          <w:spacing w:val="-7"/>
          <w:sz w:val="30"/>
        </w:rPr>
        <w:t xml:space="preserve">підведення підсумків,  </w:t>
      </w:r>
      <w:r>
        <w:rPr>
          <w:color w:val="231F20"/>
          <w:spacing w:val="-9"/>
          <w:sz w:val="30"/>
        </w:rPr>
        <w:t xml:space="preserve">прийняття  </w:t>
      </w:r>
      <w:r>
        <w:rPr>
          <w:color w:val="231F20"/>
          <w:spacing w:val="-11"/>
          <w:sz w:val="30"/>
        </w:rPr>
        <w:t xml:space="preserve">рі-  </w:t>
      </w:r>
      <w:r>
        <w:rPr>
          <w:color w:val="231F20"/>
          <w:spacing w:val="-5"/>
          <w:sz w:val="30"/>
        </w:rPr>
        <w:t xml:space="preserve">шень, </w:t>
      </w:r>
      <w:r>
        <w:rPr>
          <w:color w:val="231F20"/>
          <w:spacing w:val="-7"/>
          <w:sz w:val="30"/>
        </w:rPr>
        <w:t xml:space="preserve">нагородження переможців, </w:t>
      </w:r>
      <w:r>
        <w:rPr>
          <w:color w:val="231F20"/>
          <w:spacing w:val="-3"/>
          <w:sz w:val="30"/>
        </w:rPr>
        <w:t xml:space="preserve">загальна </w:t>
      </w:r>
      <w:r>
        <w:rPr>
          <w:color w:val="231F20"/>
          <w:spacing w:val="-7"/>
          <w:sz w:val="30"/>
        </w:rPr>
        <w:t xml:space="preserve">ритуальна </w:t>
      </w:r>
      <w:r>
        <w:rPr>
          <w:color w:val="231F20"/>
          <w:sz w:val="30"/>
        </w:rPr>
        <w:t xml:space="preserve">частина – </w:t>
      </w:r>
      <w:r>
        <w:rPr>
          <w:color w:val="231F20"/>
          <w:spacing w:val="-13"/>
          <w:sz w:val="30"/>
        </w:rPr>
        <w:t xml:space="preserve">лінійка, </w:t>
      </w:r>
      <w:r>
        <w:rPr>
          <w:color w:val="231F20"/>
          <w:spacing w:val="-3"/>
          <w:sz w:val="30"/>
        </w:rPr>
        <w:t>театралізована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z w:val="30"/>
        </w:rPr>
        <w:t>вистава;</w:t>
      </w:r>
    </w:p>
    <w:p w:rsidR="00A17FD0" w:rsidRDefault="008C7F95">
      <w:pPr>
        <w:pStyle w:val="a4"/>
        <w:numPr>
          <w:ilvl w:val="0"/>
          <w:numId w:val="363"/>
        </w:numPr>
        <w:tabs>
          <w:tab w:val="left" w:pos="1400"/>
        </w:tabs>
        <w:ind w:right="214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загальне </w:t>
      </w:r>
      <w:r>
        <w:rPr>
          <w:color w:val="231F20"/>
          <w:spacing w:val="-7"/>
          <w:sz w:val="30"/>
        </w:rPr>
        <w:t xml:space="preserve">підведення підсумків: </w:t>
      </w:r>
      <w:r>
        <w:rPr>
          <w:color w:val="231F20"/>
          <w:sz w:val="30"/>
        </w:rPr>
        <w:t xml:space="preserve">спочатку серед </w:t>
      </w:r>
      <w:r>
        <w:rPr>
          <w:color w:val="231F20"/>
          <w:spacing w:val="-7"/>
          <w:sz w:val="30"/>
        </w:rPr>
        <w:t xml:space="preserve">усіх учасників </w:t>
      </w:r>
      <w:r>
        <w:rPr>
          <w:color w:val="231F20"/>
          <w:spacing w:val="-21"/>
          <w:sz w:val="30"/>
        </w:rPr>
        <w:t xml:space="preserve">по </w:t>
      </w:r>
      <w:r>
        <w:rPr>
          <w:color w:val="231F20"/>
          <w:spacing w:val="-7"/>
          <w:sz w:val="30"/>
        </w:rPr>
        <w:t xml:space="preserve">колу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z w:val="30"/>
        </w:rPr>
        <w:t xml:space="preserve">в такому </w:t>
      </w:r>
      <w:r>
        <w:rPr>
          <w:color w:val="231F20"/>
          <w:spacing w:val="-7"/>
          <w:sz w:val="30"/>
        </w:rPr>
        <w:t xml:space="preserve">порядку, який </w:t>
      </w:r>
      <w:r>
        <w:rPr>
          <w:color w:val="231F20"/>
          <w:sz w:val="30"/>
        </w:rPr>
        <w:t xml:space="preserve">обрав </w:t>
      </w:r>
      <w:r>
        <w:rPr>
          <w:color w:val="231F20"/>
          <w:spacing w:val="-5"/>
          <w:sz w:val="30"/>
        </w:rPr>
        <w:t xml:space="preserve">колектив, </w:t>
      </w:r>
      <w:r>
        <w:rPr>
          <w:color w:val="231F20"/>
          <w:spacing w:val="-4"/>
          <w:sz w:val="30"/>
        </w:rPr>
        <w:t xml:space="preserve">кожен </w:t>
      </w:r>
      <w:r>
        <w:rPr>
          <w:color w:val="231F20"/>
          <w:spacing w:val="-6"/>
          <w:sz w:val="30"/>
        </w:rPr>
        <w:t xml:space="preserve">висловлює </w:t>
      </w:r>
      <w:r>
        <w:rPr>
          <w:color w:val="231F20"/>
          <w:sz w:val="30"/>
        </w:rPr>
        <w:t xml:space="preserve">свою думку. </w:t>
      </w:r>
      <w:r>
        <w:rPr>
          <w:color w:val="231F20"/>
          <w:spacing w:val="-5"/>
          <w:sz w:val="30"/>
        </w:rPr>
        <w:t xml:space="preserve">Після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z w:val="30"/>
        </w:rPr>
        <w:t xml:space="preserve">педагоги  </w:t>
      </w:r>
      <w:r>
        <w:rPr>
          <w:color w:val="231F20"/>
          <w:spacing w:val="-6"/>
          <w:sz w:val="30"/>
        </w:rPr>
        <w:t xml:space="preserve">здійснюють  </w:t>
      </w:r>
      <w:r>
        <w:rPr>
          <w:color w:val="231F20"/>
          <w:spacing w:val="-8"/>
          <w:sz w:val="30"/>
        </w:rPr>
        <w:t xml:space="preserve">психологічно-педагогічний  </w:t>
      </w:r>
      <w:r>
        <w:rPr>
          <w:color w:val="231F20"/>
          <w:sz w:val="30"/>
        </w:rPr>
        <w:t xml:space="preserve">ана- </w:t>
      </w:r>
      <w:r>
        <w:rPr>
          <w:color w:val="231F20"/>
          <w:spacing w:val="-12"/>
          <w:sz w:val="30"/>
        </w:rPr>
        <w:t xml:space="preserve">ліз </w:t>
      </w:r>
      <w:r>
        <w:rPr>
          <w:color w:val="231F20"/>
          <w:spacing w:val="-6"/>
          <w:sz w:val="30"/>
        </w:rPr>
        <w:t xml:space="preserve">зробленої справи, </w:t>
      </w:r>
      <w:r>
        <w:rPr>
          <w:color w:val="231F20"/>
          <w:spacing w:val="-4"/>
          <w:sz w:val="30"/>
        </w:rPr>
        <w:t xml:space="preserve">проектують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майбутнє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5"/>
          <w:sz w:val="30"/>
        </w:rPr>
        <w:t>[132].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  <w:spacing w:val="-7"/>
        </w:rPr>
        <w:t xml:space="preserve">Описані </w:t>
      </w:r>
      <w:r>
        <w:rPr>
          <w:color w:val="231F20"/>
          <w:spacing w:val="-4"/>
        </w:rPr>
        <w:t xml:space="preserve">етапи, </w:t>
      </w:r>
      <w:r>
        <w:rPr>
          <w:color w:val="231F20"/>
          <w:spacing w:val="-17"/>
        </w:rPr>
        <w:t xml:space="preserve">принципи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реалізовувати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орга- </w:t>
      </w:r>
      <w:r>
        <w:rPr>
          <w:color w:val="231F20"/>
          <w:spacing w:val="-12"/>
        </w:rPr>
        <w:t xml:space="preserve">нізації </w:t>
      </w:r>
      <w:r>
        <w:rPr>
          <w:color w:val="231F20"/>
        </w:rPr>
        <w:t xml:space="preserve">будь-якої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у тому  </w:t>
      </w:r>
      <w:r>
        <w:rPr>
          <w:color w:val="231F20"/>
          <w:spacing w:val="-4"/>
        </w:rPr>
        <w:t xml:space="preserve">числі  </w:t>
      </w:r>
      <w:r>
        <w:rPr>
          <w:color w:val="231F20"/>
        </w:rPr>
        <w:t xml:space="preserve">й 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КТС у </w:t>
      </w:r>
      <w:r>
        <w:rPr>
          <w:color w:val="231F20"/>
          <w:spacing w:val="-7"/>
        </w:rPr>
        <w:t xml:space="preserve">позаурочній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позашкільній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6"/>
        </w:rPr>
        <w:t>роботі.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Heading4"/>
        <w:spacing w:before="60"/>
        <w:ind w:left="2620"/>
      </w:pPr>
      <w:r>
        <w:rPr>
          <w:color w:val="231F20"/>
        </w:rPr>
        <w:t>2. Колективна творча справа (КТС)</w:t>
      </w:r>
    </w:p>
    <w:p w:rsidR="00A17FD0" w:rsidRDefault="008C7F95">
      <w:pPr>
        <w:pStyle w:val="a3"/>
        <w:spacing w:line="237" w:lineRule="auto"/>
        <w:ind w:right="196"/>
        <w:jc w:val="both"/>
      </w:pPr>
      <w:r>
        <w:rPr>
          <w:b/>
          <w:color w:val="231F20"/>
          <w:spacing w:val="5"/>
        </w:rPr>
        <w:t xml:space="preserve">Колективна </w:t>
      </w:r>
      <w:r>
        <w:rPr>
          <w:b/>
          <w:color w:val="231F20"/>
        </w:rPr>
        <w:t xml:space="preserve">творча справа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повнокровне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4"/>
        </w:rPr>
        <w:t xml:space="preserve">старших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молодших, </w:t>
      </w:r>
      <w:r>
        <w:rPr>
          <w:color w:val="231F20"/>
          <w:spacing w:val="-12"/>
        </w:rPr>
        <w:t xml:space="preserve">виховників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14"/>
        </w:rPr>
        <w:t>їхня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спільна </w:t>
      </w:r>
      <w:r>
        <w:rPr>
          <w:color w:val="231F20"/>
        </w:rPr>
        <w:t xml:space="preserve">турбота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2"/>
        </w:rPr>
        <w:t xml:space="preserve">навколишнє </w:t>
      </w:r>
      <w:r>
        <w:rPr>
          <w:color w:val="231F20"/>
        </w:rPr>
        <w:t>життя.</w:t>
      </w:r>
    </w:p>
    <w:p w:rsidR="00A17FD0" w:rsidRDefault="008C7F95">
      <w:pPr>
        <w:pStyle w:val="a3"/>
        <w:spacing w:before="3"/>
        <w:ind w:right="2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3"/>
        </w:rPr>
        <w:t xml:space="preserve">житті педагоги </w:t>
      </w:r>
      <w:r>
        <w:rPr>
          <w:color w:val="231F20"/>
        </w:rPr>
        <w:t xml:space="preserve">є  </w:t>
      </w:r>
      <w:r>
        <w:rPr>
          <w:color w:val="231F20"/>
          <w:spacing w:val="-7"/>
        </w:rPr>
        <w:t xml:space="preserve">помічниками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діють разом 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попереду </w:t>
      </w:r>
      <w:r>
        <w:rPr>
          <w:color w:val="231F20"/>
          <w:spacing w:val="-13"/>
        </w:rPr>
        <w:t xml:space="preserve">них. </w:t>
      </w:r>
      <w:r>
        <w:rPr>
          <w:color w:val="231F20"/>
          <w:spacing w:val="-3"/>
        </w:rPr>
        <w:t xml:space="preserve">Виходячи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суспільно-гуманістичного </w:t>
      </w:r>
      <w:r>
        <w:rPr>
          <w:color w:val="231F20"/>
        </w:rPr>
        <w:t xml:space="preserve">характеру  </w:t>
      </w:r>
      <w:r>
        <w:rPr>
          <w:color w:val="231F20"/>
          <w:spacing w:val="-4"/>
        </w:rPr>
        <w:t xml:space="preserve">діяль- ності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суть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турбота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8"/>
        </w:rPr>
        <w:t xml:space="preserve">Україну,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5"/>
        </w:rPr>
        <w:t xml:space="preserve">оточення,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одного,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самого </w:t>
      </w:r>
      <w:r>
        <w:rPr>
          <w:color w:val="231F20"/>
          <w:spacing w:val="4"/>
        </w:rPr>
        <w:t xml:space="preserve">себе. 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згуртовує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чим </w:t>
      </w:r>
      <w:r>
        <w:rPr>
          <w:color w:val="231F20"/>
          <w:spacing w:val="2"/>
        </w:rPr>
        <w:t xml:space="preserve">багатше, </w:t>
      </w:r>
      <w:r>
        <w:rPr>
          <w:color w:val="231F20"/>
          <w:spacing w:val="-7"/>
        </w:rPr>
        <w:t xml:space="preserve">цілеспрямованіше, </w:t>
      </w:r>
      <w:r>
        <w:rPr>
          <w:color w:val="231F20"/>
          <w:spacing w:val="-9"/>
        </w:rPr>
        <w:t>орга</w:t>
      </w:r>
      <w:r>
        <w:rPr>
          <w:color w:val="231F20"/>
          <w:spacing w:val="-9"/>
        </w:rPr>
        <w:t>нізованіше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спільне </w:t>
      </w:r>
      <w:r>
        <w:rPr>
          <w:color w:val="231F20"/>
        </w:rPr>
        <w:t xml:space="preserve">життя,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3"/>
        </w:rPr>
        <w:t xml:space="preserve">ефектив- </w:t>
      </w:r>
      <w:r>
        <w:rPr>
          <w:color w:val="231F20"/>
          <w:spacing w:val="-16"/>
        </w:rPr>
        <w:t xml:space="preserve">нішим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відбувається в </w:t>
      </w:r>
      <w:r>
        <w:rPr>
          <w:color w:val="231F20"/>
          <w:spacing w:val="-10"/>
        </w:rPr>
        <w:t xml:space="preserve">глибині </w:t>
      </w:r>
      <w:r>
        <w:rPr>
          <w:color w:val="231F20"/>
          <w:spacing w:val="-7"/>
        </w:rPr>
        <w:t>цього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життя.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 xml:space="preserve">Справа ця </w:t>
      </w:r>
      <w:r>
        <w:rPr>
          <w:i/>
          <w:color w:val="231F20"/>
        </w:rPr>
        <w:t>колективна</w:t>
      </w:r>
      <w:r>
        <w:rPr>
          <w:color w:val="231F20"/>
        </w:rPr>
        <w:t>, тому що здійснюється разом – дітьми і стар- шими – як їхня спільна турбота.</w:t>
      </w:r>
    </w:p>
    <w:p w:rsidR="00A17FD0" w:rsidRDefault="008C7F95">
      <w:pPr>
        <w:pStyle w:val="a3"/>
        <w:spacing w:before="7"/>
        <w:ind w:right="207" w:firstLine="719"/>
        <w:jc w:val="both"/>
      </w:pPr>
      <w:r>
        <w:rPr>
          <w:color w:val="231F20"/>
          <w:spacing w:val="-5"/>
        </w:rPr>
        <w:t xml:space="preserve">Справа </w:t>
      </w:r>
      <w:r>
        <w:rPr>
          <w:color w:val="231F20"/>
          <w:spacing w:val="-11"/>
        </w:rPr>
        <w:t xml:space="preserve">ця </w:t>
      </w:r>
      <w:r>
        <w:rPr>
          <w:i/>
          <w:color w:val="231F20"/>
          <w:spacing w:val="2"/>
        </w:rPr>
        <w:t>творча</w:t>
      </w:r>
      <w:r>
        <w:rPr>
          <w:color w:val="231F20"/>
          <w:spacing w:val="2"/>
        </w:rPr>
        <w:t xml:space="preserve">,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1"/>
        </w:rPr>
        <w:t xml:space="preserve">спільний пошук </w:t>
      </w:r>
      <w:r>
        <w:rPr>
          <w:color w:val="231F20"/>
        </w:rPr>
        <w:t xml:space="preserve">кра- </w:t>
      </w:r>
      <w:r>
        <w:rPr>
          <w:color w:val="231F20"/>
          <w:spacing w:val="-7"/>
        </w:rPr>
        <w:t xml:space="preserve">щого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4"/>
        </w:rPr>
        <w:t xml:space="preserve">життєво </w:t>
      </w:r>
      <w:r>
        <w:rPr>
          <w:color w:val="231F20"/>
          <w:spacing w:val="-6"/>
        </w:rPr>
        <w:t xml:space="preserve">важливого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3"/>
        </w:rPr>
        <w:t xml:space="preserve">твориться  разом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6"/>
        </w:rPr>
        <w:t xml:space="preserve">виконується, </w:t>
      </w:r>
      <w:r>
        <w:rPr>
          <w:color w:val="231F20"/>
        </w:rPr>
        <w:t xml:space="preserve">але й </w:t>
      </w:r>
      <w:r>
        <w:rPr>
          <w:color w:val="231F20"/>
          <w:spacing w:val="-5"/>
        </w:rPr>
        <w:t xml:space="preserve">організовується: </w:t>
      </w:r>
      <w:r>
        <w:rPr>
          <w:color w:val="231F20"/>
        </w:rPr>
        <w:t xml:space="preserve">задумується, </w:t>
      </w:r>
      <w:r>
        <w:rPr>
          <w:color w:val="231F20"/>
          <w:spacing w:val="-5"/>
        </w:rPr>
        <w:t xml:space="preserve">планується, </w:t>
      </w:r>
      <w:r>
        <w:rPr>
          <w:color w:val="231F20"/>
          <w:spacing w:val="-7"/>
        </w:rPr>
        <w:t xml:space="preserve">оцінюється.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творча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й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</w:t>
      </w:r>
      <w:r>
        <w:rPr>
          <w:color w:val="231F20"/>
          <w:spacing w:val="-5"/>
        </w:rPr>
        <w:t xml:space="preserve">перетворитися </w:t>
      </w:r>
      <w:r>
        <w:rPr>
          <w:color w:val="231F20"/>
        </w:rPr>
        <w:t xml:space="preserve">в догму, </w:t>
      </w:r>
      <w:r>
        <w:rPr>
          <w:color w:val="231F20"/>
          <w:spacing w:val="-7"/>
        </w:rPr>
        <w:t xml:space="preserve">проводитися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шаблоном, </w:t>
      </w:r>
      <w:r>
        <w:rPr>
          <w:color w:val="231F20"/>
        </w:rPr>
        <w:t xml:space="preserve">а завжди </w:t>
      </w:r>
      <w:r>
        <w:rPr>
          <w:color w:val="231F20"/>
          <w:spacing w:val="-5"/>
        </w:rPr>
        <w:t xml:space="preserve">виступає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4"/>
        </w:rPr>
        <w:t xml:space="preserve">варіантах,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>– частина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життя.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6"/>
        </w:rPr>
        <w:t xml:space="preserve">Колективні </w:t>
      </w:r>
      <w:r>
        <w:rPr>
          <w:color w:val="231F20"/>
        </w:rPr>
        <w:t xml:space="preserve">творчі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5"/>
        </w:rPr>
        <w:t xml:space="preserve">відрізняються </w:t>
      </w:r>
      <w:r>
        <w:rPr>
          <w:color w:val="231F20"/>
          <w:spacing w:val="-6"/>
        </w:rPr>
        <w:t xml:space="preserve">одна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одної </w:t>
      </w:r>
      <w:r>
        <w:rPr>
          <w:color w:val="231F20"/>
        </w:rPr>
        <w:t xml:space="preserve">насамперед характером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виступає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перший план: </w:t>
      </w:r>
      <w:r>
        <w:rPr>
          <w:color w:val="231F20"/>
          <w:spacing w:val="-6"/>
        </w:rPr>
        <w:t xml:space="preserve">трудової, </w:t>
      </w:r>
      <w:r>
        <w:rPr>
          <w:color w:val="231F20"/>
          <w:spacing w:val="-8"/>
        </w:rPr>
        <w:t xml:space="preserve">суспільно- </w:t>
      </w:r>
      <w:r>
        <w:rPr>
          <w:color w:val="231F20"/>
          <w:spacing w:val="-7"/>
        </w:rPr>
        <w:t xml:space="preserve">гуманістичної, </w:t>
      </w:r>
      <w:r>
        <w:rPr>
          <w:color w:val="231F20"/>
          <w:spacing w:val="-9"/>
        </w:rPr>
        <w:t xml:space="preserve">пізнавальної, </w:t>
      </w:r>
      <w:r>
        <w:rPr>
          <w:color w:val="231F20"/>
          <w:spacing w:val="-5"/>
        </w:rPr>
        <w:t>художньо-естетич</w:t>
      </w:r>
      <w:r>
        <w:rPr>
          <w:color w:val="231F20"/>
          <w:spacing w:val="-5"/>
        </w:rPr>
        <w:t xml:space="preserve">ної, </w:t>
      </w:r>
      <w:r>
        <w:rPr>
          <w:color w:val="231F20"/>
          <w:spacing w:val="-7"/>
        </w:rPr>
        <w:t xml:space="preserve">спортивно-оздоровчої, </w:t>
      </w:r>
      <w:r>
        <w:rPr>
          <w:color w:val="231F20"/>
          <w:spacing w:val="-6"/>
        </w:rPr>
        <w:t xml:space="preserve">організаторської, </w:t>
      </w:r>
      <w:r>
        <w:rPr>
          <w:color w:val="231F20"/>
          <w:spacing w:val="-5"/>
        </w:rPr>
        <w:t xml:space="preserve">краєзнавчої, </w:t>
      </w:r>
      <w:r>
        <w:rPr>
          <w:color w:val="231F20"/>
          <w:spacing w:val="-11"/>
        </w:rPr>
        <w:t>пошукової.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4"/>
        </w:rPr>
        <w:t xml:space="preserve">справі </w:t>
      </w:r>
      <w:r>
        <w:rPr>
          <w:color w:val="231F20"/>
          <w:spacing w:val="-7"/>
        </w:rPr>
        <w:t xml:space="preserve">вирішується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</w:rPr>
        <w:t xml:space="preserve">завдань, </w:t>
      </w:r>
      <w:r>
        <w:rPr>
          <w:color w:val="231F20"/>
          <w:spacing w:val="-5"/>
        </w:rPr>
        <w:t xml:space="preserve">від- </w:t>
      </w:r>
      <w:r>
        <w:rPr>
          <w:color w:val="231F20"/>
        </w:rPr>
        <w:t xml:space="preserve">бувається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4"/>
        </w:rPr>
        <w:t xml:space="preserve">демократичних </w:t>
      </w:r>
      <w:r>
        <w:rPr>
          <w:color w:val="231F20"/>
          <w:spacing w:val="-7"/>
        </w:rPr>
        <w:t xml:space="preserve">основ </w:t>
      </w:r>
      <w:r>
        <w:rPr>
          <w:color w:val="231F20"/>
        </w:rPr>
        <w:t xml:space="preserve">життя, </w:t>
      </w:r>
      <w:r>
        <w:rPr>
          <w:color w:val="231F20"/>
          <w:spacing w:val="-5"/>
        </w:rPr>
        <w:t xml:space="preserve">самостійності, </w:t>
      </w:r>
      <w:r>
        <w:rPr>
          <w:color w:val="231F20"/>
          <w:spacing w:val="-12"/>
        </w:rPr>
        <w:t xml:space="preserve">ініціативи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3"/>
        </w:rPr>
        <w:t xml:space="preserve">самоврядування, </w:t>
      </w:r>
      <w:r>
        <w:rPr>
          <w:color w:val="231F20"/>
          <w:spacing w:val="-6"/>
        </w:rPr>
        <w:t xml:space="preserve">активного </w:t>
      </w:r>
      <w:r>
        <w:rPr>
          <w:color w:val="231F20"/>
          <w:spacing w:val="-3"/>
        </w:rPr>
        <w:t xml:space="preserve">громадянського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людей і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9"/>
        </w:rPr>
        <w:t>навколишнього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світу.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Колективна </w:t>
      </w:r>
      <w:r>
        <w:rPr>
          <w:color w:val="231F20"/>
        </w:rPr>
        <w:t xml:space="preserve">творча справа, </w:t>
      </w:r>
      <w:r>
        <w:rPr>
          <w:color w:val="231F20"/>
          <w:spacing w:val="2"/>
        </w:rPr>
        <w:t xml:space="preserve">збагачуючи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18"/>
        </w:rPr>
        <w:t xml:space="preserve">цінним </w:t>
      </w:r>
      <w:r>
        <w:rPr>
          <w:color w:val="231F20"/>
        </w:rPr>
        <w:t xml:space="preserve">досвідом,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7"/>
        </w:rPr>
        <w:t xml:space="preserve">кожному проявити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удосконалити </w:t>
      </w:r>
      <w:r>
        <w:rPr>
          <w:color w:val="231F20"/>
          <w:spacing w:val="-5"/>
        </w:rPr>
        <w:t xml:space="preserve">кращі </w:t>
      </w:r>
      <w:r>
        <w:rPr>
          <w:color w:val="231F20"/>
        </w:rPr>
        <w:t xml:space="preserve">людські </w:t>
      </w:r>
      <w:r>
        <w:rPr>
          <w:color w:val="231F20"/>
          <w:spacing w:val="3"/>
        </w:rPr>
        <w:t xml:space="preserve">задатки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здібності,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потреби, </w:t>
      </w:r>
      <w:r>
        <w:rPr>
          <w:color w:val="231F20"/>
          <w:spacing w:val="-4"/>
        </w:rPr>
        <w:t xml:space="preserve">зро-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7"/>
        </w:rPr>
        <w:t xml:space="preserve">духовно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>моральн</w:t>
      </w:r>
      <w:r>
        <w:rPr>
          <w:color w:val="231F20"/>
          <w:spacing w:val="-5"/>
        </w:rPr>
        <w:t>о.</w:t>
      </w:r>
    </w:p>
    <w:p w:rsidR="00A17FD0" w:rsidRDefault="008C7F95">
      <w:pPr>
        <w:pStyle w:val="a3"/>
        <w:ind w:right="205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7"/>
        </w:rPr>
        <w:t xml:space="preserve">колективна </w:t>
      </w:r>
      <w:r>
        <w:rPr>
          <w:color w:val="231F20"/>
        </w:rPr>
        <w:t xml:space="preserve">творча </w:t>
      </w:r>
      <w:r>
        <w:rPr>
          <w:color w:val="231F20"/>
          <w:spacing w:val="-4"/>
        </w:rPr>
        <w:t xml:space="preserve">справа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конкретне </w:t>
      </w:r>
      <w:r>
        <w:rPr>
          <w:color w:val="231F20"/>
          <w:spacing w:val="-8"/>
        </w:rPr>
        <w:t xml:space="preserve">втілення </w:t>
      </w:r>
      <w:r>
        <w:rPr>
          <w:color w:val="231F20"/>
        </w:rPr>
        <w:t xml:space="preserve">громадян- ської турботи в </w:t>
      </w:r>
      <w:r>
        <w:rPr>
          <w:color w:val="231F20"/>
          <w:spacing w:val="-10"/>
        </w:rPr>
        <w:t xml:space="preserve">поєднанні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трьох </w:t>
      </w:r>
      <w:r>
        <w:rPr>
          <w:color w:val="231F20"/>
          <w:spacing w:val="-7"/>
        </w:rPr>
        <w:t xml:space="preserve">граней: </w:t>
      </w:r>
      <w:r>
        <w:rPr>
          <w:color w:val="231F20"/>
          <w:spacing w:val="-9"/>
        </w:rPr>
        <w:t>практичної,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організаторської, </w:t>
      </w:r>
      <w:r>
        <w:rPr>
          <w:color w:val="231F20"/>
          <w:spacing w:val="-11"/>
        </w:rPr>
        <w:t xml:space="preserve">виховної. </w:t>
      </w:r>
      <w:r>
        <w:rPr>
          <w:color w:val="231F20"/>
        </w:rPr>
        <w:t xml:space="preserve">Тому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5"/>
        </w:rPr>
        <w:t xml:space="preserve">учасника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гли- </w:t>
      </w:r>
      <w:r>
        <w:rPr>
          <w:color w:val="231F20"/>
          <w:spacing w:val="-6"/>
        </w:rPr>
        <w:t xml:space="preserve">бокий </w:t>
      </w:r>
      <w:r>
        <w:rPr>
          <w:color w:val="231F20"/>
          <w:spacing w:val="-10"/>
        </w:rPr>
        <w:t>цілісний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характер.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6"/>
        </w:rPr>
        <w:t xml:space="preserve">Колективна </w:t>
      </w:r>
      <w:r>
        <w:rPr>
          <w:color w:val="231F20"/>
        </w:rPr>
        <w:t xml:space="preserve">творча </w:t>
      </w:r>
      <w:r>
        <w:rPr>
          <w:color w:val="231F20"/>
          <w:spacing w:val="-4"/>
        </w:rPr>
        <w:t xml:space="preserve">справа </w:t>
      </w:r>
      <w:r>
        <w:rPr>
          <w:color w:val="231F20"/>
          <w:spacing w:val="-5"/>
        </w:rPr>
        <w:t xml:space="preserve">відрізняється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1"/>
        </w:rPr>
        <w:t xml:space="preserve">традиційних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тим,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ставить </w:t>
      </w:r>
      <w:r>
        <w:rPr>
          <w:color w:val="231F20"/>
          <w:spacing w:val="-4"/>
        </w:rPr>
        <w:t xml:space="preserve">перед </w:t>
      </w:r>
      <w:r>
        <w:rPr>
          <w:color w:val="231F20"/>
        </w:rPr>
        <w:t xml:space="preserve">учнями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4"/>
        </w:rPr>
        <w:t xml:space="preserve">опосе- </w:t>
      </w:r>
      <w:r>
        <w:rPr>
          <w:color w:val="231F20"/>
          <w:spacing w:val="-5"/>
        </w:rPr>
        <w:t xml:space="preserve">редковано, </w:t>
      </w:r>
      <w:r>
        <w:rPr>
          <w:color w:val="231F20"/>
          <w:spacing w:val="-8"/>
        </w:rPr>
        <w:t xml:space="preserve">непомітно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6"/>
        </w:rPr>
        <w:t xml:space="preserve">уже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початку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створюється </w:t>
      </w:r>
      <w:r>
        <w:rPr>
          <w:color w:val="231F20"/>
          <w:spacing w:val="-6"/>
        </w:rPr>
        <w:t xml:space="preserve">враження, 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5"/>
        </w:rPr>
        <w:t xml:space="preserve">самі </w:t>
      </w:r>
      <w:r>
        <w:rPr>
          <w:color w:val="231F20"/>
        </w:rPr>
        <w:t xml:space="preserve">роблять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хо- </w:t>
      </w:r>
      <w:r>
        <w:rPr>
          <w:color w:val="231F20"/>
        </w:rPr>
        <w:t xml:space="preserve">чуть, </w:t>
      </w:r>
      <w:r>
        <w:rPr>
          <w:color w:val="231F20"/>
          <w:spacing w:val="-3"/>
        </w:rPr>
        <w:t xml:space="preserve">учительського </w:t>
      </w:r>
      <w:r>
        <w:rPr>
          <w:color w:val="231F20"/>
          <w:spacing w:val="-10"/>
        </w:rPr>
        <w:t xml:space="preserve">впливу ніби </w:t>
      </w:r>
      <w:r>
        <w:rPr>
          <w:color w:val="231F20"/>
          <w:spacing w:val="-5"/>
        </w:rPr>
        <w:t xml:space="preserve">зовсім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існує. </w:t>
      </w:r>
      <w:r>
        <w:rPr>
          <w:color w:val="231F20"/>
          <w:spacing w:val="3"/>
        </w:rPr>
        <w:t xml:space="preserve">Цей </w:t>
      </w:r>
      <w:r>
        <w:rPr>
          <w:color w:val="231F20"/>
          <w:spacing w:val="-3"/>
        </w:rPr>
        <w:t xml:space="preserve">фактор </w:t>
      </w:r>
      <w:r>
        <w:rPr>
          <w:color w:val="231F20"/>
        </w:rPr>
        <w:t xml:space="preserve">і є </w:t>
      </w:r>
      <w:r>
        <w:rPr>
          <w:color w:val="231F20"/>
          <w:spacing w:val="-13"/>
        </w:rPr>
        <w:t xml:space="preserve">головним </w:t>
      </w:r>
      <w:r>
        <w:rPr>
          <w:color w:val="231F20"/>
          <w:spacing w:val="-4"/>
        </w:rPr>
        <w:t>стимулятором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активності,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13"/>
        </w:rPr>
        <w:t xml:space="preserve">ініціативи, </w:t>
      </w:r>
      <w:r>
        <w:rPr>
          <w:color w:val="231F20"/>
          <w:spacing w:val="-4"/>
        </w:rPr>
        <w:t xml:space="preserve">самодіяльності, </w:t>
      </w:r>
      <w:r>
        <w:rPr>
          <w:color w:val="231F20"/>
        </w:rPr>
        <w:t xml:space="preserve">демокра- </w:t>
      </w:r>
      <w:r>
        <w:rPr>
          <w:color w:val="231F20"/>
          <w:spacing w:val="-8"/>
        </w:rPr>
        <w:t>тизації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життя.</w:t>
      </w:r>
    </w:p>
    <w:p w:rsidR="00A17FD0" w:rsidRDefault="00A17FD0">
      <w:pPr>
        <w:jc w:val="both"/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spacing w:before="60" w:line="342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Технологія організації творчих справ</w:t>
      </w:r>
    </w:p>
    <w:p w:rsidR="00A17FD0" w:rsidRDefault="008C7F95">
      <w:pPr>
        <w:pStyle w:val="a4"/>
        <w:numPr>
          <w:ilvl w:val="0"/>
          <w:numId w:val="362"/>
        </w:numPr>
        <w:tabs>
          <w:tab w:val="left" w:pos="134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розвідки </w:t>
      </w:r>
      <w:r>
        <w:rPr>
          <w:color w:val="231F20"/>
          <w:spacing w:val="-3"/>
          <w:sz w:val="30"/>
        </w:rPr>
        <w:t xml:space="preserve">обирається </w:t>
      </w:r>
      <w:r>
        <w:rPr>
          <w:color w:val="231F20"/>
          <w:spacing w:val="4"/>
          <w:sz w:val="30"/>
        </w:rPr>
        <w:t xml:space="preserve">та чи </w:t>
      </w:r>
      <w:r>
        <w:rPr>
          <w:color w:val="231F20"/>
          <w:spacing w:val="-14"/>
          <w:sz w:val="30"/>
        </w:rPr>
        <w:t xml:space="preserve">інша </w:t>
      </w:r>
      <w:r>
        <w:rPr>
          <w:color w:val="231F20"/>
          <w:spacing w:val="-4"/>
          <w:sz w:val="30"/>
        </w:rPr>
        <w:t xml:space="preserve">справ, </w:t>
      </w:r>
      <w:r>
        <w:rPr>
          <w:color w:val="231F20"/>
          <w:spacing w:val="-5"/>
          <w:sz w:val="30"/>
        </w:rPr>
        <w:t xml:space="preserve">проводиться </w:t>
      </w:r>
      <w:r>
        <w:rPr>
          <w:color w:val="231F20"/>
          <w:spacing w:val="-8"/>
          <w:sz w:val="30"/>
        </w:rPr>
        <w:t xml:space="preserve">кон- </w:t>
      </w:r>
      <w:r>
        <w:rPr>
          <w:color w:val="231F20"/>
          <w:spacing w:val="-7"/>
          <w:sz w:val="30"/>
        </w:rPr>
        <w:t xml:space="preserve">курс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3"/>
          <w:sz w:val="30"/>
        </w:rPr>
        <w:t xml:space="preserve">колективами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кращі </w:t>
      </w:r>
      <w:r>
        <w:rPr>
          <w:color w:val="231F20"/>
          <w:spacing w:val="-7"/>
          <w:sz w:val="30"/>
        </w:rPr>
        <w:t xml:space="preserve">варіанти, </w:t>
      </w:r>
      <w:r>
        <w:rPr>
          <w:color w:val="231F20"/>
          <w:spacing w:val="-10"/>
          <w:sz w:val="30"/>
        </w:rPr>
        <w:t>пропозиції,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7"/>
          <w:sz w:val="30"/>
        </w:rPr>
        <w:t>проекти.</w:t>
      </w:r>
    </w:p>
    <w:p w:rsidR="00A17FD0" w:rsidRDefault="008C7F95">
      <w:pPr>
        <w:pStyle w:val="a4"/>
        <w:numPr>
          <w:ilvl w:val="0"/>
          <w:numId w:val="362"/>
        </w:numPr>
        <w:tabs>
          <w:tab w:val="left" w:pos="1360"/>
        </w:tabs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На загальному </w:t>
      </w:r>
      <w:r>
        <w:rPr>
          <w:color w:val="231F20"/>
          <w:spacing w:val="-10"/>
          <w:sz w:val="30"/>
        </w:rPr>
        <w:t xml:space="preserve">зібранні, </w:t>
      </w:r>
      <w:r>
        <w:rPr>
          <w:color w:val="231F20"/>
          <w:sz w:val="30"/>
        </w:rPr>
        <w:t xml:space="preserve">зборах заслуховуються й </w:t>
      </w:r>
      <w:r>
        <w:rPr>
          <w:color w:val="231F20"/>
          <w:spacing w:val="-3"/>
          <w:sz w:val="30"/>
        </w:rPr>
        <w:t xml:space="preserve">обговорюються </w:t>
      </w:r>
      <w:r>
        <w:rPr>
          <w:color w:val="231F20"/>
          <w:sz w:val="30"/>
        </w:rPr>
        <w:t xml:space="preserve">всі </w:t>
      </w:r>
      <w:r>
        <w:rPr>
          <w:color w:val="231F20"/>
          <w:spacing w:val="-5"/>
          <w:sz w:val="30"/>
        </w:rPr>
        <w:t xml:space="preserve">варіанти (один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3"/>
          <w:sz w:val="30"/>
        </w:rPr>
        <w:t xml:space="preserve">відбирається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здійснення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z w:val="30"/>
        </w:rPr>
        <w:t xml:space="preserve">створюється </w:t>
      </w:r>
      <w:r>
        <w:rPr>
          <w:color w:val="231F20"/>
          <w:spacing w:val="3"/>
          <w:sz w:val="30"/>
        </w:rPr>
        <w:t xml:space="preserve">зве- </w:t>
      </w:r>
      <w:r>
        <w:rPr>
          <w:color w:val="231F20"/>
          <w:spacing w:val="-6"/>
          <w:sz w:val="30"/>
        </w:rPr>
        <w:t xml:space="preserve">дений </w:t>
      </w:r>
      <w:r>
        <w:rPr>
          <w:color w:val="231F20"/>
          <w:spacing w:val="-5"/>
          <w:sz w:val="30"/>
        </w:rPr>
        <w:t xml:space="preserve">проект); </w:t>
      </w:r>
      <w:r>
        <w:rPr>
          <w:color w:val="231F20"/>
          <w:spacing w:val="-3"/>
          <w:sz w:val="30"/>
        </w:rPr>
        <w:t xml:space="preserve">обирається </w:t>
      </w:r>
      <w:r>
        <w:rPr>
          <w:color w:val="231F20"/>
          <w:sz w:val="30"/>
        </w:rPr>
        <w:t xml:space="preserve">рада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6"/>
          <w:sz w:val="30"/>
        </w:rPr>
        <w:t>представників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кожного  </w:t>
      </w:r>
      <w:r>
        <w:rPr>
          <w:color w:val="231F20"/>
          <w:spacing w:val="-4"/>
          <w:sz w:val="30"/>
        </w:rPr>
        <w:t xml:space="preserve">колек- </w:t>
      </w:r>
      <w:r>
        <w:rPr>
          <w:color w:val="231F20"/>
          <w:spacing w:val="-5"/>
          <w:sz w:val="30"/>
        </w:rPr>
        <w:t>тиву.</w:t>
      </w:r>
    </w:p>
    <w:p w:rsidR="00A17FD0" w:rsidRDefault="008C7F95">
      <w:pPr>
        <w:pStyle w:val="a4"/>
        <w:numPr>
          <w:ilvl w:val="0"/>
          <w:numId w:val="362"/>
        </w:numPr>
        <w:tabs>
          <w:tab w:val="left" w:pos="1420"/>
        </w:tabs>
        <w:ind w:right="201" w:firstLine="721"/>
        <w:jc w:val="both"/>
        <w:rPr>
          <w:sz w:val="30"/>
        </w:rPr>
      </w:pPr>
      <w:r>
        <w:rPr>
          <w:color w:val="231F20"/>
          <w:spacing w:val="6"/>
          <w:sz w:val="30"/>
        </w:rPr>
        <w:t xml:space="preserve">Рада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5"/>
          <w:sz w:val="30"/>
        </w:rPr>
        <w:t xml:space="preserve">спираючись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4"/>
          <w:sz w:val="30"/>
        </w:rPr>
        <w:t xml:space="preserve">пропозиції </w:t>
      </w:r>
      <w:r>
        <w:rPr>
          <w:color w:val="231F20"/>
          <w:spacing w:val="-7"/>
          <w:sz w:val="30"/>
        </w:rPr>
        <w:t xml:space="preserve">членів мікроколективів, </w:t>
      </w:r>
      <w:r>
        <w:rPr>
          <w:color w:val="231F20"/>
          <w:spacing w:val="-5"/>
          <w:sz w:val="30"/>
        </w:rPr>
        <w:t xml:space="preserve">розробляє </w:t>
      </w:r>
      <w:r>
        <w:rPr>
          <w:color w:val="231F20"/>
          <w:spacing w:val="-7"/>
          <w:sz w:val="30"/>
        </w:rPr>
        <w:t xml:space="preserve">обраний </w:t>
      </w:r>
      <w:r>
        <w:rPr>
          <w:color w:val="231F20"/>
          <w:spacing w:val="-5"/>
          <w:sz w:val="30"/>
        </w:rPr>
        <w:t xml:space="preserve">варіант, ураховуючи </w:t>
      </w:r>
      <w:r>
        <w:rPr>
          <w:color w:val="231F20"/>
          <w:spacing w:val="-4"/>
          <w:sz w:val="30"/>
        </w:rPr>
        <w:t xml:space="preserve">місцеві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9"/>
          <w:sz w:val="30"/>
        </w:rPr>
        <w:t>відповідного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учнівського колективу, </w:t>
      </w:r>
      <w:r>
        <w:rPr>
          <w:color w:val="231F20"/>
          <w:spacing w:val="-8"/>
          <w:sz w:val="30"/>
        </w:rPr>
        <w:t xml:space="preserve">розподіляє </w:t>
      </w:r>
      <w:r>
        <w:rPr>
          <w:color w:val="231F20"/>
          <w:spacing w:val="-6"/>
          <w:sz w:val="30"/>
        </w:rPr>
        <w:t xml:space="preserve">доручення </w:t>
      </w:r>
      <w:r>
        <w:rPr>
          <w:color w:val="231F20"/>
          <w:spacing w:val="-5"/>
          <w:sz w:val="30"/>
        </w:rPr>
        <w:t xml:space="preserve">між колекти- </w:t>
      </w:r>
      <w:r>
        <w:rPr>
          <w:color w:val="231F20"/>
          <w:sz w:val="30"/>
        </w:rPr>
        <w:t xml:space="preserve">вами, а </w:t>
      </w:r>
      <w:r>
        <w:rPr>
          <w:color w:val="231F20"/>
          <w:spacing w:val="-10"/>
          <w:sz w:val="30"/>
        </w:rPr>
        <w:t xml:space="preserve">потім </w:t>
      </w:r>
      <w:r>
        <w:rPr>
          <w:color w:val="231F20"/>
          <w:spacing w:val="5"/>
          <w:sz w:val="30"/>
        </w:rPr>
        <w:t xml:space="preserve">сама </w:t>
      </w:r>
      <w:r>
        <w:rPr>
          <w:color w:val="231F20"/>
          <w:sz w:val="30"/>
        </w:rPr>
        <w:t xml:space="preserve">ж і </w:t>
      </w:r>
      <w:r>
        <w:rPr>
          <w:color w:val="231F20"/>
          <w:spacing w:val="-4"/>
          <w:sz w:val="30"/>
        </w:rPr>
        <w:t xml:space="preserve">керує </w:t>
      </w:r>
      <w:r>
        <w:rPr>
          <w:color w:val="231F20"/>
          <w:spacing w:val="-10"/>
          <w:sz w:val="30"/>
        </w:rPr>
        <w:t>виконанням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задуманого.</w:t>
      </w:r>
    </w:p>
    <w:p w:rsidR="00A17FD0" w:rsidRDefault="008C7F95">
      <w:pPr>
        <w:pStyle w:val="a4"/>
        <w:numPr>
          <w:ilvl w:val="0"/>
          <w:numId w:val="362"/>
        </w:numPr>
        <w:tabs>
          <w:tab w:val="left" w:pos="136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Проведена </w:t>
      </w:r>
      <w:r>
        <w:rPr>
          <w:color w:val="231F20"/>
          <w:spacing w:val="-4"/>
          <w:sz w:val="30"/>
        </w:rPr>
        <w:t xml:space="preserve">справа </w:t>
      </w:r>
      <w:r>
        <w:rPr>
          <w:color w:val="231F20"/>
          <w:spacing w:val="-3"/>
          <w:sz w:val="30"/>
        </w:rPr>
        <w:t xml:space="preserve">обговорюється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загальному </w:t>
      </w:r>
      <w:r>
        <w:rPr>
          <w:color w:val="231F20"/>
          <w:spacing w:val="-10"/>
          <w:sz w:val="30"/>
        </w:rPr>
        <w:t xml:space="preserve">зібранні, </w:t>
      </w:r>
      <w:r>
        <w:rPr>
          <w:color w:val="231F20"/>
          <w:spacing w:val="-3"/>
          <w:sz w:val="30"/>
        </w:rPr>
        <w:t xml:space="preserve">зборах. Кожен </w:t>
      </w:r>
      <w:r>
        <w:rPr>
          <w:color w:val="231F20"/>
          <w:spacing w:val="-5"/>
          <w:sz w:val="30"/>
        </w:rPr>
        <w:t xml:space="preserve">колектив </w:t>
      </w:r>
      <w:r>
        <w:rPr>
          <w:color w:val="231F20"/>
          <w:spacing w:val="-6"/>
          <w:sz w:val="30"/>
        </w:rPr>
        <w:t xml:space="preserve">висловлює </w:t>
      </w:r>
      <w:r>
        <w:rPr>
          <w:color w:val="231F20"/>
          <w:sz w:val="30"/>
        </w:rPr>
        <w:t xml:space="preserve">свою думку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4"/>
          <w:sz w:val="30"/>
        </w:rPr>
        <w:t xml:space="preserve">вдачі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невдачі,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0"/>
          <w:sz w:val="30"/>
        </w:rPr>
        <w:t xml:space="preserve">потім </w:t>
      </w:r>
      <w:r>
        <w:rPr>
          <w:color w:val="231F20"/>
          <w:spacing w:val="-3"/>
          <w:sz w:val="30"/>
        </w:rPr>
        <w:t xml:space="preserve">обо- в’язково </w:t>
      </w:r>
      <w:r>
        <w:rPr>
          <w:color w:val="231F20"/>
          <w:spacing w:val="-6"/>
          <w:sz w:val="30"/>
        </w:rPr>
        <w:t xml:space="preserve">вносить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10"/>
          <w:sz w:val="30"/>
        </w:rPr>
        <w:t xml:space="preserve">пропозиції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4"/>
          <w:sz w:val="30"/>
        </w:rPr>
        <w:t>майбутнє.</w:t>
      </w:r>
    </w:p>
    <w:p w:rsidR="00A17FD0" w:rsidRDefault="008C7F95">
      <w:pPr>
        <w:pStyle w:val="a3"/>
        <w:ind w:right="213"/>
        <w:jc w:val="both"/>
      </w:pPr>
      <w:r>
        <w:rPr>
          <w:color w:val="231F20"/>
        </w:rPr>
        <w:t xml:space="preserve">Значимість </w:t>
      </w:r>
      <w:r>
        <w:rPr>
          <w:color w:val="231F20"/>
          <w:spacing w:val="-10"/>
        </w:rPr>
        <w:t xml:space="preserve">кожної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вимагає </w:t>
      </w:r>
      <w:r>
        <w:rPr>
          <w:color w:val="231F20"/>
          <w:spacing w:val="-9"/>
        </w:rPr>
        <w:t>спільного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пошуку,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7"/>
        </w:rPr>
        <w:t xml:space="preserve">поштовх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відкриває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12"/>
        </w:rPr>
        <w:t>широкий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8"/>
        </w:rPr>
        <w:t>простір.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Тому в </w:t>
      </w:r>
      <w:r>
        <w:rPr>
          <w:color w:val="231F20"/>
          <w:spacing w:val="-12"/>
        </w:rPr>
        <w:t xml:space="preserve">кожній із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4"/>
        </w:rPr>
        <w:t xml:space="preserve">справ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гнучка  </w:t>
      </w:r>
      <w:r>
        <w:rPr>
          <w:color w:val="231F20"/>
          <w:spacing w:val="-5"/>
        </w:rPr>
        <w:t xml:space="preserve">форма  </w:t>
      </w:r>
      <w:r>
        <w:rPr>
          <w:color w:val="231F20"/>
        </w:rPr>
        <w:t xml:space="preserve">й багатий зміст, нестандарт-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5"/>
        </w:rPr>
        <w:t xml:space="preserve">варіанти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організації </w:t>
      </w:r>
      <w:r>
        <w:rPr>
          <w:color w:val="231F20"/>
          <w:spacing w:val="4"/>
        </w:rPr>
        <w:t>та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5"/>
        </w:rPr>
        <w:t>розв’язання.</w:t>
      </w:r>
    </w:p>
    <w:p w:rsidR="00A17FD0" w:rsidRDefault="008C7F95">
      <w:pPr>
        <w:pStyle w:val="a3"/>
        <w:spacing w:line="237" w:lineRule="auto"/>
        <w:ind w:right="227"/>
        <w:jc w:val="both"/>
      </w:pPr>
      <w:r>
        <w:rPr>
          <w:color w:val="231F20"/>
        </w:rPr>
        <w:t>Життя колективу в період реалізації КТС може організовуватися за таким планом: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5" w:line="364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>проведемо (яку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КТС);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42" w:lineRule="auto"/>
        <w:ind w:right="206" w:firstLine="700"/>
        <w:jc w:val="both"/>
        <w:rPr>
          <w:sz w:val="30"/>
        </w:rPr>
      </w:pP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кого </w:t>
      </w:r>
      <w:r>
        <w:rPr>
          <w:color w:val="231F20"/>
          <w:spacing w:val="-7"/>
          <w:sz w:val="30"/>
        </w:rPr>
        <w:t xml:space="preserve">(на </w:t>
      </w:r>
      <w:r>
        <w:rPr>
          <w:color w:val="231F20"/>
          <w:sz w:val="30"/>
        </w:rPr>
        <w:t xml:space="preserve">радість </w:t>
      </w:r>
      <w:r>
        <w:rPr>
          <w:color w:val="231F20"/>
          <w:spacing w:val="-4"/>
          <w:sz w:val="30"/>
        </w:rPr>
        <w:t xml:space="preserve">кому: </w:t>
      </w:r>
      <w:r>
        <w:rPr>
          <w:color w:val="231F20"/>
          <w:sz w:val="30"/>
        </w:rPr>
        <w:t xml:space="preserve">для свого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pacing w:val="-12"/>
          <w:sz w:val="30"/>
        </w:rPr>
        <w:t xml:space="preserve">іншого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pacing w:val="-12"/>
          <w:sz w:val="30"/>
        </w:rPr>
        <w:t xml:space="preserve">рідних </w:t>
      </w:r>
      <w:r>
        <w:rPr>
          <w:color w:val="231F20"/>
          <w:spacing w:val="-4"/>
          <w:sz w:val="30"/>
        </w:rPr>
        <w:t xml:space="preserve">малюків, оточуючих людей, ветеранів, </w:t>
      </w:r>
      <w:r>
        <w:rPr>
          <w:color w:val="231F20"/>
          <w:spacing w:val="-9"/>
          <w:sz w:val="30"/>
        </w:rPr>
        <w:t xml:space="preserve">рідного </w:t>
      </w:r>
      <w:r>
        <w:rPr>
          <w:color w:val="231F20"/>
          <w:spacing w:val="-3"/>
          <w:sz w:val="30"/>
        </w:rPr>
        <w:t xml:space="preserve">краю, далеких </w:t>
      </w:r>
      <w:r>
        <w:rPr>
          <w:color w:val="231F20"/>
          <w:spacing w:val="-5"/>
          <w:sz w:val="30"/>
        </w:rPr>
        <w:t>друзів);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35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хто бере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(усі </w:t>
      </w:r>
      <w:r>
        <w:rPr>
          <w:color w:val="231F20"/>
          <w:spacing w:val="-7"/>
          <w:sz w:val="30"/>
        </w:rPr>
        <w:t xml:space="preserve">мікроколективи, </w:t>
      </w:r>
      <w:r>
        <w:rPr>
          <w:color w:val="231F20"/>
          <w:sz w:val="30"/>
        </w:rPr>
        <w:t xml:space="preserve">деякі – за </w:t>
      </w:r>
      <w:r>
        <w:rPr>
          <w:color w:val="231F20"/>
          <w:spacing w:val="-3"/>
          <w:sz w:val="30"/>
        </w:rPr>
        <w:t xml:space="preserve">бажанням, добро- </w:t>
      </w:r>
      <w:r>
        <w:rPr>
          <w:color w:val="231F20"/>
          <w:spacing w:val="-10"/>
          <w:sz w:val="30"/>
        </w:rPr>
        <w:t xml:space="preserve">вільні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3"/>
          <w:sz w:val="30"/>
        </w:rPr>
        <w:t>різних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7"/>
          <w:sz w:val="30"/>
        </w:rPr>
        <w:t>мікроколективів);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49" w:lineRule="auto"/>
        <w:ind w:left="280" w:right="218" w:firstLine="699"/>
        <w:jc w:val="both"/>
        <w:rPr>
          <w:sz w:val="30"/>
        </w:rPr>
      </w:pP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ким </w:t>
      </w:r>
      <w:r>
        <w:rPr>
          <w:color w:val="231F20"/>
          <w:sz w:val="30"/>
        </w:rPr>
        <w:t xml:space="preserve">проведемо (з </w:t>
      </w:r>
      <w:r>
        <w:rPr>
          <w:color w:val="231F20"/>
          <w:spacing w:val="-6"/>
          <w:sz w:val="30"/>
        </w:rPr>
        <w:t xml:space="preserve">мікроколективом </w:t>
      </w:r>
      <w:r>
        <w:rPr>
          <w:color w:val="231F20"/>
          <w:spacing w:val="-8"/>
          <w:sz w:val="30"/>
        </w:rPr>
        <w:t xml:space="preserve">шефів,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усім </w:t>
      </w:r>
      <w:r>
        <w:rPr>
          <w:color w:val="231F20"/>
          <w:spacing w:val="-6"/>
          <w:sz w:val="30"/>
        </w:rPr>
        <w:t xml:space="preserve">колективом </w:t>
      </w:r>
      <w:r>
        <w:rPr>
          <w:color w:val="231F20"/>
          <w:sz w:val="30"/>
        </w:rPr>
        <w:t xml:space="preserve">ше- </w:t>
      </w:r>
      <w:r>
        <w:rPr>
          <w:color w:val="231F20"/>
          <w:spacing w:val="-11"/>
          <w:sz w:val="30"/>
        </w:rPr>
        <w:t xml:space="preserve">фів,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pacing w:val="-4"/>
          <w:sz w:val="30"/>
        </w:rPr>
        <w:t xml:space="preserve">колективами,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>дорослими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3"/>
          <w:sz w:val="30"/>
        </w:rPr>
        <w:t>друзями);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1"/>
        </w:tabs>
        <w:spacing w:line="340" w:lineRule="exact"/>
        <w:ind w:left="280" w:right="234" w:firstLine="700"/>
        <w:jc w:val="both"/>
        <w:rPr>
          <w:sz w:val="30"/>
        </w:rPr>
      </w:pPr>
      <w:r>
        <w:rPr>
          <w:color w:val="231F20"/>
          <w:sz w:val="30"/>
        </w:rPr>
        <w:t xml:space="preserve">хто ведучий (рада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(штаб) </w:t>
      </w:r>
      <w:r>
        <w:rPr>
          <w:color w:val="231F20"/>
          <w:spacing w:val="3"/>
          <w:sz w:val="30"/>
        </w:rPr>
        <w:t xml:space="preserve">свята, </w:t>
      </w:r>
      <w:r>
        <w:rPr>
          <w:color w:val="231F20"/>
          <w:sz w:val="30"/>
        </w:rPr>
        <w:t xml:space="preserve">рада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7"/>
          <w:sz w:val="30"/>
        </w:rPr>
        <w:t xml:space="preserve">командир </w:t>
      </w:r>
      <w:r>
        <w:rPr>
          <w:color w:val="231F20"/>
          <w:sz w:val="30"/>
        </w:rPr>
        <w:t xml:space="preserve">зведеного </w:t>
      </w:r>
      <w:r>
        <w:rPr>
          <w:color w:val="231F20"/>
          <w:spacing w:val="-5"/>
          <w:sz w:val="30"/>
        </w:rPr>
        <w:t>загону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6"/>
          <w:sz w:val="30"/>
        </w:rPr>
        <w:t>добровольців);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9" w:line="365" w:lineRule="exact"/>
        <w:ind w:left="1280"/>
        <w:rPr>
          <w:sz w:val="30"/>
        </w:rPr>
      </w:pP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z w:val="30"/>
        </w:rPr>
        <w:t xml:space="preserve">проведемо (у </w:t>
      </w:r>
      <w:r>
        <w:rPr>
          <w:color w:val="231F20"/>
          <w:spacing w:val="-8"/>
          <w:sz w:val="30"/>
        </w:rPr>
        <w:t xml:space="preserve">приміщенні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музеї,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6"/>
          <w:sz w:val="30"/>
        </w:rPr>
        <w:t>стадіоні).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важливою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роль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9"/>
        </w:rPr>
        <w:t xml:space="preserve">віку,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</w:rPr>
        <w:t xml:space="preserve">може бути </w:t>
      </w:r>
      <w:r>
        <w:rPr>
          <w:color w:val="231F20"/>
          <w:spacing w:val="-4"/>
        </w:rPr>
        <w:t xml:space="preserve">консультантом, </w:t>
      </w:r>
      <w:r>
        <w:rPr>
          <w:color w:val="231F20"/>
        </w:rPr>
        <w:t xml:space="preserve">експертом,  </w:t>
      </w:r>
      <w:r>
        <w:rPr>
          <w:color w:val="231F20"/>
          <w:spacing w:val="-10"/>
        </w:rPr>
        <w:t xml:space="preserve">керівни- </w:t>
      </w:r>
      <w:r>
        <w:rPr>
          <w:color w:val="231F20"/>
          <w:spacing w:val="-6"/>
        </w:rPr>
        <w:t xml:space="preserve">ком </w:t>
      </w:r>
      <w:r>
        <w:rPr>
          <w:color w:val="231F20"/>
          <w:spacing w:val="-7"/>
        </w:rPr>
        <w:t xml:space="preserve">одного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мікроколективів. </w:t>
      </w:r>
      <w:r>
        <w:rPr>
          <w:color w:val="231F20"/>
        </w:rPr>
        <w:t xml:space="preserve">Результат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в чому  зале- </w:t>
      </w:r>
      <w:r>
        <w:rPr>
          <w:color w:val="231F20"/>
          <w:spacing w:val="-5"/>
        </w:rPr>
        <w:t xml:space="preserve">жить </w:t>
      </w:r>
      <w:r>
        <w:rPr>
          <w:color w:val="231F20"/>
          <w:spacing w:val="-9"/>
        </w:rPr>
        <w:t xml:space="preserve">від його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класом </w:t>
      </w:r>
      <w:r>
        <w:rPr>
          <w:color w:val="231F20"/>
        </w:rPr>
        <w:t xml:space="preserve">і в класі </w:t>
      </w:r>
      <w:r>
        <w:rPr>
          <w:color w:val="231F20"/>
          <w:spacing w:val="-5"/>
        </w:rPr>
        <w:t xml:space="preserve">між учнями. </w:t>
      </w:r>
      <w:r>
        <w:rPr>
          <w:color w:val="231F20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23"/>
        </w:rPr>
        <w:t xml:space="preserve">із </w:t>
      </w:r>
      <w:r>
        <w:rPr>
          <w:color w:val="231F20"/>
        </w:rPr>
        <w:t xml:space="preserve">самого початку </w:t>
      </w:r>
      <w:r>
        <w:rPr>
          <w:color w:val="231F20"/>
          <w:spacing w:val="5"/>
        </w:rPr>
        <w:t xml:space="preserve">стати </w:t>
      </w:r>
      <w:r>
        <w:rPr>
          <w:color w:val="231F20"/>
        </w:rPr>
        <w:t xml:space="preserve">для дітей </w:t>
      </w:r>
      <w:r>
        <w:rPr>
          <w:color w:val="231F20"/>
          <w:spacing w:val="-4"/>
        </w:rPr>
        <w:t xml:space="preserve">старшим </w:t>
      </w:r>
      <w:r>
        <w:rPr>
          <w:color w:val="231F20"/>
          <w:spacing w:val="-3"/>
        </w:rPr>
        <w:t xml:space="preserve">другом, </w:t>
      </w:r>
      <w:r>
        <w:rPr>
          <w:color w:val="231F20"/>
          <w:spacing w:val="-7"/>
        </w:rPr>
        <w:t xml:space="preserve">порадником, який </w:t>
      </w:r>
      <w:r>
        <w:rPr>
          <w:color w:val="231F20"/>
          <w:spacing w:val="-8"/>
        </w:rPr>
        <w:t xml:space="preserve">ціка- </w:t>
      </w:r>
      <w:r>
        <w:rPr>
          <w:color w:val="231F20"/>
        </w:rPr>
        <w:t xml:space="preserve">виться </w:t>
      </w:r>
      <w:r>
        <w:rPr>
          <w:color w:val="231F20"/>
          <w:spacing w:val="-16"/>
        </w:rPr>
        <w:t xml:space="preserve">їхнім </w:t>
      </w:r>
      <w:r>
        <w:rPr>
          <w:color w:val="231F20"/>
        </w:rPr>
        <w:t xml:space="preserve">життям, бере в </w:t>
      </w:r>
      <w:r>
        <w:rPr>
          <w:color w:val="231F20"/>
          <w:spacing w:val="-4"/>
        </w:rPr>
        <w:t xml:space="preserve">ньому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12"/>
        </w:rPr>
        <w:t xml:space="preserve">і, </w:t>
      </w:r>
      <w:r>
        <w:rPr>
          <w:color w:val="231F20"/>
        </w:rPr>
        <w:t xml:space="preserve">навчаючи </w:t>
      </w:r>
      <w:r>
        <w:rPr>
          <w:color w:val="231F20"/>
          <w:spacing w:val="-11"/>
        </w:rPr>
        <w:t xml:space="preserve">їх, </w:t>
      </w:r>
      <w:r>
        <w:rPr>
          <w:color w:val="231F20"/>
        </w:rPr>
        <w:t xml:space="preserve">учиться </w:t>
      </w:r>
      <w:r>
        <w:rPr>
          <w:color w:val="231F20"/>
          <w:spacing w:val="5"/>
        </w:rPr>
        <w:t xml:space="preserve">сам. </w:t>
      </w:r>
      <w:r>
        <w:rPr>
          <w:color w:val="231F20"/>
          <w:spacing w:val="6"/>
        </w:rPr>
        <w:t xml:space="preserve">Над- </w:t>
      </w:r>
      <w:r>
        <w:rPr>
          <w:color w:val="231F20"/>
          <w:spacing w:val="-7"/>
        </w:rPr>
        <w:t xml:space="preserve">звичайно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10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>до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4"/>
        </w:rPr>
        <w:t>себе.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Heading4"/>
        <w:spacing w:before="60"/>
        <w:ind w:left="1380"/>
      </w:pPr>
      <w:r>
        <w:rPr>
          <w:color w:val="231F20"/>
        </w:rPr>
        <w:t>3. Алгоритм проведення колективної творчої справи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4"/>
        </w:rPr>
        <w:t>Практика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чималу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справ. </w:t>
      </w:r>
      <w:r>
        <w:rPr>
          <w:color w:val="231F20"/>
          <w:spacing w:val="-3"/>
        </w:rPr>
        <w:t xml:space="preserve">Але </w:t>
      </w:r>
      <w:r>
        <w:rPr>
          <w:color w:val="231F20"/>
          <w:spacing w:val="-4"/>
        </w:rPr>
        <w:t xml:space="preserve">якщо ми, </w:t>
      </w:r>
      <w:r>
        <w:rPr>
          <w:color w:val="231F20"/>
          <w:spacing w:val="-5"/>
        </w:rPr>
        <w:t xml:space="preserve">спираючись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системний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4"/>
        </w:rPr>
        <w:t xml:space="preserve">розглянемо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4"/>
        </w:rPr>
        <w:t xml:space="preserve">справу </w:t>
      </w:r>
      <w:r>
        <w:rPr>
          <w:color w:val="231F20"/>
        </w:rPr>
        <w:t xml:space="preserve">як систему,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6"/>
        </w:rPr>
        <w:t xml:space="preserve">виявимо, що </w:t>
      </w:r>
      <w:r>
        <w:rPr>
          <w:color w:val="231F20"/>
        </w:rPr>
        <w:t xml:space="preserve">всі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однакову </w:t>
      </w:r>
      <w:r>
        <w:rPr>
          <w:color w:val="231F20"/>
          <w:spacing w:val="-4"/>
        </w:rPr>
        <w:t xml:space="preserve">структуру. </w:t>
      </w:r>
      <w:r>
        <w:rPr>
          <w:color w:val="231F20"/>
          <w:spacing w:val="-6"/>
        </w:rPr>
        <w:t xml:space="preserve">Колективна </w:t>
      </w:r>
      <w:r>
        <w:rPr>
          <w:color w:val="231F20"/>
        </w:rPr>
        <w:t xml:space="preserve">творча </w:t>
      </w:r>
      <w:r>
        <w:rPr>
          <w:color w:val="231F20"/>
          <w:spacing w:val="-3"/>
        </w:rPr>
        <w:t xml:space="preserve">справа, </w:t>
      </w:r>
      <w:r>
        <w:rPr>
          <w:color w:val="231F20"/>
        </w:rPr>
        <w:t xml:space="preserve">як і </w:t>
      </w:r>
      <w:r>
        <w:rPr>
          <w:color w:val="231F20"/>
          <w:spacing w:val="-8"/>
        </w:rPr>
        <w:t xml:space="preserve">урок,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>певні</w:t>
      </w:r>
      <w:r>
        <w:rPr>
          <w:color w:val="231F20"/>
          <w:spacing w:val="-3"/>
        </w:rPr>
        <w:t xml:space="preserve"> стадії.</w:t>
      </w:r>
    </w:p>
    <w:p w:rsidR="00A17FD0" w:rsidRDefault="008C7F95">
      <w:pPr>
        <w:pStyle w:val="a3"/>
        <w:spacing w:line="237" w:lineRule="auto"/>
        <w:ind w:firstLine="719"/>
      </w:pPr>
      <w:r>
        <w:rPr>
          <w:color w:val="231F20"/>
        </w:rPr>
        <w:t>Організовуючи КТС, педагог разом із дітьми дотримується техноло- гічної послідовності шести стадій.</w:t>
      </w:r>
    </w:p>
    <w:p w:rsidR="00A17FD0" w:rsidRDefault="008C7F95">
      <w:pPr>
        <w:pStyle w:val="a3"/>
        <w:spacing w:line="249" w:lineRule="auto"/>
      </w:pPr>
      <w:r>
        <w:rPr>
          <w:color w:val="231F20"/>
        </w:rPr>
        <w:t>Стадії КТС – етапи організації та проведення колективної творчої справи: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45" w:lineRule="exact"/>
        <w:ind w:firstLine="700"/>
        <w:rPr>
          <w:i/>
          <w:sz w:val="30"/>
        </w:rPr>
      </w:pPr>
      <w:r>
        <w:rPr>
          <w:i/>
          <w:color w:val="231F20"/>
          <w:sz w:val="30"/>
        </w:rPr>
        <w:t xml:space="preserve">початковий </w:t>
      </w:r>
      <w:r>
        <w:rPr>
          <w:i/>
          <w:color w:val="231F20"/>
          <w:spacing w:val="-4"/>
          <w:sz w:val="30"/>
        </w:rPr>
        <w:t xml:space="preserve">(аналіз </w:t>
      </w:r>
      <w:r>
        <w:rPr>
          <w:i/>
          <w:color w:val="231F20"/>
          <w:spacing w:val="-3"/>
          <w:sz w:val="30"/>
        </w:rPr>
        <w:t xml:space="preserve">ситуації, </w:t>
      </w:r>
      <w:r>
        <w:rPr>
          <w:i/>
          <w:color w:val="231F20"/>
          <w:sz w:val="30"/>
        </w:rPr>
        <w:t>формуваннязавдань виховної</w:t>
      </w:r>
      <w:r>
        <w:rPr>
          <w:i/>
          <w:color w:val="231F20"/>
          <w:spacing w:val="-33"/>
          <w:sz w:val="30"/>
        </w:rPr>
        <w:t xml:space="preserve"> </w:t>
      </w:r>
      <w:r>
        <w:rPr>
          <w:i/>
          <w:color w:val="231F20"/>
          <w:spacing w:val="6"/>
          <w:sz w:val="30"/>
        </w:rPr>
        <w:t>справи);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4" w:lineRule="exact"/>
        <w:ind w:left="1279"/>
        <w:rPr>
          <w:i/>
          <w:sz w:val="30"/>
        </w:rPr>
      </w:pPr>
      <w:r>
        <w:rPr>
          <w:i/>
          <w:color w:val="231F20"/>
          <w:spacing w:val="8"/>
          <w:sz w:val="30"/>
        </w:rPr>
        <w:t xml:space="preserve">планування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-3"/>
          <w:sz w:val="30"/>
        </w:rPr>
        <w:t xml:space="preserve"> </w:t>
      </w:r>
      <w:r>
        <w:rPr>
          <w:i/>
          <w:color w:val="231F20"/>
          <w:spacing w:val="7"/>
          <w:sz w:val="30"/>
        </w:rPr>
        <w:t>справи;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4" w:lineRule="exact"/>
        <w:ind w:left="1279"/>
        <w:rPr>
          <w:i/>
          <w:sz w:val="30"/>
        </w:rPr>
      </w:pPr>
      <w:r>
        <w:rPr>
          <w:i/>
          <w:color w:val="231F20"/>
          <w:spacing w:val="5"/>
          <w:sz w:val="30"/>
        </w:rPr>
        <w:t xml:space="preserve">організація </w:t>
      </w:r>
      <w:r>
        <w:rPr>
          <w:i/>
          <w:color w:val="231F20"/>
          <w:spacing w:val="2"/>
          <w:sz w:val="30"/>
        </w:rPr>
        <w:t>діяльності</w:t>
      </w:r>
      <w:r>
        <w:rPr>
          <w:i/>
          <w:color w:val="231F20"/>
          <w:spacing w:val="1"/>
          <w:sz w:val="30"/>
        </w:rPr>
        <w:t xml:space="preserve"> </w:t>
      </w:r>
      <w:r>
        <w:rPr>
          <w:i/>
          <w:color w:val="231F20"/>
          <w:spacing w:val="6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0" w:lineRule="exact"/>
        <w:ind w:left="1279"/>
        <w:rPr>
          <w:i/>
          <w:sz w:val="30"/>
        </w:rPr>
      </w:pPr>
      <w:r>
        <w:rPr>
          <w:i/>
          <w:color w:val="231F20"/>
          <w:spacing w:val="2"/>
          <w:sz w:val="30"/>
        </w:rPr>
        <w:t>самоствердження</w:t>
      </w:r>
      <w:r>
        <w:rPr>
          <w:i/>
          <w:color w:val="231F20"/>
          <w:spacing w:val="-11"/>
          <w:sz w:val="30"/>
        </w:rPr>
        <w:t xml:space="preserve"> </w:t>
      </w:r>
      <w:r>
        <w:rPr>
          <w:i/>
          <w:color w:val="231F20"/>
          <w:sz w:val="30"/>
        </w:rPr>
        <w:t>особистості,</w:t>
      </w:r>
      <w:r>
        <w:rPr>
          <w:i/>
          <w:color w:val="231F20"/>
          <w:spacing w:val="-6"/>
          <w:sz w:val="30"/>
        </w:rPr>
        <w:t xml:space="preserve"> </w:t>
      </w:r>
      <w:r>
        <w:rPr>
          <w:i/>
          <w:color w:val="231F20"/>
          <w:sz w:val="30"/>
        </w:rPr>
        <w:t>безпосередній</w:t>
      </w:r>
      <w:r>
        <w:rPr>
          <w:i/>
          <w:color w:val="231F20"/>
          <w:spacing w:val="-22"/>
          <w:sz w:val="30"/>
        </w:rPr>
        <w:t xml:space="preserve"> </w:t>
      </w:r>
      <w:r>
        <w:rPr>
          <w:i/>
          <w:color w:val="231F20"/>
          <w:spacing w:val="3"/>
          <w:sz w:val="30"/>
        </w:rPr>
        <w:t>вплив</w:t>
      </w:r>
      <w:r>
        <w:rPr>
          <w:i/>
          <w:color w:val="231F20"/>
          <w:sz w:val="30"/>
        </w:rPr>
        <w:t xml:space="preserve"> </w:t>
      </w:r>
      <w:r>
        <w:rPr>
          <w:i/>
          <w:color w:val="231F20"/>
          <w:spacing w:val="5"/>
          <w:sz w:val="30"/>
        </w:rPr>
        <w:t>на</w:t>
      </w:r>
      <w:r>
        <w:rPr>
          <w:i/>
          <w:color w:val="231F20"/>
          <w:spacing w:val="-22"/>
          <w:sz w:val="30"/>
        </w:rPr>
        <w:t xml:space="preserve"> </w:t>
      </w:r>
      <w:r>
        <w:rPr>
          <w:i/>
          <w:color w:val="231F20"/>
          <w:spacing w:val="2"/>
          <w:sz w:val="30"/>
        </w:rPr>
        <w:t>колектив;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4" w:lineRule="exact"/>
        <w:ind w:left="1279"/>
        <w:rPr>
          <w:i/>
          <w:sz w:val="30"/>
        </w:rPr>
      </w:pPr>
      <w:r>
        <w:rPr>
          <w:i/>
          <w:color w:val="231F20"/>
          <w:spacing w:val="5"/>
          <w:sz w:val="30"/>
        </w:rPr>
        <w:t xml:space="preserve">аналіз </w:t>
      </w:r>
      <w:r>
        <w:rPr>
          <w:i/>
          <w:color w:val="231F20"/>
          <w:spacing w:val="3"/>
          <w:sz w:val="30"/>
        </w:rPr>
        <w:t>досягнутих</w:t>
      </w:r>
      <w:r>
        <w:rPr>
          <w:i/>
          <w:color w:val="231F20"/>
          <w:spacing w:val="13"/>
          <w:sz w:val="30"/>
        </w:rPr>
        <w:t xml:space="preserve"> </w:t>
      </w:r>
      <w:r>
        <w:rPr>
          <w:i/>
          <w:color w:val="231F20"/>
          <w:sz w:val="30"/>
        </w:rPr>
        <w:t>результатів;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9" w:line="365" w:lineRule="exact"/>
        <w:ind w:left="1279"/>
        <w:rPr>
          <w:i/>
          <w:sz w:val="30"/>
        </w:rPr>
      </w:pPr>
      <w:r>
        <w:rPr>
          <w:i/>
          <w:color w:val="231F20"/>
          <w:spacing w:val="5"/>
          <w:sz w:val="30"/>
        </w:rPr>
        <w:t>найближча</w:t>
      </w:r>
      <w:r>
        <w:rPr>
          <w:i/>
          <w:color w:val="231F20"/>
          <w:spacing w:val="14"/>
          <w:sz w:val="30"/>
        </w:rPr>
        <w:t xml:space="preserve"> </w:t>
      </w:r>
      <w:r>
        <w:rPr>
          <w:i/>
          <w:color w:val="231F20"/>
          <w:spacing w:val="2"/>
          <w:sz w:val="30"/>
        </w:rPr>
        <w:t>післядія.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Розглянемо вищевказані етапи детальніше.</w:t>
      </w:r>
    </w:p>
    <w:p w:rsidR="00A17FD0" w:rsidRDefault="008C7F95">
      <w:pPr>
        <w:pStyle w:val="a3"/>
        <w:ind w:right="209" w:firstLine="719"/>
        <w:jc w:val="both"/>
      </w:pPr>
      <w:r>
        <w:rPr>
          <w:i/>
          <w:color w:val="231F20"/>
          <w:spacing w:val="6"/>
        </w:rPr>
        <w:t xml:space="preserve">Перший </w:t>
      </w:r>
      <w:r>
        <w:rPr>
          <w:i/>
          <w:color w:val="231F20"/>
        </w:rPr>
        <w:t xml:space="preserve">етап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початковий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забезпечити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3"/>
        </w:rPr>
        <w:t xml:space="preserve">домі- </w:t>
      </w:r>
      <w:r>
        <w:rPr>
          <w:color w:val="231F20"/>
          <w:spacing w:val="-6"/>
        </w:rPr>
        <w:t xml:space="preserve">нуючої </w:t>
      </w:r>
      <w:r>
        <w:rPr>
          <w:color w:val="231F20"/>
          <w:spacing w:val="-7"/>
        </w:rPr>
        <w:t xml:space="preserve">(наприклад, моральної)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(трудового, </w:t>
      </w:r>
      <w:r>
        <w:rPr>
          <w:color w:val="231F20"/>
          <w:spacing w:val="-6"/>
        </w:rPr>
        <w:t xml:space="preserve">інтелектуального, </w:t>
      </w:r>
      <w:r>
        <w:rPr>
          <w:color w:val="231F20"/>
          <w:spacing w:val="-10"/>
        </w:rPr>
        <w:t xml:space="preserve">фізичного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ін.), </w:t>
      </w:r>
      <w:r>
        <w:rPr>
          <w:color w:val="231F20"/>
          <w:spacing w:val="-9"/>
        </w:rPr>
        <w:t xml:space="preserve">конкретних 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>завдань.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важливих </w:t>
      </w:r>
      <w:r>
        <w:rPr>
          <w:color w:val="231F20"/>
        </w:rPr>
        <w:t xml:space="preserve">джерел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(ВС) є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8"/>
        </w:rPr>
        <w:t xml:space="preserve">періоду, </w:t>
      </w:r>
      <w:r>
        <w:rPr>
          <w:color w:val="231F20"/>
        </w:rPr>
        <w:t xml:space="preserve">у якому </w:t>
      </w:r>
      <w:r>
        <w:rPr>
          <w:color w:val="231F20"/>
          <w:spacing w:val="-4"/>
        </w:rPr>
        <w:t xml:space="preserve">здійснюється 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справа. </w:t>
      </w:r>
      <w:r>
        <w:rPr>
          <w:color w:val="231F20"/>
        </w:rPr>
        <w:t xml:space="preserve">Ця </w:t>
      </w:r>
      <w:r>
        <w:rPr>
          <w:color w:val="231F20"/>
          <w:spacing w:val="-7"/>
        </w:rPr>
        <w:t xml:space="preserve">ситуація </w:t>
      </w:r>
      <w:r>
        <w:rPr>
          <w:color w:val="231F20"/>
        </w:rPr>
        <w:t xml:space="preserve">може </w:t>
      </w:r>
      <w:r>
        <w:rPr>
          <w:color w:val="231F20"/>
          <w:spacing w:val="3"/>
        </w:rPr>
        <w:t xml:space="preserve">бути </w:t>
      </w:r>
      <w:r>
        <w:rPr>
          <w:color w:val="231F20"/>
          <w:spacing w:val="-4"/>
        </w:rPr>
        <w:t>зумовлена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суспільними </w:t>
      </w:r>
      <w:r>
        <w:rPr>
          <w:color w:val="231F20"/>
          <w:spacing w:val="-6"/>
        </w:rPr>
        <w:t xml:space="preserve">подіями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місті, </w:t>
      </w:r>
      <w:r>
        <w:rPr>
          <w:color w:val="231F20"/>
          <w:spacing w:val="-5"/>
        </w:rPr>
        <w:t xml:space="preserve">селі, </w:t>
      </w:r>
      <w:r>
        <w:rPr>
          <w:color w:val="231F20"/>
          <w:spacing w:val="-12"/>
        </w:rPr>
        <w:t xml:space="preserve">країні, </w:t>
      </w:r>
      <w:r>
        <w:rPr>
          <w:color w:val="231F20"/>
          <w:spacing w:val="-6"/>
        </w:rPr>
        <w:t xml:space="preserve">світі, </w:t>
      </w:r>
      <w:r>
        <w:rPr>
          <w:color w:val="231F20"/>
          <w:spacing w:val="-4"/>
        </w:rPr>
        <w:t xml:space="preserve">державними </w:t>
      </w:r>
      <w:r>
        <w:rPr>
          <w:color w:val="231F20"/>
        </w:rPr>
        <w:t xml:space="preserve">святами, </w:t>
      </w:r>
      <w:r>
        <w:rPr>
          <w:color w:val="231F20"/>
          <w:spacing w:val="-9"/>
        </w:rPr>
        <w:t>ювілейними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датами, </w:t>
      </w:r>
      <w:r>
        <w:rPr>
          <w:color w:val="231F20"/>
          <w:spacing w:val="-9"/>
        </w:rPr>
        <w:t>народним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календарем, </w:t>
      </w:r>
      <w:r>
        <w:rPr>
          <w:color w:val="231F20"/>
          <w:spacing w:val="-10"/>
        </w:rPr>
        <w:t xml:space="preserve">національними </w:t>
      </w:r>
      <w:r>
        <w:rPr>
          <w:color w:val="231F20"/>
        </w:rPr>
        <w:t xml:space="preserve">тра- </w:t>
      </w:r>
      <w:r>
        <w:rPr>
          <w:color w:val="231F20"/>
          <w:spacing w:val="-9"/>
        </w:rPr>
        <w:t xml:space="preserve">диціями, </w:t>
      </w:r>
      <w:r>
        <w:rPr>
          <w:color w:val="231F20"/>
        </w:rPr>
        <w:t xml:space="preserve">обрядами, </w:t>
      </w:r>
      <w:r>
        <w:rPr>
          <w:color w:val="231F20"/>
          <w:spacing w:val="-6"/>
        </w:rPr>
        <w:t xml:space="preserve">подіями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9"/>
        </w:rPr>
        <w:t xml:space="preserve">Другим </w:t>
      </w:r>
      <w:r>
        <w:rPr>
          <w:color w:val="231F20"/>
          <w:spacing w:val="-3"/>
        </w:rPr>
        <w:t xml:space="preserve">джерелом </w:t>
      </w:r>
      <w:r>
        <w:rPr>
          <w:color w:val="231F20"/>
        </w:rPr>
        <w:t xml:space="preserve">є  </w:t>
      </w:r>
      <w:r>
        <w:rPr>
          <w:color w:val="231F20"/>
          <w:spacing w:val="-10"/>
        </w:rPr>
        <w:t xml:space="preserve">рі- </w:t>
      </w:r>
      <w:r>
        <w:rPr>
          <w:color w:val="231F20"/>
          <w:spacing w:val="-5"/>
        </w:rPr>
        <w:t xml:space="preserve">вень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9"/>
        </w:rPr>
        <w:t>школярів,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</w:rPr>
        <w:t xml:space="preserve">якостей і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а третім – </w:t>
      </w:r>
      <w:r>
        <w:rPr>
          <w:color w:val="231F20"/>
          <w:spacing w:val="-3"/>
        </w:rPr>
        <w:t xml:space="preserve">загальна </w:t>
      </w:r>
      <w:r>
        <w:rPr>
          <w:color w:val="231F20"/>
          <w:spacing w:val="-4"/>
        </w:rPr>
        <w:t xml:space="preserve">спрямованість 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навчально-ви- </w:t>
      </w:r>
      <w:r>
        <w:rPr>
          <w:color w:val="231F20"/>
          <w:spacing w:val="-8"/>
        </w:rPr>
        <w:t>ховного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закладу.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Отже, на початковій стадії КТС слід звернути увагу на такі чинники: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9"/>
          <w:sz w:val="30"/>
        </w:rPr>
        <w:t xml:space="preserve">ситуації, </w:t>
      </w:r>
      <w:r>
        <w:rPr>
          <w:color w:val="231F20"/>
          <w:spacing w:val="-7"/>
          <w:sz w:val="30"/>
        </w:rPr>
        <w:t>визначенн</w:t>
      </w:r>
      <w:r>
        <w:rPr>
          <w:color w:val="231F20"/>
          <w:spacing w:val="-7"/>
          <w:sz w:val="30"/>
        </w:rPr>
        <w:t xml:space="preserve">я </w:t>
      </w:r>
      <w:r>
        <w:rPr>
          <w:color w:val="231F20"/>
          <w:spacing w:val="-16"/>
          <w:sz w:val="30"/>
        </w:rPr>
        <w:t xml:space="preserve">цілі, </w:t>
      </w:r>
      <w:r>
        <w:rPr>
          <w:color w:val="231F20"/>
          <w:sz w:val="30"/>
        </w:rPr>
        <w:t xml:space="preserve">завдань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6"/>
          <w:sz w:val="30"/>
        </w:rPr>
        <w:t>справи;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10" w:line="364" w:lineRule="exact"/>
        <w:ind w:left="1279"/>
        <w:rPr>
          <w:sz w:val="30"/>
        </w:rPr>
      </w:pPr>
      <w:r>
        <w:rPr>
          <w:color w:val="231F20"/>
          <w:spacing w:val="-10"/>
          <w:sz w:val="30"/>
        </w:rPr>
        <w:t>планування виховної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>справи;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4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самоствердження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11"/>
          <w:sz w:val="30"/>
        </w:rPr>
        <w:t>вплив на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5"/>
          <w:sz w:val="30"/>
        </w:rPr>
        <w:t>колектив;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13" w:line="365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5"/>
          <w:sz w:val="30"/>
        </w:rPr>
        <w:t xml:space="preserve">досягнутих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>певний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8"/>
          <w:sz w:val="30"/>
        </w:rPr>
        <w:t>період.</w:t>
      </w:r>
    </w:p>
    <w:p w:rsidR="00A17FD0" w:rsidRDefault="008C7F95">
      <w:pPr>
        <w:pStyle w:val="a3"/>
        <w:spacing w:line="237" w:lineRule="auto"/>
        <w:ind w:right="201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органічному </w:t>
      </w:r>
      <w:r>
        <w:rPr>
          <w:color w:val="231F20"/>
          <w:spacing w:val="-10"/>
        </w:rPr>
        <w:t xml:space="preserve">поєднанні </w:t>
      </w:r>
      <w:r>
        <w:rPr>
          <w:color w:val="231F20"/>
        </w:rPr>
        <w:t xml:space="preserve">всі </w:t>
      </w:r>
      <w:r>
        <w:rPr>
          <w:color w:val="231F20"/>
          <w:spacing w:val="-5"/>
        </w:rPr>
        <w:t xml:space="preserve">названі </w:t>
      </w:r>
      <w:r>
        <w:rPr>
          <w:color w:val="231F20"/>
          <w:spacing w:val="-12"/>
        </w:rPr>
        <w:t xml:space="preserve">чинники </w:t>
      </w:r>
      <w:r>
        <w:rPr>
          <w:color w:val="231F20"/>
        </w:rPr>
        <w:t xml:space="preserve">забезпечують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4"/>
        </w:rPr>
        <w:t>справі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життєздатність, </w:t>
      </w:r>
      <w:r>
        <w:rPr>
          <w:color w:val="231F20"/>
          <w:spacing w:val="-3"/>
        </w:rPr>
        <w:t xml:space="preserve">актуальність,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7"/>
        </w:rPr>
        <w:t xml:space="preserve">доцільність, </w:t>
      </w:r>
      <w:r>
        <w:rPr>
          <w:color w:val="231F20"/>
        </w:rPr>
        <w:t xml:space="preserve">спрямова- </w:t>
      </w:r>
      <w:r>
        <w:rPr>
          <w:color w:val="231F20"/>
          <w:spacing w:val="-5"/>
        </w:rPr>
        <w:t>ність.</w:t>
      </w:r>
    </w:p>
    <w:p w:rsidR="00A17FD0" w:rsidRDefault="008C7F95">
      <w:pPr>
        <w:spacing w:before="12" w:line="342" w:lineRule="exact"/>
        <w:ind w:left="999"/>
        <w:rPr>
          <w:sz w:val="30"/>
        </w:rPr>
      </w:pPr>
      <w:r>
        <w:rPr>
          <w:i/>
          <w:color w:val="231F20"/>
          <w:sz w:val="30"/>
        </w:rPr>
        <w:t xml:space="preserve">Другий етап </w:t>
      </w:r>
      <w:r>
        <w:rPr>
          <w:color w:val="231F20"/>
          <w:sz w:val="30"/>
        </w:rPr>
        <w:t>– планування виховної справи.</w:t>
      </w:r>
    </w:p>
    <w:p w:rsidR="00A17FD0" w:rsidRDefault="008C7F95">
      <w:pPr>
        <w:pStyle w:val="a3"/>
        <w:spacing w:before="1" w:line="237" w:lineRule="auto"/>
        <w:ind w:left="280" w:firstLine="719"/>
      </w:pPr>
      <w:r>
        <w:rPr>
          <w:color w:val="231F20"/>
        </w:rPr>
        <w:t>На цьому етапі необхідно забезпечити розробку програми діяльності колективу відповідно до визначеної мети. Від якості планування залежить</w:t>
      </w:r>
    </w:p>
    <w:p w:rsidR="00A17FD0" w:rsidRDefault="00A17FD0">
      <w:pPr>
        <w:spacing w:line="237" w:lineRule="auto"/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4758"/>
        </w:tabs>
        <w:spacing w:before="62" w:line="237" w:lineRule="auto"/>
        <w:ind w:right="274" w:firstLine="0"/>
      </w:pPr>
      <w:r>
        <w:rPr>
          <w:color w:val="231F20"/>
          <w:spacing w:val="-10"/>
        </w:rPr>
        <w:t xml:space="preserve">успіх   виховної  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5"/>
        </w:rPr>
        <w:t>саме</w:t>
      </w:r>
      <w:r>
        <w:rPr>
          <w:color w:val="231F20"/>
          <w:spacing w:val="5"/>
        </w:rPr>
        <w:tab/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4"/>
        </w:rPr>
        <w:t xml:space="preserve">спрямовує 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визначений </w:t>
      </w:r>
      <w:r>
        <w:rPr>
          <w:color w:val="231F20"/>
          <w:spacing w:val="-4"/>
        </w:rPr>
        <w:t xml:space="preserve">курс, </w:t>
      </w:r>
      <w:r>
        <w:rPr>
          <w:color w:val="231F20"/>
          <w:spacing w:val="-9"/>
        </w:rPr>
        <w:t xml:space="preserve">головні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комплексне </w:t>
      </w:r>
      <w:r>
        <w:rPr>
          <w:color w:val="231F20"/>
          <w:spacing w:val="-12"/>
        </w:rPr>
        <w:t>їх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11"/>
        </w:rPr>
        <w:t>вирішення.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умовою 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етапу є </w:t>
      </w:r>
      <w:r>
        <w:rPr>
          <w:color w:val="231F20"/>
          <w:spacing w:val="-5"/>
        </w:rPr>
        <w:t xml:space="preserve">колек- </w:t>
      </w:r>
      <w:r>
        <w:rPr>
          <w:color w:val="231F20"/>
          <w:spacing w:val="-10"/>
        </w:rPr>
        <w:t xml:space="preserve">тивний </w:t>
      </w:r>
      <w:r>
        <w:rPr>
          <w:color w:val="231F20"/>
        </w:rPr>
        <w:t xml:space="preserve">характер </w:t>
      </w:r>
      <w:r>
        <w:rPr>
          <w:color w:val="231F20"/>
          <w:spacing w:val="-9"/>
        </w:rPr>
        <w:t xml:space="preserve">планування.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 xml:space="preserve">справа </w:t>
      </w:r>
      <w:r>
        <w:rPr>
          <w:color w:val="231F20"/>
        </w:rPr>
        <w:t xml:space="preserve">є  </w:t>
      </w:r>
      <w:r>
        <w:rPr>
          <w:color w:val="231F20"/>
          <w:spacing w:val="-5"/>
        </w:rPr>
        <w:t xml:space="preserve">власною  справою  </w:t>
      </w:r>
      <w:r>
        <w:rPr>
          <w:color w:val="231F20"/>
          <w:spacing w:val="-6"/>
        </w:rPr>
        <w:t xml:space="preserve">школя- </w:t>
      </w:r>
      <w:r>
        <w:rPr>
          <w:color w:val="231F20"/>
          <w:spacing w:val="-9"/>
        </w:rPr>
        <w:t xml:space="preserve">рів, </w:t>
      </w:r>
      <w:r>
        <w:rPr>
          <w:color w:val="231F20"/>
        </w:rPr>
        <w:t xml:space="preserve">тому в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увесь </w:t>
      </w:r>
      <w:r>
        <w:rPr>
          <w:color w:val="231F20"/>
          <w:spacing w:val="-5"/>
        </w:rPr>
        <w:t xml:space="preserve">колектив.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11"/>
        </w:rPr>
        <w:t xml:space="preserve">керівників </w:t>
      </w:r>
      <w:r>
        <w:rPr>
          <w:color w:val="231F20"/>
          <w:spacing w:val="-12"/>
        </w:rPr>
        <w:t xml:space="preserve">виникли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8"/>
        </w:rPr>
        <w:t xml:space="preserve">форми, </w:t>
      </w:r>
      <w:r>
        <w:rPr>
          <w:color w:val="231F20"/>
          <w:spacing w:val="-6"/>
        </w:rPr>
        <w:t xml:space="preserve">що сприяють колективному пла- </w:t>
      </w:r>
      <w:r>
        <w:rPr>
          <w:color w:val="231F20"/>
          <w:spacing w:val="-10"/>
        </w:rPr>
        <w:t xml:space="preserve">нуванню: </w:t>
      </w:r>
      <w:r>
        <w:rPr>
          <w:color w:val="231F20"/>
          <w:spacing w:val="-4"/>
        </w:rPr>
        <w:t xml:space="preserve">анкети-скарбнички </w:t>
      </w:r>
      <w:r>
        <w:rPr>
          <w:color w:val="231F20"/>
          <w:spacing w:val="-3"/>
        </w:rPr>
        <w:t xml:space="preserve">“Думаю, </w:t>
      </w:r>
      <w:r>
        <w:rPr>
          <w:color w:val="231F20"/>
          <w:spacing w:val="-6"/>
        </w:rPr>
        <w:t xml:space="preserve">мрію, </w:t>
      </w:r>
      <w:r>
        <w:rPr>
          <w:color w:val="231F20"/>
          <w:spacing w:val="-11"/>
        </w:rPr>
        <w:t xml:space="preserve">пропоную”, </w:t>
      </w:r>
      <w:r>
        <w:rPr>
          <w:color w:val="231F20"/>
          <w:spacing w:val="-7"/>
        </w:rPr>
        <w:t xml:space="preserve">“Хочу,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4"/>
        </w:rPr>
        <w:t>так”.</w:t>
      </w:r>
    </w:p>
    <w:p w:rsidR="00A17FD0" w:rsidRDefault="008C7F95">
      <w:pPr>
        <w:pStyle w:val="a3"/>
        <w:spacing w:before="8" w:line="237" w:lineRule="auto"/>
        <w:ind w:right="218"/>
        <w:jc w:val="both"/>
      </w:pPr>
      <w:r>
        <w:rPr>
          <w:color w:val="231F20"/>
          <w:spacing w:val="-4"/>
        </w:rPr>
        <w:t>Складні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6"/>
        </w:rPr>
        <w:t xml:space="preserve">справи, що </w:t>
      </w:r>
      <w:r>
        <w:rPr>
          <w:color w:val="231F20"/>
          <w:spacing w:val="-7"/>
        </w:rPr>
        <w:t xml:space="preserve">охоплюють </w:t>
      </w:r>
      <w:r>
        <w:rPr>
          <w:color w:val="231F20"/>
        </w:rPr>
        <w:t xml:space="preserve">багатьох </w:t>
      </w:r>
      <w:r>
        <w:rPr>
          <w:color w:val="231F20"/>
          <w:spacing w:val="-7"/>
        </w:rPr>
        <w:t>учасників,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пла- нують </w:t>
      </w:r>
      <w:r>
        <w:rPr>
          <w:color w:val="231F20"/>
        </w:rPr>
        <w:t xml:space="preserve">методом </w:t>
      </w:r>
      <w:r>
        <w:rPr>
          <w:color w:val="231F20"/>
          <w:spacing w:val="-4"/>
        </w:rPr>
        <w:t xml:space="preserve">складання </w:t>
      </w:r>
      <w:r>
        <w:rPr>
          <w:color w:val="231F20"/>
          <w:spacing w:val="-10"/>
        </w:rPr>
        <w:t xml:space="preserve">плану,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6"/>
        </w:rPr>
        <w:t>діяльнос</w:t>
      </w:r>
      <w:r>
        <w:rPr>
          <w:color w:val="231F20"/>
          <w:spacing w:val="-6"/>
        </w:rPr>
        <w:t xml:space="preserve">ті. Форму- </w:t>
      </w:r>
      <w:r>
        <w:rPr>
          <w:color w:val="231F20"/>
          <w:spacing w:val="-8"/>
        </w:rPr>
        <w:t xml:space="preserve">ванню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конструктивних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8"/>
        </w:rPr>
        <w:t xml:space="preserve">сприяє спеціальна </w:t>
      </w:r>
      <w:r>
        <w:rPr>
          <w:color w:val="231F20"/>
          <w:spacing w:val="-6"/>
        </w:rPr>
        <w:t xml:space="preserve">ро- </w:t>
      </w:r>
      <w:r>
        <w:rPr>
          <w:color w:val="231F20"/>
        </w:rPr>
        <w:t xml:space="preserve">бота педагога, </w:t>
      </w:r>
      <w:r>
        <w:rPr>
          <w:color w:val="231F20"/>
          <w:spacing w:val="-4"/>
        </w:rPr>
        <w:t>спрямована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на: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20"/>
        </w:tabs>
        <w:spacing w:before="15" w:line="235" w:lineRule="auto"/>
        <w:ind w:right="207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осмислення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3"/>
          <w:sz w:val="30"/>
        </w:rPr>
        <w:t xml:space="preserve">майбутньої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10"/>
          <w:sz w:val="30"/>
        </w:rPr>
        <w:t xml:space="preserve">виділення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4"/>
          <w:sz w:val="30"/>
        </w:rPr>
        <w:t xml:space="preserve">етапів, </w:t>
      </w:r>
      <w:r>
        <w:rPr>
          <w:color w:val="231F20"/>
          <w:spacing w:val="-5"/>
          <w:sz w:val="30"/>
        </w:rPr>
        <w:t>окремих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10"/>
          <w:sz w:val="30"/>
        </w:rPr>
        <w:t>дій;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line="363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самостійне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завдань, засобів і </w:t>
      </w:r>
      <w:r>
        <w:rPr>
          <w:color w:val="231F20"/>
          <w:spacing w:val="-6"/>
          <w:sz w:val="30"/>
        </w:rPr>
        <w:t xml:space="preserve">способів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11"/>
          <w:sz w:val="30"/>
        </w:rPr>
        <w:t>вирішення;</w:t>
      </w:r>
    </w:p>
    <w:p w:rsidR="00A17FD0" w:rsidRDefault="008C7F95">
      <w:pPr>
        <w:spacing w:before="14" w:line="342" w:lineRule="exact"/>
        <w:ind w:left="999"/>
        <w:rPr>
          <w:sz w:val="30"/>
        </w:rPr>
      </w:pPr>
      <w:r>
        <w:rPr>
          <w:i/>
          <w:color w:val="231F20"/>
          <w:sz w:val="30"/>
        </w:rPr>
        <w:t xml:space="preserve">Третій етап </w:t>
      </w:r>
      <w:r>
        <w:rPr>
          <w:color w:val="231F20"/>
          <w:sz w:val="30"/>
        </w:rPr>
        <w:t>– організація діяльності школярів.</w:t>
      </w:r>
    </w:p>
    <w:p w:rsidR="00A17FD0" w:rsidRDefault="008C7F95">
      <w:pPr>
        <w:pStyle w:val="a3"/>
        <w:spacing w:line="237" w:lineRule="auto"/>
        <w:ind w:right="213"/>
        <w:jc w:val="both"/>
      </w:pPr>
      <w:r>
        <w:rPr>
          <w:color w:val="231F20"/>
          <w:spacing w:val="-7"/>
        </w:rPr>
        <w:t xml:space="preserve">Планування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>справи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передбачає </w:t>
      </w:r>
      <w:r>
        <w:rPr>
          <w:color w:val="231F20"/>
          <w:spacing w:val="-5"/>
        </w:rPr>
        <w:t xml:space="preserve">ефективну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10"/>
        </w:rPr>
        <w:t xml:space="preserve">спільної суспільно-орієнтованої, </w:t>
      </w:r>
      <w:r>
        <w:rPr>
          <w:color w:val="231F20"/>
          <w:spacing w:val="-9"/>
        </w:rPr>
        <w:t>пізнавальної,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трудової, </w:t>
      </w:r>
      <w:r>
        <w:rPr>
          <w:color w:val="231F20"/>
          <w:spacing w:val="-9"/>
        </w:rPr>
        <w:t>художньої,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еколо- </w:t>
      </w:r>
      <w:r>
        <w:rPr>
          <w:color w:val="231F20"/>
          <w:spacing w:val="-11"/>
        </w:rPr>
        <w:t xml:space="preserve">гічної, </w:t>
      </w:r>
      <w:r>
        <w:rPr>
          <w:color w:val="231F20"/>
          <w:spacing w:val="-9"/>
        </w:rPr>
        <w:t>спортивної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spacing w:before="16" w:line="237" w:lineRule="auto"/>
        <w:ind w:right="187"/>
        <w:jc w:val="both"/>
      </w:pPr>
      <w:r>
        <w:rPr>
          <w:color w:val="231F20"/>
          <w:spacing w:val="-7"/>
        </w:rPr>
        <w:t xml:space="preserve">Головна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  <w:spacing w:val="-4"/>
        </w:rPr>
        <w:t xml:space="preserve">справ 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формування  </w:t>
      </w:r>
      <w:r>
        <w:rPr>
          <w:color w:val="231F20"/>
          <w:spacing w:val="-10"/>
        </w:rPr>
        <w:t xml:space="preserve">поведінки,  </w:t>
      </w:r>
      <w:r>
        <w:rPr>
          <w:color w:val="231F20"/>
          <w:spacing w:val="-3"/>
        </w:rPr>
        <w:t xml:space="preserve">готовності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відповідної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4"/>
        </w:rPr>
        <w:t>справи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складають </w:t>
      </w:r>
      <w:r>
        <w:rPr>
          <w:color w:val="231F20"/>
          <w:spacing w:val="-9"/>
        </w:rPr>
        <w:t>ланцюг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учинків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7"/>
        </w:rPr>
        <w:t xml:space="preserve">ситуаціях. </w:t>
      </w:r>
      <w:r>
        <w:rPr>
          <w:color w:val="231F20"/>
        </w:rPr>
        <w:t xml:space="preserve">Проте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7"/>
        </w:rPr>
        <w:t xml:space="preserve">вчинки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свідчать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>відповідну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6"/>
        </w:rPr>
        <w:t>вихованість.</w:t>
      </w:r>
    </w:p>
    <w:p w:rsidR="00A17FD0" w:rsidRDefault="008C7F95">
      <w:pPr>
        <w:pStyle w:val="a3"/>
        <w:spacing w:before="14" w:line="237" w:lineRule="auto"/>
        <w:ind w:right="201"/>
        <w:jc w:val="both"/>
      </w:pPr>
      <w:r>
        <w:rPr>
          <w:color w:val="231F20"/>
        </w:rPr>
        <w:t>Важливі й спонукальні мотиви, які пояснюють вчинки. Формування широкого діапазону соціально значимих мотивів діяльності є важливою й необхідною частиною всіх виховних справ.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i/>
          <w:color w:val="231F20"/>
        </w:rPr>
        <w:t xml:space="preserve">Четвертий етап </w:t>
      </w:r>
      <w:r>
        <w:rPr>
          <w:color w:val="231F20"/>
        </w:rPr>
        <w:t>– це самоствердження особистості й безпосеред- нього виховного впли</w:t>
      </w:r>
      <w:r>
        <w:rPr>
          <w:color w:val="231F20"/>
        </w:rPr>
        <w:t>ву на колектив.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Якщо ВС добре організована й підготовлена, то можна сподіватися,</w:t>
      </w:r>
    </w:p>
    <w:p w:rsidR="00A17FD0" w:rsidRDefault="008C7F95">
      <w:pPr>
        <w:pStyle w:val="a3"/>
        <w:ind w:right="200" w:firstLine="0"/>
        <w:jc w:val="both"/>
      </w:pP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2"/>
        </w:rPr>
        <w:t xml:space="preserve">успішно </w:t>
      </w:r>
      <w:r>
        <w:rPr>
          <w:color w:val="231F20"/>
          <w:spacing w:val="-5"/>
        </w:rPr>
        <w:t xml:space="preserve">здійсниться.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</w:rPr>
        <w:t xml:space="preserve">стежить  за  </w:t>
      </w:r>
      <w:r>
        <w:rPr>
          <w:color w:val="231F20"/>
          <w:spacing w:val="-4"/>
        </w:rPr>
        <w:t xml:space="preserve">хо- </w:t>
      </w:r>
      <w:r>
        <w:rPr>
          <w:color w:val="231F20"/>
        </w:rPr>
        <w:t xml:space="preserve">дом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5"/>
        </w:rPr>
        <w:t xml:space="preserve">програми </w:t>
      </w:r>
      <w:r>
        <w:rPr>
          <w:color w:val="231F20"/>
        </w:rPr>
        <w:t xml:space="preserve">ВС, </w:t>
      </w:r>
      <w:r>
        <w:rPr>
          <w:color w:val="231F20"/>
          <w:spacing w:val="-8"/>
        </w:rPr>
        <w:t xml:space="preserve">виконуючи </w:t>
      </w:r>
      <w:r>
        <w:rPr>
          <w:color w:val="231F20"/>
        </w:rPr>
        <w:t xml:space="preserve">диспетчерські </w:t>
      </w:r>
      <w:r>
        <w:rPr>
          <w:color w:val="231F20"/>
          <w:spacing w:val="-15"/>
        </w:rPr>
        <w:t xml:space="preserve">функції.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6"/>
        </w:rPr>
        <w:t xml:space="preserve">спо- </w:t>
      </w:r>
      <w:r>
        <w:rPr>
          <w:color w:val="231F20"/>
        </w:rPr>
        <w:t xml:space="preserve">стерігає за </w:t>
      </w:r>
      <w:r>
        <w:rPr>
          <w:color w:val="231F20"/>
          <w:spacing w:val="-6"/>
        </w:rPr>
        <w:t xml:space="preserve">колективом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цілому </w:t>
      </w:r>
      <w:r>
        <w:rPr>
          <w:color w:val="231F20"/>
        </w:rPr>
        <w:t>й</w:t>
      </w:r>
      <w:r>
        <w:rPr>
          <w:color w:val="231F20"/>
        </w:rPr>
        <w:t xml:space="preserve"> </w:t>
      </w:r>
      <w:r>
        <w:rPr>
          <w:color w:val="231F20"/>
          <w:spacing w:val="-3"/>
        </w:rPr>
        <w:t xml:space="preserve">окремими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11"/>
        </w:rPr>
        <w:t xml:space="preserve">їхньою </w:t>
      </w:r>
      <w:r>
        <w:rPr>
          <w:color w:val="231F20"/>
          <w:spacing w:val="-5"/>
        </w:rPr>
        <w:t xml:space="preserve">активністю, </w:t>
      </w:r>
      <w:r>
        <w:rPr>
          <w:color w:val="231F20"/>
          <w:spacing w:val="-11"/>
        </w:rPr>
        <w:t xml:space="preserve">ініціативністю, </w:t>
      </w:r>
      <w:r>
        <w:rPr>
          <w:color w:val="231F20"/>
          <w:spacing w:val="-4"/>
        </w:rPr>
        <w:t xml:space="preserve">самостійністю, </w:t>
      </w:r>
      <w:r>
        <w:rPr>
          <w:color w:val="231F20"/>
        </w:rPr>
        <w:t xml:space="preserve">самоствердженням, пам’ятаючи,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справа </w:t>
      </w:r>
      <w:r>
        <w:rPr>
          <w:color w:val="231F20"/>
          <w:spacing w:val="-5"/>
        </w:rPr>
        <w:t xml:space="preserve">розвиває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4"/>
        </w:rPr>
        <w:t xml:space="preserve">якості. </w:t>
      </w:r>
      <w:r>
        <w:rPr>
          <w:color w:val="231F20"/>
          <w:spacing w:val="3"/>
        </w:rPr>
        <w:t xml:space="preserve">Намагається </w:t>
      </w:r>
      <w:r>
        <w:rPr>
          <w:color w:val="231F20"/>
          <w:spacing w:val="-3"/>
        </w:rPr>
        <w:t xml:space="preserve">створити умови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вільного </w:t>
      </w:r>
      <w:r>
        <w:rPr>
          <w:color w:val="231F20"/>
          <w:spacing w:val="-8"/>
        </w:rPr>
        <w:t xml:space="preserve">висловлення </w:t>
      </w:r>
      <w:r>
        <w:rPr>
          <w:color w:val="231F20"/>
          <w:spacing w:val="-6"/>
        </w:rPr>
        <w:t xml:space="preserve">своїх </w:t>
      </w:r>
      <w:r>
        <w:rPr>
          <w:color w:val="231F20"/>
        </w:rPr>
        <w:t xml:space="preserve">думок і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10"/>
        </w:rPr>
        <w:t xml:space="preserve">дій. </w:t>
      </w: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4"/>
        </w:rPr>
        <w:t>вихователь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уважно </w:t>
      </w:r>
      <w:r>
        <w:rPr>
          <w:color w:val="231F20"/>
        </w:rPr>
        <w:t xml:space="preserve">стежить за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12"/>
        </w:rPr>
        <w:t xml:space="preserve">подій,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допускає,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набули </w:t>
      </w:r>
      <w:r>
        <w:rPr>
          <w:color w:val="231F20"/>
          <w:spacing w:val="-4"/>
        </w:rPr>
        <w:t>небажаного</w:t>
      </w:r>
      <w:r>
        <w:rPr>
          <w:color w:val="231F20"/>
          <w:spacing w:val="-6"/>
        </w:rPr>
        <w:t xml:space="preserve"> напрямку.</w:t>
      </w:r>
    </w:p>
    <w:p w:rsidR="00A17FD0" w:rsidRDefault="008C7F95">
      <w:pPr>
        <w:spacing w:line="342" w:lineRule="exact"/>
        <w:ind w:left="999"/>
        <w:rPr>
          <w:sz w:val="30"/>
        </w:rPr>
      </w:pPr>
      <w:r>
        <w:rPr>
          <w:i/>
          <w:color w:val="231F20"/>
          <w:sz w:val="30"/>
        </w:rPr>
        <w:t xml:space="preserve">П’ятий етап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>підведення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7"/>
          <w:sz w:val="30"/>
        </w:rPr>
        <w:t>підсумків.</w:t>
      </w:r>
    </w:p>
    <w:p w:rsidR="00A17FD0" w:rsidRDefault="008C7F95">
      <w:pPr>
        <w:pStyle w:val="a3"/>
        <w:spacing w:line="249" w:lineRule="auto"/>
        <w:ind w:right="221"/>
        <w:jc w:val="both"/>
      </w:pPr>
      <w:r>
        <w:rPr>
          <w:color w:val="231F20"/>
          <w:spacing w:val="-7"/>
        </w:rPr>
        <w:t xml:space="preserve">Колективний аналіз </w:t>
      </w:r>
      <w:r>
        <w:rPr>
          <w:color w:val="231F20"/>
        </w:rPr>
        <w:t xml:space="preserve">ВС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2"/>
        </w:rPr>
        <w:t>метою</w:t>
      </w:r>
      <w:r>
        <w:rPr>
          <w:color w:val="231F20"/>
          <w:spacing w:val="79"/>
        </w:rPr>
        <w:t xml:space="preserve"> </w:t>
      </w:r>
      <w:r>
        <w:rPr>
          <w:color w:val="231F20"/>
          <w:spacing w:val="-8"/>
        </w:rPr>
        <w:t>виявлення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5"/>
        </w:rPr>
        <w:t xml:space="preserve">причин </w:t>
      </w:r>
      <w:r>
        <w:rPr>
          <w:color w:val="231F20"/>
          <w:spacing w:val="-12"/>
        </w:rPr>
        <w:t xml:space="preserve">успіхів </w:t>
      </w:r>
      <w:r>
        <w:rPr>
          <w:color w:val="231F20"/>
        </w:rPr>
        <w:t xml:space="preserve">і невдач за такою </w:t>
      </w:r>
      <w:r>
        <w:rPr>
          <w:color w:val="231F20"/>
          <w:spacing w:val="-6"/>
        </w:rPr>
        <w:t>апробованою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схемою:</w:t>
      </w:r>
    </w:p>
    <w:p w:rsidR="00A17FD0" w:rsidRDefault="00A17FD0">
      <w:pPr>
        <w:spacing w:line="249" w:lineRule="auto"/>
        <w:jc w:val="both"/>
        <w:sectPr w:rsidR="00A17FD0">
          <w:footerReference w:type="default" r:id="rId46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0"/>
          <w:numId w:val="361"/>
        </w:numPr>
        <w:tabs>
          <w:tab w:val="left" w:pos="1380"/>
        </w:tabs>
        <w:spacing w:before="62" w:line="237" w:lineRule="auto"/>
        <w:ind w:right="222" w:firstLine="721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z w:val="30"/>
        </w:rPr>
        <w:t xml:space="preserve">всі </w:t>
      </w:r>
      <w:r>
        <w:rPr>
          <w:color w:val="231F20"/>
          <w:spacing w:val="-14"/>
          <w:sz w:val="30"/>
        </w:rPr>
        <w:t xml:space="preserve">позиції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7"/>
          <w:sz w:val="30"/>
        </w:rPr>
        <w:t xml:space="preserve">проведення  </w:t>
      </w:r>
      <w:r>
        <w:rPr>
          <w:color w:val="231F20"/>
          <w:sz w:val="30"/>
        </w:rPr>
        <w:t xml:space="preserve">ВС  </w:t>
      </w:r>
      <w:r>
        <w:rPr>
          <w:color w:val="231F20"/>
          <w:spacing w:val="-8"/>
          <w:sz w:val="30"/>
        </w:rPr>
        <w:t xml:space="preserve">знайшли </w:t>
      </w:r>
      <w:r>
        <w:rPr>
          <w:color w:val="231F20"/>
          <w:spacing w:val="-6"/>
          <w:sz w:val="30"/>
        </w:rPr>
        <w:t xml:space="preserve">відображення </w:t>
      </w:r>
      <w:r>
        <w:rPr>
          <w:color w:val="231F20"/>
          <w:sz w:val="30"/>
        </w:rPr>
        <w:t>в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2"/>
          <w:sz w:val="30"/>
        </w:rPr>
        <w:t>плані;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320"/>
        </w:tabs>
        <w:spacing w:line="337" w:lineRule="exact"/>
        <w:ind w:left="1319" w:hanging="320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7"/>
          <w:sz w:val="30"/>
        </w:rPr>
        <w:t xml:space="preserve">відповідав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pacing w:val="-7"/>
          <w:sz w:val="30"/>
        </w:rPr>
        <w:t>визначеній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z w:val="30"/>
        </w:rPr>
        <w:t>меті;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400"/>
        </w:tabs>
        <w:spacing w:line="249" w:lineRule="auto"/>
        <w:ind w:right="218" w:firstLine="720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7"/>
          <w:sz w:val="30"/>
        </w:rPr>
        <w:t xml:space="preserve">відповідав визначеній </w:t>
      </w:r>
      <w:r>
        <w:rPr>
          <w:color w:val="231F20"/>
          <w:sz w:val="30"/>
        </w:rPr>
        <w:t xml:space="preserve">меті, </w:t>
      </w:r>
      <w:r>
        <w:rPr>
          <w:color w:val="231F20"/>
          <w:spacing w:val="-3"/>
          <w:sz w:val="30"/>
        </w:rPr>
        <w:t xml:space="preserve">завданням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вимогам </w:t>
      </w: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4"/>
          <w:sz w:val="30"/>
        </w:rPr>
        <w:t xml:space="preserve">орга- </w:t>
      </w:r>
      <w:r>
        <w:rPr>
          <w:color w:val="231F20"/>
          <w:spacing w:val="-14"/>
          <w:sz w:val="30"/>
        </w:rPr>
        <w:t>нізації;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320"/>
        </w:tabs>
        <w:spacing w:line="325" w:lineRule="exact"/>
        <w:ind w:left="1319" w:hanging="320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z w:val="30"/>
        </w:rPr>
        <w:t xml:space="preserve">всі </w:t>
      </w:r>
      <w:r>
        <w:rPr>
          <w:color w:val="231F20"/>
          <w:spacing w:val="-6"/>
          <w:sz w:val="30"/>
        </w:rPr>
        <w:t xml:space="preserve">заплановані </w:t>
      </w:r>
      <w:r>
        <w:rPr>
          <w:color w:val="231F20"/>
          <w:sz w:val="30"/>
        </w:rPr>
        <w:t xml:space="preserve">заходи достатньо </w:t>
      </w:r>
      <w:r>
        <w:rPr>
          <w:color w:val="231F20"/>
          <w:spacing w:val="-8"/>
          <w:sz w:val="30"/>
        </w:rPr>
        <w:t>підкріплялися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z w:val="30"/>
        </w:rPr>
        <w:t>ресурсами;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320"/>
        </w:tabs>
        <w:spacing w:line="340" w:lineRule="exact"/>
        <w:ind w:left="1319" w:hanging="32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фрагменти, </w:t>
      </w:r>
      <w:r>
        <w:rPr>
          <w:color w:val="231F20"/>
          <w:sz w:val="30"/>
        </w:rPr>
        <w:t xml:space="preserve">частини ВС </w:t>
      </w:r>
      <w:r>
        <w:rPr>
          <w:color w:val="231F20"/>
          <w:spacing w:val="-4"/>
          <w:sz w:val="30"/>
        </w:rPr>
        <w:t xml:space="preserve">удалися </w:t>
      </w:r>
      <w:r>
        <w:rPr>
          <w:color w:val="231F20"/>
          <w:spacing w:val="-3"/>
          <w:sz w:val="30"/>
        </w:rPr>
        <w:t>краще,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чому;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320"/>
        </w:tabs>
        <w:spacing w:line="342" w:lineRule="exact"/>
        <w:ind w:left="1319" w:hanging="320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6"/>
          <w:sz w:val="30"/>
        </w:rPr>
        <w:t xml:space="preserve">витримана </w:t>
      </w:r>
      <w:r>
        <w:rPr>
          <w:color w:val="231F20"/>
          <w:sz w:val="30"/>
        </w:rPr>
        <w:t>ВС у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z w:val="30"/>
        </w:rPr>
        <w:t>часі;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320"/>
        </w:tabs>
        <w:spacing w:before="13" w:line="343" w:lineRule="exact"/>
        <w:ind w:left="1319" w:hanging="320"/>
        <w:rPr>
          <w:sz w:val="30"/>
        </w:rPr>
      </w:pPr>
      <w:r>
        <w:rPr>
          <w:color w:val="231F20"/>
          <w:sz w:val="30"/>
        </w:rPr>
        <w:t xml:space="preserve">хто й чому </w:t>
      </w:r>
      <w:r>
        <w:rPr>
          <w:color w:val="231F20"/>
          <w:spacing w:val="-13"/>
          <w:sz w:val="30"/>
        </w:rPr>
        <w:t>порушив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терміни;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479"/>
          <w:tab w:val="left" w:pos="1480"/>
          <w:tab w:val="left" w:pos="2119"/>
          <w:tab w:val="left" w:pos="2938"/>
          <w:tab w:val="left" w:pos="4437"/>
          <w:tab w:val="left" w:pos="4977"/>
          <w:tab w:val="left" w:pos="6256"/>
          <w:tab w:val="left" w:pos="8435"/>
          <w:tab w:val="left" w:pos="9115"/>
        </w:tabs>
        <w:spacing w:line="237" w:lineRule="auto"/>
        <w:ind w:right="218" w:firstLine="721"/>
        <w:rPr>
          <w:sz w:val="30"/>
        </w:rPr>
      </w:pPr>
      <w:r>
        <w:rPr>
          <w:color w:val="231F20"/>
          <w:sz w:val="30"/>
        </w:rPr>
        <w:t>ВС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була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системою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6"/>
          <w:sz w:val="30"/>
        </w:rPr>
        <w:t>набором</w:t>
      </w:r>
      <w:r>
        <w:rPr>
          <w:color w:val="231F20"/>
          <w:spacing w:val="-6"/>
          <w:sz w:val="30"/>
        </w:rPr>
        <w:tab/>
        <w:t>малопов’язаних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5"/>
          <w:sz w:val="30"/>
        </w:rPr>
        <w:t>між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"/>
          <w:sz w:val="30"/>
        </w:rPr>
        <w:t xml:space="preserve">собою </w:t>
      </w:r>
      <w:r>
        <w:rPr>
          <w:color w:val="231F20"/>
          <w:spacing w:val="-5"/>
          <w:sz w:val="30"/>
        </w:rPr>
        <w:t xml:space="preserve">фрагментів </w:t>
      </w:r>
      <w:r>
        <w:rPr>
          <w:color w:val="231F20"/>
          <w:sz w:val="30"/>
        </w:rPr>
        <w:t>і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частин;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320"/>
        </w:tabs>
        <w:spacing w:line="339" w:lineRule="exact"/>
        <w:ind w:left="1319" w:hanging="320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7"/>
          <w:sz w:val="30"/>
        </w:rPr>
        <w:t xml:space="preserve">відповідало </w:t>
      </w:r>
      <w:r>
        <w:rPr>
          <w:color w:val="231F20"/>
          <w:spacing w:val="-10"/>
          <w:sz w:val="30"/>
        </w:rPr>
        <w:t xml:space="preserve">емоційне </w:t>
      </w:r>
      <w:r>
        <w:rPr>
          <w:color w:val="231F20"/>
          <w:spacing w:val="-4"/>
          <w:sz w:val="30"/>
        </w:rPr>
        <w:t xml:space="preserve">забарвлення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задуму;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500"/>
        </w:tabs>
        <w:spacing w:before="18" w:line="237" w:lineRule="auto"/>
        <w:ind w:right="218" w:firstLine="720"/>
        <w:rPr>
          <w:sz w:val="30"/>
        </w:rPr>
      </w:pP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4"/>
          <w:sz w:val="30"/>
        </w:rPr>
        <w:t xml:space="preserve">задовольняє </w:t>
      </w:r>
      <w:r>
        <w:rPr>
          <w:color w:val="231F20"/>
          <w:spacing w:val="-3"/>
          <w:sz w:val="30"/>
        </w:rPr>
        <w:t xml:space="preserve">якість </w:t>
      </w:r>
      <w:r>
        <w:rPr>
          <w:color w:val="231F20"/>
          <w:sz w:val="30"/>
        </w:rPr>
        <w:t xml:space="preserve">ВС </w:t>
      </w:r>
      <w:r>
        <w:rPr>
          <w:color w:val="231F20"/>
          <w:spacing w:val="-8"/>
          <w:sz w:val="30"/>
        </w:rPr>
        <w:t xml:space="preserve">учнів; </w:t>
      </w:r>
      <w:r>
        <w:rPr>
          <w:color w:val="231F20"/>
          <w:spacing w:val="-5"/>
          <w:sz w:val="30"/>
        </w:rPr>
        <w:t xml:space="preserve">над </w:t>
      </w:r>
      <w:r>
        <w:rPr>
          <w:color w:val="231F20"/>
          <w:spacing w:val="-4"/>
          <w:sz w:val="30"/>
        </w:rPr>
        <w:t xml:space="preserve">якими </w:t>
      </w:r>
      <w:r>
        <w:rPr>
          <w:color w:val="231F20"/>
          <w:spacing w:val="-7"/>
          <w:sz w:val="30"/>
        </w:rPr>
        <w:t xml:space="preserve">питаннями </w:t>
      </w:r>
      <w:r>
        <w:rPr>
          <w:color w:val="231F20"/>
          <w:spacing w:val="-9"/>
          <w:sz w:val="30"/>
        </w:rPr>
        <w:t xml:space="preserve">вона </w:t>
      </w:r>
      <w:r>
        <w:rPr>
          <w:color w:val="231F20"/>
          <w:sz w:val="30"/>
        </w:rPr>
        <w:t xml:space="preserve">зму- </w:t>
      </w:r>
      <w:r>
        <w:rPr>
          <w:color w:val="231F20"/>
          <w:spacing w:val="-7"/>
          <w:sz w:val="30"/>
        </w:rPr>
        <w:t xml:space="preserve">сила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z w:val="30"/>
        </w:rPr>
        <w:t>задуматися;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480"/>
        </w:tabs>
        <w:spacing w:line="337" w:lineRule="exact"/>
        <w:ind w:left="1479" w:hanging="480"/>
        <w:rPr>
          <w:sz w:val="30"/>
        </w:rPr>
      </w:pPr>
      <w:r>
        <w:rPr>
          <w:color w:val="231F20"/>
          <w:spacing w:val="-4"/>
          <w:sz w:val="30"/>
        </w:rPr>
        <w:t xml:space="preserve">якої </w:t>
      </w:r>
      <w:r>
        <w:rPr>
          <w:color w:val="231F20"/>
          <w:spacing w:val="-14"/>
          <w:sz w:val="30"/>
        </w:rPr>
        <w:t>оцінки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заслуговував </w:t>
      </w:r>
      <w:r>
        <w:rPr>
          <w:color w:val="231F20"/>
          <w:spacing w:val="-11"/>
          <w:sz w:val="30"/>
        </w:rPr>
        <w:t xml:space="preserve">кожний </w:t>
      </w:r>
      <w:r>
        <w:rPr>
          <w:color w:val="231F20"/>
          <w:sz w:val="30"/>
        </w:rPr>
        <w:t>член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480"/>
        </w:tabs>
        <w:spacing w:line="342" w:lineRule="exact"/>
        <w:ind w:left="1479" w:hanging="480"/>
        <w:rPr>
          <w:sz w:val="30"/>
        </w:rPr>
      </w:pPr>
      <w:r>
        <w:rPr>
          <w:color w:val="231F20"/>
          <w:spacing w:val="-4"/>
          <w:sz w:val="30"/>
        </w:rPr>
        <w:t xml:space="preserve">якою була </w:t>
      </w:r>
      <w:r>
        <w:rPr>
          <w:color w:val="231F20"/>
          <w:spacing w:val="-8"/>
          <w:sz w:val="30"/>
        </w:rPr>
        <w:t>поведінка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520"/>
        </w:tabs>
        <w:spacing w:before="18" w:line="237" w:lineRule="auto"/>
        <w:ind w:right="193" w:firstLine="720"/>
        <w:rPr>
          <w:sz w:val="30"/>
        </w:rPr>
      </w:pPr>
      <w:r>
        <w:rPr>
          <w:color w:val="231F20"/>
          <w:sz w:val="30"/>
        </w:rPr>
        <w:t xml:space="preserve">чому </w:t>
      </w:r>
      <w:r>
        <w:rPr>
          <w:color w:val="231F20"/>
          <w:spacing w:val="-12"/>
          <w:sz w:val="30"/>
        </w:rPr>
        <w:t xml:space="preserve">виникли </w:t>
      </w:r>
      <w:r>
        <w:rPr>
          <w:color w:val="231F20"/>
          <w:spacing w:val="-6"/>
          <w:sz w:val="30"/>
        </w:rPr>
        <w:t xml:space="preserve">випадки негативної </w:t>
      </w:r>
      <w:r>
        <w:rPr>
          <w:color w:val="231F20"/>
          <w:spacing w:val="-7"/>
          <w:sz w:val="30"/>
        </w:rPr>
        <w:t xml:space="preserve">реакції </w:t>
      </w:r>
      <w:r>
        <w:rPr>
          <w:color w:val="231F20"/>
          <w:sz w:val="30"/>
        </w:rPr>
        <w:t xml:space="preserve">частини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4"/>
          <w:sz w:val="30"/>
        </w:rPr>
        <w:t xml:space="preserve">ті </w:t>
      </w:r>
      <w:r>
        <w:rPr>
          <w:color w:val="231F20"/>
          <w:spacing w:val="9"/>
          <w:sz w:val="30"/>
        </w:rPr>
        <w:t xml:space="preserve">чи </w:t>
      </w:r>
      <w:r>
        <w:rPr>
          <w:color w:val="231F20"/>
          <w:spacing w:val="-14"/>
          <w:sz w:val="30"/>
        </w:rPr>
        <w:t xml:space="preserve">інші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10"/>
          <w:sz w:val="30"/>
        </w:rPr>
        <w:t>дії;</w:t>
      </w:r>
    </w:p>
    <w:p w:rsidR="00A17FD0" w:rsidRDefault="008C7F95">
      <w:pPr>
        <w:pStyle w:val="a4"/>
        <w:numPr>
          <w:ilvl w:val="0"/>
          <w:numId w:val="361"/>
        </w:numPr>
        <w:tabs>
          <w:tab w:val="left" w:pos="1540"/>
        </w:tabs>
        <w:spacing w:line="237" w:lineRule="auto"/>
        <w:ind w:right="199" w:firstLine="720"/>
        <w:rPr>
          <w:sz w:val="30"/>
        </w:rPr>
      </w:pP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5"/>
          <w:sz w:val="30"/>
        </w:rPr>
        <w:t xml:space="preserve">відмовитись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нове </w:t>
      </w:r>
      <w:r>
        <w:rPr>
          <w:color w:val="231F20"/>
          <w:spacing w:val="2"/>
          <w:sz w:val="30"/>
        </w:rPr>
        <w:t xml:space="preserve">ввести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наступні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spacing w:before="11" w:line="342" w:lineRule="exact"/>
        <w:ind w:left="999"/>
        <w:rPr>
          <w:sz w:val="30"/>
        </w:rPr>
      </w:pPr>
      <w:r>
        <w:rPr>
          <w:i/>
          <w:color w:val="231F20"/>
          <w:spacing w:val="2"/>
          <w:sz w:val="30"/>
        </w:rPr>
        <w:t xml:space="preserve">Шостий </w:t>
      </w:r>
      <w:r>
        <w:rPr>
          <w:i/>
          <w:color w:val="231F20"/>
          <w:sz w:val="30"/>
        </w:rPr>
        <w:t xml:space="preserve">етап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>найближча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7"/>
          <w:sz w:val="30"/>
        </w:rPr>
        <w:t>післядія.</w:t>
      </w:r>
    </w:p>
    <w:p w:rsidR="00A17FD0" w:rsidRDefault="008C7F95">
      <w:pPr>
        <w:pStyle w:val="a3"/>
        <w:spacing w:line="237" w:lineRule="auto"/>
        <w:ind w:right="631"/>
      </w:pP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7"/>
        </w:rPr>
        <w:t xml:space="preserve">слід  </w:t>
      </w:r>
      <w:r>
        <w:rPr>
          <w:color w:val="231F20"/>
          <w:spacing w:val="-4"/>
        </w:rPr>
        <w:t xml:space="preserve">виявляти  </w:t>
      </w:r>
      <w:r>
        <w:rPr>
          <w:color w:val="231F20"/>
        </w:rPr>
        <w:t xml:space="preserve">зв’язки  </w:t>
      </w:r>
      <w:r>
        <w:rPr>
          <w:color w:val="231F20"/>
          <w:spacing w:val="-5"/>
        </w:rPr>
        <w:t xml:space="preserve">між явищами, </w:t>
      </w:r>
      <w:r>
        <w:rPr>
          <w:color w:val="231F20"/>
          <w:spacing w:val="-3"/>
        </w:rPr>
        <w:t xml:space="preserve">шукати </w:t>
      </w:r>
      <w:r>
        <w:rPr>
          <w:color w:val="231F20"/>
        </w:rPr>
        <w:t xml:space="preserve">взаємозалежності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закономірності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5"/>
        </w:rPr>
        <w:t>[169].</w:t>
      </w:r>
    </w:p>
    <w:p w:rsidR="00A17FD0" w:rsidRDefault="008C7F95">
      <w:pPr>
        <w:pStyle w:val="a3"/>
        <w:spacing w:line="242" w:lineRule="auto"/>
        <w:ind w:right="212" w:firstLine="719"/>
        <w:jc w:val="both"/>
      </w:pPr>
      <w:r>
        <w:rPr>
          <w:color w:val="231F20"/>
          <w:spacing w:val="-5"/>
        </w:rPr>
        <w:t xml:space="preserve">Упродовж </w:t>
      </w:r>
      <w:r>
        <w:rPr>
          <w:color w:val="231F20"/>
          <w:spacing w:val="-7"/>
        </w:rPr>
        <w:t xml:space="preserve">останніх </w:t>
      </w:r>
      <w:r>
        <w:rPr>
          <w:color w:val="231F20"/>
          <w:spacing w:val="-10"/>
        </w:rPr>
        <w:t xml:space="preserve">років </w:t>
      </w:r>
      <w:r>
        <w:rPr>
          <w:color w:val="231F20"/>
          <w:spacing w:val="-3"/>
        </w:rPr>
        <w:t xml:space="preserve">передова </w:t>
      </w:r>
      <w:r>
        <w:rPr>
          <w:color w:val="231F20"/>
          <w:spacing w:val="-5"/>
        </w:rPr>
        <w:t xml:space="preserve">педагогічна  </w:t>
      </w:r>
      <w:r>
        <w:rPr>
          <w:color w:val="231F20"/>
          <w:spacing w:val="-7"/>
        </w:rPr>
        <w:t xml:space="preserve">практика  </w:t>
      </w:r>
      <w:r>
        <w:rPr>
          <w:color w:val="231F20"/>
          <w:spacing w:val="-4"/>
        </w:rPr>
        <w:t xml:space="preserve">нагромади- </w:t>
      </w:r>
      <w:r>
        <w:rPr>
          <w:color w:val="231F20"/>
          <w:spacing w:val="-5"/>
        </w:rPr>
        <w:t xml:space="preserve">ла </w:t>
      </w:r>
      <w:r>
        <w:rPr>
          <w:color w:val="231F20"/>
          <w:spacing w:val="-18"/>
        </w:rPr>
        <w:t xml:space="preserve">цінний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>справ.</w:t>
      </w:r>
    </w:p>
    <w:p w:rsidR="00A17FD0" w:rsidRDefault="008C7F95">
      <w:pPr>
        <w:pStyle w:val="a4"/>
        <w:numPr>
          <w:ilvl w:val="0"/>
          <w:numId w:val="360"/>
        </w:numPr>
        <w:tabs>
          <w:tab w:val="left" w:pos="130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5"/>
          <w:sz w:val="30"/>
        </w:rPr>
        <w:t xml:space="preserve">допускати,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pacing w:val="-3"/>
          <w:sz w:val="30"/>
        </w:rPr>
        <w:t xml:space="preserve">перетворювався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“компанію </w:t>
      </w:r>
      <w:r>
        <w:rPr>
          <w:color w:val="231F20"/>
          <w:spacing w:val="2"/>
          <w:sz w:val="30"/>
        </w:rPr>
        <w:t xml:space="preserve">з... </w:t>
      </w:r>
      <w:r>
        <w:rPr>
          <w:color w:val="231F20"/>
          <w:sz w:val="30"/>
        </w:rPr>
        <w:t xml:space="preserve">”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8"/>
          <w:sz w:val="30"/>
        </w:rPr>
        <w:t xml:space="preserve">“компанією”,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5"/>
          <w:sz w:val="30"/>
        </w:rPr>
        <w:t xml:space="preserve">тривалою  </w:t>
      </w:r>
      <w:r>
        <w:rPr>
          <w:color w:val="231F20"/>
          <w:spacing w:val="-9"/>
          <w:sz w:val="30"/>
        </w:rPr>
        <w:t xml:space="preserve">кропіткою  </w:t>
      </w:r>
      <w:r>
        <w:rPr>
          <w:color w:val="231F20"/>
          <w:spacing w:val="-6"/>
          <w:sz w:val="30"/>
        </w:rPr>
        <w:t xml:space="preserve">пра- </w:t>
      </w:r>
      <w:r>
        <w:rPr>
          <w:color w:val="231F20"/>
          <w:spacing w:val="-5"/>
          <w:sz w:val="30"/>
        </w:rPr>
        <w:t xml:space="preserve">цею, </w:t>
      </w:r>
      <w:r>
        <w:rPr>
          <w:color w:val="231F20"/>
          <w:sz w:val="30"/>
        </w:rPr>
        <w:t xml:space="preserve">яка складається з </w:t>
      </w:r>
      <w:r>
        <w:rPr>
          <w:color w:val="231F20"/>
          <w:spacing w:val="-7"/>
          <w:sz w:val="30"/>
        </w:rPr>
        <w:t>буденних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4"/>
          <w:sz w:val="30"/>
        </w:rPr>
        <w:t>справ.</w:t>
      </w:r>
    </w:p>
    <w:p w:rsidR="00A17FD0" w:rsidRDefault="008C7F95">
      <w:pPr>
        <w:pStyle w:val="a4"/>
        <w:numPr>
          <w:ilvl w:val="0"/>
          <w:numId w:val="360"/>
        </w:numPr>
        <w:tabs>
          <w:tab w:val="left" w:pos="1300"/>
        </w:tabs>
        <w:ind w:right="199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Високі </w:t>
      </w:r>
      <w:r>
        <w:rPr>
          <w:color w:val="231F20"/>
          <w:spacing w:val="-5"/>
          <w:sz w:val="30"/>
        </w:rPr>
        <w:t xml:space="preserve">моральні </w:t>
      </w:r>
      <w:r>
        <w:rPr>
          <w:color w:val="231F20"/>
          <w:sz w:val="30"/>
        </w:rPr>
        <w:t xml:space="preserve">якості базуються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простих. </w:t>
      </w:r>
      <w:r>
        <w:rPr>
          <w:color w:val="231F20"/>
          <w:sz w:val="30"/>
        </w:rPr>
        <w:t xml:space="preserve">Так, для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громадянськості </w:t>
      </w:r>
      <w:r>
        <w:rPr>
          <w:color w:val="231F20"/>
          <w:spacing w:val="-8"/>
          <w:sz w:val="30"/>
        </w:rPr>
        <w:t xml:space="preserve">необхідно, щоб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4"/>
          <w:sz w:val="30"/>
        </w:rPr>
        <w:t xml:space="preserve">були </w:t>
      </w:r>
      <w:r>
        <w:rPr>
          <w:color w:val="231F20"/>
          <w:spacing w:val="-5"/>
          <w:sz w:val="30"/>
        </w:rPr>
        <w:t xml:space="preserve">сформовані </w:t>
      </w:r>
      <w:r>
        <w:rPr>
          <w:color w:val="231F20"/>
          <w:spacing w:val="-4"/>
          <w:sz w:val="30"/>
        </w:rPr>
        <w:t xml:space="preserve">звички </w:t>
      </w:r>
      <w:r>
        <w:rPr>
          <w:color w:val="231F20"/>
          <w:spacing w:val="-8"/>
          <w:sz w:val="30"/>
        </w:rPr>
        <w:t xml:space="preserve">піклува- </w:t>
      </w:r>
      <w:r>
        <w:rPr>
          <w:color w:val="231F20"/>
          <w:sz w:val="30"/>
        </w:rPr>
        <w:t xml:space="preserve">тися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5"/>
          <w:sz w:val="30"/>
        </w:rPr>
        <w:t xml:space="preserve">інших, </w:t>
      </w:r>
      <w:r>
        <w:rPr>
          <w:color w:val="231F20"/>
          <w:spacing w:val="-6"/>
          <w:sz w:val="30"/>
        </w:rPr>
        <w:t xml:space="preserve">виконувати </w:t>
      </w:r>
      <w:r>
        <w:rPr>
          <w:color w:val="231F20"/>
          <w:spacing w:val="-3"/>
          <w:sz w:val="30"/>
        </w:rPr>
        <w:t xml:space="preserve">обов’язки </w:t>
      </w:r>
      <w:r>
        <w:rPr>
          <w:color w:val="231F20"/>
          <w:spacing w:val="-4"/>
          <w:sz w:val="30"/>
        </w:rPr>
        <w:t xml:space="preserve">перед </w:t>
      </w:r>
      <w:r>
        <w:rPr>
          <w:color w:val="231F20"/>
          <w:spacing w:val="-3"/>
          <w:sz w:val="30"/>
        </w:rPr>
        <w:t xml:space="preserve">людьми, </w:t>
      </w:r>
      <w:r>
        <w:rPr>
          <w:color w:val="231F20"/>
          <w:spacing w:val="-5"/>
          <w:sz w:val="30"/>
        </w:rPr>
        <w:t xml:space="preserve">відповідати </w:t>
      </w:r>
      <w:r>
        <w:rPr>
          <w:color w:val="231F20"/>
          <w:sz w:val="30"/>
        </w:rPr>
        <w:t>за свої слова,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10"/>
          <w:sz w:val="30"/>
        </w:rPr>
        <w:t>дії.</w:t>
      </w:r>
    </w:p>
    <w:p w:rsidR="00A17FD0" w:rsidRDefault="008C7F95">
      <w:pPr>
        <w:pStyle w:val="a4"/>
        <w:numPr>
          <w:ilvl w:val="0"/>
          <w:numId w:val="360"/>
        </w:numPr>
        <w:tabs>
          <w:tab w:val="left" w:pos="1300"/>
        </w:tabs>
        <w:ind w:right="195" w:firstLine="720"/>
        <w:jc w:val="both"/>
        <w:rPr>
          <w:sz w:val="30"/>
        </w:rPr>
      </w:pP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3"/>
          <w:sz w:val="30"/>
        </w:rPr>
        <w:t xml:space="preserve">взаємин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вихованця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4"/>
          <w:sz w:val="30"/>
        </w:rPr>
        <w:t>повинна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5"/>
          <w:sz w:val="30"/>
        </w:rPr>
        <w:t xml:space="preserve">єдність поваги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вимогливості: </w:t>
      </w:r>
      <w:r>
        <w:rPr>
          <w:color w:val="231F20"/>
          <w:spacing w:val="-9"/>
          <w:sz w:val="30"/>
        </w:rPr>
        <w:t>віра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можливості </w:t>
      </w:r>
      <w:r>
        <w:rPr>
          <w:color w:val="231F20"/>
          <w:spacing w:val="-10"/>
          <w:sz w:val="30"/>
        </w:rPr>
        <w:t xml:space="preserve">дитини, розуміння сильних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слабких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8"/>
          <w:sz w:val="30"/>
        </w:rPr>
        <w:t xml:space="preserve">сторін, </w:t>
      </w:r>
      <w:r>
        <w:rPr>
          <w:color w:val="231F20"/>
          <w:spacing w:val="-5"/>
          <w:sz w:val="30"/>
        </w:rPr>
        <w:t xml:space="preserve">намагання </w:t>
      </w:r>
      <w:r>
        <w:rPr>
          <w:color w:val="231F20"/>
          <w:spacing w:val="-8"/>
          <w:sz w:val="30"/>
        </w:rPr>
        <w:t xml:space="preserve">розвинути </w:t>
      </w:r>
      <w:r>
        <w:rPr>
          <w:color w:val="231F20"/>
          <w:spacing w:val="-5"/>
          <w:sz w:val="30"/>
        </w:rPr>
        <w:t xml:space="preserve">кращі </w:t>
      </w:r>
      <w:r>
        <w:rPr>
          <w:color w:val="231F20"/>
          <w:spacing w:val="-6"/>
          <w:sz w:val="30"/>
        </w:rPr>
        <w:t xml:space="preserve">сторони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вимога </w:t>
      </w:r>
      <w:r>
        <w:rPr>
          <w:color w:val="231F20"/>
          <w:sz w:val="30"/>
        </w:rPr>
        <w:t xml:space="preserve">діяти </w:t>
      </w:r>
      <w:r>
        <w:rPr>
          <w:color w:val="231F20"/>
          <w:spacing w:val="4"/>
          <w:sz w:val="30"/>
        </w:rPr>
        <w:t xml:space="preserve">за-  </w:t>
      </w:r>
      <w:r>
        <w:rPr>
          <w:color w:val="231F20"/>
          <w:sz w:val="30"/>
        </w:rPr>
        <w:t xml:space="preserve">ради </w:t>
      </w:r>
      <w:r>
        <w:rPr>
          <w:color w:val="231F20"/>
          <w:spacing w:val="-14"/>
          <w:sz w:val="30"/>
        </w:rPr>
        <w:t>поліпшення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9"/>
          <w:sz w:val="30"/>
        </w:rPr>
        <w:t>навколишнього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одночасно </w:t>
      </w:r>
      <w:r>
        <w:rPr>
          <w:color w:val="231F20"/>
          <w:spacing w:val="-10"/>
          <w:sz w:val="30"/>
        </w:rPr>
        <w:t>поліп</w:t>
      </w:r>
      <w:r>
        <w:rPr>
          <w:color w:val="231F20"/>
          <w:spacing w:val="-10"/>
          <w:sz w:val="30"/>
        </w:rPr>
        <w:t xml:space="preserve">шувати, </w:t>
      </w:r>
      <w:r>
        <w:rPr>
          <w:color w:val="231F20"/>
          <w:spacing w:val="-3"/>
          <w:sz w:val="30"/>
        </w:rPr>
        <w:t>удо- сконалювати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4"/>
          <w:sz w:val="30"/>
        </w:rPr>
        <w:t>себе.</w:t>
      </w:r>
    </w:p>
    <w:p w:rsidR="00A17FD0" w:rsidRDefault="008C7F95">
      <w:pPr>
        <w:pStyle w:val="a4"/>
        <w:numPr>
          <w:ilvl w:val="0"/>
          <w:numId w:val="360"/>
        </w:numPr>
        <w:tabs>
          <w:tab w:val="left" w:pos="1300"/>
        </w:tabs>
        <w:spacing w:line="338" w:lineRule="exact"/>
        <w:ind w:left="1299"/>
        <w:rPr>
          <w:sz w:val="30"/>
        </w:rPr>
      </w:pPr>
      <w:r>
        <w:rPr>
          <w:color w:val="231F20"/>
          <w:spacing w:val="-9"/>
          <w:sz w:val="30"/>
        </w:rPr>
        <w:t xml:space="preserve">Віра </w:t>
      </w:r>
      <w:r>
        <w:rPr>
          <w:color w:val="231F20"/>
          <w:sz w:val="30"/>
        </w:rPr>
        <w:t xml:space="preserve">у творчі </w:t>
      </w:r>
      <w:r>
        <w:rPr>
          <w:color w:val="231F20"/>
          <w:spacing w:val="-7"/>
          <w:sz w:val="30"/>
        </w:rPr>
        <w:t xml:space="preserve">сили </w:t>
      </w:r>
      <w:r>
        <w:rPr>
          <w:color w:val="231F20"/>
          <w:spacing w:val="-10"/>
          <w:sz w:val="30"/>
        </w:rPr>
        <w:t xml:space="preserve">вихованців, </w:t>
      </w:r>
      <w:r>
        <w:rPr>
          <w:color w:val="231F20"/>
          <w:spacing w:val="-5"/>
          <w:sz w:val="30"/>
        </w:rPr>
        <w:t xml:space="preserve">намагання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8"/>
          <w:sz w:val="30"/>
        </w:rPr>
        <w:t xml:space="preserve">розвинути </w:t>
      </w:r>
      <w:r>
        <w:rPr>
          <w:color w:val="231F20"/>
          <w:spacing w:val="-6"/>
          <w:sz w:val="30"/>
        </w:rPr>
        <w:t>несумісні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z w:val="30"/>
        </w:rPr>
        <w:t>з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“начальницькою”, командною вимогливістю вихователя.</w:t>
      </w:r>
    </w:p>
    <w:p w:rsidR="00A17FD0" w:rsidRDefault="008C7F95">
      <w:pPr>
        <w:pStyle w:val="a4"/>
        <w:numPr>
          <w:ilvl w:val="0"/>
          <w:numId w:val="360"/>
        </w:numPr>
        <w:tabs>
          <w:tab w:val="left" w:pos="1300"/>
          <w:tab w:val="left" w:pos="6418"/>
          <w:tab w:val="left" w:pos="6758"/>
          <w:tab w:val="left" w:pos="8098"/>
          <w:tab w:val="left" w:pos="9778"/>
        </w:tabs>
        <w:spacing w:before="2" w:line="237" w:lineRule="auto"/>
        <w:ind w:right="209" w:firstLine="720"/>
        <w:rPr>
          <w:sz w:val="30"/>
        </w:rPr>
      </w:pPr>
      <w:r>
        <w:rPr>
          <w:color w:val="231F20"/>
          <w:spacing w:val="2"/>
          <w:sz w:val="30"/>
        </w:rPr>
        <w:t xml:space="preserve">Етап  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9"/>
          <w:sz w:val="30"/>
        </w:rPr>
        <w:t>школярів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є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“школою</w:t>
      </w:r>
      <w:r>
        <w:rPr>
          <w:color w:val="231F20"/>
          <w:spacing w:val="-9"/>
          <w:sz w:val="30"/>
        </w:rPr>
        <w:tab/>
        <w:t>організації”,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якій </w:t>
      </w:r>
      <w:r>
        <w:rPr>
          <w:color w:val="231F20"/>
          <w:spacing w:val="-3"/>
          <w:sz w:val="30"/>
        </w:rPr>
        <w:t xml:space="preserve">формуються </w:t>
      </w:r>
      <w:r>
        <w:rPr>
          <w:color w:val="231F20"/>
          <w:spacing w:val="-5"/>
          <w:sz w:val="30"/>
        </w:rPr>
        <w:t xml:space="preserve">організаторські здібності,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навички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8"/>
          <w:sz w:val="30"/>
        </w:rPr>
        <w:t>вихованців.</w:t>
      </w:r>
    </w:p>
    <w:p w:rsidR="00A17FD0" w:rsidRDefault="00A17FD0">
      <w:pPr>
        <w:spacing w:line="237" w:lineRule="auto"/>
        <w:rPr>
          <w:sz w:val="30"/>
        </w:rPr>
        <w:sectPr w:rsidR="00A17FD0">
          <w:footerReference w:type="default" r:id="rId47"/>
          <w:pgSz w:w="11900" w:h="16840"/>
          <w:pgMar w:top="1060" w:right="900" w:bottom="1140" w:left="860" w:header="0" w:footer="954" w:gutter="0"/>
          <w:pgNumType w:start="241"/>
          <w:cols w:space="720"/>
        </w:sectPr>
      </w:pPr>
    </w:p>
    <w:p w:rsidR="00A17FD0" w:rsidRDefault="008C7F95">
      <w:pPr>
        <w:pStyle w:val="a3"/>
        <w:spacing w:before="60"/>
        <w:ind w:right="201"/>
        <w:jc w:val="both"/>
      </w:pPr>
      <w:r>
        <w:rPr>
          <w:color w:val="231F20"/>
        </w:rPr>
        <w:t xml:space="preserve">Намагаючись </w:t>
      </w:r>
      <w:r>
        <w:rPr>
          <w:color w:val="231F20"/>
          <w:spacing w:val="-10"/>
        </w:rPr>
        <w:t xml:space="preserve">вирішити </w:t>
      </w:r>
      <w:r>
        <w:rPr>
          <w:color w:val="231F20"/>
          <w:spacing w:val="-4"/>
        </w:rPr>
        <w:t xml:space="preserve">життєво </w:t>
      </w:r>
      <w:r>
        <w:rPr>
          <w:color w:val="231F20"/>
          <w:spacing w:val="-6"/>
        </w:rPr>
        <w:t xml:space="preserve">важливі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4"/>
        </w:rPr>
        <w:t xml:space="preserve">кожен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вихован- </w:t>
      </w:r>
      <w:r>
        <w:rPr>
          <w:color w:val="231F20"/>
          <w:spacing w:val="-15"/>
        </w:rPr>
        <w:t xml:space="preserve">ців </w:t>
      </w:r>
      <w:r>
        <w:rPr>
          <w:color w:val="231F20"/>
          <w:spacing w:val="-5"/>
        </w:rPr>
        <w:t xml:space="preserve">обирає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відкриває </w:t>
      </w:r>
      <w:r>
        <w:rPr>
          <w:color w:val="231F20"/>
        </w:rPr>
        <w:t xml:space="preserve">для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5"/>
        </w:rPr>
        <w:t xml:space="preserve">кращі </w:t>
      </w:r>
      <w:r>
        <w:rPr>
          <w:color w:val="231F20"/>
        </w:rPr>
        <w:t xml:space="preserve">засоби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</w:rPr>
        <w:t xml:space="preserve">набуті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уміння, </w:t>
      </w:r>
      <w:r>
        <w:rPr>
          <w:color w:val="231F20"/>
          <w:spacing w:val="-5"/>
        </w:rPr>
        <w:t xml:space="preserve">шукає </w:t>
      </w:r>
      <w:r>
        <w:rPr>
          <w:color w:val="231F20"/>
        </w:rPr>
        <w:t xml:space="preserve">додаткову </w:t>
      </w:r>
      <w:r>
        <w:rPr>
          <w:color w:val="231F20"/>
          <w:spacing w:val="-11"/>
        </w:rPr>
        <w:t xml:space="preserve">інформацію, </w:t>
      </w:r>
      <w:r>
        <w:rPr>
          <w:color w:val="231F20"/>
        </w:rPr>
        <w:t xml:space="preserve">засвоює </w:t>
      </w:r>
      <w:r>
        <w:rPr>
          <w:color w:val="231F20"/>
          <w:spacing w:val="-10"/>
        </w:rPr>
        <w:t xml:space="preserve">соціальний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4"/>
        </w:rPr>
        <w:t>обмінюється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власним </w:t>
      </w:r>
      <w:r>
        <w:rPr>
          <w:color w:val="231F20"/>
          <w:spacing w:val="-3"/>
        </w:rPr>
        <w:t xml:space="preserve">досвідом </w:t>
      </w:r>
      <w:r>
        <w:rPr>
          <w:color w:val="231F20"/>
          <w:spacing w:val="-10"/>
        </w:rPr>
        <w:t xml:space="preserve">творіння </w:t>
      </w:r>
      <w:r>
        <w:rPr>
          <w:color w:val="231F20"/>
        </w:rPr>
        <w:t xml:space="preserve">добра, долає </w:t>
      </w:r>
      <w:r>
        <w:rPr>
          <w:color w:val="231F20"/>
          <w:spacing w:val="-8"/>
        </w:rPr>
        <w:t xml:space="preserve">труднощі, </w:t>
      </w:r>
      <w:r>
        <w:rPr>
          <w:color w:val="231F20"/>
          <w:spacing w:val="-14"/>
        </w:rPr>
        <w:t xml:space="preserve">оцінює </w:t>
      </w:r>
      <w:r>
        <w:rPr>
          <w:color w:val="231F20"/>
        </w:rPr>
        <w:t xml:space="preserve">досягнуте,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цікаво </w:t>
      </w:r>
      <w:r>
        <w:rPr>
          <w:color w:val="231F20"/>
          <w:spacing w:val="-9"/>
        </w:rPr>
        <w:t xml:space="preserve">організованій </w:t>
      </w:r>
      <w:r>
        <w:rPr>
          <w:color w:val="231F20"/>
          <w:spacing w:val="-12"/>
        </w:rPr>
        <w:t xml:space="preserve">спільній </w:t>
      </w:r>
      <w:r>
        <w:rPr>
          <w:color w:val="231F20"/>
          <w:spacing w:val="-3"/>
        </w:rPr>
        <w:t xml:space="preserve">пере- </w:t>
      </w:r>
      <w:r>
        <w:rPr>
          <w:color w:val="231F20"/>
          <w:spacing w:val="-6"/>
        </w:rPr>
        <w:t xml:space="preserve">творювальній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  <w:spacing w:val="-3"/>
        </w:rPr>
        <w:t xml:space="preserve">формується  </w:t>
      </w:r>
      <w:r>
        <w:rPr>
          <w:color w:val="231F20"/>
          <w:spacing w:val="-7"/>
        </w:rPr>
        <w:t xml:space="preserve">відповідальне 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4"/>
        </w:rPr>
        <w:t xml:space="preserve">людей, </w:t>
      </w:r>
      <w:r>
        <w:rPr>
          <w:color w:val="231F20"/>
        </w:rPr>
        <w:t xml:space="preserve">самого </w:t>
      </w:r>
      <w:r>
        <w:rPr>
          <w:color w:val="231F20"/>
          <w:spacing w:val="4"/>
        </w:rPr>
        <w:t xml:space="preserve">себе, </w:t>
      </w:r>
      <w:r>
        <w:rPr>
          <w:color w:val="231F20"/>
        </w:rPr>
        <w:t>громадянська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12"/>
        </w:rPr>
        <w:t>позиція.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Етап І. Попередня робота колективу або колективне визначення ці-</w:t>
      </w:r>
    </w:p>
    <w:p w:rsidR="00A17FD0" w:rsidRDefault="008C7F95">
      <w:pPr>
        <w:pStyle w:val="a3"/>
        <w:spacing w:before="15"/>
        <w:ind w:right="200" w:firstLine="0"/>
        <w:jc w:val="both"/>
      </w:pPr>
      <w:r>
        <w:rPr>
          <w:color w:val="231F20"/>
          <w:spacing w:val="-7"/>
        </w:rPr>
        <w:t xml:space="preserve">лей: визначення </w:t>
      </w:r>
      <w:r>
        <w:rPr>
          <w:color w:val="231F20"/>
        </w:rPr>
        <w:t xml:space="preserve">теми, мети, завдань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висування </w:t>
      </w:r>
      <w:r>
        <w:rPr>
          <w:color w:val="231F20"/>
          <w:spacing w:val="-6"/>
        </w:rPr>
        <w:t xml:space="preserve">перспектив </w:t>
      </w:r>
      <w:r>
        <w:rPr>
          <w:color w:val="231F20"/>
          <w:spacing w:val="-4"/>
        </w:rPr>
        <w:t xml:space="preserve">перед 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9"/>
        </w:rPr>
        <w:t>вироблення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переконання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суспільній </w:t>
      </w:r>
      <w:r>
        <w:rPr>
          <w:color w:val="231F20"/>
          <w:spacing w:val="-3"/>
        </w:rPr>
        <w:t xml:space="preserve">значущості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необхідності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захоплення </w:t>
      </w:r>
      <w:r>
        <w:rPr>
          <w:color w:val="231F20"/>
          <w:spacing w:val="-5"/>
        </w:rPr>
        <w:t xml:space="preserve">всіх </w:t>
      </w:r>
      <w:r>
        <w:rPr>
          <w:color w:val="231F20"/>
        </w:rPr>
        <w:t xml:space="preserve">загаль-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-5"/>
        </w:rPr>
        <w:t xml:space="preserve">справою. </w:t>
      </w:r>
      <w:r>
        <w:rPr>
          <w:color w:val="231F20"/>
          <w:spacing w:val="2"/>
        </w:rPr>
        <w:t xml:space="preserve">Іде </w:t>
      </w:r>
      <w:r>
        <w:rPr>
          <w:color w:val="231F20"/>
          <w:spacing w:val="-7"/>
        </w:rPr>
        <w:t xml:space="preserve">обговорення: </w:t>
      </w:r>
      <w:r>
        <w:rPr>
          <w:color w:val="231F20"/>
          <w:spacing w:val="-6"/>
        </w:rPr>
        <w:t xml:space="preserve">що можна зробити? </w:t>
      </w:r>
      <w:r>
        <w:rPr>
          <w:color w:val="231F20"/>
          <w:spacing w:val="-5"/>
        </w:rPr>
        <w:t xml:space="preserve">Для  </w:t>
      </w:r>
      <w:r>
        <w:rPr>
          <w:color w:val="231F20"/>
          <w:spacing w:val="-6"/>
        </w:rPr>
        <w:t xml:space="preserve">кого?  </w:t>
      </w:r>
      <w:r>
        <w:rPr>
          <w:color w:val="231F20"/>
        </w:rPr>
        <w:t xml:space="preserve">Де? </w:t>
      </w:r>
      <w:r>
        <w:rPr>
          <w:color w:val="231F20"/>
          <w:spacing w:val="-9"/>
        </w:rPr>
        <w:t xml:space="preserve">Коли? </w:t>
      </w:r>
      <w:r>
        <w:rPr>
          <w:color w:val="231F20"/>
          <w:spacing w:val="-3"/>
        </w:rPr>
        <w:t xml:space="preserve">Хто </w:t>
      </w:r>
      <w:r>
        <w:rPr>
          <w:color w:val="231F20"/>
        </w:rPr>
        <w:t>братиме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3"/>
        </w:rPr>
        <w:t>участь?</w:t>
      </w:r>
    </w:p>
    <w:p w:rsidR="00A17FD0" w:rsidRDefault="008C7F95">
      <w:pPr>
        <w:pStyle w:val="a3"/>
        <w:ind w:right="212"/>
        <w:jc w:val="both"/>
      </w:pPr>
      <w:r>
        <w:rPr>
          <w:color w:val="231F20"/>
          <w:spacing w:val="2"/>
        </w:rPr>
        <w:t xml:space="preserve">Етап </w:t>
      </w:r>
      <w:r>
        <w:rPr>
          <w:color w:val="231F20"/>
        </w:rPr>
        <w:t xml:space="preserve">II. </w:t>
      </w:r>
      <w:r>
        <w:rPr>
          <w:color w:val="231F20"/>
          <w:spacing w:val="-6"/>
        </w:rPr>
        <w:t xml:space="preserve">Колективне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6"/>
        </w:rPr>
        <w:t xml:space="preserve">справи: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15"/>
        </w:rPr>
        <w:t xml:space="preserve">пропозицій, </w:t>
      </w:r>
      <w:r>
        <w:rPr>
          <w:color w:val="231F20"/>
          <w:spacing w:val="-7"/>
        </w:rPr>
        <w:t xml:space="preserve">варіантів </w:t>
      </w:r>
      <w:r>
        <w:rPr>
          <w:color w:val="231F20"/>
          <w:spacing w:val="-10"/>
        </w:rPr>
        <w:t>плану,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9"/>
        </w:rPr>
        <w:t xml:space="preserve">конкурс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5"/>
        </w:rPr>
        <w:t xml:space="preserve">кращу  розробку  </w:t>
      </w:r>
      <w:r>
        <w:rPr>
          <w:color w:val="231F20"/>
          <w:spacing w:val="-10"/>
        </w:rPr>
        <w:t xml:space="preserve">плану,  </w:t>
      </w:r>
      <w:r>
        <w:rPr>
          <w:color w:val="231F20"/>
          <w:spacing w:val="-6"/>
        </w:rPr>
        <w:t xml:space="preserve">визна- чення оптимального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даних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4"/>
        </w:rPr>
        <w:t xml:space="preserve">варіанта, </w:t>
      </w:r>
      <w:r>
        <w:rPr>
          <w:color w:val="231F20"/>
          <w:spacing w:val="-9"/>
        </w:rPr>
        <w:t xml:space="preserve">підбір </w:t>
      </w:r>
      <w:r>
        <w:rPr>
          <w:color w:val="231F20"/>
        </w:rPr>
        <w:t xml:space="preserve">матеріалу, </w:t>
      </w:r>
      <w:r>
        <w:rPr>
          <w:color w:val="231F20"/>
          <w:spacing w:val="-6"/>
        </w:rPr>
        <w:t xml:space="preserve">складання </w:t>
      </w:r>
      <w:r>
        <w:rPr>
          <w:color w:val="231F20"/>
          <w:spacing w:val="-3"/>
        </w:rPr>
        <w:t xml:space="preserve">запитань-завдань, </w:t>
      </w: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ради </w:t>
      </w:r>
      <w:r>
        <w:rPr>
          <w:color w:val="231F20"/>
          <w:spacing w:val="-6"/>
        </w:rPr>
        <w:t xml:space="preserve">справи.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</w:t>
      </w:r>
      <w:r>
        <w:rPr>
          <w:color w:val="231F20"/>
          <w:spacing w:val="-9"/>
        </w:rPr>
        <w:t xml:space="preserve">головна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5"/>
        </w:rPr>
        <w:t xml:space="preserve">відво- </w:t>
      </w:r>
      <w:r>
        <w:rPr>
          <w:color w:val="231F20"/>
        </w:rPr>
        <w:t xml:space="preserve">диться дітям. </w:t>
      </w:r>
      <w:r>
        <w:rPr>
          <w:color w:val="231F20"/>
          <w:spacing w:val="-8"/>
        </w:rPr>
        <w:t xml:space="preserve">Відповідь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поставлені </w:t>
      </w:r>
      <w:r>
        <w:rPr>
          <w:color w:val="231F20"/>
          <w:spacing w:val="-5"/>
        </w:rPr>
        <w:t xml:space="preserve">запитання-завдання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3"/>
        </w:rPr>
        <w:t xml:space="preserve">шукають </w:t>
      </w:r>
      <w:r>
        <w:rPr>
          <w:color w:val="231F20"/>
        </w:rPr>
        <w:t xml:space="preserve">спочатку в </w:t>
      </w:r>
      <w:r>
        <w:rPr>
          <w:color w:val="231F20"/>
          <w:spacing w:val="-6"/>
        </w:rPr>
        <w:t xml:space="preserve">мікроколективах. </w:t>
      </w:r>
      <w:r>
        <w:rPr>
          <w:color w:val="231F20"/>
          <w:spacing w:val="-5"/>
        </w:rPr>
        <w:t xml:space="preserve">Після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збирається </w:t>
      </w:r>
      <w:r>
        <w:rPr>
          <w:color w:val="231F20"/>
          <w:spacing w:val="2"/>
        </w:rPr>
        <w:t xml:space="preserve">весь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й уваж- </w:t>
      </w:r>
      <w:r>
        <w:rPr>
          <w:color w:val="231F20"/>
          <w:spacing w:val="-11"/>
        </w:rPr>
        <w:t xml:space="preserve">но </w:t>
      </w:r>
      <w:r>
        <w:rPr>
          <w:color w:val="231F20"/>
          <w:spacing w:val="-7"/>
        </w:rPr>
        <w:t xml:space="preserve">вислуховує </w:t>
      </w:r>
      <w:r>
        <w:rPr>
          <w:color w:val="231F20"/>
          <w:spacing w:val="-5"/>
        </w:rPr>
        <w:t xml:space="preserve">представника </w:t>
      </w:r>
      <w:r>
        <w:rPr>
          <w:color w:val="231F20"/>
          <w:spacing w:val="-9"/>
        </w:rPr>
        <w:t xml:space="preserve">кожного  </w:t>
      </w:r>
      <w:r>
        <w:rPr>
          <w:color w:val="231F20"/>
          <w:spacing w:val="-7"/>
        </w:rPr>
        <w:t xml:space="preserve">мікроколективу. </w:t>
      </w:r>
      <w:r>
        <w:rPr>
          <w:color w:val="231F20"/>
        </w:rPr>
        <w:t>Це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>назвати</w:t>
      </w:r>
      <w:r>
        <w:rPr>
          <w:color w:val="231F20"/>
          <w:spacing w:val="-48"/>
        </w:rPr>
        <w:t xml:space="preserve"> </w:t>
      </w:r>
      <w:r>
        <w:rPr>
          <w:color w:val="231F20"/>
        </w:rPr>
        <w:t>“збором-стартом”.</w:t>
      </w:r>
    </w:p>
    <w:p w:rsidR="00A17FD0" w:rsidRDefault="008C7F95">
      <w:pPr>
        <w:pStyle w:val="a3"/>
        <w:spacing w:line="237" w:lineRule="auto"/>
        <w:ind w:right="206"/>
        <w:jc w:val="both"/>
      </w:pPr>
      <w:r>
        <w:rPr>
          <w:color w:val="231F20"/>
          <w:spacing w:val="2"/>
        </w:rPr>
        <w:t xml:space="preserve">Етап </w:t>
      </w:r>
      <w:r>
        <w:rPr>
          <w:color w:val="231F20"/>
        </w:rPr>
        <w:t xml:space="preserve">ІІІ. </w:t>
      </w:r>
      <w:r>
        <w:rPr>
          <w:color w:val="231F20"/>
          <w:spacing w:val="-6"/>
        </w:rPr>
        <w:t>Коле</w:t>
      </w:r>
      <w:r>
        <w:rPr>
          <w:color w:val="231F20"/>
          <w:spacing w:val="-6"/>
        </w:rPr>
        <w:t xml:space="preserve">ктивна підготовка справи: </w:t>
      </w:r>
      <w:r>
        <w:rPr>
          <w:color w:val="231F20"/>
          <w:spacing w:val="-9"/>
        </w:rPr>
        <w:t xml:space="preserve">розподіл </w:t>
      </w:r>
      <w:r>
        <w:rPr>
          <w:color w:val="231F20"/>
          <w:spacing w:val="-4"/>
        </w:rPr>
        <w:t xml:space="preserve">доручень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3"/>
        </w:rPr>
        <w:t xml:space="preserve">учас- </w:t>
      </w:r>
      <w:r>
        <w:rPr>
          <w:color w:val="231F20"/>
          <w:spacing w:val="-8"/>
        </w:rPr>
        <w:t xml:space="preserve">никами,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</w:rPr>
        <w:t xml:space="preserve">завдань </w:t>
      </w:r>
      <w:r>
        <w:rPr>
          <w:color w:val="231F20"/>
          <w:spacing w:val="-4"/>
        </w:rPr>
        <w:t>мікроколективам,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вибори </w:t>
      </w:r>
      <w:r>
        <w:rPr>
          <w:color w:val="231F20"/>
          <w:spacing w:val="-9"/>
        </w:rPr>
        <w:t xml:space="preserve">відповідальних,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4"/>
        </w:rPr>
        <w:t xml:space="preserve">анкети,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контролю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виконанням </w:t>
      </w:r>
      <w:r>
        <w:rPr>
          <w:color w:val="231F20"/>
        </w:rPr>
        <w:t>завдань.</w:t>
      </w:r>
    </w:p>
    <w:p w:rsidR="00A17FD0" w:rsidRDefault="008C7F95">
      <w:pPr>
        <w:pStyle w:val="a3"/>
        <w:spacing w:before="13" w:line="237" w:lineRule="auto"/>
        <w:ind w:right="203" w:firstLine="719"/>
        <w:jc w:val="both"/>
      </w:pPr>
      <w:r>
        <w:rPr>
          <w:color w:val="231F20"/>
        </w:rPr>
        <w:t>Етап IV. Проведення справи: зміст і методика проведення справи залежить від її форми, мети й завдань.</w:t>
      </w:r>
    </w:p>
    <w:p w:rsidR="00A17FD0" w:rsidRDefault="008C7F95">
      <w:pPr>
        <w:pStyle w:val="a3"/>
        <w:ind w:right="192"/>
        <w:jc w:val="both"/>
      </w:pPr>
      <w:r>
        <w:rPr>
          <w:color w:val="231F20"/>
          <w:spacing w:val="2"/>
        </w:rPr>
        <w:t xml:space="preserve">Етап </w:t>
      </w:r>
      <w:r>
        <w:rPr>
          <w:color w:val="231F20"/>
        </w:rPr>
        <w:t xml:space="preserve">V. </w:t>
      </w:r>
      <w:r>
        <w:rPr>
          <w:color w:val="231F20"/>
          <w:spacing w:val="-7"/>
        </w:rPr>
        <w:t xml:space="preserve">Колективний </w:t>
      </w:r>
      <w:r>
        <w:rPr>
          <w:color w:val="231F20"/>
          <w:spacing w:val="-6"/>
        </w:rPr>
        <w:t xml:space="preserve">аналіз: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4"/>
        </w:rPr>
        <w:t xml:space="preserve">була користь, </w:t>
      </w:r>
      <w:r>
        <w:rPr>
          <w:color w:val="231F20"/>
        </w:rPr>
        <w:t xml:space="preserve">радість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1"/>
        </w:rPr>
        <w:t xml:space="preserve">навколишнім </w:t>
      </w:r>
      <w:r>
        <w:rPr>
          <w:color w:val="231F20"/>
        </w:rPr>
        <w:t xml:space="preserve">людям? </w:t>
      </w:r>
      <w:r>
        <w:rPr>
          <w:color w:val="231F20"/>
          <w:spacing w:val="2"/>
        </w:rPr>
        <w:t xml:space="preserve">Чи </w:t>
      </w:r>
      <w:r>
        <w:rPr>
          <w:color w:val="231F20"/>
        </w:rPr>
        <w:t xml:space="preserve">був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7"/>
        </w:rPr>
        <w:t xml:space="preserve">дружнім, організованим, </w:t>
      </w:r>
      <w:r>
        <w:rPr>
          <w:color w:val="231F20"/>
          <w:spacing w:val="-3"/>
        </w:rPr>
        <w:t xml:space="preserve">доброзич- </w:t>
      </w:r>
      <w:r>
        <w:rPr>
          <w:color w:val="231F20"/>
          <w:spacing w:val="-8"/>
        </w:rPr>
        <w:t xml:space="preserve">ливим? </w:t>
      </w:r>
      <w:r>
        <w:rPr>
          <w:color w:val="231F20"/>
          <w:spacing w:val="-3"/>
        </w:rPr>
        <w:t xml:space="preserve">Хто </w:t>
      </w:r>
      <w:r>
        <w:rPr>
          <w:color w:val="231F20"/>
          <w:spacing w:val="-4"/>
        </w:rPr>
        <w:t>показа</w:t>
      </w:r>
      <w:r>
        <w:rPr>
          <w:color w:val="231F20"/>
          <w:spacing w:val="-4"/>
        </w:rPr>
        <w:t xml:space="preserve">в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кращого </w:t>
      </w:r>
      <w:r>
        <w:rPr>
          <w:color w:val="231F20"/>
          <w:spacing w:val="-3"/>
        </w:rPr>
        <w:t xml:space="preserve">боку </w:t>
      </w:r>
      <w:r>
        <w:rPr>
          <w:color w:val="231F20"/>
        </w:rPr>
        <w:t xml:space="preserve">і в чому? Кому </w:t>
      </w:r>
      <w:r>
        <w:rPr>
          <w:color w:val="231F20"/>
          <w:spacing w:val="-6"/>
        </w:rPr>
        <w:t xml:space="preserve">можна висловити </w:t>
      </w:r>
      <w:r>
        <w:rPr>
          <w:color w:val="231F20"/>
          <w:spacing w:val="-3"/>
        </w:rPr>
        <w:t xml:space="preserve">загальну </w:t>
      </w:r>
      <w:r>
        <w:rPr>
          <w:color w:val="231F20"/>
          <w:spacing w:val="-6"/>
        </w:rPr>
        <w:t xml:space="preserve">подяку? </w:t>
      </w:r>
      <w:r>
        <w:rPr>
          <w:color w:val="231F20"/>
        </w:rPr>
        <w:t xml:space="preserve">Що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майбутній </w:t>
      </w:r>
      <w:r>
        <w:rPr>
          <w:color w:val="231F20"/>
          <w:spacing w:val="-6"/>
        </w:rPr>
        <w:t xml:space="preserve">роботі? Головне, </w:t>
      </w:r>
      <w:r>
        <w:rPr>
          <w:color w:val="231F20"/>
          <w:spacing w:val="-11"/>
        </w:rPr>
        <w:t xml:space="preserve">щоб кожний </w:t>
      </w:r>
      <w:r>
        <w:rPr>
          <w:color w:val="231F20"/>
        </w:rPr>
        <w:t xml:space="preserve">брав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аналізі </w:t>
      </w:r>
      <w:r>
        <w:rPr>
          <w:color w:val="231F20"/>
        </w:rPr>
        <w:t xml:space="preserve">досвіду </w:t>
      </w:r>
      <w:r>
        <w:rPr>
          <w:color w:val="231F20"/>
          <w:spacing w:val="-6"/>
        </w:rPr>
        <w:t xml:space="preserve">проведеної  </w:t>
      </w:r>
      <w:r>
        <w:rPr>
          <w:color w:val="231F20"/>
          <w:spacing w:val="-7"/>
        </w:rPr>
        <w:t xml:space="preserve">колективної  </w:t>
      </w:r>
      <w:r>
        <w:rPr>
          <w:color w:val="231F20"/>
          <w:spacing w:val="-4"/>
        </w:rPr>
        <w:t xml:space="preserve">творчої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</w:rPr>
        <w:t xml:space="preserve">навчався </w:t>
      </w:r>
      <w:r>
        <w:rPr>
          <w:color w:val="231F20"/>
          <w:spacing w:val="-9"/>
        </w:rPr>
        <w:t xml:space="preserve">оцінювати, </w:t>
      </w:r>
      <w:r>
        <w:rPr>
          <w:color w:val="231F20"/>
          <w:spacing w:val="-5"/>
        </w:rPr>
        <w:t xml:space="preserve">аналізувати,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-8"/>
        </w:rPr>
        <w:t xml:space="preserve">уроки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>майбут</w:t>
      </w:r>
      <w:r>
        <w:rPr>
          <w:color w:val="231F20"/>
          <w:spacing w:val="-4"/>
        </w:rPr>
        <w:t xml:space="preserve">нє. </w:t>
      </w:r>
      <w:r>
        <w:rPr>
          <w:color w:val="231F20"/>
          <w:spacing w:val="-5"/>
        </w:rPr>
        <w:t xml:space="preserve">Слово 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роздум </w:t>
      </w:r>
      <w:r>
        <w:rPr>
          <w:color w:val="231F20"/>
          <w:spacing w:val="-5"/>
        </w:rPr>
        <w:t xml:space="preserve">вголос,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нова </w:t>
      </w:r>
      <w:r>
        <w:rPr>
          <w:color w:val="231F20"/>
        </w:rPr>
        <w:t xml:space="preserve">ідея, </w:t>
      </w:r>
      <w:r>
        <w:rPr>
          <w:color w:val="231F20"/>
          <w:spacing w:val="-9"/>
        </w:rPr>
        <w:t xml:space="preserve">нове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9"/>
        </w:rPr>
        <w:t>нова пропозиція.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2"/>
        </w:rPr>
        <w:t xml:space="preserve">Етап </w:t>
      </w:r>
      <w:r>
        <w:rPr>
          <w:color w:val="231F20"/>
        </w:rPr>
        <w:t xml:space="preserve">VI. </w:t>
      </w:r>
      <w:r>
        <w:rPr>
          <w:color w:val="231F20"/>
          <w:spacing w:val="-4"/>
        </w:rPr>
        <w:t>Найближча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післядія: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9"/>
        </w:rPr>
        <w:t>рішень,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прийнятих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6"/>
        </w:rPr>
        <w:t xml:space="preserve">аналізу справи. </w:t>
      </w:r>
      <w:r>
        <w:rPr>
          <w:color w:val="231F20"/>
          <w:spacing w:val="-3"/>
        </w:rPr>
        <w:t xml:space="preserve">Відразу </w:t>
      </w:r>
      <w:r>
        <w:rPr>
          <w:color w:val="231F20"/>
        </w:rPr>
        <w:t xml:space="preserve">ж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5"/>
        </w:rPr>
        <w:t xml:space="preserve">підбиття </w:t>
      </w:r>
      <w:r>
        <w:rPr>
          <w:color w:val="231F20"/>
          <w:spacing w:val="-7"/>
        </w:rPr>
        <w:t xml:space="preserve">підсумків слід </w:t>
      </w:r>
      <w:r>
        <w:rPr>
          <w:color w:val="231F20"/>
        </w:rPr>
        <w:t xml:space="preserve">докласти  макси- мум </w:t>
      </w:r>
      <w:r>
        <w:rPr>
          <w:color w:val="231F20"/>
          <w:spacing w:val="-6"/>
        </w:rPr>
        <w:t xml:space="preserve">зусиль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8"/>
        </w:rPr>
        <w:t xml:space="preserve">втілення </w:t>
      </w:r>
      <w:r>
        <w:rPr>
          <w:color w:val="231F20"/>
          <w:spacing w:val="-15"/>
        </w:rPr>
        <w:t xml:space="preserve">пропозицій, </w:t>
      </w:r>
      <w:r>
        <w:rPr>
          <w:color w:val="231F20"/>
          <w:spacing w:val="-8"/>
        </w:rPr>
        <w:t xml:space="preserve">висловлених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під- </w:t>
      </w:r>
      <w:r>
        <w:rPr>
          <w:color w:val="231F20"/>
        </w:rPr>
        <w:t xml:space="preserve">сумковому </w:t>
      </w:r>
      <w:r>
        <w:rPr>
          <w:color w:val="231F20"/>
          <w:spacing w:val="-6"/>
        </w:rPr>
        <w:t xml:space="preserve">зборі, </w:t>
      </w:r>
      <w:r>
        <w:rPr>
          <w:color w:val="231F20"/>
          <w:spacing w:val="-7"/>
        </w:rPr>
        <w:t xml:space="preserve">коллективно </w:t>
      </w:r>
      <w:r>
        <w:rPr>
          <w:color w:val="231F20"/>
          <w:spacing w:val="-5"/>
        </w:rPr>
        <w:t xml:space="preserve">накреслити програму </w:t>
      </w:r>
      <w:r>
        <w:rPr>
          <w:color w:val="231F20"/>
          <w:spacing w:val="-7"/>
        </w:rPr>
        <w:t>подальших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10"/>
        </w:rPr>
        <w:t>дій.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Як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4"/>
        </w:rPr>
        <w:t xml:space="preserve">знаємо,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цілеспрямований  </w:t>
      </w:r>
      <w:r>
        <w:rPr>
          <w:color w:val="231F20"/>
        </w:rPr>
        <w:t xml:space="preserve">і систематичний </w:t>
      </w:r>
      <w:r>
        <w:rPr>
          <w:color w:val="231F20"/>
          <w:spacing w:val="-11"/>
        </w:rPr>
        <w:t xml:space="preserve">вплив на </w:t>
      </w:r>
      <w:r>
        <w:rPr>
          <w:color w:val="231F20"/>
        </w:rPr>
        <w:t xml:space="preserve">свідомість, </w:t>
      </w:r>
      <w:r>
        <w:rPr>
          <w:color w:val="231F20"/>
          <w:spacing w:val="-3"/>
        </w:rPr>
        <w:t xml:space="preserve">почуття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7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21"/>
        </w:rPr>
        <w:t xml:space="preserve">них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</w:rPr>
        <w:t xml:space="preserve">якостей. Тому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структури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включати </w:t>
      </w:r>
      <w:r>
        <w:rPr>
          <w:color w:val="231F20"/>
          <w:spacing w:val="3"/>
        </w:rPr>
        <w:t>методи</w:t>
      </w:r>
      <w:r>
        <w:rPr>
          <w:color w:val="231F20"/>
          <w:spacing w:val="7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форми, </w:t>
      </w:r>
      <w:r>
        <w:rPr>
          <w:color w:val="231F20"/>
          <w:spacing w:val="-6"/>
        </w:rPr>
        <w:t xml:space="preserve">що приводять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моральних, </w:t>
      </w:r>
      <w:r>
        <w:rPr>
          <w:color w:val="231F20"/>
        </w:rPr>
        <w:t>естетичних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4" w:firstLine="0"/>
        <w:jc w:val="both"/>
      </w:pP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3"/>
        </w:rPr>
        <w:t xml:space="preserve">суджень,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0"/>
        </w:rPr>
        <w:t xml:space="preserve">оцінюють </w:t>
      </w:r>
      <w:r>
        <w:rPr>
          <w:color w:val="231F20"/>
          <w:spacing w:val="-9"/>
        </w:rPr>
        <w:t xml:space="preserve">учинки  </w:t>
      </w:r>
      <w:r>
        <w:rPr>
          <w:color w:val="231F20"/>
        </w:rPr>
        <w:t xml:space="preserve">–  свої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людей. </w:t>
      </w:r>
      <w:r>
        <w:rPr>
          <w:color w:val="231F20"/>
          <w:spacing w:val="-7"/>
        </w:rPr>
        <w:t xml:space="preserve">Знання, </w:t>
      </w:r>
      <w:r>
        <w:rPr>
          <w:color w:val="231F20"/>
          <w:spacing w:val="-15"/>
        </w:rPr>
        <w:t xml:space="preserve">оцінки, </w:t>
      </w:r>
      <w:r>
        <w:rPr>
          <w:color w:val="231F20"/>
          <w:spacing w:val="-5"/>
        </w:rPr>
        <w:t xml:space="preserve">судження, </w:t>
      </w:r>
      <w:r>
        <w:rPr>
          <w:color w:val="231F20"/>
        </w:rPr>
        <w:t xml:space="preserve">застосовані в </w:t>
      </w:r>
      <w:r>
        <w:rPr>
          <w:color w:val="231F20"/>
          <w:spacing w:val="-3"/>
        </w:rPr>
        <w:t xml:space="preserve">життєвому </w:t>
      </w:r>
      <w:r>
        <w:rPr>
          <w:color w:val="231F20"/>
          <w:spacing w:val="-5"/>
        </w:rPr>
        <w:t xml:space="preserve">досвіді, </w:t>
      </w:r>
      <w:r>
        <w:rPr>
          <w:color w:val="231F20"/>
          <w:spacing w:val="-8"/>
        </w:rPr>
        <w:t xml:space="preserve">продумані, </w:t>
      </w:r>
      <w:r>
        <w:rPr>
          <w:color w:val="231F20"/>
          <w:spacing w:val="-7"/>
        </w:rPr>
        <w:t xml:space="preserve">пережиті, </w:t>
      </w:r>
      <w:r>
        <w:rPr>
          <w:color w:val="231F20"/>
          <w:spacing w:val="-8"/>
        </w:rPr>
        <w:t xml:space="preserve">критично </w:t>
      </w:r>
      <w:r>
        <w:rPr>
          <w:color w:val="231F20"/>
          <w:spacing w:val="-5"/>
        </w:rPr>
        <w:t xml:space="preserve">переосмислені </w:t>
      </w:r>
      <w:r>
        <w:rPr>
          <w:color w:val="231F20"/>
        </w:rPr>
        <w:t xml:space="preserve">учнем,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7"/>
        </w:rPr>
        <w:t>переконан- нями.</w:t>
      </w:r>
    </w:p>
    <w:p w:rsidR="00A17FD0" w:rsidRDefault="00A17FD0">
      <w:pPr>
        <w:pStyle w:val="a3"/>
        <w:spacing w:before="6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1"/>
          <w:numId w:val="360"/>
        </w:numPr>
        <w:tabs>
          <w:tab w:val="left" w:pos="1680"/>
        </w:tabs>
        <w:spacing w:line="237" w:lineRule="auto"/>
        <w:ind w:right="1327" w:hanging="800"/>
        <w:jc w:val="left"/>
      </w:pPr>
      <w:r>
        <w:rPr>
          <w:color w:val="231F20"/>
          <w:spacing w:val="5"/>
        </w:rPr>
        <w:t xml:space="preserve">Технологія </w:t>
      </w:r>
      <w:r>
        <w:rPr>
          <w:color w:val="231F20"/>
          <w:spacing w:val="4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8"/>
        </w:rPr>
        <w:t xml:space="preserve">проведення </w:t>
      </w:r>
      <w:r>
        <w:rPr>
          <w:color w:val="231F20"/>
          <w:spacing w:val="7"/>
        </w:rPr>
        <w:t xml:space="preserve">колективних </w:t>
      </w:r>
      <w:r>
        <w:rPr>
          <w:color w:val="231F20"/>
        </w:rPr>
        <w:t xml:space="preserve">творчих справ (за </w:t>
      </w:r>
      <w:r>
        <w:rPr>
          <w:color w:val="231F20"/>
          <w:spacing w:val="8"/>
        </w:rPr>
        <w:t xml:space="preserve">методикою </w:t>
      </w:r>
      <w:r>
        <w:rPr>
          <w:color w:val="231F20"/>
        </w:rPr>
        <w:t>І.П.Іванова)</w:t>
      </w:r>
    </w:p>
    <w:p w:rsidR="00A17FD0" w:rsidRDefault="008C7F95">
      <w:pPr>
        <w:pStyle w:val="a3"/>
        <w:spacing w:line="319" w:lineRule="exact"/>
        <w:ind w:left="999" w:firstLine="0"/>
      </w:pPr>
      <w:r>
        <w:rPr>
          <w:color w:val="231F20"/>
        </w:rPr>
        <w:t>Колективна творча справа  (КТС) – спільний пошук кращих рішень</w:t>
      </w:r>
    </w:p>
    <w:p w:rsidR="00A17FD0" w:rsidRDefault="008C7F95">
      <w:pPr>
        <w:pStyle w:val="a3"/>
        <w:spacing w:before="15"/>
        <w:ind w:right="218" w:hanging="1"/>
        <w:jc w:val="both"/>
      </w:pPr>
      <w:r>
        <w:rPr>
          <w:color w:val="231F20"/>
        </w:rPr>
        <w:t>життєво-важливих завдань, тому що здійснюється спільно з дітьми й доро- слими – виконується, організовується, задумується, вирішується, оціню- ється. У кожній КТС вирішується цілий ряд педагогі</w:t>
      </w:r>
      <w:r>
        <w:rPr>
          <w:color w:val="231F20"/>
        </w:rPr>
        <w:t>чних завдань, від- бувається розвиток колективістських, демократичних основ життя, само- стійності та ініціативи дітей, самоуправління, активного ставлення до нав- колишнього середовища.</w:t>
      </w:r>
    </w:p>
    <w:p w:rsidR="00A17FD0" w:rsidRDefault="008C7F95">
      <w:pPr>
        <w:pStyle w:val="a3"/>
        <w:spacing w:line="242" w:lineRule="auto"/>
        <w:ind w:right="220" w:firstLine="719"/>
        <w:jc w:val="both"/>
      </w:pPr>
      <w:r>
        <w:rPr>
          <w:color w:val="231F20"/>
        </w:rPr>
        <w:t xml:space="preserve">Завдання </w:t>
      </w:r>
      <w:r>
        <w:rPr>
          <w:color w:val="231F20"/>
          <w:spacing w:val="-6"/>
        </w:rPr>
        <w:t xml:space="preserve">організатора </w:t>
      </w:r>
      <w:r>
        <w:rPr>
          <w:color w:val="231F20"/>
        </w:rPr>
        <w:t xml:space="preserve">в тому,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спрямувати КТС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збагачення </w:t>
      </w:r>
      <w:r>
        <w:rPr>
          <w:color w:val="231F20"/>
          <w:spacing w:val="-5"/>
        </w:rPr>
        <w:t>колект</w:t>
      </w:r>
      <w:r>
        <w:rPr>
          <w:color w:val="231F20"/>
          <w:spacing w:val="-5"/>
        </w:rPr>
        <w:t xml:space="preserve">иву </w:t>
      </w:r>
      <w:r>
        <w:rPr>
          <w:color w:val="231F20"/>
        </w:rPr>
        <w:t xml:space="preserve">й особистості </w:t>
      </w:r>
      <w:r>
        <w:rPr>
          <w:color w:val="231F20"/>
          <w:spacing w:val="-10"/>
        </w:rPr>
        <w:t xml:space="preserve">соціальним </w:t>
      </w:r>
      <w:r>
        <w:rPr>
          <w:color w:val="231F20"/>
          <w:spacing w:val="-18"/>
        </w:rPr>
        <w:t xml:space="preserve">цінним </w:t>
      </w:r>
      <w:r>
        <w:rPr>
          <w:color w:val="231F20"/>
        </w:rPr>
        <w:t xml:space="preserve">досвідом,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7"/>
        </w:rPr>
        <w:t xml:space="preserve">кращих </w:t>
      </w:r>
      <w:r>
        <w:rPr>
          <w:color w:val="231F20"/>
          <w:spacing w:val="-4"/>
        </w:rPr>
        <w:t xml:space="preserve">людських здібностей, </w:t>
      </w:r>
      <w:r>
        <w:rPr>
          <w:color w:val="231F20"/>
          <w:spacing w:val="-5"/>
        </w:rPr>
        <w:t xml:space="preserve">потреб </w:t>
      </w:r>
      <w:r>
        <w:rPr>
          <w:color w:val="231F20"/>
        </w:rPr>
        <w:t>і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10"/>
        </w:rPr>
        <w:t>відносин.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4"/>
        </w:rPr>
        <w:t>Організатор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допомагати </w:t>
      </w:r>
      <w:r>
        <w:rPr>
          <w:color w:val="231F20"/>
          <w:spacing w:val="-5"/>
        </w:rPr>
        <w:t xml:space="preserve">учням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виборі </w:t>
      </w:r>
      <w:r>
        <w:rPr>
          <w:color w:val="231F20"/>
          <w:spacing w:val="6"/>
        </w:rPr>
        <w:t xml:space="preserve">теми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напряму </w:t>
      </w:r>
      <w:r>
        <w:rPr>
          <w:color w:val="231F20"/>
          <w:spacing w:val="-6"/>
        </w:rPr>
        <w:t xml:space="preserve">справи. </w:t>
      </w:r>
      <w:r>
        <w:rPr>
          <w:color w:val="231F20"/>
        </w:rPr>
        <w:t xml:space="preserve">Проте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4"/>
        </w:rPr>
        <w:t xml:space="preserve">зробити </w:t>
      </w:r>
      <w:r>
        <w:rPr>
          <w:color w:val="231F20"/>
        </w:rPr>
        <w:t xml:space="preserve">так,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2"/>
        </w:rPr>
        <w:t xml:space="preserve">ініціатива </w:t>
      </w:r>
      <w:r>
        <w:rPr>
          <w:color w:val="231F20"/>
          <w:spacing w:val="-11"/>
        </w:rPr>
        <w:t xml:space="preserve">йшла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самих </w:t>
      </w:r>
      <w:r>
        <w:rPr>
          <w:color w:val="231F20"/>
          <w:spacing w:val="-4"/>
        </w:rPr>
        <w:t xml:space="preserve">дітей: </w:t>
      </w:r>
      <w:r>
        <w:rPr>
          <w:color w:val="231F20"/>
          <w:spacing w:val="-3"/>
        </w:rPr>
        <w:t xml:space="preserve">провести </w:t>
      </w:r>
      <w:r>
        <w:rPr>
          <w:color w:val="231F20"/>
          <w:spacing w:val="-9"/>
        </w:rPr>
        <w:t>конкурс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11"/>
        </w:rPr>
        <w:t xml:space="preserve">первинними </w:t>
      </w:r>
      <w:r>
        <w:rPr>
          <w:color w:val="231F20"/>
          <w:spacing w:val="-3"/>
        </w:rPr>
        <w:t xml:space="preserve">колективами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кращі </w:t>
      </w:r>
      <w:r>
        <w:rPr>
          <w:color w:val="231F20"/>
          <w:spacing w:val="-7"/>
        </w:rPr>
        <w:t xml:space="preserve">варіанти,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15"/>
        </w:rPr>
        <w:t xml:space="preserve">позиції, </w:t>
      </w:r>
      <w:r>
        <w:rPr>
          <w:color w:val="231F20"/>
          <w:spacing w:val="-5"/>
        </w:rPr>
        <w:t xml:space="preserve">проекти </w:t>
      </w:r>
      <w:r>
        <w:rPr>
          <w:color w:val="231F20"/>
        </w:rPr>
        <w:t xml:space="preserve">КТС.  </w:t>
      </w:r>
      <w:r>
        <w:rPr>
          <w:color w:val="231F20"/>
          <w:spacing w:val="-4"/>
        </w:rPr>
        <w:t xml:space="preserve">Організатор </w:t>
      </w:r>
      <w:r>
        <w:rPr>
          <w:color w:val="231F20"/>
        </w:rPr>
        <w:t xml:space="preserve">бере  </w:t>
      </w:r>
      <w:r>
        <w:rPr>
          <w:color w:val="231F20"/>
          <w:spacing w:val="3"/>
        </w:rPr>
        <w:t xml:space="preserve">участь 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конкурсі </w:t>
      </w:r>
      <w:r>
        <w:rPr>
          <w:color w:val="231F20"/>
          <w:spacing w:val="-11"/>
        </w:rPr>
        <w:t xml:space="preserve">нарівні </w:t>
      </w:r>
      <w:r>
        <w:rPr>
          <w:color w:val="231F20"/>
        </w:rPr>
        <w:t xml:space="preserve">з  дітьми й </w:t>
      </w:r>
      <w:r>
        <w:rPr>
          <w:color w:val="231F20"/>
          <w:spacing w:val="-13"/>
        </w:rPr>
        <w:t xml:space="preserve">пропонує </w:t>
      </w:r>
      <w:r>
        <w:rPr>
          <w:color w:val="231F20"/>
        </w:rPr>
        <w:t xml:space="preserve">свої </w:t>
      </w:r>
      <w:r>
        <w:rPr>
          <w:color w:val="231F20"/>
          <w:spacing w:val="-7"/>
        </w:rPr>
        <w:t xml:space="preserve">варіанти. </w:t>
      </w: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</w:rPr>
        <w:t xml:space="preserve">зборах заслуховуються й </w:t>
      </w:r>
      <w:r>
        <w:rPr>
          <w:color w:val="231F20"/>
          <w:spacing w:val="-3"/>
        </w:rPr>
        <w:t xml:space="preserve">обго- </w:t>
      </w:r>
      <w:r>
        <w:rPr>
          <w:color w:val="231F20"/>
        </w:rPr>
        <w:t xml:space="preserve">ворюються всі </w:t>
      </w:r>
      <w:r>
        <w:rPr>
          <w:color w:val="231F20"/>
          <w:spacing w:val="-7"/>
        </w:rPr>
        <w:t xml:space="preserve">варіанти. </w:t>
      </w:r>
      <w:r>
        <w:rPr>
          <w:color w:val="231F20"/>
          <w:spacing w:val="-3"/>
        </w:rPr>
        <w:t xml:space="preserve">Один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відбирають </w:t>
      </w:r>
      <w:r>
        <w:rPr>
          <w:color w:val="231F20"/>
        </w:rPr>
        <w:t>для</w:t>
      </w:r>
      <w:r>
        <w:rPr>
          <w:color w:val="231F20"/>
        </w:rPr>
        <w:t xml:space="preserve">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</w:rPr>
        <w:t xml:space="preserve">й ство- рюють </w:t>
      </w:r>
      <w:r>
        <w:rPr>
          <w:color w:val="231F20"/>
          <w:spacing w:val="-11"/>
        </w:rPr>
        <w:t>вільний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5"/>
        </w:rPr>
        <w:t>проект.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Обирають раду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3"/>
        </w:rPr>
        <w:t xml:space="preserve">куди </w:t>
      </w:r>
      <w:r>
        <w:rPr>
          <w:color w:val="231F20"/>
          <w:spacing w:val="-4"/>
        </w:rPr>
        <w:t xml:space="preserve">входить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дорослий організатор. </w:t>
      </w:r>
      <w:r>
        <w:rPr>
          <w:color w:val="231F20"/>
          <w:spacing w:val="6"/>
        </w:rPr>
        <w:t xml:space="preserve">Рада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5"/>
        </w:rPr>
        <w:t xml:space="preserve">спираючись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4"/>
        </w:rPr>
        <w:t xml:space="preserve">пропозиції  </w:t>
      </w:r>
      <w:r>
        <w:rPr>
          <w:color w:val="231F20"/>
          <w:spacing w:val="-13"/>
        </w:rPr>
        <w:t xml:space="preserve">первинних  </w:t>
      </w:r>
      <w:r>
        <w:rPr>
          <w:color w:val="231F20"/>
          <w:spacing w:val="-6"/>
        </w:rPr>
        <w:t xml:space="preserve">колективів,  </w:t>
      </w:r>
      <w:r>
        <w:rPr>
          <w:color w:val="231F20"/>
          <w:spacing w:val="-9"/>
        </w:rPr>
        <w:t xml:space="preserve">опрацьовує </w:t>
      </w:r>
      <w:r>
        <w:rPr>
          <w:color w:val="231F20"/>
          <w:spacing w:val="-7"/>
        </w:rPr>
        <w:t xml:space="preserve">обраний </w:t>
      </w:r>
      <w:r>
        <w:rPr>
          <w:color w:val="231F20"/>
          <w:spacing w:val="-5"/>
        </w:rPr>
        <w:t xml:space="preserve">варіант. </w:t>
      </w:r>
      <w:r>
        <w:rPr>
          <w:color w:val="231F20"/>
        </w:rPr>
        <w:t xml:space="preserve">Роль </w:t>
      </w:r>
      <w:r>
        <w:rPr>
          <w:color w:val="231F20"/>
          <w:spacing w:val="-5"/>
        </w:rPr>
        <w:t xml:space="preserve">дорослого </w:t>
      </w:r>
      <w:r>
        <w:rPr>
          <w:color w:val="231F20"/>
          <w:spacing w:val="-6"/>
        </w:rPr>
        <w:t xml:space="preserve">організатора полягає </w:t>
      </w:r>
      <w:r>
        <w:rPr>
          <w:color w:val="231F20"/>
        </w:rPr>
        <w:t xml:space="preserve">в тому,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6"/>
        </w:rPr>
        <w:t xml:space="preserve">допо- </w:t>
      </w:r>
      <w:r>
        <w:rPr>
          <w:color w:val="231F20"/>
        </w:rPr>
        <w:t xml:space="preserve">могти </w:t>
      </w:r>
      <w:r>
        <w:rPr>
          <w:color w:val="231F20"/>
          <w:spacing w:val="-5"/>
        </w:rPr>
        <w:t xml:space="preserve">учням </w:t>
      </w:r>
      <w:r>
        <w:rPr>
          <w:color w:val="231F20"/>
          <w:spacing w:val="-3"/>
        </w:rPr>
        <w:t xml:space="preserve">урахувати </w:t>
      </w:r>
      <w:r>
        <w:rPr>
          <w:color w:val="231F20"/>
          <w:spacing w:val="-4"/>
        </w:rPr>
        <w:t xml:space="preserve">місцеві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9"/>
        </w:rPr>
        <w:t xml:space="preserve">(школи, </w:t>
      </w:r>
      <w:r>
        <w:rPr>
          <w:color w:val="231F20"/>
        </w:rPr>
        <w:t xml:space="preserve">міста, села), </w:t>
      </w:r>
      <w:r>
        <w:rPr>
          <w:color w:val="231F20"/>
          <w:spacing w:val="-9"/>
        </w:rPr>
        <w:t xml:space="preserve">розподілити </w:t>
      </w:r>
      <w:r>
        <w:rPr>
          <w:color w:val="231F20"/>
          <w:spacing w:val="-6"/>
        </w:rPr>
        <w:t xml:space="preserve">доручення </w:t>
      </w:r>
      <w:r>
        <w:rPr>
          <w:color w:val="231F20"/>
          <w:spacing w:val="-4"/>
        </w:rPr>
        <w:t xml:space="preserve">між </w:t>
      </w:r>
      <w:r>
        <w:rPr>
          <w:color w:val="231F20"/>
          <w:spacing w:val="-11"/>
        </w:rPr>
        <w:t xml:space="preserve">первинними </w:t>
      </w:r>
      <w:r>
        <w:rPr>
          <w:color w:val="231F20"/>
          <w:spacing w:val="-4"/>
        </w:rPr>
        <w:t xml:space="preserve">колективами.  Організатор спрямовує </w:t>
      </w:r>
      <w:r>
        <w:rPr>
          <w:color w:val="231F20"/>
        </w:rPr>
        <w:t xml:space="preserve">творчу </w:t>
      </w:r>
      <w:r>
        <w:rPr>
          <w:color w:val="231F20"/>
          <w:spacing w:val="-4"/>
        </w:rPr>
        <w:t xml:space="preserve">справу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>творчого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0"/>
        </w:rPr>
        <w:t>пошуку.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Неварто нав’язувати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4"/>
        </w:rPr>
        <w:t xml:space="preserve">пропозицій </w:t>
      </w:r>
      <w:r>
        <w:rPr>
          <w:color w:val="231F20"/>
        </w:rPr>
        <w:t xml:space="preserve">дітям, </w:t>
      </w:r>
      <w:r>
        <w:rPr>
          <w:color w:val="231F20"/>
          <w:spacing w:val="-4"/>
        </w:rPr>
        <w:t xml:space="preserve">нехай </w:t>
      </w:r>
      <w:r>
        <w:rPr>
          <w:color w:val="231F20"/>
          <w:spacing w:val="-9"/>
        </w:rPr>
        <w:t xml:space="preserve">вони  </w:t>
      </w:r>
      <w:r>
        <w:rPr>
          <w:color w:val="231F20"/>
          <w:spacing w:val="-3"/>
        </w:rPr>
        <w:t xml:space="preserve">прозвучать 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ще один </w:t>
      </w:r>
      <w:r>
        <w:rPr>
          <w:color w:val="231F20"/>
          <w:spacing w:val="-4"/>
        </w:rPr>
        <w:t>в</w:t>
      </w:r>
      <w:r>
        <w:rPr>
          <w:color w:val="231F20"/>
          <w:spacing w:val="-4"/>
        </w:rPr>
        <w:t xml:space="preserve">несок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загальну </w:t>
      </w:r>
      <w:r>
        <w:rPr>
          <w:color w:val="231F20"/>
          <w:spacing w:val="-5"/>
        </w:rPr>
        <w:t xml:space="preserve">справу,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обговорюється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іншими. </w:t>
      </w:r>
      <w:r>
        <w:rPr>
          <w:color w:val="231F20"/>
        </w:rPr>
        <w:t xml:space="preserve">Най- </w:t>
      </w:r>
      <w:r>
        <w:rPr>
          <w:color w:val="231F20"/>
          <w:spacing w:val="-3"/>
        </w:rPr>
        <w:t xml:space="preserve">краще,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думка </w:t>
      </w:r>
      <w:r>
        <w:rPr>
          <w:color w:val="231F20"/>
          <w:spacing w:val="-5"/>
        </w:rPr>
        <w:t xml:space="preserve">дорослого </w:t>
      </w:r>
      <w:r>
        <w:rPr>
          <w:color w:val="231F20"/>
        </w:rPr>
        <w:t xml:space="preserve">буде </w:t>
      </w:r>
      <w:r>
        <w:rPr>
          <w:color w:val="231F20"/>
          <w:spacing w:val="-10"/>
        </w:rPr>
        <w:t xml:space="preserve">ніби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3"/>
        </w:rPr>
        <w:t xml:space="preserve">того,  </w:t>
      </w:r>
      <w:r>
        <w:rPr>
          <w:color w:val="231F20"/>
          <w:spacing w:val="-6"/>
        </w:rPr>
        <w:t xml:space="preserve">що  придумали діти. Дуже важливо </w:t>
      </w:r>
      <w:r>
        <w:rPr>
          <w:color w:val="231F20"/>
          <w:spacing w:val="-3"/>
        </w:rPr>
        <w:t xml:space="preserve">тактовно, </w:t>
      </w:r>
      <w:r>
        <w:rPr>
          <w:color w:val="231F20"/>
          <w:spacing w:val="-6"/>
        </w:rPr>
        <w:t xml:space="preserve">ненав’язливо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7"/>
        </w:rPr>
        <w:t xml:space="preserve">мікроко- </w:t>
      </w:r>
      <w:r>
        <w:rPr>
          <w:color w:val="231F20"/>
          <w:spacing w:val="-6"/>
        </w:rPr>
        <w:t xml:space="preserve">лективів.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нема </w:t>
      </w:r>
      <w:r>
        <w:rPr>
          <w:color w:val="231F20"/>
          <w:spacing w:val="-10"/>
        </w:rPr>
        <w:t xml:space="preserve">цікавих  </w:t>
      </w:r>
      <w:r>
        <w:rPr>
          <w:color w:val="231F20"/>
          <w:spacing w:val="-7"/>
        </w:rPr>
        <w:t xml:space="preserve">варіантів,  </w:t>
      </w:r>
      <w:r>
        <w:rPr>
          <w:color w:val="231F20"/>
          <w:spacing w:val="-6"/>
        </w:rPr>
        <w:t xml:space="preserve">можна  </w:t>
      </w:r>
      <w:r>
        <w:rPr>
          <w:color w:val="231F20"/>
          <w:spacing w:val="-7"/>
        </w:rPr>
        <w:t xml:space="preserve">запропонувати  </w:t>
      </w:r>
      <w:r>
        <w:rPr>
          <w:color w:val="231F20"/>
          <w:spacing w:val="-5"/>
        </w:rPr>
        <w:t xml:space="preserve">декілька </w:t>
      </w:r>
      <w:r>
        <w:rPr>
          <w:color w:val="231F20"/>
          <w:spacing w:val="-7"/>
        </w:rPr>
        <w:t xml:space="preserve">своїх. </w:t>
      </w:r>
      <w:r>
        <w:rPr>
          <w:color w:val="231F20"/>
          <w:spacing w:val="-4"/>
        </w:rPr>
        <w:t xml:space="preserve">Вибравши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9"/>
        </w:rPr>
        <w:t xml:space="preserve">один, </w:t>
      </w:r>
      <w:r>
        <w:rPr>
          <w:color w:val="231F20"/>
        </w:rPr>
        <w:t xml:space="preserve">діти відчують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авторами. </w:t>
      </w:r>
      <w:r>
        <w:rPr>
          <w:color w:val="231F20"/>
          <w:spacing w:val="-5"/>
        </w:rPr>
        <w:t xml:space="preserve">Важливо </w:t>
      </w:r>
      <w:r>
        <w:rPr>
          <w:color w:val="231F20"/>
        </w:rPr>
        <w:t xml:space="preserve">вчити дітей (і насамперед </w:t>
      </w:r>
      <w:r>
        <w:rPr>
          <w:color w:val="231F20"/>
          <w:spacing w:val="-4"/>
        </w:rPr>
        <w:t xml:space="preserve">власними </w:t>
      </w:r>
      <w:r>
        <w:rPr>
          <w:color w:val="231F20"/>
          <w:spacing w:val="-6"/>
        </w:rPr>
        <w:t xml:space="preserve">прикладами) </w:t>
      </w:r>
      <w:r>
        <w:rPr>
          <w:color w:val="231F20"/>
        </w:rPr>
        <w:t xml:space="preserve">ставитись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4"/>
        </w:rPr>
        <w:t xml:space="preserve">робо-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частини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-12"/>
        </w:rPr>
        <w:t xml:space="preserve">праці,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турботи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колектив,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5"/>
        </w:rPr>
        <w:t xml:space="preserve">честь. </w:t>
      </w:r>
      <w:r>
        <w:rPr>
          <w:color w:val="231F20"/>
        </w:rPr>
        <w:t xml:space="preserve">Із </w:t>
      </w:r>
      <w:r>
        <w:rPr>
          <w:color w:val="231F20"/>
          <w:spacing w:val="-14"/>
        </w:rPr>
        <w:t>цих позиц</w:t>
      </w:r>
      <w:r>
        <w:rPr>
          <w:color w:val="231F20"/>
          <w:spacing w:val="-14"/>
        </w:rPr>
        <w:t xml:space="preserve">ій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3"/>
        </w:rPr>
        <w:t xml:space="preserve">вести </w:t>
      </w:r>
      <w:r>
        <w:rPr>
          <w:color w:val="231F20"/>
          <w:spacing w:val="-8"/>
        </w:rPr>
        <w:t xml:space="preserve">контроль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підготовкою </w:t>
      </w:r>
      <w:r>
        <w:rPr>
          <w:color w:val="231F20"/>
          <w:spacing w:val="-4"/>
        </w:rPr>
        <w:t xml:space="preserve">справ </w:t>
      </w:r>
      <w:r>
        <w:rPr>
          <w:color w:val="231F20"/>
        </w:rPr>
        <w:t xml:space="preserve">(самими </w:t>
      </w:r>
      <w:r>
        <w:rPr>
          <w:color w:val="231F20"/>
          <w:spacing w:val="-3"/>
        </w:rPr>
        <w:t xml:space="preserve">дітьми, разом </w:t>
      </w:r>
      <w:r>
        <w:rPr>
          <w:color w:val="231F20"/>
        </w:rPr>
        <w:t xml:space="preserve">зі старшими </w:t>
      </w:r>
      <w:r>
        <w:rPr>
          <w:color w:val="231F20"/>
          <w:spacing w:val="-3"/>
        </w:rPr>
        <w:t xml:space="preserve">друзями, </w:t>
      </w:r>
      <w:r>
        <w:rPr>
          <w:color w:val="231F20"/>
        </w:rPr>
        <w:t xml:space="preserve">радою </w:t>
      </w:r>
      <w:r>
        <w:rPr>
          <w:color w:val="231F20"/>
          <w:spacing w:val="-6"/>
        </w:rPr>
        <w:t xml:space="preserve">справи), </w:t>
      </w:r>
      <w:r>
        <w:rPr>
          <w:color w:val="231F20"/>
        </w:rPr>
        <w:t xml:space="preserve">ставити </w:t>
      </w:r>
      <w:r>
        <w:rPr>
          <w:color w:val="231F20"/>
          <w:spacing w:val="-7"/>
        </w:rPr>
        <w:t xml:space="preserve">вимоги, </w:t>
      </w:r>
      <w:r>
        <w:rPr>
          <w:color w:val="231F20"/>
          <w:spacing w:val="3"/>
        </w:rPr>
        <w:t xml:space="preserve">дава-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14"/>
        </w:rPr>
        <w:t>оцінку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діям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3"/>
        </w:rPr>
        <w:t>разом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4"/>
        </w:rPr>
        <w:t>[59].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9"/>
        <w:jc w:val="both"/>
      </w:pPr>
      <w:r>
        <w:rPr>
          <w:color w:val="231F20"/>
        </w:rPr>
        <w:t xml:space="preserve">Готуючись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4"/>
        </w:rPr>
        <w:t xml:space="preserve">педагог-організатор  </w:t>
      </w:r>
      <w:r>
        <w:rPr>
          <w:color w:val="231F20"/>
        </w:rPr>
        <w:t xml:space="preserve">намічає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6"/>
        </w:rPr>
        <w:t xml:space="preserve">своїх власних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9"/>
        </w:rPr>
        <w:t>піклуючись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все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забезпечити </w:t>
      </w:r>
      <w:r>
        <w:rPr>
          <w:color w:val="231F20"/>
          <w:spacing w:val="-6"/>
        </w:rPr>
        <w:t>активну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9"/>
        </w:rPr>
        <w:t xml:space="preserve">кожного вихованця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>колективній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7"/>
        </w:rPr>
        <w:t>справі.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6"/>
        </w:rPr>
        <w:t xml:space="preserve">організатор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3"/>
        </w:rPr>
        <w:t xml:space="preserve">керівним </w:t>
      </w:r>
      <w:r>
        <w:rPr>
          <w:color w:val="231F20"/>
          <w:spacing w:val="-7"/>
        </w:rPr>
        <w:t xml:space="preserve">органом </w:t>
      </w:r>
      <w:r>
        <w:rPr>
          <w:color w:val="231F20"/>
          <w:spacing w:val="-5"/>
        </w:rPr>
        <w:t xml:space="preserve">уточнює, </w:t>
      </w:r>
      <w:r>
        <w:rPr>
          <w:color w:val="231F20"/>
          <w:spacing w:val="-4"/>
        </w:rPr>
        <w:t xml:space="preserve">коректує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підготовки 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правила  </w:t>
      </w:r>
      <w:r>
        <w:rPr>
          <w:color w:val="231F20"/>
          <w:spacing w:val="-6"/>
        </w:rPr>
        <w:t xml:space="preserve">проведення,  </w:t>
      </w:r>
      <w:r>
        <w:rPr>
          <w:color w:val="231F20"/>
          <w:spacing w:val="-10"/>
        </w:rPr>
        <w:t xml:space="preserve">по-  </w:t>
      </w:r>
      <w:r>
        <w:rPr>
          <w:color w:val="231F20"/>
          <w:spacing w:val="-6"/>
        </w:rPr>
        <w:t xml:space="preserve">тім </w:t>
      </w:r>
      <w:r>
        <w:rPr>
          <w:color w:val="231F20"/>
        </w:rPr>
        <w:t xml:space="preserve">безпосередньо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10"/>
        </w:rPr>
        <w:t xml:space="preserve">плану.  </w:t>
      </w:r>
      <w:r>
        <w:rPr>
          <w:color w:val="231F20"/>
          <w:spacing w:val="-4"/>
        </w:rPr>
        <w:t xml:space="preserve">Організатор  </w:t>
      </w:r>
      <w:r>
        <w:rPr>
          <w:color w:val="231F20"/>
          <w:spacing w:val="-11"/>
        </w:rPr>
        <w:t xml:space="preserve">пови-  </w:t>
      </w:r>
      <w:r>
        <w:rPr>
          <w:color w:val="231F20"/>
          <w:spacing w:val="-5"/>
        </w:rPr>
        <w:t xml:space="preserve">нен </w:t>
      </w:r>
      <w:r>
        <w:rPr>
          <w:color w:val="231F20"/>
        </w:rPr>
        <w:t xml:space="preserve">спрямувати 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  <w:spacing w:val="-12"/>
        </w:rPr>
        <w:t xml:space="preserve">ініціативи </w:t>
      </w:r>
      <w:r>
        <w:rPr>
          <w:color w:val="231F20"/>
          <w:spacing w:val="-8"/>
        </w:rPr>
        <w:t xml:space="preserve">кожного </w:t>
      </w:r>
      <w:r>
        <w:rPr>
          <w:color w:val="231F20"/>
          <w:spacing w:val="-4"/>
        </w:rPr>
        <w:t xml:space="preserve">учасника. </w:t>
      </w:r>
      <w:r>
        <w:rPr>
          <w:color w:val="231F20"/>
        </w:rPr>
        <w:t xml:space="preserve">Учні </w:t>
      </w:r>
      <w:r>
        <w:rPr>
          <w:color w:val="231F20"/>
          <w:spacing w:val="-11"/>
        </w:rPr>
        <w:t xml:space="preserve">повинні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-6"/>
        </w:rPr>
        <w:t xml:space="preserve">активну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5"/>
        </w:rPr>
        <w:t>над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7"/>
        </w:rPr>
        <w:t>планом.</w:t>
      </w:r>
    </w:p>
    <w:p w:rsidR="00A17FD0" w:rsidRDefault="008C7F95">
      <w:pPr>
        <w:pStyle w:val="a3"/>
        <w:spacing w:before="11" w:line="237" w:lineRule="auto"/>
        <w:ind w:right="218"/>
        <w:jc w:val="both"/>
      </w:pPr>
      <w:r>
        <w:rPr>
          <w:color w:val="231F20"/>
          <w:spacing w:val="-4"/>
        </w:rPr>
        <w:t xml:space="preserve">Організатор </w:t>
      </w:r>
      <w:r>
        <w:rPr>
          <w:color w:val="231F20"/>
        </w:rPr>
        <w:t xml:space="preserve">може подати </w:t>
      </w:r>
      <w:r>
        <w:rPr>
          <w:color w:val="231F20"/>
          <w:spacing w:val="-14"/>
        </w:rPr>
        <w:t xml:space="preserve">пропозицію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5"/>
        </w:rPr>
        <w:t>ство</w:t>
      </w:r>
      <w:r>
        <w:rPr>
          <w:color w:val="231F20"/>
          <w:spacing w:val="-5"/>
        </w:rPr>
        <w:t xml:space="preserve">рення  </w:t>
      </w:r>
      <w:r>
        <w:rPr>
          <w:color w:val="231F20"/>
          <w:spacing w:val="-6"/>
        </w:rPr>
        <w:t xml:space="preserve">мікроколекти- </w:t>
      </w:r>
      <w:r>
        <w:rPr>
          <w:color w:val="231F20"/>
          <w:spacing w:val="-9"/>
        </w:rPr>
        <w:t xml:space="preserve">вів </w:t>
      </w:r>
      <w:r>
        <w:rPr>
          <w:color w:val="231F20"/>
          <w:spacing w:val="3"/>
        </w:rPr>
        <w:t xml:space="preserve">(або </w:t>
      </w:r>
      <w:r>
        <w:rPr>
          <w:color w:val="231F20"/>
          <w:spacing w:val="-3"/>
        </w:rPr>
        <w:t xml:space="preserve">зведених </w:t>
      </w:r>
      <w:r>
        <w:rPr>
          <w:color w:val="231F20"/>
        </w:rPr>
        <w:t xml:space="preserve">бригад). Ці бригади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мікроколективи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7"/>
        </w:rPr>
        <w:t xml:space="preserve">підготу-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8"/>
        </w:rPr>
        <w:t xml:space="preserve">сюрприз, </w:t>
      </w:r>
      <w:r>
        <w:rPr>
          <w:color w:val="231F20"/>
        </w:rPr>
        <w:t xml:space="preserve">а старші </w:t>
      </w:r>
      <w:r>
        <w:rPr>
          <w:color w:val="231F20"/>
          <w:spacing w:val="-3"/>
        </w:rPr>
        <w:t xml:space="preserve">друзі спрямовують </w:t>
      </w:r>
      <w:r>
        <w:rPr>
          <w:color w:val="231F20"/>
          <w:spacing w:val="-11"/>
        </w:rPr>
        <w:t xml:space="preserve">цю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й допомагають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8"/>
        </w:rPr>
        <w:t xml:space="preserve">хованцям </w:t>
      </w:r>
      <w:r>
        <w:rPr>
          <w:color w:val="231F20"/>
          <w:spacing w:val="-12"/>
        </w:rPr>
        <w:t>“по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секрету”.</w:t>
      </w:r>
    </w:p>
    <w:p w:rsidR="00A17FD0" w:rsidRDefault="008C7F95">
      <w:pPr>
        <w:pStyle w:val="a3"/>
        <w:spacing w:before="11"/>
        <w:ind w:right="200"/>
        <w:jc w:val="both"/>
      </w:pPr>
      <w:r>
        <w:rPr>
          <w:color w:val="231F20"/>
        </w:rPr>
        <w:t xml:space="preserve">На стадії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КТС </w:t>
      </w:r>
      <w:r>
        <w:rPr>
          <w:color w:val="231F20"/>
          <w:spacing w:val="-4"/>
        </w:rPr>
        <w:t>здійснюється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визначення конкретного </w:t>
      </w:r>
      <w:r>
        <w:rPr>
          <w:color w:val="231F20"/>
          <w:spacing w:val="-10"/>
        </w:rPr>
        <w:t xml:space="preserve">плану, </w:t>
      </w:r>
      <w:r>
        <w:rPr>
          <w:color w:val="231F20"/>
          <w:spacing w:val="-6"/>
        </w:rPr>
        <w:t xml:space="preserve">розробленого </w:t>
      </w:r>
      <w:r>
        <w:rPr>
          <w:color w:val="231F20"/>
          <w:spacing w:val="-10"/>
        </w:rPr>
        <w:t xml:space="preserve">керівним </w:t>
      </w:r>
      <w:r>
        <w:rPr>
          <w:color w:val="231F20"/>
          <w:spacing w:val="-7"/>
        </w:rPr>
        <w:t xml:space="preserve">органом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усіма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корективами,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які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були внесені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учасниками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справи. </w:t>
      </w:r>
      <w:r>
        <w:rPr>
          <w:color w:val="231F20"/>
          <w:spacing w:val="-4"/>
        </w:rPr>
        <w:t xml:space="preserve">Організатор </w:t>
      </w:r>
      <w:r>
        <w:rPr>
          <w:color w:val="231F20"/>
          <w:spacing w:val="-6"/>
        </w:rPr>
        <w:t xml:space="preserve">слідкує </w:t>
      </w:r>
      <w:r>
        <w:rPr>
          <w:color w:val="231F20"/>
        </w:rPr>
        <w:t xml:space="preserve">за тим, як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  <w:spacing w:val="-7"/>
        </w:rPr>
        <w:t xml:space="preserve">колективну </w:t>
      </w:r>
      <w:r>
        <w:rPr>
          <w:color w:val="231F20"/>
          <w:spacing w:val="-5"/>
        </w:rPr>
        <w:t xml:space="preserve">справу. </w:t>
      </w:r>
      <w:r>
        <w:rPr>
          <w:color w:val="231F20"/>
          <w:spacing w:val="-8"/>
        </w:rPr>
        <w:t xml:space="preserve">Він </w:t>
      </w:r>
      <w:r>
        <w:rPr>
          <w:color w:val="231F20"/>
        </w:rPr>
        <w:t xml:space="preserve">допомагає </w:t>
      </w:r>
      <w:r>
        <w:rPr>
          <w:color w:val="231F20"/>
          <w:spacing w:val="-5"/>
        </w:rPr>
        <w:t xml:space="preserve">учням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вирішенні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7"/>
        </w:rPr>
        <w:t xml:space="preserve">питань, </w:t>
      </w:r>
      <w:r>
        <w:rPr>
          <w:color w:val="231F20"/>
        </w:rPr>
        <w:t xml:space="preserve">які </w:t>
      </w:r>
      <w:r>
        <w:rPr>
          <w:color w:val="231F20"/>
          <w:spacing w:val="-12"/>
        </w:rPr>
        <w:t xml:space="preserve">виникли </w:t>
      </w:r>
      <w:r>
        <w:rPr>
          <w:color w:val="231F20"/>
        </w:rPr>
        <w:t xml:space="preserve">в дітей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зокрема </w:t>
      </w:r>
      <w:r>
        <w:rPr>
          <w:color w:val="231F20"/>
          <w:spacing w:val="-5"/>
        </w:rPr>
        <w:t xml:space="preserve">скоординувати </w:t>
      </w:r>
      <w:r>
        <w:rPr>
          <w:color w:val="231F20"/>
          <w:spacing w:val="-8"/>
        </w:rPr>
        <w:t xml:space="preserve">напрям </w:t>
      </w:r>
      <w:r>
        <w:rPr>
          <w:color w:val="231F20"/>
          <w:spacing w:val="-10"/>
        </w:rPr>
        <w:t xml:space="preserve">дій. </w:t>
      </w:r>
      <w:r>
        <w:rPr>
          <w:color w:val="231F20"/>
          <w:spacing w:val="-3"/>
        </w:rPr>
        <w:t xml:space="preserve">Також </w:t>
      </w:r>
      <w:r>
        <w:rPr>
          <w:color w:val="231F20"/>
          <w:spacing w:val="-9"/>
        </w:rPr>
        <w:t xml:space="preserve">корисними </w:t>
      </w:r>
      <w:r>
        <w:rPr>
          <w:color w:val="231F20"/>
          <w:spacing w:val="-4"/>
        </w:rPr>
        <w:t xml:space="preserve">виявля- </w:t>
      </w:r>
      <w:r>
        <w:rPr>
          <w:color w:val="231F20"/>
          <w:spacing w:val="2"/>
        </w:rPr>
        <w:t xml:space="preserve">ються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відхилення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задуму,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6"/>
        </w:rPr>
        <w:t xml:space="preserve">час </w:t>
      </w:r>
      <w:r>
        <w:rPr>
          <w:color w:val="231F20"/>
          <w:spacing w:val="-7"/>
        </w:rPr>
        <w:t>проведення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КТС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1"/>
        </w:rPr>
        <w:t xml:space="preserve">різні </w:t>
      </w:r>
      <w:r>
        <w:rPr>
          <w:color w:val="231F20"/>
        </w:rPr>
        <w:t xml:space="preserve">непередбачені </w:t>
      </w:r>
      <w:r>
        <w:rPr>
          <w:color w:val="231F20"/>
          <w:spacing w:val="-3"/>
        </w:rPr>
        <w:t xml:space="preserve">обставини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помилки </w:t>
      </w:r>
      <w:r>
        <w:rPr>
          <w:color w:val="231F20"/>
          <w:spacing w:val="-7"/>
        </w:rPr>
        <w:t xml:space="preserve">учасників.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також є </w:t>
      </w:r>
      <w:r>
        <w:rPr>
          <w:color w:val="231F20"/>
          <w:spacing w:val="-8"/>
        </w:rPr>
        <w:t xml:space="preserve">необхідною </w:t>
      </w:r>
      <w:r>
        <w:rPr>
          <w:color w:val="231F20"/>
          <w:spacing w:val="-9"/>
        </w:rPr>
        <w:t>школою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життя.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7"/>
        </w:rPr>
        <w:t xml:space="preserve">Головне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організатора,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провідного </w:t>
      </w:r>
      <w:r>
        <w:rPr>
          <w:color w:val="231F20"/>
          <w:spacing w:val="-5"/>
        </w:rPr>
        <w:t xml:space="preserve">учасника </w:t>
      </w:r>
      <w:r>
        <w:rPr>
          <w:color w:val="231F20"/>
        </w:rPr>
        <w:t xml:space="preserve">КТС, збуджувати й </w:t>
      </w:r>
      <w:r>
        <w:rPr>
          <w:color w:val="231F20"/>
          <w:spacing w:val="-5"/>
        </w:rPr>
        <w:t xml:space="preserve">зміцнювати </w:t>
      </w:r>
      <w:r>
        <w:rPr>
          <w:color w:val="231F20"/>
          <w:spacing w:val="-7"/>
        </w:rPr>
        <w:t xml:space="preserve">мажорний </w:t>
      </w:r>
      <w:r>
        <w:rPr>
          <w:color w:val="231F20"/>
          <w:spacing w:val="-10"/>
        </w:rPr>
        <w:t xml:space="preserve">план, </w:t>
      </w:r>
      <w:r>
        <w:rPr>
          <w:color w:val="231F20"/>
        </w:rPr>
        <w:t xml:space="preserve">дух бадьорості, </w:t>
      </w:r>
      <w:r>
        <w:rPr>
          <w:color w:val="231F20"/>
          <w:spacing w:val="-5"/>
        </w:rPr>
        <w:t xml:space="preserve">впевненості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5"/>
        </w:rPr>
        <w:t xml:space="preserve">силах,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</w:rPr>
        <w:t xml:space="preserve">здатності нести людям радість,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-3"/>
        </w:rPr>
        <w:t xml:space="preserve">пере- бороти </w:t>
      </w:r>
      <w:r>
        <w:rPr>
          <w:color w:val="231F20"/>
        </w:rPr>
        <w:t xml:space="preserve">будь-які </w:t>
      </w:r>
      <w:r>
        <w:rPr>
          <w:color w:val="231F20"/>
          <w:spacing w:val="-7"/>
        </w:rPr>
        <w:t>труднощі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4"/>
        </w:rPr>
        <w:t>[60].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>колек</w:t>
      </w:r>
      <w:r>
        <w:rPr>
          <w:color w:val="231F20"/>
          <w:spacing w:val="-7"/>
        </w:rPr>
        <w:t xml:space="preserve">тивного підведення підсумків </w:t>
      </w:r>
      <w:r>
        <w:rPr>
          <w:color w:val="231F20"/>
        </w:rPr>
        <w:t xml:space="preserve">КТС </w:t>
      </w:r>
      <w:r>
        <w:rPr>
          <w:color w:val="231F20"/>
          <w:spacing w:val="-6"/>
        </w:rPr>
        <w:t xml:space="preserve">важливу </w:t>
      </w:r>
      <w:r>
        <w:rPr>
          <w:color w:val="231F20"/>
          <w:spacing w:val="-8"/>
        </w:rPr>
        <w:t xml:space="preserve">роль віді- </w:t>
      </w:r>
      <w:r>
        <w:rPr>
          <w:color w:val="231F20"/>
        </w:rPr>
        <w:t xml:space="preserve">грають </w:t>
      </w:r>
      <w:r>
        <w:rPr>
          <w:color w:val="231F20"/>
          <w:spacing w:val="-3"/>
        </w:rPr>
        <w:t xml:space="preserve">загальні збори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6"/>
        </w:rPr>
        <w:t xml:space="preserve">проведеної справи: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можуть бути </w:t>
      </w:r>
      <w:r>
        <w:rPr>
          <w:color w:val="231F20"/>
          <w:spacing w:val="7"/>
        </w:rPr>
        <w:t xml:space="preserve">або </w:t>
      </w:r>
      <w:r>
        <w:rPr>
          <w:color w:val="231F20"/>
          <w:spacing w:val="-6"/>
        </w:rPr>
        <w:t xml:space="preserve">збори,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3"/>
        </w:rPr>
        <w:t xml:space="preserve">обговорюється життя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за </w:t>
      </w:r>
      <w:r>
        <w:rPr>
          <w:color w:val="231F20"/>
          <w:spacing w:val="-11"/>
        </w:rPr>
        <w:t xml:space="preserve">минулий </w:t>
      </w:r>
      <w:r>
        <w:rPr>
          <w:color w:val="231F20"/>
          <w:spacing w:val="-8"/>
        </w:rPr>
        <w:t xml:space="preserve">період, </w:t>
      </w:r>
      <w:r>
        <w:rPr>
          <w:color w:val="231F20"/>
          <w:spacing w:val="7"/>
        </w:rPr>
        <w:t xml:space="preserve">або </w:t>
      </w:r>
      <w:r>
        <w:rPr>
          <w:color w:val="231F20"/>
          <w:spacing w:val="-8"/>
        </w:rPr>
        <w:t xml:space="preserve">спеціальні </w:t>
      </w:r>
      <w:r>
        <w:rPr>
          <w:color w:val="231F20"/>
          <w:spacing w:val="-6"/>
        </w:rPr>
        <w:t xml:space="preserve">збори, присвячені </w:t>
      </w:r>
      <w:r>
        <w:rPr>
          <w:color w:val="231F20"/>
        </w:rPr>
        <w:t xml:space="preserve">результатам </w:t>
      </w:r>
      <w:r>
        <w:rPr>
          <w:color w:val="231F20"/>
          <w:spacing w:val="-8"/>
        </w:rPr>
        <w:t>організованої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6"/>
        </w:rPr>
        <w:t>справи.</w:t>
      </w:r>
    </w:p>
    <w:p w:rsidR="00A17FD0" w:rsidRDefault="008C7F95">
      <w:pPr>
        <w:pStyle w:val="a3"/>
        <w:ind w:right="201" w:firstLine="719"/>
        <w:jc w:val="both"/>
      </w:pPr>
      <w:r>
        <w:rPr>
          <w:color w:val="231F20"/>
          <w:spacing w:val="-8"/>
        </w:rPr>
        <w:t>Орг</w:t>
      </w:r>
      <w:r>
        <w:rPr>
          <w:color w:val="231F20"/>
          <w:spacing w:val="-8"/>
        </w:rPr>
        <w:t xml:space="preserve">анізацією </w:t>
      </w:r>
      <w:r>
        <w:rPr>
          <w:color w:val="231F20"/>
        </w:rPr>
        <w:t xml:space="preserve">займається безпосередньо </w:t>
      </w:r>
      <w:r>
        <w:rPr>
          <w:color w:val="231F20"/>
          <w:spacing w:val="-10"/>
        </w:rPr>
        <w:t xml:space="preserve">керівник.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добре </w:t>
      </w:r>
      <w:r>
        <w:rPr>
          <w:color w:val="231F20"/>
          <w:spacing w:val="-3"/>
        </w:rPr>
        <w:t xml:space="preserve">продумати </w:t>
      </w:r>
      <w:r>
        <w:rPr>
          <w:color w:val="231F20"/>
          <w:spacing w:val="-5"/>
        </w:rPr>
        <w:t xml:space="preserve">програму </w:t>
      </w:r>
      <w:r>
        <w:rPr>
          <w:color w:val="231F20"/>
          <w:spacing w:val="-6"/>
        </w:rPr>
        <w:t xml:space="preserve">зборів, </w:t>
      </w:r>
      <w:r>
        <w:rPr>
          <w:color w:val="231F20"/>
          <w:spacing w:val="-3"/>
        </w:rPr>
        <w:t xml:space="preserve">залучити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а й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Це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виду </w:t>
      </w:r>
      <w:r>
        <w:rPr>
          <w:color w:val="231F20"/>
        </w:rPr>
        <w:t xml:space="preserve">КТС. 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відвести дітям </w:t>
      </w:r>
      <w:r>
        <w:rPr>
          <w:color w:val="231F20"/>
          <w:spacing w:val="-7"/>
        </w:rPr>
        <w:t xml:space="preserve">якнайбільшу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проведенні </w:t>
      </w:r>
      <w:r>
        <w:rPr>
          <w:color w:val="231F20"/>
          <w:spacing w:val="-6"/>
        </w:rPr>
        <w:t xml:space="preserve">зборів, </w:t>
      </w:r>
      <w:r>
        <w:rPr>
          <w:color w:val="231F20"/>
          <w:spacing w:val="-4"/>
        </w:rPr>
        <w:t xml:space="preserve">однак </w:t>
      </w:r>
      <w:r>
        <w:rPr>
          <w:color w:val="231F20"/>
        </w:rPr>
        <w:t xml:space="preserve">усе </w:t>
      </w:r>
      <w:r>
        <w:rPr>
          <w:color w:val="231F20"/>
          <w:spacing w:val="-14"/>
        </w:rPr>
        <w:t>повинно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проходити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>непомітним</w:t>
      </w:r>
      <w:r>
        <w:rPr>
          <w:color w:val="231F20"/>
          <w:spacing w:val="-8"/>
        </w:rPr>
        <w:t xml:space="preserve"> керівництвом.</w:t>
      </w:r>
    </w:p>
    <w:p w:rsidR="00A17FD0" w:rsidRDefault="008C7F95">
      <w:pPr>
        <w:pStyle w:val="a3"/>
        <w:ind w:right="202" w:firstLine="719"/>
        <w:jc w:val="both"/>
      </w:pPr>
      <w:r>
        <w:rPr>
          <w:color w:val="231F20"/>
        </w:rPr>
        <w:t xml:space="preserve">Спочатку в </w:t>
      </w:r>
      <w:r>
        <w:rPr>
          <w:color w:val="231F20"/>
          <w:spacing w:val="-5"/>
        </w:rPr>
        <w:t xml:space="preserve">мікроколективах </w:t>
      </w:r>
      <w:r>
        <w:rPr>
          <w:color w:val="231F20"/>
          <w:spacing w:val="2"/>
        </w:rPr>
        <w:t xml:space="preserve">(де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6"/>
        </w:rPr>
        <w:t xml:space="preserve">висловлює </w:t>
      </w:r>
      <w:r>
        <w:rPr>
          <w:color w:val="231F20"/>
        </w:rPr>
        <w:t xml:space="preserve">свою думку), а </w:t>
      </w:r>
      <w:r>
        <w:rPr>
          <w:color w:val="231F20"/>
          <w:spacing w:val="-10"/>
        </w:rPr>
        <w:t xml:space="preserve">потім спільно </w:t>
      </w:r>
      <w:r>
        <w:rPr>
          <w:color w:val="231F20"/>
        </w:rPr>
        <w:t xml:space="preserve">розв’язуються </w:t>
      </w:r>
      <w:r>
        <w:rPr>
          <w:color w:val="231F20"/>
          <w:spacing w:val="-9"/>
        </w:rPr>
        <w:t>питання,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які стосуються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5"/>
        </w:rPr>
        <w:t xml:space="preserve">сторін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КТС (Що </w:t>
      </w:r>
      <w:r>
        <w:rPr>
          <w:color w:val="231F20"/>
          <w:spacing w:val="-4"/>
        </w:rPr>
        <w:t xml:space="preserve">було </w:t>
      </w:r>
      <w:r>
        <w:rPr>
          <w:color w:val="231F20"/>
        </w:rPr>
        <w:t xml:space="preserve">добре? Що </w:t>
      </w:r>
      <w:r>
        <w:rPr>
          <w:color w:val="231F20"/>
          <w:spacing w:val="-5"/>
        </w:rPr>
        <w:t xml:space="preserve">нам </w:t>
      </w:r>
      <w:r>
        <w:rPr>
          <w:color w:val="231F20"/>
        </w:rPr>
        <w:t xml:space="preserve">удалося з </w:t>
      </w:r>
      <w:r>
        <w:rPr>
          <w:color w:val="231F20"/>
          <w:spacing w:val="-5"/>
        </w:rPr>
        <w:t xml:space="preserve">намі- ченого? </w:t>
      </w:r>
      <w:r>
        <w:rPr>
          <w:color w:val="231F20"/>
          <w:spacing w:val="2"/>
        </w:rPr>
        <w:t xml:space="preserve">Завдяки </w:t>
      </w:r>
      <w:r>
        <w:rPr>
          <w:color w:val="231F20"/>
        </w:rPr>
        <w:t xml:space="preserve">чому? Що </w:t>
      </w:r>
      <w:r>
        <w:rPr>
          <w:color w:val="231F20"/>
          <w:spacing w:val="-11"/>
        </w:rPr>
        <w:t xml:space="preserve">не вийшло? </w:t>
      </w:r>
      <w:r>
        <w:rPr>
          <w:color w:val="231F20"/>
        </w:rPr>
        <w:t xml:space="preserve">Чому?)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10"/>
        </w:rPr>
        <w:t xml:space="preserve">уроків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майбутнє </w:t>
      </w:r>
      <w:r>
        <w:rPr>
          <w:color w:val="231F20"/>
        </w:rPr>
        <w:t xml:space="preserve">(Що </w:t>
      </w:r>
      <w:r>
        <w:rPr>
          <w:color w:val="231F20"/>
          <w:spacing w:val="-5"/>
        </w:rPr>
        <w:t xml:space="preserve">нам </w:t>
      </w:r>
      <w:r>
        <w:rPr>
          <w:color w:val="231F20"/>
        </w:rPr>
        <w:t xml:space="preserve">варто </w:t>
      </w:r>
      <w:r>
        <w:rPr>
          <w:color w:val="231F20"/>
          <w:spacing w:val="-4"/>
        </w:rPr>
        <w:t xml:space="preserve">використати </w:t>
      </w:r>
      <w:r>
        <w:rPr>
          <w:color w:val="231F20"/>
          <w:spacing w:val="-6"/>
        </w:rPr>
        <w:t xml:space="preserve">надалі; </w:t>
      </w:r>
      <w:r>
        <w:rPr>
          <w:color w:val="231F20"/>
          <w:spacing w:val="-5"/>
        </w:rPr>
        <w:t xml:space="preserve">перетворити </w:t>
      </w:r>
      <w:r>
        <w:rPr>
          <w:color w:val="231F20"/>
        </w:rPr>
        <w:t xml:space="preserve">в тра- </w:t>
      </w:r>
      <w:r>
        <w:rPr>
          <w:color w:val="231F20"/>
          <w:spacing w:val="-11"/>
        </w:rPr>
        <w:t xml:space="preserve">дицію? </w:t>
      </w:r>
      <w:r>
        <w:rPr>
          <w:color w:val="231F20"/>
        </w:rPr>
        <w:t>Як діяти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8"/>
        </w:rPr>
        <w:t>по-іншому?.)</w:t>
      </w:r>
    </w:p>
    <w:p w:rsidR="00A17FD0" w:rsidRDefault="008C7F95">
      <w:pPr>
        <w:pStyle w:val="a3"/>
        <w:spacing w:before="4" w:line="237" w:lineRule="auto"/>
        <w:ind w:right="196" w:firstLine="719"/>
        <w:jc w:val="both"/>
      </w:pPr>
      <w:r>
        <w:rPr>
          <w:color w:val="231F20"/>
        </w:rPr>
        <w:t xml:space="preserve">Педагог-вихователь </w:t>
      </w:r>
      <w:r>
        <w:rPr>
          <w:color w:val="231F20"/>
          <w:spacing w:val="-4"/>
        </w:rPr>
        <w:t xml:space="preserve">спрямовує </w:t>
      </w:r>
      <w:r>
        <w:rPr>
          <w:color w:val="231F20"/>
          <w:spacing w:val="-8"/>
        </w:rPr>
        <w:t xml:space="preserve">колективний </w:t>
      </w:r>
      <w:r>
        <w:rPr>
          <w:color w:val="231F20"/>
          <w:spacing w:val="-11"/>
        </w:rPr>
        <w:t xml:space="preserve">пошук </w:t>
      </w:r>
      <w:r>
        <w:rPr>
          <w:color w:val="231F20"/>
          <w:spacing w:val="-7"/>
        </w:rPr>
        <w:t xml:space="preserve">кращих </w:t>
      </w:r>
      <w:r>
        <w:rPr>
          <w:color w:val="231F20"/>
          <w:spacing w:val="-12"/>
        </w:rPr>
        <w:t>проп</w:t>
      </w:r>
      <w:r>
        <w:rPr>
          <w:color w:val="231F20"/>
          <w:spacing w:val="-12"/>
        </w:rPr>
        <w:t xml:space="preserve">ози- </w:t>
      </w:r>
      <w:r>
        <w:rPr>
          <w:color w:val="231F20"/>
          <w:spacing w:val="-17"/>
        </w:rPr>
        <w:t xml:space="preserve">цій, </w:t>
      </w:r>
      <w:r>
        <w:rPr>
          <w:color w:val="231F20"/>
          <w:spacing w:val="-11"/>
        </w:rPr>
        <w:t xml:space="preserve">підхоплює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розвиває </w:t>
      </w:r>
      <w:r>
        <w:rPr>
          <w:color w:val="231F20"/>
          <w:spacing w:val="-14"/>
        </w:rPr>
        <w:t>цінне,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систематизує й </w:t>
      </w:r>
      <w:r>
        <w:rPr>
          <w:color w:val="231F20"/>
          <w:spacing w:val="-4"/>
        </w:rPr>
        <w:t>узагальнює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7"/>
        </w:rPr>
        <w:t>висловлені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4" w:gutter="0"/>
          <w:cols w:space="720"/>
        </w:sectPr>
      </w:pPr>
    </w:p>
    <w:p w:rsidR="00A17FD0" w:rsidRDefault="008C7F95">
      <w:pPr>
        <w:pStyle w:val="a3"/>
        <w:spacing w:before="60"/>
        <w:ind w:right="202" w:firstLine="0"/>
        <w:jc w:val="both"/>
      </w:pPr>
      <w:r>
        <w:rPr>
          <w:color w:val="231F20"/>
        </w:rPr>
        <w:t xml:space="preserve">думки </w:t>
      </w:r>
      <w:r>
        <w:rPr>
          <w:color w:val="231F20"/>
          <w:spacing w:val="-14"/>
        </w:rPr>
        <w:t xml:space="preserve">(пропозиції) </w:t>
      </w:r>
      <w:r>
        <w:rPr>
          <w:color w:val="231F20"/>
        </w:rPr>
        <w:t xml:space="preserve">й 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3"/>
        </w:rPr>
        <w:t xml:space="preserve">разом </w:t>
      </w:r>
      <w:r>
        <w:rPr>
          <w:color w:val="231F20"/>
        </w:rPr>
        <w:t xml:space="preserve">з  </w:t>
      </w:r>
      <w:r>
        <w:rPr>
          <w:color w:val="231F20"/>
          <w:spacing w:val="-5"/>
        </w:rPr>
        <w:t xml:space="preserve">учнями.  </w:t>
      </w:r>
      <w:r>
        <w:rPr>
          <w:color w:val="231F20"/>
          <w:spacing w:val="-4"/>
        </w:rPr>
        <w:t xml:space="preserve">Організатор </w:t>
      </w:r>
      <w:r>
        <w:rPr>
          <w:color w:val="231F20"/>
        </w:rPr>
        <w:t xml:space="preserve">тут </w:t>
      </w:r>
      <w:r>
        <w:rPr>
          <w:color w:val="231F20"/>
          <w:spacing w:val="-7"/>
        </w:rPr>
        <w:t xml:space="preserve">вико- </w:t>
      </w:r>
      <w:r>
        <w:rPr>
          <w:color w:val="231F20"/>
          <w:spacing w:val="-11"/>
        </w:rPr>
        <w:t xml:space="preserve">нує </w:t>
      </w:r>
      <w:r>
        <w:rPr>
          <w:color w:val="231F20"/>
          <w:spacing w:val="-3"/>
        </w:rPr>
        <w:t xml:space="preserve">спрямовуючу </w:t>
      </w:r>
      <w:r>
        <w:rPr>
          <w:color w:val="231F20"/>
          <w:spacing w:val="-13"/>
        </w:rPr>
        <w:t xml:space="preserve">функцію, </w:t>
      </w:r>
      <w:r>
        <w:rPr>
          <w:color w:val="231F20"/>
        </w:rPr>
        <w:t xml:space="preserve">забезпечує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9"/>
        </w:rPr>
        <w:t xml:space="preserve">кожного вихованця </w:t>
      </w:r>
      <w:r>
        <w:rPr>
          <w:color w:val="231F20"/>
        </w:rPr>
        <w:t xml:space="preserve">в </w:t>
      </w:r>
      <w:r>
        <w:rPr>
          <w:color w:val="231F20"/>
          <w:spacing w:val="-20"/>
        </w:rPr>
        <w:t xml:space="preserve">оцінці </w:t>
      </w:r>
      <w:r>
        <w:rPr>
          <w:color w:val="231F20"/>
        </w:rPr>
        <w:t xml:space="preserve">КТС </w:t>
      </w:r>
      <w:r>
        <w:rPr>
          <w:color w:val="231F20"/>
          <w:spacing w:val="-8"/>
        </w:rPr>
        <w:t xml:space="preserve">шляхом </w:t>
      </w:r>
      <w:r>
        <w:rPr>
          <w:color w:val="231F20"/>
        </w:rPr>
        <w:t xml:space="preserve">бесід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анкетування, </w:t>
      </w:r>
      <w:r>
        <w:rPr>
          <w:color w:val="231F20"/>
        </w:rPr>
        <w:t xml:space="preserve">стінгазетою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5"/>
        </w:rPr>
        <w:t xml:space="preserve">лінійкою </w:t>
      </w:r>
      <w:r>
        <w:rPr>
          <w:color w:val="231F20"/>
        </w:rPr>
        <w:t xml:space="preserve">з творчими </w:t>
      </w:r>
      <w:r>
        <w:rPr>
          <w:color w:val="231F20"/>
          <w:spacing w:val="-5"/>
        </w:rPr>
        <w:t xml:space="preserve">рапортами. </w:t>
      </w:r>
      <w:r>
        <w:rPr>
          <w:color w:val="231F20"/>
          <w:spacing w:val="-9"/>
        </w:rPr>
        <w:t xml:space="preserve">Вихованці </w:t>
      </w:r>
      <w:r>
        <w:rPr>
          <w:color w:val="231F20"/>
          <w:spacing w:val="-5"/>
        </w:rPr>
        <w:t xml:space="preserve">підбивають підсумки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нараді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</w:rPr>
        <w:t xml:space="preserve">які брали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даній </w:t>
      </w:r>
      <w:r>
        <w:rPr>
          <w:color w:val="231F20"/>
        </w:rPr>
        <w:t xml:space="preserve">КТС,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нараді </w:t>
      </w:r>
      <w:r>
        <w:rPr>
          <w:color w:val="231F20"/>
          <w:spacing w:val="4"/>
        </w:rPr>
        <w:t xml:space="preserve">бать- </w:t>
      </w:r>
      <w:r>
        <w:rPr>
          <w:color w:val="231F20"/>
          <w:spacing w:val="-5"/>
        </w:rPr>
        <w:t xml:space="preserve">ківського колективу </w:t>
      </w:r>
      <w:r>
        <w:rPr>
          <w:color w:val="231F20"/>
          <w:spacing w:val="-3"/>
        </w:rPr>
        <w:t xml:space="preserve">(старших </w:t>
      </w:r>
      <w:r>
        <w:rPr>
          <w:color w:val="231F20"/>
          <w:spacing w:val="-6"/>
        </w:rPr>
        <w:t xml:space="preserve">друзів </w:t>
      </w:r>
      <w:r>
        <w:rPr>
          <w:color w:val="231F20"/>
          <w:spacing w:val="-7"/>
        </w:rPr>
        <w:t xml:space="preserve">мікроколективу)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>батьків</w:t>
      </w:r>
      <w:r>
        <w:rPr>
          <w:color w:val="231F20"/>
        </w:rPr>
        <w:t xml:space="preserve">ських </w:t>
      </w:r>
      <w:r>
        <w:rPr>
          <w:color w:val="231F20"/>
          <w:spacing w:val="-3"/>
        </w:rPr>
        <w:t>зборах.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4"/>
        </w:rPr>
        <w:t>Найближча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післядія </w:t>
      </w:r>
      <w:r>
        <w:rPr>
          <w:color w:val="231F20"/>
        </w:rPr>
        <w:t xml:space="preserve">КТС. На </w:t>
      </w:r>
      <w:r>
        <w:rPr>
          <w:color w:val="231F20"/>
          <w:spacing w:val="-15"/>
        </w:rPr>
        <w:t xml:space="preserve">цій </w:t>
      </w:r>
      <w:r>
        <w:rPr>
          <w:color w:val="231F20"/>
        </w:rPr>
        <w:t xml:space="preserve">стадії </w:t>
      </w:r>
      <w:r>
        <w:rPr>
          <w:color w:val="231F20"/>
          <w:spacing w:val="-6"/>
        </w:rPr>
        <w:t xml:space="preserve">виконуються </w:t>
      </w:r>
      <w:r>
        <w:rPr>
          <w:color w:val="231F20"/>
          <w:spacing w:val="-10"/>
        </w:rPr>
        <w:t xml:space="preserve">рішення, </w:t>
      </w:r>
      <w:r>
        <w:rPr>
          <w:color w:val="231F20"/>
        </w:rPr>
        <w:t>які</w:t>
      </w:r>
    </w:p>
    <w:p w:rsidR="00A17FD0" w:rsidRDefault="008C7F95">
      <w:pPr>
        <w:pStyle w:val="a3"/>
        <w:spacing w:before="17" w:line="237" w:lineRule="auto"/>
        <w:ind w:right="213" w:firstLine="0"/>
        <w:jc w:val="both"/>
      </w:pPr>
      <w:r>
        <w:rPr>
          <w:color w:val="231F20"/>
          <w:spacing w:val="-4"/>
        </w:rPr>
        <w:t xml:space="preserve">були </w:t>
      </w:r>
      <w:r>
        <w:rPr>
          <w:color w:val="231F20"/>
          <w:spacing w:val="-11"/>
        </w:rPr>
        <w:t xml:space="preserve">прийняті </w:t>
      </w:r>
      <w:r>
        <w:rPr>
          <w:color w:val="231F20"/>
          <w:spacing w:val="-3"/>
        </w:rPr>
        <w:t xml:space="preserve">загальними зборами. </w:t>
      </w:r>
      <w:r>
        <w:rPr>
          <w:color w:val="231F20"/>
        </w:rPr>
        <w:t xml:space="preserve">Роль </w:t>
      </w:r>
      <w:r>
        <w:rPr>
          <w:color w:val="231F20"/>
          <w:spacing w:val="-6"/>
        </w:rPr>
        <w:t xml:space="preserve">організатора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ро- </w:t>
      </w:r>
      <w:r>
        <w:rPr>
          <w:color w:val="231F20"/>
        </w:rPr>
        <w:t xml:space="preserve">боту в </w:t>
      </w:r>
      <w:r>
        <w:rPr>
          <w:color w:val="231F20"/>
          <w:spacing w:val="-6"/>
        </w:rPr>
        <w:t xml:space="preserve">мікроколективах. </w:t>
      </w:r>
      <w:r>
        <w:rPr>
          <w:color w:val="231F20"/>
          <w:spacing w:val="-5"/>
        </w:rPr>
        <w:t xml:space="preserve">Тут </w:t>
      </w:r>
      <w:r>
        <w:rPr>
          <w:color w:val="231F20"/>
        </w:rPr>
        <w:t xml:space="preserve">вносяться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в чергові творчі </w:t>
      </w:r>
      <w:r>
        <w:rPr>
          <w:color w:val="231F20"/>
          <w:spacing w:val="-6"/>
        </w:rPr>
        <w:t xml:space="preserve">доручення </w:t>
      </w:r>
      <w:r>
        <w:rPr>
          <w:color w:val="231F20"/>
          <w:spacing w:val="-4"/>
        </w:rPr>
        <w:t xml:space="preserve">мікроколективам, </w:t>
      </w:r>
      <w:r>
        <w:rPr>
          <w:color w:val="231F20"/>
          <w:spacing w:val="-3"/>
        </w:rPr>
        <w:t xml:space="preserve">спрямовується робота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літературою,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</w:rPr>
        <w:t xml:space="preserve">ідеться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питання </w:t>
      </w:r>
      <w:r>
        <w:rPr>
          <w:color w:val="231F20"/>
        </w:rPr>
        <w:t xml:space="preserve">КТС, намічається </w:t>
      </w:r>
      <w:r>
        <w:rPr>
          <w:color w:val="231F20"/>
          <w:spacing w:val="-9"/>
        </w:rPr>
        <w:t>нова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КТС.</w:t>
      </w:r>
    </w:p>
    <w:p w:rsidR="00A17FD0" w:rsidRDefault="008C7F95">
      <w:pPr>
        <w:pStyle w:val="a3"/>
        <w:spacing w:before="12"/>
        <w:ind w:right="218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15"/>
        </w:rPr>
        <w:t xml:space="preserve">цій </w:t>
      </w:r>
      <w:r>
        <w:rPr>
          <w:color w:val="231F20"/>
        </w:rPr>
        <w:t xml:space="preserve">стадії </w:t>
      </w:r>
      <w:r>
        <w:rPr>
          <w:color w:val="231F20"/>
          <w:spacing w:val="-6"/>
        </w:rPr>
        <w:t xml:space="preserve">організатор </w:t>
      </w:r>
      <w:r>
        <w:rPr>
          <w:color w:val="231F20"/>
          <w:spacing w:val="-7"/>
        </w:rPr>
        <w:t xml:space="preserve">проводить </w:t>
      </w:r>
      <w:r>
        <w:rPr>
          <w:color w:val="231F20"/>
          <w:spacing w:val="-9"/>
        </w:rPr>
        <w:t xml:space="preserve">відповідну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учителями. </w:t>
      </w:r>
      <w:r>
        <w:rPr>
          <w:color w:val="231F20"/>
        </w:rPr>
        <w:t xml:space="preserve">Учителі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використовувати набутий </w:t>
      </w:r>
      <w:r>
        <w:rPr>
          <w:color w:val="231F20"/>
          <w:spacing w:val="-4"/>
        </w:rPr>
        <w:t>досвід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навчальній роботі. </w:t>
      </w:r>
      <w:r>
        <w:rPr>
          <w:color w:val="231F20"/>
          <w:spacing w:val="-13"/>
        </w:rPr>
        <w:t xml:space="preserve">Пропозиції,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виникли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обговорення, </w:t>
      </w:r>
      <w:r>
        <w:rPr>
          <w:color w:val="231F20"/>
          <w:spacing w:val="-5"/>
        </w:rPr>
        <w:t xml:space="preserve">зробленого </w:t>
      </w:r>
      <w:r>
        <w:rPr>
          <w:color w:val="231F20"/>
        </w:rPr>
        <w:t xml:space="preserve">старшими това- </w:t>
      </w:r>
      <w:r>
        <w:rPr>
          <w:color w:val="231F20"/>
          <w:spacing w:val="-5"/>
        </w:rPr>
        <w:t xml:space="preserve">ришами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12"/>
        </w:rPr>
        <w:t xml:space="preserve">їхніми </w:t>
      </w:r>
      <w:r>
        <w:rPr>
          <w:color w:val="231F20"/>
        </w:rPr>
        <w:t xml:space="preserve">батьками, </w:t>
      </w:r>
      <w:r>
        <w:rPr>
          <w:color w:val="231F20"/>
          <w:spacing w:val="-3"/>
        </w:rPr>
        <w:t xml:space="preserve">педагогами, реалізуються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подаль- </w:t>
      </w:r>
      <w:r>
        <w:rPr>
          <w:color w:val="231F20"/>
          <w:spacing w:val="-12"/>
        </w:rPr>
        <w:t xml:space="preserve">шій </w:t>
      </w:r>
      <w:r>
        <w:rPr>
          <w:color w:val="231F20"/>
          <w:spacing w:val="-9"/>
        </w:rPr>
        <w:t xml:space="preserve">виховній </w:t>
      </w:r>
      <w:r>
        <w:rPr>
          <w:color w:val="231F20"/>
          <w:spacing w:val="-6"/>
        </w:rPr>
        <w:t>роботі.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7"/>
        </w:rPr>
        <w:t xml:space="preserve">направити </w:t>
      </w:r>
      <w:r>
        <w:rPr>
          <w:color w:val="231F20"/>
          <w:spacing w:val="-11"/>
        </w:rPr>
        <w:t xml:space="preserve">виконання рішень </w:t>
      </w:r>
      <w:r>
        <w:rPr>
          <w:color w:val="231F20"/>
        </w:rPr>
        <w:t xml:space="preserve">КТС у таке </w:t>
      </w:r>
      <w:r>
        <w:rPr>
          <w:color w:val="231F20"/>
          <w:spacing w:val="-6"/>
        </w:rPr>
        <w:t xml:space="preserve">русло,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кожна </w:t>
      </w:r>
      <w:r>
        <w:rPr>
          <w:color w:val="231F20"/>
        </w:rPr>
        <w:t xml:space="preserve">КТС стала </w:t>
      </w:r>
      <w:r>
        <w:rPr>
          <w:color w:val="231F20"/>
          <w:spacing w:val="-7"/>
        </w:rPr>
        <w:t xml:space="preserve">ефективним </w:t>
      </w:r>
      <w:r>
        <w:rPr>
          <w:color w:val="231F20"/>
        </w:rPr>
        <w:t xml:space="preserve">засобом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завдань, </w:t>
      </w:r>
      <w:r>
        <w:rPr>
          <w:color w:val="231F20"/>
          <w:spacing w:val="-8"/>
        </w:rPr>
        <w:t>прояв</w:t>
      </w:r>
      <w:r>
        <w:rPr>
          <w:color w:val="231F20"/>
          <w:spacing w:val="-8"/>
        </w:rPr>
        <w:t xml:space="preserve">ом </w:t>
      </w:r>
      <w:r>
        <w:rPr>
          <w:color w:val="231F20"/>
        </w:rPr>
        <w:t xml:space="preserve">турботи </w:t>
      </w:r>
      <w:r>
        <w:rPr>
          <w:color w:val="231F20"/>
          <w:spacing w:val="-11"/>
        </w:rPr>
        <w:t xml:space="preserve">керівників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</w:rPr>
        <w:t xml:space="preserve">а згодом, у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5"/>
        </w:rPr>
        <w:t xml:space="preserve">нагромадження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урахування </w:t>
      </w:r>
      <w:r>
        <w:rPr>
          <w:color w:val="231F20"/>
          <w:spacing w:val="-5"/>
        </w:rPr>
        <w:t xml:space="preserve">власного </w:t>
      </w:r>
      <w:r>
        <w:rPr>
          <w:color w:val="231F20"/>
          <w:spacing w:val="-4"/>
        </w:rPr>
        <w:t xml:space="preserve">досвіду,  </w:t>
      </w:r>
      <w:r>
        <w:rPr>
          <w:color w:val="231F20"/>
        </w:rPr>
        <w:t xml:space="preserve">і турботи самих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4"/>
        </w:rPr>
        <w:t xml:space="preserve">взаємної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особистої, </w:t>
      </w:r>
      <w:r>
        <w:rPr>
          <w:color w:val="231F20"/>
          <w:spacing w:val="-7"/>
        </w:rPr>
        <w:t xml:space="preserve">відкритої </w:t>
      </w:r>
      <w:r>
        <w:rPr>
          <w:color w:val="231F20"/>
        </w:rPr>
        <w:t>й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10"/>
        </w:rPr>
        <w:t>непомітної.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Форми колективної творчої діяльності (КТД):</w:t>
      </w:r>
    </w:p>
    <w:p w:rsidR="00A17FD0" w:rsidRDefault="008C7F95">
      <w:pPr>
        <w:pStyle w:val="a3"/>
        <w:spacing w:line="249" w:lineRule="auto"/>
        <w:ind w:left="999" w:right="4463" w:firstLine="0"/>
      </w:pPr>
      <w:r>
        <w:rPr>
          <w:color w:val="231F20"/>
        </w:rPr>
        <w:t>КТС – колективна творча справа. КТГ – колективна творча гра.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КТС – колективне творче свято.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ЧТД – черговість творчих доручень.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>Ключовими словами методики колективної творчої справи є “твор- чість” і “турбота”. Тому цю методику називають педагогікою загальної турботи. Послідовник методики І.П.Іванова педагог С.Д.Поляков удоско- налив ідеї колективного творчого виховання. До найбіль</w:t>
      </w:r>
      <w:r>
        <w:rPr>
          <w:color w:val="231F20"/>
        </w:rPr>
        <w:t>ш вагомих на- лежать:</w:t>
      </w:r>
    </w:p>
    <w:p w:rsidR="00A17FD0" w:rsidRDefault="008C7F95">
      <w:pPr>
        <w:pStyle w:val="a3"/>
        <w:spacing w:before="5" w:line="342" w:lineRule="exact"/>
        <w:ind w:left="999" w:firstLine="0"/>
      </w:pPr>
      <w:r>
        <w:rPr>
          <w:color w:val="231F20"/>
          <w:spacing w:val="-6"/>
        </w:rPr>
        <w:t xml:space="preserve">Колективна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(КОД);</w:t>
      </w:r>
    </w:p>
    <w:p w:rsidR="00A17FD0" w:rsidRDefault="008C7F95">
      <w:pPr>
        <w:pStyle w:val="a3"/>
        <w:spacing w:line="237" w:lineRule="auto"/>
        <w:ind w:left="999" w:right="4776" w:firstLine="0"/>
      </w:pPr>
      <w:r>
        <w:rPr>
          <w:color w:val="231F20"/>
          <w:spacing w:val="-6"/>
        </w:rPr>
        <w:t xml:space="preserve">Колективна </w:t>
      </w:r>
      <w:r>
        <w:rPr>
          <w:color w:val="231F20"/>
        </w:rPr>
        <w:t xml:space="preserve">творчість (КТ); </w:t>
      </w:r>
      <w:r>
        <w:rPr>
          <w:color w:val="231F20"/>
          <w:spacing w:val="-6"/>
        </w:rPr>
        <w:t xml:space="preserve">Колективне </w:t>
      </w:r>
      <w:r>
        <w:rPr>
          <w:color w:val="231F20"/>
          <w:spacing w:val="-7"/>
        </w:rPr>
        <w:t xml:space="preserve">цілепокладання </w:t>
      </w:r>
      <w:r>
        <w:rPr>
          <w:color w:val="231F20"/>
        </w:rPr>
        <w:t xml:space="preserve">(КЦ); </w:t>
      </w:r>
      <w:r>
        <w:rPr>
          <w:color w:val="231F20"/>
          <w:spacing w:val="-5"/>
        </w:rPr>
        <w:t>Ситуація-зразок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(СЗ);</w:t>
      </w:r>
    </w:p>
    <w:p w:rsidR="00A17FD0" w:rsidRDefault="008C7F95">
      <w:pPr>
        <w:pStyle w:val="a3"/>
        <w:spacing w:before="13" w:line="343" w:lineRule="exact"/>
        <w:ind w:left="999" w:firstLine="0"/>
      </w:pPr>
      <w:r>
        <w:rPr>
          <w:color w:val="231F20"/>
        </w:rPr>
        <w:t>Емоційне насичення життя колективу (ЕНЖК);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Соціальна направленість діяльності колективу (СНДК) [169].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  <w:spacing w:val="-6"/>
        </w:rPr>
        <w:t>Колективна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 xml:space="preserve">творча </w:t>
      </w:r>
      <w:r>
        <w:rPr>
          <w:color w:val="231F20"/>
          <w:spacing w:val="-4"/>
        </w:rPr>
        <w:t xml:space="preserve">справа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конкретне </w:t>
      </w:r>
      <w:r>
        <w:rPr>
          <w:color w:val="231F20"/>
          <w:spacing w:val="-8"/>
        </w:rPr>
        <w:t xml:space="preserve">втілення </w:t>
      </w:r>
      <w:r>
        <w:rPr>
          <w:color w:val="231F20"/>
          <w:spacing w:val="-4"/>
        </w:rPr>
        <w:t xml:space="preserve">багатогранної </w:t>
      </w:r>
      <w:r>
        <w:rPr>
          <w:color w:val="231F20"/>
        </w:rPr>
        <w:t xml:space="preserve">громадської турботи в </w:t>
      </w:r>
      <w:r>
        <w:rPr>
          <w:color w:val="231F20"/>
          <w:spacing w:val="-3"/>
        </w:rPr>
        <w:t xml:space="preserve">єдності </w:t>
      </w:r>
      <w:r>
        <w:rPr>
          <w:color w:val="231F20"/>
        </w:rPr>
        <w:t xml:space="preserve">трьох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8"/>
        </w:rPr>
        <w:t xml:space="preserve">сторін: практичної,  </w:t>
      </w:r>
      <w:r>
        <w:rPr>
          <w:color w:val="231F20"/>
          <w:spacing w:val="-5"/>
        </w:rPr>
        <w:t xml:space="preserve">організаторсь- </w:t>
      </w:r>
      <w:r>
        <w:rPr>
          <w:color w:val="231F20"/>
          <w:spacing w:val="-10"/>
        </w:rPr>
        <w:t>кої,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11"/>
        </w:rPr>
        <w:t>виховної.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4" w:gutter="0"/>
          <w:cols w:space="720"/>
        </w:sectPr>
      </w:pPr>
    </w:p>
    <w:p w:rsidR="00A17FD0" w:rsidRDefault="008C7F95">
      <w:pPr>
        <w:pStyle w:val="Heading4"/>
        <w:numPr>
          <w:ilvl w:val="1"/>
          <w:numId w:val="360"/>
        </w:numPr>
        <w:tabs>
          <w:tab w:val="left" w:pos="900"/>
        </w:tabs>
        <w:spacing w:before="62" w:line="237" w:lineRule="auto"/>
        <w:ind w:left="3360" w:right="536" w:hanging="2780"/>
        <w:jc w:val="left"/>
      </w:pPr>
      <w:r>
        <w:rPr>
          <w:color w:val="231F20"/>
        </w:rPr>
        <w:t xml:space="preserve">Ігрові </w:t>
      </w:r>
      <w:r>
        <w:rPr>
          <w:color w:val="231F20"/>
          <w:spacing w:val="3"/>
        </w:rPr>
        <w:t xml:space="preserve">моде </w:t>
      </w:r>
      <w:r>
        <w:rPr>
          <w:color w:val="231F20"/>
          <w:spacing w:val="-5"/>
        </w:rPr>
        <w:t xml:space="preserve">лі </w:t>
      </w:r>
      <w:r>
        <w:rPr>
          <w:color w:val="231F20"/>
          <w:spacing w:val="6"/>
        </w:rPr>
        <w:t xml:space="preserve">колективних </w:t>
      </w:r>
      <w:r>
        <w:rPr>
          <w:color w:val="231F20"/>
        </w:rPr>
        <w:t xml:space="preserve">творчих справ для </w:t>
      </w:r>
      <w:r>
        <w:rPr>
          <w:color w:val="231F20"/>
          <w:spacing w:val="-4"/>
        </w:rPr>
        <w:t xml:space="preserve">учнів </w:t>
      </w:r>
      <w:r>
        <w:rPr>
          <w:color w:val="231F20"/>
          <w:spacing w:val="8"/>
        </w:rPr>
        <w:t xml:space="preserve">1–4 </w:t>
      </w:r>
      <w:r>
        <w:rPr>
          <w:color w:val="231F20"/>
        </w:rPr>
        <w:t>класів загальноосвітньої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школи</w:t>
      </w:r>
    </w:p>
    <w:p w:rsidR="00A17FD0" w:rsidRDefault="008C7F95">
      <w:pPr>
        <w:pStyle w:val="a3"/>
        <w:spacing w:line="317" w:lineRule="exact"/>
        <w:ind w:left="999" w:firstLine="0"/>
      </w:pPr>
      <w:r>
        <w:rPr>
          <w:color w:val="231F20"/>
        </w:rPr>
        <w:t>Значних успіхів у вирішенні питань творчої діяльності педагог може</w:t>
      </w:r>
    </w:p>
    <w:p w:rsidR="00A17FD0" w:rsidRDefault="008C7F95">
      <w:pPr>
        <w:pStyle w:val="a3"/>
        <w:spacing w:line="242" w:lineRule="auto"/>
        <w:ind w:right="190" w:firstLine="0"/>
        <w:jc w:val="both"/>
      </w:pPr>
      <w:r>
        <w:rPr>
          <w:color w:val="231F20"/>
        </w:rPr>
        <w:t xml:space="preserve">досягти </w:t>
      </w:r>
      <w:r>
        <w:rPr>
          <w:color w:val="231F20"/>
          <w:spacing w:val="-10"/>
        </w:rPr>
        <w:t xml:space="preserve">спільно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6"/>
        </w:rPr>
        <w:t xml:space="preserve">використовуючи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</w:rPr>
        <w:t xml:space="preserve">КТС  </w:t>
      </w:r>
      <w:r>
        <w:rPr>
          <w:color w:val="231F20"/>
          <w:spacing w:val="-6"/>
        </w:rPr>
        <w:t xml:space="preserve">гру.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5"/>
        </w:rPr>
        <w:t xml:space="preserve">гра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ефективних </w:t>
      </w:r>
      <w:r>
        <w:rPr>
          <w:color w:val="231F20"/>
          <w:spacing w:val="-9"/>
        </w:rPr>
        <w:t xml:space="preserve">форм </w:t>
      </w:r>
      <w:r>
        <w:rPr>
          <w:color w:val="231F20"/>
        </w:rPr>
        <w:t xml:space="preserve">і засобів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</w:rPr>
        <w:t>дітей у будь-якому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7"/>
        </w:rPr>
        <w:t>колективі.</w:t>
      </w:r>
    </w:p>
    <w:p w:rsidR="00A17FD0" w:rsidRDefault="008C7F95">
      <w:pPr>
        <w:pStyle w:val="a3"/>
        <w:ind w:right="207" w:firstLine="719"/>
        <w:jc w:val="both"/>
      </w:pPr>
      <w:r>
        <w:rPr>
          <w:color w:val="231F20"/>
          <w:spacing w:val="-3"/>
        </w:rPr>
        <w:t>А.С.Макаренко,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 xml:space="preserve">В.О.Сухомлинський, </w:t>
      </w:r>
      <w:r>
        <w:rPr>
          <w:color w:val="231F20"/>
          <w:spacing w:val="-3"/>
        </w:rPr>
        <w:t xml:space="preserve">Я.Р.Болотіна, </w:t>
      </w:r>
      <w:r>
        <w:rPr>
          <w:color w:val="231F20"/>
          <w:spacing w:val="-5"/>
        </w:rPr>
        <w:t xml:space="preserve">Д.І.Латишина, </w:t>
      </w:r>
      <w:r>
        <w:rPr>
          <w:color w:val="231F20"/>
        </w:rPr>
        <w:t xml:space="preserve">О.С.Богданова, В.І.Петрова й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5"/>
        </w:rPr>
        <w:t xml:space="preserve">авторів, </w:t>
      </w:r>
      <w:r>
        <w:rPr>
          <w:color w:val="231F20"/>
          <w:spacing w:val="-4"/>
        </w:rPr>
        <w:t xml:space="preserve">досліджуючи </w:t>
      </w:r>
      <w:r>
        <w:rPr>
          <w:color w:val="231F20"/>
          <w:spacing w:val="-5"/>
        </w:rPr>
        <w:t xml:space="preserve">пробле-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5"/>
        </w:rPr>
        <w:t xml:space="preserve">гри </w:t>
      </w:r>
      <w:r>
        <w:rPr>
          <w:color w:val="231F20"/>
        </w:rPr>
        <w:t xml:space="preserve">в дитячому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-5"/>
        </w:rPr>
        <w:t xml:space="preserve">указували,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норма,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17"/>
        </w:rPr>
        <w:t xml:space="preserve">повинна </w:t>
      </w:r>
      <w:r>
        <w:rPr>
          <w:color w:val="231F20"/>
        </w:rPr>
        <w:t xml:space="preserve">гратися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5"/>
        </w:rPr>
        <w:t>робить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7"/>
        </w:rPr>
        <w:t xml:space="preserve">серйозну </w:t>
      </w:r>
      <w:r>
        <w:rPr>
          <w:color w:val="231F20"/>
          <w:spacing w:val="-5"/>
        </w:rPr>
        <w:t>справу.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Гра – </w:t>
      </w:r>
      <w:r>
        <w:rPr>
          <w:color w:val="231F20"/>
          <w:spacing w:val="-11"/>
        </w:rPr>
        <w:t xml:space="preserve">це внутрішня </w:t>
      </w:r>
      <w:r>
        <w:rPr>
          <w:color w:val="231F20"/>
          <w:spacing w:val="-3"/>
        </w:rPr>
        <w:t xml:space="preserve">потреба </w:t>
      </w:r>
      <w:r>
        <w:rPr>
          <w:color w:val="231F20"/>
        </w:rPr>
        <w:t xml:space="preserve">дітей в </w:t>
      </w:r>
      <w:r>
        <w:rPr>
          <w:color w:val="231F20"/>
          <w:spacing w:val="-8"/>
        </w:rPr>
        <w:t xml:space="preserve">активній </w:t>
      </w:r>
      <w:r>
        <w:rPr>
          <w:color w:val="231F20"/>
          <w:spacing w:val="-6"/>
        </w:rPr>
        <w:t xml:space="preserve">діяльності,  </w:t>
      </w:r>
      <w:r>
        <w:rPr>
          <w:color w:val="231F20"/>
        </w:rPr>
        <w:t xml:space="preserve">засіб  </w:t>
      </w:r>
      <w:r>
        <w:rPr>
          <w:color w:val="231F20"/>
          <w:spacing w:val="-14"/>
        </w:rPr>
        <w:t xml:space="preserve">пі-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9"/>
        </w:rPr>
        <w:t xml:space="preserve">навколишнього </w:t>
      </w:r>
      <w:r>
        <w:rPr>
          <w:color w:val="231F20"/>
          <w:spacing w:val="-4"/>
        </w:rPr>
        <w:t xml:space="preserve">світу;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грі </w:t>
      </w:r>
      <w:r>
        <w:rPr>
          <w:color w:val="231F20"/>
        </w:rPr>
        <w:t xml:space="preserve">діти збагачують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6"/>
        </w:rPr>
        <w:t xml:space="preserve">життєвий </w:t>
      </w:r>
      <w:r>
        <w:rPr>
          <w:color w:val="231F20"/>
          <w:spacing w:val="-3"/>
        </w:rPr>
        <w:t xml:space="preserve">досвід, </w:t>
      </w:r>
      <w:r>
        <w:rPr>
          <w:color w:val="231F20"/>
        </w:rPr>
        <w:t xml:space="preserve">вступають у </w:t>
      </w:r>
      <w:r>
        <w:rPr>
          <w:color w:val="231F20"/>
          <w:spacing w:val="-7"/>
        </w:rPr>
        <w:t xml:space="preserve">ділові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6"/>
        </w:rPr>
        <w:t xml:space="preserve">стосунки.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хороших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корисних </w:t>
      </w:r>
      <w:r>
        <w:rPr>
          <w:color w:val="231F20"/>
          <w:spacing w:val="-6"/>
        </w:rPr>
        <w:t xml:space="preserve">іграх </w:t>
      </w:r>
      <w:r>
        <w:rPr>
          <w:color w:val="231F20"/>
          <w:spacing w:val="-9"/>
        </w:rPr>
        <w:t xml:space="preserve">вихо- </w:t>
      </w:r>
      <w:r>
        <w:rPr>
          <w:color w:val="231F20"/>
        </w:rPr>
        <w:t xml:space="preserve">вуються </w:t>
      </w:r>
      <w:r>
        <w:rPr>
          <w:color w:val="231F20"/>
          <w:spacing w:val="-7"/>
        </w:rPr>
        <w:t xml:space="preserve">діти-організатори,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ігрову </w:t>
      </w:r>
      <w:r>
        <w:rPr>
          <w:color w:val="231F20"/>
          <w:spacing w:val="-6"/>
        </w:rPr>
        <w:t>діяльніст</w:t>
      </w:r>
      <w:r>
        <w:rPr>
          <w:color w:val="231F20"/>
          <w:spacing w:val="-6"/>
        </w:rPr>
        <w:t xml:space="preserve">ь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3"/>
        </w:rPr>
        <w:t xml:space="preserve">розвиваються во- </w:t>
      </w:r>
      <w:r>
        <w:rPr>
          <w:color w:val="231F20"/>
          <w:spacing w:val="-4"/>
        </w:rPr>
        <w:t>льові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10"/>
        </w:rPr>
        <w:t xml:space="preserve">риси.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9"/>
        </w:rPr>
        <w:t>ігор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дітьми </w:t>
      </w:r>
      <w:r>
        <w:rPr>
          <w:color w:val="231F20"/>
          <w:spacing w:val="-3"/>
        </w:rPr>
        <w:t xml:space="preserve">враховуються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8"/>
        </w:rPr>
        <w:t xml:space="preserve">вікові </w:t>
      </w:r>
      <w:r>
        <w:rPr>
          <w:color w:val="231F20"/>
          <w:spacing w:val="-4"/>
        </w:rPr>
        <w:t>особливості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>[103].</w:t>
      </w:r>
    </w:p>
    <w:p w:rsidR="00A17FD0" w:rsidRDefault="008C7F95">
      <w:pPr>
        <w:pStyle w:val="a3"/>
        <w:spacing w:before="3"/>
        <w:ind w:right="207"/>
        <w:jc w:val="both"/>
      </w:pPr>
      <w:r>
        <w:rPr>
          <w:color w:val="231F20"/>
        </w:rPr>
        <w:t xml:space="preserve">Так,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4"/>
        </w:rPr>
        <w:t xml:space="preserve">1-го </w:t>
      </w:r>
      <w:r>
        <w:rPr>
          <w:color w:val="231F20"/>
        </w:rPr>
        <w:t xml:space="preserve">класу характеризуються </w:t>
      </w:r>
      <w:r>
        <w:rPr>
          <w:color w:val="231F20"/>
          <w:spacing w:val="-3"/>
        </w:rPr>
        <w:t xml:space="preserve">гостротою </w:t>
      </w:r>
      <w:r>
        <w:rPr>
          <w:color w:val="231F20"/>
          <w:spacing w:val="-9"/>
        </w:rPr>
        <w:t xml:space="preserve">сприймання, </w:t>
      </w:r>
      <w:r>
        <w:rPr>
          <w:color w:val="231F20"/>
          <w:spacing w:val="2"/>
        </w:rPr>
        <w:t xml:space="preserve">емо- </w:t>
      </w:r>
      <w:r>
        <w:rPr>
          <w:color w:val="231F20"/>
          <w:spacing w:val="-12"/>
        </w:rPr>
        <w:t xml:space="preserve">ційністю, </w:t>
      </w:r>
      <w:r>
        <w:rPr>
          <w:color w:val="231F20"/>
          <w:spacing w:val="-5"/>
        </w:rPr>
        <w:t xml:space="preserve">вразливістю, </w:t>
      </w:r>
      <w:r>
        <w:rPr>
          <w:color w:val="231F20"/>
          <w:spacing w:val="-7"/>
        </w:rPr>
        <w:t xml:space="preserve">нестійкою </w:t>
      </w:r>
      <w:r>
        <w:rPr>
          <w:color w:val="231F20"/>
          <w:spacing w:val="-4"/>
        </w:rPr>
        <w:t xml:space="preserve">увагою,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переважає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наоч- </w:t>
      </w:r>
      <w:r>
        <w:rPr>
          <w:color w:val="231F20"/>
          <w:spacing w:val="-7"/>
        </w:rPr>
        <w:t xml:space="preserve">но-образної </w:t>
      </w:r>
      <w:r>
        <w:rPr>
          <w:color w:val="231F20"/>
          <w:spacing w:val="-3"/>
        </w:rPr>
        <w:t xml:space="preserve">пам’яті, </w:t>
      </w:r>
      <w:r>
        <w:rPr>
          <w:color w:val="231F20"/>
          <w:spacing w:val="-7"/>
        </w:rPr>
        <w:t xml:space="preserve">конкретне </w:t>
      </w:r>
      <w:r>
        <w:rPr>
          <w:color w:val="231F20"/>
          <w:spacing w:val="-6"/>
        </w:rPr>
        <w:t xml:space="preserve">мислення. </w:t>
      </w:r>
      <w:r>
        <w:rPr>
          <w:color w:val="231F20"/>
          <w:spacing w:val="-7"/>
        </w:rPr>
        <w:t xml:space="preserve">Моральні </w:t>
      </w:r>
      <w:r>
        <w:rPr>
          <w:color w:val="231F20"/>
          <w:spacing w:val="-6"/>
        </w:rPr>
        <w:t xml:space="preserve">судження </w:t>
      </w:r>
      <w:r>
        <w:rPr>
          <w:color w:val="231F20"/>
          <w:spacing w:val="-5"/>
        </w:rPr>
        <w:t xml:space="preserve">першоклас- </w:t>
      </w:r>
      <w:r>
        <w:rPr>
          <w:color w:val="231F20"/>
          <w:spacing w:val="-15"/>
        </w:rPr>
        <w:t xml:space="preserve">ників </w:t>
      </w:r>
      <w:r>
        <w:rPr>
          <w:color w:val="231F20"/>
        </w:rPr>
        <w:t xml:space="preserve">базуються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досвіді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5"/>
        </w:rPr>
        <w:t xml:space="preserve">роз’яснень  </w:t>
      </w:r>
      <w:r>
        <w:rPr>
          <w:color w:val="231F20"/>
          <w:spacing w:val="-3"/>
        </w:rPr>
        <w:t xml:space="preserve">учителя  </w:t>
      </w:r>
      <w:r>
        <w:rPr>
          <w:color w:val="231F20"/>
        </w:rPr>
        <w:t xml:space="preserve">й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8"/>
        </w:rPr>
        <w:t xml:space="preserve">ків.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характерним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недостатній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волі, вони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вміють до- лати </w:t>
      </w:r>
      <w:r>
        <w:rPr>
          <w:color w:val="231F20"/>
          <w:spacing w:val="-8"/>
        </w:rPr>
        <w:t>труднощі</w:t>
      </w:r>
      <w:r>
        <w:rPr>
          <w:color w:val="231F20"/>
          <w:spacing w:val="-8"/>
        </w:rPr>
        <w:t xml:space="preserve">в.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віку </w:t>
      </w:r>
      <w:r>
        <w:rPr>
          <w:color w:val="231F20"/>
        </w:rPr>
        <w:t xml:space="preserve">властива безпосередність, </w:t>
      </w:r>
      <w:r>
        <w:rPr>
          <w:color w:val="231F20"/>
          <w:spacing w:val="-6"/>
        </w:rPr>
        <w:t xml:space="preserve">довірливість, </w:t>
      </w:r>
      <w:r>
        <w:rPr>
          <w:color w:val="231F20"/>
          <w:spacing w:val="-7"/>
        </w:rPr>
        <w:t xml:space="preserve">наслідування.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-9"/>
        </w:rPr>
        <w:t xml:space="preserve">ігри </w:t>
      </w:r>
      <w:r>
        <w:rPr>
          <w:color w:val="231F20"/>
        </w:rPr>
        <w:t xml:space="preserve">для дітей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4"/>
        </w:rPr>
        <w:t>не-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довготривалими </w:t>
      </w:r>
      <w:r>
        <w:rPr>
          <w:color w:val="231F20"/>
        </w:rPr>
        <w:t xml:space="preserve">за </w:t>
      </w:r>
      <w:r>
        <w:rPr>
          <w:color w:val="231F20"/>
          <w:spacing w:val="3"/>
        </w:rPr>
        <w:t xml:space="preserve">часом,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яскравим </w:t>
      </w:r>
      <w:r>
        <w:rPr>
          <w:color w:val="231F20"/>
        </w:rPr>
        <w:t xml:space="preserve">сюжетом, з </w:t>
      </w:r>
      <w:r>
        <w:rPr>
          <w:color w:val="231F20"/>
          <w:spacing w:val="-7"/>
        </w:rPr>
        <w:t xml:space="preserve">конкретними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зрозумі- </w:t>
      </w:r>
      <w:r>
        <w:rPr>
          <w:color w:val="231F20"/>
          <w:spacing w:val="-6"/>
        </w:rPr>
        <w:t xml:space="preserve">лими </w:t>
      </w:r>
      <w:r>
        <w:rPr>
          <w:color w:val="231F20"/>
          <w:spacing w:val="-7"/>
        </w:rPr>
        <w:t xml:space="preserve">правилами,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4"/>
        </w:rPr>
        <w:t xml:space="preserve">такими,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містять </w:t>
      </w:r>
      <w:r>
        <w:rPr>
          <w:color w:val="231F20"/>
          <w:spacing w:val="-7"/>
        </w:rPr>
        <w:t xml:space="preserve">конкретну </w:t>
      </w:r>
      <w:r>
        <w:rPr>
          <w:color w:val="231F20"/>
          <w:spacing w:val="-8"/>
        </w:rPr>
        <w:t xml:space="preserve">ігрову </w:t>
      </w:r>
      <w:r>
        <w:rPr>
          <w:color w:val="231F20"/>
          <w:spacing w:val="-6"/>
        </w:rPr>
        <w:t xml:space="preserve">дію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еле- менти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змагань.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Учні </w:t>
      </w:r>
      <w:r>
        <w:rPr>
          <w:color w:val="231F20"/>
          <w:spacing w:val="-4"/>
        </w:rPr>
        <w:t xml:space="preserve">2-го </w:t>
      </w:r>
      <w:r>
        <w:rPr>
          <w:color w:val="231F20"/>
        </w:rPr>
        <w:t xml:space="preserve">класу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з  </w:t>
      </w:r>
      <w:r>
        <w:rPr>
          <w:color w:val="231F20"/>
          <w:spacing w:val="-4"/>
        </w:rPr>
        <w:t xml:space="preserve">колективом, </w:t>
      </w:r>
      <w:r>
        <w:rPr>
          <w:color w:val="231F20"/>
          <w:spacing w:val="-9"/>
        </w:rPr>
        <w:t>вони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вміють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-7"/>
        </w:rPr>
        <w:t xml:space="preserve">вчинки </w:t>
      </w:r>
      <w:r>
        <w:rPr>
          <w:color w:val="231F20"/>
          <w:spacing w:val="-8"/>
        </w:rPr>
        <w:t xml:space="preserve">ровесників. </w:t>
      </w:r>
      <w:r>
        <w:rPr>
          <w:color w:val="231F20"/>
          <w:spacing w:val="-6"/>
        </w:rPr>
        <w:t xml:space="preserve">Діти </w:t>
      </w:r>
      <w:r>
        <w:rPr>
          <w:color w:val="231F20"/>
        </w:rPr>
        <w:t xml:space="preserve">можуть ставити </w:t>
      </w:r>
      <w:r>
        <w:rPr>
          <w:color w:val="231F20"/>
          <w:spacing w:val="-4"/>
        </w:rPr>
        <w:t xml:space="preserve">перед </w:t>
      </w:r>
      <w:r>
        <w:rPr>
          <w:color w:val="231F20"/>
        </w:rPr>
        <w:t xml:space="preserve">собою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4"/>
        </w:rPr>
        <w:t xml:space="preserve">віддалену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досягати </w:t>
      </w:r>
      <w:r>
        <w:rPr>
          <w:color w:val="231F20"/>
          <w:spacing w:val="-16"/>
        </w:rPr>
        <w:t xml:space="preserve">її, </w:t>
      </w:r>
      <w:r>
        <w:rPr>
          <w:color w:val="231F20"/>
        </w:rPr>
        <w:t xml:space="preserve">але </w:t>
      </w:r>
      <w:r>
        <w:rPr>
          <w:color w:val="231F20"/>
          <w:spacing w:val="-11"/>
        </w:rPr>
        <w:t xml:space="preserve">ще </w:t>
      </w:r>
      <w:r>
        <w:rPr>
          <w:color w:val="231F20"/>
        </w:rPr>
        <w:t xml:space="preserve">досить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доводять </w:t>
      </w:r>
      <w:r>
        <w:rPr>
          <w:color w:val="231F20"/>
          <w:spacing w:val="-3"/>
        </w:rPr>
        <w:t xml:space="preserve">розпочату </w:t>
      </w:r>
      <w:r>
        <w:rPr>
          <w:color w:val="231F20"/>
          <w:spacing w:val="-4"/>
        </w:rPr>
        <w:t xml:space="preserve">справу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кінця.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5"/>
        </w:rPr>
        <w:t xml:space="preserve">ходить </w:t>
      </w:r>
      <w:r>
        <w:rPr>
          <w:color w:val="231F20"/>
          <w:spacing w:val="-3"/>
        </w:rPr>
        <w:t xml:space="preserve">перебудова </w:t>
      </w:r>
      <w:r>
        <w:rPr>
          <w:color w:val="231F20"/>
          <w:spacing w:val="-7"/>
        </w:rPr>
        <w:t xml:space="preserve">сприйняття, </w:t>
      </w:r>
      <w:r>
        <w:rPr>
          <w:color w:val="231F20"/>
          <w:spacing w:val="-9"/>
        </w:rPr>
        <w:t xml:space="preserve">воно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7"/>
        </w:rPr>
        <w:t xml:space="preserve">цілеспрямованим; 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ді- </w:t>
      </w:r>
      <w:r>
        <w:rPr>
          <w:color w:val="231F20"/>
          <w:spacing w:val="4"/>
        </w:rPr>
        <w:t xml:space="preserve">тей </w:t>
      </w:r>
      <w:r>
        <w:rPr>
          <w:color w:val="231F20"/>
          <w:spacing w:val="-4"/>
        </w:rPr>
        <w:t xml:space="preserve">характерна </w:t>
      </w:r>
      <w:r>
        <w:rPr>
          <w:color w:val="231F20"/>
          <w:spacing w:val="-6"/>
        </w:rPr>
        <w:t xml:space="preserve">більша </w:t>
      </w:r>
      <w:r>
        <w:rPr>
          <w:color w:val="231F20"/>
          <w:spacing w:val="-4"/>
        </w:rPr>
        <w:t xml:space="preserve">спостережливість. </w:t>
      </w:r>
      <w:r>
        <w:rPr>
          <w:color w:val="231F20"/>
          <w:spacing w:val="2"/>
        </w:rPr>
        <w:t xml:space="preserve">Увага, </w:t>
      </w:r>
      <w:r>
        <w:rPr>
          <w:color w:val="231F20"/>
        </w:rPr>
        <w:t xml:space="preserve">як і в дітей </w:t>
      </w:r>
      <w:r>
        <w:rPr>
          <w:color w:val="231F20"/>
          <w:spacing w:val="-3"/>
        </w:rPr>
        <w:t xml:space="preserve">1-го класу, </w:t>
      </w:r>
      <w:r>
        <w:rPr>
          <w:color w:val="231F20"/>
          <w:spacing w:val="-5"/>
        </w:rPr>
        <w:t xml:space="preserve">нестійка. </w:t>
      </w:r>
      <w:r>
        <w:rPr>
          <w:color w:val="231F20"/>
          <w:spacing w:val="-4"/>
        </w:rPr>
        <w:t xml:space="preserve">Ігри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2-го  </w:t>
      </w:r>
      <w:r>
        <w:rPr>
          <w:color w:val="231F20"/>
        </w:rPr>
        <w:t xml:space="preserve">класу  можуть 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6"/>
        </w:rPr>
        <w:t>довг</w:t>
      </w:r>
      <w:r>
        <w:rPr>
          <w:color w:val="231F20"/>
          <w:spacing w:val="-6"/>
        </w:rPr>
        <w:t xml:space="preserve">отривалий </w:t>
      </w:r>
      <w:r>
        <w:rPr>
          <w:color w:val="231F20"/>
        </w:rPr>
        <w:t xml:space="preserve">характер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різноманітний </w:t>
      </w:r>
      <w:r>
        <w:rPr>
          <w:color w:val="231F20"/>
        </w:rPr>
        <w:t xml:space="preserve">сюжет. </w:t>
      </w:r>
      <w:r>
        <w:rPr>
          <w:color w:val="231F20"/>
          <w:spacing w:val="-4"/>
        </w:rPr>
        <w:t xml:space="preserve">Ігри </w:t>
      </w:r>
      <w:r>
        <w:rPr>
          <w:color w:val="231F20"/>
          <w:spacing w:val="-8"/>
        </w:rPr>
        <w:t xml:space="preserve">другокласників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волі, </w:t>
      </w:r>
      <w:r>
        <w:rPr>
          <w:color w:val="231F20"/>
        </w:rPr>
        <w:t xml:space="preserve">досвіду </w:t>
      </w:r>
      <w:r>
        <w:rPr>
          <w:color w:val="231F20"/>
          <w:spacing w:val="-8"/>
        </w:rPr>
        <w:t xml:space="preserve">колективних </w:t>
      </w:r>
      <w:r>
        <w:rPr>
          <w:color w:val="231F20"/>
          <w:spacing w:val="-10"/>
        </w:rPr>
        <w:t xml:space="preserve">відносин,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>моральних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7"/>
        </w:rPr>
        <w:t>рис.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Учні </w:t>
      </w:r>
      <w:r>
        <w:rPr>
          <w:color w:val="231F20"/>
          <w:spacing w:val="-4"/>
        </w:rPr>
        <w:t xml:space="preserve">3-х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4-х </w:t>
      </w:r>
      <w:r>
        <w:rPr>
          <w:color w:val="231F20"/>
          <w:spacing w:val="-5"/>
        </w:rPr>
        <w:t xml:space="preserve">класів </w:t>
      </w:r>
      <w:r>
        <w:rPr>
          <w:color w:val="231F20"/>
          <w:spacing w:val="-6"/>
        </w:rPr>
        <w:t xml:space="preserve">активно </w:t>
      </w:r>
      <w:r>
        <w:rPr>
          <w:color w:val="231F20"/>
          <w:spacing w:val="-3"/>
        </w:rPr>
        <w:t xml:space="preserve">діють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</w:rPr>
        <w:t xml:space="preserve">і вся </w:t>
      </w:r>
      <w:r>
        <w:rPr>
          <w:color w:val="231F20"/>
          <w:spacing w:val="-14"/>
        </w:rPr>
        <w:t xml:space="preserve">їхня </w:t>
      </w:r>
      <w:r>
        <w:rPr>
          <w:color w:val="231F20"/>
          <w:spacing w:val="-5"/>
        </w:rPr>
        <w:t xml:space="preserve">діяльність </w:t>
      </w:r>
      <w:r>
        <w:rPr>
          <w:color w:val="231F20"/>
          <w:spacing w:val="-10"/>
        </w:rPr>
        <w:t xml:space="preserve">овіяна </w:t>
      </w:r>
      <w:r>
        <w:rPr>
          <w:color w:val="231F20"/>
          <w:spacing w:val="-6"/>
        </w:rPr>
        <w:t xml:space="preserve">романтикою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яскраву </w:t>
      </w:r>
      <w:r>
        <w:rPr>
          <w:color w:val="231F20"/>
          <w:spacing w:val="-6"/>
        </w:rPr>
        <w:t xml:space="preserve">перспективу. </w:t>
      </w:r>
      <w:r>
        <w:rPr>
          <w:color w:val="231F20"/>
        </w:rPr>
        <w:t xml:space="preserve">Це ставить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позицію </w:t>
      </w:r>
      <w:r>
        <w:rPr>
          <w:color w:val="231F20"/>
          <w:spacing w:val="-4"/>
        </w:rPr>
        <w:t xml:space="preserve">старших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значно  </w:t>
      </w:r>
      <w:r>
        <w:rPr>
          <w:color w:val="231F20"/>
          <w:spacing w:val="-8"/>
        </w:rPr>
        <w:t xml:space="preserve">впливає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моральний  розвиток.  </w:t>
      </w:r>
      <w:r>
        <w:rPr>
          <w:color w:val="231F20"/>
          <w:spacing w:val="-5"/>
        </w:rPr>
        <w:t xml:space="preserve">Етичні  </w:t>
      </w:r>
      <w:r>
        <w:rPr>
          <w:color w:val="231F20"/>
          <w:spacing w:val="-10"/>
        </w:rPr>
        <w:t xml:space="preserve">знання 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6"/>
        </w:rPr>
        <w:t xml:space="preserve">судження </w:t>
      </w:r>
      <w:r>
        <w:rPr>
          <w:color w:val="231F20"/>
          <w:spacing w:val="-9"/>
        </w:rPr>
        <w:t xml:space="preserve">помітно </w:t>
      </w:r>
      <w:r>
        <w:rPr>
          <w:color w:val="231F20"/>
          <w:spacing w:val="2"/>
        </w:rPr>
        <w:t xml:space="preserve">збагачуються. </w:t>
      </w: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дітей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5"/>
        </w:rPr>
        <w:t xml:space="preserve">гра </w:t>
      </w:r>
      <w:r>
        <w:rPr>
          <w:color w:val="231F20"/>
        </w:rPr>
        <w:t xml:space="preserve">може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6"/>
        </w:rPr>
        <w:t xml:space="preserve">довготривалий </w:t>
      </w:r>
      <w:r>
        <w:rPr>
          <w:color w:val="231F20"/>
        </w:rPr>
        <w:t xml:space="preserve">характер, містити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4"/>
        </w:rPr>
        <w:t xml:space="preserve">етапів. </w:t>
      </w:r>
      <w:r>
        <w:rPr>
          <w:color w:val="231F20"/>
          <w:spacing w:val="-3"/>
        </w:rPr>
        <w:t xml:space="preserve">Дітей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віку </w:t>
      </w:r>
      <w:r>
        <w:rPr>
          <w:color w:val="231F20"/>
          <w:spacing w:val="-5"/>
        </w:rPr>
        <w:t xml:space="preserve">особливо приваблюють </w:t>
      </w:r>
      <w:r>
        <w:rPr>
          <w:color w:val="231F20"/>
          <w:spacing w:val="-10"/>
        </w:rPr>
        <w:t xml:space="preserve">міфи, </w:t>
      </w:r>
      <w:r>
        <w:rPr>
          <w:color w:val="231F20"/>
        </w:rPr>
        <w:t xml:space="preserve">які відображають  </w:t>
      </w:r>
      <w:r>
        <w:rPr>
          <w:color w:val="231F20"/>
          <w:spacing w:val="-4"/>
        </w:rPr>
        <w:t xml:space="preserve">стосунки  людей, 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7"/>
        </w:rPr>
        <w:t xml:space="preserve">риси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вчинки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4"/>
        </w:rPr>
        <w:t>[36].</w:t>
      </w:r>
    </w:p>
    <w:p w:rsidR="00A17FD0" w:rsidRDefault="00A17FD0">
      <w:pPr>
        <w:jc w:val="both"/>
        <w:sectPr w:rsidR="00A17FD0">
          <w:pgSz w:w="11900" w:h="16840"/>
          <w:pgMar w:top="1080" w:right="900" w:bottom="1140" w:left="860" w:header="0" w:footer="95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6"/>
        <w:jc w:val="both"/>
      </w:pPr>
      <w:r>
        <w:rPr>
          <w:color w:val="231F20"/>
          <w:spacing w:val="-5"/>
        </w:rPr>
        <w:t xml:space="preserve">Найбільш </w:t>
      </w:r>
      <w:r>
        <w:rPr>
          <w:color w:val="231F20"/>
          <w:spacing w:val="-8"/>
        </w:rPr>
        <w:t xml:space="preserve">привабливими </w:t>
      </w:r>
      <w:r>
        <w:rPr>
          <w:color w:val="231F20"/>
          <w:spacing w:val="-4"/>
        </w:rPr>
        <w:t xml:space="preserve">іграми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ігри- </w:t>
      </w:r>
      <w:r>
        <w:rPr>
          <w:color w:val="231F20"/>
          <w:spacing w:val="-6"/>
        </w:rPr>
        <w:t xml:space="preserve">мандрівки,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чесності й </w:t>
      </w:r>
      <w:r>
        <w:rPr>
          <w:color w:val="231F20"/>
          <w:spacing w:val="-6"/>
        </w:rPr>
        <w:t xml:space="preserve">сміливості, кмітливості.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проц</w:t>
      </w:r>
      <w:r>
        <w:rPr>
          <w:color w:val="231F20"/>
          <w:spacing w:val="-8"/>
        </w:rPr>
        <w:t xml:space="preserve">есі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9"/>
        </w:rPr>
        <w:t xml:space="preserve">ігор </w:t>
      </w:r>
      <w:r>
        <w:rPr>
          <w:color w:val="231F20"/>
        </w:rPr>
        <w:t xml:space="preserve">діти здобувають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8"/>
        </w:rPr>
        <w:t xml:space="preserve">знання, </w:t>
      </w:r>
      <w:r>
        <w:rPr>
          <w:color w:val="231F20"/>
          <w:spacing w:val="-9"/>
        </w:rPr>
        <w:t xml:space="preserve">корисні </w:t>
      </w:r>
      <w:r>
        <w:rPr>
          <w:color w:val="231F20"/>
          <w:spacing w:val="-10"/>
        </w:rPr>
        <w:t xml:space="preserve">уміння,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звички. </w:t>
      </w:r>
      <w:r>
        <w:rPr>
          <w:color w:val="231F20"/>
        </w:rPr>
        <w:t xml:space="preserve">Учні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8"/>
        </w:rPr>
        <w:t xml:space="preserve">великий </w:t>
      </w:r>
      <w:r>
        <w:rPr>
          <w:color w:val="231F20"/>
          <w:spacing w:val="-5"/>
        </w:rPr>
        <w:t xml:space="preserve">потяг </w:t>
      </w:r>
      <w:r>
        <w:rPr>
          <w:color w:val="231F20"/>
          <w:spacing w:val="-3"/>
        </w:rPr>
        <w:t xml:space="preserve">мандрувати, </w:t>
      </w:r>
      <w:r>
        <w:rPr>
          <w:color w:val="231F20"/>
          <w:spacing w:val="-7"/>
        </w:rPr>
        <w:t xml:space="preserve">подорожувати, </w:t>
      </w:r>
      <w:r>
        <w:rPr>
          <w:color w:val="231F20"/>
          <w:spacing w:val="-4"/>
        </w:rPr>
        <w:t xml:space="preserve">дізнаватися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нові  </w:t>
      </w:r>
      <w:r>
        <w:rPr>
          <w:color w:val="231F20"/>
          <w:spacing w:val="-5"/>
        </w:rPr>
        <w:t xml:space="preserve">місця. </w:t>
      </w:r>
      <w:r>
        <w:rPr>
          <w:color w:val="231F20"/>
          <w:spacing w:val="-6"/>
        </w:rPr>
        <w:t xml:space="preserve">Ігри-мандрівки </w:t>
      </w:r>
      <w:r>
        <w:rPr>
          <w:color w:val="231F20"/>
          <w:spacing w:val="-5"/>
        </w:rPr>
        <w:t xml:space="preserve">організовуються  </w:t>
      </w:r>
      <w:r>
        <w:rPr>
          <w:color w:val="231F20"/>
        </w:rPr>
        <w:t xml:space="preserve">як  </w:t>
      </w:r>
      <w:r>
        <w:rPr>
          <w:color w:val="231F20"/>
          <w:spacing w:val="-5"/>
        </w:rPr>
        <w:t xml:space="preserve">мандрівки  </w:t>
      </w:r>
      <w:r>
        <w:rPr>
          <w:color w:val="231F20"/>
        </w:rPr>
        <w:t xml:space="preserve">в  далекі  </w:t>
      </w:r>
      <w:r>
        <w:rPr>
          <w:color w:val="231F20"/>
          <w:spacing w:val="-7"/>
        </w:rPr>
        <w:t xml:space="preserve">краї, </w:t>
      </w:r>
      <w:r>
        <w:rPr>
          <w:color w:val="231F20"/>
          <w:spacing w:val="-5"/>
        </w:rPr>
        <w:t xml:space="preserve">відкриття </w:t>
      </w:r>
      <w:r>
        <w:rPr>
          <w:color w:val="231F20"/>
          <w:spacing w:val="-6"/>
        </w:rPr>
        <w:t xml:space="preserve">невідомого. </w:t>
      </w:r>
      <w:r>
        <w:rPr>
          <w:color w:val="231F20"/>
          <w:spacing w:val="-3"/>
        </w:rPr>
        <w:t xml:space="preserve">Такими </w:t>
      </w:r>
      <w:r>
        <w:rPr>
          <w:color w:val="231F20"/>
          <w:spacing w:val="-4"/>
        </w:rPr>
        <w:t>іграм</w:t>
      </w:r>
      <w:r>
        <w:rPr>
          <w:color w:val="231F20"/>
          <w:spacing w:val="-4"/>
        </w:rPr>
        <w:t xml:space="preserve">и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 xml:space="preserve">бути: </w:t>
      </w:r>
      <w:r>
        <w:rPr>
          <w:color w:val="231F20"/>
          <w:spacing w:val="-7"/>
        </w:rPr>
        <w:t xml:space="preserve">“Мандрівка </w:t>
      </w:r>
      <w:r>
        <w:rPr>
          <w:color w:val="231F20"/>
        </w:rPr>
        <w:t xml:space="preserve">в </w:t>
      </w:r>
      <w:r>
        <w:rPr>
          <w:color w:val="231F20"/>
          <w:spacing w:val="6"/>
        </w:rPr>
        <w:t xml:space="preserve">ма- </w:t>
      </w:r>
      <w:r>
        <w:rPr>
          <w:color w:val="231F20"/>
          <w:spacing w:val="-14"/>
        </w:rPr>
        <w:t xml:space="preserve">шині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8"/>
        </w:rPr>
        <w:t xml:space="preserve">теперішнє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минуле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майбутнє”, </w:t>
      </w:r>
      <w:r>
        <w:rPr>
          <w:color w:val="231F20"/>
          <w:spacing w:val="-7"/>
        </w:rPr>
        <w:t xml:space="preserve">“У </w:t>
      </w:r>
      <w:r>
        <w:rPr>
          <w:color w:val="231F20"/>
          <w:spacing w:val="-9"/>
        </w:rPr>
        <w:t xml:space="preserve">країну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Козацьку </w:t>
      </w:r>
      <w:r>
        <w:rPr>
          <w:color w:val="231F20"/>
          <w:spacing w:val="-7"/>
        </w:rPr>
        <w:t xml:space="preserve">республіку” </w:t>
      </w:r>
      <w:r>
        <w:rPr>
          <w:color w:val="231F20"/>
          <w:spacing w:val="4"/>
        </w:rPr>
        <w:t>та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spacing w:before="25"/>
        <w:ind w:right="205"/>
        <w:jc w:val="both"/>
      </w:pPr>
      <w:r>
        <w:rPr>
          <w:color w:val="231F20"/>
          <w:spacing w:val="-3"/>
        </w:rPr>
        <w:t xml:space="preserve">Гра-мандрівка, </w:t>
      </w:r>
      <w:r>
        <w:rPr>
          <w:color w:val="231F20"/>
        </w:rPr>
        <w:t xml:space="preserve">як і будь-яка гра, </w:t>
      </w:r>
      <w:r>
        <w:rPr>
          <w:color w:val="231F20"/>
          <w:spacing w:val="-5"/>
        </w:rPr>
        <w:t xml:space="preserve">розпочинається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постановки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2"/>
        </w:rPr>
        <w:t xml:space="preserve">вдань </w:t>
      </w:r>
      <w:r>
        <w:rPr>
          <w:color w:val="231F20"/>
        </w:rPr>
        <w:t xml:space="preserve">і мети. </w:t>
      </w:r>
      <w:r>
        <w:rPr>
          <w:color w:val="231F20"/>
          <w:spacing w:val="-5"/>
        </w:rPr>
        <w:t xml:space="preserve">Після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визначаються </w:t>
      </w:r>
      <w:r>
        <w:rPr>
          <w:color w:val="231F20"/>
          <w:spacing w:val="-5"/>
        </w:rPr>
        <w:t xml:space="preserve">учасники </w:t>
      </w:r>
      <w:r>
        <w:rPr>
          <w:color w:val="231F20"/>
          <w:spacing w:val="-9"/>
        </w:rPr>
        <w:t xml:space="preserve">гри,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6"/>
        </w:rPr>
        <w:t xml:space="preserve">екіпа-  </w:t>
      </w:r>
      <w:r>
        <w:rPr>
          <w:color w:val="231F20"/>
          <w:spacing w:val="-11"/>
        </w:rPr>
        <w:t xml:space="preserve">жі, </w:t>
      </w:r>
      <w:r>
        <w:rPr>
          <w:color w:val="231F20"/>
          <w:spacing w:val="-3"/>
        </w:rPr>
        <w:t xml:space="preserve">обирається </w:t>
      </w:r>
      <w:r>
        <w:rPr>
          <w:color w:val="231F20"/>
          <w:spacing w:val="-5"/>
        </w:rPr>
        <w:t xml:space="preserve">транспорт, </w:t>
      </w:r>
      <w:r>
        <w:rPr>
          <w:color w:val="231F20"/>
          <w:spacing w:val="-7"/>
        </w:rPr>
        <w:t xml:space="preserve">яким </w:t>
      </w:r>
      <w:r>
        <w:rPr>
          <w:color w:val="231F20"/>
        </w:rPr>
        <w:t xml:space="preserve">будуть мандрувати </w:t>
      </w:r>
      <w:r>
        <w:rPr>
          <w:color w:val="231F20"/>
          <w:spacing w:val="-4"/>
        </w:rPr>
        <w:t xml:space="preserve">(літак, </w:t>
      </w:r>
      <w:r>
        <w:rPr>
          <w:color w:val="231F20"/>
          <w:spacing w:val="-8"/>
        </w:rPr>
        <w:t xml:space="preserve">поїзд, </w:t>
      </w:r>
      <w:r>
        <w:rPr>
          <w:color w:val="231F20"/>
        </w:rPr>
        <w:t xml:space="preserve">ракета, </w:t>
      </w:r>
      <w:r>
        <w:rPr>
          <w:color w:val="231F20"/>
          <w:spacing w:val="-7"/>
        </w:rPr>
        <w:t xml:space="preserve">машина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>інші).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Далі обирають </w:t>
      </w:r>
      <w:r>
        <w:rPr>
          <w:color w:val="231F20"/>
          <w:spacing w:val="-10"/>
        </w:rPr>
        <w:t xml:space="preserve">керівний </w:t>
      </w:r>
      <w:r>
        <w:rPr>
          <w:color w:val="231F20"/>
          <w:spacing w:val="-4"/>
        </w:rPr>
        <w:t>орган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>гри-подорожі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(штаб,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ра- </w:t>
      </w:r>
      <w:r>
        <w:rPr>
          <w:color w:val="231F20"/>
          <w:spacing w:val="3"/>
        </w:rPr>
        <w:t xml:space="preserve">да),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5"/>
        </w:rPr>
        <w:t xml:space="preserve">терміни </w:t>
      </w:r>
      <w:r>
        <w:rPr>
          <w:color w:val="231F20"/>
        </w:rPr>
        <w:t xml:space="preserve">й етапи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>гри,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обирає маршрути, </w:t>
      </w:r>
      <w:r>
        <w:rPr>
          <w:color w:val="231F20"/>
          <w:spacing w:val="-9"/>
        </w:rPr>
        <w:t>станції,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старт і </w:t>
      </w:r>
      <w:r>
        <w:rPr>
          <w:color w:val="231F20"/>
          <w:spacing w:val="-6"/>
        </w:rPr>
        <w:t xml:space="preserve">підбиває </w:t>
      </w:r>
      <w:r>
        <w:rPr>
          <w:color w:val="231F20"/>
          <w:spacing w:val="-7"/>
        </w:rPr>
        <w:t xml:space="preserve">підсумки. </w:t>
      </w:r>
      <w:r>
        <w:rPr>
          <w:color w:val="231F20"/>
        </w:rPr>
        <w:t xml:space="preserve">Такі </w:t>
      </w:r>
      <w:r>
        <w:rPr>
          <w:color w:val="231F20"/>
          <w:spacing w:val="-7"/>
        </w:rPr>
        <w:t xml:space="preserve">ігри-мандрівки </w:t>
      </w:r>
      <w:r>
        <w:rPr>
          <w:color w:val="231F20"/>
          <w:spacing w:val="3"/>
        </w:rPr>
        <w:t xml:space="preserve">дають </w:t>
      </w:r>
      <w:r>
        <w:rPr>
          <w:color w:val="231F20"/>
        </w:rPr>
        <w:t xml:space="preserve">змогу </w:t>
      </w:r>
      <w:r>
        <w:rPr>
          <w:color w:val="231F20"/>
          <w:spacing w:val="-7"/>
        </w:rPr>
        <w:t xml:space="preserve">глибше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дітей з </w:t>
      </w:r>
      <w:r>
        <w:rPr>
          <w:color w:val="231F20"/>
          <w:spacing w:val="-8"/>
        </w:rPr>
        <w:t xml:space="preserve">історією, </w:t>
      </w:r>
      <w:r>
        <w:rPr>
          <w:color w:val="231F20"/>
        </w:rPr>
        <w:t xml:space="preserve">сучасністю </w:t>
      </w:r>
      <w:r>
        <w:rPr>
          <w:color w:val="231F20"/>
          <w:spacing w:val="-3"/>
        </w:rPr>
        <w:t>своєї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11"/>
        </w:rPr>
        <w:t>країни.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Одне з головних завдань гри-мандрівки – допомогти школярам по-</w:t>
      </w:r>
    </w:p>
    <w:p w:rsidR="00A17FD0" w:rsidRDefault="008C7F95">
      <w:pPr>
        <w:pStyle w:val="a3"/>
        <w:spacing w:before="15"/>
        <w:ind w:right="199" w:firstLine="0"/>
        <w:jc w:val="both"/>
      </w:pPr>
      <w:r>
        <w:rPr>
          <w:color w:val="231F20"/>
          <w:spacing w:val="-6"/>
        </w:rPr>
        <w:t xml:space="preserve">глибити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історії </w:t>
      </w:r>
      <w:r>
        <w:rPr>
          <w:color w:val="231F20"/>
          <w:spacing w:val="-9"/>
        </w:rPr>
        <w:t xml:space="preserve">України, </w:t>
      </w:r>
      <w:r>
        <w:rPr>
          <w:color w:val="231F20"/>
          <w:spacing w:val="-8"/>
        </w:rPr>
        <w:t xml:space="preserve">познайомити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національними </w:t>
      </w:r>
      <w:r>
        <w:rPr>
          <w:color w:val="231F20"/>
          <w:spacing w:val="-3"/>
        </w:rPr>
        <w:t xml:space="preserve">героями, навчити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жити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дружбі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мирі. </w:t>
      </w:r>
      <w:r>
        <w:rPr>
          <w:color w:val="231F20"/>
          <w:spacing w:val="-3"/>
        </w:rPr>
        <w:t xml:space="preserve">Гра-мандрівка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</w:rPr>
        <w:t xml:space="preserve">об’єднати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 xml:space="preserve">види діяльності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комплексно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7"/>
        </w:rPr>
        <w:t xml:space="preserve">ви- </w:t>
      </w:r>
      <w:r>
        <w:rPr>
          <w:color w:val="231F20"/>
        </w:rPr>
        <w:t xml:space="preserve">значати </w:t>
      </w:r>
      <w:r>
        <w:rPr>
          <w:color w:val="231F20"/>
          <w:spacing w:val="-9"/>
        </w:rPr>
        <w:t>мінімум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7"/>
        </w:rPr>
        <w:t xml:space="preserve">умінь,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за такими видами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тісно пов’язані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виконанням </w:t>
      </w:r>
      <w:r>
        <w:rPr>
          <w:color w:val="231F20"/>
          <w:spacing w:val="-4"/>
        </w:rPr>
        <w:t xml:space="preserve">творчих доручень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>колективі: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8"/>
        </w:rPr>
        <w:t xml:space="preserve">пізнавально- </w:t>
      </w:r>
      <w:r>
        <w:rPr>
          <w:color w:val="231F20"/>
          <w:spacing w:val="-9"/>
        </w:rPr>
        <w:t xml:space="preserve">пошукових, </w:t>
      </w:r>
      <w:r>
        <w:rPr>
          <w:color w:val="231F20"/>
          <w:spacing w:val="-6"/>
        </w:rPr>
        <w:t xml:space="preserve">ігрово-творчих, трудових, </w:t>
      </w:r>
      <w:r>
        <w:rPr>
          <w:color w:val="231F20"/>
          <w:spacing w:val="-7"/>
        </w:rPr>
        <w:t>екологічних,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10"/>
        </w:rPr>
        <w:t>спортивних.</w:t>
      </w:r>
    </w:p>
    <w:p w:rsidR="00A17FD0" w:rsidRDefault="008C7F95">
      <w:pPr>
        <w:pStyle w:val="a3"/>
        <w:spacing w:line="242" w:lineRule="auto"/>
        <w:ind w:right="208"/>
        <w:jc w:val="both"/>
      </w:pPr>
      <w:r>
        <w:rPr>
          <w:color w:val="231F20"/>
          <w:spacing w:val="-5"/>
        </w:rPr>
        <w:t xml:space="preserve">Показовим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гри </w:t>
      </w:r>
      <w:r>
        <w:rPr>
          <w:color w:val="231F20"/>
        </w:rPr>
        <w:t xml:space="preserve">є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3"/>
        </w:rPr>
        <w:t xml:space="preserve">пізнання  </w:t>
      </w:r>
      <w:r>
        <w:rPr>
          <w:color w:val="231F20"/>
          <w:spacing w:val="-8"/>
        </w:rPr>
        <w:t xml:space="preserve">довкілля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відтворення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7"/>
        </w:rPr>
        <w:t xml:space="preserve">дорослих.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10"/>
        </w:rPr>
        <w:t xml:space="preserve">знижує </w:t>
      </w:r>
      <w:r>
        <w:rPr>
          <w:color w:val="231F20"/>
          <w:spacing w:val="-3"/>
        </w:rPr>
        <w:t xml:space="preserve">втомлюваність,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більш </w:t>
      </w:r>
      <w:r>
        <w:rPr>
          <w:color w:val="231F20"/>
        </w:rPr>
        <w:t xml:space="preserve">легкому </w:t>
      </w:r>
      <w:r>
        <w:rPr>
          <w:color w:val="231F20"/>
          <w:spacing w:val="-5"/>
        </w:rPr>
        <w:t xml:space="preserve">встановленню контактів </w:t>
      </w:r>
      <w:r>
        <w:rPr>
          <w:color w:val="231F20"/>
        </w:rPr>
        <w:t>з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довкіллям.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8"/>
        </w:rPr>
        <w:t xml:space="preserve">пізнавальної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–  у  </w:t>
      </w:r>
      <w:r>
        <w:rPr>
          <w:color w:val="231F20"/>
          <w:spacing w:val="-8"/>
        </w:rPr>
        <w:t xml:space="preserve">формуванні  індивідуаль- 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інтересів, </w:t>
      </w:r>
      <w:r>
        <w:rPr>
          <w:color w:val="231F20"/>
          <w:spacing w:val="-4"/>
        </w:rPr>
        <w:t xml:space="preserve">творчих здібностей. </w:t>
      </w:r>
      <w:r>
        <w:rPr>
          <w:color w:val="231F20"/>
          <w:spacing w:val="-7"/>
        </w:rPr>
        <w:t xml:space="preserve">Суспільно-гуманістична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9"/>
        </w:rPr>
        <w:t>кликана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  <w:spacing w:val="-12"/>
        </w:rPr>
        <w:t xml:space="preserve">ініціативу, </w:t>
      </w:r>
      <w:r>
        <w:rPr>
          <w:color w:val="231F20"/>
          <w:spacing w:val="-4"/>
        </w:rPr>
        <w:t xml:space="preserve">самостійність, </w:t>
      </w:r>
      <w:r>
        <w:rPr>
          <w:color w:val="231F20"/>
        </w:rPr>
        <w:t xml:space="preserve">творчість, </w:t>
      </w:r>
      <w:r>
        <w:rPr>
          <w:color w:val="231F20"/>
          <w:spacing w:val="-4"/>
        </w:rPr>
        <w:t>активність.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Із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3"/>
        </w:rPr>
        <w:t>ци-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видами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7"/>
        </w:rPr>
        <w:t>тісно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трудова, </w:t>
      </w:r>
      <w:r>
        <w:rPr>
          <w:color w:val="231F20"/>
          <w:spacing w:val="-3"/>
        </w:rPr>
        <w:t xml:space="preserve">художньо-естетична, </w:t>
      </w:r>
      <w:r>
        <w:rPr>
          <w:color w:val="231F20"/>
          <w:spacing w:val="-10"/>
        </w:rPr>
        <w:t xml:space="preserve">фіз- </w:t>
      </w:r>
      <w:r>
        <w:rPr>
          <w:color w:val="231F20"/>
          <w:spacing w:val="-5"/>
        </w:rPr>
        <w:t xml:space="preserve">культурно-оздоровча, </w:t>
      </w:r>
      <w:r>
        <w:rPr>
          <w:color w:val="231F20"/>
          <w:spacing w:val="-4"/>
        </w:rPr>
        <w:t>організаторська.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7"/>
        </w:rPr>
        <w:t xml:space="preserve">колективне </w:t>
      </w:r>
      <w:r>
        <w:rPr>
          <w:color w:val="231F20"/>
        </w:rPr>
        <w:t xml:space="preserve">творче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передбачає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4"/>
        </w:rPr>
        <w:t xml:space="preserve">активно-творчої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5"/>
        </w:rPr>
        <w:t xml:space="preserve">Вихова- </w:t>
      </w:r>
      <w:r>
        <w:rPr>
          <w:color w:val="231F20"/>
          <w:spacing w:val="-7"/>
        </w:rPr>
        <w:t xml:space="preserve">ність </w:t>
      </w:r>
      <w:r>
        <w:rPr>
          <w:color w:val="231F20"/>
        </w:rPr>
        <w:t xml:space="preserve">особистості </w:t>
      </w:r>
      <w:r>
        <w:rPr>
          <w:color w:val="231F20"/>
          <w:spacing w:val="-3"/>
        </w:rPr>
        <w:t xml:space="preserve">становить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досягнень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2"/>
        </w:rPr>
        <w:t xml:space="preserve">видах </w:t>
      </w:r>
      <w:r>
        <w:rPr>
          <w:color w:val="231F20"/>
          <w:spacing w:val="-6"/>
        </w:rPr>
        <w:t>діяльності.</w:t>
      </w:r>
    </w:p>
    <w:p w:rsidR="00A17FD0" w:rsidRDefault="00A17FD0">
      <w:pPr>
        <w:pStyle w:val="a3"/>
        <w:spacing w:before="3"/>
        <w:ind w:left="0" w:firstLine="0"/>
      </w:pPr>
    </w:p>
    <w:p w:rsidR="00A17FD0" w:rsidRDefault="008C7F95">
      <w:pPr>
        <w:pStyle w:val="Heading4"/>
        <w:numPr>
          <w:ilvl w:val="1"/>
          <w:numId w:val="360"/>
        </w:numPr>
        <w:tabs>
          <w:tab w:val="left" w:pos="620"/>
        </w:tabs>
        <w:spacing w:line="237" w:lineRule="auto"/>
        <w:ind w:left="4639" w:right="230" w:hanging="4340"/>
        <w:jc w:val="left"/>
      </w:pPr>
      <w:r>
        <w:rPr>
          <w:color w:val="231F20"/>
          <w:spacing w:val="2"/>
        </w:rPr>
        <w:t xml:space="preserve">Характеристика </w:t>
      </w:r>
      <w:r>
        <w:rPr>
          <w:color w:val="231F20"/>
          <w:spacing w:val="6"/>
        </w:rPr>
        <w:t xml:space="preserve">колективних </w:t>
      </w:r>
      <w:r>
        <w:rPr>
          <w:color w:val="231F20"/>
        </w:rPr>
        <w:t xml:space="preserve">творчих справ для </w:t>
      </w:r>
      <w:r>
        <w:rPr>
          <w:color w:val="231F20"/>
          <w:spacing w:val="-4"/>
        </w:rPr>
        <w:t xml:space="preserve">учнів </w:t>
      </w:r>
      <w:r>
        <w:rPr>
          <w:color w:val="231F20"/>
          <w:spacing w:val="4"/>
        </w:rPr>
        <w:t xml:space="preserve">початкової </w:t>
      </w:r>
      <w:r>
        <w:rPr>
          <w:color w:val="231F20"/>
        </w:rPr>
        <w:t>школи</w:t>
      </w:r>
    </w:p>
    <w:p w:rsidR="00A17FD0" w:rsidRDefault="008C7F95">
      <w:pPr>
        <w:pStyle w:val="a3"/>
        <w:spacing w:line="237" w:lineRule="auto"/>
        <w:ind w:right="199" w:firstLine="719"/>
        <w:jc w:val="both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 xml:space="preserve">справа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втілення </w:t>
      </w:r>
      <w:r>
        <w:rPr>
          <w:color w:val="231F20"/>
          <w:spacing w:val="-7"/>
        </w:rPr>
        <w:t xml:space="preserve">конкретної </w:t>
      </w:r>
      <w:r>
        <w:rPr>
          <w:color w:val="231F20"/>
          <w:spacing w:val="-4"/>
        </w:rPr>
        <w:t>діяль- 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</w:rPr>
        <w:t xml:space="preserve">яка є </w:t>
      </w:r>
      <w:r>
        <w:rPr>
          <w:color w:val="231F20"/>
          <w:spacing w:val="-8"/>
        </w:rPr>
        <w:t xml:space="preserve">необхідною, </w:t>
      </w:r>
      <w:r>
        <w:rPr>
          <w:color w:val="231F20"/>
          <w:spacing w:val="-9"/>
        </w:rPr>
        <w:t>корисною,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здійсненною.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складається з </w:t>
      </w:r>
      <w:r>
        <w:rPr>
          <w:color w:val="231F20"/>
          <w:spacing w:val="-8"/>
        </w:rPr>
        <w:t xml:space="preserve">ланцюга </w:t>
      </w:r>
      <w:r>
        <w:rPr>
          <w:color w:val="231F20"/>
          <w:spacing w:val="-11"/>
        </w:rPr>
        <w:t>виховних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4"/>
        </w:rPr>
        <w:t>справ.</w:t>
      </w:r>
    </w:p>
    <w:p w:rsidR="00A17FD0" w:rsidRDefault="008C7F95">
      <w:pPr>
        <w:pStyle w:val="a3"/>
        <w:spacing w:line="242" w:lineRule="auto"/>
        <w:ind w:right="188"/>
        <w:jc w:val="both"/>
      </w:pPr>
      <w:r>
        <w:rPr>
          <w:color w:val="231F20"/>
          <w:spacing w:val="-8"/>
        </w:rPr>
        <w:t xml:space="preserve">Серцевиною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4"/>
        </w:rPr>
        <w:t xml:space="preserve">справи  </w:t>
      </w:r>
      <w:r>
        <w:rPr>
          <w:color w:val="231F20"/>
        </w:rPr>
        <w:t xml:space="preserve">є  </w:t>
      </w:r>
      <w:r>
        <w:rPr>
          <w:color w:val="231F20"/>
          <w:spacing w:val="-5"/>
        </w:rPr>
        <w:t xml:space="preserve">єдність  </w:t>
      </w:r>
      <w:r>
        <w:rPr>
          <w:color w:val="231F20"/>
        </w:rPr>
        <w:t xml:space="preserve">двох  </w:t>
      </w:r>
      <w:r>
        <w:rPr>
          <w:color w:val="231F20"/>
          <w:spacing w:val="-10"/>
        </w:rPr>
        <w:t xml:space="preserve">підходів 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діяльнісного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 xml:space="preserve">комплексного.  Перший  </w:t>
      </w:r>
      <w:r>
        <w:rPr>
          <w:color w:val="231F20"/>
        </w:rPr>
        <w:t xml:space="preserve">вимагає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8"/>
        </w:rPr>
        <w:t xml:space="preserve">видів 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учнів: </w:t>
      </w:r>
      <w:r>
        <w:rPr>
          <w:color w:val="231F20"/>
          <w:spacing w:val="-9"/>
        </w:rPr>
        <w:t xml:space="preserve">пізнавальної,  </w:t>
      </w:r>
      <w:r>
        <w:rPr>
          <w:color w:val="231F20"/>
          <w:spacing w:val="-10"/>
        </w:rPr>
        <w:t xml:space="preserve">суспільно-орієнтованої, </w:t>
      </w:r>
      <w:r>
        <w:rPr>
          <w:color w:val="231F20"/>
          <w:spacing w:val="-6"/>
        </w:rPr>
        <w:t xml:space="preserve">трудової, </w:t>
      </w:r>
      <w:r>
        <w:rPr>
          <w:color w:val="231F20"/>
          <w:spacing w:val="-9"/>
        </w:rPr>
        <w:t>художньої,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7"/>
        </w:rPr>
        <w:t>спортив-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25" w:firstLine="0"/>
        <w:jc w:val="both"/>
      </w:pPr>
      <w:r>
        <w:rPr>
          <w:color w:val="231F20"/>
          <w:spacing w:val="-14"/>
        </w:rPr>
        <w:t>ної,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 xml:space="preserve">ціннісно-орієнтованої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вільного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другий,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нам </w:t>
      </w:r>
      <w:r>
        <w:rPr>
          <w:color w:val="231F20"/>
          <w:spacing w:val="-6"/>
        </w:rPr>
        <w:t xml:space="preserve">уже </w:t>
      </w:r>
      <w:r>
        <w:rPr>
          <w:color w:val="231F20"/>
          <w:spacing w:val="-5"/>
        </w:rPr>
        <w:t xml:space="preserve">відомо,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12"/>
        </w:rPr>
        <w:t xml:space="preserve">цілей, </w:t>
      </w:r>
      <w:r>
        <w:rPr>
          <w:color w:val="231F20"/>
        </w:rPr>
        <w:t xml:space="preserve">завдань, змісту, </w:t>
      </w:r>
      <w:r>
        <w:rPr>
          <w:color w:val="231F20"/>
          <w:spacing w:val="-9"/>
        </w:rPr>
        <w:t xml:space="preserve">форм </w:t>
      </w:r>
      <w:r>
        <w:rPr>
          <w:color w:val="231F20"/>
        </w:rPr>
        <w:t xml:space="preserve">і методів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4"/>
        </w:rPr>
        <w:t>Унаслідок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6"/>
        </w:rPr>
        <w:t xml:space="preserve">одна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>справа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</w:rPr>
        <w:t xml:space="preserve">забезпечує </w:t>
      </w:r>
      <w:r>
        <w:rPr>
          <w:color w:val="231F20"/>
          <w:spacing w:val="-14"/>
        </w:rPr>
        <w:t xml:space="preserve">вирішення </w:t>
      </w:r>
      <w:r>
        <w:rPr>
          <w:color w:val="231F20"/>
          <w:spacing w:val="-5"/>
        </w:rPr>
        <w:t xml:space="preserve">декількох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 </w:t>
      </w:r>
      <w:r>
        <w:rPr>
          <w:color w:val="231F20"/>
          <w:spacing w:val="-5"/>
        </w:rPr>
        <w:t>[123].</w:t>
      </w:r>
    </w:p>
    <w:p w:rsidR="00A17FD0" w:rsidRDefault="008C7F95">
      <w:pPr>
        <w:pStyle w:val="a3"/>
        <w:spacing w:before="12"/>
        <w:ind w:right="204"/>
        <w:jc w:val="both"/>
      </w:pPr>
      <w:r>
        <w:rPr>
          <w:color w:val="231F20"/>
        </w:rPr>
        <w:t xml:space="preserve">КТС </w:t>
      </w:r>
      <w:r>
        <w:rPr>
          <w:color w:val="231F20"/>
          <w:spacing w:val="-5"/>
        </w:rPr>
        <w:t xml:space="preserve">різняться між </w:t>
      </w:r>
      <w:r>
        <w:rPr>
          <w:color w:val="231F20"/>
        </w:rPr>
        <w:t xml:space="preserve">собою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8"/>
        </w:rPr>
        <w:t xml:space="preserve">пізнавально-практичною </w:t>
      </w:r>
      <w:r>
        <w:rPr>
          <w:color w:val="231F20"/>
          <w:spacing w:val="-5"/>
        </w:rPr>
        <w:t xml:space="preserve">спря- </w:t>
      </w:r>
      <w:r>
        <w:rPr>
          <w:color w:val="231F20"/>
          <w:spacing w:val="-3"/>
        </w:rPr>
        <w:t xml:space="preserve">мованістю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 </w:t>
      </w:r>
      <w:r>
        <w:rPr>
          <w:color w:val="231F20"/>
          <w:spacing w:val="-10"/>
        </w:rPr>
        <w:t xml:space="preserve">кожної  </w:t>
      </w:r>
      <w:r>
        <w:rPr>
          <w:color w:val="231F20"/>
        </w:rPr>
        <w:t xml:space="preserve">особистості зокрема  й 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цілому. </w:t>
      </w:r>
      <w:r>
        <w:rPr>
          <w:color w:val="231F20"/>
        </w:rPr>
        <w:t xml:space="preserve">Сучасна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7"/>
        </w:rPr>
        <w:t xml:space="preserve">практика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чималий  </w:t>
      </w:r>
      <w:r>
        <w:rPr>
          <w:color w:val="231F20"/>
        </w:rPr>
        <w:t xml:space="preserve">арсенал  </w:t>
      </w:r>
      <w:r>
        <w:rPr>
          <w:color w:val="231F20"/>
          <w:spacing w:val="-3"/>
        </w:rPr>
        <w:t xml:space="preserve">комплекс-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справ. </w:t>
      </w:r>
      <w:r>
        <w:rPr>
          <w:color w:val="231F20"/>
          <w:spacing w:val="-6"/>
        </w:rPr>
        <w:t xml:space="preserve">Згідно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визначеною </w:t>
      </w:r>
      <w:r>
        <w:rPr>
          <w:color w:val="231F20"/>
          <w:spacing w:val="-10"/>
        </w:rPr>
        <w:t xml:space="preserve">виховною </w:t>
      </w:r>
      <w:r>
        <w:rPr>
          <w:color w:val="231F20"/>
          <w:spacing w:val="2"/>
        </w:rPr>
        <w:t>мет</w:t>
      </w:r>
      <w:r>
        <w:rPr>
          <w:color w:val="231F20"/>
          <w:spacing w:val="2"/>
        </w:rPr>
        <w:t xml:space="preserve">ою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8"/>
        </w:rPr>
        <w:t xml:space="preserve">поділя-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5"/>
        </w:rPr>
        <w:t xml:space="preserve">на: </w:t>
      </w:r>
      <w:r>
        <w:rPr>
          <w:color w:val="231F20"/>
          <w:spacing w:val="-9"/>
        </w:rPr>
        <w:t xml:space="preserve">пізнавальні, </w:t>
      </w:r>
      <w:r>
        <w:rPr>
          <w:color w:val="231F20"/>
          <w:spacing w:val="-10"/>
        </w:rPr>
        <w:t xml:space="preserve">соціально-орієнтовані, </w:t>
      </w:r>
      <w:r>
        <w:rPr>
          <w:color w:val="231F20"/>
          <w:spacing w:val="-7"/>
        </w:rPr>
        <w:t xml:space="preserve">етичні, </w:t>
      </w:r>
      <w:r>
        <w:rPr>
          <w:color w:val="231F20"/>
          <w:spacing w:val="-3"/>
        </w:rPr>
        <w:t xml:space="preserve">естетичні, </w:t>
      </w:r>
      <w:r>
        <w:rPr>
          <w:color w:val="231F20"/>
          <w:spacing w:val="-9"/>
        </w:rPr>
        <w:t xml:space="preserve">екологічні, </w:t>
      </w:r>
      <w:r>
        <w:rPr>
          <w:color w:val="231F20"/>
          <w:spacing w:val="-6"/>
        </w:rPr>
        <w:t>трудові,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10"/>
        </w:rPr>
        <w:t>спортивні.</w:t>
      </w:r>
    </w:p>
    <w:p w:rsidR="00A17FD0" w:rsidRDefault="008C7F95">
      <w:pPr>
        <w:pStyle w:val="a3"/>
        <w:spacing w:line="332" w:lineRule="exact"/>
        <w:ind w:left="999" w:firstLine="0"/>
      </w:pPr>
      <w:r>
        <w:rPr>
          <w:color w:val="231F20"/>
        </w:rPr>
        <w:t>Пізнавальні виховні вправи: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  <w:tab w:val="left" w:pos="2979"/>
          <w:tab w:val="left" w:pos="4799"/>
          <w:tab w:val="left" w:pos="7719"/>
        </w:tabs>
        <w:spacing w:line="249" w:lineRule="auto"/>
        <w:ind w:right="209" w:firstLine="700"/>
        <w:rPr>
          <w:sz w:val="30"/>
        </w:rPr>
      </w:pPr>
      <w:r>
        <w:rPr>
          <w:color w:val="231F20"/>
          <w:spacing w:val="-8"/>
          <w:sz w:val="30"/>
        </w:rPr>
        <w:t xml:space="preserve">подорожі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>Читай-місто,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 xml:space="preserve">прес-конференції   </w:t>
      </w:r>
      <w:r>
        <w:rPr>
          <w:color w:val="231F20"/>
          <w:sz w:val="30"/>
        </w:rPr>
        <w:t>“За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 xml:space="preserve">сторінками </w:t>
      </w:r>
      <w:r>
        <w:rPr>
          <w:color w:val="231F20"/>
          <w:spacing w:val="-6"/>
          <w:sz w:val="30"/>
        </w:rPr>
        <w:t xml:space="preserve">твоїх </w:t>
      </w:r>
      <w:r>
        <w:rPr>
          <w:color w:val="231F20"/>
          <w:spacing w:val="-8"/>
          <w:sz w:val="30"/>
        </w:rPr>
        <w:t xml:space="preserve">підручників”, </w:t>
      </w:r>
      <w:r>
        <w:rPr>
          <w:color w:val="231F20"/>
          <w:spacing w:val="-10"/>
          <w:sz w:val="30"/>
        </w:rPr>
        <w:t xml:space="preserve">турніри </w:t>
      </w:r>
      <w:r>
        <w:rPr>
          <w:color w:val="231F20"/>
          <w:spacing w:val="-6"/>
          <w:sz w:val="30"/>
        </w:rPr>
        <w:t xml:space="preserve">ерудитів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знавців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6"/>
          <w:sz w:val="30"/>
        </w:rPr>
        <w:t>навчальних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z w:val="30"/>
        </w:rPr>
        <w:t>предметів.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5" w:line="340" w:lineRule="exact"/>
        <w:ind w:right="212" w:firstLine="700"/>
        <w:rPr>
          <w:sz w:val="30"/>
        </w:rPr>
      </w:pPr>
      <w:r>
        <w:rPr>
          <w:color w:val="231F20"/>
          <w:spacing w:val="-7"/>
          <w:sz w:val="30"/>
        </w:rPr>
        <w:t xml:space="preserve">усні </w:t>
      </w:r>
      <w:r>
        <w:rPr>
          <w:color w:val="231F20"/>
          <w:spacing w:val="-8"/>
          <w:sz w:val="30"/>
        </w:rPr>
        <w:t xml:space="preserve">журнали </w:t>
      </w:r>
      <w:r>
        <w:rPr>
          <w:color w:val="231F20"/>
          <w:sz w:val="30"/>
        </w:rPr>
        <w:t xml:space="preserve">“За </w:t>
      </w:r>
      <w:r>
        <w:rPr>
          <w:color w:val="231F20"/>
          <w:spacing w:val="-4"/>
          <w:sz w:val="30"/>
        </w:rPr>
        <w:t xml:space="preserve">сторінками </w:t>
      </w:r>
      <w:r>
        <w:rPr>
          <w:color w:val="231F20"/>
          <w:spacing w:val="-6"/>
          <w:sz w:val="30"/>
        </w:rPr>
        <w:t xml:space="preserve">улюбленої  </w:t>
      </w:r>
      <w:r>
        <w:rPr>
          <w:color w:val="231F20"/>
          <w:spacing w:val="-12"/>
          <w:sz w:val="30"/>
        </w:rPr>
        <w:t>книги,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 xml:space="preserve">дитячого  </w:t>
      </w:r>
      <w:r>
        <w:rPr>
          <w:color w:val="231F20"/>
          <w:spacing w:val="-7"/>
          <w:sz w:val="30"/>
        </w:rPr>
        <w:t xml:space="preserve">журна- </w:t>
      </w:r>
      <w:r>
        <w:rPr>
          <w:color w:val="231F20"/>
          <w:spacing w:val="-4"/>
          <w:sz w:val="30"/>
        </w:rPr>
        <w:t xml:space="preserve">лу”, </w:t>
      </w:r>
      <w:r>
        <w:rPr>
          <w:color w:val="231F20"/>
          <w:spacing w:val="-8"/>
          <w:sz w:val="30"/>
        </w:rPr>
        <w:t xml:space="preserve">конкурси </w:t>
      </w:r>
      <w:r>
        <w:rPr>
          <w:color w:val="231F20"/>
          <w:spacing w:val="-4"/>
          <w:sz w:val="30"/>
        </w:rPr>
        <w:t xml:space="preserve">“Захист </w:t>
      </w:r>
      <w:r>
        <w:rPr>
          <w:color w:val="231F20"/>
          <w:spacing w:val="-6"/>
          <w:sz w:val="30"/>
        </w:rPr>
        <w:t xml:space="preserve">улюбленої </w:t>
      </w:r>
      <w:r>
        <w:rPr>
          <w:color w:val="231F20"/>
          <w:spacing w:val="-3"/>
          <w:sz w:val="30"/>
        </w:rPr>
        <w:t xml:space="preserve">казки”, </w:t>
      </w:r>
      <w:r>
        <w:rPr>
          <w:color w:val="231F20"/>
          <w:spacing w:val="-11"/>
          <w:sz w:val="30"/>
        </w:rPr>
        <w:t xml:space="preserve">аукціони </w:t>
      </w:r>
      <w:r>
        <w:rPr>
          <w:color w:val="231F20"/>
          <w:spacing w:val="-8"/>
          <w:sz w:val="30"/>
        </w:rPr>
        <w:t xml:space="preserve">народної </w:t>
      </w:r>
      <w:r>
        <w:rPr>
          <w:color w:val="231F20"/>
          <w:sz w:val="30"/>
        </w:rPr>
        <w:t>мудрості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8"/>
          <w:sz w:val="30"/>
        </w:rPr>
        <w:t>(про</w:t>
      </w:r>
    </w:p>
    <w:p w:rsidR="00A17FD0" w:rsidRDefault="008C7F95">
      <w:pPr>
        <w:pStyle w:val="a3"/>
        <w:spacing w:before="12" w:line="342" w:lineRule="exact"/>
        <w:ind w:firstLine="0"/>
      </w:pPr>
      <w:r>
        <w:rPr>
          <w:color w:val="231F20"/>
        </w:rPr>
        <w:t>знання, природу, працю);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  <w:tab w:val="left" w:pos="4759"/>
          <w:tab w:val="left" w:pos="6118"/>
        </w:tabs>
        <w:spacing w:before="3" w:line="235" w:lineRule="auto"/>
        <w:ind w:right="222" w:firstLine="700"/>
        <w:rPr>
          <w:sz w:val="30"/>
        </w:rPr>
      </w:pPr>
      <w:r>
        <w:rPr>
          <w:color w:val="231F20"/>
          <w:spacing w:val="-8"/>
          <w:sz w:val="30"/>
        </w:rPr>
        <w:t xml:space="preserve">пізнавальні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ігри 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4"/>
          <w:sz w:val="30"/>
        </w:rPr>
        <w:t>(кімната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6"/>
          <w:sz w:val="30"/>
        </w:rPr>
        <w:t>таємниць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загадкових </w:t>
      </w:r>
      <w:r>
        <w:rPr>
          <w:color w:val="231F20"/>
          <w:spacing w:val="-7"/>
          <w:sz w:val="30"/>
        </w:rPr>
        <w:t xml:space="preserve">явищ, </w:t>
      </w:r>
      <w:r>
        <w:rPr>
          <w:color w:val="231F20"/>
          <w:sz w:val="30"/>
        </w:rPr>
        <w:t xml:space="preserve">академія </w:t>
      </w:r>
      <w:r>
        <w:rPr>
          <w:color w:val="231F20"/>
          <w:spacing w:val="-6"/>
          <w:sz w:val="30"/>
        </w:rPr>
        <w:t xml:space="preserve">невідомих </w:t>
      </w:r>
      <w:r>
        <w:rPr>
          <w:color w:val="231F20"/>
          <w:spacing w:val="-7"/>
          <w:sz w:val="30"/>
        </w:rPr>
        <w:t xml:space="preserve">наук, </w:t>
      </w:r>
      <w:r>
        <w:rPr>
          <w:color w:val="231F20"/>
          <w:spacing w:val="-4"/>
          <w:sz w:val="30"/>
        </w:rPr>
        <w:t xml:space="preserve">складання </w:t>
      </w:r>
      <w:r>
        <w:rPr>
          <w:color w:val="231F20"/>
          <w:spacing w:val="-7"/>
          <w:sz w:val="30"/>
        </w:rPr>
        <w:t xml:space="preserve">словника, </w:t>
      </w:r>
      <w:r>
        <w:rPr>
          <w:color w:val="231F20"/>
          <w:spacing w:val="-5"/>
          <w:sz w:val="30"/>
        </w:rPr>
        <w:t xml:space="preserve">відкриття </w:t>
      </w:r>
      <w:r>
        <w:rPr>
          <w:color w:val="231F20"/>
          <w:sz w:val="30"/>
        </w:rPr>
        <w:t>музею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49" w:lineRule="auto"/>
        <w:ind w:right="202" w:firstLine="700"/>
        <w:rPr>
          <w:sz w:val="30"/>
        </w:rPr>
      </w:pPr>
      <w:r>
        <w:rPr>
          <w:color w:val="231F20"/>
          <w:sz w:val="30"/>
        </w:rPr>
        <w:t xml:space="preserve">захисти </w:t>
      </w:r>
      <w:r>
        <w:rPr>
          <w:color w:val="231F20"/>
          <w:spacing w:val="-5"/>
          <w:sz w:val="30"/>
        </w:rPr>
        <w:t xml:space="preserve">фантастичних </w:t>
      </w:r>
      <w:r>
        <w:rPr>
          <w:color w:val="231F20"/>
          <w:spacing w:val="-7"/>
          <w:sz w:val="30"/>
        </w:rPr>
        <w:t xml:space="preserve">проектів </w:t>
      </w:r>
      <w:r>
        <w:rPr>
          <w:color w:val="231F20"/>
          <w:spacing w:val="-8"/>
          <w:sz w:val="30"/>
        </w:rPr>
        <w:t xml:space="preserve">“Людина </w:t>
      </w:r>
      <w:r>
        <w:rPr>
          <w:color w:val="231F20"/>
          <w:spacing w:val="-7"/>
          <w:sz w:val="30"/>
        </w:rPr>
        <w:t xml:space="preserve">наступного </w:t>
      </w:r>
      <w:r>
        <w:rPr>
          <w:color w:val="231F20"/>
          <w:sz w:val="30"/>
        </w:rPr>
        <w:t xml:space="preserve">тисячоліття”, “Роботи і </w:t>
      </w:r>
      <w:r>
        <w:rPr>
          <w:color w:val="231F20"/>
          <w:spacing w:val="-4"/>
          <w:sz w:val="30"/>
        </w:rPr>
        <w:t xml:space="preserve">люди”, </w:t>
      </w:r>
      <w:r>
        <w:rPr>
          <w:color w:val="231F20"/>
          <w:spacing w:val="-7"/>
          <w:sz w:val="30"/>
        </w:rPr>
        <w:t xml:space="preserve">“Школа </w:t>
      </w:r>
      <w:r>
        <w:rPr>
          <w:color w:val="231F20"/>
          <w:spacing w:val="-4"/>
          <w:sz w:val="30"/>
        </w:rPr>
        <w:t xml:space="preserve">майбутнього” </w:t>
      </w:r>
      <w:r>
        <w:rPr>
          <w:color w:val="231F20"/>
          <w:spacing w:val="4"/>
          <w:sz w:val="30"/>
        </w:rPr>
        <w:t>та багато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5"/>
          <w:sz w:val="30"/>
        </w:rPr>
        <w:t>інших.</w:t>
      </w:r>
    </w:p>
    <w:p w:rsidR="00A17FD0" w:rsidRDefault="008C7F95">
      <w:pPr>
        <w:pStyle w:val="a3"/>
        <w:spacing w:line="322" w:lineRule="exact"/>
        <w:ind w:left="999" w:firstLine="0"/>
      </w:pPr>
      <w:r>
        <w:rPr>
          <w:color w:val="231F20"/>
        </w:rPr>
        <w:t>Соціально орієнтовані: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1"/>
        </w:tabs>
        <w:spacing w:line="249" w:lineRule="auto"/>
        <w:ind w:right="202" w:firstLine="701"/>
        <w:rPr>
          <w:sz w:val="30"/>
        </w:rPr>
      </w:pPr>
      <w:r>
        <w:rPr>
          <w:color w:val="231F20"/>
          <w:spacing w:val="-5"/>
          <w:sz w:val="30"/>
        </w:rPr>
        <w:t xml:space="preserve">День </w:t>
      </w:r>
      <w:r>
        <w:rPr>
          <w:color w:val="231F20"/>
          <w:spacing w:val="-8"/>
          <w:sz w:val="30"/>
        </w:rPr>
        <w:t xml:space="preserve">Конституції </w:t>
      </w:r>
      <w:r>
        <w:rPr>
          <w:color w:val="231F20"/>
          <w:spacing w:val="-9"/>
          <w:sz w:val="30"/>
        </w:rPr>
        <w:t xml:space="preserve">України, </w:t>
      </w:r>
      <w:r>
        <w:rPr>
          <w:color w:val="231F20"/>
          <w:spacing w:val="2"/>
          <w:sz w:val="30"/>
        </w:rPr>
        <w:t xml:space="preserve">свято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5"/>
          <w:sz w:val="30"/>
        </w:rPr>
        <w:t xml:space="preserve">честь </w:t>
      </w:r>
      <w:r>
        <w:rPr>
          <w:color w:val="231F20"/>
          <w:spacing w:val="-3"/>
          <w:sz w:val="30"/>
        </w:rPr>
        <w:t xml:space="preserve">незалежності </w:t>
      </w:r>
      <w:r>
        <w:rPr>
          <w:color w:val="231F20"/>
          <w:spacing w:val="-8"/>
          <w:sz w:val="30"/>
        </w:rPr>
        <w:t xml:space="preserve">України, </w:t>
      </w:r>
      <w:r>
        <w:rPr>
          <w:color w:val="231F20"/>
          <w:spacing w:val="-5"/>
          <w:sz w:val="30"/>
        </w:rPr>
        <w:t xml:space="preserve">День </w:t>
      </w:r>
      <w:r>
        <w:rPr>
          <w:color w:val="231F20"/>
          <w:spacing w:val="-3"/>
          <w:sz w:val="30"/>
        </w:rPr>
        <w:t xml:space="preserve">Перемоги, </w:t>
      </w:r>
      <w:r>
        <w:rPr>
          <w:color w:val="231F20"/>
          <w:spacing w:val="-5"/>
          <w:sz w:val="30"/>
        </w:rPr>
        <w:t xml:space="preserve">День </w:t>
      </w:r>
      <w:r>
        <w:rPr>
          <w:color w:val="231F20"/>
          <w:spacing w:val="-3"/>
          <w:sz w:val="30"/>
        </w:rPr>
        <w:t xml:space="preserve">Матері,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-7"/>
          <w:sz w:val="30"/>
        </w:rPr>
        <w:t>народного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3"/>
          <w:sz w:val="30"/>
        </w:rPr>
        <w:t>календаря;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  <w:tab w:val="left" w:pos="3100"/>
          <w:tab w:val="left" w:pos="4319"/>
          <w:tab w:val="left" w:pos="5159"/>
          <w:tab w:val="left" w:pos="6158"/>
          <w:tab w:val="left" w:pos="7618"/>
          <w:tab w:val="left" w:pos="9018"/>
        </w:tabs>
        <w:spacing w:before="1" w:line="340" w:lineRule="exact"/>
        <w:ind w:right="198" w:firstLine="700"/>
        <w:rPr>
          <w:sz w:val="30"/>
        </w:rPr>
      </w:pPr>
      <w:r>
        <w:rPr>
          <w:color w:val="231F20"/>
          <w:spacing w:val="-11"/>
          <w:sz w:val="30"/>
        </w:rPr>
        <w:t>конференції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6"/>
          <w:sz w:val="30"/>
        </w:rPr>
        <w:t>“Історія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мого</w:t>
      </w:r>
      <w:r>
        <w:rPr>
          <w:color w:val="231F20"/>
          <w:sz w:val="30"/>
        </w:rPr>
        <w:tab/>
      </w:r>
      <w:r>
        <w:rPr>
          <w:color w:val="231F20"/>
          <w:spacing w:val="2"/>
          <w:sz w:val="30"/>
        </w:rPr>
        <w:t>села”,</w:t>
      </w:r>
      <w:r>
        <w:rPr>
          <w:color w:val="231F20"/>
          <w:spacing w:val="2"/>
          <w:sz w:val="30"/>
        </w:rPr>
        <w:tab/>
      </w:r>
      <w:r>
        <w:rPr>
          <w:color w:val="231F20"/>
          <w:spacing w:val="-9"/>
          <w:sz w:val="30"/>
        </w:rPr>
        <w:t>“Сторінки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5"/>
          <w:sz w:val="30"/>
        </w:rPr>
        <w:t>козацької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"/>
          <w:sz w:val="30"/>
        </w:rPr>
        <w:t xml:space="preserve">слави”, </w:t>
      </w:r>
      <w:r>
        <w:rPr>
          <w:color w:val="231F20"/>
          <w:spacing w:val="-6"/>
          <w:sz w:val="30"/>
        </w:rPr>
        <w:t>“Державні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4"/>
          <w:sz w:val="30"/>
        </w:rPr>
        <w:t>символи”;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line="358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акції </w:t>
      </w:r>
      <w:r>
        <w:rPr>
          <w:color w:val="231F20"/>
          <w:spacing w:val="-7"/>
          <w:sz w:val="30"/>
        </w:rPr>
        <w:t xml:space="preserve">“Ми </w:t>
      </w:r>
      <w:r>
        <w:rPr>
          <w:color w:val="231F20"/>
          <w:sz w:val="30"/>
        </w:rPr>
        <w:t xml:space="preserve">Вас пам’ятаємо”, </w:t>
      </w:r>
      <w:r>
        <w:rPr>
          <w:color w:val="231F20"/>
          <w:spacing w:val="-9"/>
          <w:sz w:val="30"/>
        </w:rPr>
        <w:t xml:space="preserve">“Ніщо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2"/>
          <w:sz w:val="30"/>
        </w:rPr>
        <w:t xml:space="preserve">забуте, </w:t>
      </w:r>
      <w:r>
        <w:rPr>
          <w:color w:val="231F20"/>
          <w:spacing w:val="-10"/>
          <w:sz w:val="30"/>
        </w:rPr>
        <w:t xml:space="preserve">ніхто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забутий”;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before="18" w:line="235" w:lineRule="auto"/>
        <w:ind w:left="280" w:right="191" w:firstLine="699"/>
        <w:rPr>
          <w:sz w:val="30"/>
        </w:rPr>
      </w:pPr>
      <w:r>
        <w:rPr>
          <w:color w:val="231F20"/>
          <w:spacing w:val="-8"/>
          <w:sz w:val="30"/>
        </w:rPr>
        <w:t xml:space="preserve">конкурси </w:t>
      </w:r>
      <w:r>
        <w:rPr>
          <w:color w:val="231F20"/>
          <w:spacing w:val="-4"/>
          <w:sz w:val="30"/>
        </w:rPr>
        <w:t xml:space="preserve">“Край </w:t>
      </w:r>
      <w:r>
        <w:rPr>
          <w:color w:val="231F20"/>
          <w:spacing w:val="-6"/>
          <w:sz w:val="30"/>
        </w:rPr>
        <w:t xml:space="preserve">зелених </w:t>
      </w:r>
      <w:r>
        <w:rPr>
          <w:color w:val="231F20"/>
          <w:spacing w:val="-5"/>
          <w:sz w:val="30"/>
        </w:rPr>
        <w:t xml:space="preserve">дібров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золотих  </w:t>
      </w:r>
      <w:r>
        <w:rPr>
          <w:color w:val="231F20"/>
          <w:spacing w:val="-7"/>
          <w:sz w:val="30"/>
        </w:rPr>
        <w:t xml:space="preserve">ланів”,  “Мово  рідна,  </w:t>
      </w:r>
      <w:r>
        <w:rPr>
          <w:color w:val="231F20"/>
          <w:spacing w:val="8"/>
          <w:sz w:val="30"/>
        </w:rPr>
        <w:t xml:space="preserve">ти </w:t>
      </w:r>
      <w:r>
        <w:rPr>
          <w:color w:val="231F20"/>
          <w:sz w:val="30"/>
        </w:rPr>
        <w:t xml:space="preserve">ж у </w:t>
      </w:r>
      <w:r>
        <w:rPr>
          <w:color w:val="231F20"/>
          <w:spacing w:val="-5"/>
          <w:sz w:val="30"/>
        </w:rPr>
        <w:t>нас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z w:val="30"/>
        </w:rPr>
        <w:t>одна”;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  <w:tab w:val="left" w:pos="2460"/>
          <w:tab w:val="left" w:pos="3240"/>
          <w:tab w:val="left" w:pos="4899"/>
          <w:tab w:val="left" w:pos="6878"/>
          <w:tab w:val="left" w:pos="8578"/>
        </w:tabs>
        <w:spacing w:line="249" w:lineRule="auto"/>
        <w:ind w:left="280" w:right="197" w:firstLine="699"/>
        <w:rPr>
          <w:sz w:val="30"/>
        </w:rPr>
      </w:pPr>
      <w:r>
        <w:rPr>
          <w:color w:val="231F20"/>
          <w:spacing w:val="-7"/>
          <w:sz w:val="30"/>
        </w:rPr>
        <w:t>ділові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ігри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5"/>
          <w:sz w:val="30"/>
        </w:rPr>
        <w:t>“Засідання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3"/>
          <w:sz w:val="30"/>
        </w:rPr>
        <w:t>парламенту”,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“Відкритий</w:t>
      </w:r>
      <w:r>
        <w:rPr>
          <w:color w:val="231F20"/>
          <w:spacing w:val="-8"/>
          <w:sz w:val="30"/>
        </w:rPr>
        <w:tab/>
        <w:t xml:space="preserve">мікрофон”, </w:t>
      </w:r>
      <w:r>
        <w:rPr>
          <w:color w:val="231F20"/>
          <w:spacing w:val="-9"/>
          <w:sz w:val="30"/>
        </w:rPr>
        <w:t>“Шкільний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референдум”.</w:t>
      </w:r>
    </w:p>
    <w:p w:rsidR="00A17FD0" w:rsidRDefault="008C7F95">
      <w:pPr>
        <w:pStyle w:val="a3"/>
        <w:spacing w:line="322" w:lineRule="exact"/>
        <w:ind w:left="999" w:firstLine="0"/>
      </w:pPr>
      <w:r>
        <w:rPr>
          <w:color w:val="231F20"/>
        </w:rPr>
        <w:t>Етичні: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35" w:lineRule="auto"/>
        <w:ind w:right="228" w:firstLine="700"/>
        <w:rPr>
          <w:sz w:val="30"/>
        </w:rPr>
      </w:pPr>
      <w:r>
        <w:rPr>
          <w:color w:val="231F20"/>
          <w:spacing w:val="-9"/>
          <w:sz w:val="30"/>
        </w:rPr>
        <w:t xml:space="preserve">акції </w:t>
      </w:r>
      <w:r>
        <w:rPr>
          <w:color w:val="231F20"/>
          <w:spacing w:val="-6"/>
          <w:sz w:val="30"/>
        </w:rPr>
        <w:t xml:space="preserve">“Добро </w:t>
      </w:r>
      <w:r>
        <w:rPr>
          <w:color w:val="231F20"/>
          <w:sz w:val="30"/>
        </w:rPr>
        <w:t xml:space="preserve">вернеться тобі </w:t>
      </w:r>
      <w:r>
        <w:rPr>
          <w:color w:val="231F20"/>
          <w:spacing w:val="-4"/>
          <w:sz w:val="30"/>
        </w:rPr>
        <w:t xml:space="preserve">сторицею”,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5"/>
          <w:sz w:val="30"/>
        </w:rPr>
        <w:t xml:space="preserve">проекту </w:t>
      </w:r>
      <w:r>
        <w:rPr>
          <w:color w:val="231F20"/>
          <w:spacing w:val="-7"/>
          <w:sz w:val="30"/>
        </w:rPr>
        <w:t xml:space="preserve">“Школа </w:t>
      </w:r>
      <w:r>
        <w:rPr>
          <w:color w:val="231F20"/>
          <w:spacing w:val="-5"/>
          <w:sz w:val="30"/>
        </w:rPr>
        <w:t>ввічливості”;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14"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гра </w:t>
      </w:r>
      <w:r>
        <w:rPr>
          <w:color w:val="231F20"/>
          <w:spacing w:val="-8"/>
          <w:sz w:val="30"/>
        </w:rPr>
        <w:t>“Словничок ввічливих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3"/>
          <w:sz w:val="30"/>
        </w:rPr>
        <w:t>слів”;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3" w:line="235" w:lineRule="auto"/>
        <w:ind w:right="228" w:firstLine="700"/>
        <w:rPr>
          <w:sz w:val="30"/>
        </w:rPr>
      </w:pPr>
      <w:r>
        <w:rPr>
          <w:color w:val="231F20"/>
          <w:spacing w:val="-7"/>
          <w:sz w:val="30"/>
        </w:rPr>
        <w:t xml:space="preserve">круглі </w:t>
      </w:r>
      <w:r>
        <w:rPr>
          <w:color w:val="231F20"/>
          <w:sz w:val="30"/>
        </w:rPr>
        <w:t xml:space="preserve">столи 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“Вибачте,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4"/>
          <w:sz w:val="30"/>
        </w:rPr>
        <w:t xml:space="preserve">були </w:t>
      </w:r>
      <w:r>
        <w:rPr>
          <w:color w:val="231F20"/>
          <w:spacing w:val="-7"/>
          <w:sz w:val="30"/>
        </w:rPr>
        <w:t xml:space="preserve">неправі”, </w:t>
      </w:r>
      <w:r>
        <w:rPr>
          <w:color w:val="231F20"/>
          <w:spacing w:val="-3"/>
          <w:sz w:val="30"/>
        </w:rPr>
        <w:t xml:space="preserve">“Сучасне </w:t>
      </w:r>
      <w:r>
        <w:rPr>
          <w:color w:val="231F20"/>
          <w:spacing w:val="-5"/>
          <w:sz w:val="30"/>
        </w:rPr>
        <w:t xml:space="preserve">звучання </w:t>
      </w: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z w:val="30"/>
        </w:rPr>
        <w:t>“Батьки і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3"/>
          <w:sz w:val="30"/>
        </w:rPr>
        <w:t>діти”;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15" w:line="364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збір-розмова </w:t>
      </w:r>
      <w:r>
        <w:rPr>
          <w:color w:val="231F20"/>
          <w:sz w:val="30"/>
        </w:rPr>
        <w:t>“Себе як у дзеркалі я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4"/>
          <w:sz w:val="30"/>
        </w:rPr>
        <w:t>бачу”;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10"/>
          <w:sz w:val="30"/>
        </w:rPr>
        <w:t xml:space="preserve">турнір </w:t>
      </w:r>
      <w:r>
        <w:rPr>
          <w:color w:val="231F20"/>
          <w:spacing w:val="-11"/>
          <w:sz w:val="30"/>
        </w:rPr>
        <w:t xml:space="preserve">лицарів, </w:t>
      </w:r>
      <w:r>
        <w:rPr>
          <w:color w:val="231F20"/>
          <w:spacing w:val="-9"/>
          <w:sz w:val="30"/>
        </w:rPr>
        <w:t xml:space="preserve">конкурс </w:t>
      </w:r>
      <w:r>
        <w:rPr>
          <w:color w:val="231F20"/>
          <w:sz w:val="30"/>
        </w:rPr>
        <w:t>“Усміхайтеся,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3"/>
          <w:sz w:val="30"/>
        </w:rPr>
        <w:t>джентльмени”;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249" w:lineRule="auto"/>
        <w:ind w:left="999" w:right="3645" w:hanging="20"/>
        <w:rPr>
          <w:sz w:val="30"/>
        </w:rPr>
      </w:pPr>
      <w:r>
        <w:rPr>
          <w:color w:val="231F20"/>
          <w:spacing w:val="-7"/>
          <w:sz w:val="30"/>
        </w:rPr>
        <w:t xml:space="preserve">клуб </w:t>
      </w:r>
      <w:r>
        <w:rPr>
          <w:color w:val="231F20"/>
          <w:sz w:val="30"/>
        </w:rPr>
        <w:t xml:space="preserve">“Немає </w:t>
      </w:r>
      <w:r>
        <w:rPr>
          <w:color w:val="231F20"/>
          <w:spacing w:val="2"/>
          <w:sz w:val="30"/>
        </w:rPr>
        <w:t xml:space="preserve">межі </w:t>
      </w:r>
      <w:r>
        <w:rPr>
          <w:color w:val="231F20"/>
          <w:spacing w:val="-6"/>
          <w:sz w:val="30"/>
        </w:rPr>
        <w:t xml:space="preserve">вдосконаленню”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5"/>
          <w:sz w:val="30"/>
        </w:rPr>
        <w:t xml:space="preserve">ін. </w:t>
      </w:r>
      <w:r>
        <w:rPr>
          <w:color w:val="231F20"/>
          <w:spacing w:val="-4"/>
          <w:sz w:val="30"/>
        </w:rPr>
        <w:t>Естетичні: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line="347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виставка-продаж: </w:t>
      </w:r>
      <w:r>
        <w:rPr>
          <w:color w:val="231F20"/>
          <w:spacing w:val="2"/>
          <w:sz w:val="30"/>
        </w:rPr>
        <w:t xml:space="preserve">“Ремесла </w:t>
      </w:r>
      <w:r>
        <w:rPr>
          <w:color w:val="231F20"/>
          <w:spacing w:val="-7"/>
          <w:sz w:val="30"/>
        </w:rPr>
        <w:t xml:space="preserve">України”, </w:t>
      </w:r>
      <w:r>
        <w:rPr>
          <w:color w:val="231F20"/>
          <w:spacing w:val="-6"/>
          <w:sz w:val="30"/>
        </w:rPr>
        <w:t>“Українська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вишиванка”;</w:t>
      </w:r>
    </w:p>
    <w:p w:rsidR="00A17FD0" w:rsidRDefault="00A17FD0">
      <w:pPr>
        <w:spacing w:line="347" w:lineRule="exact"/>
        <w:rPr>
          <w:sz w:val="30"/>
        </w:rPr>
        <w:sectPr w:rsidR="00A17FD0">
          <w:pgSz w:w="11900" w:h="16840"/>
          <w:pgMar w:top="1060" w:right="900" w:bottom="1140" w:left="860" w:header="0" w:footer="954" w:gutter="0"/>
          <w:cols w:space="720"/>
        </w:sectPr>
      </w:pP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1"/>
        </w:tabs>
        <w:spacing w:before="78" w:line="364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 xml:space="preserve">акція </w:t>
      </w:r>
      <w:r>
        <w:rPr>
          <w:color w:val="231F20"/>
          <w:spacing w:val="-10"/>
          <w:sz w:val="30"/>
        </w:rPr>
        <w:t xml:space="preserve">“Калиновий </w:t>
      </w:r>
      <w:r>
        <w:rPr>
          <w:color w:val="231F20"/>
          <w:spacing w:val="-12"/>
          <w:sz w:val="30"/>
        </w:rPr>
        <w:t xml:space="preserve">вінок </w:t>
      </w:r>
      <w:r>
        <w:rPr>
          <w:color w:val="231F20"/>
          <w:sz w:val="30"/>
        </w:rPr>
        <w:t>і вербова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z w:val="30"/>
        </w:rPr>
        <w:t>стрічка”;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1"/>
        </w:tabs>
        <w:spacing w:before="2" w:line="235" w:lineRule="auto"/>
        <w:ind w:left="280" w:right="211" w:firstLine="700"/>
        <w:rPr>
          <w:sz w:val="30"/>
        </w:rPr>
      </w:pPr>
      <w:r>
        <w:rPr>
          <w:color w:val="231F20"/>
          <w:spacing w:val="-8"/>
          <w:sz w:val="30"/>
        </w:rPr>
        <w:t xml:space="preserve">конкурси </w:t>
      </w:r>
      <w:r>
        <w:rPr>
          <w:color w:val="231F20"/>
          <w:spacing w:val="-4"/>
          <w:sz w:val="30"/>
        </w:rPr>
        <w:t xml:space="preserve">“Козацькому роду </w:t>
      </w:r>
      <w:r>
        <w:rPr>
          <w:color w:val="231F20"/>
          <w:sz w:val="30"/>
        </w:rPr>
        <w:t xml:space="preserve">нема </w:t>
      </w:r>
      <w:r>
        <w:rPr>
          <w:color w:val="231F20"/>
          <w:spacing w:val="-3"/>
          <w:sz w:val="30"/>
        </w:rPr>
        <w:t xml:space="preserve">переводу”, </w:t>
      </w:r>
      <w:r>
        <w:rPr>
          <w:color w:val="231F20"/>
          <w:spacing w:val="-10"/>
          <w:sz w:val="30"/>
        </w:rPr>
        <w:t xml:space="preserve">умільців </w:t>
      </w:r>
      <w:r>
        <w:rPr>
          <w:color w:val="231F20"/>
          <w:sz w:val="30"/>
        </w:rPr>
        <w:t xml:space="preserve">сучасного </w:t>
      </w:r>
      <w:r>
        <w:rPr>
          <w:color w:val="231F20"/>
          <w:spacing w:val="-7"/>
          <w:sz w:val="30"/>
        </w:rPr>
        <w:t xml:space="preserve">аранжування </w:t>
      </w:r>
      <w:r>
        <w:rPr>
          <w:color w:val="231F20"/>
          <w:spacing w:val="-8"/>
          <w:sz w:val="30"/>
        </w:rPr>
        <w:t xml:space="preserve">квітів </w:t>
      </w:r>
      <w:r>
        <w:rPr>
          <w:color w:val="231F20"/>
          <w:spacing w:val="-6"/>
          <w:sz w:val="30"/>
        </w:rPr>
        <w:t xml:space="preserve">“Фантазії осені”, </w:t>
      </w:r>
      <w:r>
        <w:rPr>
          <w:color w:val="231F20"/>
          <w:spacing w:val="-4"/>
          <w:sz w:val="30"/>
        </w:rPr>
        <w:t>“Зимові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z w:val="30"/>
        </w:rPr>
        <w:t>сюжети”;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before="16" w:line="364" w:lineRule="exact"/>
        <w:ind w:left="1419" w:hanging="440"/>
        <w:rPr>
          <w:sz w:val="30"/>
        </w:rPr>
      </w:pPr>
      <w:r>
        <w:rPr>
          <w:color w:val="231F20"/>
          <w:spacing w:val="-9"/>
          <w:sz w:val="30"/>
        </w:rPr>
        <w:t xml:space="preserve">конкурс </w:t>
      </w:r>
      <w:r>
        <w:rPr>
          <w:color w:val="231F20"/>
          <w:spacing w:val="-8"/>
          <w:sz w:val="30"/>
        </w:rPr>
        <w:t xml:space="preserve">народної </w:t>
      </w:r>
      <w:r>
        <w:rPr>
          <w:color w:val="231F20"/>
          <w:spacing w:val="-12"/>
          <w:sz w:val="30"/>
        </w:rPr>
        <w:t xml:space="preserve">пісні </w:t>
      </w:r>
      <w:r>
        <w:rPr>
          <w:color w:val="231F20"/>
          <w:spacing w:val="-9"/>
          <w:sz w:val="30"/>
        </w:rPr>
        <w:t xml:space="preserve">“Пісні </w:t>
      </w:r>
      <w:r>
        <w:rPr>
          <w:color w:val="231F20"/>
          <w:spacing w:val="-10"/>
          <w:sz w:val="30"/>
        </w:rPr>
        <w:t>наших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4"/>
          <w:sz w:val="30"/>
        </w:rPr>
        <w:t>бабусь”;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10"/>
          <w:sz w:val="30"/>
        </w:rPr>
        <w:t xml:space="preserve">пісенний </w:t>
      </w:r>
      <w:r>
        <w:rPr>
          <w:color w:val="231F20"/>
          <w:spacing w:val="-11"/>
          <w:sz w:val="30"/>
        </w:rPr>
        <w:t xml:space="preserve">аукціон, </w:t>
      </w:r>
      <w:r>
        <w:rPr>
          <w:color w:val="231F20"/>
          <w:spacing w:val="-7"/>
          <w:sz w:val="30"/>
        </w:rPr>
        <w:t>музичний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11"/>
          <w:sz w:val="30"/>
        </w:rPr>
        <w:t>ринг;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фестиваль </w:t>
      </w:r>
      <w:r>
        <w:rPr>
          <w:color w:val="231F20"/>
          <w:sz w:val="30"/>
        </w:rPr>
        <w:t xml:space="preserve">мистецтв, </w:t>
      </w:r>
      <w:r>
        <w:rPr>
          <w:color w:val="231F20"/>
          <w:spacing w:val="-8"/>
          <w:sz w:val="30"/>
        </w:rPr>
        <w:t>фольклорний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z w:val="30"/>
        </w:rPr>
        <w:t>фестиваль;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419"/>
          <w:tab w:val="left" w:pos="1420"/>
        </w:tabs>
        <w:spacing w:before="19" w:line="235" w:lineRule="auto"/>
        <w:ind w:left="999" w:right="4644" w:hanging="20"/>
        <w:rPr>
          <w:sz w:val="30"/>
        </w:rPr>
      </w:pPr>
      <w:r>
        <w:rPr>
          <w:color w:val="231F20"/>
          <w:sz w:val="30"/>
        </w:rPr>
        <w:t xml:space="preserve">Свято </w:t>
      </w:r>
      <w:r>
        <w:rPr>
          <w:color w:val="231F20"/>
          <w:spacing w:val="-7"/>
          <w:sz w:val="30"/>
        </w:rPr>
        <w:t xml:space="preserve">квітів, </w:t>
      </w:r>
      <w:r>
        <w:rPr>
          <w:color w:val="231F20"/>
          <w:sz w:val="30"/>
        </w:rPr>
        <w:t xml:space="preserve">Свято </w:t>
      </w:r>
      <w:r>
        <w:rPr>
          <w:color w:val="231F20"/>
          <w:spacing w:val="-3"/>
          <w:sz w:val="30"/>
        </w:rPr>
        <w:t xml:space="preserve">весни </w:t>
      </w:r>
      <w:r>
        <w:rPr>
          <w:color w:val="231F20"/>
          <w:spacing w:val="-5"/>
          <w:sz w:val="30"/>
        </w:rPr>
        <w:t xml:space="preserve">тощо. </w:t>
      </w:r>
      <w:r>
        <w:rPr>
          <w:color w:val="231F20"/>
          <w:spacing w:val="-8"/>
          <w:sz w:val="30"/>
        </w:rPr>
        <w:t>Екологічні: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  <w:tab w:val="left" w:pos="2059"/>
          <w:tab w:val="left" w:pos="4899"/>
        </w:tabs>
        <w:spacing w:before="1" w:line="235" w:lineRule="auto"/>
        <w:ind w:left="280" w:right="198" w:firstLine="699"/>
        <w:rPr>
          <w:sz w:val="30"/>
        </w:rPr>
      </w:pPr>
      <w:r>
        <w:rPr>
          <w:color w:val="231F20"/>
          <w:spacing w:val="-9"/>
          <w:sz w:val="30"/>
        </w:rPr>
        <w:t>акції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“Збережи 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8"/>
          <w:sz w:val="30"/>
        </w:rPr>
        <w:t>природу”,</w:t>
      </w:r>
      <w:r>
        <w:rPr>
          <w:color w:val="231F20"/>
          <w:spacing w:val="-8"/>
          <w:sz w:val="30"/>
        </w:rPr>
        <w:tab/>
        <w:t xml:space="preserve">“Екологічними </w:t>
      </w:r>
      <w:r>
        <w:rPr>
          <w:color w:val="231F20"/>
          <w:sz w:val="30"/>
        </w:rPr>
        <w:t xml:space="preserve">стежинами </w:t>
      </w:r>
      <w:r>
        <w:rPr>
          <w:color w:val="231F20"/>
          <w:spacing w:val="-7"/>
          <w:sz w:val="30"/>
        </w:rPr>
        <w:t xml:space="preserve">лісопарку”, “День </w:t>
      </w:r>
      <w:r>
        <w:rPr>
          <w:color w:val="231F20"/>
          <w:spacing w:val="-5"/>
          <w:sz w:val="30"/>
        </w:rPr>
        <w:t xml:space="preserve">птахів”, </w:t>
      </w:r>
      <w:r>
        <w:rPr>
          <w:color w:val="231F20"/>
          <w:spacing w:val="-7"/>
          <w:sz w:val="30"/>
        </w:rPr>
        <w:t xml:space="preserve">“День </w:t>
      </w:r>
      <w:r>
        <w:rPr>
          <w:color w:val="231F20"/>
          <w:spacing w:val="-6"/>
          <w:sz w:val="30"/>
        </w:rPr>
        <w:t>лісу”,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“Чисті </w:t>
      </w:r>
      <w:r>
        <w:rPr>
          <w:color w:val="231F20"/>
          <w:sz w:val="30"/>
        </w:rPr>
        <w:t xml:space="preserve">озера”, </w:t>
      </w:r>
      <w:r>
        <w:rPr>
          <w:color w:val="231F20"/>
          <w:spacing w:val="-3"/>
          <w:sz w:val="30"/>
        </w:rPr>
        <w:t xml:space="preserve">“Чисті </w:t>
      </w:r>
      <w:r>
        <w:rPr>
          <w:color w:val="231F20"/>
          <w:sz w:val="30"/>
        </w:rPr>
        <w:t>джерела”;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22" w:line="235" w:lineRule="auto"/>
        <w:ind w:right="209" w:firstLine="701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конкурси </w:t>
      </w:r>
      <w:r>
        <w:rPr>
          <w:color w:val="231F20"/>
          <w:spacing w:val="-7"/>
          <w:sz w:val="30"/>
        </w:rPr>
        <w:t xml:space="preserve">проектів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9"/>
          <w:sz w:val="30"/>
        </w:rPr>
        <w:t xml:space="preserve">навколишньої </w:t>
      </w:r>
      <w:r>
        <w:rPr>
          <w:color w:val="231F20"/>
          <w:spacing w:val="-11"/>
          <w:sz w:val="30"/>
        </w:rPr>
        <w:t xml:space="preserve">природи, </w:t>
      </w:r>
      <w:r>
        <w:rPr>
          <w:color w:val="231F20"/>
          <w:spacing w:val="-10"/>
          <w:sz w:val="30"/>
        </w:rPr>
        <w:t xml:space="preserve">природоохо- </w:t>
      </w:r>
      <w:r>
        <w:rPr>
          <w:color w:val="231F20"/>
          <w:spacing w:val="-11"/>
          <w:sz w:val="30"/>
        </w:rPr>
        <w:t xml:space="preserve">ронного </w:t>
      </w:r>
      <w:r>
        <w:rPr>
          <w:color w:val="231F20"/>
          <w:sz w:val="30"/>
        </w:rPr>
        <w:t xml:space="preserve">плаката, </w:t>
      </w:r>
      <w:r>
        <w:rPr>
          <w:color w:val="231F20"/>
          <w:spacing w:val="-9"/>
          <w:sz w:val="30"/>
        </w:rPr>
        <w:t>творців  екологічних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казок </w:t>
      </w:r>
      <w:r>
        <w:rPr>
          <w:color w:val="231F20"/>
          <w:spacing w:val="-6"/>
          <w:sz w:val="30"/>
        </w:rPr>
        <w:t xml:space="preserve">“Пори </w:t>
      </w:r>
      <w:r>
        <w:rPr>
          <w:color w:val="231F20"/>
          <w:spacing w:val="-5"/>
          <w:sz w:val="30"/>
        </w:rPr>
        <w:t xml:space="preserve">року”, </w:t>
      </w:r>
      <w:r>
        <w:rPr>
          <w:color w:val="231F20"/>
          <w:spacing w:val="-10"/>
          <w:sz w:val="30"/>
        </w:rPr>
        <w:t xml:space="preserve">усний </w:t>
      </w:r>
      <w:r>
        <w:rPr>
          <w:color w:val="231F20"/>
          <w:spacing w:val="-7"/>
          <w:sz w:val="30"/>
        </w:rPr>
        <w:t xml:space="preserve">журнал “Природа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>наше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3"/>
          <w:sz w:val="30"/>
        </w:rPr>
        <w:t>багатство”;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before="18" w:line="364" w:lineRule="exact"/>
        <w:ind w:left="1279"/>
        <w:rPr>
          <w:sz w:val="30"/>
        </w:rPr>
      </w:pPr>
      <w:r>
        <w:rPr>
          <w:color w:val="231F20"/>
          <w:sz w:val="30"/>
        </w:rPr>
        <w:t xml:space="preserve">КВК, </w:t>
      </w:r>
      <w:r>
        <w:rPr>
          <w:color w:val="231F20"/>
          <w:spacing w:val="-6"/>
          <w:sz w:val="30"/>
        </w:rPr>
        <w:t xml:space="preserve">що розкриває </w:t>
      </w: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pacing w:val="-5"/>
          <w:sz w:val="30"/>
        </w:rPr>
        <w:t xml:space="preserve">взаємовідносин </w:t>
      </w:r>
      <w:r>
        <w:rPr>
          <w:color w:val="231F20"/>
          <w:spacing w:val="-9"/>
          <w:sz w:val="30"/>
        </w:rPr>
        <w:t xml:space="preserve">людини </w:t>
      </w:r>
      <w:r>
        <w:rPr>
          <w:color w:val="231F20"/>
          <w:sz w:val="30"/>
        </w:rPr>
        <w:t>і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11"/>
          <w:sz w:val="30"/>
        </w:rPr>
        <w:t>природи;</w:t>
      </w:r>
    </w:p>
    <w:p w:rsidR="00A17FD0" w:rsidRDefault="008C7F95">
      <w:pPr>
        <w:pStyle w:val="a4"/>
        <w:numPr>
          <w:ilvl w:val="0"/>
          <w:numId w:val="364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10"/>
          <w:sz w:val="30"/>
        </w:rPr>
        <w:t xml:space="preserve">аукціон </w:t>
      </w:r>
      <w:r>
        <w:rPr>
          <w:color w:val="231F20"/>
          <w:spacing w:val="-8"/>
          <w:sz w:val="30"/>
        </w:rPr>
        <w:t xml:space="preserve">народної </w:t>
      </w:r>
      <w:r>
        <w:rPr>
          <w:color w:val="231F20"/>
          <w:sz w:val="30"/>
        </w:rPr>
        <w:t xml:space="preserve">мудрості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0"/>
          <w:sz w:val="30"/>
        </w:rPr>
        <w:t>природу, турнір</w:t>
      </w:r>
      <w:r>
        <w:rPr>
          <w:color w:val="231F20"/>
          <w:spacing w:val="-10"/>
          <w:sz w:val="30"/>
        </w:rPr>
        <w:t xml:space="preserve">и </w:t>
      </w:r>
      <w:r>
        <w:rPr>
          <w:color w:val="231F20"/>
          <w:spacing w:val="-9"/>
          <w:sz w:val="30"/>
        </w:rPr>
        <w:t>знавців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0"/>
          <w:sz w:val="30"/>
        </w:rPr>
        <w:t>природи</w:t>
      </w:r>
    </w:p>
    <w:p w:rsidR="00A17FD0" w:rsidRDefault="00A17FD0">
      <w:pPr>
        <w:spacing w:line="364" w:lineRule="exact"/>
        <w:rPr>
          <w:sz w:val="30"/>
        </w:rPr>
        <w:sectPr w:rsidR="00A17FD0">
          <w:pgSz w:w="11900" w:h="16840"/>
          <w:pgMar w:top="1040" w:right="900" w:bottom="1160" w:left="860" w:header="0" w:footer="954" w:gutter="0"/>
          <w:cols w:space="720"/>
        </w:sectPr>
      </w:pP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ind w:left="0" w:firstLine="0"/>
        <w:rPr>
          <w:sz w:val="29"/>
        </w:rPr>
      </w:pPr>
      <w:r>
        <w:br w:type="column"/>
      </w:r>
    </w:p>
    <w:p w:rsidR="00A17FD0" w:rsidRDefault="008C7F95">
      <w:pPr>
        <w:pStyle w:val="a3"/>
        <w:ind w:left="45" w:firstLine="0"/>
      </w:pPr>
      <w:r>
        <w:rPr>
          <w:color w:val="231F20"/>
        </w:rPr>
        <w:t>Трудові:</w:t>
      </w:r>
    </w:p>
    <w:p w:rsidR="00A17FD0" w:rsidRDefault="008C7F95">
      <w:pPr>
        <w:pStyle w:val="a4"/>
        <w:numPr>
          <w:ilvl w:val="0"/>
          <w:numId w:val="359"/>
        </w:numPr>
        <w:tabs>
          <w:tab w:val="left" w:pos="326"/>
        </w:tabs>
        <w:spacing w:before="14"/>
        <w:rPr>
          <w:sz w:val="30"/>
        </w:rPr>
      </w:pPr>
      <w:r>
        <w:rPr>
          <w:color w:val="231F20"/>
          <w:sz w:val="30"/>
        </w:rPr>
        <w:t xml:space="preserve">ярмарки </w:t>
      </w:r>
      <w:r>
        <w:rPr>
          <w:color w:val="231F20"/>
          <w:spacing w:val="-4"/>
          <w:sz w:val="30"/>
        </w:rPr>
        <w:t xml:space="preserve">“Золоті </w:t>
      </w:r>
      <w:r>
        <w:rPr>
          <w:color w:val="231F20"/>
          <w:spacing w:val="-7"/>
          <w:sz w:val="30"/>
        </w:rPr>
        <w:t xml:space="preserve">руки”, </w:t>
      </w:r>
      <w:r>
        <w:rPr>
          <w:color w:val="231F20"/>
          <w:spacing w:val="-6"/>
          <w:sz w:val="30"/>
        </w:rPr>
        <w:t xml:space="preserve">“Матусині </w:t>
      </w:r>
      <w:r>
        <w:rPr>
          <w:color w:val="231F20"/>
          <w:spacing w:val="-11"/>
          <w:sz w:val="30"/>
        </w:rPr>
        <w:t xml:space="preserve">пироги </w:t>
      </w:r>
      <w:r>
        <w:rPr>
          <w:color w:val="231F20"/>
          <w:sz w:val="30"/>
        </w:rPr>
        <w:t xml:space="preserve">мого </w:t>
      </w:r>
      <w:r>
        <w:rPr>
          <w:color w:val="231F20"/>
          <w:spacing w:val="-9"/>
          <w:sz w:val="30"/>
        </w:rPr>
        <w:t>виконання”,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z w:val="30"/>
        </w:rPr>
        <w:t>“На-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15" w:space="40"/>
            <w:col w:w="9185"/>
          </w:cols>
        </w:sectPr>
      </w:pPr>
    </w:p>
    <w:p w:rsidR="00A17FD0" w:rsidRDefault="008C7F95">
      <w:pPr>
        <w:pStyle w:val="a3"/>
        <w:spacing w:line="336" w:lineRule="exact"/>
        <w:ind w:firstLine="0"/>
      </w:pPr>
      <w:r>
        <w:rPr>
          <w:color w:val="231F20"/>
        </w:rPr>
        <w:t>родні ремесла”, “Українська народна страва”;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42" w:lineRule="auto"/>
        <w:ind w:right="21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“День </w:t>
      </w:r>
      <w:r>
        <w:rPr>
          <w:color w:val="231F20"/>
          <w:spacing w:val="-4"/>
          <w:sz w:val="30"/>
        </w:rPr>
        <w:t xml:space="preserve">урожаю”, </w:t>
      </w:r>
      <w:r>
        <w:rPr>
          <w:color w:val="231F20"/>
          <w:sz w:val="30"/>
        </w:rPr>
        <w:t xml:space="preserve">ательє </w:t>
      </w:r>
      <w:r>
        <w:rPr>
          <w:color w:val="231F20"/>
          <w:spacing w:val="-5"/>
          <w:sz w:val="30"/>
        </w:rPr>
        <w:t xml:space="preserve">добрих </w:t>
      </w:r>
      <w:r>
        <w:rPr>
          <w:color w:val="231F20"/>
          <w:spacing w:val="-7"/>
          <w:sz w:val="30"/>
        </w:rPr>
        <w:t xml:space="preserve">послуг, </w:t>
      </w:r>
      <w:r>
        <w:rPr>
          <w:color w:val="231F20"/>
          <w:spacing w:val="-12"/>
          <w:sz w:val="30"/>
        </w:rPr>
        <w:t xml:space="preserve">шкільний </w:t>
      </w:r>
      <w:r>
        <w:rPr>
          <w:color w:val="231F20"/>
          <w:spacing w:val="-6"/>
          <w:sz w:val="30"/>
        </w:rPr>
        <w:t xml:space="preserve">кооператив, </w:t>
      </w:r>
      <w:r>
        <w:rPr>
          <w:color w:val="231F20"/>
          <w:sz w:val="30"/>
        </w:rPr>
        <w:t xml:space="preserve">май- стерня </w:t>
      </w:r>
      <w:r>
        <w:rPr>
          <w:color w:val="231F20"/>
          <w:spacing w:val="-7"/>
          <w:sz w:val="30"/>
        </w:rPr>
        <w:t xml:space="preserve">“Школа </w:t>
      </w:r>
      <w:r>
        <w:rPr>
          <w:color w:val="231F20"/>
          <w:spacing w:val="2"/>
          <w:sz w:val="30"/>
        </w:rPr>
        <w:t xml:space="preserve">ремесел”, </w:t>
      </w:r>
      <w:r>
        <w:rPr>
          <w:color w:val="231F20"/>
          <w:spacing w:val="-9"/>
          <w:sz w:val="30"/>
        </w:rPr>
        <w:t xml:space="preserve">конкурс </w:t>
      </w:r>
      <w:r>
        <w:rPr>
          <w:color w:val="231F20"/>
          <w:spacing w:val="-7"/>
          <w:sz w:val="30"/>
        </w:rPr>
        <w:t xml:space="preserve">“Я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майбутній </w:t>
      </w:r>
      <w:r>
        <w:rPr>
          <w:color w:val="231F20"/>
          <w:spacing w:val="-3"/>
          <w:sz w:val="30"/>
        </w:rPr>
        <w:t xml:space="preserve">господар”, </w:t>
      </w:r>
      <w:r>
        <w:rPr>
          <w:color w:val="231F20"/>
          <w:spacing w:val="-7"/>
          <w:sz w:val="30"/>
        </w:rPr>
        <w:t xml:space="preserve">рейд </w:t>
      </w:r>
      <w:r>
        <w:rPr>
          <w:color w:val="231F20"/>
          <w:sz w:val="30"/>
        </w:rPr>
        <w:t xml:space="preserve">“Бла- </w:t>
      </w:r>
      <w:r>
        <w:rPr>
          <w:color w:val="231F20"/>
          <w:spacing w:val="-6"/>
          <w:sz w:val="30"/>
        </w:rPr>
        <w:t xml:space="preserve">гоустрій </w:t>
      </w:r>
      <w:r>
        <w:rPr>
          <w:color w:val="231F20"/>
          <w:spacing w:val="-7"/>
          <w:sz w:val="30"/>
        </w:rPr>
        <w:t xml:space="preserve">нашого </w:t>
      </w:r>
      <w:r>
        <w:rPr>
          <w:color w:val="231F20"/>
          <w:sz w:val="30"/>
        </w:rPr>
        <w:t xml:space="preserve">села (міста)”, </w:t>
      </w:r>
      <w:r>
        <w:rPr>
          <w:color w:val="231F20"/>
          <w:spacing w:val="-9"/>
          <w:sz w:val="30"/>
        </w:rPr>
        <w:t xml:space="preserve">акція </w:t>
      </w:r>
      <w:r>
        <w:rPr>
          <w:color w:val="231F20"/>
          <w:sz w:val="30"/>
        </w:rPr>
        <w:t>“Посади дерево”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pStyle w:val="a3"/>
        <w:spacing w:line="335" w:lineRule="exact"/>
        <w:ind w:left="999" w:firstLine="0"/>
      </w:pPr>
      <w:r>
        <w:rPr>
          <w:color w:val="231F20"/>
        </w:rPr>
        <w:t>Спортивні: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z w:val="30"/>
        </w:rPr>
        <w:t>веселі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z w:val="30"/>
        </w:rPr>
        <w:t>старти,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9" w:line="365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спортивні </w:t>
      </w:r>
      <w:r>
        <w:rPr>
          <w:color w:val="231F20"/>
          <w:spacing w:val="-9"/>
          <w:sz w:val="30"/>
        </w:rPr>
        <w:t xml:space="preserve">ігри </w:t>
      </w:r>
      <w:r>
        <w:rPr>
          <w:color w:val="231F20"/>
          <w:spacing w:val="-5"/>
          <w:sz w:val="30"/>
        </w:rPr>
        <w:t xml:space="preserve">“Козацькі </w:t>
      </w:r>
      <w:r>
        <w:rPr>
          <w:color w:val="231F20"/>
          <w:sz w:val="30"/>
        </w:rPr>
        <w:t xml:space="preserve">забави”, </w:t>
      </w:r>
      <w:r>
        <w:rPr>
          <w:color w:val="231F20"/>
          <w:spacing w:val="-8"/>
          <w:sz w:val="30"/>
        </w:rPr>
        <w:t xml:space="preserve">конкурси </w:t>
      </w:r>
      <w:r>
        <w:rPr>
          <w:color w:val="231F20"/>
          <w:spacing w:val="-7"/>
          <w:sz w:val="30"/>
        </w:rPr>
        <w:t>“Кращий бігун”,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3"/>
          <w:sz w:val="30"/>
        </w:rPr>
        <w:t>“Кра-</w:t>
      </w:r>
    </w:p>
    <w:p w:rsidR="00A17FD0" w:rsidRDefault="008C7F95">
      <w:pPr>
        <w:pStyle w:val="a3"/>
        <w:spacing w:line="339" w:lineRule="exact"/>
        <w:ind w:firstLine="0"/>
        <w:jc w:val="both"/>
      </w:pPr>
      <w:r>
        <w:rPr>
          <w:color w:val="231F20"/>
        </w:rPr>
        <w:t>щий стрибун”, “Кращий плавець”;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49" w:lineRule="auto"/>
        <w:ind w:right="210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спортивно-туристична </w:t>
      </w:r>
      <w:r>
        <w:rPr>
          <w:color w:val="231F20"/>
          <w:spacing w:val="-5"/>
          <w:sz w:val="30"/>
        </w:rPr>
        <w:t xml:space="preserve">гра </w:t>
      </w:r>
      <w:r>
        <w:rPr>
          <w:color w:val="231F20"/>
          <w:spacing w:val="-7"/>
          <w:sz w:val="30"/>
        </w:rPr>
        <w:t xml:space="preserve">“Слідопит”, </w:t>
      </w:r>
      <w:r>
        <w:rPr>
          <w:color w:val="231F20"/>
          <w:spacing w:val="-8"/>
          <w:sz w:val="30"/>
        </w:rPr>
        <w:t xml:space="preserve">походи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рідного </w:t>
      </w:r>
      <w:r>
        <w:rPr>
          <w:color w:val="231F20"/>
          <w:spacing w:val="-3"/>
          <w:sz w:val="30"/>
        </w:rPr>
        <w:t xml:space="preserve">краю, </w:t>
      </w:r>
      <w:r>
        <w:rPr>
          <w:color w:val="231F20"/>
          <w:spacing w:val="-7"/>
          <w:sz w:val="30"/>
        </w:rPr>
        <w:t xml:space="preserve">круглі </w:t>
      </w:r>
      <w:r>
        <w:rPr>
          <w:color w:val="231F20"/>
          <w:sz w:val="30"/>
        </w:rPr>
        <w:t xml:space="preserve">столи </w:t>
      </w:r>
      <w:r>
        <w:rPr>
          <w:color w:val="231F20"/>
          <w:spacing w:val="-9"/>
          <w:sz w:val="30"/>
        </w:rPr>
        <w:t xml:space="preserve">“Спорт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7"/>
          <w:sz w:val="30"/>
        </w:rPr>
        <w:t xml:space="preserve">сила </w:t>
      </w:r>
      <w:r>
        <w:rPr>
          <w:color w:val="231F20"/>
          <w:sz w:val="30"/>
        </w:rPr>
        <w:t xml:space="preserve">і здоров’я”, “Сам собі </w:t>
      </w:r>
      <w:r>
        <w:rPr>
          <w:color w:val="231F20"/>
          <w:spacing w:val="-6"/>
          <w:sz w:val="30"/>
        </w:rPr>
        <w:t xml:space="preserve">ворог”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spacing w:line="323" w:lineRule="exact"/>
        <w:ind w:left="999" w:firstLine="0"/>
      </w:pPr>
      <w:r>
        <w:rPr>
          <w:color w:val="231F20"/>
        </w:rPr>
        <w:t>Педагог має бути впевненим у доцільності кожного виховного захо-</w:t>
      </w:r>
    </w:p>
    <w:p w:rsidR="00A17FD0" w:rsidRDefault="008C7F95">
      <w:pPr>
        <w:pStyle w:val="a3"/>
        <w:ind w:right="190" w:firstLine="0"/>
        <w:jc w:val="both"/>
      </w:pPr>
      <w:r>
        <w:rPr>
          <w:color w:val="231F20"/>
        </w:rPr>
        <w:t xml:space="preserve">ду, бачити </w:t>
      </w:r>
      <w:r>
        <w:rPr>
          <w:color w:val="231F20"/>
          <w:spacing w:val="2"/>
        </w:rPr>
        <w:t xml:space="preserve">межі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можливостей, </w:t>
      </w:r>
      <w:r>
        <w:rPr>
          <w:color w:val="231F20"/>
        </w:rPr>
        <w:t xml:space="preserve">свої </w:t>
      </w:r>
      <w:r>
        <w:rPr>
          <w:color w:val="231F20"/>
          <w:spacing w:val="-8"/>
        </w:rPr>
        <w:t xml:space="preserve">сильні </w:t>
      </w:r>
      <w:r>
        <w:rPr>
          <w:color w:val="231F20"/>
        </w:rPr>
        <w:t xml:space="preserve">й слабкі </w:t>
      </w:r>
      <w:r>
        <w:rPr>
          <w:color w:val="231F20"/>
          <w:spacing w:val="-8"/>
        </w:rPr>
        <w:t xml:space="preserve">сторони, </w:t>
      </w:r>
      <w:r>
        <w:rPr>
          <w:color w:val="231F20"/>
          <w:spacing w:val="-11"/>
        </w:rPr>
        <w:t xml:space="preserve">прогно- </w:t>
      </w:r>
      <w:r>
        <w:rPr>
          <w:color w:val="231F20"/>
          <w:spacing w:val="-3"/>
        </w:rPr>
        <w:t xml:space="preserve">зувати,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інструментарій </w:t>
      </w:r>
      <w:r>
        <w:rPr>
          <w:color w:val="231F20"/>
        </w:rPr>
        <w:t xml:space="preserve">буде </w:t>
      </w:r>
      <w:r>
        <w:rPr>
          <w:color w:val="231F20"/>
          <w:spacing w:val="-6"/>
        </w:rPr>
        <w:t xml:space="preserve">ефективним,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5"/>
        </w:rPr>
        <w:t xml:space="preserve">ні. </w:t>
      </w:r>
      <w:r>
        <w:rPr>
          <w:color w:val="231F20"/>
          <w:spacing w:val="-6"/>
        </w:rPr>
        <w:t xml:space="preserve">Визна- </w:t>
      </w:r>
      <w:r>
        <w:rPr>
          <w:color w:val="231F20"/>
        </w:rPr>
        <w:t xml:space="preserve">чити </w:t>
      </w:r>
      <w:r>
        <w:rPr>
          <w:color w:val="231F20"/>
          <w:spacing w:val="-9"/>
        </w:rPr>
        <w:t>показники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складно,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тому </w:t>
      </w:r>
      <w:r>
        <w:rPr>
          <w:color w:val="231F20"/>
          <w:spacing w:val="-5"/>
        </w:rPr>
        <w:t xml:space="preserve">що </w:t>
      </w:r>
      <w:r>
        <w:rPr>
          <w:color w:val="231F20"/>
        </w:rPr>
        <w:t xml:space="preserve">результати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виявляються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зразу. </w:t>
      </w:r>
      <w:r>
        <w:rPr>
          <w:color w:val="231F20"/>
          <w:spacing w:val="-4"/>
        </w:rPr>
        <w:t xml:space="preserve">Складно </w:t>
      </w:r>
      <w:r>
        <w:rPr>
          <w:color w:val="231F20"/>
        </w:rPr>
        <w:t xml:space="preserve">також </w:t>
      </w:r>
      <w:r>
        <w:rPr>
          <w:color w:val="231F20"/>
          <w:spacing w:val="-7"/>
        </w:rPr>
        <w:t xml:space="preserve">визначити,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вчинки </w:t>
      </w:r>
      <w:r>
        <w:rPr>
          <w:color w:val="231F20"/>
        </w:rPr>
        <w:t xml:space="preserve">дітей результатом </w:t>
      </w:r>
      <w:r>
        <w:rPr>
          <w:color w:val="231F20"/>
          <w:spacing w:val="-4"/>
        </w:rPr>
        <w:t>дія</w:t>
      </w:r>
      <w:r>
        <w:rPr>
          <w:color w:val="231F20"/>
          <w:spacing w:val="-4"/>
        </w:rPr>
        <w:t xml:space="preserve">льності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– результат </w:t>
      </w:r>
      <w:r>
        <w:rPr>
          <w:color w:val="231F20"/>
          <w:spacing w:val="-11"/>
        </w:rPr>
        <w:t xml:space="preserve">спільних  впли- </w:t>
      </w:r>
      <w:r>
        <w:rPr>
          <w:color w:val="231F20"/>
          <w:spacing w:val="-9"/>
        </w:rPr>
        <w:t>вів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дитину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7"/>
        </w:rPr>
        <w:t xml:space="preserve">товаришів, знайомих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ровесників.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9"/>
        </w:rPr>
        <w:t xml:space="preserve">потрібні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0"/>
        </w:rPr>
        <w:t xml:space="preserve">показники,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6"/>
        </w:rPr>
        <w:t xml:space="preserve">можна  визна- </w:t>
      </w:r>
      <w:r>
        <w:rPr>
          <w:color w:val="231F20"/>
        </w:rPr>
        <w:t xml:space="preserve">чити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мисленні, </w:t>
      </w:r>
      <w:r>
        <w:rPr>
          <w:color w:val="231F20"/>
          <w:spacing w:val="-3"/>
        </w:rPr>
        <w:t xml:space="preserve">самопочутті,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5"/>
        </w:rPr>
        <w:t xml:space="preserve">простежити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дина- </w:t>
      </w:r>
      <w:r>
        <w:rPr>
          <w:color w:val="231F20"/>
          <w:spacing w:val="-6"/>
        </w:rPr>
        <w:t xml:space="preserve">мікою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3"/>
        </w:rPr>
        <w:t>змін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5"/>
        </w:rPr>
        <w:t>[169].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7"/>
        </w:rPr>
        <w:t xml:space="preserve">країнах </w:t>
      </w:r>
      <w:r>
        <w:rPr>
          <w:color w:val="231F20"/>
          <w:spacing w:val="-6"/>
        </w:rPr>
        <w:t xml:space="preserve">розроблені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9"/>
        </w:rPr>
        <w:t xml:space="preserve">показники 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4"/>
        </w:rPr>
        <w:t>Сучасний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американський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дослідник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6"/>
        </w:rPr>
        <w:t xml:space="preserve">проблем </w:t>
      </w:r>
      <w:r>
        <w:rPr>
          <w:color w:val="231F20"/>
        </w:rPr>
        <w:t xml:space="preserve">Артур </w:t>
      </w:r>
      <w:r>
        <w:rPr>
          <w:color w:val="231F20"/>
          <w:spacing w:val="-10"/>
        </w:rPr>
        <w:t xml:space="preserve">Елліс </w:t>
      </w:r>
      <w:r>
        <w:rPr>
          <w:color w:val="231F20"/>
        </w:rPr>
        <w:t xml:space="preserve">зазначає,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показником </w:t>
      </w:r>
      <w:r>
        <w:rPr>
          <w:color w:val="231F20"/>
          <w:spacing w:val="-8"/>
        </w:rPr>
        <w:t xml:space="preserve">успішності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</w:rPr>
        <w:t>є</w:t>
      </w:r>
      <w:r>
        <w:rPr>
          <w:color w:val="231F20"/>
          <w:spacing w:val="-8"/>
        </w:rPr>
        <w:t xml:space="preserve"> опти-</w:t>
      </w:r>
    </w:p>
    <w:p w:rsidR="00A17FD0" w:rsidRDefault="00A17FD0">
      <w:pPr>
        <w:spacing w:line="242" w:lineRule="auto"/>
        <w:jc w:val="both"/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мізм школярів, їхня активність під час будь-якої роботи, самодисципліна, чесноти й потреба в самовдосконаленні.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>вітчизняній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  <w:spacing w:val="-9"/>
        </w:rPr>
        <w:t>показники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успішності виховання, </w:t>
      </w:r>
      <w:r>
        <w:rPr>
          <w:color w:val="231F20"/>
        </w:rPr>
        <w:t>як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9"/>
        </w:rPr>
        <w:t xml:space="preserve">вило,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продовженням 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</w:rPr>
        <w:t xml:space="preserve">а  також </w:t>
      </w:r>
      <w:r>
        <w:rPr>
          <w:color w:val="231F20"/>
          <w:spacing w:val="-4"/>
        </w:rPr>
        <w:t xml:space="preserve">багаторічною  дружбою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колишніми </w:t>
      </w:r>
      <w:r>
        <w:rPr>
          <w:color w:val="231F20"/>
        </w:rPr>
        <w:t xml:space="preserve">педагогами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8"/>
        </w:rPr>
        <w:t xml:space="preserve">закінчення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9"/>
        </w:rPr>
        <w:t xml:space="preserve">міцністю  </w:t>
      </w:r>
      <w:r>
        <w:rPr>
          <w:color w:val="231F20"/>
          <w:spacing w:val="-5"/>
        </w:rPr>
        <w:t xml:space="preserve">товариських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однокласниками тощо. </w:t>
      </w:r>
      <w:r>
        <w:rPr>
          <w:color w:val="231F20"/>
        </w:rPr>
        <w:t xml:space="preserve">Серед </w:t>
      </w:r>
      <w:r>
        <w:rPr>
          <w:color w:val="231F20"/>
          <w:spacing w:val="-11"/>
        </w:rPr>
        <w:t xml:space="preserve">показників </w:t>
      </w:r>
      <w:r>
        <w:rPr>
          <w:color w:val="231F20"/>
        </w:rPr>
        <w:t xml:space="preserve">можуть також </w:t>
      </w:r>
      <w:r>
        <w:rPr>
          <w:color w:val="231F20"/>
          <w:spacing w:val="3"/>
        </w:rPr>
        <w:t xml:space="preserve">бути </w:t>
      </w:r>
      <w:r>
        <w:rPr>
          <w:color w:val="231F20"/>
          <w:spacing w:val="-11"/>
        </w:rPr>
        <w:t xml:space="preserve">фізичне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психічна </w:t>
      </w:r>
      <w:r>
        <w:rPr>
          <w:color w:val="231F20"/>
          <w:spacing w:val="-6"/>
        </w:rPr>
        <w:t xml:space="preserve">рівновага, </w:t>
      </w:r>
      <w:r>
        <w:rPr>
          <w:color w:val="231F20"/>
          <w:spacing w:val="-9"/>
        </w:rPr>
        <w:t xml:space="preserve">правильна  </w:t>
      </w:r>
      <w:r>
        <w:rPr>
          <w:color w:val="231F20"/>
          <w:spacing w:val="-6"/>
        </w:rPr>
        <w:t xml:space="preserve">самооцінка, усвідомлення </w:t>
      </w:r>
      <w:r>
        <w:rPr>
          <w:color w:val="231F20"/>
          <w:spacing w:val="-11"/>
        </w:rPr>
        <w:t xml:space="preserve">випускником </w:t>
      </w:r>
      <w:r>
        <w:rPr>
          <w:color w:val="231F20"/>
          <w:spacing w:val="-12"/>
        </w:rPr>
        <w:t>ш</w:t>
      </w:r>
      <w:r>
        <w:rPr>
          <w:color w:val="231F20"/>
          <w:spacing w:val="-12"/>
        </w:rPr>
        <w:t xml:space="preserve">кільних </w:t>
      </w:r>
      <w:r>
        <w:rPr>
          <w:color w:val="231F20"/>
          <w:spacing w:val="-10"/>
        </w:rPr>
        <w:t xml:space="preserve">років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важливого </w:t>
      </w:r>
      <w:r>
        <w:rPr>
          <w:color w:val="231F20"/>
        </w:rPr>
        <w:t xml:space="preserve">етапу життя,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</w:rPr>
        <w:t xml:space="preserve">здатність </w:t>
      </w:r>
      <w:r>
        <w:rPr>
          <w:color w:val="231F20"/>
          <w:spacing w:val="-3"/>
        </w:rPr>
        <w:t xml:space="preserve">співчувати </w:t>
      </w:r>
      <w:r>
        <w:rPr>
          <w:color w:val="231F20"/>
        </w:rPr>
        <w:t xml:space="preserve">людям,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-9"/>
        </w:rPr>
        <w:t xml:space="preserve">вільного </w:t>
      </w:r>
      <w:r>
        <w:rPr>
          <w:color w:val="231F20"/>
          <w:spacing w:val="-3"/>
        </w:rPr>
        <w:t>саморозвитку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342" w:lineRule="exact"/>
        <w:ind w:left="278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2"/>
          <w:numId w:val="360"/>
        </w:numPr>
        <w:tabs>
          <w:tab w:val="left" w:pos="1280"/>
        </w:tabs>
        <w:spacing w:line="340" w:lineRule="exact"/>
        <w:ind w:firstLine="699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11"/>
          <w:sz w:val="30"/>
        </w:rPr>
        <w:t xml:space="preserve">специфіка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>творчого</w:t>
      </w:r>
      <w:r>
        <w:rPr>
          <w:color w:val="231F2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2"/>
          <w:numId w:val="360"/>
        </w:numPr>
        <w:tabs>
          <w:tab w:val="left" w:pos="1280"/>
        </w:tabs>
        <w:spacing w:line="340" w:lineRule="exact"/>
        <w:ind w:firstLine="699"/>
        <w:rPr>
          <w:sz w:val="30"/>
        </w:rPr>
      </w:pPr>
      <w:r>
        <w:rPr>
          <w:color w:val="231F20"/>
          <w:sz w:val="30"/>
        </w:rPr>
        <w:t xml:space="preserve">Що таке </w:t>
      </w:r>
      <w:r>
        <w:rPr>
          <w:color w:val="231F20"/>
          <w:spacing w:val="-7"/>
          <w:sz w:val="30"/>
        </w:rPr>
        <w:t xml:space="preserve">колективна </w:t>
      </w:r>
      <w:r>
        <w:rPr>
          <w:color w:val="231F20"/>
          <w:sz w:val="30"/>
        </w:rPr>
        <w:t>творча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3"/>
          <w:sz w:val="30"/>
        </w:rPr>
        <w:t>справа?</w:t>
      </w:r>
    </w:p>
    <w:p w:rsidR="00A17FD0" w:rsidRDefault="008C7F95">
      <w:pPr>
        <w:pStyle w:val="a4"/>
        <w:numPr>
          <w:ilvl w:val="2"/>
          <w:numId w:val="360"/>
        </w:numPr>
        <w:tabs>
          <w:tab w:val="left" w:pos="1280"/>
        </w:tabs>
        <w:spacing w:line="237" w:lineRule="auto"/>
        <w:ind w:right="218" w:firstLine="699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4"/>
          <w:sz w:val="30"/>
        </w:rPr>
        <w:t xml:space="preserve">поділяються </w:t>
      </w:r>
      <w:r>
        <w:rPr>
          <w:color w:val="231F20"/>
          <w:spacing w:val="-7"/>
          <w:sz w:val="30"/>
        </w:rPr>
        <w:t xml:space="preserve">колективні </w:t>
      </w:r>
      <w:r>
        <w:rPr>
          <w:color w:val="231F20"/>
          <w:sz w:val="30"/>
        </w:rPr>
        <w:t xml:space="preserve">творчі </w:t>
      </w:r>
      <w:r>
        <w:rPr>
          <w:color w:val="231F20"/>
          <w:spacing w:val="-4"/>
          <w:sz w:val="30"/>
        </w:rPr>
        <w:t xml:space="preserve">справи 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8"/>
          <w:sz w:val="30"/>
        </w:rPr>
        <w:t xml:space="preserve">відного </w:t>
      </w:r>
      <w:r>
        <w:rPr>
          <w:color w:val="231F20"/>
          <w:spacing w:val="-4"/>
          <w:sz w:val="30"/>
        </w:rPr>
        <w:t>виду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діяльності?</w:t>
      </w:r>
    </w:p>
    <w:p w:rsidR="00A17FD0" w:rsidRDefault="008C7F95">
      <w:pPr>
        <w:pStyle w:val="a4"/>
        <w:numPr>
          <w:ilvl w:val="2"/>
          <w:numId w:val="360"/>
        </w:numPr>
        <w:tabs>
          <w:tab w:val="left" w:pos="1280"/>
        </w:tabs>
        <w:spacing w:before="14" w:line="342" w:lineRule="exact"/>
        <w:ind w:left="1280"/>
        <w:rPr>
          <w:sz w:val="30"/>
        </w:rPr>
      </w:pPr>
      <w:r>
        <w:rPr>
          <w:color w:val="231F20"/>
          <w:spacing w:val="-6"/>
          <w:sz w:val="30"/>
        </w:rPr>
        <w:t xml:space="preserve">Чим </w:t>
      </w:r>
      <w:r>
        <w:rPr>
          <w:color w:val="231F20"/>
          <w:spacing w:val="-5"/>
          <w:sz w:val="30"/>
        </w:rPr>
        <w:t xml:space="preserve">відрізняються </w:t>
      </w:r>
      <w:r>
        <w:rPr>
          <w:color w:val="231F20"/>
          <w:sz w:val="30"/>
        </w:rPr>
        <w:t xml:space="preserve">КТС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 xml:space="preserve">будь-яких </w:t>
      </w:r>
      <w:r>
        <w:rPr>
          <w:color w:val="231F20"/>
          <w:spacing w:val="-16"/>
          <w:sz w:val="30"/>
        </w:rPr>
        <w:t>інших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4"/>
          <w:sz w:val="30"/>
        </w:rPr>
        <w:t>заходів?</w:t>
      </w:r>
    </w:p>
    <w:p w:rsidR="00A17FD0" w:rsidRDefault="008C7F95">
      <w:pPr>
        <w:pStyle w:val="a4"/>
        <w:numPr>
          <w:ilvl w:val="2"/>
          <w:numId w:val="360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У чому суть </w:t>
      </w:r>
      <w:r>
        <w:rPr>
          <w:color w:val="231F20"/>
          <w:spacing w:val="-8"/>
          <w:sz w:val="30"/>
        </w:rPr>
        <w:t xml:space="preserve">технологічної </w:t>
      </w:r>
      <w:r>
        <w:rPr>
          <w:color w:val="231F20"/>
          <w:spacing w:val="-7"/>
          <w:sz w:val="30"/>
        </w:rPr>
        <w:t xml:space="preserve">послідовності </w:t>
      </w:r>
      <w:r>
        <w:rPr>
          <w:color w:val="231F20"/>
          <w:sz w:val="30"/>
        </w:rPr>
        <w:t>шести стадій</w:t>
      </w:r>
      <w:r>
        <w:rPr>
          <w:color w:val="231F20"/>
          <w:spacing w:val="-52"/>
          <w:sz w:val="30"/>
        </w:rPr>
        <w:t xml:space="preserve"> </w:t>
      </w:r>
      <w:r>
        <w:rPr>
          <w:color w:val="231F20"/>
          <w:sz w:val="30"/>
        </w:rPr>
        <w:t>КТС?</w:t>
      </w:r>
    </w:p>
    <w:p w:rsidR="00A17FD0" w:rsidRDefault="008C7F95">
      <w:pPr>
        <w:pStyle w:val="a4"/>
        <w:numPr>
          <w:ilvl w:val="2"/>
          <w:numId w:val="360"/>
        </w:numPr>
        <w:tabs>
          <w:tab w:val="left" w:pos="1280"/>
        </w:tabs>
        <w:spacing w:line="342" w:lineRule="exact"/>
        <w:ind w:left="1279"/>
        <w:rPr>
          <w:sz w:val="30"/>
        </w:rPr>
      </w:pPr>
      <w:r>
        <w:rPr>
          <w:color w:val="231F20"/>
          <w:sz w:val="30"/>
        </w:rPr>
        <w:t xml:space="preserve">Яка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5"/>
          <w:sz w:val="30"/>
        </w:rPr>
        <w:t xml:space="preserve">гри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>житті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10"/>
          <w:sz w:val="30"/>
        </w:rPr>
        <w:t>дитини?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261" w:right="211"/>
        <w:jc w:val="center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для самопе</w:t>
      </w:r>
      <w:r>
        <w:rPr>
          <w:color w:val="231F20"/>
          <w:spacing w:val="-52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358"/>
        </w:numPr>
        <w:tabs>
          <w:tab w:val="left" w:pos="1280"/>
        </w:tabs>
        <w:spacing w:line="237" w:lineRule="auto"/>
        <w:ind w:right="218" w:firstLine="70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конспект </w:t>
      </w:r>
      <w:r>
        <w:rPr>
          <w:color w:val="231F20"/>
          <w:spacing w:val="-6"/>
          <w:sz w:val="30"/>
        </w:rPr>
        <w:t xml:space="preserve">позакласного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будь-яку </w:t>
      </w:r>
      <w:r>
        <w:rPr>
          <w:color w:val="231F20"/>
          <w:spacing w:val="5"/>
          <w:sz w:val="30"/>
        </w:rPr>
        <w:t xml:space="preserve">те- му </w:t>
      </w:r>
      <w:r>
        <w:rPr>
          <w:color w:val="231F20"/>
          <w:sz w:val="30"/>
        </w:rPr>
        <w:t xml:space="preserve">в 1–4 класах </w:t>
      </w:r>
      <w:r>
        <w:rPr>
          <w:color w:val="231F20"/>
          <w:spacing w:val="-5"/>
          <w:sz w:val="30"/>
        </w:rPr>
        <w:t>загальноосвітньої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58"/>
        </w:numPr>
        <w:tabs>
          <w:tab w:val="left" w:pos="1280"/>
        </w:tabs>
        <w:ind w:right="218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8"/>
          <w:sz w:val="30"/>
        </w:rPr>
        <w:t xml:space="preserve">колективних </w:t>
      </w:r>
      <w:r>
        <w:rPr>
          <w:color w:val="231F20"/>
          <w:spacing w:val="-4"/>
          <w:sz w:val="30"/>
        </w:rPr>
        <w:t xml:space="preserve">творчих справ </w:t>
      </w:r>
      <w:r>
        <w:rPr>
          <w:color w:val="231F20"/>
          <w:spacing w:val="-5"/>
          <w:sz w:val="30"/>
        </w:rPr>
        <w:t xml:space="preserve">суспільно-гума- </w:t>
      </w:r>
      <w:r>
        <w:rPr>
          <w:color w:val="231F20"/>
          <w:spacing w:val="-8"/>
          <w:sz w:val="30"/>
        </w:rPr>
        <w:t xml:space="preserve">ністичного, пізнавального, </w:t>
      </w:r>
      <w:r>
        <w:rPr>
          <w:color w:val="231F20"/>
          <w:spacing w:val="-4"/>
          <w:sz w:val="30"/>
        </w:rPr>
        <w:t>трудового, художньо-естетично</w:t>
      </w:r>
      <w:r>
        <w:rPr>
          <w:color w:val="231F20"/>
          <w:spacing w:val="-4"/>
          <w:sz w:val="30"/>
        </w:rPr>
        <w:t xml:space="preserve">го, </w:t>
      </w:r>
      <w:r>
        <w:rPr>
          <w:color w:val="231F20"/>
          <w:spacing w:val="-7"/>
          <w:sz w:val="30"/>
        </w:rPr>
        <w:t xml:space="preserve">фізкультур- </w:t>
      </w:r>
      <w:r>
        <w:rPr>
          <w:color w:val="231F20"/>
          <w:spacing w:val="-6"/>
          <w:sz w:val="30"/>
        </w:rPr>
        <w:t xml:space="preserve">но-оздоровчого, </w:t>
      </w:r>
      <w:r>
        <w:rPr>
          <w:color w:val="231F20"/>
          <w:spacing w:val="-5"/>
          <w:sz w:val="30"/>
        </w:rPr>
        <w:t xml:space="preserve">організаторського, </w:t>
      </w:r>
      <w:r>
        <w:rPr>
          <w:color w:val="231F20"/>
          <w:spacing w:val="-4"/>
          <w:sz w:val="30"/>
        </w:rPr>
        <w:t xml:space="preserve">краєзнавчого, </w:t>
      </w:r>
      <w:r>
        <w:rPr>
          <w:color w:val="231F20"/>
          <w:spacing w:val="-9"/>
          <w:sz w:val="30"/>
        </w:rPr>
        <w:t xml:space="preserve">пошукового </w:t>
      </w:r>
      <w:r>
        <w:rPr>
          <w:color w:val="231F20"/>
          <w:sz w:val="30"/>
        </w:rPr>
        <w:t xml:space="preserve">змісту. </w:t>
      </w:r>
      <w:r>
        <w:rPr>
          <w:color w:val="231F20"/>
          <w:spacing w:val="-5"/>
          <w:sz w:val="30"/>
        </w:rPr>
        <w:t xml:space="preserve">Обґрунтуйте </w:t>
      </w:r>
      <w:r>
        <w:rPr>
          <w:color w:val="231F20"/>
          <w:spacing w:val="-14"/>
          <w:sz w:val="30"/>
        </w:rPr>
        <w:t xml:space="preserve">їхню </w:t>
      </w:r>
      <w:r>
        <w:rPr>
          <w:color w:val="231F20"/>
          <w:spacing w:val="-5"/>
          <w:sz w:val="30"/>
        </w:rPr>
        <w:t>педагогічну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7"/>
          <w:sz w:val="30"/>
        </w:rPr>
        <w:t>доцільність.</w:t>
      </w:r>
    </w:p>
    <w:p w:rsidR="00A17FD0" w:rsidRDefault="008C7F95">
      <w:pPr>
        <w:pStyle w:val="a4"/>
        <w:numPr>
          <w:ilvl w:val="0"/>
          <w:numId w:val="358"/>
        </w:numPr>
        <w:tabs>
          <w:tab w:val="left" w:pos="1280"/>
        </w:tabs>
        <w:spacing w:line="249" w:lineRule="auto"/>
        <w:ind w:right="231" w:firstLine="700"/>
        <w:rPr>
          <w:sz w:val="30"/>
        </w:rPr>
      </w:pPr>
      <w:r>
        <w:rPr>
          <w:color w:val="231F20"/>
          <w:spacing w:val="2"/>
          <w:sz w:val="30"/>
        </w:rPr>
        <w:t xml:space="preserve">Чи </w:t>
      </w:r>
      <w:r>
        <w:rPr>
          <w:color w:val="231F20"/>
          <w:spacing w:val="-7"/>
          <w:sz w:val="30"/>
        </w:rPr>
        <w:t xml:space="preserve">відповідає </w:t>
      </w: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-4"/>
          <w:sz w:val="30"/>
        </w:rPr>
        <w:t xml:space="preserve">Нового </w:t>
      </w:r>
      <w:r>
        <w:rPr>
          <w:color w:val="231F20"/>
          <w:spacing w:val="-7"/>
          <w:sz w:val="30"/>
        </w:rPr>
        <w:t xml:space="preserve">року </w:t>
      </w:r>
      <w:r>
        <w:rPr>
          <w:color w:val="231F20"/>
          <w:spacing w:val="-3"/>
          <w:sz w:val="30"/>
        </w:rPr>
        <w:t xml:space="preserve">вимогам </w:t>
      </w:r>
      <w:r>
        <w:rPr>
          <w:color w:val="231F20"/>
          <w:sz w:val="30"/>
        </w:rPr>
        <w:t xml:space="preserve">КТС? </w:t>
      </w: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>педагогічне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7"/>
          <w:sz w:val="30"/>
        </w:rPr>
        <w:t>обґрунтування.</w:t>
      </w:r>
    </w:p>
    <w:p w:rsidR="00A17FD0" w:rsidRDefault="008C7F95">
      <w:pPr>
        <w:pStyle w:val="a4"/>
        <w:numPr>
          <w:ilvl w:val="0"/>
          <w:numId w:val="358"/>
        </w:numPr>
        <w:tabs>
          <w:tab w:val="left" w:pos="1280"/>
          <w:tab w:val="left" w:pos="2719"/>
          <w:tab w:val="left" w:pos="3858"/>
        </w:tabs>
        <w:spacing w:line="325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>Розробіть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>модель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 xml:space="preserve">творчої </w:t>
      </w:r>
      <w:r>
        <w:rPr>
          <w:color w:val="231F20"/>
          <w:spacing w:val="-4"/>
          <w:sz w:val="30"/>
        </w:rPr>
        <w:t>справи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(турнір-вікторина,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свято Андрія).</w:t>
      </w:r>
    </w:p>
    <w:p w:rsidR="00A17FD0" w:rsidRDefault="008C7F95">
      <w:pPr>
        <w:pStyle w:val="a4"/>
        <w:numPr>
          <w:ilvl w:val="0"/>
          <w:numId w:val="358"/>
        </w:numPr>
        <w:tabs>
          <w:tab w:val="left" w:pos="1280"/>
          <w:tab w:val="left" w:pos="3319"/>
          <w:tab w:val="left" w:pos="4959"/>
          <w:tab w:val="left" w:pos="6079"/>
          <w:tab w:val="left" w:pos="6619"/>
          <w:tab w:val="left" w:pos="8119"/>
          <w:tab w:val="left" w:pos="8499"/>
        </w:tabs>
        <w:spacing w:line="249" w:lineRule="auto"/>
        <w:ind w:right="241" w:firstLine="700"/>
        <w:rPr>
          <w:sz w:val="30"/>
        </w:rPr>
      </w:pPr>
      <w:r>
        <w:rPr>
          <w:color w:val="231F20"/>
          <w:spacing w:val="-6"/>
          <w:sz w:val="30"/>
        </w:rPr>
        <w:t>Сформулюйте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-5"/>
          <w:sz w:val="30"/>
        </w:rPr>
        <w:tab/>
        <w:t>вимоги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й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 xml:space="preserve">проведення </w:t>
      </w:r>
      <w:r>
        <w:rPr>
          <w:color w:val="231F20"/>
          <w:spacing w:val="-7"/>
          <w:sz w:val="30"/>
        </w:rPr>
        <w:t>ігор-мандрівок.</w:t>
      </w:r>
    </w:p>
    <w:p w:rsidR="00A17FD0" w:rsidRDefault="008C7F95">
      <w:pPr>
        <w:pStyle w:val="a4"/>
        <w:numPr>
          <w:ilvl w:val="0"/>
          <w:numId w:val="358"/>
        </w:numPr>
        <w:tabs>
          <w:tab w:val="left" w:pos="1280"/>
        </w:tabs>
        <w:spacing w:line="325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клубні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-3"/>
          <w:sz w:val="30"/>
        </w:rPr>
        <w:t xml:space="preserve">дітьми, </w:t>
      </w:r>
      <w:r>
        <w:rPr>
          <w:color w:val="231F20"/>
          <w:spacing w:val="-6"/>
          <w:sz w:val="30"/>
        </w:rPr>
        <w:t xml:space="preserve">використовуючи </w:t>
      </w:r>
      <w:r>
        <w:rPr>
          <w:color w:val="231F20"/>
          <w:sz w:val="30"/>
        </w:rPr>
        <w:t>методику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10"/>
          <w:sz w:val="30"/>
        </w:rPr>
        <w:t>про-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ведення гри-мандрівки.</w:t>
      </w:r>
    </w:p>
    <w:p w:rsidR="00A17FD0" w:rsidRDefault="00A17FD0">
      <w:pPr>
        <w:pStyle w:val="a3"/>
        <w:spacing w:before="9"/>
        <w:ind w:left="0" w:firstLine="0"/>
        <w:rPr>
          <w:sz w:val="25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1"/>
        </w:tabs>
        <w:spacing w:line="321" w:lineRule="exact"/>
        <w:ind w:firstLine="701"/>
        <w:rPr>
          <w:sz w:val="28"/>
        </w:rPr>
      </w:pPr>
      <w:r>
        <w:rPr>
          <w:color w:val="231F20"/>
          <w:sz w:val="28"/>
        </w:rPr>
        <w:t xml:space="preserve">Асмолов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3"/>
          <w:sz w:val="28"/>
        </w:rPr>
        <w:t xml:space="preserve">Личность </w:t>
      </w:r>
      <w:r>
        <w:rPr>
          <w:color w:val="231F20"/>
          <w:sz w:val="28"/>
        </w:rPr>
        <w:t xml:space="preserve">как </w:t>
      </w:r>
      <w:r>
        <w:rPr>
          <w:color w:val="231F20"/>
          <w:spacing w:val="-4"/>
          <w:sz w:val="28"/>
        </w:rPr>
        <w:t xml:space="preserve">предмет </w:t>
      </w:r>
      <w:r>
        <w:rPr>
          <w:color w:val="231F20"/>
          <w:sz w:val="28"/>
        </w:rPr>
        <w:t>психологического исследования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8" w:line="321" w:lineRule="exact"/>
        <w:ind w:left="280"/>
        <w:rPr>
          <w:sz w:val="28"/>
        </w:rPr>
      </w:pPr>
      <w:r>
        <w:rPr>
          <w:color w:val="231F20"/>
          <w:sz w:val="28"/>
        </w:rPr>
        <w:t>А. Г. Асмолов. – М. : Просвещение, 1984. – С. 4–8.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0"/>
        </w:tabs>
        <w:spacing w:line="320" w:lineRule="exact"/>
        <w:ind w:left="1279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pacing w:val="-7"/>
          <w:sz w:val="28"/>
        </w:rPr>
        <w:t xml:space="preserve">Академія, </w:t>
      </w:r>
      <w:r>
        <w:rPr>
          <w:color w:val="231F20"/>
          <w:sz w:val="28"/>
        </w:rPr>
        <w:t xml:space="preserve">2001.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206–215.</w:t>
      </w:r>
    </w:p>
    <w:p w:rsidR="00A17FD0" w:rsidRDefault="00A17FD0">
      <w:pPr>
        <w:spacing w:line="321" w:lineRule="exact"/>
        <w:rPr>
          <w:sz w:val="28"/>
        </w:rPr>
        <w:sectPr w:rsidR="00A17FD0">
          <w:footerReference w:type="default" r:id="rId48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0"/>
          <w:numId w:val="357"/>
        </w:numPr>
        <w:tabs>
          <w:tab w:val="left" w:pos="1281"/>
        </w:tabs>
        <w:spacing w:before="58"/>
        <w:ind w:right="208" w:firstLine="701"/>
        <w:rPr>
          <w:sz w:val="28"/>
        </w:rPr>
      </w:pPr>
      <w:r>
        <w:rPr>
          <w:color w:val="231F20"/>
          <w:spacing w:val="-4"/>
          <w:sz w:val="28"/>
        </w:rPr>
        <w:t xml:space="preserve">Довідник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2"/>
          <w:sz w:val="28"/>
        </w:rPr>
        <w:t xml:space="preserve">зб. </w:t>
      </w:r>
      <w:r>
        <w:rPr>
          <w:color w:val="231F20"/>
          <w:spacing w:val="-6"/>
          <w:sz w:val="28"/>
        </w:rPr>
        <w:t xml:space="preserve">документів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[за </w:t>
      </w:r>
      <w:r>
        <w:rPr>
          <w:color w:val="231F20"/>
          <w:sz w:val="28"/>
        </w:rPr>
        <w:t xml:space="preserve">ред.  </w:t>
      </w:r>
      <w:r>
        <w:rPr>
          <w:color w:val="231F20"/>
          <w:spacing w:val="-11"/>
          <w:sz w:val="28"/>
        </w:rPr>
        <w:t xml:space="preserve">П. 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pacing w:val="-7"/>
          <w:sz w:val="28"/>
        </w:rPr>
        <w:t xml:space="preserve">Щербаня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ін.].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1996. – 240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0"/>
        </w:tabs>
        <w:spacing w:line="237" w:lineRule="auto"/>
        <w:ind w:right="224" w:firstLine="70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Технология педагогического </w:t>
      </w:r>
      <w:r>
        <w:rPr>
          <w:color w:val="231F20"/>
          <w:spacing w:val="-3"/>
          <w:sz w:val="28"/>
        </w:rPr>
        <w:t xml:space="preserve">анализа учебно-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 xml:space="preserve">процесса / Конаржевский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– М., 1997. – Ч.</w:t>
      </w:r>
      <w:r>
        <w:rPr>
          <w:color w:val="231F20"/>
          <w:spacing w:val="-38"/>
          <w:sz w:val="28"/>
        </w:rPr>
        <w:t xml:space="preserve"> </w:t>
      </w:r>
      <w:r>
        <w:rPr>
          <w:color w:val="231F20"/>
          <w:sz w:val="28"/>
        </w:rPr>
        <w:t>2.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0"/>
          <w:tab w:val="left" w:pos="3359"/>
          <w:tab w:val="left" w:pos="3838"/>
        </w:tabs>
        <w:spacing w:line="321" w:lineRule="exact"/>
        <w:ind w:left="1279"/>
        <w:rPr>
          <w:sz w:val="28"/>
        </w:rPr>
      </w:pPr>
      <w:r>
        <w:rPr>
          <w:color w:val="231F20"/>
          <w:spacing w:val="-4"/>
          <w:sz w:val="28"/>
        </w:rPr>
        <w:t xml:space="preserve">Омеляненко  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5"/>
          <w:sz w:val="28"/>
        </w:rPr>
        <w:tab/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>: [навч. посіб.]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В. Л. Омеляненко, А. І. Кузьмінський. – К. : Знання, 2008. – С. 180–365.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0"/>
        </w:tabs>
        <w:spacing w:line="320" w:lineRule="exact"/>
        <w:ind w:left="1280" w:hanging="301"/>
        <w:rPr>
          <w:sz w:val="28"/>
        </w:rPr>
      </w:pPr>
      <w:r>
        <w:rPr>
          <w:color w:val="231F20"/>
          <w:spacing w:val="-7"/>
          <w:sz w:val="28"/>
        </w:rPr>
        <w:t xml:space="preserve">Орієнтовний </w:t>
      </w:r>
      <w:r>
        <w:rPr>
          <w:color w:val="231F20"/>
          <w:sz w:val="28"/>
        </w:rPr>
        <w:t xml:space="preserve">зміст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4"/>
          <w:sz w:val="28"/>
        </w:rPr>
        <w:t xml:space="preserve">загальноосвітній </w:t>
      </w:r>
      <w:r>
        <w:rPr>
          <w:color w:val="231F20"/>
          <w:sz w:val="28"/>
        </w:rPr>
        <w:t xml:space="preserve">школі : </w:t>
      </w:r>
      <w:r>
        <w:rPr>
          <w:color w:val="231F20"/>
          <w:spacing w:val="-4"/>
          <w:sz w:val="28"/>
        </w:rPr>
        <w:t xml:space="preserve">[метод. </w:t>
      </w:r>
      <w:r>
        <w:rPr>
          <w:color w:val="231F20"/>
          <w:spacing w:val="2"/>
          <w:sz w:val="28"/>
        </w:rPr>
        <w:t>рек.].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К., 2011.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1"/>
        </w:tabs>
        <w:spacing w:line="321" w:lineRule="exact"/>
        <w:ind w:firstLine="701"/>
        <w:rPr>
          <w:sz w:val="28"/>
        </w:rPr>
      </w:pPr>
      <w:r>
        <w:rPr>
          <w:color w:val="231F20"/>
          <w:sz w:val="28"/>
        </w:rPr>
        <w:t xml:space="preserve">Розенберг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Комплексний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7" w:line="321" w:lineRule="exact"/>
        <w:ind w:left="279"/>
        <w:rPr>
          <w:sz w:val="28"/>
        </w:rPr>
      </w:pPr>
      <w:r>
        <w:rPr>
          <w:color w:val="231F20"/>
          <w:sz w:val="28"/>
        </w:rPr>
        <w:t>А. Я. Розенберг. – К., 1985. – 164 с.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0"/>
        </w:tabs>
        <w:ind w:right="200" w:firstLine="700"/>
        <w:jc w:val="both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Людина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4"/>
          <w:sz w:val="28"/>
        </w:rPr>
        <w:t xml:space="preserve">предмет </w:t>
      </w:r>
      <w:r>
        <w:rPr>
          <w:color w:val="231F20"/>
          <w:spacing w:val="-3"/>
          <w:sz w:val="28"/>
        </w:rPr>
        <w:t xml:space="preserve">виховання. </w:t>
      </w:r>
      <w:r>
        <w:rPr>
          <w:color w:val="231F20"/>
          <w:sz w:val="28"/>
        </w:rPr>
        <w:t xml:space="preserve">Досвід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-6"/>
          <w:sz w:val="28"/>
        </w:rPr>
        <w:t xml:space="preserve">антропології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Ушинський //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5"/>
          <w:sz w:val="28"/>
        </w:rPr>
        <w:t>педагогічні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-4"/>
          <w:sz w:val="28"/>
        </w:rPr>
        <w:t>твори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у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2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2"/>
          <w:sz w:val="28"/>
        </w:rPr>
        <w:t>т.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3"/>
          <w:sz w:val="28"/>
        </w:rPr>
        <w:t xml:space="preserve">М., </w:t>
      </w:r>
      <w:r>
        <w:rPr>
          <w:color w:val="231F20"/>
          <w:sz w:val="28"/>
        </w:rPr>
        <w:t xml:space="preserve">1974. – </w:t>
      </w:r>
      <w:r>
        <w:rPr>
          <w:color w:val="231F20"/>
          <w:spacing w:val="4"/>
          <w:sz w:val="28"/>
        </w:rPr>
        <w:t>Т.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z w:val="28"/>
        </w:rPr>
        <w:t>1.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280"/>
        </w:tabs>
        <w:spacing w:line="237" w:lineRule="auto"/>
        <w:ind w:left="280" w:right="200" w:firstLine="699"/>
        <w:rPr>
          <w:sz w:val="28"/>
        </w:rPr>
      </w:pPr>
      <w:r>
        <w:rPr>
          <w:color w:val="231F20"/>
          <w:spacing w:val="-7"/>
          <w:sz w:val="28"/>
        </w:rPr>
        <w:t xml:space="preserve">Шейко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Організація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z w:val="28"/>
        </w:rPr>
        <w:t xml:space="preserve">науково-дослідної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[підручник]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Шейко,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Кушнаренко.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Знання </w:t>
      </w:r>
      <w:r>
        <w:rPr>
          <w:color w:val="231F20"/>
          <w:spacing w:val="-3"/>
          <w:sz w:val="28"/>
        </w:rPr>
        <w:t xml:space="preserve">Прес, </w:t>
      </w:r>
      <w:r>
        <w:rPr>
          <w:color w:val="231F20"/>
          <w:sz w:val="28"/>
        </w:rPr>
        <w:t>2003. – 295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420"/>
        </w:tabs>
        <w:spacing w:line="321" w:lineRule="exact"/>
        <w:ind w:left="1419" w:hanging="440"/>
        <w:rPr>
          <w:sz w:val="28"/>
        </w:rPr>
      </w:pPr>
      <w:r>
        <w:rPr>
          <w:color w:val="231F20"/>
          <w:spacing w:val="-5"/>
          <w:sz w:val="28"/>
        </w:rPr>
        <w:t xml:space="preserve">Шилова 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Учителю </w:t>
      </w:r>
      <w:r>
        <w:rPr>
          <w:color w:val="231F20"/>
          <w:sz w:val="28"/>
        </w:rPr>
        <w:t xml:space="preserve">о </w:t>
      </w:r>
      <w:r>
        <w:rPr>
          <w:color w:val="231F20"/>
          <w:spacing w:val="-5"/>
          <w:sz w:val="28"/>
        </w:rPr>
        <w:t xml:space="preserve">воспитанности </w:t>
      </w:r>
      <w:r>
        <w:rPr>
          <w:color w:val="231F20"/>
          <w:sz w:val="28"/>
        </w:rPr>
        <w:t xml:space="preserve">школьников 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5"/>
          <w:sz w:val="28"/>
        </w:rPr>
        <w:t>Шилова.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 : Просвещение, 1990. – С. 25–30.</w:t>
      </w:r>
    </w:p>
    <w:p w:rsidR="00A17FD0" w:rsidRDefault="008C7F95">
      <w:pPr>
        <w:pStyle w:val="a4"/>
        <w:numPr>
          <w:ilvl w:val="0"/>
          <w:numId w:val="357"/>
        </w:numPr>
        <w:tabs>
          <w:tab w:val="left" w:pos="1420"/>
        </w:tabs>
        <w:spacing w:line="320" w:lineRule="exact"/>
        <w:ind w:left="1419" w:hanging="440"/>
        <w:rPr>
          <w:sz w:val="28"/>
        </w:rPr>
      </w:pPr>
      <w:r>
        <w:rPr>
          <w:color w:val="231F20"/>
          <w:sz w:val="28"/>
        </w:rPr>
        <w:t xml:space="preserve">Щуркова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Вы </w:t>
      </w:r>
      <w:r>
        <w:rPr>
          <w:color w:val="231F20"/>
          <w:spacing w:val="-3"/>
          <w:sz w:val="28"/>
        </w:rPr>
        <w:t xml:space="preserve">стали </w:t>
      </w:r>
      <w:r>
        <w:rPr>
          <w:color w:val="231F20"/>
          <w:sz w:val="28"/>
        </w:rPr>
        <w:t xml:space="preserve">классным </w:t>
      </w:r>
      <w:r>
        <w:rPr>
          <w:color w:val="231F20"/>
          <w:spacing w:val="-3"/>
          <w:sz w:val="28"/>
        </w:rPr>
        <w:t xml:space="preserve">руководителем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3"/>
          <w:sz w:val="28"/>
        </w:rPr>
        <w:t>Щуркова</w:t>
      </w:r>
      <w:r>
        <w:rPr>
          <w:color w:val="231F20"/>
          <w:spacing w:val="-3"/>
          <w:sz w:val="28"/>
        </w:rPr>
        <w:t>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М., 1986. – 186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7"/>
          <w:sz w:val="28"/>
        </w:rPr>
        <w:t>c.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pStyle w:val="Heading2"/>
        <w:spacing w:line="235" w:lineRule="auto"/>
        <w:ind w:left="1700" w:hanging="1421"/>
      </w:pPr>
      <w:r>
        <w:rPr>
          <w:color w:val="231F20"/>
        </w:rPr>
        <w:t>Тема 10. Методика організації, проведення та аналізу виховних заходів</w:t>
      </w:r>
    </w:p>
    <w:p w:rsidR="00A17FD0" w:rsidRDefault="00A17FD0">
      <w:pPr>
        <w:pStyle w:val="a3"/>
        <w:spacing w:before="3"/>
        <w:ind w:left="0" w:firstLine="0"/>
        <w:rPr>
          <w:b/>
          <w:sz w:val="32"/>
        </w:rPr>
      </w:pPr>
    </w:p>
    <w:p w:rsidR="00A17FD0" w:rsidRDefault="008C7F95">
      <w:pPr>
        <w:pStyle w:val="Heading4"/>
        <w:ind w:left="474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56"/>
        </w:numPr>
        <w:tabs>
          <w:tab w:val="left" w:pos="1360"/>
        </w:tabs>
        <w:spacing w:line="249" w:lineRule="auto"/>
        <w:ind w:right="198" w:firstLine="721"/>
        <w:rPr>
          <w:sz w:val="30"/>
        </w:rPr>
      </w:pP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9"/>
          <w:sz w:val="30"/>
        </w:rPr>
        <w:t xml:space="preserve">основна </w:t>
      </w:r>
      <w:r>
        <w:rPr>
          <w:color w:val="231F20"/>
          <w:spacing w:val="-5"/>
          <w:sz w:val="30"/>
        </w:rPr>
        <w:t xml:space="preserve">форма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0"/>
          <w:numId w:val="356"/>
        </w:numPr>
        <w:tabs>
          <w:tab w:val="left" w:pos="1380"/>
        </w:tabs>
        <w:spacing w:line="325" w:lineRule="exact"/>
        <w:ind w:left="1379" w:hanging="380"/>
        <w:rPr>
          <w:sz w:val="30"/>
        </w:rPr>
      </w:pPr>
      <w:r>
        <w:rPr>
          <w:color w:val="231F20"/>
          <w:spacing w:val="-3"/>
          <w:sz w:val="30"/>
        </w:rPr>
        <w:t xml:space="preserve">Педагогічні </w:t>
      </w: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</w:t>
      </w:r>
      <w:r>
        <w:rPr>
          <w:color w:val="231F20"/>
          <w:spacing w:val="-5"/>
          <w:sz w:val="30"/>
        </w:rPr>
        <w:t>початкових класів над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8"/>
          <w:sz w:val="30"/>
        </w:rPr>
        <w:t>підго-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4"/>
        </w:rPr>
        <w:t xml:space="preserve">товкою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в </w:t>
      </w:r>
      <w:r>
        <w:rPr>
          <w:color w:val="231F20"/>
          <w:spacing w:val="-6"/>
        </w:rPr>
        <w:t xml:space="preserve">загальноосвітній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>І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>ступеня.</w:t>
      </w:r>
    </w:p>
    <w:p w:rsidR="00A17FD0" w:rsidRDefault="008C7F95">
      <w:pPr>
        <w:pStyle w:val="a4"/>
        <w:numPr>
          <w:ilvl w:val="0"/>
          <w:numId w:val="356"/>
        </w:numPr>
        <w:tabs>
          <w:tab w:val="left" w:pos="1300"/>
        </w:tabs>
        <w:spacing w:line="342" w:lineRule="exact"/>
        <w:ind w:left="1299" w:hanging="300"/>
        <w:rPr>
          <w:sz w:val="30"/>
        </w:rPr>
      </w:pPr>
      <w:r>
        <w:rPr>
          <w:color w:val="231F20"/>
          <w:spacing w:val="-6"/>
          <w:sz w:val="30"/>
        </w:rPr>
        <w:t xml:space="preserve">Алгоритм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356"/>
        </w:numPr>
        <w:tabs>
          <w:tab w:val="left" w:pos="1380"/>
        </w:tabs>
        <w:spacing w:before="3"/>
        <w:ind w:left="1379" w:hanging="380"/>
        <w:rPr>
          <w:sz w:val="30"/>
        </w:rPr>
      </w:pP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аналітичної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9"/>
          <w:sz w:val="30"/>
        </w:rPr>
        <w:t>органі-</w:t>
      </w: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</w:rPr>
        <w:t>зації.</w:t>
      </w:r>
    </w:p>
    <w:p w:rsidR="00A17FD0" w:rsidRDefault="008C7F95">
      <w:pPr>
        <w:pStyle w:val="a4"/>
        <w:numPr>
          <w:ilvl w:val="0"/>
          <w:numId w:val="356"/>
        </w:numPr>
        <w:tabs>
          <w:tab w:val="left" w:pos="1360"/>
        </w:tabs>
        <w:spacing w:line="342" w:lineRule="exact"/>
        <w:ind w:left="1359"/>
        <w:rPr>
          <w:sz w:val="30"/>
        </w:rPr>
      </w:pPr>
      <w:r>
        <w:rPr>
          <w:color w:val="231F20"/>
          <w:sz w:val="30"/>
        </w:rPr>
        <w:t xml:space="preserve">Умови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в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4"/>
          <w:sz w:val="30"/>
        </w:rPr>
        <w:t>загальноосвіт-</w:t>
      </w:r>
    </w:p>
    <w:p w:rsidR="00A17FD0" w:rsidRDefault="008C7F95">
      <w:pPr>
        <w:pStyle w:val="a3"/>
        <w:spacing w:line="340" w:lineRule="exact"/>
        <w:ind w:left="280" w:firstLine="0"/>
      </w:pPr>
      <w:r>
        <w:rPr>
          <w:color w:val="231F20"/>
        </w:rPr>
        <w:t>ній школі І ступеня.</w:t>
      </w:r>
    </w:p>
    <w:p w:rsidR="00A17FD0" w:rsidRDefault="008C7F95">
      <w:pPr>
        <w:pStyle w:val="a3"/>
        <w:spacing w:before="15" w:line="342" w:lineRule="exact"/>
        <w:ind w:left="1000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ind w:left="279" w:right="210" w:firstLine="720"/>
        <w:jc w:val="right"/>
        <w:rPr>
          <w:sz w:val="30"/>
        </w:rPr>
      </w:pPr>
      <w:r>
        <w:rPr>
          <w:i/>
          <w:color w:val="231F20"/>
          <w:sz w:val="30"/>
        </w:rPr>
        <w:t>виховний захід, виховна справа, форми виховання, виховна робота,</w:t>
      </w:r>
      <w:r>
        <w:rPr>
          <w:i/>
          <w:color w:val="231F20"/>
          <w:w w:val="99"/>
          <w:sz w:val="30"/>
        </w:rPr>
        <w:t xml:space="preserve"> </w:t>
      </w:r>
      <w:r>
        <w:rPr>
          <w:i/>
          <w:color w:val="231F20"/>
          <w:sz w:val="30"/>
        </w:rPr>
        <w:t>педагогічна взаємодія, виховний вплив, учасники виховного заходу, типо-</w:t>
      </w:r>
      <w:r>
        <w:rPr>
          <w:i/>
          <w:color w:val="231F20"/>
          <w:w w:val="99"/>
          <w:sz w:val="30"/>
        </w:rPr>
        <w:t xml:space="preserve"> </w:t>
      </w:r>
      <w:r>
        <w:rPr>
          <w:i/>
          <w:color w:val="231F20"/>
          <w:sz w:val="30"/>
        </w:rPr>
        <w:t>логія виховних заходів, сценарій виховного заходу, алгоритм підготовки.</w:t>
      </w:r>
      <w:r>
        <w:rPr>
          <w:i/>
          <w:color w:val="231F20"/>
          <w:w w:val="99"/>
          <w:sz w:val="30"/>
        </w:rPr>
        <w:t xml:space="preserve"> </w:t>
      </w:r>
      <w:r>
        <w:rPr>
          <w:color w:val="231F20"/>
          <w:sz w:val="30"/>
        </w:rPr>
        <w:t>Рекомендована література: 1, 5, 8, 11, 16, 32, 36, 46, 54, 72, 73, 75, 78,</w:t>
      </w:r>
    </w:p>
    <w:p w:rsidR="00A17FD0" w:rsidRDefault="008C7F95">
      <w:pPr>
        <w:pStyle w:val="a3"/>
        <w:ind w:firstLine="0"/>
      </w:pPr>
      <w:r>
        <w:rPr>
          <w:color w:val="231F20"/>
        </w:rPr>
        <w:t>85, 89, 96, 100, 103, 132, 133, 169, 170, 182, 195, 197, 213, 216, 219.</w:t>
      </w:r>
    </w:p>
    <w:p w:rsidR="00A17FD0" w:rsidRDefault="00A17FD0">
      <w:pPr>
        <w:sectPr w:rsidR="00A17FD0">
          <w:footerReference w:type="default" r:id="rId49"/>
          <w:pgSz w:w="11900" w:h="16840"/>
          <w:pgMar w:top="1080" w:right="900" w:bottom="1140" w:left="860" w:header="0" w:footer="955" w:gutter="0"/>
          <w:pgNumType w:start="251"/>
          <w:cols w:space="720"/>
        </w:sectPr>
      </w:pPr>
    </w:p>
    <w:p w:rsidR="00A17FD0" w:rsidRDefault="008C7F95">
      <w:pPr>
        <w:pStyle w:val="Heading4"/>
        <w:numPr>
          <w:ilvl w:val="0"/>
          <w:numId w:val="355"/>
        </w:numPr>
        <w:tabs>
          <w:tab w:val="left" w:pos="600"/>
        </w:tabs>
        <w:spacing w:before="62" w:line="237" w:lineRule="auto"/>
        <w:ind w:right="239" w:hanging="2539"/>
        <w:jc w:val="left"/>
      </w:pPr>
      <w:r>
        <w:rPr>
          <w:color w:val="231F20"/>
          <w:spacing w:val="7"/>
        </w:rPr>
        <w:t xml:space="preserve">Виховний </w:t>
      </w:r>
      <w:r>
        <w:rPr>
          <w:color w:val="231F20"/>
        </w:rPr>
        <w:t xml:space="preserve">захід як </w:t>
      </w:r>
      <w:r>
        <w:rPr>
          <w:color w:val="231F20"/>
          <w:spacing w:val="5"/>
        </w:rPr>
        <w:t xml:space="preserve">основна </w:t>
      </w:r>
      <w:r>
        <w:rPr>
          <w:color w:val="231F20"/>
        </w:rPr>
        <w:t xml:space="preserve">форма організації позакласної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>з молодшими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4"/>
        </w:rPr>
        <w:t>школярами</w:t>
      </w:r>
    </w:p>
    <w:p w:rsidR="00A17FD0" w:rsidRDefault="008C7F95">
      <w:pPr>
        <w:pStyle w:val="a3"/>
        <w:tabs>
          <w:tab w:val="left" w:pos="2758"/>
          <w:tab w:val="left" w:pos="4097"/>
          <w:tab w:val="left" w:pos="5457"/>
        </w:tabs>
        <w:spacing w:line="317" w:lineRule="exact"/>
        <w:ind w:left="999" w:firstLine="0"/>
      </w:pPr>
      <w:r>
        <w:rPr>
          <w:color w:val="231F20"/>
          <w:spacing w:val="-3"/>
        </w:rPr>
        <w:t>Педагогічна</w:t>
      </w:r>
      <w:r>
        <w:rPr>
          <w:color w:val="231F20"/>
          <w:spacing w:val="-3"/>
        </w:rPr>
        <w:tab/>
      </w:r>
      <w:r>
        <w:rPr>
          <w:color w:val="231F20"/>
          <w:spacing w:val="-7"/>
        </w:rPr>
        <w:t>практика</w:t>
      </w:r>
      <w:r>
        <w:rPr>
          <w:color w:val="231F20"/>
          <w:spacing w:val="-7"/>
        </w:rPr>
        <w:tab/>
      </w:r>
      <w:r>
        <w:rPr>
          <w:color w:val="231F20"/>
          <w:spacing w:val="-9"/>
        </w:rPr>
        <w:t>виробила</w:t>
      </w:r>
      <w:r>
        <w:rPr>
          <w:color w:val="231F20"/>
          <w:spacing w:val="-9"/>
        </w:rPr>
        <w:tab/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6"/>
        </w:rPr>
        <w:t>позакласної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0"/>
        </w:rPr>
        <w:t>виховної</w:t>
      </w:r>
    </w:p>
    <w:p w:rsidR="00A17FD0" w:rsidRDefault="008C7F95">
      <w:pPr>
        <w:pStyle w:val="a3"/>
        <w:ind w:right="198" w:firstLine="0"/>
        <w:jc w:val="both"/>
      </w:pP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учнями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2"/>
        </w:rPr>
        <w:t xml:space="preserve">ЗОШ. </w:t>
      </w:r>
      <w:r>
        <w:rPr>
          <w:color w:val="231F20"/>
          <w:spacing w:val="-6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ва- </w:t>
      </w:r>
      <w:r>
        <w:rPr>
          <w:color w:val="231F20"/>
          <w:spacing w:val="-7"/>
        </w:rPr>
        <w:t xml:space="preserve">ріанти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 </w:t>
      </w:r>
      <w:r>
        <w:rPr>
          <w:color w:val="231F20"/>
          <w:spacing w:val="-12"/>
        </w:rPr>
        <w:t xml:space="preserve">композиційна  </w:t>
      </w:r>
      <w:r>
        <w:rPr>
          <w:color w:val="231F20"/>
          <w:spacing w:val="-5"/>
        </w:rPr>
        <w:t xml:space="preserve">побудова  </w:t>
      </w:r>
      <w:r>
        <w:rPr>
          <w:color w:val="231F20"/>
          <w:spacing w:val="-7"/>
        </w:rPr>
        <w:t xml:space="preserve">конкретно- </w:t>
      </w:r>
      <w:r>
        <w:rPr>
          <w:color w:val="231F20"/>
        </w:rPr>
        <w:t xml:space="preserve">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3"/>
        </w:rPr>
        <w:t xml:space="preserve">заходу.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психолого-педагогічній </w:t>
      </w:r>
      <w:r>
        <w:rPr>
          <w:color w:val="231F20"/>
          <w:spacing w:val="-4"/>
        </w:rPr>
        <w:t xml:space="preserve">літературі </w:t>
      </w:r>
      <w:r>
        <w:rPr>
          <w:color w:val="231F20"/>
          <w:spacing w:val="-5"/>
        </w:rPr>
        <w:t xml:space="preserve">поняття  </w:t>
      </w:r>
      <w:r>
        <w:rPr>
          <w:color w:val="231F20"/>
          <w:spacing w:val="-8"/>
        </w:rPr>
        <w:t xml:space="preserve">“вихов-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4"/>
        </w:rPr>
        <w:t xml:space="preserve">захід”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позначення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Проте вчені відзначають </w:t>
      </w:r>
      <w:r>
        <w:rPr>
          <w:color w:val="231F20"/>
          <w:spacing w:val="-8"/>
        </w:rPr>
        <w:t>не</w:t>
      </w:r>
      <w:r>
        <w:rPr>
          <w:color w:val="231F20"/>
          <w:spacing w:val="-8"/>
        </w:rPr>
        <w:t xml:space="preserve">відповідність </w:t>
      </w:r>
      <w:r>
        <w:rPr>
          <w:color w:val="231F20"/>
          <w:spacing w:val="-5"/>
        </w:rPr>
        <w:t xml:space="preserve">означеного поняття </w:t>
      </w:r>
      <w:r>
        <w:rPr>
          <w:color w:val="231F20"/>
          <w:spacing w:val="-3"/>
        </w:rPr>
        <w:t xml:space="preserve">фак- </w:t>
      </w:r>
      <w:r>
        <w:rPr>
          <w:color w:val="231F20"/>
          <w:spacing w:val="-4"/>
        </w:rPr>
        <w:t>тичному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змісту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адже </w:t>
      </w:r>
      <w:r>
        <w:rPr>
          <w:color w:val="231F20"/>
          <w:spacing w:val="-7"/>
        </w:rPr>
        <w:t xml:space="preserve">“захід </w:t>
      </w:r>
      <w:r>
        <w:rPr>
          <w:color w:val="231F20"/>
        </w:rPr>
        <w:t xml:space="preserve">передбачає фрагментар- </w:t>
      </w:r>
      <w:r>
        <w:rPr>
          <w:color w:val="231F20"/>
          <w:spacing w:val="-3"/>
        </w:rPr>
        <w:t>ність”.</w:t>
      </w:r>
    </w:p>
    <w:p w:rsidR="00A17FD0" w:rsidRDefault="008C7F95">
      <w:pPr>
        <w:pStyle w:val="a3"/>
        <w:spacing w:before="3"/>
        <w:ind w:right="18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шкільній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12"/>
        </w:rPr>
        <w:t xml:space="preserve">інколи </w:t>
      </w:r>
      <w:r>
        <w:rPr>
          <w:color w:val="231F20"/>
          <w:spacing w:val="-6"/>
        </w:rPr>
        <w:t xml:space="preserve">використовують ще </w:t>
      </w:r>
      <w:r>
        <w:rPr>
          <w:color w:val="231F20"/>
        </w:rPr>
        <w:t xml:space="preserve">такі </w:t>
      </w:r>
      <w:r>
        <w:rPr>
          <w:color w:val="231F20"/>
          <w:spacing w:val="-5"/>
        </w:rPr>
        <w:t xml:space="preserve">поняття: “орга- </w:t>
      </w:r>
      <w:r>
        <w:rPr>
          <w:color w:val="231F20"/>
          <w:spacing w:val="-14"/>
        </w:rPr>
        <w:t>нізаційні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7"/>
        </w:rPr>
        <w:t xml:space="preserve">виховання”, </w:t>
      </w:r>
      <w:r>
        <w:rPr>
          <w:color w:val="231F20"/>
          <w:spacing w:val="-10"/>
        </w:rPr>
        <w:t>“виховні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>справи”,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7"/>
        </w:rPr>
        <w:t>“колективні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творчі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спра- </w:t>
      </w:r>
      <w:r>
        <w:rPr>
          <w:color w:val="231F20"/>
          <w:spacing w:val="-5"/>
        </w:rPr>
        <w:t xml:space="preserve">ви”.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також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увазі </w:t>
      </w:r>
      <w:r>
        <w:rPr>
          <w:color w:val="231F20"/>
          <w:spacing w:val="-5"/>
        </w:rPr>
        <w:t xml:space="preserve">спроби </w:t>
      </w:r>
      <w:r>
        <w:rPr>
          <w:color w:val="231F20"/>
          <w:spacing w:val="-9"/>
        </w:rPr>
        <w:t xml:space="preserve">організації виховного  проце- </w:t>
      </w:r>
      <w:r>
        <w:rPr>
          <w:color w:val="231F20"/>
        </w:rPr>
        <w:t xml:space="preserve">су, </w:t>
      </w:r>
      <w:r>
        <w:rPr>
          <w:color w:val="231F20"/>
          <w:spacing w:val="-5"/>
        </w:rPr>
        <w:t xml:space="preserve">спроби </w:t>
      </w:r>
      <w:r>
        <w:rPr>
          <w:color w:val="231F20"/>
          <w:spacing w:val="-10"/>
        </w:rPr>
        <w:t xml:space="preserve">доцільної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9"/>
        </w:rPr>
        <w:t xml:space="preserve">Широке  </w:t>
      </w:r>
      <w:r>
        <w:rPr>
          <w:color w:val="231F20"/>
          <w:spacing w:val="-7"/>
        </w:rPr>
        <w:t xml:space="preserve">розповсюдження </w:t>
      </w:r>
      <w:r>
        <w:rPr>
          <w:color w:val="231F20"/>
          <w:spacing w:val="-3"/>
        </w:rPr>
        <w:t xml:space="preserve">одержало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визначення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поняття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 xml:space="preserve">“вихов- </w:t>
      </w:r>
      <w:r>
        <w:rPr>
          <w:color w:val="231F20"/>
          <w:spacing w:val="-14"/>
        </w:rPr>
        <w:t>ний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захід”.</w:t>
      </w:r>
    </w:p>
    <w:p w:rsidR="00A17FD0" w:rsidRDefault="00A17FD0">
      <w:pPr>
        <w:pStyle w:val="a3"/>
        <w:spacing w:before="13" w:line="237" w:lineRule="auto"/>
        <w:ind w:right="201" w:firstLine="700"/>
        <w:jc w:val="both"/>
      </w:pPr>
      <w:r w:rsidRPr="00A17FD0">
        <w:pict>
          <v:line id="_x0000_s1107" style="position:absolute;left:0;text-align:left;z-index:-251668480;mso-position-horizontal-relative:page" from="391pt,51.5pt" to="391pt,69.5pt" strokecolor="#f5f6f6" strokeweight="4pt">
            <w10:wrap anchorx="page"/>
          </v:line>
        </w:pict>
      </w:r>
      <w:r w:rsidR="008C7F95">
        <w:rPr>
          <w:color w:val="231F20"/>
        </w:rPr>
        <w:t>Якщо педагоги часто застосовують одні й ті ж форми організації ви- ховної роботи, то вони втрачають свою новизну, стають трафаретними і через це не дають очікуваного ефекту. Досвідчені вчителі-практики праг- нуть використовувати різноманіття форм виховання</w:t>
      </w:r>
      <w:r w:rsidR="008C7F95">
        <w:rPr>
          <w:color w:val="3D3C3E"/>
        </w:rPr>
        <w:t>.</w:t>
      </w:r>
    </w:p>
    <w:p w:rsidR="00A17FD0" w:rsidRDefault="008C7F95">
      <w:pPr>
        <w:pStyle w:val="a3"/>
        <w:spacing w:before="14" w:line="237" w:lineRule="auto"/>
        <w:ind w:right="202"/>
        <w:jc w:val="both"/>
      </w:pPr>
      <w:r>
        <w:rPr>
          <w:color w:val="231F20"/>
          <w:spacing w:val="-6"/>
        </w:rPr>
        <w:t xml:space="preserve">Певний формалізм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вихованні,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домінує тривалий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школі, </w:t>
      </w:r>
      <w:r>
        <w:rPr>
          <w:color w:val="231F20"/>
          <w:spacing w:val="-8"/>
        </w:rPr>
        <w:t xml:space="preserve">викликав </w:t>
      </w:r>
      <w:r>
        <w:rPr>
          <w:color w:val="231F20"/>
          <w:spacing w:val="-6"/>
        </w:rPr>
        <w:t xml:space="preserve">негативне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терміна </w:t>
      </w:r>
      <w:r>
        <w:rPr>
          <w:color w:val="231F20"/>
          <w:spacing w:val="-4"/>
        </w:rPr>
        <w:t xml:space="preserve">“захід”,  </w:t>
      </w:r>
      <w:r>
        <w:rPr>
          <w:color w:val="231F20"/>
          <w:spacing w:val="-6"/>
        </w:rPr>
        <w:t xml:space="preserve">оскільки  </w:t>
      </w:r>
      <w:r>
        <w:rPr>
          <w:color w:val="231F20"/>
          <w:spacing w:val="-12"/>
        </w:rPr>
        <w:t xml:space="preserve">він,  </w:t>
      </w:r>
      <w:r>
        <w:rPr>
          <w:color w:val="231F20"/>
        </w:rPr>
        <w:t xml:space="preserve">як  </w:t>
      </w:r>
      <w:r>
        <w:rPr>
          <w:color w:val="231F20"/>
          <w:spacing w:val="-7"/>
        </w:rPr>
        <w:t xml:space="preserve">прави- ло, </w:t>
      </w:r>
      <w:r>
        <w:rPr>
          <w:color w:val="231F20"/>
        </w:rPr>
        <w:t xml:space="preserve">означає виставу,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9"/>
        </w:rPr>
        <w:t xml:space="preserve">єдиною </w:t>
      </w:r>
      <w:r>
        <w:rPr>
          <w:color w:val="231F20"/>
          <w:spacing w:val="-6"/>
        </w:rPr>
        <w:t xml:space="preserve">активною </w:t>
      </w:r>
      <w:r>
        <w:rPr>
          <w:color w:val="231F20"/>
          <w:spacing w:val="-3"/>
        </w:rPr>
        <w:t xml:space="preserve">особою </w:t>
      </w:r>
      <w:r>
        <w:rPr>
          <w:color w:val="231F20"/>
        </w:rPr>
        <w:t xml:space="preserve">є вчитель. Однак остан- </w:t>
      </w:r>
      <w:r>
        <w:rPr>
          <w:color w:val="231F20"/>
          <w:spacing w:val="-15"/>
        </w:rPr>
        <w:t xml:space="preserve">нім </w:t>
      </w:r>
      <w:r>
        <w:rPr>
          <w:color w:val="231F20"/>
          <w:spacing w:val="2"/>
        </w:rPr>
        <w:t xml:space="preserve">часом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2"/>
        </w:rPr>
        <w:t xml:space="preserve">відзначає </w:t>
      </w:r>
      <w:r>
        <w:rPr>
          <w:color w:val="231F20"/>
          <w:spacing w:val="-8"/>
        </w:rPr>
        <w:t xml:space="preserve">невідповідність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8"/>
        </w:rPr>
        <w:t xml:space="preserve">фактичній </w:t>
      </w:r>
      <w:r>
        <w:rPr>
          <w:color w:val="231F20"/>
        </w:rPr>
        <w:t xml:space="preserve">сутності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роботи; </w:t>
      </w:r>
      <w:r>
        <w:rPr>
          <w:color w:val="231F20"/>
          <w:spacing w:val="-5"/>
        </w:rPr>
        <w:t xml:space="preserve">“захід” </w:t>
      </w:r>
      <w:r>
        <w:rPr>
          <w:color w:val="231F20"/>
        </w:rPr>
        <w:t xml:space="preserve">передбачає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3"/>
        </w:rPr>
        <w:t xml:space="preserve">фрагмен- тарність, </w:t>
      </w:r>
      <w:r>
        <w:rPr>
          <w:color w:val="231F20"/>
          <w:spacing w:val="-8"/>
        </w:rPr>
        <w:t xml:space="preserve">розрізненість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5"/>
        </w:rPr>
        <w:t xml:space="preserve">несумісність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комплексним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-3"/>
        </w:rPr>
        <w:t xml:space="preserve">ходом. </w:t>
      </w:r>
      <w:r>
        <w:rPr>
          <w:color w:val="231F20"/>
          <w:spacing w:val="-6"/>
        </w:rPr>
        <w:t xml:space="preserve">Процес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характер </w:t>
      </w:r>
      <w:r>
        <w:rPr>
          <w:color w:val="231F20"/>
          <w:spacing w:val="-6"/>
        </w:rPr>
        <w:t xml:space="preserve">формально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  <w:spacing w:val="-10"/>
        </w:rPr>
        <w:t xml:space="preserve">компаній,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бути </w:t>
      </w:r>
      <w:r>
        <w:rPr>
          <w:color w:val="231F20"/>
          <w:spacing w:val="-11"/>
        </w:rPr>
        <w:t>успішним.</w:t>
      </w:r>
    </w:p>
    <w:p w:rsidR="00A17FD0" w:rsidRDefault="008C7F95">
      <w:pPr>
        <w:pStyle w:val="a3"/>
        <w:spacing w:before="25"/>
        <w:ind w:right="203"/>
        <w:jc w:val="both"/>
      </w:pPr>
      <w:r>
        <w:rPr>
          <w:color w:val="231F20"/>
          <w:spacing w:val="-8"/>
        </w:rPr>
        <w:t xml:space="preserve">Окрім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поняття </w:t>
      </w:r>
      <w:r>
        <w:rPr>
          <w:color w:val="231F20"/>
        </w:rPr>
        <w:t xml:space="preserve">може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6"/>
        </w:rPr>
        <w:t xml:space="preserve">право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існування, </w:t>
      </w:r>
      <w:r>
        <w:rPr>
          <w:color w:val="231F20"/>
          <w:spacing w:val="-4"/>
        </w:rPr>
        <w:t xml:space="preserve">якщо 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9"/>
        </w:rPr>
        <w:t xml:space="preserve">здійснення 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певній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3"/>
        </w:rPr>
        <w:t xml:space="preserve">(захід) </w:t>
      </w:r>
      <w:r>
        <w:rPr>
          <w:color w:val="231F20"/>
        </w:rPr>
        <w:t xml:space="preserve">відбувається </w:t>
      </w:r>
      <w:r>
        <w:rPr>
          <w:color w:val="231F20"/>
          <w:spacing w:val="-5"/>
        </w:rPr>
        <w:t xml:space="preserve">серія </w:t>
      </w:r>
      <w:r>
        <w:rPr>
          <w:color w:val="231F20"/>
          <w:spacing w:val="-8"/>
        </w:rPr>
        <w:t xml:space="preserve">підготовлених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взаємопов’язаних </w:t>
      </w:r>
      <w:r>
        <w:rPr>
          <w:color w:val="231F20"/>
          <w:spacing w:val="-10"/>
        </w:rPr>
        <w:t xml:space="preserve">дій, </w:t>
      </w:r>
      <w:r>
        <w:rPr>
          <w:color w:val="231F20"/>
        </w:rPr>
        <w:t xml:space="preserve">які заздалегідь </w:t>
      </w:r>
      <w:r>
        <w:rPr>
          <w:color w:val="231F20"/>
          <w:spacing w:val="-7"/>
        </w:rPr>
        <w:t xml:space="preserve">сплановані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спря- </w:t>
      </w:r>
      <w:r>
        <w:rPr>
          <w:color w:val="231F20"/>
          <w:spacing w:val="-3"/>
        </w:rPr>
        <w:t xml:space="preserve">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реалізацію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і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</w:rPr>
        <w:t xml:space="preserve">передбачувані </w:t>
      </w:r>
      <w:r>
        <w:rPr>
          <w:color w:val="231F20"/>
          <w:spacing w:val="-8"/>
        </w:rPr>
        <w:t xml:space="preserve">новоутворення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3"/>
        </w:rPr>
        <w:t xml:space="preserve">розвиваються </w:t>
      </w:r>
      <w:r>
        <w:rPr>
          <w:color w:val="231F20"/>
          <w:spacing w:val="-10"/>
        </w:rPr>
        <w:t xml:space="preserve">раніше </w:t>
      </w:r>
      <w:r>
        <w:rPr>
          <w:color w:val="231F20"/>
          <w:spacing w:val="-5"/>
        </w:rPr>
        <w:t xml:space="preserve">набуті.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9"/>
        </w:rPr>
        <w:t>планування,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створюється </w:t>
      </w:r>
      <w:r>
        <w:rPr>
          <w:color w:val="231F20"/>
          <w:spacing w:val="-3"/>
        </w:rPr>
        <w:t xml:space="preserve">обстановка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10"/>
        </w:rPr>
        <w:t>пошуку спільної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3"/>
        </w:rPr>
        <w:t xml:space="preserve">радіс-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4"/>
        </w:rPr>
        <w:t xml:space="preserve">чекання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переживання. </w:t>
      </w:r>
      <w:r>
        <w:rPr>
          <w:color w:val="231F20"/>
        </w:rPr>
        <w:t xml:space="preserve">Це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8"/>
        </w:rPr>
        <w:t xml:space="preserve">колективних </w:t>
      </w:r>
      <w:r>
        <w:rPr>
          <w:color w:val="231F20"/>
          <w:spacing w:val="-6"/>
        </w:rPr>
        <w:t>стосунків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4"/>
        </w:rPr>
        <w:t>[54].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організована </w:t>
      </w:r>
      <w:r>
        <w:rPr>
          <w:color w:val="231F20"/>
          <w:spacing w:val="-6"/>
        </w:rPr>
        <w:t xml:space="preserve">дія колективу,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8"/>
        </w:rPr>
        <w:t xml:space="preserve">певної </w:t>
      </w:r>
      <w:r>
        <w:rPr>
          <w:color w:val="231F20"/>
        </w:rPr>
        <w:t xml:space="preserve">мети.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реалізуватись 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ціле-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вчителя </w:t>
      </w:r>
      <w:r>
        <w:rPr>
          <w:color w:val="231F20"/>
          <w:spacing w:val="-5"/>
        </w:rPr>
        <w:t xml:space="preserve">(класного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4"/>
        </w:rPr>
        <w:t xml:space="preserve">вихователя) </w:t>
      </w:r>
      <w:r>
        <w:rPr>
          <w:color w:val="231F20"/>
        </w:rPr>
        <w:t xml:space="preserve">з </w:t>
      </w:r>
      <w:r>
        <w:rPr>
          <w:color w:val="231F20"/>
          <w:spacing w:val="-15"/>
        </w:rPr>
        <w:t xml:space="preserve">кожним </w:t>
      </w:r>
      <w:r>
        <w:rPr>
          <w:color w:val="231F20"/>
        </w:rPr>
        <w:t xml:space="preserve">учнем, </w:t>
      </w:r>
      <w:r>
        <w:rPr>
          <w:color w:val="231F20"/>
          <w:spacing w:val="-3"/>
        </w:rPr>
        <w:t xml:space="preserve">дитячим </w:t>
      </w:r>
      <w:r>
        <w:rPr>
          <w:color w:val="231F20"/>
          <w:spacing w:val="-6"/>
        </w:rPr>
        <w:t xml:space="preserve">колективом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-5"/>
        </w:rPr>
        <w:t xml:space="preserve">спрямована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2"/>
        </w:rPr>
        <w:t xml:space="preserve">вирішення  </w:t>
      </w:r>
      <w:r>
        <w:rPr>
          <w:color w:val="231F20"/>
          <w:spacing w:val="-2"/>
        </w:rPr>
        <w:t xml:space="preserve">визначе-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завдань. 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>є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8"/>
        </w:rPr>
        <w:t>формою</w:t>
      </w:r>
    </w:p>
    <w:p w:rsidR="00A17FD0" w:rsidRDefault="00A17FD0">
      <w:pPr>
        <w:jc w:val="both"/>
        <w:sectPr w:rsidR="00A17FD0">
          <w:pgSz w:w="11900" w:h="16840"/>
          <w:pgMar w:top="108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2" w:firstLine="0"/>
      </w:pPr>
      <w:r>
        <w:rPr>
          <w:color w:val="231F20"/>
        </w:rPr>
        <w:t>виховної діяльності, у</w:t>
      </w:r>
      <w:r>
        <w:rPr>
          <w:color w:val="231F20"/>
        </w:rPr>
        <w:t xml:space="preserve"> якій цілеспрямовано поєднані окремі спроби її орга- нізації, що містять у собі мету, завдання, зміст, методи, засоби й прийоми.</w:t>
      </w:r>
    </w:p>
    <w:p w:rsidR="00A17FD0" w:rsidRDefault="008C7F95">
      <w:pPr>
        <w:pStyle w:val="a3"/>
        <w:tabs>
          <w:tab w:val="left" w:pos="1399"/>
          <w:tab w:val="left" w:pos="1599"/>
          <w:tab w:val="left" w:pos="2478"/>
          <w:tab w:val="left" w:pos="2939"/>
          <w:tab w:val="left" w:pos="4359"/>
          <w:tab w:val="left" w:pos="4517"/>
        </w:tabs>
        <w:ind w:right="198"/>
        <w:jc w:val="right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створюються такі </w:t>
      </w:r>
      <w:r>
        <w:rPr>
          <w:color w:val="231F20"/>
          <w:spacing w:val="-9"/>
        </w:rPr>
        <w:t xml:space="preserve">виховні </w:t>
      </w:r>
      <w:r>
        <w:rPr>
          <w:color w:val="231F20"/>
          <w:spacing w:val="-7"/>
        </w:rPr>
        <w:t>ситуації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5"/>
        </w:rPr>
        <w:t>жит-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 xml:space="preserve">тєдіяльності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змістом  </w:t>
      </w:r>
      <w:r>
        <w:rPr>
          <w:color w:val="231F20"/>
          <w:spacing w:val="4"/>
        </w:rPr>
        <w:t>та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0"/>
        </w:rPr>
        <w:t>емоційними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>виява-</w:t>
      </w:r>
      <w:r>
        <w:rPr>
          <w:color w:val="231F20"/>
          <w:w w:val="99"/>
        </w:rPr>
        <w:t xml:space="preserve">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3"/>
        </w:rPr>
        <w:t xml:space="preserve">діють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самим </w:t>
      </w:r>
      <w:r>
        <w:rPr>
          <w:color w:val="231F20"/>
          <w:spacing w:val="-6"/>
        </w:rPr>
        <w:t>сприяють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2"/>
        </w:rPr>
        <w:t>вирішенню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11"/>
        </w:rPr>
        <w:t>виховних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завдань. Роль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5"/>
        </w:rPr>
        <w:t xml:space="preserve">(класного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4"/>
        </w:rPr>
        <w:t xml:space="preserve">вихователя) </w:t>
      </w:r>
      <w:r>
        <w:rPr>
          <w:color w:val="231F20"/>
        </w:rPr>
        <w:t>–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7"/>
        </w:rPr>
        <w:t>науково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8"/>
        </w:rPr>
        <w:t>обґрун-</w:t>
      </w:r>
      <w:r>
        <w:rPr>
          <w:color w:val="231F20"/>
          <w:w w:val="99"/>
        </w:rPr>
        <w:t xml:space="preserve"> </w:t>
      </w:r>
      <w:r>
        <w:rPr>
          <w:color w:val="231F20"/>
          <w:spacing w:val="-5"/>
        </w:rPr>
        <w:t>товано,</w:t>
      </w:r>
      <w:r>
        <w:rPr>
          <w:color w:val="231F20"/>
          <w:spacing w:val="-5"/>
        </w:rPr>
        <w:tab/>
      </w:r>
      <w:r>
        <w:rPr>
          <w:color w:val="231F20"/>
        </w:rPr>
        <w:t>творчо</w:t>
      </w:r>
      <w:r>
        <w:rPr>
          <w:color w:val="231F20"/>
        </w:rPr>
        <w:tab/>
        <w:t xml:space="preserve">керувати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14"/>
        </w:rPr>
        <w:t>цим</w:t>
      </w:r>
      <w:r>
        <w:rPr>
          <w:color w:val="231F20"/>
          <w:spacing w:val="-14"/>
        </w:rPr>
        <w:tab/>
      </w:r>
      <w:r>
        <w:rPr>
          <w:color w:val="231F20"/>
          <w:spacing w:val="-14"/>
        </w:rPr>
        <w:tab/>
      </w:r>
      <w:r>
        <w:rPr>
          <w:color w:val="231F20"/>
          <w:spacing w:val="-6"/>
        </w:rPr>
        <w:t xml:space="preserve">процесом, </w:t>
      </w:r>
      <w:r>
        <w:rPr>
          <w:color w:val="231F20"/>
          <w:spacing w:val="-7"/>
        </w:rPr>
        <w:t>цілеспрямовано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створювати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й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конструювати </w:t>
      </w:r>
      <w:r>
        <w:rPr>
          <w:color w:val="231F20"/>
          <w:spacing w:val="-9"/>
        </w:rPr>
        <w:t>ситуації,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які є складовими </w:t>
      </w:r>
      <w:r>
        <w:rPr>
          <w:color w:val="231F20"/>
          <w:spacing w:val="-7"/>
        </w:rPr>
        <w:t xml:space="preserve">клітинами </w:t>
      </w:r>
      <w:r>
        <w:rPr>
          <w:color w:val="231F20"/>
          <w:spacing w:val="-9"/>
        </w:rPr>
        <w:t>виховного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заходу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4"/>
        </w:rPr>
        <w:t>[54].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Як </w:t>
      </w:r>
      <w:r>
        <w:rPr>
          <w:color w:val="231F20"/>
          <w:spacing w:val="-2"/>
        </w:rPr>
        <w:t xml:space="preserve">відзначає </w:t>
      </w:r>
      <w:r>
        <w:rPr>
          <w:color w:val="231F20"/>
          <w:spacing w:val="-4"/>
        </w:rPr>
        <w:t xml:space="preserve">І.П.Підласий, </w:t>
      </w:r>
      <w:r>
        <w:rPr>
          <w:color w:val="231F20"/>
          <w:spacing w:val="-11"/>
        </w:rPr>
        <w:t xml:space="preserve">“виховний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>це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8"/>
        </w:rPr>
        <w:t>сукупність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11"/>
        </w:rPr>
        <w:t>різно-</w:t>
      </w:r>
      <w:r>
        <w:rPr>
          <w:color w:val="231F20"/>
          <w:w w:val="99"/>
        </w:rPr>
        <w:t xml:space="preserve"> </w:t>
      </w:r>
      <w:r>
        <w:rPr>
          <w:color w:val="231F20"/>
          <w:spacing w:val="-8"/>
        </w:rPr>
        <w:t>манітних</w:t>
      </w:r>
      <w:r>
        <w:rPr>
          <w:color w:val="231F20"/>
          <w:spacing w:val="-8"/>
        </w:rPr>
        <w:tab/>
      </w:r>
      <w:r>
        <w:rPr>
          <w:color w:val="231F20"/>
          <w:spacing w:val="-8"/>
        </w:rPr>
        <w:tab/>
      </w:r>
      <w:r>
        <w:rPr>
          <w:color w:val="231F20"/>
          <w:spacing w:val="-11"/>
        </w:rPr>
        <w:t>виховних</w:t>
      </w:r>
      <w:r>
        <w:rPr>
          <w:color w:val="231F20"/>
          <w:spacing w:val="-11"/>
        </w:rPr>
        <w:tab/>
      </w:r>
      <w:r>
        <w:rPr>
          <w:color w:val="231F20"/>
          <w:spacing w:val="-12"/>
        </w:rPr>
        <w:t xml:space="preserve">впливів  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з</w:t>
      </w:r>
      <w:r>
        <w:rPr>
          <w:color w:val="231F20"/>
        </w:rPr>
        <w:tab/>
      </w:r>
      <w:r>
        <w:rPr>
          <w:color w:val="231F20"/>
          <w:spacing w:val="-9"/>
        </w:rPr>
        <w:t xml:space="preserve">відповідними  </w:t>
      </w:r>
      <w:r>
        <w:rPr>
          <w:color w:val="231F20"/>
          <w:spacing w:val="-3"/>
        </w:rPr>
        <w:t>матеріальними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7"/>
        </w:rPr>
        <w:t>духовними</w:t>
      </w:r>
      <w:r>
        <w:rPr>
          <w:color w:val="231F20"/>
          <w:w w:val="99"/>
        </w:rPr>
        <w:t xml:space="preserve"> </w:t>
      </w:r>
      <w:r>
        <w:rPr>
          <w:color w:val="231F20"/>
          <w:spacing w:val="-3"/>
        </w:rPr>
        <w:t xml:space="preserve">умовами,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підпорядковані </w:t>
      </w:r>
      <w:r>
        <w:rPr>
          <w:color w:val="231F20"/>
          <w:spacing w:val="-12"/>
        </w:rPr>
        <w:t xml:space="preserve">єдиній </w:t>
      </w:r>
      <w:r>
        <w:rPr>
          <w:color w:val="231F20"/>
          <w:spacing w:val="-7"/>
        </w:rPr>
        <w:t xml:space="preserve">комплексній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</w:rPr>
        <w:t>меті,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4"/>
        </w:rPr>
        <w:t>таких,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1"/>
        </w:rPr>
        <w:t>що</w:t>
      </w:r>
      <w:r>
        <w:rPr>
          <w:color w:val="231F20"/>
          <w:spacing w:val="-11"/>
          <w:w w:val="99"/>
        </w:rPr>
        <w:t xml:space="preserve"> </w:t>
      </w:r>
      <w:r>
        <w:rPr>
          <w:color w:val="231F20"/>
        </w:rPr>
        <w:t xml:space="preserve">взаємодіють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і </w:t>
      </w:r>
      <w:r>
        <w:rPr>
          <w:color w:val="231F20"/>
          <w:spacing w:val="-3"/>
        </w:rPr>
        <w:t xml:space="preserve">утворюють </w:t>
      </w:r>
      <w:r>
        <w:rPr>
          <w:color w:val="231F20"/>
          <w:spacing w:val="-9"/>
        </w:rPr>
        <w:t xml:space="preserve">єдине </w:t>
      </w:r>
      <w:r>
        <w:rPr>
          <w:color w:val="231F20"/>
          <w:spacing w:val="-10"/>
        </w:rPr>
        <w:t xml:space="preserve">ціле” </w:t>
      </w:r>
      <w:r>
        <w:rPr>
          <w:color w:val="231F20"/>
          <w:spacing w:val="-6"/>
        </w:rPr>
        <w:t>[138, 146].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Система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6"/>
        </w:rPr>
        <w:t>ви-</w:t>
      </w:r>
      <w:r>
        <w:rPr>
          <w:color w:val="231F20"/>
          <w:w w:val="99"/>
        </w:rPr>
        <w:t xml:space="preserve"> </w:t>
      </w:r>
      <w:r>
        <w:rPr>
          <w:color w:val="231F20"/>
          <w:spacing w:val="-11"/>
        </w:rPr>
        <w:t xml:space="preserve">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4"/>
        </w:rPr>
        <w:t xml:space="preserve">утворює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 xml:space="preserve">подібно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>як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0"/>
        </w:rPr>
        <w:t>процес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4"/>
        </w:rPr>
        <w:t>на-</w:t>
      </w:r>
      <w:r>
        <w:rPr>
          <w:color w:val="231F20"/>
          <w:w w:val="99"/>
        </w:rPr>
        <w:t xml:space="preserve"> </w:t>
      </w:r>
      <w:r>
        <w:rPr>
          <w:color w:val="231F20"/>
          <w:spacing w:val="-5"/>
        </w:rPr>
        <w:t xml:space="preserve">вчання </w:t>
      </w:r>
      <w:r>
        <w:rPr>
          <w:color w:val="231F20"/>
        </w:rPr>
        <w:t xml:space="preserve">складається з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9"/>
        </w:rPr>
        <w:t>уроків.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>відрізок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8"/>
        </w:rPr>
        <w:t>ви-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  <w:spacing w:val="-8"/>
        </w:rPr>
        <w:t>ховного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На думку І.П.Підласого, системність, </w:t>
      </w:r>
      <w:r>
        <w:rPr>
          <w:color w:val="231F20"/>
          <w:spacing w:val="-5"/>
        </w:rPr>
        <w:t xml:space="preserve">комплексність, </w:t>
      </w:r>
      <w:r>
        <w:rPr>
          <w:color w:val="231F20"/>
          <w:spacing w:val="-7"/>
        </w:rPr>
        <w:t xml:space="preserve">послідовність, </w:t>
      </w:r>
      <w:r>
        <w:rPr>
          <w:color w:val="231F20"/>
          <w:spacing w:val="-6"/>
        </w:rPr>
        <w:t xml:space="preserve">неперервність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краще </w:t>
      </w:r>
      <w:r>
        <w:rPr>
          <w:color w:val="231F20"/>
        </w:rPr>
        <w:t xml:space="preserve">передає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10"/>
        </w:rPr>
        <w:t xml:space="preserve">“виховні </w:t>
      </w:r>
      <w:r>
        <w:rPr>
          <w:color w:val="231F20"/>
          <w:spacing w:val="-5"/>
        </w:rPr>
        <w:t xml:space="preserve">справи”, </w:t>
      </w:r>
      <w:r>
        <w:rPr>
          <w:color w:val="231F20"/>
        </w:rPr>
        <w:t xml:space="preserve">якому </w:t>
      </w:r>
      <w:r>
        <w:rPr>
          <w:color w:val="231F20"/>
          <w:spacing w:val="-7"/>
        </w:rPr>
        <w:t xml:space="preserve">останнім </w:t>
      </w:r>
      <w:r>
        <w:rPr>
          <w:color w:val="231F20"/>
          <w:spacing w:val="2"/>
        </w:rPr>
        <w:t xml:space="preserve">часом </w:t>
      </w:r>
      <w:r>
        <w:rPr>
          <w:color w:val="231F20"/>
        </w:rPr>
        <w:t xml:space="preserve">надають </w:t>
      </w:r>
      <w:r>
        <w:rPr>
          <w:color w:val="231F20"/>
          <w:spacing w:val="-3"/>
        </w:rPr>
        <w:t xml:space="preserve">перевагу теоретики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практики.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 xml:space="preserve">справа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3"/>
        </w:rPr>
        <w:t xml:space="preserve">(форма)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7"/>
        </w:rPr>
        <w:t xml:space="preserve">конкретної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8"/>
        </w:rPr>
        <w:t xml:space="preserve">Головною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найсуттєвішою рисою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необхідність, </w:t>
      </w:r>
      <w:r>
        <w:rPr>
          <w:color w:val="231F20"/>
          <w:spacing w:val="-7"/>
        </w:rPr>
        <w:t xml:space="preserve">корис- </w:t>
      </w:r>
      <w:r>
        <w:rPr>
          <w:color w:val="231F20"/>
          <w:spacing w:val="-5"/>
        </w:rPr>
        <w:t xml:space="preserve">ність, </w:t>
      </w:r>
      <w:r>
        <w:rPr>
          <w:color w:val="231F20"/>
          <w:spacing w:val="-7"/>
        </w:rPr>
        <w:t xml:space="preserve">реалізація.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складається з </w:t>
      </w:r>
      <w:r>
        <w:rPr>
          <w:color w:val="231F20"/>
          <w:spacing w:val="-7"/>
        </w:rPr>
        <w:t xml:space="preserve">ланок </w:t>
      </w:r>
      <w:r>
        <w:rPr>
          <w:color w:val="231F20"/>
          <w:spacing w:val="-8"/>
        </w:rPr>
        <w:t xml:space="preserve">неперервних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11"/>
        </w:rPr>
        <w:t>ховних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справ.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8"/>
        </w:rPr>
        <w:t xml:space="preserve">колективний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творчий </w:t>
      </w:r>
      <w:r>
        <w:rPr>
          <w:color w:val="231F20"/>
        </w:rPr>
        <w:t xml:space="preserve">характер. </w:t>
      </w:r>
      <w:r>
        <w:rPr>
          <w:color w:val="231F20"/>
          <w:spacing w:val="6"/>
        </w:rPr>
        <w:t xml:space="preserve">За- </w:t>
      </w:r>
      <w:r>
        <w:rPr>
          <w:color w:val="231F20"/>
        </w:rPr>
        <w:t>зви</w:t>
      </w:r>
      <w:r>
        <w:rPr>
          <w:color w:val="231F20"/>
        </w:rPr>
        <w:t xml:space="preserve">чай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організовують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навчальних </w:t>
      </w:r>
      <w:r>
        <w:rPr>
          <w:color w:val="231F20"/>
        </w:rPr>
        <w:t xml:space="preserve">занять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го-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дини </w:t>
      </w:r>
      <w:r>
        <w:rPr>
          <w:color w:val="231F20"/>
          <w:spacing w:val="-6"/>
        </w:rPr>
        <w:t xml:space="preserve">дозвілля.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цікавих,  </w:t>
      </w:r>
      <w:r>
        <w:rPr>
          <w:color w:val="231F20"/>
          <w:spacing w:val="-6"/>
        </w:rPr>
        <w:t xml:space="preserve">змістовних,  захоплюючих 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  <w:spacing w:val="-3"/>
        </w:rPr>
        <w:t xml:space="preserve">справах  </w:t>
      </w:r>
      <w:r>
        <w:rPr>
          <w:color w:val="231F20"/>
          <w:spacing w:val="-5"/>
        </w:rPr>
        <w:t xml:space="preserve">ді-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7"/>
        </w:rPr>
        <w:t xml:space="preserve">добровільно </w:t>
      </w:r>
      <w:r>
        <w:rPr>
          <w:color w:val="231F20"/>
        </w:rPr>
        <w:t xml:space="preserve">і з радістю. </w:t>
      </w: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розглядати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4"/>
        </w:rPr>
        <w:t xml:space="preserve">справи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уособлені </w:t>
      </w:r>
      <w:r>
        <w:rPr>
          <w:color w:val="231F20"/>
        </w:rPr>
        <w:t xml:space="preserve">системні заходи </w:t>
      </w:r>
      <w:r>
        <w:rPr>
          <w:color w:val="231F20"/>
          <w:spacing w:val="-6"/>
        </w:rPr>
        <w:t xml:space="preserve">освіти, можна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14"/>
        </w:rPr>
        <w:t xml:space="preserve">їхню  </w:t>
      </w:r>
      <w:r>
        <w:rPr>
          <w:color w:val="231F20"/>
          <w:spacing w:val="-4"/>
        </w:rPr>
        <w:t>узагальнену структуру:</w:t>
      </w:r>
    </w:p>
    <w:p w:rsidR="00A17FD0" w:rsidRDefault="008C7F95">
      <w:pPr>
        <w:pStyle w:val="a4"/>
        <w:numPr>
          <w:ilvl w:val="1"/>
          <w:numId w:val="355"/>
        </w:numPr>
        <w:tabs>
          <w:tab w:val="left" w:pos="1180"/>
        </w:tabs>
        <w:spacing w:before="8" w:line="342" w:lineRule="exact"/>
        <w:rPr>
          <w:sz w:val="30"/>
        </w:rPr>
      </w:pPr>
      <w:r>
        <w:rPr>
          <w:color w:val="231F20"/>
          <w:spacing w:val="-8"/>
          <w:sz w:val="30"/>
        </w:rPr>
        <w:t xml:space="preserve">цілепокладання </w:t>
      </w:r>
      <w:r>
        <w:rPr>
          <w:color w:val="231F20"/>
          <w:sz w:val="30"/>
        </w:rPr>
        <w:t>й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планування;</w:t>
      </w:r>
    </w:p>
    <w:p w:rsidR="00A17FD0" w:rsidRDefault="008C7F95">
      <w:pPr>
        <w:pStyle w:val="a4"/>
        <w:numPr>
          <w:ilvl w:val="1"/>
          <w:numId w:val="355"/>
        </w:numPr>
        <w:tabs>
          <w:tab w:val="left" w:pos="1180"/>
        </w:tabs>
        <w:spacing w:line="340" w:lineRule="exact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5"/>
          <w:sz w:val="30"/>
        </w:rPr>
        <w:t>підготовка;</w:t>
      </w:r>
    </w:p>
    <w:p w:rsidR="00A17FD0" w:rsidRDefault="008C7F95">
      <w:pPr>
        <w:pStyle w:val="a4"/>
        <w:numPr>
          <w:ilvl w:val="1"/>
          <w:numId w:val="355"/>
        </w:numPr>
        <w:tabs>
          <w:tab w:val="left" w:pos="1180"/>
        </w:tabs>
        <w:spacing w:line="340" w:lineRule="exact"/>
        <w:rPr>
          <w:sz w:val="30"/>
        </w:rPr>
      </w:pPr>
      <w:r>
        <w:rPr>
          <w:color w:val="231F20"/>
          <w:spacing w:val="-3"/>
          <w:sz w:val="30"/>
        </w:rPr>
        <w:t xml:space="preserve">безпосереднє </w:t>
      </w:r>
      <w:r>
        <w:rPr>
          <w:color w:val="231F20"/>
          <w:spacing w:val="-9"/>
          <w:sz w:val="30"/>
        </w:rPr>
        <w:t>здійснення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6"/>
          <w:sz w:val="30"/>
        </w:rPr>
        <w:t>справи;</w:t>
      </w:r>
    </w:p>
    <w:p w:rsidR="00A17FD0" w:rsidRDefault="008C7F95">
      <w:pPr>
        <w:pStyle w:val="a4"/>
        <w:numPr>
          <w:ilvl w:val="1"/>
          <w:numId w:val="355"/>
        </w:numPr>
        <w:tabs>
          <w:tab w:val="left" w:pos="1180"/>
        </w:tabs>
        <w:spacing w:line="342" w:lineRule="exact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5"/>
          <w:sz w:val="30"/>
        </w:rPr>
        <w:t>досягнутих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3"/>
          <w:sz w:val="30"/>
        </w:rPr>
        <w:t>результатів.</w:t>
      </w:r>
    </w:p>
    <w:p w:rsidR="00A17FD0" w:rsidRDefault="008C7F95">
      <w:pPr>
        <w:pStyle w:val="a3"/>
        <w:spacing w:before="15"/>
        <w:ind w:right="214"/>
        <w:jc w:val="both"/>
      </w:pPr>
      <w:r>
        <w:rPr>
          <w:color w:val="231F20"/>
          <w:spacing w:val="-6"/>
        </w:rPr>
        <w:t xml:space="preserve">Різноманітність </w:t>
      </w:r>
      <w:r>
        <w:rPr>
          <w:color w:val="231F20"/>
          <w:spacing w:val="-9"/>
        </w:rPr>
        <w:t xml:space="preserve">форм 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1"/>
        </w:rPr>
        <w:t xml:space="preserve">постійно попов- </w:t>
      </w:r>
      <w:r>
        <w:rPr>
          <w:color w:val="231F20"/>
          <w:spacing w:val="-3"/>
        </w:rPr>
        <w:t xml:space="preserve">нюється </w:t>
      </w:r>
      <w:r>
        <w:rPr>
          <w:color w:val="231F20"/>
          <w:spacing w:val="-8"/>
        </w:rPr>
        <w:t xml:space="preserve">новими </w:t>
      </w:r>
      <w:r>
        <w:rPr>
          <w:color w:val="231F20"/>
          <w:spacing w:val="-4"/>
        </w:rPr>
        <w:t xml:space="preserve">формами,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</w:rPr>
        <w:t xml:space="preserve">умовам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</w:rPr>
        <w:t xml:space="preserve">життя, </w:t>
      </w:r>
      <w:r>
        <w:rPr>
          <w:color w:val="231F20"/>
          <w:spacing w:val="-11"/>
        </w:rPr>
        <w:t xml:space="preserve">що постійно </w:t>
      </w:r>
      <w:r>
        <w:rPr>
          <w:color w:val="231F20"/>
          <w:spacing w:val="-3"/>
        </w:rPr>
        <w:t xml:space="preserve">змінюється.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7"/>
        </w:rPr>
        <w:t xml:space="preserve">основи  </w:t>
      </w:r>
      <w:r>
        <w:rPr>
          <w:color w:val="231F20"/>
          <w:spacing w:val="-10"/>
        </w:rPr>
        <w:t xml:space="preserve">їхнього  </w:t>
      </w:r>
      <w:r>
        <w:rPr>
          <w:color w:val="231F20"/>
        </w:rPr>
        <w:t xml:space="preserve">змісту  й методики черпаються з </w:t>
      </w:r>
      <w:r>
        <w:rPr>
          <w:color w:val="231F20"/>
          <w:spacing w:val="-13"/>
        </w:rPr>
        <w:t xml:space="preserve">популярних </w:t>
      </w:r>
      <w:r>
        <w:rPr>
          <w:color w:val="231F20"/>
          <w:spacing w:val="-10"/>
        </w:rPr>
        <w:t xml:space="preserve">ігор, </w:t>
      </w:r>
      <w:r>
        <w:rPr>
          <w:color w:val="231F20"/>
          <w:spacing w:val="-9"/>
        </w:rPr>
        <w:t xml:space="preserve">телевізійних  </w:t>
      </w:r>
      <w:r>
        <w:rPr>
          <w:color w:val="231F20"/>
        </w:rPr>
        <w:t xml:space="preserve">передач, </w:t>
      </w:r>
      <w:r>
        <w:rPr>
          <w:color w:val="231F20"/>
          <w:spacing w:val="-6"/>
        </w:rPr>
        <w:t xml:space="preserve">реалій  </w:t>
      </w:r>
      <w:r>
        <w:rPr>
          <w:color w:val="231F20"/>
          <w:spacing w:val="-9"/>
        </w:rPr>
        <w:t xml:space="preserve">навколишнього   </w:t>
      </w:r>
      <w:r>
        <w:rPr>
          <w:color w:val="231F20"/>
        </w:rPr>
        <w:t xml:space="preserve">життя (КВК, </w:t>
      </w:r>
      <w:r>
        <w:rPr>
          <w:color w:val="231F20"/>
          <w:spacing w:val="-8"/>
        </w:rPr>
        <w:t xml:space="preserve">“Брейн-ринг”, </w:t>
      </w:r>
      <w:r>
        <w:rPr>
          <w:color w:val="231F20"/>
          <w:spacing w:val="-7"/>
        </w:rPr>
        <w:t xml:space="preserve">“Що? </w:t>
      </w:r>
      <w:r>
        <w:rPr>
          <w:color w:val="231F20"/>
        </w:rPr>
        <w:t xml:space="preserve">Де? </w:t>
      </w:r>
      <w:r>
        <w:rPr>
          <w:color w:val="231F20"/>
          <w:spacing w:val="-5"/>
        </w:rPr>
        <w:t xml:space="preserve">Коли?”, </w:t>
      </w:r>
      <w:r>
        <w:rPr>
          <w:color w:val="231F20"/>
          <w:spacing w:val="-7"/>
        </w:rPr>
        <w:t xml:space="preserve">“Поле </w:t>
      </w:r>
      <w:r>
        <w:rPr>
          <w:color w:val="231F20"/>
          <w:spacing w:val="3"/>
        </w:rPr>
        <w:t xml:space="preserve">чудес”, </w:t>
      </w:r>
      <w:r>
        <w:rPr>
          <w:color w:val="231F20"/>
        </w:rPr>
        <w:t>“Відга</w:t>
      </w:r>
      <w:r>
        <w:rPr>
          <w:color w:val="231F20"/>
        </w:rPr>
        <w:t>дай мело-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 xml:space="preserve">дію”, </w:t>
      </w:r>
      <w:r>
        <w:rPr>
          <w:color w:val="231F20"/>
          <w:spacing w:val="-9"/>
        </w:rPr>
        <w:t xml:space="preserve">“Поклик  </w:t>
      </w:r>
      <w:r>
        <w:rPr>
          <w:color w:val="231F20"/>
          <w:spacing w:val="-7"/>
        </w:rPr>
        <w:t xml:space="preserve">джунглів”, </w:t>
      </w:r>
      <w:r>
        <w:rPr>
          <w:color w:val="231F20"/>
          <w:spacing w:val="-4"/>
        </w:rPr>
        <w:t>“Прекрасна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сімка”, </w:t>
      </w:r>
      <w:r>
        <w:rPr>
          <w:color w:val="231F20"/>
          <w:spacing w:val="-8"/>
        </w:rPr>
        <w:t xml:space="preserve">“Розумниці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розумники” </w:t>
      </w:r>
      <w:r>
        <w:rPr>
          <w:color w:val="231F20"/>
          <w:spacing w:val="-4"/>
        </w:rPr>
        <w:t>тощо).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4"/>
        </w:rPr>
        <w:t xml:space="preserve">Педагог-дослідник  Ю.А.Конаржевський  </w:t>
      </w:r>
      <w:r>
        <w:rPr>
          <w:color w:val="231F20"/>
          <w:spacing w:val="-3"/>
        </w:rPr>
        <w:t xml:space="preserve">уважає,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12"/>
        </w:rPr>
        <w:t xml:space="preserve">“виховний 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6"/>
        </w:rPr>
        <w:t>захід</w:t>
      </w:r>
    </w:p>
    <w:p w:rsidR="00A17FD0" w:rsidRDefault="008C7F95">
      <w:pPr>
        <w:pStyle w:val="a3"/>
        <w:tabs>
          <w:tab w:val="left" w:pos="659"/>
          <w:tab w:val="left" w:pos="1159"/>
          <w:tab w:val="left" w:pos="1938"/>
          <w:tab w:val="left" w:pos="2258"/>
          <w:tab w:val="left" w:pos="5758"/>
          <w:tab w:val="left" w:pos="9297"/>
        </w:tabs>
        <w:spacing w:before="18" w:line="237" w:lineRule="auto"/>
        <w:ind w:right="200" w:firstLine="0"/>
      </w:pPr>
      <w:r>
        <w:rPr>
          <w:color w:val="231F20"/>
        </w:rPr>
        <w:t>–</w:t>
      </w:r>
      <w:r>
        <w:rPr>
          <w:color w:val="231F20"/>
        </w:rPr>
        <w:tab/>
      </w:r>
      <w:r>
        <w:rPr>
          <w:color w:val="231F20"/>
          <w:spacing w:val="-11"/>
        </w:rPr>
        <w:t>це</w:t>
      </w:r>
      <w:r>
        <w:rPr>
          <w:color w:val="231F20"/>
          <w:spacing w:val="-11"/>
        </w:rPr>
        <w:tab/>
      </w:r>
      <w:r>
        <w:rPr>
          <w:color w:val="231F20"/>
          <w:spacing w:val="-6"/>
        </w:rPr>
        <w:t>одна</w:t>
      </w:r>
      <w:r>
        <w:rPr>
          <w:color w:val="231F20"/>
          <w:spacing w:val="-6"/>
        </w:rPr>
        <w:tab/>
      </w:r>
      <w:r>
        <w:rPr>
          <w:color w:val="231F20"/>
        </w:rPr>
        <w:t>з</w:t>
      </w:r>
      <w:r>
        <w:rPr>
          <w:color w:val="231F20"/>
        </w:rPr>
        <w:tab/>
      </w:r>
      <w:r>
        <w:rPr>
          <w:color w:val="231F20"/>
          <w:spacing w:val="-12"/>
        </w:rPr>
        <w:t xml:space="preserve">організаційних  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 xml:space="preserve">форм, 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яка</w:t>
      </w:r>
      <w:r>
        <w:rPr>
          <w:color w:val="231F20"/>
        </w:rPr>
        <w:tab/>
      </w:r>
      <w:r>
        <w:rPr>
          <w:color w:val="231F20"/>
          <w:spacing w:val="-10"/>
        </w:rPr>
        <w:t xml:space="preserve">широко 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5"/>
        </w:rPr>
        <w:t>використовується</w:t>
      </w:r>
      <w:r>
        <w:rPr>
          <w:color w:val="231F20"/>
          <w:spacing w:val="-5"/>
        </w:rPr>
        <w:tab/>
      </w:r>
      <w:r>
        <w:rPr>
          <w:color w:val="231F20"/>
        </w:rPr>
        <w:t xml:space="preserve">як у </w:t>
      </w:r>
      <w:r>
        <w:rPr>
          <w:color w:val="231F20"/>
          <w:spacing w:val="-9"/>
        </w:rPr>
        <w:t xml:space="preserve">позаурочній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класній 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7"/>
        </w:rPr>
        <w:t>позакласній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роботі,  </w:t>
      </w:r>
      <w:r>
        <w:rPr>
          <w:color w:val="231F20"/>
          <w:spacing w:val="4"/>
        </w:rPr>
        <w:t xml:space="preserve">так 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позашкільній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12"/>
        </w:rPr>
        <w:t>виховній</w:t>
      </w:r>
    </w:p>
    <w:p w:rsidR="00A17FD0" w:rsidRDefault="00A17FD0">
      <w:pPr>
        <w:spacing w:line="237" w:lineRule="auto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9" w:firstLine="0"/>
        <w:jc w:val="both"/>
      </w:pPr>
      <w:r>
        <w:rPr>
          <w:color w:val="231F20"/>
          <w:spacing w:val="-6"/>
        </w:rPr>
        <w:t xml:space="preserve">роботі” </w:t>
      </w:r>
      <w:r>
        <w:rPr>
          <w:color w:val="231F20"/>
          <w:spacing w:val="-5"/>
        </w:rPr>
        <w:t xml:space="preserve">[78, </w:t>
      </w:r>
      <w:r>
        <w:rPr>
          <w:color w:val="231F20"/>
          <w:spacing w:val="-6"/>
        </w:rPr>
        <w:t xml:space="preserve">123]. </w:t>
      </w:r>
      <w:r>
        <w:rPr>
          <w:color w:val="231F20"/>
        </w:rPr>
        <w:t xml:space="preserve">На думку М.І.Болдирева, </w:t>
      </w:r>
      <w:r>
        <w:rPr>
          <w:color w:val="231F20"/>
          <w:spacing w:val="-7"/>
        </w:rPr>
        <w:t xml:space="preserve">“форма </w:t>
      </w:r>
      <w:r>
        <w:rPr>
          <w:color w:val="231F20"/>
          <w:spacing w:val="-9"/>
        </w:rPr>
        <w:t xml:space="preserve">організації виховання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7"/>
        </w:rPr>
        <w:t xml:space="preserve">спосіб 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>процесу,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3"/>
        </w:rPr>
        <w:t xml:space="preserve">відображає   </w:t>
      </w:r>
      <w:r>
        <w:rPr>
          <w:color w:val="231F20"/>
          <w:spacing w:val="-12"/>
        </w:rPr>
        <w:t xml:space="preserve">внутрішній </w:t>
      </w:r>
      <w:r>
        <w:rPr>
          <w:color w:val="231F20"/>
        </w:rPr>
        <w:t xml:space="preserve">зв’язок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елементів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характеризує </w:t>
      </w:r>
      <w:r>
        <w:rPr>
          <w:color w:val="231F20"/>
          <w:spacing w:val="-6"/>
        </w:rPr>
        <w:t xml:space="preserve">взаємовідносини вихователів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вихованців” </w:t>
      </w:r>
      <w:r>
        <w:rPr>
          <w:color w:val="231F20"/>
          <w:spacing w:val="-5"/>
        </w:rPr>
        <w:t>[15,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5"/>
        </w:rPr>
        <w:t>70].</w:t>
      </w:r>
    </w:p>
    <w:p w:rsidR="00A17FD0" w:rsidRDefault="008C7F95">
      <w:pPr>
        <w:pStyle w:val="a3"/>
        <w:spacing w:before="14" w:line="237" w:lineRule="auto"/>
        <w:ind w:right="196"/>
        <w:jc w:val="both"/>
      </w:pPr>
      <w:r>
        <w:rPr>
          <w:color w:val="231F20"/>
        </w:rPr>
        <w:t>Виховний захід – це форма спільної діяльності, за допомогою якої передається й засвоюється зміст виховання.</w:t>
      </w:r>
    </w:p>
    <w:p w:rsidR="00A17FD0" w:rsidRDefault="008C7F95">
      <w:pPr>
        <w:pStyle w:val="a3"/>
        <w:spacing w:line="242" w:lineRule="auto"/>
        <w:ind w:left="280" w:right="206" w:firstLine="719"/>
        <w:jc w:val="both"/>
      </w:pPr>
      <w:r>
        <w:rPr>
          <w:b/>
          <w:color w:val="231F20"/>
          <w:spacing w:val="7"/>
        </w:rPr>
        <w:t xml:space="preserve">Виховний </w:t>
      </w:r>
      <w:r>
        <w:rPr>
          <w:b/>
          <w:color w:val="231F20"/>
        </w:rPr>
        <w:t xml:space="preserve">захід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організована </w:t>
      </w:r>
      <w:r>
        <w:rPr>
          <w:color w:val="231F20"/>
          <w:spacing w:val="-6"/>
        </w:rPr>
        <w:t xml:space="preserve">дія  </w:t>
      </w:r>
      <w:r>
        <w:rPr>
          <w:color w:val="231F20"/>
          <w:spacing w:val="-5"/>
        </w:rPr>
        <w:t xml:space="preserve">колективу  </w:t>
      </w:r>
      <w:r>
        <w:rPr>
          <w:color w:val="231F20"/>
        </w:rPr>
        <w:t xml:space="preserve">дітей  і  </w:t>
      </w:r>
      <w:r>
        <w:rPr>
          <w:color w:val="231F20"/>
          <w:spacing w:val="-7"/>
        </w:rPr>
        <w:t xml:space="preserve">дорослих,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>відбуваєт</w:t>
      </w:r>
      <w:r>
        <w:rPr>
          <w:color w:val="231F20"/>
        </w:rPr>
        <w:t xml:space="preserve">ься зазвичай </w:t>
      </w:r>
      <w:r>
        <w:rPr>
          <w:color w:val="231F20"/>
          <w:spacing w:val="-7"/>
        </w:rPr>
        <w:t xml:space="preserve">упродовж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3"/>
        </w:rPr>
        <w:t xml:space="preserve">обмеженого </w:t>
      </w:r>
      <w:r>
        <w:rPr>
          <w:color w:val="231F20"/>
        </w:rPr>
        <w:t xml:space="preserve">в </w:t>
      </w:r>
      <w:r>
        <w:rPr>
          <w:color w:val="231F20"/>
          <w:spacing w:val="5"/>
        </w:rPr>
        <w:t xml:space="preserve">часі </w:t>
      </w:r>
      <w:r>
        <w:rPr>
          <w:color w:val="231F20"/>
          <w:spacing w:val="-8"/>
        </w:rPr>
        <w:t xml:space="preserve">періоду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3"/>
        </w:rPr>
        <w:t xml:space="preserve">спрямовується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11"/>
        </w:rPr>
        <w:t>виховних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2"/>
        </w:rPr>
        <w:t>цілей.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</w:t>
      </w:r>
      <w:r>
        <w:rPr>
          <w:color w:val="231F20"/>
          <w:spacing w:val="-4"/>
        </w:rPr>
        <w:t>характерна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споглядально-виконавча </w:t>
      </w:r>
      <w:r>
        <w:rPr>
          <w:color w:val="231F20"/>
          <w:spacing w:val="-14"/>
        </w:rPr>
        <w:t xml:space="preserve">позиція </w:t>
      </w:r>
      <w:r>
        <w:rPr>
          <w:color w:val="231F20"/>
        </w:rPr>
        <w:t xml:space="preserve">дітей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організаторська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7"/>
        </w:rPr>
        <w:t xml:space="preserve">дорослих, </w:t>
      </w:r>
      <w:r>
        <w:rPr>
          <w:color w:val="231F20"/>
          <w:spacing w:val="-4"/>
        </w:rPr>
        <w:t xml:space="preserve">фрагментарність, </w:t>
      </w:r>
      <w:r>
        <w:rPr>
          <w:color w:val="231F20"/>
          <w:spacing w:val="-6"/>
        </w:rPr>
        <w:t xml:space="preserve">розділеність.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9"/>
        </w:rPr>
        <w:t>планування,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заходу </w:t>
      </w:r>
      <w:r>
        <w:rPr>
          <w:color w:val="231F20"/>
          <w:spacing w:val="-3"/>
        </w:rPr>
        <w:t xml:space="preserve">необ- </w:t>
      </w:r>
      <w:r>
        <w:rPr>
          <w:color w:val="231F20"/>
          <w:spacing w:val="-10"/>
        </w:rPr>
        <w:t xml:space="preserve">хідно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атмосферу </w:t>
      </w:r>
      <w:r>
        <w:rPr>
          <w:color w:val="231F20"/>
          <w:spacing w:val="-5"/>
        </w:rPr>
        <w:t xml:space="preserve">співтворчості,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лише </w:t>
      </w:r>
      <w:r>
        <w:rPr>
          <w:color w:val="231F20"/>
        </w:rPr>
        <w:t xml:space="preserve">особистості </w:t>
      </w:r>
      <w:r>
        <w:rPr>
          <w:color w:val="231F20"/>
          <w:spacing w:val="-3"/>
        </w:rPr>
        <w:t xml:space="preserve">окремого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</w:rPr>
        <w:t xml:space="preserve">а й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>загалом.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  <w:spacing w:val="-3"/>
        </w:rPr>
        <w:t xml:space="preserve">реалізується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цілеспрямована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педагога-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кожним </w:t>
      </w:r>
      <w:r>
        <w:rPr>
          <w:color w:val="231F20"/>
          <w:spacing w:val="-4"/>
        </w:rPr>
        <w:t>учнем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навчальним колективом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6"/>
        </w:rPr>
        <w:t xml:space="preserve">спрямований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7"/>
        </w:rPr>
        <w:t xml:space="preserve">конкретно визначених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завдань.  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9"/>
        </w:rPr>
        <w:t>планування,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заходу ство- рюється </w:t>
      </w:r>
      <w:r>
        <w:rPr>
          <w:color w:val="231F20"/>
          <w:spacing w:val="-3"/>
        </w:rPr>
        <w:t xml:space="preserve">обстановка </w:t>
      </w:r>
      <w:r>
        <w:rPr>
          <w:color w:val="231F20"/>
          <w:spacing w:val="-5"/>
        </w:rPr>
        <w:t xml:space="preserve">співтворчості,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4"/>
        </w:rPr>
        <w:t xml:space="preserve">особи- </w:t>
      </w:r>
      <w:r>
        <w:rPr>
          <w:color w:val="231F20"/>
        </w:rPr>
        <w:t xml:space="preserve">стості, а й </w:t>
      </w:r>
      <w:r>
        <w:rPr>
          <w:color w:val="231F20"/>
          <w:spacing w:val="-5"/>
        </w:rPr>
        <w:t>колективу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4"/>
        </w:rPr>
        <w:t>взагалі.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 xml:space="preserve">є </w:t>
      </w:r>
      <w:r>
        <w:rPr>
          <w:color w:val="231F20"/>
          <w:spacing w:val="-13"/>
        </w:rPr>
        <w:t xml:space="preserve">цілісною </w:t>
      </w:r>
      <w:r>
        <w:rPr>
          <w:color w:val="231F20"/>
          <w:spacing w:val="-7"/>
        </w:rPr>
        <w:t xml:space="preserve">динамічною </w:t>
      </w:r>
      <w:r>
        <w:rPr>
          <w:color w:val="231F20"/>
        </w:rPr>
        <w:t xml:space="preserve">системою,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включає як </w:t>
      </w:r>
      <w:r>
        <w:rPr>
          <w:color w:val="231F20"/>
          <w:spacing w:val="-6"/>
        </w:rPr>
        <w:t xml:space="preserve">змістовні,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процесуальні </w:t>
      </w:r>
      <w:r>
        <w:rPr>
          <w:color w:val="231F20"/>
        </w:rPr>
        <w:t xml:space="preserve">елементи. </w:t>
      </w:r>
      <w:r>
        <w:rPr>
          <w:color w:val="231F20"/>
          <w:spacing w:val="-7"/>
        </w:rPr>
        <w:t xml:space="preserve">Основними </w:t>
      </w:r>
      <w:r>
        <w:rPr>
          <w:color w:val="231F20"/>
          <w:spacing w:val="-4"/>
        </w:rPr>
        <w:t xml:space="preserve">змістовними </w:t>
      </w:r>
      <w:r>
        <w:rPr>
          <w:color w:val="231F20"/>
        </w:rPr>
        <w:t xml:space="preserve">елемен- </w:t>
      </w:r>
      <w:r>
        <w:rPr>
          <w:color w:val="231F20"/>
          <w:spacing w:val="6"/>
        </w:rPr>
        <w:t xml:space="preserve">тами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5"/>
        </w:rPr>
        <w:t xml:space="preserve">є: учасники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3"/>
        </w:rPr>
        <w:t xml:space="preserve">заходу; </w:t>
      </w:r>
      <w:r>
        <w:rPr>
          <w:color w:val="231F20"/>
          <w:spacing w:val="6"/>
        </w:rPr>
        <w:t xml:space="preserve">мета; </w:t>
      </w:r>
      <w:r>
        <w:rPr>
          <w:color w:val="231F20"/>
        </w:rPr>
        <w:t xml:space="preserve">зміст </w:t>
      </w:r>
      <w:r>
        <w:rPr>
          <w:color w:val="231F20"/>
          <w:spacing w:val="-9"/>
        </w:rPr>
        <w:t>виховання (інформація,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почуття, </w:t>
      </w:r>
      <w:r>
        <w:rPr>
          <w:color w:val="231F20"/>
          <w:spacing w:val="-7"/>
        </w:rPr>
        <w:t xml:space="preserve">переживання, </w:t>
      </w:r>
      <w:r>
        <w:rPr>
          <w:color w:val="231F20"/>
        </w:rPr>
        <w:t xml:space="preserve">характер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9"/>
        </w:rPr>
        <w:t xml:space="preserve">відносин); організація виховного </w:t>
      </w:r>
      <w:r>
        <w:rPr>
          <w:color w:val="231F20"/>
          <w:spacing w:val="-3"/>
        </w:rPr>
        <w:t xml:space="preserve">заходу; </w:t>
      </w:r>
      <w:r>
        <w:rPr>
          <w:color w:val="231F20"/>
        </w:rPr>
        <w:t xml:space="preserve">засоби </w:t>
      </w:r>
      <w:r>
        <w:rPr>
          <w:color w:val="231F20"/>
          <w:spacing w:val="-8"/>
        </w:rPr>
        <w:t xml:space="preserve">виховання;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виховання;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3"/>
        </w:rPr>
        <w:t xml:space="preserve">заходу; </w:t>
      </w:r>
      <w:r>
        <w:rPr>
          <w:color w:val="231F20"/>
          <w:spacing w:val="-9"/>
        </w:rPr>
        <w:t xml:space="preserve">кінцевий </w:t>
      </w:r>
      <w:r>
        <w:rPr>
          <w:color w:val="231F20"/>
        </w:rPr>
        <w:t>результат.</w:t>
      </w:r>
    </w:p>
    <w:p w:rsidR="00A17FD0" w:rsidRDefault="008C7F95">
      <w:pPr>
        <w:pStyle w:val="a3"/>
        <w:spacing w:line="237" w:lineRule="auto"/>
        <w:ind w:left="280" w:right="225" w:firstLine="719"/>
        <w:jc w:val="both"/>
      </w:pPr>
      <w:r>
        <w:rPr>
          <w:color w:val="231F20"/>
        </w:rPr>
        <w:t>Основними процесуальними елементами є: кількість і послідовність</w:t>
      </w:r>
      <w:r>
        <w:rPr>
          <w:color w:val="231F20"/>
        </w:rPr>
        <w:t xml:space="preserve"> етапів (фаз, стадій); тривалість етапів; інтенсивність спілкування.</w:t>
      </w:r>
    </w:p>
    <w:p w:rsidR="00A17FD0" w:rsidRDefault="008C7F95">
      <w:pPr>
        <w:spacing w:before="2" w:line="342" w:lineRule="exact"/>
        <w:ind w:left="999"/>
        <w:rPr>
          <w:sz w:val="30"/>
        </w:rPr>
      </w:pPr>
      <w:r>
        <w:rPr>
          <w:i/>
          <w:color w:val="231F20"/>
          <w:sz w:val="30"/>
        </w:rPr>
        <w:t xml:space="preserve">Типологія виховних заходів. </w:t>
      </w:r>
      <w:r>
        <w:rPr>
          <w:color w:val="231F20"/>
          <w:sz w:val="30"/>
        </w:rPr>
        <w:t>Виховні заходи можна розрізняти за: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320"/>
        </w:tabs>
        <w:spacing w:line="340" w:lineRule="exact"/>
        <w:ind w:firstLine="800"/>
        <w:rPr>
          <w:sz w:val="30"/>
        </w:rPr>
      </w:pPr>
      <w:r>
        <w:rPr>
          <w:color w:val="231F20"/>
          <w:spacing w:val="-6"/>
          <w:sz w:val="30"/>
        </w:rPr>
        <w:t xml:space="preserve">кількістю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-8"/>
          <w:sz w:val="30"/>
        </w:rPr>
        <w:t xml:space="preserve">(фронтальні, </w:t>
      </w:r>
      <w:r>
        <w:rPr>
          <w:color w:val="231F20"/>
          <w:spacing w:val="-10"/>
          <w:sz w:val="30"/>
        </w:rPr>
        <w:t xml:space="preserve">групові, </w:t>
      </w:r>
      <w:r>
        <w:rPr>
          <w:color w:val="231F20"/>
          <w:spacing w:val="-12"/>
          <w:sz w:val="30"/>
        </w:rPr>
        <w:t>парні,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7"/>
          <w:sz w:val="30"/>
        </w:rPr>
        <w:t>індивідуальні);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440"/>
        </w:tabs>
        <w:spacing w:line="237" w:lineRule="auto"/>
        <w:ind w:right="218" w:firstLine="800"/>
        <w:jc w:val="both"/>
        <w:rPr>
          <w:sz w:val="30"/>
        </w:rPr>
      </w:pPr>
      <w:r>
        <w:rPr>
          <w:color w:val="231F20"/>
          <w:sz w:val="30"/>
        </w:rPr>
        <w:t xml:space="preserve">змістом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(соціальні,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інтелектуальні, </w:t>
      </w:r>
      <w:r>
        <w:rPr>
          <w:color w:val="231F20"/>
          <w:spacing w:val="-10"/>
          <w:sz w:val="30"/>
        </w:rPr>
        <w:t xml:space="preserve">художні, </w:t>
      </w:r>
      <w:r>
        <w:rPr>
          <w:color w:val="231F20"/>
          <w:spacing w:val="-4"/>
          <w:sz w:val="30"/>
        </w:rPr>
        <w:t xml:space="preserve">валеоло- </w:t>
      </w:r>
      <w:r>
        <w:rPr>
          <w:color w:val="231F20"/>
          <w:spacing w:val="-11"/>
          <w:sz w:val="30"/>
        </w:rPr>
        <w:t xml:space="preserve">гічні, </w:t>
      </w:r>
      <w:r>
        <w:rPr>
          <w:color w:val="231F20"/>
          <w:spacing w:val="-6"/>
          <w:sz w:val="30"/>
        </w:rPr>
        <w:t xml:space="preserve">трудові, </w:t>
      </w:r>
      <w:r>
        <w:rPr>
          <w:color w:val="231F20"/>
          <w:spacing w:val="-4"/>
          <w:sz w:val="30"/>
        </w:rPr>
        <w:t xml:space="preserve">соціально-педагогічної </w:t>
      </w:r>
      <w:r>
        <w:rPr>
          <w:color w:val="231F20"/>
          <w:spacing w:val="-8"/>
          <w:sz w:val="30"/>
        </w:rPr>
        <w:t xml:space="preserve">підтримки, </w:t>
      </w: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>з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4"/>
          <w:sz w:val="30"/>
        </w:rPr>
        <w:t>дозвіллям);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320"/>
        </w:tabs>
        <w:spacing w:before="14" w:line="342" w:lineRule="exact"/>
        <w:ind w:left="1319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>ступенем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7"/>
          <w:sz w:val="30"/>
        </w:rPr>
        <w:t>універсальності.</w:t>
      </w:r>
    </w:p>
    <w:p w:rsidR="00A17FD0" w:rsidRDefault="008C7F95">
      <w:pPr>
        <w:pStyle w:val="a3"/>
        <w:spacing w:line="237" w:lineRule="auto"/>
        <w:ind w:right="210" w:firstLine="719"/>
        <w:jc w:val="both"/>
      </w:pPr>
      <w:r>
        <w:rPr>
          <w:color w:val="231F20"/>
        </w:rPr>
        <w:t xml:space="preserve">На думку </w:t>
      </w:r>
      <w:r>
        <w:rPr>
          <w:color w:val="231F20"/>
          <w:spacing w:val="-7"/>
        </w:rPr>
        <w:t xml:space="preserve">Т.А.Ільїної,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ступеня придатності тих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для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>можна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поділити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5"/>
        </w:rPr>
        <w:t xml:space="preserve">гальні </w:t>
      </w:r>
      <w:r>
        <w:rPr>
          <w:color w:val="231F20"/>
        </w:rPr>
        <w:t>й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8"/>
        </w:rPr>
        <w:t>спеціальні: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320"/>
        </w:tabs>
        <w:spacing w:before="13" w:line="342" w:lineRule="exact"/>
        <w:ind w:firstLine="800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5"/>
          <w:sz w:val="30"/>
        </w:rPr>
        <w:t>(словесні,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8"/>
          <w:sz w:val="30"/>
        </w:rPr>
        <w:t>практичні);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320"/>
        </w:tabs>
        <w:spacing w:line="340" w:lineRule="exact"/>
        <w:ind w:left="1319"/>
        <w:rPr>
          <w:sz w:val="30"/>
        </w:rPr>
      </w:pPr>
      <w:r>
        <w:rPr>
          <w:color w:val="231F20"/>
          <w:sz w:val="30"/>
        </w:rPr>
        <w:t xml:space="preserve">за характером </w:t>
      </w:r>
      <w:r>
        <w:rPr>
          <w:color w:val="231F20"/>
          <w:spacing w:val="-13"/>
          <w:sz w:val="30"/>
        </w:rPr>
        <w:t xml:space="preserve">ініціювання </w:t>
      </w:r>
      <w:r>
        <w:rPr>
          <w:color w:val="231F20"/>
          <w:spacing w:val="-8"/>
          <w:sz w:val="30"/>
        </w:rPr>
        <w:t>(програмні,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ситуативні);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320"/>
        </w:tabs>
        <w:spacing w:line="340" w:lineRule="exact"/>
        <w:ind w:left="1319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ступенем </w:t>
      </w:r>
      <w:r>
        <w:rPr>
          <w:color w:val="231F20"/>
          <w:sz w:val="30"/>
        </w:rPr>
        <w:t xml:space="preserve">обов’язковості </w:t>
      </w: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pacing w:val="-5"/>
          <w:sz w:val="30"/>
        </w:rPr>
        <w:t>(обов’язкові,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добровільні);</w:t>
      </w:r>
    </w:p>
    <w:p w:rsidR="00A17FD0" w:rsidRDefault="008C7F95">
      <w:pPr>
        <w:pStyle w:val="a4"/>
        <w:numPr>
          <w:ilvl w:val="0"/>
          <w:numId w:val="354"/>
        </w:numPr>
        <w:tabs>
          <w:tab w:val="left" w:pos="1320"/>
        </w:tabs>
        <w:spacing w:line="342" w:lineRule="exact"/>
        <w:ind w:left="1319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місцем </w:t>
      </w:r>
      <w:r>
        <w:rPr>
          <w:color w:val="231F20"/>
          <w:spacing w:val="-7"/>
          <w:sz w:val="30"/>
        </w:rPr>
        <w:t>проведення (класні, внутрішкільні,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8"/>
          <w:sz w:val="30"/>
        </w:rPr>
        <w:t>позашкільні);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54"/>
        </w:numPr>
        <w:tabs>
          <w:tab w:val="left" w:pos="1360"/>
        </w:tabs>
        <w:spacing w:before="62" w:line="237" w:lineRule="auto"/>
        <w:ind w:right="218" w:firstLine="801"/>
        <w:jc w:val="both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ступенем </w:t>
      </w:r>
      <w:r>
        <w:rPr>
          <w:color w:val="231F20"/>
          <w:sz w:val="30"/>
        </w:rPr>
        <w:t xml:space="preserve">складності </w:t>
      </w:r>
      <w:r>
        <w:rPr>
          <w:color w:val="231F20"/>
          <w:spacing w:val="-4"/>
          <w:sz w:val="30"/>
        </w:rPr>
        <w:t xml:space="preserve">(прості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складні) </w:t>
      </w:r>
      <w:r>
        <w:rPr>
          <w:color w:val="231F20"/>
          <w:sz w:val="30"/>
        </w:rPr>
        <w:t xml:space="preserve">(В.С.Безрукова). </w:t>
      </w:r>
      <w:r>
        <w:rPr>
          <w:color w:val="231F20"/>
          <w:spacing w:val="-4"/>
          <w:sz w:val="30"/>
        </w:rPr>
        <w:t xml:space="preserve">Запро- </w:t>
      </w:r>
      <w:r>
        <w:rPr>
          <w:color w:val="231F20"/>
          <w:spacing w:val="-10"/>
          <w:sz w:val="30"/>
        </w:rPr>
        <w:t xml:space="preserve">понована типологія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5"/>
          <w:sz w:val="30"/>
        </w:rPr>
        <w:t xml:space="preserve">заходів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4"/>
          <w:sz w:val="30"/>
        </w:rPr>
        <w:t xml:space="preserve">претендує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повноту </w:t>
      </w:r>
      <w:r>
        <w:rPr>
          <w:color w:val="231F20"/>
          <w:sz w:val="30"/>
        </w:rPr>
        <w:t xml:space="preserve">і є </w:t>
      </w:r>
      <w:r>
        <w:rPr>
          <w:color w:val="231F20"/>
          <w:spacing w:val="-8"/>
          <w:sz w:val="30"/>
        </w:rPr>
        <w:t xml:space="preserve">орієнта- </w:t>
      </w:r>
      <w:r>
        <w:rPr>
          <w:color w:val="231F20"/>
          <w:spacing w:val="-15"/>
          <w:sz w:val="30"/>
        </w:rPr>
        <w:t>ційною.</w:t>
      </w:r>
    </w:p>
    <w:p w:rsidR="00A17FD0" w:rsidRDefault="008C7F95">
      <w:pPr>
        <w:pStyle w:val="a3"/>
        <w:spacing w:line="242" w:lineRule="auto"/>
        <w:ind w:right="205"/>
        <w:jc w:val="both"/>
      </w:pPr>
      <w:r>
        <w:rPr>
          <w:color w:val="231F20"/>
          <w:spacing w:val="-13"/>
        </w:rPr>
        <w:t xml:space="preserve">Виникнення </w:t>
      </w:r>
      <w:r>
        <w:rPr>
          <w:color w:val="231F20"/>
          <w:spacing w:val="-9"/>
        </w:rPr>
        <w:t xml:space="preserve">нової 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відбувається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знайдено </w:t>
      </w:r>
      <w:r>
        <w:rPr>
          <w:color w:val="231F20"/>
          <w:spacing w:val="-15"/>
        </w:rPr>
        <w:t xml:space="preserve">інноваційну </w:t>
      </w:r>
      <w:r>
        <w:rPr>
          <w:color w:val="231F20"/>
          <w:spacing w:val="-10"/>
        </w:rPr>
        <w:t xml:space="preserve">спільну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</w:rPr>
        <w:t xml:space="preserve">яка забезпечує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10"/>
        </w:rPr>
        <w:t>виховної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мети.</w:t>
      </w:r>
    </w:p>
    <w:p w:rsidR="00A17FD0" w:rsidRDefault="00A17FD0">
      <w:pPr>
        <w:pStyle w:val="a3"/>
        <w:spacing w:before="3"/>
        <w:ind w:left="0" w:firstLine="0"/>
      </w:pPr>
    </w:p>
    <w:p w:rsidR="00A17FD0" w:rsidRDefault="008C7F95">
      <w:pPr>
        <w:pStyle w:val="Heading4"/>
        <w:numPr>
          <w:ilvl w:val="0"/>
          <w:numId w:val="355"/>
        </w:numPr>
        <w:tabs>
          <w:tab w:val="left" w:pos="1340"/>
        </w:tabs>
        <w:spacing w:line="249" w:lineRule="auto"/>
        <w:ind w:left="1119" w:right="366" w:hanging="120"/>
        <w:jc w:val="left"/>
      </w:pPr>
      <w:r>
        <w:rPr>
          <w:color w:val="231F20"/>
          <w:spacing w:val="3"/>
        </w:rPr>
        <w:t xml:space="preserve">Педагогічні </w:t>
      </w:r>
      <w:r>
        <w:rPr>
          <w:color w:val="231F20"/>
          <w:spacing w:val="4"/>
        </w:rPr>
        <w:t xml:space="preserve">основи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 xml:space="preserve">вчите </w:t>
      </w:r>
      <w:r>
        <w:rPr>
          <w:color w:val="231F20"/>
          <w:spacing w:val="-5"/>
        </w:rPr>
        <w:t xml:space="preserve">ля </w:t>
      </w:r>
      <w:r>
        <w:rPr>
          <w:color w:val="231F20"/>
          <w:spacing w:val="3"/>
        </w:rPr>
        <w:t xml:space="preserve">початкових </w:t>
      </w:r>
      <w:r>
        <w:rPr>
          <w:color w:val="231F20"/>
        </w:rPr>
        <w:t xml:space="preserve">класів над </w:t>
      </w:r>
      <w:r>
        <w:rPr>
          <w:color w:val="231F20"/>
          <w:spacing w:val="5"/>
        </w:rPr>
        <w:t xml:space="preserve">підготовкою </w:t>
      </w:r>
      <w:r>
        <w:rPr>
          <w:color w:val="231F20"/>
          <w:spacing w:val="8"/>
        </w:rPr>
        <w:t xml:space="preserve">проведення </w:t>
      </w:r>
      <w:r>
        <w:rPr>
          <w:color w:val="231F20"/>
          <w:spacing w:val="4"/>
        </w:rPr>
        <w:t xml:space="preserve">виховного </w:t>
      </w:r>
      <w:r>
        <w:rPr>
          <w:color w:val="231F20"/>
          <w:spacing w:val="2"/>
        </w:rPr>
        <w:t xml:space="preserve">заходу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загальноосвітній</w:t>
      </w:r>
    </w:p>
    <w:p w:rsidR="00A17FD0" w:rsidRDefault="008C7F95">
      <w:pPr>
        <w:spacing w:line="315" w:lineRule="exact"/>
        <w:ind w:left="4339"/>
        <w:rPr>
          <w:b/>
          <w:sz w:val="30"/>
        </w:rPr>
      </w:pPr>
      <w:r>
        <w:rPr>
          <w:b/>
          <w:color w:val="231F20"/>
          <w:sz w:val="30"/>
        </w:rPr>
        <w:t>школі І ступеня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3"/>
        </w:rPr>
        <w:t xml:space="preserve">Азбукою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В.О.Сухомлинський </w:t>
      </w:r>
      <w:r>
        <w:rPr>
          <w:color w:val="231F20"/>
        </w:rPr>
        <w:t xml:space="preserve">уважав </w:t>
      </w:r>
      <w:r>
        <w:rPr>
          <w:color w:val="231F20"/>
          <w:spacing w:val="-9"/>
        </w:rPr>
        <w:t xml:space="preserve">подолання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молоді </w:t>
      </w:r>
      <w:r>
        <w:rPr>
          <w:color w:val="231F20"/>
          <w:spacing w:val="-10"/>
        </w:rPr>
        <w:t xml:space="preserve">емоційного </w:t>
      </w:r>
      <w:r>
        <w:rPr>
          <w:color w:val="231F20"/>
          <w:spacing w:val="-3"/>
        </w:rPr>
        <w:t>невігласт</w:t>
      </w:r>
      <w:r>
        <w:rPr>
          <w:color w:val="231F20"/>
          <w:spacing w:val="-3"/>
        </w:rPr>
        <w:t xml:space="preserve">ва,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8"/>
        </w:rPr>
        <w:t xml:space="preserve">“гармонії </w:t>
      </w:r>
      <w:r>
        <w:rPr>
          <w:color w:val="231F20"/>
          <w:spacing w:val="-12"/>
        </w:rPr>
        <w:t xml:space="preserve">емоційних </w:t>
      </w:r>
      <w:r>
        <w:rPr>
          <w:color w:val="231F20"/>
          <w:spacing w:val="-11"/>
        </w:rPr>
        <w:t xml:space="preserve">оцінок”.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автор застерігає,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радість, </w:t>
      </w:r>
      <w:r>
        <w:rPr>
          <w:color w:val="231F20"/>
          <w:spacing w:val="-7"/>
        </w:rPr>
        <w:t xml:space="preserve">гармонія </w:t>
      </w:r>
      <w:r>
        <w:rPr>
          <w:color w:val="231F20"/>
          <w:spacing w:val="-5"/>
        </w:rPr>
        <w:t xml:space="preserve">почуттів,  </w:t>
      </w:r>
      <w:r>
        <w:rPr>
          <w:color w:val="231F20"/>
          <w:spacing w:val="-10"/>
        </w:rPr>
        <w:t xml:space="preserve">виникає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14"/>
        </w:rPr>
        <w:t xml:space="preserve">лише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-3"/>
        </w:rPr>
        <w:t xml:space="preserve">насолоджується, </w:t>
      </w:r>
      <w:r>
        <w:rPr>
          <w:color w:val="231F20"/>
        </w:rPr>
        <w:t xml:space="preserve">а й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5"/>
        </w:rPr>
        <w:t xml:space="preserve">зуміє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2"/>
        </w:rPr>
        <w:t xml:space="preserve">редати </w:t>
      </w:r>
      <w:r>
        <w:rPr>
          <w:color w:val="231F20"/>
          <w:spacing w:val="-10"/>
        </w:rPr>
        <w:t xml:space="preserve">іншому. </w:t>
      </w:r>
      <w:r>
        <w:rPr>
          <w:color w:val="231F20"/>
        </w:rPr>
        <w:t xml:space="preserve">Така </w:t>
      </w:r>
      <w:r>
        <w:rPr>
          <w:color w:val="231F20"/>
          <w:spacing w:val="-9"/>
        </w:rPr>
        <w:t xml:space="preserve">людина </w:t>
      </w:r>
      <w:r>
        <w:rPr>
          <w:color w:val="231F20"/>
          <w:spacing w:val="-5"/>
        </w:rPr>
        <w:t xml:space="preserve">виховується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комплекс “усебічного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6"/>
        </w:rPr>
        <w:t>витку”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[182].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Розкриття принципів і методики роботи над сценаріями виховних за- ходів потребує комплексного підходу, де будуть взаємодіяти і мета, і за- вдання, і система засобів педагогічного впливу на учня.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8"/>
        </w:rPr>
        <w:t>сц</w:t>
      </w:r>
      <w:r>
        <w:rPr>
          <w:color w:val="231F20"/>
          <w:spacing w:val="-8"/>
        </w:rPr>
        <w:t xml:space="preserve">енарію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й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</w:rPr>
        <w:t xml:space="preserve">всі </w:t>
      </w:r>
      <w:r>
        <w:rPr>
          <w:color w:val="231F20"/>
          <w:spacing w:val="-6"/>
        </w:rPr>
        <w:t xml:space="preserve">грані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4"/>
        </w:rPr>
        <w:t xml:space="preserve">за- </w:t>
      </w:r>
      <w:r>
        <w:rPr>
          <w:color w:val="231F20"/>
        </w:rPr>
        <w:t xml:space="preserve">лучаючи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6"/>
        </w:rPr>
        <w:t xml:space="preserve">діяльності: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осмислення  </w:t>
      </w:r>
      <w:r>
        <w:rPr>
          <w:color w:val="231F20"/>
        </w:rPr>
        <w:t xml:space="preserve">суті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>напря-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6"/>
        </w:rPr>
        <w:t xml:space="preserve">виховуючого </w:t>
      </w:r>
      <w:r>
        <w:rPr>
          <w:color w:val="231F20"/>
        </w:rPr>
        <w:t xml:space="preserve">матеріалу, </w:t>
      </w:r>
      <w:r>
        <w:rPr>
          <w:color w:val="231F20"/>
          <w:spacing w:val="-7"/>
        </w:rPr>
        <w:t xml:space="preserve">музичних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художніх </w:t>
      </w:r>
      <w:r>
        <w:rPr>
          <w:color w:val="231F20"/>
        </w:rPr>
        <w:t xml:space="preserve">засобів; </w:t>
      </w:r>
      <w:r>
        <w:rPr>
          <w:color w:val="231F20"/>
          <w:spacing w:val="-8"/>
        </w:rPr>
        <w:t xml:space="preserve">шляхом  </w:t>
      </w:r>
      <w:r>
        <w:rPr>
          <w:color w:val="231F20"/>
          <w:spacing w:val="-3"/>
        </w:rPr>
        <w:t xml:space="preserve">залучен-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3"/>
        </w:rPr>
        <w:t xml:space="preserve">костюмів, </w:t>
      </w:r>
      <w:r>
        <w:rPr>
          <w:color w:val="231F20"/>
          <w:spacing w:val="-8"/>
        </w:rPr>
        <w:t xml:space="preserve">виготовлення </w:t>
      </w:r>
      <w:r>
        <w:rPr>
          <w:color w:val="231F20"/>
        </w:rPr>
        <w:t xml:space="preserve">елементів </w:t>
      </w:r>
      <w:r>
        <w:rPr>
          <w:color w:val="231F20"/>
          <w:spacing w:val="-9"/>
        </w:rPr>
        <w:t xml:space="preserve">оформлення </w:t>
      </w:r>
      <w:r>
        <w:rPr>
          <w:color w:val="231F20"/>
          <w:spacing w:val="-3"/>
        </w:rPr>
        <w:t xml:space="preserve">залу, </w:t>
      </w:r>
      <w:r>
        <w:rPr>
          <w:color w:val="231F20"/>
          <w:spacing w:val="-8"/>
        </w:rPr>
        <w:t xml:space="preserve">декорацій, </w:t>
      </w:r>
      <w:r>
        <w:rPr>
          <w:color w:val="231F20"/>
          <w:spacing w:val="2"/>
        </w:rPr>
        <w:t xml:space="preserve">тобто через </w:t>
      </w:r>
      <w:r>
        <w:rPr>
          <w:color w:val="231F20"/>
          <w:spacing w:val="-3"/>
        </w:rPr>
        <w:t xml:space="preserve">взаємодію </w:t>
      </w:r>
      <w:r>
        <w:rPr>
          <w:color w:val="231F20"/>
          <w:spacing w:val="-5"/>
        </w:rPr>
        <w:t xml:space="preserve">“Я” 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5"/>
        </w:rPr>
        <w:t xml:space="preserve">колективу 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спіль- </w:t>
      </w:r>
      <w:r>
        <w:rPr>
          <w:color w:val="231F20"/>
          <w:spacing w:val="-15"/>
        </w:rPr>
        <w:t>ній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6"/>
        </w:rPr>
        <w:t>роботі.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Окремі </w:t>
      </w:r>
      <w:r>
        <w:rPr>
          <w:color w:val="231F20"/>
          <w:spacing w:val="-4"/>
        </w:rPr>
        <w:t xml:space="preserve">види діяльності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варто </w:t>
      </w:r>
      <w:r>
        <w:rPr>
          <w:color w:val="231F20"/>
          <w:spacing w:val="-2"/>
        </w:rPr>
        <w:t xml:space="preserve">спрямовувати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конкретну  </w:t>
      </w:r>
      <w:r>
        <w:rPr>
          <w:color w:val="231F20"/>
          <w:spacing w:val="7"/>
        </w:rPr>
        <w:t xml:space="preserve">ме- </w:t>
      </w:r>
      <w:r>
        <w:rPr>
          <w:color w:val="231F20"/>
        </w:rPr>
        <w:t xml:space="preserve">ту, </w:t>
      </w:r>
      <w:r>
        <w:rPr>
          <w:color w:val="231F20"/>
          <w:spacing w:val="-4"/>
        </w:rPr>
        <w:t xml:space="preserve">творчий </w:t>
      </w:r>
      <w:r>
        <w:rPr>
          <w:color w:val="231F20"/>
          <w:spacing w:val="2"/>
        </w:rPr>
        <w:t xml:space="preserve">задум,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5"/>
        </w:rPr>
        <w:t xml:space="preserve">знайде </w:t>
      </w:r>
      <w:r>
        <w:rPr>
          <w:color w:val="231F20"/>
        </w:rPr>
        <w:t xml:space="preserve">своє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загальній формі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3"/>
        </w:rPr>
        <w:t xml:space="preserve">творчості. </w:t>
      </w:r>
      <w:r>
        <w:rPr>
          <w:color w:val="231F20"/>
          <w:spacing w:val="-5"/>
        </w:rPr>
        <w:t xml:space="preserve">Щоб </w:t>
      </w:r>
      <w:r>
        <w:rPr>
          <w:color w:val="231F20"/>
          <w:spacing w:val="-9"/>
        </w:rPr>
        <w:t xml:space="preserve">приступити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над створенням </w:t>
      </w:r>
      <w:r>
        <w:rPr>
          <w:color w:val="231F20"/>
          <w:spacing w:val="-8"/>
        </w:rPr>
        <w:t xml:space="preserve">сценарію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впровадженням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2"/>
        </w:rPr>
        <w:t xml:space="preserve">класу,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6"/>
        </w:rPr>
        <w:t xml:space="preserve">крити </w:t>
      </w:r>
      <w:r>
        <w:rPr>
          <w:color w:val="231F20"/>
          <w:spacing w:val="-11"/>
        </w:rPr>
        <w:t xml:space="preserve">специфіку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>освітньо-виховного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закладу.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7"/>
        </w:rPr>
        <w:t>сл</w:t>
      </w:r>
      <w:r>
        <w:rPr>
          <w:color w:val="231F20"/>
          <w:spacing w:val="-7"/>
        </w:rPr>
        <w:t xml:space="preserve">ід </w:t>
      </w:r>
      <w:r>
        <w:rPr>
          <w:color w:val="231F20"/>
          <w:spacing w:val="-5"/>
        </w:rPr>
        <w:t xml:space="preserve">ураховувати: </w:t>
      </w:r>
      <w:r>
        <w:rPr>
          <w:i/>
          <w:color w:val="231F20"/>
          <w:spacing w:val="6"/>
        </w:rPr>
        <w:t xml:space="preserve">емоційно-образний </w:t>
      </w:r>
      <w:r>
        <w:rPr>
          <w:i/>
          <w:color w:val="231F20"/>
          <w:spacing w:val="7"/>
        </w:rPr>
        <w:t xml:space="preserve">вплив </w:t>
      </w:r>
      <w:r>
        <w:rPr>
          <w:i/>
          <w:color w:val="231F20"/>
          <w:spacing w:val="5"/>
        </w:rPr>
        <w:t xml:space="preserve">на </w:t>
      </w:r>
      <w:r>
        <w:rPr>
          <w:i/>
          <w:color w:val="231F20"/>
          <w:spacing w:val="7"/>
        </w:rPr>
        <w:t xml:space="preserve">особис- </w:t>
      </w:r>
      <w:r>
        <w:rPr>
          <w:i/>
          <w:color w:val="231F20"/>
          <w:spacing w:val="-5"/>
        </w:rPr>
        <w:t>тість</w:t>
      </w:r>
      <w:r>
        <w:rPr>
          <w:color w:val="231F20"/>
          <w:spacing w:val="-5"/>
        </w:rPr>
        <w:t xml:space="preserve">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5"/>
        </w:rPr>
        <w:t xml:space="preserve">доповнюється </w:t>
      </w:r>
      <w:r>
        <w:rPr>
          <w:color w:val="231F20"/>
          <w:spacing w:val="3"/>
        </w:rPr>
        <w:t xml:space="preserve">засобами </w:t>
      </w:r>
      <w:r>
        <w:rPr>
          <w:color w:val="231F20"/>
          <w:spacing w:val="-5"/>
        </w:rPr>
        <w:t xml:space="preserve">театралізації, переважно </w:t>
      </w:r>
      <w:r>
        <w:rPr>
          <w:color w:val="231F20"/>
          <w:spacing w:val="-12"/>
        </w:rPr>
        <w:t xml:space="preserve">інформацій- </w:t>
      </w:r>
      <w:r>
        <w:rPr>
          <w:color w:val="231F20"/>
          <w:spacing w:val="-9"/>
        </w:rPr>
        <w:t xml:space="preserve">но-логічного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4"/>
        </w:rPr>
        <w:t xml:space="preserve">театралізація </w:t>
      </w:r>
      <w:r>
        <w:rPr>
          <w:color w:val="231F20"/>
          <w:spacing w:val="-5"/>
        </w:rPr>
        <w:t xml:space="preserve">діє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міркуванням,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пока- </w:t>
      </w:r>
      <w:r>
        <w:rPr>
          <w:color w:val="231F20"/>
          <w:spacing w:val="-3"/>
        </w:rPr>
        <w:t xml:space="preserve">зом життя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</w:rPr>
        <w:t>образи й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9"/>
        </w:rPr>
        <w:t>приклади.</w:t>
      </w:r>
    </w:p>
    <w:p w:rsidR="00A17FD0" w:rsidRDefault="008C7F95">
      <w:pPr>
        <w:ind w:left="279" w:right="218" w:firstLine="720"/>
        <w:jc w:val="both"/>
        <w:rPr>
          <w:sz w:val="30"/>
        </w:rPr>
      </w:pPr>
      <w:r>
        <w:rPr>
          <w:color w:val="231F20"/>
          <w:sz w:val="30"/>
        </w:rPr>
        <w:t>На емоційності у вихованні дітей наголошував свого часу й В.О.Су- хомлинський: “</w:t>
      </w:r>
      <w:r>
        <w:rPr>
          <w:i/>
          <w:color w:val="231F20"/>
          <w:sz w:val="30"/>
        </w:rPr>
        <w:t>Дуже важливо, щоб уже в дитячі роки людина взяла до серця чуже людське життя, щоб велич подвигу і горя потрясла її, відкри- ла в серці куточки, де виникають узи, які навіки пов</w:t>
      </w:r>
      <w:r>
        <w:rPr>
          <w:i/>
          <w:color w:val="231F20"/>
          <w:sz w:val="30"/>
        </w:rPr>
        <w:t xml:space="preserve">’язують людину з ідеєю, з подвигом і з самопожертвою </w:t>
      </w:r>
      <w:r>
        <w:rPr>
          <w:color w:val="231F20"/>
          <w:sz w:val="30"/>
        </w:rPr>
        <w:t>[182, 397].</w:t>
      </w:r>
    </w:p>
    <w:p w:rsidR="00A17FD0" w:rsidRDefault="008C7F95">
      <w:pPr>
        <w:pStyle w:val="a3"/>
        <w:spacing w:before="11" w:line="237" w:lineRule="auto"/>
        <w:ind w:right="218"/>
        <w:jc w:val="both"/>
      </w:pPr>
      <w:r>
        <w:rPr>
          <w:color w:val="231F20"/>
        </w:rPr>
        <w:t>Усе це змушує  педагога шукати нові прийоми реалізації логічно- емоційного задуму виховних заходів,  серед яких надзвичайну роль віді-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1060"/>
          <w:tab w:val="left" w:pos="2998"/>
          <w:tab w:val="left" w:pos="4738"/>
          <w:tab w:val="left" w:pos="6158"/>
          <w:tab w:val="left" w:pos="7778"/>
          <w:tab w:val="left" w:pos="8378"/>
        </w:tabs>
        <w:spacing w:before="62" w:line="237" w:lineRule="auto"/>
        <w:ind w:right="210" w:firstLine="0"/>
      </w:pPr>
      <w:r>
        <w:rPr>
          <w:color w:val="231F20"/>
        </w:rPr>
        <w:t>грає</w:t>
      </w:r>
      <w:r>
        <w:rPr>
          <w:color w:val="231F20"/>
        </w:rPr>
        <w:tab/>
      </w:r>
      <w:r>
        <w:rPr>
          <w:color w:val="231F20"/>
          <w:spacing w:val="-8"/>
        </w:rPr>
        <w:t>використання</w:t>
      </w:r>
      <w:r>
        <w:rPr>
          <w:color w:val="231F20"/>
          <w:spacing w:val="-8"/>
        </w:rPr>
        <w:tab/>
      </w:r>
      <w:r>
        <w:rPr>
          <w:color w:val="231F20"/>
          <w:spacing w:val="-7"/>
        </w:rPr>
        <w:t>достовірних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>життєвих</w:t>
      </w:r>
      <w:r>
        <w:rPr>
          <w:color w:val="231F20"/>
          <w:spacing w:val="-6"/>
        </w:rPr>
        <w:tab/>
      </w:r>
      <w:r>
        <w:rPr>
          <w:color w:val="231F20"/>
          <w:spacing w:val="-3"/>
        </w:rPr>
        <w:t>матеріалів,</w:t>
      </w:r>
      <w:r>
        <w:rPr>
          <w:color w:val="231F20"/>
          <w:spacing w:val="-3"/>
        </w:rPr>
        <w:tab/>
      </w:r>
      <w:r>
        <w:rPr>
          <w:color w:val="231F20"/>
        </w:rPr>
        <w:t>які</w:t>
      </w:r>
      <w:r>
        <w:rPr>
          <w:color w:val="231F20"/>
        </w:rPr>
        <w:tab/>
      </w:r>
      <w:r>
        <w:rPr>
          <w:color w:val="231F20"/>
          <w:spacing w:val="-9"/>
        </w:rPr>
        <w:t xml:space="preserve">переконливо </w:t>
      </w:r>
      <w:r>
        <w:rPr>
          <w:color w:val="231F20"/>
          <w:spacing w:val="-3"/>
        </w:rPr>
        <w:t xml:space="preserve">діють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думки й </w:t>
      </w:r>
      <w:r>
        <w:rPr>
          <w:color w:val="231F20"/>
          <w:spacing w:val="-3"/>
        </w:rPr>
        <w:t xml:space="preserve">почуття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учасників,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>і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глядачів.</w:t>
      </w:r>
    </w:p>
    <w:p w:rsidR="00A17FD0" w:rsidRDefault="008C7F95">
      <w:pPr>
        <w:pStyle w:val="a3"/>
        <w:ind w:right="211"/>
        <w:jc w:val="both"/>
      </w:pPr>
      <w:r>
        <w:rPr>
          <w:color w:val="231F20"/>
        </w:rPr>
        <w:t xml:space="preserve">Педагог, </w:t>
      </w:r>
      <w:r>
        <w:rPr>
          <w:color w:val="231F20"/>
          <w:spacing w:val="-6"/>
        </w:rPr>
        <w:t xml:space="preserve">працюючи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змістом </w:t>
      </w:r>
      <w:r>
        <w:rPr>
          <w:color w:val="231F20"/>
          <w:spacing w:val="-8"/>
        </w:rPr>
        <w:t xml:space="preserve">сценарію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3"/>
        </w:rPr>
        <w:t xml:space="preserve">заходу,  </w:t>
      </w:r>
      <w:r>
        <w:rPr>
          <w:color w:val="231F20"/>
          <w:spacing w:val="-11"/>
        </w:rPr>
        <w:t xml:space="preserve">пови-  </w:t>
      </w:r>
      <w:r>
        <w:rPr>
          <w:color w:val="231F20"/>
          <w:spacing w:val="-5"/>
        </w:rPr>
        <w:t xml:space="preserve">нен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7"/>
        </w:rPr>
        <w:t xml:space="preserve">відібрані </w:t>
      </w:r>
      <w:r>
        <w:rPr>
          <w:color w:val="231F20"/>
        </w:rPr>
        <w:t xml:space="preserve">тексти, знати характер </w:t>
      </w:r>
      <w:r>
        <w:rPr>
          <w:color w:val="231F20"/>
          <w:spacing w:val="-5"/>
        </w:rPr>
        <w:t xml:space="preserve">музики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4"/>
        </w:rPr>
        <w:t xml:space="preserve">виду </w:t>
      </w:r>
      <w:r>
        <w:rPr>
          <w:color w:val="231F20"/>
        </w:rPr>
        <w:t xml:space="preserve">мистецт- ва, </w:t>
      </w:r>
      <w:r>
        <w:rPr>
          <w:color w:val="231F20"/>
          <w:spacing w:val="-7"/>
        </w:rPr>
        <w:t xml:space="preserve">який пропонуються, </w:t>
      </w:r>
      <w:r>
        <w:rPr>
          <w:color w:val="231F20"/>
        </w:rPr>
        <w:t xml:space="preserve">з тим,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9"/>
        </w:rPr>
        <w:t>відповідне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місце,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5"/>
        </w:rPr>
        <w:t>скомпонувати</w:t>
      </w:r>
      <w:r>
        <w:rPr>
          <w:color w:val="231F20"/>
          <w:spacing w:val="44"/>
        </w:rPr>
        <w:t xml:space="preserve"> </w:t>
      </w:r>
      <w:r>
        <w:rPr>
          <w:color w:val="231F20"/>
        </w:rPr>
        <w:t>матеріал.</w:t>
      </w:r>
    </w:p>
    <w:p w:rsidR="00A17FD0" w:rsidRDefault="008C7F95">
      <w:pPr>
        <w:pStyle w:val="a3"/>
        <w:ind w:right="197" w:firstLine="719"/>
        <w:jc w:val="both"/>
      </w:pPr>
      <w:r>
        <w:rPr>
          <w:color w:val="231F20"/>
          <w:spacing w:val="-9"/>
        </w:rPr>
        <w:t>Головним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об’єднувальним </w:t>
      </w:r>
      <w:r>
        <w:rPr>
          <w:color w:val="231F20"/>
          <w:spacing w:val="-7"/>
        </w:rPr>
        <w:t xml:space="preserve">компонентом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сценарії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сюжетний </w:t>
      </w:r>
      <w:r>
        <w:rPr>
          <w:color w:val="231F20"/>
          <w:spacing w:val="-7"/>
        </w:rPr>
        <w:t xml:space="preserve">хід, який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зримим, </w:t>
      </w:r>
      <w:r>
        <w:rPr>
          <w:color w:val="231F20"/>
          <w:spacing w:val="-6"/>
        </w:rPr>
        <w:t xml:space="preserve">образним </w:t>
      </w:r>
      <w:r>
        <w:rPr>
          <w:color w:val="231F20"/>
          <w:spacing w:val="-7"/>
        </w:rPr>
        <w:t xml:space="preserve">вираженням </w:t>
      </w:r>
      <w:r>
        <w:rPr>
          <w:color w:val="231F20"/>
          <w:spacing w:val="-4"/>
        </w:rPr>
        <w:t xml:space="preserve">ідейно-тематичного </w:t>
      </w:r>
      <w:r>
        <w:rPr>
          <w:color w:val="231F20"/>
          <w:spacing w:val="2"/>
        </w:rPr>
        <w:t>задуму</w:t>
      </w:r>
      <w:r>
        <w:rPr>
          <w:color w:val="231F20"/>
          <w:spacing w:val="79"/>
        </w:rPr>
        <w:t xml:space="preserve"> </w:t>
      </w:r>
      <w:r>
        <w:rPr>
          <w:color w:val="231F20"/>
          <w:spacing w:val="-4"/>
        </w:rPr>
        <w:t xml:space="preserve">сцена- </w:t>
      </w:r>
      <w:r>
        <w:rPr>
          <w:color w:val="231F20"/>
          <w:spacing w:val="-10"/>
        </w:rPr>
        <w:t xml:space="preserve">рію. </w:t>
      </w:r>
      <w:r>
        <w:rPr>
          <w:color w:val="231F20"/>
        </w:rPr>
        <w:t xml:space="preserve">Це може бути </w:t>
      </w:r>
      <w:r>
        <w:rPr>
          <w:color w:val="231F20"/>
          <w:spacing w:val="-10"/>
        </w:rPr>
        <w:t xml:space="preserve">пісня, </w:t>
      </w:r>
      <w:r>
        <w:rPr>
          <w:color w:val="231F20"/>
          <w:spacing w:val="-7"/>
        </w:rPr>
        <w:t xml:space="preserve">музичний  </w:t>
      </w:r>
      <w:r>
        <w:rPr>
          <w:color w:val="231F20"/>
          <w:spacing w:val="-5"/>
        </w:rPr>
        <w:t xml:space="preserve">номер,  </w:t>
      </w:r>
      <w:r>
        <w:rPr>
          <w:color w:val="231F20"/>
          <w:spacing w:val="-9"/>
        </w:rPr>
        <w:t xml:space="preserve">оформлення  сцени,  </w:t>
      </w:r>
      <w:r>
        <w:rPr>
          <w:color w:val="231F20"/>
          <w:spacing w:val="-5"/>
        </w:rPr>
        <w:t xml:space="preserve">символіч-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образ, </w:t>
      </w:r>
      <w:r>
        <w:rPr>
          <w:color w:val="231F20"/>
          <w:spacing w:val="-8"/>
        </w:rPr>
        <w:t xml:space="preserve">певна </w:t>
      </w:r>
      <w:r>
        <w:rPr>
          <w:color w:val="231F20"/>
          <w:spacing w:val="2"/>
        </w:rPr>
        <w:t xml:space="preserve">деталь, </w:t>
      </w:r>
      <w:r>
        <w:rPr>
          <w:color w:val="231F20"/>
          <w:spacing w:val="-5"/>
        </w:rPr>
        <w:t xml:space="preserve">слайди, </w:t>
      </w:r>
      <w:r>
        <w:rPr>
          <w:color w:val="231F20"/>
        </w:rPr>
        <w:t xml:space="preserve">кадри </w:t>
      </w:r>
      <w:r>
        <w:rPr>
          <w:color w:val="231F20"/>
          <w:spacing w:val="-10"/>
        </w:rPr>
        <w:t xml:space="preserve">кінофільму, </w:t>
      </w:r>
      <w:r>
        <w:rPr>
          <w:color w:val="231F20"/>
          <w:spacing w:val="-9"/>
        </w:rPr>
        <w:t>дійова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особа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3"/>
        </w:rPr>
        <w:t xml:space="preserve">Будь-який </w:t>
      </w:r>
      <w:r>
        <w:rPr>
          <w:color w:val="231F20"/>
          <w:spacing w:val="-8"/>
        </w:rPr>
        <w:t xml:space="preserve">сценарій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</w:rPr>
        <w:t xml:space="preserve">заходу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чотири </w:t>
      </w:r>
      <w:r>
        <w:rPr>
          <w:color w:val="231F20"/>
          <w:spacing w:val="-9"/>
        </w:rPr>
        <w:t xml:space="preserve">основні  </w:t>
      </w:r>
      <w:r>
        <w:rPr>
          <w:color w:val="231F20"/>
          <w:spacing w:val="-8"/>
        </w:rPr>
        <w:t xml:space="preserve">компоненти: </w:t>
      </w:r>
      <w:r>
        <w:rPr>
          <w:color w:val="231F20"/>
          <w:spacing w:val="-9"/>
        </w:rPr>
        <w:t>експозицію,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розвиток дії </w:t>
      </w:r>
      <w:r>
        <w:rPr>
          <w:color w:val="231F20"/>
          <w:spacing w:val="-9"/>
        </w:rPr>
        <w:t xml:space="preserve">(основний  </w:t>
      </w:r>
      <w:r>
        <w:rPr>
          <w:color w:val="231F20"/>
        </w:rPr>
        <w:t xml:space="preserve">зміст), </w:t>
      </w:r>
      <w:r>
        <w:rPr>
          <w:color w:val="231F20"/>
          <w:spacing w:val="-9"/>
        </w:rPr>
        <w:t xml:space="preserve">кульмінацію, </w:t>
      </w:r>
      <w:r>
        <w:rPr>
          <w:color w:val="231F20"/>
          <w:spacing w:val="-11"/>
        </w:rPr>
        <w:t xml:space="preserve">фінал. </w:t>
      </w:r>
      <w:r>
        <w:rPr>
          <w:color w:val="231F20"/>
          <w:spacing w:val="-8"/>
        </w:rPr>
        <w:t xml:space="preserve">Сценарій </w:t>
      </w:r>
      <w:r>
        <w:rPr>
          <w:color w:val="231F20"/>
          <w:spacing w:val="-4"/>
        </w:rPr>
        <w:t>ділиться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ряд </w:t>
      </w:r>
      <w:r>
        <w:rPr>
          <w:color w:val="231F20"/>
          <w:spacing w:val="-8"/>
        </w:rPr>
        <w:t xml:space="preserve">епізодів </w:t>
      </w:r>
      <w:r>
        <w:rPr>
          <w:color w:val="231F20"/>
          <w:spacing w:val="-7"/>
        </w:rPr>
        <w:t xml:space="preserve">(дій), </w:t>
      </w:r>
      <w:r>
        <w:rPr>
          <w:color w:val="231F20"/>
        </w:rPr>
        <w:t>як</w:t>
      </w:r>
      <w:r>
        <w:rPr>
          <w:color w:val="231F20"/>
        </w:rPr>
        <w:t xml:space="preserve">і можуть </w:t>
      </w:r>
      <w:r>
        <w:rPr>
          <w:color w:val="231F20"/>
          <w:spacing w:val="-3"/>
        </w:rPr>
        <w:t xml:space="preserve">уміщати </w:t>
      </w:r>
      <w:r>
        <w:rPr>
          <w:color w:val="231F20"/>
        </w:rPr>
        <w:t xml:space="preserve">в собі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0"/>
        </w:rPr>
        <w:t xml:space="preserve">дрібніші </w:t>
      </w:r>
      <w:r>
        <w:rPr>
          <w:color w:val="231F20"/>
          <w:spacing w:val="-5"/>
        </w:rPr>
        <w:t xml:space="preserve">частини, </w:t>
      </w:r>
      <w:r>
        <w:rPr>
          <w:color w:val="231F20"/>
        </w:rPr>
        <w:t xml:space="preserve">які є </w:t>
      </w:r>
      <w:r>
        <w:rPr>
          <w:color w:val="231F20"/>
          <w:spacing w:val="-9"/>
        </w:rPr>
        <w:t xml:space="preserve">відносно </w:t>
      </w:r>
      <w:r>
        <w:rPr>
          <w:color w:val="231F20"/>
          <w:spacing w:val="-4"/>
        </w:rPr>
        <w:t xml:space="preserve">завершеними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працюють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розкриття </w:t>
      </w:r>
      <w:r>
        <w:rPr>
          <w:color w:val="231F20"/>
          <w:spacing w:val="-10"/>
        </w:rPr>
        <w:t xml:space="preserve">основної </w:t>
      </w:r>
      <w:r>
        <w:rPr>
          <w:color w:val="231F20"/>
        </w:rPr>
        <w:t xml:space="preserve">думки </w:t>
      </w:r>
      <w:r>
        <w:rPr>
          <w:color w:val="231F20"/>
          <w:spacing w:val="-7"/>
        </w:rPr>
        <w:t>конкретного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7"/>
        </w:rPr>
        <w:t>епізоду.</w:t>
      </w:r>
    </w:p>
    <w:p w:rsidR="00A17FD0" w:rsidRDefault="008C7F95">
      <w:pPr>
        <w:pStyle w:val="a3"/>
        <w:ind w:right="204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8"/>
        </w:rPr>
        <w:t xml:space="preserve">сценарію </w:t>
      </w:r>
      <w:r>
        <w:rPr>
          <w:color w:val="231F20"/>
          <w:spacing w:val="-7"/>
        </w:rPr>
        <w:t xml:space="preserve">слід  </w:t>
      </w:r>
      <w:r>
        <w:rPr>
          <w:color w:val="231F20"/>
          <w:spacing w:val="-5"/>
        </w:rPr>
        <w:t xml:space="preserve">продумати, 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4"/>
        </w:rPr>
        <w:t xml:space="preserve">кожен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епізод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повторювався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лише </w:t>
      </w:r>
      <w:r>
        <w:rPr>
          <w:color w:val="231F20"/>
        </w:rPr>
        <w:t xml:space="preserve">за змістом, а й за </w:t>
      </w:r>
      <w:r>
        <w:rPr>
          <w:color w:val="231F20"/>
          <w:spacing w:val="-6"/>
        </w:rPr>
        <w:t xml:space="preserve">формою, </w:t>
      </w:r>
      <w:r>
        <w:rPr>
          <w:color w:val="231F20"/>
        </w:rPr>
        <w:t xml:space="preserve">характером, </w:t>
      </w:r>
      <w:r>
        <w:rPr>
          <w:color w:val="231F20"/>
          <w:spacing w:val="-3"/>
        </w:rPr>
        <w:t xml:space="preserve">настроєм. </w:t>
      </w:r>
      <w:r>
        <w:rPr>
          <w:color w:val="231F20"/>
          <w:spacing w:val="-9"/>
        </w:rPr>
        <w:t xml:space="preserve">Слід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9"/>
        </w:rPr>
        <w:t xml:space="preserve">логіки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наростання 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3"/>
        </w:rPr>
        <w:t xml:space="preserve">завершен-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9"/>
        </w:rPr>
        <w:t xml:space="preserve">кожного  </w:t>
      </w:r>
      <w:r>
        <w:rPr>
          <w:color w:val="231F20"/>
          <w:spacing w:val="-7"/>
        </w:rPr>
        <w:t xml:space="preserve">епізоду. </w:t>
      </w:r>
      <w:r>
        <w:rPr>
          <w:color w:val="231F20"/>
          <w:spacing w:val="-10"/>
        </w:rPr>
        <w:t xml:space="preserve">Дія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підводити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кульмінації,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9"/>
        </w:rPr>
        <w:t xml:space="preserve">най- </w:t>
      </w:r>
      <w:r>
        <w:rPr>
          <w:color w:val="231F20"/>
          <w:spacing w:val="-5"/>
        </w:rPr>
        <w:t xml:space="preserve">яскравіше </w:t>
      </w:r>
      <w:r>
        <w:rPr>
          <w:color w:val="231F20"/>
          <w:spacing w:val="-4"/>
        </w:rPr>
        <w:t xml:space="preserve">розкривається </w:t>
      </w:r>
      <w:r>
        <w:rPr>
          <w:color w:val="231F20"/>
          <w:spacing w:val="-3"/>
        </w:rPr>
        <w:t>ідея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7"/>
        </w:rPr>
        <w:t>сценарію.</w:t>
      </w:r>
    </w:p>
    <w:p w:rsidR="00A17FD0" w:rsidRDefault="008C7F95">
      <w:pPr>
        <w:pStyle w:val="a3"/>
        <w:spacing w:before="5"/>
        <w:ind w:right="218"/>
        <w:jc w:val="both"/>
      </w:pPr>
      <w:r>
        <w:rPr>
          <w:color w:val="231F20"/>
          <w:spacing w:val="-12"/>
        </w:rPr>
        <w:t xml:space="preserve">Фінал </w:t>
      </w:r>
      <w:r>
        <w:rPr>
          <w:color w:val="231F20"/>
        </w:rPr>
        <w:t xml:space="preserve">будь-якого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– </w:t>
      </w:r>
      <w:r>
        <w:rPr>
          <w:color w:val="231F20"/>
          <w:spacing w:val="-6"/>
        </w:rPr>
        <w:t xml:space="preserve">надзвичайно важлива </w:t>
      </w:r>
      <w:r>
        <w:rPr>
          <w:color w:val="231F20"/>
        </w:rPr>
        <w:t>част</w:t>
      </w:r>
      <w:r>
        <w:rPr>
          <w:color w:val="231F20"/>
        </w:rPr>
        <w:t xml:space="preserve">ина.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по-особливому </w:t>
      </w:r>
      <w:r>
        <w:rPr>
          <w:color w:val="231F20"/>
          <w:spacing w:val="-10"/>
        </w:rPr>
        <w:t xml:space="preserve">емоційним,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5"/>
        </w:rPr>
        <w:t xml:space="preserve">сприят- </w:t>
      </w:r>
      <w:r>
        <w:rPr>
          <w:color w:val="231F20"/>
          <w:spacing w:val="-11"/>
        </w:rPr>
        <w:t xml:space="preserve">ливим </w:t>
      </w:r>
      <w:r>
        <w:rPr>
          <w:color w:val="231F20"/>
        </w:rPr>
        <w:t xml:space="preserve">моментом для </w:t>
      </w:r>
      <w:r>
        <w:rPr>
          <w:color w:val="231F20"/>
          <w:spacing w:val="-5"/>
        </w:rPr>
        <w:t xml:space="preserve">вияву </w:t>
      </w:r>
      <w:r>
        <w:rPr>
          <w:color w:val="231F20"/>
          <w:spacing w:val="-4"/>
        </w:rPr>
        <w:t xml:space="preserve">активності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учасників,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виконавців. </w:t>
      </w:r>
      <w:r>
        <w:rPr>
          <w:color w:val="231F20"/>
          <w:spacing w:val="-6"/>
        </w:rPr>
        <w:t xml:space="preserve">Пошире-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-6"/>
        </w:rPr>
        <w:t xml:space="preserve">формою </w:t>
      </w:r>
      <w:r>
        <w:rPr>
          <w:color w:val="231F20"/>
          <w:spacing w:val="-11"/>
        </w:rPr>
        <w:t xml:space="preserve">фіналу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об’єднані </w:t>
      </w:r>
      <w:r>
        <w:rPr>
          <w:color w:val="231F20"/>
          <w:spacing w:val="-6"/>
        </w:rPr>
        <w:t xml:space="preserve">виступи </w:t>
      </w:r>
      <w:r>
        <w:rPr>
          <w:color w:val="231F20"/>
          <w:spacing w:val="-10"/>
        </w:rPr>
        <w:t xml:space="preserve">виконавців 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присутніх,  </w:t>
      </w:r>
      <w:r>
        <w:rPr>
          <w:color w:val="231F20"/>
          <w:spacing w:val="-5"/>
        </w:rPr>
        <w:t xml:space="preserve">колек- </w:t>
      </w:r>
      <w:r>
        <w:rPr>
          <w:color w:val="231F20"/>
          <w:spacing w:val="-8"/>
        </w:rPr>
        <w:t xml:space="preserve">тивне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14"/>
        </w:rPr>
        <w:t xml:space="preserve">пісні, </w:t>
      </w:r>
      <w:r>
        <w:rPr>
          <w:color w:val="231F20"/>
        </w:rPr>
        <w:t xml:space="preserve">клятва, </w:t>
      </w:r>
      <w:r>
        <w:rPr>
          <w:color w:val="231F20"/>
          <w:spacing w:val="-9"/>
        </w:rPr>
        <w:t xml:space="preserve">прийняття </w:t>
      </w:r>
      <w:r>
        <w:rPr>
          <w:color w:val="231F20"/>
          <w:spacing w:val="-8"/>
        </w:rPr>
        <w:t xml:space="preserve">послання, </w:t>
      </w:r>
      <w:r>
        <w:rPr>
          <w:color w:val="231F20"/>
          <w:spacing w:val="-7"/>
        </w:rPr>
        <w:t xml:space="preserve">звернення, </w:t>
      </w:r>
      <w:r>
        <w:rPr>
          <w:color w:val="231F20"/>
        </w:rPr>
        <w:t xml:space="preserve">марш,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5"/>
        </w:rPr>
        <w:t>кладання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7"/>
        </w:rPr>
        <w:t>квітів.</w:t>
      </w:r>
    </w:p>
    <w:p w:rsidR="00A17FD0" w:rsidRDefault="008C7F95">
      <w:pPr>
        <w:pStyle w:val="a3"/>
        <w:ind w:right="207"/>
        <w:jc w:val="both"/>
        <w:rPr>
          <w:i/>
        </w:rPr>
      </w:pPr>
      <w:r>
        <w:rPr>
          <w:color w:val="231F20"/>
        </w:rPr>
        <w:t xml:space="preserve">Щоб відібраний для сценарію матеріал перетворився на сюжет, не- обхідно не лише побудувати цікаві епізоди, а й знайти стики між ними, створити органічні переходи від одного до іншого. Із цією метою </w:t>
      </w:r>
      <w:r>
        <w:rPr>
          <w:color w:val="231F20"/>
        </w:rPr>
        <w:t xml:space="preserve">викори- стовують </w:t>
      </w:r>
      <w:r>
        <w:rPr>
          <w:i/>
          <w:color w:val="231F20"/>
        </w:rPr>
        <w:t>своєрідні художні прийоми монтажу матеріалу.</w:t>
      </w:r>
    </w:p>
    <w:p w:rsidR="00A17FD0" w:rsidRDefault="008C7F95">
      <w:pPr>
        <w:pStyle w:val="a3"/>
        <w:ind w:right="195"/>
        <w:jc w:val="both"/>
      </w:pPr>
      <w:r>
        <w:rPr>
          <w:i/>
          <w:color w:val="231F20"/>
        </w:rPr>
        <w:t xml:space="preserve">Контрастність – </w:t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7"/>
        </w:rPr>
        <w:t xml:space="preserve">побудови, який побудований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зближення </w:t>
      </w:r>
      <w:r>
        <w:rPr>
          <w:color w:val="231F20"/>
          <w:spacing w:val="-10"/>
        </w:rPr>
        <w:t xml:space="preserve">протилежних, </w:t>
      </w:r>
      <w:r>
        <w:rPr>
          <w:color w:val="231F20"/>
          <w:spacing w:val="-6"/>
        </w:rPr>
        <w:t xml:space="preserve">контрастних </w:t>
      </w:r>
      <w:r>
        <w:rPr>
          <w:color w:val="231F20"/>
        </w:rPr>
        <w:t xml:space="preserve">за змістом елементів. У </w:t>
      </w:r>
      <w:r>
        <w:rPr>
          <w:color w:val="231F20"/>
          <w:spacing w:val="-8"/>
        </w:rPr>
        <w:t xml:space="preserve">сценарії </w:t>
      </w:r>
      <w:r>
        <w:rPr>
          <w:color w:val="231F20"/>
        </w:rPr>
        <w:t xml:space="preserve">можуть бути </w:t>
      </w:r>
      <w:r>
        <w:rPr>
          <w:color w:val="231F20"/>
          <w:spacing w:val="-5"/>
        </w:rPr>
        <w:t xml:space="preserve">протиставлені </w:t>
      </w:r>
      <w:r>
        <w:rPr>
          <w:color w:val="231F20"/>
        </w:rPr>
        <w:t xml:space="preserve">окремі </w:t>
      </w:r>
      <w:r>
        <w:rPr>
          <w:color w:val="231F20"/>
          <w:spacing w:val="-7"/>
        </w:rPr>
        <w:t xml:space="preserve">номери, </w:t>
      </w:r>
      <w:r>
        <w:rPr>
          <w:color w:val="231F20"/>
          <w:spacing w:val="-8"/>
        </w:rPr>
        <w:t xml:space="preserve">епізоди, </w:t>
      </w:r>
      <w:r>
        <w:rPr>
          <w:color w:val="231F20"/>
        </w:rPr>
        <w:t xml:space="preserve">частини  </w:t>
      </w:r>
      <w:r>
        <w:rPr>
          <w:color w:val="231F20"/>
          <w:spacing w:val="-7"/>
        </w:rPr>
        <w:t>номері</w:t>
      </w:r>
      <w:r>
        <w:rPr>
          <w:color w:val="231F20"/>
          <w:spacing w:val="-7"/>
        </w:rPr>
        <w:t xml:space="preserve">в,  </w:t>
      </w:r>
      <w:r>
        <w:rPr>
          <w:color w:val="231F20"/>
          <w:spacing w:val="-5"/>
        </w:rPr>
        <w:t>явища,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5"/>
        </w:rPr>
        <w:t>факти.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i/>
          <w:color w:val="231F20"/>
          <w:spacing w:val="5"/>
        </w:rPr>
        <w:t xml:space="preserve">Паралелізм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прийом,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застосовують для  </w:t>
      </w:r>
      <w:r>
        <w:rPr>
          <w:color w:val="231F20"/>
          <w:spacing w:val="-10"/>
        </w:rPr>
        <w:t xml:space="preserve">підсилення  </w:t>
      </w:r>
      <w:r>
        <w:rPr>
          <w:color w:val="231F20"/>
          <w:spacing w:val="-5"/>
        </w:rPr>
        <w:t xml:space="preserve">висловле- </w:t>
      </w:r>
      <w:r>
        <w:rPr>
          <w:color w:val="231F20"/>
          <w:spacing w:val="-11"/>
        </w:rPr>
        <w:t>ної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думки.</w:t>
      </w:r>
    </w:p>
    <w:p w:rsidR="00A17FD0" w:rsidRDefault="008C7F95">
      <w:pPr>
        <w:pStyle w:val="a3"/>
        <w:spacing w:before="7"/>
        <w:ind w:right="208"/>
        <w:jc w:val="both"/>
      </w:pPr>
      <w:r>
        <w:rPr>
          <w:i/>
          <w:color w:val="231F20"/>
          <w:spacing w:val="3"/>
        </w:rPr>
        <w:t xml:space="preserve">Одночасність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дія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кількох </w:t>
      </w:r>
      <w:r>
        <w:rPr>
          <w:color w:val="231F20"/>
          <w:spacing w:val="-3"/>
        </w:rPr>
        <w:t xml:space="preserve">майданчиках </w:t>
      </w:r>
      <w:r>
        <w:rPr>
          <w:color w:val="231F20"/>
          <w:spacing w:val="-4"/>
        </w:rPr>
        <w:t xml:space="preserve">відразу.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шкільних </w:t>
      </w:r>
      <w:r>
        <w:rPr>
          <w:color w:val="231F20"/>
        </w:rPr>
        <w:t xml:space="preserve">умовах </w:t>
      </w:r>
      <w:r>
        <w:rPr>
          <w:color w:val="231F20"/>
          <w:spacing w:val="-6"/>
        </w:rPr>
        <w:t xml:space="preserve">дія </w:t>
      </w:r>
      <w:r>
        <w:rPr>
          <w:color w:val="231F20"/>
        </w:rPr>
        <w:t xml:space="preserve">може </w:t>
      </w:r>
      <w:r>
        <w:rPr>
          <w:color w:val="231F20"/>
          <w:spacing w:val="-3"/>
        </w:rPr>
        <w:t xml:space="preserve">відбуватися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сцені,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екрані </w:t>
      </w:r>
      <w:r>
        <w:rPr>
          <w:color w:val="231F20"/>
        </w:rPr>
        <w:t xml:space="preserve">й у </w:t>
      </w:r>
      <w:r>
        <w:rPr>
          <w:color w:val="231F20"/>
          <w:spacing w:val="-6"/>
        </w:rPr>
        <w:t xml:space="preserve">залі. </w:t>
      </w:r>
      <w:r>
        <w:rPr>
          <w:color w:val="231F20"/>
        </w:rPr>
        <w:t xml:space="preserve">Найчастіше </w:t>
      </w:r>
      <w:r>
        <w:rPr>
          <w:color w:val="231F20"/>
          <w:spacing w:val="-12"/>
        </w:rPr>
        <w:t xml:space="preserve">при- </w:t>
      </w:r>
      <w:r>
        <w:rPr>
          <w:color w:val="231F20"/>
          <w:spacing w:val="-11"/>
        </w:rPr>
        <w:t xml:space="preserve">йом </w:t>
      </w:r>
      <w:r>
        <w:rPr>
          <w:color w:val="231F20"/>
          <w:spacing w:val="-3"/>
        </w:rPr>
        <w:t xml:space="preserve">одночасності </w:t>
      </w:r>
      <w:r>
        <w:rPr>
          <w:color w:val="231F20"/>
        </w:rPr>
        <w:t xml:space="preserve">застосовується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загальношкільного </w:t>
      </w:r>
      <w:r>
        <w:rPr>
          <w:color w:val="231F20"/>
        </w:rPr>
        <w:t xml:space="preserve">масового </w:t>
      </w:r>
      <w:r>
        <w:rPr>
          <w:color w:val="231F20"/>
          <w:spacing w:val="-3"/>
        </w:rPr>
        <w:t xml:space="preserve">театралізованого </w:t>
      </w:r>
      <w:r>
        <w:rPr>
          <w:color w:val="231F20"/>
          <w:spacing w:val="2"/>
        </w:rPr>
        <w:t xml:space="preserve">свята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залученням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дію </w:t>
      </w:r>
      <w:r>
        <w:rPr>
          <w:color w:val="231F20"/>
          <w:spacing w:val="-8"/>
        </w:rPr>
        <w:t xml:space="preserve">великих </w:t>
      </w:r>
      <w:r>
        <w:rPr>
          <w:color w:val="231F20"/>
          <w:spacing w:val="-6"/>
        </w:rPr>
        <w:t xml:space="preserve">груп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батьків, </w:t>
      </w:r>
      <w:r>
        <w:rPr>
          <w:color w:val="231F20"/>
          <w:spacing w:val="-8"/>
        </w:rPr>
        <w:t xml:space="preserve">шефів, </w:t>
      </w:r>
      <w:r>
        <w:rPr>
          <w:color w:val="231F20"/>
        </w:rPr>
        <w:t xml:space="preserve">гостей. Це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спостерігати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>проведення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4"/>
        </w:rPr>
        <w:t>театра-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лізованого Свята врожаю, Свята Нептуна, Андріївських вечорниць, Свята останнього дзвоника.</w:t>
      </w:r>
    </w:p>
    <w:p w:rsidR="00A17FD0" w:rsidRDefault="008C7F95">
      <w:pPr>
        <w:pStyle w:val="a3"/>
        <w:ind w:right="208"/>
        <w:jc w:val="both"/>
      </w:pPr>
      <w:r>
        <w:rPr>
          <w:i/>
          <w:color w:val="231F20"/>
        </w:rPr>
        <w:t xml:space="preserve">Лейтмотив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особливий спосіб </w:t>
      </w:r>
      <w:r>
        <w:rPr>
          <w:color w:val="231F20"/>
          <w:spacing w:val="-5"/>
        </w:rPr>
        <w:t xml:space="preserve">нагадування  </w:t>
      </w:r>
      <w:r>
        <w:rPr>
          <w:color w:val="231F20"/>
        </w:rPr>
        <w:t xml:space="preserve">глядачам  і  слухачам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когось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щось: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героя, </w:t>
      </w:r>
      <w:r>
        <w:rPr>
          <w:color w:val="231F20"/>
          <w:spacing w:val="-9"/>
        </w:rPr>
        <w:t xml:space="preserve">подію,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8"/>
        </w:rPr>
        <w:t xml:space="preserve">період, </w:t>
      </w:r>
      <w:r>
        <w:rPr>
          <w:color w:val="231F20"/>
        </w:rPr>
        <w:t xml:space="preserve">а також </w:t>
      </w:r>
      <w:r>
        <w:rPr>
          <w:color w:val="231F20"/>
          <w:spacing w:val="-3"/>
        </w:rPr>
        <w:t xml:space="preserve">своє- </w:t>
      </w:r>
      <w:r>
        <w:rPr>
          <w:color w:val="231F20"/>
          <w:spacing w:val="-12"/>
        </w:rPr>
        <w:t xml:space="preserve">рідний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4"/>
        </w:rPr>
        <w:t>настр</w:t>
      </w:r>
      <w:r>
        <w:rPr>
          <w:color w:val="231F20"/>
          <w:spacing w:val="-4"/>
        </w:rPr>
        <w:t>ою.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Лейтмотив </w:t>
      </w:r>
      <w:r>
        <w:rPr>
          <w:color w:val="231F20"/>
        </w:rPr>
        <w:t xml:space="preserve">може нагадувати й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основну </w:t>
      </w:r>
      <w:r>
        <w:rPr>
          <w:color w:val="231F20"/>
        </w:rPr>
        <w:t xml:space="preserve">думку </w:t>
      </w:r>
      <w:r>
        <w:rPr>
          <w:color w:val="231F20"/>
          <w:spacing w:val="-7"/>
        </w:rPr>
        <w:t xml:space="preserve">сценарію.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13"/>
        </w:rPr>
        <w:t xml:space="preserve">цінність </w:t>
      </w:r>
      <w:r>
        <w:rPr>
          <w:color w:val="231F20"/>
        </w:rPr>
        <w:t xml:space="preserve">будь-якого </w:t>
      </w:r>
      <w:r>
        <w:rPr>
          <w:color w:val="231F20"/>
          <w:spacing w:val="-6"/>
        </w:rPr>
        <w:t xml:space="preserve">літературного </w:t>
      </w:r>
      <w:r>
        <w:rPr>
          <w:color w:val="231F20"/>
          <w:spacing w:val="3"/>
        </w:rPr>
        <w:t xml:space="preserve">свята, </w:t>
      </w:r>
      <w:r>
        <w:rPr>
          <w:color w:val="231F20"/>
          <w:spacing w:val="-7"/>
        </w:rPr>
        <w:t xml:space="preserve">концерту </w:t>
      </w:r>
      <w:r>
        <w:rPr>
          <w:color w:val="231F20"/>
        </w:rPr>
        <w:t xml:space="preserve">визначається </w:t>
      </w:r>
      <w:r>
        <w:rPr>
          <w:color w:val="231F20"/>
          <w:spacing w:val="-5"/>
        </w:rPr>
        <w:t xml:space="preserve">активністю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співучастю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1"/>
        </w:rPr>
        <w:t xml:space="preserve">присутніх.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сценарист, </w:t>
      </w:r>
      <w:r>
        <w:rPr>
          <w:color w:val="231F20"/>
        </w:rPr>
        <w:t xml:space="preserve">і ведучі, й </w:t>
      </w:r>
      <w:r>
        <w:rPr>
          <w:color w:val="231F20"/>
          <w:spacing w:val="-5"/>
        </w:rPr>
        <w:t xml:space="preserve">учасники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передбачити моменти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5"/>
        </w:rPr>
        <w:t xml:space="preserve">спроби </w:t>
      </w:r>
      <w:r>
        <w:rPr>
          <w:color w:val="231F20"/>
          <w:spacing w:val="-7"/>
        </w:rPr>
        <w:t>активізації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8"/>
        </w:rPr>
        <w:t>аудиторії.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Прийоми активізації аудиторії: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а) безпосереднє звертання до присутніх (цей спосіб можна застосо- вувати на дитячих святах, Новорічних карнавалах тощо);</w:t>
      </w:r>
    </w:p>
    <w:p w:rsidR="00A17FD0" w:rsidRDefault="008C7F95">
      <w:pPr>
        <w:pStyle w:val="a3"/>
        <w:spacing w:before="17" w:line="237" w:lineRule="auto"/>
        <w:ind w:right="202"/>
        <w:jc w:val="both"/>
      </w:pPr>
      <w:r>
        <w:rPr>
          <w:color w:val="231F20"/>
        </w:rPr>
        <w:t>б) розміщення виконавців серед присутніх глядачів (найчастіше цей спосіб з</w:t>
      </w:r>
      <w:r>
        <w:rPr>
          <w:color w:val="231F20"/>
        </w:rPr>
        <w:t>астосовують з метою одночасного розширення місця дії, під час тематичних ранків, усних журналів тощо);</w:t>
      </w:r>
    </w:p>
    <w:p w:rsidR="00A17FD0" w:rsidRDefault="008C7F95">
      <w:pPr>
        <w:pStyle w:val="a3"/>
        <w:spacing w:line="242" w:lineRule="auto"/>
        <w:ind w:right="209"/>
        <w:jc w:val="both"/>
      </w:pPr>
      <w:r>
        <w:rPr>
          <w:color w:val="231F20"/>
        </w:rPr>
        <w:t xml:space="preserve">в) </w:t>
      </w:r>
      <w:r>
        <w:rPr>
          <w:color w:val="231F20"/>
          <w:spacing w:val="-4"/>
        </w:rPr>
        <w:t>словесна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активізація: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запитання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ведучого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відповіді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4"/>
        </w:rPr>
        <w:t>слухачів (цей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успіхом </w:t>
      </w:r>
      <w:r>
        <w:rPr>
          <w:color w:val="231F20"/>
        </w:rPr>
        <w:t xml:space="preserve">застосовується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літературних </w:t>
      </w:r>
      <w:r>
        <w:rPr>
          <w:color w:val="231F20"/>
          <w:spacing w:val="-8"/>
        </w:rPr>
        <w:t xml:space="preserve">вікторин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ігор, </w:t>
      </w:r>
      <w:r>
        <w:rPr>
          <w:color w:val="231F20"/>
        </w:rPr>
        <w:t xml:space="preserve">загадок, шарад </w:t>
      </w:r>
      <w:r>
        <w:rPr>
          <w:color w:val="231F20"/>
          <w:spacing w:val="4"/>
        </w:rPr>
        <w:t>та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8"/>
        </w:rPr>
        <w:t>ін.);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 xml:space="preserve">г) </w:t>
      </w:r>
      <w:r>
        <w:rPr>
          <w:color w:val="231F20"/>
          <w:spacing w:val="-11"/>
        </w:rPr>
        <w:t xml:space="preserve">фізична </w:t>
      </w:r>
      <w:r>
        <w:rPr>
          <w:color w:val="231F20"/>
          <w:spacing w:val="-7"/>
        </w:rPr>
        <w:t xml:space="preserve">активізація (наприклад, </w:t>
      </w:r>
      <w:r>
        <w:rPr>
          <w:color w:val="231F20"/>
          <w:spacing w:val="-5"/>
        </w:rPr>
        <w:t xml:space="preserve">аплодисменти, </w:t>
      </w:r>
      <w:r>
        <w:rPr>
          <w:color w:val="231F20"/>
          <w:spacing w:val="-10"/>
        </w:rPr>
        <w:t xml:space="preserve">спільні </w:t>
      </w:r>
      <w:r>
        <w:rPr>
          <w:color w:val="231F20"/>
          <w:spacing w:val="-11"/>
        </w:rPr>
        <w:t xml:space="preserve">рухи,  </w:t>
      </w:r>
      <w:r>
        <w:rPr>
          <w:color w:val="231F20"/>
          <w:spacing w:val="-9"/>
        </w:rPr>
        <w:t xml:space="preserve">ки- </w:t>
      </w:r>
      <w:r>
        <w:rPr>
          <w:color w:val="231F20"/>
          <w:spacing w:val="-6"/>
        </w:rPr>
        <w:t xml:space="preserve">дання </w:t>
      </w:r>
      <w:r>
        <w:rPr>
          <w:color w:val="231F20"/>
          <w:spacing w:val="-5"/>
        </w:rPr>
        <w:t xml:space="preserve">кульки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концертним </w:t>
      </w:r>
      <w:r>
        <w:rPr>
          <w:color w:val="231F20"/>
          <w:spacing w:val="-5"/>
        </w:rPr>
        <w:t xml:space="preserve">номером </w:t>
      </w:r>
      <w:r>
        <w:rPr>
          <w:color w:val="231F20"/>
        </w:rPr>
        <w:t>глядачам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4"/>
        </w:rPr>
        <w:t>тощо);</w:t>
      </w:r>
    </w:p>
    <w:p w:rsidR="00A17FD0" w:rsidRDefault="008C7F95">
      <w:pPr>
        <w:pStyle w:val="a3"/>
        <w:spacing w:before="7" w:line="237" w:lineRule="auto"/>
        <w:ind w:right="205" w:firstLine="719"/>
        <w:jc w:val="both"/>
      </w:pPr>
      <w:r>
        <w:rPr>
          <w:color w:val="231F20"/>
        </w:rPr>
        <w:t>д) гра (може бути введена в сценарій під час проведення масових видовищних дій на майданчиках,  оскільки вона  пот</w:t>
      </w:r>
      <w:r>
        <w:rPr>
          <w:color w:val="231F20"/>
        </w:rPr>
        <w:t>ребує руху, перемі- щення; ігри такого плану найбільш популярні під час проведення ярмарок, карнавалів).</w:t>
      </w:r>
    </w:p>
    <w:p w:rsidR="00A17FD0" w:rsidRDefault="008C7F95">
      <w:pPr>
        <w:pStyle w:val="a3"/>
        <w:spacing w:before="11"/>
        <w:ind w:right="218"/>
        <w:jc w:val="both"/>
      </w:pPr>
      <w:r>
        <w:rPr>
          <w:color w:val="231F20"/>
          <w:spacing w:val="4"/>
        </w:rPr>
        <w:t xml:space="preserve">Без </w:t>
      </w:r>
      <w:r>
        <w:rPr>
          <w:color w:val="231F20"/>
          <w:spacing w:val="-7"/>
        </w:rPr>
        <w:t xml:space="preserve">сумніву, слід </w:t>
      </w:r>
      <w:r>
        <w:rPr>
          <w:color w:val="231F20"/>
          <w:spacing w:val="-6"/>
        </w:rPr>
        <w:t xml:space="preserve">підбирати </w:t>
      </w:r>
      <w:r>
        <w:rPr>
          <w:color w:val="231F20"/>
        </w:rPr>
        <w:t xml:space="preserve">й застосовувати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4"/>
        </w:rPr>
        <w:t xml:space="preserve">ті </w:t>
      </w:r>
      <w:r>
        <w:rPr>
          <w:color w:val="231F20"/>
        </w:rPr>
        <w:t xml:space="preserve">засоби </w:t>
      </w:r>
      <w:r>
        <w:rPr>
          <w:color w:val="231F20"/>
          <w:spacing w:val="-5"/>
        </w:rPr>
        <w:t xml:space="preserve">активі- </w:t>
      </w:r>
      <w:r>
        <w:rPr>
          <w:color w:val="231F20"/>
          <w:spacing w:val="-11"/>
        </w:rPr>
        <w:t xml:space="preserve">зації,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підсилюють </w:t>
      </w:r>
      <w:r>
        <w:rPr>
          <w:color w:val="231F20"/>
          <w:spacing w:val="-5"/>
        </w:rPr>
        <w:t xml:space="preserve">звучання </w:t>
      </w:r>
      <w:r>
        <w:rPr>
          <w:color w:val="231F20"/>
          <w:spacing w:val="6"/>
        </w:rPr>
        <w:t xml:space="preserve">теми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-3"/>
        </w:rPr>
        <w:t xml:space="preserve">вплітаються  </w:t>
      </w:r>
      <w:r>
        <w:rPr>
          <w:color w:val="231F20"/>
        </w:rPr>
        <w:t xml:space="preserve">в  </w:t>
      </w:r>
      <w:r>
        <w:rPr>
          <w:color w:val="231F20"/>
          <w:spacing w:val="-12"/>
        </w:rPr>
        <w:t>хід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 xml:space="preserve">сю- жету. Адже </w:t>
      </w:r>
      <w:r>
        <w:rPr>
          <w:color w:val="231F20"/>
          <w:spacing w:val="-7"/>
        </w:rPr>
        <w:t xml:space="preserve">школяр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емоційного </w:t>
      </w:r>
      <w:r>
        <w:rPr>
          <w:color w:val="231F20"/>
          <w:spacing w:val="-9"/>
        </w:rPr>
        <w:t xml:space="preserve">єднання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учасниками </w:t>
      </w:r>
      <w:r>
        <w:rPr>
          <w:color w:val="231F20"/>
          <w:spacing w:val="-4"/>
        </w:rPr>
        <w:t xml:space="preserve">дійства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-10"/>
        </w:rPr>
        <w:t xml:space="preserve">іншому </w:t>
      </w:r>
      <w:r>
        <w:rPr>
          <w:color w:val="231F20"/>
          <w:spacing w:val="-7"/>
        </w:rPr>
        <w:t xml:space="preserve">сприймає </w:t>
      </w:r>
      <w:r>
        <w:rPr>
          <w:color w:val="231F20"/>
          <w:spacing w:val="-5"/>
        </w:rPr>
        <w:t xml:space="preserve">слово, </w:t>
      </w:r>
      <w:r>
        <w:rPr>
          <w:color w:val="231F20"/>
          <w:spacing w:val="-10"/>
        </w:rPr>
        <w:t xml:space="preserve">художній </w:t>
      </w:r>
      <w:r>
        <w:rPr>
          <w:color w:val="231F20"/>
        </w:rPr>
        <w:t xml:space="preserve">образ, </w:t>
      </w:r>
      <w:r>
        <w:rPr>
          <w:color w:val="231F20"/>
          <w:spacing w:val="-7"/>
        </w:rPr>
        <w:t xml:space="preserve">наочну </w:t>
      </w:r>
      <w:r>
        <w:rPr>
          <w:color w:val="231F20"/>
          <w:spacing w:val="-4"/>
        </w:rPr>
        <w:t xml:space="preserve">демонстрацію,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ду- </w:t>
      </w:r>
      <w:r>
        <w:rPr>
          <w:color w:val="231F20"/>
          <w:spacing w:val="-9"/>
        </w:rPr>
        <w:t xml:space="preserve">шевний </w:t>
      </w:r>
      <w:r>
        <w:rPr>
          <w:color w:val="231F20"/>
        </w:rPr>
        <w:t xml:space="preserve">стан, </w:t>
      </w:r>
      <w:r>
        <w:rPr>
          <w:color w:val="231F20"/>
          <w:spacing w:val="-7"/>
        </w:rPr>
        <w:t xml:space="preserve">емоції </w:t>
      </w:r>
      <w:r>
        <w:rPr>
          <w:color w:val="231F20"/>
          <w:spacing w:val="-5"/>
        </w:rPr>
        <w:t xml:space="preserve">потрапляють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4"/>
        </w:rPr>
        <w:t xml:space="preserve">залежність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</w:rPr>
        <w:t xml:space="preserve">су-  </w:t>
      </w:r>
      <w:r>
        <w:rPr>
          <w:color w:val="231F20"/>
          <w:spacing w:val="-6"/>
        </w:rPr>
        <w:t xml:space="preserve">сідів, </w:t>
      </w:r>
      <w:r>
        <w:rPr>
          <w:color w:val="231F20"/>
          <w:spacing w:val="-5"/>
        </w:rPr>
        <w:t xml:space="preserve">коригуються </w:t>
      </w:r>
      <w:r>
        <w:rPr>
          <w:color w:val="231F20"/>
          <w:spacing w:val="-11"/>
        </w:rPr>
        <w:t xml:space="preserve">їхньою </w:t>
      </w:r>
      <w:r>
        <w:rPr>
          <w:color w:val="231F20"/>
          <w:spacing w:val="-8"/>
        </w:rPr>
        <w:t xml:space="preserve">реакцією </w:t>
      </w:r>
      <w:r>
        <w:rPr>
          <w:color w:val="231F20"/>
        </w:rPr>
        <w:t>й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8"/>
        </w:rPr>
        <w:t>поведінкою.</w:t>
      </w:r>
    </w:p>
    <w:p w:rsidR="00A17FD0" w:rsidRDefault="008C7F95">
      <w:pPr>
        <w:pStyle w:val="a3"/>
        <w:ind w:right="217"/>
        <w:jc w:val="both"/>
      </w:pPr>
      <w:r>
        <w:rPr>
          <w:color w:val="231F20"/>
        </w:rPr>
        <w:t>Естетичн</w:t>
      </w:r>
      <w:r>
        <w:rPr>
          <w:color w:val="231F20"/>
        </w:rPr>
        <w:t>е переживання, яке з’являється під час сприйняття справж- нього мистецтва, швидко й активно формує певний настрій, який, у свою чергу, служить основою для появи глибоких, стійких естетичних і соціаль- них почуттів.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Справді, </w:t>
      </w:r>
      <w:r>
        <w:rPr>
          <w:color w:val="231F20"/>
          <w:spacing w:val="-4"/>
        </w:rPr>
        <w:t xml:space="preserve">мистецький </w:t>
      </w:r>
      <w:r>
        <w:rPr>
          <w:color w:val="231F20"/>
          <w:spacing w:val="-8"/>
        </w:rPr>
        <w:t xml:space="preserve">сценарій </w:t>
      </w:r>
      <w:r>
        <w:rPr>
          <w:color w:val="231F20"/>
          <w:spacing w:val="-12"/>
        </w:rPr>
        <w:t xml:space="preserve">ніколи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>ви</w:t>
      </w:r>
      <w:r>
        <w:rPr>
          <w:color w:val="231F20"/>
          <w:spacing w:val="-4"/>
        </w:rPr>
        <w:t xml:space="preserve">ражає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5"/>
        </w:rPr>
        <w:t xml:space="preserve">констатацію фактів. </w:t>
      </w:r>
      <w:r>
        <w:rPr>
          <w:color w:val="231F20"/>
        </w:rPr>
        <w:t xml:space="preserve">Це </w:t>
      </w:r>
      <w:r>
        <w:rPr>
          <w:color w:val="231F20"/>
          <w:spacing w:val="-9"/>
        </w:rPr>
        <w:t xml:space="preserve">своєрідний </w:t>
      </w:r>
      <w:r>
        <w:rPr>
          <w:color w:val="231F20"/>
        </w:rPr>
        <w:t xml:space="preserve">засіб </w:t>
      </w:r>
      <w:r>
        <w:rPr>
          <w:color w:val="231F20"/>
          <w:spacing w:val="-9"/>
        </w:rPr>
        <w:t xml:space="preserve">пропаганди,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схиляє </w:t>
      </w:r>
      <w:r>
        <w:rPr>
          <w:color w:val="231F20"/>
          <w:spacing w:val="-4"/>
        </w:rPr>
        <w:t xml:space="preserve">слухачів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4"/>
        </w:rPr>
        <w:t>способу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мислення, </w:t>
      </w:r>
      <w:r>
        <w:rPr>
          <w:color w:val="231F20"/>
          <w:spacing w:val="-3"/>
        </w:rPr>
        <w:t xml:space="preserve">відчуттів. </w:t>
      </w:r>
      <w:r>
        <w:rPr>
          <w:color w:val="231F20"/>
          <w:spacing w:val="-10"/>
        </w:rPr>
        <w:t xml:space="preserve">Сценарій, </w:t>
      </w:r>
      <w:r>
        <w:rPr>
          <w:color w:val="231F20"/>
          <w:spacing w:val="-6"/>
        </w:rPr>
        <w:t xml:space="preserve">глибоко </w:t>
      </w:r>
      <w:r>
        <w:rPr>
          <w:color w:val="231F20"/>
          <w:spacing w:val="-11"/>
        </w:rPr>
        <w:t xml:space="preserve">пройнятий </w:t>
      </w:r>
      <w:r>
        <w:rPr>
          <w:color w:val="231F20"/>
        </w:rPr>
        <w:t xml:space="preserve">громадським </w:t>
      </w:r>
      <w:r>
        <w:rPr>
          <w:color w:val="231F20"/>
          <w:spacing w:val="-3"/>
        </w:rPr>
        <w:t xml:space="preserve">звучанням, безперечно, </w:t>
      </w:r>
      <w:r>
        <w:rPr>
          <w:color w:val="231F20"/>
          <w:spacing w:val="-7"/>
        </w:rPr>
        <w:t xml:space="preserve">володіє </w:t>
      </w:r>
      <w:r>
        <w:rPr>
          <w:color w:val="231F20"/>
          <w:spacing w:val="-4"/>
        </w:rPr>
        <w:t xml:space="preserve">могутньою </w:t>
      </w:r>
      <w:r>
        <w:rPr>
          <w:color w:val="231F20"/>
          <w:spacing w:val="-7"/>
        </w:rPr>
        <w:t xml:space="preserve">силою,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об’єднує </w:t>
      </w:r>
      <w:r>
        <w:rPr>
          <w:color w:val="231F20"/>
          <w:spacing w:val="-6"/>
        </w:rPr>
        <w:t xml:space="preserve">волю </w:t>
      </w:r>
      <w:r>
        <w:rPr>
          <w:color w:val="231F20"/>
        </w:rPr>
        <w:t xml:space="preserve">глядачів, </w:t>
      </w:r>
      <w:r>
        <w:rPr>
          <w:color w:val="231F20"/>
          <w:spacing w:val="-10"/>
        </w:rPr>
        <w:t xml:space="preserve">виконавців, </w:t>
      </w:r>
      <w:r>
        <w:rPr>
          <w:color w:val="231F20"/>
          <w:spacing w:val="-6"/>
        </w:rPr>
        <w:t xml:space="preserve">активізує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before="4" w:line="237" w:lineRule="auto"/>
        <w:ind w:right="218" w:firstLine="719"/>
        <w:jc w:val="both"/>
      </w:pPr>
      <w:r>
        <w:rPr>
          <w:color w:val="231F20"/>
        </w:rPr>
        <w:t>Таким чином, виховні заходи мають педагогічний вплив на учнів по- чаткових класів завдяки комплексному застосуванню різноманітних засо-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6"/>
        </w:rPr>
        <w:t xml:space="preserve">бів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  <w:spacing w:val="-6"/>
        </w:rPr>
        <w:t xml:space="preserve">виразності. </w:t>
      </w: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такої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4"/>
        </w:rPr>
        <w:t xml:space="preserve">кожен  </w:t>
      </w:r>
      <w:r>
        <w:rPr>
          <w:color w:val="231F20"/>
          <w:spacing w:val="-11"/>
        </w:rPr>
        <w:t xml:space="preserve">виховний  </w:t>
      </w:r>
      <w:r>
        <w:rPr>
          <w:color w:val="231F20"/>
          <w:spacing w:val="-6"/>
        </w:rPr>
        <w:t xml:space="preserve">захід  </w:t>
      </w:r>
      <w:r>
        <w:rPr>
          <w:color w:val="231F20"/>
          <w:spacing w:val="-7"/>
        </w:rPr>
        <w:t xml:space="preserve">вплива- </w:t>
      </w:r>
      <w:r>
        <w:rPr>
          <w:color w:val="231F20"/>
        </w:rPr>
        <w:t xml:space="preserve">тиме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-7"/>
        </w:rPr>
        <w:t xml:space="preserve">вчинки </w:t>
      </w:r>
      <w:r>
        <w:rPr>
          <w:color w:val="231F20"/>
          <w:spacing w:val="-8"/>
        </w:rPr>
        <w:t xml:space="preserve">вихованців,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>відчувати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>прекрасне.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numPr>
          <w:ilvl w:val="0"/>
          <w:numId w:val="355"/>
        </w:numPr>
        <w:tabs>
          <w:tab w:val="left" w:pos="1420"/>
        </w:tabs>
        <w:spacing w:before="1" w:line="342" w:lineRule="exact"/>
        <w:ind w:left="1419"/>
        <w:jc w:val="left"/>
      </w:pPr>
      <w:r>
        <w:rPr>
          <w:color w:val="231F20"/>
          <w:spacing w:val="2"/>
        </w:rPr>
        <w:t xml:space="preserve">Алгоритм </w:t>
      </w:r>
      <w:r>
        <w:rPr>
          <w:color w:val="231F20"/>
          <w:spacing w:val="8"/>
        </w:rPr>
        <w:t xml:space="preserve">проведення </w:t>
      </w:r>
      <w:r>
        <w:rPr>
          <w:color w:val="231F20"/>
          <w:spacing w:val="4"/>
        </w:rPr>
        <w:t xml:space="preserve">виховного </w:t>
      </w:r>
      <w:r>
        <w:rPr>
          <w:color w:val="231F20"/>
          <w:spacing w:val="2"/>
        </w:rPr>
        <w:t xml:space="preserve">заходу </w:t>
      </w:r>
      <w:r>
        <w:rPr>
          <w:color w:val="231F20"/>
        </w:rPr>
        <w:t>в початковій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школі</w:t>
      </w:r>
    </w:p>
    <w:p w:rsidR="00A17FD0" w:rsidRDefault="008C7F95">
      <w:pPr>
        <w:pStyle w:val="a3"/>
        <w:ind w:right="213"/>
        <w:jc w:val="both"/>
      </w:pPr>
      <w:r>
        <w:rPr>
          <w:color w:val="231F20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класі </w:t>
      </w:r>
      <w:r>
        <w:rPr>
          <w:color w:val="231F20"/>
          <w:spacing w:val="-3"/>
        </w:rPr>
        <w:t xml:space="preserve">визначає </w:t>
      </w: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>ховної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8"/>
        </w:rPr>
        <w:t xml:space="preserve">запланованих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заходів,  </w:t>
      </w:r>
      <w:r>
        <w:rPr>
          <w:color w:val="231F20"/>
        </w:rPr>
        <w:t xml:space="preserve">які є </w:t>
      </w:r>
      <w:r>
        <w:rPr>
          <w:color w:val="231F20"/>
          <w:spacing w:val="-8"/>
        </w:rPr>
        <w:t xml:space="preserve">дієвим </w:t>
      </w:r>
      <w:r>
        <w:rPr>
          <w:color w:val="231F20"/>
        </w:rPr>
        <w:t xml:space="preserve">засобом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5"/>
        </w:rPr>
        <w:t xml:space="preserve">значимих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здо- </w:t>
      </w:r>
      <w:r>
        <w:rPr>
          <w:color w:val="231F20"/>
          <w:spacing w:val="-9"/>
        </w:rPr>
        <w:t>рових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інтересів, </w:t>
      </w:r>
      <w:r>
        <w:rPr>
          <w:color w:val="231F20"/>
          <w:spacing w:val="-9"/>
        </w:rPr>
        <w:t>духовних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потреб,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7"/>
        </w:rPr>
        <w:t xml:space="preserve">моральних,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8"/>
        </w:rPr>
        <w:t>вових</w:t>
      </w:r>
      <w:r>
        <w:rPr>
          <w:color w:val="231F20"/>
          <w:spacing w:val="-8"/>
        </w:rPr>
        <w:t xml:space="preserve">, </w:t>
      </w:r>
      <w:r>
        <w:rPr>
          <w:color w:val="231F20"/>
          <w:spacing w:val="-6"/>
        </w:rPr>
        <w:t xml:space="preserve">трудових, </w:t>
      </w:r>
      <w:r>
        <w:rPr>
          <w:color w:val="231F20"/>
        </w:rPr>
        <w:t xml:space="preserve">естетичних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>інших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якостей.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>Вивчення й узагальнення досвіду роботи кращих педагогів-вихова- телів дозволяє сформулювати ряд методичних рекомендацій, дотримання яких полегшить шлях до здобуття високих результатів у виховній роботі з дітьми.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5"/>
        </w:rPr>
        <w:t>Гли</w:t>
      </w:r>
      <w:r>
        <w:rPr>
          <w:color w:val="231F20"/>
          <w:spacing w:val="-5"/>
        </w:rPr>
        <w:t xml:space="preserve">боке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усебічне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осмислення  </w:t>
      </w:r>
      <w:r>
        <w:rPr>
          <w:color w:val="231F20"/>
          <w:spacing w:val="-9"/>
        </w:rPr>
        <w:t>конкретних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завдань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-9"/>
        </w:rPr>
        <w:t xml:space="preserve">(виховної </w:t>
      </w:r>
      <w:r>
        <w:rPr>
          <w:color w:val="231F20"/>
          <w:spacing w:val="-6"/>
        </w:rPr>
        <w:t xml:space="preserve">справи)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необхідна </w:t>
      </w:r>
      <w:r>
        <w:rPr>
          <w:color w:val="231F20"/>
          <w:spacing w:val="-3"/>
        </w:rPr>
        <w:t xml:space="preserve">умова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>ефективності.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 xml:space="preserve">Ці завдан-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вміло сформульованими </w:t>
      </w:r>
      <w:r>
        <w:rPr>
          <w:color w:val="231F20"/>
        </w:rPr>
        <w:t xml:space="preserve">й доведеними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усвідомлення учнів. </w:t>
      </w:r>
      <w:r>
        <w:rPr>
          <w:color w:val="231F20"/>
        </w:rPr>
        <w:t xml:space="preserve">Не варто нав’язувати </w:t>
      </w:r>
      <w:r>
        <w:rPr>
          <w:color w:val="231F20"/>
          <w:spacing w:val="-4"/>
        </w:rPr>
        <w:t xml:space="preserve">власну </w:t>
      </w:r>
      <w:r>
        <w:rPr>
          <w:color w:val="231F20"/>
        </w:rPr>
        <w:t xml:space="preserve">точку </w:t>
      </w:r>
      <w:r>
        <w:rPr>
          <w:color w:val="231F20"/>
          <w:spacing w:val="-6"/>
        </w:rPr>
        <w:t xml:space="preserve">зору,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-5"/>
        </w:rPr>
        <w:t xml:space="preserve">переконувати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1"/>
        </w:rPr>
        <w:t xml:space="preserve">прийняли </w:t>
      </w:r>
      <w:r>
        <w:rPr>
          <w:color w:val="231F20"/>
          <w:spacing w:val="-8"/>
        </w:rPr>
        <w:t xml:space="preserve">необхідне </w:t>
      </w:r>
      <w:r>
        <w:rPr>
          <w:color w:val="231F20"/>
          <w:spacing w:val="-10"/>
        </w:rPr>
        <w:t xml:space="preserve">рішення, </w:t>
      </w:r>
      <w:r>
        <w:rPr>
          <w:color w:val="231F20"/>
        </w:rPr>
        <w:t>як своє</w:t>
      </w:r>
      <w:r>
        <w:rPr>
          <w:color w:val="231F20"/>
          <w:spacing w:val="70"/>
        </w:rPr>
        <w:t xml:space="preserve"> </w:t>
      </w:r>
      <w:r>
        <w:rPr>
          <w:color w:val="231F20"/>
          <w:spacing w:val="-5"/>
        </w:rPr>
        <w:t>[169].</w:t>
      </w:r>
    </w:p>
    <w:p w:rsidR="00A17FD0" w:rsidRDefault="008C7F95">
      <w:pPr>
        <w:pStyle w:val="a3"/>
        <w:ind w:right="207" w:firstLine="719"/>
        <w:jc w:val="both"/>
      </w:pP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повинен </w:t>
      </w:r>
      <w:r>
        <w:rPr>
          <w:color w:val="231F20"/>
          <w:spacing w:val="-4"/>
        </w:rPr>
        <w:t xml:space="preserve">продумати,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залучити якомога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7"/>
        </w:rPr>
        <w:t xml:space="preserve">членів </w:t>
      </w:r>
      <w:r>
        <w:rPr>
          <w:color w:val="231F20"/>
        </w:rPr>
        <w:t xml:space="preserve">дитячого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3"/>
        </w:rPr>
        <w:t xml:space="preserve">заходу,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7"/>
        </w:rPr>
        <w:t xml:space="preserve">кожному конкретну </w:t>
      </w:r>
      <w:r>
        <w:rPr>
          <w:color w:val="231F20"/>
          <w:spacing w:val="-5"/>
        </w:rPr>
        <w:t xml:space="preserve">справу,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таких умов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стане </w:t>
      </w:r>
      <w:r>
        <w:rPr>
          <w:color w:val="231F20"/>
          <w:spacing w:val="-3"/>
        </w:rPr>
        <w:t xml:space="preserve">спра-  </w:t>
      </w:r>
      <w:r>
        <w:rPr>
          <w:color w:val="231F20"/>
          <w:spacing w:val="-4"/>
        </w:rPr>
        <w:t xml:space="preserve">вою </w:t>
      </w:r>
      <w:r>
        <w:rPr>
          <w:color w:val="231F20"/>
        </w:rPr>
        <w:t xml:space="preserve">самих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за яку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3"/>
        </w:rPr>
        <w:t xml:space="preserve">вболіватимуть,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ставитимуться з </w:t>
      </w:r>
      <w:r>
        <w:rPr>
          <w:color w:val="231F20"/>
          <w:spacing w:val="-9"/>
        </w:rPr>
        <w:t xml:space="preserve">по- </w:t>
      </w:r>
      <w:r>
        <w:rPr>
          <w:color w:val="231F20"/>
          <w:spacing w:val="2"/>
        </w:rPr>
        <w:t>чуттям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7"/>
        </w:rPr>
        <w:t>відповідальності.</w:t>
      </w:r>
    </w:p>
    <w:p w:rsidR="00A17FD0" w:rsidRDefault="008C7F95">
      <w:pPr>
        <w:pStyle w:val="a3"/>
        <w:ind w:right="210" w:firstLine="719"/>
        <w:jc w:val="both"/>
      </w:pPr>
      <w:r>
        <w:rPr>
          <w:color w:val="231F20"/>
          <w:spacing w:val="-4"/>
        </w:rPr>
        <w:t xml:space="preserve">Уміла </w:t>
      </w:r>
      <w:r>
        <w:rPr>
          <w:color w:val="231F20"/>
          <w:spacing w:val="-5"/>
        </w:rPr>
        <w:t xml:space="preserve">підготовча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чітким </w:t>
      </w:r>
      <w:r>
        <w:rPr>
          <w:color w:val="231F20"/>
          <w:spacing w:val="-9"/>
        </w:rPr>
        <w:t xml:space="preserve">розподілом </w:t>
      </w:r>
      <w:r>
        <w:rPr>
          <w:color w:val="231F20"/>
          <w:spacing w:val="-5"/>
        </w:rPr>
        <w:t xml:space="preserve">обов’язків </w:t>
      </w:r>
      <w:r>
        <w:rPr>
          <w:color w:val="231F20"/>
          <w:spacing w:val="-6"/>
        </w:rPr>
        <w:t xml:space="preserve">уже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-21"/>
        </w:rPr>
        <w:t xml:space="preserve">по </w:t>
      </w:r>
      <w:r>
        <w:rPr>
          <w:color w:val="231F20"/>
        </w:rPr>
        <w:t xml:space="preserve">собі </w:t>
      </w:r>
      <w:r>
        <w:rPr>
          <w:color w:val="231F20"/>
          <w:spacing w:val="-8"/>
        </w:rPr>
        <w:t xml:space="preserve">виховує учнів, </w:t>
      </w:r>
      <w:r>
        <w:rPr>
          <w:color w:val="231F20"/>
          <w:spacing w:val="-6"/>
        </w:rPr>
        <w:t xml:space="preserve">оскільки  </w:t>
      </w:r>
      <w:r>
        <w:rPr>
          <w:color w:val="231F20"/>
          <w:spacing w:val="-4"/>
        </w:rPr>
        <w:t xml:space="preserve">потребує  </w:t>
      </w:r>
      <w:r>
        <w:rPr>
          <w:color w:val="231F20"/>
          <w:spacing w:val="-9"/>
        </w:rPr>
        <w:t xml:space="preserve">відповідної  </w:t>
      </w:r>
      <w:r>
        <w:rPr>
          <w:color w:val="231F20"/>
          <w:spacing w:val="-13"/>
        </w:rPr>
        <w:t xml:space="preserve">дисципліни  </w:t>
      </w:r>
      <w:r>
        <w:rPr>
          <w:color w:val="231F20"/>
        </w:rPr>
        <w:t xml:space="preserve">як  </w:t>
      </w:r>
      <w:r>
        <w:rPr>
          <w:color w:val="231F20"/>
          <w:spacing w:val="-9"/>
        </w:rPr>
        <w:t xml:space="preserve">найпер- </w:t>
      </w:r>
      <w:r>
        <w:rPr>
          <w:color w:val="231F20"/>
          <w:spacing w:val="-8"/>
        </w:rPr>
        <w:t xml:space="preserve">шої </w:t>
      </w:r>
      <w:r>
        <w:rPr>
          <w:color w:val="231F20"/>
          <w:spacing w:val="-3"/>
        </w:rPr>
        <w:t xml:space="preserve">умови  </w:t>
      </w:r>
      <w:r>
        <w:rPr>
          <w:color w:val="231F20"/>
          <w:spacing w:val="-8"/>
        </w:rPr>
        <w:t xml:space="preserve">цікавого  </w:t>
      </w:r>
      <w:r>
        <w:rPr>
          <w:color w:val="231F20"/>
        </w:rPr>
        <w:t xml:space="preserve">життя,  </w:t>
      </w:r>
      <w:r>
        <w:rPr>
          <w:color w:val="231F20"/>
          <w:spacing w:val="-10"/>
        </w:rPr>
        <w:t xml:space="preserve">успіху  спільної  </w:t>
      </w:r>
      <w:r>
        <w:rPr>
          <w:color w:val="231F20"/>
          <w:spacing w:val="-6"/>
        </w:rPr>
        <w:t xml:space="preserve">справи,  відповідальності 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5"/>
        </w:rPr>
        <w:t xml:space="preserve">дорученої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5"/>
        </w:rPr>
        <w:t xml:space="preserve">допомоги </w:t>
      </w:r>
      <w:r>
        <w:rPr>
          <w:color w:val="231F20"/>
          <w:spacing w:val="-3"/>
        </w:rPr>
        <w:t xml:space="preserve">товаришам.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таких умов </w:t>
      </w:r>
      <w:r>
        <w:rPr>
          <w:color w:val="231F20"/>
          <w:spacing w:val="-6"/>
        </w:rPr>
        <w:t xml:space="preserve">уже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є </w:t>
      </w:r>
      <w:r>
        <w:rPr>
          <w:color w:val="231F20"/>
          <w:spacing w:val="-5"/>
        </w:rPr>
        <w:t xml:space="preserve">завершальним </w:t>
      </w:r>
      <w:r>
        <w:rPr>
          <w:color w:val="231F20"/>
        </w:rPr>
        <w:t xml:space="preserve">актом </w:t>
      </w:r>
      <w:r>
        <w:rPr>
          <w:color w:val="231F20"/>
          <w:spacing w:val="-8"/>
        </w:rPr>
        <w:t xml:space="preserve">певного періоду </w:t>
      </w:r>
      <w:r>
        <w:rPr>
          <w:color w:val="231F20"/>
          <w:spacing w:val="-10"/>
        </w:rPr>
        <w:t>виховної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ind w:left="280" w:right="203" w:firstLine="719"/>
        <w:jc w:val="both"/>
      </w:pPr>
      <w:r>
        <w:rPr>
          <w:color w:val="231F20"/>
          <w:spacing w:val="-5"/>
        </w:rPr>
        <w:t xml:space="preserve">Щоб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 xml:space="preserve">був </w:t>
      </w:r>
      <w:r>
        <w:rPr>
          <w:color w:val="231F20"/>
          <w:spacing w:val="-7"/>
        </w:rPr>
        <w:t xml:space="preserve">ефективним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-6"/>
        </w:rPr>
        <w:t xml:space="preserve">усвідомили </w:t>
      </w:r>
      <w:r>
        <w:rPr>
          <w:color w:val="231F20"/>
        </w:rPr>
        <w:t xml:space="preserve">всі </w:t>
      </w:r>
      <w:r>
        <w:rPr>
          <w:color w:val="231F20"/>
          <w:spacing w:val="-10"/>
        </w:rPr>
        <w:t xml:space="preserve">учні,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9"/>
        </w:rPr>
        <w:t xml:space="preserve">ступінь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5"/>
        </w:rPr>
        <w:t xml:space="preserve">підготовленості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сприйняття </w:t>
      </w:r>
      <w:r>
        <w:rPr>
          <w:color w:val="231F20"/>
          <w:spacing w:val="-13"/>
        </w:rPr>
        <w:t xml:space="preserve">пропоно- </w:t>
      </w:r>
      <w:r>
        <w:rPr>
          <w:color w:val="231F20"/>
          <w:spacing w:val="-8"/>
        </w:rPr>
        <w:t xml:space="preserve">ваних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7"/>
        </w:rPr>
        <w:t xml:space="preserve">моральних, </w:t>
      </w:r>
      <w:r>
        <w:rPr>
          <w:color w:val="231F20"/>
          <w:spacing w:val="-8"/>
        </w:rPr>
        <w:t xml:space="preserve">правових, </w:t>
      </w:r>
      <w:r>
        <w:rPr>
          <w:color w:val="231F20"/>
        </w:rPr>
        <w:t xml:space="preserve">естетичних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6"/>
        </w:rPr>
        <w:t xml:space="preserve">інших  </w:t>
      </w:r>
      <w:r>
        <w:rPr>
          <w:color w:val="231F20"/>
          <w:spacing w:val="-7"/>
        </w:rPr>
        <w:t xml:space="preserve">норм,  </w:t>
      </w:r>
      <w:r>
        <w:rPr>
          <w:color w:val="231F20"/>
          <w:spacing w:val="-8"/>
        </w:rPr>
        <w:t xml:space="preserve">положень, </w:t>
      </w:r>
      <w:r>
        <w:rPr>
          <w:color w:val="231F20"/>
          <w:spacing w:val="-6"/>
        </w:rPr>
        <w:t>понять.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  <w:spacing w:val="-5"/>
        </w:rPr>
        <w:t xml:space="preserve">планується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діяльнісного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комплексного </w:t>
      </w:r>
      <w:r>
        <w:rPr>
          <w:color w:val="231F20"/>
          <w:spacing w:val="-9"/>
        </w:rPr>
        <w:t>підходів.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Плануючи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4"/>
        </w:rPr>
        <w:t xml:space="preserve">захід,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8"/>
        </w:rPr>
        <w:t xml:space="preserve">відну </w:t>
      </w:r>
      <w:r>
        <w:rPr>
          <w:color w:val="231F20"/>
          <w:spacing w:val="-7"/>
        </w:rPr>
        <w:t xml:space="preserve">ланку,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</w:rPr>
        <w:t xml:space="preserve">зміст, </w:t>
      </w:r>
      <w:r>
        <w:rPr>
          <w:color w:val="231F20"/>
          <w:spacing w:val="-6"/>
        </w:rPr>
        <w:t xml:space="preserve">підібрати </w:t>
      </w:r>
      <w:r>
        <w:rPr>
          <w:color w:val="231F20"/>
          <w:spacing w:val="-10"/>
        </w:rPr>
        <w:t xml:space="preserve">раціональні </w:t>
      </w:r>
      <w:r>
        <w:rPr>
          <w:color w:val="231F20"/>
        </w:rPr>
        <w:t xml:space="preserve">методи, </w:t>
      </w:r>
      <w:r>
        <w:rPr>
          <w:color w:val="231F20"/>
          <w:spacing w:val="-11"/>
        </w:rPr>
        <w:t xml:space="preserve">прийоми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 xml:space="preserve">соби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>реалізації.</w:t>
      </w:r>
    </w:p>
    <w:p w:rsidR="00A17FD0" w:rsidRDefault="008C7F95">
      <w:pPr>
        <w:pStyle w:val="a3"/>
        <w:spacing w:line="242" w:lineRule="auto"/>
        <w:ind w:right="218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>домагатися макси-</w:t>
      </w:r>
      <w:r>
        <w:rPr>
          <w:color w:val="231F20"/>
        </w:rPr>
        <w:t xml:space="preserve"> </w:t>
      </w:r>
      <w:r>
        <w:rPr>
          <w:color w:val="231F20"/>
          <w:spacing w:val="-4"/>
        </w:rPr>
        <w:t xml:space="preserve">мальної </w:t>
      </w:r>
      <w:r>
        <w:rPr>
          <w:color w:val="231F20"/>
          <w:spacing w:val="-11"/>
        </w:rPr>
        <w:t xml:space="preserve">організаційної </w:t>
      </w:r>
      <w:r>
        <w:rPr>
          <w:color w:val="231F20"/>
          <w:spacing w:val="-4"/>
        </w:rPr>
        <w:t xml:space="preserve">чіткості. </w:t>
      </w:r>
      <w:r>
        <w:rPr>
          <w:color w:val="231F20"/>
          <w:spacing w:val="-2"/>
        </w:rPr>
        <w:t xml:space="preserve">Будь-який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4"/>
        </w:rPr>
        <w:t xml:space="preserve">захід,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 xml:space="preserve">справа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8"/>
        </w:rPr>
        <w:t xml:space="preserve">прикладом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>прита-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>манні шаблон, трафаретність, формалізм, їхні найважливіші риси – гнуч- кість, творчість, ініціат ива, колективність виконання.</w:t>
      </w:r>
    </w:p>
    <w:p w:rsidR="00A17FD0" w:rsidRDefault="008C7F95">
      <w:pPr>
        <w:pStyle w:val="a3"/>
        <w:ind w:right="192"/>
        <w:jc w:val="both"/>
      </w:pPr>
      <w:r>
        <w:rPr>
          <w:color w:val="231F20"/>
        </w:rPr>
        <w:t xml:space="preserve">На етапі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4"/>
        </w:rPr>
        <w:t xml:space="preserve">перед педагогом </w:t>
      </w:r>
      <w:r>
        <w:rPr>
          <w:color w:val="231F20"/>
        </w:rPr>
        <w:t xml:space="preserve">постає </w:t>
      </w:r>
      <w:r>
        <w:rPr>
          <w:color w:val="231F20"/>
          <w:spacing w:val="-6"/>
        </w:rPr>
        <w:t xml:space="preserve">важливе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– ра- </w:t>
      </w:r>
      <w:r>
        <w:rPr>
          <w:color w:val="231F20"/>
          <w:spacing w:val="-3"/>
        </w:rPr>
        <w:t xml:space="preserve">зом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</w:rPr>
        <w:t xml:space="preserve">детально </w:t>
      </w:r>
      <w:r>
        <w:rPr>
          <w:color w:val="231F20"/>
          <w:spacing w:val="-5"/>
        </w:rPr>
        <w:t xml:space="preserve">визначити напрями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9"/>
        </w:rPr>
        <w:t>розпод</w:t>
      </w:r>
      <w:r>
        <w:rPr>
          <w:color w:val="231F20"/>
          <w:spacing w:val="-9"/>
        </w:rPr>
        <w:t xml:space="preserve">ілити </w:t>
      </w:r>
      <w:r>
        <w:rPr>
          <w:color w:val="231F20"/>
          <w:spacing w:val="-3"/>
        </w:rPr>
        <w:t xml:space="preserve">обов’язки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4"/>
        </w:rPr>
        <w:t xml:space="preserve">учасниками,  </w:t>
      </w:r>
      <w:r>
        <w:rPr>
          <w:color w:val="231F20"/>
          <w:spacing w:val="-7"/>
        </w:rPr>
        <w:t xml:space="preserve">визначивши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повинно  </w:t>
      </w:r>
      <w:r>
        <w:rPr>
          <w:color w:val="231F20"/>
          <w:spacing w:val="3"/>
        </w:rPr>
        <w:t xml:space="preserve">бути </w:t>
      </w:r>
      <w:r>
        <w:rPr>
          <w:color w:val="231F20"/>
          <w:spacing w:val="-6"/>
        </w:rPr>
        <w:t xml:space="preserve">зроблено, </w:t>
      </w:r>
      <w:r>
        <w:rPr>
          <w:color w:val="231F20"/>
        </w:rPr>
        <w:t xml:space="preserve">а й </w:t>
      </w:r>
      <w:r>
        <w:rPr>
          <w:color w:val="231F20"/>
          <w:spacing w:val="4"/>
        </w:rPr>
        <w:t xml:space="preserve">те, </w:t>
      </w:r>
      <w:r>
        <w:rPr>
          <w:color w:val="231F20"/>
        </w:rPr>
        <w:t xml:space="preserve">як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4"/>
        </w:rPr>
        <w:t xml:space="preserve">повинно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зроблено. </w:t>
      </w:r>
      <w:r>
        <w:rPr>
          <w:color w:val="231F20"/>
          <w:spacing w:val="-4"/>
        </w:rPr>
        <w:t xml:space="preserve">Відомо:  </w:t>
      </w:r>
      <w:r>
        <w:rPr>
          <w:color w:val="231F20"/>
          <w:spacing w:val="3"/>
        </w:rPr>
        <w:t xml:space="preserve">самому  </w:t>
      </w:r>
      <w:r>
        <w:rPr>
          <w:color w:val="231F20"/>
          <w:spacing w:val="-4"/>
        </w:rPr>
        <w:t xml:space="preserve">зробити щось легше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швидше,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-3"/>
        </w:rPr>
        <w:t xml:space="preserve">учити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15"/>
        </w:rPr>
        <w:t xml:space="preserve">інших.  </w:t>
      </w:r>
      <w:r>
        <w:rPr>
          <w:color w:val="231F20"/>
          <w:spacing w:val="-3"/>
        </w:rPr>
        <w:t xml:space="preserve">Але  </w:t>
      </w:r>
      <w:r>
        <w:rPr>
          <w:color w:val="231F20"/>
          <w:spacing w:val="-14"/>
        </w:rPr>
        <w:t xml:space="preserve">функція 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в то- </w:t>
      </w:r>
      <w:r>
        <w:rPr>
          <w:color w:val="231F20"/>
          <w:spacing w:val="5"/>
        </w:rPr>
        <w:t xml:space="preserve">му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полягає,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5"/>
        </w:rPr>
        <w:t xml:space="preserve">організовувати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</w:rPr>
        <w:t xml:space="preserve">Тому </w:t>
      </w:r>
      <w:r>
        <w:rPr>
          <w:color w:val="231F20"/>
          <w:spacing w:val="-10"/>
        </w:rPr>
        <w:t xml:space="preserve">виховні </w:t>
      </w:r>
      <w:r>
        <w:rPr>
          <w:color w:val="231F20"/>
        </w:rPr>
        <w:t xml:space="preserve">заходи </w:t>
      </w:r>
      <w:r>
        <w:rPr>
          <w:color w:val="231F20"/>
          <w:spacing w:val="-6"/>
        </w:rPr>
        <w:t xml:space="preserve">планують, </w:t>
      </w:r>
      <w:r>
        <w:rPr>
          <w:color w:val="231F20"/>
        </w:rPr>
        <w:t xml:space="preserve">готують і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 xml:space="preserve">керівництвом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керів- </w:t>
      </w:r>
      <w:r>
        <w:rPr>
          <w:color w:val="231F20"/>
          <w:spacing w:val="-9"/>
        </w:rPr>
        <w:t>ника,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4"/>
        </w:rPr>
        <w:t>вихователя.</w:t>
      </w:r>
    </w:p>
    <w:p w:rsidR="00A17FD0" w:rsidRDefault="008C7F95">
      <w:pPr>
        <w:pStyle w:val="a3"/>
        <w:spacing w:line="237" w:lineRule="auto"/>
        <w:ind w:right="218"/>
        <w:jc w:val="both"/>
        <w:rPr>
          <w:i/>
        </w:rPr>
      </w:pPr>
      <w:r>
        <w:rPr>
          <w:color w:val="231F20"/>
        </w:rPr>
        <w:t xml:space="preserve">Планування буде успішним, якщо класний керівник дотримувати- меться таких </w:t>
      </w:r>
      <w:r>
        <w:rPr>
          <w:i/>
          <w:color w:val="231F20"/>
        </w:rPr>
        <w:t>рекомендацій: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440"/>
        </w:tabs>
        <w:spacing w:before="15" w:line="237" w:lineRule="auto"/>
        <w:ind w:right="218" w:firstLine="799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3"/>
          <w:sz w:val="30"/>
        </w:rPr>
        <w:t xml:space="preserve">враховувати </w:t>
      </w:r>
      <w:r>
        <w:rPr>
          <w:color w:val="231F20"/>
          <w:spacing w:val="-8"/>
          <w:sz w:val="30"/>
        </w:rPr>
        <w:t xml:space="preserve">вікові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індивід</w:t>
      </w:r>
      <w:r>
        <w:rPr>
          <w:color w:val="231F20"/>
          <w:spacing w:val="-9"/>
          <w:sz w:val="30"/>
        </w:rPr>
        <w:t xml:space="preserve">уальні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 xml:space="preserve">вихо- ванців, рівень </w:t>
      </w:r>
      <w:r>
        <w:rPr>
          <w:color w:val="231F20"/>
          <w:spacing w:val="-11"/>
          <w:sz w:val="30"/>
        </w:rPr>
        <w:t>їхньої</w:t>
      </w:r>
      <w:r>
        <w:rPr>
          <w:color w:val="231F20"/>
          <w:sz w:val="30"/>
        </w:rPr>
        <w:t xml:space="preserve"> </w:t>
      </w:r>
      <w:r>
        <w:rPr>
          <w:color w:val="231F20"/>
          <w:spacing w:val="-8"/>
          <w:sz w:val="30"/>
        </w:rPr>
        <w:t>підготовки;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420"/>
        </w:tabs>
        <w:spacing w:line="237" w:lineRule="auto"/>
        <w:ind w:left="279" w:right="232" w:firstLine="8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– заняття </w:t>
      </w:r>
      <w:r>
        <w:rPr>
          <w:color w:val="231F20"/>
          <w:spacing w:val="-6"/>
          <w:sz w:val="30"/>
        </w:rPr>
        <w:t xml:space="preserve">колективне,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10"/>
          <w:sz w:val="30"/>
        </w:rPr>
        <w:t xml:space="preserve">планування  </w:t>
      </w:r>
      <w:r>
        <w:rPr>
          <w:color w:val="231F20"/>
          <w:spacing w:val="-17"/>
          <w:sz w:val="30"/>
        </w:rPr>
        <w:t xml:space="preserve">повинно </w:t>
      </w:r>
      <w:r>
        <w:rPr>
          <w:color w:val="231F20"/>
          <w:spacing w:val="6"/>
          <w:sz w:val="30"/>
        </w:rPr>
        <w:t xml:space="preserve">мати </w:t>
      </w:r>
      <w:r>
        <w:rPr>
          <w:color w:val="231F20"/>
          <w:spacing w:val="-8"/>
          <w:sz w:val="30"/>
        </w:rPr>
        <w:t>колективний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z w:val="30"/>
        </w:rPr>
        <w:t>характер;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400"/>
        </w:tabs>
        <w:spacing w:before="13" w:line="237" w:lineRule="auto"/>
        <w:ind w:left="279" w:right="199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ознайомити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методами </w:t>
      </w:r>
      <w:r>
        <w:rPr>
          <w:color w:val="231F20"/>
          <w:spacing w:val="-6"/>
          <w:sz w:val="30"/>
        </w:rPr>
        <w:t xml:space="preserve">комплексного </w:t>
      </w:r>
      <w:r>
        <w:rPr>
          <w:color w:val="231F20"/>
          <w:spacing w:val="-9"/>
          <w:sz w:val="30"/>
        </w:rPr>
        <w:t xml:space="preserve">планування, </w:t>
      </w:r>
      <w:r>
        <w:rPr>
          <w:color w:val="231F20"/>
          <w:spacing w:val="-3"/>
          <w:sz w:val="30"/>
        </w:rPr>
        <w:t xml:space="preserve">навчити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4"/>
          <w:sz w:val="30"/>
        </w:rPr>
        <w:t xml:space="preserve">користуватися </w:t>
      </w:r>
      <w:r>
        <w:rPr>
          <w:color w:val="231F20"/>
          <w:spacing w:val="-11"/>
          <w:sz w:val="30"/>
        </w:rPr>
        <w:t xml:space="preserve">ними. </w:t>
      </w:r>
      <w:r>
        <w:rPr>
          <w:color w:val="231F20"/>
          <w:spacing w:val="-7"/>
          <w:sz w:val="30"/>
        </w:rPr>
        <w:t xml:space="preserve">Тільки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4"/>
          <w:sz w:val="30"/>
        </w:rPr>
        <w:t xml:space="preserve">чіткої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2"/>
          <w:sz w:val="30"/>
        </w:rPr>
        <w:t xml:space="preserve">весь </w:t>
      </w:r>
      <w:r>
        <w:rPr>
          <w:color w:val="231F20"/>
          <w:spacing w:val="-5"/>
          <w:sz w:val="30"/>
        </w:rPr>
        <w:t xml:space="preserve">комплекс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вихователі, </w:t>
      </w:r>
      <w:r>
        <w:rPr>
          <w:color w:val="231F20"/>
          <w:spacing w:val="-11"/>
          <w:sz w:val="30"/>
        </w:rPr>
        <w:t xml:space="preserve">вихованці, </w:t>
      </w:r>
      <w:r>
        <w:rPr>
          <w:color w:val="231F20"/>
          <w:sz w:val="30"/>
        </w:rPr>
        <w:t xml:space="preserve">засоби – можуть </w:t>
      </w:r>
      <w:r>
        <w:rPr>
          <w:color w:val="231F20"/>
          <w:spacing w:val="-5"/>
          <w:sz w:val="30"/>
        </w:rPr>
        <w:t xml:space="preserve">утворити </w:t>
      </w:r>
      <w:r>
        <w:rPr>
          <w:color w:val="231F20"/>
          <w:spacing w:val="-10"/>
          <w:sz w:val="30"/>
        </w:rPr>
        <w:t xml:space="preserve">певний </w:t>
      </w:r>
      <w:r>
        <w:rPr>
          <w:color w:val="231F20"/>
          <w:spacing w:val="-4"/>
          <w:sz w:val="30"/>
        </w:rPr>
        <w:t xml:space="preserve">життєздатний </w:t>
      </w:r>
      <w:r>
        <w:rPr>
          <w:color w:val="231F20"/>
          <w:spacing w:val="-8"/>
          <w:sz w:val="30"/>
        </w:rPr>
        <w:t>процес.</w:t>
      </w:r>
    </w:p>
    <w:p w:rsidR="00A17FD0" w:rsidRDefault="008C7F95">
      <w:pPr>
        <w:pStyle w:val="a3"/>
        <w:spacing w:before="12"/>
        <w:ind w:right="201" w:firstLine="719"/>
        <w:jc w:val="both"/>
      </w:pPr>
      <w:r>
        <w:rPr>
          <w:color w:val="231F20"/>
          <w:spacing w:val="-3"/>
        </w:rPr>
        <w:t xml:space="preserve">Кожен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6"/>
        </w:rPr>
        <w:t xml:space="preserve">захід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свою </w:t>
      </w:r>
      <w:r>
        <w:rPr>
          <w:color w:val="231F20"/>
          <w:spacing w:val="-4"/>
        </w:rPr>
        <w:t xml:space="preserve">структуру, </w:t>
      </w:r>
      <w:r>
        <w:rPr>
          <w:color w:val="231F20"/>
        </w:rPr>
        <w:t xml:space="preserve">яка 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3"/>
        </w:rPr>
        <w:t xml:space="preserve">методу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проведення. </w:t>
      </w:r>
      <w:r>
        <w:rPr>
          <w:color w:val="231F20"/>
          <w:spacing w:val="-7"/>
        </w:rPr>
        <w:t xml:space="preserve">Важливий </w:t>
      </w:r>
      <w:r>
        <w:rPr>
          <w:color w:val="231F20"/>
          <w:spacing w:val="-6"/>
        </w:rPr>
        <w:t xml:space="preserve">структурний </w:t>
      </w:r>
      <w:r>
        <w:rPr>
          <w:color w:val="231F20"/>
        </w:rPr>
        <w:t xml:space="preserve">елемент  такого захо- </w:t>
      </w:r>
      <w:r>
        <w:rPr>
          <w:color w:val="231F20"/>
          <w:spacing w:val="3"/>
        </w:rPr>
        <w:t xml:space="preserve">ду </w:t>
      </w:r>
      <w:r>
        <w:rPr>
          <w:color w:val="231F20"/>
        </w:rPr>
        <w:t xml:space="preserve">– </w:t>
      </w:r>
      <w:r>
        <w:rPr>
          <w:i/>
          <w:color w:val="231F20"/>
          <w:spacing w:val="2"/>
        </w:rPr>
        <w:t xml:space="preserve">підготовчий </w:t>
      </w:r>
      <w:r>
        <w:rPr>
          <w:i/>
          <w:color w:val="231F20"/>
        </w:rPr>
        <w:t>етап</w:t>
      </w:r>
      <w:r>
        <w:rPr>
          <w:color w:val="231F20"/>
        </w:rPr>
        <w:t xml:space="preserve">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якому: </w:t>
      </w:r>
      <w:r>
        <w:rPr>
          <w:color w:val="231F20"/>
          <w:spacing w:val="-6"/>
        </w:rPr>
        <w:t xml:space="preserve">розподіляють </w:t>
      </w:r>
      <w:r>
        <w:rPr>
          <w:color w:val="231F20"/>
          <w:spacing w:val="-3"/>
        </w:rPr>
        <w:t xml:space="preserve">обов’язки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учнями 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5"/>
        </w:rPr>
        <w:t xml:space="preserve">можливостей, </w:t>
      </w:r>
      <w:r>
        <w:rPr>
          <w:color w:val="231F20"/>
        </w:rPr>
        <w:t xml:space="preserve">детально </w:t>
      </w:r>
      <w:r>
        <w:rPr>
          <w:color w:val="231F20"/>
          <w:spacing w:val="-4"/>
        </w:rPr>
        <w:t>продумують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програму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9"/>
        </w:rPr>
        <w:t xml:space="preserve">ного </w:t>
      </w:r>
      <w:r>
        <w:rPr>
          <w:color w:val="231F20"/>
        </w:rPr>
        <w:t xml:space="preserve">заходу в </w:t>
      </w:r>
      <w:r>
        <w:rPr>
          <w:color w:val="231F20"/>
          <w:spacing w:val="3"/>
        </w:rPr>
        <w:t xml:space="preserve">межах </w:t>
      </w:r>
      <w:r>
        <w:rPr>
          <w:color w:val="231F20"/>
          <w:spacing w:val="-3"/>
        </w:rPr>
        <w:t xml:space="preserve">відведеного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2"/>
        </w:rPr>
        <w:t xml:space="preserve">часу, </w:t>
      </w:r>
      <w:r>
        <w:rPr>
          <w:color w:val="231F20"/>
          <w:spacing w:val="-6"/>
        </w:rPr>
        <w:t xml:space="preserve">підбирають </w:t>
      </w:r>
      <w:r>
        <w:rPr>
          <w:color w:val="231F20"/>
          <w:spacing w:val="-8"/>
        </w:rPr>
        <w:t xml:space="preserve">необхідну </w:t>
      </w:r>
      <w:r>
        <w:rPr>
          <w:color w:val="231F20"/>
          <w:spacing w:val="-4"/>
        </w:rPr>
        <w:t xml:space="preserve">літературу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наочне </w:t>
      </w:r>
      <w:r>
        <w:rPr>
          <w:color w:val="231F20"/>
          <w:spacing w:val="-8"/>
        </w:rPr>
        <w:t xml:space="preserve">оформлення, </w:t>
      </w:r>
      <w:r>
        <w:rPr>
          <w:color w:val="231F20"/>
          <w:spacing w:val="-6"/>
        </w:rPr>
        <w:t xml:space="preserve">контролюють підготовленість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7"/>
        </w:rPr>
        <w:t>до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6"/>
        </w:rPr>
        <w:t>доручених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завдань.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Успіх виховного  заходу значною мірою залежить і від належного</w:t>
      </w:r>
    </w:p>
    <w:p w:rsidR="00A17FD0" w:rsidRDefault="008C7F95">
      <w:pPr>
        <w:pStyle w:val="a3"/>
        <w:spacing w:before="15"/>
        <w:ind w:right="209" w:firstLine="0"/>
        <w:jc w:val="both"/>
      </w:pPr>
      <w:r>
        <w:rPr>
          <w:color w:val="231F20"/>
          <w:spacing w:val="-9"/>
        </w:rPr>
        <w:t xml:space="preserve">оформлення </w:t>
      </w:r>
      <w:r>
        <w:rPr>
          <w:color w:val="231F20"/>
          <w:spacing w:val="-11"/>
        </w:rPr>
        <w:t xml:space="preserve">приміщення, </w:t>
      </w:r>
      <w:r>
        <w:rPr>
          <w:color w:val="231F20"/>
        </w:rPr>
        <w:t xml:space="preserve">у якому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проводять. </w:t>
      </w:r>
      <w:r>
        <w:rPr>
          <w:color w:val="231F20"/>
        </w:rPr>
        <w:t xml:space="preserve">Вдало </w:t>
      </w:r>
      <w:r>
        <w:rPr>
          <w:color w:val="231F20"/>
          <w:spacing w:val="-7"/>
        </w:rPr>
        <w:t xml:space="preserve">оформлене </w:t>
      </w:r>
      <w:r>
        <w:rPr>
          <w:color w:val="231F20"/>
          <w:spacing w:val="-12"/>
        </w:rPr>
        <w:t xml:space="preserve">при- </w:t>
      </w:r>
      <w:r>
        <w:rPr>
          <w:color w:val="231F20"/>
          <w:spacing w:val="-8"/>
        </w:rPr>
        <w:t xml:space="preserve">міщення, </w:t>
      </w:r>
      <w:r>
        <w:rPr>
          <w:color w:val="231F20"/>
        </w:rPr>
        <w:t xml:space="preserve">виставка </w:t>
      </w:r>
      <w:r>
        <w:rPr>
          <w:color w:val="231F20"/>
          <w:spacing w:val="-7"/>
        </w:rPr>
        <w:t xml:space="preserve">учнівських </w:t>
      </w:r>
      <w:r>
        <w:rPr>
          <w:color w:val="231F20"/>
          <w:spacing w:val="-9"/>
        </w:rPr>
        <w:t xml:space="preserve">технічних виробів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малюнків, </w:t>
      </w:r>
      <w:r>
        <w:rPr>
          <w:color w:val="231F20"/>
          <w:spacing w:val="-3"/>
        </w:rPr>
        <w:t xml:space="preserve">плакати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висловлюваннями видатних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-7"/>
        </w:rPr>
        <w:t xml:space="preserve">музичний супровід,  </w:t>
      </w:r>
      <w:r>
        <w:rPr>
          <w:color w:val="231F20"/>
          <w:spacing w:val="-11"/>
        </w:rPr>
        <w:t xml:space="preserve">композиції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кві-  </w:t>
      </w:r>
      <w:r>
        <w:rPr>
          <w:color w:val="231F20"/>
          <w:spacing w:val="-5"/>
        </w:rPr>
        <w:t xml:space="preserve">тів, </w:t>
      </w:r>
      <w:r>
        <w:rPr>
          <w:color w:val="231F20"/>
        </w:rPr>
        <w:t xml:space="preserve">естетично </w:t>
      </w:r>
      <w:r>
        <w:rPr>
          <w:color w:val="231F20"/>
          <w:spacing w:val="-7"/>
        </w:rPr>
        <w:t xml:space="preserve">оформлене </w:t>
      </w:r>
      <w:r>
        <w:rPr>
          <w:color w:val="231F20"/>
          <w:spacing w:val="-9"/>
        </w:rPr>
        <w:t xml:space="preserve">запрошення </w:t>
      </w:r>
      <w:r>
        <w:rPr>
          <w:color w:val="231F20"/>
          <w:spacing w:val="-6"/>
        </w:rPr>
        <w:t xml:space="preserve">викликають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змісту, </w:t>
      </w:r>
      <w:r>
        <w:rPr>
          <w:color w:val="231F20"/>
          <w:spacing w:val="-5"/>
        </w:rPr>
        <w:t xml:space="preserve">пробуджують </w:t>
      </w:r>
      <w:r>
        <w:rPr>
          <w:color w:val="231F20"/>
          <w:spacing w:val="-9"/>
        </w:rPr>
        <w:t>відповідні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почуття.</w:t>
      </w:r>
    </w:p>
    <w:p w:rsidR="00A17FD0" w:rsidRDefault="008C7F95">
      <w:pPr>
        <w:pStyle w:val="a3"/>
        <w:ind w:right="194" w:firstLine="719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доступним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відповідної </w:t>
      </w:r>
      <w:r>
        <w:rPr>
          <w:color w:val="231F20"/>
          <w:spacing w:val="-8"/>
        </w:rPr>
        <w:t xml:space="preserve">вікової </w:t>
      </w:r>
      <w:r>
        <w:rPr>
          <w:color w:val="231F20"/>
          <w:spacing w:val="-4"/>
        </w:rPr>
        <w:t xml:space="preserve">категорії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сприяти досягненню </w:t>
      </w:r>
      <w:r>
        <w:rPr>
          <w:color w:val="231F20"/>
          <w:spacing w:val="-7"/>
        </w:rPr>
        <w:t xml:space="preserve">конкретної </w:t>
      </w:r>
      <w:r>
        <w:rPr>
          <w:color w:val="231F20"/>
        </w:rPr>
        <w:t xml:space="preserve">мети,  нести  в  собі  </w:t>
      </w:r>
      <w:r>
        <w:rPr>
          <w:color w:val="231F20"/>
          <w:spacing w:val="-9"/>
        </w:rPr>
        <w:t xml:space="preserve">нову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вихованців  інформацію,  </w:t>
      </w:r>
      <w:r>
        <w:rPr>
          <w:color w:val="231F20"/>
          <w:spacing w:val="-5"/>
        </w:rPr>
        <w:t xml:space="preserve">особливо  </w:t>
      </w:r>
      <w:r>
        <w:rPr>
          <w:color w:val="231F20"/>
          <w:spacing w:val="-11"/>
        </w:rPr>
        <w:t xml:space="preserve">це  </w:t>
      </w:r>
      <w:r>
        <w:rPr>
          <w:color w:val="231F20"/>
        </w:rPr>
        <w:t xml:space="preserve">стосується  </w:t>
      </w:r>
      <w:r>
        <w:rPr>
          <w:color w:val="231F20"/>
          <w:spacing w:val="-11"/>
        </w:rPr>
        <w:t xml:space="preserve">традиційних 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>проводять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9"/>
        </w:rPr>
        <w:t>щороку.</w:t>
      </w:r>
    </w:p>
    <w:p w:rsidR="00A17FD0" w:rsidRDefault="008C7F95">
      <w:pPr>
        <w:pStyle w:val="a3"/>
        <w:spacing w:line="237" w:lineRule="auto"/>
        <w:ind w:right="195"/>
        <w:jc w:val="both"/>
      </w:pPr>
      <w:r>
        <w:rPr>
          <w:color w:val="231F20"/>
        </w:rPr>
        <w:t>Загальна теорія організації виховної діяльності педагога передбачає певний інструментарій, який необхідно враховувати під час організації виховних заходів: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320"/>
        </w:tabs>
        <w:spacing w:before="10"/>
        <w:ind w:left="1319" w:hanging="240"/>
        <w:rPr>
          <w:sz w:val="30"/>
        </w:rPr>
      </w:pPr>
      <w:r>
        <w:rPr>
          <w:color w:val="231F20"/>
          <w:spacing w:val="-3"/>
          <w:sz w:val="30"/>
        </w:rPr>
        <w:t xml:space="preserve">чітке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53"/>
        </w:numPr>
        <w:tabs>
          <w:tab w:val="left" w:pos="1360"/>
        </w:tabs>
        <w:spacing w:before="62" w:line="237" w:lineRule="auto"/>
        <w:ind w:right="210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осмислення </w:t>
      </w:r>
      <w:r>
        <w:rPr>
          <w:color w:val="231F20"/>
          <w:sz w:val="30"/>
        </w:rPr>
        <w:t xml:space="preserve">всього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-10"/>
          <w:sz w:val="30"/>
        </w:rPr>
        <w:t>цілому</w:t>
      </w:r>
      <w:r>
        <w:rPr>
          <w:color w:val="231F20"/>
          <w:spacing w:val="-10"/>
          <w:sz w:val="30"/>
        </w:rPr>
        <w:t xml:space="preserve">,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 xml:space="preserve">початку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5"/>
          <w:sz w:val="30"/>
        </w:rPr>
        <w:t xml:space="preserve">завершення </w:t>
      </w:r>
      <w:r>
        <w:rPr>
          <w:color w:val="231F20"/>
          <w:sz w:val="30"/>
        </w:rPr>
        <w:t>й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7"/>
          <w:sz w:val="30"/>
        </w:rPr>
        <w:t>аналізу;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320"/>
        </w:tabs>
        <w:spacing w:line="337" w:lineRule="exact"/>
        <w:ind w:left="1320" w:hanging="240"/>
        <w:rPr>
          <w:sz w:val="30"/>
        </w:rPr>
      </w:pPr>
      <w:r>
        <w:rPr>
          <w:color w:val="231F20"/>
          <w:spacing w:val="-3"/>
          <w:sz w:val="30"/>
        </w:rPr>
        <w:t xml:space="preserve">точне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завдань для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5"/>
          <w:sz w:val="30"/>
        </w:rPr>
        <w:t>учасника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320"/>
        </w:tabs>
        <w:spacing w:line="342" w:lineRule="exact"/>
        <w:ind w:left="1320" w:hanging="240"/>
        <w:rPr>
          <w:sz w:val="30"/>
        </w:rPr>
      </w:pPr>
      <w:r>
        <w:rPr>
          <w:color w:val="231F20"/>
          <w:spacing w:val="-6"/>
          <w:sz w:val="30"/>
        </w:rPr>
        <w:t xml:space="preserve">підготовка </w:t>
      </w:r>
      <w:r>
        <w:rPr>
          <w:color w:val="231F20"/>
          <w:sz w:val="30"/>
        </w:rPr>
        <w:t xml:space="preserve">всього </w:t>
      </w:r>
      <w:r>
        <w:rPr>
          <w:color w:val="231F20"/>
          <w:spacing w:val="-8"/>
          <w:sz w:val="30"/>
        </w:rPr>
        <w:t xml:space="preserve">необхідного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>майбутньої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320"/>
        </w:tabs>
        <w:spacing w:before="15" w:line="342" w:lineRule="exact"/>
        <w:ind w:left="1320" w:hanging="240"/>
        <w:rPr>
          <w:sz w:val="30"/>
        </w:rPr>
      </w:pP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8"/>
          <w:sz w:val="30"/>
        </w:rPr>
        <w:t>виміру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3"/>
          <w:sz w:val="30"/>
        </w:rPr>
        <w:t>результатів;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320"/>
        </w:tabs>
        <w:spacing w:line="340" w:lineRule="exact"/>
        <w:ind w:left="1320" w:hanging="240"/>
        <w:rPr>
          <w:sz w:val="30"/>
        </w:rPr>
      </w:pPr>
      <w:r>
        <w:rPr>
          <w:color w:val="231F20"/>
          <w:spacing w:val="-9"/>
          <w:sz w:val="30"/>
        </w:rPr>
        <w:t xml:space="preserve">розподіл </w:t>
      </w:r>
      <w:r>
        <w:rPr>
          <w:color w:val="231F20"/>
          <w:spacing w:val="-7"/>
          <w:sz w:val="30"/>
        </w:rPr>
        <w:t xml:space="preserve">відповідальност </w:t>
      </w:r>
      <w:r>
        <w:rPr>
          <w:color w:val="231F20"/>
          <w:spacing w:val="-12"/>
          <w:sz w:val="30"/>
        </w:rPr>
        <w:t xml:space="preserve">і, </w:t>
      </w:r>
      <w:r>
        <w:rPr>
          <w:color w:val="231F20"/>
          <w:sz w:val="30"/>
        </w:rPr>
        <w:t xml:space="preserve">адресності й </w:t>
      </w:r>
      <w:r>
        <w:rPr>
          <w:color w:val="231F20"/>
          <w:spacing w:val="5"/>
          <w:sz w:val="30"/>
        </w:rPr>
        <w:t>часу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6"/>
          <w:sz w:val="30"/>
        </w:rPr>
        <w:t>звітності;</w:t>
      </w:r>
    </w:p>
    <w:p w:rsidR="00A17FD0" w:rsidRDefault="008C7F95">
      <w:pPr>
        <w:pStyle w:val="a4"/>
        <w:numPr>
          <w:ilvl w:val="0"/>
          <w:numId w:val="353"/>
        </w:numPr>
        <w:tabs>
          <w:tab w:val="left" w:pos="1440"/>
        </w:tabs>
        <w:spacing w:before="1" w:line="237" w:lineRule="auto"/>
        <w:ind w:left="279" w:right="218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інструктаж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z w:val="30"/>
        </w:rPr>
        <w:t xml:space="preserve">як засіб забезпечення </w:t>
      </w:r>
      <w:r>
        <w:rPr>
          <w:color w:val="231F20"/>
          <w:spacing w:val="-11"/>
          <w:sz w:val="30"/>
        </w:rPr>
        <w:t xml:space="preserve">організаційної </w:t>
      </w:r>
      <w:r>
        <w:rPr>
          <w:color w:val="231F20"/>
          <w:spacing w:val="-4"/>
          <w:sz w:val="30"/>
        </w:rPr>
        <w:t xml:space="preserve">си- </w:t>
      </w:r>
      <w:r>
        <w:rPr>
          <w:color w:val="231F20"/>
          <w:spacing w:val="6"/>
          <w:sz w:val="30"/>
        </w:rPr>
        <w:t>стеми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5"/>
          <w:sz w:val="30"/>
        </w:rPr>
        <w:t>[133].</w:t>
      </w:r>
    </w:p>
    <w:p w:rsidR="00A17FD0" w:rsidRDefault="008C7F95">
      <w:pPr>
        <w:pStyle w:val="a3"/>
        <w:spacing w:before="14"/>
        <w:ind w:right="215"/>
        <w:jc w:val="both"/>
      </w:pPr>
      <w:r>
        <w:rPr>
          <w:color w:val="231F20"/>
          <w:spacing w:val="6"/>
        </w:rPr>
        <w:t xml:space="preserve">Участь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організації 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вихованню </w:t>
      </w:r>
      <w:r>
        <w:rPr>
          <w:color w:val="231F20"/>
          <w:spacing w:val="-8"/>
        </w:rPr>
        <w:t xml:space="preserve">важливих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особистості:  </w:t>
      </w:r>
      <w:r>
        <w:rPr>
          <w:color w:val="231F20"/>
          <w:spacing w:val="-7"/>
        </w:rPr>
        <w:t xml:space="preserve">цілеспрямованості,  відповідальності,  </w:t>
      </w:r>
      <w:r>
        <w:rPr>
          <w:color w:val="231F20"/>
          <w:spacing w:val="-8"/>
        </w:rPr>
        <w:t xml:space="preserve">умін-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3"/>
        </w:rPr>
        <w:t xml:space="preserve">доводити розпочату </w:t>
      </w:r>
      <w:r>
        <w:rPr>
          <w:color w:val="231F20"/>
          <w:spacing w:val="-4"/>
        </w:rPr>
        <w:t xml:space="preserve">справу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завершення, </w:t>
      </w:r>
      <w:r>
        <w:rPr>
          <w:color w:val="231F20"/>
          <w:spacing w:val="-10"/>
        </w:rPr>
        <w:t xml:space="preserve">дисциплінованості, </w:t>
      </w:r>
      <w:r>
        <w:rPr>
          <w:color w:val="231F20"/>
        </w:rPr>
        <w:t xml:space="preserve">старан-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5"/>
        </w:rPr>
        <w:t xml:space="preserve">тощо. Для </w:t>
      </w:r>
      <w:r>
        <w:rPr>
          <w:color w:val="231F20"/>
        </w:rPr>
        <w:t xml:space="preserve">багатьох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перевірка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</w:rPr>
        <w:t xml:space="preserve">якостей, а також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8"/>
        </w:rPr>
        <w:t xml:space="preserve">розвинути </w:t>
      </w:r>
      <w:r>
        <w:rPr>
          <w:color w:val="231F20"/>
          <w:spacing w:val="-5"/>
        </w:rPr>
        <w:t xml:space="preserve">організаторські здібності,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>й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7"/>
        </w:rPr>
        <w:t>навички.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На цьому етапі реалізації виховного заходу можна дати такі реко- м</w:t>
      </w:r>
      <w:r>
        <w:rPr>
          <w:color w:val="231F20"/>
        </w:rPr>
        <w:t>ендації.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6"/>
        </w:rPr>
        <w:t xml:space="preserve">Конкретно </w:t>
      </w:r>
      <w:r>
        <w:rPr>
          <w:color w:val="231F20"/>
          <w:spacing w:val="-3"/>
        </w:rPr>
        <w:t xml:space="preserve">визначте </w:t>
      </w:r>
      <w:r>
        <w:rPr>
          <w:color w:val="231F20"/>
          <w:spacing w:val="-6"/>
        </w:rPr>
        <w:t xml:space="preserve">права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обов’язки </w:t>
      </w:r>
      <w:r>
        <w:rPr>
          <w:color w:val="231F20"/>
          <w:spacing w:val="-9"/>
        </w:rPr>
        <w:t xml:space="preserve">кожного, </w:t>
      </w:r>
      <w:r>
        <w:rPr>
          <w:color w:val="231F20"/>
        </w:rPr>
        <w:t xml:space="preserve">хто бере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  <w:spacing w:val="-3"/>
        </w:rPr>
        <w:t xml:space="preserve">заходу. </w:t>
      </w:r>
      <w:r>
        <w:rPr>
          <w:color w:val="231F20"/>
          <w:spacing w:val="-10"/>
        </w:rPr>
        <w:t xml:space="preserve">Управління </w:t>
      </w:r>
      <w:r>
        <w:rPr>
          <w:color w:val="231F20"/>
        </w:rPr>
        <w:t xml:space="preserve">мусить бути зосереджене  в  </w:t>
      </w:r>
      <w:r>
        <w:rPr>
          <w:color w:val="231F20"/>
          <w:spacing w:val="-6"/>
        </w:rPr>
        <w:t xml:space="preserve">ру- </w:t>
      </w:r>
      <w:r>
        <w:rPr>
          <w:color w:val="231F20"/>
        </w:rPr>
        <w:t xml:space="preserve">ках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8"/>
        </w:rPr>
        <w:t xml:space="preserve">керівника. </w:t>
      </w:r>
      <w:r>
        <w:rPr>
          <w:color w:val="231F20"/>
          <w:spacing w:val="-6"/>
        </w:rPr>
        <w:t xml:space="preserve">Кожному </w:t>
      </w:r>
      <w:r>
        <w:rPr>
          <w:color w:val="231F20"/>
          <w:spacing w:val="-5"/>
        </w:rPr>
        <w:t xml:space="preserve">учаснику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-3"/>
        </w:rPr>
        <w:t xml:space="preserve">відведіть </w:t>
      </w:r>
      <w:r>
        <w:rPr>
          <w:color w:val="231F20"/>
          <w:spacing w:val="-11"/>
        </w:rPr>
        <w:t xml:space="preserve">фун- кцію, </w:t>
      </w:r>
      <w:r>
        <w:rPr>
          <w:color w:val="231F20"/>
        </w:rPr>
        <w:t xml:space="preserve">яка </w:t>
      </w:r>
      <w:r>
        <w:rPr>
          <w:color w:val="231F20"/>
          <w:spacing w:val="-13"/>
        </w:rPr>
        <w:t xml:space="preserve">найповніше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можливостям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бажанням. </w:t>
      </w:r>
      <w:r>
        <w:rPr>
          <w:color w:val="231F20"/>
        </w:rPr>
        <w:t xml:space="preserve">Не нав’я- </w:t>
      </w:r>
      <w:r>
        <w:rPr>
          <w:color w:val="231F20"/>
          <w:spacing w:val="-5"/>
        </w:rPr>
        <w:t xml:space="preserve">зуйте </w:t>
      </w:r>
      <w:r>
        <w:rPr>
          <w:color w:val="231F20"/>
          <w:spacing w:val="-3"/>
        </w:rPr>
        <w:t xml:space="preserve">доручень. </w:t>
      </w:r>
      <w:r>
        <w:rPr>
          <w:color w:val="231F20"/>
          <w:spacing w:val="-5"/>
        </w:rPr>
        <w:t xml:space="preserve">Наголошуйте,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справі </w:t>
      </w:r>
      <w:r>
        <w:rPr>
          <w:color w:val="231F20"/>
          <w:spacing w:val="-6"/>
        </w:rPr>
        <w:t xml:space="preserve">добровільна.  </w:t>
      </w:r>
      <w:r>
        <w:rPr>
          <w:color w:val="231F20"/>
        </w:rPr>
        <w:t xml:space="preserve">Урахо- </w:t>
      </w:r>
      <w:r>
        <w:rPr>
          <w:color w:val="231F20"/>
          <w:spacing w:val="-5"/>
        </w:rPr>
        <w:t xml:space="preserve">вуйте </w:t>
      </w:r>
      <w:r>
        <w:rPr>
          <w:color w:val="231F20"/>
        </w:rPr>
        <w:t xml:space="preserve">той факт,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молодші </w:t>
      </w:r>
      <w:r>
        <w:rPr>
          <w:color w:val="231F20"/>
          <w:spacing w:val="-7"/>
        </w:rPr>
        <w:t xml:space="preserve">школярі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11"/>
        </w:rPr>
        <w:t xml:space="preserve">організації. </w:t>
      </w:r>
      <w:r>
        <w:rPr>
          <w:color w:val="231F20"/>
        </w:rPr>
        <w:t xml:space="preserve">Те, 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педагога легко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зрозуміло,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-5"/>
        </w:rPr>
        <w:t xml:space="preserve">зовсім </w:t>
      </w:r>
      <w:r>
        <w:rPr>
          <w:color w:val="231F20"/>
          <w:spacing w:val="-6"/>
        </w:rPr>
        <w:t xml:space="preserve">непросто. </w:t>
      </w:r>
      <w:r>
        <w:rPr>
          <w:color w:val="231F20"/>
          <w:spacing w:val="-3"/>
        </w:rPr>
        <w:t xml:space="preserve">Під- </w:t>
      </w:r>
      <w:r>
        <w:rPr>
          <w:color w:val="231F20"/>
          <w:spacing w:val="-5"/>
        </w:rPr>
        <w:t xml:space="preserve">тримуйте 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 xml:space="preserve">впевненість  </w:t>
      </w:r>
      <w:r>
        <w:rPr>
          <w:color w:val="231F20"/>
          <w:spacing w:val="-11"/>
        </w:rPr>
        <w:t xml:space="preserve">вихованців  </w:t>
      </w:r>
      <w:r>
        <w:rPr>
          <w:color w:val="231F20"/>
        </w:rPr>
        <w:t xml:space="preserve">в  </w:t>
      </w:r>
      <w:r>
        <w:rPr>
          <w:color w:val="231F20"/>
          <w:spacing w:val="-10"/>
        </w:rPr>
        <w:t xml:space="preserve">успіху,  </w:t>
      </w:r>
      <w:r>
        <w:rPr>
          <w:color w:val="231F20"/>
          <w:spacing w:val="-7"/>
        </w:rPr>
        <w:t xml:space="preserve">надію   </w:t>
      </w:r>
      <w:r>
        <w:rPr>
          <w:color w:val="231F20"/>
          <w:spacing w:val="-11"/>
        </w:rPr>
        <w:t xml:space="preserve">на   </w:t>
      </w:r>
      <w:r>
        <w:rPr>
          <w:color w:val="231F20"/>
          <w:spacing w:val="-13"/>
        </w:rPr>
        <w:t xml:space="preserve">позитивний </w:t>
      </w:r>
      <w:r>
        <w:rPr>
          <w:color w:val="231F20"/>
        </w:rPr>
        <w:t>результат.</w:t>
      </w:r>
    </w:p>
    <w:p w:rsidR="00A17FD0" w:rsidRDefault="008C7F95">
      <w:pPr>
        <w:pStyle w:val="a3"/>
        <w:spacing w:before="7"/>
        <w:ind w:right="202"/>
        <w:jc w:val="both"/>
      </w:pP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випускати </w:t>
      </w:r>
      <w:r>
        <w:rPr>
          <w:color w:val="231F20"/>
          <w:spacing w:val="-9"/>
        </w:rPr>
        <w:t xml:space="preserve">з-під </w:t>
      </w:r>
      <w:r>
        <w:rPr>
          <w:color w:val="231F20"/>
          <w:spacing w:val="-8"/>
        </w:rPr>
        <w:t xml:space="preserve">контролю  </w:t>
      </w:r>
      <w:r>
        <w:rPr>
          <w:color w:val="231F20"/>
          <w:spacing w:val="-12"/>
        </w:rPr>
        <w:t xml:space="preserve">управління  </w:t>
      </w:r>
      <w:r>
        <w:rPr>
          <w:color w:val="231F20"/>
          <w:spacing w:val="-8"/>
        </w:rPr>
        <w:t xml:space="preserve">вихов-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3"/>
        </w:rPr>
        <w:t xml:space="preserve">заходом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повного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5"/>
        </w:rPr>
        <w:t xml:space="preserve">завершення.  </w:t>
      </w:r>
      <w:r>
        <w:rPr>
          <w:color w:val="231F20"/>
        </w:rPr>
        <w:t xml:space="preserve">На  етапі </w:t>
      </w:r>
      <w:r>
        <w:rPr>
          <w:color w:val="231F20"/>
          <w:spacing w:val="-7"/>
        </w:rPr>
        <w:t xml:space="preserve">реалізації цього </w:t>
      </w:r>
      <w:r>
        <w:rPr>
          <w:color w:val="231F20"/>
        </w:rPr>
        <w:t xml:space="preserve">заходу в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немало </w:t>
      </w:r>
      <w:r>
        <w:rPr>
          <w:color w:val="231F20"/>
          <w:spacing w:val="-8"/>
        </w:rPr>
        <w:t xml:space="preserve">відповідальних </w:t>
      </w:r>
      <w:r>
        <w:rPr>
          <w:color w:val="231F20"/>
          <w:spacing w:val="-3"/>
        </w:rPr>
        <w:t xml:space="preserve">моментів: </w:t>
      </w:r>
      <w:r>
        <w:rPr>
          <w:color w:val="231F20"/>
          <w:spacing w:val="-7"/>
        </w:rPr>
        <w:t xml:space="preserve">по-перше, </w:t>
      </w:r>
      <w:r>
        <w:rPr>
          <w:color w:val="231F20"/>
          <w:spacing w:val="-9"/>
        </w:rPr>
        <w:t xml:space="preserve">він  </w:t>
      </w:r>
      <w:r>
        <w:rPr>
          <w:color w:val="231F20"/>
        </w:rPr>
        <w:t xml:space="preserve">стежить за </w:t>
      </w:r>
      <w:r>
        <w:rPr>
          <w:color w:val="231F20"/>
          <w:spacing w:val="-8"/>
        </w:rPr>
        <w:t xml:space="preserve">здійсненням </w:t>
      </w:r>
      <w:r>
        <w:rPr>
          <w:color w:val="231F20"/>
          <w:spacing w:val="-7"/>
        </w:rPr>
        <w:t xml:space="preserve">запланованого, </w:t>
      </w:r>
      <w:r>
        <w:rPr>
          <w:color w:val="231F20"/>
          <w:spacing w:val="-6"/>
        </w:rPr>
        <w:t xml:space="preserve">вносить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7"/>
        </w:rPr>
        <w:t xml:space="preserve">корективи, </w:t>
      </w:r>
      <w:r>
        <w:rPr>
          <w:color w:val="231F20"/>
          <w:spacing w:val="-8"/>
        </w:rPr>
        <w:t xml:space="preserve">виконуючи </w:t>
      </w:r>
      <w:r>
        <w:rPr>
          <w:color w:val="231F20"/>
          <w:spacing w:val="-4"/>
        </w:rPr>
        <w:t xml:space="preserve">ди- </w:t>
      </w:r>
      <w:r>
        <w:rPr>
          <w:color w:val="231F20"/>
        </w:rPr>
        <w:t xml:space="preserve">спетчерські </w:t>
      </w:r>
      <w:r>
        <w:rPr>
          <w:color w:val="231F20"/>
          <w:spacing w:val="-15"/>
        </w:rPr>
        <w:t xml:space="preserve">функції; </w:t>
      </w:r>
      <w:r>
        <w:rPr>
          <w:color w:val="231F20"/>
          <w:spacing w:val="-5"/>
        </w:rPr>
        <w:t xml:space="preserve">по-друге, </w:t>
      </w:r>
      <w:r>
        <w:rPr>
          <w:color w:val="231F20"/>
          <w:spacing w:val="-7"/>
        </w:rPr>
        <w:t xml:space="preserve">здійснює </w:t>
      </w:r>
      <w:r>
        <w:rPr>
          <w:color w:val="231F20"/>
          <w:spacing w:val="-4"/>
        </w:rPr>
        <w:t>спостереження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колективом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3"/>
        </w:rPr>
        <w:t xml:space="preserve">окремими </w:t>
      </w:r>
      <w:r>
        <w:rPr>
          <w:color w:val="231F20"/>
          <w:spacing w:val="-5"/>
        </w:rPr>
        <w:t xml:space="preserve">учнями, </w:t>
      </w:r>
      <w:r>
        <w:rPr>
          <w:color w:val="231F20"/>
        </w:rPr>
        <w:t xml:space="preserve">пам’ятаючи,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4"/>
        </w:rPr>
        <w:t xml:space="preserve">справа </w:t>
      </w:r>
      <w:r>
        <w:rPr>
          <w:color w:val="231F20"/>
          <w:spacing w:val="-5"/>
        </w:rPr>
        <w:t xml:space="preserve">розвиває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4"/>
        </w:rPr>
        <w:t>якос</w:t>
      </w:r>
      <w:r>
        <w:rPr>
          <w:color w:val="231F20"/>
          <w:spacing w:val="-4"/>
        </w:rPr>
        <w:t xml:space="preserve">ті, </w:t>
      </w:r>
      <w:r>
        <w:rPr>
          <w:color w:val="231F20"/>
          <w:spacing w:val="-3"/>
        </w:rPr>
        <w:t xml:space="preserve">дозволяє встановити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накреслити </w:t>
      </w:r>
      <w:r>
        <w:rPr>
          <w:color w:val="231F20"/>
        </w:rPr>
        <w:t xml:space="preserve">стратегію </w:t>
      </w:r>
      <w:r>
        <w:rPr>
          <w:color w:val="231F20"/>
          <w:spacing w:val="-6"/>
        </w:rPr>
        <w:t xml:space="preserve">подальшої роботи; </w:t>
      </w:r>
      <w:r>
        <w:rPr>
          <w:color w:val="231F20"/>
          <w:spacing w:val="-3"/>
        </w:rPr>
        <w:t xml:space="preserve">по-третє, </w:t>
      </w:r>
      <w:r>
        <w:rPr>
          <w:color w:val="231F20"/>
        </w:rPr>
        <w:t xml:space="preserve">стежить за </w:t>
      </w:r>
      <w:r>
        <w:rPr>
          <w:color w:val="231F20"/>
          <w:spacing w:val="-6"/>
        </w:rPr>
        <w:t xml:space="preserve">чітким </w:t>
      </w:r>
      <w:r>
        <w:rPr>
          <w:color w:val="231F20"/>
          <w:spacing w:val="-5"/>
        </w:rPr>
        <w:t xml:space="preserve">розв’язанням </w:t>
      </w:r>
      <w:r>
        <w:rPr>
          <w:color w:val="231F20"/>
          <w:spacing w:val="-8"/>
        </w:rPr>
        <w:t>організаційних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7"/>
        </w:rPr>
        <w:t>питань.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3"/>
        </w:rPr>
        <w:t xml:space="preserve">своєю </w:t>
      </w:r>
      <w:r>
        <w:rPr>
          <w:color w:val="231F20"/>
          <w:spacing w:val="-8"/>
        </w:rPr>
        <w:t xml:space="preserve">присутністю </w:t>
      </w:r>
      <w:r>
        <w:rPr>
          <w:color w:val="231F20"/>
        </w:rPr>
        <w:t xml:space="preserve">сковувати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2"/>
        </w:rPr>
        <w:t xml:space="preserve">заважати </w:t>
      </w:r>
      <w:r>
        <w:rPr>
          <w:color w:val="231F20"/>
          <w:spacing w:val="-12"/>
        </w:rPr>
        <w:t xml:space="preserve">їм  </w:t>
      </w:r>
      <w:r>
        <w:rPr>
          <w:color w:val="231F20"/>
          <w:spacing w:val="-10"/>
        </w:rPr>
        <w:t xml:space="preserve">вільно  </w:t>
      </w:r>
      <w:r>
        <w:rPr>
          <w:color w:val="231F20"/>
          <w:spacing w:val="-4"/>
        </w:rPr>
        <w:t xml:space="preserve">висловлювати </w:t>
      </w:r>
      <w:r>
        <w:rPr>
          <w:color w:val="231F20"/>
        </w:rPr>
        <w:t xml:space="preserve">свої думки й почуття. </w:t>
      </w:r>
      <w:r>
        <w:rPr>
          <w:color w:val="231F20"/>
          <w:spacing w:val="-3"/>
        </w:rPr>
        <w:t xml:space="preserve">Але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  <w:spacing w:val="-6"/>
        </w:rPr>
        <w:t xml:space="preserve">уважно </w:t>
      </w:r>
      <w:r>
        <w:rPr>
          <w:color w:val="231F20"/>
        </w:rPr>
        <w:t xml:space="preserve">стежити за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12"/>
        </w:rPr>
        <w:t xml:space="preserve">подій,  </w:t>
      </w:r>
      <w:r>
        <w:rPr>
          <w:color w:val="231F20"/>
          <w:spacing w:val="-5"/>
        </w:rPr>
        <w:t xml:space="preserve">запобі- </w:t>
      </w:r>
      <w:r>
        <w:rPr>
          <w:color w:val="231F20"/>
        </w:rPr>
        <w:t xml:space="preserve">гаючи тому,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набули </w:t>
      </w:r>
      <w:r>
        <w:rPr>
          <w:color w:val="231F20"/>
          <w:spacing w:val="-4"/>
        </w:rPr>
        <w:t xml:space="preserve">небажаного </w:t>
      </w:r>
      <w:r>
        <w:rPr>
          <w:color w:val="231F20"/>
          <w:spacing w:val="-6"/>
        </w:rPr>
        <w:t xml:space="preserve">спрямування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1"/>
        </w:rPr>
        <w:t xml:space="preserve">вийшли </w:t>
      </w:r>
      <w:r>
        <w:rPr>
          <w:color w:val="231F20"/>
          <w:spacing w:val="-9"/>
        </w:rPr>
        <w:t xml:space="preserve">з-під </w:t>
      </w:r>
      <w:r>
        <w:rPr>
          <w:color w:val="231F20"/>
          <w:spacing w:val="-7"/>
        </w:rPr>
        <w:t>контролю.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  <w:spacing w:val="-4"/>
        </w:rPr>
        <w:t xml:space="preserve">Досить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10"/>
        </w:rPr>
        <w:t xml:space="preserve">виникає </w:t>
      </w:r>
      <w:r>
        <w:rPr>
          <w:color w:val="231F20"/>
          <w:spacing w:val="-4"/>
        </w:rPr>
        <w:t xml:space="preserve">делікатне </w:t>
      </w:r>
      <w:r>
        <w:rPr>
          <w:color w:val="231F20"/>
          <w:spacing w:val="-9"/>
        </w:rPr>
        <w:t xml:space="preserve">питання,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і як </w:t>
      </w:r>
      <w:r>
        <w:rPr>
          <w:color w:val="231F20"/>
          <w:spacing w:val="-3"/>
        </w:rPr>
        <w:t xml:space="preserve">корегувати </w:t>
      </w:r>
      <w:r>
        <w:rPr>
          <w:color w:val="231F20"/>
          <w:spacing w:val="-6"/>
        </w:rPr>
        <w:t xml:space="preserve">непра- </w:t>
      </w:r>
      <w:r>
        <w:rPr>
          <w:color w:val="231F20"/>
          <w:spacing w:val="-9"/>
        </w:rPr>
        <w:t xml:space="preserve">вильні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7"/>
        </w:rPr>
        <w:t xml:space="preserve">учасників: </w:t>
      </w:r>
      <w:r>
        <w:rPr>
          <w:color w:val="231F20"/>
          <w:spacing w:val="-5"/>
        </w:rPr>
        <w:t xml:space="preserve">робити зауваження </w:t>
      </w:r>
      <w:r>
        <w:rPr>
          <w:color w:val="231F20"/>
          <w:spacing w:val="-8"/>
        </w:rPr>
        <w:t xml:space="preserve">негайно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3"/>
        </w:rPr>
        <w:t xml:space="preserve">перенести </w:t>
      </w:r>
      <w:r>
        <w:rPr>
          <w:color w:val="231F20"/>
          <w:spacing w:val="-5"/>
        </w:rPr>
        <w:t xml:space="preserve">розгляд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2"/>
        </w:rPr>
        <w:t xml:space="preserve">пізніше.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 xml:space="preserve">позицій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загальної  </w:t>
      </w:r>
      <w:r>
        <w:rPr>
          <w:color w:val="231F20"/>
          <w:spacing w:val="-5"/>
        </w:rPr>
        <w:t xml:space="preserve">теорії  </w:t>
      </w:r>
      <w:r>
        <w:rPr>
          <w:color w:val="231F20"/>
          <w:spacing w:val="-12"/>
        </w:rPr>
        <w:t>управління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1"/>
        </w:rPr>
        <w:t xml:space="preserve">виховним  </w:t>
      </w:r>
      <w:r>
        <w:rPr>
          <w:color w:val="231F20"/>
          <w:spacing w:val="-8"/>
        </w:rPr>
        <w:t xml:space="preserve">процесом  питан-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7"/>
        </w:rPr>
        <w:t xml:space="preserve">вирішується </w:t>
      </w:r>
      <w:r>
        <w:rPr>
          <w:color w:val="231F20"/>
          <w:spacing w:val="-6"/>
        </w:rPr>
        <w:t xml:space="preserve">однозначно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допущену </w:t>
      </w:r>
      <w:r>
        <w:rPr>
          <w:color w:val="231F20"/>
          <w:spacing w:val="-9"/>
        </w:rPr>
        <w:t xml:space="preserve">помилку потрібно </w:t>
      </w:r>
      <w:r>
        <w:rPr>
          <w:color w:val="231F20"/>
          <w:spacing w:val="-7"/>
        </w:rPr>
        <w:t>виправити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5"/>
        </w:rPr>
        <w:t>не-</w:t>
      </w:r>
    </w:p>
    <w:p w:rsidR="00A17FD0" w:rsidRDefault="00A17FD0">
      <w:pPr>
        <w:jc w:val="both"/>
        <w:sectPr w:rsidR="00A17FD0">
          <w:footerReference w:type="default" r:id="rId50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>гайно, щоб не допустити її повторення. Однак у деяких випадках аналіз допущених помилок варто перенести на пізніше, проте відразу після закін- чення виховного заходу, поки свіжий у пам’яті контекст події.</w:t>
      </w:r>
    </w:p>
    <w:p w:rsidR="00A17FD0" w:rsidRDefault="008C7F95">
      <w:pPr>
        <w:pStyle w:val="a3"/>
        <w:ind w:right="213"/>
        <w:jc w:val="both"/>
      </w:pPr>
      <w:r>
        <w:rPr>
          <w:color w:val="231F20"/>
          <w:spacing w:val="-3"/>
        </w:rPr>
        <w:t xml:space="preserve">Класному </w:t>
      </w:r>
      <w:r>
        <w:rPr>
          <w:color w:val="231F20"/>
          <w:spacing w:val="-10"/>
        </w:rPr>
        <w:t xml:space="preserve">керівнику </w:t>
      </w:r>
      <w:r>
        <w:rPr>
          <w:color w:val="231F20"/>
        </w:rPr>
        <w:t xml:space="preserve">варто </w:t>
      </w:r>
      <w:r>
        <w:rPr>
          <w:color w:val="231F20"/>
          <w:spacing w:val="-8"/>
        </w:rPr>
        <w:t xml:space="preserve">непомітно </w:t>
      </w:r>
      <w:r>
        <w:rPr>
          <w:color w:val="231F20"/>
        </w:rPr>
        <w:t xml:space="preserve">для дітей </w:t>
      </w:r>
      <w:r>
        <w:rPr>
          <w:color w:val="231F20"/>
          <w:spacing w:val="-5"/>
        </w:rPr>
        <w:t xml:space="preserve">фіксувати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-11"/>
        </w:rPr>
        <w:t xml:space="preserve">що </w:t>
      </w:r>
      <w:r>
        <w:rPr>
          <w:color w:val="231F20"/>
        </w:rPr>
        <w:t xml:space="preserve">відбувається. У </w:t>
      </w:r>
      <w:r>
        <w:rPr>
          <w:color w:val="231F20"/>
          <w:spacing w:val="-4"/>
        </w:rPr>
        <w:t xml:space="preserve">випадках </w:t>
      </w:r>
      <w:r>
        <w:rPr>
          <w:color w:val="231F20"/>
          <w:spacing w:val="-10"/>
        </w:rPr>
        <w:t xml:space="preserve">відхилення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запланованого  </w:t>
      </w:r>
      <w:r>
        <w:rPr>
          <w:color w:val="231F20"/>
        </w:rPr>
        <w:t xml:space="preserve">реагувати  </w:t>
      </w:r>
      <w:r>
        <w:rPr>
          <w:color w:val="231F20"/>
          <w:spacing w:val="-10"/>
        </w:rPr>
        <w:t xml:space="preserve">спокій- </w:t>
      </w:r>
      <w:r>
        <w:rPr>
          <w:color w:val="231F20"/>
          <w:spacing w:val="-11"/>
        </w:rPr>
        <w:t xml:space="preserve">но, </w:t>
      </w:r>
      <w:r>
        <w:rPr>
          <w:color w:val="231F20"/>
          <w:spacing w:val="-4"/>
        </w:rPr>
        <w:t>стримано.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 xml:space="preserve">завершальному </w:t>
      </w:r>
      <w:r>
        <w:rPr>
          <w:color w:val="231F20"/>
        </w:rPr>
        <w:t xml:space="preserve">етапі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-4"/>
        </w:rPr>
        <w:t xml:space="preserve">підводять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підсумки. </w:t>
      </w:r>
      <w:r>
        <w:rPr>
          <w:color w:val="231F20"/>
        </w:rPr>
        <w:t xml:space="preserve">Це може бути </w:t>
      </w:r>
      <w:r>
        <w:rPr>
          <w:color w:val="231F20"/>
          <w:spacing w:val="-7"/>
        </w:rPr>
        <w:t xml:space="preserve">колективне обговорення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індивідуальний  </w:t>
      </w:r>
      <w:r>
        <w:rPr>
          <w:color w:val="231F20"/>
        </w:rPr>
        <w:t xml:space="preserve">ана- </w:t>
      </w:r>
      <w:r>
        <w:rPr>
          <w:color w:val="231F20"/>
          <w:spacing w:val="-9"/>
        </w:rPr>
        <w:t xml:space="preserve">ліз. </w:t>
      </w:r>
      <w:r>
        <w:rPr>
          <w:color w:val="231F20"/>
        </w:rPr>
        <w:t xml:space="preserve">Мета –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10"/>
        </w:rPr>
        <w:t>при</w:t>
      </w:r>
      <w:r>
        <w:rPr>
          <w:color w:val="231F20"/>
          <w:spacing w:val="-10"/>
        </w:rPr>
        <w:t xml:space="preserve">чини успіху </w:t>
      </w:r>
      <w:r>
        <w:rPr>
          <w:color w:val="231F20"/>
        </w:rPr>
        <w:t>й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невдач.</w:t>
      </w:r>
    </w:p>
    <w:p w:rsidR="00A17FD0" w:rsidRDefault="008C7F95">
      <w:pPr>
        <w:spacing w:before="8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Виховний захід включає такі основні етапи проведення:</w:t>
      </w:r>
    </w:p>
    <w:p w:rsidR="00A17FD0" w:rsidRDefault="008C7F95">
      <w:pPr>
        <w:pStyle w:val="a4"/>
        <w:numPr>
          <w:ilvl w:val="0"/>
          <w:numId w:val="352"/>
        </w:numPr>
        <w:tabs>
          <w:tab w:val="left" w:pos="1420"/>
        </w:tabs>
        <w:ind w:right="198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Організаційний </w:t>
      </w:r>
      <w:r>
        <w:rPr>
          <w:color w:val="231F20"/>
          <w:sz w:val="30"/>
        </w:rPr>
        <w:t xml:space="preserve">момент (1–3 </w:t>
      </w:r>
      <w:r>
        <w:rPr>
          <w:color w:val="231F20"/>
          <w:spacing w:val="-12"/>
          <w:sz w:val="30"/>
        </w:rPr>
        <w:t xml:space="preserve">хвилини). </w:t>
      </w: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6"/>
          <w:sz w:val="30"/>
        </w:rPr>
        <w:t xml:space="preserve">мета: </w:t>
      </w:r>
      <w:r>
        <w:rPr>
          <w:color w:val="231F20"/>
          <w:spacing w:val="-4"/>
          <w:sz w:val="30"/>
        </w:rPr>
        <w:t xml:space="preserve">пере- ключити </w:t>
      </w:r>
      <w:r>
        <w:rPr>
          <w:color w:val="231F20"/>
          <w:sz w:val="30"/>
        </w:rPr>
        <w:t xml:space="preserve">дітей з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6"/>
          <w:sz w:val="30"/>
        </w:rPr>
        <w:t xml:space="preserve">інший </w:t>
      </w:r>
      <w:r>
        <w:rPr>
          <w:color w:val="231F20"/>
          <w:spacing w:val="-8"/>
          <w:sz w:val="30"/>
        </w:rPr>
        <w:t xml:space="preserve">вид </w:t>
      </w:r>
      <w:r>
        <w:rPr>
          <w:color w:val="231F20"/>
          <w:spacing w:val="-6"/>
          <w:sz w:val="30"/>
        </w:rPr>
        <w:t xml:space="preserve">роботи, викликати </w:t>
      </w:r>
      <w:r>
        <w:rPr>
          <w:color w:val="231F20"/>
          <w:spacing w:val="-5"/>
          <w:sz w:val="30"/>
        </w:rPr>
        <w:t xml:space="preserve">інтерес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заходу, створити </w:t>
      </w:r>
      <w:r>
        <w:rPr>
          <w:color w:val="231F20"/>
          <w:spacing w:val="-11"/>
          <w:sz w:val="30"/>
        </w:rPr>
        <w:t xml:space="preserve">позитивний  </w:t>
      </w:r>
      <w:r>
        <w:rPr>
          <w:color w:val="231F20"/>
          <w:spacing w:val="-10"/>
          <w:sz w:val="30"/>
        </w:rPr>
        <w:t xml:space="preserve">емоційне  </w:t>
      </w:r>
      <w:r>
        <w:rPr>
          <w:color w:val="231F20"/>
          <w:spacing w:val="-7"/>
          <w:sz w:val="30"/>
        </w:rPr>
        <w:t xml:space="preserve">настроєння.  </w:t>
      </w:r>
      <w:r>
        <w:rPr>
          <w:color w:val="231F20"/>
          <w:spacing w:val="-4"/>
          <w:sz w:val="30"/>
        </w:rPr>
        <w:t xml:space="preserve">Ефектив- </w:t>
      </w:r>
      <w:r>
        <w:rPr>
          <w:color w:val="231F20"/>
          <w:spacing w:val="-6"/>
          <w:sz w:val="30"/>
        </w:rPr>
        <w:t xml:space="preserve">ному переключенню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позаурочну </w:t>
      </w:r>
      <w:r>
        <w:rPr>
          <w:color w:val="231F20"/>
          <w:spacing w:val="-6"/>
          <w:sz w:val="30"/>
        </w:rPr>
        <w:t xml:space="preserve">діяльність сприяють </w:t>
      </w:r>
      <w:r>
        <w:rPr>
          <w:color w:val="231F20"/>
          <w:spacing w:val="-9"/>
          <w:sz w:val="30"/>
        </w:rPr>
        <w:t xml:space="preserve">сюрпризи,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z w:val="30"/>
        </w:rPr>
        <w:t xml:space="preserve">загадки, </w:t>
      </w:r>
      <w:r>
        <w:rPr>
          <w:color w:val="231F20"/>
          <w:spacing w:val="-6"/>
          <w:sz w:val="30"/>
        </w:rPr>
        <w:t xml:space="preserve">проблемного </w:t>
      </w:r>
      <w:r>
        <w:rPr>
          <w:color w:val="231F20"/>
          <w:spacing w:val="-9"/>
          <w:sz w:val="30"/>
        </w:rPr>
        <w:t xml:space="preserve">питання, </w:t>
      </w:r>
      <w:r>
        <w:rPr>
          <w:color w:val="231F20"/>
          <w:spacing w:val="-8"/>
          <w:sz w:val="30"/>
        </w:rPr>
        <w:t xml:space="preserve">ігрового </w:t>
      </w:r>
      <w:r>
        <w:rPr>
          <w:color w:val="231F20"/>
          <w:sz w:val="30"/>
        </w:rPr>
        <w:t xml:space="preserve">моменту, </w:t>
      </w:r>
      <w:r>
        <w:rPr>
          <w:color w:val="231F20"/>
          <w:spacing w:val="-3"/>
          <w:sz w:val="30"/>
        </w:rPr>
        <w:t xml:space="preserve">зву- </w:t>
      </w:r>
      <w:r>
        <w:rPr>
          <w:color w:val="231F20"/>
          <w:spacing w:val="-6"/>
          <w:sz w:val="30"/>
        </w:rPr>
        <w:t xml:space="preserve">козапису </w:t>
      </w:r>
      <w:r>
        <w:rPr>
          <w:color w:val="231F20"/>
          <w:spacing w:val="-5"/>
          <w:sz w:val="30"/>
        </w:rPr>
        <w:t xml:space="preserve">тощо, </w:t>
      </w:r>
      <w:r>
        <w:rPr>
          <w:color w:val="231F20"/>
          <w:spacing w:val="-7"/>
          <w:sz w:val="30"/>
        </w:rPr>
        <w:t xml:space="preserve">зміна </w:t>
      </w:r>
      <w:r>
        <w:rPr>
          <w:color w:val="231F20"/>
          <w:spacing w:val="-3"/>
          <w:sz w:val="30"/>
        </w:rPr>
        <w:t>умов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дітей,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>перехід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14"/>
          <w:sz w:val="30"/>
        </w:rPr>
        <w:t xml:space="preserve">інше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4"/>
          <w:sz w:val="30"/>
        </w:rPr>
        <w:t xml:space="preserve">приміщення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5"/>
          <w:sz w:val="30"/>
        </w:rPr>
        <w:t xml:space="preserve">просто </w:t>
      </w:r>
      <w:r>
        <w:rPr>
          <w:color w:val="231F20"/>
          <w:spacing w:val="-7"/>
          <w:sz w:val="30"/>
        </w:rPr>
        <w:t xml:space="preserve">незвичайне </w:t>
      </w:r>
      <w:r>
        <w:rPr>
          <w:color w:val="231F20"/>
          <w:spacing w:val="-6"/>
          <w:sz w:val="30"/>
        </w:rPr>
        <w:t xml:space="preserve">розташування </w:t>
      </w:r>
      <w:r>
        <w:rPr>
          <w:color w:val="231F20"/>
          <w:sz w:val="30"/>
        </w:rPr>
        <w:t xml:space="preserve">дітей у класі й </w:t>
      </w:r>
      <w:r>
        <w:rPr>
          <w:color w:val="231F20"/>
          <w:spacing w:val="4"/>
          <w:sz w:val="30"/>
        </w:rPr>
        <w:t>т.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4"/>
        <w:numPr>
          <w:ilvl w:val="0"/>
          <w:numId w:val="352"/>
        </w:numPr>
        <w:tabs>
          <w:tab w:val="left" w:pos="1320"/>
        </w:tabs>
        <w:spacing w:before="3"/>
        <w:ind w:right="20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Вступна </w:t>
      </w:r>
      <w:r>
        <w:rPr>
          <w:color w:val="231F20"/>
          <w:sz w:val="30"/>
        </w:rPr>
        <w:t xml:space="preserve">частина </w:t>
      </w:r>
      <w:r>
        <w:rPr>
          <w:color w:val="231F20"/>
          <w:spacing w:val="-3"/>
          <w:sz w:val="30"/>
        </w:rPr>
        <w:t xml:space="preserve">(1/5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z w:val="30"/>
        </w:rPr>
        <w:t xml:space="preserve">всього заходу). </w:t>
      </w: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6"/>
          <w:sz w:val="30"/>
        </w:rPr>
        <w:t xml:space="preserve">мета: </w:t>
      </w:r>
      <w:r>
        <w:rPr>
          <w:color w:val="231F20"/>
          <w:sz w:val="30"/>
        </w:rPr>
        <w:t xml:space="preserve">акти- </w:t>
      </w:r>
      <w:r>
        <w:rPr>
          <w:color w:val="231F20"/>
          <w:spacing w:val="-3"/>
          <w:sz w:val="30"/>
        </w:rPr>
        <w:t xml:space="preserve">візувати </w:t>
      </w:r>
      <w:r>
        <w:rPr>
          <w:color w:val="231F20"/>
          <w:spacing w:val="-4"/>
          <w:sz w:val="30"/>
        </w:rPr>
        <w:t xml:space="preserve">дітей,  </w:t>
      </w:r>
      <w:r>
        <w:rPr>
          <w:color w:val="231F20"/>
          <w:sz w:val="30"/>
        </w:rPr>
        <w:t xml:space="preserve">налаштувати 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 виховний  </w:t>
      </w:r>
      <w:r>
        <w:rPr>
          <w:color w:val="231F20"/>
          <w:spacing w:val="-10"/>
          <w:sz w:val="30"/>
        </w:rPr>
        <w:t xml:space="preserve">вплив,  </w:t>
      </w:r>
      <w:r>
        <w:rPr>
          <w:color w:val="231F20"/>
          <w:spacing w:val="-8"/>
          <w:sz w:val="30"/>
        </w:rPr>
        <w:t xml:space="preserve">“перекинути  </w:t>
      </w:r>
      <w:r>
        <w:rPr>
          <w:color w:val="231F20"/>
          <w:spacing w:val="-3"/>
          <w:sz w:val="30"/>
        </w:rPr>
        <w:t xml:space="preserve">місток”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3"/>
          <w:sz w:val="30"/>
        </w:rPr>
        <w:t xml:space="preserve">особистого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pacing w:val="-3"/>
          <w:sz w:val="30"/>
        </w:rPr>
        <w:t xml:space="preserve">заходу. </w:t>
      </w:r>
      <w:r>
        <w:rPr>
          <w:color w:val="231F20"/>
          <w:sz w:val="30"/>
        </w:rPr>
        <w:t xml:space="preserve">Учитель </w:t>
      </w:r>
      <w:r>
        <w:rPr>
          <w:color w:val="231F20"/>
          <w:spacing w:val="-4"/>
          <w:sz w:val="30"/>
        </w:rPr>
        <w:t xml:space="preserve">визначає, </w:t>
      </w:r>
      <w:r>
        <w:rPr>
          <w:color w:val="231F20"/>
          <w:spacing w:val="-6"/>
          <w:sz w:val="30"/>
        </w:rPr>
        <w:t xml:space="preserve">наскіль- </w:t>
      </w:r>
      <w:r>
        <w:rPr>
          <w:color w:val="231F20"/>
          <w:spacing w:val="-3"/>
          <w:sz w:val="30"/>
        </w:rPr>
        <w:t xml:space="preserve">ки </w:t>
      </w:r>
      <w:r>
        <w:rPr>
          <w:color w:val="231F20"/>
          <w:sz w:val="30"/>
        </w:rPr>
        <w:t xml:space="preserve">збігається з </w:t>
      </w:r>
      <w:r>
        <w:rPr>
          <w:color w:val="231F20"/>
          <w:spacing w:val="-4"/>
          <w:sz w:val="30"/>
        </w:rPr>
        <w:t xml:space="preserve">реальністю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-11"/>
          <w:sz w:val="30"/>
        </w:rPr>
        <w:t xml:space="preserve">прогноз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4"/>
          <w:sz w:val="30"/>
        </w:rPr>
        <w:t xml:space="preserve">особистих  </w:t>
      </w:r>
      <w:r>
        <w:rPr>
          <w:color w:val="231F20"/>
          <w:sz w:val="30"/>
        </w:rPr>
        <w:t xml:space="preserve">якостей,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 xml:space="preserve">обізнаності </w:t>
      </w:r>
      <w:r>
        <w:rPr>
          <w:color w:val="231F20"/>
          <w:sz w:val="30"/>
        </w:rPr>
        <w:t xml:space="preserve">з теми, </w:t>
      </w:r>
      <w:r>
        <w:rPr>
          <w:color w:val="231F20"/>
          <w:spacing w:val="-10"/>
          <w:sz w:val="30"/>
        </w:rPr>
        <w:t xml:space="preserve">емоційного </w:t>
      </w:r>
      <w:r>
        <w:rPr>
          <w:color w:val="231F20"/>
          <w:spacing w:val="-4"/>
          <w:sz w:val="30"/>
        </w:rPr>
        <w:t xml:space="preserve">на- </w:t>
      </w:r>
      <w:r>
        <w:rPr>
          <w:color w:val="231F20"/>
          <w:sz w:val="30"/>
        </w:rPr>
        <w:t xml:space="preserve">строю,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 xml:space="preserve">активності, </w:t>
      </w:r>
      <w:r>
        <w:rPr>
          <w:color w:val="231F20"/>
          <w:spacing w:val="-4"/>
          <w:sz w:val="30"/>
        </w:rPr>
        <w:t xml:space="preserve">інтересу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4"/>
          <w:sz w:val="30"/>
        </w:rPr>
        <w:t xml:space="preserve">т. </w:t>
      </w:r>
      <w:r>
        <w:rPr>
          <w:color w:val="231F20"/>
          <w:spacing w:val="3"/>
          <w:sz w:val="30"/>
        </w:rPr>
        <w:t xml:space="preserve">д. </w:t>
      </w:r>
      <w:r>
        <w:rPr>
          <w:color w:val="231F20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підставі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-9"/>
          <w:sz w:val="30"/>
        </w:rPr>
        <w:t xml:space="preserve">він </w:t>
      </w:r>
      <w:r>
        <w:rPr>
          <w:color w:val="231F20"/>
          <w:sz w:val="30"/>
        </w:rPr>
        <w:t xml:space="preserve">може  </w:t>
      </w:r>
      <w:r>
        <w:rPr>
          <w:color w:val="231F20"/>
          <w:spacing w:val="-7"/>
          <w:sz w:val="30"/>
        </w:rPr>
        <w:t xml:space="preserve">вно- </w:t>
      </w:r>
      <w:r>
        <w:rPr>
          <w:color w:val="231F20"/>
          <w:sz w:val="30"/>
        </w:rPr>
        <w:t xml:space="preserve">сити </w:t>
      </w:r>
      <w:r>
        <w:rPr>
          <w:color w:val="231F20"/>
          <w:spacing w:val="-8"/>
          <w:sz w:val="30"/>
        </w:rPr>
        <w:t xml:space="preserve">необхідні </w:t>
      </w:r>
      <w:r>
        <w:rPr>
          <w:color w:val="231F20"/>
          <w:spacing w:val="-5"/>
          <w:sz w:val="30"/>
        </w:rPr>
        <w:t xml:space="preserve">корективи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>час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pStyle w:val="a3"/>
        <w:tabs>
          <w:tab w:val="left" w:pos="2278"/>
          <w:tab w:val="left" w:pos="3517"/>
          <w:tab w:val="left" w:pos="4439"/>
          <w:tab w:val="left" w:pos="5899"/>
          <w:tab w:val="left" w:pos="6918"/>
          <w:tab w:val="left" w:pos="8658"/>
        </w:tabs>
        <w:spacing w:line="330" w:lineRule="exact"/>
        <w:ind w:left="999" w:firstLine="0"/>
      </w:pPr>
      <w:r>
        <w:rPr>
          <w:color w:val="231F20"/>
          <w:spacing w:val="-6"/>
        </w:rPr>
        <w:t>Вступна</w:t>
      </w:r>
      <w:r>
        <w:rPr>
          <w:color w:val="231F20"/>
          <w:spacing w:val="-6"/>
        </w:rPr>
        <w:tab/>
      </w:r>
      <w:r>
        <w:rPr>
          <w:color w:val="231F20"/>
        </w:rPr>
        <w:t>частина</w:t>
      </w:r>
      <w:r>
        <w:rPr>
          <w:color w:val="231F20"/>
        </w:rPr>
        <w:tab/>
        <w:t>може</w:t>
      </w:r>
      <w:r>
        <w:rPr>
          <w:color w:val="231F20"/>
        </w:rPr>
        <w:tab/>
        <w:t>включати</w:t>
      </w:r>
      <w:r>
        <w:rPr>
          <w:color w:val="231F20"/>
        </w:rPr>
        <w:tab/>
        <w:t>бесіду</w:t>
      </w:r>
      <w:r>
        <w:rPr>
          <w:color w:val="231F20"/>
        </w:rPr>
        <w:tab/>
      </w:r>
      <w:r>
        <w:rPr>
          <w:color w:val="231F20"/>
          <w:spacing w:val="-9"/>
        </w:rPr>
        <w:t>(пізнавальні,</w:t>
      </w:r>
      <w:r>
        <w:rPr>
          <w:color w:val="231F20"/>
          <w:spacing w:val="-9"/>
        </w:rPr>
        <w:tab/>
      </w:r>
      <w:r>
        <w:rPr>
          <w:color w:val="231F20"/>
          <w:spacing w:val="-3"/>
        </w:rPr>
        <w:t>естетичні,</w:t>
      </w:r>
    </w:p>
    <w:p w:rsidR="00A17FD0" w:rsidRDefault="008C7F95">
      <w:pPr>
        <w:pStyle w:val="a3"/>
        <w:spacing w:before="15"/>
        <w:ind w:right="203" w:firstLine="0"/>
        <w:jc w:val="both"/>
      </w:pPr>
      <w:r>
        <w:rPr>
          <w:color w:val="231F20"/>
          <w:spacing w:val="-4"/>
        </w:rPr>
        <w:t xml:space="preserve">етичні заходи)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розминку,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входять </w:t>
      </w:r>
      <w:r>
        <w:rPr>
          <w:color w:val="231F20"/>
          <w:spacing w:val="-11"/>
        </w:rPr>
        <w:t xml:space="preserve">вікторини, </w:t>
      </w:r>
      <w:r>
        <w:rPr>
          <w:color w:val="231F20"/>
          <w:spacing w:val="-9"/>
        </w:rPr>
        <w:t xml:space="preserve">конкурси, </w:t>
      </w:r>
      <w:r>
        <w:rPr>
          <w:color w:val="231F20"/>
          <w:spacing w:val="-4"/>
        </w:rPr>
        <w:t xml:space="preserve">ребуси, </w:t>
      </w:r>
      <w:r>
        <w:rPr>
          <w:color w:val="231F20"/>
          <w:spacing w:val="-6"/>
        </w:rPr>
        <w:t xml:space="preserve">кросворди,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кмітливість, </w:t>
      </w:r>
      <w:r>
        <w:rPr>
          <w:color w:val="231F20"/>
          <w:spacing w:val="-7"/>
        </w:rPr>
        <w:t xml:space="preserve">спритність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-5"/>
        </w:rPr>
        <w:t xml:space="preserve">п.). </w:t>
      </w:r>
      <w:r>
        <w:rPr>
          <w:color w:val="231F20"/>
          <w:spacing w:val="-7"/>
        </w:rPr>
        <w:t xml:space="preserve">Запитання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6"/>
        </w:rPr>
        <w:t xml:space="preserve">вдання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цікаві </w:t>
      </w:r>
      <w:r>
        <w:rPr>
          <w:color w:val="231F20"/>
        </w:rPr>
        <w:t xml:space="preserve">дітям, а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давати  </w:t>
      </w:r>
      <w:r>
        <w:rPr>
          <w:color w:val="231F20"/>
          <w:spacing w:val="-3"/>
        </w:rPr>
        <w:t xml:space="preserve">педагогу  </w:t>
      </w:r>
      <w:r>
        <w:rPr>
          <w:color w:val="231F20"/>
          <w:spacing w:val="-13"/>
        </w:rPr>
        <w:t xml:space="preserve">інфор-  </w:t>
      </w:r>
      <w:r>
        <w:rPr>
          <w:color w:val="231F20"/>
          <w:spacing w:val="-6"/>
        </w:rPr>
        <w:t xml:space="preserve">мацію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готовність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</w:rPr>
        <w:t xml:space="preserve">матеріалу.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вступної </w:t>
      </w:r>
      <w:r>
        <w:rPr>
          <w:color w:val="231F20"/>
          <w:spacing w:val="5"/>
        </w:rPr>
        <w:t xml:space="preserve">ча- </w:t>
      </w:r>
      <w:r>
        <w:rPr>
          <w:color w:val="231F20"/>
          <w:spacing w:val="-6"/>
        </w:rPr>
        <w:t xml:space="preserve">стини </w:t>
      </w:r>
      <w:r>
        <w:rPr>
          <w:color w:val="231F20"/>
        </w:rPr>
        <w:t xml:space="preserve">вчитель </w:t>
      </w:r>
      <w:r>
        <w:rPr>
          <w:color w:val="231F20"/>
          <w:spacing w:val="-6"/>
        </w:rPr>
        <w:t xml:space="preserve">знайомить </w:t>
      </w:r>
      <w:r>
        <w:rPr>
          <w:color w:val="231F20"/>
        </w:rPr>
        <w:t xml:space="preserve">дітей з </w:t>
      </w:r>
      <w:r>
        <w:rPr>
          <w:color w:val="231F20"/>
          <w:spacing w:val="-10"/>
        </w:rPr>
        <w:t xml:space="preserve">планом </w:t>
      </w:r>
      <w:r>
        <w:rPr>
          <w:color w:val="231F20"/>
          <w:spacing w:val="-3"/>
        </w:rPr>
        <w:t xml:space="preserve">заходу, </w:t>
      </w:r>
      <w:r>
        <w:rPr>
          <w:color w:val="231F20"/>
          <w:spacing w:val="-4"/>
        </w:rPr>
        <w:t xml:space="preserve">розбиває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команди, </w:t>
      </w:r>
      <w:r>
        <w:rPr>
          <w:color w:val="231F20"/>
          <w:spacing w:val="-7"/>
        </w:rPr>
        <w:t xml:space="preserve">пояснює </w:t>
      </w:r>
      <w:r>
        <w:rPr>
          <w:color w:val="231F20"/>
          <w:spacing w:val="-9"/>
        </w:rPr>
        <w:t xml:space="preserve">правила його </w:t>
      </w:r>
      <w:r>
        <w:rPr>
          <w:color w:val="231F20"/>
          <w:spacing w:val="-6"/>
        </w:rPr>
        <w:t xml:space="preserve">проведення, </w:t>
      </w:r>
      <w:r>
        <w:rPr>
          <w:color w:val="231F20"/>
          <w:spacing w:val="-3"/>
        </w:rPr>
        <w:t xml:space="preserve">визначає чіткі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ньому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4"/>
        <w:numPr>
          <w:ilvl w:val="0"/>
          <w:numId w:val="352"/>
        </w:numPr>
        <w:tabs>
          <w:tab w:val="left" w:pos="1419"/>
          <w:tab w:val="left" w:pos="1420"/>
          <w:tab w:val="left" w:pos="2678"/>
          <w:tab w:val="left" w:pos="3877"/>
          <w:tab w:val="left" w:pos="5057"/>
        </w:tabs>
        <w:spacing w:line="330" w:lineRule="exact"/>
        <w:ind w:left="1419"/>
        <w:rPr>
          <w:sz w:val="30"/>
        </w:rPr>
      </w:pPr>
      <w:r>
        <w:rPr>
          <w:color w:val="231F20"/>
          <w:spacing w:val="-7"/>
          <w:sz w:val="30"/>
        </w:rPr>
        <w:t>Основна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частина</w:t>
      </w:r>
      <w:r>
        <w:rPr>
          <w:color w:val="231F20"/>
          <w:sz w:val="30"/>
        </w:rPr>
        <w:tab/>
      </w:r>
      <w:r>
        <w:rPr>
          <w:color w:val="231F20"/>
          <w:spacing w:val="-14"/>
          <w:sz w:val="30"/>
        </w:rPr>
        <w:t>повинна</w:t>
      </w:r>
      <w:r>
        <w:rPr>
          <w:color w:val="231F20"/>
          <w:spacing w:val="-14"/>
          <w:sz w:val="30"/>
        </w:rPr>
        <w:tab/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9"/>
          <w:sz w:val="30"/>
        </w:rPr>
        <w:t>найтривалішою,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складаючи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5"/>
          <w:sz w:val="30"/>
        </w:rPr>
        <w:t>1/2</w:t>
      </w:r>
    </w:p>
    <w:p w:rsidR="00A17FD0" w:rsidRDefault="008C7F95">
      <w:pPr>
        <w:pStyle w:val="a3"/>
        <w:spacing w:before="18" w:line="237" w:lineRule="auto"/>
        <w:ind w:right="218" w:firstLine="0"/>
        <w:jc w:val="both"/>
      </w:pPr>
      <w:r>
        <w:rPr>
          <w:color w:val="231F20"/>
        </w:rPr>
        <w:t>усього часу, відведеного на захід. Педагогічна мета: реалізація його основ- ної мети й головних виховних завдань.</w:t>
      </w:r>
    </w:p>
    <w:p w:rsidR="00A17FD0" w:rsidRDefault="008C7F95">
      <w:pPr>
        <w:pStyle w:val="a3"/>
        <w:ind w:right="203" w:firstLine="719"/>
        <w:jc w:val="both"/>
      </w:pP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ефект в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й завдань </w:t>
      </w:r>
      <w:r>
        <w:rPr>
          <w:color w:val="231F20"/>
          <w:spacing w:val="-5"/>
        </w:rPr>
        <w:t xml:space="preserve">значно  </w:t>
      </w:r>
      <w:r>
        <w:rPr>
          <w:color w:val="231F20"/>
          <w:spacing w:val="-6"/>
        </w:rPr>
        <w:t xml:space="preserve">підвищується,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діти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заходу максимально </w:t>
      </w:r>
      <w:r>
        <w:rPr>
          <w:color w:val="231F20"/>
          <w:spacing w:val="-8"/>
        </w:rPr>
        <w:t xml:space="preserve">активні. </w:t>
      </w: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9"/>
        </w:rPr>
        <w:t xml:space="preserve">основної </w:t>
      </w:r>
      <w:r>
        <w:rPr>
          <w:color w:val="231F20"/>
          <w:spacing w:val="6"/>
        </w:rPr>
        <w:t xml:space="preserve">ча- </w:t>
      </w:r>
      <w:r>
        <w:rPr>
          <w:color w:val="231F20"/>
          <w:spacing w:val="-6"/>
        </w:rPr>
        <w:t xml:space="preserve">стини </w:t>
      </w:r>
      <w:r>
        <w:rPr>
          <w:color w:val="231F20"/>
        </w:rPr>
        <w:t xml:space="preserve">зростає,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-6"/>
        </w:rPr>
        <w:t xml:space="preserve">велику кількість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фор- </w:t>
      </w:r>
      <w:r>
        <w:rPr>
          <w:color w:val="231F20"/>
          <w:spacing w:val="-6"/>
        </w:rPr>
        <w:t xml:space="preserve">мування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включає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створює </w:t>
      </w:r>
      <w:r>
        <w:rPr>
          <w:color w:val="231F20"/>
          <w:spacing w:val="-6"/>
        </w:rPr>
        <w:t xml:space="preserve">доброзичливу, </w:t>
      </w:r>
      <w:r>
        <w:rPr>
          <w:color w:val="231F20"/>
          <w:spacing w:val="-10"/>
        </w:rPr>
        <w:t xml:space="preserve">емоційну </w:t>
      </w:r>
      <w:r>
        <w:rPr>
          <w:color w:val="231F20"/>
        </w:rPr>
        <w:t xml:space="preserve">атмосферу, </w:t>
      </w:r>
      <w:r>
        <w:rPr>
          <w:color w:val="231F20"/>
          <w:spacing w:val="-4"/>
        </w:rPr>
        <w:t xml:space="preserve">продумуючи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зручності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спіл- </w:t>
      </w:r>
      <w:r>
        <w:rPr>
          <w:color w:val="231F20"/>
          <w:spacing w:val="-8"/>
        </w:rPr>
        <w:t xml:space="preserve">кування </w:t>
      </w:r>
      <w:r>
        <w:rPr>
          <w:color w:val="231F20"/>
        </w:rPr>
        <w:t xml:space="preserve">дітей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заходу,  </w:t>
      </w:r>
      <w:r>
        <w:rPr>
          <w:color w:val="231F20"/>
          <w:spacing w:val="-6"/>
        </w:rPr>
        <w:t xml:space="preserve">розподіляючи  </w:t>
      </w:r>
      <w:r>
        <w:rPr>
          <w:color w:val="231F20"/>
          <w:spacing w:val="-4"/>
        </w:rPr>
        <w:t xml:space="preserve">обов’язки, формуючи </w:t>
      </w:r>
      <w:r>
        <w:rPr>
          <w:color w:val="231F20"/>
          <w:spacing w:val="-5"/>
        </w:rPr>
        <w:t xml:space="preserve">“почут- </w:t>
      </w:r>
      <w:r>
        <w:rPr>
          <w:color w:val="231F20"/>
          <w:spacing w:val="4"/>
        </w:rPr>
        <w:t xml:space="preserve">тя </w:t>
      </w:r>
      <w:r>
        <w:rPr>
          <w:color w:val="231F20"/>
          <w:spacing w:val="-4"/>
        </w:rPr>
        <w:t xml:space="preserve">ліктя”, </w:t>
      </w:r>
      <w:r>
        <w:rPr>
          <w:color w:val="231F20"/>
          <w:spacing w:val="-6"/>
        </w:rPr>
        <w:t xml:space="preserve">організовуючи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4"/>
        </w:rPr>
        <w:t xml:space="preserve">команд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співробітництва, </w:t>
      </w:r>
      <w:r>
        <w:rPr>
          <w:color w:val="231F20"/>
        </w:rPr>
        <w:t xml:space="preserve">а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7"/>
        </w:rPr>
        <w:t>суперництва.</w:t>
      </w:r>
    </w:p>
    <w:p w:rsidR="00A17FD0" w:rsidRDefault="00A17FD0">
      <w:pPr>
        <w:jc w:val="both"/>
        <w:sectPr w:rsidR="00A17FD0">
          <w:footerReference w:type="default" r:id="rId51"/>
          <w:pgSz w:w="11900" w:h="16840"/>
          <w:pgMar w:top="1060" w:right="900" w:bottom="1140" w:left="860" w:header="0" w:footer="955" w:gutter="0"/>
          <w:pgNumType w:start="261"/>
          <w:cols w:space="720"/>
        </w:sectPr>
      </w:pPr>
    </w:p>
    <w:p w:rsidR="00A17FD0" w:rsidRDefault="008C7F95">
      <w:pPr>
        <w:pStyle w:val="a4"/>
        <w:numPr>
          <w:ilvl w:val="0"/>
          <w:numId w:val="352"/>
        </w:numPr>
        <w:tabs>
          <w:tab w:val="left" w:pos="1340"/>
        </w:tabs>
        <w:spacing w:before="60"/>
        <w:ind w:right="218" w:firstLine="72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Заключна </w:t>
      </w:r>
      <w:r>
        <w:rPr>
          <w:color w:val="231F20"/>
          <w:sz w:val="30"/>
        </w:rPr>
        <w:t xml:space="preserve">частина </w:t>
      </w:r>
      <w:r>
        <w:rPr>
          <w:color w:val="231F20"/>
          <w:spacing w:val="-4"/>
          <w:sz w:val="30"/>
        </w:rPr>
        <w:t xml:space="preserve">(1/5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z w:val="30"/>
        </w:rPr>
        <w:t xml:space="preserve">всього заходу). </w:t>
      </w: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6"/>
          <w:sz w:val="30"/>
        </w:rPr>
        <w:t xml:space="preserve">мета: </w:t>
      </w:r>
      <w:r>
        <w:rPr>
          <w:color w:val="231F20"/>
          <w:spacing w:val="-3"/>
          <w:sz w:val="30"/>
        </w:rPr>
        <w:t xml:space="preserve">на- </w:t>
      </w:r>
      <w:r>
        <w:rPr>
          <w:color w:val="231F20"/>
          <w:sz w:val="30"/>
        </w:rPr>
        <w:t xml:space="preserve">лаштувати дітей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практичне </w:t>
      </w:r>
      <w:r>
        <w:rPr>
          <w:color w:val="231F20"/>
          <w:spacing w:val="-3"/>
          <w:sz w:val="30"/>
        </w:rPr>
        <w:t xml:space="preserve">застосування набутого </w:t>
      </w:r>
      <w:r>
        <w:rPr>
          <w:color w:val="231F20"/>
          <w:sz w:val="30"/>
        </w:rPr>
        <w:t xml:space="preserve">досвіду в </w:t>
      </w:r>
      <w:r>
        <w:rPr>
          <w:color w:val="231F20"/>
          <w:spacing w:val="-7"/>
          <w:sz w:val="30"/>
        </w:rPr>
        <w:t xml:space="preserve">позашкіль- </w:t>
      </w:r>
      <w:r>
        <w:rPr>
          <w:color w:val="231F20"/>
          <w:spacing w:val="-6"/>
          <w:sz w:val="30"/>
        </w:rPr>
        <w:t xml:space="preserve">ному </w:t>
      </w:r>
      <w:r>
        <w:rPr>
          <w:color w:val="231F20"/>
          <w:spacing w:val="-3"/>
          <w:sz w:val="30"/>
        </w:rPr>
        <w:t xml:space="preserve">житті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встановити, </w:t>
      </w:r>
      <w:r>
        <w:rPr>
          <w:color w:val="231F20"/>
          <w:spacing w:val="-6"/>
          <w:sz w:val="30"/>
        </w:rPr>
        <w:t xml:space="preserve">наскільки </w:t>
      </w:r>
      <w:r>
        <w:rPr>
          <w:color w:val="231F20"/>
          <w:sz w:val="30"/>
        </w:rPr>
        <w:t xml:space="preserve">вдалося </w:t>
      </w:r>
      <w:r>
        <w:rPr>
          <w:color w:val="231F20"/>
          <w:spacing w:val="-3"/>
          <w:sz w:val="30"/>
        </w:rPr>
        <w:t xml:space="preserve">реалізувати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-3"/>
          <w:sz w:val="30"/>
        </w:rPr>
        <w:t xml:space="preserve">заходу.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-5"/>
          <w:sz w:val="30"/>
        </w:rPr>
        <w:t xml:space="preserve">використовуються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z w:val="30"/>
        </w:rPr>
        <w:t xml:space="preserve">тестового характеру в </w:t>
      </w:r>
      <w:r>
        <w:rPr>
          <w:color w:val="231F20"/>
          <w:spacing w:val="-9"/>
          <w:sz w:val="30"/>
        </w:rPr>
        <w:t xml:space="preserve">привабливій </w:t>
      </w:r>
      <w:r>
        <w:rPr>
          <w:color w:val="231F20"/>
          <w:sz w:val="30"/>
        </w:rPr>
        <w:t xml:space="preserve">для дітей </w:t>
      </w:r>
      <w:r>
        <w:rPr>
          <w:color w:val="231F20"/>
          <w:spacing w:val="-9"/>
          <w:sz w:val="30"/>
        </w:rPr>
        <w:t xml:space="preserve">формі: </w:t>
      </w:r>
      <w:r>
        <w:rPr>
          <w:color w:val="231F20"/>
          <w:spacing w:val="-4"/>
          <w:sz w:val="30"/>
        </w:rPr>
        <w:t xml:space="preserve">кросворд, </w:t>
      </w:r>
      <w:r>
        <w:rPr>
          <w:color w:val="231F20"/>
          <w:spacing w:val="-8"/>
          <w:sz w:val="30"/>
        </w:rPr>
        <w:t xml:space="preserve">міні-вікторина </w:t>
      </w:r>
      <w:r>
        <w:rPr>
          <w:color w:val="231F20"/>
          <w:sz w:val="30"/>
        </w:rPr>
        <w:t xml:space="preserve">, </w:t>
      </w:r>
      <w:r>
        <w:rPr>
          <w:color w:val="231F20"/>
          <w:spacing w:val="-8"/>
          <w:sz w:val="30"/>
        </w:rPr>
        <w:t xml:space="preserve">ігрова </w:t>
      </w:r>
      <w:r>
        <w:rPr>
          <w:color w:val="231F20"/>
          <w:spacing w:val="-7"/>
          <w:sz w:val="30"/>
        </w:rPr>
        <w:t xml:space="preserve">ситуація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9"/>
        </w:rPr>
        <w:t>Технологія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позакласної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2"/>
        </w:rPr>
        <w:t xml:space="preserve">включає: </w:t>
      </w:r>
      <w:r>
        <w:rPr>
          <w:color w:val="231F20"/>
          <w:spacing w:val="2"/>
        </w:rPr>
        <w:t xml:space="preserve">моде- </w:t>
      </w:r>
      <w:r>
        <w:rPr>
          <w:color w:val="231F20"/>
          <w:spacing w:val="-7"/>
        </w:rPr>
        <w:t xml:space="preserve">лювання, практичне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Учитель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12"/>
        </w:rPr>
        <w:t xml:space="preserve">при- </w:t>
      </w:r>
      <w:r>
        <w:rPr>
          <w:color w:val="231F20"/>
          <w:spacing w:val="4"/>
        </w:rPr>
        <w:t xml:space="preserve">вчати себе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>певним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3"/>
        </w:rPr>
        <w:t>алгоритмом.</w:t>
      </w:r>
    </w:p>
    <w:p w:rsidR="00A17FD0" w:rsidRDefault="008C7F95">
      <w:pPr>
        <w:pStyle w:val="a3"/>
        <w:spacing w:before="10"/>
        <w:ind w:right="193"/>
        <w:jc w:val="both"/>
        <w:rPr>
          <w:i/>
        </w:rPr>
      </w:pP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забезпечення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того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рівня </w:t>
      </w: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думку </w:t>
      </w:r>
      <w:r>
        <w:rPr>
          <w:color w:val="231F20"/>
          <w:spacing w:val="-3"/>
        </w:rPr>
        <w:t xml:space="preserve">Н.І.Монахова, </w:t>
      </w:r>
      <w:r>
        <w:rPr>
          <w:color w:val="231F20"/>
          <w:spacing w:val="-4"/>
        </w:rPr>
        <w:t xml:space="preserve">якщо можна, </w:t>
      </w:r>
      <w:r>
        <w:rPr>
          <w:color w:val="231F20"/>
          <w:spacing w:val="6"/>
        </w:rPr>
        <w:t xml:space="preserve">мати </w:t>
      </w:r>
      <w:r>
        <w:rPr>
          <w:color w:val="231F20"/>
        </w:rPr>
        <w:t xml:space="preserve">уяв-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>кожного  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заходу. </w:t>
      </w:r>
      <w:r>
        <w:rPr>
          <w:color w:val="231F20"/>
        </w:rPr>
        <w:t xml:space="preserve">Однак </w:t>
      </w:r>
      <w:r>
        <w:rPr>
          <w:color w:val="231F20"/>
          <w:spacing w:val="-3"/>
        </w:rPr>
        <w:t xml:space="preserve">установити </w:t>
      </w:r>
      <w:r>
        <w:rPr>
          <w:color w:val="231F20"/>
          <w:spacing w:val="-9"/>
        </w:rPr>
        <w:t xml:space="preserve">конкретний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</w:rPr>
        <w:t xml:space="preserve">ефект </w:t>
      </w:r>
      <w:r>
        <w:rPr>
          <w:color w:val="231F20"/>
          <w:spacing w:val="-3"/>
        </w:rPr>
        <w:t xml:space="preserve">окремого </w:t>
      </w:r>
      <w:r>
        <w:rPr>
          <w:color w:val="231F20"/>
        </w:rPr>
        <w:t xml:space="preserve">заходу </w:t>
      </w:r>
      <w:r>
        <w:rPr>
          <w:color w:val="231F20"/>
          <w:spacing w:val="-7"/>
        </w:rPr>
        <w:t xml:space="preserve">неможливо. </w:t>
      </w:r>
      <w:r>
        <w:rPr>
          <w:color w:val="231F20"/>
        </w:rPr>
        <w:t>Адже</w:t>
      </w:r>
      <w:r>
        <w:rPr>
          <w:color w:val="231F20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одразу </w:t>
      </w:r>
      <w:r>
        <w:rPr>
          <w:color w:val="231F20"/>
          <w:spacing w:val="-7"/>
        </w:rPr>
        <w:t xml:space="preserve">визначити,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стала </w:t>
      </w:r>
      <w:r>
        <w:rPr>
          <w:color w:val="231F20"/>
          <w:spacing w:val="-6"/>
        </w:rPr>
        <w:t xml:space="preserve">акуратнішою, </w:t>
      </w:r>
      <w:r>
        <w:rPr>
          <w:color w:val="231F20"/>
          <w:spacing w:val="-7"/>
        </w:rPr>
        <w:t xml:space="preserve">добрішою, пра- </w:t>
      </w:r>
      <w:r>
        <w:rPr>
          <w:color w:val="231F20"/>
          <w:spacing w:val="-9"/>
        </w:rPr>
        <w:t xml:space="preserve">цьовитішою. </w:t>
      </w:r>
      <w:r>
        <w:rPr>
          <w:color w:val="231F20"/>
        </w:rPr>
        <w:t xml:space="preserve">Тому </w:t>
      </w:r>
      <w:r>
        <w:rPr>
          <w:color w:val="231F20"/>
          <w:spacing w:val="-10"/>
        </w:rPr>
        <w:t xml:space="preserve">найважливішим </w:t>
      </w:r>
      <w:r>
        <w:rPr>
          <w:color w:val="231F20"/>
          <w:spacing w:val="-5"/>
        </w:rPr>
        <w:t xml:space="preserve">методологічним </w:t>
      </w:r>
      <w:r>
        <w:rPr>
          <w:color w:val="231F20"/>
          <w:spacing w:val="-17"/>
        </w:rPr>
        <w:t xml:space="preserve">принципом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є </w:t>
      </w:r>
      <w:r>
        <w:rPr>
          <w:color w:val="231F20"/>
          <w:spacing w:val="-3"/>
        </w:rPr>
        <w:t xml:space="preserve">твердження: </w:t>
      </w:r>
      <w:r>
        <w:rPr>
          <w:color w:val="231F20"/>
          <w:spacing w:val="-11"/>
        </w:rPr>
        <w:t xml:space="preserve">“Виховний </w:t>
      </w:r>
      <w:r>
        <w:rPr>
          <w:color w:val="231F20"/>
        </w:rPr>
        <w:t xml:space="preserve">ефект визначається </w:t>
      </w:r>
      <w:r>
        <w:rPr>
          <w:color w:val="231F20"/>
          <w:spacing w:val="-3"/>
        </w:rPr>
        <w:t xml:space="preserve">якістю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здійснення виховного </w:t>
      </w:r>
      <w:r>
        <w:rPr>
          <w:color w:val="231F20"/>
        </w:rPr>
        <w:t xml:space="preserve">заходу і може бути </w:t>
      </w:r>
      <w:r>
        <w:rPr>
          <w:color w:val="231F20"/>
          <w:spacing w:val="-14"/>
        </w:rPr>
        <w:t xml:space="preserve">оцінений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непря- </w:t>
      </w:r>
      <w:r>
        <w:rPr>
          <w:color w:val="231F20"/>
        </w:rPr>
        <w:t xml:space="preserve">мими </w:t>
      </w:r>
      <w:r>
        <w:rPr>
          <w:color w:val="231F20"/>
          <w:spacing w:val="-6"/>
        </w:rPr>
        <w:t xml:space="preserve">показниками”. </w:t>
      </w:r>
      <w:r>
        <w:rPr>
          <w:i/>
          <w:color w:val="231F20"/>
          <w:spacing w:val="4"/>
        </w:rPr>
        <w:t xml:space="preserve">До </w:t>
      </w:r>
      <w:r>
        <w:rPr>
          <w:i/>
          <w:color w:val="231F20"/>
        </w:rPr>
        <w:t xml:space="preserve">таких </w:t>
      </w:r>
      <w:r>
        <w:rPr>
          <w:i/>
          <w:color w:val="231F20"/>
          <w:spacing w:val="6"/>
        </w:rPr>
        <w:t xml:space="preserve">непрямими </w:t>
      </w:r>
      <w:r>
        <w:rPr>
          <w:i/>
          <w:color w:val="231F20"/>
          <w:spacing w:val="4"/>
        </w:rPr>
        <w:t xml:space="preserve">показників </w:t>
      </w:r>
      <w:r>
        <w:rPr>
          <w:i/>
          <w:color w:val="231F20"/>
          <w:spacing w:val="5"/>
        </w:rPr>
        <w:t>можна</w:t>
      </w:r>
      <w:r>
        <w:rPr>
          <w:i/>
          <w:color w:val="231F20"/>
          <w:spacing w:val="76"/>
        </w:rPr>
        <w:t xml:space="preserve"> </w:t>
      </w:r>
      <w:r>
        <w:rPr>
          <w:i/>
          <w:color w:val="231F20"/>
          <w:spacing w:val="3"/>
        </w:rPr>
        <w:t>віднести:</w:t>
      </w:r>
    </w:p>
    <w:p w:rsidR="00A17FD0" w:rsidRDefault="008C7F95">
      <w:pPr>
        <w:pStyle w:val="a4"/>
        <w:numPr>
          <w:ilvl w:val="0"/>
          <w:numId w:val="351"/>
        </w:numPr>
        <w:tabs>
          <w:tab w:val="left" w:pos="1380"/>
        </w:tabs>
        <w:spacing w:line="237" w:lineRule="auto"/>
        <w:ind w:right="218" w:firstLine="719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інтерес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6"/>
          <w:sz w:val="30"/>
        </w:rPr>
        <w:t xml:space="preserve">(присутність, </w:t>
      </w:r>
      <w:r>
        <w:rPr>
          <w:color w:val="231F20"/>
          <w:spacing w:val="-9"/>
          <w:sz w:val="30"/>
        </w:rPr>
        <w:t xml:space="preserve">дисциплінованість, </w:t>
      </w:r>
      <w:r>
        <w:rPr>
          <w:color w:val="231F20"/>
          <w:spacing w:val="2"/>
          <w:sz w:val="30"/>
        </w:rPr>
        <w:t xml:space="preserve">емо- </w:t>
      </w:r>
      <w:r>
        <w:rPr>
          <w:color w:val="231F20"/>
          <w:spacing w:val="-18"/>
          <w:sz w:val="30"/>
        </w:rPr>
        <w:t xml:space="preserve">ційне </w:t>
      </w:r>
      <w:r>
        <w:rPr>
          <w:color w:val="231F20"/>
          <w:spacing w:val="-4"/>
          <w:sz w:val="30"/>
        </w:rPr>
        <w:t xml:space="preserve">збудження, </w:t>
      </w:r>
      <w:r>
        <w:rPr>
          <w:color w:val="231F20"/>
          <w:spacing w:val="-5"/>
          <w:sz w:val="30"/>
        </w:rPr>
        <w:t xml:space="preserve">активність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 xml:space="preserve">інші </w:t>
      </w:r>
      <w:r>
        <w:rPr>
          <w:color w:val="231F20"/>
          <w:spacing w:val="-10"/>
          <w:sz w:val="30"/>
        </w:rPr>
        <w:t>позитивні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7"/>
          <w:sz w:val="30"/>
        </w:rPr>
        <w:t>ознаки);</w:t>
      </w:r>
    </w:p>
    <w:p w:rsidR="00A17FD0" w:rsidRDefault="008C7F95">
      <w:pPr>
        <w:pStyle w:val="a4"/>
        <w:numPr>
          <w:ilvl w:val="0"/>
          <w:numId w:val="351"/>
        </w:numPr>
        <w:tabs>
          <w:tab w:val="left" w:pos="1440"/>
          <w:tab w:val="left" w:pos="2399"/>
          <w:tab w:val="left" w:pos="4138"/>
        </w:tabs>
        <w:spacing w:line="339" w:lineRule="exact"/>
        <w:ind w:left="1439" w:hanging="440"/>
        <w:rPr>
          <w:sz w:val="30"/>
        </w:rPr>
      </w:pP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5"/>
          <w:sz w:val="30"/>
        </w:rPr>
        <w:t>задоволення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z w:val="30"/>
        </w:rPr>
        <w:t>заходу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4"/>
          <w:sz w:val="30"/>
        </w:rPr>
        <w:t>(підтвер-</w:t>
      </w:r>
    </w:p>
    <w:p w:rsidR="00A17FD0" w:rsidRDefault="008C7F95">
      <w:pPr>
        <w:pStyle w:val="a3"/>
        <w:spacing w:before="13" w:line="342" w:lineRule="exact"/>
        <w:ind w:firstLine="0"/>
      </w:pPr>
      <w:r>
        <w:rPr>
          <w:color w:val="231F20"/>
        </w:rPr>
        <w:t>дження очікувань, гарний настрій, оптимізм, бажання повторити захід);</w:t>
      </w:r>
    </w:p>
    <w:p w:rsidR="00A17FD0" w:rsidRDefault="008C7F95">
      <w:pPr>
        <w:pStyle w:val="a4"/>
        <w:numPr>
          <w:ilvl w:val="0"/>
          <w:numId w:val="351"/>
        </w:numPr>
        <w:tabs>
          <w:tab w:val="left" w:pos="1400"/>
        </w:tabs>
        <w:spacing w:line="340" w:lineRule="exact"/>
        <w:ind w:left="1399" w:hanging="400"/>
        <w:rPr>
          <w:sz w:val="30"/>
        </w:rPr>
      </w:pPr>
      <w:r>
        <w:rPr>
          <w:color w:val="231F20"/>
          <w:spacing w:val="-3"/>
          <w:sz w:val="30"/>
        </w:rPr>
        <w:t xml:space="preserve">якість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кількість </w:t>
      </w:r>
      <w:r>
        <w:rPr>
          <w:color w:val="231F20"/>
          <w:spacing w:val="-10"/>
          <w:sz w:val="30"/>
        </w:rPr>
        <w:t xml:space="preserve">побічних </w:t>
      </w:r>
      <w:r>
        <w:rPr>
          <w:color w:val="231F20"/>
          <w:spacing w:val="-8"/>
          <w:sz w:val="30"/>
        </w:rPr>
        <w:t xml:space="preserve">продуктів </w:t>
      </w:r>
      <w:r>
        <w:rPr>
          <w:color w:val="231F20"/>
          <w:spacing w:val="-5"/>
          <w:sz w:val="30"/>
        </w:rPr>
        <w:t xml:space="preserve">(малюнків, </w:t>
      </w:r>
      <w:r>
        <w:rPr>
          <w:color w:val="231F20"/>
          <w:spacing w:val="-8"/>
          <w:sz w:val="30"/>
        </w:rPr>
        <w:t>виробів,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z w:val="30"/>
        </w:rPr>
        <w:t>рефера-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тів, інсценівок, фотографій, повідомлень).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5"/>
        </w:rPr>
        <w:t xml:space="preserve">ураховувати,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вказані </w:t>
      </w:r>
      <w:r>
        <w:rPr>
          <w:color w:val="231F20"/>
          <w:spacing w:val="-5"/>
        </w:rPr>
        <w:t xml:space="preserve">непрямі </w:t>
      </w:r>
      <w:r>
        <w:rPr>
          <w:color w:val="231F20"/>
          <w:spacing w:val="-9"/>
        </w:rPr>
        <w:t xml:space="preserve">показники </w:t>
      </w:r>
      <w:r>
        <w:rPr>
          <w:color w:val="231F20"/>
          <w:spacing w:val="-3"/>
        </w:rPr>
        <w:t xml:space="preserve">відобра- </w:t>
      </w:r>
      <w:r>
        <w:rPr>
          <w:color w:val="231F20"/>
        </w:rPr>
        <w:t xml:space="preserve">жають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9"/>
        </w:rPr>
        <w:t>конкретний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захід, </w:t>
      </w:r>
      <w:r>
        <w:rPr>
          <w:color w:val="231F20"/>
        </w:rPr>
        <w:t xml:space="preserve">але й усю </w:t>
      </w:r>
      <w:r>
        <w:rPr>
          <w:color w:val="231F20"/>
          <w:spacing w:val="-8"/>
        </w:rPr>
        <w:t xml:space="preserve">попередню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4"/>
        </w:rPr>
        <w:t>роботу.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передбачає: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2"/>
        </w:rPr>
        <w:t>рівня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готовності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8"/>
        </w:rPr>
        <w:t xml:space="preserve">здійснення; </w:t>
      </w:r>
      <w:r>
        <w:rPr>
          <w:color w:val="231F20"/>
          <w:spacing w:val="-7"/>
        </w:rPr>
        <w:t>аналіз непрямих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0"/>
        </w:rPr>
        <w:t>показників.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10"/>
        </w:rPr>
        <w:t>до</w:t>
      </w:r>
      <w:r>
        <w:rPr>
          <w:color w:val="231F20"/>
          <w:spacing w:val="-10"/>
        </w:rPr>
        <w:t xml:space="preserve">цільно </w:t>
      </w:r>
      <w:r>
        <w:rPr>
          <w:color w:val="231F20"/>
          <w:spacing w:val="-3"/>
        </w:rPr>
        <w:t xml:space="preserve">керуватися </w:t>
      </w:r>
      <w:r>
        <w:rPr>
          <w:color w:val="231F20"/>
        </w:rPr>
        <w:t xml:space="preserve">такими </w:t>
      </w:r>
      <w:r>
        <w:rPr>
          <w:color w:val="231F20"/>
          <w:spacing w:val="-13"/>
        </w:rPr>
        <w:t xml:space="preserve">принципами:  </w:t>
      </w:r>
      <w:r>
        <w:rPr>
          <w:color w:val="231F20"/>
          <w:spacing w:val="-7"/>
        </w:rPr>
        <w:t xml:space="preserve">необхідності;  </w:t>
      </w:r>
      <w:r>
        <w:rPr>
          <w:color w:val="231F20"/>
          <w:spacing w:val="-8"/>
        </w:rPr>
        <w:t xml:space="preserve">обліку  </w:t>
      </w:r>
      <w:r>
        <w:rPr>
          <w:color w:val="231F20"/>
          <w:spacing w:val="-10"/>
        </w:rPr>
        <w:t xml:space="preserve">вікових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0"/>
        </w:rPr>
        <w:t xml:space="preserve">індивідуальних   </w:t>
      </w:r>
      <w:r>
        <w:rPr>
          <w:color w:val="231F20"/>
          <w:spacing w:val="-6"/>
        </w:rPr>
        <w:t xml:space="preserve">особливо- </w:t>
      </w:r>
      <w:r>
        <w:rPr>
          <w:color w:val="231F20"/>
          <w:spacing w:val="5"/>
        </w:rPr>
        <w:t xml:space="preserve">стей </w:t>
      </w:r>
      <w:r>
        <w:rPr>
          <w:color w:val="231F20"/>
          <w:spacing w:val="-4"/>
        </w:rPr>
        <w:t xml:space="preserve">дітей; </w:t>
      </w:r>
      <w:r>
        <w:rPr>
          <w:color w:val="231F20"/>
          <w:spacing w:val="-8"/>
        </w:rPr>
        <w:t xml:space="preserve">домінування </w:t>
      </w:r>
      <w:r>
        <w:rPr>
          <w:color w:val="231F20"/>
          <w:spacing w:val="-5"/>
        </w:rPr>
        <w:t xml:space="preserve">предметно-практичної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</w:rPr>
        <w:t xml:space="preserve">Адже, як  ува- жає </w:t>
      </w:r>
      <w:r>
        <w:rPr>
          <w:color w:val="231F20"/>
          <w:spacing w:val="-3"/>
        </w:rPr>
        <w:t xml:space="preserve">Л.І.Божович, </w:t>
      </w:r>
      <w:r>
        <w:rPr>
          <w:color w:val="231F20"/>
        </w:rPr>
        <w:t xml:space="preserve">“якості особистості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виховувати тільки </w:t>
      </w:r>
      <w:r>
        <w:rPr>
          <w:color w:val="231F20"/>
          <w:spacing w:val="-9"/>
        </w:rPr>
        <w:t xml:space="preserve">шляхом </w:t>
      </w:r>
      <w:r>
        <w:rPr>
          <w:color w:val="231F20"/>
          <w:spacing w:val="-7"/>
        </w:rPr>
        <w:t xml:space="preserve">переконань, </w:t>
      </w:r>
      <w:r>
        <w:rPr>
          <w:color w:val="231F20"/>
          <w:spacing w:val="-5"/>
        </w:rPr>
        <w:t xml:space="preserve">вимог, </w:t>
      </w:r>
      <w:r>
        <w:rPr>
          <w:color w:val="231F20"/>
          <w:spacing w:val="-4"/>
        </w:rPr>
        <w:t xml:space="preserve">заохочень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покарань. </w:t>
      </w:r>
      <w:r>
        <w:rPr>
          <w:color w:val="231F20"/>
          <w:spacing w:val="-3"/>
        </w:rPr>
        <w:t xml:space="preserve">Способам </w:t>
      </w:r>
      <w:r>
        <w:rPr>
          <w:color w:val="231F20"/>
        </w:rPr>
        <w:t xml:space="preserve">сталої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7"/>
        </w:rPr>
        <w:t xml:space="preserve">шко- </w:t>
      </w:r>
      <w:r>
        <w:rPr>
          <w:color w:val="231F20"/>
          <w:spacing w:val="-5"/>
        </w:rPr>
        <w:t xml:space="preserve">ляра </w:t>
      </w:r>
      <w:r>
        <w:rPr>
          <w:color w:val="231F20"/>
          <w:spacing w:val="2"/>
        </w:rPr>
        <w:t xml:space="preserve">треба </w:t>
      </w:r>
      <w:r>
        <w:rPr>
          <w:color w:val="231F20"/>
        </w:rPr>
        <w:t xml:space="preserve">вчити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2"/>
        </w:rPr>
        <w:t xml:space="preserve">само, </w:t>
      </w:r>
      <w:r>
        <w:rPr>
          <w:color w:val="231F20"/>
        </w:rPr>
        <w:t xml:space="preserve">як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вчимо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мові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8"/>
        </w:rPr>
        <w:t xml:space="preserve">арифметиці” </w:t>
      </w:r>
      <w:r>
        <w:rPr>
          <w:color w:val="231F20"/>
          <w:spacing w:val="-4"/>
        </w:rPr>
        <w:t xml:space="preserve">[16, </w:t>
      </w:r>
      <w:r>
        <w:rPr>
          <w:color w:val="231F20"/>
          <w:spacing w:val="-6"/>
        </w:rPr>
        <w:t>331].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13"/>
        </w:rPr>
        <w:t xml:space="preserve">поєднання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-11"/>
        </w:rPr>
        <w:t xml:space="preserve">Дійсно, </w:t>
      </w:r>
      <w:r>
        <w:rPr>
          <w:color w:val="231F20"/>
          <w:spacing w:val="-3"/>
        </w:rPr>
        <w:t xml:space="preserve">будь-який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6"/>
        </w:rPr>
        <w:t>можн</w:t>
      </w:r>
      <w:r>
        <w:rPr>
          <w:color w:val="231F20"/>
          <w:spacing w:val="-6"/>
        </w:rPr>
        <w:t xml:space="preserve">а </w:t>
      </w:r>
      <w:r>
        <w:rPr>
          <w:color w:val="231F20"/>
          <w:spacing w:val="-7"/>
        </w:rPr>
        <w:t xml:space="preserve">використову- </w:t>
      </w:r>
      <w:r>
        <w:rPr>
          <w:color w:val="231F20"/>
          <w:spacing w:val="3"/>
        </w:rPr>
        <w:t xml:space="preserve">вати </w:t>
      </w:r>
      <w:r>
        <w:rPr>
          <w:color w:val="231F20"/>
        </w:rPr>
        <w:t xml:space="preserve">в трьох </w:t>
      </w:r>
      <w:r>
        <w:rPr>
          <w:color w:val="231F20"/>
          <w:spacing w:val="-4"/>
        </w:rPr>
        <w:t xml:space="preserve">формах </w:t>
      </w:r>
      <w:r>
        <w:rPr>
          <w:color w:val="231F20"/>
          <w:spacing w:val="-10"/>
        </w:rPr>
        <w:t xml:space="preserve">впливу: </w:t>
      </w:r>
      <w:r>
        <w:rPr>
          <w:color w:val="231F20"/>
          <w:spacing w:val="-3"/>
        </w:rPr>
        <w:t xml:space="preserve">пряма, </w:t>
      </w:r>
      <w:r>
        <w:rPr>
          <w:color w:val="231F20"/>
          <w:spacing w:val="-5"/>
        </w:rPr>
        <w:t xml:space="preserve">непряма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паралельна. </w:t>
      </w:r>
      <w:r>
        <w:rPr>
          <w:color w:val="231F20"/>
        </w:rPr>
        <w:t xml:space="preserve">Як зазначає Н.І.Болдирева, </w:t>
      </w:r>
      <w:r>
        <w:rPr>
          <w:color w:val="231F20"/>
          <w:spacing w:val="-9"/>
        </w:rPr>
        <w:t xml:space="preserve">найважливішою </w:t>
      </w:r>
      <w:r>
        <w:rPr>
          <w:color w:val="231F20"/>
          <w:spacing w:val="-6"/>
        </w:rPr>
        <w:t xml:space="preserve">вимогою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“застосування </w:t>
      </w:r>
      <w:r>
        <w:rPr>
          <w:color w:val="231F20"/>
          <w:spacing w:val="-9"/>
        </w:rPr>
        <w:t>різноманітних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організації” </w:t>
      </w:r>
      <w:r>
        <w:rPr>
          <w:color w:val="231F20"/>
          <w:spacing w:val="-5"/>
        </w:rPr>
        <w:t>[15, 72].</w:t>
      </w:r>
    </w:p>
    <w:p w:rsidR="00A17FD0" w:rsidRDefault="008C7F95">
      <w:pPr>
        <w:spacing w:line="340" w:lineRule="exact"/>
        <w:ind w:left="999"/>
        <w:rPr>
          <w:sz w:val="30"/>
        </w:rPr>
      </w:pPr>
      <w:r>
        <w:rPr>
          <w:color w:val="231F20"/>
          <w:sz w:val="30"/>
        </w:rPr>
        <w:t xml:space="preserve">На думку Ю.А.Конаржевського, </w:t>
      </w:r>
      <w:r>
        <w:rPr>
          <w:i/>
          <w:color w:val="231F20"/>
          <w:sz w:val="30"/>
        </w:rPr>
        <w:t>є п’ять етапів у виховному заході</w:t>
      </w:r>
      <w:r>
        <w:rPr>
          <w:color w:val="231F20"/>
          <w:sz w:val="30"/>
        </w:rPr>
        <w:t>: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320"/>
        </w:tabs>
        <w:spacing w:before="16" w:line="342" w:lineRule="exact"/>
        <w:ind w:firstLine="800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3"/>
          <w:sz w:val="30"/>
        </w:rPr>
        <w:t xml:space="preserve">обстановки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>формулювання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z w:val="30"/>
        </w:rPr>
        <w:t>мети;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320"/>
        </w:tabs>
        <w:spacing w:line="342" w:lineRule="exact"/>
        <w:ind w:left="1319"/>
        <w:rPr>
          <w:sz w:val="30"/>
        </w:rPr>
      </w:pPr>
      <w:r>
        <w:rPr>
          <w:color w:val="231F20"/>
          <w:spacing w:val="-9"/>
          <w:sz w:val="30"/>
        </w:rPr>
        <w:t>планування;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50"/>
        </w:numPr>
        <w:tabs>
          <w:tab w:val="left" w:pos="1320"/>
        </w:tabs>
        <w:spacing w:before="60" w:line="342" w:lineRule="exact"/>
        <w:ind w:left="1320"/>
        <w:rPr>
          <w:sz w:val="30"/>
        </w:rPr>
      </w:pPr>
      <w:r>
        <w:rPr>
          <w:color w:val="231F20"/>
          <w:spacing w:val="-9"/>
          <w:sz w:val="30"/>
        </w:rPr>
        <w:t>організація 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5"/>
          <w:sz w:val="30"/>
        </w:rPr>
        <w:t>колектив;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320"/>
        </w:tabs>
        <w:spacing w:line="340" w:lineRule="exact"/>
        <w:ind w:left="1319"/>
        <w:rPr>
          <w:sz w:val="30"/>
        </w:rPr>
      </w:pPr>
      <w:r>
        <w:rPr>
          <w:color w:val="231F20"/>
          <w:sz w:val="30"/>
        </w:rPr>
        <w:t xml:space="preserve">безпосередньо </w:t>
      </w:r>
      <w:r>
        <w:rPr>
          <w:color w:val="231F20"/>
          <w:spacing w:val="-11"/>
          <w:sz w:val="30"/>
        </w:rPr>
        <w:t>виховний вплив на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5"/>
          <w:sz w:val="30"/>
        </w:rPr>
        <w:t>колектив;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320"/>
        </w:tabs>
        <w:spacing w:line="340" w:lineRule="exact"/>
        <w:ind w:left="1319"/>
        <w:rPr>
          <w:sz w:val="30"/>
        </w:rPr>
      </w:pPr>
      <w:r>
        <w:rPr>
          <w:color w:val="231F20"/>
          <w:spacing w:val="-4"/>
          <w:sz w:val="30"/>
        </w:rPr>
        <w:t xml:space="preserve">заключна </w:t>
      </w:r>
      <w:r>
        <w:rPr>
          <w:color w:val="231F20"/>
          <w:sz w:val="30"/>
        </w:rPr>
        <w:t xml:space="preserve">фаза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Етапи проведення програмного виховного заходу: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459"/>
          <w:tab w:val="left" w:pos="1460"/>
          <w:tab w:val="left" w:pos="3078"/>
          <w:tab w:val="left" w:pos="4118"/>
          <w:tab w:val="left" w:pos="9557"/>
        </w:tabs>
        <w:spacing w:before="17" w:line="237" w:lineRule="auto"/>
        <w:ind w:right="218" w:firstLine="800"/>
        <w:rPr>
          <w:sz w:val="30"/>
        </w:rPr>
      </w:pP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6"/>
          <w:sz w:val="30"/>
        </w:rPr>
        <w:t>(аналіз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 xml:space="preserve">ситуації,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цілепокладання, 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8"/>
          <w:sz w:val="30"/>
        </w:rPr>
        <w:t>формулювання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3"/>
          <w:sz w:val="30"/>
        </w:rPr>
        <w:t xml:space="preserve">за- </w:t>
      </w:r>
      <w:r>
        <w:rPr>
          <w:color w:val="231F20"/>
          <w:sz w:val="30"/>
        </w:rPr>
        <w:t xml:space="preserve">вдань,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корекція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8"/>
          <w:sz w:val="30"/>
        </w:rPr>
        <w:t>планування);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420"/>
        </w:tabs>
        <w:spacing w:line="237" w:lineRule="auto"/>
        <w:ind w:right="218" w:firstLine="800"/>
        <w:rPr>
          <w:sz w:val="30"/>
        </w:rPr>
      </w:pPr>
      <w:r>
        <w:rPr>
          <w:color w:val="231F20"/>
          <w:spacing w:val="-9"/>
          <w:sz w:val="30"/>
        </w:rPr>
        <w:t>здійснення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5"/>
          <w:sz w:val="30"/>
        </w:rPr>
        <w:t xml:space="preserve">(мотивація, </w:t>
      </w:r>
      <w:r>
        <w:rPr>
          <w:color w:val="231F20"/>
          <w:spacing w:val="-4"/>
          <w:sz w:val="30"/>
        </w:rPr>
        <w:t xml:space="preserve">орга- </w:t>
      </w:r>
      <w:r>
        <w:rPr>
          <w:color w:val="231F20"/>
          <w:spacing w:val="-11"/>
          <w:sz w:val="30"/>
        </w:rPr>
        <w:t xml:space="preserve">нізація, </w:t>
      </w:r>
      <w:r>
        <w:rPr>
          <w:color w:val="231F20"/>
          <w:spacing w:val="-8"/>
          <w:sz w:val="30"/>
        </w:rPr>
        <w:t>корекція,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7"/>
          <w:sz w:val="30"/>
        </w:rPr>
        <w:t>облік);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400"/>
        </w:tabs>
        <w:spacing w:before="14" w:line="237" w:lineRule="auto"/>
        <w:ind w:left="280" w:right="218" w:firstLine="799"/>
        <w:rPr>
          <w:sz w:val="30"/>
        </w:rPr>
      </w:pPr>
      <w:r>
        <w:rPr>
          <w:color w:val="231F20"/>
          <w:spacing w:val="-9"/>
          <w:sz w:val="30"/>
        </w:rPr>
        <w:t xml:space="preserve">здійснення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(склад </w:t>
      </w:r>
      <w:r>
        <w:rPr>
          <w:color w:val="231F20"/>
          <w:spacing w:val="-7"/>
          <w:sz w:val="30"/>
        </w:rPr>
        <w:t xml:space="preserve">учасників, </w:t>
      </w:r>
      <w:r>
        <w:rPr>
          <w:color w:val="231F20"/>
          <w:sz w:val="30"/>
        </w:rPr>
        <w:t xml:space="preserve">зміст, </w:t>
      </w:r>
      <w:r>
        <w:rPr>
          <w:color w:val="231F20"/>
          <w:spacing w:val="-3"/>
          <w:sz w:val="30"/>
        </w:rPr>
        <w:t xml:space="preserve">орга- </w:t>
      </w:r>
      <w:r>
        <w:rPr>
          <w:color w:val="231F20"/>
          <w:spacing w:val="-11"/>
          <w:sz w:val="30"/>
        </w:rPr>
        <w:t xml:space="preserve">нізація, охорона </w:t>
      </w:r>
      <w:r>
        <w:rPr>
          <w:color w:val="231F20"/>
          <w:spacing w:val="-12"/>
          <w:sz w:val="30"/>
        </w:rPr>
        <w:t xml:space="preserve">праці,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>й</w:t>
      </w:r>
      <w:r>
        <w:rPr>
          <w:color w:val="231F20"/>
          <w:spacing w:val="66"/>
          <w:sz w:val="30"/>
        </w:rPr>
        <w:t xml:space="preserve"> </w:t>
      </w:r>
      <w:r>
        <w:rPr>
          <w:color w:val="231F20"/>
          <w:sz w:val="30"/>
        </w:rPr>
        <w:t>здоров’я);</w:t>
      </w:r>
    </w:p>
    <w:p w:rsidR="00A17FD0" w:rsidRDefault="008C7F95">
      <w:pPr>
        <w:pStyle w:val="a4"/>
        <w:numPr>
          <w:ilvl w:val="0"/>
          <w:numId w:val="350"/>
        </w:numPr>
        <w:tabs>
          <w:tab w:val="left" w:pos="1320"/>
        </w:tabs>
        <w:spacing w:line="337" w:lineRule="exact"/>
        <w:ind w:left="1319"/>
        <w:rPr>
          <w:sz w:val="30"/>
        </w:rPr>
      </w:pPr>
      <w:r>
        <w:rPr>
          <w:color w:val="231F20"/>
          <w:spacing w:val="-6"/>
          <w:sz w:val="30"/>
        </w:rPr>
        <w:t xml:space="preserve">аналіз, </w:t>
      </w:r>
      <w:r>
        <w:rPr>
          <w:color w:val="231F20"/>
          <w:spacing w:val="-11"/>
          <w:sz w:val="30"/>
        </w:rPr>
        <w:t xml:space="preserve">оцінка, </w:t>
      </w:r>
      <w:r>
        <w:rPr>
          <w:color w:val="231F20"/>
          <w:spacing w:val="-8"/>
          <w:sz w:val="30"/>
        </w:rPr>
        <w:t xml:space="preserve">облік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>звітність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4"/>
          <w:sz w:val="30"/>
        </w:rPr>
        <w:t>[78].</w:t>
      </w:r>
    </w:p>
    <w:p w:rsidR="00A17FD0" w:rsidRDefault="008C7F95">
      <w:pPr>
        <w:pStyle w:val="a3"/>
        <w:spacing w:line="249" w:lineRule="auto"/>
      </w:pPr>
      <w:r>
        <w:rPr>
          <w:color w:val="231F20"/>
        </w:rPr>
        <w:t>Ситуативно виховний захід буде додатково включати етап обґрун- тування необхідності (аналіз ситуації</w:t>
      </w:r>
      <w:r>
        <w:rPr>
          <w:color w:val="231F20"/>
        </w:rPr>
        <w:t>, передбачуваний виховний ефект).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Під час проведення виховного заходу слід ураховувати, що він най-</w:t>
      </w:r>
    </w:p>
    <w:p w:rsidR="00A17FD0" w:rsidRDefault="008C7F95">
      <w:pPr>
        <w:pStyle w:val="a3"/>
        <w:ind w:right="211" w:firstLine="0"/>
        <w:jc w:val="both"/>
      </w:pPr>
      <w:r>
        <w:rPr>
          <w:color w:val="231F20"/>
        </w:rPr>
        <w:t xml:space="preserve">частіше </w:t>
      </w:r>
      <w:r>
        <w:rPr>
          <w:color w:val="231F20"/>
          <w:spacing w:val="-6"/>
        </w:rPr>
        <w:t xml:space="preserve">вносить </w:t>
      </w:r>
      <w:r>
        <w:rPr>
          <w:color w:val="231F20"/>
          <w:spacing w:val="-8"/>
        </w:rPr>
        <w:t xml:space="preserve">невеликий </w:t>
      </w:r>
      <w:r>
        <w:rPr>
          <w:color w:val="231F20"/>
          <w:spacing w:val="-3"/>
        </w:rPr>
        <w:t xml:space="preserve">вклад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учня. 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5"/>
        </w:rPr>
        <w:t xml:space="preserve">накопичуються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малопомітні </w:t>
      </w:r>
      <w:r>
        <w:rPr>
          <w:color w:val="231F20"/>
        </w:rPr>
        <w:t xml:space="preserve">результати </w:t>
      </w:r>
      <w:r>
        <w:rPr>
          <w:color w:val="231F20"/>
          <w:spacing w:val="-11"/>
        </w:rPr>
        <w:t xml:space="preserve">виховних впливів,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сукупності впродовж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-6"/>
        </w:rPr>
        <w:t xml:space="preserve">приводять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відчутних  </w:t>
      </w:r>
      <w:r>
        <w:rPr>
          <w:color w:val="231F20"/>
          <w:spacing w:val="-13"/>
        </w:rPr>
        <w:t xml:space="preserve">якісних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4"/>
        </w:rPr>
        <w:t xml:space="preserve">Чітка </w:t>
      </w:r>
      <w:r>
        <w:rPr>
          <w:color w:val="231F20"/>
          <w:spacing w:val="-8"/>
        </w:rPr>
        <w:t xml:space="preserve">послідовність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5"/>
        </w:rPr>
        <w:t xml:space="preserve">ста- </w:t>
      </w:r>
      <w:r>
        <w:rPr>
          <w:color w:val="231F20"/>
          <w:spacing w:val="-8"/>
        </w:rPr>
        <w:t xml:space="preserve">новить </w:t>
      </w:r>
      <w:r>
        <w:rPr>
          <w:color w:val="231F20"/>
          <w:spacing w:val="-6"/>
        </w:rPr>
        <w:t xml:space="preserve">одну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найважливіших  </w:t>
      </w:r>
      <w:r>
        <w:rPr>
          <w:color w:val="231F20"/>
          <w:spacing w:val="-6"/>
        </w:rPr>
        <w:t xml:space="preserve">змістовних  </w:t>
      </w:r>
      <w:r>
        <w:rPr>
          <w:color w:val="231F20"/>
          <w:spacing w:val="-16"/>
        </w:rPr>
        <w:t xml:space="preserve">ліній  </w:t>
      </w:r>
      <w:r>
        <w:rPr>
          <w:color w:val="231F20"/>
          <w:spacing w:val="-12"/>
        </w:rPr>
        <w:t xml:space="preserve">цілісного  </w:t>
      </w:r>
      <w:r>
        <w:rPr>
          <w:color w:val="231F20"/>
          <w:spacing w:val="-8"/>
        </w:rPr>
        <w:t xml:space="preserve">процесу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початковій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spacing w:before="6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Характеристи</w:t>
      </w:r>
      <w:r>
        <w:rPr>
          <w:i/>
          <w:color w:val="231F20"/>
          <w:sz w:val="30"/>
        </w:rPr>
        <w:t>ка елементів методики проведення виховного заходу: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420"/>
        </w:tabs>
        <w:spacing w:line="237" w:lineRule="auto"/>
        <w:ind w:right="218" w:firstLine="719"/>
        <w:rPr>
          <w:sz w:val="30"/>
        </w:rPr>
      </w:pPr>
      <w:r>
        <w:rPr>
          <w:color w:val="231F20"/>
          <w:spacing w:val="-6"/>
          <w:sz w:val="30"/>
        </w:rPr>
        <w:t xml:space="preserve">встановлення місця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ролі </w:t>
      </w:r>
      <w:r>
        <w:rPr>
          <w:color w:val="231F20"/>
          <w:spacing w:val="-7"/>
          <w:sz w:val="30"/>
        </w:rPr>
        <w:t xml:space="preserve">конкретного </w:t>
      </w:r>
      <w:r>
        <w:rPr>
          <w:color w:val="231F20"/>
          <w:spacing w:val="-9"/>
          <w:sz w:val="30"/>
        </w:rPr>
        <w:t xml:space="preserve">виховного 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-4"/>
          <w:sz w:val="30"/>
        </w:rPr>
        <w:t xml:space="preserve">си- </w:t>
      </w:r>
      <w:r>
        <w:rPr>
          <w:color w:val="231F20"/>
          <w:spacing w:val="6"/>
          <w:sz w:val="30"/>
        </w:rPr>
        <w:t xml:space="preserve">стемі </w:t>
      </w:r>
      <w:r>
        <w:rPr>
          <w:color w:val="231F20"/>
          <w:spacing w:val="-9"/>
          <w:sz w:val="30"/>
        </w:rPr>
        <w:t xml:space="preserve">виховання (школи,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pacing w:val="-4"/>
          <w:sz w:val="30"/>
        </w:rPr>
        <w:t>клубу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320"/>
        </w:tabs>
        <w:spacing w:line="339" w:lineRule="exact"/>
        <w:ind w:left="1319" w:hanging="319"/>
        <w:rPr>
          <w:sz w:val="30"/>
        </w:rPr>
      </w:pPr>
      <w:r>
        <w:rPr>
          <w:color w:val="231F20"/>
          <w:spacing w:val="-7"/>
          <w:sz w:val="30"/>
        </w:rPr>
        <w:t xml:space="preserve">визначення якісного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кількісного </w:t>
      </w:r>
      <w:r>
        <w:rPr>
          <w:color w:val="231F20"/>
          <w:sz w:val="30"/>
        </w:rPr>
        <w:t>складу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7"/>
          <w:sz w:val="30"/>
        </w:rPr>
        <w:t>учасників;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320"/>
        </w:tabs>
        <w:spacing w:before="15" w:line="342" w:lineRule="exact"/>
        <w:ind w:left="1319" w:hanging="319"/>
        <w:rPr>
          <w:sz w:val="30"/>
        </w:rPr>
      </w:pPr>
      <w:r>
        <w:rPr>
          <w:color w:val="231F20"/>
          <w:spacing w:val="-5"/>
          <w:sz w:val="30"/>
        </w:rPr>
        <w:t>постановка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12"/>
          <w:sz w:val="30"/>
        </w:rPr>
        <w:t>цілей: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i/>
          <w:color w:val="231F20"/>
        </w:rPr>
        <w:t xml:space="preserve">освітніх </w:t>
      </w:r>
      <w:r>
        <w:rPr>
          <w:color w:val="231F20"/>
          <w:spacing w:val="-10"/>
        </w:rPr>
        <w:t xml:space="preserve">(мотиваційних, інформативних, </w:t>
      </w:r>
      <w:r>
        <w:rPr>
          <w:color w:val="231F20"/>
          <w:spacing w:val="-8"/>
        </w:rPr>
        <w:t xml:space="preserve">розвивальних,  </w:t>
      </w:r>
      <w:r>
        <w:rPr>
          <w:color w:val="231F20"/>
          <w:spacing w:val="-5"/>
        </w:rPr>
        <w:t xml:space="preserve">самооргані- </w:t>
      </w:r>
      <w:r>
        <w:rPr>
          <w:color w:val="231F20"/>
          <w:spacing w:val="-11"/>
        </w:rPr>
        <w:t xml:space="preserve">зації, </w:t>
      </w:r>
      <w:r>
        <w:rPr>
          <w:color w:val="231F20"/>
          <w:spacing w:val="-6"/>
        </w:rPr>
        <w:t xml:space="preserve">оздоровчих, </w:t>
      </w:r>
      <w:r>
        <w:rPr>
          <w:color w:val="231F20"/>
          <w:spacing w:val="-12"/>
        </w:rPr>
        <w:t xml:space="preserve">корекційних, </w:t>
      </w:r>
      <w:r>
        <w:rPr>
          <w:color w:val="231F20"/>
          <w:spacing w:val="-10"/>
        </w:rPr>
        <w:t xml:space="preserve">профілактичних,  </w:t>
      </w:r>
      <w:r>
        <w:rPr>
          <w:color w:val="231F20"/>
          <w:spacing w:val="-13"/>
        </w:rPr>
        <w:t xml:space="preserve">орієнтаційних,  </w:t>
      </w:r>
      <w:r>
        <w:rPr>
          <w:color w:val="231F20"/>
        </w:rPr>
        <w:t xml:space="preserve">релакса- </w:t>
      </w:r>
      <w:r>
        <w:rPr>
          <w:color w:val="231F20"/>
          <w:spacing w:val="-15"/>
        </w:rPr>
        <w:t xml:space="preserve">ційних </w:t>
      </w:r>
      <w:r>
        <w:rPr>
          <w:color w:val="231F20"/>
          <w:spacing w:val="4"/>
        </w:rPr>
        <w:t>та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8"/>
        </w:rPr>
        <w:t>ін.);</w:t>
      </w:r>
    </w:p>
    <w:p w:rsidR="00A17FD0" w:rsidRDefault="008C7F95">
      <w:pPr>
        <w:spacing w:before="13" w:line="342" w:lineRule="exact"/>
        <w:ind w:left="999"/>
        <w:rPr>
          <w:sz w:val="30"/>
        </w:rPr>
      </w:pPr>
      <w:r>
        <w:rPr>
          <w:i/>
          <w:color w:val="231F20"/>
          <w:sz w:val="30"/>
        </w:rPr>
        <w:t xml:space="preserve">побічних </w:t>
      </w:r>
      <w:r>
        <w:rPr>
          <w:color w:val="231F20"/>
          <w:sz w:val="30"/>
        </w:rPr>
        <w:t>(продукти спільної діяльності);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380"/>
        </w:tabs>
        <w:spacing w:line="237" w:lineRule="auto"/>
        <w:ind w:left="279" w:right="218" w:firstLine="720"/>
        <w:rPr>
          <w:sz w:val="30"/>
        </w:rPr>
      </w:pPr>
      <w:r>
        <w:rPr>
          <w:color w:val="231F20"/>
          <w:spacing w:val="-6"/>
          <w:sz w:val="30"/>
        </w:rPr>
        <w:t xml:space="preserve">відбір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структурування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7"/>
          <w:sz w:val="30"/>
        </w:rPr>
        <w:t xml:space="preserve">(знання, </w:t>
      </w:r>
      <w:r>
        <w:rPr>
          <w:color w:val="231F20"/>
          <w:spacing w:val="-9"/>
          <w:sz w:val="30"/>
        </w:rPr>
        <w:t xml:space="preserve">діяльнісні </w:t>
      </w:r>
      <w:r>
        <w:rPr>
          <w:color w:val="231F20"/>
          <w:spacing w:val="-7"/>
          <w:sz w:val="30"/>
        </w:rPr>
        <w:t xml:space="preserve">вмін- ня, </w:t>
      </w:r>
      <w:r>
        <w:rPr>
          <w:color w:val="231F20"/>
          <w:spacing w:val="-6"/>
          <w:sz w:val="30"/>
        </w:rPr>
        <w:t xml:space="preserve">поведінкові </w:t>
      </w:r>
      <w:r>
        <w:rPr>
          <w:color w:val="231F20"/>
          <w:spacing w:val="-8"/>
          <w:sz w:val="30"/>
        </w:rPr>
        <w:t xml:space="preserve">вміння, </w:t>
      </w:r>
      <w:r>
        <w:rPr>
          <w:color w:val="231F20"/>
          <w:sz w:val="30"/>
        </w:rPr>
        <w:t xml:space="preserve">почуття, </w:t>
      </w:r>
      <w:r>
        <w:rPr>
          <w:color w:val="231F20"/>
          <w:spacing w:val="-11"/>
          <w:sz w:val="30"/>
        </w:rPr>
        <w:t>відносини,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>цінності);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400"/>
        </w:tabs>
        <w:spacing w:line="249" w:lineRule="auto"/>
        <w:ind w:right="218" w:firstLine="719"/>
        <w:rPr>
          <w:sz w:val="30"/>
        </w:rPr>
      </w:pP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6"/>
          <w:sz w:val="30"/>
        </w:rPr>
        <w:t xml:space="preserve">(визначення </w:t>
      </w:r>
      <w:r>
        <w:rPr>
          <w:color w:val="231F20"/>
          <w:sz w:val="30"/>
        </w:rPr>
        <w:t xml:space="preserve">обмежень, </w:t>
      </w:r>
      <w:r>
        <w:rPr>
          <w:color w:val="231F20"/>
          <w:spacing w:val="-8"/>
          <w:sz w:val="30"/>
        </w:rPr>
        <w:t xml:space="preserve">технологія </w:t>
      </w:r>
      <w:r>
        <w:rPr>
          <w:color w:val="231F20"/>
          <w:spacing w:val="-9"/>
          <w:sz w:val="30"/>
        </w:rPr>
        <w:t xml:space="preserve">органі- </w:t>
      </w:r>
      <w:r>
        <w:rPr>
          <w:color w:val="231F20"/>
          <w:spacing w:val="-11"/>
          <w:sz w:val="30"/>
        </w:rPr>
        <w:t xml:space="preserve">зації, </w:t>
      </w:r>
      <w:r>
        <w:rPr>
          <w:color w:val="231F20"/>
          <w:sz w:val="30"/>
        </w:rPr>
        <w:t xml:space="preserve">методи, засоби, </w:t>
      </w:r>
      <w:r>
        <w:rPr>
          <w:color w:val="231F20"/>
          <w:spacing w:val="-6"/>
          <w:sz w:val="30"/>
        </w:rPr>
        <w:t xml:space="preserve">умови, </w:t>
      </w:r>
      <w:r>
        <w:rPr>
          <w:color w:val="231F20"/>
          <w:spacing w:val="5"/>
          <w:sz w:val="30"/>
        </w:rPr>
        <w:t>час,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3"/>
          <w:sz w:val="30"/>
        </w:rPr>
        <w:t>тривалість);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380"/>
        </w:tabs>
        <w:spacing w:line="325" w:lineRule="exact"/>
        <w:ind w:left="1379" w:hanging="379"/>
        <w:rPr>
          <w:sz w:val="30"/>
        </w:rPr>
      </w:pP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6"/>
          <w:sz w:val="30"/>
        </w:rPr>
        <w:t xml:space="preserve">(вивчення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3"/>
          <w:sz w:val="30"/>
        </w:rPr>
        <w:t>заходу,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7"/>
          <w:sz w:val="30"/>
        </w:rPr>
        <w:t>аналіз</w:t>
      </w:r>
    </w:p>
    <w:p w:rsidR="00A17FD0" w:rsidRDefault="008C7F95">
      <w:pPr>
        <w:pStyle w:val="a3"/>
        <w:ind w:right="205" w:firstLine="0"/>
        <w:jc w:val="both"/>
      </w:pPr>
      <w:r>
        <w:rPr>
          <w:color w:val="231F20"/>
          <w:spacing w:val="-9"/>
        </w:rPr>
        <w:t>наявних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ресурсів, </w:t>
      </w:r>
      <w:r>
        <w:rPr>
          <w:color w:val="231F20"/>
          <w:spacing w:val="-6"/>
        </w:rPr>
        <w:t xml:space="preserve">мотивація, </w:t>
      </w:r>
      <w:r>
        <w:rPr>
          <w:color w:val="231F20"/>
          <w:spacing w:val="-9"/>
        </w:rPr>
        <w:t xml:space="preserve">розподіл </w:t>
      </w:r>
      <w:r>
        <w:rPr>
          <w:color w:val="231F20"/>
          <w:spacing w:val="-4"/>
        </w:rPr>
        <w:t xml:space="preserve">доручень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10"/>
        </w:rPr>
        <w:t xml:space="preserve">поділ </w:t>
      </w:r>
      <w:r>
        <w:rPr>
          <w:color w:val="231F20"/>
          <w:spacing w:val="-7"/>
        </w:rPr>
        <w:t xml:space="preserve">компетенцій </w:t>
      </w:r>
      <w:r>
        <w:rPr>
          <w:color w:val="231F20"/>
        </w:rPr>
        <w:t xml:space="preserve">і  </w:t>
      </w:r>
      <w:r>
        <w:rPr>
          <w:color w:val="231F20"/>
          <w:spacing w:val="-7"/>
        </w:rPr>
        <w:t>відповідальності,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попередження  </w:t>
      </w:r>
      <w:r>
        <w:rPr>
          <w:color w:val="231F20"/>
          <w:spacing w:val="-9"/>
        </w:rPr>
        <w:t xml:space="preserve">зривів,  </w:t>
      </w:r>
      <w:r>
        <w:rPr>
          <w:color w:val="231F20"/>
          <w:spacing w:val="-6"/>
        </w:rPr>
        <w:t xml:space="preserve">інструктуван-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5"/>
        </w:rPr>
        <w:t xml:space="preserve">матеріально-технічного </w:t>
      </w:r>
      <w:r>
        <w:rPr>
          <w:color w:val="231F20"/>
        </w:rPr>
        <w:t xml:space="preserve">забезпечення, </w:t>
      </w:r>
      <w:r>
        <w:rPr>
          <w:color w:val="231F20"/>
          <w:spacing w:val="-8"/>
        </w:rPr>
        <w:t>графік підготовки, контроль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>підготовки);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400"/>
        </w:tabs>
        <w:spacing w:line="237" w:lineRule="auto"/>
        <w:ind w:left="279" w:right="218" w:firstLine="720"/>
        <w:rPr>
          <w:sz w:val="30"/>
        </w:rPr>
      </w:pPr>
      <w:r>
        <w:rPr>
          <w:color w:val="231F20"/>
          <w:spacing w:val="-9"/>
          <w:sz w:val="30"/>
        </w:rPr>
        <w:t>здійснення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5"/>
          <w:sz w:val="30"/>
        </w:rPr>
        <w:t xml:space="preserve">(пред’явлення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засвоєння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8"/>
          <w:sz w:val="30"/>
        </w:rPr>
        <w:t xml:space="preserve">вихо- </w:t>
      </w:r>
      <w:r>
        <w:rPr>
          <w:color w:val="231F20"/>
          <w:spacing w:val="-7"/>
          <w:sz w:val="30"/>
        </w:rPr>
        <w:t xml:space="preserve">вання, </w:t>
      </w:r>
      <w:r>
        <w:rPr>
          <w:color w:val="231F20"/>
          <w:spacing w:val="-6"/>
          <w:sz w:val="30"/>
        </w:rPr>
        <w:t xml:space="preserve">інтенсивність, </w:t>
      </w:r>
      <w:r>
        <w:rPr>
          <w:color w:val="231F20"/>
          <w:spacing w:val="-9"/>
          <w:sz w:val="30"/>
        </w:rPr>
        <w:t>корекція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10"/>
          <w:sz w:val="30"/>
        </w:rPr>
        <w:t>подій);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320"/>
        </w:tabs>
        <w:spacing w:before="9" w:line="342" w:lineRule="exact"/>
        <w:ind w:left="1319" w:hanging="320"/>
        <w:rPr>
          <w:sz w:val="30"/>
        </w:rPr>
      </w:pPr>
      <w:r>
        <w:rPr>
          <w:color w:val="231F20"/>
          <w:spacing w:val="-6"/>
          <w:sz w:val="30"/>
        </w:rPr>
        <w:t>аналіз;</w:t>
      </w:r>
    </w:p>
    <w:p w:rsidR="00A17FD0" w:rsidRDefault="008C7F95">
      <w:pPr>
        <w:pStyle w:val="a4"/>
        <w:numPr>
          <w:ilvl w:val="0"/>
          <w:numId w:val="349"/>
        </w:numPr>
        <w:tabs>
          <w:tab w:val="left" w:pos="1320"/>
        </w:tabs>
        <w:spacing w:line="342" w:lineRule="exact"/>
        <w:ind w:left="1319" w:hanging="320"/>
        <w:rPr>
          <w:sz w:val="30"/>
        </w:rPr>
      </w:pPr>
      <w:r>
        <w:rPr>
          <w:color w:val="231F20"/>
          <w:spacing w:val="-11"/>
          <w:sz w:val="30"/>
        </w:rPr>
        <w:t>оцінка;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49"/>
        </w:numPr>
        <w:tabs>
          <w:tab w:val="left" w:pos="1480"/>
        </w:tabs>
        <w:spacing w:before="60" w:line="342" w:lineRule="exact"/>
        <w:ind w:left="1479" w:hanging="479"/>
        <w:rPr>
          <w:sz w:val="30"/>
        </w:rPr>
      </w:pPr>
      <w:r>
        <w:rPr>
          <w:color w:val="231F20"/>
          <w:spacing w:val="-8"/>
          <w:sz w:val="30"/>
        </w:rPr>
        <w:t xml:space="preserve">облік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5"/>
          <w:sz w:val="30"/>
        </w:rPr>
        <w:t>звітність.</w:t>
      </w:r>
    </w:p>
    <w:p w:rsidR="00A17FD0" w:rsidRDefault="008C7F95">
      <w:pPr>
        <w:pStyle w:val="a3"/>
        <w:spacing w:line="237" w:lineRule="auto"/>
        <w:ind w:right="199"/>
        <w:jc w:val="both"/>
      </w:pPr>
      <w:r>
        <w:rPr>
          <w:color w:val="231F20"/>
          <w:spacing w:val="-5"/>
        </w:rPr>
        <w:t xml:space="preserve">Аналізуючи </w:t>
      </w:r>
      <w:r>
        <w:rPr>
          <w:color w:val="231F20"/>
        </w:rPr>
        <w:t xml:space="preserve">результати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встановлювати зв’язки </w:t>
      </w:r>
      <w:r>
        <w:rPr>
          <w:color w:val="231F20"/>
          <w:spacing w:val="-5"/>
        </w:rPr>
        <w:t xml:space="preserve">між явищами, </w:t>
      </w:r>
      <w:r>
        <w:rPr>
          <w:color w:val="231F20"/>
          <w:spacing w:val="-3"/>
        </w:rPr>
        <w:t xml:space="preserve">шукати </w:t>
      </w:r>
      <w:r>
        <w:rPr>
          <w:color w:val="231F20"/>
          <w:spacing w:val="-5"/>
        </w:rPr>
        <w:t xml:space="preserve">залежності, </w:t>
      </w:r>
      <w:r>
        <w:rPr>
          <w:color w:val="231F20"/>
          <w:spacing w:val="-9"/>
        </w:rPr>
        <w:t xml:space="preserve">найефективніші  </w:t>
      </w:r>
      <w:r>
        <w:rPr>
          <w:color w:val="231F20"/>
          <w:spacing w:val="-5"/>
        </w:rPr>
        <w:t xml:space="preserve">форми  </w:t>
      </w:r>
      <w:r>
        <w:rPr>
          <w:color w:val="231F20"/>
        </w:rPr>
        <w:t xml:space="preserve">взаємо- </w:t>
      </w:r>
      <w:r>
        <w:rPr>
          <w:color w:val="231F20"/>
          <w:spacing w:val="-10"/>
        </w:rPr>
        <w:t xml:space="preserve">дії, </w:t>
      </w:r>
      <w:r>
        <w:rPr>
          <w:color w:val="231F20"/>
        </w:rPr>
        <w:t xml:space="preserve">знаходячи </w:t>
      </w:r>
      <w:r>
        <w:rPr>
          <w:color w:val="231F20"/>
          <w:spacing w:val="-13"/>
        </w:rPr>
        <w:t xml:space="preserve">причини </w:t>
      </w:r>
      <w:r>
        <w:rPr>
          <w:color w:val="231F20"/>
        </w:rPr>
        <w:t>й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7"/>
        </w:rPr>
        <w:t>наслідки.</w:t>
      </w:r>
    </w:p>
    <w:p w:rsidR="00A17FD0" w:rsidRDefault="00A17FD0">
      <w:pPr>
        <w:pStyle w:val="a3"/>
        <w:spacing w:before="4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0"/>
          <w:numId w:val="348"/>
        </w:numPr>
        <w:tabs>
          <w:tab w:val="left" w:pos="580"/>
        </w:tabs>
        <w:spacing w:before="1"/>
        <w:ind w:hanging="3100"/>
        <w:jc w:val="left"/>
      </w:pPr>
      <w:r>
        <w:rPr>
          <w:color w:val="231F20"/>
          <w:spacing w:val="3"/>
        </w:rPr>
        <w:t>Сутність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аналітичної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2"/>
        </w:rPr>
        <w:t>діяльності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5"/>
        </w:rPr>
        <w:t>педагога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6"/>
        </w:rPr>
        <w:t>та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2"/>
        </w:rPr>
        <w:t>вимоги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4"/>
        </w:rPr>
        <w:t>до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її організації</w:t>
      </w:r>
    </w:p>
    <w:p w:rsidR="00A17FD0" w:rsidRDefault="008C7F95">
      <w:pPr>
        <w:pStyle w:val="a3"/>
        <w:ind w:right="207"/>
        <w:jc w:val="both"/>
      </w:pPr>
      <w:r>
        <w:rPr>
          <w:color w:val="231F20"/>
        </w:rPr>
        <w:t xml:space="preserve">Роль </w:t>
      </w:r>
      <w:r>
        <w:rPr>
          <w:color w:val="231F20"/>
          <w:spacing w:val="-6"/>
        </w:rPr>
        <w:t xml:space="preserve">педагогічного аналізу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>роботі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5"/>
        </w:rPr>
        <w:t>надзвичайно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4"/>
        </w:rPr>
        <w:t>велика.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Чим </w:t>
      </w:r>
      <w:r>
        <w:rPr>
          <w:color w:val="231F20"/>
          <w:spacing w:val="-7"/>
        </w:rPr>
        <w:t xml:space="preserve">глибше </w:t>
      </w:r>
      <w:r>
        <w:rPr>
          <w:color w:val="231F20"/>
        </w:rPr>
        <w:t xml:space="preserve">й  </w:t>
      </w:r>
      <w:r>
        <w:rPr>
          <w:color w:val="231F20"/>
          <w:spacing w:val="-8"/>
        </w:rPr>
        <w:t xml:space="preserve">обґрунтованіше  </w:t>
      </w:r>
      <w:r>
        <w:rPr>
          <w:color w:val="231F20"/>
          <w:spacing w:val="-3"/>
        </w:rPr>
        <w:t xml:space="preserve">педагог  </w:t>
      </w:r>
      <w:r>
        <w:rPr>
          <w:color w:val="231F20"/>
          <w:spacing w:val="-7"/>
        </w:rPr>
        <w:t xml:space="preserve">здійснює  </w:t>
      </w:r>
      <w:r>
        <w:rPr>
          <w:color w:val="231F20"/>
          <w:spacing w:val="-6"/>
        </w:rPr>
        <w:t xml:space="preserve">аналіз,  </w:t>
      </w:r>
      <w:r>
        <w:rPr>
          <w:color w:val="231F20"/>
          <w:spacing w:val="-11"/>
        </w:rPr>
        <w:t xml:space="preserve">проникає 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сутність </w:t>
      </w:r>
      <w:r>
        <w:rPr>
          <w:color w:val="231F20"/>
          <w:spacing w:val="-5"/>
        </w:rPr>
        <w:t xml:space="preserve">керованого </w:t>
      </w:r>
      <w:r>
        <w:rPr>
          <w:color w:val="231F20"/>
          <w:spacing w:val="-14"/>
        </w:rPr>
        <w:t xml:space="preserve">ним </w:t>
      </w:r>
      <w:r>
        <w:rPr>
          <w:color w:val="231F20"/>
        </w:rPr>
        <w:t xml:space="preserve">об’єкта й </w:t>
      </w:r>
      <w:r>
        <w:rPr>
          <w:color w:val="231F20"/>
          <w:spacing w:val="-9"/>
        </w:rPr>
        <w:t xml:space="preserve">процесів, </w:t>
      </w:r>
      <w:r>
        <w:rPr>
          <w:color w:val="231F20"/>
        </w:rPr>
        <w:t xml:space="preserve">які в </w:t>
      </w:r>
      <w:r>
        <w:rPr>
          <w:color w:val="231F20"/>
          <w:spacing w:val="-4"/>
        </w:rPr>
        <w:t xml:space="preserve">ньому </w:t>
      </w:r>
      <w:r>
        <w:rPr>
          <w:color w:val="231F20"/>
          <w:spacing w:val="-5"/>
        </w:rPr>
        <w:t xml:space="preserve">протікають, тим доказовішими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ефективнішими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7"/>
        </w:rPr>
        <w:t xml:space="preserve">впорядкування керованої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переведення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в </w:t>
      </w:r>
      <w:r>
        <w:rPr>
          <w:color w:val="231F20"/>
          <w:spacing w:val="-13"/>
        </w:rPr>
        <w:t xml:space="preserve">новий,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10"/>
        </w:rPr>
        <w:t>якісний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стан.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8"/>
        </w:rPr>
        <w:t xml:space="preserve">Аналіз </w:t>
      </w:r>
      <w:r>
        <w:rPr>
          <w:color w:val="231F20"/>
          <w:spacing w:val="-7"/>
        </w:rPr>
        <w:t xml:space="preserve">тісно пов’язаний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цілепокладанням, </w:t>
      </w:r>
      <w:r>
        <w:rPr>
          <w:color w:val="231F20"/>
          <w:spacing w:val="-8"/>
        </w:rPr>
        <w:t xml:space="preserve">прогнозуванням, </w:t>
      </w:r>
      <w:r>
        <w:rPr>
          <w:color w:val="231F20"/>
          <w:spacing w:val="-9"/>
        </w:rPr>
        <w:t>п</w:t>
      </w:r>
      <w:r>
        <w:rPr>
          <w:color w:val="231F20"/>
          <w:spacing w:val="-9"/>
        </w:rPr>
        <w:t xml:space="preserve">лану- </w:t>
      </w:r>
      <w:r>
        <w:rPr>
          <w:color w:val="231F20"/>
          <w:spacing w:val="-7"/>
        </w:rPr>
        <w:t xml:space="preserve">ванням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Чим </w:t>
      </w:r>
      <w:r>
        <w:rPr>
          <w:color w:val="231F20"/>
          <w:spacing w:val="-9"/>
        </w:rPr>
        <w:t xml:space="preserve">глибший </w:t>
      </w:r>
      <w:r>
        <w:rPr>
          <w:color w:val="231F20"/>
          <w:spacing w:val="-6"/>
        </w:rPr>
        <w:t xml:space="preserve">аналіз,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11"/>
        </w:rPr>
        <w:t xml:space="preserve">правильніше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кон- </w:t>
      </w:r>
      <w:r>
        <w:rPr>
          <w:color w:val="231F20"/>
          <w:spacing w:val="-7"/>
        </w:rPr>
        <w:t xml:space="preserve">кретніше </w:t>
      </w:r>
      <w:r>
        <w:rPr>
          <w:color w:val="231F20"/>
        </w:rPr>
        <w:t xml:space="preserve">будуть </w:t>
      </w:r>
      <w:r>
        <w:rPr>
          <w:color w:val="231F20"/>
          <w:spacing w:val="-5"/>
        </w:rPr>
        <w:t xml:space="preserve">визначені </w:t>
      </w:r>
      <w:r>
        <w:rPr>
          <w:color w:val="231F20"/>
          <w:spacing w:val="-14"/>
        </w:rPr>
        <w:t xml:space="preserve">цілі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2"/>
        </w:rPr>
        <w:t xml:space="preserve">чер- </w:t>
      </w:r>
      <w:r>
        <w:rPr>
          <w:color w:val="231F20"/>
          <w:spacing w:val="-8"/>
        </w:rPr>
        <w:t xml:space="preserve">говий період. </w:t>
      </w:r>
      <w:r>
        <w:rPr>
          <w:color w:val="231F20"/>
          <w:spacing w:val="-6"/>
        </w:rPr>
        <w:t xml:space="preserve">Чим </w:t>
      </w:r>
      <w:r>
        <w:rPr>
          <w:color w:val="231F20"/>
          <w:spacing w:val="-9"/>
        </w:rPr>
        <w:t xml:space="preserve">конкретніші </w:t>
      </w:r>
      <w:r>
        <w:rPr>
          <w:color w:val="231F20"/>
          <w:spacing w:val="-16"/>
        </w:rPr>
        <w:t xml:space="preserve">цілі, </w:t>
      </w:r>
      <w:r>
        <w:rPr>
          <w:color w:val="231F20"/>
          <w:spacing w:val="-5"/>
        </w:rPr>
        <w:t xml:space="preserve">тим </w:t>
      </w:r>
      <w:r>
        <w:rPr>
          <w:color w:val="231F20"/>
          <w:spacing w:val="-9"/>
        </w:rPr>
        <w:t xml:space="preserve">правильніше, </w:t>
      </w:r>
      <w:r>
        <w:rPr>
          <w:color w:val="231F20"/>
          <w:spacing w:val="-8"/>
        </w:rPr>
        <w:t xml:space="preserve">оптимальніше </w:t>
      </w:r>
      <w:r>
        <w:rPr>
          <w:color w:val="231F20"/>
        </w:rPr>
        <w:t xml:space="preserve">може бути </w:t>
      </w:r>
      <w:r>
        <w:rPr>
          <w:color w:val="231F20"/>
          <w:spacing w:val="-8"/>
        </w:rPr>
        <w:t xml:space="preserve">здійснено </w:t>
      </w:r>
      <w:r>
        <w:rPr>
          <w:color w:val="231F20"/>
          <w:spacing w:val="-6"/>
        </w:rPr>
        <w:t xml:space="preserve">відбір </w:t>
      </w:r>
      <w:r>
        <w:rPr>
          <w:color w:val="231F20"/>
        </w:rPr>
        <w:t xml:space="preserve">змісту й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6"/>
        </w:rPr>
        <w:t xml:space="preserve">роботи, що </w:t>
      </w:r>
      <w:r>
        <w:rPr>
          <w:color w:val="231F20"/>
          <w:spacing w:val="-5"/>
        </w:rPr>
        <w:t xml:space="preserve">планується. </w:t>
      </w:r>
      <w:r>
        <w:rPr>
          <w:color w:val="231F20"/>
        </w:rPr>
        <w:t xml:space="preserve">У </w:t>
      </w:r>
      <w:r>
        <w:rPr>
          <w:i/>
          <w:color w:val="231F20"/>
        </w:rPr>
        <w:t xml:space="preserve">результаті </w:t>
      </w:r>
      <w:r>
        <w:rPr>
          <w:i/>
          <w:color w:val="231F20"/>
          <w:spacing w:val="4"/>
        </w:rPr>
        <w:t xml:space="preserve">аналізу </w:t>
      </w:r>
      <w:r>
        <w:rPr>
          <w:i/>
          <w:color w:val="231F20"/>
          <w:spacing w:val="6"/>
        </w:rPr>
        <w:t xml:space="preserve">виховного процесу </w:t>
      </w:r>
      <w:r>
        <w:rPr>
          <w:i/>
          <w:color w:val="231F20"/>
          <w:spacing w:val="5"/>
        </w:rPr>
        <w:t>педагоги</w:t>
      </w:r>
      <w:r>
        <w:rPr>
          <w:i/>
          <w:color w:val="231F20"/>
          <w:spacing w:val="36"/>
        </w:rPr>
        <w:t xml:space="preserve"> </w:t>
      </w:r>
      <w:r>
        <w:rPr>
          <w:i/>
          <w:color w:val="231F20"/>
          <w:spacing w:val="4"/>
        </w:rPr>
        <w:t>визначають</w:t>
      </w:r>
      <w:r>
        <w:rPr>
          <w:color w:val="231F20"/>
          <w:spacing w:val="4"/>
        </w:rPr>
        <w:t>: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20"/>
        </w:tabs>
        <w:spacing w:line="332" w:lineRule="exact"/>
        <w:ind w:firstLine="799"/>
        <w:rPr>
          <w:sz w:val="30"/>
        </w:rPr>
      </w:pP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20"/>
        </w:tabs>
        <w:spacing w:line="340" w:lineRule="exact"/>
        <w:ind w:left="1319"/>
        <w:rPr>
          <w:sz w:val="30"/>
        </w:rPr>
      </w:pPr>
      <w:r>
        <w:rPr>
          <w:color w:val="231F20"/>
          <w:spacing w:val="-8"/>
          <w:sz w:val="30"/>
        </w:rPr>
        <w:t xml:space="preserve">доцільність </w:t>
      </w:r>
      <w:r>
        <w:rPr>
          <w:color w:val="231F20"/>
          <w:spacing w:val="-6"/>
          <w:sz w:val="30"/>
        </w:rPr>
        <w:t>роботи, що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5"/>
          <w:sz w:val="30"/>
        </w:rPr>
        <w:t>проводиться;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20"/>
        </w:tabs>
        <w:spacing w:line="342" w:lineRule="exact"/>
        <w:ind w:left="1319"/>
        <w:rPr>
          <w:sz w:val="30"/>
        </w:rPr>
      </w:pPr>
      <w:r>
        <w:rPr>
          <w:color w:val="231F20"/>
          <w:spacing w:val="-6"/>
          <w:sz w:val="30"/>
        </w:rPr>
        <w:t xml:space="preserve">фактори,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зумовили </w:t>
      </w:r>
      <w:r>
        <w:rPr>
          <w:color w:val="231F20"/>
          <w:spacing w:val="-3"/>
          <w:sz w:val="30"/>
        </w:rPr>
        <w:t>досягнуті</w:t>
      </w:r>
      <w:r>
        <w:rPr>
          <w:color w:val="231F20"/>
          <w:spacing w:val="-52"/>
          <w:sz w:val="30"/>
        </w:rPr>
        <w:t xml:space="preserve"> </w:t>
      </w:r>
      <w:r>
        <w:rPr>
          <w:color w:val="231F20"/>
          <w:sz w:val="30"/>
        </w:rPr>
        <w:t>результати;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80"/>
        </w:tabs>
        <w:spacing w:line="237" w:lineRule="auto"/>
        <w:ind w:right="218" w:firstLine="799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ефективність </w:t>
      </w:r>
      <w:r>
        <w:rPr>
          <w:color w:val="231F20"/>
          <w:sz w:val="30"/>
        </w:rPr>
        <w:t xml:space="preserve">засобів, які </w:t>
      </w:r>
      <w:r>
        <w:rPr>
          <w:color w:val="231F20"/>
          <w:spacing w:val="-4"/>
          <w:sz w:val="30"/>
        </w:rPr>
        <w:t xml:space="preserve">використовуються, </w:t>
      </w:r>
      <w:r>
        <w:rPr>
          <w:color w:val="231F20"/>
          <w:spacing w:val="-9"/>
          <w:sz w:val="30"/>
        </w:rPr>
        <w:t xml:space="preserve">ступінь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11"/>
          <w:sz w:val="30"/>
        </w:rPr>
        <w:t xml:space="preserve">впли- </w:t>
      </w:r>
      <w:r>
        <w:rPr>
          <w:color w:val="231F20"/>
          <w:sz w:val="30"/>
        </w:rPr>
        <w:t xml:space="preserve">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439"/>
          <w:tab w:val="left" w:pos="1440"/>
          <w:tab w:val="left" w:pos="3038"/>
        </w:tabs>
        <w:spacing w:line="339" w:lineRule="exact"/>
        <w:ind w:left="1439" w:hanging="360"/>
        <w:rPr>
          <w:sz w:val="30"/>
        </w:rPr>
      </w:pPr>
      <w:r>
        <w:rPr>
          <w:color w:val="231F20"/>
          <w:spacing w:val="-6"/>
          <w:sz w:val="30"/>
        </w:rPr>
        <w:t>досягнення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8"/>
          <w:sz w:val="30"/>
        </w:rPr>
        <w:t>недоліки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6"/>
          <w:sz w:val="30"/>
        </w:rPr>
        <w:t>роботи,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14"/>
          <w:sz w:val="30"/>
        </w:rPr>
        <w:t>їхні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13"/>
          <w:sz w:val="30"/>
        </w:rPr>
        <w:t>при-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чини;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400"/>
        </w:tabs>
        <w:spacing w:before="15"/>
        <w:ind w:left="1399" w:hanging="320"/>
        <w:rPr>
          <w:sz w:val="30"/>
        </w:rPr>
      </w:pPr>
      <w:r>
        <w:rPr>
          <w:color w:val="231F20"/>
          <w:spacing w:val="-7"/>
          <w:sz w:val="30"/>
        </w:rPr>
        <w:t xml:space="preserve">невикористані </w:t>
      </w:r>
      <w:r>
        <w:rPr>
          <w:color w:val="231F20"/>
          <w:spacing w:val="-4"/>
          <w:sz w:val="30"/>
        </w:rPr>
        <w:t xml:space="preserve">можливості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резерви для </w:t>
      </w:r>
      <w:r>
        <w:rPr>
          <w:color w:val="231F20"/>
          <w:spacing w:val="-5"/>
          <w:sz w:val="30"/>
        </w:rPr>
        <w:t>подальшого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4"/>
          <w:sz w:val="30"/>
        </w:rPr>
        <w:t>вдоскона-</w:t>
      </w: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  <w:spacing w:val="-10"/>
        </w:rPr>
        <w:t>лення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>роботи;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80"/>
        </w:tabs>
        <w:spacing w:line="237" w:lineRule="auto"/>
        <w:ind w:left="279" w:right="212" w:firstLine="8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шляхи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усунення </w:t>
      </w:r>
      <w:r>
        <w:rPr>
          <w:color w:val="231F20"/>
          <w:spacing w:val="-11"/>
          <w:sz w:val="30"/>
        </w:rPr>
        <w:t xml:space="preserve">причин </w:t>
      </w:r>
      <w:r>
        <w:rPr>
          <w:color w:val="231F20"/>
          <w:spacing w:val="-8"/>
          <w:sz w:val="30"/>
        </w:rPr>
        <w:t xml:space="preserve">знайдених </w:t>
      </w:r>
      <w:r>
        <w:rPr>
          <w:color w:val="231F20"/>
          <w:spacing w:val="-9"/>
          <w:sz w:val="30"/>
        </w:rPr>
        <w:t>недоліків.</w:t>
      </w:r>
    </w:p>
    <w:p w:rsidR="00A17FD0" w:rsidRDefault="008C7F95">
      <w:pPr>
        <w:pStyle w:val="a3"/>
        <w:spacing w:before="17" w:line="237" w:lineRule="auto"/>
        <w:ind w:right="218"/>
        <w:jc w:val="both"/>
      </w:pPr>
      <w:r>
        <w:rPr>
          <w:color w:val="231F20"/>
        </w:rPr>
        <w:t xml:space="preserve">Аналіз може забезпечити: а) науковість планування; б) дієвість ре- гулювання виховного процесу; в) дієвість контролю. Спираючись на прин- ципи педагогічного аналізу, розроблені Ю.А.Конаржевським, охарактери- зуємо </w:t>
      </w:r>
      <w:r>
        <w:rPr>
          <w:i/>
          <w:color w:val="231F20"/>
        </w:rPr>
        <w:t>основні вимоги до орг</w:t>
      </w:r>
      <w:r>
        <w:rPr>
          <w:i/>
          <w:color w:val="231F20"/>
        </w:rPr>
        <w:t>анізації аналізу виховної роботи</w:t>
      </w:r>
      <w:r>
        <w:rPr>
          <w:color w:val="231F20"/>
        </w:rPr>
        <w:t>.</w:t>
      </w:r>
    </w:p>
    <w:p w:rsidR="00A17FD0" w:rsidRDefault="008C7F95">
      <w:pPr>
        <w:pStyle w:val="a3"/>
        <w:spacing w:before="11"/>
        <w:ind w:right="191"/>
        <w:jc w:val="both"/>
      </w:pPr>
      <w:r>
        <w:rPr>
          <w:color w:val="231F20"/>
          <w:spacing w:val="-8"/>
        </w:rPr>
        <w:t xml:space="preserve">Аналіз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об’єктивним </w:t>
      </w:r>
      <w:r>
        <w:rPr>
          <w:color w:val="231F20"/>
        </w:rPr>
        <w:t xml:space="preserve">і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7"/>
        </w:rPr>
        <w:t xml:space="preserve">істотних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7"/>
        </w:rPr>
        <w:t xml:space="preserve">аналізованого </w:t>
      </w:r>
      <w:r>
        <w:rPr>
          <w:color w:val="231F20"/>
        </w:rPr>
        <w:t xml:space="preserve">об’єкта, </w:t>
      </w:r>
      <w:r>
        <w:rPr>
          <w:color w:val="231F20"/>
          <w:spacing w:val="-6"/>
        </w:rPr>
        <w:t xml:space="preserve">відокремлення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4"/>
        </w:rPr>
        <w:t xml:space="preserve">не- суттєвих, </w:t>
      </w:r>
      <w:r>
        <w:rPr>
          <w:color w:val="231F20"/>
          <w:spacing w:val="-8"/>
        </w:rPr>
        <w:t xml:space="preserve">урахування </w:t>
      </w:r>
      <w:r>
        <w:rPr>
          <w:color w:val="231F20"/>
        </w:rPr>
        <w:t xml:space="preserve">як </w:t>
      </w:r>
      <w:r>
        <w:rPr>
          <w:color w:val="231F20"/>
          <w:spacing w:val="-11"/>
        </w:rPr>
        <w:t xml:space="preserve">кількісних, </w:t>
      </w:r>
      <w:r>
        <w:rPr>
          <w:color w:val="231F20"/>
          <w:spacing w:val="4"/>
        </w:rPr>
        <w:t xml:space="preserve">так 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якісних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>характеристик;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виявлен-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10"/>
        </w:rPr>
        <w:t xml:space="preserve">причинно-наслідкових </w:t>
      </w:r>
      <w:r>
        <w:rPr>
          <w:color w:val="231F20"/>
          <w:spacing w:val="-4"/>
        </w:rPr>
        <w:t xml:space="preserve">зв’язків,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основою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розпізнавання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най-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3"/>
        </w:rPr>
        <w:t xml:space="preserve">суттєвих </w:t>
      </w:r>
      <w:r>
        <w:rPr>
          <w:color w:val="231F20"/>
          <w:spacing w:val="-5"/>
        </w:rPr>
        <w:t xml:space="preserve">сторін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4"/>
        </w:rPr>
        <w:t>педагогом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кожного </w:t>
      </w:r>
      <w:r>
        <w:rPr>
          <w:color w:val="231F20"/>
          <w:spacing w:val="-3"/>
        </w:rPr>
        <w:t xml:space="preserve">окремого </w:t>
      </w:r>
      <w:r>
        <w:rPr>
          <w:color w:val="231F20"/>
          <w:spacing w:val="-5"/>
        </w:rPr>
        <w:t xml:space="preserve">явища, </w:t>
      </w:r>
      <w:r>
        <w:rPr>
          <w:color w:val="231F20"/>
          <w:spacing w:val="-10"/>
        </w:rPr>
        <w:t xml:space="preserve">визнання </w:t>
      </w:r>
      <w:r>
        <w:rPr>
          <w:color w:val="231F20"/>
          <w:spacing w:val="-5"/>
        </w:rPr>
        <w:t xml:space="preserve">діалектичної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6"/>
        </w:rPr>
        <w:t xml:space="preserve">об’єктивного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суб’єктив-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8"/>
        </w:rPr>
        <w:t>первинності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6"/>
        </w:rPr>
        <w:t>об’єктивного.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5"/>
        </w:rPr>
        <w:t xml:space="preserve">Необхідно   </w:t>
      </w:r>
      <w:r>
        <w:rPr>
          <w:color w:val="231F20"/>
        </w:rPr>
        <w:t xml:space="preserve">розглядати  всю  </w:t>
      </w:r>
      <w:r>
        <w:rPr>
          <w:color w:val="231F20"/>
          <w:spacing w:val="-8"/>
        </w:rPr>
        <w:t xml:space="preserve">сукупність   </w:t>
      </w:r>
      <w:r>
        <w:rPr>
          <w:color w:val="231F20"/>
          <w:spacing w:val="-6"/>
        </w:rPr>
        <w:t xml:space="preserve">явищ  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2"/>
        </w:rPr>
        <w:t>їх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взаємозв’язку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8"/>
        </w:rPr>
        <w:t>та</w:t>
      </w:r>
    </w:p>
    <w:p w:rsidR="00A17FD0" w:rsidRDefault="008C7F95">
      <w:pPr>
        <w:pStyle w:val="a3"/>
        <w:spacing w:before="18" w:line="237" w:lineRule="auto"/>
        <w:ind w:left="280" w:hanging="1"/>
      </w:pPr>
      <w:r>
        <w:rPr>
          <w:color w:val="231F20"/>
          <w:spacing w:val="-5"/>
        </w:rPr>
        <w:t xml:space="preserve">взаємодії. </w:t>
      </w:r>
      <w:r>
        <w:rPr>
          <w:color w:val="231F20"/>
          <w:spacing w:val="-9"/>
        </w:rPr>
        <w:t>Лише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10"/>
        </w:rPr>
        <w:t xml:space="preserve">відношення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3"/>
        </w:rPr>
        <w:t xml:space="preserve">явищами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гогічної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дане  </w:t>
      </w:r>
      <w:r>
        <w:rPr>
          <w:color w:val="231F20"/>
          <w:spacing w:val="-7"/>
        </w:rPr>
        <w:t xml:space="preserve">явище   </w:t>
      </w:r>
      <w:r>
        <w:rPr>
          <w:color w:val="231F20"/>
        </w:rPr>
        <w:t xml:space="preserve">може  </w:t>
      </w:r>
      <w:r>
        <w:rPr>
          <w:color w:val="231F20"/>
          <w:spacing w:val="-7"/>
        </w:rPr>
        <w:t xml:space="preserve">проявити  </w:t>
      </w:r>
      <w:r>
        <w:rPr>
          <w:color w:val="231F20"/>
        </w:rPr>
        <w:t xml:space="preserve">свою  </w:t>
      </w:r>
      <w:r>
        <w:rPr>
          <w:color w:val="231F20"/>
          <w:spacing w:val="-3"/>
        </w:rPr>
        <w:t>сутність.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Будь-який</w:t>
      </w:r>
    </w:p>
    <w:p w:rsidR="00A17FD0" w:rsidRDefault="00A17FD0">
      <w:pPr>
        <w:spacing w:line="237" w:lineRule="auto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</w:rPr>
        <w:t xml:space="preserve">будь-яке </w:t>
      </w:r>
      <w:r>
        <w:rPr>
          <w:color w:val="231F20"/>
          <w:spacing w:val="-5"/>
        </w:rPr>
        <w:t>педаго</w:t>
      </w:r>
      <w:r>
        <w:rPr>
          <w:color w:val="231F20"/>
          <w:spacing w:val="-5"/>
        </w:rPr>
        <w:t xml:space="preserve">гічне явище,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3"/>
        </w:rPr>
        <w:t xml:space="preserve">би </w:t>
      </w:r>
      <w:r>
        <w:rPr>
          <w:color w:val="231F20"/>
        </w:rPr>
        <w:t xml:space="preserve">умовах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9"/>
        </w:rPr>
        <w:t>протікали,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</w:rPr>
        <w:t xml:space="preserve">взаємодіють з </w:t>
      </w:r>
      <w:r>
        <w:rPr>
          <w:color w:val="231F20"/>
          <w:spacing w:val="-13"/>
        </w:rPr>
        <w:t>іншими.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Розглядати предмет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2"/>
        </w:rPr>
        <w:t xml:space="preserve">виникнення, </w:t>
      </w:r>
      <w:r>
        <w:rPr>
          <w:color w:val="231F20"/>
          <w:spacing w:val="-5"/>
        </w:rPr>
        <w:t xml:space="preserve">становлення, </w:t>
      </w:r>
      <w:r>
        <w:rPr>
          <w:color w:val="231F20"/>
          <w:spacing w:val="-7"/>
        </w:rPr>
        <w:t xml:space="preserve">зміни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5"/>
        </w:rPr>
        <w:t xml:space="preserve">розкривати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суперечливий </w:t>
      </w:r>
      <w:r>
        <w:rPr>
          <w:color w:val="231F20"/>
        </w:rPr>
        <w:t xml:space="preserve">характер, </w:t>
      </w:r>
      <w:r>
        <w:rPr>
          <w:color w:val="231F20"/>
          <w:spacing w:val="-3"/>
        </w:rPr>
        <w:t xml:space="preserve">ураховувати </w:t>
      </w:r>
      <w:r>
        <w:rPr>
          <w:color w:val="231F20"/>
          <w:spacing w:val="-9"/>
        </w:rPr>
        <w:t xml:space="preserve">кількісні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якісні </w:t>
      </w:r>
      <w:r>
        <w:rPr>
          <w:color w:val="231F20"/>
          <w:spacing w:val="-9"/>
        </w:rPr>
        <w:t>зміни,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переходити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одного </w:t>
      </w:r>
      <w:r>
        <w:rPr>
          <w:color w:val="231F20"/>
        </w:rPr>
        <w:t xml:space="preserve">стану в </w:t>
      </w:r>
      <w:r>
        <w:rPr>
          <w:color w:val="231F20"/>
          <w:spacing w:val="-17"/>
        </w:rPr>
        <w:t xml:space="preserve">інший, </w:t>
      </w:r>
      <w:r>
        <w:rPr>
          <w:color w:val="231F20"/>
        </w:rPr>
        <w:t xml:space="preserve">визначати зв’язок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8"/>
        </w:rPr>
        <w:t xml:space="preserve">минулим, </w:t>
      </w:r>
      <w:r>
        <w:rPr>
          <w:color w:val="231F20"/>
          <w:spacing w:val="-9"/>
        </w:rPr>
        <w:t xml:space="preserve">теперішнім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майбутнім </w:t>
      </w:r>
      <w:r>
        <w:rPr>
          <w:color w:val="231F20"/>
        </w:rPr>
        <w:t xml:space="preserve">предмета </w:t>
      </w:r>
      <w:r>
        <w:rPr>
          <w:color w:val="231F20"/>
          <w:spacing w:val="-7"/>
        </w:rPr>
        <w:t>аналізу.</w:t>
      </w:r>
    </w:p>
    <w:p w:rsidR="00A17FD0" w:rsidRDefault="008C7F95">
      <w:pPr>
        <w:pStyle w:val="a3"/>
        <w:spacing w:line="242" w:lineRule="auto"/>
        <w:ind w:right="206"/>
        <w:jc w:val="both"/>
      </w:pPr>
      <w:r>
        <w:rPr>
          <w:color w:val="231F20"/>
          <w:spacing w:val="-8"/>
        </w:rPr>
        <w:t xml:space="preserve">Аналіз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динамічної,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</w:rPr>
        <w:t xml:space="preserve">системи,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взаємодіє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середовищем, </w:t>
      </w:r>
      <w:r>
        <w:rPr>
          <w:color w:val="231F20"/>
          <w:spacing w:val="-3"/>
        </w:rPr>
        <w:t>характеризується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8"/>
        </w:rPr>
        <w:t xml:space="preserve">наявні- </w:t>
      </w:r>
      <w:r>
        <w:rPr>
          <w:color w:val="231F20"/>
          <w:spacing w:val="4"/>
        </w:rPr>
        <w:t xml:space="preserve">стю </w:t>
      </w:r>
      <w:r>
        <w:rPr>
          <w:color w:val="231F20"/>
          <w:spacing w:val="-6"/>
        </w:rPr>
        <w:t xml:space="preserve">сукупності </w:t>
      </w:r>
      <w:r>
        <w:rPr>
          <w:color w:val="231F20"/>
          <w:spacing w:val="-10"/>
        </w:rPr>
        <w:t xml:space="preserve">внутрішніх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3"/>
        </w:rPr>
        <w:t>зовнішніх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4"/>
        </w:rPr>
        <w:t>зв’язків.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Будь-яка </w:t>
      </w:r>
      <w:r>
        <w:rPr>
          <w:color w:val="231F20"/>
          <w:spacing w:val="-5"/>
        </w:rPr>
        <w:t xml:space="preserve">програма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будуватися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20"/>
        </w:rPr>
        <w:t xml:space="preserve">принципу </w:t>
      </w:r>
      <w:r>
        <w:rPr>
          <w:color w:val="231F20"/>
          <w:spacing w:val="-9"/>
        </w:rPr>
        <w:t xml:space="preserve">основної ланки. </w:t>
      </w:r>
      <w:r>
        <w:rPr>
          <w:color w:val="231F20"/>
          <w:spacing w:val="-7"/>
        </w:rPr>
        <w:t xml:space="preserve">Основна ланка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той елемент системи,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ефективно </w:t>
      </w:r>
      <w:r>
        <w:rPr>
          <w:color w:val="231F20"/>
          <w:spacing w:val="-6"/>
        </w:rPr>
        <w:t xml:space="preserve">впливати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першу </w:t>
      </w:r>
      <w:r>
        <w:rPr>
          <w:color w:val="231F20"/>
        </w:rPr>
        <w:t xml:space="preserve">чергу,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7"/>
        </w:rPr>
        <w:t xml:space="preserve">цього неможливо </w:t>
      </w:r>
      <w:r>
        <w:rPr>
          <w:color w:val="231F20"/>
        </w:rPr>
        <w:t xml:space="preserve">досягти мети.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явище </w:t>
      </w:r>
      <w:r>
        <w:rPr>
          <w:color w:val="231F20"/>
          <w:spacing w:val="-3"/>
        </w:rPr>
        <w:t xml:space="preserve">багатогранне </w:t>
      </w:r>
      <w:r>
        <w:rPr>
          <w:color w:val="231F20"/>
        </w:rPr>
        <w:t xml:space="preserve">й складне, тому </w:t>
      </w:r>
      <w:r>
        <w:rPr>
          <w:color w:val="231F20"/>
          <w:spacing w:val="-7"/>
        </w:rPr>
        <w:t xml:space="preserve">проана- </w:t>
      </w:r>
      <w:r>
        <w:rPr>
          <w:color w:val="231F20"/>
          <w:spacing w:val="-4"/>
        </w:rPr>
        <w:t xml:space="preserve">лізувати </w:t>
      </w:r>
      <w:r>
        <w:rPr>
          <w:color w:val="231F20"/>
        </w:rPr>
        <w:t xml:space="preserve">всі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грані </w:t>
      </w:r>
      <w:r>
        <w:rPr>
          <w:color w:val="231F20"/>
          <w:spacing w:val="-7"/>
        </w:rPr>
        <w:t xml:space="preserve">неможливо. Вивчення </w:t>
      </w:r>
      <w:r>
        <w:rPr>
          <w:color w:val="231F20"/>
          <w:spacing w:val="-8"/>
        </w:rPr>
        <w:t xml:space="preserve">головного </w:t>
      </w:r>
      <w:r>
        <w:rPr>
          <w:color w:val="231F20"/>
          <w:spacing w:val="-4"/>
        </w:rPr>
        <w:t xml:space="preserve">діючого </w:t>
      </w:r>
      <w:r>
        <w:rPr>
          <w:color w:val="231F20"/>
          <w:spacing w:val="-3"/>
        </w:rPr>
        <w:t xml:space="preserve">фактора,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3"/>
        </w:rPr>
        <w:t xml:space="preserve">виникнення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-5"/>
        </w:rPr>
        <w:t xml:space="preserve">розробити </w:t>
      </w:r>
      <w:r>
        <w:rPr>
          <w:color w:val="231F20"/>
        </w:rPr>
        <w:t xml:space="preserve">заходи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6"/>
        </w:rPr>
        <w:t xml:space="preserve">врегулювання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самим </w:t>
      </w:r>
      <w:r>
        <w:rPr>
          <w:color w:val="231F20"/>
          <w:spacing w:val="-5"/>
        </w:rPr>
        <w:t xml:space="preserve">нейтралізувати </w:t>
      </w:r>
      <w:r>
        <w:rPr>
          <w:color w:val="231F20"/>
          <w:spacing w:val="-6"/>
        </w:rPr>
        <w:t xml:space="preserve">дію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6"/>
        </w:rPr>
        <w:t xml:space="preserve">факторів, </w:t>
      </w:r>
      <w:r>
        <w:rPr>
          <w:color w:val="231F20"/>
        </w:rPr>
        <w:t xml:space="preserve">менш </w:t>
      </w:r>
      <w:r>
        <w:rPr>
          <w:color w:val="231F20"/>
          <w:spacing w:val="-3"/>
        </w:rPr>
        <w:t xml:space="preserve">суттєвих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>випадкових.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  <w:spacing w:val="-7"/>
        </w:rPr>
        <w:t xml:space="preserve">комплексний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характери- </w:t>
      </w:r>
      <w:r>
        <w:rPr>
          <w:color w:val="231F20"/>
        </w:rPr>
        <w:t xml:space="preserve">зується </w:t>
      </w:r>
      <w:r>
        <w:rPr>
          <w:color w:val="231F20"/>
          <w:spacing w:val="-9"/>
        </w:rPr>
        <w:t>виділенням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аналізованому </w:t>
      </w:r>
      <w:r>
        <w:rPr>
          <w:color w:val="231F20"/>
          <w:spacing w:val="-7"/>
        </w:rPr>
        <w:t xml:space="preserve">явищі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8"/>
        </w:rPr>
        <w:t xml:space="preserve">сторін,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4"/>
        </w:rPr>
        <w:t xml:space="preserve">підлягають </w:t>
      </w:r>
      <w:r>
        <w:rPr>
          <w:color w:val="231F20"/>
          <w:spacing w:val="-7"/>
        </w:rPr>
        <w:t xml:space="preserve">вивченню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7"/>
        </w:rPr>
        <w:t xml:space="preserve">наук: </w:t>
      </w:r>
      <w:r>
        <w:rPr>
          <w:color w:val="231F20"/>
          <w:spacing w:val="-5"/>
        </w:rPr>
        <w:t xml:space="preserve">єдність </w:t>
      </w:r>
      <w:r>
        <w:rPr>
          <w:color w:val="231F20"/>
        </w:rPr>
        <w:t xml:space="preserve">у </w:t>
      </w:r>
      <w:r>
        <w:rPr>
          <w:color w:val="231F20"/>
          <w:spacing w:val="6"/>
        </w:rPr>
        <w:t xml:space="preserve">меті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4"/>
        </w:rPr>
        <w:t>прямі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7"/>
        </w:rPr>
        <w:t xml:space="preserve">аналізу,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субординацій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координацій, </w:t>
      </w:r>
      <w:r>
        <w:rPr>
          <w:color w:val="231F20"/>
          <w:spacing w:val="-13"/>
        </w:rPr>
        <w:t xml:space="preserve">підкорення </w:t>
      </w:r>
      <w:r>
        <w:rPr>
          <w:color w:val="231F20"/>
        </w:rPr>
        <w:t xml:space="preserve">часткових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-12"/>
        </w:rPr>
        <w:t xml:space="preserve">головній; </w:t>
      </w:r>
      <w:r>
        <w:rPr>
          <w:color w:val="231F20"/>
          <w:spacing w:val="-8"/>
        </w:rPr>
        <w:t xml:space="preserve">відповідність </w:t>
      </w:r>
      <w:r>
        <w:rPr>
          <w:color w:val="231F20"/>
        </w:rPr>
        <w:t xml:space="preserve">методів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змісту </w:t>
      </w:r>
      <w:r>
        <w:rPr>
          <w:color w:val="231F20"/>
          <w:spacing w:val="-5"/>
        </w:rPr>
        <w:t xml:space="preserve">дослі- </w:t>
      </w:r>
      <w:r>
        <w:rPr>
          <w:color w:val="231F20"/>
          <w:spacing w:val="-6"/>
        </w:rPr>
        <w:t xml:space="preserve">джуваних </w:t>
      </w:r>
      <w:r>
        <w:rPr>
          <w:color w:val="231F20"/>
          <w:spacing w:val="-7"/>
        </w:rPr>
        <w:t xml:space="preserve">явищ; </w:t>
      </w:r>
      <w:r>
        <w:rPr>
          <w:color w:val="231F20"/>
          <w:spacing w:val="-3"/>
        </w:rPr>
        <w:t xml:space="preserve">взаємодія  </w:t>
      </w:r>
      <w:r>
        <w:rPr>
          <w:color w:val="231F20"/>
          <w:spacing w:val="-10"/>
        </w:rPr>
        <w:t xml:space="preserve">різноманітних  </w:t>
      </w:r>
      <w:r>
        <w:rPr>
          <w:color w:val="231F20"/>
        </w:rPr>
        <w:t xml:space="preserve">систем  </w:t>
      </w:r>
      <w:r>
        <w:rPr>
          <w:color w:val="231F20"/>
          <w:spacing w:val="-6"/>
        </w:rPr>
        <w:t xml:space="preserve">знань;  узгодження  дій </w:t>
      </w:r>
      <w:r>
        <w:rPr>
          <w:color w:val="231F20"/>
          <w:spacing w:val="-7"/>
        </w:rPr>
        <w:t xml:space="preserve">усіх учасників аналізу; </w:t>
      </w:r>
      <w:r>
        <w:rPr>
          <w:color w:val="231F20"/>
          <w:spacing w:val="-8"/>
        </w:rPr>
        <w:t xml:space="preserve">урахування ролі </w:t>
      </w:r>
      <w:r>
        <w:rPr>
          <w:color w:val="231F20"/>
          <w:spacing w:val="-7"/>
        </w:rPr>
        <w:t>моральних,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7"/>
        </w:rPr>
        <w:t>ціннісних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1"/>
        </w:rPr>
        <w:t xml:space="preserve">психологічних </w:t>
      </w:r>
      <w:r>
        <w:rPr>
          <w:color w:val="231F20"/>
          <w:spacing w:val="-7"/>
        </w:rPr>
        <w:t xml:space="preserve">факторів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аналізу </w:t>
      </w:r>
      <w:r>
        <w:rPr>
          <w:color w:val="231F20"/>
        </w:rPr>
        <w:t xml:space="preserve">будь-якої  </w:t>
      </w:r>
      <w:r>
        <w:rPr>
          <w:color w:val="231F20"/>
          <w:spacing w:val="-6"/>
        </w:rPr>
        <w:t xml:space="preserve">педагогічної  </w:t>
      </w:r>
      <w:r>
        <w:rPr>
          <w:color w:val="231F20"/>
          <w:spacing w:val="-4"/>
        </w:rPr>
        <w:t>проблеми [78].</w:t>
      </w:r>
    </w:p>
    <w:p w:rsidR="00A17FD0" w:rsidRDefault="008C7F95">
      <w:pPr>
        <w:pStyle w:val="a3"/>
        <w:spacing w:line="237" w:lineRule="auto"/>
        <w:ind w:right="202"/>
        <w:jc w:val="both"/>
      </w:pPr>
      <w:r>
        <w:rPr>
          <w:color w:val="231F20"/>
          <w:spacing w:val="-5"/>
        </w:rPr>
        <w:t xml:space="preserve">Необхідно </w:t>
      </w:r>
      <w:r>
        <w:rPr>
          <w:color w:val="231F20"/>
        </w:rPr>
        <w:t xml:space="preserve">забезпечити </w:t>
      </w:r>
      <w:r>
        <w:rPr>
          <w:color w:val="231F20"/>
          <w:spacing w:val="-6"/>
        </w:rPr>
        <w:t xml:space="preserve">цілеспрямованість </w:t>
      </w:r>
      <w:r>
        <w:rPr>
          <w:color w:val="231F20"/>
          <w:spacing w:val="-7"/>
        </w:rPr>
        <w:t xml:space="preserve">аналізу,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передбачає </w:t>
      </w:r>
      <w:r>
        <w:rPr>
          <w:color w:val="231F20"/>
          <w:spacing w:val="-3"/>
        </w:rPr>
        <w:t xml:space="preserve">чітке </w:t>
      </w:r>
      <w:r>
        <w:rPr>
          <w:color w:val="231F20"/>
          <w:spacing w:val="-8"/>
        </w:rPr>
        <w:t xml:space="preserve">формулювання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глибоке </w:t>
      </w:r>
      <w:r>
        <w:rPr>
          <w:color w:val="231F20"/>
          <w:spacing w:val="-6"/>
        </w:rPr>
        <w:t xml:space="preserve">усвідомлення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</w:rPr>
        <w:t>і часткових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0"/>
        </w:rPr>
        <w:t>цілей</w:t>
      </w:r>
    </w:p>
    <w:p w:rsidR="00A17FD0" w:rsidRDefault="008C7F95">
      <w:pPr>
        <w:pStyle w:val="a3"/>
        <w:spacing w:before="2"/>
        <w:ind w:right="210" w:firstLine="0"/>
        <w:jc w:val="both"/>
      </w:pP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11"/>
        </w:rPr>
        <w:t xml:space="preserve">Іншим </w:t>
      </w:r>
      <w:r>
        <w:rPr>
          <w:color w:val="231F20"/>
        </w:rPr>
        <w:t xml:space="preserve">аспектом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5"/>
        </w:rPr>
        <w:t xml:space="preserve">вимоги 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планування, 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7"/>
        </w:rPr>
        <w:t xml:space="preserve">план </w:t>
      </w:r>
      <w:r>
        <w:rPr>
          <w:color w:val="231F20"/>
        </w:rPr>
        <w:t xml:space="preserve">– 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модель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суб’єкта </w:t>
      </w:r>
      <w:r>
        <w:rPr>
          <w:color w:val="231F20"/>
          <w:spacing w:val="-6"/>
        </w:rPr>
        <w:t xml:space="preserve">аналізу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4"/>
        </w:rPr>
        <w:t xml:space="preserve">поставленої </w:t>
      </w:r>
      <w:r>
        <w:rPr>
          <w:color w:val="231F20"/>
          <w:spacing w:val="6"/>
        </w:rPr>
        <w:t xml:space="preserve">мети  </w:t>
      </w:r>
      <w:r>
        <w:rPr>
          <w:color w:val="231F20"/>
          <w:spacing w:val="-9"/>
        </w:rPr>
        <w:t xml:space="preserve">(цілей). </w:t>
      </w:r>
      <w:r>
        <w:rPr>
          <w:color w:val="231F20"/>
        </w:rPr>
        <w:t xml:space="preserve">Звідси </w:t>
      </w:r>
      <w:r>
        <w:rPr>
          <w:color w:val="231F20"/>
          <w:spacing w:val="-9"/>
        </w:rPr>
        <w:t xml:space="preserve">випливає </w:t>
      </w:r>
      <w:r>
        <w:rPr>
          <w:color w:val="231F20"/>
          <w:spacing w:val="-3"/>
        </w:rPr>
        <w:t xml:space="preserve">обов’язковість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7"/>
        </w:rPr>
        <w:t xml:space="preserve">аналітичної </w:t>
      </w:r>
      <w:r>
        <w:rPr>
          <w:color w:val="231F20"/>
          <w:spacing w:val="-6"/>
        </w:rPr>
        <w:t xml:space="preserve">діяльності.  </w:t>
      </w:r>
      <w:r>
        <w:rPr>
          <w:color w:val="231F20"/>
          <w:spacing w:val="-7"/>
        </w:rPr>
        <w:t xml:space="preserve">Аналі- </w:t>
      </w:r>
      <w:r>
        <w:rPr>
          <w:color w:val="231F20"/>
          <w:spacing w:val="-3"/>
        </w:rPr>
        <w:t xml:space="preserve">зом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займатися всі </w:t>
      </w:r>
      <w:r>
        <w:rPr>
          <w:color w:val="231F20"/>
          <w:spacing w:val="-4"/>
        </w:rPr>
        <w:t xml:space="preserve">члени </w:t>
      </w:r>
      <w:r>
        <w:rPr>
          <w:color w:val="231F20"/>
          <w:spacing w:val="-6"/>
        </w:rPr>
        <w:t>пед</w:t>
      </w:r>
      <w:r>
        <w:rPr>
          <w:color w:val="231F20"/>
          <w:spacing w:val="-6"/>
        </w:rPr>
        <w:t xml:space="preserve">агогічного </w:t>
      </w:r>
      <w:r>
        <w:rPr>
          <w:color w:val="231F20"/>
          <w:spacing w:val="-5"/>
        </w:rPr>
        <w:t xml:space="preserve">колективу. </w:t>
      </w:r>
      <w:r>
        <w:rPr>
          <w:color w:val="231F20"/>
        </w:rPr>
        <w:t xml:space="preserve">Це передбачає </w:t>
      </w:r>
      <w:r>
        <w:rPr>
          <w:color w:val="231F20"/>
          <w:spacing w:val="-10"/>
        </w:rPr>
        <w:t xml:space="preserve">широке </w:t>
      </w:r>
      <w:r>
        <w:rPr>
          <w:color w:val="231F20"/>
          <w:spacing w:val="-4"/>
        </w:rPr>
        <w:t xml:space="preserve">введення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9"/>
        </w:rPr>
        <w:t>кожного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 xml:space="preserve">Учителю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3"/>
        </w:rPr>
        <w:t xml:space="preserve">побачити </w:t>
      </w:r>
      <w:r>
        <w:rPr>
          <w:color w:val="231F20"/>
        </w:rPr>
        <w:t xml:space="preserve">зв’язок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методами, які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0"/>
        </w:rPr>
        <w:t xml:space="preserve">викори- </w:t>
      </w:r>
      <w:r>
        <w:rPr>
          <w:color w:val="231F20"/>
          <w:spacing w:val="-3"/>
        </w:rPr>
        <w:t xml:space="preserve">стовує,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досягнутими </w:t>
      </w:r>
      <w:r>
        <w:rPr>
          <w:color w:val="231F20"/>
        </w:rPr>
        <w:t xml:space="preserve">результатами, з’ясувати </w:t>
      </w:r>
      <w:r>
        <w:rPr>
          <w:color w:val="231F20"/>
          <w:spacing w:val="-13"/>
        </w:rPr>
        <w:t xml:space="preserve">причини </w:t>
      </w:r>
      <w:r>
        <w:rPr>
          <w:color w:val="231F20"/>
          <w:spacing w:val="-10"/>
        </w:rPr>
        <w:t xml:space="preserve">успіху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невдач у </w:t>
      </w:r>
      <w:r>
        <w:rPr>
          <w:color w:val="231F20"/>
          <w:spacing w:val="-6"/>
        </w:rPr>
        <w:t xml:space="preserve">роботі. </w:t>
      </w:r>
      <w:r>
        <w:rPr>
          <w:color w:val="231F20"/>
          <w:spacing w:val="-7"/>
        </w:rPr>
        <w:t xml:space="preserve">Необхідним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дітей  і батьків. </w:t>
      </w:r>
      <w:r>
        <w:rPr>
          <w:color w:val="231F20"/>
          <w:spacing w:val="6"/>
        </w:rPr>
        <w:t xml:space="preserve">Участь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аналізі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3"/>
        </w:rPr>
        <w:t xml:space="preserve">дозволяє  побачити 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3"/>
        </w:rPr>
        <w:t xml:space="preserve">боки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 xml:space="preserve">забезпечити </w:t>
      </w:r>
      <w:r>
        <w:rPr>
          <w:color w:val="231F20"/>
          <w:spacing w:val="-6"/>
        </w:rPr>
        <w:t xml:space="preserve">активну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відповідальну </w:t>
      </w:r>
      <w:r>
        <w:rPr>
          <w:color w:val="231F20"/>
          <w:spacing w:val="-14"/>
        </w:rPr>
        <w:t xml:space="preserve">позицію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результат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color w:val="231F20"/>
        </w:rPr>
        <w:t>Організація й провед</w:t>
      </w:r>
      <w:r>
        <w:rPr>
          <w:color w:val="231F20"/>
        </w:rPr>
        <w:t>ення аналізу передбачає виконання виховних завдань. Участь в аналітичній роботі формує в учнів активність, відпові- дальність за прийняті рішення й заплановані справи, розвиває аналітичні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8" w:firstLine="0"/>
        <w:jc w:val="both"/>
      </w:pPr>
      <w:r>
        <w:rPr>
          <w:color w:val="231F20"/>
          <w:spacing w:val="-10"/>
        </w:rPr>
        <w:t xml:space="preserve">уміння, </w:t>
      </w:r>
      <w:r>
        <w:rPr>
          <w:color w:val="231F20"/>
          <w:spacing w:val="-3"/>
        </w:rPr>
        <w:t xml:space="preserve">потребу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самоаналізі. </w:t>
      </w:r>
      <w:r>
        <w:rPr>
          <w:color w:val="231F20"/>
          <w:spacing w:val="-8"/>
        </w:rPr>
        <w:t xml:space="preserve">Постійна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</w:rPr>
        <w:t xml:space="preserve">робота,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 xml:space="preserve">педагогами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3"/>
        </w:rPr>
        <w:t xml:space="preserve">матеріалів </w:t>
      </w:r>
      <w:r>
        <w:rPr>
          <w:color w:val="231F20"/>
          <w:spacing w:val="-6"/>
        </w:rPr>
        <w:t xml:space="preserve">аналізу  протягом  </w:t>
      </w:r>
      <w:r>
        <w:rPr>
          <w:color w:val="231F20"/>
          <w:spacing w:val="-3"/>
        </w:rPr>
        <w:t xml:space="preserve">усього  </w:t>
      </w:r>
      <w:r>
        <w:rPr>
          <w:color w:val="231F20"/>
          <w:spacing w:val="-4"/>
        </w:rPr>
        <w:t xml:space="preserve">навчального  </w:t>
      </w:r>
      <w:r>
        <w:rPr>
          <w:color w:val="231F20"/>
          <w:spacing w:val="-8"/>
        </w:rPr>
        <w:t xml:space="preserve">року, </w:t>
      </w:r>
      <w:r>
        <w:rPr>
          <w:color w:val="231F20"/>
          <w:spacing w:val="-6"/>
        </w:rPr>
        <w:t xml:space="preserve">узагальнення </w:t>
      </w:r>
      <w:r>
        <w:rPr>
          <w:color w:val="231F20"/>
          <w:spacing w:val="-3"/>
        </w:rPr>
        <w:t xml:space="preserve">результатів, </w:t>
      </w:r>
      <w:r>
        <w:rPr>
          <w:color w:val="231F20"/>
          <w:spacing w:val="-5"/>
        </w:rPr>
        <w:t xml:space="preserve">підбиття </w:t>
      </w:r>
      <w:r>
        <w:rPr>
          <w:color w:val="231F20"/>
          <w:spacing w:val="-7"/>
        </w:rPr>
        <w:t xml:space="preserve">підсумків </w:t>
      </w:r>
      <w:r>
        <w:rPr>
          <w:color w:val="231F20"/>
          <w:spacing w:val="-10"/>
        </w:rPr>
        <w:t xml:space="preserve">дисциплінують, </w:t>
      </w:r>
      <w:r>
        <w:rPr>
          <w:color w:val="231F20"/>
          <w:spacing w:val="-4"/>
        </w:rPr>
        <w:t xml:space="preserve">підтягують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стимулюють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7"/>
        </w:rPr>
        <w:t xml:space="preserve">серйозну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вдумливу </w:t>
      </w:r>
      <w:r>
        <w:rPr>
          <w:color w:val="231F20"/>
          <w:spacing w:val="-6"/>
        </w:rPr>
        <w:t xml:space="preserve">ро- </w:t>
      </w:r>
      <w:r>
        <w:rPr>
          <w:color w:val="231F20"/>
        </w:rPr>
        <w:t xml:space="preserve">боту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самоосвіти. </w:t>
      </w:r>
      <w:r>
        <w:rPr>
          <w:color w:val="231F20"/>
        </w:rPr>
        <w:t xml:space="preserve">На </w:t>
      </w:r>
      <w:r>
        <w:rPr>
          <w:color w:val="231F20"/>
          <w:spacing w:val="-5"/>
        </w:rPr>
        <w:t xml:space="preserve">ретельний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>шкодувати часу.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показує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завжди </w:t>
      </w:r>
      <w:r>
        <w:rPr>
          <w:color w:val="231F20"/>
          <w:spacing w:val="-7"/>
        </w:rPr>
        <w:t xml:space="preserve">змінює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дітей і до- </w:t>
      </w:r>
      <w:r>
        <w:rPr>
          <w:color w:val="231F20"/>
          <w:spacing w:val="-8"/>
        </w:rPr>
        <w:t xml:space="preserve">рослих,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подальшої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одер- </w:t>
      </w:r>
      <w:r>
        <w:rPr>
          <w:color w:val="231F20"/>
          <w:spacing w:val="-9"/>
        </w:rPr>
        <w:t xml:space="preserve">жання найоб’єктивнішої </w:t>
      </w:r>
      <w:r>
        <w:rPr>
          <w:color w:val="231F20"/>
          <w:spacing w:val="-12"/>
        </w:rPr>
        <w:t xml:space="preserve">інформації,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>характеризує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5"/>
        </w:rPr>
        <w:t>стан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</w:rPr>
        <w:t xml:space="preserve">У </w:t>
      </w:r>
      <w:r>
        <w:rPr>
          <w:color w:val="231F20"/>
          <w:spacing w:val="-2"/>
        </w:rPr>
        <w:t xml:space="preserve">деяких </w:t>
      </w:r>
      <w:r>
        <w:rPr>
          <w:color w:val="231F20"/>
          <w:spacing w:val="-6"/>
        </w:rPr>
        <w:t xml:space="preserve">школах </w:t>
      </w:r>
      <w:r>
        <w:rPr>
          <w:color w:val="231F20"/>
          <w:spacing w:val="-5"/>
        </w:rPr>
        <w:t xml:space="preserve">підбиттю </w:t>
      </w:r>
      <w:r>
        <w:rPr>
          <w:color w:val="231F20"/>
          <w:spacing w:val="-7"/>
        </w:rPr>
        <w:t xml:space="preserve">підсумків </w:t>
      </w:r>
      <w:r>
        <w:rPr>
          <w:color w:val="231F20"/>
          <w:spacing w:val="-6"/>
        </w:rPr>
        <w:t xml:space="preserve">роботи, аналізу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3"/>
        </w:rPr>
        <w:t xml:space="preserve">життя відводиться </w:t>
      </w:r>
      <w:r>
        <w:rPr>
          <w:color w:val="231F20"/>
        </w:rPr>
        <w:t xml:space="preserve">вся </w:t>
      </w:r>
      <w:r>
        <w:rPr>
          <w:color w:val="231F20"/>
          <w:spacing w:val="-5"/>
        </w:rPr>
        <w:t xml:space="preserve">остання </w:t>
      </w:r>
      <w:r>
        <w:rPr>
          <w:color w:val="231F20"/>
        </w:rPr>
        <w:t xml:space="preserve">чверть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>року.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6"/>
        </w:rPr>
        <w:t xml:space="preserve">Форми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різними. </w:t>
      </w:r>
      <w:r>
        <w:rPr>
          <w:color w:val="231F20"/>
          <w:spacing w:val="-8"/>
        </w:rPr>
        <w:t xml:space="preserve">Інколи </w:t>
      </w:r>
      <w:r>
        <w:rPr>
          <w:color w:val="231F20"/>
          <w:spacing w:val="-13"/>
        </w:rPr>
        <w:t xml:space="preserve">доцільно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8"/>
        </w:rPr>
        <w:t xml:space="preserve">ігрові </w:t>
      </w:r>
      <w:r>
        <w:rPr>
          <w:color w:val="231F20"/>
        </w:rPr>
        <w:t>елементи, еле</w:t>
      </w:r>
      <w:r>
        <w:rPr>
          <w:color w:val="231F20"/>
        </w:rPr>
        <w:t xml:space="preserve">менти змагань, які стимулюють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розвивають </w:t>
      </w:r>
      <w:r>
        <w:rPr>
          <w:color w:val="231F20"/>
        </w:rPr>
        <w:t xml:space="preserve">творчість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Перед </w:t>
      </w:r>
      <w:r>
        <w:rPr>
          <w:color w:val="231F20"/>
          <w:spacing w:val="-6"/>
        </w:rPr>
        <w:t xml:space="preserve">проведенням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7"/>
        </w:rPr>
        <w:t xml:space="preserve">слід запропонувати </w:t>
      </w:r>
      <w:r>
        <w:rPr>
          <w:color w:val="231F20"/>
        </w:rPr>
        <w:t xml:space="preserve">педагогам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учням визначити форму </w:t>
      </w:r>
      <w:r>
        <w:rPr>
          <w:color w:val="231F20"/>
          <w:spacing w:val="-4"/>
        </w:rPr>
        <w:t xml:space="preserve">підбиття </w:t>
      </w:r>
      <w:r>
        <w:rPr>
          <w:color w:val="231F20"/>
          <w:spacing w:val="-7"/>
        </w:rPr>
        <w:t xml:space="preserve">підсумків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кінці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 xml:space="preserve">року. Корисно </w:t>
      </w:r>
      <w:r>
        <w:rPr>
          <w:color w:val="231F20"/>
          <w:spacing w:val="-7"/>
        </w:rPr>
        <w:t xml:space="preserve">проводити аналіз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колективну </w:t>
      </w:r>
      <w:r>
        <w:rPr>
          <w:color w:val="231F20"/>
        </w:rPr>
        <w:t xml:space="preserve">творчу </w:t>
      </w:r>
      <w:r>
        <w:rPr>
          <w:color w:val="231F20"/>
          <w:spacing w:val="-5"/>
        </w:rPr>
        <w:t xml:space="preserve">справу,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стосується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учасників. </w:t>
      </w:r>
      <w:r>
        <w:rPr>
          <w:color w:val="231F20"/>
          <w:spacing w:val="-7"/>
        </w:rPr>
        <w:t xml:space="preserve">При- </w:t>
      </w:r>
      <w:r>
        <w:rPr>
          <w:color w:val="231F20"/>
          <w:spacing w:val="-3"/>
        </w:rPr>
        <w:t xml:space="preserve">кладом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можуть бути </w:t>
      </w:r>
      <w:r>
        <w:rPr>
          <w:color w:val="231F20"/>
          <w:spacing w:val="-8"/>
        </w:rPr>
        <w:t xml:space="preserve">форми, </w:t>
      </w:r>
      <w:r>
        <w:rPr>
          <w:color w:val="231F20"/>
          <w:spacing w:val="-3"/>
        </w:rPr>
        <w:t xml:space="preserve">створені </w:t>
      </w:r>
      <w:r>
        <w:rPr>
          <w:color w:val="231F20"/>
        </w:rPr>
        <w:t xml:space="preserve">учнями й </w:t>
      </w:r>
      <w:r>
        <w:rPr>
          <w:color w:val="231F20"/>
          <w:spacing w:val="-3"/>
        </w:rPr>
        <w:t xml:space="preserve">педагогами. </w:t>
      </w:r>
      <w:r>
        <w:rPr>
          <w:color w:val="231F20"/>
          <w:spacing w:val="4"/>
        </w:rPr>
        <w:t xml:space="preserve">На- </w:t>
      </w:r>
      <w:r>
        <w:rPr>
          <w:color w:val="231F20"/>
          <w:spacing w:val="-7"/>
        </w:rPr>
        <w:t xml:space="preserve">приклад, </w:t>
      </w:r>
      <w:r>
        <w:rPr>
          <w:color w:val="231F20"/>
          <w:spacing w:val="-9"/>
        </w:rPr>
        <w:t xml:space="preserve">конкурс </w:t>
      </w:r>
      <w:r>
        <w:rPr>
          <w:color w:val="231F20"/>
          <w:spacing w:val="-3"/>
        </w:rPr>
        <w:t xml:space="preserve">веселих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кмітливих </w:t>
      </w:r>
      <w:r>
        <w:rPr>
          <w:color w:val="231F20"/>
        </w:rPr>
        <w:t xml:space="preserve">(КВК) як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</w:rPr>
        <w:t xml:space="preserve">ана- </w:t>
      </w:r>
      <w:r>
        <w:rPr>
          <w:color w:val="231F20"/>
          <w:spacing w:val="-9"/>
        </w:rPr>
        <w:t xml:space="preserve">лізу. </w:t>
      </w:r>
      <w:r>
        <w:rPr>
          <w:color w:val="231F20"/>
        </w:rPr>
        <w:t xml:space="preserve">На </w:t>
      </w:r>
      <w:r>
        <w:rPr>
          <w:color w:val="231F20"/>
          <w:spacing w:val="-10"/>
        </w:rPr>
        <w:t xml:space="preserve">перший </w:t>
      </w:r>
      <w:r>
        <w:rPr>
          <w:color w:val="231F20"/>
          <w:spacing w:val="-8"/>
        </w:rPr>
        <w:t xml:space="preserve">погляд </w:t>
      </w:r>
      <w:r>
        <w:rPr>
          <w:color w:val="231F20"/>
          <w:spacing w:val="2"/>
        </w:rPr>
        <w:t xml:space="preserve">здається,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гру </w:t>
      </w:r>
      <w:r>
        <w:rPr>
          <w:color w:val="231F20"/>
          <w:spacing w:val="-4"/>
        </w:rPr>
        <w:t>перетворилас</w:t>
      </w:r>
      <w:r>
        <w:rPr>
          <w:color w:val="231F20"/>
          <w:spacing w:val="-4"/>
        </w:rPr>
        <w:t xml:space="preserve">я  </w:t>
      </w:r>
      <w:r>
        <w:rPr>
          <w:color w:val="231F20"/>
          <w:spacing w:val="-7"/>
        </w:rPr>
        <w:t xml:space="preserve">серйозна  </w:t>
      </w:r>
      <w:r>
        <w:rPr>
          <w:color w:val="231F20"/>
          <w:spacing w:val="-3"/>
        </w:rPr>
        <w:t xml:space="preserve">спра- </w:t>
      </w:r>
      <w:r>
        <w:rPr>
          <w:color w:val="231F20"/>
        </w:rPr>
        <w:t xml:space="preserve">ва. Однак, як </w:t>
      </w:r>
      <w:r>
        <w:rPr>
          <w:color w:val="231F20"/>
          <w:spacing w:val="-4"/>
        </w:rPr>
        <w:t xml:space="preserve">показав досвід </w:t>
      </w:r>
      <w:r>
        <w:rPr>
          <w:color w:val="231F20"/>
          <w:spacing w:val="-6"/>
        </w:rPr>
        <w:t xml:space="preserve">вивчення, </w:t>
      </w:r>
      <w:r>
        <w:rPr>
          <w:color w:val="231F20"/>
          <w:spacing w:val="-10"/>
        </w:rPr>
        <w:t xml:space="preserve">інформація, </w:t>
      </w:r>
      <w:r>
        <w:rPr>
          <w:color w:val="231F20"/>
          <w:spacing w:val="-4"/>
        </w:rPr>
        <w:t xml:space="preserve">одержана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1"/>
        </w:rPr>
        <w:t xml:space="preserve">про- </w:t>
      </w:r>
      <w:r>
        <w:rPr>
          <w:color w:val="231F20"/>
          <w:spacing w:val="-4"/>
        </w:rPr>
        <w:t>ведення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КВК,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наочною, конкретною, </w:t>
      </w:r>
      <w:r>
        <w:rPr>
          <w:color w:val="231F20"/>
          <w:spacing w:val="-11"/>
        </w:rPr>
        <w:t xml:space="preserve">повною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глибоко </w:t>
      </w:r>
      <w:r>
        <w:rPr>
          <w:color w:val="231F20"/>
          <w:spacing w:val="-5"/>
        </w:rPr>
        <w:t xml:space="preserve">усвідомленою </w:t>
      </w:r>
      <w:r>
        <w:rPr>
          <w:color w:val="231F20"/>
        </w:rPr>
        <w:t xml:space="preserve">дітьми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педагогами. Також </w:t>
      </w:r>
      <w:r>
        <w:rPr>
          <w:color w:val="231F20"/>
        </w:rPr>
        <w:t xml:space="preserve">варто </w:t>
      </w:r>
      <w:r>
        <w:rPr>
          <w:color w:val="231F20"/>
          <w:spacing w:val="-3"/>
        </w:rPr>
        <w:t xml:space="preserve">дотримуватись </w:t>
      </w:r>
      <w:r>
        <w:rPr>
          <w:color w:val="231F20"/>
          <w:spacing w:val="-5"/>
        </w:rPr>
        <w:t xml:space="preserve">апробо- </w:t>
      </w:r>
      <w:r>
        <w:rPr>
          <w:color w:val="231F20"/>
          <w:spacing w:val="-6"/>
        </w:rPr>
        <w:t xml:space="preserve">ваної </w:t>
      </w:r>
      <w:r>
        <w:rPr>
          <w:color w:val="231F20"/>
          <w:spacing w:val="2"/>
        </w:rPr>
        <w:t xml:space="preserve">схеми </w:t>
      </w:r>
      <w:r>
        <w:rPr>
          <w:color w:val="231F20"/>
          <w:spacing w:val="-6"/>
        </w:rPr>
        <w:t xml:space="preserve">аналізу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3"/>
        </w:rPr>
        <w:t xml:space="preserve">заходу,  </w:t>
      </w:r>
      <w:r>
        <w:rPr>
          <w:color w:val="231F20"/>
          <w:spacing w:val="-9"/>
        </w:rPr>
        <w:t xml:space="preserve">послідовно  </w:t>
      </w:r>
      <w:r>
        <w:rPr>
          <w:color w:val="231F20"/>
          <w:spacing w:val="-5"/>
        </w:rPr>
        <w:t xml:space="preserve">відповідаючи 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>питання:</w:t>
      </w:r>
    </w:p>
    <w:p w:rsidR="00A17FD0" w:rsidRDefault="008C7F95">
      <w:pPr>
        <w:spacing w:line="237" w:lineRule="auto"/>
        <w:ind w:left="279" w:firstLine="720"/>
        <w:rPr>
          <w:i/>
          <w:sz w:val="30"/>
        </w:rPr>
      </w:pPr>
      <w:r>
        <w:rPr>
          <w:i/>
          <w:color w:val="231F20"/>
          <w:sz w:val="30"/>
        </w:rPr>
        <w:t>Чи всі позиції підготовки й проведення виховного заходу знайшли відображення в плані?</w:t>
      </w:r>
    </w:p>
    <w:p w:rsidR="00A17FD0" w:rsidRDefault="008C7F95">
      <w:pPr>
        <w:spacing w:before="7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Чи відповідав зміст виховного заходу поставленій меті?</w:t>
      </w:r>
    </w:p>
    <w:p w:rsidR="00A17FD0" w:rsidRDefault="008C7F95">
      <w:pPr>
        <w:spacing w:line="340" w:lineRule="exact"/>
        <w:ind w:left="999"/>
        <w:rPr>
          <w:i/>
          <w:sz w:val="30"/>
        </w:rPr>
      </w:pPr>
      <w:r>
        <w:rPr>
          <w:i/>
          <w:color w:val="231F20"/>
          <w:spacing w:val="-4"/>
          <w:sz w:val="30"/>
        </w:rPr>
        <w:t xml:space="preserve">Чи </w:t>
      </w:r>
      <w:r>
        <w:rPr>
          <w:i/>
          <w:color w:val="231F20"/>
          <w:spacing w:val="5"/>
          <w:sz w:val="30"/>
        </w:rPr>
        <w:t xml:space="preserve">відповідав </w:t>
      </w:r>
      <w:r>
        <w:rPr>
          <w:i/>
          <w:color w:val="231F20"/>
          <w:sz w:val="30"/>
        </w:rPr>
        <w:t xml:space="preserve">меті, </w:t>
      </w:r>
      <w:r>
        <w:rPr>
          <w:i/>
          <w:color w:val="231F20"/>
          <w:spacing w:val="6"/>
          <w:sz w:val="30"/>
        </w:rPr>
        <w:t xml:space="preserve">завданням </w:t>
      </w:r>
      <w:r>
        <w:rPr>
          <w:i/>
          <w:color w:val="231F20"/>
          <w:sz w:val="30"/>
        </w:rPr>
        <w:t xml:space="preserve">і </w:t>
      </w:r>
      <w:r>
        <w:rPr>
          <w:i/>
          <w:color w:val="231F20"/>
          <w:spacing w:val="6"/>
          <w:sz w:val="30"/>
        </w:rPr>
        <w:t xml:space="preserve">вимогам </w:t>
      </w:r>
      <w:r>
        <w:rPr>
          <w:i/>
          <w:color w:val="231F20"/>
          <w:spacing w:val="5"/>
          <w:sz w:val="30"/>
        </w:rPr>
        <w:t>рівень</w:t>
      </w:r>
      <w:r>
        <w:rPr>
          <w:i/>
          <w:color w:val="231F20"/>
          <w:spacing w:val="62"/>
          <w:sz w:val="30"/>
        </w:rPr>
        <w:t xml:space="preserve"> </w:t>
      </w:r>
      <w:r>
        <w:rPr>
          <w:i/>
          <w:color w:val="231F20"/>
          <w:spacing w:val="4"/>
          <w:sz w:val="30"/>
        </w:rPr>
        <w:t>організаці</w:t>
      </w:r>
      <w:r>
        <w:rPr>
          <w:i/>
          <w:color w:val="231F20"/>
          <w:spacing w:val="4"/>
          <w:sz w:val="30"/>
        </w:rPr>
        <w:t>ї?</w:t>
      </w:r>
    </w:p>
    <w:p w:rsidR="00A17FD0" w:rsidRDefault="008C7F95">
      <w:pPr>
        <w:spacing w:before="1" w:line="237" w:lineRule="auto"/>
        <w:ind w:left="279" w:firstLine="720"/>
        <w:rPr>
          <w:i/>
          <w:sz w:val="30"/>
        </w:rPr>
      </w:pPr>
      <w:r>
        <w:rPr>
          <w:i/>
          <w:color w:val="231F20"/>
          <w:sz w:val="30"/>
        </w:rPr>
        <w:t>Чи всі заплановані завдання (моменти) достатньою мірою були забезпечені відповідними ресурсами?</w:t>
      </w:r>
    </w:p>
    <w:p w:rsidR="00A17FD0" w:rsidRDefault="008C7F95">
      <w:pPr>
        <w:spacing w:before="14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Які фрагменти, частини виховного заходу були більш ефективними?</w:t>
      </w:r>
    </w:p>
    <w:p w:rsidR="00A17FD0" w:rsidRDefault="008C7F95">
      <w:pPr>
        <w:spacing w:line="340" w:lineRule="exact"/>
        <w:ind w:left="279"/>
        <w:rPr>
          <w:i/>
          <w:sz w:val="30"/>
        </w:rPr>
      </w:pPr>
      <w:r>
        <w:rPr>
          <w:i/>
          <w:color w:val="231F20"/>
          <w:sz w:val="30"/>
        </w:rPr>
        <w:t>Чому?</w:t>
      </w:r>
    </w:p>
    <w:p w:rsidR="00A17FD0" w:rsidRDefault="008C7F95">
      <w:pPr>
        <w:spacing w:line="340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Чи витримано виховний захід у часі? Хто й чому порушив терміни?</w:t>
      </w:r>
    </w:p>
    <w:p w:rsidR="00A17FD0" w:rsidRDefault="008C7F95">
      <w:pPr>
        <w:spacing w:line="249" w:lineRule="auto"/>
        <w:ind w:left="279" w:firstLine="720"/>
        <w:rPr>
          <w:i/>
          <w:sz w:val="30"/>
        </w:rPr>
      </w:pPr>
      <w:r>
        <w:rPr>
          <w:i/>
          <w:color w:val="231F20"/>
          <w:sz w:val="30"/>
        </w:rPr>
        <w:t>Чи виховний захід стано</w:t>
      </w:r>
      <w:r>
        <w:rPr>
          <w:i/>
          <w:color w:val="231F20"/>
          <w:sz w:val="30"/>
        </w:rPr>
        <w:t>вив собою певну систему, чи це був набір малопов’язаних між собою фрагментів і частин?</w:t>
      </w:r>
    </w:p>
    <w:p w:rsidR="00A17FD0" w:rsidRDefault="008C7F95">
      <w:pPr>
        <w:spacing w:line="325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Чи був ефект новизни?</w:t>
      </w:r>
    </w:p>
    <w:p w:rsidR="00A17FD0" w:rsidRDefault="008C7F95">
      <w:pPr>
        <w:spacing w:line="242" w:lineRule="auto"/>
        <w:ind w:left="279" w:right="23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Чи відповідало емоційне забарвлення виховної справи адекватній реакції учнів до неї? Над якими питаннями виховна справа змушувала задуматись учнів?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spacing w:before="62" w:line="237" w:lineRule="auto"/>
        <w:ind w:left="279" w:right="274" w:firstLine="720"/>
        <w:rPr>
          <w:i/>
          <w:sz w:val="30"/>
        </w:rPr>
      </w:pPr>
      <w:r>
        <w:rPr>
          <w:i/>
          <w:color w:val="231F20"/>
          <w:sz w:val="30"/>
        </w:rPr>
        <w:t>Чи задовольняла якість виховної справи учнів? Яке ставлення учнів до неї?</w:t>
      </w:r>
    </w:p>
    <w:p w:rsidR="00A17FD0" w:rsidRDefault="008C7F95">
      <w:pPr>
        <w:spacing w:line="237" w:lineRule="auto"/>
        <w:ind w:left="279" w:right="978" w:firstLine="720"/>
        <w:rPr>
          <w:i/>
          <w:sz w:val="30"/>
        </w:rPr>
      </w:pPr>
      <w:r>
        <w:rPr>
          <w:i/>
          <w:color w:val="231F20"/>
          <w:sz w:val="30"/>
        </w:rPr>
        <w:t>Над якими питаннями виховна справа змушувала замислитись учнів?</w:t>
      </w:r>
    </w:p>
    <w:p w:rsidR="00A17FD0" w:rsidRDefault="008C7F95">
      <w:pPr>
        <w:spacing w:before="12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Якої оцінки заслуговує кожен учасник виховної справи?</w:t>
      </w:r>
    </w:p>
    <w:p w:rsidR="00A17FD0" w:rsidRDefault="008C7F95">
      <w:pPr>
        <w:spacing w:line="237" w:lineRule="auto"/>
        <w:ind w:left="279" w:firstLine="720"/>
        <w:rPr>
          <w:i/>
          <w:sz w:val="30"/>
        </w:rPr>
      </w:pPr>
      <w:r>
        <w:rPr>
          <w:i/>
          <w:color w:val="231F20"/>
          <w:sz w:val="30"/>
        </w:rPr>
        <w:t xml:space="preserve">Як </w:t>
      </w:r>
      <w:r>
        <w:rPr>
          <w:i/>
          <w:color w:val="231F20"/>
          <w:spacing w:val="7"/>
          <w:sz w:val="30"/>
        </w:rPr>
        <w:t xml:space="preserve">поводили </w:t>
      </w:r>
      <w:r>
        <w:rPr>
          <w:i/>
          <w:color w:val="231F20"/>
          <w:spacing w:val="5"/>
          <w:sz w:val="30"/>
        </w:rPr>
        <w:t xml:space="preserve">себе </w:t>
      </w:r>
      <w:r>
        <w:rPr>
          <w:i/>
          <w:color w:val="231F20"/>
          <w:sz w:val="30"/>
        </w:rPr>
        <w:t xml:space="preserve">учні, чи </w:t>
      </w:r>
      <w:r>
        <w:rPr>
          <w:i/>
          <w:color w:val="231F20"/>
          <w:spacing w:val="6"/>
          <w:sz w:val="30"/>
        </w:rPr>
        <w:t xml:space="preserve">виникали випадки </w:t>
      </w:r>
      <w:r>
        <w:rPr>
          <w:i/>
          <w:color w:val="231F20"/>
          <w:spacing w:val="4"/>
          <w:sz w:val="30"/>
        </w:rPr>
        <w:t xml:space="preserve">негативної реакції </w:t>
      </w:r>
      <w:r>
        <w:rPr>
          <w:i/>
          <w:color w:val="231F20"/>
          <w:spacing w:val="2"/>
          <w:sz w:val="30"/>
        </w:rPr>
        <w:t xml:space="preserve">частини </w:t>
      </w:r>
      <w:r>
        <w:rPr>
          <w:i/>
          <w:color w:val="231F20"/>
          <w:sz w:val="30"/>
        </w:rPr>
        <w:t xml:space="preserve">учнів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pacing w:val="-9"/>
          <w:sz w:val="30"/>
        </w:rPr>
        <w:t xml:space="preserve">ті </w:t>
      </w:r>
      <w:r>
        <w:rPr>
          <w:i/>
          <w:color w:val="231F20"/>
          <w:sz w:val="30"/>
        </w:rPr>
        <w:t xml:space="preserve">чи </w:t>
      </w:r>
      <w:r>
        <w:rPr>
          <w:i/>
          <w:color w:val="231F20"/>
          <w:spacing w:val="5"/>
          <w:sz w:val="30"/>
        </w:rPr>
        <w:t xml:space="preserve">інші </w:t>
      </w:r>
      <w:r>
        <w:rPr>
          <w:i/>
          <w:color w:val="231F20"/>
          <w:sz w:val="30"/>
        </w:rPr>
        <w:t>дії</w:t>
      </w:r>
      <w:r>
        <w:rPr>
          <w:i/>
          <w:color w:val="231F20"/>
          <w:spacing w:val="57"/>
          <w:sz w:val="30"/>
        </w:rPr>
        <w:t xml:space="preserve"> </w:t>
      </w:r>
      <w:r>
        <w:rPr>
          <w:i/>
          <w:color w:val="231F20"/>
          <w:spacing w:val="6"/>
          <w:sz w:val="30"/>
        </w:rPr>
        <w:t>педагога?</w:t>
      </w:r>
    </w:p>
    <w:p w:rsidR="00A17FD0" w:rsidRDefault="008C7F95">
      <w:pPr>
        <w:spacing w:line="249" w:lineRule="auto"/>
        <w:ind w:left="279" w:right="978" w:firstLine="719"/>
        <w:rPr>
          <w:i/>
          <w:sz w:val="30"/>
        </w:rPr>
      </w:pPr>
      <w:r>
        <w:rPr>
          <w:i/>
          <w:color w:val="231F20"/>
          <w:sz w:val="30"/>
        </w:rPr>
        <w:t>Від чого необхідно відмовитися й що нового варто внести в наступний виховний захід?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Висновки аналізу необхідно фіксувати в оперативних управлінських</w:t>
      </w:r>
    </w:p>
    <w:p w:rsidR="00A17FD0" w:rsidRDefault="008C7F95">
      <w:pPr>
        <w:pStyle w:val="a3"/>
        <w:ind w:right="212" w:firstLine="0"/>
        <w:jc w:val="both"/>
      </w:pPr>
      <w:r>
        <w:rPr>
          <w:color w:val="231F20"/>
        </w:rPr>
        <w:t>рішеннях, які слід конкретно адресувати з визн</w:t>
      </w:r>
      <w:r>
        <w:rPr>
          <w:color w:val="231F20"/>
        </w:rPr>
        <w:t>аченням термінів їхнього виконання. Рекомендації за висновками аналізу слід контролювати, у ви- ховних цілях дотримуватися гласності, знайомити колектив не лише з ре- зультатами аналізу, але й із процедурою їх отримання.</w:t>
      </w:r>
    </w:p>
    <w:p w:rsidR="00A17FD0" w:rsidRDefault="008C7F95">
      <w:pPr>
        <w:pStyle w:val="a3"/>
        <w:spacing w:line="237" w:lineRule="auto"/>
        <w:ind w:left="280" w:right="274" w:firstLine="719"/>
      </w:pPr>
      <w:r>
        <w:rPr>
          <w:color w:val="231F20"/>
          <w:spacing w:val="-7"/>
        </w:rPr>
        <w:t xml:space="preserve">Дотримання викладених </w:t>
      </w:r>
      <w:r>
        <w:rPr>
          <w:color w:val="231F20"/>
          <w:spacing w:val="-9"/>
        </w:rPr>
        <w:t>вище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-3"/>
        </w:rPr>
        <w:t>до</w:t>
      </w:r>
      <w:r>
        <w:rPr>
          <w:color w:val="231F20"/>
          <w:spacing w:val="-3"/>
        </w:rPr>
        <w:t xml:space="preserve">зволяє </w:t>
      </w:r>
      <w:r>
        <w:rPr>
          <w:color w:val="231F20"/>
        </w:rPr>
        <w:t xml:space="preserve">забезпечити </w:t>
      </w:r>
      <w:r>
        <w:rPr>
          <w:color w:val="231F20"/>
          <w:spacing w:val="2"/>
        </w:rPr>
        <w:t xml:space="preserve">систем-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5"/>
        </w:rPr>
        <w:t>загальноосвітньої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0"/>
          <w:numId w:val="348"/>
        </w:numPr>
        <w:tabs>
          <w:tab w:val="left" w:pos="920"/>
        </w:tabs>
        <w:spacing w:line="237" w:lineRule="auto"/>
        <w:ind w:right="538" w:hanging="2779"/>
        <w:jc w:val="left"/>
      </w:pPr>
      <w:r>
        <w:rPr>
          <w:color w:val="231F20"/>
        </w:rPr>
        <w:t>Умови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підвище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4"/>
        </w:rPr>
        <w:t xml:space="preserve">ння </w:t>
      </w:r>
      <w:r>
        <w:rPr>
          <w:color w:val="231F20"/>
        </w:rPr>
        <w:t>е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6"/>
        </w:rPr>
        <w:t>фективності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4"/>
        </w:rPr>
        <w:t>виховної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5"/>
        </w:rPr>
        <w:t>роботи</w:t>
      </w:r>
      <w:r>
        <w:rPr>
          <w:color w:val="231F20"/>
          <w:spacing w:val="1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 xml:space="preserve">загально- </w:t>
      </w:r>
      <w:r>
        <w:rPr>
          <w:color w:val="231F20"/>
          <w:spacing w:val="3"/>
        </w:rPr>
        <w:t xml:space="preserve">освітній </w:t>
      </w:r>
      <w:r>
        <w:rPr>
          <w:color w:val="231F20"/>
        </w:rPr>
        <w:t>школі І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6"/>
        </w:rPr>
        <w:t>ступеня</w:t>
      </w:r>
    </w:p>
    <w:p w:rsidR="00A17FD0" w:rsidRDefault="008C7F95">
      <w:pPr>
        <w:pStyle w:val="a3"/>
        <w:tabs>
          <w:tab w:val="left" w:pos="2138"/>
          <w:tab w:val="left" w:pos="3897"/>
          <w:tab w:val="left" w:pos="9074"/>
        </w:tabs>
        <w:spacing w:line="319" w:lineRule="exact"/>
        <w:ind w:left="999" w:firstLine="0"/>
      </w:pPr>
      <w:r>
        <w:rPr>
          <w:color w:val="231F20"/>
          <w:spacing w:val="-6"/>
        </w:rPr>
        <w:t>Процес</w:t>
      </w:r>
      <w:r>
        <w:rPr>
          <w:color w:val="231F20"/>
          <w:spacing w:val="-6"/>
        </w:rPr>
        <w:tab/>
        <w:t>становлення</w:t>
      </w:r>
      <w:r>
        <w:rPr>
          <w:color w:val="231F20"/>
          <w:spacing w:val="-6"/>
        </w:rPr>
        <w:tab/>
      </w:r>
      <w:r>
        <w:rPr>
          <w:color w:val="231F20"/>
          <w:spacing w:val="-5"/>
        </w:rPr>
        <w:t xml:space="preserve">незалежної   </w:t>
      </w:r>
      <w:r>
        <w:rPr>
          <w:color w:val="231F20"/>
          <w:spacing w:val="-3"/>
        </w:rPr>
        <w:t xml:space="preserve">демократичної 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7"/>
        </w:rPr>
        <w:t xml:space="preserve">України </w:t>
      </w:r>
      <w:r>
        <w:rPr>
          <w:color w:val="231F20"/>
          <w:spacing w:val="58"/>
        </w:rPr>
        <w:t xml:space="preserve"> </w:t>
      </w:r>
      <w:r>
        <w:rPr>
          <w:color w:val="231F20"/>
        </w:rPr>
        <w:t>з</w:t>
      </w:r>
      <w:r>
        <w:rPr>
          <w:color w:val="231F20"/>
        </w:rPr>
        <w:tab/>
      </w:r>
      <w:r>
        <w:rPr>
          <w:color w:val="231F20"/>
          <w:spacing w:val="-12"/>
        </w:rPr>
        <w:t>її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5"/>
        </w:rPr>
        <w:t>пра-</w:t>
      </w:r>
    </w:p>
    <w:p w:rsidR="00A17FD0" w:rsidRDefault="008C7F95">
      <w:pPr>
        <w:pStyle w:val="a3"/>
        <w:spacing w:before="15"/>
        <w:ind w:right="200" w:firstLine="0"/>
        <w:jc w:val="both"/>
      </w:pPr>
      <w:r>
        <w:rPr>
          <w:color w:val="231F20"/>
          <w:spacing w:val="-9"/>
        </w:rPr>
        <w:t>гненням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12"/>
        </w:rPr>
        <w:t xml:space="preserve">повноправним </w:t>
      </w:r>
      <w:r>
        <w:rPr>
          <w:color w:val="231F20"/>
          <w:spacing w:val="-5"/>
        </w:rPr>
        <w:t xml:space="preserve">членом </w:t>
      </w:r>
      <w:r>
        <w:rPr>
          <w:color w:val="231F20"/>
          <w:spacing w:val="-7"/>
        </w:rPr>
        <w:t xml:space="preserve">європейської </w:t>
      </w:r>
      <w:r>
        <w:rPr>
          <w:color w:val="231F20"/>
          <w:spacing w:val="-8"/>
        </w:rPr>
        <w:t xml:space="preserve">спільноти </w:t>
      </w:r>
      <w:r>
        <w:rPr>
          <w:color w:val="231F20"/>
          <w:spacing w:val="2"/>
        </w:rPr>
        <w:t xml:space="preserve">передбачає </w:t>
      </w:r>
      <w:r>
        <w:rPr>
          <w:color w:val="231F20"/>
          <w:spacing w:val="-3"/>
        </w:rPr>
        <w:t xml:space="preserve">всебічне </w:t>
      </w:r>
      <w:r>
        <w:rPr>
          <w:color w:val="231F20"/>
          <w:spacing w:val="-4"/>
        </w:rPr>
        <w:t xml:space="preserve">утвердження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суспільному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індивідуальному </w:t>
      </w:r>
      <w:r>
        <w:rPr>
          <w:color w:val="231F20"/>
          <w:spacing w:val="2"/>
        </w:rPr>
        <w:t xml:space="preserve">бутті  </w:t>
      </w:r>
      <w:r>
        <w:rPr>
          <w:color w:val="231F20"/>
          <w:spacing w:val="-10"/>
        </w:rPr>
        <w:t xml:space="preserve">цивілізова-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4"/>
        </w:rPr>
        <w:t xml:space="preserve">загальнолюдських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духовних, </w:t>
      </w:r>
      <w:r>
        <w:rPr>
          <w:color w:val="231F20"/>
        </w:rPr>
        <w:t xml:space="preserve">мо- </w:t>
      </w:r>
      <w:r>
        <w:rPr>
          <w:color w:val="231F20"/>
          <w:spacing w:val="-8"/>
        </w:rPr>
        <w:t xml:space="preserve">ральних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  <w:spacing w:val="3"/>
        </w:rPr>
        <w:t xml:space="preserve">засад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6"/>
        </w:rPr>
        <w:t xml:space="preserve">народу. </w:t>
      </w:r>
      <w:r>
        <w:rPr>
          <w:color w:val="231F20"/>
        </w:rPr>
        <w:t xml:space="preserve">Тому </w:t>
      </w:r>
      <w:r>
        <w:rPr>
          <w:color w:val="231F20"/>
          <w:spacing w:val="6"/>
        </w:rPr>
        <w:t>м</w:t>
      </w:r>
      <w:r>
        <w:rPr>
          <w:color w:val="231F20"/>
          <w:spacing w:val="6"/>
        </w:rPr>
        <w:t xml:space="preserve">ета </w:t>
      </w:r>
      <w:r>
        <w:rPr>
          <w:color w:val="231F20"/>
          <w:spacing w:val="3"/>
        </w:rPr>
        <w:t xml:space="preserve">сучас-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сформувати 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8"/>
        </w:rPr>
        <w:t xml:space="preserve">необхідні компетенції,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предметів, а й </w:t>
      </w:r>
      <w:r>
        <w:rPr>
          <w:color w:val="231F20"/>
          <w:spacing w:val="-4"/>
        </w:rPr>
        <w:t xml:space="preserve">виховати </w:t>
      </w:r>
      <w:r>
        <w:rPr>
          <w:color w:val="231F20"/>
          <w:spacing w:val="-5"/>
        </w:rPr>
        <w:t xml:space="preserve">громадянина, </w:t>
      </w:r>
      <w:r>
        <w:rPr>
          <w:color w:val="231F20"/>
          <w:spacing w:val="-7"/>
        </w:rPr>
        <w:t xml:space="preserve">сім’янина, </w:t>
      </w:r>
      <w:r>
        <w:rPr>
          <w:color w:val="231F20"/>
          <w:spacing w:val="-8"/>
        </w:rPr>
        <w:t xml:space="preserve">професіонала, </w:t>
      </w:r>
      <w:r>
        <w:rPr>
          <w:color w:val="231F20"/>
          <w:spacing w:val="-4"/>
        </w:rPr>
        <w:t xml:space="preserve">патріота;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інтелектуально  </w:t>
      </w:r>
      <w:r>
        <w:rPr>
          <w:color w:val="231F20"/>
          <w:spacing w:val="-7"/>
        </w:rPr>
        <w:t xml:space="preserve">розвине- </w:t>
      </w:r>
      <w:r>
        <w:rPr>
          <w:color w:val="231F20"/>
          <w:spacing w:val="-11"/>
        </w:rPr>
        <w:t xml:space="preserve">ну, </w:t>
      </w:r>
      <w:r>
        <w:rPr>
          <w:color w:val="231F20"/>
          <w:spacing w:val="-7"/>
        </w:rPr>
        <w:t xml:space="preserve">духовно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морально </w:t>
      </w:r>
      <w:r>
        <w:rPr>
          <w:color w:val="231F20"/>
          <w:spacing w:val="-9"/>
        </w:rPr>
        <w:t xml:space="preserve">зрілу </w:t>
      </w:r>
      <w:r>
        <w:rPr>
          <w:color w:val="231F20"/>
        </w:rPr>
        <w:t xml:space="preserve">особистість, </w:t>
      </w:r>
      <w:r>
        <w:rPr>
          <w:color w:val="231F20"/>
          <w:spacing w:val="-3"/>
        </w:rPr>
        <w:t xml:space="preserve">готову </w:t>
      </w:r>
      <w:r>
        <w:rPr>
          <w:color w:val="231F20"/>
          <w:spacing w:val="-4"/>
        </w:rPr>
        <w:t xml:space="preserve">протистояти </w:t>
      </w:r>
      <w:r>
        <w:rPr>
          <w:color w:val="231F20"/>
          <w:spacing w:val="-8"/>
        </w:rPr>
        <w:t xml:space="preserve">викликам </w:t>
      </w:r>
      <w:r>
        <w:rPr>
          <w:color w:val="231F20"/>
          <w:spacing w:val="-7"/>
        </w:rPr>
        <w:t>глобалізації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життя.</w:t>
      </w:r>
    </w:p>
    <w:p w:rsidR="00A17FD0" w:rsidRDefault="008C7F95">
      <w:pPr>
        <w:pStyle w:val="a3"/>
        <w:spacing w:line="237" w:lineRule="auto"/>
        <w:ind w:right="207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7"/>
        </w:rPr>
        <w:t xml:space="preserve">позаурочної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позашкільної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7"/>
        </w:rPr>
        <w:t>ро-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боти </w:t>
      </w:r>
      <w:r>
        <w:rPr>
          <w:color w:val="231F20"/>
          <w:spacing w:val="-3"/>
        </w:rPr>
        <w:t xml:space="preserve">здебільшого залежить </w:t>
      </w:r>
      <w:r>
        <w:rPr>
          <w:color w:val="231F20"/>
          <w:spacing w:val="-9"/>
        </w:rPr>
        <w:t xml:space="preserve">від  </w:t>
      </w:r>
      <w:r>
        <w:rPr>
          <w:color w:val="231F20"/>
        </w:rPr>
        <w:t xml:space="preserve">майстерно </w:t>
      </w:r>
      <w:r>
        <w:rPr>
          <w:color w:val="231F20"/>
          <w:spacing w:val="-7"/>
        </w:rPr>
        <w:t xml:space="preserve">проведених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за змістом, </w:t>
      </w:r>
      <w:r>
        <w:rPr>
          <w:color w:val="231F20"/>
          <w:spacing w:val="-6"/>
        </w:rPr>
        <w:t>формою проведення, кількістю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7"/>
        </w:rPr>
        <w:t>учасників.</w:t>
      </w:r>
    </w:p>
    <w:p w:rsidR="00A17FD0" w:rsidRDefault="008C7F95">
      <w:pPr>
        <w:pStyle w:val="a3"/>
        <w:tabs>
          <w:tab w:val="left" w:pos="3118"/>
        </w:tabs>
        <w:spacing w:before="11"/>
        <w:ind w:right="194"/>
        <w:jc w:val="right"/>
      </w:pPr>
      <w:r>
        <w:rPr>
          <w:color w:val="231F20"/>
        </w:rPr>
        <w:t xml:space="preserve">Тематика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проводяться </w:t>
      </w:r>
      <w:r>
        <w:rPr>
          <w:color w:val="231F20"/>
        </w:rPr>
        <w:t>в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7"/>
        </w:rPr>
        <w:t>школах,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12"/>
        </w:rPr>
        <w:t>позашкільних</w:t>
      </w:r>
      <w:r>
        <w:rPr>
          <w:color w:val="231F20"/>
          <w:spacing w:val="-21"/>
          <w:w w:val="99"/>
        </w:rPr>
        <w:t xml:space="preserve">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закладах, свідчить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сьогодні </w:t>
      </w:r>
      <w:r>
        <w:rPr>
          <w:color w:val="231F20"/>
          <w:spacing w:val="-10"/>
        </w:rPr>
        <w:t xml:space="preserve">виховна  </w:t>
      </w:r>
      <w:r>
        <w:rPr>
          <w:color w:val="231F20"/>
        </w:rPr>
        <w:t>робота,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7"/>
        </w:rPr>
        <w:t>одно-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5"/>
        </w:rPr>
        <w:t xml:space="preserve">оновлюється, </w:t>
      </w:r>
      <w:r>
        <w:rPr>
          <w:color w:val="231F20"/>
        </w:rPr>
        <w:t xml:space="preserve">а з </w:t>
      </w:r>
      <w:r>
        <w:rPr>
          <w:color w:val="231F20"/>
          <w:spacing w:val="-5"/>
        </w:rPr>
        <w:t xml:space="preserve">другого, </w:t>
      </w:r>
      <w:r>
        <w:rPr>
          <w:color w:val="231F20"/>
        </w:rPr>
        <w:t xml:space="preserve">– повертається </w:t>
      </w:r>
      <w:r>
        <w:rPr>
          <w:color w:val="231F20"/>
          <w:spacing w:val="3"/>
        </w:rPr>
        <w:t>до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-10"/>
        </w:rPr>
        <w:t>національних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джерел.</w:t>
      </w:r>
      <w:r>
        <w:rPr>
          <w:color w:val="231F20"/>
          <w:w w:val="99"/>
        </w:rPr>
        <w:t xml:space="preserve"> </w:t>
      </w:r>
      <w:r>
        <w:rPr>
          <w:color w:val="231F20"/>
          <w:spacing w:val="-4"/>
        </w:rPr>
        <w:t>Значного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3"/>
        </w:rPr>
        <w:t xml:space="preserve">поширення </w:t>
      </w:r>
      <w:r>
        <w:rPr>
          <w:color w:val="231F20"/>
          <w:spacing w:val="-5"/>
        </w:rPr>
        <w:t xml:space="preserve">набули </w:t>
      </w:r>
      <w:r>
        <w:rPr>
          <w:color w:val="231F20"/>
        </w:rPr>
        <w:t xml:space="preserve">такі </w:t>
      </w:r>
      <w:r>
        <w:rPr>
          <w:color w:val="231F20"/>
          <w:spacing w:val="-8"/>
        </w:rPr>
        <w:t xml:space="preserve">форми, </w:t>
      </w:r>
      <w:r>
        <w:rPr>
          <w:color w:val="231F20"/>
        </w:rPr>
        <w:t>як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12"/>
        </w:rPr>
        <w:t>шкільний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3"/>
        </w:rPr>
        <w:t>референдум,</w:t>
      </w:r>
      <w:r>
        <w:rPr>
          <w:color w:val="231F20"/>
          <w:w w:val="99"/>
        </w:rPr>
        <w:t xml:space="preserve"> </w:t>
      </w:r>
      <w:r>
        <w:rPr>
          <w:color w:val="231F20"/>
          <w:spacing w:val="-8"/>
        </w:rPr>
        <w:t xml:space="preserve">відкритий </w:t>
      </w:r>
      <w:r>
        <w:rPr>
          <w:color w:val="231F20"/>
          <w:spacing w:val="-10"/>
        </w:rPr>
        <w:t xml:space="preserve">мікрофон, </w:t>
      </w:r>
      <w:r>
        <w:rPr>
          <w:color w:val="231F20"/>
          <w:spacing w:val="-9"/>
        </w:rPr>
        <w:t xml:space="preserve">публічні </w:t>
      </w:r>
      <w:r>
        <w:rPr>
          <w:color w:val="231F20"/>
          <w:spacing w:val="-12"/>
        </w:rPr>
        <w:t xml:space="preserve">лекції, </w:t>
      </w:r>
      <w:r>
        <w:rPr>
          <w:color w:val="231F20"/>
          <w:spacing w:val="-6"/>
        </w:rPr>
        <w:t xml:space="preserve">етичний </w:t>
      </w:r>
      <w:r>
        <w:rPr>
          <w:color w:val="231F20"/>
          <w:spacing w:val="2"/>
        </w:rPr>
        <w:t>театр,</w:t>
      </w:r>
      <w:r>
        <w:rPr>
          <w:color w:val="231F20"/>
          <w:spacing w:val="72"/>
        </w:rPr>
        <w:t xml:space="preserve"> </w:t>
      </w:r>
      <w:r>
        <w:rPr>
          <w:color w:val="231F20"/>
          <w:spacing w:val="-4"/>
        </w:rPr>
        <w:t>альтернативні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10"/>
        </w:rPr>
        <w:t>виховні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заходи </w:t>
      </w:r>
      <w:r>
        <w:rPr>
          <w:color w:val="231F20"/>
          <w:spacing w:val="-6"/>
        </w:rPr>
        <w:t xml:space="preserve">(коли </w:t>
      </w:r>
      <w:r>
        <w:rPr>
          <w:color w:val="231F20"/>
          <w:spacing w:val="-5"/>
        </w:rPr>
        <w:t xml:space="preserve">учням </w:t>
      </w:r>
      <w:r>
        <w:rPr>
          <w:color w:val="231F20"/>
        </w:rPr>
        <w:t xml:space="preserve">надається </w:t>
      </w:r>
      <w:r>
        <w:rPr>
          <w:color w:val="231F20"/>
          <w:spacing w:val="-6"/>
        </w:rPr>
        <w:t xml:space="preserve">право </w:t>
      </w:r>
      <w:r>
        <w:rPr>
          <w:color w:val="231F20"/>
        </w:rPr>
        <w:t>вибрати будь-який з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8"/>
        </w:rPr>
        <w:t>кількох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6"/>
        </w:rPr>
        <w:t>запро-</w:t>
      </w:r>
      <w:r>
        <w:rPr>
          <w:color w:val="231F20"/>
          <w:w w:val="99"/>
        </w:rPr>
        <w:t xml:space="preserve"> </w:t>
      </w:r>
      <w:r>
        <w:rPr>
          <w:color w:val="231F20"/>
          <w:spacing w:val="-10"/>
        </w:rPr>
        <w:t xml:space="preserve">понованих), </w:t>
      </w:r>
      <w:r>
        <w:rPr>
          <w:color w:val="231F20"/>
          <w:spacing w:val="-9"/>
        </w:rPr>
        <w:t>“жива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газета”, </w:t>
      </w:r>
      <w:r>
        <w:rPr>
          <w:color w:val="231F20"/>
          <w:spacing w:val="-9"/>
        </w:rPr>
        <w:t>“філософський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стіл”, </w:t>
      </w:r>
      <w:r>
        <w:rPr>
          <w:color w:val="231F20"/>
          <w:spacing w:val="-5"/>
        </w:rPr>
        <w:t>діалог “Два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6"/>
        </w:rPr>
        <w:t xml:space="preserve">погляди 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21"/>
        </w:rPr>
        <w:t>на</w:t>
      </w:r>
      <w:r>
        <w:rPr>
          <w:color w:val="231F20"/>
          <w:spacing w:val="-21"/>
          <w:w w:val="99"/>
        </w:rPr>
        <w:t xml:space="preserve">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факт”, </w:t>
      </w:r>
      <w:r>
        <w:rPr>
          <w:color w:val="231F20"/>
          <w:spacing w:val="-8"/>
        </w:rPr>
        <w:t xml:space="preserve">лицарський </w:t>
      </w:r>
      <w:r>
        <w:rPr>
          <w:color w:val="231F20"/>
          <w:spacing w:val="-10"/>
        </w:rPr>
        <w:t xml:space="preserve">турнір, </w:t>
      </w:r>
      <w:r>
        <w:rPr>
          <w:color w:val="231F20"/>
          <w:spacing w:val="2"/>
        </w:rPr>
        <w:t xml:space="preserve">свято </w:t>
      </w:r>
      <w:r>
        <w:rPr>
          <w:color w:val="231F20"/>
          <w:spacing w:val="-10"/>
        </w:rPr>
        <w:t xml:space="preserve">рідної </w:t>
      </w:r>
      <w:r>
        <w:rPr>
          <w:color w:val="231F20"/>
          <w:spacing w:val="-5"/>
        </w:rPr>
        <w:t xml:space="preserve">мови, День </w:t>
      </w:r>
      <w:r>
        <w:rPr>
          <w:color w:val="231F20"/>
        </w:rPr>
        <w:t>матері,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12"/>
        </w:rPr>
        <w:t>цикл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лек-</w:t>
      </w:r>
      <w:r>
        <w:rPr>
          <w:color w:val="231F20"/>
          <w:w w:val="99"/>
        </w:rPr>
        <w:t xml:space="preserve"> </w:t>
      </w:r>
      <w:r>
        <w:rPr>
          <w:color w:val="231F20"/>
          <w:spacing w:val="-10"/>
        </w:rPr>
        <w:t xml:space="preserve">цій-розповідей </w:t>
      </w:r>
      <w:r>
        <w:rPr>
          <w:color w:val="231F20"/>
          <w:spacing w:val="-5"/>
        </w:rPr>
        <w:t xml:space="preserve">“Повернуті </w:t>
      </w:r>
      <w:r>
        <w:rPr>
          <w:color w:val="231F20"/>
          <w:spacing w:val="-3"/>
        </w:rPr>
        <w:t xml:space="preserve">імена”, захист </w:t>
      </w:r>
      <w:r>
        <w:rPr>
          <w:color w:val="231F20"/>
          <w:spacing w:val="-5"/>
        </w:rPr>
        <w:t>фантастичних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7"/>
        </w:rPr>
        <w:t>проектів,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9"/>
        </w:rPr>
        <w:t>операції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“Турбота”, 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“Радість</w:t>
      </w:r>
      <w:r>
        <w:rPr>
          <w:color w:val="231F20"/>
        </w:rPr>
        <w:tab/>
        <w:t xml:space="preserve">людям”, </w:t>
      </w:r>
      <w:r>
        <w:rPr>
          <w:color w:val="231F20"/>
          <w:spacing w:val="-10"/>
        </w:rPr>
        <w:t xml:space="preserve">турніри </w:t>
      </w:r>
      <w:r>
        <w:rPr>
          <w:color w:val="231F20"/>
          <w:spacing w:val="-6"/>
        </w:rPr>
        <w:t xml:space="preserve">ерудитів </w:t>
      </w:r>
      <w:r>
        <w:rPr>
          <w:color w:val="231F20"/>
          <w:spacing w:val="-10"/>
        </w:rPr>
        <w:t>шкільного, районного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8"/>
        </w:rPr>
        <w:t>та</w:t>
      </w:r>
    </w:p>
    <w:p w:rsidR="00A17FD0" w:rsidRDefault="00A17FD0">
      <w:pPr>
        <w:jc w:val="right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0" w:firstLine="0"/>
        <w:jc w:val="both"/>
      </w:pPr>
      <w:r>
        <w:rPr>
          <w:color w:val="231F20"/>
        </w:rPr>
        <w:t>міського рівнів проведення, збори “Поговоримо про кожного”, свято авторської пісні; традиційні свята “День знань”, “День відкритих дверей”, “Новий рік”; свята народного календаря – Андрія Первозванного, Святого Миколи-угодника, Великдень; тематичні виставк</w:t>
      </w:r>
      <w:r>
        <w:rPr>
          <w:color w:val="231F20"/>
        </w:rPr>
        <w:t>и “Світ моїх захоплень”, “Природа нас попереджає” та інші.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Педагогічна майстерність учителя початкових класів неможлива без знання й активного застосування в шкільну практику різноманітних форм виховної роботи.</w:t>
      </w:r>
    </w:p>
    <w:p w:rsidR="00A17FD0" w:rsidRDefault="008C7F95">
      <w:pPr>
        <w:pStyle w:val="a3"/>
        <w:spacing w:before="10"/>
        <w:ind w:right="198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12"/>
        </w:rPr>
        <w:t xml:space="preserve">організаційних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за</w:t>
      </w:r>
      <w:r>
        <w:rPr>
          <w:color w:val="231F20"/>
          <w:spacing w:val="-3"/>
        </w:rPr>
        <w:t xml:space="preserve">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умілого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методів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7"/>
        </w:rPr>
        <w:t xml:space="preserve">визначених </w:t>
      </w:r>
      <w:r>
        <w:rPr>
          <w:color w:val="231F20"/>
          <w:spacing w:val="-12"/>
        </w:rPr>
        <w:t xml:space="preserve">цілей. </w:t>
      </w:r>
      <w:r>
        <w:rPr>
          <w:color w:val="231F20"/>
          <w:spacing w:val="-6"/>
        </w:rPr>
        <w:t xml:space="preserve">Форми </w:t>
      </w:r>
      <w:r>
        <w:rPr>
          <w:color w:val="231F20"/>
          <w:spacing w:val="-9"/>
        </w:rPr>
        <w:t xml:space="preserve">організації 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бути </w:t>
      </w:r>
      <w:r>
        <w:rPr>
          <w:color w:val="231F20"/>
          <w:spacing w:val="-11"/>
        </w:rPr>
        <w:t xml:space="preserve">оригінальними, </w:t>
      </w:r>
      <w:r>
        <w:rPr>
          <w:color w:val="231F20"/>
          <w:spacing w:val="-5"/>
        </w:rPr>
        <w:t xml:space="preserve">творчими, </w:t>
      </w:r>
      <w:r>
        <w:rPr>
          <w:color w:val="231F20"/>
          <w:spacing w:val="-7"/>
        </w:rPr>
        <w:t xml:space="preserve">науково обґрун- </w:t>
      </w:r>
      <w:r>
        <w:rPr>
          <w:color w:val="231F20"/>
          <w:spacing w:val="-6"/>
        </w:rPr>
        <w:t xml:space="preserve">тованими, </w:t>
      </w:r>
      <w:r>
        <w:rPr>
          <w:color w:val="231F20"/>
        </w:rPr>
        <w:t xml:space="preserve">майстерно </w:t>
      </w:r>
      <w:r>
        <w:rPr>
          <w:color w:val="231F20"/>
          <w:spacing w:val="-7"/>
        </w:rPr>
        <w:t xml:space="preserve">сконструйованими.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основу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9"/>
        </w:rPr>
        <w:t xml:space="preserve">класифікації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педагогіці </w:t>
      </w:r>
      <w:r>
        <w:rPr>
          <w:color w:val="231F20"/>
          <w:spacing w:val="-6"/>
        </w:rPr>
        <w:t xml:space="preserve">покладено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10"/>
        </w:rPr>
        <w:t>виховної дії.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6"/>
        </w:rPr>
        <w:t xml:space="preserve">Досконало </w:t>
      </w:r>
      <w:r>
        <w:rPr>
          <w:color w:val="231F20"/>
          <w:spacing w:val="-7"/>
        </w:rPr>
        <w:t xml:space="preserve">підготовлені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майстерно </w:t>
      </w:r>
      <w:r>
        <w:rPr>
          <w:color w:val="231F20"/>
          <w:spacing w:val="-6"/>
        </w:rPr>
        <w:t xml:space="preserve">проведені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</w:rPr>
        <w:t xml:space="preserve">заходи є </w:t>
      </w:r>
      <w:r>
        <w:rPr>
          <w:color w:val="231F20"/>
          <w:spacing w:val="-6"/>
        </w:rPr>
        <w:t xml:space="preserve">ефективною формою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5"/>
        </w:rPr>
        <w:t xml:space="preserve">створенню </w:t>
      </w:r>
      <w:r>
        <w:rPr>
          <w:color w:val="231F20"/>
          <w:spacing w:val="-9"/>
        </w:rPr>
        <w:t xml:space="preserve">підне- </w:t>
      </w:r>
      <w:r>
        <w:rPr>
          <w:color w:val="231F20"/>
          <w:spacing w:val="-5"/>
        </w:rPr>
        <w:t xml:space="preserve">сеного, </w:t>
      </w:r>
      <w:r>
        <w:rPr>
          <w:color w:val="231F20"/>
          <w:spacing w:val="-6"/>
        </w:rPr>
        <w:t xml:space="preserve">радісного </w:t>
      </w:r>
      <w:r>
        <w:rPr>
          <w:color w:val="231F20"/>
          <w:spacing w:val="-3"/>
        </w:rPr>
        <w:t xml:space="preserve">настрою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організаторсь- </w:t>
      </w:r>
      <w:r>
        <w:rPr>
          <w:color w:val="231F20"/>
          <w:spacing w:val="-9"/>
        </w:rPr>
        <w:t xml:space="preserve">ких </w:t>
      </w:r>
      <w:r>
        <w:rPr>
          <w:color w:val="231F20"/>
          <w:spacing w:val="-4"/>
        </w:rPr>
        <w:t>здібнос</w:t>
      </w:r>
      <w:r>
        <w:rPr>
          <w:color w:val="231F20"/>
          <w:spacing w:val="-4"/>
        </w:rPr>
        <w:t xml:space="preserve">тей,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 xml:space="preserve">пізнавальних </w:t>
      </w:r>
      <w:r>
        <w:rPr>
          <w:color w:val="231F20"/>
          <w:spacing w:val="-6"/>
        </w:rPr>
        <w:t xml:space="preserve">інтересів,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нави- </w:t>
      </w:r>
      <w:r>
        <w:rPr>
          <w:color w:val="231F20"/>
        </w:rPr>
        <w:t xml:space="preserve">чок. </w:t>
      </w:r>
      <w:r>
        <w:rPr>
          <w:color w:val="231F20"/>
          <w:spacing w:val="2"/>
        </w:rPr>
        <w:t xml:space="preserve">Завдяки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педагоги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змогу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8"/>
        </w:rPr>
        <w:t xml:space="preserve">професіоналізм, </w:t>
      </w:r>
      <w:r>
        <w:rPr>
          <w:color w:val="231F20"/>
          <w:spacing w:val="-6"/>
        </w:rPr>
        <w:t xml:space="preserve">комунікативні, </w:t>
      </w:r>
      <w:r>
        <w:rPr>
          <w:color w:val="231F20"/>
          <w:spacing w:val="-5"/>
        </w:rPr>
        <w:t xml:space="preserve">креативні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конструктивні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4"/>
        </w:rPr>
        <w:t>та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7"/>
        </w:rPr>
        <w:t>навички.</w:t>
      </w:r>
    </w:p>
    <w:p w:rsidR="00A17FD0" w:rsidRDefault="008C7F95">
      <w:pPr>
        <w:pStyle w:val="a3"/>
        <w:ind w:right="199" w:firstLine="719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вдало </w:t>
      </w:r>
      <w:r>
        <w:rPr>
          <w:color w:val="231F20"/>
          <w:spacing w:val="-6"/>
        </w:rPr>
        <w:t xml:space="preserve">обраної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6"/>
        </w:rPr>
        <w:t xml:space="preserve">проведення, </w:t>
      </w:r>
      <w:r>
        <w:rPr>
          <w:color w:val="231F20"/>
        </w:rPr>
        <w:t xml:space="preserve">а  й </w:t>
      </w:r>
      <w:r>
        <w:rPr>
          <w:color w:val="231F20"/>
          <w:spacing w:val="-9"/>
        </w:rPr>
        <w:t xml:space="preserve">від  </w:t>
      </w:r>
      <w:r>
        <w:rPr>
          <w:color w:val="231F20"/>
        </w:rPr>
        <w:t xml:space="preserve">методів і </w:t>
      </w:r>
      <w:r>
        <w:rPr>
          <w:color w:val="231F20"/>
          <w:spacing w:val="-12"/>
        </w:rPr>
        <w:t xml:space="preserve">прийомів 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8"/>
        </w:rPr>
        <w:t xml:space="preserve">підготовки, </w:t>
      </w:r>
      <w:r>
        <w:rPr>
          <w:color w:val="231F20"/>
          <w:spacing w:val="-6"/>
        </w:rPr>
        <w:t xml:space="preserve">урахуван- 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0"/>
        </w:rPr>
        <w:t xml:space="preserve">індивідуальних  </w:t>
      </w:r>
      <w:r>
        <w:rPr>
          <w:color w:val="231F20"/>
          <w:spacing w:val="-3"/>
        </w:rPr>
        <w:t xml:space="preserve">особливостей  </w:t>
      </w:r>
      <w:r>
        <w:rPr>
          <w:color w:val="231F20"/>
          <w:spacing w:val="-10"/>
        </w:rPr>
        <w:t xml:space="preserve">вихованців,  </w:t>
      </w:r>
      <w:r>
        <w:rPr>
          <w:color w:val="231F20"/>
          <w:spacing w:val="-6"/>
        </w:rPr>
        <w:t xml:space="preserve">дотримання  пра- </w:t>
      </w:r>
      <w:r>
        <w:rPr>
          <w:color w:val="231F20"/>
          <w:spacing w:val="-8"/>
        </w:rPr>
        <w:t xml:space="preserve">вил </w:t>
      </w:r>
      <w:r>
        <w:rPr>
          <w:color w:val="231F20"/>
          <w:spacing w:val="-7"/>
        </w:rPr>
        <w:t xml:space="preserve">техніки </w:t>
      </w:r>
      <w:r>
        <w:rPr>
          <w:color w:val="231F20"/>
          <w:spacing w:val="-4"/>
        </w:rPr>
        <w:t xml:space="preserve">безпеки.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закладах варто </w:t>
      </w:r>
      <w:r>
        <w:rPr>
          <w:color w:val="231F20"/>
          <w:spacing w:val="-3"/>
        </w:rPr>
        <w:t>дотр</w:t>
      </w:r>
      <w:r>
        <w:rPr>
          <w:color w:val="231F20"/>
          <w:spacing w:val="-3"/>
        </w:rPr>
        <w:t xml:space="preserve">имуватися </w:t>
      </w:r>
      <w:r>
        <w:rPr>
          <w:color w:val="231F20"/>
        </w:rPr>
        <w:t>такого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4"/>
        </w:rPr>
        <w:t>алгоритму: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40"/>
        </w:tabs>
        <w:spacing w:before="3" w:line="237" w:lineRule="auto"/>
        <w:ind w:right="218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3"/>
          <w:sz w:val="30"/>
        </w:rPr>
        <w:t xml:space="preserve">свята. </w:t>
      </w:r>
      <w:r>
        <w:rPr>
          <w:color w:val="231F20"/>
          <w:sz w:val="30"/>
        </w:rPr>
        <w:t xml:space="preserve">Мета 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3"/>
          <w:sz w:val="30"/>
        </w:rPr>
        <w:t xml:space="preserve">передбачення резуль- </w:t>
      </w:r>
      <w:r>
        <w:rPr>
          <w:color w:val="231F20"/>
          <w:sz w:val="30"/>
        </w:rPr>
        <w:t xml:space="preserve">татів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6"/>
          <w:sz w:val="30"/>
        </w:rPr>
        <w:t xml:space="preserve">реальних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потреб.  </w:t>
      </w:r>
      <w:r>
        <w:rPr>
          <w:color w:val="231F20"/>
          <w:spacing w:val="-5"/>
          <w:sz w:val="30"/>
        </w:rPr>
        <w:t xml:space="preserve">Визна- </w:t>
      </w:r>
      <w:r>
        <w:rPr>
          <w:color w:val="231F20"/>
          <w:spacing w:val="-6"/>
          <w:sz w:val="30"/>
        </w:rPr>
        <w:t xml:space="preserve">чення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 xml:space="preserve">забезпечує </w:t>
      </w:r>
      <w:r>
        <w:rPr>
          <w:color w:val="231F20"/>
          <w:spacing w:val="-8"/>
          <w:sz w:val="30"/>
        </w:rPr>
        <w:t xml:space="preserve">перспективний </w:t>
      </w:r>
      <w:r>
        <w:rPr>
          <w:color w:val="231F20"/>
          <w:spacing w:val="-4"/>
          <w:sz w:val="30"/>
        </w:rPr>
        <w:t xml:space="preserve">творчий </w:t>
      </w:r>
      <w:r>
        <w:rPr>
          <w:color w:val="231F20"/>
          <w:sz w:val="30"/>
        </w:rPr>
        <w:t xml:space="preserve">характер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6"/>
          <w:sz w:val="30"/>
        </w:rPr>
        <w:t xml:space="preserve">підготов- </w:t>
      </w:r>
      <w:r>
        <w:rPr>
          <w:color w:val="231F20"/>
          <w:spacing w:val="-3"/>
          <w:sz w:val="30"/>
        </w:rPr>
        <w:t xml:space="preserve">ки </w:t>
      </w:r>
      <w:r>
        <w:rPr>
          <w:color w:val="231F20"/>
          <w:sz w:val="30"/>
        </w:rPr>
        <w:t>масового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480"/>
        </w:tabs>
        <w:spacing w:before="14" w:line="237" w:lineRule="auto"/>
        <w:ind w:left="280" w:right="218" w:firstLine="799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визначити форму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масового заходу </w:t>
      </w:r>
      <w:r>
        <w:rPr>
          <w:color w:val="231F20"/>
          <w:spacing w:val="-9"/>
          <w:sz w:val="30"/>
        </w:rPr>
        <w:t xml:space="preserve">(традиційне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z w:val="30"/>
        </w:rPr>
        <w:t xml:space="preserve">ка- </w:t>
      </w:r>
      <w:r>
        <w:rPr>
          <w:color w:val="231F20"/>
          <w:spacing w:val="-6"/>
          <w:sz w:val="30"/>
        </w:rPr>
        <w:t xml:space="preserve">лендарне </w:t>
      </w:r>
      <w:r>
        <w:rPr>
          <w:color w:val="231F20"/>
          <w:sz w:val="30"/>
        </w:rPr>
        <w:t xml:space="preserve">свято, виставка, </w:t>
      </w:r>
      <w:r>
        <w:rPr>
          <w:color w:val="231F20"/>
          <w:spacing w:val="-3"/>
          <w:sz w:val="30"/>
        </w:rPr>
        <w:t xml:space="preserve">театралізоване </w:t>
      </w:r>
      <w:r>
        <w:rPr>
          <w:color w:val="231F20"/>
          <w:spacing w:val="-4"/>
          <w:sz w:val="30"/>
        </w:rPr>
        <w:t>дійство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60"/>
        </w:tabs>
        <w:spacing w:line="237" w:lineRule="auto"/>
        <w:ind w:right="217" w:firstLine="801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узгодити </w:t>
      </w:r>
      <w:r>
        <w:rPr>
          <w:color w:val="231F20"/>
          <w:spacing w:val="2"/>
          <w:sz w:val="30"/>
        </w:rPr>
        <w:t xml:space="preserve">тему, </w:t>
      </w:r>
      <w:r>
        <w:rPr>
          <w:color w:val="231F20"/>
          <w:spacing w:val="-5"/>
          <w:sz w:val="30"/>
        </w:rPr>
        <w:t xml:space="preserve">форму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z w:val="30"/>
        </w:rPr>
        <w:t xml:space="preserve">заходу з </w:t>
      </w:r>
      <w:r>
        <w:rPr>
          <w:color w:val="231F20"/>
          <w:spacing w:val="-7"/>
          <w:sz w:val="30"/>
        </w:rPr>
        <w:t xml:space="preserve">адміністрацією </w:t>
      </w:r>
      <w:r>
        <w:rPr>
          <w:color w:val="231F20"/>
          <w:sz w:val="30"/>
        </w:rPr>
        <w:t>закладу;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400"/>
        </w:tabs>
        <w:spacing w:before="14" w:line="237" w:lineRule="auto"/>
        <w:ind w:right="218" w:firstLine="8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створити </w:t>
      </w:r>
      <w:r>
        <w:rPr>
          <w:color w:val="231F20"/>
          <w:spacing w:val="-9"/>
          <w:sz w:val="30"/>
        </w:rPr>
        <w:t xml:space="preserve">сценарій. </w:t>
      </w:r>
      <w:r>
        <w:rPr>
          <w:color w:val="231F20"/>
          <w:spacing w:val="-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написання </w:t>
      </w:r>
      <w:r>
        <w:rPr>
          <w:color w:val="231F20"/>
          <w:spacing w:val="-8"/>
          <w:sz w:val="30"/>
        </w:rPr>
        <w:t xml:space="preserve">сценарію </w:t>
      </w:r>
      <w:r>
        <w:rPr>
          <w:color w:val="231F20"/>
          <w:sz w:val="30"/>
        </w:rPr>
        <w:t xml:space="preserve">варто залучати </w:t>
      </w:r>
      <w:r>
        <w:rPr>
          <w:color w:val="231F20"/>
          <w:spacing w:val="-8"/>
          <w:sz w:val="30"/>
        </w:rPr>
        <w:t xml:space="preserve">вихо- </w:t>
      </w:r>
      <w:r>
        <w:rPr>
          <w:color w:val="231F20"/>
          <w:spacing w:val="-11"/>
          <w:sz w:val="30"/>
        </w:rPr>
        <w:t xml:space="preserve">ванців </w:t>
      </w:r>
      <w:r>
        <w:rPr>
          <w:color w:val="231F20"/>
          <w:spacing w:val="-6"/>
          <w:sz w:val="30"/>
        </w:rPr>
        <w:t xml:space="preserve">(учнів),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– батьків, </w:t>
      </w:r>
      <w:r>
        <w:rPr>
          <w:color w:val="231F20"/>
          <w:spacing w:val="-4"/>
          <w:sz w:val="30"/>
        </w:rPr>
        <w:t xml:space="preserve">колег. </w:t>
      </w:r>
      <w:r>
        <w:rPr>
          <w:color w:val="231F20"/>
          <w:sz w:val="30"/>
        </w:rPr>
        <w:t xml:space="preserve">Перед </w:t>
      </w:r>
      <w:r>
        <w:rPr>
          <w:color w:val="231F20"/>
          <w:spacing w:val="-9"/>
          <w:sz w:val="30"/>
        </w:rPr>
        <w:t xml:space="preserve">написанням </w:t>
      </w:r>
      <w:r>
        <w:rPr>
          <w:color w:val="231F20"/>
          <w:spacing w:val="-8"/>
          <w:sz w:val="30"/>
        </w:rPr>
        <w:t xml:space="preserve">сценарію </w:t>
      </w:r>
      <w:r>
        <w:rPr>
          <w:color w:val="231F20"/>
          <w:spacing w:val="-4"/>
          <w:sz w:val="30"/>
        </w:rPr>
        <w:t xml:space="preserve">не- </w:t>
      </w:r>
      <w:r>
        <w:rPr>
          <w:color w:val="231F20"/>
          <w:spacing w:val="-8"/>
          <w:sz w:val="30"/>
        </w:rPr>
        <w:t xml:space="preserve">обхідно </w:t>
      </w:r>
      <w:r>
        <w:rPr>
          <w:color w:val="231F20"/>
          <w:spacing w:val="-5"/>
          <w:sz w:val="30"/>
        </w:rPr>
        <w:t xml:space="preserve">опрацювати </w:t>
      </w:r>
      <w:r>
        <w:rPr>
          <w:color w:val="231F20"/>
          <w:spacing w:val="-6"/>
          <w:sz w:val="30"/>
        </w:rPr>
        <w:t xml:space="preserve">літературні </w:t>
      </w:r>
      <w:r>
        <w:rPr>
          <w:color w:val="231F20"/>
          <w:sz w:val="30"/>
        </w:rPr>
        <w:t xml:space="preserve">джерела, ресурси </w:t>
      </w:r>
      <w:r>
        <w:rPr>
          <w:color w:val="231F20"/>
          <w:spacing w:val="-5"/>
          <w:sz w:val="30"/>
        </w:rPr>
        <w:t xml:space="preserve">бібліотек, </w:t>
      </w:r>
      <w:r>
        <w:rPr>
          <w:color w:val="231F20"/>
          <w:spacing w:val="-3"/>
          <w:sz w:val="30"/>
        </w:rPr>
        <w:t xml:space="preserve">Інтернету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>обраної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z w:val="30"/>
        </w:rPr>
        <w:t>теми;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before="11" w:line="342" w:lineRule="exact"/>
        <w:ind w:left="1319" w:hanging="240"/>
        <w:rPr>
          <w:sz w:val="30"/>
        </w:rPr>
      </w:pPr>
      <w:r>
        <w:rPr>
          <w:color w:val="231F20"/>
          <w:spacing w:val="-4"/>
          <w:sz w:val="30"/>
        </w:rPr>
        <w:t xml:space="preserve">підготувати </w:t>
      </w:r>
      <w:r>
        <w:rPr>
          <w:color w:val="231F20"/>
          <w:spacing w:val="-8"/>
          <w:sz w:val="30"/>
        </w:rPr>
        <w:t xml:space="preserve">перелік </w:t>
      </w:r>
      <w:r>
        <w:rPr>
          <w:color w:val="231F20"/>
          <w:spacing w:val="-10"/>
          <w:sz w:val="30"/>
        </w:rPr>
        <w:t xml:space="preserve">ігор, </w:t>
      </w:r>
      <w:r>
        <w:rPr>
          <w:color w:val="231F20"/>
          <w:spacing w:val="-3"/>
          <w:sz w:val="30"/>
        </w:rPr>
        <w:t>розваг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4"/>
          <w:sz w:val="30"/>
        </w:rPr>
        <w:t xml:space="preserve">підготувати </w:t>
      </w:r>
      <w:r>
        <w:rPr>
          <w:color w:val="231F20"/>
          <w:spacing w:val="-8"/>
          <w:sz w:val="30"/>
        </w:rPr>
        <w:t xml:space="preserve">перелік </w:t>
      </w:r>
      <w:r>
        <w:rPr>
          <w:color w:val="231F20"/>
          <w:spacing w:val="-10"/>
          <w:sz w:val="30"/>
        </w:rPr>
        <w:t>концертних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7"/>
          <w:sz w:val="30"/>
        </w:rPr>
        <w:t>номерів;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80"/>
        </w:tabs>
        <w:ind w:right="218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проаналізувати </w:t>
      </w:r>
      <w:r>
        <w:rPr>
          <w:color w:val="231F20"/>
          <w:sz w:val="30"/>
        </w:rPr>
        <w:t>ре</w:t>
      </w:r>
      <w:r>
        <w:rPr>
          <w:color w:val="231F20"/>
          <w:sz w:val="30"/>
        </w:rPr>
        <w:t xml:space="preserve">сурси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масового заходу – </w:t>
      </w:r>
      <w:r>
        <w:rPr>
          <w:color w:val="231F20"/>
          <w:spacing w:val="2"/>
          <w:sz w:val="30"/>
        </w:rPr>
        <w:t xml:space="preserve">свят- </w:t>
      </w:r>
      <w:r>
        <w:rPr>
          <w:color w:val="231F20"/>
          <w:spacing w:val="-5"/>
          <w:sz w:val="30"/>
        </w:rPr>
        <w:t xml:space="preserve">кове </w:t>
      </w:r>
      <w:r>
        <w:rPr>
          <w:color w:val="231F20"/>
          <w:spacing w:val="-4"/>
          <w:sz w:val="30"/>
        </w:rPr>
        <w:t xml:space="preserve">дійство </w:t>
      </w:r>
      <w:r>
        <w:rPr>
          <w:color w:val="231F20"/>
          <w:spacing w:val="-14"/>
          <w:sz w:val="30"/>
        </w:rPr>
        <w:t xml:space="preserve">повинно </w:t>
      </w:r>
      <w:r>
        <w:rPr>
          <w:color w:val="231F20"/>
          <w:sz w:val="30"/>
        </w:rPr>
        <w:t xml:space="preserve">тривати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більше </w:t>
      </w:r>
      <w:r>
        <w:rPr>
          <w:color w:val="231F20"/>
          <w:spacing w:val="-5"/>
          <w:sz w:val="30"/>
        </w:rPr>
        <w:t xml:space="preserve">45 </w:t>
      </w:r>
      <w:r>
        <w:rPr>
          <w:color w:val="231F20"/>
          <w:spacing w:val="-13"/>
          <w:sz w:val="30"/>
        </w:rPr>
        <w:t xml:space="preserve">хвилин,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9"/>
          <w:sz w:val="30"/>
        </w:rPr>
        <w:t xml:space="preserve">кожні </w:t>
      </w:r>
      <w:r>
        <w:rPr>
          <w:color w:val="231F20"/>
          <w:spacing w:val="-3"/>
          <w:sz w:val="30"/>
        </w:rPr>
        <w:t xml:space="preserve">п’ять </w:t>
      </w:r>
      <w:r>
        <w:rPr>
          <w:color w:val="231F20"/>
          <w:spacing w:val="-8"/>
          <w:sz w:val="30"/>
        </w:rPr>
        <w:t xml:space="preserve">хви-  </w:t>
      </w:r>
      <w:r>
        <w:rPr>
          <w:color w:val="231F20"/>
          <w:spacing w:val="-11"/>
          <w:sz w:val="30"/>
        </w:rPr>
        <w:t xml:space="preserve">лин </w:t>
      </w:r>
      <w:r>
        <w:rPr>
          <w:color w:val="231F20"/>
          <w:sz w:val="30"/>
        </w:rPr>
        <w:t xml:space="preserve">бажано </w:t>
      </w:r>
      <w:r>
        <w:rPr>
          <w:color w:val="231F20"/>
          <w:spacing w:val="-3"/>
          <w:sz w:val="30"/>
        </w:rPr>
        <w:t xml:space="preserve">змінювати </w:t>
      </w:r>
      <w:r>
        <w:rPr>
          <w:color w:val="231F20"/>
          <w:spacing w:val="-5"/>
          <w:sz w:val="30"/>
        </w:rPr>
        <w:t xml:space="preserve">форму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z w:val="30"/>
        </w:rPr>
        <w:t>зосереджувати увагу гля- дачів;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before="60" w:line="342" w:lineRule="exact"/>
        <w:ind w:left="1320" w:hanging="240"/>
        <w:rPr>
          <w:sz w:val="30"/>
        </w:rPr>
      </w:pPr>
      <w:r>
        <w:rPr>
          <w:color w:val="231F20"/>
          <w:sz w:val="30"/>
        </w:rPr>
        <w:t xml:space="preserve">вибрати </w:t>
      </w:r>
      <w:r>
        <w:rPr>
          <w:color w:val="231F20"/>
          <w:spacing w:val="-9"/>
          <w:sz w:val="30"/>
        </w:rPr>
        <w:t>оригінальну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назву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420"/>
        </w:tabs>
        <w:spacing w:line="237" w:lineRule="auto"/>
        <w:ind w:right="203" w:firstLine="800"/>
        <w:rPr>
          <w:sz w:val="30"/>
        </w:rPr>
      </w:pPr>
      <w:r>
        <w:rPr>
          <w:color w:val="231F20"/>
          <w:spacing w:val="-3"/>
          <w:sz w:val="30"/>
        </w:rPr>
        <w:t xml:space="preserve">залучити </w:t>
      </w:r>
      <w:r>
        <w:rPr>
          <w:color w:val="231F20"/>
          <w:sz w:val="30"/>
        </w:rPr>
        <w:t xml:space="preserve">максимально </w:t>
      </w:r>
      <w:r>
        <w:rPr>
          <w:color w:val="231F20"/>
          <w:spacing w:val="-6"/>
          <w:sz w:val="30"/>
        </w:rPr>
        <w:t xml:space="preserve">можливу кількість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pacing w:val="-7"/>
          <w:sz w:val="30"/>
        </w:rPr>
        <w:t xml:space="preserve">(учнів)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39" w:lineRule="exact"/>
        <w:ind w:left="1319" w:hanging="240"/>
        <w:rPr>
          <w:sz w:val="30"/>
        </w:rPr>
      </w:pPr>
      <w:r>
        <w:rPr>
          <w:color w:val="231F20"/>
          <w:spacing w:val="-9"/>
          <w:sz w:val="30"/>
        </w:rPr>
        <w:t xml:space="preserve">розподілити </w:t>
      </w:r>
      <w:r>
        <w:rPr>
          <w:color w:val="231F20"/>
          <w:spacing w:val="-6"/>
          <w:sz w:val="30"/>
        </w:rPr>
        <w:t xml:space="preserve">доручення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11"/>
          <w:sz w:val="30"/>
        </w:rPr>
        <w:t>ролі;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480"/>
        </w:tabs>
        <w:spacing w:before="18" w:line="237" w:lineRule="auto"/>
        <w:ind w:right="204" w:firstLine="8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здійснити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4"/>
          <w:sz w:val="30"/>
        </w:rPr>
        <w:t>матеріальних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ресурсів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вирішити </w:t>
      </w:r>
      <w:r>
        <w:rPr>
          <w:color w:val="231F20"/>
          <w:spacing w:val="-9"/>
          <w:sz w:val="30"/>
        </w:rPr>
        <w:t xml:space="preserve">фінансово- </w:t>
      </w:r>
      <w:r>
        <w:rPr>
          <w:color w:val="231F20"/>
          <w:spacing w:val="-7"/>
          <w:sz w:val="30"/>
        </w:rPr>
        <w:t xml:space="preserve">економічні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8"/>
          <w:sz w:val="30"/>
        </w:rPr>
        <w:t xml:space="preserve">(придбання </w:t>
      </w:r>
      <w:r>
        <w:rPr>
          <w:color w:val="231F20"/>
          <w:spacing w:val="-3"/>
          <w:sz w:val="30"/>
        </w:rPr>
        <w:t xml:space="preserve">костюмів, </w:t>
      </w:r>
      <w:r>
        <w:rPr>
          <w:color w:val="231F20"/>
          <w:spacing w:val="-8"/>
          <w:sz w:val="30"/>
        </w:rPr>
        <w:t xml:space="preserve">ігрового </w:t>
      </w:r>
      <w:r>
        <w:rPr>
          <w:color w:val="231F20"/>
          <w:spacing w:val="-6"/>
          <w:sz w:val="30"/>
        </w:rPr>
        <w:t xml:space="preserve">реквізиту, </w:t>
      </w:r>
      <w:r>
        <w:rPr>
          <w:color w:val="231F20"/>
          <w:spacing w:val="-9"/>
          <w:sz w:val="30"/>
        </w:rPr>
        <w:t xml:space="preserve">подарунків, </w:t>
      </w:r>
      <w:r>
        <w:rPr>
          <w:color w:val="231F20"/>
          <w:spacing w:val="-8"/>
          <w:sz w:val="30"/>
        </w:rPr>
        <w:t xml:space="preserve">квітів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8"/>
          <w:sz w:val="30"/>
        </w:rPr>
        <w:t>ін.);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479"/>
          <w:tab w:val="left" w:pos="1480"/>
          <w:tab w:val="left" w:pos="4258"/>
          <w:tab w:val="left" w:pos="5577"/>
          <w:tab w:val="left" w:pos="8036"/>
          <w:tab w:val="left" w:pos="8535"/>
        </w:tabs>
        <w:spacing w:line="249" w:lineRule="auto"/>
        <w:ind w:right="234" w:firstLine="800"/>
        <w:rPr>
          <w:sz w:val="30"/>
        </w:rPr>
      </w:pPr>
      <w:r>
        <w:rPr>
          <w:color w:val="231F20"/>
          <w:spacing w:val="-3"/>
          <w:sz w:val="30"/>
        </w:rPr>
        <w:t xml:space="preserve">провести 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8"/>
          <w:sz w:val="30"/>
        </w:rPr>
        <w:t>необхідну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>кількість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 xml:space="preserve">репетицій   </w:t>
      </w:r>
      <w:r>
        <w:rPr>
          <w:color w:val="231F20"/>
          <w:sz w:val="30"/>
        </w:rPr>
        <w:t>заходу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7"/>
          <w:sz w:val="30"/>
        </w:rPr>
        <w:t xml:space="preserve">генеральну </w:t>
      </w:r>
      <w:r>
        <w:rPr>
          <w:color w:val="231F20"/>
          <w:spacing w:val="-9"/>
          <w:sz w:val="30"/>
        </w:rPr>
        <w:t>репетицію;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25" w:lineRule="exact"/>
        <w:ind w:left="1319" w:hanging="240"/>
        <w:rPr>
          <w:sz w:val="30"/>
        </w:rPr>
      </w:pPr>
      <w:r>
        <w:rPr>
          <w:color w:val="231F20"/>
          <w:sz w:val="30"/>
        </w:rPr>
        <w:t xml:space="preserve">забезпечити </w:t>
      </w:r>
      <w:r>
        <w:rPr>
          <w:color w:val="231F20"/>
          <w:spacing w:val="-9"/>
          <w:sz w:val="30"/>
        </w:rPr>
        <w:t xml:space="preserve">оформлення сцени, </w:t>
      </w:r>
      <w:r>
        <w:rPr>
          <w:color w:val="231F20"/>
          <w:sz w:val="30"/>
        </w:rPr>
        <w:t xml:space="preserve">зали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>інших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9"/>
          <w:sz w:val="30"/>
        </w:rPr>
        <w:t>приміщень;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z w:val="30"/>
        </w:rPr>
        <w:t xml:space="preserve">забезпечити </w:t>
      </w:r>
      <w:r>
        <w:rPr>
          <w:color w:val="231F20"/>
          <w:spacing w:val="-7"/>
          <w:sz w:val="30"/>
        </w:rPr>
        <w:t xml:space="preserve">звуковий </w:t>
      </w:r>
      <w:r>
        <w:rPr>
          <w:color w:val="231F20"/>
          <w:spacing w:val="-9"/>
          <w:sz w:val="30"/>
        </w:rPr>
        <w:t>супровід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3"/>
          <w:sz w:val="30"/>
        </w:rPr>
        <w:t>заходу;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80"/>
        </w:tabs>
        <w:spacing w:line="342" w:lineRule="exact"/>
        <w:ind w:left="1379" w:hanging="300"/>
        <w:rPr>
          <w:sz w:val="30"/>
        </w:rPr>
      </w:pPr>
      <w:r>
        <w:rPr>
          <w:color w:val="231F20"/>
          <w:spacing w:val="-5"/>
          <w:sz w:val="30"/>
        </w:rPr>
        <w:t xml:space="preserve">організувати чергування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роздягальні, коридорах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5"/>
          <w:sz w:val="30"/>
        </w:rPr>
        <w:t>місцях</w:t>
      </w:r>
    </w:p>
    <w:p w:rsidR="00A17FD0" w:rsidRDefault="008C7F95">
      <w:pPr>
        <w:pStyle w:val="a3"/>
        <w:spacing w:before="7" w:line="342" w:lineRule="exact"/>
        <w:ind w:firstLine="0"/>
      </w:pPr>
      <w:r>
        <w:rPr>
          <w:color w:val="231F20"/>
        </w:rPr>
        <w:t>[197].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Готуючись до проведення виховного заходу, варто врахувати кла-</w:t>
      </w:r>
    </w:p>
    <w:p w:rsidR="00A17FD0" w:rsidRDefault="008C7F95">
      <w:pPr>
        <w:pStyle w:val="a3"/>
        <w:ind w:right="221" w:firstLine="0"/>
        <w:jc w:val="both"/>
      </w:pPr>
      <w:r>
        <w:rPr>
          <w:color w:val="231F20"/>
          <w:spacing w:val="-6"/>
        </w:rPr>
        <w:t xml:space="preserve">сичні </w:t>
      </w:r>
      <w:r>
        <w:rPr>
          <w:color w:val="231F20"/>
          <w:spacing w:val="-5"/>
        </w:rPr>
        <w:t xml:space="preserve">закони </w:t>
      </w:r>
      <w:r>
        <w:rPr>
          <w:color w:val="231F20"/>
          <w:spacing w:val="-4"/>
        </w:rPr>
        <w:t xml:space="preserve">драматургії,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5"/>
        </w:rPr>
        <w:t xml:space="preserve">визначені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Арістотелем: </w:t>
      </w:r>
      <w:r>
        <w:rPr>
          <w:color w:val="231F20"/>
          <w:spacing w:val="3"/>
        </w:rPr>
        <w:t xml:space="preserve">а) </w:t>
      </w:r>
      <w:r>
        <w:rPr>
          <w:color w:val="231F20"/>
          <w:spacing w:val="-4"/>
        </w:rPr>
        <w:t xml:space="preserve">увертюра </w:t>
      </w:r>
      <w:r>
        <w:rPr>
          <w:color w:val="231F20"/>
          <w:spacing w:val="-11"/>
        </w:rPr>
        <w:t xml:space="preserve">(емоційний </w:t>
      </w:r>
      <w:r>
        <w:rPr>
          <w:color w:val="231F20"/>
          <w:spacing w:val="-7"/>
        </w:rPr>
        <w:t xml:space="preserve">настрій,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святкової атмосфери, </w:t>
      </w:r>
      <w:r>
        <w:rPr>
          <w:color w:val="231F20"/>
          <w:spacing w:val="-8"/>
        </w:rPr>
        <w:t xml:space="preserve">очікування </w:t>
      </w:r>
      <w:r>
        <w:rPr>
          <w:color w:val="231F20"/>
        </w:rPr>
        <w:t xml:space="preserve">чогось </w:t>
      </w:r>
      <w:r>
        <w:rPr>
          <w:color w:val="231F20"/>
          <w:spacing w:val="-7"/>
        </w:rPr>
        <w:t xml:space="preserve">незвичайного); </w:t>
      </w:r>
      <w:r>
        <w:rPr>
          <w:color w:val="231F20"/>
          <w:spacing w:val="3"/>
        </w:rPr>
        <w:t xml:space="preserve">б) </w:t>
      </w:r>
      <w:r>
        <w:rPr>
          <w:color w:val="231F20"/>
        </w:rPr>
        <w:t xml:space="preserve">зав’язка </w:t>
      </w:r>
      <w:r>
        <w:rPr>
          <w:color w:val="231F20"/>
          <w:spacing w:val="-7"/>
        </w:rPr>
        <w:t xml:space="preserve">(повідомлення,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>відбу</w:t>
      </w:r>
      <w:r>
        <w:rPr>
          <w:color w:val="231F20"/>
        </w:rPr>
        <w:t xml:space="preserve">ватиметься  і як </w:t>
      </w:r>
      <w:r>
        <w:rPr>
          <w:color w:val="231F20"/>
          <w:spacing w:val="4"/>
        </w:rPr>
        <w:t xml:space="preserve">саме); </w:t>
      </w:r>
      <w:r>
        <w:rPr>
          <w:color w:val="231F20"/>
        </w:rPr>
        <w:t xml:space="preserve">в) </w:t>
      </w:r>
      <w:r>
        <w:rPr>
          <w:color w:val="231F20"/>
          <w:spacing w:val="-9"/>
        </w:rPr>
        <w:t xml:space="preserve">основна </w:t>
      </w:r>
      <w:r>
        <w:rPr>
          <w:color w:val="231F20"/>
        </w:rPr>
        <w:t xml:space="preserve">частина (складові елементи масового заходу); г) </w:t>
      </w:r>
      <w:r>
        <w:rPr>
          <w:color w:val="231F20"/>
          <w:spacing w:val="-9"/>
        </w:rPr>
        <w:t xml:space="preserve">кульмінація </w:t>
      </w:r>
      <w:r>
        <w:rPr>
          <w:color w:val="231F20"/>
          <w:spacing w:val="-11"/>
        </w:rPr>
        <w:t xml:space="preserve">(найвищий </w:t>
      </w:r>
      <w:r>
        <w:rPr>
          <w:color w:val="231F20"/>
          <w:spacing w:val="-12"/>
        </w:rPr>
        <w:t xml:space="preserve">емоційний </w:t>
      </w:r>
      <w:r>
        <w:rPr>
          <w:color w:val="231F20"/>
          <w:spacing w:val="-8"/>
        </w:rPr>
        <w:t xml:space="preserve">підйом); </w:t>
      </w:r>
      <w:r>
        <w:rPr>
          <w:color w:val="231F20"/>
          <w:spacing w:val="3"/>
        </w:rPr>
        <w:t xml:space="preserve">д) </w:t>
      </w:r>
      <w:r>
        <w:rPr>
          <w:color w:val="231F20"/>
          <w:spacing w:val="-11"/>
        </w:rPr>
        <w:t xml:space="preserve">фінал; </w:t>
      </w:r>
      <w:r>
        <w:rPr>
          <w:color w:val="231F20"/>
          <w:spacing w:val="3"/>
        </w:rPr>
        <w:t xml:space="preserve">е) </w:t>
      </w:r>
      <w:r>
        <w:rPr>
          <w:color w:val="231F20"/>
          <w:spacing w:val="-8"/>
        </w:rPr>
        <w:t xml:space="preserve">післядія </w:t>
      </w:r>
      <w:r>
        <w:rPr>
          <w:color w:val="231F20"/>
          <w:spacing w:val="-7"/>
        </w:rPr>
        <w:t xml:space="preserve">(колективний аналіз </w:t>
      </w:r>
      <w:r>
        <w:rPr>
          <w:color w:val="231F20"/>
          <w:spacing w:val="-6"/>
        </w:rPr>
        <w:t xml:space="preserve">проведеного </w:t>
      </w:r>
      <w:r>
        <w:rPr>
          <w:color w:val="231F20"/>
        </w:rPr>
        <w:t>масового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заходу).</w:t>
      </w:r>
    </w:p>
    <w:p w:rsidR="00A17FD0" w:rsidRDefault="008C7F95">
      <w:pPr>
        <w:pStyle w:val="a3"/>
        <w:tabs>
          <w:tab w:val="left" w:pos="1939"/>
          <w:tab w:val="left" w:pos="3420"/>
          <w:tab w:val="left" w:pos="4479"/>
          <w:tab w:val="left" w:pos="5758"/>
          <w:tab w:val="left" w:pos="6738"/>
          <w:tab w:val="left" w:pos="8117"/>
          <w:tab w:val="left" w:pos="8697"/>
        </w:tabs>
        <w:spacing w:before="6" w:line="342" w:lineRule="exact"/>
        <w:ind w:left="999" w:firstLine="0"/>
      </w:pPr>
      <w:r>
        <w:rPr>
          <w:color w:val="231F20"/>
          <w:spacing w:val="-6"/>
        </w:rPr>
        <w:t>Успіх</w:t>
      </w:r>
      <w:r>
        <w:rPr>
          <w:color w:val="231F20"/>
          <w:spacing w:val="-6"/>
        </w:rPr>
        <w:tab/>
      </w:r>
      <w:r>
        <w:rPr>
          <w:color w:val="231F20"/>
          <w:spacing w:val="-9"/>
        </w:rPr>
        <w:t>виховного</w:t>
      </w:r>
      <w:r>
        <w:rPr>
          <w:color w:val="231F20"/>
          <w:spacing w:val="-9"/>
        </w:rPr>
        <w:tab/>
      </w:r>
      <w:r>
        <w:rPr>
          <w:color w:val="231F20"/>
        </w:rPr>
        <w:t>заходу</w:t>
      </w:r>
      <w:r>
        <w:rPr>
          <w:color w:val="231F20"/>
        </w:rPr>
        <w:tab/>
      </w:r>
      <w:r>
        <w:rPr>
          <w:color w:val="231F20"/>
          <w:spacing w:val="-6"/>
        </w:rPr>
        <w:t>значною</w:t>
      </w:r>
      <w:r>
        <w:rPr>
          <w:color w:val="231F20"/>
          <w:spacing w:val="-6"/>
        </w:rPr>
        <w:tab/>
      </w:r>
      <w:r>
        <w:rPr>
          <w:color w:val="231F20"/>
          <w:spacing w:val="-7"/>
        </w:rPr>
        <w:t>мірою</w:t>
      </w:r>
      <w:r>
        <w:rPr>
          <w:color w:val="231F20"/>
          <w:spacing w:val="-7"/>
        </w:rPr>
        <w:tab/>
      </w:r>
      <w:r>
        <w:rPr>
          <w:color w:val="231F20"/>
          <w:spacing w:val="-3"/>
        </w:rPr>
        <w:t>залежить</w:t>
      </w:r>
      <w:r>
        <w:rPr>
          <w:color w:val="231F20"/>
          <w:spacing w:val="-3"/>
        </w:rPr>
        <w:tab/>
      </w:r>
      <w:r>
        <w:rPr>
          <w:color w:val="231F20"/>
          <w:spacing w:val="-9"/>
        </w:rPr>
        <w:t>від</w:t>
      </w:r>
      <w:r>
        <w:rPr>
          <w:color w:val="231F20"/>
          <w:spacing w:val="-9"/>
        </w:rPr>
        <w:tab/>
      </w:r>
      <w:r>
        <w:rPr>
          <w:color w:val="231F20"/>
        </w:rPr>
        <w:t>ведучого.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Складовими його успіху є: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pacing w:val="-7"/>
          <w:sz w:val="30"/>
        </w:rPr>
        <w:t xml:space="preserve">ввійти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контакт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>учасниками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3"/>
          <w:sz w:val="30"/>
        </w:rPr>
        <w:t>дійства;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439"/>
          <w:tab w:val="left" w:pos="1440"/>
          <w:tab w:val="left" w:pos="3039"/>
        </w:tabs>
        <w:spacing w:line="249" w:lineRule="auto"/>
        <w:ind w:left="280" w:right="198" w:firstLine="799"/>
        <w:rPr>
          <w:sz w:val="30"/>
        </w:rPr>
      </w:pPr>
      <w:r>
        <w:rPr>
          <w:color w:val="231F20"/>
          <w:spacing w:val="-8"/>
          <w:sz w:val="30"/>
        </w:rPr>
        <w:t>урахування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z w:val="30"/>
        </w:rPr>
        <w:t>і глядачів;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25" w:lineRule="exact"/>
        <w:ind w:left="1319" w:hanging="240"/>
        <w:rPr>
          <w:sz w:val="30"/>
        </w:rPr>
      </w:pP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z w:val="30"/>
        </w:rPr>
        <w:t xml:space="preserve">матеріалу з </w:t>
      </w:r>
      <w:r>
        <w:rPr>
          <w:color w:val="231F20"/>
          <w:spacing w:val="-4"/>
          <w:sz w:val="30"/>
        </w:rPr>
        <w:t xml:space="preserve">даної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>загальна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8"/>
          <w:sz w:val="30"/>
        </w:rPr>
        <w:t>ерудиція;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6"/>
          <w:sz w:val="30"/>
        </w:rPr>
        <w:t xml:space="preserve">висока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pacing w:val="-6"/>
          <w:sz w:val="30"/>
        </w:rPr>
        <w:t xml:space="preserve">мовлення </w:t>
      </w:r>
      <w:r>
        <w:rPr>
          <w:color w:val="231F20"/>
          <w:sz w:val="30"/>
        </w:rPr>
        <w:t>й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line="342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>педагогічний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3"/>
          <w:sz w:val="30"/>
        </w:rPr>
        <w:t>такт;</w:t>
      </w:r>
    </w:p>
    <w:p w:rsidR="00A17FD0" w:rsidRDefault="008C7F95">
      <w:pPr>
        <w:pStyle w:val="a4"/>
        <w:numPr>
          <w:ilvl w:val="0"/>
          <w:numId w:val="347"/>
        </w:numPr>
        <w:tabs>
          <w:tab w:val="left" w:pos="1320"/>
        </w:tabs>
        <w:spacing w:before="12" w:line="342" w:lineRule="exact"/>
        <w:ind w:left="1319" w:hanging="240"/>
        <w:rPr>
          <w:sz w:val="30"/>
        </w:rPr>
      </w:pPr>
      <w:r>
        <w:rPr>
          <w:color w:val="231F20"/>
          <w:sz w:val="30"/>
        </w:rPr>
        <w:t xml:space="preserve">здатність творчо розв’язувати </w:t>
      </w:r>
      <w:r>
        <w:rPr>
          <w:color w:val="231F20"/>
          <w:spacing w:val="-3"/>
          <w:sz w:val="30"/>
        </w:rPr>
        <w:t>нестандартні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9"/>
          <w:sz w:val="30"/>
        </w:rPr>
        <w:t>ситуації.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6"/>
        </w:rPr>
        <w:t xml:space="preserve">Проаналізувавши </w:t>
      </w:r>
      <w:r>
        <w:rPr>
          <w:color w:val="231F20"/>
        </w:rPr>
        <w:t xml:space="preserve">все </w:t>
      </w:r>
      <w:r>
        <w:rPr>
          <w:color w:val="231F20"/>
          <w:spacing w:val="-3"/>
        </w:rPr>
        <w:t xml:space="preserve">вищесказане, </w:t>
      </w:r>
      <w:r>
        <w:rPr>
          <w:color w:val="231F20"/>
        </w:rPr>
        <w:t xml:space="preserve">можемо </w:t>
      </w:r>
      <w:r>
        <w:rPr>
          <w:color w:val="231F20"/>
          <w:spacing w:val="-6"/>
        </w:rPr>
        <w:t xml:space="preserve">дійти </w:t>
      </w:r>
      <w:r>
        <w:rPr>
          <w:color w:val="231F20"/>
          <w:spacing w:val="-9"/>
        </w:rPr>
        <w:t xml:space="preserve">висновків, 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4"/>
        </w:rPr>
        <w:t xml:space="preserve">результативність </w:t>
      </w:r>
      <w:r>
        <w:rPr>
          <w:color w:val="231F20"/>
        </w:rPr>
        <w:t xml:space="preserve">заходу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актуальності </w:t>
      </w:r>
      <w:r>
        <w:rPr>
          <w:color w:val="231F20"/>
          <w:spacing w:val="-6"/>
        </w:rPr>
        <w:t xml:space="preserve">обраної </w:t>
      </w:r>
      <w:r>
        <w:rPr>
          <w:color w:val="231F20"/>
        </w:rPr>
        <w:t xml:space="preserve">теми; </w:t>
      </w:r>
      <w:r>
        <w:rPr>
          <w:color w:val="231F20"/>
          <w:spacing w:val="-7"/>
        </w:rPr>
        <w:t xml:space="preserve">відповід- </w:t>
      </w:r>
      <w:r>
        <w:rPr>
          <w:color w:val="231F20"/>
          <w:spacing w:val="-4"/>
        </w:rPr>
        <w:t>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змісту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</w:t>
      </w:r>
      <w:r>
        <w:rPr>
          <w:color w:val="231F20"/>
          <w:spacing w:val="-8"/>
        </w:rPr>
        <w:t xml:space="preserve">обраній </w:t>
      </w:r>
      <w:r>
        <w:rPr>
          <w:color w:val="231F20"/>
        </w:rPr>
        <w:t xml:space="preserve">темі;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-3"/>
        </w:rPr>
        <w:t xml:space="preserve">спрямованості заходу;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запитів </w:t>
      </w:r>
      <w:r>
        <w:rPr>
          <w:color w:val="231F20"/>
        </w:rPr>
        <w:t xml:space="preserve">дітей і  </w:t>
      </w:r>
      <w:r>
        <w:rPr>
          <w:color w:val="231F20"/>
          <w:spacing w:val="-10"/>
        </w:rPr>
        <w:t xml:space="preserve">шкільної  </w:t>
      </w:r>
      <w:r>
        <w:rPr>
          <w:color w:val="231F20"/>
          <w:spacing w:val="-6"/>
        </w:rPr>
        <w:t xml:space="preserve">молоді;  </w:t>
      </w:r>
      <w:r>
        <w:rPr>
          <w:color w:val="231F20"/>
          <w:spacing w:val="-4"/>
        </w:rPr>
        <w:t xml:space="preserve">лако- </w:t>
      </w:r>
      <w:r>
        <w:rPr>
          <w:color w:val="231F20"/>
          <w:spacing w:val="-9"/>
        </w:rPr>
        <w:t xml:space="preserve">нічності, </w:t>
      </w:r>
      <w:r>
        <w:rPr>
          <w:color w:val="231F20"/>
          <w:spacing w:val="-6"/>
        </w:rPr>
        <w:t xml:space="preserve">зрозумілості, доступності, </w:t>
      </w:r>
      <w:r>
        <w:rPr>
          <w:color w:val="231F20"/>
          <w:spacing w:val="-4"/>
        </w:rPr>
        <w:t xml:space="preserve">чіткості, ретельної </w:t>
      </w:r>
      <w:r>
        <w:rPr>
          <w:color w:val="231F20"/>
          <w:spacing w:val="-6"/>
        </w:rPr>
        <w:t>підготовки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заходу.</w:t>
      </w:r>
    </w:p>
    <w:p w:rsidR="00A17FD0" w:rsidRDefault="00A17FD0">
      <w:pPr>
        <w:pStyle w:val="a3"/>
        <w:spacing w:before="8"/>
        <w:ind w:left="0" w:firstLine="0"/>
      </w:pPr>
    </w:p>
    <w:p w:rsidR="00A17FD0" w:rsidRDefault="008C7F95">
      <w:pPr>
        <w:pStyle w:val="Heading4"/>
        <w:spacing w:line="342" w:lineRule="exact"/>
        <w:ind w:left="3659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346"/>
        </w:numPr>
        <w:tabs>
          <w:tab w:val="left" w:pos="1419"/>
          <w:tab w:val="left" w:pos="1420"/>
        </w:tabs>
        <w:spacing w:line="237" w:lineRule="auto"/>
        <w:ind w:right="198"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понять </w:t>
      </w:r>
      <w:r>
        <w:rPr>
          <w:color w:val="231F20"/>
          <w:spacing w:val="-12"/>
          <w:sz w:val="30"/>
        </w:rPr>
        <w:t xml:space="preserve">“виховний </w:t>
      </w:r>
      <w:r>
        <w:rPr>
          <w:color w:val="231F20"/>
          <w:sz w:val="30"/>
        </w:rPr>
        <w:t xml:space="preserve">захід”, </w:t>
      </w:r>
      <w:r>
        <w:rPr>
          <w:color w:val="231F20"/>
          <w:spacing w:val="-7"/>
          <w:sz w:val="30"/>
        </w:rPr>
        <w:t xml:space="preserve">“форма виховання”, </w:t>
      </w:r>
      <w:r>
        <w:rPr>
          <w:color w:val="231F20"/>
          <w:sz w:val="30"/>
        </w:rPr>
        <w:t xml:space="preserve">“метод </w:t>
      </w:r>
      <w:r>
        <w:rPr>
          <w:color w:val="231F20"/>
          <w:spacing w:val="-7"/>
          <w:sz w:val="30"/>
        </w:rPr>
        <w:t>вихов</w:t>
      </w:r>
      <w:r>
        <w:rPr>
          <w:color w:val="231F20"/>
          <w:spacing w:val="-7"/>
          <w:sz w:val="30"/>
        </w:rPr>
        <w:t xml:space="preserve">ання”. </w:t>
      </w:r>
      <w:r>
        <w:rPr>
          <w:color w:val="231F20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відмінного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>цих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5"/>
          <w:sz w:val="30"/>
        </w:rPr>
        <w:t>поняттях?</w:t>
      </w:r>
    </w:p>
    <w:p w:rsidR="00A17FD0" w:rsidRDefault="008C7F95">
      <w:pPr>
        <w:pStyle w:val="a4"/>
        <w:numPr>
          <w:ilvl w:val="0"/>
          <w:numId w:val="346"/>
        </w:numPr>
        <w:tabs>
          <w:tab w:val="left" w:pos="1419"/>
          <w:tab w:val="left" w:pos="1420"/>
        </w:tabs>
        <w:spacing w:line="337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10"/>
          <w:sz w:val="30"/>
        </w:rPr>
        <w:t xml:space="preserve">типологію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4"/>
          <w:sz w:val="30"/>
        </w:rPr>
        <w:t>заходів.</w:t>
      </w:r>
    </w:p>
    <w:p w:rsidR="00A17FD0" w:rsidRDefault="008C7F95">
      <w:pPr>
        <w:pStyle w:val="a4"/>
        <w:numPr>
          <w:ilvl w:val="0"/>
          <w:numId w:val="346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Що є </w:t>
      </w:r>
      <w:r>
        <w:rPr>
          <w:color w:val="231F20"/>
          <w:spacing w:val="-10"/>
          <w:sz w:val="30"/>
        </w:rPr>
        <w:t xml:space="preserve">основним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8"/>
          <w:sz w:val="30"/>
        </w:rPr>
        <w:t xml:space="preserve">сценарію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3"/>
          <w:sz w:val="30"/>
        </w:rPr>
        <w:t>заходу?</w:t>
      </w:r>
    </w:p>
    <w:p w:rsidR="00A17FD0" w:rsidRDefault="008C7F95">
      <w:pPr>
        <w:pStyle w:val="a4"/>
        <w:numPr>
          <w:ilvl w:val="0"/>
          <w:numId w:val="346"/>
        </w:numPr>
        <w:tabs>
          <w:tab w:val="left" w:pos="1419"/>
          <w:tab w:val="left" w:pos="1420"/>
        </w:tabs>
        <w:spacing w:before="15" w:line="343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11"/>
          <w:sz w:val="30"/>
        </w:rPr>
        <w:t xml:space="preserve">прийоми </w:t>
      </w:r>
      <w:r>
        <w:rPr>
          <w:color w:val="231F20"/>
          <w:spacing w:val="-7"/>
          <w:sz w:val="30"/>
        </w:rPr>
        <w:t>активізації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346"/>
        </w:numPr>
        <w:tabs>
          <w:tab w:val="left" w:pos="1419"/>
          <w:tab w:val="left" w:pos="1420"/>
        </w:tabs>
        <w:spacing w:line="343" w:lineRule="exact"/>
        <w:ind w:left="142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5"/>
          <w:sz w:val="30"/>
        </w:rPr>
        <w:t xml:space="preserve">рекомендації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spacing w:line="343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46"/>
        </w:numPr>
        <w:tabs>
          <w:tab w:val="left" w:pos="1419"/>
          <w:tab w:val="left" w:pos="1421"/>
        </w:tabs>
        <w:spacing w:before="60"/>
        <w:ind w:left="1420" w:hanging="44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z w:val="30"/>
        </w:rPr>
        <w:t xml:space="preserve">етапи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>заходу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z w:val="30"/>
        </w:rPr>
        <w:t>вчителем.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before="1"/>
        <w:ind w:left="2519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345"/>
        </w:numPr>
        <w:tabs>
          <w:tab w:val="left" w:pos="1419"/>
          <w:tab w:val="left" w:pos="1421"/>
        </w:tabs>
        <w:spacing w:line="249" w:lineRule="auto"/>
        <w:ind w:right="208" w:firstLine="701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5"/>
          <w:sz w:val="30"/>
        </w:rPr>
        <w:t xml:space="preserve">алгоритм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з учнями 1–2-х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345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аналітичної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z w:val="30"/>
        </w:rPr>
        <w:t>педагога?</w:t>
      </w:r>
    </w:p>
    <w:p w:rsidR="00A17FD0" w:rsidRDefault="008C7F95">
      <w:pPr>
        <w:pStyle w:val="a4"/>
        <w:numPr>
          <w:ilvl w:val="0"/>
          <w:numId w:val="345"/>
        </w:numPr>
        <w:tabs>
          <w:tab w:val="left" w:pos="1419"/>
          <w:tab w:val="left" w:pos="1420"/>
        </w:tabs>
        <w:spacing w:line="237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о</w:t>
      </w:r>
      <w:r>
        <w:rPr>
          <w:color w:val="231F20"/>
          <w:spacing w:val="-9"/>
          <w:sz w:val="30"/>
        </w:rPr>
        <w:t xml:space="preserve">сновні </w:t>
      </w:r>
      <w:r>
        <w:rPr>
          <w:color w:val="231F20"/>
          <w:sz w:val="30"/>
        </w:rPr>
        <w:t xml:space="preserve">елементи методики </w:t>
      </w:r>
      <w:r>
        <w:rPr>
          <w:color w:val="231F20"/>
          <w:spacing w:val="-7"/>
          <w:sz w:val="30"/>
        </w:rPr>
        <w:t xml:space="preserve">проведення вихов-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4"/>
          <w:sz w:val="30"/>
        </w:rPr>
        <w:t xml:space="preserve">ЗОШ </w:t>
      </w:r>
      <w:r>
        <w:rPr>
          <w:color w:val="231F20"/>
          <w:sz w:val="30"/>
        </w:rPr>
        <w:t>І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4"/>
          <w:sz w:val="30"/>
        </w:rPr>
        <w:t>ступеня.</w:t>
      </w:r>
    </w:p>
    <w:p w:rsidR="00A17FD0" w:rsidRDefault="008C7F95">
      <w:pPr>
        <w:pStyle w:val="a4"/>
        <w:numPr>
          <w:ilvl w:val="0"/>
          <w:numId w:val="345"/>
        </w:numPr>
        <w:tabs>
          <w:tab w:val="left" w:pos="1419"/>
          <w:tab w:val="left" w:pos="1420"/>
        </w:tabs>
        <w:spacing w:before="2"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345"/>
        </w:numPr>
        <w:tabs>
          <w:tab w:val="left" w:pos="1419"/>
          <w:tab w:val="left" w:pos="1421"/>
        </w:tabs>
        <w:spacing w:line="237" w:lineRule="auto"/>
        <w:ind w:right="218" w:firstLine="701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по- </w:t>
      </w:r>
      <w:r>
        <w:rPr>
          <w:color w:val="231F20"/>
          <w:spacing w:val="-3"/>
          <w:sz w:val="30"/>
        </w:rPr>
        <w:t>чатковій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345"/>
        </w:numPr>
        <w:tabs>
          <w:tab w:val="left" w:pos="1419"/>
          <w:tab w:val="left" w:pos="1421"/>
        </w:tabs>
        <w:spacing w:line="339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 xml:space="preserve">Від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3"/>
          <w:sz w:val="30"/>
        </w:rPr>
        <w:t xml:space="preserve">залежить </w:t>
      </w:r>
      <w:r>
        <w:rPr>
          <w:color w:val="231F20"/>
          <w:spacing w:val="-10"/>
          <w:sz w:val="30"/>
        </w:rPr>
        <w:t xml:space="preserve">успіх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3"/>
          <w:sz w:val="30"/>
        </w:rPr>
        <w:t>заходу?</w:t>
      </w:r>
    </w:p>
    <w:p w:rsidR="00A17FD0" w:rsidRDefault="00A17FD0">
      <w:pPr>
        <w:pStyle w:val="a3"/>
        <w:spacing w:before="6"/>
        <w:ind w:left="0" w:firstLine="0"/>
        <w:rPr>
          <w:sz w:val="32"/>
        </w:rPr>
      </w:pPr>
    </w:p>
    <w:p w:rsidR="00A17FD0" w:rsidRDefault="008C7F95">
      <w:pPr>
        <w:spacing w:line="321" w:lineRule="exact"/>
        <w:ind w:left="95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1"/>
        </w:tabs>
        <w:ind w:right="224" w:firstLine="700"/>
        <w:rPr>
          <w:sz w:val="28"/>
        </w:rPr>
      </w:pPr>
      <w:r>
        <w:rPr>
          <w:color w:val="231F20"/>
          <w:spacing w:val="-6"/>
          <w:sz w:val="28"/>
        </w:rPr>
        <w:t xml:space="preserve">Альтшуллер </w:t>
      </w:r>
      <w:r>
        <w:rPr>
          <w:color w:val="231F20"/>
          <w:sz w:val="28"/>
        </w:rPr>
        <w:t xml:space="preserve">Р. </w:t>
      </w:r>
      <w:r>
        <w:rPr>
          <w:color w:val="231F20"/>
          <w:spacing w:val="-4"/>
          <w:sz w:val="28"/>
        </w:rPr>
        <w:t xml:space="preserve">С.  </w:t>
      </w:r>
      <w:r>
        <w:rPr>
          <w:color w:val="231F20"/>
          <w:sz w:val="28"/>
        </w:rPr>
        <w:t xml:space="preserve">Формы </w:t>
      </w:r>
      <w:r>
        <w:rPr>
          <w:color w:val="231F20"/>
          <w:spacing w:val="-4"/>
          <w:sz w:val="28"/>
        </w:rPr>
        <w:t xml:space="preserve">организации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4"/>
          <w:sz w:val="28"/>
        </w:rPr>
        <w:t xml:space="preserve">эффективность </w:t>
      </w:r>
      <w:r>
        <w:rPr>
          <w:color w:val="231F20"/>
          <w:spacing w:val="-5"/>
          <w:sz w:val="28"/>
        </w:rPr>
        <w:t xml:space="preserve">факульта- </w:t>
      </w:r>
      <w:r>
        <w:rPr>
          <w:color w:val="231F20"/>
          <w:spacing w:val="-8"/>
          <w:sz w:val="28"/>
        </w:rPr>
        <w:t xml:space="preserve">тивных </w:t>
      </w:r>
      <w:r>
        <w:rPr>
          <w:color w:val="231F20"/>
          <w:spacing w:val="-7"/>
          <w:sz w:val="28"/>
        </w:rPr>
        <w:t xml:space="preserve">занятий </w:t>
      </w:r>
      <w:r>
        <w:rPr>
          <w:color w:val="231F20"/>
          <w:sz w:val="28"/>
        </w:rPr>
        <w:t xml:space="preserve">/ Р.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Альтшуллер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Биология </w:t>
      </w:r>
      <w:r>
        <w:rPr>
          <w:color w:val="231F20"/>
          <w:sz w:val="28"/>
        </w:rPr>
        <w:t xml:space="preserve">в школе. – 1985. – № 4.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22.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0"/>
        </w:tabs>
        <w:spacing w:line="237" w:lineRule="auto"/>
        <w:ind w:left="279" w:right="224" w:firstLine="700"/>
        <w:rPr>
          <w:sz w:val="28"/>
        </w:rPr>
      </w:pPr>
      <w:r>
        <w:rPr>
          <w:color w:val="231F20"/>
          <w:spacing w:val="-5"/>
          <w:sz w:val="28"/>
        </w:rPr>
        <w:t xml:space="preserve">Андреева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Социальная </w:t>
      </w:r>
      <w:r>
        <w:rPr>
          <w:color w:val="231F20"/>
          <w:sz w:val="28"/>
        </w:rPr>
        <w:t xml:space="preserve">психология : [учеб. пособ.] / Г.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7"/>
          <w:sz w:val="28"/>
        </w:rPr>
        <w:t xml:space="preserve">Андре- </w:t>
      </w:r>
      <w:r>
        <w:rPr>
          <w:color w:val="231F20"/>
          <w:sz w:val="28"/>
        </w:rPr>
        <w:t xml:space="preserve">ева.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Изд-во Моск. </w:t>
      </w:r>
      <w:r>
        <w:rPr>
          <w:color w:val="231F20"/>
          <w:spacing w:val="-6"/>
          <w:sz w:val="28"/>
        </w:rPr>
        <w:t>ун-та,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z w:val="28"/>
        </w:rPr>
        <w:t>1980.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0"/>
        </w:tabs>
        <w:ind w:left="1419"/>
        <w:rPr>
          <w:sz w:val="28"/>
        </w:rPr>
      </w:pPr>
      <w:r>
        <w:rPr>
          <w:color w:val="231F20"/>
          <w:sz w:val="28"/>
        </w:rPr>
        <w:t xml:space="preserve">Бабанский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Оптимизация </w:t>
      </w:r>
      <w:r>
        <w:rPr>
          <w:color w:val="231F20"/>
          <w:spacing w:val="-4"/>
          <w:sz w:val="28"/>
        </w:rPr>
        <w:t>учебно-воспитательного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процесса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before="15" w:line="321" w:lineRule="exact"/>
        <w:ind w:left="279"/>
        <w:rPr>
          <w:sz w:val="28"/>
        </w:rPr>
      </w:pPr>
      <w:r>
        <w:rPr>
          <w:color w:val="231F20"/>
          <w:sz w:val="28"/>
        </w:rPr>
        <w:t>Методические основы / Ю. К. Бабанский. – М., 1982. – 192 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1"/>
        </w:tabs>
        <w:spacing w:line="320" w:lineRule="exact"/>
        <w:ind w:firstLine="700"/>
        <w:rPr>
          <w:sz w:val="28"/>
        </w:rPr>
      </w:pPr>
      <w:r>
        <w:rPr>
          <w:color w:val="231F20"/>
          <w:sz w:val="28"/>
        </w:rPr>
        <w:t>Безрукова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5"/>
          <w:sz w:val="28"/>
        </w:rPr>
        <w:t>Педагогіка.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-6"/>
          <w:sz w:val="28"/>
        </w:rPr>
        <w:t>Проективна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3"/>
          <w:sz w:val="28"/>
        </w:rPr>
        <w:t>педагогіка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Безрукова.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Єкатеринбург, 1996.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ind w:right="200" w:firstLine="700"/>
        <w:jc w:val="both"/>
        <w:rPr>
          <w:sz w:val="28"/>
        </w:rPr>
      </w:pPr>
      <w:r>
        <w:rPr>
          <w:color w:val="231F20"/>
          <w:sz w:val="28"/>
        </w:rPr>
        <w:t xml:space="preserve">Основні </w:t>
      </w:r>
      <w:r>
        <w:rPr>
          <w:color w:val="231F20"/>
          <w:spacing w:val="-8"/>
          <w:sz w:val="28"/>
        </w:rPr>
        <w:t xml:space="preserve">орієнтири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1–12 класів </w:t>
      </w:r>
      <w:r>
        <w:rPr>
          <w:color w:val="231F20"/>
          <w:spacing w:val="-4"/>
          <w:sz w:val="28"/>
        </w:rPr>
        <w:t xml:space="preserve">загальноосвітніх </w:t>
      </w:r>
      <w:r>
        <w:rPr>
          <w:color w:val="231F20"/>
          <w:spacing w:val="-5"/>
          <w:sz w:val="28"/>
        </w:rPr>
        <w:t xml:space="preserve">навчальних </w:t>
      </w:r>
      <w:r>
        <w:rPr>
          <w:color w:val="231F20"/>
          <w:spacing w:val="-3"/>
          <w:sz w:val="28"/>
        </w:rPr>
        <w:t xml:space="preserve">закладів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z w:val="28"/>
        </w:rPr>
        <w:t xml:space="preserve">: [програма] 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Беха.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Навчальна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>Богдан,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2008.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0"/>
        </w:tabs>
        <w:spacing w:line="237" w:lineRule="auto"/>
        <w:ind w:left="279" w:right="224" w:firstLine="701"/>
        <w:rPr>
          <w:sz w:val="28"/>
        </w:rPr>
      </w:pPr>
      <w:r>
        <w:rPr>
          <w:color w:val="231F20"/>
          <w:spacing w:val="-3"/>
          <w:sz w:val="28"/>
        </w:rPr>
        <w:t xml:space="preserve">Болдырев </w:t>
      </w:r>
      <w:r>
        <w:rPr>
          <w:color w:val="231F20"/>
          <w:spacing w:val="-11"/>
          <w:sz w:val="28"/>
        </w:rPr>
        <w:t xml:space="preserve">Н. И. </w:t>
      </w:r>
      <w:r>
        <w:rPr>
          <w:color w:val="231F20"/>
          <w:spacing w:val="-6"/>
          <w:sz w:val="28"/>
        </w:rPr>
        <w:t xml:space="preserve">Методика воспитательной работы </w:t>
      </w:r>
      <w:r>
        <w:rPr>
          <w:color w:val="231F20"/>
          <w:sz w:val="28"/>
        </w:rPr>
        <w:t xml:space="preserve">в школе / </w:t>
      </w:r>
      <w:r>
        <w:rPr>
          <w:color w:val="231F20"/>
          <w:spacing w:val="-11"/>
          <w:sz w:val="28"/>
        </w:rPr>
        <w:t xml:space="preserve">Н. И. </w:t>
      </w:r>
      <w:r>
        <w:rPr>
          <w:color w:val="231F20"/>
          <w:sz w:val="28"/>
        </w:rPr>
        <w:t xml:space="preserve">Бол- дырев.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1981. – 224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0"/>
          <w:tab w:val="left" w:pos="3319"/>
        </w:tabs>
        <w:spacing w:line="321" w:lineRule="exact"/>
        <w:ind w:left="1419"/>
        <w:rPr>
          <w:sz w:val="28"/>
        </w:rPr>
      </w:pPr>
      <w:r>
        <w:rPr>
          <w:color w:val="231F20"/>
          <w:sz w:val="28"/>
        </w:rPr>
        <w:t xml:space="preserve">Буринская 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11"/>
          <w:sz w:val="28"/>
        </w:rPr>
        <w:tab/>
        <w:t xml:space="preserve">Н. </w:t>
      </w:r>
      <w:r>
        <w:rPr>
          <w:color w:val="231F20"/>
          <w:spacing w:val="-4"/>
          <w:sz w:val="28"/>
        </w:rPr>
        <w:t xml:space="preserve">Учебные  </w:t>
      </w:r>
      <w:r>
        <w:rPr>
          <w:color w:val="231F20"/>
          <w:spacing w:val="2"/>
          <w:sz w:val="28"/>
        </w:rPr>
        <w:t xml:space="preserve">экскурсии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Н. </w:t>
      </w:r>
      <w:r>
        <w:rPr>
          <w:color w:val="231F20"/>
          <w:sz w:val="28"/>
        </w:rPr>
        <w:t xml:space="preserve">Буринская. –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Просвещение, 1999. – 160 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0"/>
        </w:tabs>
        <w:spacing w:before="14" w:line="321" w:lineRule="exact"/>
        <w:ind w:left="1419"/>
        <w:rPr>
          <w:sz w:val="28"/>
        </w:rPr>
      </w:pPr>
      <w:r>
        <w:rPr>
          <w:color w:val="231F20"/>
          <w:sz w:val="28"/>
        </w:rPr>
        <w:t xml:space="preserve">Бурлака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8"/>
          <w:sz w:val="28"/>
        </w:rPr>
        <w:t xml:space="preserve">Про </w:t>
      </w:r>
      <w:r>
        <w:rPr>
          <w:color w:val="231F20"/>
          <w:sz w:val="28"/>
        </w:rPr>
        <w:t xml:space="preserve">форми </w:t>
      </w:r>
      <w:r>
        <w:rPr>
          <w:color w:val="231F20"/>
          <w:spacing w:val="-5"/>
          <w:sz w:val="28"/>
        </w:rPr>
        <w:t xml:space="preserve">організації </w:t>
      </w:r>
      <w:r>
        <w:rPr>
          <w:color w:val="231F20"/>
          <w:spacing w:val="-4"/>
          <w:sz w:val="28"/>
        </w:rPr>
        <w:t xml:space="preserve">навчальної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pacing w:val="-3"/>
          <w:sz w:val="28"/>
        </w:rPr>
        <w:t>школярів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Я. І. Бурлака, В. О. Вихрущ // Радянська школа. – 1984. – № 5. – С. 39–44.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19"/>
          <w:tab w:val="left" w:pos="1421"/>
        </w:tabs>
        <w:ind w:right="227" w:firstLine="700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2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[посібник]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Академія, </w:t>
      </w:r>
      <w:r>
        <w:rPr>
          <w:color w:val="231F20"/>
          <w:sz w:val="28"/>
        </w:rPr>
        <w:t>2001. – 576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501"/>
        </w:tabs>
        <w:spacing w:line="237" w:lineRule="auto"/>
        <w:ind w:right="225" w:firstLine="700"/>
        <w:rPr>
          <w:sz w:val="28"/>
        </w:rPr>
      </w:pPr>
      <w:r>
        <w:rPr>
          <w:color w:val="231F20"/>
          <w:spacing w:val="-3"/>
          <w:sz w:val="28"/>
        </w:rPr>
        <w:t xml:space="preserve">Дюнченко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7"/>
          <w:sz w:val="28"/>
        </w:rPr>
        <w:t xml:space="preserve">Мистецтво </w:t>
      </w:r>
      <w:r>
        <w:rPr>
          <w:color w:val="231F20"/>
          <w:sz w:val="28"/>
        </w:rPr>
        <w:t xml:space="preserve">гри </w:t>
      </w:r>
      <w:r>
        <w:rPr>
          <w:color w:val="231F20"/>
          <w:spacing w:val="-6"/>
          <w:sz w:val="28"/>
        </w:rPr>
        <w:t xml:space="preserve">(теорія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z w:val="28"/>
        </w:rPr>
        <w:t xml:space="preserve">ігрової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в умовах дозвілля) 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Дюнченко.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>Веселка,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z w:val="28"/>
        </w:rPr>
        <w:t>1999.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ind w:right="227" w:firstLine="700"/>
        <w:rPr>
          <w:sz w:val="28"/>
        </w:rPr>
      </w:pPr>
      <w:r>
        <w:rPr>
          <w:color w:val="231F20"/>
          <w:spacing w:val="-4"/>
          <w:sz w:val="28"/>
        </w:rPr>
        <w:t xml:space="preserve">Зайченко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>Зайчен</w:t>
      </w:r>
      <w:r>
        <w:rPr>
          <w:color w:val="231F20"/>
          <w:spacing w:val="-4"/>
          <w:sz w:val="28"/>
        </w:rPr>
        <w:t xml:space="preserve">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Чернігів, </w:t>
      </w:r>
      <w:r>
        <w:rPr>
          <w:color w:val="231F20"/>
          <w:sz w:val="28"/>
        </w:rPr>
        <w:t>2003. – 528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spacing w:line="317" w:lineRule="exact"/>
        <w:ind w:firstLine="700"/>
        <w:rPr>
          <w:sz w:val="28"/>
        </w:rPr>
      </w:pPr>
      <w:r>
        <w:rPr>
          <w:color w:val="231F20"/>
          <w:spacing w:val="-9"/>
          <w:sz w:val="28"/>
        </w:rPr>
        <w:t xml:space="preserve">Ильина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8"/>
          <w:sz w:val="28"/>
        </w:rPr>
        <w:t xml:space="preserve">Ильина.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>Просвещение,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1984.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ind w:right="217" w:firstLine="70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Педагогический </w:t>
      </w:r>
      <w:r>
        <w:rPr>
          <w:color w:val="231F20"/>
          <w:spacing w:val="-5"/>
          <w:sz w:val="28"/>
        </w:rPr>
        <w:t xml:space="preserve">анализ </w:t>
      </w:r>
      <w:r>
        <w:rPr>
          <w:color w:val="231F20"/>
          <w:spacing w:val="-4"/>
          <w:sz w:val="28"/>
        </w:rPr>
        <w:t xml:space="preserve">учебно-воспитательного </w:t>
      </w:r>
      <w:r>
        <w:rPr>
          <w:color w:val="231F20"/>
          <w:sz w:val="28"/>
        </w:rPr>
        <w:t xml:space="preserve">процесса и </w:t>
      </w:r>
      <w:r>
        <w:rPr>
          <w:color w:val="231F20"/>
          <w:spacing w:val="-4"/>
          <w:sz w:val="28"/>
        </w:rPr>
        <w:t xml:space="preserve">управление </w:t>
      </w:r>
      <w:r>
        <w:rPr>
          <w:color w:val="231F20"/>
          <w:sz w:val="28"/>
        </w:rPr>
        <w:t xml:space="preserve">школой 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Конаржевский.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>Педагогика,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>1986.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spacing w:before="13"/>
        <w:ind w:right="229" w:firstLine="700"/>
        <w:rPr>
          <w:sz w:val="28"/>
        </w:rPr>
      </w:pPr>
      <w:r>
        <w:rPr>
          <w:color w:val="231F20"/>
          <w:sz w:val="28"/>
        </w:rPr>
        <w:t xml:space="preserve">Максимова Г. Технология </w:t>
      </w:r>
      <w:r>
        <w:rPr>
          <w:color w:val="231F20"/>
          <w:spacing w:val="4"/>
          <w:sz w:val="28"/>
        </w:rPr>
        <w:t xml:space="preserve">массового  </w:t>
      </w:r>
      <w:r>
        <w:rPr>
          <w:color w:val="231F20"/>
          <w:spacing w:val="-6"/>
          <w:sz w:val="28"/>
        </w:rPr>
        <w:t xml:space="preserve">мероприятия  </w:t>
      </w:r>
      <w:r>
        <w:rPr>
          <w:color w:val="231F20"/>
          <w:sz w:val="28"/>
        </w:rPr>
        <w:t xml:space="preserve">/  Г.  Максимова,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5"/>
          <w:sz w:val="28"/>
        </w:rPr>
        <w:t xml:space="preserve">Седых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Вкладка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БШ. </w:t>
      </w:r>
      <w:r>
        <w:rPr>
          <w:color w:val="231F20"/>
          <w:sz w:val="28"/>
        </w:rPr>
        <w:t>– 2007. – № 26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z w:val="28"/>
        </w:rPr>
        <w:t>(186).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spacing w:line="237" w:lineRule="auto"/>
        <w:ind w:right="218" w:firstLine="700"/>
        <w:rPr>
          <w:sz w:val="28"/>
        </w:rPr>
      </w:pPr>
      <w:r>
        <w:rPr>
          <w:color w:val="231F20"/>
          <w:sz w:val="28"/>
        </w:rPr>
        <w:t xml:space="preserve">Максимюк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 xml:space="preserve">Максимюк. – </w:t>
      </w:r>
      <w:r>
        <w:rPr>
          <w:color w:val="231F20"/>
          <w:spacing w:val="3"/>
          <w:sz w:val="28"/>
        </w:rPr>
        <w:t xml:space="preserve">К., </w:t>
      </w:r>
      <w:r>
        <w:rPr>
          <w:color w:val="231F20"/>
          <w:sz w:val="28"/>
        </w:rPr>
        <w:t>2005. – 670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spacing w:line="237" w:lineRule="auto"/>
        <w:rPr>
          <w:sz w:val="28"/>
        </w:rPr>
        <w:sectPr w:rsidR="00A17FD0">
          <w:footerReference w:type="default" r:id="rId52"/>
          <w:pgSz w:w="11900" w:h="16840"/>
          <w:pgMar w:top="1060" w:right="900" w:bottom="1140" w:left="860" w:header="0" w:footer="959" w:gutter="0"/>
          <w:cols w:space="720"/>
        </w:sectPr>
      </w:pP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spacing w:before="58" w:line="321" w:lineRule="exact"/>
        <w:ind w:firstLine="700"/>
        <w:rPr>
          <w:sz w:val="28"/>
        </w:rPr>
      </w:pPr>
      <w:r>
        <w:rPr>
          <w:color w:val="231F20"/>
          <w:spacing w:val="-4"/>
          <w:sz w:val="28"/>
        </w:rPr>
        <w:t xml:space="preserve">Монахов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7"/>
          <w:sz w:val="28"/>
        </w:rPr>
        <w:t xml:space="preserve">Вивчення </w:t>
      </w:r>
      <w:r>
        <w:rPr>
          <w:color w:val="231F20"/>
          <w:spacing w:val="-5"/>
          <w:sz w:val="28"/>
        </w:rPr>
        <w:t xml:space="preserve">ефективності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М. І. Монахов. – М. : Педагогика, 1981.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1"/>
        </w:tabs>
        <w:spacing w:line="320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2"/>
          <w:sz w:val="28"/>
        </w:rPr>
        <w:t xml:space="preserve">Алексюка. </w:t>
      </w:r>
      <w:r>
        <w:rPr>
          <w:color w:val="231F20"/>
          <w:sz w:val="28"/>
        </w:rPr>
        <w:t>– К., 1985. – 295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0"/>
        </w:tabs>
        <w:ind w:left="279" w:right="224" w:firstLine="700"/>
        <w:rPr>
          <w:sz w:val="28"/>
        </w:rPr>
      </w:pPr>
      <w:r>
        <w:rPr>
          <w:color w:val="231F20"/>
          <w:spacing w:val="-3"/>
          <w:sz w:val="28"/>
        </w:rPr>
        <w:t xml:space="preserve">Савченко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Розвиток </w:t>
      </w:r>
      <w:r>
        <w:rPr>
          <w:color w:val="231F20"/>
          <w:spacing w:val="-5"/>
          <w:sz w:val="28"/>
        </w:rPr>
        <w:t xml:space="preserve">пізнавальної </w:t>
      </w:r>
      <w:r>
        <w:rPr>
          <w:color w:val="231F20"/>
          <w:spacing w:val="-4"/>
          <w:sz w:val="28"/>
        </w:rPr>
        <w:t xml:space="preserve">самостійності </w:t>
      </w:r>
      <w:r>
        <w:rPr>
          <w:color w:val="231F20"/>
          <w:sz w:val="28"/>
        </w:rPr>
        <w:t xml:space="preserve">молодших шко- </w:t>
      </w:r>
      <w:r>
        <w:rPr>
          <w:color w:val="231F20"/>
          <w:spacing w:val="-6"/>
          <w:sz w:val="28"/>
        </w:rPr>
        <w:t xml:space="preserve">лярів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pacing w:val="-2"/>
          <w:sz w:val="28"/>
        </w:rPr>
        <w:t xml:space="preserve">Савченко. </w:t>
      </w:r>
      <w:r>
        <w:rPr>
          <w:color w:val="231F20"/>
          <w:sz w:val="28"/>
        </w:rPr>
        <w:t>– К., 1982. – 176</w:t>
      </w:r>
      <w:r>
        <w:rPr>
          <w:color w:val="231F20"/>
          <w:spacing w:val="-3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44"/>
        </w:numPr>
        <w:tabs>
          <w:tab w:val="left" w:pos="1420"/>
        </w:tabs>
        <w:spacing w:line="318" w:lineRule="exact"/>
        <w:ind w:left="1419"/>
        <w:rPr>
          <w:sz w:val="28"/>
        </w:rPr>
      </w:pPr>
      <w:r>
        <w:rPr>
          <w:color w:val="231F20"/>
          <w:sz w:val="28"/>
        </w:rPr>
        <w:t xml:space="preserve">Харламов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Ф. Харламов.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>Высшая</w:t>
      </w:r>
      <w:r>
        <w:rPr>
          <w:color w:val="231F20"/>
          <w:spacing w:val="43"/>
          <w:sz w:val="28"/>
        </w:rPr>
        <w:t xml:space="preserve"> </w:t>
      </w:r>
      <w:r>
        <w:rPr>
          <w:color w:val="231F20"/>
          <w:sz w:val="28"/>
        </w:rPr>
        <w:t>школа,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1990.</w:t>
      </w:r>
    </w:p>
    <w:p w:rsidR="00A17FD0" w:rsidRDefault="00A17FD0">
      <w:pPr>
        <w:spacing w:line="320" w:lineRule="exact"/>
        <w:rPr>
          <w:sz w:val="28"/>
        </w:rPr>
        <w:sectPr w:rsidR="00A17FD0">
          <w:footerReference w:type="default" r:id="rId53"/>
          <w:pgSz w:w="11900" w:h="16840"/>
          <w:pgMar w:top="1080" w:right="900" w:bottom="1140" w:left="860" w:header="0" w:footer="955" w:gutter="0"/>
          <w:pgNumType w:start="271"/>
          <w:cols w:space="720"/>
        </w:sectPr>
      </w:pPr>
    </w:p>
    <w:p w:rsidR="00A17FD0" w:rsidRDefault="008C7F95">
      <w:pPr>
        <w:pStyle w:val="Heading1"/>
        <w:ind w:right="211"/>
        <w:jc w:val="center"/>
      </w:pPr>
      <w:r>
        <w:rPr>
          <w:color w:val="231F20"/>
        </w:rPr>
        <w:t>РОЗДІЛ 3</w:t>
      </w:r>
    </w:p>
    <w:p w:rsidR="00A17FD0" w:rsidRDefault="00A17FD0">
      <w:pPr>
        <w:pStyle w:val="a3"/>
        <w:spacing w:before="6"/>
        <w:ind w:left="0" w:firstLine="0"/>
        <w:rPr>
          <w:b/>
          <w:sz w:val="35"/>
        </w:rPr>
      </w:pPr>
    </w:p>
    <w:p w:rsidR="00A17FD0" w:rsidRDefault="008C7F95">
      <w:pPr>
        <w:spacing w:before="1" w:line="237" w:lineRule="auto"/>
        <w:ind w:left="244" w:right="211"/>
        <w:jc w:val="center"/>
        <w:rPr>
          <w:b/>
          <w:sz w:val="36"/>
        </w:rPr>
      </w:pPr>
      <w:r>
        <w:rPr>
          <w:b/>
          <w:color w:val="231F20"/>
          <w:sz w:val="36"/>
        </w:rPr>
        <w:t>МЕТОДИКА ПЕДАГОГІЧНОЇ ВЗАЄМОДІЇ ВЧИТЕЛІВ, БАТЬКІВ, ГРОМАДСЬКОСТІ ТА УЧНІВ У ВИХОВНОМУ ПРОЦЕСІ ПОЧАТКОВОЇ ШКОЛИ</w:t>
      </w:r>
    </w:p>
    <w:p w:rsidR="00A17FD0" w:rsidRDefault="008C7F95">
      <w:pPr>
        <w:pStyle w:val="Heading2"/>
        <w:spacing w:before="344" w:line="247" w:lineRule="auto"/>
        <w:ind w:left="1839" w:hanging="1560"/>
      </w:pPr>
      <w:r>
        <w:rPr>
          <w:color w:val="231F20"/>
        </w:rPr>
        <w:t xml:space="preserve">Тема 11. </w:t>
      </w:r>
      <w:r>
        <w:rPr>
          <w:color w:val="231F20"/>
          <w:spacing w:val="3"/>
        </w:rPr>
        <w:t xml:space="preserve">Методика </w:t>
      </w:r>
      <w:r>
        <w:rPr>
          <w:color w:val="231F20"/>
        </w:rPr>
        <w:t xml:space="preserve">взаємодії </w:t>
      </w:r>
      <w:r>
        <w:rPr>
          <w:color w:val="231F20"/>
          <w:spacing w:val="-7"/>
        </w:rPr>
        <w:t xml:space="preserve">школи, </w:t>
      </w:r>
      <w:r>
        <w:rPr>
          <w:color w:val="231F20"/>
          <w:spacing w:val="-4"/>
        </w:rPr>
        <w:t>сім’ї</w:t>
      </w:r>
      <w:r>
        <w:rPr>
          <w:color w:val="231F20"/>
          <w:spacing w:val="72"/>
        </w:rPr>
        <w:t xml:space="preserve"> </w:t>
      </w:r>
      <w:r>
        <w:rPr>
          <w:color w:val="231F20"/>
        </w:rPr>
        <w:t xml:space="preserve">та </w:t>
      </w:r>
      <w:r>
        <w:rPr>
          <w:color w:val="231F20"/>
          <w:spacing w:val="-4"/>
        </w:rPr>
        <w:t xml:space="preserve">громадськості </w:t>
      </w:r>
      <w:r>
        <w:rPr>
          <w:color w:val="231F20"/>
        </w:rPr>
        <w:t xml:space="preserve">у вихованні 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>школяра</w:t>
      </w:r>
    </w:p>
    <w:p w:rsidR="00A17FD0" w:rsidRDefault="00A17FD0">
      <w:pPr>
        <w:pStyle w:val="a3"/>
        <w:spacing w:before="7"/>
        <w:ind w:left="0" w:firstLine="0"/>
        <w:rPr>
          <w:b/>
          <w:sz w:val="29"/>
        </w:rPr>
      </w:pPr>
    </w:p>
    <w:p w:rsidR="00A17FD0" w:rsidRDefault="008C7F95">
      <w:pPr>
        <w:pStyle w:val="Heading4"/>
        <w:spacing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43"/>
        </w:numPr>
        <w:tabs>
          <w:tab w:val="left" w:pos="1280"/>
        </w:tabs>
        <w:spacing w:before="1" w:line="237" w:lineRule="auto"/>
        <w:ind w:right="218" w:firstLine="701"/>
        <w:rPr>
          <w:sz w:val="30"/>
        </w:rPr>
      </w:pPr>
      <w:r>
        <w:rPr>
          <w:color w:val="231F20"/>
          <w:spacing w:val="-3"/>
          <w:sz w:val="30"/>
        </w:rPr>
        <w:t xml:space="preserve">Сім’я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соціально-педагогічне </w:t>
      </w:r>
      <w:r>
        <w:rPr>
          <w:color w:val="231F20"/>
          <w:spacing w:val="-3"/>
          <w:sz w:val="30"/>
        </w:rPr>
        <w:t xml:space="preserve">середовище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3"/>
          <w:sz w:val="30"/>
        </w:rPr>
        <w:t xml:space="preserve">особисто- </w:t>
      </w:r>
      <w:r>
        <w:rPr>
          <w:color w:val="231F20"/>
          <w:spacing w:val="4"/>
          <w:sz w:val="30"/>
        </w:rPr>
        <w:t xml:space="preserve">сті </w:t>
      </w:r>
      <w:r>
        <w:rPr>
          <w:color w:val="231F20"/>
          <w:spacing w:val="-4"/>
          <w:sz w:val="30"/>
        </w:rPr>
        <w:t>молодшого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343"/>
        </w:numPr>
        <w:tabs>
          <w:tab w:val="left" w:pos="1280"/>
        </w:tabs>
        <w:spacing w:line="337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Психолого-педагогіч </w:t>
      </w:r>
      <w:r>
        <w:rPr>
          <w:color w:val="231F20"/>
          <w:sz w:val="30"/>
        </w:rPr>
        <w:t xml:space="preserve">ні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>сім’ї і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43"/>
        </w:numPr>
        <w:tabs>
          <w:tab w:val="left" w:pos="1280"/>
        </w:tabs>
        <w:spacing w:line="249" w:lineRule="auto"/>
        <w:ind w:right="198" w:firstLine="700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343"/>
        </w:numPr>
        <w:tabs>
          <w:tab w:val="left" w:pos="1280"/>
        </w:tabs>
        <w:spacing w:line="325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зборів, </w:t>
      </w:r>
      <w:r>
        <w:rPr>
          <w:color w:val="231F20"/>
          <w:spacing w:val="-14"/>
          <w:sz w:val="30"/>
        </w:rPr>
        <w:t xml:space="preserve">їхні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z w:val="30"/>
        </w:rPr>
        <w:t>й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тематика.</w:t>
      </w:r>
    </w:p>
    <w:p w:rsidR="00A17FD0" w:rsidRDefault="008C7F95">
      <w:pPr>
        <w:pStyle w:val="a4"/>
        <w:numPr>
          <w:ilvl w:val="0"/>
          <w:numId w:val="343"/>
        </w:numPr>
        <w:tabs>
          <w:tab w:val="left" w:pos="1280"/>
        </w:tabs>
        <w:spacing w:line="237" w:lineRule="auto"/>
        <w:ind w:left="1000" w:right="1846" w:hanging="21"/>
        <w:rPr>
          <w:sz w:val="30"/>
        </w:rPr>
      </w:pPr>
      <w:r>
        <w:rPr>
          <w:color w:val="231F20"/>
          <w:spacing w:val="-3"/>
          <w:sz w:val="30"/>
        </w:rPr>
        <w:t xml:space="preserve">Батьківський комітет класу,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обов’язки.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поняття:</w:t>
      </w:r>
    </w:p>
    <w:p w:rsidR="00A17FD0" w:rsidRDefault="008C7F95">
      <w:pPr>
        <w:spacing w:before="12"/>
        <w:ind w:left="279" w:right="21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педагогічний лекторій, педагогічний всеобуч, науково-практична конференція, день відкритих дверей, класні батьківські збори, батьківсь- кий комітет класу, методи, форми та прийоми роботи з батьками, збори-диспути, педагогічні роздуми, педагогічний десант, </w:t>
      </w:r>
      <w:r>
        <w:rPr>
          <w:i/>
          <w:color w:val="231F20"/>
          <w:sz w:val="30"/>
        </w:rPr>
        <w:t>педагогічна культура батьків.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Рекомендована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3"/>
        </w:rPr>
        <w:t>література: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5"/>
        </w:rPr>
        <w:t>1,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7"/>
        </w:rPr>
        <w:t>10,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11,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16,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24,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32,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43,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45,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7"/>
        </w:rPr>
        <w:t>51,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54,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7"/>
        </w:rPr>
        <w:t>67,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10"/>
        </w:rPr>
        <w:t>68,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7"/>
        </w:rPr>
        <w:t xml:space="preserve">78,  85,  88,  95,  99,  </w:t>
      </w:r>
      <w:r>
        <w:rPr>
          <w:color w:val="231F20"/>
          <w:spacing w:val="-8"/>
        </w:rPr>
        <w:t>100,  103,  111,  122,  124,  132,  138,  140,  141, 146, 176,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0"/>
        </w:rPr>
        <w:t>178,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202, 216.</w:t>
      </w:r>
    </w:p>
    <w:p w:rsidR="00A17FD0" w:rsidRDefault="00A17FD0">
      <w:pPr>
        <w:pStyle w:val="a3"/>
        <w:spacing w:before="11"/>
        <w:ind w:left="0" w:firstLine="0"/>
        <w:rPr>
          <w:sz w:val="10"/>
        </w:rPr>
      </w:pPr>
      <w:r w:rsidRPr="00A17FD0">
        <w:pict>
          <v:group id="_x0000_s1099" style="position:absolute;margin-left:239.5pt;margin-top:8.25pt;width:294pt;height:138pt;z-index:-251650048;mso-wrap-distance-left:0;mso-wrap-distance-right:0;mso-position-horizontal-relative:page" coordorigin="4790,165" coordsize="5880,2760">
            <v:shape id="_x0000_s1106" type="#_x0000_t75" style="position:absolute;left:4980;top:615;width:160;height:240">
              <v:imagedata r:id="rId54" o:title=""/>
            </v:shape>
            <v:shape id="_x0000_s1105" type="#_x0000_t75" style="position:absolute;left:10320;top:175;width:340;height:340">
              <v:imagedata r:id="rId55" o:title=""/>
            </v:shape>
            <v:shape id="_x0000_s1104" style="position:absolute;left:4800;top:175;width:5860;height:2740" coordorigin="4800,175" coordsize="5860,2740" path="m4800,695r14,-70l4853,568r57,-39l4980,515r5340,l10320,355r14,-70l10373,228r57,-39l10500,175r59,14l10610,228r36,57l10660,355r,2060l10646,2474r-36,51l10559,2561r-59,14l5140,2575r,180l5126,2814r-36,51l5039,2901r-59,14l4910,2901r-57,-36l4814,2814r-14,-59l4800,695xe" filled="f" strokecolor="#231f20" strokeweight="1pt">
              <v:path arrowok="t"/>
            </v:shape>
            <v:shape id="_x0000_s1103" type="#_x0000_t75" style="position:absolute;left:4790;top:605;width:360;height:260">
              <v:imagedata r:id="rId56" o:title=""/>
            </v:shape>
            <v:line id="_x0000_s1102" style="position:absolute" from="5140,695" to="5140,2575" strokecolor="#231f20" strokeweight="1pt"/>
            <v:shape id="_x0000_s1101" type="#_x0000_t75" style="position:absolute;left:10310;top:345;width:360;height:180">
              <v:imagedata r:id="rId57" o:title=""/>
            </v:shape>
            <v:shape id="_x0000_s1100" type="#_x0000_t202" style="position:absolute;left:4790;top:165;width:5880;height:2760" filled="f" stroked="f">
              <v:textbox inset="0,0,0,0">
                <w:txbxContent>
                  <w:p w:rsidR="00A17FD0" w:rsidRDefault="00A17FD0">
                    <w:pPr>
                      <w:spacing w:before="6"/>
                      <w:rPr>
                        <w:sz w:val="35"/>
                      </w:rPr>
                    </w:pPr>
                  </w:p>
                  <w:p w:rsidR="00A17FD0" w:rsidRDefault="008C7F95">
                    <w:pPr>
                      <w:spacing w:line="242" w:lineRule="auto"/>
                      <w:ind w:left="489" w:right="684"/>
                      <w:rPr>
                        <w:i/>
                        <w:sz w:val="28"/>
                      </w:rPr>
                    </w:pPr>
                    <w:r>
                      <w:rPr>
                        <w:i/>
                        <w:color w:val="231F20"/>
                        <w:sz w:val="28"/>
                      </w:rPr>
                      <w:t xml:space="preserve">“ Місію батьків, яка дедалі </w:t>
                    </w:r>
                    <w:r>
                      <w:rPr>
                        <w:i/>
                        <w:color w:val="231F20"/>
                        <w:sz w:val="28"/>
                      </w:rPr>
                      <w:t>ускладнюється нині часто називають другою професією. Як і всі професії, ця батьківська вимагає постійного вдосконалення. Такий наш час”</w:t>
                    </w:r>
                  </w:p>
                  <w:p w:rsidR="00A17FD0" w:rsidRDefault="008C7F95">
                    <w:pPr>
                      <w:spacing w:line="316" w:lineRule="exact"/>
                      <w:ind w:right="306"/>
                      <w:jc w:val="right"/>
                      <w:rPr>
                        <w:i/>
                        <w:sz w:val="28"/>
                      </w:rPr>
                    </w:pPr>
                    <w:r>
                      <w:rPr>
                        <w:i/>
                        <w:color w:val="231F20"/>
                        <w:sz w:val="28"/>
                      </w:rPr>
                      <w:t>О.О. Пінт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17FD0" w:rsidRDefault="008C7F95">
      <w:pPr>
        <w:pStyle w:val="Heading4"/>
        <w:numPr>
          <w:ilvl w:val="0"/>
          <w:numId w:val="342"/>
        </w:numPr>
        <w:tabs>
          <w:tab w:val="left" w:pos="1300"/>
        </w:tabs>
        <w:spacing w:before="183" w:line="237" w:lineRule="auto"/>
        <w:ind w:right="938" w:hanging="1841"/>
        <w:jc w:val="left"/>
      </w:pPr>
      <w:r>
        <w:rPr>
          <w:color w:val="231F20"/>
        </w:rPr>
        <w:t xml:space="preserve">Сім’я як </w:t>
      </w:r>
      <w:r>
        <w:rPr>
          <w:color w:val="231F20"/>
          <w:spacing w:val="2"/>
        </w:rPr>
        <w:t xml:space="preserve">соціально-педагогічне </w:t>
      </w:r>
      <w:r>
        <w:rPr>
          <w:color w:val="231F20"/>
          <w:spacing w:val="5"/>
        </w:rPr>
        <w:t xml:space="preserve">середовище </w:t>
      </w:r>
      <w:r>
        <w:rPr>
          <w:color w:val="231F20"/>
        </w:rPr>
        <w:t xml:space="preserve">формування </w:t>
      </w:r>
      <w:r>
        <w:rPr>
          <w:color w:val="231F20"/>
          <w:spacing w:val="7"/>
        </w:rPr>
        <w:t xml:space="preserve">особистості </w:t>
      </w:r>
      <w:r>
        <w:rPr>
          <w:color w:val="231F20"/>
        </w:rPr>
        <w:t>молодшого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школяра</w:t>
      </w:r>
    </w:p>
    <w:p w:rsidR="00A17FD0" w:rsidRDefault="008C7F95">
      <w:pPr>
        <w:pStyle w:val="a3"/>
        <w:spacing w:line="319" w:lineRule="exact"/>
        <w:ind w:left="1000" w:firstLine="0"/>
      </w:pPr>
      <w:r>
        <w:rPr>
          <w:color w:val="231F20"/>
          <w:spacing w:val="-6"/>
        </w:rPr>
        <w:t xml:space="preserve">Важливою   </w:t>
      </w:r>
      <w:r>
        <w:rPr>
          <w:color w:val="231F20"/>
          <w:spacing w:val="-7"/>
        </w:rPr>
        <w:t xml:space="preserve">ланкою   </w:t>
      </w:r>
      <w:r>
        <w:rPr>
          <w:color w:val="231F20"/>
        </w:rPr>
        <w:t xml:space="preserve">в   </w:t>
      </w:r>
      <w:r>
        <w:rPr>
          <w:color w:val="231F20"/>
          <w:spacing w:val="-5"/>
        </w:rPr>
        <w:t xml:space="preserve">побудові   </w:t>
      </w:r>
      <w:r>
        <w:rPr>
          <w:color w:val="231F20"/>
          <w:spacing w:val="-10"/>
        </w:rPr>
        <w:t xml:space="preserve">виховної  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>в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6"/>
        </w:rPr>
        <w:t>загальноосвітній</w:t>
      </w:r>
    </w:p>
    <w:p w:rsidR="00A17FD0" w:rsidRDefault="008C7F95">
      <w:pPr>
        <w:pStyle w:val="a3"/>
        <w:spacing w:before="15"/>
        <w:ind w:left="274" w:right="211" w:firstLine="0"/>
        <w:jc w:val="center"/>
      </w:pP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взаємодія  </w:t>
      </w:r>
      <w:r>
        <w:rPr>
          <w:color w:val="231F20"/>
        </w:rPr>
        <w:t xml:space="preserve">вчителя  </w:t>
      </w:r>
      <w:r>
        <w:rPr>
          <w:color w:val="231F20"/>
          <w:spacing w:val="-5"/>
        </w:rPr>
        <w:t xml:space="preserve">початкових  класів  </w:t>
      </w:r>
      <w:r>
        <w:rPr>
          <w:color w:val="231F20"/>
        </w:rPr>
        <w:t xml:space="preserve">з 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6"/>
        </w:rPr>
        <w:t xml:space="preserve">школяра. </w:t>
      </w:r>
      <w:r>
        <w:rPr>
          <w:color w:val="231F20"/>
          <w:spacing w:val="-3"/>
        </w:rPr>
        <w:t>Сім’я</w:t>
      </w:r>
      <w:r>
        <w:rPr>
          <w:color w:val="231F20"/>
        </w:rPr>
        <w:t xml:space="preserve"> є</w:t>
      </w:r>
    </w:p>
    <w:p w:rsidR="00A17FD0" w:rsidRDefault="00A17FD0">
      <w:pPr>
        <w:jc w:val="center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 xml:space="preserve">моделлю </w:t>
      </w:r>
      <w:r>
        <w:rPr>
          <w:color w:val="231F20"/>
          <w:spacing w:val="-4"/>
        </w:rPr>
        <w:t>суспільства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конкретному історичному </w:t>
      </w:r>
      <w:r>
        <w:rPr>
          <w:color w:val="231F20"/>
        </w:rPr>
        <w:t xml:space="preserve">етапі </w:t>
      </w:r>
      <w:r>
        <w:rPr>
          <w:color w:val="231F20"/>
          <w:spacing w:val="-6"/>
        </w:rPr>
        <w:t xml:space="preserve">розвитку, відо- </w:t>
      </w:r>
      <w:r>
        <w:rPr>
          <w:color w:val="231F20"/>
        </w:rPr>
        <w:t xml:space="preserve">бражає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моральні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духовні </w:t>
      </w:r>
      <w:r>
        <w:rPr>
          <w:color w:val="231F20"/>
          <w:spacing w:val="-5"/>
        </w:rPr>
        <w:t>особливості.</w:t>
      </w:r>
    </w:p>
    <w:p w:rsidR="00A17FD0" w:rsidRDefault="008C7F95">
      <w:pPr>
        <w:pStyle w:val="a3"/>
        <w:spacing w:line="242" w:lineRule="auto"/>
        <w:ind w:right="204"/>
        <w:jc w:val="both"/>
      </w:pPr>
      <w:r>
        <w:rPr>
          <w:b/>
          <w:color w:val="231F20"/>
        </w:rPr>
        <w:t xml:space="preserve">Сім’я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невелика </w:t>
      </w:r>
      <w:r>
        <w:rPr>
          <w:color w:val="231F20"/>
          <w:spacing w:val="-8"/>
        </w:rPr>
        <w:t xml:space="preserve">соціальна </w:t>
      </w:r>
      <w:r>
        <w:rPr>
          <w:color w:val="231F20"/>
          <w:spacing w:val="-7"/>
        </w:rPr>
        <w:t xml:space="preserve">група,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якої  </w:t>
      </w:r>
      <w:r>
        <w:rPr>
          <w:color w:val="231F20"/>
        </w:rPr>
        <w:t xml:space="preserve">входять  </w:t>
      </w:r>
      <w:r>
        <w:rPr>
          <w:color w:val="231F20"/>
          <w:spacing w:val="-12"/>
        </w:rPr>
        <w:t xml:space="preserve">поєднані </w:t>
      </w:r>
      <w:r>
        <w:rPr>
          <w:color w:val="231F20"/>
          <w:spacing w:val="-5"/>
        </w:rPr>
        <w:t xml:space="preserve">шлюбом </w:t>
      </w:r>
      <w:r>
        <w:rPr>
          <w:color w:val="231F20"/>
          <w:spacing w:val="-7"/>
        </w:rPr>
        <w:t xml:space="preserve">чоловік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жінка, </w:t>
      </w:r>
      <w:r>
        <w:rPr>
          <w:color w:val="231F20"/>
          <w:spacing w:val="-14"/>
        </w:rPr>
        <w:t xml:space="preserve">їхні </w:t>
      </w:r>
      <w:r>
        <w:rPr>
          <w:color w:val="231F20"/>
        </w:rPr>
        <w:t xml:space="preserve">діти </w:t>
      </w:r>
      <w:r>
        <w:rPr>
          <w:color w:val="231F20"/>
          <w:spacing w:val="-3"/>
        </w:rPr>
        <w:t xml:space="preserve">(власні </w:t>
      </w:r>
      <w:r>
        <w:rPr>
          <w:color w:val="231F20"/>
          <w:spacing w:val="4"/>
        </w:rPr>
        <w:t xml:space="preserve">або  </w:t>
      </w:r>
      <w:r>
        <w:rPr>
          <w:color w:val="231F20"/>
          <w:spacing w:val="-9"/>
        </w:rPr>
        <w:t>усиновлені),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кровні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родичі,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5"/>
        </w:rPr>
        <w:t xml:space="preserve">особи,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  <w:spacing w:val="-10"/>
        </w:rPr>
        <w:t xml:space="preserve">родинними </w:t>
      </w:r>
      <w:r>
        <w:rPr>
          <w:color w:val="231F20"/>
        </w:rPr>
        <w:t>зв’язками з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5"/>
        </w:rPr>
        <w:t>подружжям.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3"/>
        </w:rPr>
        <w:t xml:space="preserve">Сім’я </w:t>
      </w:r>
      <w:r>
        <w:rPr>
          <w:color w:val="231F20"/>
          <w:spacing w:val="-14"/>
        </w:rPr>
        <w:t xml:space="preserve">функціонує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9"/>
        </w:rPr>
        <w:t xml:space="preserve">спільного </w:t>
      </w:r>
      <w:r>
        <w:rPr>
          <w:color w:val="231F20"/>
          <w:spacing w:val="-6"/>
        </w:rPr>
        <w:t xml:space="preserve">побуту, </w:t>
      </w:r>
      <w:r>
        <w:rPr>
          <w:color w:val="231F20"/>
          <w:spacing w:val="-7"/>
        </w:rPr>
        <w:t xml:space="preserve">економічного, </w:t>
      </w:r>
      <w:r>
        <w:rPr>
          <w:color w:val="231F20"/>
        </w:rPr>
        <w:t xml:space="preserve">мораль- </w:t>
      </w:r>
      <w:r>
        <w:rPr>
          <w:color w:val="231F20"/>
          <w:spacing w:val="-10"/>
        </w:rPr>
        <w:t xml:space="preserve">но-психологічного </w:t>
      </w:r>
      <w:r>
        <w:rPr>
          <w:color w:val="231F20"/>
          <w:spacing w:val="-4"/>
        </w:rPr>
        <w:t>укладу,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взаємної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відповідальності.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забезпечує </w:t>
      </w:r>
      <w:r>
        <w:rPr>
          <w:color w:val="231F20"/>
          <w:spacing w:val="-10"/>
        </w:rPr>
        <w:t xml:space="preserve">соціалізацію людини, </w:t>
      </w:r>
      <w:r>
        <w:rPr>
          <w:color w:val="231F20"/>
          <w:spacing w:val="-4"/>
        </w:rPr>
        <w:t xml:space="preserve">самореалізацію </w:t>
      </w:r>
      <w:r>
        <w:rPr>
          <w:color w:val="231F20"/>
          <w:spacing w:val="-3"/>
        </w:rPr>
        <w:t xml:space="preserve">особистості,  захист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проблем,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</w:rPr>
        <w:t xml:space="preserve">особистості з </w:t>
      </w:r>
      <w:r>
        <w:rPr>
          <w:color w:val="231F20"/>
          <w:spacing w:val="-3"/>
        </w:rPr>
        <w:t>усталеною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8"/>
        </w:rPr>
        <w:t>поведінкою.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Життєдіяльність сім’ї реалізується через основні її функції:</w:t>
      </w:r>
    </w:p>
    <w:p w:rsidR="00A17FD0" w:rsidRDefault="008C7F95">
      <w:pPr>
        <w:pStyle w:val="a4"/>
        <w:numPr>
          <w:ilvl w:val="0"/>
          <w:numId w:val="341"/>
        </w:numPr>
        <w:tabs>
          <w:tab w:val="left" w:pos="1380"/>
        </w:tabs>
        <w:spacing w:line="242" w:lineRule="auto"/>
        <w:ind w:right="218" w:firstLine="80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матеріально-економічну </w:t>
      </w:r>
      <w:r>
        <w:rPr>
          <w:color w:val="231F20"/>
          <w:sz w:val="30"/>
        </w:rPr>
        <w:t xml:space="preserve">(бюджет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7"/>
          <w:sz w:val="30"/>
        </w:rPr>
        <w:t xml:space="preserve">споживчої </w:t>
      </w:r>
      <w:r>
        <w:rPr>
          <w:color w:val="231F20"/>
          <w:spacing w:val="-6"/>
          <w:sz w:val="30"/>
        </w:rPr>
        <w:t xml:space="preserve">ді- яльності,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7"/>
          <w:sz w:val="30"/>
        </w:rPr>
        <w:t xml:space="preserve">суспільному  </w:t>
      </w:r>
      <w:r>
        <w:rPr>
          <w:color w:val="231F20"/>
          <w:spacing w:val="-10"/>
          <w:sz w:val="30"/>
        </w:rPr>
        <w:t xml:space="preserve">виробництві,  </w:t>
      </w:r>
      <w:r>
        <w:rPr>
          <w:color w:val="231F20"/>
          <w:sz w:val="30"/>
        </w:rPr>
        <w:t xml:space="preserve">набуття  </w:t>
      </w:r>
      <w:r>
        <w:rPr>
          <w:color w:val="231F20"/>
          <w:spacing w:val="-11"/>
          <w:sz w:val="30"/>
        </w:rPr>
        <w:t xml:space="preserve">професії,  </w:t>
      </w:r>
      <w:r>
        <w:rPr>
          <w:color w:val="231F20"/>
          <w:spacing w:val="-8"/>
          <w:sz w:val="30"/>
        </w:rPr>
        <w:t xml:space="preserve">відновлен-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3"/>
          <w:sz w:val="30"/>
        </w:rPr>
        <w:t xml:space="preserve">втрачених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>виробництві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5"/>
          <w:sz w:val="30"/>
        </w:rPr>
        <w:t>сил);</w:t>
      </w:r>
    </w:p>
    <w:p w:rsidR="00A17FD0" w:rsidRDefault="008C7F95">
      <w:pPr>
        <w:pStyle w:val="a4"/>
        <w:numPr>
          <w:ilvl w:val="0"/>
          <w:numId w:val="341"/>
        </w:numPr>
        <w:tabs>
          <w:tab w:val="left" w:pos="1360"/>
        </w:tabs>
        <w:spacing w:line="237" w:lineRule="auto"/>
        <w:ind w:right="213" w:firstLine="80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 xml:space="preserve">житлово-побутову </w:t>
      </w:r>
      <w:r>
        <w:rPr>
          <w:color w:val="231F20"/>
          <w:sz w:val="30"/>
        </w:rPr>
        <w:t xml:space="preserve">(забезпеченість </w:t>
      </w:r>
      <w:r>
        <w:rPr>
          <w:color w:val="231F20"/>
          <w:spacing w:val="-5"/>
          <w:sz w:val="30"/>
        </w:rPr>
        <w:t xml:space="preserve">житлом, </w:t>
      </w:r>
      <w:r>
        <w:rPr>
          <w:color w:val="231F20"/>
          <w:spacing w:val="-4"/>
          <w:sz w:val="30"/>
        </w:rPr>
        <w:t xml:space="preserve">ведення </w:t>
      </w:r>
      <w:r>
        <w:rPr>
          <w:color w:val="231F20"/>
          <w:spacing w:val="-3"/>
          <w:sz w:val="30"/>
        </w:rPr>
        <w:t xml:space="preserve">домашнього </w:t>
      </w:r>
      <w:r>
        <w:rPr>
          <w:color w:val="231F20"/>
          <w:sz w:val="30"/>
        </w:rPr>
        <w:t xml:space="preserve">господарства,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5"/>
          <w:sz w:val="30"/>
        </w:rPr>
        <w:t>побуту);</w:t>
      </w:r>
    </w:p>
    <w:p w:rsidR="00A17FD0" w:rsidRDefault="008C7F95">
      <w:pPr>
        <w:pStyle w:val="a4"/>
        <w:numPr>
          <w:ilvl w:val="0"/>
          <w:numId w:val="341"/>
        </w:numPr>
        <w:tabs>
          <w:tab w:val="left" w:pos="1320"/>
        </w:tabs>
        <w:spacing w:line="339" w:lineRule="exact"/>
        <w:ind w:left="1319" w:hanging="240"/>
        <w:rPr>
          <w:sz w:val="30"/>
        </w:rPr>
      </w:pPr>
      <w:r>
        <w:rPr>
          <w:i/>
          <w:color w:val="231F20"/>
          <w:spacing w:val="5"/>
          <w:sz w:val="30"/>
        </w:rPr>
        <w:t xml:space="preserve">репродуктивну </w:t>
      </w:r>
      <w:r>
        <w:rPr>
          <w:color w:val="231F20"/>
          <w:spacing w:val="-8"/>
          <w:sz w:val="30"/>
        </w:rPr>
        <w:t xml:space="preserve">(продовження </w:t>
      </w:r>
      <w:r>
        <w:rPr>
          <w:color w:val="231F20"/>
          <w:sz w:val="30"/>
        </w:rPr>
        <w:t>людського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4"/>
          <w:sz w:val="30"/>
        </w:rPr>
        <w:t>роду);</w:t>
      </w:r>
    </w:p>
    <w:p w:rsidR="00A17FD0" w:rsidRDefault="008C7F95">
      <w:pPr>
        <w:pStyle w:val="a4"/>
        <w:numPr>
          <w:ilvl w:val="0"/>
          <w:numId w:val="341"/>
        </w:numPr>
        <w:tabs>
          <w:tab w:val="left" w:pos="1400"/>
        </w:tabs>
        <w:spacing w:before="2" w:line="237" w:lineRule="auto"/>
        <w:ind w:right="205" w:firstLine="80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 xml:space="preserve">комунікативну </w:t>
      </w:r>
      <w:r>
        <w:rPr>
          <w:color w:val="231F20"/>
          <w:spacing w:val="-5"/>
          <w:sz w:val="30"/>
        </w:rPr>
        <w:t xml:space="preserve">(створення </w:t>
      </w:r>
      <w:r>
        <w:rPr>
          <w:color w:val="231F20"/>
          <w:spacing w:val="-7"/>
          <w:sz w:val="30"/>
        </w:rPr>
        <w:t xml:space="preserve">сприятливого сімейного </w:t>
      </w:r>
      <w:r>
        <w:rPr>
          <w:color w:val="231F20"/>
          <w:spacing w:val="-5"/>
          <w:sz w:val="30"/>
        </w:rPr>
        <w:t xml:space="preserve">мікроклімату, </w:t>
      </w:r>
      <w:r>
        <w:rPr>
          <w:color w:val="231F20"/>
          <w:spacing w:val="-9"/>
          <w:sz w:val="30"/>
        </w:rPr>
        <w:t>внутрішньосімейне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спілкування,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взаємостосунки </w:t>
      </w:r>
      <w:r>
        <w:rPr>
          <w:color w:val="231F20"/>
          <w:sz w:val="30"/>
        </w:rPr>
        <w:t xml:space="preserve">сім’ї з </w:t>
      </w:r>
      <w:r>
        <w:rPr>
          <w:color w:val="231F20"/>
          <w:spacing w:val="-7"/>
          <w:sz w:val="30"/>
        </w:rPr>
        <w:t xml:space="preserve">мікро- </w:t>
      </w:r>
      <w:r>
        <w:rPr>
          <w:color w:val="231F20"/>
          <w:sz w:val="30"/>
        </w:rPr>
        <w:t>і макро- се</w:t>
      </w:r>
      <w:r>
        <w:rPr>
          <w:color w:val="231F20"/>
          <w:sz w:val="30"/>
        </w:rPr>
        <w:t xml:space="preserve">редовищем, </w:t>
      </w:r>
      <w:r>
        <w:rPr>
          <w:color w:val="231F20"/>
          <w:spacing w:val="-5"/>
          <w:sz w:val="30"/>
        </w:rPr>
        <w:t xml:space="preserve">контакт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3"/>
          <w:sz w:val="30"/>
        </w:rPr>
        <w:t xml:space="preserve">засобами </w:t>
      </w:r>
      <w:r>
        <w:rPr>
          <w:color w:val="231F20"/>
          <w:sz w:val="30"/>
        </w:rPr>
        <w:t xml:space="preserve">масової </w:t>
      </w:r>
      <w:r>
        <w:rPr>
          <w:color w:val="231F20"/>
          <w:spacing w:val="-12"/>
          <w:sz w:val="30"/>
        </w:rPr>
        <w:t xml:space="preserve">інформації, </w:t>
      </w:r>
      <w:r>
        <w:rPr>
          <w:color w:val="231F20"/>
          <w:spacing w:val="-5"/>
          <w:sz w:val="30"/>
        </w:rPr>
        <w:t xml:space="preserve">літературою, </w:t>
      </w:r>
      <w:r>
        <w:rPr>
          <w:color w:val="231F20"/>
          <w:spacing w:val="-4"/>
          <w:sz w:val="30"/>
        </w:rPr>
        <w:t xml:space="preserve">ми- </w:t>
      </w:r>
      <w:r>
        <w:rPr>
          <w:color w:val="231F20"/>
          <w:sz w:val="30"/>
        </w:rPr>
        <w:t>стецтвом);</w:t>
      </w:r>
    </w:p>
    <w:p w:rsidR="00A17FD0" w:rsidRDefault="008C7F95">
      <w:pPr>
        <w:pStyle w:val="a4"/>
        <w:numPr>
          <w:ilvl w:val="0"/>
          <w:numId w:val="341"/>
        </w:numPr>
        <w:tabs>
          <w:tab w:val="left" w:pos="1360"/>
        </w:tabs>
        <w:spacing w:before="14" w:line="237" w:lineRule="auto"/>
        <w:ind w:right="211" w:firstLine="80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виховну </w:t>
      </w:r>
      <w:r>
        <w:rPr>
          <w:color w:val="231F20"/>
          <w:spacing w:val="-7"/>
          <w:sz w:val="30"/>
        </w:rPr>
        <w:t xml:space="preserve">(формування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z w:val="30"/>
        </w:rPr>
        <w:t xml:space="preserve">передача </w:t>
      </w:r>
      <w:r>
        <w:rPr>
          <w:color w:val="231F20"/>
          <w:spacing w:val="-12"/>
          <w:sz w:val="30"/>
        </w:rPr>
        <w:t xml:space="preserve">їй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pacing w:val="-3"/>
          <w:sz w:val="30"/>
        </w:rPr>
        <w:t>досвіду);</w:t>
      </w:r>
    </w:p>
    <w:p w:rsidR="00A17FD0" w:rsidRDefault="008C7F95">
      <w:pPr>
        <w:pStyle w:val="a4"/>
        <w:numPr>
          <w:ilvl w:val="0"/>
          <w:numId w:val="341"/>
        </w:numPr>
        <w:tabs>
          <w:tab w:val="left" w:pos="1320"/>
        </w:tabs>
        <w:spacing w:line="337" w:lineRule="exact"/>
        <w:ind w:left="1319" w:hanging="240"/>
        <w:rPr>
          <w:sz w:val="30"/>
        </w:rPr>
      </w:pPr>
      <w:r>
        <w:rPr>
          <w:i/>
          <w:color w:val="231F20"/>
          <w:spacing w:val="7"/>
          <w:sz w:val="30"/>
        </w:rPr>
        <w:t xml:space="preserve">релаксивну </w:t>
      </w:r>
      <w:r>
        <w:rPr>
          <w:color w:val="231F20"/>
          <w:spacing w:val="-9"/>
          <w:sz w:val="30"/>
        </w:rPr>
        <w:t xml:space="preserve">(організація вільного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9"/>
          <w:sz w:val="30"/>
        </w:rPr>
        <w:t>відпочинку).</w:t>
      </w:r>
    </w:p>
    <w:p w:rsidR="00A17FD0" w:rsidRDefault="008C7F95">
      <w:pPr>
        <w:pStyle w:val="a3"/>
        <w:spacing w:line="242" w:lineRule="auto"/>
        <w:ind w:right="203"/>
        <w:jc w:val="both"/>
      </w:pPr>
      <w:r>
        <w:rPr>
          <w:color w:val="231F20"/>
          <w:spacing w:val="-3"/>
        </w:rPr>
        <w:t xml:space="preserve">Сім’я </w:t>
      </w:r>
      <w:r>
        <w:rPr>
          <w:color w:val="231F20"/>
        </w:rPr>
        <w:t xml:space="preserve">є також </w:t>
      </w:r>
      <w:r>
        <w:rPr>
          <w:color w:val="231F20"/>
          <w:spacing w:val="-8"/>
        </w:rPr>
        <w:t xml:space="preserve">персональним </w:t>
      </w:r>
      <w:r>
        <w:rPr>
          <w:color w:val="231F20"/>
          <w:spacing w:val="-3"/>
        </w:rPr>
        <w:t xml:space="preserve">середовищем життя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яке </w:t>
      </w:r>
      <w:r>
        <w:rPr>
          <w:color w:val="231F20"/>
          <w:spacing w:val="-3"/>
        </w:rPr>
        <w:t xml:space="preserve">зумовлює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соціальне </w:t>
      </w:r>
      <w:r>
        <w:rPr>
          <w:color w:val="231F20"/>
          <w:spacing w:val="-9"/>
        </w:rPr>
        <w:t xml:space="preserve">існування. </w:t>
      </w:r>
      <w:r>
        <w:rPr>
          <w:color w:val="231F20"/>
          <w:spacing w:val="-3"/>
        </w:rPr>
        <w:t xml:space="preserve">Особливості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3"/>
        </w:rPr>
        <w:t>середовища характеризують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3"/>
        </w:rPr>
        <w:t>параметри:</w:t>
      </w:r>
    </w:p>
    <w:p w:rsidR="00A17FD0" w:rsidRDefault="008C7F95">
      <w:pPr>
        <w:pStyle w:val="a4"/>
        <w:numPr>
          <w:ilvl w:val="0"/>
          <w:numId w:val="340"/>
        </w:numPr>
        <w:tabs>
          <w:tab w:val="left" w:pos="1280"/>
        </w:tabs>
        <w:ind w:right="205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соціально-культурний. </w:t>
      </w:r>
      <w:r>
        <w:rPr>
          <w:color w:val="231F20"/>
          <w:sz w:val="30"/>
        </w:rPr>
        <w:t xml:space="preserve">Стосується </w:t>
      </w:r>
      <w:r>
        <w:rPr>
          <w:color w:val="231F20"/>
          <w:spacing w:val="-6"/>
          <w:sz w:val="30"/>
        </w:rPr>
        <w:t xml:space="preserve">освітнього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2"/>
          <w:sz w:val="30"/>
        </w:rPr>
        <w:t xml:space="preserve">уча- </w:t>
      </w:r>
      <w:r>
        <w:rPr>
          <w:color w:val="231F20"/>
          <w:spacing w:val="4"/>
          <w:sz w:val="30"/>
        </w:rPr>
        <w:t xml:space="preserve">сті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суспільному </w:t>
      </w:r>
      <w:r>
        <w:rPr>
          <w:color w:val="231F20"/>
          <w:spacing w:val="-6"/>
          <w:sz w:val="30"/>
        </w:rPr>
        <w:t xml:space="preserve">житті. </w:t>
      </w:r>
      <w:r>
        <w:rPr>
          <w:color w:val="231F20"/>
          <w:spacing w:val="-5"/>
          <w:sz w:val="30"/>
        </w:rPr>
        <w:t xml:space="preserve">Рівень культури </w:t>
      </w:r>
      <w:r>
        <w:rPr>
          <w:color w:val="231F20"/>
          <w:sz w:val="30"/>
        </w:rPr>
        <w:t xml:space="preserve">сім’ї визначається </w:t>
      </w:r>
      <w:r>
        <w:rPr>
          <w:color w:val="231F20"/>
          <w:spacing w:val="-6"/>
          <w:sz w:val="30"/>
        </w:rPr>
        <w:t xml:space="preserve">повагою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5"/>
          <w:sz w:val="30"/>
        </w:rPr>
        <w:t xml:space="preserve">усвідомленням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7"/>
          <w:sz w:val="30"/>
        </w:rPr>
        <w:t xml:space="preserve">сімейної </w:t>
      </w:r>
      <w:r>
        <w:rPr>
          <w:color w:val="231F20"/>
          <w:sz w:val="30"/>
        </w:rPr>
        <w:t xml:space="preserve">атмосфери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9"/>
          <w:sz w:val="30"/>
        </w:rPr>
        <w:t xml:space="preserve">фор- </w:t>
      </w:r>
      <w:r>
        <w:rPr>
          <w:color w:val="231F20"/>
          <w:spacing w:val="-5"/>
          <w:sz w:val="30"/>
        </w:rPr>
        <w:t xml:space="preserve">мування, </w:t>
      </w:r>
      <w:r>
        <w:rPr>
          <w:color w:val="231F20"/>
          <w:spacing w:val="-7"/>
          <w:sz w:val="30"/>
        </w:rPr>
        <w:t xml:space="preserve">урахуванням цього </w:t>
      </w:r>
      <w:r>
        <w:rPr>
          <w:color w:val="231F20"/>
          <w:spacing w:val="-11"/>
          <w:sz w:val="30"/>
        </w:rPr>
        <w:t>при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9"/>
          <w:sz w:val="30"/>
        </w:rPr>
        <w:t>спілкуванні;</w:t>
      </w:r>
    </w:p>
    <w:p w:rsidR="00A17FD0" w:rsidRDefault="008C7F95">
      <w:pPr>
        <w:pStyle w:val="a4"/>
        <w:numPr>
          <w:ilvl w:val="0"/>
          <w:numId w:val="340"/>
        </w:numPr>
        <w:tabs>
          <w:tab w:val="left" w:pos="1280"/>
        </w:tabs>
        <w:spacing w:line="249" w:lineRule="auto"/>
        <w:ind w:right="20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соціально-економічний.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Означає </w:t>
      </w:r>
      <w:r>
        <w:rPr>
          <w:color w:val="231F20"/>
          <w:spacing w:val="-3"/>
          <w:sz w:val="30"/>
        </w:rPr>
        <w:t xml:space="preserve">матеріальну </w:t>
      </w:r>
      <w:r>
        <w:rPr>
          <w:color w:val="231F20"/>
          <w:sz w:val="30"/>
        </w:rPr>
        <w:t xml:space="preserve">забезпеченість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завантаженість батьків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6"/>
          <w:sz w:val="30"/>
        </w:rPr>
        <w:t>роботі;</w:t>
      </w:r>
    </w:p>
    <w:p w:rsidR="00A17FD0" w:rsidRDefault="008C7F95">
      <w:pPr>
        <w:pStyle w:val="a4"/>
        <w:numPr>
          <w:ilvl w:val="0"/>
          <w:numId w:val="340"/>
        </w:numPr>
        <w:tabs>
          <w:tab w:val="left" w:pos="1280"/>
        </w:tabs>
        <w:spacing w:line="340" w:lineRule="exact"/>
        <w:ind w:right="218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техніко-гігієнічний. </w:t>
      </w:r>
      <w:r>
        <w:rPr>
          <w:color w:val="231F20"/>
          <w:spacing w:val="-4"/>
          <w:sz w:val="30"/>
        </w:rPr>
        <w:t xml:space="preserve">Характеризує 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10"/>
          <w:sz w:val="30"/>
        </w:rPr>
        <w:t xml:space="preserve">проживання, </w:t>
      </w:r>
      <w:r>
        <w:rPr>
          <w:color w:val="231F20"/>
          <w:spacing w:val="2"/>
          <w:sz w:val="30"/>
        </w:rPr>
        <w:t xml:space="preserve">забезпече-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pacing w:val="-5"/>
          <w:sz w:val="30"/>
        </w:rPr>
        <w:t xml:space="preserve">житлом, </w:t>
      </w:r>
      <w:r>
        <w:rPr>
          <w:color w:val="231F20"/>
          <w:spacing w:val="-4"/>
          <w:sz w:val="30"/>
        </w:rPr>
        <w:t>особливості способу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z w:val="30"/>
        </w:rPr>
        <w:t>життя;</w:t>
      </w:r>
    </w:p>
    <w:p w:rsidR="00A17FD0" w:rsidRDefault="008C7F95">
      <w:pPr>
        <w:pStyle w:val="a4"/>
        <w:numPr>
          <w:ilvl w:val="0"/>
          <w:numId w:val="340"/>
        </w:numPr>
        <w:tabs>
          <w:tab w:val="left" w:pos="1280"/>
        </w:tabs>
        <w:spacing w:line="249" w:lineRule="auto"/>
        <w:ind w:left="999" w:right="218" w:hanging="20"/>
        <w:rPr>
          <w:sz w:val="30"/>
        </w:rPr>
      </w:pPr>
      <w:r>
        <w:rPr>
          <w:color w:val="231F20"/>
          <w:spacing w:val="-7"/>
          <w:sz w:val="30"/>
        </w:rPr>
        <w:t>демографічний.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Виражається в </w:t>
      </w:r>
      <w:r>
        <w:rPr>
          <w:color w:val="231F20"/>
          <w:spacing w:val="-3"/>
          <w:sz w:val="30"/>
        </w:rPr>
        <w:t>структурі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чисельності </w:t>
      </w:r>
      <w:r>
        <w:rPr>
          <w:color w:val="231F20"/>
          <w:spacing w:val="-6"/>
          <w:sz w:val="30"/>
        </w:rPr>
        <w:t xml:space="preserve">сім’ї. </w:t>
      </w:r>
      <w:r>
        <w:rPr>
          <w:color w:val="231F20"/>
          <w:spacing w:val="-3"/>
          <w:sz w:val="30"/>
        </w:rPr>
        <w:t xml:space="preserve">Сім’я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11"/>
          <w:sz w:val="30"/>
        </w:rPr>
        <w:t xml:space="preserve">різновіковим </w:t>
      </w:r>
      <w:r>
        <w:rPr>
          <w:color w:val="231F20"/>
          <w:spacing w:val="-4"/>
          <w:sz w:val="30"/>
        </w:rPr>
        <w:t xml:space="preserve">колективом. Структура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4"/>
          <w:sz w:val="30"/>
        </w:rPr>
        <w:t xml:space="preserve">багато </w:t>
      </w:r>
      <w:r>
        <w:rPr>
          <w:color w:val="231F20"/>
          <w:sz w:val="30"/>
        </w:rPr>
        <w:t>в чому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зале-</w:t>
      </w:r>
    </w:p>
    <w:p w:rsidR="00A17FD0" w:rsidRDefault="008C7F95">
      <w:pPr>
        <w:pStyle w:val="a3"/>
        <w:spacing w:line="323" w:lineRule="exact"/>
        <w:ind w:firstLine="0"/>
      </w:pPr>
      <w:r>
        <w:rPr>
          <w:color w:val="231F20"/>
          <w:spacing w:val="-5"/>
        </w:rPr>
        <w:t xml:space="preserve">жить 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звичаїв,  </w:t>
      </w:r>
      <w:r>
        <w:rPr>
          <w:color w:val="231F20"/>
          <w:spacing w:val="-8"/>
        </w:rPr>
        <w:t xml:space="preserve">культурних  </w:t>
      </w:r>
      <w:r>
        <w:rPr>
          <w:color w:val="231F20"/>
        </w:rPr>
        <w:t xml:space="preserve">і  </w:t>
      </w:r>
      <w:r>
        <w:rPr>
          <w:color w:val="231F20"/>
          <w:spacing w:val="-12"/>
        </w:rPr>
        <w:t xml:space="preserve">національних  </w:t>
      </w:r>
      <w:r>
        <w:rPr>
          <w:color w:val="231F20"/>
          <w:spacing w:val="-9"/>
        </w:rPr>
        <w:t xml:space="preserve">традицій,  </w:t>
      </w:r>
      <w:r>
        <w:rPr>
          <w:color w:val="231F20"/>
          <w:spacing w:val="-6"/>
        </w:rPr>
        <w:t xml:space="preserve">моральних  </w:t>
      </w:r>
      <w:r>
        <w:rPr>
          <w:color w:val="231F20"/>
        </w:rPr>
        <w:t>і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6"/>
        </w:rPr>
        <w:t>право-</w:t>
      </w:r>
    </w:p>
    <w:p w:rsidR="00A17FD0" w:rsidRDefault="008C7F95">
      <w:pPr>
        <w:pStyle w:val="a3"/>
        <w:ind w:right="202" w:firstLine="0"/>
        <w:jc w:val="both"/>
      </w:pPr>
      <w:r>
        <w:rPr>
          <w:color w:val="231F20"/>
          <w:spacing w:val="-8"/>
        </w:rPr>
        <w:t xml:space="preserve">вих </w:t>
      </w:r>
      <w:r>
        <w:rPr>
          <w:color w:val="231F20"/>
          <w:spacing w:val="-7"/>
        </w:rPr>
        <w:t xml:space="preserve">норм.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3"/>
        </w:rPr>
        <w:t xml:space="preserve">межах </w:t>
      </w:r>
      <w:r>
        <w:rPr>
          <w:color w:val="231F20"/>
          <w:spacing w:val="-3"/>
        </w:rPr>
        <w:t xml:space="preserve">вибудовується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старшими й </w:t>
      </w:r>
      <w:r>
        <w:rPr>
          <w:color w:val="231F20"/>
          <w:spacing w:val="-6"/>
        </w:rPr>
        <w:t xml:space="preserve">молодшими,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1"/>
        </w:rPr>
        <w:t xml:space="preserve">психологічний </w:t>
      </w:r>
      <w:r>
        <w:rPr>
          <w:color w:val="231F20"/>
          <w:spacing w:val="-4"/>
        </w:rPr>
        <w:t xml:space="preserve">клімат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сім’ї. </w:t>
      </w:r>
      <w:r>
        <w:rPr>
          <w:color w:val="231F20"/>
          <w:spacing w:val="-5"/>
        </w:rPr>
        <w:t xml:space="preserve">Тут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4"/>
        </w:rPr>
        <w:t xml:space="preserve">світогляд 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навколишнього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світу. </w:t>
      </w:r>
      <w:r>
        <w:rPr>
          <w:color w:val="231F20"/>
          <w:spacing w:val="-11"/>
        </w:rPr>
        <w:t>Спі</w:t>
      </w:r>
      <w:r>
        <w:rPr>
          <w:color w:val="231F20"/>
          <w:spacing w:val="-11"/>
        </w:rPr>
        <w:t xml:space="preserve">льне  </w:t>
      </w:r>
      <w:r>
        <w:rPr>
          <w:color w:val="231F20"/>
          <w:spacing w:val="-4"/>
        </w:rPr>
        <w:t xml:space="preserve">ведення  </w:t>
      </w:r>
      <w:r>
        <w:rPr>
          <w:color w:val="231F20"/>
          <w:spacing w:val="-3"/>
        </w:rPr>
        <w:t xml:space="preserve">домашнього  </w:t>
      </w:r>
      <w:r>
        <w:rPr>
          <w:color w:val="231F20"/>
        </w:rPr>
        <w:t xml:space="preserve">господарства  </w:t>
      </w:r>
      <w:r>
        <w:rPr>
          <w:color w:val="231F20"/>
          <w:spacing w:val="-8"/>
        </w:rPr>
        <w:t xml:space="preserve">впливає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>рівень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4"/>
        </w:rPr>
        <w:t>матеріальної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2" w:firstLine="0"/>
        <w:jc w:val="both"/>
      </w:pPr>
      <w:r>
        <w:rPr>
          <w:color w:val="231F20"/>
        </w:rPr>
        <w:t xml:space="preserve">забезпеченості, </w:t>
      </w:r>
      <w:r>
        <w:rPr>
          <w:color w:val="231F20"/>
          <w:spacing w:val="-4"/>
        </w:rPr>
        <w:t xml:space="preserve">можливості самореалізації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смаки, </w:t>
      </w:r>
      <w:r>
        <w:rPr>
          <w:color w:val="231F20"/>
          <w:spacing w:val="-7"/>
        </w:rPr>
        <w:t xml:space="preserve">уподо- </w:t>
      </w:r>
      <w:r>
        <w:rPr>
          <w:color w:val="231F20"/>
          <w:spacing w:val="-5"/>
        </w:rPr>
        <w:t xml:space="preserve">бання, </w:t>
      </w:r>
      <w:r>
        <w:rPr>
          <w:color w:val="231F20"/>
          <w:spacing w:val="-16"/>
        </w:rPr>
        <w:t xml:space="preserve">ціннісні </w:t>
      </w:r>
      <w:r>
        <w:rPr>
          <w:color w:val="231F20"/>
          <w:spacing w:val="-12"/>
        </w:rPr>
        <w:t xml:space="preserve">орієнтації, </w:t>
      </w:r>
      <w:r>
        <w:rPr>
          <w:color w:val="231F20"/>
          <w:spacing w:val="-6"/>
        </w:rPr>
        <w:t xml:space="preserve">культуру. </w:t>
      </w:r>
      <w:r>
        <w:rPr>
          <w:color w:val="231F20"/>
        </w:rPr>
        <w:t xml:space="preserve">У сім’ї  </w:t>
      </w:r>
      <w:r>
        <w:rPr>
          <w:color w:val="231F20"/>
          <w:spacing w:val="-8"/>
        </w:rPr>
        <w:t xml:space="preserve">дитина  </w:t>
      </w:r>
      <w:r>
        <w:rPr>
          <w:color w:val="231F20"/>
        </w:rPr>
        <w:t xml:space="preserve">набуває  </w:t>
      </w:r>
      <w:r>
        <w:rPr>
          <w:color w:val="231F20"/>
          <w:spacing w:val="-8"/>
        </w:rPr>
        <w:t xml:space="preserve">вмінь  </w:t>
      </w:r>
      <w:r>
        <w:rPr>
          <w:color w:val="231F20"/>
        </w:rPr>
        <w:t xml:space="preserve">і  </w:t>
      </w:r>
      <w:r>
        <w:rPr>
          <w:color w:val="231F20"/>
          <w:spacing w:val="-7"/>
        </w:rPr>
        <w:t xml:space="preserve">нави- </w:t>
      </w:r>
      <w:r>
        <w:rPr>
          <w:color w:val="231F20"/>
        </w:rPr>
        <w:t xml:space="preserve">чок у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сферах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</w:rPr>
        <w:t xml:space="preserve">життя, насамперед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людського </w:t>
      </w:r>
      <w:r>
        <w:rPr>
          <w:color w:val="231F20"/>
          <w:spacing w:val="-9"/>
        </w:rPr>
        <w:t>спілкування.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Поступово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4"/>
        </w:rPr>
        <w:t>досвід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життя, </w:t>
      </w:r>
      <w:r>
        <w:rPr>
          <w:color w:val="231F20"/>
          <w:spacing w:val="4"/>
        </w:rPr>
        <w:t xml:space="preserve">став-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3"/>
        </w:rPr>
        <w:t>до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11"/>
        </w:rPr>
        <w:t>родини.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 xml:space="preserve">Сучасні сім’ї </w:t>
      </w:r>
      <w:r>
        <w:rPr>
          <w:color w:val="231F20"/>
          <w:spacing w:val="-10"/>
        </w:rPr>
        <w:t xml:space="preserve">різноманітні,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8"/>
        </w:rPr>
        <w:t xml:space="preserve">живе </w:t>
      </w:r>
      <w:r>
        <w:rPr>
          <w:color w:val="231F20"/>
          <w:spacing w:val="-6"/>
        </w:rPr>
        <w:t xml:space="preserve">дитина, </w:t>
      </w:r>
      <w:r>
        <w:rPr>
          <w:color w:val="231F20"/>
        </w:rPr>
        <w:t xml:space="preserve">зале- </w:t>
      </w:r>
      <w:r>
        <w:rPr>
          <w:color w:val="231F20"/>
          <w:spacing w:val="-4"/>
        </w:rPr>
        <w:t>жить,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яким </w:t>
      </w:r>
      <w:r>
        <w:rPr>
          <w:color w:val="231F20"/>
        </w:rPr>
        <w:t xml:space="preserve">змістом </w:t>
      </w:r>
      <w:r>
        <w:rPr>
          <w:color w:val="231F20"/>
          <w:spacing w:val="-6"/>
        </w:rPr>
        <w:t xml:space="preserve">наповнюється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2"/>
        </w:rPr>
        <w:t>її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3"/>
        </w:rPr>
        <w:t xml:space="preserve">особистості. Умовно </w:t>
      </w:r>
      <w:r>
        <w:rPr>
          <w:color w:val="231F20"/>
        </w:rPr>
        <w:t xml:space="preserve">сім’ї </w:t>
      </w:r>
      <w:r>
        <w:rPr>
          <w:color w:val="231F20"/>
          <w:spacing w:val="-6"/>
        </w:rPr>
        <w:t xml:space="preserve">поділяють </w:t>
      </w:r>
      <w:r>
        <w:rPr>
          <w:color w:val="231F20"/>
          <w:spacing w:val="-11"/>
        </w:rPr>
        <w:t xml:space="preserve">на </w:t>
      </w:r>
      <w:r>
        <w:rPr>
          <w:i/>
          <w:color w:val="231F20"/>
          <w:spacing w:val="6"/>
        </w:rPr>
        <w:t xml:space="preserve">благополучні </w:t>
      </w:r>
      <w:r>
        <w:rPr>
          <w:i/>
          <w:color w:val="231F20"/>
          <w:spacing w:val="-9"/>
        </w:rPr>
        <w:t>та</w:t>
      </w:r>
      <w:r>
        <w:rPr>
          <w:i/>
          <w:color w:val="231F20"/>
          <w:spacing w:val="-8"/>
        </w:rPr>
        <w:t xml:space="preserve"> </w:t>
      </w:r>
      <w:r>
        <w:rPr>
          <w:i/>
          <w:color w:val="231F20"/>
          <w:spacing w:val="6"/>
        </w:rPr>
        <w:t>неблагополучні</w:t>
      </w:r>
      <w:r>
        <w:rPr>
          <w:color w:val="231F20"/>
          <w:spacing w:val="6"/>
        </w:rPr>
        <w:t>.</w:t>
      </w:r>
    </w:p>
    <w:p w:rsidR="00A17FD0" w:rsidRDefault="008C7F95">
      <w:pPr>
        <w:pStyle w:val="a3"/>
        <w:spacing w:before="13" w:line="237" w:lineRule="auto"/>
        <w:ind w:right="196"/>
        <w:jc w:val="both"/>
      </w:pPr>
      <w:r>
        <w:rPr>
          <w:b/>
          <w:color w:val="231F20"/>
        </w:rPr>
        <w:t xml:space="preserve">Благополучна сім’я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сім’я з </w:t>
      </w:r>
      <w:r>
        <w:rPr>
          <w:color w:val="231F20"/>
          <w:spacing w:val="-8"/>
        </w:rPr>
        <w:t xml:space="preserve">високим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10"/>
        </w:rPr>
        <w:t xml:space="preserve">внутрішньої </w:t>
      </w:r>
      <w:r>
        <w:rPr>
          <w:color w:val="231F20"/>
          <w:spacing w:val="-5"/>
        </w:rPr>
        <w:t xml:space="preserve">сі- </w:t>
      </w:r>
      <w:r>
        <w:rPr>
          <w:color w:val="231F20"/>
          <w:spacing w:val="-6"/>
        </w:rPr>
        <w:t xml:space="preserve">мейної </w:t>
      </w:r>
      <w:r>
        <w:rPr>
          <w:color w:val="231F20"/>
          <w:spacing w:val="-5"/>
        </w:rPr>
        <w:t xml:space="preserve">моральності, </w:t>
      </w:r>
      <w:r>
        <w:rPr>
          <w:color w:val="231F20"/>
          <w:spacing w:val="-6"/>
        </w:rPr>
        <w:t xml:space="preserve">духовності, </w:t>
      </w:r>
      <w:r>
        <w:rPr>
          <w:color w:val="231F20"/>
          <w:spacing w:val="-10"/>
        </w:rPr>
        <w:t xml:space="preserve">координації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кооперації,  </w:t>
      </w:r>
      <w:r>
        <w:rPr>
          <w:color w:val="231F20"/>
          <w:spacing w:val="-4"/>
        </w:rPr>
        <w:t xml:space="preserve">взаємної </w:t>
      </w:r>
      <w:r>
        <w:rPr>
          <w:color w:val="231F20"/>
          <w:spacing w:val="-7"/>
        </w:rPr>
        <w:t xml:space="preserve">підтримки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взаємодопомоги,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р</w:t>
      </w:r>
      <w:r>
        <w:rPr>
          <w:color w:val="231F20"/>
          <w:spacing w:val="-9"/>
        </w:rPr>
        <w:t xml:space="preserve">аціональними </w:t>
      </w:r>
      <w:r>
        <w:rPr>
          <w:color w:val="231F20"/>
        </w:rPr>
        <w:t xml:space="preserve">способами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5"/>
        </w:rPr>
        <w:t xml:space="preserve">сі- </w:t>
      </w:r>
      <w:r>
        <w:rPr>
          <w:color w:val="231F20"/>
          <w:spacing w:val="-8"/>
        </w:rPr>
        <w:t>мейних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4"/>
        </w:rPr>
        <w:t>проблем.</w:t>
      </w:r>
    </w:p>
    <w:p w:rsidR="00A17FD0" w:rsidRDefault="008C7F95">
      <w:pPr>
        <w:pStyle w:val="a3"/>
        <w:spacing w:before="11"/>
        <w:ind w:right="195"/>
        <w:jc w:val="both"/>
      </w:pPr>
      <w:r>
        <w:rPr>
          <w:color w:val="231F20"/>
          <w:spacing w:val="-4"/>
        </w:rPr>
        <w:t xml:space="preserve">Благополуччя </w:t>
      </w:r>
      <w:r>
        <w:rPr>
          <w:color w:val="231F20"/>
        </w:rPr>
        <w:t xml:space="preserve">сім’ї забезпечується </w:t>
      </w:r>
      <w:r>
        <w:rPr>
          <w:color w:val="231F20"/>
          <w:spacing w:val="-5"/>
        </w:rPr>
        <w:t xml:space="preserve">гуманністю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взаєминах, </w:t>
      </w:r>
      <w:r>
        <w:rPr>
          <w:color w:val="231F20"/>
          <w:spacing w:val="-10"/>
        </w:rPr>
        <w:t xml:space="preserve">умінням </w:t>
      </w:r>
      <w:r>
        <w:rPr>
          <w:color w:val="231F20"/>
          <w:spacing w:val="-4"/>
        </w:rPr>
        <w:t xml:space="preserve">любити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поважати </w:t>
      </w:r>
      <w:r>
        <w:rPr>
          <w:color w:val="231F20"/>
          <w:spacing w:val="-6"/>
        </w:rPr>
        <w:t xml:space="preserve">одне </w:t>
      </w:r>
      <w:r>
        <w:rPr>
          <w:color w:val="231F20"/>
          <w:spacing w:val="-7"/>
        </w:rPr>
        <w:t xml:space="preserve">одного.  </w:t>
      </w:r>
      <w:r>
        <w:rPr>
          <w:color w:val="231F20"/>
        </w:rPr>
        <w:t xml:space="preserve">У  </w:t>
      </w:r>
      <w:r>
        <w:rPr>
          <w:color w:val="231F20"/>
          <w:spacing w:val="-15"/>
        </w:rPr>
        <w:t xml:space="preserve">ній  </w:t>
      </w:r>
      <w:r>
        <w:rPr>
          <w:color w:val="231F20"/>
          <w:spacing w:val="-10"/>
        </w:rPr>
        <w:t xml:space="preserve">існує  </w:t>
      </w:r>
      <w:r>
        <w:rPr>
          <w:color w:val="231F20"/>
          <w:spacing w:val="-6"/>
        </w:rPr>
        <w:t xml:space="preserve">висока  </w:t>
      </w:r>
      <w:r>
        <w:rPr>
          <w:color w:val="231F20"/>
          <w:spacing w:val="-8"/>
        </w:rPr>
        <w:t xml:space="preserve">координованість 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2"/>
        </w:rPr>
        <w:t xml:space="preserve">вирішення внутрішніх </w:t>
      </w:r>
      <w:r>
        <w:rPr>
          <w:color w:val="231F20"/>
          <w:spacing w:val="-8"/>
        </w:rPr>
        <w:t xml:space="preserve">сімейних </w:t>
      </w:r>
      <w:r>
        <w:rPr>
          <w:color w:val="231F20"/>
          <w:spacing w:val="-4"/>
        </w:rPr>
        <w:t xml:space="preserve">проблем, </w:t>
      </w:r>
      <w:r>
        <w:rPr>
          <w:color w:val="231F20"/>
          <w:spacing w:val="-3"/>
        </w:rPr>
        <w:t xml:space="preserve">взаємоповага </w:t>
      </w:r>
      <w:r>
        <w:rPr>
          <w:color w:val="231F20"/>
        </w:rPr>
        <w:t xml:space="preserve">й взаємо-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4"/>
        </w:rPr>
        <w:t xml:space="preserve">формують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позитивну  </w:t>
      </w:r>
      <w:r>
        <w:rPr>
          <w:color w:val="231F20"/>
          <w:spacing w:val="-5"/>
        </w:rPr>
        <w:t xml:space="preserve">моральну  </w:t>
      </w:r>
      <w:r>
        <w:rPr>
          <w:color w:val="231F20"/>
        </w:rPr>
        <w:t xml:space="preserve">атмосферу.  </w:t>
      </w:r>
      <w:r>
        <w:rPr>
          <w:color w:val="231F20"/>
          <w:spacing w:val="-10"/>
        </w:rPr>
        <w:t xml:space="preserve">Дитина  </w:t>
      </w:r>
      <w:r>
        <w:rPr>
          <w:color w:val="231F20"/>
          <w:spacing w:val="-4"/>
        </w:rPr>
        <w:t xml:space="preserve">почуває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11"/>
        </w:rPr>
        <w:t xml:space="preserve">рівноправною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сімейному </w:t>
      </w:r>
      <w:r>
        <w:rPr>
          <w:color w:val="231F20"/>
          <w:spacing w:val="-7"/>
        </w:rPr>
        <w:t xml:space="preserve">колективі: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люблять, але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балують, залучають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сімейної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5"/>
        </w:rPr>
        <w:t xml:space="preserve">ураховують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особисті </w:t>
      </w:r>
      <w:r>
        <w:rPr>
          <w:color w:val="231F20"/>
          <w:spacing w:val="-4"/>
        </w:rPr>
        <w:t xml:space="preserve">інтереси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потреби. </w:t>
      </w:r>
      <w:r>
        <w:rPr>
          <w:color w:val="231F20"/>
          <w:spacing w:val="-4"/>
        </w:rPr>
        <w:t xml:space="preserve">Матеріальна </w:t>
      </w:r>
      <w:r>
        <w:rPr>
          <w:color w:val="231F20"/>
        </w:rPr>
        <w:t xml:space="preserve">забезпеченість й </w:t>
      </w:r>
      <w:r>
        <w:rPr>
          <w:color w:val="231F20"/>
          <w:spacing w:val="-9"/>
        </w:rPr>
        <w:t xml:space="preserve">освітній рівень  </w:t>
      </w:r>
      <w:r>
        <w:rPr>
          <w:color w:val="231F20"/>
        </w:rPr>
        <w:t xml:space="preserve">батьків </w:t>
      </w:r>
      <w:r>
        <w:rPr>
          <w:color w:val="231F20"/>
          <w:spacing w:val="-5"/>
        </w:rPr>
        <w:t xml:space="preserve">сприяють </w:t>
      </w:r>
      <w:r>
        <w:rPr>
          <w:color w:val="231F20"/>
          <w:spacing w:val="-10"/>
        </w:rPr>
        <w:t xml:space="preserve">зміцненню </w:t>
      </w:r>
      <w:r>
        <w:rPr>
          <w:color w:val="231F20"/>
          <w:spacing w:val="-3"/>
        </w:rPr>
        <w:t xml:space="preserve">дружби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8"/>
        </w:rPr>
        <w:t xml:space="preserve">їхньому </w:t>
      </w:r>
      <w:r>
        <w:rPr>
          <w:color w:val="231F20"/>
          <w:spacing w:val="-5"/>
        </w:rPr>
        <w:t xml:space="preserve">бажанню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5"/>
        </w:rPr>
        <w:t xml:space="preserve">час,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довірливому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</w:rPr>
        <w:t xml:space="preserve">всі </w:t>
      </w:r>
      <w:r>
        <w:rPr>
          <w:color w:val="231F20"/>
          <w:spacing w:val="-13"/>
        </w:rPr>
        <w:t xml:space="preserve">питання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життя.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11"/>
        </w:rPr>
        <w:t xml:space="preserve">цінують </w:t>
      </w:r>
      <w:r>
        <w:rPr>
          <w:color w:val="231F20"/>
          <w:spacing w:val="-5"/>
        </w:rPr>
        <w:t xml:space="preserve">поради  </w:t>
      </w:r>
      <w:r>
        <w:rPr>
          <w:color w:val="231F20"/>
        </w:rPr>
        <w:t xml:space="preserve">батьків,  </w:t>
      </w:r>
      <w:r>
        <w:rPr>
          <w:color w:val="231F20"/>
          <w:spacing w:val="-5"/>
        </w:rPr>
        <w:t xml:space="preserve">наслідують  </w:t>
      </w:r>
      <w:r>
        <w:rPr>
          <w:color w:val="231F20"/>
          <w:spacing w:val="-16"/>
        </w:rPr>
        <w:t xml:space="preserve">їхній  </w:t>
      </w:r>
      <w:r>
        <w:rPr>
          <w:color w:val="231F20"/>
          <w:spacing w:val="-3"/>
        </w:rPr>
        <w:t>осо</w:t>
      </w:r>
      <w:r>
        <w:rPr>
          <w:color w:val="231F20"/>
          <w:spacing w:val="-3"/>
        </w:rPr>
        <w:t xml:space="preserve">- </w:t>
      </w:r>
      <w:r>
        <w:rPr>
          <w:color w:val="231F20"/>
          <w:spacing w:val="-4"/>
        </w:rPr>
        <w:t xml:space="preserve">бистий </w:t>
      </w:r>
      <w:r>
        <w:rPr>
          <w:color w:val="231F20"/>
          <w:spacing w:val="-7"/>
        </w:rPr>
        <w:t xml:space="preserve">приклад.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нормальній </w:t>
      </w:r>
      <w:r>
        <w:rPr>
          <w:color w:val="231F20"/>
          <w:spacing w:val="-9"/>
        </w:rPr>
        <w:t xml:space="preserve">сімейній </w:t>
      </w:r>
      <w:r>
        <w:rPr>
          <w:color w:val="231F20"/>
        </w:rPr>
        <w:t xml:space="preserve">атмосфері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росте добро- </w:t>
      </w:r>
      <w:r>
        <w:rPr>
          <w:color w:val="231F20"/>
          <w:spacing w:val="-7"/>
        </w:rPr>
        <w:t xml:space="preserve">зичливою, </w:t>
      </w:r>
      <w:r>
        <w:rPr>
          <w:color w:val="231F20"/>
          <w:spacing w:val="-6"/>
        </w:rPr>
        <w:t xml:space="preserve">гуманною, </w:t>
      </w:r>
      <w:r>
        <w:rPr>
          <w:color w:val="231F20"/>
          <w:spacing w:val="-12"/>
        </w:rPr>
        <w:t xml:space="preserve">спокійною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оптимістичною,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</w:rPr>
        <w:t xml:space="preserve">такі </w:t>
      </w:r>
      <w:r>
        <w:rPr>
          <w:color w:val="231F20"/>
          <w:spacing w:val="-18"/>
        </w:rPr>
        <w:t xml:space="preserve">цінні </w:t>
      </w:r>
      <w:r>
        <w:rPr>
          <w:color w:val="231F20"/>
          <w:spacing w:val="-8"/>
        </w:rPr>
        <w:t xml:space="preserve">соціальні </w:t>
      </w:r>
      <w:r>
        <w:rPr>
          <w:color w:val="231F20"/>
          <w:spacing w:val="-4"/>
        </w:rPr>
        <w:t xml:space="preserve">якості, </w:t>
      </w:r>
      <w:r>
        <w:rPr>
          <w:color w:val="231F20"/>
        </w:rPr>
        <w:t xml:space="preserve">як доброта, взаємоповага, </w:t>
      </w:r>
      <w:r>
        <w:rPr>
          <w:color w:val="231F20"/>
          <w:spacing w:val="-3"/>
        </w:rPr>
        <w:t>почуття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7"/>
        </w:rPr>
        <w:t>впевненості.</w:t>
      </w:r>
    </w:p>
    <w:p w:rsidR="00A17FD0" w:rsidRDefault="008C7F95">
      <w:pPr>
        <w:pStyle w:val="a3"/>
        <w:ind w:right="198"/>
        <w:jc w:val="both"/>
      </w:pPr>
      <w:r>
        <w:rPr>
          <w:color w:val="231F20"/>
        </w:rPr>
        <w:t xml:space="preserve">Сучасні </w:t>
      </w:r>
      <w:r>
        <w:rPr>
          <w:color w:val="231F20"/>
          <w:spacing w:val="-7"/>
        </w:rPr>
        <w:t xml:space="preserve">благополучні </w:t>
      </w:r>
      <w:r>
        <w:rPr>
          <w:color w:val="231F20"/>
        </w:rPr>
        <w:t xml:space="preserve">сім’ї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5"/>
        </w:rPr>
        <w:t xml:space="preserve">особливості: </w:t>
      </w:r>
      <w:r>
        <w:rPr>
          <w:color w:val="231F20"/>
        </w:rPr>
        <w:t xml:space="preserve">деякі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намагаються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стільки  </w:t>
      </w:r>
      <w:r>
        <w:rPr>
          <w:color w:val="231F20"/>
          <w:spacing w:val="-6"/>
        </w:rPr>
        <w:t xml:space="preserve">“формувати”  </w:t>
      </w:r>
      <w:r>
        <w:rPr>
          <w:color w:val="231F20"/>
          <w:spacing w:val="-3"/>
        </w:rPr>
        <w:t xml:space="preserve">особистість  </w:t>
      </w:r>
      <w:r>
        <w:rPr>
          <w:color w:val="231F20"/>
          <w:spacing w:val="-10"/>
        </w:rPr>
        <w:t xml:space="preserve">дитини,  </w:t>
      </w:r>
      <w:r>
        <w:rPr>
          <w:color w:val="231F20"/>
          <w:spacing w:val="-9"/>
        </w:rPr>
        <w:t xml:space="preserve">дисциплінувати </w:t>
      </w:r>
      <w:r>
        <w:rPr>
          <w:color w:val="231F20"/>
          <w:spacing w:val="-16"/>
        </w:rPr>
        <w:t xml:space="preserve">її, </w:t>
      </w:r>
      <w:r>
        <w:rPr>
          <w:color w:val="231F20"/>
          <w:spacing w:val="-6"/>
        </w:rPr>
        <w:t xml:space="preserve">скільки </w:t>
      </w:r>
      <w:r>
        <w:rPr>
          <w:color w:val="231F20"/>
        </w:rPr>
        <w:t xml:space="preserve">допомагати в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8"/>
        </w:rPr>
        <w:t xml:space="preserve">індивідуальному  </w:t>
      </w:r>
      <w:r>
        <w:rPr>
          <w:color w:val="231F20"/>
          <w:spacing w:val="-6"/>
        </w:rPr>
        <w:t xml:space="preserve">розвитку,  </w:t>
      </w:r>
      <w:r>
        <w:rPr>
          <w:color w:val="231F20"/>
        </w:rPr>
        <w:t xml:space="preserve">добиватися  </w:t>
      </w:r>
      <w:r>
        <w:rPr>
          <w:color w:val="231F20"/>
          <w:spacing w:val="-9"/>
        </w:rPr>
        <w:t xml:space="preserve">емоцій-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6"/>
        </w:rPr>
        <w:t xml:space="preserve">єдності, </w:t>
      </w:r>
      <w:r>
        <w:rPr>
          <w:color w:val="231F20"/>
          <w:spacing w:val="-9"/>
        </w:rPr>
        <w:t xml:space="preserve">розуміння,  </w:t>
      </w:r>
      <w:r>
        <w:rPr>
          <w:color w:val="231F20"/>
          <w:spacing w:val="-3"/>
        </w:rPr>
        <w:t xml:space="preserve">співчуття; </w:t>
      </w:r>
      <w:r>
        <w:rPr>
          <w:color w:val="231F20"/>
        </w:rPr>
        <w:t xml:space="preserve">в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батьків </w:t>
      </w:r>
      <w:r>
        <w:rPr>
          <w:color w:val="231F20"/>
          <w:spacing w:val="6"/>
        </w:rPr>
        <w:t xml:space="preserve">мета  </w:t>
      </w:r>
      <w:r>
        <w:rPr>
          <w:color w:val="231F20"/>
        </w:rPr>
        <w:t xml:space="preserve">–  </w:t>
      </w:r>
      <w:r>
        <w:rPr>
          <w:color w:val="231F20"/>
          <w:spacing w:val="-4"/>
        </w:rPr>
        <w:t xml:space="preserve">підготувати </w:t>
      </w:r>
      <w:r>
        <w:rPr>
          <w:color w:val="231F20"/>
          <w:spacing w:val="-8"/>
        </w:rPr>
        <w:t>дитину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тренування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волі,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корисних </w:t>
      </w:r>
      <w:r>
        <w:rPr>
          <w:color w:val="231F20"/>
          <w:spacing w:val="-6"/>
        </w:rPr>
        <w:t xml:space="preserve">навичок. </w:t>
      </w:r>
      <w:r>
        <w:rPr>
          <w:color w:val="231F20"/>
        </w:rPr>
        <w:t xml:space="preserve">Є батьки, </w:t>
      </w:r>
      <w:r>
        <w:rPr>
          <w:color w:val="231F20"/>
          <w:spacing w:val="-8"/>
        </w:rPr>
        <w:t xml:space="preserve">які, </w:t>
      </w:r>
      <w:r>
        <w:rPr>
          <w:color w:val="231F20"/>
          <w:spacing w:val="-10"/>
        </w:rPr>
        <w:t xml:space="preserve">крім </w:t>
      </w:r>
      <w:r>
        <w:rPr>
          <w:color w:val="231F20"/>
          <w:spacing w:val="-7"/>
        </w:rPr>
        <w:t xml:space="preserve">цього,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прагнуть </w:t>
      </w:r>
      <w:r>
        <w:rPr>
          <w:color w:val="231F20"/>
          <w:spacing w:val="-3"/>
        </w:rPr>
        <w:t xml:space="preserve">жорстко </w:t>
      </w:r>
      <w:r>
        <w:rPr>
          <w:color w:val="231F20"/>
          <w:spacing w:val="-9"/>
        </w:rPr>
        <w:t xml:space="preserve">кон- </w:t>
      </w:r>
      <w:r>
        <w:rPr>
          <w:color w:val="231F20"/>
        </w:rPr>
        <w:t xml:space="preserve">тролювати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поведінку, </w:t>
      </w:r>
      <w:r>
        <w:rPr>
          <w:color w:val="231F20"/>
        </w:rPr>
        <w:t xml:space="preserve">а й </w:t>
      </w:r>
      <w:r>
        <w:rPr>
          <w:color w:val="231F20"/>
          <w:spacing w:val="-12"/>
        </w:rPr>
        <w:t xml:space="preserve">внутрішній </w:t>
      </w:r>
      <w:r>
        <w:rPr>
          <w:color w:val="231F20"/>
          <w:spacing w:val="-5"/>
        </w:rPr>
        <w:t xml:space="preserve">світ  </w:t>
      </w:r>
      <w:r>
        <w:rPr>
          <w:color w:val="231F20"/>
          <w:spacing w:val="-10"/>
        </w:rPr>
        <w:t xml:space="preserve">дитини,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4"/>
        </w:rPr>
        <w:t xml:space="preserve">думки, </w:t>
      </w:r>
      <w:r>
        <w:rPr>
          <w:color w:val="231F20"/>
          <w:spacing w:val="-5"/>
        </w:rPr>
        <w:t xml:space="preserve">бажання тощо. </w:t>
      </w:r>
      <w:r>
        <w:rPr>
          <w:color w:val="231F20"/>
        </w:rPr>
        <w:t xml:space="preserve">Це </w:t>
      </w:r>
      <w:r>
        <w:rPr>
          <w:color w:val="231F20"/>
          <w:spacing w:val="-7"/>
        </w:rPr>
        <w:t xml:space="preserve">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глибоких  сімейних  криз,  </w:t>
      </w:r>
      <w:r>
        <w:rPr>
          <w:color w:val="231F20"/>
          <w:spacing w:val="-10"/>
        </w:rPr>
        <w:t xml:space="preserve">конфліктів, </w:t>
      </w:r>
      <w:r>
        <w:rPr>
          <w:color w:val="231F20"/>
        </w:rPr>
        <w:t xml:space="preserve">утрати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7"/>
        </w:rPr>
        <w:t xml:space="preserve">благополучної </w:t>
      </w:r>
      <w:r>
        <w:rPr>
          <w:color w:val="231F20"/>
          <w:spacing w:val="-6"/>
        </w:rPr>
        <w:t xml:space="preserve">сім’ї. </w:t>
      </w:r>
      <w:r>
        <w:rPr>
          <w:color w:val="231F20"/>
          <w:spacing w:val="-8"/>
        </w:rPr>
        <w:t xml:space="preserve">Душевний </w:t>
      </w:r>
      <w:r>
        <w:rPr>
          <w:color w:val="231F20"/>
          <w:spacing w:val="-6"/>
        </w:rPr>
        <w:t xml:space="preserve">дискомфорт </w:t>
      </w:r>
      <w:r>
        <w:rPr>
          <w:color w:val="231F20"/>
          <w:spacing w:val="-4"/>
        </w:rPr>
        <w:t>змушує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дитину </w:t>
      </w:r>
      <w:r>
        <w:rPr>
          <w:color w:val="231F20"/>
          <w:spacing w:val="-3"/>
        </w:rPr>
        <w:t xml:space="preserve">шукати </w:t>
      </w:r>
      <w:r>
        <w:rPr>
          <w:color w:val="231F20"/>
          <w:spacing w:val="-9"/>
        </w:rPr>
        <w:t xml:space="preserve">притулку 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інших,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</w:t>
      </w:r>
      <w:r>
        <w:rPr>
          <w:color w:val="231F20"/>
          <w:spacing w:val="-11"/>
        </w:rPr>
        <w:t xml:space="preserve">позитивних, </w:t>
      </w:r>
      <w:r>
        <w:rPr>
          <w:color w:val="231F20"/>
        </w:rPr>
        <w:t xml:space="preserve">со- </w:t>
      </w:r>
      <w:r>
        <w:rPr>
          <w:color w:val="231F20"/>
          <w:spacing w:val="-12"/>
        </w:rPr>
        <w:t>ціальних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середовищах.</w:t>
      </w:r>
    </w:p>
    <w:p w:rsidR="00A17FD0" w:rsidRDefault="008C7F95">
      <w:pPr>
        <w:pStyle w:val="a3"/>
        <w:spacing w:before="4" w:line="237" w:lineRule="auto"/>
        <w:ind w:right="198"/>
        <w:jc w:val="both"/>
      </w:pPr>
      <w:r>
        <w:rPr>
          <w:b/>
          <w:color w:val="231F20"/>
          <w:spacing w:val="2"/>
        </w:rPr>
        <w:t xml:space="preserve">Неблагополучна </w:t>
      </w:r>
      <w:r>
        <w:rPr>
          <w:b/>
          <w:color w:val="231F20"/>
        </w:rPr>
        <w:t xml:space="preserve">сім’я </w:t>
      </w:r>
      <w:r>
        <w:rPr>
          <w:color w:val="231F20"/>
        </w:rPr>
        <w:t xml:space="preserve">– сім’я, яка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6"/>
        </w:rPr>
        <w:t xml:space="preserve">об’єктивні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суб’єктивні </w:t>
      </w:r>
      <w:r>
        <w:rPr>
          <w:color w:val="231F20"/>
          <w:spacing w:val="-13"/>
        </w:rPr>
        <w:t xml:space="preserve">причини </w:t>
      </w:r>
      <w:r>
        <w:rPr>
          <w:color w:val="231F20"/>
          <w:spacing w:val="-3"/>
        </w:rPr>
        <w:t xml:space="preserve">втратила </w:t>
      </w:r>
      <w:r>
        <w:rPr>
          <w:color w:val="231F20"/>
        </w:rPr>
        <w:t xml:space="preserve">свої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6"/>
        </w:rPr>
        <w:t xml:space="preserve">можливості, внаслідок  </w:t>
      </w:r>
      <w:r>
        <w:rPr>
          <w:color w:val="231F20"/>
        </w:rPr>
        <w:t xml:space="preserve">чого  в  </w:t>
      </w:r>
      <w:r>
        <w:rPr>
          <w:color w:val="231F20"/>
          <w:spacing w:val="-15"/>
        </w:rPr>
        <w:t xml:space="preserve">ній  </w:t>
      </w:r>
      <w:r>
        <w:rPr>
          <w:color w:val="231F20"/>
          <w:spacing w:val="-13"/>
        </w:rPr>
        <w:t xml:space="preserve">вини- </w:t>
      </w:r>
      <w:r>
        <w:rPr>
          <w:color w:val="231F20"/>
        </w:rPr>
        <w:t xml:space="preserve">кають </w:t>
      </w:r>
      <w:r>
        <w:rPr>
          <w:color w:val="231F20"/>
          <w:spacing w:val="-8"/>
        </w:rPr>
        <w:t xml:space="preserve">несприятливі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виховання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До неблагополучних належать:</w:t>
      </w:r>
    </w:p>
    <w:p w:rsidR="00A17FD0" w:rsidRDefault="008C7F95">
      <w:pPr>
        <w:pStyle w:val="a4"/>
        <w:numPr>
          <w:ilvl w:val="0"/>
          <w:numId w:val="339"/>
        </w:numPr>
        <w:tabs>
          <w:tab w:val="left" w:pos="1380"/>
        </w:tabs>
        <w:spacing w:before="17" w:line="237" w:lineRule="auto"/>
        <w:ind w:right="199" w:firstLine="800"/>
        <w:jc w:val="both"/>
        <w:rPr>
          <w:sz w:val="30"/>
        </w:rPr>
      </w:pPr>
      <w:r>
        <w:rPr>
          <w:i/>
          <w:color w:val="231F20"/>
          <w:sz w:val="30"/>
        </w:rPr>
        <w:t xml:space="preserve">сім’ї, </w:t>
      </w:r>
      <w:r>
        <w:rPr>
          <w:i/>
          <w:color w:val="231F20"/>
          <w:spacing w:val="4"/>
          <w:sz w:val="30"/>
        </w:rPr>
        <w:t xml:space="preserve">де </w:t>
      </w:r>
      <w:r>
        <w:rPr>
          <w:i/>
          <w:color w:val="231F20"/>
          <w:sz w:val="30"/>
        </w:rPr>
        <w:t xml:space="preserve">батьки – </w:t>
      </w:r>
      <w:r>
        <w:rPr>
          <w:i/>
          <w:color w:val="231F20"/>
          <w:spacing w:val="4"/>
          <w:sz w:val="30"/>
        </w:rPr>
        <w:t xml:space="preserve">алкоголіки, </w:t>
      </w:r>
      <w:r>
        <w:rPr>
          <w:i/>
          <w:color w:val="231F20"/>
          <w:spacing w:val="7"/>
          <w:sz w:val="30"/>
        </w:rPr>
        <w:t xml:space="preserve">наркомани </w:t>
      </w:r>
      <w:r>
        <w:rPr>
          <w:color w:val="231F20"/>
          <w:sz w:val="30"/>
        </w:rPr>
        <w:t xml:space="preserve">– ведуть </w:t>
      </w:r>
      <w:r>
        <w:rPr>
          <w:color w:val="231F20"/>
          <w:spacing w:val="-5"/>
          <w:sz w:val="30"/>
        </w:rPr>
        <w:t xml:space="preserve">аморальний </w:t>
      </w:r>
      <w:r>
        <w:rPr>
          <w:color w:val="231F20"/>
          <w:spacing w:val="-7"/>
          <w:sz w:val="30"/>
        </w:rPr>
        <w:t xml:space="preserve">спосіб </w:t>
      </w:r>
      <w:r>
        <w:rPr>
          <w:color w:val="231F20"/>
          <w:sz w:val="30"/>
        </w:rPr>
        <w:t xml:space="preserve">життя. У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сім’ях </w:t>
      </w:r>
      <w:r>
        <w:rPr>
          <w:color w:val="231F20"/>
          <w:spacing w:val="-8"/>
          <w:sz w:val="30"/>
        </w:rPr>
        <w:t>форму</w:t>
      </w:r>
      <w:r>
        <w:rPr>
          <w:color w:val="231F20"/>
          <w:spacing w:val="-8"/>
          <w:sz w:val="30"/>
        </w:rPr>
        <w:t xml:space="preserve">вання дитини </w:t>
      </w:r>
      <w:r>
        <w:rPr>
          <w:color w:val="231F20"/>
          <w:spacing w:val="-3"/>
          <w:sz w:val="30"/>
        </w:rPr>
        <w:t>спотворюється.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8"/>
          <w:sz w:val="30"/>
        </w:rPr>
        <w:t>Вона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2219"/>
          <w:tab w:val="left" w:pos="7317"/>
        </w:tabs>
        <w:spacing w:before="62" w:line="237" w:lineRule="auto"/>
        <w:ind w:right="274" w:firstLine="0"/>
      </w:pPr>
      <w:r>
        <w:rPr>
          <w:color w:val="231F20"/>
          <w:spacing w:val="-4"/>
        </w:rPr>
        <w:t>народжується</w:t>
      </w:r>
      <w:r>
        <w:rPr>
          <w:color w:val="231F20"/>
          <w:spacing w:val="-4"/>
        </w:rPr>
        <w:tab/>
      </w:r>
      <w:r>
        <w:rPr>
          <w:color w:val="231F20"/>
        </w:rPr>
        <w:t xml:space="preserve">слабкою,   </w:t>
      </w:r>
      <w:r>
        <w:rPr>
          <w:color w:val="231F20"/>
          <w:spacing w:val="-7"/>
        </w:rPr>
        <w:t xml:space="preserve">хворобливою, 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 xml:space="preserve">страждає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11"/>
        </w:rPr>
        <w:t>на</w:t>
      </w:r>
      <w:r>
        <w:rPr>
          <w:color w:val="231F20"/>
          <w:spacing w:val="-11"/>
        </w:rPr>
        <w:tab/>
      </w:r>
      <w:r>
        <w:rPr>
          <w:color w:val="231F20"/>
          <w:spacing w:val="-8"/>
        </w:rPr>
        <w:t xml:space="preserve">нервово-психічні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7"/>
        </w:rPr>
        <w:t xml:space="preserve">хворювання, </w:t>
      </w:r>
      <w:r>
        <w:rPr>
          <w:color w:val="231F20"/>
        </w:rPr>
        <w:t xml:space="preserve">росте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4"/>
        </w:rPr>
        <w:t xml:space="preserve">турботи, </w:t>
      </w:r>
      <w:r>
        <w:rPr>
          <w:color w:val="231F20"/>
          <w:spacing w:val="-14"/>
        </w:rPr>
        <w:t>опіки,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5"/>
        </w:rPr>
        <w:t>має</w:t>
      </w:r>
      <w:r>
        <w:rPr>
          <w:color w:val="231F20"/>
          <w:spacing w:val="-47"/>
        </w:rPr>
        <w:t xml:space="preserve"> </w:t>
      </w:r>
      <w:r>
        <w:rPr>
          <w:color w:val="231F20"/>
          <w:spacing w:val="-6"/>
        </w:rPr>
        <w:t>найнеобхіднішого;</w:t>
      </w:r>
    </w:p>
    <w:p w:rsidR="00A17FD0" w:rsidRDefault="008C7F95">
      <w:pPr>
        <w:pStyle w:val="a4"/>
        <w:numPr>
          <w:ilvl w:val="0"/>
          <w:numId w:val="339"/>
        </w:numPr>
        <w:tabs>
          <w:tab w:val="left" w:pos="1380"/>
        </w:tabs>
        <w:spacing w:line="237" w:lineRule="auto"/>
        <w:ind w:right="218" w:firstLine="800"/>
        <w:jc w:val="both"/>
        <w:rPr>
          <w:sz w:val="30"/>
        </w:rPr>
      </w:pPr>
      <w:r>
        <w:rPr>
          <w:i/>
          <w:color w:val="231F20"/>
          <w:sz w:val="30"/>
        </w:rPr>
        <w:t xml:space="preserve">сім’ї </w:t>
      </w:r>
      <w:r>
        <w:rPr>
          <w:i/>
          <w:color w:val="231F20"/>
          <w:spacing w:val="5"/>
          <w:sz w:val="30"/>
        </w:rPr>
        <w:t>асоціальні</w:t>
      </w:r>
      <w:r>
        <w:rPr>
          <w:color w:val="231F20"/>
          <w:spacing w:val="5"/>
          <w:sz w:val="30"/>
        </w:rPr>
        <w:t xml:space="preserve">. </w:t>
      </w:r>
      <w:r>
        <w:rPr>
          <w:color w:val="231F20"/>
          <w:spacing w:val="-4"/>
          <w:sz w:val="30"/>
        </w:rPr>
        <w:t xml:space="preserve">Члени </w:t>
      </w:r>
      <w:r>
        <w:rPr>
          <w:color w:val="231F20"/>
          <w:spacing w:val="-8"/>
          <w:sz w:val="30"/>
        </w:rPr>
        <w:t xml:space="preserve">конфліктують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морально-правовими </w:t>
      </w:r>
      <w:r>
        <w:rPr>
          <w:color w:val="231F20"/>
          <w:spacing w:val="-11"/>
          <w:sz w:val="30"/>
        </w:rPr>
        <w:t xml:space="preserve">нор- </w:t>
      </w:r>
      <w:r>
        <w:rPr>
          <w:color w:val="231F20"/>
          <w:spacing w:val="6"/>
          <w:sz w:val="30"/>
        </w:rPr>
        <w:t xml:space="preserve">мами </w:t>
      </w:r>
      <w:r>
        <w:rPr>
          <w:color w:val="231F20"/>
          <w:spacing w:val="-3"/>
          <w:sz w:val="30"/>
        </w:rPr>
        <w:t xml:space="preserve">суспільства, </w:t>
      </w:r>
      <w:r>
        <w:rPr>
          <w:color w:val="231F20"/>
          <w:spacing w:val="-8"/>
          <w:sz w:val="30"/>
        </w:rPr>
        <w:t xml:space="preserve">схильні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9"/>
          <w:sz w:val="30"/>
        </w:rPr>
        <w:t>правопорушень;</w:t>
      </w:r>
    </w:p>
    <w:p w:rsidR="00A17FD0" w:rsidRDefault="008C7F95">
      <w:pPr>
        <w:pStyle w:val="a4"/>
        <w:numPr>
          <w:ilvl w:val="0"/>
          <w:numId w:val="339"/>
        </w:numPr>
        <w:tabs>
          <w:tab w:val="left" w:pos="1440"/>
        </w:tabs>
        <w:spacing w:before="12"/>
        <w:ind w:right="192" w:firstLine="800"/>
        <w:jc w:val="both"/>
        <w:rPr>
          <w:sz w:val="30"/>
        </w:rPr>
      </w:pPr>
      <w:r>
        <w:rPr>
          <w:i/>
          <w:color w:val="231F20"/>
          <w:sz w:val="30"/>
        </w:rPr>
        <w:t>сім’ї конфліктні</w:t>
      </w:r>
      <w:r>
        <w:rPr>
          <w:color w:val="231F20"/>
          <w:sz w:val="30"/>
        </w:rPr>
        <w:t xml:space="preserve">. У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відбуваються </w:t>
      </w:r>
      <w:r>
        <w:rPr>
          <w:color w:val="231F20"/>
          <w:spacing w:val="-11"/>
          <w:sz w:val="30"/>
        </w:rPr>
        <w:t xml:space="preserve">постійні </w:t>
      </w:r>
      <w:r>
        <w:rPr>
          <w:color w:val="231F20"/>
          <w:spacing w:val="-10"/>
          <w:sz w:val="30"/>
        </w:rPr>
        <w:t xml:space="preserve">конфлікти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z w:val="30"/>
        </w:rPr>
        <w:t xml:space="preserve">батьками,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дітьми,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 xml:space="preserve">проявляються </w:t>
      </w:r>
      <w:r>
        <w:rPr>
          <w:color w:val="231F20"/>
          <w:sz w:val="30"/>
        </w:rPr>
        <w:t xml:space="preserve">у сварках, </w:t>
      </w:r>
      <w:r>
        <w:rPr>
          <w:color w:val="231F20"/>
          <w:spacing w:val="-3"/>
          <w:sz w:val="30"/>
        </w:rPr>
        <w:t xml:space="preserve">суперечках, </w:t>
      </w:r>
      <w:r>
        <w:rPr>
          <w:color w:val="231F20"/>
          <w:spacing w:val="2"/>
          <w:sz w:val="30"/>
        </w:rPr>
        <w:t xml:space="preserve">вза- </w:t>
      </w:r>
      <w:r>
        <w:rPr>
          <w:color w:val="231F20"/>
          <w:spacing w:val="-9"/>
          <w:sz w:val="30"/>
        </w:rPr>
        <w:t xml:space="preserve">ємних </w:t>
      </w:r>
      <w:r>
        <w:rPr>
          <w:color w:val="231F20"/>
          <w:sz w:val="30"/>
        </w:rPr>
        <w:t xml:space="preserve">образах, </w:t>
      </w:r>
      <w:r>
        <w:rPr>
          <w:color w:val="231F20"/>
          <w:spacing w:val="-5"/>
          <w:sz w:val="30"/>
        </w:rPr>
        <w:t xml:space="preserve">грубощах, </w:t>
      </w:r>
      <w:r>
        <w:rPr>
          <w:color w:val="231F20"/>
          <w:spacing w:val="-6"/>
          <w:sz w:val="30"/>
        </w:rPr>
        <w:t xml:space="preserve">навіть </w:t>
      </w:r>
      <w:r>
        <w:rPr>
          <w:color w:val="231F20"/>
          <w:spacing w:val="-7"/>
          <w:sz w:val="30"/>
        </w:rPr>
        <w:t xml:space="preserve">бійках. Виникають </w:t>
      </w:r>
      <w:r>
        <w:rPr>
          <w:color w:val="231F20"/>
          <w:sz w:val="30"/>
        </w:rPr>
        <w:t xml:space="preserve">такі сім’ї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z w:val="30"/>
        </w:rPr>
        <w:t>брак у взаємостос</w:t>
      </w:r>
      <w:r>
        <w:rPr>
          <w:color w:val="231F20"/>
          <w:sz w:val="30"/>
        </w:rPr>
        <w:t xml:space="preserve">унках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6"/>
          <w:sz w:val="30"/>
        </w:rPr>
        <w:t xml:space="preserve">взаєморозуміння, </w:t>
      </w:r>
      <w:r>
        <w:rPr>
          <w:color w:val="231F20"/>
          <w:spacing w:val="-5"/>
          <w:sz w:val="30"/>
        </w:rPr>
        <w:t xml:space="preserve">взаємодопомоги,  </w:t>
      </w:r>
      <w:r>
        <w:rPr>
          <w:color w:val="231F20"/>
          <w:spacing w:val="-11"/>
          <w:sz w:val="30"/>
        </w:rPr>
        <w:t xml:space="preserve">щиро- </w:t>
      </w:r>
      <w:r>
        <w:rPr>
          <w:color w:val="231F20"/>
          <w:spacing w:val="-3"/>
          <w:sz w:val="30"/>
        </w:rPr>
        <w:t xml:space="preserve">сті, </w:t>
      </w:r>
      <w:r>
        <w:rPr>
          <w:color w:val="231F20"/>
          <w:spacing w:val="-8"/>
          <w:sz w:val="30"/>
        </w:rPr>
        <w:t xml:space="preserve">морально-емоційної </w:t>
      </w:r>
      <w:r>
        <w:rPr>
          <w:color w:val="231F20"/>
          <w:spacing w:val="-7"/>
          <w:sz w:val="30"/>
        </w:rPr>
        <w:t xml:space="preserve">вихованості. </w:t>
      </w:r>
      <w:r>
        <w:rPr>
          <w:color w:val="231F20"/>
          <w:spacing w:val="-5"/>
          <w:sz w:val="30"/>
        </w:rPr>
        <w:t xml:space="preserve">Тут </w:t>
      </w:r>
      <w:r>
        <w:rPr>
          <w:color w:val="231F20"/>
          <w:spacing w:val="-6"/>
          <w:sz w:val="30"/>
        </w:rPr>
        <w:t xml:space="preserve">панують </w:t>
      </w:r>
      <w:r>
        <w:rPr>
          <w:color w:val="231F20"/>
          <w:spacing w:val="-3"/>
          <w:sz w:val="30"/>
        </w:rPr>
        <w:t xml:space="preserve">грубість, чвари, взаємні </w:t>
      </w:r>
      <w:r>
        <w:rPr>
          <w:color w:val="231F20"/>
          <w:spacing w:val="-10"/>
          <w:sz w:val="30"/>
        </w:rPr>
        <w:t xml:space="preserve">погрози, </w:t>
      </w:r>
      <w:r>
        <w:rPr>
          <w:color w:val="231F20"/>
          <w:spacing w:val="-6"/>
          <w:sz w:val="30"/>
        </w:rPr>
        <w:t xml:space="preserve">стійке </w:t>
      </w:r>
      <w:r>
        <w:rPr>
          <w:color w:val="231F20"/>
          <w:spacing w:val="-5"/>
          <w:sz w:val="30"/>
        </w:rPr>
        <w:t xml:space="preserve">незадоволення,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призводить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сімейної </w:t>
      </w:r>
      <w:r>
        <w:rPr>
          <w:color w:val="231F20"/>
          <w:spacing w:val="-10"/>
          <w:sz w:val="30"/>
        </w:rPr>
        <w:t xml:space="preserve">кризи. </w:t>
      </w:r>
      <w:r>
        <w:rPr>
          <w:color w:val="231F20"/>
          <w:sz w:val="30"/>
        </w:rPr>
        <w:t xml:space="preserve">У дітей </w:t>
      </w:r>
      <w:r>
        <w:rPr>
          <w:color w:val="231F20"/>
          <w:spacing w:val="-3"/>
          <w:sz w:val="30"/>
        </w:rPr>
        <w:t xml:space="preserve">формуються </w:t>
      </w:r>
      <w:r>
        <w:rPr>
          <w:color w:val="231F20"/>
          <w:spacing w:val="-10"/>
          <w:sz w:val="30"/>
        </w:rPr>
        <w:t xml:space="preserve">підвищена </w:t>
      </w:r>
      <w:r>
        <w:rPr>
          <w:color w:val="231F20"/>
          <w:spacing w:val="-3"/>
          <w:sz w:val="30"/>
        </w:rPr>
        <w:t xml:space="preserve">збудливість, </w:t>
      </w:r>
      <w:r>
        <w:rPr>
          <w:color w:val="231F20"/>
          <w:sz w:val="30"/>
        </w:rPr>
        <w:t xml:space="preserve">страх, </w:t>
      </w:r>
      <w:r>
        <w:rPr>
          <w:color w:val="231F20"/>
          <w:spacing w:val="-7"/>
          <w:sz w:val="30"/>
        </w:rPr>
        <w:t xml:space="preserve">невпевненість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pacing w:val="-5"/>
          <w:sz w:val="30"/>
        </w:rPr>
        <w:t xml:space="preserve">силах. </w:t>
      </w:r>
      <w:r>
        <w:rPr>
          <w:color w:val="231F20"/>
          <w:spacing w:val="5"/>
          <w:sz w:val="30"/>
        </w:rPr>
        <w:t xml:space="preserve">Нестачу </w:t>
      </w:r>
      <w:r>
        <w:rPr>
          <w:color w:val="231F20"/>
          <w:spacing w:val="-11"/>
          <w:sz w:val="30"/>
        </w:rPr>
        <w:t xml:space="preserve">позитивних </w:t>
      </w:r>
      <w:r>
        <w:rPr>
          <w:color w:val="231F20"/>
          <w:spacing w:val="-7"/>
          <w:sz w:val="30"/>
        </w:rPr>
        <w:t xml:space="preserve">емоцій </w:t>
      </w:r>
      <w:r>
        <w:rPr>
          <w:color w:val="231F20"/>
          <w:spacing w:val="-9"/>
          <w:sz w:val="30"/>
        </w:rPr>
        <w:t>вони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компенсують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пошуком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3"/>
          <w:sz w:val="30"/>
        </w:rPr>
        <w:t xml:space="preserve">вуличних </w:t>
      </w:r>
      <w:r>
        <w:rPr>
          <w:color w:val="231F20"/>
          <w:spacing w:val="-8"/>
          <w:sz w:val="30"/>
        </w:rPr>
        <w:t xml:space="preserve">компаніях, бродяжництві, </w:t>
      </w:r>
      <w:r>
        <w:rPr>
          <w:color w:val="231F20"/>
          <w:spacing w:val="-9"/>
          <w:sz w:val="30"/>
        </w:rPr>
        <w:t xml:space="preserve">вживанні </w:t>
      </w:r>
      <w:r>
        <w:rPr>
          <w:color w:val="231F20"/>
          <w:spacing w:val="-6"/>
          <w:sz w:val="30"/>
        </w:rPr>
        <w:t>алкоголю,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8"/>
          <w:sz w:val="30"/>
        </w:rPr>
        <w:t>наркотиків;</w:t>
      </w:r>
    </w:p>
    <w:p w:rsidR="00A17FD0" w:rsidRDefault="008C7F95">
      <w:pPr>
        <w:pStyle w:val="a4"/>
        <w:numPr>
          <w:ilvl w:val="0"/>
          <w:numId w:val="339"/>
        </w:numPr>
        <w:tabs>
          <w:tab w:val="left" w:pos="1400"/>
        </w:tabs>
        <w:ind w:right="206" w:firstLine="800"/>
        <w:jc w:val="both"/>
        <w:rPr>
          <w:sz w:val="30"/>
        </w:rPr>
      </w:pPr>
      <w:r>
        <w:rPr>
          <w:i/>
          <w:color w:val="231F20"/>
          <w:sz w:val="30"/>
        </w:rPr>
        <w:t xml:space="preserve">сім’ї </w:t>
      </w:r>
      <w:r>
        <w:rPr>
          <w:i/>
          <w:color w:val="231F20"/>
          <w:spacing w:val="6"/>
          <w:sz w:val="30"/>
        </w:rPr>
        <w:t>неповні</w:t>
      </w:r>
      <w:r>
        <w:rPr>
          <w:color w:val="231F20"/>
          <w:spacing w:val="6"/>
          <w:sz w:val="30"/>
        </w:rPr>
        <w:t xml:space="preserve">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8"/>
          <w:sz w:val="30"/>
        </w:rPr>
        <w:t xml:space="preserve">дитину виховує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5"/>
          <w:sz w:val="30"/>
        </w:rPr>
        <w:t xml:space="preserve">переважно </w:t>
      </w:r>
      <w:r>
        <w:rPr>
          <w:color w:val="231F20"/>
          <w:sz w:val="30"/>
        </w:rPr>
        <w:t xml:space="preserve">матір. </w:t>
      </w:r>
      <w:r>
        <w:rPr>
          <w:color w:val="231F20"/>
          <w:spacing w:val="-7"/>
          <w:sz w:val="30"/>
        </w:rPr>
        <w:t xml:space="preserve">Виникають </w:t>
      </w:r>
      <w:r>
        <w:rPr>
          <w:color w:val="231F20"/>
          <w:spacing w:val="-9"/>
          <w:sz w:val="30"/>
        </w:rPr>
        <w:t>вони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здебільшого </w:t>
      </w:r>
      <w:r>
        <w:rPr>
          <w:color w:val="231F20"/>
          <w:spacing w:val="-6"/>
          <w:sz w:val="30"/>
        </w:rPr>
        <w:t xml:space="preserve">внаслідок: </w:t>
      </w:r>
      <w:r>
        <w:rPr>
          <w:color w:val="231F20"/>
          <w:spacing w:val="-7"/>
          <w:sz w:val="30"/>
        </w:rPr>
        <w:t xml:space="preserve">розлучення подружжя, </w:t>
      </w:r>
      <w:r>
        <w:rPr>
          <w:color w:val="231F20"/>
          <w:spacing w:val="3"/>
          <w:sz w:val="30"/>
        </w:rPr>
        <w:t xml:space="preserve">смерті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z w:val="30"/>
        </w:rPr>
        <w:t xml:space="preserve">з батьків, </w:t>
      </w:r>
      <w:r>
        <w:rPr>
          <w:color w:val="231F20"/>
          <w:spacing w:val="-6"/>
          <w:sz w:val="30"/>
        </w:rPr>
        <w:t xml:space="preserve">позбавлення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7"/>
          <w:sz w:val="30"/>
        </w:rPr>
        <w:t xml:space="preserve">прав </w:t>
      </w:r>
      <w:r>
        <w:rPr>
          <w:color w:val="231F20"/>
          <w:spacing w:val="-5"/>
          <w:sz w:val="30"/>
        </w:rPr>
        <w:t xml:space="preserve">тощо. </w:t>
      </w:r>
      <w:r>
        <w:rPr>
          <w:color w:val="231F20"/>
          <w:sz w:val="30"/>
        </w:rPr>
        <w:t>У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сім’ях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з дітьми </w:t>
      </w:r>
      <w:r>
        <w:rPr>
          <w:color w:val="231F20"/>
          <w:spacing w:val="-5"/>
          <w:sz w:val="30"/>
        </w:rPr>
        <w:t xml:space="preserve">збіднене,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z w:val="30"/>
        </w:rPr>
        <w:t xml:space="preserve">відчувають </w:t>
      </w:r>
      <w:r>
        <w:rPr>
          <w:color w:val="231F20"/>
          <w:spacing w:val="-7"/>
          <w:sz w:val="30"/>
        </w:rPr>
        <w:t xml:space="preserve">труднощі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pacing w:val="-3"/>
          <w:sz w:val="30"/>
        </w:rPr>
        <w:t xml:space="preserve">бутового характеру, </w:t>
      </w:r>
      <w:r>
        <w:rPr>
          <w:color w:val="231F20"/>
          <w:spacing w:val="-11"/>
          <w:sz w:val="30"/>
        </w:rPr>
        <w:t xml:space="preserve">психологічний </w:t>
      </w:r>
      <w:r>
        <w:rPr>
          <w:color w:val="231F20"/>
          <w:spacing w:val="-4"/>
          <w:sz w:val="30"/>
        </w:rPr>
        <w:t xml:space="preserve">дискомфорт,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7"/>
          <w:sz w:val="30"/>
        </w:rPr>
        <w:t xml:space="preserve">нерідко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виста- </w:t>
      </w:r>
      <w:r>
        <w:rPr>
          <w:color w:val="231F20"/>
          <w:spacing w:val="5"/>
          <w:sz w:val="30"/>
        </w:rPr>
        <w:t xml:space="preserve">чає </w:t>
      </w:r>
      <w:r>
        <w:rPr>
          <w:color w:val="231F20"/>
          <w:spacing w:val="-7"/>
          <w:sz w:val="30"/>
        </w:rPr>
        <w:t xml:space="preserve">врівноваженості, </w:t>
      </w:r>
      <w:r>
        <w:rPr>
          <w:color w:val="231F20"/>
          <w:spacing w:val="-5"/>
          <w:sz w:val="30"/>
        </w:rPr>
        <w:t xml:space="preserve">доброзичливості, </w:t>
      </w:r>
      <w:r>
        <w:rPr>
          <w:color w:val="231F20"/>
          <w:sz w:val="30"/>
        </w:rPr>
        <w:t xml:space="preserve">натомість </w:t>
      </w:r>
      <w:r>
        <w:rPr>
          <w:color w:val="231F20"/>
          <w:spacing w:val="-4"/>
          <w:sz w:val="30"/>
        </w:rPr>
        <w:t xml:space="preserve">виявляють </w:t>
      </w:r>
      <w:r>
        <w:rPr>
          <w:color w:val="231F20"/>
          <w:spacing w:val="-7"/>
          <w:sz w:val="30"/>
        </w:rPr>
        <w:t xml:space="preserve">надмірну </w:t>
      </w:r>
      <w:r>
        <w:rPr>
          <w:color w:val="231F20"/>
          <w:spacing w:val="-4"/>
          <w:sz w:val="30"/>
        </w:rPr>
        <w:t xml:space="preserve">роз- </w:t>
      </w:r>
      <w:r>
        <w:rPr>
          <w:color w:val="231F20"/>
          <w:sz w:val="30"/>
        </w:rPr>
        <w:t>дратованість,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3"/>
          <w:sz w:val="30"/>
        </w:rPr>
        <w:t>байдужість;</w:t>
      </w:r>
    </w:p>
    <w:p w:rsidR="00A17FD0" w:rsidRDefault="008C7F95">
      <w:pPr>
        <w:pStyle w:val="a4"/>
        <w:numPr>
          <w:ilvl w:val="0"/>
          <w:numId w:val="339"/>
        </w:numPr>
        <w:tabs>
          <w:tab w:val="left" w:pos="1340"/>
        </w:tabs>
        <w:ind w:right="218" w:firstLine="800"/>
        <w:jc w:val="both"/>
        <w:rPr>
          <w:sz w:val="30"/>
        </w:rPr>
      </w:pPr>
      <w:r>
        <w:rPr>
          <w:i/>
          <w:color w:val="231F20"/>
          <w:sz w:val="30"/>
        </w:rPr>
        <w:t xml:space="preserve">сім’ї, </w:t>
      </w:r>
      <w:r>
        <w:rPr>
          <w:i/>
          <w:color w:val="231F20"/>
          <w:spacing w:val="6"/>
          <w:sz w:val="30"/>
        </w:rPr>
        <w:t xml:space="preserve">зовні </w:t>
      </w:r>
      <w:r>
        <w:rPr>
          <w:i/>
          <w:color w:val="231F20"/>
          <w:spacing w:val="5"/>
          <w:sz w:val="30"/>
        </w:rPr>
        <w:t>благополучні</w:t>
      </w:r>
      <w:r>
        <w:rPr>
          <w:color w:val="231F20"/>
          <w:spacing w:val="5"/>
          <w:sz w:val="30"/>
        </w:rPr>
        <w:t xml:space="preserve">. </w:t>
      </w:r>
      <w:r>
        <w:rPr>
          <w:color w:val="231F20"/>
          <w:sz w:val="30"/>
        </w:rPr>
        <w:t xml:space="preserve">Систематично </w:t>
      </w:r>
      <w:r>
        <w:rPr>
          <w:color w:val="231F20"/>
          <w:spacing w:val="-5"/>
          <w:sz w:val="30"/>
        </w:rPr>
        <w:t xml:space="preserve">припускаються </w:t>
      </w:r>
      <w:r>
        <w:rPr>
          <w:color w:val="231F20"/>
          <w:spacing w:val="-11"/>
          <w:sz w:val="30"/>
        </w:rPr>
        <w:t xml:space="preserve">серйозних прорахунків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сімейному </w:t>
      </w:r>
      <w:r>
        <w:rPr>
          <w:color w:val="231F20"/>
          <w:spacing w:val="-9"/>
          <w:sz w:val="30"/>
        </w:rPr>
        <w:t xml:space="preserve">вихованні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8"/>
          <w:sz w:val="30"/>
        </w:rPr>
        <w:t xml:space="preserve">низьку </w:t>
      </w:r>
      <w:r>
        <w:rPr>
          <w:color w:val="231F20"/>
          <w:spacing w:val="-5"/>
          <w:sz w:val="30"/>
        </w:rPr>
        <w:t xml:space="preserve">педагогічну культуру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неосвіченість (сім’ї, </w:t>
      </w: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pacing w:val="-3"/>
          <w:sz w:val="30"/>
        </w:rPr>
        <w:t xml:space="preserve">взаємостосунки </w:t>
      </w:r>
      <w:r>
        <w:rPr>
          <w:color w:val="231F20"/>
          <w:sz w:val="30"/>
        </w:rPr>
        <w:t xml:space="preserve">з дітьми є </w:t>
      </w:r>
      <w:r>
        <w:rPr>
          <w:color w:val="231F20"/>
          <w:spacing w:val="-7"/>
          <w:sz w:val="30"/>
        </w:rPr>
        <w:t xml:space="preserve">формальними; </w:t>
      </w:r>
      <w:r>
        <w:rPr>
          <w:color w:val="231F20"/>
          <w:spacing w:val="-5"/>
          <w:sz w:val="30"/>
        </w:rPr>
        <w:t xml:space="preserve">відсутня єдність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вимогах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7"/>
          <w:sz w:val="30"/>
        </w:rPr>
        <w:t xml:space="preserve">наявні </w:t>
      </w:r>
      <w:r>
        <w:rPr>
          <w:color w:val="231F20"/>
          <w:sz w:val="30"/>
        </w:rPr>
        <w:t xml:space="preserve">бездоглядність, </w:t>
      </w:r>
      <w:r>
        <w:rPr>
          <w:color w:val="231F20"/>
          <w:spacing w:val="-7"/>
          <w:sz w:val="30"/>
        </w:rPr>
        <w:t xml:space="preserve">надмірна </w:t>
      </w:r>
      <w:r>
        <w:rPr>
          <w:color w:val="231F20"/>
          <w:sz w:val="30"/>
        </w:rPr>
        <w:t xml:space="preserve">батьківська </w:t>
      </w:r>
      <w:r>
        <w:rPr>
          <w:color w:val="231F20"/>
          <w:spacing w:val="-4"/>
          <w:sz w:val="30"/>
        </w:rPr>
        <w:t xml:space="preserve">любов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4"/>
          <w:sz w:val="30"/>
        </w:rPr>
        <w:t>суворість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>у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вихованні,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 xml:space="preserve">застосовуються  </w:t>
      </w:r>
      <w:r>
        <w:rPr>
          <w:color w:val="231F20"/>
          <w:spacing w:val="-11"/>
          <w:sz w:val="30"/>
        </w:rPr>
        <w:t xml:space="preserve">фізичні  покарання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39"/>
        </w:numPr>
        <w:tabs>
          <w:tab w:val="left" w:pos="1400"/>
        </w:tabs>
        <w:ind w:right="208" w:firstLine="800"/>
        <w:jc w:val="both"/>
        <w:rPr>
          <w:sz w:val="30"/>
        </w:rPr>
      </w:pPr>
      <w:r>
        <w:rPr>
          <w:i/>
          <w:color w:val="231F20"/>
          <w:sz w:val="30"/>
        </w:rPr>
        <w:t xml:space="preserve">сім’ї </w:t>
      </w:r>
      <w:r>
        <w:rPr>
          <w:i/>
          <w:color w:val="231F20"/>
          <w:spacing w:val="5"/>
          <w:sz w:val="30"/>
        </w:rPr>
        <w:t>соціального ризику</w:t>
      </w:r>
      <w:r>
        <w:rPr>
          <w:color w:val="231F20"/>
          <w:spacing w:val="5"/>
          <w:sz w:val="30"/>
        </w:rPr>
        <w:t xml:space="preserve">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соціально </w:t>
      </w:r>
      <w:r>
        <w:rPr>
          <w:color w:val="231F20"/>
          <w:spacing w:val="-7"/>
          <w:sz w:val="30"/>
        </w:rPr>
        <w:t xml:space="preserve">незахищені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>які</w:t>
      </w:r>
      <w:r>
        <w:rPr>
          <w:color w:val="231F20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по- </w:t>
      </w:r>
      <w:r>
        <w:rPr>
          <w:color w:val="231F20"/>
          <w:sz w:val="30"/>
        </w:rPr>
        <w:t xml:space="preserve">требують </w:t>
      </w:r>
      <w:r>
        <w:rPr>
          <w:color w:val="231F20"/>
          <w:spacing w:val="-9"/>
          <w:sz w:val="30"/>
        </w:rPr>
        <w:t xml:space="preserve">соціальної </w:t>
      </w:r>
      <w:r>
        <w:rPr>
          <w:color w:val="231F20"/>
          <w:spacing w:val="-5"/>
          <w:sz w:val="30"/>
        </w:rPr>
        <w:t xml:space="preserve">допомоги 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підтримки  </w:t>
      </w:r>
      <w:r>
        <w:rPr>
          <w:color w:val="231F20"/>
          <w:sz w:val="30"/>
        </w:rPr>
        <w:t xml:space="preserve">(малозабезпечені,  </w:t>
      </w:r>
      <w:r>
        <w:rPr>
          <w:color w:val="231F20"/>
          <w:spacing w:val="-4"/>
          <w:sz w:val="30"/>
        </w:rPr>
        <w:t xml:space="preserve">багатодітні,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дітьми-інвалідами, </w:t>
      </w:r>
      <w:r>
        <w:rPr>
          <w:color w:val="231F20"/>
          <w:spacing w:val="-3"/>
          <w:sz w:val="30"/>
        </w:rPr>
        <w:t xml:space="preserve">батьками-інвалідами, </w:t>
      </w:r>
      <w:r>
        <w:rPr>
          <w:color w:val="231F20"/>
          <w:spacing w:val="-11"/>
          <w:sz w:val="30"/>
        </w:rPr>
        <w:t xml:space="preserve">неповні). </w:t>
      </w:r>
      <w:r>
        <w:rPr>
          <w:color w:val="231F20"/>
          <w:spacing w:val="-8"/>
          <w:sz w:val="30"/>
        </w:rPr>
        <w:t xml:space="preserve">Вони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можуть </w:t>
      </w:r>
      <w:r>
        <w:rPr>
          <w:color w:val="231F20"/>
          <w:spacing w:val="-8"/>
          <w:sz w:val="30"/>
        </w:rPr>
        <w:t xml:space="preserve">пов- </w:t>
      </w:r>
      <w:r>
        <w:rPr>
          <w:color w:val="231F20"/>
          <w:spacing w:val="-14"/>
          <w:sz w:val="30"/>
        </w:rPr>
        <w:t>ноцінно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виконувати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6"/>
          <w:sz w:val="30"/>
        </w:rPr>
        <w:t xml:space="preserve">внаслідок </w:t>
      </w:r>
      <w:r>
        <w:rPr>
          <w:color w:val="231F20"/>
          <w:spacing w:val="-5"/>
          <w:sz w:val="30"/>
        </w:rPr>
        <w:t xml:space="preserve">складних </w:t>
      </w:r>
      <w:r>
        <w:rPr>
          <w:color w:val="231F20"/>
          <w:spacing w:val="-10"/>
          <w:sz w:val="30"/>
        </w:rPr>
        <w:t>соціальних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3"/>
          <w:sz w:val="30"/>
        </w:rPr>
        <w:t>умов.</w:t>
      </w:r>
    </w:p>
    <w:p w:rsidR="00A17FD0" w:rsidRDefault="008C7F95">
      <w:pPr>
        <w:pStyle w:val="a3"/>
        <w:spacing w:line="242" w:lineRule="auto"/>
        <w:ind w:left="280" w:right="207"/>
        <w:jc w:val="both"/>
      </w:pPr>
      <w:r>
        <w:rPr>
          <w:color w:val="231F20"/>
          <w:spacing w:val="2"/>
        </w:rPr>
        <w:t xml:space="preserve">Немало </w:t>
      </w:r>
      <w:r>
        <w:rPr>
          <w:color w:val="231F20"/>
          <w:spacing w:val="-4"/>
        </w:rPr>
        <w:t xml:space="preserve">сучасних </w:t>
      </w:r>
      <w:r>
        <w:rPr>
          <w:color w:val="231F20"/>
        </w:rPr>
        <w:t xml:space="preserve">батьків  </w:t>
      </w:r>
      <w:r>
        <w:rPr>
          <w:color w:val="231F20"/>
          <w:spacing w:val="-4"/>
        </w:rPr>
        <w:t xml:space="preserve">допускає  </w:t>
      </w:r>
      <w:r>
        <w:rPr>
          <w:color w:val="231F20"/>
          <w:spacing w:val="-9"/>
        </w:rPr>
        <w:t xml:space="preserve">помилки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4"/>
        </w:rPr>
        <w:t xml:space="preserve">дітей.  </w:t>
      </w:r>
      <w:r>
        <w:rPr>
          <w:color w:val="231F20"/>
          <w:spacing w:val="-7"/>
        </w:rPr>
        <w:t xml:space="preserve">Сім’ї,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ростуть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-4"/>
        </w:rPr>
        <w:t xml:space="preserve">звані </w:t>
      </w:r>
      <w:r>
        <w:rPr>
          <w:color w:val="231F20"/>
        </w:rPr>
        <w:t xml:space="preserve">важкі </w:t>
      </w:r>
      <w:r>
        <w:rPr>
          <w:color w:val="231F20"/>
          <w:spacing w:val="-6"/>
        </w:rPr>
        <w:t xml:space="preserve">діти, </w:t>
      </w:r>
      <w:r>
        <w:rPr>
          <w:color w:val="231F20"/>
        </w:rPr>
        <w:t xml:space="preserve">з точки </w:t>
      </w:r>
      <w:r>
        <w:rPr>
          <w:color w:val="231F20"/>
          <w:spacing w:val="-5"/>
        </w:rPr>
        <w:t xml:space="preserve">зору педагогіки </w:t>
      </w:r>
      <w:r>
        <w:rPr>
          <w:color w:val="231F20"/>
          <w:spacing w:val="-6"/>
        </w:rPr>
        <w:t xml:space="preserve">поділяють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9"/>
        </w:rPr>
        <w:t xml:space="preserve">неспроможні,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8"/>
        </w:rPr>
        <w:t xml:space="preserve">пасивні </w:t>
      </w:r>
      <w:r>
        <w:rPr>
          <w:color w:val="231F20"/>
        </w:rPr>
        <w:t>й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7"/>
        </w:rPr>
        <w:t>антипедагогічні.</w:t>
      </w:r>
    </w:p>
    <w:p w:rsidR="00A17FD0" w:rsidRDefault="008C7F95">
      <w:pPr>
        <w:pStyle w:val="a3"/>
        <w:ind w:left="280" w:right="199"/>
        <w:jc w:val="both"/>
      </w:pPr>
      <w:r>
        <w:rPr>
          <w:i/>
          <w:color w:val="231F20"/>
          <w:spacing w:val="4"/>
        </w:rPr>
        <w:t xml:space="preserve">Педагогічно </w:t>
      </w:r>
      <w:r>
        <w:rPr>
          <w:i/>
          <w:color w:val="231F20"/>
          <w:spacing w:val="7"/>
        </w:rPr>
        <w:t xml:space="preserve">неспроможні </w:t>
      </w:r>
      <w:r>
        <w:rPr>
          <w:i/>
          <w:color w:val="231F20"/>
        </w:rPr>
        <w:t xml:space="preserve">сім’ї </w:t>
      </w:r>
      <w:r>
        <w:rPr>
          <w:color w:val="231F20"/>
        </w:rPr>
        <w:t xml:space="preserve">характеризуються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намагаються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але роблять </w:t>
      </w:r>
      <w:r>
        <w:rPr>
          <w:color w:val="231F20"/>
          <w:spacing w:val="-21"/>
        </w:rPr>
        <w:t xml:space="preserve">це </w:t>
      </w:r>
      <w:r>
        <w:rPr>
          <w:color w:val="231F20"/>
          <w:spacing w:val="-7"/>
        </w:rPr>
        <w:t xml:space="preserve">невміло. </w:t>
      </w:r>
      <w:r>
        <w:rPr>
          <w:color w:val="231F20"/>
          <w:spacing w:val="-11"/>
        </w:rPr>
        <w:t xml:space="preserve">Їхній виховний  вплив  непослідовний,  </w:t>
      </w:r>
      <w:r>
        <w:rPr>
          <w:color w:val="231F20"/>
          <w:spacing w:val="-5"/>
        </w:rPr>
        <w:t xml:space="preserve">педагогічно  </w:t>
      </w:r>
      <w:r>
        <w:rPr>
          <w:color w:val="231F20"/>
          <w:spacing w:val="-6"/>
        </w:rPr>
        <w:t xml:space="preserve">необґрунто- </w:t>
      </w:r>
      <w:r>
        <w:rPr>
          <w:color w:val="231F20"/>
          <w:spacing w:val="-10"/>
        </w:rPr>
        <w:t xml:space="preserve">ваний. </w:t>
      </w:r>
      <w:r>
        <w:rPr>
          <w:color w:val="231F20"/>
        </w:rPr>
        <w:t xml:space="preserve">Найчастіше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керуються </w:t>
      </w:r>
      <w:r>
        <w:rPr>
          <w:color w:val="231F20"/>
          <w:spacing w:val="-6"/>
        </w:rPr>
        <w:t xml:space="preserve">власним </w:t>
      </w:r>
      <w:r>
        <w:rPr>
          <w:color w:val="231F20"/>
        </w:rPr>
        <w:t xml:space="preserve">досвідом,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3"/>
        </w:rPr>
        <w:t xml:space="preserve">здобули 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своїх </w:t>
      </w:r>
      <w:r>
        <w:rPr>
          <w:color w:val="231F20"/>
        </w:rPr>
        <w:t xml:space="preserve">батьків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дідів.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сім’ях </w:t>
      </w:r>
      <w:r>
        <w:rPr>
          <w:color w:val="231F20"/>
          <w:spacing w:val="-10"/>
        </w:rPr>
        <w:t xml:space="preserve">панує </w:t>
      </w:r>
      <w:r>
        <w:rPr>
          <w:color w:val="231F20"/>
          <w:spacing w:val="-6"/>
        </w:rPr>
        <w:t xml:space="preserve">авторитарний </w:t>
      </w:r>
      <w:r>
        <w:rPr>
          <w:color w:val="231F20"/>
          <w:spacing w:val="-3"/>
        </w:rPr>
        <w:t xml:space="preserve">стиль, </w:t>
      </w:r>
      <w:r>
        <w:rPr>
          <w:color w:val="231F20"/>
        </w:rPr>
        <w:t xml:space="preserve">обмежен- 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3"/>
        </w:rPr>
        <w:t xml:space="preserve">свободи, </w:t>
      </w:r>
      <w:r>
        <w:rPr>
          <w:color w:val="231F20"/>
          <w:spacing w:val="-8"/>
        </w:rPr>
        <w:t xml:space="preserve">погрози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покарання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3"/>
        </w:rPr>
        <w:t xml:space="preserve">вседозволеність, </w:t>
      </w:r>
      <w:r>
        <w:rPr>
          <w:color w:val="231F20"/>
          <w:spacing w:val="-9"/>
        </w:rPr>
        <w:t xml:space="preserve">потурання </w:t>
      </w:r>
      <w:r>
        <w:rPr>
          <w:color w:val="231F20"/>
          <w:spacing w:val="-3"/>
        </w:rPr>
        <w:t xml:space="preserve">дитячим </w:t>
      </w:r>
      <w:r>
        <w:rPr>
          <w:color w:val="231F20"/>
          <w:spacing w:val="-5"/>
        </w:rPr>
        <w:t xml:space="preserve">примхам. </w:t>
      </w:r>
      <w:r>
        <w:rPr>
          <w:color w:val="231F20"/>
        </w:rPr>
        <w:t xml:space="preserve">Це </w:t>
      </w:r>
      <w:r>
        <w:rPr>
          <w:color w:val="231F20"/>
          <w:spacing w:val="-4"/>
        </w:rPr>
        <w:t xml:space="preserve">зумовлює </w:t>
      </w:r>
      <w:r>
        <w:rPr>
          <w:color w:val="231F20"/>
          <w:spacing w:val="-7"/>
        </w:rPr>
        <w:t xml:space="preserve">необхідність надання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>допомоги.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left="280" w:right="200"/>
        <w:jc w:val="both"/>
      </w:pPr>
      <w:r>
        <w:rPr>
          <w:i/>
          <w:color w:val="231F20"/>
          <w:spacing w:val="4"/>
        </w:rPr>
        <w:t xml:space="preserve">Педагогічно </w:t>
      </w:r>
      <w:r>
        <w:rPr>
          <w:i/>
          <w:color w:val="231F20"/>
          <w:spacing w:val="8"/>
        </w:rPr>
        <w:t xml:space="preserve">пасивні </w:t>
      </w:r>
      <w:r>
        <w:rPr>
          <w:i/>
          <w:color w:val="231F20"/>
        </w:rPr>
        <w:t xml:space="preserve">сім’ї </w:t>
      </w:r>
      <w:r>
        <w:rPr>
          <w:color w:val="231F20"/>
          <w:spacing w:val="-4"/>
        </w:rPr>
        <w:t xml:space="preserve">виявляють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6"/>
        </w:rPr>
        <w:t xml:space="preserve">пасивність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>ванн</w:t>
      </w:r>
      <w:r>
        <w:rPr>
          <w:color w:val="231F20"/>
          <w:spacing w:val="-8"/>
        </w:rPr>
        <w:t xml:space="preserve">і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Через </w:t>
      </w:r>
      <w:r>
        <w:rPr>
          <w:color w:val="231F20"/>
          <w:spacing w:val="-6"/>
        </w:rPr>
        <w:t xml:space="preserve">об’єктивні </w:t>
      </w:r>
      <w:r>
        <w:rPr>
          <w:color w:val="231F20"/>
          <w:spacing w:val="-4"/>
        </w:rPr>
        <w:t xml:space="preserve">(хвороба, </w:t>
      </w:r>
      <w:r>
        <w:rPr>
          <w:color w:val="231F20"/>
          <w:spacing w:val="-3"/>
        </w:rPr>
        <w:t xml:space="preserve">зайнятість, </w:t>
      </w:r>
      <w:r>
        <w:rPr>
          <w:color w:val="231F20"/>
          <w:spacing w:val="-6"/>
        </w:rPr>
        <w:t xml:space="preserve">відрядження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0"/>
        </w:rPr>
        <w:t xml:space="preserve">ін.)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суб’єктивні </w:t>
      </w:r>
      <w:r>
        <w:rPr>
          <w:color w:val="231F20"/>
          <w:spacing w:val="-13"/>
        </w:rPr>
        <w:t xml:space="preserve">причини </w:t>
      </w:r>
      <w:r>
        <w:rPr>
          <w:color w:val="231F20"/>
          <w:spacing w:val="-4"/>
        </w:rPr>
        <w:t xml:space="preserve">(відсутність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подружжя </w:t>
      </w:r>
      <w:r>
        <w:rPr>
          <w:color w:val="231F20"/>
          <w:spacing w:val="-9"/>
        </w:rPr>
        <w:t xml:space="preserve">єдиної  </w:t>
      </w:r>
      <w:r>
        <w:rPr>
          <w:color w:val="231F20"/>
        </w:rPr>
        <w:t xml:space="preserve">точки </w:t>
      </w:r>
      <w:r>
        <w:rPr>
          <w:color w:val="231F20"/>
          <w:spacing w:val="-5"/>
        </w:rPr>
        <w:t xml:space="preserve">зору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розлад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батьками, </w:t>
      </w:r>
      <w:r>
        <w:rPr>
          <w:color w:val="231F20"/>
          <w:spacing w:val="5"/>
        </w:rPr>
        <w:t xml:space="preserve">часті </w:t>
      </w:r>
      <w:r>
        <w:rPr>
          <w:color w:val="231F20"/>
          <w:spacing w:val="-10"/>
        </w:rPr>
        <w:t xml:space="preserve">конфлікти </w:t>
      </w:r>
      <w:r>
        <w:rPr>
          <w:color w:val="231F20"/>
          <w:spacing w:val="-5"/>
        </w:rPr>
        <w:t xml:space="preserve">тощо)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21"/>
        </w:rPr>
        <w:t xml:space="preserve">не </w:t>
      </w:r>
      <w:r>
        <w:rPr>
          <w:color w:val="231F20"/>
        </w:rPr>
        <w:t xml:space="preserve">можуть </w:t>
      </w:r>
      <w:r>
        <w:rPr>
          <w:color w:val="231F20"/>
          <w:spacing w:val="-7"/>
        </w:rPr>
        <w:t xml:space="preserve">належно </w:t>
      </w:r>
      <w:r>
        <w:rPr>
          <w:color w:val="231F20"/>
          <w:spacing w:val="-5"/>
        </w:rPr>
        <w:t xml:space="preserve">виховувати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сім’ях </w:t>
      </w:r>
      <w:r>
        <w:rPr>
          <w:color w:val="231F20"/>
          <w:spacing w:val="-4"/>
        </w:rPr>
        <w:t xml:space="preserve">стосунки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11"/>
        </w:rPr>
        <w:t xml:space="preserve">напружені, </w:t>
      </w:r>
      <w:r>
        <w:rPr>
          <w:color w:val="231F20"/>
          <w:spacing w:val="-12"/>
        </w:rPr>
        <w:t xml:space="preserve">конфліктні.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сімейними </w:t>
      </w:r>
      <w:r>
        <w:rPr>
          <w:color w:val="231F20"/>
        </w:rPr>
        <w:t xml:space="preserve">негараздами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знаходять  </w:t>
      </w:r>
      <w:r>
        <w:rPr>
          <w:color w:val="231F20"/>
          <w:spacing w:val="6"/>
        </w:rPr>
        <w:t xml:space="preserve">часу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2"/>
        </w:rPr>
        <w:t xml:space="preserve">втрачають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7"/>
        </w:rPr>
        <w:t xml:space="preserve">контроль. </w:t>
      </w:r>
      <w:r>
        <w:rPr>
          <w:color w:val="231F20"/>
          <w:spacing w:val="-5"/>
        </w:rPr>
        <w:t xml:space="preserve">Зусилля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такими сім’ями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спрямувати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пробу- </w:t>
      </w:r>
      <w:r>
        <w:rPr>
          <w:color w:val="231F20"/>
          <w:spacing w:val="-6"/>
        </w:rPr>
        <w:t>дження відповідально</w:t>
      </w:r>
      <w:r>
        <w:rPr>
          <w:color w:val="231F20"/>
          <w:spacing w:val="-6"/>
        </w:rPr>
        <w:t xml:space="preserve">сті </w:t>
      </w:r>
      <w:r>
        <w:rPr>
          <w:color w:val="231F20"/>
        </w:rPr>
        <w:t xml:space="preserve">батьків за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4"/>
        </w:rPr>
        <w:t xml:space="preserve">дітей,  </w:t>
      </w:r>
      <w:r>
        <w:rPr>
          <w:color w:val="231F20"/>
          <w:spacing w:val="-14"/>
        </w:rPr>
        <w:t xml:space="preserve">поліпшення </w:t>
      </w:r>
      <w:r>
        <w:rPr>
          <w:color w:val="231F20"/>
          <w:spacing w:val="-8"/>
        </w:rPr>
        <w:t xml:space="preserve">пси- </w:t>
      </w:r>
      <w:r>
        <w:rPr>
          <w:color w:val="231F20"/>
          <w:spacing w:val="-9"/>
        </w:rPr>
        <w:t xml:space="preserve">хологічної </w:t>
      </w:r>
      <w:r>
        <w:rPr>
          <w:color w:val="231F20"/>
        </w:rPr>
        <w:t xml:space="preserve">атмосфери в </w:t>
      </w:r>
      <w:r>
        <w:rPr>
          <w:color w:val="231F20"/>
          <w:spacing w:val="-6"/>
        </w:rPr>
        <w:t xml:space="preserve">сім’ї, усвідомлення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6"/>
        </w:rPr>
        <w:t xml:space="preserve">помилковості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7"/>
        </w:rPr>
        <w:t>поглядів.</w:t>
      </w:r>
    </w:p>
    <w:p w:rsidR="00A17FD0" w:rsidRDefault="008C7F95">
      <w:pPr>
        <w:tabs>
          <w:tab w:val="left" w:pos="3458"/>
          <w:tab w:val="left" w:pos="4339"/>
          <w:tab w:val="left" w:pos="6897"/>
          <w:tab w:val="left" w:pos="8816"/>
        </w:tabs>
        <w:spacing w:line="330" w:lineRule="exact"/>
        <w:ind w:left="1000"/>
        <w:rPr>
          <w:sz w:val="30"/>
        </w:rPr>
      </w:pPr>
      <w:r>
        <w:rPr>
          <w:i/>
          <w:color w:val="231F20"/>
          <w:spacing w:val="3"/>
          <w:sz w:val="30"/>
        </w:rPr>
        <w:t>Антипедагогічні</w:t>
      </w:r>
      <w:r>
        <w:rPr>
          <w:i/>
          <w:color w:val="231F20"/>
          <w:spacing w:val="3"/>
          <w:sz w:val="30"/>
        </w:rPr>
        <w:tab/>
      </w:r>
      <w:r>
        <w:rPr>
          <w:i/>
          <w:color w:val="231F20"/>
          <w:sz w:val="30"/>
        </w:rPr>
        <w:t>сім’ї</w:t>
      </w:r>
      <w:r>
        <w:rPr>
          <w:i/>
          <w:color w:val="231F20"/>
          <w:sz w:val="30"/>
        </w:rPr>
        <w:tab/>
      </w:r>
      <w:r>
        <w:rPr>
          <w:color w:val="231F20"/>
          <w:sz w:val="30"/>
        </w:rPr>
        <w:t>характеризуються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аморальними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умовами</w:t>
      </w:r>
    </w:p>
    <w:p w:rsidR="00A17FD0" w:rsidRDefault="008C7F95">
      <w:pPr>
        <w:pStyle w:val="a3"/>
        <w:spacing w:before="15"/>
        <w:ind w:left="280" w:right="195" w:firstLine="0"/>
        <w:jc w:val="both"/>
      </w:pP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дітей. </w:t>
      </w:r>
      <w:r>
        <w:rPr>
          <w:color w:val="231F20"/>
          <w:spacing w:val="2"/>
        </w:rPr>
        <w:t xml:space="preserve">Батьки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можуть </w:t>
      </w:r>
      <w:r>
        <w:rPr>
          <w:color w:val="231F20"/>
          <w:spacing w:val="-5"/>
        </w:rPr>
        <w:t xml:space="preserve">виховувати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3"/>
        </w:rPr>
        <w:t xml:space="preserve">бо </w:t>
      </w:r>
      <w:r>
        <w:rPr>
          <w:color w:val="231F20"/>
          <w:spacing w:val="5"/>
        </w:rPr>
        <w:t xml:space="preserve">самі </w:t>
      </w:r>
      <w:r>
        <w:rPr>
          <w:color w:val="231F20"/>
        </w:rPr>
        <w:t xml:space="preserve">поводяться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педагогічно, </w:t>
      </w:r>
      <w:r>
        <w:rPr>
          <w:color w:val="231F20"/>
          <w:spacing w:val="-7"/>
        </w:rPr>
        <w:t xml:space="preserve">нерідко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аморально.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сім’ях </w:t>
      </w:r>
      <w:r>
        <w:rPr>
          <w:color w:val="231F20"/>
          <w:spacing w:val="-10"/>
        </w:rPr>
        <w:t xml:space="preserve">панує </w:t>
      </w:r>
      <w:r>
        <w:rPr>
          <w:color w:val="231F20"/>
        </w:rPr>
        <w:t xml:space="preserve">дух </w:t>
      </w:r>
      <w:r>
        <w:rPr>
          <w:color w:val="231F20"/>
          <w:spacing w:val="-6"/>
        </w:rPr>
        <w:t xml:space="preserve">неповаги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правил </w:t>
      </w:r>
      <w:r>
        <w:rPr>
          <w:color w:val="231F20"/>
          <w:spacing w:val="-3"/>
        </w:rPr>
        <w:t xml:space="preserve">моралі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7"/>
        </w:rPr>
        <w:t xml:space="preserve">законів. </w:t>
      </w:r>
      <w:r>
        <w:rPr>
          <w:color w:val="231F20"/>
          <w:spacing w:val="2"/>
        </w:rPr>
        <w:t xml:space="preserve">Батьки </w:t>
      </w:r>
      <w:r>
        <w:rPr>
          <w:color w:val="231F20"/>
        </w:rPr>
        <w:t xml:space="preserve">створюють у сім’ї </w:t>
      </w:r>
      <w:r>
        <w:rPr>
          <w:color w:val="231F20"/>
          <w:spacing w:val="-6"/>
        </w:rPr>
        <w:t xml:space="preserve">антипедагогічну </w:t>
      </w:r>
      <w:r>
        <w:rPr>
          <w:color w:val="231F20"/>
          <w:spacing w:val="-3"/>
        </w:rPr>
        <w:t xml:space="preserve">обстановку </w:t>
      </w:r>
      <w:r>
        <w:rPr>
          <w:color w:val="231F20"/>
          <w:spacing w:val="-8"/>
        </w:rPr>
        <w:t xml:space="preserve">(пияцтво, </w:t>
      </w:r>
      <w:r>
        <w:rPr>
          <w:color w:val="231F20"/>
          <w:spacing w:val="-5"/>
        </w:rPr>
        <w:t xml:space="preserve">злодійство, розпуста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ін.), </w:t>
      </w:r>
      <w:r>
        <w:rPr>
          <w:color w:val="231F20"/>
        </w:rPr>
        <w:t xml:space="preserve">нама- гаються </w:t>
      </w:r>
      <w:r>
        <w:rPr>
          <w:color w:val="231F20"/>
          <w:spacing w:val="-3"/>
        </w:rPr>
        <w:t xml:space="preserve">виправдати </w:t>
      </w:r>
      <w:r>
        <w:rPr>
          <w:color w:val="231F20"/>
          <w:spacing w:val="-10"/>
        </w:rPr>
        <w:t xml:space="preserve">відхилення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3"/>
        </w:rPr>
        <w:t xml:space="preserve">протиставляють вимогам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свої </w:t>
      </w:r>
      <w:r>
        <w:rPr>
          <w:color w:val="231F20"/>
          <w:spacing w:val="-7"/>
        </w:rPr>
        <w:t xml:space="preserve">сімейні </w:t>
      </w:r>
      <w:r>
        <w:rPr>
          <w:color w:val="231F20"/>
          <w:spacing w:val="-9"/>
        </w:rPr>
        <w:t xml:space="preserve">правила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звички. </w:t>
      </w:r>
      <w:r>
        <w:rPr>
          <w:color w:val="231F20"/>
        </w:rPr>
        <w:t xml:space="preserve">Із </w:t>
      </w:r>
      <w:r>
        <w:rPr>
          <w:color w:val="231F20"/>
          <w:spacing w:val="-8"/>
        </w:rPr>
        <w:t xml:space="preserve">цими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5"/>
        </w:rPr>
        <w:t xml:space="preserve">працювати значно складніше,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7"/>
        </w:rPr>
        <w:t xml:space="preserve">нерідко </w:t>
      </w:r>
      <w:r>
        <w:rPr>
          <w:color w:val="231F20"/>
          <w:spacing w:val="-5"/>
        </w:rPr>
        <w:t xml:space="preserve">упереджене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порад </w:t>
      </w:r>
      <w:r>
        <w:rPr>
          <w:color w:val="231F20"/>
          <w:spacing w:val="-5"/>
        </w:rPr>
        <w:t>педагогів,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2"/>
        </w:rPr>
        <w:t>часом</w:t>
      </w:r>
      <w:r>
        <w:rPr>
          <w:color w:val="231F20"/>
          <w:spacing w:val="79"/>
        </w:rPr>
        <w:t xml:space="preserve"> </w:t>
      </w:r>
      <w:r>
        <w:rPr>
          <w:color w:val="231F20"/>
          <w:spacing w:val="-11"/>
        </w:rPr>
        <w:t>повне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2"/>
        </w:rPr>
        <w:t>їх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0"/>
        </w:rPr>
        <w:t xml:space="preserve">ігнорування.  </w:t>
      </w:r>
      <w:r>
        <w:rPr>
          <w:color w:val="231F20"/>
          <w:spacing w:val="-5"/>
        </w:rPr>
        <w:t xml:space="preserve">Впливати 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2"/>
        </w:rPr>
        <w:t xml:space="preserve">через </w:t>
      </w:r>
      <w:r>
        <w:rPr>
          <w:color w:val="231F20"/>
        </w:rPr>
        <w:t xml:space="preserve">батьківську громадськість, </w:t>
      </w:r>
      <w:r>
        <w:rPr>
          <w:color w:val="231F20"/>
          <w:spacing w:val="-10"/>
        </w:rPr>
        <w:t xml:space="preserve">виробничий  </w:t>
      </w:r>
      <w:r>
        <w:rPr>
          <w:color w:val="231F20"/>
          <w:spacing w:val="-5"/>
        </w:rPr>
        <w:t xml:space="preserve">колектив, 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нерідко </w:t>
      </w:r>
      <w:r>
        <w:rPr>
          <w:color w:val="231F20"/>
        </w:rPr>
        <w:t xml:space="preserve">й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4"/>
        </w:rPr>
        <w:t xml:space="preserve">Службу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справах </w:t>
      </w:r>
      <w:r>
        <w:rPr>
          <w:color w:val="231F20"/>
          <w:spacing w:val="-12"/>
        </w:rPr>
        <w:t>неповноліт</w:t>
      </w:r>
      <w:r>
        <w:rPr>
          <w:color w:val="231F20"/>
          <w:spacing w:val="-35"/>
        </w:rPr>
        <w:t xml:space="preserve"> </w:t>
      </w:r>
      <w:r>
        <w:rPr>
          <w:color w:val="231F20"/>
          <w:spacing w:val="-9"/>
        </w:rPr>
        <w:t>ніх.</w:t>
      </w:r>
    </w:p>
    <w:p w:rsidR="00A17FD0" w:rsidRDefault="008C7F95">
      <w:pPr>
        <w:pStyle w:val="a3"/>
        <w:ind w:left="280" w:right="197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сучасних </w:t>
      </w:r>
      <w:r>
        <w:rPr>
          <w:color w:val="231F20"/>
        </w:rPr>
        <w:t xml:space="preserve">умовах склався </w:t>
      </w:r>
      <w:r>
        <w:rPr>
          <w:color w:val="231F20"/>
          <w:spacing w:val="-6"/>
        </w:rPr>
        <w:t xml:space="preserve">ще один </w:t>
      </w:r>
      <w:r>
        <w:rPr>
          <w:color w:val="231F20"/>
          <w:spacing w:val="-5"/>
        </w:rPr>
        <w:t xml:space="preserve">тип </w:t>
      </w:r>
      <w:r>
        <w:rPr>
          <w:color w:val="231F20"/>
          <w:spacing w:val="-4"/>
        </w:rPr>
        <w:t xml:space="preserve">сімей,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потребують </w:t>
      </w:r>
      <w:r>
        <w:rPr>
          <w:color w:val="231F20"/>
        </w:rPr>
        <w:t xml:space="preserve">особ- </w:t>
      </w:r>
      <w:r>
        <w:rPr>
          <w:color w:val="231F20"/>
          <w:spacing w:val="-9"/>
        </w:rPr>
        <w:t xml:space="preserve">ливої </w:t>
      </w:r>
      <w:r>
        <w:rPr>
          <w:color w:val="231F20"/>
        </w:rPr>
        <w:t xml:space="preserve">уваги 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– </w:t>
      </w:r>
      <w:r>
        <w:rPr>
          <w:i/>
          <w:color w:val="231F20"/>
          <w:spacing w:val="4"/>
        </w:rPr>
        <w:t xml:space="preserve">це </w:t>
      </w:r>
      <w:r>
        <w:rPr>
          <w:i/>
          <w:color w:val="231F20"/>
        </w:rPr>
        <w:t xml:space="preserve">сім’ї, батьки </w:t>
      </w:r>
      <w:r>
        <w:rPr>
          <w:i/>
          <w:color w:val="231F20"/>
          <w:spacing w:val="2"/>
        </w:rPr>
        <w:t xml:space="preserve">яких  </w:t>
      </w:r>
      <w:r>
        <w:rPr>
          <w:i/>
          <w:color w:val="231F20"/>
          <w:spacing w:val="3"/>
        </w:rPr>
        <w:t xml:space="preserve">займаються </w:t>
      </w:r>
      <w:r>
        <w:rPr>
          <w:i/>
          <w:color w:val="231F20"/>
          <w:spacing w:val="4"/>
        </w:rPr>
        <w:t xml:space="preserve">бізнесом </w:t>
      </w:r>
      <w:r>
        <w:rPr>
          <w:i/>
          <w:color w:val="231F20"/>
          <w:spacing w:val="6"/>
        </w:rPr>
        <w:t xml:space="preserve">або </w:t>
      </w:r>
      <w:r>
        <w:rPr>
          <w:i/>
          <w:color w:val="231F20"/>
          <w:spacing w:val="5"/>
        </w:rPr>
        <w:t xml:space="preserve">перебувають </w:t>
      </w:r>
      <w:r>
        <w:rPr>
          <w:i/>
          <w:color w:val="231F20"/>
        </w:rPr>
        <w:t xml:space="preserve">за </w:t>
      </w:r>
      <w:r>
        <w:rPr>
          <w:i/>
          <w:color w:val="231F20"/>
          <w:spacing w:val="7"/>
        </w:rPr>
        <w:t xml:space="preserve">кордоном.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забезпечують </w:t>
      </w:r>
      <w:r>
        <w:rPr>
          <w:color w:val="231F20"/>
          <w:spacing w:val="-8"/>
        </w:rPr>
        <w:t xml:space="preserve">дитину </w:t>
      </w:r>
      <w:r>
        <w:rPr>
          <w:color w:val="231F20"/>
        </w:rPr>
        <w:t xml:space="preserve">всім, </w:t>
      </w:r>
      <w:r>
        <w:rPr>
          <w:color w:val="231F20"/>
          <w:spacing w:val="-4"/>
        </w:rPr>
        <w:t xml:space="preserve">однак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2"/>
        </w:rPr>
        <w:t xml:space="preserve">бракує </w:t>
      </w:r>
      <w:r>
        <w:rPr>
          <w:color w:val="231F20"/>
        </w:rPr>
        <w:t xml:space="preserve">часу, тому доручають </w:t>
      </w:r>
      <w:r>
        <w:rPr>
          <w:color w:val="231F20"/>
          <w:spacing w:val="-11"/>
        </w:rPr>
        <w:t xml:space="preserve">цю </w:t>
      </w:r>
      <w:r>
        <w:rPr>
          <w:color w:val="231F20"/>
          <w:spacing w:val="-4"/>
        </w:rPr>
        <w:t xml:space="preserve">справу </w:t>
      </w:r>
      <w:r>
        <w:rPr>
          <w:color w:val="231F20"/>
          <w:spacing w:val="-3"/>
        </w:rPr>
        <w:t xml:space="preserve">гувернанткам. </w:t>
      </w:r>
      <w:r>
        <w:rPr>
          <w:color w:val="231F20"/>
          <w:spacing w:val="5"/>
        </w:rPr>
        <w:t xml:space="preserve">Не- </w:t>
      </w:r>
      <w:r>
        <w:rPr>
          <w:color w:val="231F20"/>
          <w:spacing w:val="-7"/>
        </w:rPr>
        <w:t xml:space="preserve">рідко необхідність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10"/>
        </w:rPr>
        <w:t>шкільної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3"/>
        </w:rPr>
        <w:t>дисципліни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3"/>
        </w:rPr>
        <w:t>батьки</w:t>
      </w:r>
      <w:r>
        <w:rPr>
          <w:color w:val="231F20"/>
          <w:spacing w:val="81"/>
        </w:rPr>
        <w:t xml:space="preserve"> </w:t>
      </w:r>
      <w:r>
        <w:rPr>
          <w:color w:val="231F20"/>
        </w:rPr>
        <w:t xml:space="preserve">трактують як </w:t>
      </w:r>
      <w:r>
        <w:rPr>
          <w:color w:val="231F20"/>
          <w:spacing w:val="-7"/>
        </w:rPr>
        <w:t xml:space="preserve">посягання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свободу  </w:t>
      </w:r>
      <w:r>
        <w:rPr>
          <w:color w:val="231F20"/>
          <w:spacing w:val="-10"/>
        </w:rPr>
        <w:t xml:space="preserve">їхньої  дитини,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>пород</w:t>
      </w:r>
      <w:r>
        <w:rPr>
          <w:color w:val="231F20"/>
          <w:spacing w:val="-8"/>
        </w:rPr>
        <w:t xml:space="preserve">жує  </w:t>
      </w:r>
      <w:r>
        <w:rPr>
          <w:color w:val="231F20"/>
          <w:spacing w:val="-10"/>
        </w:rPr>
        <w:t xml:space="preserve">конфлікти 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педагогами, </w:t>
      </w:r>
      <w:r>
        <w:rPr>
          <w:color w:val="231F20"/>
          <w:spacing w:val="-6"/>
        </w:rPr>
        <w:t xml:space="preserve">негативно </w:t>
      </w:r>
      <w:r>
        <w:rPr>
          <w:color w:val="231F20"/>
        </w:rPr>
        <w:t xml:space="preserve">позначається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вихованні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8"/>
        </w:rPr>
        <w:t xml:space="preserve">Корекція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сімей з </w:t>
      </w:r>
      <w:r>
        <w:rPr>
          <w:color w:val="231F20"/>
          <w:spacing w:val="-13"/>
        </w:rPr>
        <w:t xml:space="preserve">різним </w:t>
      </w:r>
      <w:r>
        <w:rPr>
          <w:color w:val="231F20"/>
          <w:spacing w:val="-9"/>
        </w:rPr>
        <w:t xml:space="preserve">типом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благо- </w:t>
      </w:r>
      <w:r>
        <w:rPr>
          <w:color w:val="231F20"/>
          <w:spacing w:val="-5"/>
        </w:rPr>
        <w:t xml:space="preserve">получчя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7"/>
        </w:rPr>
        <w:t xml:space="preserve">починатись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глибокого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змістовного </w:t>
      </w:r>
      <w:r>
        <w:rPr>
          <w:color w:val="231F20"/>
          <w:spacing w:val="-7"/>
        </w:rPr>
        <w:t>вивчення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вчите- лем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життя, </w:t>
      </w:r>
      <w:r>
        <w:rPr>
          <w:color w:val="231F20"/>
          <w:spacing w:val="-6"/>
        </w:rPr>
        <w:t xml:space="preserve">побуту,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дорослими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5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з батьків,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7"/>
        </w:rPr>
        <w:t>культури.</w:t>
      </w:r>
    </w:p>
    <w:p w:rsidR="00A17FD0" w:rsidRDefault="008C7F95">
      <w:pPr>
        <w:pStyle w:val="a3"/>
        <w:ind w:right="205" w:firstLine="719"/>
        <w:jc w:val="both"/>
      </w:pP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виявив </w:t>
      </w:r>
      <w:r>
        <w:rPr>
          <w:color w:val="231F20"/>
          <w:spacing w:val="-9"/>
        </w:rPr>
        <w:t xml:space="preserve">основну </w:t>
      </w:r>
      <w:r>
        <w:rPr>
          <w:color w:val="231F20"/>
          <w:spacing w:val="-13"/>
        </w:rPr>
        <w:t xml:space="preserve">причину </w:t>
      </w:r>
      <w:r>
        <w:rPr>
          <w:color w:val="231F20"/>
          <w:spacing w:val="-6"/>
        </w:rPr>
        <w:t xml:space="preserve">неблагопо- </w:t>
      </w:r>
      <w:r>
        <w:rPr>
          <w:color w:val="231F20"/>
        </w:rPr>
        <w:t xml:space="preserve">луччя, а 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2"/>
        </w:rPr>
        <w:t xml:space="preserve">першопричини, </w:t>
      </w:r>
      <w:r>
        <w:rPr>
          <w:color w:val="231F20"/>
        </w:rPr>
        <w:t xml:space="preserve">закладені в особистості батьків, </w:t>
      </w:r>
      <w:r>
        <w:rPr>
          <w:color w:val="231F20"/>
          <w:spacing w:val="-7"/>
        </w:rPr>
        <w:t xml:space="preserve">визначив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5"/>
        </w:rPr>
        <w:t xml:space="preserve">істотні </w:t>
      </w:r>
      <w:r>
        <w:rPr>
          <w:color w:val="231F20"/>
          <w:spacing w:val="-9"/>
        </w:rPr>
        <w:t xml:space="preserve">помилки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сімейному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усунення, </w:t>
      </w:r>
      <w:r>
        <w:rPr>
          <w:color w:val="231F20"/>
          <w:spacing w:val="-6"/>
        </w:rPr>
        <w:t xml:space="preserve">окреслення </w:t>
      </w:r>
      <w:r>
        <w:rPr>
          <w:color w:val="231F20"/>
          <w:spacing w:val="-8"/>
        </w:rPr>
        <w:t xml:space="preserve">можливих </w:t>
      </w:r>
      <w:r>
        <w:rPr>
          <w:color w:val="231F20"/>
        </w:rPr>
        <w:t xml:space="preserve">застосувань  </w:t>
      </w:r>
      <w:r>
        <w:rPr>
          <w:color w:val="231F20"/>
          <w:spacing w:val="-9"/>
        </w:rPr>
        <w:t xml:space="preserve">індивідуального   </w:t>
      </w:r>
      <w:r>
        <w:rPr>
          <w:color w:val="231F20"/>
          <w:spacing w:val="-8"/>
        </w:rPr>
        <w:t xml:space="preserve">підходу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3"/>
        </w:rPr>
        <w:t>таких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10"/>
        </w:rPr>
        <w:t>родин.</w:t>
      </w:r>
    </w:p>
    <w:p w:rsidR="00A17FD0" w:rsidRDefault="008C7F95">
      <w:pPr>
        <w:pStyle w:val="a3"/>
        <w:spacing w:line="242" w:lineRule="auto"/>
        <w:ind w:left="280" w:right="211"/>
        <w:jc w:val="both"/>
      </w:pPr>
      <w:r>
        <w:rPr>
          <w:color w:val="231F20"/>
        </w:rPr>
        <w:t xml:space="preserve">Отже, сім’я </w:t>
      </w:r>
      <w:r>
        <w:rPr>
          <w:color w:val="231F20"/>
          <w:spacing w:val="-7"/>
        </w:rPr>
        <w:t xml:space="preserve">здійснює різноспрямоване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3"/>
        </w:rPr>
        <w:t xml:space="preserve">покоління. </w:t>
      </w: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>зале</w:t>
      </w:r>
      <w:r>
        <w:rPr>
          <w:color w:val="231F20"/>
          <w:spacing w:val="-3"/>
        </w:rPr>
        <w:t xml:space="preserve">жить </w:t>
      </w:r>
      <w:r>
        <w:rPr>
          <w:color w:val="231F20"/>
          <w:spacing w:val="-9"/>
        </w:rPr>
        <w:t xml:space="preserve">від  </w:t>
      </w:r>
      <w:r>
        <w:rPr>
          <w:color w:val="231F20"/>
        </w:rPr>
        <w:t xml:space="preserve">здатності батьків </w:t>
      </w:r>
      <w:r>
        <w:rPr>
          <w:color w:val="231F20"/>
          <w:spacing w:val="-7"/>
        </w:rPr>
        <w:t xml:space="preserve">уникати </w:t>
      </w:r>
      <w:r>
        <w:rPr>
          <w:color w:val="231F20"/>
          <w:spacing w:val="-10"/>
        </w:rPr>
        <w:t xml:space="preserve">помилкових </w:t>
      </w:r>
      <w:r>
        <w:rPr>
          <w:color w:val="231F20"/>
          <w:spacing w:val="-12"/>
        </w:rPr>
        <w:t xml:space="preserve">впливів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>дітей.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Важливою </w:t>
      </w:r>
      <w:r>
        <w:rPr>
          <w:color w:val="231F20"/>
        </w:rPr>
        <w:t xml:space="preserve">складовою </w:t>
      </w:r>
      <w:r>
        <w:rPr>
          <w:color w:val="231F20"/>
          <w:spacing w:val="-4"/>
        </w:rPr>
        <w:t>навчально-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виховного процесу сучасного закладу освіти є організація роботи з бать- ками, сім’ями учнів.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pacing w:val="6"/>
          <w:sz w:val="30"/>
        </w:rPr>
        <w:t xml:space="preserve">Класний </w:t>
      </w:r>
      <w:r>
        <w:rPr>
          <w:i/>
          <w:color w:val="231F20"/>
          <w:spacing w:val="5"/>
          <w:sz w:val="30"/>
        </w:rPr>
        <w:t xml:space="preserve">керівник </w:t>
      </w:r>
      <w:r>
        <w:rPr>
          <w:i/>
          <w:color w:val="231F20"/>
          <w:spacing w:val="8"/>
          <w:sz w:val="30"/>
        </w:rPr>
        <w:t xml:space="preserve">повинен </w:t>
      </w:r>
      <w:r>
        <w:rPr>
          <w:i/>
          <w:color w:val="231F20"/>
          <w:sz w:val="30"/>
        </w:rPr>
        <w:t xml:space="preserve">звертати </w:t>
      </w:r>
      <w:r>
        <w:rPr>
          <w:i/>
          <w:color w:val="231F20"/>
          <w:spacing w:val="5"/>
          <w:sz w:val="30"/>
        </w:rPr>
        <w:t xml:space="preserve">увагу на </w:t>
      </w:r>
      <w:r>
        <w:rPr>
          <w:i/>
          <w:color w:val="231F20"/>
          <w:spacing w:val="-3"/>
          <w:sz w:val="30"/>
        </w:rPr>
        <w:t xml:space="preserve">такі </w:t>
      </w:r>
      <w:r>
        <w:rPr>
          <w:i/>
          <w:color w:val="231F20"/>
          <w:sz w:val="30"/>
        </w:rPr>
        <w:t>типи</w:t>
      </w:r>
      <w:r>
        <w:rPr>
          <w:i/>
          <w:color w:val="231F20"/>
          <w:spacing w:val="63"/>
          <w:sz w:val="30"/>
        </w:rPr>
        <w:t xml:space="preserve"> </w:t>
      </w:r>
      <w:r>
        <w:rPr>
          <w:i/>
          <w:color w:val="231F20"/>
          <w:spacing w:val="4"/>
          <w:sz w:val="30"/>
        </w:rPr>
        <w:t>сімей:</w:t>
      </w:r>
    </w:p>
    <w:p w:rsidR="00A17FD0" w:rsidRDefault="008C7F95">
      <w:pPr>
        <w:pStyle w:val="a4"/>
        <w:numPr>
          <w:ilvl w:val="0"/>
          <w:numId w:val="338"/>
        </w:numPr>
        <w:tabs>
          <w:tab w:val="left" w:pos="132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10"/>
          <w:sz w:val="30"/>
        </w:rPr>
        <w:t>неповні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6"/>
          <w:sz w:val="30"/>
        </w:rPr>
        <w:t>сім’ї;</w:t>
      </w:r>
    </w:p>
    <w:p w:rsidR="00A17FD0" w:rsidRDefault="008C7F95">
      <w:pPr>
        <w:pStyle w:val="a4"/>
        <w:numPr>
          <w:ilvl w:val="0"/>
          <w:numId w:val="338"/>
        </w:numPr>
        <w:tabs>
          <w:tab w:val="left" w:pos="132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>дискантні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6"/>
          <w:sz w:val="30"/>
        </w:rPr>
        <w:t>сім’ї;</w:t>
      </w:r>
    </w:p>
    <w:p w:rsidR="00A17FD0" w:rsidRDefault="008C7F95">
      <w:pPr>
        <w:pStyle w:val="a4"/>
        <w:numPr>
          <w:ilvl w:val="0"/>
          <w:numId w:val="338"/>
        </w:numPr>
        <w:tabs>
          <w:tab w:val="left" w:pos="1420"/>
          <w:tab w:val="left" w:pos="2399"/>
        </w:tabs>
        <w:spacing w:before="1" w:line="237" w:lineRule="auto"/>
        <w:ind w:right="222" w:firstLine="720"/>
        <w:rPr>
          <w:sz w:val="30"/>
        </w:rPr>
      </w:pPr>
      <w:r>
        <w:rPr>
          <w:color w:val="231F20"/>
          <w:spacing w:val="-6"/>
          <w:sz w:val="30"/>
        </w:rPr>
        <w:t>сім’ї,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5"/>
          <w:sz w:val="30"/>
        </w:rPr>
        <w:t xml:space="preserve">утворені </w:t>
      </w:r>
      <w:r>
        <w:rPr>
          <w:color w:val="231F20"/>
          <w:spacing w:val="-6"/>
          <w:sz w:val="30"/>
        </w:rPr>
        <w:t xml:space="preserve">внаслідок </w:t>
      </w:r>
      <w:r>
        <w:rPr>
          <w:color w:val="231F20"/>
          <w:spacing w:val="-10"/>
          <w:sz w:val="30"/>
        </w:rPr>
        <w:t xml:space="preserve">повторних </w:t>
      </w:r>
      <w:r>
        <w:rPr>
          <w:color w:val="231F20"/>
          <w:spacing w:val="-7"/>
          <w:sz w:val="30"/>
        </w:rPr>
        <w:t xml:space="preserve">шлюбів: </w:t>
      </w:r>
      <w:r>
        <w:rPr>
          <w:color w:val="231F20"/>
          <w:sz w:val="30"/>
        </w:rPr>
        <w:t xml:space="preserve">діти </w:t>
      </w:r>
      <w:r>
        <w:rPr>
          <w:color w:val="231F20"/>
          <w:spacing w:val="-4"/>
          <w:sz w:val="30"/>
        </w:rPr>
        <w:t xml:space="preserve">виховуються </w:t>
      </w:r>
      <w:r>
        <w:rPr>
          <w:color w:val="231F20"/>
          <w:spacing w:val="-11"/>
          <w:sz w:val="30"/>
        </w:rPr>
        <w:t xml:space="preserve">нерідним </w:t>
      </w:r>
      <w:r>
        <w:rPr>
          <w:color w:val="231F20"/>
          <w:sz w:val="30"/>
        </w:rPr>
        <w:t xml:space="preserve">батьком </w:t>
      </w:r>
      <w:r>
        <w:rPr>
          <w:color w:val="231F20"/>
          <w:spacing w:val="4"/>
          <w:sz w:val="30"/>
        </w:rPr>
        <w:t>або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z w:val="30"/>
        </w:rPr>
        <w:t>матір’ю;</w:t>
      </w:r>
    </w:p>
    <w:p w:rsidR="00A17FD0" w:rsidRDefault="008C7F95">
      <w:pPr>
        <w:pStyle w:val="a4"/>
        <w:numPr>
          <w:ilvl w:val="0"/>
          <w:numId w:val="338"/>
        </w:numPr>
        <w:tabs>
          <w:tab w:val="left" w:pos="1320"/>
        </w:tabs>
        <w:spacing w:line="339" w:lineRule="exact"/>
        <w:ind w:left="1319"/>
        <w:rPr>
          <w:sz w:val="30"/>
        </w:rPr>
      </w:pP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6"/>
          <w:sz w:val="30"/>
        </w:rPr>
        <w:t xml:space="preserve">здійснюють </w:t>
      </w:r>
      <w:r>
        <w:rPr>
          <w:color w:val="231F20"/>
          <w:spacing w:val="-4"/>
          <w:sz w:val="30"/>
        </w:rPr>
        <w:t xml:space="preserve">вихователі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14"/>
          <w:sz w:val="30"/>
        </w:rPr>
        <w:t>опікуни;</w:t>
      </w:r>
    </w:p>
    <w:p w:rsidR="00A17FD0" w:rsidRDefault="008C7F95">
      <w:pPr>
        <w:pStyle w:val="a4"/>
        <w:numPr>
          <w:ilvl w:val="0"/>
          <w:numId w:val="338"/>
        </w:numPr>
        <w:tabs>
          <w:tab w:val="left" w:pos="1320"/>
        </w:tabs>
        <w:spacing w:before="15" w:line="342" w:lineRule="exact"/>
        <w:ind w:left="1319"/>
        <w:rPr>
          <w:sz w:val="30"/>
        </w:rPr>
      </w:pP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які перебувають за </w:t>
      </w:r>
      <w:r>
        <w:rPr>
          <w:color w:val="231F20"/>
          <w:spacing w:val="3"/>
          <w:sz w:val="30"/>
        </w:rPr>
        <w:t>межею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бідності.</w:t>
      </w:r>
    </w:p>
    <w:p w:rsidR="00A17FD0" w:rsidRDefault="008C7F95">
      <w:pPr>
        <w:pStyle w:val="a3"/>
        <w:ind w:right="210"/>
        <w:jc w:val="both"/>
      </w:pPr>
      <w:r>
        <w:rPr>
          <w:color w:val="231F20"/>
        </w:rPr>
        <w:t xml:space="preserve">Захистити дітей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4"/>
        </w:rPr>
        <w:t xml:space="preserve">неблагополуччя </w:t>
      </w:r>
      <w:r>
        <w:rPr>
          <w:color w:val="231F20"/>
        </w:rPr>
        <w:t xml:space="preserve">може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7"/>
        </w:rPr>
        <w:t xml:space="preserve">регулювання сімейного </w:t>
      </w:r>
      <w:r>
        <w:rPr>
          <w:color w:val="231F20"/>
          <w:spacing w:val="-8"/>
        </w:rPr>
        <w:t xml:space="preserve">виховання. Організацію </w:t>
      </w:r>
      <w:r>
        <w:rPr>
          <w:color w:val="231F20"/>
          <w:spacing w:val="-5"/>
        </w:rPr>
        <w:t xml:space="preserve">допомоги </w:t>
      </w:r>
      <w:r>
        <w:rPr>
          <w:color w:val="231F20"/>
          <w:spacing w:val="4"/>
        </w:rPr>
        <w:t xml:space="preserve">батькам,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>вони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бажання нею </w:t>
      </w:r>
      <w:r>
        <w:rPr>
          <w:color w:val="231F20"/>
          <w:spacing w:val="-3"/>
        </w:rPr>
        <w:t xml:space="preserve">скористатися,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  <w:spacing w:val="-2"/>
        </w:rPr>
        <w:t xml:space="preserve">учитель,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стосунків </w:t>
      </w:r>
      <w:r>
        <w:rPr>
          <w:color w:val="231F20"/>
          <w:spacing w:val="-8"/>
        </w:rPr>
        <w:t xml:space="preserve">співробітництва, </w:t>
      </w:r>
      <w:r>
        <w:rPr>
          <w:color w:val="231F20"/>
          <w:spacing w:val="-5"/>
        </w:rPr>
        <w:t xml:space="preserve">взаємодопомоги, </w:t>
      </w:r>
      <w:r>
        <w:rPr>
          <w:color w:val="231F20"/>
          <w:spacing w:val="-3"/>
        </w:rPr>
        <w:t xml:space="preserve">взаєморо- </w:t>
      </w:r>
      <w:r>
        <w:rPr>
          <w:color w:val="231F20"/>
          <w:spacing w:val="-8"/>
        </w:rPr>
        <w:t>зуміння.</w:t>
      </w:r>
    </w:p>
    <w:p w:rsidR="00A17FD0" w:rsidRDefault="008C7F95">
      <w:pPr>
        <w:pStyle w:val="a3"/>
        <w:ind w:right="199"/>
        <w:jc w:val="both"/>
      </w:pPr>
      <w:r>
        <w:rPr>
          <w:i/>
          <w:color w:val="231F20"/>
          <w:spacing w:val="6"/>
        </w:rPr>
        <w:t xml:space="preserve">Завдання </w:t>
      </w:r>
      <w:r>
        <w:rPr>
          <w:i/>
          <w:color w:val="231F20"/>
        </w:rPr>
        <w:t xml:space="preserve">вчителя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установлення </w:t>
      </w:r>
      <w:r>
        <w:rPr>
          <w:color w:val="231F20"/>
          <w:spacing w:val="-3"/>
        </w:rPr>
        <w:t xml:space="preserve">контакту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дитиною, </w:t>
      </w:r>
      <w:r>
        <w:rPr>
          <w:color w:val="231F20"/>
          <w:spacing w:val="-7"/>
        </w:rPr>
        <w:t xml:space="preserve">аналіз </w:t>
      </w:r>
      <w:r>
        <w:rPr>
          <w:color w:val="231F20"/>
        </w:rPr>
        <w:t xml:space="preserve">сто- </w:t>
      </w:r>
      <w:r>
        <w:rPr>
          <w:color w:val="231F20"/>
          <w:spacing w:val="-8"/>
        </w:rPr>
        <w:t xml:space="preserve">сунків, </w:t>
      </w:r>
      <w:r>
        <w:rPr>
          <w:color w:val="231F20"/>
        </w:rPr>
        <w:t xml:space="preserve">які складаються в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необхідністю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пси- холога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</w:rPr>
        <w:t xml:space="preserve">педагога.  Як  </w:t>
      </w:r>
      <w:r>
        <w:rPr>
          <w:color w:val="231F20"/>
          <w:spacing w:val="-9"/>
        </w:rPr>
        <w:t xml:space="preserve">правило,  </w:t>
      </w:r>
      <w:r>
        <w:rPr>
          <w:color w:val="231F20"/>
          <w:spacing w:val="-7"/>
        </w:rPr>
        <w:t xml:space="preserve">класний  </w:t>
      </w:r>
      <w:r>
        <w:rPr>
          <w:color w:val="231F20"/>
          <w:spacing w:val="-10"/>
        </w:rPr>
        <w:t xml:space="preserve">керівник  </w:t>
      </w:r>
      <w:r>
        <w:rPr>
          <w:color w:val="231F20"/>
        </w:rPr>
        <w:t xml:space="preserve">стикається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>труднощами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дисфункційних </w:t>
      </w:r>
      <w:r>
        <w:rPr>
          <w:color w:val="231F20"/>
        </w:rPr>
        <w:t xml:space="preserve">сімей (у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4"/>
        </w:rPr>
        <w:t xml:space="preserve">зловживають </w:t>
      </w:r>
      <w:r>
        <w:rPr>
          <w:color w:val="231F20"/>
          <w:spacing w:val="-5"/>
        </w:rPr>
        <w:t xml:space="preserve">алкоголем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наркотиками, </w:t>
      </w:r>
      <w:r>
        <w:rPr>
          <w:color w:val="231F20"/>
        </w:rPr>
        <w:t xml:space="preserve">знаходяться в  </w:t>
      </w:r>
      <w:r>
        <w:rPr>
          <w:color w:val="231F20"/>
          <w:spacing w:val="-5"/>
        </w:rPr>
        <w:t xml:space="preserve">місцях </w:t>
      </w:r>
      <w:r>
        <w:rPr>
          <w:color w:val="231F20"/>
          <w:spacing w:val="-4"/>
        </w:rPr>
        <w:t xml:space="preserve">позбавлен-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9"/>
        </w:rPr>
        <w:t xml:space="preserve">волі, </w:t>
      </w:r>
      <w:r>
        <w:rPr>
          <w:color w:val="231F20"/>
          <w:spacing w:val="-6"/>
        </w:rPr>
        <w:t xml:space="preserve">спонукають </w:t>
      </w:r>
      <w:r>
        <w:rPr>
          <w:color w:val="231F20"/>
        </w:rPr>
        <w:t xml:space="preserve">дітей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асоціальної </w:t>
      </w:r>
      <w:r>
        <w:rPr>
          <w:color w:val="231F20"/>
          <w:spacing w:val="-9"/>
        </w:rPr>
        <w:t xml:space="preserve">поведінки).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7"/>
        </w:rPr>
        <w:t xml:space="preserve">змінити </w:t>
      </w:r>
      <w:r>
        <w:rPr>
          <w:color w:val="231F20"/>
          <w:spacing w:val="-11"/>
        </w:rPr>
        <w:t xml:space="preserve">вплив </w:t>
      </w:r>
      <w:r>
        <w:rPr>
          <w:color w:val="231F20"/>
        </w:rPr>
        <w:t xml:space="preserve">такої сім’ї </w:t>
      </w:r>
      <w:r>
        <w:rPr>
          <w:color w:val="231F20"/>
          <w:spacing w:val="-7"/>
        </w:rPr>
        <w:t xml:space="preserve">неможливо, 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5"/>
        </w:rPr>
        <w:t xml:space="preserve">має  </w:t>
      </w:r>
      <w:r>
        <w:rPr>
          <w:color w:val="231F20"/>
          <w:spacing w:val="-6"/>
        </w:rPr>
        <w:t xml:space="preserve">право  </w:t>
      </w:r>
      <w:r>
        <w:rPr>
          <w:color w:val="231F20"/>
          <w:spacing w:val="-4"/>
        </w:rPr>
        <w:t xml:space="preserve">клопотати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7"/>
        </w:rPr>
        <w:t xml:space="preserve">ізоля- </w:t>
      </w:r>
      <w:r>
        <w:rPr>
          <w:color w:val="231F20"/>
          <w:spacing w:val="-15"/>
        </w:rPr>
        <w:t xml:space="preserve">цію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позбавлення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прав,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13"/>
        </w:rPr>
        <w:t xml:space="preserve">правоохоронних </w:t>
      </w:r>
      <w:r>
        <w:rPr>
          <w:color w:val="231F20"/>
          <w:spacing w:val="-9"/>
        </w:rPr>
        <w:t xml:space="preserve">органів </w:t>
      </w:r>
      <w:r>
        <w:rPr>
          <w:color w:val="231F20"/>
          <w:spacing w:val="4"/>
        </w:rPr>
        <w:t>та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громадськості.</w:t>
      </w:r>
    </w:p>
    <w:p w:rsidR="00A17FD0" w:rsidRDefault="008C7F95">
      <w:pPr>
        <w:pStyle w:val="a3"/>
        <w:spacing w:line="242" w:lineRule="auto"/>
        <w:ind w:right="211"/>
        <w:jc w:val="both"/>
      </w:pPr>
      <w:r>
        <w:rPr>
          <w:color w:val="231F20"/>
          <w:spacing w:val="-5"/>
        </w:rPr>
        <w:t xml:space="preserve">З-поміж </w:t>
      </w:r>
      <w:r>
        <w:rPr>
          <w:color w:val="231F20"/>
        </w:rPr>
        <w:t xml:space="preserve">багатьох </w:t>
      </w:r>
      <w:r>
        <w:rPr>
          <w:color w:val="231F20"/>
          <w:spacing w:val="-15"/>
        </w:rPr>
        <w:t xml:space="preserve">функцій, </w:t>
      </w:r>
      <w:r>
        <w:rPr>
          <w:color w:val="231F20"/>
        </w:rPr>
        <w:t xml:space="preserve">які </w:t>
      </w:r>
      <w:r>
        <w:rPr>
          <w:color w:val="231F20"/>
          <w:spacing w:val="-10"/>
        </w:rPr>
        <w:t xml:space="preserve">виконує </w:t>
      </w:r>
      <w:r>
        <w:rPr>
          <w:color w:val="231F20"/>
        </w:rPr>
        <w:t xml:space="preserve">сім’я, </w:t>
      </w:r>
      <w:r>
        <w:rPr>
          <w:color w:val="231F20"/>
          <w:spacing w:val="-9"/>
        </w:rPr>
        <w:t>найважливіша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>ви-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7"/>
        </w:rPr>
        <w:t xml:space="preserve">ховна. </w:t>
      </w:r>
      <w:r>
        <w:rPr>
          <w:color w:val="231F20"/>
        </w:rPr>
        <w:t xml:space="preserve">Однак </w:t>
      </w:r>
      <w:r>
        <w:rPr>
          <w:color w:val="231F20"/>
          <w:spacing w:val="-7"/>
        </w:rPr>
        <w:t xml:space="preserve">кризові </w:t>
      </w:r>
      <w:r>
        <w:rPr>
          <w:color w:val="231F20"/>
          <w:spacing w:val="-5"/>
        </w:rPr>
        <w:t xml:space="preserve">явища, </w:t>
      </w:r>
      <w:r>
        <w:rPr>
          <w:color w:val="231F20"/>
          <w:spacing w:val="-7"/>
        </w:rPr>
        <w:t xml:space="preserve">притаманні </w:t>
      </w:r>
      <w:r>
        <w:rPr>
          <w:color w:val="231F20"/>
        </w:rPr>
        <w:t xml:space="preserve">сучасному </w:t>
      </w:r>
      <w:r>
        <w:rPr>
          <w:color w:val="231F20"/>
          <w:spacing w:val="-6"/>
        </w:rPr>
        <w:t xml:space="preserve">українському суспіль- </w:t>
      </w:r>
      <w:r>
        <w:rPr>
          <w:color w:val="231F20"/>
        </w:rPr>
        <w:t xml:space="preserve">ству, </w:t>
      </w:r>
      <w:r>
        <w:rPr>
          <w:color w:val="231F20"/>
          <w:spacing w:val="-7"/>
        </w:rPr>
        <w:t xml:space="preserve">економічні труднощі </w:t>
      </w:r>
      <w:r>
        <w:rPr>
          <w:color w:val="231F20"/>
        </w:rPr>
        <w:t xml:space="preserve">гальмують </w:t>
      </w:r>
      <w:r>
        <w:rPr>
          <w:color w:val="231F20"/>
          <w:spacing w:val="-4"/>
        </w:rPr>
        <w:t>адаптацію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сім’ї як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5"/>
        </w:rPr>
        <w:t xml:space="preserve">інституту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3"/>
        </w:rPr>
        <w:t xml:space="preserve">умов, </w:t>
      </w:r>
      <w:r>
        <w:rPr>
          <w:color w:val="231F20"/>
          <w:spacing w:val="-6"/>
        </w:rPr>
        <w:t xml:space="preserve">негативно </w:t>
      </w:r>
      <w:r>
        <w:rPr>
          <w:color w:val="231F20"/>
        </w:rPr>
        <w:t xml:space="preserve">позначаються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її виховній </w:t>
      </w:r>
      <w:r>
        <w:rPr>
          <w:color w:val="231F20"/>
          <w:spacing w:val="-11"/>
        </w:rPr>
        <w:t xml:space="preserve">ролі. </w:t>
      </w:r>
      <w:r>
        <w:rPr>
          <w:color w:val="231F20"/>
        </w:rPr>
        <w:t xml:space="preserve">Сьо- </w:t>
      </w:r>
      <w:r>
        <w:rPr>
          <w:color w:val="231F20"/>
          <w:spacing w:val="-6"/>
        </w:rPr>
        <w:t xml:space="preserve">годні </w:t>
      </w:r>
      <w:r>
        <w:rPr>
          <w:color w:val="231F20"/>
        </w:rPr>
        <w:t xml:space="preserve">сім’я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готова </w:t>
      </w:r>
      <w:r>
        <w:rPr>
          <w:color w:val="231F20"/>
        </w:rPr>
        <w:t xml:space="preserve">взяти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всю </w:t>
      </w:r>
      <w:r>
        <w:rPr>
          <w:color w:val="231F20"/>
          <w:spacing w:val="-6"/>
        </w:rPr>
        <w:t xml:space="preserve">відповідальність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соціалізацію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spacing w:line="320" w:lineRule="exact"/>
        <w:ind w:left="999" w:firstLine="0"/>
      </w:pPr>
      <w:r>
        <w:rPr>
          <w:color w:val="231F20"/>
        </w:rPr>
        <w:t>Дані досліджень засвідчують, що вих</w:t>
      </w:r>
      <w:r>
        <w:rPr>
          <w:color w:val="231F20"/>
        </w:rPr>
        <w:t>овує не стільки сам виховний</w:t>
      </w:r>
    </w:p>
    <w:p w:rsidR="00A17FD0" w:rsidRDefault="008C7F95">
      <w:pPr>
        <w:pStyle w:val="a3"/>
        <w:ind w:right="212" w:firstLine="0"/>
        <w:jc w:val="both"/>
      </w:pPr>
      <w:r>
        <w:rPr>
          <w:color w:val="231F20"/>
          <w:spacing w:val="-8"/>
        </w:rPr>
        <w:t xml:space="preserve">процес, </w:t>
      </w:r>
      <w:r>
        <w:rPr>
          <w:color w:val="231F20"/>
          <w:spacing w:val="-6"/>
        </w:rPr>
        <w:t xml:space="preserve">скільки </w:t>
      </w:r>
      <w:r>
        <w:rPr>
          <w:color w:val="231F20"/>
          <w:spacing w:val="-8"/>
        </w:rPr>
        <w:t xml:space="preserve">спеціально організована </w:t>
      </w:r>
      <w:r>
        <w:rPr>
          <w:color w:val="231F20"/>
          <w:spacing w:val="-5"/>
        </w:rPr>
        <w:t xml:space="preserve">дорослими </w:t>
      </w:r>
      <w:r>
        <w:rPr>
          <w:color w:val="231F20"/>
          <w:spacing w:val="-6"/>
        </w:rPr>
        <w:t xml:space="preserve">діяльність  </w:t>
      </w:r>
      <w:r>
        <w:rPr>
          <w:color w:val="231F20"/>
        </w:rPr>
        <w:t xml:space="preserve">–  </w:t>
      </w:r>
      <w:r>
        <w:rPr>
          <w:color w:val="231F20"/>
          <w:spacing w:val="4"/>
        </w:rPr>
        <w:t xml:space="preserve">ті  </w:t>
      </w:r>
      <w:r>
        <w:rPr>
          <w:color w:val="231F20"/>
          <w:spacing w:val="-7"/>
        </w:rPr>
        <w:t xml:space="preserve">що- </w:t>
      </w:r>
      <w:r>
        <w:rPr>
          <w:color w:val="231F20"/>
          <w:spacing w:val="-9"/>
        </w:rPr>
        <w:t xml:space="preserve">денні, </w:t>
      </w:r>
      <w:r>
        <w:rPr>
          <w:color w:val="231F20"/>
          <w:spacing w:val="-7"/>
        </w:rPr>
        <w:t xml:space="preserve">конкретні взаємини,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8"/>
        </w:rPr>
        <w:t xml:space="preserve">дитина щоденно </w:t>
      </w:r>
      <w:r>
        <w:rPr>
          <w:color w:val="231F20"/>
          <w:spacing w:val="-4"/>
        </w:rPr>
        <w:t xml:space="preserve">вбирає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активно </w:t>
      </w:r>
      <w:r>
        <w:rPr>
          <w:color w:val="231F20"/>
          <w:spacing w:val="-4"/>
        </w:rPr>
        <w:t>переосмислює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людські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орієнтації,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3"/>
        </w:rPr>
        <w:t xml:space="preserve">сутність </w:t>
      </w:r>
      <w:r>
        <w:rPr>
          <w:color w:val="231F20"/>
        </w:rPr>
        <w:t xml:space="preserve">ставлень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явищ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2"/>
        </w:rPr>
        <w:t>самої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4"/>
        </w:rPr>
        <w:t>себе.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</w:rPr>
        <w:t>Стосовно педагогічних здібностей батьків найважливішими є вміння належно організувати комунікативну діяльність, налагоджувати внутрішні сімейні проблеми й встановлювати правильні стосунки з дітьми.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3"/>
        </w:rPr>
        <w:t xml:space="preserve">Надзвичайно </w:t>
      </w:r>
      <w:r>
        <w:rPr>
          <w:color w:val="231F20"/>
          <w:spacing w:val="-6"/>
        </w:rPr>
        <w:t>важливе значенн</w:t>
      </w:r>
      <w:r>
        <w:rPr>
          <w:color w:val="231F20"/>
          <w:spacing w:val="-6"/>
        </w:rPr>
        <w:t xml:space="preserve">я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11"/>
        </w:rPr>
        <w:t xml:space="preserve">орієнтацій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передусім взаємини </w:t>
      </w:r>
      <w:r>
        <w:rPr>
          <w:color w:val="231F20"/>
          <w:spacing w:val="-4"/>
        </w:rPr>
        <w:t xml:space="preserve">між </w:t>
      </w:r>
      <w:r>
        <w:rPr>
          <w:color w:val="231F20"/>
        </w:rPr>
        <w:t xml:space="preserve">батьками,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6"/>
        </w:rPr>
        <w:t xml:space="preserve">відо- </w:t>
      </w:r>
      <w:r>
        <w:rPr>
          <w:color w:val="231F20"/>
        </w:rPr>
        <w:t xml:space="preserve">бражають </w:t>
      </w:r>
      <w:r>
        <w:rPr>
          <w:color w:val="231F20"/>
          <w:spacing w:val="-3"/>
        </w:rPr>
        <w:t xml:space="preserve">загальні </w:t>
      </w:r>
      <w:r>
        <w:rPr>
          <w:color w:val="231F20"/>
          <w:spacing w:val="-7"/>
        </w:rPr>
        <w:t xml:space="preserve">тенденції </w:t>
      </w:r>
      <w:r>
        <w:rPr>
          <w:color w:val="231F20"/>
          <w:spacing w:val="-8"/>
        </w:rPr>
        <w:t xml:space="preserve">сімейних </w:t>
      </w:r>
      <w:r>
        <w:rPr>
          <w:color w:val="231F20"/>
          <w:spacing w:val="-6"/>
        </w:rPr>
        <w:t xml:space="preserve">стосунків, </w:t>
      </w:r>
      <w:r>
        <w:rPr>
          <w:color w:val="231F20"/>
          <w:spacing w:val="-4"/>
        </w:rPr>
        <w:t>спрямованість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життє-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1"/>
        </w:rPr>
        <w:t xml:space="preserve">родини,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  <w:spacing w:val="-12"/>
        </w:rPr>
        <w:t>фону.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  <w:spacing w:val="-6"/>
        </w:rPr>
        <w:t xml:space="preserve">Дуже </w:t>
      </w:r>
      <w:r>
        <w:rPr>
          <w:color w:val="231F20"/>
          <w:spacing w:val="-8"/>
        </w:rPr>
        <w:t xml:space="preserve">важливим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 xml:space="preserve">батьків бачити в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3"/>
        </w:rPr>
        <w:t xml:space="preserve">друзях, </w:t>
      </w:r>
      <w:r>
        <w:rPr>
          <w:color w:val="231F20"/>
          <w:spacing w:val="-6"/>
        </w:rPr>
        <w:t xml:space="preserve">близьких </w:t>
      </w:r>
      <w:r>
        <w:rPr>
          <w:color w:val="231F20"/>
          <w:spacing w:val="-7"/>
        </w:rPr>
        <w:t xml:space="preserve">знайомих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сторонніх  </w:t>
      </w:r>
      <w:r>
        <w:rPr>
          <w:color w:val="231F20"/>
        </w:rPr>
        <w:t xml:space="preserve">людях </w:t>
      </w:r>
      <w:r>
        <w:rPr>
          <w:color w:val="231F20"/>
          <w:spacing w:val="-5"/>
        </w:rPr>
        <w:t xml:space="preserve">передусім 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гра- </w:t>
      </w:r>
      <w:r>
        <w:rPr>
          <w:color w:val="231F20"/>
          <w:spacing w:val="-15"/>
        </w:rPr>
        <w:t xml:space="preserve">ні. </w:t>
      </w:r>
      <w:r>
        <w:rPr>
          <w:color w:val="231F20"/>
          <w:spacing w:val="-5"/>
        </w:rPr>
        <w:t xml:space="preserve">Необхідно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 xml:space="preserve">критичне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тих, </w:t>
      </w:r>
      <w:r>
        <w:rPr>
          <w:color w:val="231F20"/>
        </w:rPr>
        <w:t xml:space="preserve">хто керується </w:t>
      </w:r>
      <w:r>
        <w:rPr>
          <w:color w:val="231F20"/>
          <w:spacing w:val="-6"/>
        </w:rPr>
        <w:t xml:space="preserve">антигуманними </w:t>
      </w:r>
      <w:r>
        <w:rPr>
          <w:color w:val="231F20"/>
          <w:spacing w:val="-3"/>
        </w:rPr>
        <w:t xml:space="preserve">поглядами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>нормами</w:t>
      </w:r>
      <w:r>
        <w:rPr>
          <w:color w:val="231F20"/>
          <w:spacing w:val="-52"/>
        </w:rPr>
        <w:t xml:space="preserve"> </w:t>
      </w:r>
      <w:r>
        <w:rPr>
          <w:color w:val="231F20"/>
          <w:spacing w:val="-6"/>
        </w:rPr>
        <w:t>моралі.</w:t>
      </w:r>
    </w:p>
    <w:p w:rsidR="00A17FD0" w:rsidRDefault="008C7F95">
      <w:pPr>
        <w:pStyle w:val="a3"/>
        <w:spacing w:before="12"/>
        <w:ind w:right="205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3"/>
        </w:rPr>
        <w:t>сере</w:t>
      </w:r>
      <w:r>
        <w:rPr>
          <w:color w:val="231F20"/>
          <w:spacing w:val="-3"/>
        </w:rPr>
        <w:t xml:space="preserve">довище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створюється в </w:t>
      </w:r>
      <w:r>
        <w:rPr>
          <w:color w:val="231F20"/>
          <w:spacing w:val="-9"/>
        </w:rPr>
        <w:t xml:space="preserve">про-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типу </w:t>
      </w:r>
      <w:r>
        <w:rPr>
          <w:color w:val="231F20"/>
          <w:spacing w:val="-5"/>
        </w:rPr>
        <w:t xml:space="preserve">сім’ї. </w:t>
      </w:r>
      <w:r>
        <w:rPr>
          <w:color w:val="231F20"/>
          <w:spacing w:val="-7"/>
        </w:rPr>
        <w:t xml:space="preserve">Розуміння цього </w:t>
      </w:r>
      <w:r>
        <w:rPr>
          <w:color w:val="231F20"/>
        </w:rPr>
        <w:t xml:space="preserve">педа- гогами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10"/>
        </w:rPr>
        <w:t xml:space="preserve">поглибленню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нею,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5"/>
        </w:rPr>
        <w:t xml:space="preserve">ко- </w:t>
      </w:r>
      <w:r>
        <w:rPr>
          <w:color w:val="231F20"/>
          <w:spacing w:val="-9"/>
        </w:rPr>
        <w:t>рекції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батьків, захисту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несприятливого </w:t>
      </w:r>
      <w:r>
        <w:rPr>
          <w:color w:val="231F20"/>
          <w:spacing w:val="-9"/>
        </w:rPr>
        <w:t xml:space="preserve">впливу </w:t>
      </w:r>
      <w:r>
        <w:rPr>
          <w:color w:val="231F20"/>
          <w:spacing w:val="-6"/>
        </w:rPr>
        <w:t>неблагополучної сім’ї.</w:t>
      </w:r>
    </w:p>
    <w:p w:rsidR="00A17FD0" w:rsidRDefault="008C7F95">
      <w:pPr>
        <w:pStyle w:val="a3"/>
        <w:ind w:right="202"/>
        <w:jc w:val="both"/>
      </w:pPr>
      <w:r>
        <w:rPr>
          <w:color w:val="231F20"/>
          <w:spacing w:val="-5"/>
        </w:rPr>
        <w:t xml:space="preserve">Оскільки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головною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сферою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старших </w:t>
      </w:r>
      <w:r>
        <w:rPr>
          <w:color w:val="231F20"/>
          <w:spacing w:val="-9"/>
        </w:rPr>
        <w:t xml:space="preserve">поко- </w:t>
      </w:r>
      <w:r>
        <w:rPr>
          <w:color w:val="231F20"/>
          <w:spacing w:val="-11"/>
        </w:rPr>
        <w:t xml:space="preserve">лінь,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батьків </w:t>
      </w:r>
      <w:r>
        <w:rPr>
          <w:color w:val="231F20"/>
          <w:spacing w:val="-3"/>
        </w:rPr>
        <w:t xml:space="preserve">обставини життя </w:t>
      </w:r>
      <w:r>
        <w:rPr>
          <w:color w:val="231F20"/>
        </w:rPr>
        <w:t xml:space="preserve">вимагають забезпечення вельми </w:t>
      </w:r>
      <w:r>
        <w:rPr>
          <w:color w:val="231F20"/>
          <w:spacing w:val="2"/>
        </w:rPr>
        <w:t xml:space="preserve">сут- </w:t>
      </w:r>
      <w:r>
        <w:rPr>
          <w:color w:val="231F20"/>
          <w:spacing w:val="-5"/>
        </w:rPr>
        <w:t xml:space="preserve">тєвих </w:t>
      </w:r>
      <w:r>
        <w:rPr>
          <w:color w:val="231F20"/>
          <w:spacing w:val="-10"/>
        </w:rPr>
        <w:t xml:space="preserve">соціально-психологічних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3"/>
        </w:rPr>
        <w:t xml:space="preserve">умов. </w:t>
      </w:r>
      <w:r>
        <w:rPr>
          <w:color w:val="231F20"/>
        </w:rPr>
        <w:t xml:space="preserve">Серед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почуття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людьми за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дітей в </w:t>
      </w:r>
      <w:r>
        <w:rPr>
          <w:color w:val="231F20"/>
          <w:spacing w:val="-4"/>
        </w:rPr>
        <w:t xml:space="preserve">ім’я майбутнього, </w:t>
      </w:r>
      <w:r>
        <w:rPr>
          <w:color w:val="231F20"/>
          <w:spacing w:val="-11"/>
        </w:rPr>
        <w:t xml:space="preserve">фізичне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</w:rPr>
        <w:t xml:space="preserve">батьків,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забезпечити </w:t>
      </w:r>
      <w:r>
        <w:rPr>
          <w:color w:val="231F20"/>
          <w:spacing w:val="-8"/>
        </w:rPr>
        <w:t xml:space="preserve">народження </w:t>
      </w:r>
      <w:r>
        <w:rPr>
          <w:color w:val="231F20"/>
          <w:spacing w:val="-6"/>
        </w:rPr>
        <w:t xml:space="preserve">здорових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5"/>
        </w:rPr>
        <w:t xml:space="preserve">щадків, створення </w:t>
      </w:r>
      <w:r>
        <w:rPr>
          <w:color w:val="231F20"/>
          <w:spacing w:val="-9"/>
        </w:rPr>
        <w:t xml:space="preserve">належних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гене- </w:t>
      </w:r>
      <w:r>
        <w:rPr>
          <w:color w:val="231F20"/>
          <w:spacing w:val="-6"/>
        </w:rPr>
        <w:t xml:space="preserve">тична </w:t>
      </w:r>
      <w:r>
        <w:rPr>
          <w:color w:val="231F20"/>
          <w:spacing w:val="-3"/>
        </w:rPr>
        <w:t xml:space="preserve">грамотність, </w:t>
      </w:r>
      <w:r>
        <w:rPr>
          <w:color w:val="231F20"/>
        </w:rPr>
        <w:t xml:space="preserve">достатня </w:t>
      </w:r>
      <w:r>
        <w:rPr>
          <w:color w:val="231F20"/>
          <w:spacing w:val="-7"/>
        </w:rPr>
        <w:t xml:space="preserve">психолого-педагогічна </w:t>
      </w:r>
      <w:r>
        <w:rPr>
          <w:color w:val="231F20"/>
          <w:spacing w:val="-4"/>
        </w:rPr>
        <w:t xml:space="preserve">культура; любов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8"/>
        </w:rPr>
        <w:t xml:space="preserve">справжнім </w:t>
      </w:r>
      <w:r>
        <w:rPr>
          <w:color w:val="231F20"/>
        </w:rPr>
        <w:t xml:space="preserve">авторитетом,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3"/>
        </w:rPr>
        <w:t xml:space="preserve">надбань </w:t>
      </w:r>
      <w:r>
        <w:rPr>
          <w:color w:val="231F20"/>
          <w:spacing w:val="-7"/>
        </w:rPr>
        <w:t xml:space="preserve">народної </w:t>
      </w:r>
      <w:r>
        <w:rPr>
          <w:color w:val="231F20"/>
          <w:spacing w:val="-3"/>
        </w:rPr>
        <w:t xml:space="preserve">педаго- </w:t>
      </w:r>
      <w:r>
        <w:rPr>
          <w:color w:val="231F20"/>
          <w:spacing w:val="-9"/>
        </w:rPr>
        <w:t>гіки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вихованні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в сім’ї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всебічного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здатність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в сім’ї </w:t>
      </w:r>
      <w:r>
        <w:rPr>
          <w:color w:val="231F20"/>
          <w:spacing w:val="-5"/>
        </w:rPr>
        <w:t xml:space="preserve">культ </w:t>
      </w:r>
      <w:r>
        <w:rPr>
          <w:color w:val="231F20"/>
          <w:spacing w:val="3"/>
        </w:rPr>
        <w:t xml:space="preserve">матері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батька, </w:t>
      </w:r>
      <w:r>
        <w:rPr>
          <w:color w:val="231F20"/>
        </w:rPr>
        <w:t xml:space="preserve">добре </w:t>
      </w:r>
      <w:r>
        <w:rPr>
          <w:color w:val="231F20"/>
          <w:spacing w:val="-9"/>
        </w:rPr>
        <w:t>ро</w:t>
      </w:r>
      <w:r>
        <w:rPr>
          <w:color w:val="231F20"/>
          <w:spacing w:val="-9"/>
        </w:rPr>
        <w:t>звинені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почуття </w:t>
      </w:r>
      <w:r>
        <w:rPr>
          <w:color w:val="231F20"/>
        </w:rPr>
        <w:t>материнства й батьківства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4"/>
        </w:rPr>
        <w:t>[94].</w:t>
      </w:r>
    </w:p>
    <w:p w:rsidR="00A17FD0" w:rsidRDefault="008C7F95">
      <w:pPr>
        <w:pStyle w:val="a3"/>
        <w:spacing w:before="3" w:line="237" w:lineRule="auto"/>
        <w:ind w:right="218"/>
        <w:jc w:val="both"/>
      </w:pPr>
      <w:r>
        <w:rPr>
          <w:color w:val="231F20"/>
        </w:rPr>
        <w:t xml:space="preserve">Стратегія батьків 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полягати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досягненні </w:t>
      </w:r>
      <w:r>
        <w:rPr>
          <w:color w:val="231F20"/>
          <w:spacing w:val="-9"/>
        </w:rPr>
        <w:t xml:space="preserve">рів- </w:t>
      </w:r>
      <w:r>
        <w:rPr>
          <w:color w:val="231F20"/>
          <w:spacing w:val="-5"/>
        </w:rPr>
        <w:t xml:space="preserve">новаги між </w:t>
      </w:r>
      <w:r>
        <w:rPr>
          <w:color w:val="231F20"/>
          <w:spacing w:val="-3"/>
        </w:rPr>
        <w:t xml:space="preserve">милосердям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справедливістю, </w:t>
      </w:r>
      <w:r>
        <w:rPr>
          <w:color w:val="231F20"/>
          <w:spacing w:val="-11"/>
        </w:rPr>
        <w:t xml:space="preserve">ніжністю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вимогливістю, </w:t>
      </w:r>
      <w:r>
        <w:rPr>
          <w:color w:val="231F20"/>
          <w:spacing w:val="-4"/>
        </w:rPr>
        <w:t xml:space="preserve">лю- </w:t>
      </w:r>
      <w:r>
        <w:rPr>
          <w:color w:val="231F20"/>
        </w:rPr>
        <w:t xml:space="preserve">бов’ю й </w:t>
      </w:r>
      <w:r>
        <w:rPr>
          <w:color w:val="231F20"/>
          <w:spacing w:val="-4"/>
        </w:rPr>
        <w:t xml:space="preserve">суворістю, </w:t>
      </w:r>
      <w:r>
        <w:rPr>
          <w:color w:val="231F20"/>
        </w:rPr>
        <w:t xml:space="preserve">а також у </w:t>
      </w:r>
      <w:r>
        <w:rPr>
          <w:color w:val="231F20"/>
          <w:spacing w:val="-8"/>
        </w:rPr>
        <w:t xml:space="preserve">формуванні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</w:rPr>
        <w:t xml:space="preserve">які є </w:t>
      </w:r>
      <w:r>
        <w:rPr>
          <w:color w:val="231F20"/>
          <w:spacing w:val="-7"/>
        </w:rPr>
        <w:t xml:space="preserve">осно- </w:t>
      </w:r>
      <w:r>
        <w:rPr>
          <w:color w:val="231F20"/>
          <w:spacing w:val="-4"/>
        </w:rPr>
        <w:t xml:space="preserve">вою </w:t>
      </w:r>
      <w:r>
        <w:rPr>
          <w:color w:val="231F20"/>
          <w:spacing w:val="-5"/>
        </w:rPr>
        <w:t xml:space="preserve">здорового </w:t>
      </w:r>
      <w:r>
        <w:rPr>
          <w:color w:val="231F20"/>
          <w:spacing w:val="-10"/>
        </w:rPr>
        <w:t>родинного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життя.</w:t>
      </w:r>
    </w:p>
    <w:p w:rsidR="00A17FD0" w:rsidRDefault="008C7F95">
      <w:pPr>
        <w:pStyle w:val="a3"/>
        <w:spacing w:before="14" w:line="237" w:lineRule="auto"/>
        <w:ind w:right="219"/>
        <w:jc w:val="both"/>
      </w:pPr>
      <w:r>
        <w:rPr>
          <w:color w:val="231F20"/>
          <w:spacing w:val="-11"/>
        </w:rPr>
        <w:t xml:space="preserve">Ширшим </w:t>
      </w:r>
      <w:r>
        <w:rPr>
          <w:color w:val="231F20"/>
        </w:rPr>
        <w:t xml:space="preserve">за сім’ю </w:t>
      </w:r>
      <w:r>
        <w:rPr>
          <w:color w:val="231F20"/>
          <w:spacing w:val="-11"/>
        </w:rPr>
        <w:t xml:space="preserve">виховним </w:t>
      </w:r>
      <w:r>
        <w:rPr>
          <w:color w:val="231F20"/>
          <w:spacing w:val="-3"/>
        </w:rPr>
        <w:t xml:space="preserve">середовищем  </w:t>
      </w:r>
      <w:r>
        <w:rPr>
          <w:color w:val="231F20"/>
        </w:rPr>
        <w:t xml:space="preserve">є  </w:t>
      </w:r>
      <w:r>
        <w:rPr>
          <w:color w:val="231F20"/>
          <w:spacing w:val="-10"/>
        </w:rPr>
        <w:t xml:space="preserve">родина  </w:t>
      </w:r>
      <w:r>
        <w:rPr>
          <w:color w:val="231F20"/>
          <w:spacing w:val="-7"/>
        </w:rPr>
        <w:t xml:space="preserve">(подружжя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4"/>
        </w:rPr>
        <w:t xml:space="preserve">близькі </w:t>
      </w:r>
      <w:r>
        <w:rPr>
          <w:color w:val="231F20"/>
          <w:spacing w:val="-7"/>
        </w:rPr>
        <w:t xml:space="preserve">родичі,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>живуть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разом).</w:t>
      </w:r>
    </w:p>
    <w:p w:rsidR="00A17FD0" w:rsidRDefault="008C7F95">
      <w:pPr>
        <w:pStyle w:val="a3"/>
        <w:spacing w:line="237" w:lineRule="auto"/>
        <w:ind w:right="206"/>
        <w:jc w:val="both"/>
      </w:pPr>
      <w:r>
        <w:rPr>
          <w:b/>
          <w:color w:val="231F20"/>
        </w:rPr>
        <w:t xml:space="preserve">Родинне виховання </w:t>
      </w:r>
      <w:r>
        <w:rPr>
          <w:color w:val="231F20"/>
        </w:rPr>
        <w:t>– це виховання  дітей у родині батьками, родичами, опікунами або особами, які замінюють батьків.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</w:rPr>
        <w:t xml:space="preserve">Таке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належить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7"/>
        </w:rPr>
        <w:t xml:space="preserve">педагогічних явищ, </w:t>
      </w:r>
      <w:r>
        <w:rPr>
          <w:color w:val="231F20"/>
        </w:rPr>
        <w:t xml:space="preserve">а </w:t>
      </w:r>
      <w:r>
        <w:rPr>
          <w:color w:val="231F20"/>
          <w:spacing w:val="-3"/>
        </w:rPr>
        <w:t xml:space="preserve">відбу- </w:t>
      </w:r>
      <w:r>
        <w:rPr>
          <w:color w:val="231F20"/>
        </w:rPr>
        <w:t xml:space="preserve">вається в контексті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1"/>
        </w:rPr>
        <w:t xml:space="preserve">родини, 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2"/>
        </w:rPr>
        <w:t xml:space="preserve">внутрішніх  </w:t>
      </w:r>
      <w:r>
        <w:rPr>
          <w:color w:val="231F20"/>
          <w:spacing w:val="-13"/>
        </w:rPr>
        <w:t xml:space="preserve">родинних  </w:t>
      </w:r>
      <w:r>
        <w:rPr>
          <w:color w:val="231F20"/>
          <w:spacing w:val="-3"/>
        </w:rPr>
        <w:t xml:space="preserve">стосун- </w:t>
      </w:r>
      <w:r>
        <w:rPr>
          <w:color w:val="231F20"/>
          <w:spacing w:val="-8"/>
        </w:rPr>
        <w:t xml:space="preserve">ків, </w:t>
      </w:r>
      <w:r>
        <w:rPr>
          <w:color w:val="231F20"/>
          <w:spacing w:val="-5"/>
        </w:rPr>
        <w:t xml:space="preserve">трудових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опікунських  </w:t>
      </w:r>
      <w:r>
        <w:rPr>
          <w:color w:val="231F20"/>
          <w:spacing w:val="-4"/>
        </w:rPr>
        <w:t xml:space="preserve">обов’язків,  </w:t>
      </w:r>
      <w:r>
        <w:rPr>
          <w:color w:val="231F20"/>
          <w:spacing w:val="-8"/>
        </w:rPr>
        <w:t xml:space="preserve">родинно-побутової  </w:t>
      </w:r>
      <w:r>
        <w:rPr>
          <w:color w:val="231F20"/>
          <w:spacing w:val="-7"/>
        </w:rPr>
        <w:t xml:space="preserve">культури.  </w:t>
      </w:r>
      <w:r>
        <w:rPr>
          <w:color w:val="231F20"/>
          <w:spacing w:val="-4"/>
        </w:rPr>
        <w:t xml:space="preserve">Рі- </w:t>
      </w:r>
      <w:r>
        <w:rPr>
          <w:color w:val="231F20"/>
          <w:spacing w:val="-5"/>
        </w:rPr>
        <w:t xml:space="preserve">вень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зумовлений </w:t>
      </w:r>
      <w:r>
        <w:rPr>
          <w:color w:val="231F20"/>
        </w:rPr>
        <w:t xml:space="preserve">станом </w:t>
      </w:r>
      <w:r>
        <w:rPr>
          <w:color w:val="231F20"/>
          <w:spacing w:val="-5"/>
        </w:rPr>
        <w:t>культурно-педагогічного розвитку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1"/>
        </w:rPr>
        <w:t>родини.</w:t>
      </w:r>
    </w:p>
    <w:p w:rsidR="00A17FD0" w:rsidRDefault="008C7F95">
      <w:pPr>
        <w:pStyle w:val="a3"/>
        <w:spacing w:before="11"/>
        <w:ind w:right="207"/>
        <w:jc w:val="both"/>
      </w:pPr>
      <w:r>
        <w:rPr>
          <w:color w:val="231F20"/>
          <w:spacing w:val="-8"/>
        </w:rPr>
        <w:t xml:space="preserve">Родинне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</w:t>
      </w:r>
      <w:r>
        <w:rPr>
          <w:color w:val="231F20"/>
          <w:spacing w:val="-4"/>
        </w:rPr>
        <w:t>ґрунтується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на: </w:t>
      </w:r>
      <w:r>
        <w:rPr>
          <w:color w:val="231F20"/>
          <w:spacing w:val="-6"/>
        </w:rPr>
        <w:t xml:space="preserve">народному </w:t>
      </w:r>
      <w:r>
        <w:rPr>
          <w:color w:val="231F20"/>
          <w:spacing w:val="-9"/>
        </w:rPr>
        <w:t xml:space="preserve">родино- </w:t>
      </w:r>
      <w:r>
        <w:rPr>
          <w:color w:val="231F20"/>
        </w:rPr>
        <w:t xml:space="preserve">знавстві </w:t>
      </w:r>
      <w:r>
        <w:rPr>
          <w:color w:val="231F20"/>
          <w:spacing w:val="-9"/>
        </w:rPr>
        <w:t xml:space="preserve">(фамілістиці)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національному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дитинознавстві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7"/>
        </w:rPr>
        <w:t xml:space="preserve">історичного </w:t>
      </w:r>
      <w:r>
        <w:rPr>
          <w:color w:val="231F20"/>
          <w:spacing w:val="-6"/>
        </w:rPr>
        <w:t xml:space="preserve">розвитку; </w:t>
      </w:r>
      <w:r>
        <w:rPr>
          <w:color w:val="231F20"/>
          <w:spacing w:val="-13"/>
        </w:rPr>
        <w:t xml:space="preserve">родинних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6"/>
        </w:rPr>
        <w:t xml:space="preserve">традиціях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16"/>
        </w:rPr>
        <w:t>їхніх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4"/>
        </w:rPr>
        <w:t xml:space="preserve">виявах; 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6"/>
        </w:rPr>
        <w:t xml:space="preserve">тенденціях </w:t>
      </w:r>
      <w:r>
        <w:rPr>
          <w:color w:val="231F20"/>
          <w:spacing w:val="-10"/>
        </w:rPr>
        <w:t xml:space="preserve">традиційного </w:t>
      </w:r>
      <w:r>
        <w:rPr>
          <w:color w:val="231F20"/>
          <w:spacing w:val="-4"/>
        </w:rPr>
        <w:t xml:space="preserve">укра- </w:t>
      </w:r>
      <w:r>
        <w:rPr>
          <w:color w:val="231F20"/>
          <w:spacing w:val="-7"/>
        </w:rPr>
        <w:t xml:space="preserve">їнського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 xml:space="preserve">виховання; </w:t>
      </w:r>
      <w:r>
        <w:rPr>
          <w:color w:val="231F20"/>
          <w:spacing w:val="-5"/>
        </w:rPr>
        <w:t xml:space="preserve">зіставленні теорії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практики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родинними </w:t>
      </w:r>
      <w:r>
        <w:rPr>
          <w:color w:val="231F20"/>
          <w:spacing w:val="-9"/>
        </w:rPr>
        <w:t xml:space="preserve">виховними </w:t>
      </w:r>
      <w:r>
        <w:rPr>
          <w:color w:val="231F20"/>
          <w:spacing w:val="3"/>
        </w:rPr>
        <w:t>системами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9"/>
        </w:rPr>
        <w:t xml:space="preserve">високорозвину-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8"/>
        </w:rPr>
        <w:t xml:space="preserve">зарубіжних </w:t>
      </w:r>
      <w:r>
        <w:rPr>
          <w:color w:val="231F20"/>
          <w:spacing w:val="-7"/>
        </w:rPr>
        <w:t xml:space="preserve">країн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використанні </w:t>
      </w:r>
      <w:r>
        <w:rPr>
          <w:color w:val="231F20"/>
        </w:rPr>
        <w:t xml:space="preserve">всього </w:t>
      </w:r>
      <w:r>
        <w:rPr>
          <w:color w:val="231F20"/>
          <w:spacing w:val="-10"/>
        </w:rPr>
        <w:t xml:space="preserve">позитивного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них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5"/>
        </w:rPr>
        <w:t>[176].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-7"/>
        </w:rPr>
        <w:t xml:space="preserve">Важливим  </w:t>
      </w:r>
      <w:r>
        <w:rPr>
          <w:color w:val="231F20"/>
        </w:rPr>
        <w:t xml:space="preserve">у  </w:t>
      </w:r>
      <w:r>
        <w:rPr>
          <w:color w:val="231F20"/>
          <w:spacing w:val="-9"/>
        </w:rPr>
        <w:t xml:space="preserve">родинному  вихованні  </w:t>
      </w:r>
      <w:r>
        <w:rPr>
          <w:color w:val="231F20"/>
        </w:rPr>
        <w:t xml:space="preserve">є  </w:t>
      </w:r>
      <w:r>
        <w:rPr>
          <w:color w:val="231F20"/>
          <w:spacing w:val="4"/>
        </w:rPr>
        <w:t xml:space="preserve">те,  </w:t>
      </w:r>
      <w:r>
        <w:rPr>
          <w:color w:val="231F20"/>
          <w:spacing w:val="-6"/>
        </w:rPr>
        <w:t>наскільки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 xml:space="preserve">родина  </w:t>
      </w:r>
      <w:r>
        <w:rPr>
          <w:color w:val="231F20"/>
          <w:spacing w:val="-8"/>
        </w:rPr>
        <w:t>живе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інте-</w:t>
      </w:r>
    </w:p>
    <w:p w:rsidR="00A17FD0" w:rsidRDefault="008C7F95">
      <w:pPr>
        <w:pStyle w:val="a3"/>
        <w:spacing w:before="15"/>
        <w:ind w:firstLine="0"/>
      </w:pPr>
      <w:r>
        <w:rPr>
          <w:color w:val="231F20"/>
          <w:spacing w:val="3"/>
        </w:rPr>
        <w:t xml:space="preserve">ресами </w:t>
      </w:r>
      <w:r>
        <w:rPr>
          <w:color w:val="231F20"/>
        </w:rPr>
        <w:t xml:space="preserve">всього  </w:t>
      </w:r>
      <w:r>
        <w:rPr>
          <w:color w:val="231F20"/>
          <w:spacing w:val="-6"/>
        </w:rPr>
        <w:t xml:space="preserve">народу,  </w:t>
      </w:r>
      <w:r>
        <w:rPr>
          <w:color w:val="231F20"/>
        </w:rPr>
        <w:t xml:space="preserve">інтересами </w:t>
      </w:r>
      <w:r>
        <w:rPr>
          <w:color w:val="231F20"/>
          <w:spacing w:val="-3"/>
        </w:rPr>
        <w:t xml:space="preserve">держави. 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5"/>
        </w:rPr>
        <w:t>прислухаються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розмов</w:t>
      </w:r>
    </w:p>
    <w:p w:rsidR="00A17FD0" w:rsidRDefault="00A17FD0">
      <w:p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батьків, є свідками їхніх вчинків, радіють їхнім успіхам чи співчувають невдачам.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1"/>
        </w:rPr>
        <w:t xml:space="preserve">Виховний вплив </w:t>
      </w:r>
      <w:r>
        <w:rPr>
          <w:color w:val="231F20"/>
          <w:spacing w:val="-10"/>
        </w:rPr>
        <w:t xml:space="preserve">родини </w:t>
      </w:r>
      <w:r>
        <w:rPr>
          <w:color w:val="231F20"/>
        </w:rPr>
        <w:t xml:space="preserve">зростає,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4"/>
        </w:rPr>
        <w:t xml:space="preserve">цікавляться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лише </w:t>
      </w:r>
      <w:r>
        <w:rPr>
          <w:color w:val="231F20"/>
          <w:spacing w:val="-4"/>
        </w:rPr>
        <w:t xml:space="preserve">навчанням, </w:t>
      </w:r>
      <w:r>
        <w:rPr>
          <w:color w:val="231F20"/>
        </w:rPr>
        <w:t xml:space="preserve">а й </w:t>
      </w:r>
      <w:r>
        <w:rPr>
          <w:color w:val="231F20"/>
          <w:spacing w:val="-5"/>
        </w:rPr>
        <w:t xml:space="preserve">позанавчальною </w:t>
      </w:r>
      <w:r>
        <w:rPr>
          <w:color w:val="231F20"/>
          <w:spacing w:val="-6"/>
        </w:rPr>
        <w:t xml:space="preserve">діяльністю своїх </w:t>
      </w:r>
      <w:r>
        <w:rPr>
          <w:color w:val="231F20"/>
          <w:spacing w:val="-4"/>
        </w:rPr>
        <w:t xml:space="preserve">дітей. 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 xml:space="preserve">умов </w:t>
      </w:r>
      <w:r>
        <w:rPr>
          <w:color w:val="231F20"/>
          <w:spacing w:val="-4"/>
        </w:rPr>
        <w:t xml:space="preserve">інтереси </w:t>
      </w:r>
      <w:r>
        <w:rPr>
          <w:color w:val="231F20"/>
          <w:spacing w:val="-10"/>
        </w:rPr>
        <w:t xml:space="preserve">родини </w:t>
      </w:r>
      <w:r>
        <w:rPr>
          <w:color w:val="231F20"/>
        </w:rPr>
        <w:t xml:space="preserve">збігаються з інтересами </w:t>
      </w:r>
      <w:r>
        <w:rPr>
          <w:color w:val="231F20"/>
          <w:spacing w:val="-3"/>
        </w:rPr>
        <w:t xml:space="preserve">суспільства, формується  </w:t>
      </w:r>
      <w:r>
        <w:rPr>
          <w:color w:val="231F20"/>
          <w:spacing w:val="-4"/>
        </w:rPr>
        <w:t>свідо- мий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6"/>
        </w:rPr>
        <w:t>громадянин.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numPr>
          <w:ilvl w:val="0"/>
          <w:numId w:val="342"/>
        </w:numPr>
        <w:tabs>
          <w:tab w:val="left" w:pos="980"/>
        </w:tabs>
        <w:spacing w:before="1" w:line="342" w:lineRule="exact"/>
        <w:ind w:left="979"/>
        <w:jc w:val="left"/>
      </w:pPr>
      <w:r>
        <w:rPr>
          <w:color w:val="231F20"/>
          <w:spacing w:val="4"/>
        </w:rPr>
        <w:t xml:space="preserve">Психолого-педагогічні </w:t>
      </w:r>
      <w:r>
        <w:rPr>
          <w:color w:val="231F20"/>
        </w:rPr>
        <w:t xml:space="preserve">умови </w:t>
      </w:r>
      <w:r>
        <w:rPr>
          <w:color w:val="231F20"/>
          <w:spacing w:val="4"/>
        </w:rPr>
        <w:t>виховн</w:t>
      </w:r>
      <w:r>
        <w:rPr>
          <w:color w:val="231F20"/>
          <w:spacing w:val="4"/>
        </w:rPr>
        <w:t xml:space="preserve">ої </w:t>
      </w:r>
      <w:r>
        <w:rPr>
          <w:color w:val="231F20"/>
        </w:rPr>
        <w:t>взаємодії сім’ї і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школи</w:t>
      </w:r>
    </w:p>
    <w:p w:rsidR="00A17FD0" w:rsidRDefault="008C7F95">
      <w:pPr>
        <w:pStyle w:val="a3"/>
        <w:ind w:right="195" w:firstLine="719"/>
        <w:jc w:val="both"/>
      </w:pPr>
      <w:r>
        <w:rPr>
          <w:color w:val="231F20"/>
          <w:spacing w:val="-5"/>
        </w:rPr>
        <w:t xml:space="preserve">Важливе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вчителя –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виконанні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вихователів.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-8"/>
        </w:rPr>
        <w:t xml:space="preserve">цими </w:t>
      </w:r>
      <w:r>
        <w:rPr>
          <w:color w:val="231F20"/>
          <w:spacing w:val="-10"/>
        </w:rPr>
        <w:t xml:space="preserve">функціями </w:t>
      </w:r>
      <w:r>
        <w:rPr>
          <w:color w:val="231F20"/>
          <w:spacing w:val="-5"/>
        </w:rPr>
        <w:t xml:space="preserve">розуміють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створення </w:t>
      </w:r>
      <w:r>
        <w:rPr>
          <w:color w:val="231F20"/>
          <w:spacing w:val="-11"/>
        </w:rPr>
        <w:t xml:space="preserve">гармонійних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але і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3"/>
        </w:rPr>
        <w:t xml:space="preserve">передумов, </w:t>
      </w:r>
      <w:r>
        <w:rPr>
          <w:color w:val="231F20"/>
          <w:spacing w:val="-8"/>
        </w:rPr>
        <w:t xml:space="preserve">формування певного </w:t>
      </w:r>
      <w:r>
        <w:rPr>
          <w:color w:val="231F20"/>
          <w:spacing w:val="-4"/>
        </w:rPr>
        <w:t xml:space="preserve">способу </w:t>
      </w:r>
      <w:r>
        <w:rPr>
          <w:color w:val="231F20"/>
        </w:rPr>
        <w:t xml:space="preserve">життя, </w:t>
      </w:r>
      <w:r>
        <w:rPr>
          <w:color w:val="231F20"/>
          <w:spacing w:val="-7"/>
        </w:rPr>
        <w:t xml:space="preserve">доброзичливих </w:t>
      </w:r>
      <w:r>
        <w:rPr>
          <w:color w:val="231F20"/>
          <w:spacing w:val="-3"/>
        </w:rPr>
        <w:t xml:space="preserve">взаємозв’язків </w:t>
      </w:r>
      <w:r>
        <w:rPr>
          <w:color w:val="231F20"/>
          <w:spacing w:val="-7"/>
        </w:rPr>
        <w:t xml:space="preserve">осіб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11"/>
        </w:rPr>
        <w:t xml:space="preserve">родини. </w:t>
      </w:r>
      <w:r>
        <w:rPr>
          <w:color w:val="231F20"/>
          <w:spacing w:val="-8"/>
        </w:rPr>
        <w:t xml:space="preserve">Організація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освітньому </w:t>
      </w:r>
      <w:r>
        <w:rPr>
          <w:color w:val="231F20"/>
        </w:rPr>
        <w:t xml:space="preserve">закладі – багатоаспектна й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значні педагогічні </w:t>
      </w:r>
      <w:r>
        <w:rPr>
          <w:color w:val="231F20"/>
          <w:spacing w:val="-6"/>
        </w:rPr>
        <w:t xml:space="preserve">можливості. Успіх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>особистості й авторитету пед</w:t>
      </w:r>
      <w:r>
        <w:rPr>
          <w:color w:val="231F20"/>
        </w:rPr>
        <w:t xml:space="preserve">агога,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професійності, </w:t>
      </w:r>
      <w:r>
        <w:rPr>
          <w:color w:val="231F20"/>
          <w:spacing w:val="-8"/>
        </w:rPr>
        <w:t xml:space="preserve">високих  </w:t>
      </w:r>
      <w:r>
        <w:rPr>
          <w:color w:val="231F20"/>
          <w:spacing w:val="-7"/>
        </w:rPr>
        <w:t>моральних,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людських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якостей,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6"/>
        </w:rPr>
        <w:t xml:space="preserve">спілкуватися </w:t>
      </w:r>
      <w:r>
        <w:rPr>
          <w:color w:val="231F20"/>
        </w:rPr>
        <w:t xml:space="preserve">з батьками, </w:t>
      </w:r>
      <w:r>
        <w:rPr>
          <w:color w:val="231F20"/>
          <w:spacing w:val="-4"/>
        </w:rPr>
        <w:t xml:space="preserve">колегами, </w:t>
      </w:r>
      <w:r>
        <w:rPr>
          <w:color w:val="231F20"/>
          <w:spacing w:val="-3"/>
        </w:rPr>
        <w:t xml:space="preserve">дітьми. </w:t>
      </w:r>
      <w:r>
        <w:rPr>
          <w:color w:val="231F20"/>
          <w:spacing w:val="-4"/>
        </w:rPr>
        <w:t xml:space="preserve">Особливе  </w:t>
      </w:r>
      <w:r>
        <w:rPr>
          <w:color w:val="231F20"/>
          <w:spacing w:val="-6"/>
        </w:rPr>
        <w:t xml:space="preserve">місце  </w:t>
      </w:r>
      <w:r>
        <w:rPr>
          <w:color w:val="231F20"/>
        </w:rPr>
        <w:t xml:space="preserve">в  </w:t>
      </w:r>
      <w:r>
        <w:rPr>
          <w:color w:val="231F20"/>
          <w:spacing w:val="-6"/>
        </w:rPr>
        <w:t xml:space="preserve">цьо-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посідає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першим, </w:t>
      </w:r>
      <w:r>
        <w:rPr>
          <w:color w:val="231F20"/>
        </w:rPr>
        <w:t xml:space="preserve">хто </w:t>
      </w:r>
      <w:r>
        <w:rPr>
          <w:color w:val="231F20"/>
          <w:spacing w:val="-3"/>
        </w:rPr>
        <w:t xml:space="preserve">встановлює </w:t>
      </w:r>
      <w:r>
        <w:rPr>
          <w:color w:val="231F20"/>
          <w:spacing w:val="-9"/>
        </w:rPr>
        <w:t xml:space="preserve">кон- </w:t>
      </w:r>
      <w:r>
        <w:rPr>
          <w:color w:val="231F20"/>
        </w:rPr>
        <w:t xml:space="preserve">такт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сім’єю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чия  компетентність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5"/>
        </w:rPr>
        <w:t xml:space="preserve">стає </w:t>
      </w:r>
      <w:r>
        <w:rPr>
          <w:color w:val="231F20"/>
        </w:rPr>
        <w:t>обличчям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</w:rPr>
        <w:t>закладу.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2"/>
        </w:rPr>
        <w:t xml:space="preserve">працівник, </w:t>
      </w:r>
      <w:r>
        <w:rPr>
          <w:color w:val="231F20"/>
          <w:spacing w:val="-7"/>
        </w:rPr>
        <w:t xml:space="preserve">який здійснює </w:t>
      </w:r>
      <w:r>
        <w:rPr>
          <w:color w:val="231F20"/>
          <w:spacing w:val="-5"/>
        </w:rPr>
        <w:t xml:space="preserve">пе- дагогічну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колективом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класу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їхніми </w:t>
      </w:r>
      <w:r>
        <w:rPr>
          <w:color w:val="231F20"/>
        </w:rPr>
        <w:t xml:space="preserve">батьками, </w:t>
      </w:r>
      <w:r>
        <w:rPr>
          <w:color w:val="231F20"/>
          <w:spacing w:val="-4"/>
        </w:rPr>
        <w:t xml:space="preserve">орга- </w:t>
      </w:r>
      <w:r>
        <w:rPr>
          <w:color w:val="231F20"/>
          <w:spacing w:val="-12"/>
        </w:rPr>
        <w:t xml:space="preserve">нізацію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позаурочної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культурно-масової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7"/>
        </w:rPr>
        <w:t>учасник</w:t>
      </w:r>
      <w:r>
        <w:rPr>
          <w:color w:val="231F20"/>
          <w:spacing w:val="-7"/>
        </w:rPr>
        <w:t xml:space="preserve">ів 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створенні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2"/>
        </w:rPr>
        <w:t xml:space="preserve">належних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</w:rPr>
        <w:t xml:space="preserve">завдань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самореалізації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роз- </w:t>
      </w:r>
      <w:r>
        <w:rPr>
          <w:color w:val="231F20"/>
          <w:spacing w:val="-5"/>
        </w:rPr>
        <w:t xml:space="preserve">витку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8"/>
        </w:rPr>
        <w:t>соціального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3"/>
        </w:rPr>
        <w:t>захисту.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3"/>
        </w:rPr>
        <w:t xml:space="preserve">Значне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приділяється </w:t>
      </w:r>
      <w:r>
        <w:rPr>
          <w:color w:val="231F20"/>
          <w:spacing w:val="-7"/>
        </w:rPr>
        <w:t xml:space="preserve">психолого-педагогічному </w:t>
      </w:r>
      <w:r>
        <w:rPr>
          <w:color w:val="231F20"/>
          <w:spacing w:val="-9"/>
        </w:rPr>
        <w:t>просвітництву.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Накопичення </w:t>
      </w:r>
      <w:r>
        <w:rPr>
          <w:color w:val="231F20"/>
          <w:spacing w:val="-9"/>
        </w:rPr>
        <w:t xml:space="preserve">пси- </w:t>
      </w:r>
      <w:r>
        <w:rPr>
          <w:color w:val="231F20"/>
          <w:spacing w:val="-7"/>
        </w:rPr>
        <w:t xml:space="preserve">холого-педагогічних знань </w:t>
      </w:r>
      <w:r>
        <w:rPr>
          <w:color w:val="231F20"/>
        </w:rPr>
        <w:t xml:space="preserve">батьків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тісно </w:t>
      </w:r>
      <w:r>
        <w:rPr>
          <w:color w:val="231F20"/>
          <w:spacing w:val="-6"/>
        </w:rPr>
        <w:t xml:space="preserve">пов’язане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розвитком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6"/>
        </w:rPr>
        <w:t xml:space="preserve">педагогічного мислення,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9"/>
        </w:rPr>
        <w:t xml:space="preserve">умінь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Необхідно,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інформація </w:t>
      </w:r>
      <w:r>
        <w:rPr>
          <w:color w:val="231F20"/>
        </w:rPr>
        <w:t xml:space="preserve">мала </w:t>
      </w:r>
      <w:r>
        <w:rPr>
          <w:color w:val="231F20"/>
          <w:spacing w:val="-7"/>
        </w:rPr>
        <w:t xml:space="preserve">попереджувальний </w:t>
      </w:r>
      <w:r>
        <w:rPr>
          <w:color w:val="231F20"/>
        </w:rPr>
        <w:t>х</w:t>
      </w:r>
      <w:r>
        <w:rPr>
          <w:color w:val="231F20"/>
        </w:rPr>
        <w:t xml:space="preserve">арактер,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 </w:t>
      </w:r>
      <w:r>
        <w:rPr>
          <w:color w:val="231F20"/>
          <w:spacing w:val="-4"/>
        </w:rPr>
        <w:t xml:space="preserve">заснована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практичній доцільності, </w:t>
      </w:r>
      <w:r>
        <w:rPr>
          <w:color w:val="231F20"/>
        </w:rPr>
        <w:t xml:space="preserve">демонструвала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9"/>
        </w:rPr>
        <w:t xml:space="preserve">кон- </w:t>
      </w:r>
      <w:r>
        <w:rPr>
          <w:color w:val="231F20"/>
          <w:spacing w:val="-4"/>
        </w:rPr>
        <w:t xml:space="preserve">кретні </w:t>
      </w:r>
      <w:r>
        <w:rPr>
          <w:color w:val="231F20"/>
          <w:spacing w:val="-5"/>
        </w:rPr>
        <w:t xml:space="preserve">факти. </w:t>
      </w:r>
      <w:r>
        <w:rPr>
          <w:color w:val="231F20"/>
        </w:rPr>
        <w:t xml:space="preserve">Це </w:t>
      </w:r>
      <w:r>
        <w:rPr>
          <w:color w:val="231F20"/>
          <w:spacing w:val="-4"/>
        </w:rPr>
        <w:t xml:space="preserve">зумовлює </w:t>
      </w:r>
      <w:r>
        <w:rPr>
          <w:color w:val="231F20"/>
          <w:spacing w:val="-6"/>
        </w:rPr>
        <w:t xml:space="preserve">відбір </w:t>
      </w:r>
      <w:r>
        <w:rPr>
          <w:color w:val="231F20"/>
        </w:rPr>
        <w:t xml:space="preserve">змісту, а також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>дагогічної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6"/>
        </w:rPr>
        <w:t>освіти.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До провідних форм педагогічного всеобучу відносять: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  <w:spacing w:val="3"/>
        </w:rPr>
        <w:t xml:space="preserve">Колективні </w:t>
      </w:r>
      <w:r>
        <w:rPr>
          <w:i/>
          <w:color w:val="231F20"/>
        </w:rPr>
        <w:t xml:space="preserve">– </w:t>
      </w:r>
      <w:r>
        <w:rPr>
          <w:color w:val="231F20"/>
          <w:spacing w:val="-12"/>
        </w:rPr>
        <w:t xml:space="preserve">лекції, конференції, </w:t>
      </w:r>
      <w:r>
        <w:rPr>
          <w:color w:val="231F20"/>
          <w:spacing w:val="-5"/>
        </w:rPr>
        <w:t xml:space="preserve">диспути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дискусії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обміну </w:t>
      </w:r>
      <w:r>
        <w:rPr>
          <w:color w:val="231F20"/>
        </w:rPr>
        <w:t xml:space="preserve">до- </w:t>
      </w:r>
      <w:r>
        <w:rPr>
          <w:color w:val="231F20"/>
          <w:spacing w:val="-4"/>
        </w:rPr>
        <w:t>свідом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6"/>
        </w:rPr>
        <w:t xml:space="preserve">педагогічної літератури, </w:t>
      </w:r>
      <w:r>
        <w:rPr>
          <w:color w:val="231F20"/>
          <w:spacing w:val="-10"/>
        </w:rPr>
        <w:t xml:space="preserve">періо- </w:t>
      </w:r>
      <w:r>
        <w:rPr>
          <w:color w:val="231F20"/>
          <w:spacing w:val="-6"/>
        </w:rPr>
        <w:t xml:space="preserve">дичної </w:t>
      </w:r>
      <w:r>
        <w:rPr>
          <w:color w:val="231F20"/>
          <w:spacing w:val="-4"/>
        </w:rPr>
        <w:t xml:space="preserve">преси  </w:t>
      </w:r>
      <w:r>
        <w:rPr>
          <w:color w:val="231F20"/>
        </w:rPr>
        <w:t xml:space="preserve">з  </w:t>
      </w:r>
      <w:r>
        <w:rPr>
          <w:color w:val="231F20"/>
          <w:spacing w:val="-9"/>
        </w:rPr>
        <w:t xml:space="preserve">питань  </w:t>
      </w:r>
      <w:r>
        <w:rPr>
          <w:color w:val="231F20"/>
          <w:spacing w:val="-6"/>
        </w:rPr>
        <w:t xml:space="preserve">сімейного 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круглі </w:t>
      </w:r>
      <w:r>
        <w:rPr>
          <w:color w:val="231F20"/>
          <w:spacing w:val="-5"/>
        </w:rPr>
        <w:t xml:space="preserve">столи, </w:t>
      </w:r>
      <w:r>
        <w:rPr>
          <w:color w:val="231F20"/>
        </w:rPr>
        <w:t xml:space="preserve">вечори </w:t>
      </w:r>
      <w:r>
        <w:rPr>
          <w:color w:val="231F20"/>
          <w:spacing w:val="-6"/>
        </w:rPr>
        <w:t xml:space="preserve">запитань 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відповідей, </w:t>
      </w:r>
      <w:r>
        <w:rPr>
          <w:color w:val="231F20"/>
          <w:spacing w:val="-5"/>
        </w:rPr>
        <w:t xml:space="preserve">дні </w:t>
      </w:r>
      <w:r>
        <w:rPr>
          <w:color w:val="231F20"/>
          <w:spacing w:val="-8"/>
        </w:rPr>
        <w:t xml:space="preserve">відкритих </w:t>
      </w:r>
      <w:r>
        <w:rPr>
          <w:color w:val="231F20"/>
        </w:rPr>
        <w:t xml:space="preserve">дверей, </w:t>
      </w:r>
      <w:r>
        <w:rPr>
          <w:color w:val="231F20"/>
          <w:spacing w:val="-8"/>
        </w:rPr>
        <w:t xml:space="preserve">кінолекторії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>інформаційні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3"/>
        </w:rPr>
        <w:t>стенди.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i/>
          <w:color w:val="231F20"/>
          <w:spacing w:val="6"/>
        </w:rPr>
        <w:t>І</w:t>
      </w:r>
      <w:r>
        <w:rPr>
          <w:i/>
          <w:color w:val="231F20"/>
          <w:spacing w:val="6"/>
        </w:rPr>
        <w:t xml:space="preserve">ндивідуальні </w:t>
      </w:r>
      <w:r>
        <w:rPr>
          <w:i/>
          <w:color w:val="231F20"/>
          <w:spacing w:val="-9"/>
        </w:rPr>
        <w:t xml:space="preserve">та </w:t>
      </w:r>
      <w:r>
        <w:rPr>
          <w:i/>
          <w:color w:val="231F20"/>
          <w:spacing w:val="6"/>
        </w:rPr>
        <w:t xml:space="preserve">групові форми </w:t>
      </w:r>
      <w:r>
        <w:rPr>
          <w:i/>
          <w:color w:val="231F20"/>
        </w:rPr>
        <w:t xml:space="preserve">– </w:t>
      </w:r>
      <w:r>
        <w:rPr>
          <w:color w:val="231F20"/>
          <w:spacing w:val="-7"/>
        </w:rPr>
        <w:t xml:space="preserve">консультації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11"/>
        </w:rPr>
        <w:t xml:space="preserve">родинно-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  <w:spacing w:val="-4"/>
        </w:rPr>
        <w:t xml:space="preserve">сімей,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листування,  </w:t>
      </w:r>
      <w:r>
        <w:rPr>
          <w:color w:val="231F20"/>
          <w:spacing w:val="-10"/>
        </w:rPr>
        <w:t xml:space="preserve">індивіду-  </w:t>
      </w:r>
      <w:r>
        <w:rPr>
          <w:color w:val="231F20"/>
          <w:spacing w:val="-5"/>
        </w:rPr>
        <w:t xml:space="preserve">альні </w:t>
      </w:r>
      <w:r>
        <w:rPr>
          <w:color w:val="231F20"/>
          <w:spacing w:val="-10"/>
        </w:rPr>
        <w:t xml:space="preserve">дні, </w:t>
      </w:r>
      <w:r>
        <w:rPr>
          <w:color w:val="231F20"/>
          <w:spacing w:val="-3"/>
        </w:rPr>
        <w:t xml:space="preserve">зустрічі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6"/>
        </w:rPr>
        <w:t>доручення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4"/>
        </w:rPr>
        <w:t>батькам.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5"/>
        <w:jc w:val="both"/>
      </w:pPr>
      <w:r>
        <w:rPr>
          <w:i/>
          <w:color w:val="231F20"/>
        </w:rPr>
        <w:t xml:space="preserve">Диференційовані – </w:t>
      </w:r>
      <w:r>
        <w:rPr>
          <w:color w:val="231F20"/>
        </w:rPr>
        <w:t>вечори сімейних традицій, декоративно-приклад- ної творчості, родинних альбомів і колекцій, випуск тематичних газет, конкурси та відкриті уроки [72].</w:t>
      </w:r>
    </w:p>
    <w:p w:rsidR="00A17FD0" w:rsidRDefault="008C7F95">
      <w:pPr>
        <w:pStyle w:val="a3"/>
        <w:spacing w:line="242" w:lineRule="auto"/>
        <w:ind w:right="206"/>
        <w:jc w:val="both"/>
      </w:pPr>
      <w:r>
        <w:rPr>
          <w:color w:val="231F20"/>
          <w:spacing w:val="-6"/>
        </w:rPr>
        <w:t xml:space="preserve">Висока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</w:rPr>
        <w:t xml:space="preserve">батьків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собою й </w:t>
      </w:r>
      <w:r>
        <w:rPr>
          <w:color w:val="231F20"/>
          <w:spacing w:val="-4"/>
        </w:rPr>
        <w:t>суспільством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своїх </w:t>
      </w:r>
      <w:r>
        <w:rPr>
          <w:color w:val="231F20"/>
        </w:rPr>
        <w:t xml:space="preserve">дітей вимагає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7"/>
        </w:rPr>
        <w:t>значни</w:t>
      </w:r>
      <w:r>
        <w:rPr>
          <w:color w:val="231F20"/>
          <w:spacing w:val="-7"/>
        </w:rPr>
        <w:t xml:space="preserve">х знань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12"/>
        </w:rPr>
        <w:t xml:space="preserve">психології, </w:t>
      </w:r>
      <w:r>
        <w:rPr>
          <w:color w:val="231F20"/>
          <w:spacing w:val="-13"/>
        </w:rPr>
        <w:t xml:space="preserve">фізіології, </w:t>
      </w:r>
      <w:r>
        <w:rPr>
          <w:color w:val="231F20"/>
          <w:spacing w:val="-8"/>
        </w:rPr>
        <w:t xml:space="preserve">валеології, </w:t>
      </w:r>
      <w:r>
        <w:rPr>
          <w:color w:val="231F20"/>
          <w:spacing w:val="-7"/>
        </w:rPr>
        <w:t xml:space="preserve">педагогіки. </w:t>
      </w:r>
      <w:r>
        <w:rPr>
          <w:color w:val="231F20"/>
          <w:spacing w:val="-5"/>
        </w:rPr>
        <w:t xml:space="preserve">Об’єктивно переважна більшість </w:t>
      </w:r>
      <w:r>
        <w:rPr>
          <w:color w:val="231F20"/>
        </w:rPr>
        <w:t xml:space="preserve">батьків </w:t>
      </w:r>
      <w:r>
        <w:rPr>
          <w:color w:val="231F20"/>
          <w:spacing w:val="-6"/>
        </w:rPr>
        <w:t xml:space="preserve">вирізняється </w:t>
      </w:r>
      <w:r>
        <w:rPr>
          <w:color w:val="231F20"/>
          <w:spacing w:val="-3"/>
        </w:rPr>
        <w:t xml:space="preserve">вкрай </w:t>
      </w:r>
      <w:r>
        <w:rPr>
          <w:color w:val="231F20"/>
          <w:spacing w:val="-10"/>
        </w:rPr>
        <w:t xml:space="preserve">низьким </w:t>
      </w:r>
      <w:r>
        <w:rPr>
          <w:color w:val="231F20"/>
          <w:spacing w:val="-9"/>
        </w:rPr>
        <w:t xml:space="preserve">рівнем  </w:t>
      </w:r>
      <w:r>
        <w:rPr>
          <w:color w:val="231F20"/>
          <w:spacing w:val="-7"/>
        </w:rPr>
        <w:t xml:space="preserve">психолого-педагогічної культури,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7"/>
        </w:rPr>
        <w:t xml:space="preserve">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помилок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4"/>
        </w:rPr>
        <w:t>тяжких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наслідків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8"/>
        </w:rPr>
        <w:t xml:space="preserve">виховання, породжує </w:t>
      </w:r>
      <w:r>
        <w:rPr>
          <w:color w:val="231F20"/>
          <w:spacing w:val="-7"/>
        </w:rPr>
        <w:t>сімейні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4"/>
        </w:rPr>
        <w:t>трагедії.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виникає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5"/>
        </w:rPr>
        <w:t xml:space="preserve">молодих </w:t>
      </w:r>
      <w:r>
        <w:rPr>
          <w:color w:val="231F20"/>
        </w:rPr>
        <w:t xml:space="preserve">людей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життя,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10"/>
        </w:rPr>
        <w:t xml:space="preserve">суцільна </w:t>
      </w:r>
      <w:r>
        <w:rPr>
          <w:color w:val="231F20"/>
          <w:spacing w:val="-5"/>
        </w:rPr>
        <w:t xml:space="preserve">педагогі- </w:t>
      </w:r>
      <w:r>
        <w:rPr>
          <w:color w:val="231F20"/>
          <w:spacing w:val="-8"/>
        </w:rPr>
        <w:t xml:space="preserve">зація </w:t>
      </w:r>
      <w:r>
        <w:rPr>
          <w:color w:val="231F20"/>
          <w:spacing w:val="-3"/>
        </w:rPr>
        <w:t xml:space="preserve">суспільства.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9"/>
        </w:rPr>
        <w:t xml:space="preserve">піднесення  </w:t>
      </w:r>
      <w:r>
        <w:rPr>
          <w:color w:val="231F20"/>
          <w:spacing w:val="-7"/>
        </w:rPr>
        <w:t xml:space="preserve">психолого-педагогічної 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говорити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>здорове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суспільство.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умовою </w:t>
      </w:r>
      <w:r>
        <w:rPr>
          <w:color w:val="231F20"/>
          <w:spacing w:val="-6"/>
        </w:rPr>
        <w:t xml:space="preserve">ефективної </w:t>
      </w:r>
      <w:r>
        <w:rPr>
          <w:color w:val="231F20"/>
          <w:spacing w:val="-7"/>
        </w:rPr>
        <w:t xml:space="preserve">навчально-виховної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співро- </w:t>
      </w:r>
      <w:r>
        <w:rPr>
          <w:color w:val="231F20"/>
          <w:spacing w:val="-8"/>
        </w:rPr>
        <w:t xml:space="preserve">бітництво школи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сім’ї, </w:t>
      </w:r>
      <w:r>
        <w:rPr>
          <w:color w:val="231F20"/>
        </w:rPr>
        <w:t xml:space="preserve">яке передбачає </w:t>
      </w:r>
      <w:r>
        <w:rPr>
          <w:color w:val="231F20"/>
          <w:spacing w:val="-9"/>
        </w:rPr>
        <w:t xml:space="preserve">належний  рівень 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батьків. </w:t>
      </w:r>
      <w:r>
        <w:rPr>
          <w:color w:val="231F20"/>
          <w:spacing w:val="4"/>
        </w:rPr>
        <w:t xml:space="preserve">Саме </w:t>
      </w:r>
      <w:r>
        <w:rPr>
          <w:color w:val="231F20"/>
          <w:spacing w:val="-4"/>
        </w:rPr>
        <w:t>цьому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підпорядковані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5"/>
        </w:rPr>
        <w:t xml:space="preserve">молодих </w:t>
      </w:r>
      <w:r>
        <w:rPr>
          <w:color w:val="231F20"/>
        </w:rPr>
        <w:t xml:space="preserve">батьків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педа</w:t>
      </w:r>
      <w:r>
        <w:rPr>
          <w:color w:val="231F20"/>
          <w:spacing w:val="-6"/>
        </w:rPr>
        <w:t xml:space="preserve">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4"/>
        </w:rPr>
        <w:t xml:space="preserve">молодої </w:t>
      </w:r>
      <w:r>
        <w:rPr>
          <w:color w:val="231F20"/>
          <w:spacing w:val="-6"/>
        </w:rPr>
        <w:t xml:space="preserve">сім’ї,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спираються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9"/>
        </w:rPr>
        <w:t>перевірених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досвідом </w:t>
      </w:r>
      <w:r>
        <w:rPr>
          <w:color w:val="231F20"/>
        </w:rPr>
        <w:t xml:space="preserve">багатьох </w:t>
      </w:r>
      <w:r>
        <w:rPr>
          <w:color w:val="231F20"/>
          <w:spacing w:val="-13"/>
        </w:rPr>
        <w:t xml:space="preserve">поколінь </w:t>
      </w:r>
      <w:r>
        <w:rPr>
          <w:color w:val="231F20"/>
          <w:spacing w:val="-10"/>
        </w:rPr>
        <w:t xml:space="preserve">найважливіших  </w:t>
      </w:r>
      <w:r>
        <w:rPr>
          <w:color w:val="231F20"/>
          <w:spacing w:val="-8"/>
        </w:rPr>
        <w:t xml:space="preserve">сімейних  </w:t>
      </w:r>
      <w:r>
        <w:rPr>
          <w:color w:val="231F20"/>
          <w:spacing w:val="-16"/>
        </w:rPr>
        <w:t xml:space="preserve">цінно- </w:t>
      </w:r>
      <w:r>
        <w:rPr>
          <w:color w:val="231F20"/>
          <w:spacing w:val="5"/>
        </w:rPr>
        <w:t xml:space="preserve">стей </w:t>
      </w:r>
      <w:r>
        <w:rPr>
          <w:color w:val="231F20"/>
          <w:spacing w:val="-3"/>
        </w:rPr>
        <w:t xml:space="preserve">(здоров’я, </w:t>
      </w:r>
      <w:r>
        <w:rPr>
          <w:color w:val="231F20"/>
          <w:spacing w:val="-4"/>
        </w:rPr>
        <w:t xml:space="preserve">любов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взаємоповага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6"/>
        </w:rPr>
        <w:t xml:space="preserve">сім’ї, </w:t>
      </w:r>
      <w:r>
        <w:rPr>
          <w:color w:val="231F20"/>
        </w:rPr>
        <w:t xml:space="preserve">матеріальне </w:t>
      </w:r>
      <w:r>
        <w:rPr>
          <w:color w:val="231F20"/>
          <w:spacing w:val="-5"/>
        </w:rPr>
        <w:t xml:space="preserve">благопо- </w:t>
      </w:r>
      <w:r>
        <w:rPr>
          <w:color w:val="231F20"/>
        </w:rPr>
        <w:t xml:space="preserve">луччя й </w:t>
      </w:r>
      <w:r>
        <w:rPr>
          <w:color w:val="231F20"/>
          <w:spacing w:val="-5"/>
        </w:rPr>
        <w:t xml:space="preserve">духовність). </w:t>
      </w:r>
      <w:r>
        <w:rPr>
          <w:color w:val="231F20"/>
        </w:rPr>
        <w:t xml:space="preserve">Ці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4"/>
        </w:rPr>
        <w:t>ґрунтуються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особистісно-орієнтов- </w:t>
      </w:r>
      <w:r>
        <w:rPr>
          <w:color w:val="231F20"/>
          <w:spacing w:val="-6"/>
        </w:rPr>
        <w:t xml:space="preserve">ному </w:t>
      </w:r>
      <w:r>
        <w:rPr>
          <w:color w:val="231F20"/>
          <w:spacing w:val="-10"/>
        </w:rPr>
        <w:t xml:space="preserve">підході,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4"/>
        </w:rPr>
        <w:t xml:space="preserve">коректному  </w:t>
      </w:r>
      <w:r>
        <w:rPr>
          <w:color w:val="231F20"/>
        </w:rPr>
        <w:t xml:space="preserve">й  </w:t>
      </w:r>
      <w:r>
        <w:rPr>
          <w:color w:val="231F20"/>
          <w:spacing w:val="-5"/>
        </w:rPr>
        <w:t xml:space="preserve">ефективному  </w:t>
      </w:r>
      <w:r>
        <w:rPr>
          <w:color w:val="231F20"/>
        </w:rPr>
        <w:t xml:space="preserve">в  </w:t>
      </w:r>
      <w:r>
        <w:rPr>
          <w:color w:val="231F20"/>
          <w:spacing w:val="-3"/>
        </w:rPr>
        <w:t xml:space="preserve">роботі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3"/>
        </w:rPr>
        <w:t xml:space="preserve">сім’єю,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ураховує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5"/>
        </w:rPr>
        <w:t xml:space="preserve">особливості.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-7"/>
        </w:rPr>
        <w:t xml:space="preserve">орієнтовані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програми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етно-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>родинної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7"/>
        </w:rPr>
        <w:t>педагогіки.</w:t>
      </w:r>
    </w:p>
    <w:p w:rsidR="00A17FD0" w:rsidRDefault="008C7F95">
      <w:pPr>
        <w:pStyle w:val="a3"/>
        <w:spacing w:line="249" w:lineRule="auto"/>
        <w:ind w:left="280" w:right="200" w:firstLine="719"/>
        <w:jc w:val="both"/>
      </w:pPr>
      <w:r>
        <w:rPr>
          <w:color w:val="231F20"/>
        </w:rPr>
        <w:t>Тісний взаємозв’язок школи й сім</w:t>
      </w:r>
      <w:r>
        <w:rPr>
          <w:color w:val="231F20"/>
        </w:rPr>
        <w:t>’ї може розвиватися завдяки педагогічній освіті батьків і залученню їх до виховної роботи.</w:t>
      </w:r>
    </w:p>
    <w:p w:rsidR="00A17FD0" w:rsidRDefault="008C7F95">
      <w:pPr>
        <w:spacing w:line="325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Організація роботи з батьками здійснюється за такими основними</w:t>
      </w:r>
    </w:p>
    <w:p w:rsidR="00A17FD0" w:rsidRDefault="008C7F95">
      <w:pPr>
        <w:spacing w:line="340" w:lineRule="exact"/>
        <w:ind w:left="279"/>
        <w:rPr>
          <w:i/>
          <w:sz w:val="30"/>
        </w:rPr>
      </w:pPr>
      <w:r>
        <w:rPr>
          <w:i/>
          <w:color w:val="231F20"/>
          <w:sz w:val="30"/>
        </w:rPr>
        <w:t>напрямами:</w:t>
      </w:r>
    </w:p>
    <w:p w:rsidR="00A17FD0" w:rsidRDefault="008C7F95">
      <w:pPr>
        <w:pStyle w:val="a4"/>
        <w:numPr>
          <w:ilvl w:val="1"/>
          <w:numId w:val="342"/>
        </w:numPr>
        <w:tabs>
          <w:tab w:val="left" w:pos="132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сімей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9"/>
          <w:sz w:val="30"/>
        </w:rPr>
        <w:t>потенціалу;</w:t>
      </w:r>
    </w:p>
    <w:p w:rsidR="00A17FD0" w:rsidRDefault="008C7F95">
      <w:pPr>
        <w:pStyle w:val="a4"/>
        <w:numPr>
          <w:ilvl w:val="1"/>
          <w:numId w:val="342"/>
        </w:numPr>
        <w:tabs>
          <w:tab w:val="left" w:pos="1400"/>
        </w:tabs>
        <w:spacing w:line="237" w:lineRule="auto"/>
        <w:ind w:right="209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включення </w:t>
      </w:r>
      <w:r>
        <w:rPr>
          <w:color w:val="231F20"/>
          <w:sz w:val="30"/>
        </w:rPr>
        <w:t xml:space="preserve">батьків у </w:t>
      </w:r>
      <w:r>
        <w:rPr>
          <w:color w:val="231F20"/>
          <w:spacing w:val="-7"/>
          <w:sz w:val="30"/>
        </w:rPr>
        <w:t xml:space="preserve">навчально-виховний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2"/>
          <w:sz w:val="30"/>
        </w:rPr>
        <w:t xml:space="preserve">рівноправних </w:t>
      </w:r>
      <w:r>
        <w:rPr>
          <w:color w:val="231F20"/>
          <w:spacing w:val="-7"/>
          <w:sz w:val="30"/>
        </w:rPr>
        <w:t xml:space="preserve">учасників. </w:t>
      </w:r>
      <w:r>
        <w:rPr>
          <w:color w:val="231F20"/>
          <w:spacing w:val="-6"/>
          <w:sz w:val="30"/>
        </w:rPr>
        <w:t xml:space="preserve">Інтеграція зусиль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гармонізація </w:t>
      </w:r>
      <w:r>
        <w:rPr>
          <w:color w:val="231F20"/>
          <w:spacing w:val="-3"/>
          <w:sz w:val="30"/>
        </w:rPr>
        <w:t xml:space="preserve">взаємин </w:t>
      </w:r>
      <w:r>
        <w:rPr>
          <w:color w:val="231F20"/>
          <w:spacing w:val="-6"/>
          <w:sz w:val="30"/>
        </w:rPr>
        <w:t xml:space="preserve">педагогічного  </w:t>
      </w:r>
      <w:r>
        <w:rPr>
          <w:color w:val="231F20"/>
          <w:spacing w:val="-4"/>
          <w:sz w:val="30"/>
        </w:rPr>
        <w:t xml:space="preserve">колек- тиву </w:t>
      </w:r>
      <w:r>
        <w:rPr>
          <w:color w:val="231F20"/>
          <w:sz w:val="30"/>
        </w:rPr>
        <w:t xml:space="preserve">й батьківської громадськості,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 xml:space="preserve">сприятливих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ефек- </w:t>
      </w:r>
      <w:r>
        <w:rPr>
          <w:color w:val="231F20"/>
          <w:spacing w:val="-8"/>
          <w:sz w:val="30"/>
        </w:rPr>
        <w:t xml:space="preserve">тивної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>освітнього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закладу;</w:t>
      </w:r>
    </w:p>
    <w:p w:rsidR="00A17FD0" w:rsidRDefault="008C7F95">
      <w:pPr>
        <w:pStyle w:val="a4"/>
        <w:numPr>
          <w:ilvl w:val="1"/>
          <w:numId w:val="342"/>
        </w:numPr>
        <w:tabs>
          <w:tab w:val="left" w:pos="1460"/>
        </w:tabs>
        <w:spacing w:before="5" w:line="237" w:lineRule="auto"/>
        <w:ind w:left="280" w:right="225" w:firstLine="719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z w:val="30"/>
        </w:rPr>
        <w:t xml:space="preserve">сучасної 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>до</w:t>
      </w:r>
      <w:r>
        <w:rPr>
          <w:color w:val="231F20"/>
          <w:spacing w:val="-5"/>
          <w:sz w:val="30"/>
        </w:rPr>
        <w:t xml:space="preserve">помога </w:t>
      </w:r>
      <w:r>
        <w:rPr>
          <w:color w:val="231F20"/>
          <w:spacing w:val="3"/>
          <w:sz w:val="30"/>
        </w:rPr>
        <w:t xml:space="preserve">батькам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4"/>
          <w:sz w:val="30"/>
        </w:rPr>
        <w:t>психолого-педагогічній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самоосвіті;</w:t>
      </w:r>
    </w:p>
    <w:p w:rsidR="00A17FD0" w:rsidRDefault="008C7F95">
      <w:pPr>
        <w:pStyle w:val="a4"/>
        <w:numPr>
          <w:ilvl w:val="1"/>
          <w:numId w:val="342"/>
        </w:numPr>
        <w:tabs>
          <w:tab w:val="left" w:pos="144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корекція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6"/>
          <w:sz w:val="30"/>
        </w:rPr>
        <w:t xml:space="preserve">родин/сімей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3"/>
          <w:sz w:val="30"/>
        </w:rPr>
        <w:t xml:space="preserve">різним </w:t>
      </w:r>
      <w:r>
        <w:rPr>
          <w:color w:val="231F20"/>
          <w:spacing w:val="-9"/>
          <w:sz w:val="30"/>
        </w:rPr>
        <w:t xml:space="preserve">віком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сімей-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неблагополуччя.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  <w:spacing w:val="-7"/>
        </w:rPr>
        <w:t xml:space="preserve">Основну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4"/>
        </w:rPr>
        <w:t xml:space="preserve">щодо </w:t>
      </w:r>
      <w:r>
        <w:rPr>
          <w:color w:val="231F20"/>
        </w:rPr>
        <w:t xml:space="preserve">забезпечення зв’язку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сім’ї </w:t>
      </w:r>
      <w:r>
        <w:rPr>
          <w:color w:val="231F20"/>
          <w:spacing w:val="-7"/>
        </w:rPr>
        <w:t xml:space="preserve">здій- </w:t>
      </w:r>
      <w:r>
        <w:rPr>
          <w:color w:val="231F20"/>
          <w:spacing w:val="-5"/>
        </w:rPr>
        <w:t xml:space="preserve">снює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керівник. </w:t>
      </w:r>
      <w:r>
        <w:rPr>
          <w:color w:val="231F20"/>
        </w:rPr>
        <w:t xml:space="preserve">Робота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10"/>
        </w:rPr>
        <w:t xml:space="preserve">керівника  </w:t>
      </w:r>
      <w:r>
        <w:rPr>
          <w:color w:val="231F20"/>
          <w:spacing w:val="-5"/>
        </w:rPr>
        <w:t xml:space="preserve">починається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5"/>
        </w:rPr>
        <w:t xml:space="preserve">вивчен-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сім’ї з точки </w:t>
      </w:r>
      <w:r>
        <w:rPr>
          <w:color w:val="231F20"/>
          <w:spacing w:val="-5"/>
        </w:rPr>
        <w:t xml:space="preserve">зору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воло- </w:t>
      </w:r>
      <w:r>
        <w:rPr>
          <w:color w:val="231F20"/>
          <w:spacing w:val="-12"/>
        </w:rPr>
        <w:t xml:space="preserve">діння </w:t>
      </w:r>
      <w:r>
        <w:rPr>
          <w:color w:val="231F20"/>
          <w:spacing w:val="-6"/>
        </w:rPr>
        <w:t>педагогічною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6"/>
        </w:rPr>
        <w:t>культурою.</w:t>
      </w:r>
    </w:p>
    <w:p w:rsidR="00A17FD0" w:rsidRDefault="008C7F95">
      <w:pPr>
        <w:spacing w:before="11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 xml:space="preserve">Діяльність  учителя  з  </w:t>
      </w:r>
      <w:r>
        <w:rPr>
          <w:i/>
          <w:color w:val="231F20"/>
          <w:spacing w:val="8"/>
          <w:sz w:val="30"/>
        </w:rPr>
        <w:t xml:space="preserve">формування </w:t>
      </w:r>
      <w:r>
        <w:rPr>
          <w:i/>
          <w:color w:val="231F20"/>
          <w:spacing w:val="4"/>
          <w:sz w:val="30"/>
        </w:rPr>
        <w:t xml:space="preserve">педагогічної </w:t>
      </w:r>
      <w:r>
        <w:rPr>
          <w:i/>
          <w:color w:val="231F20"/>
          <w:sz w:val="30"/>
        </w:rPr>
        <w:t xml:space="preserve">культури </w:t>
      </w:r>
      <w:r>
        <w:rPr>
          <w:i/>
          <w:color w:val="231F20"/>
          <w:spacing w:val="16"/>
          <w:sz w:val="30"/>
        </w:rPr>
        <w:t xml:space="preserve"> </w:t>
      </w:r>
      <w:r>
        <w:rPr>
          <w:i/>
          <w:color w:val="231F20"/>
          <w:sz w:val="30"/>
        </w:rPr>
        <w:t>батьків.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  <w:spacing w:val="-7"/>
        </w:rPr>
        <w:t xml:space="preserve">Під   </w:t>
      </w:r>
      <w:r>
        <w:rPr>
          <w:color w:val="231F20"/>
          <w:spacing w:val="-6"/>
        </w:rPr>
        <w:t xml:space="preserve">педагогічною   культурою   </w:t>
      </w:r>
      <w:r>
        <w:rPr>
          <w:color w:val="231F20"/>
        </w:rPr>
        <w:t>батьків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розглядають   </w:t>
      </w:r>
      <w:r>
        <w:rPr>
          <w:color w:val="231F20"/>
          <w:spacing w:val="-5"/>
        </w:rPr>
        <w:t>педагогічну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7"/>
        </w:rPr>
        <w:t>підготов-</w:t>
      </w:r>
    </w:p>
    <w:p w:rsidR="00A17FD0" w:rsidRDefault="00A17FD0">
      <w:pPr>
        <w:spacing w:line="342" w:lineRule="exact"/>
        <w:sectPr w:rsidR="00A17FD0">
          <w:footerReference w:type="default" r:id="rId58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8" w:firstLine="0"/>
        <w:jc w:val="both"/>
      </w:pPr>
      <w:r>
        <w:rPr>
          <w:color w:val="231F20"/>
        </w:rPr>
        <w:t>леність і зрілість їх як вихователів, що дає реальні позитивні результати в процесі сімейного й суспільного виховання дітей. Педагогічна культура є складовою частиною загальної культури батьків, у якій закладений досвід виховання дітей у сім’ї, придбаний р</w:t>
      </w:r>
      <w:r>
        <w:rPr>
          <w:color w:val="231F20"/>
        </w:rPr>
        <w:t>ізними категоріями батьків безпосередньо у своїй країні, інших країнах, а також узятий з народної сімейної педагогіки.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5"/>
        </w:rPr>
        <w:t xml:space="preserve">Основою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“педагогічна </w:t>
      </w:r>
      <w:r>
        <w:rPr>
          <w:color w:val="231F20"/>
          <w:spacing w:val="-4"/>
        </w:rPr>
        <w:t>культура”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12"/>
        </w:rPr>
        <w:t xml:space="preserve">філо- </w:t>
      </w:r>
      <w:r>
        <w:rPr>
          <w:color w:val="231F20"/>
          <w:spacing w:val="-3"/>
        </w:rPr>
        <w:t xml:space="preserve">софське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 xml:space="preserve">характеристики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4"/>
        </w:rPr>
        <w:t xml:space="preserve">творчих </w:t>
      </w:r>
      <w:r>
        <w:rPr>
          <w:color w:val="231F20"/>
          <w:spacing w:val="-5"/>
        </w:rPr>
        <w:t xml:space="preserve">сил </w:t>
      </w:r>
      <w:r>
        <w:rPr>
          <w:color w:val="231F20"/>
        </w:rPr>
        <w:t xml:space="preserve">і здібностей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вчення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провідну </w:t>
      </w:r>
      <w:r>
        <w:rPr>
          <w:color w:val="231F20"/>
          <w:spacing w:val="-8"/>
        </w:rPr>
        <w:t xml:space="preserve">роль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в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6"/>
        </w:rPr>
        <w:t xml:space="preserve">форму- </w:t>
      </w:r>
      <w:r>
        <w:rPr>
          <w:color w:val="231F20"/>
          <w:spacing w:val="-11"/>
        </w:rPr>
        <w:t xml:space="preserve">ванні. </w:t>
      </w:r>
      <w:r>
        <w:rPr>
          <w:color w:val="231F20"/>
          <w:spacing w:val="-5"/>
        </w:rPr>
        <w:t xml:space="preserve">Особистісний </w:t>
      </w:r>
      <w:r>
        <w:rPr>
          <w:color w:val="231F20"/>
          <w:spacing w:val="-8"/>
        </w:rPr>
        <w:t xml:space="preserve">прояв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3"/>
        </w:rPr>
        <w:t xml:space="preserve">реалізується </w:t>
      </w:r>
      <w:r>
        <w:rPr>
          <w:color w:val="231F20"/>
        </w:rPr>
        <w:t xml:space="preserve">в  </w:t>
      </w:r>
      <w:r>
        <w:rPr>
          <w:color w:val="231F20"/>
          <w:spacing w:val="-7"/>
        </w:rPr>
        <w:t xml:space="preserve">повсякденній  діяльно- </w:t>
      </w:r>
      <w:r>
        <w:rPr>
          <w:color w:val="231F20"/>
          <w:spacing w:val="-3"/>
        </w:rPr>
        <w:t xml:space="preserve">сті,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стосунках, </w:t>
      </w:r>
      <w:r>
        <w:rPr>
          <w:color w:val="231F20"/>
          <w:spacing w:val="-11"/>
        </w:rPr>
        <w:t xml:space="preserve">поведінці, </w:t>
      </w:r>
      <w:r>
        <w:rPr>
          <w:color w:val="231F20"/>
          <w:spacing w:val="-4"/>
        </w:rPr>
        <w:t xml:space="preserve">стилі </w:t>
      </w:r>
      <w:r>
        <w:rPr>
          <w:color w:val="231F20"/>
        </w:rPr>
        <w:t xml:space="preserve">життя, </w:t>
      </w:r>
      <w:r>
        <w:rPr>
          <w:color w:val="231F20"/>
          <w:spacing w:val="-8"/>
        </w:rPr>
        <w:t xml:space="preserve">побуті, </w:t>
      </w:r>
      <w:r>
        <w:rPr>
          <w:color w:val="231F20"/>
          <w:spacing w:val="-6"/>
        </w:rPr>
        <w:t xml:space="preserve">засвоєнні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</w:rPr>
        <w:t xml:space="preserve">до- </w:t>
      </w:r>
      <w:r>
        <w:rPr>
          <w:color w:val="231F20"/>
          <w:spacing w:val="-4"/>
        </w:rPr>
        <w:t xml:space="preserve">сягнень, </w:t>
      </w:r>
      <w:r>
        <w:rPr>
          <w:color w:val="231F20"/>
          <w:spacing w:val="-6"/>
        </w:rPr>
        <w:t>знань, навичок,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7"/>
        </w:rPr>
        <w:t>умінь.</w:t>
      </w:r>
    </w:p>
    <w:p w:rsidR="00A17FD0" w:rsidRDefault="008C7F95">
      <w:pPr>
        <w:pStyle w:val="a3"/>
        <w:ind w:right="192"/>
        <w:jc w:val="both"/>
      </w:pP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5"/>
        </w:rPr>
        <w:t xml:space="preserve">культура </w:t>
      </w:r>
      <w:r>
        <w:rPr>
          <w:color w:val="231F20"/>
        </w:rPr>
        <w:t xml:space="preserve">батьків є складовою </w:t>
      </w:r>
      <w:r>
        <w:rPr>
          <w:color w:val="231F20"/>
          <w:spacing w:val="-3"/>
        </w:rPr>
        <w:t xml:space="preserve">частиною </w:t>
      </w:r>
      <w:r>
        <w:rPr>
          <w:color w:val="231F20"/>
          <w:spacing w:val="-4"/>
        </w:rPr>
        <w:t>загальної куль-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тури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-3"/>
        </w:rPr>
        <w:t xml:space="preserve">втілюється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творчій 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слугує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  <w:spacing w:val="-7"/>
        </w:rPr>
        <w:t xml:space="preserve">духовно </w:t>
      </w:r>
      <w:r>
        <w:rPr>
          <w:color w:val="231F20"/>
        </w:rPr>
        <w:t xml:space="preserve">багатої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всебічно </w:t>
      </w:r>
      <w:r>
        <w:rPr>
          <w:color w:val="231F20"/>
          <w:spacing w:val="-9"/>
        </w:rPr>
        <w:t xml:space="preserve">розвиненої 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яка </w:t>
      </w:r>
      <w:r>
        <w:rPr>
          <w:color w:val="231F20"/>
          <w:spacing w:val="-4"/>
        </w:rPr>
        <w:t xml:space="preserve">сприймається </w:t>
      </w:r>
      <w:r>
        <w:rPr>
          <w:color w:val="231F20"/>
        </w:rPr>
        <w:t xml:space="preserve">як складне, </w:t>
      </w:r>
      <w:r>
        <w:rPr>
          <w:color w:val="231F20"/>
          <w:spacing w:val="-5"/>
        </w:rPr>
        <w:t xml:space="preserve">інтегративне, </w:t>
      </w:r>
      <w:r>
        <w:rPr>
          <w:color w:val="231F20"/>
          <w:spacing w:val="-6"/>
        </w:rPr>
        <w:t xml:space="preserve">динамічне </w:t>
      </w:r>
      <w:r>
        <w:rPr>
          <w:color w:val="231F20"/>
          <w:spacing w:val="-5"/>
        </w:rPr>
        <w:t xml:space="preserve">особистісне  </w:t>
      </w:r>
      <w:r>
        <w:rPr>
          <w:color w:val="231F20"/>
          <w:spacing w:val="-6"/>
        </w:rPr>
        <w:t xml:space="preserve">утворення, що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9"/>
        </w:rPr>
        <w:t xml:space="preserve">тип, </w:t>
      </w:r>
      <w:r>
        <w:rPr>
          <w:color w:val="231F20"/>
          <w:spacing w:val="-4"/>
        </w:rPr>
        <w:t xml:space="preserve">стиль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батьків 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>[132].</w:t>
      </w:r>
    </w:p>
    <w:p w:rsidR="00A17FD0" w:rsidRDefault="008C7F95">
      <w:pPr>
        <w:pStyle w:val="a3"/>
        <w:ind w:right="198" w:firstLine="719"/>
        <w:jc w:val="both"/>
      </w:pPr>
      <w:r>
        <w:rPr>
          <w:color w:val="231F20"/>
        </w:rPr>
        <w:t>Педагогічна культура батьків реалізується у всіх видах виховної діяльності, сприяє формуванню різнобічних стосунків і спілкуванню, за- безпечує самопізн</w:t>
      </w:r>
      <w:r>
        <w:rPr>
          <w:color w:val="231F20"/>
        </w:rPr>
        <w:t>ання, саморозвиток, самовиховання, самовдосконалення шляхом засвоєння набутого людством досвіду.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4"/>
        </w:rPr>
        <w:t>Попередити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значну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 xml:space="preserve">помилок </w:t>
      </w:r>
      <w:r>
        <w:rPr>
          <w:color w:val="231F20"/>
        </w:rPr>
        <w:t xml:space="preserve">батьків </w:t>
      </w:r>
      <w:r>
        <w:rPr>
          <w:color w:val="231F20"/>
          <w:spacing w:val="7"/>
        </w:rPr>
        <w:t xml:space="preserve">або </w:t>
      </w:r>
      <w:r>
        <w:rPr>
          <w:color w:val="231F20"/>
          <w:spacing w:val="-5"/>
        </w:rPr>
        <w:t xml:space="preserve">пом’якшити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 xml:space="preserve">вплив 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6"/>
        </w:rPr>
        <w:t xml:space="preserve">допоможе </w:t>
      </w:r>
      <w:r>
        <w:rPr>
          <w:color w:val="231F20"/>
        </w:rPr>
        <w:t xml:space="preserve">вчасна </w:t>
      </w:r>
      <w:r>
        <w:rPr>
          <w:color w:val="231F20"/>
          <w:spacing w:val="-7"/>
        </w:rPr>
        <w:t xml:space="preserve">цілеспрямо- </w:t>
      </w:r>
      <w:r>
        <w:rPr>
          <w:color w:val="231F20"/>
          <w:spacing w:val="-5"/>
        </w:rPr>
        <w:t xml:space="preserve">вана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3"/>
        </w:rPr>
        <w:t xml:space="preserve">молоді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7"/>
        </w:rPr>
        <w:t>с</w:t>
      </w:r>
      <w:r>
        <w:rPr>
          <w:color w:val="231F20"/>
          <w:spacing w:val="-7"/>
        </w:rPr>
        <w:t xml:space="preserve">імейного  </w:t>
      </w:r>
      <w:r>
        <w:rPr>
          <w:color w:val="231F20"/>
          <w:spacing w:val="-3"/>
        </w:rPr>
        <w:t xml:space="preserve">життя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батьківства,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7"/>
        </w:rPr>
        <w:t>культури.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передбачає забезпечення батьків </w:t>
      </w:r>
      <w:r>
        <w:rPr>
          <w:color w:val="231F20"/>
          <w:spacing w:val="-10"/>
        </w:rPr>
        <w:t xml:space="preserve">надійними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усвідомленими </w:t>
      </w:r>
      <w:r>
        <w:rPr>
          <w:color w:val="231F20"/>
          <w:spacing w:val="-6"/>
        </w:rPr>
        <w:t xml:space="preserve">знаннями </w:t>
      </w:r>
      <w:r>
        <w:rPr>
          <w:color w:val="231F20"/>
          <w:spacing w:val="-7"/>
        </w:rPr>
        <w:t xml:space="preserve">психолого-педагогічного </w:t>
      </w:r>
      <w:r>
        <w:rPr>
          <w:color w:val="231F20"/>
          <w:spacing w:val="-5"/>
        </w:rPr>
        <w:t xml:space="preserve">мінімуму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дітей. </w:t>
      </w:r>
      <w:r>
        <w:rPr>
          <w:color w:val="231F20"/>
          <w:spacing w:val="-7"/>
        </w:rPr>
        <w:t xml:space="preserve">Основні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>такі:</w:t>
      </w:r>
    </w:p>
    <w:p w:rsidR="00A17FD0" w:rsidRDefault="008C7F95">
      <w:pPr>
        <w:pStyle w:val="a4"/>
        <w:numPr>
          <w:ilvl w:val="0"/>
          <w:numId w:val="337"/>
        </w:numPr>
        <w:tabs>
          <w:tab w:val="left" w:pos="1420"/>
        </w:tabs>
        <w:spacing w:line="237" w:lineRule="auto"/>
        <w:ind w:right="197" w:firstLine="720"/>
        <w:jc w:val="both"/>
        <w:rPr>
          <w:sz w:val="30"/>
        </w:rPr>
      </w:pPr>
      <w:r>
        <w:rPr>
          <w:color w:val="231F20"/>
          <w:sz w:val="30"/>
        </w:rPr>
        <w:t xml:space="preserve">турбота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8"/>
          <w:sz w:val="30"/>
        </w:rPr>
        <w:t xml:space="preserve">нормальний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 xml:space="preserve">почуттів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сприймання </w:t>
      </w:r>
      <w:r>
        <w:rPr>
          <w:color w:val="231F20"/>
          <w:spacing w:val="-8"/>
          <w:sz w:val="30"/>
        </w:rPr>
        <w:t xml:space="preserve">(органів </w:t>
      </w:r>
      <w:r>
        <w:rPr>
          <w:color w:val="231F20"/>
          <w:spacing w:val="-6"/>
          <w:sz w:val="30"/>
        </w:rPr>
        <w:t xml:space="preserve">зору, слуху, </w:t>
      </w:r>
      <w:r>
        <w:rPr>
          <w:color w:val="231F20"/>
          <w:spacing w:val="-9"/>
          <w:sz w:val="30"/>
        </w:rPr>
        <w:t>нюху,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z w:val="30"/>
        </w:rPr>
        <w:t>смаку...);</w:t>
      </w:r>
    </w:p>
    <w:p w:rsidR="00A17FD0" w:rsidRDefault="008C7F95">
      <w:pPr>
        <w:pStyle w:val="a4"/>
        <w:numPr>
          <w:ilvl w:val="0"/>
          <w:numId w:val="337"/>
        </w:numPr>
        <w:tabs>
          <w:tab w:val="left" w:pos="1440"/>
        </w:tabs>
        <w:spacing w:line="242" w:lineRule="auto"/>
        <w:ind w:right="217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піклування про </w:t>
      </w:r>
      <w:r>
        <w:rPr>
          <w:color w:val="231F20"/>
          <w:spacing w:val="-5"/>
          <w:sz w:val="30"/>
        </w:rPr>
        <w:t xml:space="preserve">всебічний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 xml:space="preserve">мов- </w:t>
      </w:r>
      <w:r>
        <w:rPr>
          <w:color w:val="231F20"/>
          <w:spacing w:val="-8"/>
          <w:sz w:val="30"/>
        </w:rPr>
        <w:t xml:space="preserve">лення, </w:t>
      </w:r>
      <w:r>
        <w:rPr>
          <w:color w:val="231F20"/>
          <w:spacing w:val="-4"/>
          <w:sz w:val="30"/>
        </w:rPr>
        <w:t xml:space="preserve">елементарних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уявлень </w:t>
      </w:r>
      <w:r>
        <w:rPr>
          <w:color w:val="231F20"/>
          <w:spacing w:val="-11"/>
          <w:sz w:val="30"/>
        </w:rPr>
        <w:t xml:space="preserve">про навколишній </w:t>
      </w:r>
      <w:r>
        <w:rPr>
          <w:color w:val="231F20"/>
          <w:spacing w:val="-5"/>
          <w:sz w:val="30"/>
        </w:rPr>
        <w:t xml:space="preserve">світ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допомогою </w:t>
      </w:r>
      <w:r>
        <w:rPr>
          <w:color w:val="231F20"/>
          <w:spacing w:val="-3"/>
          <w:sz w:val="30"/>
        </w:rPr>
        <w:t xml:space="preserve">казок, </w:t>
      </w:r>
      <w:r>
        <w:rPr>
          <w:color w:val="231F20"/>
          <w:spacing w:val="-8"/>
          <w:sz w:val="30"/>
        </w:rPr>
        <w:t xml:space="preserve">пісень, </w:t>
      </w:r>
      <w:r>
        <w:rPr>
          <w:color w:val="231F20"/>
          <w:spacing w:val="-9"/>
          <w:sz w:val="30"/>
        </w:rPr>
        <w:t xml:space="preserve">лічилок, </w:t>
      </w:r>
      <w:r>
        <w:rPr>
          <w:color w:val="231F20"/>
          <w:spacing w:val="-8"/>
          <w:sz w:val="30"/>
        </w:rPr>
        <w:t xml:space="preserve">примовок, </w:t>
      </w:r>
      <w:r>
        <w:rPr>
          <w:color w:val="231F20"/>
          <w:sz w:val="30"/>
        </w:rPr>
        <w:t xml:space="preserve">загадок, </w:t>
      </w:r>
      <w:r>
        <w:rPr>
          <w:color w:val="231F20"/>
          <w:spacing w:val="-5"/>
          <w:sz w:val="30"/>
        </w:rPr>
        <w:t xml:space="preserve">скоромовок, </w:t>
      </w:r>
      <w:r>
        <w:rPr>
          <w:color w:val="231F20"/>
          <w:spacing w:val="-11"/>
          <w:sz w:val="30"/>
        </w:rPr>
        <w:t>прислів’їв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337"/>
        </w:numPr>
        <w:tabs>
          <w:tab w:val="left" w:pos="1500"/>
        </w:tabs>
        <w:spacing w:line="237" w:lineRule="auto"/>
        <w:ind w:left="280" w:right="204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7"/>
          <w:sz w:val="30"/>
        </w:rPr>
        <w:t xml:space="preserve">ціннісних </w:t>
      </w:r>
      <w:r>
        <w:rPr>
          <w:color w:val="231F20"/>
          <w:spacing w:val="-11"/>
          <w:sz w:val="30"/>
        </w:rPr>
        <w:t xml:space="preserve">орієнтацій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4"/>
          <w:sz w:val="30"/>
        </w:rPr>
        <w:t xml:space="preserve">позицій </w:t>
      </w:r>
      <w:r>
        <w:rPr>
          <w:color w:val="231F20"/>
          <w:sz w:val="30"/>
        </w:rPr>
        <w:t xml:space="preserve">добра, </w:t>
      </w:r>
      <w:r>
        <w:rPr>
          <w:color w:val="231F20"/>
          <w:spacing w:val="-5"/>
          <w:sz w:val="30"/>
        </w:rPr>
        <w:t xml:space="preserve">справедливості, </w:t>
      </w:r>
      <w:r>
        <w:rPr>
          <w:color w:val="231F20"/>
          <w:spacing w:val="-6"/>
          <w:sz w:val="30"/>
        </w:rPr>
        <w:t xml:space="preserve">гуманності, </w:t>
      </w:r>
      <w:r>
        <w:rPr>
          <w:color w:val="231F20"/>
          <w:spacing w:val="-3"/>
          <w:sz w:val="30"/>
        </w:rPr>
        <w:t xml:space="preserve">чесності, почуття </w:t>
      </w:r>
      <w:r>
        <w:rPr>
          <w:color w:val="231F20"/>
          <w:spacing w:val="-5"/>
          <w:sz w:val="30"/>
        </w:rPr>
        <w:t>власної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7"/>
          <w:sz w:val="30"/>
        </w:rPr>
        <w:t>гідності;</w:t>
      </w:r>
    </w:p>
    <w:p w:rsidR="00A17FD0" w:rsidRDefault="008C7F95">
      <w:pPr>
        <w:pStyle w:val="a4"/>
        <w:numPr>
          <w:ilvl w:val="0"/>
          <w:numId w:val="337"/>
        </w:numPr>
        <w:tabs>
          <w:tab w:val="left" w:pos="1320"/>
        </w:tabs>
        <w:spacing w:line="342" w:lineRule="exact"/>
        <w:ind w:left="1319" w:hanging="320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8"/>
          <w:sz w:val="30"/>
        </w:rPr>
        <w:t xml:space="preserve">сприятливої </w:t>
      </w:r>
      <w:r>
        <w:rPr>
          <w:color w:val="231F20"/>
          <w:spacing w:val="-4"/>
          <w:sz w:val="30"/>
        </w:rPr>
        <w:t xml:space="preserve">трудової </w:t>
      </w:r>
      <w:r>
        <w:rPr>
          <w:color w:val="231F20"/>
          <w:sz w:val="30"/>
        </w:rPr>
        <w:t>атмосфери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5"/>
          <w:sz w:val="30"/>
        </w:rPr>
        <w:t>співробітництва;</w:t>
      </w:r>
    </w:p>
    <w:p w:rsidR="00A17FD0" w:rsidRDefault="008C7F95">
      <w:pPr>
        <w:pStyle w:val="a4"/>
        <w:numPr>
          <w:ilvl w:val="0"/>
          <w:numId w:val="337"/>
        </w:numPr>
        <w:tabs>
          <w:tab w:val="left" w:pos="138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народних традицій,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активної </w:t>
      </w: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3"/>
          <w:sz w:val="30"/>
        </w:rPr>
        <w:t xml:space="preserve">все- </w:t>
      </w:r>
      <w:r>
        <w:rPr>
          <w:color w:val="231F20"/>
          <w:spacing w:val="-9"/>
          <w:sz w:val="30"/>
        </w:rPr>
        <w:t xml:space="preserve">народних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сімейних </w:t>
      </w:r>
      <w:r>
        <w:rPr>
          <w:color w:val="231F20"/>
          <w:spacing w:val="3"/>
          <w:sz w:val="30"/>
        </w:rPr>
        <w:t>святах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[96].</w:t>
      </w:r>
    </w:p>
    <w:p w:rsidR="00A17FD0" w:rsidRDefault="008C7F95">
      <w:pPr>
        <w:pStyle w:val="a3"/>
        <w:spacing w:line="242" w:lineRule="auto"/>
        <w:ind w:right="218" w:firstLine="719"/>
        <w:jc w:val="both"/>
      </w:pPr>
      <w:r>
        <w:rPr>
          <w:color w:val="231F20"/>
          <w:spacing w:val="-6"/>
        </w:rPr>
        <w:t xml:space="preserve">Складний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структурою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динамічний </w:t>
      </w:r>
      <w:r>
        <w:rPr>
          <w:color w:val="231F20"/>
        </w:rPr>
        <w:t xml:space="preserve">характер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куль- </w:t>
      </w:r>
      <w:r>
        <w:rPr>
          <w:color w:val="231F20"/>
          <w:spacing w:val="-3"/>
        </w:rPr>
        <w:t xml:space="preserve">тури </w:t>
      </w:r>
      <w:r>
        <w:rPr>
          <w:color w:val="231F20"/>
          <w:spacing w:val="-5"/>
        </w:rPr>
        <w:t xml:space="preserve">молодих </w:t>
      </w:r>
      <w:r>
        <w:rPr>
          <w:color w:val="231F20"/>
        </w:rPr>
        <w:t xml:space="preserve">батьків </w:t>
      </w:r>
      <w:r>
        <w:rPr>
          <w:color w:val="231F20"/>
          <w:spacing w:val="-4"/>
        </w:rPr>
        <w:t xml:space="preserve">зумовлює </w:t>
      </w:r>
      <w:r>
        <w:rPr>
          <w:color w:val="231F20"/>
          <w:spacing w:val="-7"/>
        </w:rPr>
        <w:t xml:space="preserve">необхідність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>фор-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мування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>вимог:</w:t>
      </w:r>
    </w:p>
    <w:p w:rsidR="00A17FD0" w:rsidRDefault="00A17FD0">
      <w:pPr>
        <w:spacing w:line="242" w:lineRule="auto"/>
        <w:jc w:val="both"/>
        <w:sectPr w:rsidR="00A17FD0">
          <w:footerReference w:type="default" r:id="rId59"/>
          <w:pgSz w:w="11900" w:h="16840"/>
          <w:pgMar w:top="1060" w:right="900" w:bottom="1140" w:left="860" w:header="0" w:footer="955" w:gutter="0"/>
          <w:pgNumType w:start="281"/>
          <w:cols w:space="720"/>
        </w:sectPr>
      </w:pPr>
    </w:p>
    <w:p w:rsidR="00A17FD0" w:rsidRDefault="008C7F95">
      <w:pPr>
        <w:pStyle w:val="a4"/>
        <w:numPr>
          <w:ilvl w:val="1"/>
          <w:numId w:val="348"/>
        </w:numPr>
        <w:tabs>
          <w:tab w:val="left" w:pos="1320"/>
        </w:tabs>
        <w:spacing w:before="62" w:line="237" w:lineRule="auto"/>
        <w:ind w:left="279" w:right="225" w:firstLine="721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цілісного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вибору сукупності </w:t>
      </w:r>
      <w:r>
        <w:rPr>
          <w:color w:val="231F20"/>
          <w:sz w:val="30"/>
        </w:rPr>
        <w:t xml:space="preserve">засобів,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забезпечують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7"/>
          <w:sz w:val="30"/>
        </w:rPr>
        <w:t>культури;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80"/>
        </w:tabs>
        <w:spacing w:line="237" w:lineRule="auto"/>
        <w:ind w:left="279" w:right="210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урахування </w:t>
      </w:r>
      <w:r>
        <w:rPr>
          <w:color w:val="231F20"/>
          <w:spacing w:val="-14"/>
          <w:sz w:val="30"/>
        </w:rPr>
        <w:t xml:space="preserve">рівнів 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 xml:space="preserve">підготовленості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7"/>
          <w:sz w:val="30"/>
        </w:rPr>
        <w:t>індивідуальних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4"/>
          <w:sz w:val="30"/>
        </w:rPr>
        <w:t>особливостей;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60"/>
        </w:tabs>
        <w:spacing w:before="14" w:line="237" w:lineRule="auto"/>
        <w:ind w:left="279" w:right="212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-5"/>
          <w:sz w:val="30"/>
        </w:rPr>
        <w:t xml:space="preserve">наступності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3"/>
          <w:sz w:val="30"/>
        </w:rPr>
        <w:t xml:space="preserve">поповненні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тісного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взаємо- зв’язку з </w:t>
      </w:r>
      <w:r>
        <w:rPr>
          <w:color w:val="231F20"/>
          <w:spacing w:val="-3"/>
          <w:sz w:val="30"/>
        </w:rPr>
        <w:t xml:space="preserve">особистою </w:t>
      </w:r>
      <w:r>
        <w:rPr>
          <w:color w:val="231F20"/>
          <w:spacing w:val="-7"/>
          <w:sz w:val="30"/>
        </w:rPr>
        <w:t xml:space="preserve">практикою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5"/>
          <w:sz w:val="30"/>
        </w:rPr>
        <w:t xml:space="preserve">молодих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3"/>
        <w:ind w:right="218"/>
        <w:jc w:val="both"/>
        <w:rPr>
          <w:i/>
        </w:rPr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забезпечується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4"/>
        </w:rPr>
        <w:t>стосуванням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методів </w:t>
      </w:r>
      <w:r>
        <w:rPr>
          <w:color w:val="231F20"/>
          <w:spacing w:val="-7"/>
        </w:rPr>
        <w:t xml:space="preserve">активізації 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батьків – </w:t>
      </w:r>
      <w:r>
        <w:rPr>
          <w:color w:val="231F20"/>
          <w:spacing w:val="-5"/>
        </w:rPr>
        <w:t xml:space="preserve">дискусії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7"/>
        </w:rPr>
        <w:t xml:space="preserve">аналіз педагогічних </w:t>
      </w:r>
      <w:r>
        <w:rPr>
          <w:color w:val="231F20"/>
          <w:spacing w:val="-9"/>
        </w:rPr>
        <w:t xml:space="preserve">ситуацій, </w:t>
      </w:r>
      <w:r>
        <w:rPr>
          <w:color w:val="231F20"/>
          <w:spacing w:val="-3"/>
        </w:rPr>
        <w:t xml:space="preserve">розв’я- </w:t>
      </w:r>
      <w:r>
        <w:rPr>
          <w:color w:val="231F20"/>
          <w:spacing w:val="-7"/>
        </w:rPr>
        <w:t xml:space="preserve">зання педагогічних </w:t>
      </w:r>
      <w:r>
        <w:rPr>
          <w:color w:val="231F20"/>
          <w:spacing w:val="4"/>
        </w:rPr>
        <w:t xml:space="preserve">задач,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9"/>
        </w:rPr>
        <w:t xml:space="preserve">ігри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2"/>
        </w:rPr>
        <w:t xml:space="preserve">кам,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4"/>
        </w:rPr>
        <w:t xml:space="preserve">спостережливості,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 xml:space="preserve">діяль- ності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9"/>
        </w:rPr>
        <w:t>виробленн</w:t>
      </w:r>
      <w:r>
        <w:rPr>
          <w:color w:val="231F20"/>
          <w:spacing w:val="-9"/>
        </w:rPr>
        <w:t xml:space="preserve">я </w:t>
      </w:r>
      <w:r>
        <w:rPr>
          <w:color w:val="231F20"/>
        </w:rPr>
        <w:t xml:space="preserve">здатності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критичного </w:t>
      </w:r>
      <w:r>
        <w:rPr>
          <w:color w:val="231F20"/>
          <w:spacing w:val="5"/>
        </w:rPr>
        <w:t xml:space="preserve">став- </w:t>
      </w:r>
      <w:r>
        <w:rPr>
          <w:color w:val="231F20"/>
          <w:spacing w:val="-10"/>
        </w:rPr>
        <w:t xml:space="preserve">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особистої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 умовах </w:t>
      </w:r>
      <w:r>
        <w:rPr>
          <w:color w:val="231F20"/>
          <w:spacing w:val="-6"/>
        </w:rPr>
        <w:t xml:space="preserve">сім’ї. </w:t>
      </w:r>
      <w:r>
        <w:rPr>
          <w:i/>
          <w:color w:val="231F20"/>
          <w:spacing w:val="6"/>
        </w:rPr>
        <w:t xml:space="preserve">Умовами, </w:t>
      </w:r>
      <w:r>
        <w:rPr>
          <w:i/>
          <w:color w:val="231F20"/>
        </w:rPr>
        <w:t xml:space="preserve">які </w:t>
      </w:r>
      <w:r>
        <w:rPr>
          <w:i/>
          <w:color w:val="231F20"/>
          <w:spacing w:val="5"/>
        </w:rPr>
        <w:t xml:space="preserve">забез- </w:t>
      </w:r>
      <w:r>
        <w:rPr>
          <w:i/>
          <w:color w:val="231F20"/>
        </w:rPr>
        <w:t xml:space="preserve">печують </w:t>
      </w:r>
      <w:r>
        <w:rPr>
          <w:i/>
          <w:color w:val="231F20"/>
          <w:spacing w:val="2"/>
        </w:rPr>
        <w:t xml:space="preserve">успішність </w:t>
      </w:r>
      <w:r>
        <w:rPr>
          <w:i/>
          <w:color w:val="231F20"/>
          <w:spacing w:val="4"/>
        </w:rPr>
        <w:t xml:space="preserve">цього </w:t>
      </w:r>
      <w:r>
        <w:rPr>
          <w:i/>
          <w:color w:val="231F20"/>
          <w:spacing w:val="6"/>
        </w:rPr>
        <w:t xml:space="preserve">процесу </w:t>
      </w:r>
      <w:r>
        <w:rPr>
          <w:i/>
          <w:color w:val="231F20"/>
          <w:spacing w:val="3"/>
        </w:rPr>
        <w:t xml:space="preserve">(на </w:t>
      </w:r>
      <w:r>
        <w:rPr>
          <w:i/>
          <w:color w:val="231F20"/>
          <w:spacing w:val="6"/>
        </w:rPr>
        <w:t xml:space="preserve">фоні </w:t>
      </w:r>
      <w:r>
        <w:rPr>
          <w:i/>
          <w:color w:val="231F20"/>
          <w:spacing w:val="7"/>
        </w:rPr>
        <w:t xml:space="preserve">вищеназваних), </w:t>
      </w:r>
      <w:r>
        <w:rPr>
          <w:i/>
          <w:color w:val="231F20"/>
          <w:spacing w:val="4"/>
        </w:rPr>
        <w:t>є: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280"/>
        </w:tabs>
        <w:spacing w:line="249" w:lineRule="auto"/>
        <w:ind w:left="279"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молодих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особистої </w:t>
      </w:r>
      <w:r>
        <w:rPr>
          <w:color w:val="231F20"/>
          <w:sz w:val="30"/>
        </w:rPr>
        <w:t xml:space="preserve">педа- </w:t>
      </w:r>
      <w:r>
        <w:rPr>
          <w:color w:val="231F20"/>
          <w:spacing w:val="-8"/>
          <w:sz w:val="30"/>
        </w:rPr>
        <w:t>гогічної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7"/>
          <w:sz w:val="30"/>
        </w:rPr>
        <w:t>культури;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340"/>
        </w:tabs>
        <w:spacing w:line="325" w:lineRule="exact"/>
        <w:ind w:left="1339" w:hanging="340"/>
        <w:rPr>
          <w:sz w:val="30"/>
        </w:rPr>
      </w:pPr>
      <w:r>
        <w:rPr>
          <w:color w:val="231F20"/>
          <w:spacing w:val="-3"/>
          <w:sz w:val="30"/>
        </w:rPr>
        <w:t xml:space="preserve">застосування </w:t>
      </w:r>
      <w:r>
        <w:rPr>
          <w:color w:val="231F20"/>
          <w:spacing w:val="-4"/>
          <w:sz w:val="30"/>
        </w:rPr>
        <w:t xml:space="preserve">комплексу </w:t>
      </w:r>
      <w:r>
        <w:rPr>
          <w:color w:val="231F20"/>
          <w:spacing w:val="-8"/>
          <w:sz w:val="30"/>
        </w:rPr>
        <w:t xml:space="preserve">психолого-педагогічних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z w:val="30"/>
        </w:rPr>
        <w:t>для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9"/>
          <w:sz w:val="30"/>
        </w:rPr>
        <w:t>вихо-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вання дітей дошкільного віку, які б відповідали сучасним вимогам;</w:t>
      </w:r>
    </w:p>
    <w:p w:rsidR="00A17FD0" w:rsidRDefault="008C7F95">
      <w:pPr>
        <w:pStyle w:val="a4"/>
        <w:numPr>
          <w:ilvl w:val="1"/>
          <w:numId w:val="348"/>
        </w:numPr>
        <w:tabs>
          <w:tab w:val="left" w:pos="1280"/>
        </w:tabs>
        <w:spacing w:line="242" w:lineRule="auto"/>
        <w:ind w:left="279" w:right="207" w:firstLine="720"/>
        <w:jc w:val="both"/>
        <w:rPr>
          <w:sz w:val="30"/>
        </w:rPr>
      </w:pPr>
      <w:r>
        <w:rPr>
          <w:color w:val="231F20"/>
          <w:sz w:val="30"/>
        </w:rPr>
        <w:t xml:space="preserve">набуття </w:t>
      </w:r>
      <w:r>
        <w:rPr>
          <w:color w:val="231F20"/>
          <w:spacing w:val="-3"/>
          <w:sz w:val="30"/>
        </w:rPr>
        <w:t xml:space="preserve">молодими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8"/>
          <w:sz w:val="30"/>
        </w:rPr>
        <w:t xml:space="preserve">гуманних </w:t>
      </w:r>
      <w:r>
        <w:rPr>
          <w:color w:val="231F20"/>
          <w:spacing w:val="-3"/>
          <w:sz w:val="30"/>
        </w:rPr>
        <w:t xml:space="preserve">взаємин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поведінки, </w:t>
      </w:r>
      <w:r>
        <w:rPr>
          <w:color w:val="231F20"/>
          <w:sz w:val="30"/>
        </w:rPr>
        <w:t xml:space="preserve">які вимагають </w:t>
      </w: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z w:val="30"/>
        </w:rPr>
        <w:t xml:space="preserve">дитячої </w:t>
      </w:r>
      <w:r>
        <w:rPr>
          <w:color w:val="231F20"/>
          <w:spacing w:val="-11"/>
          <w:sz w:val="30"/>
        </w:rPr>
        <w:t xml:space="preserve">психології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правильного  </w:t>
      </w:r>
      <w:r>
        <w:rPr>
          <w:color w:val="231F20"/>
          <w:spacing w:val="-6"/>
          <w:sz w:val="30"/>
        </w:rPr>
        <w:t xml:space="preserve">вибору  </w:t>
      </w:r>
      <w:r>
        <w:rPr>
          <w:color w:val="231F20"/>
          <w:spacing w:val="3"/>
          <w:sz w:val="30"/>
        </w:rPr>
        <w:t xml:space="preserve">мето- </w:t>
      </w:r>
      <w:r>
        <w:rPr>
          <w:color w:val="231F20"/>
          <w:spacing w:val="-6"/>
          <w:sz w:val="30"/>
        </w:rPr>
        <w:t xml:space="preserve">дів </w:t>
      </w:r>
      <w:r>
        <w:rPr>
          <w:color w:val="231F20"/>
          <w:spacing w:val="-7"/>
          <w:sz w:val="30"/>
        </w:rPr>
        <w:t xml:space="preserve">сімейного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дошкільників.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8"/>
        </w:rPr>
        <w:t xml:space="preserve">Аналіз </w:t>
      </w:r>
      <w:r>
        <w:rPr>
          <w:color w:val="231F20"/>
          <w:spacing w:val="-5"/>
        </w:rPr>
        <w:t xml:space="preserve">досліджень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8"/>
        </w:rPr>
        <w:t xml:space="preserve">виділити </w:t>
      </w:r>
      <w:r>
        <w:rPr>
          <w:color w:val="231F20"/>
        </w:rPr>
        <w:t xml:space="preserve">два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6"/>
        </w:rPr>
        <w:t xml:space="preserve">вдання </w:t>
      </w:r>
      <w:r>
        <w:rPr>
          <w:color w:val="231F20"/>
          <w:spacing w:val="-9"/>
        </w:rPr>
        <w:t>виховання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батьків:</w:t>
      </w:r>
    </w:p>
    <w:p w:rsidR="00A17FD0" w:rsidRDefault="008C7F95">
      <w:pPr>
        <w:pStyle w:val="a4"/>
        <w:numPr>
          <w:ilvl w:val="0"/>
          <w:numId w:val="336"/>
        </w:numPr>
        <w:tabs>
          <w:tab w:val="left" w:pos="1420"/>
        </w:tabs>
        <w:spacing w:before="5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накопичення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6"/>
          <w:sz w:val="30"/>
        </w:rPr>
        <w:t xml:space="preserve">знань, </w:t>
      </w:r>
      <w:r>
        <w:rPr>
          <w:color w:val="231F20"/>
          <w:spacing w:val="-9"/>
          <w:sz w:val="30"/>
        </w:rPr>
        <w:t>необхідних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батькам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8"/>
          <w:sz w:val="30"/>
        </w:rPr>
        <w:t>вихо- вання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10"/>
          <w:sz w:val="30"/>
        </w:rPr>
        <w:t>дитини;</w:t>
      </w:r>
    </w:p>
    <w:p w:rsidR="00A17FD0" w:rsidRDefault="008C7F95">
      <w:pPr>
        <w:pStyle w:val="a4"/>
        <w:numPr>
          <w:ilvl w:val="0"/>
          <w:numId w:val="336"/>
        </w:numPr>
        <w:tabs>
          <w:tab w:val="left" w:pos="1400"/>
        </w:tabs>
        <w:spacing w:line="237" w:lineRule="auto"/>
        <w:ind w:right="20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самовиховання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3"/>
          <w:sz w:val="30"/>
        </w:rPr>
        <w:t xml:space="preserve">саморозвиток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pacing w:val="-5"/>
          <w:sz w:val="30"/>
        </w:rPr>
        <w:t xml:space="preserve">зростання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z w:val="30"/>
        </w:rPr>
        <w:t xml:space="preserve">самосвідомості й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3"/>
          <w:sz w:val="30"/>
        </w:rPr>
        <w:t xml:space="preserve">особистої </w:t>
      </w:r>
      <w:r>
        <w:rPr>
          <w:color w:val="231F20"/>
          <w:spacing w:val="-5"/>
          <w:sz w:val="30"/>
        </w:rPr>
        <w:t>шкали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10"/>
          <w:sz w:val="30"/>
        </w:rPr>
        <w:t>цінностей.</w:t>
      </w:r>
    </w:p>
    <w:p w:rsidR="00A17FD0" w:rsidRDefault="008C7F95">
      <w:pPr>
        <w:pStyle w:val="a3"/>
        <w:spacing w:before="14" w:line="237" w:lineRule="auto"/>
        <w:ind w:right="212" w:firstLine="719"/>
        <w:jc w:val="both"/>
      </w:pPr>
      <w:r>
        <w:rPr>
          <w:color w:val="231F20"/>
        </w:rPr>
        <w:t xml:space="preserve">Отже, </w:t>
      </w:r>
      <w:r>
        <w:rPr>
          <w:color w:val="231F20"/>
          <w:spacing w:val="-7"/>
        </w:rPr>
        <w:t xml:space="preserve">справжнє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батьків </w:t>
      </w:r>
      <w:r>
        <w:rPr>
          <w:color w:val="231F20"/>
          <w:spacing w:val="-5"/>
        </w:rPr>
        <w:t xml:space="preserve">розпочинається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усвідомлення ними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необхідності </w:t>
      </w:r>
      <w:r>
        <w:rPr>
          <w:color w:val="231F20"/>
          <w:spacing w:val="-3"/>
        </w:rPr>
        <w:t xml:space="preserve">особистого </w:t>
      </w:r>
      <w:r>
        <w:rPr>
          <w:color w:val="231F20"/>
          <w:spacing w:val="-9"/>
        </w:rPr>
        <w:t xml:space="preserve">внутрішнього </w:t>
      </w:r>
      <w:r>
        <w:rPr>
          <w:color w:val="231F20"/>
          <w:spacing w:val="-4"/>
        </w:rPr>
        <w:t xml:space="preserve">зростання. </w:t>
      </w:r>
      <w:r>
        <w:rPr>
          <w:color w:val="231F20"/>
          <w:spacing w:val="3"/>
        </w:rPr>
        <w:t xml:space="preserve">Це </w:t>
      </w:r>
      <w:r>
        <w:rPr>
          <w:color w:val="231F20"/>
          <w:spacing w:val="-12"/>
        </w:rPr>
        <w:t xml:space="preserve">постійний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3"/>
        </w:rPr>
        <w:t xml:space="preserve">саморозвитку  </w:t>
      </w:r>
      <w:r>
        <w:rPr>
          <w:color w:val="231F20"/>
          <w:spacing w:val="-7"/>
        </w:rPr>
        <w:t xml:space="preserve">дорослих,  який  </w:t>
      </w:r>
      <w:r>
        <w:rPr>
          <w:color w:val="231F20"/>
          <w:spacing w:val="-4"/>
        </w:rPr>
        <w:t xml:space="preserve">ґрунтується  </w:t>
      </w:r>
      <w:r>
        <w:rPr>
          <w:color w:val="231F20"/>
          <w:spacing w:val="-11"/>
        </w:rPr>
        <w:t xml:space="preserve">на  </w:t>
      </w:r>
      <w:r>
        <w:rPr>
          <w:color w:val="231F20"/>
        </w:rPr>
        <w:t xml:space="preserve">свідомому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прагненні </w:t>
      </w:r>
      <w:r>
        <w:rPr>
          <w:color w:val="231F20"/>
          <w:spacing w:val="3"/>
        </w:rPr>
        <w:t>до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6"/>
        </w:rPr>
        <w:t>вдосконалення.</w:t>
      </w:r>
    </w:p>
    <w:p w:rsidR="00A17FD0" w:rsidRDefault="008C7F95">
      <w:pPr>
        <w:pStyle w:val="a3"/>
        <w:spacing w:before="11"/>
        <w:ind w:right="204"/>
        <w:jc w:val="both"/>
      </w:pPr>
      <w:r>
        <w:rPr>
          <w:color w:val="231F20"/>
          <w:spacing w:val="-8"/>
        </w:rPr>
        <w:t xml:space="preserve">Корекція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сімей з </w:t>
      </w:r>
      <w:r>
        <w:rPr>
          <w:color w:val="231F20"/>
          <w:spacing w:val="-13"/>
        </w:rPr>
        <w:t xml:space="preserve">різним </w:t>
      </w:r>
      <w:r>
        <w:rPr>
          <w:color w:val="231F20"/>
          <w:spacing w:val="-9"/>
        </w:rPr>
        <w:t xml:space="preserve">типом 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</w:rPr>
        <w:t xml:space="preserve">бла- </w:t>
      </w:r>
      <w:r>
        <w:rPr>
          <w:color w:val="231F20"/>
          <w:spacing w:val="-6"/>
        </w:rPr>
        <w:t xml:space="preserve">гополуччя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починатись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глибокого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змістовного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3"/>
        </w:rPr>
        <w:t xml:space="preserve">вчи- </w:t>
      </w:r>
      <w:r>
        <w:rPr>
          <w:color w:val="231F20"/>
        </w:rPr>
        <w:t xml:space="preserve">телем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життя, </w:t>
      </w:r>
      <w:r>
        <w:rPr>
          <w:color w:val="231F20"/>
          <w:spacing w:val="-6"/>
        </w:rPr>
        <w:t>побут</w:t>
      </w:r>
      <w:r>
        <w:rPr>
          <w:color w:val="231F20"/>
          <w:spacing w:val="-6"/>
        </w:rPr>
        <w:t xml:space="preserve">у,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дорослими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особистості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з батьків,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куль- </w:t>
      </w:r>
      <w:r>
        <w:rPr>
          <w:color w:val="231F20"/>
          <w:spacing w:val="-7"/>
        </w:rPr>
        <w:t>тури.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виявив </w:t>
      </w:r>
      <w:r>
        <w:rPr>
          <w:color w:val="231F20"/>
          <w:spacing w:val="-9"/>
        </w:rPr>
        <w:t xml:space="preserve">основну </w:t>
      </w:r>
      <w:r>
        <w:rPr>
          <w:color w:val="231F20"/>
          <w:spacing w:val="-13"/>
        </w:rPr>
        <w:t xml:space="preserve">причину </w:t>
      </w:r>
      <w:r>
        <w:rPr>
          <w:color w:val="231F20"/>
          <w:spacing w:val="-3"/>
        </w:rPr>
        <w:t xml:space="preserve">неблаго- </w:t>
      </w:r>
      <w:r>
        <w:rPr>
          <w:color w:val="231F20"/>
          <w:spacing w:val="-4"/>
        </w:rPr>
        <w:t xml:space="preserve">получчя, </w:t>
      </w:r>
      <w:r>
        <w:rPr>
          <w:color w:val="231F20"/>
        </w:rPr>
        <w:t xml:space="preserve">а 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витоки, </w:t>
      </w:r>
      <w:r>
        <w:rPr>
          <w:color w:val="231F20"/>
        </w:rPr>
        <w:t xml:space="preserve">закладені в особистості батьків, </w:t>
      </w:r>
      <w:r>
        <w:rPr>
          <w:color w:val="231F20"/>
          <w:spacing w:val="-7"/>
        </w:rPr>
        <w:t xml:space="preserve">визначив </w:t>
      </w:r>
      <w:r>
        <w:rPr>
          <w:color w:val="231F20"/>
          <w:spacing w:val="-8"/>
        </w:rPr>
        <w:t xml:space="preserve">най- </w:t>
      </w:r>
      <w:r>
        <w:rPr>
          <w:color w:val="231F20"/>
          <w:spacing w:val="-5"/>
        </w:rPr>
        <w:t xml:space="preserve">більш істотні </w:t>
      </w:r>
      <w:r>
        <w:rPr>
          <w:color w:val="231F20"/>
          <w:spacing w:val="-9"/>
        </w:rPr>
        <w:t>помилки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сімейному </w:t>
      </w:r>
      <w:r>
        <w:rPr>
          <w:color w:val="231F20"/>
          <w:spacing w:val="-9"/>
        </w:rPr>
        <w:t>вихованні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усунення, </w:t>
      </w:r>
      <w:r>
        <w:rPr>
          <w:color w:val="231F20"/>
          <w:spacing w:val="-6"/>
        </w:rPr>
        <w:t xml:space="preserve">окреслення </w:t>
      </w:r>
      <w:r>
        <w:rPr>
          <w:color w:val="231F20"/>
          <w:spacing w:val="-8"/>
        </w:rPr>
        <w:t xml:space="preserve">можливих </w:t>
      </w:r>
      <w:r>
        <w:rPr>
          <w:color w:val="231F20"/>
        </w:rPr>
        <w:t xml:space="preserve">застосувань </w:t>
      </w:r>
      <w:r>
        <w:rPr>
          <w:color w:val="231F20"/>
          <w:spacing w:val="-8"/>
        </w:rPr>
        <w:t xml:space="preserve">індивідуального підходу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>членів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20" w:hanging="1"/>
      </w:pPr>
      <w:r>
        <w:rPr>
          <w:color w:val="231F20"/>
        </w:rPr>
        <w:t>таких родин. При цьому педагог застосовує комплекс традиційних методів психолого-педагогіч ної діагностики</w:t>
      </w:r>
      <w:r>
        <w:rPr>
          <w:color w:val="231F20"/>
        </w:rPr>
        <w:t>.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Психолого-педагогічна діагностика сім’ї</w:t>
      </w:r>
    </w:p>
    <w:p w:rsidR="00A17FD0" w:rsidRDefault="008C7F95">
      <w:pPr>
        <w:pStyle w:val="a4"/>
        <w:numPr>
          <w:ilvl w:val="0"/>
          <w:numId w:val="335"/>
        </w:numPr>
        <w:tabs>
          <w:tab w:val="left" w:pos="1300"/>
        </w:tabs>
        <w:ind w:right="204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Сім’ї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високим </w:t>
      </w:r>
      <w:r>
        <w:rPr>
          <w:color w:val="231F20"/>
          <w:spacing w:val="-9"/>
          <w:sz w:val="30"/>
        </w:rPr>
        <w:t xml:space="preserve">рівнем  </w:t>
      </w:r>
      <w:r>
        <w:rPr>
          <w:color w:val="231F20"/>
          <w:spacing w:val="-6"/>
          <w:sz w:val="30"/>
        </w:rPr>
        <w:t xml:space="preserve">моральних </w:t>
      </w:r>
      <w:r>
        <w:rPr>
          <w:color w:val="231F20"/>
          <w:spacing w:val="-10"/>
          <w:sz w:val="30"/>
        </w:rPr>
        <w:t xml:space="preserve">відносин.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здорова </w:t>
      </w:r>
      <w:r>
        <w:rPr>
          <w:color w:val="231F20"/>
          <w:sz w:val="30"/>
        </w:rPr>
        <w:t xml:space="preserve">мо- </w:t>
      </w:r>
      <w:r>
        <w:rPr>
          <w:color w:val="231F20"/>
          <w:spacing w:val="-6"/>
          <w:sz w:val="30"/>
        </w:rPr>
        <w:t xml:space="preserve">ральна </w:t>
      </w:r>
      <w:r>
        <w:rPr>
          <w:color w:val="231F20"/>
          <w:sz w:val="30"/>
        </w:rPr>
        <w:t xml:space="preserve">атмосфера, діти </w:t>
      </w:r>
      <w:r>
        <w:rPr>
          <w:color w:val="231F20"/>
          <w:spacing w:val="-4"/>
          <w:sz w:val="30"/>
        </w:rPr>
        <w:t xml:space="preserve">отримують </w:t>
      </w:r>
      <w:r>
        <w:rPr>
          <w:color w:val="231F20"/>
          <w:spacing w:val="-5"/>
          <w:sz w:val="30"/>
        </w:rPr>
        <w:t xml:space="preserve">можливість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z w:val="30"/>
        </w:rPr>
        <w:t xml:space="preserve">здіб- </w:t>
      </w:r>
      <w:r>
        <w:rPr>
          <w:color w:val="231F20"/>
          <w:spacing w:val="-5"/>
          <w:sz w:val="30"/>
        </w:rPr>
        <w:t xml:space="preserve">ностей. </w:t>
      </w:r>
      <w:r>
        <w:rPr>
          <w:color w:val="231F20"/>
          <w:spacing w:val="5"/>
          <w:sz w:val="30"/>
        </w:rPr>
        <w:t xml:space="preserve">Часте </w:t>
      </w:r>
      <w:r>
        <w:rPr>
          <w:color w:val="231F20"/>
          <w:spacing w:val="-5"/>
          <w:sz w:val="30"/>
        </w:rPr>
        <w:t xml:space="preserve">втручання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 xml:space="preserve">тут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 xml:space="preserve">потрібно, </w:t>
      </w:r>
      <w:r>
        <w:rPr>
          <w:color w:val="231F20"/>
          <w:spacing w:val="-3"/>
          <w:sz w:val="30"/>
        </w:rPr>
        <w:t xml:space="preserve">хоча </w:t>
      </w:r>
      <w:r>
        <w:rPr>
          <w:color w:val="231F20"/>
          <w:sz w:val="30"/>
        </w:rPr>
        <w:t xml:space="preserve">окремі </w:t>
      </w:r>
      <w:r>
        <w:rPr>
          <w:color w:val="231F20"/>
          <w:spacing w:val="-5"/>
          <w:sz w:val="30"/>
        </w:rPr>
        <w:t xml:space="preserve">поради </w:t>
      </w:r>
      <w:r>
        <w:rPr>
          <w:color w:val="231F20"/>
          <w:sz w:val="30"/>
        </w:rPr>
        <w:t xml:space="preserve">й застереження, </w:t>
      </w: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особливостями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певному </w:t>
      </w:r>
      <w:r>
        <w:rPr>
          <w:color w:val="231F20"/>
          <w:spacing w:val="-14"/>
          <w:sz w:val="30"/>
        </w:rPr>
        <w:t xml:space="preserve">віці,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4"/>
          <w:sz w:val="30"/>
        </w:rPr>
        <w:t>місце.</w:t>
      </w:r>
    </w:p>
    <w:p w:rsidR="00A17FD0" w:rsidRDefault="008C7F95">
      <w:pPr>
        <w:pStyle w:val="a4"/>
        <w:numPr>
          <w:ilvl w:val="0"/>
          <w:numId w:val="335"/>
        </w:numPr>
        <w:tabs>
          <w:tab w:val="left" w:pos="1300"/>
        </w:tabs>
        <w:spacing w:before="13"/>
        <w:ind w:right="203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Сім’ї, </w:t>
      </w:r>
      <w:r>
        <w:rPr>
          <w:color w:val="231F20"/>
          <w:sz w:val="30"/>
        </w:rPr>
        <w:t xml:space="preserve">які характеризуються </w:t>
      </w:r>
      <w:r>
        <w:rPr>
          <w:color w:val="231F20"/>
          <w:spacing w:val="-6"/>
          <w:sz w:val="30"/>
        </w:rPr>
        <w:t xml:space="preserve">нормальними </w:t>
      </w:r>
      <w:r>
        <w:rPr>
          <w:color w:val="231F20"/>
          <w:spacing w:val="-7"/>
          <w:sz w:val="30"/>
        </w:rPr>
        <w:t xml:space="preserve">відносинами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5"/>
          <w:sz w:val="30"/>
        </w:rPr>
        <w:t xml:space="preserve">бать- </w:t>
      </w:r>
      <w:r>
        <w:rPr>
          <w:color w:val="231F20"/>
          <w:spacing w:val="-3"/>
          <w:sz w:val="30"/>
        </w:rPr>
        <w:t xml:space="preserve">ками,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4"/>
          <w:sz w:val="30"/>
        </w:rPr>
        <w:t xml:space="preserve">цьому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забезпечують </w:t>
      </w:r>
      <w:r>
        <w:rPr>
          <w:color w:val="231F20"/>
          <w:spacing w:val="-10"/>
          <w:sz w:val="30"/>
        </w:rPr>
        <w:t xml:space="preserve">позитивну  </w:t>
      </w:r>
      <w:r>
        <w:rPr>
          <w:color w:val="231F20"/>
          <w:spacing w:val="-4"/>
          <w:sz w:val="30"/>
        </w:rPr>
        <w:t xml:space="preserve">спрямованість 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8"/>
          <w:sz w:val="30"/>
        </w:rPr>
        <w:t xml:space="preserve">вихо- ванні </w:t>
      </w:r>
      <w:r>
        <w:rPr>
          <w:color w:val="231F20"/>
          <w:spacing w:val="-4"/>
          <w:sz w:val="30"/>
        </w:rPr>
        <w:t>дітей.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Діти </w:t>
      </w:r>
      <w:r>
        <w:rPr>
          <w:color w:val="231F20"/>
          <w:sz w:val="30"/>
        </w:rPr>
        <w:t xml:space="preserve">можуть бути в </w:t>
      </w:r>
      <w:r>
        <w:rPr>
          <w:color w:val="231F20"/>
          <w:spacing w:val="-7"/>
          <w:sz w:val="30"/>
        </w:rPr>
        <w:t xml:space="preserve">центрі </w:t>
      </w:r>
      <w:r>
        <w:rPr>
          <w:color w:val="231F20"/>
          <w:spacing w:val="-8"/>
          <w:sz w:val="30"/>
        </w:rPr>
        <w:t xml:space="preserve">“особливих” </w:t>
      </w:r>
      <w:r>
        <w:rPr>
          <w:color w:val="231F20"/>
          <w:spacing w:val="-3"/>
          <w:sz w:val="30"/>
        </w:rPr>
        <w:t xml:space="preserve">турбот </w:t>
      </w:r>
      <w:r>
        <w:rPr>
          <w:color w:val="231F20"/>
          <w:sz w:val="30"/>
        </w:rPr>
        <w:t xml:space="preserve">батьків, у зв’язку з </w:t>
      </w:r>
      <w:r>
        <w:rPr>
          <w:color w:val="231F20"/>
          <w:spacing w:val="-4"/>
          <w:sz w:val="30"/>
        </w:rPr>
        <w:t xml:space="preserve">чим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3"/>
          <w:sz w:val="30"/>
        </w:rPr>
        <w:t xml:space="preserve">розвиваються </w:t>
      </w:r>
      <w:r>
        <w:rPr>
          <w:color w:val="231F20"/>
          <w:spacing w:val="-5"/>
          <w:sz w:val="30"/>
        </w:rPr>
        <w:t xml:space="preserve">егоїстичні </w:t>
      </w:r>
      <w:r>
        <w:rPr>
          <w:color w:val="231F20"/>
          <w:spacing w:val="-9"/>
          <w:sz w:val="30"/>
        </w:rPr>
        <w:t xml:space="preserve">тенденції, </w:t>
      </w:r>
      <w:r>
        <w:rPr>
          <w:color w:val="231F20"/>
          <w:spacing w:val="-7"/>
          <w:sz w:val="30"/>
        </w:rPr>
        <w:t xml:space="preserve">що, </w:t>
      </w:r>
      <w:r>
        <w:rPr>
          <w:color w:val="231F20"/>
          <w:spacing w:val="-3"/>
          <w:sz w:val="30"/>
        </w:rPr>
        <w:t xml:space="preserve">безумовно, </w:t>
      </w:r>
      <w:r>
        <w:rPr>
          <w:color w:val="231F20"/>
          <w:sz w:val="30"/>
        </w:rPr>
        <w:t>вимагає уваги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8C7F95">
      <w:pPr>
        <w:pStyle w:val="a4"/>
        <w:numPr>
          <w:ilvl w:val="0"/>
          <w:numId w:val="335"/>
        </w:numPr>
        <w:tabs>
          <w:tab w:val="left" w:pos="1300"/>
        </w:tabs>
        <w:ind w:right="199" w:firstLine="721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Конфліктні </w:t>
      </w:r>
      <w:r>
        <w:rPr>
          <w:color w:val="231F20"/>
          <w:spacing w:val="-11"/>
          <w:sz w:val="30"/>
        </w:rPr>
        <w:t xml:space="preserve">родини.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умовах </w:t>
      </w:r>
      <w:r>
        <w:rPr>
          <w:color w:val="231F20"/>
          <w:spacing w:val="3"/>
          <w:sz w:val="30"/>
        </w:rPr>
        <w:t xml:space="preserve">батькам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pacing w:val="5"/>
          <w:sz w:val="30"/>
        </w:rPr>
        <w:t xml:space="preserve">самі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можуть </w:t>
      </w:r>
      <w:r>
        <w:rPr>
          <w:color w:val="231F20"/>
          <w:spacing w:val="-5"/>
          <w:sz w:val="30"/>
        </w:rPr>
        <w:t xml:space="preserve">розібратись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pacing w:val="-4"/>
          <w:sz w:val="30"/>
        </w:rPr>
        <w:t xml:space="preserve">стосунках. </w:t>
      </w:r>
      <w:r>
        <w:rPr>
          <w:color w:val="231F20"/>
          <w:sz w:val="30"/>
        </w:rPr>
        <w:t xml:space="preserve">Ні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6"/>
          <w:sz w:val="30"/>
        </w:rPr>
        <w:t xml:space="preserve">розумне </w:t>
      </w:r>
      <w:r>
        <w:rPr>
          <w:color w:val="231F20"/>
          <w:spacing w:val="-9"/>
          <w:sz w:val="30"/>
        </w:rPr>
        <w:t>вихо</w:t>
      </w:r>
      <w:r>
        <w:rPr>
          <w:color w:val="231F20"/>
          <w:spacing w:val="-9"/>
          <w:sz w:val="30"/>
        </w:rPr>
        <w:t xml:space="preserve">вання </w:t>
      </w:r>
      <w:r>
        <w:rPr>
          <w:color w:val="231F20"/>
          <w:spacing w:val="-21"/>
          <w:sz w:val="30"/>
        </w:rPr>
        <w:t xml:space="preserve">не </w:t>
      </w:r>
      <w:r>
        <w:rPr>
          <w:color w:val="231F20"/>
          <w:sz w:val="30"/>
        </w:rPr>
        <w:t xml:space="preserve">йдеться, усе відбувається </w:t>
      </w:r>
      <w:r>
        <w:rPr>
          <w:color w:val="231F20"/>
          <w:spacing w:val="5"/>
          <w:sz w:val="30"/>
        </w:rPr>
        <w:t xml:space="preserve">само </w:t>
      </w:r>
      <w:r>
        <w:rPr>
          <w:color w:val="231F20"/>
          <w:sz w:val="30"/>
        </w:rPr>
        <w:t xml:space="preserve">собою. </w:t>
      </w:r>
      <w:r>
        <w:rPr>
          <w:color w:val="231F20"/>
          <w:spacing w:val="-3"/>
          <w:sz w:val="30"/>
        </w:rPr>
        <w:t xml:space="preserve">Потрібен </w:t>
      </w:r>
      <w:r>
        <w:rPr>
          <w:color w:val="231F20"/>
          <w:spacing w:val="-8"/>
          <w:sz w:val="30"/>
        </w:rPr>
        <w:t xml:space="preserve">активний </w:t>
      </w: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-10"/>
          <w:sz w:val="30"/>
        </w:rPr>
        <w:t xml:space="preserve">вплив,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7"/>
          <w:sz w:val="30"/>
        </w:rPr>
        <w:t xml:space="preserve">змінити </w:t>
      </w:r>
      <w:r>
        <w:rPr>
          <w:color w:val="231F20"/>
          <w:spacing w:val="-6"/>
          <w:sz w:val="30"/>
        </w:rPr>
        <w:t xml:space="preserve">мікроклімат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 xml:space="preserve">родині,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втратити </w:t>
      </w:r>
      <w:r>
        <w:rPr>
          <w:color w:val="231F20"/>
          <w:spacing w:val="-8"/>
          <w:sz w:val="30"/>
        </w:rPr>
        <w:t xml:space="preserve">головного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5"/>
          <w:sz w:val="30"/>
        </w:rPr>
        <w:t xml:space="preserve">ній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людину,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зростає.</w:t>
      </w:r>
    </w:p>
    <w:p w:rsidR="00A17FD0" w:rsidRDefault="008C7F95">
      <w:pPr>
        <w:pStyle w:val="a4"/>
        <w:numPr>
          <w:ilvl w:val="0"/>
          <w:numId w:val="335"/>
        </w:numPr>
        <w:tabs>
          <w:tab w:val="left" w:pos="1300"/>
        </w:tabs>
        <w:ind w:right="207" w:firstLine="720"/>
        <w:jc w:val="both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зовні </w:t>
      </w:r>
      <w:r>
        <w:rPr>
          <w:color w:val="231F20"/>
          <w:spacing w:val="-8"/>
          <w:sz w:val="30"/>
        </w:rPr>
        <w:t xml:space="preserve">благополучних </w:t>
      </w:r>
      <w:r>
        <w:rPr>
          <w:color w:val="231F20"/>
          <w:spacing w:val="-3"/>
          <w:sz w:val="30"/>
        </w:rPr>
        <w:t xml:space="preserve">сім’ях, </w:t>
      </w: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pacing w:val="-9"/>
          <w:sz w:val="30"/>
        </w:rPr>
        <w:t xml:space="preserve">процвітає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>бездуховність,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від- </w:t>
      </w:r>
      <w:r>
        <w:rPr>
          <w:color w:val="231F20"/>
          <w:spacing w:val="-4"/>
          <w:sz w:val="30"/>
        </w:rPr>
        <w:t xml:space="preserve">сутні </w:t>
      </w:r>
      <w:r>
        <w:rPr>
          <w:color w:val="231F20"/>
          <w:spacing w:val="-7"/>
          <w:sz w:val="30"/>
        </w:rPr>
        <w:t xml:space="preserve">справжні </w:t>
      </w:r>
      <w:r>
        <w:rPr>
          <w:color w:val="231F20"/>
          <w:spacing w:val="-5"/>
          <w:sz w:val="30"/>
        </w:rPr>
        <w:t xml:space="preserve">моральні </w:t>
      </w:r>
      <w:r>
        <w:rPr>
          <w:color w:val="231F20"/>
          <w:spacing w:val="-12"/>
          <w:sz w:val="30"/>
        </w:rPr>
        <w:t xml:space="preserve">цінності, емоційний </w:t>
      </w:r>
      <w:r>
        <w:rPr>
          <w:color w:val="231F20"/>
          <w:sz w:val="30"/>
        </w:rPr>
        <w:t xml:space="preserve">зв’язок </w:t>
      </w:r>
      <w:r>
        <w:rPr>
          <w:color w:val="231F20"/>
          <w:spacing w:val="-13"/>
          <w:sz w:val="30"/>
        </w:rPr>
        <w:t xml:space="preserve">поколінь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pacing w:val="-10"/>
          <w:sz w:val="30"/>
        </w:rPr>
        <w:t xml:space="preserve">пору- </w:t>
      </w:r>
      <w:r>
        <w:rPr>
          <w:color w:val="231F20"/>
          <w:spacing w:val="-12"/>
          <w:sz w:val="30"/>
        </w:rPr>
        <w:t xml:space="preserve">шений. </w:t>
      </w:r>
      <w:r>
        <w:rPr>
          <w:color w:val="231F20"/>
          <w:sz w:val="30"/>
        </w:rPr>
        <w:t xml:space="preserve">Деякі діти добре засвоюють </w:t>
      </w:r>
      <w:r>
        <w:rPr>
          <w:color w:val="231F20"/>
          <w:spacing w:val="-7"/>
          <w:sz w:val="30"/>
        </w:rPr>
        <w:t xml:space="preserve">сімейну </w:t>
      </w:r>
      <w:r>
        <w:rPr>
          <w:color w:val="231F20"/>
          <w:spacing w:val="-10"/>
          <w:sz w:val="30"/>
        </w:rPr>
        <w:t xml:space="preserve">психологію </w:t>
      </w:r>
      <w:r>
        <w:rPr>
          <w:color w:val="231F20"/>
          <w:spacing w:val="-9"/>
          <w:sz w:val="30"/>
        </w:rPr>
        <w:t xml:space="preserve">зовнішнього </w:t>
      </w:r>
      <w:r>
        <w:rPr>
          <w:color w:val="231F20"/>
          <w:spacing w:val="-4"/>
          <w:sz w:val="30"/>
        </w:rPr>
        <w:t xml:space="preserve">благополуччя,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такими сім’ями </w:t>
      </w:r>
      <w:r>
        <w:rPr>
          <w:color w:val="231F20"/>
          <w:spacing w:val="-5"/>
          <w:sz w:val="30"/>
        </w:rPr>
        <w:t>особливо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z w:val="30"/>
        </w:rPr>
        <w:t>важка.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сім’ї </w:t>
      </w:r>
      <w:r>
        <w:rPr>
          <w:color w:val="231F20"/>
          <w:spacing w:val="-3"/>
        </w:rPr>
        <w:t xml:space="preserve">дозволяє педагогу </w:t>
      </w:r>
      <w:r>
        <w:rPr>
          <w:color w:val="231F20"/>
          <w:spacing w:val="-4"/>
        </w:rPr>
        <w:t xml:space="preserve">ближче </w:t>
      </w:r>
      <w:r>
        <w:rPr>
          <w:color w:val="231F20"/>
          <w:spacing w:val="-8"/>
        </w:rPr>
        <w:t xml:space="preserve">познайомитися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дитиною, </w:t>
      </w:r>
      <w:r>
        <w:rPr>
          <w:color w:val="231F20"/>
          <w:spacing w:val="-4"/>
        </w:rPr>
        <w:t>з</w:t>
      </w:r>
      <w:r>
        <w:rPr>
          <w:color w:val="231F20"/>
          <w:spacing w:val="-4"/>
        </w:rPr>
        <w:t xml:space="preserve">розуміти стиль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устрій, </w:t>
      </w:r>
      <w:r>
        <w:rPr>
          <w:color w:val="231F20"/>
          <w:spacing w:val="-5"/>
        </w:rPr>
        <w:t xml:space="preserve">взаємини між </w:t>
      </w:r>
      <w:r>
        <w:rPr>
          <w:color w:val="231F20"/>
        </w:rPr>
        <w:t xml:space="preserve">членами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7"/>
        </w:rPr>
        <w:t xml:space="preserve">духовні </w:t>
      </w:r>
      <w:r>
        <w:rPr>
          <w:color w:val="231F20"/>
          <w:spacing w:val="-12"/>
        </w:rPr>
        <w:t>цінності.</w:t>
      </w:r>
    </w:p>
    <w:p w:rsidR="00A17FD0" w:rsidRDefault="00A17FD0">
      <w:pPr>
        <w:pStyle w:val="a3"/>
        <w:ind w:left="0" w:firstLine="0"/>
      </w:pPr>
    </w:p>
    <w:p w:rsidR="00A17FD0" w:rsidRDefault="008C7F95">
      <w:pPr>
        <w:pStyle w:val="Heading4"/>
        <w:spacing w:line="342" w:lineRule="exact"/>
        <w:ind w:left="1219"/>
      </w:pPr>
      <w:r>
        <w:rPr>
          <w:color w:val="231F20"/>
        </w:rPr>
        <w:t>3. Основні напрями й форми організації взаємодії школи з</w:t>
      </w:r>
    </w:p>
    <w:p w:rsidR="00A17FD0" w:rsidRDefault="008C7F95">
      <w:pPr>
        <w:spacing w:line="340" w:lineRule="exact"/>
        <w:ind w:left="992" w:right="211"/>
        <w:jc w:val="center"/>
        <w:rPr>
          <w:b/>
          <w:sz w:val="30"/>
        </w:rPr>
      </w:pPr>
      <w:r>
        <w:rPr>
          <w:b/>
          <w:color w:val="231F20"/>
          <w:sz w:val="30"/>
        </w:rPr>
        <w:t>батьками учнів</w:t>
      </w:r>
    </w:p>
    <w:p w:rsidR="00A17FD0" w:rsidRDefault="008C7F95">
      <w:pPr>
        <w:pStyle w:val="a3"/>
        <w:spacing w:before="1" w:line="237" w:lineRule="auto"/>
        <w:ind w:right="197"/>
        <w:jc w:val="both"/>
      </w:pPr>
      <w:r>
        <w:rPr>
          <w:color w:val="231F20"/>
          <w:spacing w:val="-3"/>
        </w:rPr>
        <w:t xml:space="preserve">Значне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приділяється </w:t>
      </w:r>
      <w:r>
        <w:rPr>
          <w:color w:val="231F20"/>
          <w:spacing w:val="-7"/>
        </w:rPr>
        <w:t xml:space="preserve">психолого-педагогічному </w:t>
      </w:r>
      <w:r>
        <w:rPr>
          <w:color w:val="231F20"/>
          <w:spacing w:val="-9"/>
        </w:rPr>
        <w:t>просвітництву.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Накопичення </w:t>
      </w:r>
      <w:r>
        <w:rPr>
          <w:color w:val="231F20"/>
          <w:spacing w:val="-9"/>
        </w:rPr>
        <w:t xml:space="preserve">пси- </w:t>
      </w:r>
      <w:r>
        <w:rPr>
          <w:color w:val="231F20"/>
          <w:spacing w:val="-7"/>
        </w:rPr>
        <w:t xml:space="preserve">холого-педагогічних знань </w:t>
      </w:r>
      <w:r>
        <w:rPr>
          <w:color w:val="231F20"/>
        </w:rPr>
        <w:t xml:space="preserve">батьків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7"/>
        </w:rPr>
        <w:t xml:space="preserve">тісно </w:t>
      </w:r>
      <w:r>
        <w:rPr>
          <w:color w:val="231F20"/>
          <w:spacing w:val="-6"/>
        </w:rPr>
        <w:t xml:space="preserve">пов’язане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розвитком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6"/>
        </w:rPr>
        <w:t xml:space="preserve">педагогічного мислення,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9"/>
        </w:rPr>
        <w:t xml:space="preserve">умінь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Необхідно,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інформація </w:t>
      </w:r>
      <w:r>
        <w:rPr>
          <w:color w:val="231F20"/>
        </w:rPr>
        <w:t xml:space="preserve">мала </w:t>
      </w:r>
      <w:r>
        <w:rPr>
          <w:color w:val="231F20"/>
          <w:spacing w:val="-7"/>
        </w:rPr>
        <w:t xml:space="preserve">попереджувальний </w:t>
      </w:r>
      <w:r>
        <w:rPr>
          <w:color w:val="231F20"/>
        </w:rPr>
        <w:t>х</w:t>
      </w:r>
      <w:r>
        <w:rPr>
          <w:color w:val="231F20"/>
        </w:rPr>
        <w:t xml:space="preserve">арактер, </w:t>
      </w:r>
      <w:r>
        <w:rPr>
          <w:color w:val="231F20"/>
          <w:spacing w:val="-4"/>
        </w:rPr>
        <w:t>була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 </w:t>
      </w:r>
      <w:r>
        <w:rPr>
          <w:color w:val="231F20"/>
          <w:spacing w:val="-4"/>
        </w:rPr>
        <w:t xml:space="preserve">заснована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практичній доцільності, </w:t>
      </w:r>
      <w:r>
        <w:rPr>
          <w:color w:val="231F20"/>
        </w:rPr>
        <w:t xml:space="preserve">демонструвала </w:t>
      </w:r>
      <w:r>
        <w:rPr>
          <w:color w:val="231F20"/>
          <w:spacing w:val="-3"/>
        </w:rPr>
        <w:t xml:space="preserve">досвід, </w:t>
      </w:r>
      <w:r>
        <w:rPr>
          <w:color w:val="231F20"/>
          <w:spacing w:val="-9"/>
        </w:rPr>
        <w:t xml:space="preserve">кон- </w:t>
      </w:r>
      <w:r>
        <w:rPr>
          <w:color w:val="231F20"/>
          <w:spacing w:val="-4"/>
        </w:rPr>
        <w:t xml:space="preserve">кретні </w:t>
      </w:r>
      <w:r>
        <w:rPr>
          <w:color w:val="231F20"/>
          <w:spacing w:val="-5"/>
        </w:rPr>
        <w:t xml:space="preserve">факти. </w:t>
      </w:r>
      <w:r>
        <w:rPr>
          <w:color w:val="231F20"/>
        </w:rPr>
        <w:t xml:space="preserve">Це </w:t>
      </w:r>
      <w:r>
        <w:rPr>
          <w:color w:val="231F20"/>
          <w:spacing w:val="-4"/>
        </w:rPr>
        <w:t xml:space="preserve">зумовлює </w:t>
      </w:r>
      <w:r>
        <w:rPr>
          <w:color w:val="231F20"/>
          <w:spacing w:val="-6"/>
        </w:rPr>
        <w:t xml:space="preserve">відбір </w:t>
      </w:r>
      <w:r>
        <w:rPr>
          <w:color w:val="231F20"/>
        </w:rPr>
        <w:t xml:space="preserve">змісту, а також </w:t>
      </w:r>
      <w:r>
        <w:rPr>
          <w:color w:val="231F20"/>
          <w:spacing w:val="-9"/>
        </w:rPr>
        <w:t xml:space="preserve">форм організації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>гогічної</w:t>
      </w:r>
      <w:r>
        <w:rPr>
          <w:color w:val="231F20"/>
          <w:spacing w:val="-6"/>
        </w:rPr>
        <w:t xml:space="preserve"> освіти.</w:t>
      </w:r>
    </w:p>
    <w:p w:rsidR="00A17FD0" w:rsidRDefault="008C7F95">
      <w:pPr>
        <w:pStyle w:val="a3"/>
        <w:spacing w:before="25" w:line="342" w:lineRule="exact"/>
        <w:ind w:left="999" w:firstLine="0"/>
      </w:pPr>
      <w:r>
        <w:rPr>
          <w:color w:val="231F20"/>
        </w:rPr>
        <w:t>Дбаючи про ефективну взаємодію з батьками, учитель повинен ура-</w:t>
      </w:r>
    </w:p>
    <w:p w:rsidR="00A17FD0" w:rsidRDefault="008C7F95">
      <w:pPr>
        <w:spacing w:line="340" w:lineRule="exact"/>
        <w:ind w:left="279"/>
        <w:rPr>
          <w:i/>
          <w:sz w:val="30"/>
        </w:rPr>
      </w:pPr>
      <w:r>
        <w:rPr>
          <w:color w:val="231F20"/>
          <w:sz w:val="30"/>
        </w:rPr>
        <w:t xml:space="preserve">ховувати </w:t>
      </w:r>
      <w:r>
        <w:rPr>
          <w:i/>
          <w:color w:val="231F20"/>
          <w:sz w:val="30"/>
        </w:rPr>
        <w:t>важливість таких чинників:</w:t>
      </w:r>
    </w:p>
    <w:p w:rsidR="00A17FD0" w:rsidRDefault="008C7F95">
      <w:pPr>
        <w:pStyle w:val="a4"/>
        <w:numPr>
          <w:ilvl w:val="0"/>
          <w:numId w:val="334"/>
        </w:numPr>
        <w:tabs>
          <w:tab w:val="left" w:pos="1340"/>
        </w:tabs>
        <w:ind w:right="211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Запрошення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співробітництва.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z w:val="30"/>
        </w:rPr>
        <w:t xml:space="preserve">вчитель </w:t>
      </w:r>
      <w:r>
        <w:rPr>
          <w:color w:val="231F20"/>
          <w:spacing w:val="-3"/>
          <w:sz w:val="30"/>
        </w:rPr>
        <w:t xml:space="preserve">уважає,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3"/>
          <w:sz w:val="30"/>
        </w:rPr>
        <w:t xml:space="preserve">батьки </w:t>
      </w:r>
      <w:r>
        <w:rPr>
          <w:color w:val="231F20"/>
          <w:sz w:val="30"/>
        </w:rPr>
        <w:t xml:space="preserve">перебувають в </w:t>
      </w:r>
      <w:r>
        <w:rPr>
          <w:color w:val="231F20"/>
          <w:spacing w:val="-14"/>
          <w:sz w:val="30"/>
        </w:rPr>
        <w:t xml:space="preserve">опозиції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нього. </w:t>
      </w:r>
      <w:r>
        <w:rPr>
          <w:color w:val="231F20"/>
          <w:sz w:val="30"/>
        </w:rPr>
        <w:t xml:space="preserve">Намагаючись </w:t>
      </w:r>
      <w:r>
        <w:rPr>
          <w:color w:val="231F20"/>
          <w:spacing w:val="-4"/>
          <w:sz w:val="30"/>
        </w:rPr>
        <w:t xml:space="preserve">запобігти </w:t>
      </w:r>
      <w:r>
        <w:rPr>
          <w:color w:val="231F20"/>
          <w:spacing w:val="-6"/>
          <w:sz w:val="30"/>
        </w:rPr>
        <w:t xml:space="preserve">можли-  </w:t>
      </w:r>
      <w:r>
        <w:rPr>
          <w:color w:val="231F20"/>
          <w:spacing w:val="-8"/>
          <w:sz w:val="30"/>
        </w:rPr>
        <w:t xml:space="preserve">вим </w:t>
      </w:r>
      <w:r>
        <w:rPr>
          <w:color w:val="231F20"/>
          <w:spacing w:val="-4"/>
          <w:sz w:val="30"/>
        </w:rPr>
        <w:t xml:space="preserve">запереченням 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4"/>
          <w:sz w:val="30"/>
        </w:rPr>
        <w:t xml:space="preserve">боку, </w:t>
      </w:r>
      <w:r>
        <w:rPr>
          <w:color w:val="231F20"/>
          <w:spacing w:val="-9"/>
          <w:sz w:val="30"/>
        </w:rPr>
        <w:t xml:space="preserve">він  починає  </w:t>
      </w:r>
      <w:r>
        <w:rPr>
          <w:color w:val="231F20"/>
          <w:spacing w:val="-3"/>
          <w:sz w:val="30"/>
        </w:rPr>
        <w:t xml:space="preserve">розмову 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5"/>
          <w:sz w:val="30"/>
        </w:rPr>
        <w:t xml:space="preserve">директивному </w:t>
      </w:r>
      <w:r>
        <w:rPr>
          <w:color w:val="231F20"/>
          <w:spacing w:val="-6"/>
          <w:sz w:val="30"/>
        </w:rPr>
        <w:t xml:space="preserve">тоні </w:t>
      </w:r>
      <w:r>
        <w:rPr>
          <w:color w:val="231F20"/>
          <w:sz w:val="30"/>
        </w:rPr>
        <w:t xml:space="preserve">замість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4"/>
          <w:sz w:val="30"/>
        </w:rPr>
        <w:t xml:space="preserve">зрозуміти </w:t>
      </w:r>
      <w:r>
        <w:rPr>
          <w:color w:val="231F20"/>
          <w:spacing w:val="-14"/>
          <w:sz w:val="30"/>
        </w:rPr>
        <w:t xml:space="preserve">їхні </w:t>
      </w:r>
      <w:r>
        <w:rPr>
          <w:color w:val="231F20"/>
          <w:sz w:val="30"/>
        </w:rPr>
        <w:t xml:space="preserve">почуття, </w:t>
      </w:r>
      <w:r>
        <w:rPr>
          <w:color w:val="231F20"/>
          <w:spacing w:val="-8"/>
          <w:sz w:val="30"/>
        </w:rPr>
        <w:t xml:space="preserve">виявивши </w:t>
      </w:r>
      <w:r>
        <w:rPr>
          <w:color w:val="231F20"/>
          <w:spacing w:val="-3"/>
          <w:sz w:val="30"/>
        </w:rPr>
        <w:t>стриманість,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4"/>
          <w:sz w:val="30"/>
        </w:rPr>
        <w:t>від-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критість. Доброзичливість, відкритість у спілкуванні з батьками – перший крок до співпраці з ними.</w:t>
      </w:r>
    </w:p>
    <w:p w:rsidR="00A17FD0" w:rsidRDefault="008C7F95">
      <w:pPr>
        <w:pStyle w:val="a4"/>
        <w:numPr>
          <w:ilvl w:val="0"/>
          <w:numId w:val="334"/>
        </w:numPr>
        <w:tabs>
          <w:tab w:val="left" w:pos="1380"/>
        </w:tabs>
        <w:ind w:right="203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Дотримання </w:t>
      </w:r>
      <w:r>
        <w:rPr>
          <w:color w:val="231F20"/>
          <w:spacing w:val="-14"/>
          <w:sz w:val="30"/>
        </w:rPr>
        <w:t xml:space="preserve">позицій </w:t>
      </w:r>
      <w:r>
        <w:rPr>
          <w:color w:val="231F20"/>
          <w:spacing w:val="-9"/>
          <w:sz w:val="30"/>
        </w:rPr>
        <w:t xml:space="preserve">рівноправності. </w:t>
      </w:r>
      <w:r>
        <w:rPr>
          <w:color w:val="231F20"/>
          <w:spacing w:val="-5"/>
          <w:sz w:val="30"/>
        </w:rPr>
        <w:t xml:space="preserve">Об’єднання </w:t>
      </w:r>
      <w:r>
        <w:rPr>
          <w:color w:val="231F20"/>
          <w:spacing w:val="-6"/>
          <w:sz w:val="30"/>
        </w:rPr>
        <w:t xml:space="preserve">зусиль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й сім’ї </w:t>
      </w:r>
      <w:r>
        <w:rPr>
          <w:color w:val="231F20"/>
          <w:spacing w:val="-7"/>
          <w:sz w:val="30"/>
        </w:rPr>
        <w:t xml:space="preserve">школяра </w:t>
      </w:r>
      <w:r>
        <w:rPr>
          <w:color w:val="231F20"/>
          <w:spacing w:val="-6"/>
          <w:sz w:val="30"/>
        </w:rPr>
        <w:t xml:space="preserve">можливе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взаємного </w:t>
      </w:r>
      <w:r>
        <w:rPr>
          <w:color w:val="231F20"/>
          <w:spacing w:val="-10"/>
          <w:sz w:val="30"/>
        </w:rPr>
        <w:t xml:space="preserve">визнання </w:t>
      </w:r>
      <w:r>
        <w:rPr>
          <w:color w:val="231F20"/>
          <w:spacing w:val="-8"/>
          <w:sz w:val="30"/>
        </w:rPr>
        <w:t>ними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9"/>
          <w:sz w:val="30"/>
        </w:rPr>
        <w:t>рівноправності.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Пер- </w:t>
      </w:r>
      <w:r>
        <w:rPr>
          <w:color w:val="231F20"/>
          <w:spacing w:val="-11"/>
          <w:sz w:val="30"/>
        </w:rPr>
        <w:t xml:space="preserve">ший </w:t>
      </w:r>
      <w:r>
        <w:rPr>
          <w:color w:val="231F20"/>
          <w:spacing w:val="-7"/>
          <w:sz w:val="30"/>
        </w:rPr>
        <w:t xml:space="preserve">крок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4"/>
          <w:sz w:val="30"/>
        </w:rPr>
        <w:t xml:space="preserve">зробити </w:t>
      </w:r>
      <w:r>
        <w:rPr>
          <w:color w:val="231F20"/>
          <w:sz w:val="30"/>
        </w:rPr>
        <w:t xml:space="preserve">вчитель, </w:t>
      </w:r>
      <w:r>
        <w:rPr>
          <w:color w:val="231F20"/>
          <w:spacing w:val="-6"/>
          <w:sz w:val="30"/>
        </w:rPr>
        <w:t xml:space="preserve">оскільки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3"/>
          <w:sz w:val="30"/>
        </w:rPr>
        <w:t xml:space="preserve">зобов’язує </w:t>
      </w:r>
      <w:r>
        <w:rPr>
          <w:color w:val="231F20"/>
          <w:spacing w:val="-8"/>
          <w:sz w:val="30"/>
        </w:rPr>
        <w:t xml:space="preserve">профе- </w:t>
      </w:r>
      <w:r>
        <w:rPr>
          <w:color w:val="231F20"/>
          <w:spacing w:val="-14"/>
          <w:sz w:val="30"/>
        </w:rPr>
        <w:t>сійний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3"/>
          <w:sz w:val="30"/>
        </w:rPr>
        <w:t>обов’язок.</w:t>
      </w:r>
    </w:p>
    <w:p w:rsidR="00A17FD0" w:rsidRDefault="008C7F95">
      <w:pPr>
        <w:pStyle w:val="a4"/>
        <w:numPr>
          <w:ilvl w:val="0"/>
          <w:numId w:val="334"/>
        </w:numPr>
        <w:tabs>
          <w:tab w:val="left" w:pos="1340"/>
        </w:tabs>
        <w:spacing w:line="237" w:lineRule="auto"/>
        <w:ind w:right="200" w:firstLine="72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Визнання </w:t>
      </w:r>
      <w:r>
        <w:rPr>
          <w:color w:val="231F20"/>
          <w:spacing w:val="-4"/>
          <w:sz w:val="30"/>
        </w:rPr>
        <w:t xml:space="preserve">важливості </w:t>
      </w:r>
      <w:r>
        <w:rPr>
          <w:color w:val="231F20"/>
          <w:sz w:val="30"/>
        </w:rPr>
        <w:t xml:space="preserve">батьків у </w:t>
      </w:r>
      <w:r>
        <w:rPr>
          <w:color w:val="231F20"/>
          <w:spacing w:val="-11"/>
          <w:sz w:val="30"/>
        </w:rPr>
        <w:t xml:space="preserve">співпраці. </w:t>
      </w:r>
      <w:r>
        <w:rPr>
          <w:color w:val="231F20"/>
          <w:sz w:val="30"/>
        </w:rPr>
        <w:t xml:space="preserve">Учитель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z w:val="30"/>
        </w:rPr>
        <w:t xml:space="preserve">завжди </w:t>
      </w:r>
      <w:r>
        <w:rPr>
          <w:color w:val="231F20"/>
          <w:spacing w:val="-5"/>
          <w:sz w:val="30"/>
        </w:rPr>
        <w:t xml:space="preserve">наголошувати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важливій ролі </w:t>
      </w:r>
      <w:r>
        <w:rPr>
          <w:color w:val="231F20"/>
          <w:sz w:val="30"/>
        </w:rPr>
        <w:t xml:space="preserve">батьків у </w:t>
      </w:r>
      <w:r>
        <w:rPr>
          <w:color w:val="231F20"/>
          <w:spacing w:val="-9"/>
          <w:sz w:val="30"/>
        </w:rPr>
        <w:t xml:space="preserve">вихованні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4"/>
        <w:numPr>
          <w:ilvl w:val="0"/>
          <w:numId w:val="334"/>
        </w:numPr>
        <w:tabs>
          <w:tab w:val="left" w:pos="1400"/>
        </w:tabs>
        <w:spacing w:before="12"/>
        <w:ind w:right="21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Вияв </w:t>
      </w:r>
      <w:r>
        <w:rPr>
          <w:color w:val="231F20"/>
          <w:spacing w:val="-7"/>
          <w:sz w:val="30"/>
        </w:rPr>
        <w:t xml:space="preserve">любові, </w:t>
      </w:r>
      <w:r>
        <w:rPr>
          <w:color w:val="231F20"/>
          <w:spacing w:val="-5"/>
          <w:sz w:val="30"/>
        </w:rPr>
        <w:t xml:space="preserve">захопленості </w:t>
      </w:r>
      <w:r>
        <w:rPr>
          <w:color w:val="231F20"/>
          <w:spacing w:val="-11"/>
          <w:sz w:val="30"/>
        </w:rPr>
        <w:t xml:space="preserve">їхньою </w:t>
      </w:r>
      <w:r>
        <w:rPr>
          <w:color w:val="231F20"/>
          <w:spacing w:val="-8"/>
          <w:sz w:val="30"/>
        </w:rPr>
        <w:t xml:space="preserve">дитиною. </w:t>
      </w:r>
      <w:r>
        <w:rPr>
          <w:color w:val="231F20"/>
          <w:spacing w:val="-9"/>
          <w:sz w:val="30"/>
        </w:rPr>
        <w:t xml:space="preserve">Психологічний  кон- </w:t>
      </w:r>
      <w:r>
        <w:rPr>
          <w:color w:val="231F20"/>
          <w:sz w:val="30"/>
        </w:rPr>
        <w:t xml:space="preserve">такт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10"/>
          <w:sz w:val="30"/>
        </w:rPr>
        <w:t xml:space="preserve">виникає </w:t>
      </w:r>
      <w:r>
        <w:rPr>
          <w:color w:val="231F20"/>
          <w:spacing w:val="-3"/>
          <w:sz w:val="30"/>
        </w:rPr>
        <w:t xml:space="preserve">одразу,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5"/>
          <w:sz w:val="30"/>
        </w:rPr>
        <w:t xml:space="preserve">тільки </w:t>
      </w:r>
      <w:r>
        <w:rPr>
          <w:color w:val="231F20"/>
          <w:sz w:val="30"/>
        </w:rPr>
        <w:t xml:space="preserve">вчитель </w:t>
      </w:r>
      <w:r>
        <w:rPr>
          <w:color w:val="231F20"/>
          <w:spacing w:val="-5"/>
          <w:sz w:val="30"/>
        </w:rPr>
        <w:t xml:space="preserve">виявляє </w:t>
      </w:r>
      <w:r>
        <w:rPr>
          <w:color w:val="231F20"/>
          <w:spacing w:val="-10"/>
          <w:sz w:val="30"/>
        </w:rPr>
        <w:t xml:space="preserve">розуміння дитини, </w:t>
      </w:r>
      <w:r>
        <w:rPr>
          <w:color w:val="231F20"/>
          <w:spacing w:val="-5"/>
          <w:sz w:val="30"/>
        </w:rPr>
        <w:t xml:space="preserve">симпатизує </w:t>
      </w:r>
      <w:r>
        <w:rPr>
          <w:color w:val="231F20"/>
          <w:spacing w:val="-15"/>
          <w:sz w:val="30"/>
        </w:rPr>
        <w:t xml:space="preserve">їй, </w:t>
      </w:r>
      <w:r>
        <w:rPr>
          <w:color w:val="231F20"/>
          <w:sz w:val="30"/>
        </w:rPr>
        <w:t xml:space="preserve">бачить </w:t>
      </w:r>
      <w:r>
        <w:rPr>
          <w:color w:val="231F20"/>
          <w:spacing w:val="-10"/>
          <w:sz w:val="30"/>
        </w:rPr>
        <w:t xml:space="preserve">позитивні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негативні </w:t>
      </w:r>
      <w:r>
        <w:rPr>
          <w:color w:val="231F20"/>
          <w:spacing w:val="-10"/>
          <w:sz w:val="30"/>
        </w:rPr>
        <w:t xml:space="preserve">риси. </w:t>
      </w:r>
      <w:r>
        <w:rPr>
          <w:color w:val="231F20"/>
          <w:sz w:val="30"/>
        </w:rPr>
        <w:t xml:space="preserve">Батьки, </w:t>
      </w:r>
      <w:r>
        <w:rPr>
          <w:color w:val="231F20"/>
          <w:spacing w:val="-4"/>
          <w:sz w:val="30"/>
        </w:rPr>
        <w:t xml:space="preserve">від- </w:t>
      </w:r>
      <w:r>
        <w:rPr>
          <w:color w:val="231F20"/>
          <w:spacing w:val="-3"/>
          <w:sz w:val="30"/>
        </w:rPr>
        <w:t xml:space="preserve">чувши </w:t>
      </w:r>
      <w:r>
        <w:rPr>
          <w:color w:val="231F20"/>
          <w:spacing w:val="-5"/>
          <w:sz w:val="30"/>
        </w:rPr>
        <w:t xml:space="preserve">доброзичливість </w:t>
      </w:r>
      <w:r>
        <w:rPr>
          <w:color w:val="231F20"/>
          <w:spacing w:val="-3"/>
          <w:sz w:val="30"/>
        </w:rPr>
        <w:t xml:space="preserve">учителя, </w:t>
      </w:r>
      <w:r>
        <w:rPr>
          <w:color w:val="231F20"/>
          <w:spacing w:val="-8"/>
          <w:sz w:val="30"/>
        </w:rPr>
        <w:t xml:space="preserve">охочіше </w:t>
      </w:r>
      <w:r>
        <w:rPr>
          <w:color w:val="231F20"/>
          <w:spacing w:val="-5"/>
          <w:sz w:val="30"/>
        </w:rPr>
        <w:t xml:space="preserve">спілкуються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ним, </w:t>
      </w:r>
      <w:r>
        <w:rPr>
          <w:color w:val="231F20"/>
          <w:spacing w:val="-4"/>
          <w:sz w:val="30"/>
        </w:rPr>
        <w:t xml:space="preserve">налаштову- </w:t>
      </w:r>
      <w:r>
        <w:rPr>
          <w:color w:val="231F20"/>
          <w:spacing w:val="2"/>
          <w:sz w:val="30"/>
        </w:rPr>
        <w:t xml:space="preserve">ються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10"/>
          <w:sz w:val="30"/>
        </w:rPr>
        <w:t>співпрацю.</w:t>
      </w:r>
    </w:p>
    <w:p w:rsidR="00A17FD0" w:rsidRDefault="008C7F95">
      <w:pPr>
        <w:pStyle w:val="a4"/>
        <w:numPr>
          <w:ilvl w:val="0"/>
          <w:numId w:val="334"/>
        </w:numPr>
        <w:tabs>
          <w:tab w:val="left" w:pos="1360"/>
        </w:tabs>
        <w:ind w:right="20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Пошук </w:t>
      </w:r>
      <w:r>
        <w:rPr>
          <w:color w:val="231F20"/>
          <w:spacing w:val="-11"/>
          <w:sz w:val="30"/>
        </w:rPr>
        <w:t xml:space="preserve">нових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11"/>
          <w:sz w:val="30"/>
        </w:rPr>
        <w:t xml:space="preserve">співпраці. </w:t>
      </w:r>
      <w:r>
        <w:rPr>
          <w:color w:val="231F20"/>
          <w:sz w:val="30"/>
        </w:rPr>
        <w:t xml:space="preserve">Учитель може  </w:t>
      </w:r>
      <w:r>
        <w:rPr>
          <w:color w:val="231F20"/>
          <w:spacing w:val="-7"/>
          <w:sz w:val="30"/>
        </w:rPr>
        <w:t xml:space="preserve">запропонувати </w:t>
      </w:r>
      <w:r>
        <w:rPr>
          <w:color w:val="231F20"/>
          <w:spacing w:val="-6"/>
          <w:sz w:val="30"/>
        </w:rPr>
        <w:t xml:space="preserve">одно- </w:t>
      </w:r>
      <w:r>
        <w:rPr>
          <w:color w:val="231F20"/>
          <w:spacing w:val="5"/>
          <w:sz w:val="30"/>
        </w:rPr>
        <w:t xml:space="preserve">му </w:t>
      </w:r>
      <w:r>
        <w:rPr>
          <w:color w:val="231F20"/>
          <w:sz w:val="30"/>
        </w:rPr>
        <w:t xml:space="preserve">з батьків </w:t>
      </w:r>
      <w:r>
        <w:rPr>
          <w:color w:val="231F20"/>
          <w:spacing w:val="-5"/>
          <w:sz w:val="30"/>
        </w:rPr>
        <w:t xml:space="preserve">організувати </w:t>
      </w:r>
      <w:r>
        <w:rPr>
          <w:color w:val="231F20"/>
          <w:sz w:val="30"/>
        </w:rPr>
        <w:t xml:space="preserve">батьківські </w:t>
      </w:r>
      <w:r>
        <w:rPr>
          <w:color w:val="231F20"/>
          <w:spacing w:val="-6"/>
          <w:sz w:val="30"/>
        </w:rPr>
        <w:t xml:space="preserve">збори, </w:t>
      </w:r>
      <w:r>
        <w:rPr>
          <w:color w:val="231F20"/>
          <w:spacing w:val="-3"/>
          <w:sz w:val="30"/>
        </w:rPr>
        <w:t xml:space="preserve">разом </w:t>
      </w:r>
      <w:r>
        <w:rPr>
          <w:color w:val="231F20"/>
          <w:spacing w:val="-7"/>
          <w:sz w:val="30"/>
        </w:rPr>
        <w:t xml:space="preserve">визначивши </w:t>
      </w:r>
      <w:r>
        <w:rPr>
          <w:color w:val="231F20"/>
          <w:spacing w:val="-14"/>
          <w:sz w:val="30"/>
        </w:rPr>
        <w:t xml:space="preserve">їхню </w:t>
      </w:r>
      <w:r>
        <w:rPr>
          <w:color w:val="231F20"/>
          <w:sz w:val="30"/>
        </w:rPr>
        <w:t xml:space="preserve">тематику, </w:t>
      </w:r>
      <w:r>
        <w:rPr>
          <w:color w:val="231F20"/>
          <w:spacing w:val="-3"/>
          <w:sz w:val="30"/>
        </w:rPr>
        <w:t xml:space="preserve">структуру </w:t>
      </w:r>
      <w:r>
        <w:rPr>
          <w:color w:val="231F20"/>
          <w:spacing w:val="-5"/>
          <w:sz w:val="30"/>
        </w:rPr>
        <w:t xml:space="preserve">тощо. </w:t>
      </w:r>
      <w:r>
        <w:rPr>
          <w:color w:val="231F20"/>
          <w:spacing w:val="-4"/>
          <w:sz w:val="30"/>
        </w:rPr>
        <w:t xml:space="preserve">Особливо </w:t>
      </w:r>
      <w:r>
        <w:rPr>
          <w:color w:val="231F20"/>
          <w:spacing w:val="-11"/>
          <w:sz w:val="30"/>
        </w:rPr>
        <w:t xml:space="preserve">корисний </w:t>
      </w:r>
      <w:r>
        <w:rPr>
          <w:color w:val="231F20"/>
          <w:spacing w:val="-4"/>
          <w:sz w:val="30"/>
        </w:rPr>
        <w:t xml:space="preserve">обмін </w:t>
      </w:r>
      <w:r>
        <w:rPr>
          <w:color w:val="231F20"/>
          <w:spacing w:val="2"/>
          <w:sz w:val="30"/>
        </w:rPr>
        <w:t xml:space="preserve">думками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6"/>
          <w:sz w:val="30"/>
        </w:rPr>
        <w:t xml:space="preserve">налагодження взаєморозуміння </w:t>
      </w:r>
      <w:r>
        <w:rPr>
          <w:color w:val="231F20"/>
          <w:sz w:val="30"/>
        </w:rPr>
        <w:t>з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spacing w:line="237" w:lineRule="auto"/>
        <w:ind w:left="279" w:right="216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Процес налагодження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7"/>
          <w:sz w:val="30"/>
        </w:rPr>
        <w:t xml:space="preserve">ефективний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дотриман-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4"/>
          <w:sz w:val="30"/>
        </w:rPr>
        <w:t xml:space="preserve">педагогом </w:t>
      </w:r>
      <w:r>
        <w:rPr>
          <w:i/>
          <w:color w:val="231F20"/>
          <w:spacing w:val="5"/>
          <w:sz w:val="30"/>
        </w:rPr>
        <w:t xml:space="preserve">психолого-педагогічних </w:t>
      </w:r>
      <w:r>
        <w:rPr>
          <w:i/>
          <w:color w:val="231F20"/>
          <w:spacing w:val="8"/>
          <w:sz w:val="30"/>
        </w:rPr>
        <w:t xml:space="preserve">правил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6"/>
          <w:sz w:val="30"/>
        </w:rPr>
        <w:t xml:space="preserve">вимог,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>яких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z w:val="30"/>
        </w:rPr>
        <w:t>належать:</w:t>
      </w:r>
    </w:p>
    <w:p w:rsidR="00A17FD0" w:rsidRDefault="008C7F95">
      <w:pPr>
        <w:pStyle w:val="a4"/>
        <w:numPr>
          <w:ilvl w:val="0"/>
          <w:numId w:val="333"/>
        </w:numPr>
        <w:tabs>
          <w:tab w:val="left" w:pos="1480"/>
        </w:tabs>
        <w:spacing w:line="242" w:lineRule="auto"/>
        <w:ind w:right="204" w:firstLine="8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4"/>
          <w:sz w:val="30"/>
        </w:rPr>
        <w:t xml:space="preserve">заходів,  </w:t>
      </w:r>
      <w:r>
        <w:rPr>
          <w:color w:val="231F20"/>
          <w:spacing w:val="-6"/>
          <w:sz w:val="30"/>
        </w:rPr>
        <w:t xml:space="preserve">спрямованих </w:t>
      </w:r>
      <w:r>
        <w:rPr>
          <w:color w:val="231F20"/>
          <w:spacing w:val="-11"/>
          <w:sz w:val="30"/>
        </w:rPr>
        <w:t xml:space="preserve">на підвищення </w:t>
      </w:r>
      <w:r>
        <w:rPr>
          <w:color w:val="231F20"/>
          <w:sz w:val="30"/>
        </w:rPr>
        <w:t xml:space="preserve">авторитету батьків. У </w:t>
      </w:r>
      <w:r>
        <w:rPr>
          <w:color w:val="231F20"/>
          <w:spacing w:val="-10"/>
          <w:sz w:val="30"/>
        </w:rPr>
        <w:t xml:space="preserve">спілкуванні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7"/>
          <w:sz w:val="30"/>
        </w:rPr>
        <w:t xml:space="preserve">слід уникати </w:t>
      </w:r>
      <w:r>
        <w:rPr>
          <w:color w:val="231F20"/>
          <w:spacing w:val="-5"/>
          <w:sz w:val="30"/>
        </w:rPr>
        <w:t xml:space="preserve">категоричного </w:t>
      </w:r>
      <w:r>
        <w:rPr>
          <w:color w:val="231F20"/>
          <w:spacing w:val="-7"/>
          <w:sz w:val="30"/>
        </w:rPr>
        <w:t xml:space="preserve">тону, який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5"/>
          <w:sz w:val="30"/>
        </w:rPr>
        <w:t xml:space="preserve">спровокувати </w:t>
      </w:r>
      <w:r>
        <w:rPr>
          <w:color w:val="231F20"/>
          <w:spacing w:val="-4"/>
          <w:sz w:val="30"/>
        </w:rPr>
        <w:t xml:space="preserve">образи, роздратування. </w:t>
      </w:r>
      <w:r>
        <w:rPr>
          <w:color w:val="231F20"/>
          <w:spacing w:val="-3"/>
          <w:sz w:val="30"/>
        </w:rPr>
        <w:t xml:space="preserve">Нормою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5"/>
          <w:sz w:val="30"/>
        </w:rPr>
        <w:t xml:space="preserve">стати </w:t>
      </w:r>
      <w:r>
        <w:rPr>
          <w:color w:val="231F20"/>
          <w:sz w:val="30"/>
        </w:rPr>
        <w:t xml:space="preserve">стосун- </w:t>
      </w:r>
      <w:r>
        <w:rPr>
          <w:color w:val="231F20"/>
          <w:spacing w:val="-9"/>
          <w:sz w:val="30"/>
        </w:rPr>
        <w:t>ки,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засновані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взаємоповазі. </w:t>
      </w:r>
      <w:r>
        <w:rPr>
          <w:color w:val="231F20"/>
          <w:spacing w:val="-9"/>
          <w:sz w:val="30"/>
        </w:rPr>
        <w:t>Цінність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почуття </w:t>
      </w:r>
      <w:r>
        <w:rPr>
          <w:color w:val="231F20"/>
          <w:spacing w:val="-5"/>
          <w:sz w:val="30"/>
        </w:rPr>
        <w:t xml:space="preserve">власної </w:t>
      </w:r>
      <w:r>
        <w:rPr>
          <w:color w:val="231F20"/>
          <w:spacing w:val="-7"/>
          <w:sz w:val="30"/>
        </w:rPr>
        <w:t>відповідальності, вимогливо</w:t>
      </w:r>
      <w:r>
        <w:rPr>
          <w:color w:val="231F20"/>
          <w:spacing w:val="-7"/>
          <w:sz w:val="30"/>
        </w:rPr>
        <w:t xml:space="preserve">сті, </w:t>
      </w:r>
      <w:r>
        <w:rPr>
          <w:color w:val="231F20"/>
          <w:sz w:val="30"/>
        </w:rPr>
        <w:t xml:space="preserve">громадського </w:t>
      </w:r>
      <w:r>
        <w:rPr>
          <w:color w:val="231F20"/>
          <w:spacing w:val="-3"/>
          <w:sz w:val="30"/>
        </w:rPr>
        <w:t xml:space="preserve">обов’язку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5"/>
          <w:sz w:val="30"/>
        </w:rPr>
        <w:t xml:space="preserve">учи- </w:t>
      </w:r>
      <w:r>
        <w:rPr>
          <w:color w:val="231F20"/>
          <w:spacing w:val="-4"/>
          <w:sz w:val="30"/>
        </w:rPr>
        <w:t xml:space="preserve">телів, </w:t>
      </w: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z w:val="30"/>
        </w:rPr>
        <w:t>і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8C7F95">
      <w:pPr>
        <w:pStyle w:val="a4"/>
        <w:numPr>
          <w:ilvl w:val="0"/>
          <w:numId w:val="333"/>
        </w:numPr>
        <w:tabs>
          <w:tab w:val="left" w:pos="1380"/>
        </w:tabs>
        <w:ind w:right="198" w:firstLine="8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довіра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активності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вихованні. </w:t>
      </w:r>
      <w:r>
        <w:rPr>
          <w:color w:val="231F20"/>
          <w:spacing w:val="-8"/>
          <w:sz w:val="30"/>
        </w:rPr>
        <w:t xml:space="preserve">Психологічно  </w:t>
      </w:r>
      <w:r>
        <w:rPr>
          <w:color w:val="231F20"/>
          <w:spacing w:val="3"/>
          <w:sz w:val="30"/>
        </w:rPr>
        <w:t xml:space="preserve">батьки </w:t>
      </w:r>
      <w:r>
        <w:rPr>
          <w:color w:val="231F20"/>
          <w:spacing w:val="-4"/>
          <w:sz w:val="30"/>
        </w:rPr>
        <w:t xml:space="preserve">го- </w:t>
      </w:r>
      <w:r>
        <w:rPr>
          <w:color w:val="231F20"/>
          <w:sz w:val="30"/>
        </w:rPr>
        <w:t xml:space="preserve">тові </w:t>
      </w:r>
      <w:r>
        <w:rPr>
          <w:color w:val="231F20"/>
          <w:spacing w:val="-4"/>
          <w:sz w:val="30"/>
        </w:rPr>
        <w:t xml:space="preserve">підтримати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pacing w:val="-10"/>
          <w:sz w:val="30"/>
        </w:rPr>
        <w:t xml:space="preserve">школи. </w:t>
      </w:r>
      <w:r>
        <w:rPr>
          <w:color w:val="231F20"/>
          <w:sz w:val="30"/>
        </w:rPr>
        <w:t xml:space="preserve">Навіть </w:t>
      </w:r>
      <w:r>
        <w:rPr>
          <w:color w:val="231F20"/>
          <w:spacing w:val="4"/>
          <w:sz w:val="30"/>
        </w:rPr>
        <w:t xml:space="preserve">ті </w:t>
      </w:r>
      <w:r>
        <w:rPr>
          <w:color w:val="231F20"/>
          <w:sz w:val="30"/>
        </w:rPr>
        <w:t xml:space="preserve">батьки, які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z w:val="30"/>
        </w:rPr>
        <w:t xml:space="preserve">педа- </w:t>
      </w:r>
      <w:r>
        <w:rPr>
          <w:color w:val="231F20"/>
          <w:spacing w:val="-8"/>
          <w:sz w:val="30"/>
        </w:rPr>
        <w:t xml:space="preserve">гогічної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освіти,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9"/>
          <w:sz w:val="30"/>
        </w:rPr>
        <w:t xml:space="preserve">розумінням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 </w:t>
      </w:r>
      <w:r>
        <w:rPr>
          <w:color w:val="231F20"/>
          <w:spacing w:val="-7"/>
          <w:sz w:val="30"/>
        </w:rPr>
        <w:t xml:space="preserve">відповідальністю  </w:t>
      </w:r>
      <w:r>
        <w:rPr>
          <w:color w:val="231F20"/>
          <w:spacing w:val="3"/>
          <w:sz w:val="30"/>
        </w:rPr>
        <w:t xml:space="preserve">ставляться до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333"/>
        </w:numPr>
        <w:tabs>
          <w:tab w:val="left" w:pos="1460"/>
        </w:tabs>
        <w:ind w:right="196" w:firstLine="8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3"/>
          <w:sz w:val="30"/>
        </w:rPr>
        <w:t xml:space="preserve">такт, </w:t>
      </w:r>
      <w:r>
        <w:rPr>
          <w:color w:val="231F20"/>
          <w:spacing w:val="-7"/>
          <w:sz w:val="30"/>
        </w:rPr>
        <w:t xml:space="preserve">неприпустимість </w:t>
      </w:r>
      <w:r>
        <w:rPr>
          <w:color w:val="231F20"/>
          <w:spacing w:val="-5"/>
          <w:sz w:val="30"/>
        </w:rPr>
        <w:t xml:space="preserve">необережного втручання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6"/>
          <w:sz w:val="30"/>
        </w:rPr>
        <w:t xml:space="preserve">сім’ї. 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– особа </w:t>
      </w:r>
      <w:r>
        <w:rPr>
          <w:color w:val="231F20"/>
          <w:spacing w:val="-15"/>
          <w:sz w:val="30"/>
        </w:rPr>
        <w:t xml:space="preserve">офіційна, </w:t>
      </w:r>
      <w:r>
        <w:rPr>
          <w:color w:val="231F20"/>
          <w:sz w:val="30"/>
        </w:rPr>
        <w:t xml:space="preserve">але за </w:t>
      </w:r>
      <w:r>
        <w:rPr>
          <w:color w:val="231F20"/>
          <w:spacing w:val="-11"/>
          <w:sz w:val="30"/>
        </w:rPr>
        <w:t xml:space="preserve">специфікою </w:t>
      </w:r>
      <w:r>
        <w:rPr>
          <w:color w:val="231F20"/>
          <w:spacing w:val="-3"/>
          <w:sz w:val="30"/>
        </w:rPr>
        <w:t xml:space="preserve">своєї роботи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5"/>
          <w:sz w:val="30"/>
        </w:rPr>
        <w:t xml:space="preserve">стати </w:t>
      </w:r>
      <w:r>
        <w:rPr>
          <w:color w:val="231F20"/>
          <w:spacing w:val="-4"/>
          <w:sz w:val="30"/>
        </w:rPr>
        <w:t>свідком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стосунків,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приховуються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сторонніх. </w:t>
      </w:r>
      <w:r>
        <w:rPr>
          <w:color w:val="231F20"/>
          <w:spacing w:val="-4"/>
          <w:sz w:val="30"/>
        </w:rPr>
        <w:t xml:space="preserve">Якою </w:t>
      </w:r>
      <w:r>
        <w:rPr>
          <w:color w:val="231F20"/>
          <w:sz w:val="30"/>
        </w:rPr>
        <w:t xml:space="preserve">б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2"/>
          <w:sz w:val="30"/>
        </w:rPr>
        <w:t xml:space="preserve">здавалася </w:t>
      </w:r>
      <w:r>
        <w:rPr>
          <w:color w:val="231F20"/>
          <w:spacing w:val="-6"/>
          <w:sz w:val="30"/>
        </w:rPr>
        <w:t xml:space="preserve">йому </w:t>
      </w:r>
      <w:r>
        <w:rPr>
          <w:color w:val="231F20"/>
          <w:sz w:val="30"/>
        </w:rPr>
        <w:t xml:space="preserve">сім’я, </w:t>
      </w:r>
      <w:r>
        <w:rPr>
          <w:color w:val="231F20"/>
          <w:spacing w:val="-3"/>
          <w:sz w:val="30"/>
        </w:rPr>
        <w:t xml:space="preserve">учитель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3"/>
          <w:sz w:val="30"/>
        </w:rPr>
        <w:t xml:space="preserve">тактовним, </w:t>
      </w:r>
      <w:r>
        <w:rPr>
          <w:color w:val="231F20"/>
          <w:spacing w:val="-5"/>
          <w:sz w:val="30"/>
        </w:rPr>
        <w:t xml:space="preserve">увіч- </w:t>
      </w:r>
      <w:r>
        <w:rPr>
          <w:color w:val="231F20"/>
          <w:spacing w:val="-8"/>
          <w:sz w:val="30"/>
        </w:rPr>
        <w:t xml:space="preserve">ливим, </w:t>
      </w:r>
      <w:r>
        <w:rPr>
          <w:color w:val="231F20"/>
          <w:spacing w:val="-11"/>
          <w:sz w:val="30"/>
        </w:rPr>
        <w:t xml:space="preserve">інформацію про  </w:t>
      </w:r>
      <w:r>
        <w:rPr>
          <w:color w:val="231F20"/>
          <w:sz w:val="30"/>
        </w:rPr>
        <w:t xml:space="preserve">сім’ю  </w:t>
      </w:r>
      <w:r>
        <w:rPr>
          <w:color w:val="231F20"/>
          <w:spacing w:val="-5"/>
          <w:sz w:val="30"/>
        </w:rPr>
        <w:t xml:space="preserve">використовувати  </w:t>
      </w:r>
      <w:r>
        <w:rPr>
          <w:color w:val="231F20"/>
          <w:spacing w:val="-11"/>
          <w:sz w:val="30"/>
        </w:rPr>
        <w:t xml:space="preserve">лише 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5"/>
          <w:sz w:val="30"/>
        </w:rPr>
        <w:t xml:space="preserve">допомоги </w:t>
      </w:r>
      <w:r>
        <w:rPr>
          <w:color w:val="231F20"/>
          <w:spacing w:val="3"/>
          <w:sz w:val="30"/>
        </w:rPr>
        <w:t xml:space="preserve">батькам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10"/>
          <w:sz w:val="30"/>
        </w:rPr>
        <w:t>дитини;</w:t>
      </w:r>
    </w:p>
    <w:p w:rsidR="00A17FD0" w:rsidRDefault="008C7F95">
      <w:pPr>
        <w:pStyle w:val="a4"/>
        <w:numPr>
          <w:ilvl w:val="0"/>
          <w:numId w:val="333"/>
        </w:numPr>
        <w:tabs>
          <w:tab w:val="left" w:pos="1440"/>
        </w:tabs>
        <w:spacing w:line="237" w:lineRule="auto"/>
        <w:ind w:right="218" w:firstLine="800"/>
        <w:jc w:val="both"/>
        <w:rPr>
          <w:sz w:val="30"/>
        </w:rPr>
      </w:pPr>
      <w:r>
        <w:rPr>
          <w:color w:val="231F20"/>
          <w:spacing w:val="-4"/>
          <w:sz w:val="30"/>
        </w:rPr>
        <w:t>життєстверджуючий,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мажорний </w:t>
      </w:r>
      <w:r>
        <w:rPr>
          <w:color w:val="231F20"/>
          <w:spacing w:val="-5"/>
          <w:sz w:val="30"/>
        </w:rPr>
        <w:t xml:space="preserve">настрій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2"/>
          <w:sz w:val="30"/>
        </w:rPr>
        <w:t xml:space="preserve">вирішення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z w:val="30"/>
        </w:rPr>
        <w:t xml:space="preserve">блем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11"/>
          <w:sz w:val="30"/>
        </w:rPr>
        <w:t xml:space="preserve">опора на </w:t>
      </w:r>
      <w:r>
        <w:rPr>
          <w:color w:val="231F20"/>
          <w:spacing w:val="-10"/>
          <w:sz w:val="30"/>
        </w:rPr>
        <w:t xml:space="preserve">позитивні </w:t>
      </w:r>
      <w:r>
        <w:rPr>
          <w:color w:val="231F20"/>
          <w:spacing w:val="-7"/>
          <w:sz w:val="30"/>
        </w:rPr>
        <w:t xml:space="preserve">риси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11"/>
          <w:sz w:val="30"/>
        </w:rPr>
        <w:t xml:space="preserve">орієнтація на </w:t>
      </w:r>
      <w:r>
        <w:rPr>
          <w:color w:val="231F20"/>
          <w:spacing w:val="-15"/>
          <w:sz w:val="30"/>
        </w:rPr>
        <w:t xml:space="preserve">успішний </w:t>
      </w: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  <w:spacing w:val="-8"/>
        </w:rPr>
        <w:t xml:space="preserve">Аналіз </w:t>
      </w:r>
      <w:r>
        <w:rPr>
          <w:color w:val="231F20"/>
          <w:spacing w:val="-6"/>
        </w:rPr>
        <w:t xml:space="preserve">педагогічної  </w:t>
      </w:r>
      <w:r>
        <w:rPr>
          <w:color w:val="231F20"/>
          <w:spacing w:val="-7"/>
        </w:rPr>
        <w:t xml:space="preserve">практики  </w:t>
      </w:r>
      <w:r>
        <w:rPr>
          <w:color w:val="231F20"/>
        </w:rPr>
        <w:t xml:space="preserve">засвідчив,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10"/>
        </w:rPr>
        <w:t xml:space="preserve">успіху 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створенні </w:t>
      </w:r>
      <w:r>
        <w:rPr>
          <w:color w:val="231F20"/>
          <w:spacing w:val="-9"/>
        </w:rPr>
        <w:t xml:space="preserve">єдиної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 xml:space="preserve">просвіти </w:t>
      </w:r>
      <w:r>
        <w:rPr>
          <w:color w:val="231F20"/>
        </w:rPr>
        <w:t xml:space="preserve">батьків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досягти, </w:t>
      </w:r>
      <w:r>
        <w:rPr>
          <w:color w:val="231F20"/>
          <w:spacing w:val="-4"/>
        </w:rPr>
        <w:t>якщо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орга- </w:t>
      </w:r>
      <w:r>
        <w:rPr>
          <w:color w:val="231F20"/>
          <w:spacing w:val="-12"/>
        </w:rPr>
        <w:t xml:space="preserve">нізація </w:t>
      </w:r>
      <w:r>
        <w:rPr>
          <w:color w:val="231F20"/>
        </w:rPr>
        <w:t xml:space="preserve">передбачає </w:t>
      </w:r>
      <w:r>
        <w:rPr>
          <w:color w:val="231F20"/>
          <w:spacing w:val="-3"/>
        </w:rPr>
        <w:t xml:space="preserve">обов’язкові </w:t>
      </w:r>
      <w:r>
        <w:rPr>
          <w:color w:val="231F20"/>
        </w:rPr>
        <w:t xml:space="preserve">для батьків дітей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6"/>
        </w:rPr>
        <w:t>груп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9"/>
        </w:rPr>
        <w:t>лекції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4" w:firstLine="0"/>
        <w:jc w:val="both"/>
      </w:pP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бесіди за сталим </w:t>
      </w:r>
      <w:r>
        <w:rPr>
          <w:color w:val="231F20"/>
          <w:spacing w:val="-10"/>
        </w:rPr>
        <w:t xml:space="preserve">планом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програмою педагогічної </w:t>
      </w:r>
      <w:r>
        <w:rPr>
          <w:color w:val="231F20"/>
          <w:spacing w:val="-9"/>
        </w:rPr>
        <w:t xml:space="preserve">просвіти; </w:t>
      </w:r>
      <w:r>
        <w:rPr>
          <w:color w:val="231F20"/>
          <w:spacing w:val="-8"/>
        </w:rPr>
        <w:t xml:space="preserve">групові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7"/>
        </w:rPr>
        <w:t xml:space="preserve">консультації </w:t>
      </w:r>
      <w:r>
        <w:rPr>
          <w:color w:val="231F20"/>
        </w:rPr>
        <w:t xml:space="preserve">для батьків у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  <w:spacing w:val="-3"/>
        </w:rPr>
        <w:t xml:space="preserve">відведені </w:t>
      </w:r>
      <w:r>
        <w:rPr>
          <w:color w:val="231F20"/>
          <w:spacing w:val="-10"/>
        </w:rPr>
        <w:t xml:space="preserve">дні;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гогічні </w:t>
      </w:r>
      <w:r>
        <w:rPr>
          <w:color w:val="231F20"/>
          <w:spacing w:val="-5"/>
        </w:rPr>
        <w:t xml:space="preserve">практикуми-завдання  </w:t>
      </w:r>
      <w:r>
        <w:rPr>
          <w:color w:val="231F20"/>
        </w:rPr>
        <w:t xml:space="preserve">батьків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7"/>
        </w:rPr>
        <w:t>психолого-педагогічної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2"/>
        </w:rPr>
        <w:t xml:space="preserve">само- </w:t>
      </w:r>
      <w:r>
        <w:rPr>
          <w:color w:val="231F20"/>
          <w:spacing w:val="-6"/>
        </w:rPr>
        <w:t xml:space="preserve">освіти,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9"/>
        </w:rPr>
        <w:t xml:space="preserve">закріпленню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наступного </w:t>
      </w:r>
      <w:r>
        <w:rPr>
          <w:color w:val="231F20"/>
        </w:rPr>
        <w:t xml:space="preserve">заняття; батьківські </w:t>
      </w:r>
      <w:r>
        <w:rPr>
          <w:color w:val="231F20"/>
          <w:spacing w:val="-7"/>
        </w:rPr>
        <w:t xml:space="preserve">загальношкільні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-6"/>
        </w:rPr>
        <w:t xml:space="preserve">збори,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суміщати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занят- </w:t>
      </w:r>
      <w:r>
        <w:rPr>
          <w:color w:val="231F20"/>
          <w:spacing w:val="4"/>
        </w:rPr>
        <w:t xml:space="preserve">тями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 xml:space="preserve">просвіти </w:t>
      </w:r>
      <w:r>
        <w:rPr>
          <w:color w:val="231F20"/>
        </w:rPr>
        <w:t xml:space="preserve">як за </w:t>
      </w:r>
      <w:r>
        <w:rPr>
          <w:color w:val="231F20"/>
          <w:spacing w:val="-4"/>
        </w:rPr>
        <w:t xml:space="preserve">термінами, 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за тематичною </w:t>
      </w:r>
      <w:r>
        <w:rPr>
          <w:color w:val="231F20"/>
          <w:spacing w:val="-4"/>
        </w:rPr>
        <w:t>спрямованістю;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активне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</w:rPr>
        <w:t xml:space="preserve">батьків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безпосередньої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3"/>
        </w:rPr>
        <w:t xml:space="preserve">дитячим </w:t>
      </w:r>
      <w:r>
        <w:rPr>
          <w:color w:val="231F20"/>
          <w:spacing w:val="-4"/>
        </w:rPr>
        <w:t xml:space="preserve">колективом,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доручень </w:t>
      </w:r>
      <w:r>
        <w:rPr>
          <w:color w:val="231F20"/>
        </w:rPr>
        <w:t>батьківського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комітету.</w:t>
      </w:r>
    </w:p>
    <w:p w:rsidR="00A17FD0" w:rsidRDefault="008C7F95">
      <w:pPr>
        <w:spacing w:line="237" w:lineRule="auto"/>
        <w:ind w:left="1000" w:right="2152" w:firstLine="2140"/>
        <w:rPr>
          <w:i/>
          <w:sz w:val="30"/>
        </w:rPr>
      </w:pPr>
      <w:r>
        <w:rPr>
          <w:i/>
          <w:color w:val="231F20"/>
          <w:sz w:val="30"/>
        </w:rPr>
        <w:t>Взаємодія педагогів і батьків Підвищення педагогічних знань:</w:t>
      </w:r>
    </w:p>
    <w:p w:rsidR="00A17FD0" w:rsidRDefault="008C7F95">
      <w:pPr>
        <w:pStyle w:val="a4"/>
        <w:numPr>
          <w:ilvl w:val="0"/>
          <w:numId w:val="332"/>
        </w:numPr>
        <w:tabs>
          <w:tab w:val="left" w:pos="1419"/>
          <w:tab w:val="left" w:pos="1421"/>
        </w:tabs>
        <w:spacing w:line="339" w:lineRule="exact"/>
        <w:ind w:hanging="440"/>
        <w:rPr>
          <w:sz w:val="30"/>
        </w:rPr>
      </w:pPr>
      <w:r>
        <w:rPr>
          <w:color w:val="231F20"/>
          <w:spacing w:val="-5"/>
          <w:sz w:val="30"/>
        </w:rPr>
        <w:t xml:space="preserve">Університет </w:t>
      </w:r>
      <w:r>
        <w:rPr>
          <w:color w:val="231F20"/>
          <w:spacing w:val="-7"/>
          <w:sz w:val="30"/>
        </w:rPr>
        <w:t>пед</w:t>
      </w:r>
      <w:r>
        <w:rPr>
          <w:color w:val="231F20"/>
          <w:spacing w:val="-7"/>
          <w:sz w:val="30"/>
        </w:rPr>
        <w:t>агогічних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6"/>
          <w:sz w:val="30"/>
        </w:rPr>
        <w:t>знань.</w:t>
      </w:r>
    </w:p>
    <w:p w:rsidR="00A17FD0" w:rsidRDefault="008C7F95">
      <w:pPr>
        <w:pStyle w:val="a4"/>
        <w:numPr>
          <w:ilvl w:val="0"/>
          <w:numId w:val="332"/>
        </w:numPr>
        <w:tabs>
          <w:tab w:val="left" w:pos="1419"/>
          <w:tab w:val="left" w:pos="1421"/>
        </w:tabs>
        <w:spacing w:before="13" w:line="342" w:lineRule="exact"/>
        <w:ind w:hanging="440"/>
        <w:rPr>
          <w:sz w:val="30"/>
        </w:rPr>
      </w:pPr>
      <w:r>
        <w:rPr>
          <w:color w:val="231F20"/>
          <w:spacing w:val="-11"/>
          <w:sz w:val="30"/>
        </w:rPr>
        <w:t xml:space="preserve">Лекції, </w:t>
      </w:r>
      <w:r>
        <w:rPr>
          <w:color w:val="231F20"/>
          <w:spacing w:val="-6"/>
          <w:sz w:val="30"/>
        </w:rPr>
        <w:t>семінари,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7"/>
          <w:sz w:val="30"/>
        </w:rPr>
        <w:t>практикуми.</w:t>
      </w:r>
    </w:p>
    <w:p w:rsidR="00A17FD0" w:rsidRDefault="008C7F95">
      <w:pPr>
        <w:pStyle w:val="a4"/>
        <w:numPr>
          <w:ilvl w:val="0"/>
          <w:numId w:val="332"/>
        </w:numPr>
        <w:tabs>
          <w:tab w:val="left" w:pos="1419"/>
          <w:tab w:val="left" w:pos="1421"/>
        </w:tabs>
        <w:spacing w:line="340" w:lineRule="exact"/>
        <w:ind w:hanging="440"/>
        <w:rPr>
          <w:sz w:val="30"/>
        </w:rPr>
      </w:pPr>
      <w:r>
        <w:rPr>
          <w:color w:val="231F20"/>
          <w:spacing w:val="-10"/>
          <w:sz w:val="30"/>
        </w:rPr>
        <w:t>Конференції.</w:t>
      </w:r>
    </w:p>
    <w:p w:rsidR="00A17FD0" w:rsidRDefault="008C7F95">
      <w:pPr>
        <w:pStyle w:val="a4"/>
        <w:numPr>
          <w:ilvl w:val="0"/>
          <w:numId w:val="332"/>
        </w:numPr>
        <w:tabs>
          <w:tab w:val="left" w:pos="1419"/>
          <w:tab w:val="left" w:pos="1421"/>
        </w:tabs>
        <w:spacing w:line="340" w:lineRule="exact"/>
        <w:ind w:hanging="440"/>
        <w:rPr>
          <w:sz w:val="30"/>
        </w:rPr>
      </w:pPr>
      <w:r>
        <w:rPr>
          <w:color w:val="231F20"/>
          <w:spacing w:val="-6"/>
          <w:sz w:val="30"/>
        </w:rPr>
        <w:t xml:space="preserve">Відкриті </w:t>
      </w:r>
      <w:r>
        <w:rPr>
          <w:color w:val="231F20"/>
          <w:spacing w:val="-8"/>
          <w:sz w:val="30"/>
        </w:rPr>
        <w:t xml:space="preserve">уроки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класні </w:t>
      </w:r>
      <w:r>
        <w:rPr>
          <w:color w:val="231F20"/>
          <w:spacing w:val="-10"/>
          <w:sz w:val="30"/>
        </w:rPr>
        <w:t>виховні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4"/>
          <w:sz w:val="30"/>
        </w:rPr>
        <w:t>заходи.</w:t>
      </w:r>
    </w:p>
    <w:p w:rsidR="00A17FD0" w:rsidRDefault="008C7F95">
      <w:pPr>
        <w:pStyle w:val="a4"/>
        <w:numPr>
          <w:ilvl w:val="0"/>
          <w:numId w:val="332"/>
        </w:numPr>
        <w:tabs>
          <w:tab w:val="left" w:pos="1419"/>
          <w:tab w:val="left" w:pos="1421"/>
        </w:tabs>
        <w:spacing w:line="342" w:lineRule="exact"/>
        <w:ind w:hanging="44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Індивідуальні </w:t>
      </w:r>
      <w:r>
        <w:rPr>
          <w:color w:val="231F20"/>
          <w:sz w:val="30"/>
        </w:rPr>
        <w:t>тематичні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8"/>
          <w:sz w:val="30"/>
        </w:rPr>
        <w:t>консультації.</w:t>
      </w:r>
    </w:p>
    <w:p w:rsidR="00A17FD0" w:rsidRDefault="008C7F95">
      <w:pPr>
        <w:pStyle w:val="a4"/>
        <w:numPr>
          <w:ilvl w:val="0"/>
          <w:numId w:val="332"/>
        </w:numPr>
        <w:tabs>
          <w:tab w:val="left" w:pos="1419"/>
          <w:tab w:val="left" w:pos="1421"/>
        </w:tabs>
        <w:spacing w:before="15" w:line="342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Творчі </w:t>
      </w:r>
      <w:r>
        <w:rPr>
          <w:color w:val="231F20"/>
          <w:spacing w:val="-11"/>
          <w:sz w:val="30"/>
        </w:rPr>
        <w:t xml:space="preserve">групи,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z w:val="30"/>
        </w:rPr>
        <w:t>за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3"/>
          <w:sz w:val="30"/>
        </w:rPr>
        <w:t>інтересами.</w:t>
      </w:r>
    </w:p>
    <w:p w:rsidR="00A17FD0" w:rsidRDefault="008C7F95">
      <w:pPr>
        <w:spacing w:line="340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Залучення батьків і громадськості до навчально-виховного процесу: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1419"/>
          <w:tab w:val="left" w:pos="1420"/>
        </w:tabs>
        <w:spacing w:line="340" w:lineRule="exact"/>
        <w:ind w:firstLine="700"/>
        <w:jc w:val="left"/>
        <w:rPr>
          <w:sz w:val="30"/>
        </w:rPr>
      </w:pPr>
      <w:r>
        <w:rPr>
          <w:color w:val="231F20"/>
          <w:sz w:val="30"/>
        </w:rPr>
        <w:t xml:space="preserve">Батьківські </w:t>
      </w:r>
      <w:r>
        <w:rPr>
          <w:color w:val="231F20"/>
          <w:spacing w:val="-6"/>
          <w:sz w:val="30"/>
        </w:rPr>
        <w:t>збори.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1419"/>
          <w:tab w:val="left" w:pos="1420"/>
        </w:tabs>
        <w:spacing w:line="342" w:lineRule="exact"/>
        <w:ind w:left="1420"/>
        <w:jc w:val="left"/>
        <w:rPr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pacing w:val="-6"/>
          <w:sz w:val="30"/>
        </w:rPr>
        <w:t xml:space="preserve">гуртків, </w:t>
      </w:r>
      <w:r>
        <w:rPr>
          <w:color w:val="231F20"/>
          <w:spacing w:val="-9"/>
          <w:sz w:val="30"/>
        </w:rPr>
        <w:t>секцій,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>клубів.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1419"/>
          <w:tab w:val="left" w:pos="1421"/>
        </w:tabs>
        <w:spacing w:before="15" w:line="342" w:lineRule="exact"/>
        <w:ind w:left="1420" w:hanging="440"/>
        <w:jc w:val="left"/>
        <w:rPr>
          <w:sz w:val="30"/>
        </w:rPr>
      </w:pPr>
      <w:r>
        <w:rPr>
          <w:color w:val="231F20"/>
          <w:spacing w:val="-11"/>
          <w:sz w:val="30"/>
        </w:rPr>
        <w:t xml:space="preserve">Спільні </w:t>
      </w:r>
      <w:r>
        <w:rPr>
          <w:color w:val="231F20"/>
          <w:sz w:val="30"/>
        </w:rPr>
        <w:t>творчі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1419"/>
          <w:tab w:val="left" w:pos="1421"/>
        </w:tabs>
        <w:spacing w:line="340" w:lineRule="exact"/>
        <w:ind w:left="1420" w:hanging="440"/>
        <w:jc w:val="left"/>
        <w:rPr>
          <w:sz w:val="30"/>
        </w:rPr>
      </w:pPr>
      <w:r>
        <w:rPr>
          <w:color w:val="231F20"/>
          <w:spacing w:val="-7"/>
          <w:sz w:val="30"/>
        </w:rPr>
        <w:t xml:space="preserve">Допомога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розширенні </w:t>
      </w:r>
      <w:r>
        <w:rPr>
          <w:color w:val="231F20"/>
          <w:spacing w:val="-4"/>
          <w:sz w:val="30"/>
        </w:rPr>
        <w:t>матеріально-технічної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бази.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1419"/>
          <w:tab w:val="left" w:pos="1420"/>
        </w:tabs>
        <w:spacing w:line="340" w:lineRule="exact"/>
        <w:ind w:left="1420"/>
        <w:jc w:val="left"/>
        <w:rPr>
          <w:sz w:val="30"/>
        </w:rPr>
      </w:pPr>
      <w:r>
        <w:rPr>
          <w:color w:val="231F20"/>
          <w:spacing w:val="-3"/>
          <w:sz w:val="30"/>
        </w:rPr>
        <w:t>Батьківський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5"/>
          <w:sz w:val="30"/>
        </w:rPr>
        <w:t>патруль.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1419"/>
          <w:tab w:val="left" w:pos="1421"/>
        </w:tabs>
        <w:spacing w:line="249" w:lineRule="auto"/>
        <w:ind w:right="201" w:firstLine="701"/>
        <w:jc w:val="left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Індивідуальне </w:t>
      </w:r>
      <w:r>
        <w:rPr>
          <w:color w:val="231F20"/>
          <w:sz w:val="30"/>
        </w:rPr>
        <w:t xml:space="preserve">шефство </w:t>
      </w:r>
      <w:r>
        <w:rPr>
          <w:color w:val="231F20"/>
          <w:spacing w:val="-5"/>
          <w:sz w:val="30"/>
        </w:rPr>
        <w:t xml:space="preserve">над </w:t>
      </w:r>
      <w:r>
        <w:rPr>
          <w:color w:val="231F20"/>
          <w:spacing w:val="-7"/>
          <w:sz w:val="30"/>
        </w:rPr>
        <w:t xml:space="preserve">неблагополучними </w:t>
      </w:r>
      <w:r>
        <w:rPr>
          <w:color w:val="231F20"/>
          <w:spacing w:val="-3"/>
          <w:sz w:val="30"/>
        </w:rPr>
        <w:t>сім’ями, важкими дітьми.</w:t>
      </w:r>
    </w:p>
    <w:p w:rsidR="00A17FD0" w:rsidRDefault="008C7F95">
      <w:pPr>
        <w:spacing w:line="325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Залучення батьків і громадськості до управління школою:</w:t>
      </w:r>
    </w:p>
    <w:p w:rsidR="00A17FD0" w:rsidRDefault="008C7F95">
      <w:pPr>
        <w:pStyle w:val="a4"/>
        <w:numPr>
          <w:ilvl w:val="0"/>
          <w:numId w:val="330"/>
        </w:numPr>
        <w:tabs>
          <w:tab w:val="left" w:pos="1419"/>
          <w:tab w:val="left" w:pos="1420"/>
        </w:tabs>
        <w:spacing w:line="340" w:lineRule="exact"/>
        <w:ind w:hanging="440"/>
        <w:rPr>
          <w:sz w:val="30"/>
        </w:rPr>
      </w:pPr>
      <w:r>
        <w:rPr>
          <w:color w:val="231F20"/>
          <w:spacing w:val="6"/>
          <w:sz w:val="30"/>
        </w:rPr>
        <w:t>Рада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30"/>
        </w:numPr>
        <w:tabs>
          <w:tab w:val="left" w:pos="1419"/>
          <w:tab w:val="left" w:pos="1420"/>
        </w:tabs>
        <w:spacing w:line="342" w:lineRule="exact"/>
        <w:ind w:hanging="440"/>
        <w:rPr>
          <w:sz w:val="30"/>
        </w:rPr>
      </w:pPr>
      <w:r>
        <w:rPr>
          <w:color w:val="231F20"/>
          <w:sz w:val="30"/>
        </w:rPr>
        <w:t>Комітет громадського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7"/>
          <w:sz w:val="30"/>
        </w:rPr>
        <w:t>контролю.</w:t>
      </w:r>
    </w:p>
    <w:p w:rsidR="00A17FD0" w:rsidRDefault="008C7F95">
      <w:pPr>
        <w:pStyle w:val="a4"/>
        <w:numPr>
          <w:ilvl w:val="0"/>
          <w:numId w:val="330"/>
        </w:numPr>
        <w:tabs>
          <w:tab w:val="left" w:pos="1419"/>
          <w:tab w:val="left" w:pos="1420"/>
        </w:tabs>
        <w:spacing w:before="12" w:line="342" w:lineRule="exact"/>
        <w:ind w:hanging="440"/>
        <w:rPr>
          <w:sz w:val="30"/>
        </w:rPr>
      </w:pPr>
      <w:r>
        <w:rPr>
          <w:color w:val="231F20"/>
          <w:spacing w:val="-4"/>
          <w:sz w:val="30"/>
        </w:rPr>
        <w:t xml:space="preserve">Класна </w:t>
      </w:r>
      <w:r>
        <w:rPr>
          <w:color w:val="231F20"/>
          <w:sz w:val="30"/>
        </w:rPr>
        <w:t xml:space="preserve">рада, </w:t>
      </w:r>
      <w:r>
        <w:rPr>
          <w:color w:val="231F20"/>
          <w:spacing w:val="-7"/>
          <w:sz w:val="30"/>
        </w:rPr>
        <w:t xml:space="preserve">класний </w:t>
      </w:r>
      <w:r>
        <w:rPr>
          <w:color w:val="231F20"/>
          <w:spacing w:val="-3"/>
          <w:sz w:val="30"/>
        </w:rPr>
        <w:t>батьківський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z w:val="30"/>
        </w:rPr>
        <w:t>комітет.</w:t>
      </w:r>
    </w:p>
    <w:p w:rsidR="00A17FD0" w:rsidRDefault="008C7F95">
      <w:pPr>
        <w:pStyle w:val="a4"/>
        <w:numPr>
          <w:ilvl w:val="0"/>
          <w:numId w:val="330"/>
        </w:numPr>
        <w:tabs>
          <w:tab w:val="left" w:pos="1419"/>
          <w:tab w:val="left" w:pos="1420"/>
        </w:tabs>
        <w:spacing w:line="340" w:lineRule="exact"/>
        <w:ind w:hanging="440"/>
        <w:rPr>
          <w:sz w:val="30"/>
        </w:rPr>
      </w:pPr>
      <w:r>
        <w:rPr>
          <w:color w:val="231F20"/>
          <w:spacing w:val="6"/>
          <w:sz w:val="30"/>
        </w:rPr>
        <w:t xml:space="preserve">Рада </w:t>
      </w:r>
      <w:r>
        <w:rPr>
          <w:color w:val="231F20"/>
          <w:spacing w:val="-11"/>
          <w:sz w:val="30"/>
        </w:rPr>
        <w:t xml:space="preserve">сприянню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Робота </w:t>
      </w:r>
      <w:r>
        <w:rPr>
          <w:color w:val="231F20"/>
          <w:spacing w:val="-7"/>
        </w:rPr>
        <w:t xml:space="preserve">педагогічних колективів </w:t>
      </w:r>
      <w:r>
        <w:rPr>
          <w:color w:val="231F20"/>
          <w:spacing w:val="-10"/>
        </w:rPr>
        <w:t xml:space="preserve">шкіл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у двох </w:t>
      </w:r>
      <w:r>
        <w:rPr>
          <w:color w:val="231F20"/>
          <w:spacing w:val="-5"/>
        </w:rPr>
        <w:t xml:space="preserve">напрямах: </w:t>
      </w:r>
      <w:r>
        <w:rPr>
          <w:color w:val="231F20"/>
          <w:spacing w:val="-11"/>
        </w:rPr>
        <w:t xml:space="preserve">організаційна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сім’єю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1"/>
        </w:rPr>
        <w:t xml:space="preserve">підвищення  </w:t>
      </w:r>
      <w:r>
        <w:rPr>
          <w:color w:val="231F20"/>
          <w:spacing w:val="-4"/>
        </w:rPr>
        <w:t xml:space="preserve">педагогіч-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батьків.  В  </w:t>
      </w:r>
      <w:r>
        <w:rPr>
          <w:color w:val="231F20"/>
          <w:spacing w:val="-12"/>
        </w:rPr>
        <w:t xml:space="preserve">організаційній 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з 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13"/>
        </w:rPr>
        <w:t xml:space="preserve">доцільним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поєднання  індивідуальних,  групових,  </w:t>
      </w:r>
      <w:r>
        <w:rPr>
          <w:color w:val="231F20"/>
          <w:spacing w:val="-8"/>
        </w:rPr>
        <w:t xml:space="preserve">колективних  </w:t>
      </w:r>
      <w:r>
        <w:rPr>
          <w:color w:val="231F20"/>
        </w:rPr>
        <w:t xml:space="preserve">і  масових  </w:t>
      </w:r>
      <w:r>
        <w:rPr>
          <w:color w:val="231F20"/>
          <w:spacing w:val="-12"/>
        </w:rPr>
        <w:t xml:space="preserve">форм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4"/>
        </w:rPr>
        <w:t xml:space="preserve">Усі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 підвищення 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 xml:space="preserve">педагогічної  </w:t>
      </w:r>
      <w:r>
        <w:rPr>
          <w:color w:val="231F20"/>
          <w:spacing w:val="-5"/>
        </w:rPr>
        <w:t xml:space="preserve">культури 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8"/>
        </w:rPr>
        <w:t xml:space="preserve">ків, </w:t>
      </w:r>
      <w:r>
        <w:rPr>
          <w:color w:val="231F20"/>
          <w:spacing w:val="-7"/>
        </w:rPr>
        <w:t xml:space="preserve">удосконалення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11"/>
        </w:rPr>
        <w:t xml:space="preserve">посилення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7"/>
        </w:rPr>
        <w:t xml:space="preserve">потен- </w:t>
      </w:r>
      <w:r>
        <w:rPr>
          <w:color w:val="231F20"/>
          <w:spacing w:val="-10"/>
        </w:rPr>
        <w:t xml:space="preserve">ціалу, </w:t>
      </w:r>
      <w:r>
        <w:rPr>
          <w:color w:val="231F20"/>
        </w:rPr>
        <w:t xml:space="preserve">а також  </w:t>
      </w:r>
      <w:r>
        <w:rPr>
          <w:color w:val="231F20"/>
          <w:spacing w:val="-11"/>
        </w:rPr>
        <w:t xml:space="preserve">на  ширше  </w:t>
      </w:r>
      <w:r>
        <w:rPr>
          <w:color w:val="231F20"/>
          <w:spacing w:val="-5"/>
        </w:rPr>
        <w:t xml:space="preserve">залучення  </w:t>
      </w:r>
      <w:r>
        <w:rPr>
          <w:color w:val="231F20"/>
        </w:rPr>
        <w:t xml:space="preserve">батьків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8"/>
        </w:rPr>
        <w:t>школі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>[216].</w:t>
      </w:r>
    </w:p>
    <w:p w:rsidR="00A17FD0" w:rsidRDefault="008C7F95">
      <w:pPr>
        <w:spacing w:before="1" w:line="237" w:lineRule="auto"/>
        <w:ind w:left="279" w:right="274" w:firstLine="720"/>
        <w:rPr>
          <w:sz w:val="30"/>
        </w:rPr>
      </w:pPr>
      <w:r>
        <w:rPr>
          <w:i/>
          <w:color w:val="231F20"/>
          <w:sz w:val="30"/>
        </w:rPr>
        <w:t xml:space="preserve">Форми роботи педагогів з батьками </w:t>
      </w:r>
      <w:r>
        <w:rPr>
          <w:color w:val="231F20"/>
          <w:sz w:val="30"/>
        </w:rPr>
        <w:t>– це способи організації спіль- ної діяльності й спілкування.</w:t>
      </w:r>
    </w:p>
    <w:p w:rsidR="00A17FD0" w:rsidRDefault="008C7F95">
      <w:pPr>
        <w:pStyle w:val="a3"/>
        <w:tabs>
          <w:tab w:val="left" w:pos="2039"/>
          <w:tab w:val="left" w:pos="6537"/>
          <w:tab w:val="left" w:pos="7915"/>
          <w:tab w:val="left" w:pos="8495"/>
        </w:tabs>
        <w:spacing w:before="17" w:line="237" w:lineRule="auto"/>
        <w:ind w:right="274"/>
      </w:pPr>
      <w:r>
        <w:rPr>
          <w:color w:val="231F20"/>
          <w:spacing w:val="-5"/>
        </w:rPr>
        <w:t>Рівень</w:t>
      </w:r>
      <w:r>
        <w:rPr>
          <w:color w:val="231F20"/>
          <w:spacing w:val="-5"/>
        </w:rPr>
        <w:tab/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3"/>
        </w:rPr>
        <w:t xml:space="preserve">освіченості </w:t>
      </w:r>
      <w:r>
        <w:rPr>
          <w:color w:val="231F20"/>
          <w:spacing w:val="50"/>
        </w:rPr>
        <w:t xml:space="preserve"> </w:t>
      </w:r>
      <w:r>
        <w:rPr>
          <w:color w:val="231F20"/>
        </w:rPr>
        <w:t>батьків</w:t>
      </w:r>
      <w:r>
        <w:rPr>
          <w:color w:val="231F20"/>
        </w:rPr>
        <w:tab/>
      </w:r>
      <w:r>
        <w:rPr>
          <w:color w:val="231F20"/>
          <w:spacing w:val="-3"/>
        </w:rPr>
        <w:t>залежить</w:t>
      </w:r>
      <w:r>
        <w:rPr>
          <w:color w:val="231F20"/>
          <w:spacing w:val="-3"/>
        </w:rPr>
        <w:tab/>
      </w:r>
      <w:r>
        <w:rPr>
          <w:color w:val="231F20"/>
          <w:spacing w:val="-9"/>
        </w:rPr>
        <w:t>від</w:t>
      </w:r>
      <w:r>
        <w:rPr>
          <w:color w:val="231F20"/>
          <w:spacing w:val="-9"/>
        </w:rPr>
        <w:tab/>
      </w:r>
      <w:r>
        <w:rPr>
          <w:color w:val="231F20"/>
          <w:spacing w:val="-7"/>
        </w:rPr>
        <w:t xml:space="preserve">традицій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сім’ях,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виросли </w:t>
      </w:r>
      <w:r>
        <w:rPr>
          <w:color w:val="231F20"/>
          <w:spacing w:val="-11"/>
        </w:rPr>
        <w:t xml:space="preserve">вони, </w:t>
      </w:r>
      <w:r>
        <w:rPr>
          <w:color w:val="231F20"/>
          <w:spacing w:val="-5"/>
        </w:rPr>
        <w:t xml:space="preserve">набутих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4"/>
        </w:rPr>
        <w:t>життєвого досвіду,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здатності</w:t>
      </w:r>
    </w:p>
    <w:p w:rsidR="00A17FD0" w:rsidRDefault="00A17FD0">
      <w:pPr>
        <w:spacing w:line="237" w:lineRule="auto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3" w:firstLine="0"/>
        <w:jc w:val="both"/>
      </w:pP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саморозвитку. </w:t>
      </w:r>
      <w:r>
        <w:rPr>
          <w:color w:val="231F20"/>
          <w:spacing w:val="-6"/>
        </w:rPr>
        <w:t xml:space="preserve">Майже </w:t>
      </w:r>
      <w:r>
        <w:rPr>
          <w:color w:val="231F20"/>
          <w:spacing w:val="-3"/>
        </w:rPr>
        <w:t xml:space="preserve">завжди,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>суч</w:t>
      </w:r>
      <w:r>
        <w:rPr>
          <w:color w:val="231F20"/>
        </w:rPr>
        <w:t xml:space="preserve">асному етапі </w:t>
      </w:r>
      <w:r>
        <w:rPr>
          <w:color w:val="231F20"/>
          <w:spacing w:val="-6"/>
        </w:rPr>
        <w:t xml:space="preserve">особливо, </w:t>
      </w:r>
      <w:r>
        <w:rPr>
          <w:color w:val="231F20"/>
        </w:rPr>
        <w:t xml:space="preserve">у зв’язку з </w:t>
      </w:r>
      <w:r>
        <w:rPr>
          <w:color w:val="231F20"/>
          <w:spacing w:val="-5"/>
        </w:rPr>
        <w:t xml:space="preserve">переходом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нового </w:t>
      </w:r>
      <w:r>
        <w:rPr>
          <w:color w:val="231F20"/>
          <w:spacing w:val="-9"/>
        </w:rPr>
        <w:t xml:space="preserve">типу 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4"/>
        </w:rPr>
        <w:t xml:space="preserve">утвердження 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10"/>
        </w:rPr>
        <w:t xml:space="preserve">суспільних, </w:t>
      </w:r>
      <w:r>
        <w:rPr>
          <w:color w:val="231F20"/>
          <w:spacing w:val="-6"/>
        </w:rPr>
        <w:t xml:space="preserve">етичних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</w:rPr>
        <w:t xml:space="preserve">а також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процесами </w:t>
      </w:r>
      <w:r>
        <w:rPr>
          <w:color w:val="231F20"/>
          <w:spacing w:val="-8"/>
        </w:rPr>
        <w:t xml:space="preserve">глобалізації, </w:t>
      </w:r>
      <w:r>
        <w:rPr>
          <w:color w:val="231F20"/>
          <w:spacing w:val="-9"/>
        </w:rPr>
        <w:t>одним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зі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 xml:space="preserve">свідчень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Інтернет,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  <w:spacing w:val="-4"/>
        </w:rPr>
        <w:t xml:space="preserve">освіченість </w:t>
      </w:r>
      <w:r>
        <w:rPr>
          <w:color w:val="231F20"/>
        </w:rPr>
        <w:t xml:space="preserve">батьків </w:t>
      </w:r>
      <w:r>
        <w:rPr>
          <w:color w:val="231F20"/>
          <w:spacing w:val="-7"/>
        </w:rPr>
        <w:t xml:space="preserve">нерідко </w:t>
      </w:r>
      <w:r>
        <w:rPr>
          <w:color w:val="231F20"/>
        </w:rPr>
        <w:t xml:space="preserve">відстає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реаль-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>ситуації,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3"/>
        </w:rPr>
        <w:t xml:space="preserve">потреб, </w:t>
      </w:r>
      <w:r>
        <w:rPr>
          <w:color w:val="231F20"/>
          <w:spacing w:val="-7"/>
        </w:rPr>
        <w:t>очікувань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8C7F95">
      <w:pPr>
        <w:pStyle w:val="a3"/>
        <w:spacing w:line="237" w:lineRule="auto"/>
        <w:ind w:right="229" w:firstLine="719"/>
        <w:jc w:val="both"/>
      </w:pPr>
      <w:r>
        <w:rPr>
          <w:color w:val="231F20"/>
        </w:rPr>
        <w:t xml:space="preserve">Тому </w:t>
      </w:r>
      <w:r>
        <w:rPr>
          <w:color w:val="231F20"/>
          <w:spacing w:val="-8"/>
        </w:rPr>
        <w:t xml:space="preserve">школа </w:t>
      </w:r>
      <w:r>
        <w:rPr>
          <w:color w:val="231F20"/>
          <w:spacing w:val="5"/>
        </w:rPr>
        <w:t xml:space="preserve">має дбати </w:t>
      </w:r>
      <w:r>
        <w:rPr>
          <w:color w:val="231F20"/>
          <w:spacing w:val="-10"/>
        </w:rPr>
        <w:t xml:space="preserve">про </w:t>
      </w:r>
      <w:r>
        <w:rPr>
          <w:color w:val="231F20"/>
          <w:spacing w:val="-12"/>
        </w:rPr>
        <w:t xml:space="preserve">постійний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6"/>
        </w:rPr>
        <w:t xml:space="preserve">їхніх  </w:t>
      </w:r>
      <w:r>
        <w:rPr>
          <w:color w:val="231F20"/>
          <w:spacing w:val="-8"/>
        </w:rPr>
        <w:t xml:space="preserve">педагогічних </w:t>
      </w:r>
      <w:r>
        <w:rPr>
          <w:color w:val="231F20"/>
          <w:spacing w:val="-6"/>
        </w:rPr>
        <w:t xml:space="preserve">знань, </w:t>
      </w:r>
      <w:r>
        <w:rPr>
          <w:color w:val="231F20"/>
        </w:rPr>
        <w:t xml:space="preserve">удаючись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>методів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5"/>
        </w:rPr>
        <w:t>роботи.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1. Індивідуальні форми роботи з батьками учнів</w:t>
      </w:r>
    </w:p>
    <w:p w:rsidR="00A17FD0" w:rsidRDefault="008C7F95">
      <w:pPr>
        <w:pStyle w:val="a3"/>
        <w:spacing w:before="15" w:line="237" w:lineRule="auto"/>
        <w:ind w:right="209"/>
        <w:jc w:val="both"/>
      </w:pPr>
      <w:r>
        <w:rPr>
          <w:i/>
          <w:color w:val="231F20"/>
          <w:spacing w:val="7"/>
        </w:rPr>
        <w:t xml:space="preserve">Запрошення </w:t>
      </w:r>
      <w:r>
        <w:rPr>
          <w:i/>
          <w:color w:val="231F20"/>
        </w:rPr>
        <w:t xml:space="preserve">батьків </w:t>
      </w:r>
      <w:r>
        <w:rPr>
          <w:i/>
          <w:color w:val="231F20"/>
          <w:spacing w:val="4"/>
        </w:rPr>
        <w:t xml:space="preserve">до </w:t>
      </w:r>
      <w:r>
        <w:rPr>
          <w:i/>
          <w:color w:val="231F20"/>
          <w:spacing w:val="7"/>
        </w:rPr>
        <w:t>школи</w:t>
      </w:r>
      <w:r>
        <w:rPr>
          <w:color w:val="231F20"/>
          <w:spacing w:val="7"/>
        </w:rPr>
        <w:t xml:space="preserve">. </w:t>
      </w:r>
      <w:r>
        <w:rPr>
          <w:color w:val="231F20"/>
          <w:spacing w:val="-4"/>
        </w:rPr>
        <w:t xml:space="preserve">Запрошувати </w:t>
      </w:r>
      <w:r>
        <w:rPr>
          <w:color w:val="231F20"/>
        </w:rPr>
        <w:t xml:space="preserve">батьків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до- </w:t>
      </w:r>
      <w:r>
        <w:rPr>
          <w:color w:val="231F20"/>
          <w:spacing w:val="-13"/>
        </w:rPr>
        <w:t xml:space="preserve">цільно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4"/>
        </w:rPr>
        <w:t xml:space="preserve">ретельної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1"/>
        </w:rPr>
        <w:t xml:space="preserve">інформації про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 </w:t>
      </w:r>
      <w:r>
        <w:rPr>
          <w:color w:val="231F20"/>
        </w:rPr>
        <w:t xml:space="preserve">створює в  </w:t>
      </w:r>
      <w:r>
        <w:rPr>
          <w:color w:val="231F20"/>
          <w:spacing w:val="-5"/>
        </w:rPr>
        <w:t xml:space="preserve">довіль- 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8"/>
        </w:rPr>
        <w:t xml:space="preserve">паспорт </w:t>
      </w:r>
      <w:r>
        <w:rPr>
          <w:color w:val="231F20"/>
        </w:rPr>
        <w:t xml:space="preserve">сім’ї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у якому </w:t>
      </w:r>
      <w:r>
        <w:rPr>
          <w:color w:val="231F20"/>
          <w:spacing w:val="-5"/>
        </w:rPr>
        <w:t xml:space="preserve">занотовує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4"/>
        </w:rPr>
        <w:t>характ</w:t>
      </w:r>
      <w:r>
        <w:rPr>
          <w:color w:val="231F20"/>
          <w:spacing w:val="-4"/>
        </w:rPr>
        <w:t xml:space="preserve">ерні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кожної </w:t>
      </w:r>
      <w:r>
        <w:rPr>
          <w:color w:val="231F20"/>
        </w:rPr>
        <w:t xml:space="preserve">сім’ї </w:t>
      </w:r>
      <w:r>
        <w:rPr>
          <w:color w:val="231F20"/>
          <w:spacing w:val="-4"/>
        </w:rPr>
        <w:t xml:space="preserve">відомості. </w:t>
      </w:r>
      <w:r>
        <w:rPr>
          <w:color w:val="231F20"/>
        </w:rPr>
        <w:t xml:space="preserve">Найчастіше зустрічаються з </w:t>
      </w:r>
      <w:r>
        <w:rPr>
          <w:color w:val="231F20"/>
          <w:spacing w:val="6"/>
        </w:rPr>
        <w:t xml:space="preserve">бать- </w:t>
      </w:r>
      <w:r>
        <w:rPr>
          <w:color w:val="231F20"/>
          <w:spacing w:val="2"/>
        </w:rPr>
        <w:t xml:space="preserve">ками </w:t>
      </w:r>
      <w:r>
        <w:rPr>
          <w:color w:val="231F20"/>
        </w:rPr>
        <w:t xml:space="preserve">для </w:t>
      </w:r>
      <w:r>
        <w:rPr>
          <w:color w:val="231F20"/>
          <w:spacing w:val="-13"/>
        </w:rPr>
        <w:t xml:space="preserve">конфіденційної </w:t>
      </w:r>
      <w:r>
        <w:rPr>
          <w:color w:val="231F20"/>
          <w:spacing w:val="-3"/>
        </w:rPr>
        <w:t xml:space="preserve">розмови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шкільні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0"/>
        </w:rPr>
        <w:t xml:space="preserve">(погана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  <w:spacing w:val="-9"/>
        </w:rPr>
        <w:t>неуспішність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тощо).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бесіди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</w:rPr>
        <w:t xml:space="preserve">такту,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>атмосферу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9"/>
        </w:rPr>
        <w:t>довіри.</w:t>
      </w:r>
    </w:p>
    <w:p w:rsidR="00A17FD0" w:rsidRDefault="008C7F95">
      <w:pPr>
        <w:pStyle w:val="a3"/>
        <w:spacing w:before="25"/>
        <w:ind w:right="201"/>
        <w:jc w:val="both"/>
      </w:pPr>
      <w:r>
        <w:rPr>
          <w:color w:val="231F20"/>
        </w:rPr>
        <w:t xml:space="preserve">Педагог </w:t>
      </w:r>
      <w:r>
        <w:rPr>
          <w:color w:val="231F20"/>
          <w:spacing w:val="-6"/>
        </w:rPr>
        <w:t xml:space="preserve">висловлює </w:t>
      </w:r>
      <w:r>
        <w:rPr>
          <w:color w:val="231F20"/>
        </w:rPr>
        <w:t xml:space="preserve">свої </w:t>
      </w:r>
      <w:r>
        <w:rPr>
          <w:color w:val="231F20"/>
          <w:spacing w:val="-7"/>
        </w:rPr>
        <w:t xml:space="preserve">міркування, відповідає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запитання </w:t>
      </w:r>
      <w:r>
        <w:rPr>
          <w:color w:val="231F20"/>
        </w:rPr>
        <w:t xml:space="preserve">батьків,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9"/>
        </w:rPr>
        <w:t xml:space="preserve">корисні </w:t>
      </w:r>
      <w:r>
        <w:rPr>
          <w:color w:val="231F20"/>
          <w:spacing w:val="-7"/>
        </w:rPr>
        <w:t xml:space="preserve">поради. </w:t>
      </w:r>
      <w:r>
        <w:rPr>
          <w:color w:val="231F20"/>
          <w:spacing w:val="-5"/>
        </w:rPr>
        <w:t xml:space="preserve">Необхідно </w:t>
      </w:r>
      <w:r>
        <w:rPr>
          <w:color w:val="231F20"/>
        </w:rPr>
        <w:t xml:space="preserve">пам’ятати,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надмірне </w:t>
      </w:r>
      <w:r>
        <w:rPr>
          <w:color w:val="231F20"/>
          <w:spacing w:val="-4"/>
        </w:rPr>
        <w:t xml:space="preserve">звертання </w:t>
      </w:r>
      <w:r>
        <w:rPr>
          <w:color w:val="231F20"/>
        </w:rPr>
        <w:t xml:space="preserve">уваги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8"/>
        </w:rPr>
        <w:t xml:space="preserve">недоліки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8"/>
        </w:rPr>
        <w:t xml:space="preserve">викликає </w:t>
      </w:r>
      <w:r>
        <w:rPr>
          <w:color w:val="231F20"/>
        </w:rPr>
        <w:t xml:space="preserve">в батьків </w:t>
      </w:r>
      <w:r>
        <w:rPr>
          <w:color w:val="231F20"/>
          <w:spacing w:val="-9"/>
        </w:rPr>
        <w:t xml:space="preserve">неприязнь,  </w:t>
      </w:r>
      <w:r>
        <w:rPr>
          <w:color w:val="231F20"/>
          <w:spacing w:val="-5"/>
        </w:rPr>
        <w:t xml:space="preserve">насторогу,  </w:t>
      </w:r>
      <w:r>
        <w:rPr>
          <w:color w:val="231F20"/>
          <w:spacing w:val="-6"/>
        </w:rPr>
        <w:t xml:space="preserve">навіть 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вчитель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>рацію.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6"/>
        </w:rPr>
        <w:t xml:space="preserve">необхідності </w:t>
      </w:r>
      <w:r>
        <w:rPr>
          <w:color w:val="231F20"/>
        </w:rPr>
        <w:t xml:space="preserve">вчитель </w:t>
      </w:r>
      <w:r>
        <w:rPr>
          <w:color w:val="231F20"/>
          <w:spacing w:val="-8"/>
        </w:rPr>
        <w:t xml:space="preserve">запрошує </w:t>
      </w:r>
      <w:r>
        <w:rPr>
          <w:color w:val="231F20"/>
        </w:rPr>
        <w:t xml:space="preserve">батьків </w:t>
      </w:r>
      <w:r>
        <w:rPr>
          <w:color w:val="231F20"/>
          <w:spacing w:val="-5"/>
        </w:rPr>
        <w:t>окремих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розмову,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5"/>
        </w:rPr>
        <w:t xml:space="preserve">дагогічного </w:t>
      </w:r>
      <w:r>
        <w:rPr>
          <w:color w:val="231F20"/>
        </w:rPr>
        <w:t xml:space="preserve">такту,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атмосферу </w:t>
      </w:r>
      <w:r>
        <w:rPr>
          <w:color w:val="231F20"/>
          <w:spacing w:val="-5"/>
        </w:rPr>
        <w:t xml:space="preserve">доброзичливості. Щоб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</w:rPr>
        <w:t xml:space="preserve">батьків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відвертість,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3"/>
        </w:rPr>
        <w:t xml:space="preserve">розмовляти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12"/>
        </w:rPr>
        <w:t xml:space="preserve">наодинці, </w:t>
      </w:r>
      <w:r>
        <w:rPr>
          <w:color w:val="231F20"/>
          <w:spacing w:val="-3"/>
        </w:rPr>
        <w:t xml:space="preserve">пере- </w:t>
      </w:r>
      <w:r>
        <w:rPr>
          <w:color w:val="231F20"/>
          <w:spacing w:val="-4"/>
        </w:rPr>
        <w:t xml:space="preserve">конати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>конфід</w:t>
      </w:r>
      <w:r>
        <w:rPr>
          <w:color w:val="231F20"/>
          <w:spacing w:val="-11"/>
        </w:rPr>
        <w:t xml:space="preserve">енційності </w:t>
      </w:r>
      <w:r>
        <w:rPr>
          <w:color w:val="231F20"/>
          <w:spacing w:val="-6"/>
        </w:rPr>
        <w:t xml:space="preserve">розмови. </w:t>
      </w:r>
      <w:r>
        <w:rPr>
          <w:color w:val="231F20"/>
        </w:rPr>
        <w:t xml:space="preserve">Така бесіда буде </w:t>
      </w:r>
      <w:r>
        <w:rPr>
          <w:color w:val="231F20"/>
          <w:spacing w:val="-9"/>
        </w:rPr>
        <w:t xml:space="preserve">корисна </w:t>
      </w:r>
      <w:r>
        <w:rPr>
          <w:color w:val="231F20"/>
        </w:rPr>
        <w:t xml:space="preserve">і для </w:t>
      </w:r>
      <w:r>
        <w:rPr>
          <w:color w:val="231F20"/>
          <w:spacing w:val="-3"/>
        </w:rPr>
        <w:t xml:space="preserve">вчи- </w:t>
      </w:r>
      <w:r>
        <w:rPr>
          <w:color w:val="231F20"/>
        </w:rPr>
        <w:t xml:space="preserve">теля, і для батьків. </w:t>
      </w:r>
      <w:r>
        <w:rPr>
          <w:color w:val="231F20"/>
          <w:spacing w:val="-3"/>
        </w:rPr>
        <w:t xml:space="preserve">Класовод  </w:t>
      </w:r>
      <w:r>
        <w:rPr>
          <w:color w:val="231F20"/>
          <w:spacing w:val="-7"/>
        </w:rPr>
        <w:t xml:space="preserve">відповідає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запитання  </w:t>
      </w:r>
      <w:r>
        <w:rPr>
          <w:color w:val="231F20"/>
        </w:rPr>
        <w:t xml:space="preserve">батьків, </w:t>
      </w:r>
      <w:r>
        <w:rPr>
          <w:color w:val="231F20"/>
          <w:spacing w:val="-6"/>
        </w:rPr>
        <w:t xml:space="preserve">висловлює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>свої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11"/>
        </w:rPr>
        <w:t>пропозиції.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2"/>
        </w:rPr>
        <w:t xml:space="preserve">Батьки </w:t>
      </w:r>
      <w:r>
        <w:rPr>
          <w:color w:val="231F20"/>
          <w:spacing w:val="-4"/>
        </w:rPr>
        <w:t>отримують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корисні </w:t>
      </w:r>
      <w:r>
        <w:rPr>
          <w:color w:val="231F20"/>
          <w:spacing w:val="-5"/>
        </w:rPr>
        <w:t xml:space="preserve">поради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допомогу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педагога, </w:t>
      </w:r>
      <w:r>
        <w:rPr>
          <w:color w:val="231F20"/>
          <w:spacing w:val="-3"/>
        </w:rPr>
        <w:t xml:space="preserve">пере- </w:t>
      </w:r>
      <w:r>
        <w:rPr>
          <w:color w:val="231F20"/>
          <w:spacing w:val="-4"/>
        </w:rPr>
        <w:t xml:space="preserve">конуються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уважному </w:t>
      </w:r>
      <w:r>
        <w:rPr>
          <w:color w:val="231F20"/>
          <w:spacing w:val="-4"/>
        </w:rPr>
        <w:t xml:space="preserve">ставленні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них, </w:t>
      </w:r>
      <w:r>
        <w:rPr>
          <w:color w:val="231F20"/>
        </w:rPr>
        <w:t xml:space="preserve">турботі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4"/>
        </w:rPr>
        <w:t xml:space="preserve">їхню </w:t>
      </w:r>
      <w:r>
        <w:rPr>
          <w:color w:val="231F20"/>
          <w:spacing w:val="-9"/>
        </w:rPr>
        <w:t xml:space="preserve">дитину.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такій розмові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3"/>
        </w:rPr>
        <w:t xml:space="preserve">тактовним,  </w:t>
      </w:r>
      <w:r>
        <w:rPr>
          <w:color w:val="231F20"/>
        </w:rPr>
        <w:t xml:space="preserve">пам’я- таючи,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надмірне акцентування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недоліках учня </w:t>
      </w:r>
      <w:r>
        <w:rPr>
          <w:color w:val="231F20"/>
          <w:spacing w:val="-8"/>
        </w:rPr>
        <w:t xml:space="preserve">викликає </w:t>
      </w:r>
      <w:r>
        <w:rPr>
          <w:color w:val="231F20"/>
        </w:rPr>
        <w:t xml:space="preserve">в батьків </w:t>
      </w:r>
      <w:r>
        <w:rPr>
          <w:color w:val="231F20"/>
          <w:spacing w:val="-5"/>
        </w:rPr>
        <w:t xml:space="preserve">насторогу, </w:t>
      </w:r>
      <w:r>
        <w:rPr>
          <w:color w:val="231F20"/>
          <w:spacing w:val="-9"/>
        </w:rPr>
        <w:t xml:space="preserve">неприязнь,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й відчувають </w:t>
      </w:r>
      <w:r>
        <w:rPr>
          <w:color w:val="231F20"/>
          <w:spacing w:val="-5"/>
        </w:rPr>
        <w:t>правоту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педагога.</w:t>
      </w:r>
    </w:p>
    <w:p w:rsidR="00A17FD0" w:rsidRDefault="008C7F95">
      <w:pPr>
        <w:pStyle w:val="a3"/>
        <w:spacing w:line="242" w:lineRule="auto"/>
        <w:ind w:right="209"/>
        <w:jc w:val="both"/>
      </w:pPr>
      <w:r>
        <w:rPr>
          <w:i/>
          <w:color w:val="231F20"/>
          <w:spacing w:val="6"/>
        </w:rPr>
        <w:t xml:space="preserve">День </w:t>
      </w:r>
      <w:r>
        <w:rPr>
          <w:i/>
          <w:color w:val="231F20"/>
          <w:spacing w:val="2"/>
        </w:rPr>
        <w:t xml:space="preserve">відкритих </w:t>
      </w:r>
      <w:r>
        <w:rPr>
          <w:i/>
          <w:color w:val="231F20"/>
          <w:spacing w:val="6"/>
        </w:rPr>
        <w:t xml:space="preserve">дверей </w:t>
      </w:r>
      <w:r>
        <w:rPr>
          <w:i/>
          <w:color w:val="231F20"/>
        </w:rPr>
        <w:t xml:space="preserve">у </w:t>
      </w:r>
      <w:r>
        <w:rPr>
          <w:i/>
          <w:color w:val="231F20"/>
          <w:spacing w:val="5"/>
        </w:rPr>
        <w:t>школі</w:t>
      </w:r>
      <w:r>
        <w:rPr>
          <w:color w:val="231F20"/>
          <w:spacing w:val="5"/>
        </w:rPr>
        <w:t xml:space="preserve">. </w:t>
      </w:r>
      <w:r>
        <w:rPr>
          <w:color w:val="231F20"/>
          <w:spacing w:val="-7"/>
        </w:rPr>
        <w:t xml:space="preserve">Головна </w:t>
      </w:r>
      <w:r>
        <w:rPr>
          <w:color w:val="231F20"/>
          <w:spacing w:val="6"/>
        </w:rPr>
        <w:t xml:space="preserve">мета </w:t>
      </w:r>
      <w:r>
        <w:rPr>
          <w:color w:val="231F20"/>
        </w:rPr>
        <w:t xml:space="preserve">– показати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9"/>
        </w:rPr>
        <w:t xml:space="preserve">привернути </w:t>
      </w:r>
      <w:r>
        <w:rPr>
          <w:color w:val="231F20"/>
        </w:rPr>
        <w:t xml:space="preserve">увагу батьків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4"/>
        </w:rPr>
        <w:t xml:space="preserve">Захід  </w:t>
      </w:r>
      <w:r>
        <w:rPr>
          <w:color w:val="231F20"/>
        </w:rPr>
        <w:t xml:space="preserve">вимагає </w:t>
      </w:r>
      <w:r>
        <w:rPr>
          <w:color w:val="231F20"/>
          <w:spacing w:val="-7"/>
        </w:rPr>
        <w:t xml:space="preserve">серйозної </w:t>
      </w:r>
      <w:r>
        <w:rPr>
          <w:color w:val="231F20"/>
          <w:spacing w:val="-8"/>
        </w:rPr>
        <w:t xml:space="preserve">підготовки: </w:t>
      </w:r>
      <w:r>
        <w:rPr>
          <w:color w:val="231F20"/>
          <w:spacing w:val="-9"/>
        </w:rPr>
        <w:t xml:space="preserve">оформлення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2"/>
        </w:rPr>
        <w:t xml:space="preserve">свята </w:t>
      </w:r>
      <w:r>
        <w:rPr>
          <w:color w:val="231F20"/>
          <w:spacing w:val="-6"/>
        </w:rPr>
        <w:t xml:space="preserve">(концерт, </w:t>
      </w:r>
      <w:r>
        <w:rPr>
          <w:color w:val="231F20"/>
          <w:spacing w:val="-4"/>
        </w:rPr>
        <w:t xml:space="preserve">зустріч </w:t>
      </w:r>
      <w:r>
        <w:rPr>
          <w:color w:val="231F20"/>
        </w:rPr>
        <w:t xml:space="preserve">у класах, </w:t>
      </w:r>
      <w:r>
        <w:rPr>
          <w:color w:val="231F20"/>
          <w:spacing w:val="-8"/>
        </w:rPr>
        <w:t xml:space="preserve">відвідання </w:t>
      </w:r>
      <w:r>
        <w:rPr>
          <w:color w:val="231F20"/>
          <w:spacing w:val="-3"/>
        </w:rPr>
        <w:t xml:space="preserve">виставок, </w:t>
      </w:r>
      <w:r>
        <w:rPr>
          <w:color w:val="231F20"/>
          <w:spacing w:val="-8"/>
        </w:rPr>
        <w:t xml:space="preserve">спортивні </w:t>
      </w:r>
      <w:r>
        <w:rPr>
          <w:color w:val="231F20"/>
          <w:spacing w:val="-3"/>
        </w:rPr>
        <w:t xml:space="preserve">змагання </w:t>
      </w:r>
      <w:r>
        <w:rPr>
          <w:color w:val="231F20"/>
          <w:spacing w:val="-4"/>
        </w:rPr>
        <w:t>тощо)</w:t>
      </w:r>
      <w:r>
        <w:rPr>
          <w:color w:val="231F20"/>
          <w:spacing w:val="-4"/>
        </w:rPr>
        <w:t xml:space="preserve">. </w:t>
      </w:r>
      <w:r>
        <w:rPr>
          <w:color w:val="231F20"/>
          <w:spacing w:val="3"/>
        </w:rPr>
        <w:t xml:space="preserve">Цей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батьків, </w:t>
      </w:r>
      <w:r>
        <w:rPr>
          <w:color w:val="231F20"/>
          <w:spacing w:val="-8"/>
        </w:rPr>
        <w:t xml:space="preserve">учнів, сприяє  </w:t>
      </w:r>
      <w:r>
        <w:rPr>
          <w:color w:val="231F20"/>
          <w:spacing w:val="-4"/>
        </w:rPr>
        <w:t xml:space="preserve">згуртуван- </w:t>
      </w:r>
      <w:r>
        <w:rPr>
          <w:color w:val="231F20"/>
          <w:spacing w:val="-11"/>
        </w:rPr>
        <w:t xml:space="preserve">ню </w:t>
      </w:r>
      <w:r>
        <w:rPr>
          <w:color w:val="231F20"/>
          <w:spacing w:val="-10"/>
        </w:rPr>
        <w:t>шкільного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ind w:right="202"/>
        <w:jc w:val="both"/>
      </w:pPr>
      <w:r>
        <w:rPr>
          <w:color w:val="231F20"/>
        </w:rPr>
        <w:t xml:space="preserve">Цього </w:t>
      </w:r>
      <w:r>
        <w:rPr>
          <w:color w:val="231F20"/>
          <w:spacing w:val="-5"/>
        </w:rPr>
        <w:t xml:space="preserve">дня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4"/>
        </w:rPr>
        <w:t xml:space="preserve">проводять </w:t>
      </w:r>
      <w:r>
        <w:rPr>
          <w:color w:val="231F20"/>
        </w:rPr>
        <w:t xml:space="preserve">батьківські </w:t>
      </w:r>
      <w:r>
        <w:rPr>
          <w:color w:val="231F20"/>
          <w:spacing w:val="-6"/>
        </w:rPr>
        <w:t xml:space="preserve">збори, </w:t>
      </w:r>
      <w:r>
        <w:rPr>
          <w:color w:val="231F20"/>
          <w:spacing w:val="-12"/>
        </w:rPr>
        <w:t xml:space="preserve">лекції, </w:t>
      </w:r>
      <w:r>
        <w:rPr>
          <w:color w:val="231F20"/>
          <w:spacing w:val="-8"/>
        </w:rPr>
        <w:t xml:space="preserve">консультації, </w:t>
      </w:r>
      <w:r>
        <w:rPr>
          <w:color w:val="231F20"/>
          <w:spacing w:val="-5"/>
        </w:rPr>
        <w:t xml:space="preserve">екскурсії </w:t>
      </w:r>
      <w:r>
        <w:rPr>
          <w:color w:val="231F20"/>
          <w:spacing w:val="-8"/>
        </w:rPr>
        <w:t xml:space="preserve">школою,  </w:t>
      </w:r>
      <w:r>
        <w:rPr>
          <w:color w:val="231F20"/>
          <w:spacing w:val="-6"/>
        </w:rPr>
        <w:t xml:space="preserve">організовують  </w:t>
      </w:r>
      <w:r>
        <w:rPr>
          <w:color w:val="231F20"/>
          <w:spacing w:val="-4"/>
        </w:rPr>
        <w:t xml:space="preserve">виставки,  вечори,  </w:t>
      </w:r>
      <w:r>
        <w:rPr>
          <w:color w:val="231F20"/>
          <w:spacing w:val="-3"/>
        </w:rPr>
        <w:t xml:space="preserve">читацькі  </w:t>
      </w:r>
      <w:r>
        <w:rPr>
          <w:color w:val="231F20"/>
          <w:spacing w:val="-12"/>
        </w:rPr>
        <w:t xml:space="preserve">конференції.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одних </w:t>
      </w:r>
      <w:r>
        <w:rPr>
          <w:color w:val="231F20"/>
        </w:rPr>
        <w:t xml:space="preserve">класах день  </w:t>
      </w:r>
      <w:r>
        <w:rPr>
          <w:color w:val="231F20"/>
          <w:spacing w:val="-8"/>
        </w:rPr>
        <w:t xml:space="preserve">відкритих  </w:t>
      </w:r>
      <w:r>
        <w:rPr>
          <w:color w:val="231F20"/>
        </w:rPr>
        <w:t xml:space="preserve">дверей для батьків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</w:rPr>
        <w:t xml:space="preserve">щосеместру, в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щомісяця. </w:t>
      </w:r>
      <w:r>
        <w:rPr>
          <w:color w:val="231F20"/>
        </w:rPr>
        <w:t xml:space="preserve">Роботу з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підготовки  </w:t>
      </w:r>
      <w:r>
        <w:rPr>
          <w:color w:val="231F20"/>
          <w:spacing w:val="-5"/>
        </w:rPr>
        <w:t xml:space="preserve">очолює  </w:t>
      </w:r>
      <w:r>
        <w:rPr>
          <w:color w:val="231F20"/>
          <w:spacing w:val="-3"/>
        </w:rPr>
        <w:t xml:space="preserve">батьківський  </w:t>
      </w:r>
      <w:r>
        <w:rPr>
          <w:color w:val="231F20"/>
          <w:spacing w:val="-6"/>
        </w:rPr>
        <w:t xml:space="preserve">ко- </w:t>
      </w:r>
      <w:r>
        <w:rPr>
          <w:color w:val="231F20"/>
        </w:rPr>
        <w:t xml:space="preserve">мітет і </w:t>
      </w:r>
      <w:r>
        <w:rPr>
          <w:color w:val="231F20"/>
          <w:spacing w:val="-7"/>
        </w:rPr>
        <w:t xml:space="preserve">комісія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питань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пропаганди.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10"/>
        </w:rPr>
        <w:t>доцільно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7"/>
        </w:rPr>
        <w:t>починати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4" w:firstLine="0"/>
        <w:jc w:val="both"/>
      </w:pP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лекцій, </w:t>
      </w:r>
      <w:r>
        <w:rPr>
          <w:color w:val="231F20"/>
          <w:spacing w:val="-9"/>
        </w:rPr>
        <w:t xml:space="preserve">доповіді, </w:t>
      </w:r>
      <w:r>
        <w:rPr>
          <w:color w:val="231F20"/>
          <w:spacing w:val="-12"/>
        </w:rPr>
        <w:t>конферен</w:t>
      </w:r>
      <w:r>
        <w:rPr>
          <w:color w:val="231F20"/>
          <w:spacing w:val="-12"/>
        </w:rPr>
        <w:t xml:space="preserve">ції,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5"/>
        </w:rPr>
        <w:t xml:space="preserve">задіяні </w:t>
      </w:r>
      <w:r>
        <w:rPr>
          <w:color w:val="231F20"/>
        </w:rPr>
        <w:t xml:space="preserve">всі батьки. Відтак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5"/>
        </w:rPr>
        <w:t xml:space="preserve">цюють </w:t>
      </w:r>
      <w:r>
        <w:rPr>
          <w:color w:val="231F20"/>
          <w:spacing w:val="-10"/>
        </w:rPr>
        <w:t xml:space="preserve">диференційовано. </w:t>
      </w:r>
      <w:r>
        <w:rPr>
          <w:color w:val="231F20"/>
        </w:rPr>
        <w:t xml:space="preserve">Не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змісту </w:t>
      </w:r>
      <w:r>
        <w:rPr>
          <w:color w:val="231F20"/>
          <w:spacing w:val="-7"/>
        </w:rPr>
        <w:t xml:space="preserve">програми,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17"/>
        </w:rPr>
        <w:t xml:space="preserve">повинні </w:t>
      </w:r>
      <w:r>
        <w:rPr>
          <w:color w:val="231F20"/>
        </w:rPr>
        <w:t xml:space="preserve">отримати </w:t>
      </w:r>
      <w:r>
        <w:rPr>
          <w:color w:val="231F20"/>
          <w:spacing w:val="-8"/>
        </w:rPr>
        <w:t xml:space="preserve">вичерпні </w:t>
      </w:r>
      <w:r>
        <w:rPr>
          <w:color w:val="231F20"/>
        </w:rPr>
        <w:t xml:space="preserve">відомості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своїх </w:t>
      </w:r>
      <w:r>
        <w:rPr>
          <w:color w:val="231F20"/>
        </w:rPr>
        <w:t xml:space="preserve">дітей і </w:t>
      </w:r>
      <w:r>
        <w:rPr>
          <w:color w:val="231F20"/>
          <w:spacing w:val="-8"/>
        </w:rPr>
        <w:t xml:space="preserve">поговорити </w:t>
      </w:r>
      <w:r>
        <w:rPr>
          <w:color w:val="231F20"/>
        </w:rPr>
        <w:t xml:space="preserve">з  </w:t>
      </w:r>
      <w:r>
        <w:rPr>
          <w:color w:val="231F20"/>
          <w:spacing w:val="-4"/>
        </w:rPr>
        <w:t xml:space="preserve">директором,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заступниками, </w:t>
      </w:r>
      <w:r>
        <w:rPr>
          <w:color w:val="231F20"/>
          <w:spacing w:val="-3"/>
        </w:rPr>
        <w:t xml:space="preserve">учителями, </w:t>
      </w:r>
      <w:r>
        <w:rPr>
          <w:color w:val="231F20"/>
          <w:spacing w:val="-5"/>
        </w:rPr>
        <w:t xml:space="preserve">класними </w:t>
      </w:r>
      <w:r>
        <w:rPr>
          <w:color w:val="231F20"/>
          <w:spacing w:val="-8"/>
        </w:rPr>
        <w:t xml:space="preserve">керівниками, </w:t>
      </w:r>
      <w:r>
        <w:rPr>
          <w:color w:val="231F20"/>
          <w:spacing w:val="-12"/>
        </w:rPr>
        <w:t xml:space="preserve">шкільним </w:t>
      </w:r>
      <w:r>
        <w:rPr>
          <w:color w:val="231F20"/>
          <w:spacing w:val="-4"/>
        </w:rPr>
        <w:t xml:space="preserve">лікарем, </w:t>
      </w:r>
      <w:r>
        <w:rPr>
          <w:color w:val="231F20"/>
          <w:spacing w:val="-3"/>
        </w:rPr>
        <w:t xml:space="preserve">органами </w:t>
      </w:r>
      <w:r>
        <w:rPr>
          <w:color w:val="231F20"/>
        </w:rPr>
        <w:t xml:space="preserve">дитячого </w:t>
      </w:r>
      <w:r>
        <w:rPr>
          <w:color w:val="231F20"/>
          <w:spacing w:val="-3"/>
        </w:rPr>
        <w:t>самоврядування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5"/>
        </w:rPr>
        <w:t>[195].</w:t>
      </w:r>
    </w:p>
    <w:p w:rsidR="00A17FD0" w:rsidRDefault="008C7F95">
      <w:pPr>
        <w:pStyle w:val="a3"/>
        <w:ind w:right="210"/>
        <w:jc w:val="both"/>
      </w:pPr>
      <w:r>
        <w:rPr>
          <w:i/>
          <w:color w:val="231F20"/>
          <w:spacing w:val="3"/>
        </w:rPr>
        <w:t>Листування</w:t>
      </w:r>
      <w:r>
        <w:rPr>
          <w:color w:val="231F20"/>
          <w:spacing w:val="3"/>
        </w:rPr>
        <w:t xml:space="preserve">. </w:t>
      </w:r>
      <w:r>
        <w:rPr>
          <w:color w:val="231F20"/>
          <w:spacing w:val="-6"/>
        </w:rPr>
        <w:t xml:space="preserve">Листування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</w:rPr>
        <w:t xml:space="preserve">вчителем для </w:t>
      </w:r>
      <w:r>
        <w:rPr>
          <w:color w:val="231F20"/>
          <w:spacing w:val="-6"/>
        </w:rPr>
        <w:t xml:space="preserve">встановлення </w:t>
      </w:r>
      <w:r>
        <w:rPr>
          <w:color w:val="231F20"/>
          <w:spacing w:val="-7"/>
        </w:rPr>
        <w:t xml:space="preserve">тісного </w:t>
      </w:r>
      <w:r>
        <w:rPr>
          <w:color w:val="231F20"/>
          <w:spacing w:val="-3"/>
        </w:rPr>
        <w:t xml:space="preserve">контакту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10"/>
        </w:rPr>
        <w:t xml:space="preserve">дитини. </w:t>
      </w:r>
      <w:r>
        <w:rPr>
          <w:color w:val="231F20"/>
        </w:rPr>
        <w:t xml:space="preserve">Зміст </w:t>
      </w:r>
      <w:r>
        <w:rPr>
          <w:color w:val="231F20"/>
          <w:spacing w:val="-7"/>
        </w:rPr>
        <w:t xml:space="preserve">листів </w:t>
      </w:r>
      <w:r>
        <w:rPr>
          <w:color w:val="231F20"/>
        </w:rPr>
        <w:t xml:space="preserve">може стосуватися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6"/>
        </w:rPr>
        <w:t xml:space="preserve">тем: </w:t>
      </w:r>
      <w:r>
        <w:rPr>
          <w:color w:val="231F20"/>
          <w:spacing w:val="-8"/>
        </w:rPr>
        <w:t xml:space="preserve">подяки, </w:t>
      </w:r>
      <w:r>
        <w:rPr>
          <w:color w:val="231F20"/>
          <w:spacing w:val="-10"/>
        </w:rPr>
        <w:t xml:space="preserve">привітання, </w:t>
      </w:r>
      <w:r>
        <w:rPr>
          <w:color w:val="231F20"/>
          <w:spacing w:val="-7"/>
        </w:rPr>
        <w:t xml:space="preserve">запитання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відповіді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4"/>
        </w:rPr>
        <w:t xml:space="preserve">Передбачає </w:t>
      </w:r>
      <w:r>
        <w:rPr>
          <w:color w:val="231F20"/>
          <w:spacing w:val="-9"/>
        </w:rPr>
        <w:t>періодичне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надсилання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7"/>
        </w:rPr>
        <w:t xml:space="preserve">листів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успіхи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  <w:spacing w:val="-3"/>
        </w:rPr>
        <w:t xml:space="preserve">старанність, </w:t>
      </w:r>
      <w:r>
        <w:rPr>
          <w:color w:val="231F20"/>
          <w:spacing w:val="-5"/>
        </w:rPr>
        <w:t xml:space="preserve">уважність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доручення. </w:t>
      </w:r>
      <w:r>
        <w:rPr>
          <w:color w:val="231F20"/>
          <w:spacing w:val="-9"/>
        </w:rPr>
        <w:t xml:space="preserve">Можна </w:t>
      </w:r>
      <w:r>
        <w:rPr>
          <w:color w:val="231F20"/>
          <w:spacing w:val="-7"/>
        </w:rPr>
        <w:t xml:space="preserve">повідомити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6"/>
        </w:rPr>
        <w:t xml:space="preserve">труднощі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9"/>
        </w:rPr>
        <w:t xml:space="preserve">попросити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зустріч. </w:t>
      </w:r>
      <w:r>
        <w:rPr>
          <w:color w:val="231F20"/>
        </w:rPr>
        <w:t xml:space="preserve">Варто </w:t>
      </w:r>
      <w:r>
        <w:rPr>
          <w:color w:val="231F20"/>
          <w:spacing w:val="-6"/>
        </w:rPr>
        <w:t xml:space="preserve">висловити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11"/>
        </w:rPr>
        <w:t xml:space="preserve">щиру </w:t>
      </w:r>
      <w:r>
        <w:rPr>
          <w:color w:val="231F20"/>
          <w:spacing w:val="-5"/>
        </w:rPr>
        <w:t xml:space="preserve">подяку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хороше </w:t>
      </w:r>
      <w:r>
        <w:rPr>
          <w:color w:val="231F20"/>
          <w:spacing w:val="-8"/>
        </w:rPr>
        <w:t>виховання</w:t>
      </w:r>
      <w:r>
        <w:rPr>
          <w:color w:val="231F20"/>
          <w:spacing w:val="-8"/>
        </w:rPr>
        <w:t xml:space="preserve">. </w:t>
      </w:r>
      <w:r>
        <w:rPr>
          <w:color w:val="231F20"/>
          <w:spacing w:val="-5"/>
        </w:rPr>
        <w:t xml:space="preserve">Лист </w:t>
      </w:r>
      <w:r>
        <w:rPr>
          <w:color w:val="231F20"/>
        </w:rPr>
        <w:t xml:space="preserve">передають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4"/>
        </w:rPr>
        <w:t>їхню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дитину, </w:t>
      </w:r>
      <w:r>
        <w:rPr>
          <w:color w:val="231F20"/>
          <w:spacing w:val="-7"/>
        </w:rPr>
        <w:t xml:space="preserve">попередньо </w:t>
      </w:r>
      <w:r>
        <w:rPr>
          <w:color w:val="231F20"/>
          <w:spacing w:val="-8"/>
        </w:rPr>
        <w:t xml:space="preserve">ознайомивши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зі змістом. Най- частіше </w:t>
      </w:r>
      <w:r>
        <w:rPr>
          <w:color w:val="231F20"/>
          <w:spacing w:val="-7"/>
        </w:rPr>
        <w:t xml:space="preserve">листування </w:t>
      </w:r>
      <w:r>
        <w:rPr>
          <w:color w:val="231F20"/>
          <w:spacing w:val="-5"/>
        </w:rPr>
        <w:t xml:space="preserve">використовують, </w:t>
      </w:r>
      <w:r>
        <w:rPr>
          <w:color w:val="231F20"/>
          <w:spacing w:val="-7"/>
        </w:rPr>
        <w:t xml:space="preserve">коли 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зустрітися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вдома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запросити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ind w:right="197"/>
        <w:jc w:val="both"/>
      </w:pPr>
      <w:r>
        <w:rPr>
          <w:i/>
          <w:color w:val="231F20"/>
          <w:spacing w:val="6"/>
        </w:rPr>
        <w:t xml:space="preserve">Індивідуальні </w:t>
      </w:r>
      <w:r>
        <w:rPr>
          <w:i/>
          <w:color w:val="231F20"/>
        </w:rPr>
        <w:t xml:space="preserve">тематичні </w:t>
      </w:r>
      <w:r>
        <w:rPr>
          <w:i/>
          <w:color w:val="231F20"/>
          <w:spacing w:val="3"/>
        </w:rPr>
        <w:t xml:space="preserve">консультації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обмін </w:t>
      </w:r>
      <w:r>
        <w:rPr>
          <w:color w:val="231F20"/>
          <w:spacing w:val="-11"/>
        </w:rPr>
        <w:t xml:space="preserve">інформацією,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7"/>
        </w:rPr>
        <w:t xml:space="preserve">дає </w:t>
      </w:r>
      <w:r>
        <w:rPr>
          <w:color w:val="231F20"/>
          <w:spacing w:val="-4"/>
        </w:rPr>
        <w:t>реальне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шкільні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  <w:spacing w:val="-7"/>
        </w:rPr>
        <w:t xml:space="preserve">Індивідуальні консультації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найважливіших </w:t>
      </w:r>
      <w:r>
        <w:rPr>
          <w:color w:val="231F20"/>
          <w:spacing w:val="-9"/>
        </w:rPr>
        <w:t xml:space="preserve">форм  </w:t>
      </w:r>
      <w:r>
        <w:rPr>
          <w:color w:val="231F20"/>
          <w:spacing w:val="-3"/>
        </w:rPr>
        <w:t xml:space="preserve">взаємодії  </w:t>
      </w:r>
      <w:r>
        <w:rPr>
          <w:color w:val="231F20"/>
        </w:rPr>
        <w:t xml:space="preserve">клас-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родиною. </w:t>
      </w:r>
      <w:r>
        <w:rPr>
          <w:color w:val="231F20"/>
          <w:spacing w:val="-4"/>
        </w:rPr>
        <w:t xml:space="preserve">Особливо  </w:t>
      </w:r>
      <w:r>
        <w:rPr>
          <w:color w:val="231F20"/>
          <w:spacing w:val="-9"/>
        </w:rPr>
        <w:t xml:space="preserve">вона  </w:t>
      </w:r>
      <w:r>
        <w:rPr>
          <w:color w:val="231F20"/>
          <w:spacing w:val="-6"/>
        </w:rPr>
        <w:t xml:space="preserve">необхідна,  </w:t>
      </w:r>
      <w:r>
        <w:rPr>
          <w:color w:val="231F20"/>
          <w:spacing w:val="-7"/>
        </w:rPr>
        <w:t xml:space="preserve">коли  </w:t>
      </w:r>
      <w:r>
        <w:rPr>
          <w:color w:val="231F20"/>
          <w:spacing w:val="-3"/>
        </w:rPr>
        <w:t xml:space="preserve">педагог  </w:t>
      </w:r>
      <w:r>
        <w:rPr>
          <w:color w:val="231F20"/>
          <w:spacing w:val="-5"/>
        </w:rPr>
        <w:t xml:space="preserve">наби- </w:t>
      </w:r>
      <w:r>
        <w:rPr>
          <w:color w:val="231F20"/>
        </w:rPr>
        <w:t xml:space="preserve">рає клас. </w:t>
      </w: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того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4"/>
        </w:rPr>
        <w:t xml:space="preserve">перебороти </w:t>
      </w:r>
      <w:r>
        <w:rPr>
          <w:color w:val="231F20"/>
          <w:spacing w:val="-9"/>
        </w:rPr>
        <w:t xml:space="preserve">занепокоєння </w:t>
      </w:r>
      <w:r>
        <w:rPr>
          <w:color w:val="231F20"/>
        </w:rPr>
        <w:t xml:space="preserve">батьків, острах </w:t>
      </w:r>
      <w:r>
        <w:rPr>
          <w:color w:val="231F20"/>
          <w:spacing w:val="-3"/>
        </w:rPr>
        <w:t xml:space="preserve">розмови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4"/>
        </w:rPr>
        <w:t xml:space="preserve">їхню  </w:t>
      </w:r>
      <w:r>
        <w:rPr>
          <w:color w:val="231F20"/>
          <w:spacing w:val="-9"/>
        </w:rPr>
        <w:t xml:space="preserve">дитину,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8"/>
        </w:rPr>
        <w:t xml:space="preserve">консультації- </w:t>
      </w:r>
      <w:r>
        <w:rPr>
          <w:color w:val="231F20"/>
          <w:spacing w:val="-6"/>
        </w:rPr>
        <w:t>співбесіди.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Готуючись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консультації, </w:t>
      </w:r>
      <w:r>
        <w:rPr>
          <w:color w:val="231F20"/>
          <w:spacing w:val="-10"/>
        </w:rPr>
        <w:t xml:space="preserve">доцільно  </w:t>
      </w:r>
      <w:r>
        <w:rPr>
          <w:color w:val="231F20"/>
          <w:spacing w:val="-5"/>
        </w:rPr>
        <w:t xml:space="preserve">визначити  </w:t>
      </w:r>
      <w:r>
        <w:rPr>
          <w:color w:val="231F20"/>
          <w:spacing w:val="-3"/>
        </w:rPr>
        <w:t xml:space="preserve">ряд  </w:t>
      </w:r>
      <w:r>
        <w:rPr>
          <w:color w:val="231F20"/>
          <w:spacing w:val="-7"/>
        </w:rPr>
        <w:t xml:space="preserve">питань,  </w:t>
      </w:r>
      <w:r>
        <w:rPr>
          <w:color w:val="231F20"/>
          <w:spacing w:val="-8"/>
        </w:rPr>
        <w:t xml:space="preserve">відпо- </w:t>
      </w:r>
      <w:r>
        <w:rPr>
          <w:color w:val="231F20"/>
          <w:spacing w:val="-5"/>
        </w:rPr>
        <w:t xml:space="preserve">віді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які </w:t>
      </w:r>
      <w:r>
        <w:rPr>
          <w:color w:val="231F20"/>
          <w:spacing w:val="-5"/>
        </w:rPr>
        <w:t xml:space="preserve">допоможуть </w:t>
      </w:r>
      <w:r>
        <w:rPr>
          <w:color w:val="231F20"/>
          <w:spacing w:val="-10"/>
        </w:rPr>
        <w:t xml:space="preserve">плануванню виховної </w:t>
      </w:r>
      <w:r>
        <w:rPr>
          <w:color w:val="231F20"/>
          <w:spacing w:val="-3"/>
        </w:rPr>
        <w:t>ро</w:t>
      </w:r>
      <w:r>
        <w:rPr>
          <w:color w:val="231F20"/>
          <w:spacing w:val="-3"/>
        </w:rPr>
        <w:t xml:space="preserve">боти </w:t>
      </w:r>
      <w:r>
        <w:rPr>
          <w:color w:val="231F20"/>
        </w:rPr>
        <w:t xml:space="preserve">з класом.  </w:t>
      </w:r>
      <w:r>
        <w:rPr>
          <w:color w:val="231F20"/>
          <w:spacing w:val="-7"/>
        </w:rPr>
        <w:t xml:space="preserve">Індивіду- </w:t>
      </w:r>
      <w:r>
        <w:rPr>
          <w:color w:val="231F20"/>
          <w:spacing w:val="-5"/>
        </w:rPr>
        <w:t xml:space="preserve">альна </w:t>
      </w:r>
      <w:r>
        <w:rPr>
          <w:color w:val="231F20"/>
          <w:spacing w:val="-7"/>
        </w:rPr>
        <w:t xml:space="preserve">консультація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7"/>
        </w:rPr>
        <w:t xml:space="preserve">ознайомлювальний </w:t>
      </w:r>
      <w:r>
        <w:rPr>
          <w:color w:val="231F20"/>
        </w:rPr>
        <w:t xml:space="preserve">характер і </w:t>
      </w:r>
      <w:r>
        <w:rPr>
          <w:color w:val="231F20"/>
          <w:spacing w:val="-6"/>
        </w:rPr>
        <w:t xml:space="preserve">сприяти налагодженню </w:t>
      </w:r>
      <w:r>
        <w:rPr>
          <w:color w:val="231F20"/>
          <w:spacing w:val="-7"/>
        </w:rPr>
        <w:t xml:space="preserve">доброзичливих </w:t>
      </w:r>
      <w:r>
        <w:rPr>
          <w:color w:val="231F20"/>
          <w:spacing w:val="-6"/>
        </w:rPr>
        <w:t xml:space="preserve">стосунків, </w:t>
      </w:r>
      <w:r>
        <w:rPr>
          <w:color w:val="231F20"/>
          <w:spacing w:val="-3"/>
        </w:rPr>
        <w:t xml:space="preserve">контакту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4"/>
        </w:rPr>
        <w:t xml:space="preserve">батьками та </w:t>
      </w:r>
      <w:r>
        <w:rPr>
          <w:color w:val="231F20"/>
          <w:spacing w:val="-3"/>
        </w:rPr>
        <w:t xml:space="preserve">вчи- </w:t>
      </w:r>
      <w:r>
        <w:rPr>
          <w:color w:val="231F20"/>
          <w:spacing w:val="3"/>
        </w:rPr>
        <w:t xml:space="preserve">телем. </w:t>
      </w:r>
      <w:r>
        <w:rPr>
          <w:color w:val="231F20"/>
        </w:rPr>
        <w:t xml:space="preserve">Учитель  </w:t>
      </w:r>
      <w:r>
        <w:rPr>
          <w:color w:val="231F20"/>
          <w:spacing w:val="-10"/>
        </w:rPr>
        <w:t xml:space="preserve">повинен  </w:t>
      </w:r>
      <w:r>
        <w:rPr>
          <w:color w:val="231F20"/>
          <w:spacing w:val="6"/>
        </w:rPr>
        <w:t xml:space="preserve">дати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7"/>
        </w:rPr>
        <w:t xml:space="preserve">розповісти </w:t>
      </w:r>
      <w:r>
        <w:rPr>
          <w:color w:val="231F20"/>
          <w:spacing w:val="-6"/>
        </w:rPr>
        <w:t xml:space="preserve">йому </w:t>
      </w:r>
      <w:r>
        <w:rPr>
          <w:color w:val="231F20"/>
        </w:rPr>
        <w:t xml:space="preserve">все </w:t>
      </w:r>
      <w:r>
        <w:rPr>
          <w:color w:val="231F20"/>
          <w:spacing w:val="4"/>
        </w:rPr>
        <w:t xml:space="preserve">те,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чим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8"/>
        </w:rPr>
        <w:t xml:space="preserve">хотіли </w:t>
      </w:r>
      <w:r>
        <w:rPr>
          <w:color w:val="231F20"/>
        </w:rPr>
        <w:t xml:space="preserve">б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познайомити </w:t>
      </w:r>
      <w:r>
        <w:rPr>
          <w:color w:val="231F20"/>
        </w:rPr>
        <w:t xml:space="preserve">в </w:t>
      </w:r>
      <w:r>
        <w:rPr>
          <w:color w:val="231F20"/>
          <w:spacing w:val="-16"/>
        </w:rPr>
        <w:t xml:space="preserve">неофіційній  </w:t>
      </w:r>
      <w:r>
        <w:rPr>
          <w:color w:val="231F20"/>
          <w:spacing w:val="-6"/>
        </w:rPr>
        <w:t xml:space="preserve">обстановці,  </w:t>
      </w:r>
      <w:r>
        <w:rPr>
          <w:color w:val="231F20"/>
        </w:rPr>
        <w:t xml:space="preserve">і  з’ясу-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6"/>
        </w:rPr>
        <w:t xml:space="preserve">важливі </w:t>
      </w:r>
      <w:r>
        <w:rPr>
          <w:color w:val="231F20"/>
        </w:rPr>
        <w:t xml:space="preserve">відомості для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дитиною: </w:t>
      </w:r>
      <w:r>
        <w:rPr>
          <w:color w:val="231F20"/>
          <w:spacing w:val="-5"/>
        </w:rPr>
        <w:t xml:space="preserve">особли- </w:t>
      </w:r>
      <w:r>
        <w:rPr>
          <w:color w:val="231F20"/>
        </w:rPr>
        <w:t xml:space="preserve">вості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10"/>
        </w:rPr>
        <w:t xml:space="preserve">дитини;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захоплення, </w:t>
      </w:r>
      <w:r>
        <w:rPr>
          <w:color w:val="231F20"/>
          <w:spacing w:val="-6"/>
        </w:rPr>
        <w:t xml:space="preserve">інтереси; </w:t>
      </w:r>
      <w:r>
        <w:rPr>
          <w:color w:val="231F20"/>
          <w:spacing w:val="-3"/>
        </w:rPr>
        <w:t xml:space="preserve">переваги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спілкуванні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родині; </w:t>
      </w:r>
      <w:r>
        <w:rPr>
          <w:color w:val="231F20"/>
          <w:spacing w:val="-8"/>
        </w:rPr>
        <w:t xml:space="preserve">поведінкові </w:t>
      </w:r>
      <w:r>
        <w:rPr>
          <w:color w:val="231F20"/>
          <w:spacing w:val="-9"/>
        </w:rPr>
        <w:t>реакції;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особливості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характеру; </w:t>
      </w:r>
      <w:r>
        <w:rPr>
          <w:color w:val="231F20"/>
          <w:spacing w:val="-6"/>
        </w:rPr>
        <w:t>мотив</w:t>
      </w:r>
      <w:r>
        <w:rPr>
          <w:color w:val="231F20"/>
          <w:spacing w:val="-6"/>
        </w:rPr>
        <w:t xml:space="preserve">ації </w:t>
      </w:r>
      <w:r>
        <w:rPr>
          <w:color w:val="231F20"/>
          <w:spacing w:val="-5"/>
        </w:rPr>
        <w:t xml:space="preserve">навчання; моральні </w:t>
      </w:r>
      <w:r>
        <w:rPr>
          <w:color w:val="231F20"/>
          <w:spacing w:val="-13"/>
        </w:rPr>
        <w:t xml:space="preserve">цінност </w:t>
      </w:r>
      <w:r>
        <w:rPr>
          <w:color w:val="231F20"/>
        </w:rPr>
        <w:t>і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11"/>
        </w:rPr>
        <w:t>родини.</w:t>
      </w:r>
    </w:p>
    <w:p w:rsidR="00A17FD0" w:rsidRDefault="008C7F95">
      <w:pPr>
        <w:pStyle w:val="a3"/>
        <w:spacing w:before="1"/>
        <w:ind w:right="216"/>
        <w:jc w:val="both"/>
      </w:pPr>
      <w:r>
        <w:rPr>
          <w:i/>
          <w:color w:val="231F20"/>
          <w:spacing w:val="4"/>
        </w:rPr>
        <w:t xml:space="preserve">Відвідування </w:t>
      </w:r>
      <w:r>
        <w:rPr>
          <w:i/>
          <w:color w:val="231F20"/>
        </w:rPr>
        <w:t xml:space="preserve">сім’ї </w:t>
      </w:r>
      <w:r>
        <w:rPr>
          <w:i/>
          <w:color w:val="231F20"/>
          <w:spacing w:val="3"/>
        </w:rPr>
        <w:t xml:space="preserve">учня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попередньою </w:t>
      </w:r>
      <w:r>
        <w:rPr>
          <w:color w:val="231F20"/>
          <w:spacing w:val="-3"/>
        </w:rPr>
        <w:t xml:space="preserve">згодою </w:t>
      </w:r>
      <w:r>
        <w:rPr>
          <w:color w:val="231F20"/>
        </w:rPr>
        <w:t xml:space="preserve">батьків. </w:t>
      </w:r>
      <w:r>
        <w:rPr>
          <w:color w:val="231F20"/>
          <w:spacing w:val="-7"/>
        </w:rPr>
        <w:t xml:space="preserve">Ознайомлення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побутовими </w:t>
      </w:r>
      <w:r>
        <w:rPr>
          <w:color w:val="231F20"/>
        </w:rPr>
        <w:t xml:space="preserve">умовами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8"/>
        </w:rPr>
        <w:t xml:space="preserve">сприяє уявленню </w:t>
      </w:r>
      <w:r>
        <w:rPr>
          <w:color w:val="231F20"/>
        </w:rPr>
        <w:t xml:space="preserve">педа- </w:t>
      </w:r>
      <w:r>
        <w:rPr>
          <w:color w:val="231F20"/>
          <w:spacing w:val="-4"/>
        </w:rPr>
        <w:t xml:space="preserve">гога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характер,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нахили дитини,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батьків, </w:t>
      </w:r>
      <w:r>
        <w:rPr>
          <w:color w:val="231F20"/>
          <w:spacing w:val="2"/>
        </w:rPr>
        <w:t xml:space="preserve">стар- </w:t>
      </w:r>
      <w:r>
        <w:rPr>
          <w:color w:val="231F20"/>
          <w:spacing w:val="-11"/>
        </w:rPr>
        <w:t xml:space="preserve">ших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6"/>
        </w:rPr>
        <w:t xml:space="preserve">сім’ї. </w:t>
      </w:r>
      <w:r>
        <w:rPr>
          <w:color w:val="231F20"/>
        </w:rPr>
        <w:t xml:space="preserve">Учитель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звернути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те,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батьки стежать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дотриманням </w:t>
      </w:r>
      <w:r>
        <w:rPr>
          <w:color w:val="231F20"/>
          <w:spacing w:val="-4"/>
        </w:rPr>
        <w:t xml:space="preserve">режиму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10"/>
        </w:rPr>
        <w:t xml:space="preserve">дитини, виконанням </w:t>
      </w:r>
      <w:r>
        <w:rPr>
          <w:color w:val="231F20"/>
          <w:spacing w:val="-5"/>
        </w:rPr>
        <w:t xml:space="preserve">нею </w:t>
      </w:r>
      <w:r>
        <w:rPr>
          <w:color w:val="231F20"/>
        </w:rPr>
        <w:t xml:space="preserve">тру- </w:t>
      </w:r>
      <w:r>
        <w:rPr>
          <w:color w:val="231F20"/>
          <w:spacing w:val="-6"/>
        </w:rPr>
        <w:t xml:space="preserve">дових </w:t>
      </w:r>
      <w:r>
        <w:rPr>
          <w:color w:val="231F20"/>
          <w:spacing w:val="-5"/>
        </w:rPr>
        <w:t xml:space="preserve">обов’язків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сім’ї, наявністю </w:t>
      </w:r>
      <w:r>
        <w:rPr>
          <w:color w:val="231F20"/>
          <w:spacing w:val="-4"/>
        </w:rPr>
        <w:t xml:space="preserve">робочого </w:t>
      </w:r>
      <w:r>
        <w:rPr>
          <w:color w:val="231F20"/>
          <w:spacing w:val="-6"/>
        </w:rPr>
        <w:t xml:space="preserve">місця 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приготування  </w:t>
      </w:r>
      <w:r>
        <w:rPr>
          <w:color w:val="231F20"/>
          <w:spacing w:val="-8"/>
        </w:rPr>
        <w:t xml:space="preserve">уро- ків, </w:t>
      </w:r>
      <w:r>
        <w:rPr>
          <w:color w:val="231F20"/>
          <w:spacing w:val="-3"/>
        </w:rPr>
        <w:t xml:space="preserve">домашньої </w:t>
      </w:r>
      <w:r>
        <w:rPr>
          <w:color w:val="231F20"/>
          <w:spacing w:val="-5"/>
        </w:rPr>
        <w:t xml:space="preserve">бібліотеки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навчальною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художньою </w:t>
      </w:r>
      <w:r>
        <w:rPr>
          <w:color w:val="231F20"/>
          <w:spacing w:val="-5"/>
        </w:rPr>
        <w:t xml:space="preserve">літературою. </w:t>
      </w:r>
      <w:r>
        <w:rPr>
          <w:color w:val="231F20"/>
        </w:rPr>
        <w:t xml:space="preserve">Озна- </w:t>
      </w:r>
      <w:r>
        <w:rPr>
          <w:color w:val="231F20"/>
          <w:spacing w:val="-9"/>
        </w:rPr>
        <w:t>йомлення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побутовими </w:t>
      </w:r>
      <w:r>
        <w:rPr>
          <w:color w:val="231F20"/>
        </w:rPr>
        <w:t xml:space="preserve">умовами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6"/>
        </w:rPr>
        <w:t xml:space="preserve">учня  </w:t>
      </w:r>
      <w:r>
        <w:rPr>
          <w:color w:val="231F20"/>
          <w:spacing w:val="-8"/>
        </w:rPr>
        <w:t xml:space="preserve">сприяє  уявленню 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характер,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нахили дитини,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батьків, </w:t>
      </w:r>
      <w:r>
        <w:rPr>
          <w:color w:val="231F20"/>
          <w:spacing w:val="3"/>
        </w:rPr>
        <w:t xml:space="preserve">стар- </w:t>
      </w:r>
      <w:r>
        <w:rPr>
          <w:color w:val="231F20"/>
          <w:spacing w:val="-11"/>
        </w:rPr>
        <w:t xml:space="preserve">ших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7"/>
        </w:rPr>
        <w:t>членів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6"/>
        </w:rPr>
        <w:t>сім’ї.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2"/>
        <w:jc w:val="both"/>
      </w:pPr>
      <w:r>
        <w:rPr>
          <w:color w:val="231F20"/>
          <w:spacing w:val="-3"/>
        </w:rPr>
        <w:t xml:space="preserve">Про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місцем </w:t>
      </w:r>
      <w:r>
        <w:rPr>
          <w:color w:val="231F20"/>
          <w:spacing w:val="-11"/>
        </w:rPr>
        <w:t xml:space="preserve">проживання </w:t>
      </w:r>
      <w:r>
        <w:rPr>
          <w:color w:val="231F20"/>
          <w:spacing w:val="-8"/>
        </w:rPr>
        <w:t xml:space="preserve">необхідно  </w:t>
      </w:r>
      <w:r>
        <w:rPr>
          <w:color w:val="231F20"/>
          <w:spacing w:val="2"/>
        </w:rPr>
        <w:t xml:space="preserve">заздале-  </w:t>
      </w:r>
      <w:r>
        <w:rPr>
          <w:color w:val="231F20"/>
          <w:spacing w:val="-5"/>
        </w:rPr>
        <w:t xml:space="preserve">гідь </w:t>
      </w:r>
      <w:r>
        <w:rPr>
          <w:color w:val="231F20"/>
          <w:spacing w:val="-6"/>
        </w:rPr>
        <w:t xml:space="preserve">попередити </w:t>
      </w:r>
      <w:r>
        <w:rPr>
          <w:color w:val="231F20"/>
        </w:rPr>
        <w:t xml:space="preserve">й отримати згоду батьків. </w:t>
      </w:r>
      <w:r>
        <w:rPr>
          <w:color w:val="231F20"/>
          <w:spacing w:val="-3"/>
        </w:rPr>
        <w:t xml:space="preserve">Відвідувати </w:t>
      </w:r>
      <w:r>
        <w:rPr>
          <w:color w:val="231F20"/>
        </w:rPr>
        <w:t xml:space="preserve">батьків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мож- </w:t>
      </w:r>
      <w:r>
        <w:rPr>
          <w:color w:val="231F20"/>
          <w:spacing w:val="-5"/>
        </w:rPr>
        <w:t xml:space="preserve">на, </w:t>
      </w:r>
      <w:r>
        <w:rPr>
          <w:color w:val="231F20"/>
          <w:spacing w:val="4"/>
        </w:rPr>
        <w:t xml:space="preserve">маючи </w:t>
      </w:r>
      <w:r>
        <w:rPr>
          <w:color w:val="231F20"/>
          <w:spacing w:val="-9"/>
        </w:rPr>
        <w:t xml:space="preserve">запрошення від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домовившись  </w:t>
      </w:r>
      <w:r>
        <w:rPr>
          <w:color w:val="231F20"/>
        </w:rPr>
        <w:t xml:space="preserve">заздалегідь.  </w:t>
      </w:r>
      <w:r>
        <w:rPr>
          <w:color w:val="231F20"/>
          <w:spacing w:val="-3"/>
        </w:rPr>
        <w:t xml:space="preserve">Несподіва-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5"/>
        </w:rPr>
        <w:t xml:space="preserve">прихід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7"/>
        </w:rPr>
        <w:t xml:space="preserve">ніяковість, </w:t>
      </w:r>
      <w:r>
        <w:rPr>
          <w:color w:val="231F20"/>
          <w:spacing w:val="-4"/>
        </w:rPr>
        <w:t>збентеження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батьків.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зустрічі педагог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підкреслити </w:t>
      </w:r>
      <w:r>
        <w:rPr>
          <w:color w:val="231F20"/>
          <w:spacing w:val="-10"/>
        </w:rPr>
        <w:t xml:space="preserve">позитивне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дитині, </w:t>
      </w:r>
      <w:r>
        <w:rPr>
          <w:color w:val="231F20"/>
          <w:spacing w:val="-3"/>
        </w:rPr>
        <w:t xml:space="preserve">тактовно </w:t>
      </w:r>
      <w:r>
        <w:rPr>
          <w:color w:val="231F20"/>
          <w:spacing w:val="-4"/>
        </w:rPr>
        <w:t xml:space="preserve">звернути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недоліки, 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6"/>
        </w:rPr>
        <w:t xml:space="preserve">поміркувати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тим,  як  </w:t>
      </w:r>
      <w:r>
        <w:rPr>
          <w:color w:val="231F20"/>
          <w:spacing w:val="-6"/>
        </w:rPr>
        <w:t xml:space="preserve">усунути  </w:t>
      </w:r>
      <w:r>
        <w:rPr>
          <w:color w:val="231F20"/>
          <w:spacing w:val="-11"/>
        </w:rPr>
        <w:t xml:space="preserve">їх.  </w:t>
      </w:r>
      <w:r>
        <w:rPr>
          <w:color w:val="231F20"/>
          <w:spacing w:val="-6"/>
        </w:rPr>
        <w:t xml:space="preserve">Дуже важливо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атмосферу </w:t>
      </w:r>
      <w:r>
        <w:rPr>
          <w:color w:val="231F20"/>
          <w:spacing w:val="-7"/>
        </w:rPr>
        <w:t xml:space="preserve">довіри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доброзичливості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4"/>
        </w:rPr>
        <w:t>[32].</w:t>
      </w:r>
    </w:p>
    <w:p w:rsidR="00A17FD0" w:rsidRDefault="008C7F95">
      <w:pPr>
        <w:pStyle w:val="a3"/>
        <w:spacing w:line="330" w:lineRule="exact"/>
        <w:ind w:left="1000" w:firstLine="0"/>
      </w:pPr>
      <w:r>
        <w:rPr>
          <w:color w:val="231F20"/>
        </w:rPr>
        <w:t>Відвідування сім’ї може мати на меті: загальне ознайомлення з умо-</w:t>
      </w:r>
    </w:p>
    <w:p w:rsidR="00A17FD0" w:rsidRDefault="008C7F95">
      <w:pPr>
        <w:pStyle w:val="a3"/>
        <w:spacing w:before="15"/>
        <w:ind w:right="208" w:firstLine="0"/>
        <w:jc w:val="both"/>
      </w:pPr>
      <w:r>
        <w:rPr>
          <w:color w:val="231F20"/>
          <w:spacing w:val="3"/>
        </w:rPr>
        <w:t xml:space="preserve">вами </w:t>
      </w:r>
      <w:r>
        <w:rPr>
          <w:color w:val="231F20"/>
        </w:rPr>
        <w:t xml:space="preserve">життя, </w:t>
      </w:r>
      <w:r>
        <w:rPr>
          <w:color w:val="231F20"/>
          <w:spacing w:val="-6"/>
        </w:rPr>
        <w:t xml:space="preserve">установлення  </w:t>
      </w:r>
      <w:r>
        <w:rPr>
          <w:color w:val="231F20"/>
          <w:spacing w:val="-11"/>
        </w:rPr>
        <w:t xml:space="preserve">єдиних  </w:t>
      </w:r>
      <w:r>
        <w:rPr>
          <w:color w:val="231F20"/>
          <w:spacing w:val="-5"/>
        </w:rPr>
        <w:t xml:space="preserve">вимог  </w:t>
      </w:r>
      <w:r>
        <w:rPr>
          <w:color w:val="231F20"/>
          <w:spacing w:val="-8"/>
        </w:rPr>
        <w:t xml:space="preserve">школи  </w:t>
      </w:r>
      <w:r>
        <w:rPr>
          <w:color w:val="231F20"/>
        </w:rPr>
        <w:t xml:space="preserve">й  сім’ї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учня, допомогу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5"/>
        </w:rPr>
        <w:t xml:space="preserve">режиму,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9"/>
        </w:rPr>
        <w:t>відхилень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  <w:spacing w:val="-4"/>
        </w:rPr>
        <w:t>ди-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тини, </w:t>
      </w:r>
      <w:r>
        <w:rPr>
          <w:color w:val="231F20"/>
        </w:rPr>
        <w:t xml:space="preserve">а також </w:t>
      </w:r>
      <w:r>
        <w:rPr>
          <w:color w:val="231F20"/>
          <w:spacing w:val="-9"/>
        </w:rPr>
        <w:t>вживання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запобігання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подо- </w:t>
      </w:r>
      <w:r>
        <w:rPr>
          <w:color w:val="231F20"/>
          <w:spacing w:val="-8"/>
        </w:rPr>
        <w:t xml:space="preserve">лання,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</w:rPr>
        <w:t xml:space="preserve">батьків </w:t>
      </w:r>
      <w:r>
        <w:rPr>
          <w:color w:val="231F20"/>
          <w:spacing w:val="3"/>
        </w:rPr>
        <w:t xml:space="preserve">до участі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досвіду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в сім’ї </w:t>
      </w:r>
      <w:r>
        <w:rPr>
          <w:color w:val="231F20"/>
          <w:spacing w:val="4"/>
        </w:rPr>
        <w:t>та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ind w:right="194"/>
        <w:jc w:val="both"/>
      </w:pPr>
      <w:r>
        <w:rPr>
          <w:color w:val="231F20"/>
        </w:rPr>
        <w:t xml:space="preserve">Перед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відвідати </w:t>
      </w:r>
      <w:r>
        <w:rPr>
          <w:color w:val="231F20"/>
          <w:spacing w:val="-10"/>
        </w:rPr>
        <w:t xml:space="preserve">родину, </w:t>
      </w:r>
      <w:r>
        <w:rPr>
          <w:color w:val="231F20"/>
          <w:spacing w:val="2"/>
        </w:rPr>
        <w:t xml:space="preserve">треба 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3"/>
        </w:rPr>
        <w:t xml:space="preserve">початкові </w:t>
      </w:r>
      <w:r>
        <w:rPr>
          <w:color w:val="231F20"/>
        </w:rPr>
        <w:t xml:space="preserve">відомості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зв’язки зі </w:t>
      </w:r>
      <w:r>
        <w:rPr>
          <w:color w:val="231F20"/>
          <w:spacing w:val="-9"/>
        </w:rPr>
        <w:t>школою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(особиста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>справа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8"/>
        </w:rPr>
        <w:t xml:space="preserve">журнал, </w:t>
      </w:r>
      <w:r>
        <w:rPr>
          <w:color w:val="231F20"/>
        </w:rPr>
        <w:t>бесіди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з учителями й самим учнем), з’ясувати </w:t>
      </w:r>
      <w:r>
        <w:rPr>
          <w:color w:val="231F20"/>
          <w:spacing w:val="-9"/>
        </w:rPr>
        <w:t xml:space="preserve">основні </w:t>
      </w:r>
      <w:r>
        <w:rPr>
          <w:color w:val="231F20"/>
        </w:rPr>
        <w:t xml:space="preserve">дані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0"/>
        </w:rPr>
        <w:t xml:space="preserve">успіш- </w:t>
      </w:r>
      <w:r>
        <w:rPr>
          <w:color w:val="231F20"/>
          <w:spacing w:val="-5"/>
        </w:rPr>
        <w:t xml:space="preserve">ність, </w:t>
      </w:r>
      <w:r>
        <w:rPr>
          <w:color w:val="231F20"/>
          <w:spacing w:val="-8"/>
        </w:rPr>
        <w:t xml:space="preserve">поведінку,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учителями, </w:t>
      </w:r>
      <w:r>
        <w:rPr>
          <w:color w:val="231F20"/>
          <w:spacing w:val="-5"/>
        </w:rPr>
        <w:t xml:space="preserve">товаришами. </w:t>
      </w:r>
      <w:r>
        <w:rPr>
          <w:color w:val="231F20"/>
        </w:rPr>
        <w:t xml:space="preserve">Не </w:t>
      </w:r>
      <w:r>
        <w:rPr>
          <w:color w:val="231F20"/>
          <w:spacing w:val="-7"/>
        </w:rPr>
        <w:t xml:space="preserve">обійтися </w:t>
      </w:r>
      <w:r>
        <w:rPr>
          <w:color w:val="231F20"/>
          <w:spacing w:val="7"/>
        </w:rPr>
        <w:t xml:space="preserve">без </w:t>
      </w:r>
      <w:r>
        <w:rPr>
          <w:color w:val="231F20"/>
          <w:spacing w:val="-8"/>
        </w:rPr>
        <w:t xml:space="preserve">ознайомлення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педагогічними </w:t>
      </w:r>
      <w:r>
        <w:rPr>
          <w:color w:val="231F20"/>
        </w:rPr>
        <w:t xml:space="preserve">джерелами,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розкривають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7"/>
        </w:rPr>
        <w:t xml:space="preserve">відві- </w:t>
      </w:r>
      <w:r>
        <w:rPr>
          <w:color w:val="231F20"/>
          <w:spacing w:val="-6"/>
        </w:rPr>
        <w:t xml:space="preserve">дування сім’ї. </w:t>
      </w:r>
      <w:r>
        <w:rPr>
          <w:color w:val="231F20"/>
        </w:rPr>
        <w:t xml:space="preserve">Бажано </w:t>
      </w:r>
      <w:r>
        <w:rPr>
          <w:color w:val="231F20"/>
          <w:spacing w:val="-4"/>
        </w:rPr>
        <w:t xml:space="preserve">відібрати </w:t>
      </w:r>
      <w:r>
        <w:rPr>
          <w:color w:val="231F20"/>
        </w:rPr>
        <w:t>й</w:t>
      </w:r>
      <w:r>
        <w:rPr>
          <w:color w:val="231F20"/>
        </w:rPr>
        <w:t xml:space="preserve"> </w:t>
      </w:r>
      <w:r>
        <w:rPr>
          <w:color w:val="231F20"/>
          <w:spacing w:val="-4"/>
        </w:rPr>
        <w:t xml:space="preserve">порекомендувати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5"/>
        </w:rPr>
        <w:t xml:space="preserve">літературу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6"/>
        </w:rPr>
        <w:t>теми</w:t>
      </w:r>
      <w:r>
        <w:rPr>
          <w:color w:val="231F20"/>
          <w:spacing w:val="-53"/>
        </w:rPr>
        <w:t xml:space="preserve"> </w:t>
      </w:r>
      <w:r>
        <w:rPr>
          <w:color w:val="231F20"/>
          <w:spacing w:val="-6"/>
        </w:rPr>
        <w:t>розмови.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6"/>
        </w:rPr>
        <w:t xml:space="preserve">Успіх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</w:rPr>
        <w:t xml:space="preserve">сім’ї  </w:t>
      </w:r>
      <w:r>
        <w:rPr>
          <w:color w:val="231F20"/>
          <w:spacing w:val="-3"/>
        </w:rPr>
        <w:t xml:space="preserve">залежить  </w:t>
      </w:r>
      <w:r>
        <w:rPr>
          <w:color w:val="231F20"/>
          <w:spacing w:val="-11"/>
        </w:rPr>
        <w:t xml:space="preserve">не  лише  </w:t>
      </w:r>
      <w:r>
        <w:rPr>
          <w:color w:val="231F20"/>
          <w:spacing w:val="-9"/>
        </w:rPr>
        <w:t xml:space="preserve">від  сумлінної  </w:t>
      </w:r>
      <w:r>
        <w:rPr>
          <w:color w:val="231F20"/>
          <w:spacing w:val="-8"/>
        </w:rPr>
        <w:t xml:space="preserve">підготовки, </w:t>
      </w:r>
      <w:r>
        <w:rPr>
          <w:color w:val="231F20"/>
        </w:rPr>
        <w:t xml:space="preserve">а й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вчителя. З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11"/>
        </w:rPr>
        <w:t xml:space="preserve">хвилин </w:t>
      </w:r>
      <w:r>
        <w:rPr>
          <w:color w:val="231F20"/>
          <w:spacing w:val="-3"/>
        </w:rPr>
        <w:t xml:space="preserve">зустрічі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створити </w:t>
      </w:r>
      <w:r>
        <w:rPr>
          <w:color w:val="231F20"/>
        </w:rPr>
        <w:t xml:space="preserve">атмосферу </w:t>
      </w:r>
      <w:r>
        <w:rPr>
          <w:color w:val="231F20"/>
          <w:spacing w:val="-6"/>
        </w:rPr>
        <w:t xml:space="preserve">довір’я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доброзичливості.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сім’ях,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си- </w:t>
      </w:r>
      <w:r>
        <w:rPr>
          <w:color w:val="231F20"/>
        </w:rPr>
        <w:t xml:space="preserve">стемного зв’язку з </w:t>
      </w:r>
      <w:r>
        <w:rPr>
          <w:color w:val="231F20"/>
          <w:spacing w:val="-8"/>
        </w:rPr>
        <w:t xml:space="preserve">школою, </w:t>
      </w:r>
      <w:r>
        <w:rPr>
          <w:color w:val="231F20"/>
          <w:spacing w:val="-10"/>
        </w:rPr>
        <w:t xml:space="preserve">візит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розглядають як </w:t>
      </w:r>
      <w:r>
        <w:rPr>
          <w:color w:val="231F20"/>
          <w:spacing w:val="-6"/>
        </w:rPr>
        <w:t xml:space="preserve">сигнал біди,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3"/>
        </w:rPr>
        <w:t xml:space="preserve">насторожуються, </w:t>
      </w:r>
      <w:r>
        <w:rPr>
          <w:color w:val="231F20"/>
        </w:rPr>
        <w:t xml:space="preserve">готуються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захисту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3"/>
        </w:rPr>
        <w:t xml:space="preserve">Тому, </w:t>
      </w:r>
      <w:r>
        <w:rPr>
          <w:color w:val="231F20"/>
        </w:rPr>
        <w:t xml:space="preserve">завітавши в сім’ю,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одразу </w:t>
      </w:r>
      <w:r>
        <w:rPr>
          <w:color w:val="231F20"/>
          <w:spacing w:val="-7"/>
        </w:rPr>
        <w:t xml:space="preserve">“зняти” </w:t>
      </w:r>
      <w:r>
        <w:rPr>
          <w:color w:val="231F20"/>
          <w:spacing w:val="-5"/>
        </w:rPr>
        <w:t xml:space="preserve">настороженість </w:t>
      </w:r>
      <w:r>
        <w:rPr>
          <w:color w:val="231F20"/>
        </w:rPr>
        <w:t xml:space="preserve">батьків. Бесіду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дітей </w:t>
      </w:r>
      <w:r>
        <w:rPr>
          <w:color w:val="231F20"/>
          <w:spacing w:val="-8"/>
        </w:rPr>
        <w:t>почи-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 xml:space="preserve">нають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3"/>
        </w:rPr>
        <w:t xml:space="preserve">характеристик </w:t>
      </w:r>
      <w:r>
        <w:rPr>
          <w:color w:val="231F20"/>
          <w:spacing w:val="-11"/>
        </w:rPr>
        <w:t xml:space="preserve">їхньої  </w:t>
      </w:r>
      <w:r>
        <w:rPr>
          <w:color w:val="231F20"/>
          <w:spacing w:val="-10"/>
        </w:rPr>
        <w:t xml:space="preserve">поведінки,  </w:t>
      </w:r>
      <w:r>
        <w:rPr>
          <w:color w:val="231F20"/>
          <w:spacing w:val="-7"/>
        </w:rPr>
        <w:t xml:space="preserve">поступово  </w:t>
      </w:r>
      <w:r>
        <w:rPr>
          <w:color w:val="231F20"/>
          <w:spacing w:val="-6"/>
        </w:rPr>
        <w:t xml:space="preserve">перехо-  </w:t>
      </w:r>
      <w:r>
        <w:rPr>
          <w:color w:val="231F20"/>
          <w:spacing w:val="4"/>
        </w:rPr>
        <w:t xml:space="preserve">дячи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6"/>
        </w:rPr>
        <w:t xml:space="preserve">негативного. </w:t>
      </w:r>
      <w:r>
        <w:rPr>
          <w:color w:val="231F20"/>
          <w:spacing w:val="-3"/>
        </w:rPr>
        <w:t xml:space="preserve">Свої </w:t>
      </w:r>
      <w:r>
        <w:rPr>
          <w:color w:val="231F20"/>
          <w:spacing w:val="-6"/>
        </w:rPr>
        <w:t xml:space="preserve">судження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висловлю-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12"/>
        </w:rPr>
        <w:t xml:space="preserve">спокійно, </w:t>
      </w:r>
      <w:r>
        <w:rPr>
          <w:color w:val="231F20"/>
          <w:spacing w:val="-3"/>
        </w:rPr>
        <w:t xml:space="preserve">тактовно, </w:t>
      </w:r>
      <w:r>
        <w:rPr>
          <w:color w:val="231F20"/>
        </w:rPr>
        <w:t xml:space="preserve">наводячи </w:t>
      </w:r>
      <w:r>
        <w:rPr>
          <w:color w:val="231F20"/>
          <w:spacing w:val="-4"/>
        </w:rPr>
        <w:t xml:space="preserve">незаперечні </w:t>
      </w:r>
      <w:r>
        <w:rPr>
          <w:color w:val="231F20"/>
        </w:rPr>
        <w:t xml:space="preserve">докази й </w:t>
      </w:r>
      <w:r>
        <w:rPr>
          <w:color w:val="231F20"/>
          <w:spacing w:val="-6"/>
        </w:rPr>
        <w:t xml:space="preserve">уважно </w:t>
      </w:r>
      <w:r>
        <w:rPr>
          <w:color w:val="231F20"/>
        </w:rPr>
        <w:t xml:space="preserve">слухаючи </w:t>
      </w:r>
      <w:r>
        <w:rPr>
          <w:color w:val="231F20"/>
          <w:spacing w:val="-9"/>
        </w:rPr>
        <w:t>пояснення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батьків.</w:t>
      </w:r>
    </w:p>
    <w:p w:rsidR="00A17FD0" w:rsidRDefault="008C7F95">
      <w:pPr>
        <w:pStyle w:val="a3"/>
        <w:ind w:right="214"/>
        <w:jc w:val="both"/>
      </w:pPr>
      <w:r>
        <w:rPr>
          <w:color w:val="231F20"/>
          <w:spacing w:val="-5"/>
        </w:rPr>
        <w:t xml:space="preserve">Встановлення </w:t>
      </w:r>
      <w:r>
        <w:rPr>
          <w:color w:val="231F20"/>
          <w:spacing w:val="-10"/>
        </w:rPr>
        <w:t xml:space="preserve">істинного </w:t>
      </w:r>
      <w:r>
        <w:rPr>
          <w:color w:val="231F20"/>
        </w:rPr>
        <w:t xml:space="preserve">стану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5"/>
        </w:rPr>
        <w:t xml:space="preserve">накреслити </w:t>
      </w:r>
      <w:r>
        <w:rPr>
          <w:color w:val="231F20"/>
          <w:spacing w:val="-14"/>
        </w:rPr>
        <w:t xml:space="preserve">спільний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4"/>
        </w:rPr>
        <w:t>домовитися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взаємне </w:t>
      </w:r>
      <w:r>
        <w:rPr>
          <w:color w:val="231F20"/>
          <w:spacing w:val="-10"/>
        </w:rPr>
        <w:t xml:space="preserve">інформування </w:t>
      </w:r>
      <w:r>
        <w:rPr>
          <w:color w:val="231F20"/>
          <w:spacing w:val="-4"/>
        </w:rPr>
        <w:t xml:space="preserve">щодо </w:t>
      </w:r>
      <w:r>
        <w:rPr>
          <w:color w:val="231F20"/>
        </w:rPr>
        <w:t xml:space="preserve">до- </w:t>
      </w:r>
      <w:r>
        <w:rPr>
          <w:color w:val="231F20"/>
          <w:spacing w:val="-5"/>
        </w:rPr>
        <w:t xml:space="preserve">сягнутих </w:t>
      </w:r>
      <w:r>
        <w:rPr>
          <w:color w:val="231F20"/>
          <w:spacing w:val="-12"/>
        </w:rPr>
        <w:t xml:space="preserve">успіхів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труднощів. </w:t>
      </w:r>
      <w:r>
        <w:rPr>
          <w:color w:val="231F20"/>
        </w:rPr>
        <w:t xml:space="preserve">Загальне  </w:t>
      </w:r>
      <w:r>
        <w:rPr>
          <w:color w:val="231F20"/>
          <w:spacing w:val="-8"/>
        </w:rPr>
        <w:t xml:space="preserve">ознайомлення  </w:t>
      </w:r>
      <w:r>
        <w:rPr>
          <w:color w:val="231F20"/>
        </w:rPr>
        <w:t xml:space="preserve">з  умовами  життя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вдома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</w:rPr>
        <w:t>за такою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схемою: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5"/>
        </w:rPr>
        <w:t xml:space="preserve">1. </w:t>
      </w:r>
      <w:r>
        <w:rPr>
          <w:color w:val="231F20"/>
          <w:spacing w:val="-7"/>
        </w:rPr>
        <w:t xml:space="preserve">Прізвище, </w:t>
      </w:r>
      <w:r>
        <w:rPr>
          <w:color w:val="231F20"/>
          <w:spacing w:val="-4"/>
        </w:rPr>
        <w:t xml:space="preserve">ім’я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>клас.</w:t>
      </w:r>
      <w:r>
        <w:rPr>
          <w:color w:val="231F20"/>
        </w:rPr>
        <w:t xml:space="preserve"> </w:t>
      </w:r>
      <w:r>
        <w:rPr>
          <w:color w:val="231F20"/>
          <w:spacing w:val="-5"/>
        </w:rPr>
        <w:t xml:space="preserve">2. </w:t>
      </w:r>
      <w:r>
        <w:rPr>
          <w:color w:val="231F20"/>
        </w:rPr>
        <w:t xml:space="preserve">Склад </w:t>
      </w:r>
      <w:r>
        <w:rPr>
          <w:color w:val="231F20"/>
          <w:spacing w:val="-6"/>
        </w:rPr>
        <w:t xml:space="preserve">сім’ї. </w:t>
      </w:r>
      <w:r>
        <w:rPr>
          <w:color w:val="231F20"/>
          <w:spacing w:val="-5"/>
        </w:rPr>
        <w:t xml:space="preserve">3. </w:t>
      </w:r>
      <w:r>
        <w:rPr>
          <w:color w:val="231F20"/>
          <w:spacing w:val="-3"/>
        </w:rPr>
        <w:t xml:space="preserve">Де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3"/>
        </w:rPr>
        <w:t xml:space="preserve">посаді </w:t>
      </w:r>
      <w:r>
        <w:rPr>
          <w:color w:val="231F20"/>
          <w:spacing w:val="-5"/>
        </w:rPr>
        <w:t xml:space="preserve">пра- цюють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4"/>
        </w:rPr>
        <w:t xml:space="preserve">члени </w:t>
      </w:r>
      <w:r>
        <w:rPr>
          <w:color w:val="231F20"/>
        </w:rPr>
        <w:t xml:space="preserve">сім’ї </w:t>
      </w:r>
      <w:r>
        <w:rPr>
          <w:color w:val="231F20"/>
          <w:spacing w:val="-4"/>
        </w:rPr>
        <w:t xml:space="preserve">(якщо </w:t>
      </w:r>
      <w:r>
        <w:rPr>
          <w:color w:val="231F20"/>
          <w:spacing w:val="4"/>
        </w:rPr>
        <w:t xml:space="preserve">вчаться </w:t>
      </w:r>
      <w:r>
        <w:rPr>
          <w:color w:val="231F20"/>
        </w:rPr>
        <w:t xml:space="preserve">–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5"/>
        </w:rPr>
        <w:t xml:space="preserve">саме)? </w:t>
      </w:r>
      <w:r>
        <w:rPr>
          <w:color w:val="231F20"/>
          <w:spacing w:val="-5"/>
        </w:rPr>
        <w:t xml:space="preserve">4. </w:t>
      </w:r>
      <w:r>
        <w:rPr>
          <w:color w:val="231F20"/>
          <w:spacing w:val="-4"/>
        </w:rPr>
        <w:t xml:space="preserve">Матеріальне </w:t>
      </w:r>
      <w:r>
        <w:rPr>
          <w:color w:val="231F20"/>
        </w:rPr>
        <w:t xml:space="preserve">забезпечення </w:t>
      </w:r>
      <w:r>
        <w:rPr>
          <w:color w:val="231F20"/>
          <w:spacing w:val="-6"/>
        </w:rPr>
        <w:t xml:space="preserve">сім’ї. </w:t>
      </w:r>
      <w:r>
        <w:rPr>
          <w:color w:val="231F20"/>
          <w:spacing w:val="-5"/>
        </w:rPr>
        <w:t xml:space="preserve">5. </w:t>
      </w:r>
      <w:r>
        <w:rPr>
          <w:color w:val="231F20"/>
          <w:spacing w:val="-7"/>
        </w:rPr>
        <w:t xml:space="preserve">Житлові </w:t>
      </w:r>
      <w:r>
        <w:rPr>
          <w:color w:val="231F20"/>
          <w:spacing w:val="-6"/>
        </w:rPr>
        <w:t xml:space="preserve">умови. </w:t>
      </w:r>
      <w:r>
        <w:rPr>
          <w:color w:val="231F20"/>
          <w:spacing w:val="-5"/>
        </w:rPr>
        <w:t xml:space="preserve">6. </w:t>
      </w:r>
      <w:r>
        <w:rPr>
          <w:color w:val="231F20"/>
          <w:spacing w:val="-8"/>
        </w:rPr>
        <w:t xml:space="preserve">Культурний </w:t>
      </w:r>
      <w:r>
        <w:rPr>
          <w:color w:val="231F20"/>
          <w:spacing w:val="-9"/>
        </w:rPr>
        <w:t xml:space="preserve">рівень </w:t>
      </w:r>
      <w:r>
        <w:rPr>
          <w:color w:val="231F20"/>
        </w:rPr>
        <w:t xml:space="preserve">сім’ї (освіта, </w:t>
      </w:r>
      <w:r>
        <w:rPr>
          <w:color w:val="231F20"/>
          <w:spacing w:val="-6"/>
        </w:rPr>
        <w:t xml:space="preserve">читання </w:t>
      </w:r>
      <w:r>
        <w:rPr>
          <w:color w:val="231F20"/>
          <w:spacing w:val="3"/>
        </w:rPr>
        <w:t xml:space="preserve">газет, </w:t>
      </w:r>
      <w:r>
        <w:rPr>
          <w:color w:val="231F20"/>
          <w:spacing w:val="-9"/>
        </w:rPr>
        <w:t>журналів,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  <w:spacing w:val="-3"/>
        </w:rPr>
        <w:t xml:space="preserve">телевізора, </w:t>
      </w:r>
      <w:r>
        <w:rPr>
          <w:color w:val="231F20"/>
          <w:spacing w:val="-6"/>
        </w:rPr>
        <w:t xml:space="preserve">радіо, </w:t>
      </w:r>
      <w:r>
        <w:rPr>
          <w:color w:val="231F20"/>
          <w:spacing w:val="-5"/>
        </w:rPr>
        <w:t xml:space="preserve">бібліотеки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>ін.).</w:t>
      </w:r>
    </w:p>
    <w:p w:rsidR="00A17FD0" w:rsidRDefault="008C7F95">
      <w:pPr>
        <w:pStyle w:val="a4"/>
        <w:numPr>
          <w:ilvl w:val="0"/>
          <w:numId w:val="331"/>
        </w:numPr>
        <w:tabs>
          <w:tab w:val="left" w:pos="620"/>
        </w:tabs>
        <w:ind w:right="216" w:firstLine="0"/>
        <w:jc w:val="both"/>
        <w:rPr>
          <w:sz w:val="30"/>
        </w:rPr>
      </w:pPr>
      <w:r>
        <w:rPr>
          <w:color w:val="231F20"/>
          <w:sz w:val="30"/>
        </w:rPr>
        <w:t xml:space="preserve">Режим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6"/>
          <w:sz w:val="30"/>
        </w:rPr>
        <w:t xml:space="preserve">школяра. </w:t>
      </w:r>
      <w:r>
        <w:rPr>
          <w:color w:val="231F20"/>
          <w:spacing w:val="-5"/>
          <w:sz w:val="30"/>
        </w:rPr>
        <w:t xml:space="preserve">8. </w:t>
      </w:r>
      <w:r>
        <w:rPr>
          <w:color w:val="231F20"/>
          <w:spacing w:val="2"/>
          <w:sz w:val="30"/>
        </w:rPr>
        <w:t xml:space="preserve">Чи </w:t>
      </w:r>
      <w:r>
        <w:rPr>
          <w:color w:val="231F20"/>
          <w:spacing w:val="-6"/>
          <w:sz w:val="30"/>
        </w:rPr>
        <w:t xml:space="preserve">впорядковано </w:t>
      </w:r>
      <w:r>
        <w:rPr>
          <w:color w:val="231F20"/>
          <w:spacing w:val="-3"/>
          <w:sz w:val="30"/>
        </w:rPr>
        <w:t xml:space="preserve">робоче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pacing w:val="-5"/>
          <w:sz w:val="30"/>
        </w:rPr>
        <w:t xml:space="preserve">учня? 9. </w:t>
      </w:r>
      <w:r>
        <w:rPr>
          <w:color w:val="231F20"/>
          <w:spacing w:val="-3"/>
          <w:sz w:val="30"/>
        </w:rPr>
        <w:t xml:space="preserve">Хто </w:t>
      </w:r>
      <w:r>
        <w:rPr>
          <w:color w:val="231F20"/>
          <w:sz w:val="30"/>
        </w:rPr>
        <w:t xml:space="preserve">і як </w:t>
      </w:r>
      <w:r>
        <w:rPr>
          <w:color w:val="231F20"/>
          <w:spacing w:val="-7"/>
          <w:sz w:val="30"/>
        </w:rPr>
        <w:t xml:space="preserve">здійснює </w:t>
      </w:r>
      <w:r>
        <w:rPr>
          <w:color w:val="231F20"/>
          <w:spacing w:val="-8"/>
          <w:sz w:val="30"/>
        </w:rPr>
        <w:t xml:space="preserve">контроль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5"/>
          <w:sz w:val="30"/>
        </w:rPr>
        <w:t xml:space="preserve">дотриманням </w:t>
      </w:r>
      <w:r>
        <w:rPr>
          <w:color w:val="231F20"/>
          <w:spacing w:val="-4"/>
          <w:sz w:val="30"/>
        </w:rPr>
        <w:t xml:space="preserve">режиму </w:t>
      </w:r>
      <w:r>
        <w:rPr>
          <w:color w:val="231F20"/>
          <w:spacing w:val="-5"/>
          <w:sz w:val="30"/>
        </w:rPr>
        <w:t xml:space="preserve">дня учня? </w:t>
      </w:r>
      <w:r>
        <w:rPr>
          <w:color w:val="231F20"/>
          <w:spacing w:val="-7"/>
          <w:sz w:val="30"/>
        </w:rPr>
        <w:t xml:space="preserve">10. </w:t>
      </w:r>
      <w:r>
        <w:rPr>
          <w:color w:val="231F20"/>
          <w:spacing w:val="-4"/>
          <w:sz w:val="30"/>
        </w:rPr>
        <w:t xml:space="preserve">Трудове </w:t>
      </w:r>
      <w:r>
        <w:rPr>
          <w:color w:val="231F20"/>
          <w:spacing w:val="-8"/>
          <w:sz w:val="30"/>
        </w:rPr>
        <w:t xml:space="preserve">вихо- 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сім’ї. </w:t>
      </w:r>
      <w:r>
        <w:rPr>
          <w:color w:val="231F20"/>
          <w:spacing w:val="-7"/>
          <w:sz w:val="30"/>
        </w:rPr>
        <w:t xml:space="preserve">11. </w:t>
      </w:r>
      <w:r>
        <w:rPr>
          <w:color w:val="231F20"/>
          <w:spacing w:val="-3"/>
          <w:sz w:val="30"/>
        </w:rPr>
        <w:t xml:space="preserve">Хто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членів </w:t>
      </w:r>
      <w:r>
        <w:rPr>
          <w:color w:val="231F20"/>
          <w:sz w:val="30"/>
        </w:rPr>
        <w:t xml:space="preserve">сім’ї допомагає </w:t>
      </w:r>
      <w:r>
        <w:rPr>
          <w:color w:val="231F20"/>
          <w:spacing w:val="-6"/>
          <w:sz w:val="30"/>
        </w:rPr>
        <w:t xml:space="preserve">учневі? </w:t>
      </w:r>
      <w:r>
        <w:rPr>
          <w:color w:val="231F20"/>
          <w:spacing w:val="-7"/>
          <w:sz w:val="30"/>
        </w:rPr>
        <w:t xml:space="preserve">12. </w:t>
      </w:r>
      <w:r>
        <w:rPr>
          <w:color w:val="231F20"/>
          <w:sz w:val="30"/>
        </w:rPr>
        <w:t xml:space="preserve">Які заходи </w:t>
      </w:r>
      <w:r>
        <w:rPr>
          <w:color w:val="231F20"/>
          <w:spacing w:val="4"/>
          <w:sz w:val="30"/>
        </w:rPr>
        <w:t xml:space="preserve">за- </w:t>
      </w:r>
      <w:r>
        <w:rPr>
          <w:color w:val="231F20"/>
          <w:spacing w:val="-8"/>
          <w:sz w:val="30"/>
        </w:rPr>
        <w:t xml:space="preserve">охочення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покарання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застосовують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pacing w:val="-10"/>
          <w:sz w:val="30"/>
        </w:rPr>
        <w:t>дитини?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spacing w:before="60" w:line="342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2. Групові й масові форми роботи з батьками</w:t>
      </w:r>
    </w:p>
    <w:p w:rsidR="00A17FD0" w:rsidRDefault="008C7F95">
      <w:pPr>
        <w:pStyle w:val="a3"/>
        <w:ind w:right="195"/>
        <w:jc w:val="both"/>
      </w:pPr>
      <w:r>
        <w:rPr>
          <w:i/>
          <w:color w:val="231F20"/>
          <w:spacing w:val="3"/>
        </w:rPr>
        <w:t xml:space="preserve">Університет </w:t>
      </w:r>
      <w:r>
        <w:rPr>
          <w:i/>
          <w:color w:val="231F20"/>
          <w:spacing w:val="4"/>
        </w:rPr>
        <w:t xml:space="preserve">педагогічних </w:t>
      </w:r>
      <w:r>
        <w:rPr>
          <w:i/>
          <w:color w:val="231F20"/>
          <w:spacing w:val="6"/>
        </w:rPr>
        <w:t xml:space="preserve">знань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7"/>
        </w:rPr>
        <w:t xml:space="preserve">психолого-педагогічної </w:t>
      </w:r>
      <w:r>
        <w:rPr>
          <w:color w:val="231F20"/>
          <w:spacing w:val="-4"/>
        </w:rPr>
        <w:t xml:space="preserve">освіти </w:t>
      </w:r>
      <w:r>
        <w:rPr>
          <w:color w:val="231F20"/>
        </w:rPr>
        <w:t xml:space="preserve">батьків. </w:t>
      </w:r>
      <w:r>
        <w:rPr>
          <w:color w:val="231F20"/>
          <w:spacing w:val="-8"/>
        </w:rPr>
        <w:t xml:space="preserve">Він </w:t>
      </w:r>
      <w:r>
        <w:rPr>
          <w:color w:val="231F20"/>
        </w:rPr>
        <w:t xml:space="preserve">передбачає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7"/>
        </w:rPr>
        <w:t xml:space="preserve">серйозну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8"/>
        </w:rPr>
        <w:t xml:space="preserve">вихо- </w:t>
      </w:r>
      <w:r>
        <w:rPr>
          <w:color w:val="231F20"/>
          <w:spacing w:val="-7"/>
        </w:rPr>
        <w:t xml:space="preserve">вання. </w:t>
      </w:r>
      <w:r>
        <w:rPr>
          <w:color w:val="231F20"/>
        </w:rPr>
        <w:t xml:space="preserve">Заняття відбуваються у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9"/>
        </w:rPr>
        <w:t xml:space="preserve">лекцій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семінарів. </w:t>
      </w:r>
      <w:r>
        <w:rPr>
          <w:color w:val="231F20"/>
          <w:spacing w:val="2"/>
        </w:rPr>
        <w:t xml:space="preserve">Батьки </w:t>
      </w:r>
      <w:r>
        <w:rPr>
          <w:color w:val="231F20"/>
        </w:rPr>
        <w:t xml:space="preserve">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обговоренні </w:t>
      </w:r>
      <w:r>
        <w:rPr>
          <w:color w:val="231F20"/>
          <w:spacing w:val="-12"/>
        </w:rPr>
        <w:t xml:space="preserve">шкільних </w:t>
      </w:r>
      <w:r>
        <w:rPr>
          <w:color w:val="231F20"/>
          <w:spacing w:val="-4"/>
        </w:rPr>
        <w:t xml:space="preserve">проблем. </w:t>
      </w:r>
      <w:r>
        <w:rPr>
          <w:color w:val="231F20"/>
        </w:rPr>
        <w:t xml:space="preserve">Педагог </w:t>
      </w:r>
      <w:r>
        <w:rPr>
          <w:color w:val="231F20"/>
          <w:spacing w:val="-4"/>
        </w:rPr>
        <w:t xml:space="preserve">озброює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необхідними </w:t>
      </w:r>
      <w:r>
        <w:rPr>
          <w:color w:val="231F20"/>
          <w:spacing w:val="-8"/>
        </w:rPr>
        <w:t xml:space="preserve">знаннями, </w:t>
      </w:r>
      <w:r>
        <w:rPr>
          <w:color w:val="231F20"/>
          <w:spacing w:val="-3"/>
        </w:rPr>
        <w:t xml:space="preserve">основами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 xml:space="preserve">культури, </w:t>
      </w:r>
      <w:r>
        <w:rPr>
          <w:color w:val="231F20"/>
          <w:spacing w:val="-6"/>
        </w:rPr>
        <w:t xml:space="preserve">знайомить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актуальними </w:t>
      </w:r>
      <w:r>
        <w:rPr>
          <w:color w:val="231F20"/>
          <w:spacing w:val="-7"/>
        </w:rPr>
        <w:t xml:space="preserve">питаннями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8"/>
        </w:rPr>
        <w:t xml:space="preserve">віку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запитів </w:t>
      </w:r>
      <w:r>
        <w:rPr>
          <w:color w:val="231F20"/>
        </w:rPr>
        <w:t xml:space="preserve">батьків,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4"/>
        </w:rPr>
        <w:t xml:space="preserve">вста- </w:t>
      </w:r>
      <w:r>
        <w:rPr>
          <w:color w:val="231F20"/>
          <w:spacing w:val="-10"/>
        </w:rPr>
        <w:t>новленню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5"/>
        </w:rPr>
        <w:t xml:space="preserve">контактів </w:t>
      </w:r>
      <w:r>
        <w:rPr>
          <w:color w:val="231F20"/>
        </w:rPr>
        <w:t xml:space="preserve">батьків з громадськістю, сім’ї зі </w:t>
      </w:r>
      <w:r>
        <w:rPr>
          <w:color w:val="231F20"/>
          <w:spacing w:val="-8"/>
        </w:rPr>
        <w:t xml:space="preserve">школою, </w:t>
      </w:r>
      <w:r>
        <w:rPr>
          <w:color w:val="231F20"/>
        </w:rPr>
        <w:t xml:space="preserve">а також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батьків і </w:t>
      </w:r>
      <w:r>
        <w:rPr>
          <w:color w:val="231F20"/>
          <w:spacing w:val="-5"/>
        </w:rPr>
        <w:t xml:space="preserve">вчителів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6"/>
        </w:rPr>
        <w:t xml:space="preserve">роботі. </w:t>
      </w:r>
      <w:r>
        <w:rPr>
          <w:color w:val="231F20"/>
        </w:rPr>
        <w:t xml:space="preserve">Програма </w:t>
      </w:r>
      <w:r>
        <w:rPr>
          <w:color w:val="231F20"/>
          <w:spacing w:val="-5"/>
        </w:rPr>
        <w:t xml:space="preserve">університету </w:t>
      </w:r>
      <w:r>
        <w:rPr>
          <w:color w:val="231F20"/>
        </w:rPr>
        <w:t xml:space="preserve">складається </w:t>
      </w:r>
      <w:r>
        <w:rPr>
          <w:color w:val="231F20"/>
          <w:spacing w:val="-4"/>
        </w:rPr>
        <w:t>педагогом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8"/>
        </w:rPr>
        <w:t xml:space="preserve">контингенту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класу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їхніх </w:t>
      </w:r>
      <w:r>
        <w:rPr>
          <w:color w:val="231F20"/>
        </w:rPr>
        <w:t>батьків.</w:t>
      </w:r>
    </w:p>
    <w:p w:rsidR="00A17FD0" w:rsidRDefault="008C7F95">
      <w:pPr>
        <w:pStyle w:val="a3"/>
        <w:spacing w:line="249" w:lineRule="auto"/>
        <w:ind w:right="217"/>
        <w:jc w:val="both"/>
      </w:pPr>
      <w:r>
        <w:rPr>
          <w:color w:val="231F20"/>
          <w:spacing w:val="-6"/>
        </w:rPr>
        <w:t xml:space="preserve">Форми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занять в </w:t>
      </w:r>
      <w:r>
        <w:rPr>
          <w:color w:val="231F20"/>
          <w:spacing w:val="-5"/>
        </w:rPr>
        <w:t xml:space="preserve">університеті </w:t>
      </w:r>
      <w:r>
        <w:rPr>
          <w:color w:val="231F20"/>
          <w:spacing w:val="-7"/>
        </w:rPr>
        <w:t xml:space="preserve">педагогічних знань </w:t>
      </w:r>
      <w:r>
        <w:rPr>
          <w:color w:val="231F20"/>
        </w:rPr>
        <w:t xml:space="preserve">досить </w:t>
      </w:r>
      <w:r>
        <w:rPr>
          <w:color w:val="231F20"/>
          <w:spacing w:val="-7"/>
        </w:rPr>
        <w:t xml:space="preserve">різноманітні: </w:t>
      </w:r>
      <w:r>
        <w:rPr>
          <w:color w:val="231F20"/>
          <w:spacing w:val="-12"/>
        </w:rPr>
        <w:t xml:space="preserve">лекції,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7"/>
        </w:rPr>
        <w:t xml:space="preserve">практикуми, </w:t>
      </w:r>
      <w:r>
        <w:rPr>
          <w:color w:val="231F20"/>
          <w:spacing w:val="-9"/>
        </w:rPr>
        <w:t>конференції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для батьків.</w:t>
      </w:r>
    </w:p>
    <w:p w:rsidR="00A17FD0" w:rsidRDefault="008C7F95">
      <w:pPr>
        <w:spacing w:line="325" w:lineRule="exact"/>
        <w:ind w:left="999"/>
        <w:rPr>
          <w:sz w:val="30"/>
        </w:rPr>
      </w:pPr>
      <w:r>
        <w:rPr>
          <w:i/>
          <w:color w:val="231F20"/>
          <w:sz w:val="30"/>
        </w:rPr>
        <w:t>Позакласний педагогічний всеобуч с</w:t>
      </w:r>
      <w:r>
        <w:rPr>
          <w:color w:val="231F20"/>
          <w:sz w:val="30"/>
        </w:rPr>
        <w:t>прямований на ознайомлення</w:t>
      </w:r>
    </w:p>
    <w:p w:rsidR="00A17FD0" w:rsidRDefault="008C7F95">
      <w:pPr>
        <w:pStyle w:val="a3"/>
        <w:spacing w:line="237" w:lineRule="auto"/>
        <w:ind w:firstLine="0"/>
      </w:pPr>
      <w:r>
        <w:rPr>
          <w:color w:val="231F20"/>
        </w:rPr>
        <w:t xml:space="preserve">батьків з проблемами виховання дітей різних вікових груп, починаючи ро- боту з першого класу. Заняття </w:t>
      </w:r>
      <w:r>
        <w:rPr>
          <w:color w:val="231F20"/>
        </w:rPr>
        <w:t>проводять керівники школи.</w:t>
      </w:r>
    </w:p>
    <w:p w:rsidR="00A17FD0" w:rsidRDefault="008C7F95">
      <w:pPr>
        <w:pStyle w:val="a3"/>
        <w:spacing w:before="2"/>
        <w:ind w:right="201"/>
        <w:jc w:val="both"/>
      </w:pP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повинен </w:t>
      </w:r>
      <w:r>
        <w:rPr>
          <w:color w:val="231F20"/>
          <w:spacing w:val="-8"/>
        </w:rPr>
        <w:t xml:space="preserve">наполегливо </w:t>
      </w:r>
      <w:r>
        <w:rPr>
          <w:color w:val="231F20"/>
        </w:rPr>
        <w:t xml:space="preserve">й  систематично  </w:t>
      </w:r>
      <w:r>
        <w:rPr>
          <w:color w:val="231F20"/>
          <w:spacing w:val="-5"/>
        </w:rPr>
        <w:t xml:space="preserve">працювати над </w:t>
      </w:r>
      <w:r>
        <w:rPr>
          <w:color w:val="231F20"/>
          <w:spacing w:val="-10"/>
        </w:rPr>
        <w:t xml:space="preserve">підвищенням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батьків. Із </w:t>
      </w:r>
      <w:r>
        <w:rPr>
          <w:color w:val="231F20"/>
          <w:spacing w:val="-14"/>
        </w:rPr>
        <w:t xml:space="preserve">цією 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9"/>
        </w:rPr>
        <w:t xml:space="preserve">лекції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бесіди з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9"/>
        </w:rPr>
        <w:t>питань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>вихо-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дітей у </w:t>
      </w:r>
      <w:r>
        <w:rPr>
          <w:color w:val="231F20"/>
          <w:spacing w:val="-6"/>
        </w:rPr>
        <w:t xml:space="preserve">сім’ї.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можуть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-5"/>
        </w:rPr>
        <w:t xml:space="preserve">вплітатися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структуру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7"/>
        </w:rPr>
        <w:t xml:space="preserve">ківських </w:t>
      </w:r>
      <w:r>
        <w:rPr>
          <w:color w:val="231F20"/>
          <w:spacing w:val="-6"/>
        </w:rPr>
        <w:t xml:space="preserve">зборів. </w:t>
      </w:r>
      <w:r>
        <w:rPr>
          <w:color w:val="231F20"/>
          <w:spacing w:val="-3"/>
        </w:rPr>
        <w:t xml:space="preserve">Про </w:t>
      </w:r>
      <w:r>
        <w:rPr>
          <w:color w:val="231F20"/>
        </w:rPr>
        <w:t xml:space="preserve">всі </w:t>
      </w:r>
      <w:r>
        <w:rPr>
          <w:color w:val="231F20"/>
          <w:spacing w:val="-11"/>
        </w:rPr>
        <w:t xml:space="preserve">ці </w:t>
      </w:r>
      <w:r>
        <w:rPr>
          <w:color w:val="231F20"/>
        </w:rPr>
        <w:t>аспекти йтиметься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6"/>
        </w:rPr>
        <w:t>нижче.</w:t>
      </w:r>
    </w:p>
    <w:p w:rsidR="00A17FD0" w:rsidRDefault="008C7F95">
      <w:pPr>
        <w:pStyle w:val="a3"/>
        <w:spacing w:line="237" w:lineRule="auto"/>
        <w:ind w:right="212"/>
        <w:jc w:val="both"/>
      </w:pPr>
      <w:r>
        <w:rPr>
          <w:i/>
          <w:color w:val="231F20"/>
          <w:spacing w:val="4"/>
        </w:rPr>
        <w:t xml:space="preserve">Педагогічний </w:t>
      </w:r>
      <w:r>
        <w:rPr>
          <w:i/>
          <w:color w:val="231F20"/>
        </w:rPr>
        <w:t xml:space="preserve">лекторій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4"/>
        </w:rPr>
        <w:t xml:space="preserve">батькам </w:t>
      </w:r>
      <w:r>
        <w:rPr>
          <w:color w:val="231F20"/>
        </w:rPr>
        <w:t xml:space="preserve">систематизо- </w:t>
      </w:r>
      <w:r>
        <w:rPr>
          <w:color w:val="231F20"/>
          <w:spacing w:val="-8"/>
        </w:rPr>
        <w:t xml:space="preserve">ваних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1"/>
        </w:rPr>
        <w:t xml:space="preserve">привернення їхньої </w:t>
      </w:r>
      <w:r>
        <w:rPr>
          <w:color w:val="231F20"/>
        </w:rPr>
        <w:t xml:space="preserve">уваги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>допо</w:t>
      </w:r>
      <w:r>
        <w:rPr>
          <w:color w:val="231F20"/>
          <w:spacing w:val="-6"/>
        </w:rPr>
        <w:t xml:space="preserve">могою </w:t>
      </w:r>
      <w:r>
        <w:rPr>
          <w:color w:val="231F20"/>
          <w:spacing w:val="-11"/>
        </w:rPr>
        <w:t xml:space="preserve">лекцій, </w:t>
      </w:r>
      <w:r>
        <w:rPr>
          <w:color w:val="231F20"/>
        </w:rPr>
        <w:t>бесід.</w:t>
      </w:r>
    </w:p>
    <w:p w:rsidR="00A17FD0" w:rsidRDefault="008C7F95">
      <w:pPr>
        <w:pStyle w:val="a3"/>
        <w:spacing w:before="13" w:line="237" w:lineRule="auto"/>
        <w:ind w:right="205" w:firstLine="719"/>
        <w:jc w:val="both"/>
      </w:pPr>
      <w:r>
        <w:rPr>
          <w:i/>
          <w:color w:val="231F20"/>
        </w:rPr>
        <w:t xml:space="preserve">Лекція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7"/>
        </w:rPr>
        <w:t xml:space="preserve">психолого-педагогічної </w:t>
      </w:r>
      <w:r>
        <w:rPr>
          <w:color w:val="231F20"/>
          <w:spacing w:val="-6"/>
        </w:rPr>
        <w:t xml:space="preserve">освіти, що розкриває </w:t>
      </w:r>
      <w:r>
        <w:rPr>
          <w:color w:val="231F20"/>
        </w:rPr>
        <w:t xml:space="preserve">сут- </w:t>
      </w:r>
      <w:r>
        <w:rPr>
          <w:color w:val="231F20"/>
          <w:spacing w:val="-7"/>
        </w:rPr>
        <w:t xml:space="preserve">ність тієї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6"/>
        </w:rPr>
        <w:t xml:space="preserve">Кращий </w:t>
      </w:r>
      <w:r>
        <w:rPr>
          <w:color w:val="231F20"/>
        </w:rPr>
        <w:t xml:space="preserve">лектор – </w:t>
      </w:r>
      <w:r>
        <w:rPr>
          <w:color w:val="231F20"/>
          <w:spacing w:val="4"/>
        </w:rPr>
        <w:t xml:space="preserve">сам </w:t>
      </w:r>
      <w:r>
        <w:rPr>
          <w:color w:val="231F20"/>
        </w:rPr>
        <w:t xml:space="preserve">учитель- </w:t>
      </w:r>
      <w:r>
        <w:rPr>
          <w:color w:val="231F20"/>
          <w:spacing w:val="-3"/>
        </w:rPr>
        <w:t xml:space="preserve">вихователь,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 xml:space="preserve">знає </w:t>
      </w:r>
      <w:r>
        <w:rPr>
          <w:color w:val="231F20"/>
          <w:spacing w:val="-6"/>
        </w:rPr>
        <w:t xml:space="preserve">інтереси, </w:t>
      </w:r>
      <w:r>
        <w:rPr>
          <w:color w:val="231F20"/>
          <w:spacing w:val="-4"/>
        </w:rPr>
        <w:t xml:space="preserve">проблеми </w:t>
      </w:r>
      <w:r>
        <w:rPr>
          <w:color w:val="231F20"/>
        </w:rPr>
        <w:t xml:space="preserve">й турботи батьків. </w:t>
      </w:r>
      <w:r>
        <w:rPr>
          <w:color w:val="231F20"/>
          <w:spacing w:val="-7"/>
        </w:rPr>
        <w:t xml:space="preserve">Головне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лекції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науковий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7"/>
        </w:rPr>
        <w:t xml:space="preserve">явищ, </w:t>
      </w:r>
      <w:r>
        <w:rPr>
          <w:color w:val="231F20"/>
          <w:spacing w:val="-9"/>
        </w:rPr>
        <w:t xml:space="preserve">ситуацій. </w:t>
      </w:r>
      <w:r>
        <w:rPr>
          <w:color w:val="231F20"/>
        </w:rPr>
        <w:t xml:space="preserve">Тому в </w:t>
      </w:r>
      <w:r>
        <w:rPr>
          <w:color w:val="231F20"/>
          <w:spacing w:val="-9"/>
        </w:rPr>
        <w:t xml:space="preserve">лекції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4"/>
        </w:rPr>
        <w:t>роз-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кривати </w:t>
      </w:r>
      <w:r>
        <w:rPr>
          <w:color w:val="231F20"/>
          <w:spacing w:val="-13"/>
        </w:rPr>
        <w:t xml:space="preserve">причини </w:t>
      </w:r>
      <w:r>
        <w:rPr>
          <w:color w:val="231F20"/>
          <w:spacing w:val="-7"/>
        </w:rPr>
        <w:t xml:space="preserve">явищ,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 xml:space="preserve">протікання, </w:t>
      </w:r>
      <w:r>
        <w:rPr>
          <w:color w:val="231F20"/>
          <w:spacing w:val="-4"/>
        </w:rPr>
        <w:t xml:space="preserve">механізм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6"/>
        </w:rPr>
        <w:t xml:space="preserve">закономірності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2"/>
        </w:rPr>
        <w:t xml:space="preserve">її психіки,  </w:t>
      </w:r>
      <w:r>
        <w:rPr>
          <w:color w:val="231F20"/>
          <w:spacing w:val="-9"/>
        </w:rPr>
        <w:t xml:space="preserve">правила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сімейного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виховання.  </w:t>
      </w:r>
      <w:r>
        <w:rPr>
          <w:color w:val="231F20"/>
        </w:rPr>
        <w:t xml:space="preserve">Готую-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9"/>
        </w:rPr>
        <w:t xml:space="preserve">лекцію,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4"/>
        </w:rPr>
        <w:t xml:space="preserve">ураховувати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структуру, </w:t>
      </w:r>
      <w:r>
        <w:rPr>
          <w:color w:val="231F20"/>
          <w:spacing w:val="-9"/>
        </w:rPr>
        <w:t xml:space="preserve">логіку,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скласти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3"/>
        </w:rPr>
        <w:t xml:space="preserve">зазначенням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7"/>
        </w:rPr>
        <w:t xml:space="preserve">ідей, </w:t>
      </w:r>
      <w:r>
        <w:rPr>
          <w:color w:val="231F20"/>
        </w:rPr>
        <w:t xml:space="preserve">думок, </w:t>
      </w:r>
      <w:r>
        <w:rPr>
          <w:color w:val="231F20"/>
          <w:spacing w:val="-5"/>
        </w:rPr>
        <w:t xml:space="preserve">фактів </w:t>
      </w:r>
      <w:r>
        <w:rPr>
          <w:color w:val="231F20"/>
        </w:rPr>
        <w:t>і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4"/>
        </w:rPr>
        <w:t>цифр.</w:t>
      </w:r>
    </w:p>
    <w:p w:rsidR="00A17FD0" w:rsidRDefault="008C7F95">
      <w:pPr>
        <w:pStyle w:val="a3"/>
        <w:spacing w:before="25"/>
        <w:ind w:right="218"/>
        <w:jc w:val="both"/>
      </w:pPr>
      <w:r>
        <w:rPr>
          <w:color w:val="231F20"/>
          <w:spacing w:val="-3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необхідних 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9"/>
        </w:rPr>
        <w:t xml:space="preserve">лекції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опора на </w:t>
      </w:r>
      <w:r>
        <w:rPr>
          <w:color w:val="231F20"/>
          <w:spacing w:val="-4"/>
        </w:rPr>
        <w:t xml:space="preserve">досвід  </w:t>
      </w:r>
      <w:r>
        <w:rPr>
          <w:color w:val="231F20"/>
          <w:spacing w:val="-7"/>
        </w:rPr>
        <w:t xml:space="preserve">сімейного 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7"/>
        </w:rPr>
        <w:t xml:space="preserve">вання. </w:t>
      </w:r>
      <w:r>
        <w:rPr>
          <w:color w:val="231F20"/>
        </w:rPr>
        <w:t xml:space="preserve">Метод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лекції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невимушена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розмова,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заду- </w:t>
      </w:r>
      <w:r>
        <w:rPr>
          <w:color w:val="231F20"/>
          <w:spacing w:val="-6"/>
        </w:rPr>
        <w:t xml:space="preserve">шевна </w:t>
      </w:r>
      <w:r>
        <w:rPr>
          <w:color w:val="231F20"/>
        </w:rPr>
        <w:t xml:space="preserve">бесіда, </w:t>
      </w:r>
      <w:r>
        <w:rPr>
          <w:color w:val="231F20"/>
          <w:spacing w:val="-5"/>
        </w:rPr>
        <w:t xml:space="preserve">діалог, </w:t>
      </w:r>
      <w:r>
        <w:rPr>
          <w:color w:val="231F20"/>
          <w:spacing w:val="-6"/>
        </w:rPr>
        <w:t xml:space="preserve">зацікавленість </w:t>
      </w:r>
      <w:r>
        <w:rPr>
          <w:color w:val="231F20"/>
          <w:spacing w:val="-7"/>
        </w:rPr>
        <w:t xml:space="preserve">однодумців. </w:t>
      </w:r>
      <w:r>
        <w:rPr>
          <w:color w:val="231F20"/>
        </w:rPr>
        <w:t>Тематик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лекцій </w:t>
      </w:r>
      <w:r>
        <w:rPr>
          <w:color w:val="231F20"/>
          <w:spacing w:val="-17"/>
        </w:rPr>
        <w:t xml:space="preserve">повинна </w:t>
      </w:r>
      <w:r>
        <w:rPr>
          <w:color w:val="231F20"/>
        </w:rPr>
        <w:t xml:space="preserve">бути </w:t>
      </w:r>
      <w:r>
        <w:rPr>
          <w:color w:val="231F20"/>
          <w:spacing w:val="-9"/>
        </w:rPr>
        <w:t xml:space="preserve">різноманітною, цікавою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актуальною </w:t>
      </w:r>
      <w:r>
        <w:rPr>
          <w:color w:val="231F20"/>
        </w:rPr>
        <w:t xml:space="preserve">для батьків, </w:t>
      </w:r>
      <w:r>
        <w:rPr>
          <w:color w:val="231F20"/>
          <w:spacing w:val="-7"/>
        </w:rPr>
        <w:t xml:space="preserve">наприклад:  </w:t>
      </w:r>
      <w:r>
        <w:rPr>
          <w:color w:val="231F20"/>
          <w:spacing w:val="-8"/>
        </w:rPr>
        <w:t xml:space="preserve">“Ві- </w:t>
      </w:r>
      <w:r>
        <w:rPr>
          <w:color w:val="231F20"/>
          <w:spacing w:val="-5"/>
        </w:rPr>
        <w:t xml:space="preserve">кові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7"/>
        </w:rPr>
        <w:t xml:space="preserve">школярів”, </w:t>
      </w:r>
      <w:r>
        <w:rPr>
          <w:color w:val="231F20"/>
          <w:spacing w:val="-4"/>
        </w:rPr>
        <w:t>“Режим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4"/>
        </w:rPr>
        <w:t xml:space="preserve">школяра”, </w:t>
      </w:r>
      <w:r>
        <w:rPr>
          <w:color w:val="231F20"/>
          <w:spacing w:val="-6"/>
        </w:rPr>
        <w:t xml:space="preserve">“Що </w:t>
      </w:r>
      <w:r>
        <w:rPr>
          <w:color w:val="231F20"/>
        </w:rPr>
        <w:t xml:space="preserve">таке </w:t>
      </w:r>
      <w:r>
        <w:rPr>
          <w:color w:val="231F20"/>
          <w:spacing w:val="-4"/>
        </w:rPr>
        <w:t>самовиховання?”,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“Індивідуальний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врахування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6"/>
        </w:rPr>
        <w:t xml:space="preserve">особливо- </w:t>
      </w:r>
      <w:r>
        <w:rPr>
          <w:color w:val="231F20"/>
          <w:spacing w:val="5"/>
        </w:rPr>
        <w:t xml:space="preserve">стей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>сімейному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9"/>
        </w:rPr>
        <w:t>вихованні”.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i/>
          <w:color w:val="231F20"/>
          <w:spacing w:val="5"/>
        </w:rPr>
        <w:t xml:space="preserve">Конференція   </w:t>
      </w:r>
      <w:r>
        <w:rPr>
          <w:color w:val="231F20"/>
        </w:rPr>
        <w:t xml:space="preserve">–   </w:t>
      </w:r>
      <w:r>
        <w:rPr>
          <w:color w:val="231F20"/>
          <w:spacing w:val="-5"/>
        </w:rPr>
        <w:t xml:space="preserve">форма   </w:t>
      </w:r>
      <w:r>
        <w:rPr>
          <w:color w:val="231F20"/>
          <w:spacing w:val="-6"/>
        </w:rPr>
        <w:t xml:space="preserve">педагогічної  освіти,  </w:t>
      </w:r>
      <w:r>
        <w:rPr>
          <w:color w:val="231F20"/>
        </w:rPr>
        <w:t>яка  передбачає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9"/>
        </w:rPr>
        <w:t>розши-</w:t>
      </w:r>
    </w:p>
    <w:p w:rsidR="00A17FD0" w:rsidRDefault="008C7F95">
      <w:pPr>
        <w:pStyle w:val="a3"/>
        <w:spacing w:before="15"/>
        <w:ind w:firstLine="0"/>
      </w:pPr>
      <w:r>
        <w:rPr>
          <w:color w:val="231F20"/>
          <w:spacing w:val="-8"/>
        </w:rPr>
        <w:t xml:space="preserve">рення,  </w:t>
      </w:r>
      <w:r>
        <w:rPr>
          <w:color w:val="231F20"/>
          <w:spacing w:val="-10"/>
        </w:rPr>
        <w:t xml:space="preserve">поглиблення  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закріплення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знань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4"/>
        </w:rPr>
        <w:t>дітей.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10"/>
        </w:rPr>
        <w:t>Конференції</w:t>
      </w:r>
    </w:p>
    <w:p w:rsidR="00A17FD0" w:rsidRDefault="00A17FD0">
      <w:p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spacing w:before="62" w:line="237" w:lineRule="auto"/>
        <w:ind w:left="279" w:right="216"/>
        <w:jc w:val="both"/>
        <w:rPr>
          <w:sz w:val="30"/>
        </w:rPr>
      </w:pPr>
      <w:r>
        <w:rPr>
          <w:color w:val="231F20"/>
          <w:sz w:val="30"/>
        </w:rPr>
        <w:t xml:space="preserve">можуть бути </w:t>
      </w:r>
      <w:r>
        <w:rPr>
          <w:i/>
          <w:color w:val="231F20"/>
          <w:spacing w:val="3"/>
          <w:sz w:val="30"/>
        </w:rPr>
        <w:t xml:space="preserve">науково-практичними, </w:t>
      </w:r>
      <w:r>
        <w:rPr>
          <w:i/>
          <w:color w:val="231F20"/>
          <w:sz w:val="30"/>
        </w:rPr>
        <w:t>теоретичними, читацькими, з</w:t>
      </w:r>
      <w:r>
        <w:rPr>
          <w:i/>
          <w:color w:val="231F20"/>
          <w:spacing w:val="-52"/>
          <w:sz w:val="30"/>
        </w:rPr>
        <w:t xml:space="preserve"> </w:t>
      </w:r>
      <w:r>
        <w:rPr>
          <w:i/>
          <w:color w:val="231F20"/>
          <w:spacing w:val="6"/>
          <w:sz w:val="30"/>
        </w:rPr>
        <w:t xml:space="preserve">обміну </w:t>
      </w:r>
      <w:r>
        <w:rPr>
          <w:i/>
          <w:color w:val="231F20"/>
          <w:spacing w:val="6"/>
          <w:sz w:val="30"/>
        </w:rPr>
        <w:t xml:space="preserve">досвідом, </w:t>
      </w:r>
      <w:r>
        <w:rPr>
          <w:i/>
          <w:color w:val="231F20"/>
          <w:spacing w:val="5"/>
          <w:sz w:val="30"/>
        </w:rPr>
        <w:t xml:space="preserve">конференціями </w:t>
      </w:r>
      <w:r>
        <w:rPr>
          <w:i/>
          <w:color w:val="231F20"/>
          <w:spacing w:val="2"/>
          <w:sz w:val="30"/>
        </w:rPr>
        <w:t xml:space="preserve">матерів, </w:t>
      </w:r>
      <w:r>
        <w:rPr>
          <w:i/>
          <w:color w:val="231F20"/>
          <w:sz w:val="30"/>
        </w:rPr>
        <w:t>батьків</w:t>
      </w:r>
      <w:r>
        <w:rPr>
          <w:color w:val="231F20"/>
          <w:sz w:val="30"/>
        </w:rPr>
        <w:t>.</w:t>
      </w:r>
    </w:p>
    <w:p w:rsidR="00A17FD0" w:rsidRDefault="008C7F95">
      <w:pPr>
        <w:spacing w:line="242" w:lineRule="auto"/>
        <w:ind w:left="279" w:right="212" w:firstLine="720"/>
        <w:jc w:val="both"/>
        <w:rPr>
          <w:sz w:val="30"/>
        </w:rPr>
      </w:pPr>
      <w:r>
        <w:rPr>
          <w:i/>
          <w:color w:val="231F20"/>
          <w:sz w:val="30"/>
        </w:rPr>
        <w:t>Підсумкова річна науково-практична конференція батьків із проблем виховання</w:t>
      </w:r>
      <w:r>
        <w:rPr>
          <w:color w:val="231F20"/>
          <w:sz w:val="30"/>
        </w:rPr>
        <w:t>. Учасники визначають найактуальнішу проблему сімейного виховання (“Трудове виховання”, “Найкоротший шлях до добра</w:t>
      </w:r>
    </w:p>
    <w:p w:rsidR="00A17FD0" w:rsidRDefault="008C7F95">
      <w:pPr>
        <w:pStyle w:val="a3"/>
        <w:spacing w:line="237" w:lineRule="auto"/>
        <w:ind w:right="201" w:firstLine="0"/>
        <w:jc w:val="both"/>
      </w:pPr>
      <w:r>
        <w:rPr>
          <w:color w:val="231F20"/>
        </w:rPr>
        <w:t>– через прекрасне” тощо)</w:t>
      </w:r>
      <w:r>
        <w:rPr>
          <w:color w:val="231F20"/>
        </w:rPr>
        <w:t>, упродовж року вивчають її. У виступах батьки підбивають підсумки теоретичних і практичних досліджень,  діляться особистим досвідом [32].</w:t>
      </w:r>
    </w:p>
    <w:p w:rsidR="00A17FD0" w:rsidRDefault="008C7F95">
      <w:pPr>
        <w:pStyle w:val="a3"/>
        <w:spacing w:before="8" w:line="237" w:lineRule="auto"/>
        <w:ind w:right="187"/>
        <w:jc w:val="both"/>
      </w:pPr>
      <w:r>
        <w:rPr>
          <w:color w:val="231F20"/>
          <w:spacing w:val="-10"/>
        </w:rPr>
        <w:t xml:space="preserve">Конференції </w:t>
      </w:r>
      <w:r>
        <w:rPr>
          <w:color w:val="231F20"/>
          <w:spacing w:val="-3"/>
        </w:rPr>
        <w:t xml:space="preserve">проводяться </w:t>
      </w:r>
      <w:r>
        <w:rPr>
          <w:color w:val="231F20"/>
        </w:rPr>
        <w:t xml:space="preserve">раз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рік </w:t>
      </w:r>
      <w:r>
        <w:rPr>
          <w:color w:val="231F20"/>
        </w:rPr>
        <w:t xml:space="preserve">і вимагають  </w:t>
      </w:r>
      <w:r>
        <w:rPr>
          <w:color w:val="231F20"/>
          <w:spacing w:val="-4"/>
        </w:rPr>
        <w:t xml:space="preserve">ретельної  </w:t>
      </w:r>
      <w:r>
        <w:rPr>
          <w:color w:val="231F20"/>
          <w:spacing w:val="-8"/>
        </w:rPr>
        <w:t xml:space="preserve">підго- </w:t>
      </w:r>
      <w:r>
        <w:rPr>
          <w:color w:val="231F20"/>
          <w:spacing w:val="-6"/>
        </w:rPr>
        <w:t xml:space="preserve">товки, </w:t>
      </w:r>
      <w:r>
        <w:rPr>
          <w:color w:val="231F20"/>
        </w:rPr>
        <w:t xml:space="preserve">зокрема </w:t>
      </w:r>
      <w:r>
        <w:rPr>
          <w:color w:val="231F20"/>
          <w:spacing w:val="-6"/>
        </w:rPr>
        <w:t xml:space="preserve">активного навчання </w:t>
      </w:r>
      <w:r>
        <w:rPr>
          <w:color w:val="231F20"/>
        </w:rPr>
        <w:t xml:space="preserve">батьків. </w:t>
      </w:r>
      <w:r>
        <w:rPr>
          <w:color w:val="231F20"/>
          <w:spacing w:val="-3"/>
        </w:rPr>
        <w:t xml:space="preserve">До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зазвичай готують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2"/>
        </w:rPr>
        <w:t xml:space="preserve">ставки </w:t>
      </w:r>
      <w:r>
        <w:rPr>
          <w:color w:val="231F20"/>
          <w:spacing w:val="-8"/>
        </w:rPr>
        <w:t xml:space="preserve">робіт учнів, </w:t>
      </w:r>
      <w:r>
        <w:rPr>
          <w:color w:val="231F20"/>
          <w:spacing w:val="-11"/>
        </w:rPr>
        <w:t xml:space="preserve">книги </w:t>
      </w:r>
      <w:r>
        <w:rPr>
          <w:color w:val="231F20"/>
        </w:rPr>
        <w:t xml:space="preserve">для батьків, </w:t>
      </w:r>
      <w:r>
        <w:rPr>
          <w:color w:val="231F20"/>
          <w:spacing w:val="-7"/>
        </w:rPr>
        <w:t xml:space="preserve">концерти художньої </w:t>
      </w:r>
      <w:r>
        <w:rPr>
          <w:color w:val="231F20"/>
          <w:spacing w:val="-4"/>
        </w:rPr>
        <w:t xml:space="preserve">самодіяльності. </w:t>
      </w:r>
      <w:r>
        <w:rPr>
          <w:color w:val="231F20"/>
          <w:spacing w:val="3"/>
        </w:rPr>
        <w:t xml:space="preserve">Теми </w:t>
      </w:r>
      <w:r>
        <w:rPr>
          <w:color w:val="231F20"/>
          <w:spacing w:val="-11"/>
        </w:rPr>
        <w:t xml:space="preserve">конференцій </w:t>
      </w:r>
      <w:r>
        <w:rPr>
          <w:color w:val="231F20"/>
          <w:spacing w:val="-14"/>
        </w:rPr>
        <w:t xml:space="preserve">повинні 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конкретними, </w:t>
      </w:r>
      <w:r>
        <w:rPr>
          <w:color w:val="231F20"/>
          <w:spacing w:val="-7"/>
        </w:rPr>
        <w:t xml:space="preserve">наприклад: </w:t>
      </w:r>
      <w:r>
        <w:rPr>
          <w:color w:val="231F20"/>
          <w:spacing w:val="-5"/>
        </w:rPr>
        <w:t xml:space="preserve">“Гра </w:t>
      </w:r>
      <w:r>
        <w:rPr>
          <w:color w:val="231F20"/>
        </w:rPr>
        <w:t xml:space="preserve">в житті </w:t>
      </w:r>
      <w:r>
        <w:rPr>
          <w:color w:val="231F20"/>
          <w:spacing w:val="-8"/>
        </w:rPr>
        <w:t xml:space="preserve">дитини”, </w:t>
      </w:r>
      <w:r>
        <w:rPr>
          <w:color w:val="231F20"/>
          <w:spacing w:val="-7"/>
        </w:rPr>
        <w:t xml:space="preserve">“Моральне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>родині”.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Щоб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>зібраний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5"/>
        </w:rPr>
        <w:t xml:space="preserve">ма- </w:t>
      </w:r>
      <w:r>
        <w:rPr>
          <w:color w:val="231F20"/>
          <w:spacing w:val="-3"/>
        </w:rPr>
        <w:t xml:space="preserve">теріал </w:t>
      </w:r>
      <w:r>
        <w:rPr>
          <w:color w:val="231F20"/>
          <w:spacing w:val="-5"/>
        </w:rPr>
        <w:t xml:space="preserve">міг </w:t>
      </w:r>
      <w:r>
        <w:rPr>
          <w:color w:val="231F20"/>
          <w:spacing w:val="-9"/>
        </w:rPr>
        <w:t xml:space="preserve">привернути </w:t>
      </w:r>
      <w:r>
        <w:rPr>
          <w:color w:val="231F20"/>
        </w:rPr>
        <w:t>увагу</w:t>
      </w:r>
      <w:r>
        <w:rPr>
          <w:color w:val="231F20"/>
        </w:rPr>
        <w:t xml:space="preserve"> батьків,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заняттях  </w:t>
      </w:r>
      <w:r>
        <w:rPr>
          <w:color w:val="231F20"/>
          <w:spacing w:val="-5"/>
        </w:rPr>
        <w:t xml:space="preserve">університету  </w:t>
      </w:r>
      <w:r>
        <w:rPr>
          <w:color w:val="231F20"/>
          <w:spacing w:val="-3"/>
        </w:rPr>
        <w:t xml:space="preserve">педагогіч-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знань, що </w:t>
      </w:r>
      <w:r>
        <w:rPr>
          <w:color w:val="231F20"/>
        </w:rPr>
        <w:t xml:space="preserve">передують  </w:t>
      </w:r>
      <w:r>
        <w:rPr>
          <w:color w:val="231F20"/>
          <w:spacing w:val="-12"/>
        </w:rPr>
        <w:t xml:space="preserve">конференції,  </w:t>
      </w:r>
      <w:r>
        <w:rPr>
          <w:color w:val="231F20"/>
          <w:spacing w:val="-10"/>
        </w:rPr>
        <w:t xml:space="preserve">іноді  пропонують  </w:t>
      </w:r>
      <w:r>
        <w:rPr>
          <w:color w:val="231F20"/>
          <w:spacing w:val="-7"/>
        </w:rPr>
        <w:t xml:space="preserve">заповнити  </w:t>
      </w:r>
      <w:r>
        <w:rPr>
          <w:color w:val="231F20"/>
          <w:spacing w:val="-5"/>
        </w:rPr>
        <w:t xml:space="preserve">ко- </w:t>
      </w:r>
      <w:r>
        <w:rPr>
          <w:color w:val="231F20"/>
          <w:spacing w:val="-4"/>
        </w:rPr>
        <w:t>роткі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4"/>
        </w:rPr>
        <w:t>анкети.</w:t>
      </w:r>
    </w:p>
    <w:p w:rsidR="00A17FD0" w:rsidRDefault="008C7F95">
      <w:pPr>
        <w:pStyle w:val="a3"/>
        <w:spacing w:before="25"/>
        <w:ind w:right="201"/>
        <w:jc w:val="both"/>
      </w:pPr>
      <w:r>
        <w:rPr>
          <w:color w:val="231F20"/>
          <w:spacing w:val="-10"/>
        </w:rPr>
        <w:t xml:space="preserve">Конференцію </w:t>
      </w:r>
      <w:r>
        <w:rPr>
          <w:color w:val="231F20"/>
        </w:rPr>
        <w:t xml:space="preserve">зазвичай </w:t>
      </w:r>
      <w:r>
        <w:rPr>
          <w:color w:val="231F20"/>
          <w:spacing w:val="-6"/>
        </w:rPr>
        <w:t xml:space="preserve">відкриває вступне </w:t>
      </w:r>
      <w:r>
        <w:rPr>
          <w:color w:val="231F20"/>
          <w:spacing w:val="-4"/>
        </w:rPr>
        <w:t xml:space="preserve">слово  директора  </w:t>
      </w:r>
      <w:r>
        <w:rPr>
          <w:color w:val="231F20"/>
          <w:spacing w:val="-10"/>
        </w:rPr>
        <w:t xml:space="preserve">школи </w:t>
      </w:r>
      <w:r>
        <w:rPr>
          <w:color w:val="231F20"/>
          <w:spacing w:val="-4"/>
        </w:rPr>
        <w:t xml:space="preserve">(якщо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загальношкільна </w:t>
      </w:r>
      <w:r>
        <w:rPr>
          <w:color w:val="231F20"/>
          <w:spacing w:val="-10"/>
        </w:rPr>
        <w:t xml:space="preserve">конференція) </w:t>
      </w:r>
      <w:r>
        <w:rPr>
          <w:color w:val="231F20"/>
          <w:spacing w:val="4"/>
        </w:rPr>
        <w:t xml:space="preserve">або  </w:t>
      </w:r>
      <w:r>
        <w:rPr>
          <w:color w:val="231F20"/>
          <w:spacing w:val="-5"/>
        </w:rPr>
        <w:t>класного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0"/>
        </w:rPr>
        <w:t>керівника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>(якщо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во-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класна).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короткими, </w:t>
      </w:r>
      <w:r>
        <w:rPr>
          <w:color w:val="231F20"/>
        </w:rPr>
        <w:t xml:space="preserve">заздалегідь </w:t>
      </w:r>
      <w:r>
        <w:rPr>
          <w:color w:val="231F20"/>
          <w:spacing w:val="-8"/>
        </w:rPr>
        <w:t xml:space="preserve">підготовленими, </w:t>
      </w:r>
      <w:r>
        <w:rPr>
          <w:color w:val="231F20"/>
          <w:spacing w:val="-6"/>
        </w:rPr>
        <w:t xml:space="preserve">повідомленнями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свій </w:t>
      </w:r>
      <w:r>
        <w:rPr>
          <w:color w:val="231F20"/>
          <w:spacing w:val="-4"/>
        </w:rPr>
        <w:t>досвід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виступають </w:t>
      </w:r>
      <w:r>
        <w:rPr>
          <w:color w:val="231F20"/>
        </w:rPr>
        <w:t xml:space="preserve">батьки. </w:t>
      </w:r>
      <w:r>
        <w:rPr>
          <w:color w:val="231F20"/>
          <w:spacing w:val="-5"/>
        </w:rPr>
        <w:t xml:space="preserve">Таких </w:t>
      </w:r>
      <w:r>
        <w:rPr>
          <w:color w:val="231F20"/>
          <w:spacing w:val="-7"/>
        </w:rPr>
        <w:t xml:space="preserve">повідомлень </w:t>
      </w:r>
      <w:r>
        <w:rPr>
          <w:color w:val="231F20"/>
        </w:rPr>
        <w:t xml:space="preserve">може бути </w:t>
      </w:r>
      <w:r>
        <w:rPr>
          <w:color w:val="231F20"/>
          <w:spacing w:val="-7"/>
        </w:rPr>
        <w:t xml:space="preserve">три-чотири.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кінці </w:t>
      </w:r>
      <w:r>
        <w:rPr>
          <w:color w:val="231F20"/>
        </w:rPr>
        <w:t xml:space="preserve">надають </w:t>
      </w:r>
      <w:r>
        <w:rPr>
          <w:color w:val="231F20"/>
          <w:spacing w:val="-4"/>
        </w:rPr>
        <w:t xml:space="preserve">слово </w:t>
      </w:r>
      <w:r>
        <w:rPr>
          <w:color w:val="231F20"/>
          <w:spacing w:val="-5"/>
        </w:rPr>
        <w:t xml:space="preserve">всім </w:t>
      </w:r>
      <w:r>
        <w:rPr>
          <w:color w:val="231F20"/>
        </w:rPr>
        <w:t xml:space="preserve">бажаючим. Підсумки </w:t>
      </w:r>
      <w:r>
        <w:rPr>
          <w:color w:val="231F20"/>
          <w:spacing w:val="-7"/>
        </w:rPr>
        <w:t xml:space="preserve">підводить </w:t>
      </w:r>
      <w:r>
        <w:rPr>
          <w:color w:val="231F20"/>
        </w:rPr>
        <w:t>ведучий</w:t>
      </w:r>
      <w:r>
        <w:rPr>
          <w:color w:val="231F20"/>
          <w:spacing w:val="-9"/>
        </w:rPr>
        <w:t xml:space="preserve"> конференц</w:t>
      </w:r>
      <w:r>
        <w:rPr>
          <w:color w:val="231F20"/>
          <w:spacing w:val="-9"/>
        </w:rPr>
        <w:t>ії.</w:t>
      </w:r>
    </w:p>
    <w:p w:rsidR="00A17FD0" w:rsidRDefault="008C7F95">
      <w:pPr>
        <w:pStyle w:val="a3"/>
        <w:ind w:right="195"/>
        <w:jc w:val="both"/>
      </w:pPr>
      <w:r>
        <w:rPr>
          <w:i/>
          <w:color w:val="231F20"/>
        </w:rPr>
        <w:t xml:space="preserve">Практикум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 xml:space="preserve">вироблення </w:t>
      </w:r>
      <w:r>
        <w:rPr>
          <w:color w:val="231F20"/>
        </w:rPr>
        <w:t xml:space="preserve">в батьків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9"/>
        </w:rPr>
        <w:t>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ефективного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9"/>
        </w:rPr>
        <w:t>щоденних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 xml:space="preserve">ситуацій; </w:t>
      </w:r>
      <w:r>
        <w:rPr>
          <w:color w:val="231F20"/>
          <w:spacing w:val="-8"/>
        </w:rPr>
        <w:t xml:space="preserve">своєрідне  </w:t>
      </w:r>
      <w:r>
        <w:rPr>
          <w:color w:val="231F20"/>
          <w:spacing w:val="-7"/>
        </w:rPr>
        <w:t xml:space="preserve">тренування  </w:t>
      </w:r>
      <w:r>
        <w:rPr>
          <w:color w:val="231F20"/>
          <w:spacing w:val="-6"/>
        </w:rPr>
        <w:t xml:space="preserve">педагогічного  </w:t>
      </w:r>
      <w:r>
        <w:rPr>
          <w:color w:val="231F20"/>
          <w:spacing w:val="-7"/>
        </w:rPr>
        <w:t xml:space="preserve">мислення   </w:t>
      </w:r>
      <w:r>
        <w:rPr>
          <w:color w:val="231F20"/>
          <w:spacing w:val="-4"/>
        </w:rPr>
        <w:t xml:space="preserve">батьків-вихователів.  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5"/>
        </w:rPr>
        <w:t xml:space="preserve">практикуму </w:t>
      </w:r>
      <w:r>
        <w:rPr>
          <w:color w:val="231F20"/>
        </w:rPr>
        <w:t xml:space="preserve">вчитель </w:t>
      </w:r>
      <w:r>
        <w:rPr>
          <w:color w:val="231F20"/>
          <w:spacing w:val="-13"/>
        </w:rPr>
        <w:t xml:space="preserve">пропонує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12"/>
        </w:rPr>
        <w:t xml:space="preserve">вихід із </w:t>
      </w:r>
      <w:r>
        <w:rPr>
          <w:color w:val="231F20"/>
        </w:rPr>
        <w:t xml:space="preserve">будь-якої </w:t>
      </w:r>
      <w:r>
        <w:rPr>
          <w:color w:val="231F20"/>
          <w:spacing w:val="-11"/>
        </w:rPr>
        <w:t xml:space="preserve">конфліктної </w:t>
      </w:r>
      <w:r>
        <w:rPr>
          <w:color w:val="231F20"/>
          <w:spacing w:val="-9"/>
        </w:rPr>
        <w:t xml:space="preserve">ситуації,  </w:t>
      </w:r>
      <w:r>
        <w:rPr>
          <w:color w:val="231F20"/>
        </w:rPr>
        <w:t xml:space="preserve">яка може скластись у </w:t>
      </w:r>
      <w:r>
        <w:rPr>
          <w:color w:val="231F20"/>
          <w:spacing w:val="-4"/>
        </w:rPr>
        <w:t xml:space="preserve">взаєминах </w:t>
      </w:r>
      <w:r>
        <w:rPr>
          <w:color w:val="231F20"/>
        </w:rPr>
        <w:t xml:space="preserve">батьків і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батьків і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8"/>
        </w:rPr>
        <w:t xml:space="preserve">пояснити </w:t>
      </w:r>
      <w:r>
        <w:rPr>
          <w:color w:val="231F20"/>
        </w:rPr>
        <w:t xml:space="preserve">свою </w:t>
      </w:r>
      <w:r>
        <w:rPr>
          <w:color w:val="231F20"/>
          <w:spacing w:val="-14"/>
        </w:rPr>
        <w:t>позицію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тій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>іншій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9"/>
        </w:rPr>
        <w:t>ситуації.</w:t>
      </w:r>
    </w:p>
    <w:p w:rsidR="00A17FD0" w:rsidRDefault="008C7F95">
      <w:pPr>
        <w:pStyle w:val="a3"/>
        <w:ind w:right="198"/>
        <w:jc w:val="both"/>
      </w:pPr>
      <w:r>
        <w:rPr>
          <w:i/>
          <w:color w:val="231F20"/>
        </w:rPr>
        <w:t xml:space="preserve">Відкриті </w:t>
      </w:r>
      <w:r>
        <w:rPr>
          <w:i/>
          <w:color w:val="231F20"/>
          <w:spacing w:val="4"/>
        </w:rPr>
        <w:t xml:space="preserve">уроки </w:t>
      </w:r>
      <w:r>
        <w:rPr>
          <w:color w:val="231F20"/>
        </w:rPr>
        <w:t xml:space="preserve">зазвичай </w:t>
      </w:r>
      <w:r>
        <w:rPr>
          <w:color w:val="231F20"/>
          <w:spacing w:val="-6"/>
        </w:rPr>
        <w:t xml:space="preserve">організовують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ознайомлення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10"/>
        </w:rPr>
        <w:t xml:space="preserve">ків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новими </w:t>
      </w:r>
      <w:r>
        <w:rPr>
          <w:color w:val="231F20"/>
          <w:spacing w:val="-4"/>
        </w:rPr>
        <w:t xml:space="preserve">програмами,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предметами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методикою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5"/>
        </w:rPr>
        <w:t xml:space="preserve">кладання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  <w:spacing w:val="-13"/>
        </w:rPr>
        <w:t xml:space="preserve">дисциплін, </w:t>
      </w:r>
      <w:r>
        <w:rPr>
          <w:color w:val="231F20"/>
        </w:rPr>
        <w:t xml:space="preserve">вимогами вчителя. Найчастіше </w:t>
      </w:r>
      <w:r>
        <w:rPr>
          <w:color w:val="231F20"/>
          <w:spacing w:val="-6"/>
        </w:rPr>
        <w:t xml:space="preserve">відкриті </w:t>
      </w:r>
      <w:r>
        <w:rPr>
          <w:color w:val="231F20"/>
          <w:spacing w:val="-8"/>
        </w:rPr>
        <w:t xml:space="preserve">уроки </w:t>
      </w:r>
      <w:r>
        <w:rPr>
          <w:color w:val="231F20"/>
          <w:spacing w:val="-6"/>
        </w:rPr>
        <w:t xml:space="preserve">практикують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початковій  </w:t>
      </w:r>
      <w:r>
        <w:rPr>
          <w:color w:val="231F20"/>
          <w:spacing w:val="-11"/>
        </w:rPr>
        <w:t xml:space="preserve">школі.  </w:t>
      </w:r>
      <w:r>
        <w:rPr>
          <w:color w:val="231F20"/>
          <w:spacing w:val="-5"/>
        </w:rPr>
        <w:t xml:space="preserve">Необхідно  </w:t>
      </w:r>
      <w:r>
        <w:rPr>
          <w:color w:val="231F20"/>
          <w:spacing w:val="-3"/>
        </w:rPr>
        <w:t xml:space="preserve">хоча  </w:t>
      </w:r>
      <w:r>
        <w:rPr>
          <w:color w:val="231F20"/>
        </w:rPr>
        <w:t xml:space="preserve">б  </w:t>
      </w:r>
      <w:r>
        <w:rPr>
          <w:color w:val="231F20"/>
          <w:spacing w:val="-5"/>
        </w:rPr>
        <w:t xml:space="preserve">один-два  </w:t>
      </w:r>
      <w:r>
        <w:rPr>
          <w:color w:val="231F20"/>
        </w:rPr>
        <w:t xml:space="preserve">рази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півріччя </w:t>
      </w:r>
      <w:r>
        <w:rPr>
          <w:color w:val="231F20"/>
          <w:spacing w:val="4"/>
        </w:rPr>
        <w:t xml:space="preserve">давати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3"/>
        </w:rPr>
        <w:t xml:space="preserve">батькам </w:t>
      </w:r>
      <w:r>
        <w:rPr>
          <w:color w:val="231F20"/>
        </w:rPr>
        <w:t xml:space="preserve">бути </w:t>
      </w:r>
      <w:r>
        <w:rPr>
          <w:color w:val="231F20"/>
          <w:spacing w:val="-9"/>
        </w:rPr>
        <w:t xml:space="preserve">присутніми </w:t>
      </w:r>
      <w:r>
        <w:rPr>
          <w:color w:val="231F20"/>
          <w:spacing w:val="-11"/>
        </w:rPr>
        <w:t>н</w:t>
      </w:r>
      <w:r>
        <w:rPr>
          <w:color w:val="231F20"/>
          <w:spacing w:val="-11"/>
        </w:rPr>
        <w:t xml:space="preserve">а </w:t>
      </w:r>
      <w:r>
        <w:rPr>
          <w:color w:val="231F20"/>
          <w:spacing w:val="-5"/>
        </w:rPr>
        <w:t xml:space="preserve">відкритому  </w:t>
      </w:r>
      <w:r>
        <w:rPr>
          <w:color w:val="231F20"/>
          <w:spacing w:val="-13"/>
        </w:rPr>
        <w:t xml:space="preserve">уроці.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дозволить </w:t>
      </w:r>
      <w:r>
        <w:rPr>
          <w:color w:val="231F20"/>
          <w:spacing w:val="-11"/>
        </w:rPr>
        <w:t xml:space="preserve">уникнути </w:t>
      </w:r>
      <w:r>
        <w:rPr>
          <w:color w:val="231F20"/>
        </w:rPr>
        <w:t xml:space="preserve">багатьох  </w:t>
      </w:r>
      <w:r>
        <w:rPr>
          <w:color w:val="231F20"/>
          <w:spacing w:val="-10"/>
        </w:rPr>
        <w:t xml:space="preserve">конфліктів,  </w:t>
      </w:r>
      <w:r>
        <w:rPr>
          <w:color w:val="231F20"/>
          <w:spacing w:val="-7"/>
        </w:rPr>
        <w:t xml:space="preserve">пов’язаних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7"/>
        </w:rPr>
        <w:t xml:space="preserve">незнан- ням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нерозумінням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6"/>
        </w:rPr>
        <w:t xml:space="preserve">всієї </w:t>
      </w:r>
      <w:r>
        <w:rPr>
          <w:color w:val="231F20"/>
        </w:rPr>
        <w:t xml:space="preserve">складності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специфіки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8"/>
        </w:rPr>
        <w:t xml:space="preserve">сьогоднішньої </w:t>
      </w:r>
      <w:r>
        <w:rPr>
          <w:color w:val="231F20"/>
          <w:spacing w:val="-10"/>
        </w:rPr>
        <w:t xml:space="preserve">школи. </w:t>
      </w:r>
      <w:r>
        <w:rPr>
          <w:color w:val="231F20"/>
        </w:rPr>
        <w:t xml:space="preserve">У багатьох </w:t>
      </w:r>
      <w:r>
        <w:rPr>
          <w:color w:val="231F20"/>
          <w:spacing w:val="-6"/>
        </w:rPr>
        <w:t xml:space="preserve">школах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– </w:t>
      </w:r>
      <w:r>
        <w:rPr>
          <w:color w:val="231F20"/>
          <w:spacing w:val="5"/>
        </w:rPr>
        <w:t xml:space="preserve">часті </w:t>
      </w:r>
      <w:r>
        <w:rPr>
          <w:color w:val="231F20"/>
        </w:rPr>
        <w:t xml:space="preserve">гості й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позакласних </w:t>
      </w:r>
      <w:r>
        <w:rPr>
          <w:color w:val="231F20"/>
        </w:rPr>
        <w:t xml:space="preserve">заходах. </w:t>
      </w:r>
      <w:r>
        <w:rPr>
          <w:color w:val="231F20"/>
          <w:spacing w:val="3"/>
        </w:rPr>
        <w:t xml:space="preserve">Це, </w:t>
      </w:r>
      <w:r>
        <w:rPr>
          <w:color w:val="231F20"/>
        </w:rPr>
        <w:t xml:space="preserve">зокрема, </w:t>
      </w:r>
      <w:r>
        <w:rPr>
          <w:color w:val="231F20"/>
          <w:spacing w:val="-8"/>
        </w:rPr>
        <w:t xml:space="preserve">спортивні </w:t>
      </w:r>
      <w:r>
        <w:rPr>
          <w:color w:val="231F20"/>
          <w:spacing w:val="-3"/>
        </w:rPr>
        <w:t xml:space="preserve">змагання “Тато, </w:t>
      </w:r>
      <w:r>
        <w:rPr>
          <w:color w:val="231F20"/>
          <w:spacing w:val="6"/>
        </w:rPr>
        <w:t xml:space="preserve">мама, </w:t>
      </w:r>
      <w:r>
        <w:rPr>
          <w:color w:val="231F20"/>
        </w:rPr>
        <w:t xml:space="preserve">я – </w:t>
      </w:r>
      <w:r>
        <w:rPr>
          <w:color w:val="231F20"/>
          <w:spacing w:val="-8"/>
        </w:rPr>
        <w:t xml:space="preserve">спортивна </w:t>
      </w:r>
      <w:r>
        <w:rPr>
          <w:color w:val="231F20"/>
        </w:rPr>
        <w:t xml:space="preserve">сім’я”, </w:t>
      </w:r>
      <w:r>
        <w:rPr>
          <w:color w:val="231F20"/>
          <w:spacing w:val="-11"/>
        </w:rPr>
        <w:t xml:space="preserve">вогники, </w:t>
      </w:r>
      <w:r>
        <w:rPr>
          <w:color w:val="231F20"/>
          <w:spacing w:val="-6"/>
        </w:rPr>
        <w:t xml:space="preserve">присвячені </w:t>
      </w:r>
      <w:r>
        <w:rPr>
          <w:color w:val="231F20"/>
          <w:spacing w:val="-8"/>
        </w:rPr>
        <w:t xml:space="preserve">Міжнародному </w:t>
      </w:r>
      <w:r>
        <w:rPr>
          <w:color w:val="231F20"/>
          <w:spacing w:val="-7"/>
        </w:rPr>
        <w:t xml:space="preserve">жіночому </w:t>
      </w:r>
      <w:r>
        <w:rPr>
          <w:color w:val="231F20"/>
          <w:spacing w:val="-5"/>
        </w:rPr>
        <w:t xml:space="preserve">дню, </w:t>
      </w:r>
      <w:r>
        <w:rPr>
          <w:color w:val="231F20"/>
        </w:rPr>
        <w:t xml:space="preserve">тематичні </w:t>
      </w:r>
      <w:r>
        <w:rPr>
          <w:color w:val="231F20"/>
          <w:spacing w:val="2"/>
        </w:rPr>
        <w:t xml:space="preserve">свята </w:t>
      </w:r>
      <w:r>
        <w:rPr>
          <w:color w:val="231F20"/>
          <w:spacing w:val="-5"/>
        </w:rPr>
        <w:t xml:space="preserve">“Зустріч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професією”, концерти художньої </w:t>
      </w:r>
      <w:r>
        <w:rPr>
          <w:color w:val="231F20"/>
        </w:rPr>
        <w:t>самодіяль-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ності. </w:t>
      </w:r>
      <w:r>
        <w:rPr>
          <w:color w:val="231F20"/>
          <w:spacing w:val="4"/>
        </w:rPr>
        <w:t xml:space="preserve">Усе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дозволяє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8"/>
        </w:rPr>
        <w:t xml:space="preserve">пізнати </w:t>
      </w:r>
      <w:r>
        <w:rPr>
          <w:color w:val="231F20"/>
          <w:spacing w:val="-6"/>
        </w:rPr>
        <w:t xml:space="preserve">своїх </w:t>
      </w:r>
      <w:r>
        <w:rPr>
          <w:color w:val="231F20"/>
        </w:rPr>
        <w:t xml:space="preserve">дітей  </w:t>
      </w:r>
      <w:r>
        <w:rPr>
          <w:color w:val="231F20"/>
          <w:spacing w:val="4"/>
        </w:rPr>
        <w:t xml:space="preserve">батькам,  </w:t>
      </w:r>
      <w:r>
        <w:rPr>
          <w:color w:val="231F20"/>
          <w:spacing w:val="-6"/>
        </w:rPr>
        <w:t xml:space="preserve">відкрити  </w:t>
      </w:r>
      <w:r>
        <w:rPr>
          <w:color w:val="231F20"/>
        </w:rPr>
        <w:t xml:space="preserve">для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відомі </w:t>
      </w:r>
      <w:r>
        <w:rPr>
          <w:color w:val="231F20"/>
          <w:spacing w:val="-6"/>
        </w:rPr>
        <w:t xml:space="preserve">грані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>інтересів, захоплень,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таланту.</w:t>
      </w:r>
    </w:p>
    <w:p w:rsidR="00A17FD0" w:rsidRDefault="00A17FD0">
      <w:pPr>
        <w:jc w:val="both"/>
        <w:sectPr w:rsidR="00A17FD0">
          <w:footerReference w:type="default" r:id="rId60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3"/>
        <w:spacing w:before="60"/>
        <w:ind w:right="201"/>
        <w:jc w:val="both"/>
      </w:pPr>
      <w:r>
        <w:rPr>
          <w:i/>
          <w:color w:val="231F20"/>
          <w:spacing w:val="4"/>
        </w:rPr>
        <w:t xml:space="preserve">Педагогічна дискусія </w:t>
      </w:r>
      <w:r>
        <w:rPr>
          <w:i/>
          <w:color w:val="231F20"/>
          <w:spacing w:val="2"/>
        </w:rPr>
        <w:t xml:space="preserve">(диспут)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0"/>
        </w:rPr>
        <w:t xml:space="preserve">цікавих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під- вищення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батьків. </w:t>
      </w:r>
      <w:r>
        <w:rPr>
          <w:color w:val="231F20"/>
          <w:spacing w:val="-4"/>
        </w:rPr>
        <w:t xml:space="preserve">Особливість  </w:t>
      </w:r>
      <w:r>
        <w:rPr>
          <w:color w:val="231F20"/>
          <w:spacing w:val="-5"/>
        </w:rPr>
        <w:t xml:space="preserve">диспуту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дозволяє залучити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11"/>
        </w:rPr>
        <w:t xml:space="preserve">присутніх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обговорення  </w:t>
      </w:r>
      <w:r>
        <w:rPr>
          <w:color w:val="231F20"/>
        </w:rPr>
        <w:t xml:space="preserve">постав-  </w:t>
      </w:r>
      <w:r>
        <w:rPr>
          <w:color w:val="231F20"/>
          <w:spacing w:val="-10"/>
        </w:rPr>
        <w:t xml:space="preserve">лених </w:t>
      </w:r>
      <w:r>
        <w:rPr>
          <w:color w:val="231F20"/>
          <w:spacing w:val="-4"/>
        </w:rPr>
        <w:t xml:space="preserve">проблем,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виробленню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3"/>
        </w:rPr>
        <w:t xml:space="preserve">всебічно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</w:rPr>
        <w:t xml:space="preserve">факти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5"/>
        </w:rPr>
        <w:t xml:space="preserve">явища, спираючись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набуті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накопичений </w:t>
      </w:r>
      <w:r>
        <w:rPr>
          <w:color w:val="231F20"/>
          <w:spacing w:val="-3"/>
        </w:rPr>
        <w:t xml:space="preserve">досвід.  </w:t>
      </w:r>
      <w:r>
        <w:rPr>
          <w:color w:val="231F20"/>
          <w:spacing w:val="-6"/>
        </w:rPr>
        <w:t xml:space="preserve">Успіх  </w:t>
      </w:r>
      <w:r>
        <w:rPr>
          <w:color w:val="231F20"/>
          <w:spacing w:val="-3"/>
        </w:rPr>
        <w:t xml:space="preserve">ди- </w:t>
      </w:r>
      <w:r>
        <w:rPr>
          <w:color w:val="231F20"/>
          <w:spacing w:val="-4"/>
        </w:rPr>
        <w:t xml:space="preserve">спуту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в чому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його </w:t>
      </w:r>
      <w:r>
        <w:rPr>
          <w:color w:val="231F20"/>
          <w:spacing w:val="-8"/>
        </w:rPr>
        <w:t>підготовки. Приблизн</w:t>
      </w:r>
      <w:r>
        <w:rPr>
          <w:color w:val="231F20"/>
          <w:spacing w:val="-8"/>
        </w:rPr>
        <w:t xml:space="preserve">о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місяць учасники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познайомитися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темою </w:t>
      </w:r>
      <w:r>
        <w:rPr>
          <w:color w:val="231F20"/>
          <w:spacing w:val="-3"/>
        </w:rPr>
        <w:t xml:space="preserve">майбутнього </w:t>
      </w:r>
      <w:r>
        <w:rPr>
          <w:color w:val="231F20"/>
          <w:spacing w:val="-6"/>
        </w:rPr>
        <w:t xml:space="preserve">диспуту, </w:t>
      </w:r>
      <w:r>
        <w:rPr>
          <w:color w:val="231F20"/>
          <w:spacing w:val="-7"/>
        </w:rPr>
        <w:t xml:space="preserve">основ-  </w:t>
      </w:r>
      <w:r>
        <w:rPr>
          <w:color w:val="231F20"/>
          <w:spacing w:val="-8"/>
        </w:rPr>
        <w:t xml:space="preserve">ними питаннями, </w:t>
      </w:r>
      <w:r>
        <w:rPr>
          <w:color w:val="231F20"/>
          <w:spacing w:val="-5"/>
        </w:rPr>
        <w:t xml:space="preserve">літературою. </w:t>
      </w:r>
      <w:r>
        <w:rPr>
          <w:color w:val="231F20"/>
          <w:spacing w:val="-9"/>
        </w:rPr>
        <w:t xml:space="preserve">Головний  </w:t>
      </w:r>
      <w:r>
        <w:rPr>
          <w:color w:val="231F20"/>
          <w:spacing w:val="-17"/>
        </w:rPr>
        <w:t xml:space="preserve">принцип </w:t>
      </w:r>
      <w:r>
        <w:rPr>
          <w:color w:val="231F20"/>
          <w:spacing w:val="-5"/>
        </w:rPr>
        <w:t xml:space="preserve">диспуту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повага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 xml:space="preserve">й думки будь-якого </w:t>
      </w:r>
      <w:r>
        <w:rPr>
          <w:color w:val="231F20"/>
          <w:spacing w:val="-4"/>
        </w:rPr>
        <w:t xml:space="preserve">учасника. </w:t>
      </w:r>
      <w:r>
        <w:rPr>
          <w:color w:val="231F20"/>
        </w:rPr>
        <w:t xml:space="preserve">Темою </w:t>
      </w:r>
      <w:r>
        <w:rPr>
          <w:color w:val="231F20"/>
          <w:spacing w:val="-5"/>
        </w:rPr>
        <w:t xml:space="preserve">диспуту </w:t>
      </w:r>
      <w:r>
        <w:rPr>
          <w:color w:val="231F20"/>
        </w:rPr>
        <w:t xml:space="preserve">може бути будь-яка </w:t>
      </w:r>
      <w:r>
        <w:rPr>
          <w:color w:val="231F20"/>
          <w:spacing w:val="-12"/>
        </w:rPr>
        <w:t xml:space="preserve">спірна </w:t>
      </w:r>
      <w:r>
        <w:rPr>
          <w:color w:val="231F20"/>
          <w:spacing w:val="-4"/>
        </w:rPr>
        <w:t>проблема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0"/>
        </w:rPr>
        <w:t>шкільного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виховання,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7"/>
        </w:rPr>
        <w:t>наприклад: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“Приват-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школа </w:t>
      </w:r>
      <w:r>
        <w:rPr>
          <w:color w:val="231F20"/>
        </w:rPr>
        <w:t>– за і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-6"/>
        </w:rPr>
        <w:t>проти”.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i/>
          <w:color w:val="231F20"/>
        </w:rPr>
        <w:t xml:space="preserve">Рольові ігри </w:t>
      </w:r>
      <w:r>
        <w:rPr>
          <w:color w:val="231F20"/>
        </w:rPr>
        <w:t>– форма колективної творчої діяльності з вивчення рівня</w:t>
      </w:r>
    </w:p>
    <w:p w:rsidR="00A17FD0" w:rsidRDefault="008C7F95">
      <w:pPr>
        <w:pStyle w:val="a3"/>
        <w:spacing w:before="18" w:line="237" w:lineRule="auto"/>
        <w:ind w:right="218" w:firstLine="0"/>
        <w:jc w:val="both"/>
      </w:pP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учасників. </w:t>
      </w:r>
      <w:r>
        <w:rPr>
          <w:color w:val="231F20"/>
          <w:spacing w:val="-3"/>
        </w:rPr>
        <w:t xml:space="preserve">Зразковими </w:t>
      </w:r>
      <w:r>
        <w:rPr>
          <w:color w:val="231F20"/>
          <w:spacing w:val="6"/>
        </w:rPr>
        <w:t>темами</w:t>
      </w:r>
      <w:r>
        <w:rPr>
          <w:color w:val="231F20"/>
          <w:spacing w:val="87"/>
        </w:rPr>
        <w:t xml:space="preserve"> </w:t>
      </w:r>
      <w:r>
        <w:rPr>
          <w:color w:val="231F20"/>
          <w:spacing w:val="-6"/>
        </w:rPr>
        <w:t xml:space="preserve">рольо- </w:t>
      </w:r>
      <w:r>
        <w:rPr>
          <w:color w:val="231F20"/>
          <w:spacing w:val="-8"/>
        </w:rPr>
        <w:t xml:space="preserve">вих </w:t>
      </w:r>
      <w:r>
        <w:rPr>
          <w:color w:val="231F20"/>
          <w:spacing w:val="-9"/>
        </w:rPr>
        <w:t xml:space="preserve">ігор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можуть бути </w:t>
      </w:r>
      <w:r>
        <w:rPr>
          <w:color w:val="231F20"/>
          <w:spacing w:val="-4"/>
        </w:rPr>
        <w:t xml:space="preserve">такі: </w:t>
      </w:r>
      <w:r>
        <w:rPr>
          <w:color w:val="231F20"/>
          <w:spacing w:val="-5"/>
        </w:rPr>
        <w:t xml:space="preserve">“Ранок </w:t>
      </w:r>
      <w:r>
        <w:rPr>
          <w:color w:val="231F20"/>
        </w:rPr>
        <w:t xml:space="preserve">у вашому домі”, </w:t>
      </w:r>
      <w:r>
        <w:rPr>
          <w:color w:val="231F20"/>
          <w:spacing w:val="-14"/>
        </w:rPr>
        <w:t>“Дитина прийшла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зі </w:t>
      </w:r>
      <w:r>
        <w:rPr>
          <w:color w:val="231F20"/>
          <w:spacing w:val="-8"/>
        </w:rPr>
        <w:t xml:space="preserve">школи”, “Сімейна </w:t>
      </w:r>
      <w:r>
        <w:rPr>
          <w:color w:val="231F20"/>
        </w:rPr>
        <w:t xml:space="preserve">рада”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7"/>
        </w:rPr>
        <w:t xml:space="preserve">рольової </w:t>
      </w:r>
      <w:r>
        <w:rPr>
          <w:color w:val="231F20"/>
          <w:spacing w:val="-5"/>
        </w:rPr>
        <w:t xml:space="preserve">гри </w:t>
      </w:r>
      <w:r>
        <w:rPr>
          <w:color w:val="231F20"/>
        </w:rPr>
        <w:t xml:space="preserve">перед- </w:t>
      </w:r>
      <w:r>
        <w:rPr>
          <w:color w:val="231F20"/>
          <w:spacing w:val="5"/>
        </w:rPr>
        <w:t xml:space="preserve">бачає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</w:rPr>
        <w:t xml:space="preserve">теми, складу </w:t>
      </w:r>
      <w:r>
        <w:rPr>
          <w:color w:val="231F20"/>
          <w:spacing w:val="-7"/>
        </w:rPr>
        <w:t xml:space="preserve">учасників, </w:t>
      </w:r>
      <w:r>
        <w:rPr>
          <w:color w:val="231F20"/>
          <w:spacing w:val="-9"/>
        </w:rPr>
        <w:t xml:space="preserve">розподіл </w:t>
      </w:r>
      <w:r>
        <w:rPr>
          <w:color w:val="231F20"/>
          <w:spacing w:val="-5"/>
        </w:rPr>
        <w:t xml:space="preserve">ролей між </w:t>
      </w:r>
      <w:r>
        <w:rPr>
          <w:color w:val="231F20"/>
          <w:spacing w:val="-11"/>
        </w:rPr>
        <w:t xml:space="preserve">ними, </w:t>
      </w:r>
      <w:r>
        <w:rPr>
          <w:color w:val="231F20"/>
          <w:spacing w:val="-9"/>
        </w:rPr>
        <w:t xml:space="preserve">попе- </w:t>
      </w:r>
      <w:r>
        <w:rPr>
          <w:color w:val="231F20"/>
          <w:spacing w:val="-4"/>
        </w:rPr>
        <w:t xml:space="preserve">реднє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8"/>
        </w:rPr>
        <w:t xml:space="preserve">можливих </w:t>
      </w:r>
      <w:r>
        <w:rPr>
          <w:color w:val="231F20"/>
          <w:spacing w:val="-14"/>
        </w:rPr>
        <w:t xml:space="preserve">позицій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варіантів </w:t>
      </w:r>
      <w:r>
        <w:rPr>
          <w:color w:val="231F20"/>
          <w:spacing w:val="-8"/>
        </w:rPr>
        <w:t>поведінки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7"/>
        </w:rPr>
        <w:t>учасників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гри.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5"/>
        </w:rPr>
        <w:t xml:space="preserve">програти </w:t>
      </w:r>
      <w:r>
        <w:rPr>
          <w:color w:val="231F20"/>
          <w:spacing w:val="-8"/>
        </w:rPr>
        <w:t xml:space="preserve">кілька </w:t>
      </w:r>
      <w:r>
        <w:rPr>
          <w:color w:val="231F20"/>
          <w:spacing w:val="-7"/>
        </w:rPr>
        <w:t xml:space="preserve">варіантів </w:t>
      </w:r>
      <w:r>
        <w:rPr>
          <w:color w:val="231F20"/>
          <w:spacing w:val="-10"/>
        </w:rPr>
        <w:t xml:space="preserve">(позитивних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негативних) поведінки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5"/>
        </w:rPr>
        <w:t xml:space="preserve">гри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9"/>
        </w:rPr>
        <w:t xml:space="preserve">спільного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</w:rPr>
        <w:t xml:space="preserve">вибрати </w:t>
      </w:r>
      <w:r>
        <w:rPr>
          <w:color w:val="231F20"/>
          <w:spacing w:val="-9"/>
        </w:rPr>
        <w:t xml:space="preserve">опти- </w:t>
      </w:r>
      <w:r>
        <w:rPr>
          <w:color w:val="231F20"/>
          <w:spacing w:val="-5"/>
        </w:rPr>
        <w:t xml:space="preserve">мальний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даної </w:t>
      </w:r>
      <w:r>
        <w:rPr>
          <w:color w:val="231F20"/>
          <w:spacing w:val="-7"/>
        </w:rPr>
        <w:t>ситуації спосіб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10"/>
        </w:rPr>
        <w:t>дій.</w:t>
      </w:r>
    </w:p>
    <w:p w:rsidR="00A17FD0" w:rsidRDefault="008C7F95">
      <w:pPr>
        <w:pStyle w:val="a3"/>
        <w:spacing w:before="27" w:line="237" w:lineRule="auto"/>
        <w:ind w:right="218"/>
        <w:jc w:val="both"/>
      </w:pPr>
      <w:r>
        <w:rPr>
          <w:i/>
          <w:color w:val="231F20"/>
        </w:rPr>
        <w:t xml:space="preserve">Тематичні </w:t>
      </w:r>
      <w:r>
        <w:rPr>
          <w:i/>
          <w:color w:val="231F20"/>
          <w:spacing w:val="4"/>
        </w:rPr>
        <w:t xml:space="preserve">вечори запитань </w:t>
      </w:r>
      <w:r>
        <w:rPr>
          <w:i/>
          <w:color w:val="231F20"/>
        </w:rPr>
        <w:t xml:space="preserve">і </w:t>
      </w:r>
      <w:r>
        <w:rPr>
          <w:i/>
          <w:color w:val="231F20"/>
          <w:spacing w:val="5"/>
        </w:rPr>
        <w:t xml:space="preserve">відповідей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5"/>
        </w:rPr>
        <w:t xml:space="preserve">глибокому </w:t>
      </w:r>
      <w:r>
        <w:rPr>
          <w:color w:val="231F20"/>
          <w:spacing w:val="-15"/>
        </w:rPr>
        <w:t xml:space="preserve">пі- </w:t>
      </w:r>
      <w:r>
        <w:rPr>
          <w:color w:val="231F20"/>
          <w:spacing w:val="-10"/>
        </w:rPr>
        <w:t xml:space="preserve">знанню </w:t>
      </w:r>
      <w:r>
        <w:rPr>
          <w:color w:val="231F20"/>
        </w:rPr>
        <w:t xml:space="preserve">методики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На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6"/>
        </w:rPr>
        <w:t xml:space="preserve">запрошують </w:t>
      </w:r>
      <w:r>
        <w:rPr>
          <w:color w:val="231F20"/>
          <w:spacing w:val="-13"/>
        </w:rPr>
        <w:t xml:space="preserve">працівників </w:t>
      </w:r>
      <w:r>
        <w:rPr>
          <w:color w:val="231F20"/>
          <w:spacing w:val="-11"/>
        </w:rPr>
        <w:t xml:space="preserve">правоохоронних </w:t>
      </w:r>
      <w:r>
        <w:rPr>
          <w:color w:val="231F20"/>
          <w:spacing w:val="-8"/>
        </w:rPr>
        <w:t xml:space="preserve">органів, </w:t>
      </w:r>
      <w:r>
        <w:rPr>
          <w:color w:val="231F20"/>
          <w:spacing w:val="-9"/>
        </w:rPr>
        <w:t xml:space="preserve">лікарів,  </w:t>
      </w:r>
      <w:r>
        <w:rPr>
          <w:color w:val="231F20"/>
          <w:spacing w:val="-10"/>
        </w:rPr>
        <w:t xml:space="preserve">психологів, соціальних </w:t>
      </w:r>
      <w:r>
        <w:rPr>
          <w:color w:val="231F20"/>
          <w:spacing w:val="-12"/>
        </w:rPr>
        <w:t xml:space="preserve">працівників,  </w:t>
      </w:r>
      <w:r>
        <w:rPr>
          <w:color w:val="231F20"/>
          <w:spacing w:val="-3"/>
        </w:rPr>
        <w:t xml:space="preserve">фа- </w:t>
      </w:r>
      <w:r>
        <w:rPr>
          <w:color w:val="231F20"/>
          <w:spacing w:val="-12"/>
        </w:rPr>
        <w:t xml:space="preserve">хівців,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опікуються </w:t>
      </w:r>
      <w:r>
        <w:rPr>
          <w:color w:val="231F20"/>
        </w:rPr>
        <w:t xml:space="preserve">проблемами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>молоді.</w:t>
      </w:r>
    </w:p>
    <w:p w:rsidR="00A17FD0" w:rsidRDefault="008C7F95">
      <w:pPr>
        <w:spacing w:before="14" w:line="237" w:lineRule="auto"/>
        <w:ind w:left="279" w:right="216" w:firstLine="72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Ознайомлення </w:t>
      </w:r>
      <w:r>
        <w:rPr>
          <w:i/>
          <w:color w:val="231F20"/>
          <w:sz w:val="30"/>
        </w:rPr>
        <w:t xml:space="preserve">батьків із </w:t>
      </w:r>
      <w:r>
        <w:rPr>
          <w:i/>
          <w:color w:val="231F20"/>
          <w:spacing w:val="5"/>
          <w:sz w:val="30"/>
        </w:rPr>
        <w:t xml:space="preserve">психолого-педагогічною </w:t>
      </w:r>
      <w:r>
        <w:rPr>
          <w:i/>
          <w:color w:val="231F20"/>
          <w:sz w:val="30"/>
        </w:rPr>
        <w:t xml:space="preserve">літературою </w:t>
      </w:r>
      <w:r>
        <w:rPr>
          <w:color w:val="231F20"/>
          <w:spacing w:val="-5"/>
          <w:sz w:val="30"/>
        </w:rPr>
        <w:t xml:space="preserve">пе- </w:t>
      </w:r>
      <w:r>
        <w:rPr>
          <w:color w:val="231F20"/>
          <w:spacing w:val="3"/>
          <w:sz w:val="30"/>
        </w:rPr>
        <w:t xml:space="preserve">редбачає </w:t>
      </w:r>
      <w:r>
        <w:rPr>
          <w:color w:val="231F20"/>
          <w:spacing w:val="-6"/>
          <w:sz w:val="30"/>
        </w:rPr>
        <w:t xml:space="preserve">відбір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надання </w:t>
      </w:r>
      <w:r>
        <w:rPr>
          <w:color w:val="231F20"/>
          <w:spacing w:val="-5"/>
          <w:sz w:val="30"/>
        </w:rPr>
        <w:t xml:space="preserve">рекомендацій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8"/>
          <w:sz w:val="30"/>
        </w:rPr>
        <w:t xml:space="preserve">психолого-педагогічної, </w:t>
      </w:r>
      <w:r>
        <w:rPr>
          <w:color w:val="231F20"/>
          <w:spacing w:val="-5"/>
          <w:sz w:val="30"/>
        </w:rPr>
        <w:t xml:space="preserve">на- </w:t>
      </w:r>
      <w:r>
        <w:rPr>
          <w:color w:val="231F20"/>
          <w:spacing w:val="-10"/>
          <w:sz w:val="30"/>
        </w:rPr>
        <w:t xml:space="preserve">уково-популярної </w:t>
      </w:r>
      <w:r>
        <w:rPr>
          <w:color w:val="231F20"/>
          <w:spacing w:val="-4"/>
          <w:sz w:val="30"/>
        </w:rPr>
        <w:t xml:space="preserve">літератури </w:t>
      </w:r>
      <w:r>
        <w:rPr>
          <w:color w:val="231F20"/>
          <w:sz w:val="30"/>
        </w:rPr>
        <w:t xml:space="preserve">для батьків </w:t>
      </w:r>
      <w:r>
        <w:rPr>
          <w:color w:val="231F20"/>
          <w:spacing w:val="-9"/>
          <w:sz w:val="30"/>
        </w:rPr>
        <w:t>відповідно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проблем, </w:t>
      </w:r>
      <w:r>
        <w:rPr>
          <w:color w:val="231F20"/>
          <w:sz w:val="30"/>
        </w:rPr>
        <w:t>які є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8"/>
          <w:sz w:val="30"/>
        </w:rPr>
        <w:t xml:space="preserve">певного </w:t>
      </w:r>
      <w:r>
        <w:rPr>
          <w:color w:val="231F20"/>
          <w:sz w:val="30"/>
        </w:rPr>
        <w:t xml:space="preserve">класу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>окремої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3"/>
        <w:spacing w:before="11"/>
        <w:ind w:right="211" w:firstLine="719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</w:rPr>
        <w:t xml:space="preserve">забезпечення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змісту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батьків </w:t>
      </w:r>
      <w:r>
        <w:rPr>
          <w:color w:val="231F20"/>
          <w:spacing w:val="-8"/>
        </w:rPr>
        <w:t xml:space="preserve">вико- </w:t>
      </w:r>
      <w:r>
        <w:rPr>
          <w:color w:val="231F20"/>
          <w:spacing w:val="-4"/>
        </w:rPr>
        <w:t xml:space="preserve">ристовують </w:t>
      </w:r>
      <w:r>
        <w:rPr>
          <w:color w:val="231F20"/>
          <w:spacing w:val="-7"/>
        </w:rPr>
        <w:t xml:space="preserve">усні </w:t>
      </w:r>
      <w:r>
        <w:rPr>
          <w:i/>
          <w:color w:val="231F20"/>
          <w:spacing w:val="6"/>
        </w:rPr>
        <w:t xml:space="preserve">журнали; </w:t>
      </w:r>
      <w:r>
        <w:rPr>
          <w:i/>
          <w:color w:val="231F20"/>
          <w:spacing w:val="4"/>
        </w:rPr>
        <w:t xml:space="preserve">педагогічний </w:t>
      </w:r>
      <w:r>
        <w:rPr>
          <w:i/>
          <w:color w:val="231F20"/>
          <w:spacing w:val="6"/>
        </w:rPr>
        <w:t xml:space="preserve">десант </w:t>
      </w:r>
      <w:r>
        <w:rPr>
          <w:color w:val="231F20"/>
          <w:spacing w:val="-5"/>
        </w:rPr>
        <w:t xml:space="preserve">(виступи педагогів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під- </w:t>
      </w:r>
      <w:r>
        <w:rPr>
          <w:color w:val="231F20"/>
          <w:spacing w:val="-4"/>
        </w:rPr>
        <w:t xml:space="preserve">приємствах). </w:t>
      </w:r>
      <w:r>
        <w:rPr>
          <w:color w:val="231F20"/>
          <w:spacing w:val="-6"/>
        </w:rPr>
        <w:t xml:space="preserve">Ефективними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спільні </w:t>
      </w:r>
      <w:r>
        <w:rPr>
          <w:color w:val="231F20"/>
        </w:rPr>
        <w:t xml:space="preserve">тематичні </w:t>
      </w:r>
      <w:r>
        <w:rPr>
          <w:color w:val="231F20"/>
          <w:spacing w:val="-4"/>
        </w:rPr>
        <w:t xml:space="preserve">заходи: </w:t>
      </w:r>
      <w:r>
        <w:rPr>
          <w:color w:val="231F20"/>
          <w:spacing w:val="-3"/>
        </w:rPr>
        <w:t xml:space="preserve">“Дерево </w:t>
      </w:r>
      <w:r>
        <w:rPr>
          <w:color w:val="231F20"/>
          <w:spacing w:val="-5"/>
        </w:rPr>
        <w:t xml:space="preserve">родоводу” </w:t>
      </w:r>
      <w:r>
        <w:rPr>
          <w:color w:val="231F20"/>
          <w:spacing w:val="-3"/>
        </w:rPr>
        <w:t xml:space="preserve">(зустрічі </w:t>
      </w:r>
      <w:r>
        <w:rPr>
          <w:color w:val="231F20"/>
          <w:spacing w:val="-10"/>
        </w:rPr>
        <w:t xml:space="preserve">поколінь); </w:t>
      </w:r>
      <w:r>
        <w:rPr>
          <w:color w:val="231F20"/>
          <w:spacing w:val="-7"/>
        </w:rPr>
        <w:t xml:space="preserve">“У </w:t>
      </w:r>
      <w:r>
        <w:rPr>
          <w:color w:val="231F20"/>
          <w:spacing w:val="-5"/>
        </w:rPr>
        <w:t xml:space="preserve">сімейному </w:t>
      </w:r>
      <w:r>
        <w:rPr>
          <w:color w:val="231F20"/>
          <w:spacing w:val="-10"/>
        </w:rPr>
        <w:t xml:space="preserve">колі”  </w:t>
      </w:r>
      <w:r>
        <w:rPr>
          <w:color w:val="231F20"/>
          <w:spacing w:val="-8"/>
        </w:rPr>
        <w:t xml:space="preserve">(індивідуальні  консультації,  </w:t>
      </w:r>
      <w:r>
        <w:rPr>
          <w:color w:val="231F20"/>
          <w:spacing w:val="-3"/>
        </w:rPr>
        <w:t xml:space="preserve">зу- </w:t>
      </w:r>
      <w:r>
        <w:rPr>
          <w:color w:val="231F20"/>
        </w:rPr>
        <w:t xml:space="preserve">стрічі з </w:t>
      </w:r>
      <w:r>
        <w:rPr>
          <w:color w:val="231F20"/>
          <w:spacing w:val="-6"/>
        </w:rPr>
        <w:t xml:space="preserve">лікарями, </w:t>
      </w:r>
      <w:r>
        <w:rPr>
          <w:color w:val="231F20"/>
          <w:spacing w:val="-7"/>
        </w:rPr>
        <w:t xml:space="preserve">психологами, </w:t>
      </w:r>
      <w:r>
        <w:rPr>
          <w:color w:val="231F20"/>
          <w:spacing w:val="-3"/>
        </w:rPr>
        <w:t xml:space="preserve">юристами); </w:t>
      </w:r>
      <w:r>
        <w:rPr>
          <w:color w:val="231F20"/>
          <w:spacing w:val="-10"/>
        </w:rPr>
        <w:t xml:space="preserve">“Родинний </w:t>
      </w:r>
      <w:r>
        <w:rPr>
          <w:color w:val="231F20"/>
        </w:rPr>
        <w:t xml:space="preserve">міст” </w:t>
      </w:r>
      <w:r>
        <w:rPr>
          <w:color w:val="231F20"/>
          <w:spacing w:val="-3"/>
        </w:rPr>
        <w:t xml:space="preserve">(зустрічі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>батьками та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7"/>
        </w:rPr>
        <w:t xml:space="preserve">виховання); </w:t>
      </w:r>
      <w:r>
        <w:rPr>
          <w:color w:val="231F20"/>
          <w:spacing w:val="-5"/>
        </w:rPr>
        <w:t xml:space="preserve">“Народна </w:t>
      </w:r>
      <w:r>
        <w:rPr>
          <w:color w:val="231F20"/>
          <w:spacing w:val="-7"/>
        </w:rPr>
        <w:t xml:space="preserve">світлиця” </w:t>
      </w:r>
      <w:r>
        <w:rPr>
          <w:color w:val="231F20"/>
        </w:rPr>
        <w:t xml:space="preserve">(звер- </w:t>
      </w:r>
      <w:r>
        <w:rPr>
          <w:color w:val="231F20"/>
          <w:spacing w:val="-12"/>
        </w:rPr>
        <w:t xml:space="preserve">нення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народних </w:t>
      </w:r>
      <w:r>
        <w:rPr>
          <w:color w:val="231F20"/>
          <w:spacing w:val="-7"/>
        </w:rPr>
        <w:t xml:space="preserve">традицій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сімейному </w:t>
      </w:r>
      <w:r>
        <w:rPr>
          <w:color w:val="231F20"/>
          <w:spacing w:val="-10"/>
        </w:rPr>
        <w:t xml:space="preserve">вихованні); </w:t>
      </w:r>
      <w:r>
        <w:rPr>
          <w:color w:val="231F20"/>
          <w:spacing w:val="-7"/>
        </w:rPr>
        <w:t xml:space="preserve">“День </w:t>
      </w:r>
      <w:r>
        <w:rPr>
          <w:color w:val="231F20"/>
          <w:spacing w:val="-5"/>
        </w:rPr>
        <w:t xml:space="preserve">добрих </w:t>
      </w:r>
      <w:r>
        <w:rPr>
          <w:color w:val="231F20"/>
          <w:spacing w:val="-4"/>
        </w:rPr>
        <w:t xml:space="preserve">справ” </w:t>
      </w:r>
      <w:r>
        <w:rPr>
          <w:color w:val="231F20"/>
          <w:spacing w:val="-9"/>
        </w:rPr>
        <w:t xml:space="preserve">(спільна </w:t>
      </w:r>
      <w:r>
        <w:rPr>
          <w:color w:val="231F20"/>
          <w:spacing w:val="-3"/>
        </w:rPr>
        <w:t xml:space="preserve">трудова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</w:rPr>
        <w:t xml:space="preserve">батьків і </w:t>
      </w:r>
      <w:r>
        <w:rPr>
          <w:color w:val="231F20"/>
          <w:spacing w:val="-4"/>
        </w:rPr>
        <w:t xml:space="preserve">дітей); </w:t>
      </w:r>
      <w:r>
        <w:rPr>
          <w:color w:val="231F20"/>
          <w:spacing w:val="-11"/>
        </w:rPr>
        <w:t xml:space="preserve">“Дискусійний </w:t>
      </w:r>
      <w:r>
        <w:rPr>
          <w:color w:val="231F20"/>
          <w:spacing w:val="-4"/>
        </w:rPr>
        <w:t xml:space="preserve">клуб” </w:t>
      </w:r>
      <w:r>
        <w:rPr>
          <w:color w:val="231F20"/>
          <w:spacing w:val="-7"/>
        </w:rPr>
        <w:t xml:space="preserve">(обговорення проблемних </w:t>
      </w:r>
      <w:r>
        <w:rPr>
          <w:color w:val="231F20"/>
          <w:spacing w:val="-9"/>
        </w:rPr>
        <w:t xml:space="preserve">питань </w:t>
      </w:r>
      <w:r>
        <w:rPr>
          <w:color w:val="231F20"/>
          <w:spacing w:val="-8"/>
        </w:rPr>
        <w:t xml:space="preserve">виховання); </w:t>
      </w:r>
      <w:r>
        <w:rPr>
          <w:color w:val="231F20"/>
          <w:spacing w:val="-10"/>
        </w:rPr>
        <w:t xml:space="preserve">“Аукціон </w:t>
      </w:r>
      <w:r>
        <w:rPr>
          <w:color w:val="231F20"/>
          <w:spacing w:val="-3"/>
        </w:rPr>
        <w:t xml:space="preserve">ідей </w:t>
      </w:r>
      <w:r>
        <w:rPr>
          <w:color w:val="231F20"/>
          <w:spacing w:val="-7"/>
        </w:rPr>
        <w:t xml:space="preserve">сімейного виховання”; </w:t>
      </w:r>
      <w:r>
        <w:rPr>
          <w:color w:val="231F20"/>
          <w:spacing w:val="-4"/>
        </w:rPr>
        <w:t>“Батьківський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>ринг”;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“Дні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7"/>
        </w:rPr>
        <w:t>довіри”;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“Сімейні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5"/>
        </w:rPr>
        <w:t>дні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класі” тощо.</w:t>
      </w:r>
    </w:p>
    <w:p w:rsidR="00A17FD0" w:rsidRDefault="008C7F95">
      <w:pPr>
        <w:spacing w:line="331" w:lineRule="exact"/>
        <w:ind w:left="999"/>
        <w:rPr>
          <w:sz w:val="30"/>
        </w:rPr>
      </w:pPr>
      <w:r>
        <w:rPr>
          <w:i/>
          <w:color w:val="231F20"/>
          <w:spacing w:val="5"/>
          <w:sz w:val="30"/>
        </w:rPr>
        <w:t xml:space="preserve">Класні  </w:t>
      </w:r>
      <w:r>
        <w:rPr>
          <w:i/>
          <w:color w:val="231F20"/>
          <w:sz w:val="30"/>
        </w:rPr>
        <w:t xml:space="preserve">батьківські  </w:t>
      </w:r>
      <w:r>
        <w:rPr>
          <w:i/>
          <w:color w:val="231F20"/>
          <w:spacing w:val="5"/>
          <w:sz w:val="30"/>
        </w:rPr>
        <w:t xml:space="preserve">збори  </w:t>
      </w:r>
      <w:r>
        <w:rPr>
          <w:i/>
          <w:color w:val="231F20"/>
          <w:sz w:val="30"/>
        </w:rPr>
        <w:t xml:space="preserve">–   </w:t>
      </w:r>
      <w:r>
        <w:rPr>
          <w:color w:val="231F20"/>
          <w:spacing w:val="-10"/>
          <w:sz w:val="30"/>
        </w:rPr>
        <w:t xml:space="preserve">традиційна   </w:t>
      </w:r>
      <w:r>
        <w:rPr>
          <w:color w:val="231F20"/>
          <w:spacing w:val="-5"/>
          <w:sz w:val="30"/>
        </w:rPr>
        <w:t xml:space="preserve">форма  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z w:val="30"/>
        </w:rPr>
        <w:t>з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4"/>
          <w:sz w:val="30"/>
        </w:rPr>
        <w:t>батьками</w:t>
      </w:r>
    </w:p>
    <w:p w:rsidR="00A17FD0" w:rsidRDefault="008C7F95">
      <w:pPr>
        <w:pStyle w:val="a3"/>
        <w:spacing w:before="18" w:line="237" w:lineRule="auto"/>
        <w:ind w:firstLine="0"/>
      </w:pPr>
      <w:r>
        <w:rPr>
          <w:color w:val="231F20"/>
          <w:spacing w:val="-9"/>
        </w:rPr>
        <w:t xml:space="preserve">школярів. </w:t>
      </w:r>
      <w:r>
        <w:rPr>
          <w:color w:val="231F20"/>
          <w:spacing w:val="-5"/>
        </w:rPr>
        <w:t xml:space="preserve">Проведенню </w:t>
      </w:r>
      <w:r>
        <w:rPr>
          <w:color w:val="231F20"/>
          <w:spacing w:val="-6"/>
        </w:rPr>
        <w:t xml:space="preserve">зборів </w:t>
      </w:r>
      <w:r>
        <w:rPr>
          <w:color w:val="231F20"/>
        </w:rPr>
        <w:t xml:space="preserve">допомагає заздалегідь </w:t>
      </w:r>
      <w:r>
        <w:rPr>
          <w:color w:val="231F20"/>
          <w:spacing w:val="-4"/>
        </w:rPr>
        <w:t xml:space="preserve">складений </w:t>
      </w:r>
      <w:r>
        <w:rPr>
          <w:color w:val="231F20"/>
          <w:spacing w:val="-9"/>
        </w:rPr>
        <w:t xml:space="preserve">питальник. </w:t>
      </w:r>
      <w:r>
        <w:rPr>
          <w:color w:val="231F20"/>
          <w:spacing w:val="-7"/>
        </w:rPr>
        <w:t xml:space="preserve">Успіхи  </w:t>
      </w:r>
      <w:r>
        <w:rPr>
          <w:color w:val="231F20"/>
          <w:spacing w:val="-4"/>
        </w:rPr>
        <w:t xml:space="preserve">вчителів,  </w:t>
      </w:r>
      <w:r>
        <w:rPr>
          <w:color w:val="231F20"/>
          <w:spacing w:val="-7"/>
        </w:rPr>
        <w:t xml:space="preserve">класних  </w:t>
      </w:r>
      <w:r>
        <w:rPr>
          <w:color w:val="231F20"/>
          <w:spacing w:val="-11"/>
        </w:rPr>
        <w:t xml:space="preserve">керівників  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>роботі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4"/>
        </w:rPr>
        <w:t>батьками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>багато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в</w:t>
      </w:r>
    </w:p>
    <w:p w:rsidR="00A17FD0" w:rsidRDefault="00A17FD0">
      <w:pPr>
        <w:spacing w:line="237" w:lineRule="auto"/>
        <w:sectPr w:rsidR="00A17FD0">
          <w:footerReference w:type="default" r:id="rId61"/>
          <w:pgSz w:w="11900" w:h="16840"/>
          <w:pgMar w:top="1060" w:right="900" w:bottom="1140" w:left="860" w:header="0" w:footer="955" w:gutter="0"/>
          <w:pgNumType w:start="291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чому залежать від уміння організовувати й проводити батьківські збори, надавати їм педагогічної доцільності.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В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проведенні класних </w:t>
      </w:r>
      <w:r>
        <w:rPr>
          <w:color w:val="231F20"/>
          <w:spacing w:val="-3"/>
        </w:rPr>
        <w:t>батьківських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6"/>
        </w:rPr>
        <w:t>зборів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2"/>
        </w:rPr>
        <w:t xml:space="preserve">потрібно </w:t>
      </w:r>
      <w:r>
        <w:rPr>
          <w:color w:val="231F20"/>
          <w:spacing w:val="-8"/>
        </w:rPr>
        <w:t xml:space="preserve">рішуче </w:t>
      </w:r>
      <w:r>
        <w:rPr>
          <w:color w:val="231F20"/>
          <w:spacing w:val="-7"/>
        </w:rPr>
        <w:t xml:space="preserve">уникати </w:t>
      </w:r>
      <w:r>
        <w:rPr>
          <w:color w:val="231F20"/>
          <w:spacing w:val="-3"/>
        </w:rPr>
        <w:t xml:space="preserve">суттєвих </w:t>
      </w:r>
      <w:r>
        <w:rPr>
          <w:color w:val="231F20"/>
          <w:spacing w:val="-9"/>
        </w:rPr>
        <w:t xml:space="preserve">помилок, </w:t>
      </w:r>
      <w:r>
        <w:rPr>
          <w:color w:val="231F20"/>
          <w:spacing w:val="-8"/>
        </w:rPr>
        <w:t xml:space="preserve">які,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жаль,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частини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10"/>
        </w:rPr>
        <w:t xml:space="preserve">керівників. </w:t>
      </w:r>
      <w:r>
        <w:rPr>
          <w:color w:val="231F20"/>
        </w:rPr>
        <w:t xml:space="preserve">Зокрема, </w:t>
      </w:r>
      <w:r>
        <w:rPr>
          <w:color w:val="231F20"/>
          <w:spacing w:val="-9"/>
        </w:rPr>
        <w:t>запрошення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батьків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3"/>
        </w:rPr>
        <w:t xml:space="preserve">обов’язкові </w:t>
      </w:r>
      <w:r>
        <w:rPr>
          <w:color w:val="231F20"/>
          <w:spacing w:val="-5"/>
        </w:rPr>
        <w:t xml:space="preserve">записи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учнівські  </w:t>
      </w:r>
      <w:r>
        <w:rPr>
          <w:color w:val="231F20"/>
          <w:spacing w:val="-10"/>
        </w:rPr>
        <w:t xml:space="preserve">щоденники;  </w:t>
      </w:r>
      <w:r>
        <w:rPr>
          <w:color w:val="231F20"/>
          <w:spacing w:val="-9"/>
        </w:rPr>
        <w:t xml:space="preserve">призначення  </w:t>
      </w:r>
      <w:r>
        <w:rPr>
          <w:color w:val="231F20"/>
        </w:rPr>
        <w:t xml:space="preserve">збо- </w:t>
      </w:r>
      <w:r>
        <w:rPr>
          <w:color w:val="231F20"/>
          <w:spacing w:val="-12"/>
        </w:rPr>
        <w:t xml:space="preserve">рів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незручний </w:t>
      </w:r>
      <w:r>
        <w:rPr>
          <w:color w:val="231F20"/>
        </w:rPr>
        <w:t xml:space="preserve">для батьків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6"/>
        </w:rPr>
        <w:t xml:space="preserve">перетворення зборів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своєрідне </w:t>
      </w:r>
      <w:r>
        <w:rPr>
          <w:color w:val="231F20"/>
          <w:spacing w:val="-5"/>
        </w:rPr>
        <w:t xml:space="preserve">“суди- </w:t>
      </w:r>
      <w:r>
        <w:rPr>
          <w:color w:val="231F20"/>
          <w:spacing w:val="-8"/>
        </w:rPr>
        <w:t xml:space="preserve">лище”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3"/>
        </w:rPr>
        <w:t xml:space="preserve">окремими </w:t>
      </w:r>
      <w:r>
        <w:rPr>
          <w:color w:val="231F20"/>
        </w:rPr>
        <w:t xml:space="preserve">батьками, </w:t>
      </w:r>
      <w:r>
        <w:rPr>
          <w:color w:val="231F20"/>
          <w:spacing w:val="-14"/>
        </w:rPr>
        <w:t xml:space="preserve">випинання 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зборах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  <w:spacing w:val="-5"/>
        </w:rPr>
        <w:t xml:space="preserve">сторін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8"/>
        </w:rPr>
        <w:t xml:space="preserve">учнів,  </w:t>
      </w:r>
      <w:r>
        <w:rPr>
          <w:color w:val="231F20"/>
          <w:spacing w:val="-5"/>
        </w:rPr>
        <w:t xml:space="preserve">відсутність  </w:t>
      </w:r>
      <w:r>
        <w:rPr>
          <w:color w:val="231F20"/>
          <w:spacing w:val="2"/>
        </w:rPr>
        <w:t xml:space="preserve">системи  </w:t>
      </w:r>
      <w:r>
        <w:rPr>
          <w:color w:val="231F20"/>
          <w:spacing w:val="-5"/>
        </w:rPr>
        <w:t xml:space="preserve">педагогічної  </w:t>
      </w:r>
      <w:r>
        <w:rPr>
          <w:color w:val="231F20"/>
          <w:spacing w:val="-7"/>
        </w:rPr>
        <w:t xml:space="preserve">просвіти </w:t>
      </w:r>
      <w:r>
        <w:rPr>
          <w:color w:val="231F20"/>
        </w:rPr>
        <w:t xml:space="preserve">батьків </w:t>
      </w:r>
      <w:r>
        <w:rPr>
          <w:color w:val="231F20"/>
          <w:spacing w:val="4"/>
        </w:rPr>
        <w:t>та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5"/>
        </w:rPr>
        <w:t xml:space="preserve">Важливими </w:t>
      </w:r>
      <w:r>
        <w:rPr>
          <w:color w:val="231F20"/>
        </w:rPr>
        <w:t xml:space="preserve">формами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>з батьками</w:t>
      </w:r>
      <w:r>
        <w:rPr>
          <w:color w:val="231F20"/>
        </w:rPr>
        <w:t xml:space="preserve">, </w:t>
      </w:r>
      <w:r>
        <w:rPr>
          <w:color w:val="231F20"/>
          <w:spacing w:val="-5"/>
        </w:rPr>
        <w:t xml:space="preserve">спрямованими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підви- щення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7"/>
        </w:rPr>
        <w:t xml:space="preserve">психолого-педагогічної культури,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консультації, </w:t>
      </w:r>
      <w:r>
        <w:rPr>
          <w:color w:val="231F20"/>
          <w:spacing w:val="-3"/>
        </w:rPr>
        <w:t xml:space="preserve">вечори </w:t>
      </w:r>
      <w:r>
        <w:rPr>
          <w:color w:val="231F20"/>
          <w:spacing w:val="-6"/>
        </w:rPr>
        <w:t xml:space="preserve">запитань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відповідей, </w:t>
      </w:r>
      <w:r>
        <w:rPr>
          <w:color w:val="231F20"/>
          <w:spacing w:val="-3"/>
        </w:rPr>
        <w:t xml:space="preserve">читацькі </w:t>
      </w:r>
      <w:r>
        <w:rPr>
          <w:color w:val="231F20"/>
          <w:spacing w:val="-12"/>
        </w:rPr>
        <w:t xml:space="preserve">конференції, </w:t>
      </w:r>
      <w:r>
        <w:rPr>
          <w:color w:val="231F20"/>
          <w:spacing w:val="-5"/>
        </w:rPr>
        <w:t xml:space="preserve">педагогічні читання.  </w:t>
      </w:r>
      <w:r>
        <w:rPr>
          <w:color w:val="231F20"/>
          <w:spacing w:val="-8"/>
        </w:rPr>
        <w:t xml:space="preserve">Кожна 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4"/>
        </w:rPr>
        <w:t xml:space="preserve">потребує ретельної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залученням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5"/>
        </w:rPr>
        <w:t xml:space="preserve">учителів,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працюють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9"/>
        </w:rPr>
        <w:t xml:space="preserve">лікарів,  </w:t>
      </w:r>
      <w:r>
        <w:rPr>
          <w:color w:val="231F20"/>
          <w:spacing w:val="-12"/>
        </w:rPr>
        <w:t>шкільних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0"/>
        </w:rPr>
        <w:t xml:space="preserve">психологів,  соціальних 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гогів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безпосередньо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батьків.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1"/>
          <w:numId w:val="331"/>
        </w:numPr>
        <w:tabs>
          <w:tab w:val="left" w:pos="700"/>
        </w:tabs>
      </w:pPr>
      <w:r>
        <w:rPr>
          <w:color w:val="231F20"/>
          <w:spacing w:val="10"/>
        </w:rPr>
        <w:t xml:space="preserve">Методика </w:t>
      </w:r>
      <w:r>
        <w:rPr>
          <w:color w:val="231F20"/>
          <w:spacing w:val="8"/>
        </w:rPr>
        <w:t xml:space="preserve">проведення </w:t>
      </w:r>
      <w:r>
        <w:rPr>
          <w:color w:val="231F20"/>
          <w:spacing w:val="2"/>
        </w:rPr>
        <w:t xml:space="preserve">батьківських </w:t>
      </w:r>
      <w:r>
        <w:rPr>
          <w:color w:val="231F20"/>
        </w:rPr>
        <w:t xml:space="preserve">зборів, </w:t>
      </w:r>
      <w:r>
        <w:rPr>
          <w:color w:val="231F20"/>
          <w:spacing w:val="3"/>
        </w:rPr>
        <w:t xml:space="preserve">їхні види </w:t>
      </w:r>
      <w:r>
        <w:rPr>
          <w:color w:val="231F20"/>
        </w:rPr>
        <w:t>й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6"/>
        </w:rPr>
        <w:t>тематика</w:t>
      </w:r>
    </w:p>
    <w:p w:rsidR="00A17FD0" w:rsidRDefault="008C7F95">
      <w:pPr>
        <w:pStyle w:val="a3"/>
        <w:ind w:right="192"/>
        <w:jc w:val="both"/>
      </w:pP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громадський </w:t>
      </w:r>
      <w:r>
        <w:rPr>
          <w:color w:val="231F20"/>
          <w:spacing w:val="-7"/>
        </w:rPr>
        <w:t xml:space="preserve">орган, який </w:t>
      </w:r>
      <w:r>
        <w:rPr>
          <w:color w:val="231F20"/>
          <w:spacing w:val="-4"/>
        </w:rPr>
        <w:t xml:space="preserve">своїми </w:t>
      </w:r>
      <w:r>
        <w:rPr>
          <w:color w:val="231F20"/>
          <w:spacing w:val="-8"/>
        </w:rPr>
        <w:t xml:space="preserve">рішеннями </w:t>
      </w:r>
      <w:r>
        <w:rPr>
          <w:color w:val="231F20"/>
          <w:spacing w:val="-3"/>
        </w:rPr>
        <w:t xml:space="preserve">визначає завдання, </w:t>
      </w: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батьківського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6"/>
        </w:rPr>
        <w:t xml:space="preserve">освітнього </w:t>
      </w:r>
      <w:r>
        <w:rPr>
          <w:color w:val="231F20"/>
        </w:rPr>
        <w:t xml:space="preserve">закладу. </w:t>
      </w:r>
      <w:r>
        <w:rPr>
          <w:color w:val="231F20"/>
          <w:spacing w:val="-3"/>
        </w:rPr>
        <w:t xml:space="preserve">Порядок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>довільним,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4"/>
        </w:rPr>
        <w:t>розсуд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клас-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керівника.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</w:rPr>
        <w:t xml:space="preserve">зборах </w:t>
      </w:r>
      <w:r>
        <w:rPr>
          <w:color w:val="231F20"/>
          <w:spacing w:val="-3"/>
        </w:rPr>
        <w:t xml:space="preserve">згуртовується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батьків, </w:t>
      </w:r>
      <w:r>
        <w:rPr>
          <w:color w:val="231F20"/>
          <w:spacing w:val="-4"/>
        </w:rPr>
        <w:t xml:space="preserve">формулюється </w:t>
      </w:r>
      <w:r>
        <w:rPr>
          <w:color w:val="231F20"/>
          <w:spacing w:val="-3"/>
        </w:rPr>
        <w:t xml:space="preserve">загальна </w:t>
      </w:r>
      <w:r>
        <w:rPr>
          <w:color w:val="231F20"/>
        </w:rPr>
        <w:t xml:space="preserve">думка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7"/>
        </w:rPr>
        <w:t>к</w:t>
      </w:r>
      <w:r>
        <w:rPr>
          <w:color w:val="231F20"/>
          <w:spacing w:val="-7"/>
        </w:rPr>
        <w:t xml:space="preserve">олективна відповідальність </w:t>
      </w:r>
      <w:r>
        <w:rPr>
          <w:color w:val="231F20"/>
        </w:rPr>
        <w:t xml:space="preserve">батьків за </w:t>
      </w:r>
      <w:r>
        <w:rPr>
          <w:color w:val="231F20"/>
          <w:spacing w:val="2"/>
        </w:rPr>
        <w:t xml:space="preserve">весь </w:t>
      </w:r>
      <w:r>
        <w:rPr>
          <w:color w:val="231F20"/>
          <w:spacing w:val="-3"/>
        </w:rPr>
        <w:t>клас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цілому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кожну </w:t>
      </w:r>
      <w:r>
        <w:rPr>
          <w:color w:val="231F20"/>
          <w:spacing w:val="-8"/>
        </w:rPr>
        <w:t xml:space="preserve">дитину </w:t>
      </w:r>
      <w:r>
        <w:rPr>
          <w:color w:val="231F20"/>
        </w:rPr>
        <w:t xml:space="preserve">зокрема,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5"/>
        </w:rPr>
        <w:t xml:space="preserve">педагогічна культура </w:t>
      </w:r>
      <w:r>
        <w:rPr>
          <w:color w:val="231F20"/>
        </w:rPr>
        <w:t xml:space="preserve">батьківської </w:t>
      </w:r>
      <w:r>
        <w:rPr>
          <w:color w:val="231F20"/>
          <w:spacing w:val="-5"/>
        </w:rPr>
        <w:t xml:space="preserve">гро- </w:t>
      </w:r>
      <w:r>
        <w:rPr>
          <w:color w:val="231F20"/>
        </w:rPr>
        <w:t>мадськості.</w:t>
      </w:r>
    </w:p>
    <w:p w:rsidR="00A17FD0" w:rsidRDefault="008C7F95">
      <w:pPr>
        <w:pStyle w:val="a3"/>
        <w:spacing w:line="242" w:lineRule="auto"/>
        <w:ind w:right="204" w:firstLine="719"/>
        <w:jc w:val="both"/>
      </w:pPr>
      <w:r>
        <w:rPr>
          <w:color w:val="231F20"/>
          <w:spacing w:val="-4"/>
        </w:rPr>
        <w:t xml:space="preserve">Класні </w:t>
      </w: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-4"/>
        </w:rPr>
        <w:t xml:space="preserve">виявляють </w:t>
      </w:r>
      <w:r>
        <w:rPr>
          <w:color w:val="231F20"/>
        </w:rPr>
        <w:t xml:space="preserve">думки й точки </w:t>
      </w:r>
      <w:r>
        <w:rPr>
          <w:color w:val="231F20"/>
          <w:spacing w:val="-5"/>
        </w:rPr>
        <w:t xml:space="preserve">зору </w:t>
      </w:r>
      <w:r>
        <w:rPr>
          <w:color w:val="231F20"/>
        </w:rPr>
        <w:t xml:space="preserve">як батьків,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вчителя, </w:t>
      </w:r>
      <w:r>
        <w:rPr>
          <w:color w:val="231F20"/>
          <w:spacing w:val="-5"/>
        </w:rPr>
        <w:t xml:space="preserve">виробляють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  <w:spacing w:val="-12"/>
        </w:rPr>
        <w:t xml:space="preserve">рішення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спільні </w:t>
      </w:r>
      <w:r>
        <w:rPr>
          <w:color w:val="231F20"/>
          <w:spacing w:val="-9"/>
        </w:rPr>
        <w:t xml:space="preserve">єдині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виховання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 значною  </w:t>
      </w:r>
      <w:r>
        <w:rPr>
          <w:color w:val="231F20"/>
          <w:spacing w:val="-7"/>
        </w:rPr>
        <w:t xml:space="preserve">мірою 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вибору </w:t>
      </w:r>
      <w:r>
        <w:rPr>
          <w:color w:val="231F20"/>
        </w:rPr>
        <w:t xml:space="preserve">вчителем для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</w:rPr>
        <w:t xml:space="preserve">для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>гогічних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проблем.</w:t>
      </w:r>
    </w:p>
    <w:p w:rsidR="00A17FD0" w:rsidRDefault="008C7F95">
      <w:pPr>
        <w:pStyle w:val="a3"/>
        <w:ind w:right="205"/>
        <w:jc w:val="both"/>
      </w:pPr>
      <w:r>
        <w:rPr>
          <w:color w:val="231F20"/>
        </w:rPr>
        <w:t>На батьківських зборах відбувається обрання батьківського комітету класу; підведення підсумків роботи з учнями, систематичне ознайомлення батьків із завданнями, новим змістом і напрямами навчально-виховного процесу, специфікою роботи сучасного закладу осві</w:t>
      </w:r>
      <w:r>
        <w:rPr>
          <w:color w:val="231F20"/>
        </w:rPr>
        <w:t>ти. Збори є важливим колективним видом роботи класного керівника з батьками учнів і про- водяться 1–2 рази на семестр.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Тематика </w:t>
      </w:r>
      <w:r>
        <w:rPr>
          <w:color w:val="231F20"/>
          <w:spacing w:val="-6"/>
        </w:rPr>
        <w:t xml:space="preserve">зборів </w:t>
      </w:r>
      <w:r>
        <w:rPr>
          <w:color w:val="231F20"/>
        </w:rPr>
        <w:t xml:space="preserve">визначається </w:t>
      </w:r>
      <w:r>
        <w:rPr>
          <w:color w:val="231F20"/>
          <w:spacing w:val="-3"/>
        </w:rPr>
        <w:t xml:space="preserve">загальними </w:t>
      </w:r>
      <w:r>
        <w:rPr>
          <w:color w:val="231F20"/>
        </w:rPr>
        <w:t xml:space="preserve">завданнями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умовами </w:t>
      </w:r>
      <w:r>
        <w:rPr>
          <w:color w:val="231F20"/>
          <w:spacing w:val="-7"/>
        </w:rPr>
        <w:t xml:space="preserve">начально-виховної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9"/>
        </w:rPr>
        <w:t xml:space="preserve">рівнем </w:t>
      </w:r>
      <w:r>
        <w:rPr>
          <w:color w:val="231F20"/>
          <w:spacing w:val="-3"/>
        </w:rPr>
        <w:t xml:space="preserve">загальної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>педа</w:t>
      </w:r>
      <w:r>
        <w:rPr>
          <w:color w:val="231F20"/>
          <w:spacing w:val="-6"/>
        </w:rPr>
        <w:t xml:space="preserve">гогічного </w:t>
      </w:r>
      <w:r>
        <w:rPr>
          <w:color w:val="231F20"/>
          <w:spacing w:val="-7"/>
        </w:rPr>
        <w:t xml:space="preserve">кругозору </w:t>
      </w:r>
      <w:r>
        <w:rPr>
          <w:color w:val="231F20"/>
        </w:rPr>
        <w:t xml:space="preserve">батьків. Збори можуть </w:t>
      </w:r>
      <w:r>
        <w:rPr>
          <w:color w:val="231F20"/>
          <w:spacing w:val="-3"/>
        </w:rPr>
        <w:t xml:space="preserve">відбуватись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 xml:space="preserve">формі </w:t>
      </w:r>
      <w:r>
        <w:rPr>
          <w:color w:val="231F20"/>
        </w:rPr>
        <w:t xml:space="preserve">лек-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доповідей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10"/>
        </w:rPr>
        <w:t xml:space="preserve">керівників, </w:t>
      </w:r>
      <w:r>
        <w:rPr>
          <w:color w:val="231F20"/>
          <w:spacing w:val="-8"/>
        </w:rPr>
        <w:t xml:space="preserve">виступів </w:t>
      </w:r>
      <w:r>
        <w:rPr>
          <w:color w:val="231F20"/>
        </w:rPr>
        <w:t xml:space="preserve">батьків, </w:t>
      </w:r>
      <w:r>
        <w:rPr>
          <w:color w:val="231F20"/>
          <w:spacing w:val="-7"/>
        </w:rPr>
        <w:t>обміну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3"/>
        </w:rPr>
        <w:t>досвідом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978" w:firstLine="0"/>
      </w:pP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>залученням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показом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8"/>
        </w:rPr>
        <w:t xml:space="preserve">робіт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ху- </w:t>
      </w:r>
      <w:r>
        <w:rPr>
          <w:color w:val="231F20"/>
          <w:spacing w:val="-6"/>
        </w:rPr>
        <w:t xml:space="preserve">дожньої </w:t>
      </w:r>
      <w:r>
        <w:rPr>
          <w:color w:val="231F20"/>
          <w:spacing w:val="-4"/>
        </w:rPr>
        <w:t>самодіяльності, дем</w:t>
      </w:r>
      <w:r>
        <w:rPr>
          <w:color w:val="231F20"/>
          <w:spacing w:val="-4"/>
        </w:rPr>
        <w:t xml:space="preserve">онструванням </w:t>
      </w:r>
      <w:r>
        <w:rPr>
          <w:color w:val="231F20"/>
          <w:spacing w:val="-12"/>
        </w:rPr>
        <w:t>кінофільм</w:t>
      </w:r>
      <w:r>
        <w:rPr>
          <w:color w:val="231F20"/>
          <w:spacing w:val="-43"/>
        </w:rPr>
        <w:t xml:space="preserve"> </w:t>
      </w:r>
      <w:r>
        <w:rPr>
          <w:color w:val="231F20"/>
          <w:spacing w:val="-9"/>
        </w:rPr>
        <w:t>ів.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4"/>
        </w:rPr>
        <w:t xml:space="preserve">Підготовка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змісту й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проведення. </w:t>
      </w:r>
      <w:r>
        <w:rPr>
          <w:color w:val="231F20"/>
        </w:rPr>
        <w:t xml:space="preserve">Го- туючись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них,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7"/>
        </w:rPr>
        <w:t>порядок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денний;  </w:t>
      </w:r>
      <w:r>
        <w:rPr>
          <w:color w:val="231F20"/>
          <w:spacing w:val="-7"/>
        </w:rPr>
        <w:t xml:space="preserve">продумує </w:t>
      </w:r>
      <w:r>
        <w:rPr>
          <w:color w:val="231F20"/>
          <w:spacing w:val="-6"/>
        </w:rPr>
        <w:t xml:space="preserve">форму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призначає </w:t>
      </w:r>
      <w:r>
        <w:rPr>
          <w:color w:val="231F20"/>
          <w:spacing w:val="-4"/>
        </w:rPr>
        <w:t xml:space="preserve">осіб, </w:t>
      </w:r>
      <w:r>
        <w:rPr>
          <w:color w:val="231F20"/>
          <w:spacing w:val="-8"/>
        </w:rPr>
        <w:t xml:space="preserve">відповідальних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підготовку; </w:t>
      </w:r>
      <w:r>
        <w:rPr>
          <w:color w:val="231F20"/>
          <w:spacing w:val="4"/>
        </w:rPr>
        <w:t xml:space="preserve">без- </w:t>
      </w:r>
      <w:r>
        <w:rPr>
          <w:color w:val="231F20"/>
          <w:spacing w:val="-4"/>
        </w:rPr>
        <w:t xml:space="preserve">посередньо </w:t>
      </w:r>
      <w:r>
        <w:rPr>
          <w:color w:val="231F20"/>
          <w:spacing w:val="-3"/>
        </w:rPr>
        <w:t xml:space="preserve">готує збори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наміченого </w:t>
      </w:r>
      <w:r>
        <w:rPr>
          <w:color w:val="231F20"/>
          <w:spacing w:val="-10"/>
        </w:rPr>
        <w:t xml:space="preserve">плану  </w:t>
      </w:r>
      <w:r>
        <w:rPr>
          <w:color w:val="231F20"/>
          <w:spacing w:val="-5"/>
        </w:rPr>
        <w:t xml:space="preserve">(доповідь,  </w:t>
      </w:r>
      <w:r>
        <w:rPr>
          <w:color w:val="231F20"/>
          <w:spacing w:val="-3"/>
        </w:rPr>
        <w:t xml:space="preserve">висту-  </w:t>
      </w:r>
      <w:r>
        <w:rPr>
          <w:color w:val="231F20"/>
          <w:spacing w:val="-11"/>
        </w:rPr>
        <w:t xml:space="preserve">пи </w:t>
      </w:r>
      <w:r>
        <w:rPr>
          <w:color w:val="231F20"/>
        </w:rPr>
        <w:t xml:space="preserve">батьків,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організація  </w:t>
      </w:r>
      <w:r>
        <w:rPr>
          <w:color w:val="231F20"/>
          <w:spacing w:val="-4"/>
        </w:rPr>
        <w:t xml:space="preserve">виставки,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15"/>
        </w:rPr>
        <w:t xml:space="preserve">рішення </w:t>
      </w:r>
      <w:r>
        <w:rPr>
          <w:color w:val="231F20"/>
          <w:spacing w:val="-5"/>
        </w:rPr>
        <w:t xml:space="preserve">зборів); </w:t>
      </w:r>
      <w:r>
        <w:rPr>
          <w:color w:val="231F20"/>
        </w:rPr>
        <w:t xml:space="preserve">забезпечує явку батьків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збори. </w:t>
      </w:r>
      <w:r>
        <w:rPr>
          <w:color w:val="231F20"/>
          <w:spacing w:val="-9"/>
        </w:rPr>
        <w:t xml:space="preserve">Крім  </w:t>
      </w:r>
      <w:r>
        <w:rPr>
          <w:color w:val="231F20"/>
        </w:rPr>
        <w:t xml:space="preserve">добре </w:t>
      </w:r>
      <w:r>
        <w:rPr>
          <w:color w:val="231F20"/>
          <w:spacing w:val="-9"/>
        </w:rPr>
        <w:t xml:space="preserve">оформлених </w:t>
      </w:r>
      <w:r>
        <w:rPr>
          <w:color w:val="231F20"/>
          <w:spacing w:val="-5"/>
        </w:rPr>
        <w:t xml:space="preserve">ого- </w:t>
      </w:r>
      <w:r>
        <w:rPr>
          <w:color w:val="231F20"/>
          <w:spacing w:val="-8"/>
        </w:rPr>
        <w:t xml:space="preserve">лошень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своєчасно  </w:t>
      </w:r>
      <w:r>
        <w:rPr>
          <w:color w:val="231F20"/>
          <w:spacing w:val="-3"/>
        </w:rPr>
        <w:t xml:space="preserve">надіслати  </w:t>
      </w:r>
      <w:r>
        <w:rPr>
          <w:color w:val="231F20"/>
          <w:spacing w:val="-8"/>
        </w:rPr>
        <w:t xml:space="preserve">спеціальні  </w:t>
      </w:r>
      <w:r>
        <w:rPr>
          <w:color w:val="231F20"/>
          <w:spacing w:val="-9"/>
        </w:rPr>
        <w:t xml:space="preserve">запрошення  </w:t>
      </w:r>
      <w:r>
        <w:rPr>
          <w:color w:val="231F20"/>
        </w:rPr>
        <w:t xml:space="preserve">додому. У </w:t>
      </w:r>
      <w:r>
        <w:rPr>
          <w:color w:val="231F20"/>
          <w:spacing w:val="-9"/>
        </w:rPr>
        <w:t xml:space="preserve">запрошенні </w:t>
      </w:r>
      <w:r>
        <w:rPr>
          <w:color w:val="231F20"/>
        </w:rPr>
        <w:t xml:space="preserve">зазначають ім’я, </w:t>
      </w:r>
      <w:r>
        <w:rPr>
          <w:color w:val="231F20"/>
          <w:spacing w:val="-11"/>
        </w:rPr>
        <w:t xml:space="preserve">по </w:t>
      </w:r>
      <w:r>
        <w:rPr>
          <w:color w:val="231F20"/>
        </w:rPr>
        <w:t xml:space="preserve">батькові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прізвище </w:t>
      </w:r>
      <w:r>
        <w:rPr>
          <w:color w:val="231F20"/>
          <w:spacing w:val="-4"/>
        </w:rPr>
        <w:t xml:space="preserve">обох </w:t>
      </w:r>
      <w:r>
        <w:rPr>
          <w:color w:val="231F20"/>
        </w:rPr>
        <w:t xml:space="preserve">батьків,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порядок </w:t>
      </w:r>
      <w:r>
        <w:rPr>
          <w:color w:val="231F20"/>
          <w:spacing w:val="-9"/>
        </w:rPr>
        <w:t>денний</w:t>
      </w:r>
      <w:r>
        <w:rPr>
          <w:color w:val="231F20"/>
          <w:spacing w:val="-6"/>
        </w:rPr>
        <w:t xml:space="preserve"> зборів.</w:t>
      </w:r>
    </w:p>
    <w:p w:rsidR="00A17FD0" w:rsidRDefault="008C7F95">
      <w:pPr>
        <w:pStyle w:val="a3"/>
        <w:ind w:right="207"/>
        <w:jc w:val="both"/>
      </w:pPr>
      <w:r>
        <w:rPr>
          <w:color w:val="231F20"/>
        </w:rPr>
        <w:t xml:space="preserve">Учитель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8"/>
        </w:rPr>
        <w:t xml:space="preserve">поговорити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окремими </w:t>
      </w:r>
      <w:r>
        <w:rPr>
          <w:color w:val="231F20"/>
        </w:rPr>
        <w:t xml:space="preserve">батьками, </w:t>
      </w:r>
      <w:r>
        <w:rPr>
          <w:color w:val="231F20"/>
          <w:spacing w:val="-4"/>
        </w:rPr>
        <w:t xml:space="preserve">звернути </w:t>
      </w:r>
      <w:r>
        <w:rPr>
          <w:color w:val="231F20"/>
          <w:spacing w:val="-14"/>
        </w:rPr>
        <w:t xml:space="preserve">їхню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виставку </w:t>
      </w:r>
      <w:r>
        <w:rPr>
          <w:color w:val="231F20"/>
          <w:spacing w:val="-3"/>
        </w:rPr>
        <w:t xml:space="preserve">дитячих </w:t>
      </w:r>
      <w:r>
        <w:rPr>
          <w:color w:val="231F20"/>
          <w:spacing w:val="-5"/>
        </w:rPr>
        <w:t xml:space="preserve">робіт, </w:t>
      </w:r>
      <w:r>
        <w:rPr>
          <w:color w:val="231F20"/>
        </w:rPr>
        <w:t xml:space="preserve">стенди з </w:t>
      </w:r>
      <w:r>
        <w:rPr>
          <w:color w:val="231F20"/>
          <w:spacing w:val="-5"/>
        </w:rPr>
        <w:t>літ</w:t>
      </w:r>
      <w:r>
        <w:rPr>
          <w:color w:val="231F20"/>
          <w:spacing w:val="-5"/>
        </w:rPr>
        <w:t xml:space="preserve">ературою, </w:t>
      </w:r>
      <w:r>
        <w:rPr>
          <w:color w:val="231F20"/>
        </w:rPr>
        <w:t xml:space="preserve">спе- </w:t>
      </w:r>
      <w:r>
        <w:rPr>
          <w:color w:val="231F20"/>
          <w:spacing w:val="-10"/>
        </w:rPr>
        <w:t xml:space="preserve">ціально випущену </w:t>
      </w:r>
      <w:r>
        <w:rPr>
          <w:color w:val="231F20"/>
          <w:spacing w:val="-3"/>
        </w:rPr>
        <w:t xml:space="preserve">стінгазету. </w:t>
      </w:r>
      <w:r>
        <w:rPr>
          <w:color w:val="231F20"/>
          <w:spacing w:val="-8"/>
        </w:rPr>
        <w:t xml:space="preserve">Доповідь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виступ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8"/>
        </w:rPr>
        <w:t xml:space="preserve">виголо- </w:t>
      </w:r>
      <w:r>
        <w:rPr>
          <w:color w:val="231F20"/>
        </w:rPr>
        <w:t xml:space="preserve">шувати </w:t>
      </w:r>
      <w:r>
        <w:rPr>
          <w:color w:val="231F20"/>
          <w:spacing w:val="-10"/>
        </w:rPr>
        <w:t xml:space="preserve">вільно. </w:t>
      </w:r>
      <w:r>
        <w:rPr>
          <w:color w:val="231F20"/>
          <w:spacing w:val="2"/>
        </w:rPr>
        <w:t xml:space="preserve">Зважаючи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8"/>
        </w:rPr>
        <w:t xml:space="preserve">аудиторії,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3"/>
        </w:rPr>
        <w:t xml:space="preserve">так- </w:t>
      </w:r>
      <w:r>
        <w:rPr>
          <w:color w:val="231F20"/>
          <w:spacing w:val="-6"/>
        </w:rPr>
        <w:t xml:space="preserve">товним,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допускати </w:t>
      </w:r>
      <w:r>
        <w:rPr>
          <w:color w:val="231F20"/>
          <w:spacing w:val="-6"/>
        </w:rPr>
        <w:t xml:space="preserve">повчального </w:t>
      </w:r>
      <w:r>
        <w:rPr>
          <w:color w:val="231F20"/>
          <w:spacing w:val="-7"/>
        </w:rPr>
        <w:t xml:space="preserve">тону, </w:t>
      </w:r>
      <w:r>
        <w:rPr>
          <w:color w:val="231F20"/>
          <w:spacing w:val="-5"/>
        </w:rPr>
        <w:t xml:space="preserve">різкості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критиці </w:t>
      </w:r>
      <w:r>
        <w:rPr>
          <w:color w:val="231F20"/>
          <w:spacing w:val="-9"/>
        </w:rPr>
        <w:t xml:space="preserve">помилок.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7"/>
        </w:rPr>
        <w:t xml:space="preserve">обміну </w:t>
      </w:r>
      <w:r>
        <w:rPr>
          <w:color w:val="231F20"/>
          <w:spacing w:val="-3"/>
        </w:rPr>
        <w:t xml:space="preserve">досвідом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дітей у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6"/>
        </w:rPr>
        <w:t xml:space="preserve">уважно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спокійно </w:t>
      </w:r>
      <w:r>
        <w:rPr>
          <w:color w:val="231F20"/>
          <w:spacing w:val="-4"/>
        </w:rPr>
        <w:t xml:space="preserve">вислухати </w:t>
      </w:r>
      <w:r>
        <w:rPr>
          <w:color w:val="231F20"/>
        </w:rPr>
        <w:t xml:space="preserve">всі </w:t>
      </w:r>
      <w:r>
        <w:rPr>
          <w:color w:val="231F20"/>
          <w:spacing w:val="-6"/>
        </w:rPr>
        <w:t xml:space="preserve">виступи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зауваження </w:t>
      </w:r>
      <w:r>
        <w:rPr>
          <w:color w:val="231F20"/>
        </w:rPr>
        <w:t xml:space="preserve">батьків. У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4"/>
        </w:rPr>
        <w:t xml:space="preserve">ключному слові </w:t>
      </w:r>
      <w:r>
        <w:rPr>
          <w:color w:val="231F20"/>
        </w:rPr>
        <w:t xml:space="preserve">вчитель </w:t>
      </w:r>
      <w:r>
        <w:rPr>
          <w:color w:val="231F20"/>
          <w:spacing w:val="-3"/>
        </w:rPr>
        <w:t xml:space="preserve">тактовно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запитання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висловлює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15"/>
        </w:rPr>
        <w:t xml:space="preserve">пропозиції. </w:t>
      </w:r>
      <w:r>
        <w:rPr>
          <w:color w:val="231F20"/>
          <w:spacing w:val="-7"/>
        </w:rPr>
        <w:t xml:space="preserve">Рішення, </w:t>
      </w:r>
      <w:r>
        <w:rPr>
          <w:color w:val="231F20"/>
          <w:spacing w:val="-11"/>
        </w:rPr>
        <w:t xml:space="preserve">прийняті </w:t>
      </w:r>
      <w:r>
        <w:rPr>
          <w:color w:val="231F20"/>
        </w:rPr>
        <w:t xml:space="preserve">батьківськими </w:t>
      </w:r>
      <w:r>
        <w:rPr>
          <w:color w:val="231F20"/>
          <w:spacing w:val="-3"/>
        </w:rPr>
        <w:t xml:space="preserve">зборами,  </w:t>
      </w:r>
      <w:r>
        <w:rPr>
          <w:color w:val="231F20"/>
        </w:rPr>
        <w:t>сто- суют</w:t>
      </w:r>
      <w:r>
        <w:rPr>
          <w:color w:val="231F20"/>
        </w:rPr>
        <w:t xml:space="preserve">ься і батьків, які з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11"/>
        </w:rPr>
        <w:t xml:space="preserve">причин не </w:t>
      </w:r>
      <w:r>
        <w:rPr>
          <w:color w:val="231F20"/>
        </w:rPr>
        <w:t xml:space="preserve">змогли </w:t>
      </w:r>
      <w:r>
        <w:rPr>
          <w:color w:val="231F20"/>
          <w:spacing w:val="-11"/>
        </w:rPr>
        <w:t xml:space="preserve">прийти  на  </w:t>
      </w:r>
      <w:r>
        <w:rPr>
          <w:color w:val="231F20"/>
          <w:spacing w:val="-6"/>
        </w:rPr>
        <w:t xml:space="preserve">збори.  </w:t>
      </w:r>
      <w:r>
        <w:rPr>
          <w:color w:val="231F20"/>
        </w:rPr>
        <w:t xml:space="preserve">Тому 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3"/>
        </w:rPr>
        <w:t xml:space="preserve">зустрічі </w:t>
      </w:r>
      <w:r>
        <w:rPr>
          <w:color w:val="231F20"/>
        </w:rPr>
        <w:t xml:space="preserve">вчитель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зі змістом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7"/>
        </w:rPr>
        <w:t>йнятими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9"/>
        </w:rPr>
        <w:t>рішеннями.</w:t>
      </w:r>
    </w:p>
    <w:p w:rsidR="00A17FD0" w:rsidRDefault="008C7F95">
      <w:pPr>
        <w:pStyle w:val="a3"/>
        <w:spacing w:line="242" w:lineRule="auto"/>
        <w:ind w:right="213"/>
        <w:jc w:val="both"/>
      </w:pPr>
      <w:r>
        <w:rPr>
          <w:color w:val="231F20"/>
        </w:rPr>
        <w:t>У підготовці батьківських зборів беруть участь члени батьківського комітету, батьки-активісти. Питання порядку денного обговорюються на засіданні батьківського комітету.</w:t>
      </w:r>
    </w:p>
    <w:p w:rsidR="00A17FD0" w:rsidRDefault="008C7F95">
      <w:pPr>
        <w:pStyle w:val="a3"/>
        <w:ind w:right="196"/>
        <w:jc w:val="both"/>
      </w:pPr>
      <w:r>
        <w:rPr>
          <w:color w:val="231F20"/>
          <w:spacing w:val="-3"/>
        </w:rPr>
        <w:t xml:space="preserve">До батьківських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готуватися також </w:t>
      </w:r>
      <w:r>
        <w:rPr>
          <w:color w:val="231F20"/>
          <w:spacing w:val="-10"/>
        </w:rPr>
        <w:t xml:space="preserve">учні. </w:t>
      </w:r>
      <w:r>
        <w:rPr>
          <w:color w:val="231F20"/>
          <w:spacing w:val="-7"/>
        </w:rPr>
        <w:t xml:space="preserve">Організовано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зацікавлено </w:t>
      </w:r>
      <w:r>
        <w:rPr>
          <w:color w:val="231F20"/>
          <w:spacing w:val="-5"/>
        </w:rPr>
        <w:t>проходя</w:t>
      </w:r>
      <w:r>
        <w:rPr>
          <w:color w:val="231F20"/>
          <w:spacing w:val="-5"/>
        </w:rPr>
        <w:t xml:space="preserve">ть </w:t>
      </w:r>
      <w:r>
        <w:rPr>
          <w:color w:val="231F20"/>
          <w:spacing w:val="-6"/>
        </w:rPr>
        <w:t xml:space="preserve">збори,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можуть бачити результати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9"/>
        </w:rPr>
        <w:t xml:space="preserve">(щоденники, </w:t>
      </w:r>
      <w:r>
        <w:rPr>
          <w:color w:val="231F20"/>
          <w:spacing w:val="-8"/>
        </w:rPr>
        <w:t>зошити,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 xml:space="preserve">твори,  </w:t>
      </w:r>
      <w:r>
        <w:rPr>
          <w:color w:val="231F20"/>
          <w:spacing w:val="-11"/>
        </w:rPr>
        <w:t xml:space="preserve">вишивки,  </w:t>
      </w:r>
      <w:r>
        <w:rPr>
          <w:color w:val="231F20"/>
          <w:spacing w:val="-6"/>
        </w:rPr>
        <w:t xml:space="preserve">вироби  </w:t>
      </w:r>
      <w:r>
        <w:rPr>
          <w:color w:val="231F20"/>
        </w:rPr>
        <w:t xml:space="preserve">з дерева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металу, </w:t>
      </w:r>
      <w:r>
        <w:rPr>
          <w:color w:val="231F20"/>
          <w:spacing w:val="-6"/>
        </w:rPr>
        <w:t xml:space="preserve">малюнки, </w:t>
      </w:r>
      <w:r>
        <w:rPr>
          <w:color w:val="231F20"/>
          <w:spacing w:val="-11"/>
        </w:rPr>
        <w:t xml:space="preserve">кулінарні </w:t>
      </w:r>
      <w:r>
        <w:rPr>
          <w:color w:val="231F20"/>
          <w:spacing w:val="-6"/>
        </w:rPr>
        <w:t xml:space="preserve">вироби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ін.). </w:t>
      </w:r>
      <w:r>
        <w:rPr>
          <w:color w:val="231F20"/>
          <w:spacing w:val="-6"/>
        </w:rPr>
        <w:t xml:space="preserve">Значний </w:t>
      </w:r>
      <w:r>
        <w:rPr>
          <w:color w:val="231F20"/>
          <w:spacing w:val="-5"/>
        </w:rPr>
        <w:t xml:space="preserve">інтерес </w:t>
      </w:r>
      <w:r>
        <w:rPr>
          <w:color w:val="231F20"/>
        </w:rPr>
        <w:t xml:space="preserve">для батьків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виступи </w:t>
      </w:r>
      <w:r>
        <w:rPr>
          <w:color w:val="231F20"/>
          <w:spacing w:val="-7"/>
        </w:rPr>
        <w:t xml:space="preserve">колективів художньої </w:t>
      </w:r>
      <w:r>
        <w:rPr>
          <w:color w:val="231F20"/>
          <w:spacing w:val="-4"/>
        </w:rPr>
        <w:t xml:space="preserve">самодіяльності. </w:t>
      </w:r>
      <w:r>
        <w:rPr>
          <w:color w:val="231F20"/>
        </w:rPr>
        <w:t xml:space="preserve">Це </w:t>
      </w:r>
      <w:r>
        <w:rPr>
          <w:color w:val="231F20"/>
          <w:spacing w:val="-8"/>
        </w:rPr>
        <w:t xml:space="preserve">своєрідні </w:t>
      </w:r>
      <w:r>
        <w:rPr>
          <w:color w:val="231F20"/>
          <w:spacing w:val="-4"/>
        </w:rPr>
        <w:t xml:space="preserve">звіти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результати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їхніми </w:t>
      </w:r>
      <w:r>
        <w:rPr>
          <w:color w:val="231F20"/>
          <w:spacing w:val="-3"/>
        </w:rPr>
        <w:t xml:space="preserve">дітьми. 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важливо,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-3"/>
        </w:rPr>
        <w:t xml:space="preserve">виставок,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творчих </w:t>
      </w:r>
      <w:r>
        <w:rPr>
          <w:color w:val="231F20"/>
        </w:rPr>
        <w:t xml:space="preserve">звітах брали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усі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3"/>
        </w:rPr>
        <w:t xml:space="preserve">класу. </w:t>
      </w:r>
      <w:r>
        <w:rPr>
          <w:color w:val="231F20"/>
          <w:spacing w:val="3"/>
        </w:rPr>
        <w:t xml:space="preserve">Це, </w:t>
      </w:r>
      <w:r>
        <w:rPr>
          <w:color w:val="231F20"/>
          <w:spacing w:val="-7"/>
        </w:rPr>
        <w:t xml:space="preserve">по-перше, </w:t>
      </w:r>
      <w:r>
        <w:rPr>
          <w:color w:val="231F20"/>
          <w:spacing w:val="-6"/>
        </w:rPr>
        <w:t xml:space="preserve">активізує </w:t>
      </w:r>
      <w:r>
        <w:rPr>
          <w:color w:val="231F20"/>
          <w:spacing w:val="-7"/>
        </w:rPr>
        <w:t xml:space="preserve">колективну </w:t>
      </w:r>
      <w:r>
        <w:rPr>
          <w:color w:val="231F20"/>
        </w:rPr>
        <w:t xml:space="preserve">творчу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безпосередньо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12"/>
        </w:rPr>
        <w:t xml:space="preserve">і, </w:t>
      </w:r>
      <w:r>
        <w:rPr>
          <w:color w:val="231F20"/>
          <w:spacing w:val="-5"/>
        </w:rPr>
        <w:t>по-</w:t>
      </w:r>
      <w:r>
        <w:rPr>
          <w:color w:val="231F20"/>
          <w:spacing w:val="-5"/>
        </w:rPr>
        <w:t xml:space="preserve">друге, </w:t>
      </w:r>
      <w:r>
        <w:rPr>
          <w:color w:val="231F20"/>
          <w:spacing w:val="-8"/>
        </w:rPr>
        <w:t xml:space="preserve">викликає </w:t>
      </w:r>
      <w:r>
        <w:rPr>
          <w:color w:val="231F20"/>
          <w:spacing w:val="-7"/>
        </w:rPr>
        <w:t xml:space="preserve">особливий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8"/>
        </w:rPr>
        <w:t xml:space="preserve">ків. </w:t>
      </w:r>
      <w:r>
        <w:rPr>
          <w:color w:val="231F20"/>
          <w:spacing w:val="-6"/>
        </w:rPr>
        <w:t xml:space="preserve">Досвід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10"/>
        </w:rPr>
        <w:t xml:space="preserve">керівників,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творчо </w:t>
      </w:r>
      <w:r>
        <w:rPr>
          <w:color w:val="231F20"/>
          <w:spacing w:val="-5"/>
        </w:rPr>
        <w:t xml:space="preserve">працюють,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такі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-6"/>
        </w:rPr>
        <w:t xml:space="preserve">приходять </w:t>
      </w:r>
      <w:r>
        <w:rPr>
          <w:color w:val="231F20"/>
        </w:rPr>
        <w:t xml:space="preserve">як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сімейне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свято.</w:t>
      </w:r>
    </w:p>
    <w:p w:rsidR="00A17FD0" w:rsidRDefault="008C7F95">
      <w:pPr>
        <w:pStyle w:val="a3"/>
        <w:ind w:right="200"/>
        <w:jc w:val="both"/>
      </w:pPr>
      <w:r>
        <w:rPr>
          <w:color w:val="231F20"/>
        </w:rPr>
        <w:t>Важливо визначити час проведення зборів з урахуванням зайнятості батьків. Доцільно на весь навчальний рік визначити постійний день (на- приклад, остання п’ятниця чи субота місяця) і час проведення зборів. Це дасть змогу батькам планувати свій час.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0"/>
        <w:jc w:val="both"/>
      </w:pPr>
      <w:r>
        <w:rPr>
          <w:color w:val="231F20"/>
        </w:rPr>
        <w:t>Подібну підготовчу роботу проводять і перед  загальношкільними батьківськими зборами, на яких обговорюють питання, що стосується всіх батьків: про підсумки навчально-виховної роботи з учнями за півріччя або навчальний рік, про літній від</w:t>
      </w:r>
      <w:r>
        <w:rPr>
          <w:color w:val="231F20"/>
        </w:rPr>
        <w:t>починок школярів тощо.</w:t>
      </w:r>
    </w:p>
    <w:p w:rsidR="00A17FD0" w:rsidRDefault="008C7F95">
      <w:pPr>
        <w:pStyle w:val="a3"/>
        <w:spacing w:before="12"/>
        <w:ind w:right="208"/>
        <w:jc w:val="both"/>
      </w:pP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7"/>
        </w:rPr>
        <w:t xml:space="preserve">пропаганди педагогічних знань </w:t>
      </w:r>
      <w:r>
        <w:rPr>
          <w:color w:val="231F20"/>
        </w:rPr>
        <w:t xml:space="preserve">серед батьків </w:t>
      </w:r>
      <w:r>
        <w:rPr>
          <w:color w:val="231F20"/>
          <w:spacing w:val="-6"/>
        </w:rPr>
        <w:t xml:space="preserve">організовують </w:t>
      </w:r>
      <w:r>
        <w:rPr>
          <w:color w:val="231F20"/>
        </w:rPr>
        <w:t xml:space="preserve">бесіди й </w:t>
      </w:r>
      <w:r>
        <w:rPr>
          <w:color w:val="231F20"/>
          <w:spacing w:val="-9"/>
        </w:rPr>
        <w:t xml:space="preserve">лекції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</w:rPr>
        <w:t xml:space="preserve">тематику. Їх </w:t>
      </w:r>
      <w:r>
        <w:rPr>
          <w:color w:val="231F20"/>
          <w:spacing w:val="-5"/>
        </w:rPr>
        <w:t xml:space="preserve">проводять  </w:t>
      </w:r>
      <w:r>
        <w:rPr>
          <w:color w:val="231F20"/>
          <w:spacing w:val="4"/>
        </w:rPr>
        <w:t xml:space="preserve">або  </w:t>
      </w:r>
      <w:r>
        <w:rPr>
          <w:color w:val="231F20"/>
        </w:rPr>
        <w:t xml:space="preserve">для  батьків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окремо для батьків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класів, </w:t>
      </w:r>
      <w:r>
        <w:rPr>
          <w:color w:val="231F20"/>
          <w:spacing w:val="6"/>
        </w:rPr>
        <w:t xml:space="preserve">се- </w:t>
      </w:r>
      <w:r>
        <w:rPr>
          <w:color w:val="231F20"/>
          <w:spacing w:val="-7"/>
        </w:rPr>
        <w:t xml:space="preserve">редніх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старших </w:t>
      </w:r>
      <w:r>
        <w:rPr>
          <w:color w:val="231F20"/>
          <w:spacing w:val="-5"/>
        </w:rPr>
        <w:t xml:space="preserve">класів,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8"/>
        </w:rPr>
        <w:t xml:space="preserve">вікові 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5"/>
        </w:rPr>
        <w:t xml:space="preserve">ді- </w:t>
      </w:r>
      <w:r>
        <w:rPr>
          <w:color w:val="231F20"/>
        </w:rPr>
        <w:t xml:space="preserve">тей. Ці заходи </w:t>
      </w:r>
      <w:r>
        <w:rPr>
          <w:color w:val="231F20"/>
          <w:spacing w:val="-5"/>
        </w:rPr>
        <w:t xml:space="preserve">ефективні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4"/>
        </w:rPr>
        <w:t xml:space="preserve">тоді,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3"/>
        </w:rPr>
        <w:t xml:space="preserve">спираються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5"/>
        </w:rPr>
        <w:t xml:space="preserve">факти, </w:t>
      </w:r>
      <w:r>
        <w:rPr>
          <w:color w:val="231F20"/>
          <w:spacing w:val="-6"/>
        </w:rPr>
        <w:t xml:space="preserve">проілюстровані </w:t>
      </w:r>
      <w:r>
        <w:rPr>
          <w:color w:val="231F20"/>
          <w:spacing w:val="-8"/>
        </w:rPr>
        <w:t xml:space="preserve">цікавими </w:t>
      </w:r>
      <w:r>
        <w:rPr>
          <w:color w:val="231F20"/>
          <w:spacing w:val="-4"/>
        </w:rPr>
        <w:t xml:space="preserve">прикладами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питань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[85].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4"/>
        </w:rPr>
        <w:t xml:space="preserve">Глибшому </w:t>
      </w:r>
      <w:r>
        <w:rPr>
          <w:color w:val="231F20"/>
          <w:spacing w:val="-13"/>
        </w:rPr>
        <w:t xml:space="preserve">пізнанню </w:t>
      </w:r>
      <w:r>
        <w:rPr>
          <w:color w:val="231F20"/>
        </w:rPr>
        <w:t xml:space="preserve">методики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сприяють </w:t>
      </w:r>
      <w:r>
        <w:rPr>
          <w:color w:val="231F20"/>
        </w:rPr>
        <w:t xml:space="preserve">тематичні вечори </w:t>
      </w:r>
      <w:r>
        <w:rPr>
          <w:color w:val="231F20"/>
          <w:spacing w:val="5"/>
        </w:rPr>
        <w:t xml:space="preserve">та </w:t>
      </w:r>
      <w:r>
        <w:rPr>
          <w:color w:val="231F20"/>
        </w:rPr>
        <w:t xml:space="preserve">вечори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відповідей,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запрошують </w:t>
      </w:r>
      <w:r>
        <w:rPr>
          <w:color w:val="231F20"/>
          <w:spacing w:val="-10"/>
        </w:rPr>
        <w:t xml:space="preserve">праців- </w:t>
      </w:r>
      <w:r>
        <w:rPr>
          <w:color w:val="231F20"/>
          <w:spacing w:val="-15"/>
        </w:rPr>
        <w:t xml:space="preserve">ників </w:t>
      </w:r>
      <w:r>
        <w:rPr>
          <w:color w:val="231F20"/>
          <w:spacing w:val="-11"/>
        </w:rPr>
        <w:t xml:space="preserve">правоохоронних </w:t>
      </w:r>
      <w:r>
        <w:rPr>
          <w:color w:val="231F20"/>
          <w:spacing w:val="-8"/>
        </w:rPr>
        <w:t xml:space="preserve">органів, </w:t>
      </w:r>
      <w:r>
        <w:rPr>
          <w:color w:val="231F20"/>
          <w:spacing w:val="-10"/>
        </w:rPr>
        <w:t xml:space="preserve">лікарів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0"/>
        </w:rPr>
        <w:t xml:space="preserve">фахівців, </w:t>
      </w:r>
      <w:r>
        <w:rPr>
          <w:color w:val="231F20"/>
          <w:spacing w:val="-8"/>
        </w:rPr>
        <w:t xml:space="preserve">причетних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підростаючого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11"/>
        </w:rPr>
        <w:t>покоління.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Орієнтовний план проведення батьківських зборів</w:t>
      </w:r>
    </w:p>
    <w:p w:rsidR="00A17FD0" w:rsidRDefault="008C7F95">
      <w:pPr>
        <w:pStyle w:val="a4"/>
        <w:numPr>
          <w:ilvl w:val="2"/>
          <w:numId w:val="331"/>
        </w:numPr>
        <w:tabs>
          <w:tab w:val="left" w:pos="1340"/>
        </w:tabs>
        <w:spacing w:line="342" w:lineRule="exact"/>
        <w:rPr>
          <w:sz w:val="30"/>
        </w:rPr>
      </w:pPr>
      <w:r>
        <w:rPr>
          <w:color w:val="231F20"/>
          <w:sz w:val="30"/>
        </w:rPr>
        <w:t xml:space="preserve">Бесіда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>педагогічну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2"/>
          <w:sz w:val="30"/>
        </w:rPr>
        <w:t xml:space="preserve">тему, </w:t>
      </w:r>
      <w:r>
        <w:rPr>
          <w:color w:val="231F20"/>
          <w:sz w:val="30"/>
        </w:rPr>
        <w:t xml:space="preserve">яку </w:t>
      </w:r>
      <w:r>
        <w:rPr>
          <w:color w:val="231F20"/>
          <w:spacing w:val="-3"/>
          <w:sz w:val="30"/>
        </w:rPr>
        <w:t xml:space="preserve">готує </w:t>
      </w:r>
      <w:r>
        <w:rPr>
          <w:color w:val="231F20"/>
          <w:sz w:val="30"/>
        </w:rPr>
        <w:t xml:space="preserve">вчитель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8"/>
          <w:sz w:val="30"/>
        </w:rPr>
        <w:t>спеціаліст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7"/>
          <w:sz w:val="30"/>
        </w:rPr>
        <w:t>(лікар,</w:t>
      </w:r>
    </w:p>
    <w:p w:rsidR="00A17FD0" w:rsidRDefault="008C7F95">
      <w:pPr>
        <w:pStyle w:val="a3"/>
        <w:spacing w:before="5" w:line="342" w:lineRule="exact"/>
        <w:ind w:firstLine="0"/>
      </w:pPr>
      <w:r>
        <w:rPr>
          <w:color w:val="231F20"/>
        </w:rPr>
        <w:t>працівник соціальної служби, психолог).</w:t>
      </w:r>
    </w:p>
    <w:p w:rsidR="00A17FD0" w:rsidRDefault="008C7F95">
      <w:pPr>
        <w:pStyle w:val="a4"/>
        <w:numPr>
          <w:ilvl w:val="2"/>
          <w:numId w:val="331"/>
        </w:numPr>
        <w:tabs>
          <w:tab w:val="left" w:pos="1300"/>
        </w:tabs>
        <w:spacing w:line="340" w:lineRule="exact"/>
        <w:ind w:left="1299" w:hanging="300"/>
        <w:rPr>
          <w:sz w:val="30"/>
        </w:rPr>
      </w:pPr>
      <w:r>
        <w:rPr>
          <w:color w:val="231F20"/>
          <w:sz w:val="30"/>
        </w:rPr>
        <w:t>Обмін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z w:val="30"/>
        </w:rPr>
        <w:t>думками.</w:t>
      </w:r>
    </w:p>
    <w:p w:rsidR="00A17FD0" w:rsidRDefault="008C7F95">
      <w:pPr>
        <w:pStyle w:val="a4"/>
        <w:numPr>
          <w:ilvl w:val="2"/>
          <w:numId w:val="331"/>
        </w:numPr>
        <w:tabs>
          <w:tab w:val="left" w:pos="1300"/>
        </w:tabs>
        <w:spacing w:line="340" w:lineRule="exact"/>
        <w:ind w:left="1299" w:hanging="300"/>
        <w:rPr>
          <w:sz w:val="30"/>
        </w:rPr>
      </w:pPr>
      <w:r>
        <w:rPr>
          <w:color w:val="231F20"/>
          <w:spacing w:val="-6"/>
          <w:sz w:val="30"/>
        </w:rPr>
        <w:t xml:space="preserve">Повідомлення </w:t>
      </w:r>
      <w:r>
        <w:rPr>
          <w:color w:val="231F20"/>
          <w:sz w:val="30"/>
        </w:rPr>
        <w:t xml:space="preserve">вчителя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навчально-виховну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>в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класі.</w:t>
      </w:r>
    </w:p>
    <w:p w:rsidR="00A17FD0" w:rsidRDefault="008C7F95">
      <w:pPr>
        <w:pStyle w:val="a4"/>
        <w:numPr>
          <w:ilvl w:val="2"/>
          <w:numId w:val="331"/>
        </w:numPr>
        <w:tabs>
          <w:tab w:val="left" w:pos="1300"/>
        </w:tabs>
        <w:spacing w:line="343" w:lineRule="exact"/>
        <w:ind w:left="1299" w:hanging="299"/>
        <w:rPr>
          <w:sz w:val="30"/>
        </w:rPr>
      </w:pPr>
      <w:r>
        <w:rPr>
          <w:color w:val="231F20"/>
          <w:spacing w:val="-6"/>
          <w:sz w:val="30"/>
        </w:rPr>
        <w:t xml:space="preserve">Обговорення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вирішення </w:t>
      </w:r>
      <w:r>
        <w:rPr>
          <w:color w:val="231F20"/>
          <w:spacing w:val="-7"/>
          <w:sz w:val="30"/>
        </w:rPr>
        <w:t xml:space="preserve">питань,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стосуються </w:t>
      </w:r>
      <w:r>
        <w:rPr>
          <w:color w:val="231F20"/>
          <w:spacing w:val="-3"/>
          <w:sz w:val="30"/>
        </w:rPr>
        <w:t>життя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2"/>
          <w:numId w:val="331"/>
        </w:numPr>
        <w:tabs>
          <w:tab w:val="left" w:pos="1300"/>
        </w:tabs>
        <w:spacing w:before="15" w:line="342" w:lineRule="exact"/>
        <w:ind w:left="1299" w:hanging="300"/>
        <w:rPr>
          <w:sz w:val="30"/>
        </w:rPr>
      </w:pPr>
      <w:r>
        <w:rPr>
          <w:color w:val="231F20"/>
          <w:spacing w:val="-5"/>
          <w:sz w:val="30"/>
        </w:rPr>
        <w:t>Різне.</w:t>
      </w:r>
    </w:p>
    <w:p w:rsidR="00A17FD0" w:rsidRDefault="008C7F95">
      <w:pPr>
        <w:pStyle w:val="a3"/>
        <w:ind w:right="196"/>
        <w:jc w:val="both"/>
      </w:pPr>
      <w:r>
        <w:rPr>
          <w:color w:val="231F20"/>
        </w:rPr>
        <w:t xml:space="preserve">Перед </w:t>
      </w:r>
      <w:r>
        <w:rPr>
          <w:color w:val="231F20"/>
          <w:spacing w:val="-6"/>
        </w:rPr>
        <w:t xml:space="preserve">проведенням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4"/>
        </w:rPr>
        <w:t xml:space="preserve">потурбуватися,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у класі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9"/>
        </w:rPr>
        <w:t xml:space="preserve">прибрано, провітрено. </w:t>
      </w:r>
      <w:r>
        <w:rPr>
          <w:color w:val="231F20"/>
          <w:spacing w:val="-3"/>
        </w:rPr>
        <w:t xml:space="preserve">Бажано,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5"/>
        </w:rPr>
        <w:t xml:space="preserve">бать-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7"/>
        </w:rPr>
        <w:t xml:space="preserve">зайняли </w:t>
      </w:r>
      <w:r>
        <w:rPr>
          <w:color w:val="231F20"/>
          <w:spacing w:val="-5"/>
        </w:rPr>
        <w:t xml:space="preserve">місця, </w:t>
      </w:r>
      <w:r>
        <w:rPr>
          <w:color w:val="231F20"/>
          <w:spacing w:val="3"/>
        </w:rPr>
        <w:t xml:space="preserve">де </w:t>
      </w:r>
      <w:r>
        <w:rPr>
          <w:color w:val="231F20"/>
        </w:rPr>
        <w:t xml:space="preserve">сидять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6"/>
        </w:rPr>
        <w:t xml:space="preserve">діти,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таким </w:t>
      </w:r>
      <w:r>
        <w:rPr>
          <w:color w:val="231F20"/>
          <w:spacing w:val="-9"/>
        </w:rPr>
        <w:t xml:space="preserve">чином вони </w:t>
      </w:r>
      <w:r>
        <w:rPr>
          <w:color w:val="231F20"/>
        </w:rPr>
        <w:t xml:space="preserve">побачать </w:t>
      </w:r>
      <w:r>
        <w:rPr>
          <w:color w:val="231F20"/>
          <w:spacing w:val="-3"/>
        </w:rPr>
        <w:t xml:space="preserve">робоче </w:t>
      </w:r>
      <w:r>
        <w:rPr>
          <w:color w:val="231F20"/>
          <w:spacing w:val="-6"/>
        </w:rPr>
        <w:t xml:space="preserve">місце </w:t>
      </w:r>
      <w:r>
        <w:rPr>
          <w:color w:val="231F20"/>
          <w:spacing w:val="-9"/>
        </w:rPr>
        <w:t xml:space="preserve">сина 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доньки, </w:t>
      </w:r>
      <w:r>
        <w:rPr>
          <w:color w:val="231F20"/>
        </w:rPr>
        <w:t xml:space="preserve">матимуть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8"/>
        </w:rPr>
        <w:t xml:space="preserve">познайомитися </w:t>
      </w:r>
      <w:r>
        <w:rPr>
          <w:color w:val="231F20"/>
        </w:rPr>
        <w:t xml:space="preserve">з </w:t>
      </w:r>
      <w:r>
        <w:rPr>
          <w:color w:val="231F20"/>
          <w:spacing w:val="5"/>
        </w:rPr>
        <w:t xml:space="preserve">батьками </w:t>
      </w:r>
      <w:r>
        <w:rPr>
          <w:color w:val="231F20"/>
          <w:spacing w:val="-3"/>
        </w:rPr>
        <w:t xml:space="preserve">сусіда </w:t>
      </w:r>
      <w:r>
        <w:rPr>
          <w:color w:val="231F20"/>
          <w:spacing w:val="-11"/>
        </w:rPr>
        <w:t>по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7"/>
        </w:rPr>
        <w:t>парті.</w:t>
      </w:r>
    </w:p>
    <w:p w:rsidR="00A17FD0" w:rsidRDefault="008C7F95">
      <w:pPr>
        <w:pStyle w:val="a3"/>
        <w:spacing w:line="237" w:lineRule="auto"/>
        <w:ind w:right="228"/>
        <w:jc w:val="both"/>
      </w:pPr>
      <w:r>
        <w:rPr>
          <w:color w:val="231F20"/>
          <w:spacing w:val="-9"/>
        </w:rPr>
        <w:t>Можна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роздати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4"/>
        </w:rPr>
        <w:t xml:space="preserve">складений аркуш </w:t>
      </w:r>
      <w:r>
        <w:rPr>
          <w:color w:val="231F20"/>
          <w:spacing w:val="-7"/>
        </w:rPr>
        <w:t xml:space="preserve">паперу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індивідуальним </w:t>
      </w:r>
      <w:r>
        <w:rPr>
          <w:color w:val="231F20"/>
          <w:spacing w:val="-7"/>
        </w:rPr>
        <w:t xml:space="preserve">зверненням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>них.</w:t>
      </w:r>
    </w:p>
    <w:p w:rsidR="00A17FD0" w:rsidRDefault="008C7F95">
      <w:pPr>
        <w:pStyle w:val="a3"/>
        <w:spacing w:before="12" w:line="237" w:lineRule="auto"/>
        <w:ind w:right="215"/>
        <w:jc w:val="both"/>
      </w:pPr>
      <w:r>
        <w:rPr>
          <w:color w:val="231F20"/>
          <w:spacing w:val="-4"/>
        </w:rPr>
        <w:t xml:space="preserve">Класні </w:t>
      </w: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тривати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більше </w:t>
      </w:r>
      <w:r>
        <w:rPr>
          <w:color w:val="231F20"/>
        </w:rPr>
        <w:t xml:space="preserve">1 </w:t>
      </w:r>
      <w:r>
        <w:rPr>
          <w:color w:val="231F20"/>
          <w:spacing w:val="-5"/>
        </w:rPr>
        <w:t xml:space="preserve">год </w:t>
      </w:r>
      <w:r>
        <w:rPr>
          <w:color w:val="231F20"/>
        </w:rPr>
        <w:t xml:space="preserve">– 1 </w:t>
      </w:r>
      <w:r>
        <w:rPr>
          <w:color w:val="231F20"/>
          <w:spacing w:val="-5"/>
        </w:rPr>
        <w:t xml:space="preserve">год 30 </w:t>
      </w:r>
      <w:r>
        <w:rPr>
          <w:color w:val="231F20"/>
          <w:spacing w:val="-4"/>
        </w:rPr>
        <w:t xml:space="preserve">хв. Невимушене, </w:t>
      </w:r>
      <w:r>
        <w:rPr>
          <w:color w:val="231F20"/>
          <w:spacing w:val="-10"/>
        </w:rPr>
        <w:t xml:space="preserve">емоційно </w:t>
      </w:r>
      <w:r>
        <w:rPr>
          <w:color w:val="231F20"/>
        </w:rPr>
        <w:t xml:space="preserve">забарвлене </w:t>
      </w:r>
      <w:r>
        <w:rPr>
          <w:color w:val="231F20"/>
          <w:spacing w:val="-6"/>
        </w:rPr>
        <w:t xml:space="preserve">вступне </w:t>
      </w:r>
      <w:r>
        <w:rPr>
          <w:color w:val="231F20"/>
          <w:spacing w:val="-4"/>
        </w:rPr>
        <w:t xml:space="preserve">слово </w:t>
      </w:r>
      <w:r>
        <w:rPr>
          <w:color w:val="231F20"/>
        </w:rPr>
        <w:t xml:space="preserve">вчителя створює </w:t>
      </w:r>
      <w:r>
        <w:rPr>
          <w:color w:val="231F20"/>
          <w:spacing w:val="-5"/>
        </w:rPr>
        <w:t>доброзичливу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атмосферу.</w:t>
      </w:r>
    </w:p>
    <w:p w:rsidR="00A17FD0" w:rsidRDefault="008C7F95">
      <w:pPr>
        <w:pStyle w:val="a3"/>
        <w:ind w:right="203" w:firstLine="719"/>
        <w:jc w:val="both"/>
      </w:pPr>
      <w:r>
        <w:rPr>
          <w:color w:val="231F20"/>
        </w:rPr>
        <w:t>Після короткого вступу вчитель проводить бесіду на педагогічну те- му. Зупиняючись на теоретичних і методичних аспектах проблеми, він обов’язково розкриває її стосовно конкретної ситуації життя класу, складу учнів та їхніх батьків. Характеризуючи учнів, по</w:t>
      </w:r>
      <w:r>
        <w:rPr>
          <w:color w:val="231F20"/>
        </w:rPr>
        <w:t>трібно  відзначити  успіхи тих, чиї батьки прислухалися до порад учителя.</w:t>
      </w:r>
    </w:p>
    <w:p w:rsidR="00A17FD0" w:rsidRDefault="008C7F95">
      <w:pPr>
        <w:pStyle w:val="a3"/>
        <w:spacing w:before="11" w:line="237" w:lineRule="auto"/>
        <w:ind w:right="199"/>
        <w:jc w:val="both"/>
      </w:pPr>
      <w:r>
        <w:rPr>
          <w:color w:val="231F20"/>
        </w:rPr>
        <w:t xml:space="preserve">Учителю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3"/>
        </w:rPr>
        <w:t xml:space="preserve">продумати </w:t>
      </w:r>
      <w:r>
        <w:rPr>
          <w:color w:val="231F20"/>
          <w:spacing w:val="-7"/>
        </w:rPr>
        <w:t>проведення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тієї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частини  </w:t>
      </w:r>
      <w:r>
        <w:rPr>
          <w:color w:val="231F20"/>
          <w:spacing w:val="-6"/>
        </w:rPr>
        <w:t xml:space="preserve">зборів, що </w:t>
      </w:r>
      <w:r>
        <w:rPr>
          <w:color w:val="231F20"/>
        </w:rPr>
        <w:t xml:space="preserve">стосується </w:t>
      </w:r>
      <w:r>
        <w:rPr>
          <w:color w:val="231F20"/>
          <w:spacing w:val="-12"/>
        </w:rPr>
        <w:t xml:space="preserve">організаційних  </w:t>
      </w:r>
      <w:r>
        <w:rPr>
          <w:color w:val="231F20"/>
          <w:spacing w:val="-7"/>
        </w:rPr>
        <w:t>питань.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 xml:space="preserve">Якщо  </w:t>
      </w:r>
      <w:r>
        <w:rPr>
          <w:color w:val="231F20"/>
          <w:spacing w:val="-11"/>
        </w:rPr>
        <w:t xml:space="preserve">не  приділити  </w:t>
      </w:r>
      <w:r>
        <w:rPr>
          <w:color w:val="231F20"/>
          <w:spacing w:val="-12"/>
        </w:rPr>
        <w:t xml:space="preserve">їй  </w:t>
      </w:r>
      <w:r>
        <w:rPr>
          <w:color w:val="231F20"/>
          <w:spacing w:val="-8"/>
        </w:rPr>
        <w:t xml:space="preserve">належної </w:t>
      </w:r>
      <w:r>
        <w:rPr>
          <w:color w:val="231F20"/>
          <w:spacing w:val="-5"/>
        </w:rPr>
        <w:t xml:space="preserve">уваги,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будуть </w:t>
      </w:r>
      <w:r>
        <w:rPr>
          <w:color w:val="231F20"/>
          <w:spacing w:val="-8"/>
        </w:rPr>
        <w:t xml:space="preserve">поспішати </w:t>
      </w:r>
      <w:r>
        <w:rPr>
          <w:color w:val="231F20"/>
          <w:spacing w:val="-3"/>
        </w:rPr>
        <w:t xml:space="preserve">записувати </w:t>
      </w:r>
      <w:r>
        <w:rPr>
          <w:color w:val="231F20"/>
          <w:spacing w:val="-5"/>
        </w:rPr>
        <w:t>т</w:t>
      </w:r>
      <w:r>
        <w:rPr>
          <w:color w:val="231F20"/>
          <w:spacing w:val="-5"/>
        </w:rPr>
        <w:t xml:space="preserve">ільки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безпосередньо стосується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намагатимуться </w:t>
      </w:r>
      <w:r>
        <w:rPr>
          <w:color w:val="231F20"/>
          <w:spacing w:val="-11"/>
        </w:rPr>
        <w:t>уникнути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3"/>
        </w:rPr>
        <w:t>доручень.</w:t>
      </w:r>
    </w:p>
    <w:p w:rsidR="00A17FD0" w:rsidRDefault="008C7F95">
      <w:pPr>
        <w:pStyle w:val="a3"/>
        <w:spacing w:before="14" w:line="237" w:lineRule="auto"/>
        <w:ind w:right="218"/>
        <w:jc w:val="both"/>
      </w:pPr>
      <w:r>
        <w:rPr>
          <w:color w:val="231F20"/>
        </w:rPr>
        <w:t>Батьківські збори за проблемами, що на них  вирішуються, поді- ляються на організаційні, тематичні й підсумкові. Але більш раціональ-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197" w:firstLine="0"/>
        <w:jc w:val="both"/>
      </w:pPr>
      <w:r>
        <w:rPr>
          <w:color w:val="231F20"/>
          <w:spacing w:val="-11"/>
        </w:rPr>
        <w:t xml:space="preserve">ною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дієвою </w:t>
      </w:r>
      <w:r>
        <w:rPr>
          <w:color w:val="231F20"/>
          <w:spacing w:val="-6"/>
        </w:rPr>
        <w:t>форм</w:t>
      </w:r>
      <w:r>
        <w:rPr>
          <w:color w:val="231F20"/>
          <w:spacing w:val="-6"/>
        </w:rPr>
        <w:t xml:space="preserve">ою </w:t>
      </w:r>
      <w:r>
        <w:rPr>
          <w:color w:val="231F20"/>
          <w:spacing w:val="-14"/>
        </w:rPr>
        <w:t xml:space="preserve">цієї 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комбіновані </w:t>
      </w:r>
      <w:r>
        <w:rPr>
          <w:color w:val="231F20"/>
          <w:spacing w:val="-6"/>
        </w:rPr>
        <w:t xml:space="preserve">збори,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комплексно </w:t>
      </w:r>
      <w:r>
        <w:rPr>
          <w:color w:val="231F20"/>
          <w:spacing w:val="-3"/>
        </w:rPr>
        <w:t xml:space="preserve">розв’язують завдання, </w:t>
      </w:r>
      <w:r>
        <w:rPr>
          <w:color w:val="231F20"/>
          <w:spacing w:val="-4"/>
        </w:rPr>
        <w:t xml:space="preserve">поставлені перед </w:t>
      </w:r>
      <w:r>
        <w:rPr>
          <w:color w:val="231F20"/>
          <w:spacing w:val="-8"/>
        </w:rPr>
        <w:t xml:space="preserve">школою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соціально-педагогічній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>батьками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5"/>
        </w:rPr>
        <w:t>[103].</w:t>
      </w:r>
    </w:p>
    <w:p w:rsidR="00A17FD0" w:rsidRDefault="008C7F95">
      <w:pPr>
        <w:pStyle w:val="a3"/>
        <w:spacing w:line="249" w:lineRule="auto"/>
        <w:ind w:right="231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ефективної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-11"/>
        </w:rPr>
        <w:t xml:space="preserve">періодично </w:t>
      </w:r>
      <w:r>
        <w:rPr>
          <w:color w:val="231F20"/>
          <w:spacing w:val="-7"/>
        </w:rPr>
        <w:t>проводити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анкетування.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  <w:spacing w:val="-4"/>
        </w:rPr>
        <w:t>Відомо,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традиційних,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6"/>
        </w:rPr>
        <w:t>виз-</w:t>
      </w:r>
    </w:p>
    <w:p w:rsidR="00A17FD0" w:rsidRDefault="008C7F95">
      <w:pPr>
        <w:pStyle w:val="a3"/>
        <w:ind w:right="212" w:firstLine="0"/>
        <w:jc w:val="both"/>
      </w:pPr>
      <w:r>
        <w:rPr>
          <w:color w:val="231F20"/>
          <w:spacing w:val="-12"/>
        </w:rPr>
        <w:t xml:space="preserve">наних </w:t>
      </w:r>
      <w:r>
        <w:rPr>
          <w:color w:val="231F20"/>
          <w:spacing w:val="-8"/>
        </w:rPr>
        <w:t xml:space="preserve">колективних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</w:rPr>
        <w:t xml:space="preserve">вчителя з </w:t>
      </w:r>
      <w:r>
        <w:rPr>
          <w:color w:val="231F20"/>
          <w:spacing w:val="4"/>
        </w:rPr>
        <w:t xml:space="preserve">батьками  </w:t>
      </w:r>
      <w:r>
        <w:rPr>
          <w:color w:val="231F20"/>
          <w:spacing w:val="-6"/>
        </w:rPr>
        <w:t>молодших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6"/>
        </w:rPr>
        <w:t xml:space="preserve">школя- </w:t>
      </w:r>
      <w:r>
        <w:rPr>
          <w:color w:val="231F20"/>
          <w:spacing w:val="-9"/>
        </w:rPr>
        <w:t xml:space="preserve">рів. </w:t>
      </w:r>
      <w:r>
        <w:rPr>
          <w:color w:val="231F20"/>
        </w:rPr>
        <w:t xml:space="preserve">Однак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досвіду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багатьох </w:t>
      </w:r>
      <w:r>
        <w:rPr>
          <w:color w:val="231F20"/>
          <w:spacing w:val="-10"/>
        </w:rPr>
        <w:t xml:space="preserve">шкіл </w:t>
      </w:r>
      <w:r>
        <w:rPr>
          <w:color w:val="231F20"/>
          <w:spacing w:val="-5"/>
        </w:rPr>
        <w:t xml:space="preserve">показало,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їхня </w:t>
      </w:r>
      <w:r>
        <w:rPr>
          <w:color w:val="231F20"/>
          <w:spacing w:val="6"/>
        </w:rPr>
        <w:t xml:space="preserve">те- </w:t>
      </w:r>
      <w:r>
        <w:rPr>
          <w:color w:val="231F20"/>
        </w:rPr>
        <w:t xml:space="preserve">матика, 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періодичність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3"/>
        </w:rPr>
        <w:t xml:space="preserve">потребують </w:t>
      </w:r>
      <w:r>
        <w:rPr>
          <w:color w:val="231F20"/>
          <w:spacing w:val="-7"/>
        </w:rPr>
        <w:t xml:space="preserve">глибокого вивчення </w:t>
      </w:r>
      <w:r>
        <w:rPr>
          <w:color w:val="231F20"/>
        </w:rPr>
        <w:t>й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6"/>
        </w:rPr>
        <w:t>удосконалення.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Педагогу важко передбачити </w:t>
      </w:r>
      <w:r>
        <w:rPr>
          <w:color w:val="231F20"/>
          <w:spacing w:val="-12"/>
        </w:rPr>
        <w:t xml:space="preserve">найдоцільнішу </w:t>
      </w:r>
      <w:r>
        <w:rPr>
          <w:color w:val="231F20"/>
        </w:rPr>
        <w:t xml:space="preserve">тематику й усі </w:t>
      </w:r>
      <w:r>
        <w:rPr>
          <w:color w:val="231F20"/>
          <w:spacing w:val="-6"/>
        </w:rPr>
        <w:t xml:space="preserve">можливі </w:t>
      </w:r>
      <w:r>
        <w:rPr>
          <w:color w:val="231F20"/>
          <w:spacing w:val="-5"/>
        </w:rPr>
        <w:t xml:space="preserve">варіанти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зборів. </w:t>
      </w:r>
      <w:r>
        <w:rPr>
          <w:color w:val="231F20"/>
        </w:rPr>
        <w:t xml:space="preserve">Їх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  <w:spacing w:val="-6"/>
        </w:rPr>
        <w:t xml:space="preserve">підказує  </w:t>
      </w:r>
      <w:r>
        <w:rPr>
          <w:color w:val="231F20"/>
          <w:spacing w:val="5"/>
        </w:rPr>
        <w:t xml:space="preserve">саме </w:t>
      </w:r>
      <w:r>
        <w:rPr>
          <w:color w:val="231F20"/>
        </w:rPr>
        <w:t xml:space="preserve">життя,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</w:rPr>
        <w:t xml:space="preserve">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>цим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апробована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3"/>
        </w:rPr>
        <w:t>дозволяє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 xml:space="preserve">стверджувати,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9"/>
        </w:rPr>
        <w:t xml:space="preserve">потрібно </w:t>
      </w:r>
      <w:r>
        <w:rPr>
          <w:color w:val="231F20"/>
        </w:rPr>
        <w:t xml:space="preserve">так,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у свідомості батьків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7"/>
        </w:rPr>
        <w:t xml:space="preserve">приведені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певну </w:t>
      </w:r>
      <w:r>
        <w:rPr>
          <w:color w:val="231F20"/>
        </w:rPr>
        <w:t xml:space="preserve">систему, і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(батьки), немовби </w:t>
      </w:r>
      <w:r>
        <w:rPr>
          <w:color w:val="231F20"/>
          <w:spacing w:val="-3"/>
        </w:rPr>
        <w:t xml:space="preserve">переходячи </w:t>
      </w:r>
      <w:r>
        <w:rPr>
          <w:color w:val="231F20"/>
        </w:rPr>
        <w:t xml:space="preserve">з учнями з класу в клас, </w:t>
      </w:r>
      <w:r>
        <w:rPr>
          <w:color w:val="231F20"/>
          <w:spacing w:val="4"/>
        </w:rPr>
        <w:t xml:space="preserve">за- </w:t>
      </w:r>
      <w:r>
        <w:rPr>
          <w:color w:val="231F20"/>
        </w:rPr>
        <w:t xml:space="preserve">своювали систематичний </w:t>
      </w:r>
      <w:r>
        <w:rPr>
          <w:color w:val="231F20"/>
          <w:spacing w:val="-7"/>
        </w:rPr>
        <w:t xml:space="preserve">курс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дітей в умовах </w:t>
      </w:r>
      <w:r>
        <w:rPr>
          <w:color w:val="231F20"/>
          <w:spacing w:val="-6"/>
        </w:rPr>
        <w:t xml:space="preserve">сім’ї,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</w:rPr>
        <w:t xml:space="preserve">стали для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3"/>
        </w:rPr>
        <w:t xml:space="preserve">уроками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>ви- ховання.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Ефективність зборів 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</w:rPr>
        <w:t xml:space="preserve">до- </w:t>
      </w:r>
      <w:r>
        <w:rPr>
          <w:color w:val="231F20"/>
          <w:spacing w:val="-11"/>
        </w:rPr>
        <w:t xml:space="preserve">цільного, </w:t>
      </w:r>
      <w:r>
        <w:rPr>
          <w:color w:val="231F20"/>
          <w:spacing w:val="-6"/>
        </w:rPr>
        <w:t xml:space="preserve">продуманого виступу </w:t>
      </w:r>
      <w:r>
        <w:rPr>
          <w:color w:val="231F20"/>
        </w:rPr>
        <w:t xml:space="preserve">вчителя </w:t>
      </w:r>
      <w:r>
        <w:rPr>
          <w:color w:val="231F20"/>
          <w:spacing w:val="-4"/>
        </w:rPr>
        <w:t xml:space="preserve">перед </w:t>
      </w:r>
      <w:r>
        <w:rPr>
          <w:color w:val="231F20"/>
        </w:rPr>
        <w:t xml:space="preserve">батьками, у якому </w:t>
      </w:r>
      <w:r>
        <w:rPr>
          <w:color w:val="231F20"/>
          <w:spacing w:val="-4"/>
        </w:rPr>
        <w:t xml:space="preserve">класовод </w:t>
      </w:r>
      <w:r>
        <w:rPr>
          <w:color w:val="231F20"/>
          <w:spacing w:val="-10"/>
        </w:rPr>
        <w:t xml:space="preserve">повинен емоційно, </w:t>
      </w:r>
      <w:r>
        <w:rPr>
          <w:color w:val="231F20"/>
          <w:spacing w:val="-6"/>
        </w:rPr>
        <w:t>до</w:t>
      </w:r>
      <w:r>
        <w:rPr>
          <w:color w:val="231F20"/>
          <w:spacing w:val="-6"/>
        </w:rPr>
        <w:t xml:space="preserve">ступно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просто </w:t>
      </w:r>
      <w:r>
        <w:rPr>
          <w:color w:val="231F20"/>
        </w:rPr>
        <w:t xml:space="preserve">(з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освіченості </w:t>
      </w:r>
      <w:r>
        <w:rPr>
          <w:color w:val="231F20"/>
        </w:rPr>
        <w:t xml:space="preserve">батьків </w:t>
      </w:r>
      <w:r>
        <w:rPr>
          <w:color w:val="231F20"/>
          <w:spacing w:val="-3"/>
        </w:rPr>
        <w:t xml:space="preserve">класу)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2"/>
        </w:rPr>
        <w:t xml:space="preserve">тему; </w:t>
      </w:r>
      <w:r>
        <w:rPr>
          <w:color w:val="231F20"/>
          <w:spacing w:val="-3"/>
        </w:rPr>
        <w:t xml:space="preserve">теоретичні </w:t>
      </w:r>
      <w:r>
        <w:rPr>
          <w:color w:val="231F20"/>
          <w:spacing w:val="-11"/>
        </w:rPr>
        <w:t xml:space="preserve">положення </w:t>
      </w:r>
      <w:r>
        <w:rPr>
          <w:color w:val="231F20"/>
          <w:spacing w:val="-5"/>
        </w:rPr>
        <w:t xml:space="preserve">вміло </w:t>
      </w:r>
      <w:r>
        <w:rPr>
          <w:color w:val="231F20"/>
          <w:spacing w:val="-6"/>
        </w:rPr>
        <w:t xml:space="preserve">проілюструвати </w:t>
      </w:r>
      <w:r>
        <w:rPr>
          <w:color w:val="231F20"/>
          <w:spacing w:val="-4"/>
        </w:rPr>
        <w:t xml:space="preserve">прикладами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8"/>
        </w:rPr>
        <w:t xml:space="preserve">народної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гогіки, </w:t>
      </w:r>
      <w:r>
        <w:rPr>
          <w:color w:val="231F20"/>
          <w:spacing w:val="-7"/>
        </w:rPr>
        <w:t xml:space="preserve">літературних </w:t>
      </w:r>
      <w:r>
        <w:rPr>
          <w:color w:val="231F20"/>
        </w:rPr>
        <w:t xml:space="preserve">джерел, досвіду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5"/>
        </w:rPr>
        <w:t xml:space="preserve">класів.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кінці </w:t>
      </w:r>
      <w:r>
        <w:rPr>
          <w:color w:val="231F20"/>
        </w:rPr>
        <w:t xml:space="preserve">варто </w:t>
      </w:r>
      <w:r>
        <w:rPr>
          <w:color w:val="231F20"/>
          <w:spacing w:val="-3"/>
        </w:rPr>
        <w:t xml:space="preserve">підвести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7"/>
        </w:rPr>
        <w:t xml:space="preserve">обґрунтований </w:t>
      </w:r>
      <w:r>
        <w:rPr>
          <w:color w:val="231F20"/>
          <w:spacing w:val="-6"/>
        </w:rPr>
        <w:t xml:space="preserve">підсумок </w:t>
      </w:r>
      <w:r>
        <w:rPr>
          <w:color w:val="231F20"/>
        </w:rPr>
        <w:t xml:space="preserve">і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7"/>
        </w:rPr>
        <w:t xml:space="preserve">рекомендації. </w:t>
      </w:r>
      <w:r>
        <w:rPr>
          <w:color w:val="231F20"/>
          <w:spacing w:val="-4"/>
        </w:rPr>
        <w:t xml:space="preserve">Добре </w:t>
      </w:r>
      <w:r>
        <w:rPr>
          <w:color w:val="231F20"/>
          <w:spacing w:val="-7"/>
        </w:rPr>
        <w:t xml:space="preserve">запропонувати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7"/>
        </w:rPr>
        <w:t xml:space="preserve">список </w:t>
      </w:r>
      <w:r>
        <w:rPr>
          <w:color w:val="231F20"/>
          <w:spacing w:val="-4"/>
        </w:rPr>
        <w:t xml:space="preserve">рекомендованої літератури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даної </w:t>
      </w:r>
      <w:r>
        <w:rPr>
          <w:color w:val="231F20"/>
        </w:rPr>
        <w:t xml:space="preserve">теми, а </w:t>
      </w:r>
      <w:r>
        <w:rPr>
          <w:color w:val="231F20"/>
          <w:spacing w:val="-5"/>
        </w:rPr>
        <w:t xml:space="preserve">краще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10"/>
        </w:rPr>
        <w:t xml:space="preserve">спільно </w:t>
      </w:r>
      <w:r>
        <w:rPr>
          <w:color w:val="231F20"/>
        </w:rPr>
        <w:t xml:space="preserve">зі </w:t>
      </w:r>
      <w:r>
        <w:rPr>
          <w:color w:val="231F20"/>
          <w:spacing w:val="-10"/>
        </w:rPr>
        <w:t xml:space="preserve">шкільною </w:t>
      </w:r>
      <w:r>
        <w:rPr>
          <w:color w:val="231F20"/>
          <w:spacing w:val="-5"/>
        </w:rPr>
        <w:t xml:space="preserve">бібліотекою </w:t>
      </w:r>
      <w:r>
        <w:rPr>
          <w:color w:val="231F20"/>
        </w:rPr>
        <w:t xml:space="preserve">виставку </w:t>
      </w:r>
      <w:r>
        <w:rPr>
          <w:color w:val="231F20"/>
          <w:spacing w:val="-3"/>
        </w:rPr>
        <w:t xml:space="preserve">рекомен- </w:t>
      </w:r>
      <w:r>
        <w:rPr>
          <w:color w:val="231F20"/>
          <w:spacing w:val="-6"/>
        </w:rPr>
        <w:t xml:space="preserve">дованих </w:t>
      </w:r>
      <w:r>
        <w:rPr>
          <w:color w:val="231F20"/>
          <w:spacing w:val="-11"/>
        </w:rPr>
        <w:t xml:space="preserve">книг, </w:t>
      </w:r>
      <w:r>
        <w:rPr>
          <w:color w:val="231F20"/>
          <w:spacing w:val="-9"/>
        </w:rPr>
        <w:t xml:space="preserve">журналів, </w:t>
      </w:r>
      <w:r>
        <w:rPr>
          <w:color w:val="231F20"/>
        </w:rPr>
        <w:t>статей.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5"/>
        </w:rPr>
        <w:t xml:space="preserve">Щоб </w:t>
      </w:r>
      <w:r>
        <w:rPr>
          <w:color w:val="231F20"/>
          <w:spacing w:val="-3"/>
        </w:rPr>
        <w:t>з</w:t>
      </w:r>
      <w:r>
        <w:rPr>
          <w:color w:val="231F20"/>
          <w:spacing w:val="-3"/>
        </w:rPr>
        <w:t xml:space="preserve">бори </w:t>
      </w:r>
      <w:r>
        <w:rPr>
          <w:color w:val="231F20"/>
          <w:spacing w:val="-13"/>
        </w:rPr>
        <w:t xml:space="preserve">пройшли </w:t>
      </w:r>
      <w:r>
        <w:rPr>
          <w:color w:val="231F20"/>
          <w:spacing w:val="-4"/>
        </w:rPr>
        <w:t xml:space="preserve">результативно,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2"/>
        </w:rPr>
        <w:t>треба</w:t>
      </w:r>
      <w:r>
        <w:rPr>
          <w:color w:val="231F20"/>
          <w:spacing w:val="79"/>
        </w:rPr>
        <w:t xml:space="preserve"> </w:t>
      </w:r>
      <w:r>
        <w:rPr>
          <w:color w:val="231F20"/>
        </w:rPr>
        <w:t>готувати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заздалегідь.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4"/>
        </w:rPr>
        <w:t>класовод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підбирає </w:t>
      </w:r>
      <w:r>
        <w:rPr>
          <w:color w:val="231F20"/>
        </w:rPr>
        <w:t xml:space="preserve">статті,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3"/>
        </w:rPr>
        <w:t>завдання,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3"/>
        </w:rPr>
        <w:t>пропонує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5"/>
        </w:rPr>
        <w:t xml:space="preserve">ко- </w:t>
      </w:r>
      <w:r>
        <w:rPr>
          <w:color w:val="231F20"/>
        </w:rPr>
        <w:t xml:space="preserve">мусь </w:t>
      </w:r>
      <w:r>
        <w:rPr>
          <w:color w:val="231F20"/>
          <w:spacing w:val="-9"/>
        </w:rPr>
        <w:t xml:space="preserve">поділитися </w:t>
      </w:r>
      <w:r>
        <w:rPr>
          <w:color w:val="231F20"/>
          <w:spacing w:val="-3"/>
        </w:rPr>
        <w:t xml:space="preserve">досвідом </w:t>
      </w:r>
      <w:r>
        <w:rPr>
          <w:color w:val="231F20"/>
          <w:spacing w:val="-7"/>
        </w:rPr>
        <w:t xml:space="preserve">сімейного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готує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4"/>
        </w:rPr>
        <w:t xml:space="preserve">виставки, анкети, </w:t>
      </w:r>
      <w:r>
        <w:rPr>
          <w:color w:val="231F20"/>
          <w:spacing w:val="-3"/>
        </w:rPr>
        <w:t xml:space="preserve">пам’ятки, </w:t>
      </w:r>
      <w:r>
        <w:rPr>
          <w:color w:val="231F20"/>
          <w:spacing w:val="-4"/>
        </w:rPr>
        <w:t xml:space="preserve">алгоритми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3"/>
        </w:rPr>
        <w:t xml:space="preserve">Поточні </w:t>
      </w:r>
      <w:r>
        <w:rPr>
          <w:color w:val="231F20"/>
          <w:spacing w:val="-15"/>
        </w:rPr>
        <w:t xml:space="preserve">оцінки, </w:t>
      </w:r>
      <w:r>
        <w:rPr>
          <w:color w:val="231F20"/>
          <w:spacing w:val="-6"/>
        </w:rPr>
        <w:t xml:space="preserve">зошити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контрольних </w:t>
      </w:r>
      <w:r>
        <w:rPr>
          <w:color w:val="231F20"/>
          <w:spacing w:val="-8"/>
        </w:rPr>
        <w:t xml:space="preserve">робіт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 xml:space="preserve">іншу </w:t>
      </w:r>
      <w:r>
        <w:rPr>
          <w:color w:val="231F20"/>
          <w:spacing w:val="-8"/>
        </w:rPr>
        <w:t xml:space="preserve">необхідну </w:t>
      </w:r>
      <w:r>
        <w:rPr>
          <w:color w:val="231F20"/>
          <w:spacing w:val="-11"/>
        </w:rPr>
        <w:t xml:space="preserve">інформацію про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бажано </w:t>
      </w:r>
      <w:r>
        <w:rPr>
          <w:color w:val="231F20"/>
          <w:spacing w:val="-4"/>
        </w:rPr>
        <w:t xml:space="preserve">покласти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парту,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якою сидить </w:t>
      </w:r>
      <w:r>
        <w:rPr>
          <w:color w:val="231F20"/>
          <w:spacing w:val="-14"/>
        </w:rPr>
        <w:t xml:space="preserve">їхня </w:t>
      </w:r>
      <w:r>
        <w:rPr>
          <w:color w:val="231F20"/>
          <w:spacing w:val="-6"/>
        </w:rPr>
        <w:t xml:space="preserve">дитина. </w:t>
      </w:r>
      <w:r>
        <w:rPr>
          <w:color w:val="231F20"/>
          <w:spacing w:val="-8"/>
        </w:rPr>
        <w:t xml:space="preserve">Окрім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усі заняття з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</w:rPr>
        <w:t xml:space="preserve">всеобучу вчитель і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готувати й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3"/>
        </w:rPr>
        <w:t xml:space="preserve">разом </w:t>
      </w:r>
      <w:r>
        <w:rPr>
          <w:color w:val="231F20"/>
        </w:rPr>
        <w:t xml:space="preserve">як </w:t>
      </w:r>
      <w:r>
        <w:rPr>
          <w:color w:val="231F20"/>
          <w:spacing w:val="-3"/>
        </w:rPr>
        <w:t xml:space="preserve">одна- </w:t>
      </w:r>
      <w:r>
        <w:rPr>
          <w:color w:val="231F20"/>
          <w:spacing w:val="-5"/>
        </w:rPr>
        <w:t xml:space="preserve">ково </w:t>
      </w:r>
      <w:r>
        <w:rPr>
          <w:color w:val="231F20"/>
          <w:spacing w:val="-6"/>
        </w:rPr>
        <w:t xml:space="preserve">зацікавлені </w:t>
      </w:r>
      <w:r>
        <w:rPr>
          <w:color w:val="231F20"/>
          <w:spacing w:val="-9"/>
        </w:rPr>
        <w:t xml:space="preserve">союзники. </w:t>
      </w:r>
      <w:r>
        <w:rPr>
          <w:color w:val="231F20"/>
        </w:rPr>
        <w:t xml:space="preserve">Така </w:t>
      </w:r>
      <w:r>
        <w:rPr>
          <w:color w:val="231F20"/>
          <w:spacing w:val="-10"/>
        </w:rPr>
        <w:t xml:space="preserve">співпраця </w:t>
      </w:r>
      <w:r>
        <w:rPr>
          <w:color w:val="231F20"/>
        </w:rPr>
        <w:t xml:space="preserve">допомагає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</w:rPr>
        <w:t xml:space="preserve">громад- ську думку батьківського </w:t>
      </w:r>
      <w:r>
        <w:rPr>
          <w:color w:val="231F20"/>
          <w:spacing w:val="-5"/>
        </w:rPr>
        <w:t>колективу.</w:t>
      </w:r>
    </w:p>
    <w:p w:rsidR="00A17FD0" w:rsidRDefault="008C7F95">
      <w:pPr>
        <w:pStyle w:val="a3"/>
        <w:ind w:right="213"/>
        <w:jc w:val="both"/>
      </w:pP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будуть </w:t>
      </w:r>
      <w:r>
        <w:rPr>
          <w:color w:val="231F20"/>
          <w:spacing w:val="-12"/>
        </w:rPr>
        <w:t xml:space="preserve">успішними,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будуть </w:t>
      </w:r>
      <w:r>
        <w:rPr>
          <w:color w:val="231F20"/>
          <w:spacing w:val="-5"/>
        </w:rPr>
        <w:t xml:space="preserve">пасив-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слухачами </w:t>
      </w:r>
      <w:r>
        <w:rPr>
          <w:color w:val="231F20"/>
          <w:spacing w:val="-4"/>
        </w:rPr>
        <w:t xml:space="preserve">(цьому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7"/>
        </w:rPr>
        <w:t xml:space="preserve">формальний </w:t>
      </w:r>
      <w:r>
        <w:rPr>
          <w:color w:val="231F20"/>
        </w:rPr>
        <w:t xml:space="preserve">характер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зборів, що </w:t>
      </w:r>
      <w:r>
        <w:rPr>
          <w:color w:val="231F20"/>
          <w:spacing w:val="-3"/>
        </w:rPr>
        <w:t xml:space="preserve">присвячуються,  </w:t>
      </w:r>
      <w:r>
        <w:rPr>
          <w:color w:val="231F20"/>
        </w:rPr>
        <w:t xml:space="preserve">як  </w:t>
      </w:r>
      <w:r>
        <w:rPr>
          <w:color w:val="231F20"/>
          <w:spacing w:val="-9"/>
        </w:rPr>
        <w:t>пра</w:t>
      </w:r>
      <w:r>
        <w:rPr>
          <w:color w:val="231F20"/>
          <w:spacing w:val="-9"/>
        </w:rPr>
        <w:t xml:space="preserve">вило,  </w:t>
      </w:r>
      <w:r>
        <w:rPr>
          <w:color w:val="231F20"/>
          <w:spacing w:val="-6"/>
        </w:rPr>
        <w:t xml:space="preserve">аналізу  </w:t>
      </w:r>
      <w:r>
        <w:rPr>
          <w:color w:val="231F20"/>
          <w:spacing w:val="-8"/>
        </w:rPr>
        <w:t xml:space="preserve">успішності  </w:t>
      </w:r>
      <w:r>
        <w:rPr>
          <w:color w:val="231F20"/>
          <w:spacing w:val="-7"/>
        </w:rPr>
        <w:t xml:space="preserve">учнів). 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-7"/>
        </w:rPr>
        <w:t xml:space="preserve">урізноманітнювати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7"/>
        </w:rPr>
        <w:t>проведення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6"/>
        </w:rPr>
        <w:t>зборів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3" w:firstLine="0"/>
        <w:jc w:val="both"/>
      </w:pPr>
      <w:r>
        <w:rPr>
          <w:color w:val="231F20"/>
          <w:spacing w:val="-2"/>
        </w:rPr>
        <w:t xml:space="preserve">(бесіди, </w:t>
      </w:r>
      <w:r>
        <w:rPr>
          <w:color w:val="231F20"/>
          <w:spacing w:val="-7"/>
        </w:rPr>
        <w:t xml:space="preserve">диспути, практикуми, </w:t>
      </w:r>
      <w:r>
        <w:rPr>
          <w:color w:val="231F20"/>
          <w:spacing w:val="-6"/>
        </w:rPr>
        <w:t xml:space="preserve">семінари, </w:t>
      </w:r>
      <w:r>
        <w:rPr>
          <w:color w:val="231F20"/>
          <w:spacing w:val="-7"/>
        </w:rPr>
        <w:t xml:space="preserve">усні </w:t>
      </w:r>
      <w:r>
        <w:rPr>
          <w:color w:val="231F20"/>
          <w:spacing w:val="-10"/>
        </w:rPr>
        <w:t xml:space="preserve">журнали, </w:t>
      </w:r>
      <w:r>
        <w:rPr>
          <w:color w:val="231F20"/>
          <w:spacing w:val="-7"/>
        </w:rPr>
        <w:t xml:space="preserve">круглі </w:t>
      </w:r>
      <w:r>
        <w:rPr>
          <w:color w:val="231F20"/>
        </w:rPr>
        <w:t xml:space="preserve">столи </w:t>
      </w:r>
      <w:r>
        <w:rPr>
          <w:color w:val="231F20"/>
          <w:spacing w:val="-4"/>
        </w:rPr>
        <w:t>тощо),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дотримуватися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</w:rPr>
        <w:t xml:space="preserve">з батьками, </w:t>
      </w:r>
      <w:r>
        <w:rPr>
          <w:color w:val="231F20"/>
          <w:spacing w:val="3"/>
        </w:rPr>
        <w:t xml:space="preserve">вести </w:t>
      </w:r>
      <w:r>
        <w:rPr>
          <w:color w:val="231F20"/>
          <w:spacing w:val="-3"/>
        </w:rPr>
        <w:t xml:space="preserve">розмову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дружньому </w:t>
      </w:r>
      <w:r>
        <w:rPr>
          <w:color w:val="231F20"/>
          <w:spacing w:val="-10"/>
        </w:rPr>
        <w:t xml:space="preserve">тоні, </w:t>
      </w:r>
      <w:r>
        <w:rPr>
          <w:color w:val="231F20"/>
          <w:spacing w:val="-3"/>
        </w:rPr>
        <w:t xml:space="preserve">разом шукати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8"/>
        </w:rPr>
        <w:t xml:space="preserve">попередження </w:t>
      </w:r>
      <w:r>
        <w:rPr>
          <w:color w:val="231F20"/>
          <w:spacing w:val="-9"/>
        </w:rPr>
        <w:t xml:space="preserve">помилок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усунення недоліків: </w:t>
      </w:r>
      <w:r>
        <w:rPr>
          <w:color w:val="231F20"/>
          <w:spacing w:val="-3"/>
        </w:rPr>
        <w:t xml:space="preserve">“Давайте </w:t>
      </w:r>
      <w:r>
        <w:rPr>
          <w:color w:val="231F20"/>
        </w:rPr>
        <w:t xml:space="preserve">порадимось...”, </w:t>
      </w:r>
      <w:r>
        <w:rPr>
          <w:color w:val="231F20"/>
          <w:spacing w:val="-4"/>
        </w:rPr>
        <w:t xml:space="preserve">“На  </w:t>
      </w:r>
      <w:r>
        <w:rPr>
          <w:color w:val="231F20"/>
        </w:rPr>
        <w:t xml:space="preserve">мою думку, в даному </w:t>
      </w:r>
      <w:r>
        <w:rPr>
          <w:color w:val="231F20"/>
          <w:spacing w:val="-6"/>
        </w:rPr>
        <w:t xml:space="preserve">випадку </w:t>
      </w:r>
      <w:r>
        <w:rPr>
          <w:color w:val="231F20"/>
        </w:rPr>
        <w:t xml:space="preserve">варто </w:t>
      </w:r>
      <w:r>
        <w:rPr>
          <w:color w:val="231F20"/>
          <w:spacing w:val="-7"/>
        </w:rPr>
        <w:t xml:space="preserve">поступити </w:t>
      </w:r>
      <w:r>
        <w:rPr>
          <w:color w:val="231F20"/>
        </w:rPr>
        <w:t xml:space="preserve">ось </w:t>
      </w:r>
      <w:r>
        <w:rPr>
          <w:color w:val="231F20"/>
          <w:spacing w:val="3"/>
        </w:rPr>
        <w:t xml:space="preserve">так...”, </w:t>
      </w:r>
      <w:r>
        <w:rPr>
          <w:color w:val="231F20"/>
          <w:spacing w:val="-7"/>
        </w:rPr>
        <w:t xml:space="preserve">“А </w:t>
      </w:r>
      <w:r>
        <w:rPr>
          <w:color w:val="231F20"/>
        </w:rPr>
        <w:t xml:space="preserve">ви як </w:t>
      </w:r>
      <w:r>
        <w:rPr>
          <w:color w:val="231F20"/>
          <w:spacing w:val="3"/>
        </w:rPr>
        <w:t xml:space="preserve">думаєте?”, </w:t>
      </w:r>
      <w:r>
        <w:rPr>
          <w:color w:val="231F20"/>
          <w:spacing w:val="-7"/>
        </w:rPr>
        <w:t xml:space="preserve">“А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б ви </w:t>
      </w:r>
      <w:r>
        <w:rPr>
          <w:color w:val="231F20"/>
          <w:spacing w:val="-7"/>
        </w:rPr>
        <w:t xml:space="preserve">порадили?” </w:t>
      </w:r>
      <w:r>
        <w:rPr>
          <w:color w:val="231F20"/>
          <w:spacing w:val="-8"/>
        </w:rPr>
        <w:t xml:space="preserve">Подібний </w:t>
      </w:r>
      <w:r>
        <w:rPr>
          <w:color w:val="231F20"/>
          <w:spacing w:val="-4"/>
        </w:rPr>
        <w:t xml:space="preserve">стиль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8"/>
        </w:rPr>
        <w:t xml:space="preserve">викликає </w:t>
      </w:r>
      <w:r>
        <w:rPr>
          <w:color w:val="231F20"/>
        </w:rPr>
        <w:t>у б</w:t>
      </w:r>
      <w:r>
        <w:rPr>
          <w:color w:val="231F20"/>
        </w:rPr>
        <w:t xml:space="preserve">атьків </w:t>
      </w:r>
      <w:r>
        <w:rPr>
          <w:color w:val="231F20"/>
          <w:spacing w:val="-5"/>
        </w:rPr>
        <w:t xml:space="preserve">бажання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активними </w:t>
      </w:r>
      <w:r>
        <w:rPr>
          <w:color w:val="231F20"/>
        </w:rPr>
        <w:t xml:space="preserve">учасниками </w:t>
      </w:r>
      <w:r>
        <w:rPr>
          <w:color w:val="231F20"/>
          <w:spacing w:val="-8"/>
        </w:rPr>
        <w:t xml:space="preserve">процесу виховання, </w:t>
      </w:r>
      <w:r>
        <w:rPr>
          <w:color w:val="231F20"/>
          <w:spacing w:val="-3"/>
        </w:rPr>
        <w:t xml:space="preserve">стимулює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5"/>
        </w:rPr>
        <w:t>педагогічне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6"/>
        </w:rPr>
        <w:t>мислення.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 xml:space="preserve">Вчасно й вдало </w:t>
      </w:r>
      <w:r>
        <w:rPr>
          <w:color w:val="231F20"/>
          <w:spacing w:val="-6"/>
        </w:rPr>
        <w:t xml:space="preserve">проведені </w:t>
      </w: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</w:t>
      </w:r>
      <w:r>
        <w:rPr>
          <w:color w:val="231F20"/>
          <w:spacing w:val="-4"/>
        </w:rPr>
        <w:t>активізують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батьків,</w:t>
      </w:r>
    </w:p>
    <w:p w:rsidR="00A17FD0" w:rsidRDefault="008C7F95">
      <w:pPr>
        <w:pStyle w:val="a3"/>
        <w:spacing w:before="17" w:line="237" w:lineRule="auto"/>
        <w:ind w:right="218" w:firstLine="0"/>
        <w:jc w:val="both"/>
      </w:pPr>
      <w:r>
        <w:rPr>
          <w:color w:val="231F20"/>
          <w:spacing w:val="-6"/>
        </w:rPr>
        <w:t xml:space="preserve">сприяють усвідомленню особистісної відповідальності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наслідки </w:t>
      </w:r>
      <w:r>
        <w:rPr>
          <w:color w:val="231F20"/>
          <w:spacing w:val="-8"/>
        </w:rPr>
        <w:t xml:space="preserve">вихо- вання </w:t>
      </w:r>
      <w:r>
        <w:rPr>
          <w:color w:val="231F20"/>
        </w:rPr>
        <w:t xml:space="preserve">дітей і </w:t>
      </w:r>
      <w:r>
        <w:rPr>
          <w:color w:val="231F20"/>
          <w:spacing w:val="-10"/>
        </w:rPr>
        <w:t xml:space="preserve">накопиченню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дітей в умовах </w:t>
      </w:r>
      <w:r>
        <w:rPr>
          <w:color w:val="231F20"/>
          <w:spacing w:val="-6"/>
        </w:rPr>
        <w:t>сім’ї.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spacing w:line="333" w:lineRule="exact"/>
        <w:ind w:left="1079"/>
      </w:pPr>
      <w:r>
        <w:rPr>
          <w:color w:val="231F20"/>
        </w:rPr>
        <w:t>5. Батьківський комітет класу: його функції та обов’язки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6"/>
        </w:rPr>
        <w:t xml:space="preserve">Велику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</w:rPr>
        <w:t xml:space="preserve">батьків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7"/>
        </w:rPr>
        <w:t xml:space="preserve">практичного </w:t>
      </w:r>
      <w:r>
        <w:rPr>
          <w:color w:val="231F20"/>
          <w:spacing w:val="-9"/>
        </w:rPr>
        <w:t xml:space="preserve">психолога 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3"/>
        </w:rPr>
        <w:t xml:space="preserve">батьківський комітет класу.  </w:t>
      </w:r>
      <w:r>
        <w:rPr>
          <w:color w:val="231F20"/>
          <w:spacing w:val="-8"/>
        </w:rPr>
        <w:t xml:space="preserve">Від  </w:t>
      </w:r>
      <w:r>
        <w:rPr>
          <w:color w:val="231F20"/>
          <w:spacing w:val="-3"/>
        </w:rPr>
        <w:t>злаг</w:t>
      </w:r>
      <w:r>
        <w:rPr>
          <w:color w:val="231F20"/>
          <w:spacing w:val="-3"/>
        </w:rPr>
        <w:t xml:space="preserve">одженості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комітету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</w:rPr>
        <w:t xml:space="preserve">атмосфера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5"/>
        </w:rPr>
        <w:t xml:space="preserve">взаємини </w:t>
      </w:r>
      <w:r>
        <w:rPr>
          <w:color w:val="231F20"/>
        </w:rPr>
        <w:t xml:space="preserve">батьків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одним,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>і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spacing w:line="237" w:lineRule="auto"/>
        <w:ind w:right="207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10"/>
        </w:rPr>
        <w:t xml:space="preserve">школи, крім  </w:t>
      </w:r>
      <w:r>
        <w:rPr>
          <w:color w:val="231F20"/>
          <w:spacing w:val="-5"/>
        </w:rPr>
        <w:t xml:space="preserve">педагогів,  </w:t>
      </w:r>
      <w:r>
        <w:rPr>
          <w:color w:val="231F20"/>
        </w:rPr>
        <w:t xml:space="preserve">беруть  </w:t>
      </w:r>
      <w:r>
        <w:rPr>
          <w:color w:val="231F20"/>
          <w:spacing w:val="3"/>
        </w:rPr>
        <w:t xml:space="preserve">участь  </w:t>
      </w:r>
      <w:r>
        <w:rPr>
          <w:color w:val="231F20"/>
        </w:rPr>
        <w:t xml:space="preserve">батьки, які </w:t>
      </w:r>
      <w:r>
        <w:rPr>
          <w:color w:val="231F20"/>
          <w:spacing w:val="-6"/>
        </w:rPr>
        <w:t xml:space="preserve">працюють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загальношкільних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</w:rPr>
        <w:t xml:space="preserve">комітетах, і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7"/>
        </w:rPr>
        <w:t xml:space="preserve">конують рекомендації, </w:t>
      </w:r>
      <w:r>
        <w:rPr>
          <w:color w:val="231F20"/>
          <w:spacing w:val="-11"/>
        </w:rPr>
        <w:t>прохання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4"/>
        </w:rPr>
        <w:t>вчителів.</w:t>
      </w:r>
    </w:p>
    <w:p w:rsidR="00A17FD0" w:rsidRDefault="008C7F95">
      <w:pPr>
        <w:pStyle w:val="a3"/>
        <w:tabs>
          <w:tab w:val="left" w:pos="8577"/>
        </w:tabs>
        <w:spacing w:before="3"/>
        <w:ind w:right="209"/>
        <w:jc w:val="right"/>
      </w:pP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класу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орган, </w:t>
      </w:r>
      <w:r>
        <w:rPr>
          <w:color w:val="231F20"/>
          <w:spacing w:val="-6"/>
        </w:rPr>
        <w:t xml:space="preserve">що діє </w:t>
      </w:r>
      <w:r>
        <w:rPr>
          <w:color w:val="231F20"/>
          <w:spacing w:val="-11"/>
        </w:rPr>
        <w:t>постійно</w:t>
      </w:r>
      <w:r>
        <w:rPr>
          <w:color w:val="231F20"/>
        </w:rPr>
        <w:t xml:space="preserve"> і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8"/>
        </w:rPr>
        <w:t>сприяє</w:t>
      </w:r>
      <w:r>
        <w:rPr>
          <w:color w:val="231F20"/>
          <w:w w:val="99"/>
        </w:rPr>
        <w:t xml:space="preserve"> </w:t>
      </w:r>
      <w:r>
        <w:rPr>
          <w:color w:val="231F20"/>
          <w:spacing w:val="-10"/>
        </w:rPr>
        <w:t xml:space="preserve">зміцненню   </w:t>
      </w:r>
      <w:r>
        <w:rPr>
          <w:color w:val="231F20"/>
          <w:spacing w:val="-4"/>
        </w:rPr>
        <w:t xml:space="preserve">зв’язків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>сім’ї,   освітнього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закладу, 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громадськості,</w:t>
      </w:r>
      <w:r>
        <w:rPr>
          <w:color w:val="231F20"/>
        </w:rPr>
        <w:tab/>
      </w:r>
      <w:r>
        <w:rPr>
          <w:color w:val="231F20"/>
          <w:spacing w:val="-7"/>
        </w:rPr>
        <w:t>залученню</w:t>
      </w:r>
      <w:r>
        <w:rPr>
          <w:color w:val="231F20"/>
          <w:spacing w:val="-21"/>
          <w:w w:val="99"/>
        </w:rPr>
        <w:t xml:space="preserve">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класного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9"/>
        </w:rPr>
        <w:t>органі-</w:t>
      </w:r>
      <w:r>
        <w:rPr>
          <w:color w:val="231F20"/>
          <w:w w:val="99"/>
        </w:rPr>
        <w:t xml:space="preserve"> </w:t>
      </w:r>
      <w:r>
        <w:rPr>
          <w:color w:val="231F20"/>
          <w:spacing w:val="-8"/>
        </w:rPr>
        <w:t xml:space="preserve">зації </w:t>
      </w:r>
      <w:r>
        <w:rPr>
          <w:color w:val="231F20"/>
          <w:spacing w:val="-4"/>
        </w:rPr>
        <w:t xml:space="preserve">змістовного </w:t>
      </w:r>
      <w:r>
        <w:rPr>
          <w:color w:val="231F20"/>
          <w:spacing w:val="-6"/>
        </w:rPr>
        <w:t xml:space="preserve">дозвілля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</w:rPr>
        <w:t>всеобучу</w:t>
      </w:r>
      <w:r>
        <w:rPr>
          <w:color w:val="231F20"/>
          <w:spacing w:val="-52"/>
        </w:rPr>
        <w:t xml:space="preserve"> </w:t>
      </w:r>
      <w:r>
        <w:rPr>
          <w:color w:val="231F20"/>
        </w:rPr>
        <w:t>батьків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5"/>
        </w:rPr>
        <w:t>тощо.</w:t>
      </w:r>
      <w:r>
        <w:rPr>
          <w:color w:val="231F20"/>
          <w:w w:val="99"/>
        </w:rPr>
        <w:t xml:space="preserve"> </w:t>
      </w:r>
      <w:r>
        <w:rPr>
          <w:color w:val="231F20"/>
        </w:rPr>
        <w:t xml:space="preserve">Створюють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4"/>
        </w:rPr>
        <w:t xml:space="preserve">орган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4"/>
        </w:rPr>
        <w:t>демократизації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12"/>
        </w:rPr>
        <w:t>управління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1"/>
        </w:rPr>
        <w:t>виховним</w:t>
      </w:r>
      <w:r>
        <w:rPr>
          <w:color w:val="231F20"/>
          <w:w w:val="99"/>
        </w:rPr>
        <w:t xml:space="preserve"> </w:t>
      </w:r>
      <w:r>
        <w:rPr>
          <w:color w:val="231F20"/>
          <w:spacing w:val="-6"/>
        </w:rPr>
        <w:t xml:space="preserve">процесом, налагодження зворотного </w:t>
      </w:r>
      <w:r>
        <w:rPr>
          <w:color w:val="231F20"/>
        </w:rPr>
        <w:t xml:space="preserve">зв’язку </w:t>
      </w:r>
      <w:r>
        <w:rPr>
          <w:color w:val="231F20"/>
          <w:spacing w:val="-3"/>
        </w:rPr>
        <w:t>сім’я–школа,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7"/>
        </w:rPr>
        <w:t>поточного</w:t>
      </w:r>
      <w:r>
        <w:rPr>
          <w:color w:val="231F20"/>
          <w:w w:val="99"/>
        </w:rPr>
        <w:t xml:space="preserve"> </w:t>
      </w:r>
      <w:r>
        <w:rPr>
          <w:color w:val="231F20"/>
          <w:spacing w:val="-9"/>
        </w:rPr>
        <w:t>коригування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управлінських рішень, </w:t>
      </w:r>
      <w:r>
        <w:rPr>
          <w:color w:val="231F20"/>
        </w:rPr>
        <w:t xml:space="preserve">забезпечення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7"/>
        </w:rPr>
        <w:t>педагогічних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7"/>
        </w:rPr>
        <w:t>ви-</w:t>
      </w:r>
    </w:p>
    <w:p w:rsidR="00A17FD0" w:rsidRDefault="008C7F95">
      <w:pPr>
        <w:pStyle w:val="a3"/>
        <w:spacing w:line="330" w:lineRule="exact"/>
        <w:ind w:firstLine="0"/>
      </w:pPr>
      <w:r>
        <w:rPr>
          <w:color w:val="231F20"/>
        </w:rPr>
        <w:t>мог до учнів, надання допомоги сім’ї у вихованні та навчанні дітей.</w:t>
      </w:r>
    </w:p>
    <w:p w:rsidR="00A17FD0" w:rsidRDefault="008C7F95">
      <w:pPr>
        <w:spacing w:before="18" w:line="237" w:lineRule="auto"/>
        <w:ind w:left="279" w:right="200" w:firstLine="720"/>
        <w:jc w:val="both"/>
        <w:rPr>
          <w:sz w:val="30"/>
        </w:rPr>
      </w:pPr>
      <w:r>
        <w:rPr>
          <w:color w:val="231F20"/>
          <w:sz w:val="30"/>
        </w:rPr>
        <w:t xml:space="preserve">Батьківський комітет діє відповідно до </w:t>
      </w:r>
      <w:r>
        <w:rPr>
          <w:i/>
          <w:color w:val="231F20"/>
          <w:sz w:val="30"/>
        </w:rPr>
        <w:t xml:space="preserve">Положення про батьківські комітети загальноосвітніх шкіл, </w:t>
      </w:r>
      <w:r>
        <w:rPr>
          <w:color w:val="231F20"/>
          <w:sz w:val="30"/>
        </w:rPr>
        <w:t>у якому розписано права й обов’язки батьківського комітету, основні задачі й функції загальношкільного бать- ківського комітету.</w:t>
      </w:r>
    </w:p>
    <w:p w:rsidR="00A17FD0" w:rsidRDefault="008C7F95">
      <w:pPr>
        <w:pStyle w:val="a3"/>
        <w:spacing w:before="11"/>
        <w:ind w:right="194"/>
        <w:jc w:val="both"/>
      </w:pPr>
      <w:r>
        <w:rPr>
          <w:color w:val="231F20"/>
          <w:spacing w:val="-3"/>
        </w:rPr>
        <w:t xml:space="preserve">До роботи </w:t>
      </w:r>
      <w:r>
        <w:rPr>
          <w:color w:val="231F20"/>
        </w:rPr>
        <w:t xml:space="preserve">в комітеті залучають </w:t>
      </w:r>
      <w:r>
        <w:rPr>
          <w:color w:val="231F20"/>
          <w:spacing w:val="-10"/>
        </w:rPr>
        <w:t xml:space="preserve">найактивніших </w:t>
      </w:r>
      <w:r>
        <w:rPr>
          <w:color w:val="231F20"/>
        </w:rPr>
        <w:t xml:space="preserve">батьків,  авторитет-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людей з </w:t>
      </w:r>
      <w:r>
        <w:rPr>
          <w:color w:val="231F20"/>
          <w:spacing w:val="-7"/>
        </w:rPr>
        <w:t xml:space="preserve">високою </w:t>
      </w:r>
      <w:r>
        <w:rPr>
          <w:color w:val="231F20"/>
        </w:rPr>
        <w:t xml:space="preserve">громадською </w:t>
      </w:r>
      <w:r>
        <w:rPr>
          <w:color w:val="231F20"/>
          <w:spacing w:val="-3"/>
        </w:rPr>
        <w:t xml:space="preserve">свідомістю,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виявляють </w:t>
      </w:r>
      <w:r>
        <w:rPr>
          <w:color w:val="231F20"/>
          <w:spacing w:val="-5"/>
        </w:rPr>
        <w:t>інт</w:t>
      </w:r>
      <w:r>
        <w:rPr>
          <w:color w:val="231F20"/>
          <w:spacing w:val="-5"/>
        </w:rPr>
        <w:t xml:space="preserve">ерес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10"/>
        </w:rPr>
        <w:t xml:space="preserve">школи. </w:t>
      </w:r>
      <w:r>
        <w:rPr>
          <w:color w:val="231F20"/>
        </w:rPr>
        <w:t xml:space="preserve">Їх </w:t>
      </w:r>
      <w:r>
        <w:rPr>
          <w:color w:val="231F20"/>
          <w:spacing w:val="-3"/>
        </w:rPr>
        <w:t xml:space="preserve">обирають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</w:rPr>
        <w:t xml:space="preserve">зборах </w:t>
      </w:r>
      <w:r>
        <w:rPr>
          <w:color w:val="231F20"/>
          <w:spacing w:val="-3"/>
        </w:rPr>
        <w:t xml:space="preserve">класу. </w:t>
      </w:r>
      <w:r>
        <w:rPr>
          <w:color w:val="231F20"/>
        </w:rPr>
        <w:t xml:space="preserve">На  засі- </w:t>
      </w:r>
      <w:r>
        <w:rPr>
          <w:color w:val="231F20"/>
          <w:spacing w:val="-6"/>
        </w:rPr>
        <w:t xml:space="preserve">данні </w:t>
      </w:r>
      <w:r>
        <w:rPr>
          <w:color w:val="231F20"/>
        </w:rPr>
        <w:t xml:space="preserve">батьківського комітету </w:t>
      </w:r>
      <w:r>
        <w:rPr>
          <w:color w:val="231F20"/>
          <w:spacing w:val="-3"/>
        </w:rPr>
        <w:t xml:space="preserve">обирають </w:t>
      </w:r>
      <w:r>
        <w:rPr>
          <w:color w:val="231F20"/>
          <w:spacing w:val="-7"/>
        </w:rPr>
        <w:t xml:space="preserve">голову, </w:t>
      </w:r>
      <w:r>
        <w:rPr>
          <w:color w:val="231F20"/>
          <w:spacing w:val="-8"/>
        </w:rPr>
        <w:t xml:space="preserve">відповідальних </w:t>
      </w:r>
      <w:r>
        <w:rPr>
          <w:color w:val="231F20"/>
        </w:rPr>
        <w:t xml:space="preserve">за окремі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  <w:spacing w:val="-9"/>
        </w:rPr>
        <w:t xml:space="preserve">працює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тісному </w:t>
      </w:r>
      <w:r>
        <w:rPr>
          <w:color w:val="231F20"/>
          <w:spacing w:val="-3"/>
        </w:rPr>
        <w:t xml:space="preserve">контакті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класним </w:t>
      </w:r>
      <w:r>
        <w:rPr>
          <w:color w:val="231F20"/>
          <w:spacing w:val="-8"/>
        </w:rPr>
        <w:t>керівником.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7"/>
        </w:rPr>
        <w:t xml:space="preserve">Загальношкільний </w:t>
      </w:r>
      <w:r>
        <w:rPr>
          <w:color w:val="231F20"/>
          <w:spacing w:val="-3"/>
        </w:rPr>
        <w:t xml:space="preserve">батьківський комітет обирають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загальношкіль-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</w:rPr>
        <w:t xml:space="preserve">зборах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представників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4"/>
        </w:rPr>
        <w:t>комітетів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класів. </w:t>
      </w:r>
      <w:r>
        <w:rPr>
          <w:color w:val="231F20"/>
        </w:rPr>
        <w:t xml:space="preserve">Тоді ж </w:t>
      </w:r>
      <w:r>
        <w:rPr>
          <w:color w:val="231F20"/>
          <w:spacing w:val="-3"/>
        </w:rPr>
        <w:t xml:space="preserve">обирають </w:t>
      </w:r>
      <w:r>
        <w:rPr>
          <w:color w:val="231F20"/>
          <w:spacing w:val="-6"/>
        </w:rPr>
        <w:t xml:space="preserve">голову </w:t>
      </w:r>
      <w:r>
        <w:rPr>
          <w:color w:val="231F20"/>
        </w:rPr>
        <w:t xml:space="preserve">батьківського комітету </w:t>
      </w:r>
      <w:r>
        <w:rPr>
          <w:color w:val="231F20"/>
          <w:spacing w:val="-10"/>
        </w:rPr>
        <w:t xml:space="preserve">школи, </w:t>
      </w:r>
      <w:r>
        <w:rPr>
          <w:color w:val="231F20"/>
        </w:rPr>
        <w:t xml:space="preserve">створюють </w:t>
      </w:r>
      <w:r>
        <w:rPr>
          <w:color w:val="231F20"/>
          <w:spacing w:val="-6"/>
        </w:rPr>
        <w:t xml:space="preserve">комі-  </w:t>
      </w:r>
      <w:r>
        <w:rPr>
          <w:color w:val="231F20"/>
          <w:spacing w:val="-11"/>
        </w:rPr>
        <w:t xml:space="preserve">сії: </w:t>
      </w:r>
      <w:r>
        <w:rPr>
          <w:color w:val="231F20"/>
          <w:spacing w:val="-5"/>
        </w:rPr>
        <w:t xml:space="preserve">навчальну, </w:t>
      </w:r>
      <w:r>
        <w:rPr>
          <w:color w:val="231F20"/>
          <w:spacing w:val="-4"/>
        </w:rPr>
        <w:t xml:space="preserve">культурно-масової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4"/>
        </w:rPr>
        <w:t>господарську, трудового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9"/>
        </w:rPr>
        <w:t>вихо-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10" w:firstLine="0"/>
        <w:jc w:val="both"/>
      </w:pP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професійної  </w:t>
      </w:r>
      <w:r>
        <w:rPr>
          <w:color w:val="231F20"/>
          <w:spacing w:val="-12"/>
        </w:rPr>
        <w:t xml:space="preserve">орієнтації,  </w:t>
      </w:r>
      <w:r>
        <w:rPr>
          <w:color w:val="231F20"/>
          <w:spacing w:val="-6"/>
        </w:rPr>
        <w:t xml:space="preserve">педагогічної  </w:t>
      </w:r>
      <w:r>
        <w:rPr>
          <w:color w:val="231F20"/>
          <w:spacing w:val="-9"/>
        </w:rPr>
        <w:t xml:space="preserve">пропаганди.   </w:t>
      </w:r>
      <w:r>
        <w:rPr>
          <w:color w:val="231F20"/>
        </w:rPr>
        <w:t xml:space="preserve">Комітет 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13"/>
        </w:rPr>
        <w:t xml:space="preserve">понує </w:t>
      </w:r>
      <w:r>
        <w:rPr>
          <w:color w:val="231F20"/>
          <w:spacing w:val="-10"/>
        </w:rPr>
        <w:t xml:space="preserve">рішення, </w:t>
      </w:r>
      <w:r>
        <w:rPr>
          <w:color w:val="231F20"/>
        </w:rPr>
        <w:t xml:space="preserve">які </w:t>
      </w:r>
      <w:r>
        <w:rPr>
          <w:color w:val="231F20"/>
          <w:spacing w:val="-10"/>
        </w:rPr>
        <w:t xml:space="preserve">потім </w:t>
      </w:r>
      <w:r>
        <w:rPr>
          <w:color w:val="231F20"/>
          <w:spacing w:val="-3"/>
        </w:rPr>
        <w:t xml:space="preserve">обов’язково  </w:t>
      </w:r>
      <w:r>
        <w:rPr>
          <w:color w:val="231F20"/>
        </w:rPr>
        <w:t xml:space="preserve">розглядаються  </w:t>
      </w:r>
      <w:r>
        <w:rPr>
          <w:color w:val="231F20"/>
          <w:spacing w:val="-7"/>
        </w:rPr>
        <w:t xml:space="preserve">адміністрацією  </w:t>
      </w:r>
      <w:r>
        <w:rPr>
          <w:color w:val="231F20"/>
          <w:spacing w:val="-6"/>
        </w:rPr>
        <w:t xml:space="preserve">шко- </w:t>
      </w:r>
      <w:r>
        <w:rPr>
          <w:color w:val="231F20"/>
          <w:spacing w:val="-11"/>
        </w:rPr>
        <w:t xml:space="preserve">ли. </w:t>
      </w:r>
      <w:r>
        <w:rPr>
          <w:color w:val="231F20"/>
          <w:spacing w:val="-3"/>
        </w:rPr>
        <w:t xml:space="preserve">До сфери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входять </w:t>
      </w:r>
      <w:r>
        <w:rPr>
          <w:color w:val="231F20"/>
          <w:spacing w:val="-11"/>
        </w:rPr>
        <w:t xml:space="preserve">піклування  про  </w:t>
      </w:r>
      <w:r>
        <w:rPr>
          <w:color w:val="231F20"/>
          <w:spacing w:val="-9"/>
        </w:rPr>
        <w:t xml:space="preserve">групи  </w:t>
      </w:r>
      <w:r>
        <w:rPr>
          <w:color w:val="231F20"/>
          <w:spacing w:val="-7"/>
        </w:rPr>
        <w:t xml:space="preserve">подовженого </w:t>
      </w:r>
      <w:r>
        <w:rPr>
          <w:color w:val="231F20"/>
          <w:spacing w:val="-4"/>
        </w:rPr>
        <w:t xml:space="preserve">дня, </w:t>
      </w:r>
      <w:r>
        <w:rPr>
          <w:color w:val="231F20"/>
          <w:spacing w:val="-7"/>
        </w:rPr>
        <w:t>сані</w:t>
      </w:r>
      <w:r>
        <w:rPr>
          <w:color w:val="231F20"/>
          <w:spacing w:val="-7"/>
        </w:rPr>
        <w:t xml:space="preserve">тарний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5"/>
        </w:rPr>
        <w:t xml:space="preserve">допомога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ремонті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літ-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9"/>
        </w:rPr>
        <w:t xml:space="preserve">відпочинку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6"/>
        </w:rPr>
        <w:t xml:space="preserve">харчування </w:t>
      </w:r>
      <w:r>
        <w:rPr>
          <w:color w:val="231F20"/>
          <w:spacing w:val="4"/>
        </w:rPr>
        <w:t>та</w:t>
      </w:r>
      <w:r>
        <w:rPr>
          <w:color w:val="231F20"/>
          <w:spacing w:val="-41"/>
        </w:rPr>
        <w:t xml:space="preserve"> </w:t>
      </w:r>
      <w:r>
        <w:rPr>
          <w:color w:val="231F20"/>
          <w:spacing w:val="-15"/>
        </w:rPr>
        <w:t>ін.</w:t>
      </w:r>
    </w:p>
    <w:p w:rsidR="00A17FD0" w:rsidRDefault="008C7F95">
      <w:pPr>
        <w:pStyle w:val="a3"/>
        <w:ind w:right="211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батьківськими комітетами </w:t>
      </w:r>
      <w:r>
        <w:rPr>
          <w:color w:val="231F20"/>
          <w:spacing w:val="-5"/>
        </w:rPr>
        <w:t xml:space="preserve">вчителі, </w:t>
      </w:r>
      <w:r>
        <w:rPr>
          <w:color w:val="231F20"/>
          <w:spacing w:val="-7"/>
        </w:rPr>
        <w:t xml:space="preserve">адміністрація </w:t>
      </w:r>
      <w:r>
        <w:rPr>
          <w:color w:val="231F20"/>
          <w:spacing w:val="-10"/>
        </w:rPr>
        <w:t xml:space="preserve">школи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6"/>
        </w:rPr>
        <w:t xml:space="preserve">виявити </w:t>
      </w:r>
      <w:r>
        <w:rPr>
          <w:color w:val="231F20"/>
        </w:rPr>
        <w:t xml:space="preserve">тактовність, </w:t>
      </w:r>
      <w:r>
        <w:rPr>
          <w:color w:val="231F20"/>
          <w:spacing w:val="-5"/>
        </w:rPr>
        <w:t xml:space="preserve">доброзичливе, </w:t>
      </w:r>
      <w:r>
        <w:rPr>
          <w:color w:val="231F20"/>
          <w:spacing w:val="-6"/>
        </w:rPr>
        <w:t xml:space="preserve">уважне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15"/>
        </w:rPr>
        <w:t xml:space="preserve">позицій, </w:t>
      </w:r>
      <w:r>
        <w:rPr>
          <w:color w:val="231F20"/>
        </w:rPr>
        <w:t xml:space="preserve">своєчасно реагувати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них, </w:t>
      </w:r>
      <w:r>
        <w:rPr>
          <w:color w:val="231F20"/>
          <w:spacing w:val="-7"/>
        </w:rPr>
        <w:t xml:space="preserve">розуміти,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така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спілкуванню, </w:t>
      </w:r>
      <w:r>
        <w:rPr>
          <w:color w:val="231F20"/>
          <w:spacing w:val="-8"/>
        </w:rPr>
        <w:t xml:space="preserve">зближенню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0"/>
        </w:rPr>
        <w:t xml:space="preserve">успішному </w:t>
      </w:r>
      <w:r>
        <w:rPr>
          <w:color w:val="231F20"/>
          <w:spacing w:val="-12"/>
        </w:rPr>
        <w:t xml:space="preserve">вирішенню </w:t>
      </w:r>
      <w:r>
        <w:rPr>
          <w:color w:val="231F20"/>
        </w:rPr>
        <w:t xml:space="preserve">багатьох </w:t>
      </w:r>
      <w:r>
        <w:rPr>
          <w:color w:val="231F20"/>
          <w:spacing w:val="-5"/>
        </w:rPr>
        <w:t xml:space="preserve">складних </w:t>
      </w:r>
      <w:r>
        <w:rPr>
          <w:color w:val="231F20"/>
          <w:spacing w:val="-9"/>
        </w:rPr>
        <w:t>питань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6"/>
        </w:rPr>
        <w:t xml:space="preserve">рекомендацій, </w:t>
      </w:r>
      <w:r>
        <w:rPr>
          <w:color w:val="231F20"/>
          <w:spacing w:val="-10"/>
        </w:rPr>
        <w:t xml:space="preserve">прохань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-10"/>
        </w:rPr>
        <w:t xml:space="preserve">вищенню </w:t>
      </w:r>
      <w:r>
        <w:rPr>
          <w:color w:val="231F20"/>
          <w:spacing w:val="-5"/>
        </w:rPr>
        <w:t xml:space="preserve">культури </w:t>
      </w:r>
      <w:r>
        <w:rPr>
          <w:color w:val="231F20"/>
        </w:rPr>
        <w:t xml:space="preserve">батьків, </w:t>
      </w:r>
      <w:r>
        <w:rPr>
          <w:color w:val="231F20"/>
          <w:spacing w:val="-9"/>
        </w:rPr>
        <w:t xml:space="preserve">озброєнню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5"/>
        </w:rPr>
        <w:t xml:space="preserve">педагогічними </w:t>
      </w:r>
      <w:r>
        <w:rPr>
          <w:color w:val="231F20"/>
          <w:spacing w:val="-6"/>
        </w:rPr>
        <w:t xml:space="preserve">знаннями </w:t>
      </w:r>
      <w:r>
        <w:rPr>
          <w:color w:val="231F20"/>
        </w:rPr>
        <w:t xml:space="preserve">й до- свідом. </w:t>
      </w:r>
      <w:r>
        <w:rPr>
          <w:color w:val="231F20"/>
          <w:spacing w:val="-4"/>
        </w:rPr>
        <w:t>Налагодження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контактів,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батьків 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10"/>
        </w:rPr>
        <w:t xml:space="preserve">класним керівником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5"/>
        </w:rPr>
        <w:t xml:space="preserve">рекомендацій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4"/>
        </w:rPr>
        <w:t xml:space="preserve">збли- </w:t>
      </w:r>
      <w:r>
        <w:rPr>
          <w:color w:val="231F20"/>
          <w:spacing w:val="-9"/>
        </w:rPr>
        <w:t xml:space="preserve">женню </w:t>
      </w:r>
      <w:r>
        <w:rPr>
          <w:color w:val="231F20"/>
        </w:rPr>
        <w:t>дітей з батьками.</w:t>
      </w:r>
    </w:p>
    <w:p w:rsidR="00A17FD0" w:rsidRDefault="008C7F95">
      <w:pPr>
        <w:pStyle w:val="a3"/>
        <w:spacing w:line="249" w:lineRule="auto"/>
        <w:ind w:right="227"/>
        <w:jc w:val="both"/>
      </w:pPr>
      <w:r>
        <w:rPr>
          <w:color w:val="231F20"/>
        </w:rPr>
        <w:t xml:space="preserve">Адресовані </w:t>
      </w:r>
      <w:r>
        <w:rPr>
          <w:color w:val="231F20"/>
          <w:spacing w:val="3"/>
        </w:rPr>
        <w:t xml:space="preserve">батькам </w:t>
      </w:r>
      <w:r>
        <w:rPr>
          <w:color w:val="231F20"/>
          <w:spacing w:val="-7"/>
        </w:rPr>
        <w:t>рекомендації,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1"/>
        </w:rPr>
        <w:t xml:space="preserve">прохання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</w:rPr>
        <w:t xml:space="preserve">стосуються </w:t>
      </w:r>
      <w:r>
        <w:rPr>
          <w:color w:val="231F20"/>
          <w:spacing w:val="-3"/>
        </w:rPr>
        <w:t xml:space="preserve">таких аспектів </w:t>
      </w:r>
      <w:r>
        <w:rPr>
          <w:color w:val="231F20"/>
          <w:spacing w:val="-10"/>
        </w:rPr>
        <w:t>шкільного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життя: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20"/>
        </w:tabs>
        <w:spacing w:line="325" w:lineRule="exact"/>
        <w:ind w:firstLine="800"/>
        <w:rPr>
          <w:sz w:val="30"/>
        </w:rPr>
      </w:pP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 xml:space="preserve">безпосередньої 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дітьми: </w:t>
      </w:r>
      <w:r>
        <w:rPr>
          <w:color w:val="231F20"/>
          <w:spacing w:val="-9"/>
          <w:sz w:val="30"/>
        </w:rPr>
        <w:t>індивідуальної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3"/>
          <w:sz w:val="30"/>
        </w:rPr>
        <w:t>(на-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ставництво, шефство), групової (керівництво гуртком за інтересами);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00"/>
        </w:tabs>
        <w:ind w:right="207" w:firstLine="8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надання </w:t>
      </w:r>
      <w:r>
        <w:rPr>
          <w:color w:val="231F20"/>
          <w:spacing w:val="-11"/>
          <w:sz w:val="30"/>
        </w:rPr>
        <w:t xml:space="preserve">організаційної </w:t>
      </w:r>
      <w:r>
        <w:rPr>
          <w:color w:val="231F20"/>
          <w:spacing w:val="-5"/>
          <w:sz w:val="30"/>
        </w:rPr>
        <w:t xml:space="preserve">допомоги </w:t>
      </w:r>
      <w:r>
        <w:rPr>
          <w:color w:val="231F20"/>
          <w:sz w:val="30"/>
        </w:rPr>
        <w:t xml:space="preserve">вчителю: </w:t>
      </w:r>
      <w:r>
        <w:rPr>
          <w:color w:val="231F20"/>
          <w:spacing w:val="-7"/>
          <w:sz w:val="30"/>
        </w:rPr>
        <w:t xml:space="preserve">наприклад, </w:t>
      </w:r>
      <w:r>
        <w:rPr>
          <w:color w:val="231F20"/>
          <w:spacing w:val="-11"/>
          <w:sz w:val="30"/>
        </w:rPr>
        <w:t xml:space="preserve">сприяння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проведенні </w:t>
      </w:r>
      <w:r>
        <w:rPr>
          <w:color w:val="231F20"/>
          <w:spacing w:val="-5"/>
          <w:sz w:val="30"/>
        </w:rPr>
        <w:t xml:space="preserve">екскурсій </w:t>
      </w:r>
      <w:r>
        <w:rPr>
          <w:color w:val="231F20"/>
          <w:spacing w:val="-6"/>
          <w:sz w:val="30"/>
        </w:rPr>
        <w:t xml:space="preserve">(надання </w:t>
      </w:r>
      <w:r>
        <w:rPr>
          <w:color w:val="231F20"/>
          <w:spacing w:val="-5"/>
          <w:sz w:val="30"/>
        </w:rPr>
        <w:t xml:space="preserve">транспорту,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6"/>
          <w:sz w:val="30"/>
        </w:rPr>
        <w:t xml:space="preserve">путівками), </w:t>
      </w:r>
      <w:r>
        <w:rPr>
          <w:color w:val="231F20"/>
          <w:sz w:val="30"/>
        </w:rPr>
        <w:t xml:space="preserve">орга- </w:t>
      </w:r>
      <w:r>
        <w:rPr>
          <w:color w:val="231F20"/>
          <w:spacing w:val="-12"/>
          <w:sz w:val="30"/>
        </w:rPr>
        <w:t xml:space="preserve">нізація </w:t>
      </w:r>
      <w:r>
        <w:rPr>
          <w:color w:val="231F20"/>
          <w:sz w:val="30"/>
        </w:rPr>
        <w:t xml:space="preserve">зустрічей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8"/>
          <w:sz w:val="30"/>
        </w:rPr>
        <w:t xml:space="preserve">цікавими </w:t>
      </w:r>
      <w:r>
        <w:rPr>
          <w:color w:val="231F20"/>
          <w:spacing w:val="-3"/>
          <w:sz w:val="30"/>
        </w:rPr>
        <w:t xml:space="preserve">людьми, </w:t>
      </w:r>
      <w:r>
        <w:rPr>
          <w:color w:val="231F20"/>
          <w:spacing w:val="-6"/>
          <w:sz w:val="30"/>
        </w:rPr>
        <w:t xml:space="preserve">комплектування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6"/>
          <w:sz w:val="30"/>
        </w:rPr>
        <w:t xml:space="preserve">бібліотеки, </w:t>
      </w:r>
      <w:r>
        <w:rPr>
          <w:color w:val="231F20"/>
          <w:spacing w:val="-4"/>
          <w:sz w:val="30"/>
        </w:rPr>
        <w:t xml:space="preserve">клубу </w:t>
      </w:r>
      <w:r>
        <w:rPr>
          <w:color w:val="231F20"/>
          <w:sz w:val="30"/>
        </w:rPr>
        <w:t xml:space="preserve">аматорів </w:t>
      </w:r>
      <w:r>
        <w:rPr>
          <w:color w:val="231F20"/>
          <w:spacing w:val="-11"/>
          <w:sz w:val="30"/>
        </w:rPr>
        <w:t>книги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00"/>
        </w:tabs>
        <w:spacing w:line="242" w:lineRule="auto"/>
        <w:ind w:right="209" w:firstLine="800"/>
        <w:jc w:val="both"/>
        <w:rPr>
          <w:sz w:val="30"/>
        </w:rPr>
      </w:pP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зміцненні </w:t>
      </w:r>
      <w:r>
        <w:rPr>
          <w:color w:val="231F20"/>
          <w:spacing w:val="-4"/>
          <w:sz w:val="30"/>
        </w:rPr>
        <w:t xml:space="preserve">матеріальної </w:t>
      </w:r>
      <w:r>
        <w:rPr>
          <w:color w:val="231F20"/>
          <w:spacing w:val="3"/>
          <w:sz w:val="30"/>
        </w:rPr>
        <w:t xml:space="preserve">бази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12"/>
          <w:sz w:val="30"/>
        </w:rPr>
        <w:t xml:space="preserve">вирішення </w:t>
      </w:r>
      <w:r>
        <w:rPr>
          <w:color w:val="231F20"/>
          <w:spacing w:val="-4"/>
          <w:sz w:val="30"/>
        </w:rPr>
        <w:t xml:space="preserve">господар- ських </w:t>
      </w:r>
      <w:r>
        <w:rPr>
          <w:color w:val="231F20"/>
          <w:spacing w:val="-9"/>
          <w:sz w:val="30"/>
        </w:rPr>
        <w:t xml:space="preserve">питань </w:t>
      </w:r>
      <w:r>
        <w:rPr>
          <w:color w:val="231F20"/>
          <w:spacing w:val="-5"/>
          <w:sz w:val="30"/>
        </w:rPr>
        <w:t xml:space="preserve">(допомога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обладнанні </w:t>
      </w:r>
      <w:r>
        <w:rPr>
          <w:color w:val="231F20"/>
          <w:spacing w:val="-5"/>
          <w:sz w:val="30"/>
        </w:rPr>
        <w:t xml:space="preserve">кабінетів, </w:t>
      </w:r>
      <w:r>
        <w:rPr>
          <w:color w:val="231F20"/>
          <w:spacing w:val="-8"/>
          <w:sz w:val="30"/>
        </w:rPr>
        <w:t xml:space="preserve">виготовлення </w:t>
      </w:r>
      <w:r>
        <w:rPr>
          <w:color w:val="231F20"/>
          <w:spacing w:val="-6"/>
          <w:sz w:val="30"/>
        </w:rPr>
        <w:t xml:space="preserve">обладнання, </w:t>
      </w:r>
      <w:r>
        <w:rPr>
          <w:color w:val="231F20"/>
          <w:spacing w:val="-8"/>
          <w:sz w:val="30"/>
        </w:rPr>
        <w:t xml:space="preserve">прикладів, </w:t>
      </w:r>
      <w:r>
        <w:rPr>
          <w:color w:val="231F20"/>
          <w:spacing w:val="-5"/>
          <w:sz w:val="30"/>
        </w:rPr>
        <w:t xml:space="preserve">ремонт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-5"/>
          <w:sz w:val="30"/>
        </w:rPr>
        <w:t>тощо)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4"/>
          <w:sz w:val="30"/>
        </w:rPr>
        <w:t>[85].</w:t>
      </w:r>
    </w:p>
    <w:p w:rsidR="00A17FD0" w:rsidRDefault="008C7F95">
      <w:pPr>
        <w:pStyle w:val="a3"/>
        <w:spacing w:line="242" w:lineRule="auto"/>
        <w:ind w:right="196" w:firstLine="719"/>
        <w:jc w:val="both"/>
      </w:pPr>
      <w:r>
        <w:rPr>
          <w:color w:val="231F20"/>
        </w:rPr>
        <w:t xml:space="preserve">В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>батьками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6"/>
        </w:rPr>
        <w:t>важливо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5"/>
        </w:rPr>
        <w:t>знайти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4"/>
        </w:rPr>
        <w:t>їхні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-3"/>
        </w:rPr>
        <w:t xml:space="preserve">(чим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можуть  </w:t>
      </w:r>
      <w:r>
        <w:rPr>
          <w:color w:val="231F20"/>
          <w:spacing w:val="-4"/>
        </w:rPr>
        <w:t xml:space="preserve">допомогти  </w:t>
      </w:r>
      <w:r>
        <w:rPr>
          <w:color w:val="231F20"/>
          <w:spacing w:val="-9"/>
        </w:rPr>
        <w:t xml:space="preserve">школі),  </w:t>
      </w:r>
      <w:r>
        <w:rPr>
          <w:color w:val="231F20"/>
          <w:spacing w:val="-5"/>
        </w:rPr>
        <w:t xml:space="preserve">коректно  </w:t>
      </w:r>
      <w:r>
        <w:rPr>
          <w:color w:val="231F20"/>
          <w:spacing w:val="-6"/>
        </w:rPr>
        <w:t xml:space="preserve">висловити  </w:t>
      </w:r>
      <w:r>
        <w:rPr>
          <w:color w:val="231F20"/>
        </w:rPr>
        <w:t xml:space="preserve">свої  </w:t>
      </w:r>
      <w:r>
        <w:rPr>
          <w:color w:val="231F20"/>
          <w:spacing w:val="-14"/>
        </w:rPr>
        <w:t xml:space="preserve">пропозиції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письмовій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7"/>
        </w:rPr>
        <w:t xml:space="preserve">(найкраще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робити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3"/>
        </w:rPr>
        <w:t>батьківських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зборах).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й </w:t>
      </w:r>
      <w:r>
        <w:rPr>
          <w:color w:val="231F20"/>
          <w:spacing w:val="-13"/>
        </w:rPr>
        <w:t xml:space="preserve">функціонування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батьків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10"/>
        </w:rPr>
        <w:t xml:space="preserve">підви- щення </w:t>
      </w:r>
      <w:r>
        <w:rPr>
          <w:color w:val="231F20"/>
          <w:spacing w:val="-3"/>
        </w:rPr>
        <w:t xml:space="preserve">дієвості батьківських </w:t>
      </w:r>
      <w:r>
        <w:rPr>
          <w:color w:val="231F20"/>
          <w:spacing w:val="-6"/>
        </w:rPr>
        <w:t xml:space="preserve">зборів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створювати </w:t>
      </w:r>
      <w:r>
        <w:rPr>
          <w:color w:val="231F20"/>
          <w:spacing w:val="-7"/>
        </w:rPr>
        <w:t xml:space="preserve">органи </w:t>
      </w:r>
      <w:r>
        <w:rPr>
          <w:color w:val="231F20"/>
          <w:spacing w:val="3"/>
        </w:rPr>
        <w:t xml:space="preserve">само- </w:t>
      </w:r>
      <w:r>
        <w:rPr>
          <w:color w:val="231F20"/>
          <w:spacing w:val="-5"/>
        </w:rPr>
        <w:t xml:space="preserve">врядування. Таким </w:t>
      </w:r>
      <w:r>
        <w:rPr>
          <w:color w:val="231F20"/>
          <w:spacing w:val="-7"/>
        </w:rPr>
        <w:t xml:space="preserve">органом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батьківський </w:t>
      </w:r>
      <w:r>
        <w:rPr>
          <w:color w:val="231F20"/>
        </w:rPr>
        <w:t xml:space="preserve">комітет.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3"/>
        </w:rPr>
        <w:t xml:space="preserve">обирається </w:t>
      </w:r>
      <w:r>
        <w:rPr>
          <w:color w:val="231F20"/>
        </w:rPr>
        <w:t>в скл</w:t>
      </w:r>
      <w:r>
        <w:rPr>
          <w:color w:val="231F20"/>
        </w:rPr>
        <w:t xml:space="preserve">а-  </w:t>
      </w:r>
      <w:r>
        <w:rPr>
          <w:color w:val="231F20"/>
          <w:spacing w:val="3"/>
        </w:rPr>
        <w:t xml:space="preserve">ді </w:t>
      </w:r>
      <w:r>
        <w:rPr>
          <w:color w:val="231F20"/>
        </w:rPr>
        <w:t xml:space="preserve">3–5 </w:t>
      </w:r>
      <w:r>
        <w:rPr>
          <w:color w:val="231F20"/>
          <w:spacing w:val="-7"/>
        </w:rPr>
        <w:t xml:space="preserve">осіб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</w:rPr>
        <w:t xml:space="preserve">зборах батьків </w:t>
      </w:r>
      <w:r>
        <w:rPr>
          <w:color w:val="231F20"/>
          <w:spacing w:val="-3"/>
        </w:rPr>
        <w:t xml:space="preserve">класу. </w:t>
      </w:r>
      <w:r>
        <w:rPr>
          <w:color w:val="231F20"/>
          <w:spacing w:val="-4"/>
        </w:rPr>
        <w:t xml:space="preserve">Члени </w:t>
      </w:r>
      <w:r>
        <w:rPr>
          <w:color w:val="231F20"/>
        </w:rPr>
        <w:t xml:space="preserve">батьківського </w:t>
      </w:r>
      <w:r>
        <w:rPr>
          <w:color w:val="231F20"/>
          <w:spacing w:val="-5"/>
        </w:rPr>
        <w:t xml:space="preserve">комі- </w:t>
      </w:r>
      <w:r>
        <w:rPr>
          <w:color w:val="231F20"/>
          <w:spacing w:val="5"/>
        </w:rPr>
        <w:t xml:space="preserve">тету </w:t>
      </w:r>
      <w:r>
        <w:rPr>
          <w:color w:val="231F20"/>
          <w:spacing w:val="-3"/>
        </w:rPr>
        <w:t>обирають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7"/>
        </w:rPr>
        <w:t>голову.</w:t>
      </w:r>
    </w:p>
    <w:p w:rsidR="00A17FD0" w:rsidRDefault="008C7F95">
      <w:pPr>
        <w:pStyle w:val="a3"/>
        <w:spacing w:line="242" w:lineRule="auto"/>
        <w:ind w:left="280" w:right="209"/>
        <w:jc w:val="both"/>
      </w:pPr>
      <w:r>
        <w:rPr>
          <w:color w:val="231F20"/>
        </w:rPr>
        <w:t xml:space="preserve">Завдання батьківського комітету –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5"/>
        </w:rPr>
        <w:t xml:space="preserve">педагогічному колективу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навчанні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</w:rPr>
        <w:t xml:space="preserve">допомагати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10"/>
        </w:rPr>
        <w:t xml:space="preserve">керівнику </w:t>
      </w:r>
      <w:r>
        <w:rPr>
          <w:color w:val="231F20"/>
        </w:rPr>
        <w:t xml:space="preserve">створювати </w:t>
      </w:r>
      <w:r>
        <w:rPr>
          <w:color w:val="231F20"/>
          <w:spacing w:val="-7"/>
        </w:rPr>
        <w:t xml:space="preserve">сприятливі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6"/>
        </w:rPr>
        <w:t>навчально-виховної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3"/>
        </w:rPr>
        <w:t xml:space="preserve">Кожен </w:t>
      </w:r>
      <w:r>
        <w:rPr>
          <w:color w:val="231F20"/>
        </w:rPr>
        <w:t xml:space="preserve">член батьківського комітету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користуватися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визна- </w:t>
      </w:r>
      <w:r>
        <w:rPr>
          <w:color w:val="231F20"/>
          <w:spacing w:val="-14"/>
        </w:rPr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авторитетом серед батьків, </w:t>
      </w:r>
      <w:r>
        <w:rPr>
          <w:color w:val="231F20"/>
          <w:spacing w:val="-5"/>
        </w:rPr>
        <w:t xml:space="preserve">володіти організаторськими </w:t>
      </w:r>
      <w:r>
        <w:rPr>
          <w:color w:val="231F20"/>
          <w:spacing w:val="-3"/>
        </w:rPr>
        <w:t xml:space="preserve">здібностями,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добрим </w:t>
      </w:r>
      <w:r>
        <w:rPr>
          <w:color w:val="231F20"/>
          <w:spacing w:val="-3"/>
        </w:rPr>
        <w:t xml:space="preserve">вихователем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5"/>
        </w:rPr>
        <w:t xml:space="preserve">добрим </w:t>
      </w:r>
      <w:r>
        <w:rPr>
          <w:color w:val="231F20"/>
          <w:spacing w:val="-7"/>
        </w:rPr>
        <w:t xml:space="preserve">сім’янином. </w:t>
      </w:r>
      <w:r>
        <w:rPr>
          <w:color w:val="231F20"/>
          <w:spacing w:val="-4"/>
        </w:rPr>
        <w:t xml:space="preserve">Члени </w:t>
      </w:r>
      <w:r>
        <w:rPr>
          <w:color w:val="231F20"/>
        </w:rPr>
        <w:t>батьків- сь</w:t>
      </w:r>
      <w:r>
        <w:rPr>
          <w:color w:val="231F20"/>
        </w:rPr>
        <w:t xml:space="preserve">кого комітету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відчувати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  <w:spacing w:val="-4"/>
        </w:rPr>
        <w:t>перед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громадою за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05" w:firstLine="0"/>
      </w:pPr>
      <w:r>
        <w:rPr>
          <w:color w:val="231F20"/>
        </w:rPr>
        <w:t>виховання дітей і дорослих, уміти зберігати відомості про особливості ста- ну справ в окремих сім’ях, не робити їх предметом пересудів.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6"/>
        </w:rPr>
        <w:t>розумн</w:t>
      </w:r>
      <w:r>
        <w:rPr>
          <w:color w:val="231F20"/>
          <w:spacing w:val="-6"/>
        </w:rPr>
        <w:t xml:space="preserve">ого педагогічного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10"/>
        </w:rPr>
        <w:t xml:space="preserve">керівника  </w:t>
      </w:r>
      <w:r>
        <w:rPr>
          <w:color w:val="231F20"/>
        </w:rPr>
        <w:t xml:space="preserve">може  </w:t>
      </w:r>
      <w:r>
        <w:rPr>
          <w:color w:val="231F20"/>
          <w:spacing w:val="5"/>
        </w:rPr>
        <w:t xml:space="preserve">стати  </w:t>
      </w:r>
      <w:r>
        <w:rPr>
          <w:color w:val="231F20"/>
          <w:spacing w:val="-5"/>
        </w:rPr>
        <w:t xml:space="preserve">добрим  </w:t>
      </w:r>
      <w:r>
        <w:rPr>
          <w:color w:val="231F20"/>
          <w:spacing w:val="-10"/>
        </w:rPr>
        <w:t xml:space="preserve">помічником  </w:t>
      </w:r>
      <w:r>
        <w:rPr>
          <w:color w:val="231F20"/>
          <w:spacing w:val="-5"/>
        </w:rPr>
        <w:t xml:space="preserve">учителів-вихователів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проводяться </w:t>
      </w:r>
      <w:r>
        <w:rPr>
          <w:color w:val="231F20"/>
        </w:rPr>
        <w:t xml:space="preserve">5–6 </w:t>
      </w:r>
      <w:r>
        <w:rPr>
          <w:color w:val="231F20"/>
          <w:spacing w:val="-6"/>
        </w:rPr>
        <w:t xml:space="preserve">разів </w:t>
      </w:r>
      <w:r>
        <w:rPr>
          <w:color w:val="231F20"/>
          <w:spacing w:val="-11"/>
        </w:rPr>
        <w:t xml:space="preserve">упро- </w:t>
      </w:r>
      <w:r>
        <w:rPr>
          <w:color w:val="231F20"/>
        </w:rPr>
        <w:t xml:space="preserve">довж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 xml:space="preserve">року. </w:t>
      </w:r>
      <w:r>
        <w:rPr>
          <w:color w:val="231F20"/>
        </w:rPr>
        <w:t xml:space="preserve">Їх </w:t>
      </w:r>
      <w:r>
        <w:rPr>
          <w:color w:val="231F20"/>
          <w:spacing w:val="-7"/>
        </w:rPr>
        <w:t xml:space="preserve">проведенню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передувати </w:t>
      </w:r>
      <w:r>
        <w:rPr>
          <w:color w:val="231F20"/>
          <w:spacing w:val="-8"/>
        </w:rPr>
        <w:t xml:space="preserve">копітка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керівника. </w:t>
      </w:r>
      <w:r>
        <w:rPr>
          <w:color w:val="231F20"/>
          <w:spacing w:val="-4"/>
        </w:rPr>
        <w:t xml:space="preserve">Особливу  </w:t>
      </w:r>
      <w:r>
        <w:rPr>
          <w:color w:val="231F20"/>
        </w:rPr>
        <w:t xml:space="preserve">увагу варто </w:t>
      </w:r>
      <w:r>
        <w:rPr>
          <w:color w:val="231F20"/>
          <w:spacing w:val="-11"/>
        </w:rPr>
        <w:t xml:space="preserve">приділити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-4"/>
        </w:rPr>
        <w:t xml:space="preserve">веденню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6"/>
        </w:rPr>
        <w:t xml:space="preserve">зборів </w:t>
      </w:r>
      <w:r>
        <w:rPr>
          <w:color w:val="231F20"/>
        </w:rPr>
        <w:t xml:space="preserve">батьків, з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мало </w:t>
      </w:r>
      <w:r>
        <w:rPr>
          <w:color w:val="231F20"/>
          <w:spacing w:val="-3"/>
        </w:rPr>
        <w:t xml:space="preserve">зна- </w:t>
      </w:r>
      <w:r>
        <w:rPr>
          <w:color w:val="231F20"/>
          <w:spacing w:val="-11"/>
        </w:rPr>
        <w:t xml:space="preserve">йомий.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2"/>
        </w:rPr>
        <w:t xml:space="preserve">треба </w:t>
      </w:r>
      <w:r>
        <w:rPr>
          <w:color w:val="231F20"/>
        </w:rPr>
        <w:t xml:space="preserve">детально </w:t>
      </w:r>
      <w:r>
        <w:rPr>
          <w:color w:val="231F20"/>
          <w:spacing w:val="-7"/>
        </w:rPr>
        <w:t xml:space="preserve">ознайомитися </w:t>
      </w:r>
      <w:r>
        <w:rPr>
          <w:color w:val="231F20"/>
        </w:rPr>
        <w:t xml:space="preserve">з учнями класу </w:t>
      </w:r>
      <w:r>
        <w:rPr>
          <w:color w:val="231F20"/>
          <w:spacing w:val="3"/>
        </w:rPr>
        <w:t xml:space="preserve">(демо- </w:t>
      </w:r>
      <w:r>
        <w:rPr>
          <w:color w:val="231F20"/>
          <w:spacing w:val="-8"/>
        </w:rPr>
        <w:t xml:space="preserve">графічні </w:t>
      </w:r>
      <w:r>
        <w:rPr>
          <w:color w:val="231F20"/>
          <w:spacing w:val="-7"/>
        </w:rPr>
        <w:t xml:space="preserve">дані,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3"/>
        </w:rPr>
        <w:t xml:space="preserve">здоров’я,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9"/>
        </w:rPr>
        <w:t>соціальн</w:t>
      </w:r>
      <w:r>
        <w:rPr>
          <w:color w:val="231F20"/>
          <w:spacing w:val="-9"/>
        </w:rPr>
        <w:t xml:space="preserve">о-психологічного  </w:t>
      </w:r>
      <w:r>
        <w:rPr>
          <w:color w:val="231F20"/>
          <w:spacing w:val="-5"/>
        </w:rPr>
        <w:t xml:space="preserve">роз- витку), </w:t>
      </w:r>
      <w:r>
        <w:rPr>
          <w:color w:val="231F20"/>
          <w:spacing w:val="-3"/>
        </w:rPr>
        <w:t xml:space="preserve">відвідати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дома для </w:t>
      </w:r>
      <w:r>
        <w:rPr>
          <w:color w:val="231F20"/>
          <w:spacing w:val="-3"/>
        </w:rPr>
        <w:t xml:space="preserve">знайомства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>їхніми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батьками.</w:t>
      </w:r>
    </w:p>
    <w:p w:rsidR="00A17FD0" w:rsidRDefault="008C7F95">
      <w:pPr>
        <w:pStyle w:val="a3"/>
        <w:spacing w:line="242" w:lineRule="auto"/>
        <w:ind w:right="207"/>
        <w:jc w:val="both"/>
      </w:pPr>
      <w:r>
        <w:rPr>
          <w:color w:val="231F20"/>
        </w:rPr>
        <w:t>Батьківський комітет 1-го класу обирається на батьківських зборах у серпні–вересні. Зазвичай він складається з 3–5 осіб. Створюють батьків- ський комітет з метою демократ</w:t>
      </w:r>
      <w:r>
        <w:rPr>
          <w:color w:val="231F20"/>
        </w:rPr>
        <w:t>изації управління виховним процесом, на- лагодження зворотного зв’язку сім’я – школа, для поточного коригування управлінських рішень, забезпечення єдності педагогічних вимог до учнів, надання допомоги сім’ї у вихованні та навчанні дітей.</w:t>
      </w:r>
    </w:p>
    <w:p w:rsidR="00A17FD0" w:rsidRDefault="008C7F95">
      <w:pPr>
        <w:pStyle w:val="a3"/>
        <w:ind w:right="206"/>
        <w:jc w:val="both"/>
      </w:pPr>
      <w:r>
        <w:rPr>
          <w:color w:val="231F20"/>
        </w:rPr>
        <w:t xml:space="preserve">Комітет </w:t>
      </w:r>
      <w:r>
        <w:rPr>
          <w:color w:val="231F20"/>
          <w:spacing w:val="-6"/>
        </w:rPr>
        <w:t xml:space="preserve">діє </w:t>
      </w:r>
      <w:r>
        <w:rPr>
          <w:color w:val="231F20"/>
          <w:spacing w:val="-9"/>
        </w:rPr>
        <w:t>відпов</w:t>
      </w:r>
      <w:r>
        <w:rPr>
          <w:color w:val="231F20"/>
          <w:spacing w:val="-9"/>
        </w:rPr>
        <w:t>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положення про </w:t>
      </w:r>
      <w:r>
        <w:rPr>
          <w:color w:val="231F20"/>
        </w:rPr>
        <w:t xml:space="preserve">батьківські комітети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8"/>
        </w:rPr>
        <w:t xml:space="preserve">гальноосвітніх </w:t>
      </w:r>
      <w:r>
        <w:rPr>
          <w:color w:val="231F20"/>
          <w:spacing w:val="-10"/>
        </w:rPr>
        <w:t xml:space="preserve">шкіл. </w:t>
      </w:r>
      <w:r>
        <w:rPr>
          <w:color w:val="231F20"/>
          <w:spacing w:val="-3"/>
        </w:rPr>
        <w:t xml:space="preserve">До роботи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ньому </w:t>
      </w:r>
      <w:r>
        <w:rPr>
          <w:color w:val="231F20"/>
        </w:rPr>
        <w:t xml:space="preserve">залучають </w:t>
      </w:r>
      <w:r>
        <w:rPr>
          <w:color w:val="231F20"/>
          <w:spacing w:val="-10"/>
        </w:rPr>
        <w:t xml:space="preserve">найактивніших </w:t>
      </w:r>
      <w:r>
        <w:rPr>
          <w:color w:val="231F20"/>
        </w:rPr>
        <w:t xml:space="preserve">батьків, </w:t>
      </w:r>
      <w:r>
        <w:rPr>
          <w:color w:val="231F20"/>
          <w:spacing w:val="-5"/>
        </w:rPr>
        <w:t xml:space="preserve">авторитетних </w:t>
      </w:r>
      <w:r>
        <w:rPr>
          <w:color w:val="231F20"/>
        </w:rPr>
        <w:t xml:space="preserve">людей з </w:t>
      </w:r>
      <w:r>
        <w:rPr>
          <w:color w:val="231F20"/>
          <w:spacing w:val="-7"/>
        </w:rPr>
        <w:t xml:space="preserve">високою </w:t>
      </w:r>
      <w:r>
        <w:rPr>
          <w:color w:val="231F20"/>
          <w:spacing w:val="-3"/>
        </w:rPr>
        <w:t xml:space="preserve">громадянською свідомістю, </w:t>
      </w:r>
      <w:r>
        <w:rPr>
          <w:color w:val="231F20"/>
        </w:rPr>
        <w:t xml:space="preserve">які </w:t>
      </w:r>
      <w:r>
        <w:rPr>
          <w:color w:val="231F20"/>
          <w:spacing w:val="-4"/>
        </w:rPr>
        <w:t xml:space="preserve">виявляють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обирається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2"/>
        </w:rPr>
        <w:t xml:space="preserve">весь </w:t>
      </w:r>
      <w:r>
        <w:rPr>
          <w:color w:val="231F20"/>
        </w:rPr>
        <w:t xml:space="preserve">термін </w:t>
      </w:r>
      <w:r>
        <w:rPr>
          <w:color w:val="231F20"/>
          <w:spacing w:val="-5"/>
        </w:rPr>
        <w:t xml:space="preserve">навчання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3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потреб </w:t>
      </w:r>
      <w:r>
        <w:rPr>
          <w:color w:val="231F20"/>
        </w:rPr>
        <w:t xml:space="preserve">класу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змінюється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кіль- </w:t>
      </w:r>
      <w:r>
        <w:rPr>
          <w:color w:val="231F20"/>
          <w:spacing w:val="-4"/>
        </w:rPr>
        <w:t xml:space="preserve">кістю,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розподілом </w:t>
      </w:r>
      <w:r>
        <w:rPr>
          <w:color w:val="231F20"/>
          <w:spacing w:val="-4"/>
        </w:rPr>
        <w:t xml:space="preserve">обов’язків. </w:t>
      </w: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4"/>
        </w:rPr>
        <w:t xml:space="preserve">скеровує </w:t>
      </w:r>
      <w:r>
        <w:rPr>
          <w:color w:val="231F20"/>
          <w:spacing w:val="-5"/>
        </w:rPr>
        <w:t xml:space="preserve">діяльність </w:t>
      </w:r>
      <w:r>
        <w:rPr>
          <w:color w:val="231F20"/>
        </w:rPr>
        <w:t xml:space="preserve">батьківського комітету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7"/>
        </w:rPr>
        <w:t xml:space="preserve">навчально-виховних </w:t>
      </w:r>
      <w:r>
        <w:rPr>
          <w:color w:val="231F20"/>
        </w:rPr>
        <w:t xml:space="preserve">завдань, </w:t>
      </w:r>
      <w:r>
        <w:rPr>
          <w:color w:val="231F20"/>
          <w:spacing w:val="-10"/>
        </w:rPr>
        <w:t xml:space="preserve">що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4"/>
        </w:rPr>
        <w:t>перед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класом.</w:t>
      </w:r>
    </w:p>
    <w:p w:rsidR="00A17FD0" w:rsidRDefault="008C7F95">
      <w:pPr>
        <w:pStyle w:val="a3"/>
        <w:ind w:right="192"/>
        <w:jc w:val="both"/>
      </w:pPr>
      <w:r>
        <w:rPr>
          <w:color w:val="231F20"/>
          <w:spacing w:val="-4"/>
        </w:rPr>
        <w:t xml:space="preserve">Добре </w:t>
      </w:r>
      <w:r>
        <w:rPr>
          <w:color w:val="231F20"/>
          <w:spacing w:val="-9"/>
        </w:rPr>
        <w:t xml:space="preserve">організований </w:t>
      </w: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</w:rPr>
        <w:t xml:space="preserve">в класі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15"/>
        </w:rPr>
        <w:t xml:space="preserve">функції, </w:t>
      </w:r>
      <w:r>
        <w:rPr>
          <w:color w:val="231F20"/>
          <w:spacing w:val="-10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допомога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7"/>
        </w:rPr>
        <w:t xml:space="preserve">(наприклад,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конкурсів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кращий </w:t>
      </w:r>
      <w:r>
        <w:rPr>
          <w:color w:val="231F20"/>
          <w:spacing w:val="-9"/>
        </w:rPr>
        <w:t xml:space="preserve">щоденник </w:t>
      </w:r>
      <w:r>
        <w:rPr>
          <w:color w:val="231F20"/>
          <w:spacing w:val="4"/>
        </w:rPr>
        <w:t>або</w:t>
      </w:r>
      <w:r>
        <w:rPr>
          <w:color w:val="231F20"/>
          <w:spacing w:val="83"/>
        </w:rPr>
        <w:t xml:space="preserve"> </w:t>
      </w:r>
      <w:r>
        <w:rPr>
          <w:color w:val="231F20"/>
        </w:rPr>
        <w:t>зо-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 xml:space="preserve">шит); </w:t>
      </w:r>
      <w:r>
        <w:rPr>
          <w:color w:val="231F20"/>
          <w:spacing w:val="-7"/>
        </w:rPr>
        <w:t xml:space="preserve">рейдів-перевірок </w:t>
      </w:r>
      <w:r>
        <w:rPr>
          <w:color w:val="231F20"/>
          <w:spacing w:val="-5"/>
        </w:rPr>
        <w:t xml:space="preserve">дбайливого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свого </w:t>
      </w:r>
      <w:r>
        <w:rPr>
          <w:color w:val="231F20"/>
          <w:spacing w:val="-6"/>
        </w:rPr>
        <w:t xml:space="preserve">портфеля, </w:t>
      </w:r>
      <w:r>
        <w:rPr>
          <w:color w:val="231F20"/>
          <w:spacing w:val="-10"/>
        </w:rPr>
        <w:t xml:space="preserve">підручників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>письмового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5"/>
        </w:rPr>
        <w:t>приладдя.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допомагає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9"/>
        </w:rPr>
        <w:t xml:space="preserve">керівникові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2"/>
        </w:rPr>
        <w:t xml:space="preserve">свят, </w:t>
      </w:r>
      <w:r>
        <w:rPr>
          <w:color w:val="231F20"/>
          <w:spacing w:val="-5"/>
        </w:rPr>
        <w:t xml:space="preserve">екскурсій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поїздок. </w:t>
      </w:r>
      <w:r>
        <w:rPr>
          <w:color w:val="231F20"/>
          <w:spacing w:val="-7"/>
        </w:rPr>
        <w:t xml:space="preserve">Допомога </w:t>
      </w:r>
      <w:r>
        <w:rPr>
          <w:color w:val="231F20"/>
        </w:rPr>
        <w:t xml:space="preserve">батьківського комітету в </w:t>
      </w:r>
      <w:r>
        <w:rPr>
          <w:color w:val="231F20"/>
          <w:spacing w:val="-7"/>
        </w:rPr>
        <w:t xml:space="preserve">розв’язанні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відвідуванням </w:t>
      </w:r>
      <w:r>
        <w:rPr>
          <w:color w:val="231F20"/>
        </w:rPr>
        <w:t xml:space="preserve">театрів, </w:t>
      </w:r>
      <w:r>
        <w:rPr>
          <w:color w:val="231F20"/>
          <w:spacing w:val="-3"/>
        </w:rPr>
        <w:t xml:space="preserve">музеїв,  </w:t>
      </w:r>
      <w:r>
        <w:rPr>
          <w:color w:val="231F20"/>
        </w:rPr>
        <w:t xml:space="preserve">виставок  є  досить  </w:t>
      </w:r>
      <w:r>
        <w:rPr>
          <w:color w:val="231F20"/>
          <w:spacing w:val="-5"/>
        </w:rPr>
        <w:t xml:space="preserve">значною; </w:t>
      </w:r>
      <w:r>
        <w:rPr>
          <w:color w:val="231F20"/>
        </w:rPr>
        <w:t xml:space="preserve">усі </w:t>
      </w:r>
      <w:r>
        <w:rPr>
          <w:color w:val="231F20"/>
          <w:spacing w:val="-11"/>
        </w:rPr>
        <w:t xml:space="preserve">ці </w:t>
      </w:r>
      <w:r>
        <w:rPr>
          <w:color w:val="231F20"/>
        </w:rPr>
        <w:t xml:space="preserve">заходи </w:t>
      </w:r>
      <w:r>
        <w:rPr>
          <w:color w:val="231F20"/>
          <w:spacing w:val="-8"/>
        </w:rPr>
        <w:t xml:space="preserve">цікаві </w:t>
      </w:r>
      <w:r>
        <w:rPr>
          <w:color w:val="231F20"/>
          <w:spacing w:val="-11"/>
        </w:rPr>
        <w:t xml:space="preserve">не лише </w:t>
      </w:r>
      <w:r>
        <w:rPr>
          <w:color w:val="231F20"/>
        </w:rPr>
        <w:t xml:space="preserve">дітям, але й самим </w:t>
      </w:r>
      <w:r>
        <w:rPr>
          <w:color w:val="231F20"/>
          <w:spacing w:val="4"/>
        </w:rPr>
        <w:t xml:space="preserve">батькам: </w:t>
      </w:r>
      <w:r>
        <w:rPr>
          <w:color w:val="231F20"/>
          <w:spacing w:val="-3"/>
        </w:rPr>
        <w:t xml:space="preserve">побачити </w:t>
      </w:r>
      <w:r>
        <w:rPr>
          <w:color w:val="231F20"/>
        </w:rPr>
        <w:t xml:space="preserve">свою </w:t>
      </w:r>
      <w:r>
        <w:rPr>
          <w:color w:val="231F20"/>
          <w:spacing w:val="-3"/>
        </w:rPr>
        <w:t xml:space="preserve">ди- </w:t>
      </w:r>
      <w:r>
        <w:rPr>
          <w:color w:val="231F20"/>
          <w:spacing w:val="-9"/>
        </w:rPr>
        <w:t>тину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незвичній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обстановці, проаналізувати </w:t>
      </w:r>
      <w:r>
        <w:rPr>
          <w:color w:val="231F20"/>
          <w:spacing w:val="-12"/>
        </w:rPr>
        <w:t>її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8"/>
        </w:rPr>
        <w:t>поведінку,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відбувається, </w:t>
      </w:r>
      <w:r>
        <w:rPr>
          <w:color w:val="231F20"/>
          <w:spacing w:val="-5"/>
        </w:rPr>
        <w:t xml:space="preserve">просто </w:t>
      </w:r>
      <w:r>
        <w:rPr>
          <w:color w:val="231F20"/>
          <w:spacing w:val="-7"/>
        </w:rPr>
        <w:t xml:space="preserve">поспілкуватися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>іншими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3"/>
        </w:rPr>
        <w:t>дітьми.</w:t>
      </w:r>
    </w:p>
    <w:p w:rsidR="00A17FD0" w:rsidRDefault="008C7F95">
      <w:pPr>
        <w:pStyle w:val="a3"/>
        <w:ind w:right="194"/>
        <w:jc w:val="both"/>
      </w:pPr>
      <w:r>
        <w:rPr>
          <w:color w:val="231F20"/>
        </w:rPr>
        <w:t xml:space="preserve">Чимало може </w:t>
      </w:r>
      <w:r>
        <w:rPr>
          <w:color w:val="231F20"/>
          <w:spacing w:val="-4"/>
        </w:rPr>
        <w:t xml:space="preserve">зробити </w:t>
      </w: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6"/>
        </w:rPr>
        <w:t xml:space="preserve">госпо- </w:t>
      </w:r>
      <w:r>
        <w:rPr>
          <w:color w:val="231F20"/>
          <w:spacing w:val="-4"/>
        </w:rPr>
        <w:t>дарсько-побутових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питань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класу: </w:t>
      </w:r>
      <w:r>
        <w:rPr>
          <w:color w:val="231F20"/>
          <w:spacing w:val="-5"/>
        </w:rPr>
        <w:t xml:space="preserve">ремонт </w:t>
      </w:r>
      <w:r>
        <w:rPr>
          <w:color w:val="231F20"/>
          <w:spacing w:val="-4"/>
        </w:rPr>
        <w:t>кабінету,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меблів, </w:t>
      </w:r>
      <w:r>
        <w:rPr>
          <w:color w:val="231F20"/>
          <w:spacing w:val="-6"/>
        </w:rPr>
        <w:t xml:space="preserve">харчування </w:t>
      </w:r>
      <w:r>
        <w:rPr>
          <w:color w:val="231F20"/>
        </w:rPr>
        <w:t xml:space="preserve">дітей у </w:t>
      </w:r>
      <w:r>
        <w:rPr>
          <w:color w:val="231F20"/>
          <w:spacing w:val="-12"/>
        </w:rPr>
        <w:t xml:space="preserve">шкільній </w:t>
      </w:r>
      <w:r>
        <w:rPr>
          <w:color w:val="231F20"/>
          <w:spacing w:val="-8"/>
        </w:rPr>
        <w:t xml:space="preserve">їдальні,  </w:t>
      </w:r>
      <w:r>
        <w:rPr>
          <w:color w:val="231F20"/>
          <w:spacing w:val="-6"/>
        </w:rPr>
        <w:t xml:space="preserve">дотримання  </w:t>
      </w:r>
      <w:r>
        <w:rPr>
          <w:color w:val="231F20"/>
          <w:spacing w:val="-10"/>
        </w:rPr>
        <w:t xml:space="preserve">санітарно-гігієнічних 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профілак- </w:t>
      </w:r>
      <w:r>
        <w:rPr>
          <w:color w:val="231F20"/>
          <w:spacing w:val="-8"/>
        </w:rPr>
        <w:t xml:space="preserve">тичних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 xml:space="preserve">– усе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12"/>
        </w:rPr>
        <w:t xml:space="preserve">іншого </w:t>
      </w:r>
      <w:r>
        <w:rPr>
          <w:color w:val="231F20"/>
        </w:rPr>
        <w:t>може перебув</w:t>
      </w:r>
      <w:r>
        <w:rPr>
          <w:color w:val="231F20"/>
        </w:rPr>
        <w:t xml:space="preserve">ати в </w:t>
      </w:r>
      <w:r>
        <w:rPr>
          <w:color w:val="231F20"/>
          <w:spacing w:val="-7"/>
        </w:rPr>
        <w:t xml:space="preserve">компетенції </w:t>
      </w:r>
      <w:r>
        <w:rPr>
          <w:color w:val="231F20"/>
        </w:rPr>
        <w:t>батьківського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комітету.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2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10"/>
        </w:rPr>
        <w:t xml:space="preserve">певних </w:t>
      </w:r>
      <w:r>
        <w:rPr>
          <w:color w:val="231F20"/>
        </w:rPr>
        <w:t xml:space="preserve">обставин </w:t>
      </w: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7"/>
        </w:rPr>
        <w:t xml:space="preserve">право, </w:t>
      </w:r>
      <w:r>
        <w:rPr>
          <w:color w:val="231F20"/>
        </w:rPr>
        <w:t xml:space="preserve">але й </w:t>
      </w:r>
      <w:r>
        <w:rPr>
          <w:color w:val="231F20"/>
          <w:spacing w:val="-3"/>
        </w:rPr>
        <w:t xml:space="preserve">обов’язок </w:t>
      </w:r>
      <w:r>
        <w:rPr>
          <w:color w:val="231F20"/>
        </w:rPr>
        <w:t xml:space="preserve">узяти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проблемними </w:t>
      </w:r>
      <w:r>
        <w:rPr>
          <w:color w:val="231F20"/>
          <w:spacing w:val="-7"/>
        </w:rPr>
        <w:t xml:space="preserve">родинами: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відвідування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удома, і </w:t>
      </w:r>
      <w:r>
        <w:rPr>
          <w:color w:val="231F20"/>
          <w:spacing w:val="-9"/>
        </w:rPr>
        <w:t xml:space="preserve">профілактичні </w:t>
      </w:r>
      <w:r>
        <w:rPr>
          <w:color w:val="231F20"/>
          <w:spacing w:val="-3"/>
        </w:rPr>
        <w:t xml:space="preserve">бесіди,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захист </w:t>
      </w:r>
      <w:r>
        <w:rPr>
          <w:color w:val="231F20"/>
          <w:spacing w:val="-7"/>
        </w:rPr>
        <w:t xml:space="preserve">прав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різ-  </w:t>
      </w:r>
      <w:r>
        <w:rPr>
          <w:color w:val="231F20"/>
          <w:spacing w:val="-14"/>
        </w:rPr>
        <w:t>них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9"/>
        </w:rPr>
        <w:t>інстанціях.</w:t>
      </w:r>
    </w:p>
    <w:p w:rsidR="00A17FD0" w:rsidRDefault="008C7F95">
      <w:pPr>
        <w:pStyle w:val="a3"/>
        <w:spacing w:before="14" w:line="237" w:lineRule="auto"/>
        <w:ind w:right="206" w:firstLine="719"/>
        <w:jc w:val="both"/>
      </w:pPr>
      <w:r>
        <w:rPr>
          <w:color w:val="231F20"/>
          <w:spacing w:val="-3"/>
        </w:rPr>
        <w:t xml:space="preserve">Документами,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регламентують  </w:t>
      </w:r>
      <w:r>
        <w:rPr>
          <w:color w:val="231F20"/>
          <w:spacing w:val="-6"/>
        </w:rPr>
        <w:t xml:space="preserve">діяльність  </w:t>
      </w:r>
      <w:r>
        <w:rPr>
          <w:color w:val="231F20"/>
        </w:rPr>
        <w:t xml:space="preserve">батьківського комітету, є </w:t>
      </w:r>
      <w:r>
        <w:rPr>
          <w:color w:val="231F20"/>
          <w:spacing w:val="-8"/>
        </w:rPr>
        <w:t xml:space="preserve">протоколи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засідань, </w:t>
      </w:r>
      <w:r>
        <w:rPr>
          <w:color w:val="231F20"/>
          <w:spacing w:val="-11"/>
        </w:rPr>
        <w:t xml:space="preserve">положення про  </w:t>
      </w:r>
      <w:r>
        <w:rPr>
          <w:color w:val="231F20"/>
          <w:spacing w:val="-3"/>
        </w:rPr>
        <w:t xml:space="preserve">батьківський  комітет 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батьківського комітету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>навчальний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0"/>
        </w:rPr>
        <w:t>рік.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4"/>
        </w:rPr>
        <w:t xml:space="preserve">Чітка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злагоджена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батьківського комітету класу </w:t>
      </w:r>
      <w:r>
        <w:rPr>
          <w:color w:val="231F20"/>
          <w:spacing w:val="-10"/>
        </w:rPr>
        <w:t xml:space="preserve">приносить </w:t>
      </w:r>
      <w:r>
        <w:rPr>
          <w:color w:val="231F20"/>
          <w:spacing w:val="-6"/>
        </w:rPr>
        <w:t xml:space="preserve">велику </w:t>
      </w:r>
      <w:r>
        <w:rPr>
          <w:color w:val="231F20"/>
          <w:spacing w:val="-4"/>
        </w:rPr>
        <w:t xml:space="preserve">користь.  </w:t>
      </w:r>
      <w:r>
        <w:rPr>
          <w:color w:val="231F20"/>
          <w:spacing w:val="-6"/>
        </w:rPr>
        <w:t xml:space="preserve">Школярі </w:t>
      </w:r>
      <w:r>
        <w:rPr>
          <w:color w:val="231F20"/>
        </w:rPr>
        <w:t xml:space="preserve">завжди раді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9"/>
        </w:rPr>
        <w:t xml:space="preserve">присутні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 xml:space="preserve">уроках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позакласних </w:t>
      </w:r>
      <w:r>
        <w:rPr>
          <w:color w:val="231F20"/>
        </w:rPr>
        <w:t xml:space="preserve">заходах, </w:t>
      </w:r>
      <w:r>
        <w:rPr>
          <w:color w:val="231F20"/>
          <w:spacing w:val="-11"/>
        </w:rPr>
        <w:t xml:space="preserve">спільних </w:t>
      </w:r>
      <w:r>
        <w:rPr>
          <w:color w:val="231F20"/>
          <w:spacing w:val="3"/>
        </w:rPr>
        <w:t xml:space="preserve">святах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походах,  </w:t>
      </w:r>
      <w:r>
        <w:rPr>
          <w:color w:val="231F20"/>
          <w:spacing w:val="-4"/>
        </w:rPr>
        <w:t xml:space="preserve">пишаються </w:t>
      </w:r>
      <w:r>
        <w:rPr>
          <w:color w:val="231F20"/>
          <w:spacing w:val="3"/>
        </w:rPr>
        <w:t xml:space="preserve">участю </w:t>
      </w:r>
      <w:r>
        <w:rPr>
          <w:color w:val="231F20"/>
        </w:rPr>
        <w:t xml:space="preserve">батьків у </w:t>
      </w:r>
      <w:r>
        <w:rPr>
          <w:color w:val="231F20"/>
          <w:spacing w:val="-3"/>
        </w:rPr>
        <w:t>житті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3"/>
        </w:rPr>
        <w:t>класу.</w:t>
      </w:r>
    </w:p>
    <w:p w:rsidR="00A17FD0" w:rsidRDefault="008C7F95">
      <w:pPr>
        <w:spacing w:line="249" w:lineRule="auto"/>
        <w:ind w:left="279" w:right="274" w:firstLine="719"/>
        <w:rPr>
          <w:sz w:val="30"/>
        </w:rPr>
      </w:pPr>
      <w:r>
        <w:rPr>
          <w:b/>
          <w:color w:val="231F20"/>
          <w:sz w:val="30"/>
        </w:rPr>
        <w:t xml:space="preserve">Традиційні форми роботи з батьками </w:t>
      </w:r>
      <w:r>
        <w:rPr>
          <w:color w:val="231F20"/>
          <w:sz w:val="30"/>
        </w:rPr>
        <w:t>поділяються на індивідуаль- ні, групові, колективні.</w:t>
      </w:r>
    </w:p>
    <w:p w:rsidR="00A17FD0" w:rsidRDefault="008C7F95">
      <w:pPr>
        <w:spacing w:line="325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Індивідуальні: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20" w:hanging="241"/>
        <w:rPr>
          <w:sz w:val="30"/>
        </w:rPr>
      </w:pPr>
      <w:r>
        <w:rPr>
          <w:color w:val="231F20"/>
          <w:spacing w:val="-7"/>
          <w:sz w:val="30"/>
        </w:rPr>
        <w:t>відвідування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6"/>
          <w:sz w:val="30"/>
        </w:rPr>
        <w:t>сім’ї;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2" w:lineRule="exact"/>
        <w:ind w:left="1320" w:hanging="241"/>
        <w:rPr>
          <w:sz w:val="30"/>
        </w:rPr>
      </w:pPr>
      <w:r>
        <w:rPr>
          <w:color w:val="231F20"/>
          <w:spacing w:val="-9"/>
          <w:sz w:val="30"/>
        </w:rPr>
        <w:t xml:space="preserve">запрошення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8" w:line="342" w:lineRule="exact"/>
        <w:ind w:left="1319" w:hanging="240"/>
        <w:rPr>
          <w:sz w:val="30"/>
        </w:rPr>
      </w:pPr>
      <w:r>
        <w:rPr>
          <w:color w:val="231F20"/>
          <w:spacing w:val="-9"/>
          <w:sz w:val="30"/>
        </w:rPr>
        <w:t>індивідуальна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>педагогічна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z w:val="30"/>
        </w:rPr>
        <w:t>бесіда;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9"/>
          <w:sz w:val="30"/>
        </w:rPr>
        <w:t>індивідуальна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4"/>
          <w:sz w:val="30"/>
        </w:rPr>
        <w:t xml:space="preserve">допомога, </w:t>
      </w:r>
      <w:r>
        <w:rPr>
          <w:color w:val="231F20"/>
          <w:spacing w:val="-7"/>
          <w:sz w:val="30"/>
        </w:rPr>
        <w:t xml:space="preserve">листування </w:t>
      </w:r>
      <w:r>
        <w:rPr>
          <w:color w:val="231F20"/>
          <w:sz w:val="30"/>
        </w:rPr>
        <w:t>з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z w:val="30"/>
        </w:rPr>
        <w:t>батьками;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5"/>
          <w:sz w:val="30"/>
        </w:rPr>
        <w:t xml:space="preserve">дні </w:t>
      </w:r>
      <w:r>
        <w:rPr>
          <w:color w:val="231F20"/>
          <w:spacing w:val="-8"/>
          <w:sz w:val="30"/>
        </w:rPr>
        <w:t>відкритих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3"/>
          <w:sz w:val="30"/>
        </w:rPr>
        <w:t>дверей.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Групові: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15" w:line="342" w:lineRule="exact"/>
        <w:ind w:left="1319" w:hanging="240"/>
        <w:rPr>
          <w:sz w:val="30"/>
        </w:rPr>
      </w:pPr>
      <w:r>
        <w:rPr>
          <w:color w:val="231F20"/>
          <w:spacing w:val="-8"/>
          <w:sz w:val="30"/>
        </w:rPr>
        <w:t xml:space="preserve">зібрання </w:t>
      </w:r>
      <w:r>
        <w:rPr>
          <w:color w:val="231F20"/>
          <w:sz w:val="30"/>
        </w:rPr>
        <w:t>батьківського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4"/>
          <w:sz w:val="30"/>
        </w:rPr>
        <w:t>активу;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8"/>
          <w:sz w:val="30"/>
        </w:rPr>
        <w:t xml:space="preserve">групові </w:t>
      </w:r>
      <w:r>
        <w:rPr>
          <w:color w:val="231F20"/>
          <w:spacing w:val="-3"/>
          <w:sz w:val="30"/>
        </w:rPr>
        <w:t>бесіди,</w:t>
      </w:r>
      <w:r>
        <w:rPr>
          <w:color w:val="231F20"/>
          <w:spacing w:val="-8"/>
          <w:sz w:val="30"/>
        </w:rPr>
        <w:t xml:space="preserve"> консультації;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z w:val="30"/>
        </w:rPr>
        <w:t>батьківські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10"/>
          <w:sz w:val="30"/>
        </w:rPr>
        <w:t>консиліуми.</w:t>
      </w:r>
    </w:p>
    <w:p w:rsidR="00A17FD0" w:rsidRDefault="008C7F95">
      <w:pPr>
        <w:spacing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Колективні: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15" w:line="342" w:lineRule="exact"/>
        <w:ind w:left="1319" w:hanging="240"/>
        <w:rPr>
          <w:sz w:val="30"/>
        </w:rPr>
      </w:pPr>
      <w:r>
        <w:rPr>
          <w:color w:val="231F20"/>
          <w:spacing w:val="-9"/>
          <w:sz w:val="30"/>
        </w:rPr>
        <w:t xml:space="preserve">лекції </w:t>
      </w:r>
      <w:r>
        <w:rPr>
          <w:color w:val="231F20"/>
          <w:sz w:val="30"/>
        </w:rPr>
        <w:t>й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3"/>
          <w:sz w:val="30"/>
        </w:rPr>
        <w:t>бесіди;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>науково-практичні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конференції;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z w:val="30"/>
        </w:rPr>
        <w:t>батьківські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10"/>
          <w:sz w:val="30"/>
        </w:rPr>
        <w:t>дні;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2" w:lineRule="exact"/>
        <w:ind w:left="1319" w:hanging="240"/>
        <w:rPr>
          <w:sz w:val="30"/>
        </w:rPr>
      </w:pPr>
      <w:r>
        <w:rPr>
          <w:color w:val="231F20"/>
          <w:sz w:val="30"/>
        </w:rPr>
        <w:t xml:space="preserve">вечори </w:t>
      </w:r>
      <w:r>
        <w:rPr>
          <w:color w:val="231F20"/>
          <w:spacing w:val="-9"/>
          <w:sz w:val="30"/>
        </w:rPr>
        <w:t xml:space="preserve">питань </w:t>
      </w:r>
      <w:r>
        <w:rPr>
          <w:color w:val="231F20"/>
          <w:sz w:val="30"/>
        </w:rPr>
        <w:t>і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8"/>
          <w:sz w:val="30"/>
        </w:rPr>
        <w:t>відповідей;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15" w:line="342" w:lineRule="exact"/>
        <w:ind w:left="1320" w:hanging="241"/>
        <w:rPr>
          <w:sz w:val="30"/>
        </w:rPr>
      </w:pPr>
      <w:r>
        <w:rPr>
          <w:color w:val="231F20"/>
          <w:spacing w:val="-7"/>
          <w:sz w:val="30"/>
        </w:rPr>
        <w:t xml:space="preserve">загальношкільні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класні </w:t>
      </w:r>
      <w:r>
        <w:rPr>
          <w:color w:val="231F20"/>
          <w:sz w:val="30"/>
        </w:rPr>
        <w:t>батьківські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5"/>
          <w:sz w:val="30"/>
        </w:rPr>
        <w:t>збори;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8"/>
          <w:sz w:val="30"/>
        </w:rPr>
        <w:t>збори-концерти;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9"/>
          <w:sz w:val="30"/>
        </w:rPr>
        <w:t xml:space="preserve">конференції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pacing w:val="-3"/>
          <w:sz w:val="30"/>
        </w:rPr>
        <w:t>досвідом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2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 xml:space="preserve">диспути,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7"/>
          <w:sz w:val="30"/>
        </w:rPr>
        <w:t>колегіуми;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15" w:line="342" w:lineRule="exact"/>
        <w:ind w:left="1319" w:hanging="240"/>
        <w:rPr>
          <w:sz w:val="30"/>
        </w:rPr>
      </w:pPr>
      <w:r>
        <w:rPr>
          <w:color w:val="231F20"/>
          <w:spacing w:val="-3"/>
          <w:sz w:val="30"/>
        </w:rPr>
        <w:t xml:space="preserve">зустрічі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>“круглим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z w:val="30"/>
        </w:rPr>
        <w:t>столом”;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>педагогічний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z w:val="30"/>
        </w:rPr>
        <w:t>всеобуч;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>усні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10"/>
          <w:sz w:val="30"/>
        </w:rPr>
        <w:t>журнали.</w:t>
      </w:r>
    </w:p>
    <w:p w:rsidR="00A17FD0" w:rsidRDefault="008C7F95">
      <w:pPr>
        <w:pStyle w:val="a3"/>
        <w:tabs>
          <w:tab w:val="left" w:pos="4699"/>
        </w:tabs>
        <w:spacing w:line="249" w:lineRule="auto"/>
        <w:ind w:right="978"/>
      </w:pPr>
      <w:r>
        <w:rPr>
          <w:color w:val="231F20"/>
          <w:spacing w:val="-11"/>
        </w:rPr>
        <w:t xml:space="preserve">Традиційні </w:t>
      </w:r>
      <w:r>
        <w:rPr>
          <w:color w:val="231F20"/>
          <w:spacing w:val="3"/>
        </w:rPr>
        <w:t xml:space="preserve">методи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також </w:t>
      </w:r>
      <w:r>
        <w:rPr>
          <w:color w:val="231F20"/>
          <w:spacing w:val="-6"/>
        </w:rPr>
        <w:t xml:space="preserve">спо- </w:t>
      </w:r>
      <w:r>
        <w:rPr>
          <w:color w:val="231F20"/>
          <w:spacing w:val="-3"/>
        </w:rPr>
        <w:t>стереження,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3"/>
        </w:rPr>
        <w:t>бесіди,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5"/>
        </w:rPr>
        <w:t>анкетування,</w:t>
      </w:r>
      <w:r>
        <w:rPr>
          <w:color w:val="231F20"/>
          <w:spacing w:val="-5"/>
        </w:rPr>
        <w:tab/>
        <w:t>учнівські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5"/>
        </w:rPr>
        <w:t>твори-роздуми.</w:t>
      </w:r>
    </w:p>
    <w:p w:rsidR="00A17FD0" w:rsidRDefault="008C7F95">
      <w:pPr>
        <w:pStyle w:val="Heading4"/>
        <w:ind w:left="999"/>
      </w:pPr>
      <w:r>
        <w:rPr>
          <w:color w:val="231F20"/>
        </w:rPr>
        <w:t>Інноваційні форми роботи з батьками: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20"/>
          <w:tab w:val="left" w:pos="5537"/>
        </w:tabs>
        <w:spacing w:line="237" w:lineRule="auto"/>
        <w:ind w:right="218" w:firstLine="800"/>
        <w:rPr>
          <w:sz w:val="30"/>
        </w:rPr>
      </w:pP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z w:val="30"/>
        </w:rPr>
        <w:t xml:space="preserve">десант 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3"/>
          <w:sz w:val="30"/>
        </w:rPr>
        <w:t>(виступ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організаціях,  </w:t>
      </w: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pacing w:val="-6"/>
          <w:sz w:val="30"/>
        </w:rPr>
        <w:t xml:space="preserve">пра- </w:t>
      </w:r>
      <w:r>
        <w:rPr>
          <w:color w:val="231F20"/>
          <w:spacing w:val="-5"/>
          <w:sz w:val="30"/>
        </w:rPr>
        <w:t>цюють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батьки);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59"/>
          <w:tab w:val="left" w:pos="1460"/>
          <w:tab w:val="left" w:pos="2538"/>
          <w:tab w:val="left" w:pos="3918"/>
          <w:tab w:val="left" w:pos="8377"/>
        </w:tabs>
        <w:spacing w:before="8" w:line="237" w:lineRule="auto"/>
        <w:ind w:left="280" w:right="190" w:firstLine="799"/>
        <w:rPr>
          <w:sz w:val="30"/>
        </w:rPr>
      </w:pPr>
      <w:r>
        <w:rPr>
          <w:color w:val="231F20"/>
          <w:sz w:val="30"/>
        </w:rPr>
        <w:t>дерево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родоводу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3"/>
          <w:sz w:val="30"/>
        </w:rPr>
        <w:t xml:space="preserve">(зустрічі   </w:t>
      </w:r>
      <w:r>
        <w:rPr>
          <w:color w:val="231F20"/>
          <w:spacing w:val="-11"/>
          <w:sz w:val="30"/>
        </w:rPr>
        <w:t xml:space="preserve">поколінь, 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z w:val="30"/>
        </w:rPr>
        <w:t xml:space="preserve">роздуми 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5"/>
          <w:sz w:val="30"/>
        </w:rPr>
        <w:t>над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 xml:space="preserve">проблемами </w:t>
      </w:r>
      <w:r>
        <w:rPr>
          <w:color w:val="231F20"/>
          <w:spacing w:val="-8"/>
          <w:sz w:val="30"/>
        </w:rPr>
        <w:t>виховання);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29"/>
        </w:numPr>
        <w:tabs>
          <w:tab w:val="left" w:pos="1439"/>
          <w:tab w:val="left" w:pos="1440"/>
        </w:tabs>
        <w:spacing w:before="62" w:line="237" w:lineRule="auto"/>
        <w:ind w:right="221" w:firstLine="801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сімейному </w:t>
      </w:r>
      <w:r>
        <w:rPr>
          <w:color w:val="231F20"/>
          <w:spacing w:val="-7"/>
          <w:sz w:val="30"/>
        </w:rPr>
        <w:t xml:space="preserve">колі </w:t>
      </w:r>
      <w:r>
        <w:rPr>
          <w:color w:val="231F20"/>
          <w:spacing w:val="-8"/>
          <w:sz w:val="30"/>
        </w:rPr>
        <w:t xml:space="preserve">(індивідуальна </w:t>
      </w:r>
      <w:r>
        <w:rPr>
          <w:color w:val="231F20"/>
          <w:spacing w:val="-5"/>
          <w:sz w:val="30"/>
        </w:rPr>
        <w:t xml:space="preserve">допомога родинам,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z w:val="30"/>
        </w:rPr>
        <w:t xml:space="preserve">зустрічей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6"/>
          <w:sz w:val="30"/>
        </w:rPr>
        <w:t xml:space="preserve">лікарями, </w:t>
      </w:r>
      <w:r>
        <w:rPr>
          <w:color w:val="231F20"/>
          <w:spacing w:val="-3"/>
          <w:sz w:val="30"/>
        </w:rPr>
        <w:t>юристами,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7"/>
          <w:sz w:val="30"/>
        </w:rPr>
        <w:t>психологами);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37" w:lineRule="exact"/>
        <w:ind w:left="1319" w:hanging="240"/>
        <w:rPr>
          <w:sz w:val="30"/>
        </w:rPr>
      </w:pPr>
      <w:r>
        <w:rPr>
          <w:color w:val="231F20"/>
          <w:spacing w:val="-13"/>
          <w:sz w:val="30"/>
        </w:rPr>
        <w:t xml:space="preserve">родинний </w:t>
      </w:r>
      <w:r>
        <w:rPr>
          <w:color w:val="231F20"/>
          <w:sz w:val="30"/>
        </w:rPr>
        <w:t xml:space="preserve">міст </w:t>
      </w:r>
      <w:r>
        <w:rPr>
          <w:color w:val="231F20"/>
          <w:spacing w:val="-2"/>
          <w:sz w:val="30"/>
        </w:rPr>
        <w:t xml:space="preserve">(збори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7"/>
          <w:sz w:val="30"/>
        </w:rPr>
        <w:t>членів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10"/>
          <w:sz w:val="30"/>
        </w:rPr>
        <w:t>родини);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00"/>
        </w:tabs>
        <w:spacing w:line="249" w:lineRule="auto"/>
        <w:ind w:right="207" w:firstLine="800"/>
        <w:rPr>
          <w:sz w:val="30"/>
        </w:rPr>
      </w:pPr>
      <w:r>
        <w:rPr>
          <w:color w:val="231F20"/>
          <w:sz w:val="30"/>
        </w:rPr>
        <w:t xml:space="preserve">день </w:t>
      </w:r>
      <w:r>
        <w:rPr>
          <w:color w:val="231F20"/>
          <w:spacing w:val="-5"/>
          <w:sz w:val="30"/>
        </w:rPr>
        <w:t xml:space="preserve">добрих </w:t>
      </w:r>
      <w:r>
        <w:rPr>
          <w:color w:val="231F20"/>
          <w:spacing w:val="-4"/>
          <w:sz w:val="30"/>
        </w:rPr>
        <w:t xml:space="preserve">справ </w:t>
      </w:r>
      <w:r>
        <w:rPr>
          <w:color w:val="231F20"/>
          <w:spacing w:val="-9"/>
          <w:sz w:val="30"/>
        </w:rPr>
        <w:t xml:space="preserve">(спільна </w:t>
      </w:r>
      <w:r>
        <w:rPr>
          <w:color w:val="231F20"/>
          <w:spacing w:val="-3"/>
          <w:sz w:val="30"/>
        </w:rPr>
        <w:t xml:space="preserve">трудова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 xml:space="preserve">учителів,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4"/>
          <w:sz w:val="30"/>
        </w:rPr>
        <w:t>дітей);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400"/>
        </w:tabs>
        <w:spacing w:line="325" w:lineRule="exact"/>
        <w:ind w:left="1399" w:hanging="320"/>
        <w:rPr>
          <w:sz w:val="30"/>
        </w:rPr>
      </w:pPr>
      <w:r>
        <w:rPr>
          <w:color w:val="231F20"/>
          <w:spacing w:val="-7"/>
          <w:sz w:val="30"/>
        </w:rPr>
        <w:t xml:space="preserve">сімейна скринька </w:t>
      </w:r>
      <w:r>
        <w:rPr>
          <w:color w:val="231F20"/>
          <w:spacing w:val="-5"/>
          <w:sz w:val="30"/>
        </w:rPr>
        <w:t xml:space="preserve">(добірка </w:t>
      </w:r>
      <w:r>
        <w:rPr>
          <w:color w:val="231F20"/>
          <w:spacing w:val="-3"/>
          <w:sz w:val="30"/>
        </w:rPr>
        <w:t xml:space="preserve">матеріалів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позитивним </w:t>
      </w:r>
      <w:r>
        <w:rPr>
          <w:color w:val="231F20"/>
          <w:spacing w:val="-3"/>
          <w:sz w:val="30"/>
        </w:rPr>
        <w:t>досвідом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5"/>
          <w:sz w:val="30"/>
        </w:rPr>
        <w:t>ро-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динного виховання);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80"/>
        </w:tabs>
        <w:spacing w:line="249" w:lineRule="auto"/>
        <w:ind w:left="280" w:right="218" w:firstLine="799"/>
        <w:rPr>
          <w:sz w:val="30"/>
        </w:rPr>
      </w:pPr>
      <w:r>
        <w:rPr>
          <w:color w:val="231F20"/>
          <w:spacing w:val="-5"/>
          <w:sz w:val="30"/>
        </w:rPr>
        <w:t xml:space="preserve">дні </w:t>
      </w:r>
      <w:r>
        <w:rPr>
          <w:color w:val="231F20"/>
          <w:spacing w:val="-7"/>
          <w:sz w:val="30"/>
        </w:rPr>
        <w:t xml:space="preserve">довіри </w:t>
      </w:r>
      <w:r>
        <w:rPr>
          <w:color w:val="231F20"/>
          <w:sz w:val="30"/>
        </w:rPr>
        <w:t xml:space="preserve">(у </w:t>
      </w:r>
      <w:r>
        <w:rPr>
          <w:color w:val="231F20"/>
          <w:spacing w:val="-5"/>
          <w:sz w:val="30"/>
        </w:rPr>
        <w:t xml:space="preserve">визначені дні </w:t>
      </w:r>
      <w:r>
        <w:rPr>
          <w:color w:val="231F20"/>
          <w:spacing w:val="3"/>
          <w:sz w:val="30"/>
        </w:rPr>
        <w:t xml:space="preserve">батьки </w:t>
      </w:r>
      <w:r>
        <w:rPr>
          <w:color w:val="231F20"/>
          <w:spacing w:val="-5"/>
          <w:sz w:val="30"/>
        </w:rPr>
        <w:t xml:space="preserve">проводять </w:t>
      </w:r>
      <w:r>
        <w:rPr>
          <w:color w:val="231F20"/>
          <w:spacing w:val="-7"/>
          <w:sz w:val="30"/>
        </w:rPr>
        <w:t xml:space="preserve">консультації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5"/>
          <w:sz w:val="30"/>
        </w:rPr>
        <w:t xml:space="preserve">ба- </w:t>
      </w:r>
      <w:r>
        <w:rPr>
          <w:color w:val="231F20"/>
          <w:spacing w:val="-4"/>
          <w:sz w:val="30"/>
        </w:rPr>
        <w:t>жаючих);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25" w:lineRule="exact"/>
        <w:ind w:left="1320" w:hanging="240"/>
        <w:rPr>
          <w:sz w:val="30"/>
        </w:rPr>
      </w:pPr>
      <w:r>
        <w:rPr>
          <w:color w:val="231F20"/>
          <w:spacing w:val="-7"/>
          <w:sz w:val="30"/>
        </w:rPr>
        <w:t xml:space="preserve">народні </w:t>
      </w:r>
      <w:r>
        <w:rPr>
          <w:color w:val="231F20"/>
          <w:spacing w:val="-8"/>
          <w:sz w:val="30"/>
        </w:rPr>
        <w:t xml:space="preserve">світлиці </w:t>
      </w:r>
      <w:r>
        <w:rPr>
          <w:color w:val="231F20"/>
          <w:spacing w:val="-9"/>
          <w:sz w:val="30"/>
        </w:rPr>
        <w:t xml:space="preserve">(спільне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>традиційних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z w:val="30"/>
        </w:rPr>
        <w:t>святкувань).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Види батьківських зборів: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2" w:lineRule="exact"/>
        <w:ind w:left="1319" w:hanging="240"/>
        <w:rPr>
          <w:sz w:val="30"/>
        </w:rPr>
      </w:pPr>
      <w:r>
        <w:rPr>
          <w:color w:val="231F20"/>
          <w:spacing w:val="-9"/>
          <w:sz w:val="30"/>
        </w:rPr>
        <w:t>організаційні;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10" w:line="342" w:lineRule="exact"/>
        <w:ind w:left="1319" w:hanging="240"/>
        <w:rPr>
          <w:sz w:val="30"/>
        </w:rPr>
      </w:pPr>
      <w:r>
        <w:rPr>
          <w:color w:val="231F20"/>
          <w:sz w:val="30"/>
        </w:rPr>
        <w:t>тематичні;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6"/>
          <w:sz w:val="30"/>
        </w:rPr>
        <w:t>збори-диспути, збори-конференції,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7"/>
          <w:sz w:val="30"/>
        </w:rPr>
        <w:t>практикуми;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8"/>
          <w:sz w:val="30"/>
        </w:rPr>
        <w:t>збори-концерти,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5"/>
          <w:sz w:val="30"/>
        </w:rPr>
        <w:t>семінари;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line="342" w:lineRule="exact"/>
        <w:ind w:left="1319" w:hanging="240"/>
        <w:rPr>
          <w:sz w:val="30"/>
        </w:rPr>
      </w:pP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роздуми;</w:t>
      </w:r>
    </w:p>
    <w:p w:rsidR="00A17FD0" w:rsidRDefault="008C7F95">
      <w:pPr>
        <w:pStyle w:val="a4"/>
        <w:numPr>
          <w:ilvl w:val="0"/>
          <w:numId w:val="329"/>
        </w:numPr>
        <w:tabs>
          <w:tab w:val="left" w:pos="1320"/>
        </w:tabs>
        <w:spacing w:before="16"/>
        <w:ind w:left="1319" w:hanging="240"/>
        <w:rPr>
          <w:sz w:val="30"/>
        </w:rPr>
      </w:pPr>
      <w:r>
        <w:rPr>
          <w:color w:val="231F20"/>
          <w:spacing w:val="-5"/>
          <w:sz w:val="30"/>
        </w:rPr>
        <w:t xml:space="preserve">підсумкові </w:t>
      </w:r>
      <w:r>
        <w:rPr>
          <w:color w:val="231F20"/>
          <w:sz w:val="30"/>
        </w:rPr>
        <w:t>батьківські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pacing w:val="-6"/>
          <w:sz w:val="30"/>
        </w:rPr>
        <w:t>збори.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before="1"/>
        <w:ind w:left="277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0"/>
        </w:tabs>
        <w:spacing w:line="332" w:lineRule="exact"/>
        <w:ind w:firstLine="699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z w:val="30"/>
        </w:rPr>
        <w:t>сучасної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0"/>
        </w:tabs>
        <w:spacing w:before="15" w:line="342" w:lineRule="exact"/>
        <w:ind w:firstLine="699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7"/>
          <w:sz w:val="30"/>
        </w:rPr>
        <w:t xml:space="preserve">благополучні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неблагополучні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0"/>
          <w:tab w:val="left" w:pos="3099"/>
          <w:tab w:val="left" w:pos="6219"/>
          <w:tab w:val="left" w:pos="7359"/>
          <w:tab w:val="left" w:pos="8779"/>
        </w:tabs>
        <w:spacing w:line="237" w:lineRule="auto"/>
        <w:ind w:right="194" w:firstLine="699"/>
        <w:rPr>
          <w:sz w:val="30"/>
        </w:rPr>
      </w:pPr>
      <w:r>
        <w:rPr>
          <w:color w:val="231F20"/>
          <w:spacing w:val="-6"/>
          <w:sz w:val="30"/>
        </w:rPr>
        <w:t>Розкрийте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>психолого-педагогічні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3"/>
          <w:sz w:val="30"/>
        </w:rPr>
        <w:t>умови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>й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1"/>
        </w:tabs>
        <w:spacing w:line="339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типи </w:t>
      </w:r>
      <w:r>
        <w:rPr>
          <w:color w:val="231F20"/>
          <w:spacing w:val="-4"/>
          <w:sz w:val="30"/>
        </w:rPr>
        <w:t xml:space="preserve">сімей,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потребують </w:t>
      </w:r>
      <w:r>
        <w:rPr>
          <w:color w:val="231F20"/>
          <w:spacing w:val="-6"/>
          <w:sz w:val="30"/>
        </w:rPr>
        <w:t xml:space="preserve">особливої </w:t>
      </w:r>
      <w:r>
        <w:rPr>
          <w:color w:val="231F20"/>
          <w:sz w:val="30"/>
        </w:rPr>
        <w:t>уваги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1"/>
        </w:tabs>
        <w:spacing w:before="15" w:line="342" w:lineRule="exact"/>
        <w:ind w:left="1420" w:hanging="44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2"/>
          <w:sz w:val="30"/>
        </w:rPr>
        <w:t>“родинне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7"/>
          <w:sz w:val="30"/>
        </w:rPr>
        <w:t>виховання”.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>батьківських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>батьківських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зборів?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19"/>
          <w:tab w:val="left" w:pos="1421"/>
        </w:tabs>
        <w:spacing w:before="15" w:line="343" w:lineRule="exact"/>
        <w:ind w:left="1420" w:hanging="440"/>
        <w:rPr>
          <w:sz w:val="30"/>
        </w:rPr>
      </w:pPr>
      <w:r>
        <w:rPr>
          <w:color w:val="231F20"/>
          <w:spacing w:val="-3"/>
          <w:sz w:val="30"/>
        </w:rPr>
        <w:t xml:space="preserve">Батьківський комітет класу,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5"/>
          <w:sz w:val="30"/>
        </w:rPr>
        <w:t>обов’язки.</w:t>
      </w:r>
    </w:p>
    <w:p w:rsidR="00A17FD0" w:rsidRDefault="008C7F95">
      <w:pPr>
        <w:pStyle w:val="a4"/>
        <w:numPr>
          <w:ilvl w:val="0"/>
          <w:numId w:val="328"/>
        </w:numPr>
        <w:tabs>
          <w:tab w:val="left" w:pos="1420"/>
        </w:tabs>
        <w:spacing w:line="343" w:lineRule="exact"/>
        <w:ind w:left="1419" w:hanging="439"/>
        <w:rPr>
          <w:sz w:val="30"/>
        </w:rPr>
      </w:pPr>
      <w:r>
        <w:rPr>
          <w:color w:val="231F20"/>
          <w:spacing w:val="-3"/>
          <w:sz w:val="30"/>
        </w:rPr>
        <w:t xml:space="preserve">Хто </w:t>
      </w:r>
      <w:r>
        <w:rPr>
          <w:color w:val="231F20"/>
          <w:spacing w:val="-4"/>
          <w:sz w:val="30"/>
        </w:rPr>
        <w:t xml:space="preserve">входить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батьківського комітету </w:t>
      </w:r>
      <w:r>
        <w:rPr>
          <w:color w:val="231F20"/>
          <w:spacing w:val="-3"/>
          <w:sz w:val="30"/>
        </w:rPr>
        <w:t>класу,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10"/>
          <w:sz w:val="30"/>
        </w:rPr>
        <w:t>школи?</w:t>
      </w:r>
    </w:p>
    <w:p w:rsidR="00A17FD0" w:rsidRDefault="00A17FD0">
      <w:pPr>
        <w:pStyle w:val="a3"/>
        <w:spacing w:before="3"/>
        <w:ind w:left="0" w:firstLine="0"/>
        <w:rPr>
          <w:sz w:val="23"/>
        </w:rPr>
      </w:pPr>
    </w:p>
    <w:p w:rsidR="00A17FD0" w:rsidRDefault="00A17FD0">
      <w:pPr>
        <w:rPr>
          <w:sz w:val="23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8C7F95">
      <w:pPr>
        <w:pStyle w:val="a3"/>
        <w:spacing w:before="280"/>
        <w:ind w:left="280" w:firstLine="0"/>
      </w:pPr>
      <w:r>
        <w:rPr>
          <w:color w:val="231F20"/>
          <w:spacing w:val="-7"/>
        </w:rPr>
        <w:t>пеня.</w:t>
      </w:r>
    </w:p>
    <w:p w:rsidR="00A17FD0" w:rsidRDefault="008C7F95">
      <w:pPr>
        <w:pStyle w:val="Heading4"/>
        <w:spacing w:before="87" w:line="342" w:lineRule="exact"/>
        <w:ind w:left="1205"/>
      </w:pPr>
      <w:r>
        <w:rPr>
          <w:b w:val="0"/>
        </w:rPr>
        <w:br w:type="column"/>
      </w: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line="340" w:lineRule="exact"/>
        <w:ind w:hanging="440"/>
        <w:jc w:val="left"/>
        <w:rPr>
          <w:sz w:val="30"/>
        </w:rPr>
      </w:pPr>
      <w:r>
        <w:rPr>
          <w:color w:val="231F20"/>
          <w:sz w:val="30"/>
        </w:rPr>
        <w:t xml:space="preserve">У чому суть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z w:val="30"/>
        </w:rPr>
        <w:t>і батьків? Наведіть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line="340" w:lineRule="exact"/>
        <w:ind w:hanging="44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line="340" w:lineRule="exact"/>
        <w:ind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індивідуальних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z w:val="30"/>
        </w:rPr>
        <w:t>належать…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line="342" w:lineRule="exact"/>
        <w:ind w:hanging="440"/>
        <w:jc w:val="left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8"/>
          <w:sz w:val="30"/>
        </w:rPr>
        <w:t xml:space="preserve">групові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before="16" w:line="343" w:lineRule="exact"/>
        <w:ind w:hanging="440"/>
        <w:jc w:val="left"/>
        <w:rPr>
          <w:sz w:val="30"/>
        </w:rPr>
      </w:pPr>
      <w:r>
        <w:rPr>
          <w:color w:val="231F20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належить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масових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8"/>
          <w:sz w:val="30"/>
        </w:rPr>
        <w:t>учнів?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line="343" w:lineRule="exact"/>
        <w:ind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8"/>
          <w:sz w:val="30"/>
        </w:rPr>
        <w:t xml:space="preserve">відкритих </w:t>
      </w:r>
      <w:r>
        <w:rPr>
          <w:color w:val="231F20"/>
          <w:sz w:val="30"/>
        </w:rPr>
        <w:t xml:space="preserve">дверей у </w:t>
      </w:r>
      <w:r>
        <w:rPr>
          <w:color w:val="231F20"/>
          <w:spacing w:val="4"/>
          <w:sz w:val="30"/>
        </w:rPr>
        <w:t xml:space="preserve">ЗОШ </w:t>
      </w:r>
      <w:r>
        <w:rPr>
          <w:color w:val="231F20"/>
          <w:sz w:val="30"/>
        </w:rPr>
        <w:t>І</w:t>
      </w:r>
      <w:r>
        <w:rPr>
          <w:color w:val="231F20"/>
          <w:spacing w:val="68"/>
          <w:sz w:val="30"/>
        </w:rPr>
        <w:t xml:space="preserve"> </w:t>
      </w:r>
      <w:r>
        <w:rPr>
          <w:color w:val="231F20"/>
          <w:spacing w:val="2"/>
          <w:sz w:val="30"/>
        </w:rPr>
        <w:t>сту-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ind w:hanging="44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2"/>
          <w:sz w:val="30"/>
        </w:rPr>
        <w:t xml:space="preserve">схему </w:t>
      </w:r>
      <w:r>
        <w:rPr>
          <w:color w:val="231F20"/>
          <w:spacing w:val="-7"/>
          <w:sz w:val="30"/>
        </w:rPr>
        <w:t xml:space="preserve">відвідування </w:t>
      </w:r>
      <w:r>
        <w:rPr>
          <w:color w:val="231F20"/>
          <w:sz w:val="30"/>
        </w:rPr>
        <w:t>сім’ї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before="15" w:line="342" w:lineRule="exact"/>
        <w:ind w:hanging="440"/>
        <w:jc w:val="left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для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465"/>
          <w:tab w:val="left" w:pos="466"/>
        </w:tabs>
        <w:spacing w:line="342" w:lineRule="exact"/>
        <w:ind w:hanging="440"/>
        <w:jc w:val="left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опишіть </w:t>
      </w: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батьками.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15" w:space="40"/>
            <w:col w:w="9185"/>
          </w:cols>
        </w:sectPr>
      </w:pPr>
    </w:p>
    <w:p w:rsidR="00A17FD0" w:rsidRDefault="008C7F95">
      <w:pPr>
        <w:pStyle w:val="a4"/>
        <w:numPr>
          <w:ilvl w:val="0"/>
          <w:numId w:val="327"/>
        </w:numPr>
        <w:tabs>
          <w:tab w:val="left" w:pos="1420"/>
        </w:tabs>
        <w:spacing w:before="60" w:line="342" w:lineRule="exact"/>
        <w:ind w:left="1419" w:hanging="439"/>
        <w:jc w:val="left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батьківського комітету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327"/>
        </w:numPr>
        <w:tabs>
          <w:tab w:val="left" w:pos="1420"/>
        </w:tabs>
        <w:spacing w:line="342" w:lineRule="exact"/>
        <w:ind w:left="1419" w:hanging="43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>батьківських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A17FD0">
      <w:pPr>
        <w:pStyle w:val="a3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1"/>
          <w:tab w:val="left" w:pos="2880"/>
          <w:tab w:val="left" w:pos="3500"/>
          <w:tab w:val="left" w:pos="4100"/>
          <w:tab w:val="left" w:pos="6540"/>
          <w:tab w:val="left" w:pos="7700"/>
          <w:tab w:val="left" w:pos="8179"/>
          <w:tab w:val="left" w:pos="9839"/>
        </w:tabs>
        <w:spacing w:line="320" w:lineRule="exact"/>
        <w:ind w:firstLine="700"/>
        <w:rPr>
          <w:sz w:val="28"/>
        </w:rPr>
      </w:pPr>
      <w:r>
        <w:rPr>
          <w:color w:val="231F20"/>
          <w:spacing w:val="-6"/>
          <w:sz w:val="28"/>
        </w:rPr>
        <w:t>Аникеева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11"/>
          <w:sz w:val="28"/>
        </w:rPr>
        <w:tab/>
        <w:t>П.</w:t>
      </w:r>
      <w:r>
        <w:rPr>
          <w:color w:val="231F20"/>
          <w:spacing w:val="-11"/>
          <w:sz w:val="28"/>
        </w:rPr>
        <w:tab/>
      </w:r>
      <w:r>
        <w:rPr>
          <w:color w:val="231F20"/>
          <w:sz w:val="28"/>
        </w:rPr>
        <w:t>Психологический</w:t>
      </w:r>
      <w:r>
        <w:rPr>
          <w:color w:val="231F20"/>
          <w:sz w:val="28"/>
        </w:rPr>
        <w:tab/>
        <w:t>климат</w:t>
      </w:r>
      <w:r>
        <w:rPr>
          <w:color w:val="231F20"/>
          <w:sz w:val="28"/>
        </w:rPr>
        <w:tab/>
        <w:t>в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коллективе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80"/>
        <w:rPr>
          <w:sz w:val="28"/>
        </w:rPr>
      </w:pPr>
      <w:r>
        <w:rPr>
          <w:color w:val="231F20"/>
          <w:sz w:val="28"/>
        </w:rPr>
        <w:t>Аникеева Н. П. – М., 1989.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1"/>
        </w:tabs>
        <w:spacing w:before="18"/>
        <w:ind w:right="209" w:firstLine="700"/>
        <w:rPr>
          <w:sz w:val="28"/>
        </w:rPr>
      </w:pPr>
      <w:r>
        <w:rPr>
          <w:color w:val="231F20"/>
          <w:sz w:val="28"/>
        </w:rPr>
        <w:t xml:space="preserve">Байбородова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Изучение </w:t>
      </w:r>
      <w:r>
        <w:rPr>
          <w:color w:val="231F20"/>
          <w:spacing w:val="-4"/>
          <w:sz w:val="28"/>
        </w:rPr>
        <w:t xml:space="preserve">эффективности </w:t>
      </w:r>
      <w:r>
        <w:rPr>
          <w:color w:val="231F20"/>
          <w:spacing w:val="-6"/>
          <w:sz w:val="28"/>
        </w:rPr>
        <w:t xml:space="preserve">воспитательной </w:t>
      </w:r>
      <w:r>
        <w:rPr>
          <w:color w:val="231F20"/>
          <w:sz w:val="28"/>
        </w:rPr>
        <w:t xml:space="preserve">системы школы / Байбородова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6"/>
          <w:sz w:val="28"/>
        </w:rPr>
        <w:t xml:space="preserve">В., Паладьев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6"/>
          <w:sz w:val="28"/>
        </w:rPr>
        <w:t xml:space="preserve">Л., </w:t>
      </w:r>
      <w:r>
        <w:rPr>
          <w:color w:val="231F20"/>
          <w:spacing w:val="-8"/>
          <w:sz w:val="28"/>
        </w:rPr>
        <w:t xml:space="preserve">Степанов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>– Псков,</w:t>
      </w:r>
      <w:r>
        <w:rPr>
          <w:color w:val="231F20"/>
          <w:spacing w:val="-25"/>
          <w:sz w:val="28"/>
        </w:rPr>
        <w:t xml:space="preserve"> </w:t>
      </w:r>
      <w:r>
        <w:rPr>
          <w:color w:val="231F20"/>
          <w:sz w:val="28"/>
        </w:rPr>
        <w:t>1994.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0"/>
        </w:tabs>
        <w:spacing w:line="237" w:lineRule="auto"/>
        <w:ind w:left="279" w:right="217" w:firstLine="700"/>
        <w:rPr>
          <w:sz w:val="28"/>
        </w:rPr>
      </w:pPr>
      <w:r>
        <w:rPr>
          <w:color w:val="231F20"/>
          <w:spacing w:val="-3"/>
          <w:sz w:val="28"/>
        </w:rPr>
        <w:t xml:space="preserve">Батьківські </w:t>
      </w:r>
      <w:r>
        <w:rPr>
          <w:color w:val="231F20"/>
          <w:sz w:val="28"/>
        </w:rPr>
        <w:t xml:space="preserve">збори. – Х. : Основа, 2006. – 240 </w:t>
      </w:r>
      <w:r>
        <w:rPr>
          <w:color w:val="231F20"/>
          <w:spacing w:val="7"/>
          <w:sz w:val="28"/>
        </w:rPr>
        <w:t xml:space="preserve">с.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(Серія “Класний </w:t>
      </w:r>
      <w:r>
        <w:rPr>
          <w:color w:val="231F20"/>
          <w:spacing w:val="-3"/>
          <w:sz w:val="28"/>
        </w:rPr>
        <w:t>керівник”).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Академвидав, 2007. – 616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1"/>
        </w:tabs>
        <w:spacing w:line="320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 xml:space="preserve">Гільбух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Шкільний </w:t>
      </w:r>
      <w:r>
        <w:rPr>
          <w:color w:val="231F20"/>
          <w:spacing w:val="2"/>
          <w:sz w:val="28"/>
        </w:rPr>
        <w:t xml:space="preserve">клас: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7"/>
          <w:sz w:val="28"/>
        </w:rPr>
        <w:t xml:space="preserve">пізнавати </w:t>
      </w:r>
      <w:r>
        <w:rPr>
          <w:color w:val="231F20"/>
          <w:sz w:val="28"/>
        </w:rPr>
        <w:t>і виховувати його душу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Гільбух Ю. – К., 1999.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Гільбух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 xml:space="preserve">З. </w:t>
      </w:r>
      <w:r>
        <w:rPr>
          <w:color w:val="231F20"/>
          <w:spacing w:val="-8"/>
          <w:sz w:val="28"/>
        </w:rPr>
        <w:t xml:space="preserve">Шкільний </w:t>
      </w:r>
      <w:r>
        <w:rPr>
          <w:color w:val="231F20"/>
          <w:spacing w:val="2"/>
          <w:sz w:val="28"/>
        </w:rPr>
        <w:t xml:space="preserve">клас: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7"/>
          <w:sz w:val="28"/>
        </w:rPr>
        <w:t xml:space="preserve">пізнавати </w:t>
      </w:r>
      <w:r>
        <w:rPr>
          <w:color w:val="231F20"/>
          <w:sz w:val="28"/>
        </w:rPr>
        <w:t>і виховувати його душу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Гільбух Ю. З., Киричук О. В. – К., 1996.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19" w:line="237" w:lineRule="auto"/>
        <w:ind w:left="279" w:right="200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Губенко </w:t>
      </w:r>
      <w:r>
        <w:rPr>
          <w:color w:val="231F20"/>
          <w:sz w:val="28"/>
        </w:rPr>
        <w:t xml:space="preserve">О. О. </w:t>
      </w:r>
      <w:r>
        <w:rPr>
          <w:color w:val="231F20"/>
          <w:spacing w:val="-6"/>
          <w:sz w:val="28"/>
        </w:rPr>
        <w:t xml:space="preserve">Інтерактивні </w:t>
      </w:r>
      <w:r>
        <w:rPr>
          <w:color w:val="231F20"/>
          <w:sz w:val="28"/>
        </w:rPr>
        <w:t xml:space="preserve">форми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5"/>
          <w:sz w:val="28"/>
        </w:rPr>
        <w:t xml:space="preserve">батьками </w:t>
      </w:r>
      <w:r>
        <w:rPr>
          <w:color w:val="231F20"/>
          <w:spacing w:val="-3"/>
          <w:sz w:val="28"/>
        </w:rPr>
        <w:t xml:space="preserve">першокласників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pacing w:val="2"/>
          <w:sz w:val="28"/>
        </w:rPr>
        <w:t xml:space="preserve">зб.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Губенко </w:t>
      </w:r>
      <w:r>
        <w:rPr>
          <w:color w:val="231F20"/>
          <w:sz w:val="28"/>
        </w:rPr>
        <w:t>О</w:t>
      </w:r>
      <w:r>
        <w:rPr>
          <w:color w:val="231F20"/>
          <w:sz w:val="28"/>
        </w:rPr>
        <w:t xml:space="preserve">. </w:t>
      </w:r>
      <w:r>
        <w:rPr>
          <w:color w:val="231F20"/>
          <w:spacing w:val="2"/>
          <w:sz w:val="28"/>
        </w:rPr>
        <w:t xml:space="preserve">О., </w:t>
      </w:r>
      <w:r>
        <w:rPr>
          <w:color w:val="231F20"/>
          <w:spacing w:val="-5"/>
          <w:sz w:val="28"/>
        </w:rPr>
        <w:t xml:space="preserve">Мельничук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Навчальна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 xml:space="preserve">Богдан, </w:t>
      </w:r>
      <w:r>
        <w:rPr>
          <w:color w:val="231F20"/>
          <w:sz w:val="28"/>
        </w:rPr>
        <w:t>2006. – 48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1"/>
        </w:tabs>
        <w:spacing w:before="1" w:line="321" w:lineRule="exact"/>
        <w:ind w:firstLine="700"/>
        <w:rPr>
          <w:sz w:val="28"/>
        </w:rPr>
      </w:pPr>
      <w:r>
        <w:rPr>
          <w:color w:val="231F20"/>
          <w:sz w:val="28"/>
        </w:rPr>
        <w:t xml:space="preserve">Захарова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Організація </w:t>
      </w:r>
      <w:r>
        <w:rPr>
          <w:color w:val="231F20"/>
          <w:spacing w:val="-4"/>
          <w:sz w:val="28"/>
        </w:rPr>
        <w:t>батьківських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зборів / Захарова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Управління школою. – 2004.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19"/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 xml:space="preserve">Игошев К.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5"/>
          <w:sz w:val="28"/>
        </w:rPr>
        <w:t xml:space="preserve">Семья, </w:t>
      </w:r>
      <w:r>
        <w:rPr>
          <w:color w:val="231F20"/>
          <w:spacing w:val="-9"/>
          <w:sz w:val="28"/>
        </w:rPr>
        <w:t xml:space="preserve">дети, </w:t>
      </w:r>
      <w:r>
        <w:rPr>
          <w:color w:val="231F20"/>
          <w:sz w:val="28"/>
        </w:rPr>
        <w:t xml:space="preserve">школа / </w:t>
      </w:r>
      <w:r>
        <w:rPr>
          <w:color w:val="231F20"/>
          <w:spacing w:val="-4"/>
          <w:sz w:val="28"/>
        </w:rPr>
        <w:t xml:space="preserve">Игошев К. </w:t>
      </w:r>
      <w:r>
        <w:rPr>
          <w:color w:val="231F20"/>
          <w:sz w:val="28"/>
        </w:rPr>
        <w:t xml:space="preserve">Е., Минковский Г.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М., 1989. – 448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  <w:tab w:val="left" w:pos="3299"/>
          <w:tab w:val="left" w:pos="3818"/>
        </w:tabs>
        <w:spacing w:line="320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Капралова   </w:t>
      </w:r>
      <w:r>
        <w:rPr>
          <w:color w:val="231F20"/>
          <w:sz w:val="28"/>
        </w:rPr>
        <w:t>Р.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  <w:t xml:space="preserve">Работа </w:t>
      </w:r>
      <w:r>
        <w:rPr>
          <w:color w:val="231F20"/>
          <w:spacing w:val="2"/>
          <w:sz w:val="28"/>
        </w:rPr>
        <w:t xml:space="preserve">классного </w:t>
      </w:r>
      <w:r>
        <w:rPr>
          <w:color w:val="231F20"/>
          <w:spacing w:val="-3"/>
          <w:sz w:val="28"/>
        </w:rPr>
        <w:t xml:space="preserve">руководителя </w:t>
      </w:r>
      <w:r>
        <w:rPr>
          <w:color w:val="231F20"/>
          <w:sz w:val="28"/>
        </w:rPr>
        <w:t xml:space="preserve">с </w:t>
      </w:r>
      <w:r>
        <w:rPr>
          <w:color w:val="231F20"/>
          <w:spacing w:val="-5"/>
          <w:sz w:val="28"/>
        </w:rPr>
        <w:t>родителями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Капралова Р. М. – М., 1980. – 190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1"/>
          <w:tab w:val="left" w:pos="2900"/>
          <w:tab w:val="left" w:pos="3380"/>
          <w:tab w:val="left" w:pos="3840"/>
          <w:tab w:val="left" w:pos="4820"/>
          <w:tab w:val="left" w:pos="5100"/>
          <w:tab w:val="left" w:pos="6400"/>
          <w:tab w:val="left" w:pos="7840"/>
          <w:tab w:val="left" w:pos="8120"/>
          <w:tab w:val="left" w:pos="8940"/>
          <w:tab w:val="left" w:pos="9840"/>
        </w:tabs>
        <w:spacing w:line="321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>Карпенчук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Теорія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before="18" w:line="321" w:lineRule="exact"/>
        <w:ind w:left="279"/>
        <w:rPr>
          <w:sz w:val="28"/>
        </w:rPr>
      </w:pPr>
      <w:r>
        <w:rPr>
          <w:color w:val="231F20"/>
          <w:spacing w:val="-5"/>
          <w:sz w:val="28"/>
        </w:rPr>
        <w:t xml:space="preserve">Карпенчук 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Г. – </w:t>
      </w:r>
      <w:r>
        <w:rPr>
          <w:color w:val="231F20"/>
          <w:spacing w:val="2"/>
          <w:sz w:val="28"/>
        </w:rPr>
        <w:t xml:space="preserve">2-ге </w:t>
      </w:r>
      <w:r>
        <w:rPr>
          <w:color w:val="231F20"/>
          <w:sz w:val="28"/>
        </w:rPr>
        <w:t xml:space="preserve">вид., доповн., </w:t>
      </w:r>
      <w:r>
        <w:rPr>
          <w:color w:val="231F20"/>
          <w:spacing w:val="-3"/>
          <w:sz w:val="28"/>
        </w:rPr>
        <w:t xml:space="preserve">переробл.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Вища  </w:t>
      </w:r>
      <w:r>
        <w:rPr>
          <w:color w:val="231F20"/>
          <w:sz w:val="28"/>
        </w:rPr>
        <w:t>школа, 2005. – 343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 xml:space="preserve">Кацинська </w:t>
      </w:r>
      <w:r>
        <w:rPr>
          <w:color w:val="231F20"/>
          <w:spacing w:val="5"/>
          <w:sz w:val="28"/>
        </w:rPr>
        <w:t xml:space="preserve">Л. Л. </w:t>
      </w:r>
      <w:r>
        <w:rPr>
          <w:color w:val="231F20"/>
          <w:spacing w:val="-7"/>
          <w:sz w:val="28"/>
        </w:rPr>
        <w:t xml:space="preserve">Виховний </w:t>
      </w:r>
      <w:r>
        <w:rPr>
          <w:color w:val="231F20"/>
          <w:spacing w:val="-5"/>
          <w:sz w:val="28"/>
        </w:rPr>
        <w:t xml:space="preserve">процес </w:t>
      </w:r>
      <w:r>
        <w:rPr>
          <w:color w:val="231F20"/>
          <w:sz w:val="28"/>
        </w:rPr>
        <w:t xml:space="preserve">в сучасній школі / </w:t>
      </w:r>
      <w:r>
        <w:rPr>
          <w:color w:val="231F20"/>
          <w:spacing w:val="-4"/>
          <w:sz w:val="28"/>
        </w:rPr>
        <w:t xml:space="preserve">Кацинська </w:t>
      </w:r>
      <w:r>
        <w:rPr>
          <w:color w:val="231F20"/>
          <w:spacing w:val="5"/>
          <w:sz w:val="28"/>
        </w:rPr>
        <w:t>Л. Л.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Рівне, 1997.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ind w:left="279" w:right="227" w:firstLine="700"/>
        <w:rPr>
          <w:sz w:val="28"/>
        </w:rPr>
      </w:pP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>керівник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в сучасній школі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4"/>
          <w:sz w:val="28"/>
        </w:rPr>
        <w:t>за</w:t>
      </w:r>
      <w:r>
        <w:rPr>
          <w:color w:val="231F20"/>
          <w:spacing w:val="78"/>
          <w:sz w:val="28"/>
        </w:rPr>
        <w:t xml:space="preserve"> </w:t>
      </w:r>
      <w:r>
        <w:rPr>
          <w:color w:val="231F20"/>
          <w:sz w:val="28"/>
        </w:rPr>
        <w:t>ред.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 xml:space="preserve">Оржеховської, 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7"/>
          <w:sz w:val="28"/>
        </w:rPr>
        <w:t xml:space="preserve">Пилипенко. </w:t>
      </w:r>
      <w:r>
        <w:rPr>
          <w:color w:val="231F20"/>
          <w:sz w:val="28"/>
        </w:rPr>
        <w:t>– К.,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237" w:lineRule="auto"/>
        <w:ind w:left="279" w:right="217" w:firstLine="70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Системный </w:t>
      </w:r>
      <w:r>
        <w:rPr>
          <w:color w:val="231F20"/>
          <w:spacing w:val="-3"/>
          <w:sz w:val="28"/>
        </w:rPr>
        <w:t xml:space="preserve">подход </w:t>
      </w:r>
      <w:r>
        <w:rPr>
          <w:color w:val="231F20"/>
          <w:sz w:val="28"/>
        </w:rPr>
        <w:t xml:space="preserve">к </w:t>
      </w:r>
      <w:r>
        <w:rPr>
          <w:color w:val="231F20"/>
          <w:spacing w:val="-3"/>
          <w:sz w:val="28"/>
        </w:rPr>
        <w:t xml:space="preserve">анализу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pacing w:val="-6"/>
          <w:sz w:val="28"/>
        </w:rPr>
        <w:t xml:space="preserve">мероприятия </w:t>
      </w:r>
      <w:r>
        <w:rPr>
          <w:color w:val="231F20"/>
          <w:sz w:val="28"/>
        </w:rPr>
        <w:t xml:space="preserve">/ Конаржевский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>Челябинск,</w:t>
      </w:r>
      <w:r>
        <w:rPr>
          <w:color w:val="231F20"/>
          <w:spacing w:val="-28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  <w:tab w:val="left" w:pos="3819"/>
        </w:tabs>
        <w:ind w:left="279" w:right="224" w:firstLine="700"/>
        <w:rPr>
          <w:sz w:val="28"/>
        </w:rPr>
      </w:pPr>
      <w:r>
        <w:rPr>
          <w:color w:val="231F20"/>
          <w:sz w:val="28"/>
        </w:rPr>
        <w:t xml:space="preserve">Красовицький 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 xml:space="preserve">Системний </w:t>
      </w:r>
      <w:r>
        <w:rPr>
          <w:color w:val="231F20"/>
          <w:spacing w:val="-9"/>
          <w:sz w:val="28"/>
        </w:rPr>
        <w:t xml:space="preserve">підхід 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управління </w:t>
      </w:r>
      <w:r>
        <w:rPr>
          <w:color w:val="231F20"/>
          <w:sz w:val="28"/>
        </w:rPr>
        <w:t xml:space="preserve">виховним </w:t>
      </w:r>
      <w:r>
        <w:rPr>
          <w:color w:val="231F20"/>
          <w:spacing w:val="-4"/>
          <w:sz w:val="28"/>
        </w:rPr>
        <w:t xml:space="preserve">про-  </w:t>
      </w:r>
      <w:r>
        <w:rPr>
          <w:color w:val="231F20"/>
          <w:sz w:val="28"/>
        </w:rPr>
        <w:t xml:space="preserve">цесом у школі / 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1999. – №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>10.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  <w:tab w:val="left" w:pos="3699"/>
          <w:tab w:val="left" w:pos="4079"/>
        </w:tabs>
        <w:spacing w:line="254" w:lineRule="auto"/>
        <w:ind w:left="279" w:right="218" w:firstLine="700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55"/>
          <w:sz w:val="28"/>
        </w:rPr>
        <w:t xml:space="preserve">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8"/>
          <w:sz w:val="28"/>
        </w:rPr>
        <w:t xml:space="preserve">І., </w:t>
      </w:r>
      <w:r>
        <w:rPr>
          <w:color w:val="231F20"/>
          <w:spacing w:val="-5"/>
          <w:sz w:val="28"/>
        </w:rPr>
        <w:t xml:space="preserve">Омельяненко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>2003. – 418</w:t>
      </w:r>
      <w:r>
        <w:rPr>
          <w:color w:val="231F20"/>
          <w:spacing w:val="7"/>
          <w:sz w:val="28"/>
        </w:rPr>
        <w:t xml:space="preserve">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298" w:lineRule="exact"/>
        <w:ind w:left="1419"/>
        <w:rPr>
          <w:sz w:val="28"/>
        </w:rPr>
      </w:pPr>
      <w:r>
        <w:rPr>
          <w:color w:val="231F20"/>
          <w:sz w:val="28"/>
        </w:rPr>
        <w:t xml:space="preserve">Кукушин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С. Педагогика начального </w:t>
      </w:r>
      <w:r>
        <w:rPr>
          <w:color w:val="231F20"/>
          <w:sz w:val="28"/>
        </w:rPr>
        <w:t xml:space="preserve">образования / Кукушин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pacing w:val="3"/>
          <w:sz w:val="28"/>
        </w:rPr>
        <w:t>С.,</w:t>
      </w:r>
    </w:p>
    <w:p w:rsidR="00A17FD0" w:rsidRDefault="008C7F95">
      <w:pPr>
        <w:ind w:left="279"/>
        <w:rPr>
          <w:sz w:val="28"/>
        </w:rPr>
      </w:pPr>
      <w:r>
        <w:rPr>
          <w:color w:val="231F20"/>
          <w:sz w:val="28"/>
        </w:rPr>
        <w:t>Болдырева-Вараксина А. В. ; под общ. ред. В. С. Кукушина. – М. : МарТ, 2005. – 592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237" w:lineRule="auto"/>
        <w:ind w:left="279" w:right="208" w:firstLine="70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І., </w:t>
      </w:r>
      <w:r>
        <w:rPr>
          <w:color w:val="231F20"/>
          <w:sz w:val="28"/>
        </w:rPr>
        <w:t xml:space="preserve">Троцко Г.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; Харк. держ.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ун-т </w:t>
      </w:r>
      <w:r>
        <w:rPr>
          <w:color w:val="231F20"/>
          <w:spacing w:val="-6"/>
          <w:sz w:val="28"/>
        </w:rPr>
        <w:t xml:space="preserve">ім.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Сковороди. – </w:t>
      </w:r>
      <w:r>
        <w:rPr>
          <w:color w:val="231F20"/>
          <w:spacing w:val="4"/>
          <w:sz w:val="28"/>
        </w:rPr>
        <w:t xml:space="preserve">2-ге  </w:t>
      </w:r>
      <w:r>
        <w:rPr>
          <w:color w:val="231F20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випр.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Харків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0"/>
          <w:sz w:val="28"/>
        </w:rPr>
        <w:t xml:space="preserve">ОВС, </w:t>
      </w:r>
      <w:r>
        <w:rPr>
          <w:color w:val="231F20"/>
          <w:sz w:val="28"/>
        </w:rPr>
        <w:t xml:space="preserve">2002.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z w:val="28"/>
        </w:rPr>
        <w:t>154–174.</w:t>
      </w:r>
    </w:p>
    <w:p w:rsidR="00A17FD0" w:rsidRDefault="00A17FD0">
      <w:pPr>
        <w:spacing w:line="237" w:lineRule="auto"/>
        <w:jc w:val="both"/>
        <w:rPr>
          <w:sz w:val="28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58"/>
        <w:ind w:left="279" w:right="216" w:firstLine="701"/>
        <w:rPr>
          <w:sz w:val="28"/>
        </w:rPr>
      </w:pPr>
      <w:r>
        <w:rPr>
          <w:color w:val="231F20"/>
          <w:spacing w:val="-3"/>
          <w:sz w:val="28"/>
        </w:rPr>
        <w:t xml:space="preserve">Лучина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Методические рекомендации </w:t>
      </w:r>
      <w:r>
        <w:rPr>
          <w:color w:val="231F20"/>
          <w:spacing w:val="-5"/>
          <w:sz w:val="28"/>
        </w:rPr>
        <w:t xml:space="preserve">по </w:t>
      </w:r>
      <w:r>
        <w:rPr>
          <w:color w:val="231F20"/>
          <w:spacing w:val="-4"/>
          <w:sz w:val="28"/>
        </w:rPr>
        <w:t xml:space="preserve">проведению родительских </w:t>
      </w:r>
      <w:r>
        <w:rPr>
          <w:color w:val="231F20"/>
          <w:sz w:val="28"/>
        </w:rPr>
        <w:t>собраний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-3"/>
          <w:sz w:val="28"/>
        </w:rPr>
        <w:t>Лучина</w:t>
      </w:r>
      <w:r>
        <w:rPr>
          <w:color w:val="231F20"/>
          <w:spacing w:val="4"/>
          <w:sz w:val="28"/>
        </w:rPr>
        <w:t xml:space="preserve"> Т.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//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8"/>
          <w:sz w:val="28"/>
        </w:rPr>
        <w:t>Воспитание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школьников.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2002.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№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9.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15–20.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Книга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6"/>
          <w:sz w:val="28"/>
        </w:rPr>
        <w:t xml:space="preserve">родителей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>Сочинения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 7 т. – М., 1957. – Т. 4.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  <w:tab w:val="left" w:pos="3160"/>
          <w:tab w:val="left" w:pos="3659"/>
          <w:tab w:val="left" w:pos="4179"/>
          <w:tab w:val="left" w:pos="5859"/>
          <w:tab w:val="left" w:pos="6239"/>
          <w:tab w:val="left" w:pos="8100"/>
        </w:tabs>
        <w:ind w:left="279" w:right="207" w:firstLine="700"/>
        <w:rPr>
          <w:sz w:val="28"/>
        </w:rPr>
      </w:pPr>
      <w:r>
        <w:rPr>
          <w:color w:val="231F20"/>
          <w:sz w:val="28"/>
        </w:rPr>
        <w:t>Миславский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4"/>
          <w:sz w:val="28"/>
        </w:rPr>
        <w:t>Содержание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и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планирование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 xml:space="preserve">воспитательной работы </w:t>
      </w:r>
      <w:r>
        <w:rPr>
          <w:color w:val="231F20"/>
          <w:sz w:val="28"/>
        </w:rPr>
        <w:t xml:space="preserve">в школе / Миславский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– М.,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237" w:lineRule="auto"/>
        <w:ind w:left="279" w:right="218" w:firstLine="700"/>
        <w:rPr>
          <w:sz w:val="28"/>
        </w:rPr>
      </w:pPr>
      <w:r>
        <w:rPr>
          <w:color w:val="231F20"/>
          <w:spacing w:val="-4"/>
          <w:sz w:val="28"/>
        </w:rPr>
        <w:t xml:space="preserve">Мойсенюк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Мойсенюк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3-тє </w:t>
      </w:r>
      <w:r>
        <w:rPr>
          <w:color w:val="231F20"/>
          <w:spacing w:val="2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>– К., 2001. – 608</w:t>
      </w:r>
      <w:r>
        <w:rPr>
          <w:color w:val="231F20"/>
          <w:spacing w:val="2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Мудрость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6"/>
          <w:sz w:val="28"/>
        </w:rPr>
        <w:t xml:space="preserve">родителей. </w:t>
      </w:r>
      <w:r>
        <w:rPr>
          <w:color w:val="231F20"/>
          <w:sz w:val="28"/>
        </w:rPr>
        <w:t>– М.,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16"/>
        <w:ind w:left="279" w:right="218" w:firstLine="700"/>
        <w:rPr>
          <w:sz w:val="28"/>
        </w:rPr>
      </w:pPr>
      <w:r>
        <w:rPr>
          <w:color w:val="231F20"/>
          <w:sz w:val="28"/>
        </w:rPr>
        <w:t xml:space="preserve">Голубев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7"/>
          <w:sz w:val="28"/>
        </w:rPr>
        <w:t xml:space="preserve">Введение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4"/>
          <w:sz w:val="28"/>
        </w:rPr>
        <w:t xml:space="preserve">диагностику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 xml:space="preserve">/ Голубев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 xml:space="preserve">П., </w:t>
      </w:r>
      <w:r>
        <w:rPr>
          <w:color w:val="231F20"/>
          <w:spacing w:val="-8"/>
          <w:sz w:val="28"/>
        </w:rPr>
        <w:t xml:space="preserve">Бетинас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>– М.,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6"/>
          <w:sz w:val="28"/>
        </w:rPr>
        <w:t xml:space="preserve">Організація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5"/>
          <w:sz w:val="28"/>
        </w:rPr>
        <w:t xml:space="preserve">батьками </w:t>
      </w:r>
      <w:r>
        <w:rPr>
          <w:color w:val="231F20"/>
          <w:sz w:val="28"/>
        </w:rPr>
        <w:t xml:space="preserve">/ упоряд.: </w:t>
      </w:r>
      <w:r>
        <w:rPr>
          <w:color w:val="231F20"/>
          <w:spacing w:val="-3"/>
          <w:sz w:val="28"/>
        </w:rPr>
        <w:t xml:space="preserve">Юзефик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2"/>
          <w:sz w:val="28"/>
        </w:rPr>
        <w:t xml:space="preserve">О., </w:t>
      </w:r>
      <w:r>
        <w:rPr>
          <w:color w:val="231F20"/>
          <w:spacing w:val="-7"/>
          <w:sz w:val="28"/>
        </w:rPr>
        <w:t xml:space="preserve">Купина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Тернопіль : Астон, 2002. – 168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2" w:line="237" w:lineRule="auto"/>
        <w:ind w:left="279" w:right="216" w:firstLine="700"/>
        <w:rPr>
          <w:sz w:val="28"/>
        </w:rPr>
      </w:pPr>
      <w:r>
        <w:rPr>
          <w:color w:val="231F20"/>
          <w:sz w:val="28"/>
        </w:rPr>
        <w:t xml:space="preserve">Основні </w:t>
      </w:r>
      <w:r>
        <w:rPr>
          <w:color w:val="231F20"/>
          <w:spacing w:val="-4"/>
          <w:sz w:val="28"/>
        </w:rPr>
        <w:t>напрямки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Інформаційний </w:t>
      </w:r>
      <w:r>
        <w:rPr>
          <w:color w:val="231F20"/>
          <w:spacing w:val="-5"/>
          <w:sz w:val="28"/>
        </w:rPr>
        <w:t xml:space="preserve">збірник України. </w:t>
      </w:r>
      <w:r>
        <w:rPr>
          <w:color w:val="231F20"/>
          <w:sz w:val="28"/>
        </w:rPr>
        <w:t>– 1992. – №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>23.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П. И. </w:t>
      </w:r>
      <w:r>
        <w:rPr>
          <w:color w:val="231F20"/>
          <w:spacing w:val="-3"/>
          <w:sz w:val="28"/>
        </w:rPr>
        <w:t xml:space="preserve">Пидкасистого. </w:t>
      </w:r>
      <w:r>
        <w:rPr>
          <w:color w:val="231F20"/>
          <w:sz w:val="28"/>
        </w:rPr>
        <w:t xml:space="preserve">– М., 1996.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z w:val="28"/>
        </w:rPr>
        <w:t>436–465.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ind w:left="279" w:right="224" w:firstLine="700"/>
        <w:jc w:val="both"/>
        <w:rPr>
          <w:sz w:val="28"/>
        </w:rPr>
      </w:pPr>
      <w:r>
        <w:rPr>
          <w:color w:val="231F20"/>
          <w:sz w:val="28"/>
        </w:rPr>
        <w:t xml:space="preserve">Галузяк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Галузяк,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Сме- </w:t>
      </w:r>
      <w:r>
        <w:rPr>
          <w:color w:val="231F20"/>
          <w:spacing w:val="-6"/>
          <w:sz w:val="28"/>
        </w:rPr>
        <w:t xml:space="preserve">танський,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 xml:space="preserve">Шахов.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3-тє </w:t>
      </w:r>
      <w:r>
        <w:rPr>
          <w:color w:val="231F20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випр.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3"/>
          <w:sz w:val="28"/>
        </w:rPr>
        <w:t xml:space="preserve">Вінниця </w:t>
      </w:r>
      <w:r>
        <w:rPr>
          <w:color w:val="231F20"/>
          <w:sz w:val="28"/>
        </w:rPr>
        <w:t xml:space="preserve">: Державна </w:t>
      </w:r>
      <w:r>
        <w:rPr>
          <w:color w:val="231F20"/>
          <w:spacing w:val="-5"/>
          <w:sz w:val="28"/>
        </w:rPr>
        <w:t xml:space="preserve">карто- графічна </w:t>
      </w:r>
      <w:r>
        <w:rPr>
          <w:color w:val="231F20"/>
          <w:spacing w:val="-3"/>
          <w:sz w:val="28"/>
        </w:rPr>
        <w:t xml:space="preserve">фабрика, </w:t>
      </w:r>
      <w:r>
        <w:rPr>
          <w:color w:val="231F20"/>
          <w:sz w:val="28"/>
        </w:rPr>
        <w:t xml:space="preserve">2006.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33"/>
          <w:sz w:val="28"/>
        </w:rPr>
        <w:t xml:space="preserve"> </w:t>
      </w:r>
      <w:r>
        <w:rPr>
          <w:color w:val="231F20"/>
          <w:sz w:val="28"/>
        </w:rPr>
        <w:t>339–356.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15" w:line="237" w:lineRule="auto"/>
        <w:ind w:left="279" w:right="229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Подласый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новый </w:t>
      </w:r>
      <w:r>
        <w:rPr>
          <w:color w:val="231F20"/>
          <w:sz w:val="28"/>
        </w:rPr>
        <w:t xml:space="preserve">курс : учеб.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3"/>
          <w:sz w:val="28"/>
        </w:rPr>
        <w:t xml:space="preserve">высш. </w:t>
      </w:r>
      <w:r>
        <w:rPr>
          <w:color w:val="231F20"/>
          <w:sz w:val="28"/>
        </w:rPr>
        <w:t xml:space="preserve">учеб. завед. : в 2 кн. / </w:t>
      </w:r>
      <w:r>
        <w:rPr>
          <w:color w:val="231F20"/>
          <w:spacing w:val="-3"/>
          <w:sz w:val="28"/>
        </w:rPr>
        <w:t xml:space="preserve">Подласый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ВЛАДОС, </w:t>
      </w:r>
      <w:r>
        <w:rPr>
          <w:color w:val="231F20"/>
          <w:sz w:val="28"/>
        </w:rPr>
        <w:t xml:space="preserve">2001. – </w:t>
      </w:r>
      <w:r>
        <w:rPr>
          <w:color w:val="231F20"/>
          <w:spacing w:val="-6"/>
          <w:sz w:val="28"/>
        </w:rPr>
        <w:t xml:space="preserve">Кн. </w:t>
      </w:r>
      <w:r>
        <w:rPr>
          <w:color w:val="231F20"/>
          <w:sz w:val="28"/>
        </w:rPr>
        <w:t xml:space="preserve">2 : </w:t>
      </w:r>
      <w:r>
        <w:rPr>
          <w:color w:val="231F20"/>
          <w:spacing w:val="-4"/>
          <w:sz w:val="28"/>
        </w:rPr>
        <w:t xml:space="preserve">Процесс </w:t>
      </w:r>
      <w:r>
        <w:rPr>
          <w:color w:val="231F20"/>
          <w:spacing w:val="-5"/>
          <w:sz w:val="28"/>
        </w:rPr>
        <w:t xml:space="preserve">воспитания.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z w:val="28"/>
        </w:rPr>
        <w:t>189–254.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1"/>
        <w:ind w:left="1419"/>
        <w:rPr>
          <w:sz w:val="28"/>
        </w:rPr>
      </w:pPr>
      <w:r>
        <w:rPr>
          <w:color w:val="231F20"/>
          <w:spacing w:val="-4"/>
          <w:sz w:val="28"/>
        </w:rPr>
        <w:t>Поляков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Психопедагогика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Поляков С.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>–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3"/>
          <w:sz w:val="28"/>
        </w:rPr>
        <w:t>М.,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  <w:tab w:val="left" w:pos="2538"/>
          <w:tab w:val="left" w:pos="3058"/>
          <w:tab w:val="left" w:pos="3518"/>
        </w:tabs>
        <w:spacing w:line="321" w:lineRule="exact"/>
        <w:ind w:left="1419"/>
        <w:rPr>
          <w:sz w:val="28"/>
        </w:rPr>
      </w:pPr>
      <w:r>
        <w:rPr>
          <w:color w:val="231F20"/>
          <w:spacing w:val="2"/>
          <w:sz w:val="28"/>
        </w:rPr>
        <w:t>Рожков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4"/>
          <w:sz w:val="28"/>
        </w:rPr>
        <w:t>Организация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>процесса в школе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19" w:lineRule="exact"/>
        <w:ind w:left="279"/>
        <w:rPr>
          <w:sz w:val="28"/>
        </w:rPr>
      </w:pPr>
      <w:r>
        <w:rPr>
          <w:color w:val="231F20"/>
          <w:sz w:val="28"/>
        </w:rPr>
        <w:t>Рожков М. И., Байбородова Л. В. – М., 2000. – С. 58–72.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before="1" w:line="237" w:lineRule="auto"/>
        <w:ind w:right="218" w:firstLine="699"/>
        <w:rPr>
          <w:sz w:val="28"/>
        </w:rPr>
      </w:pPr>
      <w:r>
        <w:rPr>
          <w:color w:val="231F20"/>
          <w:spacing w:val="-4"/>
          <w:sz w:val="28"/>
        </w:rPr>
        <w:t xml:space="preserve">Сім’я </w:t>
      </w:r>
      <w:r>
        <w:rPr>
          <w:color w:val="231F20"/>
          <w:sz w:val="28"/>
        </w:rPr>
        <w:t xml:space="preserve">і школа. </w:t>
      </w:r>
      <w:r>
        <w:rPr>
          <w:color w:val="231F20"/>
          <w:spacing w:val="-3"/>
          <w:sz w:val="28"/>
        </w:rPr>
        <w:t xml:space="preserve">Спецвипуск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Зоц //  Завуч. – 2004. – № 22. – 96 </w:t>
      </w:r>
      <w:r>
        <w:rPr>
          <w:color w:val="231F20"/>
          <w:spacing w:val="7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(Бібліотека </w:t>
      </w:r>
      <w:r>
        <w:rPr>
          <w:color w:val="231F20"/>
          <w:spacing w:val="-8"/>
          <w:sz w:val="28"/>
        </w:rPr>
        <w:t>“Шкільний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-3"/>
          <w:sz w:val="28"/>
        </w:rPr>
        <w:t>світ”).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1"/>
        </w:tabs>
        <w:spacing w:line="244" w:lineRule="auto"/>
        <w:ind w:right="207" w:firstLine="70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Сметанський 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>Проблема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сімейного виховання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9"/>
          <w:sz w:val="28"/>
        </w:rPr>
        <w:t xml:space="preserve">теоретичній </w:t>
      </w:r>
      <w:r>
        <w:rPr>
          <w:color w:val="231F20"/>
          <w:spacing w:val="-3"/>
          <w:sz w:val="28"/>
        </w:rPr>
        <w:t xml:space="preserve">спадщині Макаренка </w:t>
      </w:r>
      <w:r>
        <w:rPr>
          <w:color w:val="231F20"/>
          <w:sz w:val="28"/>
        </w:rPr>
        <w:t>і Сухомлинсь</w:t>
      </w:r>
      <w:r>
        <w:rPr>
          <w:color w:val="231F20"/>
          <w:sz w:val="28"/>
        </w:rPr>
        <w:t xml:space="preserve">кого / </w:t>
      </w:r>
      <w:r>
        <w:rPr>
          <w:color w:val="231F20"/>
          <w:spacing w:val="-5"/>
          <w:sz w:val="28"/>
        </w:rPr>
        <w:t xml:space="preserve">Сметанський 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2003. – №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z w:val="28"/>
        </w:rPr>
        <w:t>9.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1"/>
          <w:tab w:val="left" w:pos="3179"/>
          <w:tab w:val="left" w:pos="3739"/>
          <w:tab w:val="left" w:pos="4199"/>
          <w:tab w:val="left" w:pos="6699"/>
        </w:tabs>
        <w:spacing w:line="316" w:lineRule="exact"/>
        <w:ind w:firstLine="700"/>
        <w:rPr>
          <w:sz w:val="28"/>
        </w:rPr>
      </w:pPr>
      <w:r>
        <w:rPr>
          <w:color w:val="231F20"/>
          <w:spacing w:val="-3"/>
          <w:sz w:val="28"/>
        </w:rPr>
        <w:t>Сокольников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11"/>
          <w:sz w:val="28"/>
        </w:rPr>
        <w:t>П.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6"/>
          <w:sz w:val="28"/>
        </w:rPr>
        <w:t xml:space="preserve">Системный  </w:t>
      </w:r>
      <w:r>
        <w:rPr>
          <w:color w:val="231F20"/>
          <w:spacing w:val="-5"/>
          <w:sz w:val="28"/>
        </w:rPr>
        <w:t xml:space="preserve"> анализ</w:t>
      </w:r>
      <w:r>
        <w:rPr>
          <w:color w:val="231F20"/>
          <w:spacing w:val="-5"/>
          <w:sz w:val="28"/>
        </w:rPr>
        <w:tab/>
        <w:t xml:space="preserve">воспитания </w:t>
      </w:r>
      <w:r>
        <w:rPr>
          <w:color w:val="231F20"/>
          <w:sz w:val="28"/>
        </w:rPr>
        <w:t>школьников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Сокольников Ю. П. – М., 1986.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Соловейчик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4"/>
          <w:sz w:val="28"/>
        </w:rPr>
        <w:t xml:space="preserve">всех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Соловейчик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>– М.,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z w:val="28"/>
        </w:rPr>
        <w:t>1987.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1"/>
          <w:tab w:val="left" w:pos="2919"/>
          <w:tab w:val="left" w:pos="3299"/>
        </w:tabs>
        <w:ind w:right="224" w:firstLine="700"/>
        <w:rPr>
          <w:sz w:val="28"/>
        </w:rPr>
      </w:pPr>
      <w:r>
        <w:rPr>
          <w:color w:val="231F20"/>
          <w:sz w:val="28"/>
        </w:rPr>
        <w:t xml:space="preserve">Сорока 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z w:val="28"/>
        </w:rPr>
        <w:t xml:space="preserve">система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/ Сорока Г. </w:t>
      </w:r>
      <w:r>
        <w:rPr>
          <w:color w:val="231F20"/>
          <w:spacing w:val="5"/>
          <w:sz w:val="28"/>
        </w:rPr>
        <w:t xml:space="preserve">І., </w:t>
      </w:r>
      <w:r>
        <w:rPr>
          <w:color w:val="231F20"/>
          <w:sz w:val="28"/>
        </w:rPr>
        <w:t xml:space="preserve">Чорновол- Ткаченко Р.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X., </w:t>
      </w:r>
      <w:r>
        <w:rPr>
          <w:color w:val="231F20"/>
          <w:sz w:val="28"/>
        </w:rPr>
        <w:t>1997.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1"/>
        </w:tabs>
        <w:spacing w:line="317" w:lineRule="exact"/>
        <w:ind w:firstLine="700"/>
        <w:rPr>
          <w:sz w:val="28"/>
        </w:rPr>
      </w:pPr>
      <w:r>
        <w:rPr>
          <w:color w:val="231F20"/>
          <w:spacing w:val="-4"/>
          <w:sz w:val="28"/>
        </w:rPr>
        <w:t xml:space="preserve">Справочник </w:t>
      </w:r>
      <w:r>
        <w:rPr>
          <w:color w:val="231F20"/>
          <w:spacing w:val="-5"/>
          <w:sz w:val="28"/>
        </w:rPr>
        <w:t xml:space="preserve">заместителя директора </w:t>
      </w:r>
      <w:r>
        <w:rPr>
          <w:color w:val="231F20"/>
          <w:sz w:val="28"/>
        </w:rPr>
        <w:t xml:space="preserve">школы </w:t>
      </w:r>
      <w:r>
        <w:rPr>
          <w:color w:val="231F20"/>
          <w:spacing w:val="-5"/>
          <w:sz w:val="28"/>
        </w:rPr>
        <w:t xml:space="preserve">по </w:t>
      </w:r>
      <w:r>
        <w:rPr>
          <w:color w:val="231F20"/>
          <w:spacing w:val="-6"/>
          <w:sz w:val="28"/>
        </w:rPr>
        <w:t>воспитательной работе.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М., 1999. – С. 120–134.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Стельмахович М. </w:t>
      </w:r>
      <w:r>
        <w:rPr>
          <w:color w:val="231F20"/>
          <w:sz w:val="28"/>
        </w:rPr>
        <w:t xml:space="preserve">Г. Українська </w:t>
      </w:r>
      <w:r>
        <w:rPr>
          <w:color w:val="231F20"/>
          <w:spacing w:val="-5"/>
          <w:sz w:val="28"/>
        </w:rPr>
        <w:t xml:space="preserve">родинна </w:t>
      </w:r>
      <w:r>
        <w:rPr>
          <w:color w:val="231F20"/>
          <w:spacing w:val="-3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7" w:line="321" w:lineRule="exact"/>
        <w:ind w:left="279"/>
        <w:rPr>
          <w:sz w:val="28"/>
        </w:rPr>
      </w:pPr>
      <w:r>
        <w:rPr>
          <w:color w:val="231F20"/>
          <w:sz w:val="28"/>
        </w:rPr>
        <w:t>Стельмахович М. Г. – К., 1996. – 228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Родительская педагогика </w:t>
      </w:r>
      <w:r>
        <w:rPr>
          <w:color w:val="231F20"/>
          <w:sz w:val="28"/>
        </w:rPr>
        <w:t xml:space="preserve">/ Сухомлинский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32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Избранные педагогические сочинения : в 5 т. – К., 1980. – Т. 5. – С. 401–446.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ind w:left="279" w:right="229" w:firstLine="700"/>
        <w:rPr>
          <w:sz w:val="28"/>
        </w:rPr>
      </w:pPr>
      <w:r>
        <w:rPr>
          <w:color w:val="231F20"/>
          <w:sz w:val="28"/>
        </w:rPr>
        <w:t xml:space="preserve">Урбанская О.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5"/>
          <w:sz w:val="28"/>
        </w:rPr>
        <w:t xml:space="preserve">Работа </w:t>
      </w:r>
      <w:r>
        <w:rPr>
          <w:color w:val="231F20"/>
          <w:sz w:val="28"/>
        </w:rPr>
        <w:t xml:space="preserve">с </w:t>
      </w:r>
      <w:r>
        <w:rPr>
          <w:color w:val="231F20"/>
          <w:spacing w:val="-5"/>
          <w:sz w:val="28"/>
        </w:rPr>
        <w:t xml:space="preserve">родителями </w:t>
      </w:r>
      <w:r>
        <w:rPr>
          <w:color w:val="231F20"/>
          <w:sz w:val="28"/>
        </w:rPr>
        <w:t xml:space="preserve">младших школьников : пособ. для </w:t>
      </w:r>
      <w:r>
        <w:rPr>
          <w:color w:val="231F20"/>
          <w:spacing w:val="-7"/>
          <w:sz w:val="28"/>
        </w:rPr>
        <w:t xml:space="preserve">учит. </w:t>
      </w:r>
      <w:r>
        <w:rPr>
          <w:color w:val="231F20"/>
          <w:sz w:val="28"/>
        </w:rPr>
        <w:t xml:space="preserve">/ Урбанская О.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1986. – 192</w:t>
      </w:r>
      <w:r>
        <w:rPr>
          <w:color w:val="231F20"/>
          <w:spacing w:val="6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26"/>
        </w:numPr>
        <w:tabs>
          <w:tab w:val="left" w:pos="1421"/>
        </w:tabs>
        <w:spacing w:before="58" w:line="321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 xml:space="preserve">Фіцула М. 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Фіцула М. М.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0"/>
          <w:sz w:val="28"/>
        </w:rPr>
        <w:t>Вид.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2-ге,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випр., доповн. – К. : Академвидав, 2005. – 500 с.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ind w:left="279" w:right="224" w:firstLine="701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Шквир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керівника.  </w:t>
      </w:r>
      <w:r>
        <w:rPr>
          <w:color w:val="231F20"/>
          <w:spacing w:val="-7"/>
          <w:sz w:val="28"/>
        </w:rPr>
        <w:t>Вивчення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 xml:space="preserve">особи- </w:t>
      </w:r>
      <w:r>
        <w:rPr>
          <w:color w:val="231F20"/>
          <w:spacing w:val="-3"/>
          <w:sz w:val="28"/>
        </w:rPr>
        <w:t xml:space="preserve">стості учня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Шквир </w:t>
      </w:r>
      <w:r>
        <w:rPr>
          <w:color w:val="231F20"/>
          <w:sz w:val="28"/>
        </w:rPr>
        <w:t xml:space="preserve">О. 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 xml:space="preserve">– 2003. – № 35.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z w:val="28"/>
        </w:rPr>
        <w:t>6–8.</w:t>
      </w:r>
    </w:p>
    <w:p w:rsidR="00A17FD0" w:rsidRDefault="008C7F95">
      <w:pPr>
        <w:pStyle w:val="a4"/>
        <w:numPr>
          <w:ilvl w:val="0"/>
          <w:numId w:val="326"/>
        </w:numPr>
        <w:tabs>
          <w:tab w:val="left" w:pos="1420"/>
        </w:tabs>
        <w:spacing w:line="237" w:lineRule="auto"/>
        <w:ind w:left="279" w:right="213" w:firstLine="70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Шквир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керівника.  Робота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 </w:t>
      </w:r>
      <w:r>
        <w:rPr>
          <w:color w:val="231F20"/>
          <w:sz w:val="28"/>
        </w:rPr>
        <w:t xml:space="preserve">з  </w:t>
      </w:r>
      <w:r>
        <w:rPr>
          <w:color w:val="231F20"/>
          <w:spacing w:val="-5"/>
          <w:sz w:val="28"/>
        </w:rPr>
        <w:t xml:space="preserve">батьками </w:t>
      </w:r>
      <w:r>
        <w:rPr>
          <w:color w:val="231F20"/>
          <w:spacing w:val="-6"/>
          <w:sz w:val="28"/>
        </w:rPr>
        <w:t xml:space="preserve">учнів 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Шквир  </w:t>
      </w:r>
      <w:r>
        <w:rPr>
          <w:color w:val="231F20"/>
          <w:sz w:val="28"/>
        </w:rPr>
        <w:t xml:space="preserve">О.  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pacing w:val="-4"/>
          <w:sz w:val="28"/>
        </w:rPr>
        <w:t xml:space="preserve">освіта.  </w:t>
      </w:r>
      <w:r>
        <w:rPr>
          <w:color w:val="231F20"/>
          <w:sz w:val="28"/>
        </w:rPr>
        <w:t xml:space="preserve">– 2004.  – № 7.  – 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2–9.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pStyle w:val="Heading2"/>
      </w:pPr>
      <w:r>
        <w:rPr>
          <w:color w:val="231F20"/>
        </w:rPr>
        <w:t>Тема 12. Методика виховної роботи з різними категоріями дітей</w:t>
      </w:r>
    </w:p>
    <w:p w:rsidR="00A17FD0" w:rsidRDefault="00A17FD0">
      <w:pPr>
        <w:pStyle w:val="a3"/>
        <w:spacing w:before="3"/>
        <w:ind w:left="0" w:firstLine="0"/>
        <w:rPr>
          <w:b/>
          <w:sz w:val="32"/>
        </w:rPr>
      </w:pPr>
    </w:p>
    <w:p w:rsidR="00A17FD0" w:rsidRDefault="008C7F95">
      <w:pPr>
        <w:pStyle w:val="Heading4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25"/>
        </w:numPr>
        <w:tabs>
          <w:tab w:val="left" w:pos="1419"/>
          <w:tab w:val="left" w:pos="142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Соціально-педагогіч </w:t>
      </w:r>
      <w:r>
        <w:rPr>
          <w:color w:val="231F20"/>
          <w:sz w:val="30"/>
        </w:rPr>
        <w:t xml:space="preserve">ні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7"/>
          <w:sz w:val="30"/>
        </w:rPr>
        <w:t xml:space="preserve">появи </w:t>
      </w:r>
      <w:r>
        <w:rPr>
          <w:color w:val="231F20"/>
          <w:spacing w:val="-6"/>
          <w:sz w:val="30"/>
        </w:rPr>
        <w:t>важковиховуваних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325"/>
        </w:numPr>
        <w:tabs>
          <w:tab w:val="left" w:pos="1419"/>
          <w:tab w:val="left" w:pos="14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6"/>
          <w:sz w:val="30"/>
        </w:rPr>
        <w:t>“важковиховувані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діти”.</w:t>
      </w:r>
    </w:p>
    <w:p w:rsidR="00A17FD0" w:rsidRDefault="008C7F95">
      <w:pPr>
        <w:pStyle w:val="a4"/>
        <w:numPr>
          <w:ilvl w:val="0"/>
          <w:numId w:val="325"/>
        </w:numPr>
        <w:tabs>
          <w:tab w:val="left" w:pos="1419"/>
          <w:tab w:val="left" w:pos="1420"/>
        </w:tabs>
        <w:spacing w:line="342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Девіантна </w:t>
      </w:r>
      <w:r>
        <w:rPr>
          <w:color w:val="231F20"/>
          <w:spacing w:val="-8"/>
          <w:sz w:val="30"/>
        </w:rPr>
        <w:t xml:space="preserve">поведінка </w:t>
      </w:r>
      <w:r>
        <w:rPr>
          <w:color w:val="231F20"/>
          <w:spacing w:val="-9"/>
          <w:sz w:val="30"/>
        </w:rPr>
        <w:t xml:space="preserve">школярів: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7"/>
          <w:sz w:val="30"/>
        </w:rPr>
        <w:t>наслідки.</w:t>
      </w:r>
    </w:p>
    <w:p w:rsidR="00A17FD0" w:rsidRDefault="008C7F95">
      <w:pPr>
        <w:pStyle w:val="a4"/>
        <w:numPr>
          <w:ilvl w:val="0"/>
          <w:numId w:val="325"/>
        </w:numPr>
        <w:tabs>
          <w:tab w:val="left" w:pos="1420"/>
        </w:tabs>
        <w:spacing w:before="18" w:line="237" w:lineRule="auto"/>
        <w:ind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Методи й </w:t>
      </w:r>
      <w:r>
        <w:rPr>
          <w:color w:val="231F20"/>
          <w:spacing w:val="-11"/>
          <w:sz w:val="30"/>
        </w:rPr>
        <w:t xml:space="preserve">прийоми </w:t>
      </w:r>
      <w:r>
        <w:rPr>
          <w:color w:val="231F20"/>
          <w:spacing w:val="-3"/>
          <w:sz w:val="30"/>
        </w:rPr>
        <w:t xml:space="preserve">роботи педагога </w:t>
      </w:r>
      <w:r>
        <w:rPr>
          <w:color w:val="231F20"/>
          <w:sz w:val="30"/>
        </w:rPr>
        <w:t xml:space="preserve">з дітьми з </w:t>
      </w:r>
      <w:r>
        <w:rPr>
          <w:color w:val="231F20"/>
          <w:spacing w:val="-6"/>
          <w:sz w:val="30"/>
        </w:rPr>
        <w:t xml:space="preserve">проблемною пове- </w:t>
      </w:r>
      <w:r>
        <w:rPr>
          <w:color w:val="231F20"/>
          <w:spacing w:val="-9"/>
          <w:sz w:val="30"/>
        </w:rPr>
        <w:t>дінкою.</w:t>
      </w:r>
    </w:p>
    <w:p w:rsidR="00A17FD0" w:rsidRDefault="008C7F95">
      <w:pPr>
        <w:pStyle w:val="a4"/>
        <w:numPr>
          <w:ilvl w:val="0"/>
          <w:numId w:val="325"/>
        </w:numPr>
        <w:tabs>
          <w:tab w:val="left" w:pos="1420"/>
        </w:tabs>
        <w:spacing w:line="237" w:lineRule="auto"/>
        <w:ind w:left="279" w:right="216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Психолого-педагогічна діагностика </w:t>
      </w:r>
      <w:r>
        <w:rPr>
          <w:color w:val="231F20"/>
          <w:spacing w:val="-9"/>
          <w:sz w:val="30"/>
        </w:rPr>
        <w:t xml:space="preserve">відхилень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 xml:space="preserve">поведінці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325"/>
        </w:numPr>
        <w:tabs>
          <w:tab w:val="left" w:pos="1419"/>
          <w:tab w:val="left" w:pos="1420"/>
        </w:tabs>
        <w:spacing w:before="14" w:line="237" w:lineRule="auto"/>
        <w:ind w:left="980" w:right="2546" w:hanging="1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обдарованими </w:t>
      </w:r>
      <w:r>
        <w:rPr>
          <w:color w:val="231F20"/>
          <w:spacing w:val="-3"/>
          <w:sz w:val="30"/>
        </w:rPr>
        <w:t xml:space="preserve">дітьми.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поняття:</w:t>
      </w:r>
    </w:p>
    <w:p w:rsidR="00A17FD0" w:rsidRDefault="008C7F95">
      <w:pPr>
        <w:spacing w:line="242" w:lineRule="auto"/>
        <w:ind w:left="279" w:right="218" w:firstLine="720"/>
        <w:jc w:val="both"/>
        <w:rPr>
          <w:i/>
          <w:sz w:val="30"/>
        </w:rPr>
      </w:pPr>
      <w:r>
        <w:rPr>
          <w:i/>
          <w:color w:val="231F20"/>
          <w:spacing w:val="2"/>
          <w:sz w:val="30"/>
        </w:rPr>
        <w:t xml:space="preserve">вихованість, </w:t>
      </w:r>
      <w:r>
        <w:rPr>
          <w:i/>
          <w:color w:val="231F20"/>
          <w:sz w:val="30"/>
        </w:rPr>
        <w:t xml:space="preserve">обдарованість, важковиховувані діти, </w:t>
      </w:r>
      <w:r>
        <w:rPr>
          <w:i/>
          <w:color w:val="231F20"/>
          <w:spacing w:val="-4"/>
          <w:sz w:val="30"/>
        </w:rPr>
        <w:t xml:space="preserve">діти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6"/>
          <w:sz w:val="30"/>
        </w:rPr>
        <w:t xml:space="preserve">відхилен- </w:t>
      </w:r>
      <w:r>
        <w:rPr>
          <w:i/>
          <w:color w:val="231F20"/>
          <w:spacing w:val="4"/>
          <w:sz w:val="30"/>
        </w:rPr>
        <w:t xml:space="preserve">нями </w:t>
      </w:r>
      <w:r>
        <w:rPr>
          <w:i/>
          <w:color w:val="231F20"/>
          <w:sz w:val="30"/>
        </w:rPr>
        <w:t xml:space="preserve">в </w:t>
      </w:r>
      <w:r>
        <w:rPr>
          <w:i/>
          <w:color w:val="231F20"/>
          <w:spacing w:val="3"/>
          <w:sz w:val="30"/>
        </w:rPr>
        <w:t xml:space="preserve">поведінці, </w:t>
      </w:r>
      <w:r>
        <w:rPr>
          <w:i/>
          <w:color w:val="231F20"/>
          <w:sz w:val="30"/>
        </w:rPr>
        <w:t xml:space="preserve">гармонійний </w:t>
      </w:r>
      <w:r>
        <w:rPr>
          <w:i/>
          <w:color w:val="231F20"/>
          <w:spacing w:val="3"/>
          <w:sz w:val="30"/>
        </w:rPr>
        <w:t xml:space="preserve">розвиток </w:t>
      </w:r>
      <w:r>
        <w:rPr>
          <w:i/>
          <w:color w:val="231F20"/>
          <w:spacing w:val="2"/>
          <w:sz w:val="30"/>
        </w:rPr>
        <w:t xml:space="preserve">особистості, </w:t>
      </w:r>
      <w:r>
        <w:rPr>
          <w:i/>
          <w:color w:val="231F20"/>
          <w:spacing w:val="4"/>
          <w:sz w:val="30"/>
        </w:rPr>
        <w:t xml:space="preserve">педагогічно </w:t>
      </w:r>
      <w:r>
        <w:rPr>
          <w:i/>
          <w:color w:val="231F20"/>
          <w:spacing w:val="7"/>
          <w:sz w:val="30"/>
        </w:rPr>
        <w:t xml:space="preserve">занед- бані </w:t>
      </w:r>
      <w:r>
        <w:rPr>
          <w:i/>
          <w:color w:val="231F20"/>
          <w:sz w:val="30"/>
        </w:rPr>
        <w:t xml:space="preserve">діти, </w:t>
      </w:r>
      <w:r>
        <w:rPr>
          <w:i/>
          <w:color w:val="231F20"/>
          <w:spacing w:val="-4"/>
          <w:sz w:val="30"/>
        </w:rPr>
        <w:t xml:space="preserve">діти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5"/>
          <w:sz w:val="30"/>
        </w:rPr>
        <w:t xml:space="preserve">відхиленням </w:t>
      </w:r>
      <w:r>
        <w:rPr>
          <w:i/>
          <w:color w:val="231F20"/>
          <w:sz w:val="30"/>
        </w:rPr>
        <w:t xml:space="preserve">у </w:t>
      </w:r>
      <w:r>
        <w:rPr>
          <w:i/>
          <w:color w:val="231F20"/>
          <w:spacing w:val="5"/>
          <w:sz w:val="30"/>
        </w:rPr>
        <w:t xml:space="preserve">поведінці, соціально </w:t>
      </w:r>
      <w:r>
        <w:rPr>
          <w:i/>
          <w:color w:val="231F20"/>
          <w:spacing w:val="7"/>
          <w:sz w:val="30"/>
        </w:rPr>
        <w:t>незахищені</w:t>
      </w:r>
      <w:r>
        <w:rPr>
          <w:i/>
          <w:color w:val="231F20"/>
          <w:spacing w:val="70"/>
          <w:sz w:val="30"/>
        </w:rPr>
        <w:t xml:space="preserve"> </w:t>
      </w:r>
      <w:r>
        <w:rPr>
          <w:i/>
          <w:color w:val="231F20"/>
          <w:sz w:val="30"/>
        </w:rPr>
        <w:t>діти.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Рекомендована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5"/>
        </w:rPr>
        <w:t>1,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16,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24,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 xml:space="preserve">32, 43, 45, 51, 54, 67, 68, 78, </w:t>
      </w:r>
      <w:r>
        <w:rPr>
          <w:color w:val="231F20"/>
          <w:spacing w:val="-10"/>
        </w:rPr>
        <w:t>85,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88, 95, 99, 100, 122, 124, 132, 138, 140, 141, 146, 176, 178, 216.</w:t>
      </w:r>
    </w:p>
    <w:p w:rsidR="00A17FD0" w:rsidRDefault="00A17FD0">
      <w:pPr>
        <w:pStyle w:val="a3"/>
        <w:spacing w:before="9"/>
        <w:ind w:left="0" w:firstLine="0"/>
        <w:rPr>
          <w:sz w:val="27"/>
        </w:rPr>
      </w:pPr>
      <w:r w:rsidRPr="00A17FD0">
        <w:pict>
          <v:group id="_x0000_s1091" style="position:absolute;margin-left:190.5pt;margin-top:17.95pt;width:341pt;height:124pt;z-index:-251649024;mso-wrap-distance-left:0;mso-wrap-distance-right:0;mso-position-horizontal-relative:page" coordorigin="3810,359" coordsize="6820,2480">
            <v:shape id="_x0000_s1098" type="#_x0000_t75" style="position:absolute;left:3980;top:749;width:140;height:240">
              <v:imagedata r:id="rId62" o:title=""/>
            </v:shape>
            <v:shape id="_x0000_s1097" type="#_x0000_t75" style="position:absolute;left:10320;top:369;width:300;height:320">
              <v:imagedata r:id="rId63" o:title=""/>
            </v:shape>
            <v:shape id="_x0000_s1096" style="position:absolute;left:3820;top:369;width:6800;height:2460" coordorigin="3820,369" coordsize="6800,2460" path="m3820,829r11,-55l3863,729r50,-29l3980,689r6340,l10320,529r11,-58l10360,419r44,-36l10460,369r67,14l10578,419r31,52l10620,529r,1840l10609,2428r-31,51l10527,2516r-67,13l4120,2529r,140l4109,2737r-29,50l4036,2818r-56,11l3913,2818r-50,-31l3831,2737r-11,-68l3820,829xe" filled="f" strokecolor="#231f20" strokeweight="1pt">
              <v:path arrowok="t"/>
            </v:shape>
            <v:shape id="_x0000_s1095" type="#_x0000_t75" style="position:absolute;left:3810;top:739;width:320;height:260">
              <v:imagedata r:id="rId64" o:title=""/>
            </v:shape>
            <v:line id="_x0000_s1094" style="position:absolute" from="4120,829" to="4120,2529" strokecolor="#231f20" strokeweight="1pt"/>
            <v:shape id="_x0000_s1093" type="#_x0000_t75" style="position:absolute;left:10310;top:519;width:320;height:180">
              <v:imagedata r:id="rId65" o:title=""/>
            </v:shape>
            <v:shape id="_x0000_s1092" type="#_x0000_t202" style="position:absolute;left:3810;top:359;width:6820;height:2480" filled="f" stroked="f">
              <v:textbox inset="0,0,0,0">
                <w:txbxContent>
                  <w:p w:rsidR="00A17FD0" w:rsidRDefault="00A17FD0">
                    <w:pPr>
                      <w:spacing w:before="4"/>
                      <w:rPr>
                        <w:sz w:val="32"/>
                      </w:rPr>
                    </w:pPr>
                  </w:p>
                  <w:p w:rsidR="00A17FD0" w:rsidRDefault="008C7F95">
                    <w:pPr>
                      <w:spacing w:line="237" w:lineRule="auto"/>
                      <w:ind w:left="450" w:right="6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“Ти можеш!” – повинен нагадувати вчитель учневі.</w:t>
                    </w:r>
                  </w:p>
                  <w:p w:rsidR="00A17FD0" w:rsidRDefault="008C7F95">
                    <w:pPr>
                      <w:spacing w:line="237" w:lineRule="auto"/>
                      <w:ind w:left="450" w:right="6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pacing w:val="-4"/>
                        <w:sz w:val="30"/>
                      </w:rPr>
                      <w:t xml:space="preserve">“Він </w:t>
                    </w:r>
                    <w:r>
                      <w:rPr>
                        <w:i/>
                        <w:color w:val="231F20"/>
                        <w:sz w:val="30"/>
                      </w:rPr>
                      <w:t xml:space="preserve">може!” – </w:t>
                    </w:r>
                    <w:r>
                      <w:rPr>
                        <w:i/>
                        <w:color w:val="231F20"/>
                        <w:spacing w:val="8"/>
                        <w:sz w:val="30"/>
                      </w:rPr>
                      <w:t xml:space="preserve">повинен </w:t>
                    </w:r>
                    <w:r>
                      <w:rPr>
                        <w:i/>
                        <w:color w:val="231F20"/>
                        <w:sz w:val="30"/>
                      </w:rPr>
                      <w:t xml:space="preserve">нагадувати </w:t>
                    </w:r>
                    <w:r>
                      <w:rPr>
                        <w:i/>
                        <w:color w:val="231F20"/>
                        <w:spacing w:val="2"/>
                        <w:sz w:val="30"/>
                      </w:rPr>
                      <w:t xml:space="preserve">колектив. </w:t>
                    </w:r>
                    <w:r>
                      <w:rPr>
                        <w:i/>
                        <w:color w:val="231F20"/>
                        <w:spacing w:val="-4"/>
                        <w:sz w:val="30"/>
                      </w:rPr>
                      <w:t xml:space="preserve">“Я </w:t>
                    </w:r>
                    <w:r>
                      <w:rPr>
                        <w:i/>
                        <w:color w:val="231F20"/>
                        <w:sz w:val="30"/>
                      </w:rPr>
                      <w:t xml:space="preserve">можу!” – </w:t>
                    </w:r>
                    <w:r>
                      <w:rPr>
                        <w:i/>
                        <w:color w:val="231F20"/>
                        <w:spacing w:val="8"/>
                        <w:sz w:val="30"/>
                      </w:rPr>
                      <w:t xml:space="preserve">повинен </w:t>
                    </w:r>
                    <w:r>
                      <w:rPr>
                        <w:i/>
                        <w:color w:val="231F20"/>
                        <w:spacing w:val="3"/>
                        <w:sz w:val="30"/>
                      </w:rPr>
                      <w:t xml:space="preserve">повірити </w:t>
                    </w:r>
                    <w:r>
                      <w:rPr>
                        <w:i/>
                        <w:color w:val="231F20"/>
                        <w:sz w:val="30"/>
                      </w:rPr>
                      <w:t xml:space="preserve">в </w:t>
                    </w:r>
                    <w:r>
                      <w:rPr>
                        <w:i/>
                        <w:color w:val="231F20"/>
                        <w:spacing w:val="5"/>
                        <w:sz w:val="30"/>
                      </w:rPr>
                      <w:t>себе</w:t>
                    </w:r>
                    <w:r>
                      <w:rPr>
                        <w:i/>
                        <w:color w:val="231F20"/>
                        <w:spacing w:val="74"/>
                        <w:sz w:val="30"/>
                      </w:rPr>
                      <w:t xml:space="preserve"> </w:t>
                    </w:r>
                    <w:r>
                      <w:rPr>
                        <w:i/>
                        <w:color w:val="231F20"/>
                        <w:spacing w:val="3"/>
                        <w:sz w:val="30"/>
                      </w:rPr>
                      <w:t>учень.</w:t>
                    </w:r>
                  </w:p>
                  <w:p w:rsidR="00A17FD0" w:rsidRDefault="008C7F95">
                    <w:pPr>
                      <w:spacing w:before="12"/>
                      <w:ind w:right="298"/>
                      <w:jc w:val="right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В. Шаталов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17FD0" w:rsidRDefault="008C7F95">
      <w:pPr>
        <w:pStyle w:val="Heading4"/>
        <w:numPr>
          <w:ilvl w:val="0"/>
          <w:numId w:val="324"/>
        </w:numPr>
        <w:tabs>
          <w:tab w:val="left" w:pos="820"/>
        </w:tabs>
        <w:spacing w:before="241" w:line="342" w:lineRule="exact"/>
      </w:pPr>
      <w:r>
        <w:rPr>
          <w:color w:val="231F20"/>
          <w:spacing w:val="2"/>
        </w:rPr>
        <w:t xml:space="preserve">Соціально-педагогічні </w:t>
      </w:r>
      <w:r>
        <w:rPr>
          <w:color w:val="231F20"/>
        </w:rPr>
        <w:t xml:space="preserve">причини </w:t>
      </w:r>
      <w:r>
        <w:rPr>
          <w:color w:val="231F20"/>
          <w:spacing w:val="2"/>
        </w:rPr>
        <w:t>п</w:t>
      </w:r>
      <w:r>
        <w:rPr>
          <w:color w:val="231F20"/>
          <w:spacing w:val="2"/>
        </w:rPr>
        <w:t xml:space="preserve">ояви </w:t>
      </w:r>
      <w:r>
        <w:rPr>
          <w:color w:val="231F20"/>
        </w:rPr>
        <w:t>важковиховуваних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8"/>
        </w:rPr>
        <w:t>дітей</w:t>
      </w:r>
    </w:p>
    <w:p w:rsidR="00A17FD0" w:rsidRDefault="008C7F95">
      <w:pPr>
        <w:pStyle w:val="a3"/>
        <w:spacing w:line="237" w:lineRule="auto"/>
        <w:ind w:right="194"/>
        <w:jc w:val="both"/>
      </w:pPr>
      <w:r>
        <w:rPr>
          <w:color w:val="231F20"/>
        </w:rPr>
        <w:t xml:space="preserve">Проблеми </w:t>
      </w:r>
      <w:r>
        <w:rPr>
          <w:color w:val="231F20"/>
          <w:spacing w:val="-7"/>
        </w:rPr>
        <w:t xml:space="preserve">появи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3"/>
        </w:rPr>
        <w:t xml:space="preserve">занедбаних </w:t>
      </w:r>
      <w:r>
        <w:rPr>
          <w:color w:val="231F20"/>
        </w:rPr>
        <w:t xml:space="preserve">дітей </w:t>
      </w:r>
      <w:r>
        <w:rPr>
          <w:color w:val="231F20"/>
          <w:spacing w:val="-3"/>
        </w:rPr>
        <w:t xml:space="preserve">турбували </w:t>
      </w:r>
      <w:r>
        <w:rPr>
          <w:color w:val="231F20"/>
        </w:rPr>
        <w:t xml:space="preserve">людей </w:t>
      </w:r>
      <w:r>
        <w:rPr>
          <w:color w:val="231F20"/>
          <w:spacing w:val="-7"/>
        </w:rPr>
        <w:t xml:space="preserve">упродовж </w:t>
      </w:r>
      <w:r>
        <w:rPr>
          <w:color w:val="231F20"/>
          <w:spacing w:val="-8"/>
        </w:rPr>
        <w:t xml:space="preserve">усієї історії </w:t>
      </w:r>
      <w:r>
        <w:rPr>
          <w:color w:val="231F20"/>
          <w:spacing w:val="-3"/>
        </w:rPr>
        <w:t xml:space="preserve">суспільства. </w:t>
      </w:r>
      <w:r>
        <w:rPr>
          <w:color w:val="231F20"/>
        </w:rPr>
        <w:t xml:space="preserve">Адже завжди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5"/>
        </w:rPr>
        <w:t xml:space="preserve">ді-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відхиленнями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поведінці, </w:t>
      </w:r>
      <w:r>
        <w:rPr>
          <w:color w:val="231F20"/>
          <w:spacing w:val="-7"/>
        </w:rPr>
        <w:t>знедолені, сироти,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6"/>
        </w:rPr>
        <w:t>діти-правопорушники.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</w:rPr>
        <w:t>Поява педагогічно занедбаних дітей зумовлена соціальними, істо- ричними й економічними причинами:</w:t>
      </w:r>
    </w:p>
    <w:p w:rsidR="00A17FD0" w:rsidRDefault="00A17FD0">
      <w:pPr>
        <w:spacing w:line="249" w:lineRule="auto"/>
        <w:jc w:val="both"/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24"/>
        </w:numPr>
        <w:tabs>
          <w:tab w:val="left" w:pos="1300"/>
        </w:tabs>
        <w:spacing w:before="62" w:line="237" w:lineRule="auto"/>
        <w:ind w:right="199" w:firstLine="72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Період </w:t>
      </w:r>
      <w:r>
        <w:rPr>
          <w:color w:val="231F20"/>
          <w:spacing w:val="-4"/>
          <w:sz w:val="30"/>
        </w:rPr>
        <w:t xml:space="preserve">Першої </w:t>
      </w:r>
      <w:r>
        <w:rPr>
          <w:color w:val="231F20"/>
          <w:spacing w:val="-5"/>
          <w:sz w:val="30"/>
        </w:rPr>
        <w:t xml:space="preserve">світової </w:t>
      </w:r>
      <w:r>
        <w:rPr>
          <w:color w:val="231F20"/>
          <w:spacing w:val="-14"/>
          <w:sz w:val="30"/>
        </w:rPr>
        <w:t xml:space="preserve">війни </w:t>
      </w:r>
      <w:r>
        <w:rPr>
          <w:color w:val="231F20"/>
          <w:spacing w:val="-6"/>
          <w:sz w:val="30"/>
        </w:rPr>
        <w:t xml:space="preserve">(1914–1918 </w:t>
      </w:r>
      <w:r>
        <w:rPr>
          <w:color w:val="231F20"/>
          <w:spacing w:val="-4"/>
          <w:sz w:val="30"/>
        </w:rPr>
        <w:t xml:space="preserve">рр.): </w:t>
      </w:r>
      <w:r>
        <w:rPr>
          <w:color w:val="231F20"/>
          <w:spacing w:val="-7"/>
          <w:sz w:val="30"/>
        </w:rPr>
        <w:t xml:space="preserve">військова </w:t>
      </w:r>
      <w:r>
        <w:rPr>
          <w:color w:val="231F20"/>
          <w:spacing w:val="-6"/>
          <w:sz w:val="30"/>
        </w:rPr>
        <w:t xml:space="preserve">розруха, </w:t>
      </w:r>
      <w:r>
        <w:rPr>
          <w:color w:val="231F20"/>
          <w:spacing w:val="-4"/>
          <w:sz w:val="30"/>
        </w:rPr>
        <w:t xml:space="preserve">сирітство </w:t>
      </w:r>
      <w:r>
        <w:rPr>
          <w:color w:val="231F20"/>
          <w:sz w:val="30"/>
        </w:rPr>
        <w:t xml:space="preserve">дітей у зв’язку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3"/>
          <w:sz w:val="30"/>
        </w:rPr>
        <w:t xml:space="preserve">загибеллю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5"/>
          <w:sz w:val="30"/>
        </w:rPr>
        <w:t xml:space="preserve">війні, </w:t>
      </w:r>
      <w:r>
        <w:rPr>
          <w:color w:val="231F20"/>
          <w:spacing w:val="-11"/>
          <w:sz w:val="30"/>
        </w:rPr>
        <w:t xml:space="preserve">окупація </w:t>
      </w:r>
      <w:r>
        <w:rPr>
          <w:color w:val="231F20"/>
          <w:spacing w:val="-6"/>
          <w:sz w:val="30"/>
        </w:rPr>
        <w:t xml:space="preserve">територій </w:t>
      </w:r>
      <w:r>
        <w:rPr>
          <w:color w:val="231F20"/>
          <w:spacing w:val="-3"/>
          <w:sz w:val="30"/>
        </w:rPr>
        <w:t>чужоземними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5"/>
          <w:sz w:val="30"/>
        </w:rPr>
        <w:t>військами.</w:t>
      </w:r>
    </w:p>
    <w:p w:rsidR="00A17FD0" w:rsidRDefault="008C7F95">
      <w:pPr>
        <w:pStyle w:val="a4"/>
        <w:numPr>
          <w:ilvl w:val="1"/>
          <w:numId w:val="324"/>
        </w:numPr>
        <w:tabs>
          <w:tab w:val="left" w:pos="1300"/>
        </w:tabs>
        <w:spacing w:line="242" w:lineRule="auto"/>
        <w:ind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Громадянська </w:t>
      </w:r>
      <w:r>
        <w:rPr>
          <w:color w:val="231F20"/>
          <w:spacing w:val="-14"/>
          <w:sz w:val="30"/>
        </w:rPr>
        <w:t xml:space="preserve">війна </w:t>
      </w:r>
      <w:r>
        <w:rPr>
          <w:color w:val="231F20"/>
          <w:spacing w:val="-6"/>
          <w:sz w:val="30"/>
        </w:rPr>
        <w:t xml:space="preserve">(1918–1922 </w:t>
      </w:r>
      <w:r>
        <w:rPr>
          <w:color w:val="231F20"/>
          <w:spacing w:val="-4"/>
          <w:sz w:val="30"/>
        </w:rPr>
        <w:t xml:space="preserve">рр.): </w:t>
      </w:r>
      <w:r>
        <w:rPr>
          <w:color w:val="231F20"/>
          <w:spacing w:val="-11"/>
          <w:sz w:val="30"/>
        </w:rPr>
        <w:t xml:space="preserve">руйнування </w:t>
      </w:r>
      <w:r>
        <w:rPr>
          <w:color w:val="231F20"/>
          <w:spacing w:val="-7"/>
          <w:sz w:val="30"/>
        </w:rPr>
        <w:t xml:space="preserve">народного госпо- </w:t>
      </w:r>
      <w:r>
        <w:rPr>
          <w:color w:val="231F20"/>
          <w:spacing w:val="2"/>
          <w:sz w:val="30"/>
        </w:rPr>
        <w:t xml:space="preserve">дарства, </w:t>
      </w:r>
      <w:r>
        <w:rPr>
          <w:color w:val="231F20"/>
          <w:spacing w:val="-6"/>
          <w:sz w:val="30"/>
        </w:rPr>
        <w:t xml:space="preserve">великі </w:t>
      </w:r>
      <w:r>
        <w:rPr>
          <w:color w:val="231F20"/>
          <w:spacing w:val="-8"/>
          <w:sz w:val="30"/>
        </w:rPr>
        <w:t xml:space="preserve">переміщення </w:t>
      </w:r>
      <w:r>
        <w:rPr>
          <w:color w:val="231F20"/>
          <w:spacing w:val="-10"/>
          <w:sz w:val="30"/>
        </w:rPr>
        <w:t xml:space="preserve">певних прошарків </w:t>
      </w:r>
      <w:r>
        <w:rPr>
          <w:color w:val="231F20"/>
          <w:spacing w:val="-6"/>
          <w:sz w:val="30"/>
        </w:rPr>
        <w:t xml:space="preserve">населення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країні </w:t>
      </w:r>
      <w:r>
        <w:rPr>
          <w:color w:val="231F20"/>
          <w:sz w:val="30"/>
        </w:rPr>
        <w:t xml:space="preserve">й за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z w:val="30"/>
        </w:rPr>
        <w:t xml:space="preserve">межами, безробіття, </w:t>
      </w:r>
      <w:r>
        <w:rPr>
          <w:color w:val="231F20"/>
          <w:spacing w:val="-7"/>
          <w:sz w:val="30"/>
        </w:rPr>
        <w:t>хвороби,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5"/>
          <w:sz w:val="30"/>
        </w:rPr>
        <w:t>голод.</w:t>
      </w:r>
    </w:p>
    <w:p w:rsidR="00A17FD0" w:rsidRDefault="008C7F95">
      <w:pPr>
        <w:pStyle w:val="a4"/>
        <w:numPr>
          <w:ilvl w:val="1"/>
          <w:numId w:val="324"/>
        </w:numPr>
        <w:tabs>
          <w:tab w:val="left" w:pos="1300"/>
        </w:tabs>
        <w:spacing w:line="242" w:lineRule="auto"/>
        <w:ind w:right="196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Тридцяті </w:t>
      </w:r>
      <w:r>
        <w:rPr>
          <w:color w:val="231F20"/>
          <w:spacing w:val="-10"/>
          <w:sz w:val="30"/>
        </w:rPr>
        <w:t xml:space="preserve">роки: </w:t>
      </w:r>
      <w:r>
        <w:rPr>
          <w:color w:val="231F20"/>
          <w:spacing w:val="-7"/>
          <w:sz w:val="30"/>
        </w:rPr>
        <w:t xml:space="preserve">штучний </w:t>
      </w:r>
      <w:r>
        <w:rPr>
          <w:color w:val="231F20"/>
          <w:spacing w:val="-5"/>
          <w:sz w:val="30"/>
        </w:rPr>
        <w:t xml:space="preserve">голодомор, </w:t>
      </w:r>
      <w:r>
        <w:rPr>
          <w:color w:val="231F20"/>
          <w:sz w:val="30"/>
        </w:rPr>
        <w:t xml:space="preserve">масові </w:t>
      </w:r>
      <w:r>
        <w:rPr>
          <w:color w:val="231F20"/>
          <w:spacing w:val="-6"/>
          <w:sz w:val="30"/>
        </w:rPr>
        <w:t xml:space="preserve">репресії </w:t>
      </w:r>
      <w:r>
        <w:rPr>
          <w:color w:val="231F20"/>
          <w:spacing w:val="3"/>
          <w:sz w:val="30"/>
        </w:rPr>
        <w:t>д</w:t>
      </w:r>
      <w:r>
        <w:rPr>
          <w:color w:val="231F20"/>
          <w:spacing w:val="3"/>
          <w:sz w:val="30"/>
        </w:rPr>
        <w:t xml:space="preserve">о </w:t>
      </w:r>
      <w:r>
        <w:rPr>
          <w:color w:val="231F20"/>
          <w:sz w:val="30"/>
        </w:rPr>
        <w:t xml:space="preserve">частини </w:t>
      </w:r>
      <w:r>
        <w:rPr>
          <w:color w:val="231F20"/>
          <w:spacing w:val="-6"/>
          <w:sz w:val="30"/>
        </w:rPr>
        <w:t xml:space="preserve">населення </w:t>
      </w:r>
      <w:r>
        <w:rPr>
          <w:color w:val="231F20"/>
          <w:spacing w:val="-9"/>
          <w:sz w:val="30"/>
        </w:rPr>
        <w:t xml:space="preserve">країни </w:t>
      </w:r>
      <w:r>
        <w:rPr>
          <w:color w:val="231F20"/>
          <w:spacing w:val="-8"/>
          <w:sz w:val="30"/>
        </w:rPr>
        <w:t xml:space="preserve">призвели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соціально-педагогічної </w:t>
      </w:r>
      <w:r>
        <w:rPr>
          <w:color w:val="231F20"/>
          <w:sz w:val="30"/>
        </w:rPr>
        <w:t xml:space="preserve">занедбаності </w:t>
      </w:r>
      <w:r>
        <w:rPr>
          <w:color w:val="231F20"/>
          <w:spacing w:val="-6"/>
          <w:sz w:val="30"/>
        </w:rPr>
        <w:t xml:space="preserve">значної </w:t>
      </w:r>
      <w:r>
        <w:rPr>
          <w:color w:val="231F20"/>
          <w:sz w:val="30"/>
        </w:rPr>
        <w:t>частини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1"/>
          <w:numId w:val="324"/>
        </w:numPr>
        <w:tabs>
          <w:tab w:val="left" w:pos="1300"/>
        </w:tabs>
        <w:spacing w:line="237" w:lineRule="auto"/>
        <w:ind w:right="205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Друга </w:t>
      </w:r>
      <w:r>
        <w:rPr>
          <w:color w:val="231F20"/>
          <w:spacing w:val="-4"/>
          <w:sz w:val="30"/>
        </w:rPr>
        <w:t xml:space="preserve">світова  </w:t>
      </w:r>
      <w:r>
        <w:rPr>
          <w:color w:val="231F20"/>
          <w:spacing w:val="-14"/>
          <w:sz w:val="30"/>
        </w:rPr>
        <w:t>війна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(1939–1945 </w:t>
      </w:r>
      <w:r>
        <w:rPr>
          <w:color w:val="231F20"/>
          <w:spacing w:val="-4"/>
          <w:sz w:val="30"/>
        </w:rPr>
        <w:t xml:space="preserve">рр.): </w:t>
      </w:r>
      <w:r>
        <w:rPr>
          <w:color w:val="231F20"/>
          <w:sz w:val="30"/>
        </w:rPr>
        <w:t xml:space="preserve">загибель батьків, </w:t>
      </w:r>
      <w:r>
        <w:rPr>
          <w:color w:val="231F20"/>
          <w:spacing w:val="-10"/>
          <w:sz w:val="30"/>
        </w:rPr>
        <w:t xml:space="preserve">окупація, </w:t>
      </w:r>
      <w:r>
        <w:rPr>
          <w:color w:val="231F20"/>
          <w:spacing w:val="-5"/>
          <w:sz w:val="30"/>
        </w:rPr>
        <w:t xml:space="preserve">голод, </w:t>
      </w:r>
      <w:r>
        <w:rPr>
          <w:color w:val="231F20"/>
          <w:spacing w:val="-4"/>
          <w:sz w:val="30"/>
        </w:rPr>
        <w:t xml:space="preserve">сирітство, </w:t>
      </w:r>
      <w:r>
        <w:rPr>
          <w:color w:val="231F20"/>
          <w:spacing w:val="-5"/>
          <w:sz w:val="30"/>
        </w:rPr>
        <w:t xml:space="preserve">значні </w:t>
      </w:r>
      <w:r>
        <w:rPr>
          <w:color w:val="231F20"/>
          <w:spacing w:val="-7"/>
          <w:sz w:val="30"/>
        </w:rPr>
        <w:t>економічні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8"/>
          <w:sz w:val="30"/>
        </w:rPr>
        <w:t>труднощі.</w:t>
      </w:r>
    </w:p>
    <w:p w:rsidR="00A17FD0" w:rsidRDefault="008C7F95">
      <w:pPr>
        <w:pStyle w:val="a4"/>
        <w:numPr>
          <w:ilvl w:val="1"/>
          <w:numId w:val="324"/>
        </w:numPr>
        <w:tabs>
          <w:tab w:val="left" w:pos="1300"/>
        </w:tabs>
        <w:ind w:right="196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Останні </w:t>
      </w:r>
      <w:r>
        <w:rPr>
          <w:color w:val="231F20"/>
          <w:sz w:val="30"/>
        </w:rPr>
        <w:t xml:space="preserve">десятиріччя </w:t>
      </w:r>
      <w:r>
        <w:rPr>
          <w:color w:val="231F20"/>
          <w:spacing w:val="-9"/>
          <w:sz w:val="30"/>
        </w:rPr>
        <w:t>ХХ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ст. </w:t>
      </w:r>
      <w:r>
        <w:rPr>
          <w:color w:val="231F20"/>
          <w:sz w:val="30"/>
        </w:rPr>
        <w:t xml:space="preserve">характеризуються </w:t>
      </w:r>
      <w:r>
        <w:rPr>
          <w:color w:val="231F20"/>
          <w:spacing w:val="-7"/>
          <w:sz w:val="30"/>
        </w:rPr>
        <w:t xml:space="preserve">збільшенням </w:t>
      </w:r>
      <w:r>
        <w:rPr>
          <w:color w:val="231F20"/>
          <w:sz w:val="30"/>
        </w:rPr>
        <w:t xml:space="preserve">со- </w:t>
      </w:r>
      <w:r>
        <w:rPr>
          <w:color w:val="231F20"/>
          <w:spacing w:val="-10"/>
          <w:sz w:val="30"/>
        </w:rPr>
        <w:t xml:space="preserve">ціально </w:t>
      </w:r>
      <w:r>
        <w:rPr>
          <w:color w:val="231F20"/>
          <w:spacing w:val="-3"/>
          <w:sz w:val="30"/>
        </w:rPr>
        <w:t xml:space="preserve">занедбаних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12"/>
          <w:sz w:val="30"/>
        </w:rPr>
        <w:t xml:space="preserve">причини </w:t>
      </w:r>
      <w:r>
        <w:rPr>
          <w:color w:val="231F20"/>
          <w:spacing w:val="-11"/>
          <w:sz w:val="30"/>
        </w:rPr>
        <w:t xml:space="preserve">зниження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pacing w:val="-8"/>
          <w:sz w:val="30"/>
        </w:rPr>
        <w:t xml:space="preserve">певної </w:t>
      </w:r>
      <w:r>
        <w:rPr>
          <w:color w:val="231F20"/>
          <w:sz w:val="30"/>
        </w:rPr>
        <w:t xml:space="preserve">частини батьків за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5"/>
          <w:sz w:val="30"/>
        </w:rPr>
        <w:t xml:space="preserve">необмежений </w:t>
      </w:r>
      <w:r>
        <w:rPr>
          <w:color w:val="231F20"/>
          <w:spacing w:val="-11"/>
          <w:sz w:val="30"/>
        </w:rPr>
        <w:t xml:space="preserve">вплив </w:t>
      </w:r>
      <w:r>
        <w:rPr>
          <w:color w:val="231F20"/>
          <w:sz w:val="30"/>
        </w:rPr>
        <w:t xml:space="preserve">масової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2"/>
          <w:sz w:val="30"/>
        </w:rPr>
        <w:t xml:space="preserve">веде </w:t>
      </w:r>
      <w:r>
        <w:rPr>
          <w:color w:val="231F20"/>
          <w:spacing w:val="-10"/>
          <w:sz w:val="30"/>
        </w:rPr>
        <w:t xml:space="preserve">певним </w:t>
      </w:r>
      <w:r>
        <w:rPr>
          <w:color w:val="231F20"/>
          <w:spacing w:val="-9"/>
          <w:sz w:val="30"/>
        </w:rPr>
        <w:t>чином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“зомбування” </w:t>
      </w:r>
      <w:r>
        <w:rPr>
          <w:color w:val="231F20"/>
          <w:sz w:val="30"/>
        </w:rPr>
        <w:t>частини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4"/>
          <w:sz w:val="30"/>
        </w:rPr>
        <w:t>підростаючого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поко- </w:t>
      </w:r>
      <w:r>
        <w:rPr>
          <w:color w:val="231F20"/>
          <w:spacing w:val="-13"/>
          <w:sz w:val="30"/>
        </w:rPr>
        <w:t>ління.</w:t>
      </w:r>
    </w:p>
    <w:p w:rsidR="00A17FD0" w:rsidRDefault="008C7F95">
      <w:pPr>
        <w:pStyle w:val="a4"/>
        <w:numPr>
          <w:ilvl w:val="1"/>
          <w:numId w:val="324"/>
        </w:numPr>
        <w:tabs>
          <w:tab w:val="left" w:pos="1300"/>
        </w:tabs>
        <w:ind w:right="197" w:firstLine="720"/>
        <w:jc w:val="both"/>
        <w:rPr>
          <w:sz w:val="30"/>
        </w:rPr>
      </w:pPr>
      <w:r>
        <w:rPr>
          <w:color w:val="231F20"/>
          <w:sz w:val="30"/>
        </w:rPr>
        <w:t xml:space="preserve">Початок </w:t>
      </w:r>
      <w:r>
        <w:rPr>
          <w:color w:val="231F20"/>
          <w:spacing w:val="-12"/>
          <w:sz w:val="30"/>
        </w:rPr>
        <w:t xml:space="preserve">ХХІ </w:t>
      </w:r>
      <w:r>
        <w:rPr>
          <w:color w:val="231F20"/>
          <w:sz w:val="30"/>
        </w:rPr>
        <w:t xml:space="preserve">століття </w:t>
      </w:r>
      <w:r>
        <w:rPr>
          <w:color w:val="231F20"/>
          <w:spacing w:val="-3"/>
          <w:sz w:val="30"/>
        </w:rPr>
        <w:t xml:space="preserve">характеризується </w:t>
      </w:r>
      <w:r>
        <w:rPr>
          <w:color w:val="231F20"/>
          <w:spacing w:val="-4"/>
          <w:sz w:val="30"/>
        </w:rPr>
        <w:t>зростанням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кількості </w:t>
      </w:r>
      <w:r>
        <w:rPr>
          <w:color w:val="231F20"/>
          <w:spacing w:val="-4"/>
          <w:sz w:val="30"/>
        </w:rPr>
        <w:t xml:space="preserve">сі- </w:t>
      </w:r>
      <w:r>
        <w:rPr>
          <w:color w:val="231F20"/>
          <w:sz w:val="30"/>
        </w:rPr>
        <w:t xml:space="preserve">мей,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потребують </w:t>
      </w:r>
      <w:r>
        <w:rPr>
          <w:color w:val="231F20"/>
          <w:spacing w:val="-6"/>
          <w:sz w:val="30"/>
        </w:rPr>
        <w:t xml:space="preserve">особливої </w:t>
      </w:r>
      <w:r>
        <w:rPr>
          <w:color w:val="231F20"/>
          <w:sz w:val="30"/>
        </w:rPr>
        <w:t xml:space="preserve">уваги з </w:t>
      </w:r>
      <w:r>
        <w:rPr>
          <w:color w:val="231F20"/>
          <w:spacing w:val="-3"/>
          <w:sz w:val="30"/>
        </w:rPr>
        <w:t xml:space="preserve">боку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4"/>
          <w:sz w:val="30"/>
        </w:rPr>
        <w:t xml:space="preserve">бать- </w:t>
      </w:r>
      <w:r>
        <w:rPr>
          <w:color w:val="231F20"/>
          <w:spacing w:val="-3"/>
          <w:sz w:val="30"/>
        </w:rPr>
        <w:t xml:space="preserve">ки </w:t>
      </w:r>
      <w:r>
        <w:rPr>
          <w:color w:val="231F20"/>
          <w:sz w:val="30"/>
        </w:rPr>
        <w:t xml:space="preserve">займаються </w:t>
      </w:r>
      <w:r>
        <w:rPr>
          <w:color w:val="231F20"/>
          <w:spacing w:val="-5"/>
          <w:sz w:val="30"/>
        </w:rPr>
        <w:t xml:space="preserve">бізнесом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z w:val="30"/>
        </w:rPr>
        <w:t xml:space="preserve">перебувають за </w:t>
      </w:r>
      <w:r>
        <w:rPr>
          <w:color w:val="231F20"/>
          <w:spacing w:val="-6"/>
          <w:sz w:val="30"/>
        </w:rPr>
        <w:t xml:space="preserve">кордоном. </w:t>
      </w:r>
      <w:r>
        <w:rPr>
          <w:color w:val="231F20"/>
          <w:spacing w:val="2"/>
          <w:sz w:val="30"/>
        </w:rPr>
        <w:t xml:space="preserve">Батьки </w:t>
      </w:r>
      <w:r>
        <w:rPr>
          <w:color w:val="231F20"/>
          <w:sz w:val="30"/>
        </w:rPr>
        <w:t xml:space="preserve">намага- </w:t>
      </w:r>
      <w:r>
        <w:rPr>
          <w:color w:val="231F20"/>
          <w:spacing w:val="2"/>
          <w:sz w:val="30"/>
        </w:rPr>
        <w:t xml:space="preserve">ються </w:t>
      </w:r>
      <w:r>
        <w:rPr>
          <w:color w:val="231F20"/>
          <w:spacing w:val="-4"/>
          <w:sz w:val="30"/>
        </w:rPr>
        <w:t xml:space="preserve">передоручити </w:t>
      </w:r>
      <w:r>
        <w:rPr>
          <w:color w:val="231F20"/>
          <w:spacing w:val="-5"/>
          <w:sz w:val="30"/>
        </w:rPr>
        <w:t xml:space="preserve">цей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pacing w:val="-16"/>
          <w:sz w:val="30"/>
        </w:rPr>
        <w:t xml:space="preserve">іншим </w:t>
      </w:r>
      <w:r>
        <w:rPr>
          <w:color w:val="231F20"/>
          <w:sz w:val="30"/>
        </w:rPr>
        <w:t xml:space="preserve">членам </w:t>
      </w:r>
      <w:r>
        <w:rPr>
          <w:color w:val="231F20"/>
          <w:spacing w:val="-6"/>
          <w:sz w:val="30"/>
        </w:rPr>
        <w:t xml:space="preserve">сім’ї, нянькам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гувернант- </w:t>
      </w:r>
      <w:r>
        <w:rPr>
          <w:color w:val="231F20"/>
          <w:spacing w:val="2"/>
          <w:sz w:val="30"/>
        </w:rPr>
        <w:t xml:space="preserve">кам. </w:t>
      </w:r>
      <w:r>
        <w:rPr>
          <w:color w:val="231F20"/>
          <w:spacing w:val="3"/>
          <w:sz w:val="30"/>
        </w:rPr>
        <w:t xml:space="preserve">Або </w:t>
      </w:r>
      <w:r>
        <w:rPr>
          <w:color w:val="231F20"/>
          <w:sz w:val="30"/>
        </w:rPr>
        <w:t xml:space="preserve">ж </w:t>
      </w:r>
      <w:r>
        <w:rPr>
          <w:color w:val="231F20"/>
          <w:spacing w:val="-5"/>
          <w:sz w:val="30"/>
        </w:rPr>
        <w:t xml:space="preserve">відкуповуються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6"/>
          <w:sz w:val="30"/>
        </w:rPr>
        <w:t xml:space="preserve">великими </w:t>
      </w:r>
      <w:r>
        <w:rPr>
          <w:color w:val="231F20"/>
          <w:spacing w:val="-3"/>
          <w:sz w:val="30"/>
        </w:rPr>
        <w:t xml:space="preserve">коштами,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pacing w:val="-3"/>
          <w:sz w:val="30"/>
        </w:rPr>
        <w:t xml:space="preserve">необдумано </w:t>
      </w:r>
      <w:r>
        <w:rPr>
          <w:color w:val="231F20"/>
          <w:spacing w:val="3"/>
          <w:sz w:val="30"/>
        </w:rPr>
        <w:t xml:space="preserve">тратять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дорослі </w:t>
      </w:r>
      <w:r>
        <w:rPr>
          <w:color w:val="231F20"/>
          <w:spacing w:val="-5"/>
          <w:sz w:val="30"/>
        </w:rPr>
        <w:t xml:space="preserve">розваги. </w:t>
      </w:r>
      <w:r>
        <w:rPr>
          <w:color w:val="231F20"/>
          <w:sz w:val="30"/>
        </w:rPr>
        <w:t xml:space="preserve">Родичі забезпечують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z w:val="30"/>
        </w:rPr>
        <w:t xml:space="preserve">всім, </w:t>
      </w:r>
      <w:r>
        <w:rPr>
          <w:color w:val="231F20"/>
          <w:spacing w:val="-4"/>
          <w:sz w:val="30"/>
        </w:rPr>
        <w:t xml:space="preserve">однак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вистачає часу. </w:t>
      </w:r>
      <w:r>
        <w:rPr>
          <w:color w:val="231F20"/>
          <w:spacing w:val="-4"/>
          <w:sz w:val="30"/>
        </w:rPr>
        <w:t xml:space="preserve">Нерідко </w:t>
      </w:r>
      <w:r>
        <w:rPr>
          <w:color w:val="231F20"/>
          <w:spacing w:val="-7"/>
          <w:sz w:val="30"/>
        </w:rPr>
        <w:t xml:space="preserve">необхідність </w:t>
      </w:r>
      <w:r>
        <w:rPr>
          <w:color w:val="231F20"/>
          <w:sz w:val="30"/>
        </w:rPr>
        <w:t xml:space="preserve">дотримува- тися </w:t>
      </w:r>
      <w:r>
        <w:rPr>
          <w:color w:val="231F20"/>
          <w:spacing w:val="-10"/>
          <w:sz w:val="30"/>
        </w:rPr>
        <w:t xml:space="preserve">шкільної </w:t>
      </w:r>
      <w:r>
        <w:rPr>
          <w:color w:val="231F20"/>
          <w:spacing w:val="-13"/>
          <w:sz w:val="30"/>
        </w:rPr>
        <w:t xml:space="preserve">дисципліни </w:t>
      </w:r>
      <w:r>
        <w:rPr>
          <w:color w:val="231F20"/>
          <w:spacing w:val="3"/>
          <w:sz w:val="30"/>
        </w:rPr>
        <w:t xml:space="preserve">батьки </w:t>
      </w:r>
      <w:r>
        <w:rPr>
          <w:color w:val="231F20"/>
          <w:sz w:val="30"/>
        </w:rPr>
        <w:t xml:space="preserve">трактують  як  </w:t>
      </w:r>
      <w:r>
        <w:rPr>
          <w:color w:val="231F20"/>
          <w:spacing w:val="-7"/>
          <w:sz w:val="30"/>
        </w:rPr>
        <w:t xml:space="preserve">посягання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z w:val="30"/>
        </w:rPr>
        <w:t xml:space="preserve">свободу 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8"/>
          <w:sz w:val="30"/>
        </w:rPr>
        <w:t xml:space="preserve">породжує </w:t>
      </w:r>
      <w:r>
        <w:rPr>
          <w:color w:val="231F20"/>
          <w:spacing w:val="-10"/>
          <w:sz w:val="30"/>
        </w:rPr>
        <w:t xml:space="preserve">конфлікти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8"/>
          <w:sz w:val="30"/>
        </w:rPr>
        <w:t xml:space="preserve">ними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педагогами, </w:t>
      </w:r>
      <w:r>
        <w:rPr>
          <w:color w:val="231F20"/>
          <w:spacing w:val="-6"/>
          <w:sz w:val="30"/>
        </w:rPr>
        <w:t xml:space="preserve">негативно </w:t>
      </w:r>
      <w:r>
        <w:rPr>
          <w:color w:val="231F20"/>
          <w:sz w:val="30"/>
        </w:rPr>
        <w:t xml:space="preserve">позначається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13"/>
        </w:rPr>
        <w:t xml:space="preserve">виникнення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7"/>
        </w:rPr>
        <w:t xml:space="preserve">важковиховуваних </w:t>
      </w:r>
      <w:r>
        <w:rPr>
          <w:color w:val="231F20"/>
        </w:rPr>
        <w:t xml:space="preserve">дітей зумов- </w:t>
      </w:r>
      <w:r>
        <w:rPr>
          <w:color w:val="231F20"/>
          <w:spacing w:val="-7"/>
        </w:rPr>
        <w:t xml:space="preserve">лено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7"/>
        </w:rPr>
        <w:t xml:space="preserve">історично </w:t>
      </w:r>
      <w:r>
        <w:rPr>
          <w:color w:val="231F20"/>
          <w:spacing w:val="-8"/>
        </w:rPr>
        <w:t xml:space="preserve">соціальними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економічними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>чинниками.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Ще </w:t>
      </w:r>
      <w:r>
        <w:rPr>
          <w:color w:val="231F20"/>
          <w:spacing w:val="-9"/>
        </w:rPr>
        <w:t xml:space="preserve">англійський </w:t>
      </w:r>
      <w:r>
        <w:rPr>
          <w:color w:val="231F20"/>
          <w:spacing w:val="-7"/>
        </w:rPr>
        <w:t xml:space="preserve">соціаліст-утопіст </w:t>
      </w:r>
      <w:r>
        <w:rPr>
          <w:color w:val="231F20"/>
          <w:spacing w:val="2"/>
        </w:rPr>
        <w:t>Р.Оуен</w:t>
      </w:r>
      <w:r>
        <w:rPr>
          <w:color w:val="231F20"/>
          <w:spacing w:val="79"/>
        </w:rPr>
        <w:t xml:space="preserve"> </w:t>
      </w:r>
      <w:r>
        <w:rPr>
          <w:color w:val="231F20"/>
          <w:spacing w:val="-7"/>
        </w:rPr>
        <w:t>(1771–1858)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>писав: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6"/>
        </w:rPr>
        <w:t>“Помилково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бу- </w:t>
      </w:r>
      <w:r>
        <w:rPr>
          <w:color w:val="231F20"/>
          <w:spacing w:val="-5"/>
        </w:rPr>
        <w:t xml:space="preserve">ло </w:t>
      </w:r>
      <w:r>
        <w:rPr>
          <w:color w:val="231F20"/>
        </w:rPr>
        <w:t xml:space="preserve">б думати,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неможливо </w:t>
      </w:r>
      <w:r>
        <w:rPr>
          <w:color w:val="231F20"/>
          <w:spacing w:val="-6"/>
        </w:rPr>
        <w:t xml:space="preserve">попередити </w:t>
      </w:r>
      <w:r>
        <w:rPr>
          <w:color w:val="231F20"/>
          <w:spacing w:val="-9"/>
        </w:rPr>
        <w:t xml:space="preserve">шкідливі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злочинні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сформувати в </w:t>
      </w:r>
      <w:r>
        <w:rPr>
          <w:color w:val="231F20"/>
          <w:spacing w:val="-12"/>
        </w:rPr>
        <w:t xml:space="preserve">широких </w:t>
      </w:r>
      <w:r>
        <w:rPr>
          <w:color w:val="231F20"/>
          <w:spacing w:val="-5"/>
        </w:rPr>
        <w:t xml:space="preserve">розмірах </w:t>
      </w:r>
      <w:r>
        <w:rPr>
          <w:color w:val="231F20"/>
          <w:spacing w:val="-6"/>
        </w:rPr>
        <w:t xml:space="preserve">розумні </w:t>
      </w:r>
      <w:r>
        <w:rPr>
          <w:color w:val="231F20"/>
          <w:spacing w:val="-4"/>
        </w:rPr>
        <w:t xml:space="preserve">звички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3"/>
        </w:rPr>
        <w:t xml:space="preserve">покоління. </w:t>
      </w:r>
      <w:r>
        <w:rPr>
          <w:color w:val="231F20"/>
          <w:spacing w:val="-9"/>
        </w:rPr>
        <w:t xml:space="preserve">Провина </w:t>
      </w:r>
      <w:r>
        <w:rPr>
          <w:color w:val="231F20"/>
        </w:rPr>
        <w:t xml:space="preserve">за </w:t>
      </w:r>
      <w:r>
        <w:rPr>
          <w:color w:val="231F20"/>
          <w:spacing w:val="-11"/>
        </w:rPr>
        <w:t xml:space="preserve">злочинний </w:t>
      </w:r>
      <w:r>
        <w:rPr>
          <w:color w:val="231F20"/>
        </w:rPr>
        <w:t xml:space="preserve">характер </w:t>
      </w:r>
      <w:r>
        <w:rPr>
          <w:color w:val="231F20"/>
          <w:spacing w:val="-4"/>
        </w:rPr>
        <w:t>лежить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1"/>
        </w:rPr>
        <w:t xml:space="preserve">не на </w:t>
      </w:r>
      <w:r>
        <w:rPr>
          <w:color w:val="231F20"/>
          <w:spacing w:val="-12"/>
        </w:rPr>
        <w:t xml:space="preserve">індивіді,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си- </w:t>
      </w:r>
      <w:r>
        <w:rPr>
          <w:color w:val="231F20"/>
        </w:rPr>
        <w:t xml:space="preserve">стемі, серед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4"/>
        </w:rPr>
        <w:t xml:space="preserve">виховується. </w:t>
      </w:r>
      <w:r>
        <w:rPr>
          <w:color w:val="231F20"/>
          <w:spacing w:val="-9"/>
        </w:rPr>
        <w:t xml:space="preserve">Знищіть </w:t>
      </w:r>
      <w:r>
        <w:rPr>
          <w:color w:val="231F20"/>
          <w:spacing w:val="-5"/>
        </w:rPr>
        <w:t xml:space="preserve">обставини,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сприяють </w:t>
      </w:r>
      <w:r>
        <w:rPr>
          <w:color w:val="231F20"/>
        </w:rPr>
        <w:t xml:space="preserve">ство- </w:t>
      </w:r>
      <w:r>
        <w:rPr>
          <w:color w:val="231F20"/>
          <w:spacing w:val="-10"/>
        </w:rPr>
        <w:t xml:space="preserve">ренню </w:t>
      </w:r>
      <w:r>
        <w:rPr>
          <w:color w:val="231F20"/>
          <w:spacing w:val="-11"/>
        </w:rPr>
        <w:t xml:space="preserve">злочинних </w:t>
      </w:r>
      <w:r>
        <w:rPr>
          <w:color w:val="231F20"/>
          <w:spacing w:val="-4"/>
        </w:rPr>
        <w:t xml:space="preserve">характерів,  </w:t>
      </w:r>
      <w:r>
        <w:rPr>
          <w:color w:val="231F20"/>
        </w:rPr>
        <w:t xml:space="preserve">– і </w:t>
      </w:r>
      <w:r>
        <w:rPr>
          <w:color w:val="231F20"/>
          <w:spacing w:val="-10"/>
        </w:rPr>
        <w:t xml:space="preserve">злочинів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буде; </w:t>
      </w:r>
      <w:r>
        <w:rPr>
          <w:color w:val="231F20"/>
          <w:spacing w:val="-6"/>
        </w:rPr>
        <w:t xml:space="preserve">замініть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3"/>
        </w:rPr>
        <w:t xml:space="preserve">обставинами,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розраховані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4"/>
        </w:rPr>
        <w:t xml:space="preserve">звичок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7"/>
        </w:rPr>
        <w:t xml:space="preserve">порядку, регулярно- </w:t>
      </w:r>
      <w:r>
        <w:rPr>
          <w:color w:val="231F20"/>
          <w:spacing w:val="-3"/>
        </w:rPr>
        <w:t xml:space="preserve">сті, </w:t>
      </w:r>
      <w:r>
        <w:rPr>
          <w:color w:val="231F20"/>
          <w:spacing w:val="-4"/>
        </w:rPr>
        <w:t xml:space="preserve">стриманості, </w:t>
      </w:r>
      <w:r>
        <w:rPr>
          <w:color w:val="231F20"/>
          <w:spacing w:val="-12"/>
        </w:rPr>
        <w:t xml:space="preserve">праці, </w:t>
      </w:r>
      <w:r>
        <w:rPr>
          <w:color w:val="231F20"/>
        </w:rPr>
        <w:t xml:space="preserve">– і </w:t>
      </w:r>
      <w:r>
        <w:rPr>
          <w:color w:val="231F20"/>
          <w:spacing w:val="-9"/>
        </w:rPr>
        <w:t xml:space="preserve">людина </w:t>
      </w:r>
      <w:r>
        <w:rPr>
          <w:color w:val="231F20"/>
        </w:rPr>
        <w:t xml:space="preserve">буде </w:t>
      </w:r>
      <w:r>
        <w:rPr>
          <w:color w:val="231F20"/>
          <w:spacing w:val="-5"/>
        </w:rPr>
        <w:t xml:space="preserve">володіти </w:t>
      </w:r>
      <w:r>
        <w:rPr>
          <w:color w:val="231F20"/>
          <w:spacing w:val="-8"/>
        </w:rPr>
        <w:t xml:space="preserve">цими </w:t>
      </w:r>
      <w:r>
        <w:rPr>
          <w:color w:val="231F20"/>
        </w:rPr>
        <w:t xml:space="preserve">якостями” </w:t>
      </w:r>
      <w:r>
        <w:rPr>
          <w:color w:val="231F20"/>
          <w:spacing w:val="-5"/>
        </w:rPr>
        <w:t xml:space="preserve">[31, </w:t>
      </w:r>
      <w:r>
        <w:rPr>
          <w:color w:val="231F20"/>
          <w:spacing w:val="-10"/>
        </w:rPr>
        <w:t xml:space="preserve">110– </w:t>
      </w:r>
      <w:r>
        <w:rPr>
          <w:color w:val="231F20"/>
          <w:spacing w:val="-6"/>
        </w:rPr>
        <w:t>161].</w:t>
      </w:r>
    </w:p>
    <w:p w:rsidR="00A17FD0" w:rsidRDefault="008C7F95">
      <w:pPr>
        <w:pStyle w:val="a3"/>
        <w:ind w:right="206" w:firstLine="719"/>
        <w:jc w:val="both"/>
      </w:pPr>
      <w:r>
        <w:rPr>
          <w:color w:val="231F20"/>
        </w:rPr>
        <w:t>Для педагогічно занедбаних дітей характерні такі негативні риси, як жорстокість, моральний занепад, грубість, уседозволеність, схильність до насильства. Появі важковиховуваних, педагогічно занедбаних дітей пере- дують складні процеси соціальних дій, що існ</w:t>
      </w:r>
      <w:r>
        <w:rPr>
          <w:color w:val="231F20"/>
        </w:rPr>
        <w:t>ували в житті  країни  впро- довж довгих десятиліть знецінення особистості в результаті двох страш-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3" w:firstLine="0"/>
        <w:jc w:val="both"/>
      </w:pPr>
      <w:r>
        <w:rPr>
          <w:color w:val="231F20"/>
          <w:spacing w:val="-14"/>
        </w:rPr>
        <w:t xml:space="preserve">них </w:t>
      </w:r>
      <w:r>
        <w:rPr>
          <w:color w:val="231F20"/>
          <w:spacing w:val="-6"/>
        </w:rPr>
        <w:t xml:space="preserve">воєн </w:t>
      </w:r>
      <w:r>
        <w:rPr>
          <w:color w:val="231F20"/>
          <w:spacing w:val="-9"/>
        </w:rPr>
        <w:t xml:space="preserve">ХХ </w:t>
      </w:r>
      <w:r>
        <w:rPr>
          <w:color w:val="231F20"/>
          <w:spacing w:val="4"/>
        </w:rPr>
        <w:t xml:space="preserve">ст., </w:t>
      </w:r>
      <w:r>
        <w:rPr>
          <w:color w:val="231F20"/>
          <w:spacing w:val="-6"/>
        </w:rPr>
        <w:t xml:space="preserve">голодоморів, </w:t>
      </w:r>
      <w:r>
        <w:rPr>
          <w:color w:val="231F20"/>
          <w:spacing w:val="-9"/>
        </w:rPr>
        <w:t xml:space="preserve">численних </w:t>
      </w:r>
      <w:r>
        <w:rPr>
          <w:color w:val="231F20"/>
          <w:spacing w:val="-8"/>
        </w:rPr>
        <w:t xml:space="preserve">репресій, </w:t>
      </w:r>
      <w:r>
        <w:rPr>
          <w:color w:val="231F20"/>
          <w:spacing w:val="-3"/>
        </w:rPr>
        <w:t xml:space="preserve">насильства  </w:t>
      </w:r>
      <w:r>
        <w:rPr>
          <w:color w:val="231F20"/>
          <w:spacing w:val="-5"/>
        </w:rPr>
        <w:t xml:space="preserve">над  люди- </w:t>
      </w:r>
      <w:r>
        <w:rPr>
          <w:color w:val="231F20"/>
          <w:spacing w:val="-11"/>
        </w:rPr>
        <w:t xml:space="preserve">ною </w:t>
      </w:r>
      <w:r>
        <w:rPr>
          <w:color w:val="231F20"/>
          <w:spacing w:val="-5"/>
        </w:rPr>
        <w:t xml:space="preserve">авторитарної </w:t>
      </w:r>
      <w:r>
        <w:rPr>
          <w:color w:val="231F20"/>
          <w:spacing w:val="-4"/>
        </w:rPr>
        <w:t xml:space="preserve">державної </w:t>
      </w:r>
      <w:r>
        <w:rPr>
          <w:color w:val="231F20"/>
          <w:spacing w:val="-9"/>
        </w:rPr>
        <w:t xml:space="preserve">машини. 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призводило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1"/>
        </w:rPr>
        <w:t xml:space="preserve">руйнування </w:t>
      </w:r>
      <w:r>
        <w:rPr>
          <w:color w:val="231F20"/>
          <w:spacing w:val="-7"/>
        </w:rPr>
        <w:t xml:space="preserve">гуманістичних </w:t>
      </w:r>
      <w:r>
        <w:rPr>
          <w:color w:val="231F20"/>
        </w:rPr>
        <w:t xml:space="preserve">начал у </w:t>
      </w:r>
      <w:r>
        <w:rPr>
          <w:color w:val="231F20"/>
          <w:spacing w:val="-11"/>
        </w:rPr>
        <w:t xml:space="preserve">людині, </w:t>
      </w:r>
      <w:r>
        <w:rPr>
          <w:color w:val="231F20"/>
        </w:rPr>
        <w:t xml:space="preserve">а з </w:t>
      </w:r>
      <w:r>
        <w:rPr>
          <w:color w:val="231F20"/>
          <w:spacing w:val="-5"/>
        </w:rPr>
        <w:t xml:space="preserve">другого,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людина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на- </w:t>
      </w:r>
      <w:r>
        <w:rPr>
          <w:color w:val="231F20"/>
        </w:rPr>
        <w:t xml:space="preserve">сильство </w:t>
      </w:r>
      <w:r>
        <w:rPr>
          <w:color w:val="231F20"/>
          <w:spacing w:val="-7"/>
        </w:rPr>
        <w:t xml:space="preserve">відповідала </w:t>
      </w:r>
      <w:r>
        <w:rPr>
          <w:color w:val="231F20"/>
          <w:spacing w:val="-12"/>
        </w:rPr>
        <w:t xml:space="preserve">внутрішнім </w:t>
      </w:r>
      <w:r>
        <w:rPr>
          <w:color w:val="231F20"/>
        </w:rPr>
        <w:t xml:space="preserve">протестом, </w:t>
      </w:r>
      <w:r>
        <w:rPr>
          <w:color w:val="231F20"/>
          <w:spacing w:val="-11"/>
        </w:rPr>
        <w:t xml:space="preserve">чинила </w:t>
      </w:r>
      <w:r>
        <w:rPr>
          <w:color w:val="231F20"/>
          <w:spacing w:val="-9"/>
        </w:rPr>
        <w:t>нові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насильства, </w:t>
      </w:r>
      <w:r>
        <w:rPr>
          <w:color w:val="231F20"/>
          <w:spacing w:val="-4"/>
        </w:rPr>
        <w:t>виявляючи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3"/>
        </w:rPr>
        <w:t>жорстокість.</w:t>
      </w:r>
    </w:p>
    <w:p w:rsidR="00A17FD0" w:rsidRDefault="008C7F95">
      <w:pPr>
        <w:pStyle w:val="a3"/>
        <w:spacing w:line="237" w:lineRule="auto"/>
        <w:ind w:right="219"/>
        <w:jc w:val="both"/>
      </w:pPr>
      <w:r>
        <w:rPr>
          <w:color w:val="231F20"/>
        </w:rPr>
        <w:t>Тому проблема роботи з педагогічно занедбаними дітьми є досить складною як у соціальному, так</w:t>
      </w:r>
      <w:r>
        <w:rPr>
          <w:color w:val="231F20"/>
        </w:rPr>
        <w:t xml:space="preserve"> і в педагогічному сенсі.</w:t>
      </w:r>
    </w:p>
    <w:p w:rsidR="00A17FD0" w:rsidRDefault="008C7F95">
      <w:pPr>
        <w:pStyle w:val="a3"/>
        <w:ind w:right="217"/>
        <w:jc w:val="both"/>
      </w:pPr>
      <w:r>
        <w:rPr>
          <w:color w:val="231F20"/>
        </w:rPr>
        <w:t xml:space="preserve">На </w:t>
      </w:r>
      <w:r>
        <w:rPr>
          <w:color w:val="231F20"/>
          <w:spacing w:val="-7"/>
        </w:rPr>
        <w:t xml:space="preserve">появу важковиховуваних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0"/>
        </w:rPr>
        <w:t xml:space="preserve">окрім соціальних </w:t>
      </w:r>
      <w:r>
        <w:rPr>
          <w:color w:val="231F20"/>
          <w:spacing w:val="-12"/>
        </w:rPr>
        <w:t xml:space="preserve">подій, </w:t>
      </w:r>
      <w:r>
        <w:rPr>
          <w:color w:val="231F20"/>
        </w:rPr>
        <w:t xml:space="preserve">можуть </w:t>
      </w:r>
      <w:r>
        <w:rPr>
          <w:color w:val="231F20"/>
          <w:spacing w:val="-6"/>
        </w:rPr>
        <w:t xml:space="preserve">впливати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13"/>
        </w:rPr>
        <w:t xml:space="preserve">чинники, </w:t>
      </w:r>
      <w:r>
        <w:rPr>
          <w:color w:val="231F20"/>
          <w:spacing w:val="-8"/>
        </w:rPr>
        <w:t xml:space="preserve">породжені </w:t>
      </w:r>
      <w:r>
        <w:rPr>
          <w:color w:val="231F20"/>
          <w:spacing w:val="-5"/>
        </w:rPr>
        <w:t xml:space="preserve">життєдіяльністю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7"/>
        </w:rPr>
        <w:t xml:space="preserve">ро- </w:t>
      </w:r>
      <w:r>
        <w:rPr>
          <w:color w:val="231F20"/>
        </w:rPr>
        <w:t xml:space="preserve">ботою </w:t>
      </w:r>
      <w:r>
        <w:rPr>
          <w:color w:val="231F20"/>
          <w:spacing w:val="-6"/>
        </w:rPr>
        <w:t xml:space="preserve">загальноосвітніх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дитячих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3"/>
        </w:rPr>
        <w:t xml:space="preserve">закладів, </w:t>
      </w:r>
      <w:r>
        <w:rPr>
          <w:color w:val="231F20"/>
          <w:spacing w:val="-4"/>
        </w:rPr>
        <w:t xml:space="preserve">перевантаженістю </w:t>
      </w:r>
      <w:r>
        <w:rPr>
          <w:color w:val="231F20"/>
          <w:spacing w:val="-6"/>
        </w:rPr>
        <w:t xml:space="preserve">навчальним </w:t>
      </w:r>
      <w:r>
        <w:rPr>
          <w:color w:val="231F20"/>
        </w:rPr>
        <w:t xml:space="preserve">матеріалом,  </w:t>
      </w:r>
      <w:r>
        <w:rPr>
          <w:color w:val="231F20"/>
          <w:spacing w:val="-5"/>
        </w:rPr>
        <w:t xml:space="preserve">відсутністю  </w:t>
      </w:r>
      <w:r>
        <w:rPr>
          <w:color w:val="231F20"/>
          <w:spacing w:val="-9"/>
        </w:rPr>
        <w:t xml:space="preserve">належних  </w:t>
      </w:r>
      <w:r>
        <w:rPr>
          <w:color w:val="231F20"/>
          <w:spacing w:val="-3"/>
        </w:rPr>
        <w:t xml:space="preserve">умов  </w:t>
      </w:r>
      <w:r>
        <w:rPr>
          <w:color w:val="231F20"/>
        </w:rPr>
        <w:t xml:space="preserve">для  </w:t>
      </w:r>
      <w:r>
        <w:rPr>
          <w:color w:val="231F20"/>
          <w:spacing w:val="-7"/>
        </w:rPr>
        <w:t xml:space="preserve">задоволення </w:t>
      </w:r>
      <w:r>
        <w:rPr>
          <w:color w:val="231F20"/>
          <w:spacing w:val="-6"/>
        </w:rPr>
        <w:t xml:space="preserve">своїх інтересів, </w:t>
      </w:r>
      <w:r>
        <w:rPr>
          <w:color w:val="231F20"/>
        </w:rPr>
        <w:t xml:space="preserve">недостатністю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5"/>
        </w:rPr>
        <w:t>культури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вихователів.</w:t>
      </w:r>
    </w:p>
    <w:p w:rsidR="00A17FD0" w:rsidRDefault="008C7F95">
      <w:pPr>
        <w:pStyle w:val="a4"/>
        <w:numPr>
          <w:ilvl w:val="0"/>
          <w:numId w:val="323"/>
        </w:numPr>
        <w:tabs>
          <w:tab w:val="left" w:pos="1300"/>
        </w:tabs>
        <w:spacing w:before="7"/>
        <w:ind w:right="196" w:firstLine="720"/>
        <w:jc w:val="both"/>
        <w:rPr>
          <w:color w:val="231F20"/>
          <w:sz w:val="30"/>
        </w:rPr>
      </w:pPr>
      <w:r>
        <w:rPr>
          <w:i/>
          <w:color w:val="231F20"/>
          <w:sz w:val="30"/>
        </w:rPr>
        <w:t xml:space="preserve">Діяльність </w:t>
      </w:r>
      <w:r>
        <w:rPr>
          <w:i/>
          <w:color w:val="231F20"/>
          <w:spacing w:val="6"/>
          <w:sz w:val="30"/>
        </w:rPr>
        <w:t xml:space="preserve">неблагополучної </w:t>
      </w:r>
      <w:r>
        <w:rPr>
          <w:i/>
          <w:color w:val="231F20"/>
          <w:sz w:val="30"/>
        </w:rPr>
        <w:t xml:space="preserve">сім’ї,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4"/>
          <w:sz w:val="30"/>
        </w:rPr>
        <w:t xml:space="preserve">якої </w:t>
      </w:r>
      <w:r>
        <w:rPr>
          <w:color w:val="231F20"/>
          <w:sz w:val="30"/>
        </w:rPr>
        <w:t xml:space="preserve">можуть бути </w:t>
      </w:r>
      <w:r>
        <w:rPr>
          <w:color w:val="231F20"/>
          <w:spacing w:val="-4"/>
          <w:sz w:val="30"/>
        </w:rPr>
        <w:t xml:space="preserve">характерні </w:t>
      </w:r>
      <w:r>
        <w:rPr>
          <w:color w:val="231F20"/>
          <w:spacing w:val="-7"/>
          <w:sz w:val="30"/>
        </w:rPr>
        <w:t xml:space="preserve">появи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pacing w:val="-7"/>
          <w:sz w:val="30"/>
        </w:rPr>
        <w:t xml:space="preserve">негативних </w:t>
      </w:r>
      <w:r>
        <w:rPr>
          <w:color w:val="231F20"/>
          <w:spacing w:val="-6"/>
          <w:sz w:val="30"/>
        </w:rPr>
        <w:t xml:space="preserve">факторів: </w:t>
      </w:r>
      <w:r>
        <w:rPr>
          <w:color w:val="231F20"/>
          <w:spacing w:val="-8"/>
          <w:sz w:val="30"/>
        </w:rPr>
        <w:t xml:space="preserve">соціальна </w:t>
      </w:r>
      <w:r>
        <w:rPr>
          <w:color w:val="231F20"/>
          <w:spacing w:val="-5"/>
          <w:sz w:val="30"/>
        </w:rPr>
        <w:t xml:space="preserve">безвідповідальність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pacing w:val="-4"/>
          <w:sz w:val="30"/>
        </w:rPr>
        <w:t xml:space="preserve">дітей; </w:t>
      </w:r>
      <w:r>
        <w:rPr>
          <w:color w:val="231F20"/>
          <w:spacing w:val="-7"/>
          <w:sz w:val="30"/>
        </w:rPr>
        <w:t xml:space="preserve">психолого-педагогічна </w:t>
      </w:r>
      <w:r>
        <w:rPr>
          <w:color w:val="231F20"/>
          <w:spacing w:val="-3"/>
          <w:sz w:val="30"/>
        </w:rPr>
        <w:t xml:space="preserve">неграмотність; </w:t>
      </w:r>
      <w:r>
        <w:rPr>
          <w:color w:val="231F20"/>
          <w:spacing w:val="-6"/>
          <w:sz w:val="30"/>
        </w:rPr>
        <w:t xml:space="preserve">негативні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pacing w:val="-5"/>
          <w:sz w:val="30"/>
        </w:rPr>
        <w:t xml:space="preserve">успадкування; </w:t>
      </w:r>
      <w:r>
        <w:rPr>
          <w:color w:val="231F20"/>
          <w:spacing w:val="-4"/>
          <w:sz w:val="30"/>
        </w:rPr>
        <w:t xml:space="preserve">відсутність доброти, </w:t>
      </w:r>
      <w:r>
        <w:rPr>
          <w:color w:val="231F20"/>
          <w:spacing w:val="-7"/>
          <w:sz w:val="30"/>
        </w:rPr>
        <w:t xml:space="preserve">сімейного </w:t>
      </w:r>
      <w:r>
        <w:rPr>
          <w:color w:val="231F20"/>
          <w:spacing w:val="-5"/>
          <w:sz w:val="30"/>
        </w:rPr>
        <w:t xml:space="preserve">затишку, </w:t>
      </w:r>
      <w:r>
        <w:rPr>
          <w:color w:val="231F20"/>
          <w:spacing w:val="-4"/>
          <w:sz w:val="30"/>
        </w:rPr>
        <w:t xml:space="preserve">любові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дітей; </w:t>
      </w:r>
      <w:r>
        <w:rPr>
          <w:color w:val="231F20"/>
          <w:spacing w:val="-7"/>
          <w:sz w:val="30"/>
        </w:rPr>
        <w:t xml:space="preserve">прояви </w:t>
      </w:r>
      <w:r>
        <w:rPr>
          <w:color w:val="231F20"/>
          <w:sz w:val="30"/>
        </w:rPr>
        <w:t xml:space="preserve">насильства, </w:t>
      </w:r>
      <w:r>
        <w:rPr>
          <w:color w:val="231F20"/>
          <w:spacing w:val="-5"/>
          <w:sz w:val="30"/>
        </w:rPr>
        <w:t xml:space="preserve">жорстокості, </w:t>
      </w:r>
      <w:r>
        <w:rPr>
          <w:color w:val="231F20"/>
          <w:spacing w:val="-4"/>
          <w:sz w:val="30"/>
        </w:rPr>
        <w:t xml:space="preserve">від- сутність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5"/>
          <w:sz w:val="30"/>
        </w:rPr>
        <w:t xml:space="preserve">вимог; </w:t>
      </w:r>
      <w:r>
        <w:rPr>
          <w:color w:val="231F20"/>
          <w:sz w:val="30"/>
        </w:rPr>
        <w:t xml:space="preserve">брак </w:t>
      </w:r>
      <w:r>
        <w:rPr>
          <w:color w:val="231F20"/>
          <w:spacing w:val="-10"/>
          <w:sz w:val="30"/>
        </w:rPr>
        <w:t xml:space="preserve">істинного </w:t>
      </w:r>
      <w:r>
        <w:rPr>
          <w:color w:val="231F20"/>
          <w:sz w:val="30"/>
        </w:rPr>
        <w:t xml:space="preserve">батьківського авторитету; </w:t>
      </w:r>
      <w:r>
        <w:rPr>
          <w:color w:val="231F20"/>
          <w:spacing w:val="6"/>
          <w:sz w:val="30"/>
        </w:rPr>
        <w:t xml:space="preserve">мате- </w:t>
      </w:r>
      <w:r>
        <w:rPr>
          <w:color w:val="231F20"/>
          <w:spacing w:val="-9"/>
          <w:sz w:val="30"/>
        </w:rPr>
        <w:t>ріальні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нестатки.</w:t>
      </w:r>
    </w:p>
    <w:p w:rsidR="00A17FD0" w:rsidRDefault="008C7F95">
      <w:pPr>
        <w:pStyle w:val="a4"/>
        <w:numPr>
          <w:ilvl w:val="0"/>
          <w:numId w:val="323"/>
        </w:numPr>
        <w:tabs>
          <w:tab w:val="left" w:pos="1340"/>
        </w:tabs>
        <w:spacing w:line="330" w:lineRule="exact"/>
        <w:ind w:left="1339" w:hanging="340"/>
        <w:rPr>
          <w:color w:val="231F20"/>
          <w:sz w:val="30"/>
        </w:rPr>
      </w:pPr>
      <w:r>
        <w:rPr>
          <w:i/>
          <w:color w:val="231F20"/>
          <w:sz w:val="30"/>
        </w:rPr>
        <w:t xml:space="preserve">Діяльність </w:t>
      </w:r>
      <w:r>
        <w:rPr>
          <w:i/>
          <w:color w:val="231F20"/>
          <w:spacing w:val="6"/>
          <w:sz w:val="30"/>
        </w:rPr>
        <w:t xml:space="preserve">зовні благополучної </w:t>
      </w:r>
      <w:r>
        <w:rPr>
          <w:i/>
          <w:color w:val="231F20"/>
          <w:sz w:val="30"/>
        </w:rPr>
        <w:t>сім’ї</w:t>
      </w:r>
      <w:r>
        <w:rPr>
          <w:color w:val="231F20"/>
          <w:sz w:val="30"/>
        </w:rPr>
        <w:t xml:space="preserve">, </w:t>
      </w: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3"/>
          <w:sz w:val="30"/>
        </w:rPr>
        <w:t xml:space="preserve">батько </w:t>
      </w:r>
      <w:r>
        <w:rPr>
          <w:color w:val="231F20"/>
          <w:sz w:val="30"/>
        </w:rPr>
        <w:t>й мати, які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пра-</w:t>
      </w:r>
    </w:p>
    <w:p w:rsidR="00A17FD0" w:rsidRDefault="008C7F95">
      <w:pPr>
        <w:pStyle w:val="a3"/>
        <w:spacing w:before="18" w:line="237" w:lineRule="auto"/>
        <w:ind w:right="195" w:firstLine="0"/>
        <w:jc w:val="both"/>
      </w:pPr>
      <w:r>
        <w:rPr>
          <w:color w:val="231F20"/>
          <w:spacing w:val="-3"/>
        </w:rPr>
        <w:t xml:space="preserve">цюють, </w:t>
      </w:r>
      <w:r>
        <w:rPr>
          <w:color w:val="231F20"/>
          <w:spacing w:val="-7"/>
        </w:rPr>
        <w:t xml:space="preserve">освічені, </w:t>
      </w:r>
      <w:r>
        <w:rPr>
          <w:color w:val="231F20"/>
          <w:spacing w:val="-5"/>
        </w:rPr>
        <w:t xml:space="preserve">інтелектуально </w:t>
      </w:r>
      <w:r>
        <w:rPr>
          <w:color w:val="231F20"/>
          <w:spacing w:val="-11"/>
        </w:rPr>
        <w:t xml:space="preserve">розвинені,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9"/>
        </w:rPr>
        <w:t xml:space="preserve">належний </w:t>
      </w:r>
      <w:r>
        <w:rPr>
          <w:color w:val="231F20"/>
          <w:spacing w:val="-6"/>
        </w:rPr>
        <w:t xml:space="preserve">матеріальний </w:t>
      </w:r>
      <w:r>
        <w:rPr>
          <w:color w:val="231F20"/>
        </w:rPr>
        <w:t xml:space="preserve">достаток, також </w:t>
      </w:r>
      <w:r>
        <w:rPr>
          <w:color w:val="231F20"/>
          <w:spacing w:val="-8"/>
        </w:rPr>
        <w:t xml:space="preserve">певною </w:t>
      </w:r>
      <w:r>
        <w:rPr>
          <w:color w:val="231F20"/>
          <w:spacing w:val="-7"/>
        </w:rPr>
        <w:t xml:space="preserve">мірою </w:t>
      </w:r>
      <w:r>
        <w:rPr>
          <w:color w:val="231F20"/>
        </w:rPr>
        <w:t xml:space="preserve">може </w:t>
      </w:r>
      <w:r>
        <w:rPr>
          <w:color w:val="231F20"/>
          <w:spacing w:val="-6"/>
        </w:rPr>
        <w:t xml:space="preserve">негативно впливати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особистість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7"/>
        </w:rPr>
        <w:t xml:space="preserve">появі значних </w:t>
      </w:r>
      <w:r>
        <w:rPr>
          <w:color w:val="231F20"/>
          <w:spacing w:val="-9"/>
        </w:rPr>
        <w:t xml:space="preserve">помилок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житті. </w:t>
      </w:r>
      <w:r>
        <w:rPr>
          <w:color w:val="231F20"/>
          <w:spacing w:val="-8"/>
        </w:rPr>
        <w:t xml:space="preserve">Інколи </w:t>
      </w:r>
      <w:r>
        <w:rPr>
          <w:color w:val="231F20"/>
        </w:rPr>
        <w:t xml:space="preserve">й у </w:t>
      </w:r>
      <w:r>
        <w:rPr>
          <w:color w:val="231F20"/>
          <w:spacing w:val="-3"/>
        </w:rPr>
        <w:t xml:space="preserve">такій </w:t>
      </w:r>
      <w:r>
        <w:rPr>
          <w:color w:val="231F20"/>
        </w:rPr>
        <w:t xml:space="preserve">сім’ї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3"/>
        </w:rPr>
        <w:t xml:space="preserve">спостерігати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13"/>
        </w:rPr>
        <w:t xml:space="preserve">чинники: </w:t>
      </w:r>
      <w:r>
        <w:rPr>
          <w:color w:val="231F20"/>
          <w:spacing w:val="-8"/>
        </w:rPr>
        <w:t xml:space="preserve">низька </w:t>
      </w:r>
      <w:r>
        <w:rPr>
          <w:color w:val="231F20"/>
          <w:spacing w:val="-7"/>
        </w:rPr>
        <w:t xml:space="preserve">психолого-педагогічна </w:t>
      </w:r>
      <w:r>
        <w:rPr>
          <w:color w:val="231F20"/>
          <w:spacing w:val="-4"/>
        </w:rPr>
        <w:t xml:space="preserve">культура;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для дітей </w:t>
      </w:r>
      <w:r>
        <w:rPr>
          <w:color w:val="231F20"/>
          <w:spacing w:val="-9"/>
        </w:rPr>
        <w:t xml:space="preserve">“тепличних”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розвитку, що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ослаблення </w:t>
      </w:r>
      <w:r>
        <w:rPr>
          <w:color w:val="231F20"/>
          <w:spacing w:val="-3"/>
        </w:rPr>
        <w:t xml:space="preserve">особистості; матеріальне </w:t>
      </w:r>
      <w:r>
        <w:rPr>
          <w:color w:val="231F20"/>
          <w:spacing w:val="-6"/>
        </w:rPr>
        <w:t xml:space="preserve">перенасичення; </w:t>
      </w:r>
      <w:r>
        <w:rPr>
          <w:color w:val="231F20"/>
          <w:spacing w:val="-3"/>
        </w:rPr>
        <w:t xml:space="preserve">уседозволеність, </w:t>
      </w:r>
      <w:r>
        <w:rPr>
          <w:color w:val="231F20"/>
          <w:spacing w:val="-5"/>
        </w:rPr>
        <w:t xml:space="preserve">від- </w:t>
      </w:r>
      <w:r>
        <w:rPr>
          <w:color w:val="231F20"/>
          <w:spacing w:val="-4"/>
        </w:rPr>
        <w:t xml:space="preserve">сутність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5"/>
        </w:rPr>
        <w:t xml:space="preserve">вимог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контролю; прояви </w:t>
      </w:r>
      <w:r>
        <w:rPr>
          <w:color w:val="231F20"/>
        </w:rPr>
        <w:t xml:space="preserve">елементів </w:t>
      </w:r>
      <w:r>
        <w:rPr>
          <w:color w:val="231F20"/>
          <w:spacing w:val="-6"/>
        </w:rPr>
        <w:t xml:space="preserve">фальшивого </w:t>
      </w:r>
      <w:r>
        <w:rPr>
          <w:color w:val="231F20"/>
        </w:rPr>
        <w:t xml:space="preserve">авто- </w:t>
      </w:r>
      <w:r>
        <w:rPr>
          <w:color w:val="231F20"/>
          <w:spacing w:val="-3"/>
        </w:rPr>
        <w:t>ритету.</w:t>
      </w:r>
    </w:p>
    <w:p w:rsidR="00A17FD0" w:rsidRDefault="008C7F95">
      <w:pPr>
        <w:pStyle w:val="a4"/>
        <w:numPr>
          <w:ilvl w:val="0"/>
          <w:numId w:val="323"/>
        </w:numPr>
        <w:tabs>
          <w:tab w:val="left" w:pos="1300"/>
        </w:tabs>
        <w:spacing w:before="25"/>
        <w:ind w:right="218" w:firstLine="720"/>
        <w:jc w:val="both"/>
        <w:rPr>
          <w:color w:val="231F20"/>
          <w:sz w:val="30"/>
        </w:rPr>
      </w:pPr>
      <w:r>
        <w:rPr>
          <w:i/>
          <w:color w:val="231F20"/>
          <w:sz w:val="30"/>
        </w:rPr>
        <w:t xml:space="preserve">Діяльність </w:t>
      </w:r>
      <w:r>
        <w:rPr>
          <w:i/>
          <w:color w:val="231F20"/>
          <w:spacing w:val="3"/>
          <w:sz w:val="30"/>
        </w:rPr>
        <w:t xml:space="preserve">загальноосвітніх </w:t>
      </w:r>
      <w:r>
        <w:rPr>
          <w:i/>
          <w:color w:val="231F20"/>
          <w:spacing w:val="7"/>
          <w:sz w:val="30"/>
        </w:rPr>
        <w:t xml:space="preserve">навчально-виховних </w:t>
      </w:r>
      <w:r>
        <w:rPr>
          <w:i/>
          <w:color w:val="231F20"/>
          <w:spacing w:val="3"/>
          <w:sz w:val="30"/>
        </w:rPr>
        <w:t xml:space="preserve">закладів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зав- жди створює </w:t>
      </w:r>
      <w:r>
        <w:rPr>
          <w:color w:val="231F20"/>
          <w:spacing w:val="-6"/>
          <w:sz w:val="30"/>
        </w:rPr>
        <w:t xml:space="preserve">оптимальні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особистості. </w:t>
      </w:r>
      <w:r>
        <w:rPr>
          <w:color w:val="231F20"/>
          <w:sz w:val="30"/>
        </w:rPr>
        <w:t xml:space="preserve">І тут можуть </w:t>
      </w:r>
      <w:r>
        <w:rPr>
          <w:color w:val="231F20"/>
          <w:spacing w:val="-6"/>
          <w:sz w:val="30"/>
        </w:rPr>
        <w:t xml:space="preserve">проявлятися негативні </w:t>
      </w:r>
      <w:r>
        <w:rPr>
          <w:color w:val="231F20"/>
          <w:spacing w:val="-12"/>
          <w:sz w:val="30"/>
        </w:rPr>
        <w:t xml:space="preserve">чинники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вихованців,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3"/>
          <w:sz w:val="30"/>
        </w:rPr>
        <w:t xml:space="preserve">ускладнюють </w:t>
      </w:r>
      <w:r>
        <w:rPr>
          <w:color w:val="231F20"/>
          <w:spacing w:val="-5"/>
          <w:sz w:val="30"/>
        </w:rPr>
        <w:t xml:space="preserve">взаємини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з батьками, </w:t>
      </w:r>
      <w:r>
        <w:rPr>
          <w:color w:val="231F20"/>
          <w:spacing w:val="-5"/>
          <w:sz w:val="30"/>
        </w:rPr>
        <w:t xml:space="preserve">товаришами, </w:t>
      </w:r>
      <w:r>
        <w:rPr>
          <w:color w:val="231F20"/>
          <w:spacing w:val="-12"/>
          <w:sz w:val="30"/>
        </w:rPr>
        <w:t xml:space="preserve">інколи </w:t>
      </w:r>
      <w:r>
        <w:rPr>
          <w:color w:val="231F20"/>
          <w:spacing w:val="-3"/>
          <w:sz w:val="30"/>
        </w:rPr>
        <w:t xml:space="preserve">разом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pacing w:val="-8"/>
          <w:sz w:val="30"/>
        </w:rPr>
        <w:t xml:space="preserve">чин- </w:t>
      </w:r>
      <w:r>
        <w:rPr>
          <w:color w:val="231F20"/>
          <w:spacing w:val="-6"/>
          <w:sz w:val="30"/>
        </w:rPr>
        <w:t xml:space="preserve">никами </w:t>
      </w:r>
      <w:r>
        <w:rPr>
          <w:color w:val="231F20"/>
          <w:spacing w:val="-7"/>
          <w:sz w:val="30"/>
        </w:rPr>
        <w:t xml:space="preserve">(негативний </w:t>
      </w:r>
      <w:r>
        <w:rPr>
          <w:color w:val="231F20"/>
          <w:spacing w:val="-11"/>
          <w:sz w:val="30"/>
        </w:rPr>
        <w:t xml:space="preserve">вплив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засобів масової </w:t>
      </w:r>
      <w:r>
        <w:rPr>
          <w:color w:val="231F20"/>
          <w:spacing w:val="-12"/>
          <w:sz w:val="30"/>
        </w:rPr>
        <w:t xml:space="preserve">інформації, </w:t>
      </w:r>
      <w:r>
        <w:rPr>
          <w:color w:val="231F20"/>
          <w:spacing w:val="-11"/>
          <w:sz w:val="30"/>
        </w:rPr>
        <w:t xml:space="preserve">стихійної </w:t>
      </w:r>
      <w:r>
        <w:rPr>
          <w:color w:val="231F20"/>
          <w:spacing w:val="-4"/>
          <w:sz w:val="30"/>
        </w:rPr>
        <w:t xml:space="preserve">ву- </w:t>
      </w:r>
      <w:r>
        <w:rPr>
          <w:color w:val="231F20"/>
          <w:spacing w:val="-15"/>
          <w:sz w:val="30"/>
        </w:rPr>
        <w:t xml:space="preserve">лиці) </w:t>
      </w:r>
      <w:r>
        <w:rPr>
          <w:color w:val="231F20"/>
          <w:spacing w:val="-9"/>
          <w:sz w:val="30"/>
        </w:rPr>
        <w:t>руйнують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z w:val="30"/>
        </w:rPr>
        <w:t>особистість.</w:t>
      </w:r>
    </w:p>
    <w:p w:rsidR="00A17FD0" w:rsidRDefault="008C7F95">
      <w:pPr>
        <w:pStyle w:val="a4"/>
        <w:numPr>
          <w:ilvl w:val="0"/>
          <w:numId w:val="323"/>
        </w:numPr>
        <w:tabs>
          <w:tab w:val="left" w:pos="1380"/>
        </w:tabs>
        <w:ind w:right="218" w:firstLine="720"/>
        <w:jc w:val="both"/>
        <w:rPr>
          <w:color w:val="231F20"/>
          <w:sz w:val="30"/>
        </w:rPr>
      </w:pPr>
      <w:r>
        <w:rPr>
          <w:color w:val="231F20"/>
          <w:sz w:val="30"/>
        </w:rPr>
        <w:t xml:space="preserve">Ще </w:t>
      </w:r>
      <w:r>
        <w:rPr>
          <w:color w:val="231F20"/>
          <w:spacing w:val="-10"/>
          <w:sz w:val="30"/>
        </w:rPr>
        <w:t xml:space="preserve">однією </w:t>
      </w:r>
      <w:r>
        <w:rPr>
          <w:color w:val="231F20"/>
          <w:spacing w:val="-12"/>
          <w:sz w:val="30"/>
        </w:rPr>
        <w:t xml:space="preserve">причиною </w:t>
      </w:r>
      <w:r>
        <w:rPr>
          <w:color w:val="231F20"/>
          <w:spacing w:val="-7"/>
          <w:sz w:val="30"/>
        </w:rPr>
        <w:t xml:space="preserve">появи </w:t>
      </w:r>
      <w:r>
        <w:rPr>
          <w:color w:val="231F20"/>
          <w:spacing w:val="-5"/>
          <w:sz w:val="30"/>
        </w:rPr>
        <w:t xml:space="preserve">важких </w:t>
      </w:r>
      <w:r>
        <w:rPr>
          <w:color w:val="231F20"/>
          <w:sz w:val="30"/>
        </w:rPr>
        <w:t xml:space="preserve">дітей </w:t>
      </w:r>
      <w:r>
        <w:rPr>
          <w:i/>
          <w:color w:val="231F20"/>
          <w:sz w:val="30"/>
        </w:rPr>
        <w:t xml:space="preserve">є </w:t>
      </w:r>
      <w:r>
        <w:rPr>
          <w:i/>
          <w:color w:val="231F20"/>
          <w:spacing w:val="3"/>
          <w:sz w:val="30"/>
        </w:rPr>
        <w:t xml:space="preserve">перевантаженість </w:t>
      </w:r>
      <w:r>
        <w:rPr>
          <w:i/>
          <w:color w:val="231F20"/>
          <w:sz w:val="30"/>
        </w:rPr>
        <w:t xml:space="preserve">змістом </w:t>
      </w:r>
      <w:r>
        <w:rPr>
          <w:i/>
          <w:color w:val="231F20"/>
          <w:spacing w:val="6"/>
          <w:sz w:val="30"/>
        </w:rPr>
        <w:t xml:space="preserve">навчального </w:t>
      </w:r>
      <w:r>
        <w:rPr>
          <w:i/>
          <w:color w:val="231F20"/>
          <w:spacing w:val="3"/>
          <w:sz w:val="30"/>
        </w:rPr>
        <w:t>матеріалу</w:t>
      </w:r>
      <w:r>
        <w:rPr>
          <w:color w:val="231F20"/>
          <w:spacing w:val="3"/>
          <w:sz w:val="30"/>
        </w:rPr>
        <w:t xml:space="preserve">, </w:t>
      </w:r>
      <w:r>
        <w:rPr>
          <w:color w:val="231F20"/>
          <w:spacing w:val="-7"/>
          <w:sz w:val="30"/>
        </w:rPr>
        <w:t xml:space="preserve">яким </w:t>
      </w:r>
      <w:r>
        <w:rPr>
          <w:color w:val="231F20"/>
          <w:spacing w:val="-4"/>
          <w:sz w:val="30"/>
        </w:rPr>
        <w:t xml:space="preserve">учень </w:t>
      </w:r>
      <w:r>
        <w:rPr>
          <w:color w:val="231F20"/>
          <w:sz w:val="30"/>
        </w:rPr>
        <w:t xml:space="preserve">у зв’язку з </w:t>
      </w:r>
      <w:r>
        <w:rPr>
          <w:color w:val="231F20"/>
          <w:spacing w:val="-2"/>
          <w:sz w:val="30"/>
        </w:rPr>
        <w:t xml:space="preserve">обмеженими </w:t>
      </w:r>
      <w:r>
        <w:rPr>
          <w:color w:val="231F20"/>
          <w:spacing w:val="-6"/>
          <w:sz w:val="30"/>
        </w:rPr>
        <w:t xml:space="preserve">розу- </w:t>
      </w:r>
      <w:r>
        <w:rPr>
          <w:color w:val="231F20"/>
          <w:spacing w:val="-3"/>
          <w:sz w:val="30"/>
        </w:rPr>
        <w:t xml:space="preserve">мовими можливостями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6"/>
          <w:sz w:val="30"/>
        </w:rPr>
        <w:t xml:space="preserve">оволодіти </w:t>
      </w:r>
      <w:r>
        <w:rPr>
          <w:color w:val="231F20"/>
          <w:spacing w:val="-5"/>
          <w:sz w:val="30"/>
        </w:rPr>
        <w:t xml:space="preserve">самостійно,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8"/>
          <w:sz w:val="30"/>
        </w:rPr>
        <w:t xml:space="preserve">породжує </w:t>
      </w:r>
      <w:r>
        <w:rPr>
          <w:color w:val="231F20"/>
          <w:spacing w:val="-4"/>
          <w:sz w:val="30"/>
        </w:rPr>
        <w:t xml:space="preserve">не- </w:t>
      </w:r>
      <w:r>
        <w:rPr>
          <w:color w:val="231F20"/>
          <w:spacing w:val="-3"/>
          <w:sz w:val="30"/>
        </w:rPr>
        <w:t xml:space="preserve">гативізм, </w:t>
      </w:r>
      <w:r>
        <w:rPr>
          <w:color w:val="231F20"/>
          <w:spacing w:val="-13"/>
          <w:sz w:val="30"/>
        </w:rPr>
        <w:t xml:space="preserve">опір, </w:t>
      </w:r>
      <w:r>
        <w:rPr>
          <w:color w:val="231F20"/>
          <w:spacing w:val="-3"/>
          <w:sz w:val="30"/>
        </w:rPr>
        <w:t xml:space="preserve">байдужість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3"/>
          <w:sz w:val="30"/>
        </w:rPr>
        <w:t xml:space="preserve">почуття </w:t>
      </w:r>
      <w:r>
        <w:rPr>
          <w:color w:val="231F20"/>
          <w:spacing w:val="-5"/>
          <w:sz w:val="30"/>
        </w:rPr>
        <w:t xml:space="preserve">власної </w:t>
      </w:r>
      <w:r>
        <w:rPr>
          <w:color w:val="231F20"/>
          <w:spacing w:val="-4"/>
          <w:sz w:val="30"/>
        </w:rPr>
        <w:t xml:space="preserve">не- </w:t>
      </w:r>
      <w:r>
        <w:rPr>
          <w:color w:val="231F20"/>
          <w:spacing w:val="-7"/>
          <w:sz w:val="30"/>
        </w:rPr>
        <w:t xml:space="preserve">повноцінності, </w:t>
      </w:r>
      <w:r>
        <w:rPr>
          <w:color w:val="231F20"/>
          <w:sz w:val="30"/>
        </w:rPr>
        <w:t xml:space="preserve">меншовартості </w:t>
      </w:r>
      <w:r>
        <w:rPr>
          <w:color w:val="231F20"/>
          <w:spacing w:val="-10"/>
          <w:sz w:val="30"/>
        </w:rPr>
        <w:t xml:space="preserve">порівняно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>іншими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323"/>
        </w:numPr>
        <w:tabs>
          <w:tab w:val="left" w:pos="1400"/>
        </w:tabs>
        <w:spacing w:line="242" w:lineRule="auto"/>
        <w:ind w:right="218" w:firstLine="720"/>
        <w:jc w:val="both"/>
        <w:rPr>
          <w:color w:val="231F20"/>
          <w:sz w:val="30"/>
        </w:rPr>
      </w:pPr>
      <w:r>
        <w:rPr>
          <w:i/>
          <w:color w:val="231F20"/>
          <w:sz w:val="30"/>
        </w:rPr>
        <w:t xml:space="preserve">Відсутність </w:t>
      </w:r>
      <w:r>
        <w:rPr>
          <w:i/>
          <w:color w:val="231F20"/>
          <w:spacing w:val="6"/>
          <w:sz w:val="30"/>
        </w:rPr>
        <w:t xml:space="preserve">належних </w:t>
      </w:r>
      <w:r>
        <w:rPr>
          <w:i/>
          <w:color w:val="231F20"/>
          <w:spacing w:val="5"/>
          <w:sz w:val="30"/>
        </w:rPr>
        <w:t xml:space="preserve">умов для </w:t>
      </w:r>
      <w:r>
        <w:rPr>
          <w:i/>
          <w:color w:val="231F20"/>
          <w:spacing w:val="7"/>
          <w:sz w:val="30"/>
        </w:rPr>
        <w:t xml:space="preserve">задоволення </w:t>
      </w:r>
      <w:r>
        <w:rPr>
          <w:i/>
          <w:color w:val="231F20"/>
          <w:spacing w:val="4"/>
          <w:sz w:val="30"/>
        </w:rPr>
        <w:t xml:space="preserve">своїх </w:t>
      </w:r>
      <w:r>
        <w:rPr>
          <w:i/>
          <w:color w:val="231F20"/>
          <w:sz w:val="30"/>
        </w:rPr>
        <w:t xml:space="preserve">інтересів </w:t>
      </w:r>
      <w:r>
        <w:rPr>
          <w:color w:val="231F20"/>
          <w:spacing w:val="-8"/>
          <w:sz w:val="30"/>
        </w:rPr>
        <w:t xml:space="preserve">(спортивна </w:t>
      </w:r>
      <w:r>
        <w:rPr>
          <w:color w:val="231F20"/>
          <w:spacing w:val="-5"/>
          <w:sz w:val="30"/>
        </w:rPr>
        <w:t xml:space="preserve">діяльність, </w:t>
      </w:r>
      <w:r>
        <w:rPr>
          <w:color w:val="231F20"/>
          <w:spacing w:val="-6"/>
          <w:sz w:val="30"/>
        </w:rPr>
        <w:t xml:space="preserve">конструювання, </w:t>
      </w:r>
      <w:r>
        <w:rPr>
          <w:color w:val="231F20"/>
          <w:spacing w:val="-3"/>
          <w:sz w:val="30"/>
        </w:rPr>
        <w:t xml:space="preserve">моделювання); </w:t>
      </w:r>
      <w:r>
        <w:rPr>
          <w:color w:val="231F20"/>
          <w:spacing w:val="-7"/>
          <w:sz w:val="30"/>
        </w:rPr>
        <w:t xml:space="preserve">прояви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боку вчи- </w:t>
      </w:r>
      <w:r>
        <w:rPr>
          <w:color w:val="231F20"/>
          <w:spacing w:val="-5"/>
          <w:sz w:val="30"/>
        </w:rPr>
        <w:t xml:space="preserve">телів-вихователів </w:t>
      </w:r>
      <w:r>
        <w:rPr>
          <w:color w:val="231F20"/>
          <w:spacing w:val="-4"/>
          <w:sz w:val="30"/>
        </w:rPr>
        <w:t xml:space="preserve">негативізму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>моральними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z w:val="30"/>
        </w:rPr>
        <w:t>вадами.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23"/>
        </w:numPr>
        <w:tabs>
          <w:tab w:val="left" w:pos="1300"/>
        </w:tabs>
        <w:spacing w:before="62" w:line="237" w:lineRule="auto"/>
        <w:ind w:right="218" w:firstLine="721"/>
        <w:jc w:val="both"/>
        <w:rPr>
          <w:color w:val="231F20"/>
          <w:sz w:val="30"/>
        </w:rPr>
      </w:pPr>
      <w:r>
        <w:rPr>
          <w:i/>
          <w:color w:val="231F20"/>
          <w:sz w:val="30"/>
        </w:rPr>
        <w:t xml:space="preserve">Недостатній </w:t>
      </w:r>
      <w:r>
        <w:rPr>
          <w:i/>
          <w:color w:val="231F20"/>
          <w:spacing w:val="5"/>
          <w:sz w:val="30"/>
        </w:rPr>
        <w:t xml:space="preserve">рівень </w:t>
      </w:r>
      <w:r>
        <w:rPr>
          <w:i/>
          <w:color w:val="231F20"/>
          <w:sz w:val="30"/>
        </w:rPr>
        <w:t xml:space="preserve">педагогічної культури </w:t>
      </w:r>
      <w:r>
        <w:rPr>
          <w:i/>
          <w:color w:val="231F20"/>
          <w:spacing w:val="2"/>
          <w:sz w:val="30"/>
        </w:rPr>
        <w:t xml:space="preserve">вихователів </w:t>
      </w:r>
      <w:r>
        <w:rPr>
          <w:color w:val="231F20"/>
          <w:sz w:val="30"/>
        </w:rPr>
        <w:t xml:space="preserve">(нетактов- </w:t>
      </w:r>
      <w:r>
        <w:rPr>
          <w:color w:val="231F20"/>
          <w:spacing w:val="-5"/>
          <w:sz w:val="30"/>
        </w:rPr>
        <w:t xml:space="preserve">ність, </w:t>
      </w:r>
      <w:r>
        <w:rPr>
          <w:color w:val="231F20"/>
          <w:spacing w:val="-8"/>
          <w:sz w:val="30"/>
        </w:rPr>
        <w:t xml:space="preserve">грубощі, </w:t>
      </w:r>
      <w:r>
        <w:rPr>
          <w:color w:val="231F20"/>
          <w:spacing w:val="-3"/>
          <w:sz w:val="30"/>
        </w:rPr>
        <w:t xml:space="preserve">авторитаризм); </w:t>
      </w:r>
      <w:r>
        <w:rPr>
          <w:color w:val="231F20"/>
          <w:spacing w:val="-10"/>
          <w:sz w:val="30"/>
        </w:rPr>
        <w:t xml:space="preserve">ізоляція, </w:t>
      </w:r>
      <w:r>
        <w:rPr>
          <w:color w:val="231F20"/>
          <w:spacing w:val="-9"/>
          <w:sz w:val="30"/>
        </w:rPr>
        <w:t>усунення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певними недолі- </w:t>
      </w:r>
      <w:r>
        <w:rPr>
          <w:color w:val="231F20"/>
          <w:spacing w:val="2"/>
          <w:sz w:val="30"/>
        </w:rPr>
        <w:t xml:space="preserve">ками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морально-інтелектуальному  розвитку  </w:t>
      </w:r>
      <w:r>
        <w:rPr>
          <w:color w:val="231F20"/>
          <w:spacing w:val="-9"/>
          <w:sz w:val="30"/>
        </w:rPr>
        <w:t xml:space="preserve">від  </w:t>
      </w:r>
      <w:r>
        <w:rPr>
          <w:color w:val="231F20"/>
          <w:spacing w:val="-10"/>
          <w:sz w:val="30"/>
        </w:rPr>
        <w:t xml:space="preserve">цікавих  колективних </w:t>
      </w:r>
      <w:r>
        <w:rPr>
          <w:color w:val="231F20"/>
          <w:spacing w:val="-4"/>
          <w:sz w:val="30"/>
        </w:rPr>
        <w:t>справ.</w:t>
      </w:r>
    </w:p>
    <w:p w:rsidR="00A17FD0" w:rsidRDefault="00A17FD0">
      <w:pPr>
        <w:pStyle w:val="a3"/>
        <w:spacing w:before="14" w:line="237" w:lineRule="auto"/>
        <w:ind w:left="280" w:right="196"/>
        <w:jc w:val="both"/>
      </w:pPr>
      <w:r w:rsidRPr="00A17FD0">
        <w:pict>
          <v:group id="_x0000_s1088" style="position:absolute;left:0;text-align:left;margin-left:93pt;margin-top:33.55pt;width:122pt;height:18.25pt;z-index:-251667456;mso-position-horizontal-relative:page" coordorigin="1860,671" coordsize="2440,365">
            <v:rect id="_x0000_s1090" style="position:absolute;left:1860;top:671;width:2440;height:360" stroked="f"/>
            <v:shape id="_x0000_s1089" type="#_x0000_t202" style="position:absolute;left:1860;top:671;width:2440;height:365" filled="f" stroked="f">
              <v:textbox inset="0,0,0,0">
                <w:txbxContent>
                  <w:p w:rsidR="00A17FD0" w:rsidRDefault="008C7F95">
                    <w:pPr>
                      <w:spacing w:before="20"/>
                      <w:rPr>
                        <w:b/>
                        <w:sz w:val="30"/>
                      </w:rPr>
                    </w:pPr>
                    <w:r>
                      <w:rPr>
                        <w:b/>
                        <w:color w:val="231F20"/>
                        <w:sz w:val="30"/>
                      </w:rPr>
                      <w:t>Перевиховання</w:t>
                    </w:r>
                  </w:p>
                </w:txbxContent>
              </v:textbox>
            </v:shape>
            <w10:wrap anchorx="page"/>
          </v:group>
        </w:pict>
      </w:r>
      <w:r w:rsidRPr="00A17FD0">
        <w:pict>
          <v:rect id="_x0000_s1087" style="position:absolute;left:0;text-align:left;margin-left:223pt;margin-top:33.55pt;width:316pt;height:18pt;z-index:-251666432;mso-position-horizontal-relative:page" stroked="f">
            <w10:wrap anchorx="page"/>
          </v:rect>
        </w:pict>
      </w:r>
      <w:r w:rsidR="008C7F95">
        <w:rPr>
          <w:color w:val="231F20"/>
        </w:rPr>
        <w:t>Процес виховання особистостості молодшого школяра передбачає і подолання негативних рис, тобто перевиховання й виправлення.</w:t>
      </w:r>
    </w:p>
    <w:p w:rsidR="00A17FD0" w:rsidRDefault="008C7F95">
      <w:pPr>
        <w:pStyle w:val="a3"/>
        <w:spacing w:line="242" w:lineRule="auto"/>
        <w:ind w:left="280" w:right="213" w:firstLine="3160"/>
        <w:jc w:val="both"/>
      </w:pPr>
      <w:r>
        <w:rPr>
          <w:i/>
          <w:color w:val="231F20"/>
        </w:rPr>
        <w:t xml:space="preserve">– </w:t>
      </w:r>
      <w:r>
        <w:rPr>
          <w:color w:val="231F20"/>
        </w:rPr>
        <w:t>виховний процес, спрямований на подолання негативних рис особистості, що сформувалися під впливом несприятливих умов виховання.</w:t>
      </w:r>
    </w:p>
    <w:p w:rsidR="00A17FD0" w:rsidRDefault="008C7F95">
      <w:pPr>
        <w:pStyle w:val="a3"/>
        <w:ind w:left="280" w:right="206"/>
        <w:jc w:val="both"/>
      </w:pPr>
      <w:r>
        <w:rPr>
          <w:color w:val="231F20"/>
          <w:spacing w:val="-6"/>
        </w:rPr>
        <w:t>Пе</w:t>
      </w:r>
      <w:r>
        <w:rPr>
          <w:color w:val="231F20"/>
          <w:spacing w:val="-6"/>
        </w:rPr>
        <w:t xml:space="preserve">ревиховання </w:t>
      </w:r>
      <w:r>
        <w:rPr>
          <w:i/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спеціальний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6"/>
        </w:rPr>
        <w:t xml:space="preserve">педагогічної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педа- </w:t>
      </w:r>
      <w:r>
        <w:rPr>
          <w:color w:val="231F20"/>
          <w:spacing w:val="-8"/>
        </w:rPr>
        <w:t xml:space="preserve">гогів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спрямований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подолання  недоліків 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наявних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</w:rPr>
        <w:t xml:space="preserve">якостей і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5"/>
        </w:rPr>
        <w:t xml:space="preserve">цій 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0"/>
        </w:rPr>
        <w:t xml:space="preserve">но- </w:t>
      </w:r>
      <w:r>
        <w:rPr>
          <w:color w:val="231F20"/>
          <w:spacing w:val="-9"/>
        </w:rPr>
        <w:t xml:space="preserve">вих,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5"/>
        </w:rPr>
        <w:t xml:space="preserve">значимих </w:t>
      </w:r>
      <w:r>
        <w:rPr>
          <w:color w:val="231F20"/>
          <w:spacing w:val="-11"/>
        </w:rPr>
        <w:t xml:space="preserve">корисних рис </w:t>
      </w:r>
      <w:r>
        <w:rPr>
          <w:color w:val="231F20"/>
        </w:rPr>
        <w:t>і</w:t>
      </w:r>
      <w:r>
        <w:rPr>
          <w:color w:val="231F20"/>
          <w:spacing w:val="-46"/>
        </w:rPr>
        <w:t xml:space="preserve"> </w:t>
      </w:r>
      <w:r>
        <w:rPr>
          <w:color w:val="231F20"/>
        </w:rPr>
        <w:t>властивостей.</w:t>
      </w:r>
    </w:p>
    <w:p w:rsidR="00A17FD0" w:rsidRDefault="008C7F95">
      <w:pPr>
        <w:pStyle w:val="a3"/>
        <w:ind w:left="280" w:right="218"/>
        <w:jc w:val="both"/>
      </w:pPr>
      <w:r>
        <w:rPr>
          <w:color w:val="231F20"/>
          <w:spacing w:val="-6"/>
        </w:rPr>
        <w:t xml:space="preserve">Деформування </w:t>
      </w:r>
      <w:r>
        <w:rPr>
          <w:color w:val="231F20"/>
        </w:rPr>
        <w:t xml:space="preserve">особистості складається з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4"/>
        </w:rPr>
        <w:t xml:space="preserve">етапів: </w:t>
      </w:r>
      <w:r>
        <w:rPr>
          <w:color w:val="231F20"/>
          <w:spacing w:val="-15"/>
        </w:rPr>
        <w:t xml:space="preserve">виникнення </w:t>
      </w:r>
      <w:r>
        <w:rPr>
          <w:color w:val="231F20"/>
          <w:spacing w:val="-9"/>
        </w:rPr>
        <w:t xml:space="preserve">прогалин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спотворень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морально-вольовій </w:t>
      </w:r>
      <w:r>
        <w:rPr>
          <w:color w:val="231F20"/>
          <w:spacing w:val="-7"/>
        </w:rPr>
        <w:t xml:space="preserve">сфері, </w:t>
      </w:r>
      <w:r>
        <w:rPr>
          <w:color w:val="231F20"/>
          <w:spacing w:val="-6"/>
        </w:rPr>
        <w:t xml:space="preserve">перетворення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відносно </w:t>
      </w:r>
      <w:r>
        <w:rPr>
          <w:color w:val="231F20"/>
          <w:spacing w:val="-6"/>
        </w:rPr>
        <w:t xml:space="preserve">стійкі погляди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звички;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6"/>
        </w:rPr>
        <w:t xml:space="preserve">мотивації </w:t>
      </w:r>
      <w:r>
        <w:rPr>
          <w:color w:val="231F20"/>
          <w:spacing w:val="-10"/>
        </w:rPr>
        <w:t xml:space="preserve">поведінки;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8"/>
        </w:rPr>
        <w:t xml:space="preserve">вопорушення, </w:t>
      </w:r>
      <w:r>
        <w:rPr>
          <w:color w:val="231F20"/>
        </w:rPr>
        <w:t xml:space="preserve">систематичне </w:t>
      </w:r>
      <w:r>
        <w:rPr>
          <w:color w:val="231F20"/>
          <w:spacing w:val="-8"/>
        </w:rPr>
        <w:t>правопору</w:t>
      </w:r>
      <w:r>
        <w:rPr>
          <w:color w:val="231F20"/>
          <w:spacing w:val="-8"/>
        </w:rPr>
        <w:t>шення,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8"/>
        </w:rPr>
        <w:t>злочин.</w:t>
      </w:r>
    </w:p>
    <w:p w:rsidR="00A17FD0" w:rsidRDefault="008C7F95">
      <w:pPr>
        <w:pStyle w:val="a3"/>
        <w:spacing w:line="237" w:lineRule="auto"/>
        <w:ind w:left="280" w:right="218"/>
        <w:jc w:val="both"/>
      </w:pPr>
      <w:r>
        <w:rPr>
          <w:color w:val="231F20"/>
          <w:spacing w:val="-4"/>
        </w:rPr>
        <w:t xml:space="preserve">Вихователю </w:t>
      </w:r>
      <w:r>
        <w:rPr>
          <w:color w:val="231F20"/>
        </w:rPr>
        <w:t xml:space="preserve">доводиться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-4"/>
        </w:rPr>
        <w:t xml:space="preserve">справу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проявляються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окремі </w:t>
      </w:r>
      <w:r>
        <w:rPr>
          <w:color w:val="231F20"/>
          <w:spacing w:val="-10"/>
        </w:rPr>
        <w:t xml:space="preserve">риси,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суперечать </w:t>
      </w:r>
      <w:r>
        <w:rPr>
          <w:color w:val="231F20"/>
          <w:spacing w:val="-5"/>
        </w:rPr>
        <w:t xml:space="preserve">нормам </w:t>
      </w:r>
      <w:r>
        <w:rPr>
          <w:color w:val="231F20"/>
          <w:spacing w:val="-9"/>
        </w:rPr>
        <w:t xml:space="preserve">суспільної </w:t>
      </w:r>
      <w:r>
        <w:rPr>
          <w:color w:val="231F20"/>
          <w:spacing w:val="-6"/>
        </w:rPr>
        <w:t xml:space="preserve">моралі.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6"/>
        </w:rPr>
        <w:t xml:space="preserve">випад-  </w:t>
      </w:r>
      <w:r>
        <w:rPr>
          <w:color w:val="231F20"/>
        </w:rPr>
        <w:t xml:space="preserve">ках ідеться </w:t>
      </w:r>
      <w:r>
        <w:rPr>
          <w:color w:val="231F20"/>
          <w:spacing w:val="-11"/>
        </w:rPr>
        <w:t xml:space="preserve">не про </w:t>
      </w:r>
      <w:r>
        <w:rPr>
          <w:color w:val="231F20"/>
          <w:spacing w:val="-8"/>
        </w:rPr>
        <w:t xml:space="preserve">перевиховання,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>про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8"/>
        </w:rPr>
        <w:t>виправлення.</w:t>
      </w:r>
    </w:p>
    <w:p w:rsidR="00A17FD0" w:rsidRDefault="008C7F95">
      <w:pPr>
        <w:pStyle w:val="a3"/>
        <w:spacing w:before="8" w:line="237" w:lineRule="auto"/>
        <w:ind w:left="280" w:right="206"/>
        <w:jc w:val="both"/>
      </w:pPr>
      <w:r>
        <w:rPr>
          <w:b/>
          <w:color w:val="231F20"/>
          <w:spacing w:val="4"/>
        </w:rPr>
        <w:t xml:space="preserve">Виправлення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складний </w:t>
      </w:r>
      <w:r>
        <w:rPr>
          <w:color w:val="231F20"/>
          <w:spacing w:val="-12"/>
        </w:rPr>
        <w:t xml:space="preserve">психічний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3"/>
        </w:rPr>
        <w:t xml:space="preserve">перебудови особистості,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8"/>
        </w:rPr>
        <w:t xml:space="preserve">усуненням </w:t>
      </w:r>
      <w:r>
        <w:rPr>
          <w:color w:val="231F20"/>
          <w:spacing w:val="-9"/>
        </w:rPr>
        <w:t xml:space="preserve">відхилень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</w:rPr>
        <w:t xml:space="preserve">свідомості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1"/>
        </w:rPr>
        <w:t xml:space="preserve">поведінці.  </w:t>
      </w:r>
      <w:r>
        <w:rPr>
          <w:color w:val="231F20"/>
        </w:rPr>
        <w:t xml:space="preserve">Ці  </w:t>
      </w:r>
      <w:r>
        <w:rPr>
          <w:color w:val="231F20"/>
          <w:spacing w:val="-11"/>
        </w:rPr>
        <w:t xml:space="preserve">про- </w:t>
      </w:r>
      <w:r>
        <w:rPr>
          <w:color w:val="231F20"/>
          <w:spacing w:val="-3"/>
        </w:rPr>
        <w:t xml:space="preserve">цеси </w:t>
      </w:r>
      <w:r>
        <w:rPr>
          <w:color w:val="231F20"/>
        </w:rPr>
        <w:t xml:space="preserve">можуть </w:t>
      </w:r>
      <w:r>
        <w:rPr>
          <w:color w:val="231F20"/>
          <w:spacing w:val="-3"/>
        </w:rPr>
        <w:t xml:space="preserve">збігатися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збігатися </w:t>
      </w:r>
      <w:r>
        <w:rPr>
          <w:color w:val="231F20"/>
        </w:rPr>
        <w:t>в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часі.</w:t>
      </w:r>
    </w:p>
    <w:p w:rsidR="00A17FD0" w:rsidRDefault="008C7F95">
      <w:pPr>
        <w:pStyle w:val="a3"/>
        <w:spacing w:before="14" w:line="237" w:lineRule="auto"/>
        <w:ind w:left="280" w:right="205"/>
        <w:jc w:val="both"/>
      </w:pPr>
      <w:r>
        <w:rPr>
          <w:color w:val="231F20"/>
          <w:spacing w:val="-6"/>
        </w:rPr>
        <w:t xml:space="preserve">Перевиховання учня </w:t>
      </w:r>
      <w:r>
        <w:rPr>
          <w:color w:val="231F20"/>
          <w:spacing w:val="-7"/>
        </w:rPr>
        <w:t xml:space="preserve">розпочинають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7"/>
        </w:rPr>
        <w:t xml:space="preserve">перевихо- вання. </w:t>
      </w:r>
      <w:r>
        <w:rPr>
          <w:color w:val="231F20"/>
          <w:spacing w:val="-3"/>
        </w:rPr>
        <w:t xml:space="preserve">Водночас </w:t>
      </w:r>
      <w:r>
        <w:rPr>
          <w:color w:val="231F20"/>
        </w:rPr>
        <w:t xml:space="preserve">може </w:t>
      </w:r>
      <w:r>
        <w:rPr>
          <w:color w:val="231F20"/>
          <w:spacing w:val="-8"/>
        </w:rPr>
        <w:t xml:space="preserve">проходити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виправлення. </w:t>
      </w:r>
      <w:r>
        <w:rPr>
          <w:color w:val="231F20"/>
          <w:spacing w:val="-5"/>
        </w:rPr>
        <w:t xml:space="preserve">Якщо  </w:t>
      </w:r>
      <w:r>
        <w:rPr>
          <w:color w:val="231F20"/>
        </w:rPr>
        <w:t xml:space="preserve">ж </w:t>
      </w:r>
      <w:r>
        <w:rPr>
          <w:color w:val="231F20"/>
          <w:spacing w:val="-6"/>
        </w:rPr>
        <w:t xml:space="preserve">вихова- </w:t>
      </w:r>
      <w:r>
        <w:rPr>
          <w:color w:val="231F20"/>
          <w:spacing w:val="-9"/>
        </w:rPr>
        <w:t>нець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протидіє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процесу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перевиховання,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 xml:space="preserve">піддається  </w:t>
      </w:r>
      <w:r>
        <w:rPr>
          <w:color w:val="231F20"/>
          <w:spacing w:val="-8"/>
        </w:rPr>
        <w:t xml:space="preserve">виховному  </w:t>
      </w:r>
      <w:r>
        <w:rPr>
          <w:color w:val="231F20"/>
          <w:spacing w:val="-10"/>
        </w:rPr>
        <w:t xml:space="preserve">впливу,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змінюється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краще,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відбувається й </w:t>
      </w:r>
      <w:r>
        <w:rPr>
          <w:color w:val="231F20"/>
          <w:spacing w:val="-10"/>
        </w:rPr>
        <w:t>процес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8"/>
        </w:rPr>
        <w:t>виправлення.</w:t>
      </w:r>
    </w:p>
    <w:p w:rsidR="00A17FD0" w:rsidRDefault="008C7F95">
      <w:pPr>
        <w:pStyle w:val="a3"/>
        <w:spacing w:before="14" w:line="237" w:lineRule="auto"/>
        <w:ind w:left="280" w:right="203"/>
        <w:jc w:val="both"/>
      </w:pPr>
      <w:r>
        <w:rPr>
          <w:color w:val="231F20"/>
        </w:rPr>
        <w:t>Перевиховання – про</w:t>
      </w:r>
      <w:r>
        <w:rPr>
          <w:color w:val="231F20"/>
        </w:rPr>
        <w:t>цес досить складний, тривалий, багатогранний, який має реалізувати певні функції: відновну, компенсаційну, виправну, стимулювальну.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  <w:spacing w:val="-6"/>
        </w:rPr>
        <w:t xml:space="preserve">Перевиховання  </w:t>
      </w:r>
      <w:r>
        <w:rPr>
          <w:color w:val="231F20"/>
          <w:spacing w:val="-4"/>
        </w:rPr>
        <w:t xml:space="preserve">ґрунтується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5"/>
        </w:rPr>
        <w:t xml:space="preserve">загальних  </w:t>
      </w:r>
      <w:r>
        <w:rPr>
          <w:color w:val="231F20"/>
          <w:spacing w:val="-15"/>
        </w:rPr>
        <w:t xml:space="preserve">принципах 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Однак у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</w:rPr>
        <w:t xml:space="preserve">занедбаними дітьми варто </w:t>
      </w:r>
      <w:r>
        <w:rPr>
          <w:color w:val="231F20"/>
          <w:spacing w:val="-3"/>
        </w:rPr>
        <w:t xml:space="preserve">акцентувати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4"/>
        </w:rPr>
        <w:t xml:space="preserve">принципах,   </w:t>
      </w:r>
      <w:r>
        <w:rPr>
          <w:color w:val="231F20"/>
        </w:rPr>
        <w:t xml:space="preserve">які  </w:t>
      </w:r>
      <w:r>
        <w:rPr>
          <w:color w:val="231F20"/>
          <w:spacing w:val="-7"/>
        </w:rPr>
        <w:t xml:space="preserve">випливають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10"/>
        </w:rPr>
        <w:t xml:space="preserve">соціально-психологічних 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4"/>
        </w:rPr>
        <w:t>цих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ind w:left="1000"/>
        <w:rPr>
          <w:i/>
          <w:sz w:val="30"/>
        </w:rPr>
      </w:pPr>
      <w:r>
        <w:rPr>
          <w:i/>
          <w:color w:val="231F20"/>
          <w:sz w:val="30"/>
        </w:rPr>
        <w:t>Принципи перевиховання: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320"/>
        </w:tabs>
        <w:spacing w:before="7"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зв’язок </w:t>
      </w:r>
      <w:r>
        <w:rPr>
          <w:color w:val="231F20"/>
          <w:spacing w:val="-8"/>
          <w:sz w:val="30"/>
        </w:rPr>
        <w:t xml:space="preserve">перевиховання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9"/>
          <w:sz w:val="30"/>
        </w:rPr>
        <w:t xml:space="preserve">цікавою </w:t>
      </w:r>
      <w:r>
        <w:rPr>
          <w:color w:val="231F20"/>
          <w:spacing w:val="-8"/>
          <w:sz w:val="30"/>
        </w:rPr>
        <w:t>продуктивною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7"/>
          <w:sz w:val="30"/>
        </w:rPr>
        <w:t>працею;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380"/>
        </w:tabs>
        <w:spacing w:before="1" w:line="237" w:lineRule="auto"/>
        <w:ind w:right="221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z w:val="30"/>
        </w:rPr>
        <w:t xml:space="preserve">забезпечував </w:t>
      </w:r>
      <w:r>
        <w:rPr>
          <w:color w:val="231F20"/>
          <w:spacing w:val="3"/>
          <w:sz w:val="30"/>
        </w:rPr>
        <w:t xml:space="preserve">би </w:t>
      </w:r>
      <w:r>
        <w:rPr>
          <w:color w:val="231F20"/>
          <w:spacing w:val="-13"/>
          <w:sz w:val="30"/>
        </w:rPr>
        <w:t xml:space="preserve">позитивний </w:t>
      </w:r>
      <w:r>
        <w:rPr>
          <w:color w:val="231F20"/>
          <w:spacing w:val="-11"/>
          <w:sz w:val="30"/>
        </w:rPr>
        <w:t>вплив на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8"/>
          <w:sz w:val="30"/>
        </w:rPr>
        <w:t>вихованця;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40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опора на </w:t>
      </w:r>
      <w:r>
        <w:rPr>
          <w:color w:val="231F20"/>
          <w:spacing w:val="-10"/>
          <w:sz w:val="30"/>
        </w:rPr>
        <w:t xml:space="preserve">позитивні </w:t>
      </w:r>
      <w:r>
        <w:rPr>
          <w:color w:val="231F20"/>
          <w:sz w:val="30"/>
        </w:rPr>
        <w:t xml:space="preserve">якості й </w:t>
      </w:r>
      <w:r>
        <w:rPr>
          <w:color w:val="231F20"/>
          <w:spacing w:val="-11"/>
          <w:sz w:val="30"/>
        </w:rPr>
        <w:t xml:space="preserve">позитивний </w:t>
      </w:r>
      <w:r>
        <w:rPr>
          <w:color w:val="231F20"/>
          <w:spacing w:val="-10"/>
          <w:sz w:val="30"/>
        </w:rPr>
        <w:t xml:space="preserve">соціальний </w:t>
      </w:r>
      <w:r>
        <w:rPr>
          <w:color w:val="231F20"/>
          <w:spacing w:val="-4"/>
          <w:sz w:val="30"/>
        </w:rPr>
        <w:t xml:space="preserve">досвід </w:t>
      </w:r>
      <w:r>
        <w:rPr>
          <w:color w:val="231F20"/>
          <w:spacing w:val="-3"/>
          <w:sz w:val="30"/>
        </w:rPr>
        <w:t xml:space="preserve">важко- </w:t>
      </w:r>
      <w:r>
        <w:rPr>
          <w:color w:val="231F20"/>
          <w:spacing w:val="-9"/>
          <w:sz w:val="30"/>
        </w:rPr>
        <w:t>виховуваних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A17FD0">
      <w:pPr>
        <w:spacing w:line="249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22"/>
        </w:numPr>
        <w:tabs>
          <w:tab w:val="left" w:pos="1440"/>
        </w:tabs>
        <w:spacing w:before="62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органічне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поєднання </w:t>
      </w:r>
      <w:r>
        <w:rPr>
          <w:color w:val="231F20"/>
          <w:spacing w:val="-5"/>
          <w:sz w:val="30"/>
        </w:rPr>
        <w:t xml:space="preserve">поваги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вихованців </w:t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прийнятою  </w:t>
      </w:r>
      <w:r>
        <w:rPr>
          <w:color w:val="231F20"/>
          <w:sz w:val="30"/>
        </w:rPr>
        <w:t xml:space="preserve">систе- мою </w:t>
      </w:r>
      <w:r>
        <w:rPr>
          <w:color w:val="231F20"/>
          <w:spacing w:val="-5"/>
          <w:sz w:val="30"/>
        </w:rPr>
        <w:t>вимог;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320"/>
        </w:tabs>
        <w:spacing w:line="337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z w:val="30"/>
        </w:rPr>
        <w:t xml:space="preserve">і систематичність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12"/>
          <w:sz w:val="30"/>
        </w:rPr>
        <w:t xml:space="preserve">впливів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32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індивідуальний </w:t>
      </w:r>
      <w:r>
        <w:rPr>
          <w:color w:val="231F20"/>
          <w:spacing w:val="-12"/>
          <w:sz w:val="30"/>
        </w:rPr>
        <w:t xml:space="preserve">підхід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pacing w:val="-8"/>
          <w:sz w:val="30"/>
        </w:rPr>
        <w:t>вихованця;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400"/>
        </w:tabs>
        <w:spacing w:before="15"/>
        <w:ind w:right="195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гуманне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важковиховуваних </w:t>
      </w:r>
      <w:r>
        <w:rPr>
          <w:color w:val="231F20"/>
          <w:sz w:val="30"/>
        </w:rPr>
        <w:t xml:space="preserve">у  </w:t>
      </w:r>
      <w:r>
        <w:rPr>
          <w:color w:val="231F20"/>
          <w:spacing w:val="-8"/>
          <w:sz w:val="30"/>
        </w:rPr>
        <w:t xml:space="preserve">процесі  </w:t>
      </w:r>
      <w:r>
        <w:rPr>
          <w:color w:val="231F20"/>
          <w:spacing w:val="-7"/>
          <w:sz w:val="30"/>
        </w:rPr>
        <w:t xml:space="preserve">перевихован- ня, </w:t>
      </w:r>
      <w:r>
        <w:rPr>
          <w:color w:val="231F20"/>
          <w:spacing w:val="-4"/>
          <w:sz w:val="30"/>
        </w:rPr>
        <w:t xml:space="preserve">виходячи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4"/>
          <w:sz w:val="30"/>
        </w:rPr>
        <w:t xml:space="preserve">постулату: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pacing w:val="-4"/>
          <w:sz w:val="30"/>
        </w:rPr>
        <w:t xml:space="preserve">боку, </w:t>
      </w:r>
      <w:r>
        <w:rPr>
          <w:color w:val="231F20"/>
          <w:spacing w:val="-11"/>
          <w:sz w:val="30"/>
        </w:rPr>
        <w:t xml:space="preserve">ці </w:t>
      </w:r>
      <w:r>
        <w:rPr>
          <w:color w:val="231F20"/>
          <w:sz w:val="30"/>
        </w:rPr>
        <w:t xml:space="preserve">діти </w:t>
      </w:r>
      <w:r>
        <w:rPr>
          <w:color w:val="231F20"/>
          <w:spacing w:val="-5"/>
          <w:sz w:val="30"/>
        </w:rPr>
        <w:t xml:space="preserve">“важкі”, </w:t>
      </w:r>
      <w:r>
        <w:rPr>
          <w:color w:val="231F20"/>
          <w:spacing w:val="-6"/>
          <w:sz w:val="30"/>
        </w:rPr>
        <w:t xml:space="preserve">оскільки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z w:val="30"/>
        </w:rPr>
        <w:t xml:space="preserve">важко </w:t>
      </w:r>
      <w:r>
        <w:rPr>
          <w:color w:val="231F20"/>
          <w:spacing w:val="-4"/>
          <w:sz w:val="30"/>
        </w:rPr>
        <w:t xml:space="preserve">подолати </w:t>
      </w:r>
      <w:r>
        <w:rPr>
          <w:color w:val="231F20"/>
          <w:spacing w:val="4"/>
          <w:sz w:val="30"/>
        </w:rPr>
        <w:t xml:space="preserve">ті чи </w:t>
      </w:r>
      <w:r>
        <w:rPr>
          <w:color w:val="231F20"/>
          <w:spacing w:val="-14"/>
          <w:sz w:val="30"/>
        </w:rPr>
        <w:t xml:space="preserve">інші </w:t>
      </w:r>
      <w:r>
        <w:rPr>
          <w:color w:val="231F20"/>
          <w:spacing w:val="-8"/>
          <w:sz w:val="30"/>
        </w:rPr>
        <w:t xml:space="preserve">соціальні труднощі, </w:t>
      </w:r>
      <w:r>
        <w:rPr>
          <w:color w:val="231F20"/>
          <w:sz w:val="30"/>
        </w:rPr>
        <w:t xml:space="preserve">а з </w:t>
      </w:r>
      <w:r>
        <w:rPr>
          <w:color w:val="231F20"/>
          <w:spacing w:val="-5"/>
          <w:sz w:val="30"/>
        </w:rPr>
        <w:t xml:space="preserve">другого, </w:t>
      </w:r>
      <w:r>
        <w:rPr>
          <w:i/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значні </w:t>
      </w:r>
      <w:r>
        <w:rPr>
          <w:color w:val="231F20"/>
          <w:spacing w:val="-10"/>
          <w:sz w:val="30"/>
        </w:rPr>
        <w:t xml:space="preserve">відхилення </w:t>
      </w:r>
      <w:r>
        <w:rPr>
          <w:color w:val="231F20"/>
          <w:spacing w:val="-7"/>
          <w:sz w:val="30"/>
        </w:rPr>
        <w:t xml:space="preserve">важковиховуваних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моральних </w:t>
      </w:r>
      <w:r>
        <w:rPr>
          <w:color w:val="231F20"/>
          <w:spacing w:val="-11"/>
          <w:sz w:val="30"/>
        </w:rPr>
        <w:t xml:space="preserve">норм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21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своєрідне </w:t>
      </w:r>
      <w:r>
        <w:rPr>
          <w:color w:val="231F20"/>
          <w:spacing w:val="-5"/>
          <w:sz w:val="30"/>
        </w:rPr>
        <w:t xml:space="preserve">моральне </w:t>
      </w:r>
      <w:r>
        <w:rPr>
          <w:color w:val="231F20"/>
          <w:spacing w:val="-6"/>
          <w:sz w:val="30"/>
        </w:rPr>
        <w:t xml:space="preserve">захворювання,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3"/>
          <w:sz w:val="30"/>
        </w:rPr>
        <w:t xml:space="preserve">бути </w:t>
      </w:r>
      <w:r>
        <w:rPr>
          <w:color w:val="231F20"/>
          <w:sz w:val="30"/>
        </w:rPr>
        <w:t>адекватним;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320"/>
        </w:tabs>
        <w:spacing w:line="333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об’єктивне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>важковиховуваних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44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-11"/>
          <w:sz w:val="30"/>
        </w:rPr>
        <w:t xml:space="preserve">вплив на </w:t>
      </w:r>
      <w:r>
        <w:rPr>
          <w:color w:val="231F20"/>
          <w:spacing w:val="-7"/>
          <w:sz w:val="30"/>
        </w:rPr>
        <w:t xml:space="preserve">важковиховуваних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8"/>
          <w:sz w:val="30"/>
        </w:rPr>
        <w:t xml:space="preserve">необхідно здій- </w:t>
      </w:r>
      <w:r>
        <w:rPr>
          <w:color w:val="231F20"/>
          <w:sz w:val="30"/>
        </w:rPr>
        <w:t xml:space="preserve">снювати в </w:t>
      </w:r>
      <w:r>
        <w:rPr>
          <w:color w:val="231F20"/>
          <w:spacing w:val="-5"/>
          <w:sz w:val="30"/>
        </w:rPr>
        <w:t xml:space="preserve">неафективному </w:t>
      </w:r>
      <w:r>
        <w:rPr>
          <w:color w:val="231F20"/>
          <w:sz w:val="30"/>
        </w:rPr>
        <w:t>стані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педагога;</w:t>
      </w:r>
    </w:p>
    <w:p w:rsidR="00A17FD0" w:rsidRDefault="008C7F95">
      <w:pPr>
        <w:pStyle w:val="a4"/>
        <w:numPr>
          <w:ilvl w:val="0"/>
          <w:numId w:val="322"/>
        </w:numPr>
        <w:tabs>
          <w:tab w:val="left" w:pos="1580"/>
          <w:tab w:val="left" w:pos="3959"/>
          <w:tab w:val="left" w:pos="5419"/>
        </w:tabs>
        <w:spacing w:line="325" w:lineRule="exact"/>
        <w:ind w:left="1579" w:hanging="579"/>
        <w:rPr>
          <w:sz w:val="30"/>
        </w:rPr>
      </w:pPr>
      <w:r>
        <w:rPr>
          <w:color w:val="231F20"/>
          <w:spacing w:val="-5"/>
          <w:sz w:val="30"/>
        </w:rPr>
        <w:t>випереджувальне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1"/>
          <w:sz w:val="30"/>
        </w:rPr>
        <w:t xml:space="preserve">позитивних </w:t>
      </w:r>
      <w:r>
        <w:rPr>
          <w:color w:val="231F20"/>
          <w:sz w:val="30"/>
        </w:rPr>
        <w:t>якостей у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6"/>
          <w:sz w:val="30"/>
        </w:rPr>
        <w:t>важковихо-</w:t>
      </w:r>
    </w:p>
    <w:p w:rsidR="00A17FD0" w:rsidRDefault="008C7F95">
      <w:pPr>
        <w:pStyle w:val="a3"/>
        <w:spacing w:line="340" w:lineRule="exact"/>
        <w:ind w:left="280" w:firstLine="0"/>
      </w:pPr>
      <w:r>
        <w:rPr>
          <w:color w:val="231F20"/>
        </w:rPr>
        <w:t>вуваних дітей [43].</w:t>
      </w:r>
    </w:p>
    <w:p w:rsidR="00A17FD0" w:rsidRDefault="008C7F95">
      <w:pPr>
        <w:pStyle w:val="a3"/>
        <w:ind w:left="280" w:right="196"/>
        <w:jc w:val="both"/>
      </w:pPr>
      <w:r>
        <w:rPr>
          <w:color w:val="231F20"/>
          <w:spacing w:val="-7"/>
        </w:rPr>
        <w:t xml:space="preserve">Індивідуальні </w:t>
      </w:r>
      <w:r>
        <w:rPr>
          <w:color w:val="231F20"/>
          <w:spacing w:val="-4"/>
        </w:rPr>
        <w:t>особливості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важковиховуваного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4"/>
        </w:rPr>
        <w:t xml:space="preserve">недбаного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виявляються в </w:t>
      </w:r>
      <w:r>
        <w:rPr>
          <w:color w:val="231F20"/>
          <w:spacing w:val="-13"/>
        </w:rPr>
        <w:t xml:space="preserve">специфіці </w:t>
      </w:r>
      <w:r>
        <w:rPr>
          <w:color w:val="231F20"/>
          <w:spacing w:val="-3"/>
        </w:rPr>
        <w:t xml:space="preserve">спрямованості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потреб, </w:t>
      </w:r>
      <w:r>
        <w:rPr>
          <w:color w:val="231F20"/>
          <w:spacing w:val="-6"/>
        </w:rPr>
        <w:t xml:space="preserve">інте- </w:t>
      </w:r>
      <w:r>
        <w:rPr>
          <w:color w:val="231F20"/>
          <w:spacing w:val="-4"/>
        </w:rPr>
        <w:t xml:space="preserve">ресів, </w:t>
      </w:r>
      <w:r>
        <w:rPr>
          <w:color w:val="231F20"/>
          <w:spacing w:val="-5"/>
        </w:rPr>
        <w:t xml:space="preserve">ідеалів, </w:t>
      </w:r>
      <w:r>
        <w:rPr>
          <w:color w:val="231F20"/>
          <w:spacing w:val="-3"/>
        </w:rPr>
        <w:t xml:space="preserve">світогляду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якостей.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3"/>
        </w:rPr>
        <w:t xml:space="preserve">точно </w:t>
      </w:r>
      <w:r>
        <w:rPr>
          <w:color w:val="231F20"/>
          <w:spacing w:val="-7"/>
        </w:rPr>
        <w:t xml:space="preserve">виявлено </w:t>
      </w:r>
      <w:r>
        <w:rPr>
          <w:color w:val="231F20"/>
          <w:spacing w:val="-11"/>
        </w:rPr>
        <w:t xml:space="preserve">цю </w:t>
      </w:r>
      <w:r>
        <w:rPr>
          <w:color w:val="231F20"/>
          <w:spacing w:val="-4"/>
        </w:rPr>
        <w:t xml:space="preserve">спрямованість, </w:t>
      </w:r>
      <w:r>
        <w:rPr>
          <w:color w:val="231F20"/>
        </w:rPr>
        <w:t xml:space="preserve">залежать зміст  і  методика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наслідки </w:t>
      </w:r>
      <w:r>
        <w:rPr>
          <w:color w:val="231F20"/>
          <w:spacing w:val="-8"/>
        </w:rPr>
        <w:t xml:space="preserve">перевиховання. </w:t>
      </w:r>
      <w:r>
        <w:rPr>
          <w:color w:val="231F20"/>
          <w:spacing w:val="-7"/>
        </w:rPr>
        <w:t xml:space="preserve">Виправити </w:t>
      </w:r>
      <w:r>
        <w:rPr>
          <w:color w:val="231F20"/>
          <w:spacing w:val="-9"/>
        </w:rPr>
        <w:t xml:space="preserve">людину </w:t>
      </w:r>
      <w:r>
        <w:rPr>
          <w:i/>
          <w:color w:val="231F20"/>
        </w:rPr>
        <w:t xml:space="preserve">– </w:t>
      </w:r>
      <w:r>
        <w:rPr>
          <w:color w:val="231F20"/>
        </w:rPr>
        <w:t xml:space="preserve">означає сформувати 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4"/>
        </w:rPr>
        <w:t>установку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виправлення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9"/>
        </w:rPr>
        <w:t>кор</w:t>
      </w:r>
      <w:r>
        <w:rPr>
          <w:color w:val="231F20"/>
          <w:spacing w:val="-9"/>
        </w:rPr>
        <w:t>исні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мотиви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10"/>
        </w:rPr>
        <w:t>поведінки,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9"/>
        </w:rPr>
        <w:t xml:space="preserve">виро- </w:t>
      </w:r>
      <w:r>
        <w:rPr>
          <w:color w:val="231F20"/>
        </w:rPr>
        <w:t xml:space="preserve">бити </w:t>
      </w:r>
      <w:r>
        <w:rPr>
          <w:color w:val="231F20"/>
          <w:spacing w:val="-4"/>
        </w:rPr>
        <w:t>життєву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перспективу, </w:t>
      </w:r>
      <w:r>
        <w:rPr>
          <w:color w:val="231F20"/>
          <w:spacing w:val="-8"/>
        </w:rPr>
        <w:t xml:space="preserve">розвинути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  <w:spacing w:val="-6"/>
        </w:rPr>
        <w:t xml:space="preserve">інтереси, </w:t>
      </w:r>
      <w:r>
        <w:rPr>
          <w:color w:val="231F20"/>
          <w:spacing w:val="-4"/>
        </w:rPr>
        <w:t>виховати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здо-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рові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6"/>
        </w:rPr>
        <w:t>потреби.</w:t>
      </w:r>
    </w:p>
    <w:p w:rsidR="00A17FD0" w:rsidRDefault="008C7F95">
      <w:pPr>
        <w:pStyle w:val="a3"/>
        <w:ind w:left="1000" w:firstLine="0"/>
      </w:pPr>
      <w:r>
        <w:rPr>
          <w:color w:val="231F20"/>
          <w:spacing w:val="-6"/>
        </w:rPr>
        <w:t xml:space="preserve">Перевиховання </w:t>
      </w:r>
      <w:r>
        <w:rPr>
          <w:color w:val="231F20"/>
          <w:spacing w:val="-5"/>
        </w:rPr>
        <w:t>здійснюють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поетапно.</w:t>
      </w:r>
    </w:p>
    <w:p w:rsidR="00A17FD0" w:rsidRDefault="008C7F95">
      <w:pPr>
        <w:pStyle w:val="a3"/>
        <w:spacing w:before="11"/>
        <w:ind w:left="280" w:right="198"/>
        <w:jc w:val="both"/>
      </w:pPr>
      <w:r>
        <w:rPr>
          <w:color w:val="231F20"/>
        </w:rPr>
        <w:t xml:space="preserve">На </w:t>
      </w:r>
      <w:r>
        <w:rPr>
          <w:i/>
          <w:color w:val="231F20"/>
          <w:spacing w:val="7"/>
        </w:rPr>
        <w:t xml:space="preserve">першому </w:t>
      </w:r>
      <w:r>
        <w:rPr>
          <w:i/>
          <w:color w:val="231F20"/>
          <w:spacing w:val="3"/>
        </w:rPr>
        <w:t xml:space="preserve">(підготовчому) </w:t>
      </w:r>
      <w:r>
        <w:rPr>
          <w:i/>
          <w:color w:val="231F20"/>
        </w:rPr>
        <w:t xml:space="preserve">етапі </w:t>
      </w:r>
      <w:r>
        <w:rPr>
          <w:color w:val="231F20"/>
        </w:rPr>
        <w:t xml:space="preserve">детально вивчають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аналізують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</w:rPr>
        <w:t xml:space="preserve">якості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</w:rPr>
        <w:t xml:space="preserve">занедбаного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6"/>
        </w:rPr>
        <w:t xml:space="preserve">умови,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8"/>
        </w:rPr>
        <w:t xml:space="preserve">призвели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їх виникнення, </w:t>
      </w:r>
      <w:r>
        <w:rPr>
          <w:color w:val="231F20"/>
        </w:rPr>
        <w:t xml:space="preserve">визначають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8"/>
        </w:rPr>
        <w:t xml:space="preserve">нейтралізації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посилення позитивних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зміст </w:t>
      </w:r>
      <w:r>
        <w:rPr>
          <w:color w:val="231F20"/>
          <w:spacing w:val="-8"/>
        </w:rPr>
        <w:t xml:space="preserve">процесу перевиховання. </w:t>
      </w:r>
      <w:r>
        <w:rPr>
          <w:color w:val="231F20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відомостей складають </w:t>
      </w:r>
      <w:r>
        <w:rPr>
          <w:color w:val="231F20"/>
          <w:spacing w:val="-5"/>
        </w:rPr>
        <w:t xml:space="preserve">програму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7"/>
        </w:rPr>
        <w:t xml:space="preserve">ревиховання.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5"/>
        </w:rPr>
        <w:t xml:space="preserve">переживає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4"/>
        </w:rPr>
        <w:t xml:space="preserve">факт </w:t>
      </w:r>
      <w:r>
        <w:rPr>
          <w:color w:val="231F20"/>
        </w:rPr>
        <w:t xml:space="preserve">свого </w:t>
      </w:r>
      <w:r>
        <w:rPr>
          <w:color w:val="231F20"/>
          <w:spacing w:val="-7"/>
        </w:rPr>
        <w:t xml:space="preserve">незвичного </w:t>
      </w:r>
      <w:r>
        <w:rPr>
          <w:color w:val="231F20"/>
          <w:spacing w:val="-5"/>
        </w:rPr>
        <w:t xml:space="preserve">становища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колективі. </w:t>
      </w:r>
      <w:r>
        <w:rPr>
          <w:color w:val="231F20"/>
        </w:rPr>
        <w:t xml:space="preserve">Ці </w:t>
      </w:r>
      <w:r>
        <w:rPr>
          <w:color w:val="231F20"/>
          <w:spacing w:val="-8"/>
        </w:rPr>
        <w:t xml:space="preserve">переживання </w:t>
      </w:r>
      <w:r>
        <w:rPr>
          <w:color w:val="231F20"/>
        </w:rPr>
        <w:t xml:space="preserve">можуть </w:t>
      </w:r>
      <w:r>
        <w:rPr>
          <w:color w:val="231F20"/>
          <w:spacing w:val="-6"/>
        </w:rPr>
        <w:t xml:space="preserve">посилюватися </w:t>
      </w:r>
      <w:r>
        <w:rPr>
          <w:color w:val="231F20"/>
          <w:spacing w:val="-8"/>
        </w:rPr>
        <w:t xml:space="preserve">новими </w:t>
      </w:r>
      <w:r>
        <w:rPr>
          <w:color w:val="231F20"/>
        </w:rPr>
        <w:t xml:space="preserve">умовами життя: </w:t>
      </w:r>
      <w:r>
        <w:rPr>
          <w:color w:val="231F20"/>
          <w:spacing w:val="-4"/>
        </w:rPr>
        <w:t xml:space="preserve">переведенням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4"/>
        </w:rPr>
        <w:t xml:space="preserve">розмовою </w:t>
      </w:r>
      <w:r>
        <w:rPr>
          <w:color w:val="231F20"/>
        </w:rPr>
        <w:t xml:space="preserve">з вихователем,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змушує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замислитися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3"/>
        </w:rPr>
        <w:t xml:space="preserve">своєю </w:t>
      </w:r>
      <w:r>
        <w:rPr>
          <w:color w:val="231F20"/>
          <w:spacing w:val="-8"/>
        </w:rPr>
        <w:t xml:space="preserve">поведінкою, </w:t>
      </w:r>
      <w:r>
        <w:rPr>
          <w:color w:val="231F20"/>
        </w:rPr>
        <w:t>відчути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2"/>
        </w:rPr>
        <w:t>провину.</w:t>
      </w:r>
    </w:p>
    <w:p w:rsidR="00A17FD0" w:rsidRDefault="008C7F95">
      <w:pPr>
        <w:pStyle w:val="a3"/>
        <w:ind w:left="280" w:right="194"/>
        <w:jc w:val="both"/>
      </w:pPr>
      <w:r>
        <w:rPr>
          <w:color w:val="231F20"/>
        </w:rPr>
        <w:t xml:space="preserve">У </w:t>
      </w:r>
      <w:r>
        <w:rPr>
          <w:color w:val="231F20"/>
        </w:rPr>
        <w:t xml:space="preserve">результаті </w:t>
      </w:r>
      <w:r>
        <w:rPr>
          <w:color w:val="231F20"/>
          <w:spacing w:val="-3"/>
        </w:rPr>
        <w:t xml:space="preserve">самоаналізу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самооцінки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такого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з’являється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7"/>
        </w:rPr>
        <w:t xml:space="preserve">змінитися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краще, </w:t>
      </w:r>
      <w:r>
        <w:rPr>
          <w:color w:val="231F20"/>
        </w:rPr>
        <w:t xml:space="preserve">але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3"/>
        </w:rPr>
        <w:t xml:space="preserve">чітко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уявляє </w:t>
      </w:r>
      <w:r>
        <w:rPr>
          <w:color w:val="231F20"/>
          <w:spacing w:val="2"/>
        </w:rPr>
        <w:t xml:space="preserve">собі </w:t>
      </w:r>
      <w:r>
        <w:rPr>
          <w:color w:val="231F20"/>
          <w:spacing w:val="-9"/>
        </w:rPr>
        <w:t xml:space="preserve">шляхів </w:t>
      </w:r>
      <w:r>
        <w:rPr>
          <w:color w:val="231F20"/>
          <w:spacing w:val="-8"/>
        </w:rPr>
        <w:t xml:space="preserve">виправлення. </w:t>
      </w:r>
      <w:r>
        <w:rPr>
          <w:color w:val="231F20"/>
          <w:spacing w:val="-6"/>
        </w:rPr>
        <w:t xml:space="preserve">Мотиви </w:t>
      </w:r>
      <w:r>
        <w:rPr>
          <w:color w:val="231F20"/>
        </w:rPr>
        <w:t xml:space="preserve">такого </w:t>
      </w:r>
      <w:r>
        <w:rPr>
          <w:color w:val="231F20"/>
          <w:spacing w:val="-5"/>
        </w:rPr>
        <w:t xml:space="preserve">бажання </w:t>
      </w:r>
      <w:r>
        <w:rPr>
          <w:color w:val="231F20"/>
          <w:spacing w:val="-10"/>
        </w:rPr>
        <w:t xml:space="preserve">поки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примітивні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якнайшвидше </w:t>
      </w:r>
      <w:r>
        <w:rPr>
          <w:color w:val="231F20"/>
          <w:spacing w:val="-7"/>
        </w:rPr>
        <w:t xml:space="preserve">змінити </w:t>
      </w:r>
      <w:r>
        <w:rPr>
          <w:color w:val="231F20"/>
        </w:rPr>
        <w:t xml:space="preserve">своє </w:t>
      </w:r>
      <w:r>
        <w:rPr>
          <w:color w:val="231F20"/>
          <w:spacing w:val="-5"/>
        </w:rPr>
        <w:t xml:space="preserve">становище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</w:rPr>
        <w:t xml:space="preserve">але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усвідомлю-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-8"/>
        </w:rPr>
        <w:t xml:space="preserve">недоліки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відчувається </w:t>
      </w:r>
      <w:r>
        <w:rPr>
          <w:color w:val="231F20"/>
          <w:spacing w:val="-3"/>
        </w:rPr>
        <w:t xml:space="preserve">потреба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самовихованні. </w:t>
      </w:r>
      <w:r>
        <w:rPr>
          <w:color w:val="231F20"/>
        </w:rPr>
        <w:t xml:space="preserve">Відбувається боротьба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9"/>
        </w:rPr>
        <w:t>поведінки.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Згодом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  <w:spacing w:val="-3"/>
        </w:rPr>
        <w:t xml:space="preserve">мотиви змінюються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2"/>
        </w:rPr>
        <w:t xml:space="preserve">ремагають, </w:t>
      </w:r>
      <w:r>
        <w:rPr>
          <w:color w:val="231F20"/>
          <w:spacing w:val="-7"/>
        </w:rPr>
        <w:t xml:space="preserve">проте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буває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завжди. Своєчасне </w:t>
      </w:r>
      <w:r>
        <w:rPr>
          <w:color w:val="231F20"/>
          <w:spacing w:val="-5"/>
        </w:rPr>
        <w:t xml:space="preserve">заохочення </w:t>
      </w:r>
      <w:r>
        <w:rPr>
          <w:color w:val="231F20"/>
        </w:rPr>
        <w:t xml:space="preserve">вчителем </w:t>
      </w:r>
      <w:r>
        <w:rPr>
          <w:color w:val="231F20"/>
          <w:spacing w:val="-5"/>
        </w:rPr>
        <w:t xml:space="preserve">на- віть </w:t>
      </w:r>
      <w:r>
        <w:rPr>
          <w:color w:val="231F20"/>
          <w:spacing w:val="-6"/>
        </w:rPr>
        <w:t xml:space="preserve">незначної </w:t>
      </w:r>
      <w:r>
        <w:rPr>
          <w:color w:val="231F20"/>
          <w:spacing w:val="-3"/>
        </w:rPr>
        <w:t xml:space="preserve">перемоги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собою </w:t>
      </w:r>
      <w:r>
        <w:rPr>
          <w:color w:val="231F20"/>
          <w:spacing w:val="-6"/>
        </w:rPr>
        <w:t xml:space="preserve">допоможе йому </w:t>
      </w:r>
      <w:r>
        <w:rPr>
          <w:color w:val="231F20"/>
          <w:spacing w:val="-4"/>
        </w:rPr>
        <w:t xml:space="preserve">подолати </w:t>
      </w:r>
      <w:r>
        <w:rPr>
          <w:color w:val="231F20"/>
          <w:spacing w:val="-9"/>
        </w:rPr>
        <w:t>внутрішні конфлікти,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зміцнить </w:t>
      </w:r>
      <w:r>
        <w:rPr>
          <w:color w:val="231F20"/>
          <w:spacing w:val="-10"/>
        </w:rPr>
        <w:t xml:space="preserve">позитивну </w:t>
      </w:r>
      <w:r>
        <w:rPr>
          <w:color w:val="231F20"/>
          <w:spacing w:val="-6"/>
        </w:rPr>
        <w:t xml:space="preserve">мотивацію </w:t>
      </w:r>
      <w:r>
        <w:rPr>
          <w:color w:val="231F20"/>
          <w:spacing w:val="-10"/>
        </w:rPr>
        <w:t>поведінки.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left="280" w:right="200"/>
        <w:jc w:val="both"/>
      </w:pPr>
      <w:r>
        <w:rPr>
          <w:i/>
          <w:color w:val="231F20"/>
        </w:rPr>
        <w:t xml:space="preserve">На </w:t>
      </w:r>
      <w:r>
        <w:rPr>
          <w:i/>
          <w:color w:val="231F20"/>
          <w:spacing w:val="6"/>
        </w:rPr>
        <w:t xml:space="preserve">другому </w:t>
      </w:r>
      <w:r>
        <w:rPr>
          <w:i/>
          <w:color w:val="231F20"/>
          <w:spacing w:val="3"/>
        </w:rPr>
        <w:t xml:space="preserve">(початковому) </w:t>
      </w:r>
      <w:r>
        <w:rPr>
          <w:i/>
          <w:color w:val="231F20"/>
        </w:rPr>
        <w:t xml:space="preserve">етапі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  <w:spacing w:val="-5"/>
        </w:rPr>
        <w:t xml:space="preserve">починається реалі- </w:t>
      </w:r>
      <w:r>
        <w:rPr>
          <w:color w:val="231F20"/>
          <w:spacing w:val="-8"/>
        </w:rPr>
        <w:t xml:space="preserve">зація </w:t>
      </w:r>
      <w:r>
        <w:rPr>
          <w:color w:val="231F20"/>
          <w:spacing w:val="-5"/>
        </w:rPr>
        <w:t xml:space="preserve">наміченої програми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учнем: </w:t>
      </w:r>
      <w:r>
        <w:rPr>
          <w:color w:val="231F20"/>
          <w:spacing w:val="-10"/>
        </w:rPr>
        <w:t xml:space="preserve">підліток </w:t>
      </w:r>
      <w:r>
        <w:rPr>
          <w:color w:val="231F20"/>
        </w:rPr>
        <w:t xml:space="preserve">долає  </w:t>
      </w:r>
      <w:r>
        <w:rPr>
          <w:color w:val="231F20"/>
          <w:spacing w:val="-8"/>
        </w:rPr>
        <w:t xml:space="preserve">помилкові  </w:t>
      </w:r>
      <w:r>
        <w:rPr>
          <w:color w:val="231F20"/>
          <w:spacing w:val="-10"/>
        </w:rPr>
        <w:t xml:space="preserve">по- </w:t>
      </w:r>
      <w:r>
        <w:rPr>
          <w:color w:val="231F20"/>
        </w:rPr>
        <w:t xml:space="preserve">гляди й </w:t>
      </w:r>
      <w:r>
        <w:rPr>
          <w:color w:val="231F20"/>
          <w:spacing w:val="-8"/>
        </w:rPr>
        <w:t xml:space="preserve">переконання,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  <w:spacing w:val="-4"/>
        </w:rPr>
        <w:t xml:space="preserve">звички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5"/>
        </w:rPr>
        <w:t xml:space="preserve">зміцнюються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7"/>
        </w:rPr>
        <w:t xml:space="preserve">риси </w:t>
      </w:r>
      <w:r>
        <w:rPr>
          <w:color w:val="231F20"/>
          <w:spacing w:val="-3"/>
        </w:rPr>
        <w:t xml:space="preserve">характеру.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</w:t>
      </w:r>
      <w:r>
        <w:rPr>
          <w:color w:val="231F20"/>
          <w:spacing w:val="-4"/>
        </w:rPr>
        <w:t xml:space="preserve">учень 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виявляє </w:t>
      </w:r>
      <w:r>
        <w:rPr>
          <w:color w:val="231F20"/>
          <w:spacing w:val="-6"/>
        </w:rPr>
        <w:t xml:space="preserve">особливої </w:t>
      </w:r>
      <w:r>
        <w:rPr>
          <w:color w:val="231F20"/>
          <w:spacing w:val="-4"/>
        </w:rPr>
        <w:t xml:space="preserve">активності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</w:rPr>
        <w:t xml:space="preserve">спочатку відбува- ється </w:t>
      </w:r>
      <w:r>
        <w:rPr>
          <w:color w:val="231F20"/>
          <w:spacing w:val="-11"/>
        </w:rPr>
        <w:t xml:space="preserve">повільно. </w:t>
      </w:r>
      <w:r>
        <w:rPr>
          <w:color w:val="231F20"/>
        </w:rPr>
        <w:t xml:space="preserve">Це </w:t>
      </w:r>
      <w:r>
        <w:rPr>
          <w:color w:val="231F20"/>
          <w:spacing w:val="-6"/>
        </w:rPr>
        <w:t xml:space="preserve">пов’язано </w:t>
      </w:r>
      <w:r>
        <w:rPr>
          <w:color w:val="231F20"/>
        </w:rPr>
        <w:t xml:space="preserve">з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учень </w:t>
      </w:r>
      <w:r>
        <w:rPr>
          <w:color w:val="231F20"/>
          <w:spacing w:val="-5"/>
        </w:rPr>
        <w:t>нас</w:t>
      </w:r>
      <w:r>
        <w:rPr>
          <w:color w:val="231F20"/>
          <w:spacing w:val="-5"/>
        </w:rPr>
        <w:t xml:space="preserve">торожено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недовірою </w:t>
      </w:r>
      <w:r>
        <w:rPr>
          <w:color w:val="231F20"/>
        </w:rPr>
        <w:t xml:space="preserve">ставиться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11"/>
        </w:rPr>
        <w:t xml:space="preserve">виховних впливів. </w:t>
      </w:r>
      <w:r>
        <w:rPr>
          <w:color w:val="231F20"/>
          <w:spacing w:val="-4"/>
        </w:rPr>
        <w:t xml:space="preserve">Нерідко </w:t>
      </w:r>
      <w:r>
        <w:rPr>
          <w:color w:val="231F20"/>
        </w:rPr>
        <w:t xml:space="preserve">такі  </w:t>
      </w:r>
      <w:r>
        <w:rPr>
          <w:color w:val="231F20"/>
          <w:spacing w:val="-6"/>
        </w:rPr>
        <w:t xml:space="preserve">учні 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6"/>
        </w:rPr>
        <w:t xml:space="preserve">бачать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діях </w:t>
      </w:r>
      <w:r>
        <w:rPr>
          <w:color w:val="231F20"/>
          <w:spacing w:val="-9"/>
        </w:rPr>
        <w:t xml:space="preserve">нічого </w:t>
      </w:r>
      <w:r>
        <w:rPr>
          <w:color w:val="231F20"/>
          <w:spacing w:val="-8"/>
        </w:rPr>
        <w:t xml:space="preserve">поганого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вважають,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4"/>
        </w:rPr>
        <w:t xml:space="preserve">перегля- </w:t>
      </w:r>
      <w:r>
        <w:rPr>
          <w:color w:val="231F20"/>
          <w:spacing w:val="-9"/>
        </w:rPr>
        <w:t xml:space="preserve">нути. </w:t>
      </w:r>
      <w:r>
        <w:rPr>
          <w:color w:val="231F20"/>
        </w:rPr>
        <w:t xml:space="preserve">Тому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насамперед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3"/>
        </w:rPr>
        <w:t xml:space="preserve">спрямовуватись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подо- </w:t>
      </w:r>
      <w:r>
        <w:rPr>
          <w:color w:val="231F20"/>
          <w:spacing w:val="-10"/>
        </w:rPr>
        <w:t xml:space="preserve">лання психологічного </w:t>
      </w:r>
      <w:r>
        <w:rPr>
          <w:color w:val="231F20"/>
        </w:rPr>
        <w:t xml:space="preserve">бар’єра, </w:t>
      </w:r>
      <w:r>
        <w:rPr>
          <w:color w:val="231F20"/>
          <w:spacing w:val="-3"/>
        </w:rPr>
        <w:t xml:space="preserve">перебудову </w:t>
      </w:r>
      <w:r>
        <w:rPr>
          <w:color w:val="231F20"/>
        </w:rPr>
        <w:t xml:space="preserve">самосвідомості й </w:t>
      </w:r>
      <w:r>
        <w:rPr>
          <w:color w:val="231F20"/>
          <w:spacing w:val="-7"/>
        </w:rPr>
        <w:t xml:space="preserve">самооцінки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8"/>
        </w:rPr>
        <w:t xml:space="preserve">учнів, формування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готовності </w:t>
      </w:r>
      <w:r>
        <w:rPr>
          <w:color w:val="231F20"/>
          <w:spacing w:val="3"/>
        </w:rPr>
        <w:t>до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-8"/>
        </w:rPr>
        <w:t>виправлення.</w:t>
      </w:r>
    </w:p>
    <w:p w:rsidR="00A17FD0" w:rsidRDefault="008C7F95">
      <w:pPr>
        <w:pStyle w:val="a3"/>
        <w:spacing w:line="330" w:lineRule="exact"/>
        <w:ind w:left="1000" w:firstLine="0"/>
      </w:pPr>
      <w:r>
        <w:rPr>
          <w:color w:val="231F20"/>
        </w:rPr>
        <w:t>Унаслідок виховного впливу учень починає усвідомлювати потребу</w:t>
      </w:r>
    </w:p>
    <w:p w:rsidR="00A17FD0" w:rsidRDefault="008C7F95">
      <w:pPr>
        <w:pStyle w:val="a3"/>
        <w:spacing w:before="15"/>
        <w:ind w:left="280" w:right="209" w:firstLine="0"/>
        <w:jc w:val="both"/>
      </w:pPr>
      <w:r>
        <w:rPr>
          <w:color w:val="231F20"/>
          <w:spacing w:val="-7"/>
        </w:rPr>
        <w:t xml:space="preserve">змінитися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краще. </w:t>
      </w:r>
      <w:r>
        <w:rPr>
          <w:color w:val="231F20"/>
          <w:spacing w:val="-5"/>
        </w:rPr>
        <w:t xml:space="preserve">Тут </w:t>
      </w:r>
      <w:r>
        <w:rPr>
          <w:color w:val="231F20"/>
          <w:spacing w:val="3"/>
        </w:rPr>
        <w:t xml:space="preserve">дається </w:t>
      </w:r>
      <w:r>
        <w:rPr>
          <w:color w:val="231F20"/>
          <w:spacing w:val="-4"/>
        </w:rPr>
        <w:t xml:space="preserve">взнаки </w:t>
      </w:r>
      <w:r>
        <w:rPr>
          <w:color w:val="231F20"/>
          <w:spacing w:val="-7"/>
        </w:rPr>
        <w:t xml:space="preserve">сформований </w:t>
      </w:r>
      <w:r>
        <w:rPr>
          <w:color w:val="231F20"/>
          <w:spacing w:val="-8"/>
        </w:rPr>
        <w:t xml:space="preserve">динамічний </w:t>
      </w:r>
      <w:r>
        <w:rPr>
          <w:color w:val="231F20"/>
        </w:rPr>
        <w:t xml:space="preserve">стерео- </w:t>
      </w:r>
      <w:r>
        <w:rPr>
          <w:color w:val="231F20"/>
          <w:spacing w:val="-5"/>
        </w:rPr>
        <w:t xml:space="preserve">тип </w:t>
      </w:r>
      <w:r>
        <w:rPr>
          <w:color w:val="231F20"/>
          <w:spacing w:val="-7"/>
        </w:rPr>
        <w:t xml:space="preserve">попередньої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0"/>
        </w:rPr>
        <w:t xml:space="preserve">конфліктує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вимогами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шкільної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 xml:space="preserve">пове- </w:t>
      </w:r>
      <w:r>
        <w:rPr>
          <w:color w:val="231F20"/>
          <w:spacing w:val="-9"/>
        </w:rPr>
        <w:t>дінки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14"/>
        </w:rPr>
        <w:t>порушників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такого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учня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2"/>
        </w:rPr>
        <w:t xml:space="preserve">часом </w:t>
      </w:r>
      <w:r>
        <w:rPr>
          <w:color w:val="231F20"/>
        </w:rPr>
        <w:t xml:space="preserve">закрадаються </w:t>
      </w:r>
      <w:r>
        <w:rPr>
          <w:color w:val="231F20"/>
          <w:spacing w:val="-6"/>
        </w:rPr>
        <w:t xml:space="preserve">сумніви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правильності </w:t>
      </w:r>
      <w:r>
        <w:rPr>
          <w:color w:val="231F20"/>
          <w:spacing w:val="-5"/>
        </w:rPr>
        <w:t xml:space="preserve">обраного </w:t>
      </w:r>
      <w:r>
        <w:rPr>
          <w:color w:val="231F20"/>
          <w:spacing w:val="-7"/>
        </w:rPr>
        <w:t xml:space="preserve">шляху. </w:t>
      </w:r>
      <w:r>
        <w:rPr>
          <w:color w:val="231F20"/>
        </w:rPr>
        <w:t xml:space="preserve">Тому важ- </w:t>
      </w:r>
      <w:r>
        <w:rPr>
          <w:color w:val="231F20"/>
          <w:spacing w:val="-9"/>
        </w:rPr>
        <w:t>ливо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з’ясувати </w:t>
      </w:r>
      <w:r>
        <w:rPr>
          <w:color w:val="231F20"/>
          <w:spacing w:val="-3"/>
        </w:rPr>
        <w:t xml:space="preserve">мотиви </w:t>
      </w:r>
      <w:r>
        <w:rPr>
          <w:color w:val="231F20"/>
          <w:spacing w:val="-5"/>
        </w:rPr>
        <w:t xml:space="preserve">суперечливої </w:t>
      </w:r>
      <w:r>
        <w:rPr>
          <w:color w:val="231F20"/>
          <w:spacing w:val="-8"/>
        </w:rPr>
        <w:t>поведінки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 xml:space="preserve">учня, 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 xml:space="preserve">карати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суворо,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зірвати </w:t>
      </w:r>
      <w:r>
        <w:rPr>
          <w:color w:val="231F20"/>
          <w:spacing w:val="-10"/>
        </w:rPr>
        <w:t xml:space="preserve">перших </w:t>
      </w:r>
      <w:r>
        <w:rPr>
          <w:color w:val="231F20"/>
          <w:spacing w:val="-7"/>
        </w:rPr>
        <w:t xml:space="preserve">спроб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шляху </w:t>
      </w:r>
      <w:r>
        <w:rPr>
          <w:color w:val="231F20"/>
          <w:spacing w:val="3"/>
        </w:rPr>
        <w:t>до</w:t>
      </w:r>
      <w:r>
        <w:rPr>
          <w:color w:val="231F20"/>
          <w:spacing w:val="-46"/>
        </w:rPr>
        <w:t xml:space="preserve"> </w:t>
      </w:r>
      <w:r>
        <w:rPr>
          <w:color w:val="231F20"/>
          <w:spacing w:val="-8"/>
        </w:rPr>
        <w:t>виправлення.</w:t>
      </w:r>
    </w:p>
    <w:p w:rsidR="00A17FD0" w:rsidRDefault="008C7F95">
      <w:pPr>
        <w:pStyle w:val="a3"/>
        <w:ind w:left="280" w:right="200"/>
        <w:jc w:val="both"/>
      </w:pPr>
      <w:r>
        <w:rPr>
          <w:i/>
          <w:color w:val="231F20"/>
        </w:rPr>
        <w:t xml:space="preserve">На третьому </w:t>
      </w:r>
      <w:r>
        <w:rPr>
          <w:i/>
          <w:color w:val="231F20"/>
          <w:spacing w:val="6"/>
        </w:rPr>
        <w:t xml:space="preserve">(переломному) </w:t>
      </w:r>
      <w:r>
        <w:rPr>
          <w:i/>
          <w:color w:val="231F20"/>
        </w:rPr>
        <w:t xml:space="preserve">етапі </w:t>
      </w:r>
      <w:r>
        <w:rPr>
          <w:color w:val="231F20"/>
          <w:spacing w:val="-4"/>
        </w:rPr>
        <w:t xml:space="preserve">триває </w:t>
      </w:r>
      <w:r>
        <w:rPr>
          <w:color w:val="231F20"/>
          <w:spacing w:val="-7"/>
        </w:rPr>
        <w:t xml:space="preserve">реалізація </w:t>
      </w:r>
      <w:r>
        <w:rPr>
          <w:color w:val="231F20"/>
          <w:spacing w:val="-5"/>
        </w:rPr>
        <w:t xml:space="preserve">програми робо-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підлітком, </w:t>
      </w:r>
      <w:r>
        <w:rPr>
          <w:color w:val="231F20"/>
        </w:rPr>
        <w:t xml:space="preserve">але </w:t>
      </w:r>
      <w:r>
        <w:rPr>
          <w:color w:val="231F20"/>
          <w:spacing w:val="-3"/>
        </w:rPr>
        <w:t xml:space="preserve">вже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умовах,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4"/>
        </w:rPr>
        <w:t xml:space="preserve">прийняв </w:t>
      </w:r>
      <w:r>
        <w:rPr>
          <w:color w:val="231F20"/>
          <w:spacing w:val="-16"/>
        </w:rPr>
        <w:t xml:space="preserve">її, </w:t>
      </w:r>
      <w:r>
        <w:rPr>
          <w:color w:val="231F20"/>
          <w:spacing w:val="-7"/>
        </w:rPr>
        <w:t xml:space="preserve">добровільно  </w:t>
      </w:r>
      <w:r>
        <w:rPr>
          <w:color w:val="231F20"/>
          <w:spacing w:val="-10"/>
        </w:rPr>
        <w:t xml:space="preserve">виконує </w:t>
      </w:r>
      <w:r>
        <w:rPr>
          <w:color w:val="231F20"/>
        </w:rPr>
        <w:t xml:space="preserve">свої </w:t>
      </w:r>
      <w:r>
        <w:rPr>
          <w:color w:val="231F20"/>
          <w:spacing w:val="-4"/>
        </w:rPr>
        <w:t xml:space="preserve">обов’язки, </w:t>
      </w:r>
      <w:r>
        <w:rPr>
          <w:color w:val="231F20"/>
          <w:spacing w:val="-5"/>
        </w:rPr>
        <w:t xml:space="preserve">виявляє </w:t>
      </w:r>
      <w:r>
        <w:rPr>
          <w:color w:val="231F20"/>
          <w:spacing w:val="-4"/>
        </w:rPr>
        <w:t xml:space="preserve">самостійність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активність. </w:t>
      </w: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цьому  </w:t>
      </w:r>
      <w:r>
        <w:rPr>
          <w:color w:val="231F20"/>
        </w:rPr>
        <w:t xml:space="preserve">етапі важ- </w:t>
      </w:r>
      <w:r>
        <w:rPr>
          <w:color w:val="231F20"/>
          <w:spacing w:val="-9"/>
        </w:rPr>
        <w:t xml:space="preserve">ливо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9"/>
        </w:rPr>
        <w:t xml:space="preserve">правильні </w:t>
      </w:r>
      <w:r>
        <w:rPr>
          <w:color w:val="231F20"/>
          <w:spacing w:val="-7"/>
        </w:rPr>
        <w:t xml:space="preserve">уявлення, </w:t>
      </w:r>
      <w:r>
        <w:rPr>
          <w:color w:val="231F20"/>
          <w:spacing w:val="-5"/>
        </w:rPr>
        <w:t xml:space="preserve">поняття, </w:t>
      </w:r>
      <w:r>
        <w:rPr>
          <w:color w:val="231F20"/>
          <w:spacing w:val="-6"/>
        </w:rPr>
        <w:t xml:space="preserve">погляди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переко- </w:t>
      </w:r>
      <w:r>
        <w:rPr>
          <w:color w:val="231F20"/>
          <w:spacing w:val="-10"/>
        </w:rPr>
        <w:t xml:space="preserve">нання, </w:t>
      </w:r>
      <w:r>
        <w:rPr>
          <w:color w:val="231F20"/>
        </w:rPr>
        <w:t xml:space="preserve">а й нагромаджувати </w:t>
      </w:r>
      <w:r>
        <w:rPr>
          <w:color w:val="231F20"/>
          <w:spacing w:val="-11"/>
        </w:rPr>
        <w:t xml:space="preserve">позитивний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5"/>
        </w:rPr>
        <w:t xml:space="preserve">учня, </w:t>
      </w:r>
      <w:r>
        <w:rPr>
          <w:color w:val="231F20"/>
        </w:rPr>
        <w:t xml:space="preserve">залучаючи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виконання  </w:t>
      </w:r>
      <w:r>
        <w:rPr>
          <w:color w:val="231F20"/>
          <w:spacing w:val="-13"/>
        </w:rPr>
        <w:t xml:space="preserve">різних  </w:t>
      </w:r>
      <w:r>
        <w:rPr>
          <w:color w:val="231F20"/>
          <w:spacing w:val="-3"/>
        </w:rPr>
        <w:t xml:space="preserve">доручень, </w:t>
      </w:r>
      <w:r>
        <w:rPr>
          <w:color w:val="231F20"/>
          <w:spacing w:val="3"/>
        </w:rPr>
        <w:t xml:space="preserve">до участі </w:t>
      </w:r>
      <w:r>
        <w:rPr>
          <w:color w:val="231F20"/>
        </w:rPr>
        <w:t xml:space="preserve">в  </w:t>
      </w:r>
      <w:r>
        <w:rPr>
          <w:color w:val="231F20"/>
          <w:spacing w:val="-3"/>
        </w:rPr>
        <w:t xml:space="preserve">житті </w:t>
      </w:r>
      <w:r>
        <w:rPr>
          <w:color w:val="231F20"/>
          <w:spacing w:val="-6"/>
        </w:rPr>
        <w:t xml:space="preserve">колективу, 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в якому базуються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взаємній вимогливості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допомозі.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12"/>
        </w:rPr>
        <w:t xml:space="preserve">період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  <w:spacing w:val="-6"/>
        </w:rPr>
        <w:t xml:space="preserve">уже </w:t>
      </w:r>
      <w:r>
        <w:rPr>
          <w:color w:val="231F20"/>
          <w:spacing w:val="-5"/>
        </w:rPr>
        <w:t xml:space="preserve">усвідомлює,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правильному шляху,  </w:t>
      </w:r>
      <w:r>
        <w:rPr>
          <w:color w:val="231F20"/>
        </w:rPr>
        <w:t xml:space="preserve">і  </w:t>
      </w:r>
      <w:r>
        <w:rPr>
          <w:color w:val="231F20"/>
          <w:spacing w:val="-6"/>
        </w:rPr>
        <w:t xml:space="preserve">діє  </w:t>
      </w:r>
      <w:r>
        <w:rPr>
          <w:color w:val="231F20"/>
          <w:spacing w:val="-5"/>
        </w:rPr>
        <w:t xml:space="preserve">від- </w:t>
      </w:r>
      <w:r>
        <w:rPr>
          <w:color w:val="231F20"/>
          <w:spacing w:val="-10"/>
        </w:rPr>
        <w:t xml:space="preserve">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7"/>
        </w:rPr>
        <w:t xml:space="preserve">переконань. </w:t>
      </w:r>
      <w:r>
        <w:rPr>
          <w:color w:val="231F20"/>
          <w:spacing w:val="-6"/>
        </w:rPr>
        <w:t xml:space="preserve">Мотиви </w:t>
      </w:r>
      <w:r>
        <w:rPr>
          <w:color w:val="231F20"/>
          <w:spacing w:val="-9"/>
        </w:rPr>
        <w:t xml:space="preserve">правильної 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набувають </w:t>
      </w:r>
      <w:r>
        <w:rPr>
          <w:color w:val="231F20"/>
          <w:spacing w:val="-6"/>
        </w:rPr>
        <w:t xml:space="preserve">високого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</w:rPr>
        <w:t xml:space="preserve">змісту. </w:t>
      </w:r>
      <w:r>
        <w:rPr>
          <w:color w:val="231F20"/>
        </w:rPr>
        <w:t xml:space="preserve">Учень </w:t>
      </w:r>
      <w:r>
        <w:rPr>
          <w:color w:val="231F20"/>
          <w:spacing w:val="-5"/>
        </w:rPr>
        <w:t xml:space="preserve">отримує моральне задоволення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>пе-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ремоги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собою, у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10"/>
        </w:rPr>
        <w:t xml:space="preserve">виникає </w:t>
      </w:r>
      <w:r>
        <w:rPr>
          <w:color w:val="231F20"/>
          <w:spacing w:val="-6"/>
        </w:rPr>
        <w:t xml:space="preserve">впевненість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5"/>
        </w:rPr>
        <w:t xml:space="preserve">силах, </w:t>
      </w:r>
      <w:r>
        <w:rPr>
          <w:color w:val="231F20"/>
          <w:spacing w:val="-8"/>
        </w:rPr>
        <w:t xml:space="preserve">бажання </w:t>
      </w:r>
      <w:r>
        <w:rPr>
          <w:color w:val="231F20"/>
        </w:rPr>
        <w:t xml:space="preserve">діяти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5"/>
        </w:rPr>
        <w:t xml:space="preserve">само </w:t>
      </w:r>
      <w:r>
        <w:rPr>
          <w:color w:val="231F20"/>
        </w:rPr>
        <w:t>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6"/>
        </w:rPr>
        <w:t>надалі.</w:t>
      </w:r>
    </w:p>
    <w:p w:rsidR="00A17FD0" w:rsidRDefault="008C7F95">
      <w:pPr>
        <w:pStyle w:val="a3"/>
        <w:spacing w:line="242" w:lineRule="auto"/>
        <w:ind w:left="280" w:right="204"/>
        <w:jc w:val="both"/>
      </w:pPr>
      <w:r>
        <w:rPr>
          <w:i/>
          <w:color w:val="231F20"/>
        </w:rPr>
        <w:t xml:space="preserve">На завершальному етапі </w:t>
      </w:r>
      <w:r>
        <w:rPr>
          <w:color w:val="231F20"/>
        </w:rPr>
        <w:t>створюють умови для залучення учня до активної участі в усіх видах системної діяльності, нагромаджується пози- тивний досвід поведінки, розширюється сфера самовиховання [43].</w:t>
      </w:r>
    </w:p>
    <w:p w:rsidR="00A17FD0" w:rsidRDefault="008C7F95">
      <w:pPr>
        <w:pStyle w:val="a3"/>
        <w:ind w:left="280" w:right="197"/>
        <w:jc w:val="both"/>
      </w:pPr>
      <w:r>
        <w:rPr>
          <w:color w:val="231F20"/>
          <w:spacing w:val="-6"/>
        </w:rPr>
        <w:t xml:space="preserve">Зрозуміло, що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переходу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</w:rPr>
        <w:t xml:space="preserve">етапу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</w:rPr>
        <w:t xml:space="preserve">для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4"/>
        </w:rPr>
        <w:t>категорі</w:t>
      </w:r>
      <w:r>
        <w:rPr>
          <w:color w:val="231F20"/>
          <w:spacing w:val="-4"/>
        </w:rPr>
        <w:t xml:space="preserve">й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-8"/>
        </w:rPr>
        <w:t xml:space="preserve">неоднаковий,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</w:rPr>
        <w:t xml:space="preserve">занедбаності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процесу  перевиховання,  </w:t>
      </w:r>
      <w:r>
        <w:rPr>
          <w:color w:val="231F20"/>
          <w:spacing w:val="-5"/>
        </w:rPr>
        <w:t xml:space="preserve">ефективно- </w:t>
      </w:r>
      <w:r>
        <w:rPr>
          <w:color w:val="231F20"/>
          <w:spacing w:val="4"/>
        </w:rPr>
        <w:t xml:space="preserve">сті </w:t>
      </w:r>
      <w:r>
        <w:rPr>
          <w:color w:val="231F20"/>
          <w:spacing w:val="-5"/>
        </w:rPr>
        <w:t xml:space="preserve">навчально-виховної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>інших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12"/>
        </w:rPr>
        <w:t>чинників.</w:t>
      </w:r>
    </w:p>
    <w:p w:rsidR="00A17FD0" w:rsidRDefault="008C7F95">
      <w:pPr>
        <w:pStyle w:val="a3"/>
        <w:spacing w:line="237" w:lineRule="auto"/>
        <w:ind w:left="280" w:right="208"/>
        <w:jc w:val="both"/>
      </w:pPr>
      <w:r>
        <w:rPr>
          <w:color w:val="231F20"/>
        </w:rPr>
        <w:t>Етапи перевиховання органічно пов’язані між собою. Майстерність пед</w:t>
      </w:r>
      <w:r>
        <w:rPr>
          <w:color w:val="231F20"/>
        </w:rPr>
        <w:t>агога полягає в тому, щоб своєчасно помітити зрушення в розвитку особистості школяра.</w:t>
      </w:r>
    </w:p>
    <w:p w:rsidR="00A17FD0" w:rsidRDefault="008C7F95">
      <w:pPr>
        <w:pStyle w:val="a3"/>
        <w:spacing w:before="3" w:line="237" w:lineRule="auto"/>
        <w:ind w:left="280" w:right="218"/>
        <w:jc w:val="both"/>
      </w:pP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4"/>
        </w:rPr>
        <w:t xml:space="preserve">покоління  </w:t>
      </w:r>
      <w:r>
        <w:rPr>
          <w:color w:val="231F20"/>
          <w:spacing w:val="-6"/>
        </w:rPr>
        <w:t xml:space="preserve">важливе  місце  </w:t>
      </w:r>
      <w:r>
        <w:rPr>
          <w:color w:val="231F20"/>
          <w:spacing w:val="-12"/>
        </w:rPr>
        <w:t xml:space="preserve">повин- </w:t>
      </w:r>
      <w:r>
        <w:rPr>
          <w:color w:val="231F20"/>
          <w:spacing w:val="-11"/>
        </w:rPr>
        <w:t xml:space="preserve">ні </w:t>
      </w:r>
      <w:r>
        <w:rPr>
          <w:color w:val="231F20"/>
        </w:rPr>
        <w:t xml:space="preserve">займати </w:t>
      </w:r>
      <w:r>
        <w:rPr>
          <w:color w:val="231F20"/>
          <w:spacing w:val="-6"/>
        </w:rPr>
        <w:t xml:space="preserve">попереджувальні </w:t>
      </w:r>
      <w:r>
        <w:rPr>
          <w:color w:val="231F20"/>
          <w:spacing w:val="-4"/>
        </w:rPr>
        <w:t xml:space="preserve">заходи,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запобігатимуть </w:t>
      </w:r>
      <w:r>
        <w:rPr>
          <w:color w:val="231F20"/>
        </w:rPr>
        <w:t xml:space="preserve">масовій </w:t>
      </w:r>
      <w:r>
        <w:rPr>
          <w:color w:val="231F20"/>
          <w:spacing w:val="-7"/>
        </w:rPr>
        <w:t>появі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важ-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left="280" w:right="207" w:firstLine="0"/>
        <w:jc w:val="both"/>
      </w:pPr>
      <w:r>
        <w:rPr>
          <w:color w:val="231F20"/>
          <w:spacing w:val="-9"/>
        </w:rPr>
        <w:t xml:space="preserve">ковиховуваних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Варто </w:t>
      </w:r>
      <w:r>
        <w:rPr>
          <w:color w:val="231F20"/>
          <w:spacing w:val="-3"/>
        </w:rPr>
        <w:t xml:space="preserve">акцентувати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</w:rPr>
        <w:t xml:space="preserve">передумовах </w:t>
      </w:r>
      <w:r>
        <w:rPr>
          <w:color w:val="231F20"/>
          <w:spacing w:val="-8"/>
        </w:rPr>
        <w:t xml:space="preserve">попередження </w:t>
      </w:r>
      <w:r>
        <w:rPr>
          <w:color w:val="231F20"/>
          <w:spacing w:val="-7"/>
        </w:rPr>
        <w:t xml:space="preserve">появи “важких”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які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глобальний  </w:t>
      </w:r>
      <w:r>
        <w:rPr>
          <w:color w:val="231F20"/>
        </w:rPr>
        <w:t xml:space="preserve">характер.  </w:t>
      </w:r>
      <w:r>
        <w:rPr>
          <w:color w:val="231F20"/>
          <w:spacing w:val="-5"/>
        </w:rPr>
        <w:t xml:space="preserve">До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належать: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-5"/>
        </w:rPr>
        <w:t xml:space="preserve">здорового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соціальному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психіч- </w:t>
      </w:r>
      <w:r>
        <w:rPr>
          <w:color w:val="231F20"/>
          <w:spacing w:val="-6"/>
        </w:rPr>
        <w:t xml:space="preserve">ному </w:t>
      </w:r>
      <w:r>
        <w:rPr>
          <w:color w:val="231F20"/>
          <w:spacing w:val="-12"/>
        </w:rPr>
        <w:t xml:space="preserve">плані, </w:t>
      </w:r>
      <w:r>
        <w:rPr>
          <w:color w:val="231F20"/>
        </w:rPr>
        <w:t xml:space="preserve">забезпечення достатньої </w:t>
      </w:r>
      <w:r>
        <w:rPr>
          <w:color w:val="231F20"/>
          <w:spacing w:val="-7"/>
        </w:rPr>
        <w:t>психол</w:t>
      </w:r>
      <w:r>
        <w:rPr>
          <w:color w:val="231F20"/>
          <w:spacing w:val="-7"/>
        </w:rPr>
        <w:t xml:space="preserve">ого-педагогічної </w:t>
      </w:r>
      <w:r>
        <w:rPr>
          <w:color w:val="231F20"/>
          <w:spacing w:val="-6"/>
        </w:rPr>
        <w:t xml:space="preserve">культури </w:t>
      </w:r>
      <w:r>
        <w:rPr>
          <w:color w:val="231F20"/>
        </w:rPr>
        <w:t>батьків.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ind w:left="1979"/>
      </w:pPr>
      <w:r>
        <w:rPr>
          <w:color w:val="231F20"/>
        </w:rPr>
        <w:t>2. Сутність поняття “важковиховувані діти”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педагогічному </w:t>
      </w:r>
      <w:r>
        <w:rPr>
          <w:color w:val="231F20"/>
          <w:spacing w:val="-6"/>
        </w:rPr>
        <w:t xml:space="preserve">обігу </w:t>
      </w:r>
      <w:r>
        <w:rPr>
          <w:color w:val="231F20"/>
        </w:rPr>
        <w:t xml:space="preserve">є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 xml:space="preserve">трактування  </w:t>
      </w:r>
      <w:r>
        <w:rPr>
          <w:color w:val="231F20"/>
          <w:spacing w:val="-8"/>
        </w:rPr>
        <w:t xml:space="preserve">наслідків педагогічних </w:t>
      </w:r>
      <w:r>
        <w:rPr>
          <w:color w:val="231F20"/>
          <w:spacing w:val="-9"/>
        </w:rPr>
        <w:t xml:space="preserve">помилок </w:t>
      </w:r>
      <w:r>
        <w:rPr>
          <w:color w:val="231F20"/>
        </w:rPr>
        <w:t xml:space="preserve">і байдужості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“важкі діти”, </w:t>
      </w:r>
      <w:r>
        <w:rPr>
          <w:color w:val="231F20"/>
          <w:spacing w:val="-6"/>
        </w:rPr>
        <w:t xml:space="preserve">“педагогічно </w:t>
      </w:r>
      <w:r>
        <w:rPr>
          <w:color w:val="231F20"/>
          <w:spacing w:val="-9"/>
        </w:rPr>
        <w:t>запущені”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вихованці, </w:t>
      </w:r>
      <w:r>
        <w:rPr>
          <w:color w:val="231F20"/>
          <w:spacing w:val="-8"/>
        </w:rPr>
        <w:t xml:space="preserve">“важковиховувані” </w:t>
      </w:r>
      <w:r>
        <w:rPr>
          <w:color w:val="231F20"/>
          <w:spacing w:val="-10"/>
        </w:rPr>
        <w:t xml:space="preserve">учні, </w:t>
      </w:r>
      <w:r>
        <w:rPr>
          <w:color w:val="231F20"/>
          <w:spacing w:val="-6"/>
        </w:rPr>
        <w:t xml:space="preserve">“педагогічно  </w:t>
      </w:r>
      <w:r>
        <w:rPr>
          <w:color w:val="231F20"/>
        </w:rPr>
        <w:t xml:space="preserve">занедбані  </w:t>
      </w:r>
      <w:r>
        <w:rPr>
          <w:color w:val="231F20"/>
          <w:spacing w:val="-6"/>
        </w:rPr>
        <w:t xml:space="preserve">ді- </w:t>
      </w:r>
      <w:r>
        <w:rPr>
          <w:color w:val="231F20"/>
        </w:rPr>
        <w:t xml:space="preserve">ти”. Однак, </w:t>
      </w:r>
      <w:r>
        <w:rPr>
          <w:color w:val="231F20"/>
          <w:spacing w:val="-5"/>
        </w:rPr>
        <w:t xml:space="preserve">незалежно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назви,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змінюється </w:t>
      </w:r>
      <w:r>
        <w:rPr>
          <w:color w:val="231F20"/>
          <w:spacing w:val="-4"/>
        </w:rPr>
        <w:t>сутність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5"/>
        </w:rPr>
        <w:t>проблеми.</w:t>
      </w:r>
    </w:p>
    <w:p w:rsidR="00A17FD0" w:rsidRDefault="008C7F95">
      <w:pPr>
        <w:pStyle w:val="a3"/>
        <w:ind w:right="208"/>
        <w:jc w:val="both"/>
      </w:pPr>
      <w:r>
        <w:rPr>
          <w:color w:val="231F20"/>
        </w:rPr>
        <w:t xml:space="preserve">Людська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складною </w:t>
      </w:r>
      <w:r>
        <w:rPr>
          <w:color w:val="231F20"/>
          <w:spacing w:val="-11"/>
        </w:rPr>
        <w:t xml:space="preserve">психофізіологічною </w:t>
      </w:r>
      <w:r>
        <w:rPr>
          <w:color w:val="231F20"/>
        </w:rPr>
        <w:t xml:space="preserve">системою, яка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10"/>
        </w:rPr>
        <w:t xml:space="preserve">відповідних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фахової </w:t>
      </w:r>
      <w:r>
        <w:rPr>
          <w:color w:val="231F20"/>
          <w:spacing w:val="-8"/>
        </w:rPr>
        <w:t xml:space="preserve">підготовки. </w:t>
      </w:r>
      <w:r>
        <w:rPr>
          <w:color w:val="231F20"/>
          <w:spacing w:val="-5"/>
        </w:rPr>
        <w:t xml:space="preserve">Оскільки </w:t>
      </w:r>
      <w:r>
        <w:rPr>
          <w:color w:val="231F20"/>
          <w:spacing w:val="-8"/>
        </w:rPr>
        <w:t xml:space="preserve">вихованням  </w:t>
      </w:r>
      <w:r>
        <w:rPr>
          <w:color w:val="231F20"/>
          <w:spacing w:val="-5"/>
        </w:rPr>
        <w:t>ді-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4"/>
        </w:rPr>
        <w:t xml:space="preserve">тей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займаються </w:t>
      </w:r>
      <w:r>
        <w:rPr>
          <w:color w:val="231F20"/>
          <w:spacing w:val="-7"/>
        </w:rPr>
        <w:t xml:space="preserve">непідготовлені </w:t>
      </w:r>
      <w:r>
        <w:rPr>
          <w:color w:val="231F20"/>
          <w:spacing w:val="-6"/>
        </w:rPr>
        <w:t xml:space="preserve">люди,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помилок,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4"/>
        </w:rPr>
        <w:t xml:space="preserve">трагедій, </w:t>
      </w:r>
      <w:r>
        <w:rPr>
          <w:color w:val="231F20"/>
        </w:rPr>
        <w:t xml:space="preserve">у результаті чого з’являються </w:t>
      </w:r>
      <w:r>
        <w:rPr>
          <w:color w:val="231F20"/>
          <w:spacing w:val="-6"/>
        </w:rPr>
        <w:t xml:space="preserve">важкі,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</w:rPr>
        <w:t xml:space="preserve">занед- </w:t>
      </w:r>
      <w:r>
        <w:rPr>
          <w:color w:val="231F20"/>
          <w:spacing w:val="-7"/>
        </w:rPr>
        <w:t xml:space="preserve">бані, </w:t>
      </w:r>
      <w:r>
        <w:rPr>
          <w:color w:val="231F20"/>
          <w:spacing w:val="-5"/>
        </w:rPr>
        <w:t>важковиховувані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6"/>
        </w:rPr>
        <w:t>діти.</w:t>
      </w:r>
    </w:p>
    <w:p w:rsidR="00A17FD0" w:rsidRDefault="008C7F95">
      <w:pPr>
        <w:pStyle w:val="a3"/>
        <w:spacing w:before="3"/>
        <w:ind w:right="200"/>
        <w:jc w:val="both"/>
      </w:pPr>
      <w:r>
        <w:rPr>
          <w:color w:val="231F20"/>
          <w:spacing w:val="-6"/>
        </w:rPr>
        <w:t xml:space="preserve">Важковиховувані </w:t>
      </w:r>
      <w:r>
        <w:rPr>
          <w:i/>
          <w:color w:val="231F20"/>
        </w:rPr>
        <w:t xml:space="preserve">– </w:t>
      </w:r>
      <w:r>
        <w:rPr>
          <w:color w:val="231F20"/>
          <w:spacing w:val="-4"/>
        </w:rPr>
        <w:t>категорія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осіб,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>яких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5"/>
        </w:rPr>
        <w:t>під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впливом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 xml:space="preserve">несприят- </w:t>
      </w:r>
      <w:r>
        <w:rPr>
          <w:color w:val="231F20"/>
          <w:spacing w:val="-11"/>
        </w:rPr>
        <w:t xml:space="preserve">ливих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соціальних, </w:t>
      </w:r>
      <w:r>
        <w:rPr>
          <w:color w:val="231F20"/>
          <w:spacing w:val="-8"/>
        </w:rPr>
        <w:t xml:space="preserve">психолого-педагогічних </w:t>
      </w:r>
      <w:r>
        <w:rPr>
          <w:color w:val="231F20"/>
        </w:rPr>
        <w:t xml:space="preserve">і  </w:t>
      </w:r>
      <w:r>
        <w:rPr>
          <w:color w:val="231F20"/>
          <w:spacing w:val="-5"/>
        </w:rPr>
        <w:t xml:space="preserve">медико-біоло- </w:t>
      </w:r>
      <w:r>
        <w:rPr>
          <w:color w:val="231F20"/>
          <w:spacing w:val="-10"/>
        </w:rPr>
        <w:t xml:space="preserve">гічних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з’являється </w:t>
      </w:r>
      <w:r>
        <w:rPr>
          <w:color w:val="231F20"/>
          <w:spacing w:val="-6"/>
        </w:rPr>
        <w:t xml:space="preserve">негативне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5"/>
        </w:rPr>
        <w:t xml:space="preserve">навчання,  </w:t>
      </w:r>
      <w:r>
        <w:rPr>
          <w:color w:val="231F20"/>
          <w:spacing w:val="-11"/>
        </w:rPr>
        <w:t xml:space="preserve">норм  </w:t>
      </w:r>
      <w:r>
        <w:rPr>
          <w:color w:val="231F20"/>
          <w:spacing w:val="-8"/>
        </w:rPr>
        <w:t xml:space="preserve">поведін- </w:t>
      </w:r>
      <w:r>
        <w:rPr>
          <w:color w:val="231F20"/>
          <w:spacing w:val="-9"/>
        </w:rPr>
        <w:t>ки,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відбувається </w:t>
      </w:r>
      <w:r>
        <w:rPr>
          <w:color w:val="231F20"/>
          <w:spacing w:val="-11"/>
        </w:rPr>
        <w:t xml:space="preserve">зниження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втрата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</w:rPr>
        <w:t xml:space="preserve">за свої </w:t>
      </w:r>
      <w:r>
        <w:rPr>
          <w:color w:val="231F20"/>
          <w:spacing w:val="-9"/>
        </w:rPr>
        <w:t>вчинки.</w:t>
      </w:r>
    </w:p>
    <w:p w:rsidR="00A17FD0" w:rsidRDefault="008C7F95">
      <w:pPr>
        <w:pStyle w:val="a3"/>
        <w:spacing w:line="237" w:lineRule="auto"/>
        <w:ind w:left="280" w:right="218"/>
        <w:jc w:val="both"/>
      </w:pPr>
      <w:r>
        <w:rPr>
          <w:b/>
          <w:color w:val="231F20"/>
        </w:rPr>
        <w:t xml:space="preserve">Важковиховуваними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>які систематично</w:t>
      </w:r>
      <w:r>
        <w:rPr>
          <w:color w:val="231F20"/>
        </w:rPr>
        <w:t xml:space="preserve"> </w:t>
      </w:r>
      <w:r>
        <w:rPr>
          <w:color w:val="231F20"/>
          <w:spacing w:val="-11"/>
        </w:rPr>
        <w:t xml:space="preserve">порушу- </w:t>
      </w:r>
      <w:r>
        <w:rPr>
          <w:color w:val="231F20"/>
        </w:rPr>
        <w:t xml:space="preserve">ють </w:t>
      </w:r>
      <w:r>
        <w:rPr>
          <w:color w:val="231F20"/>
          <w:spacing w:val="-5"/>
        </w:rPr>
        <w:t xml:space="preserve">установлені </w:t>
      </w:r>
      <w:r>
        <w:rPr>
          <w:color w:val="231F20"/>
          <w:spacing w:val="-7"/>
        </w:rPr>
        <w:t xml:space="preserve">норми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правила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відразою </w:t>
      </w:r>
      <w:r>
        <w:rPr>
          <w:color w:val="231F20"/>
          <w:spacing w:val="2"/>
        </w:rPr>
        <w:t xml:space="preserve">ставляться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на- </w:t>
      </w:r>
      <w:r>
        <w:rPr>
          <w:color w:val="231F20"/>
          <w:spacing w:val="-4"/>
        </w:rPr>
        <w:t xml:space="preserve">вчання, виявляють </w:t>
      </w:r>
      <w:r>
        <w:rPr>
          <w:color w:val="231F20"/>
          <w:spacing w:val="-5"/>
        </w:rPr>
        <w:t xml:space="preserve">негативізм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>соціального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4"/>
        </w:rPr>
        <w:t>оточення.</w:t>
      </w:r>
    </w:p>
    <w:p w:rsidR="00A17FD0" w:rsidRDefault="008C7F95">
      <w:pPr>
        <w:pStyle w:val="a3"/>
        <w:spacing w:before="10" w:line="342" w:lineRule="exact"/>
        <w:ind w:left="1000" w:firstLine="0"/>
      </w:pPr>
      <w:r>
        <w:rPr>
          <w:color w:val="231F20"/>
        </w:rPr>
        <w:t>Для важковиховуваних дітей характерні такі особливості поведінки:</w:t>
      </w:r>
    </w:p>
    <w:p w:rsidR="00A17FD0" w:rsidRDefault="008C7F95">
      <w:pPr>
        <w:pStyle w:val="a4"/>
        <w:numPr>
          <w:ilvl w:val="0"/>
          <w:numId w:val="321"/>
        </w:numPr>
        <w:tabs>
          <w:tab w:val="left" w:pos="1420"/>
        </w:tabs>
        <w:spacing w:line="237" w:lineRule="auto"/>
        <w:ind w:right="218" w:firstLine="800"/>
        <w:jc w:val="both"/>
        <w:rPr>
          <w:sz w:val="30"/>
        </w:rPr>
      </w:pPr>
      <w:r>
        <w:rPr>
          <w:color w:val="231F20"/>
          <w:spacing w:val="-9"/>
          <w:sz w:val="30"/>
        </w:rPr>
        <w:t>неправильно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сформовані </w:t>
      </w:r>
      <w:r>
        <w:rPr>
          <w:color w:val="231F20"/>
          <w:spacing w:val="-3"/>
          <w:sz w:val="30"/>
        </w:rPr>
        <w:t xml:space="preserve">потреби </w:t>
      </w:r>
      <w:r>
        <w:rPr>
          <w:i/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матеріальні потреби </w:t>
      </w:r>
      <w:r>
        <w:rPr>
          <w:color w:val="231F20"/>
          <w:sz w:val="30"/>
        </w:rPr>
        <w:t xml:space="preserve">перева- жають </w:t>
      </w:r>
      <w:r>
        <w:rPr>
          <w:color w:val="231F20"/>
          <w:spacing w:val="-5"/>
          <w:sz w:val="30"/>
        </w:rPr>
        <w:t>над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6"/>
          <w:sz w:val="30"/>
        </w:rPr>
        <w:t>моральними;</w:t>
      </w:r>
    </w:p>
    <w:p w:rsidR="00A17FD0" w:rsidRDefault="008C7F95">
      <w:pPr>
        <w:pStyle w:val="a4"/>
        <w:numPr>
          <w:ilvl w:val="0"/>
          <w:numId w:val="321"/>
        </w:numPr>
        <w:tabs>
          <w:tab w:val="left" w:pos="1461"/>
        </w:tabs>
        <w:ind w:right="218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більшість </w:t>
      </w:r>
      <w:r>
        <w:rPr>
          <w:color w:val="231F20"/>
          <w:spacing w:val="-4"/>
          <w:sz w:val="30"/>
        </w:rPr>
        <w:t>матеріальних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потреб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5"/>
          <w:sz w:val="30"/>
        </w:rPr>
        <w:t xml:space="preserve">аморальний </w:t>
      </w:r>
      <w:r>
        <w:rPr>
          <w:color w:val="231F20"/>
          <w:sz w:val="30"/>
        </w:rPr>
        <w:t xml:space="preserve">характер: для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5"/>
          <w:sz w:val="30"/>
        </w:rPr>
        <w:t xml:space="preserve">задоволення </w:t>
      </w:r>
      <w:r>
        <w:rPr>
          <w:color w:val="231F20"/>
          <w:spacing w:val="-6"/>
          <w:sz w:val="30"/>
        </w:rPr>
        <w:t xml:space="preserve">використовують </w:t>
      </w:r>
      <w:r>
        <w:rPr>
          <w:color w:val="231F20"/>
          <w:sz w:val="30"/>
        </w:rPr>
        <w:t xml:space="preserve">засоби, які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відповідають нормам </w:t>
      </w:r>
      <w:r>
        <w:rPr>
          <w:color w:val="231F20"/>
          <w:spacing w:val="-3"/>
          <w:sz w:val="30"/>
        </w:rPr>
        <w:t xml:space="preserve">моралі </w:t>
      </w:r>
      <w:r>
        <w:rPr>
          <w:color w:val="231F20"/>
          <w:spacing w:val="-10"/>
          <w:sz w:val="30"/>
        </w:rPr>
        <w:t xml:space="preserve">(паління, </w:t>
      </w:r>
      <w:r>
        <w:rPr>
          <w:color w:val="231F20"/>
          <w:spacing w:val="-9"/>
          <w:sz w:val="30"/>
        </w:rPr>
        <w:t>вживання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алкоголю, </w:t>
      </w:r>
      <w:r>
        <w:rPr>
          <w:color w:val="231F20"/>
          <w:spacing w:val="-8"/>
          <w:sz w:val="30"/>
        </w:rPr>
        <w:t xml:space="preserve">наркотиків, </w:t>
      </w:r>
      <w:r>
        <w:rPr>
          <w:color w:val="231F20"/>
          <w:spacing w:val="-6"/>
          <w:sz w:val="30"/>
        </w:rPr>
        <w:t xml:space="preserve">крадіжки),  що  </w:t>
      </w:r>
      <w:r>
        <w:rPr>
          <w:color w:val="231F20"/>
          <w:spacing w:val="-9"/>
          <w:sz w:val="30"/>
        </w:rPr>
        <w:t xml:space="preserve">призво-  </w:t>
      </w:r>
      <w:r>
        <w:rPr>
          <w:color w:val="231F20"/>
          <w:sz w:val="30"/>
        </w:rPr>
        <w:t xml:space="preserve">дить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>деградації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321"/>
        </w:numPr>
        <w:tabs>
          <w:tab w:val="left" w:pos="1320"/>
        </w:tabs>
        <w:ind w:left="1320" w:hanging="240"/>
        <w:rPr>
          <w:sz w:val="30"/>
        </w:rPr>
      </w:pPr>
      <w:r>
        <w:rPr>
          <w:color w:val="231F20"/>
          <w:sz w:val="30"/>
        </w:rPr>
        <w:t xml:space="preserve">у частини </w:t>
      </w:r>
      <w:r>
        <w:rPr>
          <w:color w:val="231F20"/>
          <w:spacing w:val="-14"/>
          <w:sz w:val="30"/>
        </w:rPr>
        <w:t xml:space="preserve">цих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>розвинені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соціальні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6"/>
          <w:sz w:val="30"/>
        </w:rPr>
        <w:t>потреби;</w:t>
      </w:r>
    </w:p>
    <w:p w:rsidR="00A17FD0" w:rsidRDefault="008C7F95">
      <w:pPr>
        <w:pStyle w:val="a4"/>
        <w:numPr>
          <w:ilvl w:val="0"/>
          <w:numId w:val="321"/>
        </w:numPr>
        <w:tabs>
          <w:tab w:val="left" w:pos="1360"/>
        </w:tabs>
        <w:spacing w:before="13" w:line="237" w:lineRule="auto"/>
        <w:ind w:right="221" w:firstLine="800"/>
        <w:jc w:val="both"/>
        <w:rPr>
          <w:sz w:val="30"/>
        </w:rPr>
      </w:pPr>
      <w:r>
        <w:rPr>
          <w:color w:val="231F20"/>
          <w:sz w:val="30"/>
        </w:rPr>
        <w:t xml:space="preserve">важкі діти </w:t>
      </w:r>
      <w:r>
        <w:rPr>
          <w:color w:val="231F20"/>
          <w:spacing w:val="-7"/>
          <w:sz w:val="30"/>
        </w:rPr>
        <w:t xml:space="preserve">прагнуть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подібними </w:t>
      </w:r>
      <w:r>
        <w:rPr>
          <w:color w:val="231F20"/>
          <w:spacing w:val="-4"/>
          <w:sz w:val="30"/>
        </w:rPr>
        <w:t xml:space="preserve">собі, </w:t>
      </w:r>
      <w:r>
        <w:rPr>
          <w:color w:val="231F20"/>
          <w:sz w:val="30"/>
        </w:rPr>
        <w:t xml:space="preserve">перебувають </w:t>
      </w:r>
      <w:r>
        <w:rPr>
          <w:color w:val="231F20"/>
          <w:spacing w:val="-8"/>
          <w:sz w:val="30"/>
        </w:rPr>
        <w:t xml:space="preserve">поза </w:t>
      </w:r>
      <w:r>
        <w:rPr>
          <w:color w:val="231F20"/>
          <w:sz w:val="30"/>
        </w:rPr>
        <w:t xml:space="preserve">зв’язками з </w:t>
      </w:r>
      <w:r>
        <w:rPr>
          <w:color w:val="231F20"/>
          <w:spacing w:val="-10"/>
          <w:sz w:val="30"/>
        </w:rPr>
        <w:t xml:space="preserve">постійними </w:t>
      </w:r>
      <w:r>
        <w:rPr>
          <w:color w:val="231F20"/>
          <w:spacing w:val="-6"/>
          <w:sz w:val="30"/>
        </w:rPr>
        <w:t>учнівськими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4"/>
          <w:sz w:val="30"/>
        </w:rPr>
        <w:t>колективами;</w:t>
      </w:r>
    </w:p>
    <w:p w:rsidR="00A17FD0" w:rsidRDefault="008C7F95">
      <w:pPr>
        <w:pStyle w:val="a4"/>
        <w:numPr>
          <w:ilvl w:val="0"/>
          <w:numId w:val="321"/>
        </w:numPr>
        <w:tabs>
          <w:tab w:val="left" w:pos="1420"/>
        </w:tabs>
        <w:spacing w:line="339" w:lineRule="exact"/>
        <w:ind w:firstLine="800"/>
        <w:rPr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недостатньо </w:t>
      </w:r>
      <w:r>
        <w:rPr>
          <w:color w:val="231F20"/>
          <w:spacing w:val="-7"/>
          <w:sz w:val="30"/>
        </w:rPr>
        <w:t xml:space="preserve">розвинута </w:t>
      </w:r>
      <w:r>
        <w:rPr>
          <w:color w:val="231F20"/>
          <w:spacing w:val="-3"/>
          <w:sz w:val="30"/>
        </w:rPr>
        <w:t xml:space="preserve">потреба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3"/>
          <w:sz w:val="30"/>
        </w:rPr>
        <w:t>пізнанні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9"/>
          <w:sz w:val="30"/>
        </w:rPr>
        <w:t>навколишнього</w:t>
      </w:r>
    </w:p>
    <w:p w:rsidR="00A17FD0" w:rsidRDefault="00A17FD0">
      <w:pPr>
        <w:spacing w:line="339" w:lineRule="exact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line="487" w:lineRule="auto"/>
        <w:ind w:left="280" w:right="-16" w:firstLine="0"/>
      </w:pPr>
      <w:r>
        <w:rPr>
          <w:color w:val="231F20"/>
          <w:spacing w:val="-4"/>
        </w:rPr>
        <w:t xml:space="preserve">світу; </w:t>
      </w:r>
      <w:r>
        <w:rPr>
          <w:color w:val="231F20"/>
          <w:spacing w:val="-7"/>
        </w:rPr>
        <w:t>ності;</w:t>
      </w:r>
    </w:p>
    <w:p w:rsidR="00A17FD0" w:rsidRDefault="008C7F95">
      <w:pPr>
        <w:pStyle w:val="a3"/>
        <w:spacing w:before="9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320"/>
        </w:numPr>
        <w:tabs>
          <w:tab w:val="left" w:pos="496"/>
          <w:tab w:val="left" w:pos="497"/>
        </w:tabs>
        <w:spacing w:before="1"/>
        <w:ind w:hanging="440"/>
        <w:rPr>
          <w:sz w:val="30"/>
        </w:rPr>
      </w:pPr>
      <w:r>
        <w:rPr>
          <w:color w:val="231F20"/>
          <w:spacing w:val="-9"/>
          <w:sz w:val="30"/>
        </w:rPr>
        <w:t xml:space="preserve">вони погано </w:t>
      </w:r>
      <w:r>
        <w:rPr>
          <w:color w:val="231F20"/>
          <w:spacing w:val="3"/>
          <w:sz w:val="30"/>
        </w:rPr>
        <w:t xml:space="preserve">вчаться,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володіють </w:t>
      </w:r>
      <w:r>
        <w:rPr>
          <w:color w:val="231F20"/>
          <w:spacing w:val="4"/>
          <w:sz w:val="30"/>
        </w:rPr>
        <w:t xml:space="preserve">методами </w:t>
      </w:r>
      <w:r>
        <w:rPr>
          <w:color w:val="231F20"/>
          <w:spacing w:val="-8"/>
          <w:sz w:val="30"/>
        </w:rPr>
        <w:t>пізнавальної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3"/>
          <w:sz w:val="30"/>
        </w:rPr>
        <w:t>діяль-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320"/>
        </w:numPr>
        <w:tabs>
          <w:tab w:val="left" w:pos="297"/>
        </w:tabs>
        <w:spacing w:line="342" w:lineRule="exact"/>
        <w:ind w:left="296" w:hanging="240"/>
        <w:rPr>
          <w:sz w:val="30"/>
        </w:rPr>
      </w:pP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5"/>
          <w:sz w:val="30"/>
        </w:rPr>
        <w:t xml:space="preserve">перекручені </w:t>
      </w:r>
      <w:r>
        <w:rPr>
          <w:color w:val="231F20"/>
          <w:sz w:val="30"/>
        </w:rPr>
        <w:t>естетичні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6"/>
          <w:sz w:val="30"/>
        </w:rPr>
        <w:t>потреби;</w:t>
      </w:r>
    </w:p>
    <w:p w:rsidR="00A17FD0" w:rsidRDefault="008C7F95">
      <w:pPr>
        <w:pStyle w:val="a4"/>
        <w:numPr>
          <w:ilvl w:val="0"/>
          <w:numId w:val="320"/>
        </w:numPr>
        <w:tabs>
          <w:tab w:val="left" w:pos="297"/>
        </w:tabs>
        <w:spacing w:line="342" w:lineRule="exact"/>
        <w:ind w:left="296" w:hanging="240"/>
        <w:rPr>
          <w:sz w:val="30"/>
        </w:rPr>
      </w:pPr>
      <w:r>
        <w:rPr>
          <w:color w:val="231F20"/>
          <w:sz w:val="30"/>
        </w:rPr>
        <w:t xml:space="preserve">мова </w:t>
      </w:r>
      <w:r>
        <w:rPr>
          <w:color w:val="231F20"/>
          <w:spacing w:val="-4"/>
          <w:sz w:val="30"/>
        </w:rPr>
        <w:t xml:space="preserve">бідна, </w:t>
      </w:r>
      <w:r>
        <w:rPr>
          <w:color w:val="231F20"/>
          <w:sz w:val="30"/>
        </w:rPr>
        <w:t xml:space="preserve">засмічена </w:t>
      </w:r>
      <w:r>
        <w:rPr>
          <w:color w:val="231F20"/>
          <w:spacing w:val="-4"/>
          <w:sz w:val="30"/>
        </w:rPr>
        <w:t xml:space="preserve">вульгаризмами, </w:t>
      </w:r>
      <w:r>
        <w:rPr>
          <w:color w:val="231F20"/>
          <w:spacing w:val="-9"/>
          <w:sz w:val="30"/>
        </w:rPr>
        <w:t>жаргонною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6"/>
          <w:sz w:val="30"/>
        </w:rPr>
        <w:t>лексикою;</w:t>
      </w:r>
    </w:p>
    <w:p w:rsidR="00A17FD0" w:rsidRDefault="008C7F95">
      <w:pPr>
        <w:pStyle w:val="a4"/>
        <w:numPr>
          <w:ilvl w:val="0"/>
          <w:numId w:val="320"/>
        </w:numPr>
        <w:tabs>
          <w:tab w:val="left" w:pos="377"/>
        </w:tabs>
        <w:spacing w:before="15"/>
        <w:ind w:left="376" w:hanging="320"/>
        <w:rPr>
          <w:sz w:val="30"/>
        </w:rPr>
      </w:pPr>
      <w:r>
        <w:rPr>
          <w:color w:val="231F20"/>
          <w:sz w:val="30"/>
        </w:rPr>
        <w:t xml:space="preserve">спостерігається </w:t>
      </w:r>
      <w:r>
        <w:rPr>
          <w:color w:val="231F20"/>
          <w:spacing w:val="-7"/>
          <w:sz w:val="30"/>
        </w:rPr>
        <w:t xml:space="preserve">непослідовність, </w:t>
      </w:r>
      <w:r>
        <w:rPr>
          <w:color w:val="231F20"/>
          <w:spacing w:val="-4"/>
          <w:sz w:val="30"/>
        </w:rPr>
        <w:t xml:space="preserve">суперечливість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поглядах </w:t>
      </w:r>
      <w:r>
        <w:rPr>
          <w:color w:val="231F20"/>
          <w:sz w:val="30"/>
        </w:rPr>
        <w:t>і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5"/>
          <w:sz w:val="30"/>
        </w:rPr>
        <w:t>пе-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84" w:space="40"/>
            <w:col w:w="9116"/>
          </w:cols>
        </w:sectPr>
      </w:pPr>
    </w:p>
    <w:p w:rsidR="00A17FD0" w:rsidRDefault="008C7F95">
      <w:pPr>
        <w:pStyle w:val="a3"/>
        <w:spacing w:line="341" w:lineRule="exact"/>
        <w:ind w:left="280" w:firstLine="0"/>
      </w:pPr>
      <w:r>
        <w:rPr>
          <w:color w:val="231F20"/>
        </w:rPr>
        <w:t>реконаннях;</w:t>
      </w:r>
    </w:p>
    <w:p w:rsidR="00A17FD0" w:rsidRDefault="00A17FD0">
      <w:pPr>
        <w:spacing w:line="341" w:lineRule="exact"/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4"/>
        <w:numPr>
          <w:ilvl w:val="1"/>
          <w:numId w:val="320"/>
        </w:numPr>
        <w:tabs>
          <w:tab w:val="left" w:pos="1420"/>
        </w:tabs>
        <w:spacing w:before="62" w:line="237" w:lineRule="auto"/>
        <w:ind w:right="213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відсутні </w:t>
      </w:r>
      <w:r>
        <w:rPr>
          <w:color w:val="231F20"/>
          <w:spacing w:val="-3"/>
          <w:sz w:val="30"/>
        </w:rPr>
        <w:t xml:space="preserve">чіткі </w:t>
      </w:r>
      <w:r>
        <w:rPr>
          <w:color w:val="231F20"/>
          <w:spacing w:val="-8"/>
          <w:sz w:val="30"/>
        </w:rPr>
        <w:t xml:space="preserve">уявлення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норми </w:t>
      </w:r>
      <w:r>
        <w:rPr>
          <w:color w:val="231F20"/>
          <w:spacing w:val="-10"/>
          <w:sz w:val="30"/>
        </w:rPr>
        <w:t xml:space="preserve">поведінки, </w:t>
      </w:r>
      <w:r>
        <w:rPr>
          <w:color w:val="231F20"/>
          <w:sz w:val="30"/>
        </w:rPr>
        <w:t xml:space="preserve">обмежені почуття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z w:val="30"/>
        </w:rPr>
        <w:t>за свої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9"/>
          <w:sz w:val="30"/>
        </w:rPr>
        <w:t>вчинки;</w:t>
      </w:r>
    </w:p>
    <w:p w:rsidR="00A17FD0" w:rsidRDefault="008C7F95">
      <w:pPr>
        <w:pStyle w:val="a4"/>
        <w:numPr>
          <w:ilvl w:val="1"/>
          <w:numId w:val="320"/>
        </w:numPr>
        <w:tabs>
          <w:tab w:val="left" w:pos="1461"/>
        </w:tabs>
        <w:spacing w:line="242" w:lineRule="auto"/>
        <w:ind w:right="218" w:firstLine="800"/>
        <w:jc w:val="both"/>
        <w:rPr>
          <w:sz w:val="30"/>
        </w:rPr>
      </w:pPr>
      <w:r>
        <w:rPr>
          <w:color w:val="231F20"/>
          <w:spacing w:val="-4"/>
          <w:sz w:val="30"/>
        </w:rPr>
        <w:t>украй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обмежені </w:t>
      </w:r>
      <w:r>
        <w:rPr>
          <w:color w:val="231F20"/>
          <w:spacing w:val="-5"/>
          <w:sz w:val="30"/>
        </w:rPr>
        <w:t xml:space="preserve">інтелектуальні </w:t>
      </w:r>
      <w:r>
        <w:rPr>
          <w:color w:val="231F20"/>
          <w:spacing w:val="-6"/>
          <w:sz w:val="30"/>
        </w:rPr>
        <w:t xml:space="preserve">інтереси; </w:t>
      </w:r>
      <w:r>
        <w:rPr>
          <w:color w:val="231F20"/>
          <w:spacing w:val="-3"/>
          <w:sz w:val="30"/>
        </w:rPr>
        <w:t xml:space="preserve">перевага </w:t>
      </w:r>
      <w:r>
        <w:rPr>
          <w:color w:val="231F20"/>
          <w:spacing w:val="-11"/>
          <w:sz w:val="30"/>
        </w:rPr>
        <w:t xml:space="preserve">утилітарних </w:t>
      </w:r>
      <w:r>
        <w:rPr>
          <w:color w:val="231F20"/>
          <w:spacing w:val="-6"/>
          <w:sz w:val="30"/>
        </w:rPr>
        <w:t xml:space="preserve">інтересів </w:t>
      </w:r>
      <w:r>
        <w:rPr>
          <w:color w:val="231F20"/>
          <w:spacing w:val="-5"/>
          <w:sz w:val="30"/>
        </w:rPr>
        <w:t xml:space="preserve">над </w:t>
      </w:r>
      <w:r>
        <w:rPr>
          <w:color w:val="231F20"/>
          <w:spacing w:val="-7"/>
          <w:sz w:val="30"/>
        </w:rPr>
        <w:t xml:space="preserve">духовними </w:t>
      </w:r>
      <w:r>
        <w:rPr>
          <w:color w:val="231F20"/>
          <w:spacing w:val="-4"/>
          <w:sz w:val="30"/>
        </w:rPr>
        <w:t xml:space="preserve">позбавляє </w:t>
      </w:r>
      <w:r>
        <w:rPr>
          <w:color w:val="231F20"/>
          <w:spacing w:val="-14"/>
          <w:sz w:val="30"/>
        </w:rPr>
        <w:t xml:space="preserve">цих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перспективи </w:t>
      </w:r>
      <w:r>
        <w:rPr>
          <w:color w:val="231F20"/>
          <w:spacing w:val="-6"/>
          <w:sz w:val="30"/>
        </w:rPr>
        <w:t xml:space="preserve">розвитку, інте- </w:t>
      </w:r>
      <w:r>
        <w:rPr>
          <w:color w:val="231F20"/>
          <w:spacing w:val="-4"/>
          <w:sz w:val="30"/>
        </w:rPr>
        <w:t xml:space="preserve">лектуального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морального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6"/>
          <w:sz w:val="30"/>
        </w:rPr>
        <w:t>вдосконалення;</w:t>
      </w:r>
    </w:p>
    <w:p w:rsidR="00A17FD0" w:rsidRDefault="008C7F95">
      <w:pPr>
        <w:pStyle w:val="a4"/>
        <w:numPr>
          <w:ilvl w:val="1"/>
          <w:numId w:val="320"/>
        </w:numPr>
        <w:tabs>
          <w:tab w:val="left" w:pos="1420"/>
        </w:tabs>
        <w:spacing w:line="340" w:lineRule="exact"/>
        <w:ind w:firstLine="800"/>
        <w:rPr>
          <w:sz w:val="30"/>
        </w:rPr>
      </w:pPr>
      <w:r>
        <w:rPr>
          <w:color w:val="231F20"/>
          <w:spacing w:val="-8"/>
          <w:sz w:val="30"/>
        </w:rPr>
        <w:t xml:space="preserve">приховують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9"/>
          <w:sz w:val="30"/>
        </w:rPr>
        <w:t xml:space="preserve">від 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6"/>
          <w:sz w:val="30"/>
        </w:rPr>
        <w:t xml:space="preserve">учителів </w:t>
      </w:r>
      <w:r>
        <w:rPr>
          <w:color w:val="231F20"/>
          <w:spacing w:val="4"/>
          <w:sz w:val="30"/>
        </w:rPr>
        <w:t>та</w:t>
      </w:r>
      <w:r>
        <w:rPr>
          <w:color w:val="231F20"/>
          <w:sz w:val="30"/>
        </w:rPr>
        <w:t xml:space="preserve"> </w:t>
      </w:r>
      <w:r>
        <w:rPr>
          <w:color w:val="231F20"/>
          <w:spacing w:val="-4"/>
          <w:sz w:val="30"/>
        </w:rPr>
        <w:t>одноклас-</w:t>
      </w:r>
    </w:p>
    <w:p w:rsidR="00A17FD0" w:rsidRDefault="008C7F95">
      <w:pPr>
        <w:pStyle w:val="a3"/>
        <w:spacing w:line="332" w:lineRule="exact"/>
        <w:ind w:left="280" w:firstLine="0"/>
      </w:pPr>
      <w:r>
        <w:rPr>
          <w:color w:val="231F20"/>
        </w:rPr>
        <w:t>ників.</w:t>
      </w:r>
    </w:p>
    <w:p w:rsidR="00A17FD0" w:rsidRDefault="008C7F95">
      <w:pPr>
        <w:pStyle w:val="a3"/>
        <w:tabs>
          <w:tab w:val="left" w:pos="2138"/>
          <w:tab w:val="left" w:pos="4157"/>
          <w:tab w:val="left" w:pos="6439"/>
          <w:tab w:val="left" w:pos="7918"/>
        </w:tabs>
        <w:spacing w:line="342" w:lineRule="exact"/>
        <w:ind w:left="1000" w:firstLine="0"/>
      </w:pPr>
      <w:r>
        <w:rPr>
          <w:color w:val="231F20"/>
          <w:spacing w:val="-6"/>
        </w:rPr>
        <w:t>Процес</w:t>
      </w:r>
      <w:r>
        <w:rPr>
          <w:color w:val="231F20"/>
          <w:spacing w:val="-6"/>
        </w:rPr>
        <w:tab/>
      </w:r>
      <w:r>
        <w:rPr>
          <w:color w:val="231F20"/>
          <w:spacing w:val="-8"/>
        </w:rPr>
        <w:t>перевиховання</w:t>
      </w:r>
      <w:r>
        <w:rPr>
          <w:color w:val="231F20"/>
          <w:spacing w:val="-8"/>
        </w:rPr>
        <w:tab/>
      </w:r>
      <w:r>
        <w:rPr>
          <w:color w:val="231F20"/>
          <w:spacing w:val="-6"/>
        </w:rPr>
        <w:t xml:space="preserve">спрямований 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11"/>
        </w:rPr>
        <w:t>на</w:t>
      </w:r>
      <w:r>
        <w:rPr>
          <w:color w:val="231F20"/>
          <w:spacing w:val="-11"/>
        </w:rPr>
        <w:tab/>
      </w:r>
      <w:r>
        <w:rPr>
          <w:color w:val="231F20"/>
          <w:spacing w:val="-9"/>
        </w:rPr>
        <w:t>подолання</w:t>
      </w:r>
      <w:r>
        <w:rPr>
          <w:color w:val="231F20"/>
          <w:spacing w:val="-9"/>
        </w:rPr>
        <w:tab/>
      </w:r>
      <w:r>
        <w:rPr>
          <w:color w:val="231F20"/>
          <w:spacing w:val="-7"/>
        </w:rPr>
        <w:t>негативних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1"/>
        </w:rPr>
        <w:t>рис</w:t>
      </w:r>
    </w:p>
    <w:p w:rsidR="00A17FD0" w:rsidRDefault="008C7F95">
      <w:pPr>
        <w:spacing w:before="18" w:line="237" w:lineRule="auto"/>
        <w:ind w:left="280"/>
        <w:rPr>
          <w:sz w:val="30"/>
        </w:rPr>
      </w:pPr>
      <w:r>
        <w:rPr>
          <w:color w:val="231F20"/>
          <w:sz w:val="30"/>
        </w:rPr>
        <w:t xml:space="preserve">особистості й на виправлення таких категорій дітей: </w:t>
      </w:r>
      <w:r>
        <w:rPr>
          <w:i/>
          <w:color w:val="231F20"/>
          <w:sz w:val="30"/>
        </w:rPr>
        <w:t>важковиховуваних, педагогічно занедбаних, неповнолітніх правопорушників і злочинців</w:t>
      </w:r>
      <w:r>
        <w:rPr>
          <w:color w:val="231F20"/>
          <w:sz w:val="30"/>
        </w:rPr>
        <w:t>.</w:t>
      </w:r>
    </w:p>
    <w:p w:rsidR="00A17FD0" w:rsidRDefault="008C7F95">
      <w:pPr>
        <w:spacing w:line="237" w:lineRule="auto"/>
        <w:ind w:left="280" w:right="218" w:firstLine="720"/>
        <w:jc w:val="both"/>
        <w:rPr>
          <w:sz w:val="30"/>
        </w:rPr>
      </w:pPr>
      <w:r>
        <w:rPr>
          <w:i/>
          <w:color w:val="231F20"/>
          <w:sz w:val="30"/>
        </w:rPr>
        <w:t xml:space="preserve">За ступенем педагогічної занедбаності </w:t>
      </w:r>
      <w:r>
        <w:rPr>
          <w:color w:val="231F20"/>
          <w:sz w:val="30"/>
        </w:rPr>
        <w:t>важких дітей можна поді- лити на чотири групи:</w:t>
      </w:r>
    </w:p>
    <w:p w:rsidR="00A17FD0" w:rsidRDefault="008C7F95">
      <w:pPr>
        <w:pStyle w:val="a4"/>
        <w:numPr>
          <w:ilvl w:val="0"/>
          <w:numId w:val="319"/>
        </w:numPr>
        <w:tabs>
          <w:tab w:val="left" w:pos="1340"/>
        </w:tabs>
        <w:spacing w:before="13" w:line="237" w:lineRule="auto"/>
        <w:ind w:right="196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важковиховувані </w:t>
      </w:r>
      <w:r>
        <w:rPr>
          <w:i/>
          <w:color w:val="231F20"/>
          <w:sz w:val="30"/>
        </w:rPr>
        <w:t xml:space="preserve">діти,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3"/>
          <w:sz w:val="30"/>
        </w:rPr>
        <w:t xml:space="preserve">байдуже </w:t>
      </w:r>
      <w:r>
        <w:rPr>
          <w:color w:val="231F20"/>
          <w:spacing w:val="2"/>
          <w:sz w:val="30"/>
        </w:rPr>
        <w:t xml:space="preserve">ставляться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10"/>
          <w:sz w:val="30"/>
        </w:rPr>
        <w:t xml:space="preserve">періо- </w:t>
      </w:r>
      <w:r>
        <w:rPr>
          <w:color w:val="231F20"/>
          <w:spacing w:val="-6"/>
          <w:sz w:val="30"/>
        </w:rPr>
        <w:t xml:space="preserve">дично </w:t>
      </w:r>
      <w:r>
        <w:rPr>
          <w:color w:val="231F20"/>
          <w:spacing w:val="-8"/>
          <w:sz w:val="30"/>
        </w:rPr>
        <w:t xml:space="preserve">порушують </w:t>
      </w:r>
      <w:r>
        <w:rPr>
          <w:color w:val="231F20"/>
          <w:spacing w:val="-9"/>
          <w:sz w:val="30"/>
        </w:rPr>
        <w:t xml:space="preserve">правила 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3"/>
          <w:sz w:val="30"/>
        </w:rPr>
        <w:t xml:space="preserve">дисципліну.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14"/>
          <w:sz w:val="30"/>
        </w:rPr>
        <w:t xml:space="preserve">них  </w:t>
      </w:r>
      <w:r>
        <w:rPr>
          <w:color w:val="231F20"/>
          <w:spacing w:val="-4"/>
          <w:sz w:val="30"/>
        </w:rPr>
        <w:t xml:space="preserve">характерні </w:t>
      </w:r>
      <w:r>
        <w:rPr>
          <w:color w:val="231F20"/>
          <w:spacing w:val="-6"/>
          <w:sz w:val="30"/>
        </w:rPr>
        <w:t xml:space="preserve">негативні </w:t>
      </w:r>
      <w:r>
        <w:rPr>
          <w:color w:val="231F20"/>
          <w:spacing w:val="-5"/>
          <w:sz w:val="30"/>
        </w:rPr>
        <w:t xml:space="preserve">моральні </w:t>
      </w:r>
      <w:r>
        <w:rPr>
          <w:color w:val="231F20"/>
          <w:spacing w:val="-4"/>
          <w:sz w:val="30"/>
        </w:rPr>
        <w:t xml:space="preserve">якості, </w:t>
      </w:r>
      <w:r>
        <w:rPr>
          <w:color w:val="231F20"/>
          <w:sz w:val="30"/>
        </w:rPr>
        <w:t xml:space="preserve">такі як нечесність, </w:t>
      </w:r>
      <w:r>
        <w:rPr>
          <w:color w:val="231F20"/>
          <w:spacing w:val="-6"/>
          <w:sz w:val="30"/>
        </w:rPr>
        <w:t>грубощі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319"/>
        </w:numPr>
        <w:tabs>
          <w:tab w:val="left" w:pos="1340"/>
        </w:tabs>
        <w:ind w:right="218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педагогічно </w:t>
      </w:r>
      <w:r>
        <w:rPr>
          <w:i/>
          <w:color w:val="231F20"/>
          <w:spacing w:val="7"/>
          <w:sz w:val="30"/>
        </w:rPr>
        <w:t xml:space="preserve">занедбані </w:t>
      </w:r>
      <w:r>
        <w:rPr>
          <w:i/>
          <w:color w:val="231F20"/>
          <w:sz w:val="30"/>
        </w:rPr>
        <w:t>діти</w:t>
      </w:r>
      <w:r>
        <w:rPr>
          <w:color w:val="231F20"/>
          <w:sz w:val="30"/>
        </w:rPr>
        <w:t xml:space="preserve">, які </w:t>
      </w:r>
      <w:r>
        <w:rPr>
          <w:color w:val="231F20"/>
          <w:spacing w:val="-6"/>
          <w:sz w:val="30"/>
        </w:rPr>
        <w:t xml:space="preserve">негативно </w:t>
      </w:r>
      <w:r>
        <w:rPr>
          <w:color w:val="231F20"/>
          <w:spacing w:val="2"/>
          <w:sz w:val="30"/>
        </w:rPr>
        <w:t xml:space="preserve">ставляться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навчання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суспільно </w:t>
      </w:r>
      <w:r>
        <w:rPr>
          <w:color w:val="231F20"/>
          <w:spacing w:val="-9"/>
          <w:sz w:val="30"/>
        </w:rPr>
        <w:t xml:space="preserve">корисної </w:t>
      </w:r>
      <w:r>
        <w:rPr>
          <w:color w:val="231F20"/>
          <w:spacing w:val="-6"/>
          <w:sz w:val="30"/>
        </w:rPr>
        <w:t xml:space="preserve">діяльності. </w:t>
      </w:r>
      <w:r>
        <w:rPr>
          <w:color w:val="231F20"/>
          <w:spacing w:val="-8"/>
          <w:sz w:val="30"/>
        </w:rPr>
        <w:t xml:space="preserve">Вони </w:t>
      </w:r>
      <w:r>
        <w:rPr>
          <w:color w:val="231F20"/>
          <w:sz w:val="30"/>
        </w:rPr>
        <w:t xml:space="preserve">систематично  </w:t>
      </w:r>
      <w:r>
        <w:rPr>
          <w:color w:val="231F20"/>
          <w:spacing w:val="-8"/>
          <w:sz w:val="30"/>
        </w:rPr>
        <w:t xml:space="preserve">порушують  </w:t>
      </w:r>
      <w:r>
        <w:rPr>
          <w:color w:val="231F20"/>
          <w:spacing w:val="-10"/>
          <w:sz w:val="30"/>
        </w:rPr>
        <w:t xml:space="preserve">дисцип- </w:t>
      </w:r>
      <w:r>
        <w:rPr>
          <w:color w:val="231F20"/>
          <w:spacing w:val="-14"/>
          <w:sz w:val="30"/>
        </w:rPr>
        <w:t>ліну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норми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10"/>
          <w:sz w:val="30"/>
        </w:rPr>
        <w:t xml:space="preserve">поведінки, </w:t>
      </w:r>
      <w:r>
        <w:rPr>
          <w:color w:val="231F20"/>
          <w:spacing w:val="-11"/>
          <w:sz w:val="30"/>
        </w:rPr>
        <w:t xml:space="preserve">постійно </w:t>
      </w:r>
      <w:r>
        <w:rPr>
          <w:color w:val="231F20"/>
          <w:spacing w:val="-5"/>
          <w:sz w:val="30"/>
        </w:rPr>
        <w:t xml:space="preserve">проявляють </w:t>
      </w:r>
      <w:r>
        <w:rPr>
          <w:color w:val="231F20"/>
          <w:spacing w:val="-6"/>
          <w:sz w:val="30"/>
        </w:rPr>
        <w:t>негативні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z w:val="30"/>
        </w:rPr>
        <w:t xml:space="preserve">мо- </w:t>
      </w:r>
      <w:r>
        <w:rPr>
          <w:color w:val="231F20"/>
          <w:spacing w:val="-6"/>
          <w:sz w:val="30"/>
        </w:rPr>
        <w:t xml:space="preserve">ральні </w:t>
      </w:r>
      <w:r>
        <w:rPr>
          <w:color w:val="231F20"/>
          <w:spacing w:val="-7"/>
          <w:sz w:val="30"/>
        </w:rPr>
        <w:t>риси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319"/>
        </w:numPr>
        <w:tabs>
          <w:tab w:val="left" w:pos="1360"/>
        </w:tabs>
        <w:spacing w:line="242" w:lineRule="auto"/>
        <w:ind w:right="210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>підлітки-правопорушники</w:t>
      </w:r>
      <w:r>
        <w:rPr>
          <w:color w:val="231F20"/>
          <w:spacing w:val="5"/>
          <w:sz w:val="30"/>
        </w:rPr>
        <w:t xml:space="preserve">, </w:t>
      </w:r>
      <w:r>
        <w:rPr>
          <w:color w:val="231F20"/>
          <w:sz w:val="30"/>
        </w:rPr>
        <w:t xml:space="preserve">які перебувають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обліку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 xml:space="preserve">інспекціях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справах </w:t>
      </w:r>
      <w:r>
        <w:rPr>
          <w:color w:val="231F20"/>
          <w:spacing w:val="-12"/>
          <w:sz w:val="30"/>
        </w:rPr>
        <w:t xml:space="preserve">неповнолітніх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7"/>
          <w:sz w:val="30"/>
        </w:rPr>
        <w:t xml:space="preserve">направлені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>спецшкіл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спеціальних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6"/>
          <w:sz w:val="30"/>
        </w:rPr>
        <w:t>фесійно-технічних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10"/>
          <w:sz w:val="30"/>
        </w:rPr>
        <w:t>училищ;</w:t>
      </w:r>
    </w:p>
    <w:p w:rsidR="00A17FD0" w:rsidRDefault="008C7F95">
      <w:pPr>
        <w:pStyle w:val="a4"/>
        <w:numPr>
          <w:ilvl w:val="0"/>
          <w:numId w:val="319"/>
        </w:numPr>
        <w:tabs>
          <w:tab w:val="left" w:pos="1380"/>
        </w:tabs>
        <w:spacing w:line="242" w:lineRule="auto"/>
        <w:ind w:right="208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неповнолітні злочинці </w:t>
      </w:r>
      <w:r>
        <w:rPr>
          <w:i/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z w:val="30"/>
        </w:rPr>
        <w:t xml:space="preserve">занедбані </w:t>
      </w:r>
      <w:r>
        <w:rPr>
          <w:color w:val="231F20"/>
          <w:spacing w:val="-10"/>
          <w:sz w:val="30"/>
        </w:rPr>
        <w:t xml:space="preserve">підлітки,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вчи- </w:t>
      </w:r>
      <w:r>
        <w:rPr>
          <w:color w:val="231F20"/>
          <w:spacing w:val="-13"/>
          <w:sz w:val="30"/>
        </w:rPr>
        <w:t xml:space="preserve">нили </w:t>
      </w:r>
      <w:r>
        <w:rPr>
          <w:color w:val="231F20"/>
          <w:spacing w:val="-9"/>
          <w:sz w:val="30"/>
        </w:rPr>
        <w:t xml:space="preserve">кримінальні </w:t>
      </w:r>
      <w:r>
        <w:rPr>
          <w:color w:val="231F20"/>
          <w:spacing w:val="-8"/>
          <w:sz w:val="30"/>
        </w:rPr>
        <w:t xml:space="preserve">злочини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направлені </w:t>
      </w:r>
      <w:r>
        <w:rPr>
          <w:color w:val="231F20"/>
          <w:sz w:val="30"/>
        </w:rPr>
        <w:t xml:space="preserve">судом 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81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виправно-трудових </w:t>
      </w:r>
      <w:r>
        <w:rPr>
          <w:color w:val="231F20"/>
          <w:spacing w:val="-13"/>
          <w:sz w:val="30"/>
        </w:rPr>
        <w:t>колоній.</w:t>
      </w:r>
    </w:p>
    <w:p w:rsidR="00A17FD0" w:rsidRDefault="008C7F95">
      <w:pPr>
        <w:pStyle w:val="a3"/>
        <w:ind w:left="280" w:right="216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3"/>
        </w:rPr>
        <w:t xml:space="preserve">важкими </w:t>
      </w:r>
      <w:r>
        <w:rPr>
          <w:color w:val="231F20"/>
        </w:rPr>
        <w:t xml:space="preserve">дітьми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5"/>
        </w:rPr>
        <w:t xml:space="preserve">тих, </w:t>
      </w:r>
      <w:r>
        <w:rPr>
          <w:color w:val="231F20"/>
          <w:spacing w:val="-4"/>
        </w:rPr>
        <w:t xml:space="preserve">чия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</w:rPr>
        <w:t xml:space="preserve">в су- </w:t>
      </w:r>
      <w:r>
        <w:rPr>
          <w:color w:val="231F20"/>
          <w:spacing w:val="-4"/>
        </w:rPr>
        <w:t>спільстві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різко </w:t>
      </w:r>
      <w:r>
        <w:rPr>
          <w:color w:val="231F20"/>
          <w:spacing w:val="-5"/>
        </w:rPr>
        <w:t xml:space="preserve">відрізняється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 xml:space="preserve">загальноприйнятих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перешкоджає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13"/>
        </w:rPr>
        <w:t xml:space="preserve">повноцінному </w:t>
      </w:r>
      <w:r>
        <w:rPr>
          <w:color w:val="231F20"/>
          <w:spacing w:val="-9"/>
        </w:rPr>
        <w:t xml:space="preserve">вихованню.  </w:t>
      </w:r>
      <w:r>
        <w:rPr>
          <w:color w:val="231F20"/>
        </w:rPr>
        <w:t xml:space="preserve">Зазвичай важкі діти поводяться з </w:t>
      </w:r>
      <w:r>
        <w:rPr>
          <w:color w:val="231F20"/>
          <w:spacing w:val="-7"/>
        </w:rPr>
        <w:t xml:space="preserve">надмірною </w:t>
      </w:r>
      <w:r>
        <w:rPr>
          <w:color w:val="231F20"/>
          <w:spacing w:val="-3"/>
        </w:rPr>
        <w:t xml:space="preserve">байдужістю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незалежністю,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відсутня повага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старших, </w:t>
      </w:r>
      <w:r>
        <w:rPr>
          <w:color w:val="231F20"/>
          <w:spacing w:val="-6"/>
        </w:rPr>
        <w:t xml:space="preserve">негативне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навчання. </w:t>
      </w:r>
      <w:r>
        <w:rPr>
          <w:color w:val="231F20"/>
          <w:spacing w:val="-7"/>
        </w:rPr>
        <w:t xml:space="preserve">Вони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9"/>
        </w:rPr>
        <w:t xml:space="preserve">шкідливі </w:t>
      </w:r>
      <w:r>
        <w:rPr>
          <w:color w:val="231F20"/>
          <w:spacing w:val="-6"/>
        </w:rPr>
        <w:t xml:space="preserve">звички, </w:t>
      </w:r>
      <w:r>
        <w:rPr>
          <w:color w:val="231F20"/>
        </w:rPr>
        <w:t xml:space="preserve">а авторитет серед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4"/>
        </w:rPr>
        <w:t xml:space="preserve">же </w:t>
      </w:r>
      <w:r>
        <w:rPr>
          <w:color w:val="231F20"/>
          <w:spacing w:val="-9"/>
        </w:rPr>
        <w:t xml:space="preserve">однолітків </w:t>
      </w:r>
      <w:r>
        <w:rPr>
          <w:color w:val="231F20"/>
        </w:rPr>
        <w:t xml:space="preserve">заробляють 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11"/>
        </w:rPr>
        <w:t xml:space="preserve">фізичної </w:t>
      </w:r>
      <w:r>
        <w:rPr>
          <w:color w:val="231F20"/>
          <w:spacing w:val="-10"/>
        </w:rPr>
        <w:t xml:space="preserve">сили, іноді </w:t>
      </w:r>
      <w:r>
        <w:rPr>
          <w:color w:val="231F20"/>
        </w:rPr>
        <w:t xml:space="preserve">– неадекватної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ненормативної лексики. </w:t>
      </w:r>
      <w:r>
        <w:rPr>
          <w:color w:val="231F20"/>
          <w:spacing w:val="4"/>
        </w:rPr>
        <w:t xml:space="preserve">Саме </w:t>
      </w:r>
      <w:r>
        <w:rPr>
          <w:color w:val="231F20"/>
        </w:rPr>
        <w:t xml:space="preserve">такі діти в май- бутньому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стежку </w:t>
      </w:r>
      <w:r>
        <w:rPr>
          <w:color w:val="231F20"/>
          <w:spacing w:val="-8"/>
        </w:rPr>
        <w:t xml:space="preserve">злочинності,  </w:t>
      </w:r>
      <w:r>
        <w:rPr>
          <w:color w:val="231F20"/>
          <w:spacing w:val="-5"/>
        </w:rPr>
        <w:t xml:space="preserve">здійснюючи  </w:t>
      </w:r>
      <w:r>
        <w:rPr>
          <w:color w:val="231F20"/>
          <w:spacing w:val="-9"/>
        </w:rPr>
        <w:t xml:space="preserve">протизаконні  </w:t>
      </w:r>
      <w:r>
        <w:rPr>
          <w:color w:val="231F20"/>
          <w:spacing w:val="-6"/>
        </w:rPr>
        <w:t xml:space="preserve">вчин-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ж </w:t>
      </w:r>
      <w:r>
        <w:rPr>
          <w:color w:val="231F20"/>
          <w:spacing w:val="4"/>
        </w:rPr>
        <w:t>ст</w:t>
      </w:r>
      <w:r>
        <w:rPr>
          <w:color w:val="231F20"/>
          <w:spacing w:val="4"/>
        </w:rPr>
        <w:t xml:space="preserve">ають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5"/>
        </w:rPr>
        <w:t xml:space="preserve">небезпечними. </w:t>
      </w:r>
      <w:r>
        <w:rPr>
          <w:color w:val="231F20"/>
        </w:rPr>
        <w:t xml:space="preserve">Зазначені </w:t>
      </w:r>
      <w:r>
        <w:rPr>
          <w:color w:val="231F20"/>
          <w:spacing w:val="-4"/>
        </w:rPr>
        <w:t xml:space="preserve">категорії </w:t>
      </w:r>
      <w:r>
        <w:rPr>
          <w:color w:val="231F20"/>
        </w:rPr>
        <w:t xml:space="preserve">дітей </w:t>
      </w:r>
      <w:r>
        <w:rPr>
          <w:color w:val="231F20"/>
          <w:spacing w:val="-8"/>
        </w:rPr>
        <w:t xml:space="preserve">відкри- </w:t>
      </w:r>
      <w:r>
        <w:rPr>
          <w:color w:val="231F20"/>
          <w:spacing w:val="2"/>
        </w:rPr>
        <w:t xml:space="preserve">ваються </w:t>
      </w:r>
      <w:r>
        <w:rPr>
          <w:color w:val="231F20"/>
          <w:spacing w:val="-7"/>
        </w:rPr>
        <w:t xml:space="preserve">однокласникам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колективу тільки </w:t>
      </w:r>
      <w:r>
        <w:rPr>
          <w:color w:val="231F20"/>
          <w:spacing w:val="-10"/>
        </w:rPr>
        <w:t xml:space="preserve">зовні, </w:t>
      </w:r>
      <w:r>
        <w:rPr>
          <w:color w:val="231F20"/>
        </w:rPr>
        <w:t xml:space="preserve">а тому, </w:t>
      </w:r>
      <w:r>
        <w:rPr>
          <w:color w:val="231F20"/>
          <w:spacing w:val="2"/>
        </w:rPr>
        <w:t xml:space="preserve">бажаючи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5"/>
        </w:rPr>
        <w:t xml:space="preserve">вернути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5"/>
        </w:rPr>
        <w:t xml:space="preserve">уваги,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  <w:spacing w:val="-10"/>
        </w:rPr>
        <w:t xml:space="preserve">іноді </w:t>
      </w:r>
      <w:r>
        <w:rPr>
          <w:color w:val="231F20"/>
        </w:rPr>
        <w:t>безглузді</w:t>
      </w:r>
      <w:r>
        <w:rPr>
          <w:color w:val="231F20"/>
          <w:spacing w:val="-39"/>
        </w:rPr>
        <w:t xml:space="preserve"> </w:t>
      </w:r>
      <w:r>
        <w:rPr>
          <w:color w:val="231F20"/>
          <w:spacing w:val="-9"/>
        </w:rPr>
        <w:t>вчинки.</w:t>
      </w:r>
    </w:p>
    <w:p w:rsidR="00A17FD0" w:rsidRDefault="008C7F95">
      <w:pPr>
        <w:pStyle w:val="a3"/>
        <w:spacing w:line="237" w:lineRule="auto"/>
        <w:ind w:right="203"/>
        <w:jc w:val="both"/>
      </w:pPr>
      <w:r>
        <w:rPr>
          <w:color w:val="231F20"/>
          <w:spacing w:val="-5"/>
        </w:rPr>
        <w:t xml:space="preserve">Якщо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минулі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6"/>
        </w:rPr>
        <w:t xml:space="preserve">“важкими”  </w:t>
      </w:r>
      <w:r>
        <w:rPr>
          <w:color w:val="231F20"/>
        </w:rPr>
        <w:t xml:space="preserve">дітьми ставали </w:t>
      </w:r>
      <w:r>
        <w:rPr>
          <w:color w:val="231F20"/>
          <w:spacing w:val="-5"/>
        </w:rPr>
        <w:t xml:space="preserve">переважно  </w:t>
      </w:r>
      <w:r>
        <w:rPr>
          <w:color w:val="231F20"/>
          <w:spacing w:val="-10"/>
        </w:rPr>
        <w:t xml:space="preserve">підлітки, 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тепер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4"/>
        </w:rPr>
        <w:t xml:space="preserve">категорії </w:t>
      </w:r>
      <w:r>
        <w:rPr>
          <w:color w:val="231F20"/>
          <w:spacing w:val="-5"/>
        </w:rPr>
        <w:t xml:space="preserve">потрапляють </w:t>
      </w:r>
      <w:r>
        <w:rPr>
          <w:color w:val="231F20"/>
          <w:spacing w:val="-6"/>
        </w:rPr>
        <w:t xml:space="preserve">уже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3"/>
        </w:rPr>
        <w:t xml:space="preserve">8–11 </w:t>
      </w:r>
      <w:r>
        <w:rPr>
          <w:color w:val="231F20"/>
          <w:spacing w:val="-9"/>
        </w:rPr>
        <w:t xml:space="preserve">років. </w:t>
      </w:r>
      <w:r>
        <w:rPr>
          <w:color w:val="231F20"/>
          <w:spacing w:val="-4"/>
        </w:rPr>
        <w:t xml:space="preserve">Досить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3"/>
        </w:rPr>
        <w:t xml:space="preserve">педагоги </w:t>
      </w:r>
      <w:r>
        <w:rPr>
          <w:color w:val="231F20"/>
        </w:rPr>
        <w:t xml:space="preserve">застосовують </w:t>
      </w:r>
      <w:r>
        <w:rPr>
          <w:color w:val="231F20"/>
          <w:spacing w:val="-9"/>
        </w:rPr>
        <w:t xml:space="preserve">вислів </w:t>
      </w:r>
      <w:r>
        <w:rPr>
          <w:color w:val="231F20"/>
          <w:spacing w:val="-3"/>
        </w:rPr>
        <w:t xml:space="preserve">“важка”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3"/>
        </w:rPr>
        <w:t xml:space="preserve">стосовно дітей-до- </w:t>
      </w:r>
      <w:r>
        <w:rPr>
          <w:color w:val="231F20"/>
          <w:spacing w:val="-7"/>
        </w:rPr>
        <w:t>шкільнят.</w:t>
      </w:r>
    </w:p>
    <w:p w:rsidR="00A17FD0" w:rsidRDefault="008C7F95">
      <w:pPr>
        <w:pStyle w:val="a3"/>
        <w:spacing w:before="5" w:line="237" w:lineRule="auto"/>
        <w:ind w:right="218"/>
        <w:jc w:val="both"/>
      </w:pPr>
      <w:r>
        <w:rPr>
          <w:color w:val="231F20"/>
        </w:rPr>
        <w:t>Останнім часом проблема спілкування з “важкими” дітьми є надзви- чайно актуальн</w:t>
      </w:r>
      <w:r>
        <w:rPr>
          <w:color w:val="231F20"/>
        </w:rPr>
        <w:t>ою у зв’язку з тим, що їхня чисельність неухильно зростає.</w:t>
      </w:r>
    </w:p>
    <w:p w:rsidR="00A17FD0" w:rsidRDefault="00A17FD0">
      <w:pPr>
        <w:spacing w:line="237" w:lineRule="auto"/>
        <w:jc w:val="both"/>
        <w:sectPr w:rsidR="00A17FD0">
          <w:footerReference w:type="default" r:id="rId66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205" w:firstLine="0"/>
        <w:jc w:val="both"/>
      </w:pPr>
      <w:r>
        <w:rPr>
          <w:color w:val="231F20"/>
          <w:spacing w:val="-8"/>
        </w:rPr>
        <w:t xml:space="preserve">Вони </w:t>
      </w:r>
      <w:r>
        <w:rPr>
          <w:color w:val="231F20"/>
          <w:spacing w:val="-4"/>
        </w:rPr>
        <w:t xml:space="preserve">йдуть </w:t>
      </w:r>
      <w:r>
        <w:rPr>
          <w:color w:val="231F20"/>
        </w:rPr>
        <w:t xml:space="preserve">з батьківського дому, жебракують, </w:t>
      </w:r>
      <w:r>
        <w:rPr>
          <w:color w:val="231F20"/>
          <w:spacing w:val="-10"/>
        </w:rPr>
        <w:t xml:space="preserve">ніде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навчаються й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працюють, </w:t>
      </w:r>
      <w:r>
        <w:rPr>
          <w:color w:val="231F20"/>
          <w:spacing w:val="-6"/>
        </w:rPr>
        <w:t xml:space="preserve">хуліганять, </w:t>
      </w:r>
      <w:r>
        <w:rPr>
          <w:color w:val="231F20"/>
        </w:rPr>
        <w:t xml:space="preserve">крадуть, </w:t>
      </w:r>
      <w:r>
        <w:rPr>
          <w:color w:val="231F20"/>
          <w:spacing w:val="-4"/>
        </w:rPr>
        <w:t xml:space="preserve">уживають  </w:t>
      </w:r>
      <w:r>
        <w:rPr>
          <w:color w:val="231F20"/>
          <w:spacing w:val="-6"/>
        </w:rPr>
        <w:t xml:space="preserve">алкоголь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наркотики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ж, </w:t>
      </w:r>
      <w:r>
        <w:rPr>
          <w:color w:val="231F20"/>
          <w:spacing w:val="-8"/>
        </w:rPr>
        <w:t xml:space="preserve">навпаки,  цілодобово  </w:t>
      </w:r>
      <w:r>
        <w:rPr>
          <w:color w:val="231F20"/>
          <w:spacing w:val="-6"/>
        </w:rPr>
        <w:t xml:space="preserve">просиджують  </w:t>
      </w:r>
      <w:r>
        <w:rPr>
          <w:color w:val="231F20"/>
        </w:rPr>
        <w:t xml:space="preserve">за  </w:t>
      </w:r>
      <w:r>
        <w:rPr>
          <w:color w:val="231F20"/>
          <w:spacing w:val="-3"/>
        </w:rPr>
        <w:t xml:space="preserve">комп’ютером,  </w:t>
      </w:r>
      <w:r>
        <w:rPr>
          <w:color w:val="231F20"/>
          <w:spacing w:val="-12"/>
        </w:rPr>
        <w:t xml:space="preserve">нічим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4"/>
        </w:rPr>
        <w:t xml:space="preserve">цікавляться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нічого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читають, </w:t>
      </w:r>
      <w:r>
        <w:rPr>
          <w:color w:val="231F20"/>
          <w:spacing w:val="-7"/>
        </w:rPr>
        <w:t xml:space="preserve">подорожують  </w:t>
      </w:r>
      <w:r>
        <w:rPr>
          <w:color w:val="231F20"/>
          <w:spacing w:val="-3"/>
        </w:rPr>
        <w:t xml:space="preserve">Інтернетом, </w:t>
      </w:r>
      <w:r>
        <w:rPr>
          <w:color w:val="231F20"/>
          <w:spacing w:val="-6"/>
        </w:rPr>
        <w:t xml:space="preserve">живуть 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віртуальному </w:t>
      </w:r>
      <w:r>
        <w:rPr>
          <w:color w:val="231F20"/>
          <w:spacing w:val="-4"/>
        </w:rPr>
        <w:t xml:space="preserve">сві- </w:t>
      </w:r>
      <w:r>
        <w:rPr>
          <w:color w:val="231F20"/>
          <w:spacing w:val="4"/>
        </w:rPr>
        <w:t xml:space="preserve">ті та </w:t>
      </w:r>
      <w:r>
        <w:rPr>
          <w:color w:val="231F20"/>
        </w:rPr>
        <w:t xml:space="preserve">грають у </w:t>
      </w:r>
      <w:r>
        <w:rPr>
          <w:color w:val="231F20"/>
          <w:spacing w:val="-5"/>
        </w:rPr>
        <w:t>комп’ютерні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12"/>
        </w:rPr>
        <w:t>ігри.</w:t>
      </w:r>
    </w:p>
    <w:p w:rsidR="00A17FD0" w:rsidRDefault="008C7F95">
      <w:pPr>
        <w:spacing w:line="338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 xml:space="preserve">Форми й </w:t>
      </w:r>
      <w:r>
        <w:rPr>
          <w:i/>
          <w:color w:val="231F20"/>
          <w:spacing w:val="2"/>
          <w:sz w:val="30"/>
        </w:rPr>
        <w:t xml:space="preserve">методи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4"/>
          <w:sz w:val="30"/>
        </w:rPr>
        <w:t>“важкими”</w:t>
      </w:r>
      <w:r>
        <w:rPr>
          <w:i/>
          <w:color w:val="231F20"/>
          <w:spacing w:val="62"/>
          <w:sz w:val="30"/>
        </w:rPr>
        <w:t xml:space="preserve"> </w:t>
      </w:r>
      <w:r>
        <w:rPr>
          <w:i/>
          <w:color w:val="231F20"/>
          <w:sz w:val="30"/>
        </w:rPr>
        <w:t>дітьми:</w:t>
      </w:r>
    </w:p>
    <w:p w:rsidR="00A17FD0" w:rsidRDefault="008C7F95">
      <w:pPr>
        <w:pStyle w:val="a4"/>
        <w:numPr>
          <w:ilvl w:val="1"/>
          <w:numId w:val="320"/>
        </w:numPr>
        <w:tabs>
          <w:tab w:val="left" w:pos="1380"/>
        </w:tabs>
        <w:spacing w:line="237" w:lineRule="auto"/>
        <w:ind w:left="279" w:right="218" w:firstLine="8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складання </w:t>
      </w:r>
      <w:r>
        <w:rPr>
          <w:color w:val="231F20"/>
          <w:spacing w:val="-10"/>
          <w:sz w:val="30"/>
        </w:rPr>
        <w:t xml:space="preserve">соціальних </w:t>
      </w:r>
      <w:r>
        <w:rPr>
          <w:color w:val="231F20"/>
          <w:spacing w:val="-8"/>
          <w:sz w:val="30"/>
        </w:rPr>
        <w:t xml:space="preserve">паспортів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8"/>
          <w:sz w:val="30"/>
        </w:rPr>
        <w:t xml:space="preserve">виявлення учнів,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7"/>
          <w:sz w:val="30"/>
        </w:rPr>
        <w:t xml:space="preserve">ма- </w:t>
      </w:r>
      <w:r>
        <w:rPr>
          <w:color w:val="231F20"/>
          <w:sz w:val="30"/>
        </w:rPr>
        <w:t xml:space="preserve">ють </w:t>
      </w:r>
      <w:r>
        <w:rPr>
          <w:color w:val="231F20"/>
          <w:spacing w:val="-10"/>
          <w:sz w:val="30"/>
        </w:rPr>
        <w:t xml:space="preserve">відхилення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11"/>
          <w:sz w:val="30"/>
        </w:rPr>
        <w:t xml:space="preserve">норм </w:t>
      </w:r>
      <w:r>
        <w:rPr>
          <w:color w:val="231F20"/>
          <w:spacing w:val="-10"/>
          <w:sz w:val="30"/>
        </w:rPr>
        <w:t xml:space="preserve">поведінки, </w:t>
      </w:r>
      <w:r>
        <w:rPr>
          <w:color w:val="231F20"/>
          <w:sz w:val="30"/>
        </w:rPr>
        <w:t>моралі й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4"/>
          <w:sz w:val="30"/>
        </w:rPr>
        <w:t>права;</w:t>
      </w:r>
    </w:p>
    <w:p w:rsidR="00A17FD0" w:rsidRDefault="008C7F95">
      <w:pPr>
        <w:pStyle w:val="a4"/>
        <w:numPr>
          <w:ilvl w:val="1"/>
          <w:numId w:val="320"/>
        </w:numPr>
        <w:tabs>
          <w:tab w:val="left" w:pos="1400"/>
        </w:tabs>
        <w:spacing w:before="14" w:line="342" w:lineRule="exact"/>
        <w:ind w:left="1399" w:hanging="240"/>
        <w:rPr>
          <w:sz w:val="30"/>
        </w:rPr>
      </w:pP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дітьми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>їхніми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z w:val="30"/>
        </w:rPr>
        <w:t>батьками;</w:t>
      </w:r>
    </w:p>
    <w:p w:rsidR="00A17FD0" w:rsidRDefault="008C7F95">
      <w:pPr>
        <w:pStyle w:val="a4"/>
        <w:numPr>
          <w:ilvl w:val="0"/>
          <w:numId w:val="318"/>
        </w:numPr>
        <w:tabs>
          <w:tab w:val="left" w:pos="1360"/>
        </w:tabs>
        <w:spacing w:line="237" w:lineRule="auto"/>
        <w:ind w:right="218" w:firstLine="8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регулярний контроль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відвідуванням </w:t>
      </w:r>
      <w:r>
        <w:rPr>
          <w:color w:val="231F20"/>
          <w:sz w:val="30"/>
        </w:rPr>
        <w:t xml:space="preserve">занять за </w:t>
      </w:r>
      <w:r>
        <w:rPr>
          <w:color w:val="231F20"/>
          <w:spacing w:val="-6"/>
          <w:sz w:val="30"/>
        </w:rPr>
        <w:t xml:space="preserve">допомогою </w:t>
      </w:r>
      <w:r>
        <w:rPr>
          <w:color w:val="231F20"/>
          <w:sz w:val="30"/>
        </w:rPr>
        <w:t xml:space="preserve">веден-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8"/>
          <w:sz w:val="30"/>
        </w:rPr>
        <w:t xml:space="preserve">журналу обліку </w:t>
      </w:r>
      <w:r>
        <w:rPr>
          <w:color w:val="231F20"/>
          <w:spacing w:val="-11"/>
          <w:sz w:val="30"/>
        </w:rPr>
        <w:t>пропусків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z w:val="30"/>
        </w:rPr>
        <w:t>занять;</w:t>
      </w:r>
    </w:p>
    <w:p w:rsidR="00A17FD0" w:rsidRDefault="008C7F95">
      <w:pPr>
        <w:pStyle w:val="a4"/>
        <w:numPr>
          <w:ilvl w:val="0"/>
          <w:numId w:val="318"/>
        </w:numPr>
        <w:tabs>
          <w:tab w:val="left" w:pos="1320"/>
        </w:tabs>
        <w:spacing w:line="339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 xml:space="preserve">тісна </w:t>
      </w:r>
      <w:r>
        <w:rPr>
          <w:color w:val="231F20"/>
          <w:spacing w:val="-10"/>
          <w:sz w:val="30"/>
        </w:rPr>
        <w:t xml:space="preserve">співпраця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>іншими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3"/>
          <w:sz w:val="30"/>
        </w:rPr>
        <w:t>вчителями;</w:t>
      </w:r>
    </w:p>
    <w:p w:rsidR="00A17FD0" w:rsidRDefault="008C7F95">
      <w:pPr>
        <w:pStyle w:val="a4"/>
        <w:numPr>
          <w:ilvl w:val="0"/>
          <w:numId w:val="318"/>
        </w:numPr>
        <w:tabs>
          <w:tab w:val="left" w:pos="1400"/>
        </w:tabs>
        <w:spacing w:before="18" w:line="237" w:lineRule="auto"/>
        <w:ind w:right="203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пропедевтика </w:t>
      </w:r>
      <w:r>
        <w:rPr>
          <w:color w:val="231F20"/>
          <w:spacing w:val="-10"/>
          <w:sz w:val="30"/>
        </w:rPr>
        <w:t xml:space="preserve">шкідливих </w:t>
      </w:r>
      <w:r>
        <w:rPr>
          <w:color w:val="231F20"/>
          <w:spacing w:val="-4"/>
          <w:sz w:val="30"/>
        </w:rPr>
        <w:t xml:space="preserve">звичок (зустріч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лікарями-наркологами, співробітниками </w:t>
      </w:r>
      <w:r>
        <w:rPr>
          <w:color w:val="231F20"/>
          <w:spacing w:val="-8"/>
          <w:sz w:val="30"/>
        </w:rPr>
        <w:t>правоохоронних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7"/>
          <w:sz w:val="30"/>
        </w:rPr>
        <w:t>органів);</w:t>
      </w:r>
    </w:p>
    <w:p w:rsidR="00A17FD0" w:rsidRDefault="008C7F95">
      <w:pPr>
        <w:pStyle w:val="a4"/>
        <w:numPr>
          <w:ilvl w:val="0"/>
          <w:numId w:val="318"/>
        </w:numPr>
        <w:tabs>
          <w:tab w:val="left" w:pos="1380"/>
        </w:tabs>
        <w:spacing w:line="237" w:lineRule="auto"/>
        <w:ind w:right="204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девіантною </w:t>
      </w:r>
      <w:r>
        <w:rPr>
          <w:color w:val="231F20"/>
          <w:spacing w:val="-8"/>
          <w:sz w:val="30"/>
        </w:rPr>
        <w:t xml:space="preserve">поведінкою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11"/>
          <w:sz w:val="30"/>
        </w:rPr>
        <w:t xml:space="preserve">корисної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318"/>
        </w:numPr>
        <w:tabs>
          <w:tab w:val="left" w:pos="1360"/>
        </w:tabs>
        <w:spacing w:before="14" w:line="237" w:lineRule="auto"/>
        <w:ind w:right="214" w:firstLine="8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ведення </w:t>
      </w:r>
      <w:r>
        <w:rPr>
          <w:color w:val="231F20"/>
          <w:spacing w:val="-8"/>
          <w:sz w:val="30"/>
        </w:rPr>
        <w:t xml:space="preserve">журналу обліку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z w:val="30"/>
        </w:rPr>
        <w:t xml:space="preserve">які перебувають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обліку,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6"/>
          <w:sz w:val="30"/>
        </w:rPr>
        <w:t xml:space="preserve">відображення </w:t>
      </w:r>
      <w:r>
        <w:rPr>
          <w:color w:val="231F20"/>
          <w:spacing w:val="-10"/>
          <w:sz w:val="30"/>
        </w:rPr>
        <w:t xml:space="preserve">успішності, поведінки, </w:t>
      </w:r>
      <w:r>
        <w:rPr>
          <w:color w:val="231F20"/>
          <w:sz w:val="30"/>
        </w:rPr>
        <w:t>результатів бесід з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11"/>
          <w:sz w:val="30"/>
        </w:rPr>
        <w:t>ними.</w:t>
      </w:r>
    </w:p>
    <w:p w:rsidR="00A17FD0" w:rsidRDefault="008C7F95">
      <w:pPr>
        <w:pStyle w:val="a3"/>
        <w:spacing w:line="242" w:lineRule="auto"/>
        <w:ind w:right="195" w:firstLine="719"/>
        <w:jc w:val="both"/>
      </w:pPr>
      <w:r>
        <w:rPr>
          <w:color w:val="231F20"/>
          <w:spacing w:val="-5"/>
        </w:rPr>
        <w:t xml:space="preserve">Коли </w:t>
      </w:r>
      <w:r>
        <w:rPr>
          <w:color w:val="231F20"/>
        </w:rPr>
        <w:t xml:space="preserve">з учнями </w:t>
      </w:r>
      <w:r>
        <w:rPr>
          <w:color w:val="231F20"/>
          <w:spacing w:val="-10"/>
        </w:rPr>
        <w:t xml:space="preserve">однієї </w:t>
      </w:r>
      <w:r>
        <w:rPr>
          <w:color w:val="231F20"/>
        </w:rPr>
        <w:t xml:space="preserve">зі </w:t>
      </w:r>
      <w:r>
        <w:rPr>
          <w:color w:val="231F20"/>
          <w:spacing w:val="-9"/>
        </w:rPr>
        <w:t xml:space="preserve">спеціалізованих </w:t>
      </w:r>
      <w:r>
        <w:rPr>
          <w:color w:val="231F20"/>
          <w:spacing w:val="-10"/>
        </w:rPr>
        <w:t xml:space="preserve">шкіл </w:t>
      </w:r>
      <w:r>
        <w:rPr>
          <w:color w:val="231F20"/>
          <w:spacing w:val="-7"/>
        </w:rPr>
        <w:t xml:space="preserve">провели </w:t>
      </w:r>
      <w:r>
        <w:rPr>
          <w:color w:val="231F20"/>
          <w:spacing w:val="-5"/>
        </w:rPr>
        <w:t xml:space="preserve">анкетування: “Чого </w:t>
      </w:r>
      <w:r>
        <w:rPr>
          <w:color w:val="231F20"/>
        </w:rPr>
        <w:t xml:space="preserve">я </w:t>
      </w:r>
      <w:r>
        <w:rPr>
          <w:color w:val="231F20"/>
          <w:spacing w:val="-7"/>
        </w:rPr>
        <w:t xml:space="preserve">хотів </w:t>
      </w:r>
      <w:r>
        <w:rPr>
          <w:color w:val="231F20"/>
          <w:spacing w:val="3"/>
        </w:rPr>
        <w:t xml:space="preserve">би </w:t>
      </w:r>
      <w:r>
        <w:rPr>
          <w:color w:val="231F20"/>
        </w:rPr>
        <w:t xml:space="preserve">досягти в </w:t>
      </w:r>
      <w:r>
        <w:rPr>
          <w:color w:val="231F20"/>
          <w:spacing w:val="-5"/>
        </w:rPr>
        <w:t xml:space="preserve">житті”, </w:t>
      </w:r>
      <w:r>
        <w:rPr>
          <w:color w:val="231F20"/>
          <w:spacing w:val="-6"/>
        </w:rPr>
        <w:t xml:space="preserve">більше  </w:t>
      </w:r>
      <w:r>
        <w:rPr>
          <w:color w:val="231F20"/>
          <w:spacing w:val="-12"/>
        </w:rPr>
        <w:t xml:space="preserve">половини  </w:t>
      </w:r>
      <w:r>
        <w:rPr>
          <w:color w:val="231F20"/>
        </w:rPr>
        <w:t xml:space="preserve">дітей </w:t>
      </w:r>
      <w:r>
        <w:rPr>
          <w:color w:val="231F20"/>
          <w:spacing w:val="-3"/>
        </w:rPr>
        <w:t xml:space="preserve">бажали, </w:t>
      </w:r>
      <w:r>
        <w:rPr>
          <w:color w:val="231F20"/>
          <w:spacing w:val="-8"/>
        </w:rPr>
        <w:t xml:space="preserve">щоб 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6"/>
        </w:rPr>
        <w:t xml:space="preserve">нормальна </w:t>
      </w:r>
      <w:r>
        <w:rPr>
          <w:color w:val="231F20"/>
        </w:rPr>
        <w:t xml:space="preserve">сім’я, </w:t>
      </w:r>
      <w:r>
        <w:rPr>
          <w:color w:val="231F20"/>
          <w:spacing w:val="-10"/>
        </w:rPr>
        <w:t xml:space="preserve">хороша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престижна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3"/>
        </w:rPr>
        <w:t>ос</w:t>
      </w:r>
      <w:r>
        <w:rPr>
          <w:color w:val="231F20"/>
          <w:spacing w:val="-3"/>
        </w:rPr>
        <w:t>віта.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4"/>
        </w:rPr>
        <w:t>“Важким”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дітям </w:t>
      </w:r>
      <w:r>
        <w:rPr>
          <w:color w:val="231F20"/>
          <w:spacing w:val="-3"/>
        </w:rPr>
        <w:t xml:space="preserve">складно </w:t>
      </w:r>
      <w:r>
        <w:rPr>
          <w:color w:val="231F20"/>
          <w:spacing w:val="-5"/>
        </w:rPr>
        <w:t xml:space="preserve">жити </w:t>
      </w:r>
      <w:r>
        <w:rPr>
          <w:color w:val="231F20"/>
        </w:rPr>
        <w:t xml:space="preserve">серед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>людей,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тому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що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4"/>
        </w:rPr>
        <w:t xml:space="preserve">їхня </w:t>
      </w:r>
      <w:r>
        <w:rPr>
          <w:color w:val="231F20"/>
          <w:spacing w:val="-4"/>
        </w:rPr>
        <w:t xml:space="preserve">душа </w:t>
      </w:r>
      <w:r>
        <w:rPr>
          <w:color w:val="231F20"/>
          <w:spacing w:val="-6"/>
        </w:rPr>
        <w:t xml:space="preserve">“обділена” </w:t>
      </w:r>
      <w:r>
        <w:rPr>
          <w:color w:val="231F20"/>
          <w:spacing w:val="-3"/>
        </w:rPr>
        <w:t xml:space="preserve">любов’ю, добром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</w:rPr>
        <w:t xml:space="preserve">– батьків. </w:t>
      </w:r>
      <w:r>
        <w:rPr>
          <w:color w:val="231F20"/>
          <w:spacing w:val="-7"/>
        </w:rPr>
        <w:t xml:space="preserve">“Важкі” </w:t>
      </w:r>
      <w:r>
        <w:rPr>
          <w:color w:val="231F20"/>
        </w:rPr>
        <w:t xml:space="preserve">діти завжди є для </w:t>
      </w:r>
      <w:r>
        <w:rPr>
          <w:color w:val="231F20"/>
          <w:spacing w:val="-6"/>
        </w:rPr>
        <w:t xml:space="preserve">дорослих </w:t>
      </w:r>
      <w:r>
        <w:rPr>
          <w:color w:val="231F20"/>
          <w:spacing w:val="-8"/>
        </w:rPr>
        <w:t xml:space="preserve">певною </w:t>
      </w:r>
      <w:r>
        <w:rPr>
          <w:color w:val="231F20"/>
        </w:rPr>
        <w:t xml:space="preserve">загадкою: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8"/>
        </w:rPr>
        <w:t xml:space="preserve">невпопад </w:t>
      </w:r>
      <w:r>
        <w:rPr>
          <w:color w:val="231F20"/>
          <w:spacing w:val="-4"/>
        </w:rPr>
        <w:t xml:space="preserve">розсмі- </w:t>
      </w:r>
      <w:r>
        <w:rPr>
          <w:color w:val="231F20"/>
          <w:spacing w:val="2"/>
        </w:rPr>
        <w:t xml:space="preserve">ються,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7"/>
        </w:rPr>
        <w:t xml:space="preserve">несподівано </w:t>
      </w:r>
      <w:r>
        <w:rPr>
          <w:color w:val="231F20"/>
        </w:rPr>
        <w:t xml:space="preserve">заплачуть і впадуть в </w:t>
      </w:r>
      <w:r>
        <w:rPr>
          <w:color w:val="231F20"/>
          <w:spacing w:val="-6"/>
        </w:rPr>
        <w:t xml:space="preserve">істерику,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5"/>
        </w:rPr>
        <w:t xml:space="preserve">раптом </w:t>
      </w:r>
      <w:r>
        <w:rPr>
          <w:color w:val="231F20"/>
          <w:spacing w:val="-4"/>
        </w:rPr>
        <w:t xml:space="preserve">нагруб- </w:t>
      </w:r>
      <w:r>
        <w:rPr>
          <w:color w:val="231F20"/>
        </w:rPr>
        <w:t xml:space="preserve">лять у </w:t>
      </w:r>
      <w:r>
        <w:rPr>
          <w:color w:val="231F20"/>
          <w:spacing w:val="-8"/>
        </w:rPr>
        <w:t xml:space="preserve">відповідь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турботу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3"/>
        </w:rPr>
        <w:t xml:space="preserve">доброту,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стануть </w:t>
      </w:r>
      <w:r>
        <w:rPr>
          <w:color w:val="231F20"/>
          <w:spacing w:val="-5"/>
        </w:rPr>
        <w:t xml:space="preserve">апатичними </w:t>
      </w:r>
      <w:r>
        <w:rPr>
          <w:color w:val="231F20"/>
        </w:rPr>
        <w:t xml:space="preserve">й бай- </w:t>
      </w:r>
      <w:r>
        <w:rPr>
          <w:color w:val="231F20"/>
          <w:spacing w:val="-6"/>
        </w:rPr>
        <w:t xml:space="preserve">дужими,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5"/>
        </w:rPr>
        <w:t xml:space="preserve">шокують </w:t>
      </w:r>
      <w:r>
        <w:rPr>
          <w:color w:val="231F20"/>
          <w:spacing w:val="-11"/>
        </w:rPr>
        <w:t xml:space="preserve">навколишніх </w:t>
      </w:r>
      <w:r>
        <w:rPr>
          <w:color w:val="231F20"/>
          <w:spacing w:val="-6"/>
        </w:rPr>
        <w:t xml:space="preserve">своїм </w:t>
      </w:r>
      <w:r>
        <w:rPr>
          <w:color w:val="231F20"/>
          <w:spacing w:val="-13"/>
        </w:rPr>
        <w:t xml:space="preserve">зовнішнім </w:t>
      </w:r>
      <w:r>
        <w:rPr>
          <w:color w:val="231F20"/>
          <w:spacing w:val="-4"/>
        </w:rPr>
        <w:t xml:space="preserve">виглядом. </w:t>
      </w:r>
      <w:r>
        <w:rPr>
          <w:color w:val="231F20"/>
          <w:spacing w:val="-8"/>
        </w:rPr>
        <w:t xml:space="preserve">Вони  </w:t>
      </w:r>
      <w:r>
        <w:rPr>
          <w:color w:val="231F20"/>
          <w:spacing w:val="-11"/>
        </w:rPr>
        <w:t xml:space="preserve">по-  </w:t>
      </w:r>
      <w:r>
        <w:rPr>
          <w:color w:val="231F20"/>
          <w:spacing w:val="-9"/>
        </w:rPr>
        <w:t>стійно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прагнуть </w:t>
      </w:r>
      <w:r>
        <w:rPr>
          <w:color w:val="231F20"/>
          <w:spacing w:val="-9"/>
        </w:rPr>
        <w:t xml:space="preserve">привернути </w:t>
      </w:r>
      <w:r>
        <w:rPr>
          <w:color w:val="231F20"/>
          <w:spacing w:val="-4"/>
        </w:rPr>
        <w:t xml:space="preserve">увагу,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потім, </w:t>
      </w:r>
      <w:r>
        <w:rPr>
          <w:color w:val="231F20"/>
          <w:spacing w:val="-5"/>
        </w:rPr>
        <w:t xml:space="preserve">досягнувши </w:t>
      </w:r>
      <w:r>
        <w:rPr>
          <w:color w:val="231F20"/>
          <w:spacing w:val="-4"/>
        </w:rPr>
        <w:t xml:space="preserve">свого, </w:t>
      </w:r>
      <w:r>
        <w:rPr>
          <w:color w:val="231F20"/>
        </w:rPr>
        <w:t xml:space="preserve">доводять </w:t>
      </w:r>
      <w:r>
        <w:rPr>
          <w:color w:val="231F20"/>
          <w:spacing w:val="-6"/>
        </w:rPr>
        <w:t xml:space="preserve">дорослих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роздратування </w:t>
      </w:r>
      <w:r>
        <w:rPr>
          <w:color w:val="231F20"/>
          <w:spacing w:val="4"/>
        </w:rPr>
        <w:t>або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-6"/>
        </w:rPr>
        <w:t>відрази.</w:t>
      </w:r>
    </w:p>
    <w:p w:rsidR="00A17FD0" w:rsidRDefault="008C7F95">
      <w:pPr>
        <w:pStyle w:val="a3"/>
        <w:ind w:right="204" w:firstLine="719"/>
        <w:jc w:val="both"/>
      </w:pP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</w:rPr>
        <w:t xml:space="preserve">постають </w:t>
      </w:r>
      <w:r>
        <w:rPr>
          <w:color w:val="231F20"/>
          <w:spacing w:val="-9"/>
        </w:rPr>
        <w:t xml:space="preserve">питання: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3"/>
        </w:rPr>
        <w:t xml:space="preserve">знаємо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“важких”  </w:t>
      </w:r>
      <w:r>
        <w:rPr>
          <w:color w:val="231F20"/>
          <w:spacing w:val="-6"/>
        </w:rPr>
        <w:t xml:space="preserve">ді- </w:t>
      </w:r>
      <w:r>
        <w:rPr>
          <w:color w:val="231F20"/>
        </w:rPr>
        <w:t xml:space="preserve">тей? Чому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6"/>
        </w:rPr>
        <w:t xml:space="preserve">“важкими”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нас? </w:t>
      </w:r>
      <w:r>
        <w:rPr>
          <w:color w:val="231F20"/>
          <w:spacing w:val="-4"/>
        </w:rPr>
        <w:t xml:space="preserve">Очевидно,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ми, </w:t>
      </w:r>
      <w:r>
        <w:rPr>
          <w:color w:val="231F20"/>
          <w:spacing w:val="-7"/>
        </w:rPr>
        <w:t xml:space="preserve">дорослі, </w:t>
      </w:r>
      <w:r>
        <w:rPr>
          <w:color w:val="231F20"/>
          <w:spacing w:val="-16"/>
        </w:rPr>
        <w:t xml:space="preserve">не </w:t>
      </w:r>
      <w:r>
        <w:rPr>
          <w:color w:val="231F20"/>
          <w:spacing w:val="-5"/>
        </w:rPr>
        <w:t xml:space="preserve">розуміємо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хочемо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зрозуміти. Дорослі </w:t>
      </w:r>
      <w:r>
        <w:rPr>
          <w:color w:val="231F20"/>
          <w:spacing w:val="-7"/>
        </w:rPr>
        <w:t xml:space="preserve">звикли </w:t>
      </w:r>
      <w:r>
        <w:rPr>
          <w:color w:val="231F20"/>
        </w:rPr>
        <w:t xml:space="preserve">діяти </w:t>
      </w:r>
      <w:r>
        <w:rPr>
          <w:color w:val="231F20"/>
          <w:spacing w:val="-5"/>
        </w:rPr>
        <w:t xml:space="preserve">стереотипно, підганяючи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-7"/>
        </w:rPr>
        <w:t>сит</w:t>
      </w:r>
      <w:r>
        <w:rPr>
          <w:color w:val="231F20"/>
          <w:spacing w:val="-7"/>
        </w:rPr>
        <w:t xml:space="preserve">уації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8"/>
        </w:rPr>
        <w:t xml:space="preserve">звичний </w:t>
      </w:r>
      <w:r>
        <w:rPr>
          <w:color w:val="231F20"/>
        </w:rPr>
        <w:t>стандарт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[38].</w:t>
      </w:r>
    </w:p>
    <w:p w:rsidR="00A17FD0" w:rsidRDefault="008C7F95">
      <w:pPr>
        <w:pStyle w:val="a3"/>
        <w:ind w:right="209"/>
        <w:jc w:val="both"/>
      </w:pPr>
      <w:r>
        <w:rPr>
          <w:color w:val="231F20"/>
        </w:rPr>
        <w:t xml:space="preserve">Робота вчителя,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9"/>
        </w:rPr>
        <w:t>психолога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“важ- </w:t>
      </w:r>
      <w:r>
        <w:rPr>
          <w:color w:val="231F20"/>
          <w:spacing w:val="-8"/>
        </w:rPr>
        <w:t xml:space="preserve">кими” </w:t>
      </w:r>
      <w:r>
        <w:rPr>
          <w:color w:val="231F20"/>
        </w:rPr>
        <w:t xml:space="preserve">дітьми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повинна </w:t>
      </w:r>
      <w:r>
        <w:rPr>
          <w:color w:val="231F20"/>
          <w:spacing w:val="-6"/>
        </w:rPr>
        <w:t xml:space="preserve">концентруватися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учнях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7"/>
        </w:rPr>
        <w:t xml:space="preserve">проводитися </w:t>
      </w:r>
      <w:r>
        <w:rPr>
          <w:color w:val="231F20"/>
        </w:rPr>
        <w:t xml:space="preserve">й 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9"/>
        </w:rPr>
        <w:t xml:space="preserve">школярів. </w:t>
      </w:r>
      <w:r>
        <w:rPr>
          <w:color w:val="231F20"/>
        </w:rPr>
        <w:t xml:space="preserve">Поради </w:t>
      </w:r>
      <w:r>
        <w:rPr>
          <w:color w:val="231F20"/>
          <w:spacing w:val="-3"/>
        </w:rPr>
        <w:t xml:space="preserve">досвідченого </w:t>
      </w:r>
      <w:r>
        <w:rPr>
          <w:color w:val="231F20"/>
          <w:spacing w:val="-4"/>
        </w:rPr>
        <w:t xml:space="preserve">педагога-вихо- </w:t>
      </w:r>
      <w:r>
        <w:rPr>
          <w:color w:val="231F20"/>
        </w:rPr>
        <w:t xml:space="preserve">вателя, </w:t>
      </w:r>
      <w:r>
        <w:rPr>
          <w:color w:val="231F20"/>
          <w:spacing w:val="-3"/>
        </w:rPr>
        <w:t xml:space="preserve">дотримуючись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дитині, </w:t>
      </w:r>
      <w:r>
        <w:rPr>
          <w:color w:val="231F20"/>
        </w:rPr>
        <w:t xml:space="preserve">а й зберег- 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9"/>
        </w:rPr>
        <w:t xml:space="preserve">міцність </w:t>
      </w:r>
      <w:r>
        <w:rPr>
          <w:color w:val="231F20"/>
          <w:spacing w:val="-5"/>
        </w:rPr>
        <w:t xml:space="preserve">сім’ї,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великою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>конфліктних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7"/>
        </w:rPr>
        <w:t>ситуаціях.</w:t>
      </w:r>
    </w:p>
    <w:p w:rsidR="00A17FD0" w:rsidRDefault="008C7F95">
      <w:pPr>
        <w:spacing w:line="242" w:lineRule="auto"/>
        <w:ind w:left="279" w:right="218" w:firstLine="720"/>
        <w:jc w:val="both"/>
        <w:rPr>
          <w:sz w:val="30"/>
        </w:rPr>
      </w:pPr>
      <w:r>
        <w:rPr>
          <w:color w:val="231F20"/>
          <w:sz w:val="30"/>
        </w:rPr>
        <w:t xml:space="preserve">Здійснюючи індивідуальну виховну роботу з “важкими” дітьми, вчи- телі й батьки перш за все повинні </w:t>
      </w:r>
      <w:r>
        <w:rPr>
          <w:i/>
          <w:color w:val="231F20"/>
          <w:sz w:val="30"/>
        </w:rPr>
        <w:t>пам’ятати й дотримуватися та</w:t>
      </w:r>
      <w:r>
        <w:rPr>
          <w:i/>
          <w:color w:val="231F20"/>
          <w:sz w:val="30"/>
        </w:rPr>
        <w:t>ких правил</w:t>
      </w:r>
      <w:r>
        <w:rPr>
          <w:color w:val="231F20"/>
          <w:sz w:val="30"/>
        </w:rPr>
        <w:t>: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footerReference w:type="default" r:id="rId67"/>
          <w:pgSz w:w="11900" w:h="16840"/>
          <w:pgMar w:top="1060" w:right="900" w:bottom="1140" w:left="860" w:header="0" w:footer="955" w:gutter="0"/>
          <w:pgNumType w:start="311"/>
          <w:cols w:space="720"/>
        </w:sectPr>
      </w:pPr>
    </w:p>
    <w:p w:rsidR="00A17FD0" w:rsidRDefault="008C7F95">
      <w:pPr>
        <w:pStyle w:val="a4"/>
        <w:numPr>
          <w:ilvl w:val="0"/>
          <w:numId w:val="317"/>
        </w:numPr>
        <w:tabs>
          <w:tab w:val="left" w:pos="1380"/>
        </w:tabs>
        <w:spacing w:before="62" w:line="237" w:lineRule="auto"/>
        <w:ind w:right="218" w:firstLine="721"/>
        <w:jc w:val="both"/>
        <w:rPr>
          <w:sz w:val="30"/>
        </w:rPr>
      </w:pPr>
      <w:r>
        <w:rPr>
          <w:color w:val="231F20"/>
          <w:sz w:val="30"/>
        </w:rPr>
        <w:t xml:space="preserve">Ні в якому разі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4"/>
          <w:sz w:val="30"/>
        </w:rPr>
        <w:t xml:space="preserve">зловживати </w:t>
      </w:r>
      <w:r>
        <w:rPr>
          <w:color w:val="231F20"/>
          <w:spacing w:val="-6"/>
          <w:sz w:val="30"/>
        </w:rPr>
        <w:t xml:space="preserve">покараннями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заборонами. </w:t>
      </w:r>
      <w:r>
        <w:rPr>
          <w:color w:val="231F20"/>
          <w:spacing w:val="-6"/>
          <w:sz w:val="30"/>
        </w:rPr>
        <w:t xml:space="preserve">Потрібно </w:t>
      </w:r>
      <w:r>
        <w:rPr>
          <w:color w:val="231F20"/>
          <w:spacing w:val="-5"/>
          <w:sz w:val="30"/>
        </w:rPr>
        <w:t xml:space="preserve">знайти </w:t>
      </w:r>
      <w:r>
        <w:rPr>
          <w:color w:val="231F20"/>
          <w:spacing w:val="-13"/>
          <w:sz w:val="30"/>
        </w:rPr>
        <w:t xml:space="preserve">причину </w:t>
      </w:r>
      <w:r>
        <w:rPr>
          <w:color w:val="231F20"/>
          <w:spacing w:val="-6"/>
          <w:sz w:val="30"/>
        </w:rPr>
        <w:t xml:space="preserve">негативної </w:t>
      </w:r>
      <w:r>
        <w:rPr>
          <w:color w:val="231F20"/>
          <w:spacing w:val="-8"/>
          <w:sz w:val="30"/>
        </w:rPr>
        <w:t xml:space="preserve">поведінки дитини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3"/>
          <w:sz w:val="30"/>
        </w:rPr>
        <w:t xml:space="preserve">спробувати 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pacing w:val="-9"/>
          <w:sz w:val="30"/>
        </w:rPr>
        <w:t>мирно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12"/>
          <w:sz w:val="30"/>
        </w:rPr>
        <w:t>вирішити.</w:t>
      </w:r>
    </w:p>
    <w:p w:rsidR="00A17FD0" w:rsidRDefault="008C7F95">
      <w:pPr>
        <w:pStyle w:val="a4"/>
        <w:numPr>
          <w:ilvl w:val="0"/>
          <w:numId w:val="317"/>
        </w:numPr>
        <w:tabs>
          <w:tab w:val="left" w:pos="1380"/>
        </w:tabs>
        <w:spacing w:line="242" w:lineRule="auto"/>
        <w:ind w:right="203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Необхідно </w:t>
      </w:r>
      <w:r>
        <w:rPr>
          <w:color w:val="231F20"/>
          <w:spacing w:val="-11"/>
          <w:sz w:val="30"/>
        </w:rPr>
        <w:t xml:space="preserve">постійно </w:t>
      </w:r>
      <w:r>
        <w:rPr>
          <w:color w:val="231F20"/>
          <w:spacing w:val="-5"/>
          <w:sz w:val="30"/>
        </w:rPr>
        <w:t xml:space="preserve">працювати над </w:t>
      </w:r>
      <w:r>
        <w:rPr>
          <w:color w:val="231F20"/>
          <w:spacing w:val="-9"/>
          <w:sz w:val="30"/>
        </w:rPr>
        <w:t xml:space="preserve">розширенням </w:t>
      </w:r>
      <w:r>
        <w:rPr>
          <w:color w:val="231F20"/>
          <w:spacing w:val="-7"/>
          <w:sz w:val="30"/>
        </w:rPr>
        <w:t xml:space="preserve">кругозору </w:t>
      </w:r>
      <w:r>
        <w:rPr>
          <w:color w:val="231F20"/>
          <w:spacing w:val="-4"/>
          <w:sz w:val="30"/>
        </w:rPr>
        <w:t xml:space="preserve">учня, </w:t>
      </w:r>
      <w:r>
        <w:rPr>
          <w:color w:val="231F20"/>
          <w:spacing w:val="-5"/>
          <w:sz w:val="30"/>
        </w:rPr>
        <w:t xml:space="preserve">знайти </w:t>
      </w:r>
      <w:r>
        <w:rPr>
          <w:color w:val="231F20"/>
          <w:spacing w:val="-3"/>
          <w:sz w:val="30"/>
        </w:rPr>
        <w:t xml:space="preserve">такий </w:t>
      </w:r>
      <w:r>
        <w:rPr>
          <w:color w:val="231F20"/>
          <w:spacing w:val="-8"/>
          <w:sz w:val="30"/>
        </w:rPr>
        <w:t xml:space="preserve">вид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pacing w:val="-8"/>
          <w:sz w:val="30"/>
        </w:rPr>
        <w:t xml:space="preserve">дитина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8"/>
          <w:sz w:val="30"/>
        </w:rPr>
        <w:t xml:space="preserve">найкраще </w:t>
      </w:r>
      <w:r>
        <w:rPr>
          <w:color w:val="231F20"/>
          <w:spacing w:val="4"/>
          <w:sz w:val="30"/>
        </w:rPr>
        <w:t xml:space="preserve">себе </w:t>
      </w:r>
      <w:r>
        <w:rPr>
          <w:color w:val="231F20"/>
          <w:spacing w:val="-9"/>
          <w:sz w:val="30"/>
        </w:rPr>
        <w:t xml:space="preserve">проявити. </w:t>
      </w:r>
      <w:r>
        <w:rPr>
          <w:color w:val="231F20"/>
          <w:spacing w:val="3"/>
          <w:sz w:val="30"/>
        </w:rPr>
        <w:t xml:space="preserve">Це </w:t>
      </w:r>
      <w:r>
        <w:rPr>
          <w:color w:val="231F20"/>
          <w:sz w:val="30"/>
        </w:rPr>
        <w:t xml:space="preserve">може бути </w:t>
      </w:r>
      <w:r>
        <w:rPr>
          <w:color w:val="231F20"/>
          <w:spacing w:val="-10"/>
          <w:sz w:val="30"/>
        </w:rPr>
        <w:t xml:space="preserve">певний </w:t>
      </w:r>
      <w:r>
        <w:rPr>
          <w:color w:val="231F20"/>
          <w:spacing w:val="-8"/>
          <w:sz w:val="30"/>
        </w:rPr>
        <w:t xml:space="preserve">вид </w:t>
      </w:r>
      <w:r>
        <w:rPr>
          <w:color w:val="231F20"/>
          <w:spacing w:val="-5"/>
          <w:sz w:val="30"/>
        </w:rPr>
        <w:t xml:space="preserve">спорту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мистецтва.</w:t>
      </w:r>
    </w:p>
    <w:p w:rsidR="00A17FD0" w:rsidRDefault="008C7F95">
      <w:pPr>
        <w:pStyle w:val="a4"/>
        <w:numPr>
          <w:ilvl w:val="0"/>
          <w:numId w:val="317"/>
        </w:numPr>
        <w:tabs>
          <w:tab w:val="left" w:pos="1380"/>
        </w:tabs>
        <w:ind w:right="206" w:firstLine="720"/>
        <w:jc w:val="both"/>
        <w:rPr>
          <w:sz w:val="30"/>
        </w:rPr>
      </w:pPr>
      <w:r>
        <w:rPr>
          <w:color w:val="231F20"/>
          <w:sz w:val="30"/>
        </w:rPr>
        <w:t xml:space="preserve">Пояснювати й </w:t>
      </w:r>
      <w:r>
        <w:rPr>
          <w:color w:val="231F20"/>
          <w:spacing w:val="-3"/>
          <w:sz w:val="30"/>
        </w:rPr>
        <w:t xml:space="preserve">розмовляти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9"/>
          <w:sz w:val="30"/>
        </w:rPr>
        <w:t xml:space="preserve">дитиною  потрібно  </w:t>
      </w:r>
      <w:r>
        <w:rPr>
          <w:color w:val="231F20"/>
          <w:spacing w:val="-13"/>
          <w:sz w:val="30"/>
        </w:rPr>
        <w:t xml:space="preserve">спокійним  </w:t>
      </w:r>
      <w:r>
        <w:rPr>
          <w:color w:val="231F20"/>
          <w:spacing w:val="-4"/>
          <w:sz w:val="30"/>
        </w:rPr>
        <w:t xml:space="preserve">тоном,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8"/>
          <w:sz w:val="30"/>
        </w:rPr>
        <w:t xml:space="preserve">підвищуючи </w:t>
      </w:r>
      <w:r>
        <w:rPr>
          <w:color w:val="231F20"/>
          <w:spacing w:val="-7"/>
          <w:sz w:val="30"/>
        </w:rPr>
        <w:t xml:space="preserve">голос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2"/>
          <w:sz w:val="30"/>
        </w:rPr>
        <w:t xml:space="preserve">ставлячи </w:t>
      </w:r>
      <w:r>
        <w:rPr>
          <w:color w:val="231F20"/>
          <w:spacing w:val="-9"/>
          <w:sz w:val="30"/>
        </w:rPr>
        <w:t xml:space="preserve">жодних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вимагаючи одразу </w:t>
      </w:r>
      <w:r>
        <w:rPr>
          <w:color w:val="231F20"/>
          <w:spacing w:val="-5"/>
          <w:sz w:val="30"/>
        </w:rPr>
        <w:t xml:space="preserve">ідеальної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дитині </w:t>
      </w:r>
      <w:r>
        <w:rPr>
          <w:color w:val="231F20"/>
          <w:spacing w:val="-6"/>
          <w:sz w:val="30"/>
        </w:rPr>
        <w:t xml:space="preserve">потрібен </w:t>
      </w:r>
      <w:r>
        <w:rPr>
          <w:color w:val="231F20"/>
          <w:spacing w:val="5"/>
          <w:sz w:val="30"/>
        </w:rPr>
        <w:t xml:space="preserve">час,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4"/>
          <w:sz w:val="30"/>
        </w:rPr>
        <w:t xml:space="preserve">осмислити власну </w:t>
      </w:r>
      <w:r>
        <w:rPr>
          <w:color w:val="231F20"/>
          <w:spacing w:val="-5"/>
          <w:sz w:val="30"/>
        </w:rPr>
        <w:t xml:space="preserve">пове- </w:t>
      </w:r>
      <w:r>
        <w:rPr>
          <w:color w:val="231F20"/>
          <w:spacing w:val="-9"/>
          <w:sz w:val="30"/>
        </w:rPr>
        <w:t>дінку.</w:t>
      </w:r>
    </w:p>
    <w:p w:rsidR="00A17FD0" w:rsidRDefault="008C7F95">
      <w:pPr>
        <w:pStyle w:val="a4"/>
        <w:numPr>
          <w:ilvl w:val="0"/>
          <w:numId w:val="317"/>
        </w:numPr>
        <w:tabs>
          <w:tab w:val="left" w:pos="1340"/>
        </w:tabs>
        <w:spacing w:line="237" w:lineRule="auto"/>
        <w:ind w:right="203" w:firstLine="720"/>
        <w:jc w:val="both"/>
        <w:rPr>
          <w:sz w:val="30"/>
        </w:rPr>
      </w:pPr>
      <w:r>
        <w:rPr>
          <w:color w:val="231F20"/>
          <w:spacing w:val="3"/>
          <w:sz w:val="30"/>
        </w:rPr>
        <w:t xml:space="preserve">Батькам </w:t>
      </w:r>
      <w:r>
        <w:rPr>
          <w:color w:val="231F20"/>
          <w:sz w:val="30"/>
        </w:rPr>
        <w:t xml:space="preserve">варто </w:t>
      </w:r>
      <w:r>
        <w:rPr>
          <w:color w:val="231F20"/>
          <w:spacing w:val="2"/>
          <w:sz w:val="30"/>
        </w:rPr>
        <w:t xml:space="preserve">звертати </w:t>
      </w:r>
      <w:r>
        <w:rPr>
          <w:color w:val="231F20"/>
          <w:sz w:val="30"/>
        </w:rPr>
        <w:t xml:space="preserve">увагу </w:t>
      </w:r>
      <w:r>
        <w:rPr>
          <w:color w:val="231F20"/>
          <w:spacing w:val="-6"/>
          <w:sz w:val="30"/>
        </w:rPr>
        <w:t xml:space="preserve">навіть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незначні </w:t>
      </w:r>
      <w:r>
        <w:rPr>
          <w:color w:val="231F20"/>
          <w:spacing w:val="-7"/>
          <w:sz w:val="30"/>
        </w:rPr>
        <w:t xml:space="preserve">зміни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 xml:space="preserve">поведінці, </w:t>
      </w:r>
      <w:r>
        <w:rPr>
          <w:color w:val="231F20"/>
          <w:spacing w:val="-3"/>
          <w:sz w:val="30"/>
        </w:rPr>
        <w:t xml:space="preserve">настрої </w:t>
      </w:r>
      <w:r>
        <w:rPr>
          <w:color w:val="231F20"/>
          <w:spacing w:val="-10"/>
          <w:sz w:val="30"/>
        </w:rPr>
        <w:t xml:space="preserve">дитини. </w:t>
      </w:r>
      <w:r>
        <w:rPr>
          <w:color w:val="231F20"/>
          <w:spacing w:val="-4"/>
          <w:sz w:val="30"/>
        </w:rPr>
        <w:t xml:space="preserve">Спробувати самостійно </w:t>
      </w: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-13"/>
          <w:sz w:val="30"/>
        </w:rPr>
        <w:t xml:space="preserve">причину </w:t>
      </w:r>
      <w:r>
        <w:rPr>
          <w:color w:val="231F20"/>
          <w:spacing w:val="-14"/>
          <w:sz w:val="30"/>
        </w:rPr>
        <w:t>цих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7"/>
          <w:sz w:val="30"/>
        </w:rPr>
        <w:t>змін.</w:t>
      </w:r>
    </w:p>
    <w:p w:rsidR="00A17FD0" w:rsidRDefault="008C7F95">
      <w:pPr>
        <w:pStyle w:val="a3"/>
        <w:spacing w:before="8" w:line="237" w:lineRule="auto"/>
        <w:ind w:right="190" w:firstLine="719"/>
        <w:jc w:val="both"/>
      </w:pPr>
      <w:r>
        <w:rPr>
          <w:color w:val="231F20"/>
        </w:rPr>
        <w:t xml:space="preserve">У разі </w:t>
      </w:r>
      <w:r>
        <w:rPr>
          <w:color w:val="231F20"/>
          <w:spacing w:val="-10"/>
        </w:rPr>
        <w:t xml:space="preserve">поганих </w:t>
      </w:r>
      <w:r>
        <w:rPr>
          <w:color w:val="231F20"/>
          <w:spacing w:val="-8"/>
        </w:rPr>
        <w:t xml:space="preserve">сімейних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  <w:spacing w:val="-8"/>
        </w:rPr>
        <w:t xml:space="preserve">соціальна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важкими дітьми,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 xml:space="preserve">корекції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  <w:spacing w:val="-6"/>
        </w:rPr>
        <w:t>дорослих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9"/>
        </w:rPr>
        <w:t xml:space="preserve">чи  </w:t>
      </w:r>
      <w:r>
        <w:rPr>
          <w:color w:val="231F20"/>
          <w:spacing w:val="-4"/>
        </w:rPr>
        <w:t>дітей.</w:t>
      </w:r>
    </w:p>
    <w:p w:rsidR="00A17FD0" w:rsidRDefault="00A17FD0">
      <w:pPr>
        <w:pStyle w:val="a3"/>
        <w:spacing w:before="4"/>
        <w:ind w:left="0" w:firstLine="0"/>
        <w:rPr>
          <w:sz w:val="32"/>
        </w:rPr>
      </w:pPr>
    </w:p>
    <w:p w:rsidR="00A17FD0" w:rsidRDefault="008C7F95">
      <w:pPr>
        <w:pStyle w:val="Heading4"/>
        <w:ind w:left="1259"/>
      </w:pPr>
      <w:r>
        <w:rPr>
          <w:color w:val="231F20"/>
        </w:rPr>
        <w:t>3. Де віантна поведінка школярів: причини та наслідки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6"/>
        </w:rPr>
        <w:t xml:space="preserve">Діти </w:t>
      </w:r>
      <w:r>
        <w:rPr>
          <w:color w:val="231F20"/>
        </w:rPr>
        <w:t xml:space="preserve">з неадекватною </w:t>
      </w:r>
      <w:r>
        <w:rPr>
          <w:color w:val="231F20"/>
          <w:spacing w:val="-8"/>
        </w:rPr>
        <w:t xml:space="preserve">поведінкою </w:t>
      </w:r>
      <w:r>
        <w:rPr>
          <w:color w:val="231F20"/>
          <w:spacing w:val="2"/>
        </w:rPr>
        <w:t xml:space="preserve">завдають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3"/>
        </w:rPr>
        <w:t xml:space="preserve">педагогу </w:t>
      </w:r>
      <w:r>
        <w:rPr>
          <w:color w:val="231F20"/>
        </w:rPr>
        <w:t xml:space="preserve">особ- </w:t>
      </w:r>
      <w:r>
        <w:rPr>
          <w:color w:val="231F20"/>
          <w:spacing w:val="-9"/>
        </w:rPr>
        <w:t xml:space="preserve">ливо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9"/>
        </w:rPr>
        <w:t xml:space="preserve">клопотів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неприємностей. Ймовірно </w:t>
      </w:r>
      <w:r>
        <w:rPr>
          <w:color w:val="231F20"/>
        </w:rPr>
        <w:t xml:space="preserve">тому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</w:rPr>
        <w:t xml:space="preserve">важ- </w:t>
      </w:r>
      <w:r>
        <w:rPr>
          <w:color w:val="231F20"/>
          <w:spacing w:val="-8"/>
        </w:rPr>
        <w:t xml:space="preserve">кими, </w:t>
      </w:r>
      <w:r>
        <w:rPr>
          <w:color w:val="231F20"/>
          <w:spacing w:val="-7"/>
        </w:rPr>
        <w:t xml:space="preserve">позначивши </w:t>
      </w:r>
      <w:r>
        <w:rPr>
          <w:color w:val="231F20"/>
          <w:spacing w:val="-14"/>
        </w:rPr>
        <w:t xml:space="preserve">цим </w:t>
      </w:r>
      <w:r>
        <w:rPr>
          <w:color w:val="231F20"/>
          <w:spacing w:val="-5"/>
        </w:rPr>
        <w:t xml:space="preserve">терміном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4"/>
        </w:rPr>
        <w:t xml:space="preserve">“важко  впоратися”,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5"/>
        </w:rPr>
        <w:t xml:space="preserve">“важко” </w:t>
      </w:r>
      <w:r>
        <w:rPr>
          <w:color w:val="231F20"/>
        </w:rPr>
        <w:t xml:space="preserve">живеться за </w:t>
      </w:r>
      <w:r>
        <w:rPr>
          <w:color w:val="231F20"/>
          <w:spacing w:val="-8"/>
        </w:rPr>
        <w:t xml:space="preserve">існуючих </w:t>
      </w:r>
      <w:r>
        <w:rPr>
          <w:color w:val="231F20"/>
          <w:spacing w:val="-3"/>
        </w:rPr>
        <w:t xml:space="preserve">обставин. </w:t>
      </w:r>
      <w:r>
        <w:rPr>
          <w:color w:val="231F20"/>
        </w:rPr>
        <w:t xml:space="preserve">Проте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залишити </w:t>
      </w:r>
      <w:r>
        <w:rPr>
          <w:color w:val="231F20"/>
          <w:spacing w:val="-8"/>
        </w:rPr>
        <w:t xml:space="preserve">поза </w:t>
      </w:r>
      <w:r>
        <w:rPr>
          <w:color w:val="231F20"/>
          <w:spacing w:val="-4"/>
        </w:rPr>
        <w:t xml:space="preserve">увагою 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>іншу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групу </w:t>
      </w:r>
      <w:r>
        <w:rPr>
          <w:color w:val="231F20"/>
          <w:spacing w:val="-10"/>
        </w:rPr>
        <w:t xml:space="preserve">ризику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нещасних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які </w:t>
      </w:r>
      <w:r>
        <w:rPr>
          <w:color w:val="231F20"/>
          <w:spacing w:val="-10"/>
        </w:rPr>
        <w:t>вчинили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9"/>
        </w:rPr>
        <w:t xml:space="preserve">проти- </w:t>
      </w:r>
      <w:r>
        <w:rPr>
          <w:color w:val="231F20"/>
          <w:spacing w:val="-8"/>
        </w:rPr>
        <w:t xml:space="preserve">правні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2"/>
        </w:rPr>
        <w:t xml:space="preserve">провідним </w:t>
      </w:r>
      <w:r>
        <w:rPr>
          <w:color w:val="231F20"/>
          <w:spacing w:val="-4"/>
        </w:rPr>
        <w:t>способом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розбій, </w:t>
      </w:r>
      <w:r>
        <w:rPr>
          <w:color w:val="231F20"/>
          <w:spacing w:val="-7"/>
        </w:rPr>
        <w:t xml:space="preserve">крадіжки,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майбутньому </w:t>
      </w:r>
      <w:r>
        <w:rPr>
          <w:color w:val="231F20"/>
          <w:spacing w:val="-7"/>
        </w:rPr>
        <w:t xml:space="preserve">призводить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деградації особистості. </w:t>
      </w:r>
      <w:r>
        <w:rPr>
          <w:color w:val="231F20"/>
        </w:rPr>
        <w:t xml:space="preserve">Такі діти вимагають </w:t>
      </w:r>
      <w:r>
        <w:rPr>
          <w:color w:val="231F20"/>
          <w:spacing w:val="-6"/>
        </w:rPr>
        <w:t xml:space="preserve">педагогічного,   </w:t>
      </w:r>
      <w:r>
        <w:rPr>
          <w:color w:val="231F20"/>
          <w:spacing w:val="-3"/>
        </w:rPr>
        <w:t xml:space="preserve">медикаментозного,   </w:t>
      </w:r>
      <w:r>
        <w:rPr>
          <w:color w:val="231F20"/>
          <w:spacing w:val="-9"/>
        </w:rPr>
        <w:t xml:space="preserve">психіатричного,    психоневрологічного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юридичного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-7"/>
        </w:rPr>
        <w:t xml:space="preserve">Психологи </w:t>
      </w:r>
      <w:r>
        <w:rPr>
          <w:color w:val="231F20"/>
          <w:spacing w:val="-3"/>
        </w:rPr>
        <w:t>н</w:t>
      </w:r>
      <w:r>
        <w:rPr>
          <w:color w:val="231F20"/>
          <w:spacing w:val="-3"/>
        </w:rPr>
        <w:t xml:space="preserve">азивають </w:t>
      </w:r>
      <w:r>
        <w:rPr>
          <w:color w:val="231F20"/>
        </w:rPr>
        <w:t xml:space="preserve">таку </w:t>
      </w:r>
      <w:r>
        <w:rPr>
          <w:color w:val="231F20"/>
          <w:spacing w:val="-4"/>
        </w:rPr>
        <w:t xml:space="preserve">категорію </w:t>
      </w:r>
      <w:r>
        <w:rPr>
          <w:color w:val="231F20"/>
        </w:rPr>
        <w:t xml:space="preserve">дітей термі- </w:t>
      </w:r>
      <w:r>
        <w:rPr>
          <w:color w:val="231F20"/>
          <w:spacing w:val="-11"/>
        </w:rPr>
        <w:t xml:space="preserve">ном </w:t>
      </w:r>
      <w:r>
        <w:rPr>
          <w:color w:val="231F20"/>
          <w:spacing w:val="-5"/>
        </w:rPr>
        <w:t xml:space="preserve">“діти девіантної </w:t>
      </w:r>
      <w:r>
        <w:rPr>
          <w:color w:val="231F20"/>
          <w:spacing w:val="-8"/>
        </w:rPr>
        <w:t xml:space="preserve">поведінки”,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7"/>
        </w:rPr>
        <w:t xml:space="preserve">“діти,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збилися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дороги”.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суспільстві </w:t>
      </w:r>
      <w:r>
        <w:rPr>
          <w:color w:val="231F20"/>
          <w:spacing w:val="-10"/>
        </w:rPr>
        <w:t xml:space="preserve">панує </w:t>
      </w:r>
      <w:r>
        <w:rPr>
          <w:color w:val="231F20"/>
        </w:rPr>
        <w:t xml:space="preserve">думка,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0"/>
        </w:rPr>
        <w:t xml:space="preserve">ніби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11"/>
        </w:rPr>
        <w:t xml:space="preserve">по </w:t>
      </w:r>
      <w:r>
        <w:rPr>
          <w:color w:val="231F20"/>
          <w:spacing w:val="-4"/>
        </w:rPr>
        <w:t xml:space="preserve">собі, </w:t>
      </w:r>
      <w:r>
        <w:rPr>
          <w:color w:val="231F20"/>
          <w:spacing w:val="2"/>
        </w:rPr>
        <w:t xml:space="preserve">через </w:t>
      </w:r>
      <w:r>
        <w:rPr>
          <w:color w:val="231F20"/>
        </w:rPr>
        <w:t xml:space="preserve">невдалу </w:t>
      </w:r>
      <w:r>
        <w:rPr>
          <w:color w:val="231F20"/>
          <w:spacing w:val="-4"/>
        </w:rPr>
        <w:t xml:space="preserve">долю, </w:t>
      </w:r>
      <w:r>
        <w:rPr>
          <w:color w:val="231F20"/>
          <w:spacing w:val="-7"/>
        </w:rPr>
        <w:t xml:space="preserve">надприродні </w:t>
      </w:r>
      <w:r>
        <w:rPr>
          <w:color w:val="231F20"/>
          <w:spacing w:val="-5"/>
        </w:rPr>
        <w:t xml:space="preserve">обставини, </w:t>
      </w:r>
      <w:r>
        <w:rPr>
          <w:color w:val="231F20"/>
          <w:spacing w:val="-11"/>
        </w:rPr>
        <w:t xml:space="preserve">зійшли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дороги, </w:t>
      </w:r>
      <w:r>
        <w:rPr>
          <w:color w:val="231F20"/>
          <w:spacing w:val="-9"/>
        </w:rPr>
        <w:t>гідної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-10"/>
        </w:rPr>
        <w:t>людини.</w:t>
      </w:r>
    </w:p>
    <w:p w:rsidR="00A17FD0" w:rsidRDefault="008C7F95">
      <w:pPr>
        <w:pStyle w:val="a3"/>
        <w:ind w:left="280" w:right="212"/>
        <w:jc w:val="both"/>
      </w:pPr>
      <w:r>
        <w:rPr>
          <w:color w:val="221711"/>
          <w:spacing w:val="-6"/>
        </w:rPr>
        <w:t xml:space="preserve">Девіантна </w:t>
      </w:r>
      <w:r>
        <w:rPr>
          <w:color w:val="221711"/>
          <w:spacing w:val="-7"/>
        </w:rPr>
        <w:t xml:space="preserve">поведінка, </w:t>
      </w:r>
      <w:r>
        <w:rPr>
          <w:color w:val="221711"/>
        </w:rPr>
        <w:t xml:space="preserve">яка </w:t>
      </w:r>
      <w:r>
        <w:rPr>
          <w:color w:val="221711"/>
          <w:spacing w:val="-4"/>
        </w:rPr>
        <w:t xml:space="preserve">розуміється </w:t>
      </w:r>
      <w:r>
        <w:rPr>
          <w:color w:val="221711"/>
        </w:rPr>
        <w:t xml:space="preserve">як </w:t>
      </w:r>
      <w:r>
        <w:rPr>
          <w:color w:val="221711"/>
          <w:spacing w:val="-12"/>
        </w:rPr>
        <w:t xml:space="preserve">порушення </w:t>
      </w:r>
      <w:r>
        <w:rPr>
          <w:color w:val="221711"/>
          <w:spacing w:val="-3"/>
        </w:rPr>
        <w:t xml:space="preserve">особистістю </w:t>
      </w:r>
      <w:r>
        <w:rPr>
          <w:color w:val="221711"/>
        </w:rPr>
        <w:t xml:space="preserve">со- </w:t>
      </w:r>
      <w:r>
        <w:rPr>
          <w:color w:val="221711"/>
          <w:spacing w:val="-12"/>
        </w:rPr>
        <w:t xml:space="preserve">ціальних </w:t>
      </w:r>
      <w:r>
        <w:rPr>
          <w:color w:val="221711"/>
          <w:spacing w:val="-7"/>
        </w:rPr>
        <w:t xml:space="preserve">норм, </w:t>
      </w:r>
      <w:r>
        <w:rPr>
          <w:color w:val="221711"/>
          <w:spacing w:val="-5"/>
        </w:rPr>
        <w:t xml:space="preserve">набула </w:t>
      </w:r>
      <w:r>
        <w:rPr>
          <w:color w:val="221711"/>
        </w:rPr>
        <w:t xml:space="preserve">за </w:t>
      </w:r>
      <w:r>
        <w:rPr>
          <w:color w:val="221711"/>
          <w:spacing w:val="-5"/>
        </w:rPr>
        <w:t xml:space="preserve">останні </w:t>
      </w:r>
      <w:r>
        <w:rPr>
          <w:color w:val="221711"/>
          <w:spacing w:val="-7"/>
        </w:rPr>
        <w:t xml:space="preserve">роки </w:t>
      </w:r>
      <w:r>
        <w:rPr>
          <w:color w:val="221711"/>
        </w:rPr>
        <w:t xml:space="preserve">масового </w:t>
      </w:r>
      <w:r>
        <w:rPr>
          <w:color w:val="221711"/>
          <w:spacing w:val="-3"/>
        </w:rPr>
        <w:t xml:space="preserve">характеру, </w:t>
      </w:r>
      <w:r>
        <w:rPr>
          <w:color w:val="221711"/>
          <w:spacing w:val="-6"/>
        </w:rPr>
        <w:t xml:space="preserve">що зумовило </w:t>
      </w:r>
      <w:r>
        <w:rPr>
          <w:color w:val="221711"/>
          <w:spacing w:val="-11"/>
        </w:rPr>
        <w:t xml:space="preserve">привернення </w:t>
      </w:r>
      <w:r>
        <w:rPr>
          <w:color w:val="221711"/>
        </w:rPr>
        <w:t xml:space="preserve">уваги </w:t>
      </w:r>
      <w:r>
        <w:rPr>
          <w:color w:val="221711"/>
          <w:spacing w:val="3"/>
        </w:rPr>
        <w:t xml:space="preserve">до </w:t>
      </w:r>
      <w:r>
        <w:rPr>
          <w:color w:val="221711"/>
          <w:spacing w:val="-14"/>
        </w:rPr>
        <w:t xml:space="preserve">цієї </w:t>
      </w:r>
      <w:r>
        <w:rPr>
          <w:color w:val="221711"/>
          <w:spacing w:val="-4"/>
        </w:rPr>
        <w:t xml:space="preserve">проблеми </w:t>
      </w:r>
      <w:r>
        <w:rPr>
          <w:color w:val="221711"/>
          <w:spacing w:val="-5"/>
        </w:rPr>
        <w:t xml:space="preserve">педагогів, </w:t>
      </w:r>
      <w:r>
        <w:rPr>
          <w:color w:val="231F20"/>
          <w:spacing w:val="-10"/>
        </w:rPr>
        <w:t xml:space="preserve">соціологів, соціальних </w:t>
      </w:r>
      <w:r>
        <w:rPr>
          <w:color w:val="231F20"/>
          <w:spacing w:val="-9"/>
        </w:rPr>
        <w:t xml:space="preserve">пси- хологів, </w:t>
      </w:r>
      <w:r>
        <w:rPr>
          <w:color w:val="231F20"/>
          <w:spacing w:val="-4"/>
        </w:rPr>
        <w:t xml:space="preserve">медиків, </w:t>
      </w:r>
      <w:r>
        <w:rPr>
          <w:color w:val="231F20"/>
          <w:spacing w:val="-10"/>
        </w:rPr>
        <w:t xml:space="preserve">працівників </w:t>
      </w:r>
      <w:r>
        <w:rPr>
          <w:color w:val="231F20"/>
          <w:spacing w:val="-8"/>
        </w:rPr>
        <w:t>правоохоронних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8"/>
        </w:rPr>
        <w:t>органів.</w:t>
      </w:r>
    </w:p>
    <w:p w:rsidR="00A17FD0" w:rsidRDefault="008C7F95">
      <w:pPr>
        <w:pStyle w:val="a3"/>
        <w:ind w:left="280" w:right="209"/>
        <w:jc w:val="both"/>
      </w:pPr>
      <w:r>
        <w:rPr>
          <w:color w:val="231F20"/>
          <w:spacing w:val="-12"/>
        </w:rPr>
        <w:t xml:space="preserve">Вихідним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9"/>
        </w:rPr>
        <w:t>відхилень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>поняття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4"/>
        </w:rPr>
        <w:t xml:space="preserve">“норма”.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Соціальна </w:t>
      </w:r>
      <w:r>
        <w:rPr>
          <w:color w:val="231F20"/>
          <w:spacing w:val="-7"/>
        </w:rPr>
        <w:t xml:space="preserve">норма </w:t>
      </w:r>
      <w:r>
        <w:rPr>
          <w:color w:val="231F20"/>
          <w:spacing w:val="-5"/>
        </w:rPr>
        <w:t xml:space="preserve">знаходить </w:t>
      </w:r>
      <w:r>
        <w:rPr>
          <w:color w:val="231F20"/>
        </w:rPr>
        <w:t xml:space="preserve">своє </w:t>
      </w:r>
      <w:r>
        <w:rPr>
          <w:color w:val="231F20"/>
          <w:spacing w:val="-8"/>
        </w:rPr>
        <w:t xml:space="preserve">втілення </w:t>
      </w:r>
      <w:r>
        <w:rPr>
          <w:color w:val="231F20"/>
          <w:spacing w:val="-7"/>
        </w:rPr>
        <w:t xml:space="preserve">(підтримку)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законах, </w:t>
      </w:r>
      <w:r>
        <w:rPr>
          <w:color w:val="231F20"/>
          <w:spacing w:val="-7"/>
        </w:rPr>
        <w:t xml:space="preserve">традиціях, </w:t>
      </w:r>
      <w:r>
        <w:rPr>
          <w:color w:val="231F20"/>
          <w:spacing w:val="-2"/>
        </w:rPr>
        <w:t xml:space="preserve">звичаях,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у всьому тому,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стало </w:t>
      </w:r>
      <w:r>
        <w:rPr>
          <w:color w:val="231F20"/>
          <w:spacing w:val="-5"/>
        </w:rPr>
        <w:t xml:space="preserve">звичкою, </w:t>
      </w:r>
      <w:r>
        <w:rPr>
          <w:color w:val="231F20"/>
          <w:spacing w:val="-11"/>
        </w:rPr>
        <w:t xml:space="preserve">міцно </w:t>
      </w:r>
      <w:r>
        <w:rPr>
          <w:color w:val="231F20"/>
          <w:spacing w:val="-10"/>
        </w:rPr>
        <w:t xml:space="preserve">ввійшло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побут,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4"/>
        </w:rPr>
        <w:t xml:space="preserve">більшості </w:t>
      </w:r>
      <w:r>
        <w:rPr>
          <w:color w:val="231F20"/>
          <w:spacing w:val="-5"/>
        </w:rPr>
        <w:t xml:space="preserve">населення, підтримується </w:t>
      </w:r>
      <w:r>
        <w:rPr>
          <w:color w:val="231F20"/>
          <w:spacing w:val="-9"/>
        </w:rPr>
        <w:t xml:space="preserve">суспільною  </w:t>
      </w:r>
      <w:r>
        <w:rPr>
          <w:color w:val="231F20"/>
        </w:rPr>
        <w:t xml:space="preserve">думкою, 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11"/>
        </w:rPr>
        <w:t xml:space="preserve">“природного </w:t>
      </w:r>
      <w:r>
        <w:rPr>
          <w:color w:val="231F20"/>
          <w:spacing w:val="-3"/>
        </w:rPr>
        <w:t xml:space="preserve">регулятора”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міжособистісних </w:t>
      </w:r>
      <w:r>
        <w:rPr>
          <w:color w:val="231F20"/>
          <w:spacing w:val="-10"/>
        </w:rPr>
        <w:t xml:space="preserve">відносин. </w:t>
      </w:r>
      <w:r>
        <w:rPr>
          <w:color w:val="231F20"/>
          <w:spacing w:val="-9"/>
        </w:rPr>
        <w:t>Англійський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мислитель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Клайв </w:t>
      </w:r>
      <w:r>
        <w:rPr>
          <w:color w:val="231F20"/>
          <w:spacing w:val="-4"/>
        </w:rPr>
        <w:t>С.Льюїс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схильний </w:t>
      </w:r>
      <w:r>
        <w:rPr>
          <w:color w:val="231F20"/>
          <w:spacing w:val="3"/>
        </w:rPr>
        <w:t xml:space="preserve">убачати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5"/>
        </w:rPr>
        <w:t xml:space="preserve">нормах </w:t>
      </w:r>
      <w:r>
        <w:rPr>
          <w:color w:val="231F20"/>
          <w:spacing w:val="-8"/>
        </w:rPr>
        <w:t xml:space="preserve">своєрідні </w:t>
      </w:r>
      <w:r>
        <w:rPr>
          <w:color w:val="231F20"/>
          <w:spacing w:val="-11"/>
        </w:rPr>
        <w:t xml:space="preserve">“інструкції”, </w:t>
      </w:r>
      <w:r>
        <w:rPr>
          <w:color w:val="231F20"/>
          <w:spacing w:val="-8"/>
        </w:rPr>
        <w:t xml:space="preserve">“що </w:t>
      </w:r>
      <w:r>
        <w:rPr>
          <w:color w:val="231F20"/>
        </w:rPr>
        <w:t xml:space="preserve">забезпечують </w:t>
      </w:r>
      <w:r>
        <w:rPr>
          <w:color w:val="231F20"/>
          <w:spacing w:val="-9"/>
        </w:rPr>
        <w:t xml:space="preserve">правильну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люд- ської </w:t>
      </w:r>
      <w:r>
        <w:rPr>
          <w:color w:val="231F20"/>
          <w:spacing w:val="-6"/>
        </w:rPr>
        <w:t>машини”.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left="280" w:right="201"/>
        <w:jc w:val="both"/>
      </w:pPr>
      <w:r>
        <w:rPr>
          <w:color w:val="231F20"/>
        </w:rPr>
        <w:t xml:space="preserve">Проте в </w:t>
      </w:r>
      <w:r>
        <w:rPr>
          <w:color w:val="231F20"/>
          <w:spacing w:val="-5"/>
        </w:rPr>
        <w:t xml:space="preserve">реформованому </w:t>
      </w:r>
      <w:r>
        <w:rPr>
          <w:color w:val="231F20"/>
          <w:spacing w:val="-6"/>
        </w:rPr>
        <w:t xml:space="preserve">суспільстві,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9"/>
        </w:rPr>
        <w:t xml:space="preserve">зруйновані </w:t>
      </w:r>
      <w:r>
        <w:rPr>
          <w:color w:val="231F20"/>
          <w:spacing w:val="-6"/>
        </w:rPr>
        <w:t xml:space="preserve">одні </w:t>
      </w:r>
      <w:r>
        <w:rPr>
          <w:color w:val="231F20"/>
          <w:spacing w:val="-7"/>
        </w:rPr>
        <w:t xml:space="preserve">норми </w:t>
      </w:r>
      <w:r>
        <w:rPr>
          <w:color w:val="231F20"/>
        </w:rPr>
        <w:t xml:space="preserve">й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3"/>
        </w:rPr>
        <w:t xml:space="preserve">створені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-16"/>
        </w:rPr>
        <w:t xml:space="preserve">інші, </w:t>
      </w:r>
      <w:r>
        <w:rPr>
          <w:color w:val="231F20"/>
          <w:spacing w:val="-4"/>
        </w:rPr>
        <w:t xml:space="preserve">проблема </w:t>
      </w:r>
      <w:r>
        <w:rPr>
          <w:color w:val="231F20"/>
          <w:spacing w:val="-7"/>
        </w:rPr>
        <w:t xml:space="preserve">формування, </w:t>
      </w:r>
      <w:r>
        <w:rPr>
          <w:color w:val="231F20"/>
          <w:spacing w:val="-3"/>
        </w:rPr>
        <w:t xml:space="preserve">тлумачення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7"/>
        </w:rPr>
        <w:t xml:space="preserve">норми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6"/>
        </w:rPr>
        <w:t xml:space="preserve">надзвичайно </w:t>
      </w:r>
      <w:r>
        <w:rPr>
          <w:color w:val="231F20"/>
          <w:spacing w:val="-4"/>
        </w:rPr>
        <w:t xml:space="preserve">складною </w:t>
      </w:r>
      <w:r>
        <w:rPr>
          <w:color w:val="231F20"/>
          <w:spacing w:val="-5"/>
        </w:rPr>
        <w:t xml:space="preserve">справою. </w:t>
      </w:r>
      <w:r>
        <w:rPr>
          <w:color w:val="231F20"/>
          <w:spacing w:val="-6"/>
        </w:rPr>
        <w:t xml:space="preserve">Звичайно, </w:t>
      </w:r>
      <w:r>
        <w:rPr>
          <w:color w:val="231F20"/>
          <w:spacing w:val="-4"/>
        </w:rPr>
        <w:t xml:space="preserve">укра- </w:t>
      </w:r>
      <w:r>
        <w:rPr>
          <w:color w:val="231F20"/>
          <w:spacing w:val="-7"/>
        </w:rPr>
        <w:t xml:space="preserve">їнське </w:t>
      </w:r>
      <w:r>
        <w:rPr>
          <w:color w:val="231F20"/>
          <w:spacing w:val="-4"/>
        </w:rPr>
        <w:t xml:space="preserve">суспільство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довго </w:t>
      </w:r>
      <w:r>
        <w:rPr>
          <w:color w:val="231F20"/>
          <w:spacing w:val="-4"/>
        </w:rPr>
        <w:t xml:space="preserve">залишатися </w:t>
      </w:r>
      <w:r>
        <w:rPr>
          <w:color w:val="231F20"/>
        </w:rPr>
        <w:t xml:space="preserve">в такому </w:t>
      </w:r>
      <w:r>
        <w:rPr>
          <w:color w:val="231F20"/>
          <w:spacing w:val="-4"/>
        </w:rPr>
        <w:t xml:space="preserve">стані. </w:t>
      </w:r>
      <w:r>
        <w:rPr>
          <w:color w:val="231F20"/>
          <w:spacing w:val="-6"/>
        </w:rPr>
        <w:t xml:space="preserve">Девіантна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4"/>
        </w:rPr>
        <w:t xml:space="preserve">покоління  </w:t>
      </w:r>
      <w:r>
        <w:rPr>
          <w:color w:val="231F20"/>
          <w:spacing w:val="-5"/>
        </w:rPr>
        <w:t xml:space="preserve">втілює </w:t>
      </w:r>
      <w:r>
        <w:rPr>
          <w:color w:val="231F20"/>
          <w:spacing w:val="-4"/>
        </w:rPr>
        <w:t xml:space="preserve">сьогодні  </w:t>
      </w:r>
      <w:r>
        <w:rPr>
          <w:color w:val="231F20"/>
          <w:spacing w:val="-8"/>
        </w:rPr>
        <w:t xml:space="preserve">найбільш  </w:t>
      </w:r>
      <w:r>
        <w:rPr>
          <w:color w:val="231F20"/>
          <w:spacing w:val="-5"/>
        </w:rPr>
        <w:t xml:space="preserve">небезпечні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країни руйнівні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9"/>
        </w:rPr>
        <w:t>тенденції.</w:t>
      </w:r>
    </w:p>
    <w:p w:rsidR="00A17FD0" w:rsidRDefault="008C7F95">
      <w:pPr>
        <w:pStyle w:val="a3"/>
        <w:spacing w:line="242" w:lineRule="auto"/>
        <w:ind w:left="280" w:right="212"/>
        <w:jc w:val="both"/>
      </w:pPr>
      <w:r>
        <w:rPr>
          <w:color w:val="221711"/>
          <w:spacing w:val="-6"/>
        </w:rPr>
        <w:t xml:space="preserve">Девіантна </w:t>
      </w:r>
      <w:r>
        <w:rPr>
          <w:color w:val="221711"/>
          <w:spacing w:val="-8"/>
        </w:rPr>
        <w:t xml:space="preserve">поведінка </w:t>
      </w:r>
      <w:r>
        <w:rPr>
          <w:color w:val="221711"/>
        </w:rPr>
        <w:t>(лат</w:t>
      </w:r>
      <w:r>
        <w:rPr>
          <w:i/>
          <w:color w:val="221711"/>
        </w:rPr>
        <w:t xml:space="preserve">. </w:t>
      </w:r>
      <w:r>
        <w:rPr>
          <w:i/>
          <w:color w:val="221711"/>
          <w:spacing w:val="2"/>
        </w:rPr>
        <w:t xml:space="preserve">deviatio </w:t>
      </w:r>
      <w:r>
        <w:rPr>
          <w:i/>
          <w:color w:val="221711"/>
        </w:rPr>
        <w:t xml:space="preserve">– </w:t>
      </w:r>
      <w:r>
        <w:rPr>
          <w:color w:val="221711"/>
          <w:spacing w:val="-9"/>
        </w:rPr>
        <w:t xml:space="preserve">відхилення) </w:t>
      </w:r>
      <w:r>
        <w:rPr>
          <w:color w:val="221711"/>
        </w:rPr>
        <w:t xml:space="preserve">– </w:t>
      </w:r>
      <w:r>
        <w:rPr>
          <w:color w:val="221711"/>
          <w:spacing w:val="-11"/>
        </w:rPr>
        <w:t xml:space="preserve">це </w:t>
      </w:r>
      <w:r>
        <w:rPr>
          <w:color w:val="221711"/>
          <w:spacing w:val="-8"/>
        </w:rPr>
        <w:t xml:space="preserve">поведінка </w:t>
      </w:r>
      <w:r>
        <w:rPr>
          <w:color w:val="221711"/>
          <w:spacing w:val="-12"/>
        </w:rPr>
        <w:t xml:space="preserve">інди- </w:t>
      </w:r>
      <w:r>
        <w:rPr>
          <w:color w:val="221711"/>
          <w:spacing w:val="-5"/>
        </w:rPr>
        <w:t xml:space="preserve">віда </w:t>
      </w:r>
      <w:r>
        <w:rPr>
          <w:color w:val="221711"/>
          <w:spacing w:val="4"/>
        </w:rPr>
        <w:t xml:space="preserve">або </w:t>
      </w:r>
      <w:r>
        <w:rPr>
          <w:color w:val="221711"/>
          <w:spacing w:val="-11"/>
        </w:rPr>
        <w:t xml:space="preserve">групи, </w:t>
      </w:r>
      <w:r>
        <w:rPr>
          <w:color w:val="221711"/>
        </w:rPr>
        <w:t xml:space="preserve">яка </w:t>
      </w:r>
      <w:r>
        <w:rPr>
          <w:color w:val="221711"/>
          <w:spacing w:val="-11"/>
        </w:rPr>
        <w:t xml:space="preserve">не </w:t>
      </w:r>
      <w:r>
        <w:rPr>
          <w:color w:val="221711"/>
          <w:spacing w:val="-7"/>
        </w:rPr>
        <w:t xml:space="preserve">відповідає  </w:t>
      </w:r>
      <w:r>
        <w:rPr>
          <w:color w:val="221711"/>
          <w:spacing w:val="-8"/>
        </w:rPr>
        <w:t xml:space="preserve">загальноприйнятим  </w:t>
      </w:r>
      <w:r>
        <w:rPr>
          <w:color w:val="221711"/>
          <w:spacing w:val="-3"/>
        </w:rPr>
        <w:t xml:space="preserve">нормам,  </w:t>
      </w:r>
      <w:r>
        <w:rPr>
          <w:color w:val="221711"/>
          <w:spacing w:val="-5"/>
        </w:rPr>
        <w:t xml:space="preserve">внаслідок </w:t>
      </w:r>
      <w:r>
        <w:rPr>
          <w:color w:val="221711"/>
        </w:rPr>
        <w:t xml:space="preserve">чого відбувається </w:t>
      </w:r>
      <w:r>
        <w:rPr>
          <w:color w:val="221711"/>
          <w:spacing w:val="-12"/>
        </w:rPr>
        <w:t xml:space="preserve">порушення </w:t>
      </w:r>
      <w:r>
        <w:rPr>
          <w:color w:val="221711"/>
          <w:spacing w:val="-14"/>
        </w:rPr>
        <w:t>цих</w:t>
      </w:r>
      <w:r>
        <w:rPr>
          <w:color w:val="221711"/>
          <w:spacing w:val="26"/>
        </w:rPr>
        <w:t xml:space="preserve"> </w:t>
      </w:r>
      <w:r>
        <w:rPr>
          <w:color w:val="221711"/>
          <w:spacing w:val="-6"/>
        </w:rPr>
        <w:t>норм.</w:t>
      </w:r>
    </w:p>
    <w:p w:rsidR="00A17FD0" w:rsidRDefault="008C7F95">
      <w:pPr>
        <w:pStyle w:val="a3"/>
        <w:ind w:left="280" w:right="218"/>
        <w:jc w:val="right"/>
      </w:pPr>
      <w:r>
        <w:rPr>
          <w:color w:val="221711"/>
          <w:spacing w:val="-6"/>
        </w:rPr>
        <w:t xml:space="preserve">Девіантна </w:t>
      </w:r>
      <w:r>
        <w:rPr>
          <w:color w:val="221711"/>
          <w:spacing w:val="-8"/>
        </w:rPr>
        <w:t xml:space="preserve">поведінка </w:t>
      </w:r>
      <w:r>
        <w:rPr>
          <w:color w:val="221711"/>
        </w:rPr>
        <w:t xml:space="preserve">– </w:t>
      </w:r>
      <w:r>
        <w:rPr>
          <w:color w:val="221711"/>
          <w:spacing w:val="-11"/>
        </w:rPr>
        <w:t xml:space="preserve">це </w:t>
      </w:r>
      <w:r>
        <w:rPr>
          <w:color w:val="221711"/>
          <w:spacing w:val="-8"/>
        </w:rPr>
        <w:t xml:space="preserve">соціальне </w:t>
      </w:r>
      <w:r>
        <w:rPr>
          <w:color w:val="221711"/>
          <w:spacing w:val="-5"/>
        </w:rPr>
        <w:t xml:space="preserve">явище, </w:t>
      </w:r>
      <w:r>
        <w:rPr>
          <w:color w:val="221711"/>
          <w:spacing w:val="-7"/>
        </w:rPr>
        <w:t xml:space="preserve">виражене </w:t>
      </w:r>
      <w:r>
        <w:rPr>
          <w:color w:val="221711"/>
        </w:rPr>
        <w:t>в</w:t>
      </w:r>
      <w:r>
        <w:rPr>
          <w:color w:val="221711"/>
          <w:spacing w:val="-31"/>
        </w:rPr>
        <w:t xml:space="preserve"> </w:t>
      </w:r>
      <w:r>
        <w:rPr>
          <w:color w:val="221711"/>
        </w:rPr>
        <w:t>масових</w:t>
      </w:r>
      <w:r>
        <w:rPr>
          <w:color w:val="221711"/>
          <w:spacing w:val="37"/>
        </w:rPr>
        <w:t xml:space="preserve"> </w:t>
      </w:r>
      <w:r>
        <w:rPr>
          <w:color w:val="221711"/>
          <w:spacing w:val="-9"/>
        </w:rPr>
        <w:t>фор-</w:t>
      </w:r>
      <w:r>
        <w:rPr>
          <w:color w:val="221711"/>
          <w:w w:val="99"/>
        </w:rPr>
        <w:t xml:space="preserve"> </w:t>
      </w:r>
      <w:r>
        <w:rPr>
          <w:color w:val="221711"/>
          <w:spacing w:val="5"/>
        </w:rPr>
        <w:t>мах</w:t>
      </w:r>
      <w:r>
        <w:rPr>
          <w:color w:val="221711"/>
          <w:spacing w:val="-27"/>
        </w:rPr>
        <w:t xml:space="preserve"> </w:t>
      </w:r>
      <w:r>
        <w:rPr>
          <w:color w:val="221711"/>
        </w:rPr>
        <w:t>людської</w:t>
      </w:r>
      <w:r>
        <w:rPr>
          <w:color w:val="221711"/>
          <w:spacing w:val="-39"/>
        </w:rPr>
        <w:t xml:space="preserve"> </w:t>
      </w:r>
      <w:r>
        <w:rPr>
          <w:color w:val="221711"/>
          <w:spacing w:val="-6"/>
        </w:rPr>
        <w:t>діяльності,</w:t>
      </w:r>
      <w:r>
        <w:rPr>
          <w:color w:val="221711"/>
          <w:spacing w:val="-31"/>
        </w:rPr>
        <w:t xml:space="preserve"> </w:t>
      </w:r>
      <w:r>
        <w:rPr>
          <w:color w:val="221711"/>
        </w:rPr>
        <w:t>які</w:t>
      </w:r>
      <w:r>
        <w:rPr>
          <w:color w:val="221711"/>
          <w:spacing w:val="-21"/>
        </w:rPr>
        <w:t xml:space="preserve"> </w:t>
      </w:r>
      <w:r>
        <w:rPr>
          <w:color w:val="221711"/>
          <w:spacing w:val="-11"/>
        </w:rPr>
        <w:t xml:space="preserve">не </w:t>
      </w:r>
      <w:r>
        <w:rPr>
          <w:color w:val="221711"/>
          <w:spacing w:val="-5"/>
        </w:rPr>
        <w:t>відповідають</w:t>
      </w:r>
      <w:r>
        <w:rPr>
          <w:color w:val="221711"/>
          <w:spacing w:val="-13"/>
        </w:rPr>
        <w:t xml:space="preserve"> </w:t>
      </w:r>
      <w:r>
        <w:rPr>
          <w:color w:val="221711"/>
          <w:spacing w:val="-8"/>
        </w:rPr>
        <w:t>загальноприйнятим</w:t>
      </w:r>
      <w:r>
        <w:rPr>
          <w:color w:val="221711"/>
          <w:spacing w:val="14"/>
        </w:rPr>
        <w:t xml:space="preserve"> </w:t>
      </w:r>
      <w:r>
        <w:rPr>
          <w:color w:val="221711"/>
          <w:spacing w:val="-5"/>
        </w:rPr>
        <w:t>нормам</w:t>
      </w:r>
      <w:r>
        <w:rPr>
          <w:color w:val="221711"/>
          <w:spacing w:val="-7"/>
        </w:rPr>
        <w:t xml:space="preserve"> </w:t>
      </w:r>
      <w:r>
        <w:rPr>
          <w:color w:val="221711"/>
          <w:spacing w:val="-4"/>
        </w:rPr>
        <w:t>[15].</w:t>
      </w:r>
      <w:r>
        <w:rPr>
          <w:color w:val="221711"/>
          <w:w w:val="99"/>
        </w:rPr>
        <w:t xml:space="preserve"> </w:t>
      </w:r>
      <w:r>
        <w:rPr>
          <w:color w:val="221711"/>
        </w:rPr>
        <w:t xml:space="preserve">У </w:t>
      </w:r>
      <w:r>
        <w:rPr>
          <w:color w:val="221711"/>
          <w:spacing w:val="-6"/>
        </w:rPr>
        <w:t xml:space="preserve">першому значенні </w:t>
      </w:r>
      <w:r>
        <w:rPr>
          <w:color w:val="221711"/>
          <w:spacing w:val="-5"/>
        </w:rPr>
        <w:t xml:space="preserve">девіантна </w:t>
      </w:r>
      <w:r>
        <w:rPr>
          <w:color w:val="221711"/>
          <w:spacing w:val="-8"/>
        </w:rPr>
        <w:t xml:space="preserve">поведінка </w:t>
      </w:r>
      <w:r>
        <w:rPr>
          <w:color w:val="221711"/>
        </w:rPr>
        <w:t>є предметом</w:t>
      </w:r>
      <w:r>
        <w:rPr>
          <w:color w:val="221711"/>
          <w:spacing w:val="-18"/>
        </w:rPr>
        <w:t xml:space="preserve"> </w:t>
      </w:r>
      <w:r>
        <w:rPr>
          <w:color w:val="221711"/>
          <w:spacing w:val="-7"/>
        </w:rPr>
        <w:t>вивчення</w:t>
      </w:r>
      <w:r>
        <w:rPr>
          <w:color w:val="221711"/>
          <w:spacing w:val="48"/>
        </w:rPr>
        <w:t xml:space="preserve"> </w:t>
      </w:r>
      <w:r>
        <w:rPr>
          <w:color w:val="221711"/>
          <w:spacing w:val="-8"/>
        </w:rPr>
        <w:t>пси-</w:t>
      </w:r>
      <w:r>
        <w:rPr>
          <w:color w:val="221711"/>
          <w:w w:val="99"/>
        </w:rPr>
        <w:t xml:space="preserve"> </w:t>
      </w:r>
      <w:r>
        <w:rPr>
          <w:color w:val="221711"/>
          <w:spacing w:val="-12"/>
        </w:rPr>
        <w:t xml:space="preserve">хології, </w:t>
      </w:r>
      <w:r>
        <w:rPr>
          <w:color w:val="221711"/>
          <w:spacing w:val="-7"/>
        </w:rPr>
        <w:t xml:space="preserve">педагогіки, </w:t>
      </w:r>
      <w:r>
        <w:rPr>
          <w:color w:val="221711"/>
          <w:spacing w:val="-11"/>
        </w:rPr>
        <w:t xml:space="preserve">психіатрії. </w:t>
      </w:r>
      <w:r>
        <w:rPr>
          <w:color w:val="221711"/>
        </w:rPr>
        <w:t xml:space="preserve">У </w:t>
      </w:r>
      <w:r>
        <w:rPr>
          <w:color w:val="221711"/>
          <w:spacing w:val="-3"/>
        </w:rPr>
        <w:t xml:space="preserve">другому </w:t>
      </w:r>
      <w:r>
        <w:rPr>
          <w:color w:val="221711"/>
        </w:rPr>
        <w:t xml:space="preserve">– предметом </w:t>
      </w:r>
      <w:r>
        <w:rPr>
          <w:color w:val="221711"/>
          <w:spacing w:val="-11"/>
        </w:rPr>
        <w:t xml:space="preserve">соціології </w:t>
      </w:r>
      <w:r>
        <w:rPr>
          <w:color w:val="221711"/>
        </w:rPr>
        <w:t>й</w:t>
      </w:r>
      <w:r>
        <w:rPr>
          <w:color w:val="221711"/>
          <w:spacing w:val="13"/>
        </w:rPr>
        <w:t xml:space="preserve"> </w:t>
      </w:r>
      <w:r>
        <w:rPr>
          <w:color w:val="221711"/>
          <w:spacing w:val="-10"/>
        </w:rPr>
        <w:t>соці-</w:t>
      </w:r>
    </w:p>
    <w:p w:rsidR="00A17FD0" w:rsidRDefault="008C7F95">
      <w:pPr>
        <w:pStyle w:val="a3"/>
        <w:spacing w:line="342" w:lineRule="exact"/>
        <w:ind w:left="280" w:firstLine="0"/>
      </w:pPr>
      <w:r>
        <w:rPr>
          <w:color w:val="221711"/>
        </w:rPr>
        <w:t>альної психології.</w:t>
      </w:r>
    </w:p>
    <w:p w:rsidR="00A17FD0" w:rsidRDefault="008C7F95">
      <w:pPr>
        <w:pStyle w:val="a3"/>
        <w:ind w:left="280" w:right="216"/>
        <w:jc w:val="both"/>
      </w:pPr>
      <w:r>
        <w:rPr>
          <w:color w:val="231F20"/>
          <w:spacing w:val="-4"/>
        </w:rPr>
        <w:t xml:space="preserve">Відомо,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як суб’єкт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3"/>
        </w:rPr>
        <w:t xml:space="preserve">особистість характери- </w:t>
      </w:r>
      <w:r>
        <w:rPr>
          <w:color w:val="231F20"/>
        </w:rPr>
        <w:t xml:space="preserve">зується </w:t>
      </w:r>
      <w:r>
        <w:rPr>
          <w:color w:val="231F20"/>
          <w:spacing w:val="-9"/>
        </w:rPr>
        <w:t xml:space="preserve">соціальною </w:t>
      </w:r>
      <w:r>
        <w:rPr>
          <w:color w:val="231F20"/>
          <w:spacing w:val="-5"/>
        </w:rPr>
        <w:t xml:space="preserve">активністю, </w:t>
      </w:r>
      <w:r>
        <w:rPr>
          <w:color w:val="231F20"/>
        </w:rPr>
        <w:t xml:space="preserve">здатністю </w:t>
      </w:r>
      <w:r>
        <w:rPr>
          <w:color w:val="231F20"/>
          <w:spacing w:val="-6"/>
        </w:rPr>
        <w:t xml:space="preserve">впливати </w:t>
      </w:r>
      <w:r>
        <w:rPr>
          <w:color w:val="231F20"/>
          <w:spacing w:val="-11"/>
        </w:rPr>
        <w:t>на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5"/>
        </w:rPr>
        <w:t xml:space="preserve">оточення,  </w:t>
      </w:r>
      <w:r>
        <w:rPr>
          <w:color w:val="231F20"/>
          <w:spacing w:val="-6"/>
        </w:rPr>
        <w:t xml:space="preserve">зміню- </w:t>
      </w:r>
      <w:r>
        <w:rPr>
          <w:color w:val="231F20"/>
        </w:rPr>
        <w:t xml:space="preserve">ючи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себе. </w:t>
      </w:r>
      <w:r>
        <w:rPr>
          <w:color w:val="231F20"/>
          <w:spacing w:val="-3"/>
        </w:rPr>
        <w:t xml:space="preserve">Причому </w:t>
      </w:r>
      <w:r>
        <w:rPr>
          <w:color w:val="231F20"/>
          <w:spacing w:val="-6"/>
        </w:rPr>
        <w:t xml:space="preserve">активна діяльність </w:t>
      </w:r>
      <w:r>
        <w:rPr>
          <w:color w:val="231F20"/>
        </w:rPr>
        <w:t xml:space="preserve">особистості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тоді є </w:t>
      </w:r>
      <w:r>
        <w:rPr>
          <w:color w:val="231F20"/>
          <w:spacing w:val="-8"/>
        </w:rPr>
        <w:t xml:space="preserve">продуктивною,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вона  </w:t>
      </w:r>
      <w:r>
        <w:rPr>
          <w:color w:val="231F20"/>
          <w:spacing w:val="-3"/>
        </w:rPr>
        <w:t xml:space="preserve">узгоджується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культурними </w:t>
      </w:r>
      <w:r>
        <w:rPr>
          <w:color w:val="231F20"/>
          <w:spacing w:val="-3"/>
        </w:rPr>
        <w:t xml:space="preserve">надбаннями </w:t>
      </w:r>
      <w:r>
        <w:rPr>
          <w:color w:val="231F20"/>
        </w:rPr>
        <w:t xml:space="preserve">су- </w:t>
      </w:r>
      <w:r>
        <w:rPr>
          <w:color w:val="231F20"/>
          <w:spacing w:val="-3"/>
        </w:rPr>
        <w:t xml:space="preserve">спільства,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</w:rPr>
        <w:t xml:space="preserve">взаємозв’язана з оточуючими й </w:t>
      </w:r>
      <w:r>
        <w:rPr>
          <w:color w:val="231F20"/>
          <w:spacing w:val="5"/>
        </w:rPr>
        <w:t xml:space="preserve">має  </w:t>
      </w:r>
      <w:r>
        <w:rPr>
          <w:color w:val="231F20"/>
          <w:spacing w:val="-6"/>
        </w:rPr>
        <w:t xml:space="preserve">соціаль- </w:t>
      </w:r>
      <w:r>
        <w:rPr>
          <w:color w:val="231F20"/>
          <w:spacing w:val="-14"/>
        </w:rPr>
        <w:t>ний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характер.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  <w:spacing w:val="-9"/>
        </w:rPr>
        <w:t>Соціальна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-3"/>
        </w:rPr>
        <w:t xml:space="preserve">стосовно суспільства,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навколишньої </w:t>
      </w:r>
      <w:r>
        <w:rPr>
          <w:color w:val="231F20"/>
          <w:spacing w:val="-10"/>
        </w:rPr>
        <w:t xml:space="preserve">природи </w:t>
      </w:r>
      <w:r>
        <w:rPr>
          <w:color w:val="231F20"/>
        </w:rPr>
        <w:t xml:space="preserve">й речей. </w:t>
      </w:r>
      <w:r>
        <w:rPr>
          <w:color w:val="231F20"/>
          <w:spacing w:val="-7"/>
        </w:rPr>
        <w:t xml:space="preserve">Діяльність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</w:rPr>
        <w:t xml:space="preserve">детермінуються,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обумовлюються, обмежуються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лише </w:t>
      </w:r>
      <w:r>
        <w:rPr>
          <w:color w:val="231F20"/>
          <w:spacing w:val="-12"/>
        </w:rPr>
        <w:t xml:space="preserve">внутрішнім </w:t>
      </w:r>
      <w:r>
        <w:rPr>
          <w:color w:val="231F20"/>
          <w:spacing w:val="-4"/>
        </w:rPr>
        <w:t>механізмом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мотивації, </w:t>
      </w:r>
      <w:r>
        <w:rPr>
          <w:color w:val="231F20"/>
          <w:spacing w:val="-3"/>
        </w:rPr>
        <w:t xml:space="preserve">взаємодії потреб, </w:t>
      </w:r>
      <w:r>
        <w:rPr>
          <w:color w:val="231F20"/>
          <w:spacing w:val="-6"/>
        </w:rPr>
        <w:t xml:space="preserve">інтересів,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  <w:spacing w:val="-4"/>
        </w:rPr>
        <w:t xml:space="preserve">Ззовні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-6"/>
        </w:rPr>
        <w:t xml:space="preserve">впливають </w:t>
      </w:r>
      <w:r>
        <w:rPr>
          <w:color w:val="231F20"/>
          <w:spacing w:val="-8"/>
        </w:rPr>
        <w:t xml:space="preserve">суспільні </w:t>
      </w:r>
      <w:r>
        <w:rPr>
          <w:color w:val="231F20"/>
          <w:spacing w:val="-9"/>
        </w:rPr>
        <w:t xml:space="preserve">норми.  </w:t>
      </w:r>
      <w:r>
        <w:rPr>
          <w:color w:val="231F20"/>
          <w:spacing w:val="9"/>
        </w:rPr>
        <w:t xml:space="preserve">За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характером </w:t>
      </w:r>
      <w:r>
        <w:rPr>
          <w:color w:val="231F20"/>
          <w:spacing w:val="-8"/>
        </w:rPr>
        <w:t xml:space="preserve">соціальна поведінка </w:t>
      </w:r>
      <w:r>
        <w:rPr>
          <w:color w:val="231F20"/>
        </w:rPr>
        <w:t xml:space="preserve">може бути </w:t>
      </w:r>
      <w:r>
        <w:rPr>
          <w:color w:val="231F20"/>
          <w:spacing w:val="-10"/>
        </w:rPr>
        <w:t xml:space="preserve">найрізноманітнішою: </w:t>
      </w:r>
      <w:r>
        <w:rPr>
          <w:color w:val="231F20"/>
          <w:spacing w:val="-5"/>
        </w:rPr>
        <w:t xml:space="preserve">альтруїстичною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егоїстичною, </w:t>
      </w:r>
      <w:r>
        <w:rPr>
          <w:color w:val="231F20"/>
          <w:spacing w:val="-8"/>
        </w:rPr>
        <w:t xml:space="preserve">законослухняною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протизаконною, </w:t>
      </w:r>
      <w:r>
        <w:rPr>
          <w:color w:val="231F20"/>
          <w:spacing w:val="-7"/>
        </w:rPr>
        <w:t xml:space="preserve">серйозною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6"/>
        </w:rPr>
        <w:t xml:space="preserve">легковажною, коректною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грубою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3"/>
        </w:rPr>
        <w:t xml:space="preserve">д. </w:t>
      </w:r>
      <w:r>
        <w:rPr>
          <w:color w:val="231F20"/>
          <w:spacing w:val="-5"/>
        </w:rPr>
        <w:t xml:space="preserve">Унаслідок </w:t>
      </w:r>
      <w:r>
        <w:rPr>
          <w:color w:val="231F20"/>
          <w:spacing w:val="-8"/>
        </w:rPr>
        <w:t xml:space="preserve">різ- </w:t>
      </w:r>
      <w:r>
        <w:rPr>
          <w:color w:val="231F20"/>
          <w:spacing w:val="-10"/>
        </w:rPr>
        <w:t xml:space="preserve">номанітних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7"/>
        </w:rPr>
        <w:t xml:space="preserve">духовного, економічного, </w:t>
      </w:r>
      <w:r>
        <w:rPr>
          <w:color w:val="231F20"/>
          <w:spacing w:val="-10"/>
        </w:rPr>
        <w:t xml:space="preserve">політичного </w:t>
      </w:r>
      <w:r>
        <w:rPr>
          <w:color w:val="231F20"/>
        </w:rPr>
        <w:t xml:space="preserve">характеру в </w:t>
      </w:r>
      <w:r>
        <w:rPr>
          <w:color w:val="231F20"/>
          <w:spacing w:val="-4"/>
        </w:rPr>
        <w:t xml:space="preserve">суспільстві </w:t>
      </w:r>
      <w:r>
        <w:rPr>
          <w:color w:val="231F20"/>
        </w:rPr>
        <w:t xml:space="preserve">завжди є люди з </w:t>
      </w:r>
      <w:r>
        <w:rPr>
          <w:color w:val="231F20"/>
          <w:spacing w:val="-5"/>
        </w:rPr>
        <w:t>девіантною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8"/>
        </w:rPr>
        <w:t>поведінкою.</w:t>
      </w:r>
    </w:p>
    <w:p w:rsidR="00A17FD0" w:rsidRDefault="008C7F95">
      <w:pPr>
        <w:pStyle w:val="a3"/>
        <w:ind w:left="280" w:right="196"/>
        <w:jc w:val="both"/>
      </w:pPr>
      <w:r>
        <w:rPr>
          <w:color w:val="231F20"/>
        </w:rPr>
        <w:t xml:space="preserve">Появу й </w:t>
      </w:r>
      <w:r>
        <w:rPr>
          <w:color w:val="231F20"/>
          <w:spacing w:val="-13"/>
        </w:rPr>
        <w:t xml:space="preserve">поширення </w:t>
      </w:r>
      <w:r>
        <w:rPr>
          <w:color w:val="231F20"/>
          <w:spacing w:val="-7"/>
        </w:rPr>
        <w:t xml:space="preserve">девіації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9"/>
        </w:rPr>
        <w:t xml:space="preserve">дослідників </w:t>
      </w:r>
      <w:r>
        <w:rPr>
          <w:color w:val="231F20"/>
          <w:spacing w:val="-6"/>
        </w:rPr>
        <w:t xml:space="preserve">пов’язує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проти- </w:t>
      </w:r>
      <w:r>
        <w:rPr>
          <w:color w:val="231F20"/>
        </w:rPr>
        <w:t xml:space="preserve">річчями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6"/>
        </w:rPr>
        <w:t xml:space="preserve">розвитку. Девіантна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</w:rPr>
        <w:t xml:space="preserve">є результатом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10"/>
        </w:rPr>
        <w:t xml:space="preserve">ши- </w:t>
      </w:r>
      <w:r>
        <w:rPr>
          <w:color w:val="231F20"/>
          <w:spacing w:val="-7"/>
        </w:rPr>
        <w:t xml:space="preserve">рокого </w:t>
      </w:r>
      <w:r>
        <w:rPr>
          <w:color w:val="231F20"/>
          <w:spacing w:val="-4"/>
        </w:rPr>
        <w:t>кола,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економічних,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культурних, </w:t>
      </w:r>
      <w:r>
        <w:rPr>
          <w:color w:val="231F20"/>
          <w:spacing w:val="-10"/>
        </w:rPr>
        <w:t>соціальних,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9"/>
        </w:rPr>
        <w:t>історичних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9"/>
        </w:rPr>
        <w:t xml:space="preserve">політич-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2"/>
        </w:rPr>
        <w:t xml:space="preserve">чинників. </w:t>
      </w:r>
      <w:r>
        <w:rPr>
          <w:color w:val="231F20"/>
        </w:rPr>
        <w:t xml:space="preserve">Зазвичай, </w:t>
      </w:r>
      <w:r>
        <w:rPr>
          <w:color w:val="231F20"/>
          <w:spacing w:val="-10"/>
        </w:rPr>
        <w:t xml:space="preserve">відхилення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поведінці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стійкими </w:t>
      </w:r>
      <w:r>
        <w:rPr>
          <w:color w:val="231F20"/>
          <w:spacing w:val="-5"/>
        </w:rPr>
        <w:t xml:space="preserve">перекручуваннями  </w:t>
      </w:r>
      <w:r>
        <w:rPr>
          <w:color w:val="231F20"/>
          <w:spacing w:val="-17"/>
        </w:rPr>
        <w:t xml:space="preserve">ціннісних  </w:t>
      </w:r>
      <w:r>
        <w:rPr>
          <w:color w:val="231F20"/>
          <w:spacing w:val="-12"/>
        </w:rPr>
        <w:t>орієнтацій,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0"/>
        </w:rPr>
        <w:t xml:space="preserve">типових  </w:t>
      </w:r>
      <w:r>
        <w:rPr>
          <w:color w:val="231F20"/>
        </w:rPr>
        <w:t xml:space="preserve">для  </w:t>
      </w:r>
      <w:r>
        <w:rPr>
          <w:color w:val="231F20"/>
          <w:spacing w:val="-6"/>
        </w:rPr>
        <w:t xml:space="preserve">суспіль- </w:t>
      </w:r>
      <w:r>
        <w:rPr>
          <w:color w:val="231F20"/>
          <w:spacing w:val="3"/>
        </w:rPr>
        <w:t xml:space="preserve">ства, </w:t>
      </w:r>
      <w:r>
        <w:rPr>
          <w:color w:val="231F20"/>
          <w:spacing w:val="-10"/>
        </w:rPr>
        <w:t>с</w:t>
      </w:r>
      <w:r>
        <w:rPr>
          <w:color w:val="231F20"/>
          <w:spacing w:val="-10"/>
        </w:rPr>
        <w:t xml:space="preserve">оціальних </w:t>
      </w:r>
      <w:r>
        <w:rPr>
          <w:color w:val="231F20"/>
          <w:spacing w:val="-9"/>
        </w:rPr>
        <w:t>груп.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Так, жадоба </w:t>
      </w:r>
      <w:r>
        <w:rPr>
          <w:color w:val="231F20"/>
          <w:spacing w:val="-10"/>
        </w:rPr>
        <w:t xml:space="preserve">наживи, </w:t>
      </w:r>
      <w:r>
        <w:rPr>
          <w:color w:val="231F20"/>
          <w:spacing w:val="-9"/>
        </w:rPr>
        <w:t>придбання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цінностей, </w:t>
      </w:r>
      <w:r>
        <w:rPr>
          <w:color w:val="231F20"/>
          <w:spacing w:val="-7"/>
        </w:rPr>
        <w:t xml:space="preserve">пре- </w:t>
      </w:r>
      <w:r>
        <w:rPr>
          <w:color w:val="231F20"/>
          <w:spacing w:val="-3"/>
        </w:rPr>
        <w:t xml:space="preserve">зирство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7"/>
        </w:rPr>
        <w:t xml:space="preserve">нерозбірливість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засобах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7"/>
        </w:rPr>
        <w:t xml:space="preserve">спонукає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майно- </w:t>
      </w:r>
      <w:r>
        <w:rPr>
          <w:color w:val="231F20"/>
          <w:spacing w:val="-8"/>
        </w:rPr>
        <w:t xml:space="preserve">вих </w:t>
      </w:r>
      <w:r>
        <w:rPr>
          <w:color w:val="231F20"/>
          <w:spacing w:val="-9"/>
        </w:rPr>
        <w:t xml:space="preserve">злочинів.  </w:t>
      </w:r>
      <w:r>
        <w:rPr>
          <w:color w:val="231F20"/>
          <w:spacing w:val="-8"/>
        </w:rPr>
        <w:t xml:space="preserve">Егоцентрична </w:t>
      </w:r>
      <w:r>
        <w:rPr>
          <w:color w:val="231F20"/>
          <w:spacing w:val="-10"/>
        </w:rPr>
        <w:t xml:space="preserve">орієнтація, </w:t>
      </w:r>
      <w:r>
        <w:rPr>
          <w:color w:val="231F20"/>
        </w:rPr>
        <w:t xml:space="preserve">зневага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  <w:spacing w:val="-15"/>
        </w:rPr>
        <w:t xml:space="preserve">інших, </w:t>
      </w:r>
      <w:r>
        <w:rPr>
          <w:color w:val="231F20"/>
          <w:spacing w:val="-7"/>
        </w:rPr>
        <w:t xml:space="preserve">жор- </w:t>
      </w:r>
      <w:r>
        <w:rPr>
          <w:color w:val="231F20"/>
        </w:rPr>
        <w:t xml:space="preserve">стокість ведуть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агресивних дій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>т.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1"/>
        </w:rPr>
        <w:t>п.</w:t>
      </w:r>
    </w:p>
    <w:p w:rsidR="00A17FD0" w:rsidRDefault="008C7F95">
      <w:pPr>
        <w:pStyle w:val="a3"/>
        <w:spacing w:line="242" w:lineRule="auto"/>
        <w:ind w:left="280" w:right="216"/>
        <w:jc w:val="both"/>
      </w:pPr>
      <w:r>
        <w:rPr>
          <w:color w:val="231F20"/>
        </w:rPr>
        <w:t>Провідне місце серед чинників, що впливають на формування де- віантної поведінки учнівської молоді, займає навколишнє середовище. Се- редовище – це реальна  дійсність, в умовах якої відбувається розвиток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left="280" w:right="198" w:firstLine="0"/>
        <w:jc w:val="both"/>
      </w:pP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впливають </w:t>
      </w:r>
      <w:r>
        <w:rPr>
          <w:color w:val="231F20"/>
          <w:spacing w:val="-9"/>
        </w:rPr>
        <w:t xml:space="preserve">різноманітні   </w:t>
      </w:r>
      <w:r>
        <w:rPr>
          <w:color w:val="231F20"/>
          <w:spacing w:val="-11"/>
        </w:rPr>
        <w:t xml:space="preserve">зовнішні </w:t>
      </w:r>
      <w:r>
        <w:rPr>
          <w:color w:val="231F20"/>
          <w:spacing w:val="-6"/>
        </w:rPr>
        <w:t xml:space="preserve">умови, </w:t>
      </w:r>
      <w:r>
        <w:rPr>
          <w:color w:val="231F20"/>
        </w:rPr>
        <w:t xml:space="preserve">у тому </w:t>
      </w:r>
      <w:r>
        <w:rPr>
          <w:color w:val="231F20"/>
          <w:spacing w:val="-4"/>
        </w:rPr>
        <w:t xml:space="preserve">числі </w:t>
      </w:r>
      <w:r>
        <w:rPr>
          <w:color w:val="231F20"/>
          <w:spacing w:val="-6"/>
        </w:rPr>
        <w:t xml:space="preserve">географічні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соціальні, шкільні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сімейні. </w:t>
      </w:r>
      <w:r>
        <w:rPr>
          <w:color w:val="231F20"/>
          <w:spacing w:val="-5"/>
        </w:rPr>
        <w:t xml:space="preserve">Коли </w:t>
      </w:r>
      <w:r>
        <w:rPr>
          <w:color w:val="231F20"/>
        </w:rPr>
        <w:t xml:space="preserve">педа- </w:t>
      </w:r>
      <w:r>
        <w:rPr>
          <w:color w:val="231F20"/>
          <w:spacing w:val="-4"/>
        </w:rPr>
        <w:t xml:space="preserve">гоги говорять </w:t>
      </w:r>
      <w:r>
        <w:rPr>
          <w:color w:val="231F20"/>
          <w:spacing w:val="-11"/>
        </w:rPr>
        <w:t xml:space="preserve">про вплив </w:t>
      </w:r>
      <w:r>
        <w:rPr>
          <w:color w:val="231F20"/>
          <w:spacing w:val="-3"/>
        </w:rPr>
        <w:t xml:space="preserve">середовища, </w:t>
      </w:r>
      <w:r>
        <w:rPr>
          <w:color w:val="231F20"/>
          <w:spacing w:val="4"/>
        </w:rPr>
        <w:t xml:space="preserve">то мають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увазі насамперед сере- </w:t>
      </w:r>
      <w:r>
        <w:rPr>
          <w:color w:val="231F20"/>
          <w:spacing w:val="-7"/>
        </w:rPr>
        <w:t xml:space="preserve">довище </w:t>
      </w:r>
      <w:r>
        <w:rPr>
          <w:color w:val="231F20"/>
          <w:spacing w:val="-8"/>
        </w:rPr>
        <w:t xml:space="preserve">соціальне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домашнє. </w:t>
      </w:r>
      <w:r>
        <w:rPr>
          <w:color w:val="231F20"/>
          <w:spacing w:val="-3"/>
        </w:rPr>
        <w:t xml:space="preserve">Перше </w:t>
      </w:r>
      <w:r>
        <w:rPr>
          <w:color w:val="231F20"/>
          <w:spacing w:val="-4"/>
        </w:rPr>
        <w:t xml:space="preserve">відносять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дальнього </w:t>
      </w:r>
      <w:r>
        <w:rPr>
          <w:color w:val="231F20"/>
          <w:spacing w:val="-5"/>
        </w:rPr>
        <w:t xml:space="preserve">оточення,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друге </w:t>
      </w:r>
      <w:r>
        <w:rPr>
          <w:color w:val="231F20"/>
        </w:rPr>
        <w:t xml:space="preserve">–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найближчого. </w:t>
      </w:r>
      <w:r>
        <w:rPr>
          <w:color w:val="231F20"/>
        </w:rPr>
        <w:t xml:space="preserve">Поняття </w:t>
      </w:r>
      <w:r>
        <w:rPr>
          <w:color w:val="231F20"/>
          <w:spacing w:val="-9"/>
        </w:rPr>
        <w:t xml:space="preserve">“соціальне  </w:t>
      </w:r>
      <w:r>
        <w:rPr>
          <w:color w:val="231F20"/>
        </w:rPr>
        <w:t xml:space="preserve">середовище”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такі загаль-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5"/>
        </w:rPr>
        <w:t xml:space="preserve">характеристики,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суспільний </w:t>
      </w:r>
      <w:r>
        <w:rPr>
          <w:color w:val="231F20"/>
        </w:rPr>
        <w:t xml:space="preserve">лад,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0"/>
        </w:rPr>
        <w:t xml:space="preserve">виробничих відносин, </w:t>
      </w:r>
      <w:r>
        <w:rPr>
          <w:color w:val="231F20"/>
          <w:spacing w:val="7"/>
        </w:rPr>
        <w:t xml:space="preserve">ма- </w:t>
      </w:r>
      <w:r>
        <w:rPr>
          <w:color w:val="231F20"/>
          <w:spacing w:val="-5"/>
        </w:rPr>
        <w:t xml:space="preserve">теріальні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життя. </w:t>
      </w:r>
      <w:r>
        <w:rPr>
          <w:color w:val="231F20"/>
          <w:spacing w:val="-4"/>
        </w:rPr>
        <w:t xml:space="preserve">Найближче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</w:rPr>
        <w:t xml:space="preserve">– сім’я, </w:t>
      </w:r>
      <w:r>
        <w:rPr>
          <w:color w:val="231F20"/>
          <w:spacing w:val="-7"/>
        </w:rPr>
        <w:t>родичі,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6"/>
        </w:rPr>
        <w:t>друзі.</w:t>
      </w:r>
    </w:p>
    <w:p w:rsidR="00A17FD0" w:rsidRDefault="008C7F95">
      <w:pPr>
        <w:pStyle w:val="a3"/>
        <w:tabs>
          <w:tab w:val="left" w:pos="2279"/>
          <w:tab w:val="left" w:pos="3219"/>
          <w:tab w:val="left" w:pos="3718"/>
          <w:tab w:val="left" w:pos="5038"/>
          <w:tab w:val="left" w:pos="6258"/>
          <w:tab w:val="left" w:pos="7617"/>
          <w:tab w:val="left" w:pos="7977"/>
          <w:tab w:val="left" w:pos="9459"/>
        </w:tabs>
        <w:spacing w:line="330" w:lineRule="exact"/>
        <w:ind w:left="1000" w:firstLine="0"/>
      </w:pPr>
      <w:r>
        <w:rPr>
          <w:color w:val="231F20"/>
          <w:spacing w:val="-8"/>
        </w:rPr>
        <w:t>Великий</w:t>
      </w:r>
      <w:r>
        <w:rPr>
          <w:color w:val="231F20"/>
          <w:spacing w:val="-8"/>
        </w:rPr>
        <w:tab/>
      </w:r>
      <w:r>
        <w:rPr>
          <w:color w:val="231F20"/>
          <w:spacing w:val="-11"/>
        </w:rPr>
        <w:t>вплив</w:t>
      </w:r>
      <w:r>
        <w:rPr>
          <w:color w:val="231F20"/>
          <w:spacing w:val="-11"/>
        </w:rPr>
        <w:tab/>
        <w:t>на</w:t>
      </w:r>
      <w:r>
        <w:rPr>
          <w:color w:val="231F20"/>
          <w:spacing w:val="-11"/>
        </w:rPr>
        <w:tab/>
      </w:r>
      <w:r>
        <w:rPr>
          <w:color w:val="231F20"/>
          <w:spacing w:val="-6"/>
        </w:rPr>
        <w:t>розвиток</w:t>
      </w:r>
      <w:r>
        <w:rPr>
          <w:color w:val="231F20"/>
          <w:spacing w:val="-6"/>
        </w:rPr>
        <w:tab/>
      </w:r>
      <w:r>
        <w:rPr>
          <w:color w:val="231F20"/>
          <w:spacing w:val="-10"/>
        </w:rPr>
        <w:t>людини,</w:t>
      </w:r>
      <w:r>
        <w:rPr>
          <w:color w:val="231F20"/>
          <w:spacing w:val="-10"/>
        </w:rPr>
        <w:tab/>
      </w:r>
      <w:r>
        <w:rPr>
          <w:color w:val="231F20"/>
          <w:spacing w:val="-5"/>
        </w:rPr>
        <w:t>особливо</w:t>
      </w:r>
      <w:r>
        <w:rPr>
          <w:color w:val="231F20"/>
          <w:spacing w:val="-5"/>
        </w:rPr>
        <w:tab/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6"/>
        </w:rPr>
        <w:t>дитин</w:t>
      </w:r>
      <w:r>
        <w:rPr>
          <w:color w:val="231F20"/>
          <w:spacing w:val="-6"/>
        </w:rPr>
        <w:t>стві,</w:t>
      </w:r>
      <w:r>
        <w:rPr>
          <w:color w:val="231F20"/>
          <w:spacing w:val="-6"/>
        </w:rPr>
        <w:tab/>
      </w:r>
      <w:r>
        <w:rPr>
          <w:color w:val="231F20"/>
          <w:spacing w:val="5"/>
        </w:rPr>
        <w:t>має</w:t>
      </w:r>
    </w:p>
    <w:p w:rsidR="00A17FD0" w:rsidRDefault="008C7F95">
      <w:pPr>
        <w:pStyle w:val="a3"/>
        <w:spacing w:before="15"/>
        <w:ind w:left="280" w:right="197" w:firstLine="0"/>
        <w:jc w:val="both"/>
      </w:pPr>
      <w:r>
        <w:rPr>
          <w:color w:val="231F20"/>
          <w:spacing w:val="-3"/>
        </w:rPr>
        <w:t xml:space="preserve">домашнє середовище. </w:t>
      </w:r>
      <w:r>
        <w:rPr>
          <w:color w:val="231F20"/>
        </w:rPr>
        <w:t xml:space="preserve">У сім’ї </w:t>
      </w:r>
      <w:r>
        <w:rPr>
          <w:color w:val="231F20"/>
          <w:spacing w:val="-5"/>
        </w:rPr>
        <w:t xml:space="preserve">проходять </w:t>
      </w:r>
      <w:r>
        <w:rPr>
          <w:color w:val="231F20"/>
          <w:spacing w:val="-10"/>
        </w:rPr>
        <w:t xml:space="preserve">перші, </w:t>
      </w:r>
      <w:r>
        <w:rPr>
          <w:color w:val="231F20"/>
          <w:spacing w:val="-9"/>
        </w:rPr>
        <w:t xml:space="preserve">вирішальні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становлен- 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3"/>
        </w:rPr>
        <w:t xml:space="preserve">Сім’я визначає </w:t>
      </w:r>
      <w:r>
        <w:rPr>
          <w:color w:val="231F20"/>
          <w:spacing w:val="-7"/>
        </w:rPr>
        <w:t xml:space="preserve">коло </w:t>
      </w:r>
      <w:r>
        <w:rPr>
          <w:color w:val="231F20"/>
          <w:spacing w:val="-6"/>
        </w:rPr>
        <w:t xml:space="preserve">інте- </w:t>
      </w:r>
      <w:r>
        <w:rPr>
          <w:color w:val="231F20"/>
          <w:spacing w:val="-5"/>
        </w:rPr>
        <w:t xml:space="preserve">ресів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потреб, </w:t>
      </w:r>
      <w:r>
        <w:rPr>
          <w:color w:val="231F20"/>
          <w:spacing w:val="-8"/>
        </w:rPr>
        <w:t xml:space="preserve">поглядів </w:t>
      </w:r>
      <w:r>
        <w:rPr>
          <w:color w:val="231F20"/>
        </w:rPr>
        <w:t xml:space="preserve">і </w:t>
      </w:r>
      <w:r>
        <w:rPr>
          <w:color w:val="231F20"/>
          <w:spacing w:val="-17"/>
        </w:rPr>
        <w:t xml:space="preserve">ціннісних  </w:t>
      </w:r>
      <w:r>
        <w:rPr>
          <w:color w:val="231F20"/>
          <w:spacing w:val="-12"/>
        </w:rPr>
        <w:t xml:space="preserve">орієнтацій.  </w:t>
      </w:r>
      <w:r>
        <w:rPr>
          <w:color w:val="231F20"/>
          <w:spacing w:val="-3"/>
        </w:rPr>
        <w:t xml:space="preserve">Сім’я  </w:t>
      </w:r>
      <w:r>
        <w:rPr>
          <w:color w:val="231F20"/>
        </w:rPr>
        <w:t xml:space="preserve">забезпечує  й </w:t>
      </w:r>
      <w:r>
        <w:rPr>
          <w:color w:val="231F20"/>
          <w:spacing w:val="-3"/>
        </w:rPr>
        <w:t xml:space="preserve">умови 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2"/>
        </w:rPr>
        <w:t xml:space="preserve">природних </w:t>
      </w:r>
      <w:r>
        <w:rPr>
          <w:color w:val="231F20"/>
        </w:rPr>
        <w:t xml:space="preserve">задатків. </w:t>
      </w:r>
      <w:r>
        <w:rPr>
          <w:color w:val="231F20"/>
          <w:spacing w:val="-7"/>
        </w:rPr>
        <w:t xml:space="preserve">Моральні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соціальні </w:t>
      </w:r>
      <w:r>
        <w:rPr>
          <w:color w:val="231F20"/>
        </w:rPr>
        <w:t>якості особистості також закладаються в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6"/>
        </w:rPr>
        <w:t>сім’ї.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  <w:spacing w:val="-8"/>
        </w:rPr>
        <w:t xml:space="preserve">Людина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3"/>
        </w:rPr>
        <w:t xml:space="preserve">особистістю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1"/>
        </w:rPr>
        <w:t xml:space="preserve">соціалізації,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9"/>
        </w:rPr>
        <w:t xml:space="preserve">спілку- </w:t>
      </w:r>
      <w:r>
        <w:rPr>
          <w:color w:val="231F20"/>
          <w:spacing w:val="-7"/>
        </w:rPr>
        <w:t xml:space="preserve">вання,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  <w:spacing w:val="-3"/>
        </w:rPr>
        <w:t xml:space="preserve">людьми. </w:t>
      </w:r>
      <w:r>
        <w:rPr>
          <w:color w:val="231F20"/>
        </w:rPr>
        <w:t xml:space="preserve">Поза </w:t>
      </w:r>
      <w:r>
        <w:rPr>
          <w:color w:val="231F20"/>
          <w:spacing w:val="-4"/>
        </w:rPr>
        <w:t xml:space="preserve">людським   суспільством  </w:t>
      </w:r>
      <w:r>
        <w:rPr>
          <w:color w:val="231F20"/>
          <w:spacing w:val="-5"/>
        </w:rPr>
        <w:t xml:space="preserve">духов- </w:t>
      </w:r>
      <w:r>
        <w:rPr>
          <w:color w:val="231F20"/>
          <w:spacing w:val="-16"/>
        </w:rPr>
        <w:t xml:space="preserve">ний, </w:t>
      </w:r>
      <w:r>
        <w:rPr>
          <w:color w:val="231F20"/>
          <w:spacing w:val="-11"/>
        </w:rPr>
        <w:t xml:space="preserve">соціальний, </w:t>
      </w:r>
      <w:r>
        <w:rPr>
          <w:color w:val="231F20"/>
          <w:spacing w:val="-12"/>
        </w:rPr>
        <w:t xml:space="preserve">психічний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>ві</w:t>
      </w:r>
      <w:r>
        <w:rPr>
          <w:color w:val="231F20"/>
          <w:spacing w:val="-3"/>
        </w:rPr>
        <w:t xml:space="preserve">дбуватися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може. </w:t>
      </w:r>
      <w:r>
        <w:rPr>
          <w:color w:val="231F20"/>
          <w:spacing w:val="-3"/>
        </w:rPr>
        <w:t xml:space="preserve">Взаємодія  </w:t>
      </w:r>
      <w:r>
        <w:rPr>
          <w:color w:val="231F20"/>
          <w:spacing w:val="-4"/>
        </w:rPr>
        <w:t xml:space="preserve">лю- </w:t>
      </w:r>
      <w:r>
        <w:rPr>
          <w:color w:val="231F20"/>
          <w:spacing w:val="-9"/>
        </w:rPr>
        <w:t xml:space="preserve">дини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суспільством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5"/>
        </w:rPr>
        <w:t>має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3"/>
        </w:rPr>
        <w:t>назву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8"/>
        </w:rPr>
        <w:t>“соціалізація”.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Поняття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про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0"/>
        </w:rPr>
        <w:t xml:space="preserve">соціалізацію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1"/>
        </w:rPr>
        <w:t xml:space="preserve">повної </w:t>
      </w:r>
      <w:r>
        <w:rPr>
          <w:color w:val="231F20"/>
          <w:spacing w:val="-9"/>
        </w:rPr>
        <w:t xml:space="preserve">інтеграції </w:t>
      </w:r>
      <w:r>
        <w:rPr>
          <w:color w:val="231F20"/>
        </w:rPr>
        <w:t xml:space="preserve">особистості в </w:t>
      </w:r>
      <w:r>
        <w:rPr>
          <w:color w:val="231F20"/>
          <w:spacing w:val="-8"/>
        </w:rPr>
        <w:t xml:space="preserve">соціальну </w:t>
      </w:r>
      <w:r>
        <w:rPr>
          <w:color w:val="231F20"/>
        </w:rPr>
        <w:t xml:space="preserve">систему,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>якого здійснюється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пристосування, </w:t>
      </w:r>
      <w:r>
        <w:rPr>
          <w:color w:val="231F20"/>
          <w:spacing w:val="-4"/>
        </w:rPr>
        <w:t>сформувалося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американській </w:t>
      </w:r>
      <w:r>
        <w:rPr>
          <w:color w:val="231F20"/>
          <w:spacing w:val="-11"/>
        </w:rPr>
        <w:t xml:space="preserve">соціології </w:t>
      </w:r>
      <w:r>
        <w:rPr>
          <w:color w:val="231F20"/>
        </w:rPr>
        <w:t>(Т.Парсонс,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Р.Мертон).</w:t>
      </w:r>
    </w:p>
    <w:p w:rsidR="00A17FD0" w:rsidRDefault="008C7F95">
      <w:pPr>
        <w:pStyle w:val="a3"/>
        <w:ind w:left="280" w:right="202"/>
        <w:jc w:val="both"/>
      </w:pPr>
      <w:r>
        <w:rPr>
          <w:color w:val="231F20"/>
          <w:spacing w:val="-9"/>
        </w:rPr>
        <w:t>Порівняльні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дослідження </w:t>
      </w:r>
      <w:r>
        <w:rPr>
          <w:color w:val="231F20"/>
          <w:spacing w:val="-10"/>
        </w:rPr>
        <w:t xml:space="preserve">правопорушень </w:t>
      </w:r>
      <w:r>
        <w:rPr>
          <w:color w:val="231F20"/>
        </w:rPr>
        <w:t xml:space="preserve">дітей і </w:t>
      </w:r>
      <w:r>
        <w:rPr>
          <w:color w:val="231F20"/>
          <w:spacing w:val="-11"/>
        </w:rPr>
        <w:t xml:space="preserve">підлітків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містах </w:t>
      </w:r>
      <w:r>
        <w:rPr>
          <w:color w:val="231F20"/>
          <w:spacing w:val="-7"/>
        </w:rPr>
        <w:t xml:space="preserve">України показали,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перекручені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норми </w:t>
      </w:r>
      <w:r>
        <w:rPr>
          <w:color w:val="231F20"/>
          <w:spacing w:val="-3"/>
        </w:rPr>
        <w:t xml:space="preserve">моралі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основному </w:t>
      </w:r>
      <w:r>
        <w:rPr>
          <w:color w:val="231F20"/>
        </w:rPr>
        <w:t xml:space="preserve">складалися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</w:rPr>
        <w:t xml:space="preserve">сім’ї й </w:t>
      </w:r>
      <w:r>
        <w:rPr>
          <w:color w:val="231F20"/>
          <w:spacing w:val="-7"/>
        </w:rPr>
        <w:t xml:space="preserve">закріплювалися </w:t>
      </w:r>
      <w:r>
        <w:rPr>
          <w:color w:val="231F20"/>
          <w:spacing w:val="-10"/>
        </w:rPr>
        <w:t xml:space="preserve">потім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-7"/>
        </w:rPr>
        <w:t xml:space="preserve">формальних групах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найближчого </w:t>
      </w:r>
      <w:r>
        <w:rPr>
          <w:color w:val="231F20"/>
          <w:spacing w:val="-5"/>
        </w:rPr>
        <w:t xml:space="preserve">оточення.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4"/>
        </w:rPr>
        <w:t xml:space="preserve">даними </w:t>
      </w:r>
      <w:r>
        <w:rPr>
          <w:color w:val="231F20"/>
        </w:rPr>
        <w:t xml:space="preserve">ВООЗ (Всесвітня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охорони </w:t>
      </w:r>
      <w:r>
        <w:rPr>
          <w:color w:val="231F20"/>
          <w:spacing w:val="-3"/>
        </w:rPr>
        <w:t xml:space="preserve">здоров’я), </w:t>
      </w:r>
      <w:r>
        <w:rPr>
          <w:color w:val="231F20"/>
        </w:rPr>
        <w:t xml:space="preserve">у середньому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2,8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8 % </w:t>
      </w:r>
      <w:r>
        <w:rPr>
          <w:color w:val="231F20"/>
          <w:spacing w:val="-4"/>
        </w:rPr>
        <w:t xml:space="preserve">дітей-алко- </w:t>
      </w:r>
      <w:r>
        <w:rPr>
          <w:color w:val="231F20"/>
          <w:spacing w:val="-11"/>
        </w:rPr>
        <w:t xml:space="preserve">голіків </w:t>
      </w:r>
      <w:r>
        <w:rPr>
          <w:color w:val="231F20"/>
          <w:spacing w:val="-6"/>
        </w:rPr>
        <w:t xml:space="preserve">закінчує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самогубством,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21 </w:t>
      </w:r>
      <w:r>
        <w:rPr>
          <w:color w:val="231F20"/>
        </w:rPr>
        <w:t xml:space="preserve">% з 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5"/>
        </w:rPr>
        <w:t xml:space="preserve">робить  спроби </w:t>
      </w:r>
      <w:r>
        <w:rPr>
          <w:color w:val="231F20"/>
          <w:spacing w:val="-11"/>
        </w:rPr>
        <w:t xml:space="preserve">суїци- </w:t>
      </w:r>
      <w:r>
        <w:rPr>
          <w:color w:val="231F20"/>
        </w:rPr>
        <w:t xml:space="preserve">ду. Серед </w:t>
      </w:r>
      <w:r>
        <w:rPr>
          <w:color w:val="231F20"/>
          <w:spacing w:val="-7"/>
        </w:rPr>
        <w:t xml:space="preserve">наркоманів </w:t>
      </w:r>
      <w:r>
        <w:rPr>
          <w:color w:val="231F20"/>
          <w:spacing w:val="-6"/>
        </w:rPr>
        <w:t xml:space="preserve">висока питома </w:t>
      </w:r>
      <w:r>
        <w:rPr>
          <w:color w:val="231F20"/>
        </w:rPr>
        <w:t xml:space="preserve">вага </w:t>
      </w:r>
      <w:r>
        <w:rPr>
          <w:color w:val="231F20"/>
          <w:spacing w:val="-5"/>
        </w:rPr>
        <w:t xml:space="preserve">хуліганства, </w:t>
      </w:r>
      <w:r>
        <w:rPr>
          <w:color w:val="231F20"/>
          <w:spacing w:val="-10"/>
        </w:rPr>
        <w:t xml:space="preserve">злочинів </w:t>
      </w:r>
      <w:r>
        <w:rPr>
          <w:color w:val="231F20"/>
          <w:spacing w:val="-7"/>
        </w:rPr>
        <w:t xml:space="preserve">проти </w:t>
      </w:r>
      <w:r>
        <w:rPr>
          <w:color w:val="231F20"/>
        </w:rPr>
        <w:t xml:space="preserve">су- </w:t>
      </w:r>
      <w:r>
        <w:rPr>
          <w:color w:val="231F20"/>
          <w:spacing w:val="-9"/>
        </w:rPr>
        <w:t xml:space="preserve">спільного </w:t>
      </w:r>
      <w:r>
        <w:rPr>
          <w:color w:val="231F20"/>
          <w:spacing w:val="-7"/>
        </w:rPr>
        <w:t xml:space="preserve">порядку. </w:t>
      </w:r>
      <w:r>
        <w:rPr>
          <w:color w:val="231F20"/>
          <w:spacing w:val="-4"/>
        </w:rPr>
        <w:t xml:space="preserve">Наркоманія, </w:t>
      </w:r>
      <w:r>
        <w:rPr>
          <w:color w:val="231F20"/>
          <w:spacing w:val="-7"/>
        </w:rPr>
        <w:t xml:space="preserve">алкоголізм прискорюють </w:t>
      </w:r>
      <w:r>
        <w:rPr>
          <w:color w:val="231F20"/>
          <w:spacing w:val="-3"/>
        </w:rPr>
        <w:t xml:space="preserve">деградацію осо- бистості, </w:t>
      </w:r>
      <w:r>
        <w:rPr>
          <w:color w:val="231F20"/>
        </w:rPr>
        <w:t xml:space="preserve">є джерелами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5"/>
        </w:rPr>
        <w:t xml:space="preserve">девіантної </w:t>
      </w:r>
      <w:r>
        <w:rPr>
          <w:color w:val="231F20"/>
          <w:spacing w:val="-8"/>
        </w:rPr>
        <w:t>поведінки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4"/>
        </w:rPr>
        <w:t>[36].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6"/>
        </w:rPr>
        <w:t xml:space="preserve">Девіантна </w:t>
      </w:r>
      <w:r>
        <w:rPr>
          <w:color w:val="231F20"/>
          <w:spacing w:val="-8"/>
        </w:rPr>
        <w:t xml:space="preserve">поведінка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дисгармонійна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</w:rPr>
        <w:t xml:space="preserve">обтяжена </w:t>
      </w:r>
      <w:r>
        <w:rPr>
          <w:color w:val="231F20"/>
          <w:spacing w:val="-6"/>
        </w:rPr>
        <w:t xml:space="preserve">невід- </w:t>
      </w:r>
      <w:r>
        <w:rPr>
          <w:color w:val="231F20"/>
          <w:spacing w:val="-8"/>
        </w:rPr>
        <w:t xml:space="preserve">повідністю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робить </w:t>
      </w:r>
      <w:r>
        <w:rPr>
          <w:color w:val="231F20"/>
        </w:rPr>
        <w:t xml:space="preserve">суб’єкт, з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повинно </w:t>
      </w:r>
      <w:r>
        <w:rPr>
          <w:color w:val="231F20"/>
        </w:rPr>
        <w:t>бути</w:t>
      </w:r>
      <w:r>
        <w:rPr>
          <w:color w:val="231F20"/>
        </w:rPr>
        <w:t xml:space="preserve">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5"/>
        </w:rPr>
        <w:t xml:space="preserve">зроблено </w:t>
      </w:r>
      <w:r>
        <w:rPr>
          <w:color w:val="231F20"/>
          <w:spacing w:val="-9"/>
        </w:rPr>
        <w:t xml:space="preserve">відносно </w:t>
      </w:r>
      <w:r>
        <w:rPr>
          <w:color w:val="231F20"/>
          <w:spacing w:val="-12"/>
        </w:rPr>
        <w:t xml:space="preserve">іншого </w:t>
      </w:r>
      <w:r>
        <w:rPr>
          <w:color w:val="231F20"/>
        </w:rPr>
        <w:t xml:space="preserve">суб’єкта. З точки  </w:t>
      </w:r>
      <w:r>
        <w:rPr>
          <w:color w:val="231F20"/>
          <w:spacing w:val="-5"/>
        </w:rPr>
        <w:t xml:space="preserve">зору  культури  </w:t>
      </w:r>
      <w:r>
        <w:rPr>
          <w:color w:val="231F20"/>
          <w:spacing w:val="-4"/>
        </w:rPr>
        <w:t xml:space="preserve">ускладнена  </w:t>
      </w:r>
      <w:r>
        <w:rPr>
          <w:color w:val="231F20"/>
          <w:spacing w:val="-8"/>
        </w:rPr>
        <w:t xml:space="preserve">поведінка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завжди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припадає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певний  </w:t>
      </w:r>
      <w:r>
        <w:rPr>
          <w:color w:val="231F20"/>
          <w:spacing w:val="-8"/>
        </w:rPr>
        <w:t xml:space="preserve">період, 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якійсь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5"/>
        </w:rPr>
        <w:t xml:space="preserve">окремій </w:t>
      </w:r>
      <w:r>
        <w:rPr>
          <w:color w:val="231F20"/>
        </w:rPr>
        <w:t xml:space="preserve">сфе- </w:t>
      </w:r>
      <w:r>
        <w:rPr>
          <w:color w:val="231F20"/>
          <w:spacing w:val="-5"/>
        </w:rPr>
        <w:t xml:space="preserve">рі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контексті </w:t>
      </w:r>
      <w:r>
        <w:rPr>
          <w:color w:val="231F20"/>
          <w:spacing w:val="-7"/>
        </w:rPr>
        <w:t xml:space="preserve">культури. </w:t>
      </w:r>
      <w:r>
        <w:rPr>
          <w:color w:val="231F20"/>
        </w:rPr>
        <w:t xml:space="preserve">Таке </w:t>
      </w:r>
      <w:r>
        <w:rPr>
          <w:color w:val="231F20"/>
          <w:spacing w:val="-8"/>
        </w:rPr>
        <w:t xml:space="preserve">випадання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безліч </w:t>
      </w:r>
      <w:r>
        <w:rPr>
          <w:color w:val="231F20"/>
          <w:spacing w:val="-12"/>
        </w:rPr>
        <w:t xml:space="preserve">причин: </w:t>
      </w:r>
      <w:r>
        <w:rPr>
          <w:color w:val="231F20"/>
          <w:spacing w:val="-9"/>
        </w:rPr>
        <w:t xml:space="preserve">від епізодичних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систематичних,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тимчасових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постійних,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поверх- </w:t>
      </w:r>
      <w:r>
        <w:rPr>
          <w:color w:val="231F20"/>
          <w:spacing w:val="-8"/>
        </w:rPr>
        <w:t xml:space="preserve">невих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глибинних. </w:t>
      </w:r>
      <w:r>
        <w:rPr>
          <w:color w:val="231F20"/>
          <w:spacing w:val="-4"/>
        </w:rPr>
        <w:t xml:space="preserve">Дітям </w:t>
      </w:r>
      <w:r>
        <w:rPr>
          <w:color w:val="231F20"/>
          <w:spacing w:val="-6"/>
        </w:rPr>
        <w:t xml:space="preserve">надзвичайно </w:t>
      </w:r>
      <w:r>
        <w:rPr>
          <w:color w:val="231F20"/>
        </w:rPr>
        <w:t xml:space="preserve">важко </w:t>
      </w:r>
      <w:r>
        <w:rPr>
          <w:color w:val="231F20"/>
          <w:spacing w:val="-6"/>
        </w:rPr>
        <w:t xml:space="preserve">зорієнтуватися, </w:t>
      </w:r>
      <w:r>
        <w:rPr>
          <w:color w:val="231F20"/>
        </w:rPr>
        <w:t xml:space="preserve">тому </w:t>
      </w:r>
      <w:r>
        <w:rPr>
          <w:color w:val="231F20"/>
          <w:spacing w:val="-7"/>
        </w:rPr>
        <w:t xml:space="preserve">що, </w:t>
      </w:r>
      <w:r>
        <w:rPr>
          <w:color w:val="231F20"/>
        </w:rPr>
        <w:t xml:space="preserve">вступаючи в </w:t>
      </w:r>
      <w:r>
        <w:rPr>
          <w:color w:val="231F20"/>
          <w:spacing w:val="-9"/>
        </w:rPr>
        <w:t xml:space="preserve">дисгармонійний </w:t>
      </w:r>
      <w:r>
        <w:rPr>
          <w:color w:val="231F20"/>
          <w:spacing w:val="-3"/>
        </w:rPr>
        <w:t xml:space="preserve">світ,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здатні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5"/>
        </w:rPr>
        <w:t xml:space="preserve">допомоги дорослого </w:t>
      </w:r>
      <w:r>
        <w:rPr>
          <w:color w:val="231F20"/>
          <w:spacing w:val="-3"/>
        </w:rPr>
        <w:t xml:space="preserve">встановити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ним  </w:t>
      </w:r>
      <w:r>
        <w:rPr>
          <w:color w:val="231F20"/>
          <w:spacing w:val="-10"/>
        </w:rPr>
        <w:t xml:space="preserve">гармонійні </w:t>
      </w:r>
      <w:r>
        <w:rPr>
          <w:color w:val="231F20"/>
          <w:spacing w:val="-11"/>
        </w:rPr>
        <w:t xml:space="preserve">відносини, </w:t>
      </w:r>
      <w:r>
        <w:rPr>
          <w:color w:val="231F20"/>
        </w:rPr>
        <w:t xml:space="preserve">а  </w:t>
      </w:r>
      <w:r>
        <w:rPr>
          <w:color w:val="231F20"/>
          <w:spacing w:val="-4"/>
        </w:rPr>
        <w:t xml:space="preserve">дорослі 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>завж</w:t>
      </w:r>
      <w:r>
        <w:rPr>
          <w:color w:val="231F20"/>
        </w:rPr>
        <w:t xml:space="preserve">ди  надають мудру </w:t>
      </w:r>
      <w:r>
        <w:rPr>
          <w:color w:val="231F20"/>
          <w:spacing w:val="-5"/>
        </w:rPr>
        <w:t xml:space="preserve">допомогу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цьому. </w:t>
      </w:r>
      <w:r>
        <w:rPr>
          <w:color w:val="231F20"/>
          <w:spacing w:val="-8"/>
        </w:rPr>
        <w:t xml:space="preserve">Дитина,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>сформована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 xml:space="preserve">особистість,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 змозі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-5"/>
        </w:rPr>
        <w:t xml:space="preserve">впоратись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ситуаціями, </w:t>
      </w:r>
      <w:r>
        <w:rPr>
          <w:color w:val="231F20"/>
        </w:rPr>
        <w:t xml:space="preserve">у які </w:t>
      </w:r>
      <w:r>
        <w:rPr>
          <w:color w:val="231F20"/>
          <w:spacing w:val="-7"/>
        </w:rPr>
        <w:t xml:space="preserve">потрапляє. </w:t>
      </w:r>
      <w:r>
        <w:rPr>
          <w:color w:val="231F20"/>
          <w:spacing w:val="-8"/>
        </w:rPr>
        <w:t xml:space="preserve">Вона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3"/>
        </w:rPr>
        <w:t xml:space="preserve">кривається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собі,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з’являються </w:t>
      </w:r>
      <w:r>
        <w:rPr>
          <w:color w:val="231F20"/>
          <w:spacing w:val="-6"/>
        </w:rPr>
        <w:t xml:space="preserve">недуги, </w:t>
      </w:r>
      <w:r>
        <w:rPr>
          <w:color w:val="231F20"/>
          <w:spacing w:val="-8"/>
        </w:rPr>
        <w:t xml:space="preserve">які, </w:t>
      </w:r>
      <w:r>
        <w:rPr>
          <w:color w:val="231F20"/>
        </w:rPr>
        <w:t xml:space="preserve">здавалося </w:t>
      </w:r>
      <w:r>
        <w:rPr>
          <w:color w:val="231F20"/>
          <w:spacing w:val="3"/>
        </w:rPr>
        <w:t xml:space="preserve">б,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властиві самій </w:t>
      </w:r>
      <w:r>
        <w:rPr>
          <w:color w:val="231F20"/>
          <w:spacing w:val="-10"/>
        </w:rPr>
        <w:t xml:space="preserve">природі </w:t>
      </w:r>
      <w:r>
        <w:rPr>
          <w:color w:val="231F20"/>
          <w:spacing w:val="-3"/>
        </w:rPr>
        <w:t xml:space="preserve">дитинства,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агресивність, </w:t>
      </w:r>
      <w:r>
        <w:rPr>
          <w:color w:val="231F20"/>
          <w:spacing w:val="-8"/>
        </w:rPr>
        <w:t xml:space="preserve">соціальна </w:t>
      </w:r>
      <w:r>
        <w:rPr>
          <w:color w:val="231F20"/>
          <w:spacing w:val="-4"/>
        </w:rPr>
        <w:t xml:space="preserve">апатія, </w:t>
      </w:r>
      <w:r>
        <w:rPr>
          <w:color w:val="231F20"/>
          <w:spacing w:val="-7"/>
        </w:rPr>
        <w:t xml:space="preserve">зневіра </w:t>
      </w:r>
      <w:r>
        <w:rPr>
          <w:color w:val="231F20"/>
        </w:rPr>
        <w:t>в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4"/>
        </w:rPr>
        <w:t>лю-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дей. У таких випадках мова йде вже не про розкриття талантів, а про ви- живання, не про щастя, а про здатність до адаптації.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6"/>
        </w:rPr>
        <w:t xml:space="preserve">нормально </w:t>
      </w:r>
      <w:r>
        <w:rPr>
          <w:color w:val="231F20"/>
          <w:spacing w:val="-4"/>
        </w:rPr>
        <w:t xml:space="preserve">розвиватися, </w:t>
      </w:r>
      <w:r>
        <w:rPr>
          <w:color w:val="231F20"/>
        </w:rPr>
        <w:t xml:space="preserve">діти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відчувати </w:t>
      </w:r>
      <w:r>
        <w:rPr>
          <w:color w:val="231F20"/>
          <w:spacing w:val="6"/>
        </w:rPr>
        <w:t xml:space="preserve">себе </w:t>
      </w:r>
      <w:r>
        <w:rPr>
          <w:color w:val="231F20"/>
          <w:spacing w:val="-8"/>
        </w:rPr>
        <w:t>за</w:t>
      </w:r>
      <w:r>
        <w:rPr>
          <w:color w:val="231F20"/>
          <w:spacing w:val="-8"/>
        </w:rPr>
        <w:t xml:space="preserve">хищеними. </w:t>
      </w:r>
      <w:r>
        <w:rPr>
          <w:color w:val="231F20"/>
          <w:spacing w:val="-6"/>
        </w:rPr>
        <w:t xml:space="preserve">Звичайно,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жодній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-3"/>
        </w:rPr>
        <w:t xml:space="preserve">установі </w:t>
      </w:r>
      <w:r>
        <w:rPr>
          <w:color w:val="231F20"/>
          <w:spacing w:val="-10"/>
        </w:rPr>
        <w:t xml:space="preserve">ніхто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намагається </w:t>
      </w:r>
      <w:r>
        <w:rPr>
          <w:color w:val="231F20"/>
          <w:spacing w:val="-8"/>
        </w:rPr>
        <w:t xml:space="preserve">спеціально </w:t>
      </w:r>
      <w:r>
        <w:rPr>
          <w:color w:val="231F20"/>
        </w:rPr>
        <w:t xml:space="preserve">ображати </w:t>
      </w:r>
      <w:r>
        <w:rPr>
          <w:color w:val="231F20"/>
          <w:spacing w:val="-9"/>
        </w:rPr>
        <w:t xml:space="preserve">дитину, </w:t>
      </w:r>
      <w:r>
        <w:rPr>
          <w:color w:val="231F20"/>
          <w:spacing w:val="-10"/>
        </w:rPr>
        <w:t xml:space="preserve">ніхто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ставить </w:t>
      </w:r>
      <w:r>
        <w:rPr>
          <w:color w:val="231F20"/>
          <w:spacing w:val="-3"/>
        </w:rPr>
        <w:t xml:space="preserve">перед </w:t>
      </w:r>
      <w:r>
        <w:rPr>
          <w:color w:val="231F20"/>
        </w:rPr>
        <w:t xml:space="preserve">собою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ство- рювати </w:t>
      </w:r>
      <w:r>
        <w:rPr>
          <w:color w:val="231F20"/>
          <w:spacing w:val="-9"/>
        </w:rPr>
        <w:t xml:space="preserve">ситуації,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3"/>
        </w:rPr>
        <w:t xml:space="preserve">відчувала </w:t>
      </w:r>
      <w:r>
        <w:rPr>
          <w:color w:val="231F20"/>
        </w:rPr>
        <w:t xml:space="preserve">б  </w:t>
      </w:r>
      <w:r>
        <w:rPr>
          <w:color w:val="231F20"/>
          <w:spacing w:val="4"/>
        </w:rPr>
        <w:t xml:space="preserve">себе  </w:t>
      </w:r>
      <w:r>
        <w:rPr>
          <w:color w:val="231F20"/>
          <w:spacing w:val="-5"/>
        </w:rPr>
        <w:t>залежною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2"/>
        </w:rPr>
        <w:t xml:space="preserve">приниженою, </w:t>
      </w:r>
      <w:r>
        <w:rPr>
          <w:color w:val="231F20"/>
        </w:rPr>
        <w:t xml:space="preserve">але </w:t>
      </w:r>
      <w:r>
        <w:rPr>
          <w:color w:val="231F20"/>
          <w:spacing w:val="-3"/>
        </w:rPr>
        <w:t xml:space="preserve">захист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мимоволі </w:t>
      </w:r>
      <w:r>
        <w:rPr>
          <w:color w:val="231F20"/>
        </w:rPr>
        <w:t xml:space="preserve">може </w:t>
      </w:r>
      <w:r>
        <w:rPr>
          <w:color w:val="231F20"/>
          <w:spacing w:val="-3"/>
        </w:rPr>
        <w:t xml:space="preserve">нанести </w:t>
      </w:r>
      <w:r>
        <w:rPr>
          <w:color w:val="231F20"/>
          <w:spacing w:val="-6"/>
        </w:rPr>
        <w:t xml:space="preserve">шкоду, </w:t>
      </w:r>
      <w:r>
        <w:rPr>
          <w:color w:val="231F20"/>
          <w:spacing w:val="2"/>
        </w:rPr>
        <w:t xml:space="preserve">заважати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4"/>
        </w:rPr>
        <w:t xml:space="preserve">душі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розуму, </w:t>
      </w:r>
      <w:r>
        <w:rPr>
          <w:color w:val="231F20"/>
          <w:spacing w:val="-8"/>
        </w:rPr>
        <w:t>дитині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8"/>
        </w:rPr>
        <w:t>необхідний.</w:t>
      </w:r>
    </w:p>
    <w:p w:rsidR="00A17FD0" w:rsidRDefault="008C7F95">
      <w:pPr>
        <w:spacing w:before="8" w:line="237" w:lineRule="auto"/>
        <w:ind w:left="279" w:right="218" w:firstLine="719"/>
        <w:jc w:val="both"/>
        <w:rPr>
          <w:i/>
          <w:sz w:val="30"/>
        </w:rPr>
      </w:pPr>
      <w:r>
        <w:rPr>
          <w:i/>
          <w:color w:val="231F20"/>
          <w:sz w:val="30"/>
        </w:rPr>
        <w:t>Проблемна поведінка учнів “групи ризику” зумовлена такими при- чинами.</w:t>
      </w:r>
    </w:p>
    <w:p w:rsidR="00A17FD0" w:rsidRDefault="008C7F95">
      <w:pPr>
        <w:pStyle w:val="a4"/>
        <w:numPr>
          <w:ilvl w:val="0"/>
          <w:numId w:val="316"/>
        </w:numPr>
        <w:tabs>
          <w:tab w:val="left" w:pos="1420"/>
        </w:tabs>
        <w:spacing w:line="237" w:lineRule="auto"/>
        <w:ind w:right="218" w:firstLine="720"/>
        <w:jc w:val="both"/>
        <w:rPr>
          <w:color w:val="231F20"/>
          <w:sz w:val="30"/>
        </w:rPr>
      </w:pP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першу </w:t>
      </w:r>
      <w:r>
        <w:rPr>
          <w:color w:val="231F20"/>
          <w:sz w:val="30"/>
        </w:rPr>
        <w:t xml:space="preserve">чергу назвемо </w:t>
      </w:r>
      <w:r>
        <w:rPr>
          <w:color w:val="231F20"/>
          <w:spacing w:val="-9"/>
          <w:sz w:val="30"/>
        </w:rPr>
        <w:t xml:space="preserve">несприятливий </w:t>
      </w: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пере- </w:t>
      </w:r>
      <w:r>
        <w:rPr>
          <w:color w:val="231F20"/>
          <w:spacing w:val="-4"/>
          <w:sz w:val="30"/>
        </w:rPr>
        <w:t xml:space="preserve">шкоджає </w:t>
      </w:r>
      <w:r>
        <w:rPr>
          <w:color w:val="231F20"/>
          <w:spacing w:val="-5"/>
          <w:sz w:val="30"/>
        </w:rPr>
        <w:t xml:space="preserve">розумному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спокійному </w:t>
      </w:r>
      <w:r>
        <w:rPr>
          <w:color w:val="231F20"/>
          <w:spacing w:val="-4"/>
          <w:sz w:val="30"/>
        </w:rPr>
        <w:t>моделюванню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поведінки.</w:t>
      </w:r>
    </w:p>
    <w:p w:rsidR="00A17FD0" w:rsidRDefault="008C7F95">
      <w:pPr>
        <w:pStyle w:val="a4"/>
        <w:numPr>
          <w:ilvl w:val="0"/>
          <w:numId w:val="316"/>
        </w:numPr>
        <w:tabs>
          <w:tab w:val="left" w:pos="1400"/>
        </w:tabs>
        <w:spacing w:before="13" w:line="237" w:lineRule="auto"/>
        <w:ind w:right="218" w:firstLine="720"/>
        <w:jc w:val="both"/>
        <w:rPr>
          <w:color w:val="231F20"/>
          <w:sz w:val="30"/>
        </w:rPr>
      </w:pPr>
      <w:r>
        <w:rPr>
          <w:color w:val="231F20"/>
          <w:spacing w:val="-6"/>
          <w:sz w:val="30"/>
        </w:rPr>
        <w:t xml:space="preserve">Друга </w:t>
      </w:r>
      <w:r>
        <w:rPr>
          <w:color w:val="231F20"/>
          <w:spacing w:val="-13"/>
          <w:sz w:val="30"/>
        </w:rPr>
        <w:t xml:space="preserve">причина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7"/>
          <w:sz w:val="30"/>
        </w:rPr>
        <w:t xml:space="preserve">кризові </w:t>
      </w:r>
      <w:r>
        <w:rPr>
          <w:color w:val="231F20"/>
          <w:spacing w:val="-8"/>
          <w:sz w:val="30"/>
        </w:rPr>
        <w:t xml:space="preserve">періоди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школяра,  що  </w:t>
      </w:r>
      <w:r>
        <w:rPr>
          <w:color w:val="231F20"/>
          <w:spacing w:val="-9"/>
          <w:sz w:val="30"/>
        </w:rPr>
        <w:t xml:space="preserve">призво- </w:t>
      </w:r>
      <w:r>
        <w:rPr>
          <w:color w:val="231F20"/>
          <w:spacing w:val="4"/>
          <w:sz w:val="30"/>
        </w:rPr>
        <w:t xml:space="preserve">дять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скрутного </w:t>
      </w:r>
      <w:r>
        <w:rPr>
          <w:color w:val="231F20"/>
          <w:spacing w:val="-4"/>
          <w:sz w:val="30"/>
        </w:rPr>
        <w:t xml:space="preserve">становища, </w:t>
      </w:r>
      <w:r>
        <w:rPr>
          <w:color w:val="231F20"/>
          <w:spacing w:val="-7"/>
          <w:sz w:val="30"/>
        </w:rPr>
        <w:t xml:space="preserve">коли </w:t>
      </w:r>
      <w:r>
        <w:rPr>
          <w:color w:val="231F20"/>
          <w:sz w:val="30"/>
        </w:rPr>
        <w:t xml:space="preserve">ресурси особистості </w:t>
      </w:r>
      <w:r>
        <w:rPr>
          <w:color w:val="231F20"/>
          <w:spacing w:val="-3"/>
          <w:sz w:val="30"/>
        </w:rPr>
        <w:t xml:space="preserve">вже </w:t>
      </w:r>
      <w:r>
        <w:rPr>
          <w:color w:val="231F20"/>
          <w:spacing w:val="-8"/>
          <w:sz w:val="30"/>
        </w:rPr>
        <w:t xml:space="preserve">вичерпані,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8"/>
          <w:sz w:val="30"/>
        </w:rPr>
        <w:t xml:space="preserve">новоутворення </w:t>
      </w:r>
      <w:r>
        <w:rPr>
          <w:color w:val="231F20"/>
          <w:spacing w:val="-6"/>
          <w:sz w:val="30"/>
        </w:rPr>
        <w:t xml:space="preserve">ще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з’явилися,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3"/>
          <w:sz w:val="30"/>
        </w:rPr>
        <w:t xml:space="preserve">задовольняти </w:t>
      </w:r>
      <w:r>
        <w:rPr>
          <w:color w:val="231F20"/>
          <w:sz w:val="30"/>
        </w:rPr>
        <w:t>зростаючі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6"/>
          <w:sz w:val="30"/>
        </w:rPr>
        <w:t>потреби.</w:t>
      </w:r>
    </w:p>
    <w:p w:rsidR="00A17FD0" w:rsidRDefault="008C7F95">
      <w:pPr>
        <w:pStyle w:val="a4"/>
        <w:numPr>
          <w:ilvl w:val="0"/>
          <w:numId w:val="316"/>
        </w:numPr>
        <w:tabs>
          <w:tab w:val="left" w:pos="1360"/>
        </w:tabs>
        <w:ind w:right="218" w:firstLine="720"/>
        <w:jc w:val="both"/>
        <w:rPr>
          <w:color w:val="231F20"/>
          <w:sz w:val="30"/>
        </w:rPr>
      </w:pPr>
      <w:r>
        <w:rPr>
          <w:color w:val="231F20"/>
          <w:sz w:val="30"/>
        </w:rPr>
        <w:t xml:space="preserve">Третьою </w:t>
      </w:r>
      <w:r>
        <w:rPr>
          <w:color w:val="231F20"/>
          <w:spacing w:val="-12"/>
          <w:sz w:val="30"/>
        </w:rPr>
        <w:t xml:space="preserve">причиною </w:t>
      </w:r>
      <w:r>
        <w:rPr>
          <w:color w:val="231F20"/>
          <w:spacing w:val="-6"/>
          <w:sz w:val="30"/>
        </w:rPr>
        <w:t xml:space="preserve">проблемної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10"/>
          <w:sz w:val="30"/>
        </w:rPr>
        <w:t xml:space="preserve">низький </w:t>
      </w: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4"/>
          <w:sz w:val="30"/>
        </w:rPr>
        <w:t xml:space="preserve">духов-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pacing w:val="-5"/>
          <w:sz w:val="30"/>
        </w:rPr>
        <w:t xml:space="preserve">розвитку учня,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z w:val="30"/>
        </w:rPr>
        <w:t xml:space="preserve">мали б  </w:t>
      </w:r>
      <w:r>
        <w:rPr>
          <w:color w:val="231F20"/>
          <w:spacing w:val="-4"/>
          <w:sz w:val="30"/>
        </w:rPr>
        <w:t xml:space="preserve">турбувалися  </w:t>
      </w:r>
      <w:r>
        <w:rPr>
          <w:color w:val="231F20"/>
          <w:spacing w:val="-7"/>
          <w:sz w:val="30"/>
        </w:rPr>
        <w:t xml:space="preserve">дорослі.  </w:t>
      </w:r>
      <w:r>
        <w:rPr>
          <w:color w:val="231F20"/>
          <w:spacing w:val="-6"/>
          <w:sz w:val="30"/>
        </w:rPr>
        <w:t xml:space="preserve">Діти </w:t>
      </w:r>
      <w:r>
        <w:rPr>
          <w:color w:val="231F20"/>
          <w:spacing w:val="-4"/>
          <w:sz w:val="30"/>
        </w:rPr>
        <w:t xml:space="preserve">проблем-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це,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9"/>
          <w:sz w:val="30"/>
        </w:rPr>
        <w:t xml:space="preserve">правило, </w:t>
      </w:r>
      <w:r>
        <w:rPr>
          <w:color w:val="231F20"/>
          <w:sz w:val="30"/>
        </w:rPr>
        <w:t xml:space="preserve">діти з </w:t>
      </w:r>
      <w:r>
        <w:rPr>
          <w:color w:val="231F20"/>
          <w:spacing w:val="-4"/>
          <w:sz w:val="30"/>
        </w:rPr>
        <w:t xml:space="preserve">важкою </w:t>
      </w:r>
      <w:r>
        <w:rPr>
          <w:color w:val="231F20"/>
          <w:spacing w:val="-3"/>
          <w:sz w:val="30"/>
        </w:rPr>
        <w:t xml:space="preserve">особистою </w:t>
      </w:r>
      <w:r>
        <w:rPr>
          <w:color w:val="231F20"/>
          <w:sz w:val="30"/>
        </w:rPr>
        <w:t xml:space="preserve">долею. І </w:t>
      </w:r>
      <w:r>
        <w:rPr>
          <w:color w:val="231F20"/>
          <w:spacing w:val="-3"/>
          <w:sz w:val="30"/>
        </w:rPr>
        <w:t xml:space="preserve">нега-  </w:t>
      </w:r>
      <w:r>
        <w:rPr>
          <w:color w:val="231F20"/>
          <w:spacing w:val="-8"/>
          <w:sz w:val="30"/>
        </w:rPr>
        <w:t xml:space="preserve">тивна поведінка дитини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9"/>
          <w:sz w:val="30"/>
        </w:rPr>
        <w:t xml:space="preserve">своєрідним </w:t>
      </w:r>
      <w:r>
        <w:rPr>
          <w:color w:val="231F20"/>
          <w:spacing w:val="-3"/>
          <w:sz w:val="30"/>
        </w:rPr>
        <w:t xml:space="preserve">захистом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7"/>
          <w:sz w:val="30"/>
        </w:rPr>
        <w:t xml:space="preserve">протистоянням </w:t>
      </w:r>
      <w:r>
        <w:rPr>
          <w:color w:val="231F20"/>
          <w:spacing w:val="-6"/>
          <w:sz w:val="30"/>
        </w:rPr>
        <w:t xml:space="preserve">суспіль- </w:t>
      </w:r>
      <w:r>
        <w:rPr>
          <w:color w:val="231F20"/>
          <w:sz w:val="30"/>
        </w:rPr>
        <w:t xml:space="preserve">ству,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pacing w:val="-5"/>
          <w:sz w:val="30"/>
        </w:rPr>
        <w:t xml:space="preserve">оточенню. </w:t>
      </w:r>
      <w:r>
        <w:rPr>
          <w:color w:val="231F20"/>
          <w:spacing w:val="-8"/>
          <w:sz w:val="30"/>
        </w:rPr>
        <w:t xml:space="preserve">Ранній </w:t>
      </w:r>
      <w:r>
        <w:rPr>
          <w:color w:val="231F20"/>
          <w:spacing w:val="-7"/>
          <w:sz w:val="30"/>
        </w:rPr>
        <w:t>не</w:t>
      </w:r>
      <w:r>
        <w:rPr>
          <w:color w:val="231F20"/>
          <w:spacing w:val="-7"/>
          <w:sz w:val="30"/>
        </w:rPr>
        <w:t xml:space="preserve">гативний </w:t>
      </w:r>
      <w:r>
        <w:rPr>
          <w:color w:val="231F20"/>
          <w:spacing w:val="-10"/>
          <w:sz w:val="30"/>
        </w:rPr>
        <w:t xml:space="preserve">соціальний </w:t>
      </w:r>
      <w:r>
        <w:rPr>
          <w:color w:val="231F20"/>
          <w:spacing w:val="-4"/>
          <w:sz w:val="30"/>
        </w:rPr>
        <w:t xml:space="preserve">досвід </w:t>
      </w:r>
      <w:r>
        <w:rPr>
          <w:color w:val="231F20"/>
          <w:sz w:val="30"/>
        </w:rPr>
        <w:t xml:space="preserve">такої </w:t>
      </w:r>
      <w:r>
        <w:rPr>
          <w:color w:val="231F20"/>
          <w:spacing w:val="-12"/>
          <w:sz w:val="30"/>
        </w:rPr>
        <w:t xml:space="preserve">дитини </w:t>
      </w:r>
      <w:r>
        <w:rPr>
          <w:color w:val="231F20"/>
          <w:spacing w:val="-5"/>
          <w:sz w:val="30"/>
        </w:rPr>
        <w:t xml:space="preserve">виявляє </w:t>
      </w:r>
      <w:r>
        <w:rPr>
          <w:color w:val="231F20"/>
          <w:spacing w:val="4"/>
          <w:sz w:val="30"/>
        </w:rPr>
        <w:t xml:space="preserve">себе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постійному </w:t>
      </w:r>
      <w:r>
        <w:rPr>
          <w:color w:val="231F20"/>
          <w:spacing w:val="-12"/>
          <w:sz w:val="30"/>
        </w:rPr>
        <w:t xml:space="preserve">порушенні </w:t>
      </w:r>
      <w:r>
        <w:rPr>
          <w:color w:val="231F20"/>
          <w:spacing w:val="-10"/>
          <w:sz w:val="30"/>
        </w:rPr>
        <w:t xml:space="preserve">соціальних  </w:t>
      </w:r>
      <w:r>
        <w:rPr>
          <w:color w:val="231F20"/>
          <w:spacing w:val="-7"/>
          <w:sz w:val="30"/>
        </w:rPr>
        <w:t xml:space="preserve">норм,  </w:t>
      </w:r>
      <w:r>
        <w:rPr>
          <w:color w:val="231F20"/>
          <w:sz w:val="30"/>
        </w:rPr>
        <w:t xml:space="preserve">зокрема:  </w:t>
      </w:r>
      <w:r>
        <w:rPr>
          <w:color w:val="231F20"/>
          <w:spacing w:val="-11"/>
          <w:sz w:val="30"/>
        </w:rPr>
        <w:t xml:space="preserve">гігієніч- </w:t>
      </w:r>
      <w:r>
        <w:rPr>
          <w:color w:val="231F20"/>
          <w:spacing w:val="-13"/>
          <w:sz w:val="30"/>
        </w:rPr>
        <w:t xml:space="preserve">них, </w:t>
      </w:r>
      <w:r>
        <w:rPr>
          <w:color w:val="231F20"/>
          <w:spacing w:val="-3"/>
          <w:sz w:val="30"/>
        </w:rPr>
        <w:t xml:space="preserve">естетичних, </w:t>
      </w:r>
      <w:r>
        <w:rPr>
          <w:color w:val="231F20"/>
          <w:spacing w:val="-8"/>
          <w:sz w:val="30"/>
        </w:rPr>
        <w:t xml:space="preserve">правових, </w:t>
      </w:r>
      <w:r>
        <w:rPr>
          <w:color w:val="231F20"/>
          <w:spacing w:val="-5"/>
          <w:sz w:val="30"/>
        </w:rPr>
        <w:t xml:space="preserve">інтелектуально-мовних, </w:t>
      </w:r>
      <w:r>
        <w:rPr>
          <w:color w:val="231F20"/>
          <w:spacing w:val="-6"/>
          <w:sz w:val="30"/>
        </w:rPr>
        <w:t>етичних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4"/>
          <w:sz w:val="30"/>
        </w:rPr>
        <w:t>[36].</w:t>
      </w:r>
    </w:p>
    <w:p w:rsidR="00A17FD0" w:rsidRDefault="008C7F95">
      <w:pPr>
        <w:pStyle w:val="a3"/>
        <w:ind w:right="200"/>
        <w:jc w:val="both"/>
      </w:pPr>
      <w:r>
        <w:rPr>
          <w:color w:val="231F20"/>
        </w:rPr>
        <w:t xml:space="preserve">У моделі </w:t>
      </w:r>
      <w:r>
        <w:rPr>
          <w:color w:val="231F20"/>
          <w:spacing w:val="-6"/>
        </w:rPr>
        <w:t xml:space="preserve">проблемної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завжди міститься </w:t>
      </w:r>
      <w:r>
        <w:rPr>
          <w:color w:val="231F20"/>
          <w:spacing w:val="-3"/>
        </w:rPr>
        <w:t xml:space="preserve">хоча </w:t>
      </w:r>
      <w:r>
        <w:rPr>
          <w:color w:val="231F20"/>
        </w:rPr>
        <w:t xml:space="preserve">б </w:t>
      </w:r>
      <w:r>
        <w:rPr>
          <w:color w:val="231F20"/>
          <w:spacing w:val="-6"/>
        </w:rPr>
        <w:t xml:space="preserve">одна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21"/>
        </w:rPr>
        <w:t xml:space="preserve">цих </w:t>
      </w:r>
      <w:r>
        <w:rPr>
          <w:color w:val="231F20"/>
          <w:spacing w:val="-4"/>
        </w:rPr>
        <w:t xml:space="preserve">характеристик. </w:t>
      </w:r>
      <w:r>
        <w:rPr>
          <w:color w:val="231F20"/>
        </w:rPr>
        <w:t xml:space="preserve">А </w:t>
      </w:r>
      <w:r>
        <w:rPr>
          <w:color w:val="231F20"/>
          <w:spacing w:val="-6"/>
        </w:rPr>
        <w:t xml:space="preserve">ще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додається </w:t>
      </w:r>
      <w:r>
        <w:rPr>
          <w:color w:val="231F20"/>
          <w:spacing w:val="-7"/>
        </w:rPr>
        <w:t xml:space="preserve">розірваність міжособистісних </w:t>
      </w:r>
      <w:r>
        <w:rPr>
          <w:color w:val="231F20"/>
          <w:spacing w:val="-4"/>
        </w:rPr>
        <w:t xml:space="preserve">від- </w:t>
      </w:r>
      <w:r>
        <w:rPr>
          <w:color w:val="231F20"/>
          <w:spacing w:val="-12"/>
        </w:rPr>
        <w:t xml:space="preserve">носин,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залишається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сам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складному  </w:t>
      </w:r>
      <w:r>
        <w:rPr>
          <w:color w:val="231F20"/>
          <w:spacing w:val="-6"/>
        </w:rPr>
        <w:t xml:space="preserve">світі: 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8"/>
        </w:rPr>
        <w:t xml:space="preserve">вирішують </w:t>
      </w:r>
      <w:r>
        <w:rPr>
          <w:color w:val="231F20"/>
        </w:rPr>
        <w:t xml:space="preserve">свої </w:t>
      </w:r>
      <w:r>
        <w:rPr>
          <w:color w:val="231F20"/>
          <w:spacing w:val="-5"/>
        </w:rPr>
        <w:t xml:space="preserve">побутові </w:t>
      </w:r>
      <w:r>
        <w:rPr>
          <w:color w:val="231F20"/>
          <w:spacing w:val="-6"/>
        </w:rPr>
        <w:t xml:space="preserve">проблеми; </w:t>
      </w:r>
      <w:r>
        <w:rPr>
          <w:color w:val="231F20"/>
        </w:rPr>
        <w:t xml:space="preserve">діти з  </w:t>
      </w:r>
      <w:r>
        <w:rPr>
          <w:color w:val="231F20"/>
          <w:spacing w:val="-5"/>
        </w:rPr>
        <w:t xml:space="preserve">нею  </w:t>
      </w:r>
      <w:r>
        <w:rPr>
          <w:color w:val="231F20"/>
          <w:spacing w:val="-11"/>
        </w:rPr>
        <w:t xml:space="preserve">не  </w:t>
      </w:r>
      <w:r>
        <w:rPr>
          <w:color w:val="231F20"/>
        </w:rPr>
        <w:t xml:space="preserve">дружать,  тому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10"/>
        </w:rPr>
        <w:t xml:space="preserve">неприємна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5"/>
        </w:rPr>
        <w:t xml:space="preserve">дикістю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агресивністю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замкнутістю й </w:t>
      </w:r>
      <w:r>
        <w:rPr>
          <w:color w:val="231F20"/>
          <w:spacing w:val="-5"/>
        </w:rPr>
        <w:t xml:space="preserve">невмі- лістю; </w:t>
      </w:r>
      <w:r>
        <w:rPr>
          <w:color w:val="231F20"/>
          <w:spacing w:val="-3"/>
        </w:rPr>
        <w:t xml:space="preserve">учителька </w:t>
      </w:r>
      <w:r>
        <w:rPr>
          <w:color w:val="231F20"/>
          <w:spacing w:val="-4"/>
        </w:rPr>
        <w:t xml:space="preserve">виключає </w:t>
      </w:r>
      <w:r>
        <w:rPr>
          <w:color w:val="231F20"/>
        </w:rPr>
        <w:t xml:space="preserve">важку </w:t>
      </w:r>
      <w:r>
        <w:rPr>
          <w:color w:val="231F20"/>
          <w:spacing w:val="-8"/>
        </w:rPr>
        <w:t xml:space="preserve">дитину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кола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8"/>
        </w:rPr>
        <w:t>позитивної</w:t>
      </w:r>
      <w:r>
        <w:rPr>
          <w:color w:val="231F20"/>
          <w:spacing w:val="-31"/>
        </w:rPr>
        <w:t xml:space="preserve"> </w:t>
      </w:r>
      <w:r>
        <w:rPr>
          <w:color w:val="231F20"/>
          <w:spacing w:val="-5"/>
        </w:rPr>
        <w:t>уваги.</w:t>
      </w:r>
    </w:p>
    <w:p w:rsidR="00A17FD0" w:rsidRDefault="008C7F95">
      <w:pPr>
        <w:pStyle w:val="a3"/>
        <w:spacing w:before="11" w:line="237" w:lineRule="auto"/>
        <w:ind w:right="197"/>
        <w:jc w:val="both"/>
      </w:pPr>
      <w:r>
        <w:rPr>
          <w:color w:val="231F20"/>
        </w:rPr>
        <w:t xml:space="preserve">Ще </w:t>
      </w:r>
      <w:r>
        <w:rPr>
          <w:color w:val="231F20"/>
          <w:spacing w:val="-10"/>
        </w:rPr>
        <w:t xml:space="preserve">однією </w:t>
      </w:r>
      <w:r>
        <w:rPr>
          <w:color w:val="231F20"/>
          <w:spacing w:val="-4"/>
        </w:rPr>
        <w:t xml:space="preserve">характеристикою </w:t>
      </w:r>
      <w:r>
        <w:rPr>
          <w:color w:val="231F20"/>
          <w:spacing w:val="-6"/>
        </w:rPr>
        <w:t xml:space="preserve">проблемної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є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3"/>
        </w:rPr>
        <w:t xml:space="preserve">нега- </w:t>
      </w:r>
      <w:r>
        <w:rPr>
          <w:color w:val="231F20"/>
          <w:spacing w:val="-10"/>
        </w:rPr>
        <w:t xml:space="preserve">тивних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світу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>логічне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 xml:space="preserve">попередніх </w:t>
      </w:r>
      <w:r>
        <w:rPr>
          <w:color w:val="231F20"/>
          <w:spacing w:val="-12"/>
        </w:rPr>
        <w:t xml:space="preserve">чинників: </w:t>
      </w:r>
      <w:r>
        <w:rPr>
          <w:color w:val="231F20"/>
          <w:spacing w:val="-8"/>
        </w:rPr>
        <w:t xml:space="preserve">підозрілість, </w:t>
      </w:r>
      <w:r>
        <w:rPr>
          <w:color w:val="231F20"/>
          <w:spacing w:val="-7"/>
        </w:rPr>
        <w:t xml:space="preserve">зневіра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доброту, </w:t>
      </w:r>
      <w:r>
        <w:rPr>
          <w:color w:val="231F20"/>
        </w:rPr>
        <w:t xml:space="preserve">дитяча </w:t>
      </w:r>
      <w:r>
        <w:rPr>
          <w:color w:val="231F20"/>
          <w:spacing w:val="-4"/>
        </w:rPr>
        <w:t xml:space="preserve">ненависть, </w:t>
      </w:r>
      <w:r>
        <w:rPr>
          <w:color w:val="231F20"/>
          <w:spacing w:val="-3"/>
        </w:rPr>
        <w:t xml:space="preserve">злість; </w:t>
      </w:r>
      <w:r>
        <w:rPr>
          <w:color w:val="231F20"/>
          <w:spacing w:val="-5"/>
        </w:rPr>
        <w:t xml:space="preserve">презирство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2"/>
        </w:rPr>
        <w:t xml:space="preserve">праці, </w:t>
      </w:r>
      <w:r>
        <w:rPr>
          <w:color w:val="231F20"/>
        </w:rPr>
        <w:t xml:space="preserve">зневага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благополучного </w:t>
      </w:r>
      <w:r>
        <w:rPr>
          <w:color w:val="231F20"/>
          <w:spacing w:val="-5"/>
        </w:rPr>
        <w:t xml:space="preserve">розвитку  </w:t>
      </w:r>
      <w:r>
        <w:rPr>
          <w:color w:val="231F20"/>
          <w:spacing w:val="-9"/>
        </w:rPr>
        <w:t xml:space="preserve">однолітків,  </w:t>
      </w:r>
      <w:r>
        <w:rPr>
          <w:color w:val="231F20"/>
          <w:spacing w:val="-5"/>
        </w:rPr>
        <w:t xml:space="preserve">бажання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9"/>
        </w:rPr>
        <w:t xml:space="preserve">руйна- </w:t>
      </w:r>
      <w:r>
        <w:rPr>
          <w:color w:val="231F20"/>
          <w:spacing w:val="-15"/>
        </w:rPr>
        <w:t xml:space="preserve">ції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знищення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4"/>
        </w:rPr>
        <w:t xml:space="preserve">чим 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5"/>
        </w:rPr>
        <w:t xml:space="preserve">обділена.  Носій  </w:t>
      </w:r>
      <w:r>
        <w:rPr>
          <w:color w:val="231F20"/>
          <w:spacing w:val="-6"/>
        </w:rPr>
        <w:t xml:space="preserve">проблемної 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7"/>
        </w:rPr>
        <w:t xml:space="preserve">несимпатичний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розраховуват</w:t>
      </w:r>
      <w:r>
        <w:rPr>
          <w:color w:val="231F20"/>
          <w:spacing w:val="-4"/>
        </w:rPr>
        <w:t xml:space="preserve">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доброзичливість оточення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2"/>
        </w:rPr>
        <w:t xml:space="preserve">магається. </w:t>
      </w:r>
      <w:r>
        <w:rPr>
          <w:color w:val="231F20"/>
        </w:rPr>
        <w:t xml:space="preserve">Тому </w:t>
      </w:r>
      <w:r>
        <w:rPr>
          <w:color w:val="231F20"/>
          <w:spacing w:val="-5"/>
        </w:rPr>
        <w:t xml:space="preserve">найчастіше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</w:rPr>
        <w:t xml:space="preserve">в </w:t>
      </w:r>
      <w:r>
        <w:rPr>
          <w:color w:val="231F20"/>
          <w:spacing w:val="-12"/>
        </w:rPr>
        <w:t xml:space="preserve">постійній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9"/>
        </w:rPr>
        <w:t xml:space="preserve">оборони,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немає </w:t>
      </w:r>
      <w:r>
        <w:rPr>
          <w:color w:val="231F20"/>
          <w:spacing w:val="-9"/>
        </w:rPr>
        <w:t>жодних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3"/>
        </w:rPr>
        <w:t>причин.</w:t>
      </w:r>
    </w:p>
    <w:p w:rsidR="00A17FD0" w:rsidRDefault="008C7F95">
      <w:pPr>
        <w:pStyle w:val="a3"/>
        <w:spacing w:before="25"/>
        <w:ind w:left="280" w:right="202"/>
        <w:jc w:val="both"/>
      </w:pPr>
      <w:r>
        <w:rPr>
          <w:color w:val="231F20"/>
          <w:spacing w:val="-6"/>
        </w:rPr>
        <w:t xml:space="preserve">Процес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6"/>
        </w:rPr>
        <w:t xml:space="preserve">налагодження </w:t>
      </w:r>
      <w:r>
        <w:rPr>
          <w:color w:val="231F20"/>
          <w:spacing w:val="-7"/>
        </w:rPr>
        <w:t xml:space="preserve">доброзичливих </w:t>
      </w:r>
      <w:r>
        <w:rPr>
          <w:color w:val="231F20"/>
        </w:rPr>
        <w:t xml:space="preserve">сто- </w:t>
      </w:r>
      <w:r>
        <w:rPr>
          <w:color w:val="231F20"/>
          <w:spacing w:val="-9"/>
        </w:rPr>
        <w:t>сунків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важковиховуваних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батьками, вчителями й </w:t>
      </w:r>
      <w:r>
        <w:rPr>
          <w:color w:val="231F20"/>
          <w:spacing w:val="-6"/>
        </w:rPr>
        <w:t xml:space="preserve">ровесниками,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  <w:spacing w:val="-3"/>
        </w:rPr>
        <w:t xml:space="preserve">педагогами, </w:t>
      </w:r>
      <w:r>
        <w:rPr>
          <w:color w:val="231F20"/>
        </w:rPr>
        <w:t xml:space="preserve">батьками, </w:t>
      </w:r>
      <w:r>
        <w:rPr>
          <w:color w:val="231F20"/>
          <w:spacing w:val="-3"/>
        </w:rPr>
        <w:t xml:space="preserve">представниками </w:t>
      </w:r>
      <w:r>
        <w:rPr>
          <w:color w:val="231F20"/>
        </w:rPr>
        <w:t xml:space="preserve">громадськості </w:t>
      </w:r>
      <w:r>
        <w:rPr>
          <w:color w:val="231F20"/>
          <w:spacing w:val="4"/>
        </w:rPr>
        <w:t xml:space="preserve">метода-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прийомами </w:t>
      </w:r>
      <w:r>
        <w:rPr>
          <w:color w:val="231F20"/>
          <w:spacing w:val="-8"/>
        </w:rPr>
        <w:t xml:space="preserve">перевиховання,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4"/>
        </w:rPr>
        <w:t xml:space="preserve">користуватися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конкретній </w:t>
      </w:r>
      <w:r>
        <w:rPr>
          <w:color w:val="231F20"/>
          <w:spacing w:val="-6"/>
        </w:rPr>
        <w:t xml:space="preserve">життєвій </w:t>
      </w:r>
      <w:r>
        <w:rPr>
          <w:color w:val="231F20"/>
          <w:spacing w:val="-9"/>
        </w:rPr>
        <w:t>ситуації.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16"/>
        </w:numPr>
        <w:tabs>
          <w:tab w:val="left" w:pos="580"/>
        </w:tabs>
        <w:spacing w:before="62" w:line="237" w:lineRule="auto"/>
        <w:ind w:right="212" w:firstLine="1"/>
        <w:rPr>
          <w:color w:val="231F20"/>
          <w:sz w:val="30"/>
        </w:rPr>
      </w:pPr>
      <w:r>
        <w:rPr>
          <w:b/>
          <w:color w:val="231F20"/>
          <w:spacing w:val="8"/>
          <w:sz w:val="30"/>
        </w:rPr>
        <w:t xml:space="preserve">Методи </w:t>
      </w:r>
      <w:r>
        <w:rPr>
          <w:b/>
          <w:color w:val="231F20"/>
          <w:sz w:val="30"/>
        </w:rPr>
        <w:t xml:space="preserve">й </w:t>
      </w:r>
      <w:r>
        <w:rPr>
          <w:b/>
          <w:color w:val="231F20"/>
          <w:spacing w:val="2"/>
          <w:sz w:val="30"/>
        </w:rPr>
        <w:t xml:space="preserve">прийоми роботи </w:t>
      </w:r>
      <w:r>
        <w:rPr>
          <w:b/>
          <w:color w:val="231F20"/>
          <w:spacing w:val="5"/>
          <w:sz w:val="30"/>
        </w:rPr>
        <w:t xml:space="preserve">педагога </w:t>
      </w:r>
      <w:r>
        <w:rPr>
          <w:b/>
          <w:color w:val="231F20"/>
          <w:sz w:val="30"/>
        </w:rPr>
        <w:t xml:space="preserve">з </w:t>
      </w:r>
      <w:r>
        <w:rPr>
          <w:b/>
          <w:color w:val="231F20"/>
          <w:spacing w:val="2"/>
          <w:sz w:val="30"/>
        </w:rPr>
        <w:t>дітьми</w:t>
      </w:r>
      <w:r>
        <w:rPr>
          <w:b/>
          <w:color w:val="231F20"/>
          <w:spacing w:val="-44"/>
          <w:sz w:val="30"/>
        </w:rPr>
        <w:t xml:space="preserve"> </w:t>
      </w:r>
      <w:r>
        <w:rPr>
          <w:b/>
          <w:color w:val="231F20"/>
          <w:spacing w:val="4"/>
          <w:sz w:val="30"/>
        </w:rPr>
        <w:t>п</w:t>
      </w:r>
      <w:r>
        <w:rPr>
          <w:b/>
          <w:color w:val="231F20"/>
          <w:spacing w:val="4"/>
          <w:sz w:val="30"/>
        </w:rPr>
        <w:t>роблемної</w:t>
      </w:r>
      <w:r>
        <w:rPr>
          <w:b/>
          <w:color w:val="231F20"/>
          <w:spacing w:val="3"/>
          <w:sz w:val="30"/>
        </w:rPr>
        <w:t xml:space="preserve"> </w:t>
      </w:r>
      <w:r>
        <w:rPr>
          <w:b/>
          <w:color w:val="231F20"/>
          <w:spacing w:val="7"/>
          <w:sz w:val="30"/>
        </w:rPr>
        <w:t>поведінки</w:t>
      </w:r>
      <w:r>
        <w:rPr>
          <w:b/>
          <w:color w:val="231F20"/>
          <w:spacing w:val="7"/>
          <w:w w:val="99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Методів 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“важкими” </w:t>
      </w:r>
      <w:r>
        <w:rPr>
          <w:color w:val="231F20"/>
          <w:sz w:val="30"/>
        </w:rPr>
        <w:t xml:space="preserve">дітьми є багато. Проте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>всі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9"/>
          <w:sz w:val="30"/>
        </w:rPr>
        <w:t>вони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z w:val="30"/>
        </w:rPr>
        <w:t>є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актуальними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тих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7"/>
          <w:sz w:val="30"/>
        </w:rPr>
        <w:t xml:space="preserve">ситуаціях. </w:t>
      </w:r>
      <w:r>
        <w:rPr>
          <w:color w:val="231F20"/>
          <w:spacing w:val="-11"/>
          <w:sz w:val="30"/>
        </w:rPr>
        <w:t xml:space="preserve">Найпоширеніші </w:t>
      </w:r>
      <w:r>
        <w:rPr>
          <w:color w:val="231F20"/>
          <w:sz w:val="30"/>
        </w:rPr>
        <w:t>серед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13"/>
          <w:sz w:val="30"/>
        </w:rPr>
        <w:t>них: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3"/>
          <w:sz w:val="30"/>
        </w:rPr>
        <w:t>робота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психолога, соціального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>важкими дітьми</w:t>
      </w:r>
      <w:r>
        <w:rPr>
          <w:i/>
          <w:color w:val="231F20"/>
          <w:spacing w:val="-3"/>
          <w:sz w:val="30"/>
        </w:rPr>
        <w:t xml:space="preserve">. </w:t>
      </w:r>
      <w:r>
        <w:rPr>
          <w:color w:val="231F20"/>
          <w:sz w:val="30"/>
        </w:rPr>
        <w:t xml:space="preserve">Однак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z w:val="30"/>
        </w:rPr>
        <w:t>варто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z w:val="30"/>
        </w:rPr>
        <w:t>забу-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z w:val="30"/>
        </w:rPr>
        <w:t xml:space="preserve">батьків у </w:t>
      </w:r>
      <w:r>
        <w:rPr>
          <w:color w:val="231F20"/>
          <w:spacing w:val="-9"/>
          <w:sz w:val="30"/>
        </w:rPr>
        <w:t xml:space="preserve">вихованні  </w:t>
      </w:r>
      <w:r>
        <w:rPr>
          <w:color w:val="231F20"/>
          <w:spacing w:val="-10"/>
          <w:sz w:val="30"/>
        </w:rPr>
        <w:t xml:space="preserve">дитини. </w:t>
      </w:r>
      <w:r>
        <w:rPr>
          <w:color w:val="231F20"/>
          <w:sz w:val="30"/>
        </w:rPr>
        <w:t xml:space="preserve">Адже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z w:val="30"/>
        </w:rPr>
        <w:t>є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для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12"/>
          <w:sz w:val="30"/>
        </w:rPr>
        <w:t>дитини</w:t>
      </w:r>
      <w:r>
        <w:rPr>
          <w:color w:val="231F20"/>
          <w:spacing w:val="-21"/>
          <w:w w:val="99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прикладом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наслідування. </w:t>
      </w:r>
      <w:r>
        <w:rPr>
          <w:color w:val="231F20"/>
          <w:sz w:val="30"/>
        </w:rPr>
        <w:t xml:space="preserve">Та досить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pacing w:val="3"/>
          <w:sz w:val="30"/>
        </w:rPr>
        <w:t>батьки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z w:val="30"/>
        </w:rPr>
        <w:t>замість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16"/>
          <w:sz w:val="30"/>
        </w:rPr>
        <w:t>спокійних</w:t>
      </w:r>
      <w:r>
        <w:rPr>
          <w:color w:val="231F20"/>
          <w:spacing w:val="-21"/>
          <w:w w:val="99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розмов, </w:t>
      </w:r>
      <w:r>
        <w:rPr>
          <w:color w:val="231F20"/>
          <w:spacing w:val="-10"/>
          <w:sz w:val="30"/>
        </w:rPr>
        <w:t xml:space="preserve">дружніх </w:t>
      </w:r>
      <w:r>
        <w:rPr>
          <w:color w:val="231F20"/>
          <w:spacing w:val="-7"/>
          <w:sz w:val="30"/>
        </w:rPr>
        <w:t xml:space="preserve">порад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настанов </w:t>
      </w:r>
      <w:r>
        <w:rPr>
          <w:color w:val="231F20"/>
          <w:spacing w:val="-8"/>
          <w:sz w:val="30"/>
        </w:rPr>
        <w:t xml:space="preserve">підвищують </w:t>
      </w:r>
      <w:r>
        <w:rPr>
          <w:color w:val="231F20"/>
          <w:spacing w:val="-5"/>
          <w:sz w:val="30"/>
        </w:rPr>
        <w:t>голос,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7"/>
          <w:sz w:val="30"/>
        </w:rPr>
        <w:t>погрожують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позбав-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ленням </w:t>
      </w:r>
      <w:r>
        <w:rPr>
          <w:color w:val="231F20"/>
          <w:spacing w:val="-2"/>
          <w:sz w:val="30"/>
        </w:rPr>
        <w:t xml:space="preserve">будь-яких </w:t>
      </w:r>
      <w:r>
        <w:rPr>
          <w:color w:val="231F20"/>
          <w:spacing w:val="-9"/>
          <w:sz w:val="30"/>
        </w:rPr>
        <w:t>цінностей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свобод, а </w:t>
      </w:r>
      <w:r>
        <w:rPr>
          <w:color w:val="231F20"/>
          <w:spacing w:val="-10"/>
          <w:sz w:val="30"/>
        </w:rPr>
        <w:t xml:space="preserve">іноді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>просто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безпричинно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ка-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z w:val="30"/>
        </w:rPr>
        <w:t xml:space="preserve">рають. </w:t>
      </w:r>
      <w:r>
        <w:rPr>
          <w:color w:val="231F20"/>
          <w:spacing w:val="-5"/>
          <w:sz w:val="30"/>
        </w:rPr>
        <w:t xml:space="preserve">Унаслідок </w:t>
      </w:r>
      <w:r>
        <w:rPr>
          <w:color w:val="231F20"/>
          <w:sz w:val="30"/>
        </w:rPr>
        <w:t xml:space="preserve">чого </w:t>
      </w:r>
      <w:r>
        <w:rPr>
          <w:color w:val="231F20"/>
          <w:spacing w:val="-8"/>
          <w:sz w:val="30"/>
        </w:rPr>
        <w:t xml:space="preserve">дитина </w:t>
      </w:r>
      <w:r>
        <w:rPr>
          <w:color w:val="231F20"/>
          <w:spacing w:val="5"/>
          <w:sz w:val="30"/>
        </w:rPr>
        <w:t xml:space="preserve">стає </w:t>
      </w:r>
      <w:r>
        <w:rPr>
          <w:color w:val="231F20"/>
          <w:spacing w:val="-7"/>
          <w:sz w:val="30"/>
        </w:rPr>
        <w:t xml:space="preserve">скритною, </w:t>
      </w:r>
      <w:r>
        <w:rPr>
          <w:color w:val="231F20"/>
          <w:spacing w:val="-8"/>
          <w:sz w:val="30"/>
        </w:rPr>
        <w:t>неговіркою,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9"/>
          <w:sz w:val="30"/>
        </w:rPr>
        <w:t>починає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5"/>
          <w:sz w:val="30"/>
        </w:rPr>
        <w:t>гово-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рити </w:t>
      </w:r>
      <w:r>
        <w:rPr>
          <w:color w:val="231F20"/>
          <w:spacing w:val="-5"/>
          <w:sz w:val="30"/>
        </w:rPr>
        <w:t xml:space="preserve">неправду,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4"/>
          <w:sz w:val="30"/>
        </w:rPr>
        <w:t xml:space="preserve">насмілюючись </w:t>
      </w:r>
      <w:r>
        <w:rPr>
          <w:color w:val="231F20"/>
          <w:spacing w:val="-7"/>
          <w:sz w:val="30"/>
        </w:rPr>
        <w:t xml:space="preserve">розповісти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 xml:space="preserve">вчинок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9"/>
          <w:sz w:val="30"/>
        </w:rPr>
        <w:t>подію,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z w:val="30"/>
        </w:rPr>
        <w:t>боячись</w:t>
      </w:r>
    </w:p>
    <w:p w:rsidR="00A17FD0" w:rsidRDefault="008C7F95">
      <w:pPr>
        <w:pStyle w:val="a3"/>
        <w:spacing w:before="2" w:line="342" w:lineRule="exact"/>
        <w:ind w:firstLine="0"/>
      </w:pPr>
      <w:r>
        <w:rPr>
          <w:color w:val="231F20"/>
        </w:rPr>
        <w:t>покарання. І саме із цього починаються всі подальші проблеми.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Насамперед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9"/>
        </w:rPr>
        <w:t xml:space="preserve">розпізнати, 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3"/>
        </w:rPr>
        <w:t xml:space="preserve">знаходиться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не- </w:t>
      </w:r>
      <w:r>
        <w:rPr>
          <w:color w:val="231F20"/>
          <w:spacing w:val="-6"/>
        </w:rPr>
        <w:t xml:space="preserve">сприятливому </w:t>
      </w:r>
      <w:r>
        <w:rPr>
          <w:color w:val="231F20"/>
          <w:spacing w:val="-5"/>
        </w:rPr>
        <w:t xml:space="preserve">стані,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відчуття </w:t>
      </w:r>
      <w:r>
        <w:rPr>
          <w:color w:val="231F20"/>
          <w:spacing w:val="-4"/>
        </w:rPr>
        <w:t xml:space="preserve">дискомфорту 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неблагополуччя.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10"/>
        </w:rPr>
        <w:t xml:space="preserve">показники: </w:t>
      </w:r>
      <w:r>
        <w:rPr>
          <w:color w:val="231F20"/>
          <w:spacing w:val="-12"/>
        </w:rPr>
        <w:t xml:space="preserve">порушення </w:t>
      </w:r>
      <w:r>
        <w:rPr>
          <w:color w:val="231F20"/>
          <w:spacing w:val="-10"/>
        </w:rPr>
        <w:t xml:space="preserve">координації </w:t>
      </w:r>
      <w:r>
        <w:rPr>
          <w:color w:val="231F20"/>
          <w:spacing w:val="-11"/>
        </w:rPr>
        <w:t xml:space="preserve">рухів </w:t>
      </w:r>
      <w:r>
        <w:rPr>
          <w:color w:val="231F20"/>
          <w:spacing w:val="-6"/>
        </w:rPr>
        <w:t xml:space="preserve">(надмірна </w:t>
      </w:r>
      <w:r>
        <w:rPr>
          <w:color w:val="231F20"/>
          <w:spacing w:val="-7"/>
        </w:rPr>
        <w:t xml:space="preserve">рухова </w:t>
      </w:r>
      <w:r>
        <w:rPr>
          <w:color w:val="231F20"/>
        </w:rPr>
        <w:t xml:space="preserve">актив- </w:t>
      </w:r>
      <w:r>
        <w:rPr>
          <w:color w:val="231F20"/>
          <w:spacing w:val="-7"/>
        </w:rPr>
        <w:t xml:space="preserve">ність </w:t>
      </w:r>
      <w:r>
        <w:rPr>
          <w:color w:val="231F20"/>
        </w:rPr>
        <w:t xml:space="preserve">або, </w:t>
      </w:r>
      <w:r>
        <w:rPr>
          <w:color w:val="231F20"/>
          <w:spacing w:val="-8"/>
        </w:rPr>
        <w:t xml:space="preserve">навпаки, </w:t>
      </w:r>
      <w:r>
        <w:rPr>
          <w:color w:val="231F20"/>
        </w:rPr>
        <w:t xml:space="preserve">загальмованість), </w:t>
      </w:r>
      <w:r>
        <w:rPr>
          <w:color w:val="231F20"/>
          <w:spacing w:val="-7"/>
        </w:rPr>
        <w:t xml:space="preserve">плутана </w:t>
      </w:r>
      <w:r>
        <w:rPr>
          <w:color w:val="231F20"/>
        </w:rPr>
        <w:t xml:space="preserve">мова, </w:t>
      </w:r>
      <w:r>
        <w:rPr>
          <w:color w:val="231F20"/>
          <w:spacing w:val="-9"/>
        </w:rPr>
        <w:t xml:space="preserve">хвилювання </w:t>
      </w:r>
      <w:r>
        <w:rPr>
          <w:color w:val="231F20"/>
        </w:rPr>
        <w:t xml:space="preserve">й байду- </w:t>
      </w:r>
      <w:r>
        <w:rPr>
          <w:color w:val="231F20"/>
          <w:spacing w:val="-3"/>
        </w:rPr>
        <w:t xml:space="preserve">жість. </w:t>
      </w:r>
      <w:r>
        <w:rPr>
          <w:color w:val="231F20"/>
          <w:spacing w:val="-7"/>
        </w:rPr>
        <w:t xml:space="preserve">Несприятливий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3"/>
        </w:rPr>
        <w:t xml:space="preserve">характеризується </w:t>
      </w:r>
      <w:r>
        <w:rPr>
          <w:color w:val="231F20"/>
          <w:spacing w:val="-10"/>
        </w:rPr>
        <w:t xml:space="preserve">емоційною </w:t>
      </w:r>
      <w:r>
        <w:rPr>
          <w:color w:val="231F20"/>
          <w:spacing w:val="-5"/>
        </w:rPr>
        <w:t xml:space="preserve">відчуженістю </w:t>
      </w:r>
      <w:r>
        <w:rPr>
          <w:color w:val="231F20"/>
          <w:spacing w:val="-7"/>
        </w:rPr>
        <w:t xml:space="preserve">(розривом міжособистісних </w:t>
      </w:r>
      <w:r>
        <w:rPr>
          <w:color w:val="231F20"/>
          <w:spacing w:val="-9"/>
        </w:rPr>
        <w:t xml:space="preserve">відносин), </w:t>
      </w:r>
      <w:r>
        <w:rPr>
          <w:color w:val="231F20"/>
          <w:spacing w:val="-10"/>
        </w:rPr>
        <w:t xml:space="preserve">посиленням </w:t>
      </w:r>
      <w:r>
        <w:rPr>
          <w:color w:val="231F20"/>
          <w:spacing w:val="-7"/>
        </w:rPr>
        <w:t xml:space="preserve">емоцій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вражень </w:t>
      </w:r>
      <w:r>
        <w:rPr>
          <w:color w:val="231F20"/>
          <w:spacing w:val="-5"/>
        </w:rPr>
        <w:t xml:space="preserve">суб’єктивного </w:t>
      </w:r>
      <w:r>
        <w:rPr>
          <w:color w:val="231F20"/>
        </w:rPr>
        <w:t xml:space="preserve">сенсу (зростає </w:t>
      </w:r>
      <w:r>
        <w:rPr>
          <w:color w:val="231F20"/>
          <w:spacing w:val="-4"/>
        </w:rPr>
        <w:t xml:space="preserve">значущість </w:t>
      </w:r>
      <w:r>
        <w:rPr>
          <w:color w:val="231F20"/>
          <w:spacing w:val="-10"/>
        </w:rPr>
        <w:t>внутрішніх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6"/>
        </w:rPr>
        <w:t>переживань).</w:t>
      </w:r>
    </w:p>
    <w:p w:rsidR="00A17FD0" w:rsidRDefault="008C7F95">
      <w:pPr>
        <w:pStyle w:val="a3"/>
        <w:spacing w:before="3"/>
        <w:ind w:right="200"/>
        <w:jc w:val="both"/>
      </w:pP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психотерапевтична діяльність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фіксації  </w:t>
      </w:r>
      <w:r>
        <w:rPr>
          <w:color w:val="231F20"/>
        </w:rPr>
        <w:t xml:space="preserve">й знятті </w:t>
      </w:r>
      <w:r>
        <w:rPr>
          <w:color w:val="231F20"/>
          <w:spacing w:val="-7"/>
        </w:rPr>
        <w:t xml:space="preserve">несприятливого </w:t>
      </w:r>
      <w:r>
        <w:rPr>
          <w:color w:val="231F20"/>
          <w:spacing w:val="-10"/>
        </w:rPr>
        <w:t xml:space="preserve">емоційного </w:t>
      </w:r>
      <w:r>
        <w:rPr>
          <w:color w:val="231F20"/>
          <w:spacing w:val="-2"/>
        </w:rPr>
        <w:t xml:space="preserve">стану, </w:t>
      </w:r>
      <w:r>
        <w:rPr>
          <w:color w:val="231F20"/>
          <w:spacing w:val="-6"/>
        </w:rPr>
        <w:t xml:space="preserve">досягненні </w:t>
      </w:r>
      <w:r>
        <w:rPr>
          <w:color w:val="231F20"/>
          <w:spacing w:val="-8"/>
        </w:rPr>
        <w:t xml:space="preserve">рівноваги </w:t>
      </w:r>
      <w:r>
        <w:rPr>
          <w:color w:val="231F20"/>
          <w:spacing w:val="-11"/>
        </w:rPr>
        <w:t xml:space="preserve">(психічної, </w:t>
      </w:r>
      <w:r>
        <w:rPr>
          <w:color w:val="231F20"/>
          <w:spacing w:val="-9"/>
        </w:rPr>
        <w:t>духовної,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емоційної)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1"/>
        </w:rPr>
        <w:t xml:space="preserve">зниження </w:t>
      </w:r>
      <w:r>
        <w:rPr>
          <w:color w:val="231F20"/>
          <w:spacing w:val="-6"/>
        </w:rPr>
        <w:t xml:space="preserve">(гіперактивності </w:t>
      </w:r>
      <w:r>
        <w:rPr>
          <w:color w:val="231F20"/>
          <w:spacing w:val="4"/>
        </w:rPr>
        <w:t>або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4"/>
        </w:rPr>
        <w:t xml:space="preserve">байдужості)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ім’я </w:t>
      </w:r>
      <w:r>
        <w:rPr>
          <w:color w:val="231F20"/>
          <w:spacing w:val="-5"/>
        </w:rPr>
        <w:t>особистісного розвитку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8C7F95">
      <w:pPr>
        <w:pStyle w:val="a3"/>
        <w:ind w:right="206"/>
        <w:jc w:val="both"/>
      </w:pPr>
      <w:r>
        <w:rPr>
          <w:color w:val="231F20"/>
        </w:rPr>
        <w:t xml:space="preserve">Бути </w:t>
      </w:r>
      <w:r>
        <w:rPr>
          <w:color w:val="231F20"/>
          <w:spacing w:val="-3"/>
        </w:rPr>
        <w:t xml:space="preserve">педагогом-вихователем </w:t>
      </w:r>
      <w:r>
        <w:rPr>
          <w:color w:val="231F20"/>
        </w:rPr>
        <w:t xml:space="preserve">означає бути </w:t>
      </w:r>
      <w:r>
        <w:rPr>
          <w:color w:val="231F20"/>
          <w:spacing w:val="-8"/>
        </w:rPr>
        <w:t xml:space="preserve">професіоналом, </w:t>
      </w:r>
      <w:r>
        <w:rPr>
          <w:color w:val="231F20"/>
          <w:spacing w:val="-3"/>
        </w:rPr>
        <w:t xml:space="preserve">уміти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6"/>
        </w:rPr>
        <w:t xml:space="preserve">дивитися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ситуацію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5"/>
        </w:rPr>
        <w:t xml:space="preserve">стати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місце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3"/>
        </w:rPr>
        <w:t xml:space="preserve">побачити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11"/>
        </w:rPr>
        <w:t xml:space="preserve">що </w:t>
      </w:r>
      <w:r>
        <w:rPr>
          <w:color w:val="231F20"/>
        </w:rPr>
        <w:t xml:space="preserve">відбувається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очима, </w:t>
      </w:r>
      <w:r>
        <w:rPr>
          <w:color w:val="231F20"/>
          <w:spacing w:val="-9"/>
        </w:rPr>
        <w:t xml:space="preserve">відрізнити </w:t>
      </w:r>
      <w:r>
        <w:rPr>
          <w:color w:val="231F20"/>
          <w:spacing w:val="-4"/>
        </w:rPr>
        <w:t xml:space="preserve">власні проблеми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труднощі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проб- </w:t>
      </w:r>
      <w:r>
        <w:rPr>
          <w:color w:val="231F20"/>
        </w:rPr>
        <w:t xml:space="preserve">лем і </w:t>
      </w:r>
      <w:r>
        <w:rPr>
          <w:color w:val="231F20"/>
          <w:spacing w:val="-9"/>
        </w:rPr>
        <w:t>труднощів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12"/>
        </w:rPr>
        <w:t xml:space="preserve">“не </w:t>
      </w:r>
      <w:r>
        <w:rPr>
          <w:color w:val="231F20"/>
          <w:spacing w:val="-3"/>
        </w:rPr>
        <w:t>заразитися”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негативізмом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(злість,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гнів,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4"/>
        </w:rPr>
        <w:t>роздратування).</w:t>
      </w:r>
    </w:p>
    <w:p w:rsidR="00A17FD0" w:rsidRDefault="008C7F95">
      <w:pPr>
        <w:pStyle w:val="a3"/>
        <w:spacing w:line="249" w:lineRule="auto"/>
        <w:ind w:right="215"/>
        <w:jc w:val="both"/>
      </w:pPr>
      <w:r>
        <w:rPr>
          <w:color w:val="231F20"/>
        </w:rPr>
        <w:t>Вирішити проблему зняття негативного стану можна за допомогою таких методів: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400"/>
        </w:tabs>
        <w:spacing w:line="325" w:lineRule="exact"/>
        <w:ind w:firstLine="720"/>
        <w:rPr>
          <w:sz w:val="30"/>
        </w:rPr>
      </w:pPr>
      <w:r>
        <w:rPr>
          <w:i/>
          <w:color w:val="231F20"/>
          <w:sz w:val="30"/>
        </w:rPr>
        <w:t xml:space="preserve">Метод </w:t>
      </w:r>
      <w:r>
        <w:rPr>
          <w:i/>
          <w:color w:val="231F20"/>
          <w:spacing w:val="8"/>
          <w:sz w:val="30"/>
        </w:rPr>
        <w:t xml:space="preserve">придушення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жорстоке  </w:t>
      </w:r>
      <w:r>
        <w:rPr>
          <w:color w:val="231F20"/>
          <w:spacing w:val="-16"/>
          <w:sz w:val="30"/>
        </w:rPr>
        <w:t xml:space="preserve">припинення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обмеження </w:t>
      </w:r>
      <w:r>
        <w:rPr>
          <w:color w:val="231F20"/>
          <w:spacing w:val="-6"/>
          <w:sz w:val="30"/>
        </w:rPr>
        <w:t>дій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і</w:t>
      </w:r>
    </w:p>
    <w:p w:rsidR="00A17FD0" w:rsidRDefault="008C7F95">
      <w:pPr>
        <w:pStyle w:val="a3"/>
        <w:ind w:right="217" w:firstLine="0"/>
        <w:jc w:val="both"/>
      </w:pPr>
      <w:r>
        <w:rPr>
          <w:color w:val="231F20"/>
          <w:spacing w:val="-10"/>
        </w:rPr>
        <w:t xml:space="preserve">вчинків дитини,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11"/>
        </w:rPr>
        <w:t xml:space="preserve">уникнути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3"/>
        </w:rPr>
        <w:t xml:space="preserve">них, </w:t>
      </w:r>
      <w:r>
        <w:rPr>
          <w:color w:val="231F20"/>
        </w:rPr>
        <w:t xml:space="preserve">які можуть  </w:t>
      </w:r>
      <w:r>
        <w:rPr>
          <w:color w:val="231F20"/>
          <w:spacing w:val="3"/>
        </w:rPr>
        <w:t xml:space="preserve">завдати  </w:t>
      </w:r>
      <w:r>
        <w:rPr>
          <w:color w:val="231F20"/>
          <w:spacing w:val="-7"/>
        </w:rPr>
        <w:t xml:space="preserve">шкоди. </w:t>
      </w:r>
      <w:r>
        <w:rPr>
          <w:color w:val="231F20"/>
        </w:rPr>
        <w:t xml:space="preserve">Педагог намагається </w:t>
      </w:r>
      <w:r>
        <w:rPr>
          <w:color w:val="231F20"/>
          <w:spacing w:val="-7"/>
        </w:rPr>
        <w:t xml:space="preserve">силою </w:t>
      </w:r>
      <w:r>
        <w:rPr>
          <w:color w:val="231F20"/>
        </w:rPr>
        <w:t xml:space="preserve">свого авторитету </w:t>
      </w:r>
      <w:r>
        <w:rPr>
          <w:color w:val="231F20"/>
          <w:spacing w:val="-4"/>
        </w:rPr>
        <w:t xml:space="preserve">покласти </w:t>
      </w:r>
      <w:r>
        <w:rPr>
          <w:color w:val="231F20"/>
          <w:spacing w:val="-3"/>
        </w:rPr>
        <w:t xml:space="preserve">край </w:t>
      </w:r>
      <w:r>
        <w:rPr>
          <w:color w:val="231F20"/>
          <w:spacing w:val="-6"/>
        </w:rPr>
        <w:t xml:space="preserve">проявам </w:t>
      </w:r>
      <w:r>
        <w:rPr>
          <w:color w:val="231F20"/>
        </w:rPr>
        <w:t xml:space="preserve">агре- </w:t>
      </w:r>
      <w:r>
        <w:rPr>
          <w:color w:val="231F20"/>
          <w:spacing w:val="-11"/>
        </w:rPr>
        <w:t xml:space="preserve">сії. </w:t>
      </w:r>
      <w:r>
        <w:rPr>
          <w:color w:val="231F20"/>
          <w:spacing w:val="-4"/>
        </w:rPr>
        <w:t xml:space="preserve">Заглушити </w:t>
      </w:r>
      <w:r>
        <w:rPr>
          <w:color w:val="231F20"/>
          <w:spacing w:val="-12"/>
        </w:rPr>
        <w:t xml:space="preserve">її і, </w:t>
      </w:r>
      <w:r>
        <w:rPr>
          <w:color w:val="231F20"/>
          <w:spacing w:val="-6"/>
        </w:rPr>
        <w:t xml:space="preserve">зайнявши </w:t>
      </w:r>
      <w:r>
        <w:rPr>
          <w:color w:val="231F20"/>
          <w:spacing w:val="-12"/>
        </w:rPr>
        <w:t>панівне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становище,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>підпорядкувати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4"/>
        </w:rPr>
        <w:t xml:space="preserve">собі.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хоча </w:t>
      </w:r>
      <w:r>
        <w:rPr>
          <w:color w:val="231F20"/>
          <w:spacing w:val="6"/>
        </w:rPr>
        <w:t xml:space="preserve">мету </w:t>
      </w:r>
      <w:r>
        <w:rPr>
          <w:color w:val="231F20"/>
          <w:spacing w:val="-5"/>
        </w:rPr>
        <w:t xml:space="preserve">наставника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подолання </w:t>
      </w:r>
      <w:r>
        <w:rPr>
          <w:color w:val="231F20"/>
          <w:spacing w:val="-7"/>
        </w:rPr>
        <w:t xml:space="preserve">несприятливого </w:t>
      </w:r>
      <w:r>
        <w:rPr>
          <w:color w:val="231F20"/>
        </w:rPr>
        <w:t xml:space="preserve">стану – </w:t>
      </w:r>
      <w:r>
        <w:rPr>
          <w:color w:val="231F20"/>
          <w:spacing w:val="-4"/>
        </w:rPr>
        <w:t xml:space="preserve">досягнуто, </w:t>
      </w:r>
      <w:r>
        <w:rPr>
          <w:color w:val="231F20"/>
          <w:spacing w:val="-11"/>
        </w:rPr>
        <w:t xml:space="preserve">про-  </w:t>
      </w:r>
      <w:r>
        <w:rPr>
          <w:color w:val="231F20"/>
          <w:spacing w:val="4"/>
        </w:rPr>
        <w:t xml:space="preserve">те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6"/>
        </w:rPr>
        <w:t xml:space="preserve">випадку говорити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4"/>
        </w:rPr>
        <w:t xml:space="preserve">благополуччя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9"/>
        </w:rPr>
        <w:t>необхідних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особистісного розвитку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включення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5"/>
        </w:rPr>
        <w:t>діяльність.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380"/>
        </w:tabs>
        <w:ind w:right="208" w:firstLine="721"/>
        <w:jc w:val="both"/>
        <w:rPr>
          <w:sz w:val="30"/>
        </w:rPr>
      </w:pPr>
      <w:r>
        <w:rPr>
          <w:i/>
          <w:color w:val="231F20"/>
          <w:sz w:val="30"/>
        </w:rPr>
        <w:t xml:space="preserve">Метод </w:t>
      </w:r>
      <w:r>
        <w:rPr>
          <w:i/>
          <w:color w:val="231F20"/>
          <w:spacing w:val="4"/>
          <w:sz w:val="30"/>
        </w:rPr>
        <w:t xml:space="preserve">витіснення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z w:val="30"/>
        </w:rPr>
        <w:t xml:space="preserve">в тому,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6"/>
          <w:sz w:val="30"/>
        </w:rPr>
        <w:t xml:space="preserve">викликати </w:t>
      </w:r>
      <w:r>
        <w:rPr>
          <w:color w:val="231F20"/>
          <w:spacing w:val="-17"/>
          <w:sz w:val="30"/>
        </w:rPr>
        <w:t xml:space="preserve">інший, </w:t>
      </w:r>
      <w:r>
        <w:rPr>
          <w:color w:val="231F20"/>
          <w:spacing w:val="-5"/>
          <w:sz w:val="30"/>
        </w:rPr>
        <w:t xml:space="preserve">більш </w:t>
      </w:r>
      <w:r>
        <w:rPr>
          <w:color w:val="231F20"/>
          <w:spacing w:val="-10"/>
          <w:sz w:val="30"/>
        </w:rPr>
        <w:t xml:space="preserve">сприятливий, </w:t>
      </w:r>
      <w:r>
        <w:rPr>
          <w:color w:val="231F20"/>
          <w:sz w:val="30"/>
        </w:rPr>
        <w:t xml:space="preserve">стан, </w:t>
      </w:r>
      <w:r>
        <w:rPr>
          <w:color w:val="231F20"/>
          <w:spacing w:val="-7"/>
          <w:sz w:val="30"/>
        </w:rPr>
        <w:t xml:space="preserve">замінивши </w:t>
      </w:r>
      <w:r>
        <w:rPr>
          <w:color w:val="231F20"/>
          <w:spacing w:val="-3"/>
          <w:sz w:val="30"/>
        </w:rPr>
        <w:t xml:space="preserve">таким </w:t>
      </w:r>
      <w:r>
        <w:rPr>
          <w:color w:val="231F20"/>
          <w:spacing w:val="-9"/>
          <w:sz w:val="30"/>
        </w:rPr>
        <w:t>чином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агресивний </w:t>
      </w:r>
      <w:r>
        <w:rPr>
          <w:color w:val="231F20"/>
          <w:spacing w:val="5"/>
          <w:sz w:val="30"/>
        </w:rPr>
        <w:t xml:space="preserve">стан  </w:t>
      </w:r>
      <w:r>
        <w:rPr>
          <w:color w:val="231F20"/>
          <w:sz w:val="30"/>
        </w:rPr>
        <w:t xml:space="preserve">і  </w:t>
      </w:r>
      <w:r>
        <w:rPr>
          <w:color w:val="231F20"/>
          <w:spacing w:val="-7"/>
          <w:sz w:val="30"/>
        </w:rPr>
        <w:t xml:space="preserve">пережи-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pacing w:val="-3"/>
          <w:sz w:val="30"/>
        </w:rPr>
        <w:t xml:space="preserve">особистості. </w:t>
      </w:r>
      <w:r>
        <w:rPr>
          <w:color w:val="231F20"/>
          <w:spacing w:val="-8"/>
          <w:sz w:val="30"/>
        </w:rPr>
        <w:t xml:space="preserve">Він </w:t>
      </w:r>
      <w:r>
        <w:rPr>
          <w:color w:val="231F20"/>
          <w:spacing w:val="-5"/>
          <w:sz w:val="30"/>
        </w:rPr>
        <w:t xml:space="preserve">використовується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9"/>
          <w:sz w:val="30"/>
        </w:rPr>
        <w:t xml:space="preserve">усунення  негативних </w:t>
      </w:r>
      <w:r>
        <w:rPr>
          <w:color w:val="231F20"/>
          <w:spacing w:val="-10"/>
          <w:sz w:val="30"/>
        </w:rPr>
        <w:t xml:space="preserve">проявів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6"/>
          <w:sz w:val="30"/>
        </w:rPr>
        <w:t xml:space="preserve">включення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>в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5"/>
          <w:sz w:val="30"/>
        </w:rPr>
        <w:t>діяльність.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16"/>
        </w:numPr>
        <w:tabs>
          <w:tab w:val="left" w:pos="1340"/>
        </w:tabs>
        <w:spacing w:before="60"/>
        <w:ind w:right="196" w:firstLine="721"/>
        <w:jc w:val="both"/>
        <w:rPr>
          <w:sz w:val="30"/>
        </w:rPr>
      </w:pPr>
      <w:r>
        <w:rPr>
          <w:i/>
          <w:color w:val="231F20"/>
          <w:sz w:val="30"/>
        </w:rPr>
        <w:t xml:space="preserve">Метод </w:t>
      </w:r>
      <w:r>
        <w:rPr>
          <w:i/>
          <w:color w:val="231F20"/>
          <w:spacing w:val="6"/>
          <w:sz w:val="30"/>
        </w:rPr>
        <w:t xml:space="preserve">ігнорування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спеціально </w:t>
      </w:r>
      <w:r>
        <w:rPr>
          <w:color w:val="231F20"/>
          <w:spacing w:val="-5"/>
          <w:sz w:val="30"/>
        </w:rPr>
        <w:t xml:space="preserve">створений </w:t>
      </w:r>
      <w:r>
        <w:rPr>
          <w:color w:val="231F20"/>
          <w:sz w:val="30"/>
        </w:rPr>
        <w:t xml:space="preserve">для суб’єкта </w:t>
      </w:r>
      <w:r>
        <w:rPr>
          <w:color w:val="231F20"/>
          <w:spacing w:val="-9"/>
          <w:sz w:val="30"/>
        </w:rPr>
        <w:t xml:space="preserve">(дитини) несприятливий </w:t>
      </w:r>
      <w:r>
        <w:rPr>
          <w:color w:val="231F20"/>
          <w:sz w:val="30"/>
        </w:rPr>
        <w:t xml:space="preserve">стан. Метод застосовується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поступового </w:t>
      </w:r>
      <w:r>
        <w:rPr>
          <w:color w:val="231F20"/>
          <w:spacing w:val="-4"/>
          <w:sz w:val="30"/>
        </w:rPr>
        <w:t xml:space="preserve">згасання </w:t>
      </w:r>
      <w:r>
        <w:rPr>
          <w:color w:val="231F20"/>
          <w:spacing w:val="-10"/>
          <w:sz w:val="30"/>
        </w:rPr>
        <w:t xml:space="preserve">емоційного </w:t>
      </w:r>
      <w:r>
        <w:rPr>
          <w:color w:val="231F20"/>
          <w:spacing w:val="-9"/>
          <w:sz w:val="30"/>
        </w:rPr>
        <w:t>напруження.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Наприклад: </w:t>
      </w:r>
      <w:r>
        <w:rPr>
          <w:color w:val="231F20"/>
          <w:sz w:val="30"/>
        </w:rPr>
        <w:t xml:space="preserve">діти </w:t>
      </w:r>
      <w:r>
        <w:rPr>
          <w:color w:val="231F20"/>
          <w:spacing w:val="-14"/>
          <w:sz w:val="30"/>
        </w:rPr>
        <w:t xml:space="preserve">прийшли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уроку </w:t>
      </w:r>
      <w:r>
        <w:rPr>
          <w:color w:val="231F20"/>
          <w:spacing w:val="-11"/>
          <w:sz w:val="30"/>
        </w:rPr>
        <w:t xml:space="preserve">фізичної </w:t>
      </w:r>
      <w:r>
        <w:rPr>
          <w:color w:val="231F20"/>
          <w:spacing w:val="-5"/>
          <w:sz w:val="30"/>
        </w:rPr>
        <w:t xml:space="preserve">куль- </w:t>
      </w:r>
      <w:r>
        <w:rPr>
          <w:color w:val="231F20"/>
          <w:spacing w:val="-3"/>
          <w:sz w:val="30"/>
        </w:rPr>
        <w:t xml:space="preserve">тури </w:t>
      </w:r>
      <w:r>
        <w:rPr>
          <w:color w:val="231F20"/>
          <w:spacing w:val="-5"/>
          <w:sz w:val="30"/>
        </w:rPr>
        <w:t xml:space="preserve">радісні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збуджені. </w:t>
      </w:r>
      <w:r>
        <w:rPr>
          <w:color w:val="231F20"/>
          <w:spacing w:val="-6"/>
          <w:sz w:val="30"/>
        </w:rPr>
        <w:t xml:space="preserve">Ілюстрацією </w:t>
      </w:r>
      <w:r>
        <w:rPr>
          <w:color w:val="231F20"/>
          <w:spacing w:val="-11"/>
          <w:sz w:val="30"/>
        </w:rPr>
        <w:t xml:space="preserve">ігнорування </w:t>
      </w:r>
      <w:r>
        <w:rPr>
          <w:color w:val="231F20"/>
          <w:sz w:val="30"/>
        </w:rPr>
        <w:t xml:space="preserve">можуть бути такі </w:t>
      </w:r>
      <w:r>
        <w:rPr>
          <w:color w:val="231F20"/>
          <w:spacing w:val="-6"/>
          <w:sz w:val="30"/>
        </w:rPr>
        <w:t xml:space="preserve">дії </w:t>
      </w:r>
      <w:r>
        <w:rPr>
          <w:color w:val="231F20"/>
          <w:sz w:val="30"/>
        </w:rPr>
        <w:t xml:space="preserve">педагога: </w:t>
      </w:r>
      <w:r>
        <w:rPr>
          <w:color w:val="231F20"/>
          <w:spacing w:val="-12"/>
          <w:sz w:val="30"/>
        </w:rPr>
        <w:t xml:space="preserve">спокійно </w:t>
      </w:r>
      <w:r>
        <w:rPr>
          <w:color w:val="231F20"/>
          <w:spacing w:val="-4"/>
          <w:sz w:val="30"/>
        </w:rPr>
        <w:t xml:space="preserve">входить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клас </w:t>
      </w:r>
      <w:r>
        <w:rPr>
          <w:color w:val="231F20"/>
          <w:spacing w:val="-12"/>
          <w:sz w:val="30"/>
        </w:rPr>
        <w:t xml:space="preserve">і, </w:t>
      </w:r>
      <w:r>
        <w:rPr>
          <w:color w:val="231F20"/>
          <w:spacing w:val="-5"/>
          <w:sz w:val="30"/>
        </w:rPr>
        <w:t xml:space="preserve">розуміючи </w:t>
      </w: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роблячи </w:t>
      </w:r>
      <w:r>
        <w:rPr>
          <w:color w:val="231F20"/>
          <w:spacing w:val="-7"/>
          <w:sz w:val="30"/>
        </w:rPr>
        <w:t xml:space="preserve">ви- сновок,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z w:val="30"/>
        </w:rPr>
        <w:t xml:space="preserve">почекати з </w:t>
      </w:r>
      <w:r>
        <w:rPr>
          <w:color w:val="231F20"/>
          <w:spacing w:val="-3"/>
          <w:sz w:val="30"/>
        </w:rPr>
        <w:t xml:space="preserve">початком </w:t>
      </w:r>
      <w:r>
        <w:rPr>
          <w:color w:val="231F20"/>
          <w:spacing w:val="-8"/>
          <w:sz w:val="30"/>
        </w:rPr>
        <w:t xml:space="preserve">уроку, </w:t>
      </w:r>
      <w:r>
        <w:rPr>
          <w:color w:val="231F20"/>
          <w:spacing w:val="-6"/>
          <w:sz w:val="30"/>
        </w:rPr>
        <w:t xml:space="preserve">відкриває  </w:t>
      </w:r>
      <w:r>
        <w:rPr>
          <w:color w:val="231F20"/>
          <w:spacing w:val="-5"/>
          <w:sz w:val="30"/>
        </w:rPr>
        <w:t xml:space="preserve">шафу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2"/>
          <w:sz w:val="30"/>
        </w:rPr>
        <w:t xml:space="preserve">начебто </w:t>
      </w:r>
      <w:r>
        <w:rPr>
          <w:color w:val="231F20"/>
          <w:spacing w:val="-4"/>
          <w:sz w:val="30"/>
        </w:rPr>
        <w:t xml:space="preserve">щось </w:t>
      </w:r>
      <w:r>
        <w:rPr>
          <w:color w:val="231F20"/>
          <w:spacing w:val="-5"/>
          <w:sz w:val="30"/>
        </w:rPr>
        <w:t xml:space="preserve">шукає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5"/>
          <w:sz w:val="30"/>
        </w:rPr>
        <w:t xml:space="preserve">ній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z w:val="30"/>
        </w:rPr>
        <w:t xml:space="preserve">гортає </w:t>
      </w:r>
      <w:r>
        <w:rPr>
          <w:color w:val="231F20"/>
          <w:spacing w:val="-8"/>
          <w:sz w:val="30"/>
        </w:rPr>
        <w:t xml:space="preserve">журнал.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11"/>
          <w:sz w:val="30"/>
        </w:rPr>
        <w:t xml:space="preserve">позитивний </w:t>
      </w:r>
      <w:r>
        <w:rPr>
          <w:color w:val="231F20"/>
          <w:spacing w:val="-10"/>
          <w:sz w:val="30"/>
        </w:rPr>
        <w:t xml:space="preserve">вплив: </w:t>
      </w:r>
      <w:r>
        <w:rPr>
          <w:color w:val="231F20"/>
          <w:sz w:val="30"/>
        </w:rPr>
        <w:t xml:space="preserve">діти </w:t>
      </w:r>
      <w:r>
        <w:rPr>
          <w:color w:val="231F20"/>
          <w:spacing w:val="-11"/>
          <w:sz w:val="30"/>
        </w:rPr>
        <w:t xml:space="preserve">по- </w:t>
      </w:r>
      <w:r>
        <w:rPr>
          <w:color w:val="231F20"/>
          <w:spacing w:val="-5"/>
          <w:sz w:val="30"/>
        </w:rPr>
        <w:t xml:space="preserve">ступово </w:t>
      </w:r>
      <w:r>
        <w:rPr>
          <w:color w:val="231F20"/>
          <w:sz w:val="30"/>
        </w:rPr>
        <w:t xml:space="preserve">заспокоюються, </w:t>
      </w:r>
      <w:r>
        <w:rPr>
          <w:color w:val="231F20"/>
          <w:spacing w:val="-3"/>
          <w:sz w:val="30"/>
        </w:rPr>
        <w:t xml:space="preserve">змінюються </w:t>
      </w:r>
      <w:r>
        <w:rPr>
          <w:color w:val="231F20"/>
          <w:spacing w:val="-14"/>
          <w:sz w:val="30"/>
        </w:rPr>
        <w:t xml:space="preserve">їхнє  </w:t>
      </w:r>
      <w:r>
        <w:rPr>
          <w:color w:val="231F20"/>
          <w:spacing w:val="-4"/>
          <w:sz w:val="30"/>
        </w:rPr>
        <w:t>ставлення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поведінка </w:t>
      </w:r>
      <w:r>
        <w:rPr>
          <w:color w:val="231F20"/>
          <w:spacing w:val="-7"/>
          <w:sz w:val="30"/>
        </w:rPr>
        <w:t xml:space="preserve">(вони </w:t>
      </w:r>
      <w:r>
        <w:rPr>
          <w:color w:val="231F20"/>
          <w:spacing w:val="-3"/>
          <w:sz w:val="30"/>
        </w:rPr>
        <w:t xml:space="preserve">готові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початку </w:t>
      </w:r>
      <w:r>
        <w:rPr>
          <w:color w:val="231F20"/>
          <w:spacing w:val="-7"/>
          <w:sz w:val="30"/>
        </w:rPr>
        <w:t xml:space="preserve">уроку). </w:t>
      </w:r>
      <w:r>
        <w:rPr>
          <w:color w:val="231F20"/>
          <w:spacing w:val="-8"/>
          <w:sz w:val="30"/>
        </w:rPr>
        <w:t xml:space="preserve">Від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z w:val="30"/>
        </w:rPr>
        <w:t xml:space="preserve">вимагається </w:t>
      </w:r>
      <w:r>
        <w:rPr>
          <w:color w:val="231F20"/>
          <w:spacing w:val="3"/>
          <w:sz w:val="30"/>
        </w:rPr>
        <w:t xml:space="preserve">такт, </w:t>
      </w:r>
      <w:r>
        <w:rPr>
          <w:color w:val="231F20"/>
          <w:spacing w:val="-4"/>
          <w:sz w:val="30"/>
        </w:rPr>
        <w:t xml:space="preserve">етична витрима- </w:t>
      </w:r>
      <w:r>
        <w:rPr>
          <w:color w:val="231F20"/>
          <w:spacing w:val="-5"/>
          <w:sz w:val="30"/>
        </w:rPr>
        <w:t xml:space="preserve">ність, </w:t>
      </w:r>
      <w:r>
        <w:rPr>
          <w:color w:val="231F20"/>
          <w:spacing w:val="-10"/>
          <w:sz w:val="30"/>
        </w:rPr>
        <w:t xml:space="preserve">знання індивідуальних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вікових  </w:t>
      </w:r>
      <w:r>
        <w:rPr>
          <w:color w:val="231F20"/>
          <w:spacing w:val="-3"/>
          <w:sz w:val="30"/>
        </w:rPr>
        <w:t xml:space="preserve">особливостей 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300"/>
        </w:tabs>
        <w:spacing w:line="330" w:lineRule="exact"/>
        <w:ind w:left="1299" w:hanging="300"/>
        <w:rPr>
          <w:sz w:val="30"/>
        </w:rPr>
      </w:pPr>
      <w:r>
        <w:rPr>
          <w:i/>
          <w:color w:val="231F20"/>
          <w:sz w:val="30"/>
        </w:rPr>
        <w:t>Метод</w:t>
      </w:r>
      <w:r>
        <w:rPr>
          <w:i/>
          <w:color w:val="231F20"/>
          <w:spacing w:val="-4"/>
          <w:sz w:val="30"/>
        </w:rPr>
        <w:t xml:space="preserve"> </w:t>
      </w:r>
      <w:r>
        <w:rPr>
          <w:i/>
          <w:color w:val="231F20"/>
          <w:spacing w:val="4"/>
          <w:sz w:val="30"/>
        </w:rPr>
        <w:t>санкціонування</w:t>
      </w:r>
      <w:r>
        <w:rPr>
          <w:i/>
          <w:color w:val="231F20"/>
          <w:spacing w:val="-10"/>
          <w:sz w:val="30"/>
        </w:rPr>
        <w:t xml:space="preserve"> </w:t>
      </w:r>
      <w:r>
        <w:rPr>
          <w:i/>
          <w:color w:val="231F20"/>
          <w:sz w:val="30"/>
        </w:rPr>
        <w:t>(обмеження</w:t>
      </w:r>
      <w:r>
        <w:rPr>
          <w:i/>
          <w:color w:val="231F20"/>
          <w:spacing w:val="-12"/>
          <w:sz w:val="30"/>
        </w:rPr>
        <w:t xml:space="preserve"> </w:t>
      </w:r>
      <w:r>
        <w:rPr>
          <w:i/>
          <w:color w:val="231F20"/>
          <w:sz w:val="30"/>
        </w:rPr>
        <w:t>часом)</w:t>
      </w:r>
      <w:r>
        <w:rPr>
          <w:i/>
          <w:color w:val="231F20"/>
          <w:spacing w:val="-11"/>
          <w:sz w:val="30"/>
        </w:rPr>
        <w:t xml:space="preserve"> </w:t>
      </w:r>
      <w:r>
        <w:rPr>
          <w:color w:val="231F20"/>
          <w:sz w:val="30"/>
        </w:rPr>
        <w:t>–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3"/>
          <w:sz w:val="30"/>
        </w:rPr>
        <w:t>метод,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передбачає</w:t>
      </w:r>
    </w:p>
    <w:p w:rsidR="00A17FD0" w:rsidRDefault="008C7F95">
      <w:pPr>
        <w:pStyle w:val="a3"/>
        <w:spacing w:before="18" w:line="237" w:lineRule="auto"/>
        <w:ind w:right="206" w:firstLine="0"/>
        <w:jc w:val="both"/>
      </w:pPr>
      <w:r>
        <w:rPr>
          <w:color w:val="231F20"/>
        </w:rPr>
        <w:t>дозвіл і право на прояв даного неприємного стану (апатія, смуток, нудьга), незважаючи на те, що він не виправдовує очікувань оточуючих і відхиля- ється від соціальних норм і цінностей.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340"/>
        </w:tabs>
        <w:spacing w:line="242" w:lineRule="auto"/>
        <w:ind w:right="205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Концентрація </w:t>
      </w:r>
      <w:r>
        <w:rPr>
          <w:i/>
          <w:color w:val="231F20"/>
          <w:spacing w:val="5"/>
          <w:sz w:val="30"/>
        </w:rPr>
        <w:t xml:space="preserve">на позитивному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4"/>
          <w:sz w:val="30"/>
        </w:rPr>
        <w:t xml:space="preserve">зосередження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позитивному </w:t>
      </w:r>
      <w:r>
        <w:rPr>
          <w:color w:val="231F20"/>
          <w:sz w:val="30"/>
        </w:rPr>
        <w:t xml:space="preserve">в самій </w:t>
      </w:r>
      <w:r>
        <w:rPr>
          <w:color w:val="231F20"/>
          <w:spacing w:val="-8"/>
          <w:sz w:val="30"/>
        </w:rPr>
        <w:t xml:space="preserve">дитині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переорієнтація </w:t>
      </w:r>
      <w:r>
        <w:rPr>
          <w:color w:val="231F20"/>
          <w:sz w:val="30"/>
        </w:rPr>
        <w:t xml:space="preserve">уваги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позитивне </w:t>
      </w:r>
      <w:r>
        <w:rPr>
          <w:color w:val="231F20"/>
          <w:sz w:val="30"/>
        </w:rPr>
        <w:t xml:space="preserve">в об’єкті </w:t>
      </w:r>
      <w:r>
        <w:rPr>
          <w:color w:val="231F20"/>
          <w:spacing w:val="-13"/>
          <w:sz w:val="30"/>
        </w:rPr>
        <w:t xml:space="preserve">(іншій </w:t>
      </w:r>
      <w:r>
        <w:rPr>
          <w:color w:val="231F20"/>
          <w:spacing w:val="-11"/>
          <w:sz w:val="30"/>
        </w:rPr>
        <w:t xml:space="preserve">людині, </w:t>
      </w:r>
      <w:r>
        <w:rPr>
          <w:color w:val="231F20"/>
          <w:sz w:val="30"/>
        </w:rPr>
        <w:t xml:space="preserve">предметі), </w:t>
      </w:r>
      <w:r>
        <w:rPr>
          <w:color w:val="231F20"/>
          <w:spacing w:val="-7"/>
          <w:sz w:val="30"/>
        </w:rPr>
        <w:t xml:space="preserve">проти </w:t>
      </w:r>
      <w:r>
        <w:rPr>
          <w:color w:val="231F20"/>
          <w:spacing w:val="-4"/>
          <w:sz w:val="30"/>
        </w:rPr>
        <w:t>якого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була </w:t>
      </w:r>
      <w:r>
        <w:rPr>
          <w:color w:val="231F20"/>
          <w:spacing w:val="-5"/>
          <w:sz w:val="30"/>
        </w:rPr>
        <w:t xml:space="preserve">спрямована </w:t>
      </w:r>
      <w:r>
        <w:rPr>
          <w:color w:val="231F20"/>
          <w:spacing w:val="-3"/>
          <w:sz w:val="30"/>
        </w:rPr>
        <w:t>злість,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3"/>
          <w:sz w:val="30"/>
        </w:rPr>
        <w:t>агресія,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роздратованість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10"/>
          <w:sz w:val="30"/>
        </w:rPr>
        <w:t xml:space="preserve">гнів. </w:t>
      </w:r>
      <w:r>
        <w:rPr>
          <w:color w:val="231F20"/>
          <w:sz w:val="30"/>
        </w:rPr>
        <w:t xml:space="preserve">Мета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3"/>
          <w:sz w:val="30"/>
        </w:rPr>
        <w:t xml:space="preserve">методу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навчити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pacing w:val="-6"/>
          <w:sz w:val="30"/>
        </w:rPr>
        <w:t xml:space="preserve">саморегуляції, </w:t>
      </w:r>
      <w:r>
        <w:rPr>
          <w:color w:val="231F20"/>
          <w:spacing w:val="-4"/>
          <w:sz w:val="30"/>
        </w:rPr>
        <w:t xml:space="preserve">самоконтро- </w:t>
      </w:r>
      <w:r>
        <w:rPr>
          <w:color w:val="231F20"/>
          <w:spacing w:val="-5"/>
          <w:sz w:val="30"/>
        </w:rPr>
        <w:t xml:space="preserve">лю, </w:t>
      </w:r>
      <w:r>
        <w:rPr>
          <w:color w:val="231F20"/>
          <w:spacing w:val="-6"/>
          <w:sz w:val="30"/>
        </w:rPr>
        <w:t xml:space="preserve">встановленню </w:t>
      </w:r>
      <w:r>
        <w:rPr>
          <w:color w:val="231F20"/>
          <w:spacing w:val="-8"/>
          <w:sz w:val="30"/>
        </w:rPr>
        <w:t xml:space="preserve">рівноваги  </w:t>
      </w:r>
      <w:r>
        <w:rPr>
          <w:color w:val="231F20"/>
          <w:spacing w:val="-5"/>
          <w:sz w:val="30"/>
        </w:rPr>
        <w:t xml:space="preserve">між  </w:t>
      </w:r>
      <w:r>
        <w:rPr>
          <w:color w:val="231F20"/>
          <w:spacing w:val="-10"/>
          <w:sz w:val="30"/>
        </w:rPr>
        <w:t xml:space="preserve">зовнішніми  </w:t>
      </w:r>
      <w:r>
        <w:rPr>
          <w:color w:val="231F20"/>
          <w:spacing w:val="-7"/>
          <w:sz w:val="30"/>
        </w:rPr>
        <w:t xml:space="preserve">впливами,  </w:t>
      </w:r>
      <w:r>
        <w:rPr>
          <w:color w:val="231F20"/>
          <w:spacing w:val="-12"/>
          <w:sz w:val="30"/>
        </w:rPr>
        <w:t xml:space="preserve">внутрішнім  </w:t>
      </w:r>
      <w:r>
        <w:rPr>
          <w:color w:val="231F20"/>
          <w:spacing w:val="5"/>
          <w:sz w:val="30"/>
        </w:rPr>
        <w:t xml:space="preserve">ста- </w:t>
      </w:r>
      <w:r>
        <w:rPr>
          <w:color w:val="231F20"/>
          <w:spacing w:val="-11"/>
          <w:sz w:val="30"/>
        </w:rPr>
        <w:t xml:space="preserve">ном </w:t>
      </w:r>
      <w:r>
        <w:rPr>
          <w:color w:val="231F20"/>
          <w:sz w:val="30"/>
        </w:rPr>
        <w:t xml:space="preserve">і формами </w:t>
      </w:r>
      <w:r>
        <w:rPr>
          <w:color w:val="231F20"/>
          <w:spacing w:val="-8"/>
          <w:sz w:val="30"/>
        </w:rPr>
        <w:t>поведінки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10"/>
          <w:sz w:val="30"/>
        </w:rPr>
        <w:t>людини.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300"/>
        </w:tabs>
        <w:ind w:right="199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Визначення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7"/>
          <w:sz w:val="30"/>
        </w:rPr>
        <w:t xml:space="preserve">пошук </w:t>
      </w:r>
      <w:r>
        <w:rPr>
          <w:i/>
          <w:color w:val="231F20"/>
          <w:sz w:val="30"/>
        </w:rPr>
        <w:t xml:space="preserve">об’єкта, </w:t>
      </w:r>
      <w:r>
        <w:rPr>
          <w:i/>
          <w:color w:val="231F20"/>
          <w:spacing w:val="6"/>
          <w:sz w:val="30"/>
        </w:rPr>
        <w:t xml:space="preserve">що </w:t>
      </w:r>
      <w:r>
        <w:rPr>
          <w:i/>
          <w:color w:val="231F20"/>
          <w:spacing w:val="2"/>
          <w:sz w:val="30"/>
        </w:rPr>
        <w:t xml:space="preserve">сприяє </w:t>
      </w:r>
      <w:r>
        <w:rPr>
          <w:i/>
          <w:color w:val="231F20"/>
          <w:sz w:val="30"/>
        </w:rPr>
        <w:t xml:space="preserve">виникненню </w:t>
      </w:r>
      <w:r>
        <w:rPr>
          <w:i/>
          <w:color w:val="231F20"/>
          <w:spacing w:val="5"/>
          <w:sz w:val="30"/>
        </w:rPr>
        <w:t xml:space="preserve">негативних </w:t>
      </w:r>
      <w:r>
        <w:rPr>
          <w:i/>
          <w:color w:val="231F20"/>
          <w:spacing w:val="6"/>
          <w:sz w:val="30"/>
        </w:rPr>
        <w:t>переживань</w:t>
      </w:r>
      <w:r>
        <w:rPr>
          <w:color w:val="231F20"/>
          <w:spacing w:val="6"/>
          <w:sz w:val="30"/>
        </w:rPr>
        <w:t xml:space="preserve">. </w:t>
      </w:r>
      <w:r>
        <w:rPr>
          <w:color w:val="231F20"/>
          <w:sz w:val="30"/>
        </w:rPr>
        <w:t xml:space="preserve">Мета – </w:t>
      </w: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даній </w:t>
      </w:r>
      <w:r>
        <w:rPr>
          <w:color w:val="231F20"/>
          <w:spacing w:val="-9"/>
          <w:sz w:val="30"/>
        </w:rPr>
        <w:t xml:space="preserve">ситуації.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6"/>
          <w:sz w:val="30"/>
        </w:rPr>
        <w:t xml:space="preserve">найваж- </w:t>
      </w:r>
      <w:r>
        <w:rPr>
          <w:color w:val="231F20"/>
          <w:spacing w:val="-4"/>
          <w:sz w:val="30"/>
        </w:rPr>
        <w:t xml:space="preserve">чий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найважливіший  </w:t>
      </w:r>
      <w:r>
        <w:rPr>
          <w:color w:val="231F20"/>
          <w:spacing w:val="3"/>
          <w:sz w:val="30"/>
        </w:rPr>
        <w:t xml:space="preserve">метод.  </w:t>
      </w:r>
      <w:r>
        <w:rPr>
          <w:color w:val="231F20"/>
          <w:spacing w:val="-5"/>
          <w:sz w:val="30"/>
        </w:rPr>
        <w:t xml:space="preserve">Наприклад: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8"/>
          <w:sz w:val="30"/>
        </w:rPr>
        <w:t xml:space="preserve">викликає </w:t>
      </w:r>
      <w:r>
        <w:rPr>
          <w:color w:val="231F20"/>
          <w:spacing w:val="-6"/>
          <w:sz w:val="30"/>
        </w:rPr>
        <w:t xml:space="preserve">учня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дошки,   </w:t>
      </w:r>
      <w:r>
        <w:rPr>
          <w:color w:val="231F20"/>
          <w:sz w:val="30"/>
        </w:rPr>
        <w:t xml:space="preserve">а той </w:t>
      </w:r>
      <w:r>
        <w:rPr>
          <w:color w:val="231F20"/>
          <w:spacing w:val="-8"/>
          <w:sz w:val="30"/>
        </w:rPr>
        <w:t xml:space="preserve">вхопився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парту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2"/>
          <w:sz w:val="30"/>
        </w:rPr>
        <w:t xml:space="preserve">йде. </w:t>
      </w:r>
      <w:r>
        <w:rPr>
          <w:color w:val="231F20"/>
          <w:sz w:val="30"/>
        </w:rPr>
        <w:t xml:space="preserve">Намагаючись </w:t>
      </w: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-12"/>
          <w:sz w:val="30"/>
        </w:rPr>
        <w:t xml:space="preserve">причину, </w:t>
      </w:r>
      <w:r>
        <w:rPr>
          <w:color w:val="231F20"/>
          <w:sz w:val="30"/>
        </w:rPr>
        <w:t xml:space="preserve">яка </w:t>
      </w:r>
      <w:r>
        <w:rPr>
          <w:color w:val="231F20"/>
          <w:spacing w:val="-12"/>
          <w:sz w:val="30"/>
        </w:rPr>
        <w:t xml:space="preserve">вплинула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3"/>
          <w:sz w:val="30"/>
        </w:rPr>
        <w:t xml:space="preserve">виникнення </w:t>
      </w:r>
      <w:r>
        <w:rPr>
          <w:color w:val="231F20"/>
          <w:sz w:val="30"/>
        </w:rPr>
        <w:t xml:space="preserve">страху </w:t>
      </w:r>
      <w:r>
        <w:rPr>
          <w:color w:val="231F20"/>
          <w:spacing w:val="-7"/>
          <w:sz w:val="30"/>
        </w:rPr>
        <w:t xml:space="preserve">відповідати, </w:t>
      </w:r>
      <w:r>
        <w:rPr>
          <w:color w:val="231F20"/>
          <w:sz w:val="30"/>
        </w:rPr>
        <w:t xml:space="preserve">вчитель </w:t>
      </w:r>
      <w:r>
        <w:rPr>
          <w:color w:val="231F20"/>
          <w:spacing w:val="4"/>
          <w:sz w:val="30"/>
        </w:rPr>
        <w:t xml:space="preserve">задає </w:t>
      </w:r>
      <w:r>
        <w:rPr>
          <w:color w:val="231F20"/>
          <w:spacing w:val="-3"/>
          <w:sz w:val="30"/>
        </w:rPr>
        <w:t xml:space="preserve">уточнюючі </w:t>
      </w:r>
      <w:r>
        <w:rPr>
          <w:color w:val="231F20"/>
          <w:spacing w:val="-9"/>
          <w:sz w:val="30"/>
        </w:rPr>
        <w:t xml:space="preserve">питання: </w:t>
      </w:r>
      <w:r>
        <w:rPr>
          <w:color w:val="231F20"/>
          <w:spacing w:val="-7"/>
          <w:sz w:val="30"/>
        </w:rPr>
        <w:t>“</w:t>
      </w:r>
      <w:r>
        <w:rPr>
          <w:i/>
          <w:color w:val="231F20"/>
          <w:spacing w:val="-7"/>
          <w:sz w:val="30"/>
        </w:rPr>
        <w:t xml:space="preserve">Ти </w:t>
      </w:r>
      <w:r>
        <w:rPr>
          <w:i/>
          <w:color w:val="231F20"/>
          <w:spacing w:val="5"/>
          <w:sz w:val="30"/>
        </w:rPr>
        <w:t xml:space="preserve">не вивчив урок?” </w:t>
      </w:r>
      <w:r>
        <w:rPr>
          <w:i/>
          <w:color w:val="231F20"/>
          <w:spacing w:val="6"/>
          <w:sz w:val="30"/>
        </w:rPr>
        <w:t xml:space="preserve">або </w:t>
      </w:r>
      <w:r>
        <w:rPr>
          <w:i/>
          <w:color w:val="231F20"/>
          <w:sz w:val="30"/>
        </w:rPr>
        <w:t xml:space="preserve">“Тобі </w:t>
      </w:r>
      <w:r>
        <w:rPr>
          <w:i/>
          <w:color w:val="231F20"/>
          <w:spacing w:val="5"/>
          <w:sz w:val="30"/>
        </w:rPr>
        <w:t xml:space="preserve">не </w:t>
      </w:r>
      <w:r>
        <w:rPr>
          <w:i/>
          <w:color w:val="231F20"/>
          <w:sz w:val="30"/>
        </w:rPr>
        <w:t xml:space="preserve">хочеться </w:t>
      </w:r>
      <w:r>
        <w:rPr>
          <w:i/>
          <w:color w:val="231F20"/>
          <w:spacing w:val="3"/>
          <w:sz w:val="30"/>
        </w:rPr>
        <w:t xml:space="preserve">відповідати </w:t>
      </w:r>
      <w:r>
        <w:rPr>
          <w:i/>
          <w:color w:val="231F20"/>
          <w:spacing w:val="5"/>
          <w:sz w:val="30"/>
        </w:rPr>
        <w:t xml:space="preserve">біля </w:t>
      </w:r>
      <w:r>
        <w:rPr>
          <w:i/>
          <w:color w:val="231F20"/>
          <w:spacing w:val="6"/>
          <w:sz w:val="30"/>
        </w:rPr>
        <w:t xml:space="preserve">дошки?” </w:t>
      </w:r>
      <w:r>
        <w:rPr>
          <w:color w:val="231F20"/>
          <w:sz w:val="30"/>
        </w:rPr>
        <w:t xml:space="preserve">Ні в якому разі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z w:val="30"/>
        </w:rPr>
        <w:t xml:space="preserve">травмувати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маніпулювати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z w:val="30"/>
        </w:rPr>
        <w:t>станом.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300"/>
        </w:tabs>
        <w:ind w:right="208" w:firstLine="720"/>
        <w:jc w:val="both"/>
        <w:rPr>
          <w:sz w:val="30"/>
        </w:rPr>
      </w:pPr>
      <w:r>
        <w:rPr>
          <w:i/>
          <w:color w:val="231F20"/>
          <w:sz w:val="30"/>
        </w:rPr>
        <w:t xml:space="preserve">Метод </w:t>
      </w:r>
      <w:r>
        <w:rPr>
          <w:i/>
          <w:color w:val="231F20"/>
          <w:spacing w:val="4"/>
          <w:sz w:val="30"/>
        </w:rPr>
        <w:t xml:space="preserve">приєднання </w:t>
      </w:r>
      <w:r>
        <w:rPr>
          <w:i/>
          <w:color w:val="231F20"/>
          <w:spacing w:val="2"/>
          <w:sz w:val="30"/>
        </w:rPr>
        <w:t xml:space="preserve">передбачає </w:t>
      </w:r>
      <w:r>
        <w:rPr>
          <w:i/>
          <w:color w:val="231F20"/>
          <w:spacing w:val="-3"/>
          <w:sz w:val="30"/>
        </w:rPr>
        <w:t xml:space="preserve">прийняття </w:t>
      </w:r>
      <w:r>
        <w:rPr>
          <w:i/>
          <w:color w:val="231F20"/>
          <w:spacing w:val="4"/>
          <w:sz w:val="30"/>
        </w:rPr>
        <w:t xml:space="preserve">важкого </w:t>
      </w:r>
      <w:r>
        <w:rPr>
          <w:i/>
          <w:color w:val="231F20"/>
          <w:sz w:val="30"/>
        </w:rPr>
        <w:t xml:space="preserve">стану </w:t>
      </w:r>
      <w:r>
        <w:rPr>
          <w:i/>
          <w:color w:val="231F20"/>
          <w:spacing w:val="5"/>
          <w:sz w:val="30"/>
        </w:rPr>
        <w:t xml:space="preserve">школя- </w:t>
      </w:r>
      <w:r>
        <w:rPr>
          <w:i/>
          <w:color w:val="231F20"/>
          <w:spacing w:val="4"/>
          <w:sz w:val="30"/>
        </w:rPr>
        <w:t xml:space="preserve">ра </w:t>
      </w:r>
      <w:r>
        <w:rPr>
          <w:i/>
          <w:color w:val="231F20"/>
          <w:sz w:val="30"/>
        </w:rPr>
        <w:t xml:space="preserve">як </w:t>
      </w:r>
      <w:r>
        <w:rPr>
          <w:i/>
          <w:color w:val="231F20"/>
          <w:spacing w:val="7"/>
          <w:sz w:val="30"/>
        </w:rPr>
        <w:t>власного</w:t>
      </w:r>
      <w:r>
        <w:rPr>
          <w:color w:val="231F20"/>
          <w:spacing w:val="7"/>
          <w:sz w:val="30"/>
        </w:rPr>
        <w:t xml:space="preserve">. </w:t>
      </w:r>
      <w:r>
        <w:rPr>
          <w:color w:val="231F20"/>
          <w:sz w:val="30"/>
        </w:rPr>
        <w:t xml:space="preserve">Мета – частково </w:t>
      </w:r>
      <w:r>
        <w:rPr>
          <w:color w:val="231F20"/>
          <w:spacing w:val="-5"/>
          <w:sz w:val="30"/>
        </w:rPr>
        <w:t xml:space="preserve">погоджуючись, </w:t>
      </w:r>
      <w:r>
        <w:rPr>
          <w:color w:val="231F20"/>
          <w:spacing w:val="-7"/>
          <w:sz w:val="30"/>
        </w:rPr>
        <w:t xml:space="preserve">розділити </w:t>
      </w:r>
      <w:r>
        <w:rPr>
          <w:color w:val="231F20"/>
          <w:spacing w:val="-10"/>
          <w:sz w:val="30"/>
        </w:rPr>
        <w:t xml:space="preserve">переживання </w:t>
      </w:r>
      <w:r>
        <w:rPr>
          <w:color w:val="231F20"/>
          <w:spacing w:val="-5"/>
          <w:sz w:val="30"/>
        </w:rPr>
        <w:t xml:space="preserve">учня. Наприклад: </w:t>
      </w:r>
      <w:r>
        <w:rPr>
          <w:color w:val="231F20"/>
          <w:spacing w:val="-4"/>
          <w:sz w:val="30"/>
        </w:rPr>
        <w:t xml:space="preserve">“Не </w:t>
      </w:r>
      <w:r>
        <w:rPr>
          <w:color w:val="231F20"/>
          <w:spacing w:val="-7"/>
          <w:sz w:val="30"/>
        </w:rPr>
        <w:t xml:space="preserve">хвилюйся, </w:t>
      </w:r>
      <w:r>
        <w:rPr>
          <w:color w:val="231F20"/>
          <w:sz w:val="30"/>
        </w:rPr>
        <w:t xml:space="preserve">я тобі </w:t>
      </w:r>
      <w:r>
        <w:rPr>
          <w:color w:val="231F20"/>
          <w:spacing w:val="-5"/>
          <w:sz w:val="30"/>
        </w:rPr>
        <w:t xml:space="preserve">допоможу”. </w:t>
      </w:r>
      <w:r>
        <w:rPr>
          <w:color w:val="231F20"/>
          <w:spacing w:val="-6"/>
          <w:sz w:val="30"/>
        </w:rPr>
        <w:t xml:space="preserve">Приєднуючись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2"/>
          <w:sz w:val="30"/>
        </w:rPr>
        <w:t xml:space="preserve">блеми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відштовхуємо </w:t>
      </w:r>
      <w:r>
        <w:rPr>
          <w:color w:val="231F20"/>
          <w:spacing w:val="-9"/>
          <w:sz w:val="30"/>
        </w:rPr>
        <w:t xml:space="preserve">його,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5"/>
          <w:sz w:val="30"/>
        </w:rPr>
        <w:t xml:space="preserve">завойовуємо </w:t>
      </w:r>
      <w:r>
        <w:rPr>
          <w:color w:val="231F20"/>
          <w:spacing w:val="-7"/>
          <w:sz w:val="30"/>
        </w:rPr>
        <w:t xml:space="preserve">довіру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поступово </w:t>
      </w:r>
      <w:r>
        <w:rPr>
          <w:color w:val="231F20"/>
          <w:spacing w:val="-6"/>
          <w:sz w:val="30"/>
        </w:rPr>
        <w:t xml:space="preserve">підводимо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змін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поведінці.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сприяє </w:t>
      </w:r>
      <w:r>
        <w:rPr>
          <w:color w:val="231F20"/>
          <w:spacing w:val="-6"/>
          <w:sz w:val="30"/>
        </w:rPr>
        <w:t xml:space="preserve">встановленню </w:t>
      </w:r>
      <w:r>
        <w:rPr>
          <w:color w:val="231F20"/>
          <w:spacing w:val="-9"/>
          <w:sz w:val="30"/>
        </w:rPr>
        <w:t xml:space="preserve">сприятливих </w:t>
      </w:r>
      <w:r>
        <w:rPr>
          <w:color w:val="231F20"/>
          <w:spacing w:val="-5"/>
          <w:sz w:val="30"/>
        </w:rPr>
        <w:t xml:space="preserve">між- </w:t>
      </w:r>
      <w:r>
        <w:rPr>
          <w:color w:val="231F20"/>
          <w:spacing w:val="-7"/>
          <w:sz w:val="30"/>
        </w:rPr>
        <w:t xml:space="preserve">особистісних </w:t>
      </w:r>
      <w:r>
        <w:rPr>
          <w:color w:val="231F20"/>
          <w:spacing w:val="-10"/>
          <w:sz w:val="30"/>
        </w:rPr>
        <w:t xml:space="preserve">відносин, </w:t>
      </w:r>
      <w:r>
        <w:rPr>
          <w:color w:val="231F20"/>
          <w:spacing w:val="2"/>
          <w:sz w:val="30"/>
        </w:rPr>
        <w:t xml:space="preserve">втрачається </w:t>
      </w:r>
      <w:r>
        <w:rPr>
          <w:color w:val="231F20"/>
          <w:sz w:val="30"/>
        </w:rPr>
        <w:t xml:space="preserve">відчуття </w:t>
      </w:r>
      <w:r>
        <w:rPr>
          <w:color w:val="231F20"/>
          <w:spacing w:val="-4"/>
          <w:sz w:val="30"/>
        </w:rPr>
        <w:t xml:space="preserve">дискомфорту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неблагопо- </w:t>
      </w:r>
      <w:r>
        <w:rPr>
          <w:color w:val="231F20"/>
          <w:sz w:val="30"/>
        </w:rPr>
        <w:t xml:space="preserve">луччя. </w:t>
      </w:r>
      <w:r>
        <w:rPr>
          <w:color w:val="231F20"/>
          <w:spacing w:val="-3"/>
          <w:sz w:val="30"/>
        </w:rPr>
        <w:t xml:space="preserve">Причому </w:t>
      </w:r>
      <w:r>
        <w:rPr>
          <w:color w:val="231F20"/>
          <w:spacing w:val="-12"/>
          <w:sz w:val="30"/>
        </w:rPr>
        <w:t xml:space="preserve">приєднання </w:t>
      </w:r>
      <w:r>
        <w:rPr>
          <w:color w:val="231F20"/>
          <w:sz w:val="30"/>
        </w:rPr>
        <w:t xml:space="preserve">відбувається </w:t>
      </w:r>
      <w:r>
        <w:rPr>
          <w:color w:val="231F20"/>
          <w:spacing w:val="-4"/>
          <w:sz w:val="30"/>
        </w:rPr>
        <w:t xml:space="preserve">взаємно: </w:t>
      </w:r>
      <w:r>
        <w:rPr>
          <w:color w:val="231F20"/>
          <w:spacing w:val="-8"/>
          <w:sz w:val="30"/>
        </w:rPr>
        <w:t xml:space="preserve">“Допоможи </w:t>
      </w:r>
      <w:r>
        <w:rPr>
          <w:color w:val="231F20"/>
          <w:spacing w:val="-6"/>
          <w:sz w:val="30"/>
        </w:rPr>
        <w:t xml:space="preserve">мені, </w:t>
      </w:r>
      <w:r>
        <w:rPr>
          <w:color w:val="231F20"/>
          <w:spacing w:val="2"/>
          <w:sz w:val="30"/>
        </w:rPr>
        <w:t xml:space="preserve">будь </w:t>
      </w:r>
      <w:r>
        <w:rPr>
          <w:color w:val="231F20"/>
          <w:sz w:val="30"/>
        </w:rPr>
        <w:t>ласка!”</w:t>
      </w:r>
    </w:p>
    <w:p w:rsidR="00A17FD0" w:rsidRDefault="008C7F95">
      <w:pPr>
        <w:pStyle w:val="a4"/>
        <w:numPr>
          <w:ilvl w:val="1"/>
          <w:numId w:val="316"/>
        </w:numPr>
        <w:tabs>
          <w:tab w:val="left" w:pos="1300"/>
        </w:tabs>
        <w:ind w:right="218" w:firstLine="72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 xml:space="preserve">Зосередження </w:t>
      </w:r>
      <w:r>
        <w:rPr>
          <w:i/>
          <w:color w:val="231F20"/>
          <w:spacing w:val="5"/>
          <w:sz w:val="30"/>
        </w:rPr>
        <w:t xml:space="preserve">на позитивному </w:t>
      </w:r>
      <w:r>
        <w:rPr>
          <w:i/>
          <w:color w:val="231F20"/>
          <w:sz w:val="30"/>
        </w:rPr>
        <w:t xml:space="preserve">й </w:t>
      </w:r>
      <w:r>
        <w:rPr>
          <w:i/>
          <w:color w:val="231F20"/>
          <w:spacing w:val="4"/>
          <w:sz w:val="30"/>
        </w:rPr>
        <w:t xml:space="preserve">переорієнтація </w:t>
      </w:r>
      <w:r>
        <w:rPr>
          <w:i/>
          <w:color w:val="231F20"/>
          <w:spacing w:val="5"/>
          <w:sz w:val="30"/>
        </w:rPr>
        <w:t xml:space="preserve">на позитивне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4"/>
          <w:sz w:val="30"/>
        </w:rPr>
        <w:t xml:space="preserve">ініціювання </w:t>
      </w:r>
      <w:r>
        <w:rPr>
          <w:color w:val="231F20"/>
          <w:sz w:val="30"/>
        </w:rPr>
        <w:t xml:space="preserve">як у самій </w:t>
      </w:r>
      <w:r>
        <w:rPr>
          <w:color w:val="231F20"/>
          <w:spacing w:val="-11"/>
          <w:sz w:val="30"/>
        </w:rPr>
        <w:t xml:space="preserve">дитині, </w:t>
      </w:r>
      <w:r>
        <w:rPr>
          <w:color w:val="231F20"/>
          <w:spacing w:val="4"/>
          <w:sz w:val="30"/>
        </w:rPr>
        <w:t xml:space="preserve">так </w:t>
      </w:r>
      <w:r>
        <w:rPr>
          <w:color w:val="231F20"/>
          <w:sz w:val="30"/>
        </w:rPr>
        <w:t xml:space="preserve">і в </w:t>
      </w:r>
      <w:r>
        <w:rPr>
          <w:color w:val="231F20"/>
          <w:spacing w:val="-5"/>
          <w:sz w:val="30"/>
        </w:rPr>
        <w:t xml:space="preserve">об’єкті. </w:t>
      </w:r>
      <w:r>
        <w:rPr>
          <w:color w:val="231F20"/>
          <w:sz w:val="30"/>
        </w:rPr>
        <w:t xml:space="preserve">Мета – </w:t>
      </w:r>
      <w:r>
        <w:rPr>
          <w:color w:val="231F20"/>
          <w:spacing w:val="-6"/>
          <w:sz w:val="30"/>
        </w:rPr>
        <w:t xml:space="preserve">зменшення несприят- </w:t>
      </w:r>
      <w:r>
        <w:rPr>
          <w:color w:val="231F20"/>
          <w:spacing w:val="-8"/>
          <w:sz w:val="30"/>
        </w:rPr>
        <w:t xml:space="preserve">ливого </w:t>
      </w:r>
      <w:r>
        <w:rPr>
          <w:color w:val="231F20"/>
          <w:spacing w:val="-2"/>
          <w:sz w:val="30"/>
        </w:rPr>
        <w:t xml:space="preserve">стану, </w:t>
      </w:r>
      <w:r>
        <w:rPr>
          <w:color w:val="231F20"/>
          <w:spacing w:val="-5"/>
          <w:sz w:val="30"/>
        </w:rPr>
        <w:t xml:space="preserve">стимулювання </w:t>
      </w:r>
      <w:r>
        <w:rPr>
          <w:color w:val="231F20"/>
          <w:spacing w:val="-7"/>
          <w:sz w:val="30"/>
        </w:rPr>
        <w:t xml:space="preserve">зміненого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10"/>
          <w:sz w:val="30"/>
        </w:rPr>
        <w:t>поведінки.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7"/>
          <w:sz w:val="30"/>
        </w:rPr>
        <w:t>Наприк-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лад: </w:t>
      </w:r>
      <w:r>
        <w:rPr>
          <w:color w:val="231F20"/>
          <w:spacing w:val="-4"/>
          <w:sz w:val="30"/>
        </w:rPr>
        <w:t>“</w:t>
      </w:r>
      <w:r>
        <w:rPr>
          <w:i/>
          <w:color w:val="231F20"/>
          <w:spacing w:val="-4"/>
          <w:sz w:val="30"/>
        </w:rPr>
        <w:t xml:space="preserve">Це </w:t>
      </w:r>
      <w:r>
        <w:rPr>
          <w:i/>
          <w:color w:val="231F20"/>
          <w:spacing w:val="5"/>
          <w:sz w:val="30"/>
        </w:rPr>
        <w:t xml:space="preserve">не складне </w:t>
      </w:r>
      <w:r>
        <w:rPr>
          <w:i/>
          <w:color w:val="231F20"/>
          <w:sz w:val="30"/>
        </w:rPr>
        <w:t xml:space="preserve">завдання, </w:t>
      </w:r>
      <w:r>
        <w:rPr>
          <w:i/>
          <w:color w:val="231F20"/>
          <w:spacing w:val="2"/>
          <w:sz w:val="30"/>
        </w:rPr>
        <w:t xml:space="preserve">зазвичай </w:t>
      </w:r>
      <w:r>
        <w:rPr>
          <w:i/>
          <w:color w:val="231F20"/>
          <w:spacing w:val="-9"/>
          <w:sz w:val="30"/>
        </w:rPr>
        <w:t xml:space="preserve">ти </w:t>
      </w:r>
      <w:r>
        <w:rPr>
          <w:i/>
          <w:color w:val="231F20"/>
          <w:sz w:val="30"/>
        </w:rPr>
        <w:t xml:space="preserve">з такими </w:t>
      </w:r>
      <w:r>
        <w:rPr>
          <w:i/>
          <w:color w:val="231F20"/>
          <w:spacing w:val="5"/>
          <w:sz w:val="30"/>
        </w:rPr>
        <w:t xml:space="preserve">завжди </w:t>
      </w:r>
      <w:r>
        <w:rPr>
          <w:i/>
          <w:color w:val="231F20"/>
          <w:spacing w:val="4"/>
          <w:sz w:val="30"/>
        </w:rPr>
        <w:t xml:space="preserve">справлявся”. </w:t>
      </w:r>
      <w:r>
        <w:rPr>
          <w:color w:val="231F20"/>
          <w:spacing w:val="-6"/>
          <w:sz w:val="30"/>
        </w:rPr>
        <w:t xml:space="preserve">Цим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8"/>
          <w:sz w:val="30"/>
        </w:rPr>
        <w:t xml:space="preserve">сприяє </w:t>
      </w:r>
      <w:r>
        <w:rPr>
          <w:color w:val="231F20"/>
          <w:spacing w:val="-5"/>
          <w:sz w:val="30"/>
        </w:rPr>
        <w:t xml:space="preserve">розкриттю </w:t>
      </w:r>
      <w:r>
        <w:rPr>
          <w:color w:val="231F20"/>
          <w:spacing w:val="-9"/>
          <w:sz w:val="30"/>
        </w:rPr>
        <w:t>внутрішнього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потенціалу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A17FD0">
      <w:pPr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1"/>
          <w:numId w:val="316"/>
        </w:numPr>
        <w:tabs>
          <w:tab w:val="left" w:pos="1340"/>
        </w:tabs>
        <w:spacing w:before="62" w:line="237" w:lineRule="auto"/>
        <w:ind w:right="218" w:firstLine="721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Залучення до </w:t>
      </w:r>
      <w:r>
        <w:rPr>
          <w:i/>
          <w:color w:val="231F20"/>
          <w:sz w:val="30"/>
        </w:rPr>
        <w:t xml:space="preserve">діяльності, яка </w:t>
      </w:r>
      <w:r>
        <w:rPr>
          <w:i/>
          <w:color w:val="231F20"/>
          <w:spacing w:val="4"/>
          <w:sz w:val="30"/>
        </w:rPr>
        <w:t xml:space="preserve">зменшить </w:t>
      </w:r>
      <w:r>
        <w:rPr>
          <w:i/>
          <w:color w:val="231F20"/>
          <w:sz w:val="30"/>
        </w:rPr>
        <w:t xml:space="preserve">чи </w:t>
      </w:r>
      <w:r>
        <w:rPr>
          <w:i/>
          <w:color w:val="231F20"/>
          <w:spacing w:val="3"/>
          <w:sz w:val="30"/>
        </w:rPr>
        <w:t xml:space="preserve">зніме </w:t>
      </w:r>
      <w:r>
        <w:rPr>
          <w:i/>
          <w:color w:val="231F20"/>
          <w:spacing w:val="4"/>
          <w:sz w:val="30"/>
        </w:rPr>
        <w:t>стрес-чинник</w:t>
      </w:r>
      <w:r>
        <w:rPr>
          <w:color w:val="231F20"/>
          <w:spacing w:val="4"/>
          <w:sz w:val="30"/>
        </w:rPr>
        <w:t xml:space="preserve">. </w:t>
      </w:r>
      <w:r>
        <w:rPr>
          <w:color w:val="231F20"/>
          <w:sz w:val="30"/>
        </w:rPr>
        <w:t xml:space="preserve">Мета – </w:t>
      </w:r>
      <w:r>
        <w:rPr>
          <w:color w:val="231F20"/>
          <w:spacing w:val="-7"/>
          <w:sz w:val="30"/>
        </w:rPr>
        <w:t xml:space="preserve">особистісний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0"/>
          <w:sz w:val="30"/>
        </w:rPr>
        <w:t xml:space="preserve">дитини.  </w:t>
      </w:r>
      <w:r>
        <w:rPr>
          <w:color w:val="231F20"/>
          <w:spacing w:val="-5"/>
          <w:sz w:val="30"/>
        </w:rPr>
        <w:t xml:space="preserve">Наприклад: </w:t>
      </w:r>
      <w:r>
        <w:rPr>
          <w:color w:val="231F20"/>
          <w:spacing w:val="2"/>
          <w:sz w:val="30"/>
        </w:rPr>
        <w:t>“</w:t>
      </w:r>
      <w:r>
        <w:rPr>
          <w:i/>
          <w:color w:val="231F20"/>
          <w:spacing w:val="2"/>
          <w:sz w:val="30"/>
        </w:rPr>
        <w:t xml:space="preserve">Відповідай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pacing w:val="3"/>
          <w:sz w:val="30"/>
        </w:rPr>
        <w:t xml:space="preserve">питан- </w:t>
      </w:r>
      <w:r>
        <w:rPr>
          <w:i/>
          <w:color w:val="231F20"/>
          <w:spacing w:val="5"/>
          <w:sz w:val="30"/>
        </w:rPr>
        <w:t xml:space="preserve">ня </w:t>
      </w:r>
      <w:r>
        <w:rPr>
          <w:i/>
          <w:color w:val="231F20"/>
          <w:spacing w:val="4"/>
          <w:sz w:val="30"/>
        </w:rPr>
        <w:t xml:space="preserve">письмово!” </w:t>
      </w:r>
      <w:r>
        <w:rPr>
          <w:i/>
          <w:color w:val="231F20"/>
          <w:spacing w:val="6"/>
          <w:sz w:val="30"/>
        </w:rPr>
        <w:t xml:space="preserve">або </w:t>
      </w:r>
      <w:r>
        <w:rPr>
          <w:i/>
          <w:color w:val="231F20"/>
          <w:spacing w:val="5"/>
          <w:sz w:val="30"/>
        </w:rPr>
        <w:t xml:space="preserve">“Добре, відповідай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2"/>
          <w:sz w:val="30"/>
        </w:rPr>
        <w:t>місця”</w:t>
      </w:r>
      <w:r>
        <w:rPr>
          <w:color w:val="231F20"/>
          <w:spacing w:val="2"/>
          <w:sz w:val="30"/>
        </w:rPr>
        <w:t xml:space="preserve">. </w:t>
      </w:r>
      <w:r>
        <w:rPr>
          <w:color w:val="231F20"/>
          <w:spacing w:val="-6"/>
          <w:sz w:val="30"/>
        </w:rPr>
        <w:t xml:space="preserve">Головне,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12"/>
          <w:sz w:val="30"/>
        </w:rPr>
        <w:t xml:space="preserve">дитина </w:t>
      </w:r>
      <w:r>
        <w:rPr>
          <w:color w:val="231F20"/>
          <w:spacing w:val="-4"/>
          <w:sz w:val="30"/>
        </w:rPr>
        <w:t xml:space="preserve">включилася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боялася </w:t>
      </w:r>
      <w:r>
        <w:rPr>
          <w:color w:val="231F20"/>
          <w:spacing w:val="-5"/>
          <w:sz w:val="30"/>
        </w:rPr>
        <w:t xml:space="preserve">діяти. </w:t>
      </w:r>
      <w:r>
        <w:rPr>
          <w:color w:val="231F20"/>
          <w:sz w:val="30"/>
        </w:rPr>
        <w:t xml:space="preserve">Робота з дітьми </w:t>
      </w:r>
      <w:r>
        <w:rPr>
          <w:color w:val="231F20"/>
          <w:spacing w:val="-6"/>
          <w:sz w:val="30"/>
        </w:rPr>
        <w:t xml:space="preserve">проблемної </w:t>
      </w:r>
      <w:r>
        <w:rPr>
          <w:color w:val="231F20"/>
          <w:spacing w:val="-5"/>
          <w:sz w:val="30"/>
        </w:rPr>
        <w:t xml:space="preserve">пове- </w:t>
      </w:r>
      <w:r>
        <w:rPr>
          <w:color w:val="231F20"/>
          <w:spacing w:val="-9"/>
          <w:sz w:val="30"/>
        </w:rPr>
        <w:t xml:space="preserve">дінки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5"/>
          <w:sz w:val="30"/>
        </w:rPr>
        <w:t xml:space="preserve">є,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4"/>
          <w:sz w:val="30"/>
        </w:rPr>
        <w:t xml:space="preserve">суті, </w:t>
      </w:r>
      <w:r>
        <w:rPr>
          <w:color w:val="231F20"/>
          <w:spacing w:val="-11"/>
          <w:sz w:val="30"/>
        </w:rPr>
        <w:t xml:space="preserve">“корекційним” </w:t>
      </w:r>
      <w:r>
        <w:rPr>
          <w:color w:val="231F20"/>
          <w:spacing w:val="-7"/>
          <w:sz w:val="30"/>
        </w:rPr>
        <w:t xml:space="preserve">вихованням, </w:t>
      </w:r>
      <w:r>
        <w:rPr>
          <w:color w:val="231F20"/>
          <w:spacing w:val="3"/>
          <w:sz w:val="30"/>
        </w:rPr>
        <w:t xml:space="preserve">бо </w:t>
      </w:r>
      <w:r>
        <w:rPr>
          <w:color w:val="231F20"/>
          <w:spacing w:val="-11"/>
          <w:sz w:val="30"/>
        </w:rPr>
        <w:t xml:space="preserve">не на </w:t>
      </w:r>
      <w:r>
        <w:rPr>
          <w:color w:val="231F20"/>
          <w:spacing w:val="-9"/>
          <w:sz w:val="30"/>
        </w:rPr>
        <w:t xml:space="preserve">виправлення по- </w:t>
      </w:r>
      <w:r>
        <w:rPr>
          <w:color w:val="231F20"/>
          <w:spacing w:val="-6"/>
          <w:sz w:val="30"/>
        </w:rPr>
        <w:t xml:space="preserve">ведінки </w:t>
      </w:r>
      <w:r>
        <w:rPr>
          <w:color w:val="231F20"/>
          <w:spacing w:val="-5"/>
          <w:sz w:val="30"/>
        </w:rPr>
        <w:t xml:space="preserve">спрямовані педагогічні </w:t>
      </w:r>
      <w:r>
        <w:rPr>
          <w:color w:val="231F20"/>
          <w:spacing w:val="-6"/>
          <w:sz w:val="30"/>
        </w:rPr>
        <w:t xml:space="preserve">зусилля, </w:t>
      </w:r>
      <w:r>
        <w:rPr>
          <w:color w:val="231F20"/>
          <w:sz w:val="30"/>
        </w:rPr>
        <w:t xml:space="preserve">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самої </w:t>
      </w:r>
      <w:r>
        <w:rPr>
          <w:color w:val="231F20"/>
          <w:spacing w:val="-12"/>
          <w:sz w:val="30"/>
        </w:rPr>
        <w:t xml:space="preserve">дитини </w:t>
      </w:r>
      <w:r>
        <w:rPr>
          <w:color w:val="231F20"/>
          <w:sz w:val="30"/>
        </w:rPr>
        <w:t xml:space="preserve">здатності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саморегуляції, </w:t>
      </w:r>
      <w:r>
        <w:rPr>
          <w:color w:val="231F20"/>
          <w:sz w:val="30"/>
        </w:rPr>
        <w:t xml:space="preserve">свободи </w:t>
      </w:r>
      <w:r>
        <w:rPr>
          <w:color w:val="231F20"/>
          <w:spacing w:val="-6"/>
          <w:sz w:val="30"/>
        </w:rPr>
        <w:t xml:space="preserve">вибору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особистісної відповідаль- </w:t>
      </w:r>
      <w:r>
        <w:rPr>
          <w:color w:val="231F20"/>
          <w:spacing w:val="-4"/>
          <w:sz w:val="30"/>
        </w:rPr>
        <w:t xml:space="preserve">ності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2"/>
          <w:sz w:val="30"/>
        </w:rPr>
        <w:t xml:space="preserve">хід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3"/>
          <w:sz w:val="30"/>
        </w:rPr>
        <w:t>життя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4"/>
          <w:sz w:val="30"/>
        </w:rPr>
        <w:t>[24].</w:t>
      </w:r>
    </w:p>
    <w:p w:rsidR="00A17FD0" w:rsidRDefault="008C7F95">
      <w:pPr>
        <w:pStyle w:val="a3"/>
        <w:spacing w:before="28" w:line="237" w:lineRule="auto"/>
        <w:ind w:right="201"/>
        <w:jc w:val="both"/>
      </w:pPr>
      <w:r>
        <w:rPr>
          <w:color w:val="231F20"/>
        </w:rPr>
        <w:t xml:space="preserve">Педагога </w:t>
      </w:r>
      <w:r>
        <w:rPr>
          <w:color w:val="231F20"/>
          <w:spacing w:val="-8"/>
        </w:rPr>
        <w:t xml:space="preserve">хвилює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-4"/>
        </w:rPr>
        <w:t xml:space="preserve">звана  </w:t>
      </w:r>
      <w:r>
        <w:rPr>
          <w:color w:val="231F20"/>
          <w:spacing w:val="-5"/>
        </w:rPr>
        <w:t xml:space="preserve">девіантна </w:t>
      </w:r>
      <w:r>
        <w:rPr>
          <w:color w:val="231F20"/>
          <w:spacing w:val="-7"/>
        </w:rPr>
        <w:t xml:space="preserve">поведінка,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8"/>
        </w:rPr>
        <w:t xml:space="preserve">хвилює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соціально-культурних  </w:t>
      </w:r>
      <w:r>
        <w:rPr>
          <w:color w:val="231F20"/>
          <w:spacing w:val="-10"/>
        </w:rPr>
        <w:t xml:space="preserve">цінностей,  </w:t>
      </w:r>
      <w:r>
        <w:rPr>
          <w:color w:val="231F20"/>
          <w:spacing w:val="2"/>
        </w:rPr>
        <w:t xml:space="preserve">тобто </w:t>
      </w:r>
      <w:r>
        <w:rPr>
          <w:color w:val="231F20"/>
        </w:rPr>
        <w:t xml:space="preserve">здатність </w:t>
      </w:r>
      <w:r>
        <w:rPr>
          <w:color w:val="231F20"/>
          <w:spacing w:val="-6"/>
        </w:rPr>
        <w:t xml:space="preserve">учня  </w:t>
      </w:r>
      <w:r>
        <w:rPr>
          <w:color w:val="231F20"/>
          <w:spacing w:val="-7"/>
        </w:rPr>
        <w:t xml:space="preserve">ввійти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контакт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загальнолюдською </w:t>
      </w:r>
      <w:r>
        <w:rPr>
          <w:color w:val="231F20"/>
          <w:spacing w:val="-6"/>
        </w:rPr>
        <w:t xml:space="preserve">культурою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вільно </w:t>
      </w:r>
      <w:r>
        <w:rPr>
          <w:color w:val="231F20"/>
          <w:spacing w:val="-5"/>
        </w:rPr>
        <w:t xml:space="preserve">жити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загаль- </w:t>
      </w:r>
      <w:r>
        <w:rPr>
          <w:color w:val="231F20"/>
          <w:spacing w:val="-8"/>
        </w:rPr>
        <w:t xml:space="preserve">ноприйнятому </w:t>
      </w:r>
      <w:r>
        <w:rPr>
          <w:color w:val="231F20"/>
          <w:spacing w:val="-19"/>
        </w:rPr>
        <w:t xml:space="preserve">цінніс </w:t>
      </w:r>
      <w:r>
        <w:rPr>
          <w:color w:val="231F20"/>
          <w:spacing w:val="-6"/>
        </w:rPr>
        <w:t>ному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6"/>
        </w:rPr>
        <w:t>світі.</w:t>
      </w:r>
    </w:p>
    <w:p w:rsidR="00A17FD0" w:rsidRDefault="008C7F95">
      <w:pPr>
        <w:pStyle w:val="a3"/>
        <w:spacing w:before="11"/>
        <w:ind w:right="19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важкими </w:t>
      </w:r>
      <w:r>
        <w:rPr>
          <w:color w:val="231F20"/>
        </w:rPr>
        <w:t xml:space="preserve">дітьми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>та</w:t>
      </w:r>
      <w:r>
        <w:rPr>
          <w:color w:val="231F20"/>
        </w:rPr>
        <w:t xml:space="preserve">кі </w:t>
      </w:r>
      <w:r>
        <w:rPr>
          <w:color w:val="231F20"/>
          <w:spacing w:val="-8"/>
        </w:rPr>
        <w:t xml:space="preserve">форми: </w:t>
      </w:r>
      <w:r>
        <w:rPr>
          <w:color w:val="231F20"/>
          <w:spacing w:val="-4"/>
        </w:rPr>
        <w:t xml:space="preserve">ведення </w:t>
      </w:r>
      <w:r>
        <w:rPr>
          <w:color w:val="231F20"/>
          <w:spacing w:val="-9"/>
        </w:rPr>
        <w:t>щоденника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спостереження,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4"/>
        </w:rPr>
        <w:t xml:space="preserve">фіксуються </w:t>
      </w:r>
      <w:r>
        <w:rPr>
          <w:color w:val="231F20"/>
          <w:spacing w:val="-5"/>
        </w:rPr>
        <w:t xml:space="preserve">зустрічі,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7"/>
        </w:rPr>
        <w:t xml:space="preserve">відві- </w:t>
      </w:r>
      <w:r>
        <w:rPr>
          <w:color w:val="231F20"/>
          <w:spacing w:val="-6"/>
        </w:rPr>
        <w:t xml:space="preserve">дування </w:t>
      </w:r>
      <w:r>
        <w:rPr>
          <w:color w:val="231F20"/>
        </w:rPr>
        <w:t xml:space="preserve">сімей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їхніх </w:t>
      </w:r>
      <w:r>
        <w:rPr>
          <w:color w:val="231F20"/>
        </w:rPr>
        <w:t xml:space="preserve">батьків, 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9"/>
        </w:rPr>
        <w:t xml:space="preserve">щоденнику </w:t>
      </w:r>
      <w:r>
        <w:rPr>
          <w:color w:val="231F20"/>
        </w:rPr>
        <w:t xml:space="preserve">також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простежити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негативні сторони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дитини; </w:t>
      </w:r>
      <w:r>
        <w:rPr>
          <w:color w:val="231F20"/>
          <w:spacing w:val="-7"/>
        </w:rPr>
        <w:t xml:space="preserve">ведення </w:t>
      </w:r>
      <w:r>
        <w:rPr>
          <w:color w:val="231F20"/>
          <w:spacing w:val="-9"/>
        </w:rPr>
        <w:t>індивідуальної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карти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дитини,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3"/>
        </w:rPr>
        <w:t>де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5"/>
        </w:rPr>
        <w:t>охоплюються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7"/>
        </w:rPr>
        <w:t>учнівські,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психофізіологіч- ні </w:t>
      </w:r>
      <w:r>
        <w:rPr>
          <w:color w:val="231F20"/>
          <w:spacing w:val="-4"/>
        </w:rPr>
        <w:t>особливості</w:t>
      </w:r>
      <w:r>
        <w:rPr>
          <w:color w:val="231F20"/>
          <w:spacing w:val="-10"/>
        </w:rPr>
        <w:t xml:space="preserve"> дитини.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Проведення анкетування з важкими учнями показало,  що  на  пи- тання, чи вважаєш ти себе “важкою” дитиною, відповіли:</w:t>
      </w:r>
    </w:p>
    <w:p w:rsidR="00A17FD0" w:rsidRDefault="008C7F95">
      <w:pPr>
        <w:pStyle w:val="a3"/>
        <w:spacing w:before="7" w:line="342" w:lineRule="exact"/>
        <w:ind w:left="999" w:firstLine="0"/>
      </w:pPr>
      <w:r>
        <w:rPr>
          <w:color w:val="231F20"/>
        </w:rPr>
        <w:t>так – 37 %;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ні –19 %;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не знають – 44 %.</w:t>
      </w:r>
    </w:p>
    <w:p w:rsidR="00A17FD0" w:rsidRDefault="008C7F95">
      <w:pPr>
        <w:pStyle w:val="a3"/>
        <w:spacing w:line="249" w:lineRule="auto"/>
        <w:ind w:left="999" w:right="2652" w:firstLine="0"/>
      </w:pPr>
      <w:r>
        <w:rPr>
          <w:color w:val="231F20"/>
        </w:rPr>
        <w:t xml:space="preserve">На </w:t>
      </w:r>
      <w:r>
        <w:rPr>
          <w:color w:val="231F20"/>
          <w:spacing w:val="-4"/>
        </w:rPr>
        <w:t xml:space="preserve">друге </w:t>
      </w:r>
      <w:r>
        <w:rPr>
          <w:color w:val="231F20"/>
          <w:spacing w:val="-7"/>
        </w:rPr>
        <w:t xml:space="preserve">запитання </w:t>
      </w:r>
      <w:r>
        <w:rPr>
          <w:color w:val="231F20"/>
        </w:rPr>
        <w:t xml:space="preserve">– у чому </w:t>
      </w:r>
      <w:r>
        <w:rPr>
          <w:color w:val="231F20"/>
          <w:spacing w:val="-6"/>
        </w:rPr>
        <w:t xml:space="preserve">полягає </w:t>
      </w:r>
      <w:r>
        <w:rPr>
          <w:color w:val="231F20"/>
          <w:spacing w:val="-11"/>
        </w:rPr>
        <w:t xml:space="preserve">ця  </w:t>
      </w:r>
      <w:r>
        <w:rPr>
          <w:color w:val="231F20"/>
          <w:spacing w:val="-4"/>
        </w:rPr>
        <w:t xml:space="preserve">трудність: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спілкуванні </w:t>
      </w:r>
      <w:r>
        <w:rPr>
          <w:color w:val="231F20"/>
        </w:rPr>
        <w:t xml:space="preserve">з друзями – </w:t>
      </w:r>
      <w:r>
        <w:rPr>
          <w:color w:val="231F20"/>
          <w:spacing w:val="-5"/>
        </w:rPr>
        <w:t>44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10"/>
        </w:rPr>
        <w:t>%;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з учителями – 18 %;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важко відповісти – 38 %.</w:t>
      </w:r>
    </w:p>
    <w:p w:rsidR="00A17FD0" w:rsidRDefault="008C7F95">
      <w:pPr>
        <w:pStyle w:val="a3"/>
        <w:ind w:right="200" w:firstLine="719"/>
        <w:jc w:val="both"/>
      </w:pPr>
      <w:r>
        <w:rPr>
          <w:color w:val="231F20"/>
        </w:rPr>
        <w:t xml:space="preserve">Ці дані засвідчують,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асоціює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важкими </w:t>
      </w:r>
      <w:r>
        <w:rPr>
          <w:color w:val="231F20"/>
        </w:rPr>
        <w:t xml:space="preserve">діть- </w:t>
      </w:r>
      <w:r>
        <w:rPr>
          <w:color w:val="231F20"/>
          <w:spacing w:val="-4"/>
        </w:rPr>
        <w:t>ми.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важких </w:t>
      </w:r>
      <w:r>
        <w:rPr>
          <w:color w:val="231F20"/>
        </w:rPr>
        <w:t xml:space="preserve">дітей і </w:t>
      </w:r>
      <w:r>
        <w:rPr>
          <w:color w:val="231F20"/>
          <w:spacing w:val="-9"/>
        </w:rPr>
        <w:t>правильне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– </w:t>
      </w:r>
      <w:r>
        <w:rPr>
          <w:color w:val="231F20"/>
          <w:spacing w:val="6"/>
        </w:rPr>
        <w:t xml:space="preserve">тема </w:t>
      </w:r>
      <w:r>
        <w:rPr>
          <w:color w:val="231F20"/>
        </w:rPr>
        <w:t>актуальна,</w:t>
      </w:r>
      <w:r>
        <w:rPr>
          <w:color w:val="231F20"/>
        </w:rPr>
        <w:t xml:space="preserve"> яка вимагає </w:t>
      </w:r>
      <w:r>
        <w:rPr>
          <w:color w:val="231F20"/>
          <w:spacing w:val="-10"/>
        </w:rPr>
        <w:t xml:space="preserve">підвищеної </w:t>
      </w:r>
      <w:r>
        <w:rPr>
          <w:color w:val="231F20"/>
          <w:spacing w:val="-5"/>
        </w:rPr>
        <w:t xml:space="preserve">чуйності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чіткої </w:t>
      </w:r>
      <w:r>
        <w:rPr>
          <w:color w:val="231F20"/>
          <w:spacing w:val="-3"/>
        </w:rPr>
        <w:t xml:space="preserve">громадянської </w:t>
      </w:r>
      <w:r>
        <w:rPr>
          <w:color w:val="231F20"/>
          <w:spacing w:val="-14"/>
        </w:rPr>
        <w:t xml:space="preserve">позиції </w:t>
      </w:r>
      <w:r>
        <w:rPr>
          <w:color w:val="231F20"/>
        </w:rPr>
        <w:t>педагога.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8"/>
        </w:rPr>
        <w:t xml:space="preserve">Головною </w:t>
      </w:r>
      <w:r>
        <w:rPr>
          <w:color w:val="231F20"/>
          <w:spacing w:val="-9"/>
        </w:rPr>
        <w:t xml:space="preserve">помилкою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-4"/>
        </w:rPr>
        <w:t xml:space="preserve">званими </w:t>
      </w:r>
      <w:r>
        <w:rPr>
          <w:color w:val="231F20"/>
          <w:spacing w:val="-6"/>
        </w:rPr>
        <w:t xml:space="preserve">“важкими” </w:t>
      </w:r>
      <w:r>
        <w:rPr>
          <w:color w:val="231F20"/>
        </w:rPr>
        <w:t xml:space="preserve">дітьми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вважати </w:t>
      </w:r>
      <w:r>
        <w:rPr>
          <w:color w:val="231F20"/>
          <w:spacing w:val="-8"/>
        </w:rPr>
        <w:t xml:space="preserve">прояв </w:t>
      </w:r>
      <w:r>
        <w:rPr>
          <w:color w:val="231F20"/>
          <w:spacing w:val="-7"/>
        </w:rPr>
        <w:t xml:space="preserve">несприйняття, </w:t>
      </w:r>
      <w:r>
        <w:rPr>
          <w:color w:val="231F20"/>
          <w:spacing w:val="-8"/>
        </w:rPr>
        <w:t xml:space="preserve">огиди, побоювання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віддаленості. </w:t>
      </w:r>
      <w:r>
        <w:rPr>
          <w:color w:val="231F20"/>
          <w:spacing w:val="-9"/>
        </w:rPr>
        <w:t xml:space="preserve">Діти,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ніхто, </w:t>
      </w:r>
      <w:r>
        <w:rPr>
          <w:color w:val="231F20"/>
        </w:rPr>
        <w:t xml:space="preserve">відчувають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5"/>
        </w:rPr>
        <w:t xml:space="preserve">розуміють </w:t>
      </w:r>
      <w:r>
        <w:rPr>
          <w:color w:val="231F20"/>
        </w:rPr>
        <w:t xml:space="preserve">ваш  </w:t>
      </w:r>
      <w:r>
        <w:rPr>
          <w:color w:val="231F20"/>
          <w:spacing w:val="-7"/>
        </w:rPr>
        <w:t xml:space="preserve">настрій,  </w:t>
      </w:r>
      <w:r>
        <w:rPr>
          <w:color w:val="231F20"/>
        </w:rPr>
        <w:t xml:space="preserve">а тому </w:t>
      </w:r>
      <w:r>
        <w:rPr>
          <w:color w:val="231F20"/>
          <w:spacing w:val="-9"/>
        </w:rPr>
        <w:t xml:space="preserve">відповідною </w:t>
      </w:r>
      <w:r>
        <w:rPr>
          <w:color w:val="231F20"/>
        </w:rPr>
        <w:t xml:space="preserve">буде й </w:t>
      </w:r>
      <w:r>
        <w:rPr>
          <w:color w:val="231F20"/>
          <w:spacing w:val="-6"/>
        </w:rPr>
        <w:t xml:space="preserve">реакція: </w:t>
      </w:r>
      <w:r>
        <w:rPr>
          <w:color w:val="231F20"/>
          <w:spacing w:val="-5"/>
        </w:rPr>
        <w:t xml:space="preserve">насмішки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вашу адресу, нахабство, зрада, </w:t>
      </w:r>
      <w:r>
        <w:rPr>
          <w:color w:val="231F20"/>
          <w:spacing w:val="-7"/>
        </w:rPr>
        <w:t xml:space="preserve">вчинки </w:t>
      </w:r>
      <w:r>
        <w:rPr>
          <w:color w:val="231F20"/>
          <w:spacing w:val="-4"/>
        </w:rPr>
        <w:t xml:space="preserve">всупереч заборонам </w:t>
      </w:r>
      <w:r>
        <w:rPr>
          <w:color w:val="231F20"/>
        </w:rPr>
        <w:t>і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5"/>
        </w:rPr>
        <w:t>правилам.</w:t>
      </w:r>
    </w:p>
    <w:p w:rsidR="00A17FD0" w:rsidRDefault="008C7F95">
      <w:pPr>
        <w:pStyle w:val="a3"/>
        <w:spacing w:before="11" w:line="342" w:lineRule="exact"/>
        <w:ind w:left="999" w:firstLine="0"/>
      </w:pPr>
      <w:r>
        <w:rPr>
          <w:color w:val="231F20"/>
        </w:rPr>
        <w:t>У роботі з важкими дітьми існує кілька підходів:</w:t>
      </w:r>
    </w:p>
    <w:p w:rsidR="00A17FD0" w:rsidRDefault="008C7F95">
      <w:pPr>
        <w:pStyle w:val="a4"/>
        <w:numPr>
          <w:ilvl w:val="0"/>
          <w:numId w:val="315"/>
        </w:numPr>
        <w:tabs>
          <w:tab w:val="left" w:pos="1300"/>
        </w:tabs>
        <w:spacing w:line="237" w:lineRule="auto"/>
        <w:ind w:right="203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Медико-психологічний </w:t>
      </w:r>
      <w:r>
        <w:rPr>
          <w:i/>
          <w:color w:val="231F20"/>
          <w:spacing w:val="3"/>
          <w:sz w:val="30"/>
        </w:rPr>
        <w:t>підхід</w:t>
      </w:r>
      <w:r>
        <w:rPr>
          <w:color w:val="231F20"/>
          <w:spacing w:val="3"/>
          <w:sz w:val="30"/>
        </w:rPr>
        <w:t xml:space="preserve">. </w:t>
      </w:r>
      <w:r>
        <w:rPr>
          <w:color w:val="231F20"/>
          <w:sz w:val="30"/>
        </w:rPr>
        <w:t xml:space="preserve">Застосовується для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дітьми,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7"/>
          <w:sz w:val="30"/>
        </w:rPr>
        <w:t xml:space="preserve">патології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психічному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емоційному </w:t>
      </w:r>
      <w:r>
        <w:rPr>
          <w:color w:val="231F20"/>
          <w:spacing w:val="-6"/>
          <w:sz w:val="30"/>
        </w:rPr>
        <w:t xml:space="preserve">здоров’ї. </w:t>
      </w:r>
      <w:r>
        <w:rPr>
          <w:color w:val="231F20"/>
          <w:spacing w:val="3"/>
          <w:sz w:val="30"/>
        </w:rPr>
        <w:t xml:space="preserve">Це,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9"/>
          <w:sz w:val="30"/>
        </w:rPr>
        <w:t xml:space="preserve">правило, </w:t>
      </w:r>
      <w:r>
        <w:rPr>
          <w:color w:val="231F20"/>
          <w:sz w:val="30"/>
        </w:rPr>
        <w:t xml:space="preserve">діти з </w:t>
      </w:r>
      <w:r>
        <w:rPr>
          <w:color w:val="231F20"/>
          <w:spacing w:val="-2"/>
          <w:sz w:val="30"/>
        </w:rPr>
        <w:t xml:space="preserve">обмеженими </w:t>
      </w:r>
      <w:r>
        <w:rPr>
          <w:color w:val="231F20"/>
          <w:spacing w:val="-3"/>
          <w:sz w:val="30"/>
        </w:rPr>
        <w:t>можливостями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315"/>
        </w:numPr>
        <w:tabs>
          <w:tab w:val="left" w:pos="1340"/>
        </w:tabs>
        <w:spacing w:before="62" w:line="237" w:lineRule="auto"/>
        <w:ind w:left="280" w:right="221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Соціально-правовий </w:t>
      </w:r>
      <w:r>
        <w:rPr>
          <w:i/>
          <w:color w:val="231F20"/>
          <w:spacing w:val="3"/>
          <w:sz w:val="30"/>
        </w:rPr>
        <w:t>підхід</w:t>
      </w:r>
      <w:r>
        <w:rPr>
          <w:color w:val="231F20"/>
          <w:spacing w:val="3"/>
          <w:sz w:val="30"/>
        </w:rPr>
        <w:t xml:space="preserve">. Цей </w:t>
      </w:r>
      <w:r>
        <w:rPr>
          <w:color w:val="231F20"/>
          <w:spacing w:val="2"/>
          <w:sz w:val="30"/>
        </w:rPr>
        <w:t xml:space="preserve">метод </w:t>
      </w:r>
      <w:r>
        <w:rPr>
          <w:color w:val="231F20"/>
          <w:sz w:val="30"/>
        </w:rPr>
        <w:t xml:space="preserve">застосовується в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окремою </w:t>
      </w:r>
      <w:r>
        <w:rPr>
          <w:color w:val="231F20"/>
          <w:spacing w:val="-5"/>
          <w:sz w:val="30"/>
        </w:rPr>
        <w:t xml:space="preserve">категорією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знаходяться 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10"/>
          <w:sz w:val="30"/>
        </w:rPr>
        <w:t xml:space="preserve">ризику.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>о</w:t>
      </w:r>
      <w:r>
        <w:rPr>
          <w:color w:val="231F20"/>
          <w:spacing w:val="-7"/>
          <w:sz w:val="30"/>
        </w:rPr>
        <w:t xml:space="preserve">сновному </w:t>
      </w:r>
      <w:r>
        <w:rPr>
          <w:color w:val="231F20"/>
          <w:spacing w:val="-21"/>
          <w:sz w:val="30"/>
        </w:rPr>
        <w:t xml:space="preserve">це </w:t>
      </w:r>
      <w:r>
        <w:rPr>
          <w:color w:val="231F20"/>
          <w:spacing w:val="-9"/>
          <w:sz w:val="30"/>
        </w:rPr>
        <w:t>потенційні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злочинці, </w:t>
      </w:r>
      <w:r>
        <w:rPr>
          <w:color w:val="231F20"/>
          <w:spacing w:val="-7"/>
          <w:sz w:val="30"/>
        </w:rPr>
        <w:t xml:space="preserve">правопорушники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4"/>
          <w:sz w:val="30"/>
        </w:rPr>
        <w:t>т.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3"/>
          <w:sz w:val="30"/>
        </w:rPr>
        <w:t>д.</w:t>
      </w:r>
    </w:p>
    <w:p w:rsidR="00A17FD0" w:rsidRDefault="008C7F95">
      <w:pPr>
        <w:pStyle w:val="a4"/>
        <w:numPr>
          <w:ilvl w:val="0"/>
          <w:numId w:val="315"/>
        </w:numPr>
        <w:tabs>
          <w:tab w:val="left" w:pos="1360"/>
        </w:tabs>
        <w:ind w:right="218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Педагогічний </w:t>
      </w:r>
      <w:r>
        <w:rPr>
          <w:i/>
          <w:color w:val="231F20"/>
          <w:spacing w:val="3"/>
          <w:sz w:val="30"/>
        </w:rPr>
        <w:t>підхід</w:t>
      </w:r>
      <w:r>
        <w:rPr>
          <w:color w:val="231F20"/>
          <w:spacing w:val="3"/>
          <w:sz w:val="30"/>
        </w:rPr>
        <w:t xml:space="preserve">. </w:t>
      </w:r>
      <w:r>
        <w:rPr>
          <w:color w:val="231F20"/>
          <w:spacing w:val="-10"/>
          <w:sz w:val="30"/>
        </w:rPr>
        <w:t xml:space="preserve">Фахівці </w:t>
      </w:r>
      <w:r>
        <w:rPr>
          <w:color w:val="231F20"/>
          <w:sz w:val="30"/>
        </w:rPr>
        <w:t xml:space="preserve">застосовують </w:t>
      </w:r>
      <w:r>
        <w:rPr>
          <w:color w:val="231F20"/>
          <w:spacing w:val="-5"/>
          <w:sz w:val="30"/>
        </w:rPr>
        <w:t xml:space="preserve">цей </w:t>
      </w:r>
      <w:r>
        <w:rPr>
          <w:color w:val="231F20"/>
          <w:spacing w:val="2"/>
          <w:sz w:val="30"/>
        </w:rPr>
        <w:t xml:space="preserve">метод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дітьми, </w:t>
      </w:r>
      <w:r>
        <w:rPr>
          <w:color w:val="231F20"/>
          <w:spacing w:val="-11"/>
          <w:sz w:val="30"/>
        </w:rPr>
        <w:t xml:space="preserve">положення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суспільстві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ще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8"/>
          <w:sz w:val="30"/>
        </w:rPr>
        <w:t xml:space="preserve">повністю критичним. </w:t>
      </w:r>
      <w:r>
        <w:rPr>
          <w:color w:val="231F20"/>
          <w:spacing w:val="3"/>
          <w:sz w:val="30"/>
        </w:rPr>
        <w:t xml:space="preserve">На- </w:t>
      </w:r>
      <w:r>
        <w:rPr>
          <w:color w:val="231F20"/>
          <w:spacing w:val="-7"/>
          <w:sz w:val="30"/>
        </w:rPr>
        <w:t xml:space="preserve">приклад,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6"/>
          <w:sz w:val="30"/>
        </w:rPr>
        <w:t xml:space="preserve">діти, </w:t>
      </w:r>
      <w:r>
        <w:rPr>
          <w:color w:val="231F20"/>
          <w:sz w:val="30"/>
        </w:rPr>
        <w:t xml:space="preserve">які є </w:t>
      </w:r>
      <w:r>
        <w:rPr>
          <w:color w:val="231F20"/>
          <w:spacing w:val="-6"/>
          <w:sz w:val="30"/>
        </w:rPr>
        <w:t xml:space="preserve">неформальними </w:t>
      </w:r>
      <w:r>
        <w:rPr>
          <w:color w:val="231F20"/>
          <w:spacing w:val="-4"/>
          <w:sz w:val="30"/>
        </w:rPr>
        <w:t xml:space="preserve">лідерами, такими,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8"/>
          <w:sz w:val="30"/>
        </w:rPr>
        <w:t xml:space="preserve">порушують </w:t>
      </w:r>
      <w:r>
        <w:rPr>
          <w:color w:val="231F20"/>
          <w:spacing w:val="-13"/>
          <w:sz w:val="30"/>
        </w:rPr>
        <w:t xml:space="preserve">дисципліну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колективі, </w:t>
      </w:r>
      <w:r>
        <w:rPr>
          <w:color w:val="231F20"/>
          <w:sz w:val="30"/>
        </w:rPr>
        <w:t xml:space="preserve">свідомо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8"/>
          <w:sz w:val="30"/>
        </w:rPr>
        <w:t xml:space="preserve">виконують  </w:t>
      </w:r>
      <w:r>
        <w:rPr>
          <w:color w:val="231F20"/>
          <w:spacing w:val="-5"/>
          <w:sz w:val="30"/>
        </w:rPr>
        <w:t xml:space="preserve">вимог  педагогів,  </w:t>
      </w:r>
      <w:r>
        <w:rPr>
          <w:color w:val="231F20"/>
          <w:sz w:val="30"/>
        </w:rPr>
        <w:t xml:space="preserve">як  </w:t>
      </w:r>
      <w:r>
        <w:rPr>
          <w:color w:val="231F20"/>
          <w:spacing w:val="-8"/>
          <w:sz w:val="30"/>
        </w:rPr>
        <w:t xml:space="preserve">прави- </w:t>
      </w:r>
      <w:r>
        <w:rPr>
          <w:color w:val="231F20"/>
          <w:spacing w:val="-7"/>
          <w:sz w:val="30"/>
        </w:rPr>
        <w:t xml:space="preserve">ло, </w:t>
      </w:r>
      <w:r>
        <w:rPr>
          <w:color w:val="231F20"/>
          <w:spacing w:val="-4"/>
          <w:sz w:val="30"/>
        </w:rPr>
        <w:t xml:space="preserve">показують </w:t>
      </w:r>
      <w:r>
        <w:rPr>
          <w:color w:val="231F20"/>
          <w:spacing w:val="-8"/>
          <w:sz w:val="30"/>
        </w:rPr>
        <w:t xml:space="preserve">низькі </w:t>
      </w:r>
      <w:r>
        <w:rPr>
          <w:color w:val="231F20"/>
          <w:sz w:val="30"/>
        </w:rPr>
        <w:t>результати в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навчанні.</w:t>
      </w:r>
    </w:p>
    <w:p w:rsidR="00A17FD0" w:rsidRDefault="008C7F95">
      <w:pPr>
        <w:pStyle w:val="a3"/>
        <w:spacing w:before="11" w:line="237" w:lineRule="auto"/>
        <w:ind w:right="208"/>
        <w:jc w:val="both"/>
      </w:pPr>
      <w:r>
        <w:rPr>
          <w:color w:val="231F20"/>
          <w:spacing w:val="-4"/>
        </w:rPr>
        <w:t xml:space="preserve">Досвідчені </w:t>
      </w:r>
      <w:r>
        <w:rPr>
          <w:color w:val="231F20"/>
          <w:spacing w:val="-3"/>
        </w:rPr>
        <w:t xml:space="preserve">педагоги </w:t>
      </w:r>
      <w:r>
        <w:rPr>
          <w:color w:val="231F20"/>
        </w:rPr>
        <w:t xml:space="preserve">знають,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такою </w:t>
      </w:r>
      <w:r>
        <w:rPr>
          <w:color w:val="231F20"/>
          <w:spacing w:val="-5"/>
        </w:rPr>
        <w:t xml:space="preserve">категорією </w:t>
      </w:r>
      <w:r>
        <w:rPr>
          <w:color w:val="231F20"/>
        </w:rPr>
        <w:t xml:space="preserve">дітей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3"/>
        </w:rPr>
        <w:t xml:space="preserve">магає </w:t>
      </w:r>
      <w:r>
        <w:rPr>
          <w:color w:val="231F20"/>
          <w:spacing w:val="-4"/>
        </w:rPr>
        <w:t>обов’язкового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причому </w:t>
      </w:r>
      <w:r>
        <w:rPr>
          <w:color w:val="231F20"/>
        </w:rPr>
        <w:t xml:space="preserve">в </w:t>
      </w:r>
      <w:r>
        <w:rPr>
          <w:color w:val="231F20"/>
          <w:spacing w:val="-2"/>
        </w:rPr>
        <w:t xml:space="preserve">будь-яких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проявах: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військово-патріотичному,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екологічному, </w:t>
      </w:r>
      <w:r>
        <w:rPr>
          <w:color w:val="231F20"/>
          <w:spacing w:val="-9"/>
        </w:rPr>
        <w:t xml:space="preserve">фізичному, </w:t>
      </w:r>
      <w:r>
        <w:rPr>
          <w:color w:val="231F20"/>
          <w:spacing w:val="-3"/>
        </w:rPr>
        <w:t xml:space="preserve">трудовому, </w:t>
      </w:r>
      <w:r>
        <w:rPr>
          <w:color w:val="231F20"/>
          <w:spacing w:val="-7"/>
        </w:rPr>
        <w:t xml:space="preserve">спор- </w:t>
      </w:r>
      <w:r>
        <w:rPr>
          <w:color w:val="231F20"/>
          <w:spacing w:val="-6"/>
        </w:rPr>
        <w:t xml:space="preserve">тивному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3"/>
        </w:rPr>
        <w:t>д.</w:t>
      </w:r>
    </w:p>
    <w:p w:rsidR="00A17FD0" w:rsidRDefault="008C7F95">
      <w:pPr>
        <w:pStyle w:val="a3"/>
        <w:spacing w:before="14" w:line="237" w:lineRule="auto"/>
        <w:ind w:right="204"/>
        <w:jc w:val="both"/>
      </w:pPr>
      <w:r>
        <w:rPr>
          <w:color w:val="231F20"/>
        </w:rPr>
        <w:t>Таких дітей украй небажано повертати в те середовище, у якому во- ни перебували раніше. Усі навички та знання, прищеплені педагогами, можуть легко забуватися й утрачатися, як тільки дитина знову потрапляє в неблагополучну сім’ю, колишній інтернат, компанію</w:t>
      </w:r>
      <w:r>
        <w:rPr>
          <w:color w:val="231F20"/>
        </w:rPr>
        <w:t xml:space="preserve"> і т. д.</w:t>
      </w:r>
    </w:p>
    <w:p w:rsidR="00A17FD0" w:rsidRDefault="008C7F95">
      <w:pPr>
        <w:pStyle w:val="a3"/>
        <w:spacing w:before="14" w:line="237" w:lineRule="auto"/>
        <w:ind w:right="207"/>
        <w:jc w:val="both"/>
      </w:pPr>
      <w:r>
        <w:rPr>
          <w:color w:val="231F20"/>
        </w:rPr>
        <w:t>У молодшому шкільному віці вже виявляються наслідки неправиль- ного сімейного та дошкільного виховання. Діти не вміють гратися й спіл- куватися з однолітками, керувати собою, працювати спільно, старанно виконувати роботу. Дуже важливо на даному ет</w:t>
      </w:r>
      <w:r>
        <w:rPr>
          <w:color w:val="231F20"/>
        </w:rPr>
        <w:t>апі виявити дітей, які від- стають у розвитку, з важким характером, слабо підготовлених до школи, звернути увагу на складність засвоєння нового режиму життя й діяльності, специфіку відносин з учителями, зміну відносин із сім’єю, проблеми в на- вчальній дія</w:t>
      </w:r>
      <w:r>
        <w:rPr>
          <w:color w:val="231F20"/>
        </w:rPr>
        <w:t>льності та виконанні домашніх завдань.</w:t>
      </w:r>
    </w:p>
    <w:p w:rsidR="00A17FD0" w:rsidRDefault="008C7F95">
      <w:pPr>
        <w:spacing w:before="25" w:line="342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 зв’язку із цим класний керівник повинен: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180"/>
        </w:tabs>
        <w:spacing w:line="340" w:lineRule="exact"/>
        <w:ind w:firstLine="719"/>
        <w:rPr>
          <w:sz w:val="30"/>
        </w:rPr>
      </w:pPr>
      <w:r>
        <w:rPr>
          <w:color w:val="231F20"/>
          <w:spacing w:val="-3"/>
          <w:sz w:val="30"/>
        </w:rPr>
        <w:t xml:space="preserve">навчити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4"/>
          <w:sz w:val="30"/>
        </w:rPr>
        <w:t xml:space="preserve">самостійно </w:t>
      </w:r>
      <w:r>
        <w:rPr>
          <w:color w:val="231F20"/>
          <w:sz w:val="30"/>
        </w:rPr>
        <w:t xml:space="preserve">готувати </w:t>
      </w:r>
      <w:r>
        <w:rPr>
          <w:color w:val="231F20"/>
          <w:spacing w:val="-10"/>
          <w:sz w:val="30"/>
        </w:rPr>
        <w:t xml:space="preserve">уроки, </w:t>
      </w:r>
      <w:r>
        <w:rPr>
          <w:color w:val="231F20"/>
          <w:sz w:val="30"/>
        </w:rPr>
        <w:t>долати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8"/>
          <w:sz w:val="30"/>
        </w:rPr>
        <w:t>труднощі;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180"/>
        </w:tabs>
        <w:spacing w:line="340" w:lineRule="exact"/>
        <w:ind w:left="1179"/>
        <w:rPr>
          <w:sz w:val="30"/>
        </w:rPr>
      </w:pPr>
      <w:r>
        <w:rPr>
          <w:color w:val="231F20"/>
          <w:sz w:val="30"/>
        </w:rPr>
        <w:t xml:space="preserve">створювати </w:t>
      </w:r>
      <w:r>
        <w:rPr>
          <w:color w:val="231F20"/>
          <w:spacing w:val="-8"/>
          <w:sz w:val="30"/>
        </w:rPr>
        <w:t xml:space="preserve">“ситуацію </w:t>
      </w:r>
      <w:r>
        <w:rPr>
          <w:color w:val="231F20"/>
          <w:spacing w:val="-10"/>
          <w:sz w:val="30"/>
        </w:rPr>
        <w:t xml:space="preserve">успіху”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>таких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240"/>
        </w:tabs>
        <w:spacing w:line="249" w:lineRule="auto"/>
        <w:ind w:right="218" w:firstLine="719"/>
        <w:jc w:val="both"/>
        <w:rPr>
          <w:sz w:val="30"/>
        </w:rPr>
      </w:pPr>
      <w:r>
        <w:rPr>
          <w:color w:val="231F20"/>
          <w:sz w:val="30"/>
        </w:rPr>
        <w:t xml:space="preserve">залучати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потрібної </w:t>
      </w:r>
      <w:r>
        <w:rPr>
          <w:color w:val="231F20"/>
          <w:spacing w:val="-6"/>
          <w:sz w:val="30"/>
        </w:rPr>
        <w:t xml:space="preserve">йому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(гра, </w:t>
      </w:r>
      <w:r>
        <w:rPr>
          <w:color w:val="231F20"/>
          <w:spacing w:val="-8"/>
          <w:sz w:val="30"/>
        </w:rPr>
        <w:t xml:space="preserve">праця, </w:t>
      </w:r>
      <w:r>
        <w:rPr>
          <w:color w:val="231F20"/>
          <w:spacing w:val="-4"/>
          <w:sz w:val="30"/>
        </w:rPr>
        <w:t>навчан-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>ня,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5"/>
          <w:sz w:val="30"/>
        </w:rPr>
        <w:t>дозвілля);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180"/>
        </w:tabs>
        <w:spacing w:line="325" w:lineRule="exact"/>
        <w:ind w:left="1179" w:hanging="179"/>
        <w:rPr>
          <w:sz w:val="30"/>
        </w:rPr>
      </w:pPr>
      <w:r>
        <w:rPr>
          <w:color w:val="231F20"/>
          <w:sz w:val="30"/>
        </w:rPr>
        <w:t xml:space="preserve">навчати </w:t>
      </w:r>
      <w:r>
        <w:rPr>
          <w:color w:val="231F20"/>
          <w:spacing w:val="-9"/>
          <w:sz w:val="30"/>
        </w:rPr>
        <w:t xml:space="preserve">правильно </w:t>
      </w:r>
      <w:r>
        <w:rPr>
          <w:color w:val="231F20"/>
          <w:sz w:val="30"/>
        </w:rPr>
        <w:t xml:space="preserve">ставитися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невдач, </w:t>
      </w:r>
      <w:r>
        <w:rPr>
          <w:color w:val="231F20"/>
          <w:spacing w:val="-6"/>
          <w:sz w:val="30"/>
        </w:rPr>
        <w:t>виправляти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10"/>
          <w:sz w:val="30"/>
        </w:rPr>
        <w:t>помилки;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180"/>
        </w:tabs>
        <w:spacing w:line="340" w:lineRule="exact"/>
        <w:ind w:left="1179"/>
        <w:rPr>
          <w:sz w:val="30"/>
        </w:rPr>
      </w:pPr>
      <w:r>
        <w:rPr>
          <w:color w:val="231F20"/>
          <w:spacing w:val="-3"/>
          <w:sz w:val="30"/>
        </w:rPr>
        <w:t xml:space="preserve">учити поважати </w:t>
      </w:r>
      <w:r>
        <w:rPr>
          <w:color w:val="231F20"/>
          <w:spacing w:val="-7"/>
          <w:sz w:val="30"/>
        </w:rPr>
        <w:t xml:space="preserve">товаришів </w:t>
      </w:r>
      <w:r>
        <w:rPr>
          <w:color w:val="231F20"/>
          <w:sz w:val="30"/>
        </w:rPr>
        <w:t>і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7"/>
          <w:sz w:val="30"/>
        </w:rPr>
        <w:t>дорослих;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180"/>
        </w:tabs>
        <w:spacing w:line="342" w:lineRule="exact"/>
        <w:ind w:firstLine="719"/>
        <w:rPr>
          <w:sz w:val="30"/>
        </w:rPr>
      </w:pPr>
      <w:r>
        <w:rPr>
          <w:color w:val="231F20"/>
          <w:spacing w:val="-4"/>
          <w:sz w:val="30"/>
        </w:rPr>
        <w:t xml:space="preserve">розвивати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6"/>
          <w:sz w:val="30"/>
        </w:rPr>
        <w:t xml:space="preserve">прощати один </w:t>
      </w:r>
      <w:r>
        <w:rPr>
          <w:color w:val="231F20"/>
          <w:spacing w:val="-4"/>
          <w:sz w:val="30"/>
        </w:rPr>
        <w:t xml:space="preserve">одному </w:t>
      </w:r>
      <w:r>
        <w:rPr>
          <w:color w:val="231F20"/>
          <w:sz w:val="30"/>
        </w:rPr>
        <w:t>слабкості й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9"/>
          <w:sz w:val="30"/>
        </w:rPr>
        <w:t>недоліки.</w:t>
      </w:r>
    </w:p>
    <w:p w:rsidR="00A17FD0" w:rsidRDefault="008C7F95">
      <w:pPr>
        <w:pStyle w:val="a3"/>
        <w:spacing w:before="12"/>
        <w:ind w:right="218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важкими </w:t>
      </w:r>
      <w:r>
        <w:rPr>
          <w:color w:val="231F20"/>
        </w:rPr>
        <w:t xml:space="preserve">дітьми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13"/>
        </w:rPr>
        <w:t xml:space="preserve">при- </w:t>
      </w:r>
      <w:r>
        <w:rPr>
          <w:color w:val="231F20"/>
          <w:spacing w:val="-6"/>
        </w:rPr>
        <w:t xml:space="preserve">йоми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3"/>
        </w:rPr>
        <w:t xml:space="preserve">методу </w:t>
      </w:r>
      <w:r>
        <w:rPr>
          <w:color w:val="231F20"/>
        </w:rPr>
        <w:t xml:space="preserve">передбачає </w:t>
      </w:r>
      <w:r>
        <w:rPr>
          <w:color w:val="231F20"/>
          <w:spacing w:val="-10"/>
        </w:rPr>
        <w:t xml:space="preserve">викори- </w:t>
      </w:r>
      <w:r>
        <w:rPr>
          <w:color w:val="231F20"/>
          <w:spacing w:val="-4"/>
        </w:rPr>
        <w:t>стання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сукупності  </w:t>
      </w:r>
      <w:r>
        <w:rPr>
          <w:color w:val="231F20"/>
          <w:spacing w:val="-11"/>
        </w:rPr>
        <w:t xml:space="preserve">прийомів,  </w:t>
      </w:r>
      <w:r>
        <w:rPr>
          <w:color w:val="231F20"/>
          <w:spacing w:val="-10"/>
        </w:rPr>
        <w:t xml:space="preserve">відповідних  </w:t>
      </w:r>
      <w:r>
        <w:rPr>
          <w:color w:val="231F20"/>
          <w:spacing w:val="-8"/>
        </w:rPr>
        <w:t xml:space="preserve">соціально-педагогічних  </w:t>
      </w:r>
      <w:r>
        <w:rPr>
          <w:color w:val="231F20"/>
        </w:rPr>
        <w:t xml:space="preserve">ситуа-  </w:t>
      </w:r>
      <w:r>
        <w:rPr>
          <w:color w:val="231F20"/>
          <w:spacing w:val="-17"/>
        </w:rPr>
        <w:t xml:space="preserve">цій.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7"/>
        </w:rPr>
        <w:t xml:space="preserve">реалізація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методів може </w:t>
      </w:r>
      <w:r>
        <w:rPr>
          <w:color w:val="231F20"/>
          <w:spacing w:val="-5"/>
        </w:rPr>
        <w:t>здійснюватися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допо- </w:t>
      </w:r>
      <w:r>
        <w:rPr>
          <w:color w:val="231F20"/>
          <w:spacing w:val="-3"/>
        </w:rPr>
        <w:t xml:space="preserve">могою </w:t>
      </w:r>
      <w:r>
        <w:rPr>
          <w:color w:val="231F20"/>
          <w:spacing w:val="-9"/>
        </w:rPr>
        <w:t xml:space="preserve">одних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4"/>
        </w:rPr>
        <w:t>же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11"/>
        </w:rPr>
        <w:t>прийомів.</w:t>
      </w:r>
    </w:p>
    <w:p w:rsidR="00A17FD0" w:rsidRDefault="008C7F95">
      <w:pPr>
        <w:pStyle w:val="a3"/>
        <w:ind w:right="203"/>
        <w:jc w:val="both"/>
      </w:pPr>
      <w:r>
        <w:rPr>
          <w:b/>
          <w:color w:val="231F20"/>
          <w:spacing w:val="2"/>
        </w:rPr>
        <w:t xml:space="preserve">Прийоми виховання </w:t>
      </w:r>
      <w:r>
        <w:rPr>
          <w:b/>
          <w:color w:val="231F20"/>
          <w:spacing w:val="-3"/>
        </w:rPr>
        <w:t xml:space="preserve">важких </w:t>
      </w:r>
      <w:r>
        <w:rPr>
          <w:b/>
          <w:color w:val="231F20"/>
          <w:spacing w:val="8"/>
        </w:rPr>
        <w:t xml:space="preserve">дітей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7"/>
        </w:rPr>
        <w:t xml:space="preserve">оформлені </w:t>
      </w:r>
      <w:r>
        <w:rPr>
          <w:color w:val="231F20"/>
          <w:spacing w:val="-10"/>
        </w:rPr>
        <w:t xml:space="preserve">дії,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 xml:space="preserve">позицію </w:t>
      </w:r>
      <w:r>
        <w:rPr>
          <w:color w:val="231F20"/>
          <w:spacing w:val="-6"/>
        </w:rPr>
        <w:t xml:space="preserve">учня впливають </w:t>
      </w:r>
      <w:r>
        <w:rPr>
          <w:color w:val="231F20"/>
          <w:spacing w:val="-11"/>
        </w:rPr>
        <w:t xml:space="preserve">зовнішні </w:t>
      </w:r>
      <w:r>
        <w:rPr>
          <w:color w:val="231F20"/>
          <w:spacing w:val="-6"/>
        </w:rPr>
        <w:t xml:space="preserve">спо- </w:t>
      </w:r>
      <w:r>
        <w:rPr>
          <w:color w:val="231F20"/>
          <w:spacing w:val="-9"/>
        </w:rPr>
        <w:t xml:space="preserve">нукання,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змінюють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8"/>
        </w:rPr>
        <w:t xml:space="preserve">погляди,  </w:t>
      </w:r>
      <w:r>
        <w:rPr>
          <w:color w:val="231F20"/>
          <w:spacing w:val="-3"/>
        </w:rPr>
        <w:t xml:space="preserve">мотиви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>поведінку,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 xml:space="preserve">результаті чо- го включаються </w:t>
      </w:r>
      <w:r>
        <w:rPr>
          <w:color w:val="231F20"/>
          <w:spacing w:val="-3"/>
        </w:rPr>
        <w:t xml:space="preserve">механізми </w:t>
      </w:r>
      <w:r>
        <w:rPr>
          <w:color w:val="231F20"/>
          <w:spacing w:val="-6"/>
        </w:rPr>
        <w:t xml:space="preserve">самовиховання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корекції відносин </w:t>
      </w:r>
      <w:r>
        <w:rPr>
          <w:color w:val="231F20"/>
        </w:rPr>
        <w:t>і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9"/>
        </w:rPr>
        <w:t>вчинків.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9"/>
        <w:jc w:val="both"/>
      </w:pPr>
      <w:r>
        <w:rPr>
          <w:color w:val="231F20"/>
          <w:spacing w:val="-9"/>
        </w:rPr>
        <w:t xml:space="preserve">Слід </w:t>
      </w:r>
      <w:r>
        <w:rPr>
          <w:color w:val="231F20"/>
          <w:spacing w:val="-4"/>
        </w:rPr>
        <w:t xml:space="preserve">відразу </w:t>
      </w:r>
      <w:r>
        <w:rPr>
          <w:color w:val="231F20"/>
        </w:rPr>
        <w:t xml:space="preserve">ж </w:t>
      </w:r>
      <w:r>
        <w:rPr>
          <w:color w:val="231F20"/>
          <w:spacing w:val="-4"/>
        </w:rPr>
        <w:t xml:space="preserve">зазначити,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далеко </w:t>
      </w:r>
      <w:r>
        <w:rPr>
          <w:color w:val="231F20"/>
          <w:spacing w:val="-11"/>
        </w:rPr>
        <w:t xml:space="preserve">не кожний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3"/>
        </w:rPr>
        <w:t xml:space="preserve">змін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виховання, </w:t>
      </w:r>
      <w:r>
        <w:rPr>
          <w:color w:val="231F20"/>
        </w:rPr>
        <w:t xml:space="preserve">а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6"/>
        </w:rPr>
        <w:t xml:space="preserve">той,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 xml:space="preserve">спри- </w:t>
      </w:r>
      <w:r>
        <w:rPr>
          <w:color w:val="231F20"/>
        </w:rPr>
        <w:t xml:space="preserve">ймається учням,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2"/>
        </w:rPr>
        <w:t xml:space="preserve">внутрішнім </w:t>
      </w:r>
      <w:r>
        <w:rPr>
          <w:color w:val="231F20"/>
          <w:spacing w:val="-7"/>
        </w:rPr>
        <w:t xml:space="preserve">прагненням, </w:t>
      </w:r>
      <w:r>
        <w:rPr>
          <w:color w:val="231F20"/>
          <w:spacing w:val="5"/>
        </w:rPr>
        <w:t xml:space="preserve">стає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5"/>
        </w:rPr>
        <w:t xml:space="preserve">особистісно значущим. </w:t>
      </w:r>
      <w:r>
        <w:rPr>
          <w:color w:val="231F20"/>
        </w:rPr>
        <w:t xml:space="preserve">Перш за </w:t>
      </w:r>
      <w:r>
        <w:rPr>
          <w:color w:val="231F20"/>
          <w:spacing w:val="2"/>
        </w:rPr>
        <w:t xml:space="preserve">все,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6"/>
        </w:rPr>
        <w:t xml:space="preserve">говорити </w:t>
      </w:r>
      <w:r>
        <w:rPr>
          <w:color w:val="231F20"/>
          <w:spacing w:val="-11"/>
        </w:rPr>
        <w:t xml:space="preserve">про прийоми </w:t>
      </w:r>
      <w:r>
        <w:rPr>
          <w:color w:val="231F20"/>
          <w:spacing w:val="-7"/>
        </w:rPr>
        <w:t xml:space="preserve">індивідуального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3"/>
        </w:rPr>
        <w:t xml:space="preserve">Ось </w:t>
      </w:r>
      <w:r>
        <w:rPr>
          <w:color w:val="231F20"/>
        </w:rPr>
        <w:t>деякі з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13"/>
        </w:rPr>
        <w:t>них.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Перша група прийомів.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  <w:spacing w:val="7"/>
        </w:rPr>
        <w:t xml:space="preserve">Прохання </w:t>
      </w:r>
      <w:r>
        <w:rPr>
          <w:i/>
          <w:color w:val="231F20"/>
          <w:spacing w:val="6"/>
        </w:rPr>
        <w:t xml:space="preserve">про </w:t>
      </w:r>
      <w:r>
        <w:rPr>
          <w:i/>
          <w:color w:val="231F20"/>
          <w:spacing w:val="7"/>
        </w:rPr>
        <w:t>допомогу</w:t>
      </w:r>
      <w:r>
        <w:rPr>
          <w:color w:val="231F20"/>
          <w:spacing w:val="7"/>
        </w:rPr>
        <w:t xml:space="preserve">. </w:t>
      </w:r>
      <w:r>
        <w:rPr>
          <w:color w:val="231F20"/>
          <w:spacing w:val="-3"/>
        </w:rPr>
        <w:t xml:space="preserve">Вихователь,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12"/>
        </w:rPr>
        <w:t xml:space="preserve">прихилити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6"/>
        </w:rPr>
        <w:t xml:space="preserve">себе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встановити </w:t>
      </w:r>
      <w:r>
        <w:rPr>
          <w:color w:val="231F20"/>
          <w:spacing w:val="-10"/>
        </w:rPr>
        <w:t xml:space="preserve">довірливий </w:t>
      </w:r>
      <w:r>
        <w:rPr>
          <w:color w:val="231F20"/>
          <w:spacing w:val="-3"/>
        </w:rPr>
        <w:t xml:space="preserve">контакт, </w:t>
      </w:r>
      <w:r>
        <w:rPr>
          <w:color w:val="231F20"/>
        </w:rPr>
        <w:t xml:space="preserve">звертається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пора- </w:t>
      </w:r>
      <w:r>
        <w:rPr>
          <w:color w:val="231F20"/>
        </w:rPr>
        <w:t xml:space="preserve">дою, </w:t>
      </w:r>
      <w:r>
        <w:rPr>
          <w:color w:val="231F20"/>
          <w:spacing w:val="-5"/>
        </w:rPr>
        <w:t xml:space="preserve">розповідаючи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 xml:space="preserve">проблеми.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 </w:t>
      </w:r>
      <w:r>
        <w:rPr>
          <w:color w:val="231F20"/>
          <w:spacing w:val="-7"/>
        </w:rPr>
        <w:t xml:space="preserve">просить 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  <w:spacing w:val="-4"/>
        </w:rPr>
        <w:t xml:space="preserve">уявити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місці </w:t>
      </w:r>
      <w:r>
        <w:rPr>
          <w:color w:val="231F20"/>
        </w:rPr>
        <w:t xml:space="preserve">вчителя й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12"/>
        </w:rPr>
        <w:t>їх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11"/>
        </w:rPr>
        <w:t>вирішення.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i/>
          <w:color w:val="231F20"/>
          <w:spacing w:val="6"/>
        </w:rPr>
        <w:t xml:space="preserve">Оцінювання </w:t>
      </w:r>
      <w:r>
        <w:rPr>
          <w:i/>
          <w:color w:val="231F20"/>
          <w:spacing w:val="4"/>
        </w:rPr>
        <w:t>вчинку</w:t>
      </w:r>
      <w:r>
        <w:rPr>
          <w:color w:val="231F20"/>
          <w:spacing w:val="4"/>
        </w:rPr>
        <w:t xml:space="preserve">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4"/>
        </w:rPr>
        <w:t xml:space="preserve">з’ясування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  <w:spacing w:val="-14"/>
        </w:rPr>
        <w:t xml:space="preserve">позицій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9"/>
        </w:rPr>
        <w:t xml:space="preserve">корекцій 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7"/>
        </w:rPr>
        <w:t xml:space="preserve">розповідає </w:t>
      </w:r>
      <w:r>
        <w:rPr>
          <w:color w:val="231F20"/>
          <w:spacing w:val="-8"/>
        </w:rPr>
        <w:t xml:space="preserve">історію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просить </w:t>
      </w:r>
      <w:r>
        <w:rPr>
          <w:color w:val="231F20"/>
          <w:spacing w:val="-13"/>
        </w:rPr>
        <w:t xml:space="preserve">оцінити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7"/>
        </w:rPr>
        <w:t>вчинк</w:t>
      </w:r>
      <w:r>
        <w:rPr>
          <w:color w:val="231F20"/>
          <w:spacing w:val="-7"/>
        </w:rPr>
        <w:t xml:space="preserve">и учасників </w:t>
      </w:r>
      <w:r>
        <w:rPr>
          <w:color w:val="231F20"/>
          <w:spacing w:val="-14"/>
        </w:rPr>
        <w:t>цієї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10"/>
        </w:rPr>
        <w:t>історії.</w:t>
      </w:r>
    </w:p>
    <w:p w:rsidR="00A17FD0" w:rsidRDefault="008C7F95">
      <w:pPr>
        <w:pStyle w:val="a3"/>
        <w:ind w:right="198"/>
        <w:jc w:val="both"/>
      </w:pPr>
      <w:r>
        <w:rPr>
          <w:i/>
          <w:color w:val="231F20"/>
          <w:spacing w:val="7"/>
        </w:rPr>
        <w:t xml:space="preserve">Обговорення </w:t>
      </w:r>
      <w:r>
        <w:rPr>
          <w:i/>
          <w:color w:val="231F20"/>
          <w:spacing w:val="-6"/>
        </w:rPr>
        <w:t>статті</w:t>
      </w:r>
      <w:r>
        <w:rPr>
          <w:color w:val="231F20"/>
          <w:spacing w:val="-6"/>
        </w:rPr>
        <w:t xml:space="preserve">. </w:t>
      </w:r>
      <w:r>
        <w:rPr>
          <w:color w:val="231F20"/>
          <w:spacing w:val="-3"/>
        </w:rPr>
        <w:t xml:space="preserve">Підбирають ряд </w:t>
      </w:r>
      <w:r>
        <w:rPr>
          <w:color w:val="231F20"/>
        </w:rPr>
        <w:t xml:space="preserve">статей, у </w:t>
      </w:r>
      <w:r>
        <w:rPr>
          <w:color w:val="231F20"/>
          <w:spacing w:val="-7"/>
        </w:rPr>
        <w:t xml:space="preserve">яких описують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8"/>
        </w:rPr>
        <w:t xml:space="preserve">злочини </w:t>
      </w:r>
      <w:r>
        <w:rPr>
          <w:color w:val="231F20"/>
        </w:rPr>
        <w:t xml:space="preserve">й </w:t>
      </w:r>
      <w:r>
        <w:rPr>
          <w:color w:val="231F20"/>
          <w:spacing w:val="-14"/>
        </w:rPr>
        <w:t>інші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>асоціальні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вчинки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людей.  </w:t>
      </w:r>
      <w:r>
        <w:rPr>
          <w:color w:val="231F20"/>
        </w:rPr>
        <w:t xml:space="preserve">Педагог  </w:t>
      </w:r>
      <w:r>
        <w:rPr>
          <w:color w:val="231F20"/>
          <w:spacing w:val="-7"/>
        </w:rPr>
        <w:t xml:space="preserve">просить 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3"/>
        </w:rPr>
        <w:t xml:space="preserve">оцінити 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9"/>
        </w:rPr>
        <w:t xml:space="preserve">вчинки.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дискусії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</w:rPr>
        <w:t xml:space="preserve">намагається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7"/>
        </w:rPr>
        <w:t xml:space="preserve">запитання  </w:t>
      </w:r>
      <w:r>
        <w:rPr>
          <w:color w:val="231F20"/>
          <w:spacing w:val="-11"/>
        </w:rPr>
        <w:t xml:space="preserve">прийти </w:t>
      </w:r>
      <w:r>
        <w:rPr>
          <w:color w:val="231F20"/>
        </w:rPr>
        <w:t xml:space="preserve">ра- </w:t>
      </w:r>
      <w:r>
        <w:rPr>
          <w:color w:val="231F20"/>
          <w:spacing w:val="-3"/>
        </w:rPr>
        <w:t xml:space="preserve">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вихованцем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>правильних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9"/>
        </w:rPr>
        <w:t>висновків.</w:t>
      </w:r>
    </w:p>
    <w:p w:rsidR="00A17FD0" w:rsidRDefault="008C7F95">
      <w:pPr>
        <w:pStyle w:val="a3"/>
        <w:spacing w:line="237" w:lineRule="auto"/>
        <w:ind w:right="198" w:firstLine="719"/>
        <w:jc w:val="both"/>
      </w:pPr>
      <w:r>
        <w:rPr>
          <w:i/>
          <w:color w:val="231F20"/>
        </w:rPr>
        <w:t>Добрий вчинок</w:t>
      </w:r>
      <w:r>
        <w:rPr>
          <w:color w:val="231F20"/>
        </w:rPr>
        <w:t>. У процесі роботи зі школярем йому пропонують на- дати допомогу знедоленим. Важливо при цьому оцінити позитивно цей вчинок, не зводячи його в ранг “героїчної поведінки”.</w:t>
      </w:r>
    </w:p>
    <w:p w:rsidR="00A17FD0" w:rsidRDefault="008C7F95">
      <w:pPr>
        <w:pStyle w:val="a3"/>
        <w:spacing w:before="8"/>
        <w:ind w:right="201"/>
        <w:jc w:val="both"/>
      </w:pPr>
      <w:r>
        <w:rPr>
          <w:i/>
          <w:color w:val="231F20"/>
          <w:spacing w:val="6"/>
        </w:rPr>
        <w:t xml:space="preserve">Оголення </w:t>
      </w:r>
      <w:r>
        <w:rPr>
          <w:i/>
          <w:color w:val="231F20"/>
          <w:spacing w:val="2"/>
        </w:rPr>
        <w:t>протиріч</w:t>
      </w:r>
      <w:r>
        <w:rPr>
          <w:color w:val="231F20"/>
          <w:spacing w:val="2"/>
        </w:rPr>
        <w:t xml:space="preserve">. </w:t>
      </w:r>
      <w:r>
        <w:rPr>
          <w:color w:val="231F20"/>
          <w:spacing w:val="4"/>
        </w:rPr>
        <w:t xml:space="preserve">Передбачає </w:t>
      </w:r>
      <w:r>
        <w:rPr>
          <w:color w:val="231F20"/>
          <w:spacing w:val="-5"/>
        </w:rPr>
        <w:t xml:space="preserve">розмежування </w:t>
      </w:r>
      <w:r>
        <w:rPr>
          <w:color w:val="231F20"/>
          <w:spacing w:val="-14"/>
        </w:rPr>
        <w:t xml:space="preserve">позицій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з того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іншого </w:t>
      </w:r>
      <w:r>
        <w:rPr>
          <w:color w:val="231F20"/>
          <w:spacing w:val="-10"/>
        </w:rPr>
        <w:t xml:space="preserve">питання 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1"/>
        </w:rPr>
        <w:t xml:space="preserve">виконання  </w:t>
      </w:r>
      <w:r>
        <w:rPr>
          <w:color w:val="231F20"/>
          <w:spacing w:val="-3"/>
        </w:rPr>
        <w:t xml:space="preserve">творчого </w:t>
      </w:r>
      <w:r>
        <w:rPr>
          <w:color w:val="231F20"/>
        </w:rPr>
        <w:t xml:space="preserve">завдан-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подальшим </w:t>
      </w:r>
      <w:r>
        <w:rPr>
          <w:color w:val="231F20"/>
          <w:spacing w:val="-8"/>
        </w:rPr>
        <w:t xml:space="preserve">зіткненням </w:t>
      </w:r>
      <w:r>
        <w:rPr>
          <w:color w:val="231F20"/>
          <w:spacing w:val="-6"/>
        </w:rPr>
        <w:t xml:space="preserve">суперечливих </w:t>
      </w:r>
      <w:r>
        <w:rPr>
          <w:color w:val="231F20"/>
          <w:spacing w:val="-3"/>
        </w:rPr>
        <w:t xml:space="preserve">суджень,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точок  </w:t>
      </w:r>
      <w:r>
        <w:rPr>
          <w:color w:val="231F20"/>
          <w:spacing w:val="-6"/>
        </w:rPr>
        <w:t xml:space="preserve">зору. </w:t>
      </w:r>
      <w:r>
        <w:rPr>
          <w:color w:val="231F20"/>
          <w:spacing w:val="-10"/>
        </w:rPr>
        <w:t xml:space="preserve">Прийом </w:t>
      </w:r>
      <w:r>
        <w:rPr>
          <w:color w:val="231F20"/>
        </w:rPr>
        <w:t xml:space="preserve">передбачає </w:t>
      </w:r>
      <w:r>
        <w:rPr>
          <w:color w:val="231F20"/>
          <w:spacing w:val="-3"/>
        </w:rPr>
        <w:t xml:space="preserve">чітке </w:t>
      </w:r>
      <w:r>
        <w:rPr>
          <w:color w:val="231F20"/>
          <w:spacing w:val="-5"/>
        </w:rPr>
        <w:t xml:space="preserve">розмежування розбіжностей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думці, </w:t>
      </w:r>
      <w:r>
        <w:rPr>
          <w:color w:val="231F20"/>
          <w:spacing w:val="-10"/>
        </w:rPr>
        <w:t xml:space="preserve">позначення головних </w:t>
      </w:r>
      <w:r>
        <w:rPr>
          <w:color w:val="231F20"/>
          <w:spacing w:val="-14"/>
        </w:rPr>
        <w:t>ліній,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14"/>
        </w:rPr>
        <w:t>повинно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 xml:space="preserve">пройти </w:t>
      </w:r>
      <w:r>
        <w:rPr>
          <w:color w:val="231F20"/>
          <w:spacing w:val="-7"/>
        </w:rPr>
        <w:t>обговорення.</w:t>
      </w:r>
    </w:p>
    <w:p w:rsidR="00A17FD0" w:rsidRDefault="008C7F95">
      <w:pPr>
        <w:pStyle w:val="a3"/>
        <w:spacing w:line="237" w:lineRule="auto"/>
        <w:ind w:right="201"/>
        <w:jc w:val="both"/>
      </w:pPr>
      <w:r>
        <w:rPr>
          <w:i/>
          <w:color w:val="231F20"/>
        </w:rPr>
        <w:t xml:space="preserve">Стратегія життя. </w:t>
      </w:r>
      <w:r>
        <w:rPr>
          <w:color w:val="231F20"/>
        </w:rPr>
        <w:t>Під час бесіди педагог з’ясовує життєві плани вихованця. Після цього він намагається з’ясувати разом із ним, що допо- може реалізувати ці плани, а що може завадити їхній реалізації.</w:t>
      </w:r>
    </w:p>
    <w:p w:rsidR="00A17FD0" w:rsidRDefault="008C7F95">
      <w:pPr>
        <w:pStyle w:val="a3"/>
        <w:spacing w:before="13" w:line="237" w:lineRule="auto"/>
        <w:ind w:right="198" w:firstLine="719"/>
        <w:jc w:val="both"/>
      </w:pPr>
      <w:r>
        <w:rPr>
          <w:i/>
          <w:color w:val="231F20"/>
          <w:spacing w:val="4"/>
        </w:rPr>
        <w:t xml:space="preserve">Розповідь </w:t>
      </w:r>
      <w:r>
        <w:rPr>
          <w:i/>
          <w:color w:val="231F20"/>
          <w:spacing w:val="6"/>
        </w:rPr>
        <w:t xml:space="preserve">про </w:t>
      </w:r>
      <w:r>
        <w:rPr>
          <w:i/>
          <w:color w:val="231F20"/>
          <w:spacing w:val="5"/>
        </w:rPr>
        <w:t xml:space="preserve">себе </w:t>
      </w:r>
      <w:r>
        <w:rPr>
          <w:i/>
          <w:color w:val="231F20"/>
          <w:spacing w:val="-9"/>
        </w:rPr>
        <w:t xml:space="preserve">та </w:t>
      </w:r>
      <w:r>
        <w:rPr>
          <w:i/>
          <w:color w:val="231F20"/>
          <w:spacing w:val="6"/>
        </w:rPr>
        <w:t>інших</w:t>
      </w:r>
      <w:r>
        <w:rPr>
          <w:color w:val="231F20"/>
          <w:spacing w:val="6"/>
        </w:rPr>
        <w:t xml:space="preserve">.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3"/>
        </w:rPr>
        <w:t xml:space="preserve">пропонує </w:t>
      </w:r>
      <w:r>
        <w:rPr>
          <w:color w:val="231F20"/>
          <w:spacing w:val="-7"/>
        </w:rPr>
        <w:t xml:space="preserve">кожному </w:t>
      </w:r>
      <w:r>
        <w:rPr>
          <w:color w:val="231F20"/>
          <w:spacing w:val="-12"/>
        </w:rPr>
        <w:t xml:space="preserve">напи- </w:t>
      </w:r>
      <w:r>
        <w:rPr>
          <w:color w:val="231F20"/>
          <w:spacing w:val="5"/>
        </w:rPr>
        <w:t xml:space="preserve">сати </w:t>
      </w:r>
      <w:r>
        <w:rPr>
          <w:color w:val="231F20"/>
          <w:spacing w:val="-8"/>
        </w:rPr>
        <w:t xml:space="preserve">розповідь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8"/>
        </w:rPr>
        <w:t xml:space="preserve">попередні  </w:t>
      </w:r>
      <w:r>
        <w:rPr>
          <w:color w:val="231F20"/>
          <w:spacing w:val="-5"/>
        </w:rPr>
        <w:t xml:space="preserve">дні  </w:t>
      </w:r>
      <w:r>
        <w:rPr>
          <w:color w:val="231F20"/>
          <w:spacing w:val="-10"/>
        </w:rPr>
        <w:t xml:space="preserve">(тижні,  </w:t>
      </w:r>
      <w:r>
        <w:rPr>
          <w:color w:val="231F20"/>
          <w:spacing w:val="-7"/>
        </w:rPr>
        <w:t xml:space="preserve">місяці).  </w:t>
      </w:r>
      <w:r>
        <w:rPr>
          <w:color w:val="231F20"/>
          <w:spacing w:val="-5"/>
        </w:rPr>
        <w:t xml:space="preserve">Після  </w:t>
      </w:r>
      <w:r>
        <w:rPr>
          <w:color w:val="231F20"/>
          <w:spacing w:val="-7"/>
        </w:rPr>
        <w:t xml:space="preserve">цього  відповісти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питання: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>прожити</w:t>
      </w:r>
      <w:r>
        <w:rPr>
          <w:color w:val="231F20"/>
          <w:spacing w:val="-10"/>
        </w:rPr>
        <w:t xml:space="preserve"> по-іншому?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i/>
          <w:color w:val="231F20"/>
        </w:rPr>
        <w:t>Мій ідеал</w:t>
      </w:r>
      <w:r>
        <w:rPr>
          <w:color w:val="231F20"/>
        </w:rPr>
        <w:t>. Під час індивідуальної бесіди з’ясовуються ідеали вихо- ва</w:t>
      </w:r>
      <w:r>
        <w:rPr>
          <w:color w:val="231F20"/>
        </w:rPr>
        <w:t>нця й робиться спроба оцінити ідеал, виявивши його позитивні моральні якості.</w:t>
      </w:r>
    </w:p>
    <w:p w:rsidR="00A17FD0" w:rsidRDefault="008C7F95">
      <w:pPr>
        <w:pStyle w:val="a3"/>
        <w:spacing w:line="242" w:lineRule="auto"/>
        <w:ind w:right="218" w:firstLine="719"/>
        <w:jc w:val="both"/>
      </w:pPr>
      <w:r>
        <w:rPr>
          <w:i/>
          <w:color w:val="231F20"/>
        </w:rPr>
        <w:t>Казка для вихованця</w:t>
      </w:r>
      <w:r>
        <w:rPr>
          <w:color w:val="231F20"/>
        </w:rPr>
        <w:t>. Цей прийом використовує ідею казкотерапії. Вихователь вигадує казку, у якій герої дуже схожі на вихованця й оточую- чих його осіб. Закінчення казки придумуют</w:t>
      </w:r>
      <w:r>
        <w:rPr>
          <w:color w:val="231F20"/>
        </w:rPr>
        <w:t>ь разом педагог й учень.</w:t>
      </w:r>
    </w:p>
    <w:p w:rsidR="00A17FD0" w:rsidRDefault="008C7F95">
      <w:pPr>
        <w:pStyle w:val="a3"/>
        <w:spacing w:line="237" w:lineRule="auto"/>
        <w:ind w:right="200" w:firstLine="719"/>
        <w:jc w:val="both"/>
      </w:pPr>
      <w:r>
        <w:rPr>
          <w:i/>
          <w:color w:val="231F20"/>
          <w:spacing w:val="5"/>
        </w:rPr>
        <w:t>Рольова маска</w:t>
      </w:r>
      <w:r>
        <w:rPr>
          <w:color w:val="231F20"/>
          <w:spacing w:val="5"/>
        </w:rPr>
        <w:t xml:space="preserve">. </w:t>
      </w:r>
      <w:r>
        <w:rPr>
          <w:color w:val="231F20"/>
        </w:rPr>
        <w:t xml:space="preserve">Учням </w:t>
      </w:r>
      <w:r>
        <w:rPr>
          <w:color w:val="231F20"/>
          <w:spacing w:val="-10"/>
        </w:rPr>
        <w:t xml:space="preserve">пропонують </w:t>
      </w:r>
      <w:r>
        <w:rPr>
          <w:color w:val="231F20"/>
          <w:spacing w:val="-8"/>
        </w:rPr>
        <w:t xml:space="preserve">увійти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певну роль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виступити </w:t>
      </w:r>
      <w:r>
        <w:rPr>
          <w:color w:val="231F20"/>
          <w:spacing w:val="-3"/>
        </w:rPr>
        <w:t xml:space="preserve">вже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свого </w:t>
      </w:r>
      <w:r>
        <w:rPr>
          <w:color w:val="231F20"/>
          <w:spacing w:val="-9"/>
        </w:rPr>
        <w:t xml:space="preserve">імені,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 xml:space="preserve">імені </w:t>
      </w:r>
      <w:r>
        <w:rPr>
          <w:color w:val="231F20"/>
          <w:spacing w:val="-9"/>
        </w:rPr>
        <w:t>відповідного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5"/>
        </w:rPr>
        <w:t>персонажа.</w:t>
      </w:r>
    </w:p>
    <w:p w:rsidR="00A17FD0" w:rsidRDefault="008C7F95">
      <w:pPr>
        <w:pStyle w:val="a3"/>
        <w:spacing w:line="339" w:lineRule="exact"/>
        <w:ind w:left="999" w:firstLine="0"/>
      </w:pPr>
      <w:r>
        <w:rPr>
          <w:color w:val="231F20"/>
        </w:rPr>
        <w:t>Друга група прийомів пов’язана з організацією групової діяльності.</w:t>
      </w:r>
    </w:p>
    <w:p w:rsidR="00A17FD0" w:rsidRDefault="008C7F95">
      <w:pPr>
        <w:spacing w:before="3" w:line="237" w:lineRule="auto"/>
        <w:ind w:left="279" w:right="218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Безперервна </w:t>
      </w:r>
      <w:r>
        <w:rPr>
          <w:i/>
          <w:color w:val="231F20"/>
          <w:sz w:val="30"/>
        </w:rPr>
        <w:t xml:space="preserve">естафета </w:t>
      </w:r>
      <w:r>
        <w:rPr>
          <w:i/>
          <w:color w:val="231F20"/>
          <w:spacing w:val="6"/>
          <w:sz w:val="30"/>
        </w:rPr>
        <w:t>думок</w:t>
      </w:r>
      <w:r>
        <w:rPr>
          <w:color w:val="231F20"/>
          <w:spacing w:val="6"/>
          <w:sz w:val="30"/>
        </w:rPr>
        <w:t xml:space="preserve">. </w:t>
      </w:r>
      <w:r>
        <w:rPr>
          <w:color w:val="231F20"/>
          <w:sz w:val="30"/>
        </w:rPr>
        <w:t xml:space="preserve">Учні </w:t>
      </w:r>
      <w:r>
        <w:rPr>
          <w:color w:val="231F20"/>
          <w:spacing w:val="-7"/>
          <w:sz w:val="30"/>
        </w:rPr>
        <w:t xml:space="preserve">“ланцюжком” </w:t>
      </w:r>
      <w:r>
        <w:rPr>
          <w:color w:val="231F20"/>
          <w:spacing w:val="-4"/>
          <w:sz w:val="30"/>
        </w:rPr>
        <w:t xml:space="preserve">висловлюються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z w:val="30"/>
        </w:rPr>
        <w:t xml:space="preserve">задану </w:t>
      </w:r>
      <w:r>
        <w:rPr>
          <w:color w:val="231F20"/>
          <w:spacing w:val="2"/>
          <w:sz w:val="30"/>
        </w:rPr>
        <w:t xml:space="preserve">тему: </w:t>
      </w:r>
      <w:r>
        <w:rPr>
          <w:color w:val="231F20"/>
          <w:spacing w:val="-6"/>
          <w:sz w:val="30"/>
        </w:rPr>
        <w:t xml:space="preserve">одні починають, </w:t>
      </w:r>
      <w:r>
        <w:rPr>
          <w:color w:val="231F20"/>
          <w:spacing w:val="-14"/>
          <w:sz w:val="30"/>
        </w:rPr>
        <w:t>інші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продовжують, доповнюють, </w:t>
      </w:r>
      <w:r>
        <w:rPr>
          <w:color w:val="231F20"/>
          <w:spacing w:val="-4"/>
          <w:sz w:val="30"/>
        </w:rPr>
        <w:t>уточню-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footerReference w:type="default" r:id="rId68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</w:rPr>
        <w:t xml:space="preserve">ють.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7"/>
        </w:rPr>
        <w:t xml:space="preserve">простих </w:t>
      </w:r>
      <w:r>
        <w:rPr>
          <w:color w:val="231F20"/>
          <w:spacing w:val="-3"/>
        </w:rPr>
        <w:t xml:space="preserve">суджень </w:t>
      </w:r>
      <w:r>
        <w:rPr>
          <w:color w:val="231F20"/>
          <w:spacing w:val="-6"/>
        </w:rPr>
        <w:t xml:space="preserve">(коли </w:t>
      </w:r>
      <w:r>
        <w:rPr>
          <w:color w:val="231F20"/>
          <w:spacing w:val="-10"/>
        </w:rPr>
        <w:t xml:space="preserve">головним </w:t>
      </w:r>
      <w:r>
        <w:rPr>
          <w:color w:val="231F20"/>
        </w:rPr>
        <w:t xml:space="preserve">є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запропонованому </w:t>
      </w:r>
      <w:r>
        <w:rPr>
          <w:color w:val="231F20"/>
          <w:spacing w:val="-9"/>
        </w:rPr>
        <w:t xml:space="preserve">обговоренні) 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введенні  </w:t>
      </w:r>
      <w:r>
        <w:rPr>
          <w:color w:val="231F20"/>
          <w:spacing w:val="-10"/>
        </w:rPr>
        <w:t xml:space="preserve">відповідних  </w:t>
      </w:r>
      <w:r>
        <w:rPr>
          <w:color w:val="231F20"/>
        </w:rPr>
        <w:t xml:space="preserve">обмежень  </w:t>
      </w:r>
      <w:r>
        <w:rPr>
          <w:color w:val="231F20"/>
          <w:spacing w:val="-6"/>
        </w:rPr>
        <w:t xml:space="preserve">(ви- </w:t>
      </w:r>
      <w:r>
        <w:rPr>
          <w:color w:val="231F20"/>
        </w:rPr>
        <w:t xml:space="preserve">мог)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5"/>
        </w:rPr>
        <w:t xml:space="preserve">перейти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9"/>
        </w:rPr>
        <w:t xml:space="preserve">аналітичних,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а  </w:t>
      </w:r>
      <w:r>
        <w:rPr>
          <w:color w:val="231F20"/>
          <w:spacing w:val="-10"/>
        </w:rPr>
        <w:t xml:space="preserve">потім  </w:t>
      </w:r>
      <w:r>
        <w:rPr>
          <w:color w:val="231F20"/>
          <w:spacing w:val="-7"/>
        </w:rPr>
        <w:t>проблемних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6"/>
        </w:rPr>
        <w:t xml:space="preserve">висловлювань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before="14" w:line="237" w:lineRule="auto"/>
        <w:ind w:right="209"/>
        <w:jc w:val="both"/>
      </w:pPr>
      <w:r>
        <w:rPr>
          <w:i/>
          <w:color w:val="231F20"/>
        </w:rPr>
        <w:t>Самостимулювання</w:t>
      </w:r>
      <w:r>
        <w:rPr>
          <w:color w:val="231F20"/>
        </w:rPr>
        <w:t>. Учні, розділені на групи, готують один одному певну кількість зустрічних питань. Поставлені питання й відповіді на них згодом піддають коллективному обговоренню.</w:t>
      </w:r>
    </w:p>
    <w:p w:rsidR="00A17FD0" w:rsidRDefault="008C7F95">
      <w:pPr>
        <w:pStyle w:val="a3"/>
        <w:ind w:right="200"/>
        <w:jc w:val="both"/>
      </w:pPr>
      <w:r>
        <w:rPr>
          <w:i/>
          <w:color w:val="231F20"/>
        </w:rPr>
        <w:t>Імпровізація на вільну тему</w:t>
      </w:r>
      <w:r>
        <w:rPr>
          <w:color w:val="231F20"/>
        </w:rPr>
        <w:t>. Учні вибирають ту тему, у якій вони найбільш сильні і яка викли</w:t>
      </w:r>
      <w:r>
        <w:rPr>
          <w:color w:val="231F20"/>
        </w:rPr>
        <w:t>кає в них певний інтерес; творчо розвивають основні сюжетні лінії, переносять події в нові умови, по-своєму інтерпре- тують зміст.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color w:val="231F20"/>
        </w:rPr>
        <w:t>Третя група прийомів пов’язана з організаторською діяльністю вчи- теля, спрямованою на зміну ситуації навколо учня.</w:t>
      </w:r>
    </w:p>
    <w:p w:rsidR="00A17FD0" w:rsidRDefault="008C7F95">
      <w:pPr>
        <w:spacing w:line="325" w:lineRule="exact"/>
        <w:ind w:left="999"/>
        <w:rPr>
          <w:sz w:val="30"/>
        </w:rPr>
      </w:pPr>
      <w:r>
        <w:rPr>
          <w:i/>
          <w:color w:val="231F20"/>
          <w:sz w:val="30"/>
        </w:rPr>
        <w:t>Інструкту</w:t>
      </w:r>
      <w:r>
        <w:rPr>
          <w:i/>
          <w:color w:val="231F20"/>
          <w:sz w:val="30"/>
        </w:rPr>
        <w:t xml:space="preserve">вання. </w:t>
      </w:r>
      <w:r>
        <w:rPr>
          <w:color w:val="231F20"/>
          <w:sz w:val="30"/>
        </w:rPr>
        <w:t>На період виконання того чи іншого творчого за-</w:t>
      </w:r>
    </w:p>
    <w:p w:rsidR="00A17FD0" w:rsidRDefault="008C7F95">
      <w:pPr>
        <w:pStyle w:val="a3"/>
        <w:ind w:right="200" w:firstLine="0"/>
        <w:jc w:val="both"/>
      </w:pPr>
      <w:r>
        <w:rPr>
          <w:color w:val="231F20"/>
          <w:spacing w:val="-6"/>
        </w:rPr>
        <w:t xml:space="preserve">вдання </w:t>
      </w:r>
      <w:r>
        <w:rPr>
          <w:color w:val="231F20"/>
        </w:rPr>
        <w:t xml:space="preserve">встановлюються </w:t>
      </w:r>
      <w:r>
        <w:rPr>
          <w:color w:val="231F20"/>
          <w:spacing w:val="-7"/>
        </w:rPr>
        <w:t xml:space="preserve">правила,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регламентують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пове- </w:t>
      </w:r>
      <w:r>
        <w:rPr>
          <w:color w:val="231F20"/>
          <w:spacing w:val="-9"/>
        </w:rPr>
        <w:t xml:space="preserve">дінку </w:t>
      </w:r>
      <w:r>
        <w:rPr>
          <w:color w:val="231F20"/>
          <w:spacing w:val="-8"/>
        </w:rPr>
        <w:t xml:space="preserve">учнів: </w:t>
      </w:r>
      <w:r>
        <w:rPr>
          <w:color w:val="231F20"/>
        </w:rPr>
        <w:t xml:space="preserve">у якому </w:t>
      </w:r>
      <w:r>
        <w:rPr>
          <w:color w:val="231F20"/>
          <w:spacing w:val="-7"/>
        </w:rPr>
        <w:t xml:space="preserve">порядку,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 яких  </w:t>
      </w:r>
      <w:r>
        <w:rPr>
          <w:color w:val="231F20"/>
          <w:spacing w:val="-5"/>
        </w:rPr>
        <w:t xml:space="preserve">вимог  </w:t>
      </w:r>
      <w:r>
        <w:rPr>
          <w:color w:val="231F20"/>
          <w:spacing w:val="-6"/>
        </w:rPr>
        <w:t xml:space="preserve">можна  вносити </w:t>
      </w:r>
      <w:r>
        <w:rPr>
          <w:color w:val="231F20"/>
        </w:rPr>
        <w:t xml:space="preserve">свої </w:t>
      </w:r>
      <w:r>
        <w:rPr>
          <w:color w:val="231F20"/>
          <w:spacing w:val="-15"/>
        </w:rPr>
        <w:t xml:space="preserve">пропозиції, </w:t>
      </w:r>
      <w:r>
        <w:rPr>
          <w:color w:val="231F20"/>
          <w:spacing w:val="-6"/>
        </w:rPr>
        <w:t xml:space="preserve">доповнювати, </w:t>
      </w:r>
      <w:r>
        <w:rPr>
          <w:color w:val="231F20"/>
          <w:spacing w:val="-7"/>
        </w:rPr>
        <w:t xml:space="preserve">критикувати, </w:t>
      </w:r>
      <w:r>
        <w:rPr>
          <w:color w:val="231F20"/>
          <w:spacing w:val="-3"/>
        </w:rPr>
        <w:t xml:space="preserve">спростовувати </w:t>
      </w:r>
      <w:r>
        <w:rPr>
          <w:color w:val="231F20"/>
        </w:rPr>
        <w:t>дум</w:t>
      </w:r>
      <w:r>
        <w:rPr>
          <w:color w:val="231F20"/>
        </w:rPr>
        <w:t xml:space="preserve">ку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7"/>
        </w:rPr>
        <w:t xml:space="preserve">товаришів. </w:t>
      </w:r>
      <w:r>
        <w:rPr>
          <w:color w:val="231F20"/>
        </w:rPr>
        <w:t xml:space="preserve">Такі </w:t>
      </w:r>
      <w:r>
        <w:rPr>
          <w:color w:val="231F20"/>
          <w:spacing w:val="-13"/>
        </w:rPr>
        <w:t xml:space="preserve">приписи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 xml:space="preserve">знімають </w:t>
      </w:r>
      <w:r>
        <w:rPr>
          <w:color w:val="231F20"/>
          <w:spacing w:val="-6"/>
        </w:rPr>
        <w:t xml:space="preserve">негативні </w:t>
      </w:r>
      <w:r>
        <w:rPr>
          <w:color w:val="231F20"/>
        </w:rPr>
        <w:t xml:space="preserve">моменти </w:t>
      </w:r>
      <w:r>
        <w:rPr>
          <w:color w:val="231F20"/>
          <w:spacing w:val="-7"/>
        </w:rPr>
        <w:t xml:space="preserve">спілкування, </w:t>
      </w:r>
      <w:r>
        <w:rPr>
          <w:color w:val="231F20"/>
          <w:spacing w:val="-3"/>
        </w:rPr>
        <w:t xml:space="preserve">захищають </w:t>
      </w:r>
      <w:r>
        <w:rPr>
          <w:color w:val="231F20"/>
          <w:spacing w:val="3"/>
        </w:rPr>
        <w:t xml:space="preserve">статус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9"/>
        </w:rPr>
        <w:t>його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7"/>
        </w:rPr>
        <w:t>учасників.</w:t>
      </w:r>
    </w:p>
    <w:p w:rsidR="00A17FD0" w:rsidRDefault="008C7F95">
      <w:pPr>
        <w:pStyle w:val="a3"/>
        <w:spacing w:line="242" w:lineRule="auto"/>
        <w:ind w:right="201"/>
        <w:jc w:val="both"/>
      </w:pPr>
      <w:r>
        <w:rPr>
          <w:i/>
          <w:color w:val="231F20"/>
        </w:rPr>
        <w:t>Розподіл ролей</w:t>
      </w:r>
      <w:r>
        <w:rPr>
          <w:color w:val="231F20"/>
        </w:rPr>
        <w:t>. Чіткий розподіл функцій і ролей учнів відповідно до рівня володіння тими знаннями, уміннями та навичками, які потрібні для виконання завдання.</w:t>
      </w:r>
    </w:p>
    <w:p w:rsidR="00A17FD0" w:rsidRDefault="008C7F95">
      <w:pPr>
        <w:pStyle w:val="a3"/>
        <w:ind w:right="204"/>
        <w:jc w:val="both"/>
      </w:pPr>
      <w:r>
        <w:rPr>
          <w:i/>
          <w:color w:val="231F20"/>
          <w:spacing w:val="3"/>
        </w:rPr>
        <w:t xml:space="preserve">Корекція </w:t>
      </w:r>
      <w:r>
        <w:rPr>
          <w:i/>
          <w:color w:val="231F20"/>
          <w:spacing w:val="5"/>
        </w:rPr>
        <w:t>позицій</w:t>
      </w:r>
      <w:r>
        <w:rPr>
          <w:color w:val="231F20"/>
          <w:spacing w:val="5"/>
        </w:rPr>
        <w:t xml:space="preserve">. </w:t>
      </w:r>
      <w:r>
        <w:rPr>
          <w:color w:val="231F20"/>
          <w:spacing w:val="-4"/>
        </w:rPr>
        <w:t>Тактовна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зміна </w:t>
      </w:r>
      <w:r>
        <w:rPr>
          <w:color w:val="231F20"/>
        </w:rPr>
        <w:t xml:space="preserve">думок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2"/>
        </w:rPr>
        <w:t xml:space="preserve">прийнятих </w:t>
      </w:r>
      <w:r>
        <w:rPr>
          <w:color w:val="231F20"/>
          <w:spacing w:val="-8"/>
        </w:rPr>
        <w:t xml:space="preserve">ролей, </w:t>
      </w:r>
      <w:r>
        <w:rPr>
          <w:color w:val="231F20"/>
          <w:spacing w:val="-4"/>
        </w:rPr>
        <w:t xml:space="preserve">образів,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знижують продуктивність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перешкоджають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11"/>
        </w:rPr>
        <w:t xml:space="preserve">конанню </w:t>
      </w:r>
      <w:r>
        <w:rPr>
          <w:color w:val="231F20"/>
          <w:spacing w:val="-4"/>
        </w:rPr>
        <w:t xml:space="preserve">творчих  </w:t>
      </w:r>
      <w:r>
        <w:rPr>
          <w:color w:val="231F20"/>
        </w:rPr>
        <w:t xml:space="preserve">завдань </w:t>
      </w:r>
      <w:r>
        <w:rPr>
          <w:color w:val="231F20"/>
          <w:spacing w:val="-5"/>
        </w:rPr>
        <w:t xml:space="preserve">(нагадування  </w:t>
      </w:r>
      <w:r>
        <w:rPr>
          <w:color w:val="231F20"/>
          <w:spacing w:val="-8"/>
        </w:rPr>
        <w:t xml:space="preserve">аналогічних  </w:t>
      </w:r>
      <w:r>
        <w:rPr>
          <w:color w:val="231F20"/>
          <w:spacing w:val="-9"/>
        </w:rPr>
        <w:t xml:space="preserve">ситуацій,  </w:t>
      </w:r>
      <w:r>
        <w:rPr>
          <w:color w:val="231F20"/>
          <w:spacing w:val="-12"/>
        </w:rPr>
        <w:t xml:space="preserve">повернення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вихідних </w:t>
      </w:r>
      <w:r>
        <w:rPr>
          <w:color w:val="231F20"/>
        </w:rPr>
        <w:t xml:space="preserve">думок, </w:t>
      </w:r>
      <w:r>
        <w:rPr>
          <w:color w:val="231F20"/>
          <w:spacing w:val="-7"/>
        </w:rPr>
        <w:t xml:space="preserve">питання-підказка </w:t>
      </w:r>
      <w:r>
        <w:rPr>
          <w:color w:val="231F20"/>
        </w:rPr>
        <w:t xml:space="preserve">й </w:t>
      </w:r>
      <w:r>
        <w:rPr>
          <w:color w:val="231F20"/>
          <w:spacing w:val="4"/>
        </w:rPr>
        <w:t>т.</w:t>
      </w:r>
      <w:r>
        <w:rPr>
          <w:color w:val="231F20"/>
          <w:spacing w:val="-44"/>
        </w:rPr>
        <w:t xml:space="preserve"> </w:t>
      </w:r>
      <w:r>
        <w:rPr>
          <w:color w:val="231F20"/>
          <w:spacing w:val="-5"/>
        </w:rPr>
        <w:t>п.).</w:t>
      </w:r>
    </w:p>
    <w:p w:rsidR="00A17FD0" w:rsidRDefault="008C7F95">
      <w:pPr>
        <w:pStyle w:val="a3"/>
        <w:ind w:right="218"/>
        <w:jc w:val="both"/>
      </w:pPr>
      <w:r>
        <w:rPr>
          <w:i/>
          <w:color w:val="231F20"/>
          <w:spacing w:val="5"/>
        </w:rPr>
        <w:t xml:space="preserve">Самовідсторонення </w:t>
      </w:r>
      <w:r>
        <w:rPr>
          <w:i/>
          <w:color w:val="231F20"/>
        </w:rPr>
        <w:t>вчителя</w:t>
      </w:r>
      <w:r>
        <w:rPr>
          <w:color w:val="231F20"/>
        </w:rPr>
        <w:t xml:space="preserve">. </w:t>
      </w:r>
      <w:r>
        <w:rPr>
          <w:color w:val="231F20"/>
          <w:spacing w:val="-5"/>
        </w:rPr>
        <w:t xml:space="preserve">Після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визначені </w:t>
      </w:r>
      <w:r>
        <w:rPr>
          <w:color w:val="231F20"/>
          <w:spacing w:val="-14"/>
        </w:rPr>
        <w:t xml:space="preserve">цілі </w:t>
      </w:r>
      <w:r>
        <w:rPr>
          <w:color w:val="231F20"/>
        </w:rPr>
        <w:t xml:space="preserve">й зміст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4"/>
        </w:rPr>
        <w:t xml:space="preserve">встановлені </w:t>
      </w:r>
      <w:r>
        <w:rPr>
          <w:color w:val="231F20"/>
          <w:spacing w:val="-9"/>
        </w:rPr>
        <w:t xml:space="preserve">правила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 xml:space="preserve">спілкування 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10"/>
        </w:rPr>
        <w:t xml:space="preserve">виконан-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3"/>
        </w:rPr>
        <w:t xml:space="preserve">учитель </w:t>
      </w:r>
      <w:r>
        <w:rPr>
          <w:color w:val="231F20"/>
          <w:spacing w:val="-10"/>
        </w:rPr>
        <w:t xml:space="preserve">ніби </w:t>
      </w:r>
      <w:r>
        <w:rPr>
          <w:color w:val="231F20"/>
        </w:rPr>
        <w:t xml:space="preserve">самоусувається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прямого </w:t>
      </w:r>
      <w:r>
        <w:rPr>
          <w:color w:val="231F20"/>
          <w:spacing w:val="-9"/>
        </w:rPr>
        <w:t xml:space="preserve">керівництва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ж бере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6"/>
        </w:rPr>
        <w:t xml:space="preserve">се- </w:t>
      </w:r>
      <w:r>
        <w:rPr>
          <w:color w:val="231F20"/>
          <w:spacing w:val="3"/>
        </w:rPr>
        <w:t xml:space="preserve">бе </w:t>
      </w:r>
      <w:r>
        <w:rPr>
          <w:color w:val="231F20"/>
          <w:spacing w:val="-4"/>
        </w:rPr>
        <w:t>зобов’язання рядового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4"/>
        </w:rPr>
        <w:t>учасника.</w:t>
      </w:r>
    </w:p>
    <w:p w:rsidR="00A17FD0" w:rsidRDefault="008C7F95">
      <w:pPr>
        <w:pStyle w:val="a3"/>
        <w:ind w:right="212"/>
        <w:jc w:val="both"/>
      </w:pPr>
      <w:r>
        <w:rPr>
          <w:i/>
          <w:color w:val="231F20"/>
        </w:rPr>
        <w:t>Розподіл ініціативи</w:t>
      </w:r>
      <w:r>
        <w:rPr>
          <w:color w:val="231F20"/>
        </w:rPr>
        <w:t>. Передбачає створення рівних умов для прояву ініціативи всіма учнями. Він застосовується в ситуації “за</w:t>
      </w:r>
      <w:r>
        <w:rPr>
          <w:color w:val="231F20"/>
        </w:rPr>
        <w:t>давленої ініціа- тиви”, коли позиційні виступи й атаки одних гасять ініціативу й бажання спілкуватися в інших.</w:t>
      </w:r>
    </w:p>
    <w:p w:rsidR="00A17FD0" w:rsidRDefault="008C7F95">
      <w:pPr>
        <w:pStyle w:val="a3"/>
        <w:ind w:right="214"/>
        <w:jc w:val="both"/>
      </w:pPr>
      <w:r>
        <w:rPr>
          <w:i/>
          <w:color w:val="231F20"/>
          <w:spacing w:val="3"/>
        </w:rPr>
        <w:t xml:space="preserve">Обмін </w:t>
      </w:r>
      <w:r>
        <w:rPr>
          <w:i/>
          <w:color w:val="231F20"/>
          <w:spacing w:val="6"/>
        </w:rPr>
        <w:t>ролями</w:t>
      </w:r>
      <w:r>
        <w:rPr>
          <w:color w:val="231F20"/>
          <w:spacing w:val="6"/>
        </w:rPr>
        <w:t xml:space="preserve">. </w:t>
      </w:r>
      <w:r>
        <w:rPr>
          <w:color w:val="231F20"/>
        </w:rPr>
        <w:t xml:space="preserve">Учні </w:t>
      </w:r>
      <w:r>
        <w:rPr>
          <w:color w:val="231F20"/>
          <w:spacing w:val="-3"/>
        </w:rPr>
        <w:t xml:space="preserve">обмінюються </w:t>
      </w:r>
      <w:r>
        <w:rPr>
          <w:color w:val="231F20"/>
          <w:spacing w:val="-4"/>
        </w:rPr>
        <w:t xml:space="preserve">ролями </w:t>
      </w:r>
      <w:r>
        <w:rPr>
          <w:color w:val="231F20"/>
          <w:spacing w:val="3"/>
        </w:rPr>
        <w:t xml:space="preserve">(або </w:t>
      </w:r>
      <w:r>
        <w:rPr>
          <w:color w:val="231F20"/>
          <w:spacing w:val="-10"/>
        </w:rPr>
        <w:t xml:space="preserve">функціями),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отри- </w:t>
      </w:r>
      <w:r>
        <w:rPr>
          <w:color w:val="231F20"/>
        </w:rPr>
        <w:t xml:space="preserve">мали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</w:rPr>
        <w:t xml:space="preserve">завдань. </w:t>
      </w:r>
      <w:r>
        <w:rPr>
          <w:color w:val="231F20"/>
          <w:spacing w:val="-11"/>
        </w:rPr>
        <w:t xml:space="preserve">Інший </w:t>
      </w:r>
      <w:r>
        <w:rPr>
          <w:color w:val="231F20"/>
          <w:spacing w:val="-7"/>
        </w:rPr>
        <w:t xml:space="preserve">варіант цього </w:t>
      </w:r>
      <w:r>
        <w:rPr>
          <w:color w:val="231F20"/>
          <w:spacing w:val="-11"/>
        </w:rPr>
        <w:t xml:space="preserve">прийому </w:t>
      </w:r>
      <w:r>
        <w:rPr>
          <w:color w:val="231F20"/>
        </w:rPr>
        <w:t xml:space="preserve">передбачає </w:t>
      </w:r>
      <w:r>
        <w:rPr>
          <w:color w:val="231F20"/>
          <w:spacing w:val="-11"/>
        </w:rPr>
        <w:t xml:space="preserve">повну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часткову передачу вчителем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9"/>
        </w:rPr>
        <w:t xml:space="preserve">групі учнів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>окре-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2"/>
        </w:rPr>
        <w:t>мому</w:t>
      </w:r>
      <w:r>
        <w:rPr>
          <w:color w:val="231F20"/>
          <w:spacing w:val="-6"/>
        </w:rPr>
        <w:t xml:space="preserve"> учневі.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i/>
          <w:color w:val="231F20"/>
        </w:rPr>
        <w:t>Мізансцена</w:t>
      </w:r>
      <w:r>
        <w:rPr>
          <w:color w:val="231F20"/>
        </w:rPr>
        <w:t>. Суть прийому полягає в активізації спілкування й зміні його характеру з допомогою розташування учнів у класі в певному поєд- нанні один з одним у ті чи інші моменти</w:t>
      </w:r>
      <w:r>
        <w:rPr>
          <w:color w:val="231F20"/>
        </w:rPr>
        <w:t xml:space="preserve"> виконання творчої роботи.</w:t>
      </w:r>
    </w:p>
    <w:p w:rsidR="00A17FD0" w:rsidRDefault="00A17FD0">
      <w:pPr>
        <w:spacing w:line="242" w:lineRule="auto"/>
        <w:jc w:val="both"/>
        <w:sectPr w:rsidR="00A17FD0">
          <w:footerReference w:type="default" r:id="rId69"/>
          <w:pgSz w:w="11900" w:h="16840"/>
          <w:pgMar w:top="1060" w:right="900" w:bottom="1140" w:left="860" w:header="0" w:footer="955" w:gutter="0"/>
          <w:pgNumType w:start="321"/>
          <w:cols w:space="720"/>
        </w:sectPr>
      </w:pPr>
    </w:p>
    <w:p w:rsidR="00A17FD0" w:rsidRDefault="008C7F95">
      <w:pPr>
        <w:pStyle w:val="a3"/>
        <w:spacing w:before="60"/>
        <w:ind w:right="205"/>
        <w:jc w:val="both"/>
      </w:pPr>
      <w:r>
        <w:rPr>
          <w:color w:val="231F20"/>
        </w:rPr>
        <w:t xml:space="preserve">Серед безлічі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  <w:spacing w:val="-6"/>
        </w:rPr>
        <w:t xml:space="preserve">велике місце </w:t>
      </w:r>
      <w:r>
        <w:rPr>
          <w:color w:val="231F20"/>
        </w:rPr>
        <w:t xml:space="preserve">займає </w:t>
      </w:r>
      <w:r>
        <w:rPr>
          <w:color w:val="231F20"/>
          <w:spacing w:val="-4"/>
        </w:rPr>
        <w:t xml:space="preserve">гумор, особистий </w:t>
      </w:r>
      <w:r>
        <w:rPr>
          <w:color w:val="231F20"/>
          <w:spacing w:val="-9"/>
        </w:rPr>
        <w:t>приклад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учителя, </w:t>
      </w:r>
      <w:r>
        <w:rPr>
          <w:color w:val="231F20"/>
          <w:spacing w:val="-7"/>
        </w:rPr>
        <w:t xml:space="preserve">зміна </w:t>
      </w:r>
      <w:r>
        <w:rPr>
          <w:color w:val="231F20"/>
          <w:spacing w:val="-4"/>
        </w:rPr>
        <w:t xml:space="preserve">обстановки, </w:t>
      </w:r>
      <w:r>
        <w:rPr>
          <w:color w:val="231F20"/>
          <w:spacing w:val="-7"/>
        </w:rPr>
        <w:t xml:space="preserve">звернення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незалежних </w:t>
      </w:r>
      <w:r>
        <w:rPr>
          <w:color w:val="231F20"/>
          <w:spacing w:val="-4"/>
        </w:rPr>
        <w:t xml:space="preserve">експертів. </w:t>
      </w:r>
      <w:r>
        <w:rPr>
          <w:color w:val="231F20"/>
          <w:spacing w:val="-7"/>
        </w:rPr>
        <w:t xml:space="preserve">Головне </w:t>
      </w:r>
      <w:r>
        <w:rPr>
          <w:color w:val="231F20"/>
        </w:rPr>
        <w:t xml:space="preserve">– домагатися </w:t>
      </w:r>
      <w:r>
        <w:rPr>
          <w:color w:val="231F20"/>
          <w:spacing w:val="-11"/>
        </w:rPr>
        <w:t xml:space="preserve">ціннісно-рефлексивної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4"/>
        </w:rPr>
        <w:t xml:space="preserve">редбачає </w:t>
      </w:r>
      <w:r>
        <w:rPr>
          <w:color w:val="231F20"/>
          <w:spacing w:val="-7"/>
        </w:rPr>
        <w:t xml:space="preserve">самооцінку вчинку </w:t>
      </w:r>
      <w:r>
        <w:rPr>
          <w:color w:val="231F20"/>
          <w:spacing w:val="-10"/>
        </w:rPr>
        <w:t xml:space="preserve">дитини,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базується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моральних  </w:t>
      </w:r>
      <w:r>
        <w:rPr>
          <w:color w:val="231F20"/>
          <w:spacing w:val="-13"/>
        </w:rPr>
        <w:t xml:space="preserve">ціннос- </w:t>
      </w:r>
      <w:r>
        <w:rPr>
          <w:color w:val="231F20"/>
        </w:rPr>
        <w:t xml:space="preserve">тях.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14"/>
        </w:rPr>
        <w:t>повинна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формуватися </w:t>
      </w:r>
      <w:r>
        <w:rPr>
          <w:color w:val="231F20"/>
          <w:spacing w:val="-11"/>
        </w:rPr>
        <w:t xml:space="preserve">постійна орієнтація на </w:t>
      </w:r>
      <w:r>
        <w:rPr>
          <w:color w:val="231F20"/>
        </w:rPr>
        <w:t xml:space="preserve">самопочуття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>людей.</w:t>
      </w:r>
    </w:p>
    <w:p w:rsidR="00A17FD0" w:rsidRDefault="008C7F95">
      <w:pPr>
        <w:pStyle w:val="a3"/>
        <w:spacing w:line="237" w:lineRule="auto"/>
        <w:ind w:right="218" w:firstLine="719"/>
        <w:jc w:val="both"/>
      </w:pPr>
      <w:r>
        <w:rPr>
          <w:color w:val="231F20"/>
        </w:rPr>
        <w:t>Фактично мета виховання важкої дитини – спонукання до самопере- виховання.</w:t>
      </w:r>
    </w:p>
    <w:p w:rsidR="00A17FD0" w:rsidRDefault="008C7F95">
      <w:pPr>
        <w:pStyle w:val="a3"/>
        <w:spacing w:before="10" w:line="237" w:lineRule="auto"/>
        <w:ind w:right="218"/>
        <w:jc w:val="both"/>
      </w:pPr>
      <w:r>
        <w:rPr>
          <w:color w:val="231F20"/>
        </w:rPr>
        <w:t>До процесу виховання важких дітей необхідно включати такі компо- ненти: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240"/>
        </w:tabs>
        <w:spacing w:line="237" w:lineRule="auto"/>
        <w:ind w:left="279" w:right="218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цілеспрямована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6"/>
          <w:sz w:val="30"/>
        </w:rPr>
        <w:t xml:space="preserve">(уроки  </w:t>
      </w:r>
      <w:r>
        <w:rPr>
          <w:color w:val="231F20"/>
          <w:sz w:val="30"/>
        </w:rPr>
        <w:t xml:space="preserve">ети- </w:t>
      </w:r>
      <w:r>
        <w:rPr>
          <w:color w:val="231F20"/>
          <w:spacing w:val="-9"/>
          <w:sz w:val="30"/>
        </w:rPr>
        <w:t xml:space="preserve">ки, </w:t>
      </w:r>
      <w:r>
        <w:rPr>
          <w:color w:val="231F20"/>
          <w:spacing w:val="-5"/>
          <w:sz w:val="30"/>
        </w:rPr>
        <w:t xml:space="preserve">моральні </w:t>
      </w:r>
      <w:r>
        <w:rPr>
          <w:color w:val="231F20"/>
          <w:spacing w:val="-3"/>
          <w:sz w:val="30"/>
        </w:rPr>
        <w:t xml:space="preserve">бесіди, </w:t>
      </w:r>
      <w:r>
        <w:rPr>
          <w:color w:val="231F20"/>
          <w:spacing w:val="-7"/>
          <w:sz w:val="30"/>
        </w:rPr>
        <w:t>індивідуальні консультації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260"/>
        </w:tabs>
        <w:spacing w:before="13" w:line="237" w:lineRule="auto"/>
        <w:ind w:left="279" w:right="197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актуалізації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z w:val="30"/>
        </w:rPr>
        <w:t xml:space="preserve">джерел </w:t>
      </w:r>
      <w:r>
        <w:rPr>
          <w:color w:val="231F20"/>
          <w:spacing w:val="-5"/>
          <w:sz w:val="30"/>
        </w:rPr>
        <w:t xml:space="preserve">морального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-3"/>
          <w:sz w:val="30"/>
        </w:rPr>
        <w:t>(навчальна</w:t>
      </w:r>
      <w:r>
        <w:rPr>
          <w:color w:val="231F20"/>
          <w:spacing w:val="-3"/>
          <w:sz w:val="30"/>
        </w:rPr>
        <w:t xml:space="preserve">, </w:t>
      </w:r>
      <w:r>
        <w:rPr>
          <w:color w:val="231F20"/>
          <w:spacing w:val="-8"/>
          <w:sz w:val="30"/>
        </w:rPr>
        <w:t xml:space="preserve">суспільно </w:t>
      </w:r>
      <w:r>
        <w:rPr>
          <w:color w:val="231F20"/>
          <w:spacing w:val="-7"/>
          <w:sz w:val="30"/>
        </w:rPr>
        <w:t xml:space="preserve">корисна, </w:t>
      </w:r>
      <w:r>
        <w:rPr>
          <w:color w:val="231F20"/>
          <w:spacing w:val="-5"/>
          <w:sz w:val="30"/>
        </w:rPr>
        <w:t xml:space="preserve">позакласна </w:t>
      </w:r>
      <w:r>
        <w:rPr>
          <w:color w:val="231F20"/>
          <w:sz w:val="30"/>
        </w:rPr>
        <w:t xml:space="preserve">робота, </w:t>
      </w:r>
      <w:r>
        <w:rPr>
          <w:color w:val="231F20"/>
          <w:spacing w:val="-10"/>
          <w:sz w:val="30"/>
        </w:rPr>
        <w:t xml:space="preserve">відносини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z w:val="30"/>
        </w:rPr>
        <w:t xml:space="preserve">учнями в </w:t>
      </w:r>
      <w:r>
        <w:rPr>
          <w:color w:val="231F20"/>
          <w:spacing w:val="-5"/>
          <w:sz w:val="30"/>
        </w:rPr>
        <w:t xml:space="preserve">класі, </w:t>
      </w:r>
      <w:r>
        <w:rPr>
          <w:color w:val="231F20"/>
          <w:spacing w:val="-4"/>
          <w:sz w:val="30"/>
        </w:rPr>
        <w:t>ставлення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4"/>
          <w:sz w:val="30"/>
        </w:rPr>
        <w:t>стосунки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вчитель–учень, учитель–батьки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7"/>
          <w:sz w:val="30"/>
        </w:rPr>
        <w:t xml:space="preserve">повсякденний </w:t>
      </w:r>
      <w:r>
        <w:rPr>
          <w:color w:val="231F20"/>
          <w:spacing w:val="-4"/>
          <w:sz w:val="30"/>
        </w:rPr>
        <w:t xml:space="preserve">стиль </w:t>
      </w:r>
      <w:r>
        <w:rPr>
          <w:color w:val="231F20"/>
          <w:sz w:val="30"/>
        </w:rPr>
        <w:t xml:space="preserve">і тон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9"/>
          <w:sz w:val="30"/>
        </w:rPr>
        <w:t>школи);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320"/>
        </w:tabs>
        <w:spacing w:before="14"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4"/>
          <w:sz w:val="30"/>
        </w:rPr>
        <w:t>введення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моральних </w:t>
      </w:r>
      <w:r>
        <w:rPr>
          <w:color w:val="231F20"/>
          <w:spacing w:val="-9"/>
          <w:sz w:val="30"/>
        </w:rPr>
        <w:t>критеріїв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>оцінку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4"/>
          <w:sz w:val="30"/>
        </w:rPr>
        <w:t xml:space="preserve">без </w:t>
      </w:r>
      <w:r>
        <w:rPr>
          <w:color w:val="231F20"/>
          <w:spacing w:val="-6"/>
          <w:sz w:val="30"/>
        </w:rPr>
        <w:t xml:space="preserve">винятку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проявів </w:t>
      </w:r>
      <w:r>
        <w:rPr>
          <w:color w:val="231F20"/>
          <w:sz w:val="30"/>
        </w:rPr>
        <w:t>особистості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314"/>
        </w:numPr>
        <w:tabs>
          <w:tab w:val="left" w:pos="132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оптимальне </w:t>
      </w:r>
      <w:r>
        <w:rPr>
          <w:color w:val="231F20"/>
          <w:spacing w:val="-10"/>
          <w:sz w:val="30"/>
        </w:rPr>
        <w:t xml:space="preserve">співвідношення </w:t>
      </w:r>
      <w:r>
        <w:rPr>
          <w:color w:val="231F20"/>
          <w:spacing w:val="-9"/>
          <w:sz w:val="30"/>
        </w:rPr>
        <w:t xml:space="preserve">форм  </w:t>
      </w:r>
      <w:r>
        <w:rPr>
          <w:color w:val="231F20"/>
          <w:spacing w:val="-7"/>
          <w:sz w:val="30"/>
        </w:rPr>
        <w:t xml:space="preserve">практичної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мо- </w:t>
      </w:r>
      <w:r>
        <w:rPr>
          <w:color w:val="231F20"/>
          <w:spacing w:val="-7"/>
          <w:sz w:val="30"/>
        </w:rPr>
        <w:t xml:space="preserve">ральної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z w:val="30"/>
        </w:rPr>
        <w:t xml:space="preserve">етапах 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5"/>
          <w:sz w:val="30"/>
        </w:rPr>
        <w:t>статі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3"/>
        <w:spacing w:before="14" w:line="237" w:lineRule="auto"/>
        <w:ind w:right="209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7"/>
        </w:rPr>
        <w:t xml:space="preserve">поглядів, </w:t>
      </w:r>
      <w:r>
        <w:rPr>
          <w:color w:val="231F20"/>
          <w:spacing w:val="-6"/>
        </w:rPr>
        <w:t xml:space="preserve">понять, </w:t>
      </w:r>
      <w:r>
        <w:rPr>
          <w:color w:val="231F20"/>
          <w:spacing w:val="-4"/>
        </w:rPr>
        <w:t xml:space="preserve">установок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  <w:spacing w:val="6"/>
        </w:rPr>
        <w:t xml:space="preserve">ме- </w:t>
      </w:r>
      <w:r>
        <w:rPr>
          <w:color w:val="231F20"/>
        </w:rPr>
        <w:t xml:space="preserve">тоди </w:t>
      </w:r>
      <w:r>
        <w:rPr>
          <w:i/>
          <w:color w:val="231F20"/>
          <w:spacing w:val="6"/>
        </w:rPr>
        <w:t xml:space="preserve">переконання. </w:t>
      </w:r>
      <w:r>
        <w:rPr>
          <w:color w:val="231F20"/>
          <w:spacing w:val="-7"/>
        </w:rPr>
        <w:t xml:space="preserve">Переконання </w:t>
      </w:r>
      <w:r>
        <w:rPr>
          <w:color w:val="231F20"/>
          <w:spacing w:val="-9"/>
        </w:rPr>
        <w:t xml:space="preserve">припускає </w:t>
      </w:r>
      <w:r>
        <w:rPr>
          <w:color w:val="231F20"/>
          <w:spacing w:val="-8"/>
        </w:rPr>
        <w:t xml:space="preserve">розумний </w:t>
      </w:r>
      <w:r>
        <w:rPr>
          <w:color w:val="231F20"/>
          <w:spacing w:val="-7"/>
        </w:rPr>
        <w:t xml:space="preserve">показ </w:t>
      </w:r>
      <w:r>
        <w:rPr>
          <w:color w:val="231F20"/>
          <w:spacing w:val="-8"/>
        </w:rPr>
        <w:t xml:space="preserve">дитині </w:t>
      </w:r>
      <w:r>
        <w:rPr>
          <w:color w:val="231F20"/>
        </w:rPr>
        <w:t xml:space="preserve">мораль-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15"/>
        </w:rPr>
        <w:t xml:space="preserve">позиції, </w:t>
      </w:r>
      <w:r>
        <w:rPr>
          <w:color w:val="231F20"/>
          <w:spacing w:val="-14"/>
        </w:rPr>
        <w:t xml:space="preserve">оцінки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відбувається. </w:t>
      </w:r>
      <w:r>
        <w:rPr>
          <w:color w:val="231F20"/>
          <w:spacing w:val="-3"/>
        </w:rPr>
        <w:t xml:space="preserve">Слухаючи </w:t>
      </w:r>
      <w:r>
        <w:rPr>
          <w:color w:val="231F20"/>
          <w:spacing w:val="-9"/>
        </w:rPr>
        <w:t xml:space="preserve">запропоновану </w:t>
      </w:r>
      <w:r>
        <w:rPr>
          <w:color w:val="231F20"/>
          <w:spacing w:val="-13"/>
        </w:rPr>
        <w:t xml:space="preserve">інфор- </w:t>
      </w:r>
      <w:r>
        <w:rPr>
          <w:color w:val="231F20"/>
          <w:spacing w:val="-6"/>
        </w:rPr>
        <w:t xml:space="preserve">мацію, учні </w:t>
      </w:r>
      <w:r>
        <w:rPr>
          <w:color w:val="231F20"/>
          <w:spacing w:val="-5"/>
        </w:rPr>
        <w:t xml:space="preserve">сприймають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стільки </w:t>
      </w:r>
      <w:r>
        <w:rPr>
          <w:color w:val="231F20"/>
          <w:spacing w:val="-5"/>
        </w:rPr>
        <w:t xml:space="preserve">поняття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судження, </w:t>
      </w:r>
      <w:r>
        <w:rPr>
          <w:color w:val="231F20"/>
          <w:spacing w:val="-6"/>
        </w:rPr>
        <w:t xml:space="preserve">скільки </w:t>
      </w:r>
      <w:r>
        <w:rPr>
          <w:color w:val="231F20"/>
          <w:spacing w:val="-7"/>
        </w:rPr>
        <w:t xml:space="preserve">логічність </w:t>
      </w:r>
      <w:r>
        <w:rPr>
          <w:color w:val="231F20"/>
          <w:spacing w:val="-4"/>
        </w:rPr>
        <w:t>викладу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педагогами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5"/>
        </w:rPr>
        <w:t xml:space="preserve">позиції.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10"/>
        </w:rPr>
        <w:t xml:space="preserve">учні, оцінюючи </w:t>
      </w:r>
      <w:r>
        <w:rPr>
          <w:color w:val="231F20"/>
          <w:spacing w:val="-5"/>
        </w:rPr>
        <w:t xml:space="preserve">отриману </w:t>
      </w:r>
      <w:r>
        <w:rPr>
          <w:color w:val="231F20"/>
          <w:spacing w:val="-11"/>
        </w:rPr>
        <w:t xml:space="preserve">інформацію,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підтверджують </w:t>
      </w:r>
      <w:r>
        <w:rPr>
          <w:color w:val="231F20"/>
        </w:rPr>
        <w:t xml:space="preserve">свої </w:t>
      </w:r>
      <w:r>
        <w:rPr>
          <w:color w:val="231F20"/>
          <w:spacing w:val="-8"/>
        </w:rPr>
        <w:t xml:space="preserve">погляди, </w:t>
      </w:r>
      <w:r>
        <w:rPr>
          <w:color w:val="231F20"/>
          <w:spacing w:val="-15"/>
        </w:rPr>
        <w:t xml:space="preserve">позиції,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3"/>
        </w:rPr>
        <w:t xml:space="preserve">коректують </w:t>
      </w:r>
      <w:r>
        <w:rPr>
          <w:color w:val="231F20"/>
          <w:spacing w:val="-11"/>
        </w:rPr>
        <w:t xml:space="preserve">їх. </w:t>
      </w:r>
      <w:r>
        <w:rPr>
          <w:color w:val="231F20"/>
          <w:spacing w:val="-4"/>
        </w:rPr>
        <w:t xml:space="preserve">Переконуючись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правоті </w:t>
      </w:r>
      <w:r>
        <w:rPr>
          <w:color w:val="231F20"/>
          <w:spacing w:val="-4"/>
        </w:rPr>
        <w:t xml:space="preserve">сказаного,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4"/>
        </w:rPr>
        <w:t xml:space="preserve">формують  </w:t>
      </w:r>
      <w:r>
        <w:rPr>
          <w:color w:val="231F20"/>
        </w:rPr>
        <w:t xml:space="preserve">свою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7"/>
        </w:rPr>
        <w:t xml:space="preserve">погля- </w:t>
      </w:r>
      <w:r>
        <w:rPr>
          <w:color w:val="231F20"/>
          <w:spacing w:val="-6"/>
        </w:rPr>
        <w:t xml:space="preserve">дів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світ, </w:t>
      </w:r>
      <w:r>
        <w:rPr>
          <w:color w:val="231F20"/>
          <w:spacing w:val="-5"/>
        </w:rPr>
        <w:t xml:space="preserve">суспільство, </w:t>
      </w:r>
      <w:r>
        <w:rPr>
          <w:color w:val="231F20"/>
          <w:spacing w:val="-8"/>
        </w:rPr>
        <w:t>соціальні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-11"/>
        </w:rPr>
        <w:t>відносини.</w:t>
      </w:r>
    </w:p>
    <w:p w:rsidR="00A17FD0" w:rsidRDefault="008C7F95">
      <w:pPr>
        <w:pStyle w:val="a3"/>
        <w:spacing w:before="25"/>
        <w:ind w:right="206"/>
        <w:jc w:val="both"/>
      </w:pPr>
      <w:r>
        <w:rPr>
          <w:color w:val="231F20"/>
          <w:spacing w:val="-7"/>
        </w:rPr>
        <w:t xml:space="preserve">Переконанню відповідає </w:t>
      </w:r>
      <w:r>
        <w:rPr>
          <w:color w:val="231F20"/>
          <w:spacing w:val="-6"/>
        </w:rPr>
        <w:t xml:space="preserve">самопереконання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5"/>
        </w:rPr>
        <w:t xml:space="preserve">самовиховання,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передбачає,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діти </w:t>
      </w:r>
      <w:r>
        <w:rPr>
          <w:color w:val="231F20"/>
          <w:spacing w:val="-5"/>
        </w:rPr>
        <w:t xml:space="preserve">усвідомлено, самостійно,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12"/>
        </w:rPr>
        <w:t xml:space="preserve">вирішення </w:t>
      </w:r>
      <w:r>
        <w:rPr>
          <w:color w:val="231F20"/>
          <w:spacing w:val="-5"/>
        </w:rPr>
        <w:t xml:space="preserve">якої-небудь </w:t>
      </w:r>
      <w:r>
        <w:rPr>
          <w:color w:val="231F20"/>
          <w:spacing w:val="-9"/>
        </w:rPr>
        <w:t xml:space="preserve">соціальної </w:t>
      </w:r>
      <w:r>
        <w:rPr>
          <w:color w:val="231F20"/>
          <w:spacing w:val="-4"/>
        </w:rPr>
        <w:t xml:space="preserve">проблеми формують </w:t>
      </w:r>
      <w:r>
        <w:rPr>
          <w:color w:val="231F20"/>
        </w:rPr>
        <w:t xml:space="preserve">у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7"/>
        </w:rPr>
        <w:t xml:space="preserve">поглядів.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цього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знаходяться </w:t>
      </w:r>
      <w:r>
        <w:rPr>
          <w:color w:val="231F20"/>
          <w:spacing w:val="-9"/>
        </w:rPr>
        <w:t>логічні висновки,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зроблені </w:t>
      </w:r>
      <w:r>
        <w:rPr>
          <w:color w:val="231F20"/>
          <w:spacing w:val="2"/>
        </w:rPr>
        <w:t xml:space="preserve">самою </w:t>
      </w:r>
      <w:r>
        <w:rPr>
          <w:color w:val="231F20"/>
          <w:spacing w:val="-8"/>
        </w:rPr>
        <w:t>дитиною.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</w:rPr>
        <w:t xml:space="preserve">Методом, який впливає на емоційну сферу дитини, є </w:t>
      </w:r>
      <w:r>
        <w:rPr>
          <w:i/>
          <w:color w:val="231F20"/>
        </w:rPr>
        <w:t>навіювання</w:t>
      </w:r>
      <w:r>
        <w:rPr>
          <w:color w:val="231F20"/>
        </w:rPr>
        <w:t>, яке може здійснюватись як вербальними, так і невербальними засобами. За образним висловом В.М.Бехтерева, навіювання входить у свідомість лю- дини не з парадного входу, а немовби із заднього ґанк</w:t>
      </w:r>
      <w:r>
        <w:rPr>
          <w:color w:val="231F20"/>
        </w:rPr>
        <w:t>у, минаючи сторожа</w:t>
      </w:r>
    </w:p>
    <w:p w:rsidR="00A17FD0" w:rsidRDefault="008C7F95">
      <w:pPr>
        <w:pStyle w:val="a4"/>
        <w:numPr>
          <w:ilvl w:val="0"/>
          <w:numId w:val="313"/>
        </w:numPr>
        <w:tabs>
          <w:tab w:val="left" w:pos="540"/>
        </w:tabs>
        <w:spacing w:line="237" w:lineRule="auto"/>
        <w:ind w:right="201" w:firstLine="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критику. </w:t>
      </w:r>
      <w:r>
        <w:rPr>
          <w:color w:val="231F20"/>
          <w:sz w:val="30"/>
        </w:rPr>
        <w:t xml:space="preserve">Вселяти –  </w:t>
      </w:r>
      <w:r>
        <w:rPr>
          <w:color w:val="231F20"/>
          <w:spacing w:val="-11"/>
          <w:sz w:val="30"/>
        </w:rPr>
        <w:t xml:space="preserve">це  </w:t>
      </w:r>
      <w:r>
        <w:rPr>
          <w:color w:val="231F20"/>
          <w:spacing w:val="-3"/>
          <w:sz w:val="30"/>
        </w:rPr>
        <w:t xml:space="preserve">значить </w:t>
      </w:r>
      <w:r>
        <w:rPr>
          <w:color w:val="231F20"/>
          <w:spacing w:val="-6"/>
          <w:sz w:val="30"/>
        </w:rPr>
        <w:t xml:space="preserve">впливати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z w:val="30"/>
        </w:rPr>
        <w:t xml:space="preserve">почуття, а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розум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волю </w:t>
      </w:r>
      <w:r>
        <w:rPr>
          <w:color w:val="231F20"/>
          <w:spacing w:val="-10"/>
          <w:sz w:val="30"/>
        </w:rPr>
        <w:t xml:space="preserve">людини.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7"/>
          <w:sz w:val="30"/>
        </w:rPr>
        <w:t xml:space="preserve">цього </w:t>
      </w:r>
      <w:r>
        <w:rPr>
          <w:color w:val="231F20"/>
          <w:spacing w:val="3"/>
          <w:sz w:val="30"/>
        </w:rPr>
        <w:t xml:space="preserve">методу </w:t>
      </w:r>
      <w:r>
        <w:rPr>
          <w:color w:val="231F20"/>
          <w:spacing w:val="-8"/>
          <w:sz w:val="30"/>
        </w:rPr>
        <w:t xml:space="preserve">сприяє переживанню </w:t>
      </w:r>
      <w:r>
        <w:rPr>
          <w:color w:val="231F20"/>
          <w:sz w:val="30"/>
        </w:rPr>
        <w:t xml:space="preserve">дітьми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pacing w:val="-10"/>
          <w:sz w:val="30"/>
        </w:rPr>
        <w:t xml:space="preserve">вчинків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пов’язаних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ними </w:t>
      </w:r>
      <w:r>
        <w:rPr>
          <w:color w:val="231F20"/>
          <w:spacing w:val="-12"/>
          <w:sz w:val="30"/>
        </w:rPr>
        <w:t>емоційних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4"/>
          <w:sz w:val="30"/>
        </w:rPr>
        <w:t>станів.</w:t>
      </w:r>
    </w:p>
    <w:p w:rsidR="00A17FD0" w:rsidRDefault="008C7F95">
      <w:pPr>
        <w:pStyle w:val="a3"/>
        <w:spacing w:before="14" w:line="237" w:lineRule="auto"/>
        <w:ind w:right="213"/>
        <w:jc w:val="both"/>
      </w:pPr>
      <w:r>
        <w:rPr>
          <w:color w:val="231F20"/>
          <w:spacing w:val="-6"/>
        </w:rPr>
        <w:t xml:space="preserve">Процес </w:t>
      </w:r>
      <w:r>
        <w:rPr>
          <w:color w:val="231F20"/>
          <w:spacing w:val="-9"/>
        </w:rPr>
        <w:t xml:space="preserve">навіювання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5"/>
        </w:rPr>
        <w:t xml:space="preserve">супроводжується </w:t>
      </w:r>
      <w:r>
        <w:rPr>
          <w:color w:val="231F20"/>
          <w:spacing w:val="-8"/>
        </w:rPr>
        <w:t xml:space="preserve">процесом  </w:t>
      </w:r>
      <w:r>
        <w:rPr>
          <w:color w:val="231F20"/>
          <w:spacing w:val="-4"/>
        </w:rPr>
        <w:t xml:space="preserve">самонавіюван- </w:t>
      </w:r>
      <w:r>
        <w:rPr>
          <w:color w:val="231F20"/>
          <w:spacing w:val="-7"/>
        </w:rPr>
        <w:t xml:space="preserve">ня, коли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намагається </w:t>
      </w:r>
      <w:r>
        <w:rPr>
          <w:color w:val="231F20"/>
          <w:spacing w:val="5"/>
        </w:rPr>
        <w:t xml:space="preserve">сама </w:t>
      </w:r>
      <w:r>
        <w:rPr>
          <w:color w:val="231F20"/>
        </w:rPr>
        <w:t xml:space="preserve">собі вселяти </w:t>
      </w:r>
      <w:r>
        <w:rPr>
          <w:color w:val="231F20"/>
          <w:spacing w:val="4"/>
        </w:rPr>
        <w:t xml:space="preserve">ту чи </w:t>
      </w:r>
      <w:r>
        <w:rPr>
          <w:color w:val="231F20"/>
          <w:spacing w:val="-14"/>
        </w:rPr>
        <w:t xml:space="preserve">іншу </w:t>
      </w:r>
      <w:r>
        <w:rPr>
          <w:color w:val="231F20"/>
          <w:spacing w:val="-10"/>
        </w:rPr>
        <w:t>емоційну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14"/>
        </w:rPr>
        <w:t>оцінку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tabs>
          <w:tab w:val="left" w:pos="2559"/>
        </w:tabs>
        <w:spacing w:before="62" w:line="237" w:lineRule="auto"/>
        <w:ind w:right="274" w:firstLine="0"/>
      </w:pPr>
      <w:r>
        <w:rPr>
          <w:color w:val="231F20"/>
          <w:spacing w:val="-3"/>
        </w:rPr>
        <w:t>своєї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10"/>
        </w:rPr>
        <w:t>поведінки,</w:t>
      </w:r>
      <w:r>
        <w:rPr>
          <w:color w:val="231F20"/>
          <w:spacing w:val="-10"/>
        </w:rPr>
        <w:tab/>
      </w:r>
      <w:r>
        <w:rPr>
          <w:color w:val="231F20"/>
          <w:spacing w:val="3"/>
        </w:rPr>
        <w:t xml:space="preserve">задаючи </w:t>
      </w:r>
      <w:r>
        <w:rPr>
          <w:color w:val="231F20"/>
        </w:rPr>
        <w:t xml:space="preserve">собі </w:t>
      </w:r>
      <w:r>
        <w:rPr>
          <w:color w:val="231F20"/>
          <w:spacing w:val="-9"/>
        </w:rPr>
        <w:t xml:space="preserve">питання: </w:t>
      </w:r>
      <w:r>
        <w:rPr>
          <w:color w:val="231F20"/>
          <w:spacing w:val="-6"/>
        </w:rPr>
        <w:t xml:space="preserve">“Що </w:t>
      </w:r>
      <w:r>
        <w:rPr>
          <w:color w:val="231F20"/>
        </w:rPr>
        <w:t xml:space="preserve">б мені </w:t>
      </w:r>
      <w:r>
        <w:rPr>
          <w:color w:val="231F20"/>
          <w:spacing w:val="2"/>
        </w:rPr>
        <w:t xml:space="preserve">сказав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цій </w:t>
      </w:r>
      <w:r>
        <w:rPr>
          <w:color w:val="231F20"/>
          <w:spacing w:val="-7"/>
        </w:rPr>
        <w:t xml:space="preserve">ситуації </w:t>
      </w:r>
      <w:r>
        <w:rPr>
          <w:color w:val="231F20"/>
        </w:rPr>
        <w:t xml:space="preserve">вчитель </w:t>
      </w:r>
      <w:r>
        <w:rPr>
          <w:color w:val="231F20"/>
          <w:spacing w:val="4"/>
        </w:rPr>
        <w:t>або</w:t>
      </w:r>
      <w:r>
        <w:rPr>
          <w:color w:val="231F20"/>
        </w:rPr>
        <w:t xml:space="preserve"> батьки?”</w:t>
      </w:r>
    </w:p>
    <w:p w:rsidR="00A17FD0" w:rsidRDefault="008C7F95">
      <w:pPr>
        <w:pStyle w:val="a3"/>
        <w:ind w:right="201"/>
        <w:jc w:val="both"/>
      </w:pPr>
      <w:r>
        <w:rPr>
          <w:i/>
          <w:color w:val="231F20"/>
          <w:spacing w:val="6"/>
        </w:rPr>
        <w:t>Вимога-порада</w:t>
      </w:r>
      <w:r>
        <w:rPr>
          <w:color w:val="231F20"/>
          <w:spacing w:val="6"/>
        </w:rPr>
        <w:t xml:space="preserve">. </w:t>
      </w:r>
      <w:r>
        <w:rPr>
          <w:color w:val="231F20"/>
        </w:rPr>
        <w:t xml:space="preserve">Це </w:t>
      </w:r>
      <w:r>
        <w:rPr>
          <w:color w:val="231F20"/>
          <w:spacing w:val="-8"/>
        </w:rPr>
        <w:t xml:space="preserve">апеляція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свідомості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11"/>
        </w:rPr>
        <w:t xml:space="preserve">переконання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>доцільності,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>корисності,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6"/>
        </w:rPr>
        <w:t>необхідності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5"/>
        </w:rPr>
        <w:t>рекомендованих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  <w:spacing w:val="-10"/>
        </w:rPr>
        <w:t xml:space="preserve">дій. </w:t>
      </w:r>
      <w:r>
        <w:rPr>
          <w:color w:val="231F20"/>
        </w:rPr>
        <w:t xml:space="preserve">Порада буде </w:t>
      </w:r>
      <w:r>
        <w:rPr>
          <w:color w:val="231F20"/>
          <w:spacing w:val="-9"/>
        </w:rPr>
        <w:t xml:space="preserve">прийнята,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</w:rPr>
        <w:t xml:space="preserve">бачить у своєму </w:t>
      </w:r>
      <w:r>
        <w:rPr>
          <w:color w:val="231F20"/>
          <w:spacing w:val="-5"/>
        </w:rPr>
        <w:t xml:space="preserve">наставнику </w:t>
      </w:r>
      <w:r>
        <w:rPr>
          <w:color w:val="231F20"/>
          <w:spacing w:val="-3"/>
        </w:rPr>
        <w:t xml:space="preserve">старшого,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3"/>
        </w:rPr>
        <w:t xml:space="preserve">досвідченого </w:t>
      </w:r>
      <w:r>
        <w:rPr>
          <w:color w:val="231F20"/>
          <w:spacing w:val="-4"/>
        </w:rPr>
        <w:t xml:space="preserve">товариша, </w:t>
      </w:r>
      <w:r>
        <w:rPr>
          <w:color w:val="231F20"/>
        </w:rPr>
        <w:t xml:space="preserve">авторитет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10"/>
        </w:rPr>
        <w:t xml:space="preserve">визнаний </w:t>
      </w:r>
      <w:r>
        <w:rPr>
          <w:color w:val="231F20"/>
        </w:rPr>
        <w:t xml:space="preserve">і </w:t>
      </w:r>
      <w:r>
        <w:rPr>
          <w:color w:val="231F20"/>
          <w:spacing w:val="7"/>
        </w:rPr>
        <w:t xml:space="preserve">до </w:t>
      </w:r>
      <w:r>
        <w:rPr>
          <w:color w:val="231F20"/>
        </w:rPr>
        <w:t xml:space="preserve">думки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5"/>
        </w:rPr>
        <w:t xml:space="preserve">прислухається. </w:t>
      </w:r>
      <w:r>
        <w:rPr>
          <w:color w:val="231F20"/>
        </w:rPr>
        <w:t xml:space="preserve">У багатьох </w:t>
      </w:r>
      <w:r>
        <w:rPr>
          <w:color w:val="231F20"/>
          <w:spacing w:val="-4"/>
        </w:rPr>
        <w:t xml:space="preserve">випадках </w:t>
      </w:r>
      <w:r>
        <w:rPr>
          <w:color w:val="231F20"/>
          <w:spacing w:val="-6"/>
        </w:rPr>
        <w:t xml:space="preserve">ефективною </w:t>
      </w:r>
      <w:r>
        <w:rPr>
          <w:color w:val="231F20"/>
          <w:spacing w:val="-5"/>
        </w:rPr>
        <w:t xml:space="preserve">виявля- </w:t>
      </w:r>
      <w:r>
        <w:rPr>
          <w:color w:val="231F20"/>
        </w:rPr>
        <w:t xml:space="preserve">ється </w:t>
      </w:r>
      <w:r>
        <w:rPr>
          <w:color w:val="231F20"/>
          <w:spacing w:val="-7"/>
        </w:rPr>
        <w:t xml:space="preserve">вимога-прохання. </w:t>
      </w:r>
      <w:r>
        <w:rPr>
          <w:color w:val="231F20"/>
        </w:rPr>
        <w:t xml:space="preserve">У добре </w:t>
      </w:r>
      <w:r>
        <w:rPr>
          <w:color w:val="231F20"/>
          <w:spacing w:val="-7"/>
        </w:rPr>
        <w:t xml:space="preserve">організованому </w:t>
      </w:r>
      <w:r>
        <w:rPr>
          <w:color w:val="231F20"/>
          <w:spacing w:val="-5"/>
        </w:rPr>
        <w:t xml:space="preserve">колективі </w:t>
      </w:r>
      <w:r>
        <w:rPr>
          <w:color w:val="231F20"/>
          <w:spacing w:val="-11"/>
        </w:rPr>
        <w:t xml:space="preserve">прохання </w:t>
      </w:r>
      <w:r>
        <w:rPr>
          <w:color w:val="231F20"/>
          <w:spacing w:val="6"/>
        </w:rPr>
        <w:t xml:space="preserve">стає </w:t>
      </w:r>
      <w:r>
        <w:rPr>
          <w:color w:val="231F20"/>
          <w:spacing w:val="-9"/>
        </w:rPr>
        <w:t>одним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10"/>
        </w:rPr>
        <w:t xml:space="preserve">уживаних </w:t>
      </w:r>
      <w:r>
        <w:rPr>
          <w:color w:val="231F20"/>
        </w:rPr>
        <w:t xml:space="preserve">засобів </w:t>
      </w:r>
      <w:r>
        <w:rPr>
          <w:color w:val="231F20"/>
          <w:spacing w:val="-10"/>
        </w:rPr>
        <w:t xml:space="preserve">впливу. </w:t>
      </w:r>
      <w:r>
        <w:rPr>
          <w:color w:val="231F20"/>
          <w:spacing w:val="-8"/>
        </w:rPr>
        <w:t xml:space="preserve">Воно </w:t>
      </w:r>
      <w:r>
        <w:rPr>
          <w:color w:val="231F20"/>
          <w:spacing w:val="-4"/>
        </w:rPr>
        <w:t xml:space="preserve">ґрунтується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2"/>
        </w:rPr>
        <w:t xml:space="preserve">виник- ненні </w:t>
      </w:r>
      <w:r>
        <w:rPr>
          <w:color w:val="231F20"/>
          <w:spacing w:val="-5"/>
        </w:rPr>
        <w:t xml:space="preserve">товариських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педагогами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вихованцями. </w:t>
      </w:r>
      <w:r>
        <w:rPr>
          <w:color w:val="231F20"/>
          <w:spacing w:val="4"/>
        </w:rPr>
        <w:t>Саме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10"/>
        </w:rPr>
        <w:t xml:space="preserve">про-  хання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7"/>
        </w:rPr>
        <w:t xml:space="preserve">прояву </w:t>
      </w:r>
      <w:r>
        <w:rPr>
          <w:color w:val="231F20"/>
          <w:spacing w:val="-9"/>
        </w:rPr>
        <w:t>співпраці,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взаємної </w:t>
      </w:r>
      <w:r>
        <w:rPr>
          <w:color w:val="231F20"/>
          <w:spacing w:val="-7"/>
        </w:rPr>
        <w:t xml:space="preserve">довіри </w:t>
      </w:r>
      <w:r>
        <w:rPr>
          <w:color w:val="231F20"/>
        </w:rPr>
        <w:t>й</w:t>
      </w:r>
      <w:r>
        <w:rPr>
          <w:color w:val="231F20"/>
          <w:spacing w:val="-40"/>
        </w:rPr>
        <w:t xml:space="preserve"> </w:t>
      </w:r>
      <w:r>
        <w:rPr>
          <w:color w:val="231F20"/>
          <w:spacing w:val="-8"/>
        </w:rPr>
        <w:t>поваги.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форми вимоги </w:t>
      </w:r>
      <w:r>
        <w:rPr>
          <w:color w:val="231F20"/>
          <w:spacing w:val="-4"/>
        </w:rPr>
        <w:t xml:space="preserve">близька </w:t>
      </w:r>
      <w:r>
        <w:rPr>
          <w:color w:val="231F20"/>
          <w:spacing w:val="-3"/>
        </w:rPr>
        <w:t xml:space="preserve">вимога-натяк, </w:t>
      </w:r>
      <w:r>
        <w:rPr>
          <w:color w:val="231F20"/>
        </w:rPr>
        <w:t xml:space="preserve">яка </w:t>
      </w:r>
      <w:r>
        <w:rPr>
          <w:color w:val="231F20"/>
          <w:spacing w:val="-12"/>
        </w:rPr>
        <w:t xml:space="preserve">успішно </w:t>
      </w:r>
      <w:r>
        <w:rPr>
          <w:color w:val="231F20"/>
        </w:rPr>
        <w:t xml:space="preserve">застосо- вується </w:t>
      </w:r>
      <w:r>
        <w:rPr>
          <w:color w:val="231F20"/>
          <w:spacing w:val="-3"/>
        </w:rPr>
        <w:t xml:space="preserve">досвідченими </w:t>
      </w:r>
      <w:r>
        <w:rPr>
          <w:color w:val="231F20"/>
        </w:rPr>
        <w:t xml:space="preserve">педагогами в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школярами. </w:t>
      </w:r>
      <w:r>
        <w:rPr>
          <w:color w:val="231F20"/>
          <w:spacing w:val="-5"/>
        </w:rPr>
        <w:t xml:space="preserve">Існує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вимога- </w:t>
      </w:r>
      <w:r>
        <w:rPr>
          <w:color w:val="231F20"/>
          <w:spacing w:val="-5"/>
        </w:rPr>
        <w:t xml:space="preserve">схвалення. </w:t>
      </w:r>
      <w:r>
        <w:rPr>
          <w:color w:val="231F20"/>
        </w:rPr>
        <w:t xml:space="preserve">Вчасно </w:t>
      </w:r>
      <w:r>
        <w:rPr>
          <w:color w:val="231F20"/>
          <w:spacing w:val="-7"/>
        </w:rPr>
        <w:t xml:space="preserve">висловлена </w:t>
      </w:r>
      <w:r>
        <w:rPr>
          <w:color w:val="231F20"/>
        </w:rPr>
        <w:t xml:space="preserve">педагогом,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6"/>
        </w:rPr>
        <w:t xml:space="preserve">діє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сильний </w:t>
      </w:r>
      <w:r>
        <w:rPr>
          <w:color w:val="231F20"/>
          <w:spacing w:val="-3"/>
        </w:rPr>
        <w:t xml:space="preserve">стимул.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3"/>
        </w:rPr>
        <w:t xml:space="preserve">майстрів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-6"/>
        </w:rPr>
        <w:t xml:space="preserve">схвалення </w:t>
      </w:r>
      <w:r>
        <w:rPr>
          <w:color w:val="231F20"/>
        </w:rPr>
        <w:t xml:space="preserve">набуває  </w:t>
      </w:r>
      <w:r>
        <w:rPr>
          <w:color w:val="231F20"/>
          <w:spacing w:val="-12"/>
        </w:rPr>
        <w:t xml:space="preserve">різних,  </w:t>
      </w:r>
      <w:r>
        <w:rPr>
          <w:color w:val="231F20"/>
        </w:rPr>
        <w:t xml:space="preserve">але  завж- </w:t>
      </w:r>
      <w:r>
        <w:rPr>
          <w:color w:val="231F20"/>
          <w:spacing w:val="3"/>
        </w:rPr>
        <w:t xml:space="preserve">ди </w:t>
      </w:r>
      <w:r>
        <w:rPr>
          <w:color w:val="231F20"/>
          <w:spacing w:val="-9"/>
        </w:rPr>
        <w:t>доцільних</w:t>
      </w:r>
      <w:r>
        <w:rPr>
          <w:color w:val="231F20"/>
          <w:spacing w:val="56"/>
        </w:rPr>
        <w:t xml:space="preserve"> </w:t>
      </w:r>
      <w:r>
        <w:rPr>
          <w:color w:val="231F20"/>
          <w:spacing w:val="-5"/>
        </w:rPr>
        <w:t>форм.</w:t>
      </w:r>
    </w:p>
    <w:p w:rsidR="00A17FD0" w:rsidRDefault="008C7F95">
      <w:pPr>
        <w:pStyle w:val="a3"/>
        <w:spacing w:before="8" w:line="237" w:lineRule="auto"/>
        <w:ind w:right="198"/>
        <w:jc w:val="both"/>
      </w:pPr>
      <w:r>
        <w:rPr>
          <w:color w:val="231F20"/>
          <w:spacing w:val="4"/>
        </w:rPr>
        <w:t xml:space="preserve">Усі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  <w:spacing w:val="-3"/>
        </w:rPr>
        <w:t xml:space="preserve">діють </w:t>
      </w:r>
      <w:r>
        <w:rPr>
          <w:color w:val="231F20"/>
        </w:rPr>
        <w:t xml:space="preserve">у взаємозв’язку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одним, </w:t>
      </w:r>
      <w:r>
        <w:rPr>
          <w:color w:val="231F20"/>
          <w:spacing w:val="3"/>
        </w:rPr>
        <w:t xml:space="preserve">за- </w:t>
      </w:r>
      <w:r>
        <w:rPr>
          <w:color w:val="231F20"/>
        </w:rPr>
        <w:t xml:space="preserve">безпечуючи </w:t>
      </w:r>
      <w:r>
        <w:rPr>
          <w:color w:val="231F20"/>
          <w:spacing w:val="-5"/>
        </w:rPr>
        <w:t xml:space="preserve">узгоджену </w:t>
      </w:r>
      <w:r>
        <w:rPr>
          <w:color w:val="231F20"/>
          <w:spacing w:val="-3"/>
        </w:rPr>
        <w:t xml:space="preserve">перебудову </w:t>
      </w:r>
      <w:r>
        <w:rPr>
          <w:color w:val="231F20"/>
        </w:rPr>
        <w:t xml:space="preserve">свідомості й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9"/>
        </w:rPr>
        <w:t xml:space="preserve">виховання по- </w:t>
      </w:r>
      <w:r>
        <w:rPr>
          <w:color w:val="231F20"/>
          <w:spacing w:val="-10"/>
        </w:rPr>
        <w:t>зитивних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 xml:space="preserve">і  </w:t>
      </w:r>
      <w:r>
        <w:rPr>
          <w:color w:val="231F20"/>
          <w:spacing w:val="-9"/>
        </w:rPr>
        <w:t>подолання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негативних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якостей,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координують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10"/>
        </w:rPr>
        <w:t xml:space="preserve">впливи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особистість, </w:t>
      </w:r>
      <w:r>
        <w:rPr>
          <w:color w:val="231F20"/>
          <w:spacing w:val="-4"/>
        </w:rPr>
        <w:t xml:space="preserve">регулюють 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та </w:t>
      </w:r>
      <w:r>
        <w:rPr>
          <w:color w:val="231F20"/>
          <w:spacing w:val="-15"/>
        </w:rPr>
        <w:t>інших.</w:t>
      </w:r>
    </w:p>
    <w:p w:rsidR="00A17FD0" w:rsidRDefault="008C7F95">
      <w:pPr>
        <w:pStyle w:val="a3"/>
        <w:spacing w:before="14" w:line="237" w:lineRule="auto"/>
        <w:ind w:left="280" w:right="200"/>
        <w:jc w:val="both"/>
      </w:pPr>
      <w:r>
        <w:rPr>
          <w:color w:val="231F20"/>
        </w:rPr>
        <w:t>Усі функції методів перевиховання так чи інакше пов’язані з органі- зацією, мотивацією й осмисленням діяльності. У процесі перевиховання педагогічно занедбаних дітей використовують загальнопедагогічні методи виховання.</w:t>
      </w:r>
    </w:p>
    <w:p w:rsidR="00A17FD0" w:rsidRDefault="008C7F95">
      <w:pPr>
        <w:pStyle w:val="a4"/>
        <w:numPr>
          <w:ilvl w:val="0"/>
          <w:numId w:val="312"/>
        </w:numPr>
        <w:tabs>
          <w:tab w:val="left" w:pos="1360"/>
        </w:tabs>
        <w:spacing w:before="11" w:line="342" w:lineRule="exact"/>
        <w:ind w:hanging="280"/>
        <w:rPr>
          <w:sz w:val="30"/>
        </w:rPr>
      </w:pPr>
      <w:r>
        <w:rPr>
          <w:color w:val="231F20"/>
          <w:sz w:val="30"/>
        </w:rPr>
        <w:t xml:space="preserve">Методи </w:t>
      </w:r>
      <w:r>
        <w:rPr>
          <w:color w:val="231F20"/>
          <w:spacing w:val="-11"/>
          <w:sz w:val="30"/>
        </w:rPr>
        <w:t xml:space="preserve">руйнування </w:t>
      </w:r>
      <w:r>
        <w:rPr>
          <w:color w:val="231F20"/>
          <w:spacing w:val="-6"/>
          <w:sz w:val="30"/>
        </w:rPr>
        <w:t xml:space="preserve">негативного </w:t>
      </w:r>
      <w:r>
        <w:rPr>
          <w:color w:val="231F20"/>
          <w:spacing w:val="-9"/>
          <w:sz w:val="30"/>
        </w:rPr>
        <w:t xml:space="preserve">типу </w:t>
      </w:r>
      <w:r>
        <w:rPr>
          <w:color w:val="231F20"/>
          <w:sz w:val="30"/>
        </w:rPr>
        <w:t xml:space="preserve">характеру </w:t>
      </w:r>
      <w:r>
        <w:rPr>
          <w:color w:val="231F20"/>
          <w:spacing w:val="2"/>
          <w:sz w:val="30"/>
        </w:rPr>
        <w:t>(метод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6"/>
          <w:sz w:val="30"/>
        </w:rPr>
        <w:t>“вибуху”,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метод реконструкції характеру).</w:t>
      </w:r>
    </w:p>
    <w:p w:rsidR="00A17FD0" w:rsidRDefault="008C7F95">
      <w:pPr>
        <w:pStyle w:val="a4"/>
        <w:numPr>
          <w:ilvl w:val="0"/>
          <w:numId w:val="312"/>
        </w:numPr>
        <w:tabs>
          <w:tab w:val="left" w:pos="1300"/>
        </w:tabs>
        <w:spacing w:line="242" w:lineRule="auto"/>
        <w:ind w:right="1199" w:hanging="280"/>
        <w:jc w:val="both"/>
        <w:rPr>
          <w:sz w:val="30"/>
        </w:rPr>
      </w:pPr>
      <w:r>
        <w:rPr>
          <w:color w:val="231F20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перебудови </w:t>
      </w:r>
      <w:r>
        <w:rPr>
          <w:color w:val="231F20"/>
          <w:spacing w:val="-8"/>
          <w:sz w:val="30"/>
        </w:rPr>
        <w:t xml:space="preserve">мотиваційної </w:t>
      </w:r>
      <w:r>
        <w:rPr>
          <w:color w:val="231F20"/>
          <w:spacing w:val="-3"/>
          <w:sz w:val="30"/>
        </w:rPr>
        <w:t xml:space="preserve">сфери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самосвідомості: </w:t>
      </w:r>
      <w:r>
        <w:rPr>
          <w:color w:val="231F20"/>
          <w:spacing w:val="3"/>
          <w:sz w:val="30"/>
        </w:rPr>
        <w:t xml:space="preserve">а) </w:t>
      </w:r>
      <w:r>
        <w:rPr>
          <w:color w:val="231F20"/>
          <w:spacing w:val="-6"/>
          <w:sz w:val="30"/>
        </w:rPr>
        <w:t xml:space="preserve">об’єктивне переосмислення своїх </w:t>
      </w:r>
      <w:r>
        <w:rPr>
          <w:color w:val="231F20"/>
          <w:spacing w:val="-4"/>
          <w:sz w:val="30"/>
        </w:rPr>
        <w:t xml:space="preserve">досягнень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недоліків; </w:t>
      </w:r>
      <w:r>
        <w:rPr>
          <w:color w:val="231F20"/>
          <w:spacing w:val="3"/>
          <w:sz w:val="30"/>
        </w:rPr>
        <w:t xml:space="preserve">б) </w:t>
      </w:r>
      <w:r>
        <w:rPr>
          <w:color w:val="231F20"/>
          <w:spacing w:val="-9"/>
          <w:sz w:val="30"/>
        </w:rPr>
        <w:t>переорієнтація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z w:val="30"/>
        </w:rPr>
        <w:t>самосвідомості;</w:t>
      </w:r>
    </w:p>
    <w:p w:rsidR="00A17FD0" w:rsidRDefault="008C7F95">
      <w:pPr>
        <w:pStyle w:val="a3"/>
        <w:spacing w:line="337" w:lineRule="exact"/>
        <w:ind w:left="1279" w:firstLine="0"/>
      </w:pPr>
      <w:r>
        <w:rPr>
          <w:color w:val="231F20"/>
        </w:rPr>
        <w:t>в) переконання;</w:t>
      </w:r>
    </w:p>
    <w:p w:rsidR="00A17FD0" w:rsidRDefault="008C7F95">
      <w:pPr>
        <w:pStyle w:val="a3"/>
        <w:spacing w:line="340" w:lineRule="exact"/>
        <w:ind w:left="1279" w:firstLine="0"/>
      </w:pPr>
      <w:r>
        <w:rPr>
          <w:color w:val="231F20"/>
        </w:rPr>
        <w:t>г) прогнозування наслідків негативного провидіння.</w:t>
      </w:r>
    </w:p>
    <w:p w:rsidR="00A17FD0" w:rsidRDefault="008C7F95">
      <w:pPr>
        <w:pStyle w:val="a4"/>
        <w:numPr>
          <w:ilvl w:val="0"/>
          <w:numId w:val="312"/>
        </w:numPr>
        <w:tabs>
          <w:tab w:val="left" w:pos="1280"/>
        </w:tabs>
        <w:spacing w:line="249" w:lineRule="auto"/>
        <w:ind w:right="3816" w:hanging="300"/>
        <w:rPr>
          <w:sz w:val="30"/>
        </w:rPr>
      </w:pPr>
      <w:r>
        <w:rPr>
          <w:color w:val="231F20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перебудови </w:t>
      </w:r>
      <w:r>
        <w:rPr>
          <w:color w:val="231F20"/>
          <w:spacing w:val="-4"/>
          <w:sz w:val="30"/>
        </w:rPr>
        <w:t xml:space="preserve">життєвого досвіду: </w:t>
      </w:r>
      <w:r>
        <w:rPr>
          <w:color w:val="231F20"/>
          <w:spacing w:val="3"/>
          <w:sz w:val="30"/>
        </w:rPr>
        <w:t>а)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13"/>
          <w:sz w:val="30"/>
        </w:rPr>
        <w:t>припис;</w:t>
      </w:r>
    </w:p>
    <w:p w:rsidR="00A17FD0" w:rsidRDefault="008C7F95">
      <w:pPr>
        <w:pStyle w:val="a3"/>
        <w:spacing w:line="325" w:lineRule="exact"/>
        <w:ind w:left="1279" w:firstLine="0"/>
      </w:pPr>
      <w:r>
        <w:rPr>
          <w:color w:val="231F20"/>
        </w:rPr>
        <w:t>б) обмеження;</w:t>
      </w:r>
    </w:p>
    <w:p w:rsidR="00A17FD0" w:rsidRDefault="008C7F95">
      <w:pPr>
        <w:pStyle w:val="a3"/>
        <w:spacing w:line="340" w:lineRule="exact"/>
        <w:ind w:left="1279" w:firstLine="0"/>
      </w:pPr>
      <w:r>
        <w:rPr>
          <w:color w:val="231F20"/>
        </w:rPr>
        <w:t>в) перемикання;</w:t>
      </w:r>
    </w:p>
    <w:p w:rsidR="00A17FD0" w:rsidRDefault="008C7F95">
      <w:pPr>
        <w:pStyle w:val="a3"/>
        <w:spacing w:line="342" w:lineRule="exact"/>
        <w:ind w:left="1279" w:firstLine="0"/>
      </w:pPr>
      <w:r>
        <w:rPr>
          <w:color w:val="231F20"/>
        </w:rPr>
        <w:t>г) регламентація способу життя.</w:t>
      </w:r>
    </w:p>
    <w:p w:rsidR="00A17FD0" w:rsidRDefault="008C7F95">
      <w:pPr>
        <w:pStyle w:val="a3"/>
        <w:spacing w:before="13" w:line="237" w:lineRule="auto"/>
        <w:ind w:right="222"/>
        <w:jc w:val="both"/>
      </w:pPr>
      <w:r>
        <w:rPr>
          <w:color w:val="231F20"/>
        </w:rPr>
        <w:t>Потрібно враховувати й той факт, що кожен метод перевиховання здійснюється в єдності із загальн</w:t>
      </w:r>
      <w:r>
        <w:rPr>
          <w:color w:val="231F20"/>
        </w:rPr>
        <w:t>ими методами формування особистості.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7"/>
        </w:rPr>
        <w:t xml:space="preserve">Головна </w:t>
      </w:r>
      <w:r>
        <w:rPr>
          <w:color w:val="231F20"/>
          <w:spacing w:val="-14"/>
        </w:rPr>
        <w:t xml:space="preserve">функція </w:t>
      </w:r>
      <w:r>
        <w:rPr>
          <w:color w:val="231F20"/>
        </w:rPr>
        <w:t xml:space="preserve">методів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</w:rPr>
        <w:t xml:space="preserve">–  </w:t>
      </w:r>
      <w:r>
        <w:rPr>
          <w:color w:val="231F20"/>
          <w:spacing w:val="-12"/>
        </w:rPr>
        <w:t xml:space="preserve">координаційна  </w:t>
      </w:r>
      <w:r>
        <w:rPr>
          <w:color w:val="231F20"/>
        </w:rPr>
        <w:t xml:space="preserve">–  узгодже-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зміна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5"/>
        </w:rPr>
        <w:t xml:space="preserve">оточення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забезпечення </w:t>
      </w:r>
      <w:r>
        <w:rPr>
          <w:color w:val="231F20"/>
          <w:spacing w:val="-6"/>
        </w:rPr>
        <w:t xml:space="preserve">активного </w:t>
      </w:r>
      <w:r>
        <w:rPr>
          <w:color w:val="231F20"/>
          <w:spacing w:val="-10"/>
        </w:rPr>
        <w:t xml:space="preserve">впливу соціальних </w:t>
      </w:r>
      <w:r>
        <w:rPr>
          <w:color w:val="231F20"/>
          <w:spacing w:val="-11"/>
        </w:rPr>
        <w:t xml:space="preserve">норм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первинного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всі зв’язки й </w:t>
      </w:r>
      <w:r>
        <w:rPr>
          <w:color w:val="231F20"/>
          <w:spacing w:val="-10"/>
        </w:rPr>
        <w:t xml:space="preserve">відносини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навколишнім </w:t>
      </w:r>
      <w:r>
        <w:rPr>
          <w:color w:val="231F20"/>
        </w:rPr>
        <w:t xml:space="preserve">світом.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</w:rPr>
        <w:t>методів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8"/>
        </w:rPr>
        <w:t>перевиховання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 w:firstLine="0"/>
        <w:jc w:val="both"/>
      </w:pP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12"/>
        </w:rPr>
        <w:t xml:space="preserve">єдині: </w:t>
      </w:r>
      <w:r>
        <w:rPr>
          <w:color w:val="231F20"/>
          <w:spacing w:val="-5"/>
        </w:rPr>
        <w:t>слово,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7"/>
        </w:rPr>
        <w:t>приклад,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діяльність,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9"/>
        </w:rPr>
        <w:t>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мистецтво.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роботи педагога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8"/>
        </w:rPr>
        <w:t xml:space="preserve">подоланням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</w:rPr>
        <w:t xml:space="preserve">властивостей </w:t>
      </w:r>
      <w:r>
        <w:rPr>
          <w:color w:val="231F20"/>
          <w:spacing w:val="-10"/>
        </w:rPr>
        <w:t xml:space="preserve">підро- </w:t>
      </w:r>
      <w:r>
        <w:rPr>
          <w:color w:val="231F20"/>
          <w:spacing w:val="2"/>
        </w:rPr>
        <w:t xml:space="preserve">стаючої </w:t>
      </w:r>
      <w:r>
        <w:rPr>
          <w:color w:val="231F20"/>
        </w:rPr>
        <w:t xml:space="preserve">особистості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перевиховання виконують </w:t>
      </w:r>
      <w:r>
        <w:rPr>
          <w:color w:val="231F20"/>
          <w:spacing w:val="2"/>
        </w:rPr>
        <w:t xml:space="preserve">два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2"/>
        </w:rPr>
        <w:t xml:space="preserve">за- </w:t>
      </w:r>
      <w:r>
        <w:rPr>
          <w:color w:val="231F20"/>
          <w:spacing w:val="-5"/>
        </w:rPr>
        <w:t>вдання:</w:t>
      </w:r>
    </w:p>
    <w:p w:rsidR="00A17FD0" w:rsidRDefault="008C7F95">
      <w:pPr>
        <w:pStyle w:val="a3"/>
        <w:spacing w:before="12" w:line="342" w:lineRule="exact"/>
        <w:ind w:left="999" w:firstLine="0"/>
      </w:pPr>
      <w:r>
        <w:rPr>
          <w:color w:val="231F20"/>
          <w:spacing w:val="3"/>
        </w:rPr>
        <w:t xml:space="preserve">а) </w:t>
      </w:r>
      <w:r>
        <w:rPr>
          <w:color w:val="231F20"/>
          <w:spacing w:val="-6"/>
        </w:rPr>
        <w:t xml:space="preserve">стимуляція </w:t>
      </w:r>
      <w:r>
        <w:rPr>
          <w:color w:val="231F20"/>
          <w:spacing w:val="-8"/>
        </w:rPr>
        <w:t>позитивної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10"/>
        </w:rPr>
        <w:t>поведінки;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б) обмеження шкідливих зовнішніх впливів</w:t>
      </w:r>
      <w:r>
        <w:rPr>
          <w:color w:val="3D3C3E"/>
        </w:rPr>
        <w:t>.</w:t>
      </w:r>
    </w:p>
    <w:p w:rsidR="00A17FD0" w:rsidRDefault="008C7F95">
      <w:pPr>
        <w:pStyle w:val="a3"/>
        <w:ind w:right="211"/>
        <w:jc w:val="both"/>
      </w:pPr>
      <w:r>
        <w:rPr>
          <w:color w:val="231F20"/>
          <w:spacing w:val="-5"/>
        </w:rPr>
        <w:t xml:space="preserve">Важливо </w:t>
      </w:r>
      <w:r>
        <w:rPr>
          <w:color w:val="231F20"/>
        </w:rPr>
        <w:t xml:space="preserve">пов’язати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особистості </w:t>
      </w:r>
      <w:r>
        <w:rPr>
          <w:color w:val="231F20"/>
          <w:spacing w:val="-7"/>
        </w:rPr>
        <w:t xml:space="preserve">важковиховуваного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6"/>
        </w:rPr>
        <w:t xml:space="preserve">витком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єдиного 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Треба також об’єднати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6"/>
        </w:rPr>
        <w:t xml:space="preserve">самовиховання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перевиховання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єдиний </w:t>
      </w:r>
      <w:r>
        <w:rPr>
          <w:color w:val="231F20"/>
          <w:spacing w:val="-8"/>
        </w:rPr>
        <w:t xml:space="preserve">процес. </w:t>
      </w:r>
      <w:r>
        <w:rPr>
          <w:color w:val="231F20"/>
          <w:spacing w:val="-6"/>
        </w:rPr>
        <w:t xml:space="preserve">Правильно </w:t>
      </w:r>
      <w:r>
        <w:rPr>
          <w:color w:val="231F20"/>
          <w:spacing w:val="-9"/>
        </w:rPr>
        <w:t xml:space="preserve">організований  </w:t>
      </w:r>
      <w:r>
        <w:rPr>
          <w:color w:val="231F20"/>
          <w:spacing w:val="-10"/>
        </w:rPr>
        <w:t xml:space="preserve">індивідуальний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 xml:space="preserve">це 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прикла- </w:t>
      </w:r>
      <w:r>
        <w:rPr>
          <w:color w:val="231F20"/>
        </w:rPr>
        <w:t xml:space="preserve">дом,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6"/>
        </w:rPr>
        <w:t xml:space="preserve">своїм </w:t>
      </w:r>
      <w:r>
        <w:rPr>
          <w:color w:val="231F20"/>
        </w:rPr>
        <w:t xml:space="preserve">життям,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4"/>
        </w:rPr>
        <w:t xml:space="preserve">важкого  </w:t>
      </w:r>
      <w:r>
        <w:rPr>
          <w:color w:val="231F20"/>
          <w:spacing w:val="-7"/>
        </w:rPr>
        <w:t xml:space="preserve">школяра 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справи,  яки-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вчитель </w:t>
      </w:r>
      <w:r>
        <w:rPr>
          <w:color w:val="231F20"/>
          <w:spacing w:val="-6"/>
        </w:rPr>
        <w:t xml:space="preserve">зайнятий </w:t>
      </w:r>
      <w:r>
        <w:rPr>
          <w:color w:val="231F20"/>
          <w:spacing w:val="-11"/>
        </w:rPr>
        <w:t>на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роботі.</w:t>
      </w:r>
    </w:p>
    <w:p w:rsidR="00A17FD0" w:rsidRDefault="00A17FD0">
      <w:pPr>
        <w:pStyle w:val="a3"/>
        <w:spacing w:before="2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0"/>
          <w:numId w:val="316"/>
        </w:numPr>
        <w:tabs>
          <w:tab w:val="left" w:pos="800"/>
        </w:tabs>
        <w:spacing w:line="237" w:lineRule="auto"/>
        <w:ind w:left="3819" w:right="441" w:hanging="3340"/>
        <w:jc w:val="left"/>
        <w:rPr>
          <w:color w:val="231F20"/>
        </w:rPr>
      </w:pPr>
      <w:r>
        <w:rPr>
          <w:color w:val="231F20"/>
          <w:spacing w:val="4"/>
        </w:rPr>
        <w:t xml:space="preserve">Психолого-педагогічна діагностика </w:t>
      </w:r>
      <w:r>
        <w:rPr>
          <w:color w:val="231F20"/>
        </w:rPr>
        <w:t>відхиле</w:t>
      </w:r>
      <w:r>
        <w:rPr>
          <w:color w:val="231F20"/>
          <w:spacing w:val="-58"/>
        </w:rPr>
        <w:t xml:space="preserve"> </w:t>
      </w:r>
      <w:r>
        <w:rPr>
          <w:color w:val="231F20"/>
          <w:spacing w:val="3"/>
        </w:rPr>
        <w:t xml:space="preserve">нь </w:t>
      </w:r>
      <w:r>
        <w:rPr>
          <w:color w:val="231F20"/>
        </w:rPr>
        <w:t xml:space="preserve">у </w:t>
      </w:r>
      <w:r>
        <w:rPr>
          <w:color w:val="231F20"/>
          <w:spacing w:val="6"/>
        </w:rPr>
        <w:t xml:space="preserve">поведінці </w:t>
      </w:r>
      <w:r>
        <w:rPr>
          <w:color w:val="231F20"/>
          <w:spacing w:val="-4"/>
        </w:rPr>
        <w:t xml:space="preserve">учнів </w:t>
      </w:r>
      <w:r>
        <w:rPr>
          <w:color w:val="231F20"/>
          <w:spacing w:val="3"/>
        </w:rPr>
        <w:t>початкової</w:t>
      </w:r>
      <w:r>
        <w:rPr>
          <w:color w:val="231F20"/>
        </w:rPr>
        <w:t xml:space="preserve"> школи</w:t>
      </w:r>
    </w:p>
    <w:p w:rsidR="00A17FD0" w:rsidRDefault="008C7F95">
      <w:pPr>
        <w:pStyle w:val="a3"/>
        <w:tabs>
          <w:tab w:val="left" w:pos="2818"/>
          <w:tab w:val="left" w:pos="5059"/>
          <w:tab w:val="left" w:pos="6478"/>
        </w:tabs>
        <w:spacing w:line="319" w:lineRule="exact"/>
        <w:ind w:left="999" w:firstLine="0"/>
      </w:pPr>
      <w:r>
        <w:rPr>
          <w:color w:val="231F20"/>
          <w:spacing w:val="-5"/>
        </w:rPr>
        <w:t>Найгостріша</w:t>
      </w:r>
      <w:r>
        <w:rPr>
          <w:color w:val="231F20"/>
          <w:spacing w:val="-5"/>
        </w:rPr>
        <w:tab/>
      </w:r>
      <w:r>
        <w:rPr>
          <w:color w:val="231F20"/>
        </w:rPr>
        <w:t xml:space="preserve">й 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8"/>
        </w:rPr>
        <w:t>найболючіша</w:t>
      </w:r>
      <w:r>
        <w:rPr>
          <w:color w:val="231F20"/>
          <w:spacing w:val="-8"/>
        </w:rPr>
        <w:tab/>
      </w:r>
      <w:r>
        <w:rPr>
          <w:color w:val="231F20"/>
          <w:spacing w:val="-4"/>
        </w:rPr>
        <w:t>проблема</w:t>
      </w:r>
      <w:r>
        <w:rPr>
          <w:color w:val="231F20"/>
          <w:spacing w:val="-4"/>
        </w:rPr>
        <w:tab/>
      </w:r>
      <w:r>
        <w:rPr>
          <w:color w:val="231F20"/>
        </w:rPr>
        <w:t>сучасної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5"/>
        </w:rPr>
        <w:t>загальноосвітньої</w:t>
      </w:r>
    </w:p>
    <w:p w:rsidR="00A17FD0" w:rsidRDefault="008C7F95">
      <w:pPr>
        <w:pStyle w:val="a3"/>
        <w:spacing w:before="18" w:line="237" w:lineRule="auto"/>
        <w:ind w:right="218" w:hanging="1"/>
        <w:jc w:val="both"/>
      </w:pP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2"/>
        </w:rPr>
        <w:t xml:space="preserve">погіршення </w:t>
      </w:r>
      <w:r>
        <w:rPr>
          <w:color w:val="231F20"/>
          <w:spacing w:val="-14"/>
        </w:rPr>
        <w:t xml:space="preserve">дисципліни, </w:t>
      </w:r>
      <w:r>
        <w:rPr>
          <w:color w:val="231F20"/>
          <w:spacing w:val="-5"/>
        </w:rPr>
        <w:t xml:space="preserve">зростання </w:t>
      </w:r>
      <w:r>
        <w:rPr>
          <w:color w:val="231F20"/>
          <w:spacing w:val="-7"/>
        </w:rPr>
        <w:t xml:space="preserve">негативних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14"/>
        </w:rPr>
        <w:t>дінці,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9"/>
        </w:rPr>
        <w:t>правопорушення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>злочини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right="204"/>
        <w:jc w:val="both"/>
      </w:pPr>
      <w:r>
        <w:rPr>
          <w:color w:val="231F20"/>
          <w:spacing w:val="-8"/>
        </w:rPr>
        <w:t xml:space="preserve">Дослідження </w:t>
      </w:r>
      <w:r>
        <w:rPr>
          <w:color w:val="231F20"/>
        </w:rPr>
        <w:t xml:space="preserve">доводять,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більшості </w:t>
      </w:r>
      <w:r>
        <w:rPr>
          <w:color w:val="231F20"/>
          <w:spacing w:val="-8"/>
        </w:rPr>
        <w:t xml:space="preserve">випадків </w:t>
      </w:r>
      <w:r>
        <w:rPr>
          <w:color w:val="231F20"/>
          <w:spacing w:val="-4"/>
        </w:rPr>
        <w:t xml:space="preserve">(близько </w:t>
      </w:r>
      <w:r>
        <w:rPr>
          <w:color w:val="231F20"/>
          <w:spacing w:val="-5"/>
        </w:rPr>
        <w:t xml:space="preserve">80 </w:t>
      </w:r>
      <w:r>
        <w:rPr>
          <w:color w:val="231F20"/>
          <w:spacing w:val="5"/>
        </w:rPr>
        <w:t xml:space="preserve">%)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11"/>
        </w:rPr>
        <w:t xml:space="preserve">вопорушення </w:t>
      </w:r>
      <w:r>
        <w:rPr>
          <w:color w:val="231F20"/>
        </w:rPr>
        <w:t xml:space="preserve">дітей і </w:t>
      </w:r>
      <w:r>
        <w:rPr>
          <w:color w:val="231F20"/>
          <w:spacing w:val="-11"/>
        </w:rPr>
        <w:t xml:space="preserve">підлітків ніяк не  </w:t>
      </w:r>
      <w:r>
        <w:rPr>
          <w:color w:val="231F20"/>
          <w:spacing w:val="-6"/>
        </w:rPr>
        <w:t xml:space="preserve">можна  </w:t>
      </w:r>
      <w:r>
        <w:rPr>
          <w:color w:val="231F20"/>
        </w:rPr>
        <w:t xml:space="preserve">назвати  </w:t>
      </w:r>
      <w:r>
        <w:rPr>
          <w:color w:val="231F20"/>
          <w:spacing w:val="-8"/>
        </w:rPr>
        <w:t xml:space="preserve">несподіваними,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9"/>
        </w:rPr>
        <w:t xml:space="preserve">закономірний  </w:t>
      </w:r>
      <w:r>
        <w:rPr>
          <w:color w:val="231F20"/>
          <w:spacing w:val="-6"/>
        </w:rPr>
        <w:t xml:space="preserve">наслідок </w:t>
      </w:r>
      <w:r>
        <w:rPr>
          <w:color w:val="231F20"/>
          <w:spacing w:val="-5"/>
        </w:rPr>
        <w:t xml:space="preserve">тривалого </w:t>
      </w:r>
      <w:r>
        <w:rPr>
          <w:color w:val="231F20"/>
          <w:spacing w:val="-6"/>
        </w:rPr>
        <w:t xml:space="preserve">негативного </w:t>
      </w:r>
      <w:r>
        <w:rPr>
          <w:color w:val="231F20"/>
          <w:spacing w:val="-10"/>
        </w:rPr>
        <w:t xml:space="preserve">впливу,  </w:t>
      </w:r>
      <w:r>
        <w:rPr>
          <w:color w:val="231F20"/>
          <w:spacing w:val="-4"/>
        </w:rPr>
        <w:t xml:space="preserve">пере- дусім </w:t>
      </w:r>
      <w:r>
        <w:rPr>
          <w:color w:val="231F20"/>
        </w:rPr>
        <w:t xml:space="preserve">сім’ї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5"/>
        </w:rPr>
        <w:t xml:space="preserve">Витоки </w:t>
      </w:r>
      <w:r>
        <w:rPr>
          <w:color w:val="231F20"/>
          <w:spacing w:val="-8"/>
        </w:rPr>
        <w:t xml:space="preserve">асоціальних </w:t>
      </w:r>
      <w:r>
        <w:rPr>
          <w:color w:val="231F20"/>
          <w:spacing w:val="-13"/>
        </w:rPr>
        <w:t xml:space="preserve">орієнтирів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 xml:space="preserve">з дит- </w:t>
      </w:r>
      <w:r>
        <w:rPr>
          <w:color w:val="231F20"/>
          <w:spacing w:val="3"/>
        </w:rPr>
        <w:t xml:space="preserve">садка,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9"/>
        </w:rPr>
        <w:t xml:space="preserve">дошкільної </w:t>
      </w:r>
      <w:r>
        <w:rPr>
          <w:color w:val="231F20"/>
          <w:spacing w:val="-3"/>
        </w:rPr>
        <w:t xml:space="preserve">установи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зважив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особливості ди- </w:t>
      </w:r>
      <w:r>
        <w:rPr>
          <w:color w:val="231F20"/>
          <w:spacing w:val="-11"/>
        </w:rPr>
        <w:t xml:space="preserve">тини, не </w:t>
      </w:r>
      <w:r>
        <w:rPr>
          <w:color w:val="231F20"/>
          <w:spacing w:val="-3"/>
        </w:rPr>
        <w:t xml:space="preserve">врахував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розумового, </w:t>
      </w:r>
      <w:r>
        <w:rPr>
          <w:color w:val="231F20"/>
          <w:spacing w:val="-10"/>
        </w:rPr>
        <w:t xml:space="preserve">фізичного, психічного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духовного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</w:rPr>
        <w:t xml:space="preserve">вчасно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>допоміг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сім’ї.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4"/>
        </w:rPr>
        <w:t xml:space="preserve">Усі </w:t>
      </w:r>
      <w:r>
        <w:rPr>
          <w:color w:val="231F20"/>
          <w:spacing w:val="-10"/>
        </w:rPr>
        <w:t xml:space="preserve">огріхи </w:t>
      </w:r>
      <w:r>
        <w:rPr>
          <w:color w:val="231F20"/>
          <w:spacing w:val="-3"/>
        </w:rPr>
        <w:t xml:space="preserve">роботи дитячих установ </w:t>
      </w:r>
      <w:r>
        <w:rPr>
          <w:color w:val="231F20"/>
        </w:rPr>
        <w:t xml:space="preserve">виявляються </w:t>
      </w:r>
      <w:r>
        <w:rPr>
          <w:color w:val="231F20"/>
          <w:spacing w:val="-3"/>
        </w:rPr>
        <w:t xml:space="preserve">вже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початкових </w:t>
      </w:r>
      <w:r>
        <w:rPr>
          <w:color w:val="231F20"/>
        </w:rPr>
        <w:t xml:space="preserve">класах, тут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наростають, даруючи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відхиленнями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пове- </w:t>
      </w:r>
      <w:r>
        <w:rPr>
          <w:color w:val="231F20"/>
          <w:spacing w:val="-14"/>
        </w:rPr>
        <w:t>дінці.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 xml:space="preserve">Тривожить </w:t>
      </w:r>
      <w:r>
        <w:rPr>
          <w:color w:val="231F20"/>
          <w:spacing w:val="-6"/>
        </w:rPr>
        <w:t xml:space="preserve">омолодження </w:t>
      </w:r>
      <w:r>
        <w:rPr>
          <w:color w:val="231F20"/>
        </w:rPr>
        <w:t xml:space="preserve">дитячої </w:t>
      </w:r>
      <w:r>
        <w:rPr>
          <w:color w:val="231F20"/>
          <w:spacing w:val="-8"/>
        </w:rPr>
        <w:t xml:space="preserve">злочинності. </w:t>
      </w:r>
      <w:r>
        <w:rPr>
          <w:color w:val="231F20"/>
          <w:spacing w:val="-6"/>
        </w:rPr>
        <w:t xml:space="preserve">Кількість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11"/>
        </w:rPr>
        <w:t xml:space="preserve">по- </w:t>
      </w:r>
      <w:r>
        <w:rPr>
          <w:color w:val="231F20"/>
        </w:rPr>
        <w:t xml:space="preserve">чаткових </w:t>
      </w:r>
      <w:r>
        <w:rPr>
          <w:color w:val="231F20"/>
          <w:spacing w:val="-5"/>
        </w:rPr>
        <w:t xml:space="preserve">класів, </w:t>
      </w:r>
      <w:r>
        <w:rPr>
          <w:color w:val="231F20"/>
        </w:rPr>
        <w:t xml:space="preserve">які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обліку  </w:t>
      </w:r>
      <w:r>
        <w:rPr>
          <w:color w:val="231F20"/>
          <w:spacing w:val="-11"/>
        </w:rPr>
        <w:t xml:space="preserve">правоохоронних  </w:t>
      </w:r>
      <w:r>
        <w:rPr>
          <w:color w:val="231F20"/>
          <w:spacing w:val="-8"/>
        </w:rPr>
        <w:t xml:space="preserve">органів,  </w:t>
      </w:r>
      <w:r>
        <w:rPr>
          <w:color w:val="231F20"/>
          <w:spacing w:val="-3"/>
        </w:rPr>
        <w:t xml:space="preserve">становить </w:t>
      </w:r>
      <w:r>
        <w:rPr>
          <w:color w:val="231F20"/>
        </w:rPr>
        <w:t xml:space="preserve">6–8 </w:t>
      </w:r>
      <w:r>
        <w:rPr>
          <w:color w:val="231F20"/>
          <w:spacing w:val="5"/>
        </w:rPr>
        <w:t xml:space="preserve">%. </w:t>
      </w:r>
      <w:r>
        <w:rPr>
          <w:color w:val="231F20"/>
          <w:spacing w:val="-3"/>
        </w:rPr>
        <w:t>За</w:t>
      </w:r>
      <w:r>
        <w:rPr>
          <w:color w:val="231F20"/>
          <w:spacing w:val="-3"/>
        </w:rPr>
        <w:t xml:space="preserve">гальновідома </w:t>
      </w:r>
      <w:r>
        <w:rPr>
          <w:color w:val="231F20"/>
          <w:spacing w:val="-12"/>
        </w:rPr>
        <w:t xml:space="preserve">першопричина </w:t>
      </w:r>
      <w:r>
        <w:rPr>
          <w:color w:val="231F20"/>
          <w:spacing w:val="-10"/>
        </w:rPr>
        <w:t xml:space="preserve">порушень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– утрата </w:t>
      </w:r>
      <w:r>
        <w:rPr>
          <w:color w:val="231F20"/>
          <w:spacing w:val="-4"/>
        </w:rPr>
        <w:t xml:space="preserve">інтересу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навчання. </w:t>
      </w:r>
      <w:r>
        <w:rPr>
          <w:color w:val="231F20"/>
          <w:spacing w:val="-4"/>
        </w:rPr>
        <w:t xml:space="preserve">Нерідко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основі </w:t>
      </w:r>
      <w:r>
        <w:rPr>
          <w:color w:val="231F20"/>
        </w:rPr>
        <w:t xml:space="preserve">затримка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2"/>
        </w:rPr>
        <w:t xml:space="preserve">порушення </w:t>
      </w:r>
      <w:r>
        <w:rPr>
          <w:color w:val="231F20"/>
          <w:spacing w:val="-5"/>
        </w:rPr>
        <w:t xml:space="preserve">розу- </w:t>
      </w:r>
      <w:r>
        <w:rPr>
          <w:color w:val="231F20"/>
          <w:spacing w:val="-4"/>
        </w:rPr>
        <w:t xml:space="preserve">мового, </w:t>
      </w:r>
      <w:r>
        <w:rPr>
          <w:color w:val="231F20"/>
          <w:spacing w:val="-10"/>
        </w:rPr>
        <w:t xml:space="preserve">психічного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5"/>
        </w:rPr>
        <w:t xml:space="preserve">педагогічна </w:t>
      </w:r>
      <w:r>
        <w:rPr>
          <w:color w:val="231F20"/>
        </w:rPr>
        <w:t xml:space="preserve">занедбаність </w:t>
      </w:r>
      <w:r>
        <w:rPr>
          <w:color w:val="231F20"/>
          <w:spacing w:val="-5"/>
        </w:rPr>
        <w:t xml:space="preserve">тощо.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наслідок, уже </w:t>
      </w:r>
      <w:r>
        <w:rPr>
          <w:color w:val="231F20"/>
        </w:rPr>
        <w:t xml:space="preserve">в 4 класі </w:t>
      </w:r>
      <w:r>
        <w:rPr>
          <w:color w:val="231F20"/>
          <w:spacing w:val="-5"/>
        </w:rPr>
        <w:t xml:space="preserve">третина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відвідує </w:t>
      </w:r>
      <w:r>
        <w:rPr>
          <w:color w:val="231F20"/>
          <w:spacing w:val="-8"/>
        </w:rPr>
        <w:t xml:space="preserve">школу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5"/>
        </w:rPr>
        <w:t xml:space="preserve">інтересу, </w:t>
      </w:r>
      <w:r>
        <w:rPr>
          <w:color w:val="231F20"/>
          <w:spacing w:val="-4"/>
        </w:rPr>
        <w:t xml:space="preserve">кожен </w:t>
      </w:r>
      <w:r>
        <w:rPr>
          <w:color w:val="231F20"/>
        </w:rPr>
        <w:t xml:space="preserve">десятий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4"/>
        </w:rPr>
        <w:t xml:space="preserve">любить </w:t>
      </w:r>
      <w:r>
        <w:rPr>
          <w:color w:val="231F20"/>
          <w:spacing w:val="-9"/>
        </w:rPr>
        <w:t xml:space="preserve">школу,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5"/>
        </w:rPr>
        <w:t xml:space="preserve">п’ятнадцятий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>ненавидить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4"/>
        </w:rPr>
        <w:t>[30].</w:t>
      </w:r>
    </w:p>
    <w:p w:rsidR="00A17FD0" w:rsidRDefault="008C7F95">
      <w:pPr>
        <w:pStyle w:val="a3"/>
        <w:ind w:right="216"/>
        <w:jc w:val="both"/>
      </w:pPr>
      <w:r>
        <w:rPr>
          <w:color w:val="231F20"/>
          <w:spacing w:val="-5"/>
        </w:rPr>
        <w:t xml:space="preserve">Необхідно </w:t>
      </w:r>
      <w:r>
        <w:rPr>
          <w:color w:val="231F20"/>
        </w:rPr>
        <w:t xml:space="preserve">з’ясувати </w:t>
      </w:r>
      <w:r>
        <w:rPr>
          <w:color w:val="231F20"/>
          <w:spacing w:val="-13"/>
        </w:rPr>
        <w:t xml:space="preserve">причини виникнення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7"/>
        </w:rPr>
        <w:t xml:space="preserve">явищ. </w:t>
      </w:r>
      <w:r>
        <w:rPr>
          <w:color w:val="231F20"/>
          <w:spacing w:val="-5"/>
        </w:rPr>
        <w:t xml:space="preserve">Допомогти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може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7"/>
        </w:rPr>
        <w:t xml:space="preserve">глибока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6"/>
        </w:rPr>
        <w:t xml:space="preserve">інтелектуального, </w:t>
      </w:r>
      <w:r>
        <w:rPr>
          <w:color w:val="231F20"/>
          <w:spacing w:val="-12"/>
        </w:rPr>
        <w:t xml:space="preserve">фі- </w:t>
      </w:r>
      <w:r>
        <w:rPr>
          <w:color w:val="231F20"/>
          <w:spacing w:val="-7"/>
        </w:rPr>
        <w:t xml:space="preserve">зичного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психічного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>яка є</w:t>
      </w:r>
      <w:r>
        <w:rPr>
          <w:color w:val="231F20"/>
        </w:rPr>
        <w:t xml:space="preserve"> засобом </w:t>
      </w:r>
      <w:r>
        <w:rPr>
          <w:color w:val="231F20"/>
          <w:spacing w:val="-9"/>
        </w:rPr>
        <w:t xml:space="preserve">профілактики </w:t>
      </w:r>
      <w:r>
        <w:rPr>
          <w:color w:val="231F20"/>
          <w:spacing w:val="4"/>
        </w:rPr>
        <w:t xml:space="preserve">де- </w:t>
      </w:r>
      <w:r>
        <w:rPr>
          <w:color w:val="231F20"/>
          <w:spacing w:val="-8"/>
        </w:rPr>
        <w:t xml:space="preserve">віантної </w:t>
      </w:r>
      <w:r>
        <w:rPr>
          <w:color w:val="231F20"/>
        </w:rPr>
        <w:t xml:space="preserve">(з </w:t>
      </w:r>
      <w:r>
        <w:rPr>
          <w:color w:val="231F20"/>
          <w:spacing w:val="-7"/>
        </w:rPr>
        <w:t xml:space="preserve">відхиленням) </w:t>
      </w:r>
      <w:r>
        <w:rPr>
          <w:color w:val="231F20"/>
          <w:spacing w:val="-10"/>
        </w:rPr>
        <w:t xml:space="preserve">поведінки.  </w:t>
      </w:r>
      <w:r>
        <w:rPr>
          <w:color w:val="231F20"/>
          <w:spacing w:val="-7"/>
        </w:rPr>
        <w:t>Профілактика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5"/>
        </w:rPr>
        <w:t xml:space="preserve">має  </w:t>
      </w:r>
      <w:r>
        <w:rPr>
          <w:color w:val="231F20"/>
        </w:rPr>
        <w:t xml:space="preserve">бути  </w:t>
      </w:r>
      <w:r>
        <w:rPr>
          <w:color w:val="231F20"/>
          <w:spacing w:val="-8"/>
        </w:rPr>
        <w:t xml:space="preserve">ранньою. </w:t>
      </w:r>
      <w:r>
        <w:rPr>
          <w:color w:val="231F20"/>
          <w:spacing w:val="-10"/>
        </w:rPr>
        <w:t xml:space="preserve">Нижня </w:t>
      </w:r>
      <w:r>
        <w:rPr>
          <w:color w:val="231F20"/>
          <w:spacing w:val="-8"/>
        </w:rPr>
        <w:t xml:space="preserve">вікова </w:t>
      </w:r>
      <w:r>
        <w:rPr>
          <w:color w:val="231F20"/>
          <w:spacing w:val="2"/>
        </w:rPr>
        <w:t xml:space="preserve">межа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 xml:space="preserve">відносна, </w:t>
      </w:r>
      <w:r>
        <w:rPr>
          <w:color w:val="231F20"/>
          <w:spacing w:val="-4"/>
        </w:rPr>
        <w:t xml:space="preserve">однак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  <w:spacing w:val="-9"/>
        </w:rPr>
        <w:t xml:space="preserve">ранню профілактику </w:t>
      </w:r>
      <w:r>
        <w:rPr>
          <w:color w:val="231F20"/>
          <w:spacing w:val="-5"/>
        </w:rPr>
        <w:t xml:space="preserve">роз- </w:t>
      </w:r>
      <w:r>
        <w:rPr>
          <w:color w:val="231F20"/>
          <w:spacing w:val="-7"/>
        </w:rPr>
        <w:t xml:space="preserve">починати </w:t>
      </w:r>
      <w:r>
        <w:rPr>
          <w:color w:val="231F20"/>
          <w:spacing w:val="-3"/>
        </w:rPr>
        <w:t xml:space="preserve">вже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старших </w:t>
      </w:r>
      <w:r>
        <w:rPr>
          <w:color w:val="231F20"/>
          <w:spacing w:val="-7"/>
        </w:rPr>
        <w:t xml:space="preserve">групах </w:t>
      </w:r>
      <w:r>
        <w:rPr>
          <w:color w:val="231F20"/>
        </w:rPr>
        <w:t xml:space="preserve">дитячого </w:t>
      </w:r>
      <w:r>
        <w:rPr>
          <w:color w:val="231F20"/>
          <w:spacing w:val="3"/>
        </w:rPr>
        <w:t xml:space="preserve">садка. 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це  не  </w:t>
      </w:r>
      <w:r>
        <w:rPr>
          <w:color w:val="231F20"/>
          <w:spacing w:val="-3"/>
        </w:rPr>
        <w:t xml:space="preserve">безпідставно. </w:t>
      </w:r>
      <w:r>
        <w:rPr>
          <w:color w:val="231F20"/>
        </w:rPr>
        <w:t xml:space="preserve">Адже </w:t>
      </w:r>
      <w:r>
        <w:rPr>
          <w:color w:val="231F20"/>
          <w:spacing w:val="-5"/>
        </w:rPr>
        <w:t xml:space="preserve">загальновідомий </w:t>
      </w:r>
      <w:r>
        <w:rPr>
          <w:color w:val="231F20"/>
        </w:rPr>
        <w:t xml:space="preserve">зв’язок </w:t>
      </w:r>
      <w:r>
        <w:rPr>
          <w:color w:val="231F20"/>
          <w:spacing w:val="-10"/>
        </w:rPr>
        <w:t xml:space="preserve">фізичного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>дітей з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4"/>
        </w:rPr>
        <w:t>інтелектуаль-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74" w:firstLine="0"/>
      </w:pPr>
      <w:r>
        <w:rPr>
          <w:color w:val="231F20"/>
          <w:spacing w:val="-14"/>
        </w:rPr>
        <w:t xml:space="preserve">ним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психічним.  </w:t>
      </w:r>
      <w:r>
        <w:rPr>
          <w:color w:val="231F20"/>
          <w:spacing w:val="3"/>
        </w:rPr>
        <w:t xml:space="preserve">Стан </w:t>
      </w:r>
      <w:r>
        <w:rPr>
          <w:color w:val="231F20"/>
          <w:spacing w:val="-10"/>
        </w:rPr>
        <w:t xml:space="preserve">їхнього  </w:t>
      </w:r>
      <w:r>
        <w:rPr>
          <w:color w:val="231F20"/>
          <w:spacing w:val="-3"/>
        </w:rPr>
        <w:t xml:space="preserve">здоров’я  </w:t>
      </w:r>
      <w:r>
        <w:rPr>
          <w:color w:val="231F20"/>
        </w:rPr>
        <w:t xml:space="preserve">давно </w:t>
      </w:r>
      <w:r>
        <w:rPr>
          <w:color w:val="231F20"/>
          <w:spacing w:val="-9"/>
        </w:rPr>
        <w:t xml:space="preserve">непокоїть  </w:t>
      </w:r>
      <w:r>
        <w:rPr>
          <w:color w:val="231F20"/>
          <w:spacing w:val="-4"/>
        </w:rPr>
        <w:t xml:space="preserve">медиків, </w:t>
      </w:r>
      <w:r>
        <w:rPr>
          <w:color w:val="231F20"/>
          <w:spacing w:val="-5"/>
        </w:rPr>
        <w:t xml:space="preserve">учителів, </w:t>
      </w:r>
      <w:r>
        <w:rPr>
          <w:color w:val="231F20"/>
        </w:rPr>
        <w:t>а надто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батьків.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Уже з </w:t>
      </w:r>
      <w:r>
        <w:rPr>
          <w:color w:val="231F20"/>
          <w:spacing w:val="-10"/>
        </w:rPr>
        <w:t xml:space="preserve">перших днів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першому </w:t>
      </w:r>
      <w:r>
        <w:rPr>
          <w:color w:val="231F20"/>
        </w:rPr>
        <w:t xml:space="preserve">класі </w:t>
      </w:r>
      <w:r>
        <w:rPr>
          <w:color w:val="231F20"/>
          <w:spacing w:val="-4"/>
        </w:rPr>
        <w:t xml:space="preserve">привертають  </w:t>
      </w:r>
      <w:r>
        <w:rPr>
          <w:color w:val="231F20"/>
        </w:rPr>
        <w:t xml:space="preserve">увагу </w:t>
      </w:r>
      <w:r>
        <w:rPr>
          <w:color w:val="231F20"/>
          <w:spacing w:val="-5"/>
        </w:rPr>
        <w:t xml:space="preserve">ді-  </w:t>
      </w:r>
      <w:r>
        <w:rPr>
          <w:color w:val="231F20"/>
          <w:spacing w:val="4"/>
        </w:rPr>
        <w:t xml:space="preserve">ти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певними відхиленнями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поведінці: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7"/>
        </w:rPr>
        <w:t xml:space="preserve">непосидючі,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вміють </w:t>
      </w:r>
      <w:r>
        <w:rPr>
          <w:color w:val="231F20"/>
          <w:spacing w:val="-9"/>
        </w:rPr>
        <w:t xml:space="preserve">пово- </w:t>
      </w:r>
      <w:r>
        <w:rPr>
          <w:color w:val="231F20"/>
          <w:spacing w:val="-4"/>
        </w:rPr>
        <w:t xml:space="preserve">дитися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товаришами, </w:t>
      </w:r>
      <w:r>
        <w:rPr>
          <w:color w:val="231F20"/>
          <w:spacing w:val="-4"/>
        </w:rPr>
        <w:t xml:space="preserve">грубі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спілкуванні </w:t>
      </w:r>
      <w:r>
        <w:rPr>
          <w:color w:val="231F20"/>
        </w:rPr>
        <w:t xml:space="preserve">зі </w:t>
      </w:r>
      <w:r>
        <w:rPr>
          <w:color w:val="231F20"/>
          <w:spacing w:val="-4"/>
        </w:rPr>
        <w:t xml:space="preserve">старшими,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зважають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9"/>
        </w:rPr>
        <w:t>гальноприйняті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шкільні </w:t>
      </w:r>
      <w:r>
        <w:rPr>
          <w:color w:val="231F20"/>
          <w:spacing w:val="-9"/>
        </w:rPr>
        <w:t>правила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5"/>
        </w:rPr>
        <w:t>тощо.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Серед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причин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4"/>
        </w:rPr>
        <w:t>негатив-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9"/>
        </w:rPr>
        <w:t xml:space="preserve">незнання </w:t>
      </w:r>
      <w:r>
        <w:rPr>
          <w:color w:val="231F20"/>
          <w:spacing w:val="-5"/>
        </w:rPr>
        <w:t xml:space="preserve">реального </w:t>
      </w:r>
      <w:r>
        <w:rPr>
          <w:color w:val="231F20"/>
        </w:rPr>
        <w:t xml:space="preserve">стану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медичної </w:t>
      </w:r>
      <w:r>
        <w:rPr>
          <w:color w:val="231F20"/>
          <w:spacing w:val="-11"/>
        </w:rPr>
        <w:t xml:space="preserve">групи. </w:t>
      </w:r>
      <w:r>
        <w:rPr>
          <w:color w:val="231F20"/>
        </w:rPr>
        <w:t xml:space="preserve">Проте </w:t>
      </w:r>
      <w:r>
        <w:rPr>
          <w:color w:val="231F20"/>
          <w:spacing w:val="-5"/>
        </w:rPr>
        <w:t xml:space="preserve">загальний </w:t>
      </w:r>
      <w:r>
        <w:rPr>
          <w:color w:val="231F20"/>
          <w:spacing w:val="-4"/>
        </w:rPr>
        <w:t xml:space="preserve">медичний </w:t>
      </w:r>
      <w:r>
        <w:rPr>
          <w:color w:val="231F20"/>
          <w:spacing w:val="-7"/>
        </w:rPr>
        <w:t xml:space="preserve">діагноз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3"/>
        </w:rPr>
        <w:t xml:space="preserve">дуже </w:t>
      </w:r>
      <w:r>
        <w:rPr>
          <w:color w:val="231F20"/>
          <w:spacing w:val="-6"/>
        </w:rPr>
        <w:t xml:space="preserve">важливо </w:t>
      </w:r>
      <w:r>
        <w:rPr>
          <w:color w:val="231F20"/>
        </w:rPr>
        <w:t xml:space="preserve">знати – зокрема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6"/>
        </w:rPr>
        <w:t xml:space="preserve">зору, </w:t>
      </w:r>
      <w:r>
        <w:rPr>
          <w:color w:val="231F20"/>
        </w:rPr>
        <w:t xml:space="preserve">хребта, </w:t>
      </w:r>
      <w:r>
        <w:rPr>
          <w:color w:val="231F20"/>
          <w:spacing w:val="-10"/>
        </w:rPr>
        <w:t xml:space="preserve">печінки, </w:t>
      </w:r>
      <w:r>
        <w:rPr>
          <w:color w:val="231F20"/>
          <w:spacing w:val="-6"/>
        </w:rPr>
        <w:t>серцево-судинної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 xml:space="preserve">Обстеження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перший </w:t>
      </w:r>
      <w:r>
        <w:rPr>
          <w:color w:val="231F20"/>
          <w:spacing w:val="-12"/>
        </w:rPr>
        <w:t xml:space="preserve">пункт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алгоритмі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5"/>
        </w:rPr>
        <w:t xml:space="preserve">пе- </w:t>
      </w:r>
      <w:r>
        <w:rPr>
          <w:color w:val="231F20"/>
        </w:rPr>
        <w:t xml:space="preserve">дагога. Адже зараз </w:t>
      </w:r>
      <w:r>
        <w:rPr>
          <w:color w:val="231F20"/>
          <w:spacing w:val="-7"/>
        </w:rPr>
        <w:t xml:space="preserve">рідко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  <w:spacing w:val="-7"/>
        </w:rPr>
        <w:t xml:space="preserve">комплексний аналіз  </w:t>
      </w:r>
      <w:r>
        <w:rPr>
          <w:color w:val="231F20"/>
          <w:spacing w:val="-3"/>
        </w:rPr>
        <w:t xml:space="preserve">здоров’я  </w:t>
      </w:r>
      <w:r>
        <w:rPr>
          <w:color w:val="231F20"/>
          <w:spacing w:val="-5"/>
        </w:rPr>
        <w:t xml:space="preserve">дити- </w:t>
      </w:r>
      <w:r>
        <w:rPr>
          <w:color w:val="231F20"/>
          <w:spacing w:val="-14"/>
        </w:rPr>
        <w:t xml:space="preserve">ни,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навчальному </w:t>
      </w:r>
      <w:r>
        <w:rPr>
          <w:color w:val="231F20"/>
        </w:rPr>
        <w:t xml:space="preserve">закладі немає </w:t>
      </w:r>
      <w:r>
        <w:rPr>
          <w:color w:val="231F20"/>
          <w:spacing w:val="-10"/>
        </w:rPr>
        <w:t xml:space="preserve">лікарів </w:t>
      </w:r>
      <w:r>
        <w:rPr>
          <w:color w:val="231F20"/>
          <w:spacing w:val="-5"/>
        </w:rPr>
        <w:t xml:space="preserve">тощо. 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скласти </w:t>
      </w:r>
      <w:r>
        <w:rPr>
          <w:color w:val="231F20"/>
          <w:spacing w:val="-4"/>
        </w:rPr>
        <w:t xml:space="preserve">па- </w:t>
      </w:r>
      <w:r>
        <w:rPr>
          <w:color w:val="231F20"/>
          <w:spacing w:val="-7"/>
        </w:rPr>
        <w:t xml:space="preserve">спорт </w:t>
      </w:r>
      <w:r>
        <w:rPr>
          <w:color w:val="231F20"/>
          <w:spacing w:val="-3"/>
        </w:rPr>
        <w:t xml:space="preserve">здоров’я,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  <w:spacing w:val="-5"/>
        </w:rPr>
        <w:t xml:space="preserve">запрошувати  </w:t>
      </w:r>
      <w:r>
        <w:rPr>
          <w:color w:val="231F20"/>
          <w:spacing w:val="-9"/>
        </w:rPr>
        <w:t xml:space="preserve">лікарів.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Кожному  </w:t>
      </w:r>
      <w:r>
        <w:rPr>
          <w:color w:val="231F20"/>
        </w:rPr>
        <w:t xml:space="preserve">вчителеві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7"/>
        </w:rPr>
        <w:t xml:space="preserve">силу </w:t>
      </w:r>
      <w:r>
        <w:rPr>
          <w:color w:val="231F20"/>
          <w:spacing w:val="-5"/>
        </w:rPr>
        <w:t xml:space="preserve">виміряти </w:t>
      </w:r>
      <w:r>
        <w:rPr>
          <w:color w:val="231F20"/>
          <w:spacing w:val="-3"/>
        </w:rPr>
        <w:t xml:space="preserve">зріст, </w:t>
      </w:r>
      <w:r>
        <w:rPr>
          <w:color w:val="231F20"/>
        </w:rPr>
        <w:t xml:space="preserve">вагу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обсяг </w:t>
      </w:r>
      <w:r>
        <w:rPr>
          <w:color w:val="231F20"/>
          <w:spacing w:val="-7"/>
        </w:rPr>
        <w:t xml:space="preserve">грудної </w:t>
      </w:r>
      <w:r>
        <w:rPr>
          <w:color w:val="231F20"/>
          <w:spacing w:val="-9"/>
        </w:rPr>
        <w:t xml:space="preserve">клітки; </w:t>
      </w:r>
      <w:r>
        <w:rPr>
          <w:color w:val="231F20"/>
          <w:spacing w:val="-3"/>
        </w:rPr>
        <w:t>заф</w:t>
      </w:r>
      <w:r>
        <w:rPr>
          <w:color w:val="231F20"/>
          <w:spacing w:val="-3"/>
        </w:rPr>
        <w:t xml:space="preserve">іксувати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7"/>
        </w:rPr>
        <w:t xml:space="preserve">казники </w:t>
      </w:r>
      <w:r>
        <w:rPr>
          <w:color w:val="231F20"/>
          <w:spacing w:val="-5"/>
        </w:rPr>
        <w:t xml:space="preserve">стрибків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довжину, кидання </w:t>
      </w:r>
      <w:r>
        <w:rPr>
          <w:color w:val="231F20"/>
          <w:spacing w:val="4"/>
        </w:rPr>
        <w:t xml:space="preserve">м’яча, </w:t>
      </w:r>
      <w:r>
        <w:rPr>
          <w:color w:val="231F20"/>
          <w:spacing w:val="-5"/>
        </w:rPr>
        <w:t xml:space="preserve">стрибків </w:t>
      </w:r>
      <w:r>
        <w:rPr>
          <w:color w:val="231F20"/>
        </w:rPr>
        <w:t xml:space="preserve">зі </w:t>
      </w:r>
      <w:r>
        <w:rPr>
          <w:color w:val="231F20"/>
          <w:spacing w:val="-3"/>
        </w:rPr>
        <w:t xml:space="preserve">скакалкою, </w:t>
      </w:r>
      <w:r>
        <w:rPr>
          <w:color w:val="231F20"/>
          <w:spacing w:val="-8"/>
        </w:rPr>
        <w:t xml:space="preserve">віджи- </w:t>
      </w:r>
      <w:r>
        <w:rPr>
          <w:color w:val="231F20"/>
          <w:spacing w:val="-5"/>
        </w:rPr>
        <w:t xml:space="preserve">мів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1"/>
        </w:rPr>
        <w:t xml:space="preserve">підлоги; </w:t>
      </w:r>
      <w:r>
        <w:rPr>
          <w:color w:val="231F20"/>
        </w:rPr>
        <w:t xml:space="preserve">затримки </w:t>
      </w:r>
      <w:r>
        <w:rPr>
          <w:color w:val="231F20"/>
          <w:spacing w:val="-9"/>
        </w:rPr>
        <w:t xml:space="preserve">дихання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вдиху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видиху; </w:t>
      </w:r>
      <w:r>
        <w:rPr>
          <w:color w:val="231F20"/>
          <w:spacing w:val="-5"/>
        </w:rPr>
        <w:t xml:space="preserve">простежити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кількістю </w:t>
      </w:r>
      <w:r>
        <w:rPr>
          <w:color w:val="231F20"/>
          <w:spacing w:val="-13"/>
        </w:rPr>
        <w:t xml:space="preserve">пропущених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хворобу </w:t>
      </w:r>
      <w:r>
        <w:rPr>
          <w:color w:val="231F20"/>
          <w:spacing w:val="-8"/>
        </w:rPr>
        <w:t xml:space="preserve">днів. </w:t>
      </w:r>
      <w:r>
        <w:rPr>
          <w:color w:val="231F20"/>
        </w:rPr>
        <w:t xml:space="preserve">Зіставляючи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9"/>
        </w:rPr>
        <w:t xml:space="preserve">показники </w:t>
      </w:r>
      <w:r>
        <w:rPr>
          <w:color w:val="231F20"/>
        </w:rPr>
        <w:t xml:space="preserve">з ре- </w:t>
      </w:r>
      <w:r>
        <w:rPr>
          <w:color w:val="231F20"/>
          <w:spacing w:val="-4"/>
        </w:rPr>
        <w:t xml:space="preserve">комендованими </w:t>
      </w:r>
      <w:r>
        <w:rPr>
          <w:color w:val="231F20"/>
          <w:spacing w:val="-5"/>
        </w:rPr>
        <w:t xml:space="preserve">Міністерством </w:t>
      </w:r>
      <w:r>
        <w:rPr>
          <w:color w:val="231F20"/>
          <w:spacing w:val="-11"/>
        </w:rPr>
        <w:t xml:space="preserve">охорони </w:t>
      </w:r>
      <w:r>
        <w:rPr>
          <w:color w:val="231F20"/>
          <w:spacing w:val="-3"/>
        </w:rPr>
        <w:t xml:space="preserve">здоров’я, </w:t>
      </w:r>
      <w:r>
        <w:rPr>
          <w:color w:val="231F20"/>
          <w:spacing w:val="-4"/>
        </w:rPr>
        <w:t xml:space="preserve">неважко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6"/>
        </w:rPr>
        <w:t xml:space="preserve">стан </w:t>
      </w:r>
      <w:r>
        <w:rPr>
          <w:color w:val="231F20"/>
          <w:spacing w:val="-10"/>
        </w:rPr>
        <w:t xml:space="preserve">фізичного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високий, </w:t>
      </w:r>
      <w:r>
        <w:rPr>
          <w:color w:val="231F20"/>
          <w:spacing w:val="-4"/>
        </w:rPr>
        <w:t xml:space="preserve">середній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0"/>
        </w:rPr>
        <w:t>низький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4"/>
        </w:rPr>
        <w:t>[23].</w:t>
      </w:r>
    </w:p>
    <w:p w:rsidR="00A17FD0" w:rsidRDefault="008C7F95">
      <w:pPr>
        <w:pStyle w:val="a3"/>
        <w:spacing w:line="242" w:lineRule="auto"/>
        <w:ind w:right="205"/>
        <w:jc w:val="both"/>
      </w:pPr>
      <w:r>
        <w:rPr>
          <w:color w:val="231F20"/>
          <w:spacing w:val="-7"/>
        </w:rPr>
        <w:t xml:space="preserve">Поганий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вірогідність </w:t>
      </w:r>
      <w:r>
        <w:rPr>
          <w:color w:val="231F20"/>
          <w:spacing w:val="-9"/>
        </w:rPr>
        <w:t xml:space="preserve">відхилень  </w:t>
      </w:r>
      <w:r>
        <w:rPr>
          <w:color w:val="231F20"/>
        </w:rPr>
        <w:t xml:space="preserve">в  </w:t>
      </w:r>
      <w:r>
        <w:rPr>
          <w:color w:val="231F20"/>
          <w:spacing w:val="-4"/>
        </w:rPr>
        <w:t xml:space="preserve">інтелектуаль- </w:t>
      </w:r>
      <w:r>
        <w:rPr>
          <w:color w:val="231F20"/>
          <w:spacing w:val="-6"/>
        </w:rPr>
        <w:t xml:space="preserve">ному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психічному  </w:t>
      </w:r>
      <w:r>
        <w:rPr>
          <w:color w:val="231F20"/>
          <w:spacing w:val="-5"/>
        </w:rPr>
        <w:t xml:space="preserve">здорової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а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7"/>
        </w:rPr>
        <w:t xml:space="preserve">невпевненості, </w:t>
      </w:r>
      <w:r>
        <w:rPr>
          <w:color w:val="231F20"/>
        </w:rPr>
        <w:t xml:space="preserve">сором’яз- </w:t>
      </w:r>
      <w:r>
        <w:rPr>
          <w:color w:val="231F20"/>
          <w:spacing w:val="-7"/>
        </w:rPr>
        <w:t xml:space="preserve">ливості, </w:t>
      </w:r>
      <w:r>
        <w:rPr>
          <w:color w:val="231F20"/>
          <w:spacing w:val="-8"/>
        </w:rPr>
        <w:t xml:space="preserve">заниженої </w:t>
      </w:r>
      <w:r>
        <w:rPr>
          <w:color w:val="231F20"/>
          <w:spacing w:val="-9"/>
        </w:rPr>
        <w:t xml:space="preserve">самооцінки, </w:t>
      </w:r>
      <w:r>
        <w:rPr>
          <w:color w:val="231F20"/>
          <w:spacing w:val="-3"/>
        </w:rPr>
        <w:t xml:space="preserve">агресивності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фактори </w:t>
      </w:r>
      <w:r>
        <w:rPr>
          <w:color w:val="231F20"/>
          <w:spacing w:val="-10"/>
        </w:rPr>
        <w:t xml:space="preserve">ризику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розвитку девіантної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4"/>
        </w:rPr>
        <w:t>дітей.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Учитель,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уважно </w:t>
      </w:r>
      <w:r>
        <w:rPr>
          <w:color w:val="231F20"/>
          <w:spacing w:val="-4"/>
        </w:rPr>
        <w:t xml:space="preserve">спостерігає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може </w:t>
      </w:r>
      <w:r>
        <w:rPr>
          <w:color w:val="231F20"/>
          <w:spacing w:val="4"/>
        </w:rPr>
        <w:t xml:space="preserve">сам </w:t>
      </w:r>
      <w:r>
        <w:rPr>
          <w:color w:val="231F20"/>
          <w:spacing w:val="-7"/>
        </w:rPr>
        <w:t xml:space="preserve">помітити </w:t>
      </w:r>
      <w:r>
        <w:rPr>
          <w:color w:val="231F20"/>
        </w:rPr>
        <w:t xml:space="preserve">деякі </w:t>
      </w:r>
      <w:r>
        <w:rPr>
          <w:color w:val="231F20"/>
          <w:spacing w:val="-4"/>
        </w:rPr>
        <w:t xml:space="preserve">характерні </w:t>
      </w:r>
      <w:r>
        <w:rPr>
          <w:color w:val="231F20"/>
          <w:spacing w:val="-7"/>
        </w:rPr>
        <w:t xml:space="preserve">риси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зі станом </w:t>
      </w:r>
      <w:r>
        <w:rPr>
          <w:color w:val="231F20"/>
          <w:spacing w:val="-3"/>
        </w:rPr>
        <w:t>здоров’я.</w:t>
      </w:r>
    </w:p>
    <w:p w:rsidR="00A17FD0" w:rsidRDefault="008C7F95">
      <w:pPr>
        <w:pStyle w:val="a3"/>
        <w:ind w:right="194"/>
        <w:jc w:val="both"/>
      </w:pPr>
      <w:r>
        <w:rPr>
          <w:color w:val="231F20"/>
          <w:spacing w:val="-6"/>
        </w:rPr>
        <w:t xml:space="preserve">Кусання </w:t>
      </w:r>
      <w:r>
        <w:rPr>
          <w:color w:val="231F20"/>
          <w:spacing w:val="-11"/>
        </w:rPr>
        <w:t xml:space="preserve">нігтів </w:t>
      </w:r>
      <w:r>
        <w:rPr>
          <w:color w:val="231F20"/>
        </w:rPr>
        <w:t>свідчи</w:t>
      </w:r>
      <w:r>
        <w:rPr>
          <w:color w:val="231F20"/>
        </w:rPr>
        <w:t xml:space="preserve">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  <w:spacing w:val="-10"/>
        </w:rPr>
        <w:t xml:space="preserve">постійного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6"/>
        </w:rPr>
        <w:t xml:space="preserve">тривож-  </w:t>
      </w:r>
      <w:r>
        <w:rPr>
          <w:color w:val="231F20"/>
          <w:spacing w:val="-7"/>
        </w:rPr>
        <w:t xml:space="preserve">ності, </w:t>
      </w:r>
      <w:r>
        <w:rPr>
          <w:color w:val="231F20"/>
        </w:rPr>
        <w:t xml:space="preserve">частих стресових </w:t>
      </w:r>
      <w:r>
        <w:rPr>
          <w:color w:val="231F20"/>
          <w:spacing w:val="-4"/>
        </w:rPr>
        <w:t xml:space="preserve">станів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ж </w:t>
      </w:r>
      <w:r>
        <w:rPr>
          <w:color w:val="231F20"/>
          <w:spacing w:val="-4"/>
        </w:rPr>
        <w:t xml:space="preserve">указує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самотність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6"/>
        </w:rPr>
        <w:t xml:space="preserve">При- </w:t>
      </w:r>
      <w:r>
        <w:rPr>
          <w:color w:val="231F20"/>
          <w:spacing w:val="-7"/>
        </w:rPr>
        <w:t xml:space="preserve">мруження </w:t>
      </w:r>
      <w:r>
        <w:rPr>
          <w:color w:val="231F20"/>
          <w:spacing w:val="-4"/>
        </w:rPr>
        <w:t xml:space="preserve">очей,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6"/>
        </w:rPr>
        <w:t xml:space="preserve">зручної </w:t>
      </w:r>
      <w:r>
        <w:rPr>
          <w:color w:val="231F20"/>
          <w:spacing w:val="-8"/>
        </w:rPr>
        <w:t>пози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вказувати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7"/>
        </w:rPr>
        <w:t>хвору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 xml:space="preserve">печінку, 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5"/>
        </w:rPr>
        <w:t xml:space="preserve">часто </w:t>
      </w:r>
      <w:r>
        <w:rPr>
          <w:color w:val="231F20"/>
          <w:spacing w:val="-7"/>
        </w:rPr>
        <w:t xml:space="preserve">нервує. </w:t>
      </w:r>
      <w:r>
        <w:rPr>
          <w:color w:val="231F20"/>
        </w:rPr>
        <w:t xml:space="preserve">Треба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  <w:spacing w:val="-4"/>
        </w:rPr>
        <w:t xml:space="preserve">звернути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які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сидять </w:t>
      </w:r>
      <w:r>
        <w:rPr>
          <w:color w:val="231F20"/>
          <w:spacing w:val="-8"/>
        </w:rPr>
        <w:t xml:space="preserve">зігнувшись. </w:t>
      </w:r>
      <w:r>
        <w:rPr>
          <w:color w:val="231F20"/>
        </w:rPr>
        <w:t xml:space="preserve">Це буває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захворювання </w:t>
      </w:r>
      <w:r>
        <w:rPr>
          <w:color w:val="231F20"/>
          <w:spacing w:val="-9"/>
        </w:rPr>
        <w:t xml:space="preserve">кишково-шлун- </w:t>
      </w:r>
      <w:r>
        <w:rPr>
          <w:color w:val="231F20"/>
          <w:spacing w:val="-6"/>
        </w:rPr>
        <w:t xml:space="preserve">кового </w:t>
      </w:r>
      <w:r>
        <w:rPr>
          <w:color w:val="231F20"/>
        </w:rPr>
        <w:t xml:space="preserve">тракту. </w:t>
      </w:r>
      <w:r>
        <w:rPr>
          <w:color w:val="231F20"/>
          <w:spacing w:val="-7"/>
        </w:rPr>
        <w:t xml:space="preserve">Неправильна </w:t>
      </w:r>
      <w:r>
        <w:rPr>
          <w:color w:val="231F20"/>
          <w:spacing w:val="-8"/>
        </w:rPr>
        <w:t xml:space="preserve">поза </w:t>
      </w:r>
      <w:r>
        <w:rPr>
          <w:color w:val="231F20"/>
        </w:rPr>
        <w:t xml:space="preserve">може  </w:t>
      </w:r>
      <w:r>
        <w:rPr>
          <w:color w:val="231F20"/>
          <w:spacing w:val="5"/>
        </w:rPr>
        <w:t xml:space="preserve">стати  </w:t>
      </w:r>
      <w:r>
        <w:rPr>
          <w:color w:val="231F20"/>
          <w:spacing w:val="-12"/>
        </w:rPr>
        <w:t>причиною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2"/>
        </w:rPr>
        <w:t xml:space="preserve">викривлення </w:t>
      </w:r>
      <w:r>
        <w:rPr>
          <w:color w:val="231F20"/>
        </w:rPr>
        <w:t xml:space="preserve">хребта,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7"/>
        </w:rPr>
        <w:t xml:space="preserve">сколіозу. </w:t>
      </w:r>
      <w:r>
        <w:rPr>
          <w:color w:val="231F20"/>
          <w:spacing w:val="-3"/>
        </w:rPr>
        <w:t xml:space="preserve">Наукою </w:t>
      </w:r>
      <w:r>
        <w:rPr>
          <w:color w:val="231F20"/>
          <w:spacing w:val="-4"/>
        </w:rPr>
        <w:t xml:space="preserve">встановлено </w:t>
      </w:r>
      <w:r>
        <w:rPr>
          <w:color w:val="231F20"/>
          <w:spacing w:val="-7"/>
        </w:rPr>
        <w:t xml:space="preserve">прямий  </w:t>
      </w:r>
      <w:r>
        <w:rPr>
          <w:color w:val="231F20"/>
        </w:rPr>
        <w:t xml:space="preserve">зв’язок  </w:t>
      </w:r>
      <w:r>
        <w:rPr>
          <w:color w:val="231F20"/>
          <w:spacing w:val="-10"/>
        </w:rPr>
        <w:t xml:space="preserve">погіршен-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5"/>
        </w:rPr>
        <w:t xml:space="preserve">зору </w:t>
      </w:r>
      <w:r>
        <w:rPr>
          <w:color w:val="231F20"/>
        </w:rPr>
        <w:t xml:space="preserve">зі станом хребта. </w:t>
      </w:r>
      <w:r>
        <w:rPr>
          <w:color w:val="231F20"/>
          <w:spacing w:val="-5"/>
        </w:rPr>
        <w:t xml:space="preserve">Коли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падає </w:t>
      </w:r>
      <w:r>
        <w:rPr>
          <w:color w:val="231F20"/>
          <w:spacing w:val="-9"/>
        </w:rPr>
        <w:t xml:space="preserve">зір,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7"/>
        </w:rPr>
        <w:t xml:space="preserve">ревірити </w:t>
      </w:r>
      <w:r>
        <w:rPr>
          <w:color w:val="231F20"/>
          <w:spacing w:val="5"/>
        </w:rPr>
        <w:t xml:space="preserve">стан </w:t>
      </w:r>
      <w:r>
        <w:rPr>
          <w:color w:val="231F20"/>
        </w:rPr>
        <w:t xml:space="preserve">хребта, </w:t>
      </w:r>
      <w:r>
        <w:rPr>
          <w:color w:val="231F20"/>
          <w:spacing w:val="-10"/>
        </w:rPr>
        <w:t xml:space="preserve">печінки;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  <w:spacing w:val="-4"/>
        </w:rPr>
        <w:t xml:space="preserve">синюваті </w:t>
      </w:r>
      <w:r>
        <w:rPr>
          <w:color w:val="231F20"/>
          <w:spacing w:val="-8"/>
        </w:rPr>
        <w:t xml:space="preserve">нігті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можливі аномалії </w:t>
      </w:r>
      <w:r>
        <w:rPr>
          <w:color w:val="231F20"/>
          <w:spacing w:val="-5"/>
        </w:rPr>
        <w:t>серцево-судинної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системи.</w:t>
      </w:r>
    </w:p>
    <w:p w:rsidR="00A17FD0" w:rsidRDefault="008C7F95">
      <w:pPr>
        <w:pStyle w:val="a3"/>
        <w:ind w:right="209"/>
        <w:jc w:val="both"/>
      </w:pPr>
      <w:r>
        <w:rPr>
          <w:color w:val="231F20"/>
        </w:rPr>
        <w:t xml:space="preserve">Отже, такі </w:t>
      </w:r>
      <w:r>
        <w:rPr>
          <w:color w:val="231F20"/>
          <w:spacing w:val="-5"/>
        </w:rPr>
        <w:t xml:space="preserve">прості </w:t>
      </w:r>
      <w:r>
        <w:rPr>
          <w:color w:val="231F20"/>
          <w:spacing w:val="-4"/>
        </w:rPr>
        <w:t xml:space="preserve">спостереження </w:t>
      </w:r>
      <w:r>
        <w:rPr>
          <w:color w:val="231F20"/>
        </w:rPr>
        <w:t xml:space="preserve">можуть </w:t>
      </w:r>
      <w:r>
        <w:rPr>
          <w:color w:val="231F20"/>
          <w:spacing w:val="5"/>
        </w:rPr>
        <w:t xml:space="preserve">дати </w:t>
      </w:r>
      <w:r>
        <w:rPr>
          <w:color w:val="231F20"/>
        </w:rPr>
        <w:t xml:space="preserve">вчителю </w:t>
      </w:r>
      <w:r>
        <w:rPr>
          <w:color w:val="231F20"/>
          <w:spacing w:val="-13"/>
        </w:rPr>
        <w:t xml:space="preserve">інформацію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розмов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батьками, </w:t>
      </w:r>
      <w:r>
        <w:rPr>
          <w:color w:val="231F20"/>
          <w:spacing w:val="-14"/>
        </w:rPr>
        <w:t xml:space="preserve">пропозицій </w:t>
      </w:r>
      <w:r>
        <w:rPr>
          <w:color w:val="231F20"/>
          <w:spacing w:val="-4"/>
        </w:rPr>
        <w:t xml:space="preserve">щодо медичних </w:t>
      </w:r>
      <w:r>
        <w:rPr>
          <w:color w:val="231F20"/>
        </w:rPr>
        <w:t>обс</w:t>
      </w:r>
      <w:r>
        <w:rPr>
          <w:color w:val="231F20"/>
        </w:rPr>
        <w:t xml:space="preserve">тежень.  Уже  </w:t>
      </w:r>
      <w:r>
        <w:rPr>
          <w:color w:val="231F20"/>
          <w:spacing w:val="-10"/>
        </w:rPr>
        <w:t xml:space="preserve">ніхто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заперечує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10"/>
        </w:rPr>
        <w:t xml:space="preserve">психічного </w:t>
      </w:r>
      <w:r>
        <w:rPr>
          <w:color w:val="231F20"/>
        </w:rPr>
        <w:t xml:space="preserve">стану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>засвоєння знань, розвиток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3"/>
        </w:rPr>
        <w:t>пам’яті.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  <w:spacing w:val="-9"/>
        </w:rPr>
        <w:t>Порушення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>дітей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1"/>
        </w:rPr>
        <w:t xml:space="preserve">поширеною  </w:t>
      </w:r>
      <w:r>
        <w:rPr>
          <w:color w:val="231F20"/>
          <w:spacing w:val="-6"/>
        </w:rPr>
        <w:t xml:space="preserve">формою  </w:t>
      </w:r>
      <w:r>
        <w:rPr>
          <w:color w:val="231F20"/>
          <w:spacing w:val="-7"/>
        </w:rPr>
        <w:t xml:space="preserve">прояву  </w:t>
      </w:r>
      <w:r>
        <w:rPr>
          <w:color w:val="231F20"/>
          <w:spacing w:val="-11"/>
        </w:rPr>
        <w:t xml:space="preserve">психічної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соціальної </w:t>
      </w:r>
      <w:r>
        <w:rPr>
          <w:color w:val="231F20"/>
          <w:spacing w:val="-4"/>
        </w:rPr>
        <w:t>дезадаптації.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Порушення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можуть бути як </w:t>
      </w:r>
      <w:r>
        <w:rPr>
          <w:color w:val="231F20"/>
          <w:spacing w:val="-8"/>
        </w:rPr>
        <w:t xml:space="preserve">проявом </w:t>
      </w:r>
      <w:r>
        <w:rPr>
          <w:color w:val="231F20"/>
          <w:spacing w:val="-9"/>
        </w:rPr>
        <w:t xml:space="preserve">нервово-психічних </w:t>
      </w:r>
      <w:r>
        <w:rPr>
          <w:color w:val="231F20"/>
          <w:spacing w:val="-5"/>
        </w:rPr>
        <w:t xml:space="preserve">розладів,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>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>соціально-пе-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9" w:firstLine="0"/>
        <w:jc w:val="both"/>
      </w:pPr>
      <w:r>
        <w:rPr>
          <w:color w:val="231F20"/>
          <w:spacing w:val="-5"/>
        </w:rPr>
        <w:t xml:space="preserve">дагогічної </w:t>
      </w:r>
      <w:r>
        <w:rPr>
          <w:color w:val="231F20"/>
          <w:spacing w:val="-3"/>
        </w:rPr>
        <w:t xml:space="preserve">занедбаності. До </w:t>
      </w:r>
      <w:r>
        <w:rPr>
          <w:color w:val="231F20"/>
          <w:spacing w:val="-8"/>
        </w:rPr>
        <w:t xml:space="preserve">патологічних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5"/>
        </w:rPr>
        <w:t xml:space="preserve">девіантної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-4"/>
        </w:rPr>
        <w:t>відносять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ті </w:t>
      </w:r>
      <w:r>
        <w:rPr>
          <w:color w:val="231F20"/>
          <w:spacing w:val="-10"/>
        </w:rPr>
        <w:t xml:space="preserve">порушення,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виникають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наслідок </w:t>
      </w:r>
      <w:r>
        <w:rPr>
          <w:color w:val="231F20"/>
          <w:spacing w:val="-10"/>
        </w:rPr>
        <w:t xml:space="preserve">граничних </w:t>
      </w:r>
      <w:r>
        <w:rPr>
          <w:color w:val="231F20"/>
          <w:spacing w:val="-6"/>
        </w:rPr>
        <w:t xml:space="preserve">нервово- </w:t>
      </w:r>
      <w:r>
        <w:rPr>
          <w:color w:val="231F20"/>
          <w:spacing w:val="-12"/>
        </w:rPr>
        <w:t xml:space="preserve">психічних </w:t>
      </w:r>
      <w:r>
        <w:rPr>
          <w:color w:val="231F20"/>
          <w:spacing w:val="-4"/>
        </w:rPr>
        <w:t xml:space="preserve">недуг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неврозів, </w:t>
      </w:r>
      <w:r>
        <w:rPr>
          <w:color w:val="231F20"/>
          <w:spacing w:val="-9"/>
        </w:rPr>
        <w:t>невр</w:t>
      </w:r>
      <w:r>
        <w:rPr>
          <w:color w:val="231F20"/>
          <w:spacing w:val="-9"/>
        </w:rPr>
        <w:t>озоподібних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захворювань,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>що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2"/>
        </w:rPr>
        <w:t>виникли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9"/>
        </w:rPr>
        <w:t xml:space="preserve">на </w:t>
      </w:r>
      <w:r>
        <w:rPr>
          <w:color w:val="231F20"/>
        </w:rPr>
        <w:t xml:space="preserve">тлі </w:t>
      </w:r>
      <w:r>
        <w:rPr>
          <w:color w:val="231F20"/>
          <w:spacing w:val="-10"/>
        </w:rPr>
        <w:t xml:space="preserve">органічних </w:t>
      </w:r>
      <w:r>
        <w:rPr>
          <w:color w:val="231F20"/>
          <w:spacing w:val="-8"/>
        </w:rPr>
        <w:t xml:space="preserve">пошкоджень </w:t>
      </w:r>
      <w:r>
        <w:rPr>
          <w:color w:val="231F20"/>
          <w:spacing w:val="-3"/>
        </w:rPr>
        <w:t xml:space="preserve">мозку, </w:t>
      </w:r>
      <w:r>
        <w:rPr>
          <w:color w:val="231F20"/>
        </w:rPr>
        <w:t xml:space="preserve">а також </w:t>
      </w:r>
      <w:r>
        <w:rPr>
          <w:color w:val="231F20"/>
          <w:spacing w:val="-5"/>
        </w:rPr>
        <w:t xml:space="preserve">захворювань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розладів </w:t>
      </w:r>
      <w:r>
        <w:rPr>
          <w:color w:val="231F20"/>
          <w:spacing w:val="-7"/>
        </w:rPr>
        <w:t>організму.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4"/>
        </w:rPr>
        <w:t xml:space="preserve">даними </w:t>
      </w:r>
      <w:r>
        <w:rPr>
          <w:color w:val="231F20"/>
          <w:spacing w:val="-9"/>
        </w:rPr>
        <w:t xml:space="preserve">психіатрів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40–50 </w:t>
      </w:r>
      <w:r>
        <w:rPr>
          <w:color w:val="231F20"/>
        </w:rPr>
        <w:t xml:space="preserve">% дітей і </w:t>
      </w:r>
      <w:r>
        <w:rPr>
          <w:color w:val="231F20"/>
          <w:spacing w:val="-10"/>
        </w:rPr>
        <w:t xml:space="preserve">підлітків, </w:t>
      </w:r>
      <w:r>
        <w:rPr>
          <w:color w:val="231F20"/>
        </w:rPr>
        <w:t xml:space="preserve">які </w:t>
      </w:r>
      <w:r>
        <w:rPr>
          <w:color w:val="231F20"/>
          <w:spacing w:val="-8"/>
        </w:rPr>
        <w:t xml:space="preserve">скоїли </w:t>
      </w:r>
      <w:r>
        <w:rPr>
          <w:color w:val="231F20"/>
          <w:spacing w:val="-10"/>
        </w:rPr>
        <w:t xml:space="preserve">злочини, </w:t>
      </w:r>
      <w:r>
        <w:rPr>
          <w:color w:val="231F20"/>
          <w:spacing w:val="-6"/>
        </w:rPr>
        <w:t xml:space="preserve">зафіксовано </w:t>
      </w:r>
      <w:r>
        <w:rPr>
          <w:color w:val="231F20"/>
          <w:spacing w:val="-9"/>
        </w:rPr>
        <w:t xml:space="preserve">нервово-психічні </w:t>
      </w:r>
      <w:r>
        <w:rPr>
          <w:color w:val="231F20"/>
          <w:spacing w:val="-5"/>
        </w:rPr>
        <w:t xml:space="preserve">розлади,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5"/>
        </w:rPr>
        <w:t xml:space="preserve">значно </w:t>
      </w:r>
      <w:r>
        <w:rPr>
          <w:color w:val="231F20"/>
          <w:spacing w:val="-9"/>
        </w:rPr>
        <w:t xml:space="preserve">погіршують  </w:t>
      </w:r>
      <w:r>
        <w:rPr>
          <w:color w:val="231F20"/>
          <w:spacing w:val="-14"/>
        </w:rPr>
        <w:t xml:space="preserve">їхню  </w:t>
      </w:r>
      <w:r>
        <w:rPr>
          <w:color w:val="231F20"/>
          <w:spacing w:val="-10"/>
        </w:rPr>
        <w:t xml:space="preserve">соці- </w:t>
      </w:r>
      <w:r>
        <w:rPr>
          <w:color w:val="231F20"/>
          <w:spacing w:val="-5"/>
        </w:rPr>
        <w:t xml:space="preserve">альну </w:t>
      </w:r>
      <w:r>
        <w:rPr>
          <w:color w:val="231F20"/>
        </w:rPr>
        <w:t xml:space="preserve">дезадаптацію. Як свідчать </w:t>
      </w:r>
      <w:r>
        <w:rPr>
          <w:color w:val="231F20"/>
          <w:spacing w:val="-5"/>
        </w:rPr>
        <w:t xml:space="preserve">дослідження, проведені </w:t>
      </w:r>
      <w:r>
        <w:rPr>
          <w:color w:val="231F20"/>
          <w:spacing w:val="-6"/>
        </w:rPr>
        <w:t xml:space="preserve">Українським </w:t>
      </w:r>
      <w:r>
        <w:rPr>
          <w:color w:val="231F20"/>
          <w:spacing w:val="-9"/>
        </w:rPr>
        <w:t xml:space="preserve">цен- </w:t>
      </w:r>
      <w:r>
        <w:rPr>
          <w:color w:val="231F20"/>
          <w:spacing w:val="-3"/>
        </w:rPr>
        <w:t xml:space="preserve">тром здоров’я,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40 </w:t>
      </w:r>
      <w:r>
        <w:rPr>
          <w:color w:val="231F20"/>
        </w:rPr>
        <w:t xml:space="preserve">% зі 1 </w:t>
      </w:r>
      <w:r>
        <w:rPr>
          <w:color w:val="231F20"/>
          <w:spacing w:val="-7"/>
        </w:rPr>
        <w:t xml:space="preserve">200 </w:t>
      </w:r>
      <w:r>
        <w:rPr>
          <w:color w:val="231F20"/>
          <w:spacing w:val="-8"/>
        </w:rPr>
        <w:t xml:space="preserve">шестирічних </w:t>
      </w:r>
      <w:r>
        <w:rPr>
          <w:color w:val="231F20"/>
        </w:rPr>
        <w:t xml:space="preserve">дітей </w:t>
      </w:r>
      <w:r>
        <w:rPr>
          <w:color w:val="231F20"/>
          <w:spacing w:val="-7"/>
        </w:rPr>
        <w:t xml:space="preserve">виявлено прояви </w:t>
      </w:r>
      <w:r>
        <w:rPr>
          <w:color w:val="231F20"/>
          <w:spacing w:val="-9"/>
        </w:rPr>
        <w:t xml:space="preserve">емоцій- 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7"/>
        </w:rPr>
        <w:t xml:space="preserve">неврівноваженості,  </w:t>
      </w:r>
      <w:r>
        <w:rPr>
          <w:color w:val="231F20"/>
          <w:spacing w:val="-5"/>
        </w:rPr>
        <w:t xml:space="preserve">схильності 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5"/>
        </w:rPr>
        <w:t xml:space="preserve">агресій.  </w:t>
      </w:r>
      <w:r>
        <w:rPr>
          <w:color w:val="231F20"/>
          <w:spacing w:val="-8"/>
        </w:rPr>
        <w:t xml:space="preserve">Аналіз  </w:t>
      </w:r>
      <w:r>
        <w:rPr>
          <w:color w:val="231F20"/>
          <w:spacing w:val="-13"/>
        </w:rPr>
        <w:t xml:space="preserve">чинників  </w:t>
      </w:r>
      <w:r>
        <w:rPr>
          <w:color w:val="231F20"/>
          <w:spacing w:val="-6"/>
        </w:rPr>
        <w:t xml:space="preserve">розвитку, що сприяють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  <w:spacing w:val="-11"/>
        </w:rPr>
        <w:t xml:space="preserve">психічної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соціальної  </w:t>
      </w:r>
      <w:r>
        <w:rPr>
          <w:color w:val="231F20"/>
        </w:rPr>
        <w:t xml:space="preserve">дезадаптації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8"/>
        </w:rPr>
        <w:t xml:space="preserve">відхи- </w:t>
      </w:r>
      <w:r>
        <w:rPr>
          <w:color w:val="231F20"/>
          <w:spacing w:val="-7"/>
        </w:rPr>
        <w:t xml:space="preserve">лень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поведінці,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8"/>
        </w:rPr>
        <w:t xml:space="preserve">виділити </w:t>
      </w:r>
      <w:r>
        <w:rPr>
          <w:color w:val="231F20"/>
        </w:rPr>
        <w:t xml:space="preserve">2 </w:t>
      </w:r>
      <w:r>
        <w:rPr>
          <w:color w:val="231F20"/>
          <w:spacing w:val="-11"/>
        </w:rPr>
        <w:t xml:space="preserve">групи,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  <w:spacing w:val="-5"/>
        </w:rPr>
        <w:t>між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собою.</w:t>
      </w:r>
    </w:p>
    <w:p w:rsidR="00A17FD0" w:rsidRDefault="008C7F95">
      <w:pPr>
        <w:pStyle w:val="a4"/>
        <w:numPr>
          <w:ilvl w:val="0"/>
          <w:numId w:val="311"/>
        </w:numPr>
        <w:tabs>
          <w:tab w:val="left" w:pos="1320"/>
        </w:tabs>
        <w:ind w:right="194" w:firstLine="721"/>
        <w:jc w:val="both"/>
        <w:rPr>
          <w:sz w:val="30"/>
        </w:rPr>
      </w:pPr>
      <w:r>
        <w:rPr>
          <w:color w:val="231F20"/>
          <w:spacing w:val="-9"/>
          <w:sz w:val="30"/>
        </w:rPr>
        <w:t>група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медико-біологічні фактори,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12"/>
          <w:sz w:val="30"/>
        </w:rPr>
        <w:t xml:space="preserve">чинники </w:t>
      </w:r>
      <w:r>
        <w:rPr>
          <w:color w:val="231F20"/>
          <w:spacing w:val="-9"/>
          <w:sz w:val="30"/>
        </w:rPr>
        <w:t xml:space="preserve">біологічної </w:t>
      </w:r>
      <w:r>
        <w:rPr>
          <w:color w:val="231F20"/>
          <w:spacing w:val="-13"/>
          <w:sz w:val="30"/>
        </w:rPr>
        <w:t xml:space="preserve">при- </w:t>
      </w:r>
      <w:r>
        <w:rPr>
          <w:color w:val="231F20"/>
          <w:spacing w:val="-7"/>
          <w:sz w:val="30"/>
        </w:rPr>
        <w:t xml:space="preserve">роди. </w:t>
      </w:r>
      <w:r>
        <w:rPr>
          <w:color w:val="231F20"/>
          <w:spacing w:val="-8"/>
          <w:sz w:val="30"/>
        </w:rPr>
        <w:t xml:space="preserve">Вони </w:t>
      </w:r>
      <w:r>
        <w:rPr>
          <w:color w:val="231F20"/>
          <w:spacing w:val="-7"/>
          <w:sz w:val="30"/>
        </w:rPr>
        <w:t xml:space="preserve">виникають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7"/>
          <w:sz w:val="30"/>
        </w:rPr>
        <w:t xml:space="preserve">патологію </w:t>
      </w:r>
      <w:r>
        <w:rPr>
          <w:color w:val="231F20"/>
          <w:spacing w:val="-4"/>
          <w:sz w:val="30"/>
        </w:rPr>
        <w:t xml:space="preserve">вагітності </w:t>
      </w:r>
      <w:r>
        <w:rPr>
          <w:color w:val="231F20"/>
          <w:sz w:val="30"/>
        </w:rPr>
        <w:t xml:space="preserve">– у </w:t>
      </w:r>
      <w:r>
        <w:rPr>
          <w:color w:val="231F20"/>
          <w:spacing w:val="-5"/>
          <w:sz w:val="30"/>
        </w:rPr>
        <w:t xml:space="preserve">14 </w:t>
      </w:r>
      <w:r>
        <w:rPr>
          <w:color w:val="231F20"/>
          <w:sz w:val="30"/>
        </w:rPr>
        <w:t xml:space="preserve">% дітей з </w:t>
      </w:r>
      <w:r>
        <w:rPr>
          <w:color w:val="231F20"/>
          <w:spacing w:val="-11"/>
          <w:sz w:val="30"/>
        </w:rPr>
        <w:t xml:space="preserve">пору- </w:t>
      </w:r>
      <w:r>
        <w:rPr>
          <w:color w:val="231F20"/>
          <w:spacing w:val="-6"/>
          <w:sz w:val="30"/>
        </w:rPr>
        <w:t xml:space="preserve">шеннями </w:t>
      </w:r>
      <w:r>
        <w:rPr>
          <w:color w:val="231F20"/>
          <w:spacing w:val="-10"/>
          <w:sz w:val="30"/>
        </w:rPr>
        <w:t xml:space="preserve">психічного </w:t>
      </w:r>
      <w:r>
        <w:rPr>
          <w:color w:val="231F20"/>
          <w:spacing w:val="-3"/>
          <w:sz w:val="30"/>
        </w:rPr>
        <w:t xml:space="preserve">здоров’я; </w:t>
      </w:r>
      <w:r>
        <w:rPr>
          <w:color w:val="231F20"/>
          <w:spacing w:val="-4"/>
          <w:sz w:val="30"/>
        </w:rPr>
        <w:t xml:space="preserve">черепно-мозкові </w:t>
      </w:r>
      <w:r>
        <w:rPr>
          <w:color w:val="231F20"/>
          <w:sz w:val="30"/>
        </w:rPr>
        <w:t xml:space="preserve">травми й тяжкі </w:t>
      </w:r>
      <w:r>
        <w:rPr>
          <w:color w:val="231F20"/>
          <w:spacing w:val="-15"/>
          <w:sz w:val="30"/>
        </w:rPr>
        <w:t xml:space="preserve">інфекційні </w:t>
      </w:r>
      <w:r>
        <w:rPr>
          <w:color w:val="231F20"/>
          <w:spacing w:val="-6"/>
          <w:sz w:val="30"/>
        </w:rPr>
        <w:t xml:space="preserve">захворювання </w:t>
      </w:r>
      <w:r>
        <w:rPr>
          <w:color w:val="231F20"/>
          <w:sz w:val="30"/>
        </w:rPr>
        <w:t xml:space="preserve">– у </w:t>
      </w:r>
      <w:r>
        <w:rPr>
          <w:color w:val="231F20"/>
          <w:spacing w:val="-5"/>
          <w:sz w:val="30"/>
        </w:rPr>
        <w:t xml:space="preserve">18 </w:t>
      </w:r>
      <w:r>
        <w:rPr>
          <w:color w:val="231F20"/>
          <w:spacing w:val="5"/>
          <w:sz w:val="30"/>
        </w:rPr>
        <w:t xml:space="preserve">%; </w:t>
      </w:r>
      <w:r>
        <w:rPr>
          <w:color w:val="231F20"/>
          <w:sz w:val="30"/>
        </w:rPr>
        <w:t xml:space="preserve">соматична </w:t>
      </w:r>
      <w:r>
        <w:rPr>
          <w:color w:val="231F20"/>
          <w:spacing w:val="-3"/>
          <w:sz w:val="30"/>
        </w:rPr>
        <w:t xml:space="preserve">ослабленість, </w:t>
      </w:r>
      <w:r>
        <w:rPr>
          <w:color w:val="231F20"/>
          <w:spacing w:val="-12"/>
          <w:sz w:val="30"/>
        </w:rPr>
        <w:t xml:space="preserve">порушення </w:t>
      </w:r>
      <w:r>
        <w:rPr>
          <w:color w:val="231F20"/>
          <w:spacing w:val="-10"/>
          <w:sz w:val="30"/>
        </w:rPr>
        <w:t xml:space="preserve">фізичного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7"/>
          <w:sz w:val="30"/>
        </w:rPr>
        <w:t xml:space="preserve">помічені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25 </w:t>
      </w:r>
      <w:r>
        <w:rPr>
          <w:color w:val="231F20"/>
          <w:sz w:val="30"/>
        </w:rPr>
        <w:t xml:space="preserve">% дітей </w:t>
      </w:r>
      <w:r>
        <w:rPr>
          <w:color w:val="231F20"/>
          <w:spacing w:val="-8"/>
          <w:sz w:val="30"/>
        </w:rPr>
        <w:t>дошкільного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віку.</w:t>
      </w:r>
    </w:p>
    <w:p w:rsidR="00A17FD0" w:rsidRDefault="008C7F95">
      <w:pPr>
        <w:pStyle w:val="a4"/>
        <w:numPr>
          <w:ilvl w:val="0"/>
          <w:numId w:val="311"/>
        </w:numPr>
        <w:tabs>
          <w:tab w:val="left" w:pos="1420"/>
        </w:tabs>
        <w:ind w:right="194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група </w:t>
      </w:r>
      <w:r>
        <w:rPr>
          <w:color w:val="231F20"/>
          <w:spacing w:val="-7"/>
          <w:sz w:val="30"/>
        </w:rPr>
        <w:t xml:space="preserve">факторів </w:t>
      </w:r>
      <w:r>
        <w:rPr>
          <w:color w:val="231F20"/>
          <w:spacing w:val="-10"/>
          <w:sz w:val="30"/>
        </w:rPr>
        <w:t xml:space="preserve">ризику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несприятливі </w:t>
      </w:r>
      <w:r>
        <w:rPr>
          <w:color w:val="231F20"/>
          <w:spacing w:val="-9"/>
          <w:sz w:val="30"/>
        </w:rPr>
        <w:t xml:space="preserve">соціально-психологічні </w:t>
      </w:r>
      <w:r>
        <w:rPr>
          <w:color w:val="231F20"/>
          <w:spacing w:val="-6"/>
          <w:sz w:val="30"/>
        </w:rPr>
        <w:t xml:space="preserve">фактори.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24 </w:t>
      </w:r>
      <w:r>
        <w:rPr>
          <w:color w:val="231F20"/>
          <w:sz w:val="30"/>
        </w:rPr>
        <w:t xml:space="preserve">% дітей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12"/>
          <w:sz w:val="30"/>
        </w:rPr>
        <w:t xml:space="preserve">порушення </w:t>
      </w:r>
      <w:r>
        <w:rPr>
          <w:color w:val="231F20"/>
          <w:spacing w:val="-8"/>
          <w:sz w:val="30"/>
        </w:rPr>
        <w:t xml:space="preserve">сімейних </w:t>
      </w:r>
      <w:r>
        <w:rPr>
          <w:color w:val="231F20"/>
          <w:spacing w:val="-5"/>
          <w:sz w:val="30"/>
        </w:rPr>
        <w:t xml:space="preserve">стосунків, </w:t>
      </w:r>
      <w:r>
        <w:rPr>
          <w:color w:val="231F20"/>
          <w:spacing w:val="-9"/>
          <w:sz w:val="30"/>
        </w:rPr>
        <w:t xml:space="preserve">неправильне </w:t>
      </w:r>
      <w:r>
        <w:rPr>
          <w:color w:val="231F20"/>
          <w:spacing w:val="-8"/>
          <w:sz w:val="30"/>
        </w:rPr>
        <w:t xml:space="preserve">ви- </w:t>
      </w:r>
      <w:r>
        <w:rPr>
          <w:color w:val="231F20"/>
          <w:spacing w:val="-9"/>
          <w:sz w:val="30"/>
        </w:rPr>
        <w:t>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7"/>
          <w:sz w:val="30"/>
        </w:rPr>
        <w:t xml:space="preserve">неспроможність </w:t>
      </w:r>
      <w:r>
        <w:rPr>
          <w:color w:val="231F20"/>
          <w:sz w:val="30"/>
        </w:rPr>
        <w:t>батьків,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непов- </w:t>
      </w:r>
      <w:r>
        <w:rPr>
          <w:color w:val="231F20"/>
          <w:spacing w:val="-15"/>
          <w:sz w:val="30"/>
        </w:rPr>
        <w:t xml:space="preserve">ній </w:t>
      </w:r>
      <w:r>
        <w:rPr>
          <w:color w:val="231F20"/>
          <w:sz w:val="30"/>
        </w:rPr>
        <w:t>сім’ї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[23].</w:t>
      </w:r>
    </w:p>
    <w:p w:rsidR="00A17FD0" w:rsidRDefault="008C7F95">
      <w:pPr>
        <w:pStyle w:val="a3"/>
        <w:spacing w:line="242" w:lineRule="auto"/>
        <w:ind w:right="218"/>
        <w:jc w:val="both"/>
      </w:pPr>
      <w:r>
        <w:rPr>
          <w:color w:val="231F20"/>
          <w:spacing w:val="-5"/>
        </w:rPr>
        <w:t xml:space="preserve">Таким  </w:t>
      </w:r>
      <w:r>
        <w:rPr>
          <w:color w:val="231F20"/>
          <w:spacing w:val="-6"/>
        </w:rPr>
        <w:t xml:space="preserve">чином,  </w:t>
      </w:r>
      <w:r>
        <w:rPr>
          <w:color w:val="231F20"/>
          <w:spacing w:val="-7"/>
        </w:rPr>
        <w:t xml:space="preserve">основою  </w:t>
      </w:r>
      <w:r>
        <w:rPr>
          <w:color w:val="231F20"/>
          <w:spacing w:val="-9"/>
        </w:rPr>
        <w:t>профілактики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хворобливих,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патологічних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девіантної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дітей є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4"/>
        </w:rPr>
        <w:t xml:space="preserve">медичних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соціально-пси- </w:t>
      </w:r>
      <w:r>
        <w:rPr>
          <w:color w:val="231F20"/>
          <w:spacing w:val="-10"/>
        </w:rPr>
        <w:t>хологічних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4"/>
        </w:rPr>
        <w:t>заходів.</w:t>
      </w:r>
    </w:p>
    <w:p w:rsidR="00A17FD0" w:rsidRDefault="008C7F95">
      <w:pPr>
        <w:pStyle w:val="a3"/>
        <w:ind w:left="280" w:right="206"/>
        <w:jc w:val="both"/>
      </w:pPr>
      <w:r>
        <w:rPr>
          <w:color w:val="231F20"/>
          <w:spacing w:val="-7"/>
        </w:rPr>
        <w:t xml:space="preserve">Важливим </w:t>
      </w:r>
      <w:r>
        <w:rPr>
          <w:color w:val="231F20"/>
          <w:spacing w:val="-8"/>
        </w:rPr>
        <w:t xml:space="preserve">психолого-педагогічним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медичним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аспектом </w:t>
      </w:r>
      <w:r>
        <w:rPr>
          <w:color w:val="231F20"/>
          <w:spacing w:val="-10"/>
        </w:rPr>
        <w:t xml:space="preserve">профілак- </w:t>
      </w:r>
      <w:r>
        <w:rPr>
          <w:color w:val="231F20"/>
          <w:spacing w:val="-5"/>
        </w:rPr>
        <w:t xml:space="preserve">тики </w:t>
      </w:r>
      <w:r>
        <w:rPr>
          <w:color w:val="231F20"/>
          <w:spacing w:val="-10"/>
        </w:rPr>
        <w:t xml:space="preserve">порушень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є своєчасна </w:t>
      </w:r>
      <w:r>
        <w:rPr>
          <w:color w:val="231F20"/>
          <w:spacing w:val="-8"/>
        </w:rPr>
        <w:t xml:space="preserve">психотерапія сімейних </w:t>
      </w:r>
      <w:r>
        <w:rPr>
          <w:color w:val="231F20"/>
          <w:spacing w:val="-10"/>
        </w:rPr>
        <w:t xml:space="preserve">конфліктів,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здорового </w:t>
      </w:r>
      <w:r>
        <w:rPr>
          <w:color w:val="231F20"/>
          <w:spacing w:val="-4"/>
        </w:rPr>
        <w:t xml:space="preserve">способу 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насамперед у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адекватного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батьків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дітей </w:t>
      </w:r>
      <w:r>
        <w:rPr>
          <w:color w:val="231F20"/>
          <w:spacing w:val="-4"/>
        </w:rPr>
        <w:t>[42].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Основою </w:t>
      </w:r>
      <w:r>
        <w:rPr>
          <w:color w:val="231F20"/>
        </w:rPr>
        <w:t xml:space="preserve">такої </w:t>
      </w:r>
      <w:r>
        <w:rPr>
          <w:color w:val="231F20"/>
          <w:spacing w:val="-7"/>
        </w:rPr>
        <w:t xml:space="preserve">сімейної </w:t>
      </w:r>
      <w:r>
        <w:rPr>
          <w:color w:val="231F20"/>
          <w:spacing w:val="-8"/>
        </w:rPr>
        <w:t xml:space="preserve">психотерапії </w:t>
      </w:r>
      <w:r>
        <w:rPr>
          <w:color w:val="231F20"/>
        </w:rPr>
        <w:t xml:space="preserve">є своєчасна </w:t>
      </w:r>
      <w:r>
        <w:rPr>
          <w:color w:val="231F20"/>
          <w:spacing w:val="-6"/>
        </w:rPr>
        <w:t xml:space="preserve">психолого-педаго- </w:t>
      </w:r>
      <w:r>
        <w:rPr>
          <w:color w:val="231F20"/>
          <w:spacing w:val="-8"/>
        </w:rPr>
        <w:t xml:space="preserve">гічна </w:t>
      </w:r>
      <w:r>
        <w:rPr>
          <w:color w:val="231F20"/>
          <w:spacing w:val="-6"/>
        </w:rPr>
        <w:t xml:space="preserve">діагностика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4"/>
        </w:rPr>
        <w:t xml:space="preserve">Склавши  </w:t>
      </w:r>
      <w:r>
        <w:rPr>
          <w:color w:val="231F20"/>
          <w:spacing w:val="-12"/>
        </w:rPr>
        <w:t xml:space="preserve">її  </w:t>
      </w:r>
      <w:r>
        <w:rPr>
          <w:color w:val="231F20"/>
          <w:spacing w:val="-11"/>
        </w:rPr>
        <w:t xml:space="preserve">психологічний  </w:t>
      </w:r>
      <w:r>
        <w:rPr>
          <w:color w:val="231F20"/>
          <w:spacing w:val="-6"/>
        </w:rPr>
        <w:t xml:space="preserve">порт-  </w:t>
      </w:r>
      <w:r>
        <w:rPr>
          <w:color w:val="231F20"/>
        </w:rPr>
        <w:t xml:space="preserve">рет,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обрати </w:t>
      </w:r>
      <w:r>
        <w:rPr>
          <w:color w:val="231F20"/>
          <w:spacing w:val="-9"/>
        </w:rPr>
        <w:t xml:space="preserve">правильні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>ви</w:t>
      </w:r>
      <w:r>
        <w:rPr>
          <w:color w:val="231F20"/>
          <w:spacing w:val="-9"/>
        </w:rPr>
        <w:t xml:space="preserve">ховання </w:t>
      </w:r>
      <w:r>
        <w:rPr>
          <w:color w:val="231F20"/>
        </w:rPr>
        <w:t xml:space="preserve">в  </w:t>
      </w:r>
      <w:r>
        <w:rPr>
          <w:color w:val="231F20"/>
          <w:spacing w:val="-6"/>
        </w:rPr>
        <w:t xml:space="preserve">сім’ї.  </w:t>
      </w:r>
      <w:r>
        <w:rPr>
          <w:color w:val="231F20"/>
          <w:spacing w:val="-5"/>
        </w:rPr>
        <w:t xml:space="preserve">Для  </w:t>
      </w:r>
      <w:r>
        <w:rPr>
          <w:color w:val="231F20"/>
          <w:spacing w:val="-14"/>
        </w:rPr>
        <w:t>вирішення цих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завдань </w:t>
      </w:r>
      <w:r>
        <w:rPr>
          <w:color w:val="231F20"/>
          <w:spacing w:val="-9"/>
        </w:rPr>
        <w:t>потрібно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посилити </w:t>
      </w:r>
      <w:r>
        <w:rPr>
          <w:color w:val="231F20"/>
          <w:spacing w:val="-6"/>
        </w:rPr>
        <w:t xml:space="preserve">наступність </w:t>
      </w:r>
      <w:r>
        <w:rPr>
          <w:color w:val="231F20"/>
          <w:spacing w:val="-10"/>
        </w:rPr>
        <w:t>шкільної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0"/>
        </w:rPr>
        <w:t>психологічної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 xml:space="preserve">служ- би, </w:t>
      </w:r>
      <w:r>
        <w:rPr>
          <w:color w:val="231F20"/>
        </w:rPr>
        <w:t xml:space="preserve">дитячої </w:t>
      </w:r>
      <w:r>
        <w:rPr>
          <w:color w:val="231F20"/>
          <w:spacing w:val="-9"/>
        </w:rPr>
        <w:t xml:space="preserve">психіатрії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10"/>
        </w:rPr>
        <w:t xml:space="preserve">широку </w:t>
      </w:r>
      <w:r>
        <w:rPr>
          <w:color w:val="231F20"/>
          <w:spacing w:val="-7"/>
        </w:rPr>
        <w:t xml:space="preserve">підтримку </w:t>
      </w:r>
      <w:r>
        <w:rPr>
          <w:color w:val="231F20"/>
        </w:rPr>
        <w:t xml:space="preserve">дітей з </w:t>
      </w:r>
      <w:r>
        <w:rPr>
          <w:color w:val="231F20"/>
          <w:spacing w:val="-8"/>
        </w:rPr>
        <w:t xml:space="preserve">різ-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4"/>
        </w:rPr>
        <w:t xml:space="preserve">ступенем </w:t>
      </w:r>
      <w:r>
        <w:rPr>
          <w:color w:val="231F20"/>
        </w:rPr>
        <w:t>затримки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-5"/>
        </w:rPr>
        <w:t>інтелекту.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8"/>
        </w:rPr>
        <w:t xml:space="preserve">Поєднання </w:t>
      </w:r>
      <w:r>
        <w:rPr>
          <w:color w:val="231F20"/>
          <w:spacing w:val="-6"/>
        </w:rPr>
        <w:t xml:space="preserve">зусиль </w:t>
      </w:r>
      <w:r>
        <w:rPr>
          <w:color w:val="231F20"/>
          <w:spacing w:val="-5"/>
        </w:rPr>
        <w:t xml:space="preserve">медичної, </w:t>
      </w:r>
      <w:r>
        <w:rPr>
          <w:color w:val="231F20"/>
          <w:spacing w:val="-10"/>
        </w:rPr>
        <w:t xml:space="preserve">психологічної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 xml:space="preserve">науки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практики </w:t>
      </w:r>
      <w:r>
        <w:rPr>
          <w:color w:val="231F20"/>
          <w:spacing w:val="5"/>
        </w:rPr>
        <w:t xml:space="preserve">дасть </w:t>
      </w:r>
      <w:r>
        <w:rPr>
          <w:color w:val="231F20"/>
        </w:rPr>
        <w:t xml:space="preserve">змогу </w:t>
      </w:r>
      <w:r>
        <w:rPr>
          <w:color w:val="231F20"/>
          <w:spacing w:val="-10"/>
        </w:rPr>
        <w:t xml:space="preserve">підвищити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>профілактики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порушень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серед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Проте в масовій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неможливо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5"/>
        </w:rPr>
        <w:t xml:space="preserve">від- </w:t>
      </w:r>
      <w:r>
        <w:rPr>
          <w:color w:val="231F20"/>
          <w:spacing w:val="-4"/>
        </w:rPr>
        <w:t xml:space="preserve">сутність </w:t>
      </w:r>
      <w:r>
        <w:rPr>
          <w:color w:val="231F20"/>
        </w:rPr>
        <w:t xml:space="preserve">такої </w:t>
      </w:r>
      <w:r>
        <w:rPr>
          <w:color w:val="231F20"/>
          <w:spacing w:val="-5"/>
        </w:rPr>
        <w:t xml:space="preserve">кількості </w:t>
      </w:r>
      <w:r>
        <w:rPr>
          <w:color w:val="231F20"/>
          <w:spacing w:val="-10"/>
        </w:rPr>
        <w:t xml:space="preserve">фахівців. </w:t>
      </w:r>
      <w:r>
        <w:rPr>
          <w:color w:val="231F20"/>
        </w:rPr>
        <w:t xml:space="preserve">У зв’язку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цим </w:t>
      </w:r>
      <w:r>
        <w:rPr>
          <w:color w:val="231F20"/>
        </w:rPr>
        <w:t xml:space="preserve">сучасному вчителю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7"/>
        </w:rPr>
        <w:t xml:space="preserve">трібно </w:t>
      </w:r>
      <w:r>
        <w:rPr>
          <w:color w:val="231F20"/>
          <w:spacing w:val="-5"/>
        </w:rPr>
        <w:t xml:space="preserve">володіти </w:t>
      </w:r>
      <w:r>
        <w:rPr>
          <w:color w:val="231F20"/>
          <w:spacing w:val="-6"/>
        </w:rPr>
        <w:t xml:space="preserve">доступними </w:t>
      </w:r>
      <w:r>
        <w:rPr>
          <w:color w:val="231F20"/>
          <w:spacing w:val="4"/>
        </w:rPr>
        <w:t xml:space="preserve">методами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прийомами </w:t>
      </w:r>
      <w:r>
        <w:rPr>
          <w:color w:val="231F20"/>
          <w:spacing w:val="-3"/>
        </w:rPr>
        <w:t xml:space="preserve">обстеження,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допо- </w:t>
      </w:r>
      <w:r>
        <w:rPr>
          <w:color w:val="231F20"/>
        </w:rPr>
        <w:t xml:space="preserve">можуть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7"/>
        </w:rPr>
        <w:t xml:space="preserve">картину </w:t>
      </w:r>
      <w:r>
        <w:rPr>
          <w:color w:val="231F20"/>
        </w:rPr>
        <w:t xml:space="preserve">стану </w:t>
      </w:r>
      <w:r>
        <w:rPr>
          <w:color w:val="231F20"/>
          <w:spacing w:val="-10"/>
        </w:rPr>
        <w:t xml:space="preserve">психічного, </w:t>
      </w:r>
      <w:r>
        <w:rPr>
          <w:color w:val="231F20"/>
          <w:spacing w:val="-5"/>
        </w:rPr>
        <w:t xml:space="preserve">морального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  <w:spacing w:val="-6"/>
        </w:rPr>
        <w:t>школяра.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1"/>
        <w:jc w:val="both"/>
      </w:pPr>
      <w:r>
        <w:rPr>
          <w:color w:val="231F20"/>
          <w:spacing w:val="-7"/>
        </w:rPr>
        <w:t xml:space="preserve">Психологи написали </w:t>
      </w:r>
      <w:r>
        <w:rPr>
          <w:color w:val="231F20"/>
          <w:spacing w:val="-11"/>
        </w:rPr>
        <w:t xml:space="preserve">про це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11"/>
        </w:rPr>
        <w:t xml:space="preserve">книг, </w:t>
      </w:r>
      <w:r>
        <w:rPr>
          <w:color w:val="231F20"/>
          <w:spacing w:val="-8"/>
        </w:rPr>
        <w:t xml:space="preserve">запропонували </w:t>
      </w:r>
      <w:r>
        <w:rPr>
          <w:color w:val="231F20"/>
          <w:spacing w:val="-3"/>
        </w:rPr>
        <w:t xml:space="preserve">безліч </w:t>
      </w:r>
      <w:r>
        <w:rPr>
          <w:color w:val="231F20"/>
          <w:spacing w:val="5"/>
        </w:rPr>
        <w:t xml:space="preserve">ме- </w:t>
      </w:r>
      <w:r>
        <w:rPr>
          <w:color w:val="231F20"/>
          <w:spacing w:val="-4"/>
        </w:rPr>
        <w:t xml:space="preserve">тодик. </w:t>
      </w:r>
      <w:r>
        <w:rPr>
          <w:color w:val="231F20"/>
          <w:spacing w:val="-3"/>
        </w:rPr>
        <w:t xml:space="preserve">Також </w:t>
      </w:r>
      <w:r>
        <w:rPr>
          <w:color w:val="231F20"/>
          <w:spacing w:val="-7"/>
        </w:rPr>
        <w:t xml:space="preserve">існують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нестандартні</w:t>
      </w:r>
      <w:r>
        <w:rPr>
          <w:color w:val="231F20"/>
          <w:spacing w:val="-4"/>
        </w:rPr>
        <w:t xml:space="preserve">, </w:t>
      </w:r>
      <w:r>
        <w:rPr>
          <w:color w:val="231F20"/>
        </w:rPr>
        <w:t xml:space="preserve">менш </w:t>
      </w:r>
      <w:r>
        <w:rPr>
          <w:color w:val="231F20"/>
          <w:spacing w:val="-13"/>
        </w:rPr>
        <w:t xml:space="preserve">поширені, </w:t>
      </w:r>
      <w:r>
        <w:rPr>
          <w:color w:val="231F20"/>
        </w:rPr>
        <w:t xml:space="preserve">але </w:t>
      </w:r>
      <w:r>
        <w:rPr>
          <w:color w:val="231F20"/>
          <w:spacing w:val="-8"/>
        </w:rPr>
        <w:t xml:space="preserve">цікаві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резуль- </w:t>
      </w:r>
      <w:r>
        <w:rPr>
          <w:color w:val="231F20"/>
          <w:spacing w:val="-4"/>
        </w:rPr>
        <w:t xml:space="preserve">тативні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10"/>
        </w:rPr>
        <w:t xml:space="preserve">емоційно-психічного  </w:t>
      </w:r>
      <w:r>
        <w:rPr>
          <w:color w:val="231F20"/>
        </w:rPr>
        <w:t xml:space="preserve">стану  </w:t>
      </w:r>
      <w:r>
        <w:rPr>
          <w:color w:val="231F20"/>
          <w:spacing w:val="-10"/>
        </w:rPr>
        <w:t xml:space="preserve">дитини.  </w:t>
      </w:r>
      <w:r>
        <w:rPr>
          <w:color w:val="231F20"/>
          <w:spacing w:val="-7"/>
        </w:rPr>
        <w:t xml:space="preserve">Наприк- </w:t>
      </w:r>
      <w:r>
        <w:rPr>
          <w:color w:val="231F20"/>
        </w:rPr>
        <w:t xml:space="preserve">лад, </w:t>
      </w:r>
      <w:r>
        <w:rPr>
          <w:color w:val="231F20"/>
          <w:spacing w:val="4"/>
        </w:rPr>
        <w:t xml:space="preserve">багату </w:t>
      </w:r>
      <w:r>
        <w:rPr>
          <w:color w:val="231F20"/>
          <w:spacing w:val="-11"/>
        </w:rPr>
        <w:t xml:space="preserve">інформацію </w:t>
      </w:r>
      <w:r>
        <w:rPr>
          <w:color w:val="231F20"/>
        </w:rPr>
        <w:t xml:space="preserve">може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2"/>
        </w:rPr>
        <w:t xml:space="preserve">тестова </w:t>
      </w:r>
      <w:r>
        <w:rPr>
          <w:color w:val="231F20"/>
        </w:rPr>
        <w:t xml:space="preserve">методика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3"/>
        </w:rPr>
        <w:t xml:space="preserve">застосуванням </w:t>
      </w:r>
      <w:r>
        <w:rPr>
          <w:color w:val="231F20"/>
        </w:rPr>
        <w:t xml:space="preserve">барв: вибрати картку такого </w:t>
      </w:r>
      <w:r>
        <w:rPr>
          <w:color w:val="231F20"/>
          <w:spacing w:val="-7"/>
        </w:rPr>
        <w:t xml:space="preserve">кольору, який </w:t>
      </w:r>
      <w:r>
        <w:rPr>
          <w:color w:val="231F20"/>
          <w:spacing w:val="-8"/>
        </w:rPr>
        <w:t xml:space="preserve">найбільше </w:t>
      </w:r>
      <w:r>
        <w:rPr>
          <w:color w:val="231F20"/>
        </w:rPr>
        <w:t xml:space="preserve">подобається </w:t>
      </w:r>
      <w:r>
        <w:rPr>
          <w:color w:val="231F20"/>
          <w:spacing w:val="-11"/>
        </w:rPr>
        <w:t xml:space="preserve">дитині; </w:t>
      </w:r>
      <w:r>
        <w:rPr>
          <w:color w:val="231F20"/>
        </w:rPr>
        <w:t xml:space="preserve">намалювати </w:t>
      </w:r>
      <w:r>
        <w:rPr>
          <w:color w:val="231F20"/>
          <w:spacing w:val="-7"/>
        </w:rPr>
        <w:t xml:space="preserve">членів </w:t>
      </w:r>
      <w:r>
        <w:rPr>
          <w:color w:val="231F20"/>
        </w:rPr>
        <w:t xml:space="preserve">сім’ї фарбами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олівцями </w:t>
      </w:r>
      <w:r>
        <w:rPr>
          <w:color w:val="231F20"/>
          <w:spacing w:val="-5"/>
        </w:rPr>
        <w:t xml:space="preserve">(визначити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кольорами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0"/>
        </w:rPr>
        <w:t xml:space="preserve">родини); </w:t>
      </w:r>
      <w:r>
        <w:rPr>
          <w:color w:val="231F20"/>
        </w:rPr>
        <w:t xml:space="preserve">намалювати </w:t>
      </w:r>
      <w:r>
        <w:rPr>
          <w:color w:val="231F20"/>
          <w:spacing w:val="-5"/>
        </w:rPr>
        <w:t xml:space="preserve">свій  </w:t>
      </w:r>
      <w:r>
        <w:rPr>
          <w:color w:val="231F20"/>
          <w:spacing w:val="-7"/>
        </w:rPr>
        <w:t xml:space="preserve">будинок,  </w:t>
      </w:r>
      <w:r>
        <w:rPr>
          <w:color w:val="231F20"/>
          <w:spacing w:val="-5"/>
        </w:rPr>
        <w:t xml:space="preserve">кімнату, </w:t>
      </w:r>
      <w:r>
        <w:rPr>
          <w:color w:val="231F20"/>
        </w:rPr>
        <w:t>клас.</w:t>
      </w:r>
    </w:p>
    <w:p w:rsidR="00A17FD0" w:rsidRDefault="008C7F95">
      <w:pPr>
        <w:pStyle w:val="a3"/>
        <w:spacing w:before="28" w:line="237" w:lineRule="auto"/>
        <w:ind w:right="203"/>
        <w:jc w:val="both"/>
      </w:pPr>
      <w:r>
        <w:rPr>
          <w:color w:val="231F20"/>
          <w:spacing w:val="-5"/>
        </w:rPr>
        <w:t xml:space="preserve">Якщо зважити,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2"/>
        </w:rPr>
        <w:t xml:space="preserve">синій </w:t>
      </w:r>
      <w:r>
        <w:rPr>
          <w:color w:val="231F20"/>
          <w:spacing w:val="-10"/>
        </w:rPr>
        <w:t xml:space="preserve">колір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5"/>
        </w:rPr>
        <w:t xml:space="preserve">стан </w:t>
      </w:r>
      <w:r>
        <w:rPr>
          <w:color w:val="231F20"/>
          <w:spacing w:val="-6"/>
        </w:rPr>
        <w:t xml:space="preserve">вдоволення, зелений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увказує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7"/>
        </w:rPr>
        <w:t>впевненості, наполегливості</w:t>
      </w:r>
      <w:r>
        <w:rPr>
          <w:color w:val="231F20"/>
          <w:spacing w:val="-7"/>
        </w:rPr>
        <w:t xml:space="preserve">, спокою; червоний </w:t>
      </w:r>
      <w:r>
        <w:rPr>
          <w:color w:val="231F20"/>
        </w:rPr>
        <w:t xml:space="preserve">–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3"/>
        </w:rPr>
        <w:t xml:space="preserve">збудливість, </w:t>
      </w:r>
      <w:r>
        <w:rPr>
          <w:color w:val="231F20"/>
          <w:spacing w:val="-4"/>
        </w:rPr>
        <w:t xml:space="preserve">агресивність; </w:t>
      </w:r>
      <w:r>
        <w:rPr>
          <w:color w:val="231F20"/>
          <w:spacing w:val="-6"/>
        </w:rPr>
        <w:t xml:space="preserve">жовтий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прагнення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-4"/>
        </w:rPr>
        <w:t>життєрадісність;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рожевий </w:t>
      </w:r>
      <w:r>
        <w:rPr>
          <w:color w:val="231F20"/>
        </w:rPr>
        <w:t xml:space="preserve">засвідчує </w:t>
      </w:r>
      <w:r>
        <w:rPr>
          <w:color w:val="231F20"/>
          <w:spacing w:val="-3"/>
        </w:rPr>
        <w:t xml:space="preserve">доброту, </w:t>
      </w:r>
      <w:r>
        <w:rPr>
          <w:color w:val="231F20"/>
          <w:spacing w:val="-11"/>
        </w:rPr>
        <w:t xml:space="preserve">спокій; </w:t>
      </w:r>
      <w:r>
        <w:rPr>
          <w:color w:val="231F20"/>
          <w:spacing w:val="-7"/>
        </w:rPr>
        <w:t xml:space="preserve">блакитний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добро- </w:t>
      </w:r>
      <w:r>
        <w:rPr>
          <w:color w:val="231F20"/>
          <w:spacing w:val="-5"/>
        </w:rPr>
        <w:t xml:space="preserve">зичливість, </w:t>
      </w:r>
      <w:r>
        <w:rPr>
          <w:color w:val="231F20"/>
          <w:spacing w:val="-7"/>
        </w:rPr>
        <w:t xml:space="preserve">мрійливість, </w:t>
      </w:r>
      <w:r>
        <w:rPr>
          <w:color w:val="231F20"/>
        </w:rPr>
        <w:t xml:space="preserve">чистоту </w:t>
      </w:r>
      <w:r>
        <w:rPr>
          <w:color w:val="231F20"/>
          <w:spacing w:val="-5"/>
        </w:rPr>
        <w:t xml:space="preserve">почуттів; </w:t>
      </w:r>
      <w:r>
        <w:rPr>
          <w:color w:val="231F20"/>
          <w:spacing w:val="-10"/>
        </w:rPr>
        <w:t xml:space="preserve">білий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світлі </w:t>
      </w:r>
      <w:r>
        <w:rPr>
          <w:color w:val="231F20"/>
        </w:rPr>
        <w:t xml:space="preserve">почуття; </w:t>
      </w:r>
      <w:r>
        <w:rPr>
          <w:color w:val="231F20"/>
          <w:spacing w:val="-7"/>
        </w:rPr>
        <w:t xml:space="preserve">фіолето- </w:t>
      </w:r>
      <w:r>
        <w:rPr>
          <w:color w:val="231F20"/>
          <w:spacing w:val="-8"/>
        </w:rPr>
        <w:t xml:space="preserve">вий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тривожність, </w:t>
      </w:r>
      <w:r>
        <w:rPr>
          <w:color w:val="231F20"/>
        </w:rPr>
        <w:t xml:space="preserve">стреси; </w:t>
      </w:r>
      <w:r>
        <w:rPr>
          <w:color w:val="231F20"/>
          <w:spacing w:val="-9"/>
        </w:rPr>
        <w:t xml:space="preserve">чорний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почуття </w:t>
      </w:r>
      <w:r>
        <w:rPr>
          <w:color w:val="231F20"/>
        </w:rPr>
        <w:t xml:space="preserve">страху; </w:t>
      </w:r>
      <w:r>
        <w:rPr>
          <w:color w:val="231F20"/>
          <w:spacing w:val="-8"/>
        </w:rPr>
        <w:t xml:space="preserve">коричневий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>образи,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7"/>
        </w:rPr>
        <w:t xml:space="preserve">глибше </w:t>
      </w:r>
      <w:r>
        <w:rPr>
          <w:color w:val="231F20"/>
          <w:spacing w:val="-4"/>
        </w:rPr>
        <w:t xml:space="preserve">уявити </w:t>
      </w:r>
      <w:r>
        <w:rPr>
          <w:color w:val="231F20"/>
          <w:spacing w:val="-11"/>
        </w:rPr>
        <w:t xml:space="preserve">психічно-емоційний </w:t>
      </w:r>
      <w:r>
        <w:rPr>
          <w:color w:val="231F20"/>
        </w:rPr>
        <w:t xml:space="preserve">стан, у якому </w:t>
      </w:r>
      <w:r>
        <w:rPr>
          <w:color w:val="231F20"/>
          <w:spacing w:val="-2"/>
        </w:rPr>
        <w:t xml:space="preserve">перебуває </w:t>
      </w:r>
      <w:r>
        <w:rPr>
          <w:color w:val="231F20"/>
          <w:spacing w:val="-6"/>
        </w:rPr>
        <w:t>дитина.</w:t>
      </w:r>
    </w:p>
    <w:p w:rsidR="00A17FD0" w:rsidRDefault="008C7F95">
      <w:pPr>
        <w:pStyle w:val="a3"/>
        <w:spacing w:before="25"/>
        <w:ind w:right="188"/>
        <w:jc w:val="both"/>
      </w:pPr>
      <w:r>
        <w:rPr>
          <w:color w:val="231F20"/>
          <w:spacing w:val="-5"/>
        </w:rPr>
        <w:t xml:space="preserve">Дитячий малюнок </w:t>
      </w:r>
      <w:r>
        <w:rPr>
          <w:color w:val="231F20"/>
        </w:rPr>
        <w:t xml:space="preserve">може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3"/>
        </w:rPr>
        <w:t xml:space="preserve">підказати </w:t>
      </w:r>
      <w:r>
        <w:rPr>
          <w:color w:val="231F20"/>
        </w:rPr>
        <w:t xml:space="preserve">вчителю. </w:t>
      </w:r>
      <w:r>
        <w:rPr>
          <w:color w:val="231F20"/>
          <w:spacing w:val="-4"/>
        </w:rPr>
        <w:t xml:space="preserve">Скажімо, </w:t>
      </w:r>
      <w:r>
        <w:rPr>
          <w:color w:val="231F20"/>
        </w:rPr>
        <w:t xml:space="preserve">досить </w:t>
      </w:r>
      <w:r>
        <w:rPr>
          <w:color w:val="231F20"/>
          <w:spacing w:val="-6"/>
        </w:rPr>
        <w:t xml:space="preserve">красномовні </w:t>
      </w:r>
      <w:r>
        <w:rPr>
          <w:color w:val="231F20"/>
        </w:rPr>
        <w:t xml:space="preserve">результати може </w:t>
      </w:r>
      <w:r>
        <w:rPr>
          <w:color w:val="231F20"/>
          <w:spacing w:val="5"/>
        </w:rPr>
        <w:t xml:space="preserve">дати тест </w:t>
      </w:r>
      <w:r>
        <w:rPr>
          <w:color w:val="231F20"/>
          <w:spacing w:val="-3"/>
        </w:rPr>
        <w:t xml:space="preserve">“Дерево”.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ць</w:t>
      </w:r>
      <w:r>
        <w:rPr>
          <w:color w:val="231F20"/>
          <w:spacing w:val="-4"/>
        </w:rPr>
        <w:t xml:space="preserve">ому символі </w:t>
      </w:r>
      <w:r>
        <w:rPr>
          <w:color w:val="231F20"/>
        </w:rPr>
        <w:t xml:space="preserve">закла- </w:t>
      </w:r>
      <w:r>
        <w:rPr>
          <w:color w:val="231F20"/>
          <w:spacing w:val="-6"/>
        </w:rPr>
        <w:t xml:space="preserve">дений </w:t>
      </w:r>
      <w:r>
        <w:rPr>
          <w:color w:val="231F20"/>
          <w:spacing w:val="-3"/>
        </w:rPr>
        <w:t xml:space="preserve">сенс </w:t>
      </w:r>
      <w:r>
        <w:rPr>
          <w:color w:val="231F20"/>
        </w:rPr>
        <w:t xml:space="preserve">людського життя. Малюючи дерево, </w:t>
      </w:r>
      <w:r>
        <w:rPr>
          <w:color w:val="231F20"/>
          <w:spacing w:val="-9"/>
        </w:rPr>
        <w:t xml:space="preserve">людина 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7"/>
        </w:rPr>
        <w:t xml:space="preserve">символів </w:t>
      </w:r>
      <w:r>
        <w:rPr>
          <w:color w:val="231F20"/>
          <w:spacing w:val="-3"/>
        </w:rPr>
        <w:t xml:space="preserve">зображує </w:t>
      </w:r>
      <w:r>
        <w:rPr>
          <w:color w:val="231F20"/>
        </w:rPr>
        <w:t xml:space="preserve">свої </w:t>
      </w:r>
      <w:r>
        <w:rPr>
          <w:color w:val="231F20"/>
          <w:spacing w:val="-4"/>
        </w:rPr>
        <w:t xml:space="preserve">проблеми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бажання.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малюнку </w:t>
      </w:r>
      <w:r>
        <w:rPr>
          <w:color w:val="231F20"/>
        </w:rPr>
        <w:t xml:space="preserve">дерева </w:t>
      </w:r>
      <w:r>
        <w:rPr>
          <w:color w:val="231F20"/>
          <w:spacing w:val="-5"/>
        </w:rPr>
        <w:t xml:space="preserve">прогляда- </w:t>
      </w:r>
      <w:r>
        <w:rPr>
          <w:color w:val="231F20"/>
          <w:spacing w:val="2"/>
        </w:rPr>
        <w:t xml:space="preserve">ються </w:t>
      </w:r>
      <w:r>
        <w:rPr>
          <w:color w:val="231F20"/>
        </w:rPr>
        <w:t xml:space="preserve">всі </w:t>
      </w:r>
      <w:r>
        <w:rPr>
          <w:color w:val="231F20"/>
          <w:spacing w:val="-9"/>
        </w:rPr>
        <w:t xml:space="preserve">основні </w:t>
      </w:r>
      <w:r>
        <w:rPr>
          <w:color w:val="231F20"/>
          <w:spacing w:val="-7"/>
        </w:rPr>
        <w:t xml:space="preserve">риси </w:t>
      </w:r>
      <w:r>
        <w:rPr>
          <w:color w:val="231F20"/>
        </w:rPr>
        <w:t xml:space="preserve">характеру </w:t>
      </w: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 </w:t>
      </w:r>
      <w:r>
        <w:rPr>
          <w:color w:val="231F20"/>
          <w:spacing w:val="-4"/>
        </w:rPr>
        <w:t xml:space="preserve">намальована  </w:t>
      </w:r>
      <w:r>
        <w:rPr>
          <w:color w:val="231F20"/>
          <w:spacing w:val="-9"/>
        </w:rPr>
        <w:t xml:space="preserve">ялин-  </w:t>
      </w:r>
      <w:r>
        <w:rPr>
          <w:color w:val="231F20"/>
          <w:spacing w:val="-3"/>
        </w:rPr>
        <w:t xml:space="preserve">ка </w:t>
      </w:r>
      <w:r>
        <w:rPr>
          <w:color w:val="231F20"/>
        </w:rPr>
        <w:t xml:space="preserve">свідчить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наявність організаторських </w:t>
      </w:r>
      <w:r>
        <w:rPr>
          <w:color w:val="231F20"/>
          <w:spacing w:val="-4"/>
        </w:rPr>
        <w:t xml:space="preserve">здібностей;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дереві </w:t>
      </w:r>
      <w:r>
        <w:rPr>
          <w:color w:val="231F20"/>
          <w:spacing w:val="5"/>
        </w:rPr>
        <w:t xml:space="preserve">багато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3"/>
        </w:rPr>
        <w:t xml:space="preserve">деталей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майбутній </w:t>
      </w:r>
      <w:r>
        <w:rPr>
          <w:color w:val="231F20"/>
          <w:spacing w:val="-4"/>
        </w:rPr>
        <w:t xml:space="preserve">економіст; </w:t>
      </w:r>
      <w:r>
        <w:rPr>
          <w:color w:val="231F20"/>
          <w:spacing w:val="-5"/>
        </w:rPr>
        <w:t xml:space="preserve">зображення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9"/>
        </w:rPr>
        <w:t xml:space="preserve">голих  </w:t>
      </w:r>
      <w:r>
        <w:rPr>
          <w:color w:val="231F20"/>
          <w:spacing w:val="-10"/>
        </w:rPr>
        <w:t xml:space="preserve">гілок  </w:t>
      </w:r>
      <w:r>
        <w:rPr>
          <w:color w:val="231F20"/>
        </w:rPr>
        <w:t xml:space="preserve">– дитяча безпосередність; </w:t>
      </w:r>
      <w:r>
        <w:rPr>
          <w:color w:val="231F20"/>
          <w:spacing w:val="-15"/>
        </w:rPr>
        <w:t xml:space="preserve">пишна </w:t>
      </w:r>
      <w:r>
        <w:rPr>
          <w:color w:val="231F20"/>
          <w:spacing w:val="-10"/>
        </w:rPr>
        <w:t xml:space="preserve">крона 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розвинута  </w:t>
      </w:r>
      <w:r>
        <w:rPr>
          <w:color w:val="231F20"/>
          <w:spacing w:val="-13"/>
        </w:rPr>
        <w:t xml:space="preserve">інтуїція;  </w:t>
      </w:r>
      <w:r>
        <w:rPr>
          <w:color w:val="231F20"/>
        </w:rPr>
        <w:t xml:space="preserve">пальма  </w:t>
      </w:r>
      <w:r>
        <w:rPr>
          <w:color w:val="231F20"/>
          <w:spacing w:val="9"/>
        </w:rPr>
        <w:t xml:space="preserve">чи </w:t>
      </w:r>
      <w:r>
        <w:rPr>
          <w:color w:val="231F20"/>
        </w:rPr>
        <w:t xml:space="preserve">якесь </w:t>
      </w:r>
      <w:r>
        <w:rPr>
          <w:color w:val="231F20"/>
          <w:spacing w:val="-4"/>
        </w:rPr>
        <w:t xml:space="preserve">“чудернацьке” </w:t>
      </w:r>
      <w:r>
        <w:rPr>
          <w:color w:val="231F20"/>
        </w:rPr>
        <w:t xml:space="preserve">дерево – </w:t>
      </w:r>
      <w:r>
        <w:rPr>
          <w:color w:val="231F20"/>
          <w:spacing w:val="-4"/>
        </w:rPr>
        <w:t xml:space="preserve">указує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7"/>
        </w:rPr>
        <w:t xml:space="preserve">схильність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>ек</w:t>
      </w:r>
      <w:r>
        <w:rPr>
          <w:color w:val="231F20"/>
          <w:spacing w:val="-6"/>
        </w:rPr>
        <w:t xml:space="preserve">зотики, </w:t>
      </w:r>
      <w:r>
        <w:rPr>
          <w:color w:val="231F20"/>
          <w:spacing w:val="-5"/>
        </w:rPr>
        <w:t xml:space="preserve">фантазію;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дереві </w:t>
      </w:r>
      <w:r>
        <w:rPr>
          <w:color w:val="231F20"/>
          <w:spacing w:val="-4"/>
        </w:rPr>
        <w:t xml:space="preserve">намальовані </w:t>
      </w:r>
      <w:r>
        <w:rPr>
          <w:color w:val="231F20"/>
          <w:spacing w:val="-7"/>
        </w:rPr>
        <w:t xml:space="preserve">птахи, біля </w:t>
      </w:r>
      <w:r>
        <w:rPr>
          <w:color w:val="231F20"/>
        </w:rPr>
        <w:t xml:space="preserve">дерева </w:t>
      </w:r>
      <w:r>
        <w:rPr>
          <w:color w:val="231F20"/>
          <w:spacing w:val="-8"/>
        </w:rPr>
        <w:t xml:space="preserve">квіти, </w:t>
      </w:r>
      <w:r>
        <w:rPr>
          <w:color w:val="231F20"/>
        </w:rPr>
        <w:t xml:space="preserve">травичка, </w:t>
      </w:r>
      <w:r>
        <w:rPr>
          <w:color w:val="231F20"/>
          <w:spacing w:val="-10"/>
        </w:rPr>
        <w:t xml:space="preserve">сонце </w:t>
      </w:r>
      <w:r>
        <w:rPr>
          <w:color w:val="231F20"/>
        </w:rPr>
        <w:t>– творча особистість.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  <w:spacing w:val="4"/>
        </w:rPr>
        <w:t xml:space="preserve">Багато </w:t>
      </w:r>
      <w:r>
        <w:rPr>
          <w:color w:val="231F20"/>
        </w:rPr>
        <w:t xml:space="preserve">можуть </w:t>
      </w:r>
      <w:r>
        <w:rPr>
          <w:color w:val="231F20"/>
          <w:spacing w:val="-7"/>
        </w:rPr>
        <w:t xml:space="preserve">розповісти </w:t>
      </w:r>
      <w:r>
        <w:rPr>
          <w:color w:val="231F20"/>
        </w:rPr>
        <w:t xml:space="preserve">деталі. </w:t>
      </w:r>
      <w:r>
        <w:rPr>
          <w:color w:val="231F20"/>
          <w:spacing w:val="-4"/>
        </w:rPr>
        <w:t xml:space="preserve">Скажімо, якщо </w:t>
      </w:r>
      <w:r>
        <w:rPr>
          <w:color w:val="231F20"/>
          <w:spacing w:val="-8"/>
        </w:rPr>
        <w:t>дитина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3"/>
        </w:rPr>
        <w:t>намалювала</w:t>
      </w:r>
    </w:p>
    <w:p w:rsidR="00A17FD0" w:rsidRDefault="008C7F95">
      <w:pPr>
        <w:pStyle w:val="a3"/>
        <w:spacing w:before="18" w:line="237" w:lineRule="auto"/>
        <w:ind w:right="211" w:hanging="1"/>
        <w:jc w:val="both"/>
      </w:pPr>
      <w:r>
        <w:rPr>
          <w:color w:val="231F20"/>
        </w:rPr>
        <w:t>гніздо – вона любить тварин; дрібні малюнки говорять про те, що їй важко виявити себе; великі розміри дерева свідчать про волелюбну особистість; зламане – означає, що дитина пережила стрес; роздвоєне дерево, як пра- вило, малюють близнюки, або ті, хто люби</w:t>
      </w:r>
      <w:r>
        <w:rPr>
          <w:color w:val="231F20"/>
        </w:rPr>
        <w:t>ть своїх рідних [17].</w:t>
      </w:r>
    </w:p>
    <w:p w:rsidR="00A17FD0" w:rsidRDefault="008C7F95">
      <w:pPr>
        <w:pStyle w:val="a3"/>
        <w:spacing w:before="11"/>
        <w:ind w:right="198"/>
        <w:jc w:val="both"/>
      </w:pPr>
      <w:r>
        <w:rPr>
          <w:color w:val="231F20"/>
        </w:rPr>
        <w:t xml:space="preserve">Намальоване </w:t>
      </w:r>
      <w:r>
        <w:rPr>
          <w:color w:val="231F20"/>
          <w:spacing w:val="-9"/>
        </w:rPr>
        <w:t>дитиною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коріння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говорить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допитливість, упевне- </w:t>
      </w:r>
      <w:r>
        <w:rPr>
          <w:color w:val="231F20"/>
          <w:spacing w:val="-7"/>
        </w:rPr>
        <w:t xml:space="preserve">ність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собі, листя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дереві вказують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контактність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1"/>
        </w:rPr>
        <w:t xml:space="preserve">навколишніми, </w:t>
      </w:r>
      <w:r>
        <w:rPr>
          <w:color w:val="231F20"/>
          <w:spacing w:val="-7"/>
        </w:rPr>
        <w:t xml:space="preserve">комунікативність. </w:t>
      </w:r>
      <w:r>
        <w:rPr>
          <w:color w:val="231F20"/>
        </w:rPr>
        <w:t xml:space="preserve">Гостре </w:t>
      </w:r>
      <w:r>
        <w:rPr>
          <w:color w:val="231F20"/>
          <w:spacing w:val="-4"/>
        </w:rPr>
        <w:t xml:space="preserve">листя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потреба захисту; </w:t>
      </w:r>
      <w:r>
        <w:rPr>
          <w:color w:val="231F20"/>
          <w:spacing w:val="2"/>
        </w:rPr>
        <w:t xml:space="preserve">таке,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опадає,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роз- чарування; </w:t>
      </w:r>
      <w:r>
        <w:rPr>
          <w:color w:val="231F20"/>
          <w:spacing w:val="-4"/>
        </w:rPr>
        <w:t xml:space="preserve">листя </w:t>
      </w:r>
      <w:r>
        <w:rPr>
          <w:color w:val="231F20"/>
          <w:spacing w:val="-5"/>
        </w:rPr>
        <w:t xml:space="preserve">вгору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потяг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лідерства; у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3"/>
        </w:rPr>
        <w:t xml:space="preserve">боки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това- </w:t>
      </w:r>
      <w:r>
        <w:rPr>
          <w:color w:val="231F20"/>
          <w:spacing w:val="-4"/>
        </w:rPr>
        <w:t>риська;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дерево, </w:t>
      </w:r>
      <w:r>
        <w:rPr>
          <w:color w:val="231F20"/>
          <w:spacing w:val="-6"/>
        </w:rPr>
        <w:t xml:space="preserve">верхівка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7"/>
        </w:rPr>
        <w:t xml:space="preserve">підстрижена </w:t>
      </w:r>
      <w:r>
        <w:rPr>
          <w:color w:val="231F20"/>
          <w:spacing w:val="-6"/>
        </w:rPr>
        <w:t xml:space="preserve">“шапкою”,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потреба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під- </w:t>
      </w:r>
      <w:r>
        <w:rPr>
          <w:color w:val="231F20"/>
          <w:spacing w:val="-9"/>
        </w:rPr>
        <w:t xml:space="preserve">тримці; </w:t>
      </w:r>
      <w:r>
        <w:rPr>
          <w:color w:val="231F20"/>
          <w:spacing w:val="-5"/>
        </w:rPr>
        <w:t xml:space="preserve">квіти між </w:t>
      </w:r>
      <w:r>
        <w:rPr>
          <w:color w:val="231F20"/>
          <w:spacing w:val="-3"/>
        </w:rPr>
        <w:t xml:space="preserve">листям </w:t>
      </w:r>
      <w:r>
        <w:rPr>
          <w:color w:val="231F20"/>
        </w:rPr>
        <w:t xml:space="preserve">– м’якість, </w:t>
      </w:r>
      <w:r>
        <w:rPr>
          <w:color w:val="231F20"/>
          <w:spacing w:val="-3"/>
        </w:rPr>
        <w:t xml:space="preserve">сентиментальність, </w:t>
      </w:r>
      <w:r>
        <w:rPr>
          <w:color w:val="231F20"/>
          <w:spacing w:val="-9"/>
        </w:rPr>
        <w:t xml:space="preserve">ніжність; </w:t>
      </w:r>
      <w:r>
        <w:rPr>
          <w:color w:val="231F20"/>
          <w:spacing w:val="-3"/>
        </w:rPr>
        <w:t xml:space="preserve">жовті  </w:t>
      </w:r>
      <w:r>
        <w:rPr>
          <w:color w:val="231F20"/>
          <w:spacing w:val="-9"/>
        </w:rPr>
        <w:t xml:space="preserve">гілки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агресивність, </w:t>
      </w:r>
      <w:r>
        <w:rPr>
          <w:color w:val="231F20"/>
          <w:spacing w:val="5"/>
        </w:rPr>
        <w:t xml:space="preserve">стан </w:t>
      </w:r>
      <w:r>
        <w:rPr>
          <w:color w:val="231F20"/>
        </w:rPr>
        <w:t xml:space="preserve">афекту, </w:t>
      </w:r>
      <w:r>
        <w:rPr>
          <w:color w:val="231F20"/>
          <w:spacing w:val="-10"/>
        </w:rPr>
        <w:t xml:space="preserve">гнів; </w:t>
      </w:r>
      <w:r>
        <w:rPr>
          <w:color w:val="231F20"/>
          <w:spacing w:val="-5"/>
        </w:rPr>
        <w:t xml:space="preserve">плакуча </w:t>
      </w:r>
      <w:r>
        <w:rPr>
          <w:color w:val="231F20"/>
        </w:rPr>
        <w:t xml:space="preserve">верба –  боягузтво; стов- </w:t>
      </w:r>
      <w:r>
        <w:rPr>
          <w:color w:val="231F20"/>
          <w:spacing w:val="-4"/>
        </w:rPr>
        <w:t xml:space="preserve">бур, </w:t>
      </w:r>
      <w:r>
        <w:rPr>
          <w:color w:val="231F20"/>
          <w:spacing w:val="-6"/>
        </w:rPr>
        <w:t xml:space="preserve">відокремлений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землі </w:t>
      </w:r>
      <w:r>
        <w:rPr>
          <w:color w:val="231F20"/>
          <w:spacing w:val="-7"/>
        </w:rPr>
        <w:t xml:space="preserve">рискою,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почуття </w:t>
      </w:r>
      <w:r>
        <w:rPr>
          <w:color w:val="231F20"/>
          <w:spacing w:val="-5"/>
        </w:rPr>
        <w:t xml:space="preserve">самостійності, </w:t>
      </w:r>
      <w:r>
        <w:rPr>
          <w:color w:val="231F20"/>
          <w:spacing w:val="-7"/>
        </w:rPr>
        <w:t xml:space="preserve">дупло </w:t>
      </w:r>
      <w:r>
        <w:rPr>
          <w:color w:val="231F20"/>
        </w:rPr>
        <w:t xml:space="preserve">в стовбурі – </w:t>
      </w:r>
      <w:r>
        <w:rPr>
          <w:color w:val="231F20"/>
          <w:spacing w:val="-5"/>
        </w:rPr>
        <w:t xml:space="preserve">перенесена </w:t>
      </w:r>
      <w:r>
        <w:rPr>
          <w:color w:val="231F20"/>
          <w:spacing w:val="-11"/>
        </w:rPr>
        <w:t xml:space="preserve">психічна </w:t>
      </w:r>
      <w:r>
        <w:rPr>
          <w:color w:val="231F20"/>
          <w:spacing w:val="2"/>
        </w:rPr>
        <w:t xml:space="preserve">травма,  </w:t>
      </w:r>
      <w:r>
        <w:rPr>
          <w:color w:val="231F20"/>
          <w:spacing w:val="-4"/>
        </w:rPr>
        <w:t xml:space="preserve">хвороба.  </w:t>
      </w:r>
      <w:r>
        <w:rPr>
          <w:color w:val="231F20"/>
          <w:spacing w:val="3"/>
        </w:rPr>
        <w:t xml:space="preserve">Ця,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перший  </w:t>
      </w:r>
      <w:r>
        <w:rPr>
          <w:color w:val="231F20"/>
          <w:spacing w:val="-5"/>
        </w:rPr>
        <w:t xml:space="preserve">погляд, гра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95 </w:t>
      </w:r>
      <w:r>
        <w:rPr>
          <w:color w:val="231F20"/>
        </w:rPr>
        <w:t xml:space="preserve">% </w:t>
      </w:r>
      <w:r>
        <w:rPr>
          <w:color w:val="231F20"/>
          <w:spacing w:val="-8"/>
        </w:rPr>
        <w:t xml:space="preserve">випадків </w:t>
      </w:r>
      <w:r>
        <w:rPr>
          <w:color w:val="231F20"/>
          <w:spacing w:val="-5"/>
        </w:rPr>
        <w:t xml:space="preserve">підтверджує </w:t>
      </w:r>
      <w:r>
        <w:rPr>
          <w:color w:val="231F20"/>
          <w:spacing w:val="-10"/>
        </w:rPr>
        <w:t xml:space="preserve">психічний </w:t>
      </w:r>
      <w:r>
        <w:rPr>
          <w:color w:val="231F20"/>
          <w:spacing w:val="5"/>
        </w:rPr>
        <w:t>стан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10"/>
        </w:rPr>
        <w:t>дитини.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18"/>
        <w:jc w:val="both"/>
      </w:pPr>
      <w:r>
        <w:rPr>
          <w:color w:val="231F20"/>
          <w:spacing w:val="-6"/>
        </w:rPr>
        <w:t xml:space="preserve">Дуже важливо </w:t>
      </w:r>
      <w:r>
        <w:rPr>
          <w:color w:val="231F20"/>
        </w:rPr>
        <w:t xml:space="preserve">вчителеві врахувати </w:t>
      </w:r>
      <w:r>
        <w:rPr>
          <w:color w:val="231F20"/>
          <w:spacing w:val="-8"/>
        </w:rPr>
        <w:t xml:space="preserve">вибір </w:t>
      </w:r>
      <w:r>
        <w:rPr>
          <w:color w:val="231F20"/>
          <w:spacing w:val="-9"/>
        </w:rPr>
        <w:t xml:space="preserve">дитиною 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-7"/>
        </w:rPr>
        <w:t xml:space="preserve">отри- </w:t>
      </w:r>
      <w:r>
        <w:rPr>
          <w:color w:val="231F20"/>
          <w:spacing w:val="-6"/>
        </w:rPr>
        <w:t xml:space="preserve">мання </w:t>
      </w:r>
      <w:r>
        <w:rPr>
          <w:color w:val="231F20"/>
          <w:spacing w:val="-12"/>
        </w:rPr>
        <w:t xml:space="preserve">інформації,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модальність. Адже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нас </w:t>
      </w:r>
      <w:r>
        <w:rPr>
          <w:color w:val="231F20"/>
          <w:spacing w:val="-7"/>
        </w:rPr>
        <w:t xml:space="preserve">сприймає </w:t>
      </w:r>
      <w:r>
        <w:rPr>
          <w:color w:val="231F20"/>
          <w:spacing w:val="-4"/>
        </w:rPr>
        <w:t xml:space="preserve">на- </w:t>
      </w:r>
      <w:r>
        <w:rPr>
          <w:color w:val="231F20"/>
          <w:spacing w:val="-12"/>
        </w:rPr>
        <w:t xml:space="preserve">вколишній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4"/>
        </w:rPr>
        <w:t xml:space="preserve">зором, слухом, </w:t>
      </w:r>
      <w:r>
        <w:rPr>
          <w:color w:val="231F20"/>
          <w:spacing w:val="-3"/>
        </w:rPr>
        <w:t xml:space="preserve">дотиком, </w:t>
      </w:r>
      <w:r>
        <w:rPr>
          <w:color w:val="231F20"/>
          <w:spacing w:val="-6"/>
        </w:rPr>
        <w:t xml:space="preserve">нюхом, </w:t>
      </w:r>
      <w:r>
        <w:rPr>
          <w:color w:val="231F20"/>
          <w:spacing w:val="2"/>
        </w:rPr>
        <w:t xml:space="preserve">смаком. </w:t>
      </w:r>
      <w:r>
        <w:rPr>
          <w:color w:val="231F20"/>
        </w:rPr>
        <w:t xml:space="preserve">Це </w:t>
      </w:r>
      <w:r>
        <w:rPr>
          <w:color w:val="231F20"/>
          <w:spacing w:val="-6"/>
        </w:rPr>
        <w:t xml:space="preserve">сенсорні </w:t>
      </w:r>
      <w:r>
        <w:rPr>
          <w:color w:val="231F20"/>
        </w:rPr>
        <w:t xml:space="preserve">ка- </w:t>
      </w:r>
      <w:r>
        <w:rPr>
          <w:color w:val="231F20"/>
          <w:spacing w:val="-7"/>
        </w:rPr>
        <w:t xml:space="preserve">нали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5"/>
        </w:rPr>
        <w:t xml:space="preserve">Існує </w:t>
      </w:r>
      <w:r>
        <w:rPr>
          <w:color w:val="231F20"/>
          <w:spacing w:val="-6"/>
        </w:rPr>
        <w:t xml:space="preserve">ще </w:t>
      </w:r>
      <w:r>
        <w:rPr>
          <w:color w:val="231F20"/>
        </w:rPr>
        <w:t>шосте відчуття –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13"/>
        </w:rPr>
        <w:t>інтуїція.</w:t>
      </w:r>
    </w:p>
    <w:p w:rsidR="00A17FD0" w:rsidRDefault="008C7F95">
      <w:pPr>
        <w:pStyle w:val="a3"/>
        <w:spacing w:before="12"/>
        <w:ind w:right="205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>с</w:t>
      </w:r>
      <w:r>
        <w:rPr>
          <w:color w:val="231F20"/>
          <w:spacing w:val="-3"/>
        </w:rPr>
        <w:t xml:space="preserve">воєю модальністю </w:t>
      </w:r>
      <w:r>
        <w:rPr>
          <w:color w:val="231F20"/>
        </w:rPr>
        <w:t xml:space="preserve">люди </w:t>
      </w:r>
      <w:r>
        <w:rPr>
          <w:color w:val="231F20"/>
          <w:spacing w:val="-4"/>
        </w:rPr>
        <w:t xml:space="preserve">поділяються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три </w:t>
      </w:r>
      <w:r>
        <w:rPr>
          <w:color w:val="231F20"/>
          <w:spacing w:val="-6"/>
        </w:rPr>
        <w:t xml:space="preserve">категорії: слухову </w:t>
      </w:r>
      <w:r>
        <w:rPr>
          <w:color w:val="231F20"/>
          <w:spacing w:val="-5"/>
        </w:rPr>
        <w:t xml:space="preserve">(аудіальну), </w:t>
      </w:r>
      <w:r>
        <w:rPr>
          <w:color w:val="231F20"/>
          <w:spacing w:val="-6"/>
        </w:rPr>
        <w:t xml:space="preserve">зорову (візуальну), </w:t>
      </w:r>
      <w:r>
        <w:rPr>
          <w:color w:val="231F20"/>
          <w:spacing w:val="-8"/>
        </w:rPr>
        <w:t xml:space="preserve">кінетичну </w:t>
      </w:r>
      <w:r>
        <w:rPr>
          <w:color w:val="231F20"/>
        </w:rPr>
        <w:t xml:space="preserve">(відчуття </w:t>
      </w:r>
      <w:r>
        <w:rPr>
          <w:color w:val="231F20"/>
          <w:spacing w:val="-4"/>
        </w:rPr>
        <w:t xml:space="preserve">тілом). </w:t>
      </w:r>
      <w:r>
        <w:rPr>
          <w:color w:val="231F20"/>
          <w:spacing w:val="-6"/>
        </w:rPr>
        <w:t xml:space="preserve">Дуже </w:t>
      </w:r>
      <w:r>
        <w:rPr>
          <w:color w:val="231F20"/>
        </w:rPr>
        <w:t xml:space="preserve">мало </w:t>
      </w:r>
      <w:r>
        <w:rPr>
          <w:color w:val="231F20"/>
          <w:spacing w:val="-4"/>
        </w:rPr>
        <w:t xml:space="preserve">лю- </w:t>
      </w:r>
      <w:r>
        <w:rPr>
          <w:color w:val="231F20"/>
        </w:rPr>
        <w:t xml:space="preserve">дей, 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9"/>
        </w:rPr>
        <w:t xml:space="preserve">розвинені </w:t>
      </w:r>
      <w:r>
        <w:rPr>
          <w:color w:val="231F20"/>
        </w:rPr>
        <w:t xml:space="preserve">всі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3"/>
        </w:rPr>
        <w:t xml:space="preserve">модальності,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більшості </w:t>
      </w:r>
      <w:r>
        <w:rPr>
          <w:color w:val="231F20"/>
          <w:spacing w:val="-3"/>
        </w:rPr>
        <w:t xml:space="preserve">пере- </w:t>
      </w:r>
      <w:r>
        <w:rPr>
          <w:color w:val="231F20"/>
        </w:rPr>
        <w:t xml:space="preserve">важає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них. </w:t>
      </w:r>
      <w:r>
        <w:rPr>
          <w:color w:val="231F20"/>
          <w:spacing w:val="-5"/>
        </w:rPr>
        <w:t xml:space="preserve">Коли </w:t>
      </w:r>
      <w:r>
        <w:rPr>
          <w:color w:val="231F20"/>
        </w:rPr>
        <w:t xml:space="preserve">вчитель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зважає </w:t>
      </w:r>
      <w:r>
        <w:rPr>
          <w:color w:val="231F20"/>
          <w:spacing w:val="-11"/>
        </w:rPr>
        <w:t xml:space="preserve">на цю </w:t>
      </w:r>
      <w:r>
        <w:rPr>
          <w:color w:val="231F20"/>
          <w:spacing w:val="-3"/>
        </w:rPr>
        <w:t xml:space="preserve">властивість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8"/>
        </w:rPr>
        <w:t xml:space="preserve">то </w:t>
      </w:r>
      <w:r>
        <w:rPr>
          <w:color w:val="231F20"/>
          <w:spacing w:val="-4"/>
        </w:rPr>
        <w:t xml:space="preserve">учень </w:t>
      </w:r>
      <w:r>
        <w:rPr>
          <w:color w:val="231F20"/>
        </w:rPr>
        <w:t xml:space="preserve">утрачає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8"/>
        </w:rPr>
        <w:t xml:space="preserve">сповна </w:t>
      </w:r>
      <w:r>
        <w:rPr>
          <w:color w:val="231F20"/>
          <w:spacing w:val="-5"/>
        </w:rPr>
        <w:t xml:space="preserve">сприймати </w:t>
      </w:r>
      <w:r>
        <w:rPr>
          <w:color w:val="231F20"/>
        </w:rPr>
        <w:t xml:space="preserve">матеріал. </w:t>
      </w:r>
      <w:r>
        <w:rPr>
          <w:color w:val="231F20"/>
          <w:spacing w:val="-5"/>
        </w:rPr>
        <w:t xml:space="preserve">Наприклад,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дити- </w:t>
      </w:r>
      <w:r>
        <w:rPr>
          <w:color w:val="231F20"/>
          <w:spacing w:val="-11"/>
        </w:rPr>
        <w:t xml:space="preserve">ни </w:t>
      </w:r>
      <w:r>
        <w:rPr>
          <w:color w:val="231F20"/>
          <w:spacing w:val="-6"/>
        </w:rPr>
        <w:t xml:space="preserve">слухова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зорова </w:t>
      </w:r>
      <w:r>
        <w:rPr>
          <w:color w:val="231F20"/>
        </w:rPr>
        <w:t xml:space="preserve">модальність, а </w:t>
      </w:r>
      <w:r>
        <w:rPr>
          <w:color w:val="231F20"/>
          <w:spacing w:val="-9"/>
        </w:rPr>
        <w:t>вона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сидить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останньою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6"/>
        </w:rPr>
        <w:t xml:space="preserve">партою </w:t>
      </w:r>
      <w:r>
        <w:rPr>
          <w:color w:val="231F20"/>
          <w:spacing w:val="-4"/>
        </w:rPr>
        <w:t>[22].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Як учителю, бодай приблизно, зорієнтуватись у визначенні модаль-</w:t>
      </w:r>
    </w:p>
    <w:p w:rsidR="00A17FD0" w:rsidRDefault="008C7F95">
      <w:pPr>
        <w:pStyle w:val="a3"/>
        <w:spacing w:before="18" w:line="237" w:lineRule="auto"/>
        <w:ind w:right="199" w:firstLine="0"/>
        <w:jc w:val="both"/>
      </w:pPr>
      <w:r>
        <w:rPr>
          <w:color w:val="231F20"/>
          <w:spacing w:val="-4"/>
        </w:rPr>
        <w:t xml:space="preserve">ності </w:t>
      </w:r>
      <w:r>
        <w:rPr>
          <w:color w:val="231F20"/>
          <w:spacing w:val="-10"/>
        </w:rPr>
        <w:t xml:space="preserve">дитини? </w:t>
      </w:r>
      <w:r>
        <w:rPr>
          <w:color w:val="231F20"/>
          <w:spacing w:val="-5"/>
        </w:rPr>
        <w:t>Наприк</w:t>
      </w:r>
      <w:r>
        <w:rPr>
          <w:color w:val="231F20"/>
          <w:spacing w:val="-5"/>
        </w:rPr>
        <w:t xml:space="preserve">лад,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тре </w:t>
      </w:r>
      <w:r>
        <w:rPr>
          <w:color w:val="231F20"/>
          <w:spacing w:val="-5"/>
        </w:rPr>
        <w:t xml:space="preserve">чоло, </w:t>
      </w:r>
      <w:r>
        <w:rPr>
          <w:color w:val="231F20"/>
          <w:spacing w:val="-10"/>
        </w:rPr>
        <w:t xml:space="preserve">ніс, </w:t>
      </w:r>
      <w:r>
        <w:rPr>
          <w:color w:val="231F20"/>
        </w:rPr>
        <w:t xml:space="preserve">обличчя, дивиться </w:t>
      </w:r>
      <w:r>
        <w:rPr>
          <w:color w:val="231F20"/>
          <w:spacing w:val="-6"/>
        </w:rPr>
        <w:t xml:space="preserve">вгору, швидко </w:t>
      </w:r>
      <w:r>
        <w:rPr>
          <w:color w:val="231F20"/>
          <w:spacing w:val="-5"/>
        </w:rPr>
        <w:t xml:space="preserve">говорить,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</w:t>
      </w:r>
      <w:r>
        <w:rPr>
          <w:color w:val="231F20"/>
          <w:spacing w:val="-3"/>
        </w:rPr>
        <w:t xml:space="preserve">чітко вимовляючи </w:t>
      </w:r>
      <w:r>
        <w:rPr>
          <w:color w:val="231F20"/>
        </w:rPr>
        <w:t xml:space="preserve">слова, – тут </w:t>
      </w:r>
      <w:r>
        <w:rPr>
          <w:color w:val="231F20"/>
          <w:spacing w:val="-4"/>
        </w:rPr>
        <w:t xml:space="preserve">пере- </w:t>
      </w:r>
      <w:r>
        <w:rPr>
          <w:color w:val="231F20"/>
        </w:rPr>
        <w:t xml:space="preserve">важає </w:t>
      </w:r>
      <w:r>
        <w:rPr>
          <w:color w:val="231F20"/>
          <w:spacing w:val="-7"/>
        </w:rPr>
        <w:t xml:space="preserve">візуальна </w:t>
      </w:r>
      <w:r>
        <w:rPr>
          <w:color w:val="231F20"/>
        </w:rPr>
        <w:t xml:space="preserve">модальність. </w:t>
      </w:r>
      <w:r>
        <w:rPr>
          <w:color w:val="231F20"/>
          <w:spacing w:val="-5"/>
        </w:rPr>
        <w:t xml:space="preserve">Коли </w:t>
      </w:r>
      <w:r>
        <w:rPr>
          <w:color w:val="231F20"/>
          <w:spacing w:val="-4"/>
        </w:rPr>
        <w:t xml:space="preserve">учень </w:t>
      </w:r>
      <w:r>
        <w:rPr>
          <w:color w:val="231F20"/>
        </w:rPr>
        <w:t xml:space="preserve">сідає так,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4"/>
        </w:rPr>
        <w:t xml:space="preserve">було </w:t>
      </w:r>
      <w:r>
        <w:rPr>
          <w:color w:val="231F20"/>
        </w:rPr>
        <w:t xml:space="preserve">добре </w:t>
      </w:r>
      <w:r>
        <w:rPr>
          <w:color w:val="231F20"/>
          <w:spacing w:val="-3"/>
        </w:rPr>
        <w:t xml:space="preserve">чути, </w:t>
      </w:r>
      <w:r>
        <w:rPr>
          <w:color w:val="231F20"/>
          <w:spacing w:val="-6"/>
        </w:rPr>
        <w:t xml:space="preserve">говорить </w:t>
      </w:r>
      <w:r>
        <w:rPr>
          <w:color w:val="231F20"/>
          <w:spacing w:val="-4"/>
        </w:rPr>
        <w:t xml:space="preserve">чітко, </w:t>
      </w:r>
      <w:r>
        <w:rPr>
          <w:color w:val="231F20"/>
          <w:spacing w:val="-11"/>
        </w:rPr>
        <w:t xml:space="preserve">повільно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аудіальну </w:t>
      </w:r>
      <w:r>
        <w:rPr>
          <w:color w:val="231F20"/>
        </w:rPr>
        <w:t xml:space="preserve">модальність. </w:t>
      </w:r>
      <w:r>
        <w:rPr>
          <w:color w:val="231F20"/>
          <w:spacing w:val="-8"/>
        </w:rPr>
        <w:t xml:space="preserve">Кінетична </w:t>
      </w:r>
      <w:r>
        <w:rPr>
          <w:color w:val="231F20"/>
        </w:rPr>
        <w:t xml:space="preserve">виражається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тре </w:t>
      </w:r>
      <w:r>
        <w:rPr>
          <w:color w:val="231F20"/>
          <w:spacing w:val="-10"/>
        </w:rPr>
        <w:t xml:space="preserve">коліна, </w:t>
      </w:r>
      <w:r>
        <w:rPr>
          <w:color w:val="231F20"/>
          <w:spacing w:val="-8"/>
        </w:rPr>
        <w:t xml:space="preserve">живіт, </w:t>
      </w:r>
      <w:r>
        <w:rPr>
          <w:color w:val="231F20"/>
        </w:rPr>
        <w:t xml:space="preserve">у бесіді може </w:t>
      </w:r>
      <w:r>
        <w:rPr>
          <w:color w:val="231F20"/>
          <w:spacing w:val="-3"/>
        </w:rPr>
        <w:t xml:space="preserve">торкатися </w:t>
      </w:r>
      <w:r>
        <w:rPr>
          <w:color w:val="231F20"/>
          <w:spacing w:val="-4"/>
        </w:rPr>
        <w:t xml:space="preserve">когось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чогось.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розмови дивиться </w:t>
      </w:r>
      <w:r>
        <w:rPr>
          <w:color w:val="231F20"/>
          <w:spacing w:val="-8"/>
        </w:rPr>
        <w:t xml:space="preserve">долі, </w:t>
      </w:r>
      <w:r>
        <w:rPr>
          <w:color w:val="231F20"/>
          <w:spacing w:val="-6"/>
        </w:rPr>
        <w:t xml:space="preserve">говорить </w:t>
      </w:r>
      <w:r>
        <w:rPr>
          <w:color w:val="231F20"/>
          <w:spacing w:val="-11"/>
        </w:rPr>
        <w:t xml:space="preserve">повільно. </w:t>
      </w:r>
      <w:r>
        <w:rPr>
          <w:color w:val="231F20"/>
        </w:rPr>
        <w:t xml:space="preserve">Такі діти </w:t>
      </w:r>
      <w:r>
        <w:rPr>
          <w:color w:val="231F20"/>
          <w:spacing w:val="-9"/>
        </w:rPr>
        <w:t xml:space="preserve">неохайні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за  </w:t>
      </w:r>
      <w:r>
        <w:rPr>
          <w:color w:val="231F20"/>
          <w:spacing w:val="-11"/>
        </w:rPr>
        <w:t xml:space="preserve">це  </w:t>
      </w:r>
      <w:r>
        <w:rPr>
          <w:color w:val="231F20"/>
        </w:rPr>
        <w:t xml:space="preserve">лають. Однак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3"/>
        </w:rPr>
        <w:t xml:space="preserve">дуже  </w:t>
      </w:r>
      <w:r>
        <w:rPr>
          <w:color w:val="231F20"/>
          <w:spacing w:val="-6"/>
        </w:rPr>
        <w:t xml:space="preserve">швидко </w:t>
      </w:r>
      <w:r>
        <w:rPr>
          <w:color w:val="231F20"/>
        </w:rPr>
        <w:t xml:space="preserve">знаходять у своєму </w:t>
      </w:r>
      <w:r>
        <w:rPr>
          <w:color w:val="231F20"/>
          <w:spacing w:val="-5"/>
        </w:rPr>
        <w:t xml:space="preserve">“гармидері” </w:t>
      </w:r>
      <w:r>
        <w:rPr>
          <w:color w:val="231F20"/>
          <w:spacing w:val="-9"/>
        </w:rPr>
        <w:t>потрібн</w:t>
      </w:r>
      <w:r>
        <w:rPr>
          <w:color w:val="231F20"/>
          <w:spacing w:val="-9"/>
        </w:rPr>
        <w:t xml:space="preserve">у </w:t>
      </w:r>
      <w:r>
        <w:rPr>
          <w:color w:val="231F20"/>
          <w:spacing w:val="-12"/>
        </w:rPr>
        <w:t>їм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7"/>
        </w:rPr>
        <w:t>річ.</w:t>
      </w:r>
    </w:p>
    <w:p w:rsidR="00A17FD0" w:rsidRDefault="008C7F95">
      <w:pPr>
        <w:pStyle w:val="a3"/>
        <w:spacing w:before="25"/>
        <w:ind w:right="204"/>
        <w:jc w:val="both"/>
      </w:pPr>
      <w:r>
        <w:rPr>
          <w:color w:val="231F20"/>
        </w:rPr>
        <w:t xml:space="preserve">Чимало </w:t>
      </w:r>
      <w:r>
        <w:rPr>
          <w:color w:val="231F20"/>
          <w:spacing w:val="-7"/>
        </w:rPr>
        <w:t xml:space="preserve">літературних </w:t>
      </w:r>
      <w:r>
        <w:rPr>
          <w:color w:val="231F20"/>
        </w:rPr>
        <w:t xml:space="preserve">джерел </w:t>
      </w:r>
      <w:r>
        <w:rPr>
          <w:color w:val="231F20"/>
          <w:spacing w:val="-4"/>
        </w:rPr>
        <w:t xml:space="preserve">указує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особливу важливість </w:t>
      </w:r>
      <w:r>
        <w:rPr>
          <w:color w:val="231F20"/>
          <w:spacing w:val="-6"/>
        </w:rPr>
        <w:t xml:space="preserve">ураху-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темпераменту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навчально-виховному </w:t>
      </w:r>
      <w:r>
        <w:rPr>
          <w:color w:val="231F20"/>
          <w:spacing w:val="-10"/>
        </w:rPr>
        <w:t xml:space="preserve">процесі. </w:t>
      </w:r>
      <w:r>
        <w:rPr>
          <w:color w:val="231F20"/>
          <w:spacing w:val="-5"/>
        </w:rPr>
        <w:t xml:space="preserve">Наприклад,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8"/>
        </w:rPr>
        <w:t xml:space="preserve">дитина холерик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енергійна, </w:t>
      </w:r>
      <w:r>
        <w:rPr>
          <w:color w:val="231F20"/>
          <w:spacing w:val="-4"/>
        </w:rPr>
        <w:t xml:space="preserve">непосидюча, збудлива </w:t>
      </w:r>
      <w:r>
        <w:rPr>
          <w:color w:val="231F20"/>
        </w:rPr>
        <w:t xml:space="preserve">–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варто </w:t>
      </w:r>
      <w:r>
        <w:rPr>
          <w:color w:val="231F20"/>
          <w:spacing w:val="-23"/>
        </w:rPr>
        <w:t xml:space="preserve">їй </w:t>
      </w:r>
      <w:r>
        <w:rPr>
          <w:color w:val="231F20"/>
          <w:spacing w:val="-11"/>
        </w:rPr>
        <w:t xml:space="preserve">постійно </w:t>
      </w:r>
      <w:r>
        <w:rPr>
          <w:color w:val="231F20"/>
          <w:spacing w:val="-5"/>
        </w:rPr>
        <w:t xml:space="preserve">робити </w:t>
      </w:r>
      <w:r>
        <w:rPr>
          <w:color w:val="231F20"/>
          <w:spacing w:val="-4"/>
        </w:rPr>
        <w:t xml:space="preserve">зауваження.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призведе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зайвих </w:t>
      </w:r>
      <w:r>
        <w:rPr>
          <w:color w:val="231F20"/>
          <w:spacing w:val="-11"/>
        </w:rPr>
        <w:t xml:space="preserve">конфліктів </w:t>
      </w:r>
      <w:r>
        <w:rPr>
          <w:color w:val="231F20"/>
          <w:spacing w:val="-5"/>
        </w:rPr>
        <w:t xml:space="preserve">між дорослими </w:t>
      </w:r>
      <w:r>
        <w:rPr>
          <w:color w:val="231F20"/>
          <w:spacing w:val="-3"/>
        </w:rPr>
        <w:t xml:space="preserve">(учителями, </w:t>
      </w:r>
      <w:r>
        <w:rPr>
          <w:color w:val="231F20"/>
        </w:rPr>
        <w:t xml:space="preserve">батьками) і </w:t>
      </w:r>
      <w:r>
        <w:rPr>
          <w:color w:val="231F20"/>
          <w:spacing w:val="-8"/>
        </w:rPr>
        <w:t xml:space="preserve">дитиною. </w:t>
      </w:r>
      <w:r>
        <w:rPr>
          <w:color w:val="231F20"/>
        </w:rPr>
        <w:t xml:space="preserve">Не </w:t>
      </w:r>
      <w:r>
        <w:rPr>
          <w:color w:val="231F20"/>
          <w:spacing w:val="-4"/>
        </w:rPr>
        <w:t xml:space="preserve">менше </w:t>
      </w:r>
      <w:r>
        <w:rPr>
          <w:color w:val="231F20"/>
          <w:spacing w:val="-5"/>
        </w:rPr>
        <w:t xml:space="preserve">шкодить </w:t>
      </w:r>
      <w:r>
        <w:rPr>
          <w:color w:val="231F20"/>
          <w:spacing w:val="-12"/>
        </w:rPr>
        <w:t xml:space="preserve">дитині </w:t>
      </w:r>
      <w:r>
        <w:rPr>
          <w:color w:val="231F20"/>
          <w:spacing w:val="-10"/>
        </w:rPr>
        <w:t xml:space="preserve">нетерпіння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дочекатися </w:t>
      </w:r>
      <w:r>
        <w:rPr>
          <w:color w:val="231F20"/>
          <w:spacing w:val="-8"/>
        </w:rPr>
        <w:t>відповіді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флегматика.</w:t>
      </w:r>
    </w:p>
    <w:p w:rsidR="00A17FD0" w:rsidRDefault="008C7F95">
      <w:pPr>
        <w:pStyle w:val="a3"/>
        <w:ind w:right="218"/>
        <w:jc w:val="both"/>
      </w:pPr>
      <w:r>
        <w:rPr>
          <w:color w:val="231F20"/>
        </w:rPr>
        <w:t xml:space="preserve">Це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окремі </w:t>
      </w:r>
      <w:r>
        <w:rPr>
          <w:color w:val="231F20"/>
          <w:spacing w:val="-6"/>
        </w:rPr>
        <w:t xml:space="preserve">важливі </w:t>
      </w:r>
      <w:r>
        <w:rPr>
          <w:color w:val="231F20"/>
          <w:spacing w:val="-11"/>
        </w:rPr>
        <w:t xml:space="preserve">орієнтири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0"/>
        </w:rPr>
        <w:t xml:space="preserve">дитини. </w:t>
      </w:r>
      <w:r>
        <w:rPr>
          <w:color w:val="231F20"/>
        </w:rPr>
        <w:t xml:space="preserve">Педагогам </w:t>
      </w:r>
      <w:r>
        <w:rPr>
          <w:color w:val="231F20"/>
          <w:spacing w:val="-4"/>
        </w:rPr>
        <w:t xml:space="preserve">не- </w:t>
      </w:r>
      <w:r>
        <w:rPr>
          <w:color w:val="231F20"/>
          <w:spacing w:val="-8"/>
        </w:rPr>
        <w:t xml:space="preserve">обхідно </w:t>
      </w:r>
      <w:r>
        <w:rPr>
          <w:color w:val="231F20"/>
        </w:rPr>
        <w:t xml:space="preserve">знати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8"/>
        </w:rPr>
        <w:t xml:space="preserve">ранньої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5"/>
        </w:rPr>
        <w:t xml:space="preserve">розвитку  </w:t>
      </w:r>
      <w:r>
        <w:rPr>
          <w:color w:val="231F20"/>
          <w:spacing w:val="-12"/>
        </w:rPr>
        <w:t xml:space="preserve">дитини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вироблення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профілактичних, </w:t>
      </w:r>
      <w:r>
        <w:rPr>
          <w:color w:val="231F20"/>
          <w:spacing w:val="-12"/>
        </w:rPr>
        <w:t xml:space="preserve">колекційних </w:t>
      </w:r>
      <w:r>
        <w:rPr>
          <w:color w:val="231F20"/>
        </w:rPr>
        <w:t xml:space="preserve">методик у </w:t>
      </w:r>
      <w:r>
        <w:rPr>
          <w:color w:val="231F20"/>
          <w:spacing w:val="-8"/>
        </w:rPr>
        <w:t>виховному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0"/>
        </w:rPr>
        <w:t>про-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7"/>
        </w:rPr>
        <w:t xml:space="preserve">цесі, </w:t>
      </w:r>
      <w:r>
        <w:rPr>
          <w:color w:val="231F20"/>
          <w:spacing w:val="-8"/>
        </w:rPr>
        <w:t xml:space="preserve">запобіганні </w:t>
      </w:r>
      <w:r>
        <w:rPr>
          <w:color w:val="231F20"/>
          <w:spacing w:val="-9"/>
        </w:rPr>
        <w:t xml:space="preserve">відхилень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>поведінці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A17FD0">
      <w:pPr>
        <w:pStyle w:val="a3"/>
        <w:spacing w:before="5"/>
        <w:ind w:left="0" w:firstLine="0"/>
      </w:pPr>
    </w:p>
    <w:p w:rsidR="00A17FD0" w:rsidRDefault="008C7F95">
      <w:pPr>
        <w:pStyle w:val="Heading4"/>
        <w:numPr>
          <w:ilvl w:val="0"/>
          <w:numId w:val="316"/>
        </w:numPr>
        <w:tabs>
          <w:tab w:val="left" w:pos="1300"/>
        </w:tabs>
        <w:spacing w:line="342" w:lineRule="exact"/>
        <w:ind w:left="1299" w:hanging="320"/>
        <w:jc w:val="left"/>
        <w:rPr>
          <w:color w:val="231F20"/>
        </w:rPr>
      </w:pPr>
      <w:r>
        <w:rPr>
          <w:color w:val="231F20"/>
          <w:spacing w:val="4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8"/>
        </w:rPr>
        <w:t xml:space="preserve">методи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 xml:space="preserve">вчите </w:t>
      </w:r>
      <w:r>
        <w:rPr>
          <w:color w:val="231F20"/>
          <w:spacing w:val="-5"/>
        </w:rPr>
        <w:t xml:space="preserve">ля </w:t>
      </w:r>
      <w:r>
        <w:rPr>
          <w:color w:val="231F20"/>
        </w:rPr>
        <w:t>з обдарованими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2"/>
        </w:rPr>
        <w:t>дітьми</w:t>
      </w:r>
    </w:p>
    <w:p w:rsidR="00A17FD0" w:rsidRDefault="008C7F95">
      <w:pPr>
        <w:pStyle w:val="a3"/>
        <w:ind w:right="206"/>
        <w:jc w:val="both"/>
      </w:pPr>
      <w:r>
        <w:rPr>
          <w:color w:val="231F20"/>
        </w:rPr>
        <w:t xml:space="preserve">Проблема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4"/>
        </w:rPr>
        <w:t xml:space="preserve">обдарованої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0"/>
        </w:rPr>
        <w:t xml:space="preserve">існує </w:t>
      </w:r>
      <w:r>
        <w:rPr>
          <w:color w:val="231F20"/>
          <w:spacing w:val="-6"/>
        </w:rPr>
        <w:t xml:space="preserve">стільки, скільки </w:t>
      </w:r>
      <w:r>
        <w:rPr>
          <w:color w:val="231F20"/>
          <w:spacing w:val="-10"/>
        </w:rPr>
        <w:t xml:space="preserve">існує </w:t>
      </w:r>
      <w:r>
        <w:rPr>
          <w:color w:val="231F20"/>
          <w:spacing w:val="5"/>
        </w:rPr>
        <w:t xml:space="preserve">сама </w:t>
      </w:r>
      <w:r>
        <w:rPr>
          <w:color w:val="231F20"/>
          <w:spacing w:val="-4"/>
        </w:rPr>
        <w:t xml:space="preserve">педагогіка.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певні періоди </w:t>
      </w:r>
      <w:r>
        <w:rPr>
          <w:color w:val="231F20"/>
        </w:rPr>
        <w:t xml:space="preserve">людської </w:t>
      </w:r>
      <w:r>
        <w:rPr>
          <w:color w:val="231F20"/>
          <w:spacing w:val="-8"/>
        </w:rPr>
        <w:t xml:space="preserve">історії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диктувалася </w:t>
      </w:r>
      <w:r>
        <w:rPr>
          <w:color w:val="231F20"/>
          <w:spacing w:val="-6"/>
        </w:rPr>
        <w:t xml:space="preserve">праг- </w:t>
      </w:r>
      <w:r>
        <w:rPr>
          <w:color w:val="231F20"/>
          <w:spacing w:val="-10"/>
        </w:rPr>
        <w:t xml:space="preserve">ненням </w:t>
      </w:r>
      <w:r>
        <w:rPr>
          <w:color w:val="231F20"/>
          <w:spacing w:val="-12"/>
        </w:rPr>
        <w:t xml:space="preserve">панівної </w:t>
      </w:r>
      <w:r>
        <w:rPr>
          <w:color w:val="231F20"/>
          <w:spacing w:val="-6"/>
        </w:rPr>
        <w:t xml:space="preserve">верхівки </w:t>
      </w:r>
      <w:r>
        <w:rPr>
          <w:color w:val="231F20"/>
          <w:spacing w:val="-4"/>
        </w:rPr>
        <w:t>суспільства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повністю </w:t>
      </w:r>
      <w:r>
        <w:rPr>
          <w:color w:val="231F20"/>
          <w:spacing w:val="-5"/>
        </w:rPr>
        <w:t xml:space="preserve">нівелювати </w:t>
      </w:r>
      <w:r>
        <w:rPr>
          <w:color w:val="231F20"/>
        </w:rPr>
        <w:t xml:space="preserve">особистість, </w:t>
      </w:r>
      <w:r>
        <w:rPr>
          <w:color w:val="231F20"/>
          <w:spacing w:val="-5"/>
        </w:rPr>
        <w:t xml:space="preserve">перетворити </w:t>
      </w:r>
      <w:r>
        <w:rPr>
          <w:color w:val="231F20"/>
          <w:spacing w:val="-14"/>
        </w:rPr>
        <w:t>цілі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народи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слухняних </w:t>
      </w:r>
      <w:r>
        <w:rPr>
          <w:color w:val="231F20"/>
          <w:spacing w:val="-5"/>
        </w:rPr>
        <w:t xml:space="preserve">маріонеток. </w:t>
      </w:r>
      <w:r>
        <w:rPr>
          <w:color w:val="231F20"/>
        </w:rPr>
        <w:t>В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>епохи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в  </w:t>
      </w:r>
      <w:r>
        <w:rPr>
          <w:color w:val="231F20"/>
          <w:spacing w:val="-6"/>
        </w:rPr>
        <w:t xml:space="preserve">пле- </w:t>
      </w:r>
      <w:r>
        <w:rPr>
          <w:color w:val="231F20"/>
          <w:spacing w:val="-9"/>
        </w:rPr>
        <w:t>канні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неповторної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і</w:t>
      </w:r>
      <w:r>
        <w:rPr>
          <w:color w:val="231F20"/>
          <w:spacing w:val="-7"/>
        </w:rPr>
        <w:t xml:space="preserve">ндивідуальності </w:t>
      </w:r>
      <w:r>
        <w:rPr>
          <w:color w:val="231F20"/>
          <w:spacing w:val="2"/>
        </w:rPr>
        <w:t xml:space="preserve">вбачали </w:t>
      </w:r>
      <w:r>
        <w:rPr>
          <w:color w:val="231F20"/>
          <w:spacing w:val="-3"/>
        </w:rPr>
        <w:t xml:space="preserve">сенс </w:t>
      </w:r>
      <w:r>
        <w:rPr>
          <w:color w:val="231F20"/>
          <w:spacing w:val="-6"/>
        </w:rPr>
        <w:t xml:space="preserve">педагогічної діяльності, </w:t>
      </w:r>
      <w:r>
        <w:rPr>
          <w:color w:val="231F20"/>
          <w:spacing w:val="-5"/>
        </w:rPr>
        <w:t xml:space="preserve">перспективу </w:t>
      </w:r>
      <w:r>
        <w:rPr>
          <w:color w:val="231F20"/>
          <w:spacing w:val="-7"/>
        </w:rPr>
        <w:t xml:space="preserve">поступу </w:t>
      </w:r>
      <w:r>
        <w:rPr>
          <w:color w:val="231F20"/>
        </w:rPr>
        <w:t xml:space="preserve">держав і людства в </w:t>
      </w:r>
      <w:r>
        <w:rPr>
          <w:color w:val="231F20"/>
          <w:spacing w:val="-10"/>
        </w:rPr>
        <w:t xml:space="preserve">цілому. </w:t>
      </w:r>
      <w:r>
        <w:rPr>
          <w:color w:val="231F20"/>
          <w:spacing w:val="-9"/>
        </w:rPr>
        <w:t xml:space="preserve">Кризові, </w:t>
      </w:r>
      <w:r>
        <w:rPr>
          <w:color w:val="231F20"/>
          <w:spacing w:val="-6"/>
        </w:rPr>
        <w:t xml:space="preserve">застійні </w:t>
      </w:r>
      <w:r>
        <w:rPr>
          <w:color w:val="231F20"/>
          <w:spacing w:val="-7"/>
        </w:rPr>
        <w:t xml:space="preserve">явища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українському </w:t>
      </w:r>
      <w:r>
        <w:rPr>
          <w:color w:val="231F20"/>
          <w:spacing w:val="-4"/>
        </w:rPr>
        <w:t xml:space="preserve">суспільстві  </w:t>
      </w:r>
      <w:r>
        <w:rPr>
          <w:color w:val="231F20"/>
          <w:spacing w:val="-6"/>
        </w:rPr>
        <w:t xml:space="preserve">сьогодні, </w:t>
      </w:r>
      <w:r>
        <w:rPr>
          <w:color w:val="231F20"/>
        </w:rPr>
        <w:t xml:space="preserve">як і завжди в  </w:t>
      </w:r>
      <w:r>
        <w:rPr>
          <w:color w:val="231F20"/>
          <w:spacing w:val="-9"/>
        </w:rPr>
        <w:t xml:space="preserve">подібні  </w:t>
      </w:r>
      <w:r>
        <w:rPr>
          <w:color w:val="231F20"/>
          <w:spacing w:val="-7"/>
        </w:rPr>
        <w:t xml:space="preserve">історичні  </w:t>
      </w:r>
      <w:r>
        <w:rPr>
          <w:color w:val="231F20"/>
          <w:spacing w:val="-5"/>
        </w:rPr>
        <w:t xml:space="preserve">пе- </w:t>
      </w:r>
      <w:r>
        <w:rPr>
          <w:color w:val="231F20"/>
          <w:spacing w:val="-10"/>
        </w:rPr>
        <w:t xml:space="preserve">ріоди, </w:t>
      </w:r>
      <w:r>
        <w:rPr>
          <w:color w:val="231F20"/>
          <w:spacing w:val="-6"/>
        </w:rPr>
        <w:t xml:space="preserve">породжують </w:t>
      </w:r>
      <w:r>
        <w:rPr>
          <w:color w:val="231F20"/>
          <w:spacing w:val="-15"/>
        </w:rPr>
        <w:t xml:space="preserve">попит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обдаровану </w:t>
      </w:r>
      <w:r>
        <w:rPr>
          <w:color w:val="231F20"/>
        </w:rPr>
        <w:t xml:space="preserve">особистість, </w:t>
      </w:r>
      <w:r>
        <w:rPr>
          <w:color w:val="231F20"/>
          <w:spacing w:val="-4"/>
        </w:rPr>
        <w:t xml:space="preserve">котра </w:t>
      </w:r>
      <w:r>
        <w:rPr>
          <w:color w:val="231F20"/>
          <w:spacing w:val="-3"/>
        </w:rPr>
        <w:t xml:space="preserve">нестандартно </w:t>
      </w:r>
      <w:r>
        <w:rPr>
          <w:color w:val="231F20"/>
          <w:spacing w:val="-4"/>
        </w:rPr>
        <w:t xml:space="preserve">мислить, </w:t>
      </w:r>
      <w:r>
        <w:rPr>
          <w:color w:val="231F20"/>
          <w:spacing w:val="-7"/>
        </w:rPr>
        <w:t xml:space="preserve">наділена </w:t>
      </w:r>
      <w:r>
        <w:rPr>
          <w:color w:val="231F20"/>
          <w:spacing w:val="-8"/>
        </w:rPr>
        <w:t xml:space="preserve">сильною </w:t>
      </w:r>
      <w:r>
        <w:rPr>
          <w:color w:val="231F20"/>
          <w:spacing w:val="-4"/>
        </w:rPr>
        <w:t xml:space="preserve">волею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>колосальною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4"/>
        </w:rPr>
        <w:t>працездатністю.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1"/>
        <w:jc w:val="both"/>
      </w:pPr>
      <w:r>
        <w:rPr>
          <w:color w:val="231F20"/>
          <w:spacing w:val="-7"/>
        </w:rPr>
        <w:t xml:space="preserve">Питання </w:t>
      </w:r>
      <w:r>
        <w:rPr>
          <w:color w:val="231F20"/>
          <w:spacing w:val="-4"/>
        </w:rPr>
        <w:t xml:space="preserve">обдарованості,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4"/>
        </w:rPr>
        <w:t xml:space="preserve">інтелекту </w:t>
      </w:r>
      <w:r>
        <w:rPr>
          <w:color w:val="231F20"/>
          <w:spacing w:val="-7"/>
        </w:rPr>
        <w:t xml:space="preserve">виходить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передній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 xml:space="preserve">план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державній </w:t>
      </w:r>
      <w:r>
        <w:rPr>
          <w:color w:val="231F20"/>
          <w:spacing w:val="-14"/>
        </w:rPr>
        <w:t>політиці,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визначаючи </w:t>
      </w:r>
      <w:r>
        <w:rPr>
          <w:color w:val="231F20"/>
          <w:spacing w:val="-10"/>
        </w:rPr>
        <w:t xml:space="preserve">пошук,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обдарованих </w:t>
      </w:r>
      <w:r>
        <w:rPr>
          <w:color w:val="231F20"/>
        </w:rPr>
        <w:t xml:space="preserve">дітей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молод</w:t>
      </w:r>
      <w:r>
        <w:rPr>
          <w:color w:val="231F20"/>
          <w:spacing w:val="-6"/>
        </w:rPr>
        <w:t xml:space="preserve">і, </w:t>
      </w:r>
      <w:r>
        <w:rPr>
          <w:color w:val="231F20"/>
          <w:spacing w:val="-5"/>
        </w:rPr>
        <w:t xml:space="preserve">стимулювання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3"/>
        </w:rPr>
        <w:t xml:space="preserve">захист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під- </w:t>
      </w:r>
      <w:r>
        <w:rPr>
          <w:color w:val="231F20"/>
          <w:spacing w:val="-4"/>
        </w:rPr>
        <w:t>тримку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4"/>
        </w:rPr>
        <w:t>талантів.</w:t>
      </w:r>
    </w:p>
    <w:p w:rsidR="00A17FD0" w:rsidRDefault="008C7F95">
      <w:pPr>
        <w:pStyle w:val="a3"/>
        <w:spacing w:before="12"/>
        <w:ind w:right="218"/>
        <w:jc w:val="both"/>
      </w:pPr>
      <w:r>
        <w:rPr>
          <w:color w:val="231F20"/>
        </w:rPr>
        <w:t xml:space="preserve">Закон </w:t>
      </w:r>
      <w:r>
        <w:rPr>
          <w:color w:val="231F20"/>
          <w:spacing w:val="-7"/>
        </w:rPr>
        <w:t xml:space="preserve">України </w:t>
      </w:r>
      <w:r>
        <w:rPr>
          <w:color w:val="231F20"/>
          <w:spacing w:val="-5"/>
        </w:rPr>
        <w:t xml:space="preserve">“Про освіту” </w:t>
      </w:r>
      <w:r>
        <w:rPr>
          <w:color w:val="231F20"/>
        </w:rPr>
        <w:t xml:space="preserve">передбачає з </w:t>
      </w:r>
      <w:r>
        <w:rPr>
          <w:color w:val="231F20"/>
          <w:spacing w:val="3"/>
        </w:rPr>
        <w:t xml:space="preserve">метою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здібно-  </w:t>
      </w:r>
      <w:r>
        <w:rPr>
          <w:color w:val="231F20"/>
        </w:rPr>
        <w:t xml:space="preserve">стей, </w:t>
      </w:r>
      <w:r>
        <w:rPr>
          <w:color w:val="231F20"/>
          <w:spacing w:val="-3"/>
        </w:rPr>
        <w:t xml:space="preserve">обдарувань </w:t>
      </w:r>
      <w:r>
        <w:rPr>
          <w:color w:val="231F20"/>
        </w:rPr>
        <w:t xml:space="preserve">і таланту дітей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3"/>
        </w:rPr>
        <w:t xml:space="preserve">профільних </w:t>
      </w:r>
      <w:r>
        <w:rPr>
          <w:color w:val="231F20"/>
          <w:spacing w:val="-5"/>
        </w:rPr>
        <w:t xml:space="preserve">класів </w:t>
      </w:r>
      <w:r>
        <w:rPr>
          <w:color w:val="231F20"/>
        </w:rPr>
        <w:t xml:space="preserve">(з </w:t>
      </w:r>
      <w:r>
        <w:rPr>
          <w:color w:val="231F20"/>
          <w:spacing w:val="-7"/>
        </w:rPr>
        <w:t xml:space="preserve">поглибле-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6"/>
        </w:rPr>
        <w:t xml:space="preserve">вивченням </w:t>
      </w:r>
      <w:r>
        <w:rPr>
          <w:color w:val="231F20"/>
          <w:spacing w:val="-5"/>
        </w:rPr>
        <w:t xml:space="preserve">окремих </w:t>
      </w:r>
      <w:r>
        <w:rPr>
          <w:color w:val="231F20"/>
        </w:rPr>
        <w:t xml:space="preserve">предметів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 xml:space="preserve">допрофесійної </w:t>
      </w:r>
      <w:r>
        <w:rPr>
          <w:color w:val="231F20"/>
          <w:spacing w:val="-9"/>
        </w:rPr>
        <w:t xml:space="preserve">підго- </w:t>
      </w:r>
      <w:r>
        <w:rPr>
          <w:color w:val="231F20"/>
          <w:spacing w:val="-5"/>
        </w:rPr>
        <w:t xml:space="preserve">товки), </w:t>
      </w:r>
      <w:r>
        <w:rPr>
          <w:color w:val="231F20"/>
          <w:spacing w:val="-9"/>
        </w:rPr>
        <w:t xml:space="preserve">спеціалізованих </w:t>
      </w:r>
      <w:r>
        <w:rPr>
          <w:color w:val="231F20"/>
          <w:spacing w:val="-10"/>
        </w:rPr>
        <w:t xml:space="preserve">шкіл, </w:t>
      </w:r>
      <w:r>
        <w:rPr>
          <w:color w:val="231F20"/>
          <w:spacing w:val="-9"/>
        </w:rPr>
        <w:t>гімназій,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ліцеїв, </w:t>
      </w:r>
      <w:r>
        <w:rPr>
          <w:color w:val="231F20"/>
          <w:spacing w:val="-7"/>
        </w:rPr>
        <w:t xml:space="preserve">колегіумів, </w:t>
      </w:r>
      <w:r>
        <w:rPr>
          <w:color w:val="231F20"/>
          <w:spacing w:val="-5"/>
        </w:rPr>
        <w:t xml:space="preserve">навчально-ви- </w:t>
      </w:r>
      <w:r>
        <w:rPr>
          <w:color w:val="231F20"/>
          <w:spacing w:val="-11"/>
        </w:rPr>
        <w:t xml:space="preserve">ховних </w:t>
      </w:r>
      <w:r>
        <w:rPr>
          <w:color w:val="231F20"/>
          <w:spacing w:val="-6"/>
        </w:rPr>
        <w:t>колективів,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4"/>
        </w:rPr>
        <w:t>об’єднань.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</w:rPr>
        <w:t>Найбільш обдарованим дітям держава надає підтримку й заохочує їх (виділяє стипендії, направляє на навчання й стажування до провідни</w:t>
      </w:r>
      <w:r>
        <w:rPr>
          <w:color w:val="231F20"/>
        </w:rPr>
        <w:t>х віт- чизняних і зарубіжних освітніх центрів).</w:t>
      </w:r>
    </w:p>
    <w:p w:rsidR="00A17FD0" w:rsidRDefault="008C7F95">
      <w:pPr>
        <w:pStyle w:val="a3"/>
        <w:spacing w:before="13" w:line="237" w:lineRule="auto"/>
        <w:ind w:right="199"/>
        <w:jc w:val="both"/>
      </w:pPr>
      <w:r>
        <w:rPr>
          <w:b/>
          <w:color w:val="231F20"/>
        </w:rPr>
        <w:t xml:space="preserve">Обдарованість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індивідуальна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потенціальна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своєрідність </w:t>
      </w:r>
      <w:r>
        <w:rPr>
          <w:color w:val="231F20"/>
        </w:rPr>
        <w:t xml:space="preserve">задатків </w:t>
      </w:r>
      <w:r>
        <w:rPr>
          <w:color w:val="231F20"/>
          <w:spacing w:val="-10"/>
        </w:rPr>
        <w:t xml:space="preserve">людини, </w:t>
      </w:r>
      <w:r>
        <w:rPr>
          <w:color w:val="231F20"/>
        </w:rPr>
        <w:t xml:space="preserve">завдяки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може досягти </w:t>
      </w:r>
      <w:r>
        <w:rPr>
          <w:color w:val="231F20"/>
          <w:spacing w:val="-7"/>
        </w:rPr>
        <w:t xml:space="preserve">значних </w:t>
      </w:r>
      <w:r>
        <w:rPr>
          <w:color w:val="231F20"/>
          <w:spacing w:val="-12"/>
        </w:rPr>
        <w:t xml:space="preserve">успіхів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певній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338" w:lineRule="exact"/>
        <w:ind w:left="999" w:firstLine="0"/>
      </w:pPr>
      <w:r>
        <w:rPr>
          <w:color w:val="231F20"/>
        </w:rPr>
        <w:t>У педагогіці виділяють кілька типів обдарованості:</w:t>
      </w:r>
    </w:p>
    <w:p w:rsidR="00A17FD0" w:rsidRDefault="008C7F95">
      <w:pPr>
        <w:pStyle w:val="a4"/>
        <w:numPr>
          <w:ilvl w:val="0"/>
          <w:numId w:val="310"/>
        </w:numPr>
        <w:tabs>
          <w:tab w:val="left" w:pos="1380"/>
        </w:tabs>
        <w:spacing w:before="18" w:line="237" w:lineRule="auto"/>
        <w:ind w:right="218" w:firstLine="80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раціонально-мисленнєвий </w:t>
      </w:r>
      <w:r>
        <w:rPr>
          <w:color w:val="231F20"/>
          <w:spacing w:val="-8"/>
          <w:sz w:val="30"/>
        </w:rPr>
        <w:t xml:space="preserve">(необхідний </w:t>
      </w:r>
      <w:r>
        <w:rPr>
          <w:color w:val="231F20"/>
          <w:spacing w:val="-4"/>
          <w:sz w:val="30"/>
        </w:rPr>
        <w:t xml:space="preserve">ученим, </w:t>
      </w:r>
      <w:r>
        <w:rPr>
          <w:color w:val="231F20"/>
          <w:spacing w:val="-7"/>
          <w:sz w:val="30"/>
        </w:rPr>
        <w:t xml:space="preserve">політикам, еконо- </w:t>
      </w:r>
      <w:r>
        <w:rPr>
          <w:color w:val="231F20"/>
          <w:sz w:val="30"/>
        </w:rPr>
        <w:t>містам);</w:t>
      </w:r>
    </w:p>
    <w:p w:rsidR="00A17FD0" w:rsidRDefault="008C7F95">
      <w:pPr>
        <w:pStyle w:val="a4"/>
        <w:numPr>
          <w:ilvl w:val="0"/>
          <w:numId w:val="310"/>
        </w:numPr>
        <w:tabs>
          <w:tab w:val="left" w:pos="1440"/>
        </w:tabs>
        <w:spacing w:line="237" w:lineRule="auto"/>
        <w:ind w:right="218" w:firstLine="80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образно-художній </w:t>
      </w:r>
      <w:r>
        <w:rPr>
          <w:color w:val="231F20"/>
          <w:spacing w:val="-8"/>
          <w:sz w:val="30"/>
        </w:rPr>
        <w:t xml:space="preserve">(необхідний </w:t>
      </w:r>
      <w:r>
        <w:rPr>
          <w:color w:val="231F20"/>
          <w:spacing w:val="-4"/>
          <w:sz w:val="30"/>
        </w:rPr>
        <w:t xml:space="preserve">дизайнерам, конструкторам, </w:t>
      </w:r>
      <w:r>
        <w:rPr>
          <w:color w:val="231F20"/>
          <w:spacing w:val="-7"/>
          <w:sz w:val="30"/>
        </w:rPr>
        <w:t xml:space="preserve">ху- </w:t>
      </w:r>
      <w:r>
        <w:rPr>
          <w:color w:val="231F20"/>
          <w:spacing w:val="-5"/>
          <w:sz w:val="30"/>
        </w:rPr>
        <w:t>дожникам,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6"/>
          <w:sz w:val="30"/>
        </w:rPr>
        <w:t>письменникам);</w:t>
      </w:r>
    </w:p>
    <w:p w:rsidR="00A17FD0" w:rsidRDefault="008C7F95">
      <w:pPr>
        <w:pStyle w:val="a4"/>
        <w:numPr>
          <w:ilvl w:val="0"/>
          <w:numId w:val="310"/>
        </w:numPr>
        <w:tabs>
          <w:tab w:val="left" w:pos="1460"/>
        </w:tabs>
        <w:spacing w:before="14" w:line="237" w:lineRule="auto"/>
        <w:ind w:right="218" w:firstLine="80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раціонально-образний </w:t>
      </w:r>
      <w:r>
        <w:rPr>
          <w:color w:val="231F20"/>
          <w:spacing w:val="-8"/>
          <w:sz w:val="30"/>
        </w:rPr>
        <w:t xml:space="preserve">(необхідний </w:t>
      </w:r>
      <w:r>
        <w:rPr>
          <w:color w:val="231F20"/>
          <w:spacing w:val="-4"/>
          <w:sz w:val="30"/>
        </w:rPr>
        <w:t xml:space="preserve">історикам, </w:t>
      </w:r>
      <w:r>
        <w:rPr>
          <w:color w:val="231F20"/>
          <w:spacing w:val="-7"/>
          <w:sz w:val="30"/>
        </w:rPr>
        <w:t xml:space="preserve">філософам, </w:t>
      </w:r>
      <w:r>
        <w:rPr>
          <w:color w:val="231F20"/>
          <w:spacing w:val="-6"/>
          <w:sz w:val="30"/>
        </w:rPr>
        <w:t xml:space="preserve">учи- </w:t>
      </w:r>
      <w:r>
        <w:rPr>
          <w:color w:val="231F20"/>
          <w:spacing w:val="2"/>
          <w:sz w:val="30"/>
        </w:rPr>
        <w:t>телям);</w:t>
      </w:r>
    </w:p>
    <w:p w:rsidR="00A17FD0" w:rsidRDefault="008C7F95">
      <w:pPr>
        <w:pStyle w:val="a4"/>
        <w:numPr>
          <w:ilvl w:val="0"/>
          <w:numId w:val="310"/>
        </w:numPr>
        <w:tabs>
          <w:tab w:val="left" w:pos="1320"/>
        </w:tabs>
        <w:spacing w:line="237" w:lineRule="auto"/>
        <w:ind w:left="999" w:right="218" w:firstLine="80"/>
        <w:rPr>
          <w:sz w:val="30"/>
        </w:rPr>
      </w:pPr>
      <w:r>
        <w:rPr>
          <w:i/>
          <w:color w:val="231F20"/>
          <w:spacing w:val="3"/>
          <w:sz w:val="30"/>
        </w:rPr>
        <w:t xml:space="preserve">емоційно-почуттєвий </w:t>
      </w:r>
      <w:r>
        <w:rPr>
          <w:color w:val="231F20"/>
          <w:spacing w:val="-8"/>
          <w:sz w:val="30"/>
        </w:rPr>
        <w:t xml:space="preserve">(необхідний </w:t>
      </w:r>
      <w:r>
        <w:rPr>
          <w:color w:val="231F20"/>
          <w:sz w:val="30"/>
        </w:rPr>
        <w:t xml:space="preserve">режисерам, літераторам). </w:t>
      </w:r>
      <w:r>
        <w:rPr>
          <w:color w:val="231F20"/>
          <w:spacing w:val="-6"/>
          <w:sz w:val="30"/>
        </w:rPr>
        <w:t xml:space="preserve">Російський </w:t>
      </w:r>
      <w:r>
        <w:rPr>
          <w:color w:val="231F20"/>
          <w:spacing w:val="-3"/>
          <w:sz w:val="30"/>
        </w:rPr>
        <w:t xml:space="preserve">педагог </w:t>
      </w:r>
      <w:r>
        <w:rPr>
          <w:color w:val="231F20"/>
          <w:spacing w:val="-4"/>
          <w:sz w:val="30"/>
        </w:rPr>
        <w:t xml:space="preserve">Ю.Гільбух </w:t>
      </w:r>
      <w:r>
        <w:rPr>
          <w:color w:val="231F20"/>
          <w:spacing w:val="-7"/>
          <w:sz w:val="30"/>
        </w:rPr>
        <w:t xml:space="preserve">виділяє </w:t>
      </w:r>
      <w:r>
        <w:rPr>
          <w:color w:val="231F20"/>
          <w:spacing w:val="-3"/>
          <w:sz w:val="30"/>
        </w:rPr>
        <w:t xml:space="preserve">загальну </w:t>
      </w:r>
      <w:r>
        <w:rPr>
          <w:color w:val="231F20"/>
          <w:spacing w:val="-5"/>
          <w:sz w:val="30"/>
        </w:rPr>
        <w:t xml:space="preserve">(розумову) </w:t>
      </w:r>
      <w:r>
        <w:rPr>
          <w:color w:val="231F20"/>
          <w:sz w:val="30"/>
        </w:rPr>
        <w:t>і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9"/>
          <w:sz w:val="30"/>
        </w:rPr>
        <w:t>спеці-</w:t>
      </w:r>
    </w:p>
    <w:p w:rsidR="00A17FD0" w:rsidRDefault="008C7F95">
      <w:pPr>
        <w:pStyle w:val="a3"/>
        <w:spacing w:before="14" w:line="237" w:lineRule="auto"/>
        <w:ind w:right="218" w:firstLine="0"/>
        <w:jc w:val="both"/>
      </w:pPr>
      <w:r>
        <w:rPr>
          <w:color w:val="231F20"/>
          <w:spacing w:val="-5"/>
        </w:rPr>
        <w:t xml:space="preserve">альну </w:t>
      </w:r>
      <w:r>
        <w:rPr>
          <w:color w:val="231F20"/>
          <w:spacing w:val="-7"/>
        </w:rPr>
        <w:t xml:space="preserve">(художню, </w:t>
      </w:r>
      <w:r>
        <w:rPr>
          <w:color w:val="231F20"/>
          <w:spacing w:val="-9"/>
        </w:rPr>
        <w:t xml:space="preserve">соціальну, спортивну) </w:t>
      </w:r>
      <w:r>
        <w:rPr>
          <w:color w:val="231F20"/>
          <w:spacing w:val="-3"/>
        </w:rPr>
        <w:t xml:space="preserve">обдарованість. Кожен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2"/>
        </w:rPr>
        <w:t xml:space="preserve">типів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-11"/>
        </w:rPr>
        <w:t xml:space="preserve">по </w:t>
      </w:r>
      <w:r>
        <w:rPr>
          <w:color w:val="231F20"/>
          <w:spacing w:val="-8"/>
        </w:rPr>
        <w:t xml:space="preserve">кілька видів </w:t>
      </w:r>
      <w:r>
        <w:rPr>
          <w:color w:val="231F20"/>
          <w:spacing w:val="-4"/>
        </w:rPr>
        <w:t xml:space="preserve">обдарованості,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кожен </w:t>
      </w:r>
      <w:r>
        <w:rPr>
          <w:color w:val="231F20"/>
          <w:spacing w:val="-8"/>
        </w:rPr>
        <w:t xml:space="preserve">вид </w:t>
      </w:r>
      <w:r>
        <w:rPr>
          <w:color w:val="231F20"/>
        </w:rPr>
        <w:t xml:space="preserve">тлумачиться як спе- </w:t>
      </w:r>
      <w:r>
        <w:rPr>
          <w:color w:val="231F20"/>
          <w:spacing w:val="-10"/>
        </w:rPr>
        <w:t>ціальні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здібності.</w:t>
      </w:r>
    </w:p>
    <w:p w:rsidR="00A17FD0" w:rsidRDefault="008C7F95">
      <w:pPr>
        <w:pStyle w:val="a3"/>
        <w:ind w:right="195"/>
        <w:jc w:val="both"/>
      </w:pPr>
      <w:r>
        <w:rPr>
          <w:color w:val="231F20"/>
        </w:rPr>
        <w:t>В умовах загальноосвітньої школи важливо правильно організувати роботу учителя з обдарованими дітьми, не тільки створюючи необхідні умови для їхнього розвитку, а й психологічно готуючи їх до наполегливої праці, самовиховання.</w:t>
      </w:r>
    </w:p>
    <w:p w:rsidR="00A17FD0" w:rsidRDefault="008C7F95">
      <w:pPr>
        <w:pStyle w:val="a3"/>
        <w:spacing w:line="249" w:lineRule="auto"/>
        <w:ind w:right="218"/>
        <w:jc w:val="both"/>
      </w:pPr>
      <w:r>
        <w:rPr>
          <w:b/>
          <w:color w:val="231F20"/>
        </w:rPr>
        <w:t xml:space="preserve">Обдаровані діти </w:t>
      </w:r>
      <w:r>
        <w:rPr>
          <w:color w:val="231F20"/>
        </w:rPr>
        <w:t>– діти, у яких у ранньому віці виявляються здібно- сті до виконання певних видів діяльності.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Вони вирізняються серед однолітків  яскраво вираженими можливо-</w:t>
      </w:r>
    </w:p>
    <w:p w:rsidR="00A17FD0" w:rsidRDefault="008C7F95">
      <w:pPr>
        <w:pStyle w:val="a3"/>
        <w:spacing w:line="242" w:lineRule="auto"/>
        <w:ind w:right="213" w:firstLine="0"/>
        <w:jc w:val="both"/>
      </w:pPr>
      <w:r>
        <w:rPr>
          <w:color w:val="231F20"/>
          <w:spacing w:val="5"/>
        </w:rPr>
        <w:t xml:space="preserve">стями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досягненні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якісно </w:t>
      </w:r>
      <w:r>
        <w:rPr>
          <w:color w:val="231F20"/>
          <w:spacing w:val="-6"/>
        </w:rPr>
        <w:t xml:space="preserve">вищому </w:t>
      </w:r>
      <w:r>
        <w:rPr>
          <w:color w:val="231F20"/>
          <w:spacing w:val="-14"/>
        </w:rPr>
        <w:t xml:space="preserve">рівні, </w:t>
      </w:r>
      <w:r>
        <w:rPr>
          <w:color w:val="231F20"/>
          <w:spacing w:val="-7"/>
        </w:rPr>
        <w:t xml:space="preserve">який перевищує </w:t>
      </w:r>
      <w:r>
        <w:rPr>
          <w:color w:val="231F20"/>
          <w:spacing w:val="-10"/>
        </w:rPr>
        <w:t xml:space="preserve">певний </w:t>
      </w:r>
      <w:r>
        <w:rPr>
          <w:color w:val="231F20"/>
          <w:spacing w:val="-8"/>
        </w:rPr>
        <w:t xml:space="preserve">умовний </w:t>
      </w:r>
      <w:r>
        <w:rPr>
          <w:color w:val="231F20"/>
          <w:spacing w:val="-4"/>
        </w:rPr>
        <w:t xml:space="preserve">середній </w:t>
      </w:r>
      <w:r>
        <w:rPr>
          <w:color w:val="231F20"/>
          <w:spacing w:val="-7"/>
        </w:rPr>
        <w:t>рівен</w:t>
      </w:r>
      <w:r>
        <w:rPr>
          <w:color w:val="231F20"/>
          <w:spacing w:val="-7"/>
        </w:rPr>
        <w:t xml:space="preserve">ь. </w:t>
      </w:r>
      <w:r>
        <w:rPr>
          <w:color w:val="231F20"/>
          <w:spacing w:val="-8"/>
        </w:rPr>
        <w:t xml:space="preserve">Їхні </w:t>
      </w:r>
      <w:r>
        <w:rPr>
          <w:color w:val="231F20"/>
          <w:spacing w:val="-10"/>
        </w:rPr>
        <w:t xml:space="preserve">успіхи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випадковими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виявля- </w:t>
      </w:r>
      <w:r>
        <w:rPr>
          <w:color w:val="231F20"/>
          <w:spacing w:val="2"/>
        </w:rPr>
        <w:t>ються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11"/>
        </w:rPr>
        <w:t>постійно.</w:t>
      </w:r>
    </w:p>
    <w:p w:rsidR="00A17FD0" w:rsidRDefault="008C7F95">
      <w:pPr>
        <w:pStyle w:val="a3"/>
        <w:ind w:right="218" w:firstLine="719"/>
        <w:jc w:val="both"/>
      </w:pPr>
      <w:r>
        <w:rPr>
          <w:color w:val="231F20"/>
        </w:rPr>
        <w:t xml:space="preserve">Обдаровані діти характеризуються </w:t>
      </w:r>
      <w:r>
        <w:rPr>
          <w:color w:val="231F20"/>
          <w:spacing w:val="-12"/>
        </w:rPr>
        <w:t xml:space="preserve">порівняно </w:t>
      </w:r>
      <w:r>
        <w:rPr>
          <w:color w:val="231F20"/>
          <w:spacing w:val="-8"/>
        </w:rPr>
        <w:t xml:space="preserve">високим </w:t>
      </w:r>
      <w:r>
        <w:rPr>
          <w:color w:val="231F20"/>
          <w:spacing w:val="-7"/>
        </w:rPr>
        <w:t xml:space="preserve">розвитком </w:t>
      </w:r>
      <w:r>
        <w:rPr>
          <w:color w:val="231F20"/>
          <w:spacing w:val="-6"/>
        </w:rPr>
        <w:t xml:space="preserve">мислення, </w:t>
      </w:r>
      <w:r>
        <w:rPr>
          <w:color w:val="231F20"/>
          <w:spacing w:val="-8"/>
        </w:rPr>
        <w:t xml:space="preserve">тривким </w:t>
      </w:r>
      <w:r>
        <w:rPr>
          <w:color w:val="231F20"/>
          <w:spacing w:val="-3"/>
        </w:rPr>
        <w:t xml:space="preserve">запам’ятовуванням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матеріалу, </w:t>
      </w:r>
      <w:r>
        <w:rPr>
          <w:color w:val="231F20"/>
          <w:spacing w:val="-9"/>
        </w:rPr>
        <w:t xml:space="preserve">розвинути-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3"/>
        </w:rPr>
        <w:t xml:space="preserve">навичками </w:t>
      </w:r>
      <w:r>
        <w:rPr>
          <w:color w:val="231F20"/>
          <w:spacing w:val="-4"/>
        </w:rPr>
        <w:t xml:space="preserve">самоконтролю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навчальній діяльності, </w:t>
      </w:r>
      <w:r>
        <w:rPr>
          <w:color w:val="231F20"/>
          <w:spacing w:val="-7"/>
        </w:rPr>
        <w:t xml:space="preserve">високою </w:t>
      </w:r>
      <w:r>
        <w:rPr>
          <w:color w:val="231F20"/>
        </w:rPr>
        <w:t>працезда</w:t>
      </w:r>
      <w:r>
        <w:rPr>
          <w:color w:val="231F20"/>
        </w:rPr>
        <w:t xml:space="preserve">т- </w:t>
      </w:r>
      <w:r>
        <w:rPr>
          <w:color w:val="231F20"/>
          <w:spacing w:val="-7"/>
        </w:rPr>
        <w:t xml:space="preserve">ністю </w:t>
      </w:r>
      <w:r>
        <w:rPr>
          <w:color w:val="231F20"/>
          <w:spacing w:val="-5"/>
        </w:rPr>
        <w:t xml:space="preserve">тощо, </w:t>
      </w:r>
      <w:r>
        <w:rPr>
          <w:color w:val="231F20"/>
          <w:spacing w:val="-12"/>
        </w:rPr>
        <w:t xml:space="preserve">їм </w:t>
      </w:r>
      <w:r>
        <w:rPr>
          <w:color w:val="231F20"/>
        </w:rPr>
        <w:t xml:space="preserve">властива </w:t>
      </w:r>
      <w:r>
        <w:rPr>
          <w:color w:val="231F20"/>
          <w:spacing w:val="-6"/>
        </w:rPr>
        <w:t xml:space="preserve">висока </w:t>
      </w:r>
      <w:r>
        <w:rPr>
          <w:color w:val="231F20"/>
          <w:spacing w:val="-4"/>
        </w:rPr>
        <w:t>розумова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10"/>
        </w:rPr>
        <w:t>підвищена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>схиль-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розумової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7"/>
        </w:rPr>
        <w:t xml:space="preserve">неординарність, </w:t>
      </w:r>
      <w:r>
        <w:rPr>
          <w:color w:val="231F20"/>
        </w:rPr>
        <w:t>свобода самовияву,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4"/>
        </w:rPr>
        <w:t>багат-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6" w:firstLine="0"/>
        <w:jc w:val="both"/>
      </w:pPr>
      <w:r>
        <w:rPr>
          <w:color w:val="231F20"/>
          <w:spacing w:val="3"/>
        </w:rPr>
        <w:t xml:space="preserve">ство </w:t>
      </w:r>
      <w:r>
        <w:rPr>
          <w:color w:val="231F20"/>
          <w:spacing w:val="-7"/>
        </w:rPr>
        <w:t xml:space="preserve">уяви, </w:t>
      </w:r>
      <w:r>
        <w:rPr>
          <w:color w:val="231F20"/>
          <w:spacing w:val="-5"/>
        </w:rPr>
        <w:t xml:space="preserve">сформованість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3"/>
        </w:rPr>
        <w:t xml:space="preserve">пам’яті, </w:t>
      </w:r>
      <w:r>
        <w:rPr>
          <w:color w:val="231F20"/>
          <w:spacing w:val="-5"/>
        </w:rPr>
        <w:t xml:space="preserve">швидкість </w:t>
      </w:r>
      <w:r>
        <w:rPr>
          <w:color w:val="231F20"/>
          <w:spacing w:val="-9"/>
        </w:rPr>
        <w:t xml:space="preserve">реакції, </w:t>
      </w:r>
      <w:r>
        <w:rPr>
          <w:color w:val="231F20"/>
          <w:spacing w:val="-15"/>
        </w:rPr>
        <w:t xml:space="preserve">уміння </w:t>
      </w:r>
      <w:r>
        <w:rPr>
          <w:color w:val="231F20"/>
        </w:rPr>
        <w:t xml:space="preserve">піддавати </w:t>
      </w:r>
      <w:r>
        <w:rPr>
          <w:color w:val="231F20"/>
          <w:spacing w:val="-6"/>
        </w:rPr>
        <w:t xml:space="preserve">сумніву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науковому </w:t>
      </w:r>
      <w:r>
        <w:rPr>
          <w:color w:val="231F20"/>
          <w:spacing w:val="-6"/>
        </w:rPr>
        <w:t xml:space="preserve">осмисленню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5"/>
        </w:rPr>
        <w:t xml:space="preserve">явища,  стереотипи,  </w:t>
      </w:r>
      <w:r>
        <w:rPr>
          <w:color w:val="231F20"/>
        </w:rPr>
        <w:t>догми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[43].</w:t>
      </w:r>
    </w:p>
    <w:p w:rsidR="00A17FD0" w:rsidRDefault="008C7F95">
      <w:pPr>
        <w:pStyle w:val="a3"/>
        <w:spacing w:line="242" w:lineRule="auto"/>
        <w:ind w:right="208"/>
        <w:jc w:val="both"/>
      </w:pPr>
      <w:r>
        <w:rPr>
          <w:color w:val="231F20"/>
        </w:rPr>
        <w:t>Творчі обдаровані діти завжди проявляють уважність, зібраність, го- товність до напруженої праці, що переростає в працелюбність, у потребу працювати постійно й без відпочинку. Мислення їх відзнача</w:t>
      </w:r>
      <w:r>
        <w:rPr>
          <w:color w:val="231F20"/>
        </w:rPr>
        <w:t>ється високою оперативністю (продуктивністю). Коло їхніх пізнавальних інтересів не обмежується однією проблемою, постійно розширюється, що є стимулом розумової активності.</w:t>
      </w:r>
    </w:p>
    <w:p w:rsidR="00A17FD0" w:rsidRDefault="008C7F95">
      <w:pPr>
        <w:pStyle w:val="a3"/>
        <w:spacing w:line="237" w:lineRule="auto"/>
        <w:ind w:right="197"/>
        <w:jc w:val="both"/>
      </w:pP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14"/>
        </w:rPr>
        <w:t xml:space="preserve">повинні   </w:t>
      </w:r>
      <w:r>
        <w:rPr>
          <w:color w:val="231F20"/>
          <w:spacing w:val="6"/>
        </w:rPr>
        <w:t xml:space="preserve">мати  </w:t>
      </w:r>
      <w:r>
        <w:rPr>
          <w:color w:val="231F20"/>
          <w:spacing w:val="-7"/>
        </w:rPr>
        <w:t xml:space="preserve">сприятливі  </w:t>
      </w:r>
      <w:r>
        <w:rPr>
          <w:color w:val="231F20"/>
          <w:spacing w:val="-8"/>
        </w:rPr>
        <w:t xml:space="preserve">морально-психологічні 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5"/>
        </w:rPr>
        <w:t>навч</w:t>
      </w:r>
      <w:r>
        <w:rPr>
          <w:color w:val="231F20"/>
          <w:spacing w:val="-5"/>
        </w:rPr>
        <w:t xml:space="preserve">альної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виконуючи </w:t>
      </w:r>
      <w:r>
        <w:rPr>
          <w:color w:val="231F20"/>
          <w:spacing w:val="-3"/>
        </w:rPr>
        <w:t xml:space="preserve">роботу  </w:t>
      </w:r>
      <w:r>
        <w:rPr>
          <w:color w:val="231F20"/>
          <w:spacing w:val="-6"/>
        </w:rPr>
        <w:t xml:space="preserve">більшу  </w:t>
      </w:r>
      <w:r>
        <w:rPr>
          <w:color w:val="231F20"/>
        </w:rPr>
        <w:t xml:space="preserve">за  обсягом </w:t>
      </w:r>
      <w:r>
        <w:rPr>
          <w:color w:val="231F20"/>
          <w:spacing w:val="4"/>
        </w:rPr>
        <w:t>та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8"/>
        </w:rPr>
        <w:t>інтенсивністю.</w:t>
      </w:r>
    </w:p>
    <w:p w:rsidR="00A17FD0" w:rsidRDefault="008C7F95">
      <w:pPr>
        <w:spacing w:before="1" w:line="237" w:lineRule="auto"/>
        <w:ind w:left="279" w:right="229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Взаємодія учителя з обдарованими дітьми повинна базуватися з урахуванням таких психолого-педагогічних принципів: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240"/>
        </w:tabs>
        <w:spacing w:line="337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3"/>
          <w:sz w:val="30"/>
        </w:rPr>
        <w:t xml:space="preserve">взаємин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11"/>
          <w:sz w:val="30"/>
        </w:rPr>
        <w:t>співпраці;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360"/>
        </w:tabs>
        <w:spacing w:line="242" w:lineRule="auto"/>
        <w:ind w:right="207" w:firstLine="721"/>
        <w:jc w:val="both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особистісної </w:t>
      </w:r>
      <w:r>
        <w:rPr>
          <w:color w:val="231F20"/>
          <w:spacing w:val="-5"/>
          <w:sz w:val="30"/>
        </w:rPr>
        <w:t xml:space="preserve">зацікавленості учня,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6"/>
          <w:sz w:val="30"/>
        </w:rPr>
        <w:t xml:space="preserve">інтересів </w:t>
      </w:r>
      <w:r>
        <w:rPr>
          <w:color w:val="231F20"/>
          <w:sz w:val="30"/>
        </w:rPr>
        <w:t xml:space="preserve">і здібностей </w:t>
      </w:r>
      <w:r>
        <w:rPr>
          <w:color w:val="231F20"/>
          <w:spacing w:val="-7"/>
          <w:sz w:val="30"/>
        </w:rPr>
        <w:t xml:space="preserve">(сприяє </w:t>
      </w:r>
      <w:r>
        <w:rPr>
          <w:color w:val="231F20"/>
          <w:spacing w:val="-8"/>
          <w:sz w:val="30"/>
        </w:rPr>
        <w:t xml:space="preserve">формуванню  </w:t>
      </w:r>
      <w:r>
        <w:rPr>
          <w:color w:val="231F20"/>
          <w:spacing w:val="-6"/>
          <w:sz w:val="30"/>
        </w:rPr>
        <w:t xml:space="preserve">пізнаваль-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5"/>
          <w:sz w:val="30"/>
        </w:rPr>
        <w:t xml:space="preserve">суб’єктивної </w:t>
      </w:r>
      <w:r>
        <w:rPr>
          <w:color w:val="231F20"/>
          <w:spacing w:val="-4"/>
          <w:sz w:val="30"/>
        </w:rPr>
        <w:t xml:space="preserve">активності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основі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0"/>
          <w:sz w:val="30"/>
        </w:rPr>
        <w:t>внутрішніх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5"/>
          <w:sz w:val="30"/>
        </w:rPr>
        <w:t>уподобань);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300"/>
        </w:tabs>
        <w:ind w:right="218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превалювання </w:t>
      </w:r>
      <w:r>
        <w:rPr>
          <w:color w:val="231F20"/>
          <w:spacing w:val="-3"/>
          <w:sz w:val="30"/>
        </w:rPr>
        <w:t xml:space="preserve">ідеї </w:t>
      </w:r>
      <w:r>
        <w:rPr>
          <w:color w:val="231F20"/>
          <w:spacing w:val="-9"/>
          <w:sz w:val="30"/>
        </w:rPr>
        <w:t xml:space="preserve">подолання </w:t>
      </w:r>
      <w:r>
        <w:rPr>
          <w:color w:val="231F20"/>
          <w:spacing w:val="-8"/>
          <w:sz w:val="30"/>
        </w:rPr>
        <w:t xml:space="preserve">труднощів, </w:t>
      </w: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7"/>
          <w:sz w:val="30"/>
        </w:rPr>
        <w:t xml:space="preserve">спіль- </w:t>
      </w:r>
      <w:r>
        <w:rPr>
          <w:color w:val="231F20"/>
          <w:spacing w:val="-15"/>
          <w:sz w:val="30"/>
        </w:rPr>
        <w:t xml:space="preserve">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3"/>
          <w:sz w:val="30"/>
        </w:rPr>
        <w:t xml:space="preserve">педагога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6"/>
          <w:sz w:val="30"/>
        </w:rPr>
        <w:t xml:space="preserve">самостійній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7"/>
          <w:sz w:val="30"/>
        </w:rPr>
        <w:t xml:space="preserve">(сприяє </w:t>
      </w:r>
      <w:r>
        <w:rPr>
          <w:color w:val="231F20"/>
          <w:spacing w:val="-8"/>
          <w:sz w:val="30"/>
        </w:rPr>
        <w:t xml:space="preserve">вихо- ванню </w:t>
      </w:r>
      <w:r>
        <w:rPr>
          <w:color w:val="231F20"/>
          <w:spacing w:val="-10"/>
          <w:sz w:val="30"/>
        </w:rPr>
        <w:t xml:space="preserve">сильних </w:t>
      </w:r>
      <w:r>
        <w:rPr>
          <w:color w:val="231F20"/>
          <w:spacing w:val="-5"/>
          <w:sz w:val="30"/>
        </w:rPr>
        <w:t xml:space="preserve">натур, </w:t>
      </w:r>
      <w:r>
        <w:rPr>
          <w:color w:val="231F20"/>
          <w:spacing w:val="-3"/>
          <w:sz w:val="30"/>
        </w:rPr>
        <w:t xml:space="preserve">здатних  </w:t>
      </w:r>
      <w:r>
        <w:rPr>
          <w:color w:val="231F20"/>
          <w:spacing w:val="-6"/>
          <w:sz w:val="30"/>
        </w:rPr>
        <w:t xml:space="preserve">виявити  </w:t>
      </w:r>
      <w:r>
        <w:rPr>
          <w:color w:val="231F20"/>
          <w:spacing w:val="-7"/>
          <w:sz w:val="30"/>
        </w:rPr>
        <w:t xml:space="preserve">наполегливість,  </w:t>
      </w:r>
      <w:r>
        <w:rPr>
          <w:color w:val="231F20"/>
          <w:spacing w:val="-10"/>
          <w:sz w:val="30"/>
        </w:rPr>
        <w:t xml:space="preserve">дисциплінова-  </w:t>
      </w:r>
      <w:r>
        <w:rPr>
          <w:color w:val="231F20"/>
          <w:spacing w:val="-5"/>
          <w:sz w:val="30"/>
        </w:rPr>
        <w:t>ність);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300"/>
        </w:tabs>
        <w:spacing w:line="242" w:lineRule="auto"/>
        <w:ind w:right="210" w:firstLine="72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вільний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pacing w:val="-7"/>
          <w:sz w:val="30"/>
        </w:rPr>
        <w:t xml:space="preserve">напрямів,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7"/>
          <w:sz w:val="30"/>
        </w:rPr>
        <w:t xml:space="preserve">(сприяє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-6"/>
          <w:sz w:val="30"/>
        </w:rPr>
        <w:t xml:space="preserve">мислення,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pacing w:val="-8"/>
          <w:sz w:val="30"/>
        </w:rPr>
        <w:t>крити</w:t>
      </w:r>
      <w:r>
        <w:rPr>
          <w:color w:val="231F20"/>
          <w:spacing w:val="-8"/>
          <w:sz w:val="30"/>
        </w:rPr>
        <w:t xml:space="preserve">чно оцінювати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4"/>
          <w:sz w:val="30"/>
        </w:rPr>
        <w:t xml:space="preserve">можливості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праг- </w:t>
      </w:r>
      <w:r>
        <w:rPr>
          <w:color w:val="231F20"/>
          <w:spacing w:val="-12"/>
          <w:sz w:val="30"/>
        </w:rPr>
        <w:t xml:space="preserve">нення </w:t>
      </w:r>
      <w:r>
        <w:rPr>
          <w:color w:val="231F20"/>
          <w:spacing w:val="-4"/>
          <w:sz w:val="30"/>
        </w:rPr>
        <w:t xml:space="preserve">самостійно </w:t>
      </w:r>
      <w:r>
        <w:rPr>
          <w:color w:val="231F20"/>
          <w:spacing w:val="-7"/>
          <w:sz w:val="30"/>
        </w:rPr>
        <w:t xml:space="preserve">вирішувати </w:t>
      </w:r>
      <w:r>
        <w:rPr>
          <w:color w:val="231F20"/>
          <w:sz w:val="30"/>
        </w:rPr>
        <w:t xml:space="preserve">все </w:t>
      </w:r>
      <w:r>
        <w:rPr>
          <w:color w:val="231F20"/>
          <w:spacing w:val="-6"/>
          <w:sz w:val="30"/>
        </w:rPr>
        <w:t>складніші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3"/>
          <w:sz w:val="30"/>
        </w:rPr>
        <w:t>завдання);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340"/>
        </w:tabs>
        <w:spacing w:line="237" w:lineRule="auto"/>
        <w:ind w:right="192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3"/>
          <w:sz w:val="30"/>
        </w:rPr>
        <w:t xml:space="preserve">системного, </w:t>
      </w:r>
      <w:r>
        <w:rPr>
          <w:color w:val="231F20"/>
          <w:spacing w:val="-10"/>
          <w:sz w:val="30"/>
        </w:rPr>
        <w:t xml:space="preserve">інтуїтивного </w:t>
      </w:r>
      <w:r>
        <w:rPr>
          <w:color w:val="231F20"/>
          <w:spacing w:val="-6"/>
          <w:sz w:val="30"/>
        </w:rPr>
        <w:t xml:space="preserve">мислення,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z w:val="30"/>
        </w:rPr>
        <w:t xml:space="preserve">деталізувати </w:t>
      </w:r>
      <w:r>
        <w:rPr>
          <w:color w:val="231F20"/>
          <w:spacing w:val="-11"/>
          <w:sz w:val="30"/>
        </w:rPr>
        <w:t xml:space="preserve">інформацію </w:t>
      </w:r>
      <w:r>
        <w:rPr>
          <w:color w:val="231F20"/>
          <w:spacing w:val="-12"/>
          <w:sz w:val="30"/>
        </w:rPr>
        <w:t xml:space="preserve">(дисциплінує </w:t>
      </w:r>
      <w:r>
        <w:rPr>
          <w:color w:val="231F20"/>
          <w:spacing w:val="-6"/>
          <w:sz w:val="30"/>
        </w:rPr>
        <w:t xml:space="preserve">розум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pacing w:val="-6"/>
          <w:sz w:val="30"/>
        </w:rPr>
        <w:t xml:space="preserve">формує </w:t>
      </w:r>
      <w:r>
        <w:rPr>
          <w:color w:val="231F20"/>
          <w:sz w:val="30"/>
        </w:rPr>
        <w:t xml:space="preserve">творче, </w:t>
      </w:r>
      <w:r>
        <w:rPr>
          <w:color w:val="231F20"/>
          <w:spacing w:val="-8"/>
          <w:sz w:val="30"/>
        </w:rPr>
        <w:t xml:space="preserve">нешаблонне </w:t>
      </w:r>
      <w:r>
        <w:rPr>
          <w:color w:val="231F20"/>
          <w:sz w:val="30"/>
        </w:rPr>
        <w:t xml:space="preserve">мис- </w:t>
      </w:r>
      <w:r>
        <w:rPr>
          <w:color w:val="231F20"/>
          <w:spacing w:val="-7"/>
          <w:sz w:val="30"/>
        </w:rPr>
        <w:t>лення);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400"/>
        </w:tabs>
        <w:spacing w:before="5" w:line="237" w:lineRule="auto"/>
        <w:ind w:right="207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гуманістичний, </w:t>
      </w:r>
      <w:r>
        <w:rPr>
          <w:color w:val="231F20"/>
          <w:spacing w:val="-6"/>
          <w:sz w:val="30"/>
        </w:rPr>
        <w:t xml:space="preserve">суб’єктивний </w:t>
      </w:r>
      <w:r>
        <w:rPr>
          <w:color w:val="231F20"/>
          <w:spacing w:val="-12"/>
          <w:sz w:val="30"/>
        </w:rPr>
        <w:t xml:space="preserve">підхід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(передбачає </w:t>
      </w:r>
      <w:r>
        <w:rPr>
          <w:color w:val="231F20"/>
          <w:spacing w:val="-3"/>
          <w:sz w:val="30"/>
        </w:rPr>
        <w:t xml:space="preserve">абсолютне </w:t>
      </w:r>
      <w:r>
        <w:rPr>
          <w:color w:val="231F20"/>
          <w:spacing w:val="-10"/>
          <w:sz w:val="30"/>
        </w:rPr>
        <w:t xml:space="preserve">визнання </w:t>
      </w:r>
      <w:r>
        <w:rPr>
          <w:color w:val="231F20"/>
          <w:spacing w:val="-5"/>
          <w:sz w:val="30"/>
        </w:rPr>
        <w:t xml:space="preserve">гідності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 xml:space="preserve">права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вибір, </w:t>
      </w:r>
      <w:r>
        <w:rPr>
          <w:color w:val="231F20"/>
          <w:spacing w:val="-4"/>
          <w:sz w:val="30"/>
        </w:rPr>
        <w:t xml:space="preserve">власну </w:t>
      </w:r>
      <w:r>
        <w:rPr>
          <w:color w:val="231F20"/>
          <w:sz w:val="30"/>
        </w:rPr>
        <w:t xml:space="preserve">думку, </w:t>
      </w:r>
      <w:r>
        <w:rPr>
          <w:color w:val="231F20"/>
          <w:spacing w:val="-6"/>
          <w:sz w:val="30"/>
        </w:rPr>
        <w:t>самостійний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7"/>
          <w:sz w:val="30"/>
        </w:rPr>
        <w:t>вчинок);</w:t>
      </w:r>
    </w:p>
    <w:p w:rsidR="00A17FD0" w:rsidRDefault="008C7F95">
      <w:pPr>
        <w:pStyle w:val="a4"/>
        <w:numPr>
          <w:ilvl w:val="0"/>
          <w:numId w:val="309"/>
        </w:numPr>
        <w:tabs>
          <w:tab w:val="left" w:pos="1320"/>
        </w:tabs>
        <w:spacing w:line="249" w:lineRule="auto"/>
        <w:ind w:right="197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8"/>
          <w:sz w:val="30"/>
        </w:rPr>
        <w:t xml:space="preserve">нового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3"/>
          <w:sz w:val="30"/>
        </w:rPr>
        <w:t xml:space="preserve">середовища </w:t>
      </w:r>
      <w:r>
        <w:rPr>
          <w:color w:val="231F20"/>
          <w:sz w:val="30"/>
        </w:rPr>
        <w:t xml:space="preserve">(будується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співдружності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pacing w:val="-4"/>
          <w:sz w:val="30"/>
        </w:rPr>
        <w:t xml:space="preserve">колег, </w:t>
      </w:r>
      <w:r>
        <w:rPr>
          <w:color w:val="231F20"/>
          <w:spacing w:val="-8"/>
          <w:sz w:val="30"/>
        </w:rPr>
        <w:t xml:space="preserve">однодумців </w:t>
      </w:r>
      <w:r>
        <w:rPr>
          <w:color w:val="231F20"/>
          <w:sz w:val="30"/>
        </w:rPr>
        <w:t>у творчому</w:t>
      </w:r>
      <w:r>
        <w:rPr>
          <w:color w:val="231F20"/>
          <w:sz w:val="30"/>
        </w:rPr>
        <w:t xml:space="preserve">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>дітей).</w:t>
      </w:r>
    </w:p>
    <w:p w:rsidR="00A17FD0" w:rsidRDefault="008C7F95">
      <w:pPr>
        <w:pStyle w:val="a3"/>
        <w:spacing w:line="325" w:lineRule="exact"/>
        <w:ind w:left="999" w:firstLine="0"/>
      </w:pPr>
      <w:r>
        <w:rPr>
          <w:color w:val="231F20"/>
        </w:rPr>
        <w:t>Утілення цих принципів у життя потребує творчого підходу до орга-</w:t>
      </w:r>
    </w:p>
    <w:p w:rsidR="00A17FD0" w:rsidRDefault="008C7F95">
      <w:pPr>
        <w:pStyle w:val="a3"/>
        <w:spacing w:line="242" w:lineRule="auto"/>
        <w:ind w:right="201" w:firstLine="0"/>
        <w:jc w:val="both"/>
      </w:pPr>
      <w:r>
        <w:rPr>
          <w:color w:val="231F20"/>
          <w:spacing w:val="-12"/>
        </w:rPr>
        <w:t xml:space="preserve">нізації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інтегрованого </w:t>
      </w:r>
      <w:r>
        <w:rPr>
          <w:color w:val="231F20"/>
          <w:spacing w:val="-5"/>
        </w:rPr>
        <w:t xml:space="preserve">курсу,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-7"/>
        </w:rPr>
        <w:t xml:space="preserve">картини </w:t>
      </w:r>
      <w:r>
        <w:rPr>
          <w:color w:val="231F20"/>
          <w:spacing w:val="-4"/>
        </w:rPr>
        <w:t xml:space="preserve">світу,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</w:t>
      </w:r>
      <w:r>
        <w:rPr>
          <w:color w:val="231F20"/>
          <w:spacing w:val="-5"/>
        </w:rPr>
        <w:t xml:space="preserve">учням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3"/>
        </w:rPr>
        <w:t xml:space="preserve">обирати </w:t>
      </w:r>
      <w:r>
        <w:rPr>
          <w:color w:val="231F20"/>
          <w:spacing w:val="-12"/>
        </w:rPr>
        <w:t xml:space="preserve">опорні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7"/>
        </w:rPr>
        <w:t xml:space="preserve">наук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максимальної </w:t>
      </w:r>
      <w:r>
        <w:rPr>
          <w:color w:val="231F20"/>
          <w:spacing w:val="-9"/>
        </w:rPr>
        <w:t>орієнтації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власний </w:t>
      </w:r>
      <w:r>
        <w:rPr>
          <w:color w:val="231F20"/>
          <w:spacing w:val="-3"/>
        </w:rPr>
        <w:t>досвід.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Робота з обдарованими дітьми вимагає належної змістової наповне- ності занять, зорієнтованості на новизну інформації та різноманітні види пошукової, аполітичної, розвивальної, творчої діяльності. Вона під силу </w:t>
      </w:r>
      <w:r>
        <w:rPr>
          <w:color w:val="231F20"/>
        </w:rPr>
        <w:t>висококваліфікованим, небайдужим до своєї професійної діяльності  пе- дагогам.</w:t>
      </w:r>
    </w:p>
    <w:p w:rsidR="00A17FD0" w:rsidRDefault="00A17FD0">
      <w:pPr>
        <w:jc w:val="both"/>
        <w:sectPr w:rsidR="00A17FD0">
          <w:footerReference w:type="default" r:id="rId70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0"/>
        <w:ind w:right="194"/>
        <w:jc w:val="both"/>
      </w:pPr>
      <w:r>
        <w:rPr>
          <w:color w:val="231F20"/>
          <w:spacing w:val="-6"/>
        </w:rPr>
        <w:t xml:space="preserve">Форми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обдарованими </w:t>
      </w:r>
      <w:r>
        <w:rPr>
          <w:color w:val="231F20"/>
        </w:rPr>
        <w:t xml:space="preserve">дітьми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8"/>
        </w:rPr>
        <w:t xml:space="preserve">групові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</w:rPr>
        <w:t xml:space="preserve">заняття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уроках </w:t>
      </w:r>
      <w:r>
        <w:rPr>
          <w:color w:val="231F20"/>
        </w:rPr>
        <w:t xml:space="preserve">і в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4"/>
        </w:rPr>
        <w:t xml:space="preserve">факультативи. </w:t>
      </w:r>
      <w:r>
        <w:rPr>
          <w:color w:val="231F20"/>
        </w:rPr>
        <w:t xml:space="preserve">Зміст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1"/>
        </w:rPr>
        <w:t xml:space="preserve">інформації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5"/>
        </w:rPr>
        <w:t xml:space="preserve">доповнюватися </w:t>
      </w:r>
      <w:r>
        <w:rPr>
          <w:color w:val="231F20"/>
          <w:spacing w:val="-6"/>
        </w:rPr>
        <w:t xml:space="preserve">науковими </w:t>
      </w:r>
      <w:r>
        <w:rPr>
          <w:color w:val="231F20"/>
          <w:spacing w:val="-3"/>
        </w:rPr>
        <w:t xml:space="preserve">відомостями,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одер- жати 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3"/>
        </w:rPr>
        <w:t xml:space="preserve">додаткових </w:t>
      </w:r>
      <w:r>
        <w:rPr>
          <w:color w:val="231F20"/>
        </w:rPr>
        <w:t xml:space="preserve">завдань у той  </w:t>
      </w:r>
      <w:r>
        <w:rPr>
          <w:color w:val="231F20"/>
          <w:spacing w:val="-4"/>
        </w:rPr>
        <w:t xml:space="preserve">же  </w:t>
      </w:r>
      <w:r>
        <w:rPr>
          <w:color w:val="231F20"/>
          <w:spacing w:val="5"/>
        </w:rPr>
        <w:t xml:space="preserve">час, 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й 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10"/>
        </w:rPr>
        <w:t xml:space="preserve">учні, </w:t>
      </w:r>
      <w:r>
        <w:rPr>
          <w:color w:val="231F20"/>
        </w:rPr>
        <w:t xml:space="preserve">але за </w:t>
      </w:r>
      <w:r>
        <w:rPr>
          <w:color w:val="231F20"/>
          <w:spacing w:val="-8"/>
        </w:rPr>
        <w:t xml:space="preserve">рахунок вищого </w:t>
      </w:r>
      <w:r>
        <w:rPr>
          <w:color w:val="231F20"/>
        </w:rPr>
        <w:t xml:space="preserve">темпу </w:t>
      </w:r>
      <w:r>
        <w:rPr>
          <w:color w:val="231F20"/>
          <w:spacing w:val="-4"/>
        </w:rPr>
        <w:t xml:space="preserve">обробки </w:t>
      </w:r>
      <w:r>
        <w:rPr>
          <w:color w:val="231F20"/>
          <w:spacing w:val="-5"/>
        </w:rPr>
        <w:t>навчальної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9"/>
        </w:rPr>
        <w:t>інформації.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3"/>
        </w:rPr>
        <w:t xml:space="preserve">Над </w:t>
      </w:r>
      <w:r>
        <w:rPr>
          <w:color w:val="231F20"/>
          <w:spacing w:val="-5"/>
        </w:rPr>
        <w:t xml:space="preserve">проблемою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обдарованої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7"/>
        </w:rPr>
        <w:t xml:space="preserve">працювали </w:t>
      </w:r>
      <w:r>
        <w:rPr>
          <w:color w:val="231F20"/>
        </w:rPr>
        <w:t xml:space="preserve">безпосе- </w:t>
      </w:r>
      <w:r>
        <w:rPr>
          <w:color w:val="231F20"/>
          <w:spacing w:val="-3"/>
        </w:rPr>
        <w:t xml:space="preserve">редньо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1"/>
        </w:rPr>
        <w:t xml:space="preserve">побіжно </w:t>
      </w:r>
      <w:r>
        <w:rPr>
          <w:color w:val="231F20"/>
          <w:spacing w:val="-7"/>
        </w:rPr>
        <w:t xml:space="preserve">практично </w:t>
      </w:r>
      <w:r>
        <w:rPr>
          <w:color w:val="231F20"/>
        </w:rPr>
        <w:t xml:space="preserve">всі  </w:t>
      </w:r>
      <w:r>
        <w:rPr>
          <w:color w:val="231F20"/>
          <w:spacing w:val="-3"/>
        </w:rPr>
        <w:t xml:space="preserve">педагоги 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психологи   </w:t>
      </w:r>
      <w:r>
        <w:rPr>
          <w:color w:val="231F20"/>
          <w:spacing w:val="-13"/>
        </w:rPr>
        <w:t xml:space="preserve">різних  </w:t>
      </w:r>
      <w:r>
        <w:rPr>
          <w:color w:val="231F20"/>
        </w:rPr>
        <w:t xml:space="preserve">часів. </w:t>
      </w:r>
      <w:r>
        <w:rPr>
          <w:color w:val="231F20"/>
          <w:spacing w:val="-8"/>
        </w:rPr>
        <w:t xml:space="preserve">Попри солідні </w:t>
      </w:r>
      <w:r>
        <w:rPr>
          <w:color w:val="231F20"/>
          <w:spacing w:val="-3"/>
        </w:rPr>
        <w:t xml:space="preserve">теоретичні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практичні наробки,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5"/>
        </w:rPr>
        <w:t xml:space="preserve">напрямі </w:t>
      </w:r>
      <w:r>
        <w:rPr>
          <w:color w:val="231F20"/>
        </w:rPr>
        <w:t xml:space="preserve">все ж </w:t>
      </w:r>
      <w:r>
        <w:rPr>
          <w:color w:val="231F20"/>
          <w:spacing w:val="-7"/>
        </w:rPr>
        <w:t xml:space="preserve">існують численні </w:t>
      </w:r>
      <w:r>
        <w:rPr>
          <w:color w:val="231F20"/>
          <w:spacing w:val="-12"/>
        </w:rPr>
        <w:t xml:space="preserve">прогалини, </w:t>
      </w:r>
      <w:r>
        <w:rPr>
          <w:color w:val="231F20"/>
          <w:spacing w:val="-9"/>
        </w:rPr>
        <w:t xml:space="preserve">викликані </w:t>
      </w:r>
      <w:r>
        <w:rPr>
          <w:color w:val="231F20"/>
          <w:spacing w:val="-3"/>
        </w:rPr>
        <w:t xml:space="preserve">складністю </w:t>
      </w:r>
      <w:r>
        <w:rPr>
          <w:color w:val="231F20"/>
        </w:rPr>
        <w:t xml:space="preserve">предмета </w:t>
      </w:r>
      <w:r>
        <w:rPr>
          <w:color w:val="231F20"/>
          <w:spacing w:val="-6"/>
        </w:rPr>
        <w:t xml:space="preserve">дослідження. </w:t>
      </w:r>
      <w:r>
        <w:rPr>
          <w:color w:val="231F20"/>
          <w:spacing w:val="-9"/>
        </w:rPr>
        <w:t xml:space="preserve">Критичний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8"/>
        </w:rPr>
        <w:t xml:space="preserve">наукових </w:t>
      </w:r>
      <w:r>
        <w:rPr>
          <w:color w:val="231F20"/>
          <w:spacing w:val="-10"/>
        </w:rPr>
        <w:t xml:space="preserve">праць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>практичног</w:t>
      </w:r>
      <w:r>
        <w:rPr>
          <w:color w:val="231F20"/>
          <w:spacing w:val="-7"/>
        </w:rPr>
        <w:t xml:space="preserve">о </w:t>
      </w:r>
      <w:r>
        <w:rPr>
          <w:color w:val="231F20"/>
        </w:rPr>
        <w:t xml:space="preserve">досвіду  </w:t>
      </w:r>
      <w:r>
        <w:rPr>
          <w:color w:val="231F20"/>
          <w:spacing w:val="4"/>
        </w:rPr>
        <w:t xml:space="preserve">дає  </w:t>
      </w:r>
      <w:r>
        <w:rPr>
          <w:color w:val="231F20"/>
        </w:rPr>
        <w:t>змогу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 xml:space="preserve">зро- </w:t>
      </w:r>
      <w:r>
        <w:rPr>
          <w:color w:val="231F20"/>
        </w:rPr>
        <w:t xml:space="preserve">бити </w:t>
      </w:r>
      <w:r>
        <w:rPr>
          <w:color w:val="231F20"/>
          <w:spacing w:val="-9"/>
        </w:rPr>
        <w:t xml:space="preserve">висновки,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8"/>
        </w:rPr>
        <w:t xml:space="preserve">виховання,  </w:t>
      </w:r>
      <w:r>
        <w:rPr>
          <w:color w:val="231F20"/>
          <w:spacing w:val="-6"/>
        </w:rPr>
        <w:t xml:space="preserve">побудоване  </w:t>
      </w:r>
      <w:r>
        <w:rPr>
          <w:color w:val="231F20"/>
          <w:spacing w:val="-11"/>
        </w:rPr>
        <w:t xml:space="preserve">на  традиційних  </w:t>
      </w:r>
      <w:r>
        <w:rPr>
          <w:color w:val="231F20"/>
          <w:spacing w:val="-9"/>
        </w:rPr>
        <w:t xml:space="preserve">прийомах,  </w:t>
      </w:r>
      <w:r>
        <w:rPr>
          <w:color w:val="231F20"/>
          <w:spacing w:val="-5"/>
        </w:rPr>
        <w:t xml:space="preserve">згубно </w:t>
      </w:r>
      <w:r>
        <w:rPr>
          <w:color w:val="231F20"/>
          <w:spacing w:val="-6"/>
        </w:rPr>
        <w:t xml:space="preserve">діє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обдаровану </w:t>
      </w:r>
      <w:r>
        <w:rPr>
          <w:color w:val="231F20"/>
          <w:spacing w:val="-6"/>
        </w:rPr>
        <w:t xml:space="preserve">натуру. </w:t>
      </w:r>
      <w:r>
        <w:rPr>
          <w:color w:val="231F20"/>
          <w:spacing w:val="-5"/>
        </w:rPr>
        <w:t xml:space="preserve">Необхідно </w:t>
      </w:r>
      <w:r>
        <w:rPr>
          <w:color w:val="231F20"/>
          <w:spacing w:val="-7"/>
        </w:rPr>
        <w:t xml:space="preserve">індивідуалізувати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обдарованими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дітьми.</w:t>
      </w:r>
    </w:p>
    <w:p w:rsidR="00A17FD0" w:rsidRDefault="008C7F95">
      <w:pPr>
        <w:pStyle w:val="a3"/>
        <w:ind w:right="203"/>
        <w:jc w:val="both"/>
      </w:pPr>
      <w:r>
        <w:rPr>
          <w:color w:val="231F20"/>
          <w:spacing w:val="-4"/>
        </w:rPr>
        <w:t>Теоретична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педагогіка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діагностики </w:t>
      </w:r>
      <w:r>
        <w:rPr>
          <w:color w:val="231F20"/>
        </w:rPr>
        <w:t xml:space="preserve">обдарованості </w:t>
      </w:r>
      <w:r>
        <w:rPr>
          <w:color w:val="231F20"/>
          <w:spacing w:val="-7"/>
        </w:rPr>
        <w:t xml:space="preserve">послугову- </w:t>
      </w:r>
      <w:r>
        <w:rPr>
          <w:color w:val="231F20"/>
        </w:rPr>
        <w:t xml:space="preserve">ється </w:t>
      </w:r>
      <w:r>
        <w:rPr>
          <w:color w:val="231F20"/>
          <w:spacing w:val="-7"/>
        </w:rPr>
        <w:t xml:space="preserve">численними </w:t>
      </w:r>
      <w:r>
        <w:rPr>
          <w:color w:val="231F20"/>
          <w:spacing w:val="2"/>
        </w:rPr>
        <w:t xml:space="preserve">тестами. </w:t>
      </w:r>
      <w:r>
        <w:rPr>
          <w:color w:val="231F20"/>
        </w:rPr>
        <w:t xml:space="preserve">Системи тестів </w:t>
      </w:r>
      <w:r>
        <w:rPr>
          <w:color w:val="231F20"/>
          <w:spacing w:val="-6"/>
        </w:rPr>
        <w:t xml:space="preserve">розроблені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12"/>
        </w:rPr>
        <w:t xml:space="preserve">розвинених </w:t>
      </w:r>
      <w:r>
        <w:rPr>
          <w:color w:val="231F20"/>
          <w:spacing w:val="-8"/>
        </w:rPr>
        <w:t xml:space="preserve">країнах, </w:t>
      </w:r>
      <w:r>
        <w:rPr>
          <w:color w:val="231F20"/>
          <w:spacing w:val="-3"/>
        </w:rPr>
        <w:t xml:space="preserve">адаптовані </w:t>
      </w:r>
      <w:r>
        <w:rPr>
          <w:color w:val="231F20"/>
        </w:rPr>
        <w:t xml:space="preserve">для міст і </w:t>
      </w:r>
      <w:r>
        <w:rPr>
          <w:color w:val="231F20"/>
          <w:spacing w:val="-5"/>
        </w:rPr>
        <w:t xml:space="preserve">сільських </w:t>
      </w:r>
      <w:r>
        <w:rPr>
          <w:color w:val="231F20"/>
          <w:spacing w:val="-3"/>
        </w:rPr>
        <w:t xml:space="preserve">місцевостей.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Україні </w:t>
      </w:r>
      <w:r>
        <w:rPr>
          <w:color w:val="231F20"/>
          <w:spacing w:val="-10"/>
        </w:rPr>
        <w:t xml:space="preserve">широко </w:t>
      </w:r>
      <w:r>
        <w:rPr>
          <w:color w:val="231F20"/>
          <w:spacing w:val="-5"/>
        </w:rPr>
        <w:t xml:space="preserve">використовуються </w:t>
      </w:r>
      <w:r>
        <w:rPr>
          <w:color w:val="231F20"/>
          <w:spacing w:val="5"/>
        </w:rPr>
        <w:t xml:space="preserve">тести </w:t>
      </w:r>
      <w:r>
        <w:rPr>
          <w:color w:val="231F20"/>
          <w:spacing w:val="-3"/>
        </w:rPr>
        <w:t xml:space="preserve">Г.Айзенка, </w:t>
      </w:r>
      <w:r>
        <w:rPr>
          <w:color w:val="231F20"/>
        </w:rPr>
        <w:t xml:space="preserve">Д.Векслера, Л.Занкова, І.Ірасека, Н.Левітова, І.Максименка, </w:t>
      </w:r>
      <w:r>
        <w:rPr>
          <w:color w:val="231F20"/>
          <w:spacing w:val="2"/>
        </w:rPr>
        <w:t xml:space="preserve">А.Нечаєва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</w:rPr>
        <w:t xml:space="preserve">Проте </w:t>
      </w:r>
      <w:r>
        <w:rPr>
          <w:color w:val="231F20"/>
          <w:spacing w:val="5"/>
        </w:rPr>
        <w:t xml:space="preserve">тести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універсаль- </w:t>
      </w:r>
      <w:r>
        <w:rPr>
          <w:color w:val="231F20"/>
          <w:spacing w:val="-14"/>
        </w:rPr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методом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4"/>
        </w:rPr>
        <w:t xml:space="preserve">обдарованості. По-перше, </w:t>
      </w:r>
      <w:r>
        <w:rPr>
          <w:color w:val="231F20"/>
          <w:spacing w:val="-6"/>
        </w:rPr>
        <w:t xml:space="preserve">валідність навіть </w:t>
      </w:r>
      <w:r>
        <w:rPr>
          <w:color w:val="231F20"/>
          <w:spacing w:val="-9"/>
        </w:rPr>
        <w:t xml:space="preserve">най- точніших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2"/>
        </w:rPr>
        <w:t xml:space="preserve">ніколи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перевищує </w:t>
      </w:r>
      <w:r>
        <w:rPr>
          <w:color w:val="231F20"/>
          <w:spacing w:val="-5"/>
        </w:rPr>
        <w:t xml:space="preserve">80 </w:t>
      </w:r>
      <w:r>
        <w:rPr>
          <w:color w:val="231F20"/>
          <w:spacing w:val="5"/>
        </w:rPr>
        <w:t xml:space="preserve">%. </w:t>
      </w:r>
      <w:r>
        <w:rPr>
          <w:color w:val="231F20"/>
        </w:rPr>
        <w:t xml:space="preserve">По-друге, </w:t>
      </w:r>
      <w:r>
        <w:rPr>
          <w:color w:val="231F20"/>
          <w:spacing w:val="-12"/>
        </w:rPr>
        <w:t xml:space="preserve">провідний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7"/>
        </w:rPr>
        <w:t xml:space="preserve">здійснює </w:t>
      </w:r>
      <w:r>
        <w:rPr>
          <w:color w:val="231F20"/>
        </w:rPr>
        <w:t xml:space="preserve">сім’я, а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3"/>
        </w:rPr>
        <w:t xml:space="preserve">здебільшого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обізнані  </w:t>
      </w:r>
      <w:r>
        <w:rPr>
          <w:color w:val="231F20"/>
        </w:rPr>
        <w:t xml:space="preserve">в  га- </w:t>
      </w:r>
      <w:r>
        <w:rPr>
          <w:color w:val="231F20"/>
          <w:spacing w:val="-5"/>
        </w:rPr>
        <w:t xml:space="preserve">лузі </w:t>
      </w:r>
      <w:r>
        <w:rPr>
          <w:color w:val="231F20"/>
          <w:spacing w:val="-2"/>
        </w:rPr>
        <w:t>тестування</w:t>
      </w:r>
      <w:r>
        <w:rPr>
          <w:color w:val="231F20"/>
          <w:spacing w:val="-38"/>
        </w:rPr>
        <w:t xml:space="preserve"> </w:t>
      </w:r>
      <w:r>
        <w:rPr>
          <w:color w:val="231F20"/>
          <w:spacing w:val="-4"/>
        </w:rPr>
        <w:t>[24].</w:t>
      </w:r>
    </w:p>
    <w:p w:rsidR="00A17FD0" w:rsidRDefault="008C7F95">
      <w:pPr>
        <w:pStyle w:val="a3"/>
        <w:ind w:left="280" w:right="212"/>
        <w:jc w:val="both"/>
      </w:pP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звертаються </w:t>
      </w:r>
      <w:r>
        <w:rPr>
          <w:color w:val="231F20"/>
          <w:spacing w:val="3"/>
        </w:rPr>
        <w:t xml:space="preserve">до методу </w:t>
      </w:r>
      <w:r>
        <w:rPr>
          <w:color w:val="231F20"/>
          <w:spacing w:val="-2"/>
        </w:rPr>
        <w:t xml:space="preserve">тестування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повсякден-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шкільні </w:t>
      </w:r>
      <w:r>
        <w:rPr>
          <w:color w:val="231F20"/>
          <w:spacing w:val="-5"/>
        </w:rPr>
        <w:t xml:space="preserve">вчителі, </w:t>
      </w:r>
      <w:r>
        <w:rPr>
          <w:color w:val="231F20"/>
          <w:spacing w:val="-4"/>
        </w:rPr>
        <w:t xml:space="preserve">вихователі </w:t>
      </w:r>
      <w:r>
        <w:rPr>
          <w:color w:val="231F20"/>
          <w:spacing w:val="-10"/>
        </w:rPr>
        <w:t xml:space="preserve">дошкільних </w:t>
      </w:r>
      <w:r>
        <w:rPr>
          <w:color w:val="231F20"/>
          <w:spacing w:val="-3"/>
        </w:rPr>
        <w:t xml:space="preserve">установ. </w:t>
      </w:r>
      <w:r>
        <w:rPr>
          <w:color w:val="231F20"/>
          <w:spacing w:val="-4"/>
        </w:rPr>
        <w:t xml:space="preserve">Унаслідок 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практиків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придатніші критерії,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7"/>
        </w:rPr>
        <w:t xml:space="preserve">визначити, </w:t>
      </w:r>
      <w:r>
        <w:rPr>
          <w:color w:val="231F20"/>
        </w:rPr>
        <w:t xml:space="preserve">безпосе- </w:t>
      </w:r>
      <w:r>
        <w:rPr>
          <w:color w:val="231F20"/>
          <w:spacing w:val="-3"/>
        </w:rPr>
        <w:t xml:space="preserve">редньо спостерігаючи </w:t>
      </w:r>
      <w:r>
        <w:rPr>
          <w:color w:val="231F20"/>
        </w:rPr>
        <w:t xml:space="preserve">за </w:t>
      </w:r>
      <w:r>
        <w:rPr>
          <w:color w:val="231F20"/>
          <w:spacing w:val="-8"/>
        </w:rPr>
        <w:t xml:space="preserve">дитиною. </w:t>
      </w:r>
      <w:r>
        <w:rPr>
          <w:color w:val="231F20"/>
        </w:rPr>
        <w:t xml:space="preserve">Такі параметри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6"/>
        </w:rPr>
        <w:t xml:space="preserve">розроблені </w:t>
      </w:r>
      <w:r>
        <w:rPr>
          <w:color w:val="231F20"/>
          <w:spacing w:val="-11"/>
        </w:rPr>
        <w:t xml:space="preserve">напри- </w:t>
      </w:r>
      <w:r>
        <w:rPr>
          <w:color w:val="231F20"/>
          <w:spacing w:val="-15"/>
        </w:rPr>
        <w:t xml:space="preserve">кінці </w:t>
      </w:r>
      <w:r>
        <w:rPr>
          <w:color w:val="231F20"/>
          <w:spacing w:val="-6"/>
        </w:rPr>
        <w:t xml:space="preserve">ХIX </w:t>
      </w:r>
      <w:r>
        <w:rPr>
          <w:color w:val="231F20"/>
          <w:spacing w:val="4"/>
        </w:rPr>
        <w:t xml:space="preserve">ст. </w:t>
      </w:r>
      <w:r>
        <w:rPr>
          <w:color w:val="231F20"/>
          <w:spacing w:val="-8"/>
        </w:rPr>
        <w:t xml:space="preserve">російським </w:t>
      </w:r>
      <w:r>
        <w:rPr>
          <w:color w:val="231F20"/>
          <w:spacing w:val="-4"/>
        </w:rPr>
        <w:t>педагогом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Г.Рукавишниковим.</w:t>
      </w:r>
    </w:p>
    <w:p w:rsidR="00A17FD0" w:rsidRDefault="008C7F95">
      <w:pPr>
        <w:pStyle w:val="a3"/>
        <w:ind w:left="280" w:right="218"/>
        <w:jc w:val="both"/>
      </w:pPr>
      <w:r>
        <w:rPr>
          <w:color w:val="231F20"/>
          <w:spacing w:val="-9"/>
        </w:rPr>
        <w:t>Провідним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завданням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6"/>
        </w:rPr>
        <w:t xml:space="preserve">Г.Рукавишников </w:t>
      </w:r>
      <w:r>
        <w:rPr>
          <w:color w:val="231F20"/>
        </w:rPr>
        <w:t xml:space="preserve">уважає </w:t>
      </w:r>
      <w:r>
        <w:rPr>
          <w:color w:val="231F20"/>
          <w:spacing w:val="-6"/>
        </w:rPr>
        <w:t xml:space="preserve">необхід- </w:t>
      </w:r>
      <w:r>
        <w:rPr>
          <w:color w:val="231F20"/>
          <w:spacing w:val="-7"/>
        </w:rPr>
        <w:t xml:space="preserve">ність помітити </w:t>
      </w:r>
      <w:r>
        <w:rPr>
          <w:color w:val="231F20"/>
          <w:spacing w:val="-6"/>
        </w:rPr>
        <w:t xml:space="preserve">вподобання, </w:t>
      </w:r>
      <w:r>
        <w:rPr>
          <w:color w:val="231F20"/>
          <w:spacing w:val="-9"/>
        </w:rPr>
        <w:t xml:space="preserve">прагнення, </w:t>
      </w:r>
      <w:r>
        <w:rPr>
          <w:color w:val="231F20"/>
          <w:spacing w:val="-5"/>
        </w:rPr>
        <w:t xml:space="preserve">схильності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11"/>
        </w:rPr>
        <w:t xml:space="preserve">Дійсно </w:t>
      </w:r>
      <w:r>
        <w:rPr>
          <w:color w:val="231F20"/>
        </w:rPr>
        <w:t xml:space="preserve">обдаро- </w:t>
      </w:r>
      <w:r>
        <w:rPr>
          <w:color w:val="231F20"/>
          <w:spacing w:val="-5"/>
        </w:rPr>
        <w:t xml:space="preserve">вана </w:t>
      </w:r>
      <w:r>
        <w:rPr>
          <w:color w:val="231F20"/>
          <w:spacing w:val="-6"/>
        </w:rPr>
        <w:t xml:space="preserve">дитина, </w:t>
      </w:r>
      <w:r>
        <w:rPr>
          <w:color w:val="231F20"/>
        </w:rPr>
        <w:t>як засвід</w:t>
      </w:r>
      <w:r>
        <w:rPr>
          <w:color w:val="231F20"/>
        </w:rPr>
        <w:t xml:space="preserve">чує </w:t>
      </w:r>
      <w:r>
        <w:rPr>
          <w:color w:val="231F20"/>
          <w:spacing w:val="-3"/>
        </w:rPr>
        <w:t xml:space="preserve">досвід, </w:t>
      </w:r>
      <w:r>
        <w:rPr>
          <w:color w:val="231F20"/>
        </w:rPr>
        <w:t xml:space="preserve">завжди </w:t>
      </w:r>
      <w:r>
        <w:rPr>
          <w:color w:val="231F20"/>
          <w:spacing w:val="-5"/>
        </w:rPr>
        <w:t xml:space="preserve">виявляє </w:t>
      </w:r>
      <w:r>
        <w:rPr>
          <w:color w:val="231F20"/>
          <w:spacing w:val="-8"/>
        </w:rPr>
        <w:t xml:space="preserve">глибокий </w:t>
      </w:r>
      <w:r>
        <w:rPr>
          <w:color w:val="231F20"/>
          <w:spacing w:val="-5"/>
        </w:rPr>
        <w:t xml:space="preserve">інтерес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пев- </w:t>
      </w:r>
      <w:r>
        <w:rPr>
          <w:color w:val="231F20"/>
          <w:spacing w:val="-14"/>
        </w:rPr>
        <w:t>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явищ, наполегливість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своїх діях, </w:t>
      </w:r>
      <w:r>
        <w:rPr>
          <w:color w:val="231F20"/>
          <w:spacing w:val="-7"/>
        </w:rPr>
        <w:t xml:space="preserve">нерідко наближену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самовпев- </w:t>
      </w:r>
      <w:r>
        <w:rPr>
          <w:color w:val="231F20"/>
          <w:spacing w:val="-7"/>
        </w:rPr>
        <w:t>неності.</w:t>
      </w:r>
    </w:p>
    <w:p w:rsidR="00A17FD0" w:rsidRDefault="008C7F95">
      <w:pPr>
        <w:pStyle w:val="a3"/>
        <w:spacing w:before="1"/>
        <w:ind w:left="280" w:right="195"/>
        <w:jc w:val="both"/>
      </w:pPr>
      <w:r>
        <w:rPr>
          <w:color w:val="231F20"/>
          <w:spacing w:val="-8"/>
        </w:rPr>
        <w:t xml:space="preserve">Природні </w:t>
      </w:r>
      <w:r>
        <w:rPr>
          <w:color w:val="231F20"/>
          <w:spacing w:val="-10"/>
        </w:rPr>
        <w:t xml:space="preserve">нахили </w:t>
      </w:r>
      <w:r>
        <w:rPr>
          <w:color w:val="231F20"/>
        </w:rPr>
        <w:t xml:space="preserve">яскраво виявляються в </w:t>
      </w:r>
      <w:r>
        <w:rPr>
          <w:color w:val="231F20"/>
          <w:spacing w:val="-6"/>
        </w:rPr>
        <w:t xml:space="preserve">іграх </w:t>
      </w:r>
      <w:r>
        <w:rPr>
          <w:color w:val="231F20"/>
          <w:spacing w:val="-4"/>
        </w:rPr>
        <w:t xml:space="preserve">дітей. Відомо, </w:t>
      </w:r>
      <w:r>
        <w:rPr>
          <w:color w:val="231F20"/>
          <w:spacing w:val="-11"/>
        </w:rPr>
        <w:t xml:space="preserve">що </w:t>
      </w:r>
      <w:r>
        <w:rPr>
          <w:color w:val="231F20"/>
        </w:rPr>
        <w:t xml:space="preserve">Т.Шевченко змалку </w:t>
      </w:r>
      <w:r>
        <w:rPr>
          <w:color w:val="231F20"/>
          <w:spacing w:val="-6"/>
        </w:rPr>
        <w:t xml:space="preserve">любив </w:t>
      </w:r>
      <w:r>
        <w:rPr>
          <w:color w:val="231F20"/>
          <w:spacing w:val="-12"/>
        </w:rPr>
        <w:t xml:space="preserve">ліпити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глини, </w:t>
      </w:r>
      <w:r>
        <w:rPr>
          <w:color w:val="231F20"/>
        </w:rPr>
        <w:t xml:space="preserve">малювати, </w:t>
      </w:r>
      <w:r>
        <w:rPr>
          <w:color w:val="231F20"/>
          <w:spacing w:val="-15"/>
        </w:rPr>
        <w:t xml:space="preserve">пізніше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списувати </w:t>
      </w:r>
      <w:r>
        <w:rPr>
          <w:color w:val="231F20"/>
          <w:spacing w:val="-10"/>
        </w:rPr>
        <w:t xml:space="preserve">вірші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саморобні, </w:t>
      </w:r>
      <w:r>
        <w:rPr>
          <w:color w:val="231F20"/>
          <w:spacing w:val="-4"/>
        </w:rPr>
        <w:t xml:space="preserve">оздоблені </w:t>
      </w:r>
      <w:r>
        <w:rPr>
          <w:color w:val="231F20"/>
          <w:spacing w:val="-5"/>
        </w:rPr>
        <w:t xml:space="preserve">візерунками </w:t>
      </w:r>
      <w:r>
        <w:rPr>
          <w:color w:val="231F20"/>
          <w:spacing w:val="-8"/>
        </w:rPr>
        <w:t xml:space="preserve">книжечки. </w:t>
      </w:r>
      <w:r>
        <w:rPr>
          <w:color w:val="231F20"/>
          <w:spacing w:val="-13"/>
        </w:rPr>
        <w:t xml:space="preserve">Конфуцій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дитинстві </w:t>
      </w:r>
      <w:r>
        <w:rPr>
          <w:color w:val="231F20"/>
        </w:rPr>
        <w:t xml:space="preserve">надавав </w:t>
      </w:r>
      <w:r>
        <w:rPr>
          <w:color w:val="231F20"/>
          <w:spacing w:val="-3"/>
        </w:rPr>
        <w:t xml:space="preserve">перевагу </w:t>
      </w:r>
      <w:r>
        <w:rPr>
          <w:color w:val="231F20"/>
          <w:spacing w:val="-5"/>
        </w:rPr>
        <w:t xml:space="preserve">грі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церемонії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жертвоприношення. </w:t>
      </w:r>
      <w:r>
        <w:rPr>
          <w:color w:val="231F20"/>
          <w:spacing w:val="-6"/>
        </w:rPr>
        <w:t xml:space="preserve">Галілей, </w:t>
      </w:r>
      <w:r>
        <w:rPr>
          <w:color w:val="231F20"/>
          <w:spacing w:val="-3"/>
        </w:rPr>
        <w:t xml:space="preserve">Ньютон, Едіссон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раннього віку  </w:t>
      </w:r>
      <w:r>
        <w:rPr>
          <w:color w:val="231F20"/>
          <w:spacing w:val="-6"/>
        </w:rPr>
        <w:t xml:space="preserve">захоплювалися  </w:t>
      </w:r>
      <w:r>
        <w:rPr>
          <w:color w:val="231F20"/>
          <w:spacing w:val="-7"/>
        </w:rPr>
        <w:t xml:space="preserve">виготовленням  </w:t>
      </w:r>
      <w:r>
        <w:rPr>
          <w:color w:val="231F20"/>
          <w:spacing w:val="-9"/>
        </w:rPr>
        <w:t xml:space="preserve">іграшкових  </w:t>
      </w:r>
      <w:r>
        <w:rPr>
          <w:color w:val="231F20"/>
          <w:spacing w:val="-11"/>
        </w:rPr>
        <w:t xml:space="preserve">млинів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5"/>
        </w:rPr>
        <w:t xml:space="preserve">механізмів. Якщо </w:t>
      </w:r>
      <w:r>
        <w:rPr>
          <w:color w:val="231F20"/>
          <w:spacing w:val="-8"/>
        </w:rPr>
        <w:t>зв</w:t>
      </w:r>
      <w:r>
        <w:rPr>
          <w:color w:val="231F20"/>
          <w:spacing w:val="-8"/>
        </w:rPr>
        <w:t xml:space="preserve">ичайним </w:t>
      </w:r>
      <w:r>
        <w:rPr>
          <w:color w:val="231F20"/>
        </w:rPr>
        <w:t xml:space="preserve">дітям  </w:t>
      </w:r>
      <w:r>
        <w:rPr>
          <w:color w:val="231F20"/>
          <w:spacing w:val="-15"/>
        </w:rPr>
        <w:t xml:space="preserve">під 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5"/>
        </w:rPr>
        <w:t xml:space="preserve">гри  </w:t>
      </w:r>
      <w:r>
        <w:rPr>
          <w:color w:val="231F20"/>
          <w:spacing w:val="-7"/>
        </w:rPr>
        <w:t xml:space="preserve">запропонувати </w:t>
      </w:r>
      <w:r>
        <w:rPr>
          <w:color w:val="231F20"/>
          <w:spacing w:val="-14"/>
        </w:rPr>
        <w:t xml:space="preserve">іншу </w:t>
      </w:r>
      <w:r>
        <w:rPr>
          <w:color w:val="231F20"/>
          <w:spacing w:val="-6"/>
        </w:rPr>
        <w:t xml:space="preserve">гру,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3"/>
        </w:rPr>
        <w:t xml:space="preserve">легко захопляться </w:t>
      </w:r>
      <w:r>
        <w:rPr>
          <w:color w:val="231F20"/>
          <w:spacing w:val="-5"/>
        </w:rPr>
        <w:t xml:space="preserve">нею  </w:t>
      </w:r>
      <w:r>
        <w:rPr>
          <w:color w:val="231F20"/>
        </w:rPr>
        <w:t xml:space="preserve">й забудуть  </w:t>
      </w:r>
      <w:r>
        <w:rPr>
          <w:color w:val="231F20"/>
          <w:spacing w:val="-7"/>
        </w:rPr>
        <w:t xml:space="preserve">попередню.  </w:t>
      </w:r>
      <w:r>
        <w:rPr>
          <w:color w:val="231F20"/>
        </w:rPr>
        <w:t xml:space="preserve">Обдарована ж </w:t>
      </w:r>
      <w:r>
        <w:rPr>
          <w:color w:val="231F20"/>
          <w:spacing w:val="-8"/>
        </w:rPr>
        <w:t xml:space="preserve">дитина </w:t>
      </w:r>
      <w:r>
        <w:rPr>
          <w:color w:val="231F20"/>
        </w:rPr>
        <w:t xml:space="preserve">завжди </w:t>
      </w:r>
      <w:r>
        <w:rPr>
          <w:color w:val="231F20"/>
          <w:spacing w:val="-6"/>
        </w:rPr>
        <w:t xml:space="preserve">впевнена, що </w:t>
      </w:r>
      <w:r>
        <w:rPr>
          <w:color w:val="231F20"/>
          <w:spacing w:val="-5"/>
        </w:rPr>
        <w:t xml:space="preserve">робить </w:t>
      </w:r>
      <w:r>
        <w:rPr>
          <w:color w:val="231F20"/>
          <w:spacing w:val="-6"/>
        </w:rPr>
        <w:t xml:space="preserve">важливу </w:t>
      </w:r>
      <w:r>
        <w:rPr>
          <w:color w:val="231F20"/>
          <w:spacing w:val="-5"/>
        </w:rPr>
        <w:t xml:space="preserve">справу, </w:t>
      </w:r>
      <w:r>
        <w:rPr>
          <w:color w:val="231F20"/>
          <w:spacing w:val="-8"/>
        </w:rPr>
        <w:t xml:space="preserve">схильна </w:t>
      </w:r>
      <w:r>
        <w:rPr>
          <w:color w:val="231F20"/>
        </w:rPr>
        <w:t xml:space="preserve">займатися </w:t>
      </w:r>
      <w:r>
        <w:rPr>
          <w:color w:val="231F20"/>
          <w:spacing w:val="-5"/>
        </w:rPr>
        <w:t xml:space="preserve">нею </w:t>
      </w:r>
      <w:r>
        <w:rPr>
          <w:color w:val="231F20"/>
          <w:spacing w:val="-7"/>
        </w:rPr>
        <w:t xml:space="preserve">регулярно,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дозволяє </w:t>
      </w:r>
      <w:r>
        <w:rPr>
          <w:color w:val="231F20"/>
        </w:rPr>
        <w:t xml:space="preserve">псувати </w:t>
      </w:r>
      <w:r>
        <w:rPr>
          <w:color w:val="231F20"/>
          <w:spacing w:val="-5"/>
        </w:rPr>
        <w:t xml:space="preserve">наслідки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2"/>
        </w:rPr>
        <w:t xml:space="preserve">праці.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талановитої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3"/>
        </w:rPr>
        <w:t xml:space="preserve">відразу </w:t>
      </w:r>
      <w:r>
        <w:rPr>
          <w:color w:val="231F20"/>
          <w:spacing w:val="-9"/>
        </w:rPr>
        <w:t xml:space="preserve">помітні  </w:t>
      </w:r>
      <w:r>
        <w:rPr>
          <w:color w:val="231F20"/>
          <w:spacing w:val="-4"/>
        </w:rPr>
        <w:t xml:space="preserve">спостережливість,  </w:t>
      </w:r>
      <w:r>
        <w:rPr>
          <w:color w:val="231F20"/>
        </w:rPr>
        <w:t>зосередженість,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посидючість,</w:t>
      </w:r>
    </w:p>
    <w:p w:rsidR="00A17FD0" w:rsidRDefault="00A17FD0">
      <w:pPr>
        <w:jc w:val="both"/>
        <w:sectPr w:rsidR="00A17FD0">
          <w:footerReference w:type="default" r:id="rId71"/>
          <w:pgSz w:w="11900" w:h="16840"/>
          <w:pgMar w:top="1060" w:right="900" w:bottom="1120" w:left="860" w:header="0" w:footer="939" w:gutter="0"/>
          <w:pgNumType w:start="331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18" w:firstLine="0"/>
        <w:jc w:val="both"/>
      </w:pPr>
      <w:r>
        <w:rPr>
          <w:color w:val="231F20"/>
        </w:rPr>
        <w:t>уміння наполегливо переслідувати поставлену мету, самостійність і неза- лежність у діяльності.</w:t>
      </w:r>
    </w:p>
    <w:p w:rsidR="00A17FD0" w:rsidRDefault="008C7F95">
      <w:pPr>
        <w:pStyle w:val="a3"/>
        <w:ind w:left="280" w:right="204"/>
        <w:jc w:val="both"/>
      </w:pPr>
      <w:r>
        <w:rPr>
          <w:color w:val="231F20"/>
        </w:rPr>
        <w:t xml:space="preserve">Обдаровані </w:t>
      </w:r>
      <w:r>
        <w:rPr>
          <w:color w:val="231F20"/>
          <w:spacing w:val="-6"/>
        </w:rPr>
        <w:t xml:space="preserve">діти,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  <w:spacing w:val="-5"/>
        </w:rPr>
        <w:t xml:space="preserve">мимоволі </w:t>
      </w:r>
      <w:r>
        <w:rPr>
          <w:color w:val="231F20"/>
          <w:spacing w:val="-4"/>
        </w:rPr>
        <w:t xml:space="preserve">привертають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увагу педагога, і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вимагається </w:t>
      </w:r>
      <w:r>
        <w:rPr>
          <w:color w:val="231F20"/>
          <w:spacing w:val="-10"/>
        </w:rPr>
        <w:t xml:space="preserve">не </w:t>
      </w:r>
      <w:r>
        <w:rPr>
          <w:color w:val="231F20"/>
          <w:spacing w:val="-4"/>
        </w:rPr>
        <w:t xml:space="preserve">стільки </w:t>
      </w:r>
      <w:r>
        <w:rPr>
          <w:color w:val="231F20"/>
          <w:spacing w:val="-8"/>
        </w:rPr>
        <w:t xml:space="preserve">активний </w:t>
      </w: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-10"/>
        </w:rPr>
        <w:t xml:space="preserve">вплив, </w:t>
      </w:r>
      <w:r>
        <w:rPr>
          <w:color w:val="231F20"/>
          <w:spacing w:val="-6"/>
        </w:rPr>
        <w:t xml:space="preserve">скільки </w:t>
      </w:r>
      <w:r>
        <w:rPr>
          <w:color w:val="231F20"/>
        </w:rPr>
        <w:t xml:space="preserve">своєчасне </w:t>
      </w:r>
      <w:r>
        <w:rPr>
          <w:color w:val="231F20"/>
          <w:spacing w:val="-9"/>
        </w:rPr>
        <w:t xml:space="preserve">усунення </w:t>
      </w:r>
      <w:r>
        <w:rPr>
          <w:color w:val="231F20"/>
          <w:spacing w:val="-8"/>
        </w:rPr>
        <w:t xml:space="preserve">перепон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сприяння </w:t>
      </w:r>
      <w:r>
        <w:rPr>
          <w:color w:val="231F20"/>
          <w:spacing w:val="-7"/>
        </w:rPr>
        <w:t xml:space="preserve">вільному  </w:t>
      </w:r>
      <w:r>
        <w:rPr>
          <w:color w:val="231F20"/>
          <w:spacing w:val="-6"/>
        </w:rPr>
        <w:t xml:space="preserve">розвиткові  </w:t>
      </w:r>
      <w:r>
        <w:rPr>
          <w:color w:val="231F20"/>
          <w:spacing w:val="-5"/>
        </w:rPr>
        <w:t xml:space="preserve">дити- </w:t>
      </w:r>
      <w:r>
        <w:rPr>
          <w:color w:val="231F20"/>
          <w:spacing w:val="-14"/>
        </w:rPr>
        <w:t>ни.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 xml:space="preserve">Посилена </w:t>
      </w:r>
      <w:r>
        <w:rPr>
          <w:color w:val="231F20"/>
        </w:rPr>
        <w:t xml:space="preserve">увага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талановитого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той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йому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11"/>
        </w:rPr>
        <w:t>п</w:t>
      </w:r>
      <w:r>
        <w:rPr>
          <w:color w:val="231F20"/>
          <w:spacing w:val="-11"/>
        </w:rPr>
        <w:t xml:space="preserve">овне </w:t>
      </w:r>
      <w:r>
        <w:rPr>
          <w:color w:val="231F20"/>
          <w:spacing w:val="-5"/>
        </w:rPr>
        <w:t xml:space="preserve">невтручання, </w:t>
      </w:r>
      <w:r>
        <w:rPr>
          <w:color w:val="231F20"/>
          <w:spacing w:val="-4"/>
        </w:rPr>
        <w:t xml:space="preserve">незалежність, </w:t>
      </w:r>
      <w:r>
        <w:rPr>
          <w:color w:val="231F20"/>
        </w:rPr>
        <w:t xml:space="preserve">шкодять </w:t>
      </w:r>
      <w:r>
        <w:rPr>
          <w:color w:val="231F20"/>
          <w:spacing w:val="-4"/>
        </w:rPr>
        <w:t xml:space="preserve">обдарованості. </w:t>
      </w:r>
      <w:r>
        <w:rPr>
          <w:color w:val="231F20"/>
          <w:spacing w:val="-3"/>
        </w:rPr>
        <w:t xml:space="preserve">Про- </w:t>
      </w:r>
      <w:r>
        <w:rPr>
          <w:color w:val="231F20"/>
          <w:spacing w:val="-6"/>
        </w:rPr>
        <w:t xml:space="preserve">типоказано </w:t>
      </w:r>
      <w:r>
        <w:rPr>
          <w:color w:val="231F20"/>
        </w:rPr>
        <w:t xml:space="preserve">також насаджувати </w:t>
      </w:r>
      <w:r>
        <w:rPr>
          <w:color w:val="231F20"/>
          <w:spacing w:val="-8"/>
        </w:rPr>
        <w:t xml:space="preserve">знання,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й </w:t>
      </w:r>
      <w:r>
        <w:rPr>
          <w:color w:val="231F20"/>
          <w:spacing w:val="-18"/>
        </w:rPr>
        <w:t xml:space="preserve">принципи,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нівелюють </w:t>
      </w:r>
      <w:r>
        <w:rPr>
          <w:color w:val="231F20"/>
          <w:spacing w:val="-7"/>
        </w:rPr>
        <w:t xml:space="preserve">прояви </w:t>
      </w:r>
      <w:r>
        <w:rPr>
          <w:color w:val="231F20"/>
          <w:spacing w:val="-11"/>
        </w:rPr>
        <w:t xml:space="preserve">оригінальної </w:t>
      </w:r>
      <w:r>
        <w:rPr>
          <w:color w:val="231F20"/>
          <w:spacing w:val="-4"/>
        </w:rPr>
        <w:t>думки.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Небезпечно </w:t>
      </w:r>
      <w:r>
        <w:rPr>
          <w:color w:val="231F20"/>
          <w:spacing w:val="-4"/>
        </w:rPr>
        <w:t>вдумливу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замкнутість </w:t>
      </w:r>
      <w:r>
        <w:rPr>
          <w:color w:val="231F20"/>
          <w:spacing w:val="-12"/>
        </w:rPr>
        <w:t xml:space="preserve">дитини </w:t>
      </w:r>
      <w:r>
        <w:rPr>
          <w:color w:val="231F20"/>
          <w:spacing w:val="-7"/>
        </w:rPr>
        <w:t xml:space="preserve">розцінювати </w:t>
      </w:r>
      <w:r>
        <w:rPr>
          <w:color w:val="231F20"/>
        </w:rPr>
        <w:t xml:space="preserve">як боязкість, засмученість і </w:t>
      </w:r>
      <w:r>
        <w:rPr>
          <w:color w:val="231F20"/>
          <w:spacing w:val="-4"/>
        </w:rPr>
        <w:t xml:space="preserve">боротися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нею. Немотивований </w:t>
      </w:r>
      <w:r>
        <w:rPr>
          <w:color w:val="231F20"/>
        </w:rPr>
        <w:t xml:space="preserve">тиск і </w:t>
      </w:r>
      <w:r>
        <w:rPr>
          <w:color w:val="231F20"/>
          <w:spacing w:val="-6"/>
        </w:rPr>
        <w:t xml:space="preserve">нав’язування </w:t>
      </w:r>
      <w:r>
        <w:rPr>
          <w:color w:val="231F20"/>
        </w:rPr>
        <w:t xml:space="preserve">занять можуть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затримувати </w:t>
      </w:r>
      <w:r>
        <w:rPr>
          <w:color w:val="231F20"/>
          <w:spacing w:val="-7"/>
        </w:rPr>
        <w:t xml:space="preserve">прояви </w:t>
      </w:r>
      <w:r>
        <w:rPr>
          <w:color w:val="231F20"/>
          <w:spacing w:val="-8"/>
        </w:rPr>
        <w:t xml:space="preserve">справжніх </w:t>
      </w:r>
      <w:r>
        <w:rPr>
          <w:color w:val="231F20"/>
          <w:spacing w:val="-10"/>
        </w:rPr>
        <w:t>природних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11"/>
        </w:rPr>
        <w:t>нахилів.</w:t>
      </w:r>
    </w:p>
    <w:p w:rsidR="00A17FD0" w:rsidRDefault="008C7F95">
      <w:pPr>
        <w:pStyle w:val="a3"/>
        <w:spacing w:before="5"/>
        <w:ind w:left="280" w:right="204"/>
        <w:jc w:val="both"/>
      </w:pPr>
      <w:r>
        <w:rPr>
          <w:color w:val="231F20"/>
          <w:spacing w:val="-5"/>
        </w:rPr>
        <w:t xml:space="preserve">Примус </w:t>
      </w:r>
      <w:r>
        <w:rPr>
          <w:color w:val="231F20"/>
          <w:spacing w:val="-7"/>
        </w:rPr>
        <w:t xml:space="preserve">нерідко </w:t>
      </w:r>
      <w:r>
        <w:rPr>
          <w:color w:val="231F20"/>
          <w:spacing w:val="-8"/>
        </w:rPr>
        <w:t xml:space="preserve">викликає </w:t>
      </w:r>
      <w:r>
        <w:rPr>
          <w:color w:val="231F20"/>
        </w:rPr>
        <w:t xml:space="preserve">в  </w:t>
      </w:r>
      <w:r>
        <w:rPr>
          <w:color w:val="231F20"/>
          <w:spacing w:val="-5"/>
        </w:rPr>
        <w:t xml:space="preserve">обдарованих,  </w:t>
      </w:r>
      <w:r>
        <w:rPr>
          <w:color w:val="231F20"/>
          <w:spacing w:val="-10"/>
        </w:rPr>
        <w:t xml:space="preserve">нетрадиційно  </w:t>
      </w:r>
      <w:r>
        <w:rPr>
          <w:color w:val="231F20"/>
          <w:spacing w:val="-4"/>
        </w:rPr>
        <w:t xml:space="preserve">мислячих </w:t>
      </w:r>
      <w:r>
        <w:rPr>
          <w:color w:val="231F20"/>
        </w:rPr>
        <w:t xml:space="preserve">дітей </w:t>
      </w:r>
      <w:r>
        <w:rPr>
          <w:color w:val="231F20"/>
          <w:spacing w:val="-7"/>
        </w:rPr>
        <w:t xml:space="preserve">неспроможність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6"/>
        </w:rPr>
        <w:t xml:space="preserve">навіть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тих </w:t>
      </w:r>
      <w:r>
        <w:rPr>
          <w:color w:val="231F20"/>
          <w:spacing w:val="-2"/>
        </w:rPr>
        <w:t xml:space="preserve">видах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6"/>
        </w:rPr>
        <w:t xml:space="preserve">схильність.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життєпису </w:t>
      </w:r>
      <w:r>
        <w:rPr>
          <w:color w:val="231F20"/>
          <w:spacing w:val="-6"/>
        </w:rPr>
        <w:t xml:space="preserve">видатних </w:t>
      </w:r>
      <w:r>
        <w:rPr>
          <w:color w:val="231F20"/>
          <w:spacing w:val="-7"/>
        </w:rPr>
        <w:t xml:space="preserve">осіб </w:t>
      </w:r>
      <w:r>
        <w:rPr>
          <w:color w:val="231F20"/>
          <w:spacing w:val="-5"/>
        </w:rPr>
        <w:t xml:space="preserve">відомо,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Т.Едіссон, </w:t>
      </w:r>
      <w:r>
        <w:rPr>
          <w:color w:val="231F20"/>
          <w:spacing w:val="-7"/>
        </w:rPr>
        <w:t xml:space="preserve">А.Ейнштейн, </w:t>
      </w:r>
      <w:r>
        <w:rPr>
          <w:color w:val="231F20"/>
          <w:spacing w:val="-4"/>
        </w:rPr>
        <w:t xml:space="preserve">були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0"/>
        </w:rPr>
        <w:t xml:space="preserve">найгіршими </w:t>
      </w:r>
      <w:r>
        <w:rPr>
          <w:color w:val="231F20"/>
          <w:spacing w:val="-5"/>
        </w:rPr>
        <w:t xml:space="preserve">учнями, </w:t>
      </w:r>
      <w:r>
        <w:rPr>
          <w:color w:val="231F20"/>
        </w:rPr>
        <w:t xml:space="preserve">а вчителі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8"/>
        </w:rPr>
        <w:t xml:space="preserve">підозрю- </w:t>
      </w:r>
      <w:r>
        <w:rPr>
          <w:color w:val="231F20"/>
        </w:rPr>
        <w:t xml:space="preserve">вали 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розумову </w:t>
      </w:r>
      <w:r>
        <w:rPr>
          <w:color w:val="231F20"/>
        </w:rPr>
        <w:t xml:space="preserve">відсталість. Педагог А.Дістервег </w:t>
      </w:r>
      <w:r>
        <w:rPr>
          <w:color w:val="231F20"/>
          <w:spacing w:val="-8"/>
        </w:rPr>
        <w:t xml:space="preserve">наполегливо </w:t>
      </w:r>
      <w:r>
        <w:rPr>
          <w:color w:val="231F20"/>
        </w:rPr>
        <w:t xml:space="preserve">застері- гав </w:t>
      </w:r>
      <w:r>
        <w:rPr>
          <w:color w:val="231F20"/>
          <w:spacing w:val="-7"/>
        </w:rPr>
        <w:t xml:space="preserve">проти </w:t>
      </w:r>
      <w:r>
        <w:rPr>
          <w:color w:val="231F20"/>
          <w:spacing w:val="-3"/>
        </w:rPr>
        <w:t xml:space="preserve">насильства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дитячою </w:t>
      </w:r>
      <w:r>
        <w:rPr>
          <w:color w:val="231F20"/>
          <w:spacing w:val="-9"/>
        </w:rPr>
        <w:t xml:space="preserve">природою, </w:t>
      </w:r>
      <w:r>
        <w:rPr>
          <w:color w:val="231F20"/>
        </w:rPr>
        <w:t xml:space="preserve">яке </w:t>
      </w:r>
      <w:r>
        <w:rPr>
          <w:color w:val="231F20"/>
          <w:spacing w:val="-9"/>
        </w:rPr>
        <w:t>випли</w:t>
      </w:r>
      <w:r>
        <w:rPr>
          <w:color w:val="231F20"/>
          <w:spacing w:val="-9"/>
        </w:rPr>
        <w:t xml:space="preserve">ває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намагань </w:t>
      </w:r>
      <w:r>
        <w:rPr>
          <w:color w:val="231F20"/>
          <w:spacing w:val="-4"/>
        </w:rPr>
        <w:t xml:space="preserve">зробити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чого 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10"/>
        </w:rPr>
        <w:t>природний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5"/>
        </w:rPr>
        <w:t>потяг.</w:t>
      </w:r>
    </w:p>
    <w:p w:rsidR="00A17FD0" w:rsidRDefault="008C7F95">
      <w:pPr>
        <w:pStyle w:val="a3"/>
        <w:tabs>
          <w:tab w:val="left" w:pos="1979"/>
          <w:tab w:val="left" w:pos="4059"/>
          <w:tab w:val="left" w:pos="6078"/>
        </w:tabs>
        <w:spacing w:line="330" w:lineRule="exact"/>
        <w:ind w:left="1000" w:firstLine="0"/>
      </w:pPr>
      <w:r>
        <w:rPr>
          <w:color w:val="231F20"/>
        </w:rPr>
        <w:t>Проте</w:t>
      </w:r>
      <w:r>
        <w:rPr>
          <w:color w:val="231F20"/>
        </w:rPr>
        <w:tab/>
        <w:t xml:space="preserve">занадто 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10"/>
        </w:rPr>
        <w:t>рання</w:t>
      </w:r>
      <w:r>
        <w:rPr>
          <w:color w:val="231F20"/>
          <w:spacing w:val="-10"/>
        </w:rPr>
        <w:tab/>
      </w:r>
      <w:r>
        <w:rPr>
          <w:color w:val="231F20"/>
          <w:spacing w:val="-9"/>
        </w:rPr>
        <w:t>“спеціалізація”</w:t>
      </w:r>
      <w:r>
        <w:rPr>
          <w:color w:val="231F20"/>
          <w:spacing w:val="-9"/>
        </w:rPr>
        <w:tab/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“професіоналізація” </w:t>
      </w:r>
      <w:r>
        <w:rPr>
          <w:color w:val="231F20"/>
        </w:rPr>
        <w:t>у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9"/>
        </w:rPr>
        <w:t>вихо-</w:t>
      </w:r>
    </w:p>
    <w:p w:rsidR="00A17FD0" w:rsidRDefault="008C7F95">
      <w:pPr>
        <w:pStyle w:val="a3"/>
        <w:spacing w:before="15"/>
        <w:ind w:left="280" w:right="207" w:firstLine="0"/>
        <w:jc w:val="both"/>
      </w:pPr>
      <w:r>
        <w:rPr>
          <w:color w:val="231F20"/>
          <w:spacing w:val="-8"/>
        </w:rPr>
        <w:t xml:space="preserve">ванні </w:t>
      </w:r>
      <w:r>
        <w:rPr>
          <w:color w:val="231F20"/>
          <w:spacing w:val="-4"/>
        </w:rPr>
        <w:t xml:space="preserve">збіднюють </w:t>
      </w:r>
      <w:r>
        <w:rPr>
          <w:color w:val="231F20"/>
        </w:rPr>
        <w:t xml:space="preserve">особистість, </w:t>
      </w:r>
      <w:r>
        <w:rPr>
          <w:color w:val="231F20"/>
          <w:spacing w:val="-3"/>
        </w:rPr>
        <w:t xml:space="preserve">ускладнюють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подальше </w:t>
      </w:r>
      <w:r>
        <w:rPr>
          <w:color w:val="231F20"/>
        </w:rPr>
        <w:t xml:space="preserve">життя. Тому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0"/>
        </w:rPr>
        <w:t xml:space="preserve">перший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доцільно </w:t>
      </w:r>
      <w:r>
        <w:rPr>
          <w:color w:val="231F20"/>
        </w:rPr>
        <w:t xml:space="preserve">висувати </w:t>
      </w:r>
      <w:r>
        <w:rPr>
          <w:color w:val="231F20"/>
          <w:spacing w:val="-3"/>
        </w:rPr>
        <w:t xml:space="preserve">ідею </w:t>
      </w:r>
      <w:r>
        <w:rPr>
          <w:i/>
          <w:color w:val="231F20"/>
          <w:spacing w:val="2"/>
        </w:rPr>
        <w:t xml:space="preserve">калокагатії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гармонійного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сукупності </w:t>
      </w:r>
      <w:r>
        <w:rPr>
          <w:color w:val="231F20"/>
          <w:spacing w:val="-8"/>
        </w:rPr>
        <w:t xml:space="preserve">тілесних, </w:t>
      </w:r>
      <w:r>
        <w:rPr>
          <w:color w:val="231F20"/>
          <w:spacing w:val="-7"/>
        </w:rPr>
        <w:t xml:space="preserve">душевних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розумових </w:t>
      </w:r>
      <w:r>
        <w:rPr>
          <w:color w:val="231F20"/>
          <w:spacing w:val="-5"/>
        </w:rPr>
        <w:t xml:space="preserve">сил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7"/>
        </w:rPr>
        <w:t xml:space="preserve">Важливим </w:t>
      </w:r>
      <w:r>
        <w:rPr>
          <w:color w:val="231F20"/>
          <w:spacing w:val="-14"/>
        </w:rPr>
        <w:t xml:space="preserve">прин- </w:t>
      </w:r>
      <w:r>
        <w:rPr>
          <w:color w:val="231F20"/>
          <w:spacing w:val="-15"/>
        </w:rPr>
        <w:t xml:space="preserve">ципом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4"/>
        </w:rPr>
        <w:t xml:space="preserve">визнати </w:t>
      </w:r>
      <w:r>
        <w:rPr>
          <w:color w:val="231F20"/>
        </w:rPr>
        <w:t xml:space="preserve">також </w:t>
      </w:r>
      <w:r>
        <w:rPr>
          <w:i/>
          <w:color w:val="231F20"/>
        </w:rPr>
        <w:t xml:space="preserve">утилітаризм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озброєння </w:t>
      </w:r>
      <w:r>
        <w:rPr>
          <w:color w:val="231F20"/>
          <w:spacing w:val="-12"/>
        </w:rPr>
        <w:t xml:space="preserve">дитини </w:t>
      </w:r>
      <w:r>
        <w:rPr>
          <w:color w:val="231F20"/>
          <w:spacing w:val="-6"/>
        </w:rPr>
        <w:t xml:space="preserve">знаннями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вміннями,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становитимуть </w:t>
      </w:r>
      <w:r>
        <w:rPr>
          <w:color w:val="231F20"/>
          <w:spacing w:val="-4"/>
        </w:rPr>
        <w:t xml:space="preserve">реальну </w:t>
      </w:r>
      <w:r>
        <w:rPr>
          <w:color w:val="231F20"/>
          <w:spacing w:val="-5"/>
        </w:rPr>
        <w:t xml:space="preserve">користь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житті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допо- </w:t>
      </w:r>
      <w:r>
        <w:rPr>
          <w:color w:val="231F20"/>
        </w:rPr>
        <w:t xml:space="preserve">можуть </w:t>
      </w:r>
      <w:r>
        <w:rPr>
          <w:color w:val="231F20"/>
          <w:spacing w:val="-7"/>
        </w:rPr>
        <w:t xml:space="preserve">вихованцеві </w:t>
      </w:r>
      <w:r>
        <w:rPr>
          <w:color w:val="231F20"/>
          <w:spacing w:val="-5"/>
        </w:rPr>
        <w:t xml:space="preserve">посісти </w:t>
      </w:r>
      <w:r>
        <w:rPr>
          <w:color w:val="231F20"/>
          <w:spacing w:val="-9"/>
        </w:rPr>
        <w:t>г</w:t>
      </w:r>
      <w:r>
        <w:rPr>
          <w:color w:val="231F20"/>
          <w:spacing w:val="-9"/>
        </w:rPr>
        <w:t xml:space="preserve">ідне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суспільстві. </w:t>
      </w:r>
      <w:r>
        <w:rPr>
          <w:color w:val="231F20"/>
          <w:spacing w:val="-4"/>
        </w:rPr>
        <w:t xml:space="preserve">Талант </w:t>
      </w:r>
      <w:r>
        <w:rPr>
          <w:color w:val="231F20"/>
          <w:spacing w:val="-3"/>
        </w:rPr>
        <w:t xml:space="preserve">реалізується </w:t>
      </w:r>
      <w:r>
        <w:rPr>
          <w:color w:val="231F20"/>
          <w:spacing w:val="-11"/>
        </w:rPr>
        <w:t xml:space="preserve">лише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10"/>
        </w:rPr>
        <w:t xml:space="preserve">вміння індивіда </w:t>
      </w:r>
      <w:r>
        <w:rPr>
          <w:color w:val="231F20"/>
          <w:spacing w:val="-6"/>
        </w:rPr>
        <w:t>працювати.</w:t>
      </w:r>
    </w:p>
    <w:p w:rsidR="00A17FD0" w:rsidRDefault="008C7F95">
      <w:pPr>
        <w:pStyle w:val="a3"/>
        <w:spacing w:line="330" w:lineRule="exact"/>
        <w:ind w:left="1000" w:firstLine="0"/>
      </w:pPr>
      <w:r>
        <w:rPr>
          <w:color w:val="231F20"/>
        </w:rPr>
        <w:t>Здійснюючи виховний вплив на таких учнів, педагог повинен пам’я-</w:t>
      </w:r>
    </w:p>
    <w:p w:rsidR="00A17FD0" w:rsidRDefault="008C7F95">
      <w:pPr>
        <w:pStyle w:val="a3"/>
        <w:spacing w:before="18" w:line="237" w:lineRule="auto"/>
        <w:ind w:left="280" w:right="189" w:firstLine="0"/>
        <w:jc w:val="both"/>
      </w:pPr>
      <w:r>
        <w:rPr>
          <w:color w:val="231F20"/>
        </w:rPr>
        <w:t xml:space="preserve">тати, </w:t>
      </w:r>
      <w:r>
        <w:rPr>
          <w:color w:val="231F20"/>
          <w:spacing w:val="-7"/>
        </w:rPr>
        <w:t xml:space="preserve">що: </w:t>
      </w:r>
      <w:r>
        <w:rPr>
          <w:color w:val="231F20"/>
          <w:spacing w:val="3"/>
        </w:rPr>
        <w:t xml:space="preserve">а) </w:t>
      </w:r>
      <w:r>
        <w:rPr>
          <w:color w:val="231F20"/>
          <w:spacing w:val="-9"/>
        </w:rPr>
        <w:t>переорієнтація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поглядів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переконань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2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розвитку;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зрозуміти </w:t>
      </w:r>
      <w:r>
        <w:rPr>
          <w:color w:val="231F20"/>
        </w:rPr>
        <w:t xml:space="preserve">сутності </w:t>
      </w:r>
      <w:r>
        <w:rPr>
          <w:color w:val="231F20"/>
          <w:spacing w:val="-3"/>
        </w:rPr>
        <w:t xml:space="preserve">суджень </w:t>
      </w:r>
      <w:r>
        <w:rPr>
          <w:color w:val="231F20"/>
        </w:rPr>
        <w:t xml:space="preserve">педагога,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важко </w:t>
      </w:r>
      <w:r>
        <w:rPr>
          <w:color w:val="231F20"/>
          <w:spacing w:val="-6"/>
        </w:rPr>
        <w:t>переконувати;</w:t>
      </w:r>
    </w:p>
    <w:p w:rsidR="00A17FD0" w:rsidRDefault="008C7F95">
      <w:pPr>
        <w:pStyle w:val="a3"/>
        <w:ind w:left="280" w:right="218"/>
        <w:jc w:val="both"/>
      </w:pPr>
      <w:r>
        <w:rPr>
          <w:color w:val="231F20"/>
          <w:spacing w:val="3"/>
        </w:rPr>
        <w:t xml:space="preserve">б) </w:t>
      </w:r>
      <w:r>
        <w:rPr>
          <w:color w:val="231F20"/>
          <w:spacing w:val="-5"/>
        </w:rPr>
        <w:t xml:space="preserve">швидкість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7"/>
        </w:rPr>
        <w:t xml:space="preserve">зміни </w:t>
      </w:r>
      <w:r>
        <w:rPr>
          <w:color w:val="231F20"/>
          <w:spacing w:val="-10"/>
        </w:rPr>
        <w:t xml:space="preserve">помилкових </w:t>
      </w:r>
      <w:r>
        <w:rPr>
          <w:color w:val="231F20"/>
          <w:spacing w:val="-8"/>
        </w:rPr>
        <w:t xml:space="preserve">поглядів  </w:t>
      </w:r>
      <w:r>
        <w:rPr>
          <w:color w:val="231F20"/>
        </w:rPr>
        <w:t xml:space="preserve">і  </w:t>
      </w:r>
      <w:r>
        <w:rPr>
          <w:color w:val="231F20"/>
          <w:spacing w:val="-5"/>
        </w:rPr>
        <w:t xml:space="preserve">переко- </w:t>
      </w:r>
      <w:r>
        <w:rPr>
          <w:color w:val="231F20"/>
          <w:spacing w:val="-9"/>
        </w:rPr>
        <w:t xml:space="preserve">нань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стійкості, </w:t>
      </w:r>
      <w:r>
        <w:rPr>
          <w:color w:val="231F20"/>
        </w:rPr>
        <w:t xml:space="preserve">тому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9"/>
        </w:rPr>
        <w:t xml:space="preserve">вихованця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і вдома так, </w:t>
      </w:r>
      <w:r>
        <w:rPr>
          <w:color w:val="231F20"/>
          <w:spacing w:val="-8"/>
        </w:rPr>
        <w:t xml:space="preserve">щоб помилкова </w:t>
      </w:r>
      <w:r>
        <w:rPr>
          <w:color w:val="231F20"/>
          <w:spacing w:val="-11"/>
        </w:rPr>
        <w:t xml:space="preserve">орієнтація не </w:t>
      </w:r>
      <w:r>
        <w:rPr>
          <w:color w:val="231F20"/>
          <w:spacing w:val="-8"/>
        </w:rPr>
        <w:t xml:space="preserve">зміцню- </w:t>
      </w:r>
      <w:r>
        <w:rPr>
          <w:color w:val="231F20"/>
        </w:rPr>
        <w:t>валася, а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6"/>
        </w:rPr>
        <w:t>зникала;</w:t>
      </w:r>
    </w:p>
    <w:p w:rsidR="00A17FD0" w:rsidRDefault="008C7F95">
      <w:pPr>
        <w:pStyle w:val="a3"/>
        <w:spacing w:line="249" w:lineRule="auto"/>
        <w:ind w:left="280" w:right="225"/>
        <w:jc w:val="both"/>
      </w:pPr>
      <w:r>
        <w:rPr>
          <w:color w:val="231F20"/>
        </w:rPr>
        <w:t>в) знання педагогом помилкових поглядів виховання дає змогу добре аргументувати свої докази, переконувати учня та його однодумців;</w:t>
      </w:r>
    </w:p>
    <w:p w:rsidR="00A17FD0" w:rsidRDefault="008C7F95">
      <w:pPr>
        <w:pStyle w:val="a3"/>
        <w:spacing w:line="325" w:lineRule="exact"/>
        <w:ind w:left="1000" w:firstLine="0"/>
      </w:pPr>
      <w:r>
        <w:rPr>
          <w:color w:val="231F20"/>
        </w:rPr>
        <w:t xml:space="preserve">г)  </w:t>
      </w:r>
      <w:r>
        <w:rPr>
          <w:color w:val="231F20"/>
          <w:spacing w:val="-6"/>
        </w:rPr>
        <w:t xml:space="preserve">переконуючи  </w:t>
      </w:r>
      <w:r>
        <w:rPr>
          <w:color w:val="231F20"/>
          <w:spacing w:val="-8"/>
        </w:rPr>
        <w:t xml:space="preserve">вихованця,  </w:t>
      </w:r>
      <w:r>
        <w:rPr>
          <w:color w:val="231F20"/>
          <w:spacing w:val="2"/>
        </w:rPr>
        <w:t xml:space="preserve">треба  </w:t>
      </w:r>
      <w:r>
        <w:rPr>
          <w:color w:val="231F20"/>
        </w:rPr>
        <w:t xml:space="preserve">домагатися, 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9"/>
        </w:rPr>
        <w:t>він</w:t>
      </w:r>
      <w:r>
        <w:rPr>
          <w:color w:val="231F20"/>
          <w:spacing w:val="-9"/>
        </w:rPr>
        <w:t xml:space="preserve">  </w:t>
      </w:r>
      <w:r>
        <w:rPr>
          <w:color w:val="231F20"/>
          <w:spacing w:val="-11"/>
        </w:rPr>
        <w:t>не   лише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9"/>
        </w:rPr>
        <w:t>по-</w:t>
      </w:r>
    </w:p>
    <w:p w:rsidR="00A17FD0" w:rsidRDefault="008C7F95">
      <w:pPr>
        <w:pStyle w:val="a3"/>
        <w:spacing w:line="237" w:lineRule="auto"/>
        <w:ind w:left="1000" w:right="218" w:hanging="720"/>
      </w:pPr>
      <w:r>
        <w:rPr>
          <w:color w:val="231F20"/>
          <w:spacing w:val="-4"/>
        </w:rPr>
        <w:t xml:space="preserve">годився </w:t>
      </w:r>
      <w:r>
        <w:rPr>
          <w:color w:val="231F20"/>
        </w:rPr>
        <w:t xml:space="preserve">з педагогом, а й </w:t>
      </w:r>
      <w:r>
        <w:rPr>
          <w:color w:val="231F20"/>
          <w:spacing w:val="-14"/>
        </w:rPr>
        <w:t xml:space="preserve">прийняв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зрозумів </w:t>
      </w:r>
      <w:r>
        <w:rPr>
          <w:color w:val="231F20"/>
          <w:spacing w:val="-4"/>
        </w:rPr>
        <w:t xml:space="preserve">справедливість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аргументів; </w:t>
      </w:r>
      <w:r>
        <w:rPr>
          <w:color w:val="231F20"/>
          <w:spacing w:val="-3"/>
        </w:rPr>
        <w:t xml:space="preserve">ґ)  </w:t>
      </w:r>
      <w:r>
        <w:rPr>
          <w:color w:val="231F20"/>
          <w:spacing w:val="-10"/>
        </w:rPr>
        <w:t xml:space="preserve">пропонуючи  </w:t>
      </w:r>
      <w:r>
        <w:rPr>
          <w:color w:val="231F20"/>
          <w:spacing w:val="-7"/>
        </w:rPr>
        <w:t xml:space="preserve">вихованцеві  </w:t>
      </w:r>
      <w:r>
        <w:rPr>
          <w:color w:val="231F20"/>
          <w:spacing w:val="-9"/>
        </w:rPr>
        <w:t xml:space="preserve">нову  </w:t>
      </w:r>
      <w:r>
        <w:rPr>
          <w:color w:val="231F20"/>
          <w:spacing w:val="-5"/>
        </w:rPr>
        <w:t xml:space="preserve">програму  </w:t>
      </w:r>
      <w:r>
        <w:rPr>
          <w:color w:val="231F20"/>
          <w:spacing w:val="-3"/>
        </w:rPr>
        <w:t xml:space="preserve">життя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6"/>
        </w:rPr>
        <w:t>діяльності,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7"/>
        </w:rPr>
        <w:t>слід</w:t>
      </w:r>
    </w:p>
    <w:p w:rsidR="00A17FD0" w:rsidRDefault="008C7F95">
      <w:pPr>
        <w:pStyle w:val="a3"/>
        <w:spacing w:before="7"/>
        <w:ind w:left="280" w:firstLine="0"/>
        <w:jc w:val="both"/>
      </w:pPr>
      <w:r>
        <w:rPr>
          <w:color w:val="231F20"/>
        </w:rPr>
        <w:t>указати йому шляхи її досягнення, викликати й зміцнювати інтерес до неї;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03"/>
        <w:jc w:val="both"/>
      </w:pPr>
      <w:r>
        <w:rPr>
          <w:color w:val="231F20"/>
          <w:spacing w:val="3"/>
        </w:rPr>
        <w:t xml:space="preserve">д)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переконування </w:t>
      </w:r>
      <w:r>
        <w:rPr>
          <w:color w:val="231F20"/>
          <w:spacing w:val="-6"/>
        </w:rPr>
        <w:t xml:space="preserve">важливо впливати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 xml:space="preserve">розум, </w:t>
      </w:r>
      <w:r>
        <w:rPr>
          <w:color w:val="231F20"/>
        </w:rPr>
        <w:t xml:space="preserve">а 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емоційну </w:t>
      </w:r>
      <w:r>
        <w:rPr>
          <w:color w:val="231F20"/>
          <w:spacing w:val="-4"/>
        </w:rPr>
        <w:t xml:space="preserve">сферу, </w:t>
      </w:r>
      <w:r>
        <w:rPr>
          <w:color w:val="231F20"/>
          <w:spacing w:val="-6"/>
        </w:rPr>
        <w:t xml:space="preserve">викликати </w:t>
      </w:r>
      <w:r>
        <w:rPr>
          <w:color w:val="231F20"/>
          <w:spacing w:val="-8"/>
        </w:rPr>
        <w:t xml:space="preserve">переживання </w:t>
      </w:r>
      <w:r>
        <w:rPr>
          <w:color w:val="231F20"/>
        </w:rPr>
        <w:t xml:space="preserve">за своє </w:t>
      </w:r>
      <w:r>
        <w:rPr>
          <w:color w:val="231F20"/>
          <w:spacing w:val="-4"/>
        </w:rPr>
        <w:t xml:space="preserve">становище, </w:t>
      </w:r>
      <w:r>
        <w:rPr>
          <w:color w:val="231F20"/>
          <w:spacing w:val="-6"/>
        </w:rPr>
        <w:t xml:space="preserve">спонукати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>роздумів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spacing w:line="338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Рекомендації педагогам у роботі з обдарованими дітьми</w:t>
      </w:r>
    </w:p>
    <w:p w:rsidR="00A17FD0" w:rsidRDefault="008C7F95">
      <w:pPr>
        <w:pStyle w:val="a4"/>
        <w:numPr>
          <w:ilvl w:val="0"/>
          <w:numId w:val="308"/>
        </w:numPr>
        <w:tabs>
          <w:tab w:val="left" w:pos="1380"/>
        </w:tabs>
        <w:spacing w:before="18" w:line="237" w:lineRule="auto"/>
        <w:ind w:right="202" w:firstLine="720"/>
        <w:jc w:val="both"/>
        <w:rPr>
          <w:sz w:val="30"/>
        </w:rPr>
      </w:pPr>
      <w:r>
        <w:rPr>
          <w:color w:val="231F20"/>
          <w:sz w:val="30"/>
        </w:rPr>
        <w:t xml:space="preserve">Учитель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z w:val="30"/>
        </w:rPr>
        <w:t xml:space="preserve">повсякчас </w:t>
      </w:r>
      <w:r>
        <w:rPr>
          <w:color w:val="231F20"/>
          <w:spacing w:val="-3"/>
          <w:sz w:val="30"/>
        </w:rPr>
        <w:t xml:space="preserve">розхвалювати </w:t>
      </w:r>
      <w:r>
        <w:rPr>
          <w:color w:val="231F20"/>
          <w:spacing w:val="-5"/>
          <w:sz w:val="30"/>
        </w:rPr>
        <w:t xml:space="preserve">кращого учня.  </w:t>
      </w:r>
      <w:r>
        <w:rPr>
          <w:color w:val="231F20"/>
          <w:spacing w:val="3"/>
          <w:sz w:val="30"/>
        </w:rPr>
        <w:t xml:space="preserve">Не </w:t>
      </w:r>
      <w:r>
        <w:rPr>
          <w:color w:val="231F20"/>
          <w:spacing w:val="-7"/>
          <w:sz w:val="30"/>
        </w:rPr>
        <w:t xml:space="preserve">слід </w:t>
      </w:r>
      <w:r>
        <w:rPr>
          <w:color w:val="231F20"/>
          <w:spacing w:val="-5"/>
          <w:sz w:val="30"/>
        </w:rPr>
        <w:t xml:space="preserve">виділяти </w:t>
      </w:r>
      <w:r>
        <w:rPr>
          <w:color w:val="231F20"/>
          <w:spacing w:val="-3"/>
          <w:sz w:val="30"/>
        </w:rPr>
        <w:t xml:space="preserve">обдаровану </w:t>
      </w:r>
      <w:r>
        <w:rPr>
          <w:color w:val="231F20"/>
          <w:spacing w:val="-8"/>
          <w:sz w:val="30"/>
        </w:rPr>
        <w:t xml:space="preserve">дитину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9"/>
          <w:sz w:val="30"/>
        </w:rPr>
        <w:t xml:space="preserve">індивідуальні </w:t>
      </w:r>
      <w:r>
        <w:rPr>
          <w:color w:val="231F20"/>
          <w:spacing w:val="-12"/>
          <w:sz w:val="30"/>
        </w:rPr>
        <w:t xml:space="preserve">успіхи, </w:t>
      </w:r>
      <w:r>
        <w:rPr>
          <w:color w:val="231F20"/>
          <w:spacing w:val="-5"/>
          <w:sz w:val="30"/>
        </w:rPr>
        <w:t xml:space="preserve">краще </w:t>
      </w:r>
      <w:r>
        <w:rPr>
          <w:color w:val="231F20"/>
          <w:spacing w:val="-4"/>
          <w:sz w:val="30"/>
        </w:rPr>
        <w:t xml:space="preserve">заохотити </w:t>
      </w:r>
      <w:r>
        <w:rPr>
          <w:color w:val="231F20"/>
          <w:spacing w:val="-10"/>
          <w:sz w:val="30"/>
        </w:rPr>
        <w:t xml:space="preserve">спільні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-11"/>
          <w:sz w:val="30"/>
        </w:rPr>
        <w:t>іншими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pStyle w:val="a4"/>
        <w:numPr>
          <w:ilvl w:val="0"/>
          <w:numId w:val="308"/>
        </w:numPr>
        <w:tabs>
          <w:tab w:val="left" w:pos="1320"/>
        </w:tabs>
        <w:spacing w:line="242" w:lineRule="auto"/>
        <w:ind w:right="203" w:firstLine="720"/>
        <w:jc w:val="both"/>
        <w:rPr>
          <w:sz w:val="30"/>
        </w:rPr>
      </w:pPr>
      <w:r>
        <w:rPr>
          <w:color w:val="231F20"/>
          <w:sz w:val="30"/>
        </w:rPr>
        <w:t xml:space="preserve">Учителеві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z w:val="30"/>
        </w:rPr>
        <w:t xml:space="preserve">варто </w:t>
      </w:r>
      <w:r>
        <w:rPr>
          <w:color w:val="231F20"/>
          <w:spacing w:val="-8"/>
          <w:sz w:val="30"/>
        </w:rPr>
        <w:t xml:space="preserve">приділяти </w:t>
      </w:r>
      <w:r>
        <w:rPr>
          <w:color w:val="231F20"/>
          <w:spacing w:val="4"/>
          <w:sz w:val="30"/>
        </w:rPr>
        <w:t xml:space="preserve">багато </w:t>
      </w:r>
      <w:r>
        <w:rPr>
          <w:color w:val="231F20"/>
          <w:sz w:val="30"/>
        </w:rPr>
        <w:t xml:space="preserve">уваги </w:t>
      </w:r>
      <w:r>
        <w:rPr>
          <w:color w:val="231F20"/>
          <w:spacing w:val="-6"/>
          <w:sz w:val="30"/>
        </w:rPr>
        <w:t xml:space="preserve">навчанню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елементами </w:t>
      </w:r>
      <w:r>
        <w:rPr>
          <w:color w:val="231F20"/>
          <w:spacing w:val="-3"/>
          <w:sz w:val="30"/>
        </w:rPr>
        <w:t xml:space="preserve">змагання. </w:t>
      </w:r>
      <w:r>
        <w:rPr>
          <w:color w:val="231F20"/>
          <w:sz w:val="30"/>
        </w:rPr>
        <w:t xml:space="preserve">Обдарована </w:t>
      </w:r>
      <w:r>
        <w:rPr>
          <w:color w:val="231F20"/>
          <w:spacing w:val="-8"/>
          <w:sz w:val="30"/>
        </w:rPr>
        <w:t xml:space="preserve">дитина </w:t>
      </w:r>
      <w:r>
        <w:rPr>
          <w:color w:val="231F20"/>
          <w:sz w:val="30"/>
        </w:rPr>
        <w:t xml:space="preserve">буде частіше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3"/>
          <w:sz w:val="30"/>
        </w:rPr>
        <w:t xml:space="preserve">переможцем,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мо- </w:t>
      </w:r>
      <w:r>
        <w:rPr>
          <w:color w:val="231F20"/>
          <w:spacing w:val="-4"/>
          <w:sz w:val="30"/>
        </w:rPr>
        <w:t xml:space="preserve">же </w:t>
      </w:r>
      <w:r>
        <w:rPr>
          <w:color w:val="231F20"/>
          <w:spacing w:val="-6"/>
          <w:sz w:val="30"/>
        </w:rPr>
        <w:t xml:space="preserve">викликати </w:t>
      </w:r>
      <w:r>
        <w:rPr>
          <w:color w:val="231F20"/>
          <w:spacing w:val="-10"/>
          <w:sz w:val="30"/>
        </w:rPr>
        <w:t xml:space="preserve">неприязнь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10"/>
          <w:sz w:val="30"/>
        </w:rPr>
        <w:t>неї.</w:t>
      </w:r>
    </w:p>
    <w:p w:rsidR="00A17FD0" w:rsidRDefault="008C7F95">
      <w:pPr>
        <w:pStyle w:val="a4"/>
        <w:numPr>
          <w:ilvl w:val="0"/>
          <w:numId w:val="308"/>
        </w:numPr>
        <w:tabs>
          <w:tab w:val="left" w:pos="1380"/>
        </w:tabs>
        <w:ind w:right="206" w:firstLine="720"/>
        <w:jc w:val="both"/>
        <w:rPr>
          <w:sz w:val="30"/>
        </w:rPr>
      </w:pPr>
      <w:r>
        <w:rPr>
          <w:color w:val="231F20"/>
          <w:sz w:val="30"/>
        </w:rPr>
        <w:t xml:space="preserve">Учитель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pacing w:val="-5"/>
          <w:sz w:val="30"/>
        </w:rPr>
        <w:t xml:space="preserve">робити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обдарованої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-5"/>
          <w:sz w:val="30"/>
        </w:rPr>
        <w:t xml:space="preserve">“вундеркінда”. </w:t>
      </w:r>
      <w:r>
        <w:rPr>
          <w:color w:val="231F20"/>
          <w:sz w:val="30"/>
        </w:rPr>
        <w:t xml:space="preserve">Недоречне </w:t>
      </w:r>
      <w:r>
        <w:rPr>
          <w:color w:val="231F20"/>
          <w:spacing w:val="-14"/>
          <w:sz w:val="30"/>
        </w:rPr>
        <w:t xml:space="preserve">випинання </w:t>
      </w:r>
      <w:r>
        <w:rPr>
          <w:color w:val="231F20"/>
          <w:spacing w:val="-4"/>
          <w:sz w:val="30"/>
        </w:rPr>
        <w:t xml:space="preserve">винятковості </w:t>
      </w:r>
      <w:r>
        <w:rPr>
          <w:color w:val="231F20"/>
          <w:spacing w:val="-8"/>
          <w:sz w:val="30"/>
        </w:rPr>
        <w:t xml:space="preserve">породжує </w:t>
      </w:r>
      <w:r>
        <w:rPr>
          <w:color w:val="231F20"/>
          <w:spacing w:val="-5"/>
          <w:sz w:val="30"/>
        </w:rPr>
        <w:t xml:space="preserve">найчастіше </w:t>
      </w:r>
      <w:r>
        <w:rPr>
          <w:color w:val="231F20"/>
          <w:spacing w:val="-3"/>
          <w:sz w:val="30"/>
        </w:rPr>
        <w:t xml:space="preserve">роздратованість, </w:t>
      </w:r>
      <w:r>
        <w:rPr>
          <w:color w:val="231F20"/>
          <w:spacing w:val="-8"/>
          <w:sz w:val="30"/>
        </w:rPr>
        <w:t xml:space="preserve">ревнощі </w:t>
      </w:r>
      <w:r>
        <w:rPr>
          <w:color w:val="231F20"/>
          <w:spacing w:val="-6"/>
          <w:sz w:val="30"/>
        </w:rPr>
        <w:t xml:space="preserve">друзів, </w:t>
      </w:r>
      <w:r>
        <w:rPr>
          <w:color w:val="231F20"/>
          <w:spacing w:val="-8"/>
          <w:sz w:val="30"/>
        </w:rPr>
        <w:t xml:space="preserve">однокласників. Інша </w:t>
      </w:r>
      <w:r>
        <w:rPr>
          <w:color w:val="231F20"/>
          <w:spacing w:val="-7"/>
          <w:sz w:val="30"/>
        </w:rPr>
        <w:t xml:space="preserve">крайність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зловмисне </w:t>
      </w:r>
      <w:r>
        <w:rPr>
          <w:color w:val="231F20"/>
          <w:spacing w:val="-13"/>
          <w:sz w:val="30"/>
        </w:rPr>
        <w:t xml:space="preserve">прилюдне </w:t>
      </w:r>
      <w:r>
        <w:rPr>
          <w:color w:val="231F20"/>
          <w:spacing w:val="-14"/>
          <w:sz w:val="30"/>
        </w:rPr>
        <w:t>приниження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унікальних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навіть </w:t>
      </w:r>
      <w:r>
        <w:rPr>
          <w:color w:val="231F20"/>
          <w:sz w:val="30"/>
        </w:rPr>
        <w:t xml:space="preserve">сарказм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3"/>
          <w:sz w:val="30"/>
        </w:rPr>
        <w:t xml:space="preserve">боку </w:t>
      </w:r>
      <w:r>
        <w:rPr>
          <w:color w:val="231F20"/>
          <w:sz w:val="30"/>
        </w:rPr>
        <w:t xml:space="preserve">вчителя – </w:t>
      </w:r>
      <w:r>
        <w:rPr>
          <w:color w:val="231F20"/>
          <w:spacing w:val="-7"/>
          <w:sz w:val="30"/>
        </w:rPr>
        <w:t>звичайно,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6"/>
          <w:sz w:val="30"/>
        </w:rPr>
        <w:t>недопустимі.</w:t>
      </w:r>
    </w:p>
    <w:p w:rsidR="00A17FD0" w:rsidRDefault="008C7F95">
      <w:pPr>
        <w:pStyle w:val="a4"/>
        <w:numPr>
          <w:ilvl w:val="0"/>
          <w:numId w:val="308"/>
        </w:numPr>
        <w:tabs>
          <w:tab w:val="left" w:pos="1320"/>
        </w:tabs>
        <w:spacing w:line="249" w:lineRule="auto"/>
        <w:ind w:right="190" w:firstLine="720"/>
        <w:rPr>
          <w:sz w:val="30"/>
        </w:rPr>
      </w:pPr>
      <w:r>
        <w:rPr>
          <w:color w:val="231F20"/>
          <w:sz w:val="30"/>
        </w:rPr>
        <w:t xml:space="preserve">Учителеві </w:t>
      </w:r>
      <w:r>
        <w:rPr>
          <w:color w:val="231F20"/>
          <w:spacing w:val="2"/>
          <w:sz w:val="30"/>
        </w:rPr>
        <w:t xml:space="preserve">треба </w:t>
      </w:r>
      <w:r>
        <w:rPr>
          <w:color w:val="231F20"/>
          <w:sz w:val="30"/>
        </w:rPr>
        <w:t xml:space="preserve">пам’ятати,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більшості </w:t>
      </w:r>
      <w:r>
        <w:rPr>
          <w:color w:val="231F20"/>
          <w:spacing w:val="-8"/>
          <w:sz w:val="30"/>
        </w:rPr>
        <w:t xml:space="preserve">випадків </w:t>
      </w:r>
      <w:r>
        <w:rPr>
          <w:color w:val="231F20"/>
          <w:spacing w:val="-3"/>
          <w:sz w:val="30"/>
        </w:rPr>
        <w:t xml:space="preserve">обдаровані </w:t>
      </w:r>
      <w:r>
        <w:rPr>
          <w:color w:val="231F20"/>
          <w:sz w:val="30"/>
        </w:rPr>
        <w:t xml:space="preserve">діти </w:t>
      </w:r>
      <w:r>
        <w:rPr>
          <w:color w:val="231F20"/>
          <w:spacing w:val="-9"/>
          <w:sz w:val="30"/>
        </w:rPr>
        <w:t xml:space="preserve">погано </w:t>
      </w:r>
      <w:r>
        <w:rPr>
          <w:color w:val="231F20"/>
          <w:spacing w:val="-5"/>
          <w:sz w:val="30"/>
        </w:rPr>
        <w:t xml:space="preserve">сприймають суворо </w:t>
      </w:r>
      <w:r>
        <w:rPr>
          <w:color w:val="231F20"/>
          <w:spacing w:val="-3"/>
          <w:sz w:val="30"/>
        </w:rPr>
        <w:t xml:space="preserve">регламентовані </w:t>
      </w:r>
      <w:r>
        <w:rPr>
          <w:color w:val="231F20"/>
          <w:sz w:val="30"/>
        </w:rPr>
        <w:t xml:space="preserve">заняття,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>повторюються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3"/>
          <w:sz w:val="30"/>
        </w:rPr>
        <w:t>[2].</w:t>
      </w:r>
    </w:p>
    <w:p w:rsidR="00A17FD0" w:rsidRDefault="008C7F95">
      <w:pPr>
        <w:pStyle w:val="a3"/>
        <w:spacing w:line="325" w:lineRule="exact"/>
        <w:ind w:left="1000" w:firstLine="0"/>
      </w:pPr>
      <w:r>
        <w:rPr>
          <w:color w:val="231F20"/>
        </w:rPr>
        <w:t>Отже, завдання вихователя – розвивати в обдарованої дитини пра-</w:t>
      </w:r>
    </w:p>
    <w:p w:rsidR="00A17FD0" w:rsidRDefault="008C7F95">
      <w:pPr>
        <w:pStyle w:val="a3"/>
        <w:ind w:left="280" w:right="206" w:firstLine="0"/>
        <w:jc w:val="both"/>
      </w:pPr>
      <w:r>
        <w:rPr>
          <w:color w:val="231F20"/>
          <w:spacing w:val="-5"/>
        </w:rPr>
        <w:t xml:space="preserve">цьовитість, </w:t>
      </w:r>
      <w:r>
        <w:rPr>
          <w:color w:val="231F20"/>
          <w:spacing w:val="-6"/>
        </w:rPr>
        <w:t xml:space="preserve">цілеспрямованість,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завершувати  </w:t>
      </w:r>
      <w:r>
        <w:rPr>
          <w:color w:val="231F20"/>
          <w:spacing w:val="-3"/>
        </w:rPr>
        <w:t xml:space="preserve">розпочату  </w:t>
      </w:r>
      <w:r>
        <w:rPr>
          <w:color w:val="231F20"/>
          <w:spacing w:val="-5"/>
        </w:rPr>
        <w:t xml:space="preserve">справу,  </w:t>
      </w:r>
      <w:r>
        <w:rPr>
          <w:color w:val="231F20"/>
          <w:spacing w:val="-4"/>
        </w:rPr>
        <w:t xml:space="preserve">си- </w:t>
      </w:r>
      <w:r>
        <w:rPr>
          <w:color w:val="231F20"/>
          <w:spacing w:val="-5"/>
        </w:rPr>
        <w:t xml:space="preserve">лу </w:t>
      </w:r>
      <w:r>
        <w:rPr>
          <w:color w:val="231F20"/>
          <w:spacing w:val="-9"/>
        </w:rPr>
        <w:t>волі.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Ці якості </w:t>
      </w:r>
      <w:r>
        <w:rPr>
          <w:color w:val="231F20"/>
          <w:spacing w:val="-7"/>
        </w:rPr>
        <w:t xml:space="preserve">неможливо </w:t>
      </w:r>
      <w:r>
        <w:rPr>
          <w:color w:val="231F20"/>
        </w:rPr>
        <w:t xml:space="preserve">сформувати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9"/>
        </w:rPr>
        <w:t xml:space="preserve">зовнішнього </w:t>
      </w:r>
      <w:r>
        <w:rPr>
          <w:color w:val="231F20"/>
          <w:spacing w:val="-10"/>
        </w:rPr>
        <w:t xml:space="preserve">впливу, </w:t>
      </w:r>
      <w:r>
        <w:rPr>
          <w:color w:val="231F20"/>
        </w:rPr>
        <w:t xml:space="preserve">тому </w:t>
      </w:r>
      <w:r>
        <w:rPr>
          <w:color w:val="231F20"/>
          <w:spacing w:val="-9"/>
        </w:rPr>
        <w:t xml:space="preserve">виховання потрібно </w:t>
      </w:r>
      <w:r>
        <w:rPr>
          <w:color w:val="231F20"/>
        </w:rPr>
        <w:t xml:space="preserve">будувати так,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6"/>
        </w:rPr>
        <w:t xml:space="preserve">спонукати </w:t>
      </w:r>
      <w:r>
        <w:rPr>
          <w:color w:val="231F20"/>
          <w:spacing w:val="-8"/>
        </w:rPr>
        <w:t xml:space="preserve">дитину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самовиховання. </w:t>
      </w:r>
      <w:r>
        <w:rPr>
          <w:color w:val="231F20"/>
          <w:spacing w:val="-9"/>
        </w:rPr>
        <w:t>Відповідно,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мистецтво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– мистецтво </w:t>
      </w:r>
      <w:r>
        <w:rPr>
          <w:color w:val="231F20"/>
          <w:spacing w:val="-8"/>
        </w:rPr>
        <w:t xml:space="preserve">пробу- </w:t>
      </w:r>
      <w:r>
        <w:rPr>
          <w:color w:val="231F20"/>
          <w:spacing w:val="-6"/>
        </w:rPr>
        <w:t xml:space="preserve">дження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вихованця його </w:t>
      </w:r>
      <w:r>
        <w:rPr>
          <w:color w:val="231F20"/>
          <w:spacing w:val="-6"/>
        </w:rPr>
        <w:t>власних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6"/>
        </w:rPr>
        <w:t>сил.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ind w:left="278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0"/>
        </w:tabs>
        <w:spacing w:line="330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7"/>
          <w:sz w:val="30"/>
        </w:rPr>
        <w:t xml:space="preserve">появи </w:t>
      </w:r>
      <w:r>
        <w:rPr>
          <w:color w:val="231F20"/>
          <w:spacing w:val="-6"/>
          <w:sz w:val="30"/>
        </w:rPr>
        <w:t>важковиховуваних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0"/>
          <w:tab w:val="left" w:pos="2439"/>
          <w:tab w:val="left" w:pos="4078"/>
          <w:tab w:val="left" w:pos="5157"/>
          <w:tab w:val="left" w:pos="7498"/>
          <w:tab w:val="left" w:pos="9217"/>
        </w:tabs>
        <w:spacing w:before="1" w:line="237" w:lineRule="auto"/>
        <w:ind w:right="198" w:firstLine="700"/>
        <w:rPr>
          <w:sz w:val="30"/>
        </w:rPr>
      </w:pPr>
      <w:r>
        <w:rPr>
          <w:color w:val="231F20"/>
          <w:spacing w:val="-3"/>
          <w:sz w:val="30"/>
        </w:rPr>
        <w:t>Дайте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7"/>
          <w:sz w:val="30"/>
        </w:rPr>
        <w:t>визначення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8"/>
          <w:sz w:val="30"/>
        </w:rPr>
        <w:t>понять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3"/>
          <w:sz w:val="30"/>
        </w:rPr>
        <w:t>“обдарованість”,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“обдаровані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3"/>
          <w:sz w:val="30"/>
        </w:rPr>
        <w:t xml:space="preserve">діти”, </w:t>
      </w:r>
      <w:r>
        <w:rPr>
          <w:color w:val="231F20"/>
          <w:spacing w:val="-6"/>
          <w:sz w:val="30"/>
        </w:rPr>
        <w:t xml:space="preserve">“важковиховувані </w:t>
      </w:r>
      <w:r>
        <w:rPr>
          <w:color w:val="231F20"/>
          <w:spacing w:val="-4"/>
          <w:sz w:val="30"/>
        </w:rPr>
        <w:t xml:space="preserve">діти”. </w:t>
      </w:r>
      <w:r>
        <w:rPr>
          <w:color w:val="231F20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відмінного </w:t>
      </w:r>
      <w:r>
        <w:rPr>
          <w:color w:val="231F20"/>
          <w:sz w:val="30"/>
        </w:rPr>
        <w:t>в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14"/>
          <w:sz w:val="30"/>
        </w:rPr>
        <w:t xml:space="preserve">цих </w:t>
      </w:r>
      <w:r>
        <w:rPr>
          <w:color w:val="231F20"/>
          <w:spacing w:val="-5"/>
          <w:sz w:val="30"/>
        </w:rPr>
        <w:t>поняттях?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0"/>
        </w:tabs>
        <w:spacing w:before="14" w:line="342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13"/>
          <w:sz w:val="30"/>
        </w:rPr>
        <w:t xml:space="preserve">чинники,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впливають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>появу “важких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z w:val="30"/>
        </w:rPr>
        <w:t>дітей”.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0"/>
        </w:tabs>
        <w:spacing w:line="237" w:lineRule="auto"/>
        <w:ind w:right="218" w:firstLine="700"/>
        <w:rPr>
          <w:sz w:val="30"/>
        </w:rPr>
      </w:pPr>
      <w:r>
        <w:rPr>
          <w:color w:val="231F20"/>
          <w:sz w:val="30"/>
        </w:rPr>
        <w:t xml:space="preserve">Що є </w:t>
      </w:r>
      <w:r>
        <w:rPr>
          <w:color w:val="231F20"/>
          <w:spacing w:val="-11"/>
          <w:sz w:val="30"/>
        </w:rPr>
        <w:t xml:space="preserve">спільним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0"/>
          <w:sz w:val="30"/>
        </w:rPr>
        <w:t xml:space="preserve">процесів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7"/>
          <w:sz w:val="30"/>
        </w:rPr>
        <w:t xml:space="preserve">перевиховання, </w:t>
      </w:r>
      <w:r>
        <w:rPr>
          <w:color w:val="231F20"/>
          <w:sz w:val="30"/>
        </w:rPr>
        <w:t xml:space="preserve">самови- </w:t>
      </w:r>
      <w:r>
        <w:rPr>
          <w:color w:val="231F20"/>
          <w:spacing w:val="-8"/>
          <w:sz w:val="30"/>
        </w:rPr>
        <w:t>ховання,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8"/>
          <w:sz w:val="30"/>
        </w:rPr>
        <w:t>виправлення?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1"/>
        </w:tabs>
        <w:spacing w:line="339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12"/>
          <w:sz w:val="30"/>
        </w:rPr>
        <w:t xml:space="preserve">принципи </w:t>
      </w:r>
      <w:r>
        <w:rPr>
          <w:color w:val="231F20"/>
          <w:spacing w:val="-8"/>
          <w:sz w:val="30"/>
        </w:rPr>
        <w:t>перевиховання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1"/>
        </w:tabs>
        <w:spacing w:before="15" w:line="342" w:lineRule="exact"/>
        <w:ind w:left="1420" w:hanging="44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z w:val="30"/>
        </w:rPr>
        <w:t>етапи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8"/>
          <w:sz w:val="30"/>
        </w:rPr>
        <w:t>перевиховання.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характерні особливості </w:t>
      </w:r>
      <w:r>
        <w:rPr>
          <w:color w:val="231F20"/>
          <w:spacing w:val="-7"/>
          <w:sz w:val="30"/>
        </w:rPr>
        <w:t>важковиховуваних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поділяють </w:t>
      </w:r>
      <w:r>
        <w:rPr>
          <w:color w:val="231F20"/>
          <w:spacing w:val="-5"/>
          <w:sz w:val="30"/>
        </w:rPr>
        <w:t xml:space="preserve">важких </w:t>
      </w:r>
      <w:r>
        <w:rPr>
          <w:color w:val="231F20"/>
          <w:sz w:val="30"/>
        </w:rPr>
        <w:t xml:space="preserve">дітей за </w:t>
      </w:r>
      <w:r>
        <w:rPr>
          <w:color w:val="231F20"/>
          <w:spacing w:val="-4"/>
          <w:sz w:val="30"/>
        </w:rPr>
        <w:t xml:space="preserve">ступенем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2"/>
          <w:sz w:val="30"/>
        </w:rPr>
        <w:t>занедбаності?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19"/>
          <w:tab w:val="left" w:pos="1420"/>
        </w:tabs>
        <w:spacing w:line="342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Укажіть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11"/>
          <w:sz w:val="30"/>
        </w:rPr>
        <w:t xml:space="preserve">виникнення </w:t>
      </w:r>
      <w:r>
        <w:rPr>
          <w:color w:val="231F20"/>
          <w:spacing w:val="-5"/>
          <w:sz w:val="30"/>
        </w:rPr>
        <w:t>девіантної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поведінки.</w:t>
      </w:r>
    </w:p>
    <w:p w:rsidR="00A17FD0" w:rsidRDefault="008C7F95">
      <w:pPr>
        <w:pStyle w:val="a4"/>
        <w:numPr>
          <w:ilvl w:val="0"/>
          <w:numId w:val="307"/>
        </w:numPr>
        <w:tabs>
          <w:tab w:val="left" w:pos="1420"/>
        </w:tabs>
        <w:spacing w:before="18" w:line="237" w:lineRule="auto"/>
        <w:ind w:right="224" w:firstLine="701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9"/>
          <w:sz w:val="30"/>
        </w:rPr>
        <w:t xml:space="preserve">основні  підходи, 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використовуються 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-6"/>
          <w:sz w:val="30"/>
        </w:rPr>
        <w:t xml:space="preserve">“важкими”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обдарованими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line="342" w:lineRule="exact"/>
        <w:ind w:left="261" w:right="211"/>
        <w:jc w:val="center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>девіантної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поведінки.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line="343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5"/>
          <w:sz w:val="30"/>
        </w:rPr>
        <w:t>девіантної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поведінки.</w:t>
      </w:r>
    </w:p>
    <w:p w:rsidR="00A17FD0" w:rsidRDefault="00A17FD0">
      <w:pPr>
        <w:spacing w:line="343" w:lineRule="exact"/>
        <w:rPr>
          <w:sz w:val="30"/>
        </w:rPr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before="60" w:line="342" w:lineRule="exact"/>
        <w:ind w:left="1280" w:hanging="3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11"/>
          <w:sz w:val="30"/>
        </w:rPr>
        <w:t xml:space="preserve">вплив </w:t>
      </w:r>
      <w:r>
        <w:rPr>
          <w:color w:val="231F20"/>
          <w:spacing w:val="-3"/>
          <w:sz w:val="30"/>
        </w:rPr>
        <w:t xml:space="preserve">середовища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Чим </w:t>
      </w:r>
      <w:r>
        <w:rPr>
          <w:color w:val="231F20"/>
          <w:spacing w:val="-4"/>
          <w:sz w:val="30"/>
        </w:rPr>
        <w:t xml:space="preserve">зумовлена </w:t>
      </w:r>
      <w:r>
        <w:rPr>
          <w:color w:val="231F20"/>
          <w:spacing w:val="-8"/>
          <w:sz w:val="30"/>
        </w:rPr>
        <w:t xml:space="preserve">поведінка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10"/>
          <w:sz w:val="30"/>
        </w:rPr>
        <w:t>“групи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7"/>
          <w:sz w:val="30"/>
        </w:rPr>
        <w:t>ризику?”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line="340" w:lineRule="exact"/>
        <w:ind w:left="1279" w:hanging="30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педагога </w:t>
      </w:r>
      <w:r>
        <w:rPr>
          <w:color w:val="231F20"/>
          <w:sz w:val="30"/>
        </w:rPr>
        <w:t xml:space="preserve">з дітьми </w:t>
      </w:r>
      <w:r>
        <w:rPr>
          <w:color w:val="231F20"/>
          <w:spacing w:val="-6"/>
          <w:sz w:val="30"/>
        </w:rPr>
        <w:t>проблемної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10"/>
          <w:sz w:val="30"/>
        </w:rPr>
        <w:t>поведінки.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line="342" w:lineRule="exact"/>
        <w:ind w:left="1279" w:hanging="3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11"/>
          <w:sz w:val="30"/>
        </w:rPr>
        <w:t xml:space="preserve">прийоми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>важких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  <w:tab w:val="left" w:pos="1759"/>
          <w:tab w:val="left" w:pos="2659"/>
          <w:tab w:val="left" w:pos="3478"/>
          <w:tab w:val="left" w:pos="6599"/>
          <w:tab w:val="left" w:pos="8319"/>
          <w:tab w:val="left" w:pos="9778"/>
        </w:tabs>
        <w:spacing w:before="17" w:line="237" w:lineRule="auto"/>
        <w:ind w:right="209" w:firstLine="700"/>
        <w:rPr>
          <w:sz w:val="30"/>
        </w:rPr>
      </w:pPr>
      <w:r>
        <w:rPr>
          <w:color w:val="231F20"/>
          <w:sz w:val="30"/>
        </w:rPr>
        <w:t>У</w:t>
      </w:r>
      <w:r>
        <w:rPr>
          <w:color w:val="231F20"/>
          <w:sz w:val="30"/>
        </w:rPr>
        <w:tab/>
        <w:t>чому</w:t>
      </w:r>
      <w:r>
        <w:rPr>
          <w:color w:val="231F20"/>
          <w:sz w:val="30"/>
        </w:rPr>
        <w:tab/>
        <w:t>суть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>психолого-педагогічної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>діагностики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>відхилень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 xml:space="preserve">поведінці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5"/>
          <w:sz w:val="30"/>
        </w:rPr>
        <w:t>класів?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line="237" w:lineRule="auto"/>
        <w:ind w:left="280" w:right="225" w:firstLine="69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>зміст мето</w:t>
      </w:r>
      <w:r>
        <w:rPr>
          <w:color w:val="231F20"/>
          <w:sz w:val="30"/>
        </w:rPr>
        <w:t xml:space="preserve">дики </w:t>
      </w:r>
      <w:r>
        <w:rPr>
          <w:color w:val="231F20"/>
          <w:spacing w:val="-8"/>
          <w:sz w:val="30"/>
        </w:rPr>
        <w:t xml:space="preserve">“Малюнок </w:t>
      </w:r>
      <w:r>
        <w:rPr>
          <w:color w:val="231F20"/>
          <w:spacing w:val="-4"/>
          <w:sz w:val="30"/>
        </w:rPr>
        <w:t xml:space="preserve">сім’ї”, </w:t>
      </w:r>
      <w:r>
        <w:rPr>
          <w:color w:val="231F20"/>
          <w:spacing w:val="-3"/>
          <w:sz w:val="30"/>
        </w:rPr>
        <w:t xml:space="preserve">“Дерево”. </w:t>
      </w:r>
      <w:r>
        <w:rPr>
          <w:color w:val="231F20"/>
          <w:sz w:val="30"/>
        </w:rPr>
        <w:t xml:space="preserve">Що </w:t>
      </w:r>
      <w:r>
        <w:rPr>
          <w:color w:val="231F20"/>
          <w:spacing w:val="3"/>
          <w:sz w:val="30"/>
        </w:rPr>
        <w:t xml:space="preserve">дають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z w:val="30"/>
        </w:rPr>
        <w:t>сучасному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4"/>
          <w:sz w:val="30"/>
        </w:rPr>
        <w:t>педагогу?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280"/>
        </w:tabs>
        <w:spacing w:before="12" w:line="342" w:lineRule="exact"/>
        <w:ind w:left="1280" w:hanging="300"/>
        <w:rPr>
          <w:sz w:val="30"/>
        </w:rPr>
      </w:pP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-4"/>
          <w:sz w:val="30"/>
        </w:rPr>
        <w:t>обдарованими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pStyle w:val="a4"/>
        <w:numPr>
          <w:ilvl w:val="0"/>
          <w:numId w:val="306"/>
        </w:numPr>
        <w:tabs>
          <w:tab w:val="left" w:pos="1420"/>
          <w:tab w:val="left" w:pos="2758"/>
          <w:tab w:val="left" w:pos="6057"/>
          <w:tab w:val="left" w:pos="6697"/>
          <w:tab w:val="left" w:pos="8076"/>
          <w:tab w:val="left" w:pos="9636"/>
        </w:tabs>
        <w:spacing w:line="237" w:lineRule="auto"/>
        <w:ind w:right="219" w:firstLine="70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 xml:space="preserve">рекомендації 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педагогам</w:t>
      </w:r>
      <w:r>
        <w:rPr>
          <w:color w:val="231F20"/>
          <w:sz w:val="30"/>
        </w:rPr>
        <w:tab/>
        <w:t>для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“важкими”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4"/>
          <w:sz w:val="30"/>
        </w:rPr>
        <w:t>обдарованими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A17FD0">
      <w:pPr>
        <w:pStyle w:val="a3"/>
        <w:spacing w:before="2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1"/>
        </w:tabs>
        <w:spacing w:line="321" w:lineRule="exact"/>
        <w:ind w:firstLine="701"/>
        <w:rPr>
          <w:color w:val="231F20"/>
          <w:sz w:val="28"/>
        </w:rPr>
      </w:pPr>
      <w:r>
        <w:rPr>
          <w:color w:val="231F20"/>
          <w:sz w:val="28"/>
        </w:rPr>
        <w:t xml:space="preserve">Аксёнова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Социальная </w:t>
      </w:r>
      <w:r>
        <w:rPr>
          <w:color w:val="231F20"/>
          <w:spacing w:val="-3"/>
          <w:sz w:val="28"/>
        </w:rPr>
        <w:t xml:space="preserve">педагогика социального </w:t>
      </w:r>
      <w:r>
        <w:rPr>
          <w:color w:val="231F20"/>
          <w:sz w:val="28"/>
        </w:rPr>
        <w:t>образования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8" w:line="321" w:lineRule="exact"/>
        <w:ind w:left="279"/>
        <w:rPr>
          <w:sz w:val="28"/>
        </w:rPr>
      </w:pPr>
      <w:r>
        <w:rPr>
          <w:color w:val="231F20"/>
          <w:sz w:val="28"/>
        </w:rPr>
        <w:t>Аксёнова Л. И. – М., 2001.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</w:tabs>
        <w:spacing w:line="320" w:lineRule="exact"/>
        <w:ind w:left="1419"/>
        <w:rPr>
          <w:color w:val="231F20"/>
          <w:sz w:val="28"/>
        </w:rPr>
      </w:pPr>
      <w:r>
        <w:rPr>
          <w:color w:val="231F20"/>
          <w:spacing w:val="-6"/>
          <w:sz w:val="28"/>
        </w:rPr>
        <w:t xml:space="preserve">Адлер </w:t>
      </w:r>
      <w:r>
        <w:rPr>
          <w:color w:val="231F20"/>
          <w:spacing w:val="-12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Наука </w:t>
      </w:r>
      <w:r>
        <w:rPr>
          <w:color w:val="231F20"/>
          <w:spacing w:val="-7"/>
          <w:sz w:val="28"/>
        </w:rPr>
        <w:t xml:space="preserve">жить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6"/>
          <w:sz w:val="28"/>
        </w:rPr>
        <w:t xml:space="preserve">Альфред </w:t>
      </w:r>
      <w:r>
        <w:rPr>
          <w:color w:val="231F20"/>
          <w:spacing w:val="-5"/>
          <w:sz w:val="28"/>
        </w:rPr>
        <w:t xml:space="preserve">Адлер. </w:t>
      </w:r>
      <w:r>
        <w:rPr>
          <w:color w:val="231F20"/>
          <w:sz w:val="28"/>
        </w:rPr>
        <w:t>– К., 1997. – 124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</w:tabs>
        <w:ind w:right="196" w:firstLine="700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Андреева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Социальная </w:t>
      </w:r>
      <w:r>
        <w:rPr>
          <w:color w:val="231F20"/>
          <w:sz w:val="28"/>
        </w:rPr>
        <w:t xml:space="preserve">психология / </w:t>
      </w:r>
      <w:r>
        <w:rPr>
          <w:color w:val="231F20"/>
          <w:spacing w:val="-5"/>
          <w:sz w:val="28"/>
        </w:rPr>
        <w:t xml:space="preserve">Андреева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– М., </w:t>
      </w:r>
      <w:r>
        <w:rPr>
          <w:color w:val="231F20"/>
          <w:spacing w:val="-3"/>
          <w:sz w:val="28"/>
        </w:rPr>
        <w:t xml:space="preserve">Аспект </w:t>
      </w:r>
      <w:r>
        <w:rPr>
          <w:color w:val="231F20"/>
          <w:sz w:val="28"/>
        </w:rPr>
        <w:t>Пресс,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</w:tabs>
        <w:spacing w:line="237" w:lineRule="auto"/>
        <w:ind w:right="212" w:firstLine="700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Андрущенко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Кризис </w:t>
      </w:r>
      <w:r>
        <w:rPr>
          <w:color w:val="231F20"/>
          <w:spacing w:val="-4"/>
          <w:sz w:val="28"/>
        </w:rPr>
        <w:t xml:space="preserve">развития </w:t>
      </w:r>
      <w:r>
        <w:rPr>
          <w:color w:val="231F20"/>
          <w:spacing w:val="-3"/>
          <w:sz w:val="28"/>
        </w:rPr>
        <w:t xml:space="preserve">ребенка </w:t>
      </w:r>
      <w:r>
        <w:rPr>
          <w:color w:val="231F20"/>
          <w:spacing w:val="3"/>
          <w:sz w:val="28"/>
        </w:rPr>
        <w:t xml:space="preserve">семи </w:t>
      </w:r>
      <w:r>
        <w:rPr>
          <w:color w:val="231F20"/>
          <w:spacing w:val="-7"/>
          <w:sz w:val="28"/>
        </w:rPr>
        <w:t xml:space="preserve">лет. </w:t>
      </w:r>
      <w:r>
        <w:rPr>
          <w:color w:val="231F20"/>
          <w:spacing w:val="-4"/>
          <w:sz w:val="28"/>
        </w:rPr>
        <w:t>Пси</w:t>
      </w:r>
      <w:r>
        <w:rPr>
          <w:color w:val="231F20"/>
          <w:spacing w:val="-4"/>
          <w:sz w:val="28"/>
        </w:rPr>
        <w:t>ходиа</w:t>
      </w:r>
      <w:r>
        <w:rPr>
          <w:rFonts w:ascii="Arial" w:hAnsi="Arial"/>
          <w:color w:val="231F20"/>
          <w:spacing w:val="-4"/>
          <w:sz w:val="28"/>
        </w:rPr>
        <w:t xml:space="preserve">- </w:t>
      </w:r>
      <w:r>
        <w:rPr>
          <w:color w:val="231F20"/>
          <w:spacing w:val="-3"/>
          <w:sz w:val="28"/>
        </w:rPr>
        <w:t xml:space="preserve">гностика </w:t>
      </w:r>
      <w:r>
        <w:rPr>
          <w:color w:val="231F20"/>
          <w:spacing w:val="-5"/>
          <w:sz w:val="28"/>
        </w:rPr>
        <w:t xml:space="preserve">антиобщественного поведения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Андрущенко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>– М.,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1990.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1"/>
        </w:tabs>
        <w:spacing w:line="321" w:lineRule="exact"/>
        <w:ind w:firstLine="701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Баженов  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8"/>
          <w:sz w:val="28"/>
        </w:rPr>
        <w:t>Воспитание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>педагогически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4"/>
          <w:sz w:val="28"/>
        </w:rPr>
        <w:t>запущенных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подростков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Баженов В. Г. – К., 1986.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  <w:tab w:val="left" w:pos="2279"/>
          <w:tab w:val="left" w:pos="2819"/>
          <w:tab w:val="left" w:pos="3738"/>
          <w:tab w:val="left" w:pos="4658"/>
          <w:tab w:val="left" w:pos="5018"/>
          <w:tab w:val="left" w:pos="6438"/>
          <w:tab w:val="left" w:pos="6738"/>
          <w:tab w:val="left" w:pos="7578"/>
          <w:tab w:val="left" w:pos="8178"/>
          <w:tab w:val="left" w:pos="9659"/>
        </w:tabs>
        <w:ind w:left="280" w:right="227" w:firstLine="699"/>
        <w:rPr>
          <w:color w:val="231F20"/>
          <w:sz w:val="28"/>
        </w:rPr>
      </w:pPr>
      <w:r>
        <w:rPr>
          <w:color w:val="231F20"/>
          <w:sz w:val="28"/>
        </w:rPr>
        <w:t>Блум</w:t>
      </w:r>
      <w:r>
        <w:rPr>
          <w:color w:val="231F20"/>
          <w:sz w:val="28"/>
        </w:rPr>
        <w:tab/>
        <w:t>Ф.</w:t>
      </w:r>
      <w:r>
        <w:rPr>
          <w:color w:val="231F20"/>
          <w:sz w:val="28"/>
        </w:rPr>
        <w:tab/>
        <w:t>Мозг,</w:t>
      </w:r>
      <w:r>
        <w:rPr>
          <w:color w:val="231F20"/>
          <w:sz w:val="28"/>
        </w:rPr>
        <w:tab/>
        <w:t>разум</w:t>
      </w:r>
      <w:r>
        <w:rPr>
          <w:color w:val="231F20"/>
          <w:sz w:val="28"/>
        </w:rPr>
        <w:tab/>
        <w:t>и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поведение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  <w:t>Блум</w:t>
      </w:r>
      <w:r>
        <w:rPr>
          <w:color w:val="231F20"/>
          <w:sz w:val="28"/>
        </w:rPr>
        <w:tab/>
      </w:r>
      <w:r>
        <w:rPr>
          <w:color w:val="231F20"/>
          <w:spacing w:val="2"/>
          <w:sz w:val="28"/>
        </w:rPr>
        <w:t>Ф.,</w:t>
      </w:r>
      <w:r>
        <w:rPr>
          <w:color w:val="231F20"/>
          <w:spacing w:val="2"/>
          <w:sz w:val="28"/>
        </w:rPr>
        <w:tab/>
      </w:r>
      <w:r>
        <w:rPr>
          <w:color w:val="231F20"/>
          <w:sz w:val="28"/>
        </w:rPr>
        <w:t>Лейзерсон</w:t>
      </w:r>
      <w:r>
        <w:rPr>
          <w:color w:val="231F20"/>
          <w:sz w:val="28"/>
        </w:rPr>
        <w:tab/>
      </w:r>
      <w:r>
        <w:rPr>
          <w:color w:val="231F20"/>
          <w:spacing w:val="-11"/>
          <w:sz w:val="28"/>
        </w:rPr>
        <w:t xml:space="preserve">А, </w:t>
      </w:r>
      <w:r>
        <w:rPr>
          <w:color w:val="231F20"/>
          <w:spacing w:val="-5"/>
          <w:sz w:val="28"/>
        </w:rPr>
        <w:t xml:space="preserve">Хофстедтер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>– М.,</w:t>
      </w:r>
      <w:r>
        <w:rPr>
          <w:color w:val="231F20"/>
          <w:spacing w:val="32"/>
          <w:sz w:val="28"/>
        </w:rPr>
        <w:t xml:space="preserve"> </w:t>
      </w:r>
      <w:r>
        <w:rPr>
          <w:color w:val="231F20"/>
          <w:sz w:val="28"/>
        </w:rPr>
        <w:t>1988.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</w:tabs>
        <w:spacing w:before="11"/>
        <w:ind w:right="212" w:firstLine="701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Болдырев </w:t>
      </w:r>
      <w:r>
        <w:rPr>
          <w:color w:val="231F20"/>
          <w:spacing w:val="-11"/>
          <w:sz w:val="28"/>
        </w:rPr>
        <w:t xml:space="preserve">Н. И. </w:t>
      </w:r>
      <w:r>
        <w:rPr>
          <w:color w:val="231F20"/>
          <w:spacing w:val="-6"/>
          <w:sz w:val="28"/>
        </w:rPr>
        <w:t xml:space="preserve">Методика воспитательной работы </w:t>
      </w:r>
      <w:r>
        <w:rPr>
          <w:color w:val="231F20"/>
          <w:sz w:val="28"/>
        </w:rPr>
        <w:t xml:space="preserve">в школе / </w:t>
      </w:r>
      <w:r>
        <w:rPr>
          <w:color w:val="231F20"/>
          <w:spacing w:val="-11"/>
          <w:sz w:val="28"/>
        </w:rPr>
        <w:t xml:space="preserve">Н. И. </w:t>
      </w:r>
      <w:r>
        <w:rPr>
          <w:color w:val="231F20"/>
          <w:sz w:val="28"/>
        </w:rPr>
        <w:t>Бол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z w:val="28"/>
        </w:rPr>
        <w:t xml:space="preserve">дырев.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1981. – 224</w:t>
      </w:r>
      <w:r>
        <w:rPr>
          <w:color w:val="231F20"/>
          <w:spacing w:val="-2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  <w:tab w:val="left" w:pos="2839"/>
          <w:tab w:val="left" w:pos="3399"/>
          <w:tab w:val="left" w:pos="5939"/>
          <w:tab w:val="left" w:pos="7580"/>
          <w:tab w:val="left" w:pos="8700"/>
        </w:tabs>
        <w:spacing w:line="237" w:lineRule="auto"/>
        <w:ind w:right="216" w:firstLine="700"/>
        <w:rPr>
          <w:color w:val="231F20"/>
          <w:sz w:val="28"/>
        </w:rPr>
      </w:pPr>
      <w:r>
        <w:rPr>
          <w:color w:val="231F20"/>
          <w:sz w:val="28"/>
        </w:rPr>
        <w:t>Бочарова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4"/>
          <w:sz w:val="28"/>
        </w:rPr>
        <w:t>Профессиональная</w:t>
      </w:r>
      <w:r>
        <w:rPr>
          <w:color w:val="231F20"/>
          <w:spacing w:val="-4"/>
          <w:sz w:val="28"/>
        </w:rPr>
        <w:tab/>
        <w:t>социальная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6"/>
          <w:sz w:val="28"/>
        </w:rPr>
        <w:t>работа: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5"/>
          <w:sz w:val="28"/>
        </w:rPr>
        <w:t xml:space="preserve">личностно </w:t>
      </w:r>
      <w:r>
        <w:rPr>
          <w:color w:val="231F20"/>
          <w:spacing w:val="-6"/>
          <w:sz w:val="28"/>
        </w:rPr>
        <w:t xml:space="preserve">ориентированный </w:t>
      </w:r>
      <w:r>
        <w:rPr>
          <w:color w:val="231F20"/>
          <w:spacing w:val="-3"/>
          <w:sz w:val="28"/>
        </w:rPr>
        <w:t xml:space="preserve">подход </w:t>
      </w:r>
      <w:r>
        <w:rPr>
          <w:color w:val="231F20"/>
          <w:sz w:val="28"/>
        </w:rPr>
        <w:t xml:space="preserve">/ Бочарова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– М.,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1999.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19"/>
          <w:tab w:val="left" w:pos="1420"/>
        </w:tabs>
        <w:ind w:right="220" w:firstLine="700"/>
        <w:rPr>
          <w:color w:val="231F20"/>
          <w:sz w:val="28"/>
        </w:rPr>
      </w:pPr>
      <w:r>
        <w:rPr>
          <w:color w:val="231F20"/>
          <w:sz w:val="28"/>
        </w:rPr>
        <w:t xml:space="preserve">Бурлакова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7"/>
          <w:sz w:val="28"/>
        </w:rPr>
        <w:t xml:space="preserve">Проективные </w:t>
      </w:r>
      <w:r>
        <w:rPr>
          <w:color w:val="231F20"/>
          <w:spacing w:val="-6"/>
          <w:sz w:val="28"/>
        </w:rPr>
        <w:t xml:space="preserve">методы: </w:t>
      </w:r>
      <w:r>
        <w:rPr>
          <w:color w:val="231F20"/>
          <w:spacing w:val="-7"/>
          <w:sz w:val="28"/>
        </w:rPr>
        <w:t>теор</w:t>
      </w:r>
      <w:r>
        <w:rPr>
          <w:color w:val="231F20"/>
          <w:spacing w:val="-7"/>
          <w:sz w:val="28"/>
        </w:rPr>
        <w:t xml:space="preserve">ия, </w:t>
      </w:r>
      <w:r>
        <w:rPr>
          <w:color w:val="231F20"/>
          <w:spacing w:val="-6"/>
          <w:sz w:val="28"/>
        </w:rPr>
        <w:t xml:space="preserve">практика применения </w:t>
      </w:r>
      <w:r>
        <w:rPr>
          <w:color w:val="231F20"/>
          <w:sz w:val="28"/>
        </w:rPr>
        <w:t xml:space="preserve">к исследованию </w:t>
      </w:r>
      <w:r>
        <w:rPr>
          <w:color w:val="231F20"/>
          <w:spacing w:val="-4"/>
          <w:sz w:val="28"/>
        </w:rPr>
        <w:t xml:space="preserve">личности </w:t>
      </w:r>
      <w:r>
        <w:rPr>
          <w:color w:val="231F20"/>
          <w:spacing w:val="-3"/>
          <w:sz w:val="28"/>
        </w:rPr>
        <w:t xml:space="preserve">ребенка </w:t>
      </w:r>
      <w:r>
        <w:rPr>
          <w:color w:val="231F20"/>
          <w:sz w:val="28"/>
        </w:rPr>
        <w:t xml:space="preserve">/ Бурлакова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– М.,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z w:val="28"/>
        </w:rPr>
        <w:t>2001.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18" w:lineRule="exact"/>
        <w:ind w:left="1419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Буянов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3"/>
          <w:sz w:val="28"/>
        </w:rPr>
        <w:t xml:space="preserve">Ребенок </w:t>
      </w:r>
      <w:r>
        <w:rPr>
          <w:color w:val="231F20"/>
          <w:spacing w:val="-5"/>
          <w:sz w:val="28"/>
        </w:rPr>
        <w:t xml:space="preserve">из </w:t>
      </w:r>
      <w:r>
        <w:rPr>
          <w:color w:val="231F20"/>
          <w:spacing w:val="-3"/>
          <w:sz w:val="28"/>
        </w:rPr>
        <w:t xml:space="preserve">неблагополучной </w:t>
      </w:r>
      <w:r>
        <w:rPr>
          <w:color w:val="231F20"/>
          <w:sz w:val="28"/>
        </w:rPr>
        <w:t xml:space="preserve">семьи / </w:t>
      </w:r>
      <w:r>
        <w:rPr>
          <w:color w:val="231F20"/>
          <w:spacing w:val="-4"/>
          <w:sz w:val="28"/>
        </w:rPr>
        <w:t xml:space="preserve">Буянов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>–</w:t>
      </w:r>
      <w:r>
        <w:rPr>
          <w:color w:val="231F20"/>
          <w:spacing w:val="-39"/>
          <w:sz w:val="28"/>
        </w:rPr>
        <w:t xml:space="preserve"> </w:t>
      </w:r>
      <w:r>
        <w:rPr>
          <w:color w:val="231F20"/>
          <w:spacing w:val="3"/>
          <w:sz w:val="28"/>
        </w:rPr>
        <w:t>М.,</w:t>
      </w:r>
    </w:p>
    <w:p w:rsidR="00A17FD0" w:rsidRDefault="008C7F95">
      <w:pPr>
        <w:spacing w:line="317" w:lineRule="exact"/>
        <w:ind w:left="279"/>
        <w:rPr>
          <w:sz w:val="28"/>
        </w:rPr>
      </w:pPr>
      <w:r>
        <w:rPr>
          <w:color w:val="231F20"/>
          <w:sz w:val="28"/>
        </w:rPr>
        <w:t>1988.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21" w:lineRule="exact"/>
        <w:ind w:left="1419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[посібник]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</w:t>
      </w:r>
      <w:r>
        <w:rPr>
          <w:color w:val="231F20"/>
          <w:spacing w:val="63"/>
          <w:sz w:val="28"/>
        </w:rPr>
        <w:t xml:space="preserve"> </w:t>
      </w:r>
      <w:r>
        <w:rPr>
          <w:color w:val="231F20"/>
          <w:spacing w:val="-7"/>
          <w:sz w:val="28"/>
        </w:rPr>
        <w:t>Академія,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2001. – 576 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before="18" w:line="321" w:lineRule="exact"/>
        <w:ind w:left="1419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Верцинская </w:t>
      </w:r>
      <w:r>
        <w:rPr>
          <w:color w:val="231F20"/>
          <w:spacing w:val="-11"/>
          <w:sz w:val="28"/>
        </w:rPr>
        <w:t xml:space="preserve">Н. Н. </w:t>
      </w:r>
      <w:r>
        <w:rPr>
          <w:color w:val="231F20"/>
          <w:sz w:val="28"/>
        </w:rPr>
        <w:t xml:space="preserve">Трудный </w:t>
      </w:r>
      <w:r>
        <w:rPr>
          <w:color w:val="231F20"/>
          <w:spacing w:val="-4"/>
          <w:sz w:val="28"/>
        </w:rPr>
        <w:t xml:space="preserve">ребенок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Верцинская </w:t>
      </w:r>
      <w:r>
        <w:rPr>
          <w:color w:val="231F20"/>
          <w:spacing w:val="-11"/>
          <w:sz w:val="28"/>
        </w:rPr>
        <w:t>Н. Н.</w:t>
      </w:r>
      <w:r>
        <w:rPr>
          <w:color w:val="231F20"/>
          <w:spacing w:val="-42"/>
          <w:sz w:val="28"/>
        </w:rPr>
        <w:t xml:space="preserve"> </w:t>
      </w:r>
      <w:r>
        <w:rPr>
          <w:color w:val="231F20"/>
          <w:sz w:val="28"/>
        </w:rPr>
        <w:t>– Минск, 1989.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ind w:right="215" w:firstLine="700"/>
        <w:rPr>
          <w:color w:val="231F20"/>
          <w:sz w:val="28"/>
        </w:rPr>
      </w:pPr>
      <w:r>
        <w:rPr>
          <w:color w:val="231F20"/>
          <w:spacing w:val="-8"/>
          <w:sz w:val="28"/>
        </w:rPr>
        <w:t xml:space="preserve">Воспитание детей </w:t>
      </w:r>
      <w:r>
        <w:rPr>
          <w:color w:val="231F20"/>
          <w:sz w:val="28"/>
        </w:rPr>
        <w:t xml:space="preserve">в школе : </w:t>
      </w:r>
      <w:r>
        <w:rPr>
          <w:color w:val="231F20"/>
          <w:spacing w:val="-5"/>
          <w:sz w:val="28"/>
        </w:rPr>
        <w:t xml:space="preserve">Новые </w:t>
      </w:r>
      <w:r>
        <w:rPr>
          <w:color w:val="231F20"/>
          <w:spacing w:val="-3"/>
          <w:sz w:val="28"/>
        </w:rPr>
        <w:t xml:space="preserve">подходы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3"/>
          <w:sz w:val="28"/>
        </w:rPr>
        <w:t xml:space="preserve">новые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3"/>
          <w:sz w:val="28"/>
        </w:rPr>
        <w:t xml:space="preserve">Щурковой.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Новая </w:t>
      </w:r>
      <w:r>
        <w:rPr>
          <w:color w:val="231F20"/>
          <w:sz w:val="28"/>
        </w:rPr>
        <w:t>школа,</w:t>
      </w:r>
      <w:r>
        <w:rPr>
          <w:color w:val="231F20"/>
          <w:spacing w:val="24"/>
          <w:sz w:val="28"/>
        </w:rPr>
        <w:t xml:space="preserve"> </w:t>
      </w:r>
      <w:r>
        <w:rPr>
          <w:color w:val="231F20"/>
          <w:sz w:val="28"/>
        </w:rPr>
        <w:t>1998.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237" w:lineRule="auto"/>
        <w:ind w:right="220" w:firstLine="700"/>
        <w:jc w:val="both"/>
        <w:rPr>
          <w:color w:val="221711"/>
          <w:sz w:val="28"/>
        </w:rPr>
      </w:pPr>
      <w:r>
        <w:rPr>
          <w:color w:val="231F20"/>
          <w:spacing w:val="-3"/>
          <w:sz w:val="28"/>
        </w:rPr>
        <w:t xml:space="preserve">Гойхман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Основы речевой </w:t>
      </w:r>
      <w:r>
        <w:rPr>
          <w:color w:val="231F20"/>
          <w:spacing w:val="-3"/>
          <w:sz w:val="28"/>
        </w:rPr>
        <w:t xml:space="preserve">коммуникации </w:t>
      </w:r>
      <w:r>
        <w:rPr>
          <w:color w:val="231F20"/>
          <w:sz w:val="28"/>
        </w:rPr>
        <w:t xml:space="preserve">: учеб. для </w:t>
      </w:r>
      <w:r>
        <w:rPr>
          <w:color w:val="231F20"/>
          <w:spacing w:val="3"/>
          <w:sz w:val="28"/>
        </w:rPr>
        <w:t xml:space="preserve">вузов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Гойхман </w:t>
      </w:r>
      <w:r>
        <w:rPr>
          <w:color w:val="231F20"/>
          <w:sz w:val="28"/>
        </w:rPr>
        <w:t xml:space="preserve">О. Я., </w:t>
      </w:r>
      <w:r>
        <w:rPr>
          <w:color w:val="231F20"/>
          <w:spacing w:val="-8"/>
          <w:sz w:val="28"/>
        </w:rPr>
        <w:t xml:space="preserve">Надеина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;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3"/>
          <w:sz w:val="28"/>
        </w:rPr>
        <w:t xml:space="preserve">проф.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Я. Гойхмана.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Инфра, </w:t>
      </w:r>
      <w:r>
        <w:rPr>
          <w:color w:val="231F20"/>
          <w:sz w:val="28"/>
        </w:rPr>
        <w:t>1997. – 272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ind w:left="1420" w:hanging="441"/>
        <w:rPr>
          <w:color w:val="221711"/>
          <w:sz w:val="28"/>
        </w:rPr>
      </w:pPr>
      <w:r>
        <w:rPr>
          <w:color w:val="221711"/>
          <w:sz w:val="28"/>
        </w:rPr>
        <w:t xml:space="preserve">Гофман </w:t>
      </w:r>
      <w:r>
        <w:rPr>
          <w:color w:val="221711"/>
          <w:spacing w:val="-11"/>
          <w:sz w:val="28"/>
        </w:rPr>
        <w:t xml:space="preserve">А. </w:t>
      </w:r>
      <w:r>
        <w:rPr>
          <w:color w:val="221711"/>
          <w:sz w:val="28"/>
        </w:rPr>
        <w:t xml:space="preserve">Б. </w:t>
      </w:r>
      <w:r>
        <w:rPr>
          <w:color w:val="221711"/>
          <w:spacing w:val="-9"/>
          <w:sz w:val="28"/>
        </w:rPr>
        <w:t xml:space="preserve">Сім </w:t>
      </w:r>
      <w:r>
        <w:rPr>
          <w:color w:val="221711"/>
          <w:spacing w:val="-5"/>
          <w:sz w:val="28"/>
        </w:rPr>
        <w:t xml:space="preserve">лекцій по </w:t>
      </w:r>
      <w:r>
        <w:rPr>
          <w:color w:val="221711"/>
          <w:spacing w:val="-7"/>
          <w:sz w:val="28"/>
        </w:rPr>
        <w:t xml:space="preserve">історії </w:t>
      </w:r>
      <w:r>
        <w:rPr>
          <w:color w:val="221711"/>
          <w:spacing w:val="-3"/>
          <w:sz w:val="28"/>
        </w:rPr>
        <w:t xml:space="preserve">соціології </w:t>
      </w:r>
      <w:r>
        <w:rPr>
          <w:color w:val="221711"/>
          <w:sz w:val="28"/>
        </w:rPr>
        <w:t xml:space="preserve">/ Гофман </w:t>
      </w:r>
      <w:r>
        <w:rPr>
          <w:color w:val="221711"/>
          <w:spacing w:val="-11"/>
          <w:sz w:val="28"/>
        </w:rPr>
        <w:t xml:space="preserve">А. </w:t>
      </w:r>
      <w:r>
        <w:rPr>
          <w:color w:val="221711"/>
          <w:sz w:val="28"/>
        </w:rPr>
        <w:t>Б. –</w:t>
      </w:r>
      <w:r>
        <w:rPr>
          <w:color w:val="221711"/>
          <w:spacing w:val="16"/>
          <w:sz w:val="28"/>
        </w:rPr>
        <w:t xml:space="preserve"> </w:t>
      </w:r>
      <w:r>
        <w:rPr>
          <w:color w:val="221711"/>
          <w:spacing w:val="3"/>
          <w:sz w:val="28"/>
        </w:rPr>
        <w:t>М.,</w:t>
      </w:r>
    </w:p>
    <w:p w:rsidR="00A17FD0" w:rsidRDefault="008C7F95">
      <w:pPr>
        <w:spacing w:line="318" w:lineRule="exact"/>
        <w:ind w:left="280"/>
        <w:rPr>
          <w:sz w:val="28"/>
        </w:rPr>
      </w:pPr>
      <w:r>
        <w:rPr>
          <w:color w:val="221711"/>
          <w:sz w:val="28"/>
        </w:rPr>
        <w:t>1995.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21" w:lineRule="exact"/>
        <w:ind w:firstLine="701"/>
        <w:rPr>
          <w:color w:val="231F20"/>
          <w:sz w:val="28"/>
        </w:rPr>
      </w:pPr>
      <w:r>
        <w:rPr>
          <w:color w:val="231F20"/>
          <w:sz w:val="28"/>
        </w:rPr>
        <w:t xml:space="preserve">Голубев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7"/>
          <w:sz w:val="28"/>
        </w:rPr>
        <w:t xml:space="preserve">Введение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4"/>
          <w:sz w:val="28"/>
        </w:rPr>
        <w:t xml:space="preserve">диагностику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 xml:space="preserve">/ Голубев </w:t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z w:val="28"/>
        </w:rPr>
        <w:t>П.,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Бетинас Б. П. – М., 1989.</w:t>
      </w:r>
    </w:p>
    <w:p w:rsidR="00A17FD0" w:rsidRDefault="00A17FD0">
      <w:pPr>
        <w:spacing w:line="320" w:lineRule="exact"/>
        <w:rPr>
          <w:sz w:val="28"/>
        </w:rPr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before="58" w:line="321" w:lineRule="exact"/>
        <w:ind w:firstLine="701"/>
        <w:rPr>
          <w:color w:val="231F20"/>
          <w:sz w:val="28"/>
        </w:rPr>
      </w:pPr>
      <w:r>
        <w:rPr>
          <w:color w:val="231F20"/>
          <w:sz w:val="28"/>
        </w:rPr>
        <w:t xml:space="preserve">Дилео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Детский рисунок: </w:t>
      </w:r>
      <w:r>
        <w:rPr>
          <w:color w:val="231F20"/>
          <w:spacing w:val="-4"/>
          <w:sz w:val="28"/>
        </w:rPr>
        <w:t xml:space="preserve">диагностика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9"/>
          <w:sz w:val="28"/>
        </w:rPr>
        <w:t xml:space="preserve">интерпретация </w:t>
      </w:r>
      <w:r>
        <w:rPr>
          <w:color w:val="231F20"/>
          <w:sz w:val="28"/>
        </w:rPr>
        <w:t xml:space="preserve">/ Дилео </w:t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М., 2004.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ind w:right="225" w:firstLine="700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Дюнченко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7"/>
          <w:sz w:val="28"/>
        </w:rPr>
        <w:t xml:space="preserve">Мистецтво </w:t>
      </w:r>
      <w:r>
        <w:rPr>
          <w:color w:val="231F20"/>
          <w:sz w:val="28"/>
        </w:rPr>
        <w:t xml:space="preserve">гри </w:t>
      </w:r>
      <w:r>
        <w:rPr>
          <w:color w:val="231F20"/>
          <w:spacing w:val="-6"/>
          <w:sz w:val="28"/>
        </w:rPr>
        <w:t xml:space="preserve">(теорія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z w:val="28"/>
        </w:rPr>
        <w:t xml:space="preserve">ігрової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в умовах дозвілля) 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Дюнченко.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>Веселка,</w:t>
      </w:r>
      <w:r>
        <w:rPr>
          <w:color w:val="231F20"/>
          <w:spacing w:val="43"/>
          <w:sz w:val="28"/>
        </w:rPr>
        <w:t xml:space="preserve"> </w:t>
      </w:r>
      <w:r>
        <w:rPr>
          <w:color w:val="231F20"/>
          <w:sz w:val="28"/>
        </w:rPr>
        <w:t>1999.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237" w:lineRule="auto"/>
        <w:ind w:right="227" w:firstLine="700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Зайченко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[навч. посіб.]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Зайченко.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Чернігів, </w:t>
      </w:r>
      <w:r>
        <w:rPr>
          <w:color w:val="231F20"/>
          <w:sz w:val="28"/>
        </w:rPr>
        <w:t>2003. – 528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21" w:lineRule="exact"/>
        <w:ind w:left="1419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Ільїна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Ільїна.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>Просвещение,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z w:val="28"/>
        </w:rPr>
        <w:t>1984.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20" w:lineRule="exact"/>
        <w:ind w:firstLine="701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Зинченко С.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 xml:space="preserve">Трудные </w:t>
      </w:r>
      <w:r>
        <w:rPr>
          <w:color w:val="231F20"/>
          <w:spacing w:val="-8"/>
          <w:sz w:val="28"/>
        </w:rPr>
        <w:t xml:space="preserve">дети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Зинченко С. </w:t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z w:val="28"/>
        </w:rPr>
        <w:t>– К., 1988.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254" w:lineRule="auto"/>
        <w:ind w:right="224" w:firstLine="700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Исурина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Трудные подростки в </w:t>
      </w:r>
      <w:r>
        <w:rPr>
          <w:color w:val="231F20"/>
          <w:spacing w:val="4"/>
          <w:sz w:val="28"/>
        </w:rPr>
        <w:t xml:space="preserve">массовой </w:t>
      </w:r>
      <w:r>
        <w:rPr>
          <w:color w:val="231F20"/>
          <w:sz w:val="28"/>
        </w:rPr>
        <w:t xml:space="preserve">школе: </w:t>
      </w:r>
      <w:r>
        <w:rPr>
          <w:color w:val="231F20"/>
          <w:spacing w:val="-3"/>
          <w:sz w:val="28"/>
        </w:rPr>
        <w:t xml:space="preserve">коррекционно- </w:t>
      </w:r>
      <w:r>
        <w:rPr>
          <w:color w:val="231F20"/>
          <w:sz w:val="28"/>
        </w:rPr>
        <w:t xml:space="preserve">развивающая </w:t>
      </w:r>
      <w:r>
        <w:rPr>
          <w:color w:val="231F20"/>
          <w:spacing w:val="-6"/>
          <w:sz w:val="28"/>
        </w:rPr>
        <w:t xml:space="preserve">работа </w:t>
      </w:r>
      <w:r>
        <w:rPr>
          <w:color w:val="231F20"/>
          <w:sz w:val="28"/>
        </w:rPr>
        <w:t xml:space="preserve">психолога / </w:t>
      </w:r>
      <w:r>
        <w:rPr>
          <w:color w:val="231F20"/>
          <w:spacing w:val="-4"/>
          <w:sz w:val="28"/>
        </w:rPr>
        <w:t xml:space="preserve">Исурина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>– М.,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>2003.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298" w:lineRule="exact"/>
        <w:ind w:left="1419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Комсіна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5"/>
          <w:sz w:val="28"/>
        </w:rPr>
        <w:t xml:space="preserve">Важкі </w:t>
      </w:r>
      <w:r>
        <w:rPr>
          <w:color w:val="231F20"/>
          <w:spacing w:val="-11"/>
          <w:sz w:val="28"/>
        </w:rPr>
        <w:t xml:space="preserve">діти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pacing w:val="-3"/>
          <w:sz w:val="28"/>
        </w:rPr>
        <w:t xml:space="preserve">вони?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Комсіна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>//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pacing w:val="-5"/>
          <w:sz w:val="28"/>
        </w:rPr>
        <w:t>Початкова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 xml:space="preserve">школа. – 1996. – № 12. – </w:t>
      </w:r>
      <w:r>
        <w:rPr>
          <w:color w:val="231F20"/>
          <w:spacing w:val="-4"/>
          <w:sz w:val="28"/>
        </w:rPr>
        <w:t xml:space="preserve">C. </w:t>
      </w:r>
      <w:r>
        <w:rPr>
          <w:color w:val="231F20"/>
          <w:sz w:val="28"/>
        </w:rPr>
        <w:t>11.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  <w:tab w:val="left" w:pos="2640"/>
          <w:tab w:val="left" w:pos="3160"/>
          <w:tab w:val="left" w:pos="3680"/>
          <w:tab w:val="left" w:pos="4720"/>
          <w:tab w:val="left" w:pos="5120"/>
          <w:tab w:val="left" w:pos="6520"/>
          <w:tab w:val="left" w:pos="7561"/>
          <w:tab w:val="left" w:pos="7880"/>
          <w:tab w:val="left" w:pos="9080"/>
          <w:tab w:val="left" w:pos="9580"/>
        </w:tabs>
        <w:spacing w:line="237" w:lineRule="auto"/>
        <w:ind w:left="280" w:right="217" w:firstLine="699"/>
        <w:rPr>
          <w:color w:val="231F20"/>
          <w:sz w:val="28"/>
        </w:rPr>
      </w:pPr>
      <w:r>
        <w:rPr>
          <w:color w:val="231F20"/>
          <w:spacing w:val="-6"/>
          <w:sz w:val="28"/>
        </w:rPr>
        <w:t>Кочетов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5"/>
          <w:sz w:val="28"/>
        </w:rPr>
        <w:t>Работа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с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>трудными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7"/>
          <w:sz w:val="28"/>
        </w:rPr>
        <w:t>детьми</w:t>
      </w:r>
      <w:r>
        <w:rPr>
          <w:color w:val="231F20"/>
          <w:spacing w:val="-7"/>
          <w:sz w:val="28"/>
        </w:rPr>
        <w:tab/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>Кочетов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1"/>
          <w:sz w:val="28"/>
        </w:rPr>
        <w:t xml:space="preserve">И., </w:t>
      </w:r>
      <w:r>
        <w:rPr>
          <w:color w:val="231F20"/>
          <w:spacing w:val="-5"/>
          <w:sz w:val="28"/>
        </w:rPr>
        <w:t xml:space="preserve">Верцинская </w:t>
      </w:r>
      <w:r>
        <w:rPr>
          <w:color w:val="231F20"/>
          <w:spacing w:val="-11"/>
          <w:sz w:val="28"/>
        </w:rPr>
        <w:t xml:space="preserve">Н. Н. </w:t>
      </w:r>
      <w:r>
        <w:rPr>
          <w:color w:val="231F20"/>
          <w:sz w:val="28"/>
        </w:rPr>
        <w:t>– М., 1986.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  <w:tab w:val="left" w:pos="3699"/>
          <w:tab w:val="left" w:pos="4079"/>
        </w:tabs>
        <w:ind w:right="218" w:firstLine="701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55"/>
          <w:sz w:val="28"/>
        </w:rPr>
        <w:t xml:space="preserve">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8"/>
          <w:sz w:val="28"/>
        </w:rPr>
        <w:t xml:space="preserve">І., </w:t>
      </w:r>
      <w:r>
        <w:rPr>
          <w:color w:val="231F20"/>
          <w:spacing w:val="-5"/>
          <w:sz w:val="28"/>
        </w:rPr>
        <w:t xml:space="preserve">Омельяненко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>2003. – 418</w:t>
      </w:r>
      <w:r>
        <w:rPr>
          <w:color w:val="231F20"/>
          <w:spacing w:val="7"/>
          <w:sz w:val="28"/>
        </w:rPr>
        <w:t xml:space="preserve"> 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17" w:lineRule="exact"/>
        <w:ind w:firstLine="701"/>
        <w:rPr>
          <w:color w:val="231F20"/>
          <w:sz w:val="28"/>
        </w:rPr>
      </w:pPr>
      <w:r>
        <w:rPr>
          <w:color w:val="231F20"/>
          <w:sz w:val="28"/>
        </w:rPr>
        <w:t xml:space="preserve">Леванова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Подросток: </w:t>
      </w:r>
      <w:r>
        <w:rPr>
          <w:color w:val="231F20"/>
          <w:spacing w:val="-6"/>
          <w:sz w:val="28"/>
        </w:rPr>
        <w:t xml:space="preserve">родителям </w:t>
      </w:r>
      <w:r>
        <w:rPr>
          <w:color w:val="231F20"/>
          <w:sz w:val="28"/>
        </w:rPr>
        <w:t xml:space="preserve">о </w:t>
      </w:r>
      <w:r>
        <w:rPr>
          <w:color w:val="231F20"/>
          <w:spacing w:val="-3"/>
          <w:sz w:val="28"/>
        </w:rPr>
        <w:t xml:space="preserve">психопластике </w:t>
      </w:r>
      <w:r>
        <w:rPr>
          <w:color w:val="231F20"/>
          <w:spacing w:val="-4"/>
          <w:sz w:val="28"/>
        </w:rPr>
        <w:t>личности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Леванова Е. А. – М., 2003.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21" w:lineRule="exact"/>
        <w:ind w:firstLine="701"/>
        <w:rPr>
          <w:color w:val="231F20"/>
          <w:sz w:val="28"/>
        </w:rPr>
      </w:pPr>
      <w:r>
        <w:rPr>
          <w:color w:val="231F20"/>
          <w:sz w:val="28"/>
        </w:rPr>
        <w:t xml:space="preserve">Лешли </w:t>
      </w:r>
      <w:r>
        <w:rPr>
          <w:color w:val="231F20"/>
          <w:spacing w:val="4"/>
          <w:sz w:val="28"/>
        </w:rPr>
        <w:t xml:space="preserve">Дж. </w:t>
      </w:r>
      <w:r>
        <w:rPr>
          <w:color w:val="231F20"/>
          <w:spacing w:val="-4"/>
          <w:sz w:val="28"/>
        </w:rPr>
        <w:t xml:space="preserve">Как </w:t>
      </w:r>
      <w:r>
        <w:rPr>
          <w:color w:val="231F20"/>
          <w:spacing w:val="-8"/>
          <w:sz w:val="28"/>
        </w:rPr>
        <w:t xml:space="preserve">работать </w:t>
      </w:r>
      <w:r>
        <w:rPr>
          <w:color w:val="231F20"/>
          <w:sz w:val="28"/>
        </w:rPr>
        <w:t xml:space="preserve">с </w:t>
      </w:r>
      <w:r>
        <w:rPr>
          <w:color w:val="231F20"/>
          <w:spacing w:val="-3"/>
          <w:sz w:val="28"/>
        </w:rPr>
        <w:t xml:space="preserve">маленькими </w:t>
      </w:r>
      <w:r>
        <w:rPr>
          <w:color w:val="231F20"/>
          <w:spacing w:val="-7"/>
          <w:sz w:val="28"/>
        </w:rPr>
        <w:t xml:space="preserve">детьми </w:t>
      </w:r>
      <w:r>
        <w:rPr>
          <w:color w:val="231F20"/>
          <w:sz w:val="28"/>
        </w:rPr>
        <w:t xml:space="preserve">/ Лешли </w:t>
      </w:r>
      <w:r>
        <w:rPr>
          <w:color w:val="231F20"/>
          <w:spacing w:val="4"/>
          <w:sz w:val="28"/>
        </w:rPr>
        <w:t xml:space="preserve">Дж. </w:t>
      </w:r>
      <w:r>
        <w:rPr>
          <w:color w:val="231F20"/>
          <w:sz w:val="28"/>
        </w:rPr>
        <w:t>– М.,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z w:val="28"/>
        </w:rPr>
        <w:t>1991.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before="19" w:line="237" w:lineRule="auto"/>
        <w:ind w:right="216" w:firstLine="701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Менчинская </w:t>
      </w:r>
      <w:r>
        <w:rPr>
          <w:color w:val="231F20"/>
          <w:spacing w:val="-11"/>
          <w:sz w:val="28"/>
        </w:rPr>
        <w:t xml:space="preserve">Н. А. </w:t>
      </w:r>
      <w:r>
        <w:rPr>
          <w:color w:val="231F20"/>
          <w:spacing w:val="-4"/>
          <w:sz w:val="28"/>
        </w:rPr>
        <w:t xml:space="preserve">Проблемы </w:t>
      </w:r>
      <w:r>
        <w:rPr>
          <w:color w:val="231F20"/>
          <w:spacing w:val="-5"/>
          <w:sz w:val="28"/>
        </w:rPr>
        <w:t xml:space="preserve">обучения, воспитания </w:t>
      </w:r>
      <w:r>
        <w:rPr>
          <w:color w:val="231F20"/>
          <w:sz w:val="28"/>
        </w:rPr>
        <w:t xml:space="preserve">и психического </w:t>
      </w:r>
      <w:r>
        <w:rPr>
          <w:color w:val="231F20"/>
          <w:spacing w:val="-4"/>
          <w:sz w:val="28"/>
        </w:rPr>
        <w:t xml:space="preserve">развития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z w:val="28"/>
        </w:rPr>
        <w:t xml:space="preserve">пособ. / </w:t>
      </w:r>
      <w:r>
        <w:rPr>
          <w:color w:val="231F20"/>
          <w:spacing w:val="-4"/>
          <w:sz w:val="28"/>
        </w:rPr>
        <w:t xml:space="preserve">Менчинская </w:t>
      </w:r>
      <w:r>
        <w:rPr>
          <w:color w:val="231F20"/>
          <w:spacing w:val="-11"/>
          <w:sz w:val="28"/>
        </w:rPr>
        <w:t xml:space="preserve">Н. А. </w:t>
      </w:r>
      <w:r>
        <w:rPr>
          <w:color w:val="231F20"/>
          <w:sz w:val="28"/>
        </w:rPr>
        <w:t xml:space="preserve">;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>Рожкова. – М., 2003.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21" w:lineRule="exact"/>
        <w:ind w:left="1419"/>
        <w:rPr>
          <w:color w:val="231F20"/>
          <w:sz w:val="28"/>
        </w:rPr>
      </w:pPr>
      <w:r>
        <w:rPr>
          <w:color w:val="231F20"/>
          <w:spacing w:val="-9"/>
          <w:sz w:val="28"/>
        </w:rPr>
        <w:t xml:space="preserve">Наш </w:t>
      </w:r>
      <w:r>
        <w:rPr>
          <w:color w:val="231F20"/>
          <w:spacing w:val="-4"/>
          <w:sz w:val="28"/>
        </w:rPr>
        <w:t xml:space="preserve">проблемный </w:t>
      </w:r>
      <w:r>
        <w:rPr>
          <w:color w:val="231F20"/>
          <w:spacing w:val="-3"/>
          <w:sz w:val="28"/>
        </w:rPr>
        <w:t xml:space="preserve">подросток </w:t>
      </w:r>
      <w:r>
        <w:rPr>
          <w:color w:val="231F20"/>
          <w:sz w:val="28"/>
        </w:rPr>
        <w:t xml:space="preserve">: учеб. пособ. / </w:t>
      </w:r>
      <w:r>
        <w:rPr>
          <w:color w:val="231F20"/>
          <w:spacing w:val="-4"/>
          <w:sz w:val="28"/>
        </w:rPr>
        <w:t xml:space="preserve">науч.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Регуш.</w:t>
      </w:r>
      <w:r>
        <w:rPr>
          <w:color w:val="231F20"/>
          <w:spacing w:val="-3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С. Пб., 1999.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ind w:right="224" w:firstLine="700"/>
        <w:rPr>
          <w:color w:val="231F20"/>
          <w:sz w:val="28"/>
        </w:rPr>
      </w:pPr>
      <w:r>
        <w:rPr>
          <w:color w:val="231F20"/>
          <w:sz w:val="28"/>
        </w:rPr>
        <w:t xml:space="preserve">Основы </w:t>
      </w:r>
      <w:r>
        <w:rPr>
          <w:color w:val="231F20"/>
          <w:spacing w:val="-3"/>
          <w:sz w:val="28"/>
        </w:rPr>
        <w:t xml:space="preserve">социальной </w:t>
      </w:r>
      <w:r>
        <w:rPr>
          <w:color w:val="231F20"/>
          <w:spacing w:val="-6"/>
          <w:sz w:val="28"/>
        </w:rPr>
        <w:t xml:space="preserve">работы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Павленка. 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Инфра- </w:t>
      </w:r>
      <w:r>
        <w:rPr>
          <w:color w:val="231F20"/>
          <w:sz w:val="28"/>
        </w:rPr>
        <w:t>М., 2000. – 368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17" w:lineRule="exact"/>
        <w:ind w:left="1419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Оуен  </w:t>
      </w:r>
      <w:r>
        <w:rPr>
          <w:color w:val="231F20"/>
          <w:sz w:val="28"/>
        </w:rPr>
        <w:t xml:space="preserve">Р.  </w:t>
      </w:r>
      <w:r>
        <w:rPr>
          <w:color w:val="231F20"/>
          <w:spacing w:val="-3"/>
          <w:sz w:val="28"/>
        </w:rPr>
        <w:t xml:space="preserve">Педагогические  </w:t>
      </w:r>
      <w:r>
        <w:rPr>
          <w:color w:val="231F20"/>
          <w:spacing w:val="-5"/>
          <w:sz w:val="28"/>
        </w:rPr>
        <w:t xml:space="preserve">идеи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3"/>
          <w:sz w:val="28"/>
        </w:rPr>
        <w:t xml:space="preserve">Оуен  </w:t>
      </w:r>
      <w:r>
        <w:rPr>
          <w:color w:val="231F20"/>
          <w:sz w:val="28"/>
        </w:rPr>
        <w:t xml:space="preserve">Р.  – 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5"/>
          <w:sz w:val="28"/>
        </w:rPr>
        <w:t xml:space="preserve">Учпедиздат,  </w:t>
      </w:r>
      <w:r>
        <w:rPr>
          <w:color w:val="231F20"/>
          <w:sz w:val="28"/>
        </w:rPr>
        <w:t>1970.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110–161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244" w:lineRule="auto"/>
        <w:ind w:right="207" w:firstLine="701"/>
        <w:jc w:val="both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Савченко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Виховний </w:t>
      </w:r>
      <w:r>
        <w:rPr>
          <w:color w:val="231F20"/>
          <w:spacing w:val="-10"/>
          <w:sz w:val="28"/>
        </w:rPr>
        <w:t xml:space="preserve">потенціал </w:t>
      </w:r>
      <w:r>
        <w:rPr>
          <w:color w:val="231F20"/>
          <w:spacing w:val="-3"/>
          <w:sz w:val="28"/>
        </w:rPr>
        <w:t xml:space="preserve">початкової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: [посіб. для </w:t>
      </w:r>
      <w:r>
        <w:rPr>
          <w:color w:val="231F20"/>
          <w:spacing w:val="-7"/>
          <w:sz w:val="28"/>
        </w:rPr>
        <w:t xml:space="preserve">вчителів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методистів </w:t>
      </w:r>
      <w:r>
        <w:rPr>
          <w:color w:val="231F20"/>
          <w:spacing w:val="-3"/>
          <w:sz w:val="28"/>
        </w:rPr>
        <w:t xml:space="preserve">початкового </w:t>
      </w:r>
      <w:r>
        <w:rPr>
          <w:color w:val="231F20"/>
          <w:spacing w:val="-5"/>
          <w:sz w:val="28"/>
        </w:rPr>
        <w:t xml:space="preserve">навчання]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2"/>
          <w:sz w:val="28"/>
        </w:rPr>
        <w:t xml:space="preserve">Савченко.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2-ге вид., </w:t>
      </w:r>
      <w:r>
        <w:rPr>
          <w:color w:val="231F20"/>
          <w:sz w:val="28"/>
        </w:rPr>
        <w:t xml:space="preserve">доповн., </w:t>
      </w:r>
      <w:r>
        <w:rPr>
          <w:color w:val="231F20"/>
          <w:spacing w:val="-3"/>
          <w:sz w:val="28"/>
        </w:rPr>
        <w:t xml:space="preserve">переробл.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Богданова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М., 2009. – 226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237" w:lineRule="auto"/>
        <w:ind w:right="215" w:firstLine="700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Славина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Трудные </w:t>
      </w:r>
      <w:r>
        <w:rPr>
          <w:color w:val="231F20"/>
          <w:spacing w:val="-8"/>
          <w:sz w:val="28"/>
        </w:rPr>
        <w:t xml:space="preserve">дети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Славина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Избранные труды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Э. </w:t>
      </w:r>
      <w:r>
        <w:rPr>
          <w:color w:val="231F20"/>
          <w:sz w:val="28"/>
        </w:rPr>
        <w:t xml:space="preserve">Чудновского.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; </w:t>
      </w:r>
      <w:r>
        <w:rPr>
          <w:color w:val="231F20"/>
          <w:spacing w:val="-4"/>
          <w:sz w:val="28"/>
        </w:rPr>
        <w:t xml:space="preserve">С. Пб., </w:t>
      </w:r>
      <w:r>
        <w:rPr>
          <w:color w:val="231F20"/>
          <w:sz w:val="28"/>
        </w:rPr>
        <w:t>2005.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21" w:lineRule="exact"/>
        <w:ind w:firstLine="701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Сластенин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[учеб. пособ.] / </w:t>
      </w:r>
      <w:r>
        <w:rPr>
          <w:color w:val="231F20"/>
          <w:spacing w:val="-5"/>
          <w:sz w:val="28"/>
        </w:rPr>
        <w:t xml:space="preserve">Сластенин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Академия, 2002. – 576 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20" w:lineRule="exact"/>
        <w:ind w:firstLine="701"/>
        <w:rPr>
          <w:color w:val="231F20"/>
          <w:sz w:val="28"/>
        </w:rPr>
      </w:pPr>
      <w:r>
        <w:rPr>
          <w:color w:val="231F20"/>
          <w:sz w:val="28"/>
        </w:rPr>
        <w:t xml:space="preserve">Сухомлинский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Родительская педагогика </w:t>
      </w:r>
      <w:r>
        <w:rPr>
          <w:color w:val="231F20"/>
          <w:sz w:val="28"/>
        </w:rPr>
        <w:t xml:space="preserve">/ Сухомлинский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Избранные педагогические сочинения : в 5 т. – К., 1980. – Т. 5. – С. 401–446.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ind w:right="227" w:firstLine="700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Педагогика: </w:t>
      </w:r>
      <w:r>
        <w:rPr>
          <w:color w:val="231F20"/>
          <w:sz w:val="28"/>
        </w:rPr>
        <w:t xml:space="preserve">педагогические </w:t>
      </w:r>
      <w:r>
        <w:rPr>
          <w:color w:val="231F20"/>
          <w:spacing w:val="-7"/>
          <w:sz w:val="28"/>
        </w:rPr>
        <w:t xml:space="preserve">теории, </w:t>
      </w:r>
      <w:r>
        <w:rPr>
          <w:color w:val="231F20"/>
          <w:sz w:val="28"/>
        </w:rPr>
        <w:t xml:space="preserve">системы,  </w:t>
      </w:r>
      <w:r>
        <w:rPr>
          <w:color w:val="231F20"/>
          <w:spacing w:val="-5"/>
          <w:sz w:val="28"/>
        </w:rPr>
        <w:t xml:space="preserve">технологии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4"/>
          <w:sz w:val="28"/>
        </w:rPr>
        <w:t xml:space="preserve">под 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Смирнова.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Академия, </w:t>
      </w:r>
      <w:r>
        <w:rPr>
          <w:color w:val="231F20"/>
          <w:sz w:val="28"/>
        </w:rPr>
        <w:t>2006. – 512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18" w:lineRule="exact"/>
        <w:ind w:firstLine="701"/>
        <w:rPr>
          <w:color w:val="231F20"/>
          <w:sz w:val="28"/>
        </w:rPr>
      </w:pPr>
      <w:r>
        <w:rPr>
          <w:color w:val="231F20"/>
          <w:spacing w:val="-6"/>
          <w:sz w:val="28"/>
          <w:shd w:val="clear" w:color="auto" w:fill="FDFDFE"/>
        </w:rPr>
        <w:t xml:space="preserve">Примуш </w:t>
      </w:r>
      <w:r>
        <w:rPr>
          <w:color w:val="231F20"/>
          <w:spacing w:val="-5"/>
          <w:sz w:val="28"/>
          <w:shd w:val="clear" w:color="auto" w:fill="FDFDFE"/>
        </w:rPr>
        <w:t xml:space="preserve">М. </w:t>
      </w:r>
      <w:r>
        <w:rPr>
          <w:color w:val="231F20"/>
          <w:spacing w:val="-14"/>
          <w:sz w:val="28"/>
          <w:shd w:val="clear" w:color="auto" w:fill="FDFDFE"/>
        </w:rPr>
        <w:t xml:space="preserve">В. </w:t>
      </w:r>
      <w:r>
        <w:rPr>
          <w:color w:val="231F20"/>
          <w:spacing w:val="-3"/>
          <w:sz w:val="28"/>
          <w:shd w:val="clear" w:color="auto" w:fill="FDFDFE"/>
        </w:rPr>
        <w:t xml:space="preserve">Загальна соціологія </w:t>
      </w:r>
      <w:r>
        <w:rPr>
          <w:color w:val="231F20"/>
          <w:sz w:val="28"/>
          <w:shd w:val="clear" w:color="auto" w:fill="FDFDFE"/>
        </w:rPr>
        <w:t xml:space="preserve">/ </w:t>
      </w:r>
      <w:r>
        <w:rPr>
          <w:color w:val="231F20"/>
          <w:spacing w:val="-5"/>
          <w:sz w:val="28"/>
          <w:shd w:val="clear" w:color="auto" w:fill="FDFDFE"/>
        </w:rPr>
        <w:t xml:space="preserve">М. </w:t>
      </w:r>
      <w:r>
        <w:rPr>
          <w:color w:val="231F20"/>
          <w:spacing w:val="-14"/>
          <w:sz w:val="28"/>
          <w:shd w:val="clear" w:color="auto" w:fill="FDFDFE"/>
        </w:rPr>
        <w:t xml:space="preserve">В. </w:t>
      </w:r>
      <w:r>
        <w:rPr>
          <w:color w:val="231F20"/>
          <w:spacing w:val="-4"/>
          <w:sz w:val="28"/>
          <w:shd w:val="clear" w:color="auto" w:fill="FDFDFE"/>
        </w:rPr>
        <w:t xml:space="preserve">Примуш. </w:t>
      </w:r>
      <w:r>
        <w:rPr>
          <w:color w:val="231F20"/>
          <w:sz w:val="28"/>
          <w:shd w:val="clear" w:color="auto" w:fill="FDFDFE"/>
        </w:rPr>
        <w:t>– К.,</w:t>
      </w:r>
      <w:r>
        <w:rPr>
          <w:color w:val="231F20"/>
          <w:spacing w:val="10"/>
          <w:sz w:val="28"/>
          <w:shd w:val="clear" w:color="auto" w:fill="FDFDFE"/>
        </w:rPr>
        <w:t xml:space="preserve"> </w:t>
      </w:r>
      <w:r>
        <w:rPr>
          <w:color w:val="231F20"/>
          <w:sz w:val="28"/>
          <w:shd w:val="clear" w:color="auto" w:fill="FDFDFE"/>
        </w:rPr>
        <w:t>2006.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before="13" w:line="321" w:lineRule="exact"/>
        <w:ind w:left="1419"/>
        <w:rPr>
          <w:color w:val="231F20"/>
          <w:sz w:val="28"/>
        </w:rPr>
      </w:pPr>
      <w:r>
        <w:rPr>
          <w:color w:val="231F20"/>
          <w:sz w:val="28"/>
        </w:rPr>
        <w:t xml:space="preserve">Технологии </w:t>
      </w:r>
      <w:r>
        <w:rPr>
          <w:color w:val="231F20"/>
          <w:spacing w:val="-3"/>
          <w:sz w:val="28"/>
        </w:rPr>
        <w:t xml:space="preserve">социальной </w:t>
      </w:r>
      <w:r>
        <w:rPr>
          <w:color w:val="231F20"/>
          <w:spacing w:val="-6"/>
          <w:sz w:val="28"/>
        </w:rPr>
        <w:t xml:space="preserve">работы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под. 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3"/>
          <w:sz w:val="28"/>
        </w:rPr>
        <w:t xml:space="preserve">Исаева.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ИНФРА, 2001. – 400 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20" w:lineRule="exact"/>
        <w:ind w:left="1419"/>
        <w:rPr>
          <w:color w:val="231F20"/>
          <w:sz w:val="28"/>
        </w:rPr>
      </w:pPr>
      <w:r>
        <w:rPr>
          <w:color w:val="231F20"/>
          <w:sz w:val="28"/>
        </w:rPr>
        <w:t xml:space="preserve">Фирсов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Основы </w:t>
      </w:r>
      <w:r>
        <w:rPr>
          <w:color w:val="231F20"/>
          <w:spacing w:val="-3"/>
          <w:sz w:val="28"/>
        </w:rPr>
        <w:t xml:space="preserve">социальной </w:t>
      </w:r>
      <w:r>
        <w:rPr>
          <w:color w:val="231F20"/>
          <w:spacing w:val="-6"/>
          <w:sz w:val="28"/>
        </w:rPr>
        <w:t xml:space="preserve">работы </w:t>
      </w:r>
      <w:r>
        <w:rPr>
          <w:color w:val="231F20"/>
          <w:sz w:val="28"/>
        </w:rPr>
        <w:t xml:space="preserve">/ Фирсов М., </w:t>
      </w:r>
      <w:r>
        <w:rPr>
          <w:color w:val="231F20"/>
          <w:spacing w:val="-5"/>
          <w:sz w:val="28"/>
        </w:rPr>
        <w:t xml:space="preserve">Студенова </w:t>
      </w:r>
      <w:r>
        <w:rPr>
          <w:color w:val="231F20"/>
          <w:spacing w:val="-6"/>
          <w:sz w:val="28"/>
        </w:rPr>
        <w:t>Е.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М. : ВЛАДОС, 2000.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20" w:lineRule="exact"/>
        <w:ind w:left="1419"/>
        <w:rPr>
          <w:color w:val="231F20"/>
          <w:sz w:val="28"/>
        </w:rPr>
      </w:pPr>
      <w:r>
        <w:rPr>
          <w:color w:val="231F20"/>
          <w:spacing w:val="-7"/>
          <w:sz w:val="28"/>
        </w:rPr>
        <w:t xml:space="preserve">Шапарь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Рабочая </w:t>
      </w:r>
      <w:r>
        <w:rPr>
          <w:color w:val="231F20"/>
          <w:spacing w:val="-3"/>
          <w:sz w:val="28"/>
        </w:rPr>
        <w:t xml:space="preserve">книга практического </w:t>
      </w:r>
      <w:r>
        <w:rPr>
          <w:color w:val="231F20"/>
          <w:sz w:val="28"/>
        </w:rPr>
        <w:t xml:space="preserve">психолога / </w:t>
      </w:r>
      <w:r>
        <w:rPr>
          <w:color w:val="231F20"/>
          <w:spacing w:val="-7"/>
          <w:sz w:val="28"/>
        </w:rPr>
        <w:t xml:space="preserve">Шапарь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42"/>
          <w:sz w:val="28"/>
        </w:rPr>
        <w:t xml:space="preserve"> </w:t>
      </w:r>
      <w:r>
        <w:rPr>
          <w:color w:val="231F20"/>
          <w:sz w:val="28"/>
        </w:rPr>
        <w:t>;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Х., 2005.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2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before="58" w:line="321" w:lineRule="exact"/>
        <w:ind w:firstLine="701"/>
        <w:rPr>
          <w:color w:val="231F20"/>
          <w:sz w:val="28"/>
        </w:rPr>
      </w:pPr>
      <w:r>
        <w:rPr>
          <w:color w:val="231F20"/>
          <w:spacing w:val="-8"/>
          <w:sz w:val="28"/>
        </w:rPr>
        <w:t xml:space="preserve">Шаталов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3"/>
          <w:sz w:val="28"/>
        </w:rPr>
        <w:t xml:space="preserve">Куда </w:t>
      </w:r>
      <w:r>
        <w:rPr>
          <w:color w:val="231F20"/>
          <w:sz w:val="28"/>
        </w:rPr>
        <w:t xml:space="preserve">и как исчезли </w:t>
      </w:r>
      <w:r>
        <w:rPr>
          <w:color w:val="231F20"/>
          <w:spacing w:val="-5"/>
          <w:sz w:val="28"/>
        </w:rPr>
        <w:t xml:space="preserve">тройки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8"/>
          <w:sz w:val="28"/>
        </w:rPr>
        <w:t xml:space="preserve">Шаталов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>– М.,</w:t>
      </w:r>
      <w:r>
        <w:rPr>
          <w:color w:val="231F20"/>
          <w:spacing w:val="-25"/>
          <w:sz w:val="28"/>
        </w:rPr>
        <w:t xml:space="preserve"> </w:t>
      </w:r>
      <w:r>
        <w:rPr>
          <w:color w:val="231F20"/>
          <w:sz w:val="28"/>
        </w:rPr>
        <w:t>1979.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1"/>
        </w:tabs>
        <w:spacing w:line="320" w:lineRule="exact"/>
        <w:ind w:firstLine="701"/>
        <w:rPr>
          <w:color w:val="231F20"/>
          <w:sz w:val="28"/>
        </w:rPr>
      </w:pPr>
      <w:r>
        <w:rPr>
          <w:color w:val="231F20"/>
          <w:spacing w:val="-7"/>
          <w:sz w:val="28"/>
        </w:rPr>
        <w:t xml:space="preserve">Шенфельд </w:t>
      </w:r>
      <w:r>
        <w:rPr>
          <w:color w:val="231F20"/>
          <w:sz w:val="28"/>
        </w:rPr>
        <w:t xml:space="preserve">Г. Должны ли </w:t>
      </w:r>
      <w:r>
        <w:rPr>
          <w:color w:val="231F20"/>
          <w:spacing w:val="-8"/>
          <w:sz w:val="28"/>
        </w:rPr>
        <w:t xml:space="preserve">дети </w:t>
      </w:r>
      <w:r>
        <w:rPr>
          <w:color w:val="231F20"/>
          <w:spacing w:val="-9"/>
          <w:sz w:val="28"/>
        </w:rPr>
        <w:t>б</w:t>
      </w:r>
      <w:r>
        <w:rPr>
          <w:color w:val="231F20"/>
          <w:spacing w:val="-9"/>
          <w:sz w:val="28"/>
        </w:rPr>
        <w:t xml:space="preserve">ыть </w:t>
      </w:r>
      <w:r>
        <w:rPr>
          <w:color w:val="231F20"/>
          <w:spacing w:val="-6"/>
          <w:sz w:val="28"/>
        </w:rPr>
        <w:t xml:space="preserve">трудными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7"/>
          <w:sz w:val="28"/>
        </w:rPr>
        <w:t xml:space="preserve">Шенфельд </w:t>
      </w:r>
      <w:r>
        <w:rPr>
          <w:color w:val="231F20"/>
          <w:sz w:val="28"/>
        </w:rPr>
        <w:t>Г. – М.,</w:t>
      </w:r>
      <w:r>
        <w:rPr>
          <w:color w:val="231F20"/>
          <w:spacing w:val="-44"/>
          <w:sz w:val="28"/>
        </w:rPr>
        <w:t xml:space="preserve"> </w:t>
      </w:r>
      <w:r>
        <w:rPr>
          <w:color w:val="231F20"/>
          <w:sz w:val="28"/>
        </w:rPr>
        <w:t>1982.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ind w:right="228" w:firstLine="700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Шульга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Методика работы </w:t>
      </w:r>
      <w:r>
        <w:rPr>
          <w:color w:val="231F20"/>
          <w:sz w:val="28"/>
        </w:rPr>
        <w:t xml:space="preserve">с  </w:t>
      </w:r>
      <w:r>
        <w:rPr>
          <w:color w:val="231F20"/>
          <w:spacing w:val="-7"/>
          <w:sz w:val="28"/>
        </w:rPr>
        <w:t xml:space="preserve">детьми </w:t>
      </w:r>
      <w:r>
        <w:rPr>
          <w:color w:val="231F20"/>
          <w:spacing w:val="-3"/>
          <w:sz w:val="28"/>
        </w:rPr>
        <w:t xml:space="preserve">“группы </w:t>
      </w:r>
      <w:r>
        <w:rPr>
          <w:color w:val="231F20"/>
          <w:sz w:val="28"/>
        </w:rPr>
        <w:t xml:space="preserve">риска” 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5"/>
          <w:sz w:val="28"/>
        </w:rPr>
        <w:t xml:space="preserve">Шульга, 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Слот, </w:t>
      </w:r>
      <w:r>
        <w:rPr>
          <w:color w:val="231F20"/>
          <w:sz w:val="28"/>
        </w:rPr>
        <w:t xml:space="preserve">Х. </w:t>
      </w:r>
      <w:r>
        <w:rPr>
          <w:color w:val="231F20"/>
          <w:spacing w:val="-7"/>
          <w:sz w:val="28"/>
        </w:rPr>
        <w:t xml:space="preserve">Спаниярд. </w:t>
      </w:r>
      <w:r>
        <w:rPr>
          <w:color w:val="231F20"/>
          <w:sz w:val="28"/>
        </w:rPr>
        <w:t xml:space="preserve">– 2-е изд., </w:t>
      </w:r>
      <w:r>
        <w:rPr>
          <w:color w:val="231F20"/>
          <w:spacing w:val="-4"/>
          <w:sz w:val="28"/>
        </w:rPr>
        <w:t xml:space="preserve">дополн.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УРАО, </w:t>
      </w:r>
      <w:r>
        <w:rPr>
          <w:color w:val="231F20"/>
          <w:sz w:val="28"/>
        </w:rPr>
        <w:t>2001. – 128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</w:tabs>
        <w:spacing w:line="317" w:lineRule="exact"/>
        <w:ind w:left="1419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Фіцула М. 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Фіцула М. М.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0"/>
          <w:sz w:val="28"/>
        </w:rPr>
        <w:t>Вид.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2-ге,</w:t>
      </w:r>
    </w:p>
    <w:p w:rsidR="00A17FD0" w:rsidRDefault="008C7F95">
      <w:pPr>
        <w:spacing w:line="320" w:lineRule="exact"/>
        <w:ind w:left="279"/>
        <w:jc w:val="both"/>
        <w:rPr>
          <w:sz w:val="28"/>
        </w:rPr>
      </w:pPr>
      <w:r>
        <w:rPr>
          <w:color w:val="231F20"/>
          <w:sz w:val="28"/>
        </w:rPr>
        <w:t>випр., доповн. – К. : Академвидав, 2005. – 500 с.</w:t>
      </w:r>
    </w:p>
    <w:p w:rsidR="00A17FD0" w:rsidRDefault="008C7F95">
      <w:pPr>
        <w:pStyle w:val="a4"/>
        <w:numPr>
          <w:ilvl w:val="0"/>
          <w:numId w:val="305"/>
        </w:numPr>
        <w:tabs>
          <w:tab w:val="left" w:pos="1420"/>
          <w:tab w:val="left" w:pos="2560"/>
          <w:tab w:val="left" w:pos="3180"/>
          <w:tab w:val="left" w:pos="3799"/>
          <w:tab w:val="left" w:pos="5440"/>
          <w:tab w:val="left" w:pos="6880"/>
          <w:tab w:val="left" w:pos="8921"/>
          <w:tab w:val="left" w:pos="9839"/>
        </w:tabs>
        <w:spacing w:line="320" w:lineRule="exact"/>
        <w:ind w:left="1419"/>
        <w:rPr>
          <w:color w:val="231F20"/>
          <w:sz w:val="28"/>
        </w:rPr>
      </w:pPr>
      <w:r>
        <w:rPr>
          <w:color w:val="231F20"/>
          <w:spacing w:val="-5"/>
          <w:sz w:val="28"/>
        </w:rPr>
        <w:t>Фіцула</w:t>
      </w:r>
      <w:r>
        <w:rPr>
          <w:color w:val="231F20"/>
          <w:spacing w:val="-5"/>
          <w:sz w:val="28"/>
        </w:rPr>
        <w:tab/>
        <w:t>М.</w:t>
      </w:r>
      <w:r>
        <w:rPr>
          <w:color w:val="231F20"/>
          <w:spacing w:val="-5"/>
          <w:sz w:val="28"/>
        </w:rPr>
        <w:tab/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>Педагогічні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проблеми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перевиховання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6"/>
          <w:sz w:val="28"/>
        </w:rPr>
        <w:t>учнів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79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Фіцула М. М.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Тернопіль, </w:t>
      </w:r>
      <w:r>
        <w:rPr>
          <w:color w:val="231F20"/>
          <w:sz w:val="28"/>
        </w:rPr>
        <w:t>1993. – 111</w:t>
      </w:r>
      <w:r>
        <w:rPr>
          <w:color w:val="231F20"/>
          <w:spacing w:val="68"/>
          <w:sz w:val="28"/>
        </w:rPr>
        <w:t xml:space="preserve"> </w:t>
      </w:r>
      <w:r>
        <w:rPr>
          <w:color w:val="231F20"/>
          <w:spacing w:val="7"/>
          <w:sz w:val="28"/>
        </w:rPr>
        <w:t>c.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2"/>
        <w:spacing w:line="242" w:lineRule="auto"/>
        <w:ind w:left="1700" w:right="211" w:hanging="1421"/>
        <w:jc w:val="both"/>
      </w:pPr>
      <w:r>
        <w:rPr>
          <w:color w:val="231F20"/>
        </w:rPr>
        <w:t>Тема 13. Методика організації виховної роботи в групі продов- женого дня та в загальноосвітніх навчальних закладах інтернатного типу</w:t>
      </w:r>
    </w:p>
    <w:p w:rsidR="00A17FD0" w:rsidRDefault="00A17FD0">
      <w:pPr>
        <w:pStyle w:val="a3"/>
        <w:spacing w:before="10"/>
        <w:ind w:left="0" w:firstLine="0"/>
        <w:rPr>
          <w:b/>
          <w:sz w:val="29"/>
        </w:rPr>
      </w:pPr>
    </w:p>
    <w:p w:rsidR="00A17FD0" w:rsidRDefault="008C7F95">
      <w:pPr>
        <w:pStyle w:val="Heading4"/>
        <w:spacing w:line="342" w:lineRule="exact"/>
        <w:ind w:left="474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304"/>
        </w:numPr>
        <w:tabs>
          <w:tab w:val="left" w:pos="1280"/>
          <w:tab w:val="left" w:pos="2219"/>
          <w:tab w:val="left" w:pos="4799"/>
          <w:tab w:val="left" w:pos="5159"/>
          <w:tab w:val="left" w:pos="6499"/>
          <w:tab w:val="left" w:pos="7499"/>
        </w:tabs>
        <w:spacing w:before="1" w:line="237" w:lineRule="auto"/>
        <w:ind w:right="216" w:firstLine="701"/>
        <w:rPr>
          <w:sz w:val="30"/>
        </w:rPr>
      </w:pPr>
      <w:r>
        <w:rPr>
          <w:color w:val="231F20"/>
          <w:spacing w:val="-7"/>
          <w:sz w:val="30"/>
        </w:rPr>
        <w:t>Група</w:t>
      </w:r>
      <w:r>
        <w:rPr>
          <w:color w:val="231F20"/>
          <w:spacing w:val="-7"/>
          <w:sz w:val="30"/>
        </w:rPr>
        <w:tab/>
        <w:t xml:space="preserve">продовженого 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5"/>
          <w:sz w:val="30"/>
        </w:rPr>
        <w:t>дня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>–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>особлива</w:t>
      </w:r>
      <w:r>
        <w:rPr>
          <w:color w:val="231F20"/>
          <w:spacing w:val="-5"/>
          <w:sz w:val="30"/>
        </w:rPr>
        <w:tab/>
        <w:t>форма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304"/>
        </w:numPr>
        <w:tabs>
          <w:tab w:val="left" w:pos="1280"/>
          <w:tab w:val="left" w:pos="3118"/>
          <w:tab w:val="left" w:pos="4777"/>
          <w:tab w:val="left" w:pos="5317"/>
          <w:tab w:val="left" w:pos="6837"/>
          <w:tab w:val="left" w:pos="8137"/>
          <w:tab w:val="left" w:pos="9257"/>
        </w:tabs>
        <w:spacing w:line="237" w:lineRule="auto"/>
        <w:ind w:right="226" w:firstLine="700"/>
        <w:rPr>
          <w:sz w:val="30"/>
        </w:rPr>
      </w:pPr>
      <w:r>
        <w:rPr>
          <w:color w:val="231F20"/>
          <w:spacing w:val="-3"/>
          <w:sz w:val="30"/>
        </w:rPr>
        <w:t>Особливості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w w:val="95"/>
          <w:sz w:val="30"/>
        </w:rPr>
        <w:t>вихо</w:t>
      </w:r>
      <w:r>
        <w:rPr>
          <w:rFonts w:ascii="Arial" w:hAnsi="Arial"/>
          <w:color w:val="231F20"/>
          <w:spacing w:val="-9"/>
          <w:w w:val="95"/>
          <w:sz w:val="30"/>
        </w:rPr>
        <w:t xml:space="preserve">- </w:t>
      </w:r>
      <w:r>
        <w:rPr>
          <w:color w:val="231F20"/>
          <w:sz w:val="30"/>
        </w:rPr>
        <w:t xml:space="preserve">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304"/>
        </w:numPr>
        <w:tabs>
          <w:tab w:val="left" w:pos="1280"/>
        </w:tabs>
        <w:spacing w:before="9" w:line="342" w:lineRule="exact"/>
        <w:ind w:left="1279"/>
        <w:rPr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загальноосвітній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7"/>
          <w:sz w:val="30"/>
        </w:rPr>
        <w:t>школі-інтернаті.</w:t>
      </w:r>
    </w:p>
    <w:p w:rsidR="00A17FD0" w:rsidRDefault="008C7F95">
      <w:pPr>
        <w:pStyle w:val="a4"/>
        <w:numPr>
          <w:ilvl w:val="0"/>
          <w:numId w:val="304"/>
        </w:numPr>
        <w:tabs>
          <w:tab w:val="left" w:pos="1280"/>
        </w:tabs>
        <w:spacing w:line="249" w:lineRule="auto"/>
        <w:ind w:right="226" w:firstLine="70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позаурочний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>шко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4"/>
          <w:sz w:val="30"/>
        </w:rPr>
        <w:t>лах</w:t>
      </w:r>
      <w:r>
        <w:rPr>
          <w:rFonts w:ascii="Arial" w:hAnsi="Arial"/>
          <w:color w:val="231F20"/>
          <w:spacing w:val="-4"/>
          <w:sz w:val="30"/>
        </w:rPr>
        <w:t>-</w:t>
      </w:r>
      <w:r>
        <w:rPr>
          <w:color w:val="231F20"/>
          <w:spacing w:val="-4"/>
          <w:sz w:val="30"/>
        </w:rPr>
        <w:t>інтернатах.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37" w:lineRule="auto"/>
        <w:ind w:left="279" w:right="226" w:firstLine="719"/>
        <w:jc w:val="both"/>
        <w:rPr>
          <w:i/>
          <w:sz w:val="30"/>
        </w:rPr>
      </w:pPr>
      <w:r>
        <w:rPr>
          <w:i/>
          <w:color w:val="231F20"/>
          <w:sz w:val="30"/>
        </w:rPr>
        <w:t>група продовженого дня, самопідготовка, виховна робота в ГПД, домашня навчальна робота учнів, школа-інтернат, самостійна робота, вихователь, функціональні обов’язки.</w:t>
      </w:r>
    </w:p>
    <w:p w:rsidR="00A17FD0" w:rsidRDefault="008C7F95">
      <w:pPr>
        <w:pStyle w:val="a3"/>
        <w:spacing w:before="11" w:line="342" w:lineRule="exact"/>
        <w:ind w:left="999" w:firstLine="0"/>
      </w:pPr>
      <w:r>
        <w:rPr>
          <w:color w:val="231F20"/>
        </w:rPr>
        <w:t xml:space="preserve">Рекомендована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7"/>
        </w:rPr>
        <w:t xml:space="preserve">10, 11, 16, 24, 32, 45, 51, 54, 67, 68, 85, </w:t>
      </w:r>
      <w:r>
        <w:rPr>
          <w:color w:val="231F20"/>
          <w:spacing w:val="-10"/>
        </w:rPr>
        <w:t>88,</w:t>
      </w:r>
    </w:p>
    <w:p w:rsidR="00A17FD0" w:rsidRDefault="00A17FD0">
      <w:pPr>
        <w:pStyle w:val="a3"/>
        <w:spacing w:line="342" w:lineRule="exact"/>
        <w:ind w:firstLine="0"/>
      </w:pPr>
      <w:r w:rsidRPr="00A17FD0">
        <w:pict>
          <v:group id="_x0000_s1079" style="position:absolute;left:0;text-align:left;margin-left:272.5pt;margin-top:22.4pt;width:267pt;height:111pt;z-index:-251648000;mso-wrap-distance-left:0;mso-wrap-distance-right:0;mso-position-horizontal-relative:page" coordorigin="5450,448" coordsize="5340,2220">
            <v:shape id="_x0000_s1086" type="#_x0000_t75" style="position:absolute;left:5600;top:797;width:140;height:200">
              <v:imagedata r:id="rId72" o:title=""/>
            </v:shape>
            <v:shape id="_x0000_s1085" type="#_x0000_t75" style="position:absolute;left:10500;top:457;width:280;height:260">
              <v:imagedata r:id="rId73" o:title=""/>
            </v:shape>
            <v:shape id="_x0000_s1084" style="position:absolute;left:5460;top:457;width:5320;height:2200" coordorigin="5460,458" coordsize="5320,2200" path="m5460,858r11,-56l5500,758r44,-30l5600,718r4900,l10500,578r11,-44l10540,495r44,-27l10640,458r56,10l10740,495r29,39l10780,578r,1660l10769,2293r-29,45l10696,2367r-56,11l5740,2378r,140l5729,2565r-29,45l5656,2644r-56,14l5544,2644r-44,-34l5471,2565r-11,-47l5460,858xe" filled="f" strokecolor="#231f20" strokeweight="1pt">
              <v:path arrowok="t"/>
            </v:shape>
            <v:shape id="_x0000_s1083" type="#_x0000_t75" style="position:absolute;left:5450;top:787;width:300;height:220">
              <v:imagedata r:id="rId74" o:title=""/>
            </v:shape>
            <v:line id="_x0000_s1082" style="position:absolute" from="5740,858" to="5740,2378" strokecolor="#231f20" strokeweight="1pt"/>
            <v:shape id="_x0000_s1081" type="#_x0000_t75" style="position:absolute;left:10490;top:567;width:300;height:160">
              <v:imagedata r:id="rId75" o:title=""/>
            </v:shape>
            <v:shape id="_x0000_s1080" type="#_x0000_t202" style="position:absolute;left:5450;top:447;width:5340;height:2220" filled="f" stroked="f">
              <v:textbox inset="0,0,0,0">
                <w:txbxContent>
                  <w:p w:rsidR="00A17FD0" w:rsidRDefault="00A17FD0">
                    <w:pPr>
                      <w:spacing w:before="10"/>
                      <w:rPr>
                        <w:sz w:val="26"/>
                      </w:rPr>
                    </w:pPr>
                  </w:p>
                  <w:p w:rsidR="00A17FD0" w:rsidRDefault="008C7F95">
                    <w:pPr>
                      <w:spacing w:before="1" w:line="242" w:lineRule="auto"/>
                      <w:ind w:left="409" w:right="188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Досвід – учитель, що дуже дорого бере за свої уроки, але краще за нього ніхто не навчить.</w:t>
                    </w:r>
                  </w:p>
                  <w:p w:rsidR="00A17FD0" w:rsidRDefault="008C7F95">
                    <w:pPr>
                      <w:spacing w:line="340" w:lineRule="exact"/>
                      <w:ind w:left="346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Т. Карлейль</w:t>
                    </w:r>
                  </w:p>
                </w:txbxContent>
              </v:textbox>
            </v:shape>
            <w10:wrap type="topAndBottom" anchorx="page"/>
          </v:group>
        </w:pict>
      </w:r>
      <w:r w:rsidR="008C7F95">
        <w:rPr>
          <w:color w:val="231F20"/>
        </w:rPr>
        <w:t>95, 99, 100, 103, 111, 122, 124, 132, 138, 141, 146, 176, 178, 202.</w:t>
      </w:r>
    </w:p>
    <w:p w:rsidR="00A17FD0" w:rsidRDefault="008C7F95">
      <w:pPr>
        <w:pStyle w:val="Heading4"/>
        <w:numPr>
          <w:ilvl w:val="0"/>
          <w:numId w:val="303"/>
        </w:numPr>
        <w:tabs>
          <w:tab w:val="left" w:pos="940"/>
        </w:tabs>
        <w:spacing w:before="83" w:line="237" w:lineRule="auto"/>
        <w:ind w:right="591" w:hanging="3120"/>
        <w:jc w:val="left"/>
      </w:pPr>
      <w:r>
        <w:rPr>
          <w:color w:val="231F20"/>
        </w:rPr>
        <w:t xml:space="preserve">Група </w:t>
      </w:r>
      <w:r>
        <w:rPr>
          <w:color w:val="231F20"/>
          <w:spacing w:val="4"/>
        </w:rPr>
        <w:t xml:space="preserve">продовженого дня </w:t>
      </w:r>
      <w:r>
        <w:rPr>
          <w:color w:val="231F20"/>
        </w:rPr>
        <w:t xml:space="preserve">як </w:t>
      </w:r>
      <w:r>
        <w:rPr>
          <w:color w:val="231F20"/>
          <w:spacing w:val="3"/>
        </w:rPr>
        <w:t xml:space="preserve">особлива </w:t>
      </w:r>
      <w:r>
        <w:rPr>
          <w:color w:val="231F20"/>
        </w:rPr>
        <w:t xml:space="preserve">форма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>в початковій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школі</w:t>
      </w:r>
    </w:p>
    <w:p w:rsidR="00A17FD0" w:rsidRDefault="008C7F95">
      <w:pPr>
        <w:pStyle w:val="a3"/>
        <w:tabs>
          <w:tab w:val="left" w:pos="1939"/>
          <w:tab w:val="left" w:pos="4518"/>
          <w:tab w:val="left" w:pos="6199"/>
        </w:tabs>
        <w:spacing w:line="319" w:lineRule="exact"/>
        <w:ind w:left="999" w:firstLine="0"/>
      </w:pPr>
      <w:r>
        <w:rPr>
          <w:color w:val="231F20"/>
          <w:spacing w:val="-7"/>
        </w:rPr>
        <w:t>Група</w:t>
      </w:r>
      <w:r>
        <w:rPr>
          <w:color w:val="231F20"/>
          <w:spacing w:val="-7"/>
        </w:rPr>
        <w:tab/>
        <w:t>про</w:t>
      </w:r>
      <w:r>
        <w:rPr>
          <w:color w:val="231F20"/>
          <w:spacing w:val="-7"/>
        </w:rPr>
        <w:t xml:space="preserve">довженого 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5"/>
        </w:rPr>
        <w:t>дня</w:t>
      </w:r>
      <w:r>
        <w:rPr>
          <w:color w:val="231F20"/>
          <w:spacing w:val="-5"/>
        </w:rPr>
        <w:tab/>
      </w:r>
      <w:r>
        <w:rPr>
          <w:color w:val="231F20"/>
        </w:rPr>
        <w:t xml:space="preserve">є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10"/>
        </w:rPr>
        <w:t xml:space="preserve">однією  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з</w:t>
      </w:r>
      <w:r>
        <w:rPr>
          <w:color w:val="231F20"/>
        </w:rPr>
        <w:tab/>
      </w:r>
      <w:r>
        <w:rPr>
          <w:color w:val="231F20"/>
          <w:spacing w:val="-7"/>
        </w:rPr>
        <w:t xml:space="preserve">ефективних  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9"/>
        </w:rPr>
        <w:t>виховання</w:t>
      </w:r>
    </w:p>
    <w:p w:rsidR="00A17FD0" w:rsidRDefault="008C7F95">
      <w:pPr>
        <w:pStyle w:val="a3"/>
        <w:spacing w:before="21" w:line="235" w:lineRule="auto"/>
        <w:ind w:right="198" w:firstLine="0"/>
        <w:jc w:val="both"/>
      </w:pP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 xml:space="preserve">школярів,  </w:t>
      </w:r>
      <w:r>
        <w:rPr>
          <w:color w:val="231F20"/>
        </w:rPr>
        <w:t xml:space="preserve">яка допомагає </w:t>
      </w:r>
      <w:r>
        <w:rPr>
          <w:color w:val="231F20"/>
          <w:spacing w:val="-5"/>
        </w:rPr>
        <w:t xml:space="preserve">організувати  </w:t>
      </w:r>
      <w:r>
        <w:rPr>
          <w:color w:val="231F20"/>
          <w:spacing w:val="-10"/>
        </w:rPr>
        <w:t xml:space="preserve">найсприятливіші 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9"/>
        </w:rPr>
        <w:t xml:space="preserve">відпочинку,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10"/>
        </w:rPr>
        <w:t xml:space="preserve">поєднання </w:t>
      </w:r>
      <w:r>
        <w:rPr>
          <w:color w:val="231F20"/>
          <w:spacing w:val="-5"/>
        </w:rPr>
        <w:t>навчально-ви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уроках </w:t>
      </w:r>
      <w:r>
        <w:rPr>
          <w:color w:val="231F20"/>
        </w:rPr>
        <w:t xml:space="preserve">і в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час.  </w:t>
      </w:r>
      <w:r>
        <w:rPr>
          <w:color w:val="231F20"/>
          <w:spacing w:val="-8"/>
        </w:rPr>
        <w:t xml:space="preserve">Вона  </w:t>
      </w:r>
      <w:r>
        <w:rPr>
          <w:color w:val="231F20"/>
        </w:rPr>
        <w:t xml:space="preserve">забезпечує, </w:t>
      </w:r>
      <w:r>
        <w:rPr>
          <w:color w:val="231F20"/>
          <w:spacing w:val="-6"/>
        </w:rPr>
        <w:t xml:space="preserve">ураховую- </w:t>
      </w:r>
      <w:r>
        <w:rPr>
          <w:color w:val="231F20"/>
          <w:spacing w:val="4"/>
        </w:rPr>
        <w:t xml:space="preserve">чи  </w:t>
      </w:r>
      <w:r>
        <w:rPr>
          <w:color w:val="231F20"/>
          <w:spacing w:val="-8"/>
        </w:rPr>
        <w:t xml:space="preserve">вікові   </w:t>
      </w:r>
      <w:r>
        <w:rPr>
          <w:color w:val="231F20"/>
          <w:spacing w:val="-5"/>
        </w:rPr>
        <w:t xml:space="preserve">особливості,   </w:t>
      </w:r>
      <w:r>
        <w:rPr>
          <w:color w:val="231F20"/>
          <w:spacing w:val="-8"/>
        </w:rPr>
        <w:t xml:space="preserve">розумовий,   моральний,   </w:t>
      </w:r>
      <w:r>
        <w:rPr>
          <w:color w:val="231F20"/>
          <w:spacing w:val="-4"/>
        </w:rPr>
        <w:t xml:space="preserve">естетичний,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3"/>
        </w:rPr>
        <w:t>фізичний,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ду-</w:t>
      </w:r>
    </w:p>
    <w:p w:rsidR="00A17FD0" w:rsidRDefault="00A17FD0">
      <w:pPr>
        <w:spacing w:line="235" w:lineRule="auto"/>
        <w:jc w:val="both"/>
        <w:sectPr w:rsidR="00A17FD0">
          <w:pgSz w:w="11900" w:h="16840"/>
          <w:pgMar w:top="108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08" w:firstLine="0"/>
        <w:jc w:val="both"/>
      </w:pPr>
      <w:r>
        <w:rPr>
          <w:color w:val="231F20"/>
          <w:spacing w:val="-11"/>
        </w:rPr>
        <w:t xml:space="preserve">ховний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дитини, </w:t>
      </w:r>
      <w:r>
        <w:rPr>
          <w:color w:val="231F20"/>
        </w:rPr>
        <w:t xml:space="preserve">створює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8"/>
        </w:rPr>
        <w:t xml:space="preserve">продуктивної 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15"/>
        </w:rPr>
        <w:t xml:space="preserve">ці, </w:t>
      </w:r>
      <w:r>
        <w:rPr>
          <w:color w:val="231F20"/>
          <w:spacing w:val="-6"/>
        </w:rPr>
        <w:t xml:space="preserve">відкриває </w:t>
      </w:r>
      <w:r>
        <w:rPr>
          <w:color w:val="231F20"/>
          <w:spacing w:val="-4"/>
        </w:rPr>
        <w:t xml:space="preserve">можливості всебічного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>інд</w:t>
      </w:r>
      <w:r>
        <w:rPr>
          <w:color w:val="231F20"/>
          <w:spacing w:val="-10"/>
        </w:rPr>
        <w:t xml:space="preserve">ивідуальних </w:t>
      </w:r>
      <w:r>
        <w:rPr>
          <w:color w:val="231F20"/>
          <w:spacing w:val="-4"/>
        </w:rPr>
        <w:t xml:space="preserve">здібностей, </w:t>
      </w:r>
      <w:r>
        <w:rPr>
          <w:color w:val="231F20"/>
          <w:spacing w:val="-7"/>
        </w:rPr>
        <w:t xml:space="preserve">запитів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інтересів молодших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spacing w:line="249" w:lineRule="auto"/>
        <w:ind w:left="280" w:right="227" w:firstLine="720"/>
        <w:jc w:val="both"/>
        <w:rPr>
          <w:sz w:val="30"/>
        </w:rPr>
      </w:pPr>
      <w:r>
        <w:rPr>
          <w:b/>
          <w:color w:val="231F20"/>
          <w:sz w:val="30"/>
        </w:rPr>
        <w:t xml:space="preserve">Група </w:t>
      </w:r>
      <w:r>
        <w:rPr>
          <w:b/>
          <w:color w:val="231F20"/>
          <w:spacing w:val="5"/>
          <w:sz w:val="30"/>
        </w:rPr>
        <w:t xml:space="preserve">подовженого </w:t>
      </w:r>
      <w:r>
        <w:rPr>
          <w:b/>
          <w:color w:val="231F20"/>
          <w:spacing w:val="4"/>
          <w:sz w:val="30"/>
        </w:rPr>
        <w:t xml:space="preserve">дня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група 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якими  </w:t>
      </w:r>
      <w:r>
        <w:rPr>
          <w:color w:val="231F20"/>
          <w:spacing w:val="-5"/>
          <w:sz w:val="30"/>
        </w:rPr>
        <w:t xml:space="preserve">проводиться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позаурочний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5"/>
          <w:sz w:val="30"/>
        </w:rPr>
        <w:t>час.</w:t>
      </w:r>
    </w:p>
    <w:p w:rsidR="00A17FD0" w:rsidRDefault="008C7F95">
      <w:pPr>
        <w:spacing w:line="325" w:lineRule="exact"/>
        <w:ind w:left="1000"/>
        <w:rPr>
          <w:sz w:val="30"/>
        </w:rPr>
      </w:pPr>
      <w:r>
        <w:rPr>
          <w:i/>
          <w:color w:val="231F20"/>
          <w:spacing w:val="6"/>
          <w:sz w:val="30"/>
        </w:rPr>
        <w:t xml:space="preserve">Групи </w:t>
      </w:r>
      <w:r>
        <w:rPr>
          <w:i/>
          <w:color w:val="231F20"/>
          <w:spacing w:val="7"/>
          <w:sz w:val="30"/>
        </w:rPr>
        <w:t xml:space="preserve">продовженого </w:t>
      </w:r>
      <w:r>
        <w:rPr>
          <w:i/>
          <w:color w:val="231F20"/>
          <w:spacing w:val="6"/>
          <w:sz w:val="30"/>
        </w:rPr>
        <w:t xml:space="preserve">дня </w:t>
      </w:r>
      <w:r>
        <w:rPr>
          <w:color w:val="231F20"/>
          <w:spacing w:val="-4"/>
          <w:sz w:val="30"/>
        </w:rPr>
        <w:t xml:space="preserve">запроваджувалися </w:t>
      </w:r>
      <w:r>
        <w:rPr>
          <w:color w:val="231F20"/>
          <w:sz w:val="30"/>
        </w:rPr>
        <w:t>насамперед з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2"/>
          <w:sz w:val="30"/>
        </w:rPr>
        <w:t>метою</w:t>
      </w:r>
    </w:p>
    <w:p w:rsidR="00A17FD0" w:rsidRDefault="008C7F95">
      <w:pPr>
        <w:pStyle w:val="a3"/>
        <w:ind w:left="280" w:right="199" w:firstLine="0"/>
        <w:jc w:val="both"/>
      </w:pPr>
      <w:r>
        <w:rPr>
          <w:color w:val="231F20"/>
          <w:spacing w:val="-14"/>
        </w:rPr>
        <w:t>поліпшення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3"/>
        </w:rPr>
        <w:t xml:space="preserve">умов життя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мали </w:t>
      </w:r>
      <w:r>
        <w:rPr>
          <w:color w:val="231F20"/>
          <w:spacing w:val="-7"/>
        </w:rPr>
        <w:t xml:space="preserve">належного </w:t>
      </w:r>
      <w:r>
        <w:rPr>
          <w:color w:val="231F20"/>
        </w:rPr>
        <w:t xml:space="preserve">догляду вдома. Ця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8"/>
        </w:rPr>
        <w:t xml:space="preserve">суспільного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набула </w:t>
      </w:r>
      <w:r>
        <w:rPr>
          <w:color w:val="231F20"/>
          <w:spacing w:val="-13"/>
        </w:rPr>
        <w:t xml:space="preserve">поширення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6"/>
        </w:rPr>
        <w:t xml:space="preserve">Великої </w:t>
      </w:r>
      <w:r>
        <w:rPr>
          <w:color w:val="231F20"/>
          <w:spacing w:val="-7"/>
        </w:rPr>
        <w:t xml:space="preserve">Вітчизняної </w:t>
      </w:r>
      <w:r>
        <w:rPr>
          <w:color w:val="231F20"/>
          <w:spacing w:val="-15"/>
        </w:rPr>
        <w:t xml:space="preserve">війни,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початкових </w:t>
      </w:r>
      <w:r>
        <w:rPr>
          <w:color w:val="231F20"/>
        </w:rPr>
        <w:t xml:space="preserve">класах </w:t>
      </w:r>
      <w:r>
        <w:rPr>
          <w:color w:val="231F20"/>
          <w:spacing w:val="-5"/>
        </w:rPr>
        <w:t xml:space="preserve">сільських </w:t>
      </w:r>
      <w:r>
        <w:rPr>
          <w:color w:val="231F20"/>
          <w:spacing w:val="-10"/>
        </w:rPr>
        <w:t xml:space="preserve">шкіл,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4"/>
        </w:rPr>
        <w:t xml:space="preserve">були зайняті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польових </w:t>
      </w:r>
      <w:r>
        <w:rPr>
          <w:color w:val="231F20"/>
          <w:spacing w:val="-3"/>
        </w:rPr>
        <w:t xml:space="preserve">роботах. </w:t>
      </w:r>
      <w:r>
        <w:rPr>
          <w:color w:val="231F20"/>
          <w:spacing w:val="-6"/>
        </w:rPr>
        <w:t xml:space="preserve">Колгоспи </w:t>
      </w:r>
      <w:r>
        <w:rPr>
          <w:color w:val="231F20"/>
        </w:rPr>
        <w:t xml:space="preserve">брали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всі </w:t>
      </w:r>
      <w:r>
        <w:rPr>
          <w:color w:val="231F20"/>
          <w:spacing w:val="-4"/>
        </w:rPr>
        <w:t xml:space="preserve">витрати, </w:t>
      </w:r>
      <w:r>
        <w:rPr>
          <w:color w:val="231F20"/>
          <w:spacing w:val="-8"/>
        </w:rPr>
        <w:t>органі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4"/>
        </w:rPr>
        <w:t xml:space="preserve">зовували </w:t>
      </w:r>
      <w:r>
        <w:rPr>
          <w:color w:val="231F20"/>
          <w:spacing w:val="-6"/>
        </w:rPr>
        <w:t>харчування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Згодом </w:t>
      </w:r>
      <w:r>
        <w:rPr>
          <w:color w:val="231F20"/>
          <w:spacing w:val="-9"/>
        </w:rPr>
        <w:t xml:space="preserve">подібні групи </w:t>
      </w:r>
      <w:r>
        <w:rPr>
          <w:color w:val="231F20"/>
          <w:spacing w:val="-5"/>
        </w:rPr>
        <w:t xml:space="preserve">почали </w:t>
      </w:r>
      <w:r>
        <w:rPr>
          <w:color w:val="231F20"/>
        </w:rPr>
        <w:t xml:space="preserve">створювати й у </w:t>
      </w:r>
      <w:r>
        <w:rPr>
          <w:color w:val="231F20"/>
          <w:spacing w:val="-5"/>
        </w:rPr>
        <w:t xml:space="preserve">міських </w:t>
      </w:r>
      <w:r>
        <w:rPr>
          <w:color w:val="231F20"/>
          <w:spacing w:val="-7"/>
        </w:rPr>
        <w:t>школах.</w:t>
      </w:r>
    </w:p>
    <w:p w:rsidR="00A17FD0" w:rsidRDefault="008C7F95">
      <w:pPr>
        <w:pStyle w:val="a3"/>
        <w:spacing w:before="1" w:line="237" w:lineRule="auto"/>
        <w:ind w:left="280" w:right="205"/>
        <w:jc w:val="both"/>
      </w:pPr>
      <w:r>
        <w:rPr>
          <w:color w:val="231F20"/>
          <w:spacing w:val="-8"/>
        </w:rPr>
        <w:t xml:space="preserve">1956 </w:t>
      </w:r>
      <w:r>
        <w:rPr>
          <w:color w:val="231F20"/>
          <w:spacing w:val="-7"/>
        </w:rPr>
        <w:t xml:space="preserve">року </w:t>
      </w:r>
      <w:r>
        <w:rPr>
          <w:color w:val="231F20"/>
          <w:spacing w:val="-9"/>
        </w:rPr>
        <w:t xml:space="preserve">ХХ </w:t>
      </w:r>
      <w:r>
        <w:rPr>
          <w:color w:val="231F20"/>
          <w:spacing w:val="-5"/>
        </w:rPr>
        <w:t xml:space="preserve">з’їзд </w:t>
      </w:r>
      <w:r>
        <w:rPr>
          <w:color w:val="231F20"/>
          <w:spacing w:val="-7"/>
        </w:rPr>
        <w:t xml:space="preserve">Комуністичної партії </w:t>
      </w:r>
      <w:r>
        <w:rPr>
          <w:color w:val="231F20"/>
          <w:spacing w:val="-14"/>
        </w:rPr>
        <w:t xml:space="preserve">прийняв </w:t>
      </w:r>
      <w:r>
        <w:rPr>
          <w:color w:val="231F20"/>
          <w:spacing w:val="-12"/>
        </w:rPr>
        <w:t xml:space="preserve">рішення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>орга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12"/>
        </w:rPr>
        <w:t xml:space="preserve">нізацію </w:t>
      </w:r>
      <w:r>
        <w:rPr>
          <w:color w:val="231F20"/>
          <w:spacing w:val="-8"/>
        </w:rPr>
        <w:t xml:space="preserve">шкіл-інтернатів. </w:t>
      </w:r>
      <w:r>
        <w:rPr>
          <w:color w:val="231F20"/>
        </w:rPr>
        <w:t xml:space="preserve">Із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-5"/>
        </w:rPr>
        <w:t xml:space="preserve">особливо </w:t>
      </w:r>
      <w:r>
        <w:rPr>
          <w:color w:val="231F20"/>
          <w:spacing w:val="-9"/>
        </w:rPr>
        <w:t xml:space="preserve">інтенсивно </w:t>
      </w:r>
      <w:r>
        <w:rPr>
          <w:color w:val="231F20"/>
          <w:spacing w:val="-3"/>
        </w:rPr>
        <w:t xml:space="preserve">збільшується </w:t>
      </w:r>
      <w:r>
        <w:rPr>
          <w:color w:val="231F20"/>
          <w:spacing w:val="-6"/>
        </w:rPr>
        <w:t xml:space="preserve">кількість груп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4"/>
        </w:rPr>
        <w:t xml:space="preserve">дня. </w:t>
      </w:r>
      <w:r>
        <w:rPr>
          <w:color w:val="231F20"/>
        </w:rPr>
        <w:t xml:space="preserve">Так, </w:t>
      </w:r>
      <w:r>
        <w:rPr>
          <w:color w:val="231F20"/>
          <w:spacing w:val="-8"/>
        </w:rPr>
        <w:t xml:space="preserve">1960 </w:t>
      </w:r>
      <w:r>
        <w:rPr>
          <w:color w:val="231F20"/>
          <w:spacing w:val="-7"/>
        </w:rPr>
        <w:t xml:space="preserve">року </w:t>
      </w:r>
      <w:r>
        <w:rPr>
          <w:color w:val="231F20"/>
          <w:spacing w:val="-4"/>
        </w:rPr>
        <w:t xml:space="preserve">була </w:t>
      </w:r>
      <w:r>
        <w:rPr>
          <w:color w:val="231F20"/>
          <w:spacing w:val="-11"/>
        </w:rPr>
        <w:t xml:space="preserve">прийнята </w:t>
      </w:r>
      <w:r>
        <w:rPr>
          <w:color w:val="231F20"/>
          <w:spacing w:val="-3"/>
        </w:rPr>
        <w:t xml:space="preserve">Постанова </w:t>
      </w:r>
      <w:r>
        <w:rPr>
          <w:color w:val="231F20"/>
          <w:spacing w:val="-5"/>
        </w:rPr>
        <w:t xml:space="preserve">“Про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10"/>
        </w:rPr>
        <w:t xml:space="preserve">шкіл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продовженим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днем”, </w:t>
      </w:r>
      <w:r>
        <w:rPr>
          <w:color w:val="231F20"/>
          <w:spacing w:val="-4"/>
        </w:rPr>
        <w:t xml:space="preserve">якою </w:t>
      </w:r>
      <w:r>
        <w:rPr>
          <w:color w:val="231F20"/>
        </w:rPr>
        <w:t>передбачалося ство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рення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школах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>продовженим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днем </w:t>
      </w:r>
      <w:r>
        <w:rPr>
          <w:color w:val="231F20"/>
          <w:spacing w:val="-9"/>
        </w:rPr>
        <w:t xml:space="preserve">відповідної </w:t>
      </w:r>
      <w:r>
        <w:rPr>
          <w:color w:val="231F20"/>
          <w:spacing w:val="-4"/>
        </w:rPr>
        <w:t xml:space="preserve">навчально-матеріальної </w:t>
      </w:r>
      <w:r>
        <w:rPr>
          <w:color w:val="231F20"/>
          <w:spacing w:val="3"/>
        </w:rPr>
        <w:t xml:space="preserve">бази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1–2 </w:t>
      </w:r>
      <w:r>
        <w:rPr>
          <w:color w:val="231F20"/>
          <w:spacing w:val="-5"/>
        </w:rPr>
        <w:t xml:space="preserve">класів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ослабленим </w:t>
      </w:r>
      <w:r>
        <w:rPr>
          <w:color w:val="231F20"/>
          <w:spacing w:val="-3"/>
        </w:rPr>
        <w:t xml:space="preserve">здоров’ям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денного </w:t>
      </w:r>
      <w:r>
        <w:rPr>
          <w:color w:val="231F20"/>
          <w:spacing w:val="-7"/>
        </w:rPr>
        <w:t xml:space="preserve">сну, </w:t>
      </w:r>
      <w:r>
        <w:rPr>
          <w:color w:val="231F20"/>
          <w:spacing w:val="4"/>
        </w:rPr>
        <w:t>забез</w:t>
      </w:r>
      <w:r>
        <w:rPr>
          <w:rFonts w:ascii="Arial" w:hAnsi="Arial"/>
          <w:color w:val="231F20"/>
          <w:spacing w:val="4"/>
        </w:rPr>
        <w:t xml:space="preserve">- </w:t>
      </w:r>
      <w:r>
        <w:rPr>
          <w:color w:val="231F20"/>
          <w:spacing w:val="-6"/>
        </w:rPr>
        <w:t xml:space="preserve">печення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5"/>
        </w:rPr>
        <w:t xml:space="preserve">дворазовим </w:t>
      </w:r>
      <w:r>
        <w:rPr>
          <w:color w:val="231F20"/>
          <w:spacing w:val="-3"/>
        </w:rPr>
        <w:t>гарячим</w:t>
      </w:r>
      <w:r>
        <w:rPr>
          <w:color w:val="231F20"/>
          <w:spacing w:val="-4"/>
        </w:rPr>
        <w:t xml:space="preserve"> харчуванням.</w:t>
      </w:r>
    </w:p>
    <w:p w:rsidR="00A17FD0" w:rsidRDefault="008C7F95">
      <w:pPr>
        <w:pStyle w:val="a3"/>
        <w:spacing w:before="3"/>
        <w:ind w:left="280" w:right="203"/>
        <w:jc w:val="both"/>
      </w:pPr>
      <w:r>
        <w:rPr>
          <w:color w:val="231F20"/>
          <w:spacing w:val="-7"/>
        </w:rPr>
        <w:t xml:space="preserve">Групи продовженого </w:t>
      </w:r>
      <w:r>
        <w:rPr>
          <w:color w:val="231F20"/>
          <w:spacing w:val="-5"/>
        </w:rPr>
        <w:t xml:space="preserve">дня відіграють </w:t>
      </w:r>
      <w:r>
        <w:rPr>
          <w:color w:val="231F20"/>
          <w:spacing w:val="-6"/>
        </w:rPr>
        <w:t xml:space="preserve">важливу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здійсненні </w:t>
      </w:r>
      <w:r>
        <w:rPr>
          <w:color w:val="231F20"/>
          <w:spacing w:val="3"/>
        </w:rPr>
        <w:t>за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5"/>
        </w:rPr>
        <w:t xml:space="preserve">гального </w:t>
      </w:r>
      <w:r>
        <w:rPr>
          <w:color w:val="231F20"/>
          <w:spacing w:val="-4"/>
        </w:rPr>
        <w:t>обов’язкового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5"/>
        </w:rPr>
        <w:t xml:space="preserve">сприяють </w:t>
      </w:r>
      <w:r>
        <w:rPr>
          <w:color w:val="231F20"/>
          <w:spacing w:val="-8"/>
        </w:rPr>
        <w:t xml:space="preserve">їхньому </w:t>
      </w:r>
      <w:r>
        <w:rPr>
          <w:color w:val="231F20"/>
          <w:spacing w:val="-4"/>
        </w:rPr>
        <w:t xml:space="preserve">розумовому, </w:t>
      </w:r>
      <w:r>
        <w:rPr>
          <w:color w:val="231F20"/>
        </w:rPr>
        <w:t xml:space="preserve">естетичному й </w:t>
      </w:r>
      <w:r>
        <w:rPr>
          <w:color w:val="231F20"/>
          <w:spacing w:val="-8"/>
        </w:rPr>
        <w:t xml:space="preserve">фізичному </w:t>
      </w:r>
      <w:r>
        <w:rPr>
          <w:color w:val="231F20"/>
          <w:spacing w:val="-6"/>
        </w:rPr>
        <w:t xml:space="preserve">розвитку. </w:t>
      </w:r>
      <w:r>
        <w:rPr>
          <w:color w:val="231F20"/>
          <w:spacing w:val="-4"/>
        </w:rPr>
        <w:t xml:space="preserve">Перебування </w:t>
      </w:r>
      <w:r>
        <w:rPr>
          <w:color w:val="231F20"/>
        </w:rPr>
        <w:t xml:space="preserve">дітей в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3"/>
        </w:rPr>
        <w:t>на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5"/>
        </w:rPr>
        <w:t xml:space="preserve">вчальних </w:t>
      </w:r>
      <w:r>
        <w:rPr>
          <w:color w:val="231F20"/>
        </w:rPr>
        <w:t>заня</w:t>
      </w:r>
      <w:r>
        <w:rPr>
          <w:color w:val="231F20"/>
        </w:rPr>
        <w:t xml:space="preserve">ть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педагогам </w:t>
      </w:r>
      <w:r>
        <w:rPr>
          <w:color w:val="231F20"/>
          <w:spacing w:val="-5"/>
        </w:rPr>
        <w:t xml:space="preserve">краще організувати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5"/>
        </w:rPr>
        <w:t>учнівсь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8"/>
        </w:rPr>
        <w:t xml:space="preserve">цілеспрямованіше </w:t>
      </w:r>
      <w:r>
        <w:rPr>
          <w:color w:val="231F20"/>
          <w:spacing w:val="-4"/>
        </w:rPr>
        <w:t xml:space="preserve">здійснювати </w:t>
      </w:r>
      <w:r>
        <w:rPr>
          <w:color w:val="231F20"/>
          <w:spacing w:val="-5"/>
        </w:rPr>
        <w:t xml:space="preserve">всебічний </w:t>
      </w:r>
      <w:r>
        <w:rPr>
          <w:color w:val="231F20"/>
          <w:spacing w:val="-6"/>
        </w:rPr>
        <w:t>розвиток шко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8"/>
        </w:rPr>
        <w:t xml:space="preserve">лярів.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групі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3"/>
        </w:rPr>
        <w:t xml:space="preserve">дитячий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13"/>
        </w:rPr>
        <w:t xml:space="preserve">міцніше </w:t>
      </w:r>
      <w:r>
        <w:rPr>
          <w:color w:val="231F20"/>
        </w:rPr>
        <w:t xml:space="preserve">згуртовується. Педагоги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5"/>
        </w:rPr>
        <w:t xml:space="preserve">кращу можливість </w:t>
      </w:r>
      <w:r>
        <w:rPr>
          <w:color w:val="231F20"/>
          <w:spacing w:val="-11"/>
        </w:rPr>
        <w:t xml:space="preserve">приділити </w:t>
      </w:r>
      <w:r>
        <w:rPr>
          <w:color w:val="231F20"/>
          <w:spacing w:val="-7"/>
        </w:rPr>
        <w:t xml:space="preserve">належну </w:t>
      </w:r>
      <w:r>
        <w:rPr>
          <w:color w:val="231F20"/>
        </w:rPr>
        <w:t xml:space="preserve">увагу  </w:t>
      </w:r>
      <w:r>
        <w:rPr>
          <w:color w:val="231F20"/>
          <w:spacing w:val="-10"/>
        </w:rPr>
        <w:t>індивіду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8"/>
        </w:rPr>
        <w:t xml:space="preserve">альній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краще організовувати особистісно </w:t>
      </w:r>
      <w:r>
        <w:rPr>
          <w:color w:val="231F20"/>
          <w:spacing w:val="-9"/>
        </w:rPr>
        <w:t xml:space="preserve">орієнтоване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before="11" w:line="237" w:lineRule="auto"/>
        <w:ind w:left="280" w:right="226"/>
        <w:jc w:val="both"/>
      </w:pPr>
      <w:r>
        <w:rPr>
          <w:color w:val="231F20"/>
          <w:spacing w:val="-4"/>
        </w:rPr>
        <w:t xml:space="preserve">Організуються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директором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>залу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5"/>
        </w:rPr>
        <w:t xml:space="preserve">ченням </w:t>
      </w:r>
      <w:r>
        <w:rPr>
          <w:color w:val="231F20"/>
        </w:rPr>
        <w:t xml:space="preserve">батьківського комітету.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5"/>
        </w:rPr>
        <w:t xml:space="preserve">проводять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7"/>
        </w:rPr>
        <w:t xml:space="preserve">групах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>керівництвом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педагога-вихователя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9"/>
        </w:rPr>
        <w:t>уроків.</w:t>
      </w:r>
    </w:p>
    <w:p w:rsidR="00A17FD0" w:rsidRDefault="008C7F95">
      <w:pPr>
        <w:pStyle w:val="a3"/>
        <w:ind w:left="280" w:right="199"/>
        <w:jc w:val="both"/>
        <w:rPr>
          <w:rFonts w:ascii="Arial" w:hAnsi="Arial"/>
        </w:rPr>
      </w:pPr>
      <w:r>
        <w:rPr>
          <w:color w:val="231F20"/>
          <w:spacing w:val="-5"/>
        </w:rPr>
        <w:t xml:space="preserve">Домашні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6"/>
        </w:rPr>
        <w:t xml:space="preserve">учні груп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8"/>
        </w:rPr>
        <w:t xml:space="preserve">виконують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4"/>
        </w:rPr>
        <w:t xml:space="preserve">Вихователь зобов’язаний </w:t>
      </w:r>
      <w:r>
        <w:rPr>
          <w:color w:val="231F20"/>
          <w:spacing w:val="4"/>
        </w:rPr>
        <w:t xml:space="preserve">так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завдань,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усі </w:t>
      </w:r>
      <w:r>
        <w:rPr>
          <w:color w:val="231F20"/>
          <w:spacing w:val="-6"/>
        </w:rPr>
        <w:t xml:space="preserve">учні </w:t>
      </w:r>
      <w:r>
        <w:rPr>
          <w:color w:val="231F20"/>
        </w:rPr>
        <w:t xml:space="preserve">змогли </w:t>
      </w:r>
      <w:r>
        <w:rPr>
          <w:color w:val="231F20"/>
          <w:spacing w:val="-6"/>
        </w:rPr>
        <w:t xml:space="preserve">виконати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8"/>
        </w:rPr>
        <w:t xml:space="preserve">якісно. </w:t>
      </w:r>
      <w:r>
        <w:rPr>
          <w:color w:val="231F20"/>
          <w:spacing w:val="-5"/>
        </w:rPr>
        <w:t xml:space="preserve">Для допомоги </w:t>
      </w:r>
      <w:r>
        <w:rPr>
          <w:color w:val="231F20"/>
        </w:rPr>
        <w:t xml:space="preserve">дітям, які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встигають у </w:t>
      </w:r>
      <w:r>
        <w:rPr>
          <w:color w:val="231F20"/>
          <w:spacing w:val="-8"/>
        </w:rPr>
        <w:t xml:space="preserve">навчанні, </w:t>
      </w:r>
      <w:r>
        <w:rPr>
          <w:color w:val="231F20"/>
          <w:spacing w:val="-5"/>
        </w:rPr>
        <w:t xml:space="preserve">впоратися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завданнями,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володіти </w:t>
      </w:r>
      <w:r>
        <w:rPr>
          <w:color w:val="231F20"/>
          <w:spacing w:val="-6"/>
        </w:rPr>
        <w:t xml:space="preserve">програмою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підручниками, </w:t>
      </w:r>
      <w:r>
        <w:rPr>
          <w:color w:val="231F20"/>
        </w:rPr>
        <w:t xml:space="preserve">методикою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викладання, </w:t>
      </w:r>
      <w:r>
        <w:rPr>
          <w:color w:val="231F20"/>
          <w:spacing w:val="-5"/>
        </w:rPr>
        <w:t xml:space="preserve">організовувати </w:t>
      </w:r>
      <w:r>
        <w:rPr>
          <w:color w:val="231F20"/>
          <w:spacing w:val="-4"/>
        </w:rPr>
        <w:t xml:space="preserve">самостійну  </w:t>
      </w:r>
      <w:r>
        <w:rPr>
          <w:color w:val="231F20"/>
          <w:spacing w:val="-6"/>
        </w:rPr>
        <w:t>ро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боту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навчальними </w:t>
      </w:r>
      <w:r>
        <w:rPr>
          <w:color w:val="231F20"/>
          <w:spacing w:val="-7"/>
        </w:rPr>
        <w:t xml:space="preserve">посібниками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наочністю.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-9"/>
        </w:rPr>
        <w:t xml:space="preserve">керівництвом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хователя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4"/>
        </w:rPr>
        <w:t xml:space="preserve">ознайомлюються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правилами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</w:rPr>
        <w:t xml:space="preserve">Педагог </w:t>
      </w:r>
      <w:r>
        <w:rPr>
          <w:color w:val="231F20"/>
          <w:spacing w:val="-10"/>
        </w:rPr>
        <w:t xml:space="preserve">повинен </w:t>
      </w:r>
      <w:r>
        <w:rPr>
          <w:color w:val="231F20"/>
        </w:rPr>
        <w:t xml:space="preserve">домагатися,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діти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завжди </w:t>
      </w:r>
      <w:r>
        <w:rPr>
          <w:color w:val="231F20"/>
          <w:spacing w:val="-9"/>
        </w:rPr>
        <w:t>виконували,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пояснює, </w:t>
      </w:r>
      <w:r>
        <w:rPr>
          <w:color w:val="231F20"/>
        </w:rPr>
        <w:t>як чер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4"/>
        </w:rPr>
        <w:t xml:space="preserve">гувати, </w:t>
      </w:r>
      <w:r>
        <w:rPr>
          <w:color w:val="231F20"/>
        </w:rPr>
        <w:t xml:space="preserve">доглядати за </w:t>
      </w:r>
      <w:r>
        <w:rPr>
          <w:color w:val="231F20"/>
          <w:spacing w:val="-6"/>
        </w:rPr>
        <w:t xml:space="preserve">кімнатними </w:t>
      </w:r>
      <w:r>
        <w:rPr>
          <w:color w:val="231F20"/>
          <w:spacing w:val="-8"/>
        </w:rPr>
        <w:t xml:space="preserve">рослинами.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передумовою </w:t>
      </w:r>
      <w:r>
        <w:rPr>
          <w:color w:val="231F20"/>
          <w:spacing w:val="-6"/>
        </w:rPr>
        <w:t>ро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боти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фахова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>професійної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4"/>
        </w:rPr>
        <w:t>компе</w:t>
      </w:r>
      <w:r>
        <w:rPr>
          <w:rFonts w:ascii="Arial" w:hAnsi="Arial"/>
          <w:color w:val="231F20"/>
          <w:spacing w:val="-4"/>
        </w:rPr>
        <w:t>-</w:t>
      </w:r>
    </w:p>
    <w:p w:rsidR="00A17FD0" w:rsidRDefault="00A17FD0">
      <w:pPr>
        <w:jc w:val="both"/>
        <w:rPr>
          <w:rFonts w:ascii="Arial" w:hAnsi="Arial"/>
        </w:rPr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18" w:firstLine="0"/>
        <w:jc w:val="both"/>
      </w:pPr>
      <w:r>
        <w:rPr>
          <w:color w:val="231F20"/>
          <w:spacing w:val="-4"/>
        </w:rPr>
        <w:t xml:space="preserve">тентності, </w:t>
      </w:r>
      <w:r>
        <w:rPr>
          <w:color w:val="231F20"/>
          <w:spacing w:val="-5"/>
        </w:rPr>
        <w:t xml:space="preserve">володіючи </w:t>
      </w:r>
      <w:r>
        <w:rPr>
          <w:color w:val="231F20"/>
          <w:spacing w:val="-4"/>
        </w:rPr>
        <w:t xml:space="preserve">якими </w:t>
      </w:r>
      <w:r>
        <w:rPr>
          <w:color w:val="231F20"/>
          <w:spacing w:val="-3"/>
        </w:rPr>
        <w:t xml:space="preserve">педагог </w:t>
      </w:r>
      <w:r>
        <w:rPr>
          <w:color w:val="231F20"/>
        </w:rPr>
        <w:t xml:space="preserve">зможе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високому </w:t>
      </w:r>
      <w:r>
        <w:rPr>
          <w:color w:val="231F20"/>
          <w:spacing w:val="-11"/>
        </w:rPr>
        <w:t xml:space="preserve">організаційно- </w:t>
      </w:r>
      <w:r>
        <w:rPr>
          <w:color w:val="231F20"/>
        </w:rPr>
        <w:t xml:space="preserve">методичному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4"/>
        </w:rPr>
        <w:t xml:space="preserve">здійснювати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виховання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right="226"/>
        <w:jc w:val="both"/>
      </w:pPr>
      <w:r>
        <w:rPr>
          <w:color w:val="231F20"/>
        </w:rPr>
        <w:t xml:space="preserve">Не </w:t>
      </w:r>
      <w:r>
        <w:rPr>
          <w:color w:val="231F20"/>
          <w:spacing w:val="-7"/>
        </w:rPr>
        <w:t xml:space="preserve">слід </w:t>
      </w:r>
      <w:r>
        <w:rPr>
          <w:color w:val="231F20"/>
          <w:spacing w:val="-5"/>
        </w:rPr>
        <w:t xml:space="preserve">сприймати </w:t>
      </w:r>
      <w:r>
        <w:rPr>
          <w:color w:val="231F20"/>
          <w:spacing w:val="-9"/>
        </w:rPr>
        <w:t xml:space="preserve">групу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</w:rPr>
        <w:t xml:space="preserve">як “камеру </w:t>
      </w:r>
      <w:r>
        <w:rPr>
          <w:color w:val="231F20"/>
          <w:spacing w:val="-6"/>
        </w:rPr>
        <w:t xml:space="preserve">зберігання” </w:t>
      </w:r>
      <w:r>
        <w:rPr>
          <w:color w:val="231F20"/>
          <w:spacing w:val="-10"/>
        </w:rPr>
        <w:t xml:space="preserve">дитини. </w:t>
      </w:r>
      <w:r>
        <w:rPr>
          <w:color w:val="231F20"/>
          <w:spacing w:val="-4"/>
        </w:rPr>
        <w:t xml:space="preserve">Вихователі </w:t>
      </w:r>
      <w:r>
        <w:rPr>
          <w:color w:val="231F20"/>
          <w:spacing w:val="-5"/>
        </w:rPr>
        <w:t xml:space="preserve">заповнюють </w:t>
      </w: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5"/>
        </w:rPr>
        <w:t xml:space="preserve">час 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5"/>
        </w:rPr>
        <w:t xml:space="preserve">змістовною </w:t>
      </w:r>
      <w:r>
        <w:rPr>
          <w:color w:val="231F20"/>
          <w:spacing w:val="-6"/>
        </w:rPr>
        <w:t xml:space="preserve">діяльністю. 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різноманітні, </w:t>
      </w:r>
      <w:r>
        <w:rPr>
          <w:color w:val="231F20"/>
          <w:spacing w:val="-8"/>
        </w:rPr>
        <w:t>цікав</w:t>
      </w:r>
      <w:r>
        <w:rPr>
          <w:color w:val="231F20"/>
          <w:spacing w:val="-8"/>
        </w:rPr>
        <w:t xml:space="preserve">і </w:t>
      </w:r>
      <w:r>
        <w:rPr>
          <w:color w:val="231F20"/>
          <w:spacing w:val="-3"/>
        </w:rPr>
        <w:t xml:space="preserve">ідеї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>необхідний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матеріал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для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індивідуаль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>колективних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занять.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3"/>
        </w:rPr>
        <w:t xml:space="preserve">Вихователь,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>працює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групі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4"/>
        </w:rPr>
        <w:t xml:space="preserve">дня,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5"/>
        </w:rPr>
        <w:t>від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8"/>
        </w:rPr>
        <w:t xml:space="preserve">повідальні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обов’язки.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</w:rPr>
        <w:t xml:space="preserve">роботі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-6"/>
        </w:rPr>
        <w:t>Поло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>ження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“Про </w:t>
      </w:r>
      <w:r>
        <w:rPr>
          <w:color w:val="231F20"/>
          <w:spacing w:val="-9"/>
        </w:rPr>
        <w:t xml:space="preserve">організацію групи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загальноосвітній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шко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7"/>
        </w:rPr>
        <w:t xml:space="preserve">лі”, </w:t>
      </w:r>
      <w:r>
        <w:rPr>
          <w:color w:val="231F20"/>
          <w:spacing w:val="-9"/>
        </w:rPr>
        <w:t xml:space="preserve">керівництво його </w:t>
      </w:r>
      <w:r>
        <w:rPr>
          <w:color w:val="231F20"/>
          <w:spacing w:val="-6"/>
        </w:rPr>
        <w:t xml:space="preserve">діяльністю здійснюють  </w:t>
      </w:r>
      <w:r>
        <w:rPr>
          <w:color w:val="231F20"/>
          <w:spacing w:val="-4"/>
        </w:rPr>
        <w:t xml:space="preserve">директор  </w:t>
      </w:r>
      <w:r>
        <w:rPr>
          <w:color w:val="231F20"/>
          <w:spacing w:val="-8"/>
        </w:rPr>
        <w:t xml:space="preserve">школи  </w:t>
      </w:r>
      <w:r>
        <w:rPr>
          <w:color w:val="231F20"/>
          <w:spacing w:val="4"/>
        </w:rPr>
        <w:t xml:space="preserve">та  </w:t>
      </w:r>
      <w:r>
        <w:rPr>
          <w:color w:val="231F20"/>
        </w:rPr>
        <w:t>заступ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4"/>
        </w:rPr>
        <w:t xml:space="preserve">ник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Разом з учителями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вирішує </w:t>
      </w:r>
      <w:r>
        <w:rPr>
          <w:color w:val="231F20"/>
          <w:spacing w:val="-3"/>
        </w:rPr>
        <w:t xml:space="preserve">складні </w:t>
      </w:r>
      <w:r>
        <w:rPr>
          <w:color w:val="231F20"/>
          <w:spacing w:val="-13"/>
        </w:rPr>
        <w:t xml:space="preserve">питання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3"/>
        </w:rPr>
        <w:t xml:space="preserve">Водночас робота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>й свої особ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ливості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4"/>
        </w:rPr>
        <w:t xml:space="preserve">згуртовує дітей, </w:t>
      </w:r>
      <w:r>
        <w:rPr>
          <w:color w:val="231F20"/>
          <w:spacing w:val="-8"/>
        </w:rPr>
        <w:t xml:space="preserve">організовує </w:t>
      </w:r>
      <w:r>
        <w:rPr>
          <w:color w:val="231F20"/>
          <w:spacing w:val="-14"/>
        </w:rPr>
        <w:t xml:space="preserve">їхнє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дозвілля, </w:t>
      </w:r>
      <w:r>
        <w:rPr>
          <w:color w:val="231F20"/>
          <w:spacing w:val="-10"/>
        </w:rPr>
        <w:t xml:space="preserve">працю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відпочинок. </w:t>
      </w:r>
      <w:r>
        <w:rPr>
          <w:color w:val="231F20"/>
        </w:rPr>
        <w:t xml:space="preserve">“Нема </w:t>
      </w:r>
      <w:r>
        <w:rPr>
          <w:color w:val="231F20"/>
          <w:spacing w:val="-7"/>
        </w:rPr>
        <w:t xml:space="preserve">сумніву,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писав </w:t>
      </w:r>
      <w:r>
        <w:rPr>
          <w:color w:val="231F20"/>
          <w:spacing w:val="-7"/>
        </w:rPr>
        <w:t xml:space="preserve">К.Ушинський,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>зале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загального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розпорядку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закладі, </w:t>
      </w:r>
      <w:r>
        <w:rPr>
          <w:color w:val="231F20"/>
        </w:rPr>
        <w:t xml:space="preserve">але </w:t>
      </w:r>
      <w:r>
        <w:rPr>
          <w:color w:val="231F20"/>
          <w:spacing w:val="-11"/>
        </w:rPr>
        <w:t xml:space="preserve">найголовніше </w:t>
      </w:r>
      <w:r>
        <w:rPr>
          <w:color w:val="231F20"/>
        </w:rPr>
        <w:t xml:space="preserve">завжди залежатиме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особи </w:t>
      </w:r>
      <w:r>
        <w:rPr>
          <w:color w:val="231F20"/>
          <w:spacing w:val="-3"/>
        </w:rPr>
        <w:t xml:space="preserve">безпосереднього </w:t>
      </w:r>
      <w:r>
        <w:rPr>
          <w:color w:val="231F20"/>
          <w:spacing w:val="-4"/>
        </w:rPr>
        <w:t xml:space="preserve">вихователя,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стоїть </w:t>
      </w:r>
      <w:r>
        <w:rPr>
          <w:color w:val="231F20"/>
          <w:spacing w:val="-6"/>
        </w:rPr>
        <w:t xml:space="preserve">віч-на-віч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вихованцем: </w:t>
      </w:r>
      <w:r>
        <w:rPr>
          <w:color w:val="231F20"/>
          <w:spacing w:val="-11"/>
        </w:rPr>
        <w:t xml:space="preserve">вплив </w:t>
      </w:r>
      <w:r>
        <w:rPr>
          <w:color w:val="231F20"/>
        </w:rPr>
        <w:t xml:space="preserve">особи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молоду </w:t>
      </w:r>
      <w:r>
        <w:rPr>
          <w:color w:val="231F20"/>
          <w:spacing w:val="-4"/>
        </w:rPr>
        <w:t xml:space="preserve">душу </w:t>
      </w:r>
      <w:r>
        <w:rPr>
          <w:color w:val="231F20"/>
          <w:spacing w:val="-3"/>
        </w:rPr>
        <w:t>становить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4"/>
        </w:rPr>
        <w:t xml:space="preserve">ту  </w:t>
      </w:r>
      <w:r>
        <w:rPr>
          <w:color w:val="231F20"/>
          <w:spacing w:val="-6"/>
        </w:rPr>
        <w:t>ви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ховну </w:t>
      </w:r>
      <w:r>
        <w:rPr>
          <w:color w:val="231F20"/>
          <w:spacing w:val="-7"/>
        </w:rPr>
        <w:t xml:space="preserve">силу,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5"/>
        </w:rPr>
        <w:t xml:space="preserve">замінити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8"/>
        </w:rPr>
        <w:t xml:space="preserve">підручниками,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5"/>
        </w:rPr>
        <w:t xml:space="preserve">моральними </w:t>
      </w:r>
      <w:r>
        <w:rPr>
          <w:color w:val="231F20"/>
        </w:rPr>
        <w:t>сен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тенціями, </w:t>
      </w:r>
      <w:r>
        <w:rPr>
          <w:color w:val="231F20"/>
          <w:spacing w:val="-11"/>
        </w:rPr>
        <w:t xml:space="preserve">ні </w:t>
      </w:r>
      <w:r>
        <w:rPr>
          <w:color w:val="231F20"/>
        </w:rPr>
        <w:t xml:space="preserve">системою </w:t>
      </w:r>
      <w:r>
        <w:rPr>
          <w:color w:val="231F20"/>
          <w:spacing w:val="-7"/>
        </w:rPr>
        <w:t xml:space="preserve">покарань </w:t>
      </w:r>
      <w:r>
        <w:rPr>
          <w:color w:val="231F20"/>
          <w:spacing w:val="4"/>
        </w:rPr>
        <w:t>та</w:t>
      </w:r>
      <w:r>
        <w:rPr>
          <w:color w:val="231F20"/>
          <w:spacing w:val="-47"/>
        </w:rPr>
        <w:t xml:space="preserve"> </w:t>
      </w:r>
      <w:r>
        <w:rPr>
          <w:color w:val="231F20"/>
        </w:rPr>
        <w:t>заохочень”.</w:t>
      </w:r>
    </w:p>
    <w:p w:rsidR="00A17FD0" w:rsidRDefault="008C7F95">
      <w:pPr>
        <w:pStyle w:val="a3"/>
        <w:spacing w:line="331" w:lineRule="exact"/>
        <w:ind w:left="999" w:firstLine="0"/>
      </w:pPr>
      <w:r>
        <w:rPr>
          <w:color w:val="231F20"/>
        </w:rPr>
        <w:t xml:space="preserve">Тому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режиму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5"/>
        </w:rPr>
        <w:t>умінн</w:t>
      </w:r>
      <w:r>
        <w:rPr>
          <w:color w:val="231F20"/>
          <w:spacing w:val="-15"/>
        </w:rPr>
        <w:t>я</w:t>
      </w:r>
    </w:p>
    <w:p w:rsidR="00A17FD0" w:rsidRDefault="008C7F95">
      <w:pPr>
        <w:pStyle w:val="a3"/>
        <w:spacing w:before="13" w:line="235" w:lineRule="auto"/>
        <w:ind w:right="207" w:firstLine="0"/>
        <w:jc w:val="both"/>
      </w:pP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правильно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спланувати </w:t>
      </w:r>
      <w:r>
        <w:rPr>
          <w:color w:val="231F20"/>
        </w:rPr>
        <w:t xml:space="preserve">свою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6"/>
        </w:rPr>
        <w:t xml:space="preserve">продумано </w:t>
      </w:r>
      <w:r>
        <w:rPr>
          <w:color w:val="231F20"/>
          <w:spacing w:val="-9"/>
        </w:rPr>
        <w:t xml:space="preserve">розподілити </w:t>
      </w:r>
      <w:r>
        <w:rPr>
          <w:color w:val="231F20"/>
          <w:spacing w:val="-7"/>
        </w:rPr>
        <w:t xml:space="preserve">сили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учнівському </w:t>
      </w:r>
      <w:r>
        <w:rPr>
          <w:color w:val="231F20"/>
          <w:spacing w:val="-7"/>
        </w:rPr>
        <w:t xml:space="preserve">колективі,  </w:t>
      </w:r>
      <w:r>
        <w:rPr>
          <w:color w:val="231F20"/>
          <w:spacing w:val="-3"/>
        </w:rPr>
        <w:t xml:space="preserve">провести  </w:t>
      </w:r>
      <w:r>
        <w:rPr>
          <w:color w:val="231F20"/>
          <w:spacing w:val="-8"/>
        </w:rPr>
        <w:t>відповід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5"/>
        </w:rPr>
        <w:t xml:space="preserve">інструктаж, організувати </w:t>
      </w:r>
      <w:r>
        <w:rPr>
          <w:color w:val="231F20"/>
          <w:spacing w:val="-7"/>
        </w:rPr>
        <w:t xml:space="preserve">перевірку </w:t>
      </w:r>
      <w:r>
        <w:rPr>
          <w:color w:val="231F20"/>
          <w:spacing w:val="-11"/>
        </w:rPr>
        <w:t>виконання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3"/>
        </w:rPr>
        <w:t>доручень.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Обов’язки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5"/>
        </w:rPr>
        <w:t xml:space="preserve">визначені </w:t>
      </w:r>
      <w:r>
        <w:rPr>
          <w:color w:val="231F20"/>
        </w:rPr>
        <w:t xml:space="preserve">Статутом </w:t>
      </w:r>
      <w:r>
        <w:rPr>
          <w:color w:val="231F20"/>
          <w:spacing w:val="-5"/>
        </w:rPr>
        <w:t xml:space="preserve">загальноосвітньої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3"/>
        </w:rPr>
        <w:t xml:space="preserve">Свою </w:t>
      </w:r>
      <w:r>
        <w:rPr>
          <w:color w:val="231F20"/>
          <w:spacing w:val="-8"/>
        </w:rPr>
        <w:t xml:space="preserve">щоденну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7"/>
        </w:rPr>
        <w:t xml:space="preserve">розпочинати </w:t>
      </w:r>
      <w:r>
        <w:rPr>
          <w:color w:val="231F20"/>
        </w:rPr>
        <w:t>бесідою з учите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лями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</w:rPr>
        <w:t xml:space="preserve">дітей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уроках, </w:t>
      </w:r>
      <w:r>
        <w:rPr>
          <w:color w:val="231F20"/>
          <w:spacing w:val="-10"/>
        </w:rPr>
        <w:t xml:space="preserve">потім </w:t>
      </w:r>
      <w:r>
        <w:rPr>
          <w:color w:val="231F20"/>
          <w:spacing w:val="-4"/>
        </w:rPr>
        <w:t xml:space="preserve">ознайомлюється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класними </w:t>
      </w:r>
      <w:r>
        <w:rPr>
          <w:color w:val="231F20"/>
          <w:spacing w:val="-6"/>
        </w:rPr>
        <w:t xml:space="preserve">журналами, </w:t>
      </w:r>
      <w:r>
        <w:rPr>
          <w:color w:val="231F20"/>
        </w:rPr>
        <w:t xml:space="preserve">видами </w:t>
      </w:r>
      <w:r>
        <w:rPr>
          <w:color w:val="231F20"/>
          <w:spacing w:val="-6"/>
        </w:rPr>
        <w:t xml:space="preserve">домашніх </w:t>
      </w:r>
      <w:r>
        <w:rPr>
          <w:color w:val="231F20"/>
        </w:rPr>
        <w:t xml:space="preserve">завдань. Передумовами для </w:t>
      </w:r>
      <w:r>
        <w:rPr>
          <w:color w:val="231F20"/>
          <w:spacing w:val="-12"/>
        </w:rPr>
        <w:t xml:space="preserve">успішної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3"/>
        </w:rPr>
        <w:t xml:space="preserve">вихователем </w:t>
      </w:r>
      <w:r>
        <w:rPr>
          <w:color w:val="231F20"/>
        </w:rPr>
        <w:t>у почат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знання вікових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 xml:space="preserve">настроїв, </w:t>
      </w:r>
      <w:r>
        <w:rPr>
          <w:color w:val="231F20"/>
          <w:spacing w:val="-8"/>
        </w:rPr>
        <w:t xml:space="preserve">запитів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потреб. Вихователь,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 xml:space="preserve">починає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групі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4"/>
        </w:rPr>
        <w:t xml:space="preserve">дня,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</w:rPr>
        <w:t xml:space="preserve">матеріали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>індиві</w:t>
      </w:r>
      <w:r>
        <w:rPr>
          <w:color w:val="231F20"/>
          <w:spacing w:val="-9"/>
        </w:rPr>
        <w:t xml:space="preserve">дуальні </w:t>
      </w:r>
      <w:r>
        <w:rPr>
          <w:color w:val="231F20"/>
          <w:spacing w:val="-4"/>
        </w:rPr>
        <w:t xml:space="preserve">особливості дітей, </w:t>
      </w:r>
      <w:r>
        <w:rPr>
          <w:color w:val="231F20"/>
          <w:spacing w:val="-6"/>
        </w:rPr>
        <w:t xml:space="preserve">зібрані </w:t>
      </w:r>
      <w:r>
        <w:rPr>
          <w:color w:val="231F20"/>
        </w:rPr>
        <w:t xml:space="preserve">вчителями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уроках, </w:t>
      </w:r>
      <w:r>
        <w:rPr>
          <w:color w:val="231F20"/>
        </w:rPr>
        <w:t xml:space="preserve">також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4"/>
        </w:rPr>
        <w:t xml:space="preserve">власні спостереження </w:t>
      </w:r>
      <w:r>
        <w:rPr>
          <w:color w:val="231F20"/>
          <w:spacing w:val="4"/>
        </w:rPr>
        <w:t>та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діагностику.</w:t>
      </w:r>
    </w:p>
    <w:p w:rsidR="00A17FD0" w:rsidRDefault="008C7F95">
      <w:pPr>
        <w:pStyle w:val="a3"/>
        <w:spacing w:before="5"/>
        <w:ind w:right="196"/>
        <w:jc w:val="both"/>
      </w:pPr>
      <w:r>
        <w:rPr>
          <w:color w:val="231F20"/>
          <w:spacing w:val="-9"/>
        </w:rPr>
        <w:t xml:space="preserve">Успішна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3"/>
        </w:rPr>
        <w:t xml:space="preserve">залежить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9"/>
        </w:rPr>
        <w:t xml:space="preserve">від  </w:t>
      </w:r>
      <w:r>
        <w:rPr>
          <w:color w:val="231F20"/>
        </w:rPr>
        <w:t>то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го,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7"/>
        </w:rPr>
        <w:t xml:space="preserve">цілеспрямовано спланована </w:t>
      </w:r>
      <w:r>
        <w:rPr>
          <w:color w:val="231F20"/>
        </w:rPr>
        <w:t>робота, але 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наскільки  пра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вильно організований </w:t>
      </w:r>
      <w:r>
        <w:rPr>
          <w:color w:val="231F20"/>
        </w:rPr>
        <w:t xml:space="preserve">у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4"/>
        </w:rPr>
        <w:t xml:space="preserve">режим.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9"/>
        </w:rPr>
        <w:t xml:space="preserve">раціонального, </w:t>
      </w:r>
      <w:r>
        <w:rPr>
          <w:color w:val="231F20"/>
        </w:rPr>
        <w:t xml:space="preserve">з точки </w:t>
      </w:r>
      <w:r>
        <w:rPr>
          <w:color w:val="231F20"/>
          <w:spacing w:val="-5"/>
        </w:rPr>
        <w:t xml:space="preserve">зору </w:t>
      </w:r>
      <w:r>
        <w:rPr>
          <w:color w:val="231F20"/>
        </w:rPr>
        <w:t>педа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гогічної </w:t>
      </w:r>
      <w:r>
        <w:rPr>
          <w:color w:val="231F20"/>
        </w:rPr>
        <w:t xml:space="preserve">й </w:t>
      </w:r>
      <w:r>
        <w:rPr>
          <w:color w:val="231F20"/>
          <w:spacing w:val="-12"/>
        </w:rPr>
        <w:t xml:space="preserve">гігієнічної </w:t>
      </w:r>
      <w:r>
        <w:rPr>
          <w:color w:val="231F20"/>
          <w:spacing w:val="-7"/>
        </w:rPr>
        <w:t xml:space="preserve">побудови, </w:t>
      </w:r>
      <w:r>
        <w:rPr>
          <w:color w:val="231F20"/>
          <w:spacing w:val="-4"/>
        </w:rPr>
        <w:t xml:space="preserve">режиму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10"/>
        </w:rPr>
        <w:t xml:space="preserve">успішності, </w:t>
      </w:r>
      <w:r>
        <w:rPr>
          <w:color w:val="231F20"/>
          <w:spacing w:val="-4"/>
        </w:rPr>
        <w:t>збереження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достатньої </w:t>
      </w:r>
      <w:r>
        <w:rPr>
          <w:color w:val="231F20"/>
          <w:spacing w:val="-3"/>
        </w:rPr>
        <w:t xml:space="preserve">працездатності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попередження </w:t>
      </w:r>
      <w:r>
        <w:rPr>
          <w:color w:val="231F20"/>
        </w:rPr>
        <w:t xml:space="preserve">втомлюваності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color w:val="231F20"/>
          <w:spacing w:val="-7"/>
        </w:rPr>
        <w:t xml:space="preserve">Дотримання </w:t>
      </w:r>
      <w:r>
        <w:rPr>
          <w:color w:val="231F20"/>
          <w:spacing w:val="-6"/>
        </w:rPr>
        <w:t xml:space="preserve">впродовж </w:t>
      </w:r>
      <w:r>
        <w:rPr>
          <w:color w:val="231F20"/>
          <w:spacing w:val="-5"/>
        </w:rPr>
        <w:t xml:space="preserve">тривалого </w:t>
      </w:r>
      <w:r>
        <w:rPr>
          <w:color w:val="231F20"/>
          <w:spacing w:val="5"/>
        </w:rPr>
        <w:t xml:space="preserve">часу </w:t>
      </w:r>
      <w:r>
        <w:rPr>
          <w:color w:val="231F20"/>
          <w:spacing w:val="-9"/>
        </w:rPr>
        <w:t>пра</w:t>
      </w:r>
      <w:r>
        <w:rPr>
          <w:color w:val="231F20"/>
          <w:spacing w:val="-9"/>
        </w:rPr>
        <w:t>вильного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режиму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10"/>
        </w:rPr>
        <w:t xml:space="preserve">зміцненню </w:t>
      </w:r>
      <w:r>
        <w:rPr>
          <w:color w:val="231F20"/>
          <w:spacing w:val="-3"/>
        </w:rPr>
        <w:t xml:space="preserve">здоров’я, </w:t>
      </w:r>
      <w:r>
        <w:rPr>
          <w:color w:val="231F20"/>
        </w:rPr>
        <w:t xml:space="preserve">створює </w:t>
      </w:r>
      <w:r>
        <w:rPr>
          <w:color w:val="231F20"/>
          <w:spacing w:val="-6"/>
        </w:rPr>
        <w:t xml:space="preserve">життєрадісний </w:t>
      </w:r>
      <w:r>
        <w:rPr>
          <w:color w:val="231F20"/>
          <w:spacing w:val="-5"/>
        </w:rPr>
        <w:t xml:space="preserve">настрій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підвищує </w:t>
      </w:r>
      <w:r>
        <w:rPr>
          <w:color w:val="231F20"/>
          <w:spacing w:val="-7"/>
        </w:rPr>
        <w:t>праце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</w:rPr>
        <w:t xml:space="preserve">здатність </w:t>
      </w:r>
      <w:r>
        <w:rPr>
          <w:color w:val="231F20"/>
          <w:spacing w:val="-9"/>
        </w:rPr>
        <w:t>школярів.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Неухильне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  <w:spacing w:val="-4"/>
        </w:rPr>
        <w:t xml:space="preserve">режиму </w:t>
      </w:r>
      <w:r>
        <w:rPr>
          <w:color w:val="231F20"/>
          <w:spacing w:val="-8"/>
        </w:rPr>
        <w:t xml:space="preserve">виховує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>такі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39" w:gutter="0"/>
          <w:cols w:space="720"/>
        </w:sectPr>
      </w:pPr>
    </w:p>
    <w:p w:rsidR="00A17FD0" w:rsidRDefault="008C7F95">
      <w:pPr>
        <w:pStyle w:val="a3"/>
        <w:spacing w:before="64" w:line="235" w:lineRule="auto"/>
        <w:ind w:right="226" w:firstLine="0"/>
        <w:jc w:val="both"/>
      </w:pPr>
      <w:r>
        <w:rPr>
          <w:color w:val="231F20"/>
          <w:spacing w:val="-18"/>
        </w:rPr>
        <w:t xml:space="preserve">цінні </w:t>
      </w:r>
      <w:r>
        <w:rPr>
          <w:color w:val="231F20"/>
          <w:spacing w:val="-4"/>
        </w:rPr>
        <w:t xml:space="preserve">якості,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дисциплінованість,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>акуратність,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6"/>
        </w:rPr>
        <w:t>організованість.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4"/>
        </w:rPr>
        <w:t>Правиль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чергування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режимі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відпочинку, </w:t>
      </w:r>
      <w:r>
        <w:rPr>
          <w:color w:val="231F20"/>
        </w:rPr>
        <w:t xml:space="preserve">у свою чергу,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3"/>
        </w:rPr>
        <w:t>збе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7"/>
        </w:rPr>
        <w:t xml:space="preserve">реженню </w:t>
      </w:r>
      <w:r>
        <w:rPr>
          <w:color w:val="231F20"/>
        </w:rPr>
        <w:t xml:space="preserve">в дітей </w:t>
      </w:r>
      <w:r>
        <w:rPr>
          <w:color w:val="231F20"/>
          <w:spacing w:val="-10"/>
        </w:rPr>
        <w:t>найвищої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4"/>
        </w:rPr>
        <w:t>працездатності.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>Режим груп продовженого дня будується таким чином: обід, потім відпочинок на повітрі – адже треба відновити працездатність учня, тра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диційно виділяється час на виконання домашніх завдань. Для підтримки необхідного м’язового й розумового тонусу на кожній самопідготовці в групах продовженого дня проводяться фізкультхвилинки.</w:t>
      </w:r>
    </w:p>
    <w:p w:rsidR="00A17FD0" w:rsidRDefault="008C7F95">
      <w:pPr>
        <w:pStyle w:val="a3"/>
        <w:spacing w:before="13"/>
        <w:ind w:right="195"/>
        <w:jc w:val="both"/>
      </w:pPr>
      <w:r>
        <w:rPr>
          <w:color w:val="231F20"/>
          <w:spacing w:val="-6"/>
        </w:rPr>
        <w:t xml:space="preserve">Орієнтуючись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рекомендовані режими </w:t>
      </w:r>
      <w:r>
        <w:rPr>
          <w:color w:val="231F20"/>
        </w:rPr>
        <w:t xml:space="preserve">й беручи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уваги </w:t>
      </w:r>
      <w:r>
        <w:rPr>
          <w:color w:val="231F20"/>
          <w:spacing w:val="-4"/>
        </w:rPr>
        <w:t xml:space="preserve">місцеві </w:t>
      </w:r>
      <w:r>
        <w:rPr>
          <w:color w:val="231F20"/>
          <w:spacing w:val="-3"/>
        </w:rPr>
        <w:t>у</w:t>
      </w:r>
      <w:r>
        <w:rPr>
          <w:color w:val="231F20"/>
          <w:spacing w:val="-3"/>
        </w:rPr>
        <w:t xml:space="preserve">мови </w:t>
      </w:r>
      <w:r>
        <w:rPr>
          <w:color w:val="231F20"/>
        </w:rPr>
        <w:t xml:space="preserve">(черговість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6"/>
        </w:rPr>
        <w:t xml:space="preserve">годин дозвілля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прогулянок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території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8"/>
        </w:rPr>
        <w:t xml:space="preserve">загальношкільних </w:t>
      </w:r>
      <w:r>
        <w:rPr>
          <w:color w:val="231F20"/>
          <w:spacing w:val="-7"/>
        </w:rPr>
        <w:t xml:space="preserve">гуртків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секцій), </w:t>
      </w:r>
      <w:r>
        <w:rPr>
          <w:color w:val="231F20"/>
          <w:spacing w:val="-4"/>
        </w:rPr>
        <w:t>вихователь  розроб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3"/>
        </w:rPr>
        <w:t xml:space="preserve">ляє </w:t>
      </w:r>
      <w:r>
        <w:rPr>
          <w:color w:val="231F20"/>
          <w:spacing w:val="-7"/>
        </w:rPr>
        <w:t xml:space="preserve">режим конкретної </w:t>
      </w:r>
      <w:r>
        <w:rPr>
          <w:color w:val="231F20"/>
          <w:spacing w:val="-9"/>
        </w:rPr>
        <w:t>групи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4"/>
        </w:rPr>
        <w:t xml:space="preserve">дня, </w:t>
      </w:r>
      <w:r>
        <w:rPr>
          <w:color w:val="231F20"/>
          <w:spacing w:val="-5"/>
        </w:rPr>
        <w:t xml:space="preserve">ураховуючи </w:t>
      </w:r>
      <w:r>
        <w:rPr>
          <w:color w:val="231F20"/>
          <w:spacing w:val="-14"/>
        </w:rPr>
        <w:t xml:space="preserve">пропозиції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  <w:spacing w:val="-7"/>
        </w:rPr>
        <w:t>побажання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батьків.</w:t>
      </w:r>
    </w:p>
    <w:p w:rsidR="00A17FD0" w:rsidRDefault="008C7F95">
      <w:pPr>
        <w:ind w:left="279" w:right="218" w:firstLine="720"/>
        <w:jc w:val="right"/>
        <w:rPr>
          <w:rFonts w:ascii="Arial" w:hAnsi="Arial"/>
          <w:sz w:val="30"/>
        </w:rPr>
      </w:pPr>
      <w:r>
        <w:rPr>
          <w:color w:val="231F20"/>
          <w:spacing w:val="-5"/>
          <w:sz w:val="30"/>
        </w:rPr>
        <w:t xml:space="preserve">Після </w:t>
      </w:r>
      <w:r>
        <w:rPr>
          <w:color w:val="231F20"/>
          <w:spacing w:val="-10"/>
          <w:sz w:val="30"/>
        </w:rPr>
        <w:t xml:space="preserve">уроків </w:t>
      </w:r>
      <w:r>
        <w:rPr>
          <w:color w:val="231F20"/>
          <w:spacing w:val="-5"/>
          <w:sz w:val="30"/>
        </w:rPr>
        <w:t xml:space="preserve">учням  </w:t>
      </w:r>
      <w:r>
        <w:rPr>
          <w:color w:val="231F20"/>
          <w:spacing w:val="-10"/>
          <w:sz w:val="30"/>
        </w:rPr>
        <w:t xml:space="preserve">пропонують  </w:t>
      </w:r>
      <w:r>
        <w:rPr>
          <w:color w:val="231F20"/>
          <w:sz w:val="30"/>
        </w:rPr>
        <w:t xml:space="preserve">перебувати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4"/>
          <w:sz w:val="30"/>
        </w:rPr>
        <w:t>свіжому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9"/>
          <w:sz w:val="30"/>
        </w:rPr>
        <w:t>повітрі</w:t>
      </w:r>
      <w:r>
        <w:rPr>
          <w:color w:val="231F20"/>
          <w:spacing w:val="43"/>
          <w:sz w:val="30"/>
        </w:rPr>
        <w:t xml:space="preserve"> </w:t>
      </w:r>
      <w:r>
        <w:rPr>
          <w:i/>
          <w:color w:val="231F20"/>
          <w:spacing w:val="10"/>
          <w:sz w:val="30"/>
        </w:rPr>
        <w:t>30–</w:t>
      </w:r>
      <w:r>
        <w:rPr>
          <w:i/>
          <w:color w:val="231F20"/>
          <w:spacing w:val="10"/>
          <w:w w:val="99"/>
          <w:sz w:val="30"/>
        </w:rPr>
        <w:t xml:space="preserve"> </w:t>
      </w:r>
      <w:r>
        <w:rPr>
          <w:i/>
          <w:color w:val="231F20"/>
          <w:spacing w:val="4"/>
          <w:sz w:val="30"/>
        </w:rPr>
        <w:t>40</w:t>
      </w:r>
      <w:r>
        <w:rPr>
          <w:i/>
          <w:color w:val="231F20"/>
          <w:spacing w:val="-6"/>
          <w:sz w:val="30"/>
        </w:rPr>
        <w:t xml:space="preserve"> </w:t>
      </w:r>
      <w:r>
        <w:rPr>
          <w:i/>
          <w:color w:val="231F20"/>
          <w:spacing w:val="5"/>
          <w:sz w:val="30"/>
        </w:rPr>
        <w:t>хв;</w:t>
      </w:r>
      <w:r>
        <w:rPr>
          <w:i/>
          <w:color w:val="231F20"/>
          <w:spacing w:val="-15"/>
          <w:sz w:val="30"/>
        </w:rPr>
        <w:t xml:space="preserve"> </w:t>
      </w:r>
      <w:r>
        <w:rPr>
          <w:i/>
          <w:color w:val="231F20"/>
          <w:spacing w:val="3"/>
          <w:sz w:val="30"/>
        </w:rPr>
        <w:t>обід</w:t>
      </w:r>
      <w:r>
        <w:rPr>
          <w:i/>
          <w:color w:val="231F20"/>
          <w:spacing w:val="-7"/>
          <w:sz w:val="30"/>
        </w:rPr>
        <w:t xml:space="preserve"> </w:t>
      </w:r>
      <w:r>
        <w:rPr>
          <w:i/>
          <w:color w:val="231F20"/>
          <w:sz w:val="30"/>
        </w:rPr>
        <w:t>–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pacing w:val="5"/>
          <w:sz w:val="30"/>
        </w:rPr>
        <w:t>30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z w:val="30"/>
        </w:rPr>
        <w:t>хв;</w:t>
      </w:r>
      <w:r>
        <w:rPr>
          <w:i/>
          <w:color w:val="231F20"/>
          <w:spacing w:val="-15"/>
          <w:sz w:val="30"/>
        </w:rPr>
        <w:t xml:space="preserve"> </w:t>
      </w:r>
      <w:r>
        <w:rPr>
          <w:i/>
          <w:color w:val="231F20"/>
          <w:sz w:val="30"/>
        </w:rPr>
        <w:t>прогулянки,</w:t>
      </w:r>
      <w:r>
        <w:rPr>
          <w:i/>
          <w:color w:val="231F20"/>
          <w:spacing w:val="-30"/>
          <w:sz w:val="30"/>
        </w:rPr>
        <w:t xml:space="preserve"> </w:t>
      </w:r>
      <w:r>
        <w:rPr>
          <w:i/>
          <w:color w:val="231F20"/>
          <w:sz w:val="30"/>
        </w:rPr>
        <w:t>ігри</w:t>
      </w:r>
      <w:r>
        <w:rPr>
          <w:i/>
          <w:color w:val="231F20"/>
          <w:spacing w:val="-25"/>
          <w:sz w:val="30"/>
        </w:rPr>
        <w:t xml:space="preserve"> </w:t>
      </w:r>
      <w:r>
        <w:rPr>
          <w:i/>
          <w:color w:val="231F20"/>
          <w:sz w:val="30"/>
        </w:rPr>
        <w:t>–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pacing w:val="2"/>
          <w:sz w:val="30"/>
        </w:rPr>
        <w:t>1,5–2</w:t>
      </w:r>
      <w:r>
        <w:rPr>
          <w:i/>
          <w:color w:val="231F20"/>
          <w:spacing w:val="-25"/>
          <w:sz w:val="30"/>
        </w:rPr>
        <w:t xml:space="preserve"> </w:t>
      </w:r>
      <w:r>
        <w:rPr>
          <w:i/>
          <w:color w:val="231F20"/>
          <w:spacing w:val="4"/>
          <w:sz w:val="30"/>
        </w:rPr>
        <w:t>год;</w:t>
      </w:r>
      <w:r>
        <w:rPr>
          <w:i/>
          <w:color w:val="231F20"/>
          <w:spacing w:val="-15"/>
          <w:sz w:val="30"/>
        </w:rPr>
        <w:t xml:space="preserve"> </w:t>
      </w:r>
      <w:r>
        <w:rPr>
          <w:i/>
          <w:color w:val="231F20"/>
          <w:sz w:val="30"/>
        </w:rPr>
        <w:t>полуденок</w:t>
      </w:r>
      <w:r>
        <w:rPr>
          <w:i/>
          <w:color w:val="231F20"/>
          <w:spacing w:val="-15"/>
          <w:sz w:val="30"/>
        </w:rPr>
        <w:t xml:space="preserve"> </w:t>
      </w:r>
      <w:r>
        <w:rPr>
          <w:i/>
          <w:color w:val="231F20"/>
          <w:sz w:val="30"/>
        </w:rPr>
        <w:t>–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pacing w:val="5"/>
          <w:sz w:val="30"/>
        </w:rPr>
        <w:t>10</w:t>
      </w:r>
      <w:r>
        <w:rPr>
          <w:i/>
          <w:color w:val="231F20"/>
          <w:spacing w:val="-25"/>
          <w:sz w:val="30"/>
        </w:rPr>
        <w:t xml:space="preserve"> </w:t>
      </w:r>
      <w:r>
        <w:rPr>
          <w:i/>
          <w:color w:val="231F20"/>
          <w:spacing w:val="5"/>
          <w:sz w:val="30"/>
        </w:rPr>
        <w:t>хв;</w:t>
      </w:r>
      <w:r>
        <w:rPr>
          <w:i/>
          <w:color w:val="231F20"/>
          <w:spacing w:val="-15"/>
          <w:sz w:val="30"/>
        </w:rPr>
        <w:t xml:space="preserve"> </w:t>
      </w:r>
      <w:r>
        <w:rPr>
          <w:i/>
          <w:color w:val="231F20"/>
          <w:spacing w:val="5"/>
          <w:sz w:val="30"/>
        </w:rPr>
        <w:t>самопід</w:t>
      </w:r>
      <w:r>
        <w:rPr>
          <w:rFonts w:ascii="Arial" w:hAnsi="Arial"/>
          <w:i/>
          <w:color w:val="231F20"/>
          <w:spacing w:val="5"/>
          <w:sz w:val="30"/>
        </w:rPr>
        <w:t>-</w:t>
      </w:r>
      <w:r>
        <w:rPr>
          <w:rFonts w:ascii="Arial" w:hAnsi="Arial"/>
          <w:i/>
          <w:color w:val="231F20"/>
          <w:w w:val="91"/>
          <w:sz w:val="30"/>
        </w:rPr>
        <w:t xml:space="preserve"> </w:t>
      </w:r>
      <w:r>
        <w:rPr>
          <w:i/>
          <w:color w:val="231F20"/>
          <w:sz w:val="30"/>
        </w:rPr>
        <w:t>готовка</w:t>
      </w:r>
      <w:r>
        <w:rPr>
          <w:i/>
          <w:color w:val="231F20"/>
          <w:spacing w:val="-2"/>
          <w:sz w:val="30"/>
        </w:rPr>
        <w:t xml:space="preserve"> </w:t>
      </w:r>
      <w:r>
        <w:rPr>
          <w:i/>
          <w:color w:val="231F20"/>
          <w:sz w:val="30"/>
        </w:rPr>
        <w:t>–</w:t>
      </w:r>
      <w:r>
        <w:rPr>
          <w:i/>
          <w:color w:val="231F20"/>
          <w:spacing w:val="-1"/>
          <w:sz w:val="30"/>
        </w:rPr>
        <w:t xml:space="preserve"> </w:t>
      </w:r>
      <w:r>
        <w:rPr>
          <w:i/>
          <w:color w:val="231F20"/>
          <w:spacing w:val="6"/>
          <w:sz w:val="30"/>
        </w:rPr>
        <w:t>1–1,5</w:t>
      </w:r>
      <w:r>
        <w:rPr>
          <w:i/>
          <w:color w:val="231F20"/>
          <w:spacing w:val="-22"/>
          <w:sz w:val="30"/>
        </w:rPr>
        <w:t xml:space="preserve"> </w:t>
      </w:r>
      <w:r>
        <w:rPr>
          <w:i/>
          <w:color w:val="231F20"/>
          <w:sz w:val="30"/>
        </w:rPr>
        <w:t>год;</w:t>
      </w:r>
      <w:r>
        <w:rPr>
          <w:i/>
          <w:color w:val="231F20"/>
          <w:spacing w:val="-11"/>
          <w:sz w:val="30"/>
        </w:rPr>
        <w:t xml:space="preserve"> </w:t>
      </w:r>
      <w:r>
        <w:rPr>
          <w:i/>
          <w:color w:val="231F20"/>
          <w:spacing w:val="-4"/>
          <w:sz w:val="30"/>
        </w:rPr>
        <w:t>робота</w:t>
      </w:r>
      <w:r>
        <w:rPr>
          <w:i/>
          <w:color w:val="231F20"/>
          <w:spacing w:val="-1"/>
          <w:sz w:val="30"/>
        </w:rPr>
        <w:t xml:space="preserve"> </w:t>
      </w:r>
      <w:r>
        <w:rPr>
          <w:i/>
          <w:color w:val="231F20"/>
          <w:sz w:val="30"/>
        </w:rPr>
        <w:t>в</w:t>
      </w:r>
      <w:r>
        <w:rPr>
          <w:i/>
          <w:color w:val="231F20"/>
          <w:spacing w:val="-2"/>
          <w:sz w:val="30"/>
        </w:rPr>
        <w:t xml:space="preserve"> </w:t>
      </w:r>
      <w:r>
        <w:rPr>
          <w:i/>
          <w:color w:val="231F20"/>
          <w:sz w:val="30"/>
        </w:rPr>
        <w:t>гуртках,</w:t>
      </w:r>
      <w:r>
        <w:rPr>
          <w:i/>
          <w:color w:val="231F20"/>
          <w:spacing w:val="-28"/>
          <w:sz w:val="30"/>
        </w:rPr>
        <w:t xml:space="preserve"> </w:t>
      </w:r>
      <w:r>
        <w:rPr>
          <w:i/>
          <w:color w:val="231F20"/>
          <w:spacing w:val="-5"/>
          <w:sz w:val="30"/>
        </w:rPr>
        <w:t>заняття</w:t>
      </w:r>
      <w:r>
        <w:rPr>
          <w:i/>
          <w:color w:val="231F20"/>
          <w:spacing w:val="-12"/>
          <w:sz w:val="30"/>
        </w:rPr>
        <w:t xml:space="preserve"> </w:t>
      </w:r>
      <w:r>
        <w:rPr>
          <w:i/>
          <w:color w:val="231F20"/>
          <w:sz w:val="30"/>
        </w:rPr>
        <w:t>за</w:t>
      </w:r>
      <w:r>
        <w:rPr>
          <w:i/>
          <w:color w:val="231F20"/>
          <w:spacing w:val="-1"/>
          <w:sz w:val="30"/>
        </w:rPr>
        <w:t xml:space="preserve"> </w:t>
      </w:r>
      <w:r>
        <w:rPr>
          <w:i/>
          <w:color w:val="231F20"/>
          <w:sz w:val="30"/>
        </w:rPr>
        <w:t>інтересами –</w:t>
      </w:r>
      <w:r>
        <w:rPr>
          <w:i/>
          <w:color w:val="231F20"/>
          <w:spacing w:val="-1"/>
          <w:sz w:val="30"/>
        </w:rPr>
        <w:t xml:space="preserve"> </w:t>
      </w:r>
      <w:r>
        <w:rPr>
          <w:i/>
          <w:color w:val="231F20"/>
          <w:sz w:val="30"/>
        </w:rPr>
        <w:t>1–1,5</w:t>
      </w:r>
      <w:r>
        <w:rPr>
          <w:i/>
          <w:color w:val="231F20"/>
          <w:spacing w:val="-22"/>
          <w:sz w:val="30"/>
        </w:rPr>
        <w:t xml:space="preserve"> </w:t>
      </w:r>
      <w:r>
        <w:rPr>
          <w:i/>
          <w:color w:val="231F20"/>
          <w:spacing w:val="4"/>
          <w:sz w:val="30"/>
        </w:rPr>
        <w:t>год.</w:t>
      </w:r>
      <w:r>
        <w:rPr>
          <w:i/>
          <w:color w:val="231F20"/>
          <w:w w:val="99"/>
          <w:sz w:val="30"/>
        </w:rPr>
        <w:t xml:space="preserve"> </w:t>
      </w:r>
      <w:r>
        <w:rPr>
          <w:color w:val="231F20"/>
          <w:sz w:val="30"/>
        </w:rPr>
        <w:t xml:space="preserve">Режим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законом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5"/>
          <w:sz w:val="30"/>
        </w:rPr>
        <w:t>учнівсь</w:t>
      </w:r>
      <w:r>
        <w:rPr>
          <w:rFonts w:ascii="Arial" w:hAnsi="Arial"/>
          <w:color w:val="231F20"/>
          <w:spacing w:val="-5"/>
          <w:sz w:val="30"/>
        </w:rPr>
        <w:t>-</w:t>
      </w:r>
    </w:p>
    <w:p w:rsidR="00A17FD0" w:rsidRDefault="008C7F95">
      <w:pPr>
        <w:pStyle w:val="a3"/>
        <w:ind w:right="195" w:firstLine="0"/>
        <w:jc w:val="both"/>
      </w:pPr>
      <w:r>
        <w:rPr>
          <w:color w:val="231F20"/>
          <w:spacing w:val="-5"/>
        </w:rPr>
        <w:t xml:space="preserve">кого  </w:t>
      </w:r>
      <w:r>
        <w:rPr>
          <w:color w:val="231F20"/>
          <w:spacing w:val="-7"/>
        </w:rPr>
        <w:t>колективів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 xml:space="preserve">школи.  </w:t>
      </w:r>
      <w:r>
        <w:rPr>
          <w:color w:val="231F20"/>
          <w:spacing w:val="-6"/>
        </w:rPr>
        <w:t xml:space="preserve">Психолого-педагогічне  значення  </w:t>
      </w:r>
      <w:r>
        <w:rPr>
          <w:color w:val="231F20"/>
          <w:spacing w:val="-4"/>
        </w:rPr>
        <w:t xml:space="preserve">режиму  </w:t>
      </w:r>
      <w:r>
        <w:rPr>
          <w:color w:val="231F20"/>
          <w:spacing w:val="-6"/>
        </w:rPr>
        <w:t xml:space="preserve">полягає  </w:t>
      </w:r>
      <w:r>
        <w:rPr>
          <w:color w:val="231F20"/>
        </w:rPr>
        <w:t xml:space="preserve">в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забезпечує </w:t>
      </w:r>
      <w:r>
        <w:rPr>
          <w:color w:val="231F20"/>
          <w:spacing w:val="-3"/>
        </w:rPr>
        <w:t xml:space="preserve">чітку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виробляє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10"/>
        </w:rPr>
        <w:t xml:space="preserve">відповідний </w:t>
      </w:r>
      <w:r>
        <w:rPr>
          <w:color w:val="231F20"/>
          <w:spacing w:val="-3"/>
        </w:rPr>
        <w:t xml:space="preserve">стереотип,  </w:t>
      </w:r>
      <w:r>
        <w:rPr>
          <w:color w:val="231F20"/>
          <w:spacing w:val="-8"/>
        </w:rPr>
        <w:t xml:space="preserve">сприяє  </w:t>
      </w:r>
      <w:r>
        <w:rPr>
          <w:color w:val="231F20"/>
          <w:spacing w:val="-9"/>
        </w:rPr>
        <w:t xml:space="preserve">піднесенню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якості </w:t>
      </w:r>
      <w:r>
        <w:rPr>
          <w:color w:val="231F20"/>
          <w:spacing w:val="-6"/>
        </w:rPr>
        <w:t xml:space="preserve">всієї </w:t>
      </w:r>
      <w:r>
        <w:rPr>
          <w:color w:val="231F20"/>
          <w:spacing w:val="-5"/>
        </w:rPr>
        <w:t>навчально-виховної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spacing w:line="237" w:lineRule="auto"/>
        <w:ind w:right="197"/>
        <w:jc w:val="both"/>
      </w:pPr>
      <w:r>
        <w:rPr>
          <w:color w:val="231F20"/>
          <w:spacing w:val="2"/>
        </w:rPr>
        <w:t xml:space="preserve">Дбаючи </w:t>
      </w:r>
      <w:r>
        <w:rPr>
          <w:color w:val="231F20"/>
          <w:spacing w:val="-11"/>
        </w:rPr>
        <w:t xml:space="preserve">про виконання </w:t>
      </w:r>
      <w:r>
        <w:rPr>
          <w:color w:val="231F20"/>
          <w:spacing w:val="-5"/>
        </w:rPr>
        <w:t xml:space="preserve">режиму, </w:t>
      </w:r>
      <w:r>
        <w:rPr>
          <w:color w:val="231F20"/>
          <w:spacing w:val="-7"/>
        </w:rPr>
        <w:t xml:space="preserve">слід </w:t>
      </w:r>
      <w:r>
        <w:rPr>
          <w:color w:val="231F20"/>
        </w:rPr>
        <w:t xml:space="preserve">пам’ятати,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зайва </w:t>
      </w:r>
      <w:r>
        <w:rPr>
          <w:color w:val="231F20"/>
        </w:rPr>
        <w:t>регламен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тація  </w:t>
      </w:r>
      <w:r>
        <w:rPr>
          <w:color w:val="231F20"/>
          <w:spacing w:val="-4"/>
        </w:rPr>
        <w:t xml:space="preserve">діяльності   </w:t>
      </w:r>
      <w:r>
        <w:rPr>
          <w:color w:val="231F20"/>
          <w:spacing w:val="-11"/>
        </w:rPr>
        <w:t xml:space="preserve">вихованців  </w:t>
      </w:r>
      <w:r>
        <w:rPr>
          <w:color w:val="231F20"/>
          <w:spacing w:val="-3"/>
        </w:rPr>
        <w:t xml:space="preserve">стримує  </w:t>
      </w:r>
      <w:r>
        <w:rPr>
          <w:color w:val="231F20"/>
          <w:spacing w:val="-13"/>
        </w:rPr>
        <w:t xml:space="preserve">їхню  </w:t>
      </w:r>
      <w:r>
        <w:rPr>
          <w:color w:val="231F20"/>
          <w:spacing w:val="-12"/>
        </w:rPr>
        <w:t xml:space="preserve">ініціативу  </w:t>
      </w:r>
      <w:r>
        <w:rPr>
          <w:color w:val="231F20"/>
        </w:rPr>
        <w:t xml:space="preserve">й  </w:t>
      </w:r>
      <w:r>
        <w:rPr>
          <w:color w:val="231F20"/>
          <w:spacing w:val="-3"/>
        </w:rPr>
        <w:t xml:space="preserve">самодіяльність. </w:t>
      </w:r>
      <w:r>
        <w:rPr>
          <w:color w:val="231F20"/>
          <w:spacing w:val="-6"/>
        </w:rPr>
        <w:t xml:space="preserve">Діти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6"/>
        </w:rPr>
        <w:t xml:space="preserve">мати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побути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 xml:space="preserve">самоті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невеликому </w:t>
      </w:r>
      <w:r>
        <w:rPr>
          <w:color w:val="231F20"/>
          <w:spacing w:val="-7"/>
        </w:rPr>
        <w:t xml:space="preserve">колі </w:t>
      </w:r>
      <w:r>
        <w:rPr>
          <w:color w:val="231F20"/>
          <w:spacing w:val="-6"/>
        </w:rPr>
        <w:t xml:space="preserve">друзів. </w:t>
      </w:r>
      <w:r>
        <w:rPr>
          <w:color w:val="231F20"/>
        </w:rPr>
        <w:t xml:space="preserve">Режим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може бути </w:t>
      </w:r>
      <w:r>
        <w:rPr>
          <w:color w:val="231F20"/>
          <w:spacing w:val="-10"/>
        </w:rPr>
        <w:t xml:space="preserve">постійним, </w:t>
      </w:r>
      <w:r>
        <w:rPr>
          <w:color w:val="231F20"/>
          <w:spacing w:val="-9"/>
        </w:rPr>
        <w:t xml:space="preserve">він динамічний,  </w:t>
      </w:r>
      <w:r>
        <w:rPr>
          <w:color w:val="231F20"/>
        </w:rPr>
        <w:t xml:space="preserve">як  </w:t>
      </w:r>
      <w:r>
        <w:rPr>
          <w:color w:val="231F20"/>
          <w:spacing w:val="-6"/>
        </w:rPr>
        <w:t xml:space="preserve">динамічне  </w:t>
      </w:r>
      <w:r>
        <w:rPr>
          <w:color w:val="231F20"/>
        </w:rPr>
        <w:t xml:space="preserve">й </w:t>
      </w:r>
      <w:r>
        <w:rPr>
          <w:color w:val="231F20"/>
          <w:spacing w:val="5"/>
        </w:rPr>
        <w:t xml:space="preserve">саме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5"/>
        </w:rPr>
        <w:t xml:space="preserve">Правила </w:t>
      </w:r>
      <w:r>
        <w:rPr>
          <w:color w:val="231F20"/>
          <w:spacing w:val="-9"/>
        </w:rPr>
        <w:t xml:space="preserve">внутрішнього </w:t>
      </w:r>
      <w:r>
        <w:rPr>
          <w:color w:val="231F20"/>
          <w:spacing w:val="-6"/>
        </w:rPr>
        <w:t xml:space="preserve">розпорядку </w:t>
      </w:r>
      <w:r>
        <w:rPr>
          <w:color w:val="231F20"/>
        </w:rPr>
        <w:t xml:space="preserve">складають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онові </w:t>
      </w:r>
      <w:r>
        <w:rPr>
          <w:color w:val="231F20"/>
          <w:spacing w:val="-5"/>
        </w:rPr>
        <w:t xml:space="preserve">загально-педагогічних вимог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5"/>
        </w:rPr>
        <w:t>навчально-ви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9"/>
        </w:rPr>
        <w:t xml:space="preserve">ховної </w:t>
      </w:r>
      <w:r>
        <w:rPr>
          <w:color w:val="231F20"/>
          <w:spacing w:val="-6"/>
        </w:rPr>
        <w:t xml:space="preserve">роботи, місцевих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>і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5"/>
        </w:rPr>
        <w:t>можливостей.</w:t>
      </w:r>
    </w:p>
    <w:p w:rsidR="00A17FD0" w:rsidRDefault="00A17FD0">
      <w:pPr>
        <w:pStyle w:val="a3"/>
        <w:spacing w:before="1"/>
        <w:ind w:left="0" w:firstLine="0"/>
        <w:rPr>
          <w:sz w:val="33"/>
        </w:rPr>
      </w:pPr>
    </w:p>
    <w:p w:rsidR="00A17FD0" w:rsidRDefault="008C7F95">
      <w:pPr>
        <w:pStyle w:val="Heading4"/>
        <w:numPr>
          <w:ilvl w:val="0"/>
          <w:numId w:val="303"/>
        </w:numPr>
        <w:tabs>
          <w:tab w:val="left" w:pos="580"/>
        </w:tabs>
        <w:spacing w:line="237" w:lineRule="auto"/>
        <w:ind w:left="3379" w:right="219" w:hanging="3100"/>
        <w:jc w:val="left"/>
      </w:pPr>
      <w:r>
        <w:rPr>
          <w:color w:val="231F20"/>
          <w:spacing w:val="4"/>
        </w:rPr>
        <w:t>Особливості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планування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6"/>
        </w:rPr>
        <w:t>та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організації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4"/>
        </w:rPr>
        <w:t>виховної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5"/>
        </w:rPr>
        <w:t>роботи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4"/>
        </w:rPr>
        <w:t xml:space="preserve">вихователя </w:t>
      </w:r>
      <w:r>
        <w:rPr>
          <w:color w:val="231F20"/>
        </w:rPr>
        <w:t xml:space="preserve">групи </w:t>
      </w:r>
      <w:r>
        <w:rPr>
          <w:color w:val="231F20"/>
          <w:spacing w:val="4"/>
        </w:rPr>
        <w:t>продовженого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7"/>
        </w:rPr>
        <w:t>дня</w:t>
      </w:r>
    </w:p>
    <w:p w:rsidR="00A17FD0" w:rsidRDefault="008C7F95">
      <w:pPr>
        <w:pStyle w:val="a3"/>
        <w:tabs>
          <w:tab w:val="left" w:pos="2619"/>
        </w:tabs>
        <w:spacing w:line="319" w:lineRule="exact"/>
        <w:ind w:left="999" w:firstLine="0"/>
      </w:pPr>
      <w:r>
        <w:rPr>
          <w:color w:val="231F20"/>
          <w:spacing w:val="-8"/>
        </w:rPr>
        <w:t>Організація</w:t>
      </w:r>
      <w:r>
        <w:rPr>
          <w:color w:val="231F20"/>
          <w:spacing w:val="-8"/>
        </w:rPr>
        <w:tab/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групі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14"/>
        </w:rPr>
        <w:t>повинна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-5"/>
        </w:rPr>
        <w:t>відповідати</w:t>
      </w:r>
    </w:p>
    <w:p w:rsidR="00A17FD0" w:rsidRDefault="008C7F95">
      <w:pPr>
        <w:pStyle w:val="a3"/>
        <w:spacing w:before="19" w:line="235" w:lineRule="auto"/>
        <w:ind w:right="226" w:firstLine="0"/>
        <w:jc w:val="both"/>
      </w:pPr>
      <w:r>
        <w:rPr>
          <w:color w:val="231F20"/>
          <w:spacing w:val="-7"/>
        </w:rPr>
        <w:t xml:space="preserve">психолого-педагогічним, </w:t>
      </w:r>
      <w:r>
        <w:rPr>
          <w:color w:val="231F20"/>
          <w:spacing w:val="-13"/>
        </w:rPr>
        <w:t xml:space="preserve">гігієнічним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віковим </w:t>
      </w:r>
      <w:r>
        <w:rPr>
          <w:color w:val="231F20"/>
          <w:spacing w:val="-3"/>
        </w:rPr>
        <w:t xml:space="preserve">особливостям </w:t>
      </w:r>
      <w:r>
        <w:rPr>
          <w:color w:val="231F20"/>
          <w:spacing w:val="-9"/>
        </w:rPr>
        <w:t xml:space="preserve">учнів 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>спри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3"/>
        </w:rPr>
        <w:t xml:space="preserve">яти </w:t>
      </w:r>
      <w:r>
        <w:rPr>
          <w:color w:val="231F20"/>
          <w:spacing w:val="-6"/>
        </w:rPr>
        <w:t xml:space="preserve">перетворенню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єдиний гармонійний </w:t>
      </w:r>
      <w:r>
        <w:rPr>
          <w:color w:val="231F20"/>
          <w:spacing w:val="-10"/>
        </w:rPr>
        <w:t xml:space="preserve">процес  </w:t>
      </w:r>
      <w:r>
        <w:rPr>
          <w:color w:val="231F20"/>
          <w:spacing w:val="-7"/>
        </w:rPr>
        <w:t xml:space="preserve">навчально-виховної  </w:t>
      </w:r>
      <w:r>
        <w:rPr>
          <w:color w:val="231F20"/>
          <w:spacing w:val="-5"/>
        </w:rPr>
        <w:t>робо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5"/>
        </w:rPr>
        <w:t xml:space="preserve">ти, </w:t>
      </w:r>
      <w:r>
        <w:rPr>
          <w:color w:val="231F20"/>
          <w:spacing w:val="-9"/>
        </w:rPr>
        <w:t>відпочинку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трудової діяльності</w:t>
      </w:r>
      <w:r>
        <w:rPr>
          <w:color w:val="231F20"/>
          <w:spacing w:val="-36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spacing w:line="344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Вимоги до планування виховної роботи в групі продовженого дня: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before="14" w:line="364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відповідність </w:t>
      </w:r>
      <w:r>
        <w:rPr>
          <w:color w:val="231F20"/>
          <w:spacing w:val="-4"/>
          <w:sz w:val="30"/>
        </w:rPr>
        <w:t xml:space="preserve">режиму </w:t>
      </w:r>
      <w:r>
        <w:rPr>
          <w:color w:val="231F20"/>
          <w:spacing w:val="-10"/>
          <w:sz w:val="30"/>
        </w:rPr>
        <w:t xml:space="preserve">віковим </w:t>
      </w:r>
      <w:r>
        <w:rPr>
          <w:color w:val="231F20"/>
          <w:spacing w:val="-3"/>
          <w:sz w:val="30"/>
        </w:rPr>
        <w:t>особливостям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360" w:lineRule="exact"/>
        <w:ind w:firstLine="700"/>
        <w:rPr>
          <w:sz w:val="30"/>
        </w:rPr>
      </w:pPr>
      <w:r>
        <w:rPr>
          <w:color w:val="231F20"/>
          <w:spacing w:val="-5"/>
          <w:sz w:val="30"/>
        </w:rPr>
        <w:t xml:space="preserve">педагогічне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5"/>
          <w:sz w:val="30"/>
        </w:rPr>
        <w:t xml:space="preserve">чергування </w:t>
      </w:r>
      <w:r>
        <w:rPr>
          <w:color w:val="231F20"/>
          <w:spacing w:val="-8"/>
          <w:sz w:val="30"/>
        </w:rPr>
        <w:t>режимних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3"/>
          <w:sz w:val="30"/>
        </w:rPr>
        <w:t>моментів;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242" w:lineRule="auto"/>
        <w:ind w:right="206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раціональний </w:t>
      </w:r>
      <w:r>
        <w:rPr>
          <w:color w:val="231F20"/>
          <w:spacing w:val="-9"/>
          <w:sz w:val="30"/>
        </w:rPr>
        <w:t>розподіл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навчання, харчування, </w:t>
      </w:r>
      <w:r>
        <w:rPr>
          <w:color w:val="231F20"/>
          <w:spacing w:val="-9"/>
          <w:sz w:val="30"/>
        </w:rPr>
        <w:t xml:space="preserve">відпочинок, </w:t>
      </w:r>
      <w:r>
        <w:rPr>
          <w:color w:val="231F20"/>
          <w:spacing w:val="-5"/>
          <w:sz w:val="30"/>
        </w:rPr>
        <w:t xml:space="preserve">позакласні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позашкільні </w:t>
      </w:r>
      <w:r>
        <w:rPr>
          <w:color w:val="231F20"/>
          <w:spacing w:val="-4"/>
          <w:sz w:val="30"/>
        </w:rPr>
        <w:t xml:space="preserve">заходи, </w:t>
      </w:r>
      <w:r>
        <w:rPr>
          <w:color w:val="231F20"/>
          <w:sz w:val="30"/>
        </w:rPr>
        <w:t xml:space="preserve">у тому </w:t>
      </w:r>
      <w:r>
        <w:rPr>
          <w:color w:val="231F20"/>
          <w:spacing w:val="-4"/>
          <w:sz w:val="30"/>
        </w:rPr>
        <w:t xml:space="preserve">числі </w:t>
      </w:r>
      <w:r>
        <w:rPr>
          <w:color w:val="231F20"/>
          <w:sz w:val="30"/>
        </w:rPr>
        <w:t xml:space="preserve">максимальне </w:t>
      </w:r>
      <w:r>
        <w:rPr>
          <w:color w:val="231F20"/>
          <w:spacing w:val="-8"/>
          <w:sz w:val="30"/>
        </w:rPr>
        <w:t xml:space="preserve">перебування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свіжому </w:t>
      </w:r>
      <w:r>
        <w:rPr>
          <w:color w:val="231F20"/>
          <w:spacing w:val="-11"/>
          <w:sz w:val="30"/>
        </w:rPr>
        <w:t>повітрі;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39" w:gutter="0"/>
          <w:cols w:space="720"/>
        </w:sectPr>
      </w:pP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before="84" w:line="235" w:lineRule="auto"/>
        <w:ind w:right="226" w:firstLine="701"/>
        <w:rPr>
          <w:sz w:val="30"/>
        </w:rPr>
      </w:pPr>
      <w:r>
        <w:rPr>
          <w:color w:val="231F20"/>
          <w:spacing w:val="-3"/>
          <w:sz w:val="30"/>
        </w:rPr>
        <w:t xml:space="preserve">чітка </w:t>
      </w:r>
      <w:r>
        <w:rPr>
          <w:color w:val="231F20"/>
          <w:spacing w:val="-9"/>
          <w:sz w:val="30"/>
        </w:rPr>
        <w:t xml:space="preserve">організація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5"/>
          <w:sz w:val="30"/>
        </w:rPr>
        <w:t xml:space="preserve">єдність вимог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ді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4"/>
          <w:sz w:val="30"/>
        </w:rPr>
        <w:t xml:space="preserve">тей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>контро</w:t>
      </w:r>
      <w:r>
        <w:rPr>
          <w:color w:val="231F20"/>
          <w:spacing w:val="-8"/>
          <w:sz w:val="30"/>
        </w:rPr>
        <w:t xml:space="preserve">ль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1"/>
          <w:sz w:val="30"/>
        </w:rPr>
        <w:t>їхньою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діяльністю.</w:t>
      </w:r>
    </w:p>
    <w:p w:rsidR="00A17FD0" w:rsidRDefault="008C7F95">
      <w:pPr>
        <w:pStyle w:val="a3"/>
        <w:spacing w:line="249" w:lineRule="auto"/>
        <w:ind w:left="280" w:right="274"/>
      </w:pPr>
      <w:r>
        <w:rPr>
          <w:color w:val="231F20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>подовженого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дня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містить такі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9"/>
        </w:rPr>
        <w:t>розділи:</w:t>
      </w:r>
    </w:p>
    <w:p w:rsidR="00A17FD0" w:rsidRDefault="008C7F95">
      <w:pPr>
        <w:pStyle w:val="a4"/>
        <w:numPr>
          <w:ilvl w:val="1"/>
          <w:numId w:val="303"/>
        </w:numPr>
        <w:tabs>
          <w:tab w:val="left" w:pos="1320"/>
        </w:tabs>
        <w:spacing w:line="325" w:lineRule="exact"/>
        <w:ind w:hanging="319"/>
        <w:rPr>
          <w:sz w:val="30"/>
        </w:rPr>
      </w:pP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>комплектуванні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11"/>
          <w:sz w:val="30"/>
        </w:rPr>
        <w:t>групи;</w:t>
      </w:r>
    </w:p>
    <w:p w:rsidR="00A17FD0" w:rsidRDefault="008C7F95">
      <w:pPr>
        <w:pStyle w:val="a4"/>
        <w:numPr>
          <w:ilvl w:val="1"/>
          <w:numId w:val="303"/>
        </w:numPr>
        <w:tabs>
          <w:tab w:val="left" w:pos="1320"/>
        </w:tabs>
        <w:spacing w:line="340" w:lineRule="exact"/>
        <w:ind w:hanging="319"/>
        <w:rPr>
          <w:sz w:val="30"/>
        </w:rPr>
      </w:pPr>
      <w:r>
        <w:rPr>
          <w:color w:val="231F20"/>
          <w:spacing w:val="-9"/>
          <w:sz w:val="30"/>
        </w:rPr>
        <w:t>піклування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3"/>
          <w:sz w:val="30"/>
        </w:rPr>
        <w:t xml:space="preserve">здоров’я, </w:t>
      </w:r>
      <w:r>
        <w:rPr>
          <w:color w:val="231F20"/>
          <w:spacing w:val="-9"/>
          <w:sz w:val="30"/>
        </w:rPr>
        <w:t xml:space="preserve">фізичний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>режим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6"/>
          <w:sz w:val="30"/>
        </w:rPr>
        <w:t>школяра;</w:t>
      </w:r>
    </w:p>
    <w:p w:rsidR="00A17FD0" w:rsidRDefault="008C7F95">
      <w:pPr>
        <w:pStyle w:val="a4"/>
        <w:numPr>
          <w:ilvl w:val="1"/>
          <w:numId w:val="303"/>
        </w:numPr>
        <w:tabs>
          <w:tab w:val="left" w:pos="1320"/>
        </w:tabs>
        <w:spacing w:line="342" w:lineRule="exact"/>
        <w:ind w:hanging="319"/>
        <w:rPr>
          <w:sz w:val="30"/>
        </w:rPr>
      </w:pPr>
      <w:r>
        <w:rPr>
          <w:color w:val="231F20"/>
          <w:spacing w:val="-9"/>
          <w:sz w:val="30"/>
        </w:rPr>
        <w:t>керівництво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самопідготовкою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303"/>
        </w:numPr>
        <w:tabs>
          <w:tab w:val="left" w:pos="1320"/>
        </w:tabs>
        <w:spacing w:before="12" w:line="342" w:lineRule="exact"/>
        <w:ind w:hanging="319"/>
        <w:rPr>
          <w:sz w:val="30"/>
        </w:rPr>
      </w:pPr>
      <w:r>
        <w:rPr>
          <w:color w:val="231F20"/>
          <w:spacing w:val="-9"/>
          <w:sz w:val="30"/>
        </w:rPr>
        <w:t>керівництво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їхньою </w:t>
      </w:r>
      <w:r>
        <w:rPr>
          <w:color w:val="231F20"/>
          <w:spacing w:val="-8"/>
          <w:sz w:val="30"/>
        </w:rPr>
        <w:t xml:space="preserve">суспільною </w:t>
      </w:r>
      <w:r>
        <w:rPr>
          <w:color w:val="231F20"/>
          <w:spacing w:val="-9"/>
          <w:sz w:val="30"/>
        </w:rPr>
        <w:t>корисною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7"/>
          <w:sz w:val="30"/>
        </w:rPr>
        <w:t>працею;</w:t>
      </w:r>
    </w:p>
    <w:p w:rsidR="00A17FD0" w:rsidRDefault="008C7F95">
      <w:pPr>
        <w:pStyle w:val="a4"/>
        <w:numPr>
          <w:ilvl w:val="1"/>
          <w:numId w:val="303"/>
        </w:numPr>
        <w:tabs>
          <w:tab w:val="left" w:pos="1320"/>
        </w:tabs>
        <w:spacing w:line="340" w:lineRule="exact"/>
        <w:ind w:hanging="319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відпочинку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3"/>
        <w:spacing w:line="242" w:lineRule="auto"/>
        <w:ind w:left="280" w:right="198"/>
        <w:jc w:val="both"/>
      </w:pPr>
      <w:r>
        <w:rPr>
          <w:color w:val="231F20"/>
          <w:spacing w:val="-3"/>
        </w:rPr>
        <w:t xml:space="preserve">Вихователеві </w:t>
      </w:r>
      <w:r>
        <w:rPr>
          <w:color w:val="231F20"/>
        </w:rPr>
        <w:t xml:space="preserve">також рекомендують складати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тиждень,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передбачає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після  </w:t>
      </w:r>
      <w:r>
        <w:rPr>
          <w:color w:val="231F20"/>
          <w:spacing w:val="-4"/>
        </w:rPr>
        <w:t xml:space="preserve">самопідготовки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4"/>
        </w:rPr>
        <w:t xml:space="preserve">кожен </w:t>
      </w:r>
      <w:r>
        <w:rPr>
          <w:color w:val="231F20"/>
        </w:rPr>
        <w:t>день.</w:t>
      </w:r>
    </w:p>
    <w:p w:rsidR="00A17FD0" w:rsidRDefault="008C7F95">
      <w:pPr>
        <w:pStyle w:val="a3"/>
        <w:spacing w:line="235" w:lineRule="auto"/>
        <w:ind w:right="212"/>
        <w:jc w:val="both"/>
      </w:pPr>
      <w:r>
        <w:rPr>
          <w:color w:val="231F20"/>
        </w:rPr>
        <w:t>Педагогічний досвід роботи переконує, що всі елементи щоде</w:t>
      </w:r>
      <w:r>
        <w:rPr>
          <w:color w:val="231F20"/>
        </w:rPr>
        <w:t>нного плану можна сконцентрувати за такими етапами, які можна щоденно кон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кретизувати різними видами діяльності.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419"/>
          <w:tab w:val="left" w:pos="1420"/>
        </w:tabs>
        <w:spacing w:before="17" w:line="342" w:lineRule="exact"/>
        <w:ind w:firstLine="720"/>
        <w:rPr>
          <w:sz w:val="30"/>
        </w:rPr>
      </w:pPr>
      <w:r>
        <w:rPr>
          <w:i/>
          <w:color w:val="231F20"/>
          <w:spacing w:val="6"/>
          <w:sz w:val="30"/>
        </w:rPr>
        <w:t xml:space="preserve">Прийом </w:t>
      </w:r>
      <w:r>
        <w:rPr>
          <w:i/>
          <w:color w:val="231F20"/>
          <w:sz w:val="30"/>
        </w:rPr>
        <w:t xml:space="preserve">учнів у </w:t>
      </w:r>
      <w:r>
        <w:rPr>
          <w:i/>
          <w:color w:val="231F20"/>
          <w:spacing w:val="5"/>
          <w:sz w:val="30"/>
        </w:rPr>
        <w:t xml:space="preserve">групу </w:t>
      </w:r>
      <w:r>
        <w:rPr>
          <w:color w:val="231F20"/>
          <w:sz w:val="30"/>
        </w:rPr>
        <w:t>–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2"/>
          <w:sz w:val="30"/>
        </w:rPr>
        <w:t>включає: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  <w:tab w:val="left" w:pos="2219"/>
          <w:tab w:val="left" w:pos="4000"/>
          <w:tab w:val="left" w:pos="4360"/>
          <w:tab w:val="left" w:pos="6079"/>
          <w:tab w:val="left" w:pos="6719"/>
          <w:tab w:val="left" w:pos="9476"/>
        </w:tabs>
        <w:spacing w:before="3" w:line="235" w:lineRule="auto"/>
        <w:ind w:right="223" w:firstLine="700"/>
        <w:rPr>
          <w:sz w:val="30"/>
        </w:rPr>
      </w:pPr>
      <w:r>
        <w:rPr>
          <w:color w:val="231F20"/>
          <w:spacing w:val="-4"/>
          <w:sz w:val="30"/>
        </w:rPr>
        <w:t>обмін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1"/>
          <w:sz w:val="30"/>
        </w:rPr>
        <w:t>інформацією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>класоводом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1"/>
          <w:sz w:val="30"/>
        </w:rPr>
        <w:t>про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4"/>
          <w:sz w:val="30"/>
        </w:rPr>
        <w:t xml:space="preserve">навчальні 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"/>
          <w:sz w:val="30"/>
        </w:rPr>
        <w:t xml:space="preserve">для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  <w:tab w:val="left" w:pos="2958"/>
          <w:tab w:val="left" w:pos="8418"/>
        </w:tabs>
        <w:spacing w:line="249" w:lineRule="auto"/>
        <w:ind w:right="226" w:firstLine="700"/>
        <w:rPr>
          <w:sz w:val="30"/>
        </w:rPr>
      </w:pPr>
      <w:r>
        <w:rPr>
          <w:color w:val="231F20"/>
          <w:spacing w:val="-6"/>
          <w:sz w:val="30"/>
        </w:rPr>
        <w:t>відзначення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 xml:space="preserve">відсутніх  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  </w:t>
      </w:r>
      <w:r>
        <w:rPr>
          <w:color w:val="231F20"/>
          <w:spacing w:val="-8"/>
          <w:sz w:val="30"/>
        </w:rPr>
        <w:t xml:space="preserve">журналі 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9"/>
          <w:sz w:val="30"/>
        </w:rPr>
        <w:t>вияснення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1"/>
          <w:sz w:val="30"/>
        </w:rPr>
        <w:t xml:space="preserve">причин </w:t>
      </w:r>
      <w:r>
        <w:rPr>
          <w:color w:val="231F20"/>
          <w:spacing w:val="-5"/>
          <w:sz w:val="30"/>
        </w:rPr>
        <w:t>від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5"/>
          <w:sz w:val="30"/>
        </w:rPr>
        <w:t>сутності;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359"/>
          <w:tab w:val="left" w:pos="1360"/>
        </w:tabs>
        <w:spacing w:before="4" w:line="340" w:lineRule="exact"/>
        <w:ind w:right="226" w:firstLine="701"/>
        <w:rPr>
          <w:sz w:val="30"/>
        </w:rPr>
      </w:pPr>
      <w:r>
        <w:rPr>
          <w:color w:val="231F20"/>
          <w:spacing w:val="-9"/>
          <w:sz w:val="30"/>
        </w:rPr>
        <w:t>звільнення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перебування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>групі хворих 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>розпо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рядженням </w:t>
      </w:r>
      <w:r>
        <w:rPr>
          <w:color w:val="231F20"/>
          <w:spacing w:val="-3"/>
          <w:sz w:val="30"/>
        </w:rPr>
        <w:t xml:space="preserve">медичної </w:t>
      </w:r>
      <w:r>
        <w:rPr>
          <w:color w:val="231F20"/>
          <w:spacing w:val="2"/>
          <w:sz w:val="30"/>
        </w:rPr>
        <w:t xml:space="preserve">сестри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письмового </w:t>
      </w:r>
      <w:r>
        <w:rPr>
          <w:color w:val="231F20"/>
          <w:spacing w:val="-6"/>
          <w:sz w:val="30"/>
        </w:rPr>
        <w:t xml:space="preserve">(усного) </w:t>
      </w:r>
      <w:r>
        <w:rPr>
          <w:color w:val="231F20"/>
          <w:spacing w:val="-11"/>
          <w:sz w:val="30"/>
        </w:rPr>
        <w:t>прохання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358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оголошення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учням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5"/>
          <w:sz w:val="30"/>
        </w:rPr>
        <w:t xml:space="preserve">заходів </w:t>
      </w:r>
      <w:r>
        <w:rPr>
          <w:color w:val="231F20"/>
          <w:spacing w:val="-7"/>
          <w:sz w:val="30"/>
        </w:rPr>
        <w:t>упродовж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4"/>
          <w:sz w:val="30"/>
        </w:rPr>
        <w:t>дня;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359"/>
          <w:tab w:val="left" w:pos="1360"/>
        </w:tabs>
        <w:spacing w:before="19" w:line="235" w:lineRule="auto"/>
        <w:ind w:right="226" w:firstLine="700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6"/>
          <w:sz w:val="30"/>
        </w:rPr>
        <w:t xml:space="preserve">дозвілля, </w:t>
      </w:r>
      <w:r>
        <w:rPr>
          <w:color w:val="231F20"/>
          <w:spacing w:val="-9"/>
          <w:sz w:val="30"/>
        </w:rPr>
        <w:t xml:space="preserve">“спортивної </w:t>
      </w:r>
      <w:r>
        <w:rPr>
          <w:color w:val="231F20"/>
          <w:spacing w:val="-5"/>
          <w:sz w:val="30"/>
        </w:rPr>
        <w:t>го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12"/>
          <w:sz w:val="30"/>
        </w:rPr>
        <w:t xml:space="preserve">дини” </w:t>
      </w:r>
      <w:r>
        <w:rPr>
          <w:color w:val="231F20"/>
          <w:spacing w:val="-5"/>
          <w:sz w:val="30"/>
        </w:rPr>
        <w:t xml:space="preserve">(переодягання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спортивну </w:t>
      </w:r>
      <w:r>
        <w:rPr>
          <w:color w:val="231F20"/>
          <w:spacing w:val="-6"/>
          <w:sz w:val="30"/>
        </w:rPr>
        <w:t xml:space="preserve">форму)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55"/>
          <w:sz w:val="30"/>
        </w:rPr>
        <w:t xml:space="preserve"> </w:t>
      </w:r>
      <w:r>
        <w:rPr>
          <w:color w:val="231F20"/>
          <w:spacing w:val="-5"/>
          <w:sz w:val="30"/>
        </w:rPr>
        <w:t>обіду;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249" w:lineRule="auto"/>
        <w:ind w:right="203" w:firstLine="700"/>
        <w:rPr>
          <w:sz w:val="30"/>
        </w:rPr>
      </w:pPr>
      <w:r>
        <w:rPr>
          <w:color w:val="231F20"/>
          <w:spacing w:val="-9"/>
          <w:sz w:val="30"/>
        </w:rPr>
        <w:t xml:space="preserve">повторення </w:t>
      </w:r>
      <w:r>
        <w:rPr>
          <w:color w:val="231F20"/>
          <w:spacing w:val="-8"/>
          <w:sz w:val="30"/>
        </w:rPr>
        <w:t xml:space="preserve">правил поведінки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коридорах, дворі,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сходах, </w:t>
      </w:r>
      <w:r>
        <w:rPr>
          <w:color w:val="231F20"/>
          <w:spacing w:val="-13"/>
          <w:sz w:val="30"/>
        </w:rPr>
        <w:t>вулиці;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419"/>
          <w:tab w:val="left" w:pos="1420"/>
        </w:tabs>
        <w:spacing w:line="344" w:lineRule="exact"/>
        <w:ind w:left="1419" w:hanging="440"/>
        <w:rPr>
          <w:sz w:val="30"/>
        </w:rPr>
      </w:pPr>
      <w:r>
        <w:rPr>
          <w:color w:val="231F20"/>
          <w:spacing w:val="-7"/>
          <w:sz w:val="30"/>
        </w:rPr>
        <w:t xml:space="preserve">організований </w:t>
      </w:r>
      <w:r>
        <w:rPr>
          <w:color w:val="231F20"/>
          <w:spacing w:val="-12"/>
          <w:sz w:val="30"/>
        </w:rPr>
        <w:t xml:space="preserve">вихід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з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419"/>
          <w:tab w:val="left" w:pos="1420"/>
        </w:tabs>
        <w:spacing w:line="342" w:lineRule="exact"/>
        <w:ind w:left="1419" w:hanging="420"/>
        <w:rPr>
          <w:sz w:val="30"/>
        </w:rPr>
      </w:pPr>
      <w:r>
        <w:rPr>
          <w:i/>
          <w:color w:val="231F20"/>
          <w:spacing w:val="7"/>
          <w:sz w:val="30"/>
        </w:rPr>
        <w:t>Година</w:t>
      </w:r>
      <w:r>
        <w:rPr>
          <w:i/>
          <w:color w:val="231F20"/>
          <w:spacing w:val="14"/>
          <w:sz w:val="30"/>
        </w:rPr>
        <w:t xml:space="preserve"> </w:t>
      </w:r>
      <w:r>
        <w:rPr>
          <w:i/>
          <w:color w:val="231F20"/>
          <w:spacing w:val="5"/>
          <w:sz w:val="30"/>
        </w:rPr>
        <w:t>здоров’я</w:t>
      </w:r>
      <w:r>
        <w:rPr>
          <w:color w:val="231F20"/>
          <w:spacing w:val="5"/>
          <w:sz w:val="30"/>
        </w:rPr>
        <w:t>.</w:t>
      </w:r>
    </w:p>
    <w:p w:rsidR="00A17FD0" w:rsidRDefault="008C7F95">
      <w:pPr>
        <w:pStyle w:val="a3"/>
        <w:spacing w:before="9"/>
        <w:ind w:right="218"/>
        <w:jc w:val="both"/>
      </w:pPr>
      <w:r>
        <w:rPr>
          <w:color w:val="231F20"/>
        </w:rPr>
        <w:t xml:space="preserve">Мета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2"/>
        </w:rPr>
        <w:t xml:space="preserve">етапу: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4"/>
        </w:rPr>
        <w:t xml:space="preserve">активному </w:t>
      </w:r>
      <w:r>
        <w:rPr>
          <w:color w:val="231F20"/>
          <w:spacing w:val="-9"/>
        </w:rPr>
        <w:t xml:space="preserve">відпочинку </w:t>
      </w:r>
      <w:r>
        <w:rPr>
          <w:color w:val="231F20"/>
        </w:rPr>
        <w:t xml:space="preserve">дітей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5"/>
        </w:rPr>
        <w:t>розу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3"/>
        </w:rPr>
        <w:t xml:space="preserve">мової </w:t>
      </w:r>
      <w:r>
        <w:rPr>
          <w:color w:val="231F20"/>
          <w:spacing w:val="-6"/>
        </w:rPr>
        <w:t xml:space="preserve">діяльності;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</w:rPr>
        <w:t xml:space="preserve">м’язову систему, </w:t>
      </w:r>
      <w:r>
        <w:rPr>
          <w:color w:val="231F20"/>
          <w:spacing w:val="-8"/>
        </w:rPr>
        <w:t xml:space="preserve">покращити </w:t>
      </w:r>
      <w:r>
        <w:rPr>
          <w:color w:val="231F20"/>
          <w:spacing w:val="-3"/>
        </w:rPr>
        <w:t xml:space="preserve">роботу серцево- </w:t>
      </w:r>
      <w:r>
        <w:rPr>
          <w:color w:val="231F20"/>
          <w:spacing w:val="-9"/>
        </w:rPr>
        <w:t xml:space="preserve">судинної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дихальної </w:t>
      </w:r>
      <w:r>
        <w:rPr>
          <w:color w:val="231F20"/>
        </w:rPr>
        <w:t xml:space="preserve">систем, </w:t>
      </w:r>
      <w:r>
        <w:rPr>
          <w:color w:val="231F20"/>
          <w:spacing w:val="-3"/>
        </w:rPr>
        <w:t xml:space="preserve">удосконалювати </w:t>
      </w:r>
      <w:r>
        <w:rPr>
          <w:color w:val="231F20"/>
          <w:spacing w:val="-5"/>
        </w:rPr>
        <w:t xml:space="preserve">навички стрибання, </w:t>
      </w:r>
      <w:r>
        <w:rPr>
          <w:color w:val="231F20"/>
          <w:spacing w:val="2"/>
        </w:rPr>
        <w:t>метан</w:t>
      </w:r>
      <w:r>
        <w:rPr>
          <w:rFonts w:ascii="Arial" w:hAnsi="Arial"/>
          <w:color w:val="231F20"/>
          <w:spacing w:val="2"/>
        </w:rPr>
        <w:t xml:space="preserve">- </w:t>
      </w:r>
      <w:r>
        <w:rPr>
          <w:color w:val="231F20"/>
          <w:spacing w:val="-11"/>
        </w:rPr>
        <w:t xml:space="preserve">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ціль; </w:t>
      </w:r>
      <w:r>
        <w:rPr>
          <w:color w:val="231F20"/>
          <w:spacing w:val="-5"/>
        </w:rPr>
        <w:t xml:space="preserve">виховувати кмітливість, </w:t>
      </w:r>
      <w:r>
        <w:rPr>
          <w:color w:val="231F20"/>
          <w:spacing w:val="-6"/>
        </w:rPr>
        <w:t xml:space="preserve">спритність, </w:t>
      </w:r>
      <w:r>
        <w:rPr>
          <w:color w:val="231F20"/>
        </w:rPr>
        <w:t xml:space="preserve">чесність, </w:t>
      </w:r>
      <w:r>
        <w:rPr>
          <w:color w:val="231F20"/>
          <w:spacing w:val="-4"/>
        </w:rPr>
        <w:t xml:space="preserve">дружбу, </w:t>
      </w:r>
      <w:r>
        <w:rPr>
          <w:color w:val="231F20"/>
          <w:spacing w:val="-8"/>
        </w:rPr>
        <w:t>дисци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7"/>
        </w:rPr>
        <w:t>плінованість.</w:t>
      </w:r>
    </w:p>
    <w:p w:rsidR="00A17FD0" w:rsidRDefault="008C7F95">
      <w:pPr>
        <w:pStyle w:val="a3"/>
        <w:spacing w:line="334" w:lineRule="exact"/>
        <w:ind w:left="999" w:firstLine="0"/>
      </w:pPr>
      <w:r>
        <w:rPr>
          <w:color w:val="231F20"/>
        </w:rPr>
        <w:t xml:space="preserve">Інвентар: </w:t>
      </w:r>
      <w:r>
        <w:rPr>
          <w:color w:val="231F20"/>
        </w:rPr>
        <w:t>скакалки, м’ячі, прапорці, естафетні палички, обручі.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242" w:lineRule="auto"/>
        <w:ind w:right="219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Підготовча </w:t>
      </w:r>
      <w:r>
        <w:rPr>
          <w:color w:val="231F20"/>
          <w:sz w:val="30"/>
        </w:rPr>
        <w:t xml:space="preserve">частина. </w:t>
      </w:r>
      <w:r>
        <w:rPr>
          <w:color w:val="231F20"/>
          <w:spacing w:val="-8"/>
          <w:sz w:val="30"/>
        </w:rPr>
        <w:t xml:space="preserve">Шикування. </w:t>
      </w:r>
      <w:r>
        <w:rPr>
          <w:color w:val="231F20"/>
          <w:spacing w:val="-7"/>
          <w:sz w:val="30"/>
        </w:rPr>
        <w:t xml:space="preserve">Ознайомлення </w:t>
      </w:r>
      <w:r>
        <w:rPr>
          <w:color w:val="231F20"/>
          <w:sz w:val="30"/>
        </w:rPr>
        <w:t xml:space="preserve">зі змістом </w:t>
      </w:r>
      <w:r>
        <w:rPr>
          <w:color w:val="231F20"/>
          <w:spacing w:val="-12"/>
          <w:sz w:val="30"/>
        </w:rPr>
        <w:t xml:space="preserve">години </w:t>
      </w:r>
      <w:r>
        <w:rPr>
          <w:color w:val="231F20"/>
          <w:spacing w:val="-3"/>
          <w:sz w:val="30"/>
        </w:rPr>
        <w:t xml:space="preserve">здоров’я. </w:t>
      </w:r>
      <w:r>
        <w:rPr>
          <w:color w:val="231F20"/>
          <w:sz w:val="30"/>
        </w:rPr>
        <w:t xml:space="preserve">Ходьба, </w:t>
      </w:r>
      <w:r>
        <w:rPr>
          <w:color w:val="231F20"/>
          <w:spacing w:val="-9"/>
          <w:sz w:val="30"/>
        </w:rPr>
        <w:t xml:space="preserve">різновиди </w:t>
      </w:r>
      <w:r>
        <w:rPr>
          <w:color w:val="231F20"/>
          <w:spacing w:val="-4"/>
          <w:sz w:val="30"/>
        </w:rPr>
        <w:t xml:space="preserve">ходьби. </w:t>
      </w:r>
      <w:r>
        <w:rPr>
          <w:color w:val="231F20"/>
          <w:spacing w:val="-10"/>
          <w:sz w:val="30"/>
        </w:rPr>
        <w:t xml:space="preserve">Повільний </w:t>
      </w:r>
      <w:r>
        <w:rPr>
          <w:color w:val="231F20"/>
          <w:spacing w:val="-6"/>
          <w:sz w:val="30"/>
        </w:rPr>
        <w:t xml:space="preserve">біг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переходом </w:t>
      </w:r>
      <w:r>
        <w:rPr>
          <w:color w:val="231F20"/>
          <w:sz w:val="30"/>
        </w:rPr>
        <w:t xml:space="preserve">у ходьбу. </w:t>
      </w:r>
      <w:r>
        <w:rPr>
          <w:color w:val="231F20"/>
          <w:spacing w:val="-4"/>
          <w:sz w:val="30"/>
        </w:rPr>
        <w:t xml:space="preserve">Рухові </w:t>
      </w:r>
      <w:r>
        <w:rPr>
          <w:color w:val="231F20"/>
          <w:spacing w:val="-5"/>
          <w:sz w:val="30"/>
        </w:rPr>
        <w:t xml:space="preserve">вправи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м’язів </w:t>
      </w:r>
      <w:r>
        <w:rPr>
          <w:color w:val="231F20"/>
          <w:spacing w:val="-7"/>
          <w:sz w:val="30"/>
        </w:rPr>
        <w:t xml:space="preserve">рук </w:t>
      </w:r>
      <w:r>
        <w:rPr>
          <w:color w:val="231F20"/>
          <w:sz w:val="30"/>
        </w:rPr>
        <w:t>і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12"/>
          <w:sz w:val="30"/>
        </w:rPr>
        <w:t>ніг.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Основна </w:t>
      </w:r>
      <w:r>
        <w:rPr>
          <w:color w:val="231F20"/>
          <w:sz w:val="30"/>
        </w:rPr>
        <w:t xml:space="preserve">частина. Естафети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рухливі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12"/>
          <w:sz w:val="30"/>
        </w:rPr>
        <w:t>ігри.</w:t>
      </w:r>
    </w:p>
    <w:p w:rsidR="00A17FD0" w:rsidRDefault="00A17FD0">
      <w:pPr>
        <w:spacing w:line="359" w:lineRule="exact"/>
        <w:rPr>
          <w:sz w:val="30"/>
        </w:rPr>
        <w:sectPr w:rsidR="00A17FD0">
          <w:footerReference w:type="default" r:id="rId76"/>
          <w:pgSz w:w="11900" w:h="16840"/>
          <w:pgMar w:top="104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before="84" w:line="235" w:lineRule="auto"/>
        <w:ind w:right="199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Заключна </w:t>
      </w:r>
      <w:r>
        <w:rPr>
          <w:color w:val="231F20"/>
          <w:sz w:val="30"/>
        </w:rPr>
        <w:t xml:space="preserve">частина. </w:t>
      </w:r>
      <w:r>
        <w:rPr>
          <w:color w:val="231F20"/>
          <w:spacing w:val="-8"/>
          <w:sz w:val="30"/>
        </w:rPr>
        <w:t xml:space="preserve">Шикування. </w:t>
      </w:r>
      <w:r>
        <w:rPr>
          <w:color w:val="231F20"/>
          <w:spacing w:val="-4"/>
          <w:sz w:val="30"/>
        </w:rPr>
        <w:t xml:space="preserve">Ігри </w:t>
      </w:r>
      <w:r>
        <w:rPr>
          <w:color w:val="231F20"/>
          <w:spacing w:val="-8"/>
          <w:sz w:val="30"/>
        </w:rPr>
        <w:t xml:space="preserve">низької рухливості. Дихальні вправи. </w:t>
      </w:r>
      <w:r>
        <w:rPr>
          <w:color w:val="231F20"/>
          <w:spacing w:val="-6"/>
          <w:sz w:val="30"/>
        </w:rPr>
        <w:t xml:space="preserve">Приведення організму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3"/>
          <w:sz w:val="30"/>
        </w:rPr>
        <w:t xml:space="preserve">спокійний </w:t>
      </w:r>
      <w:r>
        <w:rPr>
          <w:color w:val="231F20"/>
          <w:sz w:val="30"/>
        </w:rPr>
        <w:t xml:space="preserve">стан. </w:t>
      </w:r>
      <w:r>
        <w:rPr>
          <w:color w:val="231F20"/>
          <w:spacing w:val="-4"/>
          <w:sz w:val="30"/>
        </w:rPr>
        <w:t xml:space="preserve">Підведення  </w:t>
      </w:r>
      <w:r>
        <w:rPr>
          <w:color w:val="231F20"/>
          <w:spacing w:val="-7"/>
          <w:sz w:val="30"/>
        </w:rPr>
        <w:t xml:space="preserve">підсумків. Організоване </w:t>
      </w:r>
      <w:r>
        <w:rPr>
          <w:color w:val="231F20"/>
          <w:spacing w:val="-10"/>
          <w:sz w:val="30"/>
        </w:rPr>
        <w:t xml:space="preserve">повернення </w:t>
      </w:r>
      <w:r>
        <w:rPr>
          <w:color w:val="231F20"/>
          <w:sz w:val="30"/>
        </w:rPr>
        <w:t>в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z w:val="30"/>
        </w:rPr>
        <w:t>клас.</w:t>
      </w:r>
    </w:p>
    <w:p w:rsidR="00A17FD0" w:rsidRDefault="008C7F95">
      <w:pPr>
        <w:pStyle w:val="a3"/>
        <w:spacing w:before="21" w:line="237" w:lineRule="auto"/>
        <w:ind w:right="221"/>
        <w:jc w:val="both"/>
      </w:pP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5"/>
        </w:rPr>
        <w:t xml:space="preserve">час. </w:t>
      </w:r>
      <w:r>
        <w:rPr>
          <w:color w:val="231F20"/>
          <w:spacing w:val="-6"/>
        </w:rPr>
        <w:t xml:space="preserve">Головне,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перетворився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5"/>
        </w:rPr>
        <w:t xml:space="preserve">робочий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>про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4"/>
        </w:rPr>
        <w:t xml:space="preserve">сто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нудне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рутинне </w:t>
      </w:r>
      <w:r>
        <w:rPr>
          <w:color w:val="231F20"/>
          <w:spacing w:val="-6"/>
        </w:rPr>
        <w:t xml:space="preserve">“відбування”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вечора. Завдання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  <w:spacing w:val="-4"/>
        </w:rPr>
        <w:t xml:space="preserve">зробити </w:t>
      </w:r>
      <w:r>
        <w:rPr>
          <w:color w:val="231F20"/>
          <w:spacing w:val="-6"/>
        </w:rPr>
        <w:t xml:space="preserve">дозвілля </w:t>
      </w:r>
      <w:r>
        <w:rPr>
          <w:color w:val="231F20"/>
        </w:rPr>
        <w:t xml:space="preserve">дітей </w:t>
      </w:r>
      <w:r>
        <w:rPr>
          <w:color w:val="231F20"/>
          <w:spacing w:val="-8"/>
        </w:rPr>
        <w:t xml:space="preserve">цікавим, </w:t>
      </w:r>
      <w:r>
        <w:rPr>
          <w:color w:val="231F20"/>
          <w:spacing w:val="-5"/>
        </w:rPr>
        <w:t xml:space="preserve">насиченим, </w:t>
      </w:r>
      <w:r>
        <w:rPr>
          <w:color w:val="231F20"/>
          <w:spacing w:val="-10"/>
        </w:rPr>
        <w:t>різноманіт</w:t>
      </w:r>
      <w:r>
        <w:rPr>
          <w:color w:val="231F20"/>
          <w:spacing w:val="-3"/>
        </w:rPr>
        <w:t xml:space="preserve"> ним.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242" w:lineRule="auto"/>
        <w:ind w:right="204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>Досить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5"/>
          <w:sz w:val="30"/>
        </w:rPr>
        <w:t xml:space="preserve">часто </w:t>
      </w:r>
      <w:r>
        <w:rPr>
          <w:color w:val="231F20"/>
          <w:spacing w:val="-4"/>
          <w:sz w:val="30"/>
        </w:rPr>
        <w:t xml:space="preserve">вихователі </w:t>
      </w:r>
      <w:r>
        <w:rPr>
          <w:color w:val="231F20"/>
          <w:spacing w:val="-6"/>
          <w:sz w:val="30"/>
        </w:rPr>
        <w:t xml:space="preserve">груп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використовують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занять з дітьми здоров’язберігаючі </w:t>
      </w:r>
      <w:r>
        <w:rPr>
          <w:color w:val="231F20"/>
          <w:spacing w:val="-9"/>
          <w:sz w:val="30"/>
        </w:rPr>
        <w:t xml:space="preserve">технології. </w:t>
      </w:r>
      <w:r>
        <w:rPr>
          <w:color w:val="231F20"/>
          <w:sz w:val="30"/>
        </w:rPr>
        <w:t xml:space="preserve">Адже </w:t>
      </w:r>
      <w:r>
        <w:rPr>
          <w:color w:val="231F20"/>
          <w:spacing w:val="-11"/>
          <w:sz w:val="30"/>
        </w:rPr>
        <w:t xml:space="preserve">фізична </w:t>
      </w:r>
      <w:r>
        <w:rPr>
          <w:color w:val="231F20"/>
          <w:spacing w:val="-3"/>
          <w:sz w:val="30"/>
        </w:rPr>
        <w:t>актив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z w:val="30"/>
        </w:rPr>
        <w:t xml:space="preserve">дітям </w:t>
      </w:r>
      <w:r>
        <w:rPr>
          <w:color w:val="231F20"/>
          <w:spacing w:val="-8"/>
          <w:sz w:val="30"/>
        </w:rPr>
        <w:t xml:space="preserve">необхідна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нормального </w:t>
      </w:r>
      <w:r>
        <w:rPr>
          <w:color w:val="231F20"/>
          <w:sz w:val="30"/>
        </w:rPr>
        <w:t xml:space="preserve">росту й </w:t>
      </w:r>
      <w:r>
        <w:rPr>
          <w:color w:val="231F20"/>
          <w:spacing w:val="-6"/>
          <w:sz w:val="30"/>
        </w:rPr>
        <w:t xml:space="preserve">розвитку. </w:t>
      </w:r>
      <w:r>
        <w:rPr>
          <w:color w:val="231F20"/>
          <w:sz w:val="30"/>
        </w:rPr>
        <w:t xml:space="preserve">Тому </w:t>
      </w:r>
      <w:r>
        <w:rPr>
          <w:color w:val="231F20"/>
          <w:spacing w:val="-3"/>
          <w:sz w:val="30"/>
        </w:rPr>
        <w:t>обов’язко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4"/>
          <w:sz w:val="30"/>
        </w:rPr>
        <w:t>вою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складовою </w:t>
      </w:r>
      <w:r>
        <w:rPr>
          <w:color w:val="231F20"/>
          <w:spacing w:val="-3"/>
          <w:sz w:val="30"/>
        </w:rPr>
        <w:t xml:space="preserve">частиною загального </w:t>
      </w:r>
      <w:r>
        <w:rPr>
          <w:color w:val="231F20"/>
          <w:spacing w:val="-6"/>
          <w:sz w:val="30"/>
        </w:rPr>
        <w:t xml:space="preserve">розпорядку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 </w:t>
      </w:r>
      <w:r>
        <w:rPr>
          <w:color w:val="231F20"/>
          <w:spacing w:val="-7"/>
          <w:sz w:val="30"/>
        </w:rPr>
        <w:t>продов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8"/>
          <w:sz w:val="30"/>
        </w:rPr>
        <w:t xml:space="preserve">спортивні  </w:t>
      </w:r>
      <w:r>
        <w:rPr>
          <w:color w:val="231F20"/>
          <w:spacing w:val="-10"/>
          <w:sz w:val="30"/>
        </w:rPr>
        <w:t xml:space="preserve">години,  </w:t>
      </w:r>
      <w:r>
        <w:rPr>
          <w:color w:val="231F20"/>
          <w:sz w:val="30"/>
        </w:rPr>
        <w:t xml:space="preserve">заняття  </w:t>
      </w:r>
      <w:r>
        <w:rPr>
          <w:color w:val="231F20"/>
          <w:spacing w:val="-11"/>
          <w:sz w:val="30"/>
        </w:rPr>
        <w:t xml:space="preserve">на  повітрі,  </w:t>
      </w:r>
      <w:r>
        <w:rPr>
          <w:color w:val="231F20"/>
          <w:spacing w:val="-7"/>
          <w:sz w:val="30"/>
        </w:rPr>
        <w:t xml:space="preserve">екскурсії,  </w:t>
      </w:r>
      <w:r>
        <w:rPr>
          <w:color w:val="231F20"/>
          <w:spacing w:val="-12"/>
          <w:sz w:val="30"/>
        </w:rPr>
        <w:t xml:space="preserve">ігри,  </w:t>
      </w:r>
      <w:r>
        <w:rPr>
          <w:color w:val="231F20"/>
          <w:spacing w:val="-3"/>
          <w:sz w:val="30"/>
        </w:rPr>
        <w:t>змагання.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235" w:lineRule="auto"/>
        <w:ind w:right="226" w:firstLine="700"/>
        <w:jc w:val="both"/>
        <w:rPr>
          <w:sz w:val="30"/>
        </w:rPr>
      </w:pPr>
      <w:r>
        <w:rPr>
          <w:color w:val="231F20"/>
          <w:spacing w:val="4"/>
          <w:sz w:val="30"/>
        </w:rPr>
        <w:t xml:space="preserve">Саме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групах 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діти можуть </w:t>
      </w:r>
      <w:r>
        <w:rPr>
          <w:color w:val="231F20"/>
          <w:spacing w:val="-4"/>
          <w:sz w:val="30"/>
        </w:rPr>
        <w:t>від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відувати </w:t>
      </w:r>
      <w:r>
        <w:rPr>
          <w:color w:val="231F20"/>
          <w:spacing w:val="-9"/>
          <w:sz w:val="30"/>
        </w:rPr>
        <w:t xml:space="preserve">різноманітні </w:t>
      </w:r>
      <w:r>
        <w:rPr>
          <w:color w:val="231F20"/>
          <w:spacing w:val="-4"/>
          <w:sz w:val="30"/>
        </w:rPr>
        <w:t xml:space="preserve">гуртки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секції,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працюють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школі. </w:t>
      </w:r>
      <w:r>
        <w:rPr>
          <w:color w:val="231F20"/>
          <w:sz w:val="30"/>
        </w:rPr>
        <w:t xml:space="preserve">Така  </w:t>
      </w:r>
      <w:r>
        <w:rPr>
          <w:color w:val="231F20"/>
          <w:spacing w:val="-4"/>
          <w:sz w:val="30"/>
        </w:rPr>
        <w:t>си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6"/>
          <w:sz w:val="30"/>
        </w:rPr>
        <w:t xml:space="preserve">стема </w:t>
      </w:r>
      <w:r>
        <w:rPr>
          <w:color w:val="231F20"/>
          <w:spacing w:val="-3"/>
          <w:sz w:val="30"/>
        </w:rPr>
        <w:t xml:space="preserve">роботи дозволяє </w:t>
      </w:r>
      <w:r>
        <w:rPr>
          <w:color w:val="231F20"/>
          <w:spacing w:val="-6"/>
          <w:sz w:val="30"/>
        </w:rPr>
        <w:t xml:space="preserve">школярам </w:t>
      </w:r>
      <w:r>
        <w:rPr>
          <w:color w:val="231F20"/>
          <w:spacing w:val="-3"/>
          <w:sz w:val="30"/>
        </w:rPr>
        <w:t xml:space="preserve">спробувати </w:t>
      </w:r>
      <w:r>
        <w:rPr>
          <w:color w:val="231F20"/>
          <w:sz w:val="30"/>
        </w:rPr>
        <w:t xml:space="preserve">свої </w:t>
      </w:r>
      <w:r>
        <w:rPr>
          <w:color w:val="231F20"/>
          <w:spacing w:val="-7"/>
          <w:sz w:val="30"/>
        </w:rPr>
        <w:t xml:space="preserve">сили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інтереси </w:t>
      </w:r>
      <w:r>
        <w:rPr>
          <w:color w:val="231F20"/>
          <w:sz w:val="30"/>
        </w:rPr>
        <w:t>в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16"/>
          <w:sz w:val="30"/>
        </w:rPr>
        <w:t>різних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напрямах і вибрати найбільш доступний і цікавий.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419"/>
          <w:tab w:val="left" w:pos="1420"/>
        </w:tabs>
        <w:spacing w:line="340" w:lineRule="exact"/>
        <w:ind w:left="1419" w:hanging="420"/>
        <w:rPr>
          <w:sz w:val="30"/>
        </w:rPr>
      </w:pPr>
      <w:r>
        <w:rPr>
          <w:i/>
          <w:color w:val="231F20"/>
          <w:spacing w:val="7"/>
          <w:sz w:val="30"/>
        </w:rPr>
        <w:t xml:space="preserve">Година </w:t>
      </w:r>
      <w:r>
        <w:rPr>
          <w:i/>
          <w:color w:val="231F20"/>
          <w:spacing w:val="5"/>
          <w:sz w:val="30"/>
        </w:rPr>
        <w:t xml:space="preserve">дозвілля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>“Спортивна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4"/>
          <w:sz w:val="30"/>
        </w:rPr>
        <w:t>година”.</w:t>
      </w:r>
    </w:p>
    <w:p w:rsidR="00A17FD0" w:rsidRDefault="008C7F95">
      <w:pPr>
        <w:pStyle w:val="a3"/>
        <w:ind w:right="189"/>
        <w:jc w:val="both"/>
      </w:pPr>
      <w:r>
        <w:rPr>
          <w:color w:val="231F20"/>
          <w:spacing w:val="-4"/>
        </w:rPr>
        <w:t xml:space="preserve">Особливістю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занять є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3"/>
        </w:rPr>
        <w:t xml:space="preserve">проводяться здебільшого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формі </w:t>
      </w:r>
      <w:r>
        <w:rPr>
          <w:color w:val="231F20"/>
          <w:spacing w:val="-9"/>
        </w:rPr>
        <w:t xml:space="preserve">гри. </w:t>
      </w:r>
      <w:r>
        <w:rPr>
          <w:color w:val="231F20"/>
          <w:spacing w:val="-5"/>
        </w:rPr>
        <w:t xml:space="preserve">Тривалість </w:t>
      </w:r>
      <w:r>
        <w:rPr>
          <w:color w:val="231F20"/>
          <w:spacing w:val="-14"/>
        </w:rPr>
        <w:t xml:space="preserve">цих </w:t>
      </w:r>
      <w:r>
        <w:rPr>
          <w:color w:val="231F20"/>
        </w:rPr>
        <w:t xml:space="preserve">занять 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багатьох </w:t>
      </w:r>
      <w:r>
        <w:rPr>
          <w:color w:val="231F20"/>
          <w:spacing w:val="-3"/>
        </w:rPr>
        <w:t xml:space="preserve">обставин: </w:t>
      </w:r>
      <w:r>
        <w:rPr>
          <w:color w:val="231F20"/>
          <w:spacing w:val="-4"/>
        </w:rPr>
        <w:t xml:space="preserve">утоми, </w:t>
      </w:r>
      <w:r>
        <w:rPr>
          <w:color w:val="231F20"/>
          <w:spacing w:val="-7"/>
        </w:rPr>
        <w:t xml:space="preserve">попереднього </w:t>
      </w:r>
      <w:r>
        <w:rPr>
          <w:color w:val="231F20"/>
          <w:spacing w:val="-4"/>
        </w:rPr>
        <w:t>виду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4"/>
        </w:rPr>
        <w:t>активності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0"/>
        </w:rPr>
        <w:t xml:space="preserve">погодних </w:t>
      </w:r>
      <w:r>
        <w:rPr>
          <w:color w:val="231F20"/>
          <w:spacing w:val="-3"/>
        </w:rPr>
        <w:t>умов.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4"/>
        </w:rPr>
        <w:t>Неза</w:t>
      </w:r>
      <w:r>
        <w:rPr>
          <w:rFonts w:ascii="Arial" w:hAnsi="Arial"/>
          <w:color w:val="231F20"/>
          <w:spacing w:val="4"/>
        </w:rPr>
        <w:t xml:space="preserve">- </w:t>
      </w:r>
      <w:r>
        <w:rPr>
          <w:color w:val="231F20"/>
          <w:spacing w:val="-7"/>
        </w:rPr>
        <w:t xml:space="preserve">лежно 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11"/>
        </w:rPr>
        <w:t xml:space="preserve">пори   </w:t>
      </w:r>
      <w:r>
        <w:rPr>
          <w:color w:val="231F20"/>
          <w:spacing w:val="-8"/>
        </w:rPr>
        <w:t>року,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11"/>
        </w:rPr>
        <w:t xml:space="preserve">ці </w:t>
      </w:r>
      <w:r>
        <w:rPr>
          <w:color w:val="231F20"/>
        </w:rPr>
        <w:t>заняття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слід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  <w:spacing w:val="-11"/>
        </w:rPr>
        <w:t>на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4"/>
        </w:rPr>
        <w:t xml:space="preserve">свіжому </w:t>
      </w:r>
      <w:r>
        <w:rPr>
          <w:color w:val="231F20"/>
          <w:spacing w:val="-11"/>
        </w:rPr>
        <w:t>повітрі.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9"/>
        </w:rPr>
        <w:t xml:space="preserve">Лише </w:t>
      </w:r>
      <w:r>
        <w:rPr>
          <w:color w:val="231F20"/>
        </w:rPr>
        <w:t xml:space="preserve">в разі </w:t>
      </w:r>
      <w:r>
        <w:rPr>
          <w:color w:val="231F20"/>
          <w:spacing w:val="-4"/>
        </w:rPr>
        <w:t xml:space="preserve">негоди </w:t>
      </w:r>
      <w:r>
        <w:rPr>
          <w:color w:val="231F20"/>
          <w:spacing w:val="-3"/>
        </w:rPr>
        <w:t xml:space="preserve">(дощ, </w:t>
      </w:r>
      <w:r>
        <w:rPr>
          <w:color w:val="231F20"/>
          <w:spacing w:val="-10"/>
        </w:rPr>
        <w:t xml:space="preserve">сильний </w:t>
      </w:r>
      <w:r>
        <w:rPr>
          <w:color w:val="231F20"/>
          <w:spacing w:val="-4"/>
        </w:rPr>
        <w:t xml:space="preserve">мороз, завірюха)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переносять  </w:t>
      </w:r>
      <w:r>
        <w:rPr>
          <w:color w:val="231F20"/>
        </w:rPr>
        <w:t xml:space="preserve">у  </w:t>
      </w:r>
      <w:r>
        <w:rPr>
          <w:color w:val="231F20"/>
          <w:spacing w:val="-12"/>
        </w:rPr>
        <w:t xml:space="preserve">спортивний </w:t>
      </w:r>
      <w:r>
        <w:rPr>
          <w:color w:val="231F20"/>
        </w:rPr>
        <w:t xml:space="preserve">зал. У </w:t>
      </w:r>
      <w:r>
        <w:rPr>
          <w:color w:val="231F20"/>
          <w:spacing w:val="-6"/>
        </w:rPr>
        <w:t xml:space="preserve">план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заняття, 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</w:rPr>
        <w:t xml:space="preserve">включають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3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5 </w:t>
      </w:r>
      <w:r>
        <w:rPr>
          <w:color w:val="231F20"/>
          <w:spacing w:val="-13"/>
        </w:rPr>
        <w:t xml:space="preserve">основних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12"/>
        </w:rPr>
        <w:t xml:space="preserve">фізичних </w:t>
      </w:r>
      <w:r>
        <w:rPr>
          <w:color w:val="231F20"/>
          <w:spacing w:val="-6"/>
        </w:rPr>
        <w:t xml:space="preserve">вправ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ходьби, </w:t>
      </w:r>
      <w:r>
        <w:rPr>
          <w:color w:val="231F20"/>
          <w:spacing w:val="-6"/>
        </w:rPr>
        <w:t xml:space="preserve">бігу, </w:t>
      </w:r>
      <w:r>
        <w:rPr>
          <w:color w:val="231F20"/>
          <w:spacing w:val="-5"/>
        </w:rPr>
        <w:t xml:space="preserve">стрибків, </w:t>
      </w:r>
      <w:r>
        <w:rPr>
          <w:color w:val="231F20"/>
        </w:rPr>
        <w:t xml:space="preserve">а також </w:t>
      </w:r>
      <w:r>
        <w:rPr>
          <w:color w:val="231F20"/>
          <w:spacing w:val="-9"/>
        </w:rPr>
        <w:t xml:space="preserve">рухливі ігри </w:t>
      </w:r>
      <w:r>
        <w:rPr>
          <w:color w:val="231F20"/>
          <w:spacing w:val="9"/>
        </w:rPr>
        <w:t xml:space="preserve">чи </w:t>
      </w:r>
      <w:r>
        <w:rPr>
          <w:color w:val="231F20"/>
        </w:rPr>
        <w:t xml:space="preserve">естафети. </w:t>
      </w:r>
      <w:r>
        <w:rPr>
          <w:color w:val="231F20"/>
          <w:spacing w:val="-9"/>
        </w:rPr>
        <w:t xml:space="preserve">“Спортивна </w:t>
      </w:r>
      <w:r>
        <w:rPr>
          <w:color w:val="231F20"/>
          <w:spacing w:val="-6"/>
        </w:rPr>
        <w:t xml:space="preserve">година”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певну </w:t>
      </w:r>
      <w:r>
        <w:rPr>
          <w:color w:val="231F20"/>
          <w:spacing w:val="-4"/>
        </w:rPr>
        <w:t xml:space="preserve">структуру. </w:t>
      </w:r>
      <w:r>
        <w:rPr>
          <w:color w:val="231F20"/>
        </w:rPr>
        <w:t xml:space="preserve">Заняття </w:t>
      </w:r>
      <w:r>
        <w:rPr>
          <w:color w:val="231F20"/>
          <w:spacing w:val="-5"/>
        </w:rPr>
        <w:t xml:space="preserve">починається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організації групи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пояснення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змісту. </w:t>
      </w:r>
      <w:r>
        <w:rPr>
          <w:color w:val="231F20"/>
          <w:spacing w:val="-5"/>
        </w:rPr>
        <w:t xml:space="preserve">Після </w:t>
      </w:r>
      <w:r>
        <w:rPr>
          <w:color w:val="231F20"/>
          <w:spacing w:val="-10"/>
        </w:rPr>
        <w:t xml:space="preserve">шикування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шеренгу, </w:t>
      </w:r>
      <w:r>
        <w:rPr>
          <w:color w:val="231F20"/>
          <w:spacing w:val="-10"/>
        </w:rPr>
        <w:t xml:space="preserve">колону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коло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усвідомлення </w:t>
      </w:r>
      <w:r>
        <w:rPr>
          <w:color w:val="231F20"/>
        </w:rPr>
        <w:t xml:space="preserve">завдань заняття діти роблять </w:t>
      </w:r>
      <w:r>
        <w:rPr>
          <w:color w:val="231F20"/>
          <w:spacing w:val="-9"/>
        </w:rPr>
        <w:t xml:space="preserve">невеличкий </w:t>
      </w:r>
      <w:r>
        <w:rPr>
          <w:color w:val="231F20"/>
          <w:spacing w:val="-10"/>
        </w:rPr>
        <w:t xml:space="preserve">пробіг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повільному </w:t>
      </w:r>
      <w:r>
        <w:rPr>
          <w:color w:val="231F20"/>
        </w:rPr>
        <w:t xml:space="preserve">темпі </w:t>
      </w:r>
      <w:r>
        <w:rPr>
          <w:color w:val="231F20"/>
          <w:spacing w:val="-5"/>
        </w:rPr>
        <w:t xml:space="preserve">(можна </w:t>
      </w:r>
      <w:r>
        <w:rPr>
          <w:color w:val="231F20"/>
        </w:rPr>
        <w:t xml:space="preserve">чергувати з </w:t>
      </w:r>
      <w:r>
        <w:rPr>
          <w:color w:val="231F20"/>
          <w:spacing w:val="-2"/>
        </w:rPr>
        <w:t xml:space="preserve">ходьбою), </w:t>
      </w:r>
      <w:r>
        <w:rPr>
          <w:color w:val="231F20"/>
          <w:spacing w:val="-8"/>
        </w:rPr>
        <w:t xml:space="preserve">виконують </w:t>
      </w:r>
      <w:r>
        <w:rPr>
          <w:color w:val="231F20"/>
          <w:spacing w:val="3"/>
        </w:rPr>
        <w:t>за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4"/>
        </w:rPr>
        <w:t xml:space="preserve">гально-розвиваючі </w:t>
      </w:r>
      <w:r>
        <w:rPr>
          <w:color w:val="231F20"/>
          <w:spacing w:val="-5"/>
        </w:rPr>
        <w:t xml:space="preserve">вправи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переходять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7"/>
        </w:rPr>
        <w:t xml:space="preserve">вправлянь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бігу, </w:t>
      </w:r>
      <w:r>
        <w:rPr>
          <w:color w:val="231F20"/>
          <w:spacing w:val="-5"/>
        </w:rPr>
        <w:t xml:space="preserve">стрибків, </w:t>
      </w:r>
      <w:r>
        <w:rPr>
          <w:color w:val="231F20"/>
        </w:rPr>
        <w:t xml:space="preserve">метань, </w:t>
      </w:r>
      <w:r>
        <w:rPr>
          <w:color w:val="231F20"/>
          <w:spacing w:val="-9"/>
        </w:rPr>
        <w:t xml:space="preserve">рухових ігор </w:t>
      </w:r>
      <w:r>
        <w:rPr>
          <w:color w:val="231F20"/>
          <w:spacing w:val="-5"/>
        </w:rPr>
        <w:t xml:space="preserve">тощо.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режимі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</w:rPr>
        <w:t xml:space="preserve">бажано </w:t>
      </w:r>
      <w:r>
        <w:rPr>
          <w:color w:val="231F20"/>
          <w:spacing w:val="-5"/>
        </w:rPr>
        <w:t>орг</w:t>
      </w:r>
      <w:r>
        <w:rPr>
          <w:color w:val="231F20"/>
          <w:spacing w:val="-5"/>
        </w:rPr>
        <w:t xml:space="preserve">анізовувати </w:t>
      </w:r>
      <w:r>
        <w:rPr>
          <w:color w:val="231F20"/>
          <w:spacing w:val="-3"/>
        </w:rPr>
        <w:t xml:space="preserve">змагання, </w:t>
      </w:r>
      <w:r>
        <w:rPr>
          <w:color w:val="231F20"/>
          <w:spacing w:val="-7"/>
        </w:rPr>
        <w:t xml:space="preserve">фізкультурні </w:t>
      </w:r>
      <w:r>
        <w:rPr>
          <w:color w:val="231F20"/>
          <w:spacing w:val="3"/>
        </w:rPr>
        <w:t xml:space="preserve">свята, </w:t>
      </w:r>
      <w:r>
        <w:rPr>
          <w:color w:val="231F20"/>
          <w:spacing w:val="-8"/>
        </w:rPr>
        <w:t>спортивні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3"/>
        </w:rPr>
        <w:t>змагання.</w:t>
      </w:r>
    </w:p>
    <w:p w:rsidR="00A17FD0" w:rsidRDefault="008C7F95">
      <w:pPr>
        <w:spacing w:before="6" w:line="237" w:lineRule="auto"/>
        <w:ind w:left="279" w:right="211" w:firstLine="720"/>
        <w:jc w:val="both"/>
        <w:rPr>
          <w:i/>
          <w:sz w:val="30"/>
        </w:rPr>
      </w:pPr>
      <w:r>
        <w:rPr>
          <w:color w:val="231F20"/>
          <w:spacing w:val="-9"/>
          <w:sz w:val="30"/>
        </w:rPr>
        <w:t>Спортивна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година </w:t>
      </w:r>
      <w:r>
        <w:rPr>
          <w:color w:val="231F20"/>
          <w:sz w:val="30"/>
        </w:rPr>
        <w:t xml:space="preserve">може бути </w:t>
      </w:r>
      <w:r>
        <w:rPr>
          <w:color w:val="231F20"/>
          <w:spacing w:val="-3"/>
          <w:sz w:val="30"/>
        </w:rPr>
        <w:t xml:space="preserve">дуже </w:t>
      </w:r>
      <w:r>
        <w:rPr>
          <w:color w:val="231F20"/>
          <w:spacing w:val="-9"/>
          <w:sz w:val="30"/>
        </w:rPr>
        <w:t xml:space="preserve">різноманітною,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3"/>
          <w:sz w:val="30"/>
        </w:rPr>
        <w:t xml:space="preserve">обов’язково </w:t>
      </w:r>
      <w:r>
        <w:rPr>
          <w:color w:val="231F20"/>
          <w:spacing w:val="-5"/>
          <w:sz w:val="30"/>
        </w:rPr>
        <w:t xml:space="preserve">відповідати </w:t>
      </w:r>
      <w:r>
        <w:rPr>
          <w:color w:val="231F20"/>
          <w:spacing w:val="-10"/>
          <w:sz w:val="30"/>
        </w:rPr>
        <w:t xml:space="preserve">віковим </w:t>
      </w:r>
      <w:r>
        <w:rPr>
          <w:color w:val="231F20"/>
          <w:spacing w:val="-3"/>
          <w:sz w:val="30"/>
        </w:rPr>
        <w:t xml:space="preserve">особливостям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можливостям </w:t>
      </w:r>
      <w:r>
        <w:rPr>
          <w:color w:val="231F20"/>
          <w:spacing w:val="-9"/>
          <w:sz w:val="30"/>
        </w:rPr>
        <w:t xml:space="preserve">школярів. </w:t>
      </w:r>
      <w:r>
        <w:rPr>
          <w:i/>
          <w:color w:val="231F20"/>
          <w:spacing w:val="4"/>
          <w:sz w:val="30"/>
        </w:rPr>
        <w:t xml:space="preserve">До </w:t>
      </w:r>
      <w:r>
        <w:rPr>
          <w:i/>
          <w:color w:val="231F20"/>
          <w:spacing w:val="5"/>
          <w:sz w:val="30"/>
        </w:rPr>
        <w:t xml:space="preserve">найбільш </w:t>
      </w:r>
      <w:r>
        <w:rPr>
          <w:i/>
          <w:color w:val="231F20"/>
          <w:spacing w:val="4"/>
          <w:sz w:val="30"/>
        </w:rPr>
        <w:t xml:space="preserve">доступних </w:t>
      </w:r>
      <w:r>
        <w:rPr>
          <w:i/>
          <w:color w:val="231F20"/>
          <w:spacing w:val="6"/>
          <w:sz w:val="30"/>
        </w:rPr>
        <w:t xml:space="preserve">можна </w:t>
      </w:r>
      <w:r>
        <w:rPr>
          <w:i/>
          <w:color w:val="231F20"/>
          <w:spacing w:val="2"/>
          <w:sz w:val="30"/>
        </w:rPr>
        <w:t xml:space="preserve">віднести </w:t>
      </w:r>
      <w:r>
        <w:rPr>
          <w:i/>
          <w:color w:val="231F20"/>
          <w:spacing w:val="-3"/>
          <w:sz w:val="30"/>
        </w:rPr>
        <w:t xml:space="preserve">такі </w:t>
      </w:r>
      <w:r>
        <w:rPr>
          <w:i/>
          <w:color w:val="231F20"/>
          <w:spacing w:val="6"/>
          <w:sz w:val="30"/>
        </w:rPr>
        <w:t xml:space="preserve">види </w:t>
      </w:r>
      <w:r>
        <w:rPr>
          <w:i/>
          <w:color w:val="231F20"/>
          <w:spacing w:val="4"/>
          <w:sz w:val="30"/>
        </w:rPr>
        <w:t>рухів: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359" w:lineRule="exact"/>
        <w:ind w:left="1280"/>
        <w:rPr>
          <w:sz w:val="30"/>
        </w:rPr>
      </w:pPr>
      <w:r>
        <w:rPr>
          <w:color w:val="231F20"/>
          <w:sz w:val="30"/>
        </w:rPr>
        <w:t xml:space="preserve">ходьба </w:t>
      </w:r>
      <w:r>
        <w:rPr>
          <w:color w:val="231F20"/>
          <w:spacing w:val="-7"/>
          <w:sz w:val="30"/>
        </w:rPr>
        <w:t xml:space="preserve">звичайна </w:t>
      </w:r>
      <w:r>
        <w:rPr>
          <w:color w:val="231F20"/>
          <w:sz w:val="30"/>
        </w:rPr>
        <w:t xml:space="preserve">і 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pacing w:val="-3"/>
          <w:sz w:val="30"/>
        </w:rPr>
        <w:t xml:space="preserve">рухами </w:t>
      </w:r>
      <w:r>
        <w:rPr>
          <w:color w:val="231F20"/>
          <w:spacing w:val="-7"/>
          <w:sz w:val="30"/>
        </w:rPr>
        <w:t xml:space="preserve">рук, </w:t>
      </w:r>
      <w:r>
        <w:rPr>
          <w:color w:val="231F20"/>
          <w:spacing w:val="-15"/>
          <w:sz w:val="30"/>
        </w:rPr>
        <w:t xml:space="preserve">ніг </w:t>
      </w:r>
      <w:r>
        <w:rPr>
          <w:color w:val="231F20"/>
          <w:sz w:val="30"/>
        </w:rPr>
        <w:t>і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z w:val="30"/>
        </w:rPr>
        <w:t>тулуба;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359"/>
          <w:tab w:val="left" w:pos="1360"/>
        </w:tabs>
        <w:spacing w:before="12" w:line="364" w:lineRule="exact"/>
        <w:ind w:left="1359" w:hanging="380"/>
        <w:rPr>
          <w:sz w:val="30"/>
        </w:rPr>
      </w:pPr>
      <w:r>
        <w:rPr>
          <w:color w:val="231F20"/>
          <w:spacing w:val="-6"/>
          <w:sz w:val="30"/>
        </w:rPr>
        <w:t xml:space="preserve">біг </w:t>
      </w:r>
      <w:r>
        <w:rPr>
          <w:color w:val="231F20"/>
          <w:spacing w:val="-8"/>
          <w:sz w:val="30"/>
        </w:rPr>
        <w:t xml:space="preserve">повільний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швидкий,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виконанням </w:t>
      </w:r>
      <w:r>
        <w:rPr>
          <w:color w:val="231F20"/>
          <w:sz w:val="30"/>
        </w:rPr>
        <w:t>завдань за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5"/>
          <w:sz w:val="30"/>
        </w:rPr>
        <w:t>сигналом;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before="2" w:line="235" w:lineRule="auto"/>
        <w:ind w:right="226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стрибки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двох </w:t>
      </w:r>
      <w:r>
        <w:rPr>
          <w:color w:val="231F20"/>
          <w:spacing w:val="-6"/>
          <w:sz w:val="30"/>
        </w:rPr>
        <w:t xml:space="preserve">ногах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2"/>
          <w:sz w:val="30"/>
        </w:rPr>
        <w:t xml:space="preserve">одній,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місці  </w:t>
      </w:r>
      <w:r>
        <w:rPr>
          <w:color w:val="231F20"/>
          <w:sz w:val="30"/>
        </w:rPr>
        <w:t xml:space="preserve">і з  </w:t>
      </w:r>
      <w:r>
        <w:rPr>
          <w:color w:val="231F20"/>
          <w:spacing w:val="-7"/>
          <w:sz w:val="30"/>
        </w:rPr>
        <w:t xml:space="preserve">переміщенням  </w:t>
      </w:r>
      <w:r>
        <w:rPr>
          <w:color w:val="231F20"/>
          <w:spacing w:val="-5"/>
          <w:sz w:val="30"/>
        </w:rPr>
        <w:t>упе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z w:val="30"/>
        </w:rPr>
        <w:t xml:space="preserve">ред, </w:t>
      </w:r>
      <w:r>
        <w:rPr>
          <w:color w:val="231F20"/>
          <w:spacing w:val="2"/>
          <w:sz w:val="30"/>
        </w:rPr>
        <w:t>через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3"/>
          <w:sz w:val="30"/>
        </w:rPr>
        <w:t>скакалку;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before="16" w:line="364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кидання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ловлення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великих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малих </w:t>
      </w:r>
      <w:r>
        <w:rPr>
          <w:color w:val="231F20"/>
          <w:sz w:val="30"/>
        </w:rPr>
        <w:t xml:space="preserve">м’ячів, </w:t>
      </w:r>
      <w:r>
        <w:rPr>
          <w:color w:val="231F20"/>
          <w:spacing w:val="-7"/>
          <w:sz w:val="30"/>
        </w:rPr>
        <w:t xml:space="preserve">перекидання </w:t>
      </w:r>
      <w:r>
        <w:rPr>
          <w:color w:val="231F20"/>
          <w:sz w:val="30"/>
        </w:rPr>
        <w:t>в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5"/>
          <w:sz w:val="30"/>
        </w:rPr>
        <w:t>парах;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5"/>
          <w:sz w:val="30"/>
        </w:rPr>
        <w:t xml:space="preserve">вис, </w:t>
      </w:r>
      <w:r>
        <w:rPr>
          <w:color w:val="231F20"/>
          <w:spacing w:val="-11"/>
          <w:sz w:val="30"/>
        </w:rPr>
        <w:t xml:space="preserve">упори на </w:t>
      </w:r>
      <w:r>
        <w:rPr>
          <w:color w:val="231F20"/>
          <w:spacing w:val="-3"/>
          <w:sz w:val="30"/>
        </w:rPr>
        <w:t>дитячих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6"/>
          <w:sz w:val="30"/>
        </w:rPr>
        <w:t>перекладинах;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вправи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рівновазі: </w:t>
      </w:r>
      <w:r>
        <w:rPr>
          <w:color w:val="231F20"/>
          <w:sz w:val="30"/>
        </w:rPr>
        <w:t xml:space="preserve">ходьба </w:t>
      </w:r>
      <w:r>
        <w:rPr>
          <w:color w:val="231F20"/>
          <w:spacing w:val="-11"/>
          <w:sz w:val="30"/>
        </w:rPr>
        <w:t xml:space="preserve">по </w:t>
      </w:r>
      <w:r>
        <w:rPr>
          <w:color w:val="231F20"/>
          <w:spacing w:val="-6"/>
          <w:sz w:val="30"/>
        </w:rPr>
        <w:t>вузькій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14"/>
          <w:sz w:val="30"/>
        </w:rPr>
        <w:t xml:space="preserve">лінії,  </w:t>
      </w:r>
      <w:r>
        <w:rPr>
          <w:color w:val="231F20"/>
          <w:spacing w:val="-7"/>
          <w:sz w:val="30"/>
        </w:rPr>
        <w:t>лавочці;</w:t>
      </w:r>
    </w:p>
    <w:p w:rsidR="00A17FD0" w:rsidRDefault="00A17FD0">
      <w:pPr>
        <w:spacing w:line="364" w:lineRule="exact"/>
        <w:rPr>
          <w:sz w:val="30"/>
        </w:rPr>
        <w:sectPr w:rsidR="00A17FD0">
          <w:footerReference w:type="default" r:id="rId77"/>
          <w:pgSz w:w="11900" w:h="16840"/>
          <w:pgMar w:top="1040" w:right="900" w:bottom="1140" w:left="860" w:header="0" w:footer="945" w:gutter="0"/>
          <w:pgNumType w:start="341"/>
          <w:cols w:space="720"/>
        </w:sectPr>
      </w:pP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before="78" w:line="364" w:lineRule="exact"/>
        <w:ind w:left="1280"/>
        <w:rPr>
          <w:sz w:val="30"/>
        </w:rPr>
      </w:pPr>
      <w:r>
        <w:rPr>
          <w:color w:val="231F20"/>
          <w:spacing w:val="-9"/>
          <w:sz w:val="30"/>
        </w:rPr>
        <w:t xml:space="preserve">рухливі ігри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9"/>
          <w:sz w:val="30"/>
        </w:rPr>
        <w:t>шикуванням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і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7"/>
          <w:sz w:val="30"/>
        </w:rPr>
        <w:t>перешикуванням;</w:t>
      </w:r>
    </w:p>
    <w:p w:rsidR="00A17FD0" w:rsidRDefault="008C7F95">
      <w:pPr>
        <w:pStyle w:val="a4"/>
        <w:numPr>
          <w:ilvl w:val="0"/>
          <w:numId w:val="302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3"/>
          <w:sz w:val="30"/>
        </w:rPr>
        <w:t xml:space="preserve">естафети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ходьбою, </w:t>
      </w:r>
      <w:r>
        <w:rPr>
          <w:color w:val="231F20"/>
          <w:spacing w:val="-4"/>
          <w:sz w:val="30"/>
        </w:rPr>
        <w:t xml:space="preserve">бігом, </w:t>
      </w:r>
      <w:r>
        <w:rPr>
          <w:color w:val="231F20"/>
          <w:spacing w:val="-3"/>
          <w:sz w:val="30"/>
        </w:rPr>
        <w:t xml:space="preserve">стрибками, </w:t>
      </w:r>
      <w:r>
        <w:rPr>
          <w:color w:val="231F20"/>
          <w:sz w:val="30"/>
        </w:rPr>
        <w:t xml:space="preserve">метанням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spacing w:line="249" w:lineRule="auto"/>
        <w:ind w:right="226" w:firstLine="719"/>
        <w:jc w:val="both"/>
      </w:pPr>
      <w:r>
        <w:rPr>
          <w:color w:val="231F20"/>
        </w:rPr>
        <w:t>Зміст спортивної години узгоджується з навчальним матеріалом про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грами фізичної культури.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419"/>
          <w:tab w:val="left" w:pos="1420"/>
        </w:tabs>
        <w:spacing w:line="325" w:lineRule="exact"/>
        <w:ind w:left="1419" w:hanging="420"/>
        <w:rPr>
          <w:sz w:val="30"/>
        </w:rPr>
      </w:pPr>
      <w:r>
        <w:rPr>
          <w:i/>
          <w:color w:val="231F20"/>
          <w:spacing w:val="3"/>
          <w:sz w:val="30"/>
        </w:rPr>
        <w:t xml:space="preserve">Обід. </w:t>
      </w:r>
      <w:r>
        <w:rPr>
          <w:color w:val="231F20"/>
          <w:spacing w:val="-5"/>
          <w:sz w:val="30"/>
        </w:rPr>
        <w:t xml:space="preserve">Для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7"/>
          <w:sz w:val="30"/>
        </w:rPr>
        <w:t xml:space="preserve">обід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8"/>
          <w:sz w:val="30"/>
        </w:rPr>
        <w:t xml:space="preserve">важливий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4"/>
          <w:sz w:val="30"/>
        </w:rPr>
        <w:t>захід.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z w:val="30"/>
        </w:rPr>
        <w:t>Педагог</w:t>
      </w:r>
    </w:p>
    <w:p w:rsidR="00A17FD0" w:rsidRDefault="008C7F95">
      <w:pPr>
        <w:pStyle w:val="a3"/>
        <w:ind w:right="200" w:firstLine="0"/>
        <w:jc w:val="both"/>
      </w:pP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8"/>
        </w:rPr>
        <w:t xml:space="preserve">закріпити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5"/>
        </w:rPr>
        <w:t xml:space="preserve">навички  </w:t>
      </w:r>
      <w:r>
        <w:rPr>
          <w:color w:val="231F20"/>
          <w:spacing w:val="-4"/>
        </w:rPr>
        <w:t xml:space="preserve">самообслуговування,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культури  </w:t>
      </w:r>
      <w:r>
        <w:rPr>
          <w:color w:val="231F20"/>
        </w:rPr>
        <w:t xml:space="preserve">й  </w:t>
      </w:r>
      <w:r>
        <w:rPr>
          <w:color w:val="231F20"/>
          <w:spacing w:val="-12"/>
        </w:rPr>
        <w:t xml:space="preserve">гігієни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їдальні, </w:t>
      </w:r>
      <w:r>
        <w:rPr>
          <w:color w:val="231F20"/>
          <w:spacing w:val="-4"/>
        </w:rPr>
        <w:t xml:space="preserve">бережливого 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хліба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продуктів </w:t>
      </w:r>
      <w:r>
        <w:rPr>
          <w:color w:val="231F20"/>
          <w:spacing w:val="-5"/>
        </w:rPr>
        <w:t xml:space="preserve">харчування, </w:t>
      </w:r>
      <w:r>
        <w:rPr>
          <w:color w:val="231F20"/>
          <w:spacing w:val="-3"/>
        </w:rPr>
        <w:t xml:space="preserve">навчити шанувати </w:t>
      </w:r>
      <w:r>
        <w:rPr>
          <w:color w:val="231F20"/>
          <w:spacing w:val="-10"/>
        </w:rPr>
        <w:t xml:space="preserve">працю </w:t>
      </w:r>
      <w:r>
        <w:rPr>
          <w:color w:val="231F20"/>
          <w:spacing w:val="-9"/>
        </w:rPr>
        <w:t xml:space="preserve">поварів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обслуговуючого </w:t>
      </w:r>
      <w:r>
        <w:rPr>
          <w:color w:val="231F20"/>
          <w:spacing w:val="-5"/>
        </w:rPr>
        <w:t>персо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7"/>
        </w:rPr>
        <w:t xml:space="preserve">налу. </w:t>
      </w:r>
      <w:r>
        <w:rPr>
          <w:color w:val="231F20"/>
          <w:spacing w:val="3"/>
        </w:rPr>
        <w:t xml:space="preserve">Цей </w:t>
      </w:r>
      <w:r>
        <w:rPr>
          <w:color w:val="231F20"/>
          <w:spacing w:val="-6"/>
        </w:rPr>
        <w:t xml:space="preserve">захід </w:t>
      </w:r>
      <w:r>
        <w:rPr>
          <w:color w:val="231F20"/>
        </w:rPr>
        <w:t xml:space="preserve">складається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>трьох</w:t>
      </w:r>
      <w:r>
        <w:rPr>
          <w:color w:val="231F20"/>
          <w:spacing w:val="73"/>
        </w:rPr>
        <w:t xml:space="preserve"> </w:t>
      </w:r>
      <w:r>
        <w:rPr>
          <w:color w:val="231F20"/>
          <w:spacing w:val="-4"/>
        </w:rPr>
        <w:t>етапів: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242" w:lineRule="auto"/>
        <w:ind w:right="201" w:firstLine="700"/>
        <w:jc w:val="both"/>
        <w:rPr>
          <w:sz w:val="30"/>
        </w:rPr>
      </w:pPr>
      <w:r>
        <w:rPr>
          <w:i/>
          <w:color w:val="231F20"/>
          <w:spacing w:val="2"/>
          <w:sz w:val="30"/>
        </w:rPr>
        <w:t xml:space="preserve">підготовча частина: </w:t>
      </w:r>
      <w:r>
        <w:rPr>
          <w:color w:val="231F20"/>
          <w:sz w:val="30"/>
        </w:rPr>
        <w:t xml:space="preserve">миття </w:t>
      </w:r>
      <w:r>
        <w:rPr>
          <w:color w:val="231F20"/>
          <w:spacing w:val="-7"/>
          <w:sz w:val="30"/>
        </w:rPr>
        <w:t xml:space="preserve">рук милом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витирання рушником; </w:t>
      </w:r>
      <w:r>
        <w:rPr>
          <w:color w:val="231F20"/>
          <w:spacing w:val="-9"/>
          <w:sz w:val="30"/>
        </w:rPr>
        <w:t xml:space="preserve">повторення </w:t>
      </w:r>
      <w:r>
        <w:rPr>
          <w:color w:val="231F20"/>
          <w:spacing w:val="-8"/>
          <w:sz w:val="30"/>
        </w:rPr>
        <w:t xml:space="preserve">правил  поведінки 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8"/>
          <w:sz w:val="30"/>
        </w:rPr>
        <w:t xml:space="preserve">їдальні;  </w:t>
      </w:r>
      <w:r>
        <w:rPr>
          <w:color w:val="231F20"/>
          <w:spacing w:val="-5"/>
          <w:sz w:val="30"/>
        </w:rPr>
        <w:t xml:space="preserve">накриття  </w:t>
      </w:r>
      <w:r>
        <w:rPr>
          <w:color w:val="231F20"/>
          <w:spacing w:val="-3"/>
          <w:sz w:val="30"/>
        </w:rPr>
        <w:t xml:space="preserve">черговими 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5"/>
          <w:sz w:val="30"/>
        </w:rPr>
        <w:t>столів;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356" w:lineRule="exact"/>
        <w:ind w:left="1279"/>
        <w:rPr>
          <w:i/>
          <w:sz w:val="30"/>
        </w:rPr>
      </w:pPr>
      <w:r>
        <w:rPr>
          <w:i/>
          <w:color w:val="231F20"/>
          <w:spacing w:val="8"/>
          <w:sz w:val="30"/>
        </w:rPr>
        <w:t>основна</w:t>
      </w:r>
      <w:r>
        <w:rPr>
          <w:i/>
          <w:color w:val="231F20"/>
          <w:spacing w:val="15"/>
          <w:sz w:val="30"/>
        </w:rPr>
        <w:t xml:space="preserve"> </w:t>
      </w:r>
      <w:r>
        <w:rPr>
          <w:i/>
          <w:color w:val="231F20"/>
          <w:spacing w:val="2"/>
          <w:sz w:val="30"/>
        </w:rPr>
        <w:t>частина:</w:t>
      </w:r>
    </w:p>
    <w:p w:rsidR="00A17FD0" w:rsidRDefault="008C7F95">
      <w:pPr>
        <w:pStyle w:val="a4"/>
        <w:numPr>
          <w:ilvl w:val="0"/>
          <w:numId w:val="299"/>
        </w:numPr>
        <w:tabs>
          <w:tab w:val="left" w:pos="1280"/>
        </w:tabs>
        <w:spacing w:line="242" w:lineRule="auto"/>
        <w:ind w:right="198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9"/>
          <w:sz w:val="30"/>
        </w:rPr>
        <w:t xml:space="preserve">вживанні  </w:t>
      </w:r>
      <w:r>
        <w:rPr>
          <w:color w:val="231F20"/>
          <w:spacing w:val="-8"/>
          <w:sz w:val="30"/>
        </w:rPr>
        <w:t xml:space="preserve">першої </w:t>
      </w:r>
      <w:r>
        <w:rPr>
          <w:color w:val="231F20"/>
          <w:sz w:val="30"/>
        </w:rPr>
        <w:t xml:space="preserve">страви </w:t>
      </w:r>
      <w:r>
        <w:rPr>
          <w:color w:val="231F20"/>
          <w:spacing w:val="-3"/>
          <w:sz w:val="30"/>
        </w:rPr>
        <w:t xml:space="preserve">навчити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9"/>
          <w:sz w:val="30"/>
        </w:rPr>
        <w:t xml:space="preserve">правильно  </w:t>
      </w:r>
      <w:r>
        <w:rPr>
          <w:color w:val="231F20"/>
          <w:sz w:val="30"/>
        </w:rPr>
        <w:t xml:space="preserve">тримати </w:t>
      </w:r>
      <w:r>
        <w:rPr>
          <w:color w:val="231F20"/>
          <w:spacing w:val="-8"/>
          <w:sz w:val="30"/>
        </w:rPr>
        <w:t xml:space="preserve">ложку, </w:t>
      </w:r>
      <w:r>
        <w:rPr>
          <w:color w:val="231F20"/>
          <w:spacing w:val="-7"/>
          <w:sz w:val="30"/>
        </w:rPr>
        <w:t xml:space="preserve">руки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столі, </w:t>
      </w:r>
      <w:r>
        <w:rPr>
          <w:color w:val="231F20"/>
          <w:spacing w:val="-4"/>
          <w:sz w:val="30"/>
        </w:rPr>
        <w:t xml:space="preserve">виїдати </w:t>
      </w:r>
      <w:r>
        <w:rPr>
          <w:color w:val="231F20"/>
          <w:spacing w:val="-8"/>
          <w:sz w:val="30"/>
        </w:rPr>
        <w:t xml:space="preserve">перші </w:t>
      </w:r>
      <w:r>
        <w:rPr>
          <w:color w:val="231F20"/>
          <w:sz w:val="30"/>
        </w:rPr>
        <w:t xml:space="preserve">страви з </w:t>
      </w:r>
      <w:r>
        <w:rPr>
          <w:color w:val="231F20"/>
          <w:spacing w:val="-7"/>
          <w:sz w:val="30"/>
        </w:rPr>
        <w:t xml:space="preserve">тарілки, </w:t>
      </w:r>
      <w:r>
        <w:rPr>
          <w:color w:val="231F20"/>
          <w:sz w:val="30"/>
        </w:rPr>
        <w:t xml:space="preserve">складати </w:t>
      </w:r>
      <w:r>
        <w:rPr>
          <w:color w:val="231F20"/>
          <w:spacing w:val="-5"/>
          <w:sz w:val="30"/>
        </w:rPr>
        <w:t xml:space="preserve">тарілки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підтримувати </w:t>
      </w:r>
      <w:r>
        <w:rPr>
          <w:color w:val="231F20"/>
          <w:sz w:val="30"/>
        </w:rPr>
        <w:t xml:space="preserve">чистоту за столом, </w:t>
      </w:r>
      <w:r>
        <w:rPr>
          <w:color w:val="231F20"/>
          <w:spacing w:val="-4"/>
          <w:sz w:val="30"/>
        </w:rPr>
        <w:t>користуватися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серветкою;</w:t>
      </w:r>
    </w:p>
    <w:p w:rsidR="00A17FD0" w:rsidRDefault="008C7F95">
      <w:pPr>
        <w:pStyle w:val="a4"/>
        <w:numPr>
          <w:ilvl w:val="0"/>
          <w:numId w:val="299"/>
        </w:numPr>
        <w:tabs>
          <w:tab w:val="left" w:pos="1280"/>
        </w:tabs>
        <w:spacing w:line="237" w:lineRule="auto"/>
        <w:ind w:right="226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>пр</w:t>
      </w:r>
      <w:r>
        <w:rPr>
          <w:color w:val="231F20"/>
          <w:spacing w:val="-11"/>
          <w:sz w:val="30"/>
        </w:rPr>
        <w:t xml:space="preserve">и </w:t>
      </w:r>
      <w:r>
        <w:rPr>
          <w:color w:val="231F20"/>
          <w:spacing w:val="-9"/>
          <w:sz w:val="30"/>
        </w:rPr>
        <w:t xml:space="preserve">вживанні  </w:t>
      </w:r>
      <w:r>
        <w:rPr>
          <w:color w:val="231F20"/>
          <w:spacing w:val="-5"/>
          <w:sz w:val="30"/>
        </w:rPr>
        <w:t xml:space="preserve">другої </w:t>
      </w:r>
      <w:r>
        <w:rPr>
          <w:color w:val="231F20"/>
          <w:sz w:val="30"/>
        </w:rPr>
        <w:t xml:space="preserve">страви </w:t>
      </w:r>
      <w:r>
        <w:rPr>
          <w:color w:val="231F20"/>
          <w:spacing w:val="-3"/>
          <w:sz w:val="30"/>
        </w:rPr>
        <w:t xml:space="preserve">навчити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9"/>
          <w:sz w:val="30"/>
        </w:rPr>
        <w:t xml:space="preserve">правильно  </w:t>
      </w:r>
      <w:r>
        <w:rPr>
          <w:color w:val="231F20"/>
          <w:spacing w:val="-6"/>
          <w:sz w:val="30"/>
        </w:rPr>
        <w:t>користу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z w:val="30"/>
        </w:rPr>
        <w:t xml:space="preserve">ватися </w:t>
      </w:r>
      <w:r>
        <w:rPr>
          <w:color w:val="231F20"/>
          <w:spacing w:val="-5"/>
          <w:sz w:val="30"/>
        </w:rPr>
        <w:t xml:space="preserve">виделкою, </w:t>
      </w:r>
      <w:r>
        <w:rPr>
          <w:color w:val="231F20"/>
          <w:spacing w:val="-3"/>
          <w:sz w:val="30"/>
        </w:rPr>
        <w:t xml:space="preserve">очистити </w:t>
      </w:r>
      <w:r>
        <w:rPr>
          <w:color w:val="231F20"/>
          <w:sz w:val="30"/>
        </w:rPr>
        <w:t xml:space="preserve">сардельку, складати </w:t>
      </w:r>
      <w:r>
        <w:rPr>
          <w:color w:val="231F20"/>
          <w:spacing w:val="-5"/>
          <w:sz w:val="30"/>
        </w:rPr>
        <w:t xml:space="preserve">тарілки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дотримуватися </w:t>
      </w:r>
      <w:r>
        <w:rPr>
          <w:color w:val="231F20"/>
          <w:spacing w:val="-14"/>
          <w:sz w:val="30"/>
        </w:rPr>
        <w:t xml:space="preserve">гігієніч </w:t>
      </w:r>
      <w:r>
        <w:rPr>
          <w:color w:val="231F20"/>
          <w:spacing w:val="-4"/>
          <w:sz w:val="30"/>
        </w:rPr>
        <w:t xml:space="preserve">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>за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столом;</w:t>
      </w:r>
    </w:p>
    <w:p w:rsidR="00A17FD0" w:rsidRDefault="008C7F95">
      <w:pPr>
        <w:pStyle w:val="a4"/>
        <w:numPr>
          <w:ilvl w:val="0"/>
          <w:numId w:val="299"/>
        </w:numPr>
        <w:tabs>
          <w:tab w:val="left" w:pos="1280"/>
        </w:tabs>
        <w:spacing w:line="237" w:lineRule="auto"/>
        <w:ind w:right="220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9"/>
          <w:sz w:val="30"/>
        </w:rPr>
        <w:t xml:space="preserve">вживанні  </w:t>
      </w:r>
      <w:r>
        <w:rPr>
          <w:color w:val="231F20"/>
          <w:sz w:val="30"/>
        </w:rPr>
        <w:t xml:space="preserve">третьої страви </w:t>
      </w:r>
      <w:r>
        <w:rPr>
          <w:color w:val="231F20"/>
          <w:spacing w:val="-3"/>
          <w:sz w:val="30"/>
        </w:rPr>
        <w:t xml:space="preserve">навчити </w:t>
      </w:r>
      <w:r>
        <w:rPr>
          <w:color w:val="231F20"/>
          <w:spacing w:val="-4"/>
          <w:sz w:val="30"/>
        </w:rPr>
        <w:t xml:space="preserve">користуватися  </w:t>
      </w:r>
      <w:r>
        <w:rPr>
          <w:color w:val="231F20"/>
          <w:sz w:val="30"/>
        </w:rPr>
        <w:t xml:space="preserve">десертною </w:t>
      </w:r>
      <w:r>
        <w:rPr>
          <w:color w:val="231F20"/>
          <w:spacing w:val="-7"/>
          <w:sz w:val="30"/>
        </w:rPr>
        <w:t>ложкою;</w:t>
      </w:r>
    </w:p>
    <w:p w:rsidR="00A17FD0" w:rsidRDefault="008C7F95">
      <w:pPr>
        <w:pStyle w:val="a4"/>
        <w:numPr>
          <w:ilvl w:val="0"/>
          <w:numId w:val="300"/>
        </w:numPr>
        <w:tabs>
          <w:tab w:val="left" w:pos="1280"/>
        </w:tabs>
        <w:spacing w:line="242" w:lineRule="auto"/>
        <w:ind w:right="197" w:firstLine="70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заключна </w:t>
      </w:r>
      <w:r>
        <w:rPr>
          <w:i/>
          <w:color w:val="231F20"/>
          <w:spacing w:val="2"/>
          <w:sz w:val="30"/>
        </w:rPr>
        <w:t xml:space="preserve">частина: </w:t>
      </w:r>
      <w:r>
        <w:rPr>
          <w:color w:val="231F20"/>
          <w:spacing w:val="-5"/>
          <w:sz w:val="30"/>
        </w:rPr>
        <w:t xml:space="preserve">подяка </w:t>
      </w:r>
      <w:r>
        <w:rPr>
          <w:color w:val="231F20"/>
          <w:spacing w:val="-3"/>
          <w:sz w:val="30"/>
        </w:rPr>
        <w:t xml:space="preserve">поварам; </w:t>
      </w:r>
      <w:r>
        <w:rPr>
          <w:color w:val="231F20"/>
          <w:spacing w:val="-12"/>
          <w:sz w:val="30"/>
        </w:rPr>
        <w:t xml:space="preserve">прибирання </w:t>
      </w:r>
      <w:r>
        <w:rPr>
          <w:color w:val="231F20"/>
          <w:spacing w:val="-3"/>
          <w:sz w:val="30"/>
        </w:rPr>
        <w:t xml:space="preserve">черговими </w:t>
      </w:r>
      <w:r>
        <w:rPr>
          <w:color w:val="231F20"/>
          <w:spacing w:val="-4"/>
          <w:sz w:val="30"/>
        </w:rPr>
        <w:t xml:space="preserve">столів;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складанні </w:t>
      </w:r>
      <w:r>
        <w:rPr>
          <w:color w:val="231F20"/>
          <w:sz w:val="30"/>
        </w:rPr>
        <w:t xml:space="preserve">меню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3"/>
          <w:sz w:val="30"/>
        </w:rPr>
        <w:t xml:space="preserve">обов’язково </w:t>
      </w:r>
      <w:r>
        <w:rPr>
          <w:color w:val="231F20"/>
          <w:sz w:val="30"/>
        </w:rPr>
        <w:t xml:space="preserve">беруть медичні </w:t>
      </w:r>
      <w:r>
        <w:rPr>
          <w:color w:val="231F20"/>
          <w:spacing w:val="-12"/>
          <w:sz w:val="30"/>
        </w:rPr>
        <w:t xml:space="preserve">працівники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а за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3"/>
          <w:sz w:val="30"/>
        </w:rPr>
        <w:t xml:space="preserve">якістю </w:t>
      </w:r>
      <w:r>
        <w:rPr>
          <w:color w:val="231F20"/>
          <w:spacing w:val="3"/>
          <w:sz w:val="30"/>
        </w:rPr>
        <w:t xml:space="preserve">стежать </w:t>
      </w:r>
      <w:r>
        <w:rPr>
          <w:color w:val="231F20"/>
          <w:spacing w:val="-6"/>
          <w:sz w:val="30"/>
        </w:rPr>
        <w:t>санітарні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5"/>
          <w:sz w:val="30"/>
        </w:rPr>
        <w:t>служби.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380"/>
        </w:tabs>
        <w:ind w:right="205" w:firstLine="72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>Прогулянка</w:t>
      </w:r>
      <w:r>
        <w:rPr>
          <w:color w:val="231F20"/>
          <w:spacing w:val="5"/>
          <w:sz w:val="30"/>
        </w:rPr>
        <w:t xml:space="preserve">. </w:t>
      </w:r>
      <w:r>
        <w:rPr>
          <w:color w:val="231F20"/>
          <w:spacing w:val="-7"/>
          <w:sz w:val="30"/>
        </w:rPr>
        <w:t xml:space="preserve">Прогулянки </w:t>
      </w:r>
      <w:r>
        <w:rPr>
          <w:color w:val="231F20"/>
          <w:sz w:val="30"/>
        </w:rPr>
        <w:t xml:space="preserve">передбачають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 xml:space="preserve">вихователем </w:t>
      </w:r>
      <w:r>
        <w:rPr>
          <w:color w:val="231F20"/>
          <w:spacing w:val="-12"/>
          <w:sz w:val="30"/>
        </w:rPr>
        <w:t xml:space="preserve">цілого </w:t>
      </w:r>
      <w:r>
        <w:rPr>
          <w:color w:val="231F20"/>
          <w:spacing w:val="-4"/>
          <w:sz w:val="30"/>
        </w:rPr>
        <w:t>комплексу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оздоровчо-гігієнічних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пізнавальних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завдань. </w:t>
      </w:r>
      <w:r>
        <w:rPr>
          <w:color w:val="231F20"/>
          <w:spacing w:val="-7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0"/>
          <w:sz w:val="30"/>
        </w:rPr>
        <w:t xml:space="preserve">прогулянок </w:t>
      </w:r>
      <w:r>
        <w:rPr>
          <w:color w:val="231F20"/>
          <w:spacing w:val="-5"/>
          <w:sz w:val="30"/>
        </w:rPr>
        <w:t xml:space="preserve">використовуються </w:t>
      </w:r>
      <w:r>
        <w:rPr>
          <w:color w:val="231F20"/>
          <w:spacing w:val="-9"/>
          <w:sz w:val="30"/>
        </w:rPr>
        <w:t>різноманітні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2"/>
          <w:sz w:val="30"/>
        </w:rPr>
        <w:t xml:space="preserve">ігри. </w:t>
      </w:r>
      <w:r>
        <w:rPr>
          <w:color w:val="231F20"/>
          <w:spacing w:val="-4"/>
          <w:sz w:val="30"/>
        </w:rPr>
        <w:t>Плануючи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прогулянку, </w:t>
      </w:r>
      <w:r>
        <w:rPr>
          <w:color w:val="231F20"/>
          <w:spacing w:val="-4"/>
          <w:sz w:val="30"/>
        </w:rPr>
        <w:t xml:space="preserve">вихователь </w:t>
      </w:r>
      <w:r>
        <w:rPr>
          <w:color w:val="231F20"/>
          <w:sz w:val="30"/>
        </w:rPr>
        <w:t xml:space="preserve">заздалегідь </w:t>
      </w:r>
      <w:r>
        <w:rPr>
          <w:color w:val="231F20"/>
          <w:spacing w:val="-6"/>
          <w:sz w:val="30"/>
        </w:rPr>
        <w:t xml:space="preserve">повідомляє </w:t>
      </w:r>
      <w:r>
        <w:rPr>
          <w:color w:val="231F20"/>
          <w:spacing w:val="-11"/>
          <w:sz w:val="30"/>
        </w:rPr>
        <w:t xml:space="preserve">про це </w:t>
      </w:r>
      <w:r>
        <w:rPr>
          <w:color w:val="231F20"/>
          <w:spacing w:val="-8"/>
          <w:sz w:val="30"/>
        </w:rPr>
        <w:t xml:space="preserve">учнів,  </w:t>
      </w:r>
      <w:r>
        <w:rPr>
          <w:color w:val="231F20"/>
          <w:spacing w:val="-13"/>
          <w:sz w:val="30"/>
        </w:rPr>
        <w:t xml:space="preserve">пропонує  </w:t>
      </w:r>
      <w:r>
        <w:rPr>
          <w:color w:val="231F20"/>
          <w:spacing w:val="-5"/>
          <w:sz w:val="30"/>
        </w:rPr>
        <w:t xml:space="preserve">їм,  </w:t>
      </w:r>
      <w:r>
        <w:rPr>
          <w:color w:val="231F20"/>
          <w:spacing w:val="-6"/>
          <w:sz w:val="30"/>
        </w:rPr>
        <w:t xml:space="preserve">що  </w:t>
      </w:r>
      <w:r>
        <w:rPr>
          <w:color w:val="231F20"/>
          <w:spacing w:val="-5"/>
          <w:sz w:val="30"/>
        </w:rPr>
        <w:t>одягну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ти,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4"/>
          <w:sz w:val="30"/>
        </w:rPr>
        <w:t xml:space="preserve">підготуватися. </w:t>
      </w:r>
      <w:r>
        <w:rPr>
          <w:color w:val="231F20"/>
          <w:spacing w:val="-7"/>
          <w:sz w:val="30"/>
        </w:rPr>
        <w:t xml:space="preserve">Прогулянки </w:t>
      </w:r>
      <w:r>
        <w:rPr>
          <w:color w:val="231F20"/>
          <w:sz w:val="30"/>
        </w:rPr>
        <w:t xml:space="preserve">бувають тематичними й </w:t>
      </w:r>
      <w:r>
        <w:rPr>
          <w:color w:val="231F20"/>
          <w:spacing w:val="-5"/>
          <w:sz w:val="30"/>
        </w:rPr>
        <w:t>цілеспрямова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ними. </w:t>
      </w:r>
      <w:r>
        <w:rPr>
          <w:color w:val="231F20"/>
          <w:spacing w:val="-4"/>
          <w:sz w:val="30"/>
        </w:rPr>
        <w:t xml:space="preserve">Готовність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прогулянки </w:t>
      </w:r>
      <w:r>
        <w:rPr>
          <w:color w:val="231F20"/>
          <w:spacing w:val="-4"/>
          <w:sz w:val="30"/>
        </w:rPr>
        <w:t xml:space="preserve">вихователь </w:t>
      </w:r>
      <w:r>
        <w:rPr>
          <w:color w:val="231F20"/>
          <w:spacing w:val="-7"/>
          <w:sz w:val="30"/>
        </w:rPr>
        <w:t xml:space="preserve">попередньо </w:t>
      </w:r>
      <w:r>
        <w:rPr>
          <w:color w:val="231F20"/>
          <w:spacing w:val="-6"/>
          <w:sz w:val="30"/>
        </w:rPr>
        <w:t xml:space="preserve">перевіряє.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жаркі </w:t>
      </w:r>
      <w:r>
        <w:rPr>
          <w:color w:val="231F20"/>
          <w:spacing w:val="-5"/>
          <w:sz w:val="30"/>
        </w:rPr>
        <w:t xml:space="preserve">дні </w:t>
      </w:r>
      <w:r>
        <w:rPr>
          <w:color w:val="231F20"/>
          <w:sz w:val="30"/>
        </w:rPr>
        <w:t xml:space="preserve">для дітей </w:t>
      </w:r>
      <w:r>
        <w:rPr>
          <w:color w:val="231F20"/>
          <w:spacing w:val="-3"/>
          <w:sz w:val="30"/>
        </w:rPr>
        <w:t xml:space="preserve">обов’язкові </w:t>
      </w:r>
      <w:r>
        <w:rPr>
          <w:color w:val="231F20"/>
          <w:spacing w:val="-9"/>
          <w:sz w:val="30"/>
        </w:rPr>
        <w:t xml:space="preserve">головні </w:t>
      </w:r>
      <w:r>
        <w:rPr>
          <w:color w:val="231F20"/>
          <w:spacing w:val="-8"/>
          <w:sz w:val="30"/>
        </w:rPr>
        <w:t xml:space="preserve">убори. </w:t>
      </w:r>
      <w:r>
        <w:rPr>
          <w:color w:val="231F20"/>
          <w:spacing w:val="-5"/>
          <w:sz w:val="30"/>
        </w:rPr>
        <w:t xml:space="preserve">Після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>прогу</w:t>
      </w:r>
      <w:r>
        <w:rPr>
          <w:rFonts w:ascii="Arial" w:hAnsi="Arial"/>
          <w:color w:val="231F20"/>
          <w:spacing w:val="-9"/>
          <w:sz w:val="30"/>
        </w:rPr>
        <w:t xml:space="preserve">-  </w:t>
      </w:r>
      <w:r>
        <w:rPr>
          <w:color w:val="231F20"/>
          <w:spacing w:val="-8"/>
          <w:sz w:val="30"/>
        </w:rPr>
        <w:t xml:space="preserve">лянки  </w:t>
      </w:r>
      <w:r>
        <w:rPr>
          <w:color w:val="231F20"/>
          <w:spacing w:val="-4"/>
          <w:sz w:val="30"/>
        </w:rPr>
        <w:t xml:space="preserve">вихователь  </w:t>
      </w:r>
      <w:r>
        <w:rPr>
          <w:color w:val="231F20"/>
          <w:spacing w:val="-10"/>
          <w:sz w:val="30"/>
        </w:rPr>
        <w:t xml:space="preserve">повинен  </w:t>
      </w:r>
      <w:r>
        <w:rPr>
          <w:color w:val="231F20"/>
          <w:spacing w:val="-9"/>
          <w:sz w:val="30"/>
        </w:rPr>
        <w:t>поцікавитися,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що  </w:t>
      </w:r>
      <w:r>
        <w:rPr>
          <w:color w:val="231F20"/>
          <w:spacing w:val="-8"/>
          <w:sz w:val="30"/>
        </w:rPr>
        <w:t xml:space="preserve">найбільше  </w:t>
      </w:r>
      <w:r>
        <w:rPr>
          <w:color w:val="231F20"/>
          <w:spacing w:val="-3"/>
          <w:sz w:val="30"/>
        </w:rPr>
        <w:t xml:space="preserve">сподобалось </w:t>
      </w:r>
      <w:r>
        <w:rPr>
          <w:color w:val="231F20"/>
          <w:sz w:val="30"/>
        </w:rPr>
        <w:t xml:space="preserve">учням, </w:t>
      </w:r>
      <w:r>
        <w:rPr>
          <w:color w:val="231F20"/>
          <w:spacing w:val="-3"/>
          <w:sz w:val="30"/>
        </w:rPr>
        <w:t xml:space="preserve">куди </w:t>
      </w:r>
      <w:r>
        <w:rPr>
          <w:color w:val="231F20"/>
          <w:sz w:val="30"/>
        </w:rPr>
        <w:t xml:space="preserve">б </w:t>
      </w:r>
      <w:r>
        <w:rPr>
          <w:color w:val="231F20"/>
          <w:spacing w:val="-9"/>
          <w:sz w:val="30"/>
        </w:rPr>
        <w:t xml:space="preserve">вони </w:t>
      </w:r>
      <w:r>
        <w:rPr>
          <w:color w:val="231F20"/>
          <w:spacing w:val="-8"/>
          <w:sz w:val="30"/>
        </w:rPr>
        <w:t xml:space="preserve">хотіли </w:t>
      </w:r>
      <w:r>
        <w:rPr>
          <w:color w:val="231F20"/>
          <w:spacing w:val="-10"/>
          <w:sz w:val="30"/>
        </w:rPr>
        <w:t>піт</w:t>
      </w:r>
      <w:r>
        <w:rPr>
          <w:color w:val="231F20"/>
          <w:spacing w:val="-10"/>
          <w:sz w:val="30"/>
        </w:rPr>
        <w:t xml:space="preserve">и </w:t>
      </w:r>
      <w:r>
        <w:rPr>
          <w:color w:val="231F20"/>
          <w:spacing w:val="-7"/>
          <w:sz w:val="30"/>
        </w:rPr>
        <w:t xml:space="preserve">наступного </w:t>
      </w:r>
      <w:r>
        <w:rPr>
          <w:color w:val="231F20"/>
          <w:spacing w:val="-3"/>
          <w:sz w:val="30"/>
        </w:rPr>
        <w:t xml:space="preserve">разу. </w:t>
      </w:r>
      <w:r>
        <w:rPr>
          <w:color w:val="231F20"/>
          <w:sz w:val="30"/>
        </w:rPr>
        <w:t xml:space="preserve">Ці </w:t>
      </w:r>
      <w:r>
        <w:rPr>
          <w:color w:val="231F20"/>
          <w:spacing w:val="-7"/>
          <w:sz w:val="30"/>
        </w:rPr>
        <w:t xml:space="preserve">побажання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pacing w:val="-4"/>
          <w:sz w:val="30"/>
        </w:rPr>
        <w:t>враховувати,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плануючи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-11"/>
          <w:sz w:val="30"/>
        </w:rPr>
        <w:t xml:space="preserve">групи, </w:t>
      </w:r>
      <w:r>
        <w:rPr>
          <w:color w:val="231F20"/>
          <w:spacing w:val="-8"/>
          <w:sz w:val="30"/>
        </w:rPr>
        <w:t xml:space="preserve">щоб </w:t>
      </w:r>
      <w:r>
        <w:rPr>
          <w:color w:val="231F20"/>
          <w:spacing w:val="-5"/>
          <w:sz w:val="30"/>
        </w:rPr>
        <w:t xml:space="preserve">збільшити інтерес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8"/>
          <w:sz w:val="30"/>
        </w:rPr>
        <w:t xml:space="preserve">гулянок, </w:t>
      </w:r>
      <w:r>
        <w:rPr>
          <w:color w:val="231F20"/>
          <w:spacing w:val="-4"/>
          <w:sz w:val="30"/>
        </w:rPr>
        <w:t xml:space="preserve">зробити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11"/>
          <w:sz w:val="30"/>
        </w:rPr>
        <w:t>цікавішими.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300"/>
        </w:tabs>
        <w:spacing w:line="342" w:lineRule="exact"/>
        <w:ind w:left="1299" w:hanging="300"/>
        <w:rPr>
          <w:sz w:val="30"/>
        </w:rPr>
      </w:pPr>
      <w:r>
        <w:rPr>
          <w:i/>
          <w:color w:val="231F20"/>
          <w:spacing w:val="4"/>
          <w:sz w:val="30"/>
        </w:rPr>
        <w:t>Самопідготовка</w:t>
      </w:r>
      <w:r>
        <w:rPr>
          <w:color w:val="231F20"/>
          <w:spacing w:val="4"/>
          <w:sz w:val="30"/>
        </w:rPr>
        <w:t>.</w:t>
      </w:r>
    </w:p>
    <w:p w:rsidR="00A17FD0" w:rsidRDefault="008C7F95">
      <w:pPr>
        <w:spacing w:line="339" w:lineRule="exact"/>
        <w:ind w:left="1000"/>
        <w:rPr>
          <w:sz w:val="30"/>
        </w:rPr>
      </w:pPr>
      <w:r>
        <w:rPr>
          <w:b/>
          <w:color w:val="231F20"/>
          <w:sz w:val="30"/>
        </w:rPr>
        <w:t xml:space="preserve">Самопідготовка </w:t>
      </w:r>
      <w:r>
        <w:rPr>
          <w:color w:val="231F20"/>
          <w:sz w:val="30"/>
        </w:rPr>
        <w:t>(навчальна робота учнів у групі подовженого дня)</w:t>
      </w:r>
    </w:p>
    <w:p w:rsidR="00A17FD0" w:rsidRDefault="008C7F95">
      <w:pPr>
        <w:pStyle w:val="a4"/>
        <w:numPr>
          <w:ilvl w:val="0"/>
          <w:numId w:val="313"/>
        </w:numPr>
        <w:tabs>
          <w:tab w:val="left" w:pos="600"/>
        </w:tabs>
        <w:spacing w:line="249" w:lineRule="auto"/>
        <w:ind w:left="280" w:right="226" w:firstLine="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форма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3"/>
          <w:sz w:val="30"/>
        </w:rPr>
        <w:t xml:space="preserve">самостійна, </w:t>
      </w:r>
      <w:r>
        <w:rPr>
          <w:color w:val="231F20"/>
          <w:spacing w:val="-7"/>
          <w:sz w:val="30"/>
        </w:rPr>
        <w:t xml:space="preserve">позаурочна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>ви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конання </w:t>
      </w:r>
      <w:r>
        <w:rPr>
          <w:color w:val="231F20"/>
          <w:spacing w:val="-6"/>
          <w:sz w:val="30"/>
        </w:rPr>
        <w:t>навчальних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z w:val="30"/>
        </w:rPr>
        <w:t>завдань.</w:t>
      </w:r>
    </w:p>
    <w:p w:rsidR="00A17FD0" w:rsidRDefault="008C7F95">
      <w:pPr>
        <w:pStyle w:val="a3"/>
        <w:spacing w:line="235" w:lineRule="auto"/>
        <w:ind w:right="209"/>
        <w:jc w:val="both"/>
        <w:rPr>
          <w:rFonts w:ascii="Arial" w:hAnsi="Arial"/>
        </w:rPr>
      </w:pPr>
      <w:r>
        <w:rPr>
          <w:color w:val="231F20"/>
        </w:rPr>
        <w:t>Метою цього етапу є: поглиблення вмінь і навичок учнів самостійно виконувати домашні завдання; вчити самостійно  працювати з підручни</w:t>
      </w:r>
      <w:r>
        <w:rPr>
          <w:rFonts w:ascii="Arial" w:hAnsi="Arial"/>
          <w:color w:val="231F20"/>
        </w:rPr>
        <w:t>-</w:t>
      </w:r>
    </w:p>
    <w:p w:rsidR="00A17FD0" w:rsidRDefault="00A17FD0">
      <w:pPr>
        <w:spacing w:line="235" w:lineRule="auto"/>
        <w:jc w:val="both"/>
        <w:rPr>
          <w:rFonts w:ascii="Arial" w:hAnsi="Arial"/>
        </w:rPr>
        <w:sectPr w:rsidR="00A17FD0">
          <w:pgSz w:w="11900" w:h="16840"/>
          <w:pgMar w:top="104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firstLine="0"/>
      </w:pPr>
      <w:r>
        <w:rPr>
          <w:color w:val="231F20"/>
        </w:rPr>
        <w:t>ком; виховувати акуратність, старанність. Самопідготовка складається із трьох частин: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20"/>
        </w:tabs>
        <w:spacing w:line="249" w:lineRule="auto"/>
        <w:ind w:right="207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підготовчої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приготування </w:t>
      </w:r>
      <w:r>
        <w:rPr>
          <w:color w:val="231F20"/>
          <w:spacing w:val="-8"/>
          <w:sz w:val="30"/>
        </w:rPr>
        <w:t xml:space="preserve">зошитів, </w:t>
      </w:r>
      <w:r>
        <w:rPr>
          <w:color w:val="231F20"/>
          <w:spacing w:val="-11"/>
          <w:sz w:val="30"/>
        </w:rPr>
        <w:t xml:space="preserve">підручників, </w:t>
      </w:r>
      <w:r>
        <w:rPr>
          <w:color w:val="231F20"/>
          <w:spacing w:val="-8"/>
          <w:sz w:val="30"/>
        </w:rPr>
        <w:t xml:space="preserve">необхідного </w:t>
      </w:r>
      <w:r>
        <w:rPr>
          <w:color w:val="231F20"/>
          <w:spacing w:val="-5"/>
          <w:sz w:val="30"/>
        </w:rPr>
        <w:t xml:space="preserve">приладдя; </w:t>
      </w:r>
      <w:r>
        <w:rPr>
          <w:color w:val="231F20"/>
          <w:spacing w:val="-7"/>
          <w:sz w:val="30"/>
        </w:rPr>
        <w:t xml:space="preserve">уточнення </w:t>
      </w:r>
      <w:r>
        <w:rPr>
          <w:color w:val="231F20"/>
          <w:spacing w:val="-6"/>
          <w:sz w:val="30"/>
        </w:rPr>
        <w:t xml:space="preserve">домашніх </w:t>
      </w:r>
      <w:r>
        <w:rPr>
          <w:color w:val="231F20"/>
          <w:sz w:val="30"/>
        </w:rPr>
        <w:t xml:space="preserve">завдань; </w:t>
      </w:r>
      <w:r>
        <w:rPr>
          <w:color w:val="231F20"/>
          <w:spacing w:val="-9"/>
          <w:sz w:val="30"/>
        </w:rPr>
        <w:t xml:space="preserve">розподіл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pacing w:val="-11"/>
          <w:sz w:val="30"/>
        </w:rPr>
        <w:t>по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z w:val="30"/>
        </w:rPr>
        <w:t>предметах;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20"/>
        </w:tabs>
        <w:spacing w:before="2" w:line="340" w:lineRule="exact"/>
        <w:ind w:right="22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основної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>повторення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матеріалу, </w:t>
      </w:r>
      <w:r>
        <w:rPr>
          <w:color w:val="231F20"/>
          <w:spacing w:val="-5"/>
          <w:sz w:val="30"/>
        </w:rPr>
        <w:t xml:space="preserve">вивченого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3"/>
          <w:sz w:val="30"/>
        </w:rPr>
        <w:t xml:space="preserve">уроці, </w:t>
      </w:r>
      <w:r>
        <w:rPr>
          <w:color w:val="231F20"/>
          <w:spacing w:val="-12"/>
          <w:sz w:val="30"/>
        </w:rPr>
        <w:t>індиві</w:t>
      </w:r>
      <w:r>
        <w:rPr>
          <w:rFonts w:ascii="Arial" w:hAnsi="Arial"/>
          <w:color w:val="231F20"/>
          <w:spacing w:val="-12"/>
          <w:sz w:val="30"/>
        </w:rPr>
        <w:t xml:space="preserve">- </w:t>
      </w:r>
      <w:r>
        <w:rPr>
          <w:color w:val="231F20"/>
          <w:spacing w:val="-4"/>
          <w:sz w:val="30"/>
        </w:rPr>
        <w:t xml:space="preserve">дуальна </w:t>
      </w:r>
      <w:r>
        <w:rPr>
          <w:color w:val="231F20"/>
          <w:sz w:val="30"/>
        </w:rPr>
        <w:t>робота,</w:t>
      </w:r>
      <w:r>
        <w:rPr>
          <w:color w:val="231F20"/>
          <w:spacing w:val="-47"/>
          <w:sz w:val="30"/>
        </w:rPr>
        <w:t xml:space="preserve"> </w:t>
      </w:r>
      <w:r>
        <w:rPr>
          <w:color w:val="231F20"/>
          <w:spacing w:val="-5"/>
          <w:sz w:val="30"/>
        </w:rPr>
        <w:t>фізкультхвилинки;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20"/>
        </w:tabs>
        <w:spacing w:line="249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заключної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відзначення </w:t>
      </w:r>
      <w:r>
        <w:rPr>
          <w:color w:val="231F20"/>
          <w:spacing w:val="-9"/>
          <w:sz w:val="30"/>
        </w:rPr>
        <w:t>найстаранніших 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3"/>
          <w:sz w:val="30"/>
        </w:rPr>
        <w:t xml:space="preserve">самопід- </w:t>
      </w:r>
      <w:r>
        <w:rPr>
          <w:color w:val="231F20"/>
          <w:spacing w:val="-6"/>
          <w:sz w:val="30"/>
        </w:rPr>
        <w:t>готовки;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6"/>
          <w:sz w:val="30"/>
        </w:rPr>
        <w:t>підсумок.</w:t>
      </w:r>
    </w:p>
    <w:p w:rsidR="00A17FD0" w:rsidRDefault="008C7F95">
      <w:pPr>
        <w:pStyle w:val="a4"/>
        <w:numPr>
          <w:ilvl w:val="0"/>
          <w:numId w:val="301"/>
        </w:numPr>
        <w:tabs>
          <w:tab w:val="left" w:pos="1320"/>
        </w:tabs>
        <w:spacing w:line="323" w:lineRule="exact"/>
        <w:ind w:left="1319" w:hanging="320"/>
        <w:rPr>
          <w:rFonts w:ascii="Arial" w:hAnsi="Arial"/>
          <w:sz w:val="30"/>
        </w:rPr>
      </w:pPr>
      <w:r>
        <w:rPr>
          <w:i/>
          <w:color w:val="231F20"/>
          <w:spacing w:val="6"/>
          <w:sz w:val="30"/>
        </w:rPr>
        <w:t xml:space="preserve">Завершення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z w:val="30"/>
        </w:rPr>
        <w:t xml:space="preserve">в </w:t>
      </w:r>
      <w:r>
        <w:rPr>
          <w:i/>
          <w:color w:val="231F20"/>
          <w:spacing w:val="5"/>
          <w:sz w:val="30"/>
        </w:rPr>
        <w:t xml:space="preserve">групі </w:t>
      </w:r>
      <w:r>
        <w:rPr>
          <w:i/>
          <w:color w:val="231F20"/>
          <w:spacing w:val="7"/>
          <w:sz w:val="30"/>
        </w:rPr>
        <w:t xml:space="preserve">продовженого </w:t>
      </w:r>
      <w:r>
        <w:rPr>
          <w:i/>
          <w:color w:val="231F20"/>
          <w:spacing w:val="6"/>
          <w:sz w:val="30"/>
        </w:rPr>
        <w:t xml:space="preserve">дня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>повторення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6"/>
          <w:sz w:val="30"/>
        </w:rPr>
        <w:t>пра</w:t>
      </w:r>
      <w:r>
        <w:rPr>
          <w:rFonts w:ascii="Arial" w:hAnsi="Arial"/>
          <w:color w:val="231F20"/>
          <w:spacing w:val="-6"/>
          <w:sz w:val="30"/>
        </w:rPr>
        <w:t>-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  <w:spacing w:val="-8"/>
        </w:rPr>
        <w:t xml:space="preserve">вил </w:t>
      </w:r>
      <w:r>
        <w:rPr>
          <w:color w:val="231F20"/>
          <w:spacing w:val="-7"/>
        </w:rPr>
        <w:t xml:space="preserve">дорожнього </w:t>
      </w:r>
      <w:r>
        <w:rPr>
          <w:color w:val="231F20"/>
          <w:spacing w:val="-8"/>
        </w:rPr>
        <w:t xml:space="preserve">руху; </w:t>
      </w:r>
      <w:r>
        <w:rPr>
          <w:color w:val="231F20"/>
          <w:spacing w:val="-12"/>
        </w:rPr>
        <w:t xml:space="preserve">прибирання </w:t>
      </w:r>
      <w:r>
        <w:rPr>
          <w:color w:val="231F20"/>
          <w:spacing w:val="-5"/>
        </w:rPr>
        <w:t xml:space="preserve">робочих місць; </w:t>
      </w:r>
      <w:r>
        <w:rPr>
          <w:color w:val="231F20"/>
          <w:spacing w:val="-4"/>
        </w:rPr>
        <w:t xml:space="preserve">збір </w:t>
      </w:r>
      <w:r>
        <w:rPr>
          <w:color w:val="231F20"/>
        </w:rPr>
        <w:t>дітей додому</w:t>
      </w:r>
      <w:r>
        <w:rPr>
          <w:color w:val="231F20"/>
          <w:spacing w:val="-53"/>
        </w:rPr>
        <w:t xml:space="preserve"> </w:t>
      </w:r>
      <w:r>
        <w:rPr>
          <w:color w:val="231F20"/>
          <w:spacing w:val="-4"/>
        </w:rPr>
        <w:t>[71].</w:t>
      </w:r>
    </w:p>
    <w:p w:rsidR="00A17FD0" w:rsidRDefault="008C7F95">
      <w:pPr>
        <w:pStyle w:val="a3"/>
        <w:ind w:right="193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</w:rPr>
        <w:t xml:space="preserve">завдань, які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6"/>
        </w:rPr>
        <w:t xml:space="preserve">школами, </w:t>
      </w:r>
      <w:r>
        <w:rPr>
          <w:color w:val="231F20"/>
          <w:spacing w:val="-4"/>
        </w:rPr>
        <w:t xml:space="preserve">групами </w:t>
      </w:r>
      <w:r>
        <w:rPr>
          <w:color w:val="231F20"/>
          <w:spacing w:val="-6"/>
        </w:rPr>
        <w:t>продов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женого </w:t>
      </w:r>
      <w:r>
        <w:rPr>
          <w:color w:val="231F20"/>
          <w:spacing w:val="-4"/>
        </w:rPr>
        <w:t>дня,  вихователь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використовує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школярами, </w:t>
      </w:r>
      <w:r>
        <w:rPr>
          <w:color w:val="231F20"/>
        </w:rPr>
        <w:t xml:space="preserve">зокрема, </w:t>
      </w:r>
      <w:r>
        <w:rPr>
          <w:color w:val="231F20"/>
          <w:spacing w:val="-8"/>
        </w:rPr>
        <w:t xml:space="preserve">фронтальну, </w:t>
      </w:r>
      <w:r>
        <w:rPr>
          <w:color w:val="231F20"/>
        </w:rPr>
        <w:t xml:space="preserve">масову, </w:t>
      </w:r>
      <w:r>
        <w:rPr>
          <w:color w:val="231F20"/>
          <w:spacing w:val="-9"/>
        </w:rPr>
        <w:t xml:space="preserve">групову,  </w:t>
      </w:r>
      <w:r>
        <w:rPr>
          <w:color w:val="231F20"/>
          <w:spacing w:val="-4"/>
        </w:rPr>
        <w:t xml:space="preserve">(гурткову), </w:t>
      </w:r>
      <w:r>
        <w:rPr>
          <w:color w:val="231F20"/>
          <w:spacing w:val="-10"/>
        </w:rPr>
        <w:t>індивіду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6"/>
        </w:rPr>
        <w:t xml:space="preserve">альну. </w:t>
      </w:r>
      <w:r>
        <w:rPr>
          <w:color w:val="231F20"/>
          <w:spacing w:val="-5"/>
        </w:rPr>
        <w:t xml:space="preserve">Найбільш </w:t>
      </w:r>
      <w:r>
        <w:rPr>
          <w:color w:val="231F20"/>
          <w:spacing w:val="-11"/>
        </w:rPr>
        <w:t xml:space="preserve">поширеною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фронтальна </w:t>
      </w:r>
      <w:r>
        <w:rPr>
          <w:color w:val="231F20"/>
        </w:rPr>
        <w:t xml:space="preserve">робота, 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5"/>
        </w:rPr>
        <w:t xml:space="preserve">вихова-  </w:t>
      </w:r>
      <w:r>
        <w:rPr>
          <w:color w:val="231F20"/>
        </w:rPr>
        <w:t xml:space="preserve">тель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  <w:spacing w:val="-9"/>
        </w:rPr>
        <w:t xml:space="preserve">працює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усім </w:t>
      </w:r>
      <w:r>
        <w:rPr>
          <w:color w:val="231F20"/>
          <w:spacing w:val="-3"/>
        </w:rPr>
        <w:t xml:space="preserve">класом </w:t>
      </w:r>
      <w:r>
        <w:rPr>
          <w:color w:val="231F20"/>
          <w:spacing w:val="-8"/>
        </w:rPr>
        <w:t>(групою)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7"/>
        </w:rPr>
        <w:t xml:space="preserve">Групова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6"/>
        </w:rPr>
        <w:t xml:space="preserve">колективів,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>пра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5"/>
        </w:rPr>
        <w:t xml:space="preserve">цюють над </w:t>
      </w:r>
      <w:r>
        <w:rPr>
          <w:color w:val="231F20"/>
          <w:spacing w:val="-8"/>
        </w:rPr>
        <w:t xml:space="preserve">випуском </w:t>
      </w:r>
      <w:r>
        <w:rPr>
          <w:color w:val="231F20"/>
          <w:spacing w:val="-9"/>
        </w:rPr>
        <w:t xml:space="preserve">стінної </w:t>
      </w:r>
      <w:r>
        <w:rPr>
          <w:color w:val="231F20"/>
        </w:rPr>
        <w:t xml:space="preserve">газети, </w:t>
      </w:r>
      <w:r>
        <w:rPr>
          <w:color w:val="231F20"/>
          <w:spacing w:val="-7"/>
        </w:rPr>
        <w:t xml:space="preserve">підготовкою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екскурсії, </w:t>
      </w:r>
      <w:r>
        <w:rPr>
          <w:color w:val="231F20"/>
          <w:spacing w:val="-6"/>
        </w:rPr>
        <w:t xml:space="preserve">виступу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  <w:spacing w:val="-4"/>
        </w:rPr>
        <w:t>самодіяльності.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Завдання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етапі – </w:t>
      </w:r>
      <w:r>
        <w:rPr>
          <w:color w:val="231F20"/>
          <w:spacing w:val="-7"/>
        </w:rPr>
        <w:t>допо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</w:rPr>
        <w:t xml:space="preserve">могти </w:t>
      </w:r>
      <w:r>
        <w:rPr>
          <w:color w:val="231F20"/>
          <w:spacing w:val="-3"/>
        </w:rPr>
        <w:t xml:space="preserve">активу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окремим </w:t>
      </w:r>
      <w:r>
        <w:rPr>
          <w:color w:val="231F20"/>
          <w:spacing w:val="-7"/>
        </w:rPr>
        <w:t xml:space="preserve">групам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14"/>
        </w:rPr>
        <w:t xml:space="preserve">їхню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>інте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ресами, </w:t>
      </w:r>
      <w:r>
        <w:rPr>
          <w:color w:val="231F20"/>
          <w:spacing w:val="-6"/>
        </w:rPr>
        <w:t>сприяти згуртуванню учнівського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spacing w:line="237" w:lineRule="auto"/>
        <w:ind w:right="205" w:firstLine="719"/>
        <w:jc w:val="both"/>
      </w:pPr>
      <w:r>
        <w:rPr>
          <w:color w:val="231F20"/>
        </w:rPr>
        <w:t>Фронтальна й групова робота також містять індивідуальну роботу з учнями. Особливу увагу слід звертати на учнів, які відстають у навчанні, порушують правила поведінки.</w:t>
      </w:r>
    </w:p>
    <w:p w:rsidR="00A17FD0" w:rsidRDefault="008C7F95">
      <w:pPr>
        <w:pStyle w:val="a3"/>
        <w:spacing w:before="10" w:line="237" w:lineRule="auto"/>
        <w:ind w:right="220"/>
        <w:jc w:val="both"/>
      </w:pPr>
      <w:r>
        <w:rPr>
          <w:color w:val="231F20"/>
          <w:spacing w:val="-8"/>
        </w:rPr>
        <w:t xml:space="preserve">Знання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й  </w:t>
      </w:r>
      <w:r>
        <w:rPr>
          <w:color w:val="231F20"/>
          <w:spacing w:val="-9"/>
        </w:rPr>
        <w:t xml:space="preserve">організації 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групі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>дн</w:t>
      </w:r>
      <w:r>
        <w:rPr>
          <w:color w:val="231F20"/>
          <w:spacing w:val="-5"/>
        </w:rPr>
        <w:t xml:space="preserve">я </w:t>
      </w:r>
      <w:r>
        <w:rPr>
          <w:color w:val="231F20"/>
          <w:spacing w:val="-6"/>
        </w:rPr>
        <w:t xml:space="preserve">допоможе </w:t>
      </w:r>
      <w:r>
        <w:rPr>
          <w:color w:val="231F20"/>
          <w:spacing w:val="-4"/>
        </w:rPr>
        <w:t>вихователю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краще організувати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4"/>
        </w:rPr>
        <w:t>роботу.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0"/>
          <w:numId w:val="298"/>
        </w:numPr>
        <w:tabs>
          <w:tab w:val="left" w:pos="640"/>
        </w:tabs>
        <w:ind w:hanging="3340"/>
        <w:jc w:val="left"/>
      </w:pPr>
      <w:r>
        <w:rPr>
          <w:color w:val="231F20"/>
          <w:spacing w:val="5"/>
        </w:rPr>
        <w:t xml:space="preserve">Специфіка роботи </w:t>
      </w:r>
      <w:r>
        <w:rPr>
          <w:color w:val="231F20"/>
          <w:spacing w:val="4"/>
        </w:rPr>
        <w:t xml:space="preserve">вихователя </w:t>
      </w:r>
      <w:r>
        <w:rPr>
          <w:color w:val="231F20"/>
        </w:rPr>
        <w:t>в загальноосвітній школі-інте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рнаті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школі-інтернаті </w:t>
      </w:r>
      <w:r>
        <w:rPr>
          <w:color w:val="231F20"/>
        </w:rPr>
        <w:t xml:space="preserve">знаходяться діти з </w:t>
      </w:r>
      <w:r>
        <w:rPr>
          <w:color w:val="231F20"/>
          <w:spacing w:val="-3"/>
        </w:rPr>
        <w:t xml:space="preserve">малозабезпечених,  </w:t>
      </w:r>
      <w:r>
        <w:rPr>
          <w:color w:val="231F20"/>
        </w:rPr>
        <w:t>багатодіт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сімей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діти, </w:t>
      </w:r>
      <w:r>
        <w:rPr>
          <w:color w:val="231F20"/>
          <w:spacing w:val="3"/>
        </w:rPr>
        <w:t xml:space="preserve">батьки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5"/>
        </w:rPr>
        <w:t xml:space="preserve">позбавлені </w:t>
      </w:r>
      <w:r>
        <w:rPr>
          <w:color w:val="231F20"/>
          <w:spacing w:val="-6"/>
        </w:rPr>
        <w:t xml:space="preserve">права </w:t>
      </w:r>
      <w:r>
        <w:rPr>
          <w:color w:val="231F20"/>
        </w:rPr>
        <w:t xml:space="preserve">батьківської </w:t>
      </w:r>
      <w:r>
        <w:rPr>
          <w:color w:val="231F20"/>
          <w:spacing w:val="-14"/>
        </w:rPr>
        <w:t xml:space="preserve">опіки. </w:t>
      </w:r>
      <w:r>
        <w:rPr>
          <w:color w:val="231F20"/>
          <w:spacing w:val="-8"/>
        </w:rPr>
        <w:t xml:space="preserve">Вони </w:t>
      </w:r>
      <w:r>
        <w:rPr>
          <w:color w:val="231F20"/>
        </w:rPr>
        <w:t xml:space="preserve">перебувають у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16"/>
        </w:rPr>
        <w:t xml:space="preserve">цілий </w:t>
      </w:r>
      <w:r>
        <w:rPr>
          <w:color w:val="231F20"/>
        </w:rPr>
        <w:t xml:space="preserve">день –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7"/>
        </w:rPr>
        <w:t xml:space="preserve">ранку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вечора,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21"/>
        </w:rPr>
        <w:t xml:space="preserve">них </w:t>
      </w:r>
      <w:r>
        <w:rPr>
          <w:color w:val="231F20"/>
        </w:rPr>
        <w:t xml:space="preserve">залишається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ніч,  </w:t>
      </w:r>
      <w:r>
        <w:rPr>
          <w:color w:val="231F20"/>
        </w:rPr>
        <w:t xml:space="preserve">додому </w:t>
      </w:r>
      <w:r>
        <w:rPr>
          <w:color w:val="231F20"/>
          <w:spacing w:val="-4"/>
        </w:rPr>
        <w:t>йдуть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лише на </w:t>
      </w:r>
      <w:r>
        <w:rPr>
          <w:color w:val="231F20"/>
          <w:spacing w:val="-12"/>
        </w:rPr>
        <w:t xml:space="preserve">вихідні. </w:t>
      </w:r>
      <w:r>
        <w:rPr>
          <w:color w:val="231F20"/>
          <w:spacing w:val="-3"/>
        </w:rPr>
        <w:t xml:space="preserve">До таких </w:t>
      </w:r>
      <w:r>
        <w:rPr>
          <w:color w:val="231F20"/>
          <w:spacing w:val="-9"/>
        </w:rPr>
        <w:t>спеціалі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7"/>
        </w:rPr>
        <w:t xml:space="preserve">зованих </w:t>
      </w:r>
      <w:r>
        <w:rPr>
          <w:color w:val="231F20"/>
          <w:spacing w:val="-10"/>
        </w:rPr>
        <w:t xml:space="preserve">шкіл </w:t>
      </w:r>
      <w:r>
        <w:rPr>
          <w:color w:val="231F20"/>
        </w:rPr>
        <w:t xml:space="preserve">віддають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серед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і </w:t>
      </w:r>
      <w:r>
        <w:rPr>
          <w:color w:val="231F20"/>
          <w:spacing w:val="-5"/>
        </w:rPr>
        <w:t xml:space="preserve">“важкі”. </w:t>
      </w:r>
      <w:r>
        <w:rPr>
          <w:color w:val="231F20"/>
        </w:rPr>
        <w:t xml:space="preserve">Педагогам у </w:t>
      </w:r>
      <w:r>
        <w:rPr>
          <w:color w:val="231F20"/>
          <w:spacing w:val="-9"/>
        </w:rPr>
        <w:t xml:space="preserve">групі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2"/>
        </w:rPr>
        <w:t xml:space="preserve">треба </w:t>
      </w:r>
      <w:r>
        <w:rPr>
          <w:color w:val="231F20"/>
        </w:rPr>
        <w:t xml:space="preserve">вміти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</w:rPr>
        <w:t xml:space="preserve">й  </w:t>
      </w:r>
      <w:r>
        <w:rPr>
          <w:color w:val="231F20"/>
          <w:spacing w:val="-6"/>
        </w:rPr>
        <w:t>заціка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4"/>
        </w:rPr>
        <w:t xml:space="preserve">вити дітей. </w:t>
      </w:r>
      <w:r>
        <w:rPr>
          <w:color w:val="231F20"/>
          <w:spacing w:val="-9"/>
        </w:rPr>
        <w:t xml:space="preserve">Вихованці </w:t>
      </w:r>
      <w:r>
        <w:rPr>
          <w:color w:val="231F20"/>
          <w:spacing w:val="-6"/>
        </w:rPr>
        <w:t xml:space="preserve">інтернату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10"/>
        </w:rPr>
        <w:t xml:space="preserve">психологічно </w:t>
      </w:r>
      <w:r>
        <w:rPr>
          <w:color w:val="231F20"/>
        </w:rPr>
        <w:t xml:space="preserve">травмовані тим,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4"/>
        </w:rPr>
        <w:t xml:space="preserve">інші </w:t>
      </w:r>
      <w:r>
        <w:rPr>
          <w:color w:val="231F20"/>
        </w:rPr>
        <w:t xml:space="preserve">діти </w:t>
      </w:r>
      <w:r>
        <w:rPr>
          <w:color w:val="231F20"/>
          <w:spacing w:val="-4"/>
        </w:rPr>
        <w:t xml:space="preserve">йдуть </w:t>
      </w:r>
      <w:r>
        <w:rPr>
          <w:color w:val="231F20"/>
        </w:rPr>
        <w:t xml:space="preserve">додому, а </w:t>
      </w:r>
      <w:r>
        <w:rPr>
          <w:color w:val="231F20"/>
          <w:spacing w:val="-9"/>
        </w:rPr>
        <w:t xml:space="preserve">вони </w:t>
      </w:r>
      <w:r>
        <w:rPr>
          <w:color w:val="231F20"/>
        </w:rPr>
        <w:t xml:space="preserve">залишаються в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8"/>
        </w:rPr>
        <w:t xml:space="preserve">Їхнє </w:t>
      </w:r>
      <w:r>
        <w:rPr>
          <w:color w:val="231F20"/>
          <w:spacing w:val="-4"/>
        </w:rPr>
        <w:t>пере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6"/>
        </w:rPr>
        <w:t xml:space="preserve">бування </w:t>
      </w:r>
      <w:r>
        <w:rPr>
          <w:color w:val="231F20"/>
        </w:rPr>
        <w:t xml:space="preserve">в закладі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повинно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обтяжливим </w:t>
      </w:r>
      <w:r>
        <w:rPr>
          <w:color w:val="231F20"/>
        </w:rPr>
        <w:t xml:space="preserve">і  </w:t>
      </w:r>
      <w:r>
        <w:rPr>
          <w:color w:val="231F20"/>
          <w:spacing w:val="-8"/>
        </w:rPr>
        <w:t xml:space="preserve">нудним.  </w:t>
      </w:r>
      <w:r>
        <w:rPr>
          <w:color w:val="231F20"/>
        </w:rPr>
        <w:t xml:space="preserve">І  </w:t>
      </w:r>
      <w:r>
        <w:rPr>
          <w:color w:val="231F20"/>
          <w:spacing w:val="-11"/>
        </w:rPr>
        <w:t xml:space="preserve">про  це 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7"/>
        </w:rPr>
        <w:t>тріб</w:t>
      </w:r>
      <w:r>
        <w:rPr>
          <w:color w:val="231F20"/>
          <w:spacing w:val="-7"/>
        </w:rPr>
        <w:t xml:space="preserve">но </w:t>
      </w:r>
      <w:r>
        <w:rPr>
          <w:color w:val="231F20"/>
        </w:rPr>
        <w:t xml:space="preserve">подбати </w:t>
      </w:r>
      <w:r>
        <w:rPr>
          <w:color w:val="231F20"/>
          <w:spacing w:val="-7"/>
        </w:rPr>
        <w:t xml:space="preserve">перш </w:t>
      </w:r>
      <w:r>
        <w:rPr>
          <w:color w:val="231F20"/>
        </w:rPr>
        <w:t xml:space="preserve">за все </w:t>
      </w:r>
      <w:r>
        <w:rPr>
          <w:color w:val="231F20"/>
          <w:spacing w:val="-9"/>
        </w:rPr>
        <w:t xml:space="preserve">дирекції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>закладу, усьому педаго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>гічному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pStyle w:val="a3"/>
        <w:spacing w:line="237" w:lineRule="auto"/>
        <w:ind w:right="202"/>
        <w:jc w:val="both"/>
      </w:pPr>
      <w:r>
        <w:rPr>
          <w:color w:val="231F20"/>
        </w:rPr>
        <w:t>Ритм життя змушує батьків усе більше часу приділяти професійній діяльності, тому дитина залишається дуже часто один на один зі своїми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0"/>
        <w:ind w:right="200" w:firstLine="0"/>
        <w:jc w:val="both"/>
      </w:pPr>
      <w:r>
        <w:rPr>
          <w:color w:val="231F20"/>
          <w:spacing w:val="-3"/>
        </w:rPr>
        <w:t xml:space="preserve">проблемами. </w:t>
      </w:r>
      <w:r>
        <w:rPr>
          <w:color w:val="231F20"/>
        </w:rPr>
        <w:t xml:space="preserve">А значить,  </w:t>
      </w:r>
      <w:r>
        <w:rPr>
          <w:color w:val="231F20"/>
          <w:spacing w:val="-6"/>
        </w:rPr>
        <w:t xml:space="preserve">порожнеча,  </w:t>
      </w:r>
      <w:r>
        <w:rPr>
          <w:color w:val="231F20"/>
        </w:rPr>
        <w:t xml:space="preserve">яка  </w:t>
      </w:r>
      <w:r>
        <w:rPr>
          <w:color w:val="231F20"/>
          <w:spacing w:val="-3"/>
        </w:rPr>
        <w:t xml:space="preserve">таким  </w:t>
      </w:r>
      <w:r>
        <w:rPr>
          <w:color w:val="231F20"/>
          <w:spacing w:val="-9"/>
        </w:rPr>
        <w:t xml:space="preserve">чином  починає  </w:t>
      </w:r>
      <w:r>
        <w:rPr>
          <w:color w:val="231F20"/>
          <w:spacing w:val="-8"/>
        </w:rPr>
        <w:t xml:space="preserve">поглинати </w:t>
      </w:r>
      <w:r>
        <w:rPr>
          <w:color w:val="231F20"/>
          <w:spacing w:val="-16"/>
        </w:rPr>
        <w:t xml:space="preserve">її, </w:t>
      </w:r>
      <w:r>
        <w:rPr>
          <w:color w:val="231F20"/>
        </w:rPr>
        <w:t xml:space="preserve">може бути </w:t>
      </w:r>
      <w:r>
        <w:rPr>
          <w:color w:val="231F20"/>
          <w:spacing w:val="-7"/>
        </w:rPr>
        <w:t xml:space="preserve">заповнена </w:t>
      </w:r>
      <w:r>
        <w:rPr>
          <w:color w:val="231F20"/>
          <w:spacing w:val="-3"/>
        </w:rPr>
        <w:t xml:space="preserve">негативом. </w:t>
      </w:r>
      <w:r>
        <w:rPr>
          <w:color w:val="231F20"/>
          <w:spacing w:val="-6"/>
        </w:rPr>
        <w:t xml:space="preserve">Дуже </w:t>
      </w:r>
      <w:r>
        <w:rPr>
          <w:color w:val="231F20"/>
          <w:spacing w:val="5"/>
        </w:rPr>
        <w:t xml:space="preserve">часто  </w:t>
      </w:r>
      <w:r>
        <w:rPr>
          <w:color w:val="231F20"/>
          <w:spacing w:val="-11"/>
        </w:rPr>
        <w:t xml:space="preserve">вулиця  </w:t>
      </w:r>
      <w:r>
        <w:rPr>
          <w:color w:val="231F20"/>
        </w:rPr>
        <w:t xml:space="preserve">з 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зовсім  </w:t>
      </w:r>
      <w:r>
        <w:rPr>
          <w:color w:val="231F20"/>
          <w:spacing w:val="-11"/>
        </w:rPr>
        <w:t xml:space="preserve">іншим, </w:t>
      </w:r>
      <w:r>
        <w:rPr>
          <w:color w:val="231F20"/>
          <w:spacing w:val="-15"/>
        </w:rPr>
        <w:t xml:space="preserve">ніж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школі, </w:t>
      </w:r>
      <w:r>
        <w:rPr>
          <w:color w:val="231F20"/>
        </w:rPr>
        <w:t xml:space="preserve">життям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8"/>
        </w:rPr>
        <w:t xml:space="preserve">привабливою. </w:t>
      </w:r>
      <w:r>
        <w:rPr>
          <w:color w:val="231F20"/>
        </w:rPr>
        <w:t xml:space="preserve">Це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-8"/>
        </w:rPr>
        <w:t xml:space="preserve">злочинність </w:t>
      </w:r>
      <w:r>
        <w:rPr>
          <w:color w:val="231F20"/>
          <w:spacing w:val="-5"/>
        </w:rPr>
        <w:t xml:space="preserve">“помолодшала”. </w:t>
      </w:r>
      <w:r>
        <w:rPr>
          <w:color w:val="231F20"/>
          <w:spacing w:val="-3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місій </w:t>
      </w:r>
      <w:r>
        <w:rPr>
          <w:color w:val="231F20"/>
        </w:rPr>
        <w:t>сучасної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учня 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6"/>
        </w:rPr>
        <w:t xml:space="preserve">самореалізації.  </w:t>
      </w:r>
      <w:r>
        <w:rPr>
          <w:color w:val="231F20"/>
        </w:rPr>
        <w:t xml:space="preserve">А </w:t>
      </w:r>
      <w:r>
        <w:rPr>
          <w:color w:val="231F20"/>
          <w:spacing w:val="-8"/>
        </w:rPr>
        <w:t xml:space="preserve">школа  </w:t>
      </w:r>
      <w:r>
        <w:rPr>
          <w:color w:val="231F20"/>
          <w:spacing w:val="-10"/>
        </w:rPr>
        <w:t xml:space="preserve">повного </w:t>
      </w:r>
      <w:r>
        <w:rPr>
          <w:color w:val="231F20"/>
          <w:spacing w:val="-5"/>
        </w:rPr>
        <w:t xml:space="preserve">дня 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школа-інтернат  </w:t>
      </w:r>
      <w:r>
        <w:rPr>
          <w:color w:val="231F20"/>
          <w:spacing w:val="-8"/>
        </w:rPr>
        <w:t xml:space="preserve">(ще 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називають </w:t>
      </w:r>
      <w:r>
        <w:rPr>
          <w:color w:val="231F20"/>
          <w:spacing w:val="-10"/>
        </w:rPr>
        <w:t xml:space="preserve">напівпансіоном) </w:t>
      </w:r>
      <w:r>
        <w:rPr>
          <w:color w:val="231F20"/>
        </w:rPr>
        <w:t xml:space="preserve">допомагає </w:t>
      </w:r>
      <w:r>
        <w:rPr>
          <w:color w:val="231F20"/>
          <w:spacing w:val="-12"/>
        </w:rPr>
        <w:t xml:space="preserve">її вирішити. </w:t>
      </w:r>
      <w:r>
        <w:rPr>
          <w:color w:val="231F20"/>
          <w:spacing w:val="5"/>
        </w:rPr>
        <w:t xml:space="preserve">Часто саме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6"/>
        </w:rPr>
        <w:t xml:space="preserve">“школа-інтернат” </w:t>
      </w:r>
      <w:r>
        <w:rPr>
          <w:color w:val="231F20"/>
          <w:spacing w:val="-4"/>
        </w:rPr>
        <w:t xml:space="preserve">розуміється  </w:t>
      </w:r>
      <w:r>
        <w:rPr>
          <w:color w:val="231F20"/>
          <w:spacing w:val="-6"/>
        </w:rPr>
        <w:t xml:space="preserve">перекручено: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8"/>
        </w:rPr>
        <w:t xml:space="preserve">контроль </w:t>
      </w:r>
      <w:r>
        <w:rPr>
          <w:color w:val="231F20"/>
        </w:rPr>
        <w:t xml:space="preserve">за  </w:t>
      </w:r>
      <w:r>
        <w:rPr>
          <w:color w:val="231F20"/>
          <w:spacing w:val="-6"/>
        </w:rPr>
        <w:t>підготов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кою домашніх </w:t>
      </w:r>
      <w:r>
        <w:rPr>
          <w:color w:val="231F20"/>
        </w:rPr>
        <w:t xml:space="preserve">завдань і </w:t>
      </w:r>
      <w:r>
        <w:rPr>
          <w:color w:val="231F20"/>
          <w:spacing w:val="-8"/>
        </w:rPr>
        <w:t xml:space="preserve">своєрідна </w:t>
      </w:r>
      <w:r>
        <w:rPr>
          <w:color w:val="231F20"/>
        </w:rPr>
        <w:t xml:space="preserve">“камера </w:t>
      </w:r>
      <w:r>
        <w:rPr>
          <w:color w:val="231F20"/>
          <w:spacing w:val="-5"/>
        </w:rPr>
        <w:t xml:space="preserve">зберігання”,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діти </w:t>
      </w:r>
      <w:r>
        <w:rPr>
          <w:color w:val="231F20"/>
          <w:spacing w:val="-6"/>
        </w:rPr>
        <w:t>знахо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4"/>
        </w:rPr>
        <w:t xml:space="preserve">дяться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4"/>
        </w:rPr>
        <w:t xml:space="preserve">наглядом </w:t>
      </w:r>
      <w:r>
        <w:rPr>
          <w:color w:val="231F20"/>
          <w:spacing w:val="-5"/>
        </w:rPr>
        <w:t xml:space="preserve">педагогів.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9"/>
        </w:rPr>
        <w:t>потрібно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3"/>
        </w:rPr>
        <w:t>відмовлятися.</w:t>
      </w:r>
    </w:p>
    <w:p w:rsidR="00A17FD0" w:rsidRDefault="008C7F95">
      <w:pPr>
        <w:pStyle w:val="a3"/>
        <w:ind w:right="226" w:firstLine="7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наповненні </w:t>
      </w:r>
      <w:r>
        <w:rPr>
          <w:color w:val="231F20"/>
          <w:spacing w:val="-3"/>
        </w:rPr>
        <w:t xml:space="preserve">творчою </w:t>
      </w:r>
      <w:r>
        <w:rPr>
          <w:color w:val="231F20"/>
          <w:spacing w:val="-6"/>
        </w:rPr>
        <w:t xml:space="preserve">діяльністю </w:t>
      </w:r>
      <w:r>
        <w:rPr>
          <w:color w:val="231F20"/>
          <w:spacing w:val="-5"/>
        </w:rPr>
        <w:t xml:space="preserve">другої </w:t>
      </w:r>
      <w:r>
        <w:rPr>
          <w:color w:val="231F20"/>
          <w:spacing w:val="-12"/>
        </w:rPr>
        <w:t xml:space="preserve">половини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-6"/>
        </w:rPr>
        <w:t xml:space="preserve">важливу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7"/>
        </w:rPr>
        <w:t xml:space="preserve">відіграє </w:t>
      </w:r>
      <w:r>
        <w:rPr>
          <w:color w:val="231F20"/>
          <w:spacing w:val="-9"/>
        </w:rPr>
        <w:t xml:space="preserve">інтеграція основної </w:t>
      </w:r>
      <w:r>
        <w:rPr>
          <w:color w:val="231F20"/>
        </w:rPr>
        <w:t xml:space="preserve">й додаткової </w:t>
      </w:r>
      <w:r>
        <w:rPr>
          <w:color w:val="231F20"/>
          <w:spacing w:val="-6"/>
        </w:rPr>
        <w:t>освіти</w:t>
      </w:r>
      <w:r>
        <w:rPr>
          <w:color w:val="231F20"/>
          <w:spacing w:val="-6"/>
        </w:rPr>
        <w:t xml:space="preserve">. </w:t>
      </w:r>
      <w:r>
        <w:rPr>
          <w:color w:val="231F20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дітей у </w:t>
      </w:r>
      <w:r>
        <w:rPr>
          <w:color w:val="231F20"/>
          <w:spacing w:val="-7"/>
        </w:rPr>
        <w:t xml:space="preserve">другій </w:t>
      </w:r>
      <w:r>
        <w:rPr>
          <w:color w:val="231F20"/>
          <w:spacing w:val="-12"/>
        </w:rPr>
        <w:t xml:space="preserve">половині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 xml:space="preserve">інтересів, </w:t>
      </w:r>
      <w:r>
        <w:rPr>
          <w:color w:val="231F20"/>
        </w:rPr>
        <w:t>здіб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ностей, </w:t>
      </w:r>
      <w:r>
        <w:rPr>
          <w:color w:val="231F20"/>
          <w:spacing w:val="-4"/>
        </w:rPr>
        <w:t xml:space="preserve">заснована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замовленні </w:t>
      </w:r>
      <w:r>
        <w:rPr>
          <w:color w:val="231F20"/>
          <w:spacing w:val="-7"/>
        </w:rPr>
        <w:t xml:space="preserve">споживачів </w:t>
      </w:r>
      <w:r>
        <w:rPr>
          <w:color w:val="231F20"/>
          <w:spacing w:val="-9"/>
        </w:rPr>
        <w:t xml:space="preserve">освітніх  </w:t>
      </w:r>
      <w:r>
        <w:rPr>
          <w:color w:val="231F20"/>
          <w:spacing w:val="-7"/>
        </w:rPr>
        <w:t xml:space="preserve">послуг,  </w:t>
      </w:r>
      <w:r>
        <w:rPr>
          <w:color w:val="231F20"/>
          <w:spacing w:val="2"/>
        </w:rPr>
        <w:t xml:space="preserve">тобто  </w:t>
      </w:r>
      <w:r>
        <w:rPr>
          <w:color w:val="231F20"/>
          <w:spacing w:val="5"/>
        </w:rPr>
        <w:t>бать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-8"/>
        </w:rPr>
        <w:t xml:space="preserve">ків. Вона </w:t>
      </w:r>
      <w:r>
        <w:rPr>
          <w:color w:val="231F20"/>
        </w:rPr>
        <w:t xml:space="preserve">може включати в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три </w:t>
      </w:r>
      <w:r>
        <w:rPr>
          <w:color w:val="231F20"/>
          <w:spacing w:val="-5"/>
        </w:rPr>
        <w:t>взаємопов’язаних</w:t>
      </w:r>
      <w:r>
        <w:rPr>
          <w:color w:val="231F20"/>
          <w:spacing w:val="-15"/>
        </w:rPr>
        <w:t xml:space="preserve"> </w:t>
      </w:r>
      <w:r>
        <w:rPr>
          <w:color w:val="231F20"/>
          <w:spacing w:val="-8"/>
        </w:rPr>
        <w:t>компоненти:</w:t>
      </w:r>
    </w:p>
    <w:p w:rsidR="00A17FD0" w:rsidRDefault="008C7F95">
      <w:pPr>
        <w:pStyle w:val="a4"/>
        <w:numPr>
          <w:ilvl w:val="1"/>
          <w:numId w:val="298"/>
        </w:numPr>
        <w:tabs>
          <w:tab w:val="left" w:pos="1280"/>
        </w:tabs>
        <w:spacing w:line="242" w:lineRule="auto"/>
        <w:ind w:right="226" w:firstLine="700"/>
        <w:jc w:val="both"/>
        <w:rPr>
          <w:sz w:val="30"/>
        </w:rPr>
      </w:pPr>
      <w:r>
        <w:rPr>
          <w:i/>
          <w:color w:val="231F20"/>
          <w:sz w:val="30"/>
        </w:rPr>
        <w:t xml:space="preserve">Освітня діяльність: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6"/>
          <w:sz w:val="30"/>
        </w:rPr>
        <w:t xml:space="preserve">домашніх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z w:val="30"/>
        </w:rPr>
        <w:t xml:space="preserve">завдань, </w:t>
      </w:r>
      <w:r>
        <w:rPr>
          <w:color w:val="231F20"/>
          <w:spacing w:val="-12"/>
          <w:sz w:val="30"/>
        </w:rPr>
        <w:t>інди</w:t>
      </w:r>
      <w:r>
        <w:rPr>
          <w:rFonts w:ascii="Arial" w:hAnsi="Arial"/>
          <w:color w:val="231F20"/>
          <w:spacing w:val="-12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відуальні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основі </w:t>
      </w:r>
      <w:r>
        <w:rPr>
          <w:color w:val="231F20"/>
          <w:spacing w:val="-9"/>
          <w:sz w:val="30"/>
        </w:rPr>
        <w:t xml:space="preserve">індивідуального  </w:t>
      </w:r>
      <w:r>
        <w:rPr>
          <w:color w:val="231F20"/>
          <w:spacing w:val="-6"/>
          <w:sz w:val="30"/>
        </w:rPr>
        <w:t xml:space="preserve">освітнього </w:t>
      </w:r>
      <w:r>
        <w:rPr>
          <w:color w:val="231F20"/>
          <w:spacing w:val="-4"/>
          <w:sz w:val="30"/>
        </w:rPr>
        <w:t xml:space="preserve">маршруту,  </w:t>
      </w:r>
      <w:r>
        <w:rPr>
          <w:color w:val="231F20"/>
          <w:spacing w:val="-11"/>
          <w:sz w:val="30"/>
        </w:rPr>
        <w:t>про</w:t>
      </w:r>
      <w:r>
        <w:rPr>
          <w:rFonts w:ascii="Arial" w:hAnsi="Arial"/>
          <w:color w:val="231F20"/>
          <w:spacing w:val="-11"/>
          <w:sz w:val="30"/>
        </w:rPr>
        <w:t xml:space="preserve">- </w:t>
      </w:r>
      <w:r>
        <w:rPr>
          <w:color w:val="231F20"/>
          <w:spacing w:val="-12"/>
          <w:sz w:val="30"/>
        </w:rPr>
        <w:t xml:space="preserve">фільні </w:t>
      </w:r>
      <w:r>
        <w:rPr>
          <w:color w:val="231F20"/>
          <w:sz w:val="30"/>
        </w:rPr>
        <w:t xml:space="preserve">заняття за </w:t>
      </w:r>
      <w:r>
        <w:rPr>
          <w:color w:val="231F20"/>
          <w:spacing w:val="-5"/>
          <w:sz w:val="30"/>
        </w:rPr>
        <w:t xml:space="preserve">вибором, </w:t>
      </w:r>
      <w:r>
        <w:rPr>
          <w:color w:val="231F20"/>
          <w:spacing w:val="-6"/>
          <w:sz w:val="30"/>
        </w:rPr>
        <w:t xml:space="preserve">дослідна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проектна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5"/>
          <w:sz w:val="30"/>
        </w:rPr>
        <w:t>діяльність.</w:t>
      </w:r>
    </w:p>
    <w:p w:rsidR="00A17FD0" w:rsidRDefault="008C7F95">
      <w:pPr>
        <w:pStyle w:val="a4"/>
        <w:numPr>
          <w:ilvl w:val="1"/>
          <w:numId w:val="298"/>
        </w:numPr>
        <w:tabs>
          <w:tab w:val="left" w:pos="1280"/>
        </w:tabs>
        <w:spacing w:line="235" w:lineRule="auto"/>
        <w:ind w:right="223" w:firstLine="70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Додаткова </w:t>
      </w:r>
      <w:r>
        <w:rPr>
          <w:i/>
          <w:color w:val="231F20"/>
          <w:sz w:val="30"/>
        </w:rPr>
        <w:t xml:space="preserve">освіта: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музичних </w:t>
      </w:r>
      <w:r>
        <w:rPr>
          <w:color w:val="231F20"/>
          <w:spacing w:val="-4"/>
          <w:sz w:val="30"/>
        </w:rPr>
        <w:t xml:space="preserve">інструментах, </w:t>
      </w:r>
      <w:r>
        <w:rPr>
          <w:color w:val="231F20"/>
          <w:spacing w:val="-8"/>
          <w:sz w:val="30"/>
        </w:rPr>
        <w:t xml:space="preserve">художня </w:t>
      </w:r>
      <w:r>
        <w:rPr>
          <w:color w:val="231F20"/>
          <w:sz w:val="30"/>
        </w:rPr>
        <w:t xml:space="preserve">студія, театральна студія, </w:t>
      </w:r>
      <w:r>
        <w:rPr>
          <w:color w:val="231F20"/>
          <w:spacing w:val="-6"/>
          <w:sz w:val="30"/>
        </w:rPr>
        <w:t>комп’ютерний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4"/>
          <w:sz w:val="30"/>
        </w:rPr>
        <w:t>клуб.</w:t>
      </w:r>
    </w:p>
    <w:p w:rsidR="00A17FD0" w:rsidRDefault="008C7F95">
      <w:pPr>
        <w:pStyle w:val="a4"/>
        <w:numPr>
          <w:ilvl w:val="1"/>
          <w:numId w:val="298"/>
        </w:numPr>
        <w:tabs>
          <w:tab w:val="left" w:pos="1280"/>
        </w:tabs>
        <w:spacing w:before="2" w:line="235" w:lineRule="auto"/>
        <w:ind w:right="198" w:firstLine="700"/>
        <w:jc w:val="both"/>
        <w:rPr>
          <w:sz w:val="30"/>
        </w:rPr>
      </w:pPr>
      <w:r>
        <w:rPr>
          <w:i/>
          <w:color w:val="231F20"/>
          <w:sz w:val="30"/>
        </w:rPr>
        <w:t xml:space="preserve">Змістове й </w:t>
      </w:r>
      <w:r>
        <w:rPr>
          <w:i/>
          <w:color w:val="231F20"/>
          <w:spacing w:val="5"/>
          <w:sz w:val="30"/>
        </w:rPr>
        <w:t xml:space="preserve">оздоровче дозвілля: </w:t>
      </w:r>
      <w:r>
        <w:rPr>
          <w:color w:val="231F20"/>
          <w:spacing w:val="-5"/>
          <w:sz w:val="30"/>
        </w:rPr>
        <w:t xml:space="preserve">бібліотечні </w:t>
      </w:r>
      <w:r>
        <w:rPr>
          <w:color w:val="231F20"/>
          <w:spacing w:val="-10"/>
          <w:sz w:val="30"/>
        </w:rPr>
        <w:t xml:space="preserve">уроки, </w:t>
      </w:r>
      <w:r>
        <w:rPr>
          <w:color w:val="231F20"/>
          <w:spacing w:val="-5"/>
          <w:sz w:val="30"/>
        </w:rPr>
        <w:t xml:space="preserve">інтелектуальні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розвиваючі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pacing w:val="-8"/>
          <w:sz w:val="30"/>
        </w:rPr>
        <w:t xml:space="preserve">спортивні </w:t>
      </w:r>
      <w:r>
        <w:rPr>
          <w:color w:val="231F20"/>
          <w:spacing w:val="-9"/>
          <w:sz w:val="30"/>
        </w:rPr>
        <w:t>секції,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11"/>
          <w:sz w:val="30"/>
        </w:rPr>
        <w:t>прогулянки.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8"/>
        </w:rPr>
        <w:t xml:space="preserve">Кожну </w:t>
      </w:r>
      <w:r>
        <w:rPr>
          <w:color w:val="231F20"/>
        </w:rPr>
        <w:t xml:space="preserve">таку  </w:t>
      </w:r>
      <w:r>
        <w:rPr>
          <w:color w:val="231F20"/>
          <w:spacing w:val="-5"/>
        </w:rPr>
        <w:t xml:space="preserve">форму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6"/>
        </w:rPr>
        <w:t xml:space="preserve">дозвілля  </w:t>
      </w:r>
      <w:r>
        <w:rPr>
          <w:color w:val="231F20"/>
          <w:spacing w:val="-9"/>
        </w:rPr>
        <w:t xml:space="preserve">школярів   потрібно  </w:t>
      </w:r>
      <w:r>
        <w:rPr>
          <w:color w:val="231F20"/>
          <w:spacing w:val="-4"/>
        </w:rPr>
        <w:t xml:space="preserve">узгодити </w:t>
      </w:r>
      <w:r>
        <w:rPr>
          <w:color w:val="231F20"/>
        </w:rPr>
        <w:t xml:space="preserve">з батьками. </w:t>
      </w:r>
      <w:r>
        <w:rPr>
          <w:color w:val="231F20"/>
          <w:spacing w:val="-5"/>
        </w:rPr>
        <w:t xml:space="preserve">Іноді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3"/>
        </w:rPr>
        <w:t xml:space="preserve">виступають </w:t>
      </w:r>
      <w:r>
        <w:rPr>
          <w:color w:val="231F20"/>
          <w:spacing w:val="-9"/>
        </w:rPr>
        <w:t xml:space="preserve">ініціаторами </w:t>
      </w:r>
      <w:r>
        <w:rPr>
          <w:color w:val="231F20"/>
          <w:spacing w:val="-11"/>
        </w:rPr>
        <w:t xml:space="preserve">нових </w:t>
      </w:r>
      <w:r>
        <w:rPr>
          <w:color w:val="231F20"/>
          <w:spacing w:val="-8"/>
        </w:rPr>
        <w:t xml:space="preserve">видів  </w:t>
      </w:r>
      <w:r>
        <w:rPr>
          <w:color w:val="231F20"/>
          <w:spacing w:val="-3"/>
        </w:rPr>
        <w:t>діяль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ності.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таких умов змінюється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змісту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4"/>
        </w:rPr>
        <w:t xml:space="preserve">розуміється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сфер </w:t>
      </w:r>
      <w:r>
        <w:rPr>
          <w:color w:val="231F20"/>
          <w:spacing w:val="-6"/>
        </w:rPr>
        <w:t xml:space="preserve">життєдіяльності,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>усвідом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леного </w:t>
      </w:r>
      <w:r>
        <w:rPr>
          <w:color w:val="231F20"/>
          <w:spacing w:val="-4"/>
        </w:rPr>
        <w:t xml:space="preserve">самовизначення </w:t>
      </w:r>
      <w:r>
        <w:rPr>
          <w:color w:val="231F20"/>
          <w:spacing w:val="-10"/>
        </w:rPr>
        <w:t xml:space="preserve">людини. </w:t>
      </w:r>
      <w:r>
        <w:rPr>
          <w:color w:val="231F20"/>
        </w:rPr>
        <w:t xml:space="preserve">Така </w:t>
      </w:r>
      <w:r>
        <w:rPr>
          <w:color w:val="231F20"/>
          <w:spacing w:val="-6"/>
        </w:rPr>
        <w:t xml:space="preserve">діяльність привчає </w:t>
      </w:r>
      <w:r>
        <w:rPr>
          <w:color w:val="231F20"/>
          <w:spacing w:val="-8"/>
        </w:rPr>
        <w:t xml:space="preserve">дитину </w:t>
      </w:r>
      <w:r>
        <w:rPr>
          <w:color w:val="231F20"/>
        </w:rPr>
        <w:t>бути 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більною, </w:t>
      </w:r>
      <w:r>
        <w:rPr>
          <w:color w:val="231F20"/>
        </w:rPr>
        <w:t xml:space="preserve">а в </w:t>
      </w:r>
      <w:r>
        <w:rPr>
          <w:color w:val="231F20"/>
          <w:spacing w:val="-5"/>
        </w:rPr>
        <w:t xml:space="preserve">наш </w:t>
      </w:r>
      <w:r>
        <w:rPr>
          <w:color w:val="231F20"/>
          <w:spacing w:val="-7"/>
        </w:rPr>
        <w:t xml:space="preserve">непростий </w:t>
      </w:r>
      <w:r>
        <w:rPr>
          <w:color w:val="231F20"/>
          <w:spacing w:val="-8"/>
        </w:rPr>
        <w:t xml:space="preserve">динамічний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3"/>
        </w:rPr>
        <w:t xml:space="preserve">якість 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>визна</w:t>
      </w:r>
      <w:r>
        <w:rPr>
          <w:rFonts w:ascii="Arial" w:hAnsi="Arial"/>
          <w:color w:val="231F20"/>
          <w:spacing w:val="-5"/>
        </w:rPr>
        <w:t xml:space="preserve">-  </w:t>
      </w:r>
      <w:r>
        <w:rPr>
          <w:color w:val="231F20"/>
          <w:spacing w:val="5"/>
        </w:rPr>
        <w:t xml:space="preserve">чає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успіх </w:t>
      </w:r>
      <w:r>
        <w:rPr>
          <w:color w:val="231F20"/>
        </w:rPr>
        <w:t>у</w:t>
      </w:r>
      <w:r>
        <w:rPr>
          <w:color w:val="231F20"/>
          <w:spacing w:val="-3"/>
        </w:rPr>
        <w:t xml:space="preserve"> майбутньому.</w:t>
      </w:r>
    </w:p>
    <w:p w:rsidR="00A17FD0" w:rsidRDefault="008C7F95">
      <w:pPr>
        <w:pStyle w:val="a3"/>
        <w:ind w:right="211"/>
        <w:jc w:val="both"/>
      </w:pPr>
      <w:r>
        <w:rPr>
          <w:color w:val="231F20"/>
          <w:spacing w:val="-4"/>
        </w:rPr>
        <w:t>Вихователі сучасних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шкіл-інтернатів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 xml:space="preserve">навчально-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частіше стикаються з </w:t>
      </w:r>
      <w:r>
        <w:rPr>
          <w:color w:val="231F20"/>
          <w:spacing w:val="-6"/>
        </w:rPr>
        <w:t xml:space="preserve">проблемними </w:t>
      </w:r>
      <w:r>
        <w:rPr>
          <w:color w:val="231F20"/>
          <w:spacing w:val="-3"/>
        </w:rPr>
        <w:t xml:space="preserve">дітьми. </w:t>
      </w:r>
      <w:r>
        <w:rPr>
          <w:color w:val="231F20"/>
        </w:rPr>
        <w:t xml:space="preserve">Тому в </w:t>
      </w:r>
      <w:r>
        <w:rPr>
          <w:color w:val="231F20"/>
          <w:spacing w:val="-6"/>
        </w:rPr>
        <w:t>шко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7"/>
        </w:rPr>
        <w:t xml:space="preserve">лі-інтернаті </w:t>
      </w:r>
      <w:r>
        <w:rPr>
          <w:color w:val="231F20"/>
          <w:spacing w:val="-5"/>
        </w:rPr>
        <w:t xml:space="preserve">працювати складніше, </w:t>
      </w:r>
      <w:r>
        <w:rPr>
          <w:color w:val="231F20"/>
          <w:spacing w:val="-15"/>
        </w:rPr>
        <w:t xml:space="preserve">ніж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звичайній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3"/>
        </w:rPr>
        <w:t xml:space="preserve">бо </w:t>
      </w:r>
      <w:r>
        <w:rPr>
          <w:color w:val="231F20"/>
        </w:rPr>
        <w:t xml:space="preserve">тут  чимало дітей зі </w:t>
      </w:r>
      <w:r>
        <w:rPr>
          <w:color w:val="231F20"/>
          <w:spacing w:val="-5"/>
        </w:rPr>
        <w:t xml:space="preserve">складними, </w:t>
      </w:r>
      <w:r>
        <w:rPr>
          <w:color w:val="231F20"/>
          <w:spacing w:val="-4"/>
        </w:rPr>
        <w:t xml:space="preserve">скаліченими долями, </w:t>
      </w:r>
      <w:r>
        <w:rPr>
          <w:color w:val="231F20"/>
        </w:rPr>
        <w:t xml:space="preserve">і такі діти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поводяться адекватно. Педагоги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намагатися </w:t>
      </w:r>
      <w:r>
        <w:rPr>
          <w:color w:val="231F20"/>
          <w:spacing w:val="-5"/>
        </w:rPr>
        <w:t xml:space="preserve">знайти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кожного  </w:t>
      </w:r>
      <w:r>
        <w:rPr>
          <w:color w:val="231F20"/>
        </w:rPr>
        <w:t>дитячо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го </w:t>
      </w:r>
      <w:r>
        <w:rPr>
          <w:color w:val="231F20"/>
          <w:spacing w:val="-3"/>
        </w:rPr>
        <w:t xml:space="preserve">серця. </w:t>
      </w: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найефективніших </w:t>
      </w:r>
      <w:r>
        <w:rPr>
          <w:color w:val="231F20"/>
          <w:spacing w:val="-9"/>
        </w:rPr>
        <w:t>шляхі</w:t>
      </w:r>
      <w:r>
        <w:rPr>
          <w:color w:val="231F20"/>
          <w:spacing w:val="-9"/>
        </w:rPr>
        <w:t>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є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>спільне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захоплення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4"/>
        </w:rPr>
        <w:t>музи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6"/>
        </w:rPr>
        <w:t xml:space="preserve">кою, </w:t>
      </w:r>
      <w:r>
        <w:rPr>
          <w:color w:val="231F20"/>
          <w:spacing w:val="-3"/>
        </w:rPr>
        <w:t xml:space="preserve">малюванням, </w:t>
      </w:r>
      <w:r>
        <w:rPr>
          <w:color w:val="231F20"/>
          <w:spacing w:val="-5"/>
        </w:rPr>
        <w:t xml:space="preserve">танцями,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 xml:space="preserve">видами </w:t>
      </w:r>
      <w:r>
        <w:rPr>
          <w:color w:val="231F20"/>
          <w:spacing w:val="-6"/>
        </w:rPr>
        <w:t xml:space="preserve">спорту. </w:t>
      </w:r>
      <w:r>
        <w:rPr>
          <w:color w:val="231F20"/>
        </w:rPr>
        <w:t>Спочатку діти сором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ляться. </w:t>
      </w:r>
      <w:r>
        <w:rPr>
          <w:color w:val="231F20"/>
          <w:spacing w:val="-5"/>
        </w:rPr>
        <w:t xml:space="preserve">Поступово, </w:t>
      </w:r>
      <w:r>
        <w:rPr>
          <w:color w:val="231F20"/>
          <w:spacing w:val="-8"/>
        </w:rPr>
        <w:t xml:space="preserve">непомітно </w:t>
      </w:r>
      <w:r>
        <w:rPr>
          <w:color w:val="231F20"/>
        </w:rPr>
        <w:t xml:space="preserve">для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3"/>
        </w:rPr>
        <w:t xml:space="preserve">захоплюються </w:t>
      </w:r>
      <w:r>
        <w:rPr>
          <w:color w:val="231F20"/>
          <w:spacing w:val="-10"/>
        </w:rPr>
        <w:t xml:space="preserve">певним </w:t>
      </w:r>
      <w:r>
        <w:rPr>
          <w:color w:val="231F20"/>
          <w:spacing w:val="-6"/>
        </w:rPr>
        <w:t>видом діяльності.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шкільних </w:t>
      </w:r>
      <w:r>
        <w:rPr>
          <w:color w:val="231F20"/>
        </w:rPr>
        <w:t xml:space="preserve">установах </w:t>
      </w:r>
      <w:r>
        <w:rPr>
          <w:color w:val="231F20"/>
          <w:spacing w:val="-7"/>
        </w:rPr>
        <w:t xml:space="preserve">інтернатного </w:t>
      </w:r>
      <w:r>
        <w:rPr>
          <w:color w:val="231F20"/>
          <w:spacing w:val="-9"/>
        </w:rPr>
        <w:t>типу,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 свідчить </w:t>
      </w:r>
      <w:r>
        <w:rPr>
          <w:color w:val="231F20"/>
          <w:spacing w:val="-4"/>
        </w:rPr>
        <w:t>досвід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вихователів-майстрів,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>проходить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5"/>
        </w:rPr>
        <w:t>більш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2"/>
        </w:rPr>
        <w:t xml:space="preserve">успішно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дитини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дорослого,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>спе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ціальна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включення мовленнєвого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>в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4"/>
        </w:rPr>
        <w:t>самостійну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58"/>
        <w:ind w:right="210" w:firstLine="0"/>
        <w:jc w:val="both"/>
      </w:pP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</w:rPr>
        <w:t xml:space="preserve">Завдання </w:t>
      </w:r>
      <w:r>
        <w:rPr>
          <w:color w:val="231F20"/>
          <w:spacing w:val="-4"/>
        </w:rPr>
        <w:t xml:space="preserve">вихователя 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тому, </w:t>
      </w:r>
      <w:r>
        <w:rPr>
          <w:color w:val="231F20"/>
          <w:spacing w:val="-8"/>
        </w:rPr>
        <w:t xml:space="preserve">щоб  </w:t>
      </w:r>
      <w:r>
        <w:rPr>
          <w:color w:val="231F20"/>
          <w:spacing w:val="-6"/>
        </w:rPr>
        <w:t>допо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могти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-4"/>
        </w:rPr>
        <w:t xml:space="preserve">усвідомити </w:t>
      </w:r>
      <w:r>
        <w:rPr>
          <w:color w:val="231F20"/>
        </w:rPr>
        <w:t xml:space="preserve">свої </w:t>
      </w:r>
      <w:r>
        <w:rPr>
          <w:color w:val="231F20"/>
          <w:spacing w:val="-10"/>
        </w:rPr>
        <w:t xml:space="preserve">дії, </w:t>
      </w:r>
      <w:r>
        <w:rPr>
          <w:color w:val="231F20"/>
          <w:spacing w:val="-4"/>
        </w:rPr>
        <w:t xml:space="preserve">підтримати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і надати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7"/>
        </w:rPr>
        <w:t>цілеспрямо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6"/>
        </w:rPr>
        <w:t xml:space="preserve">ваного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усвідомленого </w:t>
      </w:r>
      <w:r>
        <w:rPr>
          <w:color w:val="231F20"/>
          <w:spacing w:val="-3"/>
        </w:rPr>
        <w:t xml:space="preserve">характеру. </w:t>
      </w:r>
      <w:r>
        <w:rPr>
          <w:color w:val="231F20"/>
          <w:spacing w:val="-4"/>
        </w:rPr>
        <w:t xml:space="preserve">Вихователь  </w:t>
      </w:r>
      <w:r>
        <w:rPr>
          <w:color w:val="231F20"/>
        </w:rPr>
        <w:t xml:space="preserve">разом з дітьми </w:t>
      </w:r>
      <w:r>
        <w:rPr>
          <w:color w:val="231F20"/>
          <w:spacing w:val="-10"/>
        </w:rPr>
        <w:t xml:space="preserve">планує </w:t>
      </w:r>
      <w:r>
        <w:rPr>
          <w:color w:val="231F20"/>
          <w:spacing w:val="-3"/>
        </w:rPr>
        <w:t xml:space="preserve">майбутню  </w:t>
      </w:r>
      <w:r>
        <w:rPr>
          <w:color w:val="231F20"/>
          <w:spacing w:val="-10"/>
        </w:rPr>
        <w:t xml:space="preserve">спільну  </w:t>
      </w:r>
      <w:r>
        <w:rPr>
          <w:color w:val="231F20"/>
          <w:spacing w:val="-5"/>
        </w:rPr>
        <w:t xml:space="preserve">діяльність:  </w:t>
      </w:r>
      <w:r>
        <w:rPr>
          <w:color w:val="231F20"/>
          <w:spacing w:val="-8"/>
        </w:rPr>
        <w:t xml:space="preserve">розподіляє  </w:t>
      </w:r>
      <w:r>
        <w:rPr>
          <w:color w:val="231F20"/>
          <w:spacing w:val="-5"/>
        </w:rPr>
        <w:t xml:space="preserve">доручення,  </w:t>
      </w:r>
      <w:r>
        <w:rPr>
          <w:color w:val="231F20"/>
          <w:spacing w:val="-3"/>
        </w:rPr>
        <w:t xml:space="preserve">визначає   </w:t>
      </w:r>
      <w:r>
        <w:rPr>
          <w:color w:val="231F20"/>
          <w:spacing w:val="-7"/>
        </w:rPr>
        <w:t xml:space="preserve">порядок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3"/>
        </w:rPr>
        <w:t>обов’язки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вихованця, </w:t>
      </w:r>
      <w:r>
        <w:rPr>
          <w:color w:val="231F20"/>
          <w:spacing w:val="-10"/>
        </w:rPr>
        <w:t xml:space="preserve">кінцеві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проміжні </w:t>
      </w:r>
      <w:r>
        <w:rPr>
          <w:color w:val="231F20"/>
          <w:spacing w:val="-7"/>
        </w:rPr>
        <w:t xml:space="preserve">ланки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діяль</w:t>
      </w:r>
      <w:r>
        <w:rPr>
          <w:rFonts w:ascii="Arial" w:hAnsi="Arial"/>
          <w:color w:val="231F20"/>
          <w:spacing w:val="-4"/>
        </w:rPr>
        <w:t>-</w:t>
      </w:r>
      <w:r>
        <w:rPr>
          <w:rFonts w:ascii="Arial" w:hAnsi="Arial"/>
          <w:color w:val="231F20"/>
          <w:spacing w:val="75"/>
        </w:rPr>
        <w:t xml:space="preserve"> </w:t>
      </w:r>
      <w:r>
        <w:rPr>
          <w:color w:val="231F20"/>
          <w:spacing w:val="-7"/>
        </w:rPr>
        <w:t xml:space="preserve">ності.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</w:rPr>
        <w:t xml:space="preserve">радиться з </w:t>
      </w:r>
      <w:r>
        <w:rPr>
          <w:color w:val="231F20"/>
          <w:spacing w:val="-8"/>
        </w:rPr>
        <w:t xml:space="preserve">ними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охоче </w:t>
      </w:r>
      <w:r>
        <w:rPr>
          <w:color w:val="231F20"/>
          <w:spacing w:val="-9"/>
        </w:rPr>
        <w:t xml:space="preserve">приймає  </w:t>
      </w:r>
      <w:r>
        <w:rPr>
          <w:color w:val="231F20"/>
        </w:rPr>
        <w:t xml:space="preserve">будь-які 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12"/>
        </w:rPr>
        <w:t>пропо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15"/>
        </w:rPr>
        <w:t xml:space="preserve">зиції, </w:t>
      </w:r>
      <w:r>
        <w:rPr>
          <w:color w:val="231F20"/>
        </w:rPr>
        <w:t xml:space="preserve">а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ігор,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доручень  </w:t>
      </w:r>
      <w:r>
        <w:rPr>
          <w:color w:val="231F20"/>
          <w:spacing w:val="-10"/>
        </w:rPr>
        <w:t xml:space="preserve">іноді  </w:t>
      </w:r>
      <w:r>
        <w:rPr>
          <w:color w:val="231F20"/>
          <w:spacing w:val="-3"/>
        </w:rPr>
        <w:t xml:space="preserve">нагадує  </w:t>
      </w:r>
      <w:r>
        <w:rPr>
          <w:color w:val="231F20"/>
          <w:spacing w:val="-12"/>
        </w:rPr>
        <w:t xml:space="preserve">їм  </w:t>
      </w:r>
      <w:r>
        <w:rPr>
          <w:color w:val="231F20"/>
          <w:spacing w:val="-7"/>
        </w:rPr>
        <w:t xml:space="preserve">намічений </w:t>
      </w:r>
      <w:r>
        <w:rPr>
          <w:color w:val="231F20"/>
          <w:spacing w:val="-8"/>
        </w:rPr>
        <w:t>поря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док </w:t>
      </w:r>
      <w:r>
        <w:rPr>
          <w:color w:val="231F20"/>
          <w:spacing w:val="-10"/>
        </w:rPr>
        <w:t xml:space="preserve">дій. </w:t>
      </w:r>
      <w:r>
        <w:rPr>
          <w:color w:val="231F20"/>
          <w:spacing w:val="-5"/>
        </w:rPr>
        <w:t xml:space="preserve">Після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діяльності вихователь розмовляє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кожною </w:t>
      </w:r>
      <w:r>
        <w:rPr>
          <w:color w:val="231F20"/>
          <w:spacing w:val="-5"/>
        </w:rPr>
        <w:t>дити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9"/>
        </w:rPr>
        <w:t xml:space="preserve">ною, </w:t>
      </w:r>
      <w:r>
        <w:rPr>
          <w:color w:val="231F20"/>
          <w:spacing w:val="-6"/>
        </w:rPr>
        <w:t xml:space="preserve">запитує, що робив, що </w:t>
      </w:r>
      <w:r>
        <w:rPr>
          <w:color w:val="231F20"/>
          <w:spacing w:val="-8"/>
        </w:rPr>
        <w:t>найбільше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3"/>
        </w:rPr>
        <w:t>сподобалося.</w:t>
      </w:r>
    </w:p>
    <w:p w:rsidR="00A17FD0" w:rsidRDefault="008C7F95">
      <w:pPr>
        <w:pStyle w:val="a3"/>
        <w:spacing w:line="237" w:lineRule="auto"/>
        <w:ind w:right="201"/>
        <w:jc w:val="both"/>
      </w:pPr>
      <w:r>
        <w:rPr>
          <w:color w:val="231F20"/>
        </w:rPr>
        <w:t xml:space="preserve">Педагог,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9"/>
        </w:rPr>
        <w:t>працює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школі-інтернаті,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7"/>
        </w:rPr>
        <w:t xml:space="preserve">розуміти,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такого закладу </w:t>
      </w:r>
      <w:r>
        <w:rPr>
          <w:color w:val="231F20"/>
          <w:spacing w:val="-6"/>
        </w:rPr>
        <w:t xml:space="preserve">потрібен </w:t>
      </w:r>
      <w:r>
        <w:rPr>
          <w:color w:val="231F20"/>
          <w:spacing w:val="-5"/>
        </w:rPr>
        <w:t xml:space="preserve">зовсім </w:t>
      </w:r>
      <w:r>
        <w:rPr>
          <w:color w:val="231F20"/>
          <w:spacing w:val="-16"/>
        </w:rPr>
        <w:t xml:space="preserve">інший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дітей </w:t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5"/>
        </w:rPr>
        <w:t xml:space="preserve">загальноосвітньої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2"/>
        </w:rPr>
        <w:t xml:space="preserve">Увечері </w:t>
      </w:r>
      <w:r>
        <w:rPr>
          <w:color w:val="231F20"/>
          <w:spacing w:val="-4"/>
        </w:rPr>
        <w:t xml:space="preserve">вихователь влаштовує </w:t>
      </w:r>
      <w:r>
        <w:rPr>
          <w:color w:val="231F20"/>
        </w:rPr>
        <w:t xml:space="preserve">бесіди </w:t>
      </w:r>
      <w:r>
        <w:rPr>
          <w:color w:val="231F20"/>
          <w:spacing w:val="-11"/>
        </w:rPr>
        <w:t xml:space="preserve">про  </w:t>
      </w:r>
      <w:r>
        <w:rPr>
          <w:color w:val="231F20"/>
        </w:rPr>
        <w:t xml:space="preserve">день,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минув. </w:t>
      </w:r>
      <w:r>
        <w:rPr>
          <w:color w:val="231F20"/>
          <w:spacing w:val="-6"/>
        </w:rPr>
        <w:t xml:space="preserve">Діти </w:t>
      </w:r>
      <w:r>
        <w:rPr>
          <w:color w:val="231F20"/>
        </w:rPr>
        <w:t xml:space="preserve">згадують, </w:t>
      </w:r>
      <w:r>
        <w:rPr>
          <w:color w:val="231F20"/>
          <w:spacing w:val="-4"/>
        </w:rPr>
        <w:t xml:space="preserve">чим  </w:t>
      </w:r>
      <w:r>
        <w:rPr>
          <w:color w:val="231F20"/>
          <w:spacing w:val="-9"/>
        </w:rPr>
        <w:t xml:space="preserve">вони  </w:t>
      </w:r>
      <w:r>
        <w:rPr>
          <w:color w:val="231F20"/>
          <w:spacing w:val="-3"/>
        </w:rPr>
        <w:t xml:space="preserve">займалися  </w:t>
      </w:r>
      <w:r>
        <w:rPr>
          <w:color w:val="231F20"/>
          <w:spacing w:val="-6"/>
        </w:rPr>
        <w:t xml:space="preserve">сьогодні: </w:t>
      </w:r>
      <w:r>
        <w:rPr>
          <w:color w:val="231F20"/>
          <w:spacing w:val="-4"/>
        </w:rPr>
        <w:t xml:space="preserve">якими були </w:t>
      </w:r>
      <w:r>
        <w:rPr>
          <w:color w:val="231F20"/>
          <w:spacing w:val="-7"/>
        </w:rPr>
        <w:t>уро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9"/>
        </w:rPr>
        <w:t xml:space="preserve">ки, </w:t>
      </w:r>
      <w:r>
        <w:rPr>
          <w:color w:val="231F20"/>
        </w:rPr>
        <w:t xml:space="preserve">заняття в </w:t>
      </w:r>
      <w:r>
        <w:rPr>
          <w:color w:val="231F20"/>
          <w:spacing w:val="-4"/>
        </w:rPr>
        <w:t xml:space="preserve">гуртках, </w:t>
      </w:r>
      <w:r>
        <w:rPr>
          <w:color w:val="231F20"/>
          <w:spacing w:val="-7"/>
        </w:rPr>
        <w:t xml:space="preserve">екскурсії; </w:t>
      </w:r>
      <w:r>
        <w:rPr>
          <w:color w:val="231F20"/>
        </w:rPr>
        <w:t xml:space="preserve">хто </w:t>
      </w:r>
      <w:r>
        <w:rPr>
          <w:color w:val="231F20"/>
          <w:spacing w:val="-11"/>
        </w:rPr>
        <w:t xml:space="preserve">приходив 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групу,  </w:t>
      </w:r>
      <w:r>
        <w:rPr>
          <w:color w:val="231F20"/>
          <w:spacing w:val="-4"/>
        </w:rPr>
        <w:t xml:space="preserve">чим  </w:t>
      </w:r>
      <w:r>
        <w:rPr>
          <w:color w:val="231F20"/>
          <w:spacing w:val="-3"/>
        </w:rPr>
        <w:t xml:space="preserve">займалися,  </w:t>
      </w:r>
      <w:r>
        <w:rPr>
          <w:color w:val="231F20"/>
        </w:rPr>
        <w:t xml:space="preserve">у 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грали. </w:t>
      </w:r>
      <w:r>
        <w:rPr>
          <w:color w:val="231F20"/>
        </w:rPr>
        <w:t xml:space="preserve">На думку </w:t>
      </w:r>
      <w:r>
        <w:rPr>
          <w:color w:val="231F20"/>
          <w:spacing w:val="-5"/>
        </w:rPr>
        <w:t xml:space="preserve">вихователів, </w:t>
      </w:r>
      <w:r>
        <w:rPr>
          <w:color w:val="231F20"/>
          <w:spacing w:val="-3"/>
        </w:rPr>
        <w:t xml:space="preserve">такий </w:t>
      </w:r>
      <w:r>
        <w:rPr>
          <w:color w:val="231F20"/>
          <w:spacing w:val="-10"/>
        </w:rPr>
        <w:t xml:space="preserve">“усний  </w:t>
      </w:r>
      <w:r>
        <w:rPr>
          <w:color w:val="231F20"/>
          <w:spacing w:val="-9"/>
        </w:rPr>
        <w:t xml:space="preserve">щоденник”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3"/>
        </w:rPr>
        <w:t xml:space="preserve">дисциплінує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5"/>
        </w:rPr>
        <w:t xml:space="preserve">розвиває </w:t>
      </w:r>
      <w:r>
        <w:rPr>
          <w:color w:val="231F20"/>
        </w:rPr>
        <w:t xml:space="preserve">пам’ять, </w:t>
      </w:r>
      <w:r>
        <w:rPr>
          <w:color w:val="231F20"/>
          <w:spacing w:val="-4"/>
        </w:rPr>
        <w:t>увагу,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самосвідомість.</w:t>
      </w:r>
    </w:p>
    <w:p w:rsidR="00A17FD0" w:rsidRDefault="008C7F95">
      <w:pPr>
        <w:pStyle w:val="a3"/>
        <w:spacing w:before="18" w:line="237" w:lineRule="auto"/>
        <w:ind w:right="194"/>
        <w:jc w:val="both"/>
      </w:pPr>
      <w:r>
        <w:rPr>
          <w:color w:val="231F20"/>
          <w:spacing w:val="-3"/>
        </w:rPr>
        <w:t xml:space="preserve">Життя </w:t>
      </w:r>
      <w:r>
        <w:rPr>
          <w:color w:val="231F20"/>
        </w:rPr>
        <w:t xml:space="preserve">дітей </w:t>
      </w:r>
      <w:r>
        <w:rPr>
          <w:color w:val="231F20"/>
          <w:spacing w:val="-9"/>
        </w:rPr>
        <w:t xml:space="preserve">потрібно </w:t>
      </w:r>
      <w:r>
        <w:rPr>
          <w:color w:val="231F20"/>
        </w:rPr>
        <w:t xml:space="preserve">насичувати </w:t>
      </w:r>
      <w:r>
        <w:rPr>
          <w:color w:val="231F20"/>
          <w:spacing w:val="-8"/>
        </w:rPr>
        <w:t xml:space="preserve">подіями, </w:t>
      </w:r>
      <w:r>
        <w:rPr>
          <w:color w:val="231F20"/>
          <w:spacing w:val="2"/>
        </w:rPr>
        <w:t xml:space="preserve">збагачувати </w:t>
      </w:r>
      <w:r>
        <w:rPr>
          <w:color w:val="231F20"/>
          <w:spacing w:val="-8"/>
        </w:rPr>
        <w:t xml:space="preserve">новими </w:t>
      </w:r>
      <w:r>
        <w:rPr>
          <w:color w:val="231F20"/>
        </w:rPr>
        <w:t>вра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7"/>
        </w:rPr>
        <w:t xml:space="preserve">женнями: </w:t>
      </w:r>
      <w:r>
        <w:rPr>
          <w:color w:val="231F20"/>
          <w:spacing w:val="-3"/>
        </w:rPr>
        <w:t xml:space="preserve">улаштовувати </w:t>
      </w:r>
      <w:r>
        <w:rPr>
          <w:color w:val="231F20"/>
          <w:spacing w:val="-9"/>
        </w:rPr>
        <w:t xml:space="preserve">концерти,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5"/>
        </w:rPr>
        <w:t xml:space="preserve">самі </w:t>
      </w:r>
      <w:r>
        <w:rPr>
          <w:color w:val="231F20"/>
        </w:rPr>
        <w:t>беруть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3"/>
        </w:rPr>
        <w:t>участь,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11"/>
        </w:rPr>
        <w:t>інсцену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5"/>
        </w:rPr>
        <w:t xml:space="preserve">казки, </w:t>
      </w:r>
      <w:r>
        <w:rPr>
          <w:color w:val="231F20"/>
          <w:spacing w:val="-6"/>
        </w:rPr>
        <w:t xml:space="preserve">організовувати </w:t>
      </w:r>
      <w:r>
        <w:rPr>
          <w:color w:val="231F20"/>
          <w:spacing w:val="-9"/>
        </w:rPr>
        <w:t>нові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ігри,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4"/>
        </w:rPr>
        <w:t xml:space="preserve">багато </w:t>
      </w:r>
      <w:r>
        <w:rPr>
          <w:color w:val="231F20"/>
          <w:spacing w:val="-9"/>
        </w:rPr>
        <w:t>правил,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3"/>
        </w:rPr>
        <w:t>орга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6"/>
        </w:rPr>
        <w:t xml:space="preserve">нізовувати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4"/>
        </w:rPr>
        <w:t xml:space="preserve">засадах </w:t>
      </w:r>
      <w:r>
        <w:rPr>
          <w:color w:val="231F20"/>
          <w:spacing w:val="-3"/>
        </w:rPr>
        <w:t xml:space="preserve">самоврядування. </w:t>
      </w:r>
      <w:r>
        <w:rPr>
          <w:color w:val="231F20"/>
          <w:spacing w:val="2"/>
        </w:rPr>
        <w:t xml:space="preserve">Адже, </w:t>
      </w:r>
      <w:r>
        <w:rPr>
          <w:color w:val="231F20"/>
          <w:spacing w:val="-8"/>
        </w:rPr>
        <w:t>найголов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0"/>
        </w:rPr>
        <w:t xml:space="preserve">ніше, </w:t>
      </w:r>
      <w:r>
        <w:rPr>
          <w:color w:val="231F20"/>
        </w:rPr>
        <w:t xml:space="preserve">– діти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пасивними </w:t>
      </w:r>
      <w:r>
        <w:rPr>
          <w:color w:val="231F20"/>
          <w:spacing w:val="-3"/>
        </w:rPr>
        <w:t xml:space="preserve">учасниками </w:t>
      </w:r>
      <w:r>
        <w:rPr>
          <w:color w:val="231F20"/>
          <w:spacing w:val="-12"/>
        </w:rPr>
        <w:t xml:space="preserve">подій,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>відбувають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2"/>
        </w:rPr>
        <w:t xml:space="preserve">ся,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5"/>
        </w:rPr>
        <w:t xml:space="preserve">раптово </w:t>
      </w:r>
      <w:r>
        <w:rPr>
          <w:color w:val="231F20"/>
          <w:spacing w:val="-4"/>
        </w:rPr>
        <w:t>кудись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ведуть, </w:t>
      </w:r>
      <w:r>
        <w:rPr>
          <w:color w:val="231F20"/>
          <w:spacing w:val="-4"/>
        </w:rPr>
        <w:t>щось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показують,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а </w:t>
      </w:r>
      <w:r>
        <w:rPr>
          <w:color w:val="231F20"/>
          <w:spacing w:val="-7"/>
        </w:rPr>
        <w:t xml:space="preserve">проживати </w:t>
      </w:r>
      <w:r>
        <w:rPr>
          <w:color w:val="231F20"/>
          <w:spacing w:val="-10"/>
        </w:rPr>
        <w:t xml:space="preserve">події </w:t>
      </w:r>
      <w:r>
        <w:rPr>
          <w:color w:val="231F20"/>
          <w:spacing w:val="-6"/>
        </w:rPr>
        <w:t xml:space="preserve">активно, </w:t>
      </w:r>
      <w:r>
        <w:rPr>
          <w:color w:val="231F20"/>
          <w:spacing w:val="3"/>
        </w:rPr>
        <w:t xml:space="preserve">чекати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</w:t>
      </w:r>
      <w:r>
        <w:rPr>
          <w:color w:val="231F20"/>
        </w:rPr>
        <w:t xml:space="preserve">і готуватися </w:t>
      </w:r>
      <w:r>
        <w:rPr>
          <w:color w:val="231F20"/>
          <w:spacing w:val="3"/>
        </w:rPr>
        <w:t>до</w:t>
      </w:r>
      <w:r>
        <w:rPr>
          <w:color w:val="231F20"/>
          <w:spacing w:val="-23"/>
        </w:rPr>
        <w:t xml:space="preserve"> </w:t>
      </w:r>
      <w:r>
        <w:rPr>
          <w:color w:val="231F20"/>
          <w:spacing w:val="-13"/>
        </w:rPr>
        <w:t>них.</w:t>
      </w:r>
    </w:p>
    <w:p w:rsidR="00A17FD0" w:rsidRDefault="008C7F95">
      <w:pPr>
        <w:pStyle w:val="a3"/>
        <w:spacing w:before="2"/>
        <w:ind w:right="190"/>
        <w:jc w:val="both"/>
      </w:pPr>
      <w:r>
        <w:rPr>
          <w:color w:val="231F20"/>
          <w:spacing w:val="-6"/>
        </w:rPr>
        <w:t xml:space="preserve">Дуже важливо </w:t>
      </w:r>
      <w:r>
        <w:rPr>
          <w:color w:val="231F20"/>
          <w:spacing w:val="-4"/>
        </w:rPr>
        <w:t xml:space="preserve">вихователю,  </w:t>
      </w:r>
      <w:r>
        <w:rPr>
          <w:color w:val="231F20"/>
          <w:spacing w:val="-7"/>
        </w:rPr>
        <w:t xml:space="preserve">плануючи </w:t>
      </w:r>
      <w:r>
        <w:rPr>
          <w:color w:val="231F20"/>
          <w:spacing w:val="-9"/>
        </w:rPr>
        <w:t>наступний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день, </w:t>
      </w:r>
      <w:r>
        <w:rPr>
          <w:color w:val="231F20"/>
          <w:spacing w:val="-8"/>
        </w:rPr>
        <w:t xml:space="preserve">виділити </w:t>
      </w:r>
      <w:r>
        <w:rPr>
          <w:color w:val="231F20"/>
          <w:spacing w:val="-6"/>
        </w:rPr>
        <w:t xml:space="preserve">який-небудь епізод, </w:t>
      </w:r>
      <w:r>
        <w:rPr>
          <w:color w:val="231F20"/>
          <w:spacing w:val="-4"/>
        </w:rPr>
        <w:t xml:space="preserve">зробити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бажаним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привабливим </w:t>
      </w:r>
      <w:r>
        <w:rPr>
          <w:color w:val="231F20"/>
        </w:rPr>
        <w:t xml:space="preserve">(“Завтра </w:t>
      </w:r>
      <w:r>
        <w:rPr>
          <w:color w:val="231F20"/>
          <w:spacing w:val="3"/>
        </w:rPr>
        <w:t xml:space="preserve">будемо </w:t>
      </w:r>
      <w:r>
        <w:rPr>
          <w:color w:val="231F20"/>
        </w:rPr>
        <w:t xml:space="preserve">грати в </w:t>
      </w:r>
      <w:r>
        <w:rPr>
          <w:color w:val="231F20"/>
          <w:spacing w:val="-9"/>
        </w:rPr>
        <w:t xml:space="preserve">нову </w:t>
      </w:r>
      <w:r>
        <w:rPr>
          <w:color w:val="231F20"/>
          <w:spacing w:val="-4"/>
        </w:rPr>
        <w:t xml:space="preserve">гру”; </w:t>
      </w:r>
      <w:r>
        <w:rPr>
          <w:color w:val="231F20"/>
        </w:rPr>
        <w:t xml:space="preserve">“Завтра </w:t>
      </w:r>
      <w:r>
        <w:rPr>
          <w:color w:val="231F20"/>
          <w:spacing w:val="3"/>
        </w:rPr>
        <w:t xml:space="preserve">будемо </w:t>
      </w:r>
      <w:r>
        <w:rPr>
          <w:color w:val="231F20"/>
          <w:spacing w:val="-5"/>
        </w:rPr>
        <w:t xml:space="preserve">робити </w:t>
      </w:r>
      <w:r>
        <w:rPr>
          <w:color w:val="231F20"/>
          <w:spacing w:val="-7"/>
        </w:rPr>
        <w:t xml:space="preserve">іграшки </w:t>
      </w:r>
      <w:r>
        <w:rPr>
          <w:color w:val="231F20"/>
        </w:rPr>
        <w:t xml:space="preserve">для </w:t>
      </w:r>
      <w:r>
        <w:rPr>
          <w:color w:val="231F20"/>
          <w:spacing w:val="2"/>
        </w:rPr>
        <w:t xml:space="preserve">малят”). </w:t>
      </w:r>
      <w:r>
        <w:rPr>
          <w:color w:val="231F20"/>
        </w:rPr>
        <w:t xml:space="preserve">Такі бесіди </w:t>
      </w:r>
      <w:r>
        <w:rPr>
          <w:color w:val="231F20"/>
          <w:spacing w:val="-5"/>
        </w:rPr>
        <w:t xml:space="preserve">розкривають </w:t>
      </w:r>
      <w:r>
        <w:rPr>
          <w:color w:val="231F20"/>
          <w:spacing w:val="-7"/>
        </w:rPr>
        <w:t xml:space="preserve">привабливість </w:t>
      </w:r>
      <w:r>
        <w:rPr>
          <w:color w:val="231F20"/>
          <w:spacing w:val="-4"/>
        </w:rPr>
        <w:t>майб</w:t>
      </w:r>
      <w:r>
        <w:rPr>
          <w:color w:val="231F20"/>
          <w:spacing w:val="-4"/>
        </w:rPr>
        <w:t>утнього,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захоплюють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>і зму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4"/>
        </w:rPr>
        <w:t xml:space="preserve">шують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нетерпінням </w:t>
      </w:r>
      <w:r>
        <w:rPr>
          <w:color w:val="231F20"/>
          <w:spacing w:val="3"/>
        </w:rPr>
        <w:t xml:space="preserve">чекати </w:t>
      </w:r>
      <w:r>
        <w:rPr>
          <w:color w:val="231F20"/>
          <w:spacing w:val="-3"/>
        </w:rPr>
        <w:t xml:space="preserve">завтрашнього </w:t>
      </w:r>
      <w:r>
        <w:rPr>
          <w:color w:val="231F20"/>
          <w:spacing w:val="-5"/>
        </w:rPr>
        <w:t xml:space="preserve">дня </w:t>
      </w:r>
      <w:r>
        <w:rPr>
          <w:color w:val="231F20"/>
          <w:spacing w:val="-4"/>
        </w:rPr>
        <w:t>[73].</w:t>
      </w:r>
    </w:p>
    <w:p w:rsidR="00A17FD0" w:rsidRDefault="008C7F95">
      <w:pPr>
        <w:pStyle w:val="a3"/>
        <w:spacing w:before="15" w:line="237" w:lineRule="auto"/>
        <w:ind w:right="213"/>
        <w:jc w:val="both"/>
      </w:pPr>
      <w:r>
        <w:rPr>
          <w:color w:val="231F20"/>
          <w:spacing w:val="-6"/>
        </w:rPr>
        <w:t xml:space="preserve">Дуже </w:t>
      </w:r>
      <w:r>
        <w:rPr>
          <w:color w:val="231F20"/>
          <w:spacing w:val="-9"/>
        </w:rPr>
        <w:t xml:space="preserve">корисно </w:t>
      </w:r>
      <w:r>
        <w:rPr>
          <w:color w:val="231F20"/>
        </w:rPr>
        <w:t xml:space="preserve">зв’язувати у свідомості дітей </w:t>
      </w:r>
      <w:r>
        <w:rPr>
          <w:color w:val="231F20"/>
          <w:spacing w:val="-9"/>
        </w:rPr>
        <w:t xml:space="preserve">минулі </w:t>
      </w:r>
      <w:r>
        <w:rPr>
          <w:color w:val="231F20"/>
          <w:spacing w:val="-10"/>
        </w:rPr>
        <w:t xml:space="preserve">події </w:t>
      </w:r>
      <w:r>
        <w:rPr>
          <w:color w:val="231F20"/>
        </w:rPr>
        <w:t>з майбут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2"/>
        </w:rPr>
        <w:t xml:space="preserve">німи.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4"/>
        </w:rPr>
        <w:t xml:space="preserve">сьогодні </w:t>
      </w:r>
      <w:r>
        <w:rPr>
          <w:color w:val="231F20"/>
        </w:rPr>
        <w:t xml:space="preserve">почати </w:t>
      </w:r>
      <w:r>
        <w:rPr>
          <w:color w:val="231F20"/>
          <w:spacing w:val="-5"/>
        </w:rPr>
        <w:t xml:space="preserve">справу, </w:t>
      </w:r>
      <w:r>
        <w:rPr>
          <w:color w:val="231F20"/>
          <w:spacing w:val="4"/>
        </w:rPr>
        <w:t xml:space="preserve">то </w:t>
      </w:r>
      <w:r>
        <w:rPr>
          <w:color w:val="231F20"/>
        </w:rPr>
        <w:t xml:space="preserve">завтра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-8"/>
        </w:rPr>
        <w:t>продовжити, ви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5"/>
        </w:rPr>
        <w:t xml:space="preserve">значивши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4"/>
        </w:rPr>
        <w:t xml:space="preserve">цьому  </w:t>
      </w:r>
      <w:r>
        <w:rPr>
          <w:color w:val="231F20"/>
          <w:spacing w:val="-9"/>
        </w:rPr>
        <w:t xml:space="preserve">конкретний </w:t>
      </w:r>
      <w:r>
        <w:rPr>
          <w:color w:val="231F20"/>
          <w:spacing w:val="-7"/>
        </w:rPr>
        <w:t>план подальших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>дій.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Зв’язок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 xml:space="preserve">між “сьогодні </w:t>
      </w:r>
      <w:r>
        <w:rPr>
          <w:color w:val="231F20"/>
        </w:rPr>
        <w:t xml:space="preserve">і завтра”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встановлювати як для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для </w:t>
      </w:r>
      <w:r>
        <w:rPr>
          <w:color w:val="231F20"/>
          <w:spacing w:val="-6"/>
        </w:rPr>
        <w:t xml:space="preserve">всієї </w:t>
      </w:r>
      <w:r>
        <w:rPr>
          <w:color w:val="231F20"/>
          <w:spacing w:val="-9"/>
        </w:rPr>
        <w:t xml:space="preserve">групи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цілому. </w:t>
      </w:r>
      <w:r>
        <w:rPr>
          <w:color w:val="231F20"/>
          <w:spacing w:val="-4"/>
        </w:rPr>
        <w:t xml:space="preserve">Поступово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3"/>
        </w:rPr>
        <w:t xml:space="preserve">підключаються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планування </w:t>
      </w:r>
      <w:r>
        <w:rPr>
          <w:color w:val="231F20"/>
        </w:rPr>
        <w:t xml:space="preserve">свого життя. Такі творчі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8"/>
        </w:rPr>
        <w:t xml:space="preserve">підвищують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8"/>
        </w:rPr>
        <w:t>вихо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6"/>
        </w:rPr>
        <w:t>молодших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A17FD0">
      <w:pPr>
        <w:pStyle w:val="a3"/>
        <w:spacing w:before="7"/>
        <w:ind w:left="0" w:firstLine="0"/>
        <w:rPr>
          <w:sz w:val="33"/>
        </w:rPr>
      </w:pPr>
    </w:p>
    <w:p w:rsidR="00A17FD0" w:rsidRDefault="008C7F95">
      <w:pPr>
        <w:pStyle w:val="Heading4"/>
        <w:numPr>
          <w:ilvl w:val="0"/>
          <w:numId w:val="298"/>
        </w:numPr>
        <w:tabs>
          <w:tab w:val="left" w:pos="1280"/>
        </w:tabs>
        <w:spacing w:line="237" w:lineRule="auto"/>
        <w:ind w:right="919" w:hanging="2700"/>
        <w:jc w:val="left"/>
      </w:pPr>
      <w:r>
        <w:rPr>
          <w:color w:val="231F20"/>
          <w:spacing w:val="10"/>
        </w:rPr>
        <w:t xml:space="preserve">Методика </w:t>
      </w:r>
      <w:r>
        <w:rPr>
          <w:color w:val="231F20"/>
        </w:rPr>
        <w:t xml:space="preserve">організації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 xml:space="preserve">в позаурочний </w:t>
      </w:r>
      <w:r>
        <w:rPr>
          <w:color w:val="231F20"/>
          <w:spacing w:val="-10"/>
        </w:rPr>
        <w:t xml:space="preserve">час </w:t>
      </w:r>
      <w:r>
        <w:rPr>
          <w:color w:val="231F20"/>
        </w:rPr>
        <w:t>у школах-інте</w:t>
      </w:r>
      <w:r>
        <w:rPr>
          <w:color w:val="231F20"/>
          <w:spacing w:val="-55"/>
        </w:rPr>
        <w:t xml:space="preserve"> </w:t>
      </w:r>
      <w:r>
        <w:rPr>
          <w:color w:val="231F20"/>
          <w:spacing w:val="-3"/>
        </w:rPr>
        <w:t>рнатах</w:t>
      </w:r>
    </w:p>
    <w:p w:rsidR="00A17FD0" w:rsidRDefault="008C7F95">
      <w:pPr>
        <w:pStyle w:val="a3"/>
        <w:tabs>
          <w:tab w:val="left" w:pos="2698"/>
          <w:tab w:val="left" w:pos="3898"/>
          <w:tab w:val="left" w:pos="5376"/>
          <w:tab w:val="left" w:pos="6575"/>
        </w:tabs>
        <w:spacing w:line="317" w:lineRule="exact"/>
        <w:ind w:left="999" w:firstLine="0"/>
      </w:pPr>
      <w:r>
        <w:rPr>
          <w:color w:val="231F20"/>
          <w:spacing w:val="-5"/>
        </w:rPr>
        <w:t>Позаурочна</w:t>
      </w:r>
      <w:r>
        <w:rPr>
          <w:color w:val="231F20"/>
          <w:spacing w:val="-5"/>
        </w:rPr>
        <w:tab/>
      </w:r>
      <w:r>
        <w:rPr>
          <w:color w:val="231F20"/>
          <w:spacing w:val="-10"/>
        </w:rPr>
        <w:t>виховна</w:t>
      </w:r>
      <w:r>
        <w:rPr>
          <w:color w:val="231F20"/>
          <w:spacing w:val="-10"/>
        </w:rPr>
        <w:tab/>
      </w:r>
      <w:r>
        <w:rPr>
          <w:color w:val="231F20"/>
          <w:spacing w:val="-6"/>
        </w:rPr>
        <w:t>діяльність</w:t>
      </w:r>
      <w:r>
        <w:rPr>
          <w:color w:val="231F20"/>
          <w:spacing w:val="-6"/>
        </w:rPr>
        <w:tab/>
      </w:r>
      <w:r>
        <w:rPr>
          <w:color w:val="231F20"/>
        </w:rPr>
        <w:t>складає</w:t>
      </w:r>
      <w:r>
        <w:rPr>
          <w:color w:val="231F20"/>
        </w:rPr>
        <w:tab/>
      </w:r>
      <w:r>
        <w:rPr>
          <w:color w:val="231F20"/>
          <w:spacing w:val="-9"/>
        </w:rPr>
        <w:t xml:space="preserve">органічну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частину 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життя</w:t>
      </w:r>
    </w:p>
    <w:p w:rsidR="00A17FD0" w:rsidRDefault="008C7F95">
      <w:pPr>
        <w:pStyle w:val="a3"/>
        <w:spacing w:line="242" w:lineRule="auto"/>
        <w:ind w:right="204" w:hanging="1"/>
        <w:jc w:val="both"/>
      </w:pPr>
      <w:r>
        <w:rPr>
          <w:color w:val="231F20"/>
          <w:spacing w:val="-8"/>
        </w:rPr>
        <w:t xml:space="preserve">школи-інтернату </w:t>
      </w:r>
      <w:r>
        <w:rPr>
          <w:color w:val="231F20"/>
        </w:rPr>
        <w:t xml:space="preserve">і являє собою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9"/>
        </w:rPr>
        <w:t xml:space="preserve">організованих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цілеспрямованих </w:t>
      </w:r>
      <w:r>
        <w:rPr>
          <w:color w:val="231F20"/>
        </w:rPr>
        <w:t xml:space="preserve">занять, які допомагають дітям </w:t>
      </w:r>
      <w:r>
        <w:rPr>
          <w:color w:val="231F20"/>
          <w:spacing w:val="-12"/>
        </w:rPr>
        <w:t xml:space="preserve">успішно </w:t>
      </w:r>
      <w:r>
        <w:rPr>
          <w:color w:val="231F20"/>
          <w:spacing w:val="-3"/>
        </w:rPr>
        <w:t xml:space="preserve">вчитися, </w:t>
      </w:r>
      <w:r>
        <w:rPr>
          <w:color w:val="231F20"/>
          <w:spacing w:val="-5"/>
        </w:rPr>
        <w:t xml:space="preserve">виробляють  </w:t>
      </w:r>
      <w:r>
        <w:rPr>
          <w:color w:val="231F20"/>
        </w:rPr>
        <w:t xml:space="preserve">у </w:t>
      </w:r>
      <w:r>
        <w:rPr>
          <w:color w:val="231F20"/>
          <w:spacing w:val="-14"/>
        </w:rPr>
        <w:t xml:space="preserve">них  </w:t>
      </w:r>
      <w:r>
        <w:rPr>
          <w:color w:val="231F20"/>
          <w:spacing w:val="-5"/>
        </w:rPr>
        <w:t>навич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3"/>
        </w:rPr>
        <w:t xml:space="preserve">ки  </w:t>
      </w:r>
      <w:r>
        <w:rPr>
          <w:color w:val="231F20"/>
          <w:spacing w:val="-8"/>
        </w:rPr>
        <w:t xml:space="preserve">суспільно   </w:t>
      </w:r>
      <w:r>
        <w:rPr>
          <w:color w:val="231F20"/>
          <w:spacing w:val="-9"/>
        </w:rPr>
        <w:t xml:space="preserve">корисної  </w:t>
      </w:r>
      <w:r>
        <w:rPr>
          <w:color w:val="231F20"/>
          <w:spacing w:val="-12"/>
        </w:rPr>
        <w:t xml:space="preserve">праці,   </w:t>
      </w:r>
      <w:r>
        <w:rPr>
          <w:color w:val="231F20"/>
          <w:spacing w:val="-4"/>
        </w:rPr>
        <w:t xml:space="preserve">формують 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свідому  </w:t>
      </w:r>
      <w:r>
        <w:rPr>
          <w:color w:val="231F20"/>
          <w:spacing w:val="-13"/>
        </w:rPr>
        <w:t>дисципліну,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5"/>
        </w:rPr>
        <w:t>колективізм,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right="218" w:firstLine="0"/>
        <w:jc w:val="both"/>
      </w:pP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4"/>
        </w:rPr>
        <w:t xml:space="preserve">моральному, розумовому, </w:t>
      </w:r>
      <w:r>
        <w:rPr>
          <w:color w:val="231F20"/>
          <w:spacing w:val="-8"/>
        </w:rPr>
        <w:t xml:space="preserve">фізичному </w:t>
      </w:r>
      <w:r>
        <w:rPr>
          <w:color w:val="231F20"/>
          <w:spacing w:val="-9"/>
        </w:rPr>
        <w:t xml:space="preserve">вихованню школярів, </w:t>
      </w:r>
      <w:r>
        <w:rPr>
          <w:color w:val="231F20"/>
        </w:rPr>
        <w:t>задо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4"/>
        </w:rPr>
        <w:t>вольняють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 xml:space="preserve">їхні </w:t>
      </w:r>
      <w:r>
        <w:rPr>
          <w:color w:val="231F20"/>
          <w:spacing w:val="-7"/>
        </w:rPr>
        <w:t>ку</w:t>
      </w:r>
      <w:r>
        <w:rPr>
          <w:color w:val="231F20"/>
          <w:spacing w:val="-7"/>
        </w:rPr>
        <w:t xml:space="preserve">льтурні </w:t>
      </w:r>
      <w:r>
        <w:rPr>
          <w:color w:val="231F20"/>
          <w:spacing w:val="-5"/>
        </w:rPr>
        <w:t xml:space="preserve">запити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спрямовують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русло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9"/>
        </w:rPr>
        <w:t>корисної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right="226"/>
        <w:jc w:val="both"/>
      </w:pPr>
      <w:r>
        <w:rPr>
          <w:i/>
          <w:color w:val="231F20"/>
          <w:spacing w:val="8"/>
        </w:rPr>
        <w:t xml:space="preserve">Головним </w:t>
      </w:r>
      <w:r>
        <w:rPr>
          <w:i/>
          <w:color w:val="231F20"/>
          <w:spacing w:val="2"/>
        </w:rPr>
        <w:t xml:space="preserve">завданням </w:t>
      </w:r>
      <w:r>
        <w:rPr>
          <w:i/>
          <w:color w:val="231F20"/>
          <w:spacing w:val="6"/>
        </w:rPr>
        <w:t xml:space="preserve">позаурочної </w:t>
      </w:r>
      <w:r>
        <w:rPr>
          <w:i/>
          <w:color w:val="231F20"/>
          <w:spacing w:val="2"/>
        </w:rPr>
        <w:t xml:space="preserve">діяльності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поглиблення </w:t>
      </w:r>
      <w:r>
        <w:rPr>
          <w:color w:val="231F20"/>
          <w:spacing w:val="-4"/>
        </w:rPr>
        <w:t>загально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8"/>
        </w:rPr>
        <w:t xml:space="preserve">наукових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спеціальних </w:t>
      </w:r>
      <w:r>
        <w:rPr>
          <w:color w:val="231F20"/>
          <w:spacing w:val="-6"/>
        </w:rPr>
        <w:t xml:space="preserve">знань, розвиток </w:t>
      </w:r>
      <w:r>
        <w:rPr>
          <w:color w:val="231F20"/>
          <w:spacing w:val="-3"/>
        </w:rPr>
        <w:t xml:space="preserve">світогляду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1"/>
        </w:rPr>
        <w:t xml:space="preserve">виявлення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4"/>
        </w:rPr>
        <w:t>творчих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здібностей і </w:t>
      </w:r>
      <w:r>
        <w:rPr>
          <w:color w:val="231F20"/>
          <w:spacing w:val="-11"/>
        </w:rPr>
        <w:t xml:space="preserve">сприяння </w:t>
      </w:r>
      <w:r>
        <w:rPr>
          <w:color w:val="231F20"/>
          <w:spacing w:val="-8"/>
        </w:rPr>
        <w:t xml:space="preserve">їхньому </w:t>
      </w:r>
      <w:r>
        <w:rPr>
          <w:color w:val="231F20"/>
        </w:rPr>
        <w:t xml:space="preserve">всебічному  </w:t>
      </w:r>
      <w:r>
        <w:rPr>
          <w:color w:val="231F20"/>
          <w:spacing w:val="-5"/>
        </w:rPr>
        <w:t>роз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6"/>
        </w:rPr>
        <w:t xml:space="preserve">витку,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самостійності </w:t>
      </w:r>
      <w:r>
        <w:rPr>
          <w:color w:val="231F20"/>
        </w:rPr>
        <w:t xml:space="preserve">й </w:t>
      </w:r>
      <w:r>
        <w:rPr>
          <w:color w:val="231F20"/>
          <w:spacing w:val="-13"/>
        </w:rPr>
        <w:t xml:space="preserve">ініціативи, </w:t>
      </w:r>
      <w:r>
        <w:rPr>
          <w:color w:val="231F20"/>
          <w:spacing w:val="-9"/>
        </w:rPr>
        <w:t>вироблення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на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 xml:space="preserve">вичок </w:t>
      </w:r>
      <w:r>
        <w:rPr>
          <w:color w:val="231F20"/>
        </w:rPr>
        <w:t xml:space="preserve">самоосвіти для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7"/>
        </w:rPr>
        <w:t>практичної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before="4"/>
        <w:ind w:right="195"/>
        <w:jc w:val="both"/>
      </w:pPr>
      <w:r>
        <w:rPr>
          <w:color w:val="231F20"/>
          <w:spacing w:val="-3"/>
        </w:rPr>
        <w:t xml:space="preserve">Засвоєні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8"/>
        </w:rPr>
        <w:t xml:space="preserve">позаурочних </w:t>
      </w:r>
      <w:r>
        <w:rPr>
          <w:color w:val="231F20"/>
          <w:spacing w:val="-5"/>
        </w:rPr>
        <w:t xml:space="preserve">заходів </w:t>
      </w:r>
      <w:r>
        <w:rPr>
          <w:color w:val="231F20"/>
          <w:spacing w:val="-8"/>
        </w:rPr>
        <w:t xml:space="preserve">знання,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навички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органічною </w:t>
      </w:r>
      <w:r>
        <w:rPr>
          <w:color w:val="231F20"/>
          <w:spacing w:val="-3"/>
        </w:rPr>
        <w:t xml:space="preserve">частиною </w:t>
      </w:r>
      <w:r>
        <w:rPr>
          <w:color w:val="231F20"/>
          <w:spacing w:val="-4"/>
        </w:rPr>
        <w:t xml:space="preserve">всебічного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>форму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4"/>
        </w:rPr>
        <w:t xml:space="preserve">якої </w:t>
      </w:r>
      <w:r>
        <w:rPr>
          <w:color w:val="231F20"/>
        </w:rPr>
        <w:t xml:space="preserve">може бути забезпечене </w:t>
      </w:r>
      <w:r>
        <w:rPr>
          <w:color w:val="231F20"/>
          <w:spacing w:val="-5"/>
        </w:rPr>
        <w:t xml:space="preserve">тільки </w:t>
      </w:r>
      <w:r>
        <w:rPr>
          <w:color w:val="231F20"/>
        </w:rPr>
        <w:t xml:space="preserve">системою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вихованців, широко </w:t>
      </w:r>
      <w:r>
        <w:rPr>
          <w:color w:val="231F20"/>
          <w:spacing w:val="-6"/>
        </w:rPr>
        <w:t xml:space="preserve">розгалуженої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 xml:space="preserve">видами й </w:t>
      </w:r>
      <w:r>
        <w:rPr>
          <w:color w:val="231F20"/>
          <w:spacing w:val="-4"/>
        </w:rPr>
        <w:t xml:space="preserve">напрямами. </w:t>
      </w:r>
      <w:r>
        <w:rPr>
          <w:color w:val="231F20"/>
          <w:spacing w:val="-6"/>
        </w:rPr>
        <w:t xml:space="preserve">Школа-інтернат </w:t>
      </w:r>
      <w:r>
        <w:rPr>
          <w:color w:val="231F20"/>
          <w:spacing w:val="2"/>
        </w:rPr>
        <w:t>за</w:t>
      </w:r>
      <w:r>
        <w:rPr>
          <w:rFonts w:ascii="Arial" w:hAnsi="Arial"/>
          <w:color w:val="231F20"/>
          <w:spacing w:val="2"/>
        </w:rPr>
        <w:t xml:space="preserve">- </w:t>
      </w:r>
      <w:r>
        <w:rPr>
          <w:color w:val="231F20"/>
        </w:rPr>
        <w:t xml:space="preserve">безпечує </w:t>
      </w:r>
      <w:r>
        <w:rPr>
          <w:color w:val="231F20"/>
          <w:spacing w:val="-9"/>
        </w:rPr>
        <w:t>вихованцю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широкий </w:t>
      </w:r>
      <w:r>
        <w:rPr>
          <w:color w:val="231F20"/>
          <w:spacing w:val="-8"/>
        </w:rPr>
        <w:t xml:space="preserve">вибір </w:t>
      </w:r>
      <w:r>
        <w:rPr>
          <w:color w:val="231F20"/>
        </w:rPr>
        <w:t xml:space="preserve">занять у </w:t>
      </w:r>
      <w:r>
        <w:rPr>
          <w:color w:val="231F20"/>
          <w:spacing w:val="-4"/>
        </w:rPr>
        <w:t xml:space="preserve">гуртках, </w:t>
      </w:r>
      <w:r>
        <w:rPr>
          <w:color w:val="231F20"/>
          <w:spacing w:val="-6"/>
        </w:rPr>
        <w:t xml:space="preserve">секціях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6"/>
        </w:rPr>
        <w:t>керів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0"/>
        </w:rPr>
        <w:t>ництвом кваліфі</w:t>
      </w:r>
      <w:r>
        <w:rPr>
          <w:color w:val="231F20"/>
          <w:spacing w:val="-10"/>
        </w:rPr>
        <w:t xml:space="preserve">кованих фахівців. </w:t>
      </w: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7"/>
        </w:rPr>
        <w:t xml:space="preserve">позаурочної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забезпечується також </w:t>
      </w:r>
      <w:r>
        <w:rPr>
          <w:color w:val="231F20"/>
          <w:spacing w:val="-11"/>
        </w:rPr>
        <w:t xml:space="preserve">раціональним </w:t>
      </w:r>
      <w:r>
        <w:rPr>
          <w:color w:val="231F20"/>
          <w:spacing w:val="-7"/>
        </w:rPr>
        <w:t>використанням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навчаль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позаурочного </w:t>
      </w:r>
      <w:r>
        <w:rPr>
          <w:color w:val="231F20"/>
          <w:spacing w:val="5"/>
        </w:rPr>
        <w:t xml:space="preserve">часу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  <w:spacing w:val="-4"/>
        </w:rPr>
        <w:t xml:space="preserve">самодіяльністю, </w:t>
      </w:r>
      <w:r>
        <w:rPr>
          <w:color w:val="231F20"/>
          <w:spacing w:val="-15"/>
        </w:rPr>
        <w:t>ініціа</w:t>
      </w:r>
      <w:r>
        <w:rPr>
          <w:rFonts w:ascii="Arial" w:hAnsi="Arial"/>
          <w:color w:val="231F20"/>
          <w:spacing w:val="-15"/>
        </w:rPr>
        <w:t xml:space="preserve">- </w:t>
      </w:r>
      <w:r>
        <w:rPr>
          <w:color w:val="231F20"/>
          <w:spacing w:val="-6"/>
        </w:rPr>
        <w:t xml:space="preserve">тивністю, </w:t>
      </w:r>
      <w:r>
        <w:rPr>
          <w:color w:val="231F20"/>
          <w:spacing w:val="-5"/>
        </w:rPr>
        <w:t xml:space="preserve">активністю </w:t>
      </w:r>
      <w:r>
        <w:rPr>
          <w:color w:val="231F20"/>
          <w:spacing w:val="-10"/>
        </w:rPr>
        <w:t xml:space="preserve">вихованців,  </w:t>
      </w:r>
      <w:r>
        <w:rPr>
          <w:color w:val="231F20"/>
          <w:spacing w:val="-6"/>
        </w:rPr>
        <w:t xml:space="preserve">удосконаленням 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 методів 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5"/>
        </w:rPr>
        <w:t xml:space="preserve">навчанням </w:t>
      </w:r>
      <w:r>
        <w:rPr>
          <w:color w:val="231F20"/>
          <w:spacing w:val="-9"/>
        </w:rPr>
        <w:t xml:space="preserve">школярів  </w:t>
      </w:r>
      <w:r>
        <w:rPr>
          <w:color w:val="231F20"/>
          <w:spacing w:val="-7"/>
        </w:rPr>
        <w:t xml:space="preserve">наукової </w:t>
      </w:r>
      <w:r>
        <w:rPr>
          <w:color w:val="231F20"/>
          <w:spacing w:val="-8"/>
        </w:rPr>
        <w:t>організації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2"/>
        </w:rPr>
        <w:t>праці.</w:t>
      </w:r>
    </w:p>
    <w:p w:rsidR="00A17FD0" w:rsidRDefault="008C7F95">
      <w:pPr>
        <w:pStyle w:val="a3"/>
        <w:spacing w:line="326" w:lineRule="exact"/>
        <w:ind w:left="999" w:firstLine="0"/>
      </w:pPr>
      <w:r>
        <w:rPr>
          <w:i/>
          <w:color w:val="231F20"/>
        </w:rPr>
        <w:t xml:space="preserve">Зміст </w:t>
      </w:r>
      <w:r>
        <w:rPr>
          <w:color w:val="231F20"/>
        </w:rPr>
        <w:t>позаурочної виховної роботи характеризується педагогічною</w:t>
      </w:r>
    </w:p>
    <w:p w:rsidR="00A17FD0" w:rsidRDefault="008C7F95">
      <w:pPr>
        <w:pStyle w:val="a3"/>
        <w:ind w:right="203" w:hanging="1"/>
        <w:jc w:val="both"/>
      </w:pPr>
      <w:r>
        <w:rPr>
          <w:color w:val="231F20"/>
          <w:spacing w:val="-6"/>
        </w:rPr>
        <w:t xml:space="preserve">цілеспрямованістю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9"/>
        </w:rPr>
        <w:t xml:space="preserve">необхідним  </w:t>
      </w:r>
      <w:r>
        <w:rPr>
          <w:color w:val="231F20"/>
        </w:rPr>
        <w:t xml:space="preserve">характером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4"/>
        </w:rPr>
        <w:t xml:space="preserve">Особливість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яке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  <w:spacing w:val="-8"/>
        </w:rPr>
        <w:t xml:space="preserve">поза </w:t>
      </w:r>
      <w:r>
        <w:rPr>
          <w:color w:val="231F20"/>
          <w:spacing w:val="-6"/>
        </w:rPr>
        <w:t xml:space="preserve">уроками, полягає </w:t>
      </w:r>
      <w:r>
        <w:rPr>
          <w:color w:val="231F20"/>
        </w:rPr>
        <w:t xml:space="preserve">в тому, </w:t>
      </w:r>
      <w:r>
        <w:rPr>
          <w:color w:val="231F20"/>
          <w:spacing w:val="-7"/>
        </w:rPr>
        <w:t xml:space="preserve">що, </w:t>
      </w:r>
      <w:r>
        <w:rPr>
          <w:color w:val="231F20"/>
          <w:spacing w:val="-6"/>
        </w:rPr>
        <w:t xml:space="preserve">продовжуючи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2"/>
        </w:rPr>
        <w:t xml:space="preserve">пізнання,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створює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сприятливу </w:t>
      </w:r>
      <w:r>
        <w:rPr>
          <w:color w:val="231F20"/>
        </w:rPr>
        <w:t xml:space="preserve">атмосферу для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самостійності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співробітництва. </w:t>
      </w:r>
      <w:r>
        <w:rPr>
          <w:color w:val="231F20"/>
          <w:spacing w:val="-6"/>
        </w:rPr>
        <w:t xml:space="preserve">Дуже важливо,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дітьми в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було </w:t>
      </w:r>
      <w:r>
        <w:rPr>
          <w:color w:val="231F20"/>
        </w:rPr>
        <w:t>самовря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дування, </w:t>
      </w:r>
      <w:r>
        <w:rPr>
          <w:color w:val="231F20"/>
        </w:rPr>
        <w:t xml:space="preserve">забезпечувалася свобода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4"/>
        </w:rPr>
        <w:t>самостійність,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5"/>
        </w:rPr>
        <w:t xml:space="preserve">можливість </w:t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-4"/>
        </w:rPr>
        <w:t xml:space="preserve">виду </w:t>
      </w:r>
      <w:r>
        <w:rPr>
          <w:color w:val="231F20"/>
          <w:spacing w:val="-6"/>
        </w:rPr>
        <w:t xml:space="preserve">діяльності, формувалися </w:t>
      </w:r>
      <w:r>
        <w:rPr>
          <w:color w:val="231F20"/>
          <w:spacing w:val="-4"/>
        </w:rPr>
        <w:t xml:space="preserve">інтереси підростаючого </w:t>
      </w:r>
      <w:r>
        <w:rPr>
          <w:color w:val="231F20"/>
          <w:spacing w:val="-12"/>
        </w:rPr>
        <w:t xml:space="preserve">покоління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різноманітних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факторів позашкільного </w:t>
      </w:r>
      <w:r>
        <w:rPr>
          <w:color w:val="231F20"/>
          <w:spacing w:val="-3"/>
        </w:rPr>
        <w:t xml:space="preserve">середовища </w:t>
      </w:r>
      <w:r>
        <w:rPr>
          <w:color w:val="231F20"/>
          <w:spacing w:val="-4"/>
        </w:rPr>
        <w:t>[71].</w:t>
      </w:r>
    </w:p>
    <w:p w:rsidR="00A17FD0" w:rsidRDefault="008C7F95">
      <w:pPr>
        <w:pStyle w:val="a3"/>
        <w:ind w:right="222"/>
        <w:jc w:val="both"/>
      </w:pPr>
      <w:r>
        <w:rPr>
          <w:color w:val="231F20"/>
          <w:spacing w:val="4"/>
        </w:rPr>
        <w:t xml:space="preserve">Уся </w:t>
      </w:r>
      <w:r>
        <w:rPr>
          <w:color w:val="231F20"/>
          <w:spacing w:val="-7"/>
        </w:rPr>
        <w:t xml:space="preserve">позаурочна </w:t>
      </w:r>
      <w:r>
        <w:rPr>
          <w:color w:val="231F20"/>
          <w:spacing w:val="-10"/>
        </w:rPr>
        <w:t>виховна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>діяльність</w:t>
      </w:r>
      <w:r>
        <w:rPr>
          <w:color w:val="231F20"/>
          <w:spacing w:val="63"/>
        </w:rPr>
        <w:t xml:space="preserve"> </w:t>
      </w:r>
      <w:r>
        <w:rPr>
          <w:color w:val="231F20"/>
        </w:rPr>
        <w:t xml:space="preserve">у  </w:t>
      </w:r>
      <w:r>
        <w:rPr>
          <w:color w:val="231F20"/>
          <w:spacing w:val="-8"/>
        </w:rPr>
        <w:t xml:space="preserve">школі-інтернаті  </w:t>
      </w:r>
      <w:r>
        <w:rPr>
          <w:color w:val="231F20"/>
          <w:spacing w:val="-6"/>
        </w:rPr>
        <w:t>організовуєть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3"/>
        </w:rPr>
        <w:t xml:space="preserve">ся </w:t>
      </w:r>
      <w:r>
        <w:rPr>
          <w:color w:val="231F20"/>
        </w:rPr>
        <w:t xml:space="preserve">в умовах </w:t>
      </w:r>
      <w:r>
        <w:rPr>
          <w:color w:val="231F20"/>
          <w:spacing w:val="-7"/>
        </w:rPr>
        <w:t xml:space="preserve">належного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5"/>
        </w:rPr>
        <w:t xml:space="preserve">режиму,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>найважли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2"/>
        </w:rPr>
        <w:t xml:space="preserve">віших </w:t>
      </w:r>
      <w:r>
        <w:rPr>
          <w:color w:val="231F20"/>
        </w:rPr>
        <w:t xml:space="preserve">засобів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учнів. </w:t>
      </w:r>
      <w:r>
        <w:rPr>
          <w:color w:val="231F20"/>
        </w:rPr>
        <w:t xml:space="preserve">Однак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-7"/>
        </w:rPr>
        <w:t xml:space="preserve">режим  </w:t>
      </w:r>
      <w:r>
        <w:rPr>
          <w:color w:val="231F20"/>
        </w:rPr>
        <w:t xml:space="preserve">є  </w:t>
      </w:r>
      <w:r>
        <w:rPr>
          <w:color w:val="231F20"/>
          <w:spacing w:val="-6"/>
        </w:rPr>
        <w:t xml:space="preserve">гнучким, 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забезпечувати як масові </w:t>
      </w:r>
      <w:r>
        <w:rPr>
          <w:color w:val="231F20"/>
          <w:spacing w:val="-4"/>
        </w:rPr>
        <w:t xml:space="preserve">заходи,  </w:t>
      </w:r>
      <w:r>
        <w:rPr>
          <w:color w:val="231F20"/>
          <w:spacing w:val="4"/>
        </w:rPr>
        <w:t xml:space="preserve">так 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>диференційований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</w:rPr>
        <w:t xml:space="preserve">Адже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особистості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включення </w:t>
      </w:r>
      <w:r>
        <w:rPr>
          <w:color w:val="231F20"/>
          <w:spacing w:val="-5"/>
        </w:rPr>
        <w:t>ди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9"/>
        </w:rPr>
        <w:t xml:space="preserve">тини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значущу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неї діяльність, </w:t>
      </w:r>
      <w:r>
        <w:rPr>
          <w:color w:val="231F20"/>
        </w:rPr>
        <w:t xml:space="preserve">а також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3"/>
        </w:rPr>
        <w:t>діяль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ності,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3"/>
        </w:rPr>
        <w:t>саморозвиток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8C7F95">
      <w:pPr>
        <w:pStyle w:val="a3"/>
        <w:ind w:right="198"/>
        <w:jc w:val="both"/>
        <w:rPr>
          <w:rFonts w:ascii="Arial" w:hAnsi="Arial"/>
        </w:rPr>
      </w:pPr>
      <w:r>
        <w:rPr>
          <w:color w:val="231F20"/>
          <w:spacing w:val="4"/>
        </w:rPr>
        <w:t xml:space="preserve">Багато  </w:t>
      </w:r>
      <w:r>
        <w:rPr>
          <w:color w:val="231F20"/>
          <w:spacing w:val="-7"/>
        </w:rPr>
        <w:t>педагогічних  колективів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шкіл-інтернатів   </w:t>
      </w:r>
      <w:r>
        <w:rPr>
          <w:color w:val="231F20"/>
          <w:spacing w:val="-10"/>
        </w:rPr>
        <w:t xml:space="preserve">дійшли   </w:t>
      </w:r>
      <w:r>
        <w:rPr>
          <w:color w:val="231F20"/>
          <w:spacing w:val="-8"/>
        </w:rPr>
        <w:t>ви</w:t>
      </w:r>
      <w:r>
        <w:rPr>
          <w:color w:val="231F20"/>
          <w:spacing w:val="-8"/>
        </w:rPr>
        <w:t xml:space="preserve">сновку,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комплексний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подоланню </w:t>
      </w:r>
      <w:r>
        <w:rPr>
          <w:color w:val="231F20"/>
          <w:spacing w:val="-7"/>
        </w:rPr>
        <w:t xml:space="preserve">традицій однобічно-здрібненого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здійснення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3"/>
        </w:rPr>
        <w:t>твор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</w:rPr>
        <w:t xml:space="preserve">чому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2"/>
        </w:rPr>
        <w:t xml:space="preserve">цілісного </w:t>
      </w:r>
      <w:r>
        <w:rPr>
          <w:color w:val="231F20"/>
          <w:spacing w:val="-8"/>
        </w:rPr>
        <w:t xml:space="preserve">процесу формування </w:t>
      </w:r>
      <w:r>
        <w:rPr>
          <w:color w:val="231F20"/>
          <w:spacing w:val="-9"/>
        </w:rPr>
        <w:t xml:space="preserve">нової </w:t>
      </w:r>
      <w:r>
        <w:rPr>
          <w:color w:val="231F20"/>
          <w:spacing w:val="-10"/>
        </w:rPr>
        <w:t xml:space="preserve">людини. </w:t>
      </w:r>
      <w:r>
        <w:rPr>
          <w:color w:val="231F20"/>
          <w:spacing w:val="-9"/>
        </w:rPr>
        <w:t xml:space="preserve">Успішно </w:t>
      </w:r>
      <w:r>
        <w:rPr>
          <w:color w:val="231F20"/>
        </w:rPr>
        <w:t>реа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4"/>
        </w:rPr>
        <w:t>лізувати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комплексний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>вихованні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можна,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дотримуючись таких </w:t>
      </w:r>
      <w:r>
        <w:rPr>
          <w:color w:val="231F20"/>
          <w:spacing w:val="-17"/>
        </w:rPr>
        <w:t xml:space="preserve">принципів: </w:t>
      </w:r>
      <w:r>
        <w:rPr>
          <w:color w:val="231F20"/>
          <w:spacing w:val="-5"/>
        </w:rPr>
        <w:t xml:space="preserve">цілеспрямованості </w:t>
      </w:r>
      <w:r>
        <w:rPr>
          <w:color w:val="231F20"/>
        </w:rPr>
        <w:t xml:space="preserve">всього </w:t>
      </w:r>
      <w:r>
        <w:rPr>
          <w:color w:val="231F20"/>
          <w:spacing w:val="-7"/>
        </w:rPr>
        <w:t xml:space="preserve">процесу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системності й </w:t>
      </w:r>
      <w:r>
        <w:rPr>
          <w:color w:val="231F20"/>
          <w:spacing w:val="-4"/>
        </w:rPr>
        <w:t xml:space="preserve">безперервності, </w:t>
      </w:r>
      <w:r>
        <w:rPr>
          <w:color w:val="231F20"/>
          <w:spacing w:val="-3"/>
        </w:rPr>
        <w:t xml:space="preserve">свідомого </w:t>
      </w:r>
      <w:r>
        <w:rPr>
          <w:color w:val="231F20"/>
          <w:spacing w:val="-4"/>
        </w:rPr>
        <w:t xml:space="preserve">акценту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зв’язок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життям </w:t>
      </w:r>
      <w:r>
        <w:rPr>
          <w:color w:val="231F20"/>
          <w:spacing w:val="-11"/>
        </w:rPr>
        <w:t xml:space="preserve">країни, </w:t>
      </w:r>
      <w:r>
        <w:rPr>
          <w:color w:val="231F20"/>
        </w:rPr>
        <w:t xml:space="preserve">збагачення дітей </w:t>
      </w:r>
      <w:r>
        <w:rPr>
          <w:color w:val="231F20"/>
          <w:spacing w:val="-8"/>
        </w:rPr>
        <w:t xml:space="preserve">практичним </w:t>
      </w:r>
      <w:r>
        <w:rPr>
          <w:color w:val="231F20"/>
          <w:spacing w:val="-10"/>
        </w:rPr>
        <w:t xml:space="preserve">соціальним </w:t>
      </w:r>
      <w:r>
        <w:rPr>
          <w:color w:val="231F20"/>
        </w:rPr>
        <w:t xml:space="preserve">досвідом,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складних </w:t>
      </w:r>
      <w:r>
        <w:rPr>
          <w:color w:val="231F20"/>
          <w:spacing w:val="-6"/>
        </w:rPr>
        <w:t>ситуаціях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-6"/>
        </w:rPr>
        <w:t>допо</w:t>
      </w:r>
      <w:r>
        <w:rPr>
          <w:rFonts w:ascii="Arial" w:hAnsi="Arial"/>
          <w:color w:val="231F20"/>
          <w:spacing w:val="-6"/>
        </w:rPr>
        <w:t>-</w:t>
      </w:r>
    </w:p>
    <w:p w:rsidR="00A17FD0" w:rsidRDefault="00A17FD0">
      <w:pPr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a3"/>
        <w:spacing w:before="64" w:line="235" w:lineRule="auto"/>
        <w:ind w:right="226" w:firstLine="0"/>
        <w:jc w:val="both"/>
      </w:pPr>
      <w:r>
        <w:rPr>
          <w:color w:val="231F20"/>
        </w:rPr>
        <w:t xml:space="preserve">може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4"/>
        </w:rPr>
        <w:t xml:space="preserve">зайняти </w:t>
      </w:r>
      <w:r>
        <w:rPr>
          <w:color w:val="231F20"/>
          <w:spacing w:val="-6"/>
        </w:rPr>
        <w:t xml:space="preserve">активну </w:t>
      </w:r>
      <w:r>
        <w:rPr>
          <w:color w:val="231F20"/>
          <w:spacing w:val="-13"/>
        </w:rPr>
        <w:t xml:space="preserve">позицію,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8"/>
        </w:rPr>
        <w:t xml:space="preserve">доцільність </w:t>
      </w:r>
      <w:r>
        <w:rPr>
          <w:color w:val="231F20"/>
          <w:spacing w:val="-11"/>
        </w:rPr>
        <w:t>виховних впли</w:t>
      </w:r>
      <w:r>
        <w:rPr>
          <w:rFonts w:ascii="Arial" w:hAnsi="Arial"/>
          <w:color w:val="231F20"/>
          <w:spacing w:val="-11"/>
        </w:rPr>
        <w:t xml:space="preserve">-  </w:t>
      </w:r>
      <w:r>
        <w:rPr>
          <w:color w:val="231F20"/>
          <w:spacing w:val="-7"/>
        </w:rPr>
        <w:t xml:space="preserve">вів, </w:t>
      </w:r>
      <w:r>
        <w:rPr>
          <w:color w:val="231F20"/>
          <w:spacing w:val="-11"/>
        </w:rPr>
        <w:t xml:space="preserve">диференційований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8"/>
        </w:rPr>
        <w:t xml:space="preserve">урахування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6"/>
        </w:rPr>
        <w:t>особли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>востей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[74].</w:t>
      </w:r>
    </w:p>
    <w:p w:rsidR="00A17FD0" w:rsidRDefault="008C7F95">
      <w:pPr>
        <w:pStyle w:val="a3"/>
        <w:ind w:right="195"/>
        <w:jc w:val="both"/>
      </w:pPr>
      <w:r>
        <w:rPr>
          <w:color w:val="231F20"/>
          <w:spacing w:val="-5"/>
        </w:rPr>
        <w:t xml:space="preserve">Позаурочна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початкових </w:t>
      </w:r>
      <w:r>
        <w:rPr>
          <w:color w:val="231F20"/>
        </w:rPr>
        <w:t xml:space="preserve">класах </w:t>
      </w:r>
      <w:r>
        <w:rPr>
          <w:color w:val="231F20"/>
          <w:spacing w:val="-10"/>
        </w:rPr>
        <w:t xml:space="preserve">шкіл-інтернатів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виконання </w:t>
      </w:r>
      <w:r>
        <w:rPr>
          <w:color w:val="231F20"/>
          <w:spacing w:val="-6"/>
        </w:rPr>
        <w:t>навчальн</w:t>
      </w:r>
      <w:r>
        <w:rPr>
          <w:color w:val="231F20"/>
          <w:spacing w:val="-6"/>
        </w:rPr>
        <w:t xml:space="preserve">их </w:t>
      </w:r>
      <w:r>
        <w:rPr>
          <w:color w:val="231F20"/>
        </w:rPr>
        <w:t xml:space="preserve">завдань, </w:t>
      </w:r>
      <w:r>
        <w:rPr>
          <w:color w:val="231F20"/>
          <w:spacing w:val="-10"/>
        </w:rPr>
        <w:t xml:space="preserve">розширення </w:t>
      </w:r>
      <w:r>
        <w:rPr>
          <w:color w:val="231F20"/>
          <w:spacing w:val="-4"/>
        </w:rPr>
        <w:t xml:space="preserve">передбачених </w:t>
      </w:r>
      <w:r>
        <w:rPr>
          <w:color w:val="231F20"/>
          <w:spacing w:val="-6"/>
        </w:rPr>
        <w:t xml:space="preserve">програмою знань, розвиток </w:t>
      </w:r>
      <w:r>
        <w:rPr>
          <w:color w:val="231F20"/>
        </w:rPr>
        <w:t xml:space="preserve">якостей, </w:t>
      </w:r>
      <w:r>
        <w:rPr>
          <w:color w:val="231F20"/>
          <w:spacing w:val="-9"/>
        </w:rPr>
        <w:t xml:space="preserve">необхідних 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подальшої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8"/>
        </w:rPr>
        <w:t xml:space="preserve">пізнавальної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спостережливості, </w:t>
      </w:r>
      <w:r>
        <w:rPr>
          <w:color w:val="231F20"/>
          <w:spacing w:val="-8"/>
        </w:rPr>
        <w:t xml:space="preserve">охайності,  </w:t>
      </w:r>
      <w:r>
        <w:rPr>
          <w:color w:val="231F20"/>
          <w:spacing w:val="-5"/>
        </w:rPr>
        <w:t xml:space="preserve">самостійності,  </w:t>
      </w:r>
      <w:r>
        <w:rPr>
          <w:color w:val="231F20"/>
          <w:spacing w:val="-4"/>
        </w:rPr>
        <w:t>лю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бові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природи, </w:t>
      </w:r>
      <w:r>
        <w:rPr>
          <w:color w:val="231F20"/>
          <w:spacing w:val="-6"/>
        </w:rPr>
        <w:t>читання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11"/>
        </w:rPr>
        <w:t>книг.</w:t>
      </w:r>
    </w:p>
    <w:p w:rsidR="00A17FD0" w:rsidRDefault="008C7F95">
      <w:pPr>
        <w:pStyle w:val="a3"/>
        <w:spacing w:before="13"/>
        <w:ind w:right="214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9"/>
        </w:rPr>
        <w:t xml:space="preserve">правильної  організації  </w:t>
      </w:r>
      <w:r>
        <w:rPr>
          <w:color w:val="231F20"/>
          <w:spacing w:val="-7"/>
        </w:rPr>
        <w:t xml:space="preserve">позаурочної  </w:t>
      </w:r>
      <w:r>
        <w:rPr>
          <w:color w:val="231F20"/>
          <w:spacing w:val="-3"/>
        </w:rPr>
        <w:t xml:space="preserve">роботи  </w:t>
      </w:r>
      <w:r>
        <w:rPr>
          <w:color w:val="231F20"/>
          <w:spacing w:val="-5"/>
        </w:rPr>
        <w:t xml:space="preserve">особливо  </w:t>
      </w:r>
      <w:r>
        <w:rPr>
          <w:color w:val="231F20"/>
          <w:spacing w:val="-11"/>
        </w:rPr>
        <w:t xml:space="preserve">необхідним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10"/>
        </w:rPr>
        <w:t xml:space="preserve">емоційного </w:t>
      </w:r>
      <w:r>
        <w:rPr>
          <w:color w:val="231F20"/>
        </w:rPr>
        <w:t xml:space="preserve">стану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учнів,  </w:t>
      </w:r>
      <w:r>
        <w:rPr>
          <w:color w:val="231F20"/>
          <w:spacing w:val="-7"/>
        </w:rPr>
        <w:t xml:space="preserve">партнерських </w:t>
      </w:r>
      <w:r>
        <w:rPr>
          <w:color w:val="231F20"/>
          <w:spacing w:val="-3"/>
        </w:rPr>
        <w:t xml:space="preserve">взаємин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11"/>
        </w:rPr>
        <w:t xml:space="preserve">ними. </w:t>
      </w:r>
      <w:r>
        <w:rPr>
          <w:color w:val="231F20"/>
          <w:spacing w:val="-7"/>
        </w:rPr>
        <w:t xml:space="preserve">Тонкість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глибина </w:t>
      </w:r>
      <w:r>
        <w:rPr>
          <w:color w:val="231F20"/>
          <w:spacing w:val="-12"/>
        </w:rPr>
        <w:t xml:space="preserve">емоційних </w:t>
      </w:r>
      <w:r>
        <w:rPr>
          <w:color w:val="231F20"/>
          <w:spacing w:val="-9"/>
        </w:rPr>
        <w:t xml:space="preserve">відносин </w:t>
      </w:r>
      <w:r>
        <w:rPr>
          <w:color w:val="231F20"/>
          <w:spacing w:val="-4"/>
        </w:rPr>
        <w:t xml:space="preserve">“вихователь– </w:t>
      </w:r>
      <w:r>
        <w:rPr>
          <w:color w:val="231F20"/>
          <w:spacing w:val="-7"/>
        </w:rPr>
        <w:t xml:space="preserve">вихованець” </w:t>
      </w:r>
      <w:r>
        <w:rPr>
          <w:color w:val="231F20"/>
        </w:rPr>
        <w:t xml:space="preserve">забезпечують </w:t>
      </w:r>
      <w:r>
        <w:rPr>
          <w:color w:val="231F20"/>
          <w:spacing w:val="-3"/>
        </w:rPr>
        <w:t xml:space="preserve">якість </w:t>
      </w:r>
      <w:r>
        <w:rPr>
          <w:color w:val="231F20"/>
          <w:spacing w:val="-7"/>
        </w:rPr>
        <w:t xml:space="preserve">позаурочної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8"/>
        </w:rPr>
        <w:t>проце</w:t>
      </w:r>
      <w:r>
        <w:rPr>
          <w:color w:val="231F20"/>
          <w:spacing w:val="-8"/>
        </w:rPr>
        <w:t>су.</w:t>
      </w:r>
    </w:p>
    <w:p w:rsidR="00A17FD0" w:rsidRDefault="008C7F95">
      <w:pPr>
        <w:pStyle w:val="a3"/>
        <w:spacing w:line="237" w:lineRule="auto"/>
        <w:ind w:right="198"/>
        <w:jc w:val="both"/>
      </w:pPr>
      <w:r>
        <w:rPr>
          <w:color w:val="231F20"/>
          <w:spacing w:val="-13"/>
        </w:rPr>
        <w:t xml:space="preserve">Принцип </w:t>
      </w:r>
      <w:r>
        <w:rPr>
          <w:color w:val="231F20"/>
          <w:spacing w:val="-7"/>
        </w:rPr>
        <w:t xml:space="preserve">об’єднання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7"/>
        </w:rPr>
        <w:t>позаурочною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>діяль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7"/>
        </w:rPr>
        <w:t xml:space="preserve">ністю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самостійністю, роботою </w:t>
      </w:r>
      <w:r>
        <w:rPr>
          <w:color w:val="231F20"/>
          <w:spacing w:val="-9"/>
        </w:rPr>
        <w:t xml:space="preserve">органів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</w:rPr>
        <w:t>самовря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дування </w:t>
      </w:r>
      <w:r>
        <w:rPr>
          <w:color w:val="231F20"/>
        </w:rPr>
        <w:t xml:space="preserve">вимагає </w:t>
      </w:r>
      <w:r>
        <w:rPr>
          <w:color w:val="231F20"/>
          <w:spacing w:val="-6"/>
        </w:rPr>
        <w:t xml:space="preserve">дотримання </w:t>
      </w:r>
      <w:r>
        <w:rPr>
          <w:color w:val="231F20"/>
          <w:spacing w:val="-7"/>
        </w:rPr>
        <w:t xml:space="preserve">дистанції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педагогами й </w:t>
      </w:r>
      <w:r>
        <w:rPr>
          <w:color w:val="231F20"/>
          <w:spacing w:val="-5"/>
        </w:rPr>
        <w:t xml:space="preserve">учнями,  </w:t>
      </w:r>
      <w:r>
        <w:rPr>
          <w:color w:val="231F20"/>
        </w:rPr>
        <w:t>загаль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1"/>
        </w:rPr>
        <w:t xml:space="preserve">професійної </w:t>
      </w:r>
      <w:r>
        <w:rPr>
          <w:color w:val="231F20"/>
          <w:spacing w:val="-6"/>
        </w:rPr>
        <w:t xml:space="preserve">етики,  педагогічного  </w:t>
      </w:r>
      <w:r>
        <w:rPr>
          <w:color w:val="231F20"/>
        </w:rPr>
        <w:t xml:space="preserve">такту.  </w:t>
      </w:r>
      <w:r>
        <w:rPr>
          <w:color w:val="231F20"/>
          <w:spacing w:val="-5"/>
        </w:rPr>
        <w:t xml:space="preserve">Унаслідок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>шко</w:t>
      </w:r>
      <w:r>
        <w:rPr>
          <w:rFonts w:ascii="Arial" w:hAnsi="Arial"/>
          <w:color w:val="231F20"/>
          <w:spacing w:val="-6"/>
        </w:rPr>
        <w:t xml:space="preserve">-  </w:t>
      </w:r>
      <w:r>
        <w:rPr>
          <w:color w:val="231F20"/>
          <w:spacing w:val="-5"/>
        </w:rPr>
        <w:t xml:space="preserve">лі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  <w:spacing w:val="-5"/>
        </w:rPr>
        <w:t xml:space="preserve">етико-педагогічні </w:t>
      </w:r>
      <w:r>
        <w:rPr>
          <w:color w:val="231F20"/>
          <w:spacing w:val="-9"/>
        </w:rPr>
        <w:t xml:space="preserve">традиції,  </w:t>
      </w:r>
      <w:r>
        <w:rPr>
          <w:color w:val="231F20"/>
        </w:rPr>
        <w:t xml:space="preserve">встановлюються </w:t>
      </w:r>
      <w:r>
        <w:rPr>
          <w:color w:val="231F20"/>
          <w:spacing w:val="-4"/>
        </w:rPr>
        <w:t xml:space="preserve">партнерські </w:t>
      </w:r>
      <w:r>
        <w:rPr>
          <w:color w:val="231F20"/>
          <w:spacing w:val="-5"/>
        </w:rPr>
        <w:t xml:space="preserve">взаємини </w:t>
      </w:r>
      <w:r>
        <w:rPr>
          <w:color w:val="231F20"/>
          <w:spacing w:val="-6"/>
        </w:rPr>
        <w:t xml:space="preserve">вихователів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доброзичливі </w:t>
      </w:r>
      <w:r>
        <w:rPr>
          <w:color w:val="231F20"/>
          <w:spacing w:val="-4"/>
        </w:rPr>
        <w:t xml:space="preserve">стосунки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самими </w:t>
      </w:r>
      <w:r>
        <w:rPr>
          <w:color w:val="231F20"/>
          <w:spacing w:val="-5"/>
        </w:rPr>
        <w:t>учнями.</w:t>
      </w:r>
    </w:p>
    <w:p w:rsidR="00A17FD0" w:rsidRDefault="008C7F95">
      <w:pPr>
        <w:pStyle w:val="a3"/>
        <w:spacing w:before="17"/>
        <w:ind w:right="222"/>
        <w:jc w:val="both"/>
      </w:pPr>
      <w:r>
        <w:rPr>
          <w:color w:val="231F20"/>
          <w:spacing w:val="-8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форм виховання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яка допомагає </w:t>
      </w:r>
      <w:r>
        <w:rPr>
          <w:color w:val="231F20"/>
          <w:spacing w:val="-5"/>
        </w:rPr>
        <w:t>організувати сприят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9"/>
        </w:rPr>
        <w:t>ливі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9"/>
        </w:rPr>
        <w:t>відпочинку,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група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4"/>
        </w:rPr>
        <w:t xml:space="preserve">дня. </w:t>
      </w:r>
      <w:r>
        <w:rPr>
          <w:color w:val="231F20"/>
          <w:spacing w:val="-8"/>
        </w:rPr>
        <w:t xml:space="preserve">Успішність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9"/>
        </w:rPr>
        <w:t xml:space="preserve">групи  </w:t>
      </w:r>
      <w:r>
        <w:rPr>
          <w:color w:val="231F20"/>
          <w:spacing w:val="-7"/>
        </w:rPr>
        <w:t xml:space="preserve">продовженого  </w:t>
      </w:r>
      <w:r>
        <w:rPr>
          <w:color w:val="231F20"/>
          <w:spacing w:val="-5"/>
        </w:rPr>
        <w:t xml:space="preserve">дня 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8"/>
        </w:rPr>
        <w:t xml:space="preserve">організованого </w:t>
      </w:r>
      <w:r>
        <w:rPr>
          <w:color w:val="231F20"/>
        </w:rPr>
        <w:t xml:space="preserve">в </w:t>
      </w:r>
      <w:r>
        <w:rPr>
          <w:color w:val="231F20"/>
          <w:spacing w:val="-15"/>
        </w:rPr>
        <w:t xml:space="preserve">ній </w:t>
      </w:r>
      <w:r>
        <w:rPr>
          <w:color w:val="231F20"/>
          <w:spacing w:val="-5"/>
        </w:rPr>
        <w:t xml:space="preserve">режиму. </w:t>
      </w:r>
      <w:r>
        <w:rPr>
          <w:color w:val="231F20"/>
          <w:spacing w:val="-7"/>
        </w:rPr>
        <w:t xml:space="preserve">Дотримання </w:t>
      </w:r>
      <w:r>
        <w:rPr>
          <w:color w:val="231F20"/>
          <w:spacing w:val="-9"/>
        </w:rPr>
        <w:t xml:space="preserve">правильного </w:t>
      </w:r>
      <w:r>
        <w:rPr>
          <w:color w:val="231F20"/>
        </w:rPr>
        <w:t>ре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жиму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10"/>
        </w:rPr>
        <w:t xml:space="preserve">зміцненню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підвищує </w:t>
      </w:r>
      <w:r>
        <w:rPr>
          <w:color w:val="231F20"/>
          <w:spacing w:val="-4"/>
        </w:rPr>
        <w:t>працездатніс</w:t>
      </w:r>
      <w:r>
        <w:rPr>
          <w:color w:val="231F20"/>
          <w:spacing w:val="-4"/>
        </w:rPr>
        <w:t>ть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spacing w:line="237" w:lineRule="auto"/>
        <w:ind w:right="217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9"/>
        </w:rPr>
        <w:t xml:space="preserve">закономірних </w:t>
      </w:r>
      <w:r>
        <w:rPr>
          <w:color w:val="231F20"/>
          <w:spacing w:val="-10"/>
        </w:rPr>
        <w:t xml:space="preserve">проявів </w:t>
      </w:r>
      <w:r>
        <w:rPr>
          <w:color w:val="231F20"/>
          <w:spacing w:val="-8"/>
        </w:rPr>
        <w:t xml:space="preserve">руху </w:t>
      </w:r>
      <w:r>
        <w:rPr>
          <w:color w:val="231F20"/>
          <w:spacing w:val="-7"/>
        </w:rPr>
        <w:t xml:space="preserve">української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-5"/>
        </w:rPr>
        <w:t xml:space="preserve">курсом </w:t>
      </w:r>
      <w:r>
        <w:rPr>
          <w:color w:val="231F20"/>
          <w:spacing w:val="-4"/>
        </w:rPr>
        <w:t>гу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8"/>
        </w:rPr>
        <w:t xml:space="preserve">манізації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тенденція </w:t>
      </w:r>
      <w:r>
        <w:rPr>
          <w:color w:val="231F20"/>
          <w:spacing w:val="-11"/>
        </w:rPr>
        <w:t xml:space="preserve">посилення </w:t>
      </w:r>
      <w:r>
        <w:rPr>
          <w:color w:val="231F20"/>
          <w:spacing w:val="-6"/>
        </w:rPr>
        <w:t xml:space="preserve">проблем  </w:t>
      </w:r>
      <w:r>
        <w:rPr>
          <w:color w:val="231F20"/>
          <w:spacing w:val="-8"/>
        </w:rPr>
        <w:t xml:space="preserve">соціального  </w:t>
      </w:r>
      <w:r>
        <w:rPr>
          <w:color w:val="231F20"/>
          <w:spacing w:val="-3"/>
        </w:rPr>
        <w:t xml:space="preserve">сирітства, </w:t>
      </w:r>
      <w:r>
        <w:rPr>
          <w:color w:val="231F20"/>
        </w:rPr>
        <w:t xml:space="preserve">яка  </w:t>
      </w:r>
      <w:r>
        <w:rPr>
          <w:color w:val="231F20"/>
          <w:spacing w:val="-4"/>
        </w:rPr>
        <w:t>вираз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11"/>
        </w:rPr>
        <w:t xml:space="preserve">но </w:t>
      </w:r>
      <w:r>
        <w:rPr>
          <w:color w:val="231F20"/>
          <w:spacing w:val="-7"/>
        </w:rPr>
        <w:t xml:space="preserve">проявилася </w:t>
      </w:r>
      <w:r>
        <w:rPr>
          <w:color w:val="231F20"/>
        </w:rPr>
        <w:t xml:space="preserve">за </w:t>
      </w:r>
      <w:r>
        <w:rPr>
          <w:color w:val="231F20"/>
          <w:spacing w:val="-5"/>
        </w:rPr>
        <w:t xml:space="preserve">останні </w:t>
      </w:r>
      <w:r>
        <w:rPr>
          <w:color w:val="231F20"/>
          <w:spacing w:val="-4"/>
        </w:rPr>
        <w:t xml:space="preserve">шість-сім </w:t>
      </w:r>
      <w:r>
        <w:rPr>
          <w:color w:val="231F20"/>
          <w:spacing w:val="-9"/>
        </w:rPr>
        <w:t xml:space="preserve">років. </w:t>
      </w:r>
      <w:r>
        <w:rPr>
          <w:color w:val="231F20"/>
          <w:spacing w:val="-7"/>
        </w:rPr>
        <w:t xml:space="preserve">Діти-сироти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діти, </w:t>
      </w:r>
      <w:r>
        <w:rPr>
          <w:color w:val="231F20"/>
          <w:spacing w:val="-7"/>
        </w:rPr>
        <w:t xml:space="preserve">позбавлені </w:t>
      </w:r>
      <w:r>
        <w:rPr>
          <w:color w:val="231F20"/>
        </w:rPr>
        <w:t xml:space="preserve">батьківського </w:t>
      </w:r>
      <w:r>
        <w:rPr>
          <w:color w:val="231F20"/>
          <w:spacing w:val="-10"/>
        </w:rPr>
        <w:t xml:space="preserve">піклування, </w:t>
      </w:r>
      <w:r>
        <w:rPr>
          <w:color w:val="231F20"/>
        </w:rPr>
        <w:t xml:space="preserve">залишаються </w:t>
      </w:r>
      <w:r>
        <w:rPr>
          <w:color w:val="231F20"/>
          <w:spacing w:val="-10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найбільш соціально </w:t>
      </w:r>
      <w:r>
        <w:rPr>
          <w:color w:val="231F20"/>
          <w:spacing w:val="4"/>
        </w:rPr>
        <w:t>за</w:t>
      </w:r>
      <w:r>
        <w:rPr>
          <w:rFonts w:ascii="Arial" w:hAnsi="Arial"/>
          <w:color w:val="231F20"/>
          <w:spacing w:val="4"/>
        </w:rPr>
        <w:t xml:space="preserve">- </w:t>
      </w:r>
      <w:r>
        <w:rPr>
          <w:color w:val="231F20"/>
          <w:spacing w:val="-5"/>
        </w:rPr>
        <w:t xml:space="preserve">недбаних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найменш </w:t>
      </w:r>
      <w:r>
        <w:rPr>
          <w:color w:val="231F20"/>
          <w:spacing w:val="-10"/>
        </w:rPr>
        <w:t xml:space="preserve">психологічно </w:t>
      </w:r>
      <w:r>
        <w:rPr>
          <w:color w:val="231F20"/>
          <w:spacing w:val="-8"/>
        </w:rPr>
        <w:t xml:space="preserve">захищених </w:t>
      </w:r>
      <w:r>
        <w:rPr>
          <w:color w:val="231F20"/>
          <w:spacing w:val="-10"/>
        </w:rPr>
        <w:t xml:space="preserve">спільнот </w:t>
      </w:r>
      <w:r>
        <w:rPr>
          <w:color w:val="231F20"/>
          <w:spacing w:val="-8"/>
        </w:rPr>
        <w:t xml:space="preserve">нашої </w:t>
      </w:r>
      <w:r>
        <w:rPr>
          <w:color w:val="231F20"/>
          <w:spacing w:val="-11"/>
        </w:rPr>
        <w:t xml:space="preserve">країни,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>си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>рітське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середовище акумулює </w:t>
      </w:r>
      <w:r>
        <w:rPr>
          <w:color w:val="231F20"/>
        </w:rPr>
        <w:t xml:space="preserve">в собі </w:t>
      </w:r>
      <w:r>
        <w:rPr>
          <w:color w:val="231F20"/>
          <w:spacing w:val="-3"/>
        </w:rPr>
        <w:t xml:space="preserve">складні </w:t>
      </w:r>
      <w:r>
        <w:rPr>
          <w:color w:val="231F20"/>
          <w:spacing w:val="-4"/>
        </w:rPr>
        <w:t xml:space="preserve">проблеми </w:t>
      </w:r>
      <w:r>
        <w:rPr>
          <w:color w:val="231F20"/>
          <w:spacing w:val="-10"/>
        </w:rPr>
        <w:t>їхнього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>соціаль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5"/>
        </w:rPr>
        <w:t xml:space="preserve">становища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>психічного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2"/>
        </w:rPr>
        <w:t>стану.</w:t>
      </w:r>
    </w:p>
    <w:p w:rsidR="00A17FD0" w:rsidRDefault="008C7F95">
      <w:pPr>
        <w:pStyle w:val="a3"/>
        <w:spacing w:before="17"/>
        <w:ind w:right="197" w:firstLine="719"/>
        <w:jc w:val="both"/>
      </w:pPr>
      <w:r>
        <w:rPr>
          <w:color w:val="231F20"/>
          <w:spacing w:val="-11"/>
        </w:rPr>
        <w:t xml:space="preserve">Успішним вирішенням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ґрунтовне </w:t>
      </w:r>
      <w:r>
        <w:rPr>
          <w:color w:val="231F20"/>
          <w:spacing w:val="-4"/>
        </w:rPr>
        <w:t xml:space="preserve">утвердження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школах-інтернатах </w:t>
      </w:r>
      <w:r>
        <w:rPr>
          <w:color w:val="231F20"/>
          <w:spacing w:val="-6"/>
        </w:rPr>
        <w:t xml:space="preserve">гуманістичного педагогічного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</w:rPr>
        <w:t xml:space="preserve">з  </w:t>
      </w:r>
      <w:r>
        <w:rPr>
          <w:color w:val="231F20"/>
          <w:spacing w:val="-6"/>
        </w:rPr>
        <w:t>ураху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7"/>
        </w:rPr>
        <w:t xml:space="preserve">ванням </w:t>
      </w:r>
      <w:r>
        <w:rPr>
          <w:color w:val="231F20"/>
          <w:spacing w:val="-11"/>
        </w:rPr>
        <w:t xml:space="preserve">специфіки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>цих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закладах.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>Вихователь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>пови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5"/>
        </w:rPr>
        <w:t xml:space="preserve">нен </w:t>
      </w:r>
      <w:r>
        <w:rPr>
          <w:color w:val="231F20"/>
          <w:spacing w:val="-4"/>
        </w:rPr>
        <w:t>допомогти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-4"/>
        </w:rPr>
        <w:t>усвідомити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 xml:space="preserve">дії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>підтримати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6"/>
        </w:rPr>
        <w:t xml:space="preserve">її,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  <w:spacing w:val="-3"/>
        </w:rPr>
        <w:t xml:space="preserve">майбутню </w:t>
      </w:r>
      <w:r>
        <w:rPr>
          <w:color w:val="231F20"/>
          <w:spacing w:val="-10"/>
        </w:rPr>
        <w:t xml:space="preserve">спільну </w:t>
      </w:r>
      <w:r>
        <w:rPr>
          <w:color w:val="231F20"/>
          <w:spacing w:val="-5"/>
        </w:rPr>
        <w:t>діяльн</w:t>
      </w:r>
      <w:r>
        <w:rPr>
          <w:color w:val="231F20"/>
          <w:spacing w:val="-5"/>
        </w:rPr>
        <w:t xml:space="preserve">ість. Після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4"/>
        </w:rPr>
        <w:t xml:space="preserve">діяльності вихователь </w:t>
      </w:r>
      <w:r>
        <w:rPr>
          <w:color w:val="231F20"/>
          <w:spacing w:val="-3"/>
        </w:rPr>
        <w:t>роз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</w:rPr>
        <w:t xml:space="preserve">мовляє з </w:t>
      </w:r>
      <w:r>
        <w:rPr>
          <w:color w:val="231F20"/>
          <w:spacing w:val="-11"/>
        </w:rPr>
        <w:t xml:space="preserve">кожним </w:t>
      </w:r>
      <w:r>
        <w:rPr>
          <w:color w:val="231F20"/>
        </w:rPr>
        <w:t xml:space="preserve">учнем. </w:t>
      </w:r>
      <w:r>
        <w:rPr>
          <w:color w:val="231F20"/>
          <w:spacing w:val="-8"/>
        </w:rPr>
        <w:t xml:space="preserve">Він </w:t>
      </w:r>
      <w:r>
        <w:rPr>
          <w:color w:val="231F20"/>
          <w:spacing w:val="-7"/>
        </w:rPr>
        <w:t xml:space="preserve">розуміє,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дітей </w:t>
      </w:r>
      <w:r>
        <w:rPr>
          <w:color w:val="231F20"/>
          <w:spacing w:val="-8"/>
        </w:rPr>
        <w:t xml:space="preserve">школи-інтернату </w:t>
      </w:r>
      <w:r>
        <w:rPr>
          <w:color w:val="231F20"/>
          <w:spacing w:val="-7"/>
        </w:rPr>
        <w:t>потріб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зовсім </w:t>
      </w:r>
      <w:r>
        <w:rPr>
          <w:color w:val="231F20"/>
          <w:spacing w:val="-16"/>
        </w:rPr>
        <w:t xml:space="preserve">інший </w:t>
      </w:r>
      <w:r>
        <w:rPr>
          <w:color w:val="231F20"/>
          <w:spacing w:val="-10"/>
        </w:rPr>
        <w:t xml:space="preserve">підхід, </w:t>
      </w:r>
      <w:r>
        <w:rPr>
          <w:color w:val="231F20"/>
          <w:spacing w:val="-15"/>
        </w:rPr>
        <w:t xml:space="preserve">ніж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дітей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загальноосвітніх </w:t>
      </w:r>
      <w:r>
        <w:rPr>
          <w:color w:val="231F20"/>
          <w:spacing w:val="-10"/>
        </w:rPr>
        <w:t xml:space="preserve">шкіл. </w:t>
      </w:r>
      <w:r>
        <w:rPr>
          <w:color w:val="231F20"/>
          <w:spacing w:val="-3"/>
        </w:rPr>
        <w:t xml:space="preserve">Кожен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6"/>
        </w:rPr>
        <w:t xml:space="preserve">мати </w:t>
      </w:r>
      <w:r>
        <w:rPr>
          <w:color w:val="231F20"/>
        </w:rPr>
        <w:t xml:space="preserve">свою методику </w:t>
      </w:r>
      <w:r>
        <w:rPr>
          <w:color w:val="231F20"/>
          <w:spacing w:val="-10"/>
        </w:rPr>
        <w:t xml:space="preserve">дій,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сприятиме </w:t>
      </w:r>
      <w:r>
        <w:rPr>
          <w:color w:val="231F20"/>
          <w:spacing w:val="-13"/>
        </w:rPr>
        <w:t xml:space="preserve">підвищенню </w:t>
      </w:r>
      <w:r>
        <w:rPr>
          <w:color w:val="231F20"/>
          <w:spacing w:val="-4"/>
        </w:rPr>
        <w:t>ефективності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навчально-виховного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>школі.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Heading4"/>
        <w:spacing w:before="60"/>
        <w:ind w:left="278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297"/>
        </w:numPr>
        <w:tabs>
          <w:tab w:val="left" w:pos="1419"/>
          <w:tab w:val="left" w:pos="142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0"/>
          <w:sz w:val="30"/>
        </w:rPr>
        <w:t xml:space="preserve">“група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>дня”.</w:t>
      </w:r>
    </w:p>
    <w:p w:rsidR="00A17FD0" w:rsidRDefault="008C7F95">
      <w:pPr>
        <w:pStyle w:val="a4"/>
        <w:numPr>
          <w:ilvl w:val="0"/>
          <w:numId w:val="297"/>
        </w:numPr>
        <w:tabs>
          <w:tab w:val="left" w:pos="1419"/>
          <w:tab w:val="left" w:pos="1420"/>
        </w:tabs>
        <w:spacing w:line="339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297"/>
        </w:numPr>
        <w:tabs>
          <w:tab w:val="left" w:pos="1419"/>
          <w:tab w:val="left" w:pos="1420"/>
        </w:tabs>
        <w:spacing w:line="249" w:lineRule="auto"/>
        <w:ind w:right="226" w:firstLine="70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4"/>
          <w:sz w:val="30"/>
        </w:rPr>
        <w:t xml:space="preserve">полягають особливості </w:t>
      </w:r>
      <w:r>
        <w:rPr>
          <w:color w:val="231F20"/>
          <w:spacing w:val="-10"/>
          <w:sz w:val="30"/>
        </w:rPr>
        <w:t xml:space="preserve">планування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>вихов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4"/>
          <w:sz w:val="30"/>
        </w:rPr>
        <w:t>дня?</w:t>
      </w:r>
    </w:p>
    <w:p w:rsidR="00A17FD0" w:rsidRDefault="008C7F95">
      <w:pPr>
        <w:pStyle w:val="a4"/>
        <w:numPr>
          <w:ilvl w:val="0"/>
          <w:numId w:val="297"/>
        </w:numPr>
        <w:tabs>
          <w:tab w:val="left" w:pos="1419"/>
          <w:tab w:val="left" w:pos="1420"/>
        </w:tabs>
        <w:spacing w:line="324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7"/>
          <w:sz w:val="30"/>
        </w:rPr>
        <w:t xml:space="preserve">режимні </w:t>
      </w:r>
      <w:r>
        <w:rPr>
          <w:color w:val="231F20"/>
          <w:sz w:val="30"/>
        </w:rPr>
        <w:t xml:space="preserve">моменти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297"/>
        </w:numPr>
        <w:tabs>
          <w:tab w:val="left" w:pos="1419"/>
          <w:tab w:val="left" w:pos="1420"/>
        </w:tabs>
        <w:spacing w:line="237" w:lineRule="auto"/>
        <w:ind w:right="226" w:firstLine="700"/>
        <w:rPr>
          <w:sz w:val="30"/>
        </w:rPr>
      </w:pP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z w:val="30"/>
        </w:rPr>
        <w:t xml:space="preserve">складається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10"/>
          <w:sz w:val="30"/>
        </w:rPr>
        <w:t>про</w:t>
      </w:r>
      <w:r>
        <w:rPr>
          <w:rFonts w:ascii="Arial" w:hAnsi="Arial"/>
          <w:color w:val="231F20"/>
          <w:spacing w:val="-10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довженого </w:t>
      </w:r>
      <w:r>
        <w:rPr>
          <w:color w:val="231F20"/>
          <w:spacing w:val="-4"/>
          <w:sz w:val="30"/>
        </w:rPr>
        <w:t xml:space="preserve">дня? </w:t>
      </w:r>
      <w:r>
        <w:rPr>
          <w:color w:val="231F20"/>
          <w:spacing w:val="-6"/>
          <w:sz w:val="30"/>
        </w:rPr>
        <w:t>Розкрийте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11"/>
          <w:sz w:val="30"/>
        </w:rPr>
        <w:t>їх.</w:t>
      </w:r>
    </w:p>
    <w:p w:rsidR="00A17FD0" w:rsidRDefault="00A17FD0">
      <w:pPr>
        <w:pStyle w:val="a3"/>
        <w:spacing w:before="11"/>
        <w:ind w:left="0" w:firstLine="0"/>
        <w:rPr>
          <w:sz w:val="33"/>
        </w:rPr>
      </w:pPr>
    </w:p>
    <w:p w:rsidR="00A17FD0" w:rsidRDefault="008C7F95">
      <w:pPr>
        <w:pStyle w:val="Heading4"/>
        <w:ind w:left="2159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296"/>
        </w:numPr>
        <w:tabs>
          <w:tab w:val="left" w:pos="1419"/>
          <w:tab w:val="left" w:pos="1420"/>
          <w:tab w:val="left" w:pos="3198"/>
        </w:tabs>
        <w:spacing w:line="237" w:lineRule="auto"/>
        <w:ind w:right="226" w:firstLine="700"/>
        <w:rPr>
          <w:sz w:val="30"/>
        </w:rPr>
      </w:pPr>
      <w:r>
        <w:rPr>
          <w:color w:val="231F20"/>
          <w:sz w:val="30"/>
        </w:rPr>
        <w:t>Змоделюйте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 xml:space="preserve">функціональні </w:t>
      </w:r>
      <w:r>
        <w:rPr>
          <w:color w:val="231F20"/>
          <w:spacing w:val="-3"/>
          <w:sz w:val="30"/>
        </w:rPr>
        <w:t xml:space="preserve">обов’язки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6"/>
          <w:sz w:val="30"/>
        </w:rPr>
        <w:t>женого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296"/>
        </w:numPr>
        <w:tabs>
          <w:tab w:val="left" w:pos="1419"/>
          <w:tab w:val="left" w:pos="1420"/>
        </w:tabs>
        <w:spacing w:before="5" w:line="237" w:lineRule="auto"/>
        <w:ind w:right="226" w:firstLine="70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тиждень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5"/>
          <w:sz w:val="30"/>
        </w:rPr>
        <w:t>продовже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pacing w:val="-5"/>
          <w:sz w:val="30"/>
        </w:rPr>
        <w:t>дня початкових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96"/>
        </w:numPr>
        <w:tabs>
          <w:tab w:val="left" w:pos="1419"/>
          <w:tab w:val="left" w:pos="1420"/>
        </w:tabs>
        <w:spacing w:line="337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>в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5"/>
          <w:sz w:val="30"/>
        </w:rPr>
        <w:t>ЗОШ-інтернаті.</w:t>
      </w:r>
    </w:p>
    <w:p w:rsidR="00A17FD0" w:rsidRDefault="008C7F95">
      <w:pPr>
        <w:pStyle w:val="a4"/>
        <w:numPr>
          <w:ilvl w:val="0"/>
          <w:numId w:val="296"/>
        </w:numPr>
        <w:tabs>
          <w:tab w:val="left" w:pos="1419"/>
          <w:tab w:val="left" w:pos="1420"/>
        </w:tabs>
        <w:spacing w:line="249" w:lineRule="auto"/>
        <w:ind w:right="228" w:firstLine="70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9"/>
          <w:sz w:val="30"/>
        </w:rPr>
        <w:t xml:space="preserve">організації 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8"/>
          <w:sz w:val="30"/>
        </w:rPr>
        <w:t xml:space="preserve">позаурочний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>у</w:t>
      </w:r>
      <w:r>
        <w:rPr>
          <w:color w:val="231F20"/>
          <w:spacing w:val="-6"/>
          <w:sz w:val="30"/>
        </w:rPr>
        <w:t xml:space="preserve"> школах-інтернатах.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295"/>
        </w:numPr>
        <w:tabs>
          <w:tab w:val="left" w:pos="1281"/>
        </w:tabs>
        <w:ind w:right="217" w:firstLine="700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Академвидав,  </w:t>
      </w:r>
      <w:r>
        <w:rPr>
          <w:color w:val="231F20"/>
          <w:sz w:val="28"/>
        </w:rPr>
        <w:t>2007. – 616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95"/>
        </w:numPr>
        <w:tabs>
          <w:tab w:val="left" w:pos="1281"/>
        </w:tabs>
        <w:spacing w:line="237" w:lineRule="auto"/>
        <w:ind w:right="217" w:firstLine="700"/>
        <w:rPr>
          <w:sz w:val="28"/>
        </w:rPr>
      </w:pPr>
      <w:r>
        <w:rPr>
          <w:color w:val="231F20"/>
          <w:spacing w:val="-4"/>
          <w:sz w:val="28"/>
        </w:rPr>
        <w:t xml:space="preserve">Бондар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Навчально-виховна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школах-інтернатах </w:t>
      </w:r>
      <w:r>
        <w:rPr>
          <w:color w:val="231F20"/>
          <w:sz w:val="28"/>
        </w:rPr>
        <w:t xml:space="preserve">i групах подовженого </w:t>
      </w:r>
      <w:r>
        <w:rPr>
          <w:color w:val="231F20"/>
          <w:spacing w:val="-5"/>
          <w:sz w:val="28"/>
        </w:rPr>
        <w:t xml:space="preserve">дня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Бондар,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Кобзар. 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Вища </w:t>
      </w:r>
      <w:r>
        <w:rPr>
          <w:color w:val="231F20"/>
          <w:sz w:val="28"/>
        </w:rPr>
        <w:t xml:space="preserve">школа, 1985. – 303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95"/>
        </w:numPr>
        <w:tabs>
          <w:tab w:val="left" w:pos="1281"/>
        </w:tabs>
        <w:spacing w:before="21" w:line="237" w:lineRule="auto"/>
        <w:ind w:left="279" w:right="200" w:firstLine="701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Канiшевська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-6"/>
          <w:sz w:val="28"/>
        </w:rPr>
        <w:t xml:space="preserve">Педагогічні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4"/>
          <w:sz w:val="28"/>
        </w:rPr>
        <w:t xml:space="preserve">соціальної </w:t>
      </w:r>
      <w:r>
        <w:rPr>
          <w:color w:val="231F20"/>
          <w:spacing w:val="-3"/>
          <w:sz w:val="28"/>
        </w:rPr>
        <w:t xml:space="preserve">зрілості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pacing w:val="-3"/>
          <w:sz w:val="28"/>
        </w:rPr>
        <w:t xml:space="preserve">старших </w:t>
      </w:r>
      <w:r>
        <w:rPr>
          <w:color w:val="231F20"/>
          <w:sz w:val="28"/>
        </w:rPr>
        <w:t xml:space="preserve">класів </w:t>
      </w:r>
      <w:r>
        <w:rPr>
          <w:color w:val="231F20"/>
          <w:spacing w:val="-8"/>
          <w:sz w:val="28"/>
        </w:rPr>
        <w:t xml:space="preserve">шкіл-інтернатів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10"/>
          <w:sz w:val="28"/>
        </w:rPr>
        <w:t xml:space="preserve">дітей  </w:t>
      </w:r>
      <w:r>
        <w:rPr>
          <w:color w:val="231F20"/>
          <w:spacing w:val="-3"/>
          <w:sz w:val="28"/>
        </w:rPr>
        <w:t xml:space="preserve">сиріт  </w:t>
      </w:r>
      <w:r>
        <w:rPr>
          <w:color w:val="231F20"/>
          <w:spacing w:val="-12"/>
          <w:sz w:val="28"/>
        </w:rPr>
        <w:t xml:space="preserve">та  </w:t>
      </w:r>
      <w:r>
        <w:rPr>
          <w:color w:val="231F20"/>
          <w:spacing w:val="-11"/>
          <w:sz w:val="28"/>
        </w:rPr>
        <w:t xml:space="preserve">дітей,  </w:t>
      </w:r>
      <w:r>
        <w:rPr>
          <w:color w:val="231F20"/>
          <w:spacing w:val="-2"/>
          <w:sz w:val="28"/>
        </w:rPr>
        <w:t xml:space="preserve">які  </w:t>
      </w:r>
      <w:r>
        <w:rPr>
          <w:color w:val="231F20"/>
          <w:sz w:val="28"/>
        </w:rPr>
        <w:t xml:space="preserve">залишилися </w:t>
      </w:r>
      <w:r>
        <w:rPr>
          <w:color w:val="231F20"/>
          <w:spacing w:val="-3"/>
          <w:sz w:val="28"/>
        </w:rPr>
        <w:t xml:space="preserve">без </w:t>
      </w:r>
      <w:r>
        <w:rPr>
          <w:color w:val="231F20"/>
          <w:spacing w:val="-5"/>
          <w:sz w:val="28"/>
        </w:rPr>
        <w:t xml:space="preserve">піклування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Канiшевська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Стилос, </w:t>
      </w:r>
      <w:r>
        <w:rPr>
          <w:color w:val="231F20"/>
          <w:sz w:val="28"/>
        </w:rPr>
        <w:t>1998. – 163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95"/>
        </w:numPr>
        <w:tabs>
          <w:tab w:val="left" w:pos="1280"/>
        </w:tabs>
        <w:spacing w:before="1"/>
        <w:ind w:left="279" w:right="217" w:firstLine="700"/>
        <w:rPr>
          <w:sz w:val="28"/>
        </w:rPr>
      </w:pPr>
      <w:r>
        <w:rPr>
          <w:color w:val="231F20"/>
          <w:sz w:val="28"/>
        </w:rPr>
        <w:t xml:space="preserve">Кобзар 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Управління </w:t>
      </w:r>
      <w:r>
        <w:rPr>
          <w:color w:val="231F20"/>
          <w:sz w:val="28"/>
        </w:rPr>
        <w:t xml:space="preserve">виховною </w:t>
      </w:r>
      <w:r>
        <w:rPr>
          <w:color w:val="231F20"/>
          <w:spacing w:val="-4"/>
          <w:sz w:val="28"/>
        </w:rPr>
        <w:t xml:space="preserve">роботою </w:t>
      </w:r>
      <w:r>
        <w:rPr>
          <w:color w:val="231F20"/>
          <w:sz w:val="28"/>
        </w:rPr>
        <w:t xml:space="preserve">в  </w:t>
      </w:r>
      <w:r>
        <w:rPr>
          <w:color w:val="231F20"/>
          <w:spacing w:val="-7"/>
          <w:sz w:val="28"/>
        </w:rPr>
        <w:t xml:space="preserve">школі-інтернаті </w:t>
      </w:r>
      <w:r>
        <w:rPr>
          <w:color w:val="231F20"/>
          <w:sz w:val="28"/>
        </w:rPr>
        <w:t xml:space="preserve">/ Кобзар Б. С., Слюсаренко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2"/>
          <w:sz w:val="28"/>
        </w:rPr>
        <w:t xml:space="preserve">Г., </w:t>
      </w:r>
      <w:r>
        <w:rPr>
          <w:color w:val="231F20"/>
          <w:spacing w:val="-6"/>
          <w:sz w:val="28"/>
        </w:rPr>
        <w:t xml:space="preserve">Постовойтов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КМІВУ, </w:t>
      </w:r>
      <w:r>
        <w:rPr>
          <w:color w:val="231F20"/>
          <w:sz w:val="28"/>
        </w:rPr>
        <w:t>1996. – 268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  <w:rPr>
          <w:sz w:val="29"/>
        </w:rPr>
      </w:pPr>
    </w:p>
    <w:p w:rsidR="00A17FD0" w:rsidRDefault="008C7F95">
      <w:pPr>
        <w:pStyle w:val="Heading2"/>
      </w:pPr>
      <w:r>
        <w:rPr>
          <w:color w:val="231F20"/>
        </w:rPr>
        <w:t>Тема 14. Методика роботи класного керівника</w:t>
      </w:r>
    </w:p>
    <w:p w:rsidR="00A17FD0" w:rsidRDefault="00A17FD0">
      <w:pPr>
        <w:pStyle w:val="a3"/>
        <w:spacing w:before="2"/>
        <w:ind w:left="0" w:firstLine="0"/>
        <w:rPr>
          <w:b/>
          <w:sz w:val="32"/>
        </w:rPr>
      </w:pPr>
    </w:p>
    <w:p w:rsidR="00A17FD0" w:rsidRDefault="008C7F95">
      <w:pPr>
        <w:pStyle w:val="Heading4"/>
        <w:spacing w:before="1"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94"/>
        </w:numPr>
        <w:tabs>
          <w:tab w:val="left" w:pos="1419"/>
          <w:tab w:val="left" w:pos="1420"/>
          <w:tab w:val="left" w:pos="6058"/>
        </w:tabs>
        <w:spacing w:line="237" w:lineRule="auto"/>
        <w:ind w:right="219" w:firstLine="699"/>
        <w:rPr>
          <w:sz w:val="30"/>
        </w:rPr>
      </w:pPr>
      <w:r>
        <w:rPr>
          <w:color w:val="231F20"/>
          <w:spacing w:val="-5"/>
          <w:sz w:val="30"/>
        </w:rPr>
        <w:t xml:space="preserve">Історичні 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передумови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13"/>
          <w:sz w:val="30"/>
        </w:rPr>
        <w:t>виникнення</w:t>
      </w:r>
      <w:r>
        <w:rPr>
          <w:color w:val="231F20"/>
          <w:spacing w:val="-13"/>
          <w:sz w:val="30"/>
        </w:rPr>
        <w:tab/>
      </w:r>
      <w:r>
        <w:rPr>
          <w:color w:val="231F20"/>
          <w:spacing w:val="-3"/>
          <w:sz w:val="30"/>
        </w:rPr>
        <w:t xml:space="preserve">посади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освітньому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закладі.</w:t>
      </w:r>
    </w:p>
    <w:p w:rsidR="00A17FD0" w:rsidRDefault="008C7F95">
      <w:pPr>
        <w:pStyle w:val="a4"/>
        <w:numPr>
          <w:ilvl w:val="0"/>
          <w:numId w:val="294"/>
        </w:numPr>
        <w:tabs>
          <w:tab w:val="left" w:pos="1419"/>
          <w:tab w:val="left" w:pos="1420"/>
          <w:tab w:val="left" w:pos="5200"/>
        </w:tabs>
        <w:spacing w:line="237" w:lineRule="auto"/>
        <w:ind w:left="279" w:right="226" w:firstLine="700"/>
        <w:rPr>
          <w:sz w:val="30"/>
        </w:rPr>
      </w:pPr>
      <w:r>
        <w:rPr>
          <w:color w:val="231F20"/>
          <w:spacing w:val="-15"/>
          <w:sz w:val="30"/>
        </w:rPr>
        <w:t xml:space="preserve">Функції  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навчально-виховному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11"/>
          <w:sz w:val="30"/>
        </w:rPr>
        <w:t>по</w:t>
      </w:r>
      <w:r>
        <w:rPr>
          <w:rFonts w:ascii="Arial" w:hAnsi="Arial"/>
          <w:color w:val="231F20"/>
          <w:spacing w:val="-11"/>
          <w:sz w:val="30"/>
        </w:rPr>
        <w:t xml:space="preserve">- </w:t>
      </w:r>
      <w:r>
        <w:rPr>
          <w:color w:val="231F20"/>
          <w:sz w:val="30"/>
        </w:rPr>
        <w:t xml:space="preserve">чаткової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294"/>
        </w:numPr>
        <w:tabs>
          <w:tab w:val="left" w:pos="1419"/>
          <w:tab w:val="left" w:pos="1420"/>
        </w:tabs>
        <w:spacing w:before="10"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Складові </w:t>
      </w:r>
      <w:r>
        <w:rPr>
          <w:color w:val="231F20"/>
          <w:spacing w:val="-6"/>
          <w:sz w:val="30"/>
        </w:rPr>
        <w:t xml:space="preserve">професіограми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94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Напрями 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94"/>
        </w:numPr>
        <w:tabs>
          <w:tab w:val="left" w:pos="1419"/>
          <w:tab w:val="left" w:pos="1420"/>
        </w:tabs>
        <w:spacing w:line="237" w:lineRule="auto"/>
        <w:ind w:left="279" w:right="211" w:firstLine="700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9"/>
          <w:sz w:val="30"/>
        </w:rPr>
        <w:t xml:space="preserve">“Положення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>середньої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4"/>
          <w:sz w:val="30"/>
        </w:rPr>
        <w:t>освіти”.</w:t>
      </w:r>
    </w:p>
    <w:p w:rsidR="00A17FD0" w:rsidRDefault="008C7F95">
      <w:pPr>
        <w:pStyle w:val="a3"/>
        <w:spacing w:before="14"/>
        <w:ind w:left="999" w:firstLine="0"/>
      </w:pPr>
      <w:r>
        <w:rPr>
          <w:color w:val="231F20"/>
        </w:rPr>
        <w:t>Основні педагогічні поняття:</w:t>
      </w:r>
    </w:p>
    <w:p w:rsidR="00A17FD0" w:rsidRDefault="00A17FD0">
      <w:pPr>
        <w:sectPr w:rsidR="00A17FD0">
          <w:pgSz w:w="11900" w:h="16840"/>
          <w:pgMar w:top="1080" w:right="900" w:bottom="1180" w:left="860" w:header="0" w:footer="945" w:gutter="0"/>
          <w:cols w:space="720"/>
        </w:sectPr>
      </w:pPr>
    </w:p>
    <w:p w:rsidR="00A17FD0" w:rsidRDefault="008C7F95">
      <w:pPr>
        <w:spacing w:before="81" w:line="237" w:lineRule="auto"/>
        <w:ind w:left="279" w:right="206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класний керівник, класовод, функції, напрями й форми роботи, вихов</w:t>
      </w:r>
      <w:r>
        <w:rPr>
          <w:rFonts w:ascii="Arial" w:hAnsi="Arial"/>
          <w:i/>
          <w:color w:val="231F20"/>
          <w:sz w:val="30"/>
        </w:rPr>
        <w:t xml:space="preserve">- </w:t>
      </w:r>
      <w:r>
        <w:rPr>
          <w:i/>
          <w:color w:val="231F20"/>
          <w:sz w:val="30"/>
        </w:rPr>
        <w:t>ні завдання, методичні рекомендації, професіограма.</w:t>
      </w:r>
    </w:p>
    <w:p w:rsidR="00A17FD0" w:rsidRDefault="008C7F95">
      <w:pPr>
        <w:pStyle w:val="a3"/>
        <w:spacing w:before="13"/>
        <w:ind w:left="999" w:firstLine="0"/>
      </w:pPr>
      <w:r>
        <w:rPr>
          <w:color w:val="231F20"/>
        </w:rPr>
        <w:t>Рекомендована література: 1, 11, 16</w:t>
      </w:r>
      <w:r>
        <w:rPr>
          <w:rFonts w:ascii="Arial" w:hAnsi="Arial"/>
          <w:color w:val="231F20"/>
        </w:rPr>
        <w:t xml:space="preserve">? </w:t>
      </w:r>
      <w:r>
        <w:rPr>
          <w:color w:val="231F20"/>
        </w:rPr>
        <w:t>24, 46, 51, 54, 78, 85, 94, 100,</w:t>
      </w:r>
    </w:p>
    <w:p w:rsidR="00A17FD0" w:rsidRDefault="008C7F95">
      <w:pPr>
        <w:pStyle w:val="a3"/>
        <w:spacing w:before="15"/>
        <w:ind w:firstLine="0"/>
      </w:pPr>
      <w:r>
        <w:rPr>
          <w:color w:val="231F20"/>
        </w:rPr>
        <w:t>103, 106, 108, 112, 115, 122, 132, 137, 140, 167, 187, 214.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0"/>
          <w:numId w:val="293"/>
        </w:numPr>
        <w:tabs>
          <w:tab w:val="left" w:pos="1059"/>
          <w:tab w:val="left" w:pos="1060"/>
        </w:tabs>
        <w:spacing w:line="237" w:lineRule="auto"/>
        <w:ind w:right="286" w:hanging="3320"/>
        <w:jc w:val="left"/>
      </w:pPr>
      <w:r>
        <w:rPr>
          <w:color w:val="231F20"/>
          <w:spacing w:val="3"/>
        </w:rPr>
        <w:t xml:space="preserve">Історичні </w:t>
      </w:r>
      <w:r>
        <w:rPr>
          <w:color w:val="231F20"/>
          <w:spacing w:val="5"/>
        </w:rPr>
        <w:t xml:space="preserve">передумови </w:t>
      </w:r>
      <w:r>
        <w:rPr>
          <w:color w:val="231F20"/>
          <w:spacing w:val="7"/>
        </w:rPr>
        <w:t xml:space="preserve">виникнення </w:t>
      </w:r>
      <w:r>
        <w:rPr>
          <w:color w:val="231F20"/>
          <w:spacing w:val="3"/>
        </w:rPr>
        <w:t xml:space="preserve">посади </w:t>
      </w:r>
      <w:r>
        <w:rPr>
          <w:color w:val="231F20"/>
        </w:rPr>
        <w:t xml:space="preserve">класного </w:t>
      </w:r>
      <w:r>
        <w:rPr>
          <w:color w:val="231F20"/>
          <w:spacing w:val="5"/>
        </w:rPr>
        <w:t xml:space="preserve">керівника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>освітньому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закладі</w:t>
      </w:r>
    </w:p>
    <w:p w:rsidR="00A17FD0" w:rsidRDefault="008C7F95">
      <w:pPr>
        <w:pStyle w:val="a3"/>
        <w:spacing w:line="235" w:lineRule="auto"/>
        <w:ind w:right="226"/>
        <w:jc w:val="both"/>
      </w:pPr>
      <w:r>
        <w:rPr>
          <w:b/>
          <w:color w:val="231F20"/>
        </w:rPr>
        <w:t xml:space="preserve">Класний </w:t>
      </w:r>
      <w:r>
        <w:rPr>
          <w:b/>
          <w:color w:val="231F20"/>
          <w:spacing w:val="4"/>
        </w:rPr>
        <w:t xml:space="preserve">керівник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безпосередній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>основни</w:t>
      </w:r>
      <w:r>
        <w:rPr>
          <w:color w:val="231F20"/>
          <w:spacing w:val="-10"/>
        </w:rPr>
        <w:t xml:space="preserve">й </w:t>
      </w:r>
      <w:r>
        <w:rPr>
          <w:color w:val="231F20"/>
          <w:spacing w:val="-6"/>
        </w:rPr>
        <w:t xml:space="preserve">організатор </w:t>
      </w:r>
      <w:r>
        <w:rPr>
          <w:color w:val="231F20"/>
          <w:spacing w:val="-5"/>
        </w:rPr>
        <w:t>на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7"/>
        </w:rPr>
        <w:t xml:space="preserve">вчально-виховної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17"/>
        </w:rPr>
        <w:t xml:space="preserve">офіційна </w:t>
      </w:r>
      <w:r>
        <w:rPr>
          <w:color w:val="231F20"/>
        </w:rPr>
        <w:t xml:space="preserve">особа, яка </w:t>
      </w:r>
      <w:r>
        <w:rPr>
          <w:color w:val="231F20"/>
          <w:spacing w:val="-4"/>
        </w:rPr>
        <w:t>призначається ди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 xml:space="preserve">ректором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здійснення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>в</w:t>
      </w:r>
      <w:r>
        <w:rPr>
          <w:color w:val="231F20"/>
          <w:spacing w:val="74"/>
        </w:rPr>
        <w:t xml:space="preserve"> </w:t>
      </w:r>
      <w:r>
        <w:rPr>
          <w:color w:val="231F20"/>
          <w:spacing w:val="-5"/>
        </w:rPr>
        <w:t>класі.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4"/>
        </w:rPr>
        <w:t>Інститут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педагогів-вихователів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9"/>
        </w:rPr>
        <w:t>інтенсивно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розпочав </w:t>
      </w:r>
      <w:r>
        <w:rPr>
          <w:color w:val="231F20"/>
          <w:spacing w:val="-9"/>
        </w:rPr>
        <w:t>фор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муватись у </w:t>
      </w:r>
      <w:r>
        <w:rPr>
          <w:color w:val="231F20"/>
          <w:spacing w:val="-5"/>
        </w:rPr>
        <w:t xml:space="preserve">70-х </w:t>
      </w:r>
      <w:r>
        <w:rPr>
          <w:color w:val="231F20"/>
          <w:spacing w:val="-4"/>
        </w:rPr>
        <w:t xml:space="preserve">роках </w:t>
      </w:r>
      <w:r>
        <w:rPr>
          <w:color w:val="231F20"/>
          <w:spacing w:val="-6"/>
        </w:rPr>
        <w:t xml:space="preserve">ХІХ </w:t>
      </w:r>
      <w:r>
        <w:rPr>
          <w:color w:val="231F20"/>
        </w:rPr>
        <w:t xml:space="preserve">століття,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середніх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закладах </w:t>
      </w:r>
      <w:r>
        <w:rPr>
          <w:color w:val="231F20"/>
          <w:spacing w:val="-8"/>
        </w:rPr>
        <w:t xml:space="preserve">поряд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посадою </w:t>
      </w:r>
      <w:r>
        <w:rPr>
          <w:color w:val="231F20"/>
          <w:spacing w:val="-3"/>
        </w:rPr>
        <w:t xml:space="preserve">вчителя-предметника </w:t>
      </w:r>
      <w:r>
        <w:rPr>
          <w:color w:val="231F20"/>
          <w:spacing w:val="-6"/>
        </w:rPr>
        <w:t xml:space="preserve">з’явилися </w:t>
      </w:r>
      <w:r>
        <w:rPr>
          <w:color w:val="231F20"/>
          <w:spacing w:val="-9"/>
        </w:rPr>
        <w:t xml:space="preserve">нові </w:t>
      </w:r>
      <w:r>
        <w:rPr>
          <w:color w:val="231F20"/>
          <w:spacing w:val="-3"/>
        </w:rPr>
        <w:t xml:space="preserve">посади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чоловічих </w:t>
      </w:r>
      <w:r>
        <w:rPr>
          <w:color w:val="231F20"/>
          <w:spacing w:val="-6"/>
        </w:rPr>
        <w:t xml:space="preserve">гімназіях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посади </w:t>
      </w:r>
      <w:r>
        <w:rPr>
          <w:color w:val="231F20"/>
          <w:spacing w:val="-7"/>
        </w:rPr>
        <w:t xml:space="preserve">класних наставників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10"/>
        </w:rPr>
        <w:t xml:space="preserve">помічників,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жіночих 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6"/>
        </w:rPr>
        <w:t xml:space="preserve">дами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-4"/>
        </w:rPr>
        <w:t>спостерігачі.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3"/>
        </w:rPr>
        <w:t xml:space="preserve">зобов’язані </w:t>
      </w:r>
      <w:r>
        <w:rPr>
          <w:color w:val="231F20"/>
          <w:spacing w:val="-6"/>
        </w:rPr>
        <w:t xml:space="preserve">вникати </w:t>
      </w:r>
      <w:r>
        <w:rPr>
          <w:color w:val="231F20"/>
        </w:rPr>
        <w:t xml:space="preserve">в усі </w:t>
      </w:r>
      <w:r>
        <w:rPr>
          <w:color w:val="231F20"/>
          <w:spacing w:val="-4"/>
        </w:rPr>
        <w:t xml:space="preserve">життєві </w:t>
      </w:r>
      <w:r>
        <w:rPr>
          <w:color w:val="231F20"/>
          <w:spacing w:val="-10"/>
        </w:rPr>
        <w:t xml:space="preserve">події </w:t>
      </w:r>
      <w:r>
        <w:rPr>
          <w:color w:val="231F20"/>
          <w:spacing w:val="-9"/>
        </w:rPr>
        <w:t xml:space="preserve">довірених </w:t>
      </w:r>
      <w:r>
        <w:rPr>
          <w:color w:val="231F20"/>
          <w:spacing w:val="-12"/>
        </w:rPr>
        <w:t xml:space="preserve">їм  </w:t>
      </w:r>
      <w:r>
        <w:rPr>
          <w:color w:val="231F20"/>
          <w:spacing w:val="-7"/>
        </w:rPr>
        <w:t xml:space="preserve">учнівських  </w:t>
      </w:r>
      <w:r>
        <w:rPr>
          <w:color w:val="231F20"/>
          <w:spacing w:val="-6"/>
        </w:rPr>
        <w:t xml:space="preserve">колективів,  </w:t>
      </w:r>
      <w:r>
        <w:rPr>
          <w:color w:val="231F20"/>
        </w:rPr>
        <w:t xml:space="preserve">стежити  за  взаєминами в </w:t>
      </w:r>
      <w:r>
        <w:rPr>
          <w:color w:val="231F20"/>
          <w:spacing w:val="-14"/>
        </w:rPr>
        <w:t>цих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колективах,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5"/>
        </w:rPr>
        <w:t xml:space="preserve">доброзичливі </w:t>
      </w:r>
      <w:r>
        <w:rPr>
          <w:color w:val="231F20"/>
          <w:spacing w:val="-10"/>
        </w:rPr>
        <w:t xml:space="preserve">відносини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3"/>
        </w:rPr>
        <w:t>дітьми.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5"/>
        </w:rPr>
        <w:t>Педа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-4"/>
        </w:rPr>
        <w:t xml:space="preserve">гогу належало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прикладом </w:t>
      </w:r>
      <w:r>
        <w:rPr>
          <w:color w:val="231F20"/>
        </w:rPr>
        <w:t xml:space="preserve">у всьому,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13"/>
        </w:rPr>
        <w:t xml:space="preserve">зовнішній </w:t>
      </w:r>
      <w:r>
        <w:rPr>
          <w:color w:val="231F20"/>
          <w:spacing w:val="-6"/>
        </w:rPr>
        <w:t xml:space="preserve">вигляд </w:t>
      </w:r>
      <w:r>
        <w:rPr>
          <w:color w:val="231F20"/>
        </w:rPr>
        <w:t xml:space="preserve">був </w:t>
      </w:r>
      <w:r>
        <w:rPr>
          <w:color w:val="231F20"/>
          <w:spacing w:val="-3"/>
        </w:rPr>
        <w:t xml:space="preserve">зразком </w:t>
      </w:r>
      <w:r>
        <w:rPr>
          <w:color w:val="231F20"/>
        </w:rPr>
        <w:t>для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7"/>
        </w:rPr>
        <w:t>наслідування.</w:t>
      </w:r>
    </w:p>
    <w:p w:rsidR="00A17FD0" w:rsidRDefault="008C7F95">
      <w:pPr>
        <w:pStyle w:val="a3"/>
        <w:ind w:right="200" w:firstLine="719"/>
        <w:jc w:val="both"/>
      </w:pPr>
      <w:r>
        <w:rPr>
          <w:color w:val="231F20"/>
          <w:spacing w:val="-5"/>
        </w:rPr>
        <w:t xml:space="preserve">Після </w:t>
      </w:r>
      <w:r>
        <w:rPr>
          <w:color w:val="231F20"/>
          <w:spacing w:val="-4"/>
        </w:rPr>
        <w:t xml:space="preserve">жовтневого </w:t>
      </w:r>
      <w:r>
        <w:rPr>
          <w:color w:val="231F20"/>
          <w:spacing w:val="-5"/>
        </w:rPr>
        <w:t xml:space="preserve">перевороту </w:t>
      </w:r>
      <w:r>
        <w:rPr>
          <w:color w:val="231F20"/>
          <w:spacing w:val="-8"/>
        </w:rPr>
        <w:t xml:space="preserve">1917 </w:t>
      </w:r>
      <w:r>
        <w:rPr>
          <w:color w:val="231F20"/>
          <w:spacing w:val="-7"/>
        </w:rPr>
        <w:t xml:space="preserve">року </w:t>
      </w:r>
      <w:r>
        <w:rPr>
          <w:color w:val="231F20"/>
          <w:spacing w:val="-11"/>
        </w:rPr>
        <w:t xml:space="preserve">ці </w:t>
      </w:r>
      <w:r>
        <w:rPr>
          <w:color w:val="231F20"/>
          <w:spacing w:val="-3"/>
        </w:rPr>
        <w:t xml:space="preserve">посади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8"/>
        </w:rPr>
        <w:t xml:space="preserve">ліквідовано. </w:t>
      </w:r>
      <w:r>
        <w:rPr>
          <w:color w:val="231F20"/>
        </w:rPr>
        <w:t xml:space="preserve">Проте з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9"/>
        </w:rPr>
        <w:t xml:space="preserve">шкільництва, розширенням  </w:t>
      </w:r>
      <w:r>
        <w:rPr>
          <w:color w:val="231F20"/>
          <w:spacing w:val="-7"/>
        </w:rPr>
        <w:t xml:space="preserve">кола </w:t>
      </w:r>
      <w:r>
        <w:rPr>
          <w:color w:val="231F20"/>
          <w:spacing w:val="-5"/>
        </w:rPr>
        <w:t xml:space="preserve">обов’язків </w:t>
      </w:r>
      <w:r>
        <w:rPr>
          <w:color w:val="231F20"/>
        </w:rPr>
        <w:t xml:space="preserve">і </w:t>
      </w:r>
      <w:r>
        <w:rPr>
          <w:color w:val="231F20"/>
          <w:spacing w:val="-14"/>
        </w:rPr>
        <w:t xml:space="preserve">функцій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-12"/>
        </w:rPr>
        <w:t xml:space="preserve">виникла </w:t>
      </w:r>
      <w:r>
        <w:rPr>
          <w:color w:val="231F20"/>
          <w:spacing w:val="-3"/>
        </w:rPr>
        <w:t xml:space="preserve">потреба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введенні </w:t>
      </w:r>
      <w:r>
        <w:rPr>
          <w:color w:val="231F20"/>
        </w:rPr>
        <w:t xml:space="preserve">додаткової </w:t>
      </w:r>
      <w:r>
        <w:rPr>
          <w:color w:val="231F20"/>
          <w:spacing w:val="-5"/>
        </w:rPr>
        <w:t xml:space="preserve">посади.  </w:t>
      </w:r>
      <w:r>
        <w:rPr>
          <w:color w:val="231F20"/>
        </w:rPr>
        <w:t xml:space="preserve">Тому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5"/>
        </w:rPr>
        <w:t>дея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-9"/>
        </w:rPr>
        <w:t xml:space="preserve">кий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6"/>
        </w:rPr>
        <w:t xml:space="preserve">учителів </w:t>
      </w:r>
      <w:r>
        <w:rPr>
          <w:color w:val="231F20"/>
        </w:rPr>
        <w:t xml:space="preserve">стали </w:t>
      </w:r>
      <w:r>
        <w:rPr>
          <w:color w:val="231F20"/>
          <w:spacing w:val="-5"/>
        </w:rPr>
        <w:t xml:space="preserve">призначати </w:t>
      </w:r>
      <w:r>
        <w:rPr>
          <w:color w:val="231F20"/>
          <w:spacing w:val="-7"/>
        </w:rPr>
        <w:t xml:space="preserve">керівниками </w:t>
      </w:r>
      <w:r>
        <w:rPr>
          <w:color w:val="231F20"/>
        </w:rPr>
        <w:t xml:space="preserve">класу й </w:t>
      </w:r>
      <w:r>
        <w:rPr>
          <w:color w:val="231F20"/>
          <w:spacing w:val="-3"/>
        </w:rPr>
        <w:t>наз</w:t>
      </w:r>
      <w:r>
        <w:rPr>
          <w:color w:val="231F20"/>
          <w:spacing w:val="-3"/>
        </w:rPr>
        <w:t xml:space="preserve">ивати </w:t>
      </w:r>
      <w:r>
        <w:rPr>
          <w:color w:val="231F20"/>
          <w:spacing w:val="-6"/>
        </w:rPr>
        <w:t xml:space="preserve">груповодами, </w:t>
      </w:r>
      <w:r>
        <w:rPr>
          <w:color w:val="231F20"/>
          <w:spacing w:val="4"/>
        </w:rPr>
        <w:t>або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класоводами.</w:t>
      </w:r>
    </w:p>
    <w:p w:rsidR="00A17FD0" w:rsidRDefault="008C7F95">
      <w:pPr>
        <w:pStyle w:val="a3"/>
        <w:spacing w:before="7" w:line="237" w:lineRule="auto"/>
        <w:ind w:right="21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30-ті </w:t>
      </w:r>
      <w:r>
        <w:rPr>
          <w:color w:val="231F20"/>
          <w:spacing w:val="-7"/>
        </w:rPr>
        <w:t xml:space="preserve">роки </w:t>
      </w:r>
      <w:r>
        <w:rPr>
          <w:color w:val="231F20"/>
          <w:spacing w:val="-10"/>
        </w:rPr>
        <w:t xml:space="preserve">після </w:t>
      </w:r>
      <w:r>
        <w:rPr>
          <w:color w:val="231F20"/>
          <w:spacing w:val="-6"/>
        </w:rPr>
        <w:t xml:space="preserve">запровадження </w:t>
      </w:r>
      <w:r>
        <w:rPr>
          <w:color w:val="231F20"/>
          <w:spacing w:val="-7"/>
        </w:rPr>
        <w:t xml:space="preserve">класно-урочної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школах </w:t>
      </w:r>
      <w:r>
        <w:rPr>
          <w:color w:val="231F20"/>
        </w:rPr>
        <w:t xml:space="preserve">був </w:t>
      </w:r>
      <w:r>
        <w:rPr>
          <w:color w:val="231F20"/>
          <w:spacing w:val="-5"/>
        </w:rPr>
        <w:t xml:space="preserve">створений </w:t>
      </w:r>
      <w:r>
        <w:rPr>
          <w:color w:val="231F20"/>
          <w:spacing w:val="-4"/>
        </w:rPr>
        <w:t>Інститут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груповодів,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1934 </w:t>
      </w:r>
      <w:r>
        <w:rPr>
          <w:color w:val="231F20"/>
          <w:spacing w:val="-7"/>
        </w:rPr>
        <w:t xml:space="preserve">року </w:t>
      </w:r>
      <w:r>
        <w:rPr>
          <w:color w:val="231F20"/>
          <w:spacing w:val="-6"/>
        </w:rPr>
        <w:t xml:space="preserve">перейменовано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Інститут </w:t>
      </w:r>
      <w:r>
        <w:rPr>
          <w:color w:val="231F20"/>
          <w:spacing w:val="-7"/>
        </w:rPr>
        <w:t>класних</w:t>
      </w:r>
      <w:r>
        <w:rPr>
          <w:color w:val="231F20"/>
        </w:rPr>
        <w:t xml:space="preserve"> </w:t>
      </w:r>
      <w:r>
        <w:rPr>
          <w:color w:val="231F20"/>
          <w:spacing w:val="-10"/>
        </w:rPr>
        <w:t>керівників.</w:t>
      </w:r>
    </w:p>
    <w:p w:rsidR="00A17FD0" w:rsidRDefault="008C7F95">
      <w:pPr>
        <w:pStyle w:val="a3"/>
        <w:spacing w:line="242" w:lineRule="auto"/>
        <w:ind w:right="198" w:firstLine="719"/>
        <w:jc w:val="both"/>
      </w:pPr>
      <w:r>
        <w:rPr>
          <w:color w:val="231F20"/>
          <w:spacing w:val="-16"/>
        </w:rPr>
        <w:t xml:space="preserve">Офіційне </w:t>
      </w:r>
      <w:r>
        <w:rPr>
          <w:color w:val="231F20"/>
          <w:spacing w:val="-4"/>
        </w:rPr>
        <w:t xml:space="preserve">введення </w:t>
      </w:r>
      <w:r>
        <w:rPr>
          <w:color w:val="231F20"/>
          <w:spacing w:val="-3"/>
        </w:rPr>
        <w:t xml:space="preserve">посади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школах </w:t>
      </w:r>
      <w:r>
        <w:rPr>
          <w:color w:val="231F20"/>
          <w:spacing w:val="-5"/>
        </w:rPr>
        <w:t xml:space="preserve">Української </w:t>
      </w:r>
      <w:r>
        <w:rPr>
          <w:color w:val="231F20"/>
          <w:spacing w:val="4"/>
        </w:rPr>
        <w:t xml:space="preserve">РСР </w:t>
      </w:r>
      <w:r>
        <w:rPr>
          <w:color w:val="231F20"/>
          <w:spacing w:val="-4"/>
        </w:rPr>
        <w:t xml:space="preserve">відбулося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вересні </w:t>
      </w:r>
      <w:r>
        <w:rPr>
          <w:color w:val="231F20"/>
          <w:spacing w:val="-8"/>
        </w:rPr>
        <w:t xml:space="preserve">1935 року,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сприяло </w:t>
      </w:r>
      <w:r>
        <w:rPr>
          <w:color w:val="231F20"/>
          <w:spacing w:val="-6"/>
        </w:rPr>
        <w:t xml:space="preserve">згуртуванню </w:t>
      </w:r>
      <w:r>
        <w:rPr>
          <w:color w:val="231F20"/>
          <w:spacing w:val="-9"/>
        </w:rPr>
        <w:t xml:space="preserve">учнівських </w:t>
      </w:r>
      <w:r>
        <w:rPr>
          <w:color w:val="231F20"/>
          <w:spacing w:val="-6"/>
        </w:rPr>
        <w:t xml:space="preserve">колективів. Класним </w:t>
      </w:r>
      <w:r>
        <w:rPr>
          <w:color w:val="231F20"/>
          <w:spacing w:val="-10"/>
        </w:rPr>
        <w:t xml:space="preserve">керівником </w:t>
      </w:r>
      <w:r>
        <w:rPr>
          <w:color w:val="231F20"/>
          <w:spacing w:val="-5"/>
        </w:rPr>
        <w:t xml:space="preserve">призначався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учителів,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якого </w:t>
      </w:r>
      <w:r>
        <w:rPr>
          <w:color w:val="231F20"/>
          <w:spacing w:val="-3"/>
        </w:rPr>
        <w:t xml:space="preserve">покладалась </w:t>
      </w:r>
      <w:r>
        <w:rPr>
          <w:color w:val="231F20"/>
          <w:spacing w:val="-5"/>
        </w:rPr>
        <w:t xml:space="preserve">особлива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</w:rPr>
        <w:t xml:space="preserve">за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в даному </w:t>
      </w:r>
      <w:r>
        <w:rPr>
          <w:color w:val="231F20"/>
          <w:spacing w:val="-5"/>
        </w:rPr>
        <w:t xml:space="preserve">класі. </w:t>
      </w:r>
      <w:r>
        <w:rPr>
          <w:color w:val="231F20"/>
        </w:rPr>
        <w:t xml:space="preserve">Обов’язки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4"/>
        </w:rPr>
        <w:t>розгл</w:t>
      </w:r>
      <w:r>
        <w:rPr>
          <w:color w:val="231F20"/>
          <w:spacing w:val="-4"/>
        </w:rPr>
        <w:t>ядались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як додаткові </w:t>
      </w:r>
      <w:r>
        <w:rPr>
          <w:color w:val="231F20"/>
          <w:spacing w:val="6"/>
        </w:rPr>
        <w:t xml:space="preserve">до </w:t>
      </w:r>
      <w:r>
        <w:rPr>
          <w:color w:val="231F20"/>
          <w:spacing w:val="-10"/>
        </w:rPr>
        <w:t xml:space="preserve">основної </w:t>
      </w:r>
      <w:r>
        <w:rPr>
          <w:color w:val="231F20"/>
          <w:spacing w:val="-5"/>
        </w:rPr>
        <w:t>викладацької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3"/>
        <w:spacing w:line="332" w:lineRule="exact"/>
        <w:ind w:left="1000" w:hanging="1"/>
      </w:pPr>
      <w:r>
        <w:rPr>
          <w:color w:val="231F20"/>
        </w:rPr>
        <w:t>1935 р. – початок ХХІ ст. – це період розвитку класного керівництва.</w:t>
      </w:r>
    </w:p>
    <w:p w:rsidR="00A17FD0" w:rsidRDefault="008C7F95">
      <w:pPr>
        <w:pStyle w:val="a3"/>
        <w:spacing w:line="237" w:lineRule="auto"/>
        <w:ind w:right="228"/>
        <w:jc w:val="both"/>
      </w:pPr>
      <w:r>
        <w:rPr>
          <w:color w:val="231F20"/>
          <w:spacing w:val="-5"/>
        </w:rPr>
        <w:t xml:space="preserve">Сьогодні </w:t>
      </w:r>
      <w:r>
        <w:rPr>
          <w:color w:val="231F20"/>
          <w:spacing w:val="-7"/>
        </w:rPr>
        <w:t xml:space="preserve">інститут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9"/>
        </w:rPr>
        <w:t>керівництва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суттєво </w:t>
      </w:r>
      <w:r>
        <w:rPr>
          <w:color w:val="231F20"/>
          <w:spacing w:val="-6"/>
        </w:rPr>
        <w:t xml:space="preserve">змінився. </w:t>
      </w:r>
      <w:r>
        <w:rPr>
          <w:color w:val="231F20"/>
          <w:spacing w:val="-4"/>
        </w:rPr>
        <w:t xml:space="preserve">Нижче розглянемо </w:t>
      </w:r>
      <w:r>
        <w:rPr>
          <w:color w:val="231F20"/>
          <w:spacing w:val="-9"/>
        </w:rPr>
        <w:t xml:space="preserve">основні типи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>керівництва:</w:t>
      </w:r>
    </w:p>
    <w:p w:rsidR="00A17FD0" w:rsidRDefault="008C7F95">
      <w:pPr>
        <w:pStyle w:val="a3"/>
        <w:spacing w:before="10" w:line="237" w:lineRule="auto"/>
        <w:ind w:right="207" w:firstLine="800"/>
        <w:jc w:val="both"/>
      </w:pPr>
      <w:r>
        <w:rPr>
          <w:color w:val="231F20"/>
          <w:spacing w:val="3"/>
        </w:rPr>
        <w:t xml:space="preserve">а) </w:t>
      </w:r>
      <w:r>
        <w:rPr>
          <w:color w:val="231F20"/>
          <w:spacing w:val="-3"/>
        </w:rPr>
        <w:t xml:space="preserve">учитель-предметник,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>одночасно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виконує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>керівника;</w:t>
      </w:r>
    </w:p>
    <w:p w:rsidR="00A17FD0" w:rsidRDefault="008C7F95">
      <w:pPr>
        <w:pStyle w:val="a3"/>
        <w:spacing w:line="237" w:lineRule="auto"/>
        <w:ind w:left="999" w:right="336" w:firstLine="80"/>
      </w:pPr>
      <w:r>
        <w:rPr>
          <w:color w:val="231F20"/>
          <w:spacing w:val="3"/>
        </w:rPr>
        <w:t xml:space="preserve">б) </w:t>
      </w:r>
      <w:r>
        <w:rPr>
          <w:color w:val="231F20"/>
          <w:spacing w:val="-9"/>
        </w:rPr>
        <w:t xml:space="preserve">звільнений </w:t>
      </w:r>
      <w:r>
        <w:rPr>
          <w:color w:val="231F20"/>
          <w:spacing w:val="-7"/>
        </w:rPr>
        <w:t xml:space="preserve">класний  </w:t>
      </w:r>
      <w:r>
        <w:rPr>
          <w:color w:val="231F20"/>
          <w:spacing w:val="-10"/>
        </w:rPr>
        <w:t xml:space="preserve">керівник, 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виконує  </w:t>
      </w:r>
      <w:r>
        <w:rPr>
          <w:color w:val="231F20"/>
          <w:spacing w:val="-5"/>
        </w:rPr>
        <w:t xml:space="preserve">тільки  </w:t>
      </w:r>
      <w:r>
        <w:rPr>
          <w:color w:val="231F20"/>
          <w:spacing w:val="-10"/>
        </w:rPr>
        <w:t xml:space="preserve">виховні  </w:t>
      </w:r>
      <w:r>
        <w:rPr>
          <w:color w:val="231F20"/>
          <w:spacing w:val="-13"/>
        </w:rPr>
        <w:t xml:space="preserve">функції; </w:t>
      </w:r>
      <w:r>
        <w:rPr>
          <w:color w:val="231F20"/>
        </w:rPr>
        <w:t xml:space="preserve">в)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4"/>
        </w:rPr>
        <w:t>куратор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(піклувальник),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якому </w:t>
      </w:r>
      <w:r>
        <w:rPr>
          <w:color w:val="231F20"/>
          <w:spacing w:val="-4"/>
        </w:rPr>
        <w:t>доручено</w:t>
      </w:r>
      <w:r>
        <w:rPr>
          <w:color w:val="231F20"/>
          <w:spacing w:val="4"/>
        </w:rPr>
        <w:t xml:space="preserve"> </w:t>
      </w:r>
      <w:r>
        <w:rPr>
          <w:color w:val="231F20"/>
          <w:spacing w:val="-4"/>
        </w:rPr>
        <w:t>спостереження</w:t>
      </w:r>
    </w:p>
    <w:p w:rsidR="00A17FD0" w:rsidRDefault="008C7F95">
      <w:pPr>
        <w:pStyle w:val="a3"/>
        <w:spacing w:before="11"/>
        <w:ind w:firstLine="0"/>
      </w:pPr>
      <w:r>
        <w:rPr>
          <w:color w:val="231F20"/>
        </w:rPr>
        <w:t>за якою-небудь роботою;</w:t>
      </w:r>
    </w:p>
    <w:p w:rsidR="00A17FD0" w:rsidRDefault="00A17FD0">
      <w:pPr>
        <w:sectPr w:rsidR="00A17FD0">
          <w:pgSz w:w="11900" w:h="16840"/>
          <w:pgMar w:top="104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right="220"/>
        <w:jc w:val="both"/>
      </w:pPr>
      <w:r>
        <w:rPr>
          <w:color w:val="231F20"/>
        </w:rPr>
        <w:t>г) тьютор (захисник, покров</w:t>
      </w:r>
      <w:r>
        <w:rPr>
          <w:color w:val="231F20"/>
        </w:rPr>
        <w:t>итель, опікун), який здійснює контроль в умовах, коли учні беруть на себе ряд організаторських функцій педагога.</w:t>
      </w:r>
    </w:p>
    <w:p w:rsidR="00A17FD0" w:rsidRDefault="008C7F95">
      <w:pPr>
        <w:pStyle w:val="a3"/>
        <w:ind w:right="219"/>
        <w:jc w:val="both"/>
      </w:pP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 </w:t>
      </w:r>
      <w:r>
        <w:rPr>
          <w:color w:val="231F20"/>
          <w:spacing w:val="-6"/>
        </w:rPr>
        <w:t xml:space="preserve">(згідно  </w:t>
      </w:r>
      <w:r>
        <w:rPr>
          <w:color w:val="231F20"/>
        </w:rPr>
        <w:t xml:space="preserve">з  </w:t>
      </w:r>
      <w:r>
        <w:rPr>
          <w:color w:val="231F20"/>
          <w:spacing w:val="-7"/>
        </w:rPr>
        <w:t>Положенням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8"/>
        </w:rPr>
        <w:t xml:space="preserve">керівника) 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12"/>
        </w:rPr>
        <w:t xml:space="preserve">працівник, </w:t>
      </w:r>
      <w:r>
        <w:rPr>
          <w:color w:val="231F20"/>
          <w:spacing w:val="-7"/>
        </w:rPr>
        <w:t xml:space="preserve">який здійснює </w:t>
      </w:r>
      <w:r>
        <w:rPr>
          <w:color w:val="231F20"/>
          <w:spacing w:val="-5"/>
        </w:rPr>
        <w:t xml:space="preserve">педагогічну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колек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 xml:space="preserve">тивом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9"/>
        </w:rPr>
        <w:t xml:space="preserve">групи професійно-технічного </w:t>
      </w:r>
      <w:r>
        <w:rPr>
          <w:color w:val="231F20"/>
        </w:rPr>
        <w:t xml:space="preserve">закладу, </w:t>
      </w:r>
      <w:r>
        <w:rPr>
          <w:color w:val="231F20"/>
          <w:spacing w:val="-4"/>
        </w:rPr>
        <w:t>окре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мими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12"/>
        </w:rPr>
        <w:t xml:space="preserve">їхніми </w:t>
      </w:r>
      <w:r>
        <w:rPr>
          <w:color w:val="231F20"/>
        </w:rPr>
        <w:t xml:space="preserve">батьками,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позаурочної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4"/>
        </w:rPr>
        <w:t>культурно-масової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7"/>
        </w:rPr>
        <w:t xml:space="preserve">учасників </w:t>
      </w:r>
      <w:r>
        <w:rPr>
          <w:color w:val="231F20"/>
          <w:spacing w:val="-6"/>
        </w:rPr>
        <w:t>навчально-вихов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 xml:space="preserve">створенні  </w:t>
      </w:r>
      <w:r>
        <w:rPr>
          <w:color w:val="231F20"/>
          <w:spacing w:val="-9"/>
        </w:rPr>
        <w:t xml:space="preserve">належних  </w:t>
      </w:r>
      <w:r>
        <w:rPr>
          <w:color w:val="231F20"/>
          <w:spacing w:val="-3"/>
        </w:rPr>
        <w:t xml:space="preserve">умов 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виконання  </w:t>
      </w:r>
      <w:r>
        <w:rPr>
          <w:color w:val="231F20"/>
        </w:rPr>
        <w:t xml:space="preserve">завдань </w:t>
      </w:r>
      <w:r>
        <w:rPr>
          <w:color w:val="231F20"/>
          <w:spacing w:val="-9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 xml:space="preserve">самореалізації 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(вихованців),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їхнього </w:t>
      </w:r>
      <w:r>
        <w:rPr>
          <w:color w:val="231F20"/>
        </w:rPr>
        <w:t>со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ціального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>захисту.</w:t>
      </w:r>
    </w:p>
    <w:p w:rsidR="00A17FD0" w:rsidRDefault="008C7F95">
      <w:pPr>
        <w:pStyle w:val="a3"/>
        <w:ind w:right="200"/>
        <w:jc w:val="both"/>
      </w:pPr>
      <w:r>
        <w:rPr>
          <w:color w:val="231F20"/>
          <w:spacing w:val="-5"/>
        </w:rPr>
        <w:t xml:space="preserve">Сьогодні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8"/>
        </w:rPr>
        <w:t xml:space="preserve">організує </w:t>
      </w:r>
      <w:r>
        <w:rPr>
          <w:color w:val="231F20"/>
          <w:spacing w:val="-9"/>
        </w:rPr>
        <w:t xml:space="preserve">різноманітну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7"/>
        </w:rPr>
        <w:t xml:space="preserve">піклується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кожної дитини, </w:t>
      </w:r>
      <w:r>
        <w:rPr>
          <w:color w:val="231F20"/>
        </w:rPr>
        <w:t xml:space="preserve">допомагає дітям у </w:t>
      </w:r>
      <w:r>
        <w:rPr>
          <w:color w:val="231F20"/>
          <w:spacing w:val="-12"/>
        </w:rPr>
        <w:t xml:space="preserve">вирішенні </w:t>
      </w:r>
      <w:r>
        <w:rPr>
          <w:color w:val="231F20"/>
          <w:spacing w:val="-10"/>
        </w:rPr>
        <w:t xml:space="preserve">про- </w:t>
      </w:r>
      <w:r>
        <w:rPr>
          <w:color w:val="231F20"/>
          <w:spacing w:val="2"/>
        </w:rPr>
        <w:t xml:space="preserve">блем, </w:t>
      </w:r>
      <w:r>
        <w:rPr>
          <w:color w:val="231F20"/>
          <w:spacing w:val="-6"/>
        </w:rPr>
        <w:t xml:space="preserve">що виникають. </w:t>
      </w:r>
      <w:r>
        <w:rPr>
          <w:color w:val="231F20"/>
          <w:spacing w:val="-4"/>
        </w:rPr>
        <w:t xml:space="preserve">Особливу </w:t>
      </w:r>
      <w:r>
        <w:rPr>
          <w:color w:val="231F20"/>
        </w:rPr>
        <w:t xml:space="preserve">увагу </w:t>
      </w:r>
      <w:r>
        <w:rPr>
          <w:color w:val="231F20"/>
          <w:spacing w:val="-9"/>
        </w:rPr>
        <w:t xml:space="preserve">потрібно </w:t>
      </w:r>
      <w:r>
        <w:rPr>
          <w:color w:val="231F20"/>
          <w:spacing w:val="2"/>
        </w:rPr>
        <w:t xml:space="preserve">звертати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індивідуальну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10"/>
        </w:rPr>
        <w:t xml:space="preserve">емоційну </w:t>
      </w:r>
      <w:r>
        <w:rPr>
          <w:color w:val="231F20"/>
          <w:spacing w:val="-7"/>
        </w:rPr>
        <w:t xml:space="preserve">підтримку </w:t>
      </w:r>
      <w:r>
        <w:rPr>
          <w:color w:val="231F20"/>
          <w:spacing w:val="-6"/>
        </w:rPr>
        <w:t xml:space="preserve">груп </w:t>
      </w:r>
      <w:r>
        <w:rPr>
          <w:color w:val="231F20"/>
          <w:spacing w:val="-5"/>
        </w:rPr>
        <w:t xml:space="preserve">усередині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1"/>
        </w:rPr>
        <w:t xml:space="preserve">по- </w:t>
      </w:r>
      <w:r>
        <w:rPr>
          <w:color w:val="231F20"/>
          <w:spacing w:val="-8"/>
        </w:rPr>
        <w:t xml:space="preserve">зитивного </w:t>
      </w:r>
      <w:r>
        <w:rPr>
          <w:color w:val="231F20"/>
          <w:spacing w:val="-10"/>
        </w:rPr>
        <w:t xml:space="preserve">психологічного </w:t>
      </w:r>
      <w:r>
        <w:rPr>
          <w:color w:val="231F20"/>
          <w:spacing w:val="-3"/>
        </w:rPr>
        <w:t xml:space="preserve">клімату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дитячого </w:t>
      </w:r>
      <w:r>
        <w:rPr>
          <w:color w:val="231F20"/>
          <w:spacing w:val="-3"/>
        </w:rPr>
        <w:t xml:space="preserve">самоуправ- </w:t>
      </w:r>
      <w:r>
        <w:rPr>
          <w:color w:val="231F20"/>
          <w:spacing w:val="-13"/>
        </w:rPr>
        <w:t xml:space="preserve">ління,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>які д</w:t>
      </w:r>
      <w:r>
        <w:rPr>
          <w:color w:val="231F20"/>
        </w:rPr>
        <w:t xml:space="preserve">озволяють </w:t>
      </w:r>
      <w:r>
        <w:rPr>
          <w:color w:val="231F20"/>
          <w:spacing w:val="-12"/>
        </w:rPr>
        <w:t xml:space="preserve">кожній </w:t>
      </w:r>
      <w:r>
        <w:rPr>
          <w:color w:val="231F20"/>
          <w:spacing w:val="-8"/>
        </w:rPr>
        <w:t xml:space="preserve">дитині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в сто- </w:t>
      </w:r>
      <w:r>
        <w:rPr>
          <w:color w:val="231F20"/>
          <w:spacing w:val="-5"/>
        </w:rPr>
        <w:t xml:space="preserve">сунках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оточенням. </w:t>
      </w:r>
      <w:r>
        <w:rPr>
          <w:color w:val="231F20"/>
        </w:rPr>
        <w:t xml:space="preserve">Тому </w:t>
      </w:r>
      <w:r>
        <w:rPr>
          <w:color w:val="231F20"/>
          <w:spacing w:val="-8"/>
        </w:rPr>
        <w:t xml:space="preserve">основними </w:t>
      </w:r>
      <w:r>
        <w:rPr>
          <w:color w:val="231F20"/>
          <w:spacing w:val="-3"/>
        </w:rPr>
        <w:t xml:space="preserve">напрямами роботи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6"/>
        </w:rPr>
        <w:t xml:space="preserve">керів- </w:t>
      </w:r>
      <w:r>
        <w:rPr>
          <w:color w:val="231F20"/>
          <w:spacing w:val="-12"/>
        </w:rPr>
        <w:t xml:space="preserve">ника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>особистості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учня,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10"/>
        </w:rPr>
        <w:t>планування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0"/>
        </w:rPr>
        <w:t>виховної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>роботи,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9"/>
        </w:rPr>
        <w:t xml:space="preserve">органі- </w:t>
      </w:r>
      <w:r>
        <w:rPr>
          <w:color w:val="231F20"/>
          <w:spacing w:val="-8"/>
        </w:rPr>
        <w:t xml:space="preserve">зація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виховання  </w:t>
      </w:r>
      <w:r>
        <w:rPr>
          <w:color w:val="231F20"/>
          <w:spacing w:val="-6"/>
        </w:rPr>
        <w:t xml:space="preserve">учнівського колективу,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різними  </w:t>
      </w:r>
      <w:r>
        <w:rPr>
          <w:color w:val="231F20"/>
        </w:rPr>
        <w:t xml:space="preserve">категоріями </w:t>
      </w:r>
      <w:r>
        <w:rPr>
          <w:color w:val="231F20"/>
          <w:spacing w:val="-4"/>
        </w:rPr>
        <w:t>дітей,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з дитячими громадськими </w:t>
      </w:r>
      <w:r>
        <w:rPr>
          <w:color w:val="231F20"/>
          <w:spacing w:val="-6"/>
        </w:rPr>
        <w:t xml:space="preserve">формуваннями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>батьками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right="207"/>
        <w:jc w:val="both"/>
      </w:pPr>
      <w:r>
        <w:rPr>
          <w:color w:val="231F20"/>
          <w:spacing w:val="-4"/>
        </w:rPr>
        <w:t>Особлива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відповідальність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8"/>
        </w:rPr>
        <w:t xml:space="preserve">громадянина </w:t>
      </w:r>
      <w:r>
        <w:rPr>
          <w:color w:val="231F20"/>
          <w:spacing w:val="-7"/>
        </w:rPr>
        <w:t xml:space="preserve">України </w:t>
      </w:r>
      <w:r>
        <w:rPr>
          <w:color w:val="231F20"/>
        </w:rPr>
        <w:t xml:space="preserve">покладається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10"/>
        </w:rPr>
        <w:t xml:space="preserve">кликаний </w:t>
      </w:r>
      <w:r>
        <w:rPr>
          <w:color w:val="231F20"/>
        </w:rPr>
        <w:t xml:space="preserve">закласти </w:t>
      </w:r>
      <w:r>
        <w:rPr>
          <w:color w:val="231F20"/>
          <w:spacing w:val="-9"/>
        </w:rPr>
        <w:t>підґрунтя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формування </w:t>
      </w:r>
      <w:r>
        <w:rPr>
          <w:color w:val="231F20"/>
          <w:spacing w:val="-3"/>
        </w:rPr>
        <w:t xml:space="preserve">всебічно </w:t>
      </w:r>
      <w:r>
        <w:rPr>
          <w:color w:val="231F20"/>
          <w:spacing w:val="-9"/>
        </w:rPr>
        <w:t xml:space="preserve">розвинутої, </w:t>
      </w:r>
      <w:r>
        <w:rPr>
          <w:color w:val="231F20"/>
          <w:spacing w:val="-5"/>
        </w:rPr>
        <w:t xml:space="preserve">творчої,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дружнього колективу,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>самовря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дування, </w:t>
      </w:r>
      <w:r>
        <w:rPr>
          <w:color w:val="231F20"/>
          <w:spacing w:val="-8"/>
        </w:rPr>
        <w:t xml:space="preserve">співпраці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сучасній </w:t>
      </w:r>
      <w:r>
        <w:rPr>
          <w:color w:val="231F20"/>
          <w:spacing w:val="-8"/>
        </w:rPr>
        <w:t xml:space="preserve">школі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під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10"/>
        </w:rPr>
        <w:t xml:space="preserve">вищення </w:t>
      </w:r>
      <w:r>
        <w:rPr>
          <w:color w:val="231F20"/>
          <w:spacing w:val="-7"/>
        </w:rPr>
        <w:t xml:space="preserve">культурного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життя  </w:t>
      </w:r>
      <w:r>
        <w:rPr>
          <w:color w:val="231F20"/>
        </w:rPr>
        <w:t xml:space="preserve">в  умовах </w:t>
      </w:r>
      <w:r>
        <w:rPr>
          <w:color w:val="231F20"/>
          <w:spacing w:val="-11"/>
        </w:rPr>
        <w:t xml:space="preserve">ринко- </w:t>
      </w:r>
      <w:r>
        <w:rPr>
          <w:color w:val="231F20"/>
          <w:spacing w:val="-8"/>
        </w:rPr>
        <w:t xml:space="preserve">вих </w:t>
      </w:r>
      <w:r>
        <w:rPr>
          <w:color w:val="231F20"/>
          <w:spacing w:val="-10"/>
        </w:rPr>
        <w:t xml:space="preserve">відносин,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подолання  </w:t>
      </w:r>
      <w:r>
        <w:rPr>
          <w:color w:val="231F20"/>
          <w:spacing w:val="-8"/>
        </w:rPr>
        <w:t xml:space="preserve">дефіциту </w:t>
      </w:r>
      <w:r>
        <w:rPr>
          <w:color w:val="231F20"/>
          <w:spacing w:val="-9"/>
        </w:rPr>
        <w:t xml:space="preserve">спілкування,  виховання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господаря </w:t>
      </w:r>
      <w:r>
        <w:rPr>
          <w:color w:val="231F20"/>
          <w:spacing w:val="-3"/>
        </w:rPr>
        <w:t>своєї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3"/>
        </w:rPr>
        <w:t>землі.</w:t>
      </w:r>
    </w:p>
    <w:p w:rsidR="00A17FD0" w:rsidRDefault="00A17FD0">
      <w:pPr>
        <w:pStyle w:val="a3"/>
        <w:spacing w:before="1"/>
        <w:ind w:left="0" w:firstLine="0"/>
      </w:pPr>
    </w:p>
    <w:p w:rsidR="00A17FD0" w:rsidRDefault="008C7F95">
      <w:pPr>
        <w:pStyle w:val="Heading4"/>
        <w:numPr>
          <w:ilvl w:val="0"/>
          <w:numId w:val="293"/>
        </w:numPr>
        <w:tabs>
          <w:tab w:val="left" w:pos="1020"/>
        </w:tabs>
        <w:spacing w:line="249" w:lineRule="auto"/>
        <w:ind w:left="3819" w:right="656" w:hanging="3120"/>
        <w:jc w:val="left"/>
      </w:pPr>
      <w:r>
        <w:rPr>
          <w:color w:val="231F20"/>
          <w:spacing w:val="4"/>
        </w:rPr>
        <w:t xml:space="preserve">Функції </w:t>
      </w:r>
      <w:r>
        <w:rPr>
          <w:color w:val="231F20"/>
        </w:rPr>
        <w:t xml:space="preserve">класного </w:t>
      </w:r>
      <w:r>
        <w:rPr>
          <w:color w:val="231F20"/>
          <w:spacing w:val="4"/>
        </w:rPr>
        <w:t xml:space="preserve">керівника </w:t>
      </w:r>
      <w:r>
        <w:rPr>
          <w:color w:val="231F20"/>
        </w:rPr>
        <w:t xml:space="preserve">в навчально-виховному </w:t>
      </w:r>
      <w:r>
        <w:rPr>
          <w:color w:val="231F20"/>
          <w:spacing w:val="6"/>
        </w:rPr>
        <w:t xml:space="preserve">процесі </w:t>
      </w:r>
      <w:r>
        <w:rPr>
          <w:color w:val="231F20"/>
          <w:spacing w:val="3"/>
        </w:rPr>
        <w:t>початкової</w:t>
      </w:r>
      <w:r>
        <w:rPr>
          <w:color w:val="231F20"/>
        </w:rPr>
        <w:t xml:space="preserve"> школи</w:t>
      </w:r>
    </w:p>
    <w:p w:rsidR="00A17FD0" w:rsidRDefault="008C7F95">
      <w:pPr>
        <w:pStyle w:val="a3"/>
        <w:spacing w:line="305" w:lineRule="exact"/>
        <w:ind w:left="1000" w:firstLine="0"/>
        <w:rPr>
          <w:rFonts w:ascii="Arial" w:hAnsi="Arial"/>
        </w:rPr>
      </w:pPr>
      <w:r>
        <w:rPr>
          <w:color w:val="231F20"/>
        </w:rPr>
        <w:t>У Положенні “Про середню загальноосвітню школу України” зазна</w:t>
      </w:r>
      <w:r>
        <w:rPr>
          <w:rFonts w:ascii="Arial" w:hAnsi="Arial"/>
          <w:color w:val="231F20"/>
        </w:rPr>
        <w:t>-</w:t>
      </w:r>
    </w:p>
    <w:p w:rsidR="00A17FD0" w:rsidRDefault="008C7F95">
      <w:pPr>
        <w:pStyle w:val="a3"/>
        <w:spacing w:line="242" w:lineRule="auto"/>
        <w:ind w:left="280" w:right="189" w:firstLine="0"/>
        <w:jc w:val="both"/>
      </w:pPr>
      <w:r>
        <w:rPr>
          <w:color w:val="231F20"/>
          <w:spacing w:val="-4"/>
        </w:rPr>
        <w:t xml:space="preserve">чено, </w:t>
      </w:r>
      <w:r>
        <w:rPr>
          <w:color w:val="231F20"/>
          <w:spacing w:val="-6"/>
        </w:rPr>
        <w:t xml:space="preserve">що повсякденне </w:t>
      </w:r>
      <w:r>
        <w:rPr>
          <w:color w:val="231F20"/>
          <w:spacing w:val="-9"/>
        </w:rPr>
        <w:t xml:space="preserve">керівництво  </w:t>
      </w:r>
      <w:r>
        <w:rPr>
          <w:color w:val="231F20"/>
          <w:spacing w:val="-7"/>
        </w:rPr>
        <w:t xml:space="preserve">навчально-виховною </w:t>
      </w:r>
      <w:r>
        <w:rPr>
          <w:color w:val="231F20"/>
          <w:spacing w:val="-4"/>
        </w:rPr>
        <w:t xml:space="preserve">роботою </w:t>
      </w:r>
      <w:r>
        <w:rPr>
          <w:color w:val="231F20"/>
        </w:rPr>
        <w:t xml:space="preserve">в класі </w:t>
      </w:r>
      <w:r>
        <w:rPr>
          <w:color w:val="231F20"/>
          <w:spacing w:val="-7"/>
        </w:rPr>
        <w:t xml:space="preserve">здійснює класний </w:t>
      </w:r>
      <w:r>
        <w:rPr>
          <w:color w:val="231F20"/>
          <w:spacing w:val="-10"/>
        </w:rPr>
        <w:t xml:space="preserve">керівник, </w:t>
      </w:r>
      <w:r>
        <w:rPr>
          <w:color w:val="231F20"/>
          <w:spacing w:val="-9"/>
        </w:rPr>
        <w:t>призначений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адміністрацією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числа вчителів, </w:t>
      </w:r>
      <w:r>
        <w:rPr>
          <w:color w:val="231F20"/>
        </w:rPr>
        <w:t xml:space="preserve">які викладають 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5"/>
        </w:rPr>
        <w:t>класі.</w:t>
      </w:r>
    </w:p>
    <w:p w:rsidR="00A17FD0" w:rsidRDefault="008C7F95">
      <w:pPr>
        <w:pStyle w:val="a3"/>
        <w:ind w:left="280" w:right="195"/>
        <w:jc w:val="both"/>
        <w:rPr>
          <w:rFonts w:ascii="Arial" w:hAnsi="Arial"/>
        </w:rPr>
      </w:pPr>
      <w:r>
        <w:rPr>
          <w:color w:val="231F20"/>
        </w:rPr>
        <w:t xml:space="preserve">На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покладається </w:t>
      </w:r>
      <w:r>
        <w:rPr>
          <w:color w:val="231F20"/>
          <w:spacing w:val="-5"/>
        </w:rPr>
        <w:t xml:space="preserve">розв’язання </w:t>
      </w:r>
      <w:r>
        <w:rPr>
          <w:i/>
          <w:color w:val="231F20"/>
        </w:rPr>
        <w:t xml:space="preserve">таких </w:t>
      </w:r>
      <w:r>
        <w:rPr>
          <w:i/>
          <w:color w:val="231F20"/>
          <w:spacing w:val="6"/>
        </w:rPr>
        <w:t xml:space="preserve">завдань: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 xml:space="preserve">високих </w:t>
      </w:r>
      <w:r>
        <w:rPr>
          <w:color w:val="231F20"/>
          <w:spacing w:val="-6"/>
        </w:rPr>
        <w:t xml:space="preserve">моральних </w:t>
      </w:r>
      <w:r>
        <w:rPr>
          <w:color w:val="231F20"/>
        </w:rPr>
        <w:t xml:space="preserve">якостей; </w:t>
      </w:r>
      <w:r>
        <w:rPr>
          <w:color w:val="231F20"/>
          <w:spacing w:val="4"/>
        </w:rPr>
        <w:t>забез</w:t>
      </w:r>
      <w:r>
        <w:rPr>
          <w:rFonts w:ascii="Arial" w:hAnsi="Arial"/>
          <w:color w:val="231F20"/>
          <w:spacing w:val="4"/>
        </w:rPr>
        <w:t xml:space="preserve">- </w:t>
      </w:r>
      <w:r>
        <w:rPr>
          <w:color w:val="231F20"/>
          <w:spacing w:val="-6"/>
        </w:rPr>
        <w:t xml:space="preserve">печення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5"/>
        </w:rPr>
        <w:t xml:space="preserve">вимог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боку </w:t>
      </w:r>
      <w:r>
        <w:rPr>
          <w:color w:val="231F20"/>
        </w:rPr>
        <w:t xml:space="preserve">сім’ї і </w:t>
      </w:r>
      <w:r>
        <w:rPr>
          <w:color w:val="231F20"/>
          <w:spacing w:val="-10"/>
        </w:rPr>
        <w:t xml:space="preserve">школи;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</w:rPr>
        <w:t xml:space="preserve">в разі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-5"/>
        </w:rPr>
        <w:t xml:space="preserve">допомоги учням </w:t>
      </w:r>
      <w:r>
        <w:rPr>
          <w:color w:val="231F20"/>
          <w:spacing w:val="-6"/>
        </w:rPr>
        <w:t xml:space="preserve">(навчальної, </w:t>
      </w:r>
      <w:r>
        <w:rPr>
          <w:color w:val="231F20"/>
          <w:spacing w:val="-5"/>
        </w:rPr>
        <w:t xml:space="preserve">матеріальної,  </w:t>
      </w:r>
      <w:r>
        <w:rPr>
          <w:color w:val="231F20"/>
          <w:spacing w:val="-7"/>
        </w:rPr>
        <w:t xml:space="preserve">моральної);  </w:t>
      </w:r>
      <w:r>
        <w:rPr>
          <w:color w:val="231F20"/>
          <w:spacing w:val="-5"/>
        </w:rPr>
        <w:t>проведен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4"/>
        </w:rPr>
        <w:t xml:space="preserve">заходів,  </w:t>
      </w:r>
      <w:r>
        <w:rPr>
          <w:color w:val="231F20"/>
        </w:rPr>
        <w:t xml:space="preserve">які передбачають </w:t>
      </w:r>
      <w:r>
        <w:rPr>
          <w:color w:val="231F20"/>
          <w:spacing w:val="-10"/>
        </w:rPr>
        <w:t xml:space="preserve">зміцнення </w:t>
      </w:r>
      <w:r>
        <w:rPr>
          <w:color w:val="231F20"/>
          <w:spacing w:val="-3"/>
        </w:rPr>
        <w:t>здор</w:t>
      </w:r>
      <w:r>
        <w:rPr>
          <w:color w:val="231F20"/>
          <w:spacing w:val="-3"/>
        </w:rPr>
        <w:t xml:space="preserve">ов’я </w:t>
      </w:r>
      <w:r>
        <w:rPr>
          <w:color w:val="231F20"/>
          <w:spacing w:val="-8"/>
        </w:rPr>
        <w:t xml:space="preserve">учнів;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су</w:t>
      </w:r>
      <w:r>
        <w:rPr>
          <w:rFonts w:ascii="Arial" w:hAnsi="Arial"/>
          <w:color w:val="231F20"/>
        </w:rPr>
        <w:t>-</w:t>
      </w:r>
    </w:p>
    <w:p w:rsidR="00A17FD0" w:rsidRDefault="00A17FD0">
      <w:pPr>
        <w:jc w:val="both"/>
        <w:rPr>
          <w:rFonts w:ascii="Arial" w:hAnsi="Arial"/>
        </w:rPr>
        <w:sectPr w:rsidR="00A17FD0">
          <w:footerReference w:type="default" r:id="rId78"/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a3"/>
        <w:spacing w:before="65" w:line="235" w:lineRule="auto"/>
        <w:ind w:left="280" w:right="219" w:firstLine="0"/>
        <w:jc w:val="both"/>
      </w:pPr>
      <w:r>
        <w:rPr>
          <w:color w:val="231F20"/>
          <w:spacing w:val="-10"/>
        </w:rPr>
        <w:t xml:space="preserve">спільно </w:t>
      </w:r>
      <w:r>
        <w:rPr>
          <w:color w:val="231F20"/>
          <w:spacing w:val="-9"/>
        </w:rPr>
        <w:t>корисної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-8"/>
        </w:rPr>
        <w:t xml:space="preserve">учнів; </w:t>
      </w:r>
      <w:r>
        <w:rPr>
          <w:color w:val="231F20"/>
          <w:spacing w:val="-4"/>
        </w:rPr>
        <w:t xml:space="preserve">ведення </w:t>
      </w:r>
      <w:r>
        <w:rPr>
          <w:color w:val="231F20"/>
          <w:spacing w:val="-5"/>
        </w:rPr>
        <w:t xml:space="preserve">документації </w:t>
      </w:r>
      <w:r>
        <w:rPr>
          <w:color w:val="231F20"/>
          <w:spacing w:val="-3"/>
        </w:rPr>
        <w:t>класу;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5"/>
        </w:rPr>
        <w:t xml:space="preserve">будування </w:t>
      </w:r>
      <w:r>
        <w:rPr>
          <w:color w:val="231F20"/>
          <w:spacing w:val="-3"/>
        </w:rPr>
        <w:t xml:space="preserve">взаємин </w:t>
      </w:r>
      <w:r>
        <w:rPr>
          <w:color w:val="231F20"/>
        </w:rPr>
        <w:t xml:space="preserve">з учнями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їхніми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демократичних </w:t>
      </w:r>
      <w:r>
        <w:rPr>
          <w:color w:val="231F20"/>
          <w:spacing w:val="2"/>
        </w:rPr>
        <w:t xml:space="preserve">засадах, </w:t>
      </w:r>
      <w:r>
        <w:rPr>
          <w:color w:val="231F20"/>
          <w:spacing w:val="-8"/>
        </w:rPr>
        <w:t>співро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9"/>
        </w:rPr>
        <w:t xml:space="preserve">бітництві; </w:t>
      </w:r>
      <w:r>
        <w:rPr>
          <w:color w:val="231F20"/>
          <w:spacing w:val="-11"/>
        </w:rPr>
        <w:t xml:space="preserve">сприяння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>самоврядування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line="242" w:lineRule="auto"/>
        <w:ind w:left="280" w:right="194"/>
        <w:jc w:val="both"/>
      </w:pPr>
      <w:r>
        <w:rPr>
          <w:b/>
          <w:color w:val="231F20"/>
        </w:rPr>
        <w:t xml:space="preserve">Класний керівник </w:t>
      </w:r>
      <w:r>
        <w:rPr>
          <w:color w:val="231F20"/>
        </w:rPr>
        <w:t>– один з основних суб’єктів виховної роботи в класі, організатор позакласної роботи, координатор роботи вчителів, які викладають у закріпленому класі.</w:t>
      </w:r>
    </w:p>
    <w:p w:rsidR="00A17FD0" w:rsidRDefault="008C7F95">
      <w:pPr>
        <w:pStyle w:val="a3"/>
        <w:ind w:left="280" w:right="201"/>
        <w:jc w:val="both"/>
      </w:pP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7"/>
        </w:rPr>
        <w:t xml:space="preserve">здійснює </w:t>
      </w:r>
      <w:r>
        <w:rPr>
          <w:color w:val="231F20"/>
        </w:rPr>
        <w:t xml:space="preserve">зв’язок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сім’ями </w:t>
      </w:r>
      <w:r>
        <w:rPr>
          <w:color w:val="231F20"/>
          <w:spacing w:val="-8"/>
        </w:rPr>
        <w:t xml:space="preserve">учнів. Він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8"/>
        </w:rPr>
        <w:t xml:space="preserve">винен </w:t>
      </w:r>
      <w:r>
        <w:rPr>
          <w:color w:val="231F20"/>
        </w:rPr>
        <w:t xml:space="preserve">добре знати </w:t>
      </w:r>
      <w:r>
        <w:rPr>
          <w:color w:val="231F20"/>
          <w:spacing w:val="-3"/>
        </w:rPr>
        <w:t xml:space="preserve">умови життя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вивчати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6"/>
        </w:rPr>
        <w:t xml:space="preserve">інтереси, </w:t>
      </w:r>
      <w:r>
        <w:rPr>
          <w:color w:val="231F20"/>
          <w:spacing w:val="-5"/>
        </w:rPr>
        <w:t xml:space="preserve">запити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5"/>
        </w:rPr>
        <w:t xml:space="preserve">особливості.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3"/>
        </w:rPr>
        <w:t xml:space="preserve">обов’язки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4"/>
        </w:rPr>
        <w:t>сформу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 xml:space="preserve">льовано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Статуті </w:t>
      </w:r>
      <w:r>
        <w:rPr>
          <w:color w:val="231F20"/>
        </w:rPr>
        <w:t xml:space="preserve">середньої </w:t>
      </w:r>
      <w:r>
        <w:rPr>
          <w:color w:val="231F20"/>
          <w:spacing w:val="-5"/>
        </w:rPr>
        <w:t>загальноосвітньої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spacing w:line="242" w:lineRule="auto"/>
        <w:ind w:left="279" w:right="209" w:firstLine="720"/>
        <w:jc w:val="both"/>
        <w:rPr>
          <w:i/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навчально-виховному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4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 xml:space="preserve">школи виконує </w:t>
      </w:r>
      <w:r>
        <w:rPr>
          <w:color w:val="231F20"/>
          <w:sz w:val="30"/>
        </w:rPr>
        <w:t xml:space="preserve">такі </w:t>
      </w:r>
      <w:r>
        <w:rPr>
          <w:color w:val="231F20"/>
          <w:spacing w:val="-15"/>
          <w:sz w:val="30"/>
        </w:rPr>
        <w:t xml:space="preserve">функції: </w:t>
      </w:r>
      <w:r>
        <w:rPr>
          <w:i/>
          <w:color w:val="231F20"/>
          <w:spacing w:val="3"/>
          <w:sz w:val="30"/>
        </w:rPr>
        <w:t xml:space="preserve">діагностичну, </w:t>
      </w:r>
      <w:r>
        <w:rPr>
          <w:i/>
          <w:color w:val="231F20"/>
          <w:spacing w:val="4"/>
          <w:sz w:val="30"/>
        </w:rPr>
        <w:t xml:space="preserve">організаторську, </w:t>
      </w:r>
      <w:r>
        <w:rPr>
          <w:i/>
          <w:color w:val="231F20"/>
          <w:spacing w:val="7"/>
          <w:sz w:val="30"/>
        </w:rPr>
        <w:t xml:space="preserve">виховну, </w:t>
      </w:r>
      <w:r>
        <w:rPr>
          <w:i/>
          <w:color w:val="231F20"/>
          <w:spacing w:val="8"/>
          <w:sz w:val="30"/>
        </w:rPr>
        <w:t>координа</w:t>
      </w:r>
      <w:r>
        <w:rPr>
          <w:rFonts w:ascii="Arial" w:hAnsi="Arial"/>
          <w:i/>
          <w:color w:val="231F20"/>
          <w:spacing w:val="8"/>
          <w:sz w:val="30"/>
        </w:rPr>
        <w:t xml:space="preserve">- </w:t>
      </w:r>
      <w:r>
        <w:rPr>
          <w:i/>
          <w:color w:val="231F20"/>
          <w:spacing w:val="5"/>
          <w:sz w:val="30"/>
        </w:rPr>
        <w:t xml:space="preserve">ційну, </w:t>
      </w:r>
      <w:r>
        <w:rPr>
          <w:i/>
          <w:color w:val="231F20"/>
          <w:spacing w:val="4"/>
          <w:sz w:val="30"/>
        </w:rPr>
        <w:t xml:space="preserve">стимуляційну, </w:t>
      </w:r>
      <w:r>
        <w:rPr>
          <w:i/>
          <w:color w:val="231F20"/>
          <w:spacing w:val="3"/>
          <w:sz w:val="30"/>
        </w:rPr>
        <w:t xml:space="preserve">функцію контролю </w:t>
      </w:r>
      <w:r>
        <w:rPr>
          <w:i/>
          <w:color w:val="231F20"/>
          <w:spacing w:val="-9"/>
          <w:sz w:val="30"/>
        </w:rPr>
        <w:t>та</w:t>
      </w:r>
      <w:r>
        <w:rPr>
          <w:i/>
          <w:color w:val="231F20"/>
          <w:spacing w:val="50"/>
          <w:sz w:val="30"/>
        </w:rPr>
        <w:t xml:space="preserve"> </w:t>
      </w:r>
      <w:r>
        <w:rPr>
          <w:i/>
          <w:color w:val="231F20"/>
          <w:spacing w:val="4"/>
          <w:sz w:val="30"/>
        </w:rPr>
        <w:t>корекційну.</w:t>
      </w:r>
    </w:p>
    <w:p w:rsidR="00A17FD0" w:rsidRDefault="008C7F95">
      <w:pPr>
        <w:pStyle w:val="a3"/>
        <w:ind w:right="211"/>
        <w:jc w:val="both"/>
      </w:pPr>
      <w:r>
        <w:rPr>
          <w:i/>
          <w:color w:val="231F20"/>
          <w:spacing w:val="3"/>
        </w:rPr>
        <w:t>Діагностична функція</w:t>
      </w:r>
      <w:r>
        <w:rPr>
          <w:color w:val="231F20"/>
          <w:spacing w:val="3"/>
        </w:rPr>
        <w:t xml:space="preserve">. </w:t>
      </w:r>
      <w:r>
        <w:rPr>
          <w:color w:val="231F20"/>
          <w:spacing w:val="4"/>
        </w:rPr>
        <w:t xml:space="preserve">Передбачає </w:t>
      </w:r>
      <w:r>
        <w:rPr>
          <w:color w:val="231F20"/>
          <w:spacing w:val="-7"/>
        </w:rPr>
        <w:t xml:space="preserve">вивчення класним </w:t>
      </w:r>
      <w:r>
        <w:rPr>
          <w:color w:val="231F20"/>
          <w:spacing w:val="-11"/>
        </w:rPr>
        <w:t xml:space="preserve">керівником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свого </w:t>
      </w:r>
      <w:r>
        <w:rPr>
          <w:color w:val="231F20"/>
          <w:spacing w:val="-3"/>
        </w:rPr>
        <w:t xml:space="preserve">класу. </w:t>
      </w:r>
      <w:r>
        <w:rPr>
          <w:color w:val="231F20"/>
          <w:spacing w:val="-8"/>
        </w:rPr>
        <w:t xml:space="preserve">Знання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 xml:space="preserve">інтересів, </w:t>
      </w:r>
      <w:r>
        <w:rPr>
          <w:color w:val="231F20"/>
          <w:spacing w:val="-11"/>
        </w:rPr>
        <w:t xml:space="preserve">нахилів, </w:t>
      </w:r>
      <w:r>
        <w:rPr>
          <w:color w:val="231F20"/>
          <w:spacing w:val="-9"/>
        </w:rPr>
        <w:t>по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2"/>
        </w:rPr>
        <w:t xml:space="preserve">треб,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8"/>
        </w:rPr>
        <w:t xml:space="preserve">поведінки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якостей </w:t>
      </w:r>
      <w:r>
        <w:rPr>
          <w:color w:val="231F20"/>
          <w:spacing w:val="4"/>
        </w:rPr>
        <w:t xml:space="preserve">дає </w:t>
      </w:r>
      <w:r>
        <w:rPr>
          <w:color w:val="231F20"/>
        </w:rPr>
        <w:t xml:space="preserve">змогу скласти </w:t>
      </w:r>
      <w:r>
        <w:rPr>
          <w:color w:val="231F20"/>
          <w:spacing w:val="-8"/>
        </w:rPr>
        <w:t xml:space="preserve">цілеспрямований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</w:rPr>
        <w:t>результа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тивний </w:t>
      </w:r>
      <w:r>
        <w:rPr>
          <w:color w:val="231F20"/>
          <w:spacing w:val="-9"/>
        </w:rPr>
        <w:t>щоденний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виховний вплив на </w:t>
      </w:r>
      <w:r>
        <w:rPr>
          <w:color w:val="231F20"/>
          <w:spacing w:val="-7"/>
        </w:rPr>
        <w:t xml:space="preserve">учнівський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загалом і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>зокрема.</w:t>
      </w:r>
    </w:p>
    <w:p w:rsidR="00A17FD0" w:rsidRDefault="008C7F95">
      <w:pPr>
        <w:pStyle w:val="a3"/>
        <w:ind w:right="197"/>
        <w:jc w:val="both"/>
      </w:pPr>
      <w:r>
        <w:rPr>
          <w:i/>
          <w:color w:val="231F20"/>
          <w:spacing w:val="3"/>
        </w:rPr>
        <w:t>Організаторська функція</w:t>
      </w:r>
      <w:r>
        <w:rPr>
          <w:color w:val="231F20"/>
          <w:spacing w:val="3"/>
        </w:rPr>
        <w:t xml:space="preserve">. </w:t>
      </w:r>
      <w:r>
        <w:rPr>
          <w:color w:val="231F20"/>
        </w:rPr>
        <w:t xml:space="preserve">Полягає в </w:t>
      </w:r>
      <w:r>
        <w:rPr>
          <w:color w:val="231F20"/>
          <w:spacing w:val="-11"/>
        </w:rPr>
        <w:t xml:space="preserve">умінні </w:t>
      </w:r>
      <w:r>
        <w:rPr>
          <w:color w:val="231F20"/>
        </w:rPr>
        <w:t xml:space="preserve">залучати </w:t>
      </w:r>
      <w:r>
        <w:rPr>
          <w:color w:val="231F20"/>
          <w:spacing w:val="-5"/>
        </w:rPr>
        <w:t xml:space="preserve">колектив </w:t>
      </w:r>
      <w:r>
        <w:rPr>
          <w:color w:val="231F20"/>
        </w:rPr>
        <w:t xml:space="preserve">класу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діяльності: </w:t>
      </w:r>
      <w:r>
        <w:rPr>
          <w:color w:val="231F20"/>
          <w:spacing w:val="-9"/>
        </w:rPr>
        <w:t xml:space="preserve">пізнавальної,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забезпечує </w:t>
      </w:r>
      <w:r>
        <w:rPr>
          <w:color w:val="231F20"/>
          <w:spacing w:val="-10"/>
        </w:rPr>
        <w:t xml:space="preserve">уявлення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навколишню </w:t>
      </w:r>
      <w:r>
        <w:rPr>
          <w:color w:val="231F20"/>
          <w:spacing w:val="-6"/>
        </w:rPr>
        <w:t xml:space="preserve">дійсність;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11"/>
        </w:rPr>
        <w:t xml:space="preserve">корисної, </w:t>
      </w:r>
      <w:r>
        <w:rPr>
          <w:color w:val="231F20"/>
          <w:spacing w:val="-5"/>
        </w:rPr>
        <w:t xml:space="preserve">спрямованої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3"/>
        </w:rPr>
        <w:t>за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5"/>
        </w:rPr>
        <w:t xml:space="preserve">гальну користь </w:t>
      </w:r>
      <w:r>
        <w:rPr>
          <w:color w:val="231F20"/>
        </w:rPr>
        <w:t xml:space="preserve">і благо; </w:t>
      </w:r>
      <w:r>
        <w:rPr>
          <w:color w:val="231F20"/>
          <w:spacing w:val="-14"/>
        </w:rPr>
        <w:t>ціннісно-орієнтаційної,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яка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розкриває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5"/>
        </w:rPr>
        <w:t>учням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ду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ховні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матеріальні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4"/>
        </w:rPr>
        <w:t xml:space="preserve">значущі </w:t>
      </w:r>
      <w:r>
        <w:rPr>
          <w:color w:val="231F20"/>
          <w:spacing w:val="-11"/>
        </w:rPr>
        <w:t xml:space="preserve">цінності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орієнтує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 їхню </w:t>
      </w:r>
      <w:r>
        <w:rPr>
          <w:color w:val="231F20"/>
          <w:spacing w:val="-8"/>
        </w:rPr>
        <w:t xml:space="preserve">поведінку; </w:t>
      </w:r>
      <w:r>
        <w:rPr>
          <w:color w:val="231F20"/>
          <w:spacing w:val="-6"/>
        </w:rPr>
        <w:t xml:space="preserve">художньо-творчої, що </w:t>
      </w:r>
      <w:r>
        <w:rPr>
          <w:color w:val="231F20"/>
          <w:spacing w:val="4"/>
        </w:rPr>
        <w:t xml:space="preserve">дає </w:t>
      </w:r>
      <w:r>
        <w:rPr>
          <w:color w:val="231F20"/>
          <w:spacing w:val="-5"/>
        </w:rPr>
        <w:t xml:space="preserve">учням можливість </w:t>
      </w:r>
      <w:r>
        <w:rPr>
          <w:color w:val="231F20"/>
          <w:spacing w:val="-3"/>
        </w:rPr>
        <w:t xml:space="preserve">реалізувати </w:t>
      </w:r>
      <w:r>
        <w:rPr>
          <w:color w:val="231F20"/>
          <w:spacing w:val="-11"/>
        </w:rPr>
        <w:t>інди</w:t>
      </w:r>
      <w:r>
        <w:rPr>
          <w:rFonts w:ascii="Arial" w:hAnsi="Arial"/>
          <w:color w:val="231F20"/>
          <w:spacing w:val="-11"/>
        </w:rPr>
        <w:t xml:space="preserve">- </w:t>
      </w:r>
      <w:r>
        <w:rPr>
          <w:color w:val="231F20"/>
          <w:spacing w:val="-6"/>
        </w:rPr>
        <w:t xml:space="preserve">відуальні </w:t>
      </w:r>
      <w:r>
        <w:rPr>
          <w:color w:val="231F20"/>
        </w:rPr>
        <w:t xml:space="preserve">творчі </w:t>
      </w:r>
      <w:r>
        <w:rPr>
          <w:color w:val="231F20"/>
          <w:spacing w:val="3"/>
        </w:rPr>
        <w:t xml:space="preserve">задатки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здібності; </w:t>
      </w:r>
      <w:r>
        <w:rPr>
          <w:color w:val="231F20"/>
          <w:spacing w:val="-9"/>
        </w:rPr>
        <w:t>вільного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спілкування;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6"/>
        </w:rPr>
        <w:t xml:space="preserve">дозвілля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>взаємозбагачує</w:t>
      </w:r>
      <w:r>
        <w:rPr>
          <w:color w:val="231F20"/>
          <w:spacing w:val="-11"/>
        </w:rPr>
        <w:t xml:space="preserve"> їх.</w:t>
      </w:r>
    </w:p>
    <w:p w:rsidR="00A17FD0" w:rsidRDefault="008C7F95">
      <w:pPr>
        <w:pStyle w:val="a3"/>
        <w:ind w:right="200" w:firstLine="719"/>
        <w:jc w:val="both"/>
      </w:pPr>
      <w:r>
        <w:rPr>
          <w:color w:val="231F20"/>
          <w:spacing w:val="-7"/>
        </w:rPr>
        <w:t xml:space="preserve">Головне </w:t>
      </w:r>
      <w:r>
        <w:rPr>
          <w:color w:val="231F20"/>
          <w:spacing w:val="-9"/>
        </w:rPr>
        <w:t xml:space="preserve">призначення </w:t>
      </w:r>
      <w:r>
        <w:rPr>
          <w:color w:val="231F20"/>
          <w:spacing w:val="-5"/>
        </w:rPr>
        <w:t xml:space="preserve">організаторської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7"/>
        </w:rPr>
        <w:t>підтримка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>пози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8"/>
        </w:rPr>
        <w:t xml:space="preserve">тивної </w:t>
      </w:r>
      <w:r>
        <w:rPr>
          <w:color w:val="231F20"/>
        </w:rPr>
        <w:t xml:space="preserve">дитячої </w:t>
      </w:r>
      <w:r>
        <w:rPr>
          <w:color w:val="231F20"/>
          <w:spacing w:val="-13"/>
        </w:rPr>
        <w:t xml:space="preserve">ініціативи, </w:t>
      </w:r>
      <w:r>
        <w:rPr>
          <w:color w:val="231F20"/>
          <w:spacing w:val="-6"/>
        </w:rPr>
        <w:t xml:space="preserve">пов’язаної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удосконаленням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9"/>
        </w:rPr>
        <w:t xml:space="preserve">регіону, </w:t>
      </w:r>
      <w:r>
        <w:rPr>
          <w:color w:val="231F20"/>
          <w:spacing w:val="-4"/>
        </w:rPr>
        <w:t xml:space="preserve">мікросередовища,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й самих </w:t>
      </w:r>
      <w:r>
        <w:rPr>
          <w:color w:val="231F20"/>
          <w:spacing w:val="-9"/>
        </w:rPr>
        <w:t>школярів.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стільки </w:t>
      </w:r>
      <w:r>
        <w:rPr>
          <w:color w:val="231F20"/>
          <w:spacing w:val="-8"/>
        </w:rPr>
        <w:t xml:space="preserve">організовує учнів, </w:t>
      </w:r>
      <w:r>
        <w:rPr>
          <w:color w:val="231F20"/>
          <w:spacing w:val="-6"/>
        </w:rPr>
        <w:t xml:space="preserve">скільки </w:t>
      </w:r>
      <w:r>
        <w:rPr>
          <w:color w:val="231F20"/>
        </w:rPr>
        <w:t xml:space="preserve">надає </w:t>
      </w:r>
      <w:r>
        <w:rPr>
          <w:color w:val="231F20"/>
          <w:spacing w:val="-12"/>
        </w:rPr>
        <w:t xml:space="preserve">їм </w:t>
      </w:r>
      <w:r>
        <w:rPr>
          <w:color w:val="231F20"/>
          <w:spacing w:val="-5"/>
        </w:rPr>
        <w:t xml:space="preserve">допомогу </w:t>
      </w:r>
      <w:r>
        <w:rPr>
          <w:color w:val="231F20"/>
        </w:rPr>
        <w:t xml:space="preserve">в  </w:t>
      </w:r>
      <w:r>
        <w:rPr>
          <w:color w:val="231F20"/>
          <w:spacing w:val="-6"/>
        </w:rPr>
        <w:t>самоорганізації  різнома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2"/>
        </w:rPr>
        <w:t xml:space="preserve">нітної </w:t>
      </w:r>
      <w:r>
        <w:rPr>
          <w:color w:val="231F20"/>
          <w:spacing w:val="-6"/>
        </w:rPr>
        <w:t xml:space="preserve">діяльності: </w:t>
      </w:r>
      <w:r>
        <w:rPr>
          <w:color w:val="231F20"/>
          <w:spacing w:val="-9"/>
        </w:rPr>
        <w:t>пізнавальної,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трудової, </w:t>
      </w:r>
      <w:r>
        <w:rPr>
          <w:color w:val="231F20"/>
          <w:spacing w:val="-3"/>
        </w:rPr>
        <w:t xml:space="preserve">естетичної, </w:t>
      </w:r>
      <w:r>
        <w:rPr>
          <w:color w:val="231F20"/>
        </w:rPr>
        <w:t xml:space="preserve">а також </w:t>
      </w:r>
      <w:r>
        <w:rPr>
          <w:color w:val="231F20"/>
          <w:spacing w:val="-9"/>
        </w:rPr>
        <w:t>вільного спілкування,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частиною </w:t>
      </w:r>
      <w:r>
        <w:rPr>
          <w:color w:val="231F20"/>
          <w:spacing w:val="-6"/>
        </w:rPr>
        <w:t xml:space="preserve">дозвілля. </w:t>
      </w:r>
      <w:r>
        <w:rPr>
          <w:color w:val="231F20"/>
          <w:spacing w:val="-5"/>
        </w:rPr>
        <w:t xml:space="preserve">Важлива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-14"/>
        </w:rPr>
        <w:t xml:space="preserve">функція </w:t>
      </w:r>
      <w:r>
        <w:rPr>
          <w:color w:val="231F20"/>
          <w:spacing w:val="-6"/>
        </w:rPr>
        <w:t xml:space="preserve">згуртування колективу, </w:t>
      </w:r>
      <w:r>
        <w:rPr>
          <w:color w:val="231F20"/>
        </w:rPr>
        <w:t xml:space="preserve">яка є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самоціллю,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способом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3"/>
        </w:rPr>
        <w:t xml:space="preserve">ставлених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3"/>
        </w:rPr>
        <w:t>класо</w:t>
      </w:r>
      <w:r>
        <w:rPr>
          <w:color w:val="231F20"/>
          <w:spacing w:val="-3"/>
        </w:rPr>
        <w:t xml:space="preserve">м </w:t>
      </w:r>
      <w:r>
        <w:rPr>
          <w:color w:val="231F20"/>
        </w:rPr>
        <w:t xml:space="preserve">завдань. </w:t>
      </w: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завдань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3"/>
        </w:rPr>
        <w:t xml:space="preserve">зо- </w:t>
      </w:r>
      <w:r>
        <w:rPr>
          <w:color w:val="231F20"/>
        </w:rPr>
        <w:t xml:space="preserve">крема, є </w:t>
      </w:r>
      <w:r>
        <w:rPr>
          <w:color w:val="231F20"/>
          <w:spacing w:val="-6"/>
        </w:rPr>
        <w:t>розвиток учнівського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3"/>
        </w:rPr>
        <w:t>самоврядування.</w:t>
      </w:r>
    </w:p>
    <w:p w:rsidR="00A17FD0" w:rsidRDefault="008C7F95">
      <w:pPr>
        <w:pStyle w:val="a3"/>
        <w:ind w:right="201"/>
        <w:jc w:val="both"/>
      </w:pPr>
      <w:r>
        <w:rPr>
          <w:color w:val="231F20"/>
          <w:spacing w:val="-6"/>
        </w:rPr>
        <w:t xml:space="preserve">Успіх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4"/>
        </w:rPr>
        <w:t xml:space="preserve">багато </w:t>
      </w:r>
      <w:r>
        <w:rPr>
          <w:color w:val="231F20"/>
        </w:rPr>
        <w:t>в  чому  зале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жить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7"/>
        </w:rPr>
        <w:t xml:space="preserve">глибокого </w:t>
      </w:r>
      <w:r>
        <w:rPr>
          <w:color w:val="231F20"/>
          <w:spacing w:val="-14"/>
        </w:rPr>
        <w:t>проникнення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внутрішній </w:t>
      </w:r>
      <w:r>
        <w:rPr>
          <w:color w:val="231F20"/>
          <w:spacing w:val="-5"/>
        </w:rPr>
        <w:t xml:space="preserve">світ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7"/>
        </w:rPr>
        <w:t xml:space="preserve">переживань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4"/>
        </w:rPr>
        <w:t xml:space="preserve">цих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вивчає </w:t>
      </w:r>
      <w:r>
        <w:rPr>
          <w:color w:val="231F20"/>
          <w:spacing w:val="-6"/>
        </w:rPr>
        <w:t>шко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лярів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3"/>
        </w:rPr>
        <w:t xml:space="preserve">уроці, </w:t>
      </w:r>
      <w:r>
        <w:rPr>
          <w:color w:val="231F20"/>
        </w:rPr>
        <w:t xml:space="preserve">а й у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</w:rPr>
        <w:t xml:space="preserve">сімей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екскурсій </w:t>
      </w:r>
      <w:r>
        <w:rPr>
          <w:color w:val="231F20"/>
        </w:rPr>
        <w:t>і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9"/>
        </w:rPr>
        <w:t>походів.</w:t>
      </w:r>
    </w:p>
    <w:p w:rsidR="00A17FD0" w:rsidRDefault="00A17FD0">
      <w:pPr>
        <w:jc w:val="both"/>
        <w:sectPr w:rsidR="00A17FD0">
          <w:footerReference w:type="default" r:id="rId79"/>
          <w:pgSz w:w="11900" w:h="16840"/>
          <w:pgMar w:top="1060" w:right="900" w:bottom="1120" w:left="860" w:header="0" w:footer="935" w:gutter="0"/>
          <w:pgNumType w:start="351"/>
          <w:cols w:space="720"/>
        </w:sectPr>
      </w:pPr>
    </w:p>
    <w:p w:rsidR="00A17FD0" w:rsidRDefault="008C7F95">
      <w:pPr>
        <w:pStyle w:val="a3"/>
        <w:spacing w:before="58"/>
        <w:ind w:right="205"/>
        <w:jc w:val="both"/>
      </w:pPr>
      <w:r>
        <w:rPr>
          <w:i/>
          <w:color w:val="231F20"/>
          <w:spacing w:val="5"/>
        </w:rPr>
        <w:t xml:space="preserve">Виховна </w:t>
      </w:r>
      <w:r>
        <w:rPr>
          <w:i/>
          <w:color w:val="231F20"/>
          <w:spacing w:val="3"/>
        </w:rPr>
        <w:t xml:space="preserve">функція. </w:t>
      </w:r>
      <w:r>
        <w:rPr>
          <w:color w:val="231F20"/>
          <w:spacing w:val="-6"/>
        </w:rPr>
        <w:t xml:space="preserve">Найскладніша </w:t>
      </w:r>
      <w:r>
        <w:rPr>
          <w:color w:val="231F20"/>
          <w:spacing w:val="-14"/>
        </w:rPr>
        <w:t xml:space="preserve">функція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>керів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ника. </w:t>
      </w:r>
      <w:r>
        <w:rPr>
          <w:color w:val="231F20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класі </w:t>
      </w:r>
      <w:r>
        <w:rPr>
          <w:color w:val="231F20"/>
          <w:spacing w:val="-3"/>
        </w:rPr>
        <w:t xml:space="preserve">визначає </w:t>
      </w:r>
      <w:r>
        <w:rPr>
          <w:color w:val="231F20"/>
        </w:rPr>
        <w:t xml:space="preserve">зміст,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7"/>
        </w:rPr>
        <w:t>вихов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6"/>
        </w:rPr>
        <w:t xml:space="preserve">діяльності. 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</w:rPr>
        <w:t xml:space="preserve">складає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4"/>
        </w:rPr>
        <w:t xml:space="preserve">загального </w:t>
      </w:r>
      <w:r>
        <w:rPr>
          <w:color w:val="231F20"/>
        </w:rPr>
        <w:t xml:space="preserve">змісту й методики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національній </w:t>
      </w:r>
      <w:r>
        <w:rPr>
          <w:color w:val="231F20"/>
          <w:spacing w:val="-11"/>
        </w:rPr>
        <w:t xml:space="preserve">школі. </w:t>
      </w:r>
      <w:r>
        <w:rPr>
          <w:color w:val="231F20"/>
        </w:rPr>
        <w:t xml:space="preserve">Передусім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9"/>
        </w:rPr>
        <w:t>ховна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проведення </w:t>
      </w:r>
      <w:r>
        <w:rPr>
          <w:color w:val="231F20"/>
          <w:spacing w:val="-8"/>
        </w:rPr>
        <w:t xml:space="preserve">запланованих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4"/>
        </w:rPr>
        <w:t xml:space="preserve">заходів, </w:t>
      </w:r>
      <w:r>
        <w:rPr>
          <w:color w:val="231F20"/>
        </w:rPr>
        <w:t xml:space="preserve">які є </w:t>
      </w:r>
      <w:r>
        <w:rPr>
          <w:color w:val="231F20"/>
          <w:spacing w:val="-8"/>
        </w:rPr>
        <w:t xml:space="preserve">дієвим </w:t>
      </w:r>
      <w:r>
        <w:rPr>
          <w:color w:val="231F20"/>
        </w:rPr>
        <w:t xml:space="preserve">засобом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18"/>
        </w:rPr>
        <w:t xml:space="preserve">цінних </w:t>
      </w:r>
      <w:r>
        <w:rPr>
          <w:color w:val="231F20"/>
          <w:spacing w:val="-6"/>
        </w:rPr>
        <w:t xml:space="preserve">мотивів </w:t>
      </w:r>
      <w:r>
        <w:rPr>
          <w:color w:val="231F20"/>
          <w:spacing w:val="-10"/>
        </w:rPr>
        <w:t xml:space="preserve">поведінки, </w:t>
      </w:r>
      <w:r>
        <w:rPr>
          <w:color w:val="231F20"/>
          <w:spacing w:val="-6"/>
        </w:rPr>
        <w:t xml:space="preserve">здорових інтересів, </w:t>
      </w:r>
      <w:r>
        <w:rPr>
          <w:color w:val="231F20"/>
          <w:spacing w:val="-9"/>
        </w:rPr>
        <w:t xml:space="preserve">духовних </w:t>
      </w:r>
      <w:r>
        <w:rPr>
          <w:color w:val="231F20"/>
          <w:spacing w:val="-3"/>
        </w:rPr>
        <w:t xml:space="preserve">потреб, </w:t>
      </w:r>
      <w:r>
        <w:rPr>
          <w:color w:val="231F20"/>
          <w:spacing w:val="-5"/>
        </w:rPr>
        <w:t xml:space="preserve">почуттів,  </w:t>
      </w:r>
      <w:r>
        <w:rPr>
          <w:color w:val="231F20"/>
          <w:spacing w:val="-11"/>
        </w:rPr>
        <w:t xml:space="preserve">позитивних  </w:t>
      </w:r>
      <w:r>
        <w:rPr>
          <w:color w:val="231F20"/>
          <w:spacing w:val="-7"/>
        </w:rPr>
        <w:t xml:space="preserve">моральних,  </w:t>
      </w:r>
      <w:r>
        <w:rPr>
          <w:color w:val="231F20"/>
          <w:spacing w:val="-8"/>
        </w:rPr>
        <w:t xml:space="preserve">правових,  </w:t>
      </w:r>
      <w:r>
        <w:rPr>
          <w:color w:val="231F20"/>
          <w:spacing w:val="-6"/>
        </w:rPr>
        <w:t xml:space="preserve">трудових,  </w:t>
      </w:r>
      <w:r>
        <w:rPr>
          <w:color w:val="231F20"/>
        </w:rPr>
        <w:t xml:space="preserve">естетичних  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6"/>
        </w:rPr>
        <w:t>інших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якостей.</w:t>
      </w:r>
    </w:p>
    <w:p w:rsidR="00A17FD0" w:rsidRDefault="008C7F95">
      <w:pPr>
        <w:pStyle w:val="a3"/>
        <w:ind w:right="198"/>
        <w:jc w:val="both"/>
      </w:pPr>
      <w:r>
        <w:rPr>
          <w:i/>
          <w:color w:val="231F20"/>
          <w:spacing w:val="7"/>
        </w:rPr>
        <w:t xml:space="preserve">Координаційна </w:t>
      </w:r>
      <w:r>
        <w:rPr>
          <w:i/>
          <w:color w:val="231F20"/>
          <w:spacing w:val="3"/>
        </w:rPr>
        <w:t>функція</w:t>
      </w:r>
      <w:r>
        <w:rPr>
          <w:color w:val="231F20"/>
          <w:spacing w:val="3"/>
        </w:rPr>
        <w:t xml:space="preserve">. </w:t>
      </w:r>
      <w:r>
        <w:rPr>
          <w:color w:val="231F20"/>
        </w:rPr>
        <w:t xml:space="preserve">Полягає в </w:t>
      </w:r>
      <w:r>
        <w:rPr>
          <w:color w:val="231F20"/>
          <w:spacing w:val="-6"/>
        </w:rPr>
        <w:t xml:space="preserve">спрямуванні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11"/>
        </w:rPr>
        <w:t xml:space="preserve">керівником виховних </w:t>
      </w:r>
      <w:r>
        <w:rPr>
          <w:color w:val="231F20"/>
          <w:spacing w:val="-6"/>
        </w:rPr>
        <w:t xml:space="preserve">зусиль </w:t>
      </w:r>
      <w:r>
        <w:rPr>
          <w:color w:val="231F20"/>
          <w:spacing w:val="-7"/>
        </w:rPr>
        <w:t xml:space="preserve">усіх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</w:rPr>
        <w:t xml:space="preserve">батьків і </w:t>
      </w:r>
      <w:r>
        <w:rPr>
          <w:color w:val="231F20"/>
          <w:spacing w:val="-6"/>
        </w:rPr>
        <w:t xml:space="preserve">представників </w:t>
      </w:r>
      <w:r>
        <w:rPr>
          <w:color w:val="231F20"/>
        </w:rPr>
        <w:t xml:space="preserve">громадськості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результати у </w:t>
      </w:r>
      <w:r>
        <w:rPr>
          <w:color w:val="231F20"/>
          <w:spacing w:val="-9"/>
        </w:rPr>
        <w:t xml:space="preserve">вихованні </w:t>
      </w:r>
      <w:r>
        <w:rPr>
          <w:color w:val="231F20"/>
          <w:spacing w:val="-8"/>
        </w:rPr>
        <w:t xml:space="preserve">учнів. Вона </w:t>
      </w:r>
      <w:r>
        <w:rPr>
          <w:color w:val="231F20"/>
          <w:spacing w:val="-4"/>
        </w:rPr>
        <w:t xml:space="preserve">проявляється </w:t>
      </w:r>
      <w:r>
        <w:rPr>
          <w:color w:val="231F20"/>
        </w:rPr>
        <w:t xml:space="preserve">насамперед у тому,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класний  </w:t>
      </w:r>
      <w:r>
        <w:rPr>
          <w:color w:val="231F20"/>
          <w:spacing w:val="-10"/>
        </w:rPr>
        <w:t xml:space="preserve">керівник  </w:t>
      </w:r>
      <w:r>
        <w:rPr>
          <w:color w:val="231F20"/>
          <w:spacing w:val="-7"/>
        </w:rPr>
        <w:t xml:space="preserve">здійснює  </w:t>
      </w:r>
      <w:r>
        <w:rPr>
          <w:color w:val="231F20"/>
          <w:spacing w:val="-10"/>
        </w:rPr>
        <w:t xml:space="preserve">виховну  </w:t>
      </w:r>
      <w:r>
        <w:rPr>
          <w:color w:val="231F20"/>
          <w:spacing w:val="-6"/>
        </w:rPr>
        <w:t xml:space="preserve">діяльність  </w:t>
      </w:r>
      <w:r>
        <w:rPr>
          <w:color w:val="231F20"/>
        </w:rPr>
        <w:t xml:space="preserve">у  </w:t>
      </w:r>
      <w:r>
        <w:rPr>
          <w:color w:val="231F20"/>
          <w:spacing w:val="-9"/>
        </w:rPr>
        <w:t xml:space="preserve">тісній  </w:t>
      </w:r>
      <w:r>
        <w:rPr>
          <w:color w:val="231F20"/>
          <w:spacing w:val="-10"/>
        </w:rPr>
        <w:t xml:space="preserve">співпраці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іншими </w:t>
      </w:r>
      <w:r>
        <w:rPr>
          <w:color w:val="231F20"/>
        </w:rPr>
        <w:t xml:space="preserve">членами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й у </w:t>
      </w:r>
      <w:r>
        <w:rPr>
          <w:color w:val="231F20"/>
          <w:spacing w:val="-8"/>
        </w:rPr>
        <w:t xml:space="preserve">першу </w:t>
      </w:r>
      <w:r>
        <w:rPr>
          <w:color w:val="231F20"/>
        </w:rPr>
        <w:t>чергу з тими педа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3"/>
        </w:rPr>
        <w:t xml:space="preserve">гогами, </w:t>
      </w:r>
      <w:r>
        <w:rPr>
          <w:color w:val="231F20"/>
        </w:rPr>
        <w:t xml:space="preserve">які </w:t>
      </w:r>
      <w:r>
        <w:rPr>
          <w:color w:val="231F20"/>
          <w:spacing w:val="-6"/>
        </w:rPr>
        <w:t xml:space="preserve">працюють </w:t>
      </w:r>
      <w:r>
        <w:rPr>
          <w:color w:val="231F20"/>
        </w:rPr>
        <w:t xml:space="preserve">з учнями </w:t>
      </w:r>
      <w:r>
        <w:rPr>
          <w:color w:val="231F20"/>
          <w:spacing w:val="-4"/>
        </w:rPr>
        <w:t xml:space="preserve">даного </w:t>
      </w:r>
      <w:r>
        <w:rPr>
          <w:color w:val="231F20"/>
          <w:spacing w:val="-3"/>
        </w:rPr>
        <w:t xml:space="preserve">класу.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одного </w:t>
      </w:r>
      <w:r>
        <w:rPr>
          <w:color w:val="231F20"/>
          <w:spacing w:val="-4"/>
        </w:rPr>
        <w:t xml:space="preserve">боку,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8"/>
        </w:rPr>
        <w:t>вико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5"/>
        </w:rPr>
        <w:t xml:space="preserve">ристовує </w:t>
      </w:r>
      <w:r>
        <w:rPr>
          <w:color w:val="231F20"/>
          <w:spacing w:val="-11"/>
        </w:rPr>
        <w:t xml:space="preserve">інформацію, </w:t>
      </w:r>
      <w:r>
        <w:rPr>
          <w:color w:val="231F20"/>
        </w:rPr>
        <w:t xml:space="preserve">яку </w:t>
      </w:r>
      <w:r>
        <w:rPr>
          <w:color w:val="231F20"/>
          <w:spacing w:val="-5"/>
        </w:rPr>
        <w:t xml:space="preserve">отримує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дітей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5"/>
        </w:rPr>
        <w:t xml:space="preserve">учителів, </w:t>
      </w:r>
      <w:r>
        <w:rPr>
          <w:color w:val="231F20"/>
        </w:rPr>
        <w:t xml:space="preserve">а з </w:t>
      </w:r>
      <w:r>
        <w:rPr>
          <w:color w:val="231F20"/>
          <w:spacing w:val="-11"/>
        </w:rPr>
        <w:t xml:space="preserve">іншого, </w:t>
      </w:r>
      <w:r>
        <w:rPr>
          <w:color w:val="231F20"/>
        </w:rPr>
        <w:t xml:space="preserve">– збагачує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дитину,   </w:t>
      </w:r>
      <w:r>
        <w:rPr>
          <w:color w:val="231F20"/>
          <w:spacing w:val="-10"/>
        </w:rPr>
        <w:t xml:space="preserve">пропонуючи  </w:t>
      </w:r>
      <w:r>
        <w:rPr>
          <w:color w:val="231F20"/>
          <w:spacing w:val="-12"/>
        </w:rPr>
        <w:t xml:space="preserve">їм  </w:t>
      </w:r>
      <w:r>
        <w:rPr>
          <w:color w:val="231F20"/>
        </w:rPr>
        <w:t xml:space="preserve">свою  </w:t>
      </w:r>
      <w:r>
        <w:rPr>
          <w:color w:val="231F20"/>
          <w:spacing w:val="-8"/>
        </w:rPr>
        <w:t>інформа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3"/>
        </w:rPr>
        <w:t xml:space="preserve">цію,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допоможе </w:t>
      </w:r>
      <w:r>
        <w:rPr>
          <w:color w:val="231F20"/>
          <w:spacing w:val="-3"/>
        </w:rPr>
        <w:t xml:space="preserve">відрегулювати </w:t>
      </w:r>
      <w:r>
        <w:rPr>
          <w:color w:val="231F20"/>
          <w:spacing w:val="-6"/>
        </w:rPr>
        <w:t xml:space="preserve">дії </w:t>
      </w:r>
      <w:r>
        <w:rPr>
          <w:color w:val="231F20"/>
        </w:rPr>
        <w:t xml:space="preserve">педагога,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3"/>
        </w:rPr>
        <w:t xml:space="preserve">методи 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>з учнем.</w:t>
      </w:r>
    </w:p>
    <w:p w:rsidR="00A17FD0" w:rsidRDefault="008C7F95">
      <w:pPr>
        <w:pStyle w:val="a3"/>
        <w:spacing w:line="331" w:lineRule="exact"/>
        <w:ind w:left="999" w:firstLine="0"/>
      </w:pPr>
      <w:r>
        <w:rPr>
          <w:color w:val="231F20"/>
        </w:rPr>
        <w:t>Класний керівник є сполучною ланкою між учителями та батьками</w:t>
      </w:r>
    </w:p>
    <w:p w:rsidR="00A17FD0" w:rsidRDefault="008C7F95">
      <w:pPr>
        <w:pStyle w:val="a3"/>
        <w:spacing w:before="14" w:line="235" w:lineRule="auto"/>
        <w:ind w:right="206" w:firstLine="0"/>
        <w:jc w:val="both"/>
      </w:pPr>
      <w:r>
        <w:rPr>
          <w:color w:val="231F20"/>
        </w:rPr>
        <w:t>дитини. Він інформує педагогів про стан вихованця, особливості батьків, організовує їхні зустрічі з іншими вчителями. Особливу увагу класний ке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рівник повинен приділити новим педагогам, яких важливо познайомити з особливостями класного колективу й окремих</w:t>
      </w:r>
      <w:r>
        <w:rPr>
          <w:color w:val="231F20"/>
        </w:rPr>
        <w:t xml:space="preserve"> учнів.</w:t>
      </w:r>
    </w:p>
    <w:p w:rsidR="00A17FD0" w:rsidRDefault="008C7F95">
      <w:pPr>
        <w:pStyle w:val="a3"/>
        <w:spacing w:before="25" w:line="235" w:lineRule="auto"/>
        <w:ind w:right="205"/>
        <w:jc w:val="both"/>
      </w:pPr>
      <w:r>
        <w:rPr>
          <w:color w:val="231F20"/>
          <w:spacing w:val="-8"/>
        </w:rPr>
        <w:t xml:space="preserve">Однією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форм 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вчителів-предмет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3"/>
        </w:rPr>
        <w:t xml:space="preserve">ників, </w:t>
      </w:r>
      <w:r>
        <w:rPr>
          <w:color w:val="231F20"/>
        </w:rPr>
        <w:t xml:space="preserve">яка забезпечує </w:t>
      </w:r>
      <w:r>
        <w:rPr>
          <w:color w:val="231F20"/>
          <w:spacing w:val="-5"/>
        </w:rPr>
        <w:t xml:space="preserve">єдність </w:t>
      </w:r>
      <w:r>
        <w:rPr>
          <w:color w:val="231F20"/>
          <w:spacing w:val="-6"/>
        </w:rPr>
        <w:t xml:space="preserve">дій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виробленню </w:t>
      </w:r>
      <w:r>
        <w:rPr>
          <w:color w:val="231F20"/>
          <w:spacing w:val="-11"/>
        </w:rPr>
        <w:t xml:space="preserve">єдиних </w:t>
      </w:r>
      <w:r>
        <w:rPr>
          <w:color w:val="231F20"/>
          <w:spacing w:val="-10"/>
        </w:rPr>
        <w:t xml:space="preserve">підходів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9"/>
        </w:rPr>
        <w:t xml:space="preserve">консиліум,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якому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  <w:spacing w:val="-5"/>
        </w:rPr>
        <w:t xml:space="preserve">всебічний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3"/>
        </w:rPr>
        <w:t xml:space="preserve">гляд </w:t>
      </w:r>
      <w:r>
        <w:rPr>
          <w:color w:val="231F20"/>
          <w:spacing w:val="-11"/>
        </w:rPr>
        <w:t>на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9"/>
        </w:rPr>
        <w:t>дитину.</w:t>
      </w:r>
    </w:p>
    <w:p w:rsidR="00A17FD0" w:rsidRDefault="008C7F95">
      <w:pPr>
        <w:pStyle w:val="a3"/>
        <w:spacing w:before="23" w:line="237" w:lineRule="auto"/>
        <w:ind w:right="203"/>
        <w:jc w:val="both"/>
      </w:pPr>
      <w:r>
        <w:rPr>
          <w:i/>
          <w:color w:val="231F20"/>
        </w:rPr>
        <w:t>Стимуляційна функція</w:t>
      </w:r>
      <w:r>
        <w:rPr>
          <w:color w:val="231F20"/>
        </w:rPr>
        <w:t>. Полягає у своєчасному виявленні зрушень на краще в розвитку кожного учня класу й відповідному заохоченні його до наступних корисних дій і вчинків.</w:t>
      </w:r>
    </w:p>
    <w:p w:rsidR="00A17FD0" w:rsidRDefault="008C7F95">
      <w:pPr>
        <w:pStyle w:val="a3"/>
        <w:ind w:right="208"/>
        <w:jc w:val="both"/>
      </w:pPr>
      <w:r>
        <w:rPr>
          <w:i/>
          <w:color w:val="231F20"/>
        </w:rPr>
        <w:t xml:space="preserve">Функція </w:t>
      </w:r>
      <w:r>
        <w:rPr>
          <w:i/>
          <w:color w:val="231F20"/>
          <w:spacing w:val="4"/>
        </w:rPr>
        <w:t>контролю</w:t>
      </w:r>
      <w:r>
        <w:rPr>
          <w:color w:val="231F20"/>
          <w:spacing w:val="4"/>
        </w:rPr>
        <w:t xml:space="preserve">. </w:t>
      </w:r>
      <w:r>
        <w:rPr>
          <w:color w:val="231F20"/>
        </w:rPr>
        <w:t xml:space="preserve">Метою </w:t>
      </w:r>
      <w:r>
        <w:rPr>
          <w:color w:val="231F20"/>
          <w:spacing w:val="-14"/>
        </w:rPr>
        <w:t>цієї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є забезпечення </w:t>
      </w:r>
      <w:r>
        <w:rPr>
          <w:color w:val="231F20"/>
          <w:spacing w:val="-10"/>
        </w:rPr>
        <w:t xml:space="preserve">постійного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5"/>
        </w:rPr>
        <w:t xml:space="preserve">Реалізація </w:t>
      </w:r>
      <w:r>
        <w:rPr>
          <w:color w:val="231F20"/>
          <w:spacing w:val="-14"/>
        </w:rPr>
        <w:t xml:space="preserve">функції  </w:t>
      </w:r>
      <w:r>
        <w:rPr>
          <w:color w:val="231F20"/>
          <w:spacing w:val="-8"/>
        </w:rPr>
        <w:t xml:space="preserve">контролю  </w:t>
      </w:r>
      <w:r>
        <w:rPr>
          <w:color w:val="231F20"/>
        </w:rPr>
        <w:t>передба</w:t>
      </w:r>
      <w:r>
        <w:rPr>
          <w:rFonts w:ascii="Arial" w:hAnsi="Arial"/>
          <w:color w:val="231F20"/>
        </w:rPr>
        <w:t xml:space="preserve">-  </w:t>
      </w:r>
      <w:r>
        <w:rPr>
          <w:color w:val="231F20"/>
          <w:spacing w:val="5"/>
        </w:rPr>
        <w:t xml:space="preserve">чає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</w:rPr>
        <w:t xml:space="preserve">як </w:t>
      </w:r>
      <w:r>
        <w:rPr>
          <w:color w:val="231F20"/>
          <w:spacing w:val="-11"/>
        </w:rPr>
        <w:t xml:space="preserve">позитивних </w:t>
      </w:r>
      <w:r>
        <w:rPr>
          <w:color w:val="231F20"/>
          <w:spacing w:val="-3"/>
        </w:rPr>
        <w:t xml:space="preserve">результатів,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9"/>
        </w:rPr>
        <w:t xml:space="preserve">недоліків, </w:t>
      </w:r>
      <w:r>
        <w:rPr>
          <w:color w:val="231F20"/>
          <w:spacing w:val="-6"/>
        </w:rPr>
        <w:t>що ви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никають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виховання. </w:t>
      </w:r>
      <w:r>
        <w:rPr>
          <w:color w:val="231F20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9"/>
        </w:rPr>
        <w:t xml:space="preserve">контролю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  <w:spacing w:val="-9"/>
        </w:rPr>
        <w:t>корекція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3"/>
        </w:rPr>
        <w:t>класом</w:t>
      </w:r>
      <w:r>
        <w:rPr>
          <w:color w:val="231F20"/>
          <w:spacing w:val="69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4"/>
        </w:rPr>
        <w:t xml:space="preserve">або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конкретною </w:t>
      </w:r>
      <w:r>
        <w:rPr>
          <w:color w:val="231F20"/>
          <w:spacing w:val="-9"/>
        </w:rPr>
        <w:t xml:space="preserve">групою учнів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окремим </w:t>
      </w:r>
      <w:r>
        <w:rPr>
          <w:color w:val="231F20"/>
        </w:rPr>
        <w:t xml:space="preserve">учнем. </w:t>
      </w:r>
      <w:r>
        <w:rPr>
          <w:color w:val="231F20"/>
          <w:spacing w:val="-7"/>
        </w:rPr>
        <w:t xml:space="preserve">Контроль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>клас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не  </w:t>
      </w:r>
      <w:r>
        <w:rPr>
          <w:color w:val="231F20"/>
          <w:spacing w:val="-4"/>
        </w:rPr>
        <w:t xml:space="preserve">стільки </w:t>
      </w:r>
      <w:r>
        <w:rPr>
          <w:color w:val="231F20"/>
          <w:spacing w:val="-8"/>
        </w:rPr>
        <w:t xml:space="preserve">контроль  </w:t>
      </w:r>
      <w:r>
        <w:rPr>
          <w:color w:val="231F20"/>
        </w:rPr>
        <w:t xml:space="preserve">з 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7"/>
        </w:rPr>
        <w:t xml:space="preserve">адміністрації </w:t>
      </w:r>
      <w:r>
        <w:rPr>
          <w:color w:val="231F20"/>
          <w:spacing w:val="-10"/>
        </w:rPr>
        <w:t xml:space="preserve">школи,  </w:t>
      </w:r>
      <w:r>
        <w:rPr>
          <w:color w:val="231F20"/>
          <w:spacing w:val="-5"/>
        </w:rPr>
        <w:t>скіль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3"/>
        </w:rPr>
        <w:t xml:space="preserve">ки </w:t>
      </w:r>
      <w:r>
        <w:rPr>
          <w:color w:val="231F20"/>
          <w:spacing w:val="-4"/>
        </w:rPr>
        <w:t xml:space="preserve">самоконтроль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>метою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1"/>
        </w:rPr>
        <w:t>корекції.</w:t>
      </w:r>
    </w:p>
    <w:p w:rsidR="00A17FD0" w:rsidRDefault="008C7F95">
      <w:pPr>
        <w:pStyle w:val="a3"/>
        <w:spacing w:line="242" w:lineRule="auto"/>
        <w:ind w:right="220"/>
        <w:jc w:val="both"/>
        <w:rPr>
          <w:rFonts w:ascii="Arial" w:hAnsi="Arial"/>
        </w:rPr>
      </w:pPr>
      <w:r>
        <w:rPr>
          <w:i/>
          <w:color w:val="231F20"/>
          <w:spacing w:val="4"/>
        </w:rPr>
        <w:t xml:space="preserve">Корекційна </w:t>
      </w:r>
      <w:r>
        <w:rPr>
          <w:i/>
          <w:color w:val="231F20"/>
          <w:spacing w:val="3"/>
        </w:rPr>
        <w:t>функція</w:t>
      </w:r>
      <w:r>
        <w:rPr>
          <w:color w:val="231F20"/>
          <w:spacing w:val="3"/>
        </w:rPr>
        <w:t xml:space="preserve">. </w:t>
      </w:r>
      <w:r>
        <w:rPr>
          <w:color w:val="231F20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3"/>
        </w:rPr>
        <w:t xml:space="preserve">результатів </w:t>
      </w:r>
      <w:r>
        <w:rPr>
          <w:color w:val="231F20"/>
          <w:spacing w:val="-8"/>
        </w:rPr>
        <w:t xml:space="preserve">контролю </w:t>
      </w:r>
      <w:r>
        <w:rPr>
          <w:color w:val="231F20"/>
          <w:spacing w:val="-7"/>
        </w:rPr>
        <w:t>здій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</w:rPr>
        <w:t xml:space="preserve">снюється </w:t>
      </w:r>
      <w:r>
        <w:rPr>
          <w:color w:val="231F20"/>
          <w:spacing w:val="-9"/>
        </w:rPr>
        <w:t xml:space="preserve">корекція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класом у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з </w:t>
      </w:r>
      <w:r>
        <w:rPr>
          <w:color w:val="231F20"/>
          <w:spacing w:val="-7"/>
        </w:rPr>
        <w:t xml:space="preserve">конкретною </w:t>
      </w:r>
      <w:r>
        <w:rPr>
          <w:color w:val="231F20"/>
          <w:spacing w:val="-9"/>
        </w:rPr>
        <w:t>групою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окремим </w:t>
      </w:r>
      <w:r>
        <w:rPr>
          <w:color w:val="231F20"/>
        </w:rPr>
        <w:t xml:space="preserve">учнем. </w:t>
      </w:r>
      <w:r>
        <w:rPr>
          <w:color w:val="231F20"/>
          <w:spacing w:val="-7"/>
        </w:rPr>
        <w:t xml:space="preserve">Основна </w:t>
      </w:r>
      <w:r>
        <w:rPr>
          <w:color w:val="231F20"/>
          <w:spacing w:val="6"/>
        </w:rPr>
        <w:t xml:space="preserve">мета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4"/>
        </w:rPr>
        <w:t>ко</w:t>
      </w:r>
      <w:r>
        <w:rPr>
          <w:rFonts w:ascii="Arial" w:hAnsi="Arial"/>
          <w:color w:val="231F20"/>
          <w:spacing w:val="-4"/>
        </w:rPr>
        <w:t>-</w:t>
      </w:r>
    </w:p>
    <w:p w:rsidR="00A17FD0" w:rsidRDefault="00A17FD0">
      <w:pPr>
        <w:spacing w:line="242" w:lineRule="auto"/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right="211" w:firstLine="0"/>
        <w:jc w:val="both"/>
      </w:pPr>
      <w:r>
        <w:rPr>
          <w:color w:val="231F20"/>
          <w:spacing w:val="-9"/>
        </w:rPr>
        <w:t xml:space="preserve">рекції </w:t>
      </w:r>
      <w:r>
        <w:rPr>
          <w:color w:val="231F20"/>
        </w:rPr>
        <w:t xml:space="preserve">– забезпечення </w:t>
      </w:r>
      <w:r>
        <w:rPr>
          <w:color w:val="231F20"/>
          <w:spacing w:val="-10"/>
        </w:rPr>
        <w:t xml:space="preserve">постійного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3"/>
        </w:rPr>
        <w:t xml:space="preserve">класу. </w:t>
      </w:r>
      <w:r>
        <w:rPr>
          <w:color w:val="231F20"/>
        </w:rPr>
        <w:t>Ко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рекція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завжди </w:t>
      </w:r>
      <w:r>
        <w:rPr>
          <w:color w:val="231F20"/>
          <w:spacing w:val="-10"/>
        </w:rPr>
        <w:t xml:space="preserve">спільна </w:t>
      </w:r>
      <w:r>
        <w:rPr>
          <w:color w:val="231F20"/>
          <w:spacing w:val="-6"/>
        </w:rPr>
        <w:t xml:space="preserve">діяльність 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10"/>
        </w:rPr>
        <w:t xml:space="preserve">керівника  </w:t>
      </w:r>
      <w:r>
        <w:rPr>
          <w:color w:val="231F20"/>
        </w:rPr>
        <w:t xml:space="preserve">й 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класу в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9"/>
        </w:rPr>
        <w:t>учнів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4"/>
        </w:rPr>
        <w:t>[15].</w:t>
      </w:r>
    </w:p>
    <w:p w:rsidR="00A17FD0" w:rsidRDefault="008C7F95">
      <w:pPr>
        <w:pStyle w:val="a3"/>
        <w:spacing w:line="242" w:lineRule="auto"/>
        <w:ind w:right="226"/>
        <w:jc w:val="both"/>
      </w:pPr>
      <w:r>
        <w:rPr>
          <w:color w:val="231F20"/>
          <w:spacing w:val="-4"/>
        </w:rPr>
        <w:t xml:space="preserve">Розглянуті </w:t>
      </w:r>
      <w:r>
        <w:rPr>
          <w:color w:val="231F20"/>
          <w:spacing w:val="-9"/>
        </w:rPr>
        <w:t>вище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визначають зміст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</w:rPr>
        <w:t>ке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рівника.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 xml:space="preserve">виховній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</w:rPr>
        <w:t xml:space="preserve">являє собою </w:t>
      </w:r>
      <w:r>
        <w:rPr>
          <w:color w:val="231F20"/>
          <w:spacing w:val="-6"/>
        </w:rPr>
        <w:t>адміні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3"/>
        </w:rPr>
        <w:t xml:space="preserve">стративну особу, </w:t>
      </w:r>
      <w:r>
        <w:rPr>
          <w:color w:val="231F20"/>
          <w:spacing w:val="-7"/>
        </w:rPr>
        <w:t xml:space="preserve">наділену </w:t>
      </w:r>
      <w:r>
        <w:rPr>
          <w:color w:val="231F20"/>
          <w:spacing w:val="-9"/>
        </w:rPr>
        <w:t xml:space="preserve">відповідними </w:t>
      </w:r>
      <w:r>
        <w:rPr>
          <w:color w:val="231F20"/>
        </w:rPr>
        <w:t xml:space="preserve">правами й обов’язками, а </w:t>
      </w:r>
      <w:r>
        <w:rPr>
          <w:color w:val="231F20"/>
          <w:spacing w:val="5"/>
        </w:rPr>
        <w:t>саме: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420"/>
        </w:tabs>
        <w:spacing w:line="237" w:lineRule="auto"/>
        <w:ind w:right="195" w:firstLine="8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отримувати </w:t>
      </w:r>
      <w:r>
        <w:rPr>
          <w:color w:val="231F20"/>
          <w:spacing w:val="-11"/>
          <w:sz w:val="30"/>
        </w:rPr>
        <w:t xml:space="preserve">інформацію про психічне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 xml:space="preserve">фізичне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-10"/>
          <w:sz w:val="30"/>
        </w:rPr>
        <w:t>кожної дитини;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320"/>
        </w:tabs>
        <w:spacing w:before="2" w:line="342" w:lineRule="exact"/>
        <w:ind w:left="1319" w:hanging="240"/>
        <w:rPr>
          <w:sz w:val="30"/>
        </w:rPr>
      </w:pPr>
      <w:r>
        <w:rPr>
          <w:color w:val="231F20"/>
          <w:spacing w:val="-5"/>
          <w:sz w:val="30"/>
        </w:rPr>
        <w:t xml:space="preserve">контролювати </w:t>
      </w:r>
      <w:r>
        <w:rPr>
          <w:color w:val="231F20"/>
          <w:spacing w:val="-9"/>
          <w:sz w:val="30"/>
        </w:rPr>
        <w:t>успішність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кожного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5"/>
          <w:sz w:val="30"/>
        </w:rPr>
        <w:t>учня;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320"/>
        </w:tabs>
        <w:spacing w:line="339" w:lineRule="exact"/>
        <w:ind w:left="1319" w:hanging="240"/>
        <w:rPr>
          <w:sz w:val="30"/>
        </w:rPr>
      </w:pPr>
      <w:r>
        <w:rPr>
          <w:color w:val="231F20"/>
          <w:spacing w:val="-5"/>
          <w:sz w:val="30"/>
        </w:rPr>
        <w:t xml:space="preserve">контролювати </w:t>
      </w:r>
      <w:r>
        <w:rPr>
          <w:color w:val="231F20"/>
          <w:spacing w:val="-6"/>
          <w:sz w:val="30"/>
        </w:rPr>
        <w:t xml:space="preserve">відвідуваність </w:t>
      </w:r>
      <w:r>
        <w:rPr>
          <w:color w:val="231F20"/>
          <w:sz w:val="30"/>
        </w:rPr>
        <w:t xml:space="preserve">дітьми </w:t>
      </w:r>
      <w:r>
        <w:rPr>
          <w:color w:val="231F20"/>
          <w:spacing w:val="-6"/>
          <w:sz w:val="30"/>
        </w:rPr>
        <w:t>навчальних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z w:val="30"/>
        </w:rPr>
        <w:t>занять;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380"/>
        </w:tabs>
        <w:spacing w:line="237" w:lineRule="auto"/>
        <w:ind w:right="226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координувати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2"/>
          <w:sz w:val="30"/>
        </w:rPr>
        <w:t xml:space="preserve">спрямовувати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єдине </w:t>
      </w:r>
      <w:r>
        <w:rPr>
          <w:color w:val="231F20"/>
          <w:spacing w:val="-5"/>
          <w:sz w:val="30"/>
        </w:rPr>
        <w:t xml:space="preserve">русло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-5"/>
          <w:sz w:val="30"/>
        </w:rPr>
        <w:t xml:space="preserve">вчителів </w:t>
      </w:r>
      <w:r>
        <w:rPr>
          <w:color w:val="231F20"/>
          <w:spacing w:val="-4"/>
          <w:sz w:val="30"/>
        </w:rPr>
        <w:t>пев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z w:val="30"/>
        </w:rPr>
        <w:t xml:space="preserve">а також </w:t>
      </w:r>
      <w:r>
        <w:rPr>
          <w:color w:val="231F20"/>
          <w:spacing w:val="-8"/>
          <w:sz w:val="30"/>
        </w:rPr>
        <w:t>психолога, соціального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z w:val="30"/>
        </w:rPr>
        <w:t>педагога;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400"/>
        </w:tabs>
        <w:spacing w:before="16" w:line="237" w:lineRule="auto"/>
        <w:ind w:right="197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3"/>
          <w:sz w:val="30"/>
        </w:rPr>
        <w:t xml:space="preserve">класу: </w:t>
      </w: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z w:val="30"/>
        </w:rPr>
        <w:t xml:space="preserve">“малі </w:t>
      </w:r>
      <w:r>
        <w:rPr>
          <w:color w:val="231F20"/>
          <w:spacing w:val="-3"/>
          <w:sz w:val="30"/>
        </w:rPr>
        <w:t xml:space="preserve">педради”,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8"/>
          <w:sz w:val="30"/>
        </w:rPr>
        <w:t xml:space="preserve">консиліуми, </w:t>
      </w:r>
      <w:r>
        <w:rPr>
          <w:color w:val="231F20"/>
          <w:sz w:val="30"/>
        </w:rPr>
        <w:t>тематичні заходи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420"/>
        </w:tabs>
        <w:spacing w:line="237" w:lineRule="auto"/>
        <w:ind w:right="226" w:firstLine="8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виносити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розгляд </w:t>
      </w:r>
      <w:r>
        <w:rPr>
          <w:color w:val="231F20"/>
          <w:spacing w:val="-8"/>
          <w:sz w:val="30"/>
        </w:rPr>
        <w:t xml:space="preserve">адміністрації, </w:t>
      </w:r>
      <w:r>
        <w:rPr>
          <w:color w:val="231F20"/>
          <w:sz w:val="30"/>
        </w:rPr>
        <w:t xml:space="preserve">ради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-15"/>
          <w:sz w:val="30"/>
        </w:rPr>
        <w:t xml:space="preserve">пропозиції, </w:t>
      </w:r>
      <w:r>
        <w:rPr>
          <w:color w:val="231F20"/>
          <w:spacing w:val="-5"/>
          <w:sz w:val="30"/>
        </w:rPr>
        <w:t>узго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джені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>колективом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3"/>
          <w:sz w:val="30"/>
        </w:rPr>
        <w:t>класу;</w:t>
      </w:r>
    </w:p>
    <w:p w:rsidR="00A17FD0" w:rsidRDefault="008C7F95">
      <w:pPr>
        <w:pStyle w:val="a4"/>
        <w:numPr>
          <w:ilvl w:val="0"/>
          <w:numId w:val="292"/>
        </w:numPr>
        <w:tabs>
          <w:tab w:val="left" w:pos="1400"/>
        </w:tabs>
        <w:spacing w:before="10"/>
        <w:ind w:right="211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запрошувати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3"/>
          <w:sz w:val="30"/>
        </w:rPr>
        <w:t xml:space="preserve">(або </w:t>
      </w:r>
      <w:r>
        <w:rPr>
          <w:color w:val="231F20"/>
          <w:spacing w:val="-4"/>
          <w:sz w:val="30"/>
        </w:rPr>
        <w:t xml:space="preserve">осіб,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3"/>
          <w:sz w:val="30"/>
        </w:rPr>
        <w:t xml:space="preserve">замінюють)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2"/>
          <w:sz w:val="30"/>
        </w:rPr>
        <w:t xml:space="preserve">вирішення </w:t>
      </w:r>
      <w:r>
        <w:rPr>
          <w:color w:val="231F20"/>
          <w:spacing w:val="-7"/>
          <w:sz w:val="30"/>
        </w:rPr>
        <w:t xml:space="preserve">питань, пов’язаних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вихованням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навчанням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9"/>
          <w:sz w:val="30"/>
        </w:rPr>
        <w:t>пого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дженням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адміністрацією </w:t>
      </w:r>
      <w:r>
        <w:rPr>
          <w:color w:val="231F20"/>
          <w:sz w:val="30"/>
        </w:rPr>
        <w:t xml:space="preserve">звертатися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комісії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справах </w:t>
      </w:r>
      <w:r>
        <w:rPr>
          <w:color w:val="231F20"/>
          <w:spacing w:val="-12"/>
          <w:sz w:val="30"/>
        </w:rPr>
        <w:t xml:space="preserve">неповнолітніх,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психолого-медико-педагогічну </w:t>
      </w:r>
      <w:r>
        <w:rPr>
          <w:color w:val="231F20"/>
          <w:spacing w:val="-7"/>
          <w:sz w:val="30"/>
        </w:rPr>
        <w:t xml:space="preserve">комісію, комісію </w:t>
      </w:r>
      <w:r>
        <w:rPr>
          <w:color w:val="231F20"/>
          <w:sz w:val="30"/>
        </w:rPr>
        <w:t xml:space="preserve">зі  </w:t>
      </w:r>
      <w:r>
        <w:rPr>
          <w:color w:val="231F20"/>
          <w:spacing w:val="-11"/>
          <w:sz w:val="30"/>
        </w:rPr>
        <w:t xml:space="preserve">сприяння  </w:t>
      </w:r>
      <w:r>
        <w:rPr>
          <w:color w:val="231F20"/>
          <w:sz w:val="30"/>
        </w:rPr>
        <w:t xml:space="preserve">сім’ї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7"/>
          <w:sz w:val="30"/>
        </w:rPr>
        <w:t>шко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лі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6"/>
          <w:sz w:val="30"/>
        </w:rPr>
        <w:t>підприємствах;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240"/>
        </w:tabs>
        <w:spacing w:line="334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отримувати </w:t>
      </w:r>
      <w:r>
        <w:rPr>
          <w:color w:val="231F20"/>
          <w:spacing w:val="-5"/>
          <w:sz w:val="30"/>
        </w:rPr>
        <w:t xml:space="preserve">допомогу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5"/>
          <w:sz w:val="30"/>
        </w:rPr>
        <w:t>колективу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300"/>
        </w:tabs>
        <w:spacing w:line="237" w:lineRule="auto"/>
        <w:ind w:right="226" w:firstLine="721"/>
        <w:jc w:val="both"/>
        <w:rPr>
          <w:sz w:val="30"/>
        </w:rPr>
      </w:pPr>
      <w:r>
        <w:rPr>
          <w:color w:val="231F20"/>
          <w:sz w:val="30"/>
        </w:rPr>
        <w:t xml:space="preserve">визначати </w:t>
      </w:r>
      <w:r>
        <w:rPr>
          <w:color w:val="231F20"/>
          <w:spacing w:val="-10"/>
          <w:sz w:val="30"/>
        </w:rPr>
        <w:t xml:space="preserve">індивідуальний </w:t>
      </w:r>
      <w:r>
        <w:rPr>
          <w:color w:val="231F20"/>
          <w:spacing w:val="-7"/>
          <w:sz w:val="30"/>
        </w:rPr>
        <w:t xml:space="preserve">режим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дітьми, </w:t>
      </w:r>
      <w:r>
        <w:rPr>
          <w:color w:val="231F20"/>
          <w:spacing w:val="-4"/>
          <w:sz w:val="30"/>
        </w:rPr>
        <w:t xml:space="preserve">виходячи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>кон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5"/>
          <w:sz w:val="30"/>
        </w:rPr>
        <w:t>кретної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9"/>
          <w:sz w:val="30"/>
        </w:rPr>
        <w:t>ситуації;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340"/>
        </w:tabs>
        <w:spacing w:before="17" w:line="237" w:lineRule="auto"/>
        <w:ind w:right="212" w:firstLine="720"/>
        <w:jc w:val="both"/>
        <w:rPr>
          <w:sz w:val="30"/>
        </w:rPr>
      </w:pPr>
      <w:r>
        <w:rPr>
          <w:color w:val="231F20"/>
          <w:spacing w:val="-4"/>
          <w:sz w:val="30"/>
        </w:rPr>
        <w:t>відмовлятися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доручень,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лежать за </w:t>
      </w:r>
      <w:r>
        <w:rPr>
          <w:color w:val="231F20"/>
          <w:spacing w:val="4"/>
          <w:sz w:val="30"/>
        </w:rPr>
        <w:t xml:space="preserve">межами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280"/>
        </w:tabs>
        <w:spacing w:line="237" w:lineRule="auto"/>
        <w:ind w:right="217" w:firstLine="720"/>
        <w:jc w:val="both"/>
        <w:rPr>
          <w:sz w:val="30"/>
        </w:rPr>
      </w:pPr>
      <w:r>
        <w:rPr>
          <w:color w:val="231F20"/>
          <w:spacing w:val="3"/>
          <w:sz w:val="30"/>
        </w:rPr>
        <w:t xml:space="preserve">вести </w:t>
      </w:r>
      <w:r>
        <w:rPr>
          <w:color w:val="231F20"/>
          <w:spacing w:val="-5"/>
          <w:sz w:val="30"/>
        </w:rPr>
        <w:t xml:space="preserve">дослідно-експериментальну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проблем </w:t>
      </w:r>
      <w:r>
        <w:rPr>
          <w:color w:val="231F20"/>
          <w:spacing w:val="-4"/>
          <w:sz w:val="30"/>
        </w:rPr>
        <w:t xml:space="preserve">дидактичної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400"/>
        </w:tabs>
        <w:spacing w:before="14" w:line="237" w:lineRule="auto"/>
        <w:ind w:right="190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pacing w:val="-8"/>
          <w:sz w:val="30"/>
        </w:rPr>
        <w:t xml:space="preserve">навчально-виховний процес, оптимальний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роз- витку </w:t>
      </w:r>
      <w:r>
        <w:rPr>
          <w:color w:val="231F20"/>
          <w:spacing w:val="-10"/>
          <w:sz w:val="30"/>
        </w:rPr>
        <w:t xml:space="preserve">позитивного </w:t>
      </w:r>
      <w:r>
        <w:rPr>
          <w:color w:val="231F20"/>
          <w:spacing w:val="-9"/>
          <w:sz w:val="30"/>
        </w:rPr>
        <w:t>потенціалу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у рамках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6"/>
          <w:sz w:val="30"/>
        </w:rPr>
        <w:t>загальношкільного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300"/>
        </w:tabs>
        <w:spacing w:line="338" w:lineRule="exact"/>
        <w:ind w:left="1299" w:hanging="300"/>
        <w:rPr>
          <w:rFonts w:ascii="Arial" w:hAnsi="Arial"/>
          <w:sz w:val="30"/>
        </w:rPr>
      </w:pPr>
      <w:r>
        <w:rPr>
          <w:color w:val="231F20"/>
          <w:sz w:val="30"/>
        </w:rPr>
        <w:t xml:space="preserve">надавати </w:t>
      </w:r>
      <w:r>
        <w:rPr>
          <w:color w:val="231F20"/>
          <w:spacing w:val="-5"/>
          <w:sz w:val="30"/>
        </w:rPr>
        <w:t xml:space="preserve">допомогу </w:t>
      </w:r>
      <w:r>
        <w:rPr>
          <w:color w:val="231F20"/>
          <w:spacing w:val="-3"/>
          <w:sz w:val="30"/>
        </w:rPr>
        <w:t xml:space="preserve">учневі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 xml:space="preserve">вирішенні </w:t>
      </w:r>
      <w:r>
        <w:rPr>
          <w:color w:val="231F20"/>
          <w:spacing w:val="-5"/>
          <w:sz w:val="30"/>
        </w:rPr>
        <w:t xml:space="preserve">гострих </w:t>
      </w:r>
      <w:r>
        <w:rPr>
          <w:color w:val="231F20"/>
          <w:spacing w:val="-6"/>
          <w:sz w:val="30"/>
        </w:rPr>
        <w:t>проблем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z w:val="30"/>
        </w:rPr>
        <w:t>(переваж</w:t>
      </w:r>
      <w:r>
        <w:rPr>
          <w:rFonts w:ascii="Arial" w:hAnsi="Arial"/>
          <w:color w:val="231F20"/>
          <w:sz w:val="30"/>
        </w:rPr>
        <w:t>-</w:t>
      </w:r>
    </w:p>
    <w:p w:rsidR="00A17FD0" w:rsidRDefault="008C7F95">
      <w:pPr>
        <w:pStyle w:val="a3"/>
        <w:spacing w:before="15" w:line="342" w:lineRule="exact"/>
        <w:ind w:firstLine="0"/>
      </w:pPr>
      <w:r>
        <w:rPr>
          <w:color w:val="231F20"/>
        </w:rPr>
        <w:t>но особисто, можна залучити психолога);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340"/>
        </w:tabs>
        <w:spacing w:line="237" w:lineRule="auto"/>
        <w:ind w:right="214" w:firstLine="720"/>
        <w:jc w:val="both"/>
        <w:rPr>
          <w:sz w:val="30"/>
        </w:rPr>
      </w:pPr>
      <w:r>
        <w:rPr>
          <w:color w:val="231F20"/>
          <w:sz w:val="30"/>
        </w:rPr>
        <w:t xml:space="preserve">встановлювати </w:t>
      </w:r>
      <w:r>
        <w:rPr>
          <w:color w:val="231F20"/>
          <w:spacing w:val="-5"/>
          <w:sz w:val="30"/>
        </w:rPr>
        <w:t xml:space="preserve">контакт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4"/>
          <w:sz w:val="30"/>
        </w:rPr>
        <w:t xml:space="preserve">батьками та </w:t>
      </w:r>
      <w:r>
        <w:rPr>
          <w:color w:val="231F20"/>
          <w:sz w:val="30"/>
        </w:rPr>
        <w:t xml:space="preserve">надавати </w:t>
      </w:r>
      <w:r>
        <w:rPr>
          <w:color w:val="231F20"/>
          <w:spacing w:val="-12"/>
          <w:sz w:val="30"/>
        </w:rPr>
        <w:t xml:space="preserve">їм </w:t>
      </w:r>
      <w:r>
        <w:rPr>
          <w:color w:val="231F20"/>
          <w:spacing w:val="-5"/>
          <w:sz w:val="30"/>
        </w:rPr>
        <w:t xml:space="preserve">допомогу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3"/>
          <w:sz w:val="30"/>
        </w:rPr>
        <w:t xml:space="preserve">(особисто,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8"/>
          <w:sz w:val="30"/>
        </w:rPr>
        <w:t>психолога, соціального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z w:val="30"/>
        </w:rPr>
        <w:t>педагога).</w:t>
      </w:r>
    </w:p>
    <w:p w:rsidR="00A17FD0" w:rsidRDefault="008C7F95">
      <w:pPr>
        <w:pStyle w:val="a3"/>
        <w:ind w:right="218"/>
        <w:jc w:val="both"/>
      </w:pPr>
      <w:r>
        <w:rPr>
          <w:color w:val="231F20"/>
          <w:spacing w:val="-5"/>
        </w:rPr>
        <w:t xml:space="preserve">Для педагогічно </w:t>
      </w:r>
      <w:r>
        <w:rPr>
          <w:color w:val="231F20"/>
          <w:spacing w:val="-4"/>
        </w:rPr>
        <w:t>грамотного,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успішного </w:t>
      </w:r>
      <w:r>
        <w:rPr>
          <w:color w:val="231F20"/>
        </w:rPr>
        <w:t>й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ефективного  </w:t>
      </w:r>
      <w:r>
        <w:rPr>
          <w:color w:val="231F20"/>
          <w:spacing w:val="-13"/>
        </w:rPr>
        <w:t xml:space="preserve">виконання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5"/>
        </w:rPr>
        <w:t xml:space="preserve">обов’язків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9"/>
        </w:rPr>
        <w:t xml:space="preserve">керівникові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добре знати </w:t>
      </w:r>
      <w:r>
        <w:rPr>
          <w:color w:val="231F20"/>
          <w:spacing w:val="-9"/>
        </w:rPr>
        <w:t xml:space="preserve">психолого-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</w:rPr>
        <w:t xml:space="preserve">бути </w:t>
      </w:r>
      <w:r>
        <w:rPr>
          <w:color w:val="231F20"/>
          <w:spacing w:val="-10"/>
        </w:rPr>
        <w:t xml:space="preserve">інформованим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новітні </w:t>
      </w:r>
      <w:r>
        <w:rPr>
          <w:color w:val="231F20"/>
        </w:rPr>
        <w:t>тен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1"/>
        </w:rPr>
        <w:t xml:space="preserve">денції, </w:t>
      </w:r>
      <w:r>
        <w:rPr>
          <w:color w:val="231F20"/>
          <w:spacing w:val="-4"/>
        </w:rPr>
        <w:t xml:space="preserve">способи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володіти </w:t>
      </w:r>
      <w:r>
        <w:rPr>
          <w:color w:val="231F20"/>
        </w:rPr>
        <w:t xml:space="preserve">сучасними </w:t>
      </w:r>
      <w:r>
        <w:rPr>
          <w:color w:val="231F20"/>
          <w:spacing w:val="-4"/>
        </w:rPr>
        <w:t>техно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>логіями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spacing w:before="12" w:line="235" w:lineRule="auto"/>
        <w:ind w:right="226"/>
        <w:jc w:val="both"/>
        <w:rPr>
          <w:rFonts w:ascii="Arial" w:hAnsi="Arial"/>
        </w:rPr>
      </w:pPr>
      <w:r>
        <w:rPr>
          <w:color w:val="231F20"/>
          <w:spacing w:val="-6"/>
        </w:rPr>
        <w:t xml:space="preserve">Відомий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5"/>
        </w:rPr>
        <w:t xml:space="preserve">К.Д.Ушинський </w:t>
      </w:r>
      <w:r>
        <w:rPr>
          <w:color w:val="231F20"/>
        </w:rPr>
        <w:t xml:space="preserve">стверджував,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>формуватися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лише </w:t>
      </w:r>
      <w:r>
        <w:rPr>
          <w:color w:val="231F20"/>
          <w:spacing w:val="-3"/>
        </w:rPr>
        <w:t xml:space="preserve">особистістю.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7"/>
        </w:rPr>
        <w:t xml:space="preserve">яким </w:t>
      </w:r>
      <w:r>
        <w:rPr>
          <w:color w:val="231F20"/>
        </w:rPr>
        <w:t xml:space="preserve">був </w:t>
      </w:r>
      <w:r>
        <w:rPr>
          <w:color w:val="231F20"/>
          <w:spacing w:val="-10"/>
        </w:rPr>
        <w:t xml:space="preserve">перший </w:t>
      </w:r>
      <w:r>
        <w:rPr>
          <w:color w:val="231F20"/>
          <w:spacing w:val="-5"/>
        </w:rPr>
        <w:t>учитель-вихо</w:t>
      </w:r>
      <w:r>
        <w:rPr>
          <w:rFonts w:ascii="Arial" w:hAnsi="Arial"/>
          <w:color w:val="231F20"/>
          <w:spacing w:val="-5"/>
        </w:rPr>
        <w:t>-</w:t>
      </w:r>
    </w:p>
    <w:p w:rsidR="00A17FD0" w:rsidRDefault="00A17FD0">
      <w:pPr>
        <w:spacing w:line="235" w:lineRule="auto"/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58"/>
        <w:ind w:right="204" w:firstLine="0"/>
        <w:jc w:val="both"/>
      </w:pPr>
      <w:r>
        <w:rPr>
          <w:color w:val="231F20"/>
        </w:rPr>
        <w:t xml:space="preserve">ватель,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>успішність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школяра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майбутньому.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</w:rPr>
        <w:t>авто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4"/>
        </w:rPr>
        <w:t xml:space="preserve">ритет </w:t>
      </w:r>
      <w:r>
        <w:rPr>
          <w:color w:val="231F20"/>
          <w:spacing w:val="-3"/>
        </w:rPr>
        <w:t xml:space="preserve">учителя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найбільшим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початкових </w:t>
      </w:r>
      <w:r>
        <w:rPr>
          <w:color w:val="231F20"/>
        </w:rPr>
        <w:t xml:space="preserve">класах.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10"/>
        </w:rPr>
        <w:t xml:space="preserve">опитування </w:t>
      </w:r>
      <w:r>
        <w:rPr>
          <w:color w:val="231F20"/>
          <w:spacing w:val="-5"/>
        </w:rPr>
        <w:t xml:space="preserve">учням </w:t>
      </w:r>
      <w:r>
        <w:rPr>
          <w:color w:val="231F20"/>
          <w:spacing w:val="-4"/>
        </w:rPr>
        <w:t>було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запропоновано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розташувати суб’єкти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 </w:t>
      </w:r>
      <w:r>
        <w:rPr>
          <w:color w:val="231F20"/>
        </w:rPr>
        <w:t xml:space="preserve">(учитель, </w:t>
      </w:r>
      <w:r>
        <w:rPr>
          <w:color w:val="231F20"/>
          <w:spacing w:val="-4"/>
        </w:rPr>
        <w:t xml:space="preserve">друг, </w:t>
      </w:r>
      <w:r>
        <w:rPr>
          <w:color w:val="231F20"/>
          <w:spacing w:val="-6"/>
        </w:rPr>
        <w:t xml:space="preserve">подруга, </w:t>
      </w:r>
      <w:r>
        <w:rPr>
          <w:color w:val="231F20"/>
        </w:rPr>
        <w:t xml:space="preserve">батьки, </w:t>
      </w:r>
      <w:r>
        <w:rPr>
          <w:color w:val="231F20"/>
          <w:spacing w:val="-9"/>
        </w:rPr>
        <w:t xml:space="preserve">однокласники, </w:t>
      </w:r>
      <w:r>
        <w:rPr>
          <w:color w:val="231F20"/>
          <w:spacing w:val="-4"/>
        </w:rPr>
        <w:t xml:space="preserve">герої </w:t>
      </w:r>
      <w:r>
        <w:rPr>
          <w:color w:val="231F20"/>
          <w:spacing w:val="-11"/>
        </w:rPr>
        <w:t xml:space="preserve">книг, </w:t>
      </w:r>
      <w:r>
        <w:rPr>
          <w:color w:val="231F20"/>
          <w:spacing w:val="-12"/>
        </w:rPr>
        <w:t xml:space="preserve">кіно, </w:t>
      </w:r>
      <w:r>
        <w:rPr>
          <w:color w:val="231F20"/>
          <w:spacing w:val="-4"/>
        </w:rPr>
        <w:t xml:space="preserve">тренер, </w:t>
      </w:r>
      <w:r>
        <w:rPr>
          <w:color w:val="231F20"/>
          <w:spacing w:val="-3"/>
        </w:rPr>
        <w:t xml:space="preserve">друзі </w:t>
      </w:r>
      <w:r>
        <w:rPr>
          <w:color w:val="231F20"/>
          <w:spacing w:val="-11"/>
        </w:rPr>
        <w:t xml:space="preserve">по  </w:t>
      </w:r>
      <w:r>
        <w:rPr>
          <w:color w:val="231F20"/>
        </w:rPr>
        <w:t>сек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7"/>
        </w:rPr>
        <w:t xml:space="preserve">ції)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порядку зменшування </w:t>
      </w:r>
      <w:r>
        <w:rPr>
          <w:color w:val="231F20"/>
          <w:spacing w:val="-8"/>
        </w:rPr>
        <w:t xml:space="preserve">ролі </w:t>
      </w:r>
      <w:r>
        <w:rPr>
          <w:color w:val="231F20"/>
          <w:spacing w:val="-10"/>
        </w:rPr>
        <w:t>їхнього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авторитету.</w:t>
      </w:r>
    </w:p>
    <w:p w:rsidR="00A17FD0" w:rsidRDefault="008C7F95">
      <w:pPr>
        <w:pStyle w:val="a3"/>
        <w:tabs>
          <w:tab w:val="left" w:pos="2079"/>
          <w:tab w:val="left" w:pos="7838"/>
        </w:tabs>
        <w:spacing w:line="237" w:lineRule="auto"/>
        <w:ind w:right="274" w:firstLine="719"/>
      </w:pPr>
      <w:r>
        <w:rPr>
          <w:color w:val="231F20"/>
          <w:spacing w:val="-6"/>
        </w:rPr>
        <w:t>Більше</w:t>
      </w:r>
      <w:r>
        <w:rPr>
          <w:color w:val="231F20"/>
          <w:spacing w:val="-6"/>
        </w:rPr>
        <w:tab/>
      </w:r>
      <w:r>
        <w:rPr>
          <w:color w:val="231F20"/>
          <w:spacing w:val="-12"/>
        </w:rPr>
        <w:t xml:space="preserve">половини   </w:t>
      </w:r>
      <w:r>
        <w:rPr>
          <w:color w:val="231F20"/>
          <w:spacing w:val="-10"/>
        </w:rPr>
        <w:t xml:space="preserve">опитаних 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9"/>
        </w:rPr>
        <w:t xml:space="preserve">школярів   </w:t>
      </w:r>
      <w:r>
        <w:rPr>
          <w:color w:val="231F20"/>
          <w:spacing w:val="-3"/>
        </w:rPr>
        <w:t>розташувала</w:t>
      </w:r>
      <w:r>
        <w:rPr>
          <w:color w:val="231F20"/>
          <w:spacing w:val="-3"/>
        </w:rPr>
        <w:tab/>
      </w:r>
      <w:r>
        <w:rPr>
          <w:color w:val="231F20"/>
        </w:rPr>
        <w:t xml:space="preserve">суб’єкти </w:t>
      </w:r>
      <w:r>
        <w:rPr>
          <w:color w:val="231F20"/>
          <w:spacing w:val="-8"/>
        </w:rPr>
        <w:t>вихов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3"/>
        </w:rPr>
        <w:t>таким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>чином:</w:t>
      </w:r>
    </w:p>
    <w:p w:rsidR="00A17FD0" w:rsidRDefault="008C7F95">
      <w:pPr>
        <w:pStyle w:val="a4"/>
        <w:numPr>
          <w:ilvl w:val="0"/>
          <w:numId w:val="291"/>
        </w:numPr>
        <w:tabs>
          <w:tab w:val="left" w:pos="1419"/>
          <w:tab w:val="left" w:pos="1420"/>
        </w:tabs>
        <w:spacing w:line="339" w:lineRule="exact"/>
        <w:rPr>
          <w:sz w:val="30"/>
        </w:rPr>
      </w:pPr>
      <w:r>
        <w:rPr>
          <w:color w:val="231F20"/>
          <w:sz w:val="30"/>
        </w:rPr>
        <w:t>Учитель.</w:t>
      </w:r>
    </w:p>
    <w:p w:rsidR="00A17FD0" w:rsidRDefault="008C7F95">
      <w:pPr>
        <w:pStyle w:val="a4"/>
        <w:numPr>
          <w:ilvl w:val="0"/>
          <w:numId w:val="291"/>
        </w:numPr>
        <w:tabs>
          <w:tab w:val="left" w:pos="1419"/>
          <w:tab w:val="left" w:pos="1421"/>
        </w:tabs>
        <w:spacing w:before="11" w:line="342" w:lineRule="exact"/>
        <w:ind w:hanging="420"/>
        <w:rPr>
          <w:sz w:val="30"/>
        </w:rPr>
      </w:pPr>
      <w:r>
        <w:rPr>
          <w:color w:val="231F20"/>
          <w:sz w:val="30"/>
        </w:rPr>
        <w:t>Батьки.</w:t>
      </w:r>
    </w:p>
    <w:p w:rsidR="00A17FD0" w:rsidRDefault="008C7F95">
      <w:pPr>
        <w:pStyle w:val="a4"/>
        <w:numPr>
          <w:ilvl w:val="0"/>
          <w:numId w:val="291"/>
        </w:numPr>
        <w:tabs>
          <w:tab w:val="left" w:pos="1419"/>
          <w:tab w:val="left" w:pos="1421"/>
        </w:tabs>
        <w:spacing w:line="340" w:lineRule="exact"/>
        <w:ind w:hanging="420"/>
        <w:rPr>
          <w:sz w:val="30"/>
        </w:rPr>
      </w:pPr>
      <w:r>
        <w:rPr>
          <w:color w:val="231F20"/>
          <w:spacing w:val="-6"/>
          <w:sz w:val="30"/>
        </w:rPr>
        <w:t>Друг,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6"/>
          <w:sz w:val="30"/>
        </w:rPr>
        <w:t>подруга.</w:t>
      </w:r>
    </w:p>
    <w:p w:rsidR="00A17FD0" w:rsidRDefault="008C7F95">
      <w:pPr>
        <w:pStyle w:val="a4"/>
        <w:numPr>
          <w:ilvl w:val="0"/>
          <w:numId w:val="291"/>
        </w:numPr>
        <w:tabs>
          <w:tab w:val="left" w:pos="1419"/>
          <w:tab w:val="left" w:pos="1421"/>
        </w:tabs>
        <w:spacing w:line="340" w:lineRule="exact"/>
        <w:ind w:hanging="420"/>
        <w:rPr>
          <w:sz w:val="30"/>
        </w:rPr>
      </w:pPr>
      <w:r>
        <w:rPr>
          <w:color w:val="231F20"/>
          <w:sz w:val="30"/>
        </w:rPr>
        <w:t xml:space="preserve">Герої </w:t>
      </w:r>
      <w:r>
        <w:rPr>
          <w:color w:val="231F20"/>
          <w:spacing w:val="-11"/>
          <w:sz w:val="30"/>
        </w:rPr>
        <w:t>книг,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12"/>
          <w:sz w:val="30"/>
        </w:rPr>
        <w:t>кіно.</w:t>
      </w:r>
    </w:p>
    <w:p w:rsidR="00A17FD0" w:rsidRDefault="008C7F95">
      <w:pPr>
        <w:pStyle w:val="a4"/>
        <w:numPr>
          <w:ilvl w:val="0"/>
          <w:numId w:val="291"/>
        </w:numPr>
        <w:tabs>
          <w:tab w:val="left" w:pos="1419"/>
          <w:tab w:val="left" w:pos="1421"/>
        </w:tabs>
        <w:spacing w:line="342" w:lineRule="exact"/>
        <w:ind w:hanging="420"/>
        <w:rPr>
          <w:sz w:val="30"/>
        </w:rPr>
      </w:pPr>
      <w:r>
        <w:rPr>
          <w:color w:val="231F20"/>
          <w:spacing w:val="-8"/>
          <w:sz w:val="30"/>
        </w:rPr>
        <w:t>Однокласники.</w:t>
      </w:r>
    </w:p>
    <w:p w:rsidR="00A17FD0" w:rsidRDefault="008C7F95">
      <w:pPr>
        <w:pStyle w:val="a4"/>
        <w:numPr>
          <w:ilvl w:val="0"/>
          <w:numId w:val="291"/>
        </w:numPr>
        <w:tabs>
          <w:tab w:val="left" w:pos="1419"/>
          <w:tab w:val="left" w:pos="1421"/>
        </w:tabs>
        <w:spacing w:before="15" w:line="342" w:lineRule="exact"/>
        <w:ind w:hanging="420"/>
        <w:rPr>
          <w:sz w:val="30"/>
        </w:rPr>
      </w:pPr>
      <w:r>
        <w:rPr>
          <w:color w:val="231F20"/>
          <w:spacing w:val="-5"/>
          <w:sz w:val="30"/>
        </w:rPr>
        <w:t xml:space="preserve">Тренер, </w:t>
      </w:r>
      <w:r>
        <w:rPr>
          <w:color w:val="231F20"/>
          <w:spacing w:val="-3"/>
          <w:sz w:val="30"/>
        </w:rPr>
        <w:t xml:space="preserve">друзі </w:t>
      </w:r>
      <w:r>
        <w:rPr>
          <w:color w:val="231F20"/>
          <w:spacing w:val="-11"/>
          <w:sz w:val="30"/>
        </w:rPr>
        <w:t>по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9"/>
          <w:sz w:val="30"/>
        </w:rPr>
        <w:t>секції.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Ці результати свідчать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0"/>
        </w:rPr>
        <w:t xml:space="preserve">період 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 </w:t>
      </w:r>
      <w:r>
        <w:rPr>
          <w:color w:val="231F20"/>
          <w:spacing w:val="-8"/>
        </w:rPr>
        <w:t xml:space="preserve">віку 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сензитивним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10"/>
        </w:rPr>
        <w:t xml:space="preserve">впливу  </w:t>
      </w:r>
      <w:r>
        <w:rPr>
          <w:color w:val="231F20"/>
          <w:spacing w:val="-3"/>
        </w:rPr>
        <w:t xml:space="preserve">вчителя-вихователя.  </w:t>
      </w:r>
      <w:r>
        <w:rPr>
          <w:color w:val="231F20"/>
          <w:spacing w:val="-4"/>
        </w:rPr>
        <w:t>То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5"/>
        </w:rPr>
        <w:t xml:space="preserve">му </w:t>
      </w:r>
      <w:r>
        <w:rPr>
          <w:color w:val="231F20"/>
          <w:spacing w:val="-4"/>
        </w:rPr>
        <w:t xml:space="preserve">вихователю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</w:rPr>
        <w:t xml:space="preserve">набагато </w:t>
      </w:r>
      <w:r>
        <w:rPr>
          <w:color w:val="231F20"/>
          <w:spacing w:val="-4"/>
        </w:rPr>
        <w:t xml:space="preserve">легше здійснювати </w:t>
      </w:r>
      <w:r>
        <w:rPr>
          <w:color w:val="231F20"/>
          <w:spacing w:val="-7"/>
        </w:rPr>
        <w:t>ви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1"/>
        </w:rPr>
        <w:t xml:space="preserve">ховний </w:t>
      </w:r>
      <w:r>
        <w:rPr>
          <w:color w:val="231F20"/>
          <w:spacing w:val="-8"/>
        </w:rPr>
        <w:t xml:space="preserve">процес. </w:t>
      </w:r>
      <w:r>
        <w:rPr>
          <w:color w:val="231F20"/>
        </w:rPr>
        <w:t xml:space="preserve">Однак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4"/>
        </w:rPr>
        <w:t xml:space="preserve">якими </w:t>
      </w:r>
      <w:r>
        <w:rPr>
          <w:color w:val="231F20"/>
        </w:rPr>
        <w:t xml:space="preserve">якостями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8"/>
        </w:rPr>
        <w:t xml:space="preserve">володіє, </w:t>
      </w:r>
      <w:r>
        <w:rPr>
          <w:color w:val="231F20"/>
          <w:spacing w:val="-6"/>
        </w:rPr>
        <w:t xml:space="preserve">наскільки </w:t>
      </w:r>
      <w:r>
        <w:rPr>
          <w:color w:val="231F20"/>
          <w:spacing w:val="-8"/>
        </w:rPr>
        <w:t xml:space="preserve">підготовлений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5"/>
        </w:rPr>
        <w:t xml:space="preserve">Щоб </w:t>
      </w:r>
      <w:r>
        <w:rPr>
          <w:color w:val="231F20"/>
        </w:rPr>
        <w:t xml:space="preserve">бути </w:t>
      </w:r>
      <w:r>
        <w:rPr>
          <w:color w:val="231F20"/>
          <w:spacing w:val="-9"/>
        </w:rPr>
        <w:t>професіоналом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12"/>
        </w:rPr>
        <w:t>виховній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6"/>
        </w:rPr>
        <w:t>роботі,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класний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 xml:space="preserve">керівник  повинен  </w:t>
      </w:r>
      <w:r>
        <w:rPr>
          <w:color w:val="231F20"/>
          <w:spacing w:val="-7"/>
        </w:rPr>
        <w:t>воло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</w:rPr>
        <w:t xml:space="preserve">діти системою якостей,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>ро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4"/>
        </w:rPr>
        <w:t xml:space="preserve">боти,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становить </w:t>
      </w:r>
      <w:r>
        <w:rPr>
          <w:color w:val="231F20"/>
          <w:spacing w:val="-6"/>
        </w:rPr>
        <w:t xml:space="preserve">професіограму </w:t>
      </w:r>
      <w:r>
        <w:rPr>
          <w:color w:val="231F20"/>
          <w:spacing w:val="-5"/>
        </w:rPr>
        <w:t>класного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-8"/>
        </w:rPr>
        <w:t>керівника.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a4"/>
        <w:numPr>
          <w:ilvl w:val="1"/>
          <w:numId w:val="291"/>
        </w:numPr>
        <w:tabs>
          <w:tab w:val="left" w:pos="2140"/>
        </w:tabs>
        <w:spacing w:line="235" w:lineRule="auto"/>
        <w:ind w:right="226" w:firstLine="820"/>
        <w:jc w:val="left"/>
        <w:rPr>
          <w:rFonts w:ascii="Arial" w:hAnsi="Arial"/>
          <w:sz w:val="30"/>
        </w:rPr>
      </w:pPr>
      <w:r>
        <w:rPr>
          <w:b/>
          <w:color w:val="231F20"/>
          <w:sz w:val="30"/>
        </w:rPr>
        <w:t xml:space="preserve">Складові професіограми класного </w:t>
      </w:r>
      <w:r>
        <w:rPr>
          <w:b/>
          <w:color w:val="231F20"/>
          <w:spacing w:val="5"/>
          <w:sz w:val="30"/>
        </w:rPr>
        <w:t xml:space="preserve">керівника </w:t>
      </w:r>
      <w:r>
        <w:rPr>
          <w:b/>
          <w:color w:val="231F20"/>
          <w:sz w:val="30"/>
        </w:rPr>
        <w:t xml:space="preserve">Професіограма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5"/>
          <w:sz w:val="30"/>
        </w:rPr>
        <w:t xml:space="preserve">вимог,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9"/>
          <w:sz w:val="30"/>
        </w:rPr>
        <w:t xml:space="preserve">професія </w:t>
      </w:r>
      <w:r>
        <w:rPr>
          <w:color w:val="231F20"/>
          <w:spacing w:val="-4"/>
          <w:sz w:val="30"/>
        </w:rPr>
        <w:t xml:space="preserve">висуває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людини. </w:t>
      </w:r>
      <w:r>
        <w:rPr>
          <w:b/>
          <w:color w:val="231F20"/>
          <w:sz w:val="30"/>
        </w:rPr>
        <w:t xml:space="preserve">Професіограма класного </w:t>
      </w:r>
      <w:r>
        <w:rPr>
          <w:b/>
          <w:color w:val="231F20"/>
          <w:spacing w:val="4"/>
          <w:sz w:val="30"/>
        </w:rPr>
        <w:t xml:space="preserve">керівника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5"/>
          <w:sz w:val="30"/>
        </w:rPr>
        <w:t xml:space="preserve">ідеальна </w:t>
      </w:r>
      <w:r>
        <w:rPr>
          <w:color w:val="231F20"/>
          <w:sz w:val="30"/>
        </w:rPr>
        <w:t>модель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4"/>
          <w:sz w:val="30"/>
        </w:rPr>
        <w:t>діяль</w:t>
      </w:r>
      <w:r>
        <w:rPr>
          <w:rFonts w:ascii="Arial" w:hAnsi="Arial"/>
          <w:color w:val="231F20"/>
          <w:spacing w:val="-4"/>
          <w:sz w:val="30"/>
        </w:rPr>
        <w:t>-</w:t>
      </w:r>
    </w:p>
    <w:p w:rsidR="00A17FD0" w:rsidRDefault="008C7F95">
      <w:pPr>
        <w:pStyle w:val="a3"/>
        <w:spacing w:before="2" w:line="237" w:lineRule="auto"/>
        <w:ind w:right="207" w:firstLine="0"/>
        <w:jc w:val="both"/>
      </w:pPr>
      <w:r>
        <w:rPr>
          <w:color w:val="231F20"/>
          <w:spacing w:val="-4"/>
        </w:rPr>
        <w:t>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</w:rPr>
        <w:t xml:space="preserve">яка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 </w:t>
      </w:r>
      <w:r>
        <w:rPr>
          <w:color w:val="231F20"/>
          <w:spacing w:val="-4"/>
        </w:rPr>
        <w:t xml:space="preserve">особистих   </w:t>
      </w:r>
      <w:r>
        <w:rPr>
          <w:color w:val="231F20"/>
        </w:rPr>
        <w:t xml:space="preserve">якостей,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умінь,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</w:rPr>
        <w:t xml:space="preserve">для </w:t>
      </w:r>
      <w:r>
        <w:rPr>
          <w:color w:val="231F20"/>
          <w:spacing w:val="-11"/>
        </w:rPr>
        <w:t xml:space="preserve">виконання функцій </w:t>
      </w:r>
      <w:r>
        <w:rPr>
          <w:color w:val="231F20"/>
          <w:spacing w:val="-5"/>
        </w:rPr>
        <w:t>класного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8"/>
        </w:rPr>
        <w:t>керівника.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Якості особистості класного керівника: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3" w:line="364" w:lineRule="exact"/>
        <w:ind w:firstLine="720"/>
        <w:rPr>
          <w:sz w:val="30"/>
        </w:rPr>
      </w:pPr>
      <w:r>
        <w:rPr>
          <w:color w:val="231F20"/>
          <w:spacing w:val="-4"/>
          <w:sz w:val="30"/>
        </w:rPr>
        <w:t xml:space="preserve">любов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0" w:lineRule="exact"/>
        <w:ind w:firstLine="720"/>
        <w:rPr>
          <w:sz w:val="30"/>
        </w:rPr>
      </w:pPr>
      <w:r>
        <w:rPr>
          <w:color w:val="231F20"/>
          <w:spacing w:val="-4"/>
          <w:sz w:val="30"/>
        </w:rPr>
        <w:t xml:space="preserve">любов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pacing w:val="-11"/>
          <w:sz w:val="30"/>
        </w:rPr>
        <w:t>професії;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громадська </w:t>
      </w:r>
      <w:r>
        <w:rPr>
          <w:color w:val="231F20"/>
          <w:spacing w:val="-5"/>
          <w:sz w:val="30"/>
        </w:rPr>
        <w:t>морально-етична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зрілість;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3" w:line="364" w:lineRule="exact"/>
        <w:ind w:left="1420"/>
        <w:rPr>
          <w:sz w:val="30"/>
        </w:rPr>
      </w:pPr>
      <w:r>
        <w:rPr>
          <w:color w:val="231F20"/>
          <w:spacing w:val="-5"/>
          <w:sz w:val="30"/>
        </w:rPr>
        <w:t>патріотизм;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0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>гуманізм;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left="1419"/>
        <w:rPr>
          <w:sz w:val="30"/>
        </w:rPr>
      </w:pPr>
      <w:r>
        <w:rPr>
          <w:color w:val="231F20"/>
          <w:spacing w:val="-6"/>
          <w:sz w:val="30"/>
        </w:rPr>
        <w:t xml:space="preserve">вимогливість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4"/>
          <w:sz w:val="30"/>
        </w:rPr>
        <w:t>себе та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2" w:line="364" w:lineRule="exact"/>
        <w:ind w:left="1419"/>
        <w:rPr>
          <w:sz w:val="30"/>
        </w:rPr>
      </w:pPr>
      <w:r>
        <w:rPr>
          <w:color w:val="231F20"/>
          <w:sz w:val="30"/>
        </w:rPr>
        <w:t>тактовність;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0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>толерантність;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left="1419"/>
        <w:rPr>
          <w:sz w:val="30"/>
        </w:rPr>
      </w:pP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7"/>
          <w:sz w:val="30"/>
        </w:rPr>
        <w:t>культури;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3" w:line="364" w:lineRule="exact"/>
        <w:ind w:left="1419"/>
        <w:rPr>
          <w:sz w:val="30"/>
        </w:rPr>
      </w:pPr>
      <w:r>
        <w:rPr>
          <w:color w:val="231F20"/>
          <w:sz w:val="30"/>
        </w:rPr>
        <w:t>творчість;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0" w:lineRule="exact"/>
        <w:ind w:left="1419"/>
        <w:rPr>
          <w:sz w:val="30"/>
        </w:rPr>
      </w:pPr>
      <w:r>
        <w:rPr>
          <w:color w:val="231F20"/>
          <w:spacing w:val="-6"/>
          <w:sz w:val="30"/>
        </w:rPr>
        <w:t>цілеспрямованість;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>самокритичність;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2"/>
        <w:ind w:left="1419"/>
        <w:rPr>
          <w:sz w:val="30"/>
        </w:rPr>
      </w:pPr>
      <w:r>
        <w:rPr>
          <w:color w:val="231F20"/>
          <w:spacing w:val="-5"/>
          <w:sz w:val="30"/>
        </w:rPr>
        <w:t>комунікативність;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78" w:line="364" w:lineRule="exact"/>
        <w:ind w:left="1419" w:hanging="419"/>
        <w:rPr>
          <w:sz w:val="30"/>
        </w:rPr>
      </w:pPr>
      <w:r>
        <w:rPr>
          <w:color w:val="231F20"/>
          <w:spacing w:val="-6"/>
          <w:sz w:val="30"/>
        </w:rPr>
        <w:t>оптимізм;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0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>спостережливість;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>ерудованість;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3" w:line="365" w:lineRule="exact"/>
        <w:ind w:left="1419"/>
        <w:rPr>
          <w:sz w:val="30"/>
        </w:rPr>
      </w:pPr>
      <w:r>
        <w:rPr>
          <w:color w:val="231F20"/>
          <w:spacing w:val="-5"/>
          <w:sz w:val="30"/>
        </w:rPr>
        <w:t>діловитість.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Знання, </w:t>
      </w:r>
      <w:r>
        <w:rPr>
          <w:i/>
          <w:color w:val="231F20"/>
          <w:spacing w:val="3"/>
          <w:sz w:val="30"/>
        </w:rPr>
        <w:t xml:space="preserve">якими </w:t>
      </w:r>
      <w:r>
        <w:rPr>
          <w:i/>
          <w:color w:val="231F20"/>
          <w:spacing w:val="8"/>
          <w:sz w:val="30"/>
        </w:rPr>
        <w:t xml:space="preserve">повинен </w:t>
      </w:r>
      <w:r>
        <w:rPr>
          <w:i/>
          <w:color w:val="231F20"/>
          <w:spacing w:val="3"/>
          <w:sz w:val="30"/>
        </w:rPr>
        <w:t xml:space="preserve">володіти </w:t>
      </w:r>
      <w:r>
        <w:rPr>
          <w:i/>
          <w:color w:val="231F20"/>
          <w:spacing w:val="6"/>
          <w:sz w:val="30"/>
        </w:rPr>
        <w:t>класний</w:t>
      </w:r>
      <w:r>
        <w:rPr>
          <w:i/>
          <w:color w:val="231F20"/>
          <w:spacing w:val="59"/>
          <w:sz w:val="30"/>
        </w:rPr>
        <w:t xml:space="preserve"> </w:t>
      </w:r>
      <w:r>
        <w:rPr>
          <w:i/>
          <w:color w:val="231F20"/>
          <w:spacing w:val="4"/>
          <w:sz w:val="30"/>
        </w:rPr>
        <w:t>керівник: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left="1419"/>
        <w:rPr>
          <w:sz w:val="30"/>
        </w:rPr>
      </w:pPr>
      <w:r>
        <w:rPr>
          <w:color w:val="231F20"/>
          <w:spacing w:val="-3"/>
          <w:sz w:val="30"/>
        </w:rPr>
        <w:t xml:space="preserve">державні </w:t>
      </w:r>
      <w:r>
        <w:rPr>
          <w:color w:val="231F20"/>
          <w:sz w:val="30"/>
        </w:rPr>
        <w:t xml:space="preserve">документи </w:t>
      </w:r>
      <w:r>
        <w:rPr>
          <w:color w:val="231F20"/>
          <w:spacing w:val="-3"/>
          <w:sz w:val="30"/>
        </w:rPr>
        <w:t xml:space="preserve">стосовно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2" w:line="364" w:lineRule="exact"/>
        <w:ind w:left="1419"/>
        <w:rPr>
          <w:sz w:val="30"/>
        </w:rPr>
      </w:pPr>
      <w:r>
        <w:rPr>
          <w:color w:val="231F20"/>
          <w:spacing w:val="-7"/>
          <w:sz w:val="30"/>
        </w:rPr>
        <w:t>основи української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6"/>
          <w:sz w:val="30"/>
        </w:rPr>
        <w:t>етнопедагогіки;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0" w:lineRule="exact"/>
        <w:ind w:left="1419"/>
        <w:rPr>
          <w:sz w:val="30"/>
        </w:rPr>
      </w:pPr>
      <w:r>
        <w:rPr>
          <w:color w:val="231F20"/>
          <w:spacing w:val="-5"/>
          <w:sz w:val="30"/>
        </w:rPr>
        <w:t xml:space="preserve">передовий </w:t>
      </w:r>
      <w:r>
        <w:rPr>
          <w:color w:val="231F20"/>
          <w:spacing w:val="-7"/>
          <w:sz w:val="30"/>
        </w:rPr>
        <w:t>педагогічний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3"/>
          <w:sz w:val="30"/>
        </w:rPr>
        <w:t>досвід;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4" w:lineRule="exact"/>
        <w:ind w:left="1419"/>
        <w:rPr>
          <w:sz w:val="30"/>
        </w:rPr>
      </w:pPr>
      <w:r>
        <w:rPr>
          <w:color w:val="231F20"/>
          <w:spacing w:val="-11"/>
          <w:sz w:val="30"/>
        </w:rPr>
        <w:t xml:space="preserve">психологія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школяра;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3" w:line="364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7"/>
          <w:sz w:val="30"/>
        </w:rPr>
        <w:t>діагностики;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  <w:tab w:val="left" w:pos="2799"/>
          <w:tab w:val="left" w:pos="4379"/>
          <w:tab w:val="left" w:pos="5439"/>
          <w:tab w:val="left" w:pos="5979"/>
          <w:tab w:val="left" w:pos="7158"/>
          <w:tab w:val="left" w:pos="8680"/>
        </w:tabs>
        <w:spacing w:before="2" w:line="235" w:lineRule="auto"/>
        <w:ind w:right="207" w:firstLine="720"/>
        <w:rPr>
          <w:sz w:val="30"/>
        </w:rPr>
      </w:pPr>
      <w:r>
        <w:rPr>
          <w:color w:val="231F20"/>
          <w:spacing w:val="-17"/>
          <w:sz w:val="30"/>
        </w:rPr>
        <w:t>принципи</w:t>
      </w:r>
      <w:r>
        <w:rPr>
          <w:color w:val="231F20"/>
          <w:spacing w:val="-17"/>
          <w:sz w:val="30"/>
        </w:rPr>
        <w:tab/>
      </w:r>
      <w:r>
        <w:rPr>
          <w:color w:val="231F20"/>
          <w:spacing w:val="-8"/>
          <w:sz w:val="30"/>
        </w:rPr>
        <w:t>виховання,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форми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3"/>
          <w:sz w:val="30"/>
        </w:rPr>
        <w:t>методи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  <w:t xml:space="preserve">виховного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10"/>
          <w:sz w:val="30"/>
        </w:rPr>
        <w:t>шкільного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9"/>
          <w:sz w:val="30"/>
        </w:rPr>
        <w:t>віку;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3" w:lineRule="exact"/>
        <w:ind w:left="1420" w:hanging="421"/>
        <w:rPr>
          <w:sz w:val="30"/>
        </w:rPr>
      </w:pPr>
      <w:r>
        <w:rPr>
          <w:color w:val="231F20"/>
          <w:spacing w:val="-11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2" w:line="364" w:lineRule="exact"/>
        <w:ind w:left="1419"/>
        <w:rPr>
          <w:sz w:val="30"/>
        </w:rPr>
      </w:pP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3" w:line="235" w:lineRule="auto"/>
        <w:ind w:right="226" w:firstLine="720"/>
        <w:rPr>
          <w:sz w:val="30"/>
        </w:rPr>
      </w:pPr>
      <w:r>
        <w:rPr>
          <w:color w:val="231F20"/>
          <w:sz w:val="30"/>
        </w:rPr>
        <w:t xml:space="preserve">методика </w:t>
      </w: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>керів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10"/>
          <w:sz w:val="30"/>
        </w:rPr>
        <w:t>ництва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ним;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21" w:line="235" w:lineRule="auto"/>
        <w:ind w:right="226" w:firstLine="720"/>
        <w:rPr>
          <w:sz w:val="30"/>
        </w:rPr>
      </w:pPr>
      <w:r>
        <w:rPr>
          <w:color w:val="231F20"/>
          <w:spacing w:val="-3"/>
          <w:sz w:val="30"/>
        </w:rPr>
        <w:t xml:space="preserve">взаємодія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дитячими громадськими </w:t>
      </w:r>
      <w:r>
        <w:rPr>
          <w:color w:val="231F20"/>
          <w:spacing w:val="-6"/>
          <w:sz w:val="30"/>
        </w:rPr>
        <w:t>форму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6"/>
          <w:sz w:val="30"/>
        </w:rPr>
        <w:t>ваннями;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3" w:lineRule="exact"/>
        <w:ind w:left="1419"/>
        <w:rPr>
          <w:sz w:val="30"/>
        </w:rPr>
      </w:pPr>
      <w:r>
        <w:rPr>
          <w:color w:val="231F20"/>
          <w:spacing w:val="-11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важковиховуваним </w:t>
      </w:r>
      <w:r>
        <w:rPr>
          <w:color w:val="231F20"/>
          <w:sz w:val="30"/>
        </w:rPr>
        <w:t xml:space="preserve">и й </w:t>
      </w:r>
      <w:r>
        <w:rPr>
          <w:color w:val="231F20"/>
          <w:spacing w:val="-4"/>
          <w:sz w:val="30"/>
        </w:rPr>
        <w:t xml:space="preserve">обдарованими </w:t>
      </w:r>
      <w:r>
        <w:rPr>
          <w:color w:val="231F20"/>
          <w:spacing w:val="-5"/>
          <w:sz w:val="30"/>
        </w:rPr>
        <w:t>учнями;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before="13" w:line="364" w:lineRule="exact"/>
        <w:ind w:left="1419"/>
        <w:rPr>
          <w:sz w:val="30"/>
        </w:rPr>
      </w:pPr>
      <w:r>
        <w:rPr>
          <w:color w:val="231F20"/>
          <w:sz w:val="30"/>
        </w:rPr>
        <w:t xml:space="preserve">методика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>з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z w:val="30"/>
        </w:rPr>
        <w:t>батьками;</w:t>
      </w:r>
    </w:p>
    <w:p w:rsidR="00A17FD0" w:rsidRDefault="008C7F95">
      <w:pPr>
        <w:pStyle w:val="a4"/>
        <w:numPr>
          <w:ilvl w:val="0"/>
          <w:numId w:val="290"/>
        </w:numPr>
        <w:tabs>
          <w:tab w:val="left" w:pos="1419"/>
          <w:tab w:val="left" w:pos="1420"/>
        </w:tabs>
        <w:spacing w:line="361" w:lineRule="exact"/>
        <w:ind w:left="1419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зарубіжній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Уміння та навички класного керівника</w:t>
      </w:r>
    </w:p>
    <w:p w:rsidR="00A17FD0" w:rsidRDefault="008C7F95">
      <w:pPr>
        <w:pStyle w:val="a3"/>
        <w:ind w:right="208"/>
        <w:jc w:val="both"/>
      </w:pPr>
      <w:r>
        <w:rPr>
          <w:i/>
          <w:color w:val="231F20"/>
          <w:spacing w:val="3"/>
        </w:rPr>
        <w:t xml:space="preserve">Гностичні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-7"/>
        </w:rPr>
        <w:t xml:space="preserve">психолого-педагогічну </w:t>
      </w:r>
      <w:r>
        <w:rPr>
          <w:color w:val="231F20"/>
          <w:spacing w:val="-5"/>
        </w:rPr>
        <w:t xml:space="preserve">літературу, </w:t>
      </w:r>
      <w:r>
        <w:rPr>
          <w:color w:val="231F20"/>
        </w:rPr>
        <w:t xml:space="preserve">у тому </w:t>
      </w:r>
      <w:r>
        <w:rPr>
          <w:color w:val="231F20"/>
          <w:spacing w:val="-4"/>
        </w:rPr>
        <w:t xml:space="preserve">числі </w:t>
      </w:r>
      <w:r>
        <w:rPr>
          <w:color w:val="231F20"/>
        </w:rPr>
        <w:t>й</w:t>
      </w:r>
      <w:r>
        <w:rPr>
          <w:color w:val="231F20"/>
        </w:rPr>
        <w:t xml:space="preserve">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</w:rPr>
        <w:t xml:space="preserve">системи,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8"/>
        </w:rPr>
        <w:t xml:space="preserve">учнів;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-6"/>
        </w:rPr>
        <w:t xml:space="preserve">умови,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11"/>
        </w:rPr>
        <w:t xml:space="preserve">що </w:t>
      </w:r>
      <w:r>
        <w:rPr>
          <w:color w:val="231F20"/>
          <w:spacing w:val="2"/>
        </w:rPr>
        <w:t xml:space="preserve">стоять </w:t>
      </w:r>
      <w:r>
        <w:rPr>
          <w:color w:val="231F20"/>
          <w:spacing w:val="-4"/>
        </w:rPr>
        <w:t xml:space="preserve">перед </w:t>
      </w:r>
      <w:r>
        <w:rPr>
          <w:color w:val="231F20"/>
          <w:spacing w:val="-3"/>
        </w:rPr>
        <w:t xml:space="preserve">педагогами;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  <w:spacing w:val="-3"/>
        </w:rPr>
        <w:t xml:space="preserve">власну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5"/>
        </w:rPr>
        <w:t>діяльність.</w:t>
      </w:r>
    </w:p>
    <w:p w:rsidR="00A17FD0" w:rsidRDefault="008C7F95">
      <w:pPr>
        <w:pStyle w:val="a3"/>
        <w:spacing w:before="14" w:line="237" w:lineRule="auto"/>
        <w:ind w:right="205" w:firstLine="719"/>
        <w:jc w:val="both"/>
      </w:pPr>
      <w:r>
        <w:rPr>
          <w:i/>
          <w:color w:val="231F20"/>
        </w:rPr>
        <w:t xml:space="preserve">Проектувальні </w:t>
      </w:r>
      <w:r>
        <w:rPr>
          <w:color w:val="231F20"/>
        </w:rPr>
        <w:t>– уміння прогнозувати, передбачати розвиток осо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бистості кожного вихованця та групи в цілому; моделювати цілі, завдання, зміст, засоби виховного процесу відповідно до вікових та індивідуальних особливостей учнів; прогнозувати власну систему педагогічної д</w:t>
      </w:r>
      <w:r>
        <w:rPr>
          <w:color w:val="231F20"/>
        </w:rPr>
        <w:t>іяльності.</w:t>
      </w:r>
    </w:p>
    <w:p w:rsidR="00A17FD0" w:rsidRDefault="008C7F95">
      <w:pPr>
        <w:pStyle w:val="a3"/>
        <w:spacing w:before="15" w:line="235" w:lineRule="auto"/>
        <w:ind w:right="226"/>
        <w:jc w:val="both"/>
      </w:pPr>
      <w:r>
        <w:rPr>
          <w:i/>
          <w:color w:val="231F20"/>
          <w:spacing w:val="2"/>
        </w:rPr>
        <w:t xml:space="preserve">Конструктивні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  <w:spacing w:val="-10"/>
        </w:rPr>
        <w:t xml:space="preserve">спільно </w:t>
      </w:r>
      <w:r>
        <w:rPr>
          <w:color w:val="231F20"/>
        </w:rPr>
        <w:t xml:space="preserve">з учнями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6"/>
        </w:rPr>
        <w:t>ро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боту; </w:t>
      </w:r>
      <w:r>
        <w:rPr>
          <w:color w:val="231F20"/>
          <w:spacing w:val="-4"/>
        </w:rPr>
        <w:t xml:space="preserve">відбирати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0"/>
        </w:rPr>
        <w:t xml:space="preserve">доцільні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методи;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  <w:spacing w:val="-7"/>
        </w:rPr>
        <w:t xml:space="preserve">труднощі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>ви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7"/>
        </w:rPr>
        <w:t xml:space="preserve">ховному </w:t>
      </w:r>
      <w:r>
        <w:rPr>
          <w:color w:val="231F20"/>
          <w:spacing w:val="-10"/>
        </w:rPr>
        <w:t xml:space="preserve">процесі, </w:t>
      </w:r>
      <w:r>
        <w:rPr>
          <w:color w:val="231F20"/>
          <w:spacing w:val="-3"/>
        </w:rPr>
        <w:t xml:space="preserve">конструювати </w:t>
      </w:r>
      <w:r>
        <w:rPr>
          <w:color w:val="231F20"/>
          <w:spacing w:val="-10"/>
        </w:rPr>
        <w:t xml:space="preserve">новітні </w:t>
      </w:r>
      <w:r>
        <w:rPr>
          <w:color w:val="231F20"/>
        </w:rPr>
        <w:t xml:space="preserve">засоби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>вза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ємодії </w:t>
      </w:r>
      <w:r>
        <w:rPr>
          <w:color w:val="231F20"/>
        </w:rPr>
        <w:t>з</w:t>
      </w:r>
      <w:r>
        <w:rPr>
          <w:color w:val="231F20"/>
          <w:spacing w:val="-38"/>
        </w:rPr>
        <w:t xml:space="preserve"> </w:t>
      </w:r>
      <w:r>
        <w:rPr>
          <w:color w:val="231F20"/>
          <w:spacing w:val="-8"/>
        </w:rPr>
        <w:t>вихованцями.</w:t>
      </w:r>
    </w:p>
    <w:p w:rsidR="00A17FD0" w:rsidRDefault="008C7F95">
      <w:pPr>
        <w:pStyle w:val="a3"/>
        <w:spacing w:before="18"/>
        <w:ind w:right="200"/>
        <w:jc w:val="both"/>
      </w:pPr>
      <w:r>
        <w:rPr>
          <w:i/>
          <w:color w:val="231F20"/>
          <w:spacing w:val="3"/>
        </w:rPr>
        <w:t xml:space="preserve">Комунікативні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будувати </w:t>
      </w:r>
      <w:r>
        <w:rPr>
          <w:color w:val="231F20"/>
          <w:spacing w:val="-10"/>
        </w:rPr>
        <w:t xml:space="preserve">доцільні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5"/>
        </w:rPr>
        <w:t>бать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-3"/>
        </w:rPr>
        <w:t xml:space="preserve">ками, </w:t>
      </w:r>
      <w:r>
        <w:rPr>
          <w:color w:val="231F20"/>
          <w:spacing w:val="-4"/>
        </w:rPr>
        <w:t xml:space="preserve">колегами; </w:t>
      </w:r>
      <w:r>
        <w:rPr>
          <w:color w:val="231F20"/>
        </w:rPr>
        <w:t xml:space="preserve">створювати </w:t>
      </w:r>
      <w:r>
        <w:rPr>
          <w:color w:val="231F20"/>
          <w:spacing w:val="-7"/>
        </w:rPr>
        <w:t xml:space="preserve">сприятливе </w:t>
      </w:r>
      <w:r>
        <w:rPr>
          <w:color w:val="231F20"/>
          <w:spacing w:val="-10"/>
        </w:rPr>
        <w:t xml:space="preserve">виховне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інтересів,  </w:t>
      </w:r>
      <w:r>
        <w:rPr>
          <w:color w:val="231F20"/>
          <w:spacing w:val="-4"/>
        </w:rPr>
        <w:t xml:space="preserve">здібностей,  </w:t>
      </w:r>
      <w:r>
        <w:rPr>
          <w:color w:val="231F20"/>
          <w:spacing w:val="-12"/>
        </w:rPr>
        <w:t xml:space="preserve">нахилів  </w:t>
      </w:r>
      <w:r>
        <w:rPr>
          <w:color w:val="231F20"/>
          <w:spacing w:val="-8"/>
        </w:rPr>
        <w:t xml:space="preserve">учнів;  </w:t>
      </w:r>
      <w:r>
        <w:rPr>
          <w:color w:val="231F20"/>
        </w:rPr>
        <w:t xml:space="preserve">регулювати  </w:t>
      </w:r>
      <w:r>
        <w:rPr>
          <w:color w:val="231F20"/>
          <w:spacing w:val="-6"/>
        </w:rPr>
        <w:t xml:space="preserve">міжособистісні  </w:t>
      </w:r>
      <w:r>
        <w:rPr>
          <w:color w:val="231F20"/>
          <w:spacing w:val="-4"/>
        </w:rPr>
        <w:t xml:space="preserve">стосунки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  <w:spacing w:val="-12"/>
        </w:rPr>
        <w:t xml:space="preserve">групі; </w:t>
      </w:r>
      <w:r>
        <w:rPr>
          <w:color w:val="231F20"/>
          <w:spacing w:val="-7"/>
        </w:rPr>
        <w:t xml:space="preserve">уміло </w:t>
      </w:r>
      <w:r>
        <w:rPr>
          <w:color w:val="231F20"/>
          <w:spacing w:val="-6"/>
        </w:rPr>
        <w:t xml:space="preserve">орієнтуватися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педагогічних ситуаціях, </w:t>
      </w:r>
      <w:r>
        <w:rPr>
          <w:color w:val="231F20"/>
          <w:spacing w:val="-5"/>
        </w:rPr>
        <w:t xml:space="preserve">знаходити </w:t>
      </w:r>
      <w:r>
        <w:rPr>
          <w:color w:val="231F20"/>
          <w:spacing w:val="-4"/>
        </w:rPr>
        <w:t>гу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6"/>
        </w:rPr>
        <w:t xml:space="preserve">манні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5"/>
        </w:rPr>
        <w:t xml:space="preserve">розв’язання; </w:t>
      </w:r>
      <w:r>
        <w:rPr>
          <w:color w:val="231F20"/>
        </w:rPr>
        <w:t xml:space="preserve">керувати </w:t>
      </w:r>
      <w:r>
        <w:rPr>
          <w:color w:val="231F20"/>
          <w:spacing w:val="-4"/>
        </w:rPr>
        <w:t xml:space="preserve">власними </w:t>
      </w:r>
      <w:r>
        <w:rPr>
          <w:color w:val="231F20"/>
          <w:spacing w:val="-6"/>
        </w:rPr>
        <w:t xml:space="preserve">емоціями, </w:t>
      </w:r>
      <w:r>
        <w:rPr>
          <w:color w:val="231F20"/>
          <w:spacing w:val="-8"/>
        </w:rPr>
        <w:t>поведінкою.</w:t>
      </w:r>
    </w:p>
    <w:p w:rsidR="00A17FD0" w:rsidRDefault="00A17FD0">
      <w:pPr>
        <w:jc w:val="both"/>
        <w:sectPr w:rsidR="00A17FD0">
          <w:pgSz w:w="11900" w:h="16840"/>
          <w:pgMar w:top="1040" w:right="900" w:bottom="1120" w:left="860" w:header="0" w:footer="935" w:gutter="0"/>
          <w:cols w:space="720"/>
        </w:sectPr>
      </w:pPr>
    </w:p>
    <w:p w:rsidR="00A17FD0" w:rsidRDefault="008C7F95">
      <w:pPr>
        <w:pStyle w:val="a3"/>
        <w:spacing w:before="60"/>
        <w:ind w:right="197"/>
        <w:jc w:val="both"/>
      </w:pPr>
      <w:r>
        <w:rPr>
          <w:i/>
          <w:color w:val="231F20"/>
          <w:spacing w:val="3"/>
        </w:rPr>
        <w:t xml:space="preserve">Організаторські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стимулювати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кожного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  <w:spacing w:val="-14"/>
        </w:rPr>
        <w:t>їхню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активність, </w:t>
      </w:r>
      <w:r>
        <w:rPr>
          <w:color w:val="231F20"/>
          <w:spacing w:val="-12"/>
        </w:rPr>
        <w:t xml:space="preserve">ініціативу; </w:t>
      </w:r>
      <w:r>
        <w:rPr>
          <w:color w:val="231F20"/>
          <w:spacing w:val="-10"/>
        </w:rPr>
        <w:t xml:space="preserve">спільно </w:t>
      </w:r>
      <w:r>
        <w:rPr>
          <w:color w:val="231F20"/>
        </w:rPr>
        <w:t xml:space="preserve">з </w:t>
      </w:r>
      <w:r>
        <w:rPr>
          <w:color w:val="231F20"/>
        </w:rPr>
        <w:t xml:space="preserve">учнями </w:t>
      </w:r>
      <w:r>
        <w:rPr>
          <w:color w:val="231F20"/>
          <w:spacing w:val="-3"/>
        </w:rPr>
        <w:t>орга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6"/>
        </w:rPr>
        <w:t xml:space="preserve">нізовувати </w:t>
      </w:r>
      <w:r>
        <w:rPr>
          <w:color w:val="231F20"/>
          <w:spacing w:val="-8"/>
        </w:rPr>
        <w:t xml:space="preserve">щоденну </w:t>
      </w:r>
      <w:r>
        <w:rPr>
          <w:color w:val="231F20"/>
          <w:spacing w:val="-5"/>
        </w:rPr>
        <w:t xml:space="preserve">життєдіяльність, </w:t>
      </w:r>
      <w:r>
        <w:rPr>
          <w:color w:val="231F20"/>
          <w:spacing w:val="-7"/>
        </w:rPr>
        <w:t xml:space="preserve">наповнюючи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цікавими </w:t>
      </w:r>
      <w:r>
        <w:rPr>
          <w:color w:val="231F20"/>
        </w:rPr>
        <w:t xml:space="preserve">творчими </w:t>
      </w:r>
      <w:r>
        <w:rPr>
          <w:color w:val="231F20"/>
          <w:spacing w:val="-3"/>
        </w:rPr>
        <w:t xml:space="preserve">справами;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10"/>
        </w:rPr>
        <w:t xml:space="preserve">накопиченню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8"/>
        </w:rPr>
        <w:t xml:space="preserve">соціального  </w:t>
      </w:r>
      <w:r>
        <w:rPr>
          <w:color w:val="231F20"/>
          <w:spacing w:val="-4"/>
        </w:rPr>
        <w:t xml:space="preserve">досвіду,  </w:t>
      </w:r>
      <w:r>
        <w:rPr>
          <w:color w:val="231F20"/>
          <w:spacing w:val="-13"/>
        </w:rPr>
        <w:t xml:space="preserve">позитивних </w:t>
      </w:r>
      <w:r>
        <w:rPr>
          <w:color w:val="231F20"/>
          <w:spacing w:val="-7"/>
        </w:rPr>
        <w:t xml:space="preserve">рис, </w:t>
      </w:r>
      <w:r>
        <w:rPr>
          <w:color w:val="231F20"/>
          <w:spacing w:val="-5"/>
        </w:rPr>
        <w:t xml:space="preserve">організовувати </w:t>
      </w:r>
      <w:r>
        <w:rPr>
          <w:color w:val="231F20"/>
        </w:rPr>
        <w:t xml:space="preserve">свою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і </w:t>
      </w:r>
      <w:r>
        <w:rPr>
          <w:color w:val="231F20"/>
          <w:spacing w:val="5"/>
        </w:rPr>
        <w:t xml:space="preserve">час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>учнями.</w:t>
      </w:r>
    </w:p>
    <w:p w:rsidR="00A17FD0" w:rsidRDefault="008C7F95">
      <w:pPr>
        <w:pStyle w:val="a3"/>
        <w:spacing w:line="242" w:lineRule="auto"/>
        <w:ind w:right="226" w:firstLine="719"/>
        <w:jc w:val="both"/>
      </w:pPr>
      <w:r>
        <w:rPr>
          <w:i/>
          <w:color w:val="231F20"/>
        </w:rPr>
        <w:t xml:space="preserve">Прикладні </w:t>
      </w:r>
      <w:r>
        <w:rPr>
          <w:color w:val="231F20"/>
        </w:rPr>
        <w:t>– уміння малювати, співати, грати на музичних інстру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ментах, виразно читати, танцювати, організовувати масові заходи, екскур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сії, походи, користуватися технічними засобами [15].</w:t>
      </w:r>
    </w:p>
    <w:p w:rsidR="00A17FD0" w:rsidRDefault="00A17FD0">
      <w:pPr>
        <w:pStyle w:val="a3"/>
        <w:spacing w:before="4"/>
        <w:ind w:left="0" w:firstLine="0"/>
        <w:rPr>
          <w:sz w:val="31"/>
        </w:rPr>
      </w:pPr>
    </w:p>
    <w:p w:rsidR="00A17FD0" w:rsidRDefault="008C7F95">
      <w:pPr>
        <w:pStyle w:val="Heading4"/>
        <w:numPr>
          <w:ilvl w:val="1"/>
          <w:numId w:val="291"/>
        </w:numPr>
        <w:tabs>
          <w:tab w:val="left" w:pos="2060"/>
        </w:tabs>
        <w:ind w:left="2059"/>
        <w:jc w:val="left"/>
      </w:pPr>
      <w:r>
        <w:rPr>
          <w:color w:val="231F20"/>
        </w:rPr>
        <w:t xml:space="preserve">Напрями й форми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>класного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5"/>
        </w:rPr>
        <w:t>керівника</w:t>
      </w:r>
    </w:p>
    <w:p w:rsidR="00A17FD0" w:rsidRDefault="008C7F95">
      <w:pPr>
        <w:pStyle w:val="a3"/>
        <w:ind w:right="214"/>
        <w:jc w:val="both"/>
      </w:pP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6"/>
        </w:rPr>
        <w:t xml:space="preserve">справжнього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8"/>
        </w:rPr>
        <w:t xml:space="preserve">сповнена </w:t>
      </w:r>
      <w:r>
        <w:rPr>
          <w:color w:val="231F20"/>
          <w:spacing w:val="-6"/>
        </w:rPr>
        <w:t xml:space="preserve">педагогічною </w:t>
      </w:r>
      <w:r>
        <w:rPr>
          <w:color w:val="231F20"/>
        </w:rPr>
        <w:t xml:space="preserve">творчістю й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обмежується </w:t>
      </w:r>
      <w:r>
        <w:rPr>
          <w:color w:val="231F20"/>
          <w:spacing w:val="-7"/>
        </w:rPr>
        <w:t xml:space="preserve">певними </w:t>
      </w:r>
      <w:r>
        <w:rPr>
          <w:color w:val="231F20"/>
        </w:rPr>
        <w:t xml:space="preserve">рамками. </w:t>
      </w:r>
      <w:r>
        <w:rPr>
          <w:color w:val="231F20"/>
          <w:spacing w:val="-6"/>
        </w:rPr>
        <w:t xml:space="preserve">Форми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>можуть бу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9"/>
        </w:rPr>
        <w:t>індивідуальними,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груповими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8"/>
        </w:rPr>
        <w:t xml:space="preserve">фронтальними.  Вибір  </w:t>
      </w:r>
      <w:r>
        <w:rPr>
          <w:color w:val="231F20"/>
          <w:spacing w:val="-7"/>
        </w:rPr>
        <w:t xml:space="preserve">конкретної  </w:t>
      </w:r>
      <w:r>
        <w:rPr>
          <w:color w:val="231F20"/>
          <w:spacing w:val="-9"/>
        </w:rPr>
        <w:t>фор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зумовлюється </w:t>
      </w:r>
      <w:r>
        <w:rPr>
          <w:color w:val="231F20"/>
          <w:spacing w:val="-10"/>
        </w:rPr>
        <w:t>різними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9"/>
        </w:rPr>
        <w:t>чинниками: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419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pacing w:val="-3"/>
          <w:sz w:val="30"/>
        </w:rPr>
        <w:t>завданням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419"/>
          <w:tab w:val="left" w:pos="1421"/>
        </w:tabs>
        <w:spacing w:before="3" w:line="342" w:lineRule="exact"/>
        <w:ind w:left="1420" w:hanging="440"/>
        <w:rPr>
          <w:sz w:val="30"/>
        </w:rPr>
      </w:pPr>
      <w:r>
        <w:rPr>
          <w:color w:val="231F20"/>
          <w:spacing w:val="-9"/>
          <w:sz w:val="30"/>
        </w:rPr>
        <w:t xml:space="preserve">рівнем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1"/>
          <w:sz w:val="30"/>
        </w:rPr>
        <w:t>первинного</w:t>
      </w:r>
      <w:r>
        <w:rPr>
          <w:color w:val="231F20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8"/>
          <w:sz w:val="30"/>
        </w:rPr>
        <w:t xml:space="preserve">індивідуальним </w:t>
      </w:r>
      <w:r>
        <w:rPr>
          <w:color w:val="231F20"/>
          <w:sz w:val="30"/>
        </w:rPr>
        <w:t>и особливостями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419"/>
          <w:tab w:val="left" w:pos="1421"/>
        </w:tabs>
        <w:spacing w:line="340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>об’єктивними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3"/>
          <w:sz w:val="30"/>
        </w:rPr>
        <w:t>обставинами;</w:t>
      </w:r>
    </w:p>
    <w:p w:rsidR="00A17FD0" w:rsidRDefault="008C7F95">
      <w:pPr>
        <w:pStyle w:val="a4"/>
        <w:numPr>
          <w:ilvl w:val="1"/>
          <w:numId w:val="293"/>
        </w:numPr>
        <w:tabs>
          <w:tab w:val="left" w:pos="1419"/>
          <w:tab w:val="left" w:pos="1421"/>
        </w:tabs>
        <w:spacing w:line="342" w:lineRule="exact"/>
        <w:ind w:left="1420" w:hanging="440"/>
        <w:rPr>
          <w:sz w:val="30"/>
        </w:rPr>
      </w:pPr>
      <w:r>
        <w:rPr>
          <w:color w:val="231F20"/>
          <w:spacing w:val="-7"/>
          <w:sz w:val="30"/>
        </w:rPr>
        <w:t xml:space="preserve">конкретними </w:t>
      </w:r>
      <w:r>
        <w:rPr>
          <w:color w:val="231F20"/>
          <w:spacing w:val="-5"/>
          <w:sz w:val="30"/>
        </w:rPr>
        <w:t xml:space="preserve">педагогічними ситуаціями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15"/>
          <w:sz w:val="30"/>
        </w:rPr>
        <w:t>ін.</w:t>
      </w:r>
    </w:p>
    <w:p w:rsidR="00A17FD0" w:rsidRDefault="008C7F95">
      <w:pPr>
        <w:pStyle w:val="a3"/>
        <w:spacing w:before="17" w:line="237" w:lineRule="auto"/>
        <w:ind w:right="209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8"/>
        </w:rPr>
        <w:t xml:space="preserve">критерієм використання </w:t>
      </w:r>
      <w:r>
        <w:rPr>
          <w:color w:val="231F20"/>
        </w:rPr>
        <w:t xml:space="preserve">джерел і засобів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 xml:space="preserve">поділяють </w:t>
      </w:r>
      <w:r>
        <w:rPr>
          <w:color w:val="231F20"/>
          <w:spacing w:val="-5"/>
        </w:rPr>
        <w:t xml:space="preserve">на: </w:t>
      </w:r>
      <w:r>
        <w:rPr>
          <w:color w:val="231F20"/>
          <w:spacing w:val="-4"/>
        </w:rPr>
        <w:t xml:space="preserve">словесні </w:t>
      </w:r>
      <w:r>
        <w:rPr>
          <w:color w:val="231F20"/>
          <w:spacing w:val="-5"/>
        </w:rPr>
        <w:t xml:space="preserve">(збори,  </w:t>
      </w:r>
      <w:r>
        <w:rPr>
          <w:color w:val="231F20"/>
          <w:spacing w:val="-6"/>
        </w:rPr>
        <w:t>допо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віді,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7"/>
        </w:rPr>
        <w:t xml:space="preserve">диспути, </w:t>
      </w:r>
      <w:r>
        <w:rPr>
          <w:color w:val="231F20"/>
          <w:spacing w:val="-12"/>
        </w:rPr>
        <w:t xml:space="preserve">конференції, </w:t>
      </w:r>
      <w:r>
        <w:rPr>
          <w:color w:val="231F20"/>
          <w:spacing w:val="-3"/>
        </w:rPr>
        <w:t xml:space="preserve">зустрічі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ін.);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  <w:spacing w:val="-9"/>
        </w:rPr>
        <w:t xml:space="preserve">(походи, </w:t>
      </w:r>
      <w:r>
        <w:rPr>
          <w:color w:val="231F20"/>
          <w:spacing w:val="2"/>
        </w:rPr>
        <w:t>екс</w:t>
      </w:r>
      <w:r>
        <w:rPr>
          <w:rFonts w:ascii="Arial" w:hAnsi="Arial"/>
          <w:color w:val="231F20"/>
          <w:spacing w:val="2"/>
        </w:rPr>
        <w:t xml:space="preserve">- </w:t>
      </w:r>
      <w:r>
        <w:rPr>
          <w:color w:val="231F20"/>
          <w:spacing w:val="-10"/>
        </w:rPr>
        <w:t xml:space="preserve">курсії, </w:t>
      </w:r>
      <w:r>
        <w:rPr>
          <w:color w:val="231F20"/>
          <w:spacing w:val="-4"/>
        </w:rPr>
        <w:t xml:space="preserve">спартакіади, </w:t>
      </w:r>
      <w:r>
        <w:rPr>
          <w:color w:val="231F20"/>
          <w:spacing w:val="-9"/>
        </w:rPr>
        <w:t>олімпіади,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конкурси </w:t>
      </w:r>
      <w:r>
        <w:rPr>
          <w:color w:val="231F20"/>
          <w:spacing w:val="-4"/>
        </w:rPr>
        <w:t>тощо);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наочні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(діяльність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8"/>
        </w:rPr>
        <w:t>шкіль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3"/>
        </w:rPr>
        <w:t xml:space="preserve">музеїв, виставок, </w:t>
      </w:r>
      <w:r>
        <w:rPr>
          <w:color w:val="231F20"/>
        </w:rPr>
        <w:t xml:space="preserve">тематичні стенди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ін.). </w:t>
      </w:r>
      <w:r>
        <w:rPr>
          <w:color w:val="231F20"/>
          <w:spacing w:val="4"/>
        </w:rPr>
        <w:t xml:space="preserve">Усі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5"/>
        </w:rPr>
        <w:t xml:space="preserve">взаємопов’язані, </w:t>
      </w:r>
      <w:r>
        <w:rPr>
          <w:color w:val="231F20"/>
          <w:spacing w:val="-6"/>
        </w:rPr>
        <w:t xml:space="preserve">доповнюють </w:t>
      </w:r>
      <w:r>
        <w:rPr>
          <w:color w:val="231F20"/>
        </w:rPr>
        <w:t xml:space="preserve">і збагачують </w:t>
      </w:r>
      <w:r>
        <w:rPr>
          <w:color w:val="231F20"/>
          <w:spacing w:val="-6"/>
        </w:rPr>
        <w:t xml:space="preserve">одна </w:t>
      </w:r>
      <w:r>
        <w:rPr>
          <w:color w:val="231F20"/>
          <w:spacing w:val="-7"/>
        </w:rPr>
        <w:t xml:space="preserve">одну.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 xml:space="preserve">одночасно </w:t>
      </w:r>
      <w:r>
        <w:rPr>
          <w:color w:val="231F20"/>
          <w:spacing w:val="-6"/>
        </w:rPr>
        <w:t xml:space="preserve">використовують словесні, </w:t>
      </w:r>
      <w:r>
        <w:rPr>
          <w:color w:val="231F20"/>
          <w:spacing w:val="-8"/>
        </w:rPr>
        <w:t xml:space="preserve">практичні,  </w:t>
      </w:r>
      <w:r>
        <w:rPr>
          <w:color w:val="231F20"/>
          <w:spacing w:val="-7"/>
        </w:rPr>
        <w:t xml:space="preserve">наочні  </w:t>
      </w:r>
      <w:r>
        <w:rPr>
          <w:color w:val="231F20"/>
          <w:spacing w:val="-8"/>
        </w:rPr>
        <w:t xml:space="preserve">форми.  </w:t>
      </w:r>
      <w:r>
        <w:rPr>
          <w:color w:val="231F20"/>
          <w:spacing w:val="-5"/>
        </w:rPr>
        <w:t xml:space="preserve">Наприклад,  </w:t>
      </w:r>
      <w:r>
        <w:rPr>
          <w:color w:val="231F20"/>
          <w:spacing w:val="-4"/>
        </w:rPr>
        <w:t>колек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8"/>
        </w:rPr>
        <w:t xml:space="preserve">тивні </w:t>
      </w:r>
      <w:r>
        <w:rPr>
          <w:color w:val="231F20"/>
        </w:rPr>
        <w:t xml:space="preserve">творчі </w:t>
      </w:r>
      <w:r>
        <w:rPr>
          <w:color w:val="231F20"/>
          <w:spacing w:val="-4"/>
        </w:rPr>
        <w:t>справи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(КТС).</w:t>
      </w:r>
    </w:p>
    <w:p w:rsidR="00A17FD0" w:rsidRDefault="008C7F95">
      <w:pPr>
        <w:pStyle w:val="a3"/>
        <w:spacing w:before="23" w:line="237" w:lineRule="auto"/>
        <w:ind w:right="215"/>
        <w:jc w:val="both"/>
      </w:pPr>
      <w:r>
        <w:rPr>
          <w:color w:val="231F20"/>
        </w:rPr>
        <w:t>Усі форми діяльності класний керівник пропонує дітям без примусу. Головне завдання класовода – зацікавити, захопит</w:t>
      </w:r>
      <w:r>
        <w:rPr>
          <w:color w:val="231F20"/>
        </w:rPr>
        <w:t>и учнів різноманітною інтелектуальною, духовно-творчою, трудовою діяльністю. Головна умова</w:t>
      </w:r>
    </w:p>
    <w:p w:rsidR="00A17FD0" w:rsidRDefault="008C7F95">
      <w:pPr>
        <w:pStyle w:val="a4"/>
        <w:numPr>
          <w:ilvl w:val="0"/>
          <w:numId w:val="313"/>
        </w:numPr>
        <w:tabs>
          <w:tab w:val="left" w:pos="620"/>
        </w:tabs>
        <w:ind w:right="226" w:firstLine="0"/>
        <w:jc w:val="both"/>
        <w:rPr>
          <w:sz w:val="30"/>
        </w:rPr>
      </w:pPr>
      <w:r>
        <w:rPr>
          <w:color w:val="231F20"/>
          <w:spacing w:val="-9"/>
          <w:sz w:val="30"/>
        </w:rPr>
        <w:t>природність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технологічна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6"/>
          <w:sz w:val="30"/>
        </w:rPr>
        <w:t>керів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9"/>
          <w:sz w:val="30"/>
        </w:rPr>
        <w:t>ника.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Слід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пам’ятати </w:t>
      </w:r>
      <w:r>
        <w:rPr>
          <w:color w:val="231F20"/>
          <w:spacing w:val="-18"/>
          <w:sz w:val="30"/>
        </w:rPr>
        <w:t xml:space="preserve">цінну </w:t>
      </w:r>
      <w:r>
        <w:rPr>
          <w:color w:val="231F20"/>
          <w:spacing w:val="-5"/>
          <w:sz w:val="30"/>
        </w:rPr>
        <w:t xml:space="preserve">пораду В.О.Сухомлинського: </w:t>
      </w:r>
      <w:r>
        <w:rPr>
          <w:color w:val="231F20"/>
          <w:sz w:val="30"/>
        </w:rPr>
        <w:t xml:space="preserve">“Учневі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9"/>
          <w:sz w:val="30"/>
        </w:rPr>
        <w:t>по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трібно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1"/>
          <w:sz w:val="30"/>
        </w:rPr>
        <w:t xml:space="preserve">кожний </w:t>
      </w:r>
      <w:r>
        <w:rPr>
          <w:color w:val="231F20"/>
          <w:sz w:val="30"/>
        </w:rPr>
        <w:t xml:space="preserve">момент </w:t>
      </w:r>
      <w:r>
        <w:rPr>
          <w:color w:val="231F20"/>
          <w:spacing w:val="-5"/>
          <w:sz w:val="30"/>
        </w:rPr>
        <w:t xml:space="preserve">знати,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вчитель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7"/>
          <w:sz w:val="30"/>
        </w:rPr>
        <w:t xml:space="preserve">виховує”. </w:t>
      </w:r>
      <w:r>
        <w:rPr>
          <w:color w:val="231F20"/>
          <w:spacing w:val="-5"/>
          <w:sz w:val="30"/>
        </w:rPr>
        <w:t xml:space="preserve">Найбільш </w:t>
      </w:r>
      <w:r>
        <w:rPr>
          <w:color w:val="231F20"/>
          <w:spacing w:val="-9"/>
          <w:sz w:val="30"/>
        </w:rPr>
        <w:t>по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ширеними </w:t>
      </w:r>
      <w:r>
        <w:rPr>
          <w:color w:val="231F20"/>
          <w:sz w:val="30"/>
        </w:rPr>
        <w:t xml:space="preserve">формами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є бесіда </w:t>
      </w:r>
      <w:r>
        <w:rPr>
          <w:color w:val="231F20"/>
          <w:spacing w:val="-8"/>
          <w:sz w:val="30"/>
        </w:rPr>
        <w:t>(пізна</w:t>
      </w:r>
      <w:r>
        <w:rPr>
          <w:rFonts w:ascii="Arial" w:hAnsi="Arial"/>
          <w:color w:val="231F20"/>
          <w:spacing w:val="-8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вальна, </w:t>
      </w:r>
      <w:r>
        <w:rPr>
          <w:color w:val="231F20"/>
          <w:sz w:val="30"/>
        </w:rPr>
        <w:t xml:space="preserve">етична, </w:t>
      </w:r>
      <w:r>
        <w:rPr>
          <w:color w:val="231F20"/>
          <w:spacing w:val="-3"/>
          <w:sz w:val="30"/>
        </w:rPr>
        <w:t xml:space="preserve">художньо-естетична),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7"/>
          <w:sz w:val="30"/>
        </w:rPr>
        <w:t xml:space="preserve">(природознавчі, </w:t>
      </w:r>
      <w:r>
        <w:rPr>
          <w:color w:val="231F20"/>
          <w:spacing w:val="-8"/>
          <w:sz w:val="30"/>
        </w:rPr>
        <w:t xml:space="preserve">уроки </w:t>
      </w:r>
      <w:r>
        <w:rPr>
          <w:color w:val="231F20"/>
          <w:spacing w:val="-3"/>
          <w:sz w:val="30"/>
        </w:rPr>
        <w:t>ми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9"/>
          <w:sz w:val="30"/>
        </w:rPr>
        <w:t>лування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природою,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виробничі, </w:t>
      </w:r>
      <w:r>
        <w:rPr>
          <w:color w:val="231F20"/>
          <w:spacing w:val="-9"/>
          <w:sz w:val="30"/>
        </w:rPr>
        <w:t>художні),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ігри </w:t>
      </w:r>
      <w:r>
        <w:rPr>
          <w:color w:val="231F20"/>
          <w:spacing w:val="-6"/>
          <w:sz w:val="30"/>
        </w:rPr>
        <w:t xml:space="preserve">(сюжетно-рольові, </w:t>
      </w:r>
      <w:r>
        <w:rPr>
          <w:color w:val="231F20"/>
          <w:spacing w:val="-7"/>
          <w:sz w:val="30"/>
        </w:rPr>
        <w:t>ігри-дра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матизації, </w:t>
      </w:r>
      <w:r>
        <w:rPr>
          <w:color w:val="231F20"/>
          <w:spacing w:val="-10"/>
          <w:sz w:val="30"/>
        </w:rPr>
        <w:t xml:space="preserve">ігри-подорожі), </w:t>
      </w:r>
      <w:r>
        <w:rPr>
          <w:color w:val="231F20"/>
          <w:sz w:val="30"/>
        </w:rPr>
        <w:t xml:space="preserve">творчі </w:t>
      </w:r>
      <w:r>
        <w:rPr>
          <w:color w:val="231F20"/>
          <w:spacing w:val="-10"/>
          <w:sz w:val="30"/>
        </w:rPr>
        <w:t xml:space="preserve">години, </w:t>
      </w:r>
      <w:r>
        <w:rPr>
          <w:color w:val="231F20"/>
          <w:spacing w:val="-3"/>
          <w:sz w:val="30"/>
        </w:rPr>
        <w:t xml:space="preserve">трудові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11"/>
          <w:sz w:val="30"/>
        </w:rPr>
        <w:t xml:space="preserve">вікторини,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-5"/>
          <w:sz w:val="30"/>
        </w:rPr>
        <w:t xml:space="preserve">(державні, календарно-обрядові, </w:t>
      </w:r>
      <w:r>
        <w:rPr>
          <w:color w:val="231F20"/>
          <w:spacing w:val="-8"/>
          <w:sz w:val="30"/>
        </w:rPr>
        <w:t xml:space="preserve">сезонні, </w:t>
      </w:r>
      <w:r>
        <w:rPr>
          <w:color w:val="231F20"/>
          <w:spacing w:val="-12"/>
          <w:sz w:val="30"/>
        </w:rPr>
        <w:t>шкільні,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11"/>
          <w:sz w:val="30"/>
        </w:rPr>
        <w:t>родинні).</w:t>
      </w:r>
    </w:p>
    <w:p w:rsidR="00A17FD0" w:rsidRDefault="008C7F95">
      <w:pPr>
        <w:pStyle w:val="a3"/>
        <w:spacing w:line="242" w:lineRule="auto"/>
        <w:ind w:right="226"/>
        <w:jc w:val="both"/>
      </w:pPr>
      <w:r>
        <w:rPr>
          <w:color w:val="231F20"/>
        </w:rPr>
        <w:t>Напрямки виховної роботи класного керівника визначаються “Орієн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товними напрямами виховної роботи в  загальноосвітніх  навчальних закладах на навчальний рік”: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2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1"/>
        </w:tabs>
        <w:spacing w:before="78" w:line="364" w:lineRule="exact"/>
        <w:ind w:firstLine="701"/>
        <w:rPr>
          <w:sz w:val="30"/>
        </w:rPr>
      </w:pPr>
      <w:r>
        <w:rPr>
          <w:color w:val="231F20"/>
          <w:sz w:val="30"/>
        </w:rPr>
        <w:t>громадянське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1"/>
        </w:tabs>
        <w:spacing w:line="360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>родинно-сімейне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військово-патріотич </w:t>
      </w:r>
      <w:r>
        <w:rPr>
          <w:color w:val="231F20"/>
          <w:spacing w:val="-11"/>
          <w:sz w:val="30"/>
        </w:rPr>
        <w:t>не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0"/>
        </w:tabs>
        <w:spacing w:before="13" w:line="364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>трудове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>художньо-естетичне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0"/>
        </w:tabs>
        <w:spacing w:line="364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>моральне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1"/>
        </w:tabs>
        <w:spacing w:before="12" w:line="364" w:lineRule="exact"/>
        <w:ind w:firstLine="701"/>
        <w:rPr>
          <w:sz w:val="30"/>
        </w:rPr>
      </w:pPr>
      <w:r>
        <w:rPr>
          <w:color w:val="231F20"/>
          <w:spacing w:val="-7"/>
          <w:sz w:val="30"/>
        </w:rPr>
        <w:t>екологічне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1"/>
        </w:tabs>
        <w:spacing w:line="360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5"/>
          <w:sz w:val="30"/>
        </w:rPr>
        <w:t xml:space="preserve">здорового </w:t>
      </w:r>
      <w:r>
        <w:rPr>
          <w:color w:val="231F20"/>
          <w:spacing w:val="-4"/>
          <w:sz w:val="30"/>
        </w:rPr>
        <w:t>способу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z w:val="30"/>
        </w:rPr>
        <w:t>життя;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1"/>
        </w:tabs>
        <w:spacing w:line="364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>превентивне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419"/>
          <w:tab w:val="left" w:pos="1421"/>
        </w:tabs>
        <w:spacing w:before="13" w:line="365" w:lineRule="exact"/>
        <w:ind w:firstLine="701"/>
        <w:rPr>
          <w:sz w:val="30"/>
        </w:rPr>
      </w:pPr>
      <w:r>
        <w:rPr>
          <w:color w:val="231F20"/>
          <w:spacing w:val="-11"/>
          <w:sz w:val="30"/>
        </w:rPr>
        <w:t xml:space="preserve">сприяння </w:t>
      </w:r>
      <w:r>
        <w:rPr>
          <w:color w:val="231F20"/>
          <w:sz w:val="30"/>
        </w:rPr>
        <w:t xml:space="preserve">творчому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-3"/>
          <w:sz w:val="30"/>
        </w:rPr>
        <w:t xml:space="preserve"> особистості.</w:t>
      </w:r>
    </w:p>
    <w:p w:rsidR="00A17FD0" w:rsidRDefault="008C7F95">
      <w:pPr>
        <w:pStyle w:val="a3"/>
        <w:spacing w:before="2" w:line="235" w:lineRule="auto"/>
        <w:ind w:right="206"/>
        <w:jc w:val="both"/>
      </w:pPr>
      <w:r>
        <w:rPr>
          <w:color w:val="231F20"/>
        </w:rPr>
        <w:t>У цих рекомендаціях розкриваються завдання кожного з напрямків, шляхи їх реалізації та основні форми виховної роботи за такою класи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фікацією: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3" w:line="235" w:lineRule="auto"/>
        <w:ind w:right="195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інформаційно-масові </w:t>
      </w:r>
      <w:r>
        <w:rPr>
          <w:color w:val="231F20"/>
          <w:spacing w:val="-7"/>
          <w:sz w:val="30"/>
        </w:rPr>
        <w:t>(дискусії,  диспути,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12"/>
          <w:sz w:val="30"/>
        </w:rPr>
        <w:t>конференції,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4"/>
          <w:sz w:val="30"/>
        </w:rPr>
        <w:t>інтелекту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альні </w:t>
      </w:r>
      <w:r>
        <w:rPr>
          <w:color w:val="231F20"/>
          <w:spacing w:val="-12"/>
          <w:sz w:val="30"/>
        </w:rPr>
        <w:t xml:space="preserve">аукціони, </w:t>
      </w:r>
      <w:r>
        <w:rPr>
          <w:color w:val="231F20"/>
          <w:spacing w:val="-13"/>
          <w:sz w:val="30"/>
        </w:rPr>
        <w:t xml:space="preserve">ринги, </w:t>
      </w:r>
      <w:r>
        <w:rPr>
          <w:color w:val="231F20"/>
          <w:spacing w:val="-4"/>
          <w:sz w:val="30"/>
        </w:rPr>
        <w:t xml:space="preserve">вечори, </w:t>
      </w:r>
      <w:r>
        <w:rPr>
          <w:color w:val="231F20"/>
          <w:spacing w:val="-8"/>
          <w:sz w:val="30"/>
        </w:rPr>
        <w:t xml:space="preserve">подорожі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джерел </w:t>
      </w:r>
      <w:r>
        <w:rPr>
          <w:color w:val="231F20"/>
          <w:spacing w:val="-11"/>
          <w:sz w:val="30"/>
        </w:rPr>
        <w:t xml:space="preserve">різної </w:t>
      </w:r>
      <w:r>
        <w:rPr>
          <w:color w:val="231F20"/>
          <w:spacing w:val="-7"/>
          <w:sz w:val="30"/>
        </w:rPr>
        <w:t xml:space="preserve">культури, </w:t>
      </w:r>
      <w:r>
        <w:rPr>
          <w:color w:val="231F20"/>
          <w:spacing w:val="-8"/>
          <w:sz w:val="30"/>
        </w:rPr>
        <w:t xml:space="preserve">історії </w:t>
      </w:r>
      <w:r>
        <w:rPr>
          <w:color w:val="231F20"/>
          <w:spacing w:val="-5"/>
          <w:sz w:val="30"/>
        </w:rPr>
        <w:t xml:space="preserve">тощо, </w:t>
      </w:r>
      <w:r>
        <w:rPr>
          <w:color w:val="231F20"/>
          <w:spacing w:val="-9"/>
          <w:sz w:val="30"/>
        </w:rPr>
        <w:t xml:space="preserve">“жива </w:t>
      </w:r>
      <w:r>
        <w:rPr>
          <w:color w:val="231F20"/>
          <w:spacing w:val="3"/>
          <w:sz w:val="30"/>
        </w:rPr>
        <w:t xml:space="preserve">газета”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8"/>
          <w:sz w:val="30"/>
        </w:rPr>
        <w:t>ін.);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4" w:line="235" w:lineRule="auto"/>
        <w:ind w:right="204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діяльнісно-практичні групові </w:t>
      </w:r>
      <w:r>
        <w:rPr>
          <w:color w:val="231F20"/>
          <w:sz w:val="30"/>
        </w:rPr>
        <w:t xml:space="preserve">(творчі </w:t>
      </w:r>
      <w:r>
        <w:rPr>
          <w:color w:val="231F20"/>
          <w:spacing w:val="-11"/>
          <w:sz w:val="30"/>
        </w:rPr>
        <w:t xml:space="preserve">групи, </w:t>
      </w:r>
      <w:r>
        <w:rPr>
          <w:color w:val="231F20"/>
          <w:spacing w:val="-3"/>
          <w:sz w:val="30"/>
        </w:rPr>
        <w:t xml:space="preserve">осередки, </w:t>
      </w:r>
      <w:r>
        <w:rPr>
          <w:color w:val="231F20"/>
          <w:spacing w:val="-7"/>
          <w:sz w:val="30"/>
        </w:rPr>
        <w:t xml:space="preserve">екскурсії, </w:t>
      </w:r>
      <w:r>
        <w:rPr>
          <w:color w:val="231F20"/>
          <w:spacing w:val="3"/>
          <w:sz w:val="30"/>
        </w:rPr>
        <w:t xml:space="preserve">свята, </w:t>
      </w:r>
      <w:r>
        <w:rPr>
          <w:color w:val="231F20"/>
          <w:sz w:val="30"/>
        </w:rPr>
        <w:t xml:space="preserve">театр-експромт, </w:t>
      </w:r>
      <w:r>
        <w:rPr>
          <w:color w:val="231F20"/>
          <w:spacing w:val="-7"/>
          <w:sz w:val="30"/>
        </w:rPr>
        <w:t xml:space="preserve">ігри-драматизації, </w:t>
      </w:r>
      <w:r>
        <w:rPr>
          <w:color w:val="231F20"/>
          <w:spacing w:val="-4"/>
          <w:sz w:val="30"/>
        </w:rPr>
        <w:t>ярмарки,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народні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pacing w:val="-5"/>
          <w:sz w:val="30"/>
        </w:rPr>
        <w:t xml:space="preserve">огляди- </w:t>
      </w:r>
      <w:r>
        <w:rPr>
          <w:color w:val="231F20"/>
          <w:spacing w:val="-9"/>
          <w:sz w:val="30"/>
        </w:rPr>
        <w:t>конкурси,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8"/>
          <w:sz w:val="30"/>
        </w:rPr>
        <w:t>олімпіади);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5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інтегративні </w:t>
      </w:r>
      <w:r>
        <w:rPr>
          <w:color w:val="231F20"/>
          <w:spacing w:val="-9"/>
          <w:sz w:val="30"/>
        </w:rPr>
        <w:t xml:space="preserve">(шкільні </w:t>
      </w:r>
      <w:r>
        <w:rPr>
          <w:color w:val="231F20"/>
          <w:spacing w:val="-7"/>
          <w:sz w:val="30"/>
        </w:rPr>
        <w:t xml:space="preserve">клуби, </w:t>
      </w:r>
      <w:r>
        <w:rPr>
          <w:color w:val="231F20"/>
          <w:spacing w:val="-4"/>
          <w:sz w:val="30"/>
        </w:rPr>
        <w:t xml:space="preserve">квк, </w:t>
      </w:r>
      <w:r>
        <w:rPr>
          <w:color w:val="231F20"/>
          <w:spacing w:val="-5"/>
          <w:sz w:val="30"/>
        </w:rPr>
        <w:t xml:space="preserve">фестивалі, </w:t>
      </w:r>
      <w:r>
        <w:rPr>
          <w:color w:val="231F20"/>
          <w:sz w:val="30"/>
        </w:rPr>
        <w:t>асамблеї,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гуртки);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1"/>
        </w:tabs>
        <w:spacing w:before="13" w:line="364" w:lineRule="exact"/>
        <w:ind w:left="1280"/>
        <w:rPr>
          <w:sz w:val="30"/>
        </w:rPr>
      </w:pPr>
      <w:r>
        <w:rPr>
          <w:color w:val="231F20"/>
          <w:spacing w:val="-7"/>
          <w:sz w:val="30"/>
        </w:rPr>
        <w:t xml:space="preserve">діалогічні </w:t>
      </w:r>
      <w:r>
        <w:rPr>
          <w:color w:val="231F20"/>
          <w:sz w:val="30"/>
        </w:rPr>
        <w:t xml:space="preserve">(бесіда, </w:t>
      </w:r>
      <w:r>
        <w:rPr>
          <w:color w:val="231F20"/>
          <w:spacing w:val="-6"/>
          <w:sz w:val="30"/>
        </w:rPr>
        <w:t>міжрольове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8"/>
          <w:sz w:val="30"/>
        </w:rPr>
        <w:t>спілкування);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1"/>
        </w:tabs>
        <w:spacing w:before="2" w:line="235" w:lineRule="auto"/>
        <w:ind w:right="227" w:firstLine="70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індивідуальні </w:t>
      </w:r>
      <w:r>
        <w:rPr>
          <w:color w:val="231F20"/>
          <w:spacing w:val="-5"/>
          <w:sz w:val="30"/>
        </w:rPr>
        <w:t xml:space="preserve">(доручення, </w:t>
      </w:r>
      <w:r>
        <w:rPr>
          <w:color w:val="231F20"/>
          <w:sz w:val="30"/>
        </w:rPr>
        <w:t xml:space="preserve">творчі </w:t>
      </w:r>
      <w:r>
        <w:rPr>
          <w:color w:val="231F20"/>
          <w:spacing w:val="-3"/>
          <w:sz w:val="30"/>
        </w:rPr>
        <w:t xml:space="preserve">завдання, </w:t>
      </w:r>
      <w:r>
        <w:rPr>
          <w:color w:val="231F20"/>
          <w:spacing w:val="-7"/>
          <w:sz w:val="30"/>
        </w:rPr>
        <w:t xml:space="preserve">звіти, </w:t>
      </w:r>
      <w:r>
        <w:rPr>
          <w:color w:val="231F20"/>
          <w:spacing w:val="-9"/>
          <w:sz w:val="30"/>
        </w:rPr>
        <w:t xml:space="preserve">індивідуальна </w:t>
      </w:r>
      <w:r>
        <w:rPr>
          <w:color w:val="231F20"/>
          <w:spacing w:val="-3"/>
          <w:sz w:val="30"/>
        </w:rPr>
        <w:t>робота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4"/>
          <w:sz w:val="30"/>
        </w:rPr>
        <w:t>тощо);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2" w:line="235" w:lineRule="auto"/>
        <w:ind w:right="196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наочні </w:t>
      </w:r>
      <w:r>
        <w:rPr>
          <w:color w:val="231F20"/>
          <w:spacing w:val="-9"/>
          <w:sz w:val="30"/>
        </w:rPr>
        <w:t xml:space="preserve">(шкільні </w:t>
      </w:r>
      <w:r>
        <w:rPr>
          <w:color w:val="231F20"/>
          <w:spacing w:val="-3"/>
          <w:sz w:val="30"/>
        </w:rPr>
        <w:t xml:space="preserve">музеї, </w:t>
      </w:r>
      <w:r>
        <w:rPr>
          <w:color w:val="231F20"/>
          <w:spacing w:val="-4"/>
          <w:sz w:val="30"/>
        </w:rPr>
        <w:t xml:space="preserve">кімнати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зали, </w:t>
      </w:r>
      <w:r>
        <w:rPr>
          <w:color w:val="231F20"/>
          <w:spacing w:val="-4"/>
          <w:sz w:val="30"/>
        </w:rPr>
        <w:t xml:space="preserve">галереї, </w:t>
      </w:r>
      <w:r>
        <w:rPr>
          <w:color w:val="231F20"/>
          <w:sz w:val="30"/>
        </w:rPr>
        <w:t xml:space="preserve">виставки дитячої </w:t>
      </w:r>
      <w:r>
        <w:rPr>
          <w:color w:val="231F20"/>
          <w:spacing w:val="-3"/>
          <w:sz w:val="30"/>
        </w:rPr>
        <w:t xml:space="preserve">творчості, </w:t>
      </w:r>
      <w:r>
        <w:rPr>
          <w:color w:val="231F20"/>
          <w:spacing w:val="-10"/>
          <w:sz w:val="30"/>
        </w:rPr>
        <w:t xml:space="preserve">книжкові </w:t>
      </w:r>
      <w:r>
        <w:rPr>
          <w:color w:val="231F20"/>
          <w:spacing w:val="-4"/>
          <w:sz w:val="30"/>
        </w:rPr>
        <w:t xml:space="preserve">виставки, </w:t>
      </w:r>
      <w:r>
        <w:rPr>
          <w:color w:val="231F20"/>
          <w:sz w:val="30"/>
        </w:rPr>
        <w:t>тематичні стенди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4"/>
          <w:sz w:val="30"/>
        </w:rPr>
        <w:t>тощо).</w:t>
      </w:r>
    </w:p>
    <w:p w:rsidR="00A17FD0" w:rsidRDefault="008C7F95">
      <w:pPr>
        <w:pStyle w:val="a3"/>
        <w:ind w:right="198"/>
        <w:jc w:val="both"/>
      </w:pPr>
      <w:r>
        <w:rPr>
          <w:color w:val="231F20"/>
          <w:spacing w:val="-6"/>
        </w:rPr>
        <w:t xml:space="preserve">Класний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  <w:spacing w:val="-9"/>
        </w:rPr>
        <w:t xml:space="preserve">працює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ставці вчителя. </w:t>
      </w:r>
      <w:r>
        <w:rPr>
          <w:color w:val="231F20"/>
          <w:spacing w:val="-3"/>
        </w:rPr>
        <w:t xml:space="preserve">Його </w:t>
      </w:r>
      <w:r>
        <w:rPr>
          <w:color w:val="231F20"/>
          <w:spacing w:val="-5"/>
        </w:rPr>
        <w:t xml:space="preserve">робочий </w:t>
      </w:r>
      <w:r>
        <w:rPr>
          <w:color w:val="231F20"/>
        </w:rPr>
        <w:t xml:space="preserve">день </w:t>
      </w:r>
      <w:r>
        <w:rPr>
          <w:color w:val="231F20"/>
          <w:spacing w:val="-9"/>
        </w:rPr>
        <w:t xml:space="preserve">ненормований. </w:t>
      </w:r>
      <w:r>
        <w:rPr>
          <w:color w:val="231F20"/>
          <w:spacing w:val="-4"/>
        </w:rPr>
        <w:t xml:space="preserve">Введення </w:t>
      </w:r>
      <w:r>
        <w:rPr>
          <w:color w:val="231F20"/>
        </w:rPr>
        <w:t xml:space="preserve">такої </w:t>
      </w:r>
      <w:r>
        <w:rPr>
          <w:color w:val="231F20"/>
          <w:spacing w:val="-3"/>
        </w:rPr>
        <w:t xml:space="preserve">посади </w:t>
      </w:r>
      <w:r>
        <w:rPr>
          <w:color w:val="231F20"/>
          <w:spacing w:val="-10"/>
        </w:rPr>
        <w:t xml:space="preserve">доцільне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тих </w:t>
      </w:r>
      <w:r>
        <w:rPr>
          <w:color w:val="231F20"/>
        </w:rPr>
        <w:t xml:space="preserve">класах, </w:t>
      </w:r>
      <w:r>
        <w:rPr>
          <w:color w:val="231F20"/>
          <w:spacing w:val="3"/>
        </w:rPr>
        <w:t xml:space="preserve">де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потребує </w:t>
      </w:r>
      <w:r>
        <w:rPr>
          <w:color w:val="231F20"/>
          <w:spacing w:val="-6"/>
        </w:rPr>
        <w:t xml:space="preserve">особливої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8"/>
        </w:rPr>
        <w:t xml:space="preserve">підтримки. </w:t>
      </w:r>
      <w:r>
        <w:rPr>
          <w:color w:val="231F20"/>
          <w:spacing w:val="-9"/>
        </w:rPr>
        <w:t xml:space="preserve">Класний </w:t>
      </w:r>
      <w:r>
        <w:rPr>
          <w:color w:val="231F20"/>
          <w:spacing w:val="-4"/>
        </w:rPr>
        <w:t xml:space="preserve">вихователь </w:t>
      </w:r>
      <w:r>
        <w:rPr>
          <w:color w:val="231F20"/>
        </w:rPr>
        <w:t xml:space="preserve">займається суто </w:t>
      </w:r>
      <w:r>
        <w:rPr>
          <w:color w:val="231F20"/>
          <w:spacing w:val="-9"/>
        </w:rPr>
        <w:t xml:space="preserve">виховною, </w:t>
      </w:r>
      <w:r>
        <w:rPr>
          <w:color w:val="231F20"/>
          <w:spacing w:val="-8"/>
        </w:rPr>
        <w:t xml:space="preserve">дослідницькою </w:t>
      </w:r>
      <w:r>
        <w:rPr>
          <w:color w:val="231F20"/>
          <w:spacing w:val="-4"/>
        </w:rPr>
        <w:t xml:space="preserve">роботою </w:t>
      </w:r>
      <w:r>
        <w:rPr>
          <w:color w:val="231F20"/>
        </w:rPr>
        <w:t xml:space="preserve">й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>змо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гу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7"/>
        </w:rPr>
        <w:t xml:space="preserve">глибоко вивчити,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-8"/>
        </w:rPr>
        <w:t xml:space="preserve">вікові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0"/>
        </w:rPr>
        <w:t xml:space="preserve">спільно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вихованцями </w:t>
      </w:r>
      <w:r>
        <w:rPr>
          <w:color w:val="231F20"/>
          <w:spacing w:val="-5"/>
        </w:rPr>
        <w:t xml:space="preserve">організовувати позакласну </w:t>
      </w:r>
      <w:r>
        <w:rPr>
          <w:color w:val="231F20"/>
          <w:spacing w:val="-4"/>
        </w:rPr>
        <w:t xml:space="preserve">роботу,  </w:t>
      </w:r>
      <w:r>
        <w:rPr>
          <w:color w:val="231F20"/>
          <w:spacing w:val="-6"/>
        </w:rPr>
        <w:t xml:space="preserve">більше </w:t>
      </w:r>
      <w:r>
        <w:rPr>
          <w:color w:val="231F20"/>
        </w:rPr>
        <w:t xml:space="preserve">уваги </w:t>
      </w:r>
      <w:r>
        <w:rPr>
          <w:color w:val="231F20"/>
          <w:spacing w:val="-8"/>
        </w:rPr>
        <w:t xml:space="preserve">приділяти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>батьками</w:t>
      </w:r>
      <w:r>
        <w:rPr>
          <w:color w:val="231F20"/>
          <w:spacing w:val="-51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before="1"/>
        <w:ind w:right="210"/>
        <w:jc w:val="both"/>
      </w:pPr>
      <w:r>
        <w:rPr>
          <w:color w:val="231F20"/>
        </w:rPr>
        <w:t xml:space="preserve">Посада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4"/>
        </w:rPr>
        <w:t xml:space="preserve">розповсюджена,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3"/>
        </w:rPr>
        <w:t xml:space="preserve">матеріально </w:t>
      </w:r>
      <w:r>
        <w:rPr>
          <w:color w:val="231F20"/>
          <w:spacing w:val="-8"/>
        </w:rPr>
        <w:t xml:space="preserve">підкріплюється </w:t>
      </w:r>
      <w:r>
        <w:rPr>
          <w:color w:val="231F20"/>
          <w:spacing w:val="-4"/>
        </w:rPr>
        <w:t xml:space="preserve">доплатою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основної </w:t>
      </w:r>
      <w:r>
        <w:rPr>
          <w:color w:val="231F20"/>
        </w:rPr>
        <w:t xml:space="preserve">вчительської ставки. </w:t>
      </w:r>
      <w:r>
        <w:rPr>
          <w:color w:val="231F20"/>
          <w:spacing w:val="-6"/>
        </w:rPr>
        <w:t xml:space="preserve">Згідно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>“За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0"/>
        </w:rPr>
        <w:t xml:space="preserve">коном </w:t>
      </w:r>
      <w:r>
        <w:rPr>
          <w:color w:val="231F20"/>
          <w:spacing w:val="-7"/>
        </w:rPr>
        <w:t xml:space="preserve">України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загальну </w:t>
      </w:r>
      <w:r>
        <w:rPr>
          <w:color w:val="231F20"/>
        </w:rPr>
        <w:t xml:space="preserve">середню </w:t>
      </w:r>
      <w:r>
        <w:rPr>
          <w:color w:val="231F20"/>
          <w:spacing w:val="-3"/>
        </w:rPr>
        <w:t xml:space="preserve">освіту”, доплата становить </w:t>
      </w:r>
      <w:r>
        <w:rPr>
          <w:color w:val="231F20"/>
          <w:spacing w:val="-4"/>
        </w:rPr>
        <w:t xml:space="preserve">20–25 </w:t>
      </w:r>
      <w:r>
        <w:rPr>
          <w:color w:val="231F20"/>
        </w:rPr>
        <w:t xml:space="preserve">% 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8"/>
        </w:rPr>
        <w:t>тарифної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ставки.</w:t>
      </w:r>
    </w:p>
    <w:p w:rsidR="00A17FD0" w:rsidRDefault="008C7F95">
      <w:pPr>
        <w:pStyle w:val="a3"/>
        <w:spacing w:before="1" w:line="237" w:lineRule="auto"/>
        <w:ind w:right="201"/>
        <w:jc w:val="both"/>
      </w:pPr>
      <w:r>
        <w:rPr>
          <w:color w:val="231F20"/>
        </w:rPr>
        <w:t>Кураторство можливе в старших класа</w:t>
      </w:r>
      <w:r>
        <w:rPr>
          <w:color w:val="231F20"/>
        </w:rPr>
        <w:t>х, особливо коли учні готові взяти на себе організаторські функції педагога.</w:t>
      </w:r>
    </w:p>
    <w:p w:rsidR="00A17FD0" w:rsidRDefault="008C7F95">
      <w:pPr>
        <w:pStyle w:val="a3"/>
        <w:spacing w:line="242" w:lineRule="auto"/>
        <w:ind w:right="196"/>
        <w:jc w:val="both"/>
        <w:rPr>
          <w:rFonts w:ascii="Arial" w:hAnsi="Arial"/>
        </w:rPr>
      </w:pPr>
      <w:r>
        <w:rPr>
          <w:color w:val="231F20"/>
        </w:rPr>
        <w:t xml:space="preserve">Навіть у дитячому </w:t>
      </w:r>
      <w:r>
        <w:rPr>
          <w:color w:val="231F20"/>
          <w:spacing w:val="-5"/>
        </w:rPr>
        <w:t xml:space="preserve">колективі </w:t>
      </w:r>
      <w:r>
        <w:rPr>
          <w:color w:val="231F20"/>
          <w:spacing w:val="-14"/>
        </w:rPr>
        <w:t>позиція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5"/>
        </w:rPr>
        <w:t xml:space="preserve">варіативна. </w:t>
      </w:r>
      <w:r>
        <w:rPr>
          <w:color w:val="231F20"/>
          <w:spacing w:val="-8"/>
        </w:rPr>
        <w:t xml:space="preserve">Вона </w:t>
      </w:r>
      <w:r>
        <w:rPr>
          <w:color w:val="231F20"/>
        </w:rPr>
        <w:t xml:space="preserve">визначається насамперед </w:t>
      </w:r>
      <w:r>
        <w:rPr>
          <w:color w:val="231F20"/>
          <w:spacing w:val="-6"/>
        </w:rPr>
        <w:t xml:space="preserve">видом сумісної діяльності: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навчальній </w:t>
      </w:r>
      <w:r>
        <w:rPr>
          <w:color w:val="231F20"/>
          <w:spacing w:val="-3"/>
        </w:rPr>
        <w:t xml:space="preserve">роботі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керівник, </w:t>
      </w:r>
      <w:r>
        <w:rPr>
          <w:color w:val="231F20"/>
        </w:rPr>
        <w:t xml:space="preserve">як учитель, є </w:t>
      </w:r>
      <w:r>
        <w:rPr>
          <w:color w:val="231F20"/>
          <w:spacing w:val="-6"/>
        </w:rPr>
        <w:t xml:space="preserve">організатором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керівником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>ді</w:t>
      </w:r>
      <w:r>
        <w:rPr>
          <w:rFonts w:ascii="Arial" w:hAnsi="Arial"/>
          <w:color w:val="231F20"/>
          <w:spacing w:val="-5"/>
        </w:rPr>
        <w:t>-</w:t>
      </w:r>
    </w:p>
    <w:p w:rsidR="00A17FD0" w:rsidRDefault="00A17FD0">
      <w:pPr>
        <w:spacing w:line="242" w:lineRule="auto"/>
        <w:jc w:val="both"/>
        <w:rPr>
          <w:rFonts w:ascii="Arial" w:hAnsi="Arial"/>
        </w:rPr>
        <w:sectPr w:rsidR="00A17FD0">
          <w:pgSz w:w="11900" w:h="16840"/>
          <w:pgMar w:top="104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right="274" w:firstLine="0"/>
      </w:pPr>
      <w:r>
        <w:rPr>
          <w:color w:val="231F20"/>
        </w:rPr>
        <w:t xml:space="preserve">тей; у </w:t>
      </w:r>
      <w:r>
        <w:rPr>
          <w:color w:val="231F20"/>
          <w:spacing w:val="-7"/>
        </w:rPr>
        <w:t xml:space="preserve">позакласній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педагогу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4"/>
        </w:rPr>
        <w:t xml:space="preserve">зайняти </w:t>
      </w:r>
      <w:r>
        <w:rPr>
          <w:color w:val="231F20"/>
          <w:spacing w:val="-14"/>
        </w:rPr>
        <w:t>позицію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старшого това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риша, </w:t>
      </w:r>
      <w:r>
        <w:rPr>
          <w:color w:val="231F20"/>
          <w:spacing w:val="-4"/>
        </w:rPr>
        <w:t>рядового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4"/>
        </w:rPr>
        <w:t>учасника.</w:t>
      </w:r>
    </w:p>
    <w:p w:rsidR="00A17FD0" w:rsidRDefault="008C7F95">
      <w:pPr>
        <w:pStyle w:val="a3"/>
        <w:spacing w:line="242" w:lineRule="auto"/>
        <w:ind w:right="203"/>
        <w:jc w:val="both"/>
      </w:pPr>
      <w:r>
        <w:rPr>
          <w:color w:val="231F20"/>
        </w:rPr>
        <w:t xml:space="preserve">Роль </w:t>
      </w:r>
      <w:r>
        <w:rPr>
          <w:color w:val="231F20"/>
          <w:spacing w:val="-3"/>
        </w:rPr>
        <w:t xml:space="preserve">педагога змінюється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 віку,  </w:t>
      </w:r>
      <w:r>
        <w:rPr>
          <w:color w:val="231F20"/>
        </w:rPr>
        <w:t xml:space="preserve">досвіду </w:t>
      </w:r>
      <w:r>
        <w:rPr>
          <w:color w:val="231F20"/>
          <w:spacing w:val="-8"/>
        </w:rPr>
        <w:t xml:space="preserve">колективної, </w:t>
      </w:r>
      <w:r>
        <w:rPr>
          <w:color w:val="231F20"/>
          <w:spacing w:val="-3"/>
        </w:rPr>
        <w:t xml:space="preserve">самоврядувальної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9"/>
        </w:rPr>
        <w:t>в</w:t>
      </w:r>
      <w:r>
        <w:rPr>
          <w:color w:val="231F20"/>
          <w:spacing w:val="-9"/>
        </w:rPr>
        <w:t>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безпосереднього </w:t>
      </w:r>
      <w:r>
        <w:rPr>
          <w:color w:val="231F20"/>
          <w:spacing w:val="-6"/>
        </w:rPr>
        <w:t xml:space="preserve">організатора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4"/>
        </w:rPr>
        <w:t xml:space="preserve">консультанта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порадника.</w:t>
      </w:r>
    </w:p>
    <w:p w:rsidR="00A17FD0" w:rsidRDefault="008C7F95">
      <w:pPr>
        <w:spacing w:line="337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Вимоги до якостей особистості класного керівника</w:t>
      </w:r>
    </w:p>
    <w:p w:rsidR="00A17FD0" w:rsidRDefault="008C7F95">
      <w:pPr>
        <w:pStyle w:val="a4"/>
        <w:numPr>
          <w:ilvl w:val="0"/>
          <w:numId w:val="288"/>
        </w:numPr>
        <w:tabs>
          <w:tab w:val="left" w:pos="1419"/>
          <w:tab w:val="left" w:pos="1420"/>
        </w:tabs>
        <w:spacing w:line="339" w:lineRule="exact"/>
        <w:ind w:hanging="440"/>
        <w:rPr>
          <w:sz w:val="30"/>
        </w:rPr>
      </w:pPr>
      <w:r>
        <w:rPr>
          <w:color w:val="231F20"/>
          <w:spacing w:val="-6"/>
          <w:sz w:val="30"/>
        </w:rPr>
        <w:t xml:space="preserve">Суспільно-гуманістич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спрямованість, </w:t>
      </w:r>
      <w:r>
        <w:rPr>
          <w:color w:val="231F20"/>
          <w:sz w:val="30"/>
        </w:rPr>
        <w:t>яка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передбачає: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460"/>
        </w:tabs>
        <w:spacing w:line="249" w:lineRule="auto"/>
        <w:ind w:right="226" w:firstLine="8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pacing w:val="-9"/>
          <w:sz w:val="30"/>
        </w:rPr>
        <w:t>рівень  суспільної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національної </w:t>
      </w:r>
      <w:r>
        <w:rPr>
          <w:color w:val="231F20"/>
          <w:spacing w:val="-3"/>
          <w:sz w:val="30"/>
        </w:rPr>
        <w:t xml:space="preserve">свідомості, </w:t>
      </w:r>
      <w:r>
        <w:rPr>
          <w:color w:val="231F20"/>
          <w:sz w:val="30"/>
        </w:rPr>
        <w:t>самосві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>домості,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переконаність;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460"/>
        </w:tabs>
        <w:spacing w:line="235" w:lineRule="auto"/>
        <w:ind w:right="197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усвідомлення </w:t>
      </w:r>
      <w:r>
        <w:rPr>
          <w:color w:val="231F20"/>
          <w:spacing w:val="-3"/>
          <w:sz w:val="30"/>
        </w:rPr>
        <w:t xml:space="preserve">громадянського обов’язку, </w:t>
      </w:r>
      <w:r>
        <w:rPr>
          <w:color w:val="231F20"/>
          <w:spacing w:val="-10"/>
          <w:sz w:val="30"/>
        </w:rPr>
        <w:t xml:space="preserve">політична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культура </w:t>
      </w:r>
      <w:r>
        <w:rPr>
          <w:color w:val="231F20"/>
          <w:spacing w:val="-10"/>
          <w:sz w:val="30"/>
        </w:rPr>
        <w:t xml:space="preserve">міжнаціонального </w:t>
      </w:r>
      <w:r>
        <w:rPr>
          <w:color w:val="231F20"/>
          <w:spacing w:val="-9"/>
          <w:sz w:val="30"/>
        </w:rPr>
        <w:t>спілкування;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9"/>
          <w:sz w:val="30"/>
        </w:rPr>
        <w:t>вихо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ваності; </w:t>
      </w:r>
      <w:r>
        <w:rPr>
          <w:color w:val="231F20"/>
          <w:spacing w:val="-8"/>
          <w:sz w:val="30"/>
        </w:rPr>
        <w:t xml:space="preserve">соціальна </w:t>
      </w:r>
      <w:r>
        <w:rPr>
          <w:color w:val="231F20"/>
          <w:spacing w:val="-5"/>
          <w:sz w:val="30"/>
        </w:rPr>
        <w:t xml:space="preserve">активність </w:t>
      </w:r>
      <w:r>
        <w:rPr>
          <w:color w:val="231F20"/>
          <w:sz w:val="30"/>
        </w:rPr>
        <w:t>і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6"/>
          <w:sz w:val="30"/>
        </w:rPr>
        <w:t>відповідальність;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440"/>
        </w:tabs>
        <w:spacing w:line="237" w:lineRule="auto"/>
        <w:ind w:right="201" w:firstLine="8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навички </w:t>
      </w:r>
      <w:r>
        <w:rPr>
          <w:color w:val="231F20"/>
          <w:spacing w:val="-7"/>
          <w:sz w:val="30"/>
        </w:rPr>
        <w:t xml:space="preserve">суспільно-гуманістичної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z w:val="30"/>
        </w:rPr>
        <w:t xml:space="preserve">творчо </w:t>
      </w:r>
      <w:r>
        <w:rPr>
          <w:color w:val="231F20"/>
          <w:spacing w:val="-9"/>
          <w:sz w:val="30"/>
        </w:rPr>
        <w:t>працю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z w:val="30"/>
        </w:rPr>
        <w:t xml:space="preserve">вати, </w:t>
      </w:r>
      <w:r>
        <w:rPr>
          <w:color w:val="231F20"/>
          <w:spacing w:val="-5"/>
          <w:sz w:val="30"/>
        </w:rPr>
        <w:t xml:space="preserve">використовувати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цінувати колективний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pacing w:val="-7"/>
          <w:sz w:val="30"/>
        </w:rPr>
        <w:t xml:space="preserve">прислухатися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z w:val="30"/>
        </w:rPr>
        <w:t xml:space="preserve">думки </w:t>
      </w:r>
      <w:r>
        <w:rPr>
          <w:color w:val="231F20"/>
          <w:spacing w:val="-4"/>
          <w:sz w:val="30"/>
        </w:rPr>
        <w:t xml:space="preserve">колег, </w:t>
      </w:r>
      <w:r>
        <w:rPr>
          <w:color w:val="231F20"/>
          <w:spacing w:val="-8"/>
          <w:sz w:val="30"/>
        </w:rPr>
        <w:t>критично оцінювати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досягнуте;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500"/>
        </w:tabs>
        <w:spacing w:line="249" w:lineRule="auto"/>
        <w:ind w:right="226" w:firstLine="8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pacing w:val="-5"/>
          <w:sz w:val="30"/>
        </w:rPr>
        <w:t xml:space="preserve">працювати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11"/>
          <w:sz w:val="30"/>
        </w:rPr>
        <w:t xml:space="preserve">співпраці, </w:t>
      </w:r>
      <w:r>
        <w:rPr>
          <w:color w:val="231F20"/>
          <w:spacing w:val="-5"/>
          <w:sz w:val="30"/>
        </w:rPr>
        <w:t xml:space="preserve">співтворчості, </w:t>
      </w:r>
      <w:r>
        <w:rPr>
          <w:color w:val="231F20"/>
          <w:spacing w:val="-9"/>
          <w:sz w:val="30"/>
        </w:rPr>
        <w:t>співро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бітництва; </w:t>
      </w:r>
      <w:r>
        <w:rPr>
          <w:color w:val="231F20"/>
          <w:spacing w:val="-8"/>
          <w:sz w:val="30"/>
        </w:rPr>
        <w:t xml:space="preserve">прояв </w:t>
      </w:r>
      <w:r>
        <w:rPr>
          <w:color w:val="231F20"/>
          <w:spacing w:val="-3"/>
          <w:sz w:val="30"/>
        </w:rPr>
        <w:t xml:space="preserve">громадянської </w:t>
      </w:r>
      <w:r>
        <w:rPr>
          <w:color w:val="231F20"/>
          <w:spacing w:val="-4"/>
          <w:sz w:val="30"/>
        </w:rPr>
        <w:t xml:space="preserve">активності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благо </w:t>
      </w:r>
      <w:r>
        <w:rPr>
          <w:color w:val="231F20"/>
          <w:spacing w:val="-6"/>
          <w:sz w:val="30"/>
        </w:rPr>
        <w:t>суверенної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9"/>
          <w:sz w:val="30"/>
        </w:rPr>
        <w:t>України.</w:t>
      </w:r>
    </w:p>
    <w:p w:rsidR="00A17FD0" w:rsidRDefault="008C7F95">
      <w:pPr>
        <w:pStyle w:val="a4"/>
        <w:numPr>
          <w:ilvl w:val="0"/>
          <w:numId w:val="288"/>
        </w:numPr>
        <w:tabs>
          <w:tab w:val="left" w:pos="1419"/>
          <w:tab w:val="left" w:pos="1420"/>
        </w:tabs>
        <w:spacing w:line="324" w:lineRule="exact"/>
        <w:ind w:hanging="420"/>
        <w:rPr>
          <w:sz w:val="30"/>
        </w:rPr>
      </w:pPr>
      <w:r>
        <w:rPr>
          <w:color w:val="231F20"/>
          <w:spacing w:val="-5"/>
          <w:sz w:val="30"/>
        </w:rPr>
        <w:t xml:space="preserve">Професійно-педагогічна </w:t>
      </w:r>
      <w:r>
        <w:rPr>
          <w:color w:val="231F20"/>
          <w:spacing w:val="-4"/>
          <w:sz w:val="30"/>
        </w:rPr>
        <w:t xml:space="preserve">спрямованість, </w:t>
      </w:r>
      <w:r>
        <w:rPr>
          <w:color w:val="231F20"/>
          <w:sz w:val="30"/>
        </w:rPr>
        <w:t xml:space="preserve">змістом </w:t>
      </w:r>
      <w:r>
        <w:rPr>
          <w:color w:val="231F20"/>
          <w:spacing w:val="-4"/>
          <w:sz w:val="30"/>
        </w:rPr>
        <w:t>якої</w:t>
      </w:r>
      <w:r>
        <w:rPr>
          <w:color w:val="231F20"/>
          <w:spacing w:val="-47"/>
          <w:sz w:val="30"/>
        </w:rPr>
        <w:t xml:space="preserve"> </w:t>
      </w:r>
      <w:r>
        <w:rPr>
          <w:color w:val="231F20"/>
          <w:spacing w:val="-5"/>
          <w:sz w:val="30"/>
        </w:rPr>
        <w:t>є: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440"/>
        </w:tabs>
        <w:spacing w:line="242" w:lineRule="auto"/>
        <w:ind w:right="203" w:firstLine="8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pacing w:val="-9"/>
          <w:sz w:val="30"/>
        </w:rPr>
        <w:t>соціальної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ролі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1"/>
          <w:sz w:val="30"/>
        </w:rPr>
        <w:t xml:space="preserve">професії, </w:t>
      </w:r>
      <w:r>
        <w:rPr>
          <w:color w:val="231F20"/>
          <w:spacing w:val="-5"/>
          <w:sz w:val="30"/>
        </w:rPr>
        <w:t xml:space="preserve">інтерес  </w:t>
      </w:r>
      <w:r>
        <w:rPr>
          <w:color w:val="231F20"/>
          <w:spacing w:val="3"/>
          <w:sz w:val="30"/>
        </w:rPr>
        <w:t xml:space="preserve">до  </w:t>
      </w:r>
      <w:r>
        <w:rPr>
          <w:color w:val="231F20"/>
          <w:spacing w:val="-5"/>
          <w:sz w:val="30"/>
        </w:rPr>
        <w:t>ди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тини </w:t>
      </w:r>
      <w:r>
        <w:rPr>
          <w:color w:val="231F20"/>
          <w:sz w:val="30"/>
        </w:rPr>
        <w:t xml:space="preserve">як суб’єкта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pacing w:val="-5"/>
          <w:sz w:val="30"/>
        </w:rPr>
        <w:t xml:space="preserve">розуміти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особливості, </w:t>
      </w:r>
      <w:r>
        <w:rPr>
          <w:color w:val="231F20"/>
          <w:spacing w:val="-3"/>
          <w:sz w:val="30"/>
        </w:rPr>
        <w:t xml:space="preserve">складність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неоднозначність </w:t>
      </w:r>
      <w:r>
        <w:rPr>
          <w:color w:val="231F20"/>
          <w:spacing w:val="-8"/>
          <w:sz w:val="30"/>
        </w:rPr>
        <w:t>внутрішнього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4"/>
          <w:sz w:val="30"/>
        </w:rPr>
        <w:t>світу;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320"/>
        </w:tabs>
        <w:spacing w:line="337" w:lineRule="exact"/>
        <w:ind w:left="1319" w:hanging="240"/>
        <w:rPr>
          <w:sz w:val="30"/>
        </w:rPr>
      </w:pPr>
      <w:r>
        <w:rPr>
          <w:color w:val="231F20"/>
          <w:spacing w:val="-5"/>
          <w:sz w:val="30"/>
        </w:rPr>
        <w:t>педагогічна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4"/>
          <w:sz w:val="30"/>
        </w:rPr>
        <w:t>спос</w:t>
      </w:r>
      <w:r>
        <w:rPr>
          <w:color w:val="231F20"/>
          <w:spacing w:val="-4"/>
          <w:sz w:val="30"/>
        </w:rPr>
        <w:t>тережливість;</w:t>
      </w:r>
    </w:p>
    <w:p w:rsidR="00A17FD0" w:rsidRDefault="008C7F95">
      <w:pPr>
        <w:pStyle w:val="a4"/>
        <w:numPr>
          <w:ilvl w:val="1"/>
          <w:numId w:val="289"/>
        </w:numPr>
        <w:tabs>
          <w:tab w:val="left" w:pos="1320"/>
        </w:tabs>
        <w:spacing w:line="340" w:lineRule="exact"/>
        <w:ind w:left="1319" w:hanging="240"/>
        <w:rPr>
          <w:sz w:val="30"/>
        </w:rPr>
      </w:pPr>
      <w:r>
        <w:rPr>
          <w:color w:val="231F20"/>
          <w:spacing w:val="-7"/>
          <w:sz w:val="30"/>
        </w:rPr>
        <w:t>педагогічний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3"/>
          <w:sz w:val="30"/>
        </w:rPr>
        <w:t>такт.</w:t>
      </w:r>
    </w:p>
    <w:p w:rsidR="00A17FD0" w:rsidRDefault="008C7F95">
      <w:pPr>
        <w:pStyle w:val="a4"/>
        <w:numPr>
          <w:ilvl w:val="0"/>
          <w:numId w:val="288"/>
        </w:numPr>
        <w:tabs>
          <w:tab w:val="left" w:pos="1419"/>
          <w:tab w:val="left" w:pos="1420"/>
        </w:tabs>
        <w:spacing w:line="342" w:lineRule="exact"/>
        <w:ind w:hanging="420"/>
        <w:rPr>
          <w:sz w:val="30"/>
        </w:rPr>
      </w:pP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3"/>
          <w:sz w:val="30"/>
        </w:rPr>
        <w:t xml:space="preserve">майстерності, </w:t>
      </w:r>
      <w:r>
        <w:rPr>
          <w:color w:val="231F20"/>
          <w:spacing w:val="-7"/>
          <w:sz w:val="30"/>
        </w:rPr>
        <w:t>який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z w:val="30"/>
        </w:rPr>
        <w:t>передбачає: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320"/>
        </w:tabs>
        <w:spacing w:before="3" w:line="343" w:lineRule="exact"/>
        <w:ind w:firstLine="800"/>
        <w:rPr>
          <w:sz w:val="30"/>
        </w:rPr>
      </w:pP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7"/>
          <w:sz w:val="30"/>
        </w:rPr>
        <w:t xml:space="preserve">основ </w:t>
      </w:r>
      <w:r>
        <w:rPr>
          <w:color w:val="231F20"/>
          <w:sz w:val="30"/>
        </w:rPr>
        <w:t xml:space="preserve">предмета, завдань і </w:t>
      </w:r>
      <w:r>
        <w:rPr>
          <w:color w:val="231F20"/>
          <w:spacing w:val="-4"/>
          <w:sz w:val="30"/>
        </w:rPr>
        <w:t>категорій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7"/>
          <w:sz w:val="30"/>
        </w:rPr>
        <w:t>педагогіки;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540"/>
        </w:tabs>
        <w:spacing w:before="3" w:line="235" w:lineRule="auto"/>
        <w:ind w:right="208" w:firstLine="8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закономірності </w:t>
      </w:r>
      <w:r>
        <w:rPr>
          <w:color w:val="231F20"/>
          <w:spacing w:val="-8"/>
          <w:sz w:val="30"/>
        </w:rPr>
        <w:t xml:space="preserve">вікового, </w:t>
      </w:r>
      <w:r>
        <w:rPr>
          <w:color w:val="231F20"/>
          <w:spacing w:val="-7"/>
          <w:sz w:val="30"/>
        </w:rPr>
        <w:t xml:space="preserve">анатомо-фізіологічного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психічного </w:t>
      </w:r>
      <w:r>
        <w:rPr>
          <w:color w:val="231F20"/>
          <w:spacing w:val="-6"/>
          <w:sz w:val="30"/>
        </w:rPr>
        <w:t xml:space="preserve">розвитку, </w:t>
      </w:r>
      <w:r>
        <w:rPr>
          <w:color w:val="231F20"/>
          <w:spacing w:val="-8"/>
          <w:sz w:val="30"/>
        </w:rPr>
        <w:t xml:space="preserve">соціального формування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pacing w:val="-4"/>
          <w:sz w:val="30"/>
        </w:rPr>
        <w:t xml:space="preserve">суті, </w:t>
      </w:r>
      <w:r>
        <w:rPr>
          <w:color w:val="231F20"/>
          <w:sz w:val="30"/>
        </w:rPr>
        <w:t xml:space="preserve">мети, </w:t>
      </w:r>
      <w:r>
        <w:rPr>
          <w:color w:val="231F20"/>
          <w:spacing w:val="3"/>
          <w:sz w:val="30"/>
        </w:rPr>
        <w:t>за</w:t>
      </w:r>
      <w:r>
        <w:rPr>
          <w:rFonts w:ascii="Arial" w:hAnsi="Arial"/>
          <w:color w:val="231F20"/>
          <w:spacing w:val="3"/>
          <w:sz w:val="30"/>
        </w:rPr>
        <w:t xml:space="preserve">- </w:t>
      </w:r>
      <w:r>
        <w:rPr>
          <w:color w:val="231F20"/>
          <w:sz w:val="30"/>
        </w:rPr>
        <w:t xml:space="preserve">вдань,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z w:val="30"/>
        </w:rPr>
        <w:t>і методів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580"/>
        </w:tabs>
        <w:spacing w:before="20" w:line="237" w:lineRule="auto"/>
        <w:ind w:right="226" w:firstLine="8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знання індивідуально-психологічних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індивідуально-типоло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10"/>
          <w:sz w:val="30"/>
        </w:rPr>
        <w:t xml:space="preserve">гічних </w:t>
      </w:r>
      <w:r>
        <w:rPr>
          <w:color w:val="231F20"/>
          <w:spacing w:val="-3"/>
          <w:sz w:val="30"/>
        </w:rPr>
        <w:t>особливостей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8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439"/>
          <w:tab w:val="left" w:pos="1440"/>
          <w:tab w:val="left" w:pos="2818"/>
          <w:tab w:val="left" w:pos="3698"/>
        </w:tabs>
        <w:spacing w:line="339" w:lineRule="exact"/>
        <w:ind w:left="1439" w:hanging="360"/>
        <w:rPr>
          <w:rFonts w:ascii="Arial" w:hAnsi="Arial"/>
          <w:sz w:val="30"/>
        </w:rPr>
      </w:pPr>
      <w:r>
        <w:rPr>
          <w:color w:val="231F20"/>
          <w:spacing w:val="-6"/>
          <w:sz w:val="30"/>
        </w:rPr>
        <w:t>наявність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>умінь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9"/>
          <w:sz w:val="30"/>
        </w:rPr>
        <w:t xml:space="preserve">організації 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>шко</w:t>
      </w:r>
      <w:r>
        <w:rPr>
          <w:rFonts w:ascii="Arial" w:hAnsi="Arial"/>
          <w:color w:val="231F20"/>
          <w:spacing w:val="-7"/>
          <w:sz w:val="30"/>
        </w:rPr>
        <w:t>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лярів;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439"/>
          <w:tab w:val="left" w:pos="1440"/>
          <w:tab w:val="left" w:pos="2459"/>
        </w:tabs>
        <w:spacing w:before="13"/>
        <w:ind w:left="1439" w:hanging="360"/>
        <w:rPr>
          <w:rFonts w:ascii="Arial" w:hAnsi="Arial"/>
          <w:sz w:val="30"/>
        </w:rPr>
      </w:pPr>
      <w:r>
        <w:rPr>
          <w:color w:val="231F20"/>
          <w:spacing w:val="-11"/>
          <w:sz w:val="30"/>
        </w:rPr>
        <w:t>уміння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4"/>
          <w:sz w:val="30"/>
        </w:rPr>
        <w:t xml:space="preserve">виявляти </w:t>
      </w: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вихованості, </w:t>
      </w:r>
      <w:r>
        <w:rPr>
          <w:color w:val="231F20"/>
          <w:spacing w:val="-3"/>
          <w:sz w:val="30"/>
        </w:rPr>
        <w:t xml:space="preserve">проектувати </w:t>
      </w: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4"/>
          <w:sz w:val="30"/>
        </w:rPr>
        <w:t>осо</w:t>
      </w:r>
      <w:r>
        <w:rPr>
          <w:rFonts w:ascii="Arial" w:hAnsi="Arial"/>
          <w:color w:val="231F20"/>
          <w:spacing w:val="-4"/>
          <w:sz w:val="30"/>
        </w:rPr>
        <w:t>-</w:t>
      </w:r>
    </w:p>
    <w:p w:rsidR="00A17FD0" w:rsidRDefault="008C7F95">
      <w:pPr>
        <w:pStyle w:val="a3"/>
        <w:spacing w:line="338" w:lineRule="exact"/>
        <w:ind w:firstLine="0"/>
      </w:pPr>
      <w:r>
        <w:rPr>
          <w:color w:val="231F20"/>
        </w:rPr>
        <w:t>бистості в колективі;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499"/>
          <w:tab w:val="left" w:pos="1500"/>
          <w:tab w:val="left" w:pos="3079"/>
          <w:tab w:val="left" w:pos="4619"/>
          <w:tab w:val="left" w:pos="6739"/>
          <w:tab w:val="left" w:pos="9479"/>
        </w:tabs>
        <w:spacing w:line="237" w:lineRule="auto"/>
        <w:ind w:right="226" w:firstLine="800"/>
        <w:rPr>
          <w:sz w:val="30"/>
        </w:rPr>
      </w:pPr>
      <w:r>
        <w:rPr>
          <w:color w:val="231F20"/>
          <w:spacing w:val="-7"/>
          <w:sz w:val="30"/>
        </w:rPr>
        <w:t>планувати,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>відбирати,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>узагальнювати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навчально-виховний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5"/>
          <w:w w:val="95"/>
          <w:sz w:val="30"/>
        </w:rPr>
        <w:t>ма</w:t>
      </w:r>
      <w:r>
        <w:rPr>
          <w:rFonts w:ascii="Arial" w:hAnsi="Arial"/>
          <w:color w:val="231F20"/>
          <w:spacing w:val="5"/>
          <w:w w:val="95"/>
          <w:sz w:val="30"/>
        </w:rPr>
        <w:t xml:space="preserve">- </w:t>
      </w:r>
      <w:r>
        <w:rPr>
          <w:color w:val="231F20"/>
          <w:spacing w:val="-4"/>
          <w:sz w:val="30"/>
        </w:rPr>
        <w:t>теріал;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320"/>
        </w:tabs>
        <w:spacing w:before="13" w:line="342" w:lineRule="exact"/>
        <w:ind w:left="1319"/>
        <w:rPr>
          <w:sz w:val="30"/>
        </w:rPr>
      </w:pPr>
      <w:r>
        <w:rPr>
          <w:color w:val="231F20"/>
          <w:spacing w:val="-5"/>
          <w:sz w:val="30"/>
        </w:rPr>
        <w:t xml:space="preserve">володіти </w:t>
      </w:r>
      <w:r>
        <w:rPr>
          <w:color w:val="231F20"/>
          <w:spacing w:val="-7"/>
          <w:sz w:val="30"/>
        </w:rPr>
        <w:t xml:space="preserve">прийомами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засобами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9"/>
          <w:sz w:val="30"/>
        </w:rPr>
        <w:t>техніки;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400"/>
        </w:tabs>
        <w:spacing w:before="1" w:line="237" w:lineRule="auto"/>
        <w:ind w:right="198" w:firstLine="800"/>
        <w:rPr>
          <w:sz w:val="30"/>
        </w:rPr>
      </w:pPr>
      <w:r>
        <w:rPr>
          <w:color w:val="231F20"/>
          <w:sz w:val="30"/>
        </w:rPr>
        <w:t xml:space="preserve">установлювати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pacing w:val="-10"/>
          <w:sz w:val="30"/>
        </w:rPr>
        <w:t xml:space="preserve">доцільні </w:t>
      </w:r>
      <w:r>
        <w:rPr>
          <w:color w:val="231F20"/>
          <w:spacing w:val="-6"/>
          <w:sz w:val="30"/>
        </w:rPr>
        <w:t xml:space="preserve">взаємовідносини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 xml:space="preserve">окремими </w:t>
      </w:r>
      <w:r>
        <w:rPr>
          <w:color w:val="231F20"/>
          <w:spacing w:val="-5"/>
          <w:sz w:val="30"/>
        </w:rPr>
        <w:t xml:space="preserve">учнями, </w:t>
      </w:r>
      <w:r>
        <w:rPr>
          <w:color w:val="231F20"/>
          <w:sz w:val="30"/>
        </w:rPr>
        <w:t xml:space="preserve">малими </w:t>
      </w:r>
      <w:r>
        <w:rPr>
          <w:color w:val="231F20"/>
          <w:spacing w:val="-7"/>
          <w:sz w:val="30"/>
        </w:rPr>
        <w:t xml:space="preserve">групами, учнівським </w:t>
      </w:r>
      <w:r>
        <w:rPr>
          <w:color w:val="231F20"/>
          <w:spacing w:val="-4"/>
          <w:sz w:val="30"/>
        </w:rPr>
        <w:t xml:space="preserve">колективом, </w:t>
      </w:r>
      <w:r>
        <w:rPr>
          <w:color w:val="231F20"/>
          <w:sz w:val="30"/>
        </w:rPr>
        <w:t>батьками,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3"/>
          <w:sz w:val="30"/>
        </w:rPr>
        <w:t>вчителями;</w:t>
      </w:r>
    </w:p>
    <w:p w:rsidR="00A17FD0" w:rsidRDefault="008C7F95">
      <w:pPr>
        <w:pStyle w:val="a4"/>
        <w:numPr>
          <w:ilvl w:val="0"/>
          <w:numId w:val="287"/>
        </w:numPr>
        <w:tabs>
          <w:tab w:val="left" w:pos="1479"/>
          <w:tab w:val="left" w:pos="1480"/>
          <w:tab w:val="left" w:pos="3158"/>
          <w:tab w:val="left" w:pos="4038"/>
          <w:tab w:val="left" w:pos="5537"/>
          <w:tab w:val="left" w:pos="5837"/>
          <w:tab w:val="left" w:pos="7316"/>
          <w:tab w:val="left" w:pos="8855"/>
        </w:tabs>
        <w:spacing w:line="249" w:lineRule="auto"/>
        <w:ind w:right="201" w:firstLine="800"/>
        <w:rPr>
          <w:sz w:val="30"/>
        </w:rPr>
      </w:pPr>
      <w:r>
        <w:rPr>
          <w:color w:val="231F20"/>
          <w:spacing w:val="-4"/>
          <w:sz w:val="30"/>
        </w:rPr>
        <w:t>аналізувати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свою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і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-6"/>
          <w:sz w:val="30"/>
        </w:rPr>
        <w:tab/>
        <w:t>колективу,</w:t>
      </w:r>
      <w:r>
        <w:rPr>
          <w:color w:val="231F20"/>
          <w:spacing w:val="-6"/>
          <w:sz w:val="30"/>
        </w:rPr>
        <w:tab/>
        <w:t>наслідки роботи.</w:t>
      </w:r>
    </w:p>
    <w:p w:rsidR="00A17FD0" w:rsidRDefault="00A17FD0">
      <w:pPr>
        <w:spacing w:line="249" w:lineRule="auto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Heading4"/>
        <w:numPr>
          <w:ilvl w:val="1"/>
          <w:numId w:val="291"/>
        </w:numPr>
        <w:tabs>
          <w:tab w:val="left" w:pos="700"/>
        </w:tabs>
        <w:spacing w:before="62" w:line="237" w:lineRule="auto"/>
        <w:ind w:left="1939" w:right="333" w:hanging="1559"/>
        <w:jc w:val="left"/>
      </w:pPr>
      <w:r>
        <w:rPr>
          <w:color w:val="231F20"/>
          <w:spacing w:val="-3"/>
        </w:rPr>
        <w:t xml:space="preserve">Аналіз </w:t>
      </w:r>
      <w:r>
        <w:rPr>
          <w:color w:val="231F20"/>
          <w:spacing w:val="4"/>
        </w:rPr>
        <w:t xml:space="preserve">“Положення </w:t>
      </w:r>
      <w:r>
        <w:rPr>
          <w:color w:val="231F20"/>
        </w:rPr>
        <w:t xml:space="preserve">про класного </w:t>
      </w:r>
      <w:r>
        <w:rPr>
          <w:color w:val="231F20"/>
          <w:spacing w:val="4"/>
        </w:rPr>
        <w:t xml:space="preserve">керівника </w:t>
      </w:r>
      <w:r>
        <w:rPr>
          <w:color w:val="231F20"/>
        </w:rPr>
        <w:t xml:space="preserve">навчального </w:t>
      </w:r>
      <w:r>
        <w:rPr>
          <w:color w:val="231F20"/>
          <w:spacing w:val="-3"/>
        </w:rPr>
        <w:t xml:space="preserve">закладу </w:t>
      </w:r>
      <w:r>
        <w:rPr>
          <w:color w:val="231F20"/>
          <w:spacing w:val="7"/>
        </w:rPr>
        <w:t xml:space="preserve">системи </w:t>
      </w:r>
      <w:r>
        <w:rPr>
          <w:color w:val="231F20"/>
        </w:rPr>
        <w:t xml:space="preserve">загальної </w:t>
      </w:r>
      <w:r>
        <w:rPr>
          <w:color w:val="231F20"/>
          <w:spacing w:val="8"/>
        </w:rPr>
        <w:t xml:space="preserve">середньої </w:t>
      </w:r>
      <w:r>
        <w:rPr>
          <w:color w:val="231F20"/>
          <w:spacing w:val="4"/>
        </w:rPr>
        <w:t xml:space="preserve">освіти” </w:t>
      </w:r>
      <w:r>
        <w:rPr>
          <w:color w:val="231F20"/>
          <w:spacing w:val="5"/>
        </w:rPr>
        <w:t>(2000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р.)</w:t>
      </w:r>
    </w:p>
    <w:p w:rsidR="00A17FD0" w:rsidRDefault="008C7F95">
      <w:pPr>
        <w:pStyle w:val="a3"/>
        <w:spacing w:line="316" w:lineRule="exact"/>
        <w:ind w:left="999" w:firstLine="0"/>
      </w:pPr>
      <w:r>
        <w:rPr>
          <w:color w:val="231F20"/>
        </w:rPr>
        <w:t>2000 року вийшло “Положення  про класного керівника навчального</w:t>
      </w:r>
    </w:p>
    <w:p w:rsidR="00A17FD0" w:rsidRDefault="008C7F95">
      <w:pPr>
        <w:pStyle w:val="a3"/>
        <w:ind w:right="217" w:firstLine="0"/>
        <w:jc w:val="both"/>
      </w:pPr>
      <w:r>
        <w:rPr>
          <w:color w:val="231F20"/>
        </w:rPr>
        <w:t>закладу системи загальної середньої освіти”, яке визначає права й обов’яз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ки класного керівника за нових соціокультурних умов. Як зазначено в документі, у початковій школі класне керівництво </w:t>
      </w:r>
      <w:r>
        <w:rPr>
          <w:color w:val="231F20"/>
        </w:rPr>
        <w:t>здійснює вчитель по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чаткових класів.</w:t>
      </w:r>
    </w:p>
    <w:p w:rsidR="00A17FD0" w:rsidRDefault="008C7F95">
      <w:pPr>
        <w:pStyle w:val="a3"/>
        <w:spacing w:line="344" w:lineRule="exact"/>
        <w:ind w:left="1000" w:firstLine="0"/>
      </w:pPr>
      <w:r>
        <w:rPr>
          <w:color w:val="231F20"/>
        </w:rPr>
        <w:t>Витяг із Положення:</w:t>
      </w:r>
    </w:p>
    <w:p w:rsidR="00A17FD0" w:rsidRDefault="008C7F95">
      <w:pPr>
        <w:pStyle w:val="a4"/>
        <w:numPr>
          <w:ilvl w:val="2"/>
          <w:numId w:val="291"/>
        </w:numPr>
        <w:tabs>
          <w:tab w:val="left" w:pos="1300"/>
        </w:tabs>
        <w:spacing w:before="12" w:line="342" w:lineRule="exact"/>
        <w:rPr>
          <w:sz w:val="30"/>
        </w:rPr>
      </w:pPr>
      <w:r>
        <w:rPr>
          <w:color w:val="231F20"/>
          <w:sz w:val="30"/>
        </w:rPr>
        <w:t xml:space="preserve">Загальні </w:t>
      </w:r>
      <w:r>
        <w:rPr>
          <w:color w:val="231F20"/>
          <w:spacing w:val="-13"/>
          <w:sz w:val="30"/>
        </w:rPr>
        <w:t>положення</w:t>
      </w:r>
    </w:p>
    <w:p w:rsidR="00A17FD0" w:rsidRDefault="008C7F95">
      <w:pPr>
        <w:pStyle w:val="a4"/>
        <w:numPr>
          <w:ilvl w:val="3"/>
          <w:numId w:val="291"/>
        </w:numPr>
        <w:tabs>
          <w:tab w:val="left" w:pos="1580"/>
        </w:tabs>
        <w:spacing w:line="237" w:lineRule="auto"/>
        <w:ind w:right="226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pacing w:val="-7"/>
          <w:sz w:val="30"/>
        </w:rPr>
        <w:t xml:space="preserve">здійснює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>основ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z w:val="30"/>
        </w:rPr>
        <w:t xml:space="preserve">завдань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pacing w:val="-6"/>
          <w:sz w:val="30"/>
        </w:rPr>
        <w:t>освіти, спрямованих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5"/>
          <w:sz w:val="30"/>
        </w:rPr>
        <w:t>на: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line="339" w:lineRule="exact"/>
        <w:ind w:firstLine="700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>громадянина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9"/>
          <w:sz w:val="30"/>
        </w:rPr>
        <w:t>України;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before="16" w:line="237" w:lineRule="auto"/>
        <w:ind w:right="226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7"/>
          <w:sz w:val="30"/>
        </w:rPr>
        <w:t xml:space="preserve">(вихованця), </w:t>
      </w:r>
      <w:r>
        <w:rPr>
          <w:color w:val="231F20"/>
          <w:spacing w:val="-9"/>
          <w:sz w:val="30"/>
        </w:rPr>
        <w:t xml:space="preserve">його  </w:t>
      </w:r>
      <w:r>
        <w:rPr>
          <w:color w:val="231F20"/>
          <w:spacing w:val="-7"/>
          <w:sz w:val="30"/>
        </w:rPr>
        <w:t xml:space="preserve">наукового </w:t>
      </w:r>
      <w:r>
        <w:rPr>
          <w:color w:val="231F20"/>
          <w:spacing w:val="-4"/>
          <w:sz w:val="30"/>
        </w:rPr>
        <w:t>сві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тогляду,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z w:val="30"/>
        </w:rPr>
        <w:t>здібностей і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3"/>
          <w:sz w:val="30"/>
        </w:rPr>
        <w:t>обдаровань;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line="242" w:lineRule="auto"/>
        <w:ind w:right="226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5"/>
          <w:sz w:val="30"/>
        </w:rPr>
        <w:t xml:space="preserve">вимог Державного </w:t>
      </w:r>
      <w:r>
        <w:rPr>
          <w:color w:val="231F20"/>
          <w:sz w:val="30"/>
        </w:rPr>
        <w:t xml:space="preserve">стандарту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середньої  </w:t>
      </w:r>
      <w:r>
        <w:rPr>
          <w:color w:val="231F20"/>
          <w:spacing w:val="-5"/>
          <w:sz w:val="30"/>
        </w:rPr>
        <w:t>осві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ти, </w:t>
      </w:r>
      <w:r>
        <w:rPr>
          <w:color w:val="231F20"/>
          <w:spacing w:val="-6"/>
          <w:sz w:val="30"/>
        </w:rPr>
        <w:t xml:space="preserve">підготовку </w:t>
      </w:r>
      <w:r>
        <w:rPr>
          <w:color w:val="231F20"/>
          <w:spacing w:val="-9"/>
          <w:sz w:val="30"/>
        </w:rPr>
        <w:t>учнів  (вихованців)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подальшої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>трудової діяль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7"/>
          <w:sz w:val="30"/>
        </w:rPr>
        <w:t>ності;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ind w:right="19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(вихованців)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поваги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Конституції </w:t>
      </w:r>
      <w:r>
        <w:rPr>
          <w:color w:val="231F20"/>
          <w:spacing w:val="-9"/>
          <w:sz w:val="30"/>
        </w:rPr>
        <w:t xml:space="preserve">України, </w:t>
      </w:r>
      <w:r>
        <w:rPr>
          <w:color w:val="231F20"/>
          <w:spacing w:val="-5"/>
          <w:sz w:val="30"/>
        </w:rPr>
        <w:t xml:space="preserve">державних </w:t>
      </w:r>
      <w:r>
        <w:rPr>
          <w:color w:val="231F20"/>
          <w:spacing w:val="-7"/>
          <w:sz w:val="30"/>
        </w:rPr>
        <w:t xml:space="preserve">символів </w:t>
      </w:r>
      <w:r>
        <w:rPr>
          <w:color w:val="231F20"/>
          <w:spacing w:val="-9"/>
          <w:sz w:val="30"/>
        </w:rPr>
        <w:t>України,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почуття </w:t>
      </w:r>
      <w:r>
        <w:rPr>
          <w:color w:val="231F20"/>
          <w:spacing w:val="-5"/>
          <w:sz w:val="30"/>
        </w:rPr>
        <w:t xml:space="preserve">власної </w:t>
      </w:r>
      <w:r>
        <w:rPr>
          <w:color w:val="231F20"/>
          <w:spacing w:val="-7"/>
          <w:sz w:val="30"/>
        </w:rPr>
        <w:t xml:space="preserve">гідності, </w:t>
      </w:r>
      <w:r>
        <w:rPr>
          <w:color w:val="231F20"/>
          <w:spacing w:val="-3"/>
          <w:sz w:val="30"/>
        </w:rPr>
        <w:t>свідомого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3"/>
          <w:sz w:val="30"/>
        </w:rPr>
        <w:t>став</w:t>
      </w:r>
      <w:r>
        <w:rPr>
          <w:rFonts w:ascii="Arial" w:hAnsi="Arial"/>
          <w:color w:val="231F20"/>
          <w:spacing w:val="3"/>
          <w:sz w:val="30"/>
        </w:rPr>
        <w:t xml:space="preserve">- </w:t>
      </w:r>
      <w:r>
        <w:rPr>
          <w:color w:val="231F20"/>
          <w:spacing w:val="-10"/>
          <w:sz w:val="30"/>
        </w:rPr>
        <w:t xml:space="preserve">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обов’язків, </w:t>
      </w:r>
      <w:r>
        <w:rPr>
          <w:color w:val="231F20"/>
          <w:spacing w:val="-7"/>
          <w:sz w:val="30"/>
        </w:rPr>
        <w:t xml:space="preserve">прав </w:t>
      </w:r>
      <w:r>
        <w:rPr>
          <w:color w:val="231F20"/>
          <w:sz w:val="30"/>
        </w:rPr>
        <w:t xml:space="preserve">і свобод </w:t>
      </w:r>
      <w:r>
        <w:rPr>
          <w:color w:val="231F20"/>
          <w:spacing w:val="-9"/>
          <w:sz w:val="30"/>
        </w:rPr>
        <w:t xml:space="preserve">людини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громадянина,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pacing w:val="-4"/>
          <w:sz w:val="30"/>
        </w:rPr>
        <w:t xml:space="preserve">перед </w:t>
      </w:r>
      <w:r>
        <w:rPr>
          <w:color w:val="231F20"/>
          <w:spacing w:val="-6"/>
          <w:sz w:val="30"/>
        </w:rPr>
        <w:t xml:space="preserve">законом </w:t>
      </w:r>
      <w:r>
        <w:rPr>
          <w:color w:val="231F20"/>
          <w:sz w:val="30"/>
        </w:rPr>
        <w:t>за свої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10"/>
          <w:sz w:val="30"/>
        </w:rPr>
        <w:t>дії;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line="237" w:lineRule="auto"/>
        <w:ind w:right="226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реалізацію прав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(вихованців)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вільне </w:t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13"/>
          <w:sz w:val="30"/>
        </w:rPr>
        <w:t>полі</w:t>
      </w:r>
      <w:r>
        <w:rPr>
          <w:rFonts w:ascii="Arial" w:hAnsi="Arial"/>
          <w:color w:val="231F20"/>
          <w:spacing w:val="-13"/>
          <w:sz w:val="30"/>
        </w:rPr>
        <w:t xml:space="preserve">- </w:t>
      </w:r>
      <w:r>
        <w:rPr>
          <w:color w:val="231F20"/>
          <w:spacing w:val="-8"/>
          <w:sz w:val="30"/>
        </w:rPr>
        <w:t xml:space="preserve">тичних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>світоглядних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7"/>
          <w:sz w:val="30"/>
        </w:rPr>
        <w:t>переконань;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line="242" w:lineRule="auto"/>
        <w:ind w:right="200" w:firstLine="701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7"/>
          <w:sz w:val="30"/>
        </w:rPr>
        <w:t xml:space="preserve">шанобливого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родини, </w:t>
      </w:r>
      <w:r>
        <w:rPr>
          <w:color w:val="231F20"/>
          <w:spacing w:val="-5"/>
          <w:sz w:val="30"/>
        </w:rPr>
        <w:t xml:space="preserve">поваги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 xml:space="preserve">народних </w:t>
      </w:r>
      <w:r>
        <w:rPr>
          <w:color w:val="231F20"/>
          <w:spacing w:val="-7"/>
          <w:sz w:val="30"/>
        </w:rPr>
        <w:t xml:space="preserve">традицій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>звичаїв,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державної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рідної </w:t>
      </w:r>
      <w:r>
        <w:rPr>
          <w:color w:val="231F20"/>
          <w:spacing w:val="-5"/>
          <w:sz w:val="30"/>
        </w:rPr>
        <w:t xml:space="preserve">мови, </w:t>
      </w:r>
      <w:r>
        <w:rPr>
          <w:color w:val="231F20"/>
          <w:spacing w:val="-12"/>
          <w:sz w:val="30"/>
        </w:rPr>
        <w:t xml:space="preserve">національних </w:t>
      </w:r>
      <w:r>
        <w:rPr>
          <w:color w:val="231F20"/>
          <w:spacing w:val="-9"/>
          <w:sz w:val="30"/>
        </w:rPr>
        <w:t xml:space="preserve">цінностей </w:t>
      </w:r>
      <w:r>
        <w:rPr>
          <w:color w:val="231F20"/>
          <w:spacing w:val="-7"/>
          <w:sz w:val="30"/>
        </w:rPr>
        <w:t xml:space="preserve">українського </w:t>
      </w:r>
      <w:r>
        <w:rPr>
          <w:color w:val="231F20"/>
          <w:spacing w:val="-5"/>
          <w:sz w:val="30"/>
        </w:rPr>
        <w:t xml:space="preserve">народу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8"/>
          <w:sz w:val="30"/>
        </w:rPr>
        <w:t xml:space="preserve">народів </w:t>
      </w:r>
      <w:r>
        <w:rPr>
          <w:color w:val="231F20"/>
          <w:sz w:val="30"/>
        </w:rPr>
        <w:t>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4"/>
          <w:sz w:val="30"/>
        </w:rPr>
        <w:t>націй;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ind w:right="210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свідомого </w:t>
      </w:r>
      <w:r>
        <w:rPr>
          <w:color w:val="231F20"/>
          <w:spacing w:val="-4"/>
          <w:sz w:val="30"/>
        </w:rPr>
        <w:t>ставлення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z w:val="30"/>
        </w:rPr>
        <w:t xml:space="preserve">громадян як </w:t>
      </w:r>
      <w:r>
        <w:rPr>
          <w:color w:val="231F20"/>
          <w:spacing w:val="-10"/>
          <w:sz w:val="30"/>
        </w:rPr>
        <w:t xml:space="preserve">найвищої </w:t>
      </w:r>
      <w:r>
        <w:rPr>
          <w:color w:val="231F20"/>
          <w:spacing w:val="-9"/>
          <w:sz w:val="30"/>
        </w:rPr>
        <w:t xml:space="preserve">соціальної </w:t>
      </w:r>
      <w:r>
        <w:rPr>
          <w:color w:val="231F20"/>
          <w:spacing w:val="-12"/>
          <w:sz w:val="30"/>
        </w:rPr>
        <w:t xml:space="preserve">цінності,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3"/>
          <w:sz w:val="30"/>
        </w:rPr>
        <w:t xml:space="preserve">засад </w:t>
      </w:r>
      <w:r>
        <w:rPr>
          <w:color w:val="231F20"/>
          <w:sz w:val="30"/>
        </w:rPr>
        <w:t>здо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рового </w:t>
      </w:r>
      <w:r>
        <w:rPr>
          <w:color w:val="231F20"/>
          <w:spacing w:val="-4"/>
          <w:sz w:val="30"/>
        </w:rPr>
        <w:t xml:space="preserve">способу </w:t>
      </w:r>
      <w:r>
        <w:rPr>
          <w:color w:val="231F20"/>
          <w:sz w:val="30"/>
        </w:rPr>
        <w:t xml:space="preserve">життя, </w:t>
      </w:r>
      <w:r>
        <w:rPr>
          <w:color w:val="231F20"/>
          <w:spacing w:val="-4"/>
          <w:sz w:val="30"/>
        </w:rPr>
        <w:t xml:space="preserve">збереження 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зміцнення фізичного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психічного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z w:val="30"/>
        </w:rPr>
        <w:t xml:space="preserve"> </w:t>
      </w:r>
      <w:r>
        <w:rPr>
          <w:color w:val="231F20"/>
          <w:spacing w:val="-9"/>
          <w:sz w:val="30"/>
        </w:rPr>
        <w:t>(вихованців).</w:t>
      </w:r>
    </w:p>
    <w:p w:rsidR="00A17FD0" w:rsidRDefault="008C7F95">
      <w:pPr>
        <w:pStyle w:val="a4"/>
        <w:numPr>
          <w:ilvl w:val="2"/>
          <w:numId w:val="291"/>
        </w:numPr>
        <w:tabs>
          <w:tab w:val="left" w:pos="1300"/>
        </w:tabs>
        <w:spacing w:line="341" w:lineRule="exact"/>
        <w:rPr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10"/>
          <w:sz w:val="30"/>
        </w:rPr>
        <w:t>керівника</w:t>
      </w:r>
    </w:p>
    <w:p w:rsidR="00A17FD0" w:rsidRDefault="008C7F95">
      <w:pPr>
        <w:pStyle w:val="a4"/>
        <w:numPr>
          <w:ilvl w:val="3"/>
          <w:numId w:val="291"/>
        </w:numPr>
        <w:tabs>
          <w:tab w:val="left" w:pos="1640"/>
        </w:tabs>
        <w:ind w:right="206" w:firstLine="720"/>
        <w:jc w:val="both"/>
        <w:rPr>
          <w:sz w:val="30"/>
        </w:rPr>
      </w:pPr>
      <w:r>
        <w:rPr>
          <w:color w:val="231F20"/>
          <w:sz w:val="30"/>
        </w:rPr>
        <w:t xml:space="preserve">Обов’язки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покладаються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12"/>
          <w:sz w:val="30"/>
        </w:rPr>
        <w:t xml:space="preserve">працівника </w:t>
      </w:r>
      <w:r>
        <w:rPr>
          <w:color w:val="231F20"/>
          <w:spacing w:val="-5"/>
          <w:sz w:val="30"/>
        </w:rPr>
        <w:t xml:space="preserve">загальноосвітнього, </w:t>
      </w:r>
      <w:r>
        <w:rPr>
          <w:color w:val="231F20"/>
          <w:spacing w:val="-9"/>
          <w:sz w:val="30"/>
        </w:rPr>
        <w:t>професійно-технічного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>закла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 xml:space="preserve">ду, </w:t>
      </w:r>
      <w:r>
        <w:rPr>
          <w:color w:val="231F20"/>
          <w:spacing w:val="-7"/>
          <w:sz w:val="30"/>
        </w:rPr>
        <w:t>який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5"/>
          <w:sz w:val="30"/>
        </w:rPr>
        <w:t xml:space="preserve">має  </w:t>
      </w:r>
      <w:r>
        <w:rPr>
          <w:color w:val="231F20"/>
          <w:spacing w:val="-5"/>
          <w:sz w:val="30"/>
        </w:rPr>
        <w:t xml:space="preserve">педагогічну  освіту,  </w:t>
      </w:r>
      <w:r>
        <w:rPr>
          <w:color w:val="231F20"/>
          <w:spacing w:val="-7"/>
          <w:sz w:val="30"/>
        </w:rPr>
        <w:t>здійснює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педагогічну  діяльність, </w:t>
      </w:r>
      <w:r>
        <w:rPr>
          <w:color w:val="231F20"/>
          <w:spacing w:val="-12"/>
          <w:sz w:val="30"/>
        </w:rPr>
        <w:t xml:space="preserve">фізичний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психічний </w:t>
      </w: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-3"/>
          <w:sz w:val="30"/>
        </w:rPr>
        <w:t xml:space="preserve">дозволяє  </w:t>
      </w:r>
      <w:r>
        <w:rPr>
          <w:color w:val="231F20"/>
          <w:spacing w:val="-6"/>
          <w:sz w:val="30"/>
        </w:rPr>
        <w:t xml:space="preserve">виконувати  </w:t>
      </w:r>
      <w:r>
        <w:rPr>
          <w:color w:val="231F20"/>
          <w:spacing w:val="-21"/>
          <w:sz w:val="30"/>
        </w:rPr>
        <w:t xml:space="preserve">ці </w:t>
      </w:r>
      <w:r>
        <w:rPr>
          <w:color w:val="231F20"/>
          <w:spacing w:val="-4"/>
          <w:sz w:val="30"/>
        </w:rPr>
        <w:t>обов’язки.</w:t>
      </w:r>
    </w:p>
    <w:p w:rsidR="00A17FD0" w:rsidRDefault="008C7F95">
      <w:pPr>
        <w:pStyle w:val="a4"/>
        <w:numPr>
          <w:ilvl w:val="1"/>
          <w:numId w:val="285"/>
        </w:numPr>
        <w:tabs>
          <w:tab w:val="left" w:pos="1580"/>
        </w:tabs>
        <w:spacing w:line="237" w:lineRule="auto"/>
        <w:ind w:right="208" w:firstLine="720"/>
        <w:jc w:val="both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покладається </w:t>
      </w:r>
      <w:r>
        <w:rPr>
          <w:color w:val="231F20"/>
          <w:spacing w:val="-9"/>
          <w:sz w:val="30"/>
        </w:rPr>
        <w:t xml:space="preserve">керівництво одним </w:t>
      </w:r>
      <w:r>
        <w:rPr>
          <w:color w:val="231F20"/>
          <w:sz w:val="30"/>
        </w:rPr>
        <w:t xml:space="preserve">класом, </w:t>
      </w:r>
      <w:r>
        <w:rPr>
          <w:color w:val="231F20"/>
          <w:spacing w:val="-5"/>
          <w:sz w:val="30"/>
        </w:rPr>
        <w:t>навчальною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9"/>
          <w:sz w:val="30"/>
        </w:rPr>
        <w:t>групою.</w:t>
      </w:r>
    </w:p>
    <w:p w:rsidR="00A17FD0" w:rsidRDefault="008C7F95">
      <w:pPr>
        <w:pStyle w:val="a3"/>
        <w:spacing w:line="237" w:lineRule="auto"/>
        <w:ind w:right="226"/>
        <w:jc w:val="both"/>
      </w:pP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початкових </w:t>
      </w:r>
      <w:r>
        <w:rPr>
          <w:color w:val="231F20"/>
        </w:rPr>
        <w:t xml:space="preserve">класах </w:t>
      </w:r>
      <w:r>
        <w:rPr>
          <w:color w:val="231F20"/>
          <w:spacing w:val="-5"/>
        </w:rPr>
        <w:t xml:space="preserve">класне </w:t>
      </w:r>
      <w:r>
        <w:rPr>
          <w:color w:val="231F20"/>
          <w:spacing w:val="-9"/>
        </w:rPr>
        <w:t>керівництво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здійснює </w:t>
      </w:r>
      <w:r>
        <w:rPr>
          <w:color w:val="231F20"/>
        </w:rPr>
        <w:t>вчитель почат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кових </w:t>
      </w:r>
      <w:r>
        <w:rPr>
          <w:color w:val="231F20"/>
          <w:spacing w:val="-5"/>
        </w:rPr>
        <w:t>класів.</w:t>
      </w:r>
    </w:p>
    <w:p w:rsidR="00A17FD0" w:rsidRDefault="008C7F95">
      <w:pPr>
        <w:pStyle w:val="a4"/>
        <w:numPr>
          <w:ilvl w:val="1"/>
          <w:numId w:val="285"/>
        </w:numPr>
        <w:tabs>
          <w:tab w:val="left" w:pos="1520"/>
        </w:tabs>
        <w:ind w:left="1519" w:hanging="520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організатор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колективу:</w:t>
      </w:r>
    </w:p>
    <w:p w:rsidR="00A17FD0" w:rsidRDefault="00A17FD0">
      <w:pPr>
        <w:rPr>
          <w:sz w:val="30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before="60" w:line="342" w:lineRule="exact"/>
        <w:ind w:left="1280"/>
        <w:rPr>
          <w:sz w:val="30"/>
        </w:rPr>
      </w:pPr>
      <w:r>
        <w:rPr>
          <w:color w:val="231F20"/>
          <w:spacing w:val="-8"/>
          <w:sz w:val="30"/>
        </w:rPr>
        <w:t>спр</w:t>
      </w:r>
      <w:r>
        <w:rPr>
          <w:color w:val="231F20"/>
          <w:spacing w:val="-8"/>
          <w:sz w:val="30"/>
        </w:rPr>
        <w:t xml:space="preserve">ияє </w:t>
      </w:r>
      <w:r>
        <w:rPr>
          <w:color w:val="231F20"/>
          <w:sz w:val="30"/>
        </w:rPr>
        <w:t xml:space="preserve">забезпеченню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6"/>
          <w:sz w:val="30"/>
        </w:rPr>
        <w:t xml:space="preserve">засвоєння </w:t>
      </w:r>
      <w:r>
        <w:rPr>
          <w:color w:val="231F20"/>
          <w:sz w:val="30"/>
        </w:rPr>
        <w:t>учнями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7"/>
          <w:sz w:val="30"/>
        </w:rPr>
        <w:t>(вихованцями)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</w:rPr>
        <w:t>рівня та обсягу освіти, а також розвиткові їх здібностей;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line="237" w:lineRule="auto"/>
        <w:ind w:right="198" w:firstLine="700"/>
        <w:jc w:val="both"/>
        <w:rPr>
          <w:sz w:val="30"/>
        </w:rPr>
      </w:pPr>
      <w:r>
        <w:rPr>
          <w:color w:val="231F20"/>
          <w:sz w:val="30"/>
        </w:rPr>
        <w:t xml:space="preserve">створює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4"/>
          <w:sz w:val="30"/>
        </w:rPr>
        <w:t xml:space="preserve">змістовного </w:t>
      </w:r>
      <w:r>
        <w:rPr>
          <w:color w:val="231F20"/>
          <w:spacing w:val="-6"/>
          <w:sz w:val="30"/>
        </w:rPr>
        <w:t xml:space="preserve">дозвілля, </w:t>
      </w:r>
      <w:r>
        <w:rPr>
          <w:color w:val="231F20"/>
          <w:spacing w:val="-9"/>
          <w:sz w:val="30"/>
        </w:rPr>
        <w:t xml:space="preserve">профілактики </w:t>
      </w:r>
      <w:r>
        <w:rPr>
          <w:color w:val="231F20"/>
          <w:spacing w:val="-3"/>
          <w:sz w:val="30"/>
        </w:rPr>
        <w:t xml:space="preserve">бездоглядності, </w:t>
      </w:r>
      <w:r>
        <w:rPr>
          <w:color w:val="231F20"/>
          <w:spacing w:val="-7"/>
          <w:sz w:val="30"/>
        </w:rPr>
        <w:t xml:space="preserve">правопорушень, </w:t>
      </w:r>
      <w:r>
        <w:rPr>
          <w:color w:val="231F20"/>
          <w:spacing w:val="-10"/>
          <w:sz w:val="30"/>
        </w:rPr>
        <w:t xml:space="preserve">планує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проводить відповідні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4"/>
          <w:sz w:val="30"/>
        </w:rPr>
        <w:t>заходи;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spacing w:before="20" w:line="235" w:lineRule="auto"/>
        <w:ind w:right="191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сприяє підготовці </w:t>
      </w:r>
      <w:r>
        <w:rPr>
          <w:color w:val="231F20"/>
          <w:spacing w:val="-9"/>
          <w:sz w:val="30"/>
        </w:rPr>
        <w:t xml:space="preserve">учнів (вихованців)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самостійного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дусі </w:t>
      </w:r>
      <w:r>
        <w:rPr>
          <w:color w:val="231F20"/>
          <w:spacing w:val="-6"/>
          <w:sz w:val="30"/>
        </w:rPr>
        <w:t xml:space="preserve">взаєморозуміння, </w:t>
      </w:r>
      <w:r>
        <w:rPr>
          <w:color w:val="231F20"/>
          <w:spacing w:val="-7"/>
          <w:sz w:val="30"/>
        </w:rPr>
        <w:t xml:space="preserve">миру, </w:t>
      </w:r>
      <w:r>
        <w:rPr>
          <w:color w:val="231F20"/>
          <w:sz w:val="30"/>
        </w:rPr>
        <w:t xml:space="preserve">злагоди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4"/>
          <w:sz w:val="30"/>
        </w:rPr>
        <w:t>усіма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народами,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етнічними, </w:t>
      </w:r>
      <w:r>
        <w:rPr>
          <w:color w:val="231F20"/>
          <w:spacing w:val="-12"/>
          <w:sz w:val="30"/>
        </w:rPr>
        <w:t>націо</w:t>
      </w:r>
      <w:r>
        <w:rPr>
          <w:rFonts w:ascii="Arial" w:hAnsi="Arial"/>
          <w:color w:val="231F20"/>
          <w:spacing w:val="-12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нальними, </w:t>
      </w:r>
      <w:r>
        <w:rPr>
          <w:color w:val="231F20"/>
          <w:spacing w:val="-11"/>
          <w:sz w:val="30"/>
        </w:rPr>
        <w:t xml:space="preserve">релігійним </w:t>
      </w:r>
      <w:r>
        <w:rPr>
          <w:color w:val="231F20"/>
          <w:sz w:val="30"/>
        </w:rPr>
        <w:t>и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pacing w:val="-7"/>
          <w:sz w:val="30"/>
        </w:rPr>
        <w:t>групами;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280"/>
        </w:tabs>
        <w:ind w:right="204" w:firstLine="701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проводить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індивідуаль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но-психологічних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9"/>
          <w:sz w:val="30"/>
        </w:rPr>
        <w:t xml:space="preserve">учнів  (вихованців), 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11"/>
          <w:sz w:val="30"/>
        </w:rPr>
        <w:t xml:space="preserve">нахилів, </w:t>
      </w:r>
      <w:r>
        <w:rPr>
          <w:color w:val="231F20"/>
          <w:spacing w:val="-6"/>
          <w:sz w:val="30"/>
        </w:rPr>
        <w:t xml:space="preserve">інтересів, </w:t>
      </w:r>
      <w:r>
        <w:rPr>
          <w:color w:val="231F20"/>
          <w:sz w:val="30"/>
        </w:rPr>
        <w:t xml:space="preserve">задатків, </w:t>
      </w:r>
      <w:r>
        <w:rPr>
          <w:color w:val="231F20"/>
          <w:spacing w:val="-4"/>
          <w:sz w:val="30"/>
        </w:rPr>
        <w:t xml:space="preserve">готовності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z w:val="30"/>
        </w:rPr>
        <w:t xml:space="preserve">а також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3"/>
          <w:sz w:val="30"/>
        </w:rPr>
        <w:t>сформова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4"/>
          <w:sz w:val="30"/>
        </w:rPr>
        <w:t xml:space="preserve">ності </w:t>
      </w:r>
      <w:r>
        <w:rPr>
          <w:color w:val="231F20"/>
          <w:spacing w:val="-6"/>
          <w:sz w:val="30"/>
        </w:rPr>
        <w:t>учнівського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4"/>
        <w:numPr>
          <w:ilvl w:val="1"/>
          <w:numId w:val="285"/>
        </w:numPr>
        <w:tabs>
          <w:tab w:val="left" w:pos="1520"/>
        </w:tabs>
        <w:spacing w:line="344" w:lineRule="exact"/>
        <w:ind w:left="1519" w:hanging="520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6"/>
          <w:sz w:val="30"/>
        </w:rPr>
        <w:t>право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5"/>
          <w:sz w:val="30"/>
        </w:rPr>
        <w:t>на: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before="14" w:line="237" w:lineRule="auto"/>
        <w:ind w:right="222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внесення </w:t>
      </w:r>
      <w:r>
        <w:rPr>
          <w:color w:val="231F20"/>
          <w:spacing w:val="-14"/>
          <w:sz w:val="30"/>
        </w:rPr>
        <w:t xml:space="preserve">пропозицій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розгляд  </w:t>
      </w:r>
      <w:r>
        <w:rPr>
          <w:color w:val="231F20"/>
          <w:spacing w:val="-7"/>
          <w:sz w:val="30"/>
        </w:rPr>
        <w:t xml:space="preserve">адміністрації  </w:t>
      </w:r>
      <w:r>
        <w:rPr>
          <w:color w:val="231F20"/>
          <w:spacing w:val="-4"/>
          <w:sz w:val="30"/>
        </w:rPr>
        <w:t xml:space="preserve">навчального  </w:t>
      </w:r>
      <w:r>
        <w:rPr>
          <w:color w:val="231F20"/>
          <w:sz w:val="30"/>
        </w:rPr>
        <w:t>закла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3"/>
          <w:sz w:val="30"/>
        </w:rPr>
        <w:t xml:space="preserve">ду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z w:val="30"/>
        </w:rPr>
        <w:t xml:space="preserve">ради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моральне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матеріальне </w:t>
      </w: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pacing w:val="-9"/>
          <w:sz w:val="30"/>
        </w:rPr>
        <w:t>учнів (вихованців);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line="242" w:lineRule="auto"/>
        <w:ind w:right="226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внесення </w:t>
      </w:r>
      <w:r>
        <w:rPr>
          <w:color w:val="231F20"/>
          <w:spacing w:val="-14"/>
          <w:sz w:val="30"/>
        </w:rPr>
        <w:t xml:space="preserve">пропозицій 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5"/>
          <w:sz w:val="30"/>
        </w:rPr>
        <w:t xml:space="preserve">розгляд </w:t>
      </w:r>
      <w:r>
        <w:rPr>
          <w:color w:val="231F20"/>
          <w:spacing w:val="-3"/>
          <w:sz w:val="30"/>
        </w:rPr>
        <w:t xml:space="preserve">батьківських  </w:t>
      </w:r>
      <w:r>
        <w:rPr>
          <w:color w:val="231F20"/>
          <w:spacing w:val="-6"/>
          <w:sz w:val="30"/>
        </w:rPr>
        <w:t xml:space="preserve">зборів  </w:t>
      </w:r>
      <w:r>
        <w:rPr>
          <w:color w:val="231F20"/>
          <w:sz w:val="30"/>
        </w:rPr>
        <w:t xml:space="preserve">класу  </w:t>
      </w:r>
      <w:r>
        <w:rPr>
          <w:color w:val="231F20"/>
          <w:spacing w:val="-5"/>
          <w:sz w:val="30"/>
        </w:rPr>
        <w:t>(гру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14"/>
          <w:sz w:val="30"/>
        </w:rPr>
        <w:t>пи)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>щодо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матеріального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забезпечення,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4"/>
          <w:sz w:val="30"/>
        </w:rPr>
        <w:t>поза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урочних </w:t>
      </w:r>
      <w:r>
        <w:rPr>
          <w:color w:val="231F20"/>
          <w:spacing w:val="-5"/>
          <w:sz w:val="30"/>
        </w:rPr>
        <w:t xml:space="preserve">заходів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порядку, </w:t>
      </w:r>
      <w:r>
        <w:rPr>
          <w:color w:val="231F20"/>
          <w:spacing w:val="-4"/>
          <w:sz w:val="30"/>
        </w:rPr>
        <w:t>визначеному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z w:val="30"/>
        </w:rPr>
        <w:t>законодавством;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line="237" w:lineRule="auto"/>
        <w:ind w:right="214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відвідування </w:t>
      </w:r>
      <w:r>
        <w:rPr>
          <w:color w:val="231F20"/>
          <w:spacing w:val="-9"/>
          <w:sz w:val="30"/>
        </w:rPr>
        <w:t xml:space="preserve">учнів (вихованців)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місцем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11"/>
          <w:sz w:val="30"/>
        </w:rPr>
        <w:t xml:space="preserve">проживання </w:t>
      </w:r>
      <w:r>
        <w:rPr>
          <w:color w:val="231F20"/>
          <w:sz w:val="30"/>
        </w:rPr>
        <w:t xml:space="preserve">(за згодою батьків, </w:t>
      </w:r>
      <w:r>
        <w:rPr>
          <w:color w:val="231F20"/>
          <w:spacing w:val="-13"/>
          <w:sz w:val="30"/>
        </w:rPr>
        <w:t xml:space="preserve">опікунів, </w:t>
      </w:r>
      <w:r>
        <w:rPr>
          <w:color w:val="231F20"/>
          <w:spacing w:val="-10"/>
          <w:sz w:val="30"/>
        </w:rPr>
        <w:t xml:space="preserve">піклувальників),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5"/>
          <w:sz w:val="30"/>
        </w:rPr>
        <w:t xml:space="preserve">побуту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before="4" w:line="237" w:lineRule="auto"/>
        <w:ind w:left="280" w:right="218" w:firstLine="699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0"/>
          <w:sz w:val="30"/>
        </w:rPr>
        <w:t xml:space="preserve">кваліфікації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проблем </w:t>
      </w:r>
      <w:r>
        <w:rPr>
          <w:color w:val="231F20"/>
          <w:spacing w:val="-8"/>
          <w:sz w:val="30"/>
        </w:rPr>
        <w:t>ви- ховання;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line="237" w:lineRule="auto"/>
        <w:ind w:right="21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вияв </w:t>
      </w:r>
      <w:r>
        <w:rPr>
          <w:color w:val="231F20"/>
          <w:spacing w:val="-7"/>
          <w:sz w:val="30"/>
        </w:rPr>
        <w:t xml:space="preserve">соціально-педагогічної </w:t>
      </w:r>
      <w:r>
        <w:rPr>
          <w:color w:val="231F20"/>
          <w:spacing w:val="-13"/>
          <w:sz w:val="30"/>
        </w:rPr>
        <w:t xml:space="preserve">ініціативи,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z w:val="30"/>
        </w:rPr>
        <w:t xml:space="preserve">методів, </w:t>
      </w:r>
      <w:r>
        <w:rPr>
          <w:color w:val="231F20"/>
          <w:spacing w:val="2"/>
          <w:sz w:val="30"/>
        </w:rPr>
        <w:t xml:space="preserve">за- </w:t>
      </w:r>
      <w:r>
        <w:rPr>
          <w:color w:val="231F20"/>
          <w:spacing w:val="-4"/>
          <w:sz w:val="30"/>
        </w:rPr>
        <w:t xml:space="preserve">собів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 учнями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7"/>
          <w:sz w:val="30"/>
        </w:rPr>
        <w:t>(вихованцями);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before="13" w:line="237" w:lineRule="auto"/>
        <w:ind w:right="226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1"/>
          <w:sz w:val="30"/>
        </w:rPr>
        <w:t xml:space="preserve">професійної </w:t>
      </w:r>
      <w:r>
        <w:rPr>
          <w:color w:val="231F20"/>
          <w:sz w:val="30"/>
        </w:rPr>
        <w:t xml:space="preserve">честі, </w:t>
      </w:r>
      <w:r>
        <w:rPr>
          <w:color w:val="231F20"/>
          <w:spacing w:val="-5"/>
          <w:sz w:val="30"/>
        </w:rPr>
        <w:t xml:space="preserve">гідності </w:t>
      </w:r>
      <w:r>
        <w:rPr>
          <w:color w:val="231F20"/>
          <w:spacing w:val="-9"/>
          <w:sz w:val="30"/>
        </w:rPr>
        <w:t xml:space="preserve">відповідно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чинного </w:t>
      </w:r>
      <w:r>
        <w:rPr>
          <w:color w:val="231F20"/>
          <w:sz w:val="30"/>
        </w:rPr>
        <w:t>зако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>нодавства;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line="237" w:lineRule="auto"/>
        <w:ind w:right="226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матеріальне </w:t>
      </w:r>
      <w:r>
        <w:rPr>
          <w:color w:val="231F20"/>
          <w:spacing w:val="-5"/>
          <w:sz w:val="30"/>
        </w:rPr>
        <w:t xml:space="preserve">заохочення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-3"/>
          <w:sz w:val="30"/>
        </w:rPr>
        <w:t xml:space="preserve">вагомих результатів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>ви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конанні </w:t>
      </w:r>
      <w:r>
        <w:rPr>
          <w:color w:val="231F20"/>
          <w:spacing w:val="-7"/>
          <w:sz w:val="30"/>
        </w:rPr>
        <w:t xml:space="preserve">покладених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>нього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z w:val="30"/>
        </w:rPr>
        <w:t>завдань.</w:t>
      </w:r>
    </w:p>
    <w:p w:rsidR="00A17FD0" w:rsidRDefault="008C7F95">
      <w:pPr>
        <w:pStyle w:val="a4"/>
        <w:numPr>
          <w:ilvl w:val="1"/>
          <w:numId w:val="285"/>
        </w:numPr>
        <w:tabs>
          <w:tab w:val="left" w:pos="1520"/>
        </w:tabs>
        <w:spacing w:before="10" w:line="343" w:lineRule="exact"/>
        <w:ind w:left="1519" w:hanging="520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>керівник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6"/>
          <w:sz w:val="30"/>
        </w:rPr>
        <w:t>зобов’язаний: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1"/>
        </w:tabs>
        <w:spacing w:line="237" w:lineRule="auto"/>
        <w:ind w:right="225" w:firstLine="701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вибирати </w:t>
      </w:r>
      <w:r>
        <w:rPr>
          <w:color w:val="231F20"/>
          <w:sz w:val="30"/>
        </w:rPr>
        <w:t xml:space="preserve">адекватні засоби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z w:val="30"/>
        </w:rPr>
        <w:t xml:space="preserve">завдань  </w:t>
      </w:r>
      <w:r>
        <w:rPr>
          <w:color w:val="231F20"/>
          <w:spacing w:val="-5"/>
          <w:sz w:val="30"/>
        </w:rPr>
        <w:t xml:space="preserve">навчання, 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9"/>
          <w:sz w:val="30"/>
        </w:rPr>
        <w:t>(вихованців);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здійснювати </w:t>
      </w:r>
      <w:r>
        <w:rPr>
          <w:color w:val="231F20"/>
          <w:spacing w:val="-7"/>
          <w:sz w:val="30"/>
        </w:rPr>
        <w:t xml:space="preserve">педагогічний </w:t>
      </w:r>
      <w:r>
        <w:rPr>
          <w:color w:val="231F20"/>
          <w:spacing w:val="-8"/>
          <w:sz w:val="30"/>
        </w:rPr>
        <w:t xml:space="preserve">контроль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5"/>
          <w:sz w:val="30"/>
        </w:rPr>
        <w:t xml:space="preserve">дотриманням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5"/>
          <w:sz w:val="30"/>
        </w:rPr>
        <w:t xml:space="preserve">(ви- </w:t>
      </w:r>
      <w:r>
        <w:rPr>
          <w:color w:val="231F20"/>
          <w:spacing w:val="-7"/>
          <w:sz w:val="30"/>
        </w:rPr>
        <w:t xml:space="preserve">хованцями) </w:t>
      </w:r>
      <w:r>
        <w:rPr>
          <w:color w:val="231F20"/>
          <w:spacing w:val="3"/>
          <w:sz w:val="30"/>
        </w:rPr>
        <w:t xml:space="preserve">статуту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Правил </w:t>
      </w:r>
      <w:r>
        <w:rPr>
          <w:color w:val="231F20"/>
          <w:spacing w:val="-9"/>
          <w:sz w:val="30"/>
        </w:rPr>
        <w:t xml:space="preserve">внутрішнього </w:t>
      </w:r>
      <w:r>
        <w:rPr>
          <w:color w:val="231F20"/>
          <w:spacing w:val="-4"/>
          <w:sz w:val="30"/>
        </w:rPr>
        <w:t>трудово</w:t>
      </w:r>
      <w:r>
        <w:rPr>
          <w:color w:val="231F20"/>
          <w:spacing w:val="-4"/>
          <w:sz w:val="30"/>
        </w:rPr>
        <w:t xml:space="preserve">го </w:t>
      </w:r>
      <w:r>
        <w:rPr>
          <w:color w:val="231F20"/>
          <w:spacing w:val="-6"/>
          <w:sz w:val="30"/>
        </w:rPr>
        <w:t xml:space="preserve">розпорядку </w:t>
      </w:r>
      <w:r>
        <w:rPr>
          <w:color w:val="231F20"/>
          <w:sz w:val="30"/>
        </w:rPr>
        <w:t>навчаль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z w:val="30"/>
        </w:rPr>
        <w:t xml:space="preserve">закладу,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4"/>
          <w:sz w:val="30"/>
        </w:rPr>
        <w:t xml:space="preserve">документів,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регламентують </w:t>
      </w:r>
      <w:r>
        <w:rPr>
          <w:color w:val="231F20"/>
          <w:spacing w:val="-9"/>
          <w:sz w:val="30"/>
        </w:rPr>
        <w:t xml:space="preserve">організацію </w:t>
      </w:r>
      <w:r>
        <w:rPr>
          <w:color w:val="231F20"/>
          <w:sz w:val="30"/>
        </w:rPr>
        <w:t>навчаль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8"/>
          <w:sz w:val="30"/>
        </w:rPr>
        <w:t>но-виховного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0"/>
        </w:tabs>
        <w:spacing w:line="242" w:lineRule="auto"/>
        <w:ind w:right="226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інформувати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 xml:space="preserve">в класі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рівень </w:t>
      </w:r>
      <w:r>
        <w:rPr>
          <w:color w:val="231F20"/>
          <w:spacing w:val="-10"/>
          <w:sz w:val="30"/>
        </w:rPr>
        <w:t>успіш</w:t>
      </w:r>
      <w:r>
        <w:rPr>
          <w:rFonts w:ascii="Arial" w:hAnsi="Arial"/>
          <w:color w:val="231F20"/>
          <w:spacing w:val="-10"/>
          <w:sz w:val="30"/>
        </w:rPr>
        <w:t xml:space="preserve">- </w:t>
      </w:r>
      <w:r>
        <w:rPr>
          <w:color w:val="231F20"/>
          <w:spacing w:val="-4"/>
          <w:sz w:val="30"/>
        </w:rPr>
        <w:t xml:space="preserve">ності </w:t>
      </w:r>
      <w:r>
        <w:rPr>
          <w:color w:val="231F20"/>
          <w:spacing w:val="-9"/>
          <w:sz w:val="30"/>
        </w:rPr>
        <w:t xml:space="preserve">учнів (вихованців) </w:t>
      </w:r>
      <w:r>
        <w:rPr>
          <w:color w:val="231F20"/>
          <w:spacing w:val="-5"/>
          <w:sz w:val="30"/>
        </w:rPr>
        <w:t xml:space="preserve">педагогічну </w:t>
      </w:r>
      <w:r>
        <w:rPr>
          <w:color w:val="231F20"/>
          <w:sz w:val="30"/>
        </w:rPr>
        <w:t xml:space="preserve">раду, </w:t>
      </w:r>
      <w:r>
        <w:rPr>
          <w:color w:val="231F20"/>
          <w:spacing w:val="-7"/>
          <w:sz w:val="30"/>
        </w:rPr>
        <w:t xml:space="preserve">адміністрацію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pacing w:val="3"/>
          <w:sz w:val="30"/>
        </w:rPr>
        <w:t>за</w:t>
      </w:r>
      <w:r>
        <w:rPr>
          <w:rFonts w:ascii="Arial" w:hAnsi="Arial"/>
          <w:color w:val="231F20"/>
          <w:spacing w:val="3"/>
          <w:sz w:val="30"/>
        </w:rPr>
        <w:t xml:space="preserve">- </w:t>
      </w:r>
      <w:r>
        <w:rPr>
          <w:color w:val="231F20"/>
          <w:spacing w:val="-3"/>
          <w:sz w:val="30"/>
        </w:rPr>
        <w:t>кладу,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21"/>
        </w:tabs>
        <w:ind w:right="226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дотримуватись </w:t>
      </w:r>
      <w:r>
        <w:rPr>
          <w:color w:val="231F20"/>
          <w:spacing w:val="-6"/>
          <w:sz w:val="30"/>
        </w:rPr>
        <w:t xml:space="preserve">педагогічної етики, </w:t>
      </w:r>
      <w:r>
        <w:rPr>
          <w:color w:val="231F20"/>
          <w:spacing w:val="-3"/>
          <w:sz w:val="30"/>
        </w:rPr>
        <w:t xml:space="preserve">поважати </w:t>
      </w:r>
      <w:r>
        <w:rPr>
          <w:color w:val="231F20"/>
          <w:spacing w:val="-7"/>
          <w:sz w:val="30"/>
        </w:rPr>
        <w:t xml:space="preserve">гідність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7"/>
          <w:sz w:val="30"/>
        </w:rPr>
        <w:t>(вихо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ванця), </w:t>
      </w:r>
      <w:r>
        <w:rPr>
          <w:color w:val="231F20"/>
          <w:spacing w:val="-3"/>
          <w:sz w:val="30"/>
        </w:rPr>
        <w:t xml:space="preserve">захищати </w:t>
      </w:r>
      <w:r>
        <w:rPr>
          <w:color w:val="231F20"/>
          <w:spacing w:val="-9"/>
          <w:sz w:val="30"/>
        </w:rPr>
        <w:t xml:space="preserve">його від </w:t>
      </w:r>
      <w:r>
        <w:rPr>
          <w:color w:val="231F20"/>
          <w:sz w:val="30"/>
        </w:rPr>
        <w:t xml:space="preserve">будь-яких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10"/>
          <w:sz w:val="30"/>
        </w:rPr>
        <w:t xml:space="preserve">фізичного, психічного </w:t>
      </w:r>
      <w:r>
        <w:rPr>
          <w:color w:val="231F20"/>
          <w:spacing w:val="-6"/>
          <w:sz w:val="30"/>
        </w:rPr>
        <w:t>насиль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3"/>
          <w:sz w:val="30"/>
        </w:rPr>
        <w:t xml:space="preserve">ства; </w:t>
      </w:r>
      <w:r>
        <w:rPr>
          <w:color w:val="231F20"/>
          <w:spacing w:val="-3"/>
          <w:sz w:val="30"/>
        </w:rPr>
        <w:t xml:space="preserve">своєю </w:t>
      </w:r>
      <w:r>
        <w:rPr>
          <w:color w:val="231F20"/>
          <w:spacing w:val="-6"/>
          <w:sz w:val="30"/>
        </w:rPr>
        <w:t xml:space="preserve">діяльністю </w:t>
      </w:r>
      <w:r>
        <w:rPr>
          <w:color w:val="231F20"/>
          <w:sz w:val="30"/>
        </w:rPr>
        <w:t xml:space="preserve">стверджувати </w:t>
      </w:r>
      <w:r>
        <w:rPr>
          <w:color w:val="231F20"/>
          <w:spacing w:val="-5"/>
          <w:sz w:val="30"/>
        </w:rPr>
        <w:t xml:space="preserve">повагу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8"/>
          <w:sz w:val="30"/>
        </w:rPr>
        <w:t xml:space="preserve">принципів </w:t>
      </w:r>
      <w:r>
        <w:rPr>
          <w:color w:val="231F20"/>
          <w:spacing w:val="-3"/>
          <w:sz w:val="30"/>
        </w:rPr>
        <w:t>загальнолюд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z w:val="30"/>
        </w:rPr>
        <w:t xml:space="preserve">ської </w:t>
      </w:r>
      <w:r>
        <w:rPr>
          <w:color w:val="231F20"/>
          <w:spacing w:val="-6"/>
          <w:sz w:val="30"/>
        </w:rPr>
        <w:t>моралі;</w:t>
      </w:r>
    </w:p>
    <w:p w:rsidR="00A17FD0" w:rsidRDefault="00A17FD0">
      <w:pPr>
        <w:jc w:val="both"/>
        <w:rPr>
          <w:sz w:val="30"/>
        </w:rPr>
        <w:sectPr w:rsidR="00A17FD0">
          <w:footerReference w:type="default" r:id="rId80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286"/>
        </w:numPr>
        <w:tabs>
          <w:tab w:val="left" w:pos="1419"/>
          <w:tab w:val="left" w:pos="1421"/>
        </w:tabs>
        <w:spacing w:before="60" w:line="342" w:lineRule="exact"/>
        <w:ind w:left="1420" w:hanging="440"/>
        <w:rPr>
          <w:sz w:val="30"/>
        </w:rPr>
      </w:pPr>
      <w:r>
        <w:rPr>
          <w:color w:val="231F20"/>
          <w:spacing w:val="-6"/>
          <w:sz w:val="30"/>
        </w:rPr>
        <w:t xml:space="preserve">пропагувати здоровий </w:t>
      </w:r>
      <w:r>
        <w:rPr>
          <w:color w:val="231F20"/>
          <w:spacing w:val="-7"/>
          <w:sz w:val="30"/>
        </w:rPr>
        <w:t>спосіб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z w:val="30"/>
        </w:rPr>
        <w:t>життя;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19"/>
          <w:tab w:val="left" w:pos="1421"/>
        </w:tabs>
        <w:spacing w:line="237" w:lineRule="auto"/>
        <w:ind w:right="226" w:firstLine="701"/>
        <w:rPr>
          <w:sz w:val="30"/>
        </w:rPr>
      </w:pPr>
      <w:r>
        <w:rPr>
          <w:color w:val="231F20"/>
          <w:spacing w:val="-11"/>
          <w:sz w:val="30"/>
        </w:rPr>
        <w:t xml:space="preserve">постійно </w:t>
      </w:r>
      <w:r>
        <w:rPr>
          <w:color w:val="231F20"/>
          <w:spacing w:val="-7"/>
          <w:sz w:val="30"/>
        </w:rPr>
        <w:t xml:space="preserve">підвищувати </w:t>
      </w:r>
      <w:r>
        <w:rPr>
          <w:color w:val="231F20"/>
          <w:spacing w:val="-12"/>
          <w:sz w:val="30"/>
        </w:rPr>
        <w:t xml:space="preserve">професійний </w:t>
      </w:r>
      <w:r>
        <w:rPr>
          <w:color w:val="231F20"/>
          <w:spacing w:val="-7"/>
          <w:sz w:val="30"/>
        </w:rPr>
        <w:t xml:space="preserve">рівень, </w:t>
      </w:r>
      <w:r>
        <w:rPr>
          <w:color w:val="231F20"/>
          <w:spacing w:val="-5"/>
          <w:sz w:val="30"/>
        </w:rPr>
        <w:t xml:space="preserve">педагогічну </w:t>
      </w:r>
      <w:r>
        <w:rPr>
          <w:color w:val="231F20"/>
          <w:sz w:val="30"/>
        </w:rPr>
        <w:t>майстер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ність, </w:t>
      </w:r>
      <w:r>
        <w:rPr>
          <w:color w:val="231F20"/>
          <w:spacing w:val="-3"/>
          <w:sz w:val="30"/>
        </w:rPr>
        <w:t>загальну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6"/>
          <w:sz w:val="30"/>
        </w:rPr>
        <w:t>культуру;</w:t>
      </w:r>
    </w:p>
    <w:p w:rsidR="00A17FD0" w:rsidRDefault="008C7F95">
      <w:pPr>
        <w:pStyle w:val="a4"/>
        <w:numPr>
          <w:ilvl w:val="0"/>
          <w:numId w:val="286"/>
        </w:numPr>
        <w:tabs>
          <w:tab w:val="left" w:pos="1419"/>
          <w:tab w:val="left" w:pos="1420"/>
        </w:tabs>
        <w:spacing w:line="249" w:lineRule="auto"/>
        <w:ind w:right="226" w:firstLine="700"/>
        <w:rPr>
          <w:sz w:val="30"/>
        </w:rPr>
      </w:pPr>
      <w:r>
        <w:rPr>
          <w:color w:val="231F20"/>
          <w:spacing w:val="3"/>
          <w:sz w:val="30"/>
        </w:rPr>
        <w:t xml:space="preserve">вести </w:t>
      </w:r>
      <w:r>
        <w:rPr>
          <w:color w:val="231F20"/>
          <w:spacing w:val="-5"/>
          <w:sz w:val="30"/>
        </w:rPr>
        <w:t xml:space="preserve">документацію, </w:t>
      </w:r>
      <w:r>
        <w:rPr>
          <w:color w:val="231F20"/>
          <w:spacing w:val="-6"/>
          <w:sz w:val="30"/>
        </w:rPr>
        <w:t xml:space="preserve">пов’язану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виконанням </w:t>
      </w:r>
      <w:r>
        <w:rPr>
          <w:color w:val="231F20"/>
          <w:spacing w:val="-8"/>
          <w:sz w:val="30"/>
        </w:rPr>
        <w:t xml:space="preserve">повноважень </w:t>
      </w:r>
      <w:r>
        <w:rPr>
          <w:color w:val="231F20"/>
          <w:sz w:val="30"/>
        </w:rPr>
        <w:t>клас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 xml:space="preserve">(класні </w:t>
      </w:r>
      <w:r>
        <w:rPr>
          <w:color w:val="231F20"/>
          <w:spacing w:val="-10"/>
          <w:sz w:val="30"/>
        </w:rPr>
        <w:t xml:space="preserve">журнали, </w:t>
      </w:r>
      <w:r>
        <w:rPr>
          <w:color w:val="231F20"/>
          <w:spacing w:val="-3"/>
          <w:sz w:val="30"/>
        </w:rPr>
        <w:t xml:space="preserve">особові </w:t>
      </w:r>
      <w:r>
        <w:rPr>
          <w:color w:val="231F20"/>
          <w:spacing w:val="-6"/>
          <w:sz w:val="30"/>
        </w:rPr>
        <w:t xml:space="preserve">справи, </w:t>
      </w:r>
      <w:r>
        <w:rPr>
          <w:color w:val="231F20"/>
          <w:spacing w:val="-10"/>
          <w:sz w:val="30"/>
        </w:rPr>
        <w:t>плани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4"/>
          <w:sz w:val="30"/>
        </w:rPr>
        <w:t>тощо).</w:t>
      </w:r>
    </w:p>
    <w:p w:rsidR="00A17FD0" w:rsidRDefault="008C7F95">
      <w:pPr>
        <w:pStyle w:val="a4"/>
        <w:numPr>
          <w:ilvl w:val="1"/>
          <w:numId w:val="285"/>
        </w:numPr>
        <w:tabs>
          <w:tab w:val="left" w:pos="1580"/>
        </w:tabs>
        <w:spacing w:line="325" w:lineRule="exact"/>
        <w:ind w:left="1579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складає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класним </w:t>
      </w:r>
      <w:r>
        <w:rPr>
          <w:color w:val="231F20"/>
          <w:spacing w:val="-6"/>
          <w:sz w:val="30"/>
        </w:rPr>
        <w:t>колективом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z w:val="30"/>
        </w:rPr>
        <w:t>у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  <w:spacing w:val="-9"/>
        </w:rPr>
        <w:t xml:space="preserve">формі, </w:t>
      </w:r>
      <w:r>
        <w:rPr>
          <w:color w:val="231F20"/>
          <w:spacing w:val="-7"/>
        </w:rPr>
        <w:t xml:space="preserve">визначеній адміністрацією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51"/>
        </w:rPr>
        <w:t xml:space="preserve"> </w:t>
      </w:r>
      <w:r>
        <w:rPr>
          <w:color w:val="231F20"/>
        </w:rPr>
        <w:t>закладу.</w:t>
      </w:r>
    </w:p>
    <w:p w:rsidR="00A17FD0" w:rsidRDefault="008C7F95">
      <w:pPr>
        <w:pStyle w:val="a4"/>
        <w:numPr>
          <w:ilvl w:val="1"/>
          <w:numId w:val="285"/>
        </w:numPr>
        <w:tabs>
          <w:tab w:val="left" w:pos="1600"/>
        </w:tabs>
        <w:ind w:right="218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підзвітний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своїй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pacing w:val="-4"/>
          <w:sz w:val="30"/>
        </w:rPr>
        <w:t xml:space="preserve">директору </w:t>
      </w:r>
      <w:r>
        <w:rPr>
          <w:color w:val="231F20"/>
          <w:sz w:val="30"/>
        </w:rPr>
        <w:t>навчаль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закладу, а у </w:t>
      </w:r>
      <w:r>
        <w:rPr>
          <w:color w:val="231F20"/>
          <w:spacing w:val="-12"/>
          <w:sz w:val="30"/>
        </w:rPr>
        <w:t xml:space="preserve">вирішенні </w:t>
      </w:r>
      <w:r>
        <w:rPr>
          <w:color w:val="231F20"/>
          <w:spacing w:val="-9"/>
          <w:sz w:val="30"/>
        </w:rPr>
        <w:t>питань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навчально-виховного </w:t>
      </w:r>
      <w:r>
        <w:rPr>
          <w:color w:val="231F20"/>
          <w:spacing w:val="-11"/>
          <w:sz w:val="30"/>
        </w:rPr>
        <w:t>про</w:t>
      </w:r>
      <w:r>
        <w:rPr>
          <w:rFonts w:ascii="Arial" w:hAnsi="Arial"/>
          <w:color w:val="231F20"/>
          <w:spacing w:val="-11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цесу </w:t>
      </w:r>
      <w:r>
        <w:rPr>
          <w:color w:val="231F20"/>
          <w:sz w:val="30"/>
        </w:rPr>
        <w:t xml:space="preserve">безпосередньо </w:t>
      </w:r>
      <w:r>
        <w:rPr>
          <w:color w:val="231F20"/>
          <w:spacing w:val="-9"/>
          <w:sz w:val="30"/>
        </w:rPr>
        <w:t>підпорядкований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заступнику </w:t>
      </w:r>
      <w:r>
        <w:rPr>
          <w:color w:val="231F20"/>
          <w:spacing w:val="-4"/>
          <w:sz w:val="30"/>
        </w:rPr>
        <w:t xml:space="preserve">директора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навчально-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5"/>
          <w:sz w:val="30"/>
        </w:rPr>
        <w:t>[140].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8C7F95">
      <w:pPr>
        <w:pStyle w:val="Heading4"/>
        <w:ind w:left="277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284"/>
        </w:numPr>
        <w:tabs>
          <w:tab w:val="left" w:pos="1419"/>
          <w:tab w:val="left" w:pos="1420"/>
        </w:tabs>
        <w:spacing w:line="237" w:lineRule="auto"/>
        <w:ind w:right="226" w:firstLine="70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>молод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11"/>
          <w:sz w:val="30"/>
        </w:rPr>
        <w:t>ших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9"/>
          <w:sz w:val="30"/>
        </w:rPr>
        <w:t>школярів?</w:t>
      </w:r>
    </w:p>
    <w:p w:rsidR="00A17FD0" w:rsidRDefault="008C7F95">
      <w:pPr>
        <w:pStyle w:val="a4"/>
        <w:numPr>
          <w:ilvl w:val="0"/>
          <w:numId w:val="284"/>
        </w:numPr>
        <w:tabs>
          <w:tab w:val="left" w:pos="1419"/>
          <w:tab w:val="left" w:pos="1420"/>
        </w:tabs>
        <w:spacing w:line="339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6"/>
          <w:sz w:val="30"/>
        </w:rPr>
        <w:t xml:space="preserve">виконувати </w:t>
      </w:r>
      <w:r>
        <w:rPr>
          <w:color w:val="231F20"/>
          <w:spacing w:val="-7"/>
          <w:sz w:val="30"/>
        </w:rPr>
        <w:t>класний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10"/>
          <w:sz w:val="30"/>
        </w:rPr>
        <w:t>керівник?</w:t>
      </w:r>
    </w:p>
    <w:p w:rsidR="00A17FD0" w:rsidRDefault="008C7F95">
      <w:pPr>
        <w:pStyle w:val="a4"/>
        <w:numPr>
          <w:ilvl w:val="0"/>
          <w:numId w:val="284"/>
        </w:numPr>
        <w:tabs>
          <w:tab w:val="left" w:pos="1419"/>
          <w:tab w:val="left" w:pos="1420"/>
        </w:tabs>
        <w:spacing w:before="5" w:line="342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6"/>
          <w:sz w:val="30"/>
        </w:rPr>
        <w:t xml:space="preserve">права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7"/>
          <w:sz w:val="30"/>
        </w:rPr>
        <w:t>класний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10"/>
          <w:sz w:val="30"/>
        </w:rPr>
        <w:t>керівник?</w:t>
      </w:r>
    </w:p>
    <w:p w:rsidR="00A17FD0" w:rsidRDefault="008C7F95">
      <w:pPr>
        <w:pStyle w:val="a4"/>
        <w:numPr>
          <w:ilvl w:val="0"/>
          <w:numId w:val="284"/>
        </w:numPr>
        <w:tabs>
          <w:tab w:val="left" w:pos="1419"/>
          <w:tab w:val="left" w:pos="1420"/>
        </w:tabs>
        <w:spacing w:line="237" w:lineRule="auto"/>
        <w:ind w:left="280" w:right="218" w:firstLine="69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>ви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z w:val="30"/>
        </w:rPr>
        <w:t>знаєте?</w:t>
      </w:r>
    </w:p>
    <w:p w:rsidR="00A17FD0" w:rsidRDefault="008C7F95">
      <w:pPr>
        <w:pStyle w:val="a4"/>
        <w:numPr>
          <w:ilvl w:val="0"/>
          <w:numId w:val="284"/>
        </w:numPr>
        <w:tabs>
          <w:tab w:val="left" w:pos="1419"/>
          <w:tab w:val="left" w:pos="1420"/>
        </w:tabs>
        <w:spacing w:line="339" w:lineRule="exact"/>
        <w:ind w:left="1420"/>
        <w:rPr>
          <w:sz w:val="30"/>
        </w:rPr>
      </w:pPr>
      <w:r>
        <w:rPr>
          <w:color w:val="231F20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pacing w:val="-6"/>
          <w:sz w:val="30"/>
        </w:rPr>
        <w:t xml:space="preserve">професіограма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керівника?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2179"/>
      </w:pPr>
      <w:r>
        <w:rPr>
          <w:color w:val="231F20"/>
        </w:rPr>
        <w:t>Запитання та завдання для самоконтролю</w:t>
      </w:r>
    </w:p>
    <w:p w:rsidR="00A17FD0" w:rsidRDefault="008C7F95">
      <w:pPr>
        <w:pStyle w:val="a4"/>
        <w:numPr>
          <w:ilvl w:val="0"/>
          <w:numId w:val="283"/>
        </w:numPr>
        <w:tabs>
          <w:tab w:val="left" w:pos="1419"/>
          <w:tab w:val="left" w:pos="1420"/>
        </w:tabs>
        <w:spacing w:line="237" w:lineRule="auto"/>
        <w:ind w:right="209" w:firstLine="700"/>
        <w:rPr>
          <w:sz w:val="30"/>
        </w:rPr>
      </w:pPr>
      <w:r>
        <w:rPr>
          <w:color w:val="231F20"/>
          <w:spacing w:val="-6"/>
          <w:sz w:val="30"/>
        </w:rPr>
        <w:t xml:space="preserve">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Положеням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6"/>
          <w:sz w:val="30"/>
        </w:rPr>
        <w:t xml:space="preserve">освіти, </w:t>
      </w:r>
      <w:r>
        <w:rPr>
          <w:color w:val="231F20"/>
          <w:spacing w:val="-5"/>
          <w:sz w:val="30"/>
        </w:rPr>
        <w:t xml:space="preserve">визначіть </w:t>
      </w:r>
      <w:r>
        <w:rPr>
          <w:color w:val="231F20"/>
          <w:spacing w:val="-11"/>
          <w:sz w:val="30"/>
        </w:rPr>
        <w:t xml:space="preserve">функції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83"/>
        </w:numPr>
        <w:tabs>
          <w:tab w:val="left" w:pos="1419"/>
          <w:tab w:val="left" w:pos="1420"/>
        </w:tabs>
        <w:spacing w:before="4" w:line="342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Визначіть </w:t>
      </w:r>
      <w:r>
        <w:rPr>
          <w:color w:val="231F20"/>
          <w:spacing w:val="-11"/>
          <w:sz w:val="30"/>
        </w:rPr>
        <w:t xml:space="preserve">хронологію виникнення </w:t>
      </w:r>
      <w:r>
        <w:rPr>
          <w:color w:val="231F20"/>
          <w:spacing w:val="-3"/>
          <w:sz w:val="30"/>
        </w:rPr>
        <w:t xml:space="preserve">посади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83"/>
        </w:numPr>
        <w:tabs>
          <w:tab w:val="left" w:pos="1419"/>
          <w:tab w:val="left" w:pos="1421"/>
        </w:tabs>
        <w:spacing w:line="237" w:lineRule="auto"/>
        <w:ind w:left="280" w:right="226"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 xml:space="preserve">професійних </w:t>
      </w:r>
      <w:r>
        <w:rPr>
          <w:color w:val="231F20"/>
          <w:sz w:val="30"/>
        </w:rPr>
        <w:t xml:space="preserve">якостей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>су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 xml:space="preserve">часної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283"/>
        </w:numPr>
        <w:tabs>
          <w:tab w:val="left" w:pos="1419"/>
          <w:tab w:val="left" w:pos="1420"/>
        </w:tabs>
        <w:spacing w:line="339" w:lineRule="exact"/>
        <w:ind w:left="14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83"/>
        </w:numPr>
        <w:tabs>
          <w:tab w:val="left" w:pos="1419"/>
          <w:tab w:val="left" w:pos="1420"/>
          <w:tab w:val="left" w:pos="2699"/>
          <w:tab w:val="left" w:pos="3739"/>
          <w:tab w:val="left" w:pos="4238"/>
          <w:tab w:val="left" w:pos="5517"/>
        </w:tabs>
        <w:spacing w:before="18" w:line="237" w:lineRule="auto"/>
        <w:ind w:right="221" w:firstLine="700"/>
        <w:rPr>
          <w:sz w:val="30"/>
        </w:rPr>
      </w:pPr>
      <w:r>
        <w:rPr>
          <w:color w:val="231F20"/>
          <w:spacing w:val="-10"/>
          <w:sz w:val="30"/>
        </w:rPr>
        <w:t>Опишіть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11"/>
          <w:sz w:val="30"/>
        </w:rPr>
        <w:t>уміння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7"/>
          <w:sz w:val="30"/>
        </w:rPr>
        <w:t>навички,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4"/>
          <w:sz w:val="30"/>
        </w:rPr>
        <w:t>якими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повинен </w:t>
      </w:r>
      <w:r>
        <w:rPr>
          <w:color w:val="231F20"/>
          <w:spacing w:val="-5"/>
          <w:sz w:val="30"/>
        </w:rPr>
        <w:t xml:space="preserve">володіти </w:t>
      </w:r>
      <w:r>
        <w:rPr>
          <w:color w:val="231F20"/>
          <w:spacing w:val="-10"/>
          <w:sz w:val="30"/>
        </w:rPr>
        <w:t>класний керівник.</w:t>
      </w:r>
    </w:p>
    <w:p w:rsidR="00A17FD0" w:rsidRDefault="00A17FD0">
      <w:pPr>
        <w:pStyle w:val="a3"/>
        <w:spacing w:before="8"/>
        <w:ind w:left="0" w:firstLine="0"/>
      </w:pPr>
    </w:p>
    <w:p w:rsidR="00A17FD0" w:rsidRDefault="008C7F95">
      <w:pPr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1"/>
          <w:tab w:val="left" w:pos="2880"/>
          <w:tab w:val="left" w:pos="3500"/>
          <w:tab w:val="left" w:pos="4100"/>
          <w:tab w:val="left" w:pos="6540"/>
          <w:tab w:val="left" w:pos="7700"/>
          <w:tab w:val="left" w:pos="8180"/>
          <w:tab w:val="left" w:pos="9840"/>
        </w:tabs>
        <w:spacing w:before="18" w:line="321" w:lineRule="exact"/>
        <w:ind w:firstLine="700"/>
        <w:rPr>
          <w:sz w:val="28"/>
        </w:rPr>
      </w:pPr>
      <w:r>
        <w:rPr>
          <w:color w:val="231F20"/>
          <w:spacing w:val="-6"/>
          <w:sz w:val="28"/>
        </w:rPr>
        <w:t>Аникеева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11"/>
          <w:sz w:val="28"/>
        </w:rPr>
        <w:tab/>
        <w:t>П.</w:t>
      </w:r>
      <w:r>
        <w:rPr>
          <w:color w:val="231F20"/>
          <w:spacing w:val="-11"/>
          <w:sz w:val="28"/>
        </w:rPr>
        <w:tab/>
      </w:r>
      <w:r>
        <w:rPr>
          <w:color w:val="231F20"/>
          <w:sz w:val="28"/>
        </w:rPr>
        <w:t>Психологический</w:t>
      </w:r>
      <w:r>
        <w:rPr>
          <w:color w:val="231F20"/>
          <w:sz w:val="28"/>
        </w:rPr>
        <w:tab/>
        <w:t>климат</w:t>
      </w:r>
      <w:r>
        <w:rPr>
          <w:color w:val="231F20"/>
          <w:sz w:val="28"/>
        </w:rPr>
        <w:tab/>
        <w:t>в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коллективе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80"/>
        <w:rPr>
          <w:sz w:val="28"/>
        </w:rPr>
      </w:pPr>
      <w:r>
        <w:rPr>
          <w:color w:val="231F20"/>
          <w:sz w:val="28"/>
        </w:rPr>
        <w:t>Аникеева Н. П. – М., 1989.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1"/>
        </w:tabs>
        <w:ind w:right="209" w:firstLine="700"/>
        <w:rPr>
          <w:sz w:val="28"/>
        </w:rPr>
      </w:pPr>
      <w:r>
        <w:rPr>
          <w:color w:val="231F20"/>
          <w:sz w:val="28"/>
        </w:rPr>
        <w:t xml:space="preserve">Байбородова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Изучение </w:t>
      </w:r>
      <w:r>
        <w:rPr>
          <w:color w:val="231F20"/>
          <w:spacing w:val="-4"/>
          <w:sz w:val="28"/>
        </w:rPr>
        <w:t xml:space="preserve">эффективности </w:t>
      </w:r>
      <w:r>
        <w:rPr>
          <w:color w:val="231F20"/>
          <w:spacing w:val="-6"/>
          <w:sz w:val="28"/>
        </w:rPr>
        <w:t xml:space="preserve">воспитательной </w:t>
      </w:r>
      <w:r>
        <w:rPr>
          <w:color w:val="231F20"/>
          <w:sz w:val="28"/>
        </w:rPr>
        <w:t xml:space="preserve">системы школы / Байбородова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6"/>
          <w:sz w:val="28"/>
        </w:rPr>
        <w:t xml:space="preserve">В., Паладьев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6"/>
          <w:sz w:val="28"/>
        </w:rPr>
        <w:t xml:space="preserve">Л., </w:t>
      </w:r>
      <w:r>
        <w:rPr>
          <w:color w:val="231F20"/>
          <w:spacing w:val="-8"/>
          <w:sz w:val="28"/>
        </w:rPr>
        <w:t xml:space="preserve">Степанов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>– Псков,</w:t>
      </w:r>
      <w:r>
        <w:rPr>
          <w:color w:val="231F20"/>
          <w:spacing w:val="-25"/>
          <w:sz w:val="28"/>
        </w:rPr>
        <w:t xml:space="preserve"> </w:t>
      </w:r>
      <w:r>
        <w:rPr>
          <w:color w:val="231F20"/>
          <w:sz w:val="28"/>
        </w:rPr>
        <w:t>1994.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0"/>
        </w:tabs>
        <w:spacing w:line="237" w:lineRule="auto"/>
        <w:ind w:left="279" w:right="217" w:firstLine="700"/>
        <w:rPr>
          <w:sz w:val="28"/>
        </w:rPr>
      </w:pPr>
      <w:r>
        <w:rPr>
          <w:color w:val="231F20"/>
          <w:spacing w:val="-3"/>
          <w:sz w:val="28"/>
        </w:rPr>
        <w:t xml:space="preserve">Батьківські </w:t>
      </w:r>
      <w:r>
        <w:rPr>
          <w:color w:val="231F20"/>
          <w:sz w:val="28"/>
        </w:rPr>
        <w:t xml:space="preserve">збори. – Х. : Основа, 2006. – 240 </w:t>
      </w:r>
      <w:r>
        <w:rPr>
          <w:color w:val="231F20"/>
          <w:spacing w:val="7"/>
          <w:sz w:val="28"/>
        </w:rPr>
        <w:t xml:space="preserve">с.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(Серія “Класний </w:t>
      </w:r>
      <w:r>
        <w:rPr>
          <w:color w:val="231F20"/>
          <w:spacing w:val="-3"/>
          <w:sz w:val="28"/>
        </w:rPr>
        <w:t>керівник”).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Академвидав, 2007. – 616 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1"/>
        </w:tabs>
        <w:spacing w:line="320" w:lineRule="exact"/>
        <w:ind w:firstLine="700"/>
        <w:rPr>
          <w:sz w:val="28"/>
        </w:rPr>
      </w:pPr>
      <w:r>
        <w:rPr>
          <w:color w:val="231F20"/>
          <w:spacing w:val="-5"/>
          <w:sz w:val="28"/>
        </w:rPr>
        <w:t xml:space="preserve">Гільбух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Шкільний </w:t>
      </w:r>
      <w:r>
        <w:rPr>
          <w:color w:val="231F20"/>
          <w:spacing w:val="2"/>
          <w:sz w:val="28"/>
        </w:rPr>
        <w:t xml:space="preserve">клас: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7"/>
          <w:sz w:val="28"/>
        </w:rPr>
        <w:t xml:space="preserve">пізнавати </w:t>
      </w:r>
      <w:r>
        <w:rPr>
          <w:color w:val="231F20"/>
          <w:sz w:val="28"/>
        </w:rPr>
        <w:t>і виховувати його душу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Гільбух Ю. – К., 1999.</w:t>
      </w:r>
    </w:p>
    <w:p w:rsidR="00A17FD0" w:rsidRDefault="00A17FD0">
      <w:pPr>
        <w:spacing w:line="321" w:lineRule="exact"/>
        <w:rPr>
          <w:sz w:val="28"/>
        </w:rPr>
        <w:sectPr w:rsidR="00A17FD0">
          <w:footerReference w:type="default" r:id="rId81"/>
          <w:pgSz w:w="11900" w:h="16840"/>
          <w:pgMar w:top="1060" w:right="900" w:bottom="1120" w:left="860" w:header="0" w:footer="935" w:gutter="0"/>
          <w:pgNumType w:start="361"/>
          <w:cols w:space="720"/>
        </w:sectPr>
      </w:pPr>
    </w:p>
    <w:p w:rsidR="00A17FD0" w:rsidRDefault="008C7F95">
      <w:pPr>
        <w:pStyle w:val="a4"/>
        <w:numPr>
          <w:ilvl w:val="0"/>
          <w:numId w:val="282"/>
        </w:numPr>
        <w:tabs>
          <w:tab w:val="left" w:pos="1421"/>
        </w:tabs>
        <w:spacing w:before="58"/>
        <w:ind w:right="200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Губенко </w:t>
      </w:r>
      <w:r>
        <w:rPr>
          <w:color w:val="231F20"/>
          <w:sz w:val="28"/>
        </w:rPr>
        <w:t xml:space="preserve">О. О. </w:t>
      </w:r>
      <w:r>
        <w:rPr>
          <w:color w:val="231F20"/>
          <w:spacing w:val="-6"/>
          <w:sz w:val="28"/>
        </w:rPr>
        <w:t xml:space="preserve">Інтерактивні </w:t>
      </w:r>
      <w:r>
        <w:rPr>
          <w:color w:val="231F20"/>
          <w:sz w:val="28"/>
        </w:rPr>
        <w:t xml:space="preserve">форми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5"/>
          <w:sz w:val="28"/>
        </w:rPr>
        <w:t xml:space="preserve">батьками </w:t>
      </w:r>
      <w:r>
        <w:rPr>
          <w:color w:val="231F20"/>
          <w:spacing w:val="-3"/>
          <w:sz w:val="28"/>
        </w:rPr>
        <w:t xml:space="preserve">першокласників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pacing w:val="2"/>
          <w:sz w:val="28"/>
        </w:rPr>
        <w:t xml:space="preserve">зб.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Губенко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2"/>
          <w:sz w:val="28"/>
        </w:rPr>
        <w:t xml:space="preserve">О., </w:t>
      </w:r>
      <w:r>
        <w:rPr>
          <w:color w:val="231F20"/>
          <w:spacing w:val="-5"/>
          <w:sz w:val="28"/>
        </w:rPr>
        <w:t xml:space="preserve">Мельничук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Навчальна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 xml:space="preserve">Богдан, </w:t>
      </w:r>
      <w:r>
        <w:rPr>
          <w:color w:val="231F20"/>
          <w:sz w:val="28"/>
        </w:rPr>
        <w:t>2006. – 48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1"/>
          <w:tab w:val="left" w:pos="3299"/>
          <w:tab w:val="left" w:pos="3819"/>
        </w:tabs>
        <w:spacing w:line="315" w:lineRule="exact"/>
        <w:ind w:firstLine="700"/>
        <w:rPr>
          <w:sz w:val="28"/>
        </w:rPr>
      </w:pPr>
      <w:r>
        <w:rPr>
          <w:color w:val="231F20"/>
          <w:spacing w:val="-3"/>
          <w:sz w:val="28"/>
        </w:rPr>
        <w:t xml:space="preserve">Капралова   </w:t>
      </w:r>
      <w:r>
        <w:rPr>
          <w:color w:val="231F20"/>
          <w:sz w:val="28"/>
        </w:rPr>
        <w:t>Р.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  <w:t xml:space="preserve">Работа </w:t>
      </w:r>
      <w:r>
        <w:rPr>
          <w:color w:val="231F20"/>
          <w:spacing w:val="2"/>
          <w:sz w:val="28"/>
        </w:rPr>
        <w:t xml:space="preserve">классного </w:t>
      </w:r>
      <w:r>
        <w:rPr>
          <w:color w:val="231F20"/>
          <w:spacing w:val="-3"/>
          <w:sz w:val="28"/>
        </w:rPr>
        <w:t xml:space="preserve">руководителя </w:t>
      </w:r>
      <w:r>
        <w:rPr>
          <w:color w:val="231F20"/>
          <w:sz w:val="28"/>
        </w:rPr>
        <w:t xml:space="preserve">с </w:t>
      </w:r>
      <w:r>
        <w:rPr>
          <w:color w:val="231F20"/>
          <w:spacing w:val="-5"/>
          <w:sz w:val="28"/>
        </w:rPr>
        <w:t>родителями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Капралова Р. М. – М., 1980. – 190 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0"/>
          <w:tab w:val="left" w:pos="2900"/>
          <w:tab w:val="left" w:pos="3380"/>
          <w:tab w:val="left" w:pos="3840"/>
          <w:tab w:val="left" w:pos="4820"/>
          <w:tab w:val="left" w:pos="5100"/>
          <w:tab w:val="left" w:pos="6400"/>
          <w:tab w:val="left" w:pos="7840"/>
          <w:tab w:val="left" w:pos="8121"/>
          <w:tab w:val="left" w:pos="8940"/>
          <w:tab w:val="left" w:pos="9840"/>
        </w:tabs>
        <w:spacing w:line="320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>Карпенчук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Теорія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Карпенчук С. Г. – 2-ге вид., доповн., переробл. – К. : Вища школа, 2005. – 343 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19"/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 xml:space="preserve">Кацинська </w:t>
      </w:r>
      <w:r>
        <w:rPr>
          <w:color w:val="231F20"/>
          <w:spacing w:val="5"/>
          <w:sz w:val="28"/>
        </w:rPr>
        <w:t xml:space="preserve">Л. Л. </w:t>
      </w:r>
      <w:r>
        <w:rPr>
          <w:color w:val="231F20"/>
          <w:spacing w:val="-7"/>
          <w:sz w:val="28"/>
        </w:rPr>
        <w:t xml:space="preserve">Виховний </w:t>
      </w:r>
      <w:r>
        <w:rPr>
          <w:color w:val="231F20"/>
          <w:spacing w:val="-5"/>
          <w:sz w:val="28"/>
        </w:rPr>
        <w:t xml:space="preserve">процес </w:t>
      </w:r>
      <w:r>
        <w:rPr>
          <w:color w:val="231F20"/>
          <w:sz w:val="28"/>
        </w:rPr>
        <w:t xml:space="preserve">в сучасній школі / </w:t>
      </w:r>
      <w:r>
        <w:rPr>
          <w:color w:val="231F20"/>
          <w:spacing w:val="-4"/>
          <w:sz w:val="28"/>
        </w:rPr>
        <w:t xml:space="preserve">Кацинська </w:t>
      </w:r>
      <w:r>
        <w:rPr>
          <w:color w:val="231F20"/>
          <w:spacing w:val="5"/>
          <w:sz w:val="28"/>
        </w:rPr>
        <w:t>Л. Л.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Рівне, 1997.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before="18"/>
        <w:ind w:left="279" w:right="228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 xml:space="preserve">керівник </w:t>
      </w:r>
      <w:r>
        <w:rPr>
          <w:color w:val="231F20"/>
          <w:sz w:val="28"/>
        </w:rPr>
        <w:t xml:space="preserve">в сучасній школі  /  </w:t>
      </w:r>
      <w:r>
        <w:rPr>
          <w:color w:val="231F20"/>
          <w:spacing w:val="-10"/>
          <w:sz w:val="28"/>
        </w:rPr>
        <w:t xml:space="preserve">під  </w:t>
      </w:r>
      <w:r>
        <w:rPr>
          <w:color w:val="231F20"/>
          <w:sz w:val="28"/>
        </w:rPr>
        <w:t xml:space="preserve">ред. 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 xml:space="preserve">Оржеховської, 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7"/>
          <w:sz w:val="28"/>
        </w:rPr>
        <w:t xml:space="preserve">Пилипенко. </w:t>
      </w:r>
      <w:r>
        <w:rPr>
          <w:color w:val="231F20"/>
          <w:sz w:val="28"/>
        </w:rPr>
        <w:t>– К.,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37" w:lineRule="auto"/>
        <w:ind w:left="279" w:right="217" w:firstLine="700"/>
        <w:jc w:val="both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Системный </w:t>
      </w:r>
      <w:r>
        <w:rPr>
          <w:color w:val="231F20"/>
          <w:spacing w:val="-3"/>
          <w:sz w:val="28"/>
        </w:rPr>
        <w:t xml:space="preserve">подход </w:t>
      </w:r>
      <w:r>
        <w:rPr>
          <w:color w:val="231F20"/>
          <w:sz w:val="28"/>
        </w:rPr>
        <w:t xml:space="preserve">к </w:t>
      </w:r>
      <w:r>
        <w:rPr>
          <w:color w:val="231F20"/>
          <w:spacing w:val="-3"/>
          <w:sz w:val="28"/>
        </w:rPr>
        <w:t xml:space="preserve">анализу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pacing w:val="-7"/>
          <w:sz w:val="28"/>
        </w:rPr>
        <w:t xml:space="preserve">мероприятия </w:t>
      </w:r>
      <w:r>
        <w:rPr>
          <w:color w:val="231F20"/>
          <w:sz w:val="28"/>
        </w:rPr>
        <w:t xml:space="preserve">/ Конаржевский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>Челябинск,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before="2" w:line="237" w:lineRule="auto"/>
        <w:ind w:left="279" w:right="218" w:firstLine="700"/>
        <w:jc w:val="both"/>
        <w:rPr>
          <w:sz w:val="28"/>
        </w:rPr>
      </w:pPr>
      <w:r>
        <w:rPr>
          <w:color w:val="231F20"/>
          <w:sz w:val="28"/>
        </w:rPr>
        <w:t xml:space="preserve">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Системний </w:t>
      </w:r>
      <w:r>
        <w:rPr>
          <w:color w:val="231F20"/>
          <w:spacing w:val="-9"/>
          <w:sz w:val="28"/>
        </w:rPr>
        <w:t xml:space="preserve">підхід  </w:t>
      </w:r>
      <w:r>
        <w:rPr>
          <w:color w:val="231F20"/>
          <w:sz w:val="28"/>
        </w:rPr>
        <w:t xml:space="preserve">до  </w:t>
      </w:r>
      <w:r>
        <w:rPr>
          <w:color w:val="231F20"/>
          <w:spacing w:val="-5"/>
          <w:sz w:val="28"/>
        </w:rPr>
        <w:t xml:space="preserve">управління  </w:t>
      </w:r>
      <w:r>
        <w:rPr>
          <w:color w:val="231F20"/>
          <w:sz w:val="28"/>
        </w:rPr>
        <w:t xml:space="preserve">виховним процесом у школі / 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1999. – №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10.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ind w:left="279" w:right="218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8"/>
          <w:sz w:val="28"/>
        </w:rPr>
        <w:t xml:space="preserve">І., </w:t>
      </w:r>
      <w:r>
        <w:rPr>
          <w:color w:val="231F20"/>
          <w:spacing w:val="-5"/>
          <w:sz w:val="28"/>
        </w:rPr>
        <w:t xml:space="preserve">Омельяненко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>2003. – 418</w:t>
      </w:r>
      <w:r>
        <w:rPr>
          <w:color w:val="231F20"/>
          <w:spacing w:val="7"/>
          <w:sz w:val="28"/>
        </w:rPr>
        <w:t xml:space="preserve"> 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44" w:lineRule="auto"/>
        <w:ind w:left="279" w:right="219" w:firstLine="700"/>
        <w:jc w:val="both"/>
        <w:rPr>
          <w:sz w:val="28"/>
        </w:rPr>
      </w:pPr>
      <w:r>
        <w:rPr>
          <w:color w:val="231F20"/>
          <w:sz w:val="28"/>
        </w:rPr>
        <w:t xml:space="preserve">Кукушин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С. Педагогика начального </w:t>
      </w:r>
      <w:r>
        <w:rPr>
          <w:color w:val="231F20"/>
          <w:sz w:val="28"/>
        </w:rPr>
        <w:t xml:space="preserve">образования / Кукушин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С., </w:t>
      </w:r>
      <w:r>
        <w:rPr>
          <w:color w:val="231F20"/>
          <w:spacing w:val="-3"/>
          <w:sz w:val="28"/>
        </w:rPr>
        <w:t xml:space="preserve">Болдырева-Вараксина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;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общ. ред.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Кукушина.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>: МарТ, 2005. – 592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1"/>
        </w:tabs>
        <w:spacing w:line="237" w:lineRule="auto"/>
        <w:ind w:right="209" w:firstLine="70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І., </w:t>
      </w:r>
      <w:r>
        <w:rPr>
          <w:color w:val="231F20"/>
          <w:sz w:val="28"/>
        </w:rPr>
        <w:t xml:space="preserve">Троцко Г.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; Харк. держ.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z w:val="28"/>
        </w:rPr>
        <w:t xml:space="preserve">ун-т </w:t>
      </w:r>
      <w:r>
        <w:rPr>
          <w:color w:val="231F20"/>
          <w:spacing w:val="-6"/>
          <w:sz w:val="28"/>
        </w:rPr>
        <w:t xml:space="preserve">ім.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Сковороди. – </w:t>
      </w:r>
      <w:r>
        <w:rPr>
          <w:color w:val="231F20"/>
          <w:spacing w:val="3"/>
          <w:sz w:val="28"/>
        </w:rPr>
        <w:t>2-ге</w:t>
      </w:r>
      <w:r>
        <w:rPr>
          <w:color w:val="231F20"/>
          <w:spacing w:val="76"/>
          <w:sz w:val="28"/>
        </w:rPr>
        <w:t xml:space="preserve"> </w:t>
      </w:r>
      <w:r>
        <w:rPr>
          <w:color w:val="231F20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випр.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Х. : </w:t>
      </w:r>
      <w:r>
        <w:rPr>
          <w:color w:val="231F20"/>
          <w:spacing w:val="-10"/>
          <w:sz w:val="28"/>
        </w:rPr>
        <w:t xml:space="preserve">ОВС, </w:t>
      </w:r>
      <w:r>
        <w:rPr>
          <w:color w:val="231F20"/>
          <w:sz w:val="28"/>
        </w:rPr>
        <w:t xml:space="preserve">2002.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z w:val="28"/>
        </w:rPr>
        <w:t>154–174.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1"/>
        </w:tabs>
        <w:ind w:right="216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Лучина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Методические рекомендации </w:t>
      </w:r>
      <w:r>
        <w:rPr>
          <w:color w:val="231F20"/>
          <w:spacing w:val="-5"/>
          <w:sz w:val="28"/>
        </w:rPr>
        <w:t xml:space="preserve">по </w:t>
      </w:r>
      <w:r>
        <w:rPr>
          <w:color w:val="231F20"/>
          <w:spacing w:val="-4"/>
          <w:sz w:val="28"/>
        </w:rPr>
        <w:t xml:space="preserve">проведению родительских </w:t>
      </w:r>
      <w:r>
        <w:rPr>
          <w:color w:val="231F20"/>
          <w:sz w:val="28"/>
        </w:rPr>
        <w:t xml:space="preserve">собраний / Лучина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8"/>
          <w:sz w:val="28"/>
        </w:rPr>
        <w:t xml:space="preserve">Воспитание </w:t>
      </w:r>
      <w:r>
        <w:rPr>
          <w:color w:val="231F20"/>
          <w:sz w:val="28"/>
        </w:rPr>
        <w:t>школьников. – 2002.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z w:val="28"/>
        </w:rPr>
        <w:t xml:space="preserve">– № 9. –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15–20.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1"/>
        </w:tabs>
        <w:spacing w:line="317" w:lineRule="exact"/>
        <w:ind w:firstLine="700"/>
        <w:rPr>
          <w:sz w:val="28"/>
        </w:rPr>
      </w:pP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Книга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6"/>
          <w:sz w:val="28"/>
        </w:rPr>
        <w:t xml:space="preserve">родителей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>Сочинения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 7 т. – М., 1957. – Т. 4.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ind w:left="279" w:right="207" w:firstLine="701"/>
        <w:jc w:val="both"/>
        <w:rPr>
          <w:sz w:val="28"/>
        </w:rPr>
      </w:pPr>
      <w:r>
        <w:rPr>
          <w:color w:val="231F20"/>
          <w:sz w:val="28"/>
        </w:rPr>
        <w:t xml:space="preserve">Миславский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Содержание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и  </w:t>
      </w:r>
      <w:r>
        <w:rPr>
          <w:color w:val="231F20"/>
          <w:spacing w:val="-5"/>
          <w:sz w:val="28"/>
        </w:rPr>
        <w:t xml:space="preserve">планирование  </w:t>
      </w:r>
      <w:r>
        <w:rPr>
          <w:color w:val="231F20"/>
          <w:spacing w:val="-6"/>
          <w:sz w:val="28"/>
        </w:rPr>
        <w:t xml:space="preserve">воспитательной  работы </w:t>
      </w:r>
      <w:r>
        <w:rPr>
          <w:color w:val="231F20"/>
          <w:sz w:val="28"/>
        </w:rPr>
        <w:t xml:space="preserve">в школе / Миславский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– М.,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before="9"/>
        <w:ind w:left="279" w:right="239" w:firstLine="70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Мойсенюк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4"/>
          <w:sz w:val="28"/>
        </w:rPr>
        <w:t xml:space="preserve">Мойсенюк  </w:t>
      </w:r>
      <w:r>
        <w:rPr>
          <w:color w:val="231F20"/>
          <w:spacing w:val="-11"/>
          <w:sz w:val="28"/>
        </w:rPr>
        <w:t xml:space="preserve">Н. 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0"/>
          <w:sz w:val="28"/>
        </w:rPr>
        <w:t xml:space="preserve">3-тє  </w:t>
      </w:r>
      <w:r>
        <w:rPr>
          <w:color w:val="231F20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[Б. </w:t>
      </w:r>
      <w:r>
        <w:rPr>
          <w:color w:val="231F20"/>
          <w:spacing w:val="4"/>
          <w:sz w:val="28"/>
        </w:rPr>
        <w:t xml:space="preserve">м.], </w:t>
      </w:r>
      <w:r>
        <w:rPr>
          <w:color w:val="231F20"/>
          <w:sz w:val="28"/>
        </w:rPr>
        <w:t>2001. – 608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37" w:lineRule="auto"/>
        <w:ind w:left="279" w:right="216" w:firstLine="700"/>
        <w:jc w:val="both"/>
        <w:rPr>
          <w:sz w:val="28"/>
        </w:rPr>
      </w:pPr>
      <w:r>
        <w:rPr>
          <w:color w:val="231F20"/>
          <w:sz w:val="28"/>
        </w:rPr>
        <w:t xml:space="preserve">Основні </w:t>
      </w:r>
      <w:r>
        <w:rPr>
          <w:color w:val="231F20"/>
          <w:spacing w:val="-4"/>
          <w:sz w:val="28"/>
        </w:rPr>
        <w:t>напрямки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Інформаційний </w:t>
      </w:r>
      <w:r>
        <w:rPr>
          <w:color w:val="231F20"/>
          <w:spacing w:val="-5"/>
          <w:sz w:val="28"/>
        </w:rPr>
        <w:t xml:space="preserve">збірник України. </w:t>
      </w:r>
      <w:r>
        <w:rPr>
          <w:color w:val="231F20"/>
          <w:sz w:val="28"/>
        </w:rPr>
        <w:t>– 1992. – №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>23.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П. И. </w:t>
      </w:r>
      <w:r>
        <w:rPr>
          <w:color w:val="231F20"/>
          <w:spacing w:val="-3"/>
          <w:sz w:val="28"/>
        </w:rPr>
        <w:t xml:space="preserve">Пидкасистого. </w:t>
      </w:r>
      <w:r>
        <w:rPr>
          <w:color w:val="231F20"/>
          <w:sz w:val="28"/>
        </w:rPr>
        <w:t xml:space="preserve">– М., 1996.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>436–465.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37" w:lineRule="auto"/>
        <w:ind w:left="279" w:right="212" w:firstLine="700"/>
        <w:jc w:val="both"/>
        <w:rPr>
          <w:sz w:val="28"/>
        </w:rPr>
      </w:pPr>
      <w:r>
        <w:rPr>
          <w:color w:val="231F20"/>
          <w:sz w:val="28"/>
        </w:rPr>
        <w:t xml:space="preserve">Галузяк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Галузяк,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Сме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pacing w:val="-6"/>
          <w:sz w:val="28"/>
        </w:rPr>
        <w:t xml:space="preserve">танський,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 xml:space="preserve">Шахов.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3-тє </w:t>
      </w:r>
      <w:r>
        <w:rPr>
          <w:color w:val="231F20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випр.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3"/>
          <w:sz w:val="28"/>
        </w:rPr>
        <w:t xml:space="preserve">Вінниця </w:t>
      </w:r>
      <w:r>
        <w:rPr>
          <w:color w:val="231F20"/>
          <w:sz w:val="28"/>
        </w:rPr>
        <w:t xml:space="preserve">: Державна </w:t>
      </w:r>
      <w:r>
        <w:rPr>
          <w:color w:val="231F20"/>
          <w:spacing w:val="-5"/>
          <w:sz w:val="28"/>
        </w:rPr>
        <w:t>карто</w:t>
      </w:r>
      <w:r>
        <w:rPr>
          <w:rFonts w:ascii="Arial" w:hAnsi="Arial"/>
          <w:color w:val="231F20"/>
          <w:spacing w:val="-5"/>
          <w:sz w:val="28"/>
        </w:rPr>
        <w:t xml:space="preserve">- </w:t>
      </w:r>
      <w:r>
        <w:rPr>
          <w:color w:val="231F20"/>
          <w:spacing w:val="-5"/>
          <w:sz w:val="28"/>
        </w:rPr>
        <w:t xml:space="preserve">графічна </w:t>
      </w:r>
      <w:r>
        <w:rPr>
          <w:color w:val="231F20"/>
          <w:spacing w:val="-3"/>
          <w:sz w:val="28"/>
        </w:rPr>
        <w:t xml:space="preserve">фабрика, </w:t>
      </w:r>
      <w:r>
        <w:rPr>
          <w:color w:val="231F20"/>
          <w:sz w:val="28"/>
        </w:rPr>
        <w:t xml:space="preserve">2006.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33"/>
          <w:sz w:val="28"/>
        </w:rPr>
        <w:t xml:space="preserve"> </w:t>
      </w:r>
      <w:r>
        <w:rPr>
          <w:color w:val="231F20"/>
          <w:sz w:val="28"/>
        </w:rPr>
        <w:t>339–356.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44" w:lineRule="auto"/>
        <w:ind w:left="279" w:right="229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Подласый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Новый </w:t>
      </w:r>
      <w:r>
        <w:rPr>
          <w:color w:val="231F20"/>
          <w:sz w:val="28"/>
        </w:rPr>
        <w:t xml:space="preserve">курс : учеб.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3"/>
          <w:sz w:val="28"/>
        </w:rPr>
        <w:t xml:space="preserve">высш. </w:t>
      </w:r>
      <w:r>
        <w:rPr>
          <w:color w:val="231F20"/>
          <w:sz w:val="28"/>
        </w:rPr>
        <w:t xml:space="preserve">учеб. завед. : в 2 кн. / </w:t>
      </w:r>
      <w:r>
        <w:rPr>
          <w:color w:val="231F20"/>
          <w:spacing w:val="-3"/>
          <w:sz w:val="28"/>
        </w:rPr>
        <w:t xml:space="preserve">Подласый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ВЛАДОС, </w:t>
      </w:r>
      <w:r>
        <w:rPr>
          <w:color w:val="231F20"/>
          <w:sz w:val="28"/>
        </w:rPr>
        <w:t xml:space="preserve">2001. – </w:t>
      </w:r>
      <w:r>
        <w:rPr>
          <w:color w:val="231F20"/>
          <w:spacing w:val="-6"/>
          <w:sz w:val="28"/>
        </w:rPr>
        <w:t xml:space="preserve">Кн. </w:t>
      </w:r>
      <w:r>
        <w:rPr>
          <w:color w:val="231F20"/>
          <w:sz w:val="28"/>
        </w:rPr>
        <w:t xml:space="preserve">2 : </w:t>
      </w:r>
      <w:r>
        <w:rPr>
          <w:color w:val="231F20"/>
          <w:spacing w:val="-3"/>
          <w:sz w:val="28"/>
        </w:rPr>
        <w:t xml:space="preserve">Процесс </w:t>
      </w:r>
      <w:r>
        <w:rPr>
          <w:color w:val="231F20"/>
          <w:spacing w:val="-5"/>
          <w:sz w:val="28"/>
        </w:rPr>
        <w:t xml:space="preserve">воспитания.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z w:val="28"/>
        </w:rPr>
        <w:t>189–254.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  <w:tab w:val="left" w:pos="2538"/>
          <w:tab w:val="left" w:pos="3058"/>
          <w:tab w:val="left" w:pos="3518"/>
        </w:tabs>
        <w:spacing w:line="316" w:lineRule="exact"/>
        <w:ind w:left="1419"/>
        <w:rPr>
          <w:sz w:val="28"/>
        </w:rPr>
      </w:pPr>
      <w:r>
        <w:rPr>
          <w:color w:val="231F20"/>
          <w:spacing w:val="2"/>
          <w:sz w:val="28"/>
        </w:rPr>
        <w:t>Рожков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4"/>
          <w:sz w:val="28"/>
        </w:rPr>
        <w:t>Организация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>процесса в школе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Рожков М. И., Байбородова Л. В. – М., 2000. – С. 58–72.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before="1" w:line="237" w:lineRule="auto"/>
        <w:ind w:left="279" w:right="207" w:firstLine="70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Сметанський 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>Проблема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сімейного виховання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9"/>
          <w:sz w:val="28"/>
        </w:rPr>
        <w:t xml:space="preserve">теоретичній </w:t>
      </w:r>
      <w:r>
        <w:rPr>
          <w:color w:val="231F20"/>
          <w:spacing w:val="-3"/>
          <w:sz w:val="28"/>
        </w:rPr>
        <w:t xml:space="preserve">спадщині Макаренка </w:t>
      </w:r>
      <w:r>
        <w:rPr>
          <w:color w:val="231F20"/>
          <w:sz w:val="28"/>
        </w:rPr>
        <w:t xml:space="preserve">і Сухомлинського / </w:t>
      </w:r>
      <w:r>
        <w:rPr>
          <w:color w:val="231F20"/>
          <w:spacing w:val="-5"/>
          <w:sz w:val="28"/>
        </w:rPr>
        <w:t xml:space="preserve">Сметанський 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//  </w:t>
      </w:r>
      <w:r>
        <w:rPr>
          <w:color w:val="231F20"/>
          <w:spacing w:val="-6"/>
          <w:sz w:val="28"/>
        </w:rPr>
        <w:t xml:space="preserve">Рідна  </w:t>
      </w:r>
      <w:r>
        <w:rPr>
          <w:color w:val="231F20"/>
          <w:sz w:val="28"/>
        </w:rPr>
        <w:t>школа, 2003. – №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z w:val="28"/>
        </w:rPr>
        <w:t>9.</w:t>
      </w:r>
    </w:p>
    <w:p w:rsidR="00A17FD0" w:rsidRDefault="00A17FD0">
      <w:pPr>
        <w:spacing w:line="237" w:lineRule="auto"/>
        <w:jc w:val="both"/>
        <w:rPr>
          <w:sz w:val="28"/>
        </w:rPr>
        <w:sectPr w:rsidR="00A17FD0">
          <w:pgSz w:w="11900" w:h="16840"/>
          <w:pgMar w:top="1080" w:right="900" w:bottom="112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282"/>
        </w:numPr>
        <w:tabs>
          <w:tab w:val="left" w:pos="1421"/>
          <w:tab w:val="left" w:pos="2919"/>
          <w:tab w:val="left" w:pos="3298"/>
        </w:tabs>
        <w:spacing w:before="58"/>
        <w:ind w:right="224" w:firstLine="700"/>
        <w:rPr>
          <w:sz w:val="28"/>
        </w:rPr>
      </w:pPr>
      <w:r>
        <w:rPr>
          <w:color w:val="231F20"/>
          <w:sz w:val="28"/>
        </w:rPr>
        <w:t xml:space="preserve">Сорока 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z w:val="28"/>
        </w:rPr>
        <w:t xml:space="preserve">система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/ Сорока Г. </w:t>
      </w:r>
      <w:r>
        <w:rPr>
          <w:color w:val="231F20"/>
          <w:spacing w:val="5"/>
          <w:sz w:val="28"/>
        </w:rPr>
        <w:t xml:space="preserve">І., </w:t>
      </w:r>
      <w:r>
        <w:rPr>
          <w:color w:val="231F20"/>
          <w:sz w:val="28"/>
        </w:rPr>
        <w:t xml:space="preserve">Чорновол- Ткаченко Р.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X., </w:t>
      </w:r>
      <w:r>
        <w:rPr>
          <w:color w:val="231F20"/>
          <w:sz w:val="28"/>
        </w:rPr>
        <w:t>1997.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  <w:tab w:val="left" w:pos="3160"/>
          <w:tab w:val="left" w:pos="4880"/>
          <w:tab w:val="left" w:pos="6380"/>
          <w:tab w:val="left" w:pos="7520"/>
          <w:tab w:val="left" w:pos="8100"/>
        </w:tabs>
        <w:spacing w:line="237" w:lineRule="auto"/>
        <w:ind w:left="279" w:right="206" w:firstLine="701"/>
        <w:rPr>
          <w:sz w:val="28"/>
        </w:rPr>
      </w:pPr>
      <w:r>
        <w:rPr>
          <w:color w:val="231F20"/>
          <w:spacing w:val="-4"/>
          <w:sz w:val="28"/>
        </w:rPr>
        <w:t>Справочник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5"/>
          <w:sz w:val="28"/>
        </w:rPr>
        <w:t>заместителя</w:t>
      </w:r>
      <w:r>
        <w:rPr>
          <w:color w:val="231F20"/>
          <w:spacing w:val="-5"/>
          <w:sz w:val="28"/>
        </w:rPr>
        <w:tab/>
        <w:t>директора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школы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по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 xml:space="preserve">воспитательной работе. </w:t>
      </w:r>
      <w:r>
        <w:rPr>
          <w:color w:val="231F20"/>
          <w:sz w:val="28"/>
        </w:rPr>
        <w:t xml:space="preserve">– М., 1999.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120–134.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Родительская педагогика </w:t>
      </w:r>
      <w:r>
        <w:rPr>
          <w:color w:val="231F20"/>
          <w:sz w:val="28"/>
        </w:rPr>
        <w:t xml:space="preserve">/ Сухомлинский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Избранные педагогические сочинения : в 5-ти т. – К., 1980. – Т. 5. – С. 401–446.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Фіцула М. 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Фіцула М. М.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0"/>
          <w:sz w:val="28"/>
        </w:rPr>
        <w:t>Вид.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2-ге,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випр., доповн. – К. : Академвидав, 2005. – 500 с.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54" w:lineRule="auto"/>
        <w:ind w:left="279" w:right="224" w:firstLine="701"/>
        <w:rPr>
          <w:sz w:val="28"/>
        </w:rPr>
      </w:pPr>
      <w:r>
        <w:rPr>
          <w:color w:val="231F20"/>
          <w:spacing w:val="-5"/>
          <w:sz w:val="28"/>
        </w:rPr>
        <w:t xml:space="preserve">Шквир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керівника. </w:t>
      </w:r>
      <w:r>
        <w:rPr>
          <w:color w:val="231F20"/>
          <w:spacing w:val="-7"/>
          <w:sz w:val="28"/>
        </w:rPr>
        <w:t xml:space="preserve">Вивчення </w:t>
      </w:r>
      <w:r>
        <w:rPr>
          <w:color w:val="231F20"/>
          <w:sz w:val="28"/>
        </w:rPr>
        <w:t xml:space="preserve">особисто-  </w:t>
      </w:r>
      <w:r>
        <w:rPr>
          <w:color w:val="231F20"/>
          <w:spacing w:val="-3"/>
          <w:sz w:val="28"/>
        </w:rPr>
        <w:t xml:space="preserve">сті учня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Шквир </w:t>
      </w:r>
      <w:r>
        <w:rPr>
          <w:color w:val="231F20"/>
          <w:sz w:val="28"/>
        </w:rPr>
        <w:t xml:space="preserve">О. 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>– 2003. – № 35. –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6–8.</w:t>
      </w:r>
    </w:p>
    <w:p w:rsidR="00A17FD0" w:rsidRDefault="008C7F95">
      <w:pPr>
        <w:pStyle w:val="a4"/>
        <w:numPr>
          <w:ilvl w:val="0"/>
          <w:numId w:val="282"/>
        </w:numPr>
        <w:tabs>
          <w:tab w:val="left" w:pos="1420"/>
        </w:tabs>
        <w:spacing w:line="298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Шквир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керівника. Робота </w:t>
      </w:r>
      <w:r>
        <w:rPr>
          <w:color w:val="231F20"/>
          <w:sz w:val="28"/>
        </w:rPr>
        <w:t>класного</w:t>
      </w:r>
      <w:r>
        <w:rPr>
          <w:color w:val="231F20"/>
          <w:spacing w:val="-17"/>
          <w:sz w:val="28"/>
        </w:rPr>
        <w:t xml:space="preserve"> </w:t>
      </w:r>
      <w:r>
        <w:rPr>
          <w:color w:val="231F20"/>
          <w:sz w:val="28"/>
        </w:rPr>
        <w:t>ке</w:t>
      </w:r>
      <w:r>
        <w:rPr>
          <w:color w:val="231F20"/>
          <w:sz w:val="28"/>
        </w:rPr>
        <w:t>рів-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ника з батьками учнів / Шквир О. // Початкова освіта. – 2004. – № 7. – С. 2–9.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spacing w:before="3"/>
        <w:ind w:left="0" w:firstLine="0"/>
        <w:rPr>
          <w:sz w:val="27"/>
        </w:rPr>
      </w:pPr>
    </w:p>
    <w:p w:rsidR="00A17FD0" w:rsidRDefault="008C7F95">
      <w:pPr>
        <w:pStyle w:val="Heading2"/>
        <w:spacing w:line="247" w:lineRule="auto"/>
        <w:ind w:left="1519" w:right="274" w:hanging="1240"/>
      </w:pPr>
      <w:r>
        <w:rPr>
          <w:color w:val="231F20"/>
        </w:rPr>
        <w:t xml:space="preserve">Тема 15. </w:t>
      </w:r>
      <w:r>
        <w:rPr>
          <w:color w:val="231F20"/>
          <w:spacing w:val="3"/>
        </w:rPr>
        <w:t xml:space="preserve">Методика </w:t>
      </w:r>
      <w:r>
        <w:rPr>
          <w:color w:val="231F20"/>
        </w:rPr>
        <w:t xml:space="preserve">планування й </w:t>
      </w:r>
      <w:r>
        <w:rPr>
          <w:color w:val="231F20"/>
          <w:spacing w:val="-3"/>
        </w:rPr>
        <w:t xml:space="preserve">обліку </w:t>
      </w:r>
      <w:r>
        <w:rPr>
          <w:color w:val="231F2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клас- </w:t>
      </w:r>
      <w:r>
        <w:rPr>
          <w:color w:val="231F20"/>
          <w:spacing w:val="-3"/>
        </w:rPr>
        <w:t xml:space="preserve">ного керівника </w:t>
      </w:r>
      <w:r>
        <w:rPr>
          <w:color w:val="231F20"/>
        </w:rPr>
        <w:t xml:space="preserve">в початковій </w:t>
      </w:r>
      <w:r>
        <w:rPr>
          <w:color w:val="231F20"/>
          <w:spacing w:val="-7"/>
        </w:rPr>
        <w:t>школі</w:t>
      </w:r>
    </w:p>
    <w:p w:rsidR="00A17FD0" w:rsidRDefault="00A17FD0">
      <w:pPr>
        <w:pStyle w:val="a3"/>
        <w:spacing w:before="7"/>
        <w:ind w:left="0" w:firstLine="0"/>
        <w:rPr>
          <w:b/>
          <w:sz w:val="29"/>
        </w:rPr>
      </w:pPr>
    </w:p>
    <w:p w:rsidR="00A17FD0" w:rsidRDefault="008C7F95">
      <w:pPr>
        <w:pStyle w:val="Heading4"/>
        <w:spacing w:line="342" w:lineRule="exact"/>
        <w:ind w:left="263" w:right="211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81"/>
        </w:numPr>
        <w:tabs>
          <w:tab w:val="left" w:pos="1419"/>
          <w:tab w:val="left" w:pos="1420"/>
        </w:tabs>
        <w:spacing w:line="339" w:lineRule="exact"/>
        <w:ind w:firstLine="701"/>
        <w:rPr>
          <w:sz w:val="30"/>
        </w:rPr>
      </w:pPr>
      <w:r>
        <w:rPr>
          <w:color w:val="231F20"/>
          <w:spacing w:val="-5"/>
          <w:sz w:val="30"/>
        </w:rPr>
        <w:t xml:space="preserve">Плани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 xml:space="preserve">роботи: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79"/>
          <w:sz w:val="30"/>
        </w:rPr>
        <w:t xml:space="preserve"> </w:t>
      </w:r>
      <w:r>
        <w:rPr>
          <w:color w:val="231F20"/>
          <w:spacing w:val="-15"/>
          <w:sz w:val="30"/>
        </w:rPr>
        <w:t>функції.</w:t>
      </w:r>
    </w:p>
    <w:p w:rsidR="00A17FD0" w:rsidRDefault="008C7F95">
      <w:pPr>
        <w:pStyle w:val="a4"/>
        <w:numPr>
          <w:ilvl w:val="0"/>
          <w:numId w:val="281"/>
        </w:numPr>
        <w:tabs>
          <w:tab w:val="left" w:pos="1419"/>
          <w:tab w:val="left" w:pos="1420"/>
          <w:tab w:val="left" w:pos="2939"/>
        </w:tabs>
        <w:spacing w:line="237" w:lineRule="auto"/>
        <w:ind w:right="226" w:firstLine="701"/>
        <w:rPr>
          <w:sz w:val="30"/>
        </w:rPr>
      </w:pPr>
      <w:r>
        <w:rPr>
          <w:color w:val="231F20"/>
          <w:spacing w:val="-4"/>
          <w:sz w:val="30"/>
        </w:rPr>
        <w:t>Структура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3"/>
          <w:sz w:val="30"/>
        </w:rPr>
        <w:t>загально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освітньої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>І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4"/>
          <w:sz w:val="30"/>
        </w:rPr>
        <w:t>ступеня.</w:t>
      </w:r>
    </w:p>
    <w:p w:rsidR="00A17FD0" w:rsidRDefault="008C7F95">
      <w:pPr>
        <w:pStyle w:val="a4"/>
        <w:numPr>
          <w:ilvl w:val="0"/>
          <w:numId w:val="281"/>
        </w:numPr>
        <w:tabs>
          <w:tab w:val="left" w:pos="1419"/>
          <w:tab w:val="left" w:pos="1420"/>
        </w:tabs>
        <w:spacing w:line="249" w:lineRule="auto"/>
        <w:ind w:left="999" w:right="1843" w:hanging="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10"/>
          <w:sz w:val="30"/>
        </w:rPr>
        <w:t xml:space="preserve">планування виховної </w:t>
      </w:r>
      <w:r>
        <w:rPr>
          <w:color w:val="231F20"/>
          <w:spacing w:val="-6"/>
          <w:sz w:val="30"/>
        </w:rPr>
        <w:t xml:space="preserve">роботи.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поняття:</w:t>
      </w:r>
    </w:p>
    <w:p w:rsidR="00A17FD0" w:rsidRDefault="008C7F95">
      <w:pPr>
        <w:spacing w:line="325" w:lineRule="exact"/>
        <w:ind w:left="999"/>
        <w:rPr>
          <w:rFonts w:ascii="Arial" w:hAnsi="Arial"/>
          <w:i/>
          <w:sz w:val="30"/>
        </w:rPr>
      </w:pPr>
      <w:r>
        <w:rPr>
          <w:i/>
          <w:color w:val="231F20"/>
          <w:sz w:val="30"/>
        </w:rPr>
        <w:t>план виховної роботи, планування, структура плану, програма ви</w:t>
      </w:r>
      <w:r>
        <w:rPr>
          <w:rFonts w:ascii="Arial" w:hAnsi="Arial"/>
          <w:i/>
          <w:color w:val="231F20"/>
          <w:sz w:val="30"/>
        </w:rPr>
        <w:t>-</w:t>
      </w:r>
    </w:p>
    <w:p w:rsidR="00A17FD0" w:rsidRDefault="008C7F95">
      <w:pPr>
        <w:spacing w:line="237" w:lineRule="auto"/>
        <w:ind w:left="279" w:right="274"/>
        <w:rPr>
          <w:i/>
          <w:sz w:val="30"/>
        </w:rPr>
      </w:pPr>
      <w:r>
        <w:rPr>
          <w:i/>
          <w:color w:val="231F20"/>
          <w:sz w:val="30"/>
        </w:rPr>
        <w:t>вчення учнівського колективу, психолого-педагогічна характеристика учня, спостереження, вивчення учнів.</w:t>
      </w:r>
    </w:p>
    <w:p w:rsidR="00A17FD0" w:rsidRDefault="008C7F95">
      <w:pPr>
        <w:pStyle w:val="a3"/>
        <w:spacing w:before="9" w:line="343" w:lineRule="exact"/>
        <w:ind w:left="999" w:firstLine="0"/>
      </w:pPr>
      <w:r>
        <w:rPr>
          <w:color w:val="231F20"/>
        </w:rPr>
        <w:t xml:space="preserve">Рекомендована </w:t>
      </w:r>
      <w:r>
        <w:rPr>
          <w:color w:val="231F20"/>
          <w:spacing w:val="-3"/>
        </w:rPr>
        <w:t xml:space="preserve">література: </w:t>
      </w:r>
      <w:r>
        <w:rPr>
          <w:color w:val="231F20"/>
          <w:spacing w:val="-5"/>
        </w:rPr>
        <w:t xml:space="preserve">1, </w:t>
      </w:r>
      <w:r>
        <w:rPr>
          <w:color w:val="231F20"/>
          <w:spacing w:val="-7"/>
        </w:rPr>
        <w:t xml:space="preserve">10, 11, 16, 24, 46, 51, 54, 78, 85, 94, </w:t>
      </w:r>
      <w:r>
        <w:rPr>
          <w:color w:val="231F20"/>
          <w:spacing w:val="-10"/>
        </w:rPr>
        <w:t>103,</w:t>
      </w:r>
    </w:p>
    <w:p w:rsidR="00A17FD0" w:rsidRDefault="00A17FD0">
      <w:pPr>
        <w:pStyle w:val="a3"/>
        <w:spacing w:line="343" w:lineRule="exact"/>
        <w:ind w:left="280" w:firstLine="0"/>
      </w:pPr>
      <w:r w:rsidRPr="00A17FD0">
        <w:pict>
          <v:group id="_x0000_s1071" style="position:absolute;left:0;text-align:left;margin-left:258.5pt;margin-top:22.4pt;width:281pt;height:115pt;z-index:-251646976;mso-wrap-distance-left:0;mso-wrap-distance-right:0;mso-position-horizontal-relative:page" coordorigin="5170,448" coordsize="5620,2300">
            <v:shape id="_x0000_s1078" type="#_x0000_t75" style="position:absolute;left:5320;top:817;width:140;height:220">
              <v:imagedata r:id="rId82" o:title=""/>
            </v:shape>
            <v:shape id="_x0000_s1077" type="#_x0000_t75" style="position:absolute;left:10480;top:457;width:300;height:280">
              <v:imagedata r:id="rId83" o:title=""/>
            </v:shape>
            <v:shape id="_x0000_s1076" style="position:absolute;left:5180;top:457;width:5600;height:2280" coordorigin="5180,458" coordsize="5600,2280" path="m5180,878r11,-48l5220,785r44,-34l5320,738r5160,l10480,598r14,-56l10530,498r51,-30l10640,458r47,10l10733,498r34,44l10780,598r,1700l10767,2353r-34,45l10687,2427r-47,11l5460,2438r,160l5449,2645r-29,45l5376,2724r-56,14l5264,2724r-44,-34l5191,2645r-11,-47l5180,878xe" filled="f" strokecolor="#231f20" strokeweight="1pt">
              <v:path arrowok="t"/>
            </v:shape>
            <v:shape id="_x0000_s1075" type="#_x0000_t75" style="position:absolute;left:5170;top:807;width:300;height:240">
              <v:imagedata r:id="rId84" o:title=""/>
            </v:shape>
            <v:line id="_x0000_s1074" style="position:absolute" from="5460,878" to="5460,2438" strokecolor="#231f20" strokeweight="1pt"/>
            <v:shape id="_x0000_s1073" type="#_x0000_t75" style="position:absolute;left:10470;top:587;width:320;height:160">
              <v:imagedata r:id="rId85" o:title=""/>
            </v:shape>
            <v:shape id="_x0000_s1072" type="#_x0000_t202" style="position:absolute;left:5170;top:447;width:5620;height:2300" filled="f" stroked="f">
              <v:textbox inset="0,0,0,0">
                <w:txbxContent>
                  <w:p w:rsidR="00A17FD0" w:rsidRDefault="00A17FD0">
                    <w:pPr>
                      <w:spacing w:before="7"/>
                      <w:rPr>
                        <w:sz w:val="28"/>
                      </w:rPr>
                    </w:pPr>
                  </w:p>
                  <w:p w:rsidR="00A17FD0" w:rsidRDefault="008C7F95">
                    <w:pPr>
                      <w:spacing w:before="1" w:line="242" w:lineRule="auto"/>
                      <w:ind w:left="429" w:right="286"/>
                      <w:jc w:val="both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 xml:space="preserve">Планування – це складова частина </w:t>
                    </w:r>
                    <w:r>
                      <w:rPr>
                        <w:i/>
                        <w:color w:val="231F20"/>
                        <w:sz w:val="30"/>
                      </w:rPr>
                      <w:t>виховної роботи. Без планування я не уявляю повноцінного виховання.</w:t>
                    </w:r>
                  </w:p>
                  <w:p w:rsidR="00A17FD0" w:rsidRDefault="008C7F95">
                    <w:pPr>
                      <w:spacing w:line="340" w:lineRule="exact"/>
                      <w:ind w:left="2689"/>
                      <w:rPr>
                        <w:i/>
                        <w:sz w:val="30"/>
                      </w:rPr>
                    </w:pPr>
                    <w:r>
                      <w:rPr>
                        <w:i/>
                        <w:color w:val="231F20"/>
                        <w:sz w:val="30"/>
                      </w:rPr>
                      <w:t>В.О. Сухомлинський</w:t>
                    </w:r>
                  </w:p>
                </w:txbxContent>
              </v:textbox>
            </v:shape>
            <w10:wrap type="topAndBottom" anchorx="page"/>
          </v:group>
        </w:pict>
      </w:r>
      <w:r w:rsidR="008C7F95">
        <w:rPr>
          <w:color w:val="231F20"/>
        </w:rPr>
        <w:t>108, 112, 115, 122, 132, 137, 140, 167, 187.</w:t>
      </w:r>
    </w:p>
    <w:p w:rsidR="00A17FD0" w:rsidRDefault="008C7F95">
      <w:pPr>
        <w:pStyle w:val="Heading4"/>
        <w:numPr>
          <w:ilvl w:val="1"/>
          <w:numId w:val="281"/>
        </w:numPr>
        <w:tabs>
          <w:tab w:val="left" w:pos="2280"/>
        </w:tabs>
        <w:spacing w:before="21"/>
      </w:pPr>
      <w:r>
        <w:rPr>
          <w:color w:val="231F20"/>
        </w:rPr>
        <w:t xml:space="preserve">Плани </w:t>
      </w:r>
      <w:r>
        <w:rPr>
          <w:color w:val="231F20"/>
          <w:spacing w:val="4"/>
        </w:rPr>
        <w:t xml:space="preserve">виховної </w:t>
      </w:r>
      <w:r>
        <w:rPr>
          <w:color w:val="231F20"/>
          <w:spacing w:val="5"/>
        </w:rPr>
        <w:t xml:space="preserve">роботи: </w:t>
      </w:r>
      <w:r>
        <w:rPr>
          <w:color w:val="231F20"/>
        </w:rPr>
        <w:t xml:space="preserve">їх </w:t>
      </w:r>
      <w:r>
        <w:rPr>
          <w:color w:val="231F20"/>
          <w:spacing w:val="3"/>
        </w:rPr>
        <w:t xml:space="preserve">види </w:t>
      </w:r>
      <w:r>
        <w:rPr>
          <w:color w:val="231F20"/>
          <w:spacing w:val="6"/>
        </w:rPr>
        <w:t>та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функції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6"/>
        </w:rPr>
        <w:t xml:space="preserve">важливе  </w:t>
      </w:r>
      <w:r>
        <w:rPr>
          <w:color w:val="231F20"/>
          <w:spacing w:val="-3"/>
        </w:rPr>
        <w:t>зна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6"/>
        </w:rPr>
        <w:t xml:space="preserve">чення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0"/>
        </w:rPr>
        <w:t>пла</w:t>
      </w:r>
      <w:r>
        <w:rPr>
          <w:color w:val="231F20"/>
          <w:spacing w:val="-10"/>
        </w:rPr>
        <w:t xml:space="preserve">нування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облік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Усебічно </w:t>
      </w:r>
      <w:r>
        <w:rPr>
          <w:color w:val="231F20"/>
          <w:spacing w:val="-9"/>
        </w:rPr>
        <w:t>продуманий, цілеспрямований,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конкретний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 xml:space="preserve">мірою </w:t>
      </w:r>
      <w:r>
        <w:rPr>
          <w:color w:val="231F20"/>
          <w:spacing w:val="-11"/>
        </w:rPr>
        <w:t xml:space="preserve">вирішує </w:t>
      </w:r>
      <w:r>
        <w:rPr>
          <w:color w:val="231F20"/>
          <w:spacing w:val="-10"/>
        </w:rPr>
        <w:t xml:space="preserve">успіх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всього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5"/>
        </w:rPr>
        <w:t>колективу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spacing w:line="235" w:lineRule="auto"/>
        <w:ind w:left="280" w:right="274" w:firstLine="719"/>
        <w:rPr>
          <w:rFonts w:ascii="Arial" w:hAnsi="Arial"/>
        </w:rPr>
      </w:pPr>
      <w:r>
        <w:rPr>
          <w:color w:val="231F20"/>
        </w:rPr>
        <w:t xml:space="preserve">Перед тим, як </w:t>
      </w:r>
      <w:r>
        <w:rPr>
          <w:color w:val="231F20"/>
          <w:spacing w:val="-3"/>
        </w:rPr>
        <w:t xml:space="preserve">розпочати </w:t>
      </w:r>
      <w:r>
        <w:rPr>
          <w:color w:val="231F20"/>
          <w:spacing w:val="-10"/>
        </w:rPr>
        <w:t xml:space="preserve">виховну </w:t>
      </w:r>
      <w:r>
        <w:rPr>
          <w:color w:val="231F20"/>
          <w:spacing w:val="-4"/>
        </w:rPr>
        <w:t xml:space="preserve">роботу,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 </w:t>
      </w:r>
      <w:r>
        <w:rPr>
          <w:color w:val="231F20"/>
          <w:spacing w:val="-3"/>
        </w:rPr>
        <w:t>початко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4"/>
        </w:rPr>
        <w:t xml:space="preserve">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-7"/>
        </w:rPr>
        <w:t xml:space="preserve">здійснює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9"/>
        </w:rPr>
        <w:t>планування.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Планування </w:t>
      </w:r>
      <w:r>
        <w:rPr>
          <w:color w:val="231F20"/>
          <w:spacing w:val="-6"/>
        </w:rPr>
        <w:t xml:space="preserve">значною </w:t>
      </w:r>
      <w:r>
        <w:rPr>
          <w:color w:val="231F20"/>
          <w:spacing w:val="-7"/>
        </w:rPr>
        <w:t>мірою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>-</w:t>
      </w:r>
    </w:p>
    <w:p w:rsidR="00A17FD0" w:rsidRDefault="00A17FD0">
      <w:pPr>
        <w:spacing w:line="235" w:lineRule="auto"/>
        <w:rPr>
          <w:rFonts w:ascii="Arial" w:hAnsi="Arial"/>
        </w:rPr>
        <w:sectPr w:rsidR="00A17FD0">
          <w:pgSz w:w="11900" w:h="16840"/>
          <w:pgMar w:top="108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58"/>
        <w:ind w:right="198" w:firstLine="0"/>
        <w:jc w:val="both"/>
      </w:pPr>
      <w:r>
        <w:rPr>
          <w:color w:val="231F20"/>
        </w:rPr>
        <w:t xml:space="preserve">значає результати й </w:t>
      </w:r>
      <w:r>
        <w:rPr>
          <w:color w:val="231F20"/>
          <w:spacing w:val="-5"/>
        </w:rPr>
        <w:t xml:space="preserve">ефективність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5"/>
        </w:rPr>
        <w:t xml:space="preserve">роботи, </w:t>
      </w:r>
      <w:r>
        <w:rPr>
          <w:color w:val="231F20"/>
        </w:rPr>
        <w:t>як ствер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джував </w:t>
      </w:r>
      <w:r>
        <w:rPr>
          <w:color w:val="231F20"/>
          <w:spacing w:val="-6"/>
        </w:rPr>
        <w:t xml:space="preserve">відомий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6"/>
        </w:rPr>
        <w:t xml:space="preserve">В.О.Сухомлинський.  </w:t>
      </w:r>
      <w:r>
        <w:rPr>
          <w:color w:val="231F20"/>
          <w:spacing w:val="-9"/>
        </w:rPr>
        <w:t xml:space="preserve">Успішна  </w:t>
      </w:r>
      <w:r>
        <w:rPr>
          <w:color w:val="231F20"/>
          <w:spacing w:val="-6"/>
        </w:rPr>
        <w:t xml:space="preserve">діяльність  </w:t>
      </w:r>
      <w:r>
        <w:rPr>
          <w:color w:val="231F20"/>
          <w:spacing w:val="-5"/>
        </w:rPr>
        <w:t>класно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</w:rPr>
        <w:t xml:space="preserve">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6"/>
        </w:rPr>
        <w:t xml:space="preserve">можлива  </w:t>
      </w:r>
      <w:r>
        <w:rPr>
          <w:color w:val="231F20"/>
          <w:spacing w:val="-11"/>
        </w:rPr>
        <w:t xml:space="preserve">лише  </w:t>
      </w:r>
      <w:r>
        <w:rPr>
          <w:color w:val="231F20"/>
        </w:rPr>
        <w:t xml:space="preserve">за  </w:t>
      </w:r>
      <w:r>
        <w:rPr>
          <w:color w:val="231F20"/>
          <w:spacing w:val="-3"/>
        </w:rPr>
        <w:t xml:space="preserve">умови  </w:t>
      </w:r>
      <w:r>
        <w:rPr>
          <w:color w:val="231F20"/>
          <w:spacing w:val="-4"/>
        </w:rPr>
        <w:t xml:space="preserve">чіткого  </w:t>
      </w:r>
      <w:r>
        <w:rPr>
          <w:color w:val="231F20"/>
          <w:spacing w:val="-10"/>
        </w:rPr>
        <w:t xml:space="preserve">планування  виховної 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</w:t>
      </w:r>
      <w:r>
        <w:rPr>
          <w:color w:val="231F20"/>
        </w:rPr>
        <w:t xml:space="preserve">яке допомагає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14"/>
        </w:rPr>
        <w:t>цілісну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виховну </w:t>
      </w:r>
      <w:r>
        <w:rPr>
          <w:color w:val="231F20"/>
        </w:rPr>
        <w:t xml:space="preserve">систему, </w:t>
      </w:r>
      <w:r>
        <w:rPr>
          <w:color w:val="231F20"/>
          <w:spacing w:val="-3"/>
        </w:rPr>
        <w:t xml:space="preserve">проектувати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усього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класу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9"/>
        </w:rPr>
        <w:t>його</w:t>
      </w:r>
      <w:r>
        <w:rPr>
          <w:color w:val="231F20"/>
          <w:spacing w:val="23"/>
        </w:rPr>
        <w:t xml:space="preserve"> </w:t>
      </w:r>
      <w:r>
        <w:rPr>
          <w:color w:val="231F20"/>
          <w:spacing w:val="-6"/>
        </w:rPr>
        <w:t>членів.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Чітке, </w:t>
      </w:r>
      <w:r>
        <w:rPr>
          <w:color w:val="231F20"/>
          <w:spacing w:val="-7"/>
        </w:rPr>
        <w:t xml:space="preserve">перспективне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оперативне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забезпечує </w:t>
      </w:r>
      <w:r>
        <w:rPr>
          <w:color w:val="231F20"/>
          <w:spacing w:val="-3"/>
        </w:rPr>
        <w:t>ефектив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>ро</w:t>
      </w:r>
      <w:r>
        <w:rPr>
          <w:color w:val="231F20"/>
          <w:spacing w:val="-6"/>
        </w:rPr>
        <w:t xml:space="preserve">боти, </w:t>
      </w:r>
      <w:r>
        <w:rPr>
          <w:color w:val="231F20"/>
        </w:rPr>
        <w:t xml:space="preserve">дозволяючи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6"/>
        </w:rPr>
        <w:t xml:space="preserve">найсуттєвіші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6"/>
        </w:rPr>
        <w:t xml:space="preserve">діяльності, концентрувати </w:t>
      </w:r>
      <w:r>
        <w:rPr>
          <w:color w:val="231F20"/>
        </w:rPr>
        <w:t xml:space="preserve">увагу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головному, уникати </w:t>
      </w:r>
      <w:r>
        <w:rPr>
          <w:color w:val="231F20"/>
        </w:rPr>
        <w:t xml:space="preserve">багатьох </w:t>
      </w:r>
      <w:r>
        <w:rPr>
          <w:color w:val="231F20"/>
          <w:spacing w:val="-9"/>
        </w:rPr>
        <w:t xml:space="preserve">помилок. </w:t>
      </w:r>
      <w:r>
        <w:rPr>
          <w:color w:val="231F20"/>
        </w:rPr>
        <w:t xml:space="preserve">Завдання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–  забезпечити </w:t>
      </w:r>
      <w:r>
        <w:rPr>
          <w:color w:val="231F20"/>
          <w:spacing w:val="-8"/>
        </w:rPr>
        <w:t xml:space="preserve">науковий  </w:t>
      </w:r>
      <w:r>
        <w:rPr>
          <w:color w:val="231F20"/>
          <w:spacing w:val="-12"/>
        </w:rPr>
        <w:t xml:space="preserve">підхід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й таку </w:t>
      </w:r>
      <w:r>
        <w:rPr>
          <w:color w:val="231F20"/>
          <w:spacing w:val="-9"/>
        </w:rPr>
        <w:t xml:space="preserve">його організацію, </w:t>
      </w:r>
      <w:r>
        <w:rPr>
          <w:color w:val="231F20"/>
        </w:rPr>
        <w:t xml:space="preserve">яка б </w:t>
      </w:r>
      <w:r>
        <w:rPr>
          <w:color w:val="231F20"/>
          <w:spacing w:val="-7"/>
        </w:rPr>
        <w:t xml:space="preserve">дозволила </w:t>
      </w:r>
      <w:r>
        <w:rPr>
          <w:color w:val="231F20"/>
          <w:spacing w:val="3"/>
        </w:rPr>
        <w:t xml:space="preserve">вести </w:t>
      </w:r>
      <w:r>
        <w:rPr>
          <w:color w:val="231F20"/>
          <w:spacing w:val="-7"/>
        </w:rPr>
        <w:t xml:space="preserve">цілеспрямовану, </w:t>
      </w:r>
      <w:r>
        <w:rPr>
          <w:color w:val="231F20"/>
          <w:spacing w:val="3"/>
        </w:rPr>
        <w:t>система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6"/>
        </w:rPr>
        <w:t xml:space="preserve">тичну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усіма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5"/>
        </w:rPr>
        <w:t>учнями.</w:t>
      </w:r>
    </w:p>
    <w:p w:rsidR="00A17FD0" w:rsidRDefault="008C7F95">
      <w:pPr>
        <w:pStyle w:val="a3"/>
        <w:spacing w:line="249" w:lineRule="auto"/>
        <w:ind w:right="209"/>
      </w:pPr>
      <w:r>
        <w:rPr>
          <w:color w:val="231F20"/>
        </w:rPr>
        <w:t>Тому планування виховної роботи повинно ґрунтуватися на науково- правовій базі освітньої галузі, яку складають: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45" w:lineRule="exact"/>
        <w:ind w:left="1279" w:hanging="279"/>
        <w:rPr>
          <w:sz w:val="30"/>
        </w:rPr>
      </w:pPr>
      <w:r>
        <w:rPr>
          <w:color w:val="231F20"/>
          <w:spacing w:val="-6"/>
          <w:sz w:val="30"/>
        </w:rPr>
        <w:t xml:space="preserve">Декларація </w:t>
      </w:r>
      <w:r>
        <w:rPr>
          <w:color w:val="231F20"/>
          <w:spacing w:val="-7"/>
          <w:sz w:val="30"/>
        </w:rPr>
        <w:t>прав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79" w:hanging="280"/>
        <w:rPr>
          <w:sz w:val="30"/>
        </w:rPr>
      </w:pPr>
      <w:r>
        <w:rPr>
          <w:color w:val="231F20"/>
          <w:spacing w:val="-8"/>
          <w:sz w:val="30"/>
        </w:rPr>
        <w:t>Конституція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9"/>
          <w:sz w:val="30"/>
        </w:rPr>
        <w:t>України.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79" w:hanging="280"/>
        <w:rPr>
          <w:sz w:val="30"/>
        </w:rPr>
      </w:pPr>
      <w:r>
        <w:rPr>
          <w:color w:val="231F20"/>
          <w:sz w:val="30"/>
        </w:rPr>
        <w:t xml:space="preserve">Закон </w:t>
      </w:r>
      <w:r>
        <w:rPr>
          <w:color w:val="231F20"/>
          <w:spacing w:val="-7"/>
          <w:sz w:val="30"/>
        </w:rPr>
        <w:t xml:space="preserve">України </w:t>
      </w:r>
      <w:r>
        <w:rPr>
          <w:color w:val="231F20"/>
          <w:spacing w:val="-5"/>
          <w:sz w:val="30"/>
        </w:rPr>
        <w:t>“Про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3"/>
          <w:sz w:val="30"/>
        </w:rPr>
        <w:t>освіту”.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79" w:hanging="280"/>
        <w:rPr>
          <w:sz w:val="30"/>
        </w:rPr>
      </w:pPr>
      <w:r>
        <w:rPr>
          <w:color w:val="231F20"/>
          <w:sz w:val="30"/>
        </w:rPr>
        <w:t xml:space="preserve">Закон </w:t>
      </w:r>
      <w:r>
        <w:rPr>
          <w:color w:val="231F20"/>
          <w:spacing w:val="-7"/>
          <w:sz w:val="30"/>
        </w:rPr>
        <w:t xml:space="preserve">України </w:t>
      </w:r>
      <w:r>
        <w:rPr>
          <w:color w:val="231F20"/>
          <w:spacing w:val="-5"/>
          <w:sz w:val="30"/>
        </w:rPr>
        <w:t xml:space="preserve">“Про </w:t>
      </w:r>
      <w:r>
        <w:rPr>
          <w:color w:val="231F20"/>
          <w:spacing w:val="-3"/>
          <w:sz w:val="30"/>
        </w:rPr>
        <w:t xml:space="preserve">загальну </w:t>
      </w:r>
      <w:r>
        <w:rPr>
          <w:color w:val="231F20"/>
          <w:sz w:val="30"/>
        </w:rPr>
        <w:t>середню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3"/>
          <w:sz w:val="30"/>
        </w:rPr>
        <w:t>освіту”.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79" w:hanging="280"/>
        <w:rPr>
          <w:sz w:val="30"/>
        </w:rPr>
      </w:pPr>
      <w:r>
        <w:rPr>
          <w:color w:val="231F20"/>
          <w:spacing w:val="-8"/>
          <w:sz w:val="30"/>
        </w:rPr>
        <w:t xml:space="preserve">Національна </w:t>
      </w:r>
      <w:r>
        <w:rPr>
          <w:color w:val="231F20"/>
          <w:spacing w:val="-7"/>
          <w:sz w:val="30"/>
        </w:rPr>
        <w:t xml:space="preserve">доктрина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pacing w:val="-7"/>
          <w:sz w:val="30"/>
        </w:rPr>
        <w:t xml:space="preserve">України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>ХХІ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pacing w:val="4"/>
          <w:sz w:val="30"/>
        </w:rPr>
        <w:t>ст.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7" w:line="364" w:lineRule="exact"/>
        <w:ind w:left="1279" w:hanging="280"/>
        <w:rPr>
          <w:sz w:val="30"/>
        </w:rPr>
      </w:pPr>
      <w:r>
        <w:rPr>
          <w:color w:val="231F20"/>
          <w:spacing w:val="-8"/>
          <w:sz w:val="30"/>
        </w:rPr>
        <w:t xml:space="preserve">Національна </w:t>
      </w:r>
      <w:r>
        <w:rPr>
          <w:color w:val="231F20"/>
          <w:spacing w:val="-5"/>
          <w:sz w:val="30"/>
        </w:rPr>
        <w:t xml:space="preserve">програма </w:t>
      </w:r>
      <w:r>
        <w:rPr>
          <w:color w:val="231F20"/>
          <w:spacing w:val="-7"/>
          <w:sz w:val="30"/>
        </w:rPr>
        <w:t>“Діти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pacing w:val="-7"/>
          <w:sz w:val="30"/>
        </w:rPr>
        <w:t>України”.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  <w:tab w:val="left" w:pos="2779"/>
          <w:tab w:val="left" w:pos="4298"/>
          <w:tab w:val="left" w:pos="5198"/>
          <w:tab w:val="left" w:pos="5737"/>
          <w:tab w:val="left" w:pos="6817"/>
          <w:tab w:val="left" w:pos="7197"/>
          <w:tab w:val="left" w:pos="8957"/>
        </w:tabs>
        <w:spacing w:before="2" w:line="235" w:lineRule="auto"/>
        <w:ind w:right="198" w:firstLine="720"/>
        <w:rPr>
          <w:sz w:val="30"/>
        </w:rPr>
      </w:pPr>
      <w:r>
        <w:rPr>
          <w:color w:val="231F20"/>
          <w:spacing w:val="-13"/>
          <w:sz w:val="30"/>
        </w:rPr>
        <w:t>Концепція</w:t>
      </w:r>
      <w:r>
        <w:rPr>
          <w:color w:val="231F20"/>
          <w:spacing w:val="-13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дітей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3"/>
          <w:sz w:val="30"/>
        </w:rPr>
        <w:t>молоді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>національній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6"/>
          <w:sz w:val="30"/>
        </w:rPr>
        <w:t>освіти.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  <w:tab w:val="left" w:pos="2719"/>
        </w:tabs>
        <w:spacing w:line="249" w:lineRule="auto"/>
        <w:ind w:left="280" w:right="226" w:firstLine="719"/>
        <w:rPr>
          <w:sz w:val="30"/>
        </w:rPr>
      </w:pPr>
      <w:r>
        <w:rPr>
          <w:color w:val="231F20"/>
          <w:spacing w:val="-13"/>
          <w:sz w:val="30"/>
        </w:rPr>
        <w:t>Концепція</w:t>
      </w:r>
      <w:r>
        <w:rPr>
          <w:color w:val="231F20"/>
          <w:spacing w:val="-13"/>
          <w:sz w:val="30"/>
        </w:rPr>
        <w:tab/>
      </w:r>
      <w:r>
        <w:rPr>
          <w:color w:val="231F20"/>
          <w:spacing w:val="-3"/>
          <w:sz w:val="30"/>
        </w:rPr>
        <w:t xml:space="preserve">громадянського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особистості в умовах </w:t>
      </w:r>
      <w:r>
        <w:rPr>
          <w:color w:val="231F20"/>
          <w:spacing w:val="-4"/>
          <w:sz w:val="30"/>
        </w:rPr>
        <w:t>роз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витку </w:t>
      </w:r>
      <w:r>
        <w:rPr>
          <w:color w:val="231F20"/>
          <w:spacing w:val="-7"/>
          <w:sz w:val="30"/>
        </w:rPr>
        <w:t>української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4"/>
          <w:sz w:val="30"/>
        </w:rPr>
        <w:t>державності.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43" w:lineRule="exact"/>
        <w:ind w:left="1279" w:hanging="279"/>
        <w:rPr>
          <w:sz w:val="30"/>
        </w:rPr>
      </w:pPr>
      <w:r>
        <w:rPr>
          <w:color w:val="231F20"/>
          <w:spacing w:val="-5"/>
          <w:sz w:val="30"/>
        </w:rPr>
        <w:t>Нормативно-правові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4"/>
          <w:sz w:val="30"/>
        </w:rPr>
        <w:t>документи.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79" w:hanging="280"/>
        <w:rPr>
          <w:sz w:val="30"/>
        </w:rPr>
      </w:pPr>
      <w:r>
        <w:rPr>
          <w:color w:val="231F20"/>
          <w:spacing w:val="-4"/>
          <w:sz w:val="30"/>
        </w:rPr>
        <w:t>Методичні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7"/>
          <w:sz w:val="30"/>
        </w:rPr>
        <w:t>рекомендації.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  <w:tab w:val="left" w:pos="3038"/>
          <w:tab w:val="left" w:pos="4479"/>
          <w:tab w:val="left" w:pos="7957"/>
        </w:tabs>
        <w:spacing w:before="8" w:line="365" w:lineRule="exact"/>
        <w:ind w:left="1279" w:hanging="280"/>
        <w:rPr>
          <w:rFonts w:ascii="Arial" w:hAnsi="Arial"/>
          <w:sz w:val="30"/>
        </w:rPr>
      </w:pPr>
      <w:r>
        <w:rPr>
          <w:color w:val="231F20"/>
          <w:spacing w:val="-3"/>
          <w:sz w:val="30"/>
        </w:rPr>
        <w:t>Педагогічна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7"/>
          <w:sz w:val="30"/>
        </w:rPr>
        <w:t>спадщина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 xml:space="preserve">видатних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вітчизняних 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8"/>
          <w:sz w:val="30"/>
        </w:rPr>
        <w:t>зарубіжних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4"/>
          <w:sz w:val="30"/>
        </w:rPr>
        <w:t>пе</w:t>
      </w:r>
      <w:r>
        <w:rPr>
          <w:rFonts w:ascii="Arial" w:hAnsi="Arial"/>
          <w:color w:val="231F20"/>
          <w:spacing w:val="-4"/>
          <w:sz w:val="30"/>
        </w:rPr>
        <w:t>-</w:t>
      </w:r>
    </w:p>
    <w:p w:rsidR="00A17FD0" w:rsidRDefault="008C7F95">
      <w:pPr>
        <w:pStyle w:val="a3"/>
        <w:spacing w:line="339" w:lineRule="exact"/>
        <w:ind w:firstLine="0"/>
        <w:jc w:val="both"/>
      </w:pPr>
      <w:r>
        <w:rPr>
          <w:color w:val="231F20"/>
        </w:rPr>
        <w:t>дагогів.</w:t>
      </w:r>
    </w:p>
    <w:p w:rsidR="00A17FD0" w:rsidRDefault="008C7F95">
      <w:pPr>
        <w:pStyle w:val="a3"/>
        <w:spacing w:line="342" w:lineRule="exact"/>
        <w:ind w:left="979" w:firstLine="0"/>
      </w:pPr>
      <w:r>
        <w:rPr>
          <w:color w:val="231F20"/>
        </w:rPr>
        <w:t>Планування має базуватися на загальнопедагогічних принципах: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4" w:line="364" w:lineRule="exact"/>
        <w:ind w:left="1279" w:hanging="280"/>
        <w:rPr>
          <w:sz w:val="30"/>
        </w:rPr>
      </w:pPr>
      <w:r>
        <w:rPr>
          <w:color w:val="231F20"/>
          <w:spacing w:val="-7"/>
          <w:sz w:val="30"/>
        </w:rPr>
        <w:t>народності;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79" w:hanging="280"/>
        <w:rPr>
          <w:sz w:val="30"/>
        </w:rPr>
      </w:pPr>
      <w:r>
        <w:rPr>
          <w:color w:val="231F20"/>
          <w:spacing w:val="-5"/>
          <w:sz w:val="30"/>
        </w:rPr>
        <w:t>культуровідповідності;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79" w:hanging="280"/>
        <w:rPr>
          <w:sz w:val="30"/>
        </w:rPr>
      </w:pPr>
      <w:r>
        <w:rPr>
          <w:color w:val="231F20"/>
          <w:spacing w:val="-10"/>
          <w:sz w:val="30"/>
        </w:rPr>
        <w:t>природовід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8"/>
          <w:sz w:val="30"/>
        </w:rPr>
        <w:t>повід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4"/>
          <w:sz w:val="30"/>
        </w:rPr>
        <w:t>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79" w:hanging="280"/>
        <w:rPr>
          <w:sz w:val="30"/>
        </w:rPr>
      </w:pPr>
      <w:r>
        <w:rPr>
          <w:color w:val="231F20"/>
          <w:spacing w:val="-9"/>
          <w:sz w:val="30"/>
        </w:rPr>
        <w:t>гуманізації;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2" w:line="364" w:lineRule="exact"/>
        <w:ind w:left="1279" w:hanging="280"/>
        <w:rPr>
          <w:sz w:val="30"/>
        </w:rPr>
      </w:pPr>
      <w:r>
        <w:rPr>
          <w:color w:val="231F20"/>
          <w:spacing w:val="-7"/>
          <w:sz w:val="30"/>
        </w:rPr>
        <w:t xml:space="preserve">послідовності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z w:val="30"/>
        </w:rPr>
        <w:t>систематичності;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" w:line="235" w:lineRule="auto"/>
        <w:ind w:right="217" w:firstLine="720"/>
        <w:rPr>
          <w:sz w:val="30"/>
        </w:rPr>
      </w:pPr>
      <w:r>
        <w:rPr>
          <w:color w:val="231F20"/>
          <w:spacing w:val="-5"/>
          <w:sz w:val="30"/>
        </w:rPr>
        <w:t xml:space="preserve">оптимальному </w:t>
      </w:r>
      <w:r>
        <w:rPr>
          <w:color w:val="231F20"/>
          <w:spacing w:val="-10"/>
          <w:sz w:val="30"/>
        </w:rPr>
        <w:t xml:space="preserve">поєднанні словесно-інформаційних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практичних видів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5"/>
          <w:sz w:val="30"/>
        </w:rPr>
        <w:t>[112].</w:t>
      </w:r>
    </w:p>
    <w:p w:rsidR="00A17FD0" w:rsidRDefault="008C7F95">
      <w:pPr>
        <w:pStyle w:val="a3"/>
        <w:spacing w:before="19" w:line="237" w:lineRule="auto"/>
        <w:ind w:right="199"/>
        <w:jc w:val="both"/>
      </w:pPr>
      <w:r>
        <w:rPr>
          <w:color w:val="231F20"/>
        </w:rPr>
        <w:t>Призначення плану – упорядкувати педагогічну діяльність, забезпе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чити виконання таких ви</w:t>
      </w:r>
      <w:r>
        <w:rPr>
          <w:color w:val="231F20"/>
        </w:rPr>
        <w:t>мог до педагогічного процесу, як планомірність і систематичність.</w:t>
      </w:r>
    </w:p>
    <w:p w:rsidR="00A17FD0" w:rsidRDefault="008C7F95">
      <w:pPr>
        <w:pStyle w:val="a3"/>
        <w:spacing w:line="242" w:lineRule="auto"/>
        <w:ind w:right="199"/>
        <w:jc w:val="both"/>
      </w:pPr>
      <w:r>
        <w:rPr>
          <w:color w:val="231F20"/>
        </w:rPr>
        <w:t>План роботи – форма прогнозування педагогічної діяльності. План передбачає опис змісту роботи, послідовність її виконання, строки, умовні відмітки про виконання чи зміну тощо.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00" w:bottom="1120" w:left="860" w:header="0" w:footer="935" w:gutter="0"/>
          <w:cols w:space="720"/>
        </w:sectPr>
      </w:pPr>
    </w:p>
    <w:p w:rsidR="00A17FD0" w:rsidRDefault="008C7F95">
      <w:pPr>
        <w:pStyle w:val="a3"/>
        <w:spacing w:before="65" w:line="235" w:lineRule="auto"/>
        <w:ind w:right="225"/>
        <w:jc w:val="both"/>
      </w:pPr>
      <w:r>
        <w:rPr>
          <w:b/>
          <w:i/>
          <w:color w:val="231F20"/>
          <w:spacing w:val="2"/>
        </w:rPr>
        <w:t xml:space="preserve">Планування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4"/>
        </w:rPr>
        <w:t xml:space="preserve">моделювання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3"/>
        </w:rPr>
        <w:t xml:space="preserve">(чи </w:t>
      </w:r>
      <w:r>
        <w:rPr>
          <w:color w:val="231F20"/>
          <w:spacing w:val="-4"/>
        </w:rPr>
        <w:t xml:space="preserve">якогось </w:t>
      </w:r>
      <w:r>
        <w:rPr>
          <w:color w:val="231F20"/>
          <w:spacing w:val="-6"/>
        </w:rPr>
        <w:t xml:space="preserve">напряму, </w:t>
      </w:r>
      <w:r>
        <w:rPr>
          <w:color w:val="231F20"/>
          <w:spacing w:val="-4"/>
        </w:rPr>
        <w:t xml:space="preserve">виду  </w:t>
      </w:r>
      <w:r>
        <w:rPr>
          <w:color w:val="231F20"/>
          <w:spacing w:val="-6"/>
        </w:rPr>
        <w:t xml:space="preserve">діяльності)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певний період </w:t>
      </w:r>
      <w:r>
        <w:rPr>
          <w:color w:val="231F20"/>
        </w:rPr>
        <w:t xml:space="preserve">часу, </w:t>
      </w:r>
      <w:r>
        <w:rPr>
          <w:color w:val="231F20"/>
          <w:spacing w:val="-7"/>
        </w:rPr>
        <w:t xml:space="preserve">коли  </w:t>
      </w:r>
      <w:r>
        <w:rPr>
          <w:color w:val="231F20"/>
        </w:rPr>
        <w:t xml:space="preserve">педагог  </w:t>
      </w:r>
      <w:r>
        <w:rPr>
          <w:color w:val="231F20"/>
          <w:spacing w:val="-4"/>
        </w:rPr>
        <w:t>пред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ставляє </w:t>
      </w:r>
      <w:r>
        <w:rPr>
          <w:color w:val="231F20"/>
          <w:spacing w:val="-5"/>
        </w:rPr>
        <w:t xml:space="preserve">подумки </w:t>
      </w:r>
      <w:r>
        <w:rPr>
          <w:color w:val="231F20"/>
        </w:rPr>
        <w:t xml:space="preserve">модель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6"/>
        </w:rPr>
        <w:t xml:space="preserve">роботи: </w:t>
      </w:r>
      <w:r>
        <w:rPr>
          <w:color w:val="231F20"/>
          <w:spacing w:val="-5"/>
        </w:rPr>
        <w:t xml:space="preserve">змістовну, </w:t>
      </w:r>
      <w:r>
        <w:rPr>
          <w:color w:val="231F20"/>
          <w:spacing w:val="-11"/>
        </w:rPr>
        <w:t xml:space="preserve">організаційну,  </w:t>
      </w:r>
      <w:r>
        <w:rPr>
          <w:color w:val="231F20"/>
          <w:spacing w:val="-3"/>
        </w:rPr>
        <w:t>структур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11"/>
        </w:rPr>
        <w:t xml:space="preserve">ну. </w:t>
      </w:r>
      <w:r>
        <w:rPr>
          <w:color w:val="231F20"/>
        </w:rPr>
        <w:t xml:space="preserve">Тому всі </w:t>
      </w:r>
      <w:r>
        <w:rPr>
          <w:color w:val="231F20"/>
          <w:spacing w:val="-7"/>
        </w:rPr>
        <w:t xml:space="preserve">кроки </w:t>
      </w:r>
      <w:r>
        <w:rPr>
          <w:color w:val="231F20"/>
          <w:spacing w:val="-6"/>
        </w:rPr>
        <w:t xml:space="preserve">можна </w:t>
      </w:r>
      <w:r>
        <w:rPr>
          <w:color w:val="231F20"/>
        </w:rPr>
        <w:t xml:space="preserve">об’єднати в </w:t>
      </w:r>
      <w:r>
        <w:rPr>
          <w:color w:val="231F20"/>
          <w:spacing w:val="-8"/>
        </w:rPr>
        <w:t xml:space="preserve">кілька </w:t>
      </w:r>
      <w:r>
        <w:rPr>
          <w:color w:val="231F20"/>
          <w:spacing w:val="-4"/>
        </w:rPr>
        <w:t>етапів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9"/>
        </w:rPr>
        <w:t>планування:</w:t>
      </w:r>
    </w:p>
    <w:p w:rsidR="00A17FD0" w:rsidRDefault="008C7F95">
      <w:pPr>
        <w:pStyle w:val="a4"/>
        <w:numPr>
          <w:ilvl w:val="0"/>
          <w:numId w:val="280"/>
        </w:numPr>
        <w:tabs>
          <w:tab w:val="left" w:pos="1320"/>
        </w:tabs>
        <w:spacing w:before="21" w:line="237" w:lineRule="auto"/>
        <w:ind w:right="226" w:firstLine="72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>підготовчий</w:t>
      </w:r>
      <w:r>
        <w:rPr>
          <w:color w:val="231F20"/>
          <w:spacing w:val="3"/>
          <w:sz w:val="30"/>
        </w:rPr>
        <w:t xml:space="preserve">: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предмета й </w:t>
      </w:r>
      <w:r>
        <w:rPr>
          <w:color w:val="231F20"/>
          <w:spacing w:val="-8"/>
          <w:sz w:val="30"/>
        </w:rPr>
        <w:t xml:space="preserve">відрізка </w:t>
      </w:r>
      <w:r>
        <w:rPr>
          <w:color w:val="231F20"/>
          <w:sz w:val="30"/>
        </w:rPr>
        <w:t xml:space="preserve">часу, </w:t>
      </w:r>
      <w:r>
        <w:rPr>
          <w:color w:val="231F20"/>
          <w:spacing w:val="-4"/>
          <w:sz w:val="30"/>
        </w:rPr>
        <w:t>структуруван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11"/>
          <w:sz w:val="30"/>
        </w:rPr>
        <w:t>ня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предмета;</w:t>
      </w:r>
    </w:p>
    <w:p w:rsidR="00A17FD0" w:rsidRDefault="008C7F95">
      <w:pPr>
        <w:pStyle w:val="a4"/>
        <w:numPr>
          <w:ilvl w:val="0"/>
          <w:numId w:val="280"/>
        </w:numPr>
        <w:tabs>
          <w:tab w:val="left" w:pos="1320"/>
        </w:tabs>
        <w:spacing w:line="237" w:lineRule="auto"/>
        <w:ind w:right="204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аналітичний: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наявного </w:t>
      </w:r>
      <w:r>
        <w:rPr>
          <w:color w:val="231F20"/>
          <w:spacing w:val="-4"/>
          <w:sz w:val="30"/>
        </w:rPr>
        <w:t xml:space="preserve">досвіду, </w:t>
      </w:r>
      <w:r>
        <w:rPr>
          <w:color w:val="231F20"/>
          <w:spacing w:val="-5"/>
          <w:sz w:val="30"/>
        </w:rPr>
        <w:t xml:space="preserve">діагностика, </w:t>
      </w:r>
      <w:r>
        <w:rPr>
          <w:color w:val="231F20"/>
          <w:spacing w:val="-6"/>
          <w:sz w:val="30"/>
        </w:rPr>
        <w:t xml:space="preserve">узагальнення </w:t>
      </w:r>
      <w:r>
        <w:rPr>
          <w:color w:val="231F20"/>
          <w:spacing w:val="-3"/>
          <w:sz w:val="30"/>
        </w:rPr>
        <w:t>результатів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7"/>
          <w:sz w:val="30"/>
        </w:rPr>
        <w:t>аналізу;</w:t>
      </w:r>
    </w:p>
    <w:p w:rsidR="00A17FD0" w:rsidRDefault="008C7F95">
      <w:pPr>
        <w:pStyle w:val="a4"/>
        <w:numPr>
          <w:ilvl w:val="0"/>
          <w:numId w:val="280"/>
        </w:numPr>
        <w:tabs>
          <w:tab w:val="left" w:pos="1320"/>
        </w:tabs>
        <w:spacing w:before="13" w:line="237" w:lineRule="auto"/>
        <w:ind w:right="226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>моделюючий</w:t>
      </w:r>
      <w:r>
        <w:rPr>
          <w:color w:val="231F20"/>
          <w:spacing w:val="6"/>
          <w:sz w:val="30"/>
        </w:rPr>
        <w:t xml:space="preserve">: </w:t>
      </w:r>
      <w:r>
        <w:rPr>
          <w:color w:val="231F20"/>
          <w:spacing w:val="-8"/>
          <w:sz w:val="30"/>
        </w:rPr>
        <w:t xml:space="preserve">цілепокладання, </w:t>
      </w:r>
      <w:r>
        <w:rPr>
          <w:color w:val="231F20"/>
          <w:spacing w:val="-7"/>
          <w:sz w:val="30"/>
        </w:rPr>
        <w:t xml:space="preserve">колективне </w:t>
      </w:r>
      <w:r>
        <w:rPr>
          <w:color w:val="231F20"/>
          <w:spacing w:val="-9"/>
          <w:sz w:val="30"/>
        </w:rPr>
        <w:t xml:space="preserve">планування,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3"/>
          <w:sz w:val="30"/>
        </w:rPr>
        <w:t>змі</w:t>
      </w:r>
      <w:r>
        <w:rPr>
          <w:rFonts w:ascii="Arial" w:hAnsi="Arial"/>
          <w:color w:val="231F20"/>
          <w:spacing w:val="-3"/>
          <w:sz w:val="30"/>
        </w:rPr>
        <w:t xml:space="preserve">-  </w:t>
      </w:r>
      <w:r>
        <w:rPr>
          <w:color w:val="231F20"/>
          <w:spacing w:val="4"/>
          <w:sz w:val="30"/>
        </w:rPr>
        <w:t xml:space="preserve">сту </w:t>
      </w:r>
      <w:r>
        <w:rPr>
          <w:color w:val="231F20"/>
          <w:sz w:val="30"/>
        </w:rPr>
        <w:t xml:space="preserve">й засобів, </w:t>
      </w:r>
      <w:r>
        <w:rPr>
          <w:color w:val="231F20"/>
          <w:spacing w:val="-8"/>
          <w:sz w:val="30"/>
        </w:rPr>
        <w:t xml:space="preserve">прогнозування </w:t>
      </w:r>
      <w:r>
        <w:rPr>
          <w:color w:val="231F20"/>
          <w:spacing w:val="-3"/>
          <w:sz w:val="30"/>
        </w:rPr>
        <w:t xml:space="preserve">результатів, </w:t>
      </w:r>
      <w:r>
        <w:rPr>
          <w:color w:val="231F20"/>
          <w:spacing w:val="-9"/>
          <w:sz w:val="30"/>
        </w:rPr>
        <w:t xml:space="preserve">розподіл </w:t>
      </w:r>
      <w:r>
        <w:rPr>
          <w:color w:val="231F20"/>
          <w:spacing w:val="-10"/>
          <w:sz w:val="30"/>
        </w:rPr>
        <w:t xml:space="preserve">подій </w:t>
      </w:r>
      <w:r>
        <w:rPr>
          <w:color w:val="231F20"/>
          <w:sz w:val="30"/>
        </w:rPr>
        <w:t>у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z w:val="30"/>
        </w:rPr>
        <w:t>часі;</w:t>
      </w:r>
    </w:p>
    <w:p w:rsidR="00A17FD0" w:rsidRDefault="008C7F95">
      <w:pPr>
        <w:pStyle w:val="a4"/>
        <w:numPr>
          <w:ilvl w:val="0"/>
          <w:numId w:val="280"/>
        </w:numPr>
        <w:tabs>
          <w:tab w:val="left" w:pos="1320"/>
        </w:tabs>
        <w:spacing w:line="237" w:lineRule="auto"/>
        <w:ind w:right="209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заключний </w:t>
      </w:r>
      <w:r>
        <w:rPr>
          <w:i/>
          <w:color w:val="231F20"/>
          <w:spacing w:val="7"/>
          <w:sz w:val="30"/>
        </w:rPr>
        <w:t>(оформлювальний</w:t>
      </w:r>
      <w:r>
        <w:rPr>
          <w:color w:val="231F20"/>
          <w:spacing w:val="7"/>
          <w:sz w:val="30"/>
        </w:rPr>
        <w:t xml:space="preserve">):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3"/>
          <w:sz w:val="30"/>
        </w:rPr>
        <w:t xml:space="preserve">структури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8"/>
          <w:sz w:val="30"/>
        </w:rPr>
        <w:t>оформлення.</w:t>
      </w:r>
    </w:p>
    <w:p w:rsidR="00A17FD0" w:rsidRDefault="008C7F95">
      <w:pPr>
        <w:pStyle w:val="a3"/>
        <w:spacing w:before="11"/>
        <w:ind w:left="280" w:right="199"/>
        <w:jc w:val="both"/>
      </w:pPr>
      <w:r>
        <w:rPr>
          <w:color w:val="231F20"/>
          <w:spacing w:val="-6"/>
        </w:rPr>
        <w:t xml:space="preserve">Звичайно, </w:t>
      </w:r>
      <w:r>
        <w:rPr>
          <w:color w:val="231F20"/>
        </w:rPr>
        <w:t xml:space="preserve">у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6"/>
        </w:rPr>
        <w:t xml:space="preserve">ситуаціях </w:t>
      </w:r>
      <w:r>
        <w:rPr>
          <w:color w:val="231F20"/>
          <w:spacing w:val="-5"/>
        </w:rPr>
        <w:t xml:space="preserve">загальний алгоритм </w:t>
      </w:r>
      <w:r>
        <w:rPr>
          <w:color w:val="231F20"/>
        </w:rPr>
        <w:t xml:space="preserve">може </w:t>
      </w:r>
      <w:r>
        <w:rPr>
          <w:color w:val="231F20"/>
          <w:spacing w:val="-3"/>
        </w:rPr>
        <w:t xml:space="preserve">варіюватися: звужуватися, </w:t>
      </w:r>
      <w:r>
        <w:rPr>
          <w:color w:val="231F20"/>
          <w:spacing w:val="-5"/>
        </w:rPr>
        <w:t xml:space="preserve">розширюватися, </w:t>
      </w:r>
      <w:r>
        <w:rPr>
          <w:color w:val="231F20"/>
        </w:rPr>
        <w:t xml:space="preserve">деталізуватися. Це </w:t>
      </w:r>
      <w:r>
        <w:rPr>
          <w:color w:val="231F20"/>
          <w:spacing w:val="-3"/>
        </w:rPr>
        <w:t xml:space="preserve">залежить </w:t>
      </w:r>
      <w:r>
        <w:rPr>
          <w:color w:val="231F20"/>
        </w:rPr>
        <w:t xml:space="preserve">насамперед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того, </w:t>
      </w:r>
      <w:r>
        <w:rPr>
          <w:color w:val="231F20"/>
        </w:rPr>
        <w:t xml:space="preserve">хто </w:t>
      </w:r>
      <w:r>
        <w:rPr>
          <w:color w:val="231F20"/>
          <w:spacing w:val="-10"/>
        </w:rPr>
        <w:t xml:space="preserve">планує </w:t>
      </w:r>
      <w:r>
        <w:rPr>
          <w:color w:val="231F20"/>
        </w:rPr>
        <w:t xml:space="preserve">(досвід, </w:t>
      </w:r>
      <w:r>
        <w:rPr>
          <w:color w:val="231F20"/>
          <w:spacing w:val="-8"/>
        </w:rPr>
        <w:t xml:space="preserve">знання, </w:t>
      </w:r>
      <w:r>
        <w:rPr>
          <w:color w:val="231F20"/>
          <w:spacing w:val="-10"/>
        </w:rPr>
        <w:t xml:space="preserve">уміння, </w:t>
      </w:r>
      <w:r>
        <w:rPr>
          <w:color w:val="231F20"/>
          <w:spacing w:val="-6"/>
        </w:rPr>
        <w:t xml:space="preserve">рівень),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4"/>
        </w:rPr>
        <w:t>відбу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вається </w:t>
      </w:r>
      <w:r>
        <w:rPr>
          <w:color w:val="231F20"/>
          <w:spacing w:val="-10"/>
        </w:rPr>
        <w:t xml:space="preserve">процес планування </w:t>
      </w:r>
      <w:r>
        <w:rPr>
          <w:color w:val="231F20"/>
          <w:spacing w:val="-7"/>
        </w:rPr>
        <w:t>(наприклад,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є  </w:t>
      </w:r>
      <w:r>
        <w:rPr>
          <w:color w:val="231F20"/>
          <w:spacing w:val="-5"/>
        </w:rPr>
        <w:t xml:space="preserve">визначені  адміністративні 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1"/>
        </w:rPr>
        <w:t xml:space="preserve">планів,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їхнього </w:t>
      </w:r>
      <w:r>
        <w:rPr>
          <w:color w:val="231F20"/>
        </w:rPr>
        <w:t xml:space="preserve">змісту </w:t>
      </w:r>
      <w:r>
        <w:rPr>
          <w:color w:val="231F20"/>
          <w:spacing w:val="-4"/>
        </w:rPr>
        <w:t xml:space="preserve">тощо).  </w:t>
      </w:r>
      <w:r>
        <w:rPr>
          <w:color w:val="231F20"/>
          <w:spacing w:val="-5"/>
        </w:rPr>
        <w:t xml:space="preserve">Наприклад,  </w:t>
      </w:r>
      <w:r>
        <w:rPr>
          <w:color w:val="231F20"/>
          <w:spacing w:val="-4"/>
        </w:rPr>
        <w:t>педагог-нова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чок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5"/>
        </w:rPr>
        <w:t xml:space="preserve">кінця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знає </w:t>
      </w:r>
      <w:r>
        <w:rPr>
          <w:color w:val="231F20"/>
          <w:spacing w:val="-11"/>
        </w:rPr>
        <w:t xml:space="preserve">специфіки </w:t>
      </w:r>
      <w:r>
        <w:rPr>
          <w:color w:val="231F20"/>
        </w:rPr>
        <w:t xml:space="preserve">закладу, </w:t>
      </w:r>
      <w:r>
        <w:rPr>
          <w:color w:val="231F20"/>
          <w:spacing w:val="-6"/>
        </w:rPr>
        <w:t xml:space="preserve">освітнього  </w:t>
      </w:r>
      <w:r>
        <w:rPr>
          <w:color w:val="231F20"/>
          <w:spacing w:val="-8"/>
        </w:rPr>
        <w:t xml:space="preserve">процесу;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5"/>
        </w:rPr>
        <w:t xml:space="preserve">знає,  </w:t>
      </w:r>
      <w:r>
        <w:rPr>
          <w:color w:val="231F20"/>
        </w:rPr>
        <w:t xml:space="preserve">які діти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9"/>
        </w:rPr>
        <w:t xml:space="preserve">прийдуть </w:t>
      </w:r>
      <w:r>
        <w:rPr>
          <w:color w:val="231F20"/>
          <w:spacing w:val="-4"/>
        </w:rPr>
        <w:t xml:space="preserve">учитися. </w:t>
      </w:r>
      <w:r>
        <w:rPr>
          <w:color w:val="231F20"/>
          <w:spacing w:val="-8"/>
        </w:rPr>
        <w:t xml:space="preserve">Природно, </w:t>
      </w:r>
      <w:r>
        <w:rPr>
          <w:color w:val="231F20"/>
          <w:spacing w:val="-6"/>
        </w:rPr>
        <w:t xml:space="preserve">що йому </w:t>
      </w:r>
      <w:r>
        <w:rPr>
          <w:color w:val="231F20"/>
        </w:rPr>
        <w:t>важко буде структу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рувати предмет </w:t>
      </w:r>
      <w:r>
        <w:rPr>
          <w:color w:val="231F20"/>
          <w:spacing w:val="-9"/>
        </w:rPr>
        <w:t xml:space="preserve">планування,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3"/>
        </w:rPr>
        <w:t xml:space="preserve">складно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визначити. </w:t>
      </w:r>
      <w:r>
        <w:rPr>
          <w:color w:val="231F20"/>
        </w:rPr>
        <w:t xml:space="preserve">Спочатку </w:t>
      </w:r>
      <w:r>
        <w:rPr>
          <w:color w:val="231F20"/>
          <w:spacing w:val="5"/>
        </w:rPr>
        <w:t>ба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2"/>
        </w:rPr>
        <w:t xml:space="preserve">гато </w:t>
      </w:r>
      <w:r>
        <w:rPr>
          <w:color w:val="231F20"/>
          <w:spacing w:val="5"/>
        </w:rPr>
        <w:t xml:space="preserve">часу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нього </w:t>
      </w:r>
      <w:r>
        <w:rPr>
          <w:color w:val="231F20"/>
        </w:rPr>
        <w:t xml:space="preserve">займуть </w:t>
      </w:r>
      <w:r>
        <w:rPr>
          <w:color w:val="231F20"/>
          <w:spacing w:val="-6"/>
        </w:rPr>
        <w:t xml:space="preserve">підготовчий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аналітичний </w:t>
      </w:r>
      <w:r>
        <w:rPr>
          <w:color w:val="231F20"/>
          <w:spacing w:val="-4"/>
        </w:rPr>
        <w:t xml:space="preserve">етапи, </w:t>
      </w:r>
      <w:r>
        <w:rPr>
          <w:color w:val="231F20"/>
        </w:rPr>
        <w:t xml:space="preserve">а </w:t>
      </w:r>
      <w:r>
        <w:rPr>
          <w:color w:val="231F20"/>
          <w:spacing w:val="-10"/>
        </w:rPr>
        <w:t xml:space="preserve">потім  </w:t>
      </w:r>
      <w:r>
        <w:rPr>
          <w:color w:val="231F20"/>
        </w:rPr>
        <w:t xml:space="preserve">усі </w:t>
      </w:r>
      <w:r>
        <w:rPr>
          <w:color w:val="231F20"/>
          <w:spacing w:val="-16"/>
        </w:rPr>
        <w:t xml:space="preserve">інші,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5"/>
        </w:rPr>
        <w:t xml:space="preserve">вивчить </w:t>
      </w:r>
      <w:r>
        <w:rPr>
          <w:color w:val="231F20"/>
          <w:spacing w:val="-11"/>
        </w:rPr>
        <w:t xml:space="preserve">специфіку </w:t>
      </w:r>
      <w:r>
        <w:rPr>
          <w:color w:val="231F20"/>
        </w:rPr>
        <w:t xml:space="preserve">закладу  й  </w:t>
      </w:r>
      <w:r>
        <w:rPr>
          <w:color w:val="231F20"/>
          <w:spacing w:val="-6"/>
        </w:rPr>
        <w:t xml:space="preserve">діяльності, 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6"/>
        </w:rPr>
        <w:t xml:space="preserve">умови,  </w:t>
      </w:r>
      <w:r>
        <w:rPr>
          <w:color w:val="231F20"/>
        </w:rPr>
        <w:t xml:space="preserve">збере всю </w:t>
      </w:r>
      <w:r>
        <w:rPr>
          <w:color w:val="231F20"/>
          <w:spacing w:val="-8"/>
        </w:rPr>
        <w:t>необхідну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9"/>
        </w:rPr>
        <w:t>інформацію.</w:t>
      </w:r>
    </w:p>
    <w:p w:rsidR="00A17FD0" w:rsidRDefault="008C7F95">
      <w:pPr>
        <w:pStyle w:val="a3"/>
        <w:spacing w:line="324" w:lineRule="exact"/>
        <w:ind w:left="1000" w:firstLine="0"/>
      </w:pPr>
      <w:r>
        <w:rPr>
          <w:color w:val="231F20"/>
        </w:rPr>
        <w:t>План – важлива передумова у вихованні школярів у тому випадку,</w:t>
      </w:r>
    </w:p>
    <w:p w:rsidR="00A17FD0" w:rsidRDefault="008C7F95">
      <w:pPr>
        <w:pStyle w:val="a3"/>
        <w:spacing w:before="18" w:line="237" w:lineRule="auto"/>
        <w:ind w:left="280" w:right="196" w:firstLine="0"/>
        <w:jc w:val="both"/>
      </w:pPr>
      <w:r>
        <w:rPr>
          <w:color w:val="231F20"/>
          <w:spacing w:val="-7"/>
        </w:rPr>
        <w:t xml:space="preserve">коли </w:t>
      </w:r>
      <w:r>
        <w:rPr>
          <w:color w:val="231F20"/>
          <w:spacing w:val="-9"/>
        </w:rPr>
        <w:t>він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підсумком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10"/>
        </w:rPr>
        <w:t>с</w:t>
      </w:r>
      <w:r>
        <w:rPr>
          <w:color w:val="231F20"/>
          <w:spacing w:val="-10"/>
        </w:rPr>
        <w:t xml:space="preserve">пільної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7"/>
        </w:rPr>
        <w:t xml:space="preserve">коли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тісна </w:t>
      </w:r>
      <w:r>
        <w:rPr>
          <w:color w:val="231F20"/>
        </w:rPr>
        <w:t xml:space="preserve">взаємодія, </w:t>
      </w:r>
      <w:r>
        <w:rPr>
          <w:color w:val="231F20"/>
          <w:spacing w:val="-6"/>
        </w:rPr>
        <w:t xml:space="preserve">зацікавлене співробітництво вихователів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вихованців, </w:t>
      </w:r>
      <w:r>
        <w:rPr>
          <w:color w:val="231F20"/>
          <w:spacing w:val="-4"/>
        </w:rPr>
        <w:t xml:space="preserve">старших </w:t>
      </w:r>
      <w:r>
        <w:rPr>
          <w:color w:val="231F20"/>
        </w:rPr>
        <w:t>і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7"/>
        </w:rPr>
        <w:t>молодших.</w:t>
      </w:r>
    </w:p>
    <w:p w:rsidR="00A17FD0" w:rsidRDefault="008C7F95">
      <w:pPr>
        <w:pStyle w:val="a3"/>
        <w:ind w:right="220"/>
        <w:jc w:val="both"/>
      </w:pPr>
      <w:r>
        <w:rPr>
          <w:color w:val="231F20"/>
          <w:spacing w:val="5"/>
        </w:rPr>
        <w:t xml:space="preserve">Стаття </w:t>
      </w:r>
      <w:r>
        <w:rPr>
          <w:color w:val="231F20"/>
          <w:spacing w:val="-5"/>
        </w:rPr>
        <w:t xml:space="preserve">17 </w:t>
      </w:r>
      <w:r>
        <w:rPr>
          <w:color w:val="231F20"/>
          <w:spacing w:val="-4"/>
        </w:rPr>
        <w:t xml:space="preserve">Закону </w:t>
      </w:r>
      <w:r>
        <w:rPr>
          <w:color w:val="231F20"/>
          <w:spacing w:val="-7"/>
        </w:rPr>
        <w:t xml:space="preserve">України </w:t>
      </w:r>
      <w:r>
        <w:rPr>
          <w:color w:val="231F20"/>
          <w:spacing w:val="-5"/>
        </w:rPr>
        <w:t xml:space="preserve">“Про освіту” </w:t>
      </w:r>
      <w:r>
        <w:rPr>
          <w:color w:val="231F20"/>
        </w:rPr>
        <w:t xml:space="preserve">передбачає </w:t>
      </w:r>
      <w:r>
        <w:rPr>
          <w:color w:val="231F20"/>
          <w:spacing w:val="-6"/>
        </w:rPr>
        <w:t xml:space="preserve">право </w:t>
      </w:r>
      <w:r>
        <w:rPr>
          <w:color w:val="231F20"/>
          <w:spacing w:val="-3"/>
        </w:rPr>
        <w:t xml:space="preserve">закладів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самостійне </w:t>
      </w:r>
      <w:r>
        <w:rPr>
          <w:color w:val="231F20"/>
          <w:spacing w:val="-10"/>
        </w:rPr>
        <w:t xml:space="preserve">планування  </w:t>
      </w:r>
      <w:r>
        <w:rPr>
          <w:color w:val="231F20"/>
          <w:spacing w:val="-6"/>
        </w:rPr>
        <w:t xml:space="preserve">роботи.  </w:t>
      </w:r>
      <w:r>
        <w:rPr>
          <w:color w:val="231F20"/>
          <w:spacing w:val="-7"/>
        </w:rPr>
        <w:t xml:space="preserve">Планування  </w:t>
      </w:r>
      <w:r>
        <w:rPr>
          <w:color w:val="231F20"/>
          <w:spacing w:val="-6"/>
        </w:rPr>
        <w:t xml:space="preserve">позакласної  </w:t>
      </w:r>
      <w:r>
        <w:rPr>
          <w:color w:val="231F20"/>
          <w:spacing w:val="-7"/>
        </w:rPr>
        <w:t>вихов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1"/>
        </w:rPr>
        <w:t xml:space="preserve">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4"/>
        </w:rPr>
        <w:t xml:space="preserve">власна </w:t>
      </w:r>
      <w:r>
        <w:rPr>
          <w:color w:val="231F20"/>
        </w:rPr>
        <w:t xml:space="preserve">творчість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  <w:spacing w:val="-7"/>
        </w:rPr>
        <w:t xml:space="preserve">колективів </w:t>
      </w:r>
      <w:r>
        <w:rPr>
          <w:color w:val="231F20"/>
          <w:spacing w:val="-4"/>
        </w:rPr>
        <w:t>[55].</w:t>
      </w:r>
    </w:p>
    <w:p w:rsidR="00A17FD0" w:rsidRDefault="008C7F95">
      <w:pPr>
        <w:pStyle w:val="a3"/>
        <w:ind w:left="280" w:right="219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учнівські колективи </w:t>
      </w:r>
      <w:r>
        <w:rPr>
          <w:color w:val="231F20"/>
        </w:rPr>
        <w:t xml:space="preserve">заходяться в </w:t>
      </w:r>
      <w:r>
        <w:rPr>
          <w:color w:val="231F20"/>
          <w:spacing w:val="-8"/>
        </w:rPr>
        <w:t xml:space="preserve">нерівному </w:t>
      </w:r>
      <w:r>
        <w:rPr>
          <w:color w:val="231F20"/>
          <w:spacing w:val="-12"/>
        </w:rPr>
        <w:t xml:space="preserve">положенні. </w:t>
      </w:r>
      <w:r>
        <w:rPr>
          <w:color w:val="231F20"/>
        </w:rPr>
        <w:t xml:space="preserve">На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3"/>
        </w:rPr>
        <w:t xml:space="preserve">стосунках </w:t>
      </w:r>
      <w:r>
        <w:rPr>
          <w:color w:val="231F20"/>
          <w:spacing w:val="-5"/>
        </w:rPr>
        <w:t xml:space="preserve">істотно </w:t>
      </w:r>
      <w:r>
        <w:rPr>
          <w:color w:val="231F20"/>
        </w:rPr>
        <w:t>позначаю</w:t>
      </w:r>
      <w:r>
        <w:rPr>
          <w:color w:val="231F20"/>
        </w:rPr>
        <w:t xml:space="preserve">ться </w:t>
      </w:r>
      <w:r>
        <w:rPr>
          <w:color w:val="231F20"/>
          <w:spacing w:val="-6"/>
        </w:rPr>
        <w:t>розхо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дження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3"/>
        </w:rPr>
        <w:t xml:space="preserve">статусу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життєвого досвіду, </w:t>
      </w:r>
      <w:r>
        <w:rPr>
          <w:color w:val="231F20"/>
          <w:spacing w:val="-7"/>
        </w:rPr>
        <w:t xml:space="preserve">неоднаковий </w:t>
      </w:r>
      <w:r>
        <w:rPr>
          <w:color w:val="231F20"/>
          <w:spacing w:val="-9"/>
        </w:rPr>
        <w:t>рівень під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4"/>
        </w:rPr>
        <w:t xml:space="preserve">готовленості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планування. </w:t>
      </w:r>
      <w:r>
        <w:rPr>
          <w:color w:val="231F20"/>
          <w:spacing w:val="-6"/>
        </w:rPr>
        <w:t xml:space="preserve">Цим </w:t>
      </w:r>
      <w:r>
        <w:rPr>
          <w:color w:val="231F20"/>
          <w:spacing w:val="-4"/>
        </w:rPr>
        <w:t xml:space="preserve">зумовлена </w:t>
      </w:r>
      <w:r>
        <w:rPr>
          <w:color w:val="231F20"/>
          <w:spacing w:val="-8"/>
        </w:rPr>
        <w:t xml:space="preserve">керівна роль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(у </w:t>
      </w:r>
      <w:r>
        <w:rPr>
          <w:color w:val="231F20"/>
          <w:spacing w:val="-12"/>
        </w:rPr>
        <w:t>при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9"/>
        </w:rPr>
        <w:t xml:space="preserve">хованій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>відкритій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7"/>
        </w:rPr>
        <w:t>формі).</w:t>
      </w:r>
    </w:p>
    <w:p w:rsidR="00A17FD0" w:rsidRDefault="008C7F95">
      <w:pPr>
        <w:pStyle w:val="a3"/>
        <w:spacing w:before="7" w:line="235" w:lineRule="auto"/>
        <w:ind w:right="204"/>
        <w:jc w:val="both"/>
      </w:pPr>
      <w:r>
        <w:rPr>
          <w:color w:val="231F20"/>
          <w:spacing w:val="-5"/>
        </w:rPr>
        <w:t xml:space="preserve">Плани </w:t>
      </w:r>
      <w:r>
        <w:rPr>
          <w:color w:val="231F20"/>
        </w:rPr>
        <w:t xml:space="preserve">за змістом, </w:t>
      </w:r>
      <w:r>
        <w:rPr>
          <w:color w:val="231F20"/>
          <w:spacing w:val="-4"/>
        </w:rPr>
        <w:t xml:space="preserve">структурою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формою </w:t>
      </w:r>
      <w:r>
        <w:rPr>
          <w:color w:val="231F20"/>
        </w:rPr>
        <w:t xml:space="preserve">можуть суттєво </w:t>
      </w:r>
      <w:r>
        <w:rPr>
          <w:color w:val="231F20"/>
          <w:spacing w:val="-8"/>
        </w:rPr>
        <w:t>відрізня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тись. </w:t>
      </w:r>
      <w:r>
        <w:rPr>
          <w:color w:val="231F20"/>
          <w:spacing w:val="-7"/>
        </w:rPr>
        <w:t xml:space="preserve">Головне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14"/>
        </w:rPr>
        <w:t>повинні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допомагати в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>виховної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6"/>
        </w:rPr>
        <w:t xml:space="preserve">роботи,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зручними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використання, </w:t>
      </w:r>
      <w:r>
        <w:rPr>
          <w:color w:val="231F20"/>
          <w:spacing w:val="-6"/>
        </w:rPr>
        <w:t xml:space="preserve">робочими,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формальними </w:t>
      </w:r>
      <w:r>
        <w:rPr>
          <w:color w:val="231F20"/>
          <w:spacing w:val="-3"/>
        </w:rPr>
        <w:t>докумен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</w:rPr>
        <w:t>тами.</w:t>
      </w:r>
    </w:p>
    <w:p w:rsidR="00A17FD0" w:rsidRDefault="008C7F95">
      <w:pPr>
        <w:pStyle w:val="a3"/>
        <w:tabs>
          <w:tab w:val="left" w:pos="1559"/>
          <w:tab w:val="left" w:pos="3199"/>
          <w:tab w:val="left" w:pos="4259"/>
          <w:tab w:val="left" w:pos="5819"/>
          <w:tab w:val="left" w:pos="7218"/>
          <w:tab w:val="left" w:pos="8278"/>
        </w:tabs>
        <w:spacing w:before="25" w:line="235" w:lineRule="auto"/>
        <w:ind w:right="226"/>
        <w:rPr>
          <w:rFonts w:ascii="Arial" w:hAnsi="Arial"/>
        </w:rPr>
      </w:pPr>
      <w:r>
        <w:rPr>
          <w:color w:val="231F20"/>
        </w:rPr>
        <w:t>На</w:t>
      </w:r>
      <w:r>
        <w:rPr>
          <w:color w:val="231F20"/>
        </w:rPr>
        <w:tab/>
      </w:r>
      <w:r>
        <w:rPr>
          <w:color w:val="231F20"/>
          <w:spacing w:val="-5"/>
        </w:rPr>
        <w:t xml:space="preserve">взаємини педагогів </w:t>
      </w:r>
      <w:r>
        <w:rPr>
          <w:color w:val="231F20"/>
        </w:rPr>
        <w:t xml:space="preserve">і дітей 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8"/>
        </w:rPr>
        <w:t xml:space="preserve">впливає </w:t>
      </w:r>
      <w:r>
        <w:rPr>
          <w:color w:val="231F20"/>
        </w:rPr>
        <w:t>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рально-психологічний</w:t>
      </w:r>
      <w:r>
        <w:rPr>
          <w:color w:val="231F20"/>
          <w:spacing w:val="-9"/>
        </w:rPr>
        <w:tab/>
      </w:r>
      <w:r>
        <w:rPr>
          <w:color w:val="231F20"/>
          <w:spacing w:val="-4"/>
        </w:rPr>
        <w:t>клімат</w:t>
      </w:r>
      <w:r>
        <w:rPr>
          <w:color w:val="231F20"/>
          <w:spacing w:val="-4"/>
        </w:rPr>
        <w:tab/>
      </w:r>
      <w:r>
        <w:rPr>
          <w:color w:val="231F20"/>
          <w:spacing w:val="-6"/>
        </w:rPr>
        <w:t>колективу,</w:t>
      </w:r>
      <w:r>
        <w:rPr>
          <w:color w:val="231F20"/>
          <w:spacing w:val="-6"/>
        </w:rPr>
        <w:tab/>
      </w:r>
      <w:r>
        <w:rPr>
          <w:color w:val="231F20"/>
          <w:spacing w:val="-8"/>
        </w:rPr>
        <w:t>суспільна</w:t>
      </w:r>
      <w:r>
        <w:rPr>
          <w:color w:val="231F20"/>
          <w:spacing w:val="-8"/>
        </w:rPr>
        <w:tab/>
      </w:r>
      <w:r>
        <w:rPr>
          <w:color w:val="231F20"/>
        </w:rPr>
        <w:t>думка,</w:t>
      </w:r>
      <w:r>
        <w:rPr>
          <w:color w:val="231F20"/>
        </w:rPr>
        <w:tab/>
      </w:r>
      <w:r>
        <w:rPr>
          <w:color w:val="231F20"/>
          <w:spacing w:val="-7"/>
        </w:rPr>
        <w:t>норми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9"/>
        </w:rPr>
        <w:t>пово</w:t>
      </w:r>
      <w:r>
        <w:rPr>
          <w:rFonts w:ascii="Arial" w:hAnsi="Arial"/>
          <w:color w:val="231F20"/>
          <w:spacing w:val="-9"/>
        </w:rPr>
        <w:t>-</w:t>
      </w:r>
    </w:p>
    <w:p w:rsidR="00A17FD0" w:rsidRDefault="00A17FD0">
      <w:pPr>
        <w:spacing w:line="235" w:lineRule="auto"/>
        <w:rPr>
          <w:rFonts w:ascii="Arial" w:hAnsi="Arial"/>
        </w:rPr>
        <w:sectPr w:rsidR="00A17FD0">
          <w:pgSz w:w="11900" w:h="16840"/>
          <w:pgMar w:top="1060" w:right="900" w:bottom="1140" w:left="860" w:header="0" w:footer="93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right="200" w:firstLine="0"/>
        <w:jc w:val="both"/>
      </w:pPr>
      <w:r>
        <w:rPr>
          <w:color w:val="231F20"/>
          <w:spacing w:val="-5"/>
        </w:rPr>
        <w:t xml:space="preserve">дження, </w:t>
      </w:r>
      <w:r>
        <w:rPr>
          <w:color w:val="231F20"/>
          <w:spacing w:val="-11"/>
        </w:rPr>
        <w:t xml:space="preserve">прийняті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-12"/>
        </w:rPr>
        <w:t xml:space="preserve">емоційний </w:t>
      </w:r>
      <w:r>
        <w:rPr>
          <w:color w:val="231F20"/>
          <w:spacing w:val="-5"/>
        </w:rPr>
        <w:t xml:space="preserve">настрій </w:t>
      </w:r>
      <w:r>
        <w:rPr>
          <w:color w:val="231F20"/>
          <w:spacing w:val="-4"/>
        </w:rPr>
        <w:t xml:space="preserve">дітей. </w:t>
      </w:r>
      <w:r>
        <w:rPr>
          <w:color w:val="231F20"/>
        </w:rPr>
        <w:t xml:space="preserve">На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5"/>
        </w:rPr>
        <w:t>роз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3"/>
        </w:rPr>
        <w:t xml:space="preserve">робляють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-12"/>
        </w:rPr>
        <w:t xml:space="preserve">плани, </w:t>
      </w:r>
      <w:r>
        <w:rPr>
          <w:color w:val="231F20"/>
        </w:rPr>
        <w:t>які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можна  класифікувати  </w:t>
      </w:r>
      <w:r>
        <w:rPr>
          <w:color w:val="231F20"/>
        </w:rPr>
        <w:t xml:space="preserve">за  </w:t>
      </w:r>
      <w:r>
        <w:rPr>
          <w:color w:val="231F20"/>
          <w:spacing w:val="-10"/>
        </w:rPr>
        <w:t xml:space="preserve">різними </w:t>
      </w:r>
      <w:r>
        <w:rPr>
          <w:color w:val="231F20"/>
          <w:spacing w:val="-4"/>
        </w:rPr>
        <w:t>ознаками.</w:t>
      </w:r>
    </w:p>
    <w:p w:rsidR="00A17FD0" w:rsidRDefault="008C7F95">
      <w:pPr>
        <w:spacing w:line="338" w:lineRule="exact"/>
        <w:ind w:left="1000"/>
        <w:rPr>
          <w:sz w:val="30"/>
        </w:rPr>
      </w:pPr>
      <w:r>
        <w:rPr>
          <w:color w:val="231F20"/>
          <w:sz w:val="30"/>
        </w:rPr>
        <w:t xml:space="preserve">Т.В.Ільїна </w:t>
      </w:r>
      <w:r>
        <w:rPr>
          <w:i/>
          <w:color w:val="231F20"/>
          <w:sz w:val="30"/>
        </w:rPr>
        <w:t>пропонує таку класифікацію планів</w:t>
      </w:r>
      <w:r>
        <w:rPr>
          <w:color w:val="231F20"/>
          <w:sz w:val="30"/>
        </w:rPr>
        <w:t>:</w:t>
      </w:r>
    </w:p>
    <w:p w:rsidR="00A17FD0" w:rsidRDefault="008C7F95">
      <w:pPr>
        <w:pStyle w:val="a4"/>
        <w:numPr>
          <w:ilvl w:val="0"/>
          <w:numId w:val="279"/>
        </w:numPr>
        <w:tabs>
          <w:tab w:val="left" w:pos="1280"/>
        </w:tabs>
        <w:spacing w:before="15" w:line="342" w:lineRule="exact"/>
        <w:rPr>
          <w:sz w:val="30"/>
        </w:rPr>
      </w:pP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10"/>
          <w:sz w:val="30"/>
        </w:rPr>
        <w:t>охопленням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z w:val="30"/>
        </w:rPr>
        <w:t>змісту: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219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комплексний (загальний) </w:t>
      </w:r>
      <w:r>
        <w:rPr>
          <w:i/>
          <w:color w:val="231F20"/>
          <w:spacing w:val="8"/>
          <w:sz w:val="30"/>
        </w:rPr>
        <w:t xml:space="preserve">план: </w:t>
      </w:r>
      <w:r>
        <w:rPr>
          <w:color w:val="231F20"/>
          <w:spacing w:val="-5"/>
          <w:sz w:val="30"/>
        </w:rPr>
        <w:t xml:space="preserve">планується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4"/>
          <w:sz w:val="30"/>
        </w:rPr>
        <w:t>на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прямах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видах. </w:t>
      </w:r>
      <w:r>
        <w:rPr>
          <w:color w:val="231F20"/>
          <w:spacing w:val="-5"/>
          <w:sz w:val="30"/>
        </w:rPr>
        <w:t xml:space="preserve">Наприклад,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педагога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>дитячим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4"/>
          <w:sz w:val="30"/>
        </w:rPr>
        <w:t>колективом;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35" w:lineRule="auto"/>
        <w:ind w:left="280" w:right="218" w:firstLine="700"/>
        <w:jc w:val="both"/>
        <w:rPr>
          <w:sz w:val="30"/>
        </w:rPr>
      </w:pPr>
      <w:r>
        <w:rPr>
          <w:i/>
          <w:color w:val="231F20"/>
          <w:sz w:val="30"/>
        </w:rPr>
        <w:t xml:space="preserve">тематичний </w:t>
      </w:r>
      <w:r>
        <w:rPr>
          <w:i/>
          <w:color w:val="231F20"/>
          <w:spacing w:val="7"/>
          <w:sz w:val="30"/>
        </w:rPr>
        <w:t xml:space="preserve">план: </w:t>
      </w:r>
      <w:r>
        <w:rPr>
          <w:color w:val="231F20"/>
          <w:spacing w:val="-5"/>
          <w:sz w:val="30"/>
        </w:rPr>
        <w:t xml:space="preserve">планується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pacing w:val="-8"/>
          <w:sz w:val="30"/>
        </w:rPr>
        <w:t xml:space="preserve">напрям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8"/>
          <w:sz w:val="30"/>
        </w:rPr>
        <w:t xml:space="preserve">вид </w:t>
      </w:r>
      <w:r>
        <w:rPr>
          <w:color w:val="231F20"/>
          <w:spacing w:val="-6"/>
          <w:sz w:val="30"/>
        </w:rPr>
        <w:t xml:space="preserve">діяльності. </w:t>
      </w:r>
      <w:r>
        <w:rPr>
          <w:color w:val="231F20"/>
          <w:spacing w:val="-5"/>
          <w:sz w:val="30"/>
        </w:rPr>
        <w:t xml:space="preserve">Прикладом </w:t>
      </w:r>
      <w:r>
        <w:rPr>
          <w:color w:val="231F20"/>
          <w:sz w:val="30"/>
        </w:rPr>
        <w:t xml:space="preserve">можуть </w:t>
      </w:r>
      <w:r>
        <w:rPr>
          <w:color w:val="231F20"/>
          <w:spacing w:val="-4"/>
          <w:sz w:val="30"/>
        </w:rPr>
        <w:t xml:space="preserve">слугувати: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батьками, </w:t>
      </w:r>
      <w:r>
        <w:rPr>
          <w:color w:val="231F20"/>
          <w:spacing w:val="-7"/>
          <w:sz w:val="30"/>
        </w:rPr>
        <w:t xml:space="preserve">план  </w:t>
      </w:r>
      <w:r>
        <w:rPr>
          <w:color w:val="231F20"/>
          <w:spacing w:val="-13"/>
          <w:sz w:val="30"/>
        </w:rPr>
        <w:t xml:space="preserve">профорієн- </w:t>
      </w:r>
      <w:r>
        <w:rPr>
          <w:color w:val="231F20"/>
          <w:spacing w:val="-6"/>
          <w:sz w:val="30"/>
        </w:rPr>
        <w:t xml:space="preserve">тації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16"/>
          <w:sz w:val="30"/>
        </w:rPr>
        <w:t>інші;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9" w:line="235" w:lineRule="auto"/>
        <w:ind w:left="280" w:right="209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предметний </w:t>
      </w:r>
      <w:r>
        <w:rPr>
          <w:i/>
          <w:color w:val="231F20"/>
          <w:spacing w:val="3"/>
          <w:sz w:val="30"/>
        </w:rPr>
        <w:t xml:space="preserve">(конкретний) </w:t>
      </w:r>
      <w:r>
        <w:rPr>
          <w:i/>
          <w:color w:val="231F20"/>
          <w:spacing w:val="8"/>
          <w:sz w:val="30"/>
        </w:rPr>
        <w:t xml:space="preserve">план: </w:t>
      </w:r>
      <w:r>
        <w:rPr>
          <w:color w:val="231F20"/>
          <w:spacing w:val="-5"/>
          <w:sz w:val="30"/>
        </w:rPr>
        <w:t xml:space="preserve">планується </w:t>
      </w:r>
      <w:r>
        <w:rPr>
          <w:color w:val="231F20"/>
          <w:spacing w:val="-6"/>
          <w:sz w:val="30"/>
        </w:rPr>
        <w:t xml:space="preserve">одна </w:t>
      </w:r>
      <w:r>
        <w:rPr>
          <w:color w:val="231F20"/>
          <w:spacing w:val="-7"/>
          <w:sz w:val="30"/>
        </w:rPr>
        <w:t xml:space="preserve">конкретна </w:t>
      </w:r>
      <w:r>
        <w:rPr>
          <w:color w:val="231F20"/>
          <w:spacing w:val="-4"/>
          <w:sz w:val="30"/>
        </w:rPr>
        <w:t xml:space="preserve">спра- </w:t>
      </w:r>
      <w:r>
        <w:rPr>
          <w:color w:val="231F20"/>
          <w:sz w:val="30"/>
        </w:rPr>
        <w:t xml:space="preserve">ва. </w:t>
      </w:r>
      <w:r>
        <w:rPr>
          <w:color w:val="231F20"/>
          <w:spacing w:val="-5"/>
          <w:sz w:val="30"/>
        </w:rPr>
        <w:t xml:space="preserve">Наприклад, </w:t>
      </w:r>
      <w:r>
        <w:rPr>
          <w:color w:val="231F20"/>
          <w:spacing w:val="-6"/>
          <w:sz w:val="30"/>
        </w:rPr>
        <w:t xml:space="preserve">план </w:t>
      </w:r>
      <w:r>
        <w:rPr>
          <w:color w:val="231F20"/>
          <w:spacing w:val="-12"/>
          <w:sz w:val="30"/>
        </w:rPr>
        <w:t xml:space="preserve">конференції,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>заходу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pStyle w:val="a4"/>
        <w:numPr>
          <w:ilvl w:val="0"/>
          <w:numId w:val="279"/>
        </w:numPr>
        <w:tabs>
          <w:tab w:val="left" w:pos="1280"/>
        </w:tabs>
        <w:spacing w:line="344" w:lineRule="exact"/>
        <w:rPr>
          <w:sz w:val="30"/>
        </w:rPr>
      </w:pPr>
      <w:r>
        <w:rPr>
          <w:color w:val="231F20"/>
          <w:spacing w:val="4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тривалістю </w:t>
      </w:r>
      <w:r>
        <w:rPr>
          <w:color w:val="231F20"/>
          <w:spacing w:val="-8"/>
          <w:sz w:val="30"/>
        </w:rPr>
        <w:t>планованого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8"/>
          <w:sz w:val="30"/>
        </w:rPr>
        <w:t>періоду: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9" w:line="235" w:lineRule="auto"/>
        <w:ind w:left="280" w:right="204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довгостроковий </w:t>
      </w:r>
      <w:r>
        <w:rPr>
          <w:i/>
          <w:color w:val="231F20"/>
          <w:spacing w:val="4"/>
          <w:sz w:val="30"/>
        </w:rPr>
        <w:t>(перспективний</w:t>
      </w:r>
      <w:r>
        <w:rPr>
          <w:color w:val="231F20"/>
          <w:spacing w:val="4"/>
          <w:sz w:val="30"/>
        </w:rPr>
        <w:t>)</w:t>
      </w:r>
      <w:r>
        <w:rPr>
          <w:i/>
          <w:color w:val="231F20"/>
          <w:spacing w:val="4"/>
          <w:sz w:val="30"/>
        </w:rPr>
        <w:t xml:space="preserve">: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тривалий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6"/>
          <w:sz w:val="30"/>
        </w:rPr>
        <w:t xml:space="preserve">часу </w:t>
      </w:r>
      <w:r>
        <w:rPr>
          <w:color w:val="231F20"/>
          <w:spacing w:val="-9"/>
          <w:sz w:val="30"/>
        </w:rPr>
        <w:t xml:space="preserve">(рік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більше). </w:t>
      </w:r>
      <w:r>
        <w:rPr>
          <w:color w:val="231F20"/>
          <w:sz w:val="30"/>
        </w:rPr>
        <w:t xml:space="preserve">Це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рік, </w:t>
      </w:r>
      <w:r>
        <w:rPr>
          <w:color w:val="231F20"/>
          <w:spacing w:val="-7"/>
          <w:sz w:val="30"/>
        </w:rPr>
        <w:t xml:space="preserve">план  </w:t>
      </w:r>
      <w:r>
        <w:rPr>
          <w:color w:val="231F20"/>
          <w:spacing w:val="-13"/>
          <w:sz w:val="30"/>
        </w:rPr>
        <w:t xml:space="preserve">профорієнтаційної  </w:t>
      </w:r>
      <w:r>
        <w:rPr>
          <w:color w:val="231F20"/>
          <w:spacing w:val="-6"/>
          <w:sz w:val="30"/>
        </w:rPr>
        <w:t xml:space="preserve">ро- </w:t>
      </w:r>
      <w:r>
        <w:rPr>
          <w:color w:val="231F20"/>
          <w:sz w:val="30"/>
        </w:rPr>
        <w:t xml:space="preserve">боти з учнями </w:t>
      </w:r>
      <w:r>
        <w:rPr>
          <w:color w:val="231F20"/>
          <w:spacing w:val="-4"/>
          <w:sz w:val="30"/>
        </w:rPr>
        <w:t xml:space="preserve">старших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7"/>
          <w:sz w:val="30"/>
        </w:rPr>
        <w:t xml:space="preserve">(на </w:t>
      </w:r>
      <w:r>
        <w:rPr>
          <w:color w:val="231F20"/>
          <w:sz w:val="30"/>
        </w:rPr>
        <w:t>два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8"/>
          <w:sz w:val="30"/>
        </w:rPr>
        <w:t>роки);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197" w:firstLine="70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етапний </w:t>
      </w:r>
      <w:r>
        <w:rPr>
          <w:i/>
          <w:color w:val="231F20"/>
          <w:spacing w:val="5"/>
          <w:sz w:val="30"/>
        </w:rPr>
        <w:t xml:space="preserve">(періодичний) </w:t>
      </w:r>
      <w:r>
        <w:rPr>
          <w:i/>
          <w:color w:val="231F20"/>
          <w:spacing w:val="6"/>
          <w:sz w:val="30"/>
        </w:rPr>
        <w:t xml:space="preserve">план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7"/>
          <w:sz w:val="30"/>
        </w:rPr>
        <w:t xml:space="preserve">перспективи, коли </w:t>
      </w:r>
      <w:r>
        <w:rPr>
          <w:color w:val="231F20"/>
          <w:spacing w:val="-5"/>
          <w:sz w:val="30"/>
        </w:rPr>
        <w:t xml:space="preserve">планується </w:t>
      </w:r>
      <w:r>
        <w:rPr>
          <w:color w:val="231F20"/>
          <w:spacing w:val="-7"/>
          <w:sz w:val="30"/>
        </w:rPr>
        <w:t xml:space="preserve">якийсь визначений </w:t>
      </w:r>
      <w:r>
        <w:rPr>
          <w:color w:val="231F20"/>
          <w:spacing w:val="5"/>
          <w:sz w:val="30"/>
        </w:rPr>
        <w:t xml:space="preserve">етап </w:t>
      </w:r>
      <w:r>
        <w:rPr>
          <w:color w:val="231F20"/>
          <w:sz w:val="30"/>
        </w:rPr>
        <w:t xml:space="preserve">далекої </w:t>
      </w:r>
      <w:r>
        <w:rPr>
          <w:color w:val="231F20"/>
          <w:spacing w:val="-5"/>
          <w:sz w:val="30"/>
        </w:rPr>
        <w:t xml:space="preserve">перспективи </w:t>
      </w:r>
      <w:r>
        <w:rPr>
          <w:color w:val="231F20"/>
          <w:sz w:val="30"/>
        </w:rPr>
        <w:t>(чверть,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10"/>
          <w:sz w:val="30"/>
        </w:rPr>
        <w:t>пів</w:t>
      </w:r>
      <w:r>
        <w:rPr>
          <w:rFonts w:ascii="Arial" w:hAnsi="Arial"/>
          <w:color w:val="231F20"/>
          <w:spacing w:val="-10"/>
          <w:sz w:val="30"/>
        </w:rPr>
        <w:t xml:space="preserve">- </w:t>
      </w:r>
      <w:r>
        <w:rPr>
          <w:color w:val="231F20"/>
          <w:sz w:val="30"/>
        </w:rPr>
        <w:t>річчя);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218" w:firstLine="70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 xml:space="preserve">короткостроковий: </w:t>
      </w:r>
      <w:r>
        <w:rPr>
          <w:color w:val="231F20"/>
          <w:spacing w:val="-7"/>
          <w:sz w:val="30"/>
        </w:rPr>
        <w:t>план найближчої перспективи, коли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діяль- </w:t>
      </w:r>
      <w:r>
        <w:rPr>
          <w:color w:val="231F20"/>
          <w:spacing w:val="-7"/>
          <w:sz w:val="30"/>
        </w:rPr>
        <w:t xml:space="preserve">ність </w:t>
      </w:r>
      <w:r>
        <w:rPr>
          <w:color w:val="231F20"/>
          <w:spacing w:val="-5"/>
          <w:sz w:val="30"/>
        </w:rPr>
        <w:t xml:space="preserve">планується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досить </w:t>
      </w:r>
      <w:r>
        <w:rPr>
          <w:color w:val="231F20"/>
          <w:spacing w:val="-7"/>
          <w:sz w:val="30"/>
        </w:rPr>
        <w:t xml:space="preserve">короткий </w:t>
      </w:r>
      <w:r>
        <w:rPr>
          <w:color w:val="231F20"/>
          <w:spacing w:val="-8"/>
          <w:sz w:val="30"/>
        </w:rPr>
        <w:t xml:space="preserve">відрізок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z w:val="30"/>
        </w:rPr>
        <w:t xml:space="preserve">(частина  етапу  </w:t>
      </w:r>
      <w:r>
        <w:rPr>
          <w:color w:val="231F20"/>
          <w:spacing w:val="-9"/>
          <w:sz w:val="30"/>
        </w:rPr>
        <w:t xml:space="preserve">періо- </w:t>
      </w:r>
      <w:r>
        <w:rPr>
          <w:color w:val="231F20"/>
          <w:sz w:val="30"/>
        </w:rPr>
        <w:t xml:space="preserve">ду). </w:t>
      </w:r>
      <w:r>
        <w:rPr>
          <w:color w:val="231F20"/>
          <w:spacing w:val="-6"/>
          <w:sz w:val="30"/>
        </w:rPr>
        <w:t xml:space="preserve">Приміром,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 xml:space="preserve">місяць,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тиждень,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z w:val="30"/>
        </w:rPr>
        <w:t>декаду;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197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оперативний: </w:t>
      </w:r>
      <w:r>
        <w:rPr>
          <w:color w:val="231F20"/>
          <w:spacing w:val="-5"/>
          <w:sz w:val="30"/>
        </w:rPr>
        <w:t xml:space="preserve">плануються </w:t>
      </w:r>
      <w:r>
        <w:rPr>
          <w:color w:val="231F20"/>
          <w:spacing w:val="-7"/>
          <w:sz w:val="30"/>
        </w:rPr>
        <w:t xml:space="preserve">конкретні найближчі </w:t>
      </w:r>
      <w:r>
        <w:rPr>
          <w:color w:val="231F20"/>
          <w:spacing w:val="-10"/>
          <w:sz w:val="30"/>
        </w:rPr>
        <w:t xml:space="preserve">дії. </w:t>
      </w:r>
      <w:r>
        <w:rPr>
          <w:color w:val="231F20"/>
          <w:spacing w:val="-5"/>
          <w:sz w:val="30"/>
        </w:rPr>
        <w:t xml:space="preserve">Найбільш </w:t>
      </w:r>
      <w:r>
        <w:rPr>
          <w:color w:val="231F20"/>
          <w:spacing w:val="-4"/>
          <w:sz w:val="30"/>
        </w:rPr>
        <w:t>роз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повсюджений план </w:t>
      </w:r>
      <w:r>
        <w:rPr>
          <w:color w:val="231F20"/>
          <w:spacing w:val="-4"/>
          <w:sz w:val="30"/>
        </w:rPr>
        <w:t>дня.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Перераховані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12"/>
          <w:sz w:val="30"/>
        </w:rPr>
        <w:t xml:space="preserve">планів </w:t>
      </w:r>
      <w:r>
        <w:rPr>
          <w:color w:val="231F20"/>
          <w:spacing w:val="-7"/>
          <w:sz w:val="30"/>
        </w:rPr>
        <w:t xml:space="preserve">тісно </w:t>
      </w:r>
      <w:r>
        <w:rPr>
          <w:color w:val="231F20"/>
          <w:spacing w:val="-4"/>
          <w:sz w:val="30"/>
        </w:rPr>
        <w:t xml:space="preserve">взаємозалежні: кожен </w:t>
      </w:r>
      <w:r>
        <w:rPr>
          <w:color w:val="231F20"/>
          <w:spacing w:val="-9"/>
          <w:sz w:val="30"/>
        </w:rPr>
        <w:t xml:space="preserve">наступний </w:t>
      </w:r>
      <w:r>
        <w:rPr>
          <w:color w:val="231F20"/>
          <w:spacing w:val="-7"/>
          <w:sz w:val="30"/>
        </w:rPr>
        <w:t xml:space="preserve">конкретизує, </w:t>
      </w:r>
      <w:r>
        <w:rPr>
          <w:color w:val="231F20"/>
          <w:spacing w:val="-5"/>
          <w:sz w:val="30"/>
        </w:rPr>
        <w:t xml:space="preserve">уточнює, </w:t>
      </w:r>
      <w:r>
        <w:rPr>
          <w:color w:val="231F20"/>
          <w:spacing w:val="-9"/>
          <w:sz w:val="30"/>
        </w:rPr>
        <w:t>коригує</w:t>
      </w:r>
      <w:r>
        <w:rPr>
          <w:color w:val="231F20"/>
          <w:sz w:val="30"/>
        </w:rPr>
        <w:t xml:space="preserve"> </w:t>
      </w:r>
      <w:r>
        <w:rPr>
          <w:color w:val="231F20"/>
          <w:spacing w:val="-9"/>
          <w:sz w:val="30"/>
        </w:rPr>
        <w:t>попередній.</w:t>
      </w:r>
    </w:p>
    <w:p w:rsidR="00A17FD0" w:rsidRDefault="008C7F95">
      <w:pPr>
        <w:pStyle w:val="a4"/>
        <w:numPr>
          <w:ilvl w:val="0"/>
          <w:numId w:val="279"/>
        </w:numPr>
        <w:tabs>
          <w:tab w:val="left" w:pos="1280"/>
        </w:tabs>
        <w:spacing w:line="335" w:lineRule="exact"/>
        <w:ind w:hanging="300"/>
        <w:rPr>
          <w:sz w:val="30"/>
        </w:rPr>
      </w:pPr>
      <w:r>
        <w:rPr>
          <w:color w:val="231F20"/>
          <w:spacing w:val="-3"/>
          <w:sz w:val="30"/>
        </w:rPr>
        <w:t xml:space="preserve">Залежно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>суб’єкта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19"/>
          <w:tab w:val="left" w:pos="1420"/>
        </w:tabs>
        <w:spacing w:line="364" w:lineRule="exact"/>
        <w:ind w:left="1419" w:hanging="419"/>
        <w:rPr>
          <w:sz w:val="30"/>
        </w:rPr>
      </w:pPr>
      <w:r>
        <w:rPr>
          <w:i/>
          <w:color w:val="231F20"/>
          <w:spacing w:val="6"/>
          <w:sz w:val="30"/>
        </w:rPr>
        <w:t xml:space="preserve">індивідуальний: </w:t>
      </w:r>
      <w:r>
        <w:rPr>
          <w:color w:val="231F20"/>
          <w:spacing w:val="-10"/>
          <w:sz w:val="30"/>
        </w:rPr>
        <w:t xml:space="preserve">планує </w:t>
      </w:r>
      <w:r>
        <w:rPr>
          <w:color w:val="231F20"/>
          <w:spacing w:val="-6"/>
          <w:sz w:val="30"/>
        </w:rPr>
        <w:t>одна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7"/>
          <w:sz w:val="30"/>
        </w:rPr>
        <w:t>людина;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20"/>
        </w:tabs>
        <w:spacing w:line="235" w:lineRule="auto"/>
        <w:ind w:left="280" w:right="226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колективний: </w:t>
      </w:r>
      <w:r>
        <w:rPr>
          <w:color w:val="231F20"/>
          <w:spacing w:val="-5"/>
          <w:sz w:val="30"/>
        </w:rPr>
        <w:t xml:space="preserve">планувати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8"/>
          <w:sz w:val="30"/>
        </w:rPr>
        <w:t xml:space="preserve">великий </w:t>
      </w:r>
      <w:r>
        <w:rPr>
          <w:color w:val="231F20"/>
          <w:spacing w:val="-5"/>
          <w:sz w:val="30"/>
        </w:rPr>
        <w:t xml:space="preserve">колектив, </w:t>
      </w:r>
      <w:r>
        <w:rPr>
          <w:color w:val="231F20"/>
          <w:sz w:val="30"/>
        </w:rPr>
        <w:t xml:space="preserve">частина </w:t>
      </w:r>
      <w:r>
        <w:rPr>
          <w:color w:val="231F20"/>
          <w:spacing w:val="-4"/>
          <w:sz w:val="30"/>
        </w:rPr>
        <w:t>колек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5"/>
          <w:sz w:val="30"/>
        </w:rPr>
        <w:t>тиву,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7"/>
          <w:sz w:val="30"/>
        </w:rPr>
        <w:t>група.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</w:rPr>
        <w:t xml:space="preserve">Педагог може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7"/>
        </w:rPr>
        <w:t xml:space="preserve">колективне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в дитячому </w:t>
      </w:r>
      <w:r>
        <w:rPr>
          <w:color w:val="231F20"/>
          <w:spacing w:val="-8"/>
        </w:rPr>
        <w:t xml:space="preserve">об’єднанні. </w:t>
      </w:r>
      <w:r>
        <w:rPr>
          <w:color w:val="231F20"/>
          <w:spacing w:val="-7"/>
        </w:rPr>
        <w:t xml:space="preserve">Колективний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10"/>
        </w:rPr>
        <w:t xml:space="preserve">індивідуальний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може </w:t>
      </w:r>
      <w:r>
        <w:rPr>
          <w:color w:val="231F20"/>
          <w:spacing w:val="-3"/>
        </w:rPr>
        <w:t xml:space="preserve">розглядатись </w:t>
      </w:r>
      <w:r>
        <w:rPr>
          <w:color w:val="231F20"/>
        </w:rPr>
        <w:t xml:space="preserve">і як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8"/>
        </w:rPr>
        <w:t xml:space="preserve">його здійснення, </w:t>
      </w:r>
      <w:r>
        <w:rPr>
          <w:color w:val="231F20"/>
        </w:rPr>
        <w:t xml:space="preserve">тому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-10"/>
        </w:rPr>
        <w:t>індивіду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6"/>
        </w:rPr>
        <w:t xml:space="preserve">ального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4"/>
        </w:rPr>
        <w:t xml:space="preserve">способу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2"/>
        </w:rPr>
        <w:t xml:space="preserve">треба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  <w:spacing w:val="2"/>
        </w:rPr>
        <w:t xml:space="preserve">пам’ятати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суб’єкт </w:t>
      </w:r>
      <w:r>
        <w:rPr>
          <w:color w:val="231F20"/>
          <w:spacing w:val="-10"/>
        </w:rPr>
        <w:t xml:space="preserve">планування повинен </w:t>
      </w:r>
      <w:r>
        <w:rPr>
          <w:color w:val="231F20"/>
        </w:rPr>
        <w:t xml:space="preserve">бути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самим,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>й суб’єкт реа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1"/>
        </w:rPr>
        <w:t xml:space="preserve">лізації </w:t>
      </w:r>
      <w:r>
        <w:rPr>
          <w:color w:val="231F20"/>
          <w:spacing w:val="-10"/>
        </w:rPr>
        <w:t xml:space="preserve">плану. </w:t>
      </w:r>
      <w:r>
        <w:rPr>
          <w:color w:val="231F20"/>
          <w:spacing w:val="-4"/>
        </w:rPr>
        <w:t xml:space="preserve">Практика </w:t>
      </w:r>
      <w:r>
        <w:rPr>
          <w:color w:val="231F20"/>
        </w:rPr>
        <w:t xml:space="preserve">ж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>одним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частих </w:t>
      </w:r>
      <w:r>
        <w:rPr>
          <w:color w:val="231F20"/>
          <w:spacing w:val="-11"/>
        </w:rPr>
        <w:t xml:space="preserve">протиріч </w:t>
      </w:r>
      <w:r>
        <w:rPr>
          <w:color w:val="231F20"/>
        </w:rPr>
        <w:t>у педа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гогічному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є </w:t>
      </w:r>
      <w:r>
        <w:rPr>
          <w:color w:val="231F20"/>
          <w:spacing w:val="-8"/>
        </w:rPr>
        <w:t xml:space="preserve">невідповідність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тим, хто </w:t>
      </w:r>
      <w:r>
        <w:rPr>
          <w:color w:val="231F20"/>
          <w:spacing w:val="-6"/>
        </w:rPr>
        <w:t xml:space="preserve">планував, </w:t>
      </w:r>
      <w:r>
        <w:rPr>
          <w:color w:val="231F20"/>
        </w:rPr>
        <w:t xml:space="preserve">і тим, хто </w:t>
      </w:r>
      <w:r>
        <w:rPr>
          <w:color w:val="231F20"/>
          <w:spacing w:val="2"/>
        </w:rPr>
        <w:t xml:space="preserve">буде брати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0"/>
        </w:rPr>
        <w:t>плану.</w:t>
      </w:r>
    </w:p>
    <w:p w:rsidR="00A17FD0" w:rsidRDefault="008C7F95">
      <w:pPr>
        <w:pStyle w:val="a4"/>
        <w:numPr>
          <w:ilvl w:val="0"/>
          <w:numId w:val="279"/>
        </w:numPr>
        <w:tabs>
          <w:tab w:val="left" w:pos="1300"/>
        </w:tabs>
        <w:spacing w:line="341" w:lineRule="exact"/>
        <w:ind w:left="1299" w:hanging="299"/>
        <w:rPr>
          <w:sz w:val="30"/>
        </w:rPr>
      </w:pPr>
      <w:r>
        <w:rPr>
          <w:color w:val="231F20"/>
          <w:spacing w:val="4"/>
          <w:sz w:val="30"/>
        </w:rPr>
        <w:t>За масштабами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планування:</w:t>
      </w:r>
    </w:p>
    <w:p w:rsidR="00A17FD0" w:rsidRDefault="00A17FD0">
      <w:pPr>
        <w:spacing w:line="341" w:lineRule="exact"/>
        <w:rPr>
          <w:sz w:val="30"/>
        </w:rPr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84" w:line="235" w:lineRule="auto"/>
        <w:ind w:left="280" w:right="195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загальні </w:t>
      </w:r>
      <w:r>
        <w:rPr>
          <w:i/>
          <w:color w:val="231F20"/>
          <w:spacing w:val="4"/>
          <w:sz w:val="30"/>
        </w:rPr>
        <w:t xml:space="preserve">шкільні </w:t>
      </w:r>
      <w:r>
        <w:rPr>
          <w:i/>
          <w:color w:val="231F20"/>
          <w:spacing w:val="8"/>
          <w:sz w:val="30"/>
        </w:rPr>
        <w:t>плани</w:t>
      </w:r>
      <w:r>
        <w:rPr>
          <w:color w:val="231F20"/>
          <w:spacing w:val="8"/>
          <w:sz w:val="30"/>
        </w:rPr>
        <w:t xml:space="preserve">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передбачають </w:t>
      </w: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>плануванні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5"/>
          <w:sz w:val="30"/>
        </w:rPr>
        <w:t xml:space="preserve">класів, педагогів,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5"/>
          <w:sz w:val="30"/>
        </w:rPr>
        <w:t xml:space="preserve">(план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учнівського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pacing w:val="-10"/>
          <w:sz w:val="30"/>
        </w:rPr>
        <w:t>шкільної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6"/>
          <w:sz w:val="30"/>
        </w:rPr>
        <w:t>справи);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4" w:line="235" w:lineRule="auto"/>
        <w:ind w:left="280" w:right="204" w:firstLine="70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плани </w:t>
      </w:r>
      <w:r>
        <w:rPr>
          <w:i/>
          <w:color w:val="231F20"/>
          <w:spacing w:val="8"/>
          <w:sz w:val="30"/>
        </w:rPr>
        <w:t xml:space="preserve">первинних </w:t>
      </w:r>
      <w:r>
        <w:rPr>
          <w:i/>
          <w:color w:val="231F20"/>
          <w:sz w:val="30"/>
        </w:rPr>
        <w:t xml:space="preserve">колективів </w:t>
      </w:r>
      <w:r>
        <w:rPr>
          <w:color w:val="231F20"/>
          <w:spacing w:val="-5"/>
          <w:sz w:val="30"/>
        </w:rPr>
        <w:t xml:space="preserve">(план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7"/>
          <w:sz w:val="30"/>
        </w:rPr>
        <w:t>клубного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5"/>
          <w:sz w:val="30"/>
        </w:rPr>
        <w:t>колективу).</w:t>
      </w:r>
    </w:p>
    <w:p w:rsidR="00A17FD0" w:rsidRDefault="008C7F95">
      <w:pPr>
        <w:pStyle w:val="a3"/>
        <w:spacing w:line="242" w:lineRule="auto"/>
        <w:ind w:left="280" w:right="221"/>
        <w:jc w:val="both"/>
      </w:pPr>
      <w:r>
        <w:rPr>
          <w:color w:val="231F20"/>
          <w:spacing w:val="-7"/>
        </w:rPr>
        <w:t xml:space="preserve">Планування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потребує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5"/>
        </w:rPr>
        <w:t xml:space="preserve">передусім </w:t>
      </w:r>
      <w:r>
        <w:rPr>
          <w:color w:val="231F20"/>
          <w:spacing w:val="-6"/>
        </w:rPr>
        <w:t xml:space="preserve">аналізу </w:t>
      </w:r>
      <w:r>
        <w:rPr>
          <w:color w:val="231F20"/>
        </w:rPr>
        <w:t xml:space="preserve">стану </w:t>
      </w:r>
      <w:r>
        <w:rPr>
          <w:color w:val="231F20"/>
          <w:spacing w:val="-4"/>
        </w:rPr>
        <w:t xml:space="preserve">справ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учнівському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-8"/>
        </w:rPr>
        <w:t xml:space="preserve">ознайомлення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передовим </w:t>
      </w:r>
      <w:r>
        <w:rPr>
          <w:color w:val="231F20"/>
          <w:spacing w:val="-3"/>
        </w:rPr>
        <w:t xml:space="preserve">досвідом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рекомендаціями психолого-педагогічної </w:t>
      </w:r>
      <w:r>
        <w:rPr>
          <w:color w:val="231F20"/>
          <w:spacing w:val="-9"/>
        </w:rPr>
        <w:t>науки.</w:t>
      </w:r>
    </w:p>
    <w:p w:rsidR="00A17FD0" w:rsidRDefault="008C7F95">
      <w:pPr>
        <w:pStyle w:val="a3"/>
        <w:spacing w:line="237" w:lineRule="auto"/>
        <w:ind w:left="280" w:right="203"/>
        <w:jc w:val="both"/>
      </w:pPr>
      <w:r>
        <w:rPr>
          <w:color w:val="231F20"/>
          <w:spacing w:val="-7"/>
        </w:rPr>
        <w:t xml:space="preserve">Вивчення практичного </w:t>
      </w:r>
      <w:r>
        <w:rPr>
          <w:color w:val="231F20"/>
        </w:rPr>
        <w:t xml:space="preserve">досвіду </w:t>
      </w:r>
      <w:r>
        <w:rPr>
          <w:color w:val="231F20"/>
          <w:spacing w:val="-9"/>
        </w:rPr>
        <w:t xml:space="preserve">освітньо-виховних </w:t>
      </w:r>
      <w:r>
        <w:rPr>
          <w:color w:val="231F20"/>
          <w:spacing w:val="-3"/>
        </w:rPr>
        <w:t>закладів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5"/>
        </w:rPr>
        <w:t xml:space="preserve">показало,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5"/>
        </w:rPr>
        <w:t xml:space="preserve">колективі </w:t>
      </w:r>
      <w:r>
        <w:rPr>
          <w:color w:val="231F20"/>
        </w:rPr>
        <w:t xml:space="preserve">складаються такі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12"/>
        </w:rPr>
        <w:t xml:space="preserve">планів </w:t>
      </w:r>
      <w:r>
        <w:rPr>
          <w:color w:val="231F20"/>
          <w:spacing w:val="-10"/>
        </w:rPr>
        <w:t>виховної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6"/>
        </w:rPr>
        <w:t>роботи: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ind w:left="280" w:right="198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перспективний </w:t>
      </w:r>
      <w:r>
        <w:rPr>
          <w:i/>
          <w:color w:val="231F20"/>
          <w:spacing w:val="6"/>
          <w:sz w:val="30"/>
        </w:rPr>
        <w:t xml:space="preserve">план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6"/>
          <w:sz w:val="30"/>
        </w:rPr>
        <w:t xml:space="preserve">розділ </w:t>
      </w:r>
      <w:r>
        <w:rPr>
          <w:color w:val="231F20"/>
          <w:spacing w:val="-9"/>
          <w:sz w:val="30"/>
        </w:rPr>
        <w:t xml:space="preserve">річного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8"/>
          <w:sz w:val="30"/>
        </w:rPr>
        <w:t>школи “Вихов</w:t>
      </w:r>
      <w:r>
        <w:rPr>
          <w:rFonts w:ascii="Arial" w:hAnsi="Arial"/>
          <w:color w:val="231F20"/>
          <w:spacing w:val="-8"/>
          <w:sz w:val="30"/>
        </w:rPr>
        <w:t xml:space="preserve">-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позаурочна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учнівським </w:t>
      </w:r>
      <w:r>
        <w:rPr>
          <w:color w:val="231F20"/>
          <w:spacing w:val="-4"/>
          <w:sz w:val="30"/>
        </w:rPr>
        <w:t>колективом”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(основний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20"/>
          <w:sz w:val="30"/>
        </w:rPr>
        <w:t xml:space="preserve">офіційний </w:t>
      </w:r>
      <w:r>
        <w:rPr>
          <w:color w:val="231F20"/>
          <w:sz w:val="30"/>
        </w:rPr>
        <w:t xml:space="preserve">документ, </w:t>
      </w:r>
      <w:r>
        <w:rPr>
          <w:color w:val="231F20"/>
          <w:spacing w:val="-7"/>
          <w:sz w:val="30"/>
        </w:rPr>
        <w:t xml:space="preserve">яким </w:t>
      </w:r>
      <w:r>
        <w:rPr>
          <w:color w:val="231F20"/>
          <w:sz w:val="30"/>
        </w:rPr>
        <w:t xml:space="preserve">керуються </w:t>
      </w:r>
      <w:r>
        <w:rPr>
          <w:color w:val="231F20"/>
          <w:spacing w:val="-5"/>
          <w:sz w:val="30"/>
        </w:rPr>
        <w:t xml:space="preserve">класні </w:t>
      </w:r>
      <w:r>
        <w:rPr>
          <w:color w:val="231F20"/>
          <w:spacing w:val="-7"/>
          <w:sz w:val="30"/>
        </w:rPr>
        <w:t xml:space="preserve">колективи, </w:t>
      </w:r>
      <w:r>
        <w:rPr>
          <w:color w:val="231F20"/>
          <w:sz w:val="30"/>
        </w:rPr>
        <w:t xml:space="preserve">всі </w:t>
      </w:r>
      <w:r>
        <w:rPr>
          <w:color w:val="231F20"/>
          <w:spacing w:val="-10"/>
          <w:sz w:val="30"/>
        </w:rPr>
        <w:t xml:space="preserve">шкільні </w:t>
      </w:r>
      <w:r>
        <w:rPr>
          <w:color w:val="231F20"/>
          <w:spacing w:val="-7"/>
          <w:sz w:val="30"/>
        </w:rPr>
        <w:t xml:space="preserve">об’єднання </w:t>
      </w:r>
      <w:r>
        <w:rPr>
          <w:color w:val="231F20"/>
          <w:spacing w:val="-8"/>
          <w:sz w:val="30"/>
        </w:rPr>
        <w:t xml:space="preserve">учнів: </w:t>
      </w:r>
      <w:r>
        <w:rPr>
          <w:color w:val="231F20"/>
          <w:spacing w:val="-6"/>
          <w:sz w:val="30"/>
        </w:rPr>
        <w:t xml:space="preserve">гуртки, </w:t>
      </w:r>
      <w:r>
        <w:rPr>
          <w:color w:val="231F20"/>
          <w:spacing w:val="-7"/>
          <w:sz w:val="30"/>
        </w:rPr>
        <w:t xml:space="preserve">клуби, </w:t>
      </w:r>
      <w:r>
        <w:rPr>
          <w:color w:val="231F20"/>
          <w:sz w:val="30"/>
        </w:rPr>
        <w:t>товариства, штаби, ради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5"/>
          <w:sz w:val="30"/>
        </w:rPr>
        <w:t>тощо);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226" w:firstLine="70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 xml:space="preserve">календарні плани </w:t>
      </w:r>
      <w:r>
        <w:rPr>
          <w:i/>
          <w:color w:val="231F20"/>
          <w:spacing w:val="8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учнівським </w:t>
      </w:r>
      <w:r>
        <w:rPr>
          <w:color w:val="231F20"/>
          <w:spacing w:val="-6"/>
          <w:sz w:val="30"/>
        </w:rPr>
        <w:t xml:space="preserve">колективом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4"/>
          <w:sz w:val="30"/>
        </w:rPr>
        <w:t>мі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сяць,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2"/>
          <w:sz w:val="30"/>
        </w:rPr>
        <w:t xml:space="preserve">чверть,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півріччя (плани-сітки, </w:t>
      </w:r>
      <w:r>
        <w:rPr>
          <w:color w:val="231F20"/>
          <w:spacing w:val="-6"/>
          <w:sz w:val="30"/>
        </w:rPr>
        <w:t xml:space="preserve">зручні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9"/>
          <w:sz w:val="30"/>
        </w:rPr>
        <w:t>коригу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pacing w:val="-6"/>
          <w:sz w:val="30"/>
        </w:rPr>
        <w:t>вання);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9" w:lineRule="auto"/>
        <w:ind w:left="280" w:right="226" w:firstLine="70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план </w:t>
      </w:r>
      <w:r>
        <w:rPr>
          <w:i/>
          <w:color w:val="231F20"/>
          <w:spacing w:val="4"/>
          <w:sz w:val="30"/>
        </w:rPr>
        <w:t xml:space="preserve">методичної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color w:val="231F20"/>
          <w:sz w:val="30"/>
        </w:rPr>
        <w:t xml:space="preserve">з учителями з </w:t>
      </w:r>
      <w:r>
        <w:rPr>
          <w:color w:val="231F20"/>
          <w:spacing w:val="-9"/>
          <w:sz w:val="30"/>
        </w:rPr>
        <w:t xml:space="preserve">питань виховання </w:t>
      </w:r>
      <w:r>
        <w:rPr>
          <w:color w:val="231F20"/>
          <w:spacing w:val="-6"/>
          <w:sz w:val="30"/>
        </w:rPr>
        <w:t>шко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8"/>
          <w:sz w:val="30"/>
        </w:rPr>
        <w:t>лярів;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43" w:lineRule="exact"/>
        <w:ind w:left="1280"/>
        <w:rPr>
          <w:sz w:val="30"/>
        </w:rPr>
      </w:pPr>
      <w:r>
        <w:rPr>
          <w:i/>
          <w:color w:val="231F20"/>
          <w:spacing w:val="7"/>
          <w:sz w:val="30"/>
        </w:rPr>
        <w:t xml:space="preserve">плани </w:t>
      </w:r>
      <w:r>
        <w:rPr>
          <w:i/>
          <w:color w:val="231F20"/>
          <w:spacing w:val="4"/>
          <w:sz w:val="30"/>
        </w:rPr>
        <w:t xml:space="preserve">клубів, </w:t>
      </w:r>
      <w:r>
        <w:rPr>
          <w:i/>
          <w:color w:val="231F20"/>
          <w:spacing w:val="2"/>
          <w:sz w:val="30"/>
        </w:rPr>
        <w:t xml:space="preserve">штабів, </w:t>
      </w:r>
      <w:r>
        <w:rPr>
          <w:i/>
          <w:color w:val="231F20"/>
          <w:spacing w:val="6"/>
          <w:sz w:val="30"/>
        </w:rPr>
        <w:t xml:space="preserve">рад, </w:t>
      </w:r>
      <w:r>
        <w:rPr>
          <w:i/>
          <w:color w:val="231F20"/>
          <w:spacing w:val="3"/>
          <w:sz w:val="30"/>
        </w:rPr>
        <w:t xml:space="preserve">музеїв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5"/>
          <w:sz w:val="30"/>
        </w:rPr>
        <w:t xml:space="preserve">інших </w:t>
      </w:r>
      <w:r>
        <w:rPr>
          <w:i/>
          <w:color w:val="231F20"/>
          <w:spacing w:val="4"/>
          <w:sz w:val="30"/>
        </w:rPr>
        <w:t>шкільних</w:t>
      </w:r>
      <w:r>
        <w:rPr>
          <w:i/>
          <w:color w:val="231F20"/>
          <w:spacing w:val="31"/>
          <w:sz w:val="30"/>
        </w:rPr>
        <w:t xml:space="preserve"> </w:t>
      </w:r>
      <w:r>
        <w:rPr>
          <w:i/>
          <w:color w:val="231F20"/>
          <w:spacing w:val="6"/>
          <w:sz w:val="30"/>
        </w:rPr>
        <w:t>об’єднань</w:t>
      </w:r>
      <w:r>
        <w:rPr>
          <w:color w:val="231F20"/>
          <w:spacing w:val="6"/>
          <w:sz w:val="30"/>
        </w:rPr>
        <w:t>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197" w:firstLine="700"/>
        <w:jc w:val="both"/>
        <w:rPr>
          <w:sz w:val="30"/>
        </w:rPr>
      </w:pPr>
      <w:r>
        <w:rPr>
          <w:i/>
          <w:color w:val="231F20"/>
          <w:spacing w:val="5"/>
          <w:sz w:val="30"/>
        </w:rPr>
        <w:t xml:space="preserve">перспективні </w:t>
      </w:r>
      <w:r>
        <w:rPr>
          <w:i/>
          <w:color w:val="231F20"/>
          <w:spacing w:val="7"/>
          <w:sz w:val="30"/>
        </w:rPr>
        <w:t xml:space="preserve">плани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z w:val="30"/>
        </w:rPr>
        <w:t xml:space="preserve">за </w:t>
      </w:r>
      <w:r>
        <w:rPr>
          <w:i/>
          <w:color w:val="231F20"/>
          <w:spacing w:val="7"/>
          <w:sz w:val="30"/>
        </w:rPr>
        <w:t xml:space="preserve">напрямами </w:t>
      </w:r>
      <w:r>
        <w:rPr>
          <w:i/>
          <w:color w:val="231F20"/>
          <w:spacing w:val="8"/>
          <w:sz w:val="30"/>
        </w:rPr>
        <w:t xml:space="preserve">виховання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z w:val="30"/>
        </w:rPr>
        <w:t xml:space="preserve">кілька </w:t>
      </w:r>
      <w:r>
        <w:rPr>
          <w:i/>
          <w:color w:val="231F20"/>
          <w:spacing w:val="2"/>
          <w:sz w:val="30"/>
        </w:rPr>
        <w:t xml:space="preserve">років </w:t>
      </w:r>
      <w:r>
        <w:rPr>
          <w:color w:val="231F20"/>
          <w:spacing w:val="-4"/>
          <w:sz w:val="30"/>
        </w:rPr>
        <w:t xml:space="preserve">(1, </w:t>
      </w:r>
      <w:r>
        <w:rPr>
          <w:color w:val="231F20"/>
          <w:spacing w:val="-5"/>
          <w:sz w:val="30"/>
        </w:rPr>
        <w:t xml:space="preserve">3, </w:t>
      </w:r>
      <w:r>
        <w:rPr>
          <w:color w:val="231F20"/>
          <w:spacing w:val="-4"/>
          <w:sz w:val="30"/>
        </w:rPr>
        <w:t xml:space="preserve">5), </w:t>
      </w:r>
      <w:r>
        <w:rPr>
          <w:color w:val="231F20"/>
          <w:spacing w:val="-7"/>
          <w:sz w:val="30"/>
        </w:rPr>
        <w:t xml:space="preserve">наприклад, </w:t>
      </w:r>
      <w:r>
        <w:rPr>
          <w:color w:val="231F20"/>
          <w:sz w:val="30"/>
        </w:rPr>
        <w:t xml:space="preserve">з естетичного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4"/>
          <w:sz w:val="30"/>
        </w:rPr>
        <w:t>чи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-3"/>
          <w:sz w:val="30"/>
        </w:rPr>
        <w:t>громадянської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6"/>
          <w:sz w:val="30"/>
        </w:rPr>
        <w:t>освіти;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56" w:lineRule="exact"/>
        <w:ind w:left="1280"/>
        <w:rPr>
          <w:sz w:val="30"/>
        </w:rPr>
      </w:pPr>
      <w:r>
        <w:rPr>
          <w:i/>
          <w:color w:val="231F20"/>
          <w:spacing w:val="7"/>
          <w:sz w:val="30"/>
        </w:rPr>
        <w:t xml:space="preserve">плани </w:t>
      </w:r>
      <w:r>
        <w:rPr>
          <w:i/>
          <w:color w:val="231F20"/>
          <w:spacing w:val="2"/>
          <w:sz w:val="30"/>
        </w:rPr>
        <w:t xml:space="preserve">підготовки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8"/>
          <w:sz w:val="30"/>
        </w:rPr>
        <w:t xml:space="preserve">проведення </w:t>
      </w:r>
      <w:r>
        <w:rPr>
          <w:i/>
          <w:color w:val="231F20"/>
          <w:spacing w:val="5"/>
          <w:sz w:val="30"/>
        </w:rPr>
        <w:t>загальношкільних</w:t>
      </w:r>
      <w:r>
        <w:rPr>
          <w:i/>
          <w:color w:val="231F20"/>
          <w:spacing w:val="-7"/>
          <w:sz w:val="30"/>
        </w:rPr>
        <w:t xml:space="preserve"> </w:t>
      </w:r>
      <w:r>
        <w:rPr>
          <w:i/>
          <w:color w:val="231F20"/>
          <w:spacing w:val="7"/>
          <w:sz w:val="30"/>
        </w:rPr>
        <w:t>справ</w:t>
      </w:r>
      <w:r>
        <w:rPr>
          <w:color w:val="231F20"/>
          <w:spacing w:val="7"/>
          <w:sz w:val="30"/>
        </w:rPr>
        <w:t>.</w:t>
      </w:r>
    </w:p>
    <w:p w:rsidR="00A17FD0" w:rsidRDefault="008C7F95">
      <w:pPr>
        <w:pStyle w:val="a3"/>
        <w:spacing w:line="342" w:lineRule="exact"/>
        <w:ind w:left="1000" w:firstLine="0"/>
      </w:pPr>
      <w:r>
        <w:rPr>
          <w:color w:val="231F20"/>
        </w:rPr>
        <w:t>У класному колективі частіше складають: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80"/>
        <w:rPr>
          <w:sz w:val="30"/>
        </w:rPr>
      </w:pPr>
      <w:r>
        <w:rPr>
          <w:i/>
          <w:color w:val="231F20"/>
          <w:spacing w:val="6"/>
          <w:sz w:val="30"/>
        </w:rPr>
        <w:t xml:space="preserve">план </w:t>
      </w:r>
      <w:r>
        <w:rPr>
          <w:i/>
          <w:color w:val="231F20"/>
          <w:spacing w:val="3"/>
          <w:sz w:val="30"/>
        </w:rPr>
        <w:t xml:space="preserve">виховної </w:t>
      </w:r>
      <w:r>
        <w:rPr>
          <w:i/>
          <w:color w:val="231F20"/>
          <w:sz w:val="30"/>
        </w:rPr>
        <w:t xml:space="preserve">роботи </w:t>
      </w:r>
      <w:r>
        <w:rPr>
          <w:i/>
          <w:color w:val="231F20"/>
          <w:spacing w:val="5"/>
          <w:sz w:val="30"/>
        </w:rPr>
        <w:t xml:space="preserve">класного </w:t>
      </w:r>
      <w:r>
        <w:rPr>
          <w:i/>
          <w:color w:val="231F20"/>
          <w:spacing w:val="4"/>
          <w:sz w:val="30"/>
        </w:rPr>
        <w:t xml:space="preserve">керівника </w:t>
      </w:r>
      <w:r>
        <w:rPr>
          <w:i/>
          <w:color w:val="231F20"/>
          <w:spacing w:val="-7"/>
          <w:sz w:val="30"/>
        </w:rPr>
        <w:t>(</w:t>
      </w:r>
      <w:r>
        <w:rPr>
          <w:color w:val="231F20"/>
          <w:spacing w:val="-7"/>
          <w:sz w:val="30"/>
        </w:rPr>
        <w:t xml:space="preserve">на </w:t>
      </w:r>
      <w:r>
        <w:rPr>
          <w:color w:val="231F20"/>
          <w:sz w:val="30"/>
        </w:rPr>
        <w:t xml:space="preserve">чверть, </w:t>
      </w:r>
      <w:r>
        <w:rPr>
          <w:color w:val="231F20"/>
          <w:spacing w:val="-7"/>
          <w:sz w:val="30"/>
        </w:rPr>
        <w:t>півріччя,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рік);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i/>
          <w:color w:val="231F20"/>
          <w:spacing w:val="6"/>
          <w:sz w:val="30"/>
        </w:rPr>
        <w:t xml:space="preserve">план </w:t>
      </w:r>
      <w:r>
        <w:rPr>
          <w:i/>
          <w:color w:val="231F20"/>
          <w:spacing w:val="3"/>
          <w:sz w:val="30"/>
        </w:rPr>
        <w:t>учнівського</w:t>
      </w:r>
      <w:r>
        <w:rPr>
          <w:i/>
          <w:color w:val="231F20"/>
          <w:spacing w:val="23"/>
          <w:sz w:val="30"/>
        </w:rPr>
        <w:t xml:space="preserve"> </w:t>
      </w:r>
      <w:r>
        <w:rPr>
          <w:i/>
          <w:color w:val="231F20"/>
          <w:spacing w:val="3"/>
          <w:sz w:val="30"/>
        </w:rPr>
        <w:t>колективу</w:t>
      </w:r>
      <w:r>
        <w:rPr>
          <w:color w:val="231F20"/>
          <w:spacing w:val="3"/>
          <w:sz w:val="30"/>
        </w:rPr>
        <w:t>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2" w:lineRule="auto"/>
        <w:ind w:left="280" w:right="219" w:firstLine="70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 xml:space="preserve">план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pacing w:val="2"/>
          <w:sz w:val="30"/>
        </w:rPr>
        <w:t xml:space="preserve">колективу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>найважливішого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напрямку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4"/>
          <w:sz w:val="30"/>
        </w:rPr>
        <w:t>певний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-4"/>
          <w:sz w:val="30"/>
        </w:rPr>
        <w:t xml:space="preserve">(місяць, </w:t>
      </w:r>
      <w:r>
        <w:rPr>
          <w:color w:val="231F20"/>
          <w:spacing w:val="-10"/>
          <w:sz w:val="30"/>
        </w:rPr>
        <w:t xml:space="preserve">рік, </w:t>
      </w:r>
      <w:r>
        <w:rPr>
          <w:color w:val="231F20"/>
          <w:spacing w:val="-8"/>
          <w:sz w:val="30"/>
        </w:rPr>
        <w:t xml:space="preserve">кілька років), </w:t>
      </w:r>
      <w:r>
        <w:rPr>
          <w:color w:val="231F20"/>
          <w:spacing w:val="-7"/>
          <w:sz w:val="30"/>
        </w:rPr>
        <w:t xml:space="preserve">наприклад: </w:t>
      </w:r>
      <w:r>
        <w:rPr>
          <w:color w:val="231F20"/>
          <w:spacing w:val="-9"/>
          <w:sz w:val="30"/>
        </w:rPr>
        <w:t>пошукова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робота,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56" w:lineRule="exact"/>
        <w:ind w:left="1280"/>
        <w:rPr>
          <w:sz w:val="30"/>
        </w:rPr>
      </w:pPr>
      <w:r>
        <w:rPr>
          <w:i/>
          <w:color w:val="231F20"/>
          <w:spacing w:val="6"/>
          <w:sz w:val="30"/>
        </w:rPr>
        <w:t xml:space="preserve">план </w:t>
      </w:r>
      <w:r>
        <w:rPr>
          <w:i/>
          <w:color w:val="231F20"/>
          <w:spacing w:val="2"/>
          <w:sz w:val="30"/>
        </w:rPr>
        <w:t xml:space="preserve">підготовки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8"/>
          <w:sz w:val="30"/>
        </w:rPr>
        <w:t xml:space="preserve">проведення </w:t>
      </w:r>
      <w:r>
        <w:rPr>
          <w:i/>
          <w:color w:val="231F20"/>
          <w:spacing w:val="7"/>
          <w:sz w:val="30"/>
        </w:rPr>
        <w:t xml:space="preserve">справи </w:t>
      </w:r>
      <w:r>
        <w:rPr>
          <w:i/>
          <w:color w:val="231F20"/>
          <w:sz w:val="30"/>
        </w:rPr>
        <w:t>в</w:t>
      </w:r>
      <w:r>
        <w:rPr>
          <w:i/>
          <w:color w:val="231F20"/>
          <w:spacing w:val="6"/>
          <w:sz w:val="30"/>
        </w:rPr>
        <w:t xml:space="preserve"> </w:t>
      </w:r>
      <w:r>
        <w:rPr>
          <w:i/>
          <w:color w:val="231F20"/>
          <w:sz w:val="30"/>
        </w:rPr>
        <w:t>колективі</w:t>
      </w:r>
      <w:r>
        <w:rPr>
          <w:color w:val="231F20"/>
          <w:sz w:val="30"/>
        </w:rPr>
        <w:t>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80"/>
        <w:rPr>
          <w:sz w:val="30"/>
        </w:rPr>
      </w:pPr>
      <w:r>
        <w:rPr>
          <w:i/>
          <w:color w:val="231F20"/>
          <w:spacing w:val="6"/>
          <w:sz w:val="30"/>
        </w:rPr>
        <w:t xml:space="preserve">план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pacing w:val="2"/>
          <w:sz w:val="30"/>
        </w:rPr>
        <w:t xml:space="preserve">творчого </w:t>
      </w:r>
      <w:r>
        <w:rPr>
          <w:i/>
          <w:color w:val="231F20"/>
          <w:spacing w:val="6"/>
          <w:sz w:val="30"/>
        </w:rPr>
        <w:t xml:space="preserve">об’єднання, </w:t>
      </w:r>
      <w:r>
        <w:rPr>
          <w:i/>
          <w:color w:val="231F20"/>
          <w:spacing w:val="5"/>
          <w:sz w:val="30"/>
        </w:rPr>
        <w:t>групи</w:t>
      </w:r>
      <w:r>
        <w:rPr>
          <w:i/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>[132].</w:t>
      </w:r>
    </w:p>
    <w:p w:rsidR="00A17FD0" w:rsidRDefault="008C7F95">
      <w:pPr>
        <w:pStyle w:val="a3"/>
        <w:spacing w:line="237" w:lineRule="auto"/>
        <w:ind w:left="280" w:right="223"/>
        <w:jc w:val="both"/>
      </w:pPr>
      <w:r>
        <w:rPr>
          <w:color w:val="231F20"/>
        </w:rPr>
        <w:t>Основними й найбільш розповсюдженими в практиці  роботи на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вчального закладу є: розділ річного плану “Позакласна виховна робота з учнівським колективом” і план класного керівника.</w:t>
      </w:r>
    </w:p>
    <w:p w:rsidR="00A17FD0" w:rsidRDefault="008C7F95">
      <w:pPr>
        <w:pStyle w:val="a3"/>
        <w:spacing w:line="249" w:lineRule="auto"/>
        <w:ind w:left="280" w:right="218"/>
        <w:jc w:val="both"/>
      </w:pPr>
      <w:r>
        <w:rPr>
          <w:color w:val="231F20"/>
        </w:rPr>
        <w:t>План – це документ, що вказує змістовні орієнтири діяльності, ви- значає її порядок, обсяг, тимчасові границі.</w:t>
      </w:r>
    </w:p>
    <w:p w:rsidR="00A17FD0" w:rsidRDefault="008C7F95">
      <w:pPr>
        <w:spacing w:line="325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Він виконує такі функції</w:t>
      </w:r>
      <w:r>
        <w:rPr>
          <w:i/>
          <w:color w:val="231F20"/>
          <w:sz w:val="30"/>
        </w:rPr>
        <w:t>:</w:t>
      </w:r>
    </w:p>
    <w:p w:rsidR="00A17FD0" w:rsidRDefault="008C7F95">
      <w:pPr>
        <w:pStyle w:val="a4"/>
        <w:numPr>
          <w:ilvl w:val="0"/>
          <w:numId w:val="278"/>
        </w:numPr>
        <w:tabs>
          <w:tab w:val="left" w:pos="1420"/>
        </w:tabs>
        <w:spacing w:line="342" w:lineRule="exact"/>
        <w:ind w:firstLine="720"/>
        <w:rPr>
          <w:sz w:val="30"/>
        </w:rPr>
      </w:pPr>
      <w:r>
        <w:rPr>
          <w:i/>
          <w:color w:val="231F20"/>
          <w:spacing w:val="6"/>
          <w:sz w:val="30"/>
        </w:rPr>
        <w:t>направляючу</w:t>
      </w:r>
      <w:r>
        <w:rPr>
          <w:color w:val="231F20"/>
          <w:spacing w:val="6"/>
          <w:sz w:val="30"/>
        </w:rPr>
        <w:t xml:space="preserve">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pacing w:val="-7"/>
          <w:sz w:val="30"/>
        </w:rPr>
        <w:t xml:space="preserve">конкретні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>види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4"/>
          <w:sz w:val="30"/>
        </w:rPr>
        <w:t>діяль-</w:t>
      </w:r>
    </w:p>
    <w:p w:rsidR="00A17FD0" w:rsidRDefault="008C7F95">
      <w:pPr>
        <w:pStyle w:val="a3"/>
        <w:spacing w:line="330" w:lineRule="exact"/>
        <w:ind w:left="280" w:firstLine="0"/>
      </w:pPr>
      <w:r>
        <w:rPr>
          <w:color w:val="231F20"/>
        </w:rPr>
        <w:t>ності;</w:t>
      </w:r>
    </w:p>
    <w:p w:rsidR="00A17FD0" w:rsidRDefault="00A17FD0">
      <w:pPr>
        <w:spacing w:line="330" w:lineRule="exact"/>
        <w:sectPr w:rsidR="00A17FD0">
          <w:pgSz w:w="11900" w:h="16840"/>
          <w:pgMar w:top="1040" w:right="900" w:bottom="1180" w:left="860" w:header="0" w:footer="935" w:gutter="0"/>
          <w:cols w:space="720"/>
        </w:sectPr>
      </w:pPr>
    </w:p>
    <w:p w:rsidR="00A17FD0" w:rsidRDefault="008C7F95">
      <w:pPr>
        <w:pStyle w:val="a4"/>
        <w:numPr>
          <w:ilvl w:val="0"/>
          <w:numId w:val="278"/>
        </w:numPr>
        <w:tabs>
          <w:tab w:val="left" w:pos="1360"/>
        </w:tabs>
        <w:spacing w:before="62" w:line="237" w:lineRule="auto"/>
        <w:ind w:right="209" w:firstLine="720"/>
        <w:jc w:val="both"/>
        <w:rPr>
          <w:sz w:val="30"/>
        </w:rPr>
      </w:pPr>
      <w:r>
        <w:rPr>
          <w:i/>
          <w:color w:val="231F20"/>
          <w:spacing w:val="6"/>
          <w:sz w:val="30"/>
        </w:rPr>
        <w:t>прогнозуючу</w:t>
      </w:r>
      <w:r>
        <w:rPr>
          <w:color w:val="231F20"/>
          <w:spacing w:val="6"/>
          <w:sz w:val="30"/>
        </w:rPr>
        <w:t xml:space="preserve">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z w:val="30"/>
        </w:rPr>
        <w:t xml:space="preserve">безпосередньо </w:t>
      </w:r>
      <w:r>
        <w:rPr>
          <w:color w:val="231F20"/>
          <w:spacing w:val="-3"/>
          <w:sz w:val="30"/>
        </w:rPr>
        <w:t xml:space="preserve">відображає </w:t>
      </w:r>
      <w:r>
        <w:rPr>
          <w:color w:val="231F20"/>
          <w:spacing w:val="2"/>
          <w:sz w:val="30"/>
        </w:rPr>
        <w:t xml:space="preserve">задум, </w:t>
      </w:r>
      <w:r>
        <w:rPr>
          <w:color w:val="231F20"/>
          <w:sz w:val="30"/>
        </w:rPr>
        <w:t xml:space="preserve">представляє результати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7"/>
          <w:sz w:val="30"/>
        </w:rPr>
        <w:t>конкретні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10"/>
          <w:sz w:val="30"/>
        </w:rPr>
        <w:t>дії;</w:t>
      </w:r>
    </w:p>
    <w:p w:rsidR="00A17FD0" w:rsidRDefault="008C7F95">
      <w:pPr>
        <w:pStyle w:val="a4"/>
        <w:numPr>
          <w:ilvl w:val="0"/>
          <w:numId w:val="278"/>
        </w:numPr>
        <w:tabs>
          <w:tab w:val="left" w:pos="1360"/>
        </w:tabs>
        <w:ind w:right="203" w:firstLine="720"/>
        <w:jc w:val="both"/>
        <w:rPr>
          <w:sz w:val="30"/>
        </w:rPr>
      </w:pPr>
      <w:r>
        <w:rPr>
          <w:i/>
          <w:color w:val="231F20"/>
          <w:spacing w:val="7"/>
          <w:sz w:val="30"/>
        </w:rPr>
        <w:t>координаційну</w:t>
      </w:r>
      <w:r>
        <w:rPr>
          <w:color w:val="231F20"/>
          <w:spacing w:val="7"/>
          <w:sz w:val="30"/>
        </w:rPr>
        <w:t xml:space="preserve">, </w:t>
      </w:r>
      <w:r>
        <w:rPr>
          <w:color w:val="231F20"/>
          <w:spacing w:val="-7"/>
          <w:sz w:val="30"/>
        </w:rPr>
        <w:t xml:space="preserve">організуючу, </w:t>
      </w:r>
      <w:r>
        <w:rPr>
          <w:color w:val="231F20"/>
          <w:sz w:val="30"/>
        </w:rPr>
        <w:t xml:space="preserve">тобто, з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pacing w:val="-4"/>
          <w:sz w:val="30"/>
        </w:rPr>
        <w:t xml:space="preserve">боку, </w:t>
      </w:r>
      <w:r>
        <w:rPr>
          <w:color w:val="231F20"/>
          <w:spacing w:val="-3"/>
          <w:sz w:val="30"/>
        </w:rPr>
        <w:t xml:space="preserve">відображає </w:t>
      </w:r>
      <w:r>
        <w:rPr>
          <w:color w:val="231F20"/>
          <w:spacing w:val="4"/>
          <w:sz w:val="30"/>
        </w:rPr>
        <w:t xml:space="preserve">те, </w:t>
      </w:r>
      <w:r>
        <w:rPr>
          <w:color w:val="231F20"/>
          <w:spacing w:val="-7"/>
          <w:sz w:val="30"/>
        </w:rPr>
        <w:t xml:space="preserve">яким </w:t>
      </w:r>
      <w:r>
        <w:rPr>
          <w:color w:val="231F20"/>
          <w:spacing w:val="-6"/>
          <w:sz w:val="30"/>
        </w:rPr>
        <w:t xml:space="preserve">чином, </w:t>
      </w:r>
      <w:r>
        <w:rPr>
          <w:color w:val="231F20"/>
          <w:spacing w:val="-4"/>
          <w:sz w:val="30"/>
        </w:rPr>
        <w:t xml:space="preserve">якими </w:t>
      </w:r>
      <w:r>
        <w:rPr>
          <w:color w:val="231F20"/>
          <w:spacing w:val="3"/>
          <w:sz w:val="30"/>
        </w:rPr>
        <w:t xml:space="preserve">засобами </w:t>
      </w:r>
      <w:r>
        <w:rPr>
          <w:color w:val="231F20"/>
          <w:spacing w:val="-6"/>
          <w:sz w:val="30"/>
        </w:rPr>
        <w:t xml:space="preserve">діяльність  </w:t>
      </w:r>
      <w:r>
        <w:rPr>
          <w:color w:val="231F20"/>
          <w:spacing w:val="-5"/>
          <w:sz w:val="30"/>
        </w:rPr>
        <w:t xml:space="preserve">організується  </w:t>
      </w:r>
      <w:r>
        <w:rPr>
          <w:color w:val="231F20"/>
          <w:sz w:val="30"/>
        </w:rPr>
        <w:t xml:space="preserve">і хто є </w:t>
      </w:r>
      <w:r>
        <w:rPr>
          <w:color w:val="231F20"/>
          <w:spacing w:val="-12"/>
          <w:sz w:val="30"/>
        </w:rPr>
        <w:t xml:space="preserve">її  </w:t>
      </w:r>
      <w:r>
        <w:rPr>
          <w:color w:val="231F20"/>
          <w:sz w:val="30"/>
        </w:rPr>
        <w:t xml:space="preserve">суб’єктом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об’єктом; з </w:t>
      </w:r>
      <w:r>
        <w:rPr>
          <w:color w:val="231F20"/>
          <w:spacing w:val="-12"/>
          <w:sz w:val="30"/>
        </w:rPr>
        <w:t xml:space="preserve">іншого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pacing w:val="-7"/>
          <w:sz w:val="30"/>
        </w:rPr>
        <w:t xml:space="preserve">порядок проведення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взаємо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 xml:space="preserve">зв’язок з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pacing w:val="-3"/>
          <w:sz w:val="30"/>
        </w:rPr>
        <w:t xml:space="preserve">видами, </w:t>
      </w:r>
      <w:r>
        <w:rPr>
          <w:color w:val="231F20"/>
          <w:sz w:val="30"/>
        </w:rPr>
        <w:t xml:space="preserve">а також </w:t>
      </w:r>
      <w:r>
        <w:rPr>
          <w:color w:val="231F20"/>
          <w:spacing w:val="-3"/>
          <w:sz w:val="30"/>
        </w:rPr>
        <w:t xml:space="preserve">відображає взаємодію суб’єктів </w:t>
      </w:r>
      <w:r>
        <w:rPr>
          <w:color w:val="231F20"/>
          <w:spacing w:val="-4"/>
          <w:sz w:val="30"/>
        </w:rPr>
        <w:t>діяль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ності, </w:t>
      </w:r>
      <w:r>
        <w:rPr>
          <w:color w:val="231F20"/>
          <w:spacing w:val="-3"/>
          <w:sz w:val="30"/>
        </w:rPr>
        <w:t xml:space="preserve">визначає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5"/>
          <w:sz w:val="30"/>
        </w:rPr>
        <w:t xml:space="preserve">час, </w:t>
      </w:r>
      <w:r>
        <w:rPr>
          <w:color w:val="231F20"/>
          <w:spacing w:val="-7"/>
          <w:sz w:val="30"/>
        </w:rPr>
        <w:t xml:space="preserve">відповідає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питання: </w:t>
      </w:r>
      <w:r>
        <w:rPr>
          <w:i/>
          <w:color w:val="231F20"/>
          <w:sz w:val="30"/>
        </w:rPr>
        <w:t xml:space="preserve">хто, </w:t>
      </w:r>
      <w:r>
        <w:rPr>
          <w:i/>
          <w:color w:val="231F20"/>
          <w:spacing w:val="7"/>
          <w:sz w:val="30"/>
        </w:rPr>
        <w:t xml:space="preserve">що, </w:t>
      </w:r>
      <w:r>
        <w:rPr>
          <w:i/>
          <w:color w:val="231F20"/>
          <w:spacing w:val="4"/>
          <w:sz w:val="30"/>
        </w:rPr>
        <w:t xml:space="preserve">коли </w:t>
      </w:r>
      <w:r>
        <w:rPr>
          <w:i/>
          <w:color w:val="231F20"/>
          <w:sz w:val="30"/>
        </w:rPr>
        <w:t xml:space="preserve">і </w:t>
      </w:r>
      <w:r>
        <w:rPr>
          <w:i/>
          <w:color w:val="231F20"/>
          <w:spacing w:val="8"/>
          <w:sz w:val="30"/>
        </w:rPr>
        <w:t>де повинен</w:t>
      </w:r>
      <w:r>
        <w:rPr>
          <w:i/>
          <w:color w:val="231F20"/>
          <w:spacing w:val="15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робити</w:t>
      </w:r>
      <w:r>
        <w:rPr>
          <w:color w:val="231F20"/>
          <w:spacing w:val="4"/>
          <w:sz w:val="30"/>
        </w:rPr>
        <w:t>;</w:t>
      </w:r>
    </w:p>
    <w:p w:rsidR="00A17FD0" w:rsidRDefault="008C7F95">
      <w:pPr>
        <w:pStyle w:val="a4"/>
        <w:numPr>
          <w:ilvl w:val="0"/>
          <w:numId w:val="278"/>
        </w:numPr>
        <w:tabs>
          <w:tab w:val="left" w:pos="1400"/>
        </w:tabs>
        <w:spacing w:before="2"/>
        <w:ind w:right="205" w:firstLine="72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 xml:space="preserve">функцію </w:t>
      </w:r>
      <w:r>
        <w:rPr>
          <w:i/>
          <w:color w:val="231F20"/>
          <w:spacing w:val="5"/>
          <w:sz w:val="30"/>
        </w:rPr>
        <w:t>контролювання</w:t>
      </w:r>
      <w:r>
        <w:rPr>
          <w:color w:val="231F20"/>
          <w:spacing w:val="5"/>
          <w:sz w:val="30"/>
        </w:rPr>
        <w:t xml:space="preserve">: </w:t>
      </w:r>
      <w:r>
        <w:rPr>
          <w:color w:val="231F20"/>
          <w:spacing w:val="-7"/>
          <w:sz w:val="30"/>
        </w:rPr>
        <w:t xml:space="preserve">по-перше, </w:t>
      </w:r>
      <w:r>
        <w:rPr>
          <w:color w:val="231F20"/>
          <w:spacing w:val="4"/>
          <w:sz w:val="30"/>
        </w:rPr>
        <w:t xml:space="preserve">сам </w:t>
      </w:r>
      <w:r>
        <w:rPr>
          <w:color w:val="231F20"/>
          <w:spacing w:val="-3"/>
          <w:sz w:val="30"/>
        </w:rPr>
        <w:t xml:space="preserve">педагог, </w:t>
      </w:r>
      <w:r>
        <w:rPr>
          <w:color w:val="231F20"/>
          <w:spacing w:val="-5"/>
          <w:sz w:val="30"/>
        </w:rPr>
        <w:t xml:space="preserve">користуючись </w:t>
      </w:r>
      <w:r>
        <w:rPr>
          <w:color w:val="231F20"/>
          <w:spacing w:val="-7"/>
          <w:sz w:val="30"/>
        </w:rPr>
        <w:t xml:space="preserve">планом, </w:t>
      </w:r>
      <w:r>
        <w:rPr>
          <w:color w:val="231F20"/>
          <w:sz w:val="30"/>
        </w:rPr>
        <w:t xml:space="preserve">може </w:t>
      </w:r>
      <w:r>
        <w:rPr>
          <w:color w:val="231F20"/>
          <w:spacing w:val="-5"/>
          <w:sz w:val="30"/>
        </w:rPr>
        <w:t xml:space="preserve">контролювати </w:t>
      </w:r>
      <w:r>
        <w:rPr>
          <w:color w:val="231F20"/>
          <w:spacing w:val="-7"/>
          <w:sz w:val="30"/>
        </w:rPr>
        <w:t xml:space="preserve">реалізацію </w:t>
      </w:r>
      <w:r>
        <w:rPr>
          <w:color w:val="231F20"/>
          <w:spacing w:val="-6"/>
          <w:sz w:val="30"/>
        </w:rPr>
        <w:t xml:space="preserve">поставлених </w:t>
      </w:r>
      <w:r>
        <w:rPr>
          <w:color w:val="231F20"/>
          <w:spacing w:val="-12"/>
          <w:sz w:val="30"/>
        </w:rPr>
        <w:t xml:space="preserve">цілей; </w:t>
      </w:r>
      <w:r>
        <w:rPr>
          <w:color w:val="231F20"/>
          <w:spacing w:val="-5"/>
          <w:sz w:val="30"/>
        </w:rPr>
        <w:t xml:space="preserve">по-друге,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легко </w:t>
      </w:r>
      <w:r>
        <w:rPr>
          <w:color w:val="231F20"/>
          <w:spacing w:val="-8"/>
          <w:sz w:val="30"/>
        </w:rPr>
        <w:t xml:space="preserve">перевірити, </w:t>
      </w:r>
      <w:r>
        <w:rPr>
          <w:color w:val="231F20"/>
          <w:spacing w:val="-6"/>
          <w:sz w:val="30"/>
        </w:rPr>
        <w:t xml:space="preserve">наскільки </w:t>
      </w:r>
      <w:r>
        <w:rPr>
          <w:color w:val="231F20"/>
          <w:spacing w:val="-9"/>
          <w:sz w:val="30"/>
        </w:rPr>
        <w:t xml:space="preserve">він </w:t>
      </w:r>
      <w:r>
        <w:rPr>
          <w:color w:val="231F20"/>
          <w:spacing w:val="-7"/>
          <w:sz w:val="30"/>
        </w:rPr>
        <w:t xml:space="preserve">відповідає </w:t>
      </w:r>
      <w:r>
        <w:rPr>
          <w:color w:val="231F20"/>
          <w:spacing w:val="-8"/>
          <w:sz w:val="30"/>
        </w:rPr>
        <w:t xml:space="preserve">дійсності; </w:t>
      </w:r>
      <w:r>
        <w:rPr>
          <w:color w:val="231F20"/>
          <w:spacing w:val="-6"/>
          <w:sz w:val="30"/>
        </w:rPr>
        <w:t xml:space="preserve">більше </w:t>
      </w:r>
      <w:r>
        <w:rPr>
          <w:color w:val="231F20"/>
          <w:spacing w:val="-3"/>
          <w:sz w:val="30"/>
        </w:rPr>
        <w:t xml:space="preserve">того, </w:t>
      </w:r>
      <w:r>
        <w:rPr>
          <w:color w:val="231F20"/>
          <w:spacing w:val="-9"/>
          <w:sz w:val="30"/>
        </w:rPr>
        <w:t>рівень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якість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5"/>
          <w:sz w:val="30"/>
        </w:rPr>
        <w:t xml:space="preserve">переважно </w:t>
      </w:r>
      <w:r>
        <w:rPr>
          <w:color w:val="231F20"/>
          <w:sz w:val="30"/>
        </w:rPr>
        <w:t xml:space="preserve">свідчать </w:t>
      </w:r>
      <w:r>
        <w:rPr>
          <w:color w:val="231F20"/>
          <w:spacing w:val="-11"/>
          <w:sz w:val="30"/>
        </w:rPr>
        <w:t xml:space="preserve">про професійну </w:t>
      </w:r>
      <w:r>
        <w:rPr>
          <w:color w:val="231F20"/>
          <w:spacing w:val="-4"/>
          <w:sz w:val="30"/>
        </w:rPr>
        <w:t xml:space="preserve">компетентність </w:t>
      </w:r>
      <w:r>
        <w:rPr>
          <w:color w:val="231F20"/>
          <w:sz w:val="30"/>
        </w:rPr>
        <w:t>педагога;</w:t>
      </w:r>
    </w:p>
    <w:p w:rsidR="00A17FD0" w:rsidRDefault="008C7F95">
      <w:pPr>
        <w:pStyle w:val="a4"/>
        <w:numPr>
          <w:ilvl w:val="0"/>
          <w:numId w:val="278"/>
        </w:numPr>
        <w:tabs>
          <w:tab w:val="left" w:pos="1320"/>
        </w:tabs>
        <w:spacing w:line="237" w:lineRule="auto"/>
        <w:ind w:right="222" w:firstLine="720"/>
        <w:jc w:val="both"/>
        <w:rPr>
          <w:sz w:val="30"/>
        </w:rPr>
      </w:pPr>
      <w:r>
        <w:rPr>
          <w:i/>
          <w:color w:val="231F20"/>
          <w:spacing w:val="3"/>
          <w:sz w:val="30"/>
        </w:rPr>
        <w:t>репродуктивну (відтворювальну</w:t>
      </w:r>
      <w:r>
        <w:rPr>
          <w:color w:val="231F20"/>
          <w:spacing w:val="3"/>
          <w:sz w:val="30"/>
        </w:rPr>
        <w:t xml:space="preserve">), </w:t>
      </w:r>
      <w:r>
        <w:rPr>
          <w:color w:val="231F20"/>
          <w:spacing w:val="2"/>
          <w:sz w:val="30"/>
        </w:rPr>
        <w:t xml:space="preserve">тобто через </w:t>
      </w:r>
      <w:r>
        <w:rPr>
          <w:color w:val="231F20"/>
          <w:sz w:val="30"/>
        </w:rPr>
        <w:t>будь-який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проміжок </w:t>
      </w:r>
      <w:r>
        <w:rPr>
          <w:color w:val="231F20"/>
          <w:spacing w:val="5"/>
          <w:sz w:val="30"/>
        </w:rPr>
        <w:t xml:space="preserve">часу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8"/>
          <w:sz w:val="30"/>
        </w:rPr>
        <w:t xml:space="preserve">відновити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обсяг </w:t>
      </w:r>
      <w:r>
        <w:rPr>
          <w:color w:val="231F20"/>
          <w:spacing w:val="-10"/>
          <w:sz w:val="30"/>
        </w:rPr>
        <w:t xml:space="preserve">виконаної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5"/>
          <w:sz w:val="30"/>
        </w:rPr>
        <w:t>[140].</w:t>
      </w:r>
    </w:p>
    <w:p w:rsidR="00A17FD0" w:rsidRDefault="008C7F95">
      <w:pPr>
        <w:pStyle w:val="a3"/>
        <w:ind w:right="208"/>
        <w:jc w:val="both"/>
      </w:pP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>посадової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інструкції,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керівник, окрім плану 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2"/>
        </w:rPr>
        <w:t xml:space="preserve">веде </w:t>
      </w:r>
      <w:r>
        <w:rPr>
          <w:color w:val="231F20"/>
          <w:spacing w:val="-9"/>
        </w:rPr>
        <w:t xml:space="preserve">щоденник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 </w:t>
      </w:r>
      <w:r>
        <w:rPr>
          <w:color w:val="231F20"/>
          <w:spacing w:val="-8"/>
        </w:rPr>
        <w:t xml:space="preserve">керівника,  </w:t>
      </w:r>
      <w:r>
        <w:rPr>
          <w:color w:val="231F20"/>
          <w:spacing w:val="-7"/>
        </w:rPr>
        <w:t xml:space="preserve">журнал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3"/>
        </w:rPr>
        <w:t xml:space="preserve">особові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класу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карту </w:t>
      </w:r>
      <w:r>
        <w:rPr>
          <w:color w:val="231F20"/>
          <w:spacing w:val="-9"/>
        </w:rPr>
        <w:t xml:space="preserve">індивідуального </w:t>
      </w:r>
      <w:r>
        <w:rPr>
          <w:color w:val="231F20"/>
          <w:spacing w:val="-5"/>
        </w:rPr>
        <w:t>розвитку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5"/>
        </w:rPr>
        <w:t>учня.</w:t>
      </w:r>
    </w:p>
    <w:p w:rsidR="00A17FD0" w:rsidRDefault="008C7F95">
      <w:pPr>
        <w:pStyle w:val="a3"/>
        <w:ind w:right="206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>щоденник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4"/>
        </w:rPr>
        <w:t>записують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дані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>заняття в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 xml:space="preserve">позаурочний </w:t>
      </w:r>
      <w:r>
        <w:rPr>
          <w:color w:val="231F20"/>
          <w:spacing w:val="5"/>
        </w:rPr>
        <w:t xml:space="preserve">час, </w:t>
      </w:r>
      <w:r>
        <w:rPr>
          <w:color w:val="231F20"/>
        </w:rPr>
        <w:t xml:space="preserve">дані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харчування,  </w:t>
      </w:r>
      <w:r>
        <w:rPr>
          <w:color w:val="231F20"/>
          <w:spacing w:val="-11"/>
        </w:rPr>
        <w:t xml:space="preserve">про  </w:t>
      </w:r>
      <w:r>
        <w:rPr>
          <w:color w:val="231F20"/>
        </w:rPr>
        <w:t>чергу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в класі й </w:t>
      </w:r>
      <w:r>
        <w:rPr>
          <w:color w:val="231F20"/>
          <w:spacing w:val="-11"/>
        </w:rPr>
        <w:t xml:space="preserve">школі, про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5"/>
        </w:rPr>
        <w:t xml:space="preserve">(збори,  </w:t>
      </w:r>
      <w:r>
        <w:rPr>
          <w:color w:val="231F20"/>
          <w:spacing w:val="-8"/>
        </w:rPr>
        <w:t xml:space="preserve">лекторії,  </w:t>
      </w:r>
      <w:r>
        <w:rPr>
          <w:color w:val="231F20"/>
          <w:spacing w:val="-12"/>
        </w:rPr>
        <w:t>індиві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4"/>
        </w:rPr>
        <w:t xml:space="preserve">дуальна </w:t>
      </w:r>
      <w:r>
        <w:rPr>
          <w:color w:val="231F20"/>
          <w:spacing w:val="-5"/>
        </w:rPr>
        <w:t xml:space="preserve">допомога </w:t>
      </w:r>
      <w:r>
        <w:rPr>
          <w:color w:val="231F20"/>
          <w:spacing w:val="-4"/>
        </w:rPr>
        <w:t xml:space="preserve">тощо),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3"/>
        </w:rPr>
        <w:t xml:space="preserve">роботу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учителями, </w:t>
      </w:r>
      <w:r>
        <w:rPr>
          <w:color w:val="231F20"/>
          <w:spacing w:val="-6"/>
        </w:rPr>
        <w:t xml:space="preserve">що працюють </w:t>
      </w:r>
      <w:r>
        <w:rPr>
          <w:color w:val="231F20"/>
        </w:rPr>
        <w:t>у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5"/>
        </w:rPr>
        <w:t>класі.</w:t>
      </w:r>
    </w:p>
    <w:p w:rsidR="00A17FD0" w:rsidRDefault="008C7F95">
      <w:pPr>
        <w:pStyle w:val="a3"/>
        <w:ind w:right="209"/>
        <w:jc w:val="both"/>
      </w:pP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>умовою  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кваліфіковане </w:t>
      </w:r>
      <w:r>
        <w:rPr>
          <w:color w:val="231F20"/>
          <w:spacing w:val="-8"/>
        </w:rPr>
        <w:t xml:space="preserve">якісне </w:t>
      </w:r>
      <w:r>
        <w:rPr>
          <w:color w:val="231F20"/>
          <w:spacing w:val="-9"/>
        </w:rPr>
        <w:t xml:space="preserve">планування. </w:t>
      </w:r>
      <w:r>
        <w:rPr>
          <w:color w:val="231F20"/>
        </w:rPr>
        <w:t xml:space="preserve">Зміст </w:t>
      </w:r>
      <w:r>
        <w:rPr>
          <w:color w:val="231F20"/>
          <w:spacing w:val="-10"/>
        </w:rPr>
        <w:t xml:space="preserve">плану повинен </w:t>
      </w:r>
      <w:r>
        <w:rPr>
          <w:color w:val="231F20"/>
          <w:spacing w:val="-5"/>
        </w:rPr>
        <w:t xml:space="preserve">відповідати </w:t>
      </w:r>
      <w:r>
        <w:rPr>
          <w:color w:val="231F20"/>
          <w:spacing w:val="-10"/>
        </w:rPr>
        <w:t xml:space="preserve">певним </w:t>
      </w:r>
      <w:r>
        <w:rPr>
          <w:color w:val="231F20"/>
        </w:rPr>
        <w:t xml:space="preserve">вимогам. </w:t>
      </w:r>
      <w:r>
        <w:rPr>
          <w:color w:val="231F20"/>
          <w:spacing w:val="3"/>
        </w:rPr>
        <w:t xml:space="preserve">Це, </w:t>
      </w:r>
      <w:r>
        <w:rPr>
          <w:color w:val="231F20"/>
        </w:rPr>
        <w:t xml:space="preserve">зокрема: зв’язок з життям; </w:t>
      </w:r>
      <w:r>
        <w:rPr>
          <w:color w:val="231F20"/>
          <w:spacing w:val="-9"/>
        </w:rPr>
        <w:t xml:space="preserve">різносторонність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роботи; </w:t>
      </w:r>
      <w:r>
        <w:rPr>
          <w:color w:val="231F20"/>
          <w:spacing w:val="-8"/>
        </w:rPr>
        <w:t xml:space="preserve">доцільність вибраних 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організації;  </w:t>
      </w:r>
      <w:r>
        <w:rPr>
          <w:color w:val="231F20"/>
          <w:spacing w:val="-7"/>
        </w:rPr>
        <w:t xml:space="preserve">конкретні  </w:t>
      </w:r>
      <w:r>
        <w:rPr>
          <w:color w:val="231F20"/>
          <w:spacing w:val="-4"/>
        </w:rPr>
        <w:t xml:space="preserve">справи  </w:t>
      </w:r>
      <w:r>
        <w:rPr>
          <w:color w:val="231F20"/>
        </w:rPr>
        <w:t xml:space="preserve">й  </w:t>
      </w:r>
      <w:r>
        <w:rPr>
          <w:color w:val="231F20"/>
          <w:spacing w:val="-11"/>
        </w:rPr>
        <w:t xml:space="preserve">раціональний  </w:t>
      </w:r>
      <w:r>
        <w:rPr>
          <w:color w:val="231F20"/>
          <w:spacing w:val="-9"/>
        </w:rPr>
        <w:t xml:space="preserve">розподіл   </w:t>
      </w:r>
      <w:r>
        <w:rPr>
          <w:color w:val="231F20"/>
          <w:spacing w:val="-23"/>
        </w:rPr>
        <w:t xml:space="preserve">їх </w:t>
      </w:r>
      <w:r>
        <w:rPr>
          <w:color w:val="231F20"/>
        </w:rPr>
        <w:t xml:space="preserve">за </w:t>
      </w:r>
      <w:r>
        <w:rPr>
          <w:color w:val="231F20"/>
          <w:spacing w:val="3"/>
        </w:rPr>
        <w:t xml:space="preserve">часом; </w:t>
      </w:r>
      <w:r>
        <w:rPr>
          <w:color w:val="231F20"/>
          <w:spacing w:val="-11"/>
        </w:rPr>
        <w:t xml:space="preserve">опора на </w:t>
      </w:r>
      <w:r>
        <w:rPr>
          <w:color w:val="231F20"/>
          <w:spacing w:val="-8"/>
        </w:rPr>
        <w:t xml:space="preserve">вихованців, </w:t>
      </w:r>
      <w:r>
        <w:rPr>
          <w:color w:val="231F20"/>
        </w:rPr>
        <w:t>сім’ю,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громадськість.</w:t>
      </w:r>
    </w:p>
    <w:p w:rsidR="00A17FD0" w:rsidRDefault="008C7F95">
      <w:pPr>
        <w:pStyle w:val="a3"/>
        <w:spacing w:before="8" w:line="237" w:lineRule="auto"/>
        <w:ind w:right="203"/>
        <w:jc w:val="both"/>
      </w:pPr>
      <w:r>
        <w:rPr>
          <w:color w:val="231F20"/>
          <w:spacing w:val="-6"/>
        </w:rPr>
        <w:t xml:space="preserve">Форми </w:t>
      </w:r>
      <w:r>
        <w:rPr>
          <w:color w:val="231F20"/>
          <w:spacing w:val="-12"/>
        </w:rPr>
        <w:t xml:space="preserve">планів </w:t>
      </w:r>
      <w:r>
        <w:rPr>
          <w:color w:val="231F20"/>
        </w:rPr>
        <w:t xml:space="preserve">також можуть бути </w:t>
      </w:r>
      <w:r>
        <w:rPr>
          <w:color w:val="231F20"/>
          <w:spacing w:val="-11"/>
        </w:rPr>
        <w:t xml:space="preserve">різними: </w:t>
      </w:r>
      <w:r>
        <w:rPr>
          <w:color w:val="231F20"/>
          <w:spacing w:val="-8"/>
        </w:rPr>
        <w:t xml:space="preserve">план-графік, </w:t>
      </w:r>
      <w:r>
        <w:rPr>
          <w:color w:val="231F20"/>
          <w:spacing w:val="-5"/>
        </w:rPr>
        <w:t xml:space="preserve">план-сітка, </w:t>
      </w:r>
      <w:r>
        <w:rPr>
          <w:color w:val="231F20"/>
          <w:spacing w:val="-8"/>
        </w:rPr>
        <w:t xml:space="preserve">календарний, </w:t>
      </w:r>
      <w:r>
        <w:rPr>
          <w:color w:val="231F20"/>
          <w:spacing w:val="-14"/>
        </w:rPr>
        <w:t xml:space="preserve">циклічний,  </w:t>
      </w:r>
      <w:r>
        <w:rPr>
          <w:color w:val="231F20"/>
          <w:spacing w:val="-7"/>
        </w:rPr>
        <w:t xml:space="preserve">конспект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4"/>
        </w:rPr>
        <w:t xml:space="preserve">За </w:t>
      </w:r>
      <w:r>
        <w:rPr>
          <w:color w:val="231F20"/>
        </w:rPr>
        <w:t>будь-якого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5"/>
        </w:rPr>
        <w:t>варіанта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14"/>
        </w:rPr>
        <w:t>повинна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4"/>
        </w:rPr>
        <w:t>відображати: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9" w:lineRule="auto"/>
        <w:ind w:right="226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конкретні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z w:val="30"/>
        </w:rPr>
        <w:t xml:space="preserve">занять, </w:t>
      </w:r>
      <w:r>
        <w:rPr>
          <w:color w:val="231F20"/>
          <w:spacing w:val="-3"/>
          <w:sz w:val="30"/>
        </w:rPr>
        <w:t xml:space="preserve">доручень, </w:t>
      </w:r>
      <w:r>
        <w:rPr>
          <w:color w:val="231F20"/>
          <w:spacing w:val="-7"/>
          <w:sz w:val="30"/>
        </w:rPr>
        <w:t xml:space="preserve">колективні </w:t>
      </w:r>
      <w:r>
        <w:rPr>
          <w:color w:val="231F20"/>
          <w:spacing w:val="-5"/>
          <w:sz w:val="30"/>
        </w:rPr>
        <w:t>(загальн</w:t>
      </w:r>
      <w:r>
        <w:rPr>
          <w:color w:val="231F20"/>
          <w:spacing w:val="-5"/>
          <w:sz w:val="30"/>
        </w:rPr>
        <w:t xml:space="preserve">і)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pacing w:val="-6"/>
          <w:sz w:val="30"/>
        </w:rPr>
        <w:t>ви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10"/>
          <w:sz w:val="30"/>
        </w:rPr>
        <w:t>хованців;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40" w:lineRule="exact"/>
        <w:ind w:right="226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відповідальних </w:t>
      </w:r>
      <w:r>
        <w:rPr>
          <w:color w:val="231F20"/>
          <w:spacing w:val="-10"/>
          <w:sz w:val="30"/>
        </w:rPr>
        <w:t xml:space="preserve">виконавців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учасників </w:t>
      </w:r>
      <w:r>
        <w:rPr>
          <w:color w:val="231F20"/>
          <w:spacing w:val="-8"/>
          <w:sz w:val="30"/>
        </w:rPr>
        <w:t xml:space="preserve">запланованих </w:t>
      </w:r>
      <w:r>
        <w:rPr>
          <w:color w:val="231F20"/>
          <w:spacing w:val="-4"/>
          <w:sz w:val="30"/>
        </w:rPr>
        <w:t xml:space="preserve">справ, </w:t>
      </w:r>
      <w:r>
        <w:rPr>
          <w:color w:val="231F20"/>
          <w:spacing w:val="-3"/>
          <w:sz w:val="30"/>
        </w:rPr>
        <w:t>залу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чених </w:t>
      </w:r>
      <w:r>
        <w:rPr>
          <w:color w:val="231F20"/>
          <w:sz w:val="30"/>
        </w:rPr>
        <w:t>для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7"/>
          <w:sz w:val="30"/>
        </w:rPr>
        <w:t>допомоги;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0" w:line="364" w:lineRule="exact"/>
        <w:ind w:left="1279" w:hanging="280"/>
        <w:rPr>
          <w:sz w:val="30"/>
        </w:rPr>
      </w:pPr>
      <w:r>
        <w:rPr>
          <w:color w:val="231F20"/>
          <w:spacing w:val="-7"/>
          <w:sz w:val="30"/>
        </w:rPr>
        <w:t xml:space="preserve">конкретні </w:t>
      </w:r>
      <w:r>
        <w:rPr>
          <w:color w:val="231F20"/>
          <w:spacing w:val="-6"/>
          <w:sz w:val="30"/>
        </w:rPr>
        <w:t>справи;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79" w:hanging="280"/>
        <w:rPr>
          <w:sz w:val="30"/>
        </w:rPr>
      </w:pPr>
      <w:r>
        <w:rPr>
          <w:color w:val="231F20"/>
          <w:spacing w:val="-5"/>
          <w:sz w:val="30"/>
        </w:rPr>
        <w:t xml:space="preserve">матеріально-технічне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9" w:lineRule="auto"/>
        <w:ind w:right="195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терміни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7"/>
          <w:sz w:val="30"/>
        </w:rPr>
        <w:t xml:space="preserve">(процес) контролю, </w:t>
      </w:r>
      <w:r>
        <w:rPr>
          <w:color w:val="231F20"/>
          <w:spacing w:val="-8"/>
          <w:sz w:val="30"/>
        </w:rPr>
        <w:t xml:space="preserve">обліку, </w:t>
      </w:r>
      <w:r>
        <w:rPr>
          <w:color w:val="231F20"/>
          <w:spacing w:val="-14"/>
          <w:sz w:val="30"/>
        </w:rPr>
        <w:t>оцінку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>виконаної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3"/>
        <w:spacing w:line="323" w:lineRule="exact"/>
        <w:ind w:left="999" w:firstLine="0"/>
      </w:pPr>
      <w:r>
        <w:rPr>
          <w:color w:val="231F20"/>
        </w:rPr>
        <w:t>Вибір форми плану повинен бути зрозумілим для всіх учасників (що</w:t>
      </w:r>
    </w:p>
    <w:p w:rsidR="00A17FD0" w:rsidRDefault="008C7F95">
      <w:pPr>
        <w:pStyle w:val="a3"/>
        <w:spacing w:line="342" w:lineRule="exact"/>
        <w:ind w:firstLine="0"/>
      </w:pPr>
      <w:r>
        <w:rPr>
          <w:color w:val="231F20"/>
        </w:rPr>
        <w:t>робимо, з ким, коли, як).</w:t>
      </w:r>
    </w:p>
    <w:p w:rsidR="00A17FD0" w:rsidRDefault="00A17FD0">
      <w:pPr>
        <w:spacing w:line="342" w:lineRule="exact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left="280" w:right="205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4"/>
        </w:rPr>
        <w:t xml:space="preserve">грамотної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7"/>
        </w:rPr>
        <w:t xml:space="preserve">план </w:t>
      </w:r>
      <w:r>
        <w:rPr>
          <w:color w:val="231F20"/>
        </w:rPr>
        <w:t xml:space="preserve">стане 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3"/>
        </w:rPr>
        <w:t>формаль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5"/>
        </w:rPr>
        <w:t xml:space="preserve">папером, </w:t>
      </w:r>
      <w:r>
        <w:rPr>
          <w:color w:val="231F20"/>
        </w:rPr>
        <w:t xml:space="preserve">а документом, </w:t>
      </w:r>
      <w:r>
        <w:rPr>
          <w:color w:val="231F20"/>
          <w:spacing w:val="-3"/>
        </w:rPr>
        <w:t xml:space="preserve">здатним захистити педагога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6"/>
        </w:rPr>
        <w:t>необґрунто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8"/>
        </w:rPr>
        <w:t xml:space="preserve">ваних </w:t>
      </w:r>
      <w:r>
        <w:rPr>
          <w:color w:val="231F20"/>
          <w:spacing w:val="-5"/>
        </w:rPr>
        <w:t xml:space="preserve">вимог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претензій,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доводить системний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4"/>
        </w:rPr>
        <w:t>пе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 xml:space="preserve">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Тому насамперед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ставитись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плану </w:t>
      </w:r>
      <w:r>
        <w:rPr>
          <w:color w:val="231F20"/>
        </w:rPr>
        <w:t xml:space="preserve">як </w:t>
      </w:r>
      <w:r>
        <w:rPr>
          <w:color w:val="231F20"/>
          <w:spacing w:val="7"/>
        </w:rPr>
        <w:t xml:space="preserve">до </w:t>
      </w:r>
      <w:r>
        <w:rPr>
          <w:color w:val="231F20"/>
        </w:rPr>
        <w:t xml:space="preserve">свого </w:t>
      </w:r>
      <w:r>
        <w:rPr>
          <w:color w:val="231F20"/>
          <w:spacing w:val="-4"/>
        </w:rPr>
        <w:t>робочого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документа,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6"/>
        </w:rPr>
        <w:t xml:space="preserve">потрібен </w:t>
      </w:r>
      <w:r>
        <w:rPr>
          <w:color w:val="231F20"/>
          <w:spacing w:val="3"/>
        </w:rPr>
        <w:t xml:space="preserve">самому </w:t>
      </w:r>
      <w:r>
        <w:rPr>
          <w:color w:val="231F20"/>
          <w:spacing w:val="-3"/>
        </w:rPr>
        <w:t xml:space="preserve">педагогу,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>адмі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1"/>
        </w:rPr>
        <w:t xml:space="preserve">ністрації,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діяти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хаотично, </w:t>
      </w:r>
      <w:r>
        <w:rPr>
          <w:color w:val="231F20"/>
        </w:rPr>
        <w:t xml:space="preserve">а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свого задуму, </w:t>
      </w:r>
      <w:r>
        <w:rPr>
          <w:color w:val="231F20"/>
          <w:spacing w:val="-12"/>
        </w:rPr>
        <w:t xml:space="preserve">цілей,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8"/>
        </w:rPr>
        <w:t>процесу.</w:t>
      </w:r>
    </w:p>
    <w:p w:rsidR="00A17FD0" w:rsidRDefault="00A17FD0">
      <w:pPr>
        <w:pStyle w:val="a3"/>
        <w:spacing w:before="6"/>
        <w:ind w:left="0" w:firstLine="0"/>
        <w:rPr>
          <w:sz w:val="33"/>
        </w:rPr>
      </w:pPr>
    </w:p>
    <w:p w:rsidR="00A17FD0" w:rsidRDefault="008C7F95">
      <w:pPr>
        <w:pStyle w:val="Heading4"/>
        <w:spacing w:line="237" w:lineRule="auto"/>
        <w:ind w:left="2799" w:hanging="1640"/>
      </w:pPr>
      <w:r>
        <w:rPr>
          <w:color w:val="231F20"/>
        </w:rPr>
        <w:t>2. Структура плану виховної роботи класного керівника загальноосвітньої школи І ступеня</w:t>
      </w:r>
    </w:p>
    <w:p w:rsidR="00A17FD0" w:rsidRDefault="008C7F95">
      <w:pPr>
        <w:pStyle w:val="a3"/>
        <w:tabs>
          <w:tab w:val="left" w:pos="7839"/>
        </w:tabs>
        <w:spacing w:line="317" w:lineRule="exact"/>
        <w:ind w:left="1000" w:firstLine="0"/>
      </w:pPr>
      <w:r>
        <w:rPr>
          <w:color w:val="231F20"/>
          <w:spacing w:val="-6"/>
        </w:rPr>
        <w:t xml:space="preserve">Важливою   </w:t>
      </w:r>
      <w:r>
        <w:rPr>
          <w:color w:val="231F20"/>
          <w:spacing w:val="-4"/>
        </w:rPr>
        <w:t xml:space="preserve">умовою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10"/>
        </w:rPr>
        <w:t>керівника</w:t>
      </w:r>
      <w:r>
        <w:rPr>
          <w:color w:val="231F20"/>
          <w:spacing w:val="-10"/>
        </w:rPr>
        <w:tab/>
      </w:r>
      <w:r>
        <w:rPr>
          <w:color w:val="231F20"/>
        </w:rPr>
        <w:t>є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8"/>
        </w:rPr>
        <w:t>кваліфіковане,</w:t>
      </w:r>
    </w:p>
    <w:p w:rsidR="00A17FD0" w:rsidRDefault="008C7F95">
      <w:pPr>
        <w:pStyle w:val="a3"/>
        <w:ind w:left="280" w:right="215" w:firstLine="0"/>
        <w:jc w:val="both"/>
      </w:pPr>
      <w:r>
        <w:rPr>
          <w:color w:val="231F20"/>
          <w:spacing w:val="-8"/>
        </w:rPr>
        <w:t xml:space="preserve">якісне </w:t>
      </w:r>
      <w:r>
        <w:rPr>
          <w:color w:val="231F20"/>
          <w:spacing w:val="-9"/>
        </w:rPr>
        <w:t xml:space="preserve">планування. </w:t>
      </w:r>
      <w:r>
        <w:rPr>
          <w:color w:val="231F20"/>
          <w:spacing w:val="-4"/>
        </w:rPr>
        <w:t xml:space="preserve">Приступаючи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планування, </w:t>
      </w:r>
      <w:r>
        <w:rPr>
          <w:color w:val="231F20"/>
          <w:spacing w:val="-8"/>
        </w:rPr>
        <w:t xml:space="preserve">необхідно  </w:t>
      </w:r>
      <w:r>
        <w:rPr>
          <w:color w:val="231F20"/>
        </w:rPr>
        <w:t xml:space="preserve">пам’ятати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4"/>
        </w:rPr>
        <w:t xml:space="preserve">те,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5"/>
        </w:rPr>
        <w:t xml:space="preserve">довгий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він </w:t>
      </w:r>
      <w:r>
        <w:rPr>
          <w:color w:val="231F20"/>
          <w:spacing w:val="-11"/>
        </w:rPr>
        <w:t xml:space="preserve">не  </w:t>
      </w:r>
      <w:r>
        <w:rPr>
          <w:color w:val="231F20"/>
          <w:spacing w:val="-4"/>
        </w:rPr>
        <w:t xml:space="preserve">закінчується  </w:t>
      </w:r>
      <w:r>
        <w:rPr>
          <w:color w:val="231F20"/>
          <w:spacing w:val="-9"/>
        </w:rPr>
        <w:t xml:space="preserve">написанням  річного  </w:t>
      </w:r>
      <w:r>
        <w:rPr>
          <w:color w:val="231F20"/>
          <w:spacing w:val="-6"/>
        </w:rPr>
        <w:t>пла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1"/>
        </w:rPr>
        <w:t xml:space="preserve">ну, </w:t>
      </w:r>
      <w:r>
        <w:rPr>
          <w:color w:val="231F20"/>
        </w:rPr>
        <w:t xml:space="preserve">а </w:t>
      </w:r>
      <w:r>
        <w:rPr>
          <w:color w:val="231F20"/>
          <w:spacing w:val="-4"/>
        </w:rPr>
        <w:t xml:space="preserve">триває </w:t>
      </w:r>
      <w:r>
        <w:rPr>
          <w:color w:val="231F20"/>
          <w:spacing w:val="-6"/>
        </w:rPr>
        <w:t xml:space="preserve">протягом </w:t>
      </w:r>
      <w:r>
        <w:rPr>
          <w:color w:val="231F20"/>
          <w:spacing w:val="-8"/>
        </w:rPr>
        <w:t xml:space="preserve">року. </w:t>
      </w:r>
      <w:r>
        <w:rPr>
          <w:color w:val="231F20"/>
          <w:spacing w:val="-9"/>
        </w:rPr>
        <w:t xml:space="preserve">Лише </w:t>
      </w:r>
      <w:r>
        <w:rPr>
          <w:color w:val="231F20"/>
        </w:rPr>
        <w:t xml:space="preserve">за такого </w:t>
      </w:r>
      <w:r>
        <w:rPr>
          <w:color w:val="231F20"/>
          <w:spacing w:val="-8"/>
        </w:rPr>
        <w:t xml:space="preserve">підходу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6"/>
        </w:rPr>
        <w:t xml:space="preserve">допоможе </w:t>
      </w:r>
      <w:r>
        <w:rPr>
          <w:color w:val="231F20"/>
          <w:spacing w:val="-4"/>
        </w:rPr>
        <w:t>керу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6"/>
        </w:rPr>
        <w:t>діяльністю педагогічного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6"/>
        </w:rPr>
        <w:t>колективу.</w:t>
      </w:r>
    </w:p>
    <w:p w:rsidR="00A17FD0" w:rsidRDefault="008C7F95">
      <w:pPr>
        <w:spacing w:line="242" w:lineRule="auto"/>
        <w:ind w:left="280" w:right="213" w:firstLine="720"/>
        <w:jc w:val="both"/>
        <w:rPr>
          <w:sz w:val="30"/>
        </w:rPr>
      </w:pPr>
      <w:r>
        <w:rPr>
          <w:b/>
          <w:color w:val="231F20"/>
          <w:spacing w:val="-4"/>
          <w:sz w:val="30"/>
        </w:rPr>
        <w:t>План</w:t>
      </w:r>
      <w:r>
        <w:rPr>
          <w:b/>
          <w:color w:val="231F20"/>
          <w:spacing w:val="67"/>
          <w:sz w:val="30"/>
        </w:rPr>
        <w:t xml:space="preserve"> </w:t>
      </w:r>
      <w:r>
        <w:rPr>
          <w:b/>
          <w:color w:val="231F20"/>
          <w:spacing w:val="5"/>
          <w:sz w:val="30"/>
        </w:rPr>
        <w:t xml:space="preserve">роботи </w:t>
      </w:r>
      <w:r>
        <w:rPr>
          <w:b/>
          <w:color w:val="231F20"/>
          <w:sz w:val="30"/>
        </w:rPr>
        <w:t xml:space="preserve">класного </w:t>
      </w:r>
      <w:r>
        <w:rPr>
          <w:b/>
          <w:color w:val="231F20"/>
          <w:spacing w:val="4"/>
          <w:sz w:val="30"/>
        </w:rPr>
        <w:t xml:space="preserve">керівника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7"/>
          <w:sz w:val="30"/>
        </w:rPr>
        <w:t xml:space="preserve">науково </w:t>
      </w:r>
      <w:r>
        <w:rPr>
          <w:color w:val="231F20"/>
          <w:spacing w:val="-6"/>
          <w:sz w:val="30"/>
        </w:rPr>
        <w:t xml:space="preserve">обґрунтоване </w:t>
      </w:r>
      <w:r>
        <w:rPr>
          <w:color w:val="231F20"/>
          <w:spacing w:val="-7"/>
          <w:sz w:val="30"/>
        </w:rPr>
        <w:t xml:space="preserve">проектування </w:t>
      </w:r>
      <w:r>
        <w:rPr>
          <w:color w:val="231F20"/>
          <w:spacing w:val="-6"/>
          <w:sz w:val="30"/>
        </w:rPr>
        <w:t xml:space="preserve">становлення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розвитку колективу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класу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кожного вихованця </w:t>
      </w:r>
      <w:r>
        <w:rPr>
          <w:color w:val="231F20"/>
          <w:sz w:val="30"/>
        </w:rPr>
        <w:t>зокрема.</w:t>
      </w:r>
    </w:p>
    <w:p w:rsidR="00A17FD0" w:rsidRDefault="008C7F95">
      <w:pPr>
        <w:pStyle w:val="a3"/>
        <w:ind w:left="280" w:right="191"/>
        <w:jc w:val="both"/>
      </w:pPr>
      <w:r>
        <w:rPr>
          <w:color w:val="231F20"/>
          <w:spacing w:val="-7"/>
        </w:rPr>
        <w:t xml:space="preserve">Планування,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4"/>
        </w:rPr>
        <w:t xml:space="preserve">якщо здійснюється </w:t>
      </w:r>
      <w:r>
        <w:rPr>
          <w:color w:val="231F20"/>
          <w:spacing w:val="-7"/>
        </w:rPr>
        <w:t xml:space="preserve">колективно,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12"/>
        </w:rPr>
        <w:t>індиві</w:t>
      </w:r>
      <w:r>
        <w:rPr>
          <w:rFonts w:ascii="Arial" w:hAnsi="Arial"/>
          <w:color w:val="231F20"/>
          <w:spacing w:val="-12"/>
        </w:rPr>
        <w:t xml:space="preserve">- </w:t>
      </w:r>
      <w:r>
        <w:rPr>
          <w:color w:val="231F20"/>
          <w:spacing w:val="-5"/>
        </w:rPr>
        <w:t xml:space="preserve">дуального </w:t>
      </w:r>
      <w:r>
        <w:rPr>
          <w:color w:val="231F20"/>
          <w:spacing w:val="-6"/>
        </w:rPr>
        <w:t xml:space="preserve">осмислення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конструювання, оскільки </w:t>
      </w:r>
      <w:r>
        <w:rPr>
          <w:color w:val="231F20"/>
          <w:spacing w:val="-7"/>
        </w:rPr>
        <w:t xml:space="preserve">неможливо </w:t>
      </w:r>
      <w:r>
        <w:rPr>
          <w:color w:val="231F20"/>
          <w:spacing w:val="-4"/>
        </w:rPr>
        <w:t xml:space="preserve">результативно </w:t>
      </w:r>
      <w:r>
        <w:rPr>
          <w:color w:val="231F20"/>
          <w:spacing w:val="-5"/>
        </w:rPr>
        <w:t xml:space="preserve">організовувати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за чужими </w:t>
      </w:r>
      <w:r>
        <w:rPr>
          <w:color w:val="231F20"/>
          <w:spacing w:val="-3"/>
        </w:rPr>
        <w:t xml:space="preserve">програмами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планами. </w:t>
      </w:r>
      <w:r>
        <w:rPr>
          <w:color w:val="231F20"/>
          <w:spacing w:val="-3"/>
        </w:rPr>
        <w:t xml:space="preserve">Планувати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9"/>
        </w:rPr>
        <w:t xml:space="preserve">по-різному, </w:t>
      </w:r>
      <w:r>
        <w:rPr>
          <w:color w:val="231F20"/>
          <w:spacing w:val="-4"/>
        </w:rPr>
        <w:t xml:space="preserve">виходячи </w:t>
      </w:r>
      <w:r>
        <w:rPr>
          <w:color w:val="231F20"/>
        </w:rPr>
        <w:t xml:space="preserve">з </w:t>
      </w:r>
      <w:r>
        <w:rPr>
          <w:color w:val="231F20"/>
          <w:spacing w:val="-16"/>
        </w:rPr>
        <w:t xml:space="preserve">різних </w:t>
      </w:r>
      <w:r>
        <w:rPr>
          <w:color w:val="231F20"/>
          <w:spacing w:val="-4"/>
        </w:rPr>
        <w:t xml:space="preserve">особливостей, </w:t>
      </w:r>
      <w:r>
        <w:rPr>
          <w:color w:val="231F20"/>
          <w:spacing w:val="-6"/>
        </w:rPr>
        <w:t xml:space="preserve">що впливають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>цей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8"/>
        </w:rPr>
        <w:t>процес.</w:t>
      </w:r>
    </w:p>
    <w:p w:rsidR="00A17FD0" w:rsidRDefault="008C7F95">
      <w:pPr>
        <w:pStyle w:val="a3"/>
        <w:spacing w:line="340" w:lineRule="exact"/>
        <w:ind w:left="1000" w:firstLine="0"/>
      </w:pPr>
      <w:r>
        <w:rPr>
          <w:color w:val="231F20"/>
        </w:rPr>
        <w:t>Вимоги до складання плану:</w:t>
      </w:r>
    </w:p>
    <w:p w:rsidR="00A17FD0" w:rsidRDefault="008C7F95">
      <w:pPr>
        <w:pStyle w:val="a4"/>
        <w:numPr>
          <w:ilvl w:val="0"/>
          <w:numId w:val="277"/>
        </w:numPr>
        <w:tabs>
          <w:tab w:val="left" w:pos="1500"/>
        </w:tabs>
        <w:spacing w:before="6" w:line="237" w:lineRule="auto"/>
        <w:ind w:right="213" w:firstLine="700"/>
        <w:jc w:val="both"/>
        <w:rPr>
          <w:sz w:val="30"/>
        </w:rPr>
      </w:pPr>
      <w:r>
        <w:rPr>
          <w:i/>
          <w:color w:val="231F20"/>
          <w:sz w:val="30"/>
        </w:rPr>
        <w:t xml:space="preserve">цілісність: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6"/>
          <w:sz w:val="30"/>
        </w:rPr>
        <w:t xml:space="preserve">спрямований </w:t>
      </w:r>
      <w:r>
        <w:rPr>
          <w:color w:val="231F20"/>
          <w:spacing w:val="-11"/>
          <w:sz w:val="30"/>
        </w:rPr>
        <w:t xml:space="preserve">на виконання </w:t>
      </w:r>
      <w:r>
        <w:rPr>
          <w:color w:val="231F20"/>
          <w:spacing w:val="-8"/>
          <w:sz w:val="30"/>
        </w:rPr>
        <w:t xml:space="preserve">основного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6"/>
          <w:sz w:val="30"/>
        </w:rPr>
        <w:t>громадянина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9"/>
          <w:sz w:val="30"/>
        </w:rPr>
        <w:t>України;</w:t>
      </w:r>
    </w:p>
    <w:p w:rsidR="00A17FD0" w:rsidRDefault="008C7F95">
      <w:pPr>
        <w:pStyle w:val="a4"/>
        <w:numPr>
          <w:ilvl w:val="0"/>
          <w:numId w:val="277"/>
        </w:numPr>
        <w:tabs>
          <w:tab w:val="left" w:pos="1500"/>
        </w:tabs>
        <w:spacing w:line="237" w:lineRule="auto"/>
        <w:ind w:right="218" w:firstLine="700"/>
        <w:jc w:val="both"/>
        <w:rPr>
          <w:sz w:val="30"/>
        </w:rPr>
      </w:pPr>
      <w:r>
        <w:rPr>
          <w:i/>
          <w:color w:val="231F20"/>
          <w:sz w:val="30"/>
        </w:rPr>
        <w:t xml:space="preserve">конкретність: </w:t>
      </w:r>
      <w:r>
        <w:rPr>
          <w:color w:val="231F20"/>
          <w:sz w:val="30"/>
        </w:rPr>
        <w:t xml:space="preserve">усі </w:t>
      </w:r>
      <w:r>
        <w:rPr>
          <w:color w:val="231F20"/>
          <w:spacing w:val="-5"/>
          <w:sz w:val="30"/>
        </w:rPr>
        <w:t xml:space="preserve">накреслені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pacing w:val="-14"/>
          <w:sz w:val="30"/>
        </w:rPr>
        <w:t xml:space="preserve">повинні </w:t>
      </w:r>
      <w:r>
        <w:rPr>
          <w:color w:val="231F20"/>
          <w:spacing w:val="6"/>
          <w:sz w:val="30"/>
        </w:rPr>
        <w:t xml:space="preserve">мати </w:t>
      </w:r>
      <w:r>
        <w:rPr>
          <w:color w:val="231F20"/>
          <w:spacing w:val="-3"/>
          <w:sz w:val="30"/>
        </w:rPr>
        <w:t xml:space="preserve">чіткі </w:t>
      </w:r>
      <w:r>
        <w:rPr>
          <w:color w:val="231F20"/>
          <w:sz w:val="30"/>
        </w:rPr>
        <w:t xml:space="preserve">завдан- </w:t>
      </w:r>
      <w:r>
        <w:rPr>
          <w:color w:val="231F20"/>
          <w:spacing w:val="-7"/>
          <w:sz w:val="30"/>
        </w:rPr>
        <w:t xml:space="preserve">ня, конкретні </w:t>
      </w:r>
      <w:r>
        <w:rPr>
          <w:color w:val="231F20"/>
          <w:spacing w:val="-5"/>
          <w:sz w:val="30"/>
        </w:rPr>
        <w:t xml:space="preserve">терміни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>реальних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10"/>
          <w:sz w:val="30"/>
        </w:rPr>
        <w:t>виконавців;</w:t>
      </w:r>
    </w:p>
    <w:p w:rsidR="00A17FD0" w:rsidRDefault="008C7F95">
      <w:pPr>
        <w:pStyle w:val="a4"/>
        <w:numPr>
          <w:ilvl w:val="0"/>
          <w:numId w:val="277"/>
        </w:numPr>
        <w:tabs>
          <w:tab w:val="left" w:pos="1500"/>
        </w:tabs>
        <w:spacing w:before="14" w:line="237" w:lineRule="auto"/>
        <w:ind w:right="217" w:firstLine="700"/>
        <w:jc w:val="both"/>
        <w:rPr>
          <w:sz w:val="30"/>
        </w:rPr>
      </w:pPr>
      <w:r>
        <w:rPr>
          <w:i/>
          <w:color w:val="231F20"/>
          <w:sz w:val="30"/>
        </w:rPr>
        <w:t>доступність</w:t>
      </w:r>
      <w:r>
        <w:rPr>
          <w:color w:val="231F20"/>
          <w:sz w:val="30"/>
        </w:rPr>
        <w:t xml:space="preserve">: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4"/>
          <w:sz w:val="30"/>
        </w:rPr>
        <w:t>повинна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бути </w:t>
      </w:r>
      <w:r>
        <w:rPr>
          <w:color w:val="231F20"/>
          <w:spacing w:val="-7"/>
          <w:sz w:val="30"/>
        </w:rPr>
        <w:t xml:space="preserve">доступним </w:t>
      </w:r>
      <w:r>
        <w:rPr>
          <w:color w:val="231F20"/>
          <w:spacing w:val="-3"/>
          <w:sz w:val="30"/>
        </w:rPr>
        <w:t xml:space="preserve">стосовно </w:t>
      </w:r>
      <w:r>
        <w:rPr>
          <w:color w:val="231F20"/>
          <w:spacing w:val="-8"/>
          <w:sz w:val="30"/>
        </w:rPr>
        <w:t xml:space="preserve">віку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інтелектуально-морального </w:t>
      </w:r>
      <w:r>
        <w:rPr>
          <w:color w:val="231F20"/>
          <w:spacing w:val="-9"/>
          <w:sz w:val="30"/>
        </w:rPr>
        <w:t>потенціалу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277"/>
        </w:numPr>
        <w:tabs>
          <w:tab w:val="left" w:pos="1499"/>
          <w:tab w:val="left" w:pos="1500"/>
        </w:tabs>
        <w:spacing w:line="235" w:lineRule="auto"/>
        <w:ind w:left="1000" w:right="226" w:hanging="20"/>
        <w:rPr>
          <w:rFonts w:ascii="Arial" w:hAnsi="Arial"/>
          <w:sz w:val="30"/>
        </w:rPr>
      </w:pPr>
      <w:r>
        <w:rPr>
          <w:i/>
          <w:color w:val="231F20"/>
          <w:spacing w:val="5"/>
          <w:sz w:val="30"/>
        </w:rPr>
        <w:t xml:space="preserve">взаємодія: </w:t>
      </w:r>
      <w:r>
        <w:rPr>
          <w:color w:val="231F20"/>
          <w:spacing w:val="-11"/>
          <w:sz w:val="30"/>
        </w:rPr>
        <w:t xml:space="preserve">опора на </w:t>
      </w:r>
      <w:r>
        <w:rPr>
          <w:color w:val="231F20"/>
          <w:spacing w:val="-7"/>
          <w:sz w:val="30"/>
        </w:rPr>
        <w:t xml:space="preserve">учнівський </w:t>
      </w:r>
      <w:r>
        <w:rPr>
          <w:color w:val="231F20"/>
          <w:spacing w:val="-5"/>
          <w:sz w:val="30"/>
        </w:rPr>
        <w:t xml:space="preserve">колектив, </w:t>
      </w:r>
      <w:r>
        <w:rPr>
          <w:color w:val="231F20"/>
          <w:sz w:val="30"/>
        </w:rPr>
        <w:t xml:space="preserve">сім’ю, громадськість. </w:t>
      </w:r>
      <w:r>
        <w:rPr>
          <w:color w:val="231F20"/>
          <w:spacing w:val="-7"/>
          <w:sz w:val="30"/>
        </w:rPr>
        <w:t xml:space="preserve">Ефективні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10"/>
          <w:sz w:val="30"/>
        </w:rPr>
        <w:t xml:space="preserve">впливу,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відповідають </w:t>
      </w:r>
      <w:r>
        <w:rPr>
          <w:color w:val="231F20"/>
          <w:spacing w:val="-3"/>
          <w:sz w:val="30"/>
        </w:rPr>
        <w:t xml:space="preserve">вимогам </w:t>
      </w:r>
      <w:r>
        <w:rPr>
          <w:color w:val="231F20"/>
          <w:sz w:val="30"/>
        </w:rPr>
        <w:t>часу: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5"/>
          <w:sz w:val="30"/>
        </w:rPr>
        <w:t>наступ</w:t>
      </w:r>
      <w:r>
        <w:rPr>
          <w:rFonts w:ascii="Arial" w:hAnsi="Arial"/>
          <w:color w:val="231F20"/>
          <w:spacing w:val="-5"/>
          <w:sz w:val="30"/>
        </w:rPr>
        <w:t>-</w:t>
      </w:r>
    </w:p>
    <w:p w:rsidR="00A17FD0" w:rsidRDefault="008C7F95">
      <w:pPr>
        <w:pStyle w:val="a3"/>
        <w:spacing w:before="17" w:line="342" w:lineRule="exact"/>
        <w:ind w:left="280" w:firstLine="0"/>
      </w:pPr>
      <w:r>
        <w:rPr>
          <w:color w:val="231F20"/>
        </w:rPr>
        <w:t>ність і послідовність; насиченість плану соціально значущими справами.</w:t>
      </w:r>
    </w:p>
    <w:p w:rsidR="00A17FD0" w:rsidRDefault="008C7F95">
      <w:pPr>
        <w:ind w:left="279" w:right="204" w:firstLine="720"/>
        <w:jc w:val="both"/>
        <w:rPr>
          <w:sz w:val="30"/>
        </w:rPr>
      </w:pPr>
      <w:r>
        <w:rPr>
          <w:color w:val="231F20"/>
          <w:sz w:val="30"/>
        </w:rPr>
        <w:t xml:space="preserve">Формулюючи завдання виховної роботи, спираються на </w:t>
      </w:r>
      <w:r>
        <w:rPr>
          <w:b/>
          <w:color w:val="231F20"/>
          <w:sz w:val="30"/>
        </w:rPr>
        <w:t>“</w:t>
      </w:r>
      <w:r>
        <w:rPr>
          <w:i/>
          <w:color w:val="231F20"/>
          <w:sz w:val="30"/>
        </w:rPr>
        <w:t>Орієнтовні орієнтири виховання учнів 1–11 класів загальноосвітніх навчальних закла</w:t>
      </w:r>
      <w:r>
        <w:rPr>
          <w:rFonts w:ascii="Arial" w:hAnsi="Arial"/>
          <w:i/>
          <w:color w:val="231F20"/>
          <w:sz w:val="30"/>
        </w:rPr>
        <w:t xml:space="preserve">- </w:t>
      </w:r>
      <w:r>
        <w:rPr>
          <w:i/>
          <w:color w:val="231F20"/>
          <w:sz w:val="30"/>
        </w:rPr>
        <w:t xml:space="preserve">дів України” </w:t>
      </w:r>
      <w:r>
        <w:rPr>
          <w:color w:val="231F20"/>
          <w:sz w:val="30"/>
        </w:rPr>
        <w:t>[128], якими визначено загальні завдання з кожного напряму виховання відповідно до вікових особливостей учн</w:t>
      </w:r>
      <w:r>
        <w:rPr>
          <w:color w:val="231F20"/>
          <w:sz w:val="30"/>
        </w:rPr>
        <w:t>ів. Ці завдання мають ураховувати конкретні умови виховання (вік, вихованість, соціальне оточення).</w:t>
      </w:r>
    </w:p>
    <w:p w:rsidR="00A17FD0" w:rsidRDefault="008C7F95">
      <w:pPr>
        <w:pStyle w:val="a3"/>
        <w:spacing w:line="249" w:lineRule="auto"/>
        <w:ind w:left="280" w:right="226"/>
        <w:jc w:val="both"/>
      </w:pPr>
      <w:r>
        <w:rPr>
          <w:color w:val="231F20"/>
        </w:rPr>
        <w:t>Відповідно до намічених завдань визначають зміст виховної діяль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ності в класі, підбирають ефективні методи й форми його реалізації.</w:t>
      </w:r>
    </w:p>
    <w:p w:rsidR="00A17FD0" w:rsidRDefault="00A17FD0">
      <w:pPr>
        <w:spacing w:line="249" w:lineRule="auto"/>
        <w:jc w:val="both"/>
        <w:sectPr w:rsidR="00A17FD0">
          <w:pgSz w:w="11900" w:h="16840"/>
          <w:pgMar w:top="1060" w:right="900" w:bottom="1180" w:left="860" w:header="0" w:footer="935" w:gutter="0"/>
          <w:cols w:space="720"/>
        </w:sectPr>
      </w:pPr>
    </w:p>
    <w:p w:rsidR="00A17FD0" w:rsidRDefault="008C7F95">
      <w:pPr>
        <w:pStyle w:val="a3"/>
        <w:spacing w:before="61" w:line="237" w:lineRule="auto"/>
        <w:ind w:left="280" w:right="226"/>
        <w:jc w:val="both"/>
        <w:rPr>
          <w:i/>
        </w:rPr>
      </w:pPr>
      <w:r>
        <w:rPr>
          <w:color w:val="231F20"/>
        </w:rPr>
        <w:t>Проду</w:t>
      </w:r>
      <w:r>
        <w:rPr>
          <w:color w:val="231F20"/>
        </w:rPr>
        <w:t xml:space="preserve">муючи </w:t>
      </w:r>
      <w:r>
        <w:rPr>
          <w:color w:val="231F20"/>
          <w:spacing w:val="2"/>
        </w:rPr>
        <w:t xml:space="preserve">систему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– зміст і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>реа</w:t>
      </w:r>
      <w:r>
        <w:rPr>
          <w:rFonts w:ascii="Arial" w:hAnsi="Arial"/>
          <w:color w:val="231F20"/>
        </w:rPr>
        <w:t xml:space="preserve">-  </w:t>
      </w:r>
      <w:r>
        <w:rPr>
          <w:color w:val="231F20"/>
          <w:spacing w:val="-11"/>
        </w:rPr>
        <w:t xml:space="preserve">лізації </w:t>
      </w:r>
      <w:r>
        <w:rPr>
          <w:color w:val="231F20"/>
        </w:rPr>
        <w:t xml:space="preserve">– дотримуються </w:t>
      </w:r>
      <w:r>
        <w:rPr>
          <w:i/>
          <w:color w:val="231F20"/>
        </w:rPr>
        <w:t>таких</w:t>
      </w:r>
      <w:r>
        <w:rPr>
          <w:i/>
          <w:color w:val="231F20"/>
          <w:spacing w:val="41"/>
        </w:rPr>
        <w:t xml:space="preserve"> </w:t>
      </w:r>
      <w:r>
        <w:rPr>
          <w:i/>
          <w:color w:val="231F20"/>
          <w:spacing w:val="6"/>
        </w:rPr>
        <w:t>вимог:</w:t>
      </w:r>
    </w:p>
    <w:p w:rsidR="00A17FD0" w:rsidRDefault="008C7F95">
      <w:pPr>
        <w:pStyle w:val="a3"/>
        <w:spacing w:line="237" w:lineRule="auto"/>
        <w:ind w:left="280" w:right="226"/>
        <w:jc w:val="both"/>
      </w:pPr>
      <w:r>
        <w:rPr>
          <w:color w:val="231F20"/>
          <w:spacing w:val="3"/>
        </w:rPr>
        <w:t xml:space="preserve">а) </w:t>
      </w:r>
      <w:r>
        <w:rPr>
          <w:color w:val="231F20"/>
          <w:spacing w:val="-8"/>
        </w:rPr>
        <w:t xml:space="preserve">урахування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9"/>
        </w:rPr>
        <w:t>питань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8"/>
        </w:rPr>
        <w:t xml:space="preserve">народної </w:t>
      </w:r>
      <w:r>
        <w:rPr>
          <w:color w:val="231F20"/>
          <w:spacing w:val="-4"/>
        </w:rPr>
        <w:t xml:space="preserve">освіти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>вихо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7"/>
        </w:rPr>
        <w:t xml:space="preserve">вання,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0"/>
        </w:rPr>
        <w:t>школи;</w:t>
      </w:r>
    </w:p>
    <w:p w:rsidR="00A17FD0" w:rsidRDefault="008C7F95">
      <w:pPr>
        <w:pStyle w:val="a3"/>
        <w:spacing w:before="13" w:line="237" w:lineRule="auto"/>
        <w:ind w:left="280" w:right="246"/>
        <w:jc w:val="both"/>
      </w:pPr>
      <w:r>
        <w:rPr>
          <w:color w:val="231F20"/>
        </w:rPr>
        <w:t>б) цілеспрямованості, конкретності, розумної насиченості, опори на інтереси учнів;</w:t>
      </w:r>
    </w:p>
    <w:p w:rsidR="00A17FD0" w:rsidRDefault="008C7F95">
      <w:pPr>
        <w:pStyle w:val="a3"/>
        <w:spacing w:line="237" w:lineRule="auto"/>
        <w:ind w:left="280" w:right="226"/>
        <w:jc w:val="both"/>
      </w:pPr>
      <w:r>
        <w:rPr>
          <w:color w:val="231F20"/>
        </w:rPr>
        <w:t>в) поєднання словесних, наочних і практичних форм і методів вихо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вання;</w:t>
      </w:r>
    </w:p>
    <w:p w:rsidR="00A17FD0" w:rsidRDefault="008C7F95">
      <w:pPr>
        <w:pStyle w:val="a3"/>
        <w:spacing w:before="12" w:line="237" w:lineRule="auto"/>
        <w:ind w:left="280" w:right="229"/>
        <w:jc w:val="both"/>
      </w:pPr>
      <w:r>
        <w:rPr>
          <w:color w:val="231F20"/>
        </w:rPr>
        <w:t xml:space="preserve">г) </w:t>
      </w:r>
      <w:r>
        <w:rPr>
          <w:color w:val="231F20"/>
          <w:spacing w:val="-7"/>
        </w:rPr>
        <w:t xml:space="preserve">відповідності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методів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віковим </w:t>
      </w:r>
      <w:r>
        <w:rPr>
          <w:color w:val="231F20"/>
          <w:spacing w:val="-3"/>
        </w:rPr>
        <w:t xml:space="preserve">особливостям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рівню їх </w:t>
      </w:r>
      <w:r>
        <w:rPr>
          <w:color w:val="231F20"/>
          <w:spacing w:val="-7"/>
        </w:rPr>
        <w:t>вихованості;</w:t>
      </w:r>
    </w:p>
    <w:p w:rsidR="00A17FD0" w:rsidRDefault="008C7F95">
      <w:pPr>
        <w:pStyle w:val="a3"/>
        <w:spacing w:line="237" w:lineRule="auto"/>
        <w:ind w:left="280" w:right="187"/>
        <w:jc w:val="both"/>
      </w:pPr>
      <w:r>
        <w:rPr>
          <w:color w:val="231F20"/>
        </w:rPr>
        <w:t>ґ) урахування ювілейних і суспільно-політичних дат, подій у житті України;</w:t>
      </w:r>
    </w:p>
    <w:p w:rsidR="00A17FD0" w:rsidRDefault="008C7F95">
      <w:pPr>
        <w:pStyle w:val="a3"/>
        <w:spacing w:before="11" w:line="342" w:lineRule="exact"/>
        <w:ind w:left="1000" w:firstLine="0"/>
      </w:pPr>
      <w:r>
        <w:rPr>
          <w:color w:val="231F20"/>
          <w:spacing w:val="3"/>
        </w:rPr>
        <w:t xml:space="preserve">д)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9"/>
        </w:rPr>
        <w:t xml:space="preserve">керівництва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>самостійності</w:t>
      </w:r>
      <w:r>
        <w:rPr>
          <w:color w:val="231F20"/>
          <w:spacing w:val="62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before="1" w:line="237" w:lineRule="auto"/>
        <w:ind w:left="280" w:right="204"/>
        <w:jc w:val="both"/>
      </w:pPr>
      <w:r>
        <w:rPr>
          <w:color w:val="231F20"/>
        </w:rPr>
        <w:t xml:space="preserve">План є </w:t>
      </w:r>
      <w:r>
        <w:rPr>
          <w:color w:val="231F20"/>
          <w:spacing w:val="-10"/>
        </w:rPr>
        <w:t xml:space="preserve">помічником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побудові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6"/>
        </w:rPr>
        <w:t xml:space="preserve">роботи,  </w:t>
      </w:r>
      <w:r>
        <w:rPr>
          <w:color w:val="231F20"/>
          <w:spacing w:val="-4"/>
        </w:rPr>
        <w:t xml:space="preserve">якщо  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6"/>
        </w:rPr>
        <w:t xml:space="preserve">чіткій </w:t>
      </w:r>
      <w:r>
        <w:rPr>
          <w:color w:val="231F20"/>
          <w:spacing w:val="2"/>
        </w:rPr>
        <w:t xml:space="preserve">системі </w:t>
      </w:r>
      <w:r>
        <w:rPr>
          <w:color w:val="231F20"/>
          <w:spacing w:val="-5"/>
        </w:rPr>
        <w:t xml:space="preserve">вимог. </w:t>
      </w:r>
      <w:r>
        <w:rPr>
          <w:color w:val="231F20"/>
          <w:spacing w:val="-3"/>
        </w:rPr>
        <w:t xml:space="preserve">М.Рожков </w:t>
      </w:r>
      <w:r>
        <w:rPr>
          <w:color w:val="231F20"/>
        </w:rPr>
        <w:t xml:space="preserve">і </w:t>
      </w:r>
      <w:r>
        <w:rPr>
          <w:color w:val="231F20"/>
          <w:spacing w:val="-3"/>
        </w:rPr>
        <w:t xml:space="preserve">Л.Байбородова </w:t>
      </w:r>
      <w:r>
        <w:rPr>
          <w:color w:val="231F20"/>
          <w:spacing w:val="-5"/>
        </w:rPr>
        <w:t xml:space="preserve">виділяють </w:t>
      </w:r>
      <w:r>
        <w:rPr>
          <w:color w:val="231F20"/>
          <w:spacing w:val="-3"/>
        </w:rPr>
        <w:t xml:space="preserve">ряд </w:t>
      </w:r>
      <w:r>
        <w:rPr>
          <w:color w:val="231F20"/>
          <w:spacing w:val="-5"/>
        </w:rPr>
        <w:t xml:space="preserve">вимог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8"/>
        </w:rPr>
        <w:t>процесу: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before="15" w:line="237" w:lineRule="auto"/>
        <w:ind w:right="204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Цілеспрямованість </w:t>
      </w:r>
      <w:r>
        <w:rPr>
          <w:color w:val="231F20"/>
          <w:spacing w:val="-10"/>
          <w:sz w:val="30"/>
        </w:rPr>
        <w:t xml:space="preserve">плану, </w:t>
      </w:r>
      <w:r>
        <w:rPr>
          <w:color w:val="231F20"/>
          <w:spacing w:val="3"/>
          <w:sz w:val="30"/>
        </w:rPr>
        <w:t xml:space="preserve">тобто </w:t>
      </w:r>
      <w:r>
        <w:rPr>
          <w:color w:val="231F20"/>
          <w:spacing w:val="-6"/>
          <w:sz w:val="30"/>
        </w:rPr>
        <w:t xml:space="preserve">заплановані </w:t>
      </w:r>
      <w:r>
        <w:rPr>
          <w:color w:val="231F20"/>
          <w:sz w:val="30"/>
        </w:rPr>
        <w:t xml:space="preserve">зміст 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z w:val="30"/>
        </w:rPr>
        <w:t xml:space="preserve">передбачають </w:t>
      </w:r>
      <w:r>
        <w:rPr>
          <w:color w:val="231F20"/>
          <w:spacing w:val="-7"/>
          <w:sz w:val="30"/>
        </w:rPr>
        <w:t xml:space="preserve">реалізацію </w:t>
      </w:r>
      <w:r>
        <w:rPr>
          <w:color w:val="231F20"/>
          <w:spacing w:val="-9"/>
          <w:sz w:val="30"/>
        </w:rPr>
        <w:t>конкретних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4"/>
          <w:sz w:val="30"/>
        </w:rPr>
        <w:t xml:space="preserve">задач. </w:t>
      </w:r>
      <w:r>
        <w:rPr>
          <w:color w:val="231F20"/>
          <w:spacing w:val="-8"/>
          <w:sz w:val="30"/>
        </w:rPr>
        <w:t xml:space="preserve">Кожна </w:t>
      </w:r>
      <w:r>
        <w:rPr>
          <w:color w:val="231F20"/>
          <w:spacing w:val="-3"/>
          <w:sz w:val="30"/>
        </w:rPr>
        <w:t>справа,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6"/>
          <w:sz w:val="30"/>
        </w:rPr>
        <w:t xml:space="preserve">сприяти </w:t>
      </w:r>
      <w:r>
        <w:rPr>
          <w:color w:val="231F20"/>
          <w:spacing w:val="-12"/>
          <w:sz w:val="30"/>
        </w:rPr>
        <w:t xml:space="preserve">вирішенню </w:t>
      </w:r>
      <w:r>
        <w:rPr>
          <w:color w:val="231F20"/>
          <w:spacing w:val="-6"/>
          <w:sz w:val="30"/>
        </w:rPr>
        <w:t xml:space="preserve">поставлених </w:t>
      </w:r>
      <w:r>
        <w:rPr>
          <w:color w:val="231F20"/>
          <w:spacing w:val="4"/>
          <w:sz w:val="30"/>
        </w:rPr>
        <w:t xml:space="preserve">задач. </w:t>
      </w:r>
      <w:r>
        <w:rPr>
          <w:color w:val="231F20"/>
          <w:spacing w:val="-3"/>
          <w:sz w:val="30"/>
        </w:rPr>
        <w:t xml:space="preserve">Залежно </w:t>
      </w:r>
      <w:r>
        <w:rPr>
          <w:color w:val="231F20"/>
          <w:spacing w:val="-9"/>
          <w:sz w:val="30"/>
        </w:rPr>
        <w:t>від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pacing w:val="-9"/>
          <w:sz w:val="30"/>
        </w:rPr>
        <w:t xml:space="preserve">кожна </w:t>
      </w:r>
      <w:r>
        <w:rPr>
          <w:color w:val="231F20"/>
          <w:spacing w:val="-6"/>
          <w:sz w:val="30"/>
        </w:rPr>
        <w:t xml:space="preserve">форма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11"/>
          <w:sz w:val="30"/>
        </w:rPr>
        <w:t>специфіку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використання.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before="14" w:line="237" w:lineRule="auto"/>
        <w:ind w:right="198" w:firstLine="720"/>
        <w:jc w:val="both"/>
        <w:rPr>
          <w:sz w:val="30"/>
        </w:rPr>
      </w:pPr>
      <w:r>
        <w:rPr>
          <w:color w:val="231F20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орієнтований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7"/>
          <w:sz w:val="30"/>
        </w:rPr>
        <w:t xml:space="preserve">реалізацію  </w:t>
      </w:r>
      <w:r>
        <w:rPr>
          <w:color w:val="231F20"/>
          <w:spacing w:val="-5"/>
          <w:sz w:val="30"/>
        </w:rPr>
        <w:t xml:space="preserve">потреб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6"/>
          <w:sz w:val="30"/>
        </w:rPr>
        <w:t xml:space="preserve">інтересів  </w:t>
      </w:r>
      <w:r>
        <w:rPr>
          <w:color w:val="231F20"/>
          <w:spacing w:val="-4"/>
          <w:sz w:val="30"/>
        </w:rPr>
        <w:t xml:space="preserve">дітей,  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16"/>
          <w:sz w:val="30"/>
        </w:rPr>
        <w:t xml:space="preserve">їхній </w:t>
      </w:r>
      <w:r>
        <w:rPr>
          <w:color w:val="231F20"/>
          <w:spacing w:val="-6"/>
          <w:sz w:val="30"/>
        </w:rPr>
        <w:t xml:space="preserve">розвиток, що </w:t>
      </w:r>
      <w:r>
        <w:rPr>
          <w:color w:val="231F20"/>
          <w:spacing w:val="-9"/>
          <w:sz w:val="30"/>
        </w:rPr>
        <w:t xml:space="preserve">припускає  </w:t>
      </w:r>
      <w:r>
        <w:rPr>
          <w:color w:val="231F20"/>
          <w:spacing w:val="-8"/>
          <w:sz w:val="30"/>
        </w:rPr>
        <w:t xml:space="preserve">облік </w:t>
      </w:r>
      <w:r>
        <w:rPr>
          <w:color w:val="231F20"/>
          <w:spacing w:val="-14"/>
          <w:sz w:val="30"/>
        </w:rPr>
        <w:t xml:space="preserve">пропозицій  </w:t>
      </w:r>
      <w:r>
        <w:rPr>
          <w:color w:val="231F20"/>
          <w:spacing w:val="-9"/>
          <w:sz w:val="30"/>
        </w:rPr>
        <w:t xml:space="preserve">школярів  </w:t>
      </w:r>
      <w:r>
        <w:rPr>
          <w:color w:val="231F20"/>
          <w:sz w:val="30"/>
        </w:rPr>
        <w:t xml:space="preserve">і батьків </w:t>
      </w:r>
      <w:r>
        <w:rPr>
          <w:color w:val="231F20"/>
          <w:spacing w:val="-11"/>
          <w:sz w:val="30"/>
        </w:rPr>
        <w:t xml:space="preserve">при </w:t>
      </w:r>
      <w:r>
        <w:rPr>
          <w:color w:val="231F20"/>
          <w:spacing w:val="-9"/>
          <w:sz w:val="30"/>
        </w:rPr>
        <w:t>плануванні,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10"/>
          <w:sz w:val="30"/>
        </w:rPr>
        <w:t>ціннісних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10"/>
          <w:sz w:val="30"/>
        </w:rPr>
        <w:t>орієнтирів.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line="338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План – </w:t>
      </w: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z w:val="30"/>
        </w:rPr>
        <w:t xml:space="preserve">результат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z w:val="30"/>
        </w:rPr>
        <w:t xml:space="preserve">творчості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pacing w:val="-8"/>
          <w:sz w:val="30"/>
        </w:rPr>
        <w:t>учнів,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before="17" w:line="237" w:lineRule="auto"/>
        <w:ind w:right="226" w:firstLine="720"/>
        <w:jc w:val="both"/>
        <w:rPr>
          <w:sz w:val="30"/>
        </w:rPr>
      </w:pPr>
      <w:r>
        <w:rPr>
          <w:color w:val="231F20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передбачає зв’язок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>з життям су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спільства, </w:t>
      </w:r>
      <w:r>
        <w:rPr>
          <w:color w:val="231F20"/>
          <w:spacing w:val="-7"/>
          <w:sz w:val="30"/>
        </w:rPr>
        <w:t xml:space="preserve">практичною </w:t>
      </w:r>
      <w:r>
        <w:rPr>
          <w:color w:val="231F20"/>
          <w:spacing w:val="-6"/>
          <w:sz w:val="30"/>
        </w:rPr>
        <w:t xml:space="preserve">діяльністю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3"/>
          <w:sz w:val="30"/>
        </w:rPr>
        <w:t>означає:</w:t>
      </w:r>
    </w:p>
    <w:p w:rsidR="00A17FD0" w:rsidRDefault="008C7F95">
      <w:pPr>
        <w:pStyle w:val="a3"/>
        <w:spacing w:line="237" w:lineRule="auto"/>
        <w:ind w:left="280" w:firstLine="860"/>
      </w:pPr>
      <w:r>
        <w:rPr>
          <w:color w:val="231F20"/>
        </w:rPr>
        <w:t>а) створення умов для застосування школярами на практиці знань, отриманих на уроці, у позаурочний час;</w:t>
      </w:r>
    </w:p>
    <w:p w:rsidR="00A17FD0" w:rsidRDefault="008C7F95">
      <w:pPr>
        <w:pStyle w:val="a3"/>
        <w:spacing w:before="11" w:line="342" w:lineRule="exact"/>
        <w:ind w:left="1140" w:firstLine="0"/>
      </w:pPr>
      <w:r>
        <w:rPr>
          <w:color w:val="231F20"/>
        </w:rPr>
        <w:t>б) відображення основних подій країни в житті колективу;</w:t>
      </w:r>
    </w:p>
    <w:p w:rsidR="00A17FD0" w:rsidRDefault="008C7F95">
      <w:pPr>
        <w:pStyle w:val="a3"/>
        <w:spacing w:line="237" w:lineRule="auto"/>
        <w:ind w:left="280" w:firstLine="860"/>
      </w:pPr>
      <w:r>
        <w:rPr>
          <w:color w:val="231F20"/>
        </w:rPr>
        <w:t>в) залучення дітей до активної діяльності, перетворення навколиш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нього середовища.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line="339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>Орієнтація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комплексний </w:t>
      </w:r>
      <w:r>
        <w:rPr>
          <w:color w:val="231F20"/>
          <w:sz w:val="30"/>
        </w:rPr>
        <w:t xml:space="preserve">характер </w:t>
      </w:r>
      <w:r>
        <w:rPr>
          <w:color w:val="231F20"/>
          <w:spacing w:val="-11"/>
          <w:sz w:val="30"/>
        </w:rPr>
        <w:t xml:space="preserve">планів,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z w:val="30"/>
        </w:rPr>
        <w:t>передбачає:</w:t>
      </w:r>
    </w:p>
    <w:p w:rsidR="00A17FD0" w:rsidRDefault="008C7F95">
      <w:pPr>
        <w:pStyle w:val="a3"/>
        <w:spacing w:before="17" w:line="237" w:lineRule="auto"/>
        <w:ind w:left="280" w:firstLine="860"/>
      </w:pPr>
      <w:r>
        <w:rPr>
          <w:color w:val="231F20"/>
        </w:rPr>
        <w:t>а) різноманітність змісту і форм роботи, спрямованих на розвиток різноманітних інтересів і здібностей дітей;</w:t>
      </w:r>
    </w:p>
    <w:p w:rsidR="00A17FD0" w:rsidRDefault="008C7F95">
      <w:pPr>
        <w:pStyle w:val="a3"/>
        <w:spacing w:line="237" w:lineRule="auto"/>
        <w:ind w:left="1140" w:right="978" w:firstLine="0"/>
      </w:pPr>
      <w:r>
        <w:rPr>
          <w:color w:val="231F20"/>
          <w:spacing w:val="3"/>
        </w:rPr>
        <w:t xml:space="preserve">б) </w:t>
      </w:r>
      <w:r>
        <w:rPr>
          <w:color w:val="231F20"/>
          <w:spacing w:val="-9"/>
        </w:rPr>
        <w:t xml:space="preserve">позитивний </w:t>
      </w:r>
      <w:r>
        <w:rPr>
          <w:color w:val="231F20"/>
          <w:spacing w:val="-11"/>
        </w:rPr>
        <w:t xml:space="preserve">вплив на різні  </w:t>
      </w:r>
      <w:r>
        <w:rPr>
          <w:color w:val="231F20"/>
          <w:spacing w:val="-8"/>
        </w:rPr>
        <w:t xml:space="preserve">сторони,  </w:t>
      </w:r>
      <w:r>
        <w:rPr>
          <w:color w:val="231F20"/>
        </w:rPr>
        <w:t xml:space="preserve">властивості </w:t>
      </w:r>
      <w:r>
        <w:rPr>
          <w:color w:val="231F20"/>
          <w:spacing w:val="-3"/>
        </w:rPr>
        <w:t xml:space="preserve">особистості; </w:t>
      </w:r>
      <w:r>
        <w:rPr>
          <w:color w:val="231F20"/>
        </w:rPr>
        <w:t xml:space="preserve">в)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3"/>
        </w:rPr>
        <w:t xml:space="preserve">різних </w:t>
      </w:r>
      <w:r>
        <w:rPr>
          <w:color w:val="231F20"/>
          <w:spacing w:val="-8"/>
        </w:rPr>
        <w:t>вид</w:t>
      </w:r>
      <w:r>
        <w:rPr>
          <w:color w:val="231F20"/>
          <w:spacing w:val="-8"/>
        </w:rPr>
        <w:t>ів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-6"/>
        </w:rPr>
        <w:t>діяльності;</w:t>
      </w:r>
    </w:p>
    <w:p w:rsidR="00A17FD0" w:rsidRDefault="008C7F95">
      <w:pPr>
        <w:pStyle w:val="a3"/>
        <w:spacing w:before="11" w:line="342" w:lineRule="exact"/>
        <w:ind w:left="1140" w:firstLine="0"/>
      </w:pPr>
      <w:r>
        <w:rPr>
          <w:color w:val="231F20"/>
        </w:rPr>
        <w:t xml:space="preserve">г) </w:t>
      </w:r>
      <w:r>
        <w:rPr>
          <w:color w:val="231F20"/>
          <w:spacing w:val="-9"/>
        </w:rPr>
        <w:t>цілісність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свідомість, почуття,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before="1" w:line="237" w:lineRule="auto"/>
        <w:ind w:right="208" w:firstLine="720"/>
        <w:jc w:val="both"/>
        <w:rPr>
          <w:sz w:val="30"/>
        </w:rPr>
      </w:pPr>
      <w:r>
        <w:rPr>
          <w:color w:val="231F20"/>
          <w:sz w:val="30"/>
        </w:rPr>
        <w:t xml:space="preserve">План передбачає </w:t>
      </w:r>
      <w:r>
        <w:rPr>
          <w:color w:val="231F20"/>
          <w:spacing w:val="-5"/>
          <w:sz w:val="30"/>
        </w:rPr>
        <w:t xml:space="preserve">створення учням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6"/>
          <w:sz w:val="30"/>
        </w:rPr>
        <w:t xml:space="preserve">вибору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7"/>
          <w:sz w:val="30"/>
        </w:rPr>
        <w:t xml:space="preserve">видів,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3"/>
          <w:sz w:val="30"/>
        </w:rPr>
        <w:t xml:space="preserve">своєї </w:t>
      </w:r>
      <w:r>
        <w:rPr>
          <w:color w:val="231F20"/>
          <w:spacing w:val="-11"/>
          <w:sz w:val="30"/>
        </w:rPr>
        <w:t xml:space="preserve">позиції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запланованій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6"/>
          <w:sz w:val="30"/>
        </w:rPr>
        <w:t>роботі.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line="242" w:lineRule="auto"/>
        <w:ind w:right="204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8"/>
          <w:sz w:val="30"/>
        </w:rPr>
        <w:t xml:space="preserve">необхідно </w:t>
      </w:r>
      <w:r>
        <w:rPr>
          <w:color w:val="231F20"/>
          <w:sz w:val="30"/>
        </w:rPr>
        <w:t xml:space="preserve">забезпечити </w:t>
      </w:r>
      <w:r>
        <w:rPr>
          <w:color w:val="231F20"/>
          <w:spacing w:val="-8"/>
          <w:sz w:val="30"/>
        </w:rPr>
        <w:t xml:space="preserve">послідовність </w:t>
      </w:r>
      <w:r>
        <w:rPr>
          <w:color w:val="231F20"/>
          <w:sz w:val="30"/>
        </w:rPr>
        <w:t xml:space="preserve">змісту й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діяльності: виключити </w:t>
      </w:r>
      <w:r>
        <w:rPr>
          <w:color w:val="231F20"/>
          <w:spacing w:val="-7"/>
          <w:sz w:val="30"/>
        </w:rPr>
        <w:t xml:space="preserve">невиправдане </w:t>
      </w:r>
      <w:r>
        <w:rPr>
          <w:color w:val="231F20"/>
          <w:spacing w:val="-5"/>
          <w:sz w:val="30"/>
        </w:rPr>
        <w:t xml:space="preserve">дублювання, </w:t>
      </w:r>
      <w:r>
        <w:rPr>
          <w:color w:val="231F20"/>
          <w:spacing w:val="-4"/>
          <w:sz w:val="30"/>
        </w:rPr>
        <w:t xml:space="preserve">ураховувати </w:t>
      </w:r>
      <w:r>
        <w:rPr>
          <w:color w:val="231F20"/>
          <w:spacing w:val="-10"/>
          <w:sz w:val="30"/>
        </w:rPr>
        <w:t>по</w:t>
      </w:r>
      <w:r>
        <w:rPr>
          <w:rFonts w:ascii="Arial" w:hAnsi="Arial"/>
          <w:color w:val="231F20"/>
          <w:spacing w:val="-10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передній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z w:val="30"/>
        </w:rPr>
        <w:t xml:space="preserve">бачити </w:t>
      </w:r>
      <w:r>
        <w:rPr>
          <w:color w:val="231F20"/>
          <w:spacing w:val="-5"/>
          <w:sz w:val="30"/>
        </w:rPr>
        <w:t xml:space="preserve">перспективи </w:t>
      </w:r>
      <w:r>
        <w:rPr>
          <w:color w:val="231F20"/>
          <w:sz w:val="30"/>
        </w:rPr>
        <w:t>в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6"/>
          <w:sz w:val="30"/>
        </w:rPr>
        <w:t>роботі.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footerReference w:type="default" r:id="rId86"/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before="60"/>
        <w:ind w:right="194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Конкретність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доцільність </w:t>
      </w:r>
      <w:r>
        <w:rPr>
          <w:color w:val="231F20"/>
          <w:spacing w:val="-10"/>
          <w:sz w:val="30"/>
        </w:rPr>
        <w:t xml:space="preserve">плану, </w:t>
      </w:r>
      <w:r>
        <w:rPr>
          <w:color w:val="231F20"/>
          <w:spacing w:val="-6"/>
          <w:sz w:val="30"/>
        </w:rPr>
        <w:t xml:space="preserve">обґрунтованість запланованої роботи, що </w:t>
      </w:r>
      <w:r>
        <w:rPr>
          <w:color w:val="231F20"/>
          <w:spacing w:val="-9"/>
          <w:sz w:val="30"/>
        </w:rPr>
        <w:t xml:space="preserve">припускає </w:t>
      </w:r>
      <w:r>
        <w:rPr>
          <w:color w:val="231F20"/>
          <w:spacing w:val="-8"/>
          <w:sz w:val="30"/>
        </w:rPr>
        <w:t xml:space="preserve">облік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>педаго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8"/>
          <w:sz w:val="30"/>
        </w:rPr>
        <w:t xml:space="preserve">гічного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6"/>
          <w:sz w:val="30"/>
        </w:rPr>
        <w:t xml:space="preserve">розвитку, </w:t>
      </w:r>
      <w:r>
        <w:rPr>
          <w:color w:val="231F20"/>
          <w:spacing w:val="-7"/>
          <w:sz w:val="30"/>
        </w:rPr>
        <w:t xml:space="preserve">сформованих </w:t>
      </w:r>
      <w:r>
        <w:rPr>
          <w:color w:val="231F20"/>
          <w:spacing w:val="-9"/>
          <w:sz w:val="30"/>
        </w:rPr>
        <w:t>традицій,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педа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8"/>
          <w:sz w:val="30"/>
        </w:rPr>
        <w:t xml:space="preserve">гогічну </w:t>
      </w:r>
      <w:r>
        <w:rPr>
          <w:color w:val="231F20"/>
          <w:spacing w:val="-6"/>
          <w:sz w:val="30"/>
        </w:rPr>
        <w:t xml:space="preserve">обґрунтованість </w:t>
      </w:r>
      <w:r>
        <w:rPr>
          <w:color w:val="231F20"/>
          <w:spacing w:val="-7"/>
          <w:sz w:val="30"/>
        </w:rPr>
        <w:t xml:space="preserve">запланованої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4"/>
          <w:sz w:val="30"/>
        </w:rPr>
        <w:t xml:space="preserve">задач  </w:t>
      </w:r>
      <w:r>
        <w:rPr>
          <w:color w:val="231F20"/>
          <w:spacing w:val="-4"/>
          <w:sz w:val="30"/>
        </w:rPr>
        <w:t>ко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5"/>
          <w:sz w:val="30"/>
        </w:rPr>
        <w:t>лективу.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300"/>
        </w:tabs>
        <w:spacing w:line="334" w:lineRule="exact"/>
        <w:ind w:firstLine="720"/>
        <w:rPr>
          <w:sz w:val="30"/>
        </w:rPr>
      </w:pPr>
      <w:r>
        <w:rPr>
          <w:color w:val="231F20"/>
          <w:sz w:val="30"/>
        </w:rPr>
        <w:t xml:space="preserve">Реальність і </w:t>
      </w:r>
      <w:r>
        <w:rPr>
          <w:color w:val="231F20"/>
          <w:spacing w:val="-6"/>
          <w:sz w:val="30"/>
        </w:rPr>
        <w:t xml:space="preserve">розумна </w:t>
      </w:r>
      <w:r>
        <w:rPr>
          <w:color w:val="231F20"/>
          <w:spacing w:val="-4"/>
          <w:sz w:val="30"/>
        </w:rPr>
        <w:t>насиченість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10"/>
          <w:sz w:val="30"/>
        </w:rPr>
        <w:t>плану.</w:t>
      </w:r>
    </w:p>
    <w:p w:rsidR="00A17FD0" w:rsidRDefault="008C7F95">
      <w:pPr>
        <w:pStyle w:val="a4"/>
        <w:numPr>
          <w:ilvl w:val="0"/>
          <w:numId w:val="276"/>
        </w:numPr>
        <w:tabs>
          <w:tab w:val="left" w:pos="1440"/>
          <w:tab w:val="left" w:pos="2959"/>
          <w:tab w:val="left" w:pos="3579"/>
          <w:tab w:val="left" w:pos="5219"/>
          <w:tab w:val="left" w:pos="6858"/>
          <w:tab w:val="left" w:pos="7918"/>
          <w:tab w:val="left" w:pos="9017"/>
        </w:tabs>
        <w:spacing w:line="237" w:lineRule="auto"/>
        <w:ind w:right="199" w:firstLine="720"/>
        <w:rPr>
          <w:sz w:val="30"/>
        </w:rPr>
      </w:pPr>
      <w:r>
        <w:rPr>
          <w:color w:val="231F20"/>
          <w:spacing w:val="-4"/>
          <w:sz w:val="30"/>
        </w:rPr>
        <w:t>Загальний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2"/>
          <w:sz w:val="30"/>
        </w:rPr>
        <w:t>хід</w:t>
      </w:r>
      <w:r>
        <w:rPr>
          <w:color w:val="231F20"/>
          <w:spacing w:val="-12"/>
          <w:sz w:val="30"/>
        </w:rPr>
        <w:tab/>
      </w:r>
      <w:r>
        <w:rPr>
          <w:color w:val="231F20"/>
          <w:sz w:val="30"/>
        </w:rPr>
        <w:t>будь-якого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6"/>
          <w:sz w:val="30"/>
        </w:rPr>
        <w:t>можна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подати</w:t>
      </w:r>
      <w:r>
        <w:rPr>
          <w:color w:val="231F20"/>
          <w:sz w:val="30"/>
        </w:rPr>
        <w:tab/>
        <w:t xml:space="preserve">такими </w:t>
      </w:r>
      <w:r>
        <w:rPr>
          <w:color w:val="231F20"/>
          <w:spacing w:val="-5"/>
          <w:sz w:val="30"/>
        </w:rPr>
        <w:t>діями: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3" w:line="364" w:lineRule="exact"/>
        <w:ind w:left="1280"/>
        <w:rPr>
          <w:sz w:val="30"/>
        </w:rPr>
      </w:pPr>
      <w:r>
        <w:rPr>
          <w:color w:val="231F20"/>
          <w:spacing w:val="-4"/>
          <w:sz w:val="30"/>
        </w:rPr>
        <w:t xml:space="preserve">складання </w:t>
      </w:r>
      <w:r>
        <w:rPr>
          <w:color w:val="231F20"/>
          <w:sz w:val="30"/>
        </w:rPr>
        <w:t xml:space="preserve">педагогами </w:t>
      </w:r>
      <w:r>
        <w:rPr>
          <w:color w:val="231F20"/>
          <w:spacing w:val="-5"/>
          <w:sz w:val="30"/>
        </w:rPr>
        <w:t xml:space="preserve">проекту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7"/>
          <w:sz w:val="30"/>
        </w:rPr>
        <w:t>(його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контурів);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" w:line="235" w:lineRule="auto"/>
        <w:ind w:left="280" w:right="220" w:firstLine="700"/>
        <w:rPr>
          <w:sz w:val="30"/>
        </w:rPr>
      </w:pPr>
      <w:r>
        <w:rPr>
          <w:color w:val="231F20"/>
          <w:spacing w:val="-7"/>
          <w:sz w:val="30"/>
        </w:rPr>
        <w:t xml:space="preserve">колективне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6"/>
          <w:sz w:val="30"/>
        </w:rPr>
        <w:t xml:space="preserve">(апробація, </w:t>
      </w:r>
      <w:r>
        <w:rPr>
          <w:color w:val="231F20"/>
          <w:spacing w:val="-9"/>
          <w:sz w:val="30"/>
        </w:rPr>
        <w:t xml:space="preserve">коригування, </w:t>
      </w:r>
      <w:r>
        <w:rPr>
          <w:color w:val="231F20"/>
          <w:spacing w:val="-7"/>
          <w:sz w:val="30"/>
        </w:rPr>
        <w:t xml:space="preserve">перевірка </w:t>
      </w:r>
      <w:r>
        <w:rPr>
          <w:color w:val="231F20"/>
          <w:sz w:val="30"/>
        </w:rPr>
        <w:t xml:space="preserve">задумів педагога, </w:t>
      </w:r>
      <w:r>
        <w:rPr>
          <w:color w:val="231F20"/>
          <w:spacing w:val="-8"/>
          <w:sz w:val="30"/>
        </w:rPr>
        <w:t xml:space="preserve">збирання </w:t>
      </w:r>
      <w:r>
        <w:rPr>
          <w:color w:val="231F20"/>
          <w:spacing w:val="-14"/>
          <w:sz w:val="30"/>
        </w:rPr>
        <w:t xml:space="preserve">припуще </w:t>
      </w:r>
      <w:r>
        <w:rPr>
          <w:color w:val="231F20"/>
          <w:spacing w:val="-6"/>
          <w:sz w:val="30"/>
        </w:rPr>
        <w:t xml:space="preserve">нь, </w:t>
      </w:r>
      <w:r>
        <w:rPr>
          <w:color w:val="231F20"/>
          <w:spacing w:val="-3"/>
          <w:sz w:val="30"/>
        </w:rPr>
        <w:t xml:space="preserve">ідей </w:t>
      </w:r>
      <w:r>
        <w:rPr>
          <w:color w:val="231F20"/>
          <w:spacing w:val="-8"/>
          <w:sz w:val="30"/>
        </w:rPr>
        <w:t>учнів,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z w:val="30"/>
        </w:rPr>
        <w:t>батьків);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  <w:tab w:val="left" w:pos="2639"/>
          <w:tab w:val="left" w:pos="4179"/>
          <w:tab w:val="left" w:pos="5778"/>
          <w:tab w:val="left" w:pos="6298"/>
          <w:tab w:val="left" w:pos="7697"/>
          <w:tab w:val="left" w:pos="8937"/>
        </w:tabs>
        <w:spacing w:before="22" w:line="235" w:lineRule="auto"/>
        <w:ind w:left="280" w:right="210" w:firstLine="700"/>
        <w:rPr>
          <w:sz w:val="30"/>
        </w:rPr>
      </w:pPr>
      <w:r>
        <w:rPr>
          <w:color w:val="231F20"/>
          <w:spacing w:val="-6"/>
          <w:sz w:val="30"/>
        </w:rPr>
        <w:t>внесення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>педагогом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8"/>
          <w:sz w:val="30"/>
        </w:rPr>
        <w:t>коригувань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10"/>
          <w:sz w:val="30"/>
        </w:rPr>
        <w:t>первісних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>задумів,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>проекту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урахуванням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7"/>
          <w:sz w:val="30"/>
        </w:rPr>
        <w:t>колективного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z w:val="30"/>
        </w:rPr>
        <w:t xml:space="preserve">остаточне </w:t>
      </w:r>
      <w:r>
        <w:rPr>
          <w:color w:val="231F20"/>
          <w:spacing w:val="-9"/>
          <w:sz w:val="30"/>
        </w:rPr>
        <w:t xml:space="preserve">оформлення </w:t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4"/>
          <w:sz w:val="30"/>
        </w:rPr>
        <w:t>[54].</w:t>
      </w:r>
    </w:p>
    <w:p w:rsidR="00A17FD0" w:rsidRDefault="008C7F95">
      <w:pPr>
        <w:spacing w:line="342" w:lineRule="exact"/>
        <w:ind w:left="980"/>
        <w:rPr>
          <w:sz w:val="30"/>
        </w:rPr>
      </w:pPr>
      <w:r>
        <w:rPr>
          <w:i/>
          <w:color w:val="231F20"/>
          <w:sz w:val="30"/>
        </w:rPr>
        <w:t>У процесі планування виховної роботи необхідно враховувати</w:t>
      </w:r>
      <w:r>
        <w:rPr>
          <w:color w:val="231F20"/>
          <w:sz w:val="30"/>
        </w:rPr>
        <w:t>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3" w:line="364" w:lineRule="exact"/>
        <w:ind w:left="1280"/>
        <w:rPr>
          <w:sz w:val="30"/>
        </w:rPr>
      </w:pP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висновки,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отримані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ході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7"/>
          <w:sz w:val="30"/>
        </w:rPr>
        <w:t>аналізу;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організаційно-педагогіч </w:t>
      </w:r>
      <w:r>
        <w:rPr>
          <w:color w:val="231F20"/>
          <w:sz w:val="30"/>
        </w:rPr>
        <w:t>ні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>задачі;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9" w:lineRule="auto"/>
        <w:ind w:left="280" w:right="226" w:firstLine="700"/>
        <w:rPr>
          <w:sz w:val="30"/>
        </w:rPr>
      </w:pPr>
      <w:r>
        <w:rPr>
          <w:color w:val="231F20"/>
          <w:spacing w:val="-3"/>
          <w:sz w:val="30"/>
        </w:rPr>
        <w:t xml:space="preserve">матеріали, </w:t>
      </w:r>
      <w:r>
        <w:rPr>
          <w:color w:val="231F20"/>
          <w:spacing w:val="-7"/>
          <w:sz w:val="30"/>
        </w:rPr>
        <w:t xml:space="preserve">поради, </w:t>
      </w:r>
      <w:r>
        <w:rPr>
          <w:color w:val="231F20"/>
          <w:spacing w:val="-5"/>
          <w:sz w:val="30"/>
        </w:rPr>
        <w:t xml:space="preserve">рекомендації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методичної </w:t>
      </w:r>
      <w:r>
        <w:rPr>
          <w:color w:val="231F20"/>
          <w:spacing w:val="-4"/>
          <w:sz w:val="30"/>
        </w:rPr>
        <w:t>літе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-3"/>
          <w:sz w:val="30"/>
        </w:rPr>
        <w:t xml:space="preserve">ратури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43" w:lineRule="exact"/>
        <w:ind w:left="1280"/>
        <w:rPr>
          <w:sz w:val="30"/>
        </w:rPr>
      </w:pPr>
      <w:r>
        <w:rPr>
          <w:color w:val="231F20"/>
          <w:spacing w:val="-5"/>
          <w:sz w:val="30"/>
        </w:rPr>
        <w:t xml:space="preserve">передовий </w:t>
      </w:r>
      <w:r>
        <w:rPr>
          <w:color w:val="231F20"/>
          <w:spacing w:val="-4"/>
          <w:sz w:val="30"/>
        </w:rPr>
        <w:t xml:space="preserve">досвід </w:t>
      </w:r>
      <w:r>
        <w:rPr>
          <w:color w:val="231F20"/>
          <w:spacing w:val="-11"/>
          <w:sz w:val="30"/>
        </w:rPr>
        <w:t xml:space="preserve">країни, </w:t>
      </w:r>
      <w:r>
        <w:rPr>
          <w:color w:val="231F20"/>
          <w:sz w:val="30"/>
        </w:rPr>
        <w:t>міста,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80"/>
        <w:rPr>
          <w:sz w:val="30"/>
        </w:rPr>
      </w:pPr>
      <w:r>
        <w:rPr>
          <w:color w:val="231F20"/>
          <w:spacing w:val="-4"/>
          <w:sz w:val="30"/>
        </w:rPr>
        <w:t xml:space="preserve">можливості </w:t>
      </w:r>
      <w:r>
        <w:rPr>
          <w:color w:val="231F20"/>
          <w:sz w:val="30"/>
        </w:rPr>
        <w:t>батьків,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z w:val="30"/>
        </w:rPr>
        <w:t>громадськості;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  <w:tab w:val="left" w:pos="2679"/>
          <w:tab w:val="left" w:pos="4139"/>
          <w:tab w:val="left" w:pos="5839"/>
          <w:tab w:val="left" w:pos="7238"/>
          <w:tab w:val="left" w:pos="8338"/>
        </w:tabs>
        <w:spacing w:before="15" w:line="235" w:lineRule="auto"/>
        <w:ind w:left="280" w:right="204" w:firstLine="700"/>
        <w:rPr>
          <w:sz w:val="30"/>
        </w:rPr>
      </w:pPr>
      <w:r>
        <w:rPr>
          <w:color w:val="231F20"/>
          <w:spacing w:val="-11"/>
          <w:sz w:val="30"/>
        </w:rPr>
        <w:t>виховний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9"/>
          <w:sz w:val="30"/>
        </w:rPr>
        <w:t>потенціал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8"/>
          <w:sz w:val="30"/>
        </w:rPr>
        <w:t>соціального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оточення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школи,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7"/>
          <w:sz w:val="30"/>
        </w:rPr>
        <w:t xml:space="preserve">підприємств, </w:t>
      </w:r>
      <w:r>
        <w:rPr>
          <w:color w:val="231F20"/>
          <w:spacing w:val="-8"/>
          <w:sz w:val="30"/>
        </w:rPr>
        <w:t>культурних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3"/>
          <w:sz w:val="30"/>
        </w:rPr>
        <w:t>закладів;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3" w:lineRule="exact"/>
        <w:ind w:left="1280"/>
        <w:rPr>
          <w:sz w:val="30"/>
        </w:rPr>
      </w:pPr>
      <w:r>
        <w:rPr>
          <w:color w:val="231F20"/>
          <w:spacing w:val="-8"/>
          <w:sz w:val="30"/>
        </w:rPr>
        <w:t xml:space="preserve">традиційні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-4"/>
          <w:sz w:val="30"/>
        </w:rPr>
        <w:t>навчального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8"/>
          <w:sz w:val="30"/>
        </w:rPr>
        <w:t>року;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2" w:line="364" w:lineRule="exact"/>
        <w:ind w:left="1280"/>
        <w:rPr>
          <w:sz w:val="30"/>
        </w:rPr>
      </w:pPr>
      <w:r>
        <w:rPr>
          <w:color w:val="231F20"/>
          <w:spacing w:val="-12"/>
          <w:sz w:val="30"/>
        </w:rPr>
        <w:t xml:space="preserve">події, </w:t>
      </w:r>
      <w:r>
        <w:rPr>
          <w:color w:val="231F20"/>
          <w:spacing w:val="-5"/>
          <w:sz w:val="30"/>
        </w:rPr>
        <w:t xml:space="preserve">факти, </w:t>
      </w: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життям </w:t>
      </w:r>
      <w:r>
        <w:rPr>
          <w:color w:val="231F20"/>
          <w:spacing w:val="-11"/>
          <w:sz w:val="30"/>
        </w:rPr>
        <w:t xml:space="preserve">країни, </w:t>
      </w:r>
      <w:r>
        <w:rPr>
          <w:color w:val="231F20"/>
          <w:sz w:val="30"/>
        </w:rPr>
        <w:t>міста,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z w:val="30"/>
        </w:rPr>
        <w:t>села;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12"/>
          <w:sz w:val="30"/>
        </w:rPr>
        <w:t xml:space="preserve">події, </w:t>
      </w:r>
      <w:r>
        <w:rPr>
          <w:color w:val="231F20"/>
          <w:sz w:val="30"/>
        </w:rPr>
        <w:t xml:space="preserve">дати, </w:t>
      </w:r>
      <w:r>
        <w:rPr>
          <w:color w:val="231F20"/>
          <w:spacing w:val="-6"/>
          <w:sz w:val="30"/>
        </w:rPr>
        <w:t xml:space="preserve">пов’язані </w:t>
      </w:r>
      <w:r>
        <w:rPr>
          <w:color w:val="231F20"/>
          <w:sz w:val="30"/>
        </w:rPr>
        <w:t xml:space="preserve">з життям і </w:t>
      </w:r>
      <w:r>
        <w:rPr>
          <w:color w:val="231F20"/>
          <w:spacing w:val="-6"/>
          <w:sz w:val="30"/>
        </w:rPr>
        <w:t>діяльністю видатних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4"/>
          <w:sz w:val="30"/>
        </w:rPr>
        <w:t>людей;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7"/>
          <w:sz w:val="30"/>
        </w:rPr>
        <w:t>традиції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80"/>
        <w:rPr>
          <w:sz w:val="30"/>
        </w:rPr>
      </w:pPr>
      <w:r>
        <w:rPr>
          <w:color w:val="231F20"/>
          <w:spacing w:val="-8"/>
          <w:sz w:val="30"/>
        </w:rPr>
        <w:t xml:space="preserve">пропозиції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pacing w:val="-8"/>
          <w:sz w:val="30"/>
        </w:rPr>
        <w:t>учнів,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3"/>
        <w:spacing w:before="17" w:line="237" w:lineRule="auto"/>
        <w:ind w:left="280"/>
      </w:pPr>
      <w:r>
        <w:rPr>
          <w:color w:val="231F20"/>
        </w:rPr>
        <w:t>План виховної роботи складається орієнтовно з таких структурних елементів: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300"/>
        </w:tabs>
        <w:spacing w:line="339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1"/>
          <w:sz w:val="30"/>
        </w:rPr>
        <w:t xml:space="preserve">минулий </w:t>
      </w:r>
      <w:r>
        <w:rPr>
          <w:color w:val="231F20"/>
          <w:spacing w:val="-6"/>
          <w:sz w:val="30"/>
        </w:rPr>
        <w:t>навчальний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10"/>
          <w:sz w:val="30"/>
        </w:rPr>
        <w:t>рік.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340"/>
        </w:tabs>
        <w:spacing w:before="18" w:line="237" w:lineRule="auto"/>
        <w:ind w:right="212" w:firstLine="720"/>
        <w:rPr>
          <w:sz w:val="30"/>
        </w:rPr>
      </w:pPr>
      <w:r>
        <w:rPr>
          <w:color w:val="231F20"/>
          <w:spacing w:val="-8"/>
          <w:sz w:val="30"/>
        </w:rPr>
        <w:t xml:space="preserve">Цілі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навчальний </w:t>
      </w:r>
      <w:r>
        <w:rPr>
          <w:color w:val="231F20"/>
          <w:spacing w:val="-12"/>
          <w:sz w:val="30"/>
        </w:rPr>
        <w:t xml:space="preserve">рік </w:t>
      </w:r>
      <w:r>
        <w:rPr>
          <w:color w:val="231F20"/>
          <w:spacing w:val="-3"/>
          <w:sz w:val="30"/>
        </w:rPr>
        <w:t xml:space="preserve">(витяг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9"/>
          <w:sz w:val="30"/>
        </w:rPr>
        <w:t>школи).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440"/>
        </w:tabs>
        <w:spacing w:line="242" w:lineRule="auto"/>
        <w:ind w:right="204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Психолого-педагогічна </w:t>
      </w:r>
      <w:r>
        <w:rPr>
          <w:color w:val="231F20"/>
          <w:spacing w:val="-3"/>
          <w:sz w:val="30"/>
        </w:rPr>
        <w:t xml:space="preserve">характеристика </w:t>
      </w:r>
      <w:r>
        <w:rPr>
          <w:color w:val="231F20"/>
          <w:sz w:val="30"/>
        </w:rPr>
        <w:t xml:space="preserve">класу </w:t>
      </w:r>
      <w:r>
        <w:rPr>
          <w:color w:val="231F20"/>
          <w:spacing w:val="-6"/>
          <w:sz w:val="30"/>
        </w:rPr>
        <w:t xml:space="preserve">(журнал </w:t>
      </w:r>
      <w:r>
        <w:rPr>
          <w:color w:val="231F20"/>
          <w:spacing w:val="-3"/>
          <w:sz w:val="30"/>
        </w:rPr>
        <w:t xml:space="preserve">здоров’я, </w:t>
      </w:r>
      <w:r>
        <w:rPr>
          <w:color w:val="231F20"/>
          <w:spacing w:val="-8"/>
          <w:sz w:val="30"/>
        </w:rPr>
        <w:t xml:space="preserve">облік </w:t>
      </w:r>
      <w:r>
        <w:rPr>
          <w:color w:val="231F20"/>
          <w:spacing w:val="-3"/>
          <w:sz w:val="30"/>
        </w:rPr>
        <w:t xml:space="preserve">доручень, </w:t>
      </w:r>
      <w:r>
        <w:rPr>
          <w:color w:val="231F20"/>
          <w:spacing w:val="-6"/>
          <w:sz w:val="30"/>
        </w:rPr>
        <w:t xml:space="preserve">діагностика  вихованості  </w:t>
      </w:r>
      <w:r>
        <w:rPr>
          <w:color w:val="231F20"/>
          <w:spacing w:val="-8"/>
          <w:sz w:val="30"/>
        </w:rPr>
        <w:t xml:space="preserve">учнів,  </w:t>
      </w:r>
      <w:r>
        <w:rPr>
          <w:color w:val="231F20"/>
          <w:spacing w:val="-7"/>
          <w:sz w:val="30"/>
        </w:rPr>
        <w:t xml:space="preserve">особистісний 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відомості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класу).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419"/>
          <w:tab w:val="left" w:pos="1420"/>
        </w:tabs>
        <w:spacing w:line="337" w:lineRule="exact"/>
        <w:ind w:left="1419" w:hanging="419"/>
        <w:rPr>
          <w:rFonts w:ascii="Arial" w:hAnsi="Arial"/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pacing w:val="-5"/>
          <w:sz w:val="30"/>
        </w:rPr>
        <w:t>класного колективу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3"/>
          <w:sz w:val="30"/>
        </w:rPr>
        <w:t>(си</w:t>
      </w:r>
      <w:r>
        <w:rPr>
          <w:rFonts w:ascii="Arial" w:hAnsi="Arial"/>
          <w:color w:val="231F20"/>
          <w:spacing w:val="-3"/>
          <w:sz w:val="30"/>
        </w:rPr>
        <w:t>-</w:t>
      </w:r>
    </w:p>
    <w:p w:rsidR="00A17FD0" w:rsidRDefault="008C7F95">
      <w:pPr>
        <w:pStyle w:val="a3"/>
        <w:spacing w:line="340" w:lineRule="exact"/>
        <w:ind w:left="280" w:firstLine="0"/>
      </w:pPr>
      <w:r>
        <w:rPr>
          <w:color w:val="231F20"/>
          <w:spacing w:val="6"/>
        </w:rPr>
        <w:t xml:space="preserve">стема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18"/>
        </w:rPr>
        <w:t xml:space="preserve">цінніс </w:t>
      </w:r>
      <w:r>
        <w:rPr>
          <w:color w:val="231F20"/>
        </w:rPr>
        <w:t>ні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>орієнтації).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300"/>
        </w:tabs>
        <w:spacing w:line="342" w:lineRule="exact"/>
        <w:ind w:left="130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>з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300"/>
        </w:tabs>
        <w:spacing w:before="9"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Робота з </w:t>
      </w:r>
      <w:r>
        <w:rPr>
          <w:color w:val="231F20"/>
          <w:spacing w:val="4"/>
          <w:sz w:val="30"/>
        </w:rPr>
        <w:t>батьками та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громадськістю.</w:t>
      </w:r>
    </w:p>
    <w:p w:rsidR="00A17FD0" w:rsidRDefault="008C7F95">
      <w:pPr>
        <w:pStyle w:val="a4"/>
        <w:numPr>
          <w:ilvl w:val="0"/>
          <w:numId w:val="275"/>
        </w:numPr>
        <w:tabs>
          <w:tab w:val="left" w:pos="130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стану й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z w:val="30"/>
        </w:rPr>
        <w:t>в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5"/>
          <w:sz w:val="30"/>
        </w:rPr>
        <w:t>класі.</w:t>
      </w:r>
    </w:p>
    <w:p w:rsidR="00A17FD0" w:rsidRDefault="00A17FD0">
      <w:pPr>
        <w:spacing w:line="342" w:lineRule="exact"/>
        <w:rPr>
          <w:sz w:val="30"/>
        </w:rPr>
        <w:sectPr w:rsidR="00A17FD0">
          <w:footerReference w:type="default" r:id="rId87"/>
          <w:pgSz w:w="11900" w:h="16840"/>
          <w:pgMar w:top="1060" w:right="900" w:bottom="1140" w:left="860" w:header="0" w:footer="945" w:gutter="0"/>
          <w:pgNumType w:start="371"/>
          <w:cols w:space="720"/>
        </w:sectPr>
      </w:pPr>
    </w:p>
    <w:p w:rsidR="00A17FD0" w:rsidRDefault="008C7F95">
      <w:pPr>
        <w:pStyle w:val="a4"/>
        <w:numPr>
          <w:ilvl w:val="0"/>
          <w:numId w:val="275"/>
        </w:numPr>
        <w:tabs>
          <w:tab w:val="left" w:pos="1300"/>
        </w:tabs>
        <w:spacing w:before="60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за 1–2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z w:val="30"/>
        </w:rPr>
        <w:t>семестри.</w:t>
      </w:r>
    </w:p>
    <w:p w:rsidR="00A17FD0" w:rsidRDefault="00A17FD0">
      <w:pPr>
        <w:pStyle w:val="a3"/>
        <w:spacing w:before="11"/>
        <w:ind w:left="0" w:firstLine="0"/>
      </w:pPr>
    </w:p>
    <w:p w:rsidR="00A17FD0" w:rsidRDefault="008C7F95">
      <w:pPr>
        <w:pStyle w:val="Heading4"/>
        <w:spacing w:line="237" w:lineRule="auto"/>
        <w:ind w:left="280" w:right="206" w:firstLine="720"/>
        <w:jc w:val="both"/>
      </w:pPr>
      <w:r>
        <w:rPr>
          <w:color w:val="231F20"/>
        </w:rPr>
        <w:t>Орієнтовний варіант плану виховної роботи з учнівським колек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тивом початкової школи.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300"/>
        </w:tabs>
        <w:spacing w:line="237" w:lineRule="auto"/>
        <w:ind w:right="231" w:firstLine="720"/>
        <w:jc w:val="both"/>
        <w:rPr>
          <w:i/>
          <w:color w:val="231F20"/>
          <w:sz w:val="30"/>
        </w:rPr>
      </w:pPr>
      <w:r>
        <w:rPr>
          <w:i/>
          <w:color w:val="231F20"/>
          <w:spacing w:val="3"/>
          <w:sz w:val="30"/>
        </w:rPr>
        <w:t xml:space="preserve">Аналіз </w:t>
      </w:r>
      <w:r>
        <w:rPr>
          <w:i/>
          <w:color w:val="231F20"/>
          <w:spacing w:val="5"/>
          <w:sz w:val="30"/>
        </w:rPr>
        <w:t xml:space="preserve">виховної </w:t>
      </w:r>
      <w:r>
        <w:rPr>
          <w:i/>
          <w:color w:val="231F20"/>
          <w:sz w:val="30"/>
        </w:rPr>
        <w:t xml:space="preserve">роботи школи за минулий </w:t>
      </w:r>
      <w:r>
        <w:rPr>
          <w:i/>
          <w:color w:val="231F20"/>
          <w:spacing w:val="6"/>
          <w:sz w:val="30"/>
        </w:rPr>
        <w:t xml:space="preserve">навчальний </w:t>
      </w:r>
      <w:r>
        <w:rPr>
          <w:i/>
          <w:color w:val="231F20"/>
          <w:sz w:val="30"/>
        </w:rPr>
        <w:t xml:space="preserve">рік, у </w:t>
      </w:r>
      <w:r>
        <w:rPr>
          <w:i/>
          <w:color w:val="231F20"/>
          <w:spacing w:val="3"/>
          <w:sz w:val="30"/>
        </w:rPr>
        <w:t xml:space="preserve">якому </w:t>
      </w:r>
      <w:r>
        <w:rPr>
          <w:i/>
          <w:color w:val="231F20"/>
          <w:spacing w:val="5"/>
          <w:sz w:val="30"/>
        </w:rPr>
        <w:t xml:space="preserve">доцільно </w:t>
      </w:r>
      <w:r>
        <w:rPr>
          <w:i/>
          <w:color w:val="231F20"/>
          <w:spacing w:val="4"/>
          <w:sz w:val="30"/>
        </w:rPr>
        <w:t xml:space="preserve">відобразити </w:t>
      </w:r>
      <w:r>
        <w:rPr>
          <w:i/>
          <w:color w:val="231F20"/>
          <w:spacing w:val="-3"/>
          <w:sz w:val="30"/>
        </w:rPr>
        <w:t>такі</w:t>
      </w:r>
      <w:r>
        <w:rPr>
          <w:i/>
          <w:color w:val="231F20"/>
          <w:spacing w:val="19"/>
          <w:sz w:val="30"/>
        </w:rPr>
        <w:t xml:space="preserve"> </w:t>
      </w:r>
      <w:r>
        <w:rPr>
          <w:i/>
          <w:color w:val="231F20"/>
          <w:spacing w:val="2"/>
          <w:sz w:val="30"/>
        </w:rPr>
        <w:t>аспекти: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49" w:lineRule="auto"/>
        <w:ind w:left="280" w:right="198" w:firstLine="720"/>
        <w:jc w:val="both"/>
        <w:rPr>
          <w:sz w:val="30"/>
        </w:rPr>
      </w:pPr>
      <w:r>
        <w:rPr>
          <w:color w:val="231F20"/>
          <w:sz w:val="30"/>
        </w:rPr>
        <w:t xml:space="preserve">результати 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pacing w:val="-8"/>
          <w:sz w:val="30"/>
        </w:rPr>
        <w:t xml:space="preserve">(рівень  </w:t>
      </w:r>
      <w:r>
        <w:rPr>
          <w:color w:val="231F20"/>
          <w:spacing w:val="-7"/>
          <w:sz w:val="30"/>
        </w:rPr>
        <w:t xml:space="preserve">вихованості,  </w:t>
      </w:r>
      <w:r>
        <w:rPr>
          <w:color w:val="231F20"/>
          <w:spacing w:val="-6"/>
          <w:sz w:val="30"/>
        </w:rPr>
        <w:t xml:space="preserve">соціальності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pacing w:val="-8"/>
          <w:sz w:val="30"/>
        </w:rPr>
        <w:t xml:space="preserve">професійної орієнтованост </w:t>
      </w:r>
      <w:r>
        <w:rPr>
          <w:color w:val="231F20"/>
          <w:sz w:val="30"/>
        </w:rPr>
        <w:t>і,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5"/>
          <w:sz w:val="30"/>
        </w:rPr>
        <w:t>конкурентоспроможності);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40" w:lineRule="exact"/>
        <w:ind w:left="280" w:right="198" w:firstLine="72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характеристика </w:t>
      </w:r>
      <w:r>
        <w:rPr>
          <w:color w:val="231F20"/>
          <w:spacing w:val="-7"/>
          <w:sz w:val="30"/>
        </w:rPr>
        <w:t xml:space="preserve">змін,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відбулися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загальношкільному </w:t>
      </w:r>
      <w:r>
        <w:rPr>
          <w:color w:val="231F20"/>
          <w:spacing w:val="-5"/>
          <w:sz w:val="30"/>
        </w:rPr>
        <w:t xml:space="preserve">колективі (розвиток </w:t>
      </w:r>
      <w:r>
        <w:rPr>
          <w:color w:val="231F20"/>
          <w:spacing w:val="-6"/>
          <w:sz w:val="30"/>
        </w:rPr>
        <w:t xml:space="preserve">стосунків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3"/>
          <w:sz w:val="30"/>
        </w:rPr>
        <w:t xml:space="preserve">учасниками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pacing w:val="-13"/>
          <w:sz w:val="30"/>
        </w:rPr>
        <w:t xml:space="preserve">зміцнення </w:t>
      </w:r>
      <w:r>
        <w:rPr>
          <w:color w:val="231F20"/>
          <w:spacing w:val="-4"/>
          <w:sz w:val="30"/>
        </w:rPr>
        <w:t xml:space="preserve">зв’язків </w:t>
      </w:r>
      <w:r>
        <w:rPr>
          <w:color w:val="231F20"/>
          <w:sz w:val="30"/>
        </w:rPr>
        <w:t>і</w:t>
      </w:r>
      <w:r>
        <w:rPr>
          <w:color w:val="231F20"/>
          <w:spacing w:val="-43"/>
          <w:sz w:val="30"/>
        </w:rPr>
        <w:t xml:space="preserve"> </w:t>
      </w:r>
      <w:r>
        <w:rPr>
          <w:color w:val="231F20"/>
          <w:spacing w:val="-8"/>
          <w:sz w:val="30"/>
        </w:rPr>
        <w:t>традицій);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5" w:line="235" w:lineRule="auto"/>
        <w:ind w:left="280" w:right="207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реалізація </w:t>
      </w:r>
      <w:r>
        <w:rPr>
          <w:color w:val="231F20"/>
          <w:spacing w:val="-6"/>
          <w:sz w:val="30"/>
        </w:rPr>
        <w:t xml:space="preserve">поставлених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4"/>
          <w:sz w:val="30"/>
        </w:rPr>
        <w:t>за</w:t>
      </w:r>
      <w:r>
        <w:rPr>
          <w:color w:val="231F20"/>
          <w:spacing w:val="4"/>
          <w:sz w:val="30"/>
        </w:rPr>
        <w:t xml:space="preserve">дач </w:t>
      </w:r>
      <w:r>
        <w:rPr>
          <w:color w:val="231F20"/>
          <w:sz w:val="30"/>
        </w:rPr>
        <w:t>(які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4"/>
          <w:sz w:val="30"/>
        </w:rPr>
        <w:t>задачі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-11"/>
          <w:sz w:val="30"/>
        </w:rPr>
        <w:t>вирішено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 xml:space="preserve">і  як,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і як </w:t>
      </w:r>
      <w:r>
        <w:rPr>
          <w:color w:val="231F20"/>
          <w:spacing w:val="-12"/>
          <w:sz w:val="30"/>
        </w:rPr>
        <w:t xml:space="preserve">вплинуло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9"/>
          <w:sz w:val="30"/>
        </w:rPr>
        <w:t>вирішення,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11"/>
          <w:sz w:val="30"/>
        </w:rPr>
        <w:t>невиконання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5"/>
          <w:sz w:val="30"/>
        </w:rPr>
        <w:t>наміченого);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2" w:line="235" w:lineRule="auto"/>
        <w:ind w:left="280" w:right="226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10"/>
          <w:sz w:val="30"/>
        </w:rPr>
        <w:t xml:space="preserve">пріоритетних </w:t>
      </w:r>
      <w:r>
        <w:rPr>
          <w:color w:val="231F20"/>
          <w:spacing w:val="-4"/>
          <w:sz w:val="30"/>
        </w:rPr>
        <w:t xml:space="preserve">напрямах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>ре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 xml:space="preserve">зультати й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діяльності, досягнення, </w:t>
      </w:r>
      <w:r>
        <w:rPr>
          <w:color w:val="231F20"/>
          <w:spacing w:val="-8"/>
          <w:sz w:val="30"/>
        </w:rPr>
        <w:t xml:space="preserve">недоліки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їхні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13"/>
          <w:sz w:val="30"/>
        </w:rPr>
        <w:t>причини.</w:t>
      </w:r>
    </w:p>
    <w:p w:rsidR="00A17FD0" w:rsidRDefault="008C7F95">
      <w:pPr>
        <w:pStyle w:val="a3"/>
        <w:spacing w:before="20" w:line="237" w:lineRule="auto"/>
        <w:ind w:right="191"/>
        <w:jc w:val="both"/>
      </w:pPr>
      <w:r>
        <w:rPr>
          <w:color w:val="231F20"/>
          <w:spacing w:val="4"/>
        </w:rPr>
        <w:t xml:space="preserve">Без </w:t>
      </w:r>
      <w:r>
        <w:rPr>
          <w:color w:val="231F20"/>
          <w:spacing w:val="-6"/>
        </w:rPr>
        <w:t xml:space="preserve">аналізу пережитого </w:t>
      </w:r>
      <w:r>
        <w:rPr>
          <w:color w:val="231F20"/>
        </w:rPr>
        <w:t xml:space="preserve">досвіду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спілкування,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4"/>
        </w:rPr>
        <w:t xml:space="preserve">досягнень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з’ясування </w:t>
      </w:r>
      <w:r>
        <w:rPr>
          <w:color w:val="231F20"/>
          <w:spacing w:val="-3"/>
        </w:rPr>
        <w:t xml:space="preserve">слабких </w:t>
      </w:r>
      <w:r>
        <w:rPr>
          <w:color w:val="231F20"/>
          <w:spacing w:val="-6"/>
        </w:rPr>
        <w:t xml:space="preserve">місць 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>в кла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сі,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0"/>
        </w:rPr>
        <w:t xml:space="preserve">розуміння соціальних процесів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5"/>
        </w:rPr>
        <w:t xml:space="preserve">колективі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виявлення </w:t>
      </w:r>
      <w:r>
        <w:rPr>
          <w:color w:val="231F20"/>
          <w:spacing w:val="-7"/>
        </w:rPr>
        <w:t xml:space="preserve">тенденцій </w:t>
      </w:r>
      <w:r>
        <w:rPr>
          <w:color w:val="231F20"/>
          <w:spacing w:val="-5"/>
        </w:rPr>
        <w:t xml:space="preserve">особистісного розвитку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>неможлив</w:t>
      </w:r>
      <w:r>
        <w:rPr>
          <w:color w:val="231F20"/>
          <w:spacing w:val="-7"/>
        </w:rPr>
        <w:t xml:space="preserve">о </w:t>
      </w:r>
      <w:r>
        <w:rPr>
          <w:color w:val="231F20"/>
          <w:spacing w:val="-9"/>
        </w:rPr>
        <w:t>правильно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намітити </w:t>
      </w:r>
      <w:r>
        <w:rPr>
          <w:color w:val="231F20"/>
          <w:spacing w:val="-10"/>
        </w:rPr>
        <w:t xml:space="preserve">цільові </w:t>
      </w:r>
      <w:r>
        <w:rPr>
          <w:color w:val="231F20"/>
          <w:spacing w:val="-12"/>
        </w:rPr>
        <w:t xml:space="preserve">орієнтири,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9"/>
        </w:rPr>
        <w:t>пріоритетні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 xml:space="preserve">наступний </w:t>
      </w:r>
      <w:r>
        <w:rPr>
          <w:color w:val="231F20"/>
          <w:spacing w:val="-6"/>
        </w:rPr>
        <w:t xml:space="preserve">навчальний </w:t>
      </w:r>
      <w:r>
        <w:rPr>
          <w:color w:val="231F20"/>
          <w:spacing w:val="-10"/>
        </w:rPr>
        <w:t xml:space="preserve">рік, </w:t>
      </w:r>
      <w:r>
        <w:rPr>
          <w:color w:val="231F20"/>
        </w:rPr>
        <w:t xml:space="preserve">вибрати </w:t>
      </w:r>
      <w:r>
        <w:rPr>
          <w:color w:val="231F20"/>
          <w:spacing w:val="-6"/>
        </w:rPr>
        <w:t xml:space="preserve">оптимальні </w:t>
      </w:r>
      <w:r>
        <w:rPr>
          <w:color w:val="231F20"/>
          <w:spacing w:val="-8"/>
        </w:rPr>
        <w:t xml:space="preserve">форми,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-5"/>
        </w:rPr>
        <w:t xml:space="preserve">побудови </w:t>
      </w:r>
      <w:r>
        <w:rPr>
          <w:color w:val="231F20"/>
          <w:spacing w:val="-10"/>
        </w:rPr>
        <w:t>виховної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420"/>
        </w:tabs>
        <w:spacing w:before="5" w:line="249" w:lineRule="auto"/>
        <w:ind w:right="213" w:firstLine="720"/>
        <w:jc w:val="both"/>
        <w:rPr>
          <w:i/>
          <w:color w:val="231F20"/>
          <w:sz w:val="30"/>
        </w:rPr>
      </w:pPr>
      <w:r>
        <w:rPr>
          <w:i/>
          <w:color w:val="231F20"/>
          <w:sz w:val="30"/>
        </w:rPr>
        <w:t xml:space="preserve">Цілі й </w:t>
      </w:r>
      <w:r>
        <w:rPr>
          <w:i/>
          <w:color w:val="231F20"/>
          <w:spacing w:val="4"/>
          <w:sz w:val="30"/>
        </w:rPr>
        <w:t xml:space="preserve">задачі </w:t>
      </w:r>
      <w:r>
        <w:rPr>
          <w:i/>
          <w:color w:val="231F20"/>
          <w:spacing w:val="7"/>
          <w:sz w:val="30"/>
        </w:rPr>
        <w:t xml:space="preserve">виховної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pacing w:val="8"/>
          <w:sz w:val="30"/>
        </w:rPr>
        <w:t xml:space="preserve">новий </w:t>
      </w:r>
      <w:r>
        <w:rPr>
          <w:i/>
          <w:color w:val="231F20"/>
          <w:spacing w:val="6"/>
          <w:sz w:val="30"/>
        </w:rPr>
        <w:t xml:space="preserve">навчальний </w:t>
      </w:r>
      <w:r>
        <w:rPr>
          <w:i/>
          <w:color w:val="231F20"/>
          <w:sz w:val="30"/>
        </w:rPr>
        <w:t xml:space="preserve">рік </w:t>
      </w:r>
      <w:r>
        <w:rPr>
          <w:i/>
          <w:color w:val="231F20"/>
          <w:spacing w:val="10"/>
          <w:sz w:val="30"/>
        </w:rPr>
        <w:t xml:space="preserve">повинні </w:t>
      </w:r>
      <w:r>
        <w:rPr>
          <w:i/>
          <w:color w:val="231F20"/>
          <w:spacing w:val="3"/>
          <w:sz w:val="30"/>
        </w:rPr>
        <w:t xml:space="preserve">відповідати </w:t>
      </w:r>
      <w:r>
        <w:rPr>
          <w:i/>
          <w:color w:val="231F20"/>
          <w:sz w:val="30"/>
        </w:rPr>
        <w:t>таким</w:t>
      </w:r>
      <w:r>
        <w:rPr>
          <w:i/>
          <w:color w:val="231F20"/>
          <w:spacing w:val="24"/>
          <w:sz w:val="30"/>
        </w:rPr>
        <w:t xml:space="preserve"> </w:t>
      </w:r>
      <w:r>
        <w:rPr>
          <w:i/>
          <w:color w:val="231F20"/>
          <w:spacing w:val="6"/>
          <w:sz w:val="30"/>
        </w:rPr>
        <w:t>вимогам: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19"/>
          <w:tab w:val="left" w:pos="1420"/>
        </w:tabs>
        <w:spacing w:line="345" w:lineRule="exact"/>
        <w:ind w:left="1419" w:hanging="439"/>
        <w:rPr>
          <w:sz w:val="30"/>
        </w:rPr>
      </w:pPr>
      <w:r>
        <w:rPr>
          <w:color w:val="231F20"/>
          <w:spacing w:val="-7"/>
          <w:sz w:val="30"/>
        </w:rPr>
        <w:t xml:space="preserve">випливати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>аналізу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19"/>
          <w:tab w:val="left" w:pos="1420"/>
        </w:tabs>
        <w:spacing w:line="364" w:lineRule="exact"/>
        <w:ind w:left="1419" w:hanging="439"/>
        <w:rPr>
          <w:sz w:val="30"/>
        </w:rPr>
      </w:pPr>
      <w:r>
        <w:rPr>
          <w:color w:val="231F20"/>
          <w:spacing w:val="-7"/>
          <w:sz w:val="30"/>
        </w:rPr>
        <w:t xml:space="preserve">відрізнятися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pacing w:val="4"/>
          <w:sz w:val="30"/>
        </w:rPr>
        <w:t xml:space="preserve">задач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pacing w:val="-7"/>
          <w:sz w:val="30"/>
        </w:rPr>
        <w:t>попереднього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року;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19"/>
          <w:tab w:val="left" w:pos="1420"/>
        </w:tabs>
        <w:spacing w:before="12" w:line="364" w:lineRule="exact"/>
        <w:ind w:left="1419" w:hanging="439"/>
        <w:rPr>
          <w:sz w:val="30"/>
        </w:rPr>
      </w:pPr>
      <w:r>
        <w:rPr>
          <w:color w:val="231F20"/>
          <w:sz w:val="30"/>
        </w:rPr>
        <w:t xml:space="preserve">бути </w:t>
      </w:r>
      <w:r>
        <w:rPr>
          <w:color w:val="231F20"/>
          <w:spacing w:val="-7"/>
          <w:sz w:val="30"/>
        </w:rPr>
        <w:t xml:space="preserve">конкретними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реальними </w:t>
      </w:r>
      <w:r>
        <w:rPr>
          <w:color w:val="231F20"/>
          <w:sz w:val="30"/>
        </w:rPr>
        <w:t>для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10"/>
          <w:sz w:val="30"/>
        </w:rPr>
        <w:t>виконання;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19"/>
          <w:tab w:val="left" w:pos="1420"/>
        </w:tabs>
        <w:spacing w:line="360" w:lineRule="exact"/>
        <w:ind w:left="1419" w:hanging="439"/>
        <w:rPr>
          <w:sz w:val="30"/>
        </w:rPr>
      </w:pPr>
      <w:r>
        <w:rPr>
          <w:color w:val="231F20"/>
          <w:spacing w:val="-6"/>
          <w:sz w:val="30"/>
        </w:rPr>
        <w:t xml:space="preserve">охоплювати </w:t>
      </w:r>
      <w:r>
        <w:rPr>
          <w:color w:val="231F20"/>
          <w:sz w:val="30"/>
        </w:rPr>
        <w:t xml:space="preserve">всю </w:t>
      </w:r>
      <w:r>
        <w:rPr>
          <w:color w:val="231F20"/>
          <w:spacing w:val="-7"/>
          <w:sz w:val="30"/>
        </w:rPr>
        <w:t xml:space="preserve">сплановану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>з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5"/>
          <w:sz w:val="30"/>
        </w:rPr>
        <w:t>учнями;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420"/>
        </w:tabs>
        <w:spacing w:line="242" w:lineRule="auto"/>
        <w:ind w:left="280" w:right="218" w:firstLine="700"/>
        <w:jc w:val="both"/>
        <w:rPr>
          <w:sz w:val="30"/>
        </w:rPr>
      </w:pPr>
      <w:r>
        <w:rPr>
          <w:color w:val="231F20"/>
          <w:sz w:val="30"/>
        </w:rPr>
        <w:t xml:space="preserve">бути </w:t>
      </w:r>
      <w:r>
        <w:rPr>
          <w:color w:val="231F20"/>
          <w:spacing w:val="-5"/>
          <w:sz w:val="30"/>
        </w:rPr>
        <w:t xml:space="preserve">врахованими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3"/>
          <w:sz w:val="30"/>
        </w:rPr>
        <w:t xml:space="preserve">методичної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7"/>
          <w:sz w:val="30"/>
        </w:rPr>
        <w:t>контро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лю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виховною </w:t>
      </w:r>
      <w:r>
        <w:rPr>
          <w:color w:val="231F20"/>
          <w:spacing w:val="-4"/>
          <w:sz w:val="30"/>
        </w:rPr>
        <w:t xml:space="preserve">роботою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складання </w:t>
      </w:r>
      <w:r>
        <w:rPr>
          <w:color w:val="231F20"/>
          <w:spacing w:val="-5"/>
          <w:sz w:val="30"/>
        </w:rPr>
        <w:t xml:space="preserve">всіх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12"/>
          <w:sz w:val="30"/>
        </w:rPr>
        <w:t xml:space="preserve">планів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3"/>
          <w:sz w:val="30"/>
        </w:rPr>
        <w:t xml:space="preserve">первинних </w:t>
      </w:r>
      <w:r>
        <w:rPr>
          <w:color w:val="231F20"/>
          <w:sz w:val="30"/>
        </w:rPr>
        <w:t xml:space="preserve">до- </w:t>
      </w:r>
      <w:r>
        <w:rPr>
          <w:color w:val="231F20"/>
          <w:spacing w:val="-5"/>
          <w:sz w:val="30"/>
        </w:rPr>
        <w:t xml:space="preserve">кументів, </w:t>
      </w:r>
      <w:r>
        <w:rPr>
          <w:color w:val="231F20"/>
          <w:sz w:val="30"/>
        </w:rPr>
        <w:t xml:space="preserve">які стосуються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3"/>
        <w:spacing w:line="237" w:lineRule="auto"/>
        <w:ind w:right="197"/>
        <w:jc w:val="both"/>
      </w:pPr>
      <w:r>
        <w:rPr>
          <w:color w:val="231F20"/>
        </w:rPr>
        <w:t>У плані роботи класного керівника поряд із цілями формулюються і завдання, вирішення яких дозволяє досягти поставленої мети.</w:t>
      </w:r>
    </w:p>
    <w:p w:rsidR="00A17FD0" w:rsidRDefault="008C7F95">
      <w:pPr>
        <w:pStyle w:val="a3"/>
        <w:spacing w:before="8" w:line="237" w:lineRule="auto"/>
        <w:ind w:right="197"/>
        <w:jc w:val="both"/>
      </w:pPr>
      <w:r>
        <w:rPr>
          <w:color w:val="231F20"/>
          <w:spacing w:val="-6"/>
        </w:rPr>
        <w:t xml:space="preserve">Дуже важливо </w:t>
      </w:r>
      <w:r>
        <w:rPr>
          <w:color w:val="231F20"/>
        </w:rPr>
        <w:t xml:space="preserve">визначати </w:t>
      </w:r>
      <w:r>
        <w:rPr>
          <w:color w:val="231F20"/>
          <w:spacing w:val="-10"/>
        </w:rPr>
        <w:t xml:space="preserve">цільові </w:t>
      </w:r>
      <w:r>
        <w:rPr>
          <w:color w:val="231F20"/>
          <w:spacing w:val="-11"/>
        </w:rPr>
        <w:t xml:space="preserve">орієнтири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>пе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</w:rPr>
        <w:t xml:space="preserve">дагога. </w:t>
      </w:r>
      <w:r>
        <w:rPr>
          <w:color w:val="231F20"/>
          <w:spacing w:val="-8"/>
        </w:rPr>
        <w:t xml:space="preserve">Головною </w:t>
      </w:r>
      <w:r>
        <w:rPr>
          <w:color w:val="231F20"/>
          <w:spacing w:val="3"/>
        </w:rPr>
        <w:t xml:space="preserve">метою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всебічно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гармонійно </w:t>
      </w:r>
      <w:r>
        <w:rPr>
          <w:color w:val="231F20"/>
          <w:spacing w:val="-9"/>
        </w:rPr>
        <w:t xml:space="preserve">розвиненої </w:t>
      </w:r>
      <w:r>
        <w:rPr>
          <w:color w:val="231F20"/>
          <w:spacing w:val="-3"/>
        </w:rPr>
        <w:t xml:space="preserve">особистості. </w:t>
      </w:r>
      <w:r>
        <w:rPr>
          <w:color w:val="231F20"/>
        </w:rPr>
        <w:t xml:space="preserve">Обираючи </w:t>
      </w:r>
      <w:r>
        <w:rPr>
          <w:color w:val="231F20"/>
          <w:spacing w:val="2"/>
        </w:rPr>
        <w:t xml:space="preserve">мету, </w:t>
      </w:r>
      <w:r>
        <w:rPr>
          <w:color w:val="231F20"/>
          <w:spacing w:val="-5"/>
        </w:rPr>
        <w:t xml:space="preserve">класні </w:t>
      </w:r>
      <w:r>
        <w:rPr>
          <w:color w:val="231F20"/>
          <w:spacing w:val="-10"/>
        </w:rPr>
        <w:t xml:space="preserve">керівники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7"/>
        </w:rPr>
        <w:t xml:space="preserve">опиратися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під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</w:rPr>
        <w:t xml:space="preserve">сумки </w:t>
      </w:r>
      <w:r>
        <w:rPr>
          <w:color w:val="231F20"/>
          <w:spacing w:val="-9"/>
        </w:rPr>
        <w:t>індивідуальної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колективної аналітичної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5"/>
        </w:rPr>
        <w:t>спроек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4"/>
        </w:rPr>
        <w:t xml:space="preserve">товані портрети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класу, </w:t>
      </w:r>
      <w:r>
        <w:rPr>
          <w:color w:val="231F20"/>
        </w:rPr>
        <w:t xml:space="preserve">а також </w:t>
      </w:r>
      <w:r>
        <w:rPr>
          <w:color w:val="231F20"/>
          <w:spacing w:val="-3"/>
        </w:rPr>
        <w:t xml:space="preserve">дотримуватись </w:t>
      </w:r>
      <w:r>
        <w:rPr>
          <w:color w:val="231F20"/>
          <w:spacing w:val="-5"/>
        </w:rPr>
        <w:t xml:space="preserve">вимог,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>висува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2"/>
        </w:rPr>
        <w:t xml:space="preserve">ються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цільових орієнтирів </w:t>
      </w:r>
      <w:r>
        <w:rPr>
          <w:color w:val="231F20"/>
          <w:spacing w:val="-10"/>
        </w:rPr>
        <w:t>вихов</w:t>
      </w:r>
      <w:r>
        <w:rPr>
          <w:color w:val="231F20"/>
          <w:spacing w:val="-10"/>
        </w:rPr>
        <w:t xml:space="preserve">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>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5"/>
        </w:rPr>
        <w:t>саме: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400"/>
        </w:tabs>
        <w:spacing w:before="7" w:line="237" w:lineRule="auto"/>
        <w:ind w:right="214" w:firstLine="720"/>
        <w:jc w:val="both"/>
        <w:rPr>
          <w:sz w:val="30"/>
        </w:rPr>
      </w:pPr>
      <w:r>
        <w:rPr>
          <w:color w:val="231F20"/>
          <w:sz w:val="30"/>
        </w:rPr>
        <w:t xml:space="preserve">бути </w:t>
      </w:r>
      <w:r>
        <w:rPr>
          <w:color w:val="231F20"/>
          <w:spacing w:val="-5"/>
          <w:sz w:val="30"/>
        </w:rPr>
        <w:t xml:space="preserve">спрямованими 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6"/>
          <w:sz w:val="30"/>
        </w:rPr>
        <w:t xml:space="preserve">розвиток 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10"/>
          <w:sz w:val="30"/>
        </w:rPr>
        <w:t xml:space="preserve">дитини, 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6"/>
          <w:sz w:val="30"/>
        </w:rPr>
        <w:t xml:space="preserve">інтелектуального, </w:t>
      </w:r>
      <w:r>
        <w:rPr>
          <w:color w:val="231F20"/>
          <w:spacing w:val="-5"/>
          <w:sz w:val="30"/>
        </w:rPr>
        <w:t xml:space="preserve">морального </w:t>
      </w:r>
      <w:r>
        <w:rPr>
          <w:color w:val="231F20"/>
          <w:spacing w:val="-10"/>
          <w:sz w:val="30"/>
        </w:rPr>
        <w:t xml:space="preserve">потенціалів; оволодіння </w:t>
      </w:r>
      <w:r>
        <w:rPr>
          <w:color w:val="231F20"/>
          <w:sz w:val="30"/>
        </w:rPr>
        <w:t>учнями</w:t>
      </w:r>
      <w:r>
        <w:rPr>
          <w:color w:val="231F20"/>
          <w:spacing w:val="-13"/>
          <w:sz w:val="30"/>
        </w:rPr>
        <w:t xml:space="preserve"> цілісною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5" w:line="235" w:lineRule="auto"/>
        <w:ind w:right="195" w:firstLine="0"/>
        <w:jc w:val="both"/>
      </w:pPr>
      <w:r>
        <w:rPr>
          <w:color w:val="231F20"/>
        </w:rPr>
        <w:t xml:space="preserve">системою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10"/>
        </w:rPr>
        <w:t xml:space="preserve">навколишнє </w:t>
      </w:r>
      <w:r>
        <w:rPr>
          <w:color w:val="231F20"/>
          <w:spacing w:val="-3"/>
        </w:rPr>
        <w:t xml:space="preserve">середовище, </w:t>
      </w:r>
      <w:r>
        <w:rPr>
          <w:color w:val="231F20"/>
          <w:spacing w:val="-7"/>
        </w:rPr>
        <w:t xml:space="preserve">практичними уміннями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навичками, </w:t>
      </w:r>
      <w:r>
        <w:rPr>
          <w:color w:val="231F20"/>
        </w:rPr>
        <w:t xml:space="preserve">способами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7"/>
        </w:rPr>
        <w:t xml:space="preserve">прийомами </w:t>
      </w:r>
      <w:r>
        <w:rPr>
          <w:color w:val="231F20"/>
          <w:spacing w:val="4"/>
        </w:rPr>
        <w:t xml:space="preserve">та методами </w:t>
      </w:r>
      <w:r>
        <w:rPr>
          <w:color w:val="231F20"/>
          <w:spacing w:val="-4"/>
        </w:rPr>
        <w:t>самопі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саморозвитку, </w:t>
      </w:r>
      <w:r>
        <w:rPr>
          <w:color w:val="231F20"/>
          <w:spacing w:val="-14"/>
        </w:rPr>
        <w:t xml:space="preserve">ціннісними </w:t>
      </w:r>
      <w:r>
        <w:rPr>
          <w:color w:val="231F20"/>
        </w:rPr>
        <w:t xml:space="preserve">ставленнями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навколишньої соціальної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природної </w:t>
      </w:r>
      <w:r>
        <w:rPr>
          <w:color w:val="231F20"/>
          <w:spacing w:val="-8"/>
        </w:rPr>
        <w:t>дійсності;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440"/>
        </w:tabs>
        <w:spacing w:before="24" w:line="237" w:lineRule="auto"/>
        <w:ind w:right="220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узгоджуватися </w:t>
      </w:r>
      <w:r>
        <w:rPr>
          <w:color w:val="231F20"/>
          <w:sz w:val="30"/>
        </w:rPr>
        <w:t xml:space="preserve">з інтересами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 xml:space="preserve">ціннісними </w:t>
      </w:r>
      <w:r>
        <w:rPr>
          <w:color w:val="231F20"/>
          <w:sz w:val="30"/>
        </w:rPr>
        <w:t xml:space="preserve">установками </w:t>
      </w:r>
      <w:r>
        <w:rPr>
          <w:color w:val="231F20"/>
          <w:spacing w:val="-7"/>
          <w:sz w:val="30"/>
        </w:rPr>
        <w:t xml:space="preserve">членів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9"/>
          <w:sz w:val="30"/>
        </w:rPr>
        <w:t>спільноти,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відповідати </w:t>
      </w:r>
      <w:r>
        <w:rPr>
          <w:color w:val="231F20"/>
          <w:spacing w:val="-3"/>
          <w:sz w:val="30"/>
        </w:rPr>
        <w:t xml:space="preserve">особливостям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класу й  умовам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життєдіяльності;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320"/>
        </w:tabs>
        <w:spacing w:line="338" w:lineRule="exact"/>
        <w:ind w:left="1319" w:hanging="320"/>
        <w:rPr>
          <w:sz w:val="30"/>
        </w:rPr>
      </w:pPr>
      <w:r>
        <w:rPr>
          <w:color w:val="231F20"/>
          <w:sz w:val="30"/>
        </w:rPr>
        <w:t xml:space="preserve">забезпечуватися </w:t>
      </w:r>
      <w:r>
        <w:rPr>
          <w:color w:val="231F20"/>
          <w:spacing w:val="-7"/>
          <w:sz w:val="30"/>
        </w:rPr>
        <w:t xml:space="preserve">необхідними </w:t>
      </w:r>
      <w:r>
        <w:rPr>
          <w:color w:val="231F20"/>
          <w:sz w:val="30"/>
        </w:rPr>
        <w:t xml:space="preserve">ресурсами для </w:t>
      </w:r>
      <w:r>
        <w:rPr>
          <w:color w:val="231F20"/>
          <w:spacing w:val="-11"/>
          <w:sz w:val="30"/>
        </w:rPr>
        <w:t>їхньої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9"/>
          <w:sz w:val="30"/>
        </w:rPr>
        <w:t>реалізації;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320"/>
        </w:tabs>
        <w:spacing w:before="15" w:line="342" w:lineRule="exact"/>
        <w:ind w:left="1319" w:hanging="320"/>
        <w:rPr>
          <w:sz w:val="30"/>
        </w:rPr>
      </w:pPr>
      <w:r>
        <w:rPr>
          <w:color w:val="231F20"/>
          <w:sz w:val="30"/>
        </w:rPr>
        <w:t xml:space="preserve">бути </w:t>
      </w:r>
      <w:r>
        <w:rPr>
          <w:color w:val="231F20"/>
          <w:spacing w:val="-8"/>
          <w:sz w:val="30"/>
        </w:rPr>
        <w:t xml:space="preserve">конкретними, </w:t>
      </w:r>
      <w:r>
        <w:rPr>
          <w:color w:val="231F20"/>
          <w:spacing w:val="-3"/>
          <w:sz w:val="30"/>
        </w:rPr>
        <w:t xml:space="preserve">чітко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ясно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6"/>
          <w:sz w:val="30"/>
        </w:rPr>
        <w:t>сформульованими;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320"/>
        </w:tabs>
        <w:spacing w:line="340" w:lineRule="exact"/>
        <w:ind w:left="1319" w:hanging="320"/>
        <w:rPr>
          <w:sz w:val="30"/>
        </w:rPr>
      </w:pPr>
      <w:r>
        <w:rPr>
          <w:color w:val="231F20"/>
          <w:spacing w:val="-6"/>
          <w:sz w:val="30"/>
        </w:rPr>
        <w:t xml:space="preserve">сприйматися </w:t>
      </w:r>
      <w:r>
        <w:rPr>
          <w:color w:val="231F20"/>
          <w:spacing w:val="-4"/>
          <w:sz w:val="30"/>
        </w:rPr>
        <w:t xml:space="preserve">такими,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4"/>
          <w:sz w:val="30"/>
        </w:rPr>
        <w:t xml:space="preserve">складно, </w:t>
      </w:r>
      <w:r>
        <w:rPr>
          <w:color w:val="231F20"/>
          <w:sz w:val="30"/>
        </w:rPr>
        <w:t xml:space="preserve">але </w:t>
      </w:r>
      <w:r>
        <w:rPr>
          <w:color w:val="231F20"/>
          <w:spacing w:val="-6"/>
          <w:sz w:val="30"/>
        </w:rPr>
        <w:t>можливо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5"/>
          <w:sz w:val="30"/>
        </w:rPr>
        <w:t>досягнути;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320"/>
        </w:tabs>
        <w:spacing w:line="340" w:lineRule="exact"/>
        <w:ind w:left="1319" w:hanging="320"/>
        <w:rPr>
          <w:sz w:val="30"/>
        </w:rPr>
      </w:pPr>
      <w:r>
        <w:rPr>
          <w:color w:val="231F20"/>
          <w:sz w:val="30"/>
        </w:rPr>
        <w:t xml:space="preserve">бути </w:t>
      </w:r>
      <w:r>
        <w:rPr>
          <w:color w:val="231F20"/>
          <w:spacing w:val="-7"/>
          <w:sz w:val="30"/>
        </w:rPr>
        <w:t xml:space="preserve">гнучкими, </w:t>
      </w:r>
      <w:r>
        <w:rPr>
          <w:color w:val="231F20"/>
          <w:spacing w:val="2"/>
          <w:sz w:val="30"/>
        </w:rPr>
        <w:t xml:space="preserve">тобто </w:t>
      </w:r>
      <w:r>
        <w:rPr>
          <w:color w:val="231F20"/>
          <w:spacing w:val="-7"/>
          <w:sz w:val="30"/>
        </w:rPr>
        <w:t xml:space="preserve">придатними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9"/>
          <w:sz w:val="30"/>
        </w:rPr>
        <w:t>коригування;</w:t>
      </w:r>
    </w:p>
    <w:p w:rsidR="00A17FD0" w:rsidRDefault="008C7F95">
      <w:pPr>
        <w:pStyle w:val="a4"/>
        <w:numPr>
          <w:ilvl w:val="0"/>
          <w:numId w:val="273"/>
        </w:numPr>
        <w:tabs>
          <w:tab w:val="left" w:pos="1320"/>
        </w:tabs>
        <w:spacing w:line="342" w:lineRule="exact"/>
        <w:ind w:left="1319" w:hanging="320"/>
        <w:rPr>
          <w:sz w:val="30"/>
        </w:rPr>
      </w:pPr>
      <w:r>
        <w:rPr>
          <w:color w:val="231F20"/>
          <w:spacing w:val="-3"/>
          <w:sz w:val="30"/>
        </w:rPr>
        <w:t>піддаватися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діагностуванню.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300"/>
        </w:tabs>
        <w:spacing w:before="15" w:line="342" w:lineRule="exact"/>
        <w:ind w:left="1299"/>
        <w:rPr>
          <w:i/>
          <w:color w:val="231F20"/>
          <w:sz w:val="30"/>
        </w:rPr>
      </w:pPr>
      <w:r>
        <w:rPr>
          <w:i/>
          <w:color w:val="231F20"/>
          <w:spacing w:val="5"/>
          <w:sz w:val="30"/>
        </w:rPr>
        <w:t xml:space="preserve">Психолого-педагогічна </w:t>
      </w:r>
      <w:r>
        <w:rPr>
          <w:i/>
          <w:color w:val="231F20"/>
          <w:spacing w:val="2"/>
          <w:sz w:val="30"/>
        </w:rPr>
        <w:t>характеристика</w:t>
      </w:r>
      <w:r>
        <w:rPr>
          <w:i/>
          <w:color w:val="231F20"/>
          <w:spacing w:val="23"/>
          <w:sz w:val="30"/>
        </w:rPr>
        <w:t xml:space="preserve"> </w:t>
      </w:r>
      <w:r>
        <w:rPr>
          <w:i/>
          <w:color w:val="231F20"/>
          <w:spacing w:val="4"/>
          <w:sz w:val="30"/>
        </w:rPr>
        <w:t>класу</w:t>
      </w:r>
    </w:p>
    <w:p w:rsidR="00A17FD0" w:rsidRDefault="008C7F95">
      <w:pPr>
        <w:pStyle w:val="a3"/>
        <w:ind w:right="203"/>
        <w:jc w:val="both"/>
      </w:pP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7"/>
        </w:rPr>
        <w:t xml:space="preserve">розділі </w:t>
      </w:r>
      <w:r>
        <w:rPr>
          <w:color w:val="231F20"/>
        </w:rPr>
        <w:t xml:space="preserve">подаються </w:t>
      </w:r>
      <w:r>
        <w:rPr>
          <w:color w:val="231F20"/>
          <w:spacing w:val="-3"/>
        </w:rPr>
        <w:t xml:space="preserve">загальні </w:t>
      </w:r>
      <w:r>
        <w:rPr>
          <w:color w:val="231F20"/>
        </w:rPr>
        <w:t xml:space="preserve">відомості </w:t>
      </w:r>
      <w:r>
        <w:rPr>
          <w:color w:val="231F20"/>
          <w:spacing w:val="-11"/>
        </w:rPr>
        <w:t xml:space="preserve">про  </w:t>
      </w:r>
      <w:r>
        <w:rPr>
          <w:color w:val="231F20"/>
        </w:rPr>
        <w:t xml:space="preserve">клас,  </w:t>
      </w:r>
      <w:r>
        <w:rPr>
          <w:color w:val="231F20"/>
          <w:spacing w:val="-10"/>
        </w:rPr>
        <w:t>індивіду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5"/>
        </w:rPr>
        <w:t xml:space="preserve">альні </w:t>
      </w:r>
      <w:r>
        <w:rPr>
          <w:color w:val="231F20"/>
          <w:spacing w:val="-4"/>
        </w:rPr>
        <w:t>особливості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-3"/>
        </w:rPr>
        <w:t xml:space="preserve">свідомості, </w:t>
      </w:r>
      <w:r>
        <w:rPr>
          <w:color w:val="231F20"/>
        </w:rPr>
        <w:t>грома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3"/>
        </w:rPr>
        <w:t xml:space="preserve">дянської </w:t>
      </w:r>
      <w:r>
        <w:rPr>
          <w:color w:val="231F20"/>
          <w:spacing w:val="-7"/>
        </w:rPr>
        <w:t xml:space="preserve">відповідальності;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6"/>
        </w:rPr>
        <w:t>Класний керів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4"/>
        </w:rPr>
        <w:t>ник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може </w:t>
      </w:r>
      <w:r>
        <w:rPr>
          <w:color w:val="231F20"/>
          <w:spacing w:val="-4"/>
        </w:rPr>
        <w:t xml:space="preserve">використати </w:t>
      </w:r>
      <w:r>
        <w:rPr>
          <w:color w:val="231F20"/>
          <w:spacing w:val="-9"/>
        </w:rPr>
        <w:t xml:space="preserve">Орієнтовні </w:t>
      </w:r>
      <w:r>
        <w:rPr>
          <w:color w:val="231F20"/>
          <w:spacing w:val="-10"/>
        </w:rPr>
        <w:t xml:space="preserve">питання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складання характеристики </w:t>
      </w:r>
      <w:r>
        <w:rPr>
          <w:color w:val="231F20"/>
          <w:spacing w:val="-3"/>
        </w:rPr>
        <w:t>класу.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420"/>
        </w:tabs>
        <w:spacing w:line="237" w:lineRule="auto"/>
        <w:ind w:right="231" w:firstLine="720"/>
        <w:jc w:val="both"/>
        <w:rPr>
          <w:i/>
          <w:color w:val="231F20"/>
          <w:sz w:val="30"/>
        </w:rPr>
      </w:pPr>
      <w:r>
        <w:rPr>
          <w:i/>
          <w:color w:val="231F20"/>
          <w:spacing w:val="7"/>
          <w:sz w:val="30"/>
        </w:rPr>
        <w:t xml:space="preserve">Основні </w:t>
      </w:r>
      <w:r>
        <w:rPr>
          <w:i/>
          <w:color w:val="231F20"/>
          <w:spacing w:val="6"/>
          <w:sz w:val="30"/>
        </w:rPr>
        <w:t xml:space="preserve">напрями </w:t>
      </w:r>
      <w:r>
        <w:rPr>
          <w:i/>
          <w:color w:val="231F20"/>
          <w:spacing w:val="2"/>
          <w:sz w:val="30"/>
        </w:rPr>
        <w:t xml:space="preserve">діяльності </w:t>
      </w:r>
      <w:r>
        <w:rPr>
          <w:i/>
          <w:color w:val="231F20"/>
          <w:spacing w:val="-9"/>
          <w:sz w:val="30"/>
        </w:rPr>
        <w:t>та</w:t>
      </w:r>
      <w:r>
        <w:rPr>
          <w:i/>
          <w:color w:val="231F20"/>
          <w:spacing w:val="57"/>
          <w:sz w:val="30"/>
        </w:rPr>
        <w:t xml:space="preserve"> </w:t>
      </w:r>
      <w:r>
        <w:rPr>
          <w:i/>
          <w:color w:val="231F20"/>
          <w:spacing w:val="7"/>
          <w:sz w:val="30"/>
        </w:rPr>
        <w:t xml:space="preserve">справи </w:t>
      </w:r>
      <w:r>
        <w:rPr>
          <w:i/>
          <w:color w:val="231F20"/>
          <w:spacing w:val="5"/>
          <w:sz w:val="30"/>
        </w:rPr>
        <w:t xml:space="preserve">класного </w:t>
      </w:r>
      <w:r>
        <w:rPr>
          <w:i/>
          <w:color w:val="231F20"/>
          <w:spacing w:val="2"/>
          <w:sz w:val="30"/>
        </w:rPr>
        <w:t xml:space="preserve">колективу. </w:t>
      </w:r>
      <w:r>
        <w:rPr>
          <w:i/>
          <w:color w:val="231F20"/>
          <w:sz w:val="30"/>
        </w:rPr>
        <w:t xml:space="preserve">(Зміст і </w:t>
      </w:r>
      <w:r>
        <w:rPr>
          <w:i/>
          <w:color w:val="231F20"/>
          <w:spacing w:val="6"/>
          <w:sz w:val="30"/>
        </w:rPr>
        <w:t xml:space="preserve">форми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3"/>
          <w:sz w:val="30"/>
        </w:rPr>
        <w:t>учнівським</w:t>
      </w:r>
      <w:r>
        <w:rPr>
          <w:i/>
          <w:color w:val="231F20"/>
          <w:spacing w:val="29"/>
          <w:sz w:val="30"/>
        </w:rPr>
        <w:t xml:space="preserve"> </w:t>
      </w:r>
      <w:r>
        <w:rPr>
          <w:i/>
          <w:color w:val="231F20"/>
          <w:spacing w:val="4"/>
          <w:sz w:val="30"/>
        </w:rPr>
        <w:t>колективом)</w:t>
      </w:r>
    </w:p>
    <w:p w:rsidR="00A17FD0" w:rsidRDefault="008C7F95">
      <w:pPr>
        <w:pStyle w:val="a3"/>
        <w:spacing w:before="6"/>
        <w:ind w:left="280" w:right="224"/>
        <w:jc w:val="both"/>
      </w:pPr>
      <w:r>
        <w:rPr>
          <w:color w:val="231F20"/>
        </w:rPr>
        <w:t xml:space="preserve">Цей розділ може мати різну структуру. Наприклад, план-циклограма роботи школи за періодами. </w:t>
      </w:r>
      <w:r>
        <w:rPr>
          <w:i/>
          <w:color w:val="231F20"/>
        </w:rPr>
        <w:t xml:space="preserve">Періодом </w:t>
      </w:r>
      <w:r>
        <w:rPr>
          <w:color w:val="231F20"/>
        </w:rPr>
        <w:t>називається визначений проміжок часу (місяць, чверть, семестр), у якому робота спланована навколо про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відної ідеї періоду, що містить у собі роботу доросл</w:t>
      </w:r>
      <w:r>
        <w:rPr>
          <w:color w:val="231F20"/>
        </w:rPr>
        <w:t>их та дітей з ураху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ванням основних напрямів виховної діяльності.</w:t>
      </w:r>
    </w:p>
    <w:p w:rsidR="00A17FD0" w:rsidRDefault="008C7F95">
      <w:pPr>
        <w:pStyle w:val="a3"/>
        <w:ind w:left="280" w:right="197"/>
        <w:jc w:val="both"/>
      </w:pPr>
      <w:r>
        <w:rPr>
          <w:color w:val="231F20"/>
          <w:spacing w:val="-3"/>
        </w:rPr>
        <w:t xml:space="preserve">Такими напрямами </w:t>
      </w:r>
      <w:r>
        <w:rPr>
          <w:color w:val="231F20"/>
        </w:rPr>
        <w:t xml:space="preserve">за </w:t>
      </w:r>
      <w:r>
        <w:rPr>
          <w:color w:val="231F20"/>
          <w:spacing w:val="-4"/>
        </w:rPr>
        <w:t xml:space="preserve">періодами </w:t>
      </w:r>
      <w:r>
        <w:rPr>
          <w:color w:val="231F20"/>
        </w:rPr>
        <w:t xml:space="preserve">можуть </w:t>
      </w:r>
      <w:r>
        <w:rPr>
          <w:color w:val="231F20"/>
          <w:spacing w:val="-4"/>
        </w:rPr>
        <w:t xml:space="preserve">бути: </w:t>
      </w:r>
      <w:r>
        <w:rPr>
          <w:color w:val="231F20"/>
          <w:spacing w:val="-7"/>
        </w:rPr>
        <w:t xml:space="preserve">“Пізнай </w:t>
      </w:r>
      <w:r>
        <w:rPr>
          <w:color w:val="231F20"/>
          <w:spacing w:val="5"/>
        </w:rPr>
        <w:t xml:space="preserve">себе”, </w:t>
      </w:r>
      <w:r>
        <w:rPr>
          <w:color w:val="231F20"/>
          <w:spacing w:val="-7"/>
        </w:rPr>
        <w:t xml:space="preserve">“Я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4"/>
        </w:rPr>
        <w:t xml:space="preserve">колектив”, </w:t>
      </w:r>
      <w:r>
        <w:rPr>
          <w:color w:val="231F20"/>
          <w:spacing w:val="-3"/>
        </w:rPr>
        <w:t xml:space="preserve">“Наші </w:t>
      </w:r>
      <w:r>
        <w:rPr>
          <w:color w:val="231F20"/>
        </w:rPr>
        <w:t xml:space="preserve">джерела”, </w:t>
      </w:r>
      <w:r>
        <w:rPr>
          <w:color w:val="231F20"/>
          <w:spacing w:val="-5"/>
        </w:rPr>
        <w:t xml:space="preserve">“Джерело </w:t>
      </w:r>
      <w:r>
        <w:rPr>
          <w:color w:val="231F20"/>
          <w:spacing w:val="-4"/>
        </w:rPr>
        <w:t xml:space="preserve">знань”, </w:t>
      </w:r>
      <w:r>
        <w:rPr>
          <w:color w:val="231F20"/>
          <w:spacing w:val="-11"/>
        </w:rPr>
        <w:t xml:space="preserve">“Мій </w:t>
      </w:r>
      <w:r>
        <w:rPr>
          <w:color w:val="231F20"/>
          <w:spacing w:val="-4"/>
        </w:rPr>
        <w:t xml:space="preserve">родовід”, </w:t>
      </w:r>
      <w:r>
        <w:rPr>
          <w:color w:val="231F20"/>
          <w:spacing w:val="-7"/>
        </w:rPr>
        <w:t xml:space="preserve">“Дорослі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4"/>
        </w:rPr>
        <w:t xml:space="preserve">діти”, </w:t>
      </w:r>
      <w:r>
        <w:rPr>
          <w:color w:val="231F20"/>
          <w:spacing w:val="-8"/>
        </w:rPr>
        <w:t xml:space="preserve">“Світ </w:t>
      </w:r>
      <w:r>
        <w:rPr>
          <w:color w:val="231F20"/>
          <w:spacing w:val="-6"/>
        </w:rPr>
        <w:t xml:space="preserve">захоплень” </w:t>
      </w:r>
      <w:r>
        <w:rPr>
          <w:color w:val="231F20"/>
          <w:spacing w:val="-5"/>
        </w:rPr>
        <w:t xml:space="preserve">тощо. </w:t>
      </w:r>
      <w:r>
        <w:rPr>
          <w:color w:val="231F20"/>
          <w:spacing w:val="-9"/>
        </w:rPr>
        <w:t xml:space="preserve">Кульмінацією </w:t>
      </w:r>
      <w:r>
        <w:rPr>
          <w:color w:val="231F20"/>
          <w:spacing w:val="-8"/>
        </w:rPr>
        <w:t xml:space="preserve">періоду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 xml:space="preserve">колективна </w:t>
      </w:r>
      <w:r>
        <w:rPr>
          <w:color w:val="231F20"/>
        </w:rPr>
        <w:t xml:space="preserve">творча </w:t>
      </w:r>
      <w:r>
        <w:rPr>
          <w:color w:val="231F20"/>
          <w:spacing w:val="-4"/>
        </w:rPr>
        <w:t xml:space="preserve">справа </w:t>
      </w:r>
      <w:r>
        <w:rPr>
          <w:color w:val="231F20"/>
          <w:spacing w:val="-7"/>
        </w:rPr>
        <w:t xml:space="preserve">(наприклад, </w:t>
      </w:r>
      <w:r>
        <w:rPr>
          <w:color w:val="231F20"/>
          <w:spacing w:val="-4"/>
        </w:rPr>
        <w:t xml:space="preserve">“Фестиваль </w:t>
      </w:r>
      <w:r>
        <w:rPr>
          <w:color w:val="231F20"/>
        </w:rPr>
        <w:t xml:space="preserve">талантів”), у </w:t>
      </w:r>
      <w:r>
        <w:rPr>
          <w:color w:val="231F20"/>
          <w:spacing w:val="-7"/>
        </w:rPr>
        <w:t xml:space="preserve">якій </w:t>
      </w:r>
      <w:r>
        <w:rPr>
          <w:color w:val="231F20"/>
        </w:rPr>
        <w:t xml:space="preserve">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усі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5"/>
        </w:rPr>
        <w:t xml:space="preserve">початкових класів. Упродовж </w:t>
      </w:r>
      <w:r>
        <w:rPr>
          <w:color w:val="231F20"/>
          <w:spacing w:val="-9"/>
        </w:rPr>
        <w:t>кожного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періоду </w:t>
      </w:r>
      <w:r>
        <w:rPr>
          <w:color w:val="231F20"/>
          <w:spacing w:val="-7"/>
        </w:rPr>
        <w:t xml:space="preserve">планують </w:t>
      </w:r>
      <w:r>
        <w:rPr>
          <w:color w:val="231F20"/>
        </w:rPr>
        <w:t xml:space="preserve">як </w:t>
      </w:r>
      <w:r>
        <w:rPr>
          <w:color w:val="231F20"/>
          <w:spacing w:val="-12"/>
        </w:rPr>
        <w:t xml:space="preserve">традиційні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колективні </w:t>
      </w:r>
      <w:r>
        <w:rPr>
          <w:color w:val="231F20"/>
        </w:rPr>
        <w:t xml:space="preserve">творчі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-5"/>
        </w:rPr>
        <w:t xml:space="preserve">класів. </w:t>
      </w:r>
      <w:r>
        <w:rPr>
          <w:color w:val="231F20"/>
          <w:spacing w:val="-3"/>
        </w:rPr>
        <w:t xml:space="preserve">Кожен </w:t>
      </w:r>
      <w:r>
        <w:rPr>
          <w:color w:val="231F20"/>
          <w:spacing w:val="-10"/>
        </w:rPr>
        <w:t xml:space="preserve">період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  <w:spacing w:val="-4"/>
        </w:rPr>
        <w:t xml:space="preserve">закінчується </w:t>
      </w:r>
      <w:r>
        <w:rPr>
          <w:color w:val="231F20"/>
          <w:spacing w:val="-8"/>
        </w:rPr>
        <w:t xml:space="preserve">колективним </w:t>
      </w:r>
      <w:r>
        <w:rPr>
          <w:color w:val="231F20"/>
          <w:spacing w:val="-7"/>
        </w:rPr>
        <w:t>ан</w:t>
      </w:r>
      <w:r>
        <w:rPr>
          <w:color w:val="231F20"/>
          <w:spacing w:val="-7"/>
        </w:rPr>
        <w:t xml:space="preserve">алізом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вигляді </w:t>
      </w:r>
      <w:r>
        <w:rPr>
          <w:color w:val="231F20"/>
          <w:spacing w:val="-8"/>
        </w:rPr>
        <w:t xml:space="preserve">певного </w:t>
      </w:r>
      <w:r>
        <w:rPr>
          <w:color w:val="231F20"/>
          <w:spacing w:val="-6"/>
        </w:rPr>
        <w:t xml:space="preserve">проекту: </w:t>
      </w:r>
      <w:r>
        <w:rPr>
          <w:color w:val="231F20"/>
          <w:spacing w:val="-3"/>
        </w:rPr>
        <w:t xml:space="preserve">“Дерево”, </w:t>
      </w:r>
      <w:r>
        <w:rPr>
          <w:color w:val="231F20"/>
          <w:spacing w:val="-7"/>
        </w:rPr>
        <w:t xml:space="preserve">“Світлофор”, </w:t>
      </w:r>
      <w:r>
        <w:rPr>
          <w:color w:val="231F20"/>
        </w:rPr>
        <w:t xml:space="preserve">“Веселка”, </w:t>
      </w:r>
      <w:r>
        <w:rPr>
          <w:color w:val="231F20"/>
          <w:spacing w:val="-8"/>
        </w:rPr>
        <w:t xml:space="preserve">“Пролісок”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spacing w:line="237" w:lineRule="auto"/>
        <w:ind w:right="207"/>
        <w:jc w:val="both"/>
      </w:pP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результатів, </w:t>
      </w:r>
      <w:r>
        <w:rPr>
          <w:color w:val="231F20"/>
          <w:spacing w:val="-7"/>
        </w:rPr>
        <w:t xml:space="preserve">отриманих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аналітичної </w:t>
      </w:r>
      <w:r>
        <w:rPr>
          <w:color w:val="231F20"/>
          <w:spacing w:val="-4"/>
        </w:rPr>
        <w:t>діяль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сформульованих </w:t>
      </w:r>
      <w:r>
        <w:rPr>
          <w:color w:val="231F20"/>
          <w:spacing w:val="-10"/>
        </w:rPr>
        <w:t xml:space="preserve">цілей </w:t>
      </w:r>
      <w:r>
        <w:rPr>
          <w:color w:val="231F20"/>
        </w:rPr>
        <w:t xml:space="preserve">і завдань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4"/>
        </w:rPr>
        <w:t>пе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дагогу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7"/>
        </w:rPr>
        <w:t xml:space="preserve">напрями,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5"/>
        </w:rPr>
        <w:t>жит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4"/>
        </w:rPr>
        <w:t xml:space="preserve">тєдіяльності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колективу. Допоможуть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-5"/>
        </w:rPr>
        <w:t xml:space="preserve">сформована </w:t>
      </w:r>
      <w:r>
        <w:rPr>
          <w:color w:val="231F20"/>
        </w:rPr>
        <w:t>учите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лем модель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9"/>
        </w:rPr>
        <w:t>його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відносин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класному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7"/>
        </w:rPr>
        <w:t>колективі.</w:t>
      </w:r>
    </w:p>
    <w:p w:rsidR="00A17FD0" w:rsidRDefault="008C7F95">
      <w:pPr>
        <w:pStyle w:val="a3"/>
        <w:spacing w:line="242" w:lineRule="auto"/>
        <w:ind w:right="222"/>
        <w:jc w:val="both"/>
        <w:rPr>
          <w:rFonts w:ascii="Arial" w:hAnsi="Arial"/>
        </w:rPr>
      </w:pPr>
      <w:r>
        <w:rPr>
          <w:color w:val="231F20"/>
          <w:spacing w:val="-6"/>
        </w:rPr>
        <w:t xml:space="preserve">Форми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способи життєдіяльності </w:t>
      </w:r>
      <w:r>
        <w:rPr>
          <w:color w:val="231F20"/>
        </w:rPr>
        <w:t xml:space="preserve">класу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4"/>
        </w:rPr>
        <w:t xml:space="preserve">повинні  </w:t>
      </w:r>
      <w:r>
        <w:rPr>
          <w:color w:val="231F20"/>
          <w:spacing w:val="-3"/>
        </w:rPr>
        <w:t xml:space="preserve">визначатися </w:t>
      </w:r>
      <w:r>
        <w:rPr>
          <w:color w:val="231F20"/>
          <w:spacing w:val="-6"/>
        </w:rPr>
        <w:t xml:space="preserve">набором випадково </w:t>
      </w:r>
      <w:r>
        <w:rPr>
          <w:color w:val="231F20"/>
          <w:spacing w:val="-8"/>
        </w:rPr>
        <w:t xml:space="preserve">відібраних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5"/>
        </w:rPr>
        <w:t xml:space="preserve">між </w:t>
      </w:r>
      <w:r>
        <w:rPr>
          <w:color w:val="231F20"/>
        </w:rPr>
        <w:t xml:space="preserve">собою </w:t>
      </w:r>
      <w:r>
        <w:rPr>
          <w:color w:val="231F20"/>
          <w:spacing w:val="-4"/>
        </w:rPr>
        <w:t xml:space="preserve">заходів. </w:t>
      </w:r>
      <w:r>
        <w:rPr>
          <w:color w:val="231F20"/>
          <w:spacing w:val="-5"/>
        </w:rPr>
        <w:t xml:space="preserve">Щоб </w:t>
      </w:r>
      <w:r>
        <w:rPr>
          <w:color w:val="231F20"/>
        </w:rPr>
        <w:t>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бір </w:t>
      </w:r>
      <w:r>
        <w:rPr>
          <w:color w:val="231F20"/>
          <w:spacing w:val="-4"/>
        </w:rPr>
        <w:t xml:space="preserve">справ </w:t>
      </w:r>
      <w:r>
        <w:rPr>
          <w:color w:val="231F20"/>
        </w:rPr>
        <w:t xml:space="preserve">був справді </w:t>
      </w:r>
      <w:r>
        <w:rPr>
          <w:color w:val="231F20"/>
          <w:spacing w:val="-3"/>
        </w:rPr>
        <w:t xml:space="preserve">системним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науково </w:t>
      </w:r>
      <w:r>
        <w:rPr>
          <w:color w:val="231F20"/>
          <w:spacing w:val="-6"/>
        </w:rPr>
        <w:t xml:space="preserve">обґрунтованим, </w:t>
      </w:r>
      <w:r>
        <w:rPr>
          <w:color w:val="231F20"/>
          <w:spacing w:val="-7"/>
        </w:rPr>
        <w:t>класний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6"/>
        </w:rPr>
        <w:t>керів</w:t>
      </w:r>
      <w:r>
        <w:rPr>
          <w:rFonts w:ascii="Arial" w:hAnsi="Arial"/>
          <w:color w:val="231F20"/>
          <w:spacing w:val="-6"/>
        </w:rPr>
        <w:t>-</w:t>
      </w:r>
    </w:p>
    <w:p w:rsidR="00A17FD0" w:rsidRDefault="00A17FD0">
      <w:pPr>
        <w:spacing w:line="242" w:lineRule="auto"/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a3"/>
        <w:spacing w:before="58" w:line="344" w:lineRule="exact"/>
        <w:ind w:left="280" w:firstLine="0"/>
        <w:rPr>
          <w:rFonts w:ascii="Arial" w:hAnsi="Arial"/>
        </w:rPr>
      </w:pPr>
      <w:r>
        <w:rPr>
          <w:color w:val="231F20"/>
          <w:spacing w:val="-14"/>
        </w:rPr>
        <w:t>ник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6"/>
        </w:rPr>
        <w:t xml:space="preserve">спиратися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теоретичні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технологічні </w:t>
      </w:r>
      <w:r>
        <w:rPr>
          <w:color w:val="231F20"/>
          <w:spacing w:val="-4"/>
        </w:rPr>
        <w:t>роз</w:t>
      </w:r>
      <w:r>
        <w:rPr>
          <w:rFonts w:ascii="Arial" w:hAnsi="Arial"/>
          <w:color w:val="231F20"/>
          <w:spacing w:val="-4"/>
        </w:rPr>
        <w:t>-</w:t>
      </w: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</w:rPr>
        <w:t>робки з питань виховання учнів.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5"/>
        </w:rPr>
        <w:t xml:space="preserve">Необхідно </w:t>
      </w:r>
      <w:r>
        <w:rPr>
          <w:color w:val="231F20"/>
        </w:rPr>
        <w:t xml:space="preserve">передбачити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11"/>
        </w:rPr>
        <w:t xml:space="preserve">вихованців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загальношкільних </w:t>
      </w:r>
      <w:r>
        <w:rPr>
          <w:color w:val="231F20"/>
        </w:rPr>
        <w:t>і кла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сних </w:t>
      </w:r>
      <w:r>
        <w:rPr>
          <w:color w:val="231F20"/>
          <w:spacing w:val="-4"/>
        </w:rPr>
        <w:t xml:space="preserve">справах, </w:t>
      </w: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5"/>
        </w:rPr>
        <w:t xml:space="preserve">визначити </w:t>
      </w:r>
      <w:r>
        <w:rPr>
          <w:color w:val="231F20"/>
          <w:spacing w:val="-10"/>
        </w:rPr>
        <w:t xml:space="preserve">пріоритетним </w:t>
      </w:r>
      <w:r>
        <w:rPr>
          <w:color w:val="231F20"/>
        </w:rPr>
        <w:t xml:space="preserve">той </w:t>
      </w:r>
      <w:r>
        <w:rPr>
          <w:color w:val="231F20"/>
          <w:spacing w:val="-8"/>
        </w:rPr>
        <w:t xml:space="preserve">вид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7"/>
        </w:rPr>
        <w:t xml:space="preserve">який якнайкраще </w:t>
      </w:r>
      <w:r>
        <w:rPr>
          <w:color w:val="231F20"/>
          <w:spacing w:val="-13"/>
        </w:rPr>
        <w:t xml:space="preserve">вплине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7"/>
        </w:rPr>
        <w:t xml:space="preserve">школяра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3"/>
        </w:rPr>
        <w:t>забез</w:t>
      </w:r>
      <w:r>
        <w:rPr>
          <w:rFonts w:ascii="Arial" w:hAnsi="Arial"/>
          <w:color w:val="231F20"/>
          <w:spacing w:val="3"/>
        </w:rPr>
        <w:t xml:space="preserve">- </w:t>
      </w:r>
      <w:r>
        <w:rPr>
          <w:color w:val="231F20"/>
          <w:spacing w:val="-4"/>
        </w:rPr>
        <w:t>печить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неповторність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  <w:spacing w:val="-4"/>
        </w:rPr>
        <w:t xml:space="preserve">Вибираючи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3"/>
        </w:rPr>
        <w:t xml:space="preserve">учитель </w:t>
      </w:r>
      <w:r>
        <w:rPr>
          <w:color w:val="231F20"/>
        </w:rPr>
        <w:t xml:space="preserve">віддає </w:t>
      </w:r>
      <w:r>
        <w:rPr>
          <w:color w:val="231F20"/>
          <w:spacing w:val="-3"/>
        </w:rPr>
        <w:t xml:space="preserve">перевагу </w:t>
      </w:r>
      <w:r>
        <w:rPr>
          <w:color w:val="231F20"/>
          <w:spacing w:val="-5"/>
        </w:rPr>
        <w:t xml:space="preserve">тим </w:t>
      </w:r>
      <w:r>
        <w:rPr>
          <w:color w:val="231F20"/>
        </w:rPr>
        <w:t xml:space="preserve">справам, які </w:t>
      </w:r>
      <w:r>
        <w:rPr>
          <w:color w:val="231F20"/>
          <w:spacing w:val="-6"/>
        </w:rPr>
        <w:t xml:space="preserve">вибрані </w:t>
      </w:r>
      <w:r>
        <w:rPr>
          <w:color w:val="231F20"/>
        </w:rPr>
        <w:t xml:space="preserve">учнями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5"/>
        </w:rPr>
        <w:t>бать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2"/>
        </w:rPr>
        <w:t xml:space="preserve">ками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9"/>
        </w:rPr>
        <w:t xml:space="preserve">планування.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правило, </w:t>
      </w:r>
      <w:r>
        <w:rPr>
          <w:color w:val="231F20"/>
          <w:spacing w:val="-11"/>
        </w:rPr>
        <w:t xml:space="preserve">ці </w:t>
      </w:r>
      <w:r>
        <w:rPr>
          <w:color w:val="231F20"/>
        </w:rPr>
        <w:t xml:space="preserve">заходи </w:t>
      </w:r>
      <w:r>
        <w:rPr>
          <w:color w:val="231F20"/>
          <w:spacing w:val="-8"/>
        </w:rPr>
        <w:t xml:space="preserve">найбільше </w:t>
      </w:r>
      <w:r>
        <w:rPr>
          <w:color w:val="231F20"/>
          <w:spacing w:val="-5"/>
        </w:rPr>
        <w:t xml:space="preserve">відповідають </w:t>
      </w:r>
      <w:r>
        <w:rPr>
          <w:color w:val="231F20"/>
          <w:spacing w:val="-3"/>
        </w:rPr>
        <w:t xml:space="preserve">інтересам </w:t>
      </w:r>
      <w:r>
        <w:rPr>
          <w:color w:val="231F20"/>
        </w:rPr>
        <w:t xml:space="preserve">і потребам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сприяють </w:t>
      </w:r>
      <w:r>
        <w:rPr>
          <w:color w:val="231F20"/>
          <w:spacing w:val="-8"/>
        </w:rPr>
        <w:t xml:space="preserve">їхньому </w:t>
      </w:r>
      <w:r>
        <w:rPr>
          <w:color w:val="231F20"/>
          <w:spacing w:val="-5"/>
        </w:rPr>
        <w:t>розвитку.</w:t>
      </w:r>
    </w:p>
    <w:p w:rsidR="00A17FD0" w:rsidRDefault="008C7F95">
      <w:pPr>
        <w:pStyle w:val="a3"/>
        <w:ind w:right="199"/>
        <w:jc w:val="both"/>
      </w:pPr>
      <w:r>
        <w:rPr>
          <w:color w:val="231F20"/>
        </w:rPr>
        <w:t xml:space="preserve">Учителю </w:t>
      </w:r>
      <w:r>
        <w:rPr>
          <w:color w:val="231F20"/>
          <w:spacing w:val="-6"/>
        </w:rPr>
        <w:t xml:space="preserve">важливо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  <w:spacing w:val="-5"/>
        </w:rPr>
        <w:t xml:space="preserve">визначити терміни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</w:rPr>
        <w:t xml:space="preserve">завдань і </w:t>
      </w:r>
      <w:r>
        <w:rPr>
          <w:color w:val="231F20"/>
          <w:spacing w:val="-8"/>
        </w:rPr>
        <w:t xml:space="preserve">відповідальних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>проведення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 xml:space="preserve">заходів.  </w:t>
      </w:r>
      <w:r>
        <w:rPr>
          <w:color w:val="231F20"/>
          <w:spacing w:val="-6"/>
        </w:rPr>
        <w:t xml:space="preserve">Оптимальний  </w:t>
      </w:r>
      <w:r>
        <w:rPr>
          <w:color w:val="231F20"/>
          <w:spacing w:val="-8"/>
        </w:rPr>
        <w:t>розпо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6"/>
        </w:rPr>
        <w:t xml:space="preserve">діл </w:t>
      </w:r>
      <w:r>
        <w:rPr>
          <w:color w:val="231F20"/>
          <w:spacing w:val="5"/>
        </w:rPr>
        <w:t xml:space="preserve">часу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сил </w:t>
      </w:r>
      <w:r>
        <w:rPr>
          <w:color w:val="231F20"/>
          <w:spacing w:val="-7"/>
        </w:rPr>
        <w:t xml:space="preserve">членів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-8"/>
        </w:rPr>
        <w:t xml:space="preserve">спільноти </w:t>
      </w:r>
      <w:r>
        <w:rPr>
          <w:color w:val="231F20"/>
          <w:spacing w:val="5"/>
        </w:rPr>
        <w:t xml:space="preserve">дасть </w:t>
      </w:r>
      <w:r>
        <w:rPr>
          <w:color w:val="231F20"/>
        </w:rPr>
        <w:t xml:space="preserve">змогу </w:t>
      </w:r>
      <w:r>
        <w:rPr>
          <w:color w:val="231F20"/>
          <w:spacing w:val="-10"/>
        </w:rPr>
        <w:t xml:space="preserve">підвищити </w:t>
      </w:r>
      <w:r>
        <w:rPr>
          <w:color w:val="231F20"/>
          <w:spacing w:val="-3"/>
        </w:rPr>
        <w:t>ефектив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7"/>
        </w:rPr>
        <w:t xml:space="preserve">ність </w:t>
      </w:r>
      <w:r>
        <w:rPr>
          <w:color w:val="231F20"/>
          <w:spacing w:val="-10"/>
        </w:rPr>
        <w:t>виховної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320"/>
        </w:tabs>
        <w:spacing w:line="340" w:lineRule="exact"/>
        <w:ind w:left="1319" w:hanging="320"/>
        <w:rPr>
          <w:i/>
          <w:color w:val="231F20"/>
          <w:sz w:val="30"/>
        </w:rPr>
      </w:pPr>
      <w:r>
        <w:rPr>
          <w:i/>
          <w:color w:val="231F20"/>
          <w:spacing w:val="6"/>
          <w:sz w:val="30"/>
        </w:rPr>
        <w:t xml:space="preserve">Індивідуальна </w:t>
      </w:r>
      <w:r>
        <w:rPr>
          <w:i/>
          <w:color w:val="231F20"/>
          <w:spacing w:val="3"/>
          <w:sz w:val="30"/>
        </w:rPr>
        <w:t xml:space="preserve">робота </w:t>
      </w:r>
      <w:r>
        <w:rPr>
          <w:i/>
          <w:color w:val="231F20"/>
          <w:sz w:val="30"/>
        </w:rPr>
        <w:t>з</w:t>
      </w:r>
      <w:r>
        <w:rPr>
          <w:i/>
          <w:color w:val="231F20"/>
          <w:spacing w:val="25"/>
          <w:sz w:val="30"/>
        </w:rPr>
        <w:t xml:space="preserve"> </w:t>
      </w:r>
      <w:r>
        <w:rPr>
          <w:i/>
          <w:color w:val="231F20"/>
          <w:spacing w:val="3"/>
          <w:sz w:val="30"/>
        </w:rPr>
        <w:t>учнями</w:t>
      </w:r>
    </w:p>
    <w:p w:rsidR="00A17FD0" w:rsidRDefault="008C7F95">
      <w:pPr>
        <w:pStyle w:val="a3"/>
        <w:ind w:right="193"/>
        <w:jc w:val="both"/>
      </w:pPr>
      <w:r>
        <w:rPr>
          <w:color w:val="231F20"/>
          <w:spacing w:val="-7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3"/>
        </w:rPr>
        <w:t xml:space="preserve">спрямовується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в класі </w:t>
      </w:r>
      <w:r>
        <w:rPr>
          <w:color w:val="231F20"/>
          <w:spacing w:val="-7"/>
        </w:rPr>
        <w:t xml:space="preserve">сприятливого </w:t>
      </w:r>
      <w:r>
        <w:rPr>
          <w:color w:val="231F20"/>
          <w:spacing w:val="-3"/>
        </w:rPr>
        <w:t xml:space="preserve">середовища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</w:rPr>
        <w:t>педаго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8"/>
        </w:rPr>
        <w:t xml:space="preserve">гічне </w:t>
      </w:r>
      <w:r>
        <w:rPr>
          <w:color w:val="231F20"/>
          <w:spacing w:val="-7"/>
        </w:rPr>
        <w:t xml:space="preserve">проектування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забезпечення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траєкторії  ро</w:t>
      </w:r>
      <w:r>
        <w:rPr>
          <w:color w:val="231F20"/>
          <w:spacing w:val="-5"/>
        </w:rPr>
        <w:t xml:space="preserve">звитку учня, </w:t>
      </w:r>
      <w:r>
        <w:rPr>
          <w:color w:val="231F20"/>
          <w:spacing w:val="-11"/>
        </w:rPr>
        <w:t xml:space="preserve">пошук </w:t>
      </w:r>
      <w:r>
        <w:rPr>
          <w:color w:val="231F20"/>
          <w:spacing w:val="-8"/>
        </w:rPr>
        <w:t xml:space="preserve">найбільш </w:t>
      </w:r>
      <w:r>
        <w:rPr>
          <w:color w:val="231F20"/>
          <w:spacing w:val="-7"/>
        </w:rPr>
        <w:t xml:space="preserve">ефективних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</w:rPr>
        <w:t xml:space="preserve">і  методів  </w:t>
      </w:r>
      <w:r>
        <w:rPr>
          <w:color w:val="231F20"/>
          <w:spacing w:val="-9"/>
        </w:rPr>
        <w:t xml:space="preserve">здійснення  </w:t>
      </w:r>
      <w:r>
        <w:rPr>
          <w:color w:val="231F20"/>
          <w:spacing w:val="-8"/>
        </w:rPr>
        <w:t>вихов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кожного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line="249" w:lineRule="auto"/>
        <w:ind w:right="222" w:firstLine="719"/>
        <w:jc w:val="both"/>
      </w:pPr>
      <w:r>
        <w:rPr>
          <w:color w:val="231F20"/>
        </w:rPr>
        <w:t>Основними напрямами індивідуальної роботи класного керівника з учнями є: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360"/>
        </w:tabs>
        <w:spacing w:line="235" w:lineRule="auto"/>
        <w:ind w:right="197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1"/>
          <w:sz w:val="30"/>
        </w:rPr>
        <w:t xml:space="preserve">специфіки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розвитку;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line="363" w:lineRule="exact"/>
        <w:ind w:left="1279" w:hanging="300"/>
        <w:rPr>
          <w:sz w:val="30"/>
        </w:rPr>
      </w:pPr>
      <w:r>
        <w:rPr>
          <w:color w:val="231F20"/>
          <w:spacing w:val="-6"/>
          <w:sz w:val="30"/>
        </w:rPr>
        <w:t xml:space="preserve">встановлення </w:t>
      </w:r>
      <w:r>
        <w:rPr>
          <w:color w:val="231F20"/>
          <w:spacing w:val="-7"/>
          <w:sz w:val="30"/>
        </w:rPr>
        <w:t xml:space="preserve">міжособистісних </w:t>
      </w:r>
      <w:r>
        <w:rPr>
          <w:color w:val="231F20"/>
          <w:spacing w:val="-5"/>
          <w:sz w:val="30"/>
        </w:rPr>
        <w:t xml:space="preserve">контактів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10"/>
          <w:sz w:val="30"/>
        </w:rPr>
        <w:t>кожною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8"/>
          <w:sz w:val="30"/>
        </w:rPr>
        <w:t>дитиною;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360"/>
        </w:tabs>
        <w:spacing w:line="235" w:lineRule="auto"/>
        <w:ind w:right="208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класному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колективі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прояву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реальних </w:t>
      </w:r>
      <w:r>
        <w:rPr>
          <w:color w:val="231F20"/>
          <w:sz w:val="30"/>
        </w:rPr>
        <w:t xml:space="preserve">і  </w:t>
      </w:r>
      <w:r>
        <w:rPr>
          <w:color w:val="231F20"/>
          <w:spacing w:val="-14"/>
          <w:sz w:val="30"/>
        </w:rPr>
        <w:t xml:space="preserve">потенційних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3"/>
          <w:sz w:val="30"/>
        </w:rPr>
        <w:t>можливостей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8"/>
          <w:sz w:val="30"/>
        </w:rPr>
        <w:t>учнів,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5"/>
          <w:sz w:val="30"/>
        </w:rPr>
        <w:t>задоволення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8"/>
          <w:sz w:val="30"/>
        </w:rPr>
        <w:t>соціально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22"/>
          <w:sz w:val="30"/>
        </w:rPr>
        <w:t xml:space="preserve">цінних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особистісно </w:t>
      </w:r>
      <w:r>
        <w:rPr>
          <w:color w:val="231F20"/>
          <w:spacing w:val="-6"/>
          <w:sz w:val="30"/>
        </w:rPr>
        <w:t xml:space="preserve">значущих інтересів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>потреб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360"/>
        </w:tabs>
        <w:spacing w:before="19" w:line="235" w:lineRule="auto"/>
        <w:ind w:right="216" w:firstLine="701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врахування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стану </w:t>
      </w:r>
      <w:r>
        <w:rPr>
          <w:color w:val="231F20"/>
          <w:spacing w:val="-10"/>
          <w:sz w:val="30"/>
        </w:rPr>
        <w:t xml:space="preserve">фізичного, психічного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соціального </w:t>
      </w:r>
      <w:r>
        <w:rPr>
          <w:color w:val="231F20"/>
          <w:spacing w:val="-3"/>
          <w:sz w:val="30"/>
        </w:rPr>
        <w:t>здоров’я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line="249" w:lineRule="auto"/>
        <w:ind w:right="213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розв’язання </w:t>
      </w:r>
      <w:r>
        <w:rPr>
          <w:color w:val="231F20"/>
          <w:spacing w:val="-10"/>
          <w:sz w:val="30"/>
        </w:rPr>
        <w:t xml:space="preserve">питання </w:t>
      </w:r>
      <w:r>
        <w:rPr>
          <w:color w:val="231F20"/>
          <w:spacing w:val="-9"/>
          <w:sz w:val="30"/>
        </w:rPr>
        <w:t xml:space="preserve">соціальної </w:t>
      </w:r>
      <w:r>
        <w:rPr>
          <w:color w:val="231F20"/>
          <w:spacing w:val="-4"/>
          <w:sz w:val="30"/>
        </w:rPr>
        <w:t xml:space="preserve">адаптації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в  умовах  дитячого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before="4" w:line="340" w:lineRule="exact"/>
        <w:ind w:right="201" w:firstLine="700"/>
        <w:jc w:val="both"/>
        <w:rPr>
          <w:rFonts w:ascii="Arial" w:hAnsi="Arial"/>
          <w:sz w:val="30"/>
        </w:rPr>
      </w:pPr>
      <w:r>
        <w:rPr>
          <w:color w:val="231F20"/>
          <w:spacing w:val="-7"/>
          <w:sz w:val="30"/>
        </w:rPr>
        <w:t xml:space="preserve">надання </w:t>
      </w:r>
      <w:r>
        <w:rPr>
          <w:color w:val="231F20"/>
          <w:spacing w:val="-9"/>
          <w:sz w:val="30"/>
        </w:rPr>
        <w:t>індивідуальної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допомоги </w:t>
      </w:r>
      <w:r>
        <w:rPr>
          <w:color w:val="231F20"/>
          <w:sz w:val="30"/>
        </w:rPr>
        <w:t xml:space="preserve">учням, які </w:t>
      </w:r>
      <w:r>
        <w:rPr>
          <w:color w:val="231F20"/>
          <w:spacing w:val="4"/>
          <w:sz w:val="30"/>
        </w:rPr>
        <w:t xml:space="preserve">мають </w:t>
      </w: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адаптації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pacing w:val="-8"/>
          <w:sz w:val="30"/>
        </w:rPr>
        <w:t xml:space="preserve">відносинах </w:t>
      </w:r>
      <w:r>
        <w:rPr>
          <w:color w:val="231F20"/>
          <w:sz w:val="30"/>
        </w:rPr>
        <w:t xml:space="preserve">з учителем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z w:val="30"/>
        </w:rPr>
        <w:t xml:space="preserve">членами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закладу, </w:t>
      </w:r>
      <w:r>
        <w:rPr>
          <w:color w:val="231F20"/>
          <w:spacing w:val="-11"/>
          <w:sz w:val="30"/>
        </w:rPr>
        <w:t xml:space="preserve">виконанні норм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>правил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5"/>
          <w:sz w:val="30"/>
        </w:rPr>
        <w:t>пове</w:t>
      </w:r>
      <w:r>
        <w:rPr>
          <w:rFonts w:ascii="Arial" w:hAnsi="Arial"/>
          <w:color w:val="231F20"/>
          <w:spacing w:val="-5"/>
          <w:sz w:val="30"/>
        </w:rPr>
        <w:t>-</w:t>
      </w:r>
    </w:p>
    <w:p w:rsidR="00A17FD0" w:rsidRDefault="008C7F95">
      <w:pPr>
        <w:pStyle w:val="a3"/>
        <w:spacing w:before="12" w:line="342" w:lineRule="exact"/>
        <w:ind w:firstLine="0"/>
      </w:pPr>
      <w:r>
        <w:rPr>
          <w:color w:val="231F20"/>
        </w:rPr>
        <w:t>дінки в школі та поза її межами;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before="3" w:line="235" w:lineRule="auto"/>
        <w:ind w:right="221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профілактична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10"/>
          <w:sz w:val="30"/>
        </w:rPr>
        <w:t xml:space="preserve">“групи ризику” </w:t>
      </w:r>
      <w:r>
        <w:rPr>
          <w:color w:val="231F20"/>
          <w:spacing w:val="-5"/>
          <w:sz w:val="30"/>
        </w:rPr>
        <w:t xml:space="preserve">(діти,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8"/>
          <w:sz w:val="30"/>
        </w:rPr>
        <w:t>вихову</w:t>
      </w:r>
      <w:r>
        <w:rPr>
          <w:rFonts w:ascii="Arial" w:hAnsi="Arial"/>
          <w:color w:val="231F20"/>
          <w:spacing w:val="-8"/>
          <w:sz w:val="30"/>
        </w:rPr>
        <w:t xml:space="preserve">- </w:t>
      </w:r>
      <w:r>
        <w:rPr>
          <w:color w:val="231F20"/>
          <w:spacing w:val="2"/>
          <w:sz w:val="30"/>
        </w:rPr>
        <w:t xml:space="preserve">ються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3"/>
          <w:sz w:val="30"/>
        </w:rPr>
        <w:t xml:space="preserve">дисфункційних </w:t>
      </w:r>
      <w:r>
        <w:rPr>
          <w:color w:val="231F20"/>
          <w:spacing w:val="-3"/>
          <w:sz w:val="30"/>
        </w:rPr>
        <w:t xml:space="preserve">сім’ях, </w:t>
      </w:r>
      <w:r>
        <w:rPr>
          <w:color w:val="231F20"/>
          <w:spacing w:val="-8"/>
          <w:sz w:val="30"/>
        </w:rPr>
        <w:t xml:space="preserve">схильні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правопорушень,  </w:t>
      </w:r>
      <w:r>
        <w:rPr>
          <w:color w:val="231F20"/>
          <w:spacing w:val="-4"/>
          <w:sz w:val="30"/>
        </w:rPr>
        <w:t xml:space="preserve">уживають </w:t>
      </w:r>
      <w:r>
        <w:rPr>
          <w:color w:val="231F20"/>
          <w:spacing w:val="-8"/>
          <w:sz w:val="30"/>
        </w:rPr>
        <w:t>наркогенні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7"/>
          <w:sz w:val="30"/>
        </w:rPr>
        <w:t>речовини);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before="24" w:line="235" w:lineRule="auto"/>
        <w:ind w:right="210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взаємодія </w:t>
      </w:r>
      <w:r>
        <w:rPr>
          <w:color w:val="231F20"/>
          <w:sz w:val="30"/>
        </w:rPr>
        <w:t xml:space="preserve">з батьками, </w:t>
      </w:r>
      <w:r>
        <w:rPr>
          <w:color w:val="231F20"/>
          <w:spacing w:val="-7"/>
          <w:sz w:val="30"/>
        </w:rPr>
        <w:t xml:space="preserve">адміністрацією, </w:t>
      </w:r>
      <w:r>
        <w:rPr>
          <w:color w:val="231F20"/>
          <w:spacing w:val="-9"/>
          <w:sz w:val="30"/>
        </w:rPr>
        <w:t xml:space="preserve">соціально-психологічною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z w:val="30"/>
        </w:rPr>
        <w:t xml:space="preserve">службами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проектування </w:t>
      </w:r>
      <w:r>
        <w:rPr>
          <w:color w:val="231F20"/>
          <w:spacing w:val="-10"/>
          <w:sz w:val="30"/>
        </w:rPr>
        <w:t>індивіду</w:t>
      </w:r>
      <w:r>
        <w:rPr>
          <w:rFonts w:ascii="Arial" w:hAnsi="Arial"/>
          <w:color w:val="231F20"/>
          <w:spacing w:val="-10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альної </w:t>
      </w:r>
      <w:r>
        <w:rPr>
          <w:color w:val="231F20"/>
          <w:sz w:val="30"/>
        </w:rPr>
        <w:t xml:space="preserve">моделі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7"/>
          <w:sz w:val="30"/>
        </w:rPr>
        <w:t xml:space="preserve">підтримки </w:t>
      </w:r>
      <w:r>
        <w:rPr>
          <w:color w:val="231F20"/>
          <w:spacing w:val="-8"/>
          <w:sz w:val="30"/>
        </w:rPr>
        <w:t>суспільно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1"/>
          <w:sz w:val="30"/>
        </w:rPr>
        <w:t>корисних</w:t>
      </w:r>
    </w:p>
    <w:p w:rsidR="00A17FD0" w:rsidRDefault="00A17FD0">
      <w:pPr>
        <w:spacing w:line="235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tabs>
          <w:tab w:val="left" w:pos="1519"/>
          <w:tab w:val="left" w:pos="2440"/>
          <w:tab w:val="left" w:pos="5039"/>
          <w:tab w:val="left" w:pos="5399"/>
          <w:tab w:val="left" w:pos="7898"/>
          <w:tab w:val="left" w:pos="9639"/>
        </w:tabs>
        <w:spacing w:before="62" w:line="237" w:lineRule="auto"/>
        <w:ind w:right="216" w:firstLine="0"/>
      </w:pPr>
      <w:r>
        <w:rPr>
          <w:color w:val="231F20"/>
          <w:spacing w:val="-14"/>
        </w:rPr>
        <w:t>ініціатив</w:t>
      </w:r>
      <w:r>
        <w:rPr>
          <w:color w:val="231F20"/>
          <w:spacing w:val="-14"/>
        </w:rPr>
        <w:tab/>
      </w:r>
      <w:r>
        <w:rPr>
          <w:color w:val="231F20"/>
          <w:spacing w:val="-8"/>
        </w:rPr>
        <w:t>учнів,</w:t>
      </w:r>
      <w:r>
        <w:rPr>
          <w:color w:val="231F20"/>
          <w:spacing w:val="-8"/>
        </w:rPr>
        <w:tab/>
      </w:r>
      <w:r>
        <w:rPr>
          <w:color w:val="231F20"/>
          <w:spacing w:val="-9"/>
        </w:rPr>
        <w:t xml:space="preserve">корекції  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9"/>
        </w:rPr>
        <w:t>відхилень</w:t>
      </w:r>
      <w:r>
        <w:rPr>
          <w:color w:val="231F20"/>
          <w:spacing w:val="-9"/>
        </w:rPr>
        <w:tab/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5"/>
        </w:rPr>
        <w:t>інтелектуальному,</w:t>
      </w:r>
      <w:r>
        <w:rPr>
          <w:color w:val="231F20"/>
          <w:spacing w:val="-5"/>
        </w:rPr>
        <w:tab/>
      </w:r>
      <w:r>
        <w:rPr>
          <w:color w:val="231F20"/>
          <w:spacing w:val="-3"/>
        </w:rPr>
        <w:t>моральному</w:t>
      </w:r>
      <w:r>
        <w:rPr>
          <w:color w:val="231F20"/>
          <w:spacing w:val="-3"/>
        </w:rPr>
        <w:tab/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фізичному </w:t>
      </w:r>
      <w:r>
        <w:rPr>
          <w:color w:val="231F20"/>
          <w:spacing w:val="-6"/>
        </w:rPr>
        <w:t xml:space="preserve">становленні </w:t>
      </w:r>
      <w:r>
        <w:rPr>
          <w:color w:val="231F20"/>
          <w:spacing w:val="-12"/>
        </w:rPr>
        <w:t>їх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3"/>
        </w:rPr>
        <w:t>особистості;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line="249" w:lineRule="auto"/>
        <w:ind w:right="226" w:firstLine="70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сприяння </w:t>
      </w:r>
      <w:r>
        <w:rPr>
          <w:color w:val="231F20"/>
          <w:spacing w:val="-8"/>
          <w:sz w:val="30"/>
        </w:rPr>
        <w:t xml:space="preserve">вихованцям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12"/>
          <w:sz w:val="30"/>
        </w:rPr>
        <w:t xml:space="preserve">із  </w:t>
      </w:r>
      <w:r>
        <w:rPr>
          <w:color w:val="231F20"/>
          <w:spacing w:val="-7"/>
          <w:sz w:val="30"/>
        </w:rPr>
        <w:t xml:space="preserve">самопізнання,  </w:t>
      </w:r>
      <w:r>
        <w:rPr>
          <w:color w:val="231F20"/>
          <w:spacing w:val="-3"/>
          <w:sz w:val="30"/>
        </w:rPr>
        <w:t>самовизначен</w:t>
      </w:r>
      <w:r>
        <w:rPr>
          <w:rFonts w:ascii="Arial" w:hAnsi="Arial"/>
          <w:color w:val="231F20"/>
          <w:spacing w:val="-3"/>
          <w:sz w:val="30"/>
        </w:rPr>
        <w:t xml:space="preserve">- 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3"/>
          <w:sz w:val="30"/>
        </w:rPr>
        <w:t>саморозвитку;</w:t>
      </w:r>
    </w:p>
    <w:p w:rsidR="00A17FD0" w:rsidRDefault="008C7F95">
      <w:pPr>
        <w:pStyle w:val="a4"/>
        <w:numPr>
          <w:ilvl w:val="1"/>
          <w:numId w:val="313"/>
        </w:numPr>
        <w:tabs>
          <w:tab w:val="left" w:pos="1280"/>
        </w:tabs>
        <w:spacing w:before="2" w:line="340" w:lineRule="exact"/>
        <w:ind w:right="209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діагностика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pacing w:val="-8"/>
          <w:sz w:val="30"/>
        </w:rPr>
        <w:t xml:space="preserve">облік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4"/>
          <w:sz w:val="30"/>
        </w:rPr>
        <w:t>особистих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4"/>
          <w:sz w:val="30"/>
        </w:rPr>
        <w:t>досягнень.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розробки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>керівник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>використати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3"/>
        </w:rPr>
        <w:t>при</w:t>
      </w:r>
      <w:r>
        <w:rPr>
          <w:rFonts w:ascii="Arial" w:hAnsi="Arial"/>
          <w:color w:val="231F20"/>
          <w:spacing w:val="-13"/>
        </w:rPr>
        <w:t xml:space="preserve">- </w:t>
      </w:r>
      <w:r>
        <w:rPr>
          <w:color w:val="231F20"/>
          <w:spacing w:val="-6"/>
        </w:rPr>
        <w:t xml:space="preserve">йоми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7"/>
        </w:rPr>
        <w:t xml:space="preserve">психолого-педагогічної діагностики, вивчення </w:t>
      </w:r>
      <w:r>
        <w:rPr>
          <w:color w:val="231F20"/>
          <w:spacing w:val="-3"/>
        </w:rPr>
        <w:t xml:space="preserve">матеріалів медичного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психологічного </w:t>
      </w:r>
      <w:r>
        <w:rPr>
          <w:color w:val="231F20"/>
          <w:spacing w:val="-3"/>
        </w:rPr>
        <w:t xml:space="preserve">обстеження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4"/>
        </w:rPr>
        <w:t xml:space="preserve">складання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  <w:spacing w:val="-3"/>
        </w:rPr>
        <w:t xml:space="preserve">характеристик  </w:t>
      </w:r>
      <w:r>
        <w:rPr>
          <w:color w:val="231F20"/>
          <w:spacing w:val="-10"/>
        </w:rPr>
        <w:t xml:space="preserve">вихованців,  </w:t>
      </w:r>
      <w:r>
        <w:rPr>
          <w:color w:val="231F20"/>
          <w:spacing w:val="-9"/>
        </w:rPr>
        <w:t xml:space="preserve">оформлення  </w:t>
      </w:r>
      <w:r>
        <w:rPr>
          <w:color w:val="231F20"/>
        </w:rPr>
        <w:t xml:space="preserve">карти  </w:t>
      </w:r>
      <w:r>
        <w:rPr>
          <w:color w:val="231F20"/>
          <w:spacing w:val="-7"/>
        </w:rPr>
        <w:t>захоплень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4"/>
        </w:rPr>
        <w:t xml:space="preserve">та   </w:t>
      </w:r>
      <w:r>
        <w:rPr>
          <w:color w:val="231F20"/>
          <w:spacing w:val="-6"/>
        </w:rPr>
        <w:t xml:space="preserve">інтересів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16"/>
        </w:rPr>
        <w:t xml:space="preserve">їхніх </w:t>
      </w:r>
      <w:r>
        <w:rPr>
          <w:color w:val="231F20"/>
        </w:rPr>
        <w:t xml:space="preserve">батьків, </w:t>
      </w:r>
      <w:r>
        <w:rPr>
          <w:color w:val="231F20"/>
          <w:spacing w:val="-4"/>
        </w:rPr>
        <w:t xml:space="preserve">ведення </w:t>
      </w:r>
      <w:r>
        <w:rPr>
          <w:color w:val="231F20"/>
          <w:spacing w:val="-9"/>
        </w:rPr>
        <w:t xml:space="preserve">щоденника </w:t>
      </w:r>
      <w:r>
        <w:rPr>
          <w:color w:val="231F20"/>
          <w:spacing w:val="-4"/>
        </w:rPr>
        <w:t xml:space="preserve">особистих досягнень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>визна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6"/>
        </w:rPr>
        <w:t xml:space="preserve">чення </w:t>
      </w:r>
      <w:r>
        <w:rPr>
          <w:color w:val="231F20"/>
          <w:spacing w:val="-3"/>
        </w:rPr>
        <w:t xml:space="preserve">разом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вихованцем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8"/>
        </w:rPr>
        <w:t xml:space="preserve">найближчих  перспектив </w:t>
      </w:r>
      <w:r>
        <w:rPr>
          <w:color w:val="231F20"/>
          <w:spacing w:val="-6"/>
        </w:rPr>
        <w:t xml:space="preserve">розвитку, </w:t>
      </w:r>
      <w:r>
        <w:rPr>
          <w:color w:val="231F20"/>
          <w:spacing w:val="-9"/>
        </w:rPr>
        <w:t xml:space="preserve">індивідуальні  </w:t>
      </w:r>
      <w:r>
        <w:rPr>
          <w:color w:val="231F20"/>
          <w:spacing w:val="-7"/>
        </w:rPr>
        <w:t xml:space="preserve">консультації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бесіди, </w:t>
      </w:r>
      <w:r>
        <w:rPr>
          <w:color w:val="231F20"/>
          <w:spacing w:val="-7"/>
        </w:rPr>
        <w:t xml:space="preserve">педагогічний </w:t>
      </w:r>
      <w:r>
        <w:rPr>
          <w:color w:val="231F20"/>
          <w:spacing w:val="-9"/>
        </w:rPr>
        <w:t xml:space="preserve">консиліум,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7"/>
        </w:rPr>
        <w:t xml:space="preserve">ситуацій </w:t>
      </w:r>
      <w:r>
        <w:rPr>
          <w:color w:val="231F20"/>
          <w:spacing w:val="-10"/>
        </w:rPr>
        <w:t xml:space="preserve">успіху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вибору, </w:t>
      </w:r>
      <w:r>
        <w:rPr>
          <w:color w:val="231F20"/>
          <w:spacing w:val="-5"/>
        </w:rPr>
        <w:t xml:space="preserve">розробка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реалізація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6"/>
        </w:rPr>
        <w:t>ко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0"/>
        </w:rPr>
        <w:t xml:space="preserve">лекційної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занять </w:t>
      </w:r>
      <w:r>
        <w:rPr>
          <w:color w:val="231F20"/>
          <w:spacing w:val="-4"/>
        </w:rPr>
        <w:t xml:space="preserve">гуртка </w:t>
      </w:r>
      <w:r>
        <w:rPr>
          <w:color w:val="231F20"/>
          <w:spacing w:val="-7"/>
        </w:rPr>
        <w:t xml:space="preserve">“Пізнай </w:t>
      </w:r>
      <w:r>
        <w:rPr>
          <w:color w:val="231F20"/>
          <w:spacing w:val="4"/>
        </w:rPr>
        <w:t>себе”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320"/>
        </w:tabs>
        <w:spacing w:before="3" w:line="342" w:lineRule="exact"/>
        <w:ind w:left="1319" w:hanging="320"/>
        <w:rPr>
          <w:i/>
          <w:color w:val="231F20"/>
          <w:sz w:val="30"/>
        </w:rPr>
      </w:pPr>
      <w:r>
        <w:rPr>
          <w:i/>
          <w:color w:val="231F20"/>
          <w:sz w:val="30"/>
        </w:rPr>
        <w:t>Робота з</w:t>
      </w:r>
      <w:r>
        <w:rPr>
          <w:i/>
          <w:color w:val="231F20"/>
          <w:spacing w:val="21"/>
          <w:sz w:val="30"/>
        </w:rPr>
        <w:t xml:space="preserve"> </w:t>
      </w:r>
      <w:r>
        <w:rPr>
          <w:i/>
          <w:color w:val="231F20"/>
          <w:spacing w:val="3"/>
          <w:sz w:val="30"/>
        </w:rPr>
        <w:t>батьками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6"/>
        </w:rPr>
        <w:t xml:space="preserve">Запорукою </w:t>
      </w:r>
      <w:r>
        <w:rPr>
          <w:color w:val="231F20"/>
          <w:spacing w:val="-12"/>
        </w:rPr>
        <w:t xml:space="preserve">успішної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з учнями є </w:t>
      </w:r>
      <w:r>
        <w:rPr>
          <w:color w:val="231F20"/>
          <w:spacing w:val="-10"/>
        </w:rPr>
        <w:t xml:space="preserve">співпраця </w:t>
      </w:r>
      <w:r>
        <w:rPr>
          <w:color w:val="231F20"/>
        </w:rPr>
        <w:t>клас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батьками, </w:t>
      </w:r>
      <w:r>
        <w:rPr>
          <w:color w:val="231F20"/>
          <w:spacing w:val="-6"/>
        </w:rPr>
        <w:t xml:space="preserve">оскільки </w:t>
      </w:r>
      <w:r>
        <w:rPr>
          <w:color w:val="231F20"/>
          <w:spacing w:val="5"/>
        </w:rPr>
        <w:t xml:space="preserve">саме </w:t>
      </w:r>
      <w:r>
        <w:rPr>
          <w:color w:val="231F20"/>
        </w:rPr>
        <w:t xml:space="preserve">сім’я </w:t>
      </w:r>
      <w:r>
        <w:rPr>
          <w:color w:val="231F20"/>
          <w:spacing w:val="-5"/>
        </w:rPr>
        <w:t xml:space="preserve">значно </w:t>
      </w:r>
      <w:r>
        <w:rPr>
          <w:color w:val="231F20"/>
          <w:spacing w:val="-8"/>
        </w:rPr>
        <w:t xml:space="preserve">впливає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10"/>
        </w:rPr>
        <w:t xml:space="preserve">дитини. </w:t>
      </w:r>
      <w:r>
        <w:rPr>
          <w:color w:val="231F20"/>
        </w:rPr>
        <w:t xml:space="preserve">Тому </w:t>
      </w:r>
      <w:r>
        <w:rPr>
          <w:color w:val="231F20"/>
          <w:spacing w:val="-6"/>
        </w:rPr>
        <w:t xml:space="preserve">важливе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відповідальне </w:t>
      </w:r>
      <w:r>
        <w:rPr>
          <w:color w:val="231F20"/>
          <w:spacing w:val="-6"/>
        </w:rPr>
        <w:t xml:space="preserve">завдання </w:t>
      </w:r>
      <w:r>
        <w:rPr>
          <w:color w:val="231F20"/>
        </w:rPr>
        <w:t xml:space="preserve">вчителя – </w:t>
      </w:r>
      <w:r>
        <w:rPr>
          <w:color w:val="231F20"/>
          <w:spacing w:val="-4"/>
        </w:rPr>
        <w:t xml:space="preserve">зробити </w:t>
      </w:r>
      <w:r>
        <w:rPr>
          <w:color w:val="231F20"/>
        </w:rPr>
        <w:t xml:space="preserve">батьків </w:t>
      </w:r>
      <w:r>
        <w:rPr>
          <w:color w:val="231F20"/>
          <w:spacing w:val="-6"/>
        </w:rPr>
        <w:t xml:space="preserve">активними </w:t>
      </w:r>
      <w:r>
        <w:rPr>
          <w:color w:val="231F20"/>
          <w:spacing w:val="-3"/>
        </w:rPr>
        <w:t xml:space="preserve">учасниками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12"/>
        </w:rPr>
        <w:t>Вирішення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7"/>
        </w:rPr>
        <w:t xml:space="preserve">цього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6"/>
        </w:rPr>
        <w:t xml:space="preserve">можливе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умови, </w:t>
      </w:r>
      <w:r>
        <w:rPr>
          <w:color w:val="231F20"/>
          <w:spacing w:val="-4"/>
        </w:rPr>
        <w:t xml:space="preserve">якщо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плані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будуть </w:t>
      </w:r>
      <w:r>
        <w:rPr>
          <w:color w:val="231F20"/>
          <w:spacing w:val="-5"/>
        </w:rPr>
        <w:t xml:space="preserve">відображені </w:t>
      </w:r>
      <w:r>
        <w:rPr>
          <w:color w:val="231F20"/>
        </w:rPr>
        <w:t xml:space="preserve">такі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9"/>
        </w:rPr>
        <w:t>школярів: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3" w:line="237" w:lineRule="auto"/>
        <w:ind w:right="195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сімей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5"/>
          <w:sz w:val="30"/>
        </w:rPr>
        <w:t xml:space="preserve">дозволить  </w:t>
      </w:r>
      <w:r>
        <w:rPr>
          <w:color w:val="231F20"/>
          <w:spacing w:val="-3"/>
          <w:sz w:val="30"/>
        </w:rPr>
        <w:t xml:space="preserve">учителю </w:t>
      </w:r>
      <w:r>
        <w:rPr>
          <w:color w:val="231F20"/>
          <w:spacing w:val="-5"/>
          <w:sz w:val="30"/>
        </w:rPr>
        <w:t xml:space="preserve">краще  </w:t>
      </w:r>
      <w:r>
        <w:rPr>
          <w:color w:val="231F20"/>
          <w:spacing w:val="-8"/>
          <w:sz w:val="30"/>
        </w:rPr>
        <w:t xml:space="preserve">пізнати </w:t>
      </w:r>
      <w:r>
        <w:rPr>
          <w:color w:val="231F20"/>
          <w:sz w:val="30"/>
        </w:rPr>
        <w:t xml:space="preserve">дітей 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4"/>
          <w:sz w:val="30"/>
        </w:rPr>
        <w:t xml:space="preserve">зрозуміти стиль </w:t>
      </w:r>
      <w:r>
        <w:rPr>
          <w:color w:val="231F20"/>
          <w:spacing w:val="-3"/>
          <w:sz w:val="30"/>
        </w:rPr>
        <w:t xml:space="preserve">життя </w:t>
      </w:r>
      <w:r>
        <w:rPr>
          <w:color w:val="231F20"/>
          <w:spacing w:val="-4"/>
          <w:sz w:val="30"/>
        </w:rPr>
        <w:t xml:space="preserve">сімей, </w:t>
      </w:r>
      <w:r>
        <w:rPr>
          <w:color w:val="231F20"/>
          <w:spacing w:val="-7"/>
          <w:sz w:val="30"/>
        </w:rPr>
        <w:t xml:space="preserve">ознайомитися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домашніми </w:t>
      </w:r>
      <w:r>
        <w:rPr>
          <w:color w:val="231F20"/>
          <w:sz w:val="30"/>
        </w:rPr>
        <w:t xml:space="preserve">умовами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10"/>
          <w:sz w:val="30"/>
        </w:rPr>
        <w:t xml:space="preserve">дитини. </w:t>
      </w:r>
      <w:r>
        <w:rPr>
          <w:color w:val="231F20"/>
          <w:spacing w:val="3"/>
          <w:sz w:val="30"/>
        </w:rPr>
        <w:t xml:space="preserve">Цей </w:t>
      </w:r>
      <w:r>
        <w:rPr>
          <w:color w:val="231F20"/>
          <w:spacing w:val="-6"/>
          <w:sz w:val="30"/>
        </w:rPr>
        <w:t xml:space="preserve">розділ </w:t>
      </w:r>
      <w:r>
        <w:rPr>
          <w:color w:val="231F20"/>
          <w:sz w:val="30"/>
        </w:rPr>
        <w:t xml:space="preserve">відображається в </w:t>
      </w:r>
      <w:r>
        <w:rPr>
          <w:color w:val="231F20"/>
          <w:spacing w:val="-10"/>
          <w:sz w:val="30"/>
        </w:rPr>
        <w:t xml:space="preserve">плані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такими </w:t>
      </w:r>
      <w:r>
        <w:rPr>
          <w:color w:val="231F20"/>
          <w:spacing w:val="-4"/>
          <w:sz w:val="30"/>
        </w:rPr>
        <w:t xml:space="preserve">формами,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відвідування </w:t>
      </w:r>
      <w:r>
        <w:rPr>
          <w:color w:val="231F20"/>
          <w:sz w:val="30"/>
        </w:rPr>
        <w:t xml:space="preserve">сімей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5"/>
          <w:sz w:val="30"/>
        </w:rPr>
        <w:t xml:space="preserve">анкетування, </w:t>
      </w:r>
      <w:r>
        <w:rPr>
          <w:color w:val="231F20"/>
          <w:spacing w:val="-11"/>
          <w:sz w:val="30"/>
        </w:rPr>
        <w:t xml:space="preserve">напи- </w:t>
      </w:r>
      <w:r>
        <w:rPr>
          <w:color w:val="231F20"/>
          <w:spacing w:val="-6"/>
          <w:sz w:val="30"/>
        </w:rPr>
        <w:t xml:space="preserve">сання </w:t>
      </w:r>
      <w:r>
        <w:rPr>
          <w:color w:val="231F20"/>
          <w:spacing w:val="-7"/>
          <w:sz w:val="30"/>
        </w:rPr>
        <w:t xml:space="preserve">творів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сім’ю, </w:t>
      </w:r>
      <w:r>
        <w:rPr>
          <w:color w:val="231F20"/>
          <w:spacing w:val="-9"/>
          <w:sz w:val="30"/>
        </w:rPr>
        <w:t>конкурс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pacing w:val="-8"/>
          <w:sz w:val="30"/>
        </w:rPr>
        <w:t xml:space="preserve">робіт “Моя </w:t>
      </w:r>
      <w:r>
        <w:rPr>
          <w:color w:val="231F20"/>
          <w:sz w:val="30"/>
        </w:rPr>
        <w:t xml:space="preserve">сім’я”, тестування,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4"/>
          <w:sz w:val="30"/>
        </w:rPr>
        <w:t>майстерні,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ділові </w:t>
      </w:r>
      <w:r>
        <w:rPr>
          <w:color w:val="231F20"/>
          <w:spacing w:val="-9"/>
          <w:sz w:val="30"/>
        </w:rPr>
        <w:t>ігри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z w:val="30"/>
        </w:rPr>
        <w:t>батьками,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3"/>
          <w:sz w:val="30"/>
        </w:rPr>
        <w:t>банку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даних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сім’ю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сімейно-родинне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4"/>
        <w:ind w:right="191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педагогічна </w:t>
      </w:r>
      <w:r>
        <w:rPr>
          <w:color w:val="231F20"/>
          <w:spacing w:val="-7"/>
          <w:sz w:val="30"/>
        </w:rPr>
        <w:t xml:space="preserve">просвіта </w:t>
      </w:r>
      <w:r>
        <w:rPr>
          <w:color w:val="231F20"/>
          <w:sz w:val="30"/>
        </w:rPr>
        <w:t xml:space="preserve">батьків, яка </w:t>
      </w:r>
      <w:r>
        <w:rPr>
          <w:color w:val="231F20"/>
          <w:spacing w:val="-5"/>
          <w:sz w:val="30"/>
        </w:rPr>
        <w:t xml:space="preserve">планується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4"/>
          <w:sz w:val="30"/>
        </w:rPr>
        <w:t>дітей,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цілей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завдань </w:t>
      </w:r>
      <w:r>
        <w:rPr>
          <w:color w:val="231F20"/>
          <w:spacing w:val="-7"/>
          <w:sz w:val="30"/>
        </w:rPr>
        <w:t xml:space="preserve">навчально-виховного </w:t>
      </w:r>
      <w:r>
        <w:rPr>
          <w:color w:val="231F20"/>
          <w:spacing w:val="-8"/>
          <w:sz w:val="30"/>
        </w:rPr>
        <w:t xml:space="preserve">процесу, </w:t>
      </w:r>
      <w:r>
        <w:rPr>
          <w:color w:val="231F20"/>
          <w:spacing w:val="-10"/>
          <w:sz w:val="30"/>
        </w:rPr>
        <w:t xml:space="preserve">кон- </w:t>
      </w:r>
      <w:r>
        <w:rPr>
          <w:color w:val="231F20"/>
          <w:spacing w:val="-7"/>
          <w:sz w:val="30"/>
        </w:rPr>
        <w:t xml:space="preserve">кретних </w:t>
      </w:r>
      <w:r>
        <w:rPr>
          <w:color w:val="231F20"/>
          <w:spacing w:val="-4"/>
          <w:sz w:val="30"/>
        </w:rPr>
        <w:t xml:space="preserve">проблем,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виникають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процесі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вчителя і батьків. </w:t>
      </w: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включає в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9"/>
          <w:sz w:val="30"/>
        </w:rPr>
        <w:t xml:space="preserve">лекції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педагогіки, </w:t>
      </w:r>
      <w:r>
        <w:rPr>
          <w:color w:val="231F20"/>
          <w:spacing w:val="-12"/>
          <w:sz w:val="30"/>
        </w:rPr>
        <w:t xml:space="preserve">психології, </w:t>
      </w:r>
      <w:r>
        <w:rPr>
          <w:color w:val="231F20"/>
          <w:spacing w:val="-3"/>
          <w:sz w:val="30"/>
        </w:rPr>
        <w:t xml:space="preserve">правознавства, </w:t>
      </w:r>
      <w:r>
        <w:rPr>
          <w:color w:val="231F20"/>
          <w:spacing w:val="-6"/>
          <w:sz w:val="30"/>
        </w:rPr>
        <w:t xml:space="preserve">етики, </w:t>
      </w:r>
      <w:r>
        <w:rPr>
          <w:color w:val="231F20"/>
          <w:spacing w:val="-12"/>
          <w:sz w:val="30"/>
        </w:rPr>
        <w:t xml:space="preserve">фізіології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гігієни;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батьківські </w:t>
      </w:r>
      <w:r>
        <w:rPr>
          <w:color w:val="231F20"/>
          <w:spacing w:val="-6"/>
          <w:sz w:val="30"/>
        </w:rPr>
        <w:t xml:space="preserve">збори, </w:t>
      </w:r>
      <w:r>
        <w:rPr>
          <w:color w:val="231F20"/>
          <w:sz w:val="30"/>
        </w:rPr>
        <w:t xml:space="preserve">тематичні </w:t>
      </w:r>
      <w:r>
        <w:rPr>
          <w:color w:val="231F20"/>
          <w:spacing w:val="-8"/>
          <w:sz w:val="30"/>
        </w:rPr>
        <w:t xml:space="preserve">консультації; </w:t>
      </w:r>
      <w:r>
        <w:rPr>
          <w:color w:val="231F20"/>
          <w:spacing w:val="-5"/>
          <w:sz w:val="30"/>
        </w:rPr>
        <w:t xml:space="preserve">педагогічні практикуми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3"/>
          <w:sz w:val="30"/>
        </w:rPr>
        <w:t xml:space="preserve">розгляду  </w:t>
      </w:r>
      <w:r>
        <w:rPr>
          <w:color w:val="231F20"/>
          <w:spacing w:val="-13"/>
          <w:sz w:val="30"/>
        </w:rPr>
        <w:t xml:space="preserve">різних  </w:t>
      </w:r>
      <w:r>
        <w:rPr>
          <w:color w:val="231F20"/>
          <w:spacing w:val="-7"/>
          <w:sz w:val="30"/>
        </w:rPr>
        <w:t xml:space="preserve">ситуацій  </w:t>
      </w:r>
      <w:r>
        <w:rPr>
          <w:color w:val="231F20"/>
          <w:spacing w:val="-8"/>
          <w:sz w:val="30"/>
        </w:rPr>
        <w:t xml:space="preserve">вихо- вання </w:t>
      </w:r>
      <w:r>
        <w:rPr>
          <w:color w:val="231F20"/>
          <w:sz w:val="30"/>
        </w:rPr>
        <w:t xml:space="preserve">дітей у сім’ї і </w:t>
      </w:r>
      <w:r>
        <w:rPr>
          <w:color w:val="231F20"/>
          <w:spacing w:val="-11"/>
          <w:sz w:val="30"/>
        </w:rPr>
        <w:t xml:space="preserve">школі; </w:t>
      </w:r>
      <w:r>
        <w:rPr>
          <w:color w:val="231F20"/>
          <w:spacing w:val="-5"/>
          <w:sz w:val="30"/>
        </w:rPr>
        <w:t xml:space="preserve">огляд </w:t>
      </w:r>
      <w:r>
        <w:rPr>
          <w:color w:val="231F20"/>
          <w:spacing w:val="-12"/>
          <w:sz w:val="30"/>
        </w:rPr>
        <w:t xml:space="preserve">популярної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4"/>
          <w:sz w:val="30"/>
        </w:rPr>
        <w:t xml:space="preserve">літератури </w:t>
      </w:r>
      <w:r>
        <w:rPr>
          <w:color w:val="231F20"/>
          <w:sz w:val="30"/>
        </w:rPr>
        <w:t xml:space="preserve">для батьків, </w:t>
      </w:r>
      <w:r>
        <w:rPr>
          <w:color w:val="231F20"/>
          <w:spacing w:val="-4"/>
          <w:sz w:val="30"/>
        </w:rPr>
        <w:t xml:space="preserve">обмін </w:t>
      </w:r>
      <w:r>
        <w:rPr>
          <w:color w:val="231F20"/>
          <w:spacing w:val="-3"/>
          <w:sz w:val="30"/>
        </w:rPr>
        <w:t xml:space="preserve">досвідом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дітей у </w:t>
      </w:r>
      <w:r>
        <w:rPr>
          <w:color w:val="231F20"/>
          <w:spacing w:val="-6"/>
          <w:sz w:val="30"/>
        </w:rPr>
        <w:t xml:space="preserve">сім’ї, </w:t>
      </w:r>
      <w:r>
        <w:rPr>
          <w:color w:val="231F20"/>
          <w:sz w:val="30"/>
        </w:rPr>
        <w:t xml:space="preserve">день </w:t>
      </w:r>
      <w:r>
        <w:rPr>
          <w:color w:val="231F20"/>
          <w:spacing w:val="-8"/>
          <w:sz w:val="30"/>
        </w:rPr>
        <w:t xml:space="preserve">відкритих </w:t>
      </w:r>
      <w:r>
        <w:rPr>
          <w:color w:val="231F20"/>
          <w:sz w:val="30"/>
        </w:rPr>
        <w:t xml:space="preserve">дверей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9" w:line="235" w:lineRule="auto"/>
        <w:ind w:right="208" w:firstLine="700"/>
        <w:jc w:val="both"/>
        <w:rPr>
          <w:rFonts w:ascii="Arial" w:hAnsi="Arial"/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z w:val="30"/>
        </w:rPr>
        <w:t xml:space="preserve">батьків у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6"/>
          <w:sz w:val="30"/>
        </w:rPr>
        <w:t xml:space="preserve">колективу,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4"/>
          <w:sz w:val="30"/>
        </w:rPr>
        <w:t xml:space="preserve">здійснюється </w:t>
      </w:r>
      <w:r>
        <w:rPr>
          <w:color w:val="231F20"/>
          <w:spacing w:val="-7"/>
          <w:sz w:val="30"/>
        </w:rPr>
        <w:t xml:space="preserve">класним </w:t>
      </w:r>
      <w:r>
        <w:rPr>
          <w:color w:val="231F20"/>
          <w:spacing w:val="-10"/>
          <w:sz w:val="30"/>
        </w:rPr>
        <w:t xml:space="preserve">керівником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допомогою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7"/>
          <w:sz w:val="30"/>
        </w:rPr>
        <w:t>спіль</w:t>
      </w:r>
      <w:r>
        <w:rPr>
          <w:rFonts w:ascii="Arial" w:hAnsi="Arial"/>
          <w:color w:val="231F20"/>
          <w:spacing w:val="-7"/>
          <w:sz w:val="30"/>
        </w:rPr>
        <w:t>-</w:t>
      </w:r>
    </w:p>
    <w:p w:rsidR="00A17FD0" w:rsidRDefault="00A17FD0">
      <w:pPr>
        <w:spacing w:line="235" w:lineRule="auto"/>
        <w:jc w:val="both"/>
        <w:rPr>
          <w:rFonts w:ascii="Arial" w:hAnsi="Arial"/>
          <w:sz w:val="30"/>
        </w:rPr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0"/>
        <w:ind w:right="194" w:firstLine="0"/>
        <w:jc w:val="both"/>
      </w:pP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планування 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класі,  </w:t>
      </w:r>
      <w:r>
        <w:rPr>
          <w:color w:val="231F20"/>
          <w:spacing w:val="-7"/>
        </w:rPr>
        <w:t>колективної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3"/>
        </w:rPr>
        <w:t>творчої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6"/>
        </w:rPr>
        <w:t xml:space="preserve">справи; </w:t>
      </w:r>
      <w:r>
        <w:rPr>
          <w:color w:val="231F20"/>
          <w:spacing w:val="3"/>
        </w:rPr>
        <w:t xml:space="preserve">свята, </w:t>
      </w:r>
      <w:r>
        <w:rPr>
          <w:color w:val="231F20"/>
          <w:spacing w:val="-4"/>
        </w:rPr>
        <w:t xml:space="preserve">вечори, </w:t>
      </w:r>
      <w:r>
        <w:rPr>
          <w:color w:val="231F20"/>
          <w:spacing w:val="-9"/>
        </w:rPr>
        <w:t>концерти,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КВК;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</w:rPr>
        <w:t xml:space="preserve">театрів, </w:t>
      </w:r>
      <w:r>
        <w:rPr>
          <w:color w:val="231F20"/>
          <w:spacing w:val="-3"/>
        </w:rPr>
        <w:t xml:space="preserve">виставок, </w:t>
      </w:r>
      <w:r>
        <w:rPr>
          <w:color w:val="231F20"/>
          <w:spacing w:val="-5"/>
        </w:rPr>
        <w:t xml:space="preserve">бібліотек; </w:t>
      </w:r>
      <w:r>
        <w:rPr>
          <w:color w:val="231F20"/>
          <w:spacing w:val="-11"/>
        </w:rPr>
        <w:t xml:space="preserve">прогулянки, </w:t>
      </w:r>
      <w:r>
        <w:rPr>
          <w:color w:val="231F20"/>
          <w:spacing w:val="-10"/>
        </w:rPr>
        <w:t xml:space="preserve">походи, </w:t>
      </w:r>
      <w:r>
        <w:rPr>
          <w:color w:val="231F20"/>
          <w:spacing w:val="-8"/>
        </w:rPr>
        <w:t xml:space="preserve">поїздки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подорожі; </w:t>
      </w:r>
      <w:r>
        <w:rPr>
          <w:color w:val="231F20"/>
        </w:rPr>
        <w:t xml:space="preserve">виставки </w:t>
      </w:r>
      <w:r>
        <w:rPr>
          <w:color w:val="231F20"/>
          <w:spacing w:val="-4"/>
        </w:rPr>
        <w:t xml:space="preserve">творчих  </w:t>
      </w:r>
      <w:r>
        <w:rPr>
          <w:color w:val="231F20"/>
          <w:spacing w:val="-5"/>
        </w:rPr>
        <w:t xml:space="preserve">робіт; дні </w:t>
      </w:r>
      <w:r>
        <w:rPr>
          <w:color w:val="231F20"/>
          <w:spacing w:val="-3"/>
        </w:rPr>
        <w:t xml:space="preserve">здоров’я; </w:t>
      </w:r>
      <w:r>
        <w:rPr>
          <w:color w:val="231F20"/>
          <w:spacing w:val="-5"/>
        </w:rPr>
        <w:t xml:space="preserve">допомога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ремонтних </w:t>
      </w:r>
      <w:r>
        <w:rPr>
          <w:color w:val="231F20"/>
        </w:rPr>
        <w:t xml:space="preserve">роботах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естетичному  </w:t>
      </w:r>
      <w:r>
        <w:rPr>
          <w:color w:val="231F20"/>
          <w:spacing w:val="-9"/>
        </w:rPr>
        <w:t xml:space="preserve">оформленні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-6"/>
        </w:rPr>
        <w:t xml:space="preserve">кімнати,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обладнанні </w:t>
      </w:r>
      <w:r>
        <w:rPr>
          <w:color w:val="231F20"/>
          <w:spacing w:val="-4"/>
        </w:rPr>
        <w:t xml:space="preserve">кабінету, </w:t>
      </w:r>
      <w:r>
        <w:rPr>
          <w:color w:val="231F20"/>
          <w:spacing w:val="-9"/>
        </w:rPr>
        <w:t>організації  міні-гуртків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>клубів;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ind w:right="212" w:firstLine="70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педагогічне </w:t>
      </w:r>
      <w:r>
        <w:rPr>
          <w:color w:val="231F20"/>
          <w:spacing w:val="-9"/>
          <w:sz w:val="30"/>
        </w:rPr>
        <w:t xml:space="preserve">керівництво </w:t>
      </w:r>
      <w:r>
        <w:rPr>
          <w:color w:val="231F20"/>
          <w:spacing w:val="-6"/>
          <w:sz w:val="30"/>
        </w:rPr>
        <w:t xml:space="preserve">діяльністю </w:t>
      </w:r>
      <w:r>
        <w:rPr>
          <w:color w:val="231F20"/>
          <w:sz w:val="30"/>
        </w:rPr>
        <w:t xml:space="preserve">батьківської ради </w:t>
      </w:r>
      <w:r>
        <w:rPr>
          <w:color w:val="231F20"/>
          <w:spacing w:val="-3"/>
          <w:sz w:val="30"/>
        </w:rPr>
        <w:t xml:space="preserve">класу: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4"/>
          <w:sz w:val="30"/>
        </w:rPr>
        <w:t xml:space="preserve">ради, </w:t>
      </w:r>
      <w:r>
        <w:rPr>
          <w:color w:val="231F20"/>
          <w:spacing w:val="-5"/>
          <w:sz w:val="30"/>
        </w:rPr>
        <w:t xml:space="preserve">допомога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плануванні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2"/>
          <w:sz w:val="30"/>
        </w:rPr>
        <w:t xml:space="preserve">її  </w:t>
      </w:r>
      <w:r>
        <w:rPr>
          <w:color w:val="231F20"/>
          <w:spacing w:val="-6"/>
          <w:sz w:val="30"/>
        </w:rPr>
        <w:t>діяльності,  ро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z w:val="30"/>
        </w:rPr>
        <w:t xml:space="preserve">бота з </w:t>
      </w:r>
      <w:r>
        <w:rPr>
          <w:color w:val="231F20"/>
          <w:spacing w:val="-3"/>
          <w:sz w:val="30"/>
        </w:rPr>
        <w:t xml:space="preserve">сім’ями,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3"/>
          <w:sz w:val="30"/>
        </w:rPr>
        <w:t xml:space="preserve">потребують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7"/>
          <w:sz w:val="30"/>
        </w:rPr>
        <w:t xml:space="preserve">допомоги, </w:t>
      </w:r>
      <w:r>
        <w:rPr>
          <w:color w:val="231F20"/>
          <w:spacing w:val="-6"/>
          <w:sz w:val="30"/>
        </w:rPr>
        <w:t xml:space="preserve">установлення </w:t>
      </w:r>
      <w:r>
        <w:rPr>
          <w:color w:val="231F20"/>
          <w:sz w:val="30"/>
        </w:rPr>
        <w:t>зв’яз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10"/>
          <w:sz w:val="30"/>
        </w:rPr>
        <w:t xml:space="preserve">ків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>шефами,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громадськістю;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ind w:right="226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індивідуальна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батьками, яка </w:t>
      </w:r>
      <w:r>
        <w:rPr>
          <w:color w:val="231F20"/>
          <w:spacing w:val="-3"/>
          <w:sz w:val="30"/>
        </w:rPr>
        <w:t xml:space="preserve">дозволяє встановити </w:t>
      </w:r>
      <w:r>
        <w:rPr>
          <w:color w:val="231F20"/>
          <w:sz w:val="30"/>
        </w:rPr>
        <w:t>безпосе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7"/>
          <w:sz w:val="30"/>
        </w:rPr>
        <w:t xml:space="preserve">редній </w:t>
      </w:r>
      <w:r>
        <w:rPr>
          <w:color w:val="231F20"/>
          <w:spacing w:val="-5"/>
          <w:sz w:val="30"/>
        </w:rPr>
        <w:t>ко</w:t>
      </w:r>
      <w:r>
        <w:rPr>
          <w:color w:val="231F20"/>
          <w:spacing w:val="-5"/>
          <w:sz w:val="30"/>
        </w:rPr>
        <w:t xml:space="preserve">нтакт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11"/>
          <w:sz w:val="30"/>
        </w:rPr>
        <w:t xml:space="preserve">кожним </w:t>
      </w:r>
      <w:r>
        <w:rPr>
          <w:color w:val="231F20"/>
          <w:spacing w:val="-5"/>
          <w:sz w:val="30"/>
        </w:rPr>
        <w:t xml:space="preserve">членом 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-5"/>
          <w:sz w:val="30"/>
        </w:rPr>
        <w:t xml:space="preserve">учня, </w:t>
      </w:r>
      <w:r>
        <w:rPr>
          <w:color w:val="231F20"/>
          <w:sz w:val="30"/>
        </w:rPr>
        <w:t xml:space="preserve">досягти </w:t>
      </w:r>
      <w:r>
        <w:rPr>
          <w:color w:val="231F20"/>
          <w:spacing w:val="-6"/>
          <w:sz w:val="30"/>
        </w:rPr>
        <w:t xml:space="preserve">взаєморозуміння  </w:t>
      </w:r>
      <w:r>
        <w:rPr>
          <w:color w:val="231F20"/>
          <w:spacing w:val="-7"/>
          <w:sz w:val="30"/>
        </w:rPr>
        <w:t>що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пошуку </w:t>
      </w:r>
      <w:r>
        <w:rPr>
          <w:color w:val="231F20"/>
          <w:spacing w:val="-9"/>
          <w:sz w:val="30"/>
        </w:rPr>
        <w:t>шляхів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10"/>
          <w:sz w:val="30"/>
        </w:rPr>
        <w:t xml:space="preserve">дитини. </w:t>
      </w:r>
      <w:r>
        <w:rPr>
          <w:color w:val="231F20"/>
          <w:sz w:val="30"/>
        </w:rPr>
        <w:t xml:space="preserve">Це  </w:t>
      </w:r>
      <w:r>
        <w:rPr>
          <w:color w:val="231F20"/>
          <w:spacing w:val="-12"/>
          <w:sz w:val="30"/>
        </w:rPr>
        <w:t>індиві</w:t>
      </w:r>
      <w:r>
        <w:rPr>
          <w:rFonts w:ascii="Arial" w:hAnsi="Arial"/>
          <w:color w:val="231F20"/>
          <w:spacing w:val="-12"/>
          <w:sz w:val="30"/>
        </w:rPr>
        <w:t xml:space="preserve">- </w:t>
      </w:r>
      <w:r>
        <w:rPr>
          <w:color w:val="231F20"/>
          <w:spacing w:val="-4"/>
          <w:sz w:val="30"/>
        </w:rPr>
        <w:t xml:space="preserve">дуальні </w:t>
      </w:r>
      <w:r>
        <w:rPr>
          <w:color w:val="231F20"/>
          <w:sz w:val="30"/>
        </w:rPr>
        <w:t xml:space="preserve">бесіди з батьками, </w:t>
      </w:r>
      <w:r>
        <w:rPr>
          <w:color w:val="231F20"/>
          <w:spacing w:val="-10"/>
          <w:sz w:val="30"/>
        </w:rPr>
        <w:t xml:space="preserve">спільне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6"/>
          <w:sz w:val="30"/>
        </w:rPr>
        <w:t xml:space="preserve">перспектив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-5"/>
          <w:sz w:val="30"/>
        </w:rPr>
        <w:t>роз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витку учня, педагогічні </w:t>
      </w:r>
      <w:r>
        <w:rPr>
          <w:color w:val="231F20"/>
          <w:spacing w:val="-7"/>
          <w:sz w:val="30"/>
        </w:rPr>
        <w:t xml:space="preserve">консультації, </w:t>
      </w:r>
      <w:r>
        <w:rPr>
          <w:color w:val="231F20"/>
          <w:spacing w:val="-6"/>
          <w:sz w:val="30"/>
        </w:rPr>
        <w:t>індивідуальні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5"/>
          <w:sz w:val="30"/>
        </w:rPr>
        <w:t>доручення;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237" w:lineRule="auto"/>
        <w:ind w:right="202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інформування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2"/>
          <w:sz w:val="30"/>
        </w:rPr>
        <w:t xml:space="preserve">хід </w:t>
      </w:r>
      <w:r>
        <w:rPr>
          <w:color w:val="231F20"/>
          <w:sz w:val="30"/>
        </w:rPr>
        <w:t xml:space="preserve">і результати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4"/>
          <w:sz w:val="30"/>
        </w:rPr>
        <w:t xml:space="preserve">здійснюється </w:t>
      </w:r>
      <w:r>
        <w:rPr>
          <w:color w:val="231F20"/>
          <w:spacing w:val="-7"/>
          <w:sz w:val="30"/>
        </w:rPr>
        <w:t xml:space="preserve">класним </w:t>
      </w:r>
      <w:r>
        <w:rPr>
          <w:color w:val="231F20"/>
          <w:spacing w:val="-10"/>
          <w:sz w:val="30"/>
        </w:rPr>
        <w:t xml:space="preserve">керівником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допомогою </w:t>
      </w:r>
      <w:r>
        <w:rPr>
          <w:color w:val="231F20"/>
          <w:spacing w:val="6"/>
          <w:sz w:val="30"/>
        </w:rPr>
        <w:t>тема</w:t>
      </w:r>
      <w:r>
        <w:rPr>
          <w:rFonts w:ascii="Arial" w:hAnsi="Arial"/>
          <w:color w:val="231F20"/>
          <w:spacing w:val="6"/>
          <w:sz w:val="30"/>
        </w:rPr>
        <w:t xml:space="preserve">- </w:t>
      </w:r>
      <w:r>
        <w:rPr>
          <w:color w:val="231F20"/>
          <w:spacing w:val="-8"/>
          <w:sz w:val="30"/>
        </w:rPr>
        <w:t xml:space="preserve">тичних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підсумкових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зборів,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8"/>
          <w:sz w:val="30"/>
        </w:rPr>
        <w:t xml:space="preserve">консультацій, </w:t>
      </w:r>
      <w:r>
        <w:rPr>
          <w:color w:val="231F20"/>
          <w:spacing w:val="-7"/>
          <w:sz w:val="30"/>
        </w:rPr>
        <w:t xml:space="preserve">перевірки </w:t>
      </w:r>
      <w:r>
        <w:rPr>
          <w:color w:val="231F20"/>
          <w:spacing w:val="-10"/>
          <w:sz w:val="30"/>
        </w:rPr>
        <w:t xml:space="preserve">щоденників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4"/>
          <w:sz w:val="30"/>
        </w:rPr>
        <w:t xml:space="preserve">складання </w:t>
      </w:r>
      <w:r>
        <w:rPr>
          <w:color w:val="231F20"/>
          <w:spacing w:val="-3"/>
          <w:sz w:val="30"/>
        </w:rPr>
        <w:t xml:space="preserve">карт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z w:val="30"/>
        </w:rPr>
        <w:t xml:space="preserve">а також </w:t>
      </w:r>
      <w:r>
        <w:rPr>
          <w:color w:val="231F20"/>
          <w:spacing w:val="6"/>
          <w:sz w:val="30"/>
        </w:rPr>
        <w:t>таб</w:t>
      </w:r>
      <w:r>
        <w:rPr>
          <w:rFonts w:ascii="Arial" w:hAnsi="Arial"/>
          <w:color w:val="231F20"/>
          <w:spacing w:val="6"/>
          <w:sz w:val="30"/>
        </w:rPr>
        <w:t xml:space="preserve">- </w:t>
      </w:r>
      <w:r>
        <w:rPr>
          <w:color w:val="231F20"/>
          <w:spacing w:val="-13"/>
          <w:sz w:val="30"/>
        </w:rPr>
        <w:t xml:space="preserve">лиць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11"/>
          <w:sz w:val="30"/>
        </w:rPr>
        <w:t xml:space="preserve">їхньої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6"/>
          <w:sz w:val="30"/>
        </w:rPr>
        <w:t xml:space="preserve">діяльності, </w:t>
      </w:r>
      <w:r>
        <w:rPr>
          <w:color w:val="231F20"/>
          <w:spacing w:val="-4"/>
          <w:sz w:val="30"/>
        </w:rPr>
        <w:t xml:space="preserve">ведення  </w:t>
      </w:r>
      <w:r>
        <w:rPr>
          <w:color w:val="231F20"/>
          <w:spacing w:val="-10"/>
          <w:sz w:val="30"/>
        </w:rPr>
        <w:t xml:space="preserve">щоденників </w:t>
      </w:r>
      <w:r>
        <w:rPr>
          <w:color w:val="231F20"/>
          <w:spacing w:val="-6"/>
          <w:sz w:val="30"/>
        </w:rPr>
        <w:t>спо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z w:val="30"/>
        </w:rPr>
        <w:t xml:space="preserve">стережень за </w:t>
      </w:r>
      <w:r>
        <w:rPr>
          <w:color w:val="231F20"/>
          <w:spacing w:val="-8"/>
          <w:sz w:val="30"/>
        </w:rPr>
        <w:t xml:space="preserve">процесом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8"/>
          <w:sz w:val="30"/>
        </w:rPr>
        <w:t xml:space="preserve">зошитів </w:t>
      </w:r>
      <w:r>
        <w:rPr>
          <w:color w:val="231F20"/>
          <w:spacing w:val="-16"/>
          <w:sz w:val="30"/>
        </w:rPr>
        <w:t>їхніх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4"/>
          <w:sz w:val="30"/>
        </w:rPr>
        <w:t>досягнень.</w:t>
      </w:r>
    </w:p>
    <w:p w:rsidR="00A17FD0" w:rsidRDefault="008C7F95">
      <w:pPr>
        <w:pStyle w:val="a4"/>
        <w:numPr>
          <w:ilvl w:val="0"/>
          <w:numId w:val="274"/>
        </w:numPr>
        <w:tabs>
          <w:tab w:val="left" w:pos="1320"/>
        </w:tabs>
        <w:spacing w:line="342" w:lineRule="exact"/>
        <w:ind w:left="1319" w:hanging="320"/>
        <w:rPr>
          <w:i/>
          <w:color w:val="231F20"/>
          <w:sz w:val="30"/>
        </w:rPr>
      </w:pPr>
      <w:r>
        <w:rPr>
          <w:i/>
          <w:color w:val="231F20"/>
          <w:spacing w:val="4"/>
          <w:sz w:val="30"/>
        </w:rPr>
        <w:t xml:space="preserve">Вивчення </w:t>
      </w:r>
      <w:r>
        <w:rPr>
          <w:i/>
          <w:color w:val="231F20"/>
          <w:spacing w:val="2"/>
          <w:sz w:val="30"/>
        </w:rPr>
        <w:t xml:space="preserve">стану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2"/>
          <w:sz w:val="30"/>
        </w:rPr>
        <w:t xml:space="preserve">ефективності </w:t>
      </w:r>
      <w:r>
        <w:rPr>
          <w:i/>
          <w:color w:val="231F20"/>
          <w:spacing w:val="6"/>
          <w:sz w:val="30"/>
        </w:rPr>
        <w:t xml:space="preserve">виховного процесу </w:t>
      </w:r>
      <w:r>
        <w:rPr>
          <w:i/>
          <w:color w:val="231F20"/>
          <w:sz w:val="30"/>
        </w:rPr>
        <w:t>в</w:t>
      </w:r>
      <w:r>
        <w:rPr>
          <w:i/>
          <w:color w:val="231F20"/>
          <w:spacing w:val="4"/>
          <w:sz w:val="30"/>
        </w:rPr>
        <w:t xml:space="preserve"> класі</w:t>
      </w:r>
    </w:p>
    <w:p w:rsidR="00A17FD0" w:rsidRDefault="008C7F95">
      <w:pPr>
        <w:pStyle w:val="a3"/>
        <w:spacing w:line="242" w:lineRule="auto"/>
        <w:ind w:right="197"/>
        <w:jc w:val="both"/>
      </w:pPr>
      <w:r>
        <w:rPr>
          <w:color w:val="231F20"/>
        </w:rPr>
        <w:t>Вивчення може проводитися за напрямами: а) розвиток особистості учнів; б) формування класного колективу; в) рівень задоволеності учнів та їхніх батьків життєдіяльністю класу.</w:t>
      </w:r>
    </w:p>
    <w:p w:rsidR="00A17FD0" w:rsidRDefault="008C7F95">
      <w:pPr>
        <w:pStyle w:val="a3"/>
        <w:spacing w:line="242" w:lineRule="auto"/>
        <w:ind w:right="226"/>
        <w:jc w:val="both"/>
      </w:pPr>
      <w:r>
        <w:rPr>
          <w:color w:val="231F20"/>
        </w:rPr>
        <w:t>Під час дослідження процесів, що відбуваються в класі, класному ке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рівникові нео</w:t>
      </w:r>
      <w:r>
        <w:rPr>
          <w:color w:val="231F20"/>
        </w:rPr>
        <w:t>бхідно звернути увагу на такі важливі аспекти життя ко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лективу, як: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56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соціально </w:t>
      </w:r>
      <w:r>
        <w:rPr>
          <w:color w:val="231F20"/>
          <w:spacing w:val="-5"/>
          <w:sz w:val="30"/>
        </w:rPr>
        <w:t xml:space="preserve">значущої </w:t>
      </w:r>
      <w:r>
        <w:rPr>
          <w:color w:val="231F20"/>
          <w:spacing w:val="-10"/>
          <w:sz w:val="30"/>
        </w:rPr>
        <w:t>спільної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наявність </w:t>
      </w:r>
      <w:r>
        <w:rPr>
          <w:color w:val="231F20"/>
          <w:spacing w:val="-9"/>
          <w:sz w:val="30"/>
        </w:rPr>
        <w:t>пріоритетного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(домінуючого) </w:t>
      </w:r>
      <w:r>
        <w:rPr>
          <w:color w:val="231F20"/>
          <w:spacing w:val="-4"/>
          <w:sz w:val="30"/>
        </w:rPr>
        <w:t>виду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" w:line="364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активність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самореалізація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2"/>
          <w:sz w:val="30"/>
        </w:rPr>
        <w:t>спільній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10"/>
          <w:sz w:val="30"/>
        </w:rPr>
        <w:t xml:space="preserve">емоційно-пс </w:t>
      </w:r>
      <w:r>
        <w:rPr>
          <w:color w:val="231F20"/>
          <w:spacing w:val="-4"/>
          <w:sz w:val="30"/>
        </w:rPr>
        <w:t xml:space="preserve">ихологіч </w:t>
      </w:r>
      <w:r>
        <w:rPr>
          <w:color w:val="231F20"/>
          <w:spacing w:val="-8"/>
          <w:sz w:val="30"/>
        </w:rPr>
        <w:t>них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10"/>
          <w:sz w:val="30"/>
        </w:rPr>
        <w:t>відносин;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4" w:lineRule="exact"/>
        <w:ind w:firstLine="700"/>
        <w:rPr>
          <w:sz w:val="30"/>
        </w:rPr>
      </w:pPr>
      <w:r>
        <w:rPr>
          <w:color w:val="231F20"/>
          <w:spacing w:val="5"/>
          <w:sz w:val="30"/>
        </w:rPr>
        <w:t xml:space="preserve">стан </w:t>
      </w:r>
      <w:r>
        <w:rPr>
          <w:color w:val="231F20"/>
          <w:spacing w:val="-9"/>
          <w:sz w:val="30"/>
        </w:rPr>
        <w:t>ділових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10"/>
          <w:sz w:val="30"/>
        </w:rPr>
        <w:t>відносин;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before="13" w:line="364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наявність </w:t>
      </w:r>
      <w:r>
        <w:rPr>
          <w:color w:val="231F20"/>
          <w:spacing w:val="-4"/>
          <w:sz w:val="30"/>
        </w:rPr>
        <w:t xml:space="preserve">зв’язків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1"/>
          <w:sz w:val="30"/>
        </w:rPr>
        <w:t xml:space="preserve">іншими </w:t>
      </w:r>
      <w:r>
        <w:rPr>
          <w:color w:val="231F20"/>
          <w:spacing w:val="-4"/>
          <w:sz w:val="30"/>
        </w:rPr>
        <w:t xml:space="preserve">групами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>окремими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8"/>
          <w:sz w:val="30"/>
        </w:rPr>
        <w:t>індивідами;</w:t>
      </w:r>
    </w:p>
    <w:p w:rsidR="00A17FD0" w:rsidRDefault="008C7F95">
      <w:pPr>
        <w:pStyle w:val="a4"/>
        <w:numPr>
          <w:ilvl w:val="0"/>
          <w:numId w:val="28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>розвиток учнівського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самоврядування.</w:t>
      </w:r>
    </w:p>
    <w:p w:rsidR="00A17FD0" w:rsidRDefault="008C7F95">
      <w:pPr>
        <w:pStyle w:val="a3"/>
        <w:ind w:right="199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діагностичної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вчитель може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7"/>
        </w:rPr>
        <w:t xml:space="preserve">різ- </w:t>
      </w:r>
      <w:r>
        <w:rPr>
          <w:color w:val="231F20"/>
          <w:spacing w:val="-9"/>
        </w:rPr>
        <w:t>номанітні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методи: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4"/>
        </w:rPr>
        <w:t>спостереження,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соціологічне опитування </w:t>
      </w:r>
      <w:r>
        <w:rPr>
          <w:color w:val="231F20"/>
        </w:rPr>
        <w:t xml:space="preserve">(бесіда, </w:t>
      </w:r>
      <w:r>
        <w:rPr>
          <w:color w:val="231F20"/>
          <w:spacing w:val="-6"/>
        </w:rPr>
        <w:t xml:space="preserve">інтерв’ю, </w:t>
      </w:r>
      <w:r>
        <w:rPr>
          <w:color w:val="231F20"/>
          <w:spacing w:val="-5"/>
        </w:rPr>
        <w:t xml:space="preserve">анкетування), </w:t>
      </w:r>
      <w:r>
        <w:rPr>
          <w:color w:val="231F20"/>
        </w:rPr>
        <w:t xml:space="preserve">тестування,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-9"/>
        </w:rPr>
        <w:t xml:space="preserve">ситуацій,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5"/>
        </w:rPr>
        <w:t xml:space="preserve">експертного </w:t>
      </w:r>
      <w:r>
        <w:rPr>
          <w:color w:val="231F20"/>
          <w:spacing w:val="-11"/>
        </w:rPr>
        <w:t xml:space="preserve">оцінювання, </w:t>
      </w:r>
      <w:r>
        <w:rPr>
          <w:color w:val="231F20"/>
          <w:spacing w:val="-9"/>
        </w:rPr>
        <w:t>індивідуального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групового </w:t>
      </w:r>
      <w:r>
        <w:rPr>
          <w:color w:val="231F20"/>
          <w:spacing w:val="-7"/>
        </w:rPr>
        <w:t xml:space="preserve">самооцінювання, вивчення </w:t>
      </w:r>
      <w:r>
        <w:rPr>
          <w:color w:val="231F20"/>
          <w:spacing w:val="-8"/>
        </w:rPr>
        <w:t xml:space="preserve">продуктів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>тощо.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0"/>
        <w:ind w:right="19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9"/>
        </w:rPr>
        <w:t xml:space="preserve">технологічний </w:t>
      </w:r>
      <w:r>
        <w:rPr>
          <w:color w:val="231F20"/>
        </w:rPr>
        <w:t xml:space="preserve">арсенал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6"/>
        </w:rPr>
        <w:t xml:space="preserve">можна </w:t>
      </w:r>
      <w:r>
        <w:rPr>
          <w:color w:val="231F20"/>
          <w:spacing w:val="-4"/>
        </w:rPr>
        <w:t xml:space="preserve">включити </w:t>
      </w:r>
      <w:r>
        <w:rPr>
          <w:color w:val="231F20"/>
        </w:rPr>
        <w:t xml:space="preserve">такі </w:t>
      </w:r>
      <w:r>
        <w:rPr>
          <w:color w:val="231F20"/>
          <w:spacing w:val="-6"/>
        </w:rPr>
        <w:t xml:space="preserve">діагностичні </w:t>
      </w:r>
      <w:r>
        <w:rPr>
          <w:color w:val="231F20"/>
        </w:rPr>
        <w:t xml:space="preserve">засоби: </w:t>
      </w:r>
      <w:r>
        <w:rPr>
          <w:color w:val="231F20"/>
          <w:spacing w:val="-9"/>
        </w:rPr>
        <w:t>ігри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“Лідер”, </w:t>
      </w:r>
      <w:r>
        <w:rPr>
          <w:color w:val="231F20"/>
          <w:spacing w:val="-6"/>
        </w:rPr>
        <w:t xml:space="preserve">“Кіностудія”, “Подорож </w:t>
      </w:r>
      <w:r>
        <w:rPr>
          <w:color w:val="231F20"/>
        </w:rPr>
        <w:t xml:space="preserve">морем </w:t>
      </w:r>
      <w:r>
        <w:rPr>
          <w:color w:val="231F20"/>
          <w:spacing w:val="-6"/>
        </w:rPr>
        <w:t>захоп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3"/>
        </w:rPr>
        <w:t xml:space="preserve">лень”; </w:t>
      </w:r>
      <w:r>
        <w:rPr>
          <w:color w:val="231F20"/>
          <w:spacing w:val="5"/>
        </w:rPr>
        <w:t xml:space="preserve">тести </w:t>
      </w:r>
      <w:r>
        <w:rPr>
          <w:color w:val="231F20"/>
          <w:spacing w:val="-4"/>
        </w:rPr>
        <w:t xml:space="preserve">“Розумне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життєвий </w:t>
      </w:r>
      <w:r>
        <w:rPr>
          <w:color w:val="231F20"/>
        </w:rPr>
        <w:t xml:space="preserve">досвід”, </w:t>
      </w:r>
      <w:r>
        <w:rPr>
          <w:color w:val="231F20"/>
          <w:spacing w:val="-4"/>
        </w:rPr>
        <w:t xml:space="preserve">“Задоволеність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7"/>
        </w:rPr>
        <w:t>шкіль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4"/>
        </w:rPr>
        <w:t xml:space="preserve">ним </w:t>
      </w:r>
      <w:r>
        <w:rPr>
          <w:color w:val="231F20"/>
        </w:rPr>
        <w:t xml:space="preserve">життям”, </w:t>
      </w:r>
      <w:r>
        <w:rPr>
          <w:color w:val="231F20"/>
          <w:spacing w:val="-4"/>
        </w:rPr>
        <w:t>“Задоволеність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батьків </w:t>
      </w:r>
      <w:r>
        <w:rPr>
          <w:color w:val="231F20"/>
          <w:spacing w:val="-3"/>
        </w:rPr>
        <w:t xml:space="preserve">роботою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закладу”; анкету </w:t>
      </w:r>
      <w:r>
        <w:rPr>
          <w:color w:val="231F20"/>
          <w:spacing w:val="-8"/>
        </w:rPr>
        <w:t xml:space="preserve">“Який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нас </w:t>
      </w:r>
      <w:r>
        <w:rPr>
          <w:color w:val="231F20"/>
          <w:spacing w:val="-4"/>
        </w:rPr>
        <w:t xml:space="preserve">колектив”; </w:t>
      </w:r>
      <w:r>
        <w:rPr>
          <w:color w:val="231F20"/>
          <w:spacing w:val="-9"/>
        </w:rPr>
        <w:t xml:space="preserve">конкурс </w:t>
      </w:r>
      <w:r>
        <w:rPr>
          <w:color w:val="231F20"/>
          <w:spacing w:val="-6"/>
        </w:rPr>
        <w:t xml:space="preserve">малюнків </w:t>
      </w:r>
      <w:r>
        <w:rPr>
          <w:color w:val="231F20"/>
          <w:spacing w:val="-7"/>
        </w:rPr>
        <w:t xml:space="preserve">“Я </w:t>
      </w:r>
      <w:r>
        <w:rPr>
          <w:color w:val="231F20"/>
        </w:rPr>
        <w:t xml:space="preserve">у своєму </w:t>
      </w:r>
      <w:r>
        <w:rPr>
          <w:color w:val="231F20"/>
          <w:spacing w:val="-5"/>
        </w:rPr>
        <w:t>класі”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right="210"/>
        <w:jc w:val="both"/>
      </w:pPr>
      <w:r>
        <w:rPr>
          <w:color w:val="231F20"/>
          <w:spacing w:val="-9"/>
        </w:rPr>
        <w:t xml:space="preserve">Крім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розділів,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можуть бути </w:t>
      </w:r>
      <w:r>
        <w:rPr>
          <w:color w:val="231F20"/>
          <w:spacing w:val="-4"/>
        </w:rPr>
        <w:t>вклю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 xml:space="preserve">чені </w:t>
      </w:r>
      <w:r>
        <w:rPr>
          <w:color w:val="231F20"/>
          <w:spacing w:val="-9"/>
        </w:rPr>
        <w:t>різноманітні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додатки.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традицій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>кон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3"/>
        </w:rPr>
        <w:t xml:space="preserve">кретному навчальному </w:t>
      </w:r>
      <w:r>
        <w:rPr>
          <w:color w:val="231F20"/>
        </w:rPr>
        <w:t xml:space="preserve">закладі </w:t>
      </w:r>
      <w:r>
        <w:rPr>
          <w:color w:val="231F20"/>
          <w:spacing w:val="-5"/>
        </w:rPr>
        <w:t xml:space="preserve">цей </w:t>
      </w:r>
      <w:r>
        <w:rPr>
          <w:color w:val="231F20"/>
          <w:spacing w:val="-3"/>
        </w:rPr>
        <w:t xml:space="preserve">документ </w:t>
      </w:r>
      <w:r>
        <w:rPr>
          <w:color w:val="231F20"/>
        </w:rPr>
        <w:t xml:space="preserve">може містити </w:t>
      </w:r>
      <w:r>
        <w:rPr>
          <w:color w:val="231F20"/>
          <w:spacing w:val="-8"/>
        </w:rPr>
        <w:t xml:space="preserve">соціально-пе- </w:t>
      </w:r>
      <w:r>
        <w:rPr>
          <w:color w:val="231F20"/>
          <w:spacing w:val="-6"/>
        </w:rPr>
        <w:t xml:space="preserve">дагогічний </w:t>
      </w:r>
      <w:r>
        <w:rPr>
          <w:color w:val="231F20"/>
          <w:spacing w:val="-8"/>
        </w:rPr>
        <w:t xml:space="preserve">паспорт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11"/>
        </w:rPr>
        <w:t xml:space="preserve">інформацію про </w:t>
      </w:r>
      <w:r>
        <w:rPr>
          <w:color w:val="231F20"/>
        </w:rPr>
        <w:t xml:space="preserve">батьків, </w:t>
      </w:r>
      <w:r>
        <w:rPr>
          <w:color w:val="231F20"/>
          <w:spacing w:val="-14"/>
        </w:rPr>
        <w:t xml:space="preserve">їхню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життє- діяльності </w:t>
      </w:r>
      <w:r>
        <w:rPr>
          <w:color w:val="231F20"/>
          <w:spacing w:val="-3"/>
        </w:rPr>
        <w:t xml:space="preserve">класу,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  <w:spacing w:val="-8"/>
        </w:rPr>
        <w:t xml:space="preserve">ними </w:t>
      </w:r>
      <w:r>
        <w:rPr>
          <w:color w:val="231F20"/>
          <w:spacing w:val="-3"/>
        </w:rPr>
        <w:t xml:space="preserve">батьківських  </w:t>
      </w:r>
      <w:r>
        <w:rPr>
          <w:color w:val="231F20"/>
          <w:spacing w:val="-6"/>
        </w:rPr>
        <w:t xml:space="preserve">зборів,  </w:t>
      </w:r>
      <w:r>
        <w:rPr>
          <w:color w:val="231F20"/>
        </w:rPr>
        <w:t xml:space="preserve">відомості 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сім’ї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4"/>
        </w:rPr>
        <w:t xml:space="preserve">інтереси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>захоплення ост</w:t>
      </w:r>
      <w:r>
        <w:rPr>
          <w:color w:val="231F20"/>
          <w:spacing w:val="-8"/>
        </w:rPr>
        <w:t xml:space="preserve">анніх,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-4"/>
        </w:rPr>
        <w:t xml:space="preserve">зайнятість 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>позауроч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14"/>
        </w:rPr>
        <w:t>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5"/>
        </w:rPr>
        <w:t xml:space="preserve">час, </w:t>
      </w:r>
      <w:r>
        <w:rPr>
          <w:color w:val="231F20"/>
        </w:rPr>
        <w:t xml:space="preserve">дані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результати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3"/>
        </w:rPr>
        <w:t xml:space="preserve">спостережень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психолого-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7"/>
        </w:rPr>
        <w:t xml:space="preserve">діагностики,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>учнівське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3"/>
        </w:rPr>
        <w:t>самоврядування.</w:t>
      </w:r>
    </w:p>
    <w:p w:rsidR="00A17FD0" w:rsidRDefault="008C7F95">
      <w:pPr>
        <w:pStyle w:val="a3"/>
        <w:spacing w:line="237" w:lineRule="auto"/>
        <w:ind w:left="280" w:right="199"/>
        <w:jc w:val="both"/>
      </w:pPr>
      <w:r>
        <w:rPr>
          <w:i/>
          <w:color w:val="231F20"/>
        </w:rPr>
        <w:t xml:space="preserve">Структура й </w:t>
      </w:r>
      <w:r>
        <w:rPr>
          <w:i/>
          <w:color w:val="231F20"/>
          <w:spacing w:val="6"/>
        </w:rPr>
        <w:t xml:space="preserve">форма </w:t>
      </w:r>
      <w:r>
        <w:rPr>
          <w:i/>
          <w:color w:val="231F20"/>
          <w:spacing w:val="7"/>
        </w:rPr>
        <w:t xml:space="preserve">плану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можуть бути </w:t>
      </w:r>
      <w:r>
        <w:rPr>
          <w:color w:val="231F20"/>
          <w:spacing w:val="-6"/>
        </w:rPr>
        <w:t>різнома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2"/>
        </w:rPr>
        <w:t xml:space="preserve">нітними, </w:t>
      </w:r>
      <w:r>
        <w:rPr>
          <w:color w:val="231F20"/>
          <w:spacing w:val="-7"/>
        </w:rPr>
        <w:t xml:space="preserve">головне,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9"/>
        </w:rPr>
        <w:t xml:space="preserve">вони </w:t>
      </w:r>
      <w:r>
        <w:rPr>
          <w:color w:val="231F20"/>
          <w:spacing w:val="-4"/>
        </w:rPr>
        <w:t xml:space="preserve">були </w:t>
      </w:r>
      <w:r>
        <w:rPr>
          <w:color w:val="231F20"/>
          <w:spacing w:val="-6"/>
        </w:rPr>
        <w:t xml:space="preserve">зручними </w:t>
      </w:r>
      <w:r>
        <w:rPr>
          <w:color w:val="231F20"/>
        </w:rPr>
        <w:t xml:space="preserve">для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оперативного </w:t>
      </w:r>
      <w:r>
        <w:rPr>
          <w:color w:val="231F20"/>
          <w:spacing w:val="-6"/>
        </w:rPr>
        <w:t xml:space="preserve">ко- </w:t>
      </w:r>
      <w:r>
        <w:rPr>
          <w:color w:val="231F20"/>
          <w:spacing w:val="-8"/>
        </w:rPr>
        <w:t xml:space="preserve">ригування. </w:t>
      </w:r>
      <w:r>
        <w:rPr>
          <w:color w:val="231F20"/>
          <w:spacing w:val="-7"/>
        </w:rPr>
        <w:t xml:space="preserve">Загальноприйнятої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структури </w:t>
      </w:r>
      <w:r>
        <w:rPr>
          <w:color w:val="231F20"/>
          <w:spacing w:val="-10"/>
        </w:rPr>
        <w:t xml:space="preserve">плану 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немає. Педагогу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</w:rPr>
        <w:t xml:space="preserve">творчо </w:t>
      </w:r>
      <w:r>
        <w:rPr>
          <w:color w:val="231F20"/>
          <w:spacing w:val="-11"/>
        </w:rPr>
        <w:t xml:space="preserve">підійти  </w:t>
      </w:r>
      <w:r>
        <w:rPr>
          <w:color w:val="231F20"/>
          <w:spacing w:val="3"/>
        </w:rPr>
        <w:t xml:space="preserve">до  </w:t>
      </w:r>
      <w:r>
        <w:rPr>
          <w:color w:val="231F20"/>
        </w:rPr>
        <w:t>скла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дання </w:t>
      </w:r>
      <w:r>
        <w:rPr>
          <w:color w:val="231F20"/>
          <w:spacing w:val="-10"/>
        </w:rPr>
        <w:t xml:space="preserve">плану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огляду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колективу,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9"/>
        </w:rPr>
        <w:t xml:space="preserve">школи, </w:t>
      </w:r>
      <w:r>
        <w:rPr>
          <w:color w:val="231F20"/>
        </w:rPr>
        <w:t xml:space="preserve">а також </w:t>
      </w:r>
      <w:r>
        <w:rPr>
          <w:color w:val="231F20"/>
          <w:spacing w:val="-4"/>
        </w:rPr>
        <w:t xml:space="preserve">досвід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На </w:t>
      </w:r>
      <w:r>
        <w:rPr>
          <w:color w:val="231F20"/>
          <w:spacing w:val="-9"/>
        </w:rPr>
        <w:t xml:space="preserve">практиці існує </w:t>
      </w:r>
      <w:r>
        <w:rPr>
          <w:color w:val="231F20"/>
          <w:spacing w:val="-8"/>
        </w:rPr>
        <w:t xml:space="preserve">кілька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1"/>
        </w:rPr>
        <w:t xml:space="preserve">планів, </w:t>
      </w:r>
      <w:r>
        <w:rPr>
          <w:color w:val="231F20"/>
          <w:spacing w:val="-9"/>
        </w:rPr>
        <w:t xml:space="preserve">кожна 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свої </w:t>
      </w:r>
      <w:r>
        <w:rPr>
          <w:color w:val="231F20"/>
          <w:spacing w:val="-3"/>
        </w:rPr>
        <w:t xml:space="preserve">переваги </w:t>
      </w:r>
      <w:r>
        <w:rPr>
          <w:color w:val="231F20"/>
          <w:spacing w:val="4"/>
        </w:rPr>
        <w:t>та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9"/>
        </w:rPr>
        <w:t>недоліки.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1139"/>
      </w:pPr>
      <w:r>
        <w:rPr>
          <w:color w:val="231F20"/>
        </w:rPr>
        <w:t>3. Методика колективного планування виховної роботи</w:t>
      </w:r>
    </w:p>
    <w:p w:rsidR="00A17FD0" w:rsidRDefault="008C7F95">
      <w:pPr>
        <w:pStyle w:val="a3"/>
        <w:ind w:left="280" w:right="213"/>
        <w:jc w:val="both"/>
      </w:pPr>
      <w:r>
        <w:rPr>
          <w:i/>
          <w:color w:val="231F20"/>
          <w:spacing w:val="7"/>
        </w:rPr>
        <w:t xml:space="preserve">Планування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етапів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2"/>
        </w:rPr>
        <w:t xml:space="preserve">управління </w:t>
      </w:r>
      <w:r>
        <w:rPr>
          <w:color w:val="231F20"/>
          <w:spacing w:val="-8"/>
        </w:rPr>
        <w:t xml:space="preserve">процесом 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учнівського кол</w:t>
      </w:r>
      <w:r>
        <w:rPr>
          <w:color w:val="231F20"/>
          <w:spacing w:val="-6"/>
        </w:rPr>
        <w:t xml:space="preserve">ективу. </w:t>
      </w:r>
      <w:r>
        <w:rPr>
          <w:color w:val="231F20"/>
        </w:rPr>
        <w:t xml:space="preserve">Це </w:t>
      </w:r>
      <w:r>
        <w:rPr>
          <w:color w:val="231F20"/>
          <w:spacing w:val="-10"/>
        </w:rPr>
        <w:t xml:space="preserve">спільна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</w:rPr>
        <w:t xml:space="preserve">дітей і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визначенні </w:t>
      </w:r>
      <w:r>
        <w:rPr>
          <w:color w:val="231F20"/>
          <w:spacing w:val="-12"/>
        </w:rPr>
        <w:t xml:space="preserve">цілей, </w:t>
      </w:r>
      <w:r>
        <w:rPr>
          <w:color w:val="231F20"/>
        </w:rPr>
        <w:t xml:space="preserve">змісту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способів  </w:t>
      </w:r>
      <w:r>
        <w:rPr>
          <w:color w:val="231F20"/>
          <w:spacing w:val="-9"/>
        </w:rPr>
        <w:t>органі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8"/>
        </w:rPr>
        <w:t xml:space="preserve">зації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>колективу, організа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8"/>
        </w:rPr>
        <w:t xml:space="preserve">торів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учасників намічених </w:t>
      </w:r>
      <w:r>
        <w:rPr>
          <w:color w:val="231F20"/>
          <w:spacing w:val="-4"/>
        </w:rPr>
        <w:t xml:space="preserve">справ, </w:t>
      </w:r>
      <w:r>
        <w:rPr>
          <w:color w:val="231F20"/>
          <w:spacing w:val="-7"/>
        </w:rPr>
        <w:t xml:space="preserve">термінів </w:t>
      </w:r>
      <w:r>
        <w:rPr>
          <w:color w:val="231F20"/>
          <w:spacing w:val="-12"/>
        </w:rPr>
        <w:t>їх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6"/>
        </w:rPr>
        <w:t>проведення.</w:t>
      </w:r>
    </w:p>
    <w:p w:rsidR="00A17FD0" w:rsidRDefault="008C7F95">
      <w:pPr>
        <w:pStyle w:val="a3"/>
        <w:ind w:left="280" w:right="201"/>
        <w:jc w:val="both"/>
      </w:pPr>
      <w:r>
        <w:rPr>
          <w:color w:val="231F20"/>
          <w:spacing w:val="-5"/>
        </w:rPr>
        <w:t xml:space="preserve">Педагогічний колектив </w:t>
      </w:r>
      <w:r>
        <w:rPr>
          <w:color w:val="231F20"/>
        </w:rPr>
        <w:t xml:space="preserve">забезпечує </w:t>
      </w:r>
      <w:r>
        <w:rPr>
          <w:color w:val="231F20"/>
          <w:spacing w:val="-7"/>
        </w:rPr>
        <w:t>реалізацію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вищевикладених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мог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планування,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може </w:t>
      </w:r>
      <w:r>
        <w:rPr>
          <w:color w:val="231F20"/>
          <w:spacing w:val="-9"/>
        </w:rPr>
        <w:t xml:space="preserve">правильно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цілеспрямовано здій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3"/>
        </w:rPr>
        <w:t xml:space="preserve">снюватися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урахувати </w:t>
      </w:r>
      <w:r>
        <w:rPr>
          <w:color w:val="231F20"/>
        </w:rPr>
        <w:t xml:space="preserve">які </w:t>
      </w:r>
      <w:r>
        <w:rPr>
          <w:color w:val="231F20"/>
          <w:spacing w:val="-11"/>
        </w:rPr>
        <w:t xml:space="preserve">не </w:t>
      </w:r>
      <w:r>
        <w:rPr>
          <w:color w:val="231F20"/>
        </w:rPr>
        <w:t xml:space="preserve">завжди можуть </w:t>
      </w:r>
      <w:r>
        <w:rPr>
          <w:color w:val="231F20"/>
          <w:spacing w:val="5"/>
        </w:rPr>
        <w:t xml:space="preserve">самі </w:t>
      </w:r>
      <w:r>
        <w:rPr>
          <w:color w:val="231F20"/>
          <w:spacing w:val="-9"/>
        </w:rPr>
        <w:t xml:space="preserve">школярі. </w:t>
      </w:r>
      <w:r>
        <w:rPr>
          <w:color w:val="231F20"/>
        </w:rPr>
        <w:t xml:space="preserve">Педагоги здатні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</w:rPr>
        <w:t xml:space="preserve">далекі </w:t>
      </w:r>
      <w:r>
        <w:rPr>
          <w:color w:val="231F20"/>
          <w:spacing w:val="-5"/>
        </w:rPr>
        <w:t xml:space="preserve">перспективи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магістральні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3"/>
        </w:rPr>
        <w:t xml:space="preserve">урахувати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</w:rPr>
        <w:t xml:space="preserve">батьків і </w:t>
      </w:r>
      <w:r>
        <w:rPr>
          <w:color w:val="231F20"/>
          <w:spacing w:val="-6"/>
        </w:rPr>
        <w:t>гро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мадськості, </w:t>
      </w:r>
      <w:r>
        <w:rPr>
          <w:color w:val="231F20"/>
          <w:spacing w:val="-9"/>
        </w:rPr>
        <w:t xml:space="preserve">зміни,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очікуються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8"/>
        </w:rPr>
        <w:t xml:space="preserve">Вони </w:t>
      </w:r>
      <w:r>
        <w:rPr>
          <w:color w:val="231F20"/>
          <w:spacing w:val="-4"/>
        </w:rPr>
        <w:t xml:space="preserve">продумують </w:t>
      </w:r>
      <w:r>
        <w:rPr>
          <w:color w:val="231F20"/>
          <w:spacing w:val="-10"/>
        </w:rPr>
        <w:t xml:space="preserve">координацію </w:t>
      </w:r>
      <w:r>
        <w:rPr>
          <w:color w:val="231F20"/>
          <w:spacing w:val="-6"/>
        </w:rPr>
        <w:t xml:space="preserve">зусиль педагогічного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учнівського </w:t>
      </w:r>
      <w:r>
        <w:rPr>
          <w:color w:val="231F20"/>
          <w:spacing w:val="-7"/>
        </w:rPr>
        <w:t xml:space="preserve">колективів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досягненні поставлених </w:t>
      </w:r>
      <w:r>
        <w:rPr>
          <w:color w:val="231F20"/>
          <w:spacing w:val="4"/>
        </w:rPr>
        <w:t xml:space="preserve">задач. </w:t>
      </w:r>
      <w:r>
        <w:rPr>
          <w:color w:val="231F20"/>
        </w:rPr>
        <w:t>Педагоги допомагаю</w:t>
      </w:r>
      <w:r>
        <w:rPr>
          <w:color w:val="231F20"/>
        </w:rPr>
        <w:t xml:space="preserve">ть </w:t>
      </w:r>
      <w:r>
        <w:rPr>
          <w:color w:val="231F20"/>
          <w:spacing w:val="-6"/>
        </w:rPr>
        <w:t xml:space="preserve">школярам </w:t>
      </w:r>
      <w:r>
        <w:rPr>
          <w:color w:val="231F20"/>
          <w:spacing w:val="-7"/>
        </w:rPr>
        <w:t xml:space="preserve">ознайомитися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передовим </w:t>
      </w:r>
      <w:r>
        <w:rPr>
          <w:color w:val="231F20"/>
          <w:spacing w:val="-3"/>
        </w:rPr>
        <w:t xml:space="preserve">досвідом роботи </w:t>
      </w:r>
      <w:r>
        <w:rPr>
          <w:color w:val="231F20"/>
          <w:spacing w:val="-10"/>
        </w:rPr>
        <w:t xml:space="preserve">школи, району, </w:t>
      </w:r>
      <w:r>
        <w:rPr>
          <w:color w:val="231F20"/>
        </w:rPr>
        <w:t xml:space="preserve">міста, </w:t>
      </w:r>
      <w:r>
        <w:rPr>
          <w:color w:val="231F20"/>
          <w:spacing w:val="-11"/>
        </w:rPr>
        <w:t xml:space="preserve">країни, </w:t>
      </w:r>
      <w:r>
        <w:rPr>
          <w:color w:val="231F20"/>
        </w:rPr>
        <w:t xml:space="preserve">передбачають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7"/>
        </w:rPr>
        <w:t xml:space="preserve">традицій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2"/>
        </w:rPr>
        <w:t xml:space="preserve">додають </w:t>
      </w:r>
      <w:r>
        <w:rPr>
          <w:color w:val="231F20"/>
          <w:spacing w:val="-10"/>
        </w:rPr>
        <w:t xml:space="preserve">плану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плануванню </w:t>
      </w:r>
      <w:r>
        <w:rPr>
          <w:color w:val="231F20"/>
          <w:spacing w:val="-9"/>
        </w:rPr>
        <w:t xml:space="preserve">ідейної </w:t>
      </w:r>
      <w:r>
        <w:rPr>
          <w:color w:val="231F20"/>
          <w:spacing w:val="-4"/>
        </w:rPr>
        <w:t>спря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>мованості.</w:t>
      </w:r>
    </w:p>
    <w:p w:rsidR="00A17FD0" w:rsidRDefault="008C7F95">
      <w:pPr>
        <w:pStyle w:val="a3"/>
        <w:ind w:left="280" w:right="216"/>
        <w:jc w:val="both"/>
        <w:rPr>
          <w:rFonts w:ascii="Arial" w:hAnsi="Arial"/>
        </w:rPr>
      </w:pPr>
      <w:r>
        <w:rPr>
          <w:color w:val="231F20"/>
          <w:spacing w:val="-8"/>
        </w:rPr>
        <w:t xml:space="preserve">Керівна роль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3"/>
        </w:rPr>
        <w:t xml:space="preserve">означає,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дітям </w:t>
      </w:r>
      <w:r>
        <w:rPr>
          <w:color w:val="231F20"/>
          <w:spacing w:val="-3"/>
        </w:rPr>
        <w:t xml:space="preserve">відведена </w:t>
      </w:r>
      <w:r>
        <w:rPr>
          <w:color w:val="231F20"/>
          <w:spacing w:val="-8"/>
        </w:rPr>
        <w:t xml:space="preserve">пасивна роль </w:t>
      </w:r>
      <w:r>
        <w:rPr>
          <w:color w:val="231F20"/>
          <w:spacing w:val="-10"/>
        </w:rPr>
        <w:t xml:space="preserve">виконавців.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5"/>
        </w:rPr>
        <w:t xml:space="preserve">розвитку колективу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частина </w:t>
      </w:r>
      <w:r>
        <w:rPr>
          <w:color w:val="231F20"/>
          <w:spacing w:val="-6"/>
        </w:rPr>
        <w:t xml:space="preserve">організаторських </w:t>
      </w:r>
      <w:r>
        <w:rPr>
          <w:color w:val="231F20"/>
          <w:spacing w:val="-14"/>
        </w:rPr>
        <w:t xml:space="preserve">функцій </w:t>
      </w:r>
      <w:r>
        <w:rPr>
          <w:color w:val="231F20"/>
        </w:rPr>
        <w:t xml:space="preserve">передається </w:t>
      </w:r>
      <w:r>
        <w:rPr>
          <w:color w:val="231F20"/>
          <w:spacing w:val="-3"/>
        </w:rPr>
        <w:t xml:space="preserve">активу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4"/>
        </w:rPr>
        <w:t xml:space="preserve">органам </w:t>
      </w:r>
      <w:r>
        <w:rPr>
          <w:color w:val="231F20"/>
          <w:spacing w:val="-3"/>
        </w:rPr>
        <w:t xml:space="preserve">самоврядування </w:t>
      </w:r>
      <w:r>
        <w:rPr>
          <w:color w:val="231F20"/>
          <w:spacing w:val="-4"/>
        </w:rPr>
        <w:t xml:space="preserve">дітей;  </w:t>
      </w:r>
      <w:r>
        <w:rPr>
          <w:color w:val="231F20"/>
          <w:spacing w:val="-10"/>
        </w:rPr>
        <w:t xml:space="preserve">інформація, </w:t>
      </w:r>
      <w:r>
        <w:rPr>
          <w:color w:val="231F20"/>
          <w:spacing w:val="-5"/>
        </w:rPr>
        <w:t xml:space="preserve">отримана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школярів,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5"/>
        </w:rPr>
        <w:t xml:space="preserve">часто </w:t>
      </w:r>
      <w:r>
        <w:rPr>
          <w:color w:val="231F20"/>
        </w:rPr>
        <w:t xml:space="preserve">є </w:t>
      </w:r>
      <w:r>
        <w:rPr>
          <w:color w:val="231F20"/>
          <w:spacing w:val="-7"/>
        </w:rPr>
        <w:t>ви</w:t>
      </w:r>
      <w:r>
        <w:rPr>
          <w:rFonts w:ascii="Arial" w:hAnsi="Arial"/>
          <w:color w:val="231F20"/>
          <w:spacing w:val="-7"/>
        </w:rPr>
        <w:t>-</w:t>
      </w:r>
    </w:p>
    <w:p w:rsidR="00A17FD0" w:rsidRDefault="00A17FD0">
      <w:pPr>
        <w:jc w:val="both"/>
        <w:rPr>
          <w:rFonts w:ascii="Arial" w:hAnsi="Arial"/>
        </w:rPr>
        <w:sectPr w:rsidR="00A17FD0"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199" w:firstLine="0"/>
        <w:jc w:val="both"/>
      </w:pPr>
      <w:r>
        <w:rPr>
          <w:color w:val="231F20"/>
          <w:spacing w:val="-4"/>
        </w:rPr>
        <w:t xml:space="preserve">значальною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8"/>
        </w:rPr>
        <w:t xml:space="preserve">висування </w:t>
      </w:r>
      <w:r>
        <w:rPr>
          <w:color w:val="231F20"/>
          <w:spacing w:val="-7"/>
        </w:rPr>
        <w:t xml:space="preserve">ідей, </w:t>
      </w:r>
      <w:r>
        <w:rPr>
          <w:color w:val="231F20"/>
          <w:spacing w:val="-6"/>
        </w:rPr>
        <w:t xml:space="preserve">виборі </w:t>
      </w:r>
      <w:r>
        <w:rPr>
          <w:color w:val="231F20"/>
        </w:rPr>
        <w:t xml:space="preserve">змісту й </w:t>
      </w:r>
      <w:r>
        <w:rPr>
          <w:color w:val="231F20"/>
          <w:spacing w:val="-5"/>
        </w:rPr>
        <w:t xml:space="preserve">форми роботи;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6"/>
        </w:rPr>
        <w:t xml:space="preserve">вносить </w:t>
      </w:r>
      <w:r>
        <w:rPr>
          <w:color w:val="231F20"/>
          <w:spacing w:val="-5"/>
        </w:rPr>
        <w:t xml:space="preserve">істотні корективи </w:t>
      </w:r>
      <w:r>
        <w:rPr>
          <w:color w:val="231F20"/>
        </w:rPr>
        <w:t xml:space="preserve">в </w:t>
      </w:r>
      <w:r>
        <w:rPr>
          <w:color w:val="231F20"/>
          <w:spacing w:val="2"/>
        </w:rPr>
        <w:t xml:space="preserve">задуми </w:t>
      </w:r>
      <w:r>
        <w:rPr>
          <w:color w:val="231F20"/>
        </w:rPr>
        <w:t xml:space="preserve">педагога, тому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всі </w:t>
      </w:r>
      <w:r>
        <w:rPr>
          <w:color w:val="231F20"/>
          <w:spacing w:val="-10"/>
        </w:rPr>
        <w:t xml:space="preserve">виховні впливи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бути </w:t>
      </w:r>
      <w:r>
        <w:rPr>
          <w:color w:val="231F20"/>
          <w:spacing w:val="-8"/>
        </w:rPr>
        <w:t xml:space="preserve">зорієнтовані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дітей –  </w:t>
      </w:r>
      <w:r>
        <w:rPr>
          <w:color w:val="231F20"/>
          <w:spacing w:val="-4"/>
        </w:rPr>
        <w:t xml:space="preserve">ураховувати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  <w:spacing w:val="-14"/>
        </w:rPr>
        <w:t xml:space="preserve">їхні  </w:t>
      </w:r>
      <w:r>
        <w:rPr>
          <w:color w:val="231F20"/>
          <w:spacing w:val="-3"/>
        </w:rPr>
        <w:t xml:space="preserve">потреби </w:t>
      </w:r>
      <w:r>
        <w:rPr>
          <w:color w:val="231F20"/>
          <w:spacing w:val="4"/>
        </w:rPr>
        <w:t>та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6"/>
        </w:rPr>
        <w:t>інтереси.</w:t>
      </w:r>
    </w:p>
    <w:p w:rsidR="00A17FD0" w:rsidRDefault="008C7F95">
      <w:pPr>
        <w:pStyle w:val="a3"/>
        <w:spacing w:before="12"/>
        <w:ind w:right="199"/>
        <w:jc w:val="both"/>
      </w:pPr>
      <w:r>
        <w:rPr>
          <w:i/>
          <w:color w:val="231F20"/>
          <w:spacing w:val="3"/>
        </w:rPr>
        <w:t xml:space="preserve">Колективне </w:t>
      </w:r>
      <w:r>
        <w:rPr>
          <w:i/>
          <w:color w:val="231F20"/>
          <w:spacing w:val="8"/>
        </w:rPr>
        <w:t xml:space="preserve">планування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творча й </w:t>
      </w:r>
      <w:r>
        <w:rPr>
          <w:color w:val="231F20"/>
          <w:spacing w:val="-5"/>
        </w:rPr>
        <w:t>організа</w:t>
      </w:r>
      <w:r>
        <w:rPr>
          <w:color w:val="231F20"/>
          <w:spacing w:val="-5"/>
        </w:rPr>
        <w:t xml:space="preserve">торська </w:t>
      </w:r>
      <w:r>
        <w:rPr>
          <w:color w:val="231F20"/>
          <w:spacing w:val="-3"/>
        </w:rPr>
        <w:t xml:space="preserve">справа,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11"/>
        </w:rPr>
        <w:t xml:space="preserve">кожний </w:t>
      </w:r>
      <w:r>
        <w:rPr>
          <w:color w:val="231F20"/>
        </w:rPr>
        <w:t xml:space="preserve">член </w:t>
      </w:r>
      <w:r>
        <w:rPr>
          <w:color w:val="231F20"/>
          <w:spacing w:val="-5"/>
        </w:rPr>
        <w:t xml:space="preserve">колективу </w:t>
      </w:r>
      <w:r>
        <w:rPr>
          <w:color w:val="231F20"/>
        </w:rPr>
        <w:t xml:space="preserve">бере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розкритті перспектив,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6"/>
        </w:rPr>
        <w:t xml:space="preserve">виборі </w:t>
      </w:r>
      <w:r>
        <w:rPr>
          <w:color w:val="231F20"/>
          <w:spacing w:val="-5"/>
        </w:rPr>
        <w:t xml:space="preserve">загальних 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на  новий  </w:t>
      </w:r>
      <w:r>
        <w:rPr>
          <w:color w:val="231F20"/>
          <w:spacing w:val="-8"/>
        </w:rPr>
        <w:t xml:space="preserve">період,  </w:t>
      </w:r>
      <w:r>
        <w:rPr>
          <w:color w:val="231F20"/>
          <w:spacing w:val="-7"/>
        </w:rPr>
        <w:t xml:space="preserve">розробці  конкретного 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4"/>
        </w:rPr>
        <w:t xml:space="preserve">справ. </w:t>
      </w:r>
      <w:r>
        <w:rPr>
          <w:color w:val="231F20"/>
          <w:spacing w:val="-8"/>
        </w:rPr>
        <w:t xml:space="preserve">Воно </w:t>
      </w:r>
      <w:r>
        <w:rPr>
          <w:color w:val="231F20"/>
        </w:rPr>
        <w:t xml:space="preserve">включає: </w:t>
      </w:r>
      <w:r>
        <w:rPr>
          <w:color w:val="231F20"/>
          <w:spacing w:val="-5"/>
        </w:rPr>
        <w:t xml:space="preserve">загальний </w:t>
      </w:r>
      <w:r>
        <w:rPr>
          <w:color w:val="231F20"/>
        </w:rPr>
        <w:t xml:space="preserve">збір-старт; </w:t>
      </w:r>
      <w:r>
        <w:rPr>
          <w:color w:val="231F20"/>
          <w:spacing w:val="-9"/>
        </w:rPr>
        <w:t xml:space="preserve">конкурс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кращу </w:t>
      </w:r>
      <w:r>
        <w:rPr>
          <w:color w:val="231F20"/>
          <w:spacing w:val="-10"/>
        </w:rPr>
        <w:t>про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14"/>
        </w:rPr>
        <w:t>позицію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плану,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кращий проект </w:t>
      </w:r>
      <w:r>
        <w:rPr>
          <w:color w:val="231F20"/>
          <w:spacing w:val="-6"/>
        </w:rPr>
        <w:t xml:space="preserve">справи; </w:t>
      </w:r>
      <w:r>
        <w:rPr>
          <w:color w:val="231F20"/>
        </w:rPr>
        <w:t xml:space="preserve">анкети </w:t>
      </w:r>
      <w:r>
        <w:rPr>
          <w:color w:val="231F20"/>
          <w:spacing w:val="-15"/>
        </w:rPr>
        <w:t xml:space="preserve">пропозицій; </w:t>
      </w:r>
      <w:r>
        <w:rPr>
          <w:color w:val="231F20"/>
          <w:spacing w:val="-6"/>
        </w:rPr>
        <w:t xml:space="preserve">розвідку </w:t>
      </w:r>
      <w:r>
        <w:rPr>
          <w:color w:val="231F20"/>
          <w:spacing w:val="-4"/>
        </w:rPr>
        <w:t>справ;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виготовлення </w:t>
      </w:r>
      <w:r>
        <w:rPr>
          <w:color w:val="231F20"/>
        </w:rPr>
        <w:t xml:space="preserve">газет-“блискавок”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1"/>
        </w:rPr>
        <w:t xml:space="preserve">пропозиціями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плану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 xml:space="preserve">обговорення; </w:t>
      </w:r>
      <w:r>
        <w:rPr>
          <w:color w:val="231F20"/>
          <w:spacing w:val="-10"/>
        </w:rPr>
        <w:t xml:space="preserve">аукціон </w:t>
      </w:r>
      <w:r>
        <w:rPr>
          <w:color w:val="231F20"/>
          <w:spacing w:val="-7"/>
        </w:rPr>
        <w:t xml:space="preserve">ідей; </w:t>
      </w:r>
      <w:r>
        <w:rPr>
          <w:color w:val="231F20"/>
          <w:spacing w:val="-6"/>
        </w:rPr>
        <w:t xml:space="preserve">скарбничку-фонд, </w:t>
      </w:r>
      <w:r>
        <w:rPr>
          <w:color w:val="231F20"/>
          <w:spacing w:val="-3"/>
        </w:rPr>
        <w:t xml:space="preserve">“банк”, </w:t>
      </w:r>
      <w:r>
        <w:rPr>
          <w:color w:val="231F20"/>
          <w:spacing w:val="-8"/>
        </w:rPr>
        <w:t>“поштову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8"/>
        </w:rPr>
        <w:t xml:space="preserve">скриньку” </w:t>
      </w:r>
      <w:r>
        <w:rPr>
          <w:color w:val="231F20"/>
          <w:spacing w:val="-3"/>
        </w:rPr>
        <w:t xml:space="preserve">ідей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пропозицій; </w:t>
      </w:r>
      <w:r>
        <w:rPr>
          <w:color w:val="231F20"/>
          <w:spacing w:val="-3"/>
        </w:rPr>
        <w:t xml:space="preserve">журнал-естафету;  </w:t>
      </w:r>
      <w:r>
        <w:rPr>
          <w:color w:val="231F20"/>
          <w:spacing w:val="-5"/>
        </w:rPr>
        <w:t xml:space="preserve">дискусію,  </w:t>
      </w:r>
      <w:r>
        <w:rPr>
          <w:color w:val="231F20"/>
          <w:spacing w:val="-3"/>
        </w:rPr>
        <w:t xml:space="preserve">захист  </w:t>
      </w:r>
      <w:r>
        <w:rPr>
          <w:color w:val="231F20"/>
          <w:spacing w:val="-7"/>
        </w:rPr>
        <w:t xml:space="preserve">проектів 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3"/>
        </w:rPr>
        <w:t xml:space="preserve">педагоги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4"/>
        </w:rPr>
        <w:t xml:space="preserve">виявляють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вдосконалюють </w:t>
      </w:r>
      <w:r>
        <w:rPr>
          <w:color w:val="231F20"/>
        </w:rPr>
        <w:t xml:space="preserve">своє </w:t>
      </w:r>
      <w:r>
        <w:rPr>
          <w:color w:val="231F20"/>
          <w:spacing w:val="-8"/>
        </w:rPr>
        <w:t xml:space="preserve">уявлення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5"/>
        </w:rPr>
        <w:t xml:space="preserve">краще </w:t>
      </w:r>
      <w:r>
        <w:rPr>
          <w:color w:val="231F20"/>
          <w:spacing w:val="-7"/>
        </w:rPr>
        <w:t xml:space="preserve">пізнають </w:t>
      </w:r>
      <w:r>
        <w:rPr>
          <w:color w:val="231F20"/>
          <w:spacing w:val="-6"/>
        </w:rPr>
        <w:t xml:space="preserve">один </w:t>
      </w:r>
      <w:r>
        <w:rPr>
          <w:color w:val="231F20"/>
          <w:spacing w:val="-7"/>
        </w:rPr>
        <w:t xml:space="preserve">одного,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найважливішою </w:t>
      </w:r>
      <w:r>
        <w:rPr>
          <w:color w:val="231F20"/>
          <w:spacing w:val="-4"/>
        </w:rPr>
        <w:t>умовою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6"/>
        </w:rPr>
        <w:t xml:space="preserve">подальшої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співробітництва. Дорослим </w:t>
      </w:r>
      <w:r>
        <w:rPr>
          <w:color w:val="231F20"/>
          <w:spacing w:val="-6"/>
        </w:rPr>
        <w:t xml:space="preserve">складніше </w:t>
      </w:r>
      <w:r>
        <w:rPr>
          <w:color w:val="231F20"/>
        </w:rPr>
        <w:t xml:space="preserve">будувати </w:t>
      </w:r>
      <w:r>
        <w:rPr>
          <w:color w:val="231F20"/>
          <w:spacing w:val="-5"/>
        </w:rPr>
        <w:t>взаєми</w:t>
      </w:r>
      <w:r>
        <w:rPr>
          <w:color w:val="231F20"/>
          <w:spacing w:val="-5"/>
        </w:rPr>
        <w:t xml:space="preserve">ни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дітьми, </w:t>
      </w:r>
      <w:r>
        <w:rPr>
          <w:color w:val="231F20"/>
          <w:spacing w:val="-4"/>
        </w:rPr>
        <w:t xml:space="preserve">якщо </w:t>
      </w:r>
      <w:r>
        <w:rPr>
          <w:color w:val="231F20"/>
          <w:spacing w:val="-5"/>
        </w:rPr>
        <w:t xml:space="preserve">відсутня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4"/>
        </w:rPr>
        <w:t>не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9"/>
        </w:rPr>
        <w:t>правильно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організовується </w:t>
      </w:r>
      <w:r>
        <w:rPr>
          <w:color w:val="231F20"/>
          <w:spacing w:val="-14"/>
        </w:rPr>
        <w:t>їхня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 xml:space="preserve">спільна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9"/>
        </w:rPr>
        <w:t>планування.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9"/>
        </w:rPr>
        <w:t xml:space="preserve">За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4"/>
        </w:rPr>
        <w:t xml:space="preserve">грамотної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створюються </w:t>
      </w:r>
      <w:r>
        <w:rPr>
          <w:color w:val="231F20"/>
          <w:spacing w:val="-7"/>
        </w:rPr>
        <w:t xml:space="preserve">сприятливі </w:t>
      </w:r>
      <w:r>
        <w:rPr>
          <w:color w:val="231F20"/>
          <w:spacing w:val="-3"/>
        </w:rPr>
        <w:t xml:space="preserve">умови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>проя</w:t>
      </w:r>
      <w:r>
        <w:rPr>
          <w:rFonts w:ascii="Arial" w:hAnsi="Arial"/>
          <w:color w:val="231F20"/>
          <w:spacing w:val="-8"/>
        </w:rPr>
        <w:t xml:space="preserve">-  </w:t>
      </w:r>
      <w:r>
        <w:rPr>
          <w:color w:val="231F20"/>
        </w:rPr>
        <w:t xml:space="preserve">ву й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 </w:t>
      </w:r>
      <w:r>
        <w:rPr>
          <w:color w:val="231F20"/>
          <w:spacing w:val="-6"/>
        </w:rPr>
        <w:t xml:space="preserve">активної </w:t>
      </w:r>
      <w:r>
        <w:rPr>
          <w:color w:val="231F20"/>
          <w:spacing w:val="-14"/>
        </w:rPr>
        <w:t>позиції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6"/>
        </w:rPr>
        <w:t xml:space="preserve">наміченого. Діти </w:t>
      </w:r>
      <w:r>
        <w:rPr>
          <w:color w:val="231F20"/>
        </w:rPr>
        <w:t xml:space="preserve">здобувають </w:t>
      </w:r>
      <w:r>
        <w:rPr>
          <w:color w:val="231F20"/>
          <w:spacing w:val="-9"/>
        </w:rPr>
        <w:t xml:space="preserve">аналітичні, </w:t>
      </w:r>
      <w:r>
        <w:rPr>
          <w:color w:val="231F20"/>
          <w:spacing w:val="-8"/>
        </w:rPr>
        <w:t xml:space="preserve">конструктивні, </w:t>
      </w:r>
      <w:r>
        <w:rPr>
          <w:color w:val="231F20"/>
          <w:spacing w:val="-5"/>
        </w:rPr>
        <w:t xml:space="preserve">організаторські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навички, </w:t>
      </w:r>
      <w:r>
        <w:rPr>
          <w:color w:val="231F20"/>
          <w:spacing w:val="3"/>
        </w:rPr>
        <w:t xml:space="preserve">учаться </w:t>
      </w:r>
      <w:r>
        <w:rPr>
          <w:color w:val="231F20"/>
          <w:spacing w:val="-6"/>
        </w:rPr>
        <w:t xml:space="preserve">відповідальності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самостійності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прийнятті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>виконанні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-11"/>
        </w:rPr>
        <w:t>планів.</w:t>
      </w:r>
    </w:p>
    <w:p w:rsidR="00A17FD0" w:rsidRDefault="008C7F95">
      <w:pPr>
        <w:pStyle w:val="a3"/>
        <w:spacing w:line="242" w:lineRule="auto"/>
        <w:ind w:left="280" w:right="226"/>
        <w:jc w:val="both"/>
      </w:pPr>
      <w:r>
        <w:rPr>
          <w:color w:val="231F20"/>
          <w:spacing w:val="-5"/>
        </w:rPr>
        <w:t xml:space="preserve">Необхідність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важливість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>пла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0"/>
        </w:rPr>
        <w:t xml:space="preserve">нування </w:t>
      </w:r>
      <w:r>
        <w:rPr>
          <w:color w:val="231F20"/>
          <w:spacing w:val="-4"/>
        </w:rPr>
        <w:t xml:space="preserve">зумовлені </w:t>
      </w:r>
      <w:r>
        <w:rPr>
          <w:color w:val="231F20"/>
        </w:rPr>
        <w:t xml:space="preserve">також тим,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10"/>
        </w:rPr>
        <w:t xml:space="preserve">знання 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досвід  </w:t>
      </w:r>
      <w:r>
        <w:rPr>
          <w:color w:val="231F20"/>
          <w:spacing w:val="-6"/>
        </w:rPr>
        <w:t xml:space="preserve">дорослих </w:t>
      </w:r>
      <w:r>
        <w:rPr>
          <w:color w:val="231F20"/>
          <w:spacing w:val="-5"/>
        </w:rPr>
        <w:t>доповнюють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3"/>
        </w:rPr>
        <w:t xml:space="preserve">ся </w:t>
      </w:r>
      <w:r>
        <w:rPr>
          <w:color w:val="231F20"/>
          <w:spacing w:val="-3"/>
        </w:rPr>
        <w:t xml:space="preserve">нестандартністю, </w:t>
      </w:r>
      <w:r>
        <w:rPr>
          <w:color w:val="231F20"/>
          <w:spacing w:val="-6"/>
        </w:rPr>
        <w:t xml:space="preserve">оригінальністю </w:t>
      </w:r>
      <w:r>
        <w:rPr>
          <w:color w:val="231F20"/>
          <w:spacing w:val="-11"/>
        </w:rPr>
        <w:t>рішень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4"/>
        </w:rPr>
        <w:t>дітей.</w:t>
      </w:r>
    </w:p>
    <w:p w:rsidR="00A17FD0" w:rsidRDefault="008C7F95">
      <w:pPr>
        <w:pStyle w:val="a3"/>
        <w:ind w:left="280" w:right="209"/>
        <w:jc w:val="both"/>
      </w:pPr>
      <w:r>
        <w:rPr>
          <w:color w:val="231F20"/>
        </w:rPr>
        <w:t xml:space="preserve">Характер і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багатьох </w:t>
      </w:r>
      <w:r>
        <w:rPr>
          <w:color w:val="231F20"/>
          <w:spacing w:val="-3"/>
        </w:rPr>
        <w:t xml:space="preserve">обставин, </w:t>
      </w:r>
      <w:r>
        <w:rPr>
          <w:color w:val="231F20"/>
        </w:rPr>
        <w:t xml:space="preserve">зокрема,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позиції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педагогів,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  <w:spacing w:val="3"/>
        </w:rPr>
        <w:t xml:space="preserve">участі </w:t>
      </w:r>
      <w:r>
        <w:rPr>
          <w:color w:val="231F20"/>
        </w:rPr>
        <w:t xml:space="preserve">дітей у </w:t>
      </w:r>
      <w:r>
        <w:rPr>
          <w:color w:val="231F20"/>
          <w:spacing w:val="-11"/>
        </w:rPr>
        <w:t xml:space="preserve">плануванні. </w:t>
      </w:r>
      <w:r>
        <w:rPr>
          <w:color w:val="231F20"/>
          <w:spacing w:val="-6"/>
        </w:rPr>
        <w:t xml:space="preserve">Досвід </w:t>
      </w:r>
      <w:r>
        <w:rPr>
          <w:color w:val="231F20"/>
          <w:spacing w:val="-7"/>
        </w:rPr>
        <w:t xml:space="preserve">показує,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плануванні  </w:t>
      </w:r>
      <w:r>
        <w:rPr>
          <w:color w:val="231F20"/>
          <w:spacing w:val="-7"/>
        </w:rPr>
        <w:t xml:space="preserve">колективної  </w:t>
      </w:r>
      <w:r>
        <w:rPr>
          <w:color w:val="231F20"/>
          <w:spacing w:val="-4"/>
        </w:rPr>
        <w:t xml:space="preserve">діяльності  </w:t>
      </w:r>
      <w:r>
        <w:rPr>
          <w:color w:val="231F20"/>
        </w:rPr>
        <w:t>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3"/>
        </w:rPr>
        <w:t xml:space="preserve">жуть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діти з </w:t>
      </w:r>
      <w:r>
        <w:rPr>
          <w:color w:val="231F20"/>
          <w:spacing w:val="-8"/>
        </w:rPr>
        <w:t xml:space="preserve">першого </w:t>
      </w:r>
      <w:r>
        <w:rPr>
          <w:color w:val="231F20"/>
          <w:spacing w:val="-7"/>
        </w:rPr>
        <w:t xml:space="preserve">року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6"/>
        </w:rPr>
        <w:t>пра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вильною </w:t>
      </w:r>
      <w:r>
        <w:rPr>
          <w:color w:val="231F20"/>
        </w:rPr>
        <w:t xml:space="preserve">методикою </w:t>
      </w:r>
      <w:r>
        <w:rPr>
          <w:color w:val="231F20"/>
          <w:spacing w:val="-3"/>
        </w:rPr>
        <w:t xml:space="preserve">дозволяє </w:t>
      </w:r>
      <w:r>
        <w:rPr>
          <w:color w:val="231F20"/>
        </w:rPr>
        <w:t xml:space="preserve">вчителеві спочатку </w:t>
      </w:r>
      <w:r>
        <w:rPr>
          <w:color w:val="231F20"/>
          <w:spacing w:val="-3"/>
        </w:rPr>
        <w:t xml:space="preserve">залучити </w:t>
      </w:r>
      <w:r>
        <w:rPr>
          <w:color w:val="231F20"/>
        </w:rPr>
        <w:t xml:space="preserve">дітей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>обго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9"/>
        </w:rPr>
        <w:t xml:space="preserve">ворення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7"/>
        </w:rPr>
        <w:t xml:space="preserve">зрозумілої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захоплюючої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</w:rPr>
        <w:t xml:space="preserve">а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>третього</w:t>
      </w:r>
      <w:r>
        <w:rPr>
          <w:color w:val="231F20"/>
        </w:rPr>
        <w:t xml:space="preserve"> класу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9"/>
        </w:rPr>
        <w:t>керівництвом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7"/>
        </w:rPr>
        <w:t xml:space="preserve">школярі </w:t>
      </w:r>
      <w:r>
        <w:rPr>
          <w:color w:val="231F20"/>
        </w:rPr>
        <w:t xml:space="preserve">здатні </w:t>
      </w:r>
      <w:r>
        <w:rPr>
          <w:color w:val="231F20"/>
          <w:spacing w:val="-4"/>
        </w:rPr>
        <w:t xml:space="preserve">спланувати </w:t>
      </w:r>
      <w:r>
        <w:rPr>
          <w:color w:val="231F20"/>
          <w:spacing w:val="-5"/>
        </w:rPr>
        <w:t xml:space="preserve">комплекс </w:t>
      </w:r>
      <w:r>
        <w:rPr>
          <w:color w:val="231F20"/>
        </w:rPr>
        <w:t>взаємозалеж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визначений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8"/>
        </w:rPr>
        <w:t>період.</w:t>
      </w:r>
    </w:p>
    <w:p w:rsidR="00A17FD0" w:rsidRDefault="008C7F95">
      <w:pPr>
        <w:pStyle w:val="a3"/>
        <w:ind w:left="280" w:right="208"/>
        <w:jc w:val="both"/>
      </w:pPr>
      <w:r>
        <w:rPr>
          <w:color w:val="231F20"/>
          <w:spacing w:val="-7"/>
        </w:rPr>
        <w:t xml:space="preserve">Головна </w:t>
      </w:r>
      <w:r>
        <w:rPr>
          <w:color w:val="231F20"/>
          <w:spacing w:val="4"/>
        </w:rPr>
        <w:t xml:space="preserve">задача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розвинути </w:t>
      </w:r>
      <w:r>
        <w:rPr>
          <w:color w:val="231F20"/>
        </w:rPr>
        <w:t xml:space="preserve">в дітей </w:t>
      </w:r>
      <w:r>
        <w:rPr>
          <w:color w:val="231F20"/>
          <w:spacing w:val="-6"/>
        </w:rPr>
        <w:t>інте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рес і </w:t>
      </w:r>
      <w:r>
        <w:rPr>
          <w:color w:val="231F20"/>
          <w:spacing w:val="-3"/>
        </w:rPr>
        <w:t xml:space="preserve">потребу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10"/>
        </w:rPr>
        <w:t xml:space="preserve">пошуку, </w:t>
      </w:r>
      <w:r>
        <w:rPr>
          <w:color w:val="231F20"/>
          <w:spacing w:val="-3"/>
        </w:rPr>
        <w:t xml:space="preserve">навчити </w:t>
      </w:r>
      <w:r>
        <w:rPr>
          <w:color w:val="231F20"/>
          <w:spacing w:val="-12"/>
        </w:rPr>
        <w:t xml:space="preserve">їх  спільній 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в  </w:t>
      </w:r>
      <w:r>
        <w:rPr>
          <w:color w:val="231F20"/>
          <w:spacing w:val="-10"/>
        </w:rPr>
        <w:t>про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-3"/>
        </w:rPr>
        <w:t xml:space="preserve">цесі </w:t>
      </w:r>
      <w:r>
        <w:rPr>
          <w:color w:val="231F20"/>
          <w:spacing w:val="-9"/>
        </w:rPr>
        <w:t xml:space="preserve">планування. </w:t>
      </w:r>
      <w:r>
        <w:rPr>
          <w:color w:val="231F20"/>
          <w:spacing w:val="-4"/>
        </w:rPr>
        <w:t xml:space="preserve">Поступово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класу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класу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10"/>
        </w:rPr>
        <w:t xml:space="preserve">прихованим. </w:t>
      </w:r>
      <w:r>
        <w:rPr>
          <w:color w:val="231F20"/>
          <w:spacing w:val="-5"/>
        </w:rPr>
        <w:t xml:space="preserve">Організатором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5"/>
        </w:rPr>
        <w:t xml:space="preserve">стає </w:t>
      </w:r>
      <w:r>
        <w:rPr>
          <w:color w:val="231F20"/>
          <w:spacing w:val="-3"/>
        </w:rPr>
        <w:t xml:space="preserve">актив </w:t>
      </w:r>
      <w:r>
        <w:rPr>
          <w:color w:val="231F20"/>
          <w:spacing w:val="-9"/>
        </w:rPr>
        <w:t xml:space="preserve">школярів,  </w:t>
      </w:r>
      <w:r>
        <w:rPr>
          <w:color w:val="231F20"/>
          <w:spacing w:val="-7"/>
        </w:rPr>
        <w:t xml:space="preserve">який  </w:t>
      </w:r>
      <w:r>
        <w:rPr>
          <w:color w:val="231F20"/>
          <w:spacing w:val="-6"/>
        </w:rPr>
        <w:t>спо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3"/>
        </w:rPr>
        <w:t xml:space="preserve">чатку </w:t>
      </w:r>
      <w:r>
        <w:rPr>
          <w:color w:val="231F20"/>
          <w:spacing w:val="-8"/>
        </w:rPr>
        <w:t xml:space="preserve">підготовлений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спрямований </w:t>
      </w:r>
      <w:r>
        <w:rPr>
          <w:color w:val="231F20"/>
        </w:rPr>
        <w:t xml:space="preserve">учителем, а </w:t>
      </w:r>
      <w:r>
        <w:rPr>
          <w:color w:val="231F20"/>
          <w:spacing w:val="-10"/>
        </w:rPr>
        <w:t xml:space="preserve">потім </w:t>
      </w:r>
      <w:r>
        <w:rPr>
          <w:color w:val="231F20"/>
          <w:spacing w:val="-6"/>
        </w:rPr>
        <w:t xml:space="preserve">діє </w:t>
      </w:r>
      <w:r>
        <w:rPr>
          <w:color w:val="231F20"/>
          <w:spacing w:val="-5"/>
        </w:rPr>
        <w:t xml:space="preserve">самостійно.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старших </w:t>
      </w:r>
      <w:r>
        <w:rPr>
          <w:color w:val="231F20"/>
        </w:rPr>
        <w:t xml:space="preserve">класах </w:t>
      </w:r>
      <w:r>
        <w:rPr>
          <w:color w:val="231F20"/>
          <w:spacing w:val="-3"/>
        </w:rPr>
        <w:t xml:space="preserve">педагоги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основному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учасниками роботи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8"/>
        </w:rPr>
        <w:t>порадни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3"/>
        </w:rPr>
        <w:t xml:space="preserve">ками. </w:t>
      </w:r>
      <w:r>
        <w:rPr>
          <w:color w:val="231F20"/>
          <w:spacing w:val="-5"/>
        </w:rPr>
        <w:t xml:space="preserve">Старшокласники </w:t>
      </w:r>
      <w:r>
        <w:rPr>
          <w:color w:val="231F20"/>
          <w:spacing w:val="4"/>
        </w:rPr>
        <w:t xml:space="preserve">стають </w:t>
      </w:r>
      <w:r>
        <w:rPr>
          <w:color w:val="231F20"/>
          <w:spacing w:val="-4"/>
        </w:rPr>
        <w:t xml:space="preserve">організаторами </w:t>
      </w:r>
      <w:r>
        <w:rPr>
          <w:color w:val="231F20"/>
          <w:spacing w:val="-9"/>
        </w:rPr>
        <w:t xml:space="preserve">планування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різновікових </w:t>
      </w:r>
      <w:r>
        <w:rPr>
          <w:color w:val="231F20"/>
          <w:spacing w:val="-5"/>
        </w:rPr>
        <w:t xml:space="preserve">колективах, </w:t>
      </w:r>
      <w:r>
        <w:rPr>
          <w:color w:val="231F20"/>
          <w:spacing w:val="-6"/>
        </w:rPr>
        <w:t>молодших</w:t>
      </w:r>
      <w:r>
        <w:rPr>
          <w:color w:val="231F20"/>
          <w:spacing w:val="19"/>
        </w:rPr>
        <w:t xml:space="preserve"> </w:t>
      </w:r>
      <w:r>
        <w:rPr>
          <w:color w:val="231F20"/>
        </w:rPr>
        <w:t>класах.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45" w:gutter="0"/>
          <w:cols w:space="720"/>
        </w:sectPr>
      </w:pPr>
    </w:p>
    <w:p w:rsidR="00A17FD0" w:rsidRDefault="008C7F95">
      <w:pPr>
        <w:pStyle w:val="a3"/>
        <w:spacing w:before="60"/>
        <w:ind w:left="280" w:right="200"/>
        <w:jc w:val="both"/>
      </w:pPr>
      <w:r>
        <w:rPr>
          <w:color w:val="231F20"/>
        </w:rPr>
        <w:t xml:space="preserve">Однак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практиці  </w:t>
      </w:r>
      <w:r>
        <w:rPr>
          <w:color w:val="231F20"/>
          <w:spacing w:val="-6"/>
        </w:rPr>
        <w:t xml:space="preserve">можливі </w:t>
      </w:r>
      <w:r>
        <w:rPr>
          <w:color w:val="231F20"/>
          <w:spacing w:val="-9"/>
        </w:rPr>
        <w:t>ситуації,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коли </w:t>
      </w:r>
      <w:r>
        <w:rPr>
          <w:color w:val="231F20"/>
          <w:spacing w:val="-6"/>
        </w:rPr>
        <w:t xml:space="preserve">учні </w:t>
      </w:r>
      <w:r>
        <w:rPr>
          <w:color w:val="231F20"/>
          <w:spacing w:val="-4"/>
        </w:rPr>
        <w:t>старших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класів </w:t>
      </w:r>
      <w:r>
        <w:rPr>
          <w:color w:val="231F20"/>
          <w:spacing w:val="-21"/>
        </w:rPr>
        <w:t xml:space="preserve">не </w:t>
      </w:r>
      <w:r>
        <w:rPr>
          <w:color w:val="231F20"/>
        </w:rPr>
        <w:t xml:space="preserve">здатні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6"/>
        </w:rPr>
        <w:t xml:space="preserve">навіть </w:t>
      </w:r>
      <w:r>
        <w:rPr>
          <w:color w:val="231F20"/>
          <w:spacing w:val="-9"/>
        </w:rPr>
        <w:t xml:space="preserve">конкретних </w:t>
      </w:r>
      <w:r>
        <w:rPr>
          <w:color w:val="231F20"/>
          <w:spacing w:val="-4"/>
        </w:rPr>
        <w:t xml:space="preserve">справ. </w:t>
      </w:r>
      <w:r>
        <w:rPr>
          <w:color w:val="231F20"/>
        </w:rPr>
        <w:t xml:space="preserve">Отже, характер і </w:t>
      </w:r>
      <w:r>
        <w:rPr>
          <w:color w:val="231F20"/>
          <w:spacing w:val="-9"/>
        </w:rPr>
        <w:t>рівень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5"/>
        </w:rPr>
        <w:t>істотно</w:t>
      </w:r>
      <w:r>
        <w:rPr>
          <w:color w:val="231F20"/>
          <w:spacing w:val="65"/>
        </w:rPr>
        <w:t xml:space="preserve"> </w:t>
      </w:r>
      <w:r>
        <w:rPr>
          <w:color w:val="231F20"/>
        </w:rPr>
        <w:t>зале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 xml:space="preserve">жать </w:t>
      </w:r>
      <w:r>
        <w:rPr>
          <w:color w:val="231F20"/>
          <w:spacing w:val="-11"/>
        </w:rPr>
        <w:t xml:space="preserve">не лише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10"/>
        </w:rPr>
        <w:t xml:space="preserve">вікових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але й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7"/>
        </w:rPr>
        <w:t xml:space="preserve">попереднього </w:t>
      </w:r>
      <w:r>
        <w:rPr>
          <w:color w:val="231F20"/>
          <w:spacing w:val="-4"/>
        </w:rPr>
        <w:t>досві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3"/>
        </w:rPr>
        <w:t xml:space="preserve">ду </w:t>
      </w:r>
      <w:r>
        <w:rPr>
          <w:color w:val="231F20"/>
          <w:spacing w:val="-9"/>
        </w:rPr>
        <w:t xml:space="preserve">школярів,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11"/>
        </w:rPr>
        <w:t xml:space="preserve">їхньої </w:t>
      </w:r>
      <w:r>
        <w:rPr>
          <w:color w:val="231F20"/>
          <w:spacing w:val="-5"/>
        </w:rPr>
        <w:t xml:space="preserve">підготовленості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самостійних </w:t>
      </w:r>
      <w:r>
        <w:rPr>
          <w:color w:val="231F20"/>
          <w:spacing w:val="-10"/>
        </w:rPr>
        <w:t xml:space="preserve">дій, </w:t>
      </w:r>
      <w:r>
        <w:rPr>
          <w:color w:val="231F20"/>
          <w:spacing w:val="-4"/>
        </w:rPr>
        <w:t>складності,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 xml:space="preserve">ступеня </w:t>
      </w:r>
      <w:r>
        <w:rPr>
          <w:color w:val="231F20"/>
          <w:spacing w:val="-11"/>
        </w:rPr>
        <w:t xml:space="preserve">новизни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проблеми, </w:t>
      </w:r>
      <w:r>
        <w:rPr>
          <w:color w:val="231F20"/>
        </w:rPr>
        <w:t xml:space="preserve">яку </w:t>
      </w:r>
      <w:r>
        <w:rPr>
          <w:color w:val="231F20"/>
          <w:spacing w:val="-9"/>
        </w:rPr>
        <w:t>потрібно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8"/>
        </w:rPr>
        <w:t>вирішувати.</w:t>
      </w:r>
    </w:p>
    <w:p w:rsidR="00A17FD0" w:rsidRDefault="008C7F95">
      <w:pPr>
        <w:pStyle w:val="a3"/>
        <w:ind w:left="280" w:right="197"/>
        <w:jc w:val="both"/>
      </w:pPr>
      <w:r>
        <w:rPr>
          <w:color w:val="231F20"/>
          <w:spacing w:val="-4"/>
        </w:rPr>
        <w:t>Плануючи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певні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4"/>
        </w:rPr>
        <w:t>заходи,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3"/>
        </w:rPr>
        <w:t xml:space="preserve">враховувати </w:t>
      </w:r>
      <w:r>
        <w:rPr>
          <w:color w:val="231F20"/>
          <w:spacing w:val="-7"/>
        </w:rPr>
        <w:t xml:space="preserve">конкретні </w:t>
      </w:r>
      <w:r>
        <w:rPr>
          <w:color w:val="231F20"/>
          <w:spacing w:val="-6"/>
        </w:rPr>
        <w:t xml:space="preserve">умови: </w:t>
      </w:r>
      <w:r>
        <w:rPr>
          <w:color w:val="231F20"/>
          <w:spacing w:val="-9"/>
        </w:rPr>
        <w:t xml:space="preserve">вік 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9"/>
        </w:rPr>
        <w:t xml:space="preserve">рівень 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5"/>
        </w:rPr>
        <w:t>стан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8"/>
        </w:rPr>
        <w:t>успішності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4"/>
        </w:rPr>
        <w:t xml:space="preserve">дисципліни, </w:t>
      </w:r>
      <w:r>
        <w:rPr>
          <w:color w:val="231F20"/>
        </w:rPr>
        <w:t xml:space="preserve">стадії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учнівського колективу, наявність </w:t>
      </w:r>
      <w:r>
        <w:rPr>
          <w:color w:val="231F20"/>
          <w:spacing w:val="-4"/>
        </w:rPr>
        <w:t xml:space="preserve">матеріальної </w:t>
      </w:r>
      <w:r>
        <w:rPr>
          <w:color w:val="231F20"/>
          <w:spacing w:val="3"/>
        </w:rPr>
        <w:t xml:space="preserve">бази </w:t>
      </w:r>
      <w:r>
        <w:rPr>
          <w:color w:val="231F20"/>
          <w:spacing w:val="-5"/>
        </w:rPr>
        <w:t xml:space="preserve">тощо. Важливо </w:t>
      </w:r>
      <w:r>
        <w:rPr>
          <w:color w:val="231F20"/>
        </w:rPr>
        <w:t xml:space="preserve">передбачити </w:t>
      </w:r>
      <w:r>
        <w:rPr>
          <w:color w:val="231F20"/>
          <w:spacing w:val="-7"/>
        </w:rPr>
        <w:t xml:space="preserve">якнайбільше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4"/>
        </w:rPr>
        <w:t>справ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>залучення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23"/>
        </w:rPr>
        <w:t xml:space="preserve">їх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</w:rPr>
        <w:t xml:space="preserve">самих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ind w:left="280" w:right="195"/>
        <w:jc w:val="both"/>
      </w:pPr>
      <w:r>
        <w:rPr>
          <w:color w:val="231F20"/>
          <w:spacing w:val="-3"/>
        </w:rPr>
        <w:t xml:space="preserve">Окремий </w:t>
      </w:r>
      <w:r>
        <w:rPr>
          <w:color w:val="231F20"/>
          <w:spacing w:val="-6"/>
        </w:rPr>
        <w:t xml:space="preserve">розділ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3"/>
        </w:rPr>
        <w:t xml:space="preserve">становить робота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</w:rPr>
        <w:t xml:space="preserve">й громадськістю: тематика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 xml:space="preserve">зборів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терміни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6"/>
        </w:rPr>
        <w:t xml:space="preserve">проведення,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класним </w:t>
      </w:r>
      <w:r>
        <w:rPr>
          <w:color w:val="231F20"/>
          <w:spacing w:val="-3"/>
        </w:rPr>
        <w:t xml:space="preserve">батьківським </w:t>
      </w:r>
      <w:r>
        <w:rPr>
          <w:color w:val="231F20"/>
        </w:rPr>
        <w:t xml:space="preserve">комітетом, </w:t>
      </w:r>
      <w:r>
        <w:rPr>
          <w:color w:val="231F20"/>
          <w:spacing w:val="-7"/>
        </w:rPr>
        <w:t xml:space="preserve">відвідування </w:t>
      </w:r>
      <w:r>
        <w:rPr>
          <w:color w:val="231F20"/>
        </w:rPr>
        <w:t xml:space="preserve">сімей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бесіди з батьками, </w:t>
      </w:r>
      <w:r>
        <w:rPr>
          <w:color w:val="231F20"/>
          <w:spacing w:val="-9"/>
        </w:rPr>
        <w:t xml:space="preserve">фор- </w:t>
      </w:r>
      <w:r>
        <w:rPr>
          <w:color w:val="231F20"/>
          <w:spacing w:val="5"/>
        </w:rPr>
        <w:t xml:space="preserve">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громадськістю для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роботи з учнями класу </w:t>
      </w:r>
      <w:r>
        <w:rPr>
          <w:color w:val="231F20"/>
          <w:spacing w:val="-7"/>
        </w:rPr>
        <w:t xml:space="preserve">(вік, </w:t>
      </w:r>
      <w:r>
        <w:rPr>
          <w:color w:val="231F20"/>
          <w:spacing w:val="-6"/>
        </w:rPr>
        <w:t xml:space="preserve">вихованість, </w:t>
      </w:r>
      <w:r>
        <w:rPr>
          <w:color w:val="231F20"/>
          <w:spacing w:val="-8"/>
        </w:rPr>
        <w:t>соціальне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4"/>
        </w:rPr>
        <w:t>оточення).</w:t>
      </w:r>
    </w:p>
    <w:p w:rsidR="00A17FD0" w:rsidRDefault="008C7F95">
      <w:pPr>
        <w:pStyle w:val="a3"/>
        <w:spacing w:before="2" w:line="235" w:lineRule="auto"/>
        <w:ind w:right="223"/>
        <w:jc w:val="both"/>
      </w:pP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>планування виховної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класному </w:t>
      </w:r>
      <w:r>
        <w:rPr>
          <w:color w:val="231F20"/>
          <w:spacing w:val="-10"/>
        </w:rPr>
        <w:t xml:space="preserve">керівнику, крім </w:t>
      </w:r>
      <w:r>
        <w:rPr>
          <w:color w:val="231F20"/>
          <w:spacing w:val="-7"/>
        </w:rPr>
        <w:t>ви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5"/>
        </w:rPr>
        <w:t xml:space="preserve">значення </w:t>
      </w:r>
      <w:r>
        <w:rPr>
          <w:color w:val="231F20"/>
          <w:spacing w:val="-12"/>
        </w:rPr>
        <w:t xml:space="preserve">цілей,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засобів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8"/>
        </w:rPr>
        <w:t xml:space="preserve">учнів, необхідно </w:t>
      </w:r>
      <w:r>
        <w:rPr>
          <w:color w:val="231F20"/>
        </w:rPr>
        <w:t xml:space="preserve">обрати </w:t>
      </w:r>
      <w:r>
        <w:rPr>
          <w:color w:val="231F20"/>
          <w:spacing w:val="-9"/>
        </w:rPr>
        <w:t>опти</w:t>
      </w:r>
      <w:r>
        <w:rPr>
          <w:rFonts w:ascii="Arial" w:hAnsi="Arial"/>
          <w:color w:val="231F20"/>
          <w:spacing w:val="-9"/>
        </w:rPr>
        <w:t xml:space="preserve">- </w:t>
      </w:r>
      <w:r>
        <w:rPr>
          <w:color w:val="231F20"/>
          <w:spacing w:val="-5"/>
        </w:rPr>
        <w:t xml:space="preserve">мальний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змісту,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структури  </w:t>
      </w:r>
      <w:r>
        <w:rPr>
          <w:color w:val="231F20"/>
          <w:spacing w:val="-10"/>
        </w:rPr>
        <w:t xml:space="preserve">плану  </w:t>
      </w:r>
      <w:r>
        <w:rPr>
          <w:color w:val="231F20"/>
          <w:spacing w:val="-3"/>
        </w:rPr>
        <w:t xml:space="preserve">роботи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8"/>
        </w:rPr>
        <w:t xml:space="preserve">навчальний </w:t>
      </w:r>
      <w:r>
        <w:rPr>
          <w:color w:val="231F20"/>
          <w:spacing w:val="-12"/>
        </w:rPr>
        <w:t xml:space="preserve">рік </w:t>
      </w:r>
      <w:r>
        <w:rPr>
          <w:color w:val="231F20"/>
          <w:spacing w:val="4"/>
        </w:rPr>
        <w:t>або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3"/>
        </w:rPr>
        <w:t>семестр.</w:t>
      </w:r>
    </w:p>
    <w:p w:rsidR="00A17FD0" w:rsidRDefault="008C7F95">
      <w:pPr>
        <w:pStyle w:val="a3"/>
        <w:spacing w:before="19"/>
        <w:ind w:right="204"/>
        <w:jc w:val="both"/>
      </w:pPr>
      <w:r>
        <w:rPr>
          <w:color w:val="231F20"/>
          <w:spacing w:val="4"/>
        </w:rPr>
        <w:t xml:space="preserve">За </w:t>
      </w:r>
      <w:r>
        <w:rPr>
          <w:color w:val="231F20"/>
        </w:rPr>
        <w:t xml:space="preserve">змістом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бути </w:t>
      </w:r>
      <w:r>
        <w:rPr>
          <w:color w:val="231F20"/>
          <w:spacing w:val="-6"/>
        </w:rPr>
        <w:t xml:space="preserve">спрямований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>форму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8"/>
        </w:rPr>
        <w:t xml:space="preserve">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школярів  </w:t>
      </w:r>
      <w:r>
        <w:rPr>
          <w:color w:val="231F20"/>
          <w:spacing w:val="-3"/>
        </w:rPr>
        <w:t xml:space="preserve">громадянської свідомості, </w:t>
      </w:r>
      <w:r>
        <w:rPr>
          <w:color w:val="231F20"/>
          <w:spacing w:val="-9"/>
        </w:rPr>
        <w:t xml:space="preserve">розвиненої </w:t>
      </w:r>
      <w:r>
        <w:rPr>
          <w:color w:val="231F20"/>
          <w:spacing w:val="-6"/>
        </w:rPr>
        <w:t xml:space="preserve">духовності, </w:t>
      </w:r>
      <w:r>
        <w:rPr>
          <w:color w:val="231F20"/>
        </w:rPr>
        <w:t>мо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>ральної,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художньо-естетичної, </w:t>
      </w:r>
      <w:r>
        <w:rPr>
          <w:color w:val="231F20"/>
          <w:spacing w:val="-6"/>
        </w:rPr>
        <w:t xml:space="preserve">трудової, </w:t>
      </w:r>
      <w:r>
        <w:rPr>
          <w:color w:val="231F20"/>
          <w:spacing w:val="-8"/>
        </w:rPr>
        <w:t xml:space="preserve">екологічної </w:t>
      </w:r>
      <w:r>
        <w:rPr>
          <w:color w:val="231F20"/>
          <w:spacing w:val="-7"/>
        </w:rPr>
        <w:t xml:space="preserve">культури;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7"/>
        </w:rPr>
        <w:t xml:space="preserve">шанобливого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родини;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5"/>
        </w:rPr>
        <w:t xml:space="preserve">здорового </w:t>
      </w:r>
      <w:r>
        <w:rPr>
          <w:color w:val="231F20"/>
          <w:spacing w:val="-3"/>
        </w:rPr>
        <w:t xml:space="preserve">способу </w:t>
      </w:r>
      <w:r>
        <w:rPr>
          <w:color w:val="231F20"/>
        </w:rPr>
        <w:t xml:space="preserve">життя, забезпечення </w:t>
      </w:r>
      <w:r>
        <w:rPr>
          <w:color w:val="231F20"/>
          <w:spacing w:val="-11"/>
        </w:rPr>
        <w:t xml:space="preserve">фізичної </w:t>
      </w:r>
      <w:r>
        <w:rPr>
          <w:color w:val="231F20"/>
          <w:spacing w:val="-3"/>
        </w:rPr>
        <w:t xml:space="preserve">досконалості </w:t>
      </w:r>
      <w:r>
        <w:rPr>
          <w:color w:val="231F20"/>
          <w:spacing w:val="-9"/>
        </w:rPr>
        <w:t>школярів.</w:t>
      </w:r>
    </w:p>
    <w:p w:rsidR="00A17FD0" w:rsidRDefault="008C7F95">
      <w:pPr>
        <w:ind w:left="280" w:right="217" w:firstLine="720"/>
        <w:jc w:val="both"/>
        <w:rPr>
          <w:sz w:val="30"/>
        </w:rPr>
      </w:pPr>
      <w:r>
        <w:rPr>
          <w:b/>
          <w:i/>
          <w:color w:val="231F20"/>
          <w:sz w:val="30"/>
        </w:rPr>
        <w:t xml:space="preserve">Сучасний зміст виховання в Україні </w:t>
      </w:r>
      <w:r>
        <w:rPr>
          <w:color w:val="231F20"/>
          <w:sz w:val="30"/>
        </w:rPr>
        <w:t xml:space="preserve">– це науково обґрунтована система загальнокультурних і національних цінностей та відповідна сукупність соціально значущих якостей особистості, що характеризують </w:t>
      </w:r>
      <w:r>
        <w:rPr>
          <w:i/>
          <w:color w:val="231F20"/>
          <w:sz w:val="30"/>
        </w:rPr>
        <w:t>її ставлення до суспільства й держави, інших людей</w:t>
      </w:r>
      <w:r>
        <w:rPr>
          <w:i/>
          <w:color w:val="231F20"/>
          <w:sz w:val="30"/>
        </w:rPr>
        <w:t>, праці, природи, ми</w:t>
      </w:r>
      <w:r>
        <w:rPr>
          <w:rFonts w:ascii="Arial" w:hAnsi="Arial"/>
          <w:i/>
          <w:color w:val="231F20"/>
          <w:sz w:val="30"/>
        </w:rPr>
        <w:t xml:space="preserve">- </w:t>
      </w:r>
      <w:r>
        <w:rPr>
          <w:i/>
          <w:color w:val="231F20"/>
          <w:sz w:val="30"/>
        </w:rPr>
        <w:t>стецтва, самої себе</w:t>
      </w:r>
      <w:r>
        <w:rPr>
          <w:color w:val="231F20"/>
          <w:sz w:val="30"/>
        </w:rPr>
        <w:t>.</w:t>
      </w:r>
    </w:p>
    <w:p w:rsidR="00A17FD0" w:rsidRDefault="008C7F95">
      <w:pPr>
        <w:pStyle w:val="a3"/>
        <w:ind w:left="280" w:right="221"/>
        <w:jc w:val="both"/>
      </w:pP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здійснюють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ідентифікації </w:t>
      </w:r>
      <w:r>
        <w:rPr>
          <w:color w:val="231F20"/>
          <w:spacing w:val="-9"/>
        </w:rPr>
        <w:t>вихованця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>загальнови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7"/>
        </w:rPr>
        <w:t xml:space="preserve">знаними </w:t>
      </w:r>
      <w:r>
        <w:rPr>
          <w:color w:val="231F20"/>
          <w:spacing w:val="-8"/>
        </w:rPr>
        <w:t xml:space="preserve">цінностями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якостями, а також  </w:t>
      </w:r>
      <w:r>
        <w:rPr>
          <w:color w:val="231F20"/>
          <w:spacing w:val="-4"/>
        </w:rPr>
        <w:t xml:space="preserve">самореалізації 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11"/>
        </w:rPr>
        <w:t xml:space="preserve">сутнісних </w:t>
      </w:r>
      <w:r>
        <w:rPr>
          <w:color w:val="231F20"/>
          <w:spacing w:val="-7"/>
        </w:rPr>
        <w:t xml:space="preserve">сил. </w:t>
      </w:r>
      <w:r>
        <w:rPr>
          <w:color w:val="231F20"/>
        </w:rPr>
        <w:t xml:space="preserve">Система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</w:rPr>
        <w:t xml:space="preserve">і якостей особистості </w:t>
      </w:r>
      <w:r>
        <w:rPr>
          <w:color w:val="231F20"/>
          <w:spacing w:val="-3"/>
        </w:rPr>
        <w:t xml:space="preserve">розвивається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>власне</w:t>
      </w:r>
      <w:r>
        <w:rPr>
          <w:color w:val="231F20"/>
          <w:spacing w:val="28"/>
        </w:rPr>
        <w:t xml:space="preserve"> </w:t>
      </w:r>
      <w:r>
        <w:rPr>
          <w:color w:val="231F20"/>
          <w:spacing w:val="-3"/>
        </w:rPr>
        <w:t>ставлення.</w:t>
      </w:r>
    </w:p>
    <w:p w:rsidR="00A17FD0" w:rsidRDefault="008C7F95">
      <w:pPr>
        <w:spacing w:line="242" w:lineRule="auto"/>
        <w:ind w:left="280" w:right="226" w:firstLine="720"/>
        <w:jc w:val="both"/>
        <w:rPr>
          <w:sz w:val="30"/>
        </w:rPr>
      </w:pPr>
      <w:r>
        <w:rPr>
          <w:i/>
          <w:color w:val="231F20"/>
          <w:sz w:val="30"/>
        </w:rPr>
        <w:t xml:space="preserve">Ціннісне ставлення особистості до суспільства й держави </w:t>
      </w:r>
      <w:r>
        <w:rPr>
          <w:color w:val="231F20"/>
          <w:sz w:val="30"/>
        </w:rPr>
        <w:t>виявля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>ється в патріотизмі, національній самосвідомості й ідентифікації, право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>свідомості, політичній культурі та культурі міжетнічних відносин.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  <w:spacing w:val="-4"/>
        </w:rPr>
        <w:t xml:space="preserve">Патріотизм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л</w:t>
      </w:r>
      <w:r>
        <w:rPr>
          <w:color w:val="231F20"/>
          <w:spacing w:val="-4"/>
        </w:rPr>
        <w:t xml:space="preserve">юбові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Батьківщини, </w:t>
      </w:r>
      <w:r>
        <w:rPr>
          <w:color w:val="231F20"/>
        </w:rPr>
        <w:t xml:space="preserve">свого </w:t>
      </w:r>
      <w:r>
        <w:rPr>
          <w:color w:val="231F20"/>
          <w:spacing w:val="-6"/>
        </w:rPr>
        <w:t xml:space="preserve">народу, </w:t>
      </w:r>
      <w:r>
        <w:rPr>
          <w:color w:val="231F20"/>
          <w:spacing w:val="-3"/>
        </w:rPr>
        <w:t>тур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</w:rPr>
        <w:t xml:space="preserve">боті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його </w:t>
      </w:r>
      <w:r>
        <w:rPr>
          <w:color w:val="231F20"/>
        </w:rPr>
        <w:t xml:space="preserve">благо, </w:t>
      </w:r>
      <w:r>
        <w:rPr>
          <w:color w:val="231F20"/>
          <w:spacing w:val="-11"/>
        </w:rPr>
        <w:t xml:space="preserve">сприянні </w:t>
      </w:r>
      <w:r>
        <w:rPr>
          <w:color w:val="231F20"/>
          <w:spacing w:val="-6"/>
        </w:rPr>
        <w:t xml:space="preserve">становленню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утвердженню </w:t>
      </w:r>
      <w:r>
        <w:rPr>
          <w:color w:val="231F20"/>
          <w:spacing w:val="-7"/>
        </w:rPr>
        <w:t xml:space="preserve">України </w:t>
      </w:r>
      <w:r>
        <w:rPr>
          <w:color w:val="231F20"/>
        </w:rPr>
        <w:t>як су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9"/>
        </w:rPr>
        <w:t xml:space="preserve">веренної, </w:t>
      </w:r>
      <w:r>
        <w:rPr>
          <w:color w:val="231F20"/>
          <w:spacing w:val="-8"/>
        </w:rPr>
        <w:t xml:space="preserve">правової, </w:t>
      </w:r>
      <w:r>
        <w:rPr>
          <w:color w:val="231F20"/>
          <w:spacing w:val="-5"/>
        </w:rPr>
        <w:t xml:space="preserve">демократичної, </w:t>
      </w:r>
      <w:r>
        <w:rPr>
          <w:color w:val="231F20"/>
          <w:spacing w:val="-9"/>
        </w:rPr>
        <w:t>соціальної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держави, </w:t>
      </w:r>
      <w:r>
        <w:rPr>
          <w:color w:val="231F20"/>
          <w:spacing w:val="-4"/>
        </w:rPr>
        <w:t>готовності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від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2"/>
        </w:rPr>
        <w:t xml:space="preserve">стояти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незалежність, </w:t>
      </w:r>
      <w:r>
        <w:rPr>
          <w:color w:val="231F20"/>
          <w:spacing w:val="-5"/>
        </w:rPr>
        <w:t xml:space="preserve">служити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захищати </w:t>
      </w:r>
      <w:r>
        <w:rPr>
          <w:color w:val="231F20"/>
          <w:spacing w:val="-16"/>
        </w:rPr>
        <w:t xml:space="preserve">її, </w:t>
      </w:r>
      <w:r>
        <w:rPr>
          <w:color w:val="231F20"/>
          <w:spacing w:val="-7"/>
        </w:rPr>
        <w:t xml:space="preserve">розділити </w:t>
      </w:r>
      <w:r>
        <w:rPr>
          <w:color w:val="231F20"/>
        </w:rPr>
        <w:t xml:space="preserve">свою </w:t>
      </w:r>
      <w:r>
        <w:rPr>
          <w:color w:val="231F20"/>
          <w:spacing w:val="-4"/>
        </w:rPr>
        <w:t xml:space="preserve">долю </w:t>
      </w:r>
      <w:r>
        <w:rPr>
          <w:color w:val="231F20"/>
        </w:rPr>
        <w:t xml:space="preserve">з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2"/>
        </w:rPr>
        <w:t xml:space="preserve">долею, </w:t>
      </w:r>
      <w:r>
        <w:rPr>
          <w:color w:val="231F20"/>
          <w:spacing w:val="-5"/>
        </w:rPr>
        <w:t xml:space="preserve">повазі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українських </w:t>
      </w:r>
      <w:r>
        <w:rPr>
          <w:color w:val="231F20"/>
          <w:spacing w:val="-5"/>
        </w:rPr>
        <w:t xml:space="preserve">звичаїв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обрядів, </w:t>
      </w:r>
      <w:r>
        <w:rPr>
          <w:color w:val="231F20"/>
        </w:rPr>
        <w:t xml:space="preserve">відчутті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5"/>
        </w:rPr>
        <w:t>належності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4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80" w:right="205" w:firstLine="0"/>
        <w:jc w:val="both"/>
      </w:pP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>України,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усвідомленні </w:t>
      </w:r>
      <w:r>
        <w:rPr>
          <w:color w:val="231F20"/>
          <w:spacing w:val="-7"/>
        </w:rPr>
        <w:t xml:space="preserve">спільності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4"/>
        </w:rPr>
        <w:t xml:space="preserve">долі </w:t>
      </w:r>
      <w:r>
        <w:rPr>
          <w:color w:val="231F20"/>
        </w:rPr>
        <w:t xml:space="preserve">з долею </w:t>
      </w:r>
      <w:r>
        <w:rPr>
          <w:color w:val="231F20"/>
          <w:spacing w:val="-7"/>
        </w:rPr>
        <w:t xml:space="preserve">Батьківщини, </w:t>
      </w:r>
      <w:r>
        <w:rPr>
          <w:color w:val="231F20"/>
          <w:spacing w:val="-4"/>
        </w:rPr>
        <w:t xml:space="preserve">досконалому </w:t>
      </w:r>
      <w:r>
        <w:rPr>
          <w:color w:val="231F20"/>
          <w:spacing w:val="-8"/>
        </w:rPr>
        <w:t xml:space="preserve">володінні </w:t>
      </w:r>
      <w:r>
        <w:rPr>
          <w:color w:val="231F20"/>
          <w:spacing w:val="-7"/>
        </w:rPr>
        <w:t>української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3"/>
        </w:rPr>
        <w:t>мовою.</w:t>
      </w:r>
    </w:p>
    <w:p w:rsidR="00A17FD0" w:rsidRDefault="008C7F95">
      <w:pPr>
        <w:pStyle w:val="a3"/>
        <w:ind w:left="280" w:right="194"/>
        <w:jc w:val="both"/>
      </w:pPr>
      <w:r>
        <w:rPr>
          <w:color w:val="231F20"/>
          <w:spacing w:val="-7"/>
        </w:rPr>
        <w:t xml:space="preserve">Розвинена </w:t>
      </w:r>
      <w:r>
        <w:rPr>
          <w:color w:val="231F20"/>
          <w:spacing w:val="-4"/>
        </w:rPr>
        <w:t xml:space="preserve">правосвідомість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усвідомленні </w:t>
      </w:r>
      <w:r>
        <w:rPr>
          <w:color w:val="231F20"/>
          <w:spacing w:val="-3"/>
        </w:rPr>
        <w:t xml:space="preserve">особистістю </w:t>
      </w:r>
      <w:r>
        <w:rPr>
          <w:color w:val="231F20"/>
          <w:spacing w:val="-6"/>
        </w:rPr>
        <w:t xml:space="preserve">своїх прав, </w:t>
      </w:r>
      <w:r>
        <w:rPr>
          <w:color w:val="231F20"/>
        </w:rPr>
        <w:t xml:space="preserve">свобод, </w:t>
      </w:r>
      <w:r>
        <w:rPr>
          <w:color w:val="231F20"/>
          <w:spacing w:val="-4"/>
        </w:rPr>
        <w:t xml:space="preserve">обов’язків, </w:t>
      </w:r>
      <w:r>
        <w:rPr>
          <w:color w:val="231F20"/>
        </w:rPr>
        <w:t xml:space="preserve">свідомому </w:t>
      </w:r>
      <w:r>
        <w:rPr>
          <w:color w:val="231F20"/>
          <w:spacing w:val="-4"/>
        </w:rPr>
        <w:t xml:space="preserve">ставленні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законів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державної влади. </w:t>
      </w:r>
      <w:r>
        <w:rPr>
          <w:color w:val="231F20"/>
          <w:spacing w:val="-8"/>
        </w:rPr>
        <w:t xml:space="preserve">Політична </w:t>
      </w:r>
      <w:r>
        <w:rPr>
          <w:color w:val="231F20"/>
          <w:spacing w:val="-5"/>
        </w:rPr>
        <w:t xml:space="preserve">культура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політична </w:t>
      </w:r>
      <w:r>
        <w:rPr>
          <w:color w:val="231F20"/>
          <w:spacing w:val="-4"/>
        </w:rPr>
        <w:t xml:space="preserve">компетентність </w:t>
      </w:r>
      <w:r>
        <w:rPr>
          <w:color w:val="231F20"/>
          <w:spacing w:val="-5"/>
        </w:rPr>
        <w:t xml:space="preserve">(наявність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9"/>
        </w:rPr>
        <w:t xml:space="preserve">типи   </w:t>
      </w:r>
      <w:r>
        <w:rPr>
          <w:color w:val="231F20"/>
        </w:rPr>
        <w:t xml:space="preserve">держав,  </w:t>
      </w:r>
      <w:r>
        <w:rPr>
          <w:color w:val="231F20"/>
          <w:spacing w:val="-10"/>
        </w:rPr>
        <w:t xml:space="preserve">політичні 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1"/>
        </w:rPr>
        <w:t xml:space="preserve">інституції,  </w:t>
      </w:r>
      <w:r>
        <w:rPr>
          <w:color w:val="231F20"/>
          <w:spacing w:val="-18"/>
        </w:rPr>
        <w:t xml:space="preserve">принципи,  </w:t>
      </w:r>
      <w:r>
        <w:rPr>
          <w:color w:val="231F20"/>
          <w:spacing w:val="-9"/>
        </w:rPr>
        <w:t xml:space="preserve">процедури </w:t>
      </w:r>
      <w:r>
        <w:rPr>
          <w:color w:val="231F20"/>
        </w:rPr>
        <w:t xml:space="preserve">й регламенти </w:t>
      </w:r>
      <w:r>
        <w:rPr>
          <w:color w:val="231F20"/>
          <w:spacing w:val="-9"/>
        </w:rPr>
        <w:t>с</w:t>
      </w:r>
      <w:r>
        <w:rPr>
          <w:color w:val="231F20"/>
          <w:spacing w:val="-9"/>
        </w:rPr>
        <w:t xml:space="preserve">успільної </w:t>
      </w:r>
      <w:r>
        <w:rPr>
          <w:color w:val="231F20"/>
          <w:spacing w:val="-5"/>
        </w:rPr>
        <w:t xml:space="preserve">взаємодії, </w:t>
      </w:r>
      <w:r>
        <w:rPr>
          <w:color w:val="231F20"/>
          <w:spacing w:val="-4"/>
        </w:rPr>
        <w:t xml:space="preserve">виборчу </w:t>
      </w:r>
      <w:r>
        <w:rPr>
          <w:color w:val="231F20"/>
        </w:rPr>
        <w:t xml:space="preserve">систему), а також </w:t>
      </w:r>
      <w:r>
        <w:rPr>
          <w:color w:val="231F20"/>
          <w:spacing w:val="-7"/>
        </w:rPr>
        <w:t xml:space="preserve">лояльне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7"/>
        </w:rPr>
        <w:t xml:space="preserve">вимогливе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громадян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 xml:space="preserve">держави,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установ, </w:t>
      </w:r>
      <w:r>
        <w:rPr>
          <w:color w:val="231F20"/>
          <w:spacing w:val="-9"/>
        </w:rPr>
        <w:t xml:space="preserve">органів </w:t>
      </w:r>
      <w:r>
        <w:rPr>
          <w:color w:val="231F20"/>
          <w:spacing w:val="-4"/>
        </w:rPr>
        <w:t xml:space="preserve">влади, </w:t>
      </w:r>
      <w:r>
        <w:rPr>
          <w:color w:val="231F20"/>
        </w:rPr>
        <w:t xml:space="preserve">здатність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-6"/>
        </w:rPr>
        <w:t xml:space="preserve">активну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ухваленні </w:t>
      </w:r>
      <w:r>
        <w:rPr>
          <w:color w:val="231F20"/>
          <w:spacing w:val="-9"/>
        </w:rPr>
        <w:t>політичних</w:t>
      </w:r>
      <w:r>
        <w:rPr>
          <w:color w:val="231F20"/>
          <w:spacing w:val="39"/>
        </w:rPr>
        <w:t xml:space="preserve"> </w:t>
      </w:r>
      <w:r>
        <w:rPr>
          <w:color w:val="231F20"/>
          <w:spacing w:val="-9"/>
        </w:rPr>
        <w:t>рішень.</w:t>
      </w:r>
    </w:p>
    <w:p w:rsidR="00A17FD0" w:rsidRDefault="008C7F95">
      <w:pPr>
        <w:pStyle w:val="a3"/>
        <w:ind w:left="280" w:right="200"/>
        <w:jc w:val="both"/>
      </w:pPr>
      <w:r>
        <w:rPr>
          <w:color w:val="231F20"/>
        </w:rPr>
        <w:t>Культура міжетнічних відносин передбачає повагу дітьми та учнів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ською молоддю прав людини; сформованість інтересу до представників інших народів; толерантне ставлення  до їхніх цінностей, традицій, мови, вірувань; уміння гармонізувати свої інтереси з етні</w:t>
      </w:r>
      <w:r>
        <w:rPr>
          <w:color w:val="231F20"/>
        </w:rPr>
        <w:t>чними та релігійними групами заради громадянської злагоди.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дитини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</w:rPr>
        <w:t xml:space="preserve">здатність </w:t>
      </w:r>
      <w:r>
        <w:rPr>
          <w:color w:val="231F20"/>
          <w:spacing w:val="-10"/>
        </w:rPr>
        <w:t>пізна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</w:t>
      </w:r>
      <w:r>
        <w:rPr>
          <w:color w:val="231F20"/>
          <w:spacing w:val="-4"/>
        </w:rPr>
        <w:t>члена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сім’ї, </w:t>
      </w:r>
      <w:r>
        <w:rPr>
          <w:color w:val="231F20"/>
          <w:spacing w:val="-11"/>
        </w:rPr>
        <w:t xml:space="preserve">родини, </w:t>
      </w:r>
      <w:r>
        <w:rPr>
          <w:color w:val="231F20"/>
        </w:rPr>
        <w:t xml:space="preserve">дитячого </w:t>
      </w:r>
      <w:r>
        <w:rPr>
          <w:color w:val="231F20"/>
          <w:spacing w:val="-6"/>
        </w:rPr>
        <w:t xml:space="preserve">об’єднання;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учня, </w:t>
      </w:r>
      <w:r>
        <w:rPr>
          <w:color w:val="231F20"/>
          <w:spacing w:val="-4"/>
        </w:rPr>
        <w:t xml:space="preserve">жителя </w:t>
      </w:r>
      <w:r>
        <w:rPr>
          <w:color w:val="231F20"/>
        </w:rPr>
        <w:t xml:space="preserve">міста </w:t>
      </w:r>
      <w:r>
        <w:rPr>
          <w:color w:val="231F20"/>
          <w:spacing w:val="4"/>
        </w:rPr>
        <w:t xml:space="preserve">чи </w:t>
      </w:r>
      <w:r>
        <w:rPr>
          <w:color w:val="231F20"/>
        </w:rPr>
        <w:t xml:space="preserve">села; </w:t>
      </w:r>
      <w:r>
        <w:rPr>
          <w:color w:val="231F20"/>
          <w:spacing w:val="-5"/>
        </w:rPr>
        <w:t xml:space="preserve">виховується </w:t>
      </w:r>
      <w:r>
        <w:rPr>
          <w:color w:val="231F20"/>
          <w:spacing w:val="-4"/>
        </w:rPr>
        <w:t xml:space="preserve">любов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рідного </w:t>
      </w:r>
      <w:r>
        <w:rPr>
          <w:color w:val="231F20"/>
        </w:rPr>
        <w:t xml:space="preserve">дому,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13"/>
        </w:rPr>
        <w:t xml:space="preserve">вулиці, </w:t>
      </w:r>
      <w:r>
        <w:rPr>
          <w:color w:val="231F20"/>
          <w:spacing w:val="-3"/>
        </w:rPr>
        <w:t xml:space="preserve">своєї </w:t>
      </w:r>
      <w:r>
        <w:rPr>
          <w:color w:val="231F20"/>
          <w:spacing w:val="-11"/>
        </w:rPr>
        <w:t xml:space="preserve">країни,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11"/>
        </w:rPr>
        <w:t xml:space="preserve">природи;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рідного </w:t>
      </w:r>
      <w:r>
        <w:rPr>
          <w:color w:val="231F20"/>
          <w:spacing w:val="-4"/>
        </w:rPr>
        <w:t xml:space="preserve">слова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державної </w:t>
      </w:r>
      <w:r>
        <w:rPr>
          <w:color w:val="231F20"/>
          <w:spacing w:val="-5"/>
        </w:rPr>
        <w:t xml:space="preserve">мови, </w:t>
      </w:r>
      <w:r>
        <w:rPr>
          <w:color w:val="231F20"/>
          <w:spacing w:val="-6"/>
        </w:rPr>
        <w:t xml:space="preserve">побуту, </w:t>
      </w:r>
      <w:r>
        <w:rPr>
          <w:color w:val="231F20"/>
          <w:spacing w:val="-9"/>
        </w:rPr>
        <w:t xml:space="preserve">традицій, </w:t>
      </w:r>
      <w:r>
        <w:rPr>
          <w:color w:val="231F20"/>
          <w:spacing w:val="-8"/>
        </w:rPr>
        <w:t xml:space="preserve">культурних </w:t>
      </w:r>
      <w:r>
        <w:rPr>
          <w:color w:val="231F20"/>
          <w:spacing w:val="-3"/>
        </w:rPr>
        <w:t xml:space="preserve">особливостей </w:t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рідного, 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й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5"/>
        </w:rPr>
        <w:t xml:space="preserve">етносів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6"/>
        </w:rPr>
        <w:t>народу.</w:t>
      </w:r>
    </w:p>
    <w:p w:rsidR="00A17FD0" w:rsidRDefault="008C7F95">
      <w:pPr>
        <w:pStyle w:val="a3"/>
        <w:spacing w:before="5" w:line="237" w:lineRule="auto"/>
        <w:ind w:left="280" w:right="187"/>
        <w:jc w:val="both"/>
      </w:pPr>
      <w:r>
        <w:rPr>
          <w:i/>
          <w:color w:val="231F20"/>
          <w:spacing w:val="4"/>
        </w:rPr>
        <w:t xml:space="preserve">Ціннісне ставлення до </w:t>
      </w:r>
      <w:r>
        <w:rPr>
          <w:i/>
          <w:color w:val="231F20"/>
          <w:spacing w:val="6"/>
        </w:rPr>
        <w:t xml:space="preserve">людей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моральній </w:t>
      </w:r>
      <w:r>
        <w:rPr>
          <w:color w:val="231F20"/>
          <w:spacing w:val="-3"/>
        </w:rPr>
        <w:t xml:space="preserve">активності особистості, </w:t>
      </w:r>
      <w:r>
        <w:rPr>
          <w:color w:val="231F20"/>
          <w:spacing w:val="-7"/>
        </w:rPr>
        <w:t xml:space="preserve">прояві відповідальності, </w:t>
      </w:r>
      <w:r>
        <w:rPr>
          <w:color w:val="231F20"/>
          <w:spacing w:val="-3"/>
        </w:rPr>
        <w:t xml:space="preserve">чесності, </w:t>
      </w:r>
      <w:r>
        <w:rPr>
          <w:color w:val="231F20"/>
          <w:spacing w:val="-7"/>
        </w:rPr>
        <w:t xml:space="preserve">працелюбності, </w:t>
      </w:r>
      <w:r>
        <w:rPr>
          <w:color w:val="231F20"/>
          <w:spacing w:val="-4"/>
        </w:rPr>
        <w:t>справедли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4"/>
        </w:rPr>
        <w:t>вості,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гідності, </w:t>
      </w:r>
      <w:r>
        <w:rPr>
          <w:color w:val="231F20"/>
          <w:spacing w:val="-3"/>
        </w:rPr>
        <w:t xml:space="preserve">милосердя, </w:t>
      </w:r>
      <w:r>
        <w:rPr>
          <w:color w:val="231F20"/>
          <w:spacing w:val="-5"/>
        </w:rPr>
        <w:t xml:space="preserve">толерантності, совістливості, </w:t>
      </w:r>
      <w:r>
        <w:rPr>
          <w:color w:val="231F20"/>
          <w:spacing w:val="-3"/>
        </w:rPr>
        <w:t xml:space="preserve">терпимості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2"/>
        </w:rPr>
        <w:t xml:space="preserve">іншого, </w:t>
      </w:r>
      <w:r>
        <w:rPr>
          <w:color w:val="231F20"/>
          <w:spacing w:val="-5"/>
        </w:rPr>
        <w:t xml:space="preserve">доброзичливості, </w:t>
      </w:r>
      <w:r>
        <w:rPr>
          <w:color w:val="231F20"/>
          <w:spacing w:val="-4"/>
        </w:rPr>
        <w:t xml:space="preserve">готовності допомогти </w:t>
      </w:r>
      <w:r>
        <w:rPr>
          <w:color w:val="231F20"/>
          <w:spacing w:val="-11"/>
        </w:rPr>
        <w:t xml:space="preserve">іншим, </w:t>
      </w:r>
      <w:r>
        <w:rPr>
          <w:color w:val="231F20"/>
          <w:spacing w:val="-4"/>
        </w:rPr>
        <w:t xml:space="preserve">обов’язковості, </w:t>
      </w:r>
      <w:r>
        <w:rPr>
          <w:color w:val="231F20"/>
        </w:rPr>
        <w:t>до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бросовісності, ввічливості, </w:t>
      </w:r>
      <w:r>
        <w:rPr>
          <w:color w:val="231F20"/>
          <w:spacing w:val="-4"/>
        </w:rPr>
        <w:t xml:space="preserve">делікатності, тактовності;  </w:t>
      </w:r>
      <w:r>
        <w:rPr>
          <w:color w:val="231F20"/>
          <w:spacing w:val="-11"/>
        </w:rPr>
        <w:t xml:space="preserve">умінні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іншими; </w:t>
      </w:r>
      <w:r>
        <w:rPr>
          <w:color w:val="231F20"/>
        </w:rPr>
        <w:t xml:space="preserve">здатності </w:t>
      </w:r>
      <w:r>
        <w:rPr>
          <w:color w:val="231F20"/>
          <w:spacing w:val="-6"/>
        </w:rPr>
        <w:t xml:space="preserve">прощати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просити </w:t>
      </w:r>
      <w:r>
        <w:rPr>
          <w:color w:val="231F20"/>
          <w:spacing w:val="-5"/>
        </w:rPr>
        <w:t xml:space="preserve">пробачення, </w:t>
      </w:r>
      <w:r>
        <w:rPr>
          <w:color w:val="231F20"/>
          <w:spacing w:val="-4"/>
        </w:rPr>
        <w:t xml:space="preserve">протистояти </w:t>
      </w:r>
      <w:r>
        <w:rPr>
          <w:color w:val="231F20"/>
          <w:spacing w:val="-3"/>
        </w:rPr>
        <w:t xml:space="preserve">виявам </w:t>
      </w:r>
      <w:r>
        <w:rPr>
          <w:color w:val="231F20"/>
          <w:spacing w:val="-4"/>
        </w:rPr>
        <w:t>не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5"/>
        </w:rPr>
        <w:t xml:space="preserve">справедливості, жорстокості. </w:t>
      </w:r>
      <w:r>
        <w:rPr>
          <w:color w:val="231F20"/>
          <w:spacing w:val="-6"/>
        </w:rPr>
        <w:t xml:space="preserve">Показник </w:t>
      </w:r>
      <w:r>
        <w:rPr>
          <w:color w:val="231F20"/>
          <w:spacing w:val="-5"/>
        </w:rPr>
        <w:t xml:space="preserve">моральної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</w:rPr>
        <w:t>особистості</w:t>
      </w:r>
    </w:p>
    <w:p w:rsidR="00A17FD0" w:rsidRDefault="008C7F95">
      <w:pPr>
        <w:pStyle w:val="a4"/>
        <w:numPr>
          <w:ilvl w:val="0"/>
          <w:numId w:val="313"/>
        </w:numPr>
        <w:tabs>
          <w:tab w:val="left" w:pos="640"/>
        </w:tabs>
        <w:spacing w:before="3" w:line="249" w:lineRule="auto"/>
        <w:ind w:left="280" w:right="203" w:firstLine="0"/>
        <w:jc w:val="both"/>
        <w:rPr>
          <w:sz w:val="30"/>
        </w:rPr>
      </w:pPr>
      <w:r>
        <w:rPr>
          <w:color w:val="231F20"/>
          <w:spacing w:val="-11"/>
          <w:sz w:val="30"/>
        </w:rPr>
        <w:t xml:space="preserve">це </w:t>
      </w:r>
      <w:r>
        <w:rPr>
          <w:color w:val="231F20"/>
          <w:spacing w:val="-5"/>
          <w:sz w:val="30"/>
        </w:rPr>
        <w:t xml:space="preserve">єдність моральної </w:t>
      </w:r>
      <w:r>
        <w:rPr>
          <w:color w:val="231F20"/>
          <w:sz w:val="30"/>
        </w:rPr>
        <w:t xml:space="preserve">свідомості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поведінки, </w:t>
      </w:r>
      <w:r>
        <w:rPr>
          <w:color w:val="231F20"/>
          <w:spacing w:val="-5"/>
          <w:sz w:val="30"/>
        </w:rPr>
        <w:t xml:space="preserve">єдність </w:t>
      </w:r>
      <w:r>
        <w:rPr>
          <w:color w:val="231F20"/>
          <w:spacing w:val="-4"/>
          <w:sz w:val="30"/>
        </w:rPr>
        <w:t xml:space="preserve">слова 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>діл</w:t>
      </w:r>
      <w:r>
        <w:rPr>
          <w:color w:val="231F20"/>
          <w:spacing w:val="-4"/>
          <w:sz w:val="30"/>
        </w:rPr>
        <w:t xml:space="preserve">а, </w:t>
      </w:r>
      <w:r>
        <w:rPr>
          <w:color w:val="231F20"/>
          <w:spacing w:val="-6"/>
          <w:sz w:val="30"/>
        </w:rPr>
        <w:t xml:space="preserve">наявність активної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 xml:space="preserve">формою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z w:val="30"/>
        </w:rPr>
        <w:t xml:space="preserve">за змістом </w:t>
      </w:r>
      <w:r>
        <w:rPr>
          <w:color w:val="231F20"/>
          <w:spacing w:val="-5"/>
          <w:sz w:val="30"/>
        </w:rPr>
        <w:t>життєвої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13"/>
          <w:sz w:val="30"/>
        </w:rPr>
        <w:t>позиції.</w:t>
      </w:r>
    </w:p>
    <w:p w:rsidR="00A17FD0" w:rsidRDefault="008C7F95">
      <w:pPr>
        <w:pStyle w:val="a3"/>
        <w:spacing w:line="325" w:lineRule="exact"/>
        <w:ind w:left="1000" w:firstLine="0"/>
      </w:pPr>
      <w:r>
        <w:rPr>
          <w:color w:val="231F20"/>
        </w:rPr>
        <w:t>Характер ставлення особистості до соціального довкілля змінюється</w:t>
      </w:r>
    </w:p>
    <w:p w:rsidR="00A17FD0" w:rsidRDefault="008C7F95">
      <w:pPr>
        <w:pStyle w:val="a3"/>
        <w:ind w:left="280" w:right="197" w:firstLine="0"/>
        <w:jc w:val="both"/>
      </w:pP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віком.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6"/>
        </w:rPr>
        <w:t xml:space="preserve">оволодіває </w:t>
      </w:r>
      <w:r>
        <w:rPr>
          <w:color w:val="231F20"/>
          <w:spacing w:val="-4"/>
        </w:rPr>
        <w:t xml:space="preserve">елементарним </w:t>
      </w:r>
      <w:r>
        <w:rPr>
          <w:color w:val="231F20"/>
          <w:spacing w:val="-10"/>
        </w:rPr>
        <w:t xml:space="preserve">умінням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навичками </w:t>
      </w:r>
      <w:r>
        <w:rPr>
          <w:color w:val="231F20"/>
          <w:spacing w:val="-7"/>
        </w:rPr>
        <w:t xml:space="preserve">підтримки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збереження </w:t>
      </w:r>
      <w:r>
        <w:rPr>
          <w:color w:val="231F20"/>
          <w:spacing w:val="-6"/>
        </w:rPr>
        <w:t xml:space="preserve">міжособистісної </w:t>
      </w:r>
      <w:r>
        <w:rPr>
          <w:color w:val="231F20"/>
          <w:spacing w:val="-4"/>
        </w:rPr>
        <w:t xml:space="preserve">злагоди, </w:t>
      </w:r>
      <w:r>
        <w:rPr>
          <w:color w:val="231F20"/>
          <w:spacing w:val="-8"/>
        </w:rPr>
        <w:t xml:space="preserve">запобігання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мирного </w:t>
      </w:r>
      <w:r>
        <w:rPr>
          <w:color w:val="231F20"/>
          <w:spacing w:val="-6"/>
        </w:rPr>
        <w:t xml:space="preserve">розв’язування </w:t>
      </w:r>
      <w:r>
        <w:rPr>
          <w:color w:val="231F20"/>
          <w:spacing w:val="-10"/>
        </w:rPr>
        <w:t xml:space="preserve">конфліктів; </w:t>
      </w:r>
      <w:r>
        <w:rPr>
          <w:color w:val="231F20"/>
        </w:rPr>
        <w:t xml:space="preserve">здатністю </w:t>
      </w:r>
      <w:r>
        <w:rPr>
          <w:color w:val="231F20"/>
          <w:spacing w:val="2"/>
        </w:rPr>
        <w:t xml:space="preserve">брати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уваги думку </w:t>
      </w:r>
      <w:r>
        <w:rPr>
          <w:color w:val="231F20"/>
          <w:spacing w:val="-7"/>
        </w:rPr>
        <w:t xml:space="preserve">товаришів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опонентів; </w:t>
      </w:r>
      <w:r>
        <w:rPr>
          <w:color w:val="231F20"/>
          <w:spacing w:val="-11"/>
        </w:rPr>
        <w:t xml:space="preserve">орієнтацією на </w:t>
      </w:r>
      <w:r>
        <w:rPr>
          <w:color w:val="231F20"/>
          <w:spacing w:val="-5"/>
        </w:rPr>
        <w:t xml:space="preserve">дорослого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носія  </w:t>
      </w:r>
      <w:r>
        <w:rPr>
          <w:color w:val="231F20"/>
          <w:spacing w:val="-6"/>
        </w:rPr>
        <w:t>суспіль</w:t>
      </w:r>
      <w:r>
        <w:rPr>
          <w:rFonts w:ascii="Arial" w:hAnsi="Arial"/>
          <w:color w:val="231F20"/>
          <w:spacing w:val="-6"/>
        </w:rPr>
        <w:t xml:space="preserve">- 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6"/>
        </w:rPr>
        <w:t xml:space="preserve">еталонів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>морального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авторитета.</w:t>
      </w:r>
    </w:p>
    <w:p w:rsidR="00A17FD0" w:rsidRDefault="008C7F95">
      <w:pPr>
        <w:spacing w:line="249" w:lineRule="auto"/>
        <w:ind w:left="280" w:right="208" w:firstLine="720"/>
        <w:jc w:val="both"/>
        <w:rPr>
          <w:sz w:val="30"/>
        </w:rPr>
      </w:pPr>
      <w:r>
        <w:rPr>
          <w:i/>
          <w:color w:val="231F20"/>
          <w:spacing w:val="4"/>
          <w:sz w:val="30"/>
        </w:rPr>
        <w:t xml:space="preserve">Ціннісне ставлення до </w:t>
      </w:r>
      <w:r>
        <w:rPr>
          <w:i/>
          <w:color w:val="231F20"/>
          <w:spacing w:val="7"/>
          <w:sz w:val="30"/>
        </w:rPr>
        <w:t xml:space="preserve">природи </w:t>
      </w:r>
      <w:r>
        <w:rPr>
          <w:color w:val="231F20"/>
          <w:spacing w:val="-3"/>
          <w:sz w:val="30"/>
        </w:rPr>
        <w:t xml:space="preserve">формується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7"/>
          <w:sz w:val="30"/>
        </w:rPr>
        <w:t xml:space="preserve">екологічного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виявляється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pacing w:val="-5"/>
          <w:sz w:val="30"/>
        </w:rPr>
        <w:t>ознаках: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345" w:lineRule="exact"/>
        <w:ind w:firstLine="700"/>
        <w:rPr>
          <w:sz w:val="30"/>
        </w:rPr>
      </w:pPr>
      <w:r>
        <w:rPr>
          <w:color w:val="231F20"/>
          <w:spacing w:val="-6"/>
          <w:sz w:val="30"/>
        </w:rPr>
        <w:t xml:space="preserve">усвідомленні </w:t>
      </w:r>
      <w:r>
        <w:rPr>
          <w:color w:val="231F20"/>
          <w:spacing w:val="-11"/>
          <w:sz w:val="30"/>
        </w:rPr>
        <w:t xml:space="preserve">функцій </w:t>
      </w:r>
      <w:r>
        <w:rPr>
          <w:color w:val="231F20"/>
          <w:spacing w:val="-10"/>
          <w:sz w:val="30"/>
        </w:rPr>
        <w:t xml:space="preserve">природи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житті </w:t>
      </w:r>
      <w:r>
        <w:rPr>
          <w:color w:val="231F20"/>
          <w:spacing w:val="-9"/>
          <w:sz w:val="30"/>
        </w:rPr>
        <w:t xml:space="preserve">людини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8"/>
          <w:sz w:val="30"/>
        </w:rPr>
        <w:t>самоцінності;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249" w:lineRule="auto"/>
        <w:ind w:right="209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почутті особистої </w:t>
      </w:r>
      <w:r>
        <w:rPr>
          <w:color w:val="231F20"/>
          <w:spacing w:val="-5"/>
          <w:sz w:val="30"/>
        </w:rPr>
        <w:t xml:space="preserve">причетності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збереження </w:t>
      </w:r>
      <w:r>
        <w:rPr>
          <w:color w:val="231F20"/>
          <w:spacing w:val="-12"/>
          <w:sz w:val="30"/>
        </w:rPr>
        <w:t xml:space="preserve">природних </w:t>
      </w:r>
      <w:r>
        <w:rPr>
          <w:color w:val="231F20"/>
          <w:spacing w:val="4"/>
          <w:sz w:val="30"/>
        </w:rPr>
        <w:t xml:space="preserve">багатств,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z w:val="30"/>
        </w:rPr>
        <w:t>за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13"/>
          <w:sz w:val="30"/>
        </w:rPr>
        <w:t>них;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347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здатності особистості </w:t>
      </w:r>
      <w:r>
        <w:rPr>
          <w:color w:val="231F20"/>
          <w:spacing w:val="-10"/>
          <w:sz w:val="30"/>
        </w:rPr>
        <w:t xml:space="preserve">гармонійно </w:t>
      </w:r>
      <w:r>
        <w:rPr>
          <w:color w:val="231F20"/>
          <w:spacing w:val="-7"/>
          <w:sz w:val="30"/>
        </w:rPr>
        <w:t>співісну</w:t>
      </w:r>
      <w:r>
        <w:rPr>
          <w:color w:val="231F20"/>
          <w:spacing w:val="-7"/>
          <w:sz w:val="30"/>
        </w:rPr>
        <w:t xml:space="preserve">вати </w:t>
      </w:r>
      <w:r>
        <w:rPr>
          <w:color w:val="231F20"/>
          <w:sz w:val="30"/>
        </w:rPr>
        <w:t>з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9"/>
          <w:sz w:val="30"/>
        </w:rPr>
        <w:t>природою;</w:t>
      </w:r>
    </w:p>
    <w:p w:rsidR="00A17FD0" w:rsidRDefault="00A17FD0">
      <w:pPr>
        <w:spacing w:line="347" w:lineRule="exact"/>
        <w:rPr>
          <w:sz w:val="30"/>
        </w:rPr>
        <w:sectPr w:rsidR="00A17FD0">
          <w:footerReference w:type="default" r:id="rId88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before="78" w:line="364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поводитися </w:t>
      </w:r>
      <w:r>
        <w:rPr>
          <w:color w:val="231F20"/>
          <w:spacing w:val="-5"/>
          <w:sz w:val="30"/>
        </w:rPr>
        <w:t xml:space="preserve">компетентно, </w:t>
      </w:r>
      <w:r>
        <w:rPr>
          <w:color w:val="231F20"/>
          <w:spacing w:val="-7"/>
          <w:sz w:val="30"/>
        </w:rPr>
        <w:t>екологічно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3"/>
          <w:sz w:val="30"/>
        </w:rPr>
        <w:t>безпечно;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242" w:lineRule="auto"/>
        <w:ind w:right="202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критичному </w:t>
      </w:r>
      <w:r>
        <w:rPr>
          <w:color w:val="231F20"/>
          <w:spacing w:val="-12"/>
          <w:sz w:val="30"/>
        </w:rPr>
        <w:t xml:space="preserve">оцінюванні </w:t>
      </w:r>
      <w:r>
        <w:rPr>
          <w:color w:val="231F20"/>
          <w:spacing w:val="-8"/>
          <w:sz w:val="30"/>
        </w:rPr>
        <w:t xml:space="preserve">споживацько-утилітарного </w:t>
      </w:r>
      <w:r>
        <w:rPr>
          <w:color w:val="231F20"/>
          <w:spacing w:val="-4"/>
          <w:sz w:val="30"/>
        </w:rPr>
        <w:t>ставлення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природи,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7"/>
          <w:sz w:val="30"/>
        </w:rPr>
        <w:t xml:space="preserve">призводить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2"/>
          <w:sz w:val="30"/>
        </w:rPr>
        <w:t xml:space="preserve">порушення </w:t>
      </w:r>
      <w:r>
        <w:rPr>
          <w:color w:val="231F20"/>
          <w:spacing w:val="-11"/>
          <w:sz w:val="30"/>
        </w:rPr>
        <w:t xml:space="preserve">природної </w:t>
      </w:r>
      <w:r>
        <w:rPr>
          <w:color w:val="231F20"/>
          <w:spacing w:val="-9"/>
          <w:sz w:val="30"/>
        </w:rPr>
        <w:t xml:space="preserve">рівноваги, </w:t>
      </w:r>
      <w:r>
        <w:rPr>
          <w:color w:val="231F20"/>
          <w:spacing w:val="-7"/>
          <w:sz w:val="30"/>
        </w:rPr>
        <w:t xml:space="preserve">появи </w:t>
      </w:r>
      <w:r>
        <w:rPr>
          <w:color w:val="231F20"/>
          <w:spacing w:val="-5"/>
          <w:sz w:val="30"/>
        </w:rPr>
        <w:t>еколо</w:t>
      </w:r>
      <w:r>
        <w:rPr>
          <w:rFonts w:ascii="Arial" w:hAnsi="Arial"/>
          <w:color w:val="231F20"/>
          <w:spacing w:val="-5"/>
          <w:sz w:val="30"/>
        </w:rPr>
        <w:t xml:space="preserve">- </w:t>
      </w:r>
      <w:r>
        <w:rPr>
          <w:color w:val="231F20"/>
          <w:spacing w:val="-9"/>
          <w:sz w:val="30"/>
        </w:rPr>
        <w:t>гічної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0"/>
          <w:sz w:val="30"/>
        </w:rPr>
        <w:t>кризи;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235" w:lineRule="auto"/>
        <w:ind w:right="226" w:firstLine="700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вмінні </w:t>
      </w:r>
      <w:r>
        <w:rPr>
          <w:color w:val="231F20"/>
          <w:spacing w:val="-4"/>
          <w:sz w:val="30"/>
        </w:rPr>
        <w:t xml:space="preserve">протистояти </w:t>
      </w:r>
      <w:r>
        <w:rPr>
          <w:color w:val="231F20"/>
          <w:spacing w:val="-6"/>
          <w:sz w:val="30"/>
        </w:rPr>
        <w:t xml:space="preserve">проявам </w:t>
      </w:r>
      <w:r>
        <w:rPr>
          <w:color w:val="231F20"/>
          <w:sz w:val="30"/>
        </w:rPr>
        <w:t xml:space="preserve">такого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-6"/>
          <w:sz w:val="30"/>
        </w:rPr>
        <w:t xml:space="preserve">доступними </w:t>
      </w:r>
      <w:r>
        <w:rPr>
          <w:color w:val="231F20"/>
          <w:spacing w:val="-4"/>
          <w:sz w:val="30"/>
        </w:rPr>
        <w:t>спосо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z w:val="30"/>
        </w:rPr>
        <w:t>бами;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249" w:lineRule="auto"/>
        <w:ind w:right="226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активній </w:t>
      </w: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практичних </w:t>
      </w:r>
      <w:r>
        <w:rPr>
          <w:color w:val="231F20"/>
          <w:spacing w:val="-12"/>
          <w:sz w:val="30"/>
        </w:rPr>
        <w:t xml:space="preserve">природоохоронних </w:t>
      </w:r>
      <w:r>
        <w:rPr>
          <w:color w:val="231F20"/>
          <w:sz w:val="30"/>
        </w:rPr>
        <w:t xml:space="preserve">заходах:  </w:t>
      </w:r>
      <w:r>
        <w:rPr>
          <w:color w:val="231F20"/>
          <w:spacing w:val="-7"/>
          <w:sz w:val="30"/>
        </w:rPr>
        <w:t>здій</w:t>
      </w:r>
      <w:r>
        <w:rPr>
          <w:rFonts w:ascii="Arial" w:hAnsi="Arial"/>
          <w:color w:val="231F20"/>
          <w:spacing w:val="-7"/>
          <w:sz w:val="30"/>
        </w:rPr>
        <w:t xml:space="preserve">- </w:t>
      </w:r>
      <w:r>
        <w:rPr>
          <w:color w:val="231F20"/>
          <w:spacing w:val="-9"/>
          <w:sz w:val="30"/>
        </w:rPr>
        <w:t xml:space="preserve">сненні </w:t>
      </w:r>
      <w:r>
        <w:rPr>
          <w:color w:val="231F20"/>
          <w:spacing w:val="-6"/>
          <w:sz w:val="30"/>
        </w:rPr>
        <w:t xml:space="preserve">природоохоронної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>власної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10"/>
          <w:sz w:val="30"/>
        </w:rPr>
        <w:t>ініціативи;</w:t>
      </w:r>
    </w:p>
    <w:p w:rsidR="00A17FD0" w:rsidRDefault="008C7F95">
      <w:pPr>
        <w:pStyle w:val="a4"/>
        <w:numPr>
          <w:ilvl w:val="0"/>
          <w:numId w:val="272"/>
        </w:numPr>
        <w:tabs>
          <w:tab w:val="left" w:pos="1280"/>
        </w:tabs>
        <w:spacing w:line="343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посильному </w:t>
      </w:r>
      <w:r>
        <w:rPr>
          <w:color w:val="231F20"/>
          <w:spacing w:val="-6"/>
          <w:sz w:val="30"/>
        </w:rPr>
        <w:t>екологічному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7"/>
          <w:sz w:val="30"/>
        </w:rPr>
        <w:t>просвітництві.</w:t>
      </w:r>
    </w:p>
    <w:p w:rsidR="00A17FD0" w:rsidRDefault="008C7F95">
      <w:pPr>
        <w:pStyle w:val="a3"/>
        <w:spacing w:line="242" w:lineRule="auto"/>
        <w:ind w:left="280" w:right="226"/>
        <w:jc w:val="both"/>
      </w:pPr>
      <w:r>
        <w:rPr>
          <w:color w:val="231F20"/>
          <w:spacing w:val="-13"/>
        </w:rPr>
        <w:t xml:space="preserve">Ціннісне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природи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сформована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5"/>
        </w:rPr>
        <w:t>еколо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8"/>
        </w:rPr>
        <w:t xml:space="preserve">гічна </w:t>
      </w:r>
      <w:r>
        <w:rPr>
          <w:color w:val="231F20"/>
          <w:spacing w:val="-5"/>
        </w:rPr>
        <w:t xml:space="preserve">культура </w:t>
      </w:r>
      <w:r>
        <w:rPr>
          <w:color w:val="231F20"/>
        </w:rPr>
        <w:t xml:space="preserve">є </w:t>
      </w:r>
      <w:r>
        <w:rPr>
          <w:color w:val="231F20"/>
          <w:spacing w:val="-4"/>
        </w:rPr>
        <w:t xml:space="preserve">обов’язковою умовою </w:t>
      </w:r>
      <w:r>
        <w:rPr>
          <w:color w:val="231F20"/>
        </w:rPr>
        <w:t xml:space="preserve">сталого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4"/>
        </w:rPr>
        <w:t>узго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6"/>
        </w:rPr>
        <w:t xml:space="preserve">дження </w:t>
      </w:r>
      <w:r>
        <w:rPr>
          <w:color w:val="231F20"/>
          <w:spacing w:val="-7"/>
        </w:rPr>
        <w:t xml:space="preserve">економічних, </w:t>
      </w:r>
      <w:r>
        <w:rPr>
          <w:color w:val="231F20"/>
          <w:spacing w:val="-9"/>
        </w:rPr>
        <w:t xml:space="preserve">екологічних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соціальних </w:t>
      </w:r>
      <w:r>
        <w:rPr>
          <w:color w:val="231F20"/>
          <w:spacing w:val="-13"/>
        </w:rPr>
        <w:t>чинників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ind w:left="280" w:right="201"/>
        <w:jc w:val="both"/>
      </w:pPr>
      <w:r>
        <w:rPr>
          <w:color w:val="231F20"/>
        </w:rPr>
        <w:t>Ставлення вихованців до природи має специфічні вікові особливості. Молодшому шкільному віку властиве непрагматичне ставлення, що ґрун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тується на суб’єктифікації,  коли природні об’єкти стають “значущими іншими”; посилюються мотиви спілкування з природою.</w:t>
      </w:r>
    </w:p>
    <w:p w:rsidR="00A17FD0" w:rsidRDefault="008C7F95">
      <w:pPr>
        <w:pStyle w:val="a3"/>
        <w:ind w:left="280" w:right="202"/>
        <w:jc w:val="both"/>
      </w:pPr>
      <w:r>
        <w:rPr>
          <w:i/>
          <w:color w:val="231F20"/>
          <w:spacing w:val="4"/>
        </w:rPr>
        <w:t xml:space="preserve">Ціннісне </w:t>
      </w:r>
      <w:r>
        <w:rPr>
          <w:i/>
          <w:color w:val="231F20"/>
          <w:spacing w:val="2"/>
        </w:rPr>
        <w:t xml:space="preserve">ставлення </w:t>
      </w:r>
      <w:r>
        <w:rPr>
          <w:i/>
          <w:color w:val="231F20"/>
          <w:spacing w:val="4"/>
        </w:rPr>
        <w:t xml:space="preserve">до </w:t>
      </w:r>
      <w:r>
        <w:rPr>
          <w:i/>
          <w:color w:val="231F20"/>
        </w:rPr>
        <w:t xml:space="preserve">мистецтва </w:t>
      </w:r>
      <w:r>
        <w:rPr>
          <w:color w:val="231F20"/>
          <w:spacing w:val="-3"/>
        </w:rPr>
        <w:t xml:space="preserve">формується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</w:rPr>
        <w:t xml:space="preserve">естетичного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відповідній ерудиції, </w:t>
      </w:r>
      <w:r>
        <w:rPr>
          <w:color w:val="231F20"/>
          <w:spacing w:val="-8"/>
        </w:rPr>
        <w:t xml:space="preserve">широкому </w:t>
      </w:r>
      <w:r>
        <w:rPr>
          <w:color w:val="231F20"/>
          <w:spacing w:val="-3"/>
        </w:rPr>
        <w:t xml:space="preserve">спектрі </w:t>
      </w:r>
      <w:r>
        <w:rPr>
          <w:color w:val="231F20"/>
          <w:spacing w:val="5"/>
        </w:rPr>
        <w:t>есте</w:t>
      </w:r>
      <w:r>
        <w:rPr>
          <w:rFonts w:ascii="Arial" w:hAnsi="Arial"/>
          <w:color w:val="231F20"/>
          <w:spacing w:val="5"/>
        </w:rPr>
        <w:t xml:space="preserve">- </w:t>
      </w:r>
      <w:r>
        <w:rPr>
          <w:color w:val="231F20"/>
          <w:spacing w:val="-8"/>
        </w:rPr>
        <w:t xml:space="preserve">тичних </w:t>
      </w:r>
      <w:r>
        <w:rPr>
          <w:color w:val="231F20"/>
          <w:spacing w:val="-5"/>
        </w:rPr>
        <w:t xml:space="preserve">почуттів, </w:t>
      </w:r>
      <w:r>
        <w:rPr>
          <w:color w:val="231F20"/>
          <w:spacing w:val="-4"/>
        </w:rPr>
        <w:t xml:space="preserve">діях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вчинках,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12"/>
        </w:rPr>
        <w:t xml:space="preserve">із  </w:t>
      </w:r>
      <w:r>
        <w:rPr>
          <w:color w:val="231F20"/>
        </w:rPr>
        <w:t xml:space="preserve">мистецтвом.  Особистість, </w:t>
      </w:r>
      <w:r>
        <w:rPr>
          <w:color w:val="231F20"/>
          <w:spacing w:val="-7"/>
        </w:rPr>
        <w:t xml:space="preserve">якій </w:t>
      </w:r>
      <w:r>
        <w:rPr>
          <w:color w:val="231F20"/>
        </w:rPr>
        <w:t xml:space="preserve">властиве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ставлення, </w:t>
      </w:r>
      <w:r>
        <w:rPr>
          <w:color w:val="231F20"/>
          <w:spacing w:val="-7"/>
        </w:rPr>
        <w:t xml:space="preserve">володіє </w:t>
      </w:r>
      <w:r>
        <w:rPr>
          <w:color w:val="231F20"/>
        </w:rPr>
        <w:t xml:space="preserve">системою </w:t>
      </w:r>
      <w:r>
        <w:rPr>
          <w:color w:val="231F20"/>
          <w:spacing w:val="-4"/>
        </w:rPr>
        <w:t>е</w:t>
      </w:r>
      <w:r>
        <w:rPr>
          <w:color w:val="231F20"/>
          <w:spacing w:val="-4"/>
        </w:rPr>
        <w:t xml:space="preserve">лементарних мистецьких </w:t>
      </w:r>
      <w:r>
        <w:rPr>
          <w:color w:val="231F20"/>
          <w:spacing w:val="-6"/>
        </w:rPr>
        <w:t xml:space="preserve">знань, </w:t>
      </w:r>
      <w:r>
        <w:rPr>
          <w:color w:val="231F20"/>
        </w:rPr>
        <w:t xml:space="preserve">адекватно </w:t>
      </w:r>
      <w:r>
        <w:rPr>
          <w:color w:val="231F20"/>
          <w:spacing w:val="-7"/>
        </w:rPr>
        <w:t xml:space="preserve">сприймає </w:t>
      </w:r>
      <w:r>
        <w:rPr>
          <w:color w:val="231F20"/>
          <w:spacing w:val="-8"/>
        </w:rPr>
        <w:t xml:space="preserve">художні </w:t>
      </w:r>
      <w:r>
        <w:rPr>
          <w:color w:val="231F20"/>
          <w:spacing w:val="-6"/>
        </w:rPr>
        <w:t xml:space="preserve">твори, </w:t>
      </w:r>
      <w:r>
        <w:rPr>
          <w:color w:val="231F20"/>
        </w:rPr>
        <w:t xml:space="preserve">здатна збагнути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виразити </w:t>
      </w:r>
      <w:r>
        <w:rPr>
          <w:color w:val="231F20"/>
          <w:spacing w:val="-4"/>
        </w:rPr>
        <w:t xml:space="preserve">власне 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мистецтва, </w:t>
      </w:r>
      <w:r>
        <w:rPr>
          <w:color w:val="231F20"/>
          <w:spacing w:val="-9"/>
        </w:rPr>
        <w:t xml:space="preserve">прагне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уміє </w:t>
      </w:r>
      <w:r>
        <w:rPr>
          <w:color w:val="231F20"/>
          <w:spacing w:val="-4"/>
        </w:rPr>
        <w:t xml:space="preserve">здійснювати </w:t>
      </w:r>
      <w:r>
        <w:rPr>
          <w:color w:val="231F20"/>
        </w:rPr>
        <w:t xml:space="preserve">творчу </w:t>
      </w:r>
      <w:r>
        <w:rPr>
          <w:color w:val="231F20"/>
          <w:spacing w:val="-4"/>
        </w:rPr>
        <w:t>діяль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  <w:spacing w:val="-7"/>
        </w:rPr>
        <w:t xml:space="preserve">ність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>мистецькій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7"/>
        </w:rPr>
        <w:t>сфері.</w:t>
      </w:r>
    </w:p>
    <w:p w:rsidR="00A17FD0" w:rsidRDefault="008C7F95">
      <w:pPr>
        <w:pStyle w:val="a3"/>
        <w:ind w:left="280" w:right="198"/>
        <w:jc w:val="both"/>
      </w:pPr>
      <w:r>
        <w:rPr>
          <w:color w:val="231F20"/>
        </w:rPr>
        <w:t xml:space="preserve">Естетичне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спрямоване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5"/>
        </w:rPr>
        <w:t xml:space="preserve">розвиток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11"/>
        </w:rPr>
        <w:t xml:space="preserve">що </w:t>
      </w:r>
      <w:r>
        <w:rPr>
          <w:color w:val="231F20"/>
        </w:rPr>
        <w:t xml:space="preserve">зростає, </w:t>
      </w:r>
      <w:r>
        <w:rPr>
          <w:color w:val="231F20"/>
          <w:spacing w:val="-10"/>
        </w:rPr>
        <w:t xml:space="preserve">широкого </w:t>
      </w:r>
      <w:r>
        <w:rPr>
          <w:color w:val="231F20"/>
          <w:spacing w:val="-3"/>
        </w:rPr>
        <w:t xml:space="preserve">спектра </w:t>
      </w:r>
      <w:r>
        <w:rPr>
          <w:color w:val="231F20"/>
          <w:spacing w:val="-6"/>
        </w:rPr>
        <w:t xml:space="preserve">почуттів </w:t>
      </w:r>
      <w:r>
        <w:rPr>
          <w:color w:val="231F20"/>
        </w:rPr>
        <w:t xml:space="preserve">– здатності  збагнути  й  </w:t>
      </w:r>
      <w:r>
        <w:rPr>
          <w:color w:val="231F20"/>
          <w:spacing w:val="-5"/>
        </w:rPr>
        <w:t xml:space="preserve">виразити </w:t>
      </w:r>
      <w:r>
        <w:rPr>
          <w:color w:val="231F20"/>
          <w:spacing w:val="-4"/>
        </w:rPr>
        <w:t xml:space="preserve">власне 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мистецтва. </w:t>
      </w:r>
      <w:r>
        <w:rPr>
          <w:color w:val="231F20"/>
          <w:spacing w:val="-7"/>
        </w:rPr>
        <w:t xml:space="preserve">Важливим  </w:t>
      </w:r>
      <w:r>
        <w:rPr>
          <w:color w:val="231F20"/>
        </w:rPr>
        <w:t xml:space="preserve">є </w:t>
      </w:r>
      <w:r>
        <w:rPr>
          <w:color w:val="231F20"/>
          <w:spacing w:val="-10"/>
        </w:rPr>
        <w:t xml:space="preserve">сприймання  </w:t>
      </w:r>
      <w:r>
        <w:rPr>
          <w:color w:val="231F20"/>
          <w:spacing w:val="-5"/>
        </w:rPr>
        <w:t xml:space="preserve">об’єктів </w:t>
      </w:r>
      <w:r>
        <w:rPr>
          <w:color w:val="231F20"/>
          <w:spacing w:val="-8"/>
        </w:rPr>
        <w:t xml:space="preserve">довкілля </w:t>
      </w:r>
      <w:r>
        <w:rPr>
          <w:color w:val="231F20"/>
        </w:rPr>
        <w:t xml:space="preserve">як естетичної </w:t>
      </w:r>
      <w:r>
        <w:rPr>
          <w:color w:val="231F20"/>
          <w:spacing w:val="-12"/>
        </w:rPr>
        <w:t xml:space="preserve">цінності, </w:t>
      </w:r>
      <w:r>
        <w:rPr>
          <w:color w:val="231F20"/>
          <w:spacing w:val="-9"/>
        </w:rPr>
        <w:t xml:space="preserve">ерудиція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галузі </w:t>
      </w:r>
      <w:r>
        <w:rPr>
          <w:color w:val="231F20"/>
        </w:rPr>
        <w:t xml:space="preserve">мистецтва </w:t>
      </w:r>
      <w:r>
        <w:rPr>
          <w:color w:val="231F20"/>
          <w:spacing w:val="-9"/>
        </w:rPr>
        <w:t xml:space="preserve">(володіння </w:t>
      </w:r>
      <w:r>
        <w:rPr>
          <w:color w:val="231F20"/>
        </w:rPr>
        <w:t xml:space="preserve">системою </w:t>
      </w:r>
      <w:r>
        <w:rPr>
          <w:color w:val="231F20"/>
          <w:spacing w:val="-4"/>
        </w:rPr>
        <w:t>елементарних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мистецьких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знань, </w:t>
      </w:r>
      <w:r>
        <w:rPr>
          <w:color w:val="231F20"/>
          <w:spacing w:val="-6"/>
        </w:rPr>
        <w:t xml:space="preserve">понять, </w:t>
      </w:r>
      <w:r>
        <w:rPr>
          <w:color w:val="231F20"/>
          <w:spacing w:val="-7"/>
        </w:rPr>
        <w:t>те</w:t>
      </w:r>
      <w:r>
        <w:rPr>
          <w:color w:val="231F20"/>
          <w:spacing w:val="-7"/>
        </w:rPr>
        <w:t xml:space="preserve">рмінів, </w:t>
      </w:r>
      <w:r>
        <w:rPr>
          <w:color w:val="231F20"/>
        </w:rPr>
        <w:t xml:space="preserve">адекватне </w:t>
      </w:r>
      <w:r>
        <w:rPr>
          <w:color w:val="231F20"/>
          <w:spacing w:val="-8"/>
        </w:rPr>
        <w:t xml:space="preserve">сприйняття </w:t>
      </w:r>
      <w:r>
        <w:rPr>
          <w:color w:val="231F20"/>
          <w:spacing w:val="-10"/>
        </w:rPr>
        <w:t xml:space="preserve">художніх </w:t>
      </w:r>
      <w:r>
        <w:rPr>
          <w:color w:val="231F20"/>
          <w:spacing w:val="-6"/>
        </w:rPr>
        <w:t xml:space="preserve">творів, </w:t>
      </w:r>
      <w:r>
        <w:rPr>
          <w:color w:val="231F20"/>
        </w:rPr>
        <w:t xml:space="preserve">творча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у </w:t>
      </w:r>
      <w:r>
        <w:rPr>
          <w:color w:val="231F20"/>
          <w:spacing w:val="-4"/>
        </w:rPr>
        <w:t xml:space="preserve">мистецькій </w:t>
      </w:r>
      <w:r>
        <w:rPr>
          <w:color w:val="231F20"/>
          <w:spacing w:val="-6"/>
        </w:rPr>
        <w:t xml:space="preserve">сфері), власний </w:t>
      </w:r>
      <w:r>
        <w:rPr>
          <w:color w:val="231F20"/>
          <w:spacing w:val="-8"/>
        </w:rPr>
        <w:t xml:space="preserve">погляд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3"/>
        </w:rPr>
        <w:t xml:space="preserve">світ, </w:t>
      </w:r>
      <w:r>
        <w:rPr>
          <w:color w:val="231F20"/>
        </w:rPr>
        <w:t xml:space="preserve">здатність радіти за </w:t>
      </w:r>
      <w:r>
        <w:rPr>
          <w:color w:val="231F20"/>
          <w:spacing w:val="-16"/>
        </w:rPr>
        <w:t xml:space="preserve">інших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ознака </w:t>
      </w:r>
      <w:r>
        <w:rPr>
          <w:color w:val="231F20"/>
          <w:spacing w:val="-7"/>
        </w:rPr>
        <w:t>духовної</w:t>
      </w:r>
      <w:r>
        <w:rPr>
          <w:color w:val="231F20"/>
        </w:rPr>
        <w:t xml:space="preserve"> </w:t>
      </w:r>
      <w:r>
        <w:rPr>
          <w:color w:val="231F20"/>
          <w:spacing w:val="-7"/>
        </w:rPr>
        <w:t>зрілості.</w:t>
      </w:r>
    </w:p>
    <w:p w:rsidR="00A17FD0" w:rsidRDefault="008C7F95">
      <w:pPr>
        <w:pStyle w:val="a3"/>
        <w:ind w:left="280" w:right="194"/>
        <w:jc w:val="both"/>
      </w:pPr>
      <w:r>
        <w:rPr>
          <w:color w:val="231F20"/>
        </w:rPr>
        <w:t xml:space="preserve">Розглядаючи мистецтво як </w:t>
      </w:r>
      <w:r>
        <w:rPr>
          <w:color w:val="231F20"/>
          <w:spacing w:val="-10"/>
        </w:rPr>
        <w:t xml:space="preserve">основний </w:t>
      </w:r>
      <w:r>
        <w:rPr>
          <w:color w:val="231F20"/>
          <w:spacing w:val="-13"/>
        </w:rPr>
        <w:t xml:space="preserve">чинник </w:t>
      </w:r>
      <w:r>
        <w:rPr>
          <w:color w:val="231F20"/>
        </w:rPr>
        <w:t xml:space="preserve">естетичного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3"/>
        </w:rPr>
        <w:t xml:space="preserve">педагог </w:t>
      </w:r>
      <w:r>
        <w:rPr>
          <w:color w:val="231F20"/>
          <w:spacing w:val="-6"/>
        </w:rPr>
        <w:t xml:space="preserve">ураховує </w:t>
      </w:r>
      <w:r>
        <w:rPr>
          <w:color w:val="231F20"/>
          <w:spacing w:val="-8"/>
        </w:rPr>
        <w:t xml:space="preserve">вікові </w:t>
      </w:r>
      <w:r>
        <w:rPr>
          <w:color w:val="231F20"/>
          <w:spacing w:val="-4"/>
        </w:rPr>
        <w:t xml:space="preserve">особливості </w:t>
      </w:r>
      <w:r>
        <w:rPr>
          <w:color w:val="231F20"/>
          <w:spacing w:val="-9"/>
        </w:rPr>
        <w:t xml:space="preserve">школярів:  </w:t>
      </w:r>
      <w:r>
        <w:rPr>
          <w:color w:val="231F20"/>
          <w:spacing w:val="-6"/>
        </w:rPr>
        <w:t xml:space="preserve">відкритість </w:t>
      </w:r>
      <w:r>
        <w:rPr>
          <w:color w:val="231F20"/>
          <w:spacing w:val="-9"/>
        </w:rPr>
        <w:t xml:space="preserve">учнів   </w:t>
      </w:r>
      <w:r>
        <w:rPr>
          <w:color w:val="231F20"/>
        </w:rPr>
        <w:t>почат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кової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сприймання художніх </w:t>
      </w:r>
      <w:r>
        <w:rPr>
          <w:color w:val="231F20"/>
          <w:spacing w:val="-6"/>
        </w:rPr>
        <w:t xml:space="preserve">творів, </w:t>
      </w:r>
      <w:r>
        <w:rPr>
          <w:color w:val="231F20"/>
          <w:spacing w:val="-14"/>
        </w:rPr>
        <w:t xml:space="preserve">їхню </w:t>
      </w:r>
      <w:r>
        <w:rPr>
          <w:color w:val="231F20"/>
          <w:spacing w:val="-10"/>
        </w:rPr>
        <w:t xml:space="preserve">емоційну </w:t>
      </w:r>
      <w:r>
        <w:rPr>
          <w:color w:val="231F20"/>
          <w:spacing w:val="-5"/>
        </w:rPr>
        <w:t xml:space="preserve">мобільність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готовність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насолодою </w:t>
      </w:r>
      <w:r>
        <w:rPr>
          <w:color w:val="231F20"/>
          <w:spacing w:val="-6"/>
        </w:rPr>
        <w:t xml:space="preserve">виконувати </w:t>
      </w:r>
      <w:r>
        <w:rPr>
          <w:color w:val="231F20"/>
        </w:rPr>
        <w:t xml:space="preserve">творчі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а отже,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</w:rPr>
        <w:t xml:space="preserve">мистецтва як засобу </w:t>
      </w:r>
      <w:r>
        <w:rPr>
          <w:color w:val="231F20"/>
          <w:spacing w:val="-7"/>
        </w:rPr>
        <w:t xml:space="preserve">духовного </w:t>
      </w:r>
      <w:r>
        <w:rPr>
          <w:color w:val="231F20"/>
          <w:spacing w:val="-5"/>
        </w:rPr>
        <w:t xml:space="preserve">становлення,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7"/>
        </w:rPr>
        <w:t xml:space="preserve">проходить </w:t>
      </w:r>
      <w:r>
        <w:rPr>
          <w:color w:val="231F20"/>
          <w:spacing w:val="-6"/>
        </w:rPr>
        <w:t xml:space="preserve">шлях </w:t>
      </w:r>
      <w:r>
        <w:rPr>
          <w:color w:val="231F20"/>
          <w:spacing w:val="-9"/>
        </w:rPr>
        <w:t>в</w:t>
      </w:r>
      <w:r>
        <w:rPr>
          <w:color w:val="231F20"/>
          <w:spacing w:val="-9"/>
        </w:rPr>
        <w:t xml:space="preserve">ід </w:t>
      </w:r>
      <w:r>
        <w:rPr>
          <w:color w:val="231F20"/>
          <w:spacing w:val="-10"/>
        </w:rPr>
        <w:t>по</w:t>
      </w:r>
      <w:r>
        <w:rPr>
          <w:rFonts w:ascii="Arial" w:hAnsi="Arial"/>
          <w:color w:val="231F20"/>
          <w:spacing w:val="-10"/>
        </w:rPr>
        <w:t xml:space="preserve">- </w:t>
      </w:r>
      <w:r>
        <w:rPr>
          <w:color w:val="231F20"/>
        </w:rPr>
        <w:t xml:space="preserve">чуттєвого </w:t>
      </w:r>
      <w:r>
        <w:rPr>
          <w:color w:val="231F20"/>
          <w:spacing w:val="-10"/>
        </w:rPr>
        <w:t xml:space="preserve">сприймання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осмислених </w:t>
      </w:r>
      <w:r>
        <w:rPr>
          <w:color w:val="231F20"/>
        </w:rPr>
        <w:t>естетичний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10"/>
        </w:rPr>
        <w:t>дій.</w:t>
      </w:r>
    </w:p>
    <w:p w:rsidR="00A17FD0" w:rsidRDefault="008C7F95">
      <w:pPr>
        <w:spacing w:line="235" w:lineRule="auto"/>
        <w:ind w:left="280" w:right="226" w:firstLine="720"/>
        <w:jc w:val="both"/>
        <w:rPr>
          <w:rFonts w:ascii="Arial" w:hAnsi="Arial"/>
          <w:sz w:val="30"/>
        </w:rPr>
      </w:pPr>
      <w:r>
        <w:rPr>
          <w:i/>
          <w:color w:val="231F20"/>
          <w:sz w:val="30"/>
        </w:rPr>
        <w:t xml:space="preserve">Ціннісне ставлення до праці </w:t>
      </w:r>
      <w:r>
        <w:rPr>
          <w:color w:val="231F20"/>
          <w:sz w:val="30"/>
        </w:rPr>
        <w:t>є визначальною складовою змісту вихо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z w:val="30"/>
        </w:rPr>
        <w:t>вання особистості, що спрямована на формування в неї розуміння особи</w:t>
      </w:r>
      <w:r>
        <w:rPr>
          <w:rFonts w:ascii="Arial" w:hAnsi="Arial"/>
          <w:color w:val="231F20"/>
          <w:sz w:val="30"/>
        </w:rPr>
        <w:t>-</w:t>
      </w:r>
    </w:p>
    <w:p w:rsidR="00A17FD0" w:rsidRDefault="008C7F95">
      <w:pPr>
        <w:pStyle w:val="a3"/>
        <w:spacing w:line="342" w:lineRule="exact"/>
        <w:ind w:left="280" w:firstLine="0"/>
      </w:pPr>
      <w:r>
        <w:rPr>
          <w:color w:val="231F20"/>
        </w:rPr>
        <w:t>стої значущості праці як джерела саморозвитку й самовдосконалення.</w:t>
      </w:r>
    </w:p>
    <w:p w:rsidR="00A17FD0" w:rsidRDefault="008C7F95">
      <w:pPr>
        <w:pStyle w:val="a3"/>
        <w:spacing w:line="237" w:lineRule="auto"/>
        <w:ind w:left="280" w:right="211"/>
        <w:jc w:val="both"/>
      </w:pPr>
      <w:r>
        <w:rPr>
          <w:color w:val="231F20"/>
          <w:spacing w:val="-13"/>
        </w:rPr>
        <w:t xml:space="preserve">Ціннісне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5"/>
        </w:rPr>
        <w:t xml:space="preserve">складний </w:t>
      </w:r>
      <w:r>
        <w:rPr>
          <w:color w:val="231F20"/>
          <w:spacing w:val="-6"/>
        </w:rPr>
        <w:t xml:space="preserve">змістовно-синтетичний </w:t>
      </w:r>
      <w:r>
        <w:rPr>
          <w:color w:val="231F20"/>
        </w:rPr>
        <w:t>ком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12"/>
        </w:rPr>
        <w:t xml:space="preserve">понент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включає в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дітей </w:t>
      </w:r>
      <w:r>
        <w:rPr>
          <w:color w:val="231F20"/>
          <w:spacing w:val="4"/>
        </w:rPr>
        <w:t>та</w:t>
      </w:r>
      <w:r>
        <w:rPr>
          <w:color w:val="231F20"/>
          <w:spacing w:val="76"/>
        </w:rPr>
        <w:t xml:space="preserve"> </w:t>
      </w:r>
      <w:r>
        <w:rPr>
          <w:color w:val="231F20"/>
          <w:spacing w:val="-7"/>
        </w:rPr>
        <w:t>учнівської</w:t>
      </w:r>
    </w:p>
    <w:p w:rsidR="00A17FD0" w:rsidRDefault="00A17FD0">
      <w:pPr>
        <w:spacing w:line="237" w:lineRule="auto"/>
        <w:jc w:val="both"/>
        <w:sectPr w:rsidR="00A17FD0">
          <w:footerReference w:type="default" r:id="rId89"/>
          <w:pgSz w:w="11900" w:h="16840"/>
          <w:pgMar w:top="1040" w:right="900" w:bottom="1140" w:left="860" w:header="0" w:footer="955" w:gutter="0"/>
          <w:pgNumType w:start="381"/>
          <w:cols w:space="720"/>
        </w:sectPr>
      </w:pPr>
    </w:p>
    <w:p w:rsidR="00A17FD0" w:rsidRDefault="008C7F95">
      <w:pPr>
        <w:pStyle w:val="a3"/>
        <w:spacing w:before="58"/>
        <w:ind w:left="280" w:right="204" w:firstLine="0"/>
        <w:jc w:val="both"/>
      </w:pPr>
      <w:r>
        <w:rPr>
          <w:color w:val="231F20"/>
          <w:spacing w:val="-3"/>
        </w:rPr>
        <w:t xml:space="preserve">молоді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однієї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важливих </w:t>
      </w:r>
      <w:r>
        <w:rPr>
          <w:color w:val="231F20"/>
          <w:spacing w:val="-6"/>
        </w:rPr>
        <w:t xml:space="preserve">життєвих </w:t>
      </w:r>
      <w:r>
        <w:rPr>
          <w:color w:val="231F20"/>
          <w:spacing w:val="-3"/>
        </w:rPr>
        <w:t xml:space="preserve">потреб, почуття </w:t>
      </w:r>
      <w:r>
        <w:rPr>
          <w:color w:val="231F20"/>
        </w:rPr>
        <w:t>задоволе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7"/>
        </w:rPr>
        <w:t xml:space="preserve">працею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наявності </w:t>
      </w:r>
      <w:r>
        <w:rPr>
          <w:color w:val="231F20"/>
          <w:spacing w:val="-6"/>
        </w:rPr>
        <w:t>сукупності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 xml:space="preserve">найважливіших  </w:t>
      </w:r>
      <w:r>
        <w:rPr>
          <w:color w:val="231F20"/>
          <w:spacing w:val="-6"/>
        </w:rPr>
        <w:t xml:space="preserve">моральних  </w:t>
      </w:r>
      <w:r>
        <w:rPr>
          <w:color w:val="231F20"/>
        </w:rPr>
        <w:t xml:space="preserve">якостей,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визначають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трудової діяльності </w:t>
      </w:r>
      <w:r>
        <w:rPr>
          <w:color w:val="231F20"/>
        </w:rPr>
        <w:t xml:space="preserve">загалом </w:t>
      </w:r>
      <w:r>
        <w:rPr>
          <w:color w:val="231F20"/>
          <w:spacing w:val="-6"/>
        </w:rPr>
        <w:t xml:space="preserve">(працьовитість, відповідальність,  </w:t>
      </w:r>
      <w:r>
        <w:rPr>
          <w:color w:val="231F20"/>
          <w:spacing w:val="-7"/>
        </w:rPr>
        <w:t xml:space="preserve">охайність,  </w:t>
      </w:r>
      <w:r>
        <w:rPr>
          <w:color w:val="231F20"/>
          <w:spacing w:val="-3"/>
        </w:rPr>
        <w:t xml:space="preserve">бережливість,  </w:t>
      </w:r>
      <w:r>
        <w:rPr>
          <w:color w:val="231F20"/>
          <w:spacing w:val="-11"/>
        </w:rPr>
        <w:t>уміння</w:t>
      </w:r>
      <w:r>
        <w:rPr>
          <w:color w:val="231F20"/>
          <w:spacing w:val="-11"/>
        </w:rPr>
        <w:t xml:space="preserve">  </w:t>
      </w:r>
      <w:r>
        <w:rPr>
          <w:color w:val="231F20"/>
          <w:spacing w:val="-10"/>
        </w:rPr>
        <w:t xml:space="preserve">раціонально  </w:t>
      </w:r>
      <w:r>
        <w:rPr>
          <w:color w:val="231F20"/>
          <w:spacing w:val="-8"/>
        </w:rPr>
        <w:t>розподіля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4"/>
        </w:rPr>
        <w:t xml:space="preserve">ти </w:t>
      </w:r>
      <w:r>
        <w:rPr>
          <w:color w:val="231F20"/>
          <w:spacing w:val="-5"/>
        </w:rPr>
        <w:t>робочий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4"/>
        </w:rPr>
        <w:t>час).</w:t>
      </w:r>
    </w:p>
    <w:p w:rsidR="00A17FD0" w:rsidRDefault="008C7F95">
      <w:pPr>
        <w:pStyle w:val="a3"/>
        <w:ind w:left="280" w:right="199"/>
        <w:jc w:val="both"/>
      </w:pPr>
      <w:r>
        <w:rPr>
          <w:color w:val="231F20"/>
          <w:spacing w:val="-4"/>
        </w:rPr>
        <w:t>Трудове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7"/>
        </w:rPr>
        <w:t xml:space="preserve">цілеспрямованого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усвідомленого </w:t>
      </w:r>
      <w:r>
        <w:rPr>
          <w:color w:val="231F20"/>
          <w:spacing w:val="-10"/>
        </w:rPr>
        <w:t xml:space="preserve">прилучення </w:t>
      </w:r>
      <w:r>
        <w:rPr>
          <w:color w:val="231F20"/>
        </w:rPr>
        <w:t xml:space="preserve">зростаючої особистості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суспільних </w:t>
      </w:r>
      <w:r>
        <w:rPr>
          <w:color w:val="231F20"/>
          <w:spacing w:val="-9"/>
        </w:rPr>
        <w:t>цінностей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праці,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 xml:space="preserve">формуються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</w:t>
      </w:r>
      <w:r>
        <w:rPr>
          <w:color w:val="231F20"/>
        </w:rPr>
        <w:t xml:space="preserve">за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9"/>
        </w:rPr>
        <w:t xml:space="preserve">пізнавальних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конкретно </w:t>
      </w:r>
      <w:r>
        <w:rPr>
          <w:color w:val="231F20"/>
          <w:spacing w:val="-3"/>
        </w:rPr>
        <w:t>перетворюваль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8"/>
        </w:rPr>
        <w:t xml:space="preserve">видів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6"/>
        </w:rPr>
        <w:t xml:space="preserve">перманентно </w:t>
      </w:r>
      <w:r>
        <w:rPr>
          <w:color w:val="231F20"/>
        </w:rPr>
        <w:t>зростаючої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4"/>
        </w:rPr>
        <w:t>складності.</w:t>
      </w:r>
    </w:p>
    <w:p w:rsidR="00A17FD0" w:rsidRDefault="008C7F95">
      <w:pPr>
        <w:pStyle w:val="a3"/>
        <w:ind w:left="280" w:right="200"/>
        <w:jc w:val="both"/>
      </w:pPr>
      <w:r>
        <w:rPr>
          <w:color w:val="231F20"/>
          <w:spacing w:val="-5"/>
        </w:rPr>
        <w:t xml:space="preserve">Рівень розвитку </w:t>
      </w:r>
      <w:r>
        <w:rPr>
          <w:color w:val="231F20"/>
          <w:spacing w:val="-4"/>
        </w:rPr>
        <w:t xml:space="preserve">трудової </w:t>
      </w:r>
      <w:r>
        <w:rPr>
          <w:color w:val="231F20"/>
          <w:spacing w:val="-6"/>
        </w:rPr>
        <w:t xml:space="preserve">вихованості </w:t>
      </w:r>
      <w:r>
        <w:rPr>
          <w:color w:val="231F20"/>
          <w:spacing w:val="-3"/>
        </w:rPr>
        <w:t xml:space="preserve">визначає </w:t>
      </w:r>
      <w:r>
        <w:rPr>
          <w:color w:val="231F20"/>
          <w:spacing w:val="-11"/>
        </w:rPr>
        <w:t xml:space="preserve">ініціативність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активність </w:t>
      </w:r>
      <w:r>
        <w:rPr>
          <w:color w:val="231F20"/>
          <w:spacing w:val="-6"/>
        </w:rPr>
        <w:t xml:space="preserve">учня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уроках, </w:t>
      </w:r>
      <w:r>
        <w:rPr>
          <w:color w:val="231F20"/>
          <w:spacing w:val="-11"/>
        </w:rPr>
        <w:t xml:space="preserve">уміння </w:t>
      </w:r>
      <w:r>
        <w:rPr>
          <w:color w:val="231F20"/>
        </w:rPr>
        <w:t xml:space="preserve">зосередити свої </w:t>
      </w:r>
      <w:r>
        <w:rPr>
          <w:color w:val="231F20"/>
          <w:spacing w:val="-7"/>
        </w:rPr>
        <w:t xml:space="preserve">зусилля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2"/>
        </w:rPr>
        <w:t xml:space="preserve">подоланні </w:t>
      </w:r>
      <w:r>
        <w:rPr>
          <w:color w:val="231F20"/>
          <w:spacing w:val="-8"/>
        </w:rPr>
        <w:t xml:space="preserve">труднощів, </w:t>
      </w:r>
      <w:r>
        <w:rPr>
          <w:color w:val="231F20"/>
          <w:spacing w:val="-7"/>
        </w:rPr>
        <w:t xml:space="preserve">пов’язаних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5"/>
        </w:rPr>
        <w:t xml:space="preserve">навчальною </w:t>
      </w:r>
      <w:r>
        <w:rPr>
          <w:color w:val="231F20"/>
          <w:spacing w:val="-6"/>
        </w:rPr>
        <w:t xml:space="preserve">діяльністю </w:t>
      </w:r>
      <w:r>
        <w:rPr>
          <w:color w:val="231F20"/>
        </w:rPr>
        <w:t xml:space="preserve">й самоосвітою, </w:t>
      </w:r>
      <w:r>
        <w:rPr>
          <w:color w:val="231F20"/>
          <w:spacing w:val="-10"/>
        </w:rPr>
        <w:t xml:space="preserve">умінням </w:t>
      </w:r>
      <w:r>
        <w:rPr>
          <w:color w:val="231F20"/>
          <w:spacing w:val="-5"/>
        </w:rPr>
        <w:t xml:space="preserve">знаходити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колективі, </w:t>
      </w:r>
      <w:r>
        <w:rPr>
          <w:color w:val="231F20"/>
          <w:spacing w:val="-5"/>
        </w:rPr>
        <w:t xml:space="preserve">допомогу </w:t>
      </w:r>
      <w:r>
        <w:rPr>
          <w:color w:val="231F20"/>
          <w:spacing w:val="-9"/>
        </w:rPr>
        <w:t xml:space="preserve">ближнім,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3"/>
        </w:rPr>
        <w:t>ото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5"/>
        </w:rPr>
        <w:t xml:space="preserve">чення,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  <w:spacing w:val="-8"/>
        </w:rPr>
        <w:t xml:space="preserve">комунікативними </w:t>
      </w:r>
      <w:r>
        <w:rPr>
          <w:color w:val="231F20"/>
          <w:spacing w:val="-4"/>
        </w:rPr>
        <w:t xml:space="preserve">навичками, </w:t>
      </w:r>
      <w:r>
        <w:rPr>
          <w:color w:val="231F20"/>
          <w:spacing w:val="-10"/>
        </w:rPr>
        <w:t xml:space="preserve">позитивну </w:t>
      </w:r>
      <w:r>
        <w:rPr>
          <w:color w:val="231F20"/>
          <w:spacing w:val="-3"/>
        </w:rPr>
        <w:t xml:space="preserve">взаємодія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>учи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телями, </w:t>
      </w:r>
      <w:r>
        <w:rPr>
          <w:color w:val="231F20"/>
          <w:spacing w:val="-6"/>
        </w:rPr>
        <w:t xml:space="preserve">працьовитість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4"/>
        </w:rPr>
        <w:t xml:space="preserve">формах трудової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3"/>
        </w:rPr>
        <w:t xml:space="preserve">ретельність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сумлінність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3"/>
        </w:rPr>
        <w:t xml:space="preserve">доручень, </w:t>
      </w:r>
      <w:r>
        <w:rPr>
          <w:color w:val="231F20"/>
          <w:spacing w:val="-5"/>
        </w:rPr>
        <w:t xml:space="preserve">негативне, </w:t>
      </w:r>
      <w:r>
        <w:rPr>
          <w:color w:val="231F20"/>
          <w:spacing w:val="-8"/>
        </w:rPr>
        <w:t xml:space="preserve">критичне </w:t>
      </w:r>
      <w:r>
        <w:rPr>
          <w:color w:val="231F20"/>
          <w:spacing w:val="-3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>вла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6"/>
        </w:rPr>
        <w:t xml:space="preserve">сного </w:t>
      </w:r>
      <w:r>
        <w:rPr>
          <w:color w:val="231F20"/>
        </w:rPr>
        <w:t xml:space="preserve">ледарства й ледарства </w:t>
      </w:r>
      <w:r>
        <w:rPr>
          <w:color w:val="231F20"/>
          <w:spacing w:val="-15"/>
        </w:rPr>
        <w:t xml:space="preserve">інших, </w:t>
      </w:r>
      <w:r>
        <w:rPr>
          <w:color w:val="231F20"/>
          <w:spacing w:val="-8"/>
        </w:rPr>
        <w:t xml:space="preserve">прояв </w:t>
      </w:r>
      <w:r>
        <w:rPr>
          <w:color w:val="231F20"/>
          <w:spacing w:val="-3"/>
        </w:rPr>
        <w:t xml:space="preserve">бережливості 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процесі  </w:t>
      </w:r>
      <w:r>
        <w:rPr>
          <w:color w:val="231F20"/>
        </w:rPr>
        <w:t xml:space="preserve">будь- </w:t>
      </w:r>
      <w:r>
        <w:rPr>
          <w:color w:val="231F20"/>
          <w:spacing w:val="-4"/>
        </w:rPr>
        <w:t>якої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7"/>
        </w:rPr>
        <w:t xml:space="preserve">охайність,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-10"/>
        </w:rPr>
        <w:t xml:space="preserve">раціонально </w:t>
      </w:r>
      <w:r>
        <w:rPr>
          <w:color w:val="231F20"/>
          <w:spacing w:val="-7"/>
        </w:rPr>
        <w:t xml:space="preserve">розподіляти </w:t>
      </w:r>
      <w:r>
        <w:rPr>
          <w:color w:val="231F20"/>
          <w:spacing w:val="-5"/>
        </w:rPr>
        <w:t xml:space="preserve">робочий </w:t>
      </w:r>
      <w:r>
        <w:rPr>
          <w:color w:val="231F20"/>
          <w:spacing w:val="5"/>
        </w:rPr>
        <w:t xml:space="preserve">час, </w:t>
      </w:r>
      <w:r>
        <w:rPr>
          <w:color w:val="231F20"/>
        </w:rPr>
        <w:t xml:space="preserve">здатність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продуктивної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прояв </w:t>
      </w:r>
      <w:r>
        <w:rPr>
          <w:color w:val="231F20"/>
          <w:spacing w:val="-6"/>
        </w:rPr>
        <w:t>об’єктивного</w:t>
      </w:r>
      <w:r>
        <w:rPr>
          <w:color w:val="231F20"/>
          <w:spacing w:val="-4"/>
        </w:rPr>
        <w:t xml:space="preserve"> самоконтролю.</w:t>
      </w:r>
    </w:p>
    <w:p w:rsidR="00A17FD0" w:rsidRDefault="008C7F95">
      <w:pPr>
        <w:pStyle w:val="a3"/>
        <w:tabs>
          <w:tab w:val="left" w:pos="6519"/>
        </w:tabs>
        <w:spacing w:line="331" w:lineRule="exact"/>
        <w:ind w:left="1000" w:firstLine="0"/>
        <w:rPr>
          <w:rFonts w:ascii="Arial" w:hAnsi="Arial"/>
        </w:rPr>
      </w:pPr>
      <w:r>
        <w:rPr>
          <w:color w:val="231F20"/>
          <w:spacing w:val="-8"/>
        </w:rPr>
        <w:t xml:space="preserve">Провідною  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4"/>
        </w:rPr>
        <w:t xml:space="preserve">трудового 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9"/>
        </w:rPr>
        <w:t>виховання</w:t>
      </w:r>
      <w:r>
        <w:rPr>
          <w:color w:val="231F20"/>
          <w:spacing w:val="-9"/>
        </w:rPr>
        <w:tab/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>є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>-</w:t>
      </w:r>
    </w:p>
    <w:p w:rsidR="00A17FD0" w:rsidRDefault="008C7F95">
      <w:pPr>
        <w:pStyle w:val="a3"/>
        <w:spacing w:before="11" w:line="237" w:lineRule="auto"/>
        <w:ind w:left="280" w:right="197" w:firstLine="0"/>
        <w:jc w:val="both"/>
      </w:pPr>
      <w:r>
        <w:rPr>
          <w:color w:val="231F20"/>
          <w:spacing w:val="-9"/>
        </w:rPr>
        <w:t>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позитивного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праці </w:t>
      </w:r>
      <w:r>
        <w:rPr>
          <w:color w:val="231F20"/>
          <w:spacing w:val="3"/>
        </w:rPr>
        <w:t xml:space="preserve">засобами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різноманітних </w:t>
      </w:r>
      <w:r>
        <w:rPr>
          <w:color w:val="231F20"/>
          <w:spacing w:val="-9"/>
        </w:rPr>
        <w:t>форм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предметно-перетворювальних </w:t>
      </w:r>
      <w:r>
        <w:rPr>
          <w:color w:val="231F20"/>
          <w:spacing w:val="-10"/>
        </w:rPr>
        <w:t xml:space="preserve">практичних дій. </w:t>
      </w:r>
      <w:r>
        <w:rPr>
          <w:color w:val="231F20"/>
          <w:spacing w:val="-3"/>
        </w:rPr>
        <w:t xml:space="preserve">При </w:t>
      </w:r>
      <w:r>
        <w:rPr>
          <w:color w:val="231F20"/>
          <w:spacing w:val="-4"/>
        </w:rPr>
        <w:t xml:space="preserve">цьому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3"/>
        </w:rPr>
        <w:t xml:space="preserve">відбуватися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набуття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  <w:spacing w:val="-13"/>
        </w:rPr>
        <w:t xml:space="preserve">первинних </w:t>
      </w:r>
      <w:r>
        <w:rPr>
          <w:color w:val="231F20"/>
          <w:spacing w:val="-6"/>
        </w:rPr>
        <w:t xml:space="preserve">уявлень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важливість </w:t>
      </w:r>
      <w:r>
        <w:rPr>
          <w:color w:val="231F20"/>
          <w:spacing w:val="-10"/>
        </w:rPr>
        <w:t xml:space="preserve">праці </w:t>
      </w:r>
      <w:r>
        <w:rPr>
          <w:color w:val="231F20"/>
        </w:rPr>
        <w:t xml:space="preserve">для  </w:t>
      </w:r>
      <w:r>
        <w:rPr>
          <w:color w:val="231F20"/>
          <w:spacing w:val="-14"/>
        </w:rPr>
        <w:t xml:space="preserve">них   </w:t>
      </w:r>
      <w:r>
        <w:rPr>
          <w:color w:val="231F20"/>
        </w:rPr>
        <w:t xml:space="preserve">самих,  </w:t>
      </w:r>
      <w:r>
        <w:rPr>
          <w:color w:val="231F20"/>
          <w:spacing w:val="-6"/>
        </w:rPr>
        <w:t>ро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9"/>
        </w:rPr>
        <w:t xml:space="preserve">дини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цілому,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  <w:spacing w:val="-8"/>
        </w:rPr>
        <w:t xml:space="preserve">правил </w:t>
      </w:r>
      <w:r>
        <w:rPr>
          <w:color w:val="231F20"/>
        </w:rPr>
        <w:t xml:space="preserve">безпеки </w:t>
      </w:r>
      <w:r>
        <w:rPr>
          <w:color w:val="231F20"/>
          <w:spacing w:val="-3"/>
        </w:rPr>
        <w:t xml:space="preserve">життя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>ви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11"/>
        </w:rPr>
        <w:t xml:space="preserve">конання </w:t>
      </w:r>
      <w:r>
        <w:rPr>
          <w:color w:val="231F20"/>
          <w:spacing w:val="-5"/>
        </w:rPr>
        <w:t xml:space="preserve">трудових </w:t>
      </w:r>
      <w:r>
        <w:rPr>
          <w:color w:val="231F20"/>
        </w:rPr>
        <w:t xml:space="preserve">завдань, </w:t>
      </w:r>
      <w:r>
        <w:rPr>
          <w:color w:val="231F20"/>
          <w:spacing w:val="-6"/>
        </w:rPr>
        <w:t xml:space="preserve">пропедевтичне </w:t>
      </w:r>
      <w:r>
        <w:rPr>
          <w:color w:val="231F20"/>
          <w:spacing w:val="-8"/>
        </w:rPr>
        <w:t xml:space="preserve">ознайомлення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4"/>
        </w:rPr>
        <w:t>сучасним  сві</w:t>
      </w:r>
      <w:r>
        <w:rPr>
          <w:rFonts w:ascii="Arial" w:hAnsi="Arial"/>
          <w:color w:val="231F20"/>
          <w:spacing w:val="-4"/>
        </w:rPr>
        <w:t xml:space="preserve">- </w:t>
      </w:r>
      <w:r>
        <w:rPr>
          <w:color w:val="231F20"/>
        </w:rPr>
        <w:t>том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10"/>
        </w:rPr>
        <w:t>професій.</w:t>
      </w:r>
    </w:p>
    <w:p w:rsidR="00A17FD0" w:rsidRDefault="008C7F95">
      <w:pPr>
        <w:pStyle w:val="a3"/>
        <w:spacing w:before="2"/>
        <w:ind w:left="280" w:right="195"/>
        <w:jc w:val="both"/>
      </w:pPr>
      <w:r>
        <w:rPr>
          <w:i/>
          <w:color w:val="231F20"/>
          <w:spacing w:val="4"/>
        </w:rPr>
        <w:t xml:space="preserve">Ціннісне ставлення до </w:t>
      </w:r>
      <w:r>
        <w:rPr>
          <w:i/>
          <w:color w:val="231F20"/>
          <w:spacing w:val="5"/>
        </w:rPr>
        <w:t xml:space="preserve">себе </w:t>
      </w:r>
      <w:r>
        <w:rPr>
          <w:color w:val="231F20"/>
        </w:rPr>
        <w:t xml:space="preserve">передбачає </w:t>
      </w:r>
      <w:r>
        <w:rPr>
          <w:color w:val="231F20"/>
          <w:spacing w:val="-5"/>
        </w:rPr>
        <w:t xml:space="preserve">сформованість </w:t>
      </w:r>
      <w:r>
        <w:rPr>
          <w:color w:val="231F20"/>
        </w:rPr>
        <w:t xml:space="preserve">у зростаючої особистості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8"/>
        </w:rPr>
        <w:t xml:space="preserve">цінувати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</w:t>
      </w:r>
      <w:r>
        <w:rPr>
          <w:color w:val="231F20"/>
          <w:spacing w:val="-10"/>
        </w:rPr>
        <w:t xml:space="preserve">носія </w:t>
      </w:r>
      <w:r>
        <w:rPr>
          <w:color w:val="231F20"/>
          <w:spacing w:val="-12"/>
        </w:rPr>
        <w:t xml:space="preserve">фізичних, </w:t>
      </w:r>
      <w:r>
        <w:rPr>
          <w:color w:val="231F20"/>
          <w:spacing w:val="-9"/>
        </w:rPr>
        <w:t xml:space="preserve">духовних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6"/>
        </w:rPr>
        <w:t>соціаль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7"/>
        </w:rPr>
        <w:t xml:space="preserve">сил. </w:t>
      </w:r>
      <w:r>
        <w:rPr>
          <w:color w:val="231F20"/>
          <w:spacing w:val="-8"/>
        </w:rPr>
        <w:t xml:space="preserve">Воно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умовою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дітей </w:t>
      </w:r>
      <w:r>
        <w:rPr>
          <w:color w:val="231F20"/>
          <w:spacing w:val="-6"/>
        </w:rPr>
        <w:t xml:space="preserve">активної житгєвої </w:t>
      </w:r>
      <w:r>
        <w:rPr>
          <w:color w:val="231F20"/>
          <w:spacing w:val="-13"/>
        </w:rPr>
        <w:t>позиції.</w:t>
      </w:r>
    </w:p>
    <w:p w:rsidR="00A17FD0" w:rsidRDefault="008C7F95">
      <w:pPr>
        <w:pStyle w:val="a3"/>
        <w:ind w:left="280" w:right="193"/>
        <w:jc w:val="both"/>
      </w:pPr>
      <w:r>
        <w:rPr>
          <w:color w:val="231F20"/>
          <w:spacing w:val="-13"/>
        </w:rPr>
        <w:t xml:space="preserve">Ціннісне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свого </w:t>
      </w:r>
      <w:r>
        <w:rPr>
          <w:color w:val="231F20"/>
          <w:spacing w:val="-10"/>
        </w:rPr>
        <w:t xml:space="preserve">фізичного </w:t>
      </w:r>
      <w:r>
        <w:rPr>
          <w:color w:val="231F20"/>
          <w:spacing w:val="-5"/>
        </w:rPr>
        <w:t xml:space="preserve">“Я”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 xml:space="preserve">особистості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</w:rPr>
        <w:t xml:space="preserve">свою </w:t>
      </w:r>
      <w:r>
        <w:rPr>
          <w:color w:val="231F20"/>
          <w:spacing w:val="-8"/>
        </w:rPr>
        <w:t xml:space="preserve">зовнішність, </w:t>
      </w:r>
      <w:r>
        <w:rPr>
          <w:color w:val="231F20"/>
          <w:spacing w:val="-6"/>
        </w:rPr>
        <w:t xml:space="preserve">тілобудову, </w:t>
      </w:r>
      <w:r>
        <w:rPr>
          <w:color w:val="231F20"/>
          <w:spacing w:val="-3"/>
        </w:rPr>
        <w:t xml:space="preserve">поставу,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9"/>
        </w:rPr>
        <w:t xml:space="preserve">рухових </w:t>
      </w:r>
      <w:r>
        <w:rPr>
          <w:color w:val="231F20"/>
        </w:rPr>
        <w:t>здіб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  <w:spacing w:val="-5"/>
        </w:rPr>
        <w:t xml:space="preserve">ностей, </w:t>
      </w:r>
      <w:r>
        <w:rPr>
          <w:color w:val="231F20"/>
          <w:spacing w:val="-11"/>
        </w:rPr>
        <w:t xml:space="preserve">фізичну </w:t>
      </w:r>
      <w:r>
        <w:rPr>
          <w:color w:val="231F20"/>
          <w:spacing w:val="-5"/>
        </w:rPr>
        <w:t xml:space="preserve">витривалість, </w:t>
      </w:r>
      <w:r>
        <w:rPr>
          <w:color w:val="231F20"/>
          <w:spacing w:val="-6"/>
        </w:rPr>
        <w:t xml:space="preserve">високу </w:t>
      </w:r>
      <w:r>
        <w:rPr>
          <w:color w:val="231F20"/>
          <w:spacing w:val="-4"/>
        </w:rPr>
        <w:t xml:space="preserve">працездатність, </w:t>
      </w:r>
      <w:r>
        <w:rPr>
          <w:color w:val="231F20"/>
          <w:spacing w:val="-12"/>
        </w:rPr>
        <w:t xml:space="preserve">функціональну </w:t>
      </w:r>
      <w:r>
        <w:rPr>
          <w:color w:val="231F20"/>
          <w:spacing w:val="-7"/>
        </w:rPr>
        <w:t>спро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  <w:spacing w:val="-4"/>
        </w:rPr>
        <w:t>можність,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здатність </w:t>
      </w:r>
      <w:r>
        <w:rPr>
          <w:color w:val="231F20"/>
          <w:spacing w:val="-5"/>
        </w:rPr>
        <w:t xml:space="preserve">відновлювати </w:t>
      </w:r>
      <w:r>
        <w:rPr>
          <w:color w:val="231F20"/>
          <w:spacing w:val="-7"/>
        </w:rPr>
        <w:t xml:space="preserve">силу </w:t>
      </w:r>
      <w:r>
        <w:rPr>
          <w:color w:val="231F20"/>
          <w:spacing w:val="-10"/>
        </w:rPr>
        <w:t xml:space="preserve">після фізичного </w:t>
      </w:r>
      <w:r>
        <w:rPr>
          <w:color w:val="231F20"/>
          <w:spacing w:val="-5"/>
        </w:rPr>
        <w:t xml:space="preserve">навантаження, вольові </w:t>
      </w:r>
      <w:r>
        <w:rPr>
          <w:color w:val="231F20"/>
          <w:spacing w:val="-10"/>
        </w:rPr>
        <w:t xml:space="preserve">риси, </w:t>
      </w:r>
      <w:r>
        <w:rPr>
          <w:color w:val="231F20"/>
          <w:spacing w:val="4"/>
        </w:rPr>
        <w:t>с</w:t>
      </w:r>
      <w:r>
        <w:rPr>
          <w:color w:val="231F20"/>
          <w:spacing w:val="4"/>
        </w:rPr>
        <w:t xml:space="preserve">татеву </w:t>
      </w:r>
      <w:r>
        <w:rPr>
          <w:color w:val="231F20"/>
          <w:spacing w:val="-5"/>
        </w:rPr>
        <w:t xml:space="preserve">належність, </w:t>
      </w:r>
      <w:r>
        <w:rPr>
          <w:color w:val="231F20"/>
          <w:spacing w:val="-12"/>
        </w:rPr>
        <w:t xml:space="preserve">гігієнічні </w:t>
      </w:r>
      <w:r>
        <w:rPr>
          <w:color w:val="231F20"/>
          <w:spacing w:val="-7"/>
        </w:rPr>
        <w:t xml:space="preserve">навички, </w:t>
      </w:r>
      <w:r>
        <w:rPr>
          <w:color w:val="231F20"/>
          <w:spacing w:val="-9"/>
        </w:rPr>
        <w:t xml:space="preserve">корисні </w:t>
      </w:r>
      <w:r>
        <w:rPr>
          <w:color w:val="231F20"/>
          <w:spacing w:val="-6"/>
        </w:rPr>
        <w:t xml:space="preserve">звички, </w:t>
      </w:r>
      <w:r>
        <w:rPr>
          <w:color w:val="231F20"/>
          <w:spacing w:val="6"/>
        </w:rPr>
        <w:t xml:space="preserve">стан </w:t>
      </w:r>
      <w:r>
        <w:rPr>
          <w:color w:val="231F20"/>
        </w:rPr>
        <w:t xml:space="preserve">свого </w:t>
      </w:r>
      <w:r>
        <w:rPr>
          <w:color w:val="231F20"/>
          <w:spacing w:val="-3"/>
        </w:rPr>
        <w:t xml:space="preserve">здоров’я </w:t>
      </w:r>
      <w:r>
        <w:rPr>
          <w:color w:val="231F20"/>
        </w:rPr>
        <w:t xml:space="preserve">й турбуватися </w:t>
      </w:r>
      <w:r>
        <w:rPr>
          <w:color w:val="231F20"/>
          <w:spacing w:val="-11"/>
        </w:rPr>
        <w:t xml:space="preserve">про </w:t>
      </w:r>
      <w:r>
        <w:rPr>
          <w:color w:val="231F20"/>
        </w:rPr>
        <w:t xml:space="preserve">безпеку </w:t>
      </w:r>
      <w:r>
        <w:rPr>
          <w:color w:val="231F20"/>
          <w:spacing w:val="-5"/>
        </w:rPr>
        <w:t xml:space="preserve">власної </w:t>
      </w:r>
      <w:r>
        <w:rPr>
          <w:color w:val="231F20"/>
          <w:spacing w:val="-6"/>
        </w:rPr>
        <w:t xml:space="preserve">життєдіяльності, </w:t>
      </w:r>
      <w:r>
        <w:rPr>
          <w:color w:val="231F20"/>
          <w:spacing w:val="3"/>
        </w:rPr>
        <w:t xml:space="preserve">вести </w:t>
      </w:r>
      <w:r>
        <w:rPr>
          <w:color w:val="231F20"/>
          <w:spacing w:val="-6"/>
        </w:rPr>
        <w:t xml:space="preserve">здоровий </w:t>
      </w:r>
      <w:r>
        <w:rPr>
          <w:color w:val="231F20"/>
          <w:spacing w:val="-7"/>
        </w:rPr>
        <w:t xml:space="preserve">спосіб </w:t>
      </w:r>
      <w:r>
        <w:rPr>
          <w:color w:val="231F20"/>
        </w:rPr>
        <w:t xml:space="preserve">життя, </w:t>
      </w:r>
      <w:r>
        <w:rPr>
          <w:color w:val="231F20"/>
          <w:spacing w:val="-5"/>
        </w:rPr>
        <w:t xml:space="preserve">активно </w:t>
      </w:r>
      <w:r>
        <w:rPr>
          <w:color w:val="231F20"/>
          <w:spacing w:val="-6"/>
        </w:rPr>
        <w:t>відпочивати.</w:t>
      </w:r>
    </w:p>
    <w:p w:rsidR="00A17FD0" w:rsidRDefault="008C7F95">
      <w:pPr>
        <w:pStyle w:val="a3"/>
        <w:ind w:left="280" w:right="210"/>
        <w:jc w:val="both"/>
      </w:pPr>
      <w:r>
        <w:rPr>
          <w:color w:val="231F20"/>
        </w:rPr>
        <w:t>Також ціннісне ставлення до свого психічного “Я” передбачає вихо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ваність у дітей та учнівської молоді культури пізнання власного внутріш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нього світу: думок, переживань, станів, намірів, прагнень, цілей, життєвих перспектив, ідеалів, цінностей, ставлень. Важливо навчити молоду особи-</w:t>
      </w:r>
    </w:p>
    <w:p w:rsidR="00A17FD0" w:rsidRDefault="00A17FD0">
      <w:pPr>
        <w:jc w:val="both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5" w:line="235" w:lineRule="auto"/>
        <w:ind w:left="280" w:right="218" w:firstLine="0"/>
        <w:jc w:val="both"/>
      </w:pPr>
      <w:r>
        <w:rPr>
          <w:color w:val="231F20"/>
        </w:rPr>
        <w:t xml:space="preserve">стість </w:t>
      </w:r>
      <w:r>
        <w:rPr>
          <w:color w:val="231F20"/>
          <w:spacing w:val="-5"/>
        </w:rPr>
        <w:t xml:space="preserve">сприймати </w:t>
      </w:r>
      <w:r>
        <w:rPr>
          <w:color w:val="231F20"/>
          <w:spacing w:val="4"/>
        </w:rPr>
        <w:t>с</w:t>
      </w:r>
      <w:r>
        <w:rPr>
          <w:color w:val="231F20"/>
          <w:spacing w:val="4"/>
        </w:rPr>
        <w:t xml:space="preserve">ебе </w:t>
      </w:r>
      <w:r>
        <w:rPr>
          <w:color w:val="231F20"/>
        </w:rPr>
        <w:t xml:space="preserve">такою, </w:t>
      </w:r>
      <w:r>
        <w:rPr>
          <w:color w:val="231F20"/>
          <w:spacing w:val="-4"/>
        </w:rPr>
        <w:t xml:space="preserve">якою </w:t>
      </w:r>
      <w:r>
        <w:rPr>
          <w:color w:val="231F20"/>
          <w:spacing w:val="-9"/>
        </w:rPr>
        <w:t xml:space="preserve">вона </w:t>
      </w:r>
      <w:r>
        <w:rPr>
          <w:color w:val="231F20"/>
          <w:spacing w:val="-5"/>
        </w:rPr>
        <w:t xml:space="preserve">є, </w:t>
      </w:r>
      <w:r>
        <w:rPr>
          <w:color w:val="231F20"/>
        </w:rPr>
        <w:t xml:space="preserve">знати свої </w:t>
      </w:r>
      <w:r>
        <w:rPr>
          <w:color w:val="231F20"/>
          <w:spacing w:val="-10"/>
        </w:rPr>
        <w:t xml:space="preserve">позитивні </w:t>
      </w:r>
      <w:r>
        <w:rPr>
          <w:color w:val="231F20"/>
        </w:rPr>
        <w:t xml:space="preserve">й  </w:t>
      </w:r>
      <w:r>
        <w:rPr>
          <w:color w:val="231F20"/>
          <w:spacing w:val="-3"/>
        </w:rPr>
        <w:t xml:space="preserve">нега- </w:t>
      </w:r>
      <w:r>
        <w:rPr>
          <w:color w:val="231F20"/>
          <w:spacing w:val="-8"/>
        </w:rPr>
        <w:t xml:space="preserve">тивні </w:t>
      </w:r>
      <w:r>
        <w:rPr>
          <w:color w:val="231F20"/>
          <w:spacing w:val="-4"/>
        </w:rPr>
        <w:t xml:space="preserve">якості, </w:t>
      </w:r>
      <w:r>
        <w:rPr>
          <w:color w:val="231F20"/>
          <w:spacing w:val="-6"/>
        </w:rPr>
        <w:t xml:space="preserve">сприяти </w:t>
      </w:r>
      <w:r>
        <w:rPr>
          <w:color w:val="231F20"/>
          <w:spacing w:val="-8"/>
        </w:rPr>
        <w:t xml:space="preserve">формуванню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реалістичної </w:t>
      </w:r>
      <w:r>
        <w:rPr>
          <w:color w:val="231F20"/>
          <w:spacing w:val="-12"/>
        </w:rPr>
        <w:t xml:space="preserve">Я-концепції,  </w:t>
      </w:r>
      <w:r>
        <w:rPr>
          <w:color w:val="231F20"/>
          <w:spacing w:val="-3"/>
        </w:rPr>
        <w:t>готов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4"/>
        </w:rPr>
        <w:t xml:space="preserve">ності </w:t>
      </w:r>
      <w:r>
        <w:rPr>
          <w:color w:val="231F20"/>
        </w:rPr>
        <w:t xml:space="preserve">й здатності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самовдосконалення, </w:t>
      </w:r>
      <w:r>
        <w:rPr>
          <w:color w:val="231F20"/>
          <w:spacing w:val="-6"/>
        </w:rPr>
        <w:t>конструктивної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5"/>
        </w:rPr>
        <w:t>самокритичності.</w:t>
      </w:r>
    </w:p>
    <w:p w:rsidR="00A17FD0" w:rsidRDefault="008C7F95">
      <w:pPr>
        <w:pStyle w:val="a3"/>
        <w:ind w:left="280" w:right="203"/>
        <w:jc w:val="both"/>
      </w:pPr>
      <w:r>
        <w:rPr>
          <w:color w:val="231F20"/>
          <w:spacing w:val="-13"/>
        </w:rPr>
        <w:t xml:space="preserve">Ціннісне </w:t>
      </w:r>
      <w:r>
        <w:rPr>
          <w:color w:val="231F20"/>
          <w:spacing w:val="-4"/>
        </w:rPr>
        <w:t xml:space="preserve">ставлення 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свого </w:t>
      </w:r>
      <w:r>
        <w:rPr>
          <w:color w:val="231F20"/>
          <w:spacing w:val="-8"/>
        </w:rPr>
        <w:t xml:space="preserve">соціального </w:t>
      </w:r>
      <w:r>
        <w:rPr>
          <w:color w:val="231F20"/>
          <w:spacing w:val="-5"/>
        </w:rPr>
        <w:t xml:space="preserve">“Я” </w:t>
      </w:r>
      <w:r>
        <w:rPr>
          <w:color w:val="231F20"/>
          <w:spacing w:val="-3"/>
        </w:rPr>
        <w:t xml:space="preserve">виявляється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таких </w:t>
      </w:r>
      <w:r>
        <w:rPr>
          <w:color w:val="231F20"/>
          <w:spacing w:val="-5"/>
        </w:rPr>
        <w:t xml:space="preserve">ознаках: </w:t>
      </w:r>
      <w:r>
        <w:rPr>
          <w:color w:val="231F20"/>
        </w:rPr>
        <w:t xml:space="preserve">здатності </w:t>
      </w:r>
      <w:r>
        <w:rPr>
          <w:color w:val="231F20"/>
          <w:spacing w:val="-6"/>
        </w:rPr>
        <w:t xml:space="preserve">орієнтуватися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пристосовуватися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нових  </w:t>
      </w:r>
      <w:r>
        <w:rPr>
          <w:color w:val="231F20"/>
          <w:spacing w:val="-3"/>
        </w:rPr>
        <w:t xml:space="preserve">умов  </w:t>
      </w:r>
      <w:r>
        <w:rPr>
          <w:color w:val="231F20"/>
          <w:spacing w:val="-5"/>
        </w:rPr>
        <w:t>жит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3"/>
        </w:rPr>
        <w:t xml:space="preserve">тя, </w:t>
      </w:r>
      <w:r>
        <w:rPr>
          <w:color w:val="231F20"/>
          <w:spacing w:val="-7"/>
        </w:rPr>
        <w:t xml:space="preserve">конструктивно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7"/>
        </w:rPr>
        <w:t xml:space="preserve">впливати; визначенні </w:t>
      </w:r>
      <w:r>
        <w:rPr>
          <w:color w:val="231F20"/>
        </w:rPr>
        <w:t xml:space="preserve">свого </w:t>
      </w:r>
      <w:r>
        <w:rPr>
          <w:color w:val="231F20"/>
          <w:spacing w:val="3"/>
        </w:rPr>
        <w:t xml:space="preserve">статусу </w:t>
      </w:r>
      <w:r>
        <w:rPr>
          <w:color w:val="231F20"/>
        </w:rPr>
        <w:t xml:space="preserve">в </w:t>
      </w:r>
      <w:r>
        <w:rPr>
          <w:color w:val="231F20"/>
          <w:spacing w:val="-10"/>
        </w:rPr>
        <w:t xml:space="preserve">соціальній </w:t>
      </w:r>
      <w:r>
        <w:rPr>
          <w:color w:val="231F20"/>
          <w:spacing w:val="-12"/>
        </w:rPr>
        <w:t xml:space="preserve">групі, </w:t>
      </w:r>
      <w:r>
        <w:rPr>
          <w:color w:val="231F20"/>
          <w:spacing w:val="-6"/>
        </w:rPr>
        <w:t xml:space="preserve">налагодженні </w:t>
      </w:r>
      <w:r>
        <w:rPr>
          <w:color w:val="231F20"/>
          <w:spacing w:val="-10"/>
        </w:rPr>
        <w:t xml:space="preserve">спільної праці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дорослими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однолітками; </w:t>
      </w:r>
      <w:r>
        <w:rPr>
          <w:color w:val="231F20"/>
          <w:spacing w:val="-15"/>
        </w:rPr>
        <w:t xml:space="preserve">умінні </w:t>
      </w:r>
      <w:r>
        <w:rPr>
          <w:color w:val="231F20"/>
          <w:spacing w:val="-3"/>
        </w:rPr>
        <w:t xml:space="preserve">запобігати </w:t>
      </w:r>
      <w:r>
        <w:rPr>
          <w:color w:val="231F20"/>
          <w:spacing w:val="-7"/>
        </w:rPr>
        <w:t xml:space="preserve">конфліктам; </w:t>
      </w:r>
      <w:r>
        <w:rPr>
          <w:color w:val="231F20"/>
          <w:spacing w:val="-4"/>
        </w:rPr>
        <w:t xml:space="preserve">справедливому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шляхетному ставленні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людей; </w:t>
      </w:r>
      <w:r>
        <w:rPr>
          <w:color w:val="231F20"/>
          <w:spacing w:val="-14"/>
        </w:rPr>
        <w:t xml:space="preserve">позиції </w:t>
      </w:r>
      <w:r>
        <w:rPr>
          <w:color w:val="231F20"/>
          <w:spacing w:val="-6"/>
        </w:rPr>
        <w:t xml:space="preserve">активного </w:t>
      </w:r>
      <w:r>
        <w:rPr>
          <w:color w:val="231F20"/>
        </w:rPr>
        <w:t xml:space="preserve">суб’єкта  </w:t>
      </w:r>
      <w:r>
        <w:rPr>
          <w:color w:val="231F20"/>
          <w:spacing w:val="-3"/>
        </w:rPr>
        <w:t xml:space="preserve">громадянського  суспільства,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може й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6"/>
        </w:rPr>
        <w:t xml:space="preserve">впливати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>долю</w:t>
      </w:r>
      <w:r>
        <w:rPr>
          <w:color w:val="231F20"/>
          <w:spacing w:val="-27"/>
        </w:rPr>
        <w:t xml:space="preserve"> </w:t>
      </w:r>
      <w:r>
        <w:rPr>
          <w:color w:val="231F20"/>
          <w:spacing w:val="-11"/>
        </w:rPr>
        <w:t>країни.</w:t>
      </w:r>
    </w:p>
    <w:p w:rsidR="00A17FD0" w:rsidRDefault="008C7F95">
      <w:pPr>
        <w:pStyle w:val="a3"/>
        <w:spacing w:before="2" w:line="242" w:lineRule="auto"/>
        <w:ind w:left="280" w:right="226"/>
        <w:jc w:val="both"/>
      </w:pPr>
      <w:r>
        <w:rPr>
          <w:color w:val="231F20"/>
        </w:rPr>
        <w:t xml:space="preserve">Характер </w:t>
      </w:r>
      <w:r>
        <w:rPr>
          <w:color w:val="231F20"/>
          <w:spacing w:val="-14"/>
        </w:rPr>
        <w:t>ціннісного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</w:rPr>
        <w:t xml:space="preserve">особистості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4"/>
        </w:rPr>
        <w:t xml:space="preserve">себе </w:t>
      </w:r>
      <w:r>
        <w:rPr>
          <w:color w:val="231F20"/>
          <w:spacing w:val="-4"/>
        </w:rPr>
        <w:t xml:space="preserve">істотно </w:t>
      </w:r>
      <w:r>
        <w:rPr>
          <w:color w:val="231F20"/>
          <w:spacing w:val="-7"/>
        </w:rPr>
        <w:t>зміню</w:t>
      </w:r>
      <w:r>
        <w:rPr>
          <w:rFonts w:ascii="Arial" w:hAnsi="Arial"/>
          <w:color w:val="231F20"/>
          <w:spacing w:val="-7"/>
        </w:rPr>
        <w:t xml:space="preserve">- </w:t>
      </w:r>
      <w:r>
        <w:rPr>
          <w:color w:val="231F20"/>
        </w:rPr>
        <w:t xml:space="preserve">ється з </w:t>
      </w:r>
      <w:r>
        <w:rPr>
          <w:color w:val="231F20"/>
          <w:spacing w:val="-6"/>
        </w:rPr>
        <w:t xml:space="preserve">віком.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молодшому </w:t>
      </w:r>
      <w:r>
        <w:rPr>
          <w:color w:val="231F20"/>
          <w:spacing w:val="-8"/>
        </w:rPr>
        <w:t xml:space="preserve">шкільному </w:t>
      </w:r>
      <w:r>
        <w:rPr>
          <w:color w:val="231F20"/>
          <w:spacing w:val="-12"/>
        </w:rPr>
        <w:t xml:space="preserve">віці </w:t>
      </w:r>
      <w:r>
        <w:rPr>
          <w:color w:val="231F20"/>
          <w:spacing w:val="-3"/>
        </w:rPr>
        <w:t xml:space="preserve">розвивається </w:t>
      </w:r>
      <w:r>
        <w:rPr>
          <w:color w:val="231F20"/>
          <w:spacing w:val="-5"/>
        </w:rPr>
        <w:t xml:space="preserve">рефлексія, </w:t>
      </w:r>
      <w:r>
        <w:rPr>
          <w:color w:val="231F20"/>
          <w:spacing w:val="-8"/>
        </w:rPr>
        <w:t>фор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</w:rPr>
        <w:t xml:space="preserve">мується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8"/>
        </w:rPr>
        <w:t xml:space="preserve">оцінювати </w:t>
      </w:r>
      <w:r>
        <w:rPr>
          <w:color w:val="231F20"/>
          <w:spacing w:val="4"/>
        </w:rPr>
        <w:t xml:space="preserve">себе </w:t>
      </w:r>
      <w:r>
        <w:rPr>
          <w:color w:val="231F20"/>
        </w:rPr>
        <w:t xml:space="preserve">як предмет </w:t>
      </w:r>
      <w:r>
        <w:rPr>
          <w:color w:val="231F20"/>
          <w:spacing w:val="-3"/>
        </w:rPr>
        <w:t xml:space="preserve">змін </w:t>
      </w:r>
      <w:r>
        <w:rPr>
          <w:color w:val="231F20"/>
          <w:spacing w:val="-5"/>
        </w:rPr>
        <w:t>[128].</w:t>
      </w:r>
    </w:p>
    <w:p w:rsidR="00A17FD0" w:rsidRDefault="008C7F95">
      <w:pPr>
        <w:pStyle w:val="a3"/>
        <w:spacing w:line="237" w:lineRule="auto"/>
        <w:ind w:left="280" w:right="226"/>
        <w:jc w:val="both"/>
      </w:pPr>
      <w:r>
        <w:rPr>
          <w:color w:val="231F20"/>
          <w:spacing w:val="-9"/>
        </w:rPr>
        <w:t xml:space="preserve">Орієнтовні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класів, </w:t>
      </w:r>
      <w:r>
        <w:rPr>
          <w:color w:val="231F20"/>
        </w:rPr>
        <w:t xml:space="preserve">які </w:t>
      </w:r>
      <w:r>
        <w:rPr>
          <w:color w:val="231F20"/>
          <w:spacing w:val="-3"/>
        </w:rPr>
        <w:t>необ</w:t>
      </w:r>
      <w:r>
        <w:rPr>
          <w:rFonts w:ascii="Arial" w:hAnsi="Arial"/>
          <w:color w:val="231F20"/>
          <w:spacing w:val="-3"/>
        </w:rPr>
        <w:t xml:space="preserve">- </w:t>
      </w:r>
      <w:r>
        <w:rPr>
          <w:color w:val="231F20"/>
          <w:spacing w:val="-10"/>
        </w:rPr>
        <w:t xml:space="preserve">хідно </w:t>
      </w:r>
      <w:r>
        <w:rPr>
          <w:color w:val="231F20"/>
          <w:spacing w:val="-3"/>
        </w:rPr>
        <w:t xml:space="preserve">враховувати педагогу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>планування виховної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6"/>
        </w:rPr>
        <w:t>роботи: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60"/>
        </w:tabs>
        <w:spacing w:line="249" w:lineRule="auto"/>
        <w:ind w:right="198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>особл</w:t>
      </w:r>
      <w:r>
        <w:rPr>
          <w:color w:val="231F20"/>
          <w:spacing w:val="-3"/>
          <w:sz w:val="30"/>
        </w:rPr>
        <w:t xml:space="preserve">ивостей </w:t>
      </w:r>
      <w:r>
        <w:rPr>
          <w:color w:val="231F20"/>
          <w:spacing w:val="-8"/>
          <w:sz w:val="30"/>
        </w:rPr>
        <w:t xml:space="preserve">учнів,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pacing w:val="-6"/>
          <w:sz w:val="30"/>
        </w:rPr>
        <w:t xml:space="preserve">інтересів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>потреб.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00"/>
        </w:tabs>
        <w:spacing w:line="325" w:lineRule="exact"/>
        <w:ind w:left="1399" w:hanging="399"/>
        <w:rPr>
          <w:rFonts w:ascii="Arial" w:hAnsi="Arial"/>
          <w:sz w:val="30"/>
        </w:rPr>
      </w:pPr>
      <w:r>
        <w:rPr>
          <w:color w:val="231F20"/>
          <w:spacing w:val="-8"/>
          <w:sz w:val="30"/>
        </w:rPr>
        <w:t xml:space="preserve">Формування дружного, організованого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pacing w:val="2"/>
          <w:sz w:val="30"/>
        </w:rPr>
        <w:t>через</w:t>
      </w:r>
      <w:r>
        <w:rPr>
          <w:color w:val="231F20"/>
          <w:spacing w:val="72"/>
          <w:sz w:val="30"/>
        </w:rPr>
        <w:t xml:space="preserve"> </w:t>
      </w:r>
      <w:r>
        <w:rPr>
          <w:color w:val="231F20"/>
          <w:spacing w:val="-4"/>
          <w:sz w:val="30"/>
        </w:rPr>
        <w:t>активіза</w:t>
      </w:r>
      <w:r>
        <w:rPr>
          <w:rFonts w:ascii="Arial" w:hAnsi="Arial"/>
          <w:color w:val="231F20"/>
          <w:spacing w:val="-4"/>
          <w:sz w:val="30"/>
        </w:rPr>
        <w:t>-</w:t>
      </w:r>
    </w:p>
    <w:p w:rsidR="00A17FD0" w:rsidRDefault="008C7F95">
      <w:pPr>
        <w:pStyle w:val="a3"/>
        <w:spacing w:line="340" w:lineRule="exact"/>
        <w:ind w:left="280" w:firstLine="0"/>
      </w:pPr>
      <w:r>
        <w:rPr>
          <w:color w:val="231F20"/>
        </w:rPr>
        <w:t>цію форм індивідуального впливу та колективної виховної роботи.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00"/>
        </w:tabs>
        <w:spacing w:line="242" w:lineRule="auto"/>
        <w:ind w:right="226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Орієнтація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кожного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1"/>
          <w:sz w:val="30"/>
        </w:rPr>
        <w:t xml:space="preserve">нових </w:t>
      </w:r>
      <w:r>
        <w:rPr>
          <w:color w:val="231F20"/>
          <w:spacing w:val="-13"/>
          <w:sz w:val="30"/>
        </w:rPr>
        <w:t xml:space="preserve">психологічних </w:t>
      </w:r>
      <w:r>
        <w:rPr>
          <w:color w:val="231F20"/>
          <w:spacing w:val="-5"/>
          <w:sz w:val="30"/>
        </w:rPr>
        <w:t xml:space="preserve">можливостей: </w:t>
      </w:r>
      <w:r>
        <w:rPr>
          <w:color w:val="231F20"/>
          <w:spacing w:val="-7"/>
          <w:sz w:val="30"/>
        </w:rPr>
        <w:t xml:space="preserve">проектування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й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7"/>
          <w:sz w:val="30"/>
        </w:rPr>
        <w:t>керування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9"/>
          <w:sz w:val="30"/>
        </w:rPr>
        <w:t>проце</w:t>
      </w:r>
      <w:r>
        <w:rPr>
          <w:rFonts w:ascii="Arial" w:hAnsi="Arial"/>
          <w:color w:val="231F20"/>
          <w:spacing w:val="-9"/>
          <w:sz w:val="30"/>
        </w:rPr>
        <w:t xml:space="preserve">- </w:t>
      </w:r>
      <w:r>
        <w:rPr>
          <w:color w:val="231F20"/>
          <w:sz w:val="30"/>
        </w:rPr>
        <w:t xml:space="preserve">сом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розвитку.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20"/>
        </w:tabs>
        <w:spacing w:line="242" w:lineRule="auto"/>
        <w:ind w:right="208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Прищеплювання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учням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день, </w:t>
      </w:r>
      <w:r>
        <w:rPr>
          <w:color w:val="231F20"/>
          <w:spacing w:val="-4"/>
          <w:sz w:val="30"/>
        </w:rPr>
        <w:t xml:space="preserve">тиждень, місяць;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-4"/>
          <w:sz w:val="30"/>
        </w:rPr>
        <w:t xml:space="preserve">самозвітування; </w:t>
      </w:r>
      <w:r>
        <w:rPr>
          <w:color w:val="231F20"/>
          <w:spacing w:val="-6"/>
          <w:sz w:val="30"/>
        </w:rPr>
        <w:t xml:space="preserve">дотримання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z w:val="30"/>
        </w:rPr>
        <w:t xml:space="preserve">свого </w:t>
      </w:r>
      <w:r>
        <w:rPr>
          <w:color w:val="231F20"/>
          <w:spacing w:val="-10"/>
          <w:sz w:val="30"/>
        </w:rPr>
        <w:t xml:space="preserve">плану, </w:t>
      </w:r>
      <w:r>
        <w:rPr>
          <w:color w:val="231F20"/>
          <w:spacing w:val="-6"/>
          <w:sz w:val="30"/>
        </w:rPr>
        <w:t xml:space="preserve">відповідальності </w:t>
      </w:r>
      <w:r>
        <w:rPr>
          <w:color w:val="231F20"/>
          <w:sz w:val="30"/>
        </w:rPr>
        <w:t>за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3"/>
          <w:sz w:val="30"/>
        </w:rPr>
        <w:t>самозобов’язання.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300"/>
        </w:tabs>
        <w:spacing w:line="337" w:lineRule="exact"/>
        <w:ind w:left="1299" w:hanging="299"/>
        <w:rPr>
          <w:sz w:val="30"/>
        </w:rPr>
      </w:pPr>
      <w:r>
        <w:rPr>
          <w:color w:val="231F20"/>
          <w:spacing w:val="-8"/>
          <w:sz w:val="30"/>
        </w:rPr>
        <w:t xml:space="preserve">Поглиблення </w:t>
      </w: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z w:val="30"/>
        </w:rPr>
        <w:t xml:space="preserve">учнями змісту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pacing w:val="-11"/>
          <w:sz w:val="30"/>
        </w:rPr>
        <w:t xml:space="preserve">норм </w:t>
      </w:r>
      <w:r>
        <w:rPr>
          <w:color w:val="231F20"/>
          <w:sz w:val="30"/>
        </w:rPr>
        <w:t>і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pacing w:val="-9"/>
          <w:sz w:val="30"/>
        </w:rPr>
        <w:t>правил.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40"/>
        </w:tabs>
        <w:spacing w:line="242" w:lineRule="auto"/>
        <w:ind w:right="203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позитивних рис </w:t>
      </w:r>
      <w:r>
        <w:rPr>
          <w:color w:val="231F20"/>
          <w:spacing w:val="-3"/>
          <w:sz w:val="30"/>
        </w:rPr>
        <w:t xml:space="preserve">характеру: </w:t>
      </w:r>
      <w:r>
        <w:rPr>
          <w:color w:val="231F20"/>
          <w:spacing w:val="-4"/>
          <w:sz w:val="30"/>
        </w:rPr>
        <w:t xml:space="preserve">обов’язковості,  </w:t>
      </w:r>
      <w:r>
        <w:rPr>
          <w:color w:val="231F20"/>
          <w:sz w:val="30"/>
        </w:rPr>
        <w:t xml:space="preserve">чесності, </w:t>
      </w:r>
      <w:r>
        <w:rPr>
          <w:color w:val="231F20"/>
          <w:spacing w:val="-7"/>
          <w:sz w:val="30"/>
        </w:rPr>
        <w:t xml:space="preserve">організованості, </w:t>
      </w:r>
      <w:r>
        <w:rPr>
          <w:color w:val="231F20"/>
          <w:spacing w:val="-4"/>
          <w:sz w:val="30"/>
        </w:rPr>
        <w:t>доброти,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щирості, </w:t>
      </w:r>
      <w:r>
        <w:rPr>
          <w:color w:val="231F20"/>
          <w:spacing w:val="-5"/>
          <w:sz w:val="30"/>
        </w:rPr>
        <w:t xml:space="preserve">поваги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старших, </w:t>
      </w:r>
      <w:r>
        <w:rPr>
          <w:color w:val="231F20"/>
          <w:spacing w:val="-8"/>
          <w:sz w:val="30"/>
        </w:rPr>
        <w:t xml:space="preserve">співпереживання, </w:t>
      </w:r>
      <w:r>
        <w:rPr>
          <w:color w:val="231F20"/>
          <w:spacing w:val="-5"/>
          <w:sz w:val="30"/>
        </w:rPr>
        <w:t xml:space="preserve">вимогливості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4"/>
          <w:sz w:val="30"/>
        </w:rPr>
        <w:t>себе.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40"/>
        </w:tabs>
        <w:spacing w:line="237" w:lineRule="auto"/>
        <w:ind w:right="218" w:firstLine="720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Сприяння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7"/>
          <w:sz w:val="30"/>
        </w:rPr>
        <w:t xml:space="preserve">мовленнєвої </w:t>
      </w:r>
      <w:r>
        <w:rPr>
          <w:color w:val="231F20"/>
          <w:spacing w:val="-5"/>
          <w:sz w:val="30"/>
        </w:rPr>
        <w:t xml:space="preserve">культури учня, </w:t>
      </w:r>
      <w:r>
        <w:rPr>
          <w:color w:val="231F20"/>
          <w:spacing w:val="-11"/>
          <w:sz w:val="30"/>
        </w:rPr>
        <w:t xml:space="preserve">уміння </w:t>
      </w:r>
      <w:r>
        <w:rPr>
          <w:color w:val="231F20"/>
          <w:spacing w:val="-9"/>
          <w:sz w:val="30"/>
        </w:rPr>
        <w:t xml:space="preserve">спілку- </w:t>
      </w:r>
      <w:r>
        <w:rPr>
          <w:color w:val="231F20"/>
          <w:sz w:val="30"/>
        </w:rPr>
        <w:t xml:space="preserve">ватися, </w:t>
      </w:r>
      <w:r>
        <w:rPr>
          <w:color w:val="231F20"/>
          <w:spacing w:val="-4"/>
          <w:sz w:val="30"/>
        </w:rPr>
        <w:t xml:space="preserve">висловлювати </w:t>
      </w:r>
      <w:r>
        <w:rPr>
          <w:color w:val="231F20"/>
          <w:sz w:val="30"/>
        </w:rPr>
        <w:t>свою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z w:val="30"/>
        </w:rPr>
        <w:t>думку.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40"/>
        </w:tabs>
        <w:spacing w:line="249" w:lineRule="auto"/>
        <w:ind w:right="233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Розвиток </w:t>
      </w:r>
      <w:r>
        <w:rPr>
          <w:color w:val="231F20"/>
          <w:spacing w:val="-4"/>
          <w:sz w:val="30"/>
        </w:rPr>
        <w:t xml:space="preserve">інтересу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навчання,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pacing w:val="-13"/>
          <w:sz w:val="30"/>
        </w:rPr>
        <w:t xml:space="preserve">постійно </w:t>
      </w:r>
      <w:r>
        <w:rPr>
          <w:color w:val="231F20"/>
          <w:spacing w:val="-3"/>
          <w:sz w:val="30"/>
        </w:rPr>
        <w:t xml:space="preserve">активізувати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8"/>
          <w:sz w:val="30"/>
        </w:rPr>
        <w:t>пізнавальну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5"/>
          <w:sz w:val="30"/>
        </w:rPr>
        <w:t>діяльність.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300"/>
        </w:tabs>
        <w:spacing w:line="324" w:lineRule="exact"/>
        <w:ind w:left="1299" w:hanging="299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>в громадській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500"/>
        </w:tabs>
        <w:spacing w:line="237" w:lineRule="auto"/>
        <w:ind w:right="226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 xml:space="preserve">бажання </w:t>
      </w:r>
      <w:r>
        <w:rPr>
          <w:color w:val="231F20"/>
          <w:sz w:val="30"/>
        </w:rPr>
        <w:t xml:space="preserve">бачити </w:t>
      </w:r>
      <w:r>
        <w:rPr>
          <w:color w:val="231F20"/>
          <w:spacing w:val="-6"/>
          <w:sz w:val="30"/>
        </w:rPr>
        <w:t xml:space="preserve">прекрасне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 xml:space="preserve">природі, </w:t>
      </w:r>
      <w:r>
        <w:rPr>
          <w:color w:val="231F20"/>
          <w:sz w:val="30"/>
        </w:rPr>
        <w:t>творах мистец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3"/>
          <w:sz w:val="30"/>
        </w:rPr>
        <w:t xml:space="preserve">тва, </w:t>
      </w:r>
      <w:r>
        <w:rPr>
          <w:color w:val="231F20"/>
          <w:spacing w:val="-4"/>
          <w:sz w:val="30"/>
        </w:rPr>
        <w:t>людських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4"/>
          <w:sz w:val="30"/>
        </w:rPr>
        <w:t>взаєминах.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520"/>
        </w:tabs>
        <w:spacing w:line="237" w:lineRule="auto"/>
        <w:ind w:right="226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свідомої </w:t>
      </w:r>
      <w:r>
        <w:rPr>
          <w:color w:val="231F20"/>
          <w:spacing w:val="-14"/>
          <w:sz w:val="30"/>
        </w:rPr>
        <w:t xml:space="preserve">дисципліни, </w:t>
      </w:r>
      <w:r>
        <w:rPr>
          <w:color w:val="231F20"/>
          <w:spacing w:val="-4"/>
          <w:sz w:val="30"/>
        </w:rPr>
        <w:t xml:space="preserve">бережливого 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>дер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жавного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власного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майна.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60"/>
        </w:tabs>
        <w:spacing w:line="337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Навчання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7"/>
          <w:sz w:val="30"/>
        </w:rPr>
        <w:t xml:space="preserve">підтримки </w:t>
      </w:r>
      <w:r>
        <w:rPr>
          <w:color w:val="231F20"/>
          <w:spacing w:val="-3"/>
          <w:sz w:val="30"/>
        </w:rPr>
        <w:t>доброго здоров’я, особистої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4"/>
          <w:sz w:val="30"/>
        </w:rPr>
        <w:t>гігієни.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46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4"/>
          <w:sz w:val="30"/>
        </w:rPr>
        <w:t xml:space="preserve">Залучення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скарбів </w:t>
      </w:r>
      <w:r>
        <w:rPr>
          <w:color w:val="231F20"/>
          <w:spacing w:val="-7"/>
          <w:sz w:val="30"/>
        </w:rPr>
        <w:t xml:space="preserve">української </w:t>
      </w:r>
      <w:r>
        <w:rPr>
          <w:color w:val="231F20"/>
          <w:spacing w:val="-8"/>
          <w:sz w:val="30"/>
        </w:rPr>
        <w:t>народної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3"/>
          <w:sz w:val="30"/>
        </w:rPr>
        <w:t>творчості.</w:t>
      </w:r>
    </w:p>
    <w:p w:rsidR="00A17FD0" w:rsidRDefault="008C7F95">
      <w:pPr>
        <w:pStyle w:val="a4"/>
        <w:numPr>
          <w:ilvl w:val="0"/>
          <w:numId w:val="271"/>
        </w:numPr>
        <w:tabs>
          <w:tab w:val="left" w:pos="1520"/>
        </w:tabs>
        <w:spacing w:before="1" w:line="237" w:lineRule="auto"/>
        <w:ind w:right="226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Допомога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подальшому </w:t>
      </w:r>
      <w:r>
        <w:rPr>
          <w:color w:val="231F20"/>
          <w:spacing w:val="-6"/>
          <w:sz w:val="30"/>
        </w:rPr>
        <w:t xml:space="preserve">становленні </w:t>
      </w:r>
      <w:r>
        <w:rPr>
          <w:color w:val="231F20"/>
          <w:spacing w:val="-9"/>
          <w:sz w:val="30"/>
        </w:rPr>
        <w:t xml:space="preserve">органів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z w:val="30"/>
        </w:rPr>
        <w:t>самовря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дування,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1"/>
          <w:sz w:val="30"/>
        </w:rPr>
        <w:t>їхньої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5"/>
          <w:sz w:val="30"/>
        </w:rPr>
        <w:t>самостійності.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271"/>
        </w:numPr>
        <w:tabs>
          <w:tab w:val="left" w:pos="1460"/>
        </w:tabs>
        <w:spacing w:before="60" w:line="342" w:lineRule="exact"/>
        <w:ind w:firstLine="720"/>
        <w:rPr>
          <w:sz w:val="30"/>
        </w:rPr>
      </w:pPr>
      <w:r>
        <w:rPr>
          <w:color w:val="231F20"/>
          <w:spacing w:val="-4"/>
          <w:sz w:val="30"/>
        </w:rPr>
        <w:t xml:space="preserve">Залучення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виховання учнів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z w:val="30"/>
        </w:rPr>
        <w:t>батьків,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z w:val="30"/>
        </w:rPr>
        <w:t>громадськості.</w:t>
      </w:r>
    </w:p>
    <w:p w:rsidR="00A17FD0" w:rsidRDefault="008C7F95">
      <w:pPr>
        <w:pStyle w:val="a3"/>
        <w:ind w:right="201"/>
        <w:jc w:val="both"/>
      </w:pP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колективному </w:t>
      </w:r>
      <w:r>
        <w:rPr>
          <w:color w:val="231F20"/>
          <w:spacing w:val="-10"/>
        </w:rPr>
        <w:t xml:space="preserve">плануванні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</w:rPr>
        <w:t xml:space="preserve">класу беруть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5"/>
        </w:rPr>
        <w:t xml:space="preserve">тільки </w:t>
      </w:r>
      <w:r>
        <w:rPr>
          <w:color w:val="231F20"/>
          <w:spacing w:val="-7"/>
        </w:rPr>
        <w:t xml:space="preserve">класний </w:t>
      </w:r>
      <w:r>
        <w:rPr>
          <w:color w:val="231F20"/>
          <w:spacing w:val="-10"/>
        </w:rPr>
        <w:t xml:space="preserve">керівник, </w:t>
      </w:r>
      <w:r>
        <w:rPr>
          <w:color w:val="231F20"/>
        </w:rPr>
        <w:t xml:space="preserve">а й увесь </w:t>
      </w:r>
      <w:r>
        <w:rPr>
          <w:color w:val="231F20"/>
          <w:spacing w:val="-5"/>
        </w:rPr>
        <w:t xml:space="preserve">колектив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3"/>
        </w:rPr>
        <w:t xml:space="preserve">класу, </w:t>
      </w:r>
      <w:r>
        <w:rPr>
          <w:color w:val="231F20"/>
        </w:rPr>
        <w:t xml:space="preserve">а також </w:t>
      </w:r>
      <w:r>
        <w:rPr>
          <w:color w:val="231F20"/>
          <w:spacing w:val="3"/>
        </w:rPr>
        <w:t xml:space="preserve">батьки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друзі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6"/>
        </w:rPr>
        <w:t xml:space="preserve">колективу. </w:t>
      </w:r>
      <w:r>
        <w:rPr>
          <w:color w:val="231F20"/>
          <w:spacing w:val="-5"/>
        </w:rPr>
        <w:t xml:space="preserve">Щоб </w:t>
      </w:r>
      <w:r>
        <w:rPr>
          <w:color w:val="231F20"/>
        </w:rPr>
        <w:t xml:space="preserve">досягти </w:t>
      </w:r>
      <w:r>
        <w:rPr>
          <w:color w:val="231F20"/>
          <w:spacing w:val="-5"/>
        </w:rPr>
        <w:t xml:space="preserve">бажаних </w:t>
      </w:r>
      <w:r>
        <w:rPr>
          <w:color w:val="231F20"/>
        </w:rPr>
        <w:t xml:space="preserve">результатів, </w:t>
      </w:r>
      <w:r>
        <w:rPr>
          <w:color w:val="231F20"/>
          <w:spacing w:val="-8"/>
        </w:rPr>
        <w:t xml:space="preserve">необхідно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8"/>
        </w:rPr>
        <w:t xml:space="preserve">технологію </w:t>
      </w:r>
      <w:r>
        <w:rPr>
          <w:color w:val="231F20"/>
          <w:spacing w:val="-5"/>
        </w:rPr>
        <w:t xml:space="preserve">залучення </w:t>
      </w:r>
      <w:r>
        <w:rPr>
          <w:color w:val="231F20"/>
          <w:spacing w:val="-8"/>
        </w:rPr>
        <w:t xml:space="preserve">учнів,  </w:t>
      </w:r>
      <w:r>
        <w:rPr>
          <w:color w:val="231F20"/>
        </w:rPr>
        <w:t xml:space="preserve">батьків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9"/>
        </w:rPr>
        <w:t xml:space="preserve">зацікавлених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>діяльності щодо складання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10"/>
        </w:rPr>
        <w:t>плану.</w:t>
      </w:r>
    </w:p>
    <w:p w:rsidR="00A17FD0" w:rsidRDefault="008C7F95">
      <w:pPr>
        <w:pStyle w:val="a3"/>
        <w:spacing w:line="242" w:lineRule="auto"/>
        <w:ind w:right="196"/>
        <w:jc w:val="both"/>
      </w:pPr>
      <w:r>
        <w:rPr>
          <w:color w:val="231F20"/>
        </w:rPr>
        <w:t xml:space="preserve">Будь-яка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складається з </w:t>
      </w:r>
      <w:r>
        <w:rPr>
          <w:color w:val="231F20"/>
          <w:spacing w:val="-9"/>
        </w:rPr>
        <w:t>пос</w:t>
      </w:r>
      <w:r>
        <w:rPr>
          <w:color w:val="231F20"/>
          <w:spacing w:val="-9"/>
        </w:rPr>
        <w:t xml:space="preserve">лідовного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10"/>
        </w:rPr>
        <w:t xml:space="preserve">дій. </w:t>
      </w:r>
      <w:r>
        <w:rPr>
          <w:color w:val="231F20"/>
          <w:spacing w:val="3"/>
        </w:rPr>
        <w:t xml:space="preserve">На </w:t>
      </w:r>
      <w:r>
        <w:rPr>
          <w:color w:val="231F20"/>
        </w:rPr>
        <w:t xml:space="preserve">даному етапі </w:t>
      </w:r>
      <w:r>
        <w:rPr>
          <w:color w:val="231F20"/>
          <w:spacing w:val="-10"/>
        </w:rPr>
        <w:t xml:space="preserve">планування 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класі  можуть  бути </w:t>
      </w:r>
      <w:r>
        <w:rPr>
          <w:color w:val="231F20"/>
          <w:spacing w:val="-8"/>
        </w:rPr>
        <w:t xml:space="preserve">здійснені </w:t>
      </w:r>
      <w:r>
        <w:rPr>
          <w:color w:val="231F20"/>
        </w:rPr>
        <w:t>такі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10"/>
        </w:rPr>
        <w:t>дії:</w:t>
      </w:r>
    </w:p>
    <w:p w:rsidR="00A17FD0" w:rsidRDefault="008C7F95">
      <w:pPr>
        <w:pStyle w:val="a4"/>
        <w:numPr>
          <w:ilvl w:val="0"/>
          <w:numId w:val="270"/>
        </w:numPr>
        <w:tabs>
          <w:tab w:val="left" w:pos="1440"/>
        </w:tabs>
        <w:spacing w:line="237" w:lineRule="auto"/>
        <w:ind w:right="210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Попереднє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4"/>
          <w:sz w:val="30"/>
        </w:rPr>
        <w:t>життєдіяльності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класного колективу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11"/>
          <w:sz w:val="30"/>
        </w:rPr>
        <w:t xml:space="preserve">новий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учнівським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батьківським </w:t>
      </w:r>
      <w:r>
        <w:rPr>
          <w:color w:val="231F20"/>
          <w:sz w:val="30"/>
        </w:rPr>
        <w:t xml:space="preserve">активом,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pacing w:val="-6"/>
          <w:sz w:val="30"/>
        </w:rPr>
        <w:t xml:space="preserve">важливо </w:t>
      </w:r>
      <w:r>
        <w:rPr>
          <w:color w:val="231F20"/>
          <w:spacing w:val="-9"/>
          <w:sz w:val="30"/>
        </w:rPr>
        <w:t xml:space="preserve">розширити </w:t>
      </w:r>
      <w:r>
        <w:rPr>
          <w:color w:val="231F20"/>
          <w:spacing w:val="-7"/>
          <w:sz w:val="30"/>
        </w:rPr>
        <w:t xml:space="preserve">коло </w:t>
      </w:r>
      <w:r>
        <w:rPr>
          <w:color w:val="231F20"/>
          <w:spacing w:val="-10"/>
          <w:sz w:val="30"/>
        </w:rPr>
        <w:t xml:space="preserve">розробників плану, </w:t>
      </w:r>
      <w:r>
        <w:rPr>
          <w:color w:val="231F20"/>
          <w:spacing w:val="-6"/>
          <w:sz w:val="30"/>
        </w:rPr>
        <w:t xml:space="preserve">захопити </w:t>
      </w:r>
      <w:r>
        <w:rPr>
          <w:color w:val="231F20"/>
          <w:spacing w:val="-5"/>
          <w:sz w:val="30"/>
        </w:rPr>
        <w:t xml:space="preserve">активістів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числа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-3"/>
          <w:sz w:val="30"/>
        </w:rPr>
        <w:t xml:space="preserve">перспективами </w:t>
      </w:r>
      <w:r>
        <w:rPr>
          <w:color w:val="231F20"/>
          <w:spacing w:val="-4"/>
          <w:sz w:val="30"/>
        </w:rPr>
        <w:t xml:space="preserve">справ,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відбудуться в </w:t>
      </w:r>
      <w:r>
        <w:rPr>
          <w:color w:val="231F20"/>
          <w:spacing w:val="-6"/>
          <w:sz w:val="30"/>
        </w:rPr>
        <w:t xml:space="preserve">новому </w:t>
      </w:r>
      <w:r>
        <w:rPr>
          <w:color w:val="231F20"/>
          <w:spacing w:val="-13"/>
          <w:sz w:val="30"/>
        </w:rPr>
        <w:t xml:space="preserve">році,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4"/>
          <w:sz w:val="30"/>
        </w:rPr>
        <w:t xml:space="preserve">заручитися </w:t>
      </w:r>
      <w:r>
        <w:rPr>
          <w:color w:val="231F20"/>
          <w:spacing w:val="-11"/>
          <w:sz w:val="30"/>
        </w:rPr>
        <w:t xml:space="preserve">їхньою </w:t>
      </w:r>
      <w:r>
        <w:rPr>
          <w:color w:val="231F20"/>
          <w:spacing w:val="-7"/>
          <w:sz w:val="30"/>
        </w:rPr>
        <w:t xml:space="preserve">підтримкою. </w:t>
      </w:r>
      <w:r>
        <w:rPr>
          <w:color w:val="231F20"/>
          <w:spacing w:val="-10"/>
          <w:sz w:val="30"/>
        </w:rPr>
        <w:t xml:space="preserve">Можливий </w:t>
      </w:r>
      <w:r>
        <w:rPr>
          <w:color w:val="231F20"/>
          <w:spacing w:val="-3"/>
          <w:sz w:val="30"/>
        </w:rPr>
        <w:t xml:space="preserve">такий </w:t>
      </w:r>
      <w:r>
        <w:rPr>
          <w:color w:val="231F20"/>
          <w:spacing w:val="-7"/>
          <w:sz w:val="30"/>
        </w:rPr>
        <w:t xml:space="preserve">варіант обговорення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групою </w:t>
      </w:r>
      <w:r>
        <w:rPr>
          <w:color w:val="231F20"/>
          <w:sz w:val="30"/>
        </w:rPr>
        <w:t>акти</w:t>
      </w:r>
      <w:r>
        <w:rPr>
          <w:rFonts w:ascii="Arial" w:hAnsi="Arial"/>
          <w:color w:val="231F20"/>
          <w:sz w:val="30"/>
        </w:rPr>
        <w:t xml:space="preserve">- </w:t>
      </w:r>
      <w:r>
        <w:rPr>
          <w:color w:val="231F20"/>
          <w:spacing w:val="-6"/>
          <w:sz w:val="30"/>
        </w:rPr>
        <w:t xml:space="preserve">вістів </w:t>
      </w:r>
      <w:r>
        <w:rPr>
          <w:color w:val="231F20"/>
          <w:spacing w:val="-14"/>
          <w:sz w:val="30"/>
        </w:rPr>
        <w:t xml:space="preserve">пропозицій 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й  </w:t>
      </w:r>
      <w:r>
        <w:rPr>
          <w:color w:val="231F20"/>
          <w:spacing w:val="-6"/>
          <w:sz w:val="30"/>
        </w:rPr>
        <w:t xml:space="preserve">порядку  дій  </w:t>
      </w:r>
      <w:r>
        <w:rPr>
          <w:color w:val="231F20"/>
          <w:spacing w:val="-4"/>
          <w:sz w:val="30"/>
        </w:rPr>
        <w:t xml:space="preserve">щодо  </w:t>
      </w:r>
      <w:r>
        <w:rPr>
          <w:color w:val="231F20"/>
          <w:spacing w:val="-5"/>
          <w:sz w:val="30"/>
        </w:rPr>
        <w:t xml:space="preserve">залучення  всіх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z w:val="30"/>
        </w:rPr>
        <w:t xml:space="preserve">батьків у </w:t>
      </w:r>
      <w:r>
        <w:rPr>
          <w:color w:val="231F20"/>
          <w:spacing w:val="-10"/>
          <w:sz w:val="30"/>
        </w:rPr>
        <w:t>процес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7"/>
          <w:sz w:val="30"/>
        </w:rPr>
        <w:t>планування:</w:t>
      </w:r>
    </w:p>
    <w:p w:rsidR="00A17FD0" w:rsidRDefault="008C7F95">
      <w:pPr>
        <w:pStyle w:val="a3"/>
        <w:spacing w:before="18" w:line="237" w:lineRule="auto"/>
        <w:ind w:right="192"/>
        <w:jc w:val="both"/>
      </w:pPr>
      <w:r>
        <w:rPr>
          <w:color w:val="231F20"/>
          <w:spacing w:val="3"/>
        </w:rPr>
        <w:t xml:space="preserve">а) </w:t>
      </w:r>
      <w:r>
        <w:rPr>
          <w:color w:val="231F20"/>
          <w:spacing w:val="-6"/>
        </w:rPr>
        <w:t xml:space="preserve">осмислення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виділення </w:t>
      </w:r>
      <w:r>
        <w:rPr>
          <w:color w:val="231F20"/>
          <w:spacing w:val="-5"/>
        </w:rPr>
        <w:t xml:space="preserve">актуальних </w:t>
      </w:r>
      <w:r>
        <w:rPr>
          <w:color w:val="231F20"/>
          <w:spacing w:val="-6"/>
        </w:rPr>
        <w:t xml:space="preserve">проблем 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3"/>
        </w:rPr>
        <w:t>класу;</w:t>
      </w:r>
    </w:p>
    <w:p w:rsidR="00A17FD0" w:rsidRDefault="008C7F95">
      <w:pPr>
        <w:pStyle w:val="a3"/>
        <w:spacing w:line="337" w:lineRule="exact"/>
        <w:ind w:left="999" w:firstLine="0"/>
      </w:pPr>
      <w:r>
        <w:rPr>
          <w:color w:val="231F20"/>
        </w:rPr>
        <w:t>б) визначення цілей і завдань;</w:t>
      </w:r>
    </w:p>
    <w:p w:rsidR="00A17FD0" w:rsidRDefault="008C7F95">
      <w:pPr>
        <w:pStyle w:val="a3"/>
        <w:spacing w:line="249" w:lineRule="auto"/>
        <w:ind w:left="999" w:right="336" w:hanging="1"/>
      </w:pPr>
      <w:r>
        <w:rPr>
          <w:color w:val="231F20"/>
        </w:rPr>
        <w:t xml:space="preserve">в) </w:t>
      </w:r>
      <w:r>
        <w:rPr>
          <w:color w:val="231F20"/>
          <w:spacing w:val="-7"/>
        </w:rPr>
        <w:t xml:space="preserve">обговорення </w:t>
      </w:r>
      <w:r>
        <w:rPr>
          <w:color w:val="231F20"/>
          <w:spacing w:val="-5"/>
        </w:rPr>
        <w:t xml:space="preserve">загальних </w:t>
      </w:r>
      <w:r>
        <w:rPr>
          <w:color w:val="231F20"/>
          <w:spacing w:val="-3"/>
        </w:rPr>
        <w:t xml:space="preserve">ідей </w:t>
      </w:r>
      <w:r>
        <w:rPr>
          <w:color w:val="231F20"/>
        </w:rPr>
        <w:t xml:space="preserve">(задумів) </w:t>
      </w:r>
      <w:r>
        <w:rPr>
          <w:color w:val="231F20"/>
          <w:spacing w:val="-3"/>
        </w:rPr>
        <w:t xml:space="preserve">майбутньої </w:t>
      </w:r>
      <w:r>
        <w:rPr>
          <w:color w:val="231F20"/>
          <w:spacing w:val="-6"/>
        </w:rPr>
        <w:t xml:space="preserve">життєдіяльності; </w:t>
      </w:r>
      <w:r>
        <w:rPr>
          <w:color w:val="231F20"/>
        </w:rPr>
        <w:t xml:space="preserve">г)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4"/>
        </w:rPr>
        <w:t xml:space="preserve">справ </w:t>
      </w:r>
      <w:r>
        <w:rPr>
          <w:color w:val="231F20"/>
          <w:spacing w:val="-7"/>
        </w:rPr>
        <w:t xml:space="preserve">наступного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-8"/>
        </w:rPr>
        <w:t>року;</w:t>
      </w:r>
    </w:p>
    <w:p w:rsidR="00A17FD0" w:rsidRDefault="008C7F95">
      <w:pPr>
        <w:pStyle w:val="a3"/>
        <w:spacing w:line="325" w:lineRule="exact"/>
        <w:ind w:left="999" w:firstLine="0"/>
        <w:rPr>
          <w:rFonts w:ascii="Arial" w:hAnsi="Arial"/>
        </w:rPr>
      </w:pPr>
      <w:r>
        <w:rPr>
          <w:color w:val="231F20"/>
        </w:rPr>
        <w:t>д) пошук відповідей на питання про терміни та порядок дій учасни</w:t>
      </w:r>
      <w:r>
        <w:rPr>
          <w:rFonts w:ascii="Arial" w:hAnsi="Arial"/>
          <w:color w:val="231F20"/>
        </w:rPr>
        <w:t>-</w:t>
      </w:r>
    </w:p>
    <w:p w:rsidR="00A17FD0" w:rsidRDefault="008C7F95">
      <w:pPr>
        <w:pStyle w:val="a3"/>
        <w:spacing w:line="340" w:lineRule="exact"/>
        <w:ind w:firstLine="0"/>
      </w:pPr>
      <w:r>
        <w:rPr>
          <w:color w:val="231F20"/>
          <w:spacing w:val="-10"/>
        </w:rPr>
        <w:t xml:space="preserve">ків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9"/>
        </w:rPr>
        <w:t>планування;</w:t>
      </w:r>
    </w:p>
    <w:p w:rsidR="00A17FD0" w:rsidRDefault="008C7F95">
      <w:pPr>
        <w:pStyle w:val="a3"/>
        <w:spacing w:line="249" w:lineRule="auto"/>
        <w:ind w:right="213"/>
        <w:jc w:val="both"/>
      </w:pPr>
      <w:r>
        <w:rPr>
          <w:color w:val="231F20"/>
        </w:rPr>
        <w:t>е) призначення відповідальних за проведення заходів з колективного планування.</w:t>
      </w:r>
    </w:p>
    <w:p w:rsidR="00A17FD0" w:rsidRDefault="008C7F95">
      <w:pPr>
        <w:pStyle w:val="a4"/>
        <w:numPr>
          <w:ilvl w:val="0"/>
          <w:numId w:val="270"/>
        </w:numPr>
        <w:tabs>
          <w:tab w:val="left" w:pos="1459"/>
          <w:tab w:val="left" w:pos="1460"/>
          <w:tab w:val="left" w:pos="3119"/>
          <w:tab w:val="left" w:pos="5079"/>
          <w:tab w:val="left" w:pos="6578"/>
          <w:tab w:val="left" w:pos="8458"/>
        </w:tabs>
        <w:spacing w:line="325" w:lineRule="exact"/>
        <w:ind w:left="1459" w:hanging="460"/>
        <w:rPr>
          <w:sz w:val="30"/>
        </w:rPr>
      </w:pPr>
      <w:r>
        <w:rPr>
          <w:color w:val="231F20"/>
          <w:spacing w:val="-8"/>
          <w:sz w:val="30"/>
        </w:rPr>
        <w:t>Організація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-6"/>
          <w:sz w:val="30"/>
        </w:rPr>
        <w:tab/>
        <w:t>супроводу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>колективного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планування,</w:t>
      </w:r>
    </w:p>
    <w:p w:rsidR="00A17FD0" w:rsidRDefault="008C7F95">
      <w:pPr>
        <w:pStyle w:val="a3"/>
        <w:spacing w:line="237" w:lineRule="auto"/>
        <w:ind w:firstLine="0"/>
      </w:pPr>
      <w:r>
        <w:rPr>
          <w:color w:val="231F20"/>
        </w:rPr>
        <w:t>яка створює умови для його успішного здійснення. Для цього необхідно забезпечити нижчевказане:</w:t>
      </w:r>
    </w:p>
    <w:p w:rsidR="00A17FD0" w:rsidRDefault="008C7F95">
      <w:pPr>
        <w:pStyle w:val="a3"/>
        <w:spacing w:before="12" w:line="237" w:lineRule="auto"/>
        <w:ind w:right="222"/>
        <w:jc w:val="both"/>
      </w:pPr>
      <w:r>
        <w:rPr>
          <w:color w:val="231F20"/>
        </w:rPr>
        <w:t>а) попередньо домовитися з консультантами класу про час, місце та зміст консультації;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color w:val="231F20"/>
          <w:spacing w:val="3"/>
        </w:rPr>
        <w:t xml:space="preserve">б) </w:t>
      </w:r>
      <w:r>
        <w:rPr>
          <w:color w:val="231F20"/>
          <w:spacing w:val="-5"/>
        </w:rPr>
        <w:t xml:space="preserve">організувати </w:t>
      </w:r>
      <w:r>
        <w:rPr>
          <w:color w:val="231F20"/>
        </w:rPr>
        <w:t xml:space="preserve">своєчасне  </w:t>
      </w:r>
      <w:r>
        <w:rPr>
          <w:color w:val="231F20"/>
          <w:spacing w:val="-10"/>
        </w:rPr>
        <w:t xml:space="preserve">інформування  </w:t>
      </w:r>
      <w:r>
        <w:rPr>
          <w:color w:val="231F20"/>
        </w:rPr>
        <w:t xml:space="preserve">й  </w:t>
      </w:r>
      <w:r>
        <w:rPr>
          <w:color w:val="231F20"/>
          <w:spacing w:val="-3"/>
        </w:rPr>
        <w:t>взаємо</w:t>
      </w:r>
      <w:r>
        <w:rPr>
          <w:color w:val="231F20"/>
          <w:spacing w:val="-3"/>
        </w:rPr>
        <w:t xml:space="preserve">дію  </w:t>
      </w:r>
      <w:r>
        <w:rPr>
          <w:color w:val="231F20"/>
          <w:spacing w:val="-7"/>
        </w:rPr>
        <w:t xml:space="preserve">організаторів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>учасників</w:t>
      </w:r>
      <w:r>
        <w:rPr>
          <w:color w:val="231F20"/>
          <w:spacing w:val="50"/>
        </w:rPr>
        <w:t xml:space="preserve"> </w:t>
      </w:r>
      <w:r>
        <w:rPr>
          <w:color w:val="231F20"/>
          <w:spacing w:val="-9"/>
        </w:rPr>
        <w:t>планування;</w:t>
      </w:r>
    </w:p>
    <w:p w:rsidR="00A17FD0" w:rsidRDefault="008C7F95">
      <w:pPr>
        <w:pStyle w:val="a3"/>
        <w:spacing w:before="14" w:line="237" w:lineRule="auto"/>
        <w:ind w:right="194"/>
        <w:jc w:val="both"/>
      </w:pPr>
      <w:r>
        <w:rPr>
          <w:color w:val="231F20"/>
        </w:rPr>
        <w:t xml:space="preserve">в) </w:t>
      </w:r>
      <w:r>
        <w:rPr>
          <w:color w:val="231F20"/>
          <w:spacing w:val="-4"/>
        </w:rPr>
        <w:t>допомогти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ведучим у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збору-старту й </w:t>
      </w:r>
      <w:r>
        <w:rPr>
          <w:color w:val="231F20"/>
          <w:spacing w:val="-7"/>
        </w:rPr>
        <w:t xml:space="preserve">проведенні </w:t>
      </w:r>
      <w:r>
        <w:rPr>
          <w:color w:val="231F20"/>
        </w:rPr>
        <w:t xml:space="preserve">захисту </w:t>
      </w:r>
      <w:r>
        <w:rPr>
          <w:color w:val="231F20"/>
          <w:spacing w:val="-3"/>
        </w:rPr>
        <w:t xml:space="preserve">ідей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пропозицій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6"/>
        </w:rPr>
        <w:t>роботи;</w:t>
      </w:r>
    </w:p>
    <w:p w:rsidR="00A17FD0" w:rsidRDefault="008C7F95">
      <w:pPr>
        <w:pStyle w:val="a3"/>
        <w:spacing w:line="242" w:lineRule="auto"/>
        <w:ind w:right="217"/>
        <w:jc w:val="both"/>
      </w:pPr>
      <w:r>
        <w:rPr>
          <w:color w:val="231F20"/>
        </w:rPr>
        <w:t>г) провести інструктаж керівників мікрогруп про хід, терміни та передбачені результати колективного планування, прийоми й засоби орга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нізації роботи мікрогруп (як діяти, щоб досягти найкращого результату);</w:t>
      </w:r>
    </w:p>
    <w:p w:rsidR="00A17FD0" w:rsidRDefault="008C7F95">
      <w:pPr>
        <w:pStyle w:val="a3"/>
        <w:spacing w:line="237" w:lineRule="auto"/>
        <w:ind w:right="220"/>
        <w:jc w:val="both"/>
      </w:pPr>
      <w:r>
        <w:rPr>
          <w:color w:val="231F20"/>
        </w:rPr>
        <w:t>д) надати допомогу відповідальним за окремі напря</w:t>
      </w:r>
      <w:r>
        <w:rPr>
          <w:color w:val="231F20"/>
        </w:rPr>
        <w:t>ми в роботі з планування.</w:t>
      </w:r>
    </w:p>
    <w:p w:rsidR="00A17FD0" w:rsidRDefault="008C7F95">
      <w:pPr>
        <w:pStyle w:val="a4"/>
        <w:numPr>
          <w:ilvl w:val="0"/>
          <w:numId w:val="270"/>
        </w:numPr>
        <w:tabs>
          <w:tab w:val="left" w:pos="1380"/>
        </w:tabs>
        <w:spacing w:line="249" w:lineRule="auto"/>
        <w:ind w:right="218" w:firstLine="72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Здійснення </w:t>
      </w:r>
      <w:r>
        <w:rPr>
          <w:color w:val="231F20"/>
          <w:spacing w:val="-7"/>
          <w:sz w:val="30"/>
        </w:rPr>
        <w:t xml:space="preserve">класним </w:t>
      </w:r>
      <w:r>
        <w:rPr>
          <w:color w:val="231F20"/>
          <w:spacing w:val="-6"/>
          <w:sz w:val="30"/>
        </w:rPr>
        <w:t xml:space="preserve">колективом </w:t>
      </w:r>
      <w:r>
        <w:rPr>
          <w:color w:val="231F20"/>
          <w:spacing w:val="-7"/>
          <w:sz w:val="30"/>
        </w:rPr>
        <w:t xml:space="preserve">перспективного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5"/>
          <w:sz w:val="30"/>
        </w:rPr>
        <w:t xml:space="preserve">жит- </w:t>
      </w:r>
      <w:r>
        <w:rPr>
          <w:color w:val="231F20"/>
          <w:spacing w:val="-4"/>
          <w:sz w:val="30"/>
        </w:rPr>
        <w:t xml:space="preserve">тєдіяльності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класі, </w:t>
      </w:r>
      <w:r>
        <w:rPr>
          <w:color w:val="231F20"/>
          <w:sz w:val="30"/>
        </w:rPr>
        <w:t xml:space="preserve">яке </w:t>
      </w:r>
      <w:r>
        <w:rPr>
          <w:color w:val="231F20"/>
          <w:spacing w:val="-10"/>
          <w:sz w:val="30"/>
        </w:rPr>
        <w:t xml:space="preserve">доцільно </w:t>
      </w:r>
      <w:r>
        <w:rPr>
          <w:color w:val="231F20"/>
          <w:spacing w:val="-7"/>
          <w:sz w:val="30"/>
        </w:rPr>
        <w:t xml:space="preserve">розділити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>кілька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9"/>
          <w:sz w:val="30"/>
        </w:rPr>
        <w:t>періодів:</w:t>
      </w:r>
    </w:p>
    <w:p w:rsidR="00A17FD0" w:rsidRDefault="008C7F95">
      <w:pPr>
        <w:pStyle w:val="a3"/>
        <w:spacing w:line="327" w:lineRule="exact"/>
        <w:ind w:left="999" w:firstLine="0"/>
      </w:pPr>
      <w:r>
        <w:rPr>
          <w:color w:val="231F20"/>
        </w:rPr>
        <w:t>І період – збір-старт колективного планування;</w:t>
      </w:r>
    </w:p>
    <w:p w:rsidR="00A17FD0" w:rsidRDefault="00A17FD0">
      <w:pPr>
        <w:spacing w:line="327" w:lineRule="exact"/>
        <w:sectPr w:rsidR="00A17FD0">
          <w:pgSz w:w="11900" w:h="16840"/>
          <w:pgMar w:top="1060" w:right="900" w:bottom="1140" w:left="860" w:header="0" w:footer="955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1000" w:right="4463" w:firstLine="0"/>
      </w:pPr>
      <w:r>
        <w:rPr>
          <w:color w:val="231F20"/>
        </w:rPr>
        <w:t xml:space="preserve">ІІ </w:t>
      </w:r>
      <w:r>
        <w:rPr>
          <w:color w:val="231F20"/>
          <w:spacing w:val="-10"/>
        </w:rPr>
        <w:t xml:space="preserve">період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консультації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знавцями; </w:t>
      </w:r>
      <w:r>
        <w:rPr>
          <w:color w:val="231F20"/>
        </w:rPr>
        <w:t xml:space="preserve">ІІІ </w:t>
      </w:r>
      <w:r>
        <w:rPr>
          <w:color w:val="231F20"/>
          <w:spacing w:val="-10"/>
        </w:rPr>
        <w:t xml:space="preserve">період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>розвідка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4"/>
        </w:rPr>
        <w:t>справ;</w:t>
      </w:r>
    </w:p>
    <w:p w:rsidR="00A17FD0" w:rsidRDefault="008C7F95">
      <w:pPr>
        <w:pStyle w:val="a3"/>
        <w:spacing w:line="237" w:lineRule="auto"/>
        <w:ind w:left="999" w:right="2652" w:firstLine="0"/>
      </w:pPr>
      <w:r>
        <w:rPr>
          <w:color w:val="231F20"/>
        </w:rPr>
        <w:t xml:space="preserve">ІV </w:t>
      </w:r>
      <w:r>
        <w:rPr>
          <w:color w:val="231F20"/>
          <w:spacing w:val="-10"/>
        </w:rPr>
        <w:t xml:space="preserve">період </w:t>
      </w:r>
      <w:r>
        <w:rPr>
          <w:color w:val="231F20"/>
        </w:rPr>
        <w:t xml:space="preserve">– </w:t>
      </w:r>
      <w:r>
        <w:rPr>
          <w:color w:val="231F20"/>
          <w:spacing w:val="-3"/>
        </w:rPr>
        <w:t xml:space="preserve">захист ідей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пропозицій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річний  </w:t>
      </w:r>
      <w:r>
        <w:rPr>
          <w:color w:val="231F20"/>
          <w:spacing w:val="-10"/>
        </w:rPr>
        <w:t xml:space="preserve">план; </w:t>
      </w:r>
      <w:r>
        <w:rPr>
          <w:color w:val="231F20"/>
        </w:rPr>
        <w:t xml:space="preserve">V </w:t>
      </w:r>
      <w:r>
        <w:rPr>
          <w:color w:val="231F20"/>
          <w:spacing w:val="-10"/>
        </w:rPr>
        <w:t xml:space="preserve">період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складання </w:t>
      </w:r>
      <w:r>
        <w:rPr>
          <w:color w:val="231F20"/>
          <w:spacing w:val="-10"/>
        </w:rPr>
        <w:t xml:space="preserve">плану </w:t>
      </w:r>
      <w:r>
        <w:rPr>
          <w:color w:val="231F20"/>
          <w:spacing w:val="-4"/>
        </w:rPr>
        <w:t>життєдіяльності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3"/>
        </w:rPr>
        <w:t>класу;</w:t>
      </w:r>
    </w:p>
    <w:p w:rsidR="00A17FD0" w:rsidRDefault="008C7F95">
      <w:pPr>
        <w:pStyle w:val="a3"/>
        <w:spacing w:before="12" w:line="342" w:lineRule="exact"/>
        <w:ind w:left="999" w:firstLine="0"/>
      </w:pPr>
      <w:r>
        <w:rPr>
          <w:color w:val="231F20"/>
        </w:rPr>
        <w:t>VІ період – обговорення підсумків колективного планування.</w:t>
      </w:r>
    </w:p>
    <w:p w:rsidR="00A17FD0" w:rsidRDefault="008C7F95">
      <w:pPr>
        <w:pStyle w:val="a4"/>
        <w:numPr>
          <w:ilvl w:val="0"/>
          <w:numId w:val="270"/>
        </w:numPr>
        <w:tabs>
          <w:tab w:val="left" w:pos="1360"/>
        </w:tabs>
        <w:spacing w:before="2" w:line="235" w:lineRule="auto"/>
        <w:ind w:right="226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Проектування </w:t>
      </w:r>
      <w:r>
        <w:rPr>
          <w:color w:val="231F20"/>
          <w:spacing w:val="-10"/>
          <w:sz w:val="30"/>
        </w:rPr>
        <w:t xml:space="preserve">спільно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та </w:t>
      </w:r>
      <w:r>
        <w:rPr>
          <w:color w:val="231F20"/>
          <w:sz w:val="30"/>
        </w:rPr>
        <w:t xml:space="preserve">друзями класу </w:t>
      </w:r>
      <w:r>
        <w:rPr>
          <w:color w:val="231F20"/>
          <w:spacing w:val="-6"/>
          <w:sz w:val="30"/>
        </w:rPr>
        <w:t xml:space="preserve">дій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3"/>
          <w:sz w:val="30"/>
        </w:rPr>
        <w:t>пе</w:t>
      </w:r>
      <w:r>
        <w:rPr>
          <w:rFonts w:ascii="Arial" w:hAnsi="Arial"/>
          <w:color w:val="231F20"/>
          <w:spacing w:val="-3"/>
          <w:sz w:val="30"/>
        </w:rPr>
        <w:t xml:space="preserve">- </w:t>
      </w:r>
      <w:r>
        <w:rPr>
          <w:color w:val="231F20"/>
          <w:spacing w:val="-5"/>
          <w:sz w:val="30"/>
        </w:rPr>
        <w:t xml:space="preserve">дагогічного </w:t>
      </w: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4"/>
          <w:sz w:val="30"/>
        </w:rPr>
        <w:t xml:space="preserve">життєдіяльності </w:t>
      </w:r>
      <w:r>
        <w:rPr>
          <w:color w:val="231F20"/>
          <w:spacing w:val="-3"/>
          <w:sz w:val="30"/>
        </w:rPr>
        <w:t xml:space="preserve">класу,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4"/>
          <w:sz w:val="30"/>
        </w:rPr>
        <w:t>пе</w:t>
      </w:r>
      <w:r>
        <w:rPr>
          <w:rFonts w:ascii="Arial" w:hAnsi="Arial"/>
          <w:color w:val="231F20"/>
          <w:spacing w:val="-4"/>
          <w:sz w:val="30"/>
        </w:rPr>
        <w:t xml:space="preserve">- </w:t>
      </w:r>
      <w:r>
        <w:rPr>
          <w:color w:val="231F20"/>
          <w:spacing w:val="2"/>
          <w:sz w:val="30"/>
        </w:rPr>
        <w:t>редбачає:</w:t>
      </w:r>
    </w:p>
    <w:p w:rsidR="00A17FD0" w:rsidRDefault="008C7F95">
      <w:pPr>
        <w:pStyle w:val="a3"/>
        <w:spacing w:before="22" w:line="237" w:lineRule="auto"/>
        <w:ind w:right="218" w:firstLine="719"/>
        <w:jc w:val="both"/>
      </w:pPr>
      <w:r>
        <w:rPr>
          <w:color w:val="231F20"/>
        </w:rPr>
        <w:t>а) визначення в дорослому активі класу кураторів основних напрямів спільної діяльності;</w:t>
      </w:r>
    </w:p>
    <w:p w:rsidR="00A17FD0" w:rsidRDefault="008C7F95">
      <w:pPr>
        <w:pStyle w:val="a3"/>
        <w:spacing w:line="237" w:lineRule="auto"/>
        <w:ind w:right="226"/>
        <w:jc w:val="both"/>
      </w:pPr>
      <w:r>
        <w:rPr>
          <w:color w:val="231F20"/>
          <w:spacing w:val="3"/>
        </w:rPr>
        <w:t xml:space="preserve">б) </w:t>
      </w:r>
      <w:r>
        <w:rPr>
          <w:color w:val="231F20"/>
          <w:spacing w:val="-9"/>
        </w:rPr>
        <w:t>призначення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>числа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дорослих </w:t>
      </w:r>
      <w:r>
        <w:rPr>
          <w:color w:val="231F20"/>
          <w:spacing w:val="-8"/>
        </w:rPr>
        <w:t xml:space="preserve">відповідальних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-6"/>
        </w:rPr>
        <w:t>допо</w:t>
      </w:r>
      <w:r>
        <w:rPr>
          <w:rFonts w:ascii="Arial" w:hAnsi="Arial"/>
          <w:color w:val="231F20"/>
          <w:spacing w:val="-6"/>
        </w:rPr>
        <w:t xml:space="preserve">- </w:t>
      </w:r>
      <w:r>
        <w:rPr>
          <w:color w:val="231F20"/>
        </w:rPr>
        <w:t xml:space="preserve">моги </w:t>
      </w:r>
      <w:r>
        <w:rPr>
          <w:color w:val="231F20"/>
          <w:spacing w:val="-5"/>
        </w:rPr>
        <w:t xml:space="preserve">учням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проведенні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4"/>
        </w:rPr>
        <w:t xml:space="preserve">справ </w:t>
      </w:r>
      <w:r>
        <w:rPr>
          <w:color w:val="231F20"/>
        </w:rPr>
        <w:t>і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4"/>
        </w:rPr>
        <w:t>заходів;</w:t>
      </w:r>
    </w:p>
    <w:p w:rsidR="00A17FD0" w:rsidRDefault="008C7F95">
      <w:pPr>
        <w:pStyle w:val="a3"/>
        <w:spacing w:before="11" w:line="237" w:lineRule="auto"/>
        <w:ind w:right="226"/>
        <w:jc w:val="both"/>
      </w:pPr>
      <w:r>
        <w:rPr>
          <w:color w:val="231F20"/>
        </w:rPr>
        <w:t xml:space="preserve">в) </w:t>
      </w:r>
      <w:r>
        <w:rPr>
          <w:color w:val="231F20"/>
          <w:spacing w:val="-4"/>
        </w:rPr>
        <w:t>моделювання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інформаційно-методичної </w:t>
      </w:r>
      <w:r>
        <w:rPr>
          <w:color w:val="231F20"/>
          <w:spacing w:val="-7"/>
        </w:rPr>
        <w:t xml:space="preserve">підтримки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8"/>
        </w:rPr>
        <w:t>ви</w:t>
      </w:r>
      <w:r>
        <w:rPr>
          <w:rFonts w:ascii="Arial" w:hAnsi="Arial"/>
          <w:color w:val="231F20"/>
          <w:spacing w:val="-8"/>
        </w:rPr>
        <w:t xml:space="preserve">- </w:t>
      </w:r>
      <w:r>
        <w:rPr>
          <w:color w:val="231F20"/>
          <w:spacing w:val="-8"/>
        </w:rPr>
        <w:t xml:space="preserve">ховного процесу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класі;</w:t>
      </w:r>
    </w:p>
    <w:p w:rsidR="00A17FD0" w:rsidRDefault="008C7F95">
      <w:pPr>
        <w:pStyle w:val="a3"/>
        <w:spacing w:line="237" w:lineRule="auto"/>
        <w:ind w:right="221"/>
        <w:jc w:val="both"/>
      </w:pPr>
      <w:r>
        <w:rPr>
          <w:color w:val="231F20"/>
        </w:rPr>
        <w:t xml:space="preserve">г)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9"/>
        </w:rPr>
        <w:t>фінансового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матеріально-технічного </w:t>
      </w:r>
      <w:r>
        <w:rPr>
          <w:color w:val="231F20"/>
        </w:rPr>
        <w:t xml:space="preserve">забезпечення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-3"/>
        </w:rPr>
        <w:t>громади;</w:t>
      </w:r>
    </w:p>
    <w:p w:rsidR="00A17FD0" w:rsidRDefault="008C7F95">
      <w:pPr>
        <w:pStyle w:val="a3"/>
        <w:spacing w:before="17" w:line="235" w:lineRule="auto"/>
        <w:ind w:right="220"/>
        <w:jc w:val="both"/>
      </w:pPr>
      <w:r>
        <w:rPr>
          <w:color w:val="231F20"/>
        </w:rPr>
        <w:t>д) пр</w:t>
      </w:r>
      <w:r>
        <w:rPr>
          <w:color w:val="231F20"/>
        </w:rPr>
        <w:t>оектування дій з надання допомоги учнівському колективу в розширенні та укріпленні внутрішніх і зовнішніх соціальних зв’язків і від</w:t>
      </w:r>
      <w:r>
        <w:rPr>
          <w:rFonts w:ascii="Arial" w:hAnsi="Arial"/>
          <w:color w:val="231F20"/>
        </w:rPr>
        <w:t xml:space="preserve">- </w:t>
      </w:r>
      <w:r>
        <w:rPr>
          <w:color w:val="231F20"/>
        </w:rPr>
        <w:t>носин.</w:t>
      </w:r>
    </w:p>
    <w:p w:rsidR="00A17FD0" w:rsidRDefault="008C7F95">
      <w:pPr>
        <w:pStyle w:val="a4"/>
        <w:numPr>
          <w:ilvl w:val="0"/>
          <w:numId w:val="270"/>
        </w:numPr>
        <w:tabs>
          <w:tab w:val="left" w:pos="1300"/>
        </w:tabs>
        <w:spacing w:line="249" w:lineRule="auto"/>
        <w:ind w:left="999" w:right="226" w:firstLine="0"/>
        <w:rPr>
          <w:rFonts w:ascii="Arial" w:hAnsi="Arial"/>
          <w:sz w:val="30"/>
        </w:rPr>
      </w:pPr>
      <w:r>
        <w:rPr>
          <w:color w:val="231F20"/>
          <w:spacing w:val="-5"/>
          <w:sz w:val="30"/>
        </w:rPr>
        <w:t xml:space="preserve">Реалізація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9"/>
          <w:sz w:val="30"/>
        </w:rPr>
        <w:t>(організація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діяльності)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оцінювання </w:t>
      </w:r>
      <w:r>
        <w:rPr>
          <w:color w:val="231F20"/>
          <w:spacing w:val="-6"/>
          <w:sz w:val="30"/>
        </w:rPr>
        <w:t xml:space="preserve">роботи. Досвід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7"/>
          <w:sz w:val="30"/>
        </w:rPr>
        <w:t xml:space="preserve">кращих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-3"/>
          <w:sz w:val="30"/>
        </w:rPr>
        <w:t xml:space="preserve">доводить </w:t>
      </w:r>
      <w:r>
        <w:rPr>
          <w:color w:val="231F20"/>
          <w:spacing w:val="-5"/>
          <w:sz w:val="30"/>
        </w:rPr>
        <w:t xml:space="preserve">ефективність </w:t>
      </w:r>
      <w:r>
        <w:rPr>
          <w:color w:val="231F20"/>
          <w:sz w:val="30"/>
        </w:rPr>
        <w:t>такої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3"/>
          <w:sz w:val="30"/>
        </w:rPr>
        <w:t>орга</w:t>
      </w:r>
      <w:r>
        <w:rPr>
          <w:rFonts w:ascii="Arial" w:hAnsi="Arial"/>
          <w:color w:val="231F20"/>
          <w:spacing w:val="-3"/>
          <w:sz w:val="30"/>
        </w:rPr>
        <w:t>-</w:t>
      </w:r>
    </w:p>
    <w:p w:rsidR="00A17FD0" w:rsidRDefault="008C7F95">
      <w:pPr>
        <w:pStyle w:val="a3"/>
        <w:spacing w:line="324" w:lineRule="exact"/>
        <w:ind w:firstLine="0"/>
        <w:rPr>
          <w:rFonts w:ascii="Arial" w:hAnsi="Arial"/>
        </w:rPr>
      </w:pPr>
      <w:r>
        <w:rPr>
          <w:color w:val="231F20"/>
        </w:rPr>
        <w:t>нізації спільної діяльності дорослих і дітей, за якої члени колективу бе</w:t>
      </w:r>
      <w:r>
        <w:rPr>
          <w:rFonts w:ascii="Arial" w:hAnsi="Arial"/>
          <w:color w:val="231F20"/>
        </w:rPr>
        <w:t>-</w:t>
      </w:r>
    </w:p>
    <w:p w:rsidR="00A17FD0" w:rsidRDefault="008C7F95">
      <w:pPr>
        <w:pStyle w:val="a3"/>
        <w:spacing w:line="237" w:lineRule="auto"/>
        <w:ind w:hanging="1"/>
      </w:pPr>
      <w:r>
        <w:rPr>
          <w:color w:val="231F20"/>
          <w:spacing w:val="-3"/>
        </w:rPr>
        <w:t xml:space="preserve">руть </w:t>
      </w:r>
      <w:r>
        <w:rPr>
          <w:color w:val="231F20"/>
          <w:spacing w:val="3"/>
        </w:rPr>
        <w:t xml:space="preserve">участь </w:t>
      </w:r>
      <w:r>
        <w:rPr>
          <w:color w:val="231F20"/>
        </w:rPr>
        <w:t xml:space="preserve">у </w:t>
      </w:r>
      <w:r>
        <w:rPr>
          <w:color w:val="231F20"/>
          <w:spacing w:val="-10"/>
        </w:rPr>
        <w:t xml:space="preserve">плануванні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аналізі,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5"/>
        </w:rPr>
        <w:t xml:space="preserve">має </w:t>
      </w:r>
      <w:r>
        <w:rPr>
          <w:color w:val="231F20"/>
        </w:rPr>
        <w:t xml:space="preserve">характер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3"/>
        </w:rPr>
        <w:t xml:space="preserve">творчості, </w:t>
      </w:r>
      <w:r>
        <w:rPr>
          <w:color w:val="231F20"/>
        </w:rPr>
        <w:t xml:space="preserve">є </w:t>
      </w:r>
      <w:r>
        <w:rPr>
          <w:color w:val="231F20"/>
          <w:spacing w:val="-9"/>
        </w:rPr>
        <w:t xml:space="preserve">корисною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всіх </w:t>
      </w:r>
      <w:r>
        <w:rPr>
          <w:color w:val="231F20"/>
          <w:spacing w:val="-7"/>
        </w:rPr>
        <w:t xml:space="preserve">учасників, </w:t>
      </w:r>
      <w:r>
        <w:rPr>
          <w:color w:val="231F20"/>
          <w:spacing w:val="-10"/>
        </w:rPr>
        <w:t xml:space="preserve">приносить </w:t>
      </w:r>
      <w:r>
        <w:rPr>
          <w:color w:val="231F20"/>
          <w:spacing w:val="-12"/>
        </w:rPr>
        <w:t>їм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радість.</w:t>
      </w:r>
    </w:p>
    <w:p w:rsidR="00A17FD0" w:rsidRDefault="008C7F95">
      <w:pPr>
        <w:pStyle w:val="a3"/>
        <w:spacing w:before="19" w:line="235" w:lineRule="auto"/>
        <w:ind w:right="206"/>
        <w:jc w:val="both"/>
      </w:pPr>
      <w:r>
        <w:rPr>
          <w:color w:val="231F20"/>
          <w:spacing w:val="-7"/>
        </w:rPr>
        <w:t xml:space="preserve">Управлінський </w:t>
      </w:r>
      <w:r>
        <w:rPr>
          <w:color w:val="231F20"/>
          <w:spacing w:val="-12"/>
        </w:rPr>
        <w:t xml:space="preserve">цикл </w:t>
      </w:r>
      <w:r>
        <w:rPr>
          <w:color w:val="231F20"/>
          <w:spacing w:val="-9"/>
        </w:rPr>
        <w:t>логічно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завершується </w:t>
      </w:r>
      <w:r>
        <w:rPr>
          <w:color w:val="231F20"/>
          <w:spacing w:val="-5"/>
        </w:rPr>
        <w:t xml:space="preserve">аналізом, </w:t>
      </w:r>
      <w:r>
        <w:rPr>
          <w:color w:val="231F20"/>
          <w:spacing w:val="-9"/>
        </w:rPr>
        <w:t xml:space="preserve">оцінюванням, </w:t>
      </w:r>
      <w:r>
        <w:rPr>
          <w:color w:val="231F20"/>
          <w:spacing w:val="-8"/>
        </w:rPr>
        <w:t xml:space="preserve">обліком </w:t>
      </w:r>
      <w:r>
        <w:rPr>
          <w:color w:val="231F20"/>
          <w:spacing w:val="-3"/>
        </w:rPr>
        <w:t xml:space="preserve">результатів. </w:t>
      </w:r>
      <w:r>
        <w:rPr>
          <w:color w:val="231F20"/>
        </w:rPr>
        <w:t xml:space="preserve">Ці стадії є </w:t>
      </w:r>
      <w:r>
        <w:rPr>
          <w:color w:val="231F20"/>
          <w:spacing w:val="-7"/>
        </w:rPr>
        <w:t xml:space="preserve">кроком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початку </w:t>
      </w:r>
      <w:r>
        <w:rPr>
          <w:color w:val="231F20"/>
          <w:spacing w:val="-7"/>
        </w:rPr>
        <w:t xml:space="preserve">наступного </w:t>
      </w:r>
      <w:r>
        <w:rPr>
          <w:color w:val="231F20"/>
        </w:rPr>
        <w:t xml:space="preserve">етапу </w:t>
      </w:r>
      <w:r>
        <w:rPr>
          <w:color w:val="231F20"/>
          <w:spacing w:val="-5"/>
        </w:rPr>
        <w:t>пла</w:t>
      </w:r>
      <w:r>
        <w:rPr>
          <w:rFonts w:ascii="Arial" w:hAnsi="Arial"/>
          <w:color w:val="231F20"/>
          <w:spacing w:val="-5"/>
        </w:rPr>
        <w:t xml:space="preserve">- </w:t>
      </w:r>
      <w:r>
        <w:rPr>
          <w:color w:val="231F20"/>
          <w:spacing w:val="-9"/>
        </w:rPr>
        <w:t xml:space="preserve">нування, </w:t>
      </w:r>
      <w:r>
        <w:rPr>
          <w:color w:val="231F20"/>
          <w:spacing w:val="2"/>
        </w:rPr>
        <w:t xml:space="preserve">тобто </w:t>
      </w:r>
      <w:r>
        <w:rPr>
          <w:color w:val="231F20"/>
          <w:spacing w:val="-6"/>
        </w:rPr>
        <w:t xml:space="preserve">діагностуванням </w:t>
      </w:r>
      <w:r>
        <w:rPr>
          <w:color w:val="231F20"/>
          <w:spacing w:val="-9"/>
        </w:rPr>
        <w:t>нової ситуації.</w:t>
      </w:r>
    </w:p>
    <w:p w:rsidR="00A17FD0" w:rsidRDefault="008C7F95">
      <w:pPr>
        <w:pStyle w:val="a3"/>
        <w:ind w:right="205"/>
        <w:jc w:val="both"/>
      </w:pPr>
      <w:r>
        <w:rPr>
          <w:color w:val="231F20"/>
          <w:spacing w:val="-5"/>
        </w:rPr>
        <w:t xml:space="preserve">Таким </w:t>
      </w:r>
      <w:r>
        <w:rPr>
          <w:color w:val="231F20"/>
          <w:spacing w:val="-6"/>
        </w:rPr>
        <w:t xml:space="preserve">чином, </w:t>
      </w:r>
      <w:r>
        <w:rPr>
          <w:color w:val="231F20"/>
          <w:spacing w:val="-7"/>
        </w:rPr>
        <w:t xml:space="preserve">план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передумовою </w:t>
      </w:r>
      <w:r>
        <w:rPr>
          <w:color w:val="231F20"/>
        </w:rPr>
        <w:t xml:space="preserve">у </w:t>
      </w:r>
      <w:r>
        <w:rPr>
          <w:color w:val="231F20"/>
          <w:spacing w:val="-9"/>
        </w:rPr>
        <w:t>вихованні школярів,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тоді як </w:t>
      </w:r>
      <w:r>
        <w:rPr>
          <w:color w:val="231F20"/>
          <w:spacing w:val="-3"/>
        </w:rPr>
        <w:t xml:space="preserve">водночас </w:t>
      </w:r>
      <w:r>
        <w:rPr>
          <w:color w:val="231F20"/>
          <w:spacing w:val="-9"/>
        </w:rPr>
        <w:t xml:space="preserve">він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>підсум</w:t>
      </w:r>
      <w:r>
        <w:rPr>
          <w:color w:val="231F20"/>
          <w:spacing w:val="-6"/>
        </w:rPr>
        <w:t xml:space="preserve">ком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</w:rPr>
        <w:t xml:space="preserve">творчості </w:t>
      </w:r>
      <w:r>
        <w:rPr>
          <w:color w:val="231F20"/>
          <w:spacing w:val="-10"/>
        </w:rPr>
        <w:t xml:space="preserve">пошуку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7"/>
        </w:rPr>
        <w:t xml:space="preserve">коли основу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3"/>
        </w:rPr>
        <w:t xml:space="preserve">становить </w:t>
      </w:r>
      <w:r>
        <w:rPr>
          <w:color w:val="231F20"/>
          <w:spacing w:val="-7"/>
        </w:rPr>
        <w:t xml:space="preserve">тісна </w:t>
      </w:r>
      <w:r>
        <w:rPr>
          <w:color w:val="231F20"/>
        </w:rPr>
        <w:t xml:space="preserve">взаємодія,  </w:t>
      </w:r>
      <w:r>
        <w:rPr>
          <w:color w:val="231F20"/>
          <w:spacing w:val="-6"/>
        </w:rPr>
        <w:t xml:space="preserve">зацікавлене  </w:t>
      </w:r>
      <w:r>
        <w:rPr>
          <w:color w:val="231F20"/>
          <w:spacing w:val="-9"/>
        </w:rPr>
        <w:t xml:space="preserve">співробітництво  </w:t>
      </w:r>
      <w:r>
        <w:rPr>
          <w:color w:val="231F20"/>
          <w:spacing w:val="-6"/>
        </w:rPr>
        <w:t xml:space="preserve">вихователів 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вихованців,  </w:t>
      </w:r>
      <w:r>
        <w:rPr>
          <w:color w:val="231F20"/>
          <w:spacing w:val="-4"/>
        </w:rPr>
        <w:t xml:space="preserve">старших </w:t>
      </w:r>
      <w:r>
        <w:rPr>
          <w:color w:val="231F20"/>
        </w:rPr>
        <w:t>і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7"/>
        </w:rPr>
        <w:t>молодших.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spacing w:before="1"/>
        <w:ind w:left="278" w:right="211"/>
        <w:jc w:val="center"/>
      </w:pPr>
      <w:r>
        <w:rPr>
          <w:color w:val="231F20"/>
        </w:rPr>
        <w:t>Контрольні питання</w:t>
      </w:r>
    </w:p>
    <w:p w:rsidR="00A17FD0" w:rsidRDefault="008C7F95">
      <w:pPr>
        <w:pStyle w:val="a4"/>
        <w:numPr>
          <w:ilvl w:val="0"/>
          <w:numId w:val="269"/>
        </w:numPr>
        <w:tabs>
          <w:tab w:val="left" w:pos="1420"/>
        </w:tabs>
        <w:spacing w:line="237" w:lineRule="auto"/>
        <w:ind w:right="197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8"/>
          <w:sz w:val="30"/>
        </w:rPr>
        <w:t xml:space="preserve">понять “планування”, “план”, “план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роботи”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z w:val="30"/>
        </w:rPr>
        <w:t>.</w:t>
      </w:r>
    </w:p>
    <w:p w:rsidR="00A17FD0" w:rsidRDefault="008C7F95">
      <w:pPr>
        <w:pStyle w:val="a4"/>
        <w:numPr>
          <w:ilvl w:val="0"/>
          <w:numId w:val="269"/>
        </w:numPr>
        <w:tabs>
          <w:tab w:val="left" w:pos="1419"/>
          <w:tab w:val="left" w:pos="1420"/>
        </w:tabs>
        <w:spacing w:before="4" w:line="342" w:lineRule="exact"/>
        <w:ind w:left="1419" w:hanging="440"/>
        <w:rPr>
          <w:sz w:val="30"/>
        </w:rPr>
      </w:pPr>
      <w:r>
        <w:rPr>
          <w:color w:val="231F20"/>
          <w:sz w:val="30"/>
        </w:rPr>
        <w:t>Назвіть етапи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планування.</w:t>
      </w:r>
    </w:p>
    <w:p w:rsidR="00A17FD0" w:rsidRDefault="008C7F95">
      <w:pPr>
        <w:pStyle w:val="a4"/>
        <w:numPr>
          <w:ilvl w:val="0"/>
          <w:numId w:val="269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Зробіть </w:t>
      </w:r>
      <w:r>
        <w:rPr>
          <w:color w:val="231F20"/>
          <w:spacing w:val="-8"/>
          <w:sz w:val="30"/>
        </w:rPr>
        <w:t>класифікацію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11"/>
          <w:sz w:val="30"/>
        </w:rPr>
        <w:t>планів.</w:t>
      </w:r>
    </w:p>
    <w:p w:rsidR="00A17FD0" w:rsidRDefault="008C7F95">
      <w:pPr>
        <w:pStyle w:val="a4"/>
        <w:numPr>
          <w:ilvl w:val="0"/>
          <w:numId w:val="269"/>
        </w:numPr>
        <w:tabs>
          <w:tab w:val="left" w:pos="1419"/>
          <w:tab w:val="left" w:pos="1420"/>
        </w:tabs>
        <w:spacing w:line="339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10"/>
          <w:sz w:val="30"/>
        </w:rPr>
        <w:t xml:space="preserve">плани </w:t>
      </w:r>
      <w:r>
        <w:rPr>
          <w:color w:val="231F20"/>
          <w:sz w:val="30"/>
        </w:rPr>
        <w:t xml:space="preserve">складаються в </w:t>
      </w:r>
      <w:r>
        <w:rPr>
          <w:color w:val="231F20"/>
          <w:spacing w:val="-8"/>
          <w:sz w:val="30"/>
        </w:rPr>
        <w:t>шкільному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7"/>
          <w:sz w:val="30"/>
        </w:rPr>
        <w:t>колективі?</w:t>
      </w:r>
    </w:p>
    <w:p w:rsidR="00A17FD0" w:rsidRDefault="008C7F95">
      <w:pPr>
        <w:pStyle w:val="a4"/>
        <w:numPr>
          <w:ilvl w:val="0"/>
          <w:numId w:val="269"/>
        </w:numPr>
        <w:tabs>
          <w:tab w:val="left" w:pos="1421"/>
        </w:tabs>
        <w:spacing w:line="249" w:lineRule="auto"/>
        <w:ind w:right="226" w:firstLine="701"/>
        <w:jc w:val="both"/>
        <w:rPr>
          <w:sz w:val="30"/>
        </w:rPr>
      </w:pP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z w:val="30"/>
        </w:rPr>
        <w:t xml:space="preserve">складається </w:t>
      </w:r>
      <w:r>
        <w:rPr>
          <w:color w:val="231F20"/>
          <w:spacing w:val="-3"/>
          <w:sz w:val="30"/>
        </w:rPr>
        <w:t xml:space="preserve">структура </w:t>
      </w:r>
      <w:r>
        <w:rPr>
          <w:color w:val="231F20"/>
          <w:spacing w:val="-10"/>
          <w:sz w:val="30"/>
        </w:rPr>
        <w:t xml:space="preserve">плану  виховної  </w:t>
      </w:r>
      <w:r>
        <w:rPr>
          <w:color w:val="231F20"/>
          <w:spacing w:val="-6"/>
          <w:sz w:val="30"/>
        </w:rPr>
        <w:t>ро</w:t>
      </w:r>
      <w:r>
        <w:rPr>
          <w:rFonts w:ascii="Arial" w:hAnsi="Arial"/>
          <w:color w:val="231F20"/>
          <w:spacing w:val="-6"/>
          <w:sz w:val="30"/>
        </w:rPr>
        <w:t xml:space="preserve">- </w:t>
      </w:r>
      <w:r>
        <w:rPr>
          <w:color w:val="231F20"/>
          <w:spacing w:val="-4"/>
          <w:sz w:val="30"/>
        </w:rPr>
        <w:t>боти?</w:t>
      </w:r>
    </w:p>
    <w:p w:rsidR="00A17FD0" w:rsidRDefault="00A17FD0">
      <w:pPr>
        <w:spacing w:line="249" w:lineRule="auto"/>
        <w:jc w:val="both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Heading4"/>
        <w:spacing w:before="60"/>
        <w:ind w:left="2160"/>
      </w:pPr>
      <w:r>
        <w:rPr>
          <w:color w:val="231F20"/>
          <w:spacing w:val="2"/>
        </w:rPr>
        <w:t xml:space="preserve">Запитання </w:t>
      </w:r>
      <w:r>
        <w:rPr>
          <w:color w:val="231F20"/>
          <w:spacing w:val="6"/>
        </w:rPr>
        <w:t xml:space="preserve">та </w:t>
      </w:r>
      <w:r>
        <w:rPr>
          <w:color w:val="231F20"/>
        </w:rPr>
        <w:t>завдання для самопе</w:t>
      </w:r>
      <w:r>
        <w:rPr>
          <w:color w:val="231F20"/>
          <w:spacing w:val="-55"/>
        </w:rPr>
        <w:t xml:space="preserve"> </w:t>
      </w:r>
      <w:r>
        <w:rPr>
          <w:color w:val="231F20"/>
        </w:rPr>
        <w:t>ревірки</w:t>
      </w:r>
    </w:p>
    <w:p w:rsidR="00A17FD0" w:rsidRDefault="008C7F95">
      <w:pPr>
        <w:pStyle w:val="a4"/>
        <w:numPr>
          <w:ilvl w:val="0"/>
          <w:numId w:val="268"/>
        </w:numPr>
        <w:tabs>
          <w:tab w:val="left" w:pos="1420"/>
        </w:tabs>
        <w:spacing w:line="237" w:lineRule="auto"/>
        <w:ind w:right="226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Сформулюйте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планування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в почат</w:t>
      </w:r>
      <w:r>
        <w:rPr>
          <w:rFonts w:ascii="Arial" w:hAnsi="Arial"/>
          <w:color w:val="231F20"/>
          <w:sz w:val="30"/>
        </w:rPr>
        <w:t xml:space="preserve">-  </w:t>
      </w:r>
      <w:r>
        <w:rPr>
          <w:color w:val="231F20"/>
          <w:spacing w:val="-9"/>
          <w:sz w:val="30"/>
        </w:rPr>
        <w:t>ковій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68"/>
        </w:numPr>
        <w:tabs>
          <w:tab w:val="left" w:pos="1420"/>
        </w:tabs>
        <w:spacing w:line="249" w:lineRule="auto"/>
        <w:ind w:right="207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11"/>
          <w:sz w:val="30"/>
        </w:rPr>
        <w:t xml:space="preserve">орієнтовний  </w:t>
      </w:r>
      <w:r>
        <w:rPr>
          <w:color w:val="231F20"/>
          <w:spacing w:val="-7"/>
          <w:sz w:val="30"/>
        </w:rPr>
        <w:t xml:space="preserve">план 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5"/>
          <w:sz w:val="30"/>
        </w:rPr>
        <w:t xml:space="preserve">початкової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268"/>
        </w:numPr>
        <w:tabs>
          <w:tab w:val="left" w:pos="1419"/>
          <w:tab w:val="left" w:pos="1420"/>
        </w:tabs>
        <w:spacing w:line="325" w:lineRule="exact"/>
        <w:ind w:left="1419" w:hanging="440"/>
        <w:rPr>
          <w:sz w:val="30"/>
        </w:rPr>
      </w:pPr>
      <w:r>
        <w:rPr>
          <w:color w:val="231F20"/>
          <w:sz w:val="30"/>
        </w:rPr>
        <w:t xml:space="preserve">У чому суть методики </w:t>
      </w:r>
      <w:r>
        <w:rPr>
          <w:color w:val="231F20"/>
          <w:spacing w:val="-7"/>
          <w:sz w:val="30"/>
        </w:rPr>
        <w:t>колективного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планування?</w:t>
      </w:r>
    </w:p>
    <w:p w:rsidR="00A17FD0" w:rsidRDefault="008C7F95">
      <w:pPr>
        <w:pStyle w:val="a4"/>
        <w:numPr>
          <w:ilvl w:val="0"/>
          <w:numId w:val="268"/>
        </w:numPr>
        <w:tabs>
          <w:tab w:val="left" w:pos="1419"/>
          <w:tab w:val="left" w:pos="1420"/>
        </w:tabs>
        <w:spacing w:line="340" w:lineRule="exact"/>
        <w:ind w:left="1419" w:hanging="44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68"/>
        </w:numPr>
        <w:tabs>
          <w:tab w:val="left" w:pos="1419"/>
          <w:tab w:val="left" w:pos="1420"/>
        </w:tabs>
        <w:spacing w:line="342" w:lineRule="exact"/>
        <w:ind w:left="1419" w:hanging="440"/>
        <w:rPr>
          <w:sz w:val="30"/>
        </w:rPr>
      </w:pPr>
      <w:r>
        <w:rPr>
          <w:color w:val="231F20"/>
          <w:spacing w:val="-5"/>
          <w:sz w:val="30"/>
        </w:rPr>
        <w:t xml:space="preserve">Продовжіть </w:t>
      </w:r>
      <w:r>
        <w:rPr>
          <w:color w:val="231F20"/>
          <w:spacing w:val="-4"/>
          <w:sz w:val="30"/>
        </w:rPr>
        <w:t xml:space="preserve">твердження: </w:t>
      </w:r>
      <w:r>
        <w:rPr>
          <w:color w:val="231F20"/>
          <w:spacing w:val="-15"/>
          <w:sz w:val="30"/>
        </w:rPr>
        <w:t xml:space="preserve">“Цінніс </w:t>
      </w:r>
      <w:r>
        <w:rPr>
          <w:color w:val="231F20"/>
          <w:spacing w:val="-11"/>
          <w:sz w:val="30"/>
        </w:rPr>
        <w:t xml:space="preserve">не </w:t>
      </w:r>
      <w:r>
        <w:rPr>
          <w:color w:val="231F20"/>
          <w:spacing w:val="-4"/>
          <w:sz w:val="30"/>
        </w:rPr>
        <w:t>ставлення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z w:val="30"/>
        </w:rPr>
        <w:t>до…”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270" w:right="211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Література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1"/>
        </w:tabs>
        <w:ind w:right="200" w:firstLine="700"/>
        <w:jc w:val="both"/>
        <w:rPr>
          <w:sz w:val="28"/>
        </w:rPr>
      </w:pPr>
      <w:r>
        <w:rPr>
          <w:color w:val="231F20"/>
          <w:sz w:val="28"/>
        </w:rPr>
        <w:t xml:space="preserve">Богданова О.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Методика воспитательной  работы  </w:t>
      </w:r>
      <w:r>
        <w:rPr>
          <w:color w:val="231F20"/>
          <w:sz w:val="28"/>
        </w:rPr>
        <w:t xml:space="preserve">в  </w:t>
      </w:r>
      <w:r>
        <w:rPr>
          <w:color w:val="231F20"/>
          <w:spacing w:val="-6"/>
          <w:sz w:val="28"/>
        </w:rPr>
        <w:t xml:space="preserve">начальных </w:t>
      </w:r>
      <w:r>
        <w:rPr>
          <w:color w:val="231F20"/>
          <w:spacing w:val="3"/>
          <w:sz w:val="28"/>
        </w:rPr>
        <w:t xml:space="preserve">классах </w:t>
      </w:r>
      <w:r>
        <w:rPr>
          <w:color w:val="231F20"/>
          <w:sz w:val="28"/>
        </w:rPr>
        <w:t xml:space="preserve">: пособие для </w:t>
      </w:r>
      <w:r>
        <w:rPr>
          <w:color w:val="231F20"/>
          <w:spacing w:val="-6"/>
          <w:sz w:val="28"/>
        </w:rPr>
        <w:t xml:space="preserve">учителя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4"/>
          <w:sz w:val="28"/>
        </w:rPr>
        <w:t xml:space="preserve">С.  </w:t>
      </w:r>
      <w:r>
        <w:rPr>
          <w:color w:val="231F20"/>
          <w:sz w:val="28"/>
        </w:rPr>
        <w:t xml:space="preserve">Богданова,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Петрова.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1986. – 190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1"/>
        </w:tabs>
        <w:spacing w:line="237" w:lineRule="auto"/>
        <w:ind w:right="228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Болдирев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 xml:space="preserve">керівник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Болдирев.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1982. – 268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19"/>
          <w:tab w:val="left" w:pos="1421"/>
        </w:tabs>
        <w:spacing w:line="321" w:lineRule="exact"/>
        <w:ind w:firstLine="700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0"/>
          <w:sz w:val="28"/>
        </w:rPr>
        <w:t>Вид.</w:t>
      </w:r>
      <w:r>
        <w:rPr>
          <w:color w:val="231F20"/>
          <w:spacing w:val="-31"/>
          <w:sz w:val="28"/>
        </w:rPr>
        <w:t xml:space="preserve"> </w:t>
      </w:r>
      <w:r>
        <w:rPr>
          <w:color w:val="231F20"/>
          <w:sz w:val="28"/>
        </w:rPr>
        <w:t>2-ге,</w:t>
      </w:r>
    </w:p>
    <w:p w:rsidR="00A17FD0" w:rsidRDefault="008C7F95">
      <w:pPr>
        <w:spacing w:line="321" w:lineRule="exact"/>
        <w:ind w:left="280"/>
        <w:rPr>
          <w:sz w:val="28"/>
        </w:rPr>
      </w:pPr>
      <w:r>
        <w:rPr>
          <w:color w:val="231F20"/>
          <w:sz w:val="28"/>
        </w:rPr>
        <w:t>переробл., доповн. – К. : Академвидав, 2007. – 616 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before="13"/>
        <w:ind w:left="279" w:right="228" w:firstLine="70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Довідник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класного  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:   </w:t>
      </w:r>
      <w:r>
        <w:rPr>
          <w:color w:val="231F20"/>
          <w:spacing w:val="-5"/>
          <w:sz w:val="28"/>
        </w:rPr>
        <w:t xml:space="preserve">збірник    </w:t>
      </w:r>
      <w:r>
        <w:rPr>
          <w:color w:val="231F20"/>
          <w:spacing w:val="-6"/>
          <w:sz w:val="28"/>
        </w:rPr>
        <w:t xml:space="preserve">документів    </w:t>
      </w:r>
      <w:r>
        <w:rPr>
          <w:color w:val="231F20"/>
          <w:sz w:val="28"/>
        </w:rPr>
        <w:t xml:space="preserve">/    </w:t>
      </w:r>
      <w:r>
        <w:rPr>
          <w:color w:val="231F20"/>
          <w:spacing w:val="4"/>
          <w:sz w:val="28"/>
        </w:rPr>
        <w:t xml:space="preserve">за   </w:t>
      </w:r>
      <w:r>
        <w:rPr>
          <w:color w:val="231F20"/>
          <w:sz w:val="28"/>
        </w:rPr>
        <w:t>ред.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7"/>
          <w:sz w:val="28"/>
        </w:rPr>
        <w:t xml:space="preserve">Щербаня.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2006. – 240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19"/>
          <w:tab w:val="left" w:pos="1420"/>
        </w:tabs>
        <w:spacing w:line="317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Календар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Ю. </w:t>
      </w:r>
      <w:r>
        <w:rPr>
          <w:color w:val="231F20"/>
          <w:spacing w:val="-3"/>
          <w:sz w:val="28"/>
        </w:rPr>
        <w:t xml:space="preserve">Кишакевич,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3"/>
          <w:sz w:val="28"/>
        </w:rPr>
        <w:t>Гамаль.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К. : Щедрик, 1999. – 200 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19"/>
          <w:tab w:val="left" w:pos="1420"/>
          <w:tab w:val="left" w:pos="2900"/>
          <w:tab w:val="left" w:pos="3380"/>
          <w:tab w:val="left" w:pos="3840"/>
          <w:tab w:val="left" w:pos="4820"/>
          <w:tab w:val="left" w:pos="5100"/>
          <w:tab w:val="left" w:pos="6400"/>
          <w:tab w:val="left" w:pos="7839"/>
          <w:tab w:val="left" w:pos="8119"/>
          <w:tab w:val="left" w:pos="8939"/>
          <w:tab w:val="left" w:pos="9839"/>
        </w:tabs>
        <w:spacing w:line="320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>Карпенчук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Теорія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19" w:lineRule="exact"/>
        <w:ind w:left="279"/>
        <w:rPr>
          <w:sz w:val="28"/>
        </w:rPr>
      </w:pPr>
      <w:r>
        <w:rPr>
          <w:color w:val="231F20"/>
          <w:sz w:val="28"/>
        </w:rPr>
        <w:t>С. Г. Карпенчук. – К. : Вища школа, 1997. – 304 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before="1" w:line="237" w:lineRule="auto"/>
        <w:ind w:left="279" w:right="212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>керівник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у сучасній школі :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7"/>
          <w:sz w:val="28"/>
        </w:rPr>
        <w:t xml:space="preserve">[В.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>Орже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z w:val="28"/>
        </w:rPr>
        <w:t xml:space="preserve">ховська, 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8"/>
          <w:sz w:val="28"/>
        </w:rPr>
        <w:t xml:space="preserve">Пилипенко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ін.].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Інститут </w:t>
      </w:r>
      <w:r>
        <w:rPr>
          <w:color w:val="231F20"/>
          <w:spacing w:val="-3"/>
          <w:sz w:val="28"/>
        </w:rPr>
        <w:t xml:space="preserve">змісту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методів </w:t>
      </w:r>
      <w:r>
        <w:rPr>
          <w:color w:val="231F20"/>
          <w:spacing w:val="-5"/>
          <w:sz w:val="28"/>
        </w:rPr>
        <w:t xml:space="preserve">навчання, </w:t>
      </w:r>
      <w:r>
        <w:rPr>
          <w:color w:val="231F20"/>
          <w:sz w:val="28"/>
        </w:rPr>
        <w:t>1996. – 156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before="1" w:line="254" w:lineRule="auto"/>
        <w:ind w:left="279" w:right="224" w:firstLine="700"/>
        <w:jc w:val="both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Технология педагогического </w:t>
      </w:r>
      <w:r>
        <w:rPr>
          <w:color w:val="231F20"/>
          <w:spacing w:val="-3"/>
          <w:sz w:val="28"/>
        </w:rPr>
        <w:t xml:space="preserve">анализа учебно-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 xml:space="preserve">процесса 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Конаржевский. – М., 1997. – Ч.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z w:val="28"/>
        </w:rPr>
        <w:t>2.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19"/>
          <w:tab w:val="left" w:pos="1420"/>
          <w:tab w:val="left" w:pos="3699"/>
          <w:tab w:val="left" w:pos="4079"/>
        </w:tabs>
        <w:spacing w:line="298" w:lineRule="exact"/>
        <w:ind w:left="1419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55"/>
          <w:sz w:val="28"/>
        </w:rPr>
        <w:t xml:space="preserve"> </w:t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4"/>
          <w:sz w:val="28"/>
        </w:rPr>
        <w:t>Кузьмінський,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В. Л. Омеляненко. – К. : Знання-Прес, 2003. – 418 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1"/>
        </w:tabs>
        <w:ind w:right="218" w:firstLine="70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Мойсеюк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 xml:space="preserve">Мойсеюк. – </w:t>
      </w:r>
      <w:r>
        <w:rPr>
          <w:color w:val="231F20"/>
          <w:spacing w:val="-5"/>
          <w:sz w:val="28"/>
        </w:rPr>
        <w:t xml:space="preserve">4-те </w:t>
      </w:r>
      <w:r>
        <w:rPr>
          <w:color w:val="231F20"/>
          <w:spacing w:val="2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ВБКФ, </w:t>
      </w:r>
      <w:r>
        <w:rPr>
          <w:color w:val="231F20"/>
          <w:sz w:val="28"/>
        </w:rPr>
        <w:t>2003. – 615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line="237" w:lineRule="auto"/>
        <w:ind w:left="279" w:right="212" w:firstLine="70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Омеляненко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Робоча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3"/>
          <w:sz w:val="28"/>
        </w:rPr>
        <w:t>Омеля</w:t>
      </w:r>
      <w:r>
        <w:rPr>
          <w:rFonts w:ascii="Arial" w:hAnsi="Arial"/>
          <w:color w:val="231F20"/>
          <w:spacing w:val="-3"/>
          <w:sz w:val="28"/>
        </w:rPr>
        <w:t xml:space="preserve">- </w:t>
      </w:r>
      <w:r>
        <w:rPr>
          <w:color w:val="231F20"/>
          <w:spacing w:val="-4"/>
          <w:sz w:val="28"/>
        </w:rPr>
        <w:t xml:space="preserve">ненко, С.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>Омеляненко.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z w:val="28"/>
        </w:rPr>
        <w:t xml:space="preserve">– Черкаси, 1996. – 124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ind w:left="279" w:right="212" w:firstLine="70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Орієнтовний </w:t>
      </w:r>
      <w:r>
        <w:rPr>
          <w:color w:val="231F20"/>
          <w:sz w:val="28"/>
        </w:rPr>
        <w:t xml:space="preserve">зміст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 xml:space="preserve">школі : </w:t>
      </w:r>
      <w:r>
        <w:rPr>
          <w:color w:val="231F20"/>
          <w:spacing w:val="-6"/>
          <w:sz w:val="28"/>
        </w:rPr>
        <w:t xml:space="preserve">методичні </w:t>
      </w:r>
      <w:r>
        <w:rPr>
          <w:color w:val="231F20"/>
          <w:sz w:val="28"/>
        </w:rPr>
        <w:t>реко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pacing w:val="-8"/>
          <w:sz w:val="28"/>
        </w:rPr>
        <w:t xml:space="preserve">мендації. </w:t>
      </w:r>
      <w:r>
        <w:rPr>
          <w:color w:val="231F20"/>
          <w:sz w:val="28"/>
        </w:rPr>
        <w:t>– К., 2006. – 18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line="244" w:lineRule="auto"/>
        <w:ind w:left="279" w:right="218" w:firstLine="70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Орієнтовні </w:t>
      </w:r>
      <w:r>
        <w:rPr>
          <w:color w:val="231F20"/>
          <w:spacing w:val="-8"/>
          <w:sz w:val="28"/>
        </w:rPr>
        <w:t xml:space="preserve">орієнтири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1–11 класів </w:t>
      </w:r>
      <w:r>
        <w:rPr>
          <w:color w:val="231F20"/>
          <w:spacing w:val="-4"/>
          <w:sz w:val="28"/>
        </w:rPr>
        <w:t xml:space="preserve">загальноосвітніх </w:t>
      </w:r>
      <w:r>
        <w:rPr>
          <w:color w:val="231F20"/>
          <w:spacing w:val="-5"/>
          <w:sz w:val="28"/>
        </w:rPr>
        <w:t xml:space="preserve">навчальних </w:t>
      </w:r>
      <w:r>
        <w:rPr>
          <w:color w:val="231F20"/>
          <w:spacing w:val="-3"/>
          <w:sz w:val="28"/>
        </w:rPr>
        <w:t xml:space="preserve">закладів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Програма </w:t>
      </w:r>
      <w:r>
        <w:rPr>
          <w:color w:val="231F20"/>
          <w:sz w:val="28"/>
        </w:rPr>
        <w:t xml:space="preserve">/ кер. роб. групи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>Бех. – К., 2011. – 16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line="237" w:lineRule="auto"/>
        <w:ind w:left="279" w:right="212" w:firstLine="700"/>
        <w:rPr>
          <w:sz w:val="28"/>
        </w:rPr>
      </w:pPr>
      <w:r>
        <w:rPr>
          <w:color w:val="231F20"/>
          <w:sz w:val="28"/>
        </w:rPr>
        <w:t xml:space="preserve">Робоча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pacing w:val="-4"/>
          <w:sz w:val="28"/>
        </w:rPr>
        <w:t xml:space="preserve">вихователя. </w:t>
      </w:r>
      <w:r>
        <w:rPr>
          <w:color w:val="231F20"/>
          <w:spacing w:val="-12"/>
          <w:sz w:val="28"/>
        </w:rPr>
        <w:t xml:space="preserve">Вип. </w:t>
      </w:r>
      <w:r>
        <w:rPr>
          <w:color w:val="231F20"/>
          <w:sz w:val="28"/>
        </w:rPr>
        <w:t xml:space="preserve">2 / упоряд.: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Буган,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Урусь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pacing w:val="-4"/>
          <w:sz w:val="28"/>
        </w:rPr>
        <w:t xml:space="preserve">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Астон, </w:t>
      </w:r>
      <w:r>
        <w:rPr>
          <w:color w:val="231F20"/>
          <w:sz w:val="28"/>
        </w:rPr>
        <w:t>2003. – 300</w:t>
      </w:r>
      <w:r>
        <w:rPr>
          <w:color w:val="231F20"/>
          <w:spacing w:val="7"/>
          <w:sz w:val="28"/>
        </w:rPr>
        <w:t xml:space="preserve"> 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line="321" w:lineRule="exact"/>
        <w:ind w:left="1419"/>
        <w:rPr>
          <w:sz w:val="28"/>
        </w:rPr>
      </w:pPr>
      <w:r>
        <w:rPr>
          <w:color w:val="231F20"/>
          <w:sz w:val="28"/>
        </w:rPr>
        <w:t xml:space="preserve">Розенберг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Комплексний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А. Я. Розенберг. – К., 1985. – 164 с.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a4"/>
        <w:numPr>
          <w:ilvl w:val="0"/>
          <w:numId w:val="267"/>
        </w:numPr>
        <w:tabs>
          <w:tab w:val="left" w:pos="1421"/>
        </w:tabs>
        <w:spacing w:before="58" w:line="321" w:lineRule="exact"/>
        <w:ind w:firstLine="700"/>
        <w:rPr>
          <w:sz w:val="28"/>
        </w:rPr>
      </w:pPr>
      <w:r>
        <w:rPr>
          <w:color w:val="231F20"/>
          <w:sz w:val="28"/>
        </w:rPr>
        <w:t xml:space="preserve">Сорока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6"/>
          <w:sz w:val="28"/>
        </w:rPr>
        <w:t xml:space="preserve">Планування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аналіз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Сорока. – Х.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Основа, 2003. – 64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2"/>
          <w:sz w:val="28"/>
        </w:rPr>
        <w:t xml:space="preserve">Розумове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Сухомлинський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Вибрані твори : у 5 т. – К. : Рад. школа, 1976. – Т. 4. – С. 206–300.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  <w:tab w:val="left" w:pos="2499"/>
          <w:tab w:val="left" w:pos="2959"/>
          <w:tab w:val="left" w:pos="3518"/>
          <w:tab w:val="left" w:pos="4698"/>
          <w:tab w:val="left" w:pos="6198"/>
          <w:tab w:val="left" w:pos="7678"/>
          <w:tab w:val="left" w:pos="7999"/>
          <w:tab w:val="left" w:pos="8879"/>
          <w:tab w:val="left" w:pos="9839"/>
        </w:tabs>
        <w:spacing w:line="320" w:lineRule="exact"/>
        <w:ind w:left="1419"/>
        <w:rPr>
          <w:sz w:val="28"/>
        </w:rPr>
      </w:pPr>
      <w:r>
        <w:rPr>
          <w:color w:val="231F20"/>
          <w:sz w:val="28"/>
        </w:rPr>
        <w:t>Трухін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z w:val="28"/>
        </w:rPr>
        <w:t>О.</w:t>
      </w:r>
      <w:r>
        <w:rPr>
          <w:color w:val="231F20"/>
          <w:sz w:val="28"/>
        </w:rPr>
        <w:tab/>
        <w:t>Основи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шкільного</w:t>
      </w:r>
      <w:r>
        <w:rPr>
          <w:color w:val="231F20"/>
          <w:spacing w:val="-3"/>
          <w:sz w:val="28"/>
        </w:rPr>
        <w:tab/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І. О. Трухін, О. Т. Шпак. – К. : ЦНЛ, 2004. – 368 с.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1"/>
        </w:tabs>
        <w:ind w:left="279" w:right="199" w:firstLine="701"/>
        <w:jc w:val="both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Людина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4"/>
          <w:sz w:val="28"/>
        </w:rPr>
        <w:t xml:space="preserve">предмет </w:t>
      </w:r>
      <w:r>
        <w:rPr>
          <w:color w:val="231F20"/>
          <w:spacing w:val="-3"/>
          <w:sz w:val="28"/>
        </w:rPr>
        <w:t xml:space="preserve">виховання. </w:t>
      </w:r>
      <w:r>
        <w:rPr>
          <w:color w:val="231F20"/>
          <w:sz w:val="28"/>
        </w:rPr>
        <w:t xml:space="preserve">Досвід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-6"/>
          <w:sz w:val="28"/>
        </w:rPr>
        <w:t xml:space="preserve">антропології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Ушинський //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5"/>
          <w:sz w:val="28"/>
        </w:rPr>
        <w:t xml:space="preserve">педагогічні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у 2 </w:t>
      </w:r>
      <w:r>
        <w:rPr>
          <w:color w:val="231F20"/>
          <w:spacing w:val="-12"/>
          <w:sz w:val="28"/>
        </w:rPr>
        <w:t xml:space="preserve">т. </w:t>
      </w:r>
      <w:r>
        <w:rPr>
          <w:color w:val="231F20"/>
          <w:sz w:val="28"/>
        </w:rPr>
        <w:t xml:space="preserve">– М., 1974. – </w:t>
      </w:r>
      <w:r>
        <w:rPr>
          <w:color w:val="231F20"/>
          <w:spacing w:val="4"/>
          <w:sz w:val="28"/>
        </w:rPr>
        <w:t>Т.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1.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before="13" w:line="321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Фіцула М. М. Педагогіка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М. Фіцула.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2-ге </w:t>
      </w:r>
      <w:r>
        <w:rPr>
          <w:color w:val="231F20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випр.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>доповн.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79"/>
        <w:rPr>
          <w:sz w:val="28"/>
        </w:rPr>
      </w:pPr>
      <w:r>
        <w:rPr>
          <w:color w:val="231F20"/>
          <w:sz w:val="28"/>
        </w:rPr>
        <w:t>К. : Академвидав, 2005. – С. 252–256</w:t>
      </w:r>
    </w:p>
    <w:p w:rsidR="00A17FD0" w:rsidRDefault="008C7F95">
      <w:pPr>
        <w:pStyle w:val="a4"/>
        <w:numPr>
          <w:ilvl w:val="0"/>
          <w:numId w:val="267"/>
        </w:numPr>
        <w:tabs>
          <w:tab w:val="left" w:pos="1420"/>
        </w:tabs>
        <w:spacing w:line="320" w:lineRule="exact"/>
        <w:ind w:left="1419"/>
        <w:rPr>
          <w:sz w:val="28"/>
        </w:rPr>
      </w:pPr>
      <w:r>
        <w:rPr>
          <w:color w:val="231F20"/>
          <w:spacing w:val="-5"/>
          <w:sz w:val="28"/>
        </w:rPr>
        <w:t xml:space="preserve">Шилова 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Учителю </w:t>
      </w:r>
      <w:r>
        <w:rPr>
          <w:color w:val="231F20"/>
          <w:sz w:val="28"/>
        </w:rPr>
        <w:t xml:space="preserve">о </w:t>
      </w:r>
      <w:r>
        <w:rPr>
          <w:color w:val="231F20"/>
          <w:spacing w:val="-5"/>
          <w:sz w:val="28"/>
        </w:rPr>
        <w:t xml:space="preserve">воспитанности </w:t>
      </w:r>
      <w:r>
        <w:rPr>
          <w:color w:val="231F20"/>
          <w:sz w:val="28"/>
        </w:rPr>
        <w:t xml:space="preserve">школьников 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5"/>
          <w:sz w:val="28"/>
        </w:rPr>
        <w:t>Шилова.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79"/>
        <w:rPr>
          <w:sz w:val="28"/>
        </w:rPr>
      </w:pPr>
      <w:r>
        <w:rPr>
          <w:color w:val="231F20"/>
          <w:sz w:val="28"/>
        </w:rPr>
        <w:t>М. : Просвещение, 1990. – С. 25–30.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00" w:bottom="1180" w:left="860" w:header="0" w:footer="955" w:gutter="0"/>
          <w:cols w:space="720"/>
        </w:sectPr>
      </w:pPr>
    </w:p>
    <w:p w:rsidR="00A17FD0" w:rsidRDefault="008C7F95">
      <w:pPr>
        <w:pStyle w:val="Heading1"/>
        <w:ind w:right="211"/>
        <w:jc w:val="center"/>
      </w:pPr>
      <w:r>
        <w:rPr>
          <w:color w:val="231F20"/>
        </w:rPr>
        <w:t>РОЗДІЛ 4</w:t>
      </w:r>
    </w:p>
    <w:p w:rsidR="00A17FD0" w:rsidRDefault="00A17FD0">
      <w:pPr>
        <w:pStyle w:val="a3"/>
        <w:spacing w:before="3"/>
        <w:ind w:left="0" w:firstLine="0"/>
        <w:rPr>
          <w:b/>
          <w:sz w:val="35"/>
        </w:rPr>
      </w:pPr>
    </w:p>
    <w:p w:rsidR="00A17FD0" w:rsidRDefault="008C7F95">
      <w:pPr>
        <w:spacing w:line="242" w:lineRule="auto"/>
        <w:ind w:left="999" w:right="770" w:firstLine="360"/>
        <w:rPr>
          <w:b/>
          <w:sz w:val="36"/>
        </w:rPr>
      </w:pPr>
      <w:r>
        <w:rPr>
          <w:b/>
          <w:color w:val="231F20"/>
          <w:sz w:val="36"/>
        </w:rPr>
        <w:t>НАВЧАЛЬНО-МЕТОДИЧНИЙ КОМПЛЕКС ДО КУРСУ “МЕТОДИКА ВИХОВНОЇ РОБОТИ”</w:t>
      </w:r>
    </w:p>
    <w:p w:rsidR="00A17FD0" w:rsidRDefault="008C7F95">
      <w:pPr>
        <w:pStyle w:val="a4"/>
        <w:numPr>
          <w:ilvl w:val="1"/>
          <w:numId w:val="267"/>
        </w:numPr>
        <w:tabs>
          <w:tab w:val="left" w:pos="2520"/>
        </w:tabs>
        <w:spacing w:before="344" w:line="407" w:lineRule="exact"/>
        <w:ind w:firstLine="520"/>
        <w:jc w:val="left"/>
        <w:rPr>
          <w:b/>
          <w:sz w:val="36"/>
        </w:rPr>
      </w:pPr>
      <w:r>
        <w:rPr>
          <w:b/>
          <w:color w:val="231F20"/>
          <w:sz w:val="36"/>
        </w:rPr>
        <w:t>Програма навчальної</w:t>
      </w:r>
      <w:r>
        <w:rPr>
          <w:b/>
          <w:color w:val="231F20"/>
          <w:spacing w:val="18"/>
          <w:sz w:val="36"/>
        </w:rPr>
        <w:t xml:space="preserve"> </w:t>
      </w:r>
      <w:r>
        <w:rPr>
          <w:b/>
          <w:color w:val="231F20"/>
          <w:spacing w:val="-5"/>
          <w:sz w:val="36"/>
        </w:rPr>
        <w:t>дисципліни</w:t>
      </w:r>
    </w:p>
    <w:p w:rsidR="00A17FD0" w:rsidRDefault="008C7F95">
      <w:pPr>
        <w:spacing w:line="407" w:lineRule="exact"/>
        <w:ind w:left="2660"/>
        <w:rPr>
          <w:b/>
          <w:sz w:val="36"/>
        </w:rPr>
      </w:pPr>
      <w:r>
        <w:rPr>
          <w:b/>
          <w:color w:val="231F20"/>
          <w:sz w:val="36"/>
        </w:rPr>
        <w:t>“Методика виховної роботи”</w:t>
      </w:r>
    </w:p>
    <w:p w:rsidR="00A17FD0" w:rsidRDefault="00A17FD0">
      <w:pPr>
        <w:pStyle w:val="a3"/>
        <w:spacing w:before="8"/>
        <w:ind w:left="0" w:firstLine="0"/>
        <w:rPr>
          <w:b/>
          <w:sz w:val="36"/>
        </w:rPr>
      </w:pPr>
    </w:p>
    <w:p w:rsidR="00A17FD0" w:rsidRDefault="008C7F95">
      <w:pPr>
        <w:pStyle w:val="a4"/>
        <w:numPr>
          <w:ilvl w:val="2"/>
          <w:numId w:val="267"/>
        </w:numPr>
        <w:tabs>
          <w:tab w:val="left" w:pos="3919"/>
          <w:tab w:val="left" w:pos="3920"/>
        </w:tabs>
        <w:ind w:hanging="699"/>
        <w:rPr>
          <w:i/>
          <w:sz w:val="30"/>
        </w:rPr>
      </w:pPr>
      <w:r>
        <w:rPr>
          <w:i/>
          <w:color w:val="231F20"/>
          <w:spacing w:val="6"/>
          <w:sz w:val="30"/>
        </w:rPr>
        <w:t>Пояснювальна</w:t>
      </w:r>
      <w:r>
        <w:rPr>
          <w:i/>
          <w:color w:val="231F20"/>
          <w:spacing w:val="13"/>
          <w:sz w:val="30"/>
        </w:rPr>
        <w:t xml:space="preserve"> </w:t>
      </w:r>
      <w:r>
        <w:rPr>
          <w:i/>
          <w:color w:val="231F20"/>
          <w:spacing w:val="4"/>
          <w:sz w:val="30"/>
        </w:rPr>
        <w:t>записка</w:t>
      </w:r>
    </w:p>
    <w:p w:rsidR="00A17FD0" w:rsidRDefault="00A17FD0">
      <w:pPr>
        <w:pStyle w:val="a3"/>
        <w:spacing w:before="1"/>
        <w:ind w:left="0" w:firstLine="0"/>
        <w:rPr>
          <w:i/>
          <w:sz w:val="29"/>
        </w:rPr>
      </w:pPr>
    </w:p>
    <w:p w:rsidR="00A17FD0" w:rsidRDefault="008C7F95">
      <w:pPr>
        <w:pStyle w:val="a3"/>
        <w:spacing w:before="1"/>
        <w:ind w:right="197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нормативний  </w:t>
      </w:r>
      <w:r>
        <w:rPr>
          <w:color w:val="231F20"/>
          <w:spacing w:val="-7"/>
        </w:rPr>
        <w:t xml:space="preserve">курс  </w:t>
      </w:r>
      <w:r>
        <w:rPr>
          <w:color w:val="231F20"/>
        </w:rPr>
        <w:t xml:space="preserve">займає  </w:t>
      </w:r>
      <w:r>
        <w:rPr>
          <w:color w:val="231F20"/>
          <w:spacing w:val="-10"/>
        </w:rPr>
        <w:t xml:space="preserve">провідне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-3"/>
        </w:rPr>
        <w:t xml:space="preserve">майбутнього </w:t>
      </w:r>
      <w:r>
        <w:rPr>
          <w:color w:val="231F20"/>
        </w:rPr>
        <w:t xml:space="preserve">педагога.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0"/>
        </w:rPr>
        <w:t xml:space="preserve">опанування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</w:rPr>
        <w:t xml:space="preserve">студенти </w:t>
      </w:r>
      <w:r>
        <w:rPr>
          <w:color w:val="231F20"/>
          <w:spacing w:val="-3"/>
        </w:rPr>
        <w:t xml:space="preserve">знайомляться  </w:t>
      </w:r>
      <w:r>
        <w:rPr>
          <w:color w:val="231F20"/>
        </w:rPr>
        <w:t xml:space="preserve">з  </w:t>
      </w:r>
      <w:r>
        <w:rPr>
          <w:color w:val="231F20"/>
          <w:spacing w:val="-3"/>
        </w:rPr>
        <w:t xml:space="preserve">особливостя- </w:t>
      </w:r>
      <w:r>
        <w:rPr>
          <w:color w:val="231F20"/>
          <w:spacing w:val="5"/>
        </w:rPr>
        <w:t xml:space="preserve">ми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>ро</w:t>
      </w:r>
      <w:r>
        <w:rPr>
          <w:color w:val="231F20"/>
          <w:spacing w:val="-3"/>
        </w:rPr>
        <w:t xml:space="preserve">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 </w:t>
      </w:r>
      <w:r>
        <w:rPr>
          <w:color w:val="231F20"/>
          <w:spacing w:val="-11"/>
        </w:rPr>
        <w:t xml:space="preserve">школі,  </w:t>
      </w:r>
      <w:r>
        <w:rPr>
          <w:color w:val="231F20"/>
        </w:rPr>
        <w:t xml:space="preserve">з  </w:t>
      </w:r>
      <w:r>
        <w:rPr>
          <w:color w:val="231F20"/>
          <w:spacing w:val="-8"/>
        </w:rPr>
        <w:t xml:space="preserve">новими </w:t>
      </w:r>
      <w:r>
        <w:rPr>
          <w:color w:val="231F20"/>
          <w:spacing w:val="-5"/>
        </w:rPr>
        <w:t xml:space="preserve">технологіями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методиками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>молодшого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6"/>
        </w:rPr>
        <w:t>школяра.</w:t>
      </w:r>
    </w:p>
    <w:p w:rsidR="00A17FD0" w:rsidRDefault="008C7F95">
      <w:pPr>
        <w:pStyle w:val="a3"/>
        <w:spacing w:before="15"/>
        <w:ind w:right="212" w:firstLine="719"/>
        <w:jc w:val="both"/>
      </w:pPr>
      <w:r>
        <w:rPr>
          <w:color w:val="231F20"/>
        </w:rPr>
        <w:t xml:space="preserve">Програма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4"/>
        </w:rPr>
        <w:t xml:space="preserve">“Методика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11"/>
        </w:rPr>
        <w:t xml:space="preserve">фахівців </w:t>
      </w:r>
      <w:r>
        <w:rPr>
          <w:color w:val="231F20"/>
          <w:spacing w:val="-5"/>
        </w:rPr>
        <w:t xml:space="preserve">напряму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-7"/>
        </w:rPr>
        <w:t xml:space="preserve">(спеціальності) 6.010102 </w:t>
      </w:r>
      <w:r>
        <w:rPr>
          <w:color w:val="231F20"/>
        </w:rPr>
        <w:t xml:space="preserve">“Почат- </w:t>
      </w:r>
      <w:r>
        <w:rPr>
          <w:color w:val="231F20"/>
          <w:spacing w:val="-5"/>
        </w:rPr>
        <w:t xml:space="preserve">кова </w:t>
      </w:r>
      <w:r>
        <w:rPr>
          <w:color w:val="231F20"/>
          <w:spacing w:val="-3"/>
        </w:rPr>
        <w:t xml:space="preserve">освіта” </w:t>
      </w:r>
      <w:r>
        <w:rPr>
          <w:color w:val="231F20"/>
          <w:spacing w:val="-6"/>
        </w:rPr>
        <w:t xml:space="preserve">побудована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Національної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дітей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учнівської </w:t>
      </w:r>
      <w:r>
        <w:rPr>
          <w:color w:val="231F20"/>
          <w:spacing w:val="-3"/>
        </w:rPr>
        <w:t xml:space="preserve">молоді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5"/>
        </w:rPr>
        <w:t xml:space="preserve">вимог кредитно-модульної си- </w:t>
      </w:r>
      <w:r>
        <w:rPr>
          <w:color w:val="231F20"/>
          <w:spacing w:val="6"/>
        </w:rPr>
        <w:t xml:space="preserve">стеми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процесу. </w:t>
      </w:r>
      <w:r>
        <w:rPr>
          <w:color w:val="231F20"/>
          <w:spacing w:val="-4"/>
        </w:rPr>
        <w:t>Структура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7"/>
        </w:rPr>
        <w:t xml:space="preserve">відповідає </w:t>
      </w:r>
      <w:r>
        <w:rPr>
          <w:color w:val="231F20"/>
          <w:spacing w:val="-3"/>
        </w:rPr>
        <w:t xml:space="preserve">вимогам галузевого </w:t>
      </w:r>
      <w:r>
        <w:rPr>
          <w:color w:val="231F20"/>
        </w:rPr>
        <w:t xml:space="preserve">стандарту </w:t>
      </w:r>
      <w:r>
        <w:rPr>
          <w:color w:val="231F20"/>
          <w:spacing w:val="-9"/>
        </w:rPr>
        <w:t xml:space="preserve">вищої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потребам </w:t>
      </w:r>
      <w:r>
        <w:rPr>
          <w:color w:val="231F20"/>
          <w:spacing w:val="-6"/>
        </w:rPr>
        <w:t>загальн</w:t>
      </w:r>
      <w:r>
        <w:rPr>
          <w:color w:val="231F20"/>
          <w:spacing w:val="-6"/>
        </w:rPr>
        <w:t xml:space="preserve">оосвітніх </w:t>
      </w:r>
      <w:r>
        <w:rPr>
          <w:color w:val="231F20"/>
          <w:spacing w:val="-5"/>
        </w:rPr>
        <w:t>навчально-виховних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3"/>
        </w:rPr>
        <w:t>закладів.</w:t>
      </w:r>
    </w:p>
    <w:p w:rsidR="00A17FD0" w:rsidRDefault="008C7F95">
      <w:pPr>
        <w:pStyle w:val="a3"/>
        <w:spacing w:line="330" w:lineRule="exact"/>
        <w:ind w:left="999" w:firstLine="0"/>
      </w:pPr>
      <w:r>
        <w:rPr>
          <w:color w:val="231F20"/>
        </w:rPr>
        <w:t>Мета викладання навчальної дисципліни “Методика виховної робо-</w:t>
      </w:r>
    </w:p>
    <w:p w:rsidR="00A17FD0" w:rsidRDefault="008C7F95">
      <w:pPr>
        <w:pStyle w:val="a3"/>
        <w:spacing w:before="15"/>
        <w:ind w:right="194" w:firstLine="0"/>
        <w:jc w:val="both"/>
      </w:pPr>
      <w:r>
        <w:rPr>
          <w:color w:val="231F20"/>
          <w:spacing w:val="-5"/>
        </w:rPr>
        <w:t xml:space="preserve">ти”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вищих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закладах –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майбутніх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теоретичними </w:t>
      </w:r>
      <w:r>
        <w:rPr>
          <w:color w:val="231F20"/>
          <w:spacing w:val="-3"/>
        </w:rPr>
        <w:t xml:space="preserve">основами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7"/>
        </w:rPr>
        <w:t xml:space="preserve">практичними уміннями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навичками, </w:t>
      </w:r>
      <w:r>
        <w:rPr>
          <w:color w:val="231F20"/>
          <w:spacing w:val="-7"/>
        </w:rPr>
        <w:t xml:space="preserve">необхідними </w:t>
      </w:r>
      <w:r>
        <w:rPr>
          <w:color w:val="231F20"/>
        </w:rPr>
        <w:t xml:space="preserve">для </w:t>
      </w:r>
      <w:r>
        <w:rPr>
          <w:color w:val="231F20"/>
          <w:spacing w:val="-10"/>
        </w:rPr>
        <w:t xml:space="preserve">успішного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в умовах </w:t>
      </w:r>
      <w:r>
        <w:rPr>
          <w:color w:val="231F20"/>
          <w:spacing w:val="-7"/>
        </w:rPr>
        <w:t xml:space="preserve">модернізації </w:t>
      </w:r>
      <w:r>
        <w:rPr>
          <w:color w:val="231F20"/>
          <w:spacing w:val="-8"/>
        </w:rPr>
        <w:t xml:space="preserve">освітньо-виховної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3"/>
        </w:rPr>
        <w:t xml:space="preserve">Виходячи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4"/>
        </w:rPr>
        <w:t xml:space="preserve">зазначених </w:t>
      </w:r>
      <w:r>
        <w:rPr>
          <w:color w:val="231F20"/>
          <w:spacing w:val="-9"/>
        </w:rPr>
        <w:t>концептуальних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ідей, </w:t>
      </w:r>
      <w:r>
        <w:rPr>
          <w:color w:val="231F20"/>
          <w:spacing w:val="-4"/>
        </w:rPr>
        <w:t xml:space="preserve">було </w:t>
      </w:r>
      <w:r>
        <w:rPr>
          <w:color w:val="231F20"/>
          <w:spacing w:val="-6"/>
        </w:rPr>
        <w:t xml:space="preserve">розроблено </w:t>
      </w:r>
      <w:r>
        <w:rPr>
          <w:color w:val="231F20"/>
        </w:rPr>
        <w:t xml:space="preserve">зміст </w:t>
      </w:r>
      <w:r>
        <w:rPr>
          <w:color w:val="231F20"/>
          <w:spacing w:val="-10"/>
        </w:rPr>
        <w:t xml:space="preserve">дисципліни,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включає </w:t>
      </w:r>
      <w:r>
        <w:rPr>
          <w:color w:val="231F20"/>
          <w:spacing w:val="-10"/>
        </w:rPr>
        <w:t>знання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11"/>
        </w:rPr>
        <w:t>про:</w:t>
      </w:r>
    </w:p>
    <w:p w:rsidR="00A17FD0" w:rsidRDefault="008C7F95">
      <w:pPr>
        <w:pStyle w:val="a4"/>
        <w:numPr>
          <w:ilvl w:val="0"/>
          <w:numId w:val="266"/>
        </w:numPr>
        <w:tabs>
          <w:tab w:val="left" w:pos="1280"/>
        </w:tabs>
        <w:spacing w:line="235" w:lineRule="auto"/>
        <w:ind w:right="208" w:firstLine="699"/>
        <w:jc w:val="both"/>
        <w:rPr>
          <w:sz w:val="30"/>
        </w:rPr>
      </w:pPr>
      <w:r>
        <w:rPr>
          <w:color w:val="231F20"/>
          <w:spacing w:val="-4"/>
          <w:sz w:val="30"/>
        </w:rPr>
        <w:t>особливості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10"/>
          <w:sz w:val="30"/>
        </w:rPr>
        <w:t>шкільного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9"/>
          <w:sz w:val="30"/>
        </w:rPr>
        <w:t>віку;</w:t>
      </w:r>
    </w:p>
    <w:p w:rsidR="00A17FD0" w:rsidRDefault="008C7F95">
      <w:pPr>
        <w:pStyle w:val="a4"/>
        <w:numPr>
          <w:ilvl w:val="0"/>
          <w:numId w:val="266"/>
        </w:numPr>
        <w:tabs>
          <w:tab w:val="left" w:pos="1281"/>
        </w:tabs>
        <w:spacing w:before="16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форми,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5"/>
          <w:sz w:val="30"/>
        </w:rPr>
        <w:t xml:space="preserve">інноваційні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освіт- ньому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4"/>
          <w:sz w:val="30"/>
        </w:rPr>
        <w:t xml:space="preserve">ЗОШ </w:t>
      </w:r>
      <w:r>
        <w:rPr>
          <w:color w:val="231F20"/>
          <w:sz w:val="30"/>
        </w:rPr>
        <w:t>І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4"/>
          <w:sz w:val="30"/>
        </w:rPr>
        <w:t>ступеня;</w:t>
      </w:r>
    </w:p>
    <w:p w:rsidR="00A17FD0" w:rsidRDefault="008C7F95">
      <w:pPr>
        <w:pStyle w:val="a4"/>
        <w:numPr>
          <w:ilvl w:val="0"/>
          <w:numId w:val="266"/>
        </w:numPr>
        <w:tabs>
          <w:tab w:val="left" w:pos="1280"/>
        </w:tabs>
        <w:spacing w:line="363" w:lineRule="exact"/>
        <w:ind w:left="1280"/>
        <w:rPr>
          <w:sz w:val="30"/>
        </w:rPr>
      </w:pPr>
      <w:r>
        <w:rPr>
          <w:color w:val="231F20"/>
          <w:spacing w:val="-3"/>
          <w:sz w:val="30"/>
        </w:rPr>
        <w:t xml:space="preserve">теоретичні </w:t>
      </w:r>
      <w:r>
        <w:rPr>
          <w:color w:val="231F20"/>
          <w:spacing w:val="-11"/>
          <w:sz w:val="30"/>
        </w:rPr>
        <w:t xml:space="preserve">положення про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6"/>
          <w:sz w:val="30"/>
        </w:rPr>
        <w:t>шко-</w:t>
      </w:r>
    </w:p>
    <w:p w:rsidR="00A17FD0" w:rsidRDefault="00A17FD0">
      <w:pPr>
        <w:spacing w:line="363" w:lineRule="exact"/>
        <w:rPr>
          <w:sz w:val="30"/>
        </w:rPr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a3"/>
        <w:spacing w:before="14"/>
        <w:ind w:firstLine="0"/>
      </w:pPr>
      <w:r>
        <w:rPr>
          <w:color w:val="231F20"/>
          <w:spacing w:val="-3"/>
        </w:rPr>
        <w:t>ляра;</w:t>
      </w:r>
    </w:p>
    <w:p w:rsidR="00A17FD0" w:rsidRDefault="008C7F95">
      <w:pPr>
        <w:pStyle w:val="a3"/>
        <w:spacing w:before="8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359"/>
        </w:numPr>
        <w:tabs>
          <w:tab w:val="left" w:pos="318"/>
        </w:tabs>
        <w:spacing w:line="364" w:lineRule="exact"/>
        <w:ind w:left="317"/>
        <w:rPr>
          <w:sz w:val="30"/>
        </w:rPr>
      </w:pPr>
      <w:r>
        <w:rPr>
          <w:color w:val="231F20"/>
          <w:sz w:val="30"/>
        </w:rPr>
        <w:t xml:space="preserve">аспекти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 xml:space="preserve">класовода,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і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8C7F95">
      <w:pPr>
        <w:pStyle w:val="a4"/>
        <w:numPr>
          <w:ilvl w:val="0"/>
          <w:numId w:val="359"/>
        </w:numPr>
        <w:tabs>
          <w:tab w:val="left" w:pos="318"/>
        </w:tabs>
        <w:spacing w:line="364" w:lineRule="exact"/>
        <w:ind w:left="317"/>
        <w:rPr>
          <w:sz w:val="30"/>
        </w:rPr>
      </w:pPr>
      <w:r>
        <w:rPr>
          <w:color w:val="231F20"/>
          <w:spacing w:val="-3"/>
          <w:sz w:val="30"/>
        </w:rPr>
        <w:t xml:space="preserve">теоретичні </w:t>
      </w: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-10"/>
          <w:sz w:val="30"/>
        </w:rPr>
        <w:t xml:space="preserve">процесів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6"/>
          <w:sz w:val="30"/>
        </w:rPr>
        <w:t xml:space="preserve">самовиховання </w:t>
      </w:r>
      <w:r>
        <w:rPr>
          <w:color w:val="231F20"/>
          <w:sz w:val="30"/>
        </w:rPr>
        <w:t>й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перевихо-</w:t>
      </w:r>
    </w:p>
    <w:p w:rsidR="00A17FD0" w:rsidRDefault="00A17FD0">
      <w:pPr>
        <w:spacing w:line="364" w:lineRule="exact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num="2" w:space="720" w:equalWidth="0">
            <w:col w:w="923" w:space="40"/>
            <w:col w:w="9177"/>
          </w:cols>
        </w:sectPr>
      </w:pPr>
    </w:p>
    <w:p w:rsidR="00A17FD0" w:rsidRDefault="008C7F95">
      <w:pPr>
        <w:pStyle w:val="a3"/>
        <w:spacing w:line="339" w:lineRule="exact"/>
        <w:ind w:firstLine="0"/>
      </w:pPr>
      <w:r>
        <w:rPr>
          <w:color w:val="231F20"/>
          <w:spacing w:val="-7"/>
        </w:rPr>
        <w:t>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2518"/>
          <w:tab w:val="left" w:pos="3038"/>
          <w:tab w:val="left" w:pos="4038"/>
          <w:tab w:val="left" w:pos="5538"/>
          <w:tab w:val="left" w:pos="7018"/>
          <w:tab w:val="left" w:pos="8218"/>
          <w:tab w:val="left" w:pos="8577"/>
        </w:tabs>
        <w:spacing w:before="19" w:line="235" w:lineRule="auto"/>
        <w:ind w:left="280" w:right="199" w:firstLine="699"/>
        <w:rPr>
          <w:sz w:val="30"/>
        </w:rPr>
      </w:pPr>
      <w:r>
        <w:rPr>
          <w:color w:val="231F20"/>
          <w:spacing w:val="-4"/>
          <w:sz w:val="30"/>
        </w:rPr>
        <w:t>способи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3"/>
          <w:sz w:val="30"/>
        </w:rPr>
        <w:t>умови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  <w:t>виховного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-8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A17FD0">
      <w:pPr>
        <w:spacing w:line="235" w:lineRule="auto"/>
        <w:rPr>
          <w:sz w:val="30"/>
        </w:rPr>
        <w:sectPr w:rsidR="00A17FD0">
          <w:type w:val="continuous"/>
          <w:pgSz w:w="11900" w:h="16840"/>
          <w:pgMar w:top="0" w:right="900" w:bottom="0" w:left="860" w:header="708" w:footer="708" w:gutter="0"/>
          <w:cols w:space="720"/>
        </w:sectPr>
      </w:pPr>
    </w:p>
    <w:p w:rsidR="00A17FD0" w:rsidRDefault="008C7F95">
      <w:pPr>
        <w:pStyle w:val="a3"/>
        <w:spacing w:before="60"/>
        <w:ind w:right="210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6"/>
        </w:rPr>
        <w:t xml:space="preserve">програмового </w:t>
      </w:r>
      <w:r>
        <w:rPr>
          <w:color w:val="231F20"/>
        </w:rPr>
        <w:t xml:space="preserve">матеріалу </w:t>
      </w:r>
      <w:r>
        <w:rPr>
          <w:color w:val="231F20"/>
          <w:spacing w:val="-4"/>
        </w:rPr>
        <w:t xml:space="preserve">курсу  </w:t>
      </w:r>
      <w:r>
        <w:rPr>
          <w:color w:val="231F20"/>
          <w:spacing w:val="-9"/>
        </w:rPr>
        <w:t>з</w:t>
      </w:r>
      <w:r>
        <w:rPr>
          <w:color w:val="231F20"/>
          <w:spacing w:val="-9"/>
        </w:rPr>
        <w:t>орієнтований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методичну </w:t>
      </w:r>
      <w:r>
        <w:rPr>
          <w:color w:val="231F20"/>
          <w:spacing w:val="-6"/>
        </w:rPr>
        <w:t xml:space="preserve">підготовку </w:t>
      </w:r>
      <w:r>
        <w:rPr>
          <w:color w:val="231F20"/>
          <w:spacing w:val="-5"/>
        </w:rPr>
        <w:t xml:space="preserve">майбутніх педагогів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загальнокультурних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національних </w:t>
      </w:r>
      <w:r>
        <w:rPr>
          <w:color w:val="231F20"/>
          <w:spacing w:val="-9"/>
        </w:rPr>
        <w:t xml:space="preserve">цінностей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відповідної </w:t>
      </w:r>
      <w:r>
        <w:rPr>
          <w:color w:val="231F20"/>
        </w:rPr>
        <w:t xml:space="preserve">су- </w:t>
      </w:r>
      <w:r>
        <w:rPr>
          <w:color w:val="231F20"/>
          <w:spacing w:val="-7"/>
        </w:rPr>
        <w:t xml:space="preserve">купності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6"/>
        </w:rPr>
        <w:t xml:space="preserve">значущих </w:t>
      </w:r>
      <w:r>
        <w:rPr>
          <w:color w:val="231F20"/>
        </w:rPr>
        <w:t xml:space="preserve">якостей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характеризують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суспільства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держави,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4"/>
        </w:rPr>
        <w:t xml:space="preserve">людей, </w:t>
      </w:r>
      <w:r>
        <w:rPr>
          <w:color w:val="231F20"/>
          <w:spacing w:val="2"/>
        </w:rPr>
        <w:t xml:space="preserve">самої </w:t>
      </w:r>
      <w:r>
        <w:rPr>
          <w:color w:val="231F20"/>
          <w:spacing w:val="4"/>
        </w:rPr>
        <w:t xml:space="preserve">себе, </w:t>
      </w:r>
      <w:r>
        <w:rPr>
          <w:color w:val="231F20"/>
          <w:spacing w:val="-12"/>
        </w:rPr>
        <w:t xml:space="preserve">праці, при- </w:t>
      </w:r>
      <w:r>
        <w:rPr>
          <w:color w:val="231F20"/>
          <w:spacing w:val="-7"/>
        </w:rPr>
        <w:t xml:space="preserve">роди, </w:t>
      </w:r>
      <w:r>
        <w:rPr>
          <w:color w:val="231F20"/>
        </w:rPr>
        <w:t>мистецтва.</w:t>
      </w:r>
    </w:p>
    <w:p w:rsidR="00A17FD0" w:rsidRDefault="008C7F95">
      <w:pPr>
        <w:pStyle w:val="a3"/>
        <w:ind w:right="197"/>
        <w:jc w:val="both"/>
      </w:pP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4"/>
        </w:rPr>
        <w:t>“Методика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</w:t>
      </w:r>
      <w:r>
        <w:rPr>
          <w:color w:val="231F20"/>
          <w:spacing w:val="-5"/>
        </w:rPr>
        <w:t xml:space="preserve">сприятиме </w:t>
      </w:r>
      <w:r>
        <w:rPr>
          <w:color w:val="231F20"/>
          <w:spacing w:val="-9"/>
        </w:rPr>
        <w:t xml:space="preserve">фор- </w:t>
      </w:r>
      <w:r>
        <w:rPr>
          <w:color w:val="231F20"/>
          <w:spacing w:val="-6"/>
        </w:rPr>
        <w:t xml:space="preserve">муванню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8"/>
        </w:rPr>
        <w:t xml:space="preserve">підходи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процесу; </w:t>
      </w:r>
      <w:r>
        <w:rPr>
          <w:color w:val="231F20"/>
          <w:spacing w:val="-4"/>
        </w:rPr>
        <w:t xml:space="preserve">самостійно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-10"/>
        </w:rPr>
        <w:t xml:space="preserve">питання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методичного </w:t>
      </w:r>
      <w:r>
        <w:rPr>
          <w:color w:val="231F20"/>
        </w:rPr>
        <w:t xml:space="preserve">забезпе- </w:t>
      </w:r>
      <w:r>
        <w:rPr>
          <w:color w:val="231F20"/>
          <w:spacing w:val="-5"/>
        </w:rPr>
        <w:t xml:space="preserve">чення; </w:t>
      </w:r>
      <w:r>
        <w:rPr>
          <w:color w:val="231F20"/>
          <w:spacing w:val="2"/>
        </w:rPr>
        <w:t xml:space="preserve">передбачати </w:t>
      </w:r>
      <w:r>
        <w:rPr>
          <w:color w:val="231F20"/>
          <w:spacing w:val="-6"/>
        </w:rPr>
        <w:t xml:space="preserve">можливі </w:t>
      </w:r>
      <w:r>
        <w:rPr>
          <w:color w:val="231F20"/>
          <w:spacing w:val="-7"/>
        </w:rPr>
        <w:t xml:space="preserve">труднощі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батьків </w:t>
      </w:r>
      <w:r>
        <w:rPr>
          <w:color w:val="231F20"/>
          <w:spacing w:val="-8"/>
        </w:rPr>
        <w:t xml:space="preserve">учнів; </w:t>
      </w:r>
      <w:r>
        <w:rPr>
          <w:color w:val="231F20"/>
        </w:rPr>
        <w:t xml:space="preserve">керувати </w:t>
      </w:r>
      <w:r>
        <w:rPr>
          <w:color w:val="231F20"/>
          <w:spacing w:val="-7"/>
        </w:rPr>
        <w:t xml:space="preserve">колективною </w:t>
      </w:r>
      <w:r>
        <w:rPr>
          <w:color w:val="231F20"/>
          <w:spacing w:val="-3"/>
        </w:rPr>
        <w:t xml:space="preserve">творчою </w:t>
      </w:r>
      <w:r>
        <w:rPr>
          <w:color w:val="231F20"/>
          <w:spacing w:val="-6"/>
        </w:rPr>
        <w:t xml:space="preserve">діяльністю; </w:t>
      </w:r>
      <w:r>
        <w:rPr>
          <w:color w:val="231F20"/>
          <w:spacing w:val="-3"/>
        </w:rPr>
        <w:t xml:space="preserve">діагностувати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6"/>
        </w:rPr>
        <w:t>вихованості молодших</w:t>
      </w:r>
      <w:r>
        <w:rPr>
          <w:color w:val="231F20"/>
          <w:spacing w:val="-19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ind w:right="206"/>
        <w:jc w:val="both"/>
      </w:pPr>
      <w:r>
        <w:rPr>
          <w:color w:val="231F20"/>
          <w:spacing w:val="-8"/>
        </w:rPr>
        <w:t xml:space="preserve">Кожна </w:t>
      </w:r>
      <w:r>
        <w:rPr>
          <w:color w:val="231F20"/>
          <w:spacing w:val="6"/>
        </w:rPr>
        <w:t xml:space="preserve">тема </w:t>
      </w:r>
      <w:r>
        <w:rPr>
          <w:color w:val="231F20"/>
        </w:rPr>
        <w:t xml:space="preserve">містить </w:t>
      </w:r>
      <w:r>
        <w:rPr>
          <w:color w:val="231F20"/>
          <w:spacing w:val="-6"/>
        </w:rPr>
        <w:t xml:space="preserve">виклад </w:t>
      </w:r>
      <w:r>
        <w:rPr>
          <w:color w:val="231F20"/>
          <w:spacing w:val="-10"/>
        </w:rPr>
        <w:t>основн</w:t>
      </w:r>
      <w:r>
        <w:rPr>
          <w:color w:val="231F20"/>
          <w:spacing w:val="-10"/>
        </w:rPr>
        <w:t xml:space="preserve">их </w:t>
      </w:r>
      <w:r>
        <w:rPr>
          <w:color w:val="231F20"/>
          <w:spacing w:val="-4"/>
        </w:rPr>
        <w:t xml:space="preserve">змістових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7"/>
        </w:rPr>
        <w:t xml:space="preserve">програ- </w:t>
      </w:r>
      <w:r>
        <w:rPr>
          <w:color w:val="231F20"/>
          <w:spacing w:val="-4"/>
        </w:rPr>
        <w:t xml:space="preserve">ми, </w:t>
      </w:r>
      <w:r>
        <w:rPr>
          <w:color w:val="231F20"/>
          <w:spacing w:val="-14"/>
        </w:rPr>
        <w:t xml:space="preserve">інформаційних </w:t>
      </w:r>
      <w:r>
        <w:rPr>
          <w:color w:val="231F20"/>
          <w:spacing w:val="-10"/>
        </w:rPr>
        <w:t xml:space="preserve">положень </w:t>
      </w:r>
      <w:r>
        <w:rPr>
          <w:color w:val="231F20"/>
        </w:rPr>
        <w:t xml:space="preserve">у  </w:t>
      </w:r>
      <w:r>
        <w:rPr>
          <w:color w:val="231F20"/>
          <w:spacing w:val="-5"/>
        </w:rPr>
        <w:t xml:space="preserve">вигляді </w:t>
      </w:r>
      <w:r>
        <w:rPr>
          <w:color w:val="231F20"/>
          <w:spacing w:val="-7"/>
        </w:rPr>
        <w:t xml:space="preserve">питань,  </w:t>
      </w:r>
      <w:r>
        <w:rPr>
          <w:color w:val="231F20"/>
        </w:rPr>
        <w:t xml:space="preserve">завдань  для  </w:t>
      </w:r>
      <w:r>
        <w:rPr>
          <w:color w:val="231F20"/>
          <w:spacing w:val="-5"/>
        </w:rPr>
        <w:t xml:space="preserve">самоконтролю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10"/>
        </w:rPr>
        <w:t xml:space="preserve">пошуку,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3"/>
        </w:rPr>
        <w:t xml:space="preserve">дають </w:t>
      </w:r>
      <w:r>
        <w:rPr>
          <w:color w:val="231F20"/>
        </w:rPr>
        <w:t xml:space="preserve">змогу студентам </w:t>
      </w:r>
      <w:r>
        <w:rPr>
          <w:color w:val="231F20"/>
          <w:spacing w:val="-7"/>
        </w:rPr>
        <w:t xml:space="preserve">перевірити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</w:rPr>
        <w:t xml:space="preserve">матеріалу, </w:t>
      </w:r>
      <w:r>
        <w:rPr>
          <w:color w:val="231F20"/>
          <w:spacing w:val="-8"/>
        </w:rPr>
        <w:t xml:space="preserve">поглибити </w:t>
      </w:r>
      <w:r>
        <w:rPr>
          <w:color w:val="231F20"/>
        </w:rPr>
        <w:t xml:space="preserve">своє </w:t>
      </w:r>
      <w:r>
        <w:rPr>
          <w:color w:val="231F20"/>
          <w:spacing w:val="-10"/>
        </w:rPr>
        <w:t xml:space="preserve">розуміння </w:t>
      </w:r>
      <w:r>
        <w:rPr>
          <w:color w:val="231F20"/>
          <w:spacing w:val="-5"/>
        </w:rPr>
        <w:t xml:space="preserve">теоретичних  </w:t>
      </w:r>
      <w:r>
        <w:rPr>
          <w:color w:val="231F20"/>
          <w:spacing w:val="-10"/>
        </w:rPr>
        <w:t xml:space="preserve">положень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5"/>
        </w:rPr>
        <w:t xml:space="preserve">реалізу- </w:t>
      </w:r>
      <w:r>
        <w:rPr>
          <w:color w:val="231F20"/>
          <w:spacing w:val="3"/>
        </w:rPr>
        <w:t xml:space="preserve">вати </w:t>
      </w:r>
      <w:r>
        <w:rPr>
          <w:color w:val="231F20"/>
        </w:rPr>
        <w:t xml:space="preserve">набуті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0"/>
        </w:rPr>
        <w:t xml:space="preserve">практиці. </w:t>
      </w:r>
      <w:r>
        <w:rPr>
          <w:color w:val="231F20"/>
        </w:rPr>
        <w:t xml:space="preserve">Окремі </w:t>
      </w:r>
      <w:r>
        <w:rPr>
          <w:color w:val="231F20"/>
          <w:spacing w:val="-3"/>
        </w:rPr>
        <w:t xml:space="preserve">завдання потребують </w:t>
      </w:r>
      <w:r>
        <w:rPr>
          <w:color w:val="231F20"/>
        </w:rPr>
        <w:t xml:space="preserve">додаткового </w:t>
      </w:r>
      <w:r>
        <w:rPr>
          <w:color w:val="231F20"/>
          <w:spacing w:val="-9"/>
        </w:rPr>
        <w:t xml:space="preserve">опрацювання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аналізу </w:t>
      </w:r>
      <w:r>
        <w:rPr>
          <w:color w:val="231F20"/>
          <w:spacing w:val="-7"/>
        </w:rPr>
        <w:t xml:space="preserve">психолого-педагогічної </w:t>
      </w:r>
      <w:r>
        <w:rPr>
          <w:color w:val="231F20"/>
          <w:spacing w:val="-6"/>
        </w:rPr>
        <w:t xml:space="preserve">літератури,  </w:t>
      </w:r>
      <w:r>
        <w:rPr>
          <w:color w:val="231F20"/>
          <w:spacing w:val="-5"/>
        </w:rPr>
        <w:t xml:space="preserve">освітянської </w:t>
      </w:r>
      <w:r>
        <w:rPr>
          <w:color w:val="231F20"/>
          <w:spacing w:val="-7"/>
        </w:rPr>
        <w:t xml:space="preserve">преси, </w:t>
      </w:r>
      <w:r>
        <w:rPr>
          <w:color w:val="231F20"/>
          <w:spacing w:val="-4"/>
        </w:rPr>
        <w:t xml:space="preserve">передового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4"/>
        </w:rPr>
        <w:t xml:space="preserve">досвіду, </w:t>
      </w:r>
      <w:r>
        <w:rPr>
          <w:color w:val="231F20"/>
          <w:spacing w:val="-6"/>
        </w:rPr>
        <w:t xml:space="preserve">що сприятиме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в май- </w:t>
      </w:r>
      <w:r>
        <w:rPr>
          <w:color w:val="231F20"/>
          <w:spacing w:val="-7"/>
        </w:rPr>
        <w:t xml:space="preserve">бутніх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6"/>
        </w:rPr>
        <w:t xml:space="preserve">навичок </w:t>
      </w:r>
      <w:r>
        <w:rPr>
          <w:color w:val="231F20"/>
          <w:spacing w:val="-5"/>
        </w:rPr>
        <w:t>навчаль</w:t>
      </w:r>
      <w:r>
        <w:rPr>
          <w:color w:val="231F20"/>
          <w:spacing w:val="-5"/>
        </w:rPr>
        <w:t xml:space="preserve">но-дослідної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5"/>
        </w:rPr>
        <w:t>самостійного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10"/>
        </w:rPr>
        <w:t>пошуку.</w:t>
      </w:r>
    </w:p>
    <w:p w:rsidR="00A17FD0" w:rsidRDefault="008C7F95">
      <w:pPr>
        <w:pStyle w:val="a3"/>
        <w:ind w:right="197"/>
        <w:jc w:val="both"/>
      </w:pPr>
      <w:r>
        <w:rPr>
          <w:color w:val="231F20"/>
        </w:rPr>
        <w:t xml:space="preserve">Навчальна </w:t>
      </w:r>
      <w:r>
        <w:rPr>
          <w:color w:val="231F20"/>
          <w:spacing w:val="-13"/>
        </w:rPr>
        <w:t xml:space="preserve">дисципліна </w:t>
      </w:r>
      <w:r>
        <w:rPr>
          <w:color w:val="231F20"/>
          <w:spacing w:val="-4"/>
        </w:rPr>
        <w:t xml:space="preserve">“Методика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</w:t>
      </w:r>
      <w:r>
        <w:rPr>
          <w:color w:val="231F20"/>
          <w:spacing w:val="-3"/>
        </w:rPr>
        <w:t xml:space="preserve">розв’язує </w:t>
      </w:r>
      <w:r>
        <w:rPr>
          <w:color w:val="231F20"/>
          <w:spacing w:val="-11"/>
        </w:rPr>
        <w:t xml:space="preserve">по- </w:t>
      </w:r>
      <w:r>
        <w:rPr>
          <w:color w:val="231F20"/>
        </w:rPr>
        <w:t xml:space="preserve">ставлені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за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9"/>
        </w:rPr>
        <w:t xml:space="preserve">нерозривної </w:t>
      </w:r>
      <w:r>
        <w:rPr>
          <w:color w:val="231F20"/>
          <w:spacing w:val="-3"/>
        </w:rPr>
        <w:t xml:space="preserve">єдності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7"/>
        </w:rPr>
        <w:t xml:space="preserve">суміжними </w:t>
      </w:r>
      <w:r>
        <w:rPr>
          <w:color w:val="231F20"/>
          <w:spacing w:val="-5"/>
        </w:rPr>
        <w:t xml:space="preserve">науками: </w:t>
      </w:r>
      <w:r>
        <w:rPr>
          <w:color w:val="231F20"/>
          <w:spacing w:val="-3"/>
        </w:rPr>
        <w:t xml:space="preserve">загальними основами </w:t>
      </w:r>
      <w:r>
        <w:rPr>
          <w:color w:val="231F20"/>
          <w:spacing w:val="-7"/>
        </w:rPr>
        <w:t xml:space="preserve">педагогіки, </w:t>
      </w:r>
      <w:r>
        <w:rPr>
          <w:color w:val="231F20"/>
          <w:spacing w:val="-10"/>
        </w:rPr>
        <w:t xml:space="preserve">психологією, </w:t>
      </w:r>
      <w:r>
        <w:rPr>
          <w:color w:val="231F20"/>
          <w:spacing w:val="-3"/>
        </w:rPr>
        <w:t xml:space="preserve">основами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 xml:space="preserve">гічної </w:t>
      </w:r>
      <w:r>
        <w:rPr>
          <w:color w:val="231F20"/>
          <w:spacing w:val="-3"/>
        </w:rPr>
        <w:t xml:space="preserve">майстерності, </w:t>
      </w:r>
      <w:r>
        <w:rPr>
          <w:color w:val="231F20"/>
          <w:spacing w:val="-10"/>
        </w:rPr>
        <w:t xml:space="preserve">соціологією, </w:t>
      </w:r>
      <w:r>
        <w:rPr>
          <w:color w:val="231F20"/>
          <w:spacing w:val="-8"/>
        </w:rPr>
        <w:t xml:space="preserve">історією </w:t>
      </w:r>
      <w:r>
        <w:rPr>
          <w:color w:val="231F20"/>
          <w:spacing w:val="-7"/>
        </w:rPr>
        <w:t xml:space="preserve">педагогіки, </w:t>
      </w:r>
      <w:r>
        <w:rPr>
          <w:color w:val="231F20"/>
          <w:spacing w:val="-8"/>
        </w:rPr>
        <w:t xml:space="preserve">віковою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педаго- </w:t>
      </w:r>
      <w:r>
        <w:rPr>
          <w:color w:val="231F20"/>
          <w:spacing w:val="-9"/>
        </w:rPr>
        <w:t>гічною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психологією, </w:t>
      </w:r>
      <w:r>
        <w:rPr>
          <w:color w:val="231F20"/>
          <w:spacing w:val="-6"/>
        </w:rPr>
        <w:t xml:space="preserve">педагогікою </w:t>
      </w:r>
      <w:r>
        <w:rPr>
          <w:color w:val="231F20"/>
          <w:spacing w:val="-9"/>
        </w:rPr>
        <w:t>вищої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5"/>
        </w:rPr>
        <w:t xml:space="preserve">педагогічними </w:t>
      </w:r>
      <w:r>
        <w:rPr>
          <w:color w:val="231F20"/>
          <w:spacing w:val="-6"/>
        </w:rPr>
        <w:t xml:space="preserve">техноло- </w:t>
      </w:r>
      <w:r>
        <w:rPr>
          <w:color w:val="231F20"/>
          <w:spacing w:val="-7"/>
        </w:rPr>
        <w:t>гіями,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 xml:space="preserve">соціологією,  </w:t>
      </w:r>
      <w:r>
        <w:rPr>
          <w:color w:val="231F20"/>
          <w:spacing w:val="-4"/>
        </w:rPr>
        <w:t xml:space="preserve">школознавством,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педагогічною  </w:t>
      </w:r>
      <w:r>
        <w:rPr>
          <w:color w:val="231F20"/>
          <w:spacing w:val="-7"/>
        </w:rPr>
        <w:t>практикою,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2"/>
        </w:rPr>
        <w:t xml:space="preserve">фізіоло- </w:t>
      </w:r>
      <w:r>
        <w:rPr>
          <w:color w:val="231F20"/>
          <w:spacing w:val="-9"/>
        </w:rPr>
        <w:t xml:space="preserve">гією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анатомією </w:t>
      </w:r>
      <w:r>
        <w:rPr>
          <w:color w:val="231F20"/>
          <w:spacing w:val="-9"/>
        </w:rPr>
        <w:t xml:space="preserve">людини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5"/>
        </w:rPr>
        <w:t xml:space="preserve">ін. </w:t>
      </w:r>
      <w:r>
        <w:rPr>
          <w:color w:val="231F20"/>
        </w:rPr>
        <w:t>(табл.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1.1)</w:t>
      </w:r>
      <w:r>
        <w:rPr>
          <w:color w:val="231F20"/>
          <w:spacing w:val="-3"/>
        </w:rPr>
        <w:t>.</w:t>
      </w:r>
    </w:p>
    <w:p w:rsidR="00A17FD0" w:rsidRDefault="008C7F95">
      <w:pPr>
        <w:pStyle w:val="a3"/>
        <w:spacing w:before="3" w:line="237" w:lineRule="auto"/>
        <w:ind w:right="202"/>
        <w:jc w:val="both"/>
      </w:pPr>
      <w:r>
        <w:rPr>
          <w:color w:val="231F20"/>
        </w:rPr>
        <w:t>Вивчення курсу “Методика виховної роботи” передбачає різні види діяльності студента: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35" w:lineRule="auto"/>
        <w:ind w:right="19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аудиторну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-10"/>
          <w:sz w:val="30"/>
        </w:rPr>
        <w:t xml:space="preserve">(лекції, </w:t>
      </w:r>
      <w:r>
        <w:rPr>
          <w:color w:val="231F20"/>
          <w:spacing w:val="-4"/>
          <w:sz w:val="30"/>
        </w:rPr>
        <w:t xml:space="preserve">семінарські, </w:t>
      </w:r>
      <w:r>
        <w:rPr>
          <w:color w:val="231F20"/>
          <w:spacing w:val="-7"/>
          <w:sz w:val="30"/>
        </w:rPr>
        <w:t xml:space="preserve">практичні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лабораторні </w:t>
      </w:r>
      <w:r>
        <w:rPr>
          <w:color w:val="231F20"/>
          <w:sz w:val="30"/>
        </w:rPr>
        <w:t>заняття);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1"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індивідуальну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-9"/>
          <w:sz w:val="30"/>
        </w:rPr>
        <w:t xml:space="preserve">(написання </w:t>
      </w:r>
      <w:r>
        <w:rPr>
          <w:color w:val="231F20"/>
          <w:spacing w:val="-4"/>
          <w:sz w:val="30"/>
        </w:rPr>
        <w:t xml:space="preserve">рефератів,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pacing w:val="-12"/>
          <w:sz w:val="30"/>
        </w:rPr>
        <w:t xml:space="preserve">індиві- </w:t>
      </w:r>
      <w:r>
        <w:rPr>
          <w:color w:val="231F20"/>
          <w:spacing w:val="-6"/>
          <w:sz w:val="30"/>
        </w:rPr>
        <w:t xml:space="preserve">дуальних </w:t>
      </w:r>
      <w:r>
        <w:rPr>
          <w:color w:val="231F20"/>
          <w:spacing w:val="-5"/>
          <w:sz w:val="30"/>
        </w:rPr>
        <w:t xml:space="preserve">навчально-дослідних </w:t>
      </w:r>
      <w:r>
        <w:rPr>
          <w:color w:val="231F20"/>
          <w:sz w:val="30"/>
        </w:rPr>
        <w:t xml:space="preserve">завдань), </w:t>
      </w:r>
      <w:r>
        <w:rPr>
          <w:color w:val="231F20"/>
          <w:spacing w:val="-6"/>
          <w:sz w:val="30"/>
        </w:rPr>
        <w:t>навчальний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5"/>
          <w:sz w:val="30"/>
        </w:rPr>
        <w:t>проект;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49" w:lineRule="auto"/>
        <w:ind w:left="280" w:right="207" w:firstLine="699"/>
        <w:jc w:val="both"/>
        <w:rPr>
          <w:sz w:val="30"/>
        </w:rPr>
      </w:pPr>
      <w:r>
        <w:rPr>
          <w:color w:val="231F20"/>
          <w:spacing w:val="-4"/>
          <w:sz w:val="30"/>
        </w:rPr>
        <w:t>самостійну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-4"/>
          <w:sz w:val="30"/>
        </w:rPr>
        <w:t>(самостійне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опрацювання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відповідної </w:t>
      </w:r>
      <w:r>
        <w:rPr>
          <w:color w:val="231F20"/>
          <w:spacing w:val="-8"/>
          <w:sz w:val="30"/>
        </w:rPr>
        <w:t xml:space="preserve">фахової </w:t>
      </w:r>
      <w:r>
        <w:rPr>
          <w:color w:val="231F20"/>
          <w:spacing w:val="-6"/>
          <w:sz w:val="30"/>
        </w:rPr>
        <w:t xml:space="preserve">літератури, </w:t>
      </w:r>
      <w:r>
        <w:rPr>
          <w:color w:val="231F20"/>
          <w:spacing w:val="-11"/>
          <w:sz w:val="30"/>
        </w:rPr>
        <w:t>виконання пошукових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z w:val="30"/>
        </w:rPr>
        <w:t>завдань).</w:t>
      </w:r>
    </w:p>
    <w:p w:rsidR="00A17FD0" w:rsidRDefault="008C7F95">
      <w:pPr>
        <w:pStyle w:val="a3"/>
        <w:tabs>
          <w:tab w:val="left" w:pos="2439"/>
          <w:tab w:val="left" w:pos="2938"/>
          <w:tab w:val="left" w:pos="4099"/>
          <w:tab w:val="left" w:pos="7219"/>
          <w:tab w:val="left" w:pos="8718"/>
        </w:tabs>
        <w:spacing w:line="323" w:lineRule="exact"/>
        <w:ind w:left="1000" w:firstLine="0"/>
      </w:pPr>
      <w:r>
        <w:rPr>
          <w:color w:val="231F20"/>
          <w:spacing w:val="-7"/>
        </w:rPr>
        <w:t>Контроль</w:t>
      </w:r>
      <w:r>
        <w:rPr>
          <w:color w:val="231F20"/>
          <w:spacing w:val="-7"/>
        </w:rPr>
        <w:tab/>
      </w:r>
      <w:r>
        <w:rPr>
          <w:color w:val="231F20"/>
        </w:rPr>
        <w:t>за</w:t>
      </w:r>
      <w:r>
        <w:rPr>
          <w:color w:val="231F20"/>
        </w:rPr>
        <w:tab/>
        <w:t>видами</w:t>
      </w:r>
      <w:r>
        <w:rPr>
          <w:color w:val="231F20"/>
        </w:rPr>
        <w:tab/>
      </w:r>
      <w:r>
        <w:rPr>
          <w:color w:val="231F20"/>
          <w:spacing w:val="-7"/>
        </w:rPr>
        <w:t>навчально-пізнавальної</w:t>
      </w:r>
      <w:r>
        <w:rPr>
          <w:color w:val="231F20"/>
          <w:spacing w:val="-7"/>
        </w:rPr>
        <w:tab/>
      </w:r>
      <w:r>
        <w:rPr>
          <w:color w:val="231F20"/>
          <w:spacing w:val="-4"/>
        </w:rPr>
        <w:t>діяльності</w:t>
      </w:r>
      <w:r>
        <w:rPr>
          <w:color w:val="231F20"/>
          <w:spacing w:val="-4"/>
        </w:rPr>
        <w:tab/>
      </w:r>
      <w:r>
        <w:rPr>
          <w:color w:val="231F20"/>
          <w:spacing w:val="-3"/>
        </w:rPr>
        <w:t>студентів</w:t>
      </w:r>
    </w:p>
    <w:p w:rsidR="00A17FD0" w:rsidRDefault="008C7F95">
      <w:pPr>
        <w:pStyle w:val="a3"/>
        <w:ind w:right="218" w:firstLine="0"/>
        <w:jc w:val="both"/>
      </w:pPr>
      <w:r>
        <w:rPr>
          <w:color w:val="231F20"/>
        </w:rPr>
        <w:t>здійснюється шляхом поточного оцінювання знань, поточним та підсум-  ковим тестовим контролем. Після засвоєння змістових модулів виставля- ється підсумкова оцінка за національною, 100-бальною шкалами та ЕСТS. Форма контролю – екзамен.</w:t>
      </w:r>
    </w:p>
    <w:p w:rsidR="00A17FD0" w:rsidRDefault="00A17FD0">
      <w:pPr>
        <w:jc w:val="both"/>
        <w:sectPr w:rsidR="00A17FD0">
          <w:pgSz w:w="11900" w:h="16840"/>
          <w:pgMar w:top="1060" w:right="900" w:bottom="1180" w:left="860" w:header="0" w:footer="955" w:gutter="0"/>
          <w:cols w:space="720"/>
        </w:sectPr>
      </w:pPr>
    </w:p>
    <w:p w:rsidR="00A17FD0" w:rsidRDefault="008C7F95">
      <w:pPr>
        <w:pStyle w:val="Heading4"/>
        <w:spacing w:before="62" w:line="237" w:lineRule="auto"/>
        <w:ind w:left="4559" w:hanging="3820"/>
      </w:pPr>
      <w:r>
        <w:rPr>
          <w:color w:val="231F20"/>
        </w:rPr>
        <w:t>Цілі й завдання навчальної дисципліни, її місце в навчальному процесі</w:t>
      </w:r>
    </w:p>
    <w:p w:rsidR="00A17FD0" w:rsidRDefault="008C7F95">
      <w:pPr>
        <w:pStyle w:val="a3"/>
        <w:spacing w:line="297" w:lineRule="exact"/>
        <w:ind w:left="1000" w:firstLine="0"/>
      </w:pPr>
      <w:r>
        <w:rPr>
          <w:b/>
          <w:color w:val="231F20"/>
        </w:rPr>
        <w:t xml:space="preserve">Мета </w:t>
      </w:r>
      <w:r>
        <w:rPr>
          <w:color w:val="231F20"/>
        </w:rPr>
        <w:t>навчальної дисципліни – набуття студентами системи знань,</w:t>
      </w:r>
    </w:p>
    <w:p w:rsidR="00A17FD0" w:rsidRDefault="008C7F95">
      <w:pPr>
        <w:pStyle w:val="a3"/>
        <w:spacing w:before="1" w:line="237" w:lineRule="auto"/>
        <w:ind w:firstLine="0"/>
      </w:pP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 </w:t>
      </w:r>
      <w:r>
        <w:rPr>
          <w:color w:val="231F20"/>
        </w:rPr>
        <w:t xml:space="preserve">з 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</w:t>
      </w:r>
      <w:r>
        <w:rPr>
          <w:color w:val="231F20"/>
          <w:spacing w:val="-6"/>
        </w:rPr>
        <w:t>школярами.</w:t>
      </w:r>
    </w:p>
    <w:p w:rsidR="00A17FD0" w:rsidRDefault="008C7F95">
      <w:pPr>
        <w:pStyle w:val="a3"/>
        <w:spacing w:line="237" w:lineRule="auto"/>
        <w:ind w:right="218"/>
        <w:jc w:val="both"/>
      </w:pPr>
      <w:r>
        <w:rPr>
          <w:b/>
          <w:color w:val="231F20"/>
        </w:rPr>
        <w:t xml:space="preserve">Завдання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розкрити  </w:t>
      </w:r>
      <w:r>
        <w:rPr>
          <w:color w:val="231F20"/>
          <w:spacing w:val="-10"/>
        </w:rPr>
        <w:t xml:space="preserve">основний  </w:t>
      </w:r>
      <w:r>
        <w:rPr>
          <w:color w:val="231F20"/>
        </w:rPr>
        <w:t xml:space="preserve">зміст,  </w:t>
      </w:r>
      <w:r>
        <w:rPr>
          <w:color w:val="231F20"/>
          <w:spacing w:val="-7"/>
        </w:rPr>
        <w:t xml:space="preserve">напрями,  </w:t>
      </w:r>
      <w:r>
        <w:rPr>
          <w:color w:val="231F20"/>
          <w:spacing w:val="-17"/>
        </w:rPr>
        <w:t xml:space="preserve">принци- </w:t>
      </w:r>
      <w:r>
        <w:rPr>
          <w:color w:val="231F20"/>
          <w:spacing w:val="-14"/>
        </w:rPr>
        <w:t>пи,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форми </w:t>
      </w:r>
      <w:r>
        <w:rPr>
          <w:color w:val="231F20"/>
        </w:rPr>
        <w:t xml:space="preserve">й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4"/>
        </w:rPr>
        <w:t xml:space="preserve">допомогти </w:t>
      </w:r>
      <w:r>
        <w:rPr>
          <w:color w:val="231F20"/>
          <w:spacing w:val="-5"/>
        </w:rPr>
        <w:t xml:space="preserve">майбутнім </w:t>
      </w:r>
      <w:r>
        <w:rPr>
          <w:color w:val="231F20"/>
        </w:rPr>
        <w:t xml:space="preserve">педагогам </w:t>
      </w:r>
      <w:r>
        <w:rPr>
          <w:color w:val="231F20"/>
          <w:spacing w:val="-6"/>
        </w:rPr>
        <w:t xml:space="preserve">оволодіти </w:t>
      </w:r>
      <w:r>
        <w:rPr>
          <w:color w:val="231F20"/>
        </w:rPr>
        <w:t xml:space="preserve">мистецтвом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Heading4"/>
        <w:spacing w:before="9"/>
        <w:ind w:left="999"/>
      </w:pPr>
      <w:r>
        <w:rPr>
          <w:color w:val="231F20"/>
        </w:rPr>
        <w:t>Основні завдання: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35" w:lineRule="auto"/>
        <w:ind w:right="218" w:firstLine="701"/>
        <w:rPr>
          <w:sz w:val="30"/>
        </w:rPr>
      </w:pPr>
      <w:r>
        <w:rPr>
          <w:color w:val="231F20"/>
          <w:spacing w:val="-6"/>
          <w:sz w:val="30"/>
        </w:rPr>
        <w:t xml:space="preserve">oзнaйoмити </w:t>
      </w:r>
      <w:r>
        <w:rPr>
          <w:color w:val="231F20"/>
          <w:spacing w:val="-3"/>
          <w:sz w:val="30"/>
        </w:rPr>
        <w:t xml:space="preserve">cтyдeнтiв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теоретичними </w:t>
      </w:r>
      <w:r>
        <w:rPr>
          <w:color w:val="231F20"/>
          <w:spacing w:val="-3"/>
          <w:sz w:val="30"/>
        </w:rPr>
        <w:t xml:space="preserve">основами </w:t>
      </w:r>
      <w:r>
        <w:rPr>
          <w:color w:val="231F20"/>
          <w:spacing w:val="-9"/>
          <w:sz w:val="30"/>
        </w:rPr>
        <w:t xml:space="preserve">організації  </w:t>
      </w:r>
      <w:r>
        <w:rPr>
          <w:color w:val="231F20"/>
          <w:spacing w:val="-11"/>
          <w:sz w:val="30"/>
        </w:rPr>
        <w:t xml:space="preserve">про- </w:t>
      </w:r>
      <w:r>
        <w:rPr>
          <w:color w:val="231F20"/>
          <w:spacing w:val="-3"/>
          <w:sz w:val="30"/>
        </w:rPr>
        <w:t>цесу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2659"/>
          <w:tab w:val="left" w:pos="3977"/>
          <w:tab w:val="left" w:pos="5517"/>
          <w:tab w:val="left" w:pos="6897"/>
          <w:tab w:val="left" w:pos="8459"/>
          <w:tab w:val="left" w:pos="8879"/>
        </w:tabs>
        <w:spacing w:line="235" w:lineRule="auto"/>
        <w:ind w:right="203" w:firstLine="700"/>
        <w:rPr>
          <w:sz w:val="30"/>
        </w:rPr>
      </w:pPr>
      <w:r>
        <w:rPr>
          <w:color w:val="231F20"/>
          <w:spacing w:val="-6"/>
          <w:sz w:val="30"/>
        </w:rPr>
        <w:t>розкрити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4"/>
          <w:sz w:val="30"/>
        </w:rPr>
        <w:t>сутність</w:t>
      </w:r>
      <w:r>
        <w:rPr>
          <w:color w:val="231F20"/>
          <w:spacing w:val="-4"/>
          <w:sz w:val="30"/>
        </w:rPr>
        <w:tab/>
        <w:t>складових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8"/>
          <w:sz w:val="30"/>
        </w:rPr>
        <w:t>технологій</w:t>
      </w:r>
      <w:r>
        <w:rPr>
          <w:color w:val="231F20"/>
          <w:spacing w:val="-8"/>
          <w:sz w:val="30"/>
        </w:rPr>
        <w:tab/>
      </w:r>
      <w:r>
        <w:rPr>
          <w:color w:val="231F20"/>
          <w:sz w:val="30"/>
        </w:rPr>
        <w:t>–</w:t>
      </w:r>
      <w:r>
        <w:rPr>
          <w:color w:val="231F20"/>
          <w:sz w:val="30"/>
        </w:rPr>
        <w:tab/>
      </w:r>
      <w:r>
        <w:rPr>
          <w:color w:val="231F20"/>
          <w:spacing w:val="-1"/>
          <w:sz w:val="30"/>
        </w:rPr>
        <w:t xml:space="preserve">методів, </w:t>
      </w:r>
      <w:r>
        <w:rPr>
          <w:color w:val="231F20"/>
          <w:spacing w:val="-9"/>
          <w:sz w:val="30"/>
        </w:rPr>
        <w:t xml:space="preserve">прийомів,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z w:val="30"/>
        </w:rPr>
        <w:t>засобів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40" w:lineRule="exact"/>
        <w:ind w:right="201" w:firstLine="700"/>
        <w:rPr>
          <w:sz w:val="30"/>
        </w:rPr>
      </w:pPr>
      <w:r>
        <w:rPr>
          <w:color w:val="231F20"/>
          <w:sz w:val="30"/>
        </w:rPr>
        <w:t xml:space="preserve">cфopмyвaти елементарні </w:t>
      </w:r>
      <w:r>
        <w:rPr>
          <w:color w:val="231F20"/>
          <w:spacing w:val="-7"/>
          <w:sz w:val="30"/>
        </w:rPr>
        <w:t xml:space="preserve">практичні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навички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4"/>
          <w:sz w:val="30"/>
        </w:rPr>
        <w:t xml:space="preserve">справ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10"/>
          <w:sz w:val="30"/>
        </w:rPr>
        <w:t>різного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9"/>
          <w:sz w:val="30"/>
        </w:rPr>
        <w:t>віку.</w:t>
      </w:r>
    </w:p>
    <w:p w:rsidR="00A17FD0" w:rsidRDefault="008C7F95">
      <w:pPr>
        <w:pStyle w:val="a3"/>
        <w:tabs>
          <w:tab w:val="left" w:pos="2839"/>
          <w:tab w:val="left" w:pos="4420"/>
          <w:tab w:val="left" w:pos="4780"/>
          <w:tab w:val="left" w:pos="6058"/>
          <w:tab w:val="left" w:pos="7338"/>
          <w:tab w:val="left" w:pos="9636"/>
        </w:tabs>
        <w:spacing w:line="237" w:lineRule="auto"/>
        <w:ind w:right="213"/>
      </w:pPr>
      <w:r>
        <w:rPr>
          <w:b/>
          <w:color w:val="231F20"/>
          <w:spacing w:val="8"/>
        </w:rPr>
        <w:t>Предметом</w:t>
      </w:r>
      <w:r>
        <w:rPr>
          <w:b/>
          <w:color w:val="231F20"/>
          <w:spacing w:val="8"/>
        </w:rPr>
        <w:tab/>
      </w:r>
      <w:r>
        <w:rPr>
          <w:color w:val="231F20"/>
          <w:spacing w:val="-13"/>
        </w:rPr>
        <w:t>дисципліни</w:t>
      </w:r>
      <w:r>
        <w:rPr>
          <w:color w:val="231F20"/>
          <w:spacing w:val="-13"/>
        </w:rPr>
        <w:tab/>
      </w:r>
      <w:r>
        <w:rPr>
          <w:color w:val="231F20"/>
        </w:rPr>
        <w:t>є</w:t>
      </w:r>
      <w:r>
        <w:rPr>
          <w:color w:val="231F20"/>
        </w:rPr>
        <w:tab/>
      </w:r>
      <w:r>
        <w:rPr>
          <w:color w:val="231F20"/>
          <w:spacing w:val="2"/>
        </w:rPr>
        <w:t>система</w:t>
      </w:r>
      <w:r>
        <w:rPr>
          <w:color w:val="231F20"/>
          <w:spacing w:val="2"/>
        </w:rPr>
        <w:tab/>
      </w:r>
      <w:r>
        <w:rPr>
          <w:color w:val="231F20"/>
          <w:spacing w:val="-10"/>
        </w:rPr>
        <w:t>виховної</w:t>
      </w:r>
      <w:r>
        <w:rPr>
          <w:color w:val="231F20"/>
          <w:spacing w:val="-10"/>
        </w:rPr>
        <w:tab/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вчителя</w:t>
      </w:r>
      <w:r>
        <w:rPr>
          <w:color w:val="231F20"/>
        </w:rPr>
        <w:tab/>
        <w:t xml:space="preserve">як </w:t>
      </w:r>
      <w:r>
        <w:rPr>
          <w:color w:val="231F20"/>
          <w:spacing w:val="-10"/>
        </w:rPr>
        <w:t xml:space="preserve">цілісний </w:t>
      </w:r>
      <w:r>
        <w:rPr>
          <w:color w:val="231F20"/>
          <w:spacing w:val="-7"/>
        </w:rPr>
        <w:t>педагогічний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8"/>
        </w:rPr>
        <w:t>процес.</w:t>
      </w:r>
    </w:p>
    <w:p w:rsidR="00A17FD0" w:rsidRDefault="008C7F95">
      <w:pPr>
        <w:pStyle w:val="a3"/>
        <w:spacing w:line="237" w:lineRule="auto"/>
        <w:ind w:right="209"/>
        <w:jc w:val="both"/>
      </w:pPr>
      <w:r>
        <w:rPr>
          <w:color w:val="231F20"/>
          <w:spacing w:val="-6"/>
        </w:rPr>
        <w:t xml:space="preserve">Створення </w:t>
      </w:r>
      <w:r>
        <w:rPr>
          <w:color w:val="231F20"/>
          <w:spacing w:val="-13"/>
        </w:rPr>
        <w:t xml:space="preserve">цілісної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підбір </w:t>
      </w:r>
      <w:r>
        <w:rPr>
          <w:color w:val="231F20"/>
          <w:spacing w:val="-6"/>
        </w:rPr>
        <w:t xml:space="preserve">найоптималь- </w:t>
      </w:r>
      <w:r>
        <w:rPr>
          <w:color w:val="231F20"/>
          <w:spacing w:val="-16"/>
        </w:rPr>
        <w:t xml:space="preserve">ніших </w:t>
      </w:r>
      <w:r>
        <w:rPr>
          <w:color w:val="231F20"/>
        </w:rPr>
        <w:t xml:space="preserve">засобів, </w:t>
      </w:r>
      <w:r>
        <w:rPr>
          <w:color w:val="231F20"/>
          <w:spacing w:val="-9"/>
        </w:rPr>
        <w:t xml:space="preserve">технологій,  </w:t>
      </w:r>
      <w:r>
        <w:rPr>
          <w:color w:val="231F20"/>
        </w:rPr>
        <w:t xml:space="preserve">методів, </w:t>
      </w:r>
      <w:r>
        <w:rPr>
          <w:color w:val="231F20"/>
          <w:spacing w:val="-11"/>
        </w:rPr>
        <w:t xml:space="preserve">прийомів, </w:t>
      </w:r>
      <w:r>
        <w:rPr>
          <w:color w:val="231F20"/>
          <w:spacing w:val="-9"/>
        </w:rPr>
        <w:t>форм 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</w:rPr>
        <w:t>з метою: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4158"/>
        </w:tabs>
        <w:spacing w:line="235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 xml:space="preserve">усебічного 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0"/>
          <w:sz w:val="30"/>
        </w:rPr>
        <w:t xml:space="preserve">дитини, </w:t>
      </w:r>
      <w:r>
        <w:rPr>
          <w:color w:val="231F20"/>
          <w:spacing w:val="-4"/>
          <w:sz w:val="30"/>
        </w:rPr>
        <w:t xml:space="preserve">збереження 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10"/>
          <w:sz w:val="30"/>
        </w:rPr>
        <w:t xml:space="preserve">фізичного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психіч- 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здоров’я;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2979"/>
        </w:tabs>
        <w:spacing w:line="235" w:lineRule="auto"/>
        <w:ind w:right="218" w:firstLine="700"/>
        <w:rPr>
          <w:sz w:val="30"/>
        </w:rPr>
      </w:pP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-8"/>
          <w:sz w:val="30"/>
        </w:rPr>
        <w:tab/>
        <w:t xml:space="preserve">високих </w:t>
      </w:r>
      <w:r>
        <w:rPr>
          <w:color w:val="231F20"/>
          <w:spacing w:val="-6"/>
          <w:sz w:val="30"/>
        </w:rPr>
        <w:t xml:space="preserve">інтелектуальних </w:t>
      </w:r>
      <w:r>
        <w:rPr>
          <w:color w:val="231F20"/>
          <w:spacing w:val="-4"/>
          <w:sz w:val="30"/>
        </w:rPr>
        <w:t xml:space="preserve">здібностей,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>світо- гляду;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40" w:lineRule="exact"/>
        <w:ind w:left="1280"/>
        <w:rPr>
          <w:sz w:val="30"/>
        </w:rPr>
      </w:pPr>
      <w:r>
        <w:rPr>
          <w:color w:val="231F20"/>
          <w:spacing w:val="-8"/>
          <w:sz w:val="30"/>
        </w:rPr>
        <w:t>організації процесу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5"/>
          <w:sz w:val="30"/>
        </w:rPr>
        <w:t>самовиховання;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9"/>
          <w:sz w:val="30"/>
        </w:rPr>
        <w:t xml:space="preserve">координації </w:t>
      </w:r>
      <w:r>
        <w:rPr>
          <w:color w:val="231F20"/>
          <w:spacing w:val="-6"/>
          <w:sz w:val="30"/>
        </w:rPr>
        <w:t xml:space="preserve">зусиль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z w:val="30"/>
        </w:rPr>
        <w:t>батьків і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громадськості.</w:t>
      </w:r>
    </w:p>
    <w:p w:rsidR="00A17FD0" w:rsidRDefault="008C7F95">
      <w:pPr>
        <w:pStyle w:val="a3"/>
        <w:spacing w:line="237" w:lineRule="auto"/>
      </w:pPr>
      <w:r>
        <w:rPr>
          <w:color w:val="231F20"/>
        </w:rPr>
        <w:t>У процесі вивчення курсу студенти повинні ово</w:t>
      </w:r>
      <w:r>
        <w:rPr>
          <w:color w:val="231F20"/>
        </w:rPr>
        <w:t>лодіти такими ком- петенціями:</w:t>
      </w:r>
    </w:p>
    <w:p w:rsidR="00A17FD0" w:rsidRDefault="008C7F95">
      <w:pPr>
        <w:spacing w:line="336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35" w:lineRule="auto"/>
        <w:ind w:right="21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методологічні </w:t>
      </w:r>
      <w:r>
        <w:rPr>
          <w:color w:val="231F20"/>
          <w:spacing w:val="-7"/>
          <w:sz w:val="30"/>
        </w:rPr>
        <w:t xml:space="preserve">основи педагогіки, </w:t>
      </w:r>
      <w:r>
        <w:rPr>
          <w:color w:val="231F20"/>
          <w:sz w:val="30"/>
        </w:rPr>
        <w:t xml:space="preserve">які стануть </w:t>
      </w:r>
      <w:r>
        <w:rPr>
          <w:color w:val="231F20"/>
          <w:spacing w:val="-9"/>
          <w:sz w:val="30"/>
        </w:rPr>
        <w:t xml:space="preserve">керівництвом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дії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практичній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 xml:space="preserve">майбутніх учителів, сприятимуть </w:t>
      </w:r>
      <w:r>
        <w:rPr>
          <w:color w:val="231F20"/>
          <w:spacing w:val="-11"/>
          <w:sz w:val="30"/>
        </w:rPr>
        <w:t xml:space="preserve">підвищенню </w:t>
      </w:r>
      <w:r>
        <w:rPr>
          <w:color w:val="231F20"/>
          <w:sz w:val="30"/>
        </w:rPr>
        <w:t xml:space="preserve">педа- </w:t>
      </w:r>
      <w:r>
        <w:rPr>
          <w:color w:val="231F20"/>
          <w:spacing w:val="-8"/>
          <w:sz w:val="30"/>
        </w:rPr>
        <w:t>гогічної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3"/>
          <w:sz w:val="30"/>
        </w:rPr>
        <w:t>майстерності;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традиційні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інноваційні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2679"/>
        </w:tabs>
        <w:spacing w:line="235" w:lineRule="auto"/>
        <w:ind w:left="280" w:right="210" w:firstLine="700"/>
        <w:rPr>
          <w:sz w:val="30"/>
        </w:rPr>
      </w:pPr>
      <w:r>
        <w:rPr>
          <w:color w:val="231F20"/>
          <w:spacing w:val="-8"/>
          <w:sz w:val="30"/>
        </w:rPr>
        <w:t xml:space="preserve">вікові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 xml:space="preserve">індивідуальні  </w:t>
      </w:r>
      <w:r>
        <w:rPr>
          <w:color w:val="231F20"/>
          <w:spacing w:val="-4"/>
          <w:sz w:val="30"/>
        </w:rPr>
        <w:t xml:space="preserve">особливості 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10"/>
          <w:sz w:val="30"/>
        </w:rPr>
        <w:t xml:space="preserve">шкільного </w:t>
      </w:r>
      <w:r>
        <w:rPr>
          <w:color w:val="231F20"/>
          <w:spacing w:val="-8"/>
          <w:sz w:val="30"/>
        </w:rPr>
        <w:t xml:space="preserve">віку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6"/>
          <w:sz w:val="30"/>
        </w:rPr>
        <w:t>вивчення;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1280"/>
        <w:rPr>
          <w:sz w:val="30"/>
        </w:rPr>
      </w:pPr>
      <w:r>
        <w:rPr>
          <w:color w:val="231F20"/>
          <w:spacing w:val="-6"/>
          <w:sz w:val="30"/>
        </w:rPr>
        <w:t xml:space="preserve">закономірності, </w:t>
      </w:r>
      <w:r>
        <w:rPr>
          <w:color w:val="231F20"/>
          <w:spacing w:val="-10"/>
          <w:sz w:val="30"/>
        </w:rPr>
        <w:t xml:space="preserve">принципи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z w:val="30"/>
        </w:rPr>
        <w:t>у</w:t>
      </w:r>
      <w:r>
        <w:rPr>
          <w:color w:val="231F20"/>
          <w:spacing w:val="-52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шляхи реалізації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2799"/>
          <w:tab w:val="left" w:pos="4819"/>
          <w:tab w:val="left" w:pos="6998"/>
          <w:tab w:val="left" w:pos="7418"/>
          <w:tab w:val="left" w:pos="8877"/>
        </w:tabs>
        <w:spacing w:before="16" w:line="220" w:lineRule="auto"/>
        <w:ind w:right="197" w:firstLine="700"/>
        <w:rPr>
          <w:sz w:val="30"/>
        </w:rPr>
      </w:pPr>
      <w:r>
        <w:rPr>
          <w:color w:val="231F20"/>
          <w:spacing w:val="-11"/>
          <w:sz w:val="30"/>
        </w:rPr>
        <w:t>специфіку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-6"/>
          <w:sz w:val="30"/>
        </w:rPr>
        <w:tab/>
        <w:t>діагностування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>структурі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6" w:line="235" w:lineRule="auto"/>
        <w:ind w:right="218" w:firstLine="700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масових і  </w:t>
      </w:r>
      <w:r>
        <w:rPr>
          <w:color w:val="231F20"/>
          <w:spacing w:val="-10"/>
          <w:sz w:val="30"/>
        </w:rPr>
        <w:t xml:space="preserve">групових  </w:t>
      </w:r>
      <w:r>
        <w:rPr>
          <w:color w:val="231F20"/>
          <w:spacing w:val="-7"/>
          <w:sz w:val="30"/>
        </w:rPr>
        <w:t xml:space="preserve">вихов-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4"/>
          <w:sz w:val="30"/>
        </w:rPr>
        <w:t xml:space="preserve">заходів;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6"/>
          <w:sz w:val="30"/>
        </w:rPr>
        <w:t xml:space="preserve">індивідуальної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A17FD0">
      <w:pPr>
        <w:spacing w:line="235" w:lineRule="auto"/>
        <w:rPr>
          <w:sz w:val="30"/>
        </w:rPr>
        <w:sectPr w:rsidR="00A17FD0">
          <w:footerReference w:type="default" r:id="rId90"/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84" w:line="235" w:lineRule="auto"/>
        <w:ind w:right="201" w:firstLine="701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здійснення </w:t>
      </w:r>
      <w:r>
        <w:rPr>
          <w:color w:val="231F20"/>
          <w:spacing w:val="-6"/>
          <w:sz w:val="30"/>
        </w:rPr>
        <w:t xml:space="preserve">педагогічного </w:t>
      </w:r>
      <w:r>
        <w:rPr>
          <w:color w:val="231F20"/>
          <w:spacing w:val="-5"/>
          <w:sz w:val="30"/>
        </w:rPr>
        <w:t xml:space="preserve">стимулювання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самовиховання;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z w:val="30"/>
        </w:rPr>
        <w:t>батьками;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1" w:lineRule="exact"/>
        <w:ind w:left="1279"/>
        <w:rPr>
          <w:sz w:val="30"/>
        </w:rPr>
      </w:pP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10"/>
          <w:sz w:val="30"/>
        </w:rPr>
        <w:t xml:space="preserve">планування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11"/>
          <w:sz w:val="30"/>
        </w:rPr>
        <w:t>школі;</w:t>
      </w:r>
    </w:p>
    <w:p w:rsidR="00A17FD0" w:rsidRDefault="008C7F95">
      <w:pPr>
        <w:spacing w:line="329" w:lineRule="exact"/>
        <w:ind w:left="97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3" w:line="235" w:lineRule="auto"/>
        <w:ind w:right="209" w:firstLine="700"/>
        <w:rPr>
          <w:sz w:val="30"/>
        </w:rPr>
      </w:pPr>
      <w:r>
        <w:rPr>
          <w:color w:val="231F20"/>
          <w:sz w:val="30"/>
        </w:rPr>
        <w:t xml:space="preserve">застосовувати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7"/>
          <w:sz w:val="30"/>
        </w:rPr>
        <w:t xml:space="preserve">принципи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структурі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280" w:firstLine="699"/>
        <w:rPr>
          <w:sz w:val="30"/>
        </w:rPr>
      </w:pPr>
      <w:r>
        <w:rPr>
          <w:color w:val="231F20"/>
          <w:spacing w:val="-5"/>
          <w:sz w:val="30"/>
        </w:rPr>
        <w:t xml:space="preserve">знаходити ефективні </w:t>
      </w:r>
      <w:r>
        <w:rPr>
          <w:color w:val="231F20"/>
          <w:spacing w:val="-7"/>
          <w:sz w:val="30"/>
        </w:rPr>
        <w:t xml:space="preserve">шляхи реалізації </w:t>
      </w:r>
      <w:r>
        <w:rPr>
          <w:color w:val="231F20"/>
          <w:sz w:val="30"/>
        </w:rPr>
        <w:t xml:space="preserve">змісту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z w:val="30"/>
        </w:rPr>
        <w:t xml:space="preserve">застосовувати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pacing w:val="-6"/>
          <w:sz w:val="30"/>
        </w:rPr>
        <w:t xml:space="preserve">діагностики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9"/>
          <w:sz w:val="30"/>
        </w:rPr>
        <w:t>виховної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pacing w:val="-5"/>
          <w:sz w:val="30"/>
        </w:rPr>
        <w:t xml:space="preserve">планувати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складати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9"/>
          <w:sz w:val="30"/>
        </w:rPr>
        <w:t>типи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11"/>
          <w:sz w:val="30"/>
        </w:rPr>
        <w:t>планів;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здійснювати </w:t>
      </w:r>
      <w:r>
        <w:rPr>
          <w:color w:val="231F20"/>
          <w:spacing w:val="-6"/>
          <w:sz w:val="30"/>
        </w:rPr>
        <w:t xml:space="preserve">підготовку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pacing w:val="-10"/>
          <w:sz w:val="30"/>
        </w:rPr>
        <w:t>виховні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4"/>
          <w:sz w:val="30"/>
        </w:rPr>
        <w:t>заходи;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z w:val="30"/>
        </w:rPr>
        <w:t xml:space="preserve">масові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групові </w:t>
      </w:r>
      <w:r>
        <w:rPr>
          <w:color w:val="231F20"/>
          <w:spacing w:val="-10"/>
          <w:sz w:val="30"/>
        </w:rPr>
        <w:t>виховні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4"/>
          <w:sz w:val="30"/>
        </w:rPr>
        <w:t>заходи;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right="218" w:firstLine="700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pacing w:val="-9"/>
          <w:sz w:val="30"/>
        </w:rPr>
        <w:t>індивідуальну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молодшими </w:t>
      </w:r>
      <w:r>
        <w:rPr>
          <w:color w:val="231F20"/>
          <w:spacing w:val="-7"/>
          <w:sz w:val="30"/>
        </w:rPr>
        <w:t xml:space="preserve">шко- </w:t>
      </w:r>
      <w:r>
        <w:rPr>
          <w:color w:val="231F20"/>
          <w:spacing w:val="-4"/>
          <w:sz w:val="30"/>
        </w:rPr>
        <w:t>лярами;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6538"/>
        </w:tabs>
        <w:spacing w:before="2" w:line="235" w:lineRule="auto"/>
        <w:ind w:right="219" w:firstLine="700"/>
        <w:rPr>
          <w:sz w:val="30"/>
        </w:rPr>
      </w:pPr>
      <w:r>
        <w:rPr>
          <w:color w:val="231F20"/>
          <w:spacing w:val="-6"/>
          <w:sz w:val="30"/>
        </w:rPr>
        <w:t xml:space="preserve">підбирати   </w:t>
      </w:r>
      <w:r>
        <w:rPr>
          <w:color w:val="231F20"/>
          <w:spacing w:val="3"/>
          <w:sz w:val="30"/>
        </w:rPr>
        <w:t xml:space="preserve">методи   </w:t>
      </w:r>
      <w:r>
        <w:rPr>
          <w:color w:val="231F20"/>
          <w:sz w:val="30"/>
        </w:rPr>
        <w:t xml:space="preserve">й   </w:t>
      </w:r>
      <w:r>
        <w:rPr>
          <w:color w:val="231F20"/>
          <w:spacing w:val="-5"/>
          <w:sz w:val="30"/>
        </w:rPr>
        <w:t>форми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  <w:t xml:space="preserve">батьками, педагогами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6"/>
          <w:sz w:val="30"/>
        </w:rPr>
        <w:t>учнівськими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4"/>
          <w:sz w:val="30"/>
        </w:rPr>
        <w:t>колективами;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right="245" w:firstLine="700"/>
        <w:rPr>
          <w:sz w:val="30"/>
        </w:rPr>
      </w:pPr>
      <w:r>
        <w:rPr>
          <w:color w:val="231F20"/>
          <w:spacing w:val="-4"/>
          <w:sz w:val="30"/>
        </w:rPr>
        <w:t xml:space="preserve">здійснювати </w:t>
      </w:r>
      <w:r>
        <w:rPr>
          <w:color w:val="231F20"/>
          <w:spacing w:val="-9"/>
          <w:sz w:val="30"/>
        </w:rPr>
        <w:t xml:space="preserve">профілактичну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серед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12"/>
          <w:sz w:val="30"/>
        </w:rPr>
        <w:t xml:space="preserve">подолання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3"/>
          <w:sz w:val="30"/>
        </w:rPr>
        <w:t>занедбаності.</w:t>
      </w:r>
    </w:p>
    <w:p w:rsidR="00A17FD0" w:rsidRDefault="008C7F95">
      <w:pPr>
        <w:pStyle w:val="Heading4"/>
        <w:spacing w:before="20" w:line="237" w:lineRule="auto"/>
        <w:ind w:left="279" w:firstLine="700"/>
      </w:pPr>
      <w:r>
        <w:rPr>
          <w:color w:val="231F20"/>
        </w:rPr>
        <w:t>Завдання та коротка характеристика теоретичного й практич- ного навчання (за ОПП):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16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закріпити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поглибити </w:t>
      </w:r>
      <w:r>
        <w:rPr>
          <w:color w:val="231F20"/>
          <w:spacing w:val="-10"/>
          <w:sz w:val="30"/>
        </w:rPr>
        <w:t xml:space="preserve">знання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8"/>
          <w:sz w:val="30"/>
        </w:rPr>
        <w:t>психолого-педагогічних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13"/>
          <w:sz w:val="30"/>
        </w:rPr>
        <w:t>дисциплін;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right="218" w:firstLine="700"/>
        <w:rPr>
          <w:sz w:val="30"/>
        </w:rPr>
      </w:pPr>
      <w:r>
        <w:rPr>
          <w:color w:val="231F20"/>
          <w:spacing w:val="-5"/>
          <w:sz w:val="30"/>
        </w:rPr>
        <w:t xml:space="preserve">опанувати </w:t>
      </w:r>
      <w:r>
        <w:rPr>
          <w:color w:val="231F20"/>
          <w:sz w:val="30"/>
        </w:rPr>
        <w:t xml:space="preserve">сучасні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9"/>
          <w:sz w:val="30"/>
        </w:rPr>
        <w:t>технології,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-5"/>
          <w:sz w:val="30"/>
        </w:rPr>
        <w:t xml:space="preserve">теорії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впроваджувати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навчально-виховному </w:t>
      </w:r>
      <w:r>
        <w:rPr>
          <w:color w:val="231F20"/>
          <w:spacing w:val="-8"/>
          <w:sz w:val="30"/>
        </w:rPr>
        <w:t>про</w:t>
      </w:r>
      <w:r>
        <w:rPr>
          <w:color w:val="231F20"/>
          <w:spacing w:val="-8"/>
          <w:sz w:val="30"/>
        </w:rPr>
        <w:t xml:space="preserve">цесі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left="280" w:right="232" w:firstLine="699"/>
        <w:rPr>
          <w:sz w:val="30"/>
        </w:rPr>
      </w:pPr>
      <w:r>
        <w:rPr>
          <w:color w:val="231F20"/>
          <w:spacing w:val="-6"/>
          <w:sz w:val="30"/>
        </w:rPr>
        <w:t xml:space="preserve">ознайомити </w:t>
      </w:r>
      <w:r>
        <w:rPr>
          <w:color w:val="231F20"/>
          <w:sz w:val="30"/>
        </w:rPr>
        <w:t xml:space="preserve">зі </w:t>
      </w:r>
      <w:r>
        <w:rPr>
          <w:color w:val="231F20"/>
          <w:spacing w:val="-11"/>
          <w:sz w:val="30"/>
        </w:rPr>
        <w:t xml:space="preserve">специфікою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6"/>
          <w:sz w:val="30"/>
        </w:rPr>
        <w:t xml:space="preserve">загальноосвітніх </w:t>
      </w:r>
      <w:r>
        <w:rPr>
          <w:color w:val="231F20"/>
          <w:spacing w:val="-8"/>
          <w:sz w:val="30"/>
        </w:rPr>
        <w:t xml:space="preserve">навчальних </w:t>
      </w:r>
      <w:r>
        <w:rPr>
          <w:color w:val="231F20"/>
          <w:spacing w:val="-3"/>
          <w:sz w:val="30"/>
        </w:rPr>
        <w:t xml:space="preserve">закладів </w:t>
      </w:r>
      <w:r>
        <w:rPr>
          <w:color w:val="231F20"/>
          <w:sz w:val="30"/>
        </w:rPr>
        <w:t>І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4"/>
          <w:sz w:val="30"/>
        </w:rPr>
        <w:t>ступеня;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1" w:line="235" w:lineRule="auto"/>
        <w:ind w:right="218" w:firstLine="700"/>
        <w:rPr>
          <w:sz w:val="30"/>
        </w:rPr>
      </w:pPr>
      <w:r>
        <w:rPr>
          <w:color w:val="231F20"/>
          <w:spacing w:val="-3"/>
          <w:sz w:val="30"/>
        </w:rPr>
        <w:t xml:space="preserve">формувати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вико- </w:t>
      </w:r>
      <w:r>
        <w:rPr>
          <w:color w:val="231F20"/>
          <w:spacing w:val="-6"/>
          <w:sz w:val="30"/>
        </w:rPr>
        <w:t xml:space="preserve">ристанням </w:t>
      </w:r>
      <w:r>
        <w:rPr>
          <w:color w:val="231F20"/>
          <w:spacing w:val="-4"/>
          <w:sz w:val="30"/>
        </w:rPr>
        <w:t xml:space="preserve">сучасних </w:t>
      </w:r>
      <w:r>
        <w:rPr>
          <w:color w:val="231F20"/>
          <w:spacing w:val="-8"/>
          <w:sz w:val="30"/>
        </w:rPr>
        <w:t xml:space="preserve">технологій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зі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7"/>
          <w:sz w:val="30"/>
        </w:rPr>
        <w:t>спеціальності;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right="258" w:firstLine="700"/>
        <w:rPr>
          <w:sz w:val="30"/>
        </w:rPr>
      </w:pPr>
      <w:r>
        <w:rPr>
          <w:color w:val="231F20"/>
          <w:spacing w:val="-4"/>
          <w:sz w:val="30"/>
        </w:rPr>
        <w:t xml:space="preserve">розвивати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4"/>
          <w:sz w:val="30"/>
        </w:rPr>
        <w:t xml:space="preserve">здійснювати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учнівським </w:t>
      </w:r>
      <w:r>
        <w:rPr>
          <w:color w:val="231F20"/>
          <w:spacing w:val="-5"/>
          <w:sz w:val="30"/>
        </w:rPr>
        <w:t xml:space="preserve">ко- </w:t>
      </w:r>
      <w:r>
        <w:rPr>
          <w:color w:val="231F20"/>
          <w:spacing w:val="-3"/>
          <w:sz w:val="30"/>
        </w:rPr>
        <w:t>лективом.</w:t>
      </w:r>
    </w:p>
    <w:p w:rsidR="00A17FD0" w:rsidRDefault="008C7F95">
      <w:pPr>
        <w:pStyle w:val="Heading4"/>
        <w:spacing w:before="17"/>
        <w:ind w:left="979"/>
      </w:pPr>
      <w:r>
        <w:rPr>
          <w:color w:val="231F20"/>
          <w:spacing w:val="13"/>
        </w:rPr>
        <w:t xml:space="preserve">Мета </w:t>
      </w:r>
      <w:r>
        <w:rPr>
          <w:color w:val="231F20"/>
        </w:rPr>
        <w:t>викладання</w:t>
      </w:r>
      <w:r>
        <w:rPr>
          <w:color w:val="231F20"/>
          <w:spacing w:val="-55"/>
        </w:rPr>
        <w:t xml:space="preserve"> </w:t>
      </w:r>
      <w:r>
        <w:rPr>
          <w:color w:val="231F20"/>
          <w:spacing w:val="3"/>
        </w:rPr>
        <w:t>дисципліни</w:t>
      </w:r>
    </w:p>
    <w:p w:rsidR="00A17FD0" w:rsidRDefault="008C7F95">
      <w:pPr>
        <w:pStyle w:val="a3"/>
        <w:spacing w:line="232" w:lineRule="auto"/>
        <w:ind w:right="218"/>
        <w:jc w:val="both"/>
      </w:pPr>
      <w:r>
        <w:rPr>
          <w:color w:val="231F20"/>
          <w:spacing w:val="-4"/>
        </w:rPr>
        <w:t>“Методика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</w:t>
      </w:r>
      <w:r>
        <w:rPr>
          <w:color w:val="231F20"/>
        </w:rPr>
        <w:t xml:space="preserve">як </w:t>
      </w:r>
      <w:r>
        <w:rPr>
          <w:color w:val="231F20"/>
          <w:spacing w:val="-8"/>
        </w:rPr>
        <w:t xml:space="preserve">нормативний </w:t>
      </w:r>
      <w:r>
        <w:rPr>
          <w:color w:val="231F20"/>
          <w:spacing w:val="-7"/>
        </w:rPr>
        <w:t xml:space="preserve">курс </w:t>
      </w:r>
      <w:r>
        <w:rPr>
          <w:color w:val="231F20"/>
        </w:rPr>
        <w:t xml:space="preserve">займає </w:t>
      </w:r>
      <w:r>
        <w:rPr>
          <w:color w:val="231F20"/>
          <w:spacing w:val="-10"/>
        </w:rPr>
        <w:t xml:space="preserve">провідне </w:t>
      </w:r>
      <w:r>
        <w:rPr>
          <w:color w:val="231F20"/>
          <w:spacing w:val="-6"/>
        </w:rPr>
        <w:t xml:space="preserve">місце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-3"/>
        </w:rPr>
        <w:t xml:space="preserve">майбутнього </w:t>
      </w:r>
      <w:r>
        <w:rPr>
          <w:color w:val="231F20"/>
        </w:rPr>
        <w:t xml:space="preserve">педагога. </w:t>
      </w:r>
      <w:r>
        <w:rPr>
          <w:color w:val="231F20"/>
          <w:spacing w:val="-7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4"/>
        </w:rPr>
        <w:t xml:space="preserve">цієї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</w:rPr>
        <w:t xml:space="preserve">студенти </w:t>
      </w:r>
      <w:r>
        <w:rPr>
          <w:color w:val="231F20"/>
          <w:spacing w:val="-3"/>
        </w:rPr>
        <w:t xml:space="preserve">знайомляться </w:t>
      </w:r>
      <w:r>
        <w:rPr>
          <w:color w:val="231F20"/>
        </w:rPr>
        <w:t xml:space="preserve">з особливостями </w:t>
      </w:r>
      <w:r>
        <w:rPr>
          <w:color w:val="231F20"/>
          <w:spacing w:val="-8"/>
        </w:rPr>
        <w:t xml:space="preserve">органі- 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школі, </w:t>
      </w:r>
      <w:r>
        <w:rPr>
          <w:color w:val="231F20"/>
        </w:rPr>
        <w:t xml:space="preserve">з </w:t>
      </w:r>
      <w:r>
        <w:rPr>
          <w:color w:val="231F20"/>
          <w:spacing w:val="-8"/>
        </w:rPr>
        <w:t xml:space="preserve">новими </w:t>
      </w:r>
      <w:r>
        <w:rPr>
          <w:color w:val="231F20"/>
          <w:spacing w:val="-6"/>
        </w:rPr>
        <w:t xml:space="preserve">технологіями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3"/>
        </w:rPr>
        <w:t xml:space="preserve">мето- </w:t>
      </w:r>
      <w:r>
        <w:rPr>
          <w:color w:val="231F20"/>
          <w:spacing w:val="-4"/>
        </w:rPr>
        <w:t>диками.</w:t>
      </w:r>
    </w:p>
    <w:p w:rsidR="00A17FD0" w:rsidRDefault="008C7F95">
      <w:pPr>
        <w:pStyle w:val="a3"/>
        <w:spacing w:line="237" w:lineRule="auto"/>
        <w:ind w:right="202"/>
        <w:jc w:val="both"/>
      </w:pPr>
      <w:r>
        <w:rPr>
          <w:b/>
          <w:color w:val="231F20"/>
        </w:rPr>
        <w:t xml:space="preserve">Мета </w:t>
      </w:r>
      <w:r>
        <w:rPr>
          <w:color w:val="231F20"/>
        </w:rPr>
        <w:t xml:space="preserve">дисципліни – озброїти студентів знаннями теоретичних основ сучасної методики виховної роботи, уміннями та навичками, необхідними для </w:t>
      </w:r>
      <w:r>
        <w:rPr>
          <w:color w:val="231F20"/>
        </w:rPr>
        <w:t>успішного виховання учнів в умовах сьогодення.</w:t>
      </w:r>
    </w:p>
    <w:p w:rsidR="00A17FD0" w:rsidRDefault="00A17FD0">
      <w:pPr>
        <w:spacing w:line="237" w:lineRule="auto"/>
        <w:jc w:val="both"/>
        <w:sectPr w:rsidR="00A17FD0">
          <w:footerReference w:type="default" r:id="rId91"/>
          <w:pgSz w:w="11900" w:h="16840"/>
          <w:pgMar w:top="1020" w:right="900" w:bottom="1180" w:left="860" w:header="0" w:footer="994" w:gutter="0"/>
          <w:pgNumType w:start="391"/>
          <w:cols w:space="720"/>
        </w:sectPr>
      </w:pPr>
    </w:p>
    <w:p w:rsidR="00A17FD0" w:rsidRDefault="008C7F95">
      <w:pPr>
        <w:pStyle w:val="Heading4"/>
        <w:spacing w:before="60"/>
        <w:ind w:left="2900"/>
      </w:pPr>
      <w:r>
        <w:rPr>
          <w:color w:val="231F20"/>
        </w:rPr>
        <w:t>Завдання вивче ння дисципліни</w:t>
      </w:r>
    </w:p>
    <w:p w:rsidR="00A17FD0" w:rsidRDefault="008C7F95">
      <w:pPr>
        <w:pStyle w:val="a3"/>
        <w:spacing w:before="7" w:line="223" w:lineRule="auto"/>
        <w:ind w:right="274"/>
      </w:pPr>
      <w:r>
        <w:rPr>
          <w:color w:val="231F20"/>
        </w:rPr>
        <w:t xml:space="preserve">У результаті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</w:rPr>
        <w:t xml:space="preserve">студенти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засвоїти  </w:t>
      </w:r>
      <w:r>
        <w:rPr>
          <w:color w:val="231F20"/>
          <w:spacing w:val="6"/>
        </w:rPr>
        <w:t xml:space="preserve">мате- </w:t>
      </w:r>
      <w:r>
        <w:rPr>
          <w:color w:val="231F20"/>
          <w:spacing w:val="-7"/>
        </w:rPr>
        <w:t xml:space="preserve">ріал </w:t>
      </w:r>
      <w:r>
        <w:rPr>
          <w:color w:val="231F20"/>
          <w:spacing w:val="-4"/>
        </w:rPr>
        <w:t>змістових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5"/>
        </w:rPr>
        <w:t>модулів.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spacing w:line="342" w:lineRule="exact"/>
        <w:ind w:left="182" w:right="211"/>
        <w:jc w:val="center"/>
      </w:pPr>
      <w:r>
        <w:rPr>
          <w:color w:val="231F20"/>
        </w:rPr>
        <w:t>Змістовий модуль 1</w:t>
      </w:r>
    </w:p>
    <w:p w:rsidR="00A17FD0" w:rsidRDefault="008C7F95">
      <w:pPr>
        <w:spacing w:line="237" w:lineRule="auto"/>
        <w:ind w:left="279" w:firstLine="720"/>
        <w:rPr>
          <w:b/>
          <w:sz w:val="30"/>
        </w:rPr>
      </w:pPr>
      <w:r>
        <w:rPr>
          <w:b/>
          <w:color w:val="231F20"/>
          <w:sz w:val="30"/>
        </w:rPr>
        <w:t>Виховний процес як цілісна система формування особистості молодшого школяра</w:t>
      </w:r>
    </w:p>
    <w:p w:rsidR="00A17FD0" w:rsidRDefault="008C7F95">
      <w:pPr>
        <w:spacing w:line="316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</w:tabs>
        <w:spacing w:line="361" w:lineRule="exact"/>
        <w:ind w:left="1419" w:hanging="440"/>
        <w:rPr>
          <w:sz w:val="30"/>
        </w:rPr>
      </w:pPr>
      <w:r>
        <w:rPr>
          <w:color w:val="231F20"/>
          <w:spacing w:val="-3"/>
          <w:sz w:val="30"/>
        </w:rPr>
        <w:t xml:space="preserve">теоретичні </w:t>
      </w: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6"/>
          <w:sz w:val="30"/>
        </w:rPr>
        <w:t xml:space="preserve">самовиховання </w:t>
      </w:r>
      <w:r>
        <w:rPr>
          <w:color w:val="231F20"/>
          <w:sz w:val="30"/>
        </w:rPr>
        <w:t>й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8"/>
          <w:sz w:val="30"/>
        </w:rPr>
        <w:t>перевиховання;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5"/>
          <w:sz w:val="30"/>
        </w:rPr>
        <w:t>учнями;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</w:tabs>
        <w:spacing w:line="360" w:lineRule="exact"/>
        <w:ind w:left="1419" w:hanging="440"/>
        <w:rPr>
          <w:sz w:val="30"/>
        </w:rPr>
      </w:pPr>
      <w:r>
        <w:rPr>
          <w:color w:val="231F20"/>
          <w:spacing w:val="-8"/>
          <w:sz w:val="30"/>
        </w:rPr>
        <w:t xml:space="preserve">форми,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нові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</w:tabs>
        <w:spacing w:line="360" w:lineRule="exact"/>
        <w:ind w:left="1420" w:hanging="441"/>
        <w:rPr>
          <w:sz w:val="30"/>
        </w:rPr>
      </w:pPr>
      <w:r>
        <w:rPr>
          <w:color w:val="231F20"/>
          <w:spacing w:val="-3"/>
          <w:sz w:val="30"/>
        </w:rPr>
        <w:t xml:space="preserve">теоретичні </w:t>
      </w:r>
      <w:r>
        <w:rPr>
          <w:color w:val="231F20"/>
          <w:spacing w:val="-11"/>
          <w:sz w:val="30"/>
        </w:rPr>
        <w:t xml:space="preserve">положення про </w:t>
      </w: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  <w:tab w:val="left" w:pos="2779"/>
        </w:tabs>
        <w:spacing w:before="3" w:line="235" w:lineRule="auto"/>
        <w:ind w:right="209" w:firstLine="700"/>
        <w:rPr>
          <w:sz w:val="30"/>
        </w:rPr>
      </w:pPr>
      <w:r>
        <w:rPr>
          <w:color w:val="231F20"/>
          <w:spacing w:val="-8"/>
          <w:sz w:val="30"/>
        </w:rPr>
        <w:t xml:space="preserve">вікові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 xml:space="preserve">індивідуальні  </w:t>
      </w:r>
      <w:r>
        <w:rPr>
          <w:color w:val="231F20"/>
          <w:spacing w:val="-4"/>
          <w:sz w:val="30"/>
        </w:rPr>
        <w:t xml:space="preserve">особливості 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5"/>
          <w:sz w:val="30"/>
        </w:rPr>
        <w:t xml:space="preserve">молодшого </w:t>
      </w:r>
      <w:r>
        <w:rPr>
          <w:color w:val="231F20"/>
          <w:spacing w:val="-10"/>
          <w:sz w:val="30"/>
        </w:rPr>
        <w:t xml:space="preserve">шкільного </w:t>
      </w:r>
      <w:r>
        <w:rPr>
          <w:color w:val="231F20"/>
          <w:spacing w:val="-8"/>
          <w:sz w:val="30"/>
        </w:rPr>
        <w:t xml:space="preserve">віку </w:t>
      </w:r>
      <w:r>
        <w:rPr>
          <w:color w:val="231F20"/>
          <w:sz w:val="30"/>
        </w:rPr>
        <w:t xml:space="preserve">й методику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6"/>
          <w:sz w:val="30"/>
        </w:rPr>
        <w:t>вивчення;</w:t>
      </w:r>
    </w:p>
    <w:p w:rsidR="00A17FD0" w:rsidRDefault="008C7F95">
      <w:pPr>
        <w:spacing w:line="32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</w:tabs>
        <w:spacing w:line="235" w:lineRule="auto"/>
        <w:ind w:right="218" w:firstLine="700"/>
        <w:rPr>
          <w:sz w:val="30"/>
        </w:rPr>
      </w:pPr>
      <w:r>
        <w:rPr>
          <w:color w:val="231F20"/>
          <w:spacing w:val="-6"/>
          <w:sz w:val="30"/>
        </w:rPr>
        <w:t xml:space="preserve">орієнтуватися, </w:t>
      </w:r>
      <w:r>
        <w:rPr>
          <w:color w:val="231F20"/>
          <w:spacing w:val="-5"/>
          <w:sz w:val="30"/>
        </w:rPr>
        <w:t xml:space="preserve">розкривати </w:t>
      </w:r>
      <w:r>
        <w:rPr>
          <w:color w:val="231F20"/>
          <w:sz w:val="30"/>
        </w:rPr>
        <w:t xml:space="preserve">суть і зміст </w:t>
      </w:r>
      <w:r>
        <w:rPr>
          <w:color w:val="231F20"/>
          <w:spacing w:val="-10"/>
          <w:sz w:val="30"/>
        </w:rPr>
        <w:t xml:space="preserve">основних положень </w:t>
      </w:r>
      <w:r>
        <w:rPr>
          <w:color w:val="231F20"/>
          <w:spacing w:val="3"/>
          <w:sz w:val="30"/>
        </w:rPr>
        <w:t xml:space="preserve">мето- </w:t>
      </w:r>
      <w:r>
        <w:rPr>
          <w:color w:val="231F20"/>
          <w:spacing w:val="-5"/>
          <w:sz w:val="30"/>
        </w:rPr>
        <w:t xml:space="preserve">дики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419"/>
          <w:tab w:val="left" w:pos="1420"/>
        </w:tabs>
        <w:spacing w:line="363" w:lineRule="exact"/>
        <w:ind w:left="1419" w:hanging="440"/>
        <w:rPr>
          <w:sz w:val="30"/>
        </w:rPr>
      </w:pPr>
      <w:r>
        <w:rPr>
          <w:color w:val="231F20"/>
          <w:spacing w:val="-4"/>
          <w:sz w:val="30"/>
        </w:rPr>
        <w:t xml:space="preserve">здійснювати </w:t>
      </w:r>
      <w:r>
        <w:rPr>
          <w:color w:val="231F20"/>
          <w:spacing w:val="-6"/>
          <w:sz w:val="30"/>
        </w:rPr>
        <w:t>діагностику вихованості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pStyle w:val="a3"/>
        <w:spacing w:before="1"/>
        <w:ind w:left="0" w:firstLine="0"/>
      </w:pPr>
    </w:p>
    <w:p w:rsidR="00A17FD0" w:rsidRDefault="008C7F95">
      <w:pPr>
        <w:pStyle w:val="Heading4"/>
        <w:spacing w:line="342" w:lineRule="exact"/>
        <w:ind w:left="259" w:right="211"/>
        <w:jc w:val="center"/>
      </w:pPr>
      <w:r>
        <w:rPr>
          <w:color w:val="231F20"/>
        </w:rPr>
        <w:t>Змістовий модуль 2</w:t>
      </w:r>
    </w:p>
    <w:p w:rsidR="00A17FD0" w:rsidRDefault="008C7F95">
      <w:pPr>
        <w:spacing w:before="1" w:line="237" w:lineRule="auto"/>
        <w:ind w:left="279" w:firstLine="720"/>
        <w:rPr>
          <w:b/>
          <w:sz w:val="30"/>
        </w:rPr>
      </w:pPr>
      <w:r>
        <w:rPr>
          <w:b/>
          <w:color w:val="231F20"/>
          <w:spacing w:val="2"/>
          <w:sz w:val="30"/>
        </w:rPr>
        <w:t xml:space="preserve">Інноваційні </w:t>
      </w:r>
      <w:r>
        <w:rPr>
          <w:b/>
          <w:color w:val="231F20"/>
          <w:spacing w:val="6"/>
          <w:sz w:val="30"/>
        </w:rPr>
        <w:t xml:space="preserve">технології </w:t>
      </w:r>
      <w:r>
        <w:rPr>
          <w:b/>
          <w:color w:val="231F20"/>
          <w:sz w:val="30"/>
        </w:rPr>
        <w:t xml:space="preserve">організації </w:t>
      </w:r>
      <w:r>
        <w:rPr>
          <w:b/>
          <w:color w:val="231F20"/>
          <w:spacing w:val="4"/>
          <w:sz w:val="30"/>
        </w:rPr>
        <w:t xml:space="preserve">виховного </w:t>
      </w:r>
      <w:r>
        <w:rPr>
          <w:b/>
          <w:color w:val="231F20"/>
          <w:spacing w:val="6"/>
          <w:sz w:val="30"/>
        </w:rPr>
        <w:t xml:space="preserve">процесу </w:t>
      </w:r>
      <w:r>
        <w:rPr>
          <w:b/>
          <w:color w:val="231F20"/>
          <w:sz w:val="30"/>
        </w:rPr>
        <w:t xml:space="preserve">в </w:t>
      </w:r>
      <w:r>
        <w:rPr>
          <w:b/>
          <w:color w:val="231F20"/>
          <w:spacing w:val="2"/>
          <w:sz w:val="30"/>
        </w:rPr>
        <w:t xml:space="preserve">почат- </w:t>
      </w:r>
      <w:r>
        <w:rPr>
          <w:b/>
          <w:color w:val="231F20"/>
          <w:sz w:val="30"/>
        </w:rPr>
        <w:t>ковій</w:t>
      </w:r>
      <w:r>
        <w:rPr>
          <w:b/>
          <w:color w:val="231F20"/>
          <w:spacing w:val="11"/>
          <w:sz w:val="30"/>
        </w:rPr>
        <w:t xml:space="preserve"> </w:t>
      </w:r>
      <w:r>
        <w:rPr>
          <w:b/>
          <w:color w:val="231F20"/>
          <w:sz w:val="30"/>
        </w:rPr>
        <w:t>школі</w:t>
      </w:r>
    </w:p>
    <w:p w:rsidR="00A17FD0" w:rsidRDefault="008C7F95">
      <w:pPr>
        <w:spacing w:line="316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8"/>
          <w:sz w:val="30"/>
        </w:rPr>
        <w:t xml:space="preserve">традиційні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інноваційні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>творчого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7"/>
          <w:sz w:val="30"/>
        </w:rPr>
        <w:t xml:space="preserve">організації, проведення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4"/>
          <w:sz w:val="30"/>
        </w:rPr>
        <w:t>заходів;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способи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4"/>
          <w:sz w:val="30"/>
        </w:rPr>
        <w:t>заходів;</w:t>
      </w:r>
    </w:p>
    <w:p w:rsidR="00A17FD0" w:rsidRDefault="008C7F95">
      <w:pPr>
        <w:spacing w:line="32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35" w:lineRule="auto"/>
        <w:ind w:right="278" w:firstLine="700"/>
        <w:rPr>
          <w:sz w:val="30"/>
        </w:rPr>
      </w:pPr>
      <w:r>
        <w:rPr>
          <w:color w:val="231F20"/>
          <w:sz w:val="30"/>
        </w:rPr>
        <w:t xml:space="preserve">застосовувати </w:t>
      </w:r>
      <w:r>
        <w:rPr>
          <w:color w:val="231F20"/>
          <w:spacing w:val="-15"/>
          <w:sz w:val="30"/>
        </w:rPr>
        <w:t xml:space="preserve">інноваційні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виховному процесі </w:t>
      </w:r>
      <w:r>
        <w:rPr>
          <w:color w:val="231F20"/>
          <w:sz w:val="30"/>
        </w:rPr>
        <w:t xml:space="preserve">почат- </w:t>
      </w:r>
      <w:r>
        <w:rPr>
          <w:color w:val="231F20"/>
          <w:spacing w:val="-6"/>
          <w:sz w:val="30"/>
        </w:rPr>
        <w:t>кової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5"/>
          <w:sz w:val="30"/>
        </w:rPr>
        <w:t>класів;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1"/>
        </w:tabs>
        <w:spacing w:line="360" w:lineRule="exact"/>
        <w:ind w:left="1280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 </w:t>
      </w:r>
      <w:r>
        <w:rPr>
          <w:color w:val="231F20"/>
          <w:spacing w:val="-7"/>
          <w:sz w:val="30"/>
        </w:rPr>
        <w:t xml:space="preserve">колективну  </w:t>
      </w:r>
      <w:r>
        <w:rPr>
          <w:color w:val="231F20"/>
          <w:sz w:val="30"/>
        </w:rPr>
        <w:t>творчу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5"/>
          <w:sz w:val="30"/>
        </w:rPr>
        <w:t>справу;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1"/>
        </w:tabs>
        <w:spacing w:line="364" w:lineRule="exact"/>
        <w:ind w:left="1280"/>
        <w:rPr>
          <w:sz w:val="30"/>
        </w:rPr>
      </w:pPr>
      <w:r>
        <w:rPr>
          <w:color w:val="231F20"/>
          <w:spacing w:val="-4"/>
          <w:sz w:val="30"/>
        </w:rPr>
        <w:t xml:space="preserve">аналізувати  </w:t>
      </w:r>
      <w:r>
        <w:rPr>
          <w:color w:val="231F20"/>
          <w:spacing w:val="-7"/>
          <w:sz w:val="30"/>
        </w:rPr>
        <w:t xml:space="preserve">проведення 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 </w:t>
      </w:r>
      <w:r>
        <w:rPr>
          <w:color w:val="231F20"/>
          <w:spacing w:val="-4"/>
          <w:sz w:val="30"/>
        </w:rPr>
        <w:t>заходів.</w:t>
      </w:r>
    </w:p>
    <w:p w:rsidR="00A17FD0" w:rsidRDefault="00A17FD0">
      <w:pPr>
        <w:pStyle w:val="a3"/>
        <w:spacing w:before="1"/>
        <w:ind w:left="0" w:firstLine="0"/>
      </w:pPr>
    </w:p>
    <w:p w:rsidR="00A17FD0" w:rsidRDefault="008C7F95">
      <w:pPr>
        <w:pStyle w:val="Heading4"/>
        <w:spacing w:before="1" w:line="342" w:lineRule="exact"/>
        <w:ind w:left="259" w:right="211"/>
        <w:jc w:val="center"/>
      </w:pPr>
      <w:r>
        <w:rPr>
          <w:color w:val="231F20"/>
        </w:rPr>
        <w:t>Змістовий модуль 3</w:t>
      </w:r>
    </w:p>
    <w:p w:rsidR="00A17FD0" w:rsidRDefault="008C7F95">
      <w:pPr>
        <w:tabs>
          <w:tab w:val="left" w:pos="7497"/>
        </w:tabs>
        <w:spacing w:line="237" w:lineRule="auto"/>
        <w:ind w:left="279" w:right="336" w:firstLine="720"/>
        <w:rPr>
          <w:b/>
          <w:sz w:val="30"/>
        </w:rPr>
      </w:pPr>
      <w:r>
        <w:rPr>
          <w:b/>
          <w:color w:val="231F20"/>
          <w:spacing w:val="10"/>
          <w:sz w:val="30"/>
        </w:rPr>
        <w:t xml:space="preserve">Методика  </w:t>
      </w:r>
      <w:r>
        <w:rPr>
          <w:b/>
          <w:color w:val="231F20"/>
          <w:spacing w:val="4"/>
          <w:sz w:val="30"/>
        </w:rPr>
        <w:t xml:space="preserve">педагогічної   </w:t>
      </w:r>
      <w:r>
        <w:rPr>
          <w:b/>
          <w:color w:val="231F20"/>
          <w:sz w:val="30"/>
        </w:rPr>
        <w:t xml:space="preserve">взаємодії 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вчите</w:t>
      </w:r>
      <w:r>
        <w:rPr>
          <w:b/>
          <w:color w:val="231F20"/>
          <w:spacing w:val="-49"/>
          <w:sz w:val="30"/>
        </w:rPr>
        <w:t xml:space="preserve"> </w:t>
      </w:r>
      <w:r>
        <w:rPr>
          <w:b/>
          <w:color w:val="231F20"/>
          <w:spacing w:val="-4"/>
          <w:sz w:val="30"/>
        </w:rPr>
        <w:t>лів,</w:t>
      </w:r>
      <w:r>
        <w:rPr>
          <w:b/>
          <w:color w:val="231F20"/>
          <w:spacing w:val="-4"/>
          <w:sz w:val="30"/>
        </w:rPr>
        <w:tab/>
      </w:r>
      <w:r>
        <w:rPr>
          <w:b/>
          <w:color w:val="231F20"/>
          <w:sz w:val="30"/>
        </w:rPr>
        <w:t xml:space="preserve">батьків, громад- </w:t>
      </w:r>
      <w:r>
        <w:rPr>
          <w:b/>
          <w:color w:val="231F20"/>
          <w:spacing w:val="5"/>
          <w:sz w:val="30"/>
        </w:rPr>
        <w:t xml:space="preserve">ськості </w:t>
      </w:r>
      <w:r>
        <w:rPr>
          <w:b/>
          <w:color w:val="231F20"/>
          <w:spacing w:val="6"/>
          <w:sz w:val="30"/>
        </w:rPr>
        <w:t xml:space="preserve">та </w:t>
      </w:r>
      <w:r>
        <w:rPr>
          <w:b/>
          <w:color w:val="231F20"/>
          <w:spacing w:val="-4"/>
          <w:sz w:val="30"/>
        </w:rPr>
        <w:t xml:space="preserve">учнів </w:t>
      </w:r>
      <w:r>
        <w:rPr>
          <w:b/>
          <w:color w:val="231F20"/>
          <w:sz w:val="30"/>
        </w:rPr>
        <w:t xml:space="preserve">у </w:t>
      </w:r>
      <w:r>
        <w:rPr>
          <w:b/>
          <w:color w:val="231F20"/>
          <w:spacing w:val="3"/>
          <w:sz w:val="30"/>
        </w:rPr>
        <w:t>виховному</w:t>
      </w:r>
      <w:r>
        <w:rPr>
          <w:b/>
          <w:color w:val="231F20"/>
          <w:spacing w:val="-20"/>
          <w:sz w:val="30"/>
        </w:rPr>
        <w:t xml:space="preserve"> </w:t>
      </w:r>
      <w:r>
        <w:rPr>
          <w:b/>
          <w:color w:val="231F20"/>
          <w:spacing w:val="6"/>
          <w:sz w:val="30"/>
        </w:rPr>
        <w:t>процесі</w:t>
      </w:r>
    </w:p>
    <w:p w:rsidR="00A17FD0" w:rsidRDefault="008C7F95">
      <w:pPr>
        <w:spacing w:line="316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280" w:firstLine="699"/>
        <w:rPr>
          <w:sz w:val="30"/>
        </w:rPr>
      </w:pPr>
      <w:r>
        <w:rPr>
          <w:color w:val="231F20"/>
          <w:sz w:val="30"/>
        </w:rPr>
        <w:t xml:space="preserve">аспекти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z w:val="30"/>
        </w:rPr>
        <w:t xml:space="preserve">класовода,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і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z w:val="30"/>
        </w:rPr>
        <w:t>батьків;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4" w:lineRule="exact"/>
        <w:ind w:left="280" w:firstLine="699"/>
        <w:rPr>
          <w:sz w:val="30"/>
        </w:rPr>
      </w:pPr>
      <w:r>
        <w:rPr>
          <w:color w:val="231F20"/>
          <w:spacing w:val="-4"/>
          <w:sz w:val="30"/>
        </w:rPr>
        <w:t xml:space="preserve">способи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A17FD0">
      <w:pPr>
        <w:spacing w:line="364" w:lineRule="exact"/>
        <w:rPr>
          <w:sz w:val="30"/>
        </w:rPr>
        <w:sectPr w:rsidR="00A17FD0">
          <w:pgSz w:w="11900" w:h="16840"/>
          <w:pgMar w:top="106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78" w:line="364" w:lineRule="exact"/>
        <w:ind w:left="1280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>категоріями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дня;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7158"/>
          <w:tab w:val="left" w:pos="8797"/>
        </w:tabs>
        <w:spacing w:before="2" w:line="235" w:lineRule="auto"/>
        <w:ind w:right="204" w:firstLine="700"/>
        <w:rPr>
          <w:sz w:val="30"/>
        </w:rPr>
      </w:pP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навчальних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закладах </w:t>
      </w:r>
      <w:r>
        <w:rPr>
          <w:color w:val="231F20"/>
          <w:spacing w:val="-7"/>
          <w:sz w:val="30"/>
        </w:rPr>
        <w:t>інтернатного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9"/>
          <w:sz w:val="30"/>
        </w:rPr>
        <w:t>типу;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40" w:lineRule="exact"/>
        <w:ind w:left="1279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малокомплектній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10"/>
          <w:sz w:val="30"/>
        </w:rPr>
        <w:t>школі;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аналізувати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3117"/>
          <w:tab w:val="left" w:pos="4378"/>
          <w:tab w:val="left" w:pos="5757"/>
          <w:tab w:val="left" w:pos="6137"/>
          <w:tab w:val="left" w:pos="7277"/>
          <w:tab w:val="left" w:pos="8777"/>
        </w:tabs>
        <w:spacing w:before="3" w:line="235" w:lineRule="auto"/>
        <w:ind w:right="196" w:firstLine="700"/>
        <w:rPr>
          <w:sz w:val="30"/>
        </w:rPr>
      </w:pPr>
      <w:r>
        <w:rPr>
          <w:color w:val="231F20"/>
          <w:spacing w:val="2"/>
          <w:sz w:val="30"/>
        </w:rPr>
        <w:t>передбачати</w:t>
      </w:r>
      <w:r>
        <w:rPr>
          <w:color w:val="231F20"/>
          <w:spacing w:val="2"/>
          <w:sz w:val="30"/>
        </w:rPr>
        <w:tab/>
      </w:r>
      <w:r>
        <w:rPr>
          <w:color w:val="231F20"/>
          <w:spacing w:val="-6"/>
          <w:sz w:val="30"/>
        </w:rPr>
        <w:t>можливі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>труднощі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процесі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>батьків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z w:val="30"/>
        </w:rPr>
        <w:t xml:space="preserve">керувати </w:t>
      </w:r>
      <w:r>
        <w:rPr>
          <w:color w:val="231F20"/>
          <w:spacing w:val="-3"/>
          <w:sz w:val="30"/>
        </w:rPr>
        <w:t xml:space="preserve">творчою </w:t>
      </w:r>
      <w:r>
        <w:rPr>
          <w:color w:val="231F20"/>
          <w:spacing w:val="-7"/>
          <w:sz w:val="30"/>
        </w:rPr>
        <w:t>колективною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діяльністю.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80"/>
        <w:rPr>
          <w:sz w:val="30"/>
        </w:rPr>
      </w:pPr>
      <w:r>
        <w:rPr>
          <w:color w:val="231F20"/>
          <w:sz w:val="30"/>
        </w:rPr>
        <w:t xml:space="preserve">вивчати </w:t>
      </w:r>
      <w:r>
        <w:rPr>
          <w:color w:val="231F20"/>
          <w:spacing w:val="-6"/>
          <w:sz w:val="30"/>
        </w:rPr>
        <w:t xml:space="preserve">сімейно-побутові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6"/>
          <w:sz w:val="30"/>
        </w:rPr>
        <w:t>навчання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right="213" w:firstLine="700"/>
        <w:rPr>
          <w:sz w:val="30"/>
        </w:rPr>
      </w:pPr>
      <w:r>
        <w:rPr>
          <w:color w:val="231F20"/>
          <w:sz w:val="30"/>
        </w:rPr>
        <w:t xml:space="preserve">надавати </w:t>
      </w:r>
      <w:r>
        <w:rPr>
          <w:color w:val="231F20"/>
          <w:spacing w:val="-5"/>
          <w:sz w:val="30"/>
        </w:rPr>
        <w:t xml:space="preserve">допомогу </w:t>
      </w:r>
      <w:r>
        <w:rPr>
          <w:color w:val="231F20"/>
          <w:spacing w:val="3"/>
          <w:sz w:val="30"/>
        </w:rPr>
        <w:t xml:space="preserve">батькам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сімейному </w:t>
      </w:r>
      <w:r>
        <w:rPr>
          <w:color w:val="231F20"/>
          <w:spacing w:val="-9"/>
          <w:sz w:val="30"/>
        </w:rPr>
        <w:t xml:space="preserve">вихованні </w:t>
      </w:r>
      <w:r>
        <w:rPr>
          <w:color w:val="231F20"/>
          <w:spacing w:val="2"/>
          <w:sz w:val="30"/>
        </w:rPr>
        <w:t xml:space="preserve">через систему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5"/>
          <w:sz w:val="30"/>
        </w:rPr>
        <w:t>навчання;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6"/>
          <w:sz w:val="30"/>
        </w:rPr>
        <w:t xml:space="preserve">пропагувати </w:t>
      </w:r>
      <w:r>
        <w:rPr>
          <w:color w:val="231F20"/>
          <w:spacing w:val="-7"/>
          <w:sz w:val="30"/>
        </w:rPr>
        <w:t xml:space="preserve">кращий </w:t>
      </w:r>
      <w:r>
        <w:rPr>
          <w:color w:val="231F20"/>
          <w:spacing w:val="-4"/>
          <w:sz w:val="30"/>
        </w:rPr>
        <w:t xml:space="preserve">досвід </w:t>
      </w:r>
      <w:r>
        <w:rPr>
          <w:color w:val="231F20"/>
          <w:spacing w:val="-7"/>
          <w:sz w:val="30"/>
        </w:rPr>
        <w:t>сімейного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4" w:lineRule="exact"/>
        <w:ind w:left="280" w:firstLine="699"/>
        <w:rPr>
          <w:sz w:val="30"/>
        </w:rPr>
      </w:pPr>
      <w:r>
        <w:rPr>
          <w:color w:val="231F20"/>
          <w:sz w:val="30"/>
        </w:rPr>
        <w:t xml:space="preserve">залучати батьків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line="342" w:lineRule="exact"/>
        <w:ind w:left="3699"/>
      </w:pPr>
      <w:r>
        <w:rPr>
          <w:color w:val="231F20"/>
        </w:rPr>
        <w:t>Змістовий модуль 4</w:t>
      </w:r>
    </w:p>
    <w:p w:rsidR="00A17FD0" w:rsidRDefault="008C7F95">
      <w:pPr>
        <w:spacing w:line="237" w:lineRule="auto"/>
        <w:ind w:left="279" w:firstLine="719"/>
        <w:rPr>
          <w:b/>
          <w:sz w:val="30"/>
        </w:rPr>
      </w:pPr>
      <w:r>
        <w:rPr>
          <w:b/>
          <w:color w:val="231F20"/>
          <w:sz w:val="30"/>
        </w:rPr>
        <w:t>Класний керівник – організатор виховної роботи з учнями по- чаткових класів</w:t>
      </w:r>
    </w:p>
    <w:p w:rsidR="00A17FD0" w:rsidRDefault="008C7F95">
      <w:pPr>
        <w:spacing w:line="296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80"/>
        <w:rPr>
          <w:sz w:val="30"/>
        </w:rPr>
      </w:pPr>
      <w:r>
        <w:rPr>
          <w:color w:val="231F20"/>
          <w:sz w:val="30"/>
        </w:rPr>
        <w:t xml:space="preserve">зміст й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12"/>
          <w:sz w:val="30"/>
        </w:rPr>
        <w:t xml:space="preserve">оцінювання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79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обліку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10"/>
          <w:sz w:val="30"/>
        </w:rPr>
        <w:t>школі;</w:t>
      </w:r>
    </w:p>
    <w:p w:rsidR="00A17FD0" w:rsidRDefault="008C7F95">
      <w:pPr>
        <w:spacing w:line="339" w:lineRule="exact"/>
        <w:ind w:left="97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280" w:firstLine="699"/>
        <w:rPr>
          <w:sz w:val="30"/>
        </w:rPr>
      </w:pPr>
      <w:r>
        <w:rPr>
          <w:color w:val="231F20"/>
          <w:spacing w:val="-5"/>
          <w:sz w:val="30"/>
        </w:rPr>
        <w:t>планувати педагогічну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5"/>
          <w:sz w:val="30"/>
        </w:rPr>
        <w:t>діяльність;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pacing w:val="-6"/>
          <w:sz w:val="30"/>
        </w:rPr>
        <w:t>дозвілля молодших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3"/>
          <w:sz w:val="30"/>
        </w:rPr>
        <w:t xml:space="preserve">проектувати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особистості в </w:t>
      </w:r>
      <w:r>
        <w:rPr>
          <w:color w:val="231F20"/>
          <w:spacing w:val="-5"/>
          <w:sz w:val="30"/>
        </w:rPr>
        <w:t xml:space="preserve">колективі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поза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8"/>
          <w:sz w:val="30"/>
        </w:rPr>
        <w:t>школою;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left="999" w:right="218" w:hanging="20"/>
        <w:rPr>
          <w:sz w:val="30"/>
        </w:rPr>
      </w:pPr>
      <w:r>
        <w:rPr>
          <w:color w:val="231F20"/>
          <w:sz w:val="30"/>
        </w:rPr>
        <w:t xml:space="preserve">визначати </w:t>
      </w:r>
      <w:r>
        <w:rPr>
          <w:color w:val="231F20"/>
          <w:spacing w:val="2"/>
          <w:sz w:val="30"/>
        </w:rPr>
        <w:t xml:space="preserve">мету,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перспективи </w:t>
      </w:r>
      <w:r>
        <w:rPr>
          <w:color w:val="231F20"/>
          <w:spacing w:val="-6"/>
          <w:sz w:val="30"/>
        </w:rPr>
        <w:t xml:space="preserve">педагогічної  роботи. </w:t>
      </w:r>
      <w:r>
        <w:rPr>
          <w:color w:val="231F20"/>
          <w:spacing w:val="-8"/>
          <w:sz w:val="30"/>
        </w:rPr>
        <w:t xml:space="preserve">Окрім </w:t>
      </w:r>
      <w:r>
        <w:rPr>
          <w:color w:val="231F20"/>
          <w:spacing w:val="-7"/>
          <w:sz w:val="30"/>
        </w:rPr>
        <w:t xml:space="preserve">цього, </w:t>
      </w:r>
      <w:r>
        <w:rPr>
          <w:color w:val="231F20"/>
          <w:sz w:val="30"/>
        </w:rPr>
        <w:t xml:space="preserve">студенти </w:t>
      </w:r>
      <w:r>
        <w:rPr>
          <w:color w:val="231F20"/>
          <w:spacing w:val="-14"/>
          <w:sz w:val="30"/>
        </w:rPr>
        <w:t>повинні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z w:val="30"/>
        </w:rPr>
        <w:t xml:space="preserve">вміти </w:t>
      </w:r>
      <w:r>
        <w:rPr>
          <w:color w:val="231F20"/>
          <w:spacing w:val="-5"/>
          <w:sz w:val="30"/>
        </w:rPr>
        <w:t xml:space="preserve">опрацьовувати </w:t>
      </w:r>
      <w:r>
        <w:rPr>
          <w:color w:val="231F20"/>
          <w:spacing w:val="-7"/>
          <w:sz w:val="30"/>
        </w:rPr>
        <w:t>наукову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z w:val="30"/>
        </w:rPr>
        <w:t>педа-</w:t>
      </w:r>
    </w:p>
    <w:p w:rsidR="00A17FD0" w:rsidRDefault="008C7F95">
      <w:pPr>
        <w:pStyle w:val="a3"/>
        <w:spacing w:before="1" w:line="237" w:lineRule="auto"/>
        <w:ind w:right="197" w:firstLine="0"/>
        <w:jc w:val="both"/>
      </w:pPr>
      <w:r>
        <w:rPr>
          <w:color w:val="231F20"/>
          <w:spacing w:val="-8"/>
        </w:rPr>
        <w:t xml:space="preserve">гогічну </w:t>
      </w:r>
      <w:r>
        <w:rPr>
          <w:color w:val="231F20"/>
          <w:spacing w:val="-4"/>
        </w:rPr>
        <w:t xml:space="preserve">літературу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проблем </w:t>
      </w:r>
      <w:r>
        <w:rPr>
          <w:color w:val="231F20"/>
          <w:spacing w:val="-5"/>
        </w:rPr>
        <w:t xml:space="preserve">теорії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методики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7"/>
        </w:rPr>
        <w:t xml:space="preserve">використо- </w:t>
      </w:r>
      <w:r>
        <w:rPr>
          <w:color w:val="231F20"/>
        </w:rPr>
        <w:t xml:space="preserve">вувати </w:t>
      </w:r>
      <w:r>
        <w:rPr>
          <w:color w:val="231F20"/>
          <w:spacing w:val="-15"/>
        </w:rPr>
        <w:t xml:space="preserve">інноваційні </w:t>
      </w:r>
      <w:r>
        <w:rPr>
          <w:color w:val="231F20"/>
          <w:spacing w:val="-5"/>
        </w:rPr>
        <w:t xml:space="preserve">педагогічні </w:t>
      </w:r>
      <w:r>
        <w:rPr>
          <w:color w:val="231F20"/>
          <w:spacing w:val="-8"/>
        </w:rPr>
        <w:t xml:space="preserve">технології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застосовувати </w:t>
      </w:r>
      <w:r>
        <w:rPr>
          <w:color w:val="231F20"/>
          <w:spacing w:val="-10"/>
        </w:rPr>
        <w:t xml:space="preserve">новітні </w:t>
      </w:r>
      <w:r>
        <w:rPr>
          <w:color w:val="231F20"/>
          <w:spacing w:val="-7"/>
        </w:rPr>
        <w:t xml:space="preserve">технічні </w:t>
      </w:r>
      <w:r>
        <w:rPr>
          <w:color w:val="231F20"/>
        </w:rPr>
        <w:t xml:space="preserve">засоби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4"/>
        </w:rPr>
        <w:t>аналізувати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шкільні </w:t>
      </w:r>
      <w:r>
        <w:rPr>
          <w:color w:val="231F20"/>
          <w:spacing w:val="-11"/>
        </w:rPr>
        <w:t xml:space="preserve">підручники, </w:t>
      </w:r>
      <w:r>
        <w:rPr>
          <w:color w:val="231F20"/>
          <w:spacing w:val="-10"/>
        </w:rPr>
        <w:t xml:space="preserve">посібники </w:t>
      </w:r>
      <w:r>
        <w:rPr>
          <w:color w:val="231F20"/>
        </w:rPr>
        <w:t xml:space="preserve">з 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Heading4"/>
        <w:spacing w:line="324" w:lineRule="exact"/>
        <w:ind w:left="1000"/>
      </w:pPr>
      <w:r>
        <w:rPr>
          <w:color w:val="231F20"/>
        </w:rPr>
        <w:t>Мета проведення лекцій</w:t>
      </w:r>
    </w:p>
    <w:p w:rsidR="00A17FD0" w:rsidRDefault="008C7F95">
      <w:pPr>
        <w:pStyle w:val="a3"/>
        <w:tabs>
          <w:tab w:val="left" w:pos="4800"/>
          <w:tab w:val="left" w:pos="5120"/>
        </w:tabs>
        <w:spacing w:line="237" w:lineRule="auto"/>
        <w:ind w:left="280" w:right="274"/>
      </w:pPr>
      <w:r>
        <w:rPr>
          <w:color w:val="231F20"/>
          <w:spacing w:val="-8"/>
        </w:rPr>
        <w:t xml:space="preserve">Лекції  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 xml:space="preserve">бути 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9"/>
        </w:rPr>
        <w:t>одним</w:t>
      </w:r>
      <w:r>
        <w:rPr>
          <w:color w:val="231F20"/>
          <w:spacing w:val="-9"/>
        </w:rPr>
        <w:tab/>
      </w:r>
      <w:r>
        <w:rPr>
          <w:color w:val="231F20"/>
        </w:rPr>
        <w:t>з</w:t>
      </w:r>
      <w:r>
        <w:rPr>
          <w:color w:val="231F20"/>
        </w:rPr>
        <w:tab/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5"/>
        </w:rPr>
        <w:t xml:space="preserve">теоретичних </w:t>
      </w:r>
      <w:r>
        <w:rPr>
          <w:color w:val="231F20"/>
          <w:spacing w:val="-15"/>
        </w:rPr>
        <w:t xml:space="preserve">інформаційних </w:t>
      </w:r>
      <w:r>
        <w:rPr>
          <w:color w:val="231F20"/>
        </w:rPr>
        <w:t xml:space="preserve">джерел для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з методики </w:t>
      </w:r>
      <w:r>
        <w:rPr>
          <w:color w:val="231F20"/>
          <w:spacing w:val="-10"/>
        </w:rPr>
        <w:t>виховної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Heading4"/>
        <w:spacing w:before="4"/>
        <w:ind w:left="1000"/>
      </w:pPr>
      <w:r>
        <w:rPr>
          <w:color w:val="231F20"/>
        </w:rPr>
        <w:t>Завдання проведення лекцій</w:t>
      </w:r>
    </w:p>
    <w:p w:rsidR="00A17FD0" w:rsidRDefault="008C7F95">
      <w:pPr>
        <w:pStyle w:val="a3"/>
        <w:spacing w:line="330" w:lineRule="exact"/>
        <w:ind w:left="1000" w:firstLine="0"/>
      </w:pPr>
      <w:r>
        <w:rPr>
          <w:color w:val="231F20"/>
        </w:rPr>
        <w:t>У результаті проведення лекцій студенти повинні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2419"/>
          <w:tab w:val="left" w:pos="3998"/>
          <w:tab w:val="left" w:pos="5618"/>
          <w:tab w:val="left" w:pos="7437"/>
        </w:tabs>
        <w:spacing w:before="3" w:line="235" w:lineRule="auto"/>
        <w:ind w:right="194" w:firstLine="700"/>
        <w:rPr>
          <w:sz w:val="30"/>
        </w:rPr>
      </w:pPr>
      <w:r>
        <w:rPr>
          <w:color w:val="231F20"/>
          <w:spacing w:val="-9"/>
          <w:sz w:val="30"/>
        </w:rPr>
        <w:t>основні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3"/>
          <w:sz w:val="30"/>
        </w:rPr>
        <w:t>теоретичні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>положення,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14"/>
          <w:sz w:val="30"/>
        </w:rPr>
        <w:t xml:space="preserve">концепції  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>роботи;</w:t>
      </w:r>
    </w:p>
    <w:p w:rsidR="00A17FD0" w:rsidRDefault="00A17FD0">
      <w:pPr>
        <w:spacing w:line="235" w:lineRule="auto"/>
        <w:rPr>
          <w:sz w:val="30"/>
        </w:rPr>
        <w:sectPr w:rsidR="00A17FD0">
          <w:pgSz w:w="11900" w:h="16840"/>
          <w:pgMar w:top="1020" w:right="900" w:bottom="1180" w:left="860" w:header="0" w:footer="994" w:gutter="0"/>
          <w:cols w:space="720"/>
        </w:sectPr>
      </w:pP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78" w:line="365" w:lineRule="exact"/>
        <w:ind w:left="1280"/>
        <w:rPr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spacing w:line="33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0"/>
          <w:numId w:val="265"/>
        </w:numPr>
        <w:tabs>
          <w:tab w:val="left" w:pos="1280"/>
        </w:tabs>
        <w:spacing w:before="9" w:line="230" w:lineRule="auto"/>
        <w:ind w:right="221" w:firstLine="70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опановувати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матеріалу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13"/>
          <w:sz w:val="30"/>
        </w:rPr>
        <w:t xml:space="preserve">лекційних  </w:t>
      </w:r>
      <w:r>
        <w:rPr>
          <w:color w:val="231F20"/>
          <w:sz w:val="30"/>
        </w:rPr>
        <w:t xml:space="preserve">занять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5"/>
          <w:sz w:val="30"/>
        </w:rPr>
        <w:t xml:space="preserve">самостійного </w:t>
      </w:r>
      <w:r>
        <w:rPr>
          <w:color w:val="231F20"/>
          <w:spacing w:val="-9"/>
          <w:sz w:val="30"/>
        </w:rPr>
        <w:t xml:space="preserve">опрацювання  </w:t>
      </w:r>
      <w:r>
        <w:rPr>
          <w:color w:val="231F20"/>
          <w:spacing w:val="-5"/>
          <w:sz w:val="30"/>
        </w:rPr>
        <w:t xml:space="preserve">науково-методичної </w:t>
      </w:r>
      <w:r>
        <w:rPr>
          <w:color w:val="231F20"/>
          <w:spacing w:val="-4"/>
          <w:sz w:val="30"/>
        </w:rPr>
        <w:t xml:space="preserve">літератури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>проблем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виховання;</w:t>
      </w:r>
    </w:p>
    <w:p w:rsidR="00A17FD0" w:rsidRDefault="008C7F95">
      <w:pPr>
        <w:pStyle w:val="a4"/>
        <w:numPr>
          <w:ilvl w:val="0"/>
          <w:numId w:val="265"/>
        </w:numPr>
        <w:tabs>
          <w:tab w:val="left" w:pos="1280"/>
        </w:tabs>
        <w:spacing w:line="338" w:lineRule="exact"/>
        <w:ind w:left="1279"/>
        <w:rPr>
          <w:sz w:val="30"/>
        </w:rPr>
      </w:pPr>
      <w:r>
        <w:rPr>
          <w:color w:val="231F20"/>
          <w:spacing w:val="-5"/>
          <w:sz w:val="30"/>
        </w:rPr>
        <w:t xml:space="preserve">організовувати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z w:val="30"/>
        </w:rPr>
        <w:t xml:space="preserve">у сучасному </w:t>
      </w:r>
      <w:r>
        <w:rPr>
          <w:color w:val="231F20"/>
          <w:spacing w:val="-3"/>
          <w:sz w:val="30"/>
        </w:rPr>
        <w:t>навчальному</w:t>
      </w:r>
      <w:r>
        <w:rPr>
          <w:color w:val="231F20"/>
          <w:spacing w:val="-52"/>
          <w:sz w:val="30"/>
        </w:rPr>
        <w:t xml:space="preserve"> </w:t>
      </w:r>
      <w:r>
        <w:rPr>
          <w:color w:val="231F20"/>
          <w:sz w:val="30"/>
        </w:rPr>
        <w:t>закладі;</w:t>
      </w:r>
    </w:p>
    <w:p w:rsidR="00A17FD0" w:rsidRDefault="008C7F95">
      <w:pPr>
        <w:pStyle w:val="a4"/>
        <w:numPr>
          <w:ilvl w:val="0"/>
          <w:numId w:val="265"/>
        </w:numPr>
        <w:tabs>
          <w:tab w:val="left" w:pos="1419"/>
          <w:tab w:val="left" w:pos="1421"/>
        </w:tabs>
        <w:spacing w:line="237" w:lineRule="auto"/>
        <w:ind w:left="280" w:right="223" w:firstLine="700"/>
        <w:rPr>
          <w:sz w:val="30"/>
        </w:rPr>
      </w:pPr>
      <w:r>
        <w:rPr>
          <w:color w:val="231F20"/>
          <w:spacing w:val="-6"/>
          <w:sz w:val="30"/>
        </w:rPr>
        <w:t xml:space="preserve">оптимально поєднувати </w:t>
      </w:r>
      <w:r>
        <w:rPr>
          <w:color w:val="231F20"/>
          <w:spacing w:val="-9"/>
          <w:sz w:val="30"/>
        </w:rPr>
        <w:t xml:space="preserve">різноманітні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>виховання школярів.</w:t>
      </w:r>
    </w:p>
    <w:p w:rsidR="00A17FD0" w:rsidRDefault="008C7F95">
      <w:pPr>
        <w:pStyle w:val="Heading4"/>
        <w:spacing w:before="17" w:line="237" w:lineRule="auto"/>
        <w:ind w:left="280" w:right="274" w:firstLine="720"/>
      </w:pPr>
      <w:r>
        <w:rPr>
          <w:color w:val="231F20"/>
        </w:rPr>
        <w:t>Мета проведення практичних (семінарських, лабораторних) занять</w:t>
      </w:r>
    </w:p>
    <w:p w:rsidR="00A17FD0" w:rsidRDefault="008C7F95">
      <w:pPr>
        <w:pStyle w:val="a3"/>
        <w:tabs>
          <w:tab w:val="left" w:pos="1559"/>
        </w:tabs>
        <w:spacing w:line="317" w:lineRule="exact"/>
        <w:ind w:left="1000" w:firstLine="0"/>
      </w:pPr>
      <w:r>
        <w:rPr>
          <w:color w:val="231F20"/>
        </w:rPr>
        <w:t>На</w:t>
      </w:r>
      <w:r>
        <w:rPr>
          <w:color w:val="231F20"/>
        </w:rPr>
        <w:tab/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5"/>
        </w:rPr>
        <w:t xml:space="preserve">семінарських, </w:t>
      </w:r>
      <w:r>
        <w:rPr>
          <w:color w:val="231F20"/>
          <w:spacing w:val="-6"/>
        </w:rPr>
        <w:t xml:space="preserve">лабораторних </w:t>
      </w:r>
      <w:r>
        <w:rPr>
          <w:color w:val="231F20"/>
        </w:rPr>
        <w:t>заняттях студенти</w:t>
      </w:r>
      <w:r>
        <w:rPr>
          <w:color w:val="231F20"/>
          <w:spacing w:val="8"/>
        </w:rPr>
        <w:t xml:space="preserve"> </w:t>
      </w:r>
      <w:r>
        <w:rPr>
          <w:color w:val="231F20"/>
          <w:spacing w:val="-9"/>
        </w:rPr>
        <w:t>по-</w:t>
      </w:r>
    </w:p>
    <w:p w:rsidR="00A17FD0" w:rsidRDefault="008C7F95">
      <w:pPr>
        <w:pStyle w:val="a3"/>
        <w:spacing w:before="6" w:line="232" w:lineRule="auto"/>
        <w:ind w:left="280" w:right="212" w:firstLine="0"/>
        <w:jc w:val="both"/>
      </w:pPr>
      <w:r>
        <w:rPr>
          <w:color w:val="231F20"/>
          <w:spacing w:val="-13"/>
        </w:rPr>
        <w:t xml:space="preserve">винні </w:t>
      </w:r>
      <w:r>
        <w:rPr>
          <w:color w:val="231F20"/>
          <w:spacing w:val="-8"/>
        </w:rPr>
        <w:t xml:space="preserve">закріпити знання, </w:t>
      </w:r>
      <w:r>
        <w:rPr>
          <w:color w:val="231F20"/>
        </w:rPr>
        <w:t xml:space="preserve">набуті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3"/>
        </w:rPr>
        <w:t xml:space="preserve">лекційних </w:t>
      </w:r>
      <w:r>
        <w:rPr>
          <w:color w:val="231F20"/>
        </w:rPr>
        <w:t xml:space="preserve">занять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9"/>
        </w:rPr>
        <w:t>опрацювання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наукової </w:t>
      </w:r>
      <w:r>
        <w:rPr>
          <w:color w:val="231F20"/>
          <w:spacing w:val="-6"/>
        </w:rPr>
        <w:t xml:space="preserve">педагогічної літератури. </w:t>
      </w:r>
      <w:r>
        <w:rPr>
          <w:color w:val="231F20"/>
          <w:spacing w:val="-4"/>
        </w:rPr>
        <w:t xml:space="preserve">Практичні </w:t>
      </w:r>
      <w:r>
        <w:rPr>
          <w:color w:val="231F20"/>
        </w:rPr>
        <w:t xml:space="preserve">заняття </w:t>
      </w:r>
      <w:r>
        <w:rPr>
          <w:color w:val="231F20"/>
          <w:spacing w:val="-11"/>
        </w:rPr>
        <w:t xml:space="preserve">покли- </w:t>
      </w:r>
      <w:r>
        <w:rPr>
          <w:color w:val="231F20"/>
          <w:spacing w:val="-6"/>
        </w:rPr>
        <w:t xml:space="preserve">кані </w:t>
      </w:r>
      <w:r>
        <w:rPr>
          <w:color w:val="231F20"/>
          <w:spacing w:val="-3"/>
        </w:rPr>
        <w:t xml:space="preserve">формувати  </w:t>
      </w:r>
      <w:r>
        <w:rPr>
          <w:color w:val="231F20"/>
        </w:rPr>
        <w:t xml:space="preserve">в  </w:t>
      </w:r>
      <w:r>
        <w:rPr>
          <w:color w:val="231F20"/>
          <w:spacing w:val="-3"/>
        </w:rPr>
        <w:t xml:space="preserve">студентів  </w:t>
      </w:r>
      <w:r>
        <w:rPr>
          <w:color w:val="231F20"/>
          <w:spacing w:val="-11"/>
        </w:rPr>
        <w:t xml:space="preserve">уміння  </w:t>
      </w:r>
      <w:r>
        <w:rPr>
          <w:color w:val="231F20"/>
          <w:spacing w:val="-5"/>
        </w:rPr>
        <w:t xml:space="preserve">планувати  </w:t>
      </w:r>
      <w:r>
        <w:rPr>
          <w:color w:val="231F20"/>
          <w:spacing w:val="-7"/>
        </w:rPr>
        <w:t xml:space="preserve">навчально-виховний 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власну </w:t>
      </w:r>
      <w:r>
        <w:rPr>
          <w:color w:val="231F20"/>
          <w:spacing w:val="-5"/>
        </w:rPr>
        <w:t>педагогічну</w:t>
      </w:r>
      <w:r>
        <w:rPr>
          <w:color w:val="231F20"/>
          <w:spacing w:val="3"/>
        </w:rPr>
        <w:t xml:space="preserve"> </w:t>
      </w:r>
      <w:r>
        <w:rPr>
          <w:color w:val="231F20"/>
          <w:spacing w:val="-5"/>
        </w:rPr>
        <w:t>діяльність.</w:t>
      </w:r>
    </w:p>
    <w:p w:rsidR="00A17FD0" w:rsidRDefault="008C7F95">
      <w:pPr>
        <w:pStyle w:val="Heading4"/>
        <w:spacing w:before="16" w:line="237" w:lineRule="auto"/>
        <w:ind w:left="280" w:firstLine="720"/>
      </w:pPr>
      <w:r>
        <w:rPr>
          <w:color w:val="231F20"/>
        </w:rPr>
        <w:t>Завдання проведення практичних (семінарських), лабораторних занять</w:t>
      </w:r>
    </w:p>
    <w:p w:rsidR="00A17FD0" w:rsidRDefault="008C7F95">
      <w:pPr>
        <w:pStyle w:val="a3"/>
        <w:tabs>
          <w:tab w:val="left" w:pos="4157"/>
          <w:tab w:val="left" w:pos="4557"/>
          <w:tab w:val="left" w:pos="8356"/>
        </w:tabs>
        <w:spacing w:line="317" w:lineRule="exact"/>
        <w:ind w:left="999" w:firstLine="0"/>
      </w:pPr>
      <w:r>
        <w:rPr>
          <w:color w:val="231F20"/>
          <w:spacing w:val="-5"/>
        </w:rPr>
        <w:t xml:space="preserve">Ознайомити </w:t>
      </w:r>
      <w:r>
        <w:rPr>
          <w:color w:val="231F20"/>
          <w:spacing w:val="60"/>
        </w:rPr>
        <w:t xml:space="preserve"> </w:t>
      </w:r>
      <w:r>
        <w:rPr>
          <w:color w:val="231F20"/>
          <w:spacing w:val="-3"/>
        </w:rPr>
        <w:t>студентів</w:t>
      </w:r>
      <w:r>
        <w:rPr>
          <w:color w:val="231F20"/>
          <w:spacing w:val="-3"/>
        </w:rPr>
        <w:tab/>
      </w:r>
      <w:r>
        <w:rPr>
          <w:color w:val="231F20"/>
          <w:spacing w:val="-12"/>
        </w:rPr>
        <w:t>із</w:t>
      </w:r>
      <w:r>
        <w:rPr>
          <w:color w:val="231F20"/>
          <w:spacing w:val="-12"/>
        </w:rPr>
        <w:tab/>
      </w:r>
      <w:r>
        <w:rPr>
          <w:color w:val="231F20"/>
          <w:spacing w:val="-6"/>
        </w:rPr>
        <w:t xml:space="preserve">технологіями  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-6"/>
        </w:rPr>
        <w:tab/>
      </w:r>
      <w:r>
        <w:rPr>
          <w:color w:val="231F20"/>
          <w:spacing w:val="-10"/>
        </w:rPr>
        <w:t>моніторингу,</w:t>
      </w:r>
    </w:p>
    <w:p w:rsidR="00A17FD0" w:rsidRDefault="008C7F95">
      <w:pPr>
        <w:pStyle w:val="a3"/>
        <w:spacing w:line="237" w:lineRule="auto"/>
        <w:ind w:right="211" w:firstLine="0"/>
        <w:jc w:val="both"/>
      </w:pPr>
      <w:r>
        <w:rPr>
          <w:color w:val="231F20"/>
          <w:spacing w:val="-11"/>
        </w:rPr>
        <w:t xml:space="preserve">організаційними </w:t>
      </w:r>
      <w:r>
        <w:rPr>
          <w:color w:val="231F20"/>
        </w:rPr>
        <w:t xml:space="preserve">аспектами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0"/>
        </w:rPr>
        <w:t xml:space="preserve">школи, </w:t>
      </w:r>
      <w:r>
        <w:rPr>
          <w:color w:val="231F20"/>
          <w:spacing w:val="-9"/>
        </w:rPr>
        <w:t>плануванням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навчаль- </w:t>
      </w:r>
      <w:r>
        <w:rPr>
          <w:color w:val="231F20"/>
          <w:spacing w:val="-10"/>
        </w:rPr>
        <w:t xml:space="preserve">но-виховного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5"/>
        </w:rPr>
        <w:t xml:space="preserve">дати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5"/>
        </w:rPr>
        <w:t xml:space="preserve">структурні </w:t>
      </w:r>
      <w:r>
        <w:rPr>
          <w:color w:val="231F20"/>
        </w:rPr>
        <w:t xml:space="preserve">елементи,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</w:rPr>
        <w:t>свою</w:t>
      </w:r>
      <w:r>
        <w:rPr>
          <w:color w:val="231F20"/>
          <w:spacing w:val="71"/>
        </w:rPr>
        <w:t xml:space="preserve"> </w:t>
      </w:r>
      <w:r>
        <w:rPr>
          <w:color w:val="231F20"/>
          <w:spacing w:val="-5"/>
        </w:rPr>
        <w:t>діяльність.</w:t>
      </w:r>
    </w:p>
    <w:p w:rsidR="00A17FD0" w:rsidRDefault="008C7F95">
      <w:pPr>
        <w:pStyle w:val="Heading4"/>
        <w:spacing w:line="237" w:lineRule="auto"/>
        <w:ind w:left="279" w:firstLine="720"/>
      </w:pPr>
      <w:r>
        <w:rPr>
          <w:color w:val="231F20"/>
        </w:rPr>
        <w:t>У результаті проведення практичних (семінарських, лаборатор- них) занять студенти повинні</w:t>
      </w:r>
    </w:p>
    <w:p w:rsidR="00A17FD0" w:rsidRDefault="008C7F95">
      <w:pPr>
        <w:spacing w:line="316" w:lineRule="exact"/>
        <w:ind w:left="1000"/>
        <w:rPr>
          <w:i/>
          <w:sz w:val="30"/>
        </w:rPr>
      </w:pPr>
      <w:r>
        <w:rPr>
          <w:i/>
          <w:color w:val="231F20"/>
          <w:sz w:val="30"/>
        </w:rPr>
        <w:t>знати: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1" w:lineRule="exact"/>
        <w:ind w:left="1280"/>
        <w:rPr>
          <w:sz w:val="30"/>
        </w:rPr>
      </w:pPr>
      <w:r>
        <w:rPr>
          <w:color w:val="231F20"/>
          <w:spacing w:val="-7"/>
          <w:sz w:val="30"/>
        </w:rPr>
        <w:t xml:space="preserve">функціональні </w:t>
      </w:r>
      <w:r>
        <w:rPr>
          <w:color w:val="231F20"/>
          <w:spacing w:val="-3"/>
          <w:sz w:val="30"/>
        </w:rPr>
        <w:t xml:space="preserve">обов’язки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права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35" w:lineRule="auto"/>
        <w:ind w:right="218" w:firstLine="701"/>
        <w:rPr>
          <w:sz w:val="30"/>
        </w:rPr>
      </w:pP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обдарованими </w:t>
      </w:r>
      <w:r>
        <w:rPr>
          <w:color w:val="231F20"/>
          <w:sz w:val="30"/>
        </w:rPr>
        <w:t xml:space="preserve">дітьми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особливостями </w:t>
      </w:r>
      <w:r>
        <w:rPr>
          <w:color w:val="231F20"/>
          <w:spacing w:val="-8"/>
          <w:sz w:val="30"/>
        </w:rPr>
        <w:t xml:space="preserve">вихо- вання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pacing w:val="-3"/>
          <w:sz w:val="30"/>
        </w:rPr>
        <w:t>занедбаних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розвивати </w:t>
      </w:r>
      <w:r>
        <w:rPr>
          <w:color w:val="231F20"/>
          <w:spacing w:val="-5"/>
          <w:sz w:val="30"/>
        </w:rPr>
        <w:t xml:space="preserve">навички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>категоріями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1279"/>
        <w:rPr>
          <w:sz w:val="30"/>
        </w:rPr>
      </w:pP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z w:val="30"/>
        </w:rPr>
        <w:t>особистості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школяра;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235" w:lineRule="auto"/>
        <w:ind w:right="201" w:firstLine="700"/>
        <w:rPr>
          <w:sz w:val="30"/>
        </w:rPr>
      </w:pPr>
      <w:r>
        <w:rPr>
          <w:color w:val="231F20"/>
          <w:sz w:val="30"/>
        </w:rPr>
        <w:t xml:space="preserve">методику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5"/>
          <w:sz w:val="30"/>
        </w:rPr>
        <w:t xml:space="preserve">заходів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before="2" w:line="235" w:lineRule="auto"/>
        <w:ind w:left="280" w:right="218" w:firstLine="699"/>
        <w:rPr>
          <w:sz w:val="30"/>
        </w:rPr>
      </w:pPr>
      <w:r>
        <w:rPr>
          <w:color w:val="231F20"/>
          <w:sz w:val="30"/>
        </w:rPr>
        <w:t xml:space="preserve">сучасні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>їхню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гармонійному </w:t>
      </w:r>
      <w:r>
        <w:rPr>
          <w:color w:val="231F20"/>
          <w:spacing w:val="-6"/>
          <w:sz w:val="30"/>
        </w:rPr>
        <w:t xml:space="preserve">форму- </w:t>
      </w:r>
      <w:r>
        <w:rPr>
          <w:color w:val="231F20"/>
          <w:spacing w:val="-8"/>
          <w:sz w:val="30"/>
        </w:rPr>
        <w:t>ванні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spacing w:line="329" w:lineRule="exact"/>
        <w:ind w:left="999"/>
        <w:rPr>
          <w:i/>
          <w:sz w:val="30"/>
        </w:rPr>
      </w:pPr>
      <w:r>
        <w:rPr>
          <w:i/>
          <w:color w:val="231F20"/>
          <w:sz w:val="30"/>
        </w:rPr>
        <w:t>уміти: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3338"/>
          <w:tab w:val="left" w:pos="3738"/>
          <w:tab w:val="left" w:pos="5337"/>
          <w:tab w:val="left" w:pos="7117"/>
          <w:tab w:val="left" w:pos="8636"/>
        </w:tabs>
        <w:spacing w:line="235" w:lineRule="auto"/>
        <w:ind w:right="198" w:firstLine="701"/>
        <w:rPr>
          <w:sz w:val="30"/>
        </w:rPr>
      </w:pPr>
      <w:r>
        <w:rPr>
          <w:color w:val="231F20"/>
          <w:sz w:val="30"/>
        </w:rPr>
        <w:t>застосовувати</w:t>
      </w:r>
      <w:r>
        <w:rPr>
          <w:color w:val="231F20"/>
          <w:sz w:val="30"/>
        </w:rPr>
        <w:tab/>
        <w:t>в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практичній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>педагогічній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"/>
          <w:sz w:val="30"/>
        </w:rPr>
        <w:t xml:space="preserve">методичні </w:t>
      </w:r>
      <w:r>
        <w:rPr>
          <w:color w:val="231F20"/>
          <w:spacing w:val="-5"/>
          <w:sz w:val="30"/>
        </w:rPr>
        <w:t xml:space="preserve">навички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вміння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59" w:lineRule="exact"/>
        <w:ind w:left="1279"/>
        <w:rPr>
          <w:sz w:val="30"/>
        </w:rPr>
      </w:pPr>
      <w:r>
        <w:rPr>
          <w:color w:val="231F20"/>
          <w:spacing w:val="-7"/>
          <w:sz w:val="30"/>
        </w:rPr>
        <w:t xml:space="preserve">проводити </w:t>
      </w:r>
      <w:r>
        <w:rPr>
          <w:color w:val="231F20"/>
          <w:spacing w:val="-6"/>
          <w:sz w:val="30"/>
        </w:rPr>
        <w:t xml:space="preserve">діагностику </w:t>
      </w:r>
      <w:r>
        <w:rPr>
          <w:color w:val="231F20"/>
          <w:spacing w:val="-12"/>
          <w:sz w:val="30"/>
        </w:rPr>
        <w:t>рівня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7"/>
          <w:sz w:val="30"/>
        </w:rPr>
        <w:t>вихованості;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</w:tabs>
        <w:spacing w:line="360" w:lineRule="exact"/>
        <w:ind w:left="280" w:firstLine="699"/>
        <w:rPr>
          <w:sz w:val="30"/>
        </w:rPr>
      </w:pPr>
      <w:r>
        <w:rPr>
          <w:color w:val="231F20"/>
          <w:spacing w:val="-4"/>
          <w:sz w:val="30"/>
        </w:rPr>
        <w:t xml:space="preserve">здійснювати </w:t>
      </w:r>
      <w:r>
        <w:rPr>
          <w:color w:val="231F20"/>
          <w:spacing w:val="-7"/>
          <w:sz w:val="30"/>
        </w:rPr>
        <w:t xml:space="preserve">конструктивний аналіз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1"/>
          <w:numId w:val="359"/>
        </w:numPr>
        <w:tabs>
          <w:tab w:val="left" w:pos="1280"/>
          <w:tab w:val="left" w:pos="3178"/>
          <w:tab w:val="left" w:pos="4778"/>
          <w:tab w:val="left" w:pos="8059"/>
          <w:tab w:val="left" w:pos="9398"/>
        </w:tabs>
        <w:spacing w:line="235" w:lineRule="auto"/>
        <w:ind w:right="218" w:firstLine="700"/>
        <w:rPr>
          <w:sz w:val="30"/>
        </w:rPr>
      </w:pPr>
      <w:r>
        <w:rPr>
          <w:color w:val="231F20"/>
          <w:spacing w:val="-5"/>
          <w:sz w:val="30"/>
        </w:rPr>
        <w:t xml:space="preserve">працювати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програмою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7"/>
          <w:sz w:val="30"/>
        </w:rPr>
        <w:t>психолого-педагогічного</w:t>
      </w:r>
      <w:r>
        <w:rPr>
          <w:color w:val="231F20"/>
          <w:spacing w:val="-7"/>
          <w:sz w:val="30"/>
        </w:rPr>
        <w:tab/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3"/>
          <w:sz w:val="30"/>
        </w:rPr>
        <w:t xml:space="preserve">кла- </w:t>
      </w:r>
      <w:r>
        <w:rPr>
          <w:color w:val="231F20"/>
          <w:spacing w:val="-6"/>
          <w:sz w:val="30"/>
        </w:rPr>
        <w:t>сного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A17FD0">
      <w:pPr>
        <w:spacing w:line="235" w:lineRule="auto"/>
        <w:rPr>
          <w:sz w:val="30"/>
        </w:rPr>
        <w:sectPr w:rsidR="00A17FD0">
          <w:pgSz w:w="11900" w:h="16840"/>
          <w:pgMar w:top="1020" w:right="900" w:bottom="1180" w:left="860" w:header="0" w:footer="994" w:gutter="0"/>
          <w:cols w:space="720"/>
        </w:sectPr>
      </w:pPr>
    </w:p>
    <w:p w:rsidR="00A17FD0" w:rsidRDefault="00A17FD0">
      <w:pPr>
        <w:pStyle w:val="a3"/>
        <w:spacing w:before="7"/>
        <w:ind w:left="0" w:firstLine="0"/>
        <w:rPr>
          <w:sz w:val="25"/>
        </w:rPr>
      </w:pPr>
    </w:p>
    <w:p w:rsidR="00A17FD0" w:rsidRDefault="008C7F95">
      <w:pPr>
        <w:spacing w:before="86"/>
        <w:ind w:right="117"/>
        <w:jc w:val="right"/>
        <w:rPr>
          <w:i/>
          <w:sz w:val="32"/>
        </w:rPr>
      </w:pPr>
      <w:r>
        <w:rPr>
          <w:i/>
          <w:color w:val="231F20"/>
          <w:sz w:val="32"/>
        </w:rPr>
        <w:t>Таблиця 1.1</w:t>
      </w:r>
    </w:p>
    <w:p w:rsidR="00A17FD0" w:rsidRDefault="00A17FD0">
      <w:pPr>
        <w:pStyle w:val="a3"/>
        <w:spacing w:before="9"/>
        <w:ind w:left="0" w:firstLine="0"/>
        <w:rPr>
          <w:i/>
          <w:sz w:val="27"/>
        </w:rPr>
      </w:pPr>
    </w:p>
    <w:p w:rsidR="00A17FD0" w:rsidRDefault="00A17FD0">
      <w:pPr>
        <w:rPr>
          <w:sz w:val="27"/>
        </w:rPr>
        <w:sectPr w:rsidR="00A17FD0">
          <w:footerReference w:type="default" r:id="rId92"/>
          <w:pgSz w:w="16840" w:h="11900" w:orient="landscape"/>
          <w:pgMar w:top="1100" w:right="1020" w:bottom="280" w:left="1920" w:header="0" w:footer="0" w:gutter="0"/>
          <w:cols w:space="720"/>
        </w:sectPr>
      </w:pPr>
    </w:p>
    <w:p w:rsidR="00A17FD0" w:rsidRDefault="00A17FD0">
      <w:pPr>
        <w:pStyle w:val="a3"/>
        <w:ind w:left="0" w:firstLine="0"/>
        <w:rPr>
          <w:i/>
          <w:sz w:val="28"/>
        </w:rPr>
      </w:pPr>
    </w:p>
    <w:p w:rsidR="00A17FD0" w:rsidRDefault="008C7F95">
      <w:pPr>
        <w:spacing w:before="247" w:line="256" w:lineRule="auto"/>
        <w:ind w:left="459" w:right="38" w:hanging="2"/>
        <w:jc w:val="center"/>
        <w:rPr>
          <w:b/>
          <w:sz w:val="26"/>
        </w:rPr>
      </w:pPr>
      <w:r>
        <w:rPr>
          <w:b/>
          <w:color w:val="231F20"/>
          <w:spacing w:val="-4"/>
          <w:sz w:val="26"/>
        </w:rPr>
        <w:t xml:space="preserve">ЗАГАЛЬНІ </w:t>
      </w:r>
      <w:r>
        <w:rPr>
          <w:b/>
          <w:color w:val="231F20"/>
          <w:spacing w:val="-6"/>
          <w:sz w:val="26"/>
        </w:rPr>
        <w:t xml:space="preserve">ОСНОВИ </w:t>
      </w:r>
      <w:r>
        <w:rPr>
          <w:b/>
          <w:color w:val="231F20"/>
          <w:spacing w:val="-10"/>
          <w:sz w:val="26"/>
        </w:rPr>
        <w:t>ПЕДАГОГІКИ</w:t>
      </w:r>
    </w:p>
    <w:p w:rsidR="00A17FD0" w:rsidRDefault="008C7F95">
      <w:pPr>
        <w:spacing w:before="89"/>
        <w:ind w:left="459" w:right="30" w:firstLine="360"/>
        <w:rPr>
          <w:b/>
          <w:sz w:val="26"/>
        </w:rPr>
      </w:pPr>
      <w:r>
        <w:br w:type="column"/>
      </w:r>
      <w:r>
        <w:rPr>
          <w:b/>
          <w:color w:val="231F20"/>
          <w:spacing w:val="-12"/>
          <w:sz w:val="26"/>
        </w:rPr>
        <w:t xml:space="preserve">ТЕОРІЯ </w:t>
      </w:r>
      <w:r>
        <w:rPr>
          <w:b/>
          <w:color w:val="231F20"/>
          <w:spacing w:val="-9"/>
          <w:sz w:val="26"/>
        </w:rPr>
        <w:t>ВИХОВАННЯ</w:t>
      </w:r>
    </w:p>
    <w:p w:rsidR="00A17FD0" w:rsidRDefault="008C7F95">
      <w:pPr>
        <w:spacing w:before="89"/>
        <w:ind w:left="459" w:right="38" w:hanging="34"/>
        <w:jc w:val="center"/>
        <w:rPr>
          <w:b/>
          <w:sz w:val="26"/>
        </w:rPr>
      </w:pPr>
      <w:r>
        <w:br w:type="column"/>
      </w:r>
      <w:r>
        <w:rPr>
          <w:b/>
          <w:color w:val="231F20"/>
          <w:spacing w:val="-4"/>
          <w:sz w:val="26"/>
        </w:rPr>
        <w:t xml:space="preserve">ВІКОВА </w:t>
      </w:r>
      <w:r>
        <w:rPr>
          <w:b/>
          <w:color w:val="231F20"/>
          <w:spacing w:val="-14"/>
          <w:sz w:val="26"/>
        </w:rPr>
        <w:t xml:space="preserve">ТА </w:t>
      </w:r>
      <w:r>
        <w:rPr>
          <w:b/>
          <w:color w:val="231F20"/>
          <w:spacing w:val="-9"/>
          <w:sz w:val="26"/>
        </w:rPr>
        <w:t xml:space="preserve">ПЕДАГОГІЧНА </w:t>
      </w:r>
      <w:r>
        <w:rPr>
          <w:b/>
          <w:color w:val="231F20"/>
          <w:spacing w:val="-12"/>
          <w:sz w:val="26"/>
        </w:rPr>
        <w:t>ПСИХОЛОГІЯ</w:t>
      </w:r>
    </w:p>
    <w:p w:rsidR="00A17FD0" w:rsidRDefault="008C7F95">
      <w:pPr>
        <w:pStyle w:val="a3"/>
        <w:spacing w:before="6"/>
        <w:ind w:left="0" w:firstLine="0"/>
        <w:rPr>
          <w:b/>
          <w:sz w:val="35"/>
        </w:rPr>
      </w:pPr>
      <w:r>
        <w:br w:type="column"/>
      </w:r>
    </w:p>
    <w:p w:rsidR="00A17FD0" w:rsidRDefault="008C7F95">
      <w:pPr>
        <w:spacing w:before="1" w:line="256" w:lineRule="auto"/>
        <w:ind w:left="459" w:right="1211"/>
        <w:jc w:val="center"/>
        <w:rPr>
          <w:b/>
          <w:sz w:val="26"/>
        </w:rPr>
      </w:pPr>
      <w:r>
        <w:rPr>
          <w:b/>
          <w:color w:val="231F20"/>
          <w:spacing w:val="-10"/>
          <w:sz w:val="26"/>
        </w:rPr>
        <w:t xml:space="preserve">ПЕДАГОГІКА </w:t>
      </w:r>
      <w:r>
        <w:rPr>
          <w:b/>
          <w:color w:val="231F20"/>
          <w:spacing w:val="-6"/>
          <w:sz w:val="26"/>
        </w:rPr>
        <w:t xml:space="preserve">ВИЩОЇ </w:t>
      </w:r>
      <w:r>
        <w:rPr>
          <w:b/>
          <w:color w:val="231F20"/>
          <w:spacing w:val="-3"/>
          <w:sz w:val="26"/>
        </w:rPr>
        <w:t>ШКОЛИ</w:t>
      </w:r>
    </w:p>
    <w:p w:rsidR="00A17FD0" w:rsidRDefault="00A17FD0">
      <w:pPr>
        <w:spacing w:line="256" w:lineRule="auto"/>
        <w:jc w:val="center"/>
        <w:rPr>
          <w:sz w:val="26"/>
        </w:rPr>
        <w:sectPr w:rsidR="00A17FD0">
          <w:type w:val="continuous"/>
          <w:pgSz w:w="16840" w:h="11900" w:orient="landscape"/>
          <w:pgMar w:top="0" w:right="1020" w:bottom="0" w:left="1920" w:header="708" w:footer="708" w:gutter="0"/>
          <w:cols w:num="4" w:space="720" w:equalWidth="0">
            <w:col w:w="2183" w:space="1377"/>
            <w:col w:w="2148" w:space="1152"/>
            <w:col w:w="2369" w:space="1331"/>
            <w:col w:w="3340"/>
          </w:cols>
        </w:sect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spacing w:before="3"/>
        <w:ind w:left="0" w:firstLine="0"/>
        <w:rPr>
          <w:b/>
          <w:sz w:val="19"/>
        </w:rPr>
      </w:pPr>
    </w:p>
    <w:p w:rsidR="00A17FD0" w:rsidRDefault="00A17FD0">
      <w:pPr>
        <w:rPr>
          <w:sz w:val="19"/>
        </w:rPr>
        <w:sectPr w:rsidR="00A17FD0">
          <w:type w:val="continuous"/>
          <w:pgSz w:w="16840" w:h="11900" w:orient="landscape"/>
          <w:pgMar w:top="0" w:right="1020" w:bottom="0" w:left="1920" w:header="708" w:footer="708" w:gutter="0"/>
          <w:cols w:space="720"/>
        </w:sectPr>
      </w:pPr>
    </w:p>
    <w:p w:rsidR="00A17FD0" w:rsidRDefault="008C7F95">
      <w:pPr>
        <w:spacing w:before="89"/>
        <w:ind w:left="560"/>
        <w:rPr>
          <w:b/>
          <w:sz w:val="26"/>
        </w:rPr>
      </w:pPr>
      <w:r>
        <w:rPr>
          <w:b/>
          <w:color w:val="231F20"/>
          <w:sz w:val="26"/>
        </w:rPr>
        <w:t>ОСНОВИ</w:t>
      </w:r>
    </w:p>
    <w:p w:rsidR="00A17FD0" w:rsidRDefault="008C7F95">
      <w:pPr>
        <w:tabs>
          <w:tab w:val="left" w:pos="2599"/>
          <w:tab w:val="left" w:pos="5179"/>
        </w:tabs>
        <w:spacing w:before="1"/>
        <w:ind w:left="259"/>
        <w:rPr>
          <w:b/>
          <w:sz w:val="26"/>
        </w:rPr>
      </w:pPr>
      <w:r>
        <w:rPr>
          <w:b/>
          <w:color w:val="231F20"/>
          <w:spacing w:val="-10"/>
          <w:sz w:val="26"/>
        </w:rPr>
        <w:t>ПЕДАГОГІЧ-</w:t>
      </w:r>
      <w:r>
        <w:rPr>
          <w:b/>
          <w:color w:val="231F20"/>
          <w:spacing w:val="-10"/>
          <w:sz w:val="26"/>
        </w:rPr>
        <w:tab/>
      </w:r>
      <w:r>
        <w:rPr>
          <w:b/>
          <w:color w:val="231F20"/>
          <w:spacing w:val="-10"/>
          <w:sz w:val="26"/>
          <w:u w:val="single" w:color="231F20"/>
        </w:rPr>
        <w:t xml:space="preserve"> </w:t>
      </w:r>
      <w:r>
        <w:rPr>
          <w:b/>
          <w:color w:val="231F20"/>
          <w:spacing w:val="-10"/>
          <w:sz w:val="26"/>
          <w:u w:val="single" w:color="231F20"/>
        </w:rPr>
        <w:tab/>
      </w:r>
    </w:p>
    <w:p w:rsidR="00A17FD0" w:rsidRDefault="008C7F95">
      <w:pPr>
        <w:spacing w:before="1"/>
        <w:ind w:left="109" w:right="3240"/>
        <w:jc w:val="center"/>
        <w:rPr>
          <w:b/>
          <w:sz w:val="26"/>
        </w:rPr>
      </w:pPr>
      <w:r>
        <w:rPr>
          <w:b/>
          <w:color w:val="231F20"/>
          <w:spacing w:val="-9"/>
          <w:sz w:val="26"/>
        </w:rPr>
        <w:t xml:space="preserve">НОЇ </w:t>
      </w:r>
      <w:r>
        <w:rPr>
          <w:b/>
          <w:color w:val="231F20"/>
          <w:spacing w:val="-15"/>
          <w:sz w:val="26"/>
        </w:rPr>
        <w:t xml:space="preserve">МАЙСТЕР- </w:t>
      </w:r>
      <w:r>
        <w:rPr>
          <w:b/>
          <w:color w:val="231F20"/>
          <w:spacing w:val="-10"/>
          <w:sz w:val="26"/>
        </w:rPr>
        <w:t>НОСТІ</w:t>
      </w:r>
    </w:p>
    <w:p w:rsidR="00A17FD0" w:rsidRDefault="008C7F95">
      <w:pPr>
        <w:spacing w:before="89" w:line="256" w:lineRule="auto"/>
        <w:ind w:left="100" w:right="38"/>
        <w:jc w:val="center"/>
        <w:rPr>
          <w:b/>
          <w:sz w:val="26"/>
        </w:rPr>
      </w:pPr>
      <w:r>
        <w:br w:type="column"/>
      </w:r>
      <w:r>
        <w:rPr>
          <w:b/>
          <w:color w:val="231F20"/>
          <w:spacing w:val="-12"/>
          <w:sz w:val="26"/>
        </w:rPr>
        <w:t xml:space="preserve">МЕТОДИКА </w:t>
      </w:r>
      <w:r>
        <w:rPr>
          <w:b/>
          <w:color w:val="231F20"/>
          <w:spacing w:val="-6"/>
          <w:sz w:val="26"/>
        </w:rPr>
        <w:t xml:space="preserve">ВИХОВНОЇ </w:t>
      </w:r>
      <w:r>
        <w:rPr>
          <w:b/>
          <w:color w:val="231F20"/>
          <w:sz w:val="26"/>
        </w:rPr>
        <w:t>РОБОТИ</w:t>
      </w:r>
    </w:p>
    <w:p w:rsidR="00A17FD0" w:rsidRDefault="008C7F95">
      <w:pPr>
        <w:pStyle w:val="a3"/>
        <w:ind w:left="0" w:firstLine="0"/>
        <w:rPr>
          <w:b/>
          <w:sz w:val="39"/>
        </w:rPr>
      </w:pPr>
      <w:r>
        <w:br w:type="column"/>
      </w:r>
    </w:p>
    <w:p w:rsidR="00A17FD0" w:rsidRDefault="008C7F95">
      <w:pPr>
        <w:spacing w:before="1" w:line="273" w:lineRule="auto"/>
        <w:ind w:left="200" w:right="928" w:hanging="100"/>
        <w:rPr>
          <w:b/>
          <w:sz w:val="26"/>
        </w:rPr>
      </w:pPr>
      <w:r>
        <w:rPr>
          <w:b/>
          <w:color w:val="231F20"/>
          <w:spacing w:val="-9"/>
          <w:sz w:val="26"/>
        </w:rPr>
        <w:t>ПЕДАГОГІЧНІ ТЕХНОЛОГІЇ</w:t>
      </w:r>
    </w:p>
    <w:p w:rsidR="00A17FD0" w:rsidRDefault="00A17FD0">
      <w:pPr>
        <w:spacing w:line="273" w:lineRule="auto"/>
        <w:rPr>
          <w:sz w:val="26"/>
        </w:rPr>
        <w:sectPr w:rsidR="00A17FD0">
          <w:type w:val="continuous"/>
          <w:pgSz w:w="16840" w:h="11900" w:orient="landscape"/>
          <w:pgMar w:top="0" w:right="1020" w:bottom="0" w:left="1920" w:header="708" w:footer="708" w:gutter="0"/>
          <w:cols w:num="3" w:space="720" w:equalWidth="0">
            <w:col w:w="5221" w:space="599"/>
            <w:col w:w="1609" w:space="3651"/>
            <w:col w:w="2820"/>
          </w:cols>
        </w:sect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spacing w:before="9"/>
        <w:ind w:left="0" w:firstLine="0"/>
        <w:rPr>
          <w:b/>
          <w:sz w:val="16"/>
        </w:rPr>
      </w:pPr>
    </w:p>
    <w:p w:rsidR="00A17FD0" w:rsidRDefault="00A17FD0">
      <w:pPr>
        <w:rPr>
          <w:sz w:val="16"/>
        </w:rPr>
        <w:sectPr w:rsidR="00A17FD0">
          <w:type w:val="continuous"/>
          <w:pgSz w:w="16840" w:h="11900" w:orient="landscape"/>
          <w:pgMar w:top="0" w:right="1020" w:bottom="0" w:left="1920" w:header="708" w:footer="708" w:gutter="0"/>
          <w:cols w:space="720"/>
        </w:sectPr>
      </w:pPr>
    </w:p>
    <w:p w:rsidR="00A17FD0" w:rsidRDefault="00A17FD0">
      <w:pPr>
        <w:pStyle w:val="a3"/>
        <w:spacing w:before="10"/>
        <w:ind w:left="0" w:firstLine="0"/>
        <w:rPr>
          <w:b/>
          <w:sz w:val="26"/>
        </w:rPr>
      </w:pPr>
    </w:p>
    <w:p w:rsidR="00A17FD0" w:rsidRDefault="008C7F95">
      <w:pPr>
        <w:spacing w:line="273" w:lineRule="auto"/>
        <w:ind w:left="680" w:right="28"/>
        <w:rPr>
          <w:b/>
          <w:sz w:val="26"/>
        </w:rPr>
      </w:pPr>
      <w:r>
        <w:rPr>
          <w:b/>
          <w:color w:val="231F20"/>
          <w:sz w:val="26"/>
        </w:rPr>
        <w:t>АНАТОМІЯ І ФІЗІОЛОГІЯ</w:t>
      </w:r>
    </w:p>
    <w:p w:rsidR="00A17FD0" w:rsidRDefault="008C7F95">
      <w:pPr>
        <w:pStyle w:val="a3"/>
        <w:spacing w:before="10"/>
        <w:ind w:left="0" w:firstLine="0"/>
        <w:rPr>
          <w:b/>
          <w:sz w:val="33"/>
        </w:rPr>
      </w:pPr>
      <w:r>
        <w:br w:type="column"/>
      </w:r>
    </w:p>
    <w:p w:rsidR="00A17FD0" w:rsidRDefault="008C7F95">
      <w:pPr>
        <w:ind w:left="680"/>
        <w:rPr>
          <w:b/>
          <w:sz w:val="26"/>
        </w:rPr>
      </w:pPr>
      <w:r>
        <w:rPr>
          <w:b/>
          <w:color w:val="231F20"/>
          <w:spacing w:val="-9"/>
          <w:sz w:val="26"/>
        </w:rPr>
        <w:t>СОЦІОЛОГІЯ</w:t>
      </w:r>
    </w:p>
    <w:p w:rsidR="00A17FD0" w:rsidRDefault="008C7F95">
      <w:pPr>
        <w:spacing w:before="89"/>
        <w:ind w:left="680" w:right="35" w:firstLine="320"/>
        <w:rPr>
          <w:b/>
          <w:sz w:val="26"/>
        </w:rPr>
      </w:pPr>
      <w:r>
        <w:br w:type="column"/>
      </w:r>
      <w:r>
        <w:rPr>
          <w:b/>
          <w:color w:val="231F20"/>
          <w:spacing w:val="-10"/>
          <w:sz w:val="26"/>
        </w:rPr>
        <w:t>ІСТОРІЯ ПЕДАГОГІКИ</w:t>
      </w:r>
    </w:p>
    <w:p w:rsidR="00A17FD0" w:rsidRDefault="008C7F95">
      <w:pPr>
        <w:pStyle w:val="a3"/>
        <w:ind w:left="0" w:firstLine="0"/>
        <w:rPr>
          <w:b/>
          <w:sz w:val="26"/>
        </w:rPr>
      </w:pPr>
      <w:r>
        <w:br w:type="column"/>
      </w:r>
    </w:p>
    <w:p w:rsidR="00A17FD0" w:rsidRDefault="00A17FD0">
      <w:pPr>
        <w:pStyle w:val="a3"/>
        <w:spacing w:before="4"/>
        <w:ind w:left="0" w:firstLine="0"/>
        <w:rPr>
          <w:b/>
          <w:sz w:val="23"/>
        </w:rPr>
      </w:pPr>
    </w:p>
    <w:p w:rsidR="00A17FD0" w:rsidRDefault="008C7F95">
      <w:pPr>
        <w:spacing w:line="261" w:lineRule="auto"/>
        <w:ind w:left="680" w:right="684" w:firstLine="119"/>
        <w:rPr>
          <w:b/>
          <w:sz w:val="24"/>
        </w:rPr>
      </w:pPr>
      <w:r>
        <w:rPr>
          <w:b/>
          <w:color w:val="231F20"/>
          <w:sz w:val="24"/>
        </w:rPr>
        <w:t>ШКОЛО- ЗНАВСТВО</w:t>
      </w:r>
    </w:p>
    <w:p w:rsidR="00A17FD0" w:rsidRDefault="00A17FD0">
      <w:pPr>
        <w:spacing w:line="261" w:lineRule="auto"/>
        <w:rPr>
          <w:sz w:val="24"/>
        </w:rPr>
        <w:sectPr w:rsidR="00A17FD0">
          <w:type w:val="continuous"/>
          <w:pgSz w:w="16840" w:h="11900" w:orient="landscape"/>
          <w:pgMar w:top="0" w:right="1020" w:bottom="0" w:left="1920" w:header="708" w:footer="708" w:gutter="0"/>
          <w:cols w:num="4" w:space="720" w:equalWidth="0">
            <w:col w:w="2382" w:space="798"/>
            <w:col w:w="2389" w:space="1231"/>
            <w:col w:w="2403" w:space="837"/>
            <w:col w:w="3860"/>
          </w:cols>
        </w:sectPr>
      </w:pPr>
    </w:p>
    <w:p w:rsidR="00A17FD0" w:rsidRDefault="00A17FD0">
      <w:pPr>
        <w:pStyle w:val="a3"/>
        <w:ind w:left="0" w:firstLine="0"/>
        <w:rPr>
          <w:b/>
          <w:sz w:val="20"/>
        </w:rPr>
      </w:pPr>
      <w:r w:rsidRPr="00A17FD0">
        <w:pict>
          <v:shape id="_x0000_s1070" type="#_x0000_t202" style="position:absolute;margin-left:412pt;margin-top:544.3pt;width:18.05pt;height:13.3pt;z-index:-251665408;mso-position-horizontal-relative:page;mso-position-vertical-relative:page" filled="f" stroked="f">
            <v:textbox inset="0,0,0,0">
              <w:txbxContent>
                <w:p w:rsidR="00A17FD0" w:rsidRDefault="008C7F95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color w:val="231F20"/>
                      <w:sz w:val="24"/>
                    </w:rPr>
                    <w:t>395</w:t>
                  </w:r>
                </w:p>
              </w:txbxContent>
            </v:textbox>
            <w10:wrap anchorx="page" anchory="page"/>
          </v:shape>
        </w:pict>
      </w:r>
      <w:r w:rsidRPr="00A17FD0">
        <w:pict>
          <v:group id="_x0000_s1040" style="position:absolute;margin-left:77.5pt;margin-top:90.5pt;width:698.5pt;height:380.5pt;z-index:-251664384;mso-position-horizontal-relative:page;mso-position-vertical-relative:page" coordorigin="1550,1810" coordsize="13970,7610">
            <v:shape id="_x0000_s1069" style="position:absolute;left:7140;top:4780;width:2960;height:2220" coordorigin="7140,4780" coordsize="2960,2220" path="m8620,4780r-87,2l8447,4787r-84,9l8280,4808r-81,16l8120,4843r-77,22l7968,4890r-73,27l7825,4948r-67,34l7693,5018r-62,38l7573,5098r-56,43l7464,5187r-49,48l7370,5285r-42,52l7290,5391r-34,56l7226,5504r-26,59l7179,5624r-17,62l7150,5749r-7,65l7140,5880r3,66l7150,6011r12,64l7179,6137r21,61l7226,6258r30,59l7290,6373r38,55l7370,6481r45,51l7464,6581r53,47l7573,6673r58,42l7693,6754r65,38l7825,6826r70,32l7968,6886r75,26l8120,6935r79,19l8280,6970r83,13l8447,6992r86,6l8620,7000r87,-2l8793,6992r84,-9l8960,6970r81,-16l9120,6935r77,-23l9272,6886r73,-28l9415,6826r67,-34l9547,6754r62,-39l9667,6673r56,-45l9776,6581r49,-49l9870,6481r42,-53l9950,6373r34,-56l10014,6258r26,-60l10061,6137r17,-62l10090,6011r7,-65l10100,5880r-3,-66l10090,5749r-12,-63l10061,5624r-21,-61l10014,5504r-30,-57l9950,5391r-38,-54l9870,5285r-45,-50l9776,5187r-53,-46l9668,5098r-59,-42l9547,5018r-65,-36l9415,4948r-70,-31l9272,4890r-75,-25l9120,4843r-79,-19l8960,4808r-83,-12l8793,4787r-86,-5l8620,4780xe" fillcolor="#828386" stroked="f">
              <v:path arrowok="t"/>
            </v:shape>
            <v:shape id="_x0000_s1068" style="position:absolute;left:7100;top:4740;width:2960;height:2220" coordorigin="7100,4740" coordsize="2960,2220" path="m8580,4740r-87,2l8407,4747r-84,9l8240,4768r-81,16l8080,4803r-77,22l7928,4850r-73,27l7785,4908r-67,34l7653,4978r-62,38l7533,5058r-56,43l7424,5147r-49,48l7330,5245r-42,52l7250,5351r-34,56l7186,5464r-26,59l7139,5584r-17,62l7110,5709r-7,65l7100,5840r3,66l7110,5971r12,64l7139,6097r21,61l7186,6218r30,59l7250,6333r38,55l7330,6441r45,51l7424,6541r53,47l7533,6633r58,42l7653,6714r65,38l7785,6786r70,32l7928,6846r75,26l8080,6895r79,19l8240,6930r83,13l8407,6952r86,6l8580,6960r87,-2l8753,6952r84,-9l8920,6930r81,-16l9080,6895r77,-23l9232,6846r73,-28l9375,6786r67,-34l9507,6714r62,-39l9627,6633r56,-45l9736,6541r49,-49l9830,6441r42,-53l9910,6333r34,-56l9974,6218r26,-60l10021,6097r17,-62l10050,5971r7,-65l10060,5840r-3,-66l10050,5709r-12,-63l10021,5584r-21,-61l9974,5464r-30,-57l9910,5351r-38,-54l9830,5245r-45,-50l9736,5147r-53,-46l9628,5058r-59,-42l9507,4978r-65,-36l9375,4908r-70,-31l9232,4850r-75,-25l9080,4803r-79,-19l8920,4768r-83,-12l8753,4747r-86,-5l8580,4740xe" stroked="f">
              <v:path arrowok="t"/>
            </v:shape>
            <v:shape id="_x0000_s1067" style="position:absolute;left:7100;top:4740;width:2960;height:2220" coordorigin="7100,4740" coordsize="2960,2220" path="m8580,4740r-87,2l8407,4747r-84,9l8240,4768r-81,16l8080,4803r-77,22l7928,4850r-73,27l7785,4908r-67,34l7653,4978r-62,38l7533,5058r-56,43l7424,5147r-49,48l7330,5245r-42,52l7250,5351r-34,56l7186,5464r-26,59l7139,5584r-17,62l7110,5709r-7,65l7100,5840r3,66l7110,5971r12,64l7139,6097r21,61l7186,6218r30,59l7250,6333r38,55l7330,6441r45,51l7424,6541r53,47l7533,6633r58,42l7653,6714r65,38l7785,6786r70,32l7928,6846r75,26l8080,6895r79,19l8240,6930r83,13l8407,6952r86,6l8580,6960r87,-2l8753,6952r84,-9l8920,6930r81,-16l9080,6895r77,-23l9232,6846r73,-28l9375,6786r67,-34l9507,6714r62,-39l9628,6633r55,-45l9736,6541r49,-49l9830,6441r42,-53l9910,6333r34,-56l9974,6218r26,-60l10021,6097r17,-62l10050,5971r7,-65l10060,5840r-3,-66l10050,5709r-12,-63l10021,5584r-21,-61l9974,5464r-30,-57l9910,5351r-38,-54l9830,5245r-45,-50l9736,5147r-53,-46l9628,5058r-59,-42l9507,4978r-65,-36l9375,4908r-70,-31l9232,4850r-75,-25l9080,4803r-79,-19l8920,4768r-83,-12l8753,4747r-86,-5l8580,4740e" filled="f" strokecolor="#231f20" strokeweight="1pt">
              <v:path arrowok="t"/>
            </v:shape>
            <v:shape id="_x0000_s1066" style="position:absolute;left:12320;top:2200;width:2960;height:2220" coordorigin="12320,2200" coordsize="2960,2220" path="m13800,2200r-85,2l13631,2208r-83,9l13466,2230r-80,16l13308,2265r-77,23l13157,2314r-73,28l13014,2374r-67,34l12882,2446r-63,39l12760,2528r-56,44l12651,2619r-50,49l12555,2719r-43,53l12473,2827r-34,56l12408,2942r-26,60l12360,3063r-17,62l12330,3189r-7,65l12320,3320r3,64l12330,3447r13,62l12360,3570r22,60l12408,3688r31,57l12473,3800r39,54l12555,3906r46,51l12651,4005r53,46l12760,4095r59,42l12882,4176r65,37l13014,4247r70,31l13157,4307r74,26l13308,4355r78,19l13466,4391r82,12l13631,4412r84,6l13800,4420r87,-2l13973,4412r84,-9l14140,4391r81,-17l14300,4355r77,-22l14452,4307r73,-29l14595,4247r67,-34l14727,4176r62,-39l14848,4095r55,-44l14956,4005r49,-48l15050,3906r42,-52l15130,3800r34,-55l15194,3688r26,-58l15241,3570r17,-61l15270,3447r7,-63l15280,3320r-3,-66l15270,3189r-12,-64l15241,3063r-21,-61l15194,2942r-30,-59l15130,2827r-38,-55l15050,2719r-45,-51l14956,2619r-53,-47l14848,2528r-59,-43l14727,2446r-65,-38l14595,2374r-70,-32l14452,2314r-75,-26l14300,2265r-79,-19l14140,2230r-83,-13l13973,2208r-86,-6l13800,2200xe" fillcolor="#828386" stroked="f">
              <v:path arrowok="t"/>
            </v:shape>
            <v:shape id="_x0000_s1065" style="position:absolute;left:12280;top:2160;width:2960;height:2220" coordorigin="12280,2160" coordsize="2960,2220" path="m13760,2160r-85,2l13591,2168r-83,9l13426,2190r-80,16l13268,2225r-77,23l13117,2274r-73,28l12974,2334r-67,34l12842,2406r-63,39l12720,2488r-56,44l12611,2579r-50,49l12515,2679r-43,53l12433,2787r-34,56l12368,2902r-26,60l12320,3023r-17,62l12290,3149r-7,65l12280,3280r3,64l12290,3407r13,62l12320,3530r22,60l12368,3648r31,57l12433,3760r39,54l12515,3866r46,51l12611,3965r53,46l12720,4055r59,42l12842,4136r65,37l12974,4207r70,31l13117,4267r74,26l13268,4315r78,19l13426,4351r82,12l13591,4372r84,6l13760,4380r87,-2l13933,4372r84,-9l14100,4351r81,-17l14260,4315r77,-22l14412,4267r73,-29l14555,4207r67,-34l14687,4136r62,-39l14808,4055r55,-44l14916,3965r49,-48l15010,3866r42,-52l15090,3760r34,-55l15154,3648r26,-58l15201,3530r17,-61l15230,3407r7,-63l15240,3280r-3,-66l15230,3149r-12,-64l15201,3023r-21,-61l15154,2902r-30,-59l15090,2787r-38,-55l15010,2679r-45,-51l14916,2579r-53,-47l14808,2488r-59,-43l14687,2406r-65,-38l14555,2334r-70,-32l14412,2274r-75,-26l14260,2225r-79,-19l14100,2190r-83,-13l13933,2168r-86,-6l13760,2160xe" stroked="f">
              <v:path arrowok="t"/>
            </v:shape>
            <v:shape id="_x0000_s1064" style="position:absolute;left:12280;top:2160;width:2960;height:2220" coordorigin="12280,2160" coordsize="2960,2220" path="m13760,2160r-85,2l13591,2168r-83,9l13426,2190r-80,16l13268,2225r-77,23l13117,2274r-73,28l12974,2334r-67,34l12842,2406r-63,39l12720,2488r-56,44l12611,2579r-50,49l12515,2679r-43,53l12433,2787r-34,56l12368,2902r-26,60l12320,3023r-17,62l12290,3149r-7,65l12280,3280r3,64l12290,3407r13,62l12320,3530r22,60l12368,3648r31,57l12433,3760r39,54l12515,3866r46,51l12611,3965r53,46l12720,4055r59,42l12842,4136r65,37l12974,4207r70,31l13117,4267r74,25l13268,4315r78,19l13426,4351r82,12l13591,4372r84,6l13760,4380r87,-2l13933,4372r84,-9l14100,4351r81,-17l14260,4315r77,-22l14412,4267r73,-29l14555,4207r67,-34l14687,4136r62,-39l14808,4055r55,-44l14916,3965r49,-48l15010,3866r42,-52l15090,3760r34,-55l15154,3648r26,-58l15201,3530r17,-61l15230,3407r7,-63l15240,3280r-3,-66l15230,3149r-12,-64l15201,3023r-21,-61l15154,2902r-30,-59l15090,2787r-38,-55l15010,2679r-45,-51l14916,2579r-53,-47l14808,2488r-59,-43l14687,2406r-65,-38l14555,2334r-70,-32l14412,2274r-75,-26l14260,2225r-79,-19l14100,2190r-83,-13l13933,2168r-86,-6l13760,2160e" filled="f" strokecolor="#231f20" strokeweight="1pt">
              <v:path arrowok="t"/>
            </v:shape>
            <v:shape id="_x0000_s1063" style="position:absolute;left:8800;top:1860;width:2960;height:2240" coordorigin="8800,1860" coordsize="2960,2240" path="m10280,1860r-87,2l10107,1868r-84,9l9940,1890r-81,16l9780,1925r-77,23l9628,1974r-73,28l9485,2034r-67,34l9353,2106r-62,39l9233,2188r-56,44l9124,2279r-49,49l9030,2379r-42,53l8950,2487r-34,56l8886,2602r-26,60l8839,2723r-17,62l8810,2849r-7,65l8800,2980r3,66l8810,3111r12,64l8839,3237r21,61l8886,3358r30,59l8950,3473r38,55l9030,3581r45,51l9124,3681r53,47l9233,3773r58,42l9353,3854r65,38l9485,3926r70,32l9628,3986r75,26l9780,4035r79,19l9940,4070r83,13l10107,4092r86,6l10280,4100r87,-2l10453,4092r84,-9l10620,4070r81,-16l10780,4035r77,-23l10932,3986r73,-28l11075,3926r67,-34l11207,3854r62,-39l11328,3773r55,-45l11436,3681r49,-49l11530,3581r42,-53l11610,3473r34,-56l11674,3358r26,-60l11721,3237r17,-62l11750,3111r7,-65l11760,2980r-3,-66l11750,2849r-12,-64l11721,2723r-21,-61l11674,2602r-30,-59l11610,2487r-38,-55l11530,2379r-45,-51l11436,2279r-53,-47l11328,2188r-59,-43l11207,2106r-65,-38l11075,2034r-70,-32l10932,1974r-75,-26l10780,1925r-79,-19l10620,1890r-83,-13l10453,1868r-86,-6l10280,1860xe" fillcolor="#828386" stroked="f">
              <v:path arrowok="t"/>
            </v:shape>
            <v:shape id="_x0000_s1062" style="position:absolute;left:8760;top:1820;width:2960;height:2240" coordorigin="8760,1820" coordsize="2960,2240" path="m10240,1820r-87,2l10067,1828r-84,9l9900,1850r-81,16l9740,1885r-77,23l9588,1934r-73,28l9445,1994r-67,34l9313,2066r-62,39l9193,2148r-56,44l9084,2239r-49,49l8990,2339r-42,53l8910,2447r-34,56l8846,2562r-26,60l8799,2683r-17,62l8770,2809r-7,65l8760,2940r3,66l8770,3071r12,64l8799,3197r21,61l8846,3318r30,59l8910,3433r38,55l8990,3541r45,51l9084,3641r53,47l9193,3733r58,42l9313,3814r65,38l9445,3886r70,32l9588,3946r75,26l9740,3995r79,19l9900,4030r83,13l10067,4052r86,6l10240,4060r87,-2l10413,4052r84,-9l10580,4030r81,-16l10740,3995r77,-23l10892,3946r73,-28l11035,3886r67,-34l11167,3814r62,-39l11288,3733r55,-45l11396,3641r49,-49l11490,3541r42,-53l11570,3433r34,-56l11634,3318r26,-60l11681,3197r17,-62l11710,3071r7,-65l11720,2940r-3,-66l11710,2809r-12,-64l11681,2683r-21,-61l11634,2562r-30,-59l11570,2447r-38,-55l11490,2339r-45,-51l11396,2239r-53,-47l11288,2148r-59,-43l11167,2066r-65,-38l11035,1994r-70,-32l10892,1934r-75,-26l10740,1885r-79,-19l10580,1850r-83,-13l10413,1828r-86,-6l10240,1820xe" stroked="f">
              <v:path arrowok="t"/>
            </v:shape>
            <v:shape id="_x0000_s1061" style="position:absolute;left:8760;top:1820;width:2960;height:2240" coordorigin="8760,1820" coordsize="2960,2240" path="m10240,1820r-87,2l10067,1828r-84,9l9900,1850r-81,16l9740,1885r-77,23l9588,1934r-73,28l9445,1994r-67,34l9313,2066r-62,39l9193,2148r-56,44l9084,2239r-49,49l8990,2339r-42,53l8910,2447r-34,56l8846,2562r-26,60l8799,2683r-17,62l8770,2809r-7,65l8760,2940r3,66l8770,3071r12,64l8799,3197r21,61l8846,3318r30,59l8910,3433r38,55l8990,3541r45,51l9084,3641r53,47l9193,3733r58,42l9313,3814r65,38l9445,3886r70,32l9588,3946r75,26l9740,3995r79,19l9900,4030r83,13l10067,4052r86,6l10240,4060r87,-2l10413,4052r84,-9l10580,4030r81,-16l10740,3995r77,-23l10892,3946r73,-28l11035,3886r67,-34l11167,3814r62,-39l11288,3733r55,-45l11396,3641r49,-49l11490,3541r42,-53l11570,3433r34,-56l11634,3318r26,-60l11681,3197r17,-62l11710,3071r7,-65l11720,2940r-3,-66l11710,2809r-12,-64l11681,2683r-21,-61l11634,2562r-30,-59l11570,2447r-38,-55l11490,2339r-45,-51l11396,2239r-53,-47l11288,2148r-59,-43l11167,2066r-65,-38l11035,1994r-70,-32l10892,1934r-75,-26l10740,1885r-79,-19l10580,1850r-83,-13l10413,1828r-86,-6l10240,1820e" filled="f" strokecolor="#231f20" strokeweight="1pt">
              <v:path arrowok="t"/>
            </v:shape>
            <v:shape id="_x0000_s1060" type="#_x0000_t75" style="position:absolute;left:8750;top:4050;width:6770;height:5330">
              <v:imagedata r:id="rId93" o:title=""/>
            </v:shape>
            <v:shape id="_x0000_s1059" style="position:absolute;left:2100;top:6920;width:6020;height:2460" coordorigin="2100,6920" coordsize="6020,2460" o:spt="100" adj="0,,0" path="m5060,8260r-3,-64l5050,8133r-12,-62l5021,8010r-21,-60l4974,7892r-30,-57l4910,7780r-38,-54l4830,7674r-45,-51l4736,7575r-53,-46l4628,7485r-59,-42l4507,7404r-65,-37l4375,7333r-70,-31l4232,7273r-75,-26l4080,7225r-79,-19l3920,7189r-83,-12l3753,7168r-86,-6l3580,7160r-87,2l3407,7168r-84,9l3240,7189r-81,17l3080,7225r-77,22l2928,7273r-73,29l2785,7333r-67,34l2653,7404r-62,39l2533,7485r-56,44l2424,7575r-49,48l2330,7674r-42,52l2250,7780r-34,55l2186,7892r-26,58l2139,8010r-17,61l2110,8133r-7,63l2100,8260r3,66l2110,8391r12,64l2139,8517r21,61l2186,8638r30,59l2250,8753r38,55l2330,8861r45,51l2424,8961r53,47l2533,9052r58,43l2653,9134r65,38l2785,9206r70,32l2928,9266r75,26l3080,9315r79,19l3240,9350r83,13l3407,9372r86,6l3580,9380r87,-2l3753,9372r84,-9l3920,9350r81,-16l4080,9315r77,-23l4232,9266r73,-28l4375,9206r67,-34l4507,9134r62,-39l4627,9052r56,-44l4736,8961r49,-49l4830,8861r42,-53l4910,8753r34,-56l4974,8638r26,-60l5021,8517r17,-62l5050,8391r7,-65l5060,8260m8120,8040r-3,-66l8110,7909r-12,-64l8081,7783r-21,-61l8034,7662r-30,-59l7970,7547r-38,-55l7890,7439r-45,-51l7796,7339r-53,-47l7688,7247r-59,-42l7567,7166r-65,-38l7435,7094r-70,-32l7292,7034r-75,-26l7140,6985r-79,-19l6980,6950r-83,-13l6813,6928r-86,-6l6640,6920r-85,2l6471,6928r-83,9l6306,6950r-80,16l6148,6985r-77,23l5997,7034r-73,28l5854,7094r-67,34l5722,7166r-63,39l5600,7247r-56,45l5491,7339r-50,49l5395,7439r-43,53l5313,7547r-34,56l5248,7662r-26,60l5200,7783r-17,62l5170,7909r-7,65l5160,8040r3,66l5170,8171r13,64l5200,8297r22,61l5248,8418r31,59l5313,8533r39,55l5395,8641r46,51l5491,8741r53,47l5600,8832r59,43l5722,8914r65,38l5854,8986r70,32l5997,9046r74,26l6148,9095r78,19l6306,9130r82,13l6471,9152r84,6l6640,9160r87,-2l6813,9152r84,-9l6980,9130r81,-16l7140,9095r77,-23l7292,9046r73,-28l7435,8986r67,-34l7567,8914r62,-39l7687,8832r56,-44l7796,8741r49,-49l7890,8641r42,-53l7970,8533r34,-56l8034,8418r26,-60l8081,8297r17,-62l8110,8171r7,-65l8120,8040e" fillcolor="#828386" stroked="f">
              <v:stroke joinstyle="round"/>
              <v:formulas/>
              <v:path arrowok="t" o:connecttype="segments"/>
            </v:shape>
            <v:shape id="_x0000_s1058" style="position:absolute;left:2060;top:7120;width:2960;height:2220" coordorigin="2060,7120" coordsize="2960,2220" path="m3540,7120r-87,2l3367,7128r-84,9l3200,7149r-81,17l3040,7185r-77,23l2888,7233r-73,29l2745,7293r-67,34l2613,7364r-62,39l2493,7445r-56,44l2384,7535r-49,48l2290,7634r-42,52l2210,7740r-34,55l2146,7852r-26,58l2099,7970r-17,61l2070,8093r-7,63l2060,8220r3,66l2070,8351r12,64l2099,8477r21,61l2146,8598r30,59l2210,8713r38,55l2290,8821r45,51l2384,8921r53,47l2493,9013r58,42l2613,9094r65,38l2745,9166r70,32l2888,9226r75,26l3040,9275r79,19l3200,9310r83,13l3367,9332r86,6l3540,9340r87,-2l3713,9332r84,-9l3880,9310r81,-16l4040,9275r77,-23l4192,9226r73,-28l4335,9166r67,-34l4467,9094r62,-39l4587,9013r56,-45l4696,8921r49,-49l4790,8821r42,-53l4870,8713r34,-56l4934,8598r26,-60l4981,8477r17,-62l5010,8351r7,-65l5020,8220r-3,-64l5010,8093r-12,-62l4981,7970r-21,-60l4934,7852r-30,-57l4870,7740r-38,-54l4790,7634r-45,-51l4696,7535r-53,-46l4588,7445r-59,-42l4467,7364r-65,-37l4335,7293r-70,-31l4192,7233r-75,-25l4040,7185r-79,-19l3880,7149r-83,-12l3713,7128r-86,-6l3540,7120xe" stroked="f">
              <v:path arrowok="t"/>
            </v:shape>
            <v:shape id="_x0000_s1057" style="position:absolute;left:2060;top:7120;width:2960;height:2220" coordorigin="2060,7120" coordsize="2960,2220" path="m3540,7120r-87,2l3367,7128r-84,9l3200,7149r-81,17l3040,7185r-77,23l2888,7233r-73,29l2745,7293r-67,34l2613,7364r-62,39l2493,7445r-56,44l2384,7535r-49,48l2290,7634r-42,52l2210,7740r-34,55l2146,7852r-26,58l2099,7970r-17,61l2070,8093r-7,63l2060,8220r3,66l2070,8351r12,64l2099,8477r21,61l2146,8598r30,59l2210,8713r38,55l2290,8821r45,51l2384,8921r53,47l2493,9013r58,42l2613,9094r65,38l2745,9166r70,32l2888,9226r75,26l3040,9275r79,19l3200,9310r83,13l3367,9332r86,6l3540,9340r87,-2l3713,9332r84,-9l3880,9310r81,-16l4040,9275r77,-23l4192,9226r73,-28l4335,9166r67,-34l4467,9094r62,-39l4588,9013r55,-45l4696,8921r49,-49l4790,8821r42,-53l4870,8713r34,-56l4934,8598r26,-60l4981,8477r17,-62l5010,8351r7,-65l5020,8220r-3,-64l5010,8093r-12,-62l4981,7970r-21,-60l4934,7852r-30,-57l4870,7740r-38,-54l4790,7634r-45,-51l4696,7535r-53,-46l4588,7445r-59,-42l4467,7364r-65,-37l4335,7293r-70,-31l4192,7233r-75,-25l4040,7185r-79,-19l3880,7149r-83,-12l3713,7128r-86,-6l3540,7120e" filled="f" strokecolor="#231f20" strokeweight="1pt">
              <v:path arrowok="t"/>
            </v:shape>
            <v:shape id="_x0000_s1056" style="position:absolute;left:5120;top:6880;width:2960;height:2240" coordorigin="5120,6880" coordsize="2960,2240" path="m6600,6880r-85,2l6431,6888r-83,9l6266,6910r-80,16l6108,6945r-77,23l5957,6994r-73,28l5814,7054r-67,34l5682,7126r-63,39l5560,7208r-56,44l5451,7299r-50,49l5355,7399r-43,53l5273,7507r-34,56l5208,7622r-26,60l5160,7743r-17,62l5130,7869r-7,65l5120,8000r3,66l5130,8131r13,64l5160,8257r22,61l5208,8378r31,59l5273,8493r39,55l5355,8601r46,51l5451,8701r53,47l5560,8793r59,42l5682,8874r65,38l5814,8946r70,32l5957,9006r74,26l6108,9055r78,19l6266,9090r82,13l6431,9112r84,6l6600,9120r87,-2l6773,9112r84,-9l6940,9090r81,-16l7100,9055r77,-23l7252,9006r73,-28l7395,8946r67,-34l7527,8874r62,-39l7647,8793r56,-45l7756,8701r49,-49l7850,8601r42,-53l7930,8493r34,-56l7994,8378r26,-60l8041,8257r17,-62l8070,8131r7,-65l8080,8000r-3,-66l8070,7869r-12,-64l8041,7743r-21,-61l7994,7622r-30,-59l7930,7507r-38,-55l7850,7399r-45,-51l7756,7299r-53,-47l7648,7208r-59,-43l7527,7126r-65,-38l7395,7054r-70,-32l7252,6994r-75,-26l7100,6945r-79,-19l6940,6910r-83,-13l6773,6888r-86,-6l6600,6880xe" stroked="f">
              <v:path arrowok="t"/>
            </v:shape>
            <v:shape id="_x0000_s1055" style="position:absolute;left:5120;top:6880;width:2960;height:2240" coordorigin="5120,6880" coordsize="2960,2240" path="m6600,6880r-85,2l6431,6888r-83,9l6266,6910r-80,16l6108,6945r-77,23l5957,6994r-73,28l5814,7054r-67,34l5682,7126r-63,39l5560,7208r-56,44l5451,7299r-50,49l5355,7399r-43,53l5273,7507r-34,56l5208,7622r-26,60l5160,7743r-17,62l5130,7869r-7,65l5120,8000r3,66l5130,8131r13,64l5160,8257r22,61l5208,8378r31,59l5273,8493r39,55l5355,8601r46,51l5451,8701r53,47l5560,8793r59,42l5682,8874r65,38l5814,8946r70,32l5957,9006r74,26l6108,9055r78,19l6266,9090r82,13l6431,9112r84,6l6600,9120r87,-2l6773,9112r84,-9l6940,9090r81,-16l7100,9055r77,-23l7252,9006r73,-28l7395,8946r67,-34l7527,8874r62,-39l7648,8793r55,-45l7756,8701r49,-49l7850,8601r42,-53l7930,8493r34,-56l7994,8378r26,-60l8041,8257r17,-62l8070,8131r7,-65l8080,8000r-3,-66l8070,7869r-12,-64l8041,7743r-21,-61l7994,7622r-30,-59l7930,7507r-38,-55l7850,7399r-45,-51l7756,7299r-53,-47l7648,7208r-59,-43l7527,7126r-65,-38l7395,7054r-70,-32l7252,6994r-75,-26l7100,6945r-79,-19l6940,6910r-83,-13l6773,6888r-86,-6l6600,6880e" filled="f" strokecolor="#231f20" strokeweight="1pt">
              <v:path arrowok="t"/>
            </v:shape>
            <v:shape id="_x0000_s1054" style="position:absolute;left:5320;top:1860;width:2960;height:2240" coordorigin="5320,1860" coordsize="2960,2240" path="m6800,1860r-87,2l6627,1868r-84,9l6460,1890r-81,16l6300,1925r-77,23l6148,1974r-73,28l6005,2034r-67,34l5873,2106r-62,39l5753,2188r-56,44l5644,2279r-49,49l5550,2379r-42,53l5470,2487r-34,56l5406,2602r-26,60l5359,2723r-17,62l5330,2849r-7,65l5320,2980r3,66l5330,3111r12,64l5359,3237r21,61l5406,3358r30,59l5470,3473r38,55l5550,3581r45,51l5644,3681r53,47l5753,3773r58,42l5873,3854r65,38l6005,3926r70,32l6148,3986r75,26l6300,4035r79,19l6460,4070r83,13l6627,4092r86,6l6800,4100r87,-2l6973,4092r84,-9l7140,4070r81,-16l7300,4035r77,-23l7452,3986r73,-28l7595,3926r67,-34l7727,3854r62,-39l7847,3773r56,-45l7956,3681r49,-49l8050,3581r42,-53l8130,3473r34,-56l8194,3358r26,-60l8241,3237r17,-62l8270,3111r7,-65l8280,2980r-3,-66l8270,2849r-12,-64l8241,2723r-21,-61l8194,2602r-30,-59l8130,2487r-38,-55l8050,2379r-45,-51l7956,2279r-53,-47l7848,2188r-59,-43l7727,2106r-65,-38l7595,2034r-70,-32l7452,1974r-75,-26l7300,1925r-79,-19l7140,1890r-83,-13l6973,1868r-86,-6l6800,1860xe" fillcolor="#828386" stroked="f">
              <v:path arrowok="t"/>
            </v:shape>
            <v:shape id="_x0000_s1053" style="position:absolute;left:5280;top:1820;width:2960;height:2240" coordorigin="5280,1820" coordsize="2960,2240" path="m6760,1820r-87,2l6587,1828r-84,9l6420,1850r-81,16l6260,1885r-77,23l6108,1934r-73,28l5965,1994r-67,34l5833,2066r-62,39l5713,2148r-56,44l5604,2239r-49,49l5510,2339r-42,53l5430,2447r-34,56l5366,2562r-26,60l5319,2683r-17,62l5290,2809r-7,65l5280,2940r3,66l5290,3071r12,64l5319,3197r21,61l5366,3318r30,59l5430,3433r38,55l5510,3541r45,51l5604,3641r53,47l5713,3733r58,42l5833,3814r65,38l5965,3886r70,32l6108,3946r75,26l6260,3995r79,19l6420,4030r83,13l6587,4052r86,6l6760,4060r87,-2l6933,4052r84,-9l7100,4030r81,-16l7260,3995r77,-23l7412,3946r73,-28l7555,3886r67,-34l7687,3814r62,-39l7807,3733r56,-45l7916,3641r49,-49l8010,3541r42,-53l8090,3433r34,-56l8154,3318r26,-60l8201,3197r17,-62l8230,3071r7,-65l8240,2940r-3,-66l8230,2809r-12,-64l8201,2683r-21,-61l8154,2562r-30,-59l8090,2447r-38,-55l8010,2339r-45,-51l7916,2239r-53,-47l7808,2148r-59,-43l7687,2066r-65,-38l7555,1994r-70,-32l7412,1934r-75,-26l7260,1885r-79,-19l7100,1850r-83,-13l6933,1828r-86,-6l6760,1820xe" stroked="f">
              <v:path arrowok="t"/>
            </v:shape>
            <v:shape id="_x0000_s1052" style="position:absolute;left:5280;top:1820;width:2960;height:2240" coordorigin="5280,1820" coordsize="2960,2240" path="m6760,1820r-87,2l6587,1828r-84,9l6420,1850r-81,16l6260,1885r-77,23l6108,1934r-73,28l5965,1994r-67,34l5833,2066r-62,39l5713,2148r-56,44l5604,2239r-49,49l5510,2339r-42,53l5430,2447r-34,56l5366,2562r-26,60l5319,2683r-17,62l5290,2809r-7,65l5280,2940r3,66l5290,3071r12,64l5319,3197r21,61l5366,3318r30,59l5430,3433r38,55l5510,3541r45,51l5604,3641r53,47l5713,3733r58,42l5833,3814r65,38l5965,3886r70,32l6108,3946r75,26l6260,3995r79,19l6420,4030r83,13l6587,4052r86,6l6760,4060r87,-2l6933,4052r84,-9l7100,4030r81,-16l7260,3995r77,-23l7412,3946r73,-28l7555,3886r67,-34l7687,3814r62,-39l7808,3733r55,-45l7916,3641r49,-49l8010,3541r42,-53l8090,3433r34,-56l8154,3318r26,-60l8201,3197r17,-62l8230,3071r7,-65l8240,2940r-3,-66l8230,2809r-12,-64l8201,2683r-21,-61l8154,2562r-30,-59l8090,2447r-38,-55l8010,2339r-45,-51l7916,2239r-53,-47l7808,2148r-59,-43l7687,2066r-65,-38l7555,1994r-70,-32l7412,1934r-75,-26l7260,1885r-79,-19l7100,1850r-83,-13l6933,1828r-86,-6l6760,1820e" filled="f" strokecolor="#231f20" strokeweight="1pt">
              <v:path arrowok="t"/>
            </v:shape>
            <v:line id="_x0000_s1051" style="position:absolute" from="7000,4060" to="7640,4980" strokecolor="#231f20" strokeweight="1pt"/>
            <v:shape id="_x0000_s1050" style="position:absolute;left:1780;top:2360;width:2960;height:2220" coordorigin="1780,2360" coordsize="2960,2220" path="m3260,2360r-87,2l3087,2368r-84,9l2920,2390r-81,16l2760,2425r-77,23l2608,2474r-73,28l2465,2534r-67,34l2333,2606r-62,39l2212,2688r-55,44l2104,2779r-49,49l2010,2879r-42,53l1930,2987r-34,56l1866,3102r-26,60l1819,3223r-17,62l1790,3349r-7,65l1780,3480r3,64l1790,3607r12,62l1819,3730r21,60l1866,3848r30,57l1930,3960r38,54l2010,4066r45,51l2104,4165r53,46l2213,4255r58,42l2333,4336r65,37l2465,4407r70,31l2608,4467r75,26l2760,4515r79,19l2920,4551r83,12l3087,4572r86,6l3260,4580r87,-2l3433,4572r84,-9l3600,4551r81,-17l3760,4515r77,-22l3912,4467r73,-29l4055,4407r67,-34l4187,4336r62,-39l4308,4255r55,-44l4416,4165r49,-48l4510,4066r42,-52l4590,3960r34,-55l4654,3848r26,-58l4701,3730r17,-61l4730,3607r7,-63l4740,3480r-3,-66l4730,3349r-12,-64l4701,3223r-21,-61l4654,3102r-30,-59l4590,2987r-38,-55l4510,2879r-45,-51l4416,2779r-53,-47l4308,2688r-59,-43l4187,2606r-65,-38l4055,2534r-70,-32l3912,2474r-75,-26l3760,2425r-79,-19l3600,2390r-83,-13l3433,2368r-86,-6l3260,2360xe" fillcolor="#828386" stroked="f">
              <v:path arrowok="t"/>
            </v:shape>
            <v:shape id="_x0000_s1049" style="position:absolute;left:1740;top:2320;width:2960;height:2220" coordorigin="1740,2320" coordsize="2960,2220" path="m3220,2320r-87,2l3047,2328r-84,9l2880,2350r-81,16l2720,2385r-77,23l2568,2434r-73,28l2425,2494r-67,34l2293,2566r-62,39l2172,2648r-55,44l2064,2739r-49,49l1970,2839r-42,53l1890,2947r-34,56l1826,3062r-26,60l1779,3183r-17,62l1750,3309r-7,65l1740,3440r3,64l1750,3567r12,62l1779,3690r21,60l1826,3808r30,57l1890,3920r38,54l1970,4026r45,51l2064,4125r53,46l2173,4215r58,42l2293,4296r65,37l2425,4367r70,31l2568,4427r75,26l2720,4475r79,19l2880,4511r83,12l3047,4532r86,6l3220,4540r87,-2l3393,4532r84,-9l3560,4511r81,-17l3720,4475r77,-22l3872,4427r73,-29l4015,4367r67,-34l4147,4296r62,-39l4268,4215r55,-44l4376,4125r49,-48l4470,4026r42,-52l4550,3920r34,-55l4614,3808r26,-58l4661,3690r17,-61l4690,3567r7,-63l4700,3440r-3,-66l4690,3309r-12,-64l4661,3183r-21,-61l4614,3062r-30,-59l4550,2947r-38,-55l4470,2839r-45,-51l4376,2739r-53,-47l4268,2648r-59,-43l4147,2566r-65,-38l4015,2494r-70,-32l3872,2434r-75,-26l3720,2385r-79,-19l3560,2350r-83,-13l3393,2328r-86,-6l3220,2320xe" stroked="f">
              <v:path arrowok="t"/>
            </v:shape>
            <v:shape id="_x0000_s1048" style="position:absolute;left:1740;top:2320;width:2960;height:2220" coordorigin="1740,2320" coordsize="2960,2220" path="m3220,2320r-87,2l3047,2328r-84,9l2880,2350r-81,16l2720,2385r-77,23l2568,2434r-73,28l2425,2494r-67,34l2293,2566r-62,39l2173,2648r-56,44l2064,2739r-49,49l1970,2839r-42,53l1890,2947r-34,56l1826,3062r-26,60l1779,3183r-17,62l1750,3309r-7,65l1740,3440r3,64l1750,3567r12,62l1779,3690r21,60l1826,3808r30,57l1890,3920r38,54l1970,4026r45,51l2064,4125r53,46l2173,4215r58,42l2293,4296r65,37l2425,4367r70,31l2568,4427r75,25l2720,4475r79,19l2880,4511r83,12l3047,4532r86,6l3220,4540r87,-2l3393,4532r84,-9l3560,4511r81,-17l3720,4475r77,-22l3872,4427r73,-29l4015,4367r67,-34l4147,4296r62,-39l4268,4215r55,-44l4376,4125r49,-48l4470,4026r42,-52l4550,3920r34,-55l4614,3808r26,-58l4661,3690r17,-61l4690,3567r7,-63l4700,3440r-3,-66l4690,3309r-12,-64l4661,3183r-21,-61l4614,3062r-30,-59l4550,2947r-38,-55l4470,2839r-45,-51l4376,2739r-53,-47l4268,2648r-59,-43l4147,2566r-65,-38l4015,2494r-70,-32l3872,2434r-75,-26l3720,2385r-79,-19l3560,2350r-83,-13l3393,2328r-86,-6l3220,2320e" filled="f" strokecolor="#231f20" strokeweight="1pt">
              <v:path arrowok="t"/>
            </v:shape>
            <v:shape id="_x0000_s1047" style="position:absolute;left:1600;top:4780;width:2960;height:2220" coordorigin="1600,4780" coordsize="2960,2220" path="m3080,4780r-87,2l2907,4787r-84,9l2740,4808r-81,16l2580,4843r-77,22l2428,4890r-73,27l2285,4948r-67,34l2153,5018r-62,38l2032,5098r-55,43l1924,5187r-49,48l1830,5285r-42,52l1750,5391r-34,56l1686,5504r-26,59l1639,5624r-17,62l1610,5749r-7,65l1600,5880r3,66l1610,6011r12,64l1639,6137r21,61l1686,6258r30,59l1750,6373r38,55l1830,6481r45,51l1924,6581r53,47l2033,6673r58,42l2153,6754r65,38l2285,6826r70,32l2428,6886r75,26l2580,6935r79,19l2740,6970r83,13l2907,6992r86,6l3080,7000r87,-2l3253,6992r84,-9l3420,6970r81,-16l3580,6935r77,-23l3732,6886r73,-28l3875,6826r67,-34l4007,6754r62,-39l4127,6673r56,-45l4236,6581r49,-49l4330,6481r42,-53l4410,6373r34,-56l4474,6258r26,-60l4521,6137r17,-62l4550,6011r7,-65l4560,5880r-3,-66l4550,5749r-12,-63l4521,5624r-21,-61l4474,5504r-30,-57l4410,5391r-38,-54l4330,5285r-45,-50l4236,5187r-53,-46l4128,5098r-59,-42l4007,5018r-65,-36l3875,4948r-70,-31l3732,4890r-75,-25l3580,4843r-79,-19l3420,4808r-83,-12l3253,4787r-86,-5l3080,4780xe" fillcolor="#828386" stroked="f">
              <v:path arrowok="t"/>
            </v:shape>
            <v:shape id="_x0000_s1046" style="position:absolute;left:1560;top:4740;width:2960;height:2220" coordorigin="1560,4740" coordsize="2960,2220" path="m3040,4740r-87,2l2867,4747r-84,9l2700,4768r-81,16l2540,4803r-77,22l2388,4850r-73,27l2245,4908r-67,34l2113,4978r-62,38l1992,5058r-55,43l1884,5147r-49,48l1790,5245r-42,52l1710,5351r-34,56l1646,5464r-26,59l1599,5584r-17,62l1570,5709r-7,65l1560,5840r3,66l1570,5971r12,64l1599,6097r21,61l1646,6218r30,59l1710,6333r38,55l1790,6441r45,51l1884,6541r53,47l1993,6633r58,42l2113,6714r65,38l2245,6786r70,32l2388,6846r75,26l2540,6895r79,19l2700,6930r83,13l2867,6952r86,6l3040,6960r87,-2l3213,6952r84,-9l3380,6930r81,-16l3540,6895r77,-23l3692,6846r73,-28l3835,6786r67,-34l3967,6714r62,-39l4087,6633r56,-45l4196,6541r49,-49l4290,6441r42,-53l4370,6333r34,-56l4434,6218r26,-60l4481,6097r17,-62l4510,5971r7,-65l4520,5840r-3,-66l4510,5709r-12,-63l4481,5584r-21,-61l4434,5464r-30,-57l4370,5351r-38,-54l4290,5245r-45,-50l4196,5147r-53,-46l4088,5058r-59,-42l3967,4978r-65,-36l3835,4908r-70,-31l3692,4850r-75,-25l3540,4803r-79,-19l3380,4768r-83,-12l3213,4747r-86,-5l3040,4740xe" stroked="f">
              <v:path arrowok="t"/>
            </v:shape>
            <v:shape id="_x0000_s1045" style="position:absolute;left:1560;top:4740;width:2960;height:2220" coordorigin="1560,4740" coordsize="2960,2220" path="m3040,4740r-87,2l2867,4747r-84,9l2700,4768r-81,16l2540,4803r-77,22l2388,4850r-73,27l2245,4908r-67,34l2113,4978r-62,38l1993,5058r-56,43l1884,5147r-49,48l1790,5245r-42,52l1710,5351r-34,56l1646,5464r-26,59l1599,5584r-17,62l1570,5709r-7,65l1560,5840r3,66l1570,5971r12,64l1599,6097r21,61l1646,6218r30,59l1710,6333r38,55l1790,6441r45,51l1884,6541r53,47l1993,6633r58,42l2113,6714r65,38l2245,6786r70,32l2388,6846r75,26l2540,6895r79,19l2700,6930r83,13l2867,6952r86,6l3040,6960r87,-2l3213,6952r84,-9l3380,6930r81,-16l3540,6895r77,-23l3692,6846r73,-28l3835,6786r67,-34l3967,6714r62,-39l4088,6633r55,-45l4196,6541r49,-49l4290,6441r42,-53l4370,6333r34,-56l4434,6218r26,-60l4481,6097r17,-62l4510,5971r7,-65l4520,5840r-3,-66l4510,5709r-12,-63l4481,5584r-21,-61l4434,5464r-30,-57l4370,5351r-38,-54l4290,5245r-45,-50l4196,5147r-53,-46l4088,5058r-59,-42l3967,4978r-65,-36l3835,4908r-70,-31l3692,4850r-75,-25l3540,4803r-79,-19l3380,4768r-83,-12l3213,4747r-86,-5l3040,4740e" filled="f" strokecolor="#231f20" strokeweight="1pt">
              <v:path arrowok="t"/>
            </v:shape>
            <v:line id="_x0000_s1044" style="position:absolute" from="7100,5420" to="4520,4060" strokecolor="#231f20" strokeweight="1pt"/>
            <v:line id="_x0000_s1043" style="position:absolute" from="7100,6160" to="4300,7240" strokecolor="#231f20" strokeweight="1pt"/>
            <v:line id="_x0000_s1042" style="position:absolute" from="7640,6660" to="7200,6960" strokecolor="#231f20" strokeweight="1pt"/>
            <v:line id="_x0000_s1041" style="position:absolute" from="8520,6960" to="8520,9420" strokecolor="#231f20" strokeweight="1pt"/>
            <w10:wrap anchorx="page" anchory="page"/>
          </v:group>
        </w:pict>
      </w:r>
      <w:r w:rsidRPr="00A17FD0">
        <w:pict>
          <v:shape id="_x0000_s1039" type="#_x0000_t202" style="position:absolute;margin-left:48.4pt;margin-top:285pt;width:15.3pt;height:20.05pt;z-index:251643904;mso-position-horizontal-relative:page;mso-position-vertical-relative:page" filled="f" stroked="f">
            <v:textbox style="layout-flow:vertical" inset="0,0,0,0">
              <w:txbxContent>
                <w:p w:rsidR="00A17FD0" w:rsidRDefault="008C7F95">
                  <w:pPr>
                    <w:spacing w:before="9"/>
                    <w:ind w:left="20"/>
                    <w:rPr>
                      <w:sz w:val="24"/>
                    </w:rPr>
                  </w:pPr>
                  <w:r>
                    <w:rPr>
                      <w:color w:val="231F20"/>
                      <w:sz w:val="24"/>
                    </w:rPr>
                    <w:t>395</w:t>
                  </w:r>
                </w:p>
              </w:txbxContent>
            </v:textbox>
            <w10:wrap anchorx="page" anchory="page"/>
          </v:shape>
        </w:pict>
      </w: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A17FD0">
      <w:pPr>
        <w:pStyle w:val="a3"/>
        <w:spacing w:before="2"/>
        <w:ind w:left="0" w:firstLine="0"/>
        <w:rPr>
          <w:b/>
          <w:sz w:val="27"/>
        </w:rPr>
      </w:pPr>
    </w:p>
    <w:p w:rsidR="00A17FD0" w:rsidRDefault="00A17FD0">
      <w:pPr>
        <w:pStyle w:val="a3"/>
        <w:ind w:left="2890" w:firstLine="0"/>
        <w:rPr>
          <w:sz w:val="20"/>
        </w:rPr>
      </w:pPr>
      <w:r w:rsidRPr="00A17FD0">
        <w:rPr>
          <w:sz w:val="20"/>
        </w:rPr>
      </w:r>
      <w:r>
        <w:rPr>
          <w:sz w:val="20"/>
        </w:rPr>
        <w:pict>
          <v:shape id="_x0000_s1038" type="#_x0000_t202" style="width:368pt;height:71pt;mso-position-horizontal-relative:char;mso-position-vertical-relative:line" filled="f" strokecolor="#231f20" strokeweight="1pt">
            <v:textbox inset="0,0,0,0">
              <w:txbxContent>
                <w:p w:rsidR="00A17FD0" w:rsidRDefault="00A17FD0">
                  <w:pPr>
                    <w:pStyle w:val="a3"/>
                    <w:spacing w:before="5"/>
                    <w:ind w:left="0" w:firstLine="0"/>
                    <w:rPr>
                      <w:b/>
                      <w:sz w:val="42"/>
                    </w:rPr>
                  </w:pPr>
                </w:p>
                <w:p w:rsidR="00A17FD0" w:rsidRDefault="008C7F95">
                  <w:pPr>
                    <w:ind w:left="1830"/>
                    <w:rPr>
                      <w:b/>
                      <w:sz w:val="28"/>
                    </w:rPr>
                  </w:pPr>
                  <w:r>
                    <w:rPr>
                      <w:b/>
                      <w:color w:val="231F20"/>
                      <w:spacing w:val="-5"/>
                      <w:sz w:val="28"/>
                    </w:rPr>
                    <w:t>ПЕДАГОГІЧНА</w:t>
                  </w:r>
                  <w:r>
                    <w:rPr>
                      <w:b/>
                      <w:color w:val="231F20"/>
                      <w:spacing w:val="48"/>
                      <w:sz w:val="28"/>
                    </w:rPr>
                    <w:t xml:space="preserve"> </w:t>
                  </w:r>
                  <w:r>
                    <w:rPr>
                      <w:b/>
                      <w:color w:val="231F20"/>
                      <w:spacing w:val="-11"/>
                      <w:sz w:val="28"/>
                    </w:rPr>
                    <w:t>ПРАКТИКА</w:t>
                  </w:r>
                </w:p>
              </w:txbxContent>
            </v:textbox>
            <w10:anchorlock/>
          </v:shape>
        </w:pict>
      </w:r>
    </w:p>
    <w:p w:rsidR="00A17FD0" w:rsidRDefault="00A17FD0">
      <w:pPr>
        <w:pStyle w:val="a3"/>
        <w:ind w:left="6160" w:firstLine="0"/>
        <w:rPr>
          <w:sz w:val="20"/>
        </w:rPr>
      </w:pPr>
      <w:r w:rsidRPr="00A17FD0">
        <w:rPr>
          <w:sz w:val="20"/>
        </w:rPr>
      </w:r>
      <w:r>
        <w:rPr>
          <w:sz w:val="20"/>
        </w:rPr>
        <w:pict>
          <v:group id="_x0000_s1036" style="width:40pt;height:30pt;mso-position-horizontal-relative:char;mso-position-vertical-relative:line" coordsize="800,600">
            <v:rect id="_x0000_s1037" style="position:absolute;width:800;height:600" stroked="f"/>
            <w10:anchorlock/>
          </v:group>
        </w:pict>
      </w:r>
    </w:p>
    <w:p w:rsidR="00A17FD0" w:rsidRDefault="00A17FD0">
      <w:pPr>
        <w:rPr>
          <w:sz w:val="20"/>
        </w:rPr>
        <w:sectPr w:rsidR="00A17FD0">
          <w:type w:val="continuous"/>
          <w:pgSz w:w="16840" w:h="11900" w:orient="landscape"/>
          <w:pgMar w:top="0" w:right="1020" w:bottom="0" w:left="1920" w:header="708" w:footer="708" w:gutter="0"/>
          <w:cols w:space="720"/>
        </w:sectPr>
      </w:pPr>
    </w:p>
    <w:p w:rsidR="00A17FD0" w:rsidRDefault="008C7F95">
      <w:pPr>
        <w:pStyle w:val="a4"/>
        <w:numPr>
          <w:ilvl w:val="2"/>
          <w:numId w:val="267"/>
        </w:numPr>
        <w:tabs>
          <w:tab w:val="left" w:pos="680"/>
        </w:tabs>
        <w:spacing w:before="60"/>
        <w:ind w:left="679" w:hanging="459"/>
        <w:rPr>
          <w:i/>
          <w:sz w:val="30"/>
        </w:rPr>
      </w:pPr>
      <w:r>
        <w:rPr>
          <w:i/>
          <w:color w:val="231F20"/>
          <w:spacing w:val="5"/>
          <w:sz w:val="30"/>
        </w:rPr>
        <w:t xml:space="preserve">Опис </w:t>
      </w:r>
      <w:r>
        <w:rPr>
          <w:i/>
          <w:color w:val="231F20"/>
          <w:sz w:val="30"/>
        </w:rPr>
        <w:t xml:space="preserve">предмета </w:t>
      </w:r>
      <w:r>
        <w:rPr>
          <w:i/>
          <w:color w:val="231F20"/>
          <w:spacing w:val="6"/>
          <w:sz w:val="30"/>
        </w:rPr>
        <w:t xml:space="preserve">навчальної дисципліни </w:t>
      </w:r>
      <w:r>
        <w:rPr>
          <w:i/>
          <w:color w:val="231F20"/>
          <w:spacing w:val="2"/>
          <w:sz w:val="30"/>
        </w:rPr>
        <w:t xml:space="preserve">“Методика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14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роботи”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spacing w:before="1" w:line="240" w:lineRule="auto"/>
        <w:ind w:left="25"/>
        <w:jc w:val="center"/>
      </w:pPr>
      <w:r>
        <w:rPr>
          <w:color w:val="231F20"/>
        </w:rPr>
        <w:t>Предмет: “Методика виховної роботи”</w:t>
      </w:r>
    </w:p>
    <w:tbl>
      <w:tblPr>
        <w:tblStyle w:val="TableNormal"/>
        <w:tblW w:w="0" w:type="auto"/>
        <w:tblInd w:w="17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2380"/>
        <w:gridCol w:w="2520"/>
        <w:gridCol w:w="4080"/>
      </w:tblGrid>
      <w:tr w:rsidR="00A17FD0">
        <w:trPr>
          <w:trHeight w:val="1620"/>
        </w:trPr>
        <w:tc>
          <w:tcPr>
            <w:tcW w:w="2380" w:type="dxa"/>
          </w:tcPr>
          <w:p w:rsidR="00A17FD0" w:rsidRDefault="00A17FD0">
            <w:pPr>
              <w:pStyle w:val="TableParagraph"/>
              <w:spacing w:before="2"/>
              <w:rPr>
                <w:b/>
                <w:sz w:val="41"/>
              </w:rPr>
            </w:pPr>
          </w:p>
          <w:p w:rsidR="00A17FD0" w:rsidRDefault="008C7F95">
            <w:pPr>
              <w:pStyle w:val="TableParagraph"/>
              <w:ind w:left="489" w:hanging="38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Курс: підготовка бакалаврів</w:t>
            </w:r>
          </w:p>
        </w:tc>
        <w:tc>
          <w:tcPr>
            <w:tcW w:w="2520" w:type="dxa"/>
          </w:tcPr>
          <w:p w:rsidR="00A17FD0" w:rsidRDefault="008C7F95">
            <w:pPr>
              <w:pStyle w:val="TableParagraph"/>
              <w:spacing w:line="237" w:lineRule="auto"/>
              <w:ind w:left="190" w:right="168" w:firstLine="50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pacing w:val="-3"/>
                <w:sz w:val="28"/>
              </w:rPr>
              <w:t xml:space="preserve">Напрям, </w:t>
            </w:r>
            <w:r>
              <w:rPr>
                <w:b/>
                <w:color w:val="231F20"/>
                <w:spacing w:val="2"/>
                <w:sz w:val="28"/>
              </w:rPr>
              <w:t xml:space="preserve">спеціальність, </w:t>
            </w:r>
            <w:r>
              <w:rPr>
                <w:b/>
                <w:color w:val="231F20"/>
                <w:sz w:val="28"/>
              </w:rPr>
              <w:t xml:space="preserve">освітньо- </w:t>
            </w:r>
            <w:r>
              <w:rPr>
                <w:b/>
                <w:color w:val="231F20"/>
                <w:spacing w:val="-1"/>
                <w:sz w:val="28"/>
              </w:rPr>
              <w:t>кваліфікаційний</w:t>
            </w:r>
          </w:p>
          <w:p w:rsidR="00A17FD0" w:rsidRDefault="008C7F95">
            <w:pPr>
              <w:pStyle w:val="TableParagraph"/>
              <w:spacing w:before="18" w:line="306" w:lineRule="exact"/>
              <w:ind w:left="834" w:right="807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рівень</w:t>
            </w:r>
          </w:p>
        </w:tc>
        <w:tc>
          <w:tcPr>
            <w:tcW w:w="4080" w:type="dxa"/>
          </w:tcPr>
          <w:p w:rsidR="00A17FD0" w:rsidRDefault="00A17FD0">
            <w:pPr>
              <w:pStyle w:val="TableParagraph"/>
              <w:spacing w:before="2"/>
              <w:rPr>
                <w:b/>
                <w:sz w:val="41"/>
              </w:rPr>
            </w:pPr>
          </w:p>
          <w:p w:rsidR="00A17FD0" w:rsidRDefault="008C7F95">
            <w:pPr>
              <w:pStyle w:val="TableParagraph"/>
              <w:ind w:left="1689" w:hanging="156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Характеристика навчального курсу</w:t>
            </w:r>
          </w:p>
        </w:tc>
      </w:tr>
      <w:tr w:rsidR="00A17FD0">
        <w:trPr>
          <w:trHeight w:val="315"/>
        </w:trPr>
        <w:tc>
          <w:tcPr>
            <w:tcW w:w="2380" w:type="dxa"/>
            <w:tcBorders>
              <w:bottom w:val="nil"/>
            </w:tcBorders>
          </w:tcPr>
          <w:p w:rsidR="00A17FD0" w:rsidRDefault="008C7F95">
            <w:pPr>
              <w:pStyle w:val="TableParagraph"/>
              <w:spacing w:line="296" w:lineRule="exact"/>
              <w:ind w:left="50"/>
              <w:rPr>
                <w:sz w:val="28"/>
              </w:rPr>
            </w:pPr>
            <w:r>
              <w:rPr>
                <w:color w:val="231F20"/>
                <w:sz w:val="28"/>
              </w:rPr>
              <w:t>Кількість кредитів,</w:t>
            </w:r>
          </w:p>
        </w:tc>
        <w:tc>
          <w:tcPr>
            <w:tcW w:w="2520" w:type="dxa"/>
            <w:tcBorders>
              <w:bottom w:val="nil"/>
            </w:tcBorders>
          </w:tcPr>
          <w:p w:rsidR="00A17FD0" w:rsidRDefault="008C7F95">
            <w:pPr>
              <w:pStyle w:val="TableParagraph"/>
              <w:spacing w:line="296" w:lineRule="exact"/>
              <w:ind w:left="89"/>
              <w:rPr>
                <w:sz w:val="28"/>
              </w:rPr>
            </w:pPr>
            <w:r>
              <w:rPr>
                <w:color w:val="231F20"/>
                <w:spacing w:val="-9"/>
                <w:sz w:val="28"/>
              </w:rPr>
              <w:t xml:space="preserve">Шифр </w:t>
            </w:r>
            <w:r>
              <w:rPr>
                <w:color w:val="231F20"/>
                <w:spacing w:val="-23"/>
                <w:sz w:val="28"/>
              </w:rPr>
              <w:t>та</w:t>
            </w:r>
          </w:p>
        </w:tc>
        <w:tc>
          <w:tcPr>
            <w:tcW w:w="4080" w:type="dxa"/>
            <w:tcBorders>
              <w:bottom w:val="nil"/>
            </w:tcBorders>
          </w:tcPr>
          <w:p w:rsidR="00A17FD0" w:rsidRDefault="008C7F95">
            <w:pPr>
              <w:pStyle w:val="TableParagraph"/>
              <w:spacing w:line="296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Обов’язкова.</w:t>
            </w:r>
          </w:p>
        </w:tc>
      </w:tr>
      <w:tr w:rsidR="00A17FD0">
        <w:trPr>
          <w:trHeight w:val="3060"/>
        </w:trPr>
        <w:tc>
          <w:tcPr>
            <w:tcW w:w="2380" w:type="dxa"/>
            <w:tcBorders>
              <w:top w:val="nil"/>
              <w:bottom w:val="nil"/>
            </w:tcBorders>
          </w:tcPr>
          <w:p w:rsidR="00A17FD0" w:rsidRDefault="008C7F95">
            <w:pPr>
              <w:pStyle w:val="TableParagraph"/>
              <w:spacing w:line="319" w:lineRule="exact"/>
              <w:ind w:left="50"/>
              <w:rPr>
                <w:sz w:val="28"/>
              </w:rPr>
            </w:pPr>
            <w:r>
              <w:rPr>
                <w:color w:val="231F20"/>
                <w:sz w:val="28"/>
              </w:rPr>
              <w:t>відповідних</w:t>
            </w:r>
          </w:p>
          <w:p w:rsidR="00A17FD0" w:rsidRDefault="008C7F95">
            <w:pPr>
              <w:pStyle w:val="TableParagraph"/>
              <w:spacing w:line="321" w:lineRule="exact"/>
              <w:ind w:left="50"/>
              <w:rPr>
                <w:sz w:val="28"/>
              </w:rPr>
            </w:pPr>
            <w:r>
              <w:rPr>
                <w:color w:val="231F20"/>
                <w:sz w:val="28"/>
              </w:rPr>
              <w:t>ECTS: 4</w:t>
            </w:r>
          </w:p>
        </w:tc>
        <w:tc>
          <w:tcPr>
            <w:tcW w:w="2520" w:type="dxa"/>
            <w:tcBorders>
              <w:top w:val="nil"/>
              <w:bottom w:val="nil"/>
            </w:tcBorders>
          </w:tcPr>
          <w:p w:rsidR="00A17FD0" w:rsidRDefault="008C7F95">
            <w:pPr>
              <w:pStyle w:val="TableParagraph"/>
              <w:ind w:left="49" w:right="730"/>
              <w:rPr>
                <w:sz w:val="28"/>
              </w:rPr>
            </w:pPr>
            <w:r>
              <w:rPr>
                <w:color w:val="231F20"/>
                <w:sz w:val="28"/>
              </w:rPr>
              <w:t>найменування галузі знань</w:t>
            </w:r>
          </w:p>
          <w:p w:rsidR="00A17FD0" w:rsidRDefault="008C7F95">
            <w:pPr>
              <w:pStyle w:val="TableParagraph"/>
              <w:spacing w:line="237" w:lineRule="auto"/>
              <w:ind w:left="49" w:firstLine="40"/>
              <w:rPr>
                <w:sz w:val="28"/>
              </w:rPr>
            </w:pPr>
            <w:r>
              <w:rPr>
                <w:color w:val="231F20"/>
                <w:sz w:val="28"/>
              </w:rPr>
              <w:t>0101 Педагогічна освіта</w:t>
            </w:r>
          </w:p>
        </w:tc>
        <w:tc>
          <w:tcPr>
            <w:tcW w:w="4080" w:type="dxa"/>
            <w:tcBorders>
              <w:top w:val="nil"/>
              <w:bottom w:val="nil"/>
            </w:tcBorders>
          </w:tcPr>
          <w:p w:rsidR="00A17FD0" w:rsidRDefault="008C7F95">
            <w:pPr>
              <w:pStyle w:val="TableParagraph"/>
              <w:spacing w:line="320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Рік підготовки: 4</w:t>
            </w:r>
          </w:p>
          <w:p w:rsidR="00A17FD0" w:rsidRDefault="00A17FD0">
            <w:pPr>
              <w:pStyle w:val="TableParagraph"/>
              <w:rPr>
                <w:b/>
                <w:sz w:val="30"/>
              </w:rPr>
            </w:pPr>
          </w:p>
          <w:p w:rsidR="00A17FD0" w:rsidRDefault="00A17FD0">
            <w:pPr>
              <w:pStyle w:val="TableParagraph"/>
              <w:spacing w:before="5"/>
              <w:rPr>
                <w:b/>
                <w:sz w:val="25"/>
              </w:rPr>
            </w:pPr>
          </w:p>
          <w:p w:rsidR="00A17FD0" w:rsidRDefault="008C7F95">
            <w:pPr>
              <w:pStyle w:val="TableParagraph"/>
              <w:spacing w:line="321" w:lineRule="exact"/>
              <w:ind w:left="4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Денна форма навчання:</w:t>
            </w:r>
          </w:p>
          <w:p w:rsidR="00A17FD0" w:rsidRDefault="008C7F95">
            <w:pPr>
              <w:pStyle w:val="TableParagraph"/>
              <w:spacing w:line="320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Семестр 8</w:t>
            </w:r>
          </w:p>
          <w:p w:rsidR="00A17FD0" w:rsidRDefault="008C7F95">
            <w:pPr>
              <w:pStyle w:val="TableParagraph"/>
              <w:spacing w:line="320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Лекції – 32 години</w:t>
            </w:r>
          </w:p>
          <w:p w:rsidR="00A17FD0" w:rsidRDefault="008C7F95">
            <w:pPr>
              <w:pStyle w:val="TableParagraph"/>
              <w:ind w:left="49"/>
              <w:rPr>
                <w:sz w:val="28"/>
              </w:rPr>
            </w:pPr>
            <w:r>
              <w:rPr>
                <w:color w:val="231F20"/>
                <w:spacing w:val="-8"/>
                <w:sz w:val="28"/>
              </w:rPr>
              <w:t xml:space="preserve">Практичні </w:t>
            </w:r>
            <w:r>
              <w:rPr>
                <w:color w:val="231F20"/>
                <w:spacing w:val="-9"/>
                <w:sz w:val="28"/>
              </w:rPr>
              <w:t xml:space="preserve">заняття </w:t>
            </w:r>
            <w:r>
              <w:rPr>
                <w:color w:val="231F20"/>
                <w:sz w:val="28"/>
              </w:rPr>
              <w:t xml:space="preserve">– 20 годин </w:t>
            </w:r>
            <w:r>
              <w:rPr>
                <w:color w:val="231F20"/>
                <w:spacing w:val="-4"/>
                <w:sz w:val="28"/>
              </w:rPr>
              <w:t xml:space="preserve">Лабораторні </w:t>
            </w:r>
            <w:r>
              <w:rPr>
                <w:color w:val="231F20"/>
                <w:spacing w:val="-9"/>
                <w:sz w:val="28"/>
              </w:rPr>
              <w:t xml:space="preserve">заняття </w:t>
            </w:r>
            <w:r>
              <w:rPr>
                <w:color w:val="231F20"/>
                <w:sz w:val="28"/>
              </w:rPr>
              <w:t xml:space="preserve">– 4 </w:t>
            </w:r>
            <w:r>
              <w:rPr>
                <w:color w:val="231F20"/>
                <w:spacing w:val="-4"/>
                <w:sz w:val="28"/>
              </w:rPr>
              <w:t xml:space="preserve">години </w:t>
            </w:r>
            <w:r>
              <w:rPr>
                <w:color w:val="231F20"/>
                <w:spacing w:val="-6"/>
                <w:sz w:val="28"/>
              </w:rPr>
              <w:t xml:space="preserve">Самостійна </w:t>
            </w:r>
            <w:r>
              <w:rPr>
                <w:color w:val="231F20"/>
                <w:spacing w:val="-5"/>
                <w:sz w:val="28"/>
              </w:rPr>
              <w:t xml:space="preserve">робота </w:t>
            </w:r>
            <w:r>
              <w:rPr>
                <w:color w:val="231F20"/>
                <w:sz w:val="28"/>
              </w:rPr>
              <w:t>– 79</w:t>
            </w:r>
            <w:r>
              <w:rPr>
                <w:color w:val="231F20"/>
                <w:spacing w:val="-51"/>
                <w:sz w:val="28"/>
              </w:rPr>
              <w:t xml:space="preserve"> </w:t>
            </w:r>
            <w:r>
              <w:rPr>
                <w:color w:val="231F20"/>
                <w:sz w:val="28"/>
              </w:rPr>
              <w:t>годин</w:t>
            </w:r>
          </w:p>
        </w:tc>
      </w:tr>
      <w:tr w:rsidR="00A17FD0">
        <w:trPr>
          <w:trHeight w:val="2089"/>
        </w:trPr>
        <w:tc>
          <w:tcPr>
            <w:tcW w:w="23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  <w:tc>
          <w:tcPr>
            <w:tcW w:w="252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  <w:tc>
          <w:tcPr>
            <w:tcW w:w="4080" w:type="dxa"/>
            <w:tcBorders>
              <w:top w:val="nil"/>
              <w:bottom w:val="nil"/>
            </w:tcBorders>
          </w:tcPr>
          <w:p w:rsidR="00A17FD0" w:rsidRDefault="008C7F95">
            <w:pPr>
              <w:pStyle w:val="TableParagraph"/>
              <w:spacing w:before="158" w:line="321" w:lineRule="exact"/>
              <w:ind w:left="49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Заочна форма навчання</w:t>
            </w:r>
            <w:r>
              <w:rPr>
                <w:color w:val="231F20"/>
                <w:sz w:val="28"/>
              </w:rPr>
              <w:t>:</w:t>
            </w:r>
          </w:p>
          <w:p w:rsidR="00A17FD0" w:rsidRDefault="008C7F95">
            <w:pPr>
              <w:pStyle w:val="TableParagraph"/>
              <w:spacing w:line="320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Семестр: 7–8</w:t>
            </w:r>
          </w:p>
          <w:p w:rsidR="00A17FD0" w:rsidRDefault="008C7F95">
            <w:pPr>
              <w:pStyle w:val="TableParagraph"/>
              <w:spacing w:line="320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Лекції – 18 годин</w:t>
            </w:r>
          </w:p>
          <w:p w:rsidR="00A17FD0" w:rsidRDefault="008C7F95">
            <w:pPr>
              <w:pStyle w:val="TableParagraph"/>
              <w:ind w:left="49"/>
              <w:rPr>
                <w:sz w:val="28"/>
              </w:rPr>
            </w:pPr>
            <w:r>
              <w:rPr>
                <w:color w:val="231F20"/>
                <w:spacing w:val="-8"/>
                <w:sz w:val="28"/>
              </w:rPr>
              <w:t xml:space="preserve">Практичні </w:t>
            </w:r>
            <w:r>
              <w:rPr>
                <w:color w:val="231F20"/>
                <w:spacing w:val="-9"/>
                <w:sz w:val="28"/>
              </w:rPr>
              <w:t xml:space="preserve">заняття </w:t>
            </w:r>
            <w:r>
              <w:rPr>
                <w:color w:val="231F20"/>
                <w:sz w:val="28"/>
              </w:rPr>
              <w:t xml:space="preserve">– 4 </w:t>
            </w:r>
            <w:r>
              <w:rPr>
                <w:color w:val="231F20"/>
                <w:spacing w:val="-4"/>
                <w:sz w:val="28"/>
              </w:rPr>
              <w:t xml:space="preserve">години </w:t>
            </w:r>
            <w:r>
              <w:rPr>
                <w:color w:val="231F20"/>
                <w:spacing w:val="-6"/>
                <w:sz w:val="28"/>
              </w:rPr>
              <w:t xml:space="preserve">Самостійна </w:t>
            </w:r>
            <w:r>
              <w:rPr>
                <w:color w:val="231F20"/>
                <w:spacing w:val="-5"/>
                <w:sz w:val="28"/>
              </w:rPr>
              <w:t xml:space="preserve">робота </w:t>
            </w:r>
            <w:r>
              <w:rPr>
                <w:color w:val="231F20"/>
                <w:sz w:val="28"/>
              </w:rPr>
              <w:t>– 113</w:t>
            </w:r>
            <w:r>
              <w:rPr>
                <w:color w:val="231F20"/>
                <w:spacing w:val="-52"/>
                <w:sz w:val="28"/>
              </w:rPr>
              <w:t xml:space="preserve"> </w:t>
            </w:r>
            <w:r>
              <w:rPr>
                <w:color w:val="231F20"/>
                <w:sz w:val="28"/>
              </w:rPr>
              <w:t>годин</w:t>
            </w:r>
          </w:p>
        </w:tc>
      </w:tr>
      <w:tr w:rsidR="00A17FD0">
        <w:trPr>
          <w:trHeight w:val="1289"/>
        </w:trPr>
        <w:tc>
          <w:tcPr>
            <w:tcW w:w="23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spacing w:before="9"/>
              <w:rPr>
                <w:b/>
                <w:sz w:val="26"/>
              </w:rPr>
            </w:pPr>
          </w:p>
          <w:p w:rsidR="00A17FD0" w:rsidRDefault="008C7F95">
            <w:pPr>
              <w:pStyle w:val="TableParagraph"/>
              <w:ind w:left="50" w:right="98"/>
              <w:rPr>
                <w:sz w:val="28"/>
              </w:rPr>
            </w:pPr>
            <w:r>
              <w:rPr>
                <w:color w:val="231F20"/>
                <w:sz w:val="28"/>
              </w:rPr>
              <w:t>Модулів: 2 Змістових модулів: 4</w:t>
            </w:r>
          </w:p>
        </w:tc>
        <w:tc>
          <w:tcPr>
            <w:tcW w:w="252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spacing w:before="9"/>
              <w:rPr>
                <w:b/>
                <w:sz w:val="26"/>
              </w:rPr>
            </w:pPr>
          </w:p>
          <w:p w:rsidR="00A17FD0" w:rsidRDefault="008C7F95">
            <w:pPr>
              <w:pStyle w:val="TableParagraph"/>
              <w:ind w:left="49" w:right="45" w:firstLine="40"/>
              <w:rPr>
                <w:sz w:val="28"/>
              </w:rPr>
            </w:pPr>
            <w:r>
              <w:rPr>
                <w:color w:val="231F20"/>
                <w:sz w:val="28"/>
              </w:rPr>
              <w:t>Код та найменування напряму підготовки</w:t>
            </w:r>
          </w:p>
        </w:tc>
        <w:tc>
          <w:tcPr>
            <w:tcW w:w="40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969"/>
        </w:trPr>
        <w:tc>
          <w:tcPr>
            <w:tcW w:w="23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  <w:tc>
          <w:tcPr>
            <w:tcW w:w="2520" w:type="dxa"/>
            <w:tcBorders>
              <w:top w:val="nil"/>
              <w:bottom w:val="nil"/>
            </w:tcBorders>
          </w:tcPr>
          <w:p w:rsidR="00A17FD0" w:rsidRDefault="008C7F95">
            <w:pPr>
              <w:pStyle w:val="TableParagraph"/>
              <w:spacing w:line="319" w:lineRule="exact"/>
              <w:ind w:left="90"/>
              <w:rPr>
                <w:sz w:val="28"/>
              </w:rPr>
            </w:pPr>
            <w:r>
              <w:rPr>
                <w:color w:val="231F20"/>
                <w:sz w:val="28"/>
              </w:rPr>
              <w:t>6.010102</w:t>
            </w:r>
          </w:p>
          <w:p w:rsidR="00A17FD0" w:rsidRDefault="008C7F95">
            <w:pPr>
              <w:pStyle w:val="TableParagraph"/>
              <w:spacing w:line="321" w:lineRule="exact"/>
              <w:ind w:left="90"/>
              <w:rPr>
                <w:sz w:val="28"/>
              </w:rPr>
            </w:pPr>
            <w:r>
              <w:rPr>
                <w:color w:val="231F20"/>
                <w:spacing w:val="-5"/>
                <w:sz w:val="28"/>
              </w:rPr>
              <w:t>Початкова</w:t>
            </w:r>
            <w:r>
              <w:rPr>
                <w:color w:val="231F20"/>
                <w:spacing w:val="46"/>
                <w:sz w:val="28"/>
              </w:rPr>
              <w:t xml:space="preserve"> </w:t>
            </w:r>
            <w:r>
              <w:rPr>
                <w:color w:val="231F20"/>
                <w:spacing w:val="-4"/>
                <w:sz w:val="28"/>
              </w:rPr>
              <w:t>освіта</w:t>
            </w:r>
          </w:p>
        </w:tc>
        <w:tc>
          <w:tcPr>
            <w:tcW w:w="40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1920"/>
        </w:trPr>
        <w:tc>
          <w:tcPr>
            <w:tcW w:w="23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spacing w:before="9"/>
              <w:rPr>
                <w:b/>
                <w:sz w:val="26"/>
              </w:rPr>
            </w:pPr>
          </w:p>
          <w:p w:rsidR="00A17FD0" w:rsidRDefault="008C7F95">
            <w:pPr>
              <w:pStyle w:val="TableParagraph"/>
              <w:ind w:left="50"/>
              <w:rPr>
                <w:sz w:val="28"/>
              </w:rPr>
            </w:pPr>
            <w:r>
              <w:rPr>
                <w:color w:val="231F20"/>
                <w:sz w:val="28"/>
              </w:rPr>
              <w:t>Загальна кількість годин: 135</w:t>
            </w:r>
          </w:p>
        </w:tc>
        <w:tc>
          <w:tcPr>
            <w:tcW w:w="252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spacing w:before="9"/>
              <w:rPr>
                <w:b/>
                <w:sz w:val="26"/>
              </w:rPr>
            </w:pPr>
          </w:p>
          <w:p w:rsidR="00A17FD0" w:rsidRDefault="008C7F95">
            <w:pPr>
              <w:pStyle w:val="TableParagraph"/>
              <w:ind w:left="49" w:right="468" w:firstLine="40"/>
              <w:rPr>
                <w:sz w:val="28"/>
              </w:rPr>
            </w:pPr>
            <w:r>
              <w:rPr>
                <w:color w:val="231F20"/>
                <w:sz w:val="28"/>
              </w:rPr>
              <w:t>Освітньо- кваліфікаційний рівень: бакалавр</w:t>
            </w:r>
          </w:p>
        </w:tc>
        <w:tc>
          <w:tcPr>
            <w:tcW w:w="4080" w:type="dxa"/>
            <w:tcBorders>
              <w:top w:val="nil"/>
              <w:bottom w:val="nil"/>
            </w:tcBorders>
          </w:tcPr>
          <w:p w:rsidR="00A17FD0" w:rsidRDefault="00A17FD0">
            <w:pPr>
              <w:pStyle w:val="TableParagraph"/>
              <w:spacing w:before="9"/>
              <w:rPr>
                <w:b/>
                <w:sz w:val="26"/>
              </w:rPr>
            </w:pPr>
          </w:p>
          <w:p w:rsidR="00A17FD0" w:rsidRDefault="008C7F95">
            <w:pPr>
              <w:pStyle w:val="TableParagraph"/>
              <w:ind w:left="49" w:right="409"/>
              <w:rPr>
                <w:sz w:val="28"/>
              </w:rPr>
            </w:pPr>
            <w:r>
              <w:rPr>
                <w:color w:val="231F20"/>
                <w:sz w:val="28"/>
              </w:rPr>
              <w:t>Навчальний проект (ІНДЗ) – реферат, методична розробка, модель.</w:t>
            </w:r>
          </w:p>
          <w:p w:rsidR="00A17FD0" w:rsidRDefault="008C7F95">
            <w:pPr>
              <w:pStyle w:val="TableParagraph"/>
              <w:spacing w:line="315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Вид контролю: модульна</w:t>
            </w:r>
          </w:p>
          <w:p w:rsidR="00A17FD0" w:rsidRDefault="008C7F95">
            <w:pPr>
              <w:pStyle w:val="TableParagraph"/>
              <w:spacing w:line="311" w:lineRule="exact"/>
              <w:ind w:left="49"/>
              <w:rPr>
                <w:sz w:val="28"/>
              </w:rPr>
            </w:pPr>
            <w:r>
              <w:rPr>
                <w:color w:val="231F20"/>
                <w:sz w:val="28"/>
              </w:rPr>
              <w:t>контрольна робота, екзамен</w:t>
            </w:r>
          </w:p>
        </w:tc>
      </w:tr>
      <w:tr w:rsidR="00A17FD0">
        <w:trPr>
          <w:trHeight w:val="314"/>
        </w:trPr>
        <w:tc>
          <w:tcPr>
            <w:tcW w:w="2380" w:type="dxa"/>
            <w:tcBorders>
              <w:top w:val="nil"/>
            </w:tcBorders>
          </w:tcPr>
          <w:p w:rsidR="00A17FD0" w:rsidRDefault="008C7F95">
            <w:pPr>
              <w:pStyle w:val="TableParagraph"/>
              <w:spacing w:line="294" w:lineRule="exact"/>
              <w:ind w:left="50"/>
              <w:rPr>
                <w:sz w:val="28"/>
              </w:rPr>
            </w:pPr>
            <w:r>
              <w:rPr>
                <w:color w:val="231F20"/>
                <w:sz w:val="28"/>
              </w:rPr>
              <w:t>Тижневих годин: 4</w:t>
            </w:r>
          </w:p>
        </w:tc>
        <w:tc>
          <w:tcPr>
            <w:tcW w:w="2520" w:type="dxa"/>
            <w:tcBorders>
              <w:top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080" w:type="dxa"/>
            <w:tcBorders>
              <w:top w:val="nil"/>
            </w:tcBorders>
          </w:tcPr>
          <w:p w:rsidR="00A17FD0" w:rsidRDefault="00A17FD0">
            <w:pPr>
              <w:pStyle w:val="TableParagraph"/>
            </w:pPr>
          </w:p>
        </w:tc>
      </w:tr>
    </w:tbl>
    <w:p w:rsidR="00A17FD0" w:rsidRDefault="00A17FD0">
      <w:pPr>
        <w:sectPr w:rsidR="00A17FD0">
          <w:footerReference w:type="default" r:id="rId94"/>
          <w:pgSz w:w="11900" w:h="16840"/>
          <w:pgMar w:top="1060" w:right="940" w:bottom="1000" w:left="920" w:header="0" w:footer="814" w:gutter="0"/>
          <w:pgNumType w:start="396"/>
          <w:cols w:space="720"/>
        </w:sectPr>
      </w:pPr>
    </w:p>
    <w:p w:rsidR="00A17FD0" w:rsidRDefault="008C7F95">
      <w:pPr>
        <w:pStyle w:val="a4"/>
        <w:numPr>
          <w:ilvl w:val="2"/>
          <w:numId w:val="267"/>
        </w:numPr>
        <w:tabs>
          <w:tab w:val="left" w:pos="1661"/>
        </w:tabs>
        <w:spacing w:before="60" w:line="342" w:lineRule="exact"/>
        <w:ind w:left="1660" w:hanging="480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Орієнтовний навчально-тематичний </w:t>
      </w:r>
      <w:r>
        <w:rPr>
          <w:i/>
          <w:color w:val="231F20"/>
          <w:spacing w:val="6"/>
          <w:sz w:val="30"/>
        </w:rPr>
        <w:t>план</w:t>
      </w:r>
      <w:r>
        <w:rPr>
          <w:i/>
          <w:color w:val="231F20"/>
          <w:spacing w:val="46"/>
          <w:sz w:val="30"/>
        </w:rPr>
        <w:t xml:space="preserve"> </w:t>
      </w:r>
      <w:r>
        <w:rPr>
          <w:i/>
          <w:color w:val="231F20"/>
          <w:spacing w:val="6"/>
          <w:sz w:val="30"/>
        </w:rPr>
        <w:t>дисципліни</w:t>
      </w:r>
    </w:p>
    <w:p w:rsidR="00A17FD0" w:rsidRDefault="008C7F95">
      <w:pPr>
        <w:spacing w:line="340" w:lineRule="exact"/>
        <w:ind w:left="46"/>
        <w:jc w:val="center"/>
        <w:rPr>
          <w:i/>
          <w:sz w:val="30"/>
        </w:rPr>
      </w:pPr>
      <w:r>
        <w:rPr>
          <w:i/>
          <w:color w:val="231F20"/>
          <w:sz w:val="30"/>
        </w:rPr>
        <w:t xml:space="preserve">“Методика 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-38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роботи”</w:t>
      </w:r>
    </w:p>
    <w:p w:rsidR="00A17FD0" w:rsidRDefault="008C7F95">
      <w:pPr>
        <w:spacing w:line="342" w:lineRule="exact"/>
        <w:ind w:left="95"/>
        <w:jc w:val="center"/>
        <w:rPr>
          <w:i/>
          <w:sz w:val="30"/>
        </w:rPr>
      </w:pPr>
      <w:r>
        <w:rPr>
          <w:i/>
          <w:color w:val="231F20"/>
          <w:sz w:val="30"/>
        </w:rPr>
        <w:t>(за вимогами кредитно-модульної системи навчання)</w:t>
      </w:r>
    </w:p>
    <w:p w:rsidR="00A17FD0" w:rsidRDefault="00A17FD0">
      <w:pPr>
        <w:pStyle w:val="a3"/>
        <w:ind w:left="0" w:firstLine="0"/>
        <w:rPr>
          <w:i/>
          <w:sz w:val="20"/>
        </w:rPr>
      </w:pPr>
    </w:p>
    <w:p w:rsidR="00A17FD0" w:rsidRDefault="00A17FD0">
      <w:pPr>
        <w:pStyle w:val="a3"/>
        <w:spacing w:before="7"/>
        <w:ind w:left="0" w:firstLine="0"/>
        <w:rPr>
          <w:i/>
          <w:sz w:val="12"/>
        </w:rPr>
      </w:pPr>
    </w:p>
    <w:tbl>
      <w:tblPr>
        <w:tblStyle w:val="TableNormal"/>
        <w:tblW w:w="0" w:type="auto"/>
        <w:tblInd w:w="73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620"/>
        <w:gridCol w:w="2683"/>
        <w:gridCol w:w="1513"/>
        <w:gridCol w:w="1570"/>
        <w:gridCol w:w="438"/>
        <w:gridCol w:w="1057"/>
        <w:gridCol w:w="720"/>
      </w:tblGrid>
      <w:tr w:rsidR="00A17FD0">
        <w:trPr>
          <w:trHeight w:val="1060"/>
        </w:trPr>
        <w:tc>
          <w:tcPr>
            <w:tcW w:w="620" w:type="dxa"/>
          </w:tcPr>
          <w:p w:rsidR="00A17FD0" w:rsidRDefault="008C7F95">
            <w:pPr>
              <w:pStyle w:val="TableParagraph"/>
              <w:spacing w:before="198"/>
              <w:ind w:left="110" w:right="69" w:firstLine="6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№ п/п</w:t>
            </w:r>
          </w:p>
        </w:tc>
        <w:tc>
          <w:tcPr>
            <w:tcW w:w="7981" w:type="dxa"/>
            <w:gridSpan w:val="6"/>
          </w:tcPr>
          <w:p w:rsidR="00A17FD0" w:rsidRDefault="00A17FD0">
            <w:pPr>
              <w:pStyle w:val="TableParagraph"/>
              <w:spacing w:before="2"/>
              <w:rPr>
                <w:i/>
                <w:sz w:val="31"/>
              </w:rPr>
            </w:pPr>
          </w:p>
          <w:p w:rsidR="00A17FD0" w:rsidRDefault="008C7F95">
            <w:pPr>
              <w:pStyle w:val="TableParagraph"/>
              <w:ind w:left="3246" w:right="322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Назва теми</w:t>
            </w:r>
          </w:p>
        </w:tc>
      </w:tr>
      <w:tr w:rsidR="00A17FD0">
        <w:trPr>
          <w:trHeight w:val="620"/>
        </w:trPr>
        <w:tc>
          <w:tcPr>
            <w:tcW w:w="8601" w:type="dxa"/>
            <w:gridSpan w:val="7"/>
          </w:tcPr>
          <w:p w:rsidR="00A17FD0" w:rsidRDefault="008C7F95">
            <w:pPr>
              <w:pStyle w:val="TableParagraph"/>
              <w:spacing w:before="138"/>
              <w:ind w:left="3872" w:right="3856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Лекції</w:t>
            </w:r>
          </w:p>
        </w:tc>
      </w:tr>
      <w:tr w:rsidR="00A17FD0">
        <w:trPr>
          <w:trHeight w:val="128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left="290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1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tabs>
                <w:tab w:val="left" w:pos="1629"/>
                <w:tab w:val="left" w:pos="2788"/>
                <w:tab w:val="left" w:pos="3208"/>
              </w:tabs>
              <w:spacing w:before="4" w:line="320" w:lineRule="exact"/>
              <w:ind w:left="109" w:right="91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Змістовий</w:t>
            </w:r>
            <w:r>
              <w:rPr>
                <w:b/>
                <w:color w:val="231F20"/>
                <w:sz w:val="28"/>
              </w:rPr>
              <w:tab/>
              <w:t>модуль</w:t>
            </w:r>
            <w:r>
              <w:rPr>
                <w:b/>
                <w:color w:val="231F20"/>
                <w:sz w:val="28"/>
              </w:rPr>
              <w:tab/>
              <w:t>1.</w:t>
            </w:r>
            <w:r>
              <w:rPr>
                <w:b/>
                <w:color w:val="231F20"/>
                <w:sz w:val="28"/>
              </w:rPr>
              <w:tab/>
              <w:t xml:space="preserve">Виховний процес </w:t>
            </w:r>
            <w:r>
              <w:rPr>
                <w:b/>
                <w:color w:val="231F20"/>
                <w:spacing w:val="4"/>
                <w:sz w:val="28"/>
              </w:rPr>
              <w:t xml:space="preserve">як </w:t>
            </w:r>
            <w:r>
              <w:rPr>
                <w:b/>
                <w:color w:val="231F20"/>
                <w:sz w:val="28"/>
              </w:rPr>
              <w:t xml:space="preserve">цілісна система формування особистості молодшого школяра Тема 1. </w:t>
            </w:r>
            <w:r>
              <w:rPr>
                <w:color w:val="231F20"/>
                <w:sz w:val="28"/>
              </w:rPr>
              <w:t xml:space="preserve">Основи виховної </w:t>
            </w:r>
            <w:r>
              <w:rPr>
                <w:color w:val="231F20"/>
                <w:spacing w:val="-5"/>
                <w:sz w:val="28"/>
              </w:rPr>
              <w:t xml:space="preserve">роботи </w:t>
            </w:r>
            <w:r>
              <w:rPr>
                <w:color w:val="231F20"/>
                <w:sz w:val="28"/>
              </w:rPr>
              <w:t xml:space="preserve">з </w:t>
            </w:r>
            <w:r>
              <w:rPr>
                <w:color w:val="231F20"/>
                <w:spacing w:val="-4"/>
                <w:sz w:val="28"/>
              </w:rPr>
              <w:t xml:space="preserve">учнями </w:t>
            </w:r>
            <w:r>
              <w:rPr>
                <w:color w:val="231F20"/>
                <w:spacing w:val="-5"/>
                <w:sz w:val="28"/>
              </w:rPr>
              <w:t xml:space="preserve">початкових </w:t>
            </w:r>
            <w:r>
              <w:rPr>
                <w:color w:val="231F20"/>
                <w:sz w:val="28"/>
              </w:rPr>
              <w:t>класів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3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97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2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tabs>
                <w:tab w:val="left" w:pos="1369"/>
              </w:tabs>
              <w:spacing w:line="297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</w:t>
            </w:r>
            <w:r>
              <w:rPr>
                <w:b/>
                <w:color w:val="231F20"/>
                <w:spacing w:val="57"/>
                <w:sz w:val="28"/>
              </w:rPr>
              <w:t xml:space="preserve"> </w:t>
            </w:r>
            <w:r>
              <w:rPr>
                <w:b/>
                <w:color w:val="231F20"/>
                <w:sz w:val="28"/>
              </w:rPr>
              <w:t>2.</w:t>
            </w:r>
            <w:r>
              <w:rPr>
                <w:b/>
                <w:color w:val="231F20"/>
                <w:sz w:val="28"/>
              </w:rPr>
              <w:tab/>
            </w:r>
            <w:r>
              <w:rPr>
                <w:color w:val="231F20"/>
                <w:spacing w:val="-9"/>
                <w:sz w:val="28"/>
              </w:rPr>
              <w:t xml:space="preserve">Сутність  </w:t>
            </w:r>
            <w:r>
              <w:rPr>
                <w:color w:val="231F20"/>
                <w:spacing w:val="-6"/>
                <w:sz w:val="28"/>
              </w:rPr>
              <w:t xml:space="preserve">національного </w:t>
            </w:r>
            <w:r>
              <w:rPr>
                <w:color w:val="231F20"/>
                <w:spacing w:val="-3"/>
                <w:sz w:val="28"/>
              </w:rPr>
              <w:t xml:space="preserve">виховання </w:t>
            </w:r>
            <w:r>
              <w:rPr>
                <w:color w:val="231F20"/>
                <w:spacing w:val="-5"/>
                <w:sz w:val="28"/>
              </w:rPr>
              <w:t>як</w:t>
            </w:r>
            <w:r>
              <w:rPr>
                <w:color w:val="231F20"/>
                <w:spacing w:val="10"/>
                <w:sz w:val="28"/>
              </w:rPr>
              <w:t xml:space="preserve"> </w:t>
            </w:r>
            <w:r>
              <w:rPr>
                <w:color w:val="231F20"/>
                <w:spacing w:val="-6"/>
                <w:sz w:val="28"/>
              </w:rPr>
              <w:t>цілісної</w:t>
            </w:r>
          </w:p>
          <w:p w:rsidR="00A17FD0" w:rsidRDefault="008C7F95">
            <w:pPr>
              <w:pStyle w:val="TableParagraph"/>
              <w:spacing w:before="18" w:line="301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системи формування особистості молодшого школяра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2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3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tabs>
                <w:tab w:val="left" w:pos="1349"/>
                <w:tab w:val="left" w:pos="2610"/>
                <w:tab w:val="left" w:pos="3830"/>
                <w:tab w:val="left" w:pos="4949"/>
                <w:tab w:val="left" w:pos="5909"/>
              </w:tabs>
              <w:spacing w:line="30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Тема</w:t>
            </w:r>
            <w:r>
              <w:rPr>
                <w:b/>
                <w:color w:val="231F20"/>
                <w:spacing w:val="8"/>
                <w:sz w:val="28"/>
              </w:rPr>
              <w:t xml:space="preserve"> </w:t>
            </w:r>
            <w:r>
              <w:rPr>
                <w:b/>
                <w:color w:val="231F20"/>
                <w:sz w:val="28"/>
              </w:rPr>
              <w:t>3.</w:t>
            </w:r>
            <w:r>
              <w:rPr>
                <w:b/>
                <w:color w:val="231F20"/>
                <w:sz w:val="28"/>
              </w:rPr>
              <w:tab/>
            </w:r>
            <w:r>
              <w:rPr>
                <w:color w:val="231F20"/>
                <w:spacing w:val="-6"/>
                <w:sz w:val="28"/>
              </w:rPr>
              <w:t>Виховна</w:t>
            </w:r>
            <w:r>
              <w:rPr>
                <w:color w:val="231F20"/>
                <w:spacing w:val="-6"/>
                <w:sz w:val="28"/>
              </w:rPr>
              <w:tab/>
            </w:r>
            <w:r>
              <w:rPr>
                <w:color w:val="231F20"/>
                <w:sz w:val="28"/>
              </w:rPr>
              <w:t>система</w:t>
            </w:r>
            <w:r>
              <w:rPr>
                <w:color w:val="231F20"/>
                <w:sz w:val="28"/>
              </w:rPr>
              <w:tab/>
            </w:r>
            <w:r>
              <w:rPr>
                <w:color w:val="231F20"/>
                <w:sz w:val="28"/>
              </w:rPr>
              <w:t>школи:</w:t>
            </w:r>
            <w:r>
              <w:rPr>
                <w:color w:val="231F20"/>
                <w:sz w:val="28"/>
              </w:rPr>
              <w:tab/>
            </w:r>
            <w:r>
              <w:rPr>
                <w:color w:val="231F20"/>
                <w:spacing w:val="-3"/>
                <w:sz w:val="28"/>
              </w:rPr>
              <w:t>зміст,</w:t>
            </w:r>
            <w:r>
              <w:rPr>
                <w:color w:val="231F20"/>
                <w:spacing w:val="-3"/>
                <w:sz w:val="28"/>
              </w:rPr>
              <w:tab/>
            </w:r>
            <w:r>
              <w:rPr>
                <w:color w:val="231F20"/>
                <w:spacing w:val="-4"/>
                <w:sz w:val="28"/>
              </w:rPr>
              <w:t>структура,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характеристика основних компонентів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4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before="4" w:line="320" w:lineRule="exact"/>
              <w:ind w:left="109" w:right="91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4. </w:t>
            </w:r>
            <w:r>
              <w:rPr>
                <w:color w:val="231F20"/>
                <w:sz w:val="28"/>
              </w:rPr>
              <w:t>Методика діалогічної взаємодії вчителя та учнів у виховному процесі початкової школи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3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17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5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tabs>
                <w:tab w:val="left" w:pos="1249"/>
              </w:tabs>
              <w:spacing w:line="320" w:lineRule="exact"/>
              <w:ind w:left="109" w:right="91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Тема</w:t>
            </w:r>
            <w:r>
              <w:rPr>
                <w:b/>
                <w:color w:val="231F20"/>
                <w:spacing w:val="8"/>
                <w:sz w:val="28"/>
              </w:rPr>
              <w:t xml:space="preserve"> </w:t>
            </w:r>
            <w:r>
              <w:rPr>
                <w:b/>
                <w:color w:val="231F20"/>
                <w:sz w:val="28"/>
              </w:rPr>
              <w:t>5.</w:t>
            </w:r>
            <w:r>
              <w:rPr>
                <w:b/>
                <w:color w:val="231F20"/>
                <w:sz w:val="28"/>
              </w:rPr>
              <w:tab/>
            </w:r>
            <w:r>
              <w:rPr>
                <w:color w:val="231F20"/>
                <w:spacing w:val="-6"/>
                <w:sz w:val="28"/>
              </w:rPr>
              <w:t xml:space="preserve">Методика </w:t>
            </w:r>
            <w:r>
              <w:rPr>
                <w:color w:val="231F20"/>
                <w:spacing w:val="-4"/>
                <w:sz w:val="28"/>
              </w:rPr>
              <w:t xml:space="preserve">педагогічної </w:t>
            </w:r>
            <w:r>
              <w:rPr>
                <w:color w:val="231F20"/>
                <w:spacing w:val="-5"/>
                <w:sz w:val="28"/>
              </w:rPr>
              <w:t xml:space="preserve">діагностики </w:t>
            </w:r>
            <w:r>
              <w:rPr>
                <w:color w:val="231F20"/>
                <w:sz w:val="28"/>
              </w:rPr>
              <w:t>вихованості молодших</w:t>
            </w:r>
            <w:r>
              <w:rPr>
                <w:color w:val="231F20"/>
                <w:spacing w:val="8"/>
                <w:sz w:val="28"/>
              </w:rPr>
              <w:t xml:space="preserve"> </w:t>
            </w:r>
            <w:r>
              <w:rPr>
                <w:color w:val="231F20"/>
                <w:spacing w:val="-3"/>
                <w:sz w:val="28"/>
              </w:rPr>
              <w:t>школярів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95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97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6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line="296" w:lineRule="exact"/>
              <w:ind w:left="11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Змістовий модуль 2. Інноваційні технології організації</w:t>
            </w:r>
          </w:p>
          <w:p w:rsidR="00A17FD0" w:rsidRDefault="008C7F95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виховного процесу в початковій школі</w:t>
            </w:r>
          </w:p>
          <w:p w:rsidR="00A17FD0" w:rsidRDefault="008C7F95">
            <w:pPr>
              <w:pStyle w:val="TableParagraph"/>
              <w:spacing w:line="320" w:lineRule="exact"/>
              <w:ind w:left="109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Тема 6</w:t>
            </w:r>
            <w:r>
              <w:rPr>
                <w:color w:val="231F20"/>
                <w:sz w:val="28"/>
              </w:rPr>
              <w:t>. Технології виховної роботи в початковій школі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30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80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7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line="28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7. </w:t>
            </w:r>
            <w:r>
              <w:rPr>
                <w:color w:val="231F20"/>
                <w:sz w:val="28"/>
              </w:rPr>
              <w:t>Методи виховного впливу педагога на вихованців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8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before="4" w:line="320" w:lineRule="exact"/>
              <w:ind w:left="109" w:right="91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8. </w:t>
            </w:r>
            <w:r>
              <w:rPr>
                <w:color w:val="231F20"/>
                <w:sz w:val="28"/>
              </w:rPr>
              <w:t xml:space="preserve">Форми  виховної </w:t>
            </w:r>
            <w:r>
              <w:rPr>
                <w:color w:val="231F20"/>
                <w:spacing w:val="-5"/>
                <w:sz w:val="28"/>
              </w:rPr>
              <w:t xml:space="preserve">роботи </w:t>
            </w:r>
            <w:r>
              <w:rPr>
                <w:color w:val="231F20"/>
                <w:sz w:val="28"/>
              </w:rPr>
              <w:t xml:space="preserve">в  </w:t>
            </w:r>
            <w:r>
              <w:rPr>
                <w:color w:val="231F20"/>
                <w:spacing w:val="-4"/>
                <w:sz w:val="28"/>
              </w:rPr>
              <w:t xml:space="preserve">загальноосвітній </w:t>
            </w:r>
            <w:r>
              <w:rPr>
                <w:color w:val="231F20"/>
                <w:sz w:val="28"/>
              </w:rPr>
              <w:t>школі І</w:t>
            </w:r>
            <w:r>
              <w:rPr>
                <w:color w:val="231F20"/>
                <w:spacing w:val="16"/>
                <w:sz w:val="28"/>
              </w:rPr>
              <w:t xml:space="preserve"> </w:t>
            </w:r>
            <w:r>
              <w:rPr>
                <w:color w:val="231F20"/>
                <w:spacing w:val="-5"/>
                <w:sz w:val="28"/>
              </w:rPr>
              <w:t>ступеня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29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76" w:lineRule="exact"/>
              <w:jc w:val="center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9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line="276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9. </w:t>
            </w:r>
            <w:r>
              <w:rPr>
                <w:color w:val="231F20"/>
                <w:sz w:val="28"/>
              </w:rPr>
              <w:t>Методика колективного творчого виховання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left="170"/>
              <w:rPr>
                <w:sz w:val="28"/>
              </w:rPr>
            </w:pPr>
            <w:r>
              <w:rPr>
                <w:color w:val="231F20"/>
                <w:sz w:val="28"/>
              </w:rPr>
              <w:t>10</w:t>
            </w:r>
          </w:p>
        </w:tc>
        <w:tc>
          <w:tcPr>
            <w:tcW w:w="2683" w:type="dxa"/>
            <w:tcBorders>
              <w:right w:val="nil"/>
            </w:tcBorders>
          </w:tcPr>
          <w:p w:rsidR="00A17FD0" w:rsidRDefault="008C7F95">
            <w:pPr>
              <w:pStyle w:val="TableParagraph"/>
              <w:tabs>
                <w:tab w:val="left" w:pos="1429"/>
              </w:tabs>
              <w:spacing w:before="4" w:line="320" w:lineRule="exact"/>
              <w:ind w:left="109" w:right="96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Тема</w:t>
            </w:r>
            <w:r>
              <w:rPr>
                <w:b/>
                <w:color w:val="231F20"/>
                <w:spacing w:val="8"/>
                <w:sz w:val="28"/>
              </w:rPr>
              <w:t xml:space="preserve"> </w:t>
            </w:r>
            <w:r>
              <w:rPr>
                <w:b/>
                <w:color w:val="231F20"/>
                <w:sz w:val="28"/>
              </w:rPr>
              <w:t>10.</w:t>
            </w:r>
            <w:r>
              <w:rPr>
                <w:b/>
                <w:color w:val="231F20"/>
                <w:sz w:val="28"/>
              </w:rPr>
              <w:tab/>
            </w:r>
            <w:r>
              <w:rPr>
                <w:color w:val="231F20"/>
                <w:spacing w:val="-6"/>
                <w:sz w:val="28"/>
              </w:rPr>
              <w:t xml:space="preserve">Методика </w:t>
            </w:r>
            <w:r>
              <w:rPr>
                <w:color w:val="231F20"/>
                <w:sz w:val="28"/>
              </w:rPr>
              <w:t>виховного</w:t>
            </w:r>
            <w:r>
              <w:rPr>
                <w:color w:val="231F20"/>
                <w:spacing w:val="8"/>
                <w:sz w:val="28"/>
              </w:rPr>
              <w:t xml:space="preserve"> </w:t>
            </w:r>
            <w:r>
              <w:rPr>
                <w:color w:val="231F20"/>
                <w:sz w:val="28"/>
              </w:rPr>
              <w:t>заходу</w:t>
            </w:r>
          </w:p>
        </w:tc>
        <w:tc>
          <w:tcPr>
            <w:tcW w:w="1513" w:type="dxa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17"/>
              <w:rPr>
                <w:sz w:val="28"/>
              </w:rPr>
            </w:pPr>
            <w:r>
              <w:rPr>
                <w:color w:val="231F20"/>
                <w:sz w:val="28"/>
              </w:rPr>
              <w:t>організації,</w:t>
            </w:r>
          </w:p>
        </w:tc>
        <w:tc>
          <w:tcPr>
            <w:tcW w:w="1570" w:type="dxa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24"/>
              <w:rPr>
                <w:sz w:val="28"/>
              </w:rPr>
            </w:pPr>
            <w:r>
              <w:rPr>
                <w:color w:val="231F20"/>
                <w:sz w:val="28"/>
              </w:rPr>
              <w:t>проведення</w:t>
            </w:r>
          </w:p>
        </w:tc>
        <w:tc>
          <w:tcPr>
            <w:tcW w:w="438" w:type="dxa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15"/>
              <w:rPr>
                <w:sz w:val="28"/>
              </w:rPr>
            </w:pPr>
            <w:r>
              <w:rPr>
                <w:color w:val="231F20"/>
                <w:sz w:val="28"/>
              </w:rPr>
              <w:t>та</w:t>
            </w:r>
          </w:p>
        </w:tc>
        <w:tc>
          <w:tcPr>
            <w:tcW w:w="1057" w:type="dxa"/>
            <w:tcBorders>
              <w:lef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17"/>
              <w:rPr>
                <w:sz w:val="28"/>
              </w:rPr>
            </w:pPr>
            <w:r>
              <w:rPr>
                <w:color w:val="231F20"/>
                <w:sz w:val="28"/>
              </w:rPr>
              <w:t>аналізу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159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17" w:lineRule="exact"/>
              <w:ind w:left="170"/>
              <w:rPr>
                <w:sz w:val="28"/>
              </w:rPr>
            </w:pPr>
            <w:r>
              <w:rPr>
                <w:color w:val="231F20"/>
                <w:sz w:val="28"/>
              </w:rPr>
              <w:t>11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line="237" w:lineRule="auto"/>
              <w:ind w:left="109" w:right="93"/>
              <w:jc w:val="both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Змістовий модуль 3. Методика педагогічної взаємодії вчителів, батьків, громадськості та учнів у виховному процесі</w:t>
            </w:r>
          </w:p>
          <w:p w:rsidR="00A17FD0" w:rsidRDefault="008C7F95">
            <w:pPr>
              <w:pStyle w:val="TableParagraph"/>
              <w:spacing w:before="3" w:line="320" w:lineRule="exact"/>
              <w:ind w:left="109" w:right="95"/>
              <w:jc w:val="both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11. </w:t>
            </w:r>
            <w:r>
              <w:rPr>
                <w:color w:val="231F20"/>
                <w:sz w:val="28"/>
              </w:rPr>
              <w:t>Методика взаємодії школи, сім’ї та громадсько- сті у вихованні особистості молодшого школяра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1057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17" w:lineRule="exact"/>
              <w:ind w:left="170"/>
              <w:rPr>
                <w:sz w:val="28"/>
              </w:rPr>
            </w:pPr>
            <w:r>
              <w:rPr>
                <w:color w:val="231F20"/>
                <w:sz w:val="28"/>
              </w:rPr>
              <w:t>12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line="237" w:lineRule="auto"/>
              <w:ind w:left="109" w:right="95"/>
              <w:jc w:val="both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12. </w:t>
            </w:r>
            <w:r>
              <w:rPr>
                <w:color w:val="231F20"/>
                <w:spacing w:val="-6"/>
                <w:sz w:val="28"/>
              </w:rPr>
              <w:t xml:space="preserve">Методика </w:t>
            </w:r>
            <w:r>
              <w:rPr>
                <w:color w:val="231F20"/>
                <w:sz w:val="28"/>
              </w:rPr>
              <w:t xml:space="preserve">виховної </w:t>
            </w:r>
            <w:r>
              <w:rPr>
                <w:color w:val="231F20"/>
                <w:spacing w:val="-5"/>
                <w:sz w:val="28"/>
              </w:rPr>
              <w:t xml:space="preserve">роботи </w:t>
            </w:r>
            <w:r>
              <w:rPr>
                <w:color w:val="231F20"/>
                <w:sz w:val="28"/>
              </w:rPr>
              <w:t xml:space="preserve">з </w:t>
            </w:r>
            <w:r>
              <w:rPr>
                <w:color w:val="231F20"/>
                <w:spacing w:val="-4"/>
                <w:sz w:val="28"/>
              </w:rPr>
              <w:t xml:space="preserve">різними </w:t>
            </w:r>
            <w:r>
              <w:rPr>
                <w:color w:val="231F20"/>
                <w:spacing w:val="-6"/>
                <w:sz w:val="28"/>
              </w:rPr>
              <w:t xml:space="preserve">категорія- </w:t>
            </w:r>
            <w:r>
              <w:rPr>
                <w:color w:val="231F20"/>
                <w:sz w:val="28"/>
              </w:rPr>
              <w:t xml:space="preserve">ми </w:t>
            </w:r>
            <w:r>
              <w:rPr>
                <w:color w:val="231F20"/>
                <w:spacing w:val="-10"/>
                <w:sz w:val="28"/>
              </w:rPr>
              <w:t xml:space="preserve">дітей: </w:t>
            </w:r>
            <w:r>
              <w:rPr>
                <w:color w:val="231F20"/>
                <w:spacing w:val="-4"/>
                <w:sz w:val="28"/>
              </w:rPr>
              <w:t xml:space="preserve">обдаровані, </w:t>
            </w:r>
            <w:r>
              <w:rPr>
                <w:color w:val="231F20"/>
                <w:spacing w:val="-5"/>
                <w:sz w:val="28"/>
              </w:rPr>
              <w:t xml:space="preserve">педагогічно занедбані, </w:t>
            </w:r>
            <w:r>
              <w:rPr>
                <w:color w:val="231F20"/>
                <w:spacing w:val="-11"/>
                <w:sz w:val="28"/>
              </w:rPr>
              <w:t xml:space="preserve">діти </w:t>
            </w:r>
            <w:r>
              <w:rPr>
                <w:color w:val="231F20"/>
                <w:sz w:val="28"/>
              </w:rPr>
              <w:t>з особ- ливими</w:t>
            </w:r>
            <w:r>
              <w:rPr>
                <w:color w:val="231F20"/>
                <w:spacing w:val="-1"/>
                <w:sz w:val="28"/>
              </w:rPr>
              <w:t xml:space="preserve"> </w:t>
            </w:r>
            <w:r>
              <w:rPr>
                <w:color w:val="231F20"/>
                <w:spacing w:val="-5"/>
                <w:sz w:val="28"/>
              </w:rPr>
              <w:t>потребами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9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left="170"/>
              <w:rPr>
                <w:sz w:val="28"/>
              </w:rPr>
            </w:pPr>
            <w:r>
              <w:rPr>
                <w:color w:val="231F20"/>
                <w:sz w:val="28"/>
              </w:rPr>
              <w:t>13</w:t>
            </w:r>
          </w:p>
        </w:tc>
        <w:tc>
          <w:tcPr>
            <w:tcW w:w="7261" w:type="dxa"/>
            <w:gridSpan w:val="5"/>
          </w:tcPr>
          <w:p w:rsidR="00A17FD0" w:rsidRDefault="008C7F95">
            <w:pPr>
              <w:pStyle w:val="TableParagraph"/>
              <w:spacing w:before="4" w:line="320" w:lineRule="exact"/>
              <w:ind w:left="109" w:right="70"/>
              <w:jc w:val="both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13. </w:t>
            </w:r>
            <w:r>
              <w:rPr>
                <w:color w:val="231F20"/>
                <w:spacing w:val="-6"/>
                <w:sz w:val="28"/>
              </w:rPr>
              <w:t xml:space="preserve">Методика </w:t>
            </w:r>
            <w:r>
              <w:rPr>
                <w:color w:val="231F20"/>
                <w:spacing w:val="-5"/>
                <w:sz w:val="28"/>
              </w:rPr>
              <w:t xml:space="preserve">організації </w:t>
            </w:r>
            <w:r>
              <w:rPr>
                <w:color w:val="231F20"/>
                <w:sz w:val="28"/>
              </w:rPr>
              <w:t xml:space="preserve">виховної </w:t>
            </w:r>
            <w:r>
              <w:rPr>
                <w:color w:val="231F20"/>
                <w:spacing w:val="-5"/>
                <w:sz w:val="28"/>
              </w:rPr>
              <w:t xml:space="preserve">роботи </w:t>
            </w:r>
            <w:r>
              <w:rPr>
                <w:color w:val="231F20"/>
                <w:sz w:val="28"/>
              </w:rPr>
              <w:t xml:space="preserve">в групі продовженого </w:t>
            </w:r>
            <w:r>
              <w:rPr>
                <w:color w:val="231F20"/>
                <w:spacing w:val="-5"/>
                <w:sz w:val="28"/>
              </w:rPr>
              <w:t xml:space="preserve">дня </w:t>
            </w:r>
            <w:r>
              <w:rPr>
                <w:color w:val="231F20"/>
                <w:spacing w:val="-12"/>
                <w:sz w:val="28"/>
              </w:rPr>
              <w:t xml:space="preserve">та </w:t>
            </w:r>
            <w:r>
              <w:rPr>
                <w:color w:val="231F20"/>
                <w:sz w:val="28"/>
              </w:rPr>
              <w:t xml:space="preserve">в </w:t>
            </w:r>
            <w:r>
              <w:rPr>
                <w:color w:val="231F20"/>
                <w:spacing w:val="-4"/>
                <w:sz w:val="28"/>
              </w:rPr>
              <w:t xml:space="preserve">загальноосвітніх </w:t>
            </w:r>
            <w:r>
              <w:rPr>
                <w:color w:val="231F20"/>
                <w:spacing w:val="-5"/>
                <w:sz w:val="28"/>
              </w:rPr>
              <w:t xml:space="preserve">навчальних </w:t>
            </w:r>
            <w:r>
              <w:rPr>
                <w:color w:val="231F20"/>
                <w:sz w:val="28"/>
              </w:rPr>
              <w:t xml:space="preserve">закла- </w:t>
            </w:r>
            <w:r>
              <w:rPr>
                <w:color w:val="231F20"/>
                <w:spacing w:val="-3"/>
                <w:sz w:val="28"/>
              </w:rPr>
              <w:t xml:space="preserve">дах </w:t>
            </w:r>
            <w:r>
              <w:rPr>
                <w:color w:val="231F20"/>
                <w:spacing w:val="-9"/>
                <w:sz w:val="28"/>
              </w:rPr>
              <w:t xml:space="preserve">інтернатного </w:t>
            </w:r>
            <w:r>
              <w:rPr>
                <w:color w:val="231F20"/>
                <w:spacing w:val="-14"/>
                <w:sz w:val="28"/>
              </w:rPr>
              <w:t>типу</w:t>
            </w: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</w:tbl>
    <w:p w:rsidR="00A17FD0" w:rsidRDefault="00A17FD0">
      <w:pPr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0" w:after="15"/>
        <w:ind w:left="219" w:right="183"/>
        <w:jc w:val="right"/>
        <w:rPr>
          <w:i/>
          <w:sz w:val="30"/>
        </w:rPr>
      </w:pPr>
      <w:r>
        <w:rPr>
          <w:i/>
          <w:color w:val="231F20"/>
          <w:sz w:val="30"/>
        </w:rPr>
        <w:t>Продовж. табл.</w:t>
      </w:r>
    </w:p>
    <w:tbl>
      <w:tblPr>
        <w:tblStyle w:val="TableNormal"/>
        <w:tblW w:w="0" w:type="auto"/>
        <w:tblInd w:w="73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620"/>
        <w:gridCol w:w="1155"/>
        <w:gridCol w:w="1368"/>
        <w:gridCol w:w="790"/>
        <w:gridCol w:w="313"/>
        <w:gridCol w:w="451"/>
        <w:gridCol w:w="1125"/>
        <w:gridCol w:w="832"/>
        <w:gridCol w:w="855"/>
        <w:gridCol w:w="375"/>
        <w:gridCol w:w="721"/>
      </w:tblGrid>
      <w:tr w:rsidR="00A17FD0">
        <w:trPr>
          <w:trHeight w:val="96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ind w:right="208"/>
              <w:jc w:val="right"/>
              <w:rPr>
                <w:sz w:val="28"/>
              </w:rPr>
            </w:pPr>
            <w:r>
              <w:rPr>
                <w:color w:val="231F20"/>
                <w:w w:val="95"/>
                <w:sz w:val="28"/>
              </w:rPr>
              <w:t>14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301" w:lineRule="exact"/>
              <w:ind w:left="11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Змістовий модуль 4. Класний керівник – організатор</w:t>
            </w:r>
          </w:p>
          <w:p w:rsidR="00A17FD0" w:rsidRDefault="008C7F95">
            <w:pPr>
              <w:pStyle w:val="TableParagraph"/>
              <w:spacing w:before="23" w:line="320" w:lineRule="exact"/>
              <w:ind w:left="109" w:right="788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виховної роботи з учнями початкових класів Тема 14. </w:t>
            </w:r>
            <w:r>
              <w:rPr>
                <w:color w:val="231F20"/>
                <w:sz w:val="28"/>
              </w:rPr>
              <w:t>Методика роботи класного керівника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1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97" w:lineRule="exact"/>
              <w:ind w:right="208"/>
              <w:jc w:val="right"/>
              <w:rPr>
                <w:sz w:val="28"/>
              </w:rPr>
            </w:pPr>
            <w:r>
              <w:rPr>
                <w:color w:val="231F20"/>
                <w:w w:val="95"/>
                <w:sz w:val="28"/>
              </w:rPr>
              <w:t>15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296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15. </w:t>
            </w:r>
            <w:r>
              <w:rPr>
                <w:color w:val="231F20"/>
                <w:sz w:val="28"/>
              </w:rPr>
              <w:t>Методика планування й обліку виховної роботи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в початковій школі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20"/>
        </w:trPr>
        <w:tc>
          <w:tcPr>
            <w:tcW w:w="8605" w:type="dxa"/>
            <w:gridSpan w:val="11"/>
          </w:tcPr>
          <w:p w:rsidR="00A17FD0" w:rsidRDefault="008C7F95">
            <w:pPr>
              <w:pStyle w:val="TableParagraph"/>
              <w:spacing w:before="138"/>
              <w:ind w:left="2938" w:right="2931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Практичні заняття</w:t>
            </w:r>
          </w:p>
        </w:tc>
      </w:tr>
      <w:tr w:rsidR="00A17FD0">
        <w:trPr>
          <w:trHeight w:val="62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1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1. </w:t>
            </w:r>
            <w:r>
              <w:rPr>
                <w:color w:val="231F20"/>
                <w:sz w:val="28"/>
              </w:rPr>
              <w:t>Виховання як фактор цілісного формування осо-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бистості молодшого школяра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40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2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38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2. </w:t>
            </w:r>
            <w:r>
              <w:rPr>
                <w:color w:val="231F20"/>
                <w:sz w:val="28"/>
              </w:rPr>
              <w:t>Виховання базової культури особистості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2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3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3. </w:t>
            </w:r>
            <w:r>
              <w:rPr>
                <w:color w:val="231F20"/>
                <w:spacing w:val="-6"/>
                <w:sz w:val="28"/>
              </w:rPr>
              <w:t xml:space="preserve">Методика </w:t>
            </w:r>
            <w:r>
              <w:rPr>
                <w:color w:val="231F20"/>
                <w:spacing w:val="-5"/>
                <w:sz w:val="28"/>
              </w:rPr>
              <w:t xml:space="preserve">планування </w:t>
            </w:r>
            <w:r>
              <w:rPr>
                <w:color w:val="231F20"/>
                <w:sz w:val="28"/>
              </w:rPr>
              <w:t xml:space="preserve">виховної </w:t>
            </w:r>
            <w:r>
              <w:rPr>
                <w:color w:val="231F20"/>
                <w:spacing w:val="-5"/>
                <w:sz w:val="28"/>
              </w:rPr>
              <w:t xml:space="preserve">роботи </w:t>
            </w:r>
            <w:r>
              <w:rPr>
                <w:color w:val="231F20"/>
                <w:sz w:val="28"/>
              </w:rPr>
              <w:t>в ЗОШ</w:t>
            </w:r>
            <w:r>
              <w:rPr>
                <w:color w:val="231F20"/>
                <w:spacing w:val="60"/>
                <w:sz w:val="28"/>
              </w:rPr>
              <w:t xml:space="preserve"> </w:t>
            </w:r>
            <w:r>
              <w:rPr>
                <w:color w:val="231F20"/>
                <w:sz w:val="28"/>
              </w:rPr>
              <w:t>І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ступеня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38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4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38" w:line="321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4. </w:t>
            </w:r>
            <w:r>
              <w:rPr>
                <w:color w:val="231F20"/>
                <w:sz w:val="28"/>
              </w:rPr>
              <w:t>Напрями й форми роботи класного керівника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5</w:t>
            </w:r>
          </w:p>
        </w:tc>
        <w:tc>
          <w:tcPr>
            <w:tcW w:w="3313" w:type="dxa"/>
            <w:gridSpan w:val="3"/>
            <w:tcBorders>
              <w:right w:val="nil"/>
            </w:tcBorders>
          </w:tcPr>
          <w:p w:rsidR="00A17FD0" w:rsidRDefault="008C7F95">
            <w:pPr>
              <w:pStyle w:val="TableParagraph"/>
              <w:tabs>
                <w:tab w:val="left" w:pos="1249"/>
              </w:tabs>
              <w:spacing w:before="4" w:line="320" w:lineRule="exact"/>
              <w:ind w:left="109" w:right="86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Тема</w:t>
            </w:r>
            <w:r>
              <w:rPr>
                <w:b/>
                <w:color w:val="231F20"/>
                <w:spacing w:val="8"/>
                <w:sz w:val="28"/>
              </w:rPr>
              <w:t xml:space="preserve"> </w:t>
            </w:r>
            <w:r>
              <w:rPr>
                <w:b/>
                <w:color w:val="231F20"/>
                <w:sz w:val="28"/>
              </w:rPr>
              <w:t>5.</w:t>
            </w:r>
            <w:r>
              <w:rPr>
                <w:b/>
                <w:color w:val="231F20"/>
                <w:sz w:val="28"/>
              </w:rPr>
              <w:tab/>
            </w:r>
            <w:r>
              <w:rPr>
                <w:color w:val="231F20"/>
                <w:spacing w:val="-6"/>
                <w:sz w:val="28"/>
              </w:rPr>
              <w:t xml:space="preserve">Виховна </w:t>
            </w:r>
            <w:r>
              <w:rPr>
                <w:color w:val="231F20"/>
                <w:spacing w:val="-5"/>
                <w:sz w:val="28"/>
              </w:rPr>
              <w:t xml:space="preserve">робота </w:t>
            </w:r>
            <w:r>
              <w:rPr>
                <w:color w:val="231F20"/>
                <w:spacing w:val="-3"/>
                <w:sz w:val="28"/>
              </w:rPr>
              <w:t>обдарованими</w:t>
            </w:r>
            <w:r>
              <w:rPr>
                <w:color w:val="231F20"/>
                <w:spacing w:val="21"/>
                <w:sz w:val="28"/>
              </w:rPr>
              <w:t xml:space="preserve"> </w:t>
            </w:r>
            <w:r>
              <w:rPr>
                <w:color w:val="231F20"/>
                <w:spacing w:val="-9"/>
                <w:sz w:val="28"/>
              </w:rPr>
              <w:t>дітьми</w:t>
            </w:r>
          </w:p>
        </w:tc>
        <w:tc>
          <w:tcPr>
            <w:tcW w:w="313" w:type="dxa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07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з</w:t>
            </w:r>
          </w:p>
        </w:tc>
        <w:tc>
          <w:tcPr>
            <w:tcW w:w="1576" w:type="dxa"/>
            <w:gridSpan w:val="2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13"/>
              <w:rPr>
                <w:sz w:val="28"/>
              </w:rPr>
            </w:pPr>
            <w:r>
              <w:rPr>
                <w:color w:val="231F20"/>
                <w:sz w:val="28"/>
              </w:rPr>
              <w:t>педагогічно</w:t>
            </w:r>
          </w:p>
        </w:tc>
        <w:tc>
          <w:tcPr>
            <w:tcW w:w="1687" w:type="dxa"/>
            <w:gridSpan w:val="2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97"/>
              <w:rPr>
                <w:sz w:val="28"/>
              </w:rPr>
            </w:pPr>
            <w:r>
              <w:rPr>
                <w:color w:val="231F20"/>
                <w:sz w:val="28"/>
              </w:rPr>
              <w:t>занедбаними</w:t>
            </w:r>
          </w:p>
        </w:tc>
        <w:tc>
          <w:tcPr>
            <w:tcW w:w="375" w:type="dxa"/>
            <w:tcBorders>
              <w:left w:val="nil"/>
            </w:tcBorders>
          </w:tcPr>
          <w:p w:rsidR="00A17FD0" w:rsidRDefault="008C7F95">
            <w:pPr>
              <w:pStyle w:val="TableParagraph"/>
              <w:spacing w:line="321" w:lineRule="exact"/>
              <w:ind w:right="68"/>
              <w:jc w:val="right"/>
              <w:rPr>
                <w:sz w:val="28"/>
              </w:rPr>
            </w:pPr>
            <w:r>
              <w:rPr>
                <w:color w:val="231F20"/>
                <w:w w:val="95"/>
                <w:sz w:val="28"/>
              </w:rPr>
              <w:t>та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37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17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6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14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6. </w:t>
            </w:r>
            <w:r>
              <w:rPr>
                <w:color w:val="231F20"/>
                <w:sz w:val="28"/>
              </w:rPr>
              <w:t>Методика проведення та аналізу виховних заходів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7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4" w:line="320" w:lineRule="exact"/>
              <w:ind w:left="110" w:hanging="1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7. </w:t>
            </w:r>
            <w:r>
              <w:rPr>
                <w:color w:val="231F20"/>
                <w:sz w:val="28"/>
              </w:rPr>
              <w:t>Роль сім’ї у вирішенні завдань різнобічного роз- витку особистості школяра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37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97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8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14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8. </w:t>
            </w:r>
            <w:r>
              <w:rPr>
                <w:color w:val="231F20"/>
                <w:sz w:val="28"/>
              </w:rPr>
              <w:t>Організація роботи з батьками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9</w:t>
            </w:r>
          </w:p>
        </w:tc>
        <w:tc>
          <w:tcPr>
            <w:tcW w:w="1155" w:type="dxa"/>
            <w:tcBorders>
              <w:right w:val="nil"/>
            </w:tcBorders>
          </w:tcPr>
          <w:p w:rsidR="00A17FD0" w:rsidRDefault="008C7F95">
            <w:pPr>
              <w:pStyle w:val="TableParagraph"/>
              <w:spacing w:line="320" w:lineRule="exact"/>
              <w:ind w:left="11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Тема 9.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школі</w:t>
            </w:r>
          </w:p>
        </w:tc>
        <w:tc>
          <w:tcPr>
            <w:tcW w:w="1368" w:type="dxa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25"/>
              <w:rPr>
                <w:sz w:val="28"/>
              </w:rPr>
            </w:pPr>
            <w:r>
              <w:rPr>
                <w:color w:val="231F20"/>
                <w:sz w:val="28"/>
              </w:rPr>
              <w:t>Методика</w:t>
            </w:r>
          </w:p>
        </w:tc>
        <w:tc>
          <w:tcPr>
            <w:tcW w:w="1554" w:type="dxa"/>
            <w:gridSpan w:val="3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17"/>
              <w:rPr>
                <w:sz w:val="28"/>
              </w:rPr>
            </w:pPr>
            <w:r>
              <w:rPr>
                <w:color w:val="231F20"/>
                <w:sz w:val="28"/>
              </w:rPr>
              <w:t>проведення</w:t>
            </w:r>
          </w:p>
        </w:tc>
        <w:tc>
          <w:tcPr>
            <w:tcW w:w="1957" w:type="dxa"/>
            <w:gridSpan w:val="2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04"/>
              <w:rPr>
                <w:sz w:val="28"/>
              </w:rPr>
            </w:pPr>
            <w:r>
              <w:rPr>
                <w:color w:val="231F20"/>
                <w:sz w:val="28"/>
              </w:rPr>
              <w:t>народознавчих</w:t>
            </w:r>
          </w:p>
        </w:tc>
        <w:tc>
          <w:tcPr>
            <w:tcW w:w="855" w:type="dxa"/>
            <w:tcBorders>
              <w:left w:val="nil"/>
              <w:right w:val="nil"/>
            </w:tcBorders>
          </w:tcPr>
          <w:p w:rsidR="00A17FD0" w:rsidRDefault="008C7F95">
            <w:pPr>
              <w:pStyle w:val="TableParagraph"/>
              <w:spacing w:line="321" w:lineRule="exact"/>
              <w:ind w:left="107"/>
              <w:rPr>
                <w:sz w:val="28"/>
              </w:rPr>
            </w:pPr>
            <w:r>
              <w:rPr>
                <w:color w:val="231F20"/>
                <w:spacing w:val="-7"/>
                <w:sz w:val="28"/>
              </w:rPr>
              <w:t>занять</w:t>
            </w:r>
          </w:p>
        </w:tc>
        <w:tc>
          <w:tcPr>
            <w:tcW w:w="375" w:type="dxa"/>
            <w:tcBorders>
              <w:left w:val="nil"/>
            </w:tcBorders>
          </w:tcPr>
          <w:p w:rsidR="00A17FD0" w:rsidRDefault="008C7F95">
            <w:pPr>
              <w:pStyle w:val="TableParagraph"/>
              <w:spacing w:line="321" w:lineRule="exact"/>
              <w:ind w:right="50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у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500"/>
        </w:trPr>
        <w:tc>
          <w:tcPr>
            <w:tcW w:w="8605" w:type="dxa"/>
            <w:gridSpan w:val="11"/>
          </w:tcPr>
          <w:p w:rsidR="00A17FD0" w:rsidRDefault="008C7F95">
            <w:pPr>
              <w:pStyle w:val="TableParagraph"/>
              <w:spacing w:before="78"/>
              <w:ind w:left="2938" w:right="294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Лабораторні заняття</w:t>
            </w:r>
          </w:p>
        </w:tc>
      </w:tr>
      <w:tr w:rsidR="00A17FD0">
        <w:trPr>
          <w:trHeight w:val="62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1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1. </w:t>
            </w:r>
            <w:r>
              <w:rPr>
                <w:color w:val="231F20"/>
                <w:sz w:val="28"/>
              </w:rPr>
              <w:t>Методика організації виховної справи (моделю-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вання колективної творчої справи)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4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2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4" w:line="320" w:lineRule="exact"/>
              <w:ind w:left="109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2. </w:t>
            </w:r>
            <w:r>
              <w:rPr>
                <w:color w:val="231F20"/>
                <w:sz w:val="28"/>
              </w:rPr>
              <w:t>Методика організації виховної роботи в школі- інтернаті та в групі продовженого дня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36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297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3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297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3. </w:t>
            </w:r>
            <w:r>
              <w:rPr>
                <w:color w:val="231F20"/>
                <w:sz w:val="28"/>
              </w:rPr>
              <w:t>Методика планування класним керівником вихов-</w:t>
            </w:r>
          </w:p>
          <w:p w:rsidR="00A17FD0" w:rsidRDefault="008C7F95">
            <w:pPr>
              <w:pStyle w:val="TableParagraph"/>
              <w:spacing w:before="18" w:line="301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ної роботи в початковій школі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2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4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4. </w:t>
            </w:r>
            <w:r>
              <w:rPr>
                <w:color w:val="231F20"/>
                <w:sz w:val="28"/>
              </w:rPr>
              <w:t>Методика вивчення учнів початкових класів клас-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ним керівником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40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2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5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spacing w:before="38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 xml:space="preserve">Тема 5. </w:t>
            </w:r>
            <w:r>
              <w:rPr>
                <w:color w:val="231F20"/>
                <w:spacing w:val="-3"/>
                <w:sz w:val="28"/>
              </w:rPr>
              <w:t xml:space="preserve">Професіограма </w:t>
            </w:r>
            <w:r>
              <w:rPr>
                <w:color w:val="231F20"/>
                <w:sz w:val="28"/>
              </w:rPr>
              <w:t xml:space="preserve">класного </w:t>
            </w:r>
            <w:r>
              <w:rPr>
                <w:color w:val="231F20"/>
                <w:spacing w:val="-4"/>
                <w:sz w:val="28"/>
              </w:rPr>
              <w:t>керівника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  <w:tr w:rsidR="00A17FD0">
        <w:trPr>
          <w:trHeight w:val="620"/>
        </w:trPr>
        <w:tc>
          <w:tcPr>
            <w:tcW w:w="620" w:type="dxa"/>
          </w:tcPr>
          <w:p w:rsidR="00A17FD0" w:rsidRDefault="008C7F95">
            <w:pPr>
              <w:pStyle w:val="TableParagraph"/>
              <w:spacing w:line="301" w:lineRule="exact"/>
              <w:ind w:right="228"/>
              <w:jc w:val="right"/>
              <w:rPr>
                <w:sz w:val="28"/>
              </w:rPr>
            </w:pPr>
            <w:r>
              <w:rPr>
                <w:color w:val="231F20"/>
                <w:w w:val="99"/>
                <w:sz w:val="28"/>
              </w:rPr>
              <w:t>5</w:t>
            </w:r>
          </w:p>
        </w:tc>
        <w:tc>
          <w:tcPr>
            <w:tcW w:w="7264" w:type="dxa"/>
            <w:gridSpan w:val="9"/>
          </w:tcPr>
          <w:p w:rsidR="00A17FD0" w:rsidRDefault="008C7F95">
            <w:pPr>
              <w:pStyle w:val="TableParagraph"/>
              <w:tabs>
                <w:tab w:val="left" w:pos="1249"/>
                <w:tab w:val="left" w:pos="4570"/>
              </w:tabs>
              <w:spacing w:line="300" w:lineRule="exact"/>
              <w:ind w:left="110"/>
              <w:rPr>
                <w:sz w:val="28"/>
              </w:rPr>
            </w:pPr>
            <w:r>
              <w:rPr>
                <w:b/>
                <w:color w:val="231F20"/>
                <w:sz w:val="28"/>
              </w:rPr>
              <w:t>Тема</w:t>
            </w:r>
            <w:r>
              <w:rPr>
                <w:b/>
                <w:color w:val="231F20"/>
                <w:spacing w:val="8"/>
                <w:sz w:val="28"/>
              </w:rPr>
              <w:t xml:space="preserve"> </w:t>
            </w:r>
            <w:r>
              <w:rPr>
                <w:b/>
                <w:color w:val="231F20"/>
                <w:sz w:val="28"/>
              </w:rPr>
              <w:t>6.</w:t>
            </w:r>
            <w:r>
              <w:rPr>
                <w:b/>
                <w:color w:val="231F20"/>
                <w:sz w:val="28"/>
              </w:rPr>
              <w:tab/>
            </w:r>
            <w:r>
              <w:rPr>
                <w:color w:val="231F20"/>
                <w:spacing w:val="-5"/>
                <w:sz w:val="28"/>
              </w:rPr>
              <w:t xml:space="preserve">Спостереження  </w:t>
            </w:r>
            <w:r>
              <w:rPr>
                <w:color w:val="231F20"/>
                <w:spacing w:val="-4"/>
                <w:sz w:val="28"/>
              </w:rPr>
              <w:t xml:space="preserve"> </w:t>
            </w:r>
            <w:r>
              <w:rPr>
                <w:color w:val="231F20"/>
                <w:spacing w:val="-12"/>
                <w:sz w:val="28"/>
              </w:rPr>
              <w:t xml:space="preserve">та  </w:t>
            </w:r>
            <w:r>
              <w:rPr>
                <w:color w:val="231F20"/>
                <w:spacing w:val="14"/>
                <w:sz w:val="28"/>
              </w:rPr>
              <w:t xml:space="preserve"> </w:t>
            </w:r>
            <w:r>
              <w:rPr>
                <w:color w:val="231F20"/>
                <w:spacing w:val="-7"/>
                <w:sz w:val="28"/>
              </w:rPr>
              <w:t>аналіз</w:t>
            </w:r>
            <w:r>
              <w:rPr>
                <w:color w:val="231F20"/>
                <w:spacing w:val="-7"/>
                <w:sz w:val="28"/>
              </w:rPr>
              <w:tab/>
            </w:r>
            <w:r>
              <w:rPr>
                <w:color w:val="231F20"/>
                <w:sz w:val="28"/>
              </w:rPr>
              <w:t>виховного заходу</w:t>
            </w:r>
            <w:r>
              <w:rPr>
                <w:color w:val="231F20"/>
                <w:spacing w:val="47"/>
                <w:sz w:val="28"/>
              </w:rPr>
              <w:t xml:space="preserve"> </w:t>
            </w:r>
            <w:r>
              <w:rPr>
                <w:color w:val="231F20"/>
                <w:sz w:val="28"/>
              </w:rPr>
              <w:t>в</w:t>
            </w:r>
          </w:p>
          <w:p w:rsidR="00A17FD0" w:rsidRDefault="008C7F95">
            <w:pPr>
              <w:pStyle w:val="TableParagraph"/>
              <w:spacing w:line="300" w:lineRule="exact"/>
              <w:ind w:left="109"/>
              <w:rPr>
                <w:sz w:val="28"/>
              </w:rPr>
            </w:pPr>
            <w:r>
              <w:rPr>
                <w:color w:val="231F20"/>
                <w:sz w:val="28"/>
              </w:rPr>
              <w:t>школі</w:t>
            </w:r>
          </w:p>
        </w:tc>
        <w:tc>
          <w:tcPr>
            <w:tcW w:w="721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</w:tr>
    </w:tbl>
    <w:p w:rsidR="00A17FD0" w:rsidRDefault="00A17FD0">
      <w:pPr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2"/>
          <w:numId w:val="267"/>
        </w:numPr>
        <w:tabs>
          <w:tab w:val="left" w:pos="680"/>
        </w:tabs>
        <w:spacing w:before="60"/>
        <w:ind w:left="679" w:hanging="459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Зміст </w:t>
      </w:r>
      <w:r>
        <w:rPr>
          <w:i/>
          <w:color w:val="231F20"/>
          <w:spacing w:val="7"/>
          <w:sz w:val="30"/>
        </w:rPr>
        <w:t xml:space="preserve">програми </w:t>
      </w:r>
      <w:r>
        <w:rPr>
          <w:i/>
          <w:color w:val="231F20"/>
          <w:sz w:val="30"/>
        </w:rPr>
        <w:t xml:space="preserve">навчальної </w:t>
      </w:r>
      <w:r>
        <w:rPr>
          <w:i/>
          <w:color w:val="231F20"/>
          <w:spacing w:val="6"/>
          <w:sz w:val="30"/>
        </w:rPr>
        <w:t xml:space="preserve">дисципліни </w:t>
      </w:r>
      <w:r>
        <w:rPr>
          <w:i/>
          <w:color w:val="231F20"/>
          <w:sz w:val="30"/>
        </w:rPr>
        <w:t xml:space="preserve">“Методика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5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роботи”</w:t>
      </w:r>
    </w:p>
    <w:p w:rsidR="00A17FD0" w:rsidRDefault="00A17FD0">
      <w:pPr>
        <w:pStyle w:val="a3"/>
        <w:spacing w:before="1"/>
        <w:ind w:left="0" w:firstLine="0"/>
        <w:rPr>
          <w:i/>
          <w:sz w:val="29"/>
        </w:rPr>
      </w:pPr>
    </w:p>
    <w:p w:rsidR="00A17FD0" w:rsidRDefault="008C7F95">
      <w:pPr>
        <w:pStyle w:val="Heading4"/>
        <w:spacing w:line="342" w:lineRule="exact"/>
        <w:ind w:left="2299"/>
      </w:pPr>
      <w:r>
        <w:rPr>
          <w:color w:val="231F20"/>
        </w:rPr>
        <w:t>Теоретико-методичні навчальні модулі</w:t>
      </w:r>
    </w:p>
    <w:p w:rsidR="00A17FD0" w:rsidRDefault="008C7F95">
      <w:pPr>
        <w:spacing w:line="237" w:lineRule="auto"/>
        <w:ind w:left="219" w:firstLine="720"/>
        <w:rPr>
          <w:b/>
          <w:sz w:val="30"/>
        </w:rPr>
      </w:pPr>
      <w:r>
        <w:rPr>
          <w:b/>
          <w:color w:val="231F20"/>
          <w:sz w:val="30"/>
        </w:rPr>
        <w:t>Змістовий модуль 1. Виховний процес як цілісна система форму- вання особистості молодшого школяра</w:t>
      </w:r>
    </w:p>
    <w:p w:rsidR="00A17FD0" w:rsidRDefault="008C7F95">
      <w:pPr>
        <w:spacing w:line="307" w:lineRule="exact"/>
        <w:ind w:left="939"/>
        <w:rPr>
          <w:b/>
          <w:sz w:val="30"/>
        </w:rPr>
      </w:pPr>
      <w:r>
        <w:rPr>
          <w:b/>
          <w:color w:val="231F20"/>
          <w:sz w:val="30"/>
        </w:rPr>
        <w:t>Тема 1. Основи виховної роботи з учнями початкових класів</w:t>
      </w:r>
    </w:p>
    <w:p w:rsidR="00A17FD0" w:rsidRDefault="008C7F95">
      <w:pPr>
        <w:pStyle w:val="a3"/>
        <w:spacing w:line="330" w:lineRule="exact"/>
        <w:ind w:left="939" w:firstLine="0"/>
      </w:pPr>
      <w:r>
        <w:rPr>
          <w:color w:val="231F20"/>
        </w:rPr>
        <w:t>Методика виховної роботи як педагогічна наука.</w:t>
      </w:r>
    </w:p>
    <w:p w:rsidR="00A17FD0" w:rsidRDefault="008C7F95">
      <w:pPr>
        <w:pStyle w:val="a3"/>
        <w:tabs>
          <w:tab w:val="left" w:pos="2499"/>
          <w:tab w:val="left" w:pos="2878"/>
          <w:tab w:val="left" w:pos="7318"/>
          <w:tab w:val="left" w:pos="8517"/>
        </w:tabs>
        <w:spacing w:before="1" w:line="237" w:lineRule="auto"/>
        <w:ind w:left="219" w:right="167"/>
      </w:pPr>
      <w:r>
        <w:rPr>
          <w:color w:val="231F20"/>
          <w:spacing w:val="-9"/>
        </w:rPr>
        <w:t>Виховання</w:t>
      </w:r>
      <w:r>
        <w:rPr>
          <w:color w:val="231F20"/>
          <w:spacing w:val="-9"/>
        </w:rPr>
        <w:tab/>
      </w:r>
      <w:r>
        <w:rPr>
          <w:color w:val="231F20"/>
        </w:rPr>
        <w:t>в</w:t>
      </w:r>
      <w:r>
        <w:rPr>
          <w:color w:val="231F20"/>
        </w:rPr>
        <w:tab/>
      </w:r>
      <w:r>
        <w:rPr>
          <w:color w:val="231F20"/>
          <w:spacing w:val="-15"/>
        </w:rPr>
        <w:t xml:space="preserve">цілісній  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3"/>
        </w:rPr>
        <w:t xml:space="preserve">структурі 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-6"/>
        </w:rPr>
        <w:tab/>
      </w:r>
      <w:r>
        <w:rPr>
          <w:color w:val="231F20"/>
          <w:spacing w:val="-8"/>
        </w:rPr>
        <w:t>процесу</w:t>
      </w:r>
      <w:r>
        <w:rPr>
          <w:color w:val="231F20"/>
          <w:spacing w:val="-8"/>
        </w:rPr>
        <w:tab/>
      </w:r>
      <w:r>
        <w:rPr>
          <w:color w:val="231F20"/>
          <w:spacing w:val="-5"/>
        </w:rPr>
        <w:t xml:space="preserve">початкової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spacing w:line="317" w:lineRule="exact"/>
        <w:ind w:left="939" w:firstLine="0"/>
      </w:pPr>
      <w:r>
        <w:rPr>
          <w:color w:val="231F20"/>
        </w:rPr>
        <w:t>Особливості виховної роботи в початковій школі.</w:t>
      </w:r>
    </w:p>
    <w:p w:rsidR="00A17FD0" w:rsidRDefault="008C7F95">
      <w:pPr>
        <w:pStyle w:val="a3"/>
        <w:spacing w:line="237" w:lineRule="auto"/>
        <w:ind w:left="219"/>
      </w:pPr>
      <w:r>
        <w:rPr>
          <w:color w:val="231F20"/>
        </w:rPr>
        <w:t>Цілі, завдання й зміст виховної роботи в початковій школі на сучас- ному етапі.</w:t>
      </w:r>
    </w:p>
    <w:p w:rsidR="00A17FD0" w:rsidRDefault="008C7F95">
      <w:pPr>
        <w:pStyle w:val="a3"/>
        <w:spacing w:before="14" w:line="223" w:lineRule="auto"/>
        <w:ind w:left="219"/>
      </w:pPr>
      <w:r>
        <w:rPr>
          <w:color w:val="231F20"/>
        </w:rPr>
        <w:t>Шляхи вдосконалення виховної роботи з молодшими школярами в контексті модернізації освіти в Україні.</w:t>
      </w:r>
    </w:p>
    <w:p w:rsidR="00A17FD0" w:rsidRDefault="008C7F95">
      <w:pPr>
        <w:pStyle w:val="a3"/>
        <w:spacing w:line="341" w:lineRule="exact"/>
        <w:ind w:left="939" w:firstLine="0"/>
      </w:pPr>
      <w:r>
        <w:rPr>
          <w:color w:val="231F20"/>
        </w:rPr>
        <w:t>О</w:t>
      </w:r>
      <w:r>
        <w:rPr>
          <w:color w:val="231F20"/>
        </w:rPr>
        <w:t>сновні педагогічні поняття:</w:t>
      </w:r>
    </w:p>
    <w:p w:rsidR="00A17FD0" w:rsidRDefault="008C7F95">
      <w:pPr>
        <w:spacing w:before="9" w:line="230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виховний процес, вихованець, вихователь, напрями виховання, за- вдання виховання, принципи виховання, особистісно орієнтоване вихован- ня, гуманістичне виховання.</w:t>
      </w:r>
    </w:p>
    <w:p w:rsidR="00A17FD0" w:rsidRDefault="008C7F95">
      <w:pPr>
        <w:pStyle w:val="a3"/>
        <w:spacing w:line="340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6"/>
        <w:ind w:left="0" w:firstLine="0"/>
        <w:rPr>
          <w:sz w:val="32"/>
        </w:rPr>
      </w:pPr>
    </w:p>
    <w:p w:rsidR="00A17FD0" w:rsidRDefault="008C7F95">
      <w:pPr>
        <w:pStyle w:val="Heading4"/>
        <w:spacing w:line="223" w:lineRule="auto"/>
        <w:ind w:firstLine="720"/>
      </w:pPr>
      <w:r>
        <w:rPr>
          <w:color w:val="231F20"/>
        </w:rPr>
        <w:t>Тема 2. Сутність національного</w:t>
      </w:r>
      <w:r>
        <w:rPr>
          <w:color w:val="231F20"/>
        </w:rPr>
        <w:t xml:space="preserve"> виховання як цілісної системи формування особистості молодшого школяра</w:t>
      </w:r>
    </w:p>
    <w:p w:rsidR="00A17FD0" w:rsidRDefault="008C7F95">
      <w:pPr>
        <w:pStyle w:val="a3"/>
        <w:spacing w:line="321" w:lineRule="exact"/>
        <w:ind w:left="919" w:firstLine="0"/>
      </w:pPr>
      <w:r>
        <w:rPr>
          <w:color w:val="231F20"/>
        </w:rPr>
        <w:t>Національна своєрідність виховання. Мета та завдання національної</w:t>
      </w:r>
    </w:p>
    <w:p w:rsidR="00A17FD0" w:rsidRDefault="008C7F95">
      <w:pPr>
        <w:pStyle w:val="a3"/>
        <w:spacing w:before="6" w:line="232" w:lineRule="auto"/>
        <w:ind w:left="219" w:right="178" w:firstLine="0"/>
        <w:jc w:val="both"/>
      </w:pP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-14"/>
        </w:rPr>
        <w:t xml:space="preserve">Принципи 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  <w:spacing w:val="3"/>
        </w:rPr>
        <w:t xml:space="preserve">Ідеал  </w:t>
      </w:r>
      <w:r>
        <w:rPr>
          <w:color w:val="231F20"/>
          <w:spacing w:val="-6"/>
        </w:rPr>
        <w:t xml:space="preserve">українсь- </w:t>
      </w:r>
      <w:r>
        <w:rPr>
          <w:color w:val="231F20"/>
          <w:spacing w:val="-5"/>
        </w:rPr>
        <w:t xml:space="preserve">кого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9"/>
        </w:rPr>
        <w:t>виховання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як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13"/>
        </w:rPr>
        <w:t>чинник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7"/>
        </w:rPr>
        <w:t>духовного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>зростання</w:t>
      </w:r>
      <w:r>
        <w:rPr>
          <w:color w:val="231F20"/>
          <w:spacing w:val="65"/>
        </w:rPr>
        <w:t xml:space="preserve"> </w:t>
      </w:r>
      <w:r>
        <w:rPr>
          <w:color w:val="231F20"/>
          <w:spacing w:val="-3"/>
        </w:rPr>
        <w:t xml:space="preserve">особисто- сті. </w:t>
      </w:r>
      <w:r>
        <w:rPr>
          <w:color w:val="231F20"/>
          <w:spacing w:val="-5"/>
        </w:rPr>
        <w:t xml:space="preserve">Шляхи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засоби </w:t>
      </w:r>
      <w:r>
        <w:rPr>
          <w:color w:val="231F20"/>
          <w:spacing w:val="-7"/>
        </w:rPr>
        <w:t xml:space="preserve">реалізації </w:t>
      </w:r>
      <w:r>
        <w:rPr>
          <w:color w:val="231F20"/>
          <w:spacing w:val="-11"/>
        </w:rPr>
        <w:t xml:space="preserve">національної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почат- </w:t>
      </w:r>
      <w:r>
        <w:rPr>
          <w:color w:val="231F20"/>
          <w:spacing w:val="-9"/>
        </w:rPr>
        <w:t>ковій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line="336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6" w:line="232" w:lineRule="auto"/>
        <w:ind w:left="219" w:right="158" w:hanging="1"/>
        <w:jc w:val="both"/>
        <w:rPr>
          <w:i/>
          <w:sz w:val="30"/>
        </w:rPr>
      </w:pPr>
      <w:r>
        <w:rPr>
          <w:i/>
          <w:color w:val="231F20"/>
          <w:sz w:val="30"/>
        </w:rPr>
        <w:t>національне виховання, національна система виховання, національна ідея, виховний ідеал, система виховних завдань</w:t>
      </w:r>
      <w:r>
        <w:rPr>
          <w:i/>
          <w:color w:val="231F20"/>
          <w:sz w:val="30"/>
        </w:rPr>
        <w:t>, єдність національного й загаль- нолюдського, природовідповідність, культуровідповідність, демократиза- ція, гуманізація.</w:t>
      </w:r>
    </w:p>
    <w:p w:rsidR="00A17FD0" w:rsidRDefault="008C7F95">
      <w:pPr>
        <w:pStyle w:val="a3"/>
        <w:spacing w:line="338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pStyle w:val="Heading4"/>
        <w:spacing w:line="237" w:lineRule="auto"/>
        <w:ind w:firstLine="720"/>
      </w:pPr>
      <w:r>
        <w:rPr>
          <w:color w:val="231F20"/>
        </w:rPr>
        <w:t>Тема 3. Виховна система школи: зміст, структура, характеристи- ка основних компонентів</w:t>
      </w:r>
    </w:p>
    <w:p w:rsidR="00A17FD0" w:rsidRDefault="008C7F95">
      <w:pPr>
        <w:pStyle w:val="a3"/>
        <w:spacing w:line="223" w:lineRule="auto"/>
        <w:ind w:left="219" w:firstLine="699"/>
      </w:pP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2"/>
        </w:rPr>
        <w:t>сис</w:t>
      </w:r>
      <w:r>
        <w:rPr>
          <w:color w:val="231F20"/>
          <w:spacing w:val="2"/>
        </w:rPr>
        <w:t xml:space="preserve">тема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як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  <w:spacing w:val="-7"/>
        </w:rPr>
        <w:t xml:space="preserve">явище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поняття. </w:t>
      </w:r>
      <w:r>
        <w:rPr>
          <w:color w:val="231F20"/>
          <w:spacing w:val="-4"/>
        </w:rPr>
        <w:t>Характеристика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основних </w:t>
      </w:r>
      <w:r>
        <w:rPr>
          <w:color w:val="231F20"/>
          <w:spacing w:val="-8"/>
        </w:rPr>
        <w:t xml:space="preserve">компонентів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5"/>
        </w:rPr>
        <w:t>Законо-</w:t>
      </w:r>
    </w:p>
    <w:p w:rsidR="00A17FD0" w:rsidRDefault="008C7F95">
      <w:pPr>
        <w:pStyle w:val="a3"/>
        <w:spacing w:before="1" w:line="232" w:lineRule="auto"/>
        <w:ind w:left="219" w:right="157" w:firstLine="0"/>
        <w:jc w:val="both"/>
      </w:pPr>
      <w:r>
        <w:rPr>
          <w:color w:val="231F20"/>
          <w:spacing w:val="-6"/>
        </w:rPr>
        <w:t xml:space="preserve">мірності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етапи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15"/>
        </w:rPr>
        <w:t xml:space="preserve">Функції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</w:rPr>
        <w:t xml:space="preserve">системи. </w:t>
      </w: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закладу. </w:t>
      </w:r>
      <w:r>
        <w:rPr>
          <w:color w:val="231F20"/>
          <w:spacing w:val="-10"/>
        </w:rPr>
        <w:t xml:space="preserve">Виховна </w:t>
      </w:r>
      <w:r>
        <w:rPr>
          <w:color w:val="231F20"/>
          <w:spacing w:val="-3"/>
        </w:rPr>
        <w:t xml:space="preserve">си- </w:t>
      </w:r>
      <w:r>
        <w:rPr>
          <w:color w:val="231F20"/>
          <w:spacing w:val="6"/>
        </w:rPr>
        <w:t xml:space="preserve">стема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спосіб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життєдіяльності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класу. </w:t>
      </w:r>
      <w:r>
        <w:rPr>
          <w:color w:val="231F20"/>
        </w:rPr>
        <w:t xml:space="preserve">Авторські </w:t>
      </w:r>
      <w:r>
        <w:rPr>
          <w:color w:val="231F20"/>
          <w:spacing w:val="-10"/>
        </w:rPr>
        <w:t xml:space="preserve">виховні </w:t>
      </w:r>
      <w:r>
        <w:rPr>
          <w:color w:val="231F20"/>
          <w:spacing w:val="2"/>
        </w:rPr>
        <w:t xml:space="preserve">системи </w:t>
      </w:r>
      <w:r>
        <w:rPr>
          <w:color w:val="231F20"/>
        </w:rPr>
        <w:t>(АBC).</w:t>
      </w:r>
    </w:p>
    <w:p w:rsidR="00A17FD0" w:rsidRDefault="00A17FD0">
      <w:pPr>
        <w:spacing w:line="232" w:lineRule="auto"/>
        <w:jc w:val="both"/>
        <w:sectPr w:rsidR="00A17FD0">
          <w:footerReference w:type="default" r:id="rId95"/>
          <w:pgSz w:w="11900" w:h="16840"/>
          <w:pgMar w:top="1040" w:right="940" w:bottom="1580" w:left="920" w:header="0" w:footer="1395" w:gutter="0"/>
          <w:pgNumType w:start="399"/>
          <w:cols w:space="720"/>
        </w:sectPr>
      </w:pPr>
    </w:p>
    <w:p w:rsidR="00A17FD0" w:rsidRDefault="008C7F95">
      <w:pPr>
        <w:spacing w:before="71" w:line="230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виховна система, ціннісно-орієнтовані виховні системи, концепції, </w:t>
      </w:r>
      <w:r>
        <w:rPr>
          <w:i/>
          <w:color w:val="231F20"/>
          <w:sz w:val="30"/>
        </w:rPr>
        <w:t>етапи виховної системи, індивідуально-груповий, комунікативний, цінніс- но-орієнтаційний, діагностико-результативний, виховне середовище.</w:t>
      </w:r>
    </w:p>
    <w:p w:rsidR="00A17FD0" w:rsidRDefault="008C7F95">
      <w:pPr>
        <w:pStyle w:val="a3"/>
        <w:spacing w:line="340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pStyle w:val="Heading4"/>
        <w:spacing w:line="237" w:lineRule="auto"/>
        <w:ind w:right="178" w:firstLine="720"/>
        <w:jc w:val="both"/>
      </w:pPr>
      <w:r>
        <w:rPr>
          <w:color w:val="231F20"/>
          <w:spacing w:val="5"/>
        </w:rPr>
        <w:t>Тема</w:t>
      </w:r>
      <w:r>
        <w:rPr>
          <w:color w:val="231F20"/>
          <w:spacing w:val="-25"/>
        </w:rPr>
        <w:t xml:space="preserve"> </w:t>
      </w:r>
      <w:r>
        <w:rPr>
          <w:color w:val="231F20"/>
          <w:spacing w:val="4"/>
        </w:rPr>
        <w:t>4.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8"/>
        </w:rPr>
        <w:t>Методика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діалогічної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взаємодії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вчите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5"/>
        </w:rPr>
        <w:t>ля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6"/>
        </w:rPr>
        <w:t>та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учнів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3"/>
        </w:rPr>
        <w:t xml:space="preserve">вихов- ному </w:t>
      </w:r>
      <w:r>
        <w:rPr>
          <w:color w:val="231F20"/>
          <w:spacing w:val="6"/>
        </w:rPr>
        <w:t xml:space="preserve">процесі </w:t>
      </w:r>
      <w:r>
        <w:rPr>
          <w:color w:val="231F20"/>
          <w:spacing w:val="3"/>
        </w:rPr>
        <w:t>поча</w:t>
      </w:r>
      <w:r>
        <w:rPr>
          <w:color w:val="231F20"/>
          <w:spacing w:val="3"/>
        </w:rPr>
        <w:t>ткової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школи</w:t>
      </w:r>
    </w:p>
    <w:p w:rsidR="00A17FD0" w:rsidRDefault="00A17FD0">
      <w:pPr>
        <w:pStyle w:val="a3"/>
        <w:spacing w:before="1"/>
        <w:ind w:left="0" w:firstLine="0"/>
        <w:rPr>
          <w:b/>
          <w:sz w:val="28"/>
        </w:rPr>
      </w:pPr>
    </w:p>
    <w:p w:rsidR="00A17FD0" w:rsidRDefault="008C7F95">
      <w:pPr>
        <w:pStyle w:val="a3"/>
        <w:spacing w:line="232" w:lineRule="auto"/>
        <w:ind w:left="219" w:right="156"/>
        <w:jc w:val="both"/>
      </w:pPr>
      <w:r>
        <w:rPr>
          <w:color w:val="231F20"/>
          <w:spacing w:val="-4"/>
        </w:rPr>
        <w:t>Характеристика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вчителя </w:t>
      </w:r>
      <w:r>
        <w:rPr>
          <w:color w:val="231F20"/>
          <w:spacing w:val="-5"/>
        </w:rPr>
        <w:t xml:space="preserve">початкових класів.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14"/>
        </w:rPr>
        <w:t xml:space="preserve">функції </w:t>
      </w:r>
      <w:r>
        <w:rPr>
          <w:color w:val="231F20"/>
          <w:spacing w:val="-6"/>
        </w:rPr>
        <w:t xml:space="preserve">педагогічної діяльності. </w:t>
      </w:r>
      <w:r>
        <w:rPr>
          <w:color w:val="231F20"/>
          <w:spacing w:val="-9"/>
        </w:rPr>
        <w:t xml:space="preserve">Професійно </w:t>
      </w:r>
      <w:r>
        <w:rPr>
          <w:color w:val="231F20"/>
          <w:spacing w:val="-6"/>
        </w:rPr>
        <w:t xml:space="preserve">важливі </w:t>
      </w:r>
      <w:r>
        <w:rPr>
          <w:color w:val="231F20"/>
        </w:rPr>
        <w:t xml:space="preserve">якості </w:t>
      </w:r>
      <w:r>
        <w:rPr>
          <w:color w:val="231F20"/>
          <w:spacing w:val="-3"/>
        </w:rPr>
        <w:t xml:space="preserve">педагога-вихователя.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стилі </w:t>
      </w:r>
      <w:r>
        <w:rPr>
          <w:color w:val="231F20"/>
          <w:spacing w:val="-3"/>
        </w:rPr>
        <w:t xml:space="preserve">взаємодії педагога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учня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ви- </w:t>
      </w:r>
      <w:r>
        <w:rPr>
          <w:color w:val="231F20"/>
          <w:spacing w:val="-8"/>
        </w:rPr>
        <w:t xml:space="preserve">ховання. </w:t>
      </w:r>
      <w:r>
        <w:rPr>
          <w:color w:val="231F20"/>
          <w:spacing w:val="-4"/>
        </w:rPr>
        <w:t xml:space="preserve">Майстерність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9"/>
        </w:rPr>
        <w:t xml:space="preserve">спілкування.  </w:t>
      </w:r>
      <w:r>
        <w:rPr>
          <w:color w:val="231F20"/>
          <w:spacing w:val="-4"/>
        </w:rPr>
        <w:t>Характеристика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стилів </w:t>
      </w:r>
      <w:r>
        <w:rPr>
          <w:color w:val="231F20"/>
          <w:spacing w:val="-10"/>
        </w:rPr>
        <w:t xml:space="preserve">спілкування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виховному процесі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spacing w:line="321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6" w:line="232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pacing w:val="7"/>
          <w:sz w:val="30"/>
        </w:rPr>
        <w:t xml:space="preserve">моральні </w:t>
      </w:r>
      <w:r>
        <w:rPr>
          <w:i/>
          <w:color w:val="231F20"/>
          <w:sz w:val="30"/>
        </w:rPr>
        <w:t xml:space="preserve">якості, організаційна діяльність, компоненти </w:t>
      </w:r>
      <w:r>
        <w:rPr>
          <w:i/>
          <w:color w:val="231F20"/>
          <w:spacing w:val="4"/>
          <w:sz w:val="30"/>
        </w:rPr>
        <w:t xml:space="preserve">педагогічної </w:t>
      </w:r>
      <w:r>
        <w:rPr>
          <w:i/>
          <w:color w:val="231F20"/>
          <w:spacing w:val="5"/>
          <w:sz w:val="30"/>
        </w:rPr>
        <w:t xml:space="preserve">праці, </w:t>
      </w:r>
      <w:r>
        <w:rPr>
          <w:i/>
          <w:color w:val="231F20"/>
          <w:spacing w:val="2"/>
          <w:sz w:val="30"/>
        </w:rPr>
        <w:t xml:space="preserve">педагогічні </w:t>
      </w:r>
      <w:r>
        <w:rPr>
          <w:i/>
          <w:color w:val="231F20"/>
          <w:sz w:val="30"/>
        </w:rPr>
        <w:t xml:space="preserve">здібності, </w:t>
      </w:r>
      <w:r>
        <w:rPr>
          <w:i/>
          <w:color w:val="231F20"/>
          <w:spacing w:val="3"/>
          <w:sz w:val="30"/>
        </w:rPr>
        <w:t xml:space="preserve">талант </w:t>
      </w:r>
      <w:r>
        <w:rPr>
          <w:i/>
          <w:color w:val="231F20"/>
          <w:spacing w:val="4"/>
          <w:sz w:val="30"/>
        </w:rPr>
        <w:t xml:space="preserve">вихователя, </w:t>
      </w:r>
      <w:r>
        <w:rPr>
          <w:i/>
          <w:color w:val="231F20"/>
          <w:spacing w:val="5"/>
          <w:sz w:val="30"/>
        </w:rPr>
        <w:t>зовнішній вигляд,</w:t>
      </w:r>
      <w:r>
        <w:rPr>
          <w:i/>
          <w:color w:val="231F20"/>
          <w:spacing w:val="-43"/>
          <w:sz w:val="30"/>
        </w:rPr>
        <w:t xml:space="preserve"> </w:t>
      </w:r>
      <w:r>
        <w:rPr>
          <w:i/>
          <w:color w:val="231F20"/>
          <w:spacing w:val="8"/>
          <w:sz w:val="30"/>
        </w:rPr>
        <w:t xml:space="preserve">педа- </w:t>
      </w:r>
      <w:r>
        <w:rPr>
          <w:i/>
          <w:color w:val="231F20"/>
          <w:spacing w:val="2"/>
          <w:sz w:val="30"/>
        </w:rPr>
        <w:t xml:space="preserve">гогічна </w:t>
      </w:r>
      <w:r>
        <w:rPr>
          <w:i/>
          <w:color w:val="231F20"/>
          <w:spacing w:val="4"/>
          <w:sz w:val="30"/>
        </w:rPr>
        <w:t xml:space="preserve">спрямованість </w:t>
      </w:r>
      <w:r>
        <w:rPr>
          <w:i/>
          <w:color w:val="231F20"/>
          <w:spacing w:val="2"/>
          <w:sz w:val="30"/>
        </w:rPr>
        <w:t xml:space="preserve">особистості, </w:t>
      </w:r>
      <w:r>
        <w:rPr>
          <w:i/>
          <w:color w:val="231F20"/>
          <w:sz w:val="30"/>
        </w:rPr>
        <w:t xml:space="preserve">стилі </w:t>
      </w:r>
      <w:r>
        <w:rPr>
          <w:i/>
          <w:color w:val="231F20"/>
          <w:spacing w:val="5"/>
          <w:sz w:val="30"/>
        </w:rPr>
        <w:t xml:space="preserve">спілкування, </w:t>
      </w:r>
      <w:r>
        <w:rPr>
          <w:i/>
          <w:color w:val="231F20"/>
          <w:spacing w:val="4"/>
          <w:sz w:val="30"/>
        </w:rPr>
        <w:t xml:space="preserve">діалогічна </w:t>
      </w:r>
      <w:r>
        <w:rPr>
          <w:i/>
          <w:color w:val="231F20"/>
          <w:spacing w:val="5"/>
          <w:sz w:val="30"/>
        </w:rPr>
        <w:t>взаємодія.</w:t>
      </w:r>
    </w:p>
    <w:p w:rsidR="00A17FD0" w:rsidRDefault="008C7F95">
      <w:pPr>
        <w:pStyle w:val="a3"/>
        <w:spacing w:line="338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6"/>
        <w:ind w:left="0" w:firstLine="0"/>
        <w:rPr>
          <w:sz w:val="32"/>
        </w:rPr>
      </w:pPr>
    </w:p>
    <w:p w:rsidR="00A17FD0" w:rsidRDefault="008C7F95">
      <w:pPr>
        <w:pStyle w:val="Heading4"/>
        <w:spacing w:line="223" w:lineRule="auto"/>
        <w:ind w:right="178" w:firstLine="720"/>
        <w:jc w:val="both"/>
      </w:pPr>
      <w:r>
        <w:rPr>
          <w:color w:val="231F20"/>
        </w:rPr>
        <w:t>Тема 5. Методика педагогічної діагностики вихованості молод- ших школярів</w:t>
      </w:r>
    </w:p>
    <w:p w:rsidR="00A17FD0" w:rsidRDefault="008C7F95">
      <w:pPr>
        <w:pStyle w:val="a3"/>
        <w:spacing w:line="321" w:lineRule="exact"/>
        <w:ind w:left="919" w:firstLine="0"/>
      </w:pPr>
      <w:r>
        <w:rPr>
          <w:color w:val="231F20"/>
          <w:spacing w:val="-4"/>
        </w:rPr>
        <w:t>Сутність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діагностичної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>п</w:t>
      </w:r>
      <w:r>
        <w:rPr>
          <w:color w:val="231F20"/>
        </w:rPr>
        <w:t xml:space="preserve">едагога. </w:t>
      </w:r>
      <w:r>
        <w:rPr>
          <w:color w:val="231F20"/>
          <w:spacing w:val="-7"/>
        </w:rPr>
        <w:t xml:space="preserve">Діагностика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вимірю-</w:t>
      </w:r>
    </w:p>
    <w:p w:rsidR="00A17FD0" w:rsidRDefault="008C7F95">
      <w:pPr>
        <w:pStyle w:val="a3"/>
        <w:spacing w:before="6" w:line="232" w:lineRule="auto"/>
        <w:ind w:left="219" w:right="172" w:firstLine="0"/>
        <w:jc w:val="both"/>
      </w:pPr>
      <w:r>
        <w:rPr>
          <w:color w:val="231F20"/>
          <w:spacing w:val="-8"/>
        </w:rPr>
        <w:t xml:space="preserve">вання </w:t>
      </w:r>
      <w:r>
        <w:rPr>
          <w:color w:val="231F20"/>
          <w:spacing w:val="-6"/>
        </w:rPr>
        <w:t xml:space="preserve">вихованості молодших </w:t>
      </w:r>
      <w:r>
        <w:rPr>
          <w:color w:val="231F20"/>
          <w:spacing w:val="-9"/>
        </w:rPr>
        <w:t>школярів.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Критерії, </w:t>
      </w:r>
      <w:r>
        <w:rPr>
          <w:color w:val="231F20"/>
          <w:spacing w:val="-12"/>
        </w:rPr>
        <w:t xml:space="preserve">рівні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показники вихо- </w:t>
      </w:r>
      <w:r>
        <w:rPr>
          <w:color w:val="231F20"/>
        </w:rPr>
        <w:t xml:space="preserve">ваності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5"/>
        </w:rPr>
        <w:t xml:space="preserve">класів. </w:t>
      </w:r>
      <w:r>
        <w:rPr>
          <w:color w:val="231F20"/>
        </w:rPr>
        <w:t xml:space="preserve">Методи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  <w:spacing w:val="-7"/>
        </w:rPr>
        <w:t xml:space="preserve">Діагностика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6"/>
        </w:rPr>
        <w:t xml:space="preserve">школяра, </w:t>
      </w:r>
      <w:r>
        <w:rPr>
          <w:color w:val="231F20"/>
        </w:rPr>
        <w:t xml:space="preserve">дитячого </w:t>
      </w:r>
      <w:r>
        <w:rPr>
          <w:color w:val="231F20"/>
          <w:spacing w:val="-5"/>
        </w:rPr>
        <w:t xml:space="preserve">колекти- </w:t>
      </w:r>
      <w:r>
        <w:rPr>
          <w:color w:val="231F20"/>
        </w:rPr>
        <w:t xml:space="preserve">ву </w:t>
      </w:r>
      <w:r>
        <w:rPr>
          <w:color w:val="231F20"/>
          <w:spacing w:val="4"/>
        </w:rPr>
        <w:t>та</w:t>
      </w:r>
      <w:r>
        <w:rPr>
          <w:color w:val="231F20"/>
          <w:spacing w:val="5"/>
        </w:rPr>
        <w:t xml:space="preserve"> </w:t>
      </w:r>
      <w:r>
        <w:rPr>
          <w:color w:val="231F20"/>
          <w:spacing w:val="-3"/>
        </w:rPr>
        <w:t>самодіагностика.</w:t>
      </w:r>
    </w:p>
    <w:p w:rsidR="00A17FD0" w:rsidRDefault="008C7F95">
      <w:pPr>
        <w:pStyle w:val="a3"/>
        <w:spacing w:line="336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9" w:line="230" w:lineRule="auto"/>
        <w:ind w:left="219" w:right="178" w:firstLine="719"/>
        <w:jc w:val="both"/>
        <w:rPr>
          <w:i/>
          <w:sz w:val="30"/>
        </w:rPr>
      </w:pPr>
      <w:r>
        <w:rPr>
          <w:i/>
          <w:color w:val="231F20"/>
          <w:sz w:val="30"/>
        </w:rPr>
        <w:t>діагностика, вихованість, критерії вихованості, ступені виховано- сті, ефективність виховання, методи діагностики, особистість школяра, дитячий колектив, самодіагностика.</w:t>
      </w:r>
    </w:p>
    <w:p w:rsidR="00A17FD0" w:rsidRDefault="008C7F95">
      <w:pPr>
        <w:pStyle w:val="a3"/>
        <w:spacing w:line="340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pStyle w:val="Heading4"/>
        <w:spacing w:line="237" w:lineRule="auto"/>
        <w:ind w:right="188" w:firstLine="720"/>
        <w:jc w:val="both"/>
      </w:pPr>
      <w:r>
        <w:rPr>
          <w:color w:val="231F20"/>
        </w:rPr>
        <w:t>Змістовий модуль 2. Інноваційні технології організації виховного процесу в початковій школі</w:t>
      </w:r>
    </w:p>
    <w:p w:rsidR="00A17FD0" w:rsidRDefault="008C7F95">
      <w:pPr>
        <w:spacing w:line="327" w:lineRule="exact"/>
        <w:ind w:left="939"/>
        <w:rPr>
          <w:b/>
          <w:sz w:val="30"/>
        </w:rPr>
      </w:pPr>
      <w:r>
        <w:rPr>
          <w:b/>
          <w:color w:val="231F20"/>
          <w:sz w:val="30"/>
        </w:rPr>
        <w:t>Тема 6. Технології виховної роботи в початковій школі</w:t>
      </w:r>
    </w:p>
    <w:p w:rsidR="00A17FD0" w:rsidRDefault="008C7F95">
      <w:pPr>
        <w:pStyle w:val="a3"/>
        <w:spacing w:line="230" w:lineRule="auto"/>
        <w:ind w:left="219" w:right="178" w:firstLine="700"/>
        <w:jc w:val="both"/>
      </w:pPr>
      <w:r>
        <w:rPr>
          <w:color w:val="231F20"/>
          <w:spacing w:val="-5"/>
        </w:rPr>
        <w:t xml:space="preserve">Історичні </w:t>
      </w:r>
      <w:r>
        <w:rPr>
          <w:color w:val="231F20"/>
        </w:rPr>
        <w:t xml:space="preserve">аспекти </w:t>
      </w:r>
      <w:r>
        <w:rPr>
          <w:color w:val="231F20"/>
          <w:spacing w:val="-13"/>
        </w:rPr>
        <w:t xml:space="preserve">виникнення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9"/>
        </w:rPr>
        <w:t xml:space="preserve">технології.  </w:t>
      </w:r>
      <w:r>
        <w:rPr>
          <w:color w:val="231F20"/>
        </w:rPr>
        <w:t xml:space="preserve">Загальна ха- </w:t>
      </w:r>
      <w:r>
        <w:rPr>
          <w:color w:val="231F20"/>
          <w:spacing w:val="-4"/>
        </w:rPr>
        <w:t xml:space="preserve">рактеристика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9"/>
        </w:rPr>
        <w:t>технологій.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Техн</w:t>
      </w:r>
      <w:r>
        <w:rPr>
          <w:color w:val="231F20"/>
          <w:spacing w:val="-9"/>
        </w:rPr>
        <w:t xml:space="preserve">ологічний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>підхід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3"/>
        </w:rPr>
        <w:t>до</w:t>
      </w:r>
      <w:r>
        <w:rPr>
          <w:color w:val="231F20"/>
          <w:spacing w:val="81"/>
        </w:rPr>
        <w:t xml:space="preserve"> </w:t>
      </w:r>
      <w:r>
        <w:rPr>
          <w:color w:val="231F20"/>
          <w:spacing w:val="-9"/>
        </w:rPr>
        <w:t xml:space="preserve">вихо- </w:t>
      </w:r>
      <w:r>
        <w:rPr>
          <w:color w:val="231F20"/>
          <w:spacing w:val="-6"/>
        </w:rPr>
        <w:t>вання.</w:t>
      </w:r>
    </w:p>
    <w:p w:rsidR="00A17FD0" w:rsidRDefault="008C7F95">
      <w:pPr>
        <w:pStyle w:val="a3"/>
        <w:spacing w:before="6" w:line="230" w:lineRule="auto"/>
        <w:ind w:left="219" w:right="176" w:firstLine="699"/>
        <w:jc w:val="both"/>
      </w:pPr>
      <w:r>
        <w:rPr>
          <w:color w:val="231F20"/>
        </w:rPr>
        <w:t>Технологізація виховного процесу загальноосвітньої школи. Ком- плексний підхід до технологій виховання у початковій школі. Інноваційні технології виховання.</w:t>
      </w:r>
    </w:p>
    <w:p w:rsidR="00A17FD0" w:rsidRDefault="00A17FD0">
      <w:pPr>
        <w:spacing w:line="230" w:lineRule="auto"/>
        <w:jc w:val="both"/>
        <w:sectPr w:rsidR="00A17FD0">
          <w:pgSz w:w="11900" w:h="16840"/>
          <w:pgMar w:top="1040" w:right="940" w:bottom="1580" w:left="920" w:header="0" w:footer="1395" w:gutter="0"/>
          <w:cols w:space="720"/>
        </w:sectPr>
      </w:pPr>
    </w:p>
    <w:p w:rsidR="00A17FD0" w:rsidRDefault="008C7F95">
      <w:pPr>
        <w:spacing w:before="71" w:line="230" w:lineRule="auto"/>
        <w:ind w:left="219" w:right="191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методика виховної роботи, технологія виховання, комплексність, технологічний підхід у вихованні, організація діяльності школярів, виховний вплив.</w:t>
      </w:r>
    </w:p>
    <w:p w:rsidR="00A17FD0" w:rsidRDefault="008C7F95">
      <w:pPr>
        <w:pStyle w:val="a3"/>
        <w:spacing w:line="340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Heading4"/>
        <w:ind w:left="939"/>
      </w:pPr>
      <w:r>
        <w:rPr>
          <w:color w:val="231F20"/>
        </w:rPr>
        <w:t>Тема 7. Методи виховного впливу педагога на вихованців</w:t>
      </w:r>
    </w:p>
    <w:p w:rsidR="00A17FD0" w:rsidRDefault="008C7F95">
      <w:pPr>
        <w:pStyle w:val="a3"/>
        <w:spacing w:line="232" w:lineRule="auto"/>
        <w:ind w:left="219" w:right="178" w:firstLine="700"/>
        <w:jc w:val="both"/>
      </w:pPr>
      <w:r>
        <w:rPr>
          <w:color w:val="231F20"/>
          <w:spacing w:val="-3"/>
        </w:rPr>
        <w:t xml:space="preserve">Методи, </w:t>
      </w:r>
      <w:r>
        <w:rPr>
          <w:color w:val="231F20"/>
          <w:spacing w:val="-11"/>
        </w:rPr>
        <w:t xml:space="preserve">прийоми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з</w:t>
      </w:r>
      <w:r>
        <w:rPr>
          <w:color w:val="231F20"/>
        </w:rPr>
        <w:t xml:space="preserve">асоби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особистість </w:t>
      </w:r>
      <w:r>
        <w:rPr>
          <w:color w:val="231F20"/>
        </w:rPr>
        <w:t xml:space="preserve">молод- </w:t>
      </w:r>
      <w:r>
        <w:rPr>
          <w:color w:val="231F20"/>
          <w:spacing w:val="-7"/>
        </w:rPr>
        <w:t xml:space="preserve">шого </w:t>
      </w:r>
      <w:r>
        <w:rPr>
          <w:color w:val="231F20"/>
          <w:spacing w:val="-6"/>
        </w:rPr>
        <w:t xml:space="preserve">школяра. </w:t>
      </w:r>
      <w:r>
        <w:rPr>
          <w:color w:val="231F20"/>
          <w:spacing w:val="-4"/>
        </w:rPr>
        <w:t xml:space="preserve">Характеристика </w:t>
      </w:r>
      <w:r>
        <w:rPr>
          <w:color w:val="231F20"/>
        </w:rPr>
        <w:t xml:space="preserve">методів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10"/>
        </w:rPr>
        <w:t xml:space="preserve">хованців. </w:t>
      </w:r>
      <w:r>
        <w:rPr>
          <w:color w:val="231F20"/>
          <w:spacing w:val="-5"/>
        </w:rPr>
        <w:t xml:space="preserve">Шляхи </w:t>
      </w:r>
      <w:r>
        <w:rPr>
          <w:color w:val="231F20"/>
          <w:spacing w:val="-6"/>
        </w:rPr>
        <w:t xml:space="preserve">оптимального </w:t>
      </w:r>
      <w:r>
        <w:rPr>
          <w:color w:val="231F20"/>
          <w:spacing w:val="-3"/>
        </w:rPr>
        <w:t xml:space="preserve">застосування  </w:t>
      </w:r>
      <w:r>
        <w:rPr>
          <w:color w:val="231F20"/>
          <w:spacing w:val="-4"/>
        </w:rPr>
        <w:t xml:space="preserve">педагогом  </w:t>
      </w:r>
      <w:r>
        <w:rPr>
          <w:color w:val="231F20"/>
        </w:rPr>
        <w:t xml:space="preserve">методів  </w:t>
      </w:r>
      <w:r>
        <w:rPr>
          <w:color w:val="231F20"/>
          <w:spacing w:val="-10"/>
        </w:rPr>
        <w:t xml:space="preserve">виховно- </w:t>
      </w:r>
      <w:r>
        <w:rPr>
          <w:color w:val="231F20"/>
        </w:rPr>
        <w:t xml:space="preserve">го </w:t>
      </w:r>
      <w:r>
        <w:rPr>
          <w:color w:val="231F20"/>
          <w:spacing w:val="-10"/>
        </w:rPr>
        <w:t xml:space="preserve">впливу </w:t>
      </w:r>
      <w:r>
        <w:rPr>
          <w:color w:val="231F20"/>
          <w:spacing w:val="-11"/>
        </w:rPr>
        <w:t>на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10"/>
        </w:rPr>
        <w:t>вихованців.</w:t>
      </w:r>
    </w:p>
    <w:p w:rsidR="00A17FD0" w:rsidRDefault="008C7F95">
      <w:pPr>
        <w:pStyle w:val="a3"/>
        <w:spacing w:line="336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2" w:line="232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метод виховання, прийом виховання, засіб виховання, розповідь, лек- ція, бесіда, диспут, дискусія, переконання, навіювання, ситуація успіху, позитивна реакція педагога, негативна реакція педагога, покарання, орга- нізація змаганнявихованців, вправляння, ко</w:t>
      </w:r>
      <w:r>
        <w:rPr>
          <w:i/>
          <w:color w:val="231F20"/>
          <w:sz w:val="30"/>
        </w:rPr>
        <w:t>нтроль, корекція поведінки ви- хованців, самовиховання, консультативна допомога.</w:t>
      </w:r>
    </w:p>
    <w:p w:rsidR="00A17FD0" w:rsidRDefault="008C7F95">
      <w:pPr>
        <w:pStyle w:val="a3"/>
        <w:spacing w:line="343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2"/>
        <w:ind w:left="0" w:firstLine="0"/>
        <w:rPr>
          <w:sz w:val="29"/>
        </w:rPr>
      </w:pPr>
    </w:p>
    <w:p w:rsidR="00A17FD0" w:rsidRDefault="008C7F95">
      <w:pPr>
        <w:pStyle w:val="Heading4"/>
        <w:spacing w:line="333" w:lineRule="exact"/>
        <w:ind w:left="939"/>
      </w:pPr>
      <w:r>
        <w:rPr>
          <w:color w:val="231F20"/>
          <w:spacing w:val="5"/>
        </w:rPr>
        <w:t xml:space="preserve">Тема </w:t>
      </w:r>
      <w:r>
        <w:rPr>
          <w:color w:val="231F20"/>
          <w:spacing w:val="4"/>
        </w:rPr>
        <w:t xml:space="preserve">8. Форми </w:t>
      </w:r>
      <w:r>
        <w:rPr>
          <w:color w:val="231F20"/>
          <w:spacing w:val="-3"/>
        </w:rPr>
        <w:t xml:space="preserve">виховної </w:t>
      </w:r>
      <w:r>
        <w:rPr>
          <w:color w:val="231F20"/>
        </w:rPr>
        <w:t xml:space="preserve">роботи в </w:t>
      </w:r>
      <w:r>
        <w:rPr>
          <w:color w:val="231F20"/>
          <w:spacing w:val="-3"/>
        </w:rPr>
        <w:t xml:space="preserve">загальноосвітній </w:t>
      </w:r>
      <w:r>
        <w:rPr>
          <w:color w:val="231F20"/>
        </w:rPr>
        <w:t xml:space="preserve">школі І </w:t>
      </w:r>
      <w:r>
        <w:rPr>
          <w:color w:val="231F20"/>
          <w:spacing w:val="-8"/>
        </w:rPr>
        <w:t>ступеня</w:t>
      </w:r>
    </w:p>
    <w:p w:rsidR="00A17FD0" w:rsidRDefault="008C7F95">
      <w:pPr>
        <w:pStyle w:val="a3"/>
        <w:spacing w:line="230" w:lineRule="auto"/>
        <w:ind w:left="219" w:right="159" w:firstLine="700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9"/>
        </w:rPr>
        <w:t xml:space="preserve">організації   </w:t>
      </w:r>
      <w:r>
        <w:rPr>
          <w:color w:val="231F20"/>
          <w:spacing w:val="-6"/>
        </w:rPr>
        <w:t xml:space="preserve">позакласної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 xml:space="preserve">позашкільної 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сучасному етапі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 xml:space="preserve">освіти. Форми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  <w:spacing w:val="-4"/>
        </w:rPr>
        <w:t xml:space="preserve">Характеристика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початковій</w:t>
      </w:r>
      <w:r>
        <w:rPr>
          <w:color w:val="231F20"/>
          <w:spacing w:val="-28"/>
        </w:rPr>
        <w:t xml:space="preserve"> </w:t>
      </w:r>
      <w:r>
        <w:rPr>
          <w:color w:val="231F20"/>
          <w:spacing w:val="-10"/>
        </w:rPr>
        <w:t>школі.</w:t>
      </w:r>
    </w:p>
    <w:p w:rsidR="00A17FD0" w:rsidRDefault="008C7F95">
      <w:pPr>
        <w:pStyle w:val="a3"/>
        <w:spacing w:line="338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4" w:line="232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форма виховання, масові, групові, індивідуальні, тематичні ранки, тижні з різних предметів, зустрічі з </w:t>
      </w:r>
      <w:r>
        <w:rPr>
          <w:i/>
          <w:color w:val="231F20"/>
          <w:sz w:val="30"/>
        </w:rPr>
        <w:t>видатними людьми, огляди, конкур- си, олімпіади, фестивалі, читацькі конференції, гуртки, екскурсії, походи, класні години, політична інформація, читання художньої літератури, ко- лекціонування.</w:t>
      </w:r>
    </w:p>
    <w:p w:rsidR="00A17FD0" w:rsidRDefault="008C7F95">
      <w:pPr>
        <w:pStyle w:val="a3"/>
        <w:spacing w:line="343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2"/>
        <w:ind w:left="0" w:firstLine="0"/>
        <w:rPr>
          <w:sz w:val="29"/>
        </w:rPr>
      </w:pPr>
    </w:p>
    <w:p w:rsidR="00A17FD0" w:rsidRDefault="008C7F95">
      <w:pPr>
        <w:pStyle w:val="Heading4"/>
        <w:ind w:left="939"/>
      </w:pPr>
      <w:r>
        <w:rPr>
          <w:color w:val="231F20"/>
        </w:rPr>
        <w:t>Тема 9. Методика колективн</w:t>
      </w:r>
      <w:r>
        <w:rPr>
          <w:color w:val="231F20"/>
        </w:rPr>
        <w:t>ого творчого виховання</w:t>
      </w:r>
    </w:p>
    <w:p w:rsidR="00A17FD0" w:rsidRDefault="008C7F95">
      <w:pPr>
        <w:pStyle w:val="a3"/>
        <w:spacing w:line="232" w:lineRule="auto"/>
        <w:ind w:left="219" w:right="178" w:firstLine="700"/>
        <w:jc w:val="both"/>
      </w:pP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7"/>
        </w:rPr>
        <w:t xml:space="preserve">колективного </w:t>
      </w:r>
      <w:r>
        <w:rPr>
          <w:color w:val="231F20"/>
          <w:spacing w:val="-3"/>
        </w:rPr>
        <w:t xml:space="preserve">творчого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(КТВ),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суть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харак- теристика. </w:t>
      </w:r>
      <w:r>
        <w:rPr>
          <w:color w:val="231F20"/>
          <w:spacing w:val="-6"/>
        </w:rPr>
        <w:t xml:space="preserve">Колективна </w:t>
      </w:r>
      <w:r>
        <w:rPr>
          <w:color w:val="231F20"/>
        </w:rPr>
        <w:t xml:space="preserve">творча </w:t>
      </w:r>
      <w:r>
        <w:rPr>
          <w:color w:val="231F20"/>
          <w:spacing w:val="-4"/>
        </w:rPr>
        <w:t xml:space="preserve">справа </w:t>
      </w:r>
      <w:r>
        <w:rPr>
          <w:color w:val="231F20"/>
        </w:rPr>
        <w:t xml:space="preserve">(КТС). </w:t>
      </w:r>
      <w:r>
        <w:rPr>
          <w:color w:val="231F20"/>
          <w:spacing w:val="-6"/>
        </w:rPr>
        <w:t xml:space="preserve">Алгоритм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4"/>
        </w:rPr>
        <w:t xml:space="preserve">колек- </w:t>
      </w:r>
      <w:r>
        <w:rPr>
          <w:color w:val="231F20"/>
          <w:spacing w:val="-8"/>
        </w:rPr>
        <w:t xml:space="preserve">тивної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справи. </w:t>
      </w:r>
      <w:r>
        <w:rPr>
          <w:color w:val="231F20"/>
          <w:spacing w:val="-9"/>
        </w:rPr>
        <w:t xml:space="preserve">Технологія 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10"/>
        </w:rPr>
        <w:t xml:space="preserve">колективних </w:t>
      </w:r>
      <w:r>
        <w:rPr>
          <w:color w:val="231F20"/>
          <w:spacing w:val="-4"/>
        </w:rPr>
        <w:t>творчих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справ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(за методикою І.П.Іванова). </w:t>
      </w:r>
      <w:r>
        <w:rPr>
          <w:color w:val="231F20"/>
          <w:spacing w:val="-5"/>
        </w:rPr>
        <w:t xml:space="preserve">Ігрові </w:t>
      </w:r>
      <w:r>
        <w:rPr>
          <w:color w:val="231F20"/>
        </w:rPr>
        <w:t xml:space="preserve">моделі </w:t>
      </w:r>
      <w:r>
        <w:rPr>
          <w:color w:val="231F20"/>
          <w:spacing w:val="-10"/>
        </w:rPr>
        <w:t xml:space="preserve">колективних </w:t>
      </w:r>
      <w:r>
        <w:rPr>
          <w:color w:val="231F20"/>
          <w:spacing w:val="-4"/>
        </w:rPr>
        <w:t xml:space="preserve">творчих справ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1–4 </w:t>
      </w:r>
      <w:r>
        <w:rPr>
          <w:color w:val="231F20"/>
          <w:spacing w:val="-5"/>
        </w:rPr>
        <w:t xml:space="preserve">класів загальноосвітньої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4"/>
        </w:rPr>
        <w:t xml:space="preserve">Характери- </w:t>
      </w:r>
      <w:r>
        <w:rPr>
          <w:color w:val="231F20"/>
          <w:spacing w:val="-3"/>
        </w:rPr>
        <w:t xml:space="preserve">стика </w:t>
      </w:r>
      <w:r>
        <w:rPr>
          <w:color w:val="231F20"/>
          <w:spacing w:val="-8"/>
        </w:rPr>
        <w:t xml:space="preserve">колективних </w:t>
      </w:r>
      <w:r>
        <w:rPr>
          <w:color w:val="231F20"/>
          <w:spacing w:val="-4"/>
        </w:rPr>
        <w:t xml:space="preserve">творчих справ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>школи.</w:t>
      </w:r>
    </w:p>
    <w:p w:rsidR="00A17FD0" w:rsidRDefault="008C7F95">
      <w:pPr>
        <w:pStyle w:val="a3"/>
        <w:spacing w:line="326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37" w:lineRule="auto"/>
        <w:ind w:left="219" w:right="177" w:firstLine="720"/>
        <w:jc w:val="both"/>
        <w:rPr>
          <w:i/>
          <w:sz w:val="30"/>
        </w:rPr>
      </w:pPr>
      <w:r>
        <w:rPr>
          <w:i/>
          <w:color w:val="231F20"/>
          <w:spacing w:val="3"/>
          <w:sz w:val="30"/>
        </w:rPr>
        <w:t xml:space="preserve">колективна </w:t>
      </w:r>
      <w:r>
        <w:rPr>
          <w:i/>
          <w:color w:val="231F20"/>
          <w:sz w:val="30"/>
        </w:rPr>
        <w:t xml:space="preserve">творча </w:t>
      </w:r>
      <w:r>
        <w:rPr>
          <w:i/>
          <w:color w:val="231F20"/>
          <w:spacing w:val="7"/>
          <w:sz w:val="30"/>
        </w:rPr>
        <w:t xml:space="preserve">справа </w:t>
      </w:r>
      <w:r>
        <w:rPr>
          <w:i/>
          <w:color w:val="231F20"/>
          <w:sz w:val="30"/>
        </w:rPr>
        <w:t xml:space="preserve">(КТС), </w:t>
      </w:r>
      <w:r>
        <w:rPr>
          <w:i/>
          <w:color w:val="231F20"/>
          <w:spacing w:val="3"/>
          <w:sz w:val="30"/>
        </w:rPr>
        <w:t xml:space="preserve">колективне </w:t>
      </w:r>
      <w:r>
        <w:rPr>
          <w:i/>
          <w:color w:val="231F20"/>
          <w:sz w:val="30"/>
        </w:rPr>
        <w:t xml:space="preserve">творче </w:t>
      </w:r>
      <w:r>
        <w:rPr>
          <w:i/>
          <w:color w:val="231F20"/>
          <w:spacing w:val="9"/>
          <w:sz w:val="30"/>
        </w:rPr>
        <w:t xml:space="preserve">виховання </w:t>
      </w:r>
      <w:r>
        <w:rPr>
          <w:i/>
          <w:color w:val="231F20"/>
          <w:sz w:val="30"/>
        </w:rPr>
        <w:t xml:space="preserve">(КТВ), </w:t>
      </w:r>
      <w:r>
        <w:rPr>
          <w:i/>
          <w:color w:val="231F20"/>
          <w:spacing w:val="7"/>
          <w:sz w:val="30"/>
        </w:rPr>
        <w:t xml:space="preserve">виховна </w:t>
      </w:r>
      <w:r>
        <w:rPr>
          <w:i/>
          <w:color w:val="231F20"/>
          <w:sz w:val="30"/>
        </w:rPr>
        <w:t xml:space="preserve">справа, алгоритм, </w:t>
      </w:r>
      <w:r>
        <w:rPr>
          <w:i/>
          <w:color w:val="231F20"/>
          <w:spacing w:val="5"/>
          <w:sz w:val="30"/>
        </w:rPr>
        <w:t xml:space="preserve">соціальна </w:t>
      </w:r>
      <w:r>
        <w:rPr>
          <w:i/>
          <w:color w:val="231F20"/>
          <w:spacing w:val="4"/>
          <w:sz w:val="30"/>
        </w:rPr>
        <w:t xml:space="preserve">спрямованість, </w:t>
      </w:r>
      <w:r>
        <w:rPr>
          <w:i/>
          <w:color w:val="231F20"/>
          <w:sz w:val="30"/>
        </w:rPr>
        <w:t xml:space="preserve">творчі </w:t>
      </w:r>
      <w:r>
        <w:rPr>
          <w:i/>
          <w:color w:val="231F20"/>
          <w:spacing w:val="8"/>
          <w:sz w:val="30"/>
        </w:rPr>
        <w:t xml:space="preserve">дору- </w:t>
      </w:r>
      <w:r>
        <w:rPr>
          <w:i/>
          <w:color w:val="231F20"/>
          <w:spacing w:val="4"/>
          <w:sz w:val="30"/>
        </w:rPr>
        <w:t xml:space="preserve">чення, </w:t>
      </w:r>
      <w:r>
        <w:rPr>
          <w:i/>
          <w:color w:val="231F20"/>
          <w:spacing w:val="3"/>
          <w:sz w:val="30"/>
        </w:rPr>
        <w:t xml:space="preserve">колективна </w:t>
      </w:r>
      <w:r>
        <w:rPr>
          <w:i/>
          <w:color w:val="231F20"/>
          <w:sz w:val="30"/>
        </w:rPr>
        <w:t xml:space="preserve">творча </w:t>
      </w:r>
      <w:r>
        <w:rPr>
          <w:i/>
          <w:color w:val="231F20"/>
          <w:spacing w:val="5"/>
          <w:sz w:val="30"/>
        </w:rPr>
        <w:t xml:space="preserve">гра, </w:t>
      </w:r>
      <w:r>
        <w:rPr>
          <w:i/>
          <w:color w:val="231F20"/>
          <w:spacing w:val="3"/>
          <w:sz w:val="30"/>
        </w:rPr>
        <w:t xml:space="preserve">колективне </w:t>
      </w:r>
      <w:r>
        <w:rPr>
          <w:i/>
          <w:color w:val="231F20"/>
          <w:sz w:val="30"/>
        </w:rPr>
        <w:t>творче</w:t>
      </w:r>
      <w:r>
        <w:rPr>
          <w:i/>
          <w:color w:val="231F20"/>
          <w:spacing w:val="57"/>
          <w:sz w:val="30"/>
        </w:rPr>
        <w:t xml:space="preserve"> </w:t>
      </w:r>
      <w:r>
        <w:rPr>
          <w:i/>
          <w:color w:val="231F20"/>
          <w:sz w:val="30"/>
        </w:rPr>
        <w:t>свято.</w:t>
      </w:r>
    </w:p>
    <w:p w:rsidR="00A17FD0" w:rsidRDefault="008C7F95">
      <w:pPr>
        <w:pStyle w:val="a3"/>
        <w:spacing w:line="318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spacing w:line="318" w:lineRule="exact"/>
        <w:sectPr w:rsidR="00A17FD0">
          <w:footerReference w:type="default" r:id="rId96"/>
          <w:pgSz w:w="11900" w:h="16840"/>
          <w:pgMar w:top="1040" w:right="940" w:bottom="1000" w:left="920" w:header="0" w:footer="814" w:gutter="0"/>
          <w:pgNumType w:start="401"/>
          <w:cols w:space="720"/>
        </w:sectPr>
      </w:pPr>
    </w:p>
    <w:p w:rsidR="00A17FD0" w:rsidRDefault="008C7F95">
      <w:pPr>
        <w:pStyle w:val="Heading4"/>
        <w:spacing w:before="79" w:line="223" w:lineRule="auto"/>
        <w:ind w:right="192" w:firstLine="720"/>
        <w:jc w:val="both"/>
      </w:pPr>
      <w:r>
        <w:rPr>
          <w:color w:val="231F20"/>
        </w:rPr>
        <w:t>Тема 10. Методика організації, проведення та аналізу виховного заходу</w:t>
      </w:r>
    </w:p>
    <w:p w:rsidR="00A17FD0" w:rsidRDefault="008C7F95">
      <w:pPr>
        <w:pStyle w:val="a3"/>
        <w:tabs>
          <w:tab w:val="left" w:pos="3139"/>
        </w:tabs>
        <w:spacing w:line="321" w:lineRule="exact"/>
        <w:ind w:left="939" w:firstLine="0"/>
      </w:pPr>
      <w:r>
        <w:rPr>
          <w:color w:val="231F20"/>
          <w:spacing w:val="-11"/>
        </w:rPr>
        <w:t xml:space="preserve">Виховний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6"/>
        </w:rPr>
        <w:t>захід</w:t>
      </w:r>
      <w:r>
        <w:rPr>
          <w:color w:val="231F20"/>
          <w:spacing w:val="-6"/>
        </w:rPr>
        <w:tab/>
      </w:r>
      <w:r>
        <w:rPr>
          <w:color w:val="231F20"/>
        </w:rPr>
        <w:t xml:space="preserve">як </w:t>
      </w:r>
      <w:r>
        <w:rPr>
          <w:color w:val="231F20"/>
          <w:spacing w:val="-9"/>
        </w:rPr>
        <w:t xml:space="preserve">основна 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6"/>
        </w:rPr>
        <w:t>позакласної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0"/>
        </w:rPr>
        <w:t>виховної</w:t>
      </w:r>
    </w:p>
    <w:p w:rsidR="00A17FD0" w:rsidRDefault="008C7F95">
      <w:pPr>
        <w:pStyle w:val="a3"/>
        <w:spacing w:before="6" w:line="232" w:lineRule="auto"/>
        <w:ind w:left="219" w:right="178" w:firstLine="0"/>
        <w:jc w:val="both"/>
      </w:pP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</w:t>
      </w:r>
      <w:r>
        <w:rPr>
          <w:color w:val="231F20"/>
          <w:spacing w:val="-6"/>
        </w:rPr>
        <w:t xml:space="preserve">школярами. </w:t>
      </w:r>
      <w:r>
        <w:rPr>
          <w:color w:val="231F20"/>
          <w:spacing w:val="-3"/>
        </w:rPr>
        <w:t xml:space="preserve">Педагогічні </w:t>
      </w:r>
      <w:r>
        <w:rPr>
          <w:color w:val="231F20"/>
          <w:spacing w:val="-7"/>
        </w:rPr>
        <w:t xml:space="preserve">основи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вчителя </w:t>
      </w:r>
      <w:r>
        <w:rPr>
          <w:color w:val="231F20"/>
          <w:spacing w:val="-9"/>
        </w:rPr>
        <w:t xml:space="preserve">по- </w:t>
      </w:r>
      <w:r>
        <w:rPr>
          <w:color w:val="231F20"/>
        </w:rPr>
        <w:t xml:space="preserve">чаткових </w:t>
      </w:r>
      <w:r>
        <w:rPr>
          <w:color w:val="231F20"/>
          <w:spacing w:val="-5"/>
        </w:rPr>
        <w:t xml:space="preserve">класів над </w:t>
      </w:r>
      <w:r>
        <w:rPr>
          <w:color w:val="231F20"/>
          <w:spacing w:val="-7"/>
        </w:rPr>
        <w:t xml:space="preserve">підготовкою проведення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</w:rPr>
        <w:t xml:space="preserve">заходу в загаль- </w:t>
      </w:r>
      <w:r>
        <w:rPr>
          <w:color w:val="231F20"/>
          <w:spacing w:val="-10"/>
        </w:rPr>
        <w:t xml:space="preserve">ноосвітній </w:t>
      </w:r>
      <w:r>
        <w:rPr>
          <w:color w:val="231F20"/>
          <w:spacing w:val="-8"/>
        </w:rPr>
        <w:t xml:space="preserve">школі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ступеня.  </w:t>
      </w:r>
      <w:r>
        <w:rPr>
          <w:color w:val="231F20"/>
          <w:spacing w:val="-6"/>
        </w:rPr>
        <w:t xml:space="preserve">Алгоритм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заходу в </w:t>
      </w:r>
      <w:r>
        <w:rPr>
          <w:color w:val="231F20"/>
          <w:spacing w:val="-5"/>
        </w:rPr>
        <w:t xml:space="preserve">початковій </w:t>
      </w:r>
      <w:r>
        <w:rPr>
          <w:color w:val="231F20"/>
          <w:spacing w:val="-11"/>
        </w:rPr>
        <w:t xml:space="preserve">школі. </w:t>
      </w:r>
      <w:r>
        <w:rPr>
          <w:color w:val="231F20"/>
          <w:spacing w:val="-4"/>
        </w:rPr>
        <w:t xml:space="preserve">Сутність </w:t>
      </w:r>
      <w:r>
        <w:rPr>
          <w:color w:val="231F20"/>
          <w:spacing w:val="-7"/>
        </w:rPr>
        <w:t xml:space="preserve">аналітичної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3"/>
        </w:rPr>
        <w:t xml:space="preserve">педагога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11"/>
        </w:rPr>
        <w:t xml:space="preserve">організації. </w:t>
      </w:r>
      <w:r>
        <w:rPr>
          <w:color w:val="231F20"/>
        </w:rPr>
        <w:t xml:space="preserve">Умови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загально- </w:t>
      </w:r>
      <w:r>
        <w:rPr>
          <w:color w:val="231F20"/>
          <w:spacing w:val="-9"/>
        </w:rPr>
        <w:t xml:space="preserve">освітній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line="326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37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виховний захід, виховна справа, форми виховання, виховна робота, педагогічна взаємодія, виховний вплив, учасники виховного заходу, типо- логія виховних заходів, сценарій виховного заходу, алгоритм підготовки.</w:t>
      </w:r>
    </w:p>
    <w:p w:rsidR="00A17FD0" w:rsidRDefault="008C7F95">
      <w:pPr>
        <w:pStyle w:val="a3"/>
        <w:spacing w:line="318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right="186" w:firstLine="719"/>
        <w:jc w:val="both"/>
      </w:pPr>
      <w:r>
        <w:rPr>
          <w:color w:val="231F20"/>
        </w:rPr>
        <w:t>Змістовий модуль 3. Методика педагогічної взаємодії вчите лів, батьків, громадськості та учнів у виховному процесі</w:t>
      </w:r>
    </w:p>
    <w:p w:rsidR="00A17FD0" w:rsidRDefault="008C7F95">
      <w:pPr>
        <w:spacing w:line="317" w:lineRule="exact"/>
        <w:ind w:left="939"/>
        <w:rPr>
          <w:b/>
          <w:sz w:val="30"/>
        </w:rPr>
      </w:pPr>
      <w:r>
        <w:rPr>
          <w:b/>
          <w:color w:val="231F20"/>
          <w:sz w:val="30"/>
        </w:rPr>
        <w:t>Тема 11. Методика взаємодії школи, сім’ї та громадськості у</w:t>
      </w:r>
    </w:p>
    <w:p w:rsidR="00A17FD0" w:rsidRDefault="008C7F95">
      <w:pPr>
        <w:spacing w:line="330" w:lineRule="exact"/>
        <w:ind w:left="219"/>
        <w:rPr>
          <w:b/>
          <w:sz w:val="30"/>
        </w:rPr>
      </w:pPr>
      <w:r>
        <w:rPr>
          <w:b/>
          <w:color w:val="231F20"/>
          <w:sz w:val="30"/>
        </w:rPr>
        <w:t>вихованні особистості молодшого школяра</w:t>
      </w:r>
    </w:p>
    <w:p w:rsidR="00A17FD0" w:rsidRDefault="008C7F95">
      <w:pPr>
        <w:pStyle w:val="a3"/>
        <w:spacing w:line="232" w:lineRule="auto"/>
        <w:ind w:left="219" w:right="154" w:firstLine="700"/>
        <w:jc w:val="both"/>
      </w:pPr>
      <w:r>
        <w:rPr>
          <w:color w:val="231F20"/>
          <w:spacing w:val="-3"/>
        </w:rPr>
        <w:t xml:space="preserve">Сім’я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соціально-педагогічне </w:t>
      </w:r>
      <w:r>
        <w:rPr>
          <w:color w:val="231F20"/>
          <w:spacing w:val="-3"/>
        </w:rPr>
        <w:t xml:space="preserve">середовище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</w:t>
      </w:r>
      <w:r>
        <w:rPr>
          <w:color w:val="231F20"/>
          <w:spacing w:val="-5"/>
        </w:rPr>
        <w:t xml:space="preserve">молодшого  </w:t>
      </w:r>
      <w:r>
        <w:rPr>
          <w:color w:val="231F20"/>
          <w:spacing w:val="-6"/>
        </w:rPr>
        <w:t xml:space="preserve">школяра.  Психолого-педагогічні  </w:t>
      </w:r>
      <w:r>
        <w:rPr>
          <w:color w:val="231F20"/>
          <w:spacing w:val="-3"/>
        </w:rPr>
        <w:t xml:space="preserve">умови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</w:rPr>
        <w:t xml:space="preserve">сім’ї і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6"/>
        </w:rPr>
        <w:t xml:space="preserve">напрямки </w:t>
      </w:r>
      <w:r>
        <w:rPr>
          <w:color w:val="231F20"/>
        </w:rPr>
        <w:t xml:space="preserve">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8"/>
        </w:rPr>
        <w:t xml:space="preserve">школи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8"/>
        </w:rPr>
        <w:t xml:space="preserve">учнів. </w:t>
      </w:r>
      <w:r>
        <w:rPr>
          <w:color w:val="231F20"/>
          <w:spacing w:val="-3"/>
        </w:rPr>
        <w:t xml:space="preserve">Методика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3"/>
        </w:rPr>
        <w:t xml:space="preserve">батьківських </w:t>
      </w:r>
      <w:r>
        <w:rPr>
          <w:color w:val="231F20"/>
          <w:spacing w:val="-6"/>
        </w:rPr>
        <w:t>зборів,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8"/>
        </w:rPr>
        <w:t xml:space="preserve">та </w:t>
      </w:r>
      <w:r>
        <w:rPr>
          <w:color w:val="231F20"/>
        </w:rPr>
        <w:t xml:space="preserve">тематика. </w:t>
      </w:r>
      <w:r>
        <w:rPr>
          <w:color w:val="231F20"/>
          <w:spacing w:val="-3"/>
        </w:rPr>
        <w:t xml:space="preserve">Батьківський комітет </w:t>
      </w:r>
      <w:r>
        <w:rPr>
          <w:color w:val="231F20"/>
        </w:rPr>
        <w:t xml:space="preserve">класу </w:t>
      </w:r>
      <w:r>
        <w:rPr>
          <w:color w:val="231F20"/>
          <w:spacing w:val="-8"/>
        </w:rPr>
        <w:t xml:space="preserve">його </w:t>
      </w:r>
      <w:r>
        <w:rPr>
          <w:color w:val="231F20"/>
          <w:spacing w:val="-11"/>
        </w:rPr>
        <w:t xml:space="preserve">функції </w:t>
      </w:r>
      <w:r>
        <w:rPr>
          <w:color w:val="231F20"/>
          <w:spacing w:val="4"/>
        </w:rPr>
        <w:t>та</w:t>
      </w:r>
      <w:r>
        <w:rPr>
          <w:color w:val="231F20"/>
          <w:spacing w:val="-37"/>
        </w:rPr>
        <w:t xml:space="preserve"> </w:t>
      </w:r>
      <w:r>
        <w:rPr>
          <w:color w:val="231F20"/>
          <w:spacing w:val="-4"/>
        </w:rPr>
        <w:t>обов’язки.</w:t>
      </w:r>
    </w:p>
    <w:p w:rsidR="00A17FD0" w:rsidRDefault="008C7F95">
      <w:pPr>
        <w:pStyle w:val="a3"/>
        <w:spacing w:line="331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37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педагогічний лекторій, педагогічний всеобуч, науково-практична </w:t>
      </w:r>
      <w:r>
        <w:rPr>
          <w:i/>
          <w:color w:val="231F20"/>
          <w:sz w:val="30"/>
        </w:rPr>
        <w:t>конференція, день відкритих дверей, класні батьківські збори, батьківсь- кий комітет класу, методи, форми та прийоми роботи з батьками, збо- ри-диспути, педагогічні роздуми, педагогічна культура батьків.</w:t>
      </w:r>
    </w:p>
    <w:p w:rsidR="00A17FD0" w:rsidRDefault="008C7F95">
      <w:pPr>
        <w:pStyle w:val="a3"/>
        <w:spacing w:line="316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7"/>
        <w:ind w:left="0" w:firstLine="0"/>
      </w:pPr>
    </w:p>
    <w:p w:rsidR="00A17FD0" w:rsidRDefault="008C7F95">
      <w:pPr>
        <w:pStyle w:val="Heading4"/>
        <w:spacing w:line="230" w:lineRule="auto"/>
        <w:ind w:right="178" w:firstLine="720"/>
        <w:jc w:val="both"/>
      </w:pPr>
      <w:r>
        <w:rPr>
          <w:color w:val="231F20"/>
        </w:rPr>
        <w:t>Тема 12. Методика виховної роботи з різними категоріями дітей: обдарованими, педагогічно занедбаними, дітьми з особливими потре- бами</w:t>
      </w:r>
    </w:p>
    <w:p w:rsidR="00A17FD0" w:rsidRDefault="008C7F95">
      <w:pPr>
        <w:pStyle w:val="a3"/>
        <w:tabs>
          <w:tab w:val="left" w:pos="3939"/>
          <w:tab w:val="left" w:pos="5398"/>
        </w:tabs>
        <w:spacing w:line="318" w:lineRule="exact"/>
        <w:ind w:left="939" w:firstLine="0"/>
      </w:pPr>
      <w:r>
        <w:rPr>
          <w:color w:val="231F20"/>
          <w:spacing w:val="-7"/>
        </w:rPr>
        <w:t>Соціально-педагогічна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>діяльність</w:t>
      </w:r>
      <w:r>
        <w:rPr>
          <w:color w:val="231F20"/>
          <w:spacing w:val="-6"/>
        </w:rPr>
        <w:tab/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керівника. </w:t>
      </w:r>
      <w:r>
        <w:rPr>
          <w:color w:val="231F20"/>
        </w:rPr>
        <w:t>Робота</w:t>
      </w:r>
      <w:r>
        <w:rPr>
          <w:color w:val="231F20"/>
          <w:spacing w:val="60"/>
        </w:rPr>
        <w:t xml:space="preserve"> </w:t>
      </w:r>
      <w:r>
        <w:rPr>
          <w:color w:val="231F20"/>
        </w:rPr>
        <w:t>клас-</w:t>
      </w:r>
    </w:p>
    <w:p w:rsidR="00A17FD0" w:rsidRDefault="008C7F95">
      <w:pPr>
        <w:pStyle w:val="a3"/>
        <w:spacing w:before="6" w:line="232" w:lineRule="auto"/>
        <w:ind w:left="219" w:right="154" w:firstLine="0"/>
        <w:jc w:val="both"/>
      </w:pPr>
      <w:r>
        <w:rPr>
          <w:color w:val="231F20"/>
          <w:spacing w:val="-9"/>
        </w:rPr>
        <w:t xml:space="preserve">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 xml:space="preserve">категоріями </w:t>
      </w:r>
      <w:r>
        <w:rPr>
          <w:color w:val="231F20"/>
          <w:spacing w:val="-4"/>
        </w:rPr>
        <w:t xml:space="preserve">дітей. </w:t>
      </w:r>
      <w:r>
        <w:rPr>
          <w:color w:val="231F20"/>
          <w:spacing w:val="-3"/>
        </w:rPr>
        <w:t xml:space="preserve">Особливості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3"/>
        </w:rPr>
        <w:t xml:space="preserve">важко- </w:t>
      </w:r>
      <w:r>
        <w:rPr>
          <w:color w:val="231F20"/>
          <w:spacing w:val="-7"/>
        </w:rPr>
        <w:t xml:space="preserve">виховуваними </w:t>
      </w:r>
      <w:r>
        <w:rPr>
          <w:color w:val="231F20"/>
          <w:spacing w:val="-3"/>
        </w:rPr>
        <w:t xml:space="preserve">дітьми. </w:t>
      </w:r>
      <w:r>
        <w:rPr>
          <w:color w:val="231F20"/>
          <w:spacing w:val="-12"/>
        </w:rPr>
        <w:t xml:space="preserve">Специфіка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обдарованими </w:t>
      </w:r>
      <w:r>
        <w:rPr>
          <w:color w:val="231F20"/>
          <w:spacing w:val="-5"/>
        </w:rPr>
        <w:t xml:space="preserve">учнями. </w:t>
      </w:r>
      <w:r>
        <w:rPr>
          <w:color w:val="231F20"/>
          <w:spacing w:val="-7"/>
        </w:rPr>
        <w:t xml:space="preserve">Органі- </w:t>
      </w:r>
      <w:r>
        <w:rPr>
          <w:color w:val="231F20"/>
          <w:spacing w:val="-8"/>
        </w:rPr>
        <w:t xml:space="preserve">зація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 xml:space="preserve">соціально </w:t>
      </w:r>
      <w:r>
        <w:rPr>
          <w:color w:val="231F20"/>
          <w:spacing w:val="-7"/>
        </w:rPr>
        <w:t xml:space="preserve">незахищеними </w:t>
      </w:r>
      <w:r>
        <w:rPr>
          <w:color w:val="231F20"/>
          <w:spacing w:val="-3"/>
        </w:rPr>
        <w:t xml:space="preserve">дітьми. Методика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організація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5"/>
        </w:rPr>
        <w:t>самовиховання.</w:t>
      </w:r>
    </w:p>
    <w:p w:rsidR="00A17FD0" w:rsidRDefault="008C7F95">
      <w:pPr>
        <w:pStyle w:val="a3"/>
        <w:spacing w:line="336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8" w:line="230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pacing w:val="2"/>
          <w:sz w:val="30"/>
        </w:rPr>
        <w:t xml:space="preserve">вихованість, </w:t>
      </w:r>
      <w:r>
        <w:rPr>
          <w:i/>
          <w:color w:val="231F20"/>
          <w:sz w:val="30"/>
        </w:rPr>
        <w:t>обдарованіст</w:t>
      </w:r>
      <w:r>
        <w:rPr>
          <w:i/>
          <w:color w:val="231F20"/>
          <w:sz w:val="30"/>
        </w:rPr>
        <w:t xml:space="preserve">ь, важковиховувані діти, </w:t>
      </w:r>
      <w:r>
        <w:rPr>
          <w:i/>
          <w:color w:val="231F20"/>
          <w:spacing w:val="-4"/>
          <w:sz w:val="30"/>
        </w:rPr>
        <w:t xml:space="preserve">діти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6"/>
          <w:sz w:val="30"/>
        </w:rPr>
        <w:t xml:space="preserve">відхилен- </w:t>
      </w:r>
      <w:r>
        <w:rPr>
          <w:i/>
          <w:color w:val="231F20"/>
          <w:spacing w:val="4"/>
          <w:sz w:val="30"/>
        </w:rPr>
        <w:t xml:space="preserve">нями </w:t>
      </w:r>
      <w:r>
        <w:rPr>
          <w:i/>
          <w:color w:val="231F20"/>
          <w:sz w:val="30"/>
        </w:rPr>
        <w:t xml:space="preserve">в </w:t>
      </w:r>
      <w:r>
        <w:rPr>
          <w:i/>
          <w:color w:val="231F20"/>
          <w:spacing w:val="3"/>
          <w:sz w:val="30"/>
        </w:rPr>
        <w:t xml:space="preserve">поведінці, </w:t>
      </w:r>
      <w:r>
        <w:rPr>
          <w:i/>
          <w:color w:val="231F20"/>
          <w:sz w:val="30"/>
        </w:rPr>
        <w:t xml:space="preserve">гармонійний </w:t>
      </w:r>
      <w:r>
        <w:rPr>
          <w:i/>
          <w:color w:val="231F20"/>
          <w:spacing w:val="3"/>
          <w:sz w:val="30"/>
        </w:rPr>
        <w:t xml:space="preserve">розвиток </w:t>
      </w:r>
      <w:r>
        <w:rPr>
          <w:i/>
          <w:color w:val="231F20"/>
          <w:spacing w:val="2"/>
          <w:sz w:val="30"/>
        </w:rPr>
        <w:t xml:space="preserve">особистості, </w:t>
      </w:r>
      <w:r>
        <w:rPr>
          <w:i/>
          <w:color w:val="231F20"/>
          <w:spacing w:val="4"/>
          <w:sz w:val="30"/>
        </w:rPr>
        <w:t xml:space="preserve">педагогічно </w:t>
      </w:r>
      <w:r>
        <w:rPr>
          <w:i/>
          <w:color w:val="231F20"/>
          <w:spacing w:val="7"/>
          <w:sz w:val="30"/>
        </w:rPr>
        <w:t xml:space="preserve">занед- </w:t>
      </w:r>
      <w:r>
        <w:rPr>
          <w:i/>
          <w:color w:val="231F20"/>
          <w:spacing w:val="5"/>
          <w:sz w:val="30"/>
        </w:rPr>
        <w:t xml:space="preserve">бані, </w:t>
      </w:r>
      <w:r>
        <w:rPr>
          <w:i/>
          <w:color w:val="231F20"/>
          <w:spacing w:val="-4"/>
          <w:sz w:val="30"/>
        </w:rPr>
        <w:t xml:space="preserve">діти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5"/>
          <w:sz w:val="30"/>
        </w:rPr>
        <w:t xml:space="preserve">відхиленням </w:t>
      </w:r>
      <w:r>
        <w:rPr>
          <w:i/>
          <w:color w:val="231F20"/>
          <w:sz w:val="30"/>
        </w:rPr>
        <w:t xml:space="preserve">у </w:t>
      </w:r>
      <w:r>
        <w:rPr>
          <w:i/>
          <w:color w:val="231F20"/>
          <w:spacing w:val="5"/>
          <w:sz w:val="30"/>
        </w:rPr>
        <w:t xml:space="preserve">поведінці, </w:t>
      </w:r>
      <w:r>
        <w:rPr>
          <w:i/>
          <w:color w:val="231F20"/>
          <w:spacing w:val="6"/>
          <w:sz w:val="30"/>
        </w:rPr>
        <w:t xml:space="preserve">соціально </w:t>
      </w:r>
      <w:r>
        <w:rPr>
          <w:i/>
          <w:color w:val="231F20"/>
          <w:spacing w:val="7"/>
          <w:sz w:val="30"/>
        </w:rPr>
        <w:t>незахищені</w:t>
      </w:r>
      <w:r>
        <w:rPr>
          <w:i/>
          <w:color w:val="231F20"/>
          <w:spacing w:val="66"/>
          <w:sz w:val="30"/>
        </w:rPr>
        <w:t xml:space="preserve"> </w:t>
      </w:r>
      <w:r>
        <w:rPr>
          <w:i/>
          <w:color w:val="231F20"/>
          <w:sz w:val="30"/>
        </w:rPr>
        <w:t>діти.</w:t>
      </w:r>
    </w:p>
    <w:p w:rsidR="00A17FD0" w:rsidRDefault="00A17FD0">
      <w:pPr>
        <w:spacing w:line="230" w:lineRule="auto"/>
        <w:jc w:val="both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/>
        <w:ind w:left="940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pStyle w:val="Heading4"/>
        <w:spacing w:line="237" w:lineRule="auto"/>
        <w:ind w:left="220" w:right="178" w:firstLine="719"/>
        <w:jc w:val="both"/>
      </w:pPr>
      <w:r>
        <w:rPr>
          <w:color w:val="231F20"/>
        </w:rPr>
        <w:t>Тема 13. Методика організації виховної роботи в групі продов- же ного дня та в загальноосвітніх навчальних закладах інте рнатного типу</w:t>
      </w:r>
    </w:p>
    <w:p w:rsidR="00A17FD0" w:rsidRDefault="008C7F95">
      <w:pPr>
        <w:pStyle w:val="a3"/>
        <w:spacing w:line="295" w:lineRule="exact"/>
        <w:ind w:left="940" w:firstLine="0"/>
      </w:pPr>
      <w:r>
        <w:rPr>
          <w:color w:val="231F20"/>
        </w:rPr>
        <w:t>Поняття про групу продовженого дня (ГПД). Основні напрями ро-</w:t>
      </w:r>
    </w:p>
    <w:p w:rsidR="00A17FD0" w:rsidRDefault="008C7F95">
      <w:pPr>
        <w:pStyle w:val="a3"/>
        <w:spacing w:before="6" w:line="232" w:lineRule="auto"/>
        <w:ind w:left="219" w:right="178" w:firstLine="0"/>
        <w:jc w:val="both"/>
      </w:pPr>
      <w:r>
        <w:rPr>
          <w:color w:val="231F20"/>
        </w:rPr>
        <w:t xml:space="preserve">боти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</w:rPr>
        <w:t xml:space="preserve">ГПД. </w:t>
      </w:r>
      <w:r>
        <w:rPr>
          <w:color w:val="231F20"/>
          <w:spacing w:val="-8"/>
        </w:rPr>
        <w:t xml:space="preserve">Організація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зі </w:t>
      </w:r>
      <w:r>
        <w:rPr>
          <w:color w:val="231F20"/>
          <w:spacing w:val="-4"/>
        </w:rPr>
        <w:t xml:space="preserve">школярами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самопідготовки. </w:t>
      </w:r>
      <w:r>
        <w:rPr>
          <w:color w:val="231F20"/>
          <w:spacing w:val="-3"/>
        </w:rPr>
        <w:t xml:space="preserve">Особливості </w:t>
      </w:r>
      <w:r>
        <w:rPr>
          <w:color w:val="231F20"/>
          <w:spacing w:val="-9"/>
        </w:rPr>
        <w:t xml:space="preserve">організації 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школі-інтер- </w:t>
      </w:r>
      <w:r>
        <w:rPr>
          <w:color w:val="231F20"/>
          <w:spacing w:val="-6"/>
        </w:rPr>
        <w:t xml:space="preserve">наті. </w:t>
      </w:r>
      <w:r>
        <w:rPr>
          <w:color w:val="231F20"/>
          <w:spacing w:val="-7"/>
        </w:rPr>
        <w:t xml:space="preserve">Основні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6"/>
        </w:rPr>
        <w:t xml:space="preserve">педагогічної </w:t>
      </w:r>
      <w:r>
        <w:rPr>
          <w:color w:val="231F20"/>
          <w:spacing w:val="-4"/>
        </w:rPr>
        <w:t xml:space="preserve">діяльності вихователя </w:t>
      </w:r>
      <w:r>
        <w:rPr>
          <w:color w:val="231F20"/>
        </w:rPr>
        <w:t xml:space="preserve">в  </w:t>
      </w:r>
      <w:r>
        <w:rPr>
          <w:color w:val="231F20"/>
          <w:spacing w:val="-9"/>
        </w:rPr>
        <w:t xml:space="preserve">школі-інтер-  </w:t>
      </w:r>
      <w:r>
        <w:rPr>
          <w:color w:val="231F20"/>
          <w:spacing w:val="-6"/>
        </w:rPr>
        <w:t xml:space="preserve">наті. </w:t>
      </w:r>
      <w:r>
        <w:rPr>
          <w:color w:val="231F20"/>
          <w:spacing w:val="-9"/>
        </w:rPr>
        <w:t xml:space="preserve">Орієнтовні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молодшими школярами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на- вчальних </w:t>
      </w:r>
      <w:r>
        <w:rPr>
          <w:color w:val="231F20"/>
        </w:rPr>
        <w:t xml:space="preserve">закладах </w:t>
      </w:r>
      <w:r>
        <w:rPr>
          <w:color w:val="231F20"/>
          <w:spacing w:val="-7"/>
        </w:rPr>
        <w:t>інтернатного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9"/>
        </w:rPr>
        <w:t>типу.</w:t>
      </w:r>
    </w:p>
    <w:p w:rsidR="00A17FD0" w:rsidRDefault="008C7F95">
      <w:pPr>
        <w:pStyle w:val="a3"/>
        <w:spacing w:line="341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before="8" w:line="230" w:lineRule="auto"/>
        <w:ind w:left="219" w:right="186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група продовженого дня, самопідготовка, виховна робота в ГПД, домашня навчальна робота учнів, школа-інтернат, самостійна робота, вихователь, функціональні обов’язки.</w:t>
      </w:r>
    </w:p>
    <w:p w:rsidR="00A17FD0" w:rsidRDefault="008C7F95">
      <w:pPr>
        <w:pStyle w:val="a3"/>
        <w:spacing w:line="340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4"/>
        <w:ind w:left="0" w:firstLine="0"/>
        <w:rPr>
          <w:sz w:val="29"/>
        </w:rPr>
      </w:pPr>
    </w:p>
    <w:p w:rsidR="00A17FD0" w:rsidRDefault="008C7F95">
      <w:pPr>
        <w:pStyle w:val="Heading4"/>
        <w:spacing w:before="1" w:line="237" w:lineRule="auto"/>
        <w:ind w:left="220" w:firstLine="719"/>
      </w:pPr>
      <w:r>
        <w:rPr>
          <w:color w:val="231F20"/>
        </w:rPr>
        <w:t>Змістов</w:t>
      </w:r>
      <w:r>
        <w:rPr>
          <w:color w:val="231F20"/>
        </w:rPr>
        <w:t>ий модуль 4. Класний керівник – організатор виховної роботи з учнями початкових класів</w:t>
      </w:r>
    </w:p>
    <w:p w:rsidR="00A17FD0" w:rsidRDefault="008C7F95">
      <w:pPr>
        <w:spacing w:line="327" w:lineRule="exact"/>
        <w:ind w:left="939"/>
        <w:rPr>
          <w:b/>
          <w:sz w:val="30"/>
        </w:rPr>
      </w:pPr>
      <w:r>
        <w:rPr>
          <w:b/>
          <w:color w:val="231F20"/>
          <w:sz w:val="30"/>
        </w:rPr>
        <w:t>Тема 14. Методика роботи класного керівника</w:t>
      </w:r>
    </w:p>
    <w:p w:rsidR="00A17FD0" w:rsidRDefault="008C7F95">
      <w:pPr>
        <w:pStyle w:val="a3"/>
        <w:spacing w:line="230" w:lineRule="auto"/>
        <w:ind w:left="219" w:right="173"/>
        <w:jc w:val="both"/>
      </w:pPr>
      <w:r>
        <w:rPr>
          <w:color w:val="231F20"/>
        </w:rPr>
        <w:t xml:space="preserve">Зміст й </w:t>
      </w:r>
      <w:r>
        <w:rPr>
          <w:color w:val="231F20"/>
          <w:spacing w:val="-9"/>
        </w:rPr>
        <w:t>основні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напрями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керівника. </w:t>
      </w:r>
      <w:r>
        <w:rPr>
          <w:color w:val="231F20"/>
          <w:spacing w:val="-15"/>
        </w:rPr>
        <w:t xml:space="preserve">Функції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5"/>
        </w:rPr>
        <w:t xml:space="preserve">(діагностична, </w:t>
      </w:r>
      <w:r>
        <w:rPr>
          <w:color w:val="231F20"/>
          <w:spacing w:val="-10"/>
        </w:rPr>
        <w:t xml:space="preserve">організаційна, </w:t>
      </w:r>
      <w:r>
        <w:rPr>
          <w:color w:val="231F20"/>
          <w:spacing w:val="-8"/>
        </w:rPr>
        <w:t xml:space="preserve">виховна, </w:t>
      </w:r>
      <w:r>
        <w:rPr>
          <w:color w:val="231F20"/>
          <w:spacing w:val="-7"/>
        </w:rPr>
        <w:t xml:space="preserve">коор- </w:t>
      </w:r>
      <w:r>
        <w:rPr>
          <w:color w:val="231F20"/>
          <w:spacing w:val="-11"/>
        </w:rPr>
        <w:t xml:space="preserve">динаційна, </w:t>
      </w:r>
      <w:r>
        <w:rPr>
          <w:color w:val="231F20"/>
        </w:rPr>
        <w:t xml:space="preserve">стимулююча). </w:t>
      </w:r>
      <w:r>
        <w:rPr>
          <w:color w:val="231F20"/>
          <w:spacing w:val="-8"/>
        </w:rPr>
        <w:t xml:space="preserve">Аналіз </w:t>
      </w:r>
      <w:r>
        <w:rPr>
          <w:color w:val="231F20"/>
          <w:spacing w:val="-9"/>
        </w:rPr>
        <w:t xml:space="preserve">“Положення 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  <w:spacing w:val="-4"/>
        </w:rPr>
        <w:t>на- вчального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закладу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</w:rPr>
        <w:t xml:space="preserve">середньої </w:t>
      </w:r>
      <w:r>
        <w:rPr>
          <w:color w:val="231F20"/>
          <w:spacing w:val="-5"/>
        </w:rPr>
        <w:t xml:space="preserve">освіти”. </w:t>
      </w:r>
      <w:r>
        <w:rPr>
          <w:color w:val="231F20"/>
        </w:rPr>
        <w:t xml:space="preserve">Роль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початкової </w:t>
      </w:r>
      <w:r>
        <w:rPr>
          <w:color w:val="231F20"/>
          <w:spacing w:val="-10"/>
        </w:rPr>
        <w:t xml:space="preserve">школи. </w:t>
      </w:r>
      <w:r>
        <w:rPr>
          <w:color w:val="231F20"/>
          <w:spacing w:val="-7"/>
        </w:rPr>
        <w:t xml:space="preserve">Критерії </w:t>
      </w:r>
      <w:r>
        <w:rPr>
          <w:color w:val="231F20"/>
          <w:spacing w:val="-14"/>
        </w:rPr>
        <w:t xml:space="preserve">оці- </w:t>
      </w:r>
      <w:r>
        <w:rPr>
          <w:color w:val="231F20"/>
          <w:spacing w:val="-10"/>
        </w:rPr>
        <w:t xml:space="preserve">нювання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>класного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8"/>
        </w:rPr>
        <w:t>ке</w:t>
      </w:r>
      <w:r>
        <w:rPr>
          <w:color w:val="231F20"/>
          <w:spacing w:val="-8"/>
        </w:rPr>
        <w:t>рівника.</w:t>
      </w:r>
    </w:p>
    <w:p w:rsidR="00A17FD0" w:rsidRDefault="008C7F95">
      <w:pPr>
        <w:pStyle w:val="a3"/>
        <w:spacing w:line="342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37" w:lineRule="auto"/>
        <w:ind w:left="219" w:firstLine="720"/>
        <w:rPr>
          <w:i/>
          <w:sz w:val="30"/>
        </w:rPr>
      </w:pPr>
      <w:r>
        <w:rPr>
          <w:i/>
          <w:color w:val="231F20"/>
          <w:sz w:val="30"/>
        </w:rPr>
        <w:t>класний керівник, класовод, функції, напрями й форми роботи, вихов- ні завдання, методичні рекомендації, професіограма.</w:t>
      </w:r>
    </w:p>
    <w:p w:rsidR="00A17FD0" w:rsidRDefault="008C7F95">
      <w:pPr>
        <w:pStyle w:val="a3"/>
        <w:spacing w:line="319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firstLine="720"/>
      </w:pPr>
      <w:r>
        <w:rPr>
          <w:color w:val="231F20"/>
        </w:rPr>
        <w:t>Тема 15. Методика планування й обліку виховної роботи клас- ного керівника в початковій школі</w:t>
      </w:r>
    </w:p>
    <w:p w:rsidR="00A17FD0" w:rsidRDefault="008C7F95">
      <w:pPr>
        <w:pStyle w:val="a3"/>
        <w:spacing w:line="297" w:lineRule="exact"/>
        <w:ind w:left="939" w:firstLine="0"/>
      </w:pPr>
      <w:r>
        <w:rPr>
          <w:color w:val="231F20"/>
        </w:rPr>
        <w:t>Планування виховної роботи в ЗОШ І ступеня. Поняття та види пла-</w:t>
      </w:r>
    </w:p>
    <w:p w:rsidR="00A17FD0" w:rsidRDefault="008C7F95">
      <w:pPr>
        <w:pStyle w:val="a3"/>
        <w:spacing w:line="237" w:lineRule="auto"/>
        <w:ind w:left="219" w:right="171" w:hanging="1"/>
        <w:jc w:val="both"/>
      </w:pPr>
      <w:r>
        <w:rPr>
          <w:color w:val="231F20"/>
          <w:spacing w:val="-9"/>
        </w:rPr>
        <w:t>нування.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5"/>
        </w:rPr>
        <w:t xml:space="preserve">Функції </w:t>
      </w:r>
      <w:r>
        <w:rPr>
          <w:color w:val="231F20"/>
          <w:spacing w:val="-9"/>
        </w:rPr>
        <w:t>планування.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Структура </w:t>
      </w:r>
      <w:r>
        <w:rPr>
          <w:color w:val="231F20"/>
          <w:spacing w:val="-10"/>
        </w:rPr>
        <w:t xml:space="preserve">плану 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керівника. </w:t>
      </w:r>
      <w:r>
        <w:rPr>
          <w:color w:val="231F20"/>
        </w:rPr>
        <w:t xml:space="preserve">Умови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 xml:space="preserve">планування.  </w:t>
      </w:r>
      <w:r>
        <w:rPr>
          <w:color w:val="231F20"/>
          <w:spacing w:val="-3"/>
        </w:rPr>
        <w:t xml:space="preserve">Педагогічна </w:t>
      </w:r>
      <w:r>
        <w:rPr>
          <w:color w:val="231F20"/>
          <w:spacing w:val="-4"/>
        </w:rPr>
        <w:t xml:space="preserve">характеристика </w:t>
      </w:r>
      <w:r>
        <w:rPr>
          <w:color w:val="231F20"/>
          <w:spacing w:val="-6"/>
        </w:rPr>
        <w:t xml:space="preserve">школяра. Орієнтовний </w:t>
      </w:r>
      <w:r>
        <w:rPr>
          <w:color w:val="231F20"/>
        </w:rPr>
        <w:t xml:space="preserve">зміст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>загальноосвітній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line="315" w:lineRule="exact"/>
        <w:ind w:left="939" w:firstLine="0"/>
      </w:pPr>
      <w:r>
        <w:rPr>
          <w:color w:val="231F20"/>
        </w:rPr>
        <w:t>Основні педагогічні поняття:</w:t>
      </w:r>
    </w:p>
    <w:p w:rsidR="00A17FD0" w:rsidRDefault="008C7F95">
      <w:pPr>
        <w:spacing w:line="237" w:lineRule="auto"/>
        <w:ind w:left="219" w:right="178" w:firstLine="720"/>
        <w:jc w:val="both"/>
        <w:rPr>
          <w:i/>
          <w:sz w:val="30"/>
        </w:rPr>
      </w:pPr>
      <w:r>
        <w:rPr>
          <w:i/>
          <w:color w:val="231F20"/>
          <w:sz w:val="30"/>
        </w:rPr>
        <w:t>план виховної роботи, планування, структура плану, програма ви- вчення учнівського колективу, психолого-педагог</w:t>
      </w:r>
      <w:r>
        <w:rPr>
          <w:i/>
          <w:color w:val="231F20"/>
          <w:sz w:val="30"/>
        </w:rPr>
        <w:t>ічна характеристика учня, спостереження, вивчення учнів.</w:t>
      </w:r>
    </w:p>
    <w:p w:rsidR="00A17FD0" w:rsidRDefault="008C7F95">
      <w:pPr>
        <w:pStyle w:val="a3"/>
        <w:spacing w:line="318" w:lineRule="exact"/>
        <w:ind w:left="939" w:firstLine="0"/>
      </w:pPr>
      <w:r>
        <w:rPr>
          <w:color w:val="231F20"/>
        </w:rPr>
        <w:t>Список рекомендованої літератури.</w:t>
      </w:r>
    </w:p>
    <w:p w:rsidR="00A17FD0" w:rsidRDefault="00A17FD0">
      <w:pPr>
        <w:spacing w:line="318" w:lineRule="exact"/>
        <w:sectPr w:rsidR="00A17FD0">
          <w:pgSz w:w="11900" w:h="16840"/>
          <w:pgMar w:top="1040" w:right="940" w:bottom="1000" w:left="920" w:header="0" w:footer="814" w:gutter="0"/>
          <w:cols w:space="720"/>
        </w:sectPr>
      </w:pPr>
    </w:p>
    <w:p w:rsidR="00A17FD0" w:rsidRDefault="008C7F95">
      <w:pPr>
        <w:pStyle w:val="Heading1"/>
        <w:numPr>
          <w:ilvl w:val="1"/>
          <w:numId w:val="267"/>
        </w:numPr>
        <w:tabs>
          <w:tab w:val="left" w:pos="1280"/>
        </w:tabs>
        <w:spacing w:before="74" w:line="232" w:lineRule="auto"/>
        <w:ind w:right="861" w:hanging="720"/>
        <w:jc w:val="left"/>
      </w:pPr>
      <w:r>
        <w:rPr>
          <w:color w:val="231F20"/>
          <w:spacing w:val="-3"/>
        </w:rPr>
        <w:t xml:space="preserve">Практичні </w:t>
      </w:r>
      <w:r>
        <w:rPr>
          <w:color w:val="231F20"/>
        </w:rPr>
        <w:t xml:space="preserve">та </w:t>
      </w:r>
      <w:r>
        <w:rPr>
          <w:color w:val="231F20"/>
          <w:spacing w:val="4"/>
        </w:rPr>
        <w:t xml:space="preserve">лабораторні </w:t>
      </w:r>
      <w:r>
        <w:rPr>
          <w:color w:val="231F20"/>
        </w:rPr>
        <w:t xml:space="preserve">заняття з навчальної </w:t>
      </w:r>
      <w:r>
        <w:rPr>
          <w:color w:val="231F20"/>
          <w:spacing w:val="-5"/>
        </w:rPr>
        <w:t xml:space="preserve">дисципліни </w:t>
      </w:r>
      <w:r>
        <w:rPr>
          <w:color w:val="231F20"/>
        </w:rPr>
        <w:t xml:space="preserve">“Методика </w:t>
      </w:r>
      <w:r>
        <w:rPr>
          <w:color w:val="231F20"/>
          <w:spacing w:val="4"/>
        </w:rPr>
        <w:t>виховної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7"/>
        </w:rPr>
        <w:t>роботи”</w:t>
      </w:r>
    </w:p>
    <w:p w:rsidR="00A17FD0" w:rsidRDefault="008C7F95">
      <w:pPr>
        <w:pStyle w:val="a4"/>
        <w:numPr>
          <w:ilvl w:val="1"/>
          <w:numId w:val="264"/>
        </w:numPr>
        <w:tabs>
          <w:tab w:val="left" w:pos="720"/>
        </w:tabs>
        <w:spacing w:before="343" w:line="249" w:lineRule="auto"/>
        <w:ind w:right="216" w:hanging="1800"/>
        <w:rPr>
          <w:i/>
          <w:sz w:val="30"/>
        </w:rPr>
      </w:pPr>
      <w:r>
        <w:rPr>
          <w:i/>
          <w:color w:val="231F20"/>
          <w:spacing w:val="3"/>
          <w:sz w:val="30"/>
        </w:rPr>
        <w:t xml:space="preserve">Методичні </w:t>
      </w:r>
      <w:r>
        <w:rPr>
          <w:i/>
          <w:color w:val="231F20"/>
          <w:spacing w:val="5"/>
          <w:sz w:val="30"/>
        </w:rPr>
        <w:t xml:space="preserve">рекомендації </w:t>
      </w:r>
      <w:r>
        <w:rPr>
          <w:i/>
          <w:color w:val="231F20"/>
          <w:spacing w:val="4"/>
          <w:sz w:val="30"/>
        </w:rPr>
        <w:t xml:space="preserve">до </w:t>
      </w:r>
      <w:r>
        <w:rPr>
          <w:i/>
          <w:color w:val="231F20"/>
          <w:spacing w:val="8"/>
          <w:sz w:val="30"/>
        </w:rPr>
        <w:t xml:space="preserve">проведення </w:t>
      </w:r>
      <w:r>
        <w:rPr>
          <w:i/>
          <w:color w:val="231F20"/>
          <w:spacing w:val="3"/>
          <w:sz w:val="30"/>
        </w:rPr>
        <w:t xml:space="preserve">практичних </w:t>
      </w:r>
      <w:r>
        <w:rPr>
          <w:i/>
          <w:color w:val="231F20"/>
          <w:sz w:val="30"/>
        </w:rPr>
        <w:t xml:space="preserve">і </w:t>
      </w:r>
      <w:r>
        <w:rPr>
          <w:i/>
          <w:color w:val="231F20"/>
          <w:spacing w:val="6"/>
          <w:sz w:val="30"/>
        </w:rPr>
        <w:t xml:space="preserve">лабораторних </w:t>
      </w:r>
      <w:r>
        <w:rPr>
          <w:i/>
          <w:color w:val="231F20"/>
          <w:sz w:val="30"/>
        </w:rPr>
        <w:t xml:space="preserve">занять з </w:t>
      </w:r>
      <w:r>
        <w:rPr>
          <w:i/>
          <w:color w:val="231F20"/>
          <w:spacing w:val="4"/>
          <w:sz w:val="30"/>
        </w:rPr>
        <w:t xml:space="preserve">курсу </w:t>
      </w:r>
      <w:r>
        <w:rPr>
          <w:i/>
          <w:color w:val="231F20"/>
          <w:sz w:val="30"/>
        </w:rPr>
        <w:t xml:space="preserve">“Методика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41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роботи”</w:t>
      </w:r>
    </w:p>
    <w:p w:rsidR="00A17FD0" w:rsidRDefault="008C7F95">
      <w:pPr>
        <w:pStyle w:val="a3"/>
        <w:spacing w:line="325" w:lineRule="exact"/>
        <w:ind w:left="939" w:firstLine="0"/>
      </w:pPr>
      <w:r>
        <w:rPr>
          <w:color w:val="231F20"/>
        </w:rPr>
        <w:t>Практичні заняття покликані сформувати в студентів відповідні про-</w:t>
      </w:r>
    </w:p>
    <w:p w:rsidR="00A17FD0" w:rsidRDefault="008C7F95">
      <w:pPr>
        <w:pStyle w:val="a3"/>
        <w:ind w:left="219" w:right="163" w:firstLine="0"/>
        <w:jc w:val="both"/>
      </w:pPr>
      <w:r>
        <w:rPr>
          <w:color w:val="231F20"/>
          <w:spacing w:val="-10"/>
        </w:rPr>
        <w:t xml:space="preserve">фесійні вміння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навички, виробити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</w:rPr>
        <w:t xml:space="preserve">застосовувати </w:t>
      </w:r>
      <w:r>
        <w:rPr>
          <w:color w:val="231F20"/>
          <w:spacing w:val="-12"/>
        </w:rPr>
        <w:t xml:space="preserve">їх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своїй </w:t>
      </w:r>
      <w:r>
        <w:rPr>
          <w:color w:val="231F20"/>
        </w:rPr>
        <w:t xml:space="preserve">май- </w:t>
      </w:r>
      <w:r>
        <w:rPr>
          <w:color w:val="231F20"/>
          <w:spacing w:val="-7"/>
        </w:rPr>
        <w:t xml:space="preserve">бутній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6"/>
        </w:rPr>
        <w:t xml:space="preserve">діяльності. </w:t>
      </w:r>
      <w:r>
        <w:rPr>
          <w:color w:val="231F20"/>
          <w:spacing w:val="-8"/>
        </w:rPr>
        <w:t xml:space="preserve">Вони призначені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7"/>
        </w:rPr>
        <w:t xml:space="preserve">глибокого ви- </w:t>
      </w:r>
      <w:r>
        <w:rPr>
          <w:color w:val="231F20"/>
          <w:spacing w:val="-5"/>
        </w:rPr>
        <w:t>вчен</w:t>
      </w:r>
      <w:r>
        <w:rPr>
          <w:color w:val="231F20"/>
          <w:spacing w:val="-5"/>
        </w:rPr>
        <w:t xml:space="preserve">ня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3"/>
        </w:rPr>
        <w:t xml:space="preserve">аспектів </w:t>
      </w:r>
      <w:r>
        <w:rPr>
          <w:color w:val="231F20"/>
          <w:spacing w:val="-11"/>
        </w:rPr>
        <w:t xml:space="preserve">лекційного </w:t>
      </w:r>
      <w:r>
        <w:rPr>
          <w:color w:val="231F20"/>
        </w:rPr>
        <w:t xml:space="preserve">матеріалу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9"/>
        </w:rPr>
        <w:t xml:space="preserve">закріплення  </w:t>
      </w:r>
      <w:r>
        <w:rPr>
          <w:color w:val="231F20"/>
          <w:spacing w:val="-12"/>
        </w:rPr>
        <w:t xml:space="preserve">їх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6"/>
        </w:rPr>
        <w:t xml:space="preserve">прак- </w:t>
      </w:r>
      <w:r>
        <w:rPr>
          <w:color w:val="231F20"/>
          <w:spacing w:val="-12"/>
        </w:rPr>
        <w:t xml:space="preserve">тиці. </w:t>
      </w:r>
      <w:r>
        <w:rPr>
          <w:color w:val="231F20"/>
        </w:rPr>
        <w:t xml:space="preserve">На </w:t>
      </w:r>
      <w:r>
        <w:rPr>
          <w:color w:val="231F20"/>
          <w:spacing w:val="-8"/>
        </w:rPr>
        <w:t xml:space="preserve">практичних, </w:t>
      </w:r>
      <w:r>
        <w:rPr>
          <w:color w:val="231F20"/>
          <w:spacing w:val="-6"/>
        </w:rPr>
        <w:t xml:space="preserve">лабораторних </w:t>
      </w:r>
      <w:r>
        <w:rPr>
          <w:color w:val="231F20"/>
        </w:rPr>
        <w:t xml:space="preserve">заняттях студенти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  <w:spacing w:val="-8"/>
        </w:rPr>
        <w:t xml:space="preserve">закріпити знання, </w:t>
      </w:r>
      <w:r>
        <w:rPr>
          <w:color w:val="231F20"/>
        </w:rPr>
        <w:t xml:space="preserve">набуті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13"/>
        </w:rPr>
        <w:t>лекційних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занять.</w:t>
      </w:r>
    </w:p>
    <w:p w:rsidR="00A17FD0" w:rsidRDefault="008C7F95">
      <w:pPr>
        <w:pStyle w:val="a3"/>
        <w:ind w:left="219" w:right="178"/>
        <w:jc w:val="both"/>
      </w:pPr>
      <w:r>
        <w:rPr>
          <w:color w:val="231F20"/>
          <w:spacing w:val="-4"/>
        </w:rPr>
        <w:t xml:space="preserve">Практичні </w:t>
      </w:r>
      <w:r>
        <w:rPr>
          <w:color w:val="231F20"/>
        </w:rPr>
        <w:t xml:space="preserve">заняття </w:t>
      </w:r>
      <w:r>
        <w:rPr>
          <w:color w:val="231F20"/>
          <w:spacing w:val="-3"/>
        </w:rPr>
        <w:t xml:space="preserve">потребують </w:t>
      </w:r>
      <w:r>
        <w:rPr>
          <w:color w:val="231F20"/>
          <w:spacing w:val="-9"/>
        </w:rPr>
        <w:t xml:space="preserve">від 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  <w:spacing w:val="-4"/>
        </w:rPr>
        <w:t xml:space="preserve">ретельної </w:t>
      </w:r>
      <w:r>
        <w:rPr>
          <w:color w:val="231F20"/>
          <w:spacing w:val="-8"/>
        </w:rPr>
        <w:t xml:space="preserve">підготовки. </w:t>
      </w:r>
      <w:r>
        <w:rPr>
          <w:color w:val="231F20"/>
        </w:rPr>
        <w:t xml:space="preserve">Студенти </w:t>
      </w:r>
      <w:r>
        <w:rPr>
          <w:color w:val="231F20"/>
          <w:spacing w:val="-14"/>
        </w:rPr>
        <w:t xml:space="preserve">повинні </w:t>
      </w:r>
      <w:r>
        <w:rPr>
          <w:color w:val="231F20"/>
        </w:rPr>
        <w:t xml:space="preserve">систематично готуватися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</w:rPr>
        <w:t xml:space="preserve">занять, </w:t>
      </w:r>
      <w:r>
        <w:rPr>
          <w:color w:val="231F20"/>
          <w:spacing w:val="-8"/>
        </w:rPr>
        <w:t xml:space="preserve">виби- </w:t>
      </w:r>
      <w:r>
        <w:rPr>
          <w:color w:val="231F20"/>
        </w:rPr>
        <w:t xml:space="preserve">рати </w:t>
      </w:r>
      <w:r>
        <w:rPr>
          <w:color w:val="231F20"/>
          <w:spacing w:val="-6"/>
        </w:rPr>
        <w:t xml:space="preserve">оптимальні </w:t>
      </w:r>
      <w:r>
        <w:rPr>
          <w:color w:val="231F20"/>
          <w:spacing w:val="-7"/>
        </w:rPr>
        <w:t xml:space="preserve">шляхи </w:t>
      </w:r>
      <w:r>
        <w:rPr>
          <w:color w:val="231F20"/>
          <w:spacing w:val="-5"/>
        </w:rPr>
        <w:t xml:space="preserve">самопідготовки, </w:t>
      </w:r>
      <w:r>
        <w:rPr>
          <w:color w:val="231F20"/>
          <w:spacing w:val="-10"/>
        </w:rPr>
        <w:t xml:space="preserve">раціонально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органі- </w:t>
      </w:r>
      <w:r>
        <w:rPr>
          <w:color w:val="231F20"/>
        </w:rPr>
        <w:t xml:space="preserve">зовувати </w:t>
      </w:r>
      <w:r>
        <w:rPr>
          <w:color w:val="231F20"/>
          <w:spacing w:val="-6"/>
        </w:rPr>
        <w:t>навчальний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5"/>
        </w:rPr>
        <w:t>час.</w:t>
      </w:r>
    </w:p>
    <w:p w:rsidR="00A17FD0" w:rsidRDefault="008C7F95">
      <w:pPr>
        <w:pStyle w:val="a3"/>
        <w:ind w:left="219" w:right="167"/>
        <w:jc w:val="both"/>
      </w:pPr>
      <w:r>
        <w:rPr>
          <w:color w:val="231F20"/>
          <w:spacing w:val="-7"/>
        </w:rPr>
        <w:t xml:space="preserve">Одним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10"/>
        </w:rPr>
        <w:t xml:space="preserve">найважливіших </w:t>
      </w:r>
      <w:r>
        <w:rPr>
          <w:color w:val="231F20"/>
        </w:rPr>
        <w:t xml:space="preserve">методів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</w:rPr>
        <w:t xml:space="preserve">занять є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студента з </w:t>
      </w:r>
      <w:r>
        <w:rPr>
          <w:color w:val="231F20"/>
          <w:spacing w:val="-5"/>
        </w:rPr>
        <w:t xml:space="preserve">навчальною </w:t>
      </w:r>
      <w:r>
        <w:rPr>
          <w:color w:val="231F20"/>
          <w:spacing w:val="-10"/>
        </w:rPr>
        <w:t xml:space="preserve">книгою. </w:t>
      </w:r>
      <w:r>
        <w:rPr>
          <w:color w:val="231F20"/>
          <w:spacing w:val="-5"/>
        </w:rPr>
        <w:t xml:space="preserve">Опрацьовуючи </w:t>
      </w:r>
      <w:r>
        <w:rPr>
          <w:color w:val="231F20"/>
          <w:spacing w:val="-4"/>
        </w:rPr>
        <w:t xml:space="preserve">рекомендовану </w:t>
      </w:r>
      <w:r>
        <w:rPr>
          <w:color w:val="231F20"/>
          <w:spacing w:val="-9"/>
        </w:rPr>
        <w:t xml:space="preserve">лі- </w:t>
      </w:r>
      <w:r>
        <w:rPr>
          <w:color w:val="231F20"/>
        </w:rPr>
        <w:t xml:space="preserve">тературу, студент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4"/>
        </w:rPr>
        <w:t xml:space="preserve">навчитися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з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8"/>
        </w:rPr>
        <w:t xml:space="preserve">науковим </w:t>
      </w:r>
      <w:r>
        <w:rPr>
          <w:color w:val="231F20"/>
          <w:spacing w:val="-6"/>
        </w:rPr>
        <w:t xml:space="preserve">інструмен- </w:t>
      </w:r>
      <w:r>
        <w:rPr>
          <w:color w:val="231F20"/>
          <w:spacing w:val="-3"/>
        </w:rPr>
        <w:t xml:space="preserve">тарієм, </w:t>
      </w:r>
      <w:r>
        <w:rPr>
          <w:color w:val="231F20"/>
          <w:spacing w:val="-4"/>
        </w:rPr>
        <w:t xml:space="preserve">усвідомити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глибоко </w:t>
      </w:r>
      <w:r>
        <w:rPr>
          <w:color w:val="231F20"/>
        </w:rPr>
        <w:t xml:space="preserve">засвоїти зміст </w:t>
      </w:r>
      <w:r>
        <w:rPr>
          <w:color w:val="231F20"/>
          <w:spacing w:val="-7"/>
        </w:rPr>
        <w:t xml:space="preserve">прочитаного, </w:t>
      </w:r>
      <w:r>
        <w:rPr>
          <w:color w:val="231F20"/>
          <w:spacing w:val="-5"/>
        </w:rPr>
        <w:t xml:space="preserve">законспек- </w:t>
      </w:r>
      <w:r>
        <w:rPr>
          <w:color w:val="231F20"/>
        </w:rPr>
        <w:t xml:space="preserve">тувати </w:t>
      </w:r>
      <w:r>
        <w:rPr>
          <w:color w:val="231F20"/>
          <w:spacing w:val="-8"/>
        </w:rPr>
        <w:t xml:space="preserve">найістотніше, </w:t>
      </w:r>
      <w:r>
        <w:rPr>
          <w:color w:val="231F20"/>
          <w:spacing w:val="2"/>
        </w:rPr>
        <w:t xml:space="preserve">запам’ятати </w:t>
      </w:r>
      <w:r>
        <w:rPr>
          <w:color w:val="231F20"/>
          <w:spacing w:val="-9"/>
        </w:rPr>
        <w:t xml:space="preserve">прочитаний  </w:t>
      </w:r>
      <w:r>
        <w:rPr>
          <w:color w:val="231F20"/>
        </w:rPr>
        <w:t xml:space="preserve">матеріал. </w:t>
      </w:r>
      <w:r>
        <w:rPr>
          <w:color w:val="231F20"/>
          <w:spacing w:val="-4"/>
        </w:rPr>
        <w:t>Підготовка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</w:rPr>
        <w:t xml:space="preserve">занять в </w:t>
      </w:r>
      <w:r>
        <w:rPr>
          <w:color w:val="231F20"/>
          <w:spacing w:val="-7"/>
        </w:rPr>
        <w:t xml:space="preserve">основному </w:t>
      </w:r>
      <w:r>
        <w:rPr>
          <w:color w:val="231F20"/>
          <w:spacing w:val="-4"/>
        </w:rPr>
        <w:t xml:space="preserve">ґрунтується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пошуково-аналітичній </w:t>
      </w:r>
      <w:r>
        <w:rPr>
          <w:color w:val="231F20"/>
          <w:spacing w:val="-6"/>
        </w:rPr>
        <w:t xml:space="preserve">ді- </w:t>
      </w:r>
      <w:r>
        <w:rPr>
          <w:color w:val="231F20"/>
          <w:spacing w:val="-3"/>
        </w:rPr>
        <w:t xml:space="preserve">яльності </w:t>
      </w:r>
      <w:r>
        <w:rPr>
          <w:color w:val="231F20"/>
        </w:rPr>
        <w:t xml:space="preserve">студента. </w:t>
      </w:r>
      <w:r>
        <w:rPr>
          <w:color w:val="231F20"/>
          <w:spacing w:val="-5"/>
        </w:rPr>
        <w:t xml:space="preserve">Важливе </w:t>
      </w:r>
      <w:r>
        <w:rPr>
          <w:color w:val="231F20"/>
          <w:spacing w:val="-6"/>
        </w:rPr>
        <w:t xml:space="preserve">значення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4"/>
        </w:rPr>
        <w:t>самостійна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робота.</w:t>
      </w:r>
    </w:p>
    <w:p w:rsidR="00A17FD0" w:rsidRDefault="008C7F95">
      <w:pPr>
        <w:pStyle w:val="a3"/>
        <w:ind w:left="219" w:right="174"/>
        <w:jc w:val="both"/>
      </w:pPr>
      <w:r>
        <w:rPr>
          <w:color w:val="231F20"/>
        </w:rPr>
        <w:t>Самостійна робота студентів складається із трьох блоків: самостійна підготовка студентів до аудиторних занять (лекцій,</w:t>
      </w:r>
      <w:r>
        <w:rPr>
          <w:color w:val="231F20"/>
        </w:rPr>
        <w:t xml:space="preserve"> практичних (семі- нарських), лабораторних занять); самостійна робота на практичних і лабо- раторних заняттях; самостійне опрацювання  теми, розробка навчального проекту.</w:t>
      </w:r>
    </w:p>
    <w:p w:rsidR="00A17FD0" w:rsidRDefault="008C7F95">
      <w:pPr>
        <w:pStyle w:val="a3"/>
        <w:spacing w:line="340" w:lineRule="exact"/>
        <w:ind w:left="939" w:firstLine="0"/>
      </w:pPr>
      <w:r>
        <w:rPr>
          <w:color w:val="231F20"/>
        </w:rPr>
        <w:t>Самостійна підготовка студентів до аудиторних занять є трирівне-</w:t>
      </w:r>
    </w:p>
    <w:p w:rsidR="00A17FD0" w:rsidRDefault="008C7F95">
      <w:pPr>
        <w:pStyle w:val="a3"/>
        <w:spacing w:before="13" w:line="342" w:lineRule="exact"/>
        <w:ind w:left="219" w:firstLine="0"/>
      </w:pPr>
      <w:r>
        <w:rPr>
          <w:color w:val="231F20"/>
        </w:rPr>
        <w:t>вою: репродуктивною,</w:t>
      </w:r>
      <w:r>
        <w:rPr>
          <w:color w:val="231F20"/>
        </w:rPr>
        <w:t xml:space="preserve"> частково-пошуковою, творчою.</w:t>
      </w:r>
    </w:p>
    <w:p w:rsidR="00A17FD0" w:rsidRDefault="008C7F95">
      <w:pPr>
        <w:pStyle w:val="a3"/>
        <w:ind w:left="219" w:right="178"/>
        <w:jc w:val="both"/>
      </w:pPr>
      <w:r>
        <w:rPr>
          <w:i/>
          <w:color w:val="231F20"/>
        </w:rPr>
        <w:t xml:space="preserve">Репродуктивний рівень </w:t>
      </w:r>
      <w:r>
        <w:rPr>
          <w:color w:val="231F20"/>
        </w:rPr>
        <w:t>– націлений на розширення понятійного апа- рату студентів з методики виховної роботи, поповнення їхнього терміно- логічного словника, а також містить перелік контрольних запитань, спря- мованих на відтворення базових знань із теми.</w:t>
      </w:r>
    </w:p>
    <w:p w:rsidR="00A17FD0" w:rsidRDefault="008C7F95">
      <w:pPr>
        <w:pStyle w:val="a3"/>
        <w:spacing w:line="237" w:lineRule="auto"/>
        <w:ind w:left="219" w:right="178"/>
        <w:jc w:val="both"/>
      </w:pPr>
      <w:r>
        <w:rPr>
          <w:i/>
          <w:color w:val="231F20"/>
          <w:spacing w:val="3"/>
        </w:rPr>
        <w:t xml:space="preserve">Частково-пошуковий </w:t>
      </w:r>
      <w:r>
        <w:rPr>
          <w:i/>
          <w:color w:val="231F20"/>
          <w:spacing w:val="5"/>
        </w:rPr>
        <w:t>рівен</w:t>
      </w:r>
      <w:r>
        <w:rPr>
          <w:i/>
          <w:color w:val="231F20"/>
          <w:spacing w:val="5"/>
        </w:rPr>
        <w:t xml:space="preserve">ь </w:t>
      </w:r>
      <w:r>
        <w:rPr>
          <w:color w:val="231F20"/>
        </w:rPr>
        <w:t xml:space="preserve">– містить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10"/>
        </w:rPr>
        <w:t xml:space="preserve">по- </w:t>
      </w:r>
      <w:r>
        <w:rPr>
          <w:color w:val="231F20"/>
          <w:spacing w:val="-7"/>
        </w:rPr>
        <w:t xml:space="preserve">шуку </w:t>
      </w:r>
      <w:r>
        <w:rPr>
          <w:color w:val="231F20"/>
          <w:spacing w:val="-6"/>
        </w:rPr>
        <w:t xml:space="preserve">проблемного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дослідницького </w:t>
      </w:r>
      <w:r>
        <w:rPr>
          <w:color w:val="231F20"/>
          <w:spacing w:val="-3"/>
        </w:rPr>
        <w:t xml:space="preserve">характеру; </w:t>
      </w:r>
      <w:r>
        <w:rPr>
          <w:color w:val="231F20"/>
          <w:spacing w:val="-7"/>
        </w:rPr>
        <w:t xml:space="preserve">аналіз міркувань  </w:t>
      </w:r>
      <w:r>
        <w:rPr>
          <w:color w:val="231F20"/>
        </w:rPr>
        <w:t xml:space="preserve">видат- 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6"/>
        </w:rPr>
        <w:t>аналітико-оцінного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6"/>
        </w:rPr>
        <w:t>мислення.</w:t>
      </w:r>
    </w:p>
    <w:p w:rsidR="00A17FD0" w:rsidRDefault="008C7F95">
      <w:pPr>
        <w:pStyle w:val="a3"/>
        <w:spacing w:before="15" w:line="237" w:lineRule="auto"/>
        <w:ind w:left="220" w:right="171" w:firstLine="719"/>
        <w:jc w:val="both"/>
      </w:pPr>
      <w:r>
        <w:rPr>
          <w:i/>
          <w:color w:val="231F20"/>
          <w:spacing w:val="3"/>
        </w:rPr>
        <w:t xml:space="preserve">Творчий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розгляд </w:t>
      </w:r>
      <w:r>
        <w:rPr>
          <w:color w:val="231F20"/>
          <w:spacing w:val="-9"/>
        </w:rPr>
        <w:t xml:space="preserve">питань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роздумів </w:t>
      </w:r>
      <w:r>
        <w:rPr>
          <w:color w:val="231F20"/>
          <w:spacing w:val="-9"/>
        </w:rPr>
        <w:t xml:space="preserve">вільного, </w:t>
      </w:r>
      <w:r>
        <w:rPr>
          <w:color w:val="231F20"/>
          <w:spacing w:val="-3"/>
        </w:rPr>
        <w:t xml:space="preserve">творчого </w:t>
      </w:r>
      <w:r>
        <w:rPr>
          <w:color w:val="231F20"/>
        </w:rPr>
        <w:t xml:space="preserve">характеру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розвитку </w:t>
      </w:r>
      <w:r>
        <w:rPr>
          <w:color w:val="231F20"/>
          <w:spacing w:val="-4"/>
        </w:rPr>
        <w:t xml:space="preserve">творчих </w:t>
      </w:r>
      <w:r>
        <w:rPr>
          <w:color w:val="231F20"/>
        </w:rPr>
        <w:t xml:space="preserve">здібностей </w:t>
      </w:r>
      <w:r>
        <w:rPr>
          <w:color w:val="231F20"/>
          <w:spacing w:val="-5"/>
        </w:rPr>
        <w:t xml:space="preserve">майбутніх педагогів;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  <w:spacing w:val="-3"/>
        </w:rPr>
        <w:t xml:space="preserve">рефе- </w:t>
      </w:r>
      <w:r>
        <w:rPr>
          <w:color w:val="231F20"/>
          <w:spacing w:val="-4"/>
        </w:rPr>
        <w:t xml:space="preserve">ратів, </w:t>
      </w:r>
      <w:r>
        <w:rPr>
          <w:color w:val="231F20"/>
          <w:spacing w:val="-7"/>
        </w:rPr>
        <w:t xml:space="preserve">повідомлень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5"/>
        </w:rPr>
        <w:t xml:space="preserve">глибшому </w:t>
      </w:r>
      <w:r>
        <w:rPr>
          <w:color w:val="231F20"/>
          <w:spacing w:val="-10"/>
        </w:rPr>
        <w:t xml:space="preserve">розумінню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розкриттю  </w:t>
      </w:r>
      <w:r>
        <w:rPr>
          <w:color w:val="231F20"/>
          <w:spacing w:val="6"/>
        </w:rPr>
        <w:t xml:space="preserve">теми </w:t>
      </w:r>
      <w:r>
        <w:rPr>
          <w:color w:val="231F20"/>
        </w:rPr>
        <w:t xml:space="preserve">занят- </w:t>
      </w:r>
      <w:r>
        <w:rPr>
          <w:color w:val="231F20"/>
          <w:spacing w:val="3"/>
        </w:rPr>
        <w:t>тя.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/>
        <w:ind w:left="219" w:right="157"/>
        <w:jc w:val="both"/>
      </w:pPr>
      <w:r>
        <w:rPr>
          <w:color w:val="231F20"/>
          <w:spacing w:val="-5"/>
        </w:rPr>
        <w:t xml:space="preserve">Самостійна </w:t>
      </w:r>
      <w:r>
        <w:rPr>
          <w:color w:val="231F20"/>
          <w:spacing w:val="-3"/>
        </w:rPr>
        <w:t xml:space="preserve">робота студентів </w:t>
      </w:r>
      <w:r>
        <w:rPr>
          <w:color w:val="231F20"/>
          <w:spacing w:val="-4"/>
        </w:rPr>
        <w:t xml:space="preserve">власне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лабораторних </w:t>
      </w:r>
      <w:r>
        <w:rPr>
          <w:color w:val="231F20"/>
        </w:rPr>
        <w:t xml:space="preserve">заняттях </w:t>
      </w:r>
      <w:r>
        <w:rPr>
          <w:color w:val="231F20"/>
          <w:spacing w:val="-6"/>
        </w:rPr>
        <w:t xml:space="preserve">(аудиторна </w:t>
      </w:r>
      <w:r>
        <w:rPr>
          <w:color w:val="231F20"/>
        </w:rPr>
        <w:t xml:space="preserve">робота)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розвиток </w:t>
      </w:r>
      <w:r>
        <w:rPr>
          <w:color w:val="231F20"/>
        </w:rPr>
        <w:t xml:space="preserve">у </w:t>
      </w:r>
      <w:r>
        <w:rPr>
          <w:color w:val="231F20"/>
          <w:spacing w:val="-5"/>
        </w:rPr>
        <w:t xml:space="preserve">майбутніх </w:t>
      </w:r>
      <w:r>
        <w:rPr>
          <w:color w:val="231F20"/>
          <w:spacing w:val="-6"/>
        </w:rPr>
        <w:t xml:space="preserve">учителів </w:t>
      </w:r>
      <w:r>
        <w:rPr>
          <w:color w:val="231F20"/>
          <w:spacing w:val="-9"/>
        </w:rPr>
        <w:t>умінь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застосовувати </w:t>
      </w:r>
      <w:r>
        <w:rPr>
          <w:color w:val="231F20"/>
          <w:spacing w:val="-7"/>
        </w:rPr>
        <w:t xml:space="preserve">мисленнєві </w:t>
      </w:r>
      <w:r>
        <w:rPr>
          <w:color w:val="231F20"/>
          <w:spacing w:val="-6"/>
        </w:rPr>
        <w:t xml:space="preserve">дії </w:t>
      </w:r>
      <w:r>
        <w:rPr>
          <w:color w:val="231F20"/>
          <w:spacing w:val="-7"/>
        </w:rPr>
        <w:t xml:space="preserve">аналізу, </w:t>
      </w:r>
      <w:r>
        <w:rPr>
          <w:color w:val="231F20"/>
          <w:spacing w:val="-4"/>
        </w:rPr>
        <w:t>синтезу,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>індукції,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дедукції, </w:t>
      </w:r>
      <w:r>
        <w:rPr>
          <w:color w:val="231F20"/>
          <w:spacing w:val="-9"/>
        </w:rPr>
        <w:t xml:space="preserve">аналогії, </w:t>
      </w:r>
      <w:r>
        <w:rPr>
          <w:color w:val="231F20"/>
          <w:spacing w:val="-12"/>
        </w:rPr>
        <w:t xml:space="preserve">порівняння, </w:t>
      </w:r>
      <w:r>
        <w:rPr>
          <w:color w:val="231F20"/>
          <w:spacing w:val="-9"/>
        </w:rPr>
        <w:t xml:space="preserve">розрізнення, </w:t>
      </w:r>
      <w:r>
        <w:rPr>
          <w:color w:val="231F20"/>
          <w:spacing w:val="-6"/>
        </w:rPr>
        <w:t xml:space="preserve">узагальнення </w:t>
      </w:r>
      <w:r>
        <w:rPr>
          <w:color w:val="231F20"/>
          <w:spacing w:val="-5"/>
        </w:rPr>
        <w:t xml:space="preserve">тощо. Для </w:t>
      </w:r>
      <w:r>
        <w:rPr>
          <w:color w:val="231F20"/>
          <w:spacing w:val="-7"/>
        </w:rPr>
        <w:t xml:space="preserve">цього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занять студентам </w:t>
      </w:r>
      <w:r>
        <w:rPr>
          <w:color w:val="231F20"/>
          <w:spacing w:val="-9"/>
        </w:rPr>
        <w:t xml:space="preserve">пропонується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аналітичним </w:t>
      </w:r>
      <w:r>
        <w:rPr>
          <w:color w:val="231F20"/>
          <w:spacing w:val="-4"/>
        </w:rPr>
        <w:t xml:space="preserve">наван- </w:t>
      </w:r>
      <w:r>
        <w:rPr>
          <w:color w:val="231F20"/>
        </w:rPr>
        <w:t>таженням</w:t>
      </w:r>
      <w:r>
        <w:rPr>
          <w:color w:val="231F20"/>
        </w:rPr>
        <w:t xml:space="preserve">, </w:t>
      </w:r>
      <w:r>
        <w:rPr>
          <w:color w:val="231F20"/>
          <w:spacing w:val="-5"/>
        </w:rPr>
        <w:t xml:space="preserve">створення </w:t>
      </w:r>
      <w:r>
        <w:rPr>
          <w:color w:val="231F20"/>
          <w:spacing w:val="-10"/>
        </w:rPr>
        <w:t xml:space="preserve">логічних </w:t>
      </w:r>
      <w:r>
        <w:rPr>
          <w:color w:val="231F20"/>
          <w:spacing w:val="2"/>
        </w:rPr>
        <w:t xml:space="preserve">схем, </w:t>
      </w:r>
      <w:r>
        <w:rPr>
          <w:color w:val="231F20"/>
          <w:spacing w:val="-9"/>
        </w:rPr>
        <w:t xml:space="preserve">графіків, </w:t>
      </w:r>
      <w:r>
        <w:rPr>
          <w:color w:val="231F20"/>
          <w:spacing w:val="-4"/>
        </w:rPr>
        <w:t xml:space="preserve">таблиць,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</w:rPr>
        <w:t xml:space="preserve">педа- </w:t>
      </w:r>
      <w:r>
        <w:rPr>
          <w:color w:val="231F20"/>
          <w:spacing w:val="-10"/>
        </w:rPr>
        <w:t xml:space="preserve">гогічних </w:t>
      </w:r>
      <w:r>
        <w:rPr>
          <w:color w:val="231F20"/>
          <w:spacing w:val="4"/>
        </w:rPr>
        <w:t xml:space="preserve">задач,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9"/>
        </w:rPr>
        <w:t>ситуацій.</w:t>
      </w:r>
    </w:p>
    <w:p w:rsidR="00A17FD0" w:rsidRDefault="008C7F95">
      <w:pPr>
        <w:pStyle w:val="a3"/>
        <w:spacing w:line="330" w:lineRule="exact"/>
        <w:ind w:left="939" w:firstLine="0"/>
      </w:pPr>
      <w:r>
        <w:rPr>
          <w:color w:val="231F20"/>
        </w:rPr>
        <w:t>З метою міцності закріплення знань, одержаних на лекційних занят-</w:t>
      </w:r>
    </w:p>
    <w:p w:rsidR="00A17FD0" w:rsidRDefault="008C7F95">
      <w:pPr>
        <w:pStyle w:val="a3"/>
        <w:spacing w:before="17" w:line="237" w:lineRule="auto"/>
        <w:ind w:left="219" w:right="157" w:firstLine="0"/>
        <w:jc w:val="both"/>
      </w:pPr>
      <w:r>
        <w:rPr>
          <w:color w:val="231F20"/>
        </w:rPr>
        <w:t xml:space="preserve">тях, студентам </w:t>
      </w:r>
      <w:r>
        <w:rPr>
          <w:color w:val="231F20"/>
          <w:spacing w:val="-9"/>
        </w:rPr>
        <w:t xml:space="preserve">запропоновано </w:t>
      </w:r>
      <w:r>
        <w:rPr>
          <w:color w:val="231F20"/>
          <w:spacing w:val="6"/>
        </w:rPr>
        <w:t xml:space="preserve">теми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9"/>
        </w:rPr>
        <w:t xml:space="preserve">опрацювання. </w:t>
      </w:r>
      <w:r>
        <w:rPr>
          <w:color w:val="231F20"/>
        </w:rPr>
        <w:t xml:space="preserve">Під- </w:t>
      </w:r>
      <w:r>
        <w:rPr>
          <w:color w:val="231F20"/>
          <w:spacing w:val="-3"/>
        </w:rPr>
        <w:t xml:space="preserve">сумковими </w:t>
      </w:r>
      <w:r>
        <w:rPr>
          <w:color w:val="231F20"/>
        </w:rPr>
        <w:t xml:space="preserve">видами </w:t>
      </w:r>
      <w:r>
        <w:rPr>
          <w:color w:val="231F20"/>
          <w:spacing w:val="-8"/>
        </w:rPr>
        <w:t xml:space="preserve">робіт </w:t>
      </w:r>
      <w:r>
        <w:rPr>
          <w:color w:val="231F20"/>
        </w:rPr>
        <w:t xml:space="preserve">за результатом </w:t>
      </w:r>
      <w:r>
        <w:rPr>
          <w:color w:val="231F20"/>
          <w:spacing w:val="-8"/>
        </w:rPr>
        <w:t xml:space="preserve">опрацьованого </w:t>
      </w:r>
      <w:r>
        <w:rPr>
          <w:color w:val="231F20"/>
        </w:rPr>
        <w:t xml:space="preserve">матеріалу можуть бути </w:t>
      </w:r>
      <w:r>
        <w:rPr>
          <w:color w:val="231F20"/>
          <w:spacing w:val="-7"/>
        </w:rPr>
        <w:t xml:space="preserve">конспекти, </w:t>
      </w:r>
      <w:r>
        <w:rPr>
          <w:color w:val="231F20"/>
          <w:spacing w:val="-12"/>
        </w:rPr>
        <w:t xml:space="preserve">опорні </w:t>
      </w:r>
      <w:r>
        <w:rPr>
          <w:color w:val="231F20"/>
        </w:rPr>
        <w:t xml:space="preserve">схеми, тези, </w:t>
      </w:r>
      <w:r>
        <w:rPr>
          <w:color w:val="231F20"/>
          <w:spacing w:val="-4"/>
        </w:rPr>
        <w:t>реферати,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розроблені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3"/>
        </w:rPr>
        <w:t xml:space="preserve">моделі, </w:t>
      </w:r>
      <w:r>
        <w:rPr>
          <w:color w:val="231F20"/>
          <w:spacing w:val="-5"/>
        </w:rPr>
        <w:t>проекти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A17FD0">
      <w:pPr>
        <w:pStyle w:val="a3"/>
        <w:spacing w:before="6"/>
        <w:ind w:left="0" w:firstLine="0"/>
      </w:pPr>
    </w:p>
    <w:p w:rsidR="00A17FD0" w:rsidRDefault="008C7F95">
      <w:pPr>
        <w:pStyle w:val="a4"/>
        <w:numPr>
          <w:ilvl w:val="1"/>
          <w:numId w:val="264"/>
        </w:numPr>
        <w:tabs>
          <w:tab w:val="left" w:pos="2439"/>
        </w:tabs>
        <w:spacing w:before="1"/>
        <w:ind w:left="2438" w:hanging="479"/>
        <w:rPr>
          <w:i/>
          <w:sz w:val="30"/>
        </w:rPr>
      </w:pPr>
      <w:r>
        <w:rPr>
          <w:i/>
          <w:color w:val="231F20"/>
          <w:spacing w:val="6"/>
          <w:sz w:val="30"/>
        </w:rPr>
        <w:t xml:space="preserve">Плани </w:t>
      </w:r>
      <w:r>
        <w:rPr>
          <w:i/>
          <w:color w:val="231F20"/>
          <w:spacing w:val="3"/>
          <w:sz w:val="30"/>
        </w:rPr>
        <w:t xml:space="preserve">практичних </w:t>
      </w:r>
      <w:r>
        <w:rPr>
          <w:i/>
          <w:color w:val="231F20"/>
          <w:sz w:val="30"/>
        </w:rPr>
        <w:t xml:space="preserve">і </w:t>
      </w:r>
      <w:r>
        <w:rPr>
          <w:i/>
          <w:color w:val="231F20"/>
          <w:spacing w:val="6"/>
          <w:sz w:val="30"/>
        </w:rPr>
        <w:t>лабораторних</w:t>
      </w:r>
      <w:r>
        <w:rPr>
          <w:i/>
          <w:color w:val="231F20"/>
          <w:spacing w:val="29"/>
          <w:sz w:val="30"/>
        </w:rPr>
        <w:t xml:space="preserve"> </w:t>
      </w:r>
      <w:r>
        <w:rPr>
          <w:i/>
          <w:color w:val="231F20"/>
          <w:sz w:val="30"/>
        </w:rPr>
        <w:t>занять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spacing w:before="1" w:line="240" w:lineRule="auto"/>
        <w:ind w:left="8"/>
        <w:jc w:val="center"/>
      </w:pPr>
      <w:r>
        <w:rPr>
          <w:color w:val="231F20"/>
        </w:rPr>
        <w:t>Практичне  заняття № 1</w:t>
      </w:r>
    </w:p>
    <w:p w:rsidR="00A17FD0" w:rsidRDefault="00A17FD0">
      <w:pPr>
        <w:pStyle w:val="a3"/>
        <w:spacing w:before="10"/>
        <w:ind w:left="0" w:firstLine="0"/>
        <w:rPr>
          <w:b/>
        </w:rPr>
      </w:pPr>
    </w:p>
    <w:p w:rsidR="00A17FD0" w:rsidRDefault="008C7F95">
      <w:pPr>
        <w:spacing w:line="342" w:lineRule="exact"/>
        <w:ind w:left="219"/>
        <w:jc w:val="both"/>
        <w:rPr>
          <w:b/>
          <w:sz w:val="30"/>
        </w:rPr>
      </w:pPr>
      <w:r>
        <w:rPr>
          <w:b/>
          <w:color w:val="231F20"/>
          <w:sz w:val="30"/>
        </w:rPr>
        <w:t>Тема 1. Виховання як фактор цілісного формування особистості мо-</w:t>
      </w:r>
    </w:p>
    <w:p w:rsidR="00A17FD0" w:rsidRDefault="008C7F95">
      <w:pPr>
        <w:spacing w:line="330" w:lineRule="exact"/>
        <w:ind w:left="1159"/>
        <w:rPr>
          <w:b/>
          <w:sz w:val="30"/>
        </w:rPr>
      </w:pPr>
      <w:r>
        <w:rPr>
          <w:b/>
          <w:color w:val="231F20"/>
          <w:sz w:val="30"/>
        </w:rPr>
        <w:t>лодшого школяра</w:t>
      </w:r>
    </w:p>
    <w:p w:rsidR="00A17FD0" w:rsidRDefault="008C7F95">
      <w:pPr>
        <w:spacing w:line="332" w:lineRule="exact"/>
        <w:ind w:left="219"/>
        <w:jc w:val="both"/>
        <w:rPr>
          <w:i/>
          <w:sz w:val="30"/>
        </w:rPr>
      </w:pPr>
      <w:r>
        <w:rPr>
          <w:i/>
          <w:color w:val="231F20"/>
          <w:sz w:val="30"/>
        </w:rPr>
        <w:t>Форма – семінарське заняття</w:t>
      </w:r>
    </w:p>
    <w:p w:rsidR="00A17FD0" w:rsidRDefault="008C7F95">
      <w:pPr>
        <w:pStyle w:val="a3"/>
        <w:spacing w:before="18" w:line="237" w:lineRule="auto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8"/>
        </w:rPr>
        <w:t xml:space="preserve">поглибити </w:t>
      </w:r>
      <w:r>
        <w:rPr>
          <w:color w:val="231F20"/>
          <w:spacing w:val="-10"/>
        </w:rPr>
        <w:t xml:space="preserve">знання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6"/>
        </w:rPr>
        <w:t xml:space="preserve">розвиток,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3"/>
        </w:rPr>
        <w:t xml:space="preserve">особистості; формувати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7"/>
        </w:rPr>
        <w:t xml:space="preserve">науково-дослідної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6"/>
        </w:rPr>
        <w:t xml:space="preserve">пра- </w:t>
      </w:r>
      <w:r>
        <w:rPr>
          <w:color w:val="231F20"/>
          <w:spacing w:val="-3"/>
        </w:rPr>
        <w:t xml:space="preserve">цювати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>літера</w:t>
      </w:r>
      <w:r>
        <w:rPr>
          <w:color w:val="231F20"/>
          <w:spacing w:val="-6"/>
        </w:rPr>
        <w:t xml:space="preserve">турними </w:t>
      </w:r>
      <w:r>
        <w:rPr>
          <w:color w:val="231F20"/>
        </w:rPr>
        <w:t xml:space="preserve">джерелами,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</w:rPr>
        <w:t xml:space="preserve">й узагальнювати отрима- </w:t>
      </w:r>
      <w:r>
        <w:rPr>
          <w:color w:val="231F20"/>
          <w:spacing w:val="-14"/>
        </w:rPr>
        <w:t>ний</w:t>
      </w:r>
      <w:r>
        <w:rPr>
          <w:color w:val="231F20"/>
          <w:spacing w:val="43"/>
        </w:rPr>
        <w:t xml:space="preserve"> </w:t>
      </w:r>
      <w:r>
        <w:rPr>
          <w:color w:val="231F20"/>
        </w:rPr>
        <w:t>матеріал.</w:t>
      </w:r>
    </w:p>
    <w:p w:rsidR="00A17FD0" w:rsidRDefault="008C7F95">
      <w:pPr>
        <w:pStyle w:val="Heading4"/>
        <w:spacing w:before="31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63"/>
        </w:numPr>
        <w:tabs>
          <w:tab w:val="left" w:pos="1220"/>
        </w:tabs>
        <w:spacing w:line="330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Особистість у </w:t>
      </w:r>
      <w:r>
        <w:rPr>
          <w:color w:val="231F20"/>
          <w:spacing w:val="2"/>
          <w:sz w:val="30"/>
        </w:rPr>
        <w:t>системі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63"/>
        </w:numPr>
        <w:tabs>
          <w:tab w:val="left" w:pos="1220"/>
        </w:tabs>
        <w:spacing w:line="340" w:lineRule="exact"/>
        <w:ind w:left="1219"/>
        <w:rPr>
          <w:sz w:val="30"/>
        </w:rPr>
      </w:pPr>
      <w:r>
        <w:rPr>
          <w:color w:val="231F20"/>
          <w:spacing w:val="-13"/>
          <w:sz w:val="30"/>
        </w:rPr>
        <w:t xml:space="preserve">Принцип </w:t>
      </w:r>
      <w:r>
        <w:rPr>
          <w:color w:val="231F20"/>
          <w:spacing w:val="-10"/>
          <w:sz w:val="30"/>
        </w:rPr>
        <w:t xml:space="preserve">цілісного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вихованні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63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pacing w:val="-5"/>
          <w:sz w:val="30"/>
        </w:rPr>
        <w:t xml:space="preserve">Фактори </w:t>
      </w:r>
      <w:r>
        <w:rPr>
          <w:color w:val="231F20"/>
          <w:spacing w:val="-4"/>
          <w:sz w:val="30"/>
        </w:rPr>
        <w:t>самореалізації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63"/>
        </w:numPr>
        <w:tabs>
          <w:tab w:val="left" w:pos="1220"/>
        </w:tabs>
        <w:spacing w:before="18" w:line="237" w:lineRule="auto"/>
        <w:ind w:right="670" w:firstLine="700"/>
        <w:rPr>
          <w:sz w:val="30"/>
        </w:rPr>
      </w:pPr>
      <w:r>
        <w:rPr>
          <w:color w:val="231F20"/>
          <w:spacing w:val="-6"/>
          <w:sz w:val="30"/>
        </w:rPr>
        <w:t xml:space="preserve">Урахування </w:t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A17FD0">
      <w:pPr>
        <w:pStyle w:val="a3"/>
        <w:spacing w:before="8"/>
        <w:ind w:left="0" w:firstLine="0"/>
      </w:pPr>
    </w:p>
    <w:p w:rsidR="00A17FD0" w:rsidRDefault="008C7F95">
      <w:pPr>
        <w:pStyle w:val="Heading4"/>
        <w:spacing w:before="1" w:line="240" w:lineRule="auto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63"/>
        </w:numPr>
        <w:tabs>
          <w:tab w:val="left" w:pos="3600"/>
        </w:tabs>
        <w:spacing w:before="15" w:line="332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237" w:lineRule="auto"/>
        <w:ind w:left="219" w:right="178" w:firstLine="70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“Виховання – справа важка, і поліпшення його умов – один із свя- </w:t>
      </w:r>
      <w:r>
        <w:rPr>
          <w:i/>
          <w:color w:val="231F20"/>
          <w:sz w:val="30"/>
        </w:rPr>
        <w:t>щенних обов’язків кожної людини, адже немає нічого важливішого, як освічення самого себе і своїх близьких” (Сократ).</w:t>
      </w:r>
    </w:p>
    <w:p w:rsidR="00A17FD0" w:rsidRDefault="008C7F95">
      <w:pPr>
        <w:spacing w:before="3"/>
        <w:ind w:left="919"/>
        <w:rPr>
          <w:i/>
          <w:sz w:val="30"/>
        </w:rPr>
      </w:pPr>
      <w:r>
        <w:rPr>
          <w:i/>
          <w:color w:val="231F20"/>
          <w:spacing w:val="3"/>
          <w:sz w:val="30"/>
        </w:rPr>
        <w:t xml:space="preserve">“Людина </w:t>
      </w:r>
      <w:r>
        <w:rPr>
          <w:i/>
          <w:color w:val="231F20"/>
          <w:sz w:val="30"/>
        </w:rPr>
        <w:t xml:space="preserve">є тільки </w:t>
      </w:r>
      <w:r>
        <w:rPr>
          <w:i/>
          <w:color w:val="231F20"/>
          <w:spacing w:val="-4"/>
          <w:sz w:val="30"/>
        </w:rPr>
        <w:t xml:space="preserve">те, </w:t>
      </w:r>
      <w:r>
        <w:rPr>
          <w:i/>
          <w:color w:val="231F20"/>
          <w:spacing w:val="6"/>
          <w:sz w:val="30"/>
        </w:rPr>
        <w:t xml:space="preserve">що </w:t>
      </w:r>
      <w:r>
        <w:rPr>
          <w:i/>
          <w:color w:val="231F20"/>
          <w:spacing w:val="7"/>
          <w:sz w:val="30"/>
        </w:rPr>
        <w:t xml:space="preserve">вона </w:t>
      </w:r>
      <w:r>
        <w:rPr>
          <w:i/>
          <w:color w:val="231F20"/>
          <w:spacing w:val="5"/>
          <w:sz w:val="30"/>
        </w:rPr>
        <w:t xml:space="preserve">сама </w:t>
      </w:r>
      <w:r>
        <w:rPr>
          <w:i/>
          <w:color w:val="231F20"/>
          <w:sz w:val="30"/>
        </w:rPr>
        <w:t xml:space="preserve">із </w:t>
      </w:r>
      <w:r>
        <w:rPr>
          <w:i/>
          <w:color w:val="231F20"/>
          <w:spacing w:val="5"/>
          <w:sz w:val="30"/>
        </w:rPr>
        <w:t xml:space="preserve">себе </w:t>
      </w:r>
      <w:r>
        <w:rPr>
          <w:i/>
          <w:color w:val="231F20"/>
          <w:spacing w:val="3"/>
          <w:sz w:val="30"/>
        </w:rPr>
        <w:t>робить”</w:t>
      </w:r>
      <w:r>
        <w:rPr>
          <w:i/>
          <w:color w:val="231F20"/>
          <w:spacing w:val="68"/>
          <w:sz w:val="30"/>
        </w:rPr>
        <w:t xml:space="preserve"> </w:t>
      </w:r>
      <w:r>
        <w:rPr>
          <w:i/>
          <w:color w:val="231F20"/>
          <w:spacing w:val="2"/>
          <w:sz w:val="30"/>
        </w:rPr>
        <w:t>(Ж.-П.Сартр).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numPr>
          <w:ilvl w:val="1"/>
          <w:numId w:val="263"/>
        </w:numPr>
        <w:tabs>
          <w:tab w:val="left" w:pos="4560"/>
        </w:tabs>
        <w:ind w:left="4559" w:hanging="31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62"/>
        </w:numPr>
        <w:tabs>
          <w:tab w:val="left" w:pos="1359"/>
          <w:tab w:val="left" w:pos="1361"/>
        </w:tabs>
        <w:spacing w:line="332" w:lineRule="exact"/>
        <w:ind w:firstLine="701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5"/>
          <w:sz w:val="30"/>
        </w:rPr>
        <w:t xml:space="preserve">варіанти </w:t>
      </w:r>
      <w:r>
        <w:rPr>
          <w:color w:val="231F20"/>
          <w:spacing w:val="-9"/>
          <w:sz w:val="30"/>
        </w:rPr>
        <w:t xml:space="preserve">критеріїв </w:t>
      </w:r>
      <w:r>
        <w:rPr>
          <w:color w:val="231F20"/>
          <w:spacing w:val="-14"/>
          <w:sz w:val="30"/>
        </w:rPr>
        <w:t>оцінки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262"/>
        </w:numPr>
        <w:tabs>
          <w:tab w:val="left" w:pos="1359"/>
          <w:tab w:val="left" w:pos="1360"/>
        </w:tabs>
        <w:spacing w:before="18" w:line="237" w:lineRule="auto"/>
        <w:ind w:right="178" w:firstLine="70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7"/>
          <w:sz w:val="30"/>
        </w:rPr>
        <w:t xml:space="preserve">короткий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рів-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6"/>
          <w:sz w:val="30"/>
        </w:rPr>
        <w:t>моральних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z w:val="30"/>
        </w:rPr>
        <w:t>якостей.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262"/>
        </w:numPr>
        <w:tabs>
          <w:tab w:val="left" w:pos="1359"/>
          <w:tab w:val="left" w:pos="1361"/>
          <w:tab w:val="left" w:pos="2738"/>
          <w:tab w:val="left" w:pos="4278"/>
          <w:tab w:val="left" w:pos="5437"/>
          <w:tab w:val="left" w:pos="6816"/>
          <w:tab w:val="left" w:pos="8516"/>
        </w:tabs>
        <w:spacing w:before="62" w:line="237" w:lineRule="auto"/>
        <w:ind w:right="155" w:firstLine="701"/>
        <w:rPr>
          <w:sz w:val="30"/>
        </w:rPr>
      </w:pPr>
      <w:r>
        <w:rPr>
          <w:color w:val="231F20"/>
          <w:sz w:val="30"/>
        </w:rPr>
        <w:t>Наведіть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орієнтовну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>модель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спеціальних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"/>
          <w:sz w:val="30"/>
        </w:rPr>
        <w:t xml:space="preserve">здібностей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before="1" w:line="342" w:lineRule="exact"/>
        <w:ind w:left="2440"/>
      </w:pP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61"/>
        </w:numPr>
        <w:tabs>
          <w:tab w:val="left" w:pos="1300"/>
        </w:tabs>
        <w:spacing w:line="237" w:lineRule="auto"/>
        <w:ind w:right="178" w:firstLine="701"/>
        <w:jc w:val="both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підставі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аналізу висловлювань видатних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всебічний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7"/>
          <w:sz w:val="30"/>
        </w:rPr>
        <w:t xml:space="preserve">прослідкуйте, </w:t>
      </w:r>
      <w:r>
        <w:rPr>
          <w:color w:val="231F20"/>
          <w:sz w:val="30"/>
        </w:rPr>
        <w:t xml:space="preserve">як ставилася </w:t>
      </w:r>
      <w:r>
        <w:rPr>
          <w:color w:val="231F20"/>
          <w:spacing w:val="-11"/>
          <w:sz w:val="30"/>
        </w:rPr>
        <w:t xml:space="preserve">ця </w:t>
      </w:r>
      <w:r>
        <w:rPr>
          <w:color w:val="231F20"/>
          <w:spacing w:val="-9"/>
          <w:sz w:val="30"/>
        </w:rPr>
        <w:t xml:space="preserve">про- </w:t>
      </w:r>
      <w:r>
        <w:rPr>
          <w:color w:val="231F20"/>
          <w:spacing w:val="2"/>
          <w:sz w:val="30"/>
        </w:rPr>
        <w:t xml:space="preserve">блема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історії </w:t>
      </w:r>
      <w:r>
        <w:rPr>
          <w:color w:val="231F20"/>
          <w:spacing w:val="-5"/>
          <w:sz w:val="30"/>
        </w:rPr>
        <w:t xml:space="preserve">педагогіки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261"/>
        </w:numPr>
        <w:tabs>
          <w:tab w:val="left" w:pos="1300"/>
        </w:tabs>
        <w:spacing w:line="249" w:lineRule="auto"/>
        <w:ind w:right="178" w:firstLine="70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вивчення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3"/>
          <w:sz w:val="30"/>
        </w:rPr>
        <w:t xml:space="preserve">класовода </w:t>
      </w:r>
      <w:r>
        <w:rPr>
          <w:color w:val="231F20"/>
          <w:spacing w:val="-6"/>
          <w:sz w:val="30"/>
        </w:rPr>
        <w:t xml:space="preserve">покажіть,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використову- </w:t>
      </w:r>
      <w:r>
        <w:rPr>
          <w:color w:val="231F20"/>
          <w:spacing w:val="2"/>
          <w:sz w:val="30"/>
        </w:rPr>
        <w:t xml:space="preserve">ються </w:t>
      </w:r>
      <w:r>
        <w:rPr>
          <w:color w:val="231F20"/>
          <w:sz w:val="30"/>
        </w:rPr>
        <w:t xml:space="preserve">засоби масової </w:t>
      </w:r>
      <w:r>
        <w:rPr>
          <w:color w:val="231F20"/>
          <w:spacing w:val="-9"/>
          <w:sz w:val="30"/>
        </w:rPr>
        <w:t>інформації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в</w:t>
      </w:r>
      <w:r>
        <w:rPr>
          <w:color w:val="231F20"/>
          <w:spacing w:val="-9"/>
          <w:sz w:val="30"/>
        </w:rPr>
        <w:t>иховній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6"/>
          <w:sz w:val="30"/>
        </w:rPr>
        <w:t>роботі.</w:t>
      </w:r>
    </w:p>
    <w:p w:rsidR="00A17FD0" w:rsidRDefault="008C7F95">
      <w:pPr>
        <w:pStyle w:val="a4"/>
        <w:numPr>
          <w:ilvl w:val="0"/>
          <w:numId w:val="261"/>
        </w:numPr>
        <w:tabs>
          <w:tab w:val="left" w:pos="1220"/>
        </w:tabs>
        <w:spacing w:line="325" w:lineRule="exact"/>
        <w:ind w:left="1219" w:hanging="30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ставлен-</w:t>
      </w:r>
    </w:p>
    <w:p w:rsidR="00A17FD0" w:rsidRDefault="008C7F95">
      <w:pPr>
        <w:pStyle w:val="a3"/>
        <w:spacing w:line="343" w:lineRule="exact"/>
        <w:ind w:left="219" w:firstLine="0"/>
      </w:pPr>
      <w:r>
        <w:rPr>
          <w:color w:val="231F20"/>
        </w:rPr>
        <w:t>ня до навчальної, трудової, громадської діяльності.</w:t>
      </w:r>
    </w:p>
    <w:p w:rsidR="00A17FD0" w:rsidRDefault="00A17FD0">
      <w:pPr>
        <w:pStyle w:val="a3"/>
        <w:spacing w:before="11"/>
        <w:ind w:left="0" w:firstLine="0"/>
        <w:rPr>
          <w:sz w:val="31"/>
        </w:rPr>
      </w:pPr>
    </w:p>
    <w:p w:rsidR="00A17FD0" w:rsidRDefault="008C7F95">
      <w:pPr>
        <w:pStyle w:val="Heading4"/>
        <w:spacing w:line="342" w:lineRule="exact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61"/>
        </w:numPr>
        <w:tabs>
          <w:tab w:val="left" w:pos="3760"/>
        </w:tabs>
        <w:spacing w:line="330" w:lineRule="exact"/>
        <w:ind w:hanging="319"/>
        <w:rPr>
          <w:b/>
          <w:sz w:val="30"/>
        </w:rPr>
      </w:pPr>
      <w:r>
        <w:rPr>
          <w:b/>
          <w:color w:val="231F20"/>
          <w:spacing w:val="3"/>
          <w:sz w:val="30"/>
        </w:rPr>
        <w:t>Контрольні</w:t>
      </w:r>
      <w:r>
        <w:rPr>
          <w:b/>
          <w:color w:val="231F20"/>
          <w:spacing w:val="1"/>
          <w:sz w:val="30"/>
        </w:rPr>
        <w:t xml:space="preserve"> </w:t>
      </w:r>
      <w:r>
        <w:rPr>
          <w:b/>
          <w:color w:val="231F20"/>
          <w:spacing w:val="5"/>
          <w:sz w:val="30"/>
        </w:rPr>
        <w:t>питання</w:t>
      </w:r>
    </w:p>
    <w:p w:rsidR="00A17FD0" w:rsidRDefault="008C7F95">
      <w:pPr>
        <w:pStyle w:val="a4"/>
        <w:numPr>
          <w:ilvl w:val="0"/>
          <w:numId w:val="260"/>
        </w:numPr>
        <w:tabs>
          <w:tab w:val="left" w:pos="122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5"/>
          <w:sz w:val="30"/>
        </w:rPr>
        <w:t>Обґрунтуйте поняття</w:t>
      </w:r>
      <w:r>
        <w:rPr>
          <w:color w:val="231F20"/>
          <w:spacing w:val="16"/>
          <w:sz w:val="30"/>
        </w:rPr>
        <w:t xml:space="preserve"> </w:t>
      </w:r>
      <w:r>
        <w:rPr>
          <w:i/>
          <w:color w:val="231F20"/>
          <w:sz w:val="30"/>
        </w:rPr>
        <w:t>особистість</w:t>
      </w:r>
      <w:r>
        <w:rPr>
          <w:color w:val="231F20"/>
          <w:sz w:val="30"/>
        </w:rPr>
        <w:t>.</w:t>
      </w:r>
    </w:p>
    <w:p w:rsidR="00A17FD0" w:rsidRDefault="008C7F95">
      <w:pPr>
        <w:pStyle w:val="a4"/>
        <w:numPr>
          <w:ilvl w:val="0"/>
          <w:numId w:val="260"/>
        </w:numPr>
        <w:tabs>
          <w:tab w:val="left" w:pos="1220"/>
        </w:tabs>
        <w:spacing w:line="249" w:lineRule="auto"/>
        <w:ind w:right="796" w:firstLine="700"/>
        <w:rPr>
          <w:sz w:val="30"/>
        </w:rPr>
      </w:pPr>
      <w:r>
        <w:rPr>
          <w:color w:val="231F20"/>
          <w:spacing w:val="-5"/>
          <w:sz w:val="30"/>
        </w:rPr>
        <w:t xml:space="preserve">Обґрунтуйте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11"/>
          <w:sz w:val="30"/>
        </w:rPr>
        <w:t xml:space="preserve">положення </w:t>
      </w:r>
      <w:r>
        <w:rPr>
          <w:color w:val="231F20"/>
          <w:spacing w:val="-12"/>
          <w:sz w:val="30"/>
        </w:rPr>
        <w:t xml:space="preserve">цілісного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вихованні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60"/>
        </w:numPr>
        <w:tabs>
          <w:tab w:val="left" w:pos="1220"/>
        </w:tabs>
        <w:spacing w:line="325" w:lineRule="exact"/>
        <w:ind w:left="121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фактори </w:t>
      </w:r>
      <w:r>
        <w:rPr>
          <w:color w:val="231F20"/>
          <w:spacing w:val="-6"/>
          <w:sz w:val="30"/>
        </w:rPr>
        <w:t xml:space="preserve">впливають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>розвиток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особистості?</w:t>
      </w:r>
    </w:p>
    <w:p w:rsidR="00A17FD0" w:rsidRDefault="008C7F95">
      <w:pPr>
        <w:pStyle w:val="a4"/>
        <w:numPr>
          <w:ilvl w:val="0"/>
          <w:numId w:val="260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4"/>
          <w:sz w:val="30"/>
        </w:rPr>
        <w:t>фактори самореалізації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A17FD0">
      <w:pPr>
        <w:pStyle w:val="a3"/>
        <w:spacing w:before="9"/>
        <w:ind w:left="0" w:firstLine="0"/>
        <w:rPr>
          <w:sz w:val="24"/>
        </w:rPr>
      </w:pPr>
    </w:p>
    <w:p w:rsidR="00A17FD0" w:rsidRDefault="008C7F95">
      <w:pPr>
        <w:pStyle w:val="Heading4"/>
        <w:spacing w:before="88" w:line="342" w:lineRule="exact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60"/>
        </w:numPr>
        <w:tabs>
          <w:tab w:val="left" w:pos="3660"/>
        </w:tabs>
        <w:spacing w:line="330" w:lineRule="exact"/>
        <w:ind w:hanging="319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59"/>
        </w:numPr>
        <w:tabs>
          <w:tab w:val="left" w:pos="1220"/>
        </w:tabs>
        <w:spacing w:line="237" w:lineRule="auto"/>
        <w:ind w:right="178" w:firstLine="70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z w:val="30"/>
        </w:rPr>
        <w:t xml:space="preserve">зв’язок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8"/>
          <w:sz w:val="30"/>
        </w:rPr>
        <w:t xml:space="preserve">вихованням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самовихованням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3"/>
          <w:sz w:val="30"/>
        </w:rPr>
        <w:t xml:space="preserve">цесі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особистості?</w:t>
      </w:r>
    </w:p>
    <w:p w:rsidR="00A17FD0" w:rsidRDefault="008C7F95">
      <w:pPr>
        <w:pStyle w:val="a4"/>
        <w:numPr>
          <w:ilvl w:val="0"/>
          <w:numId w:val="259"/>
        </w:numPr>
        <w:tabs>
          <w:tab w:val="left" w:pos="1220"/>
        </w:tabs>
        <w:spacing w:before="7" w:line="237" w:lineRule="auto"/>
        <w:ind w:left="219" w:right="178" w:firstLine="701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4"/>
          <w:sz w:val="30"/>
        </w:rPr>
        <w:t xml:space="preserve">всебічного </w:t>
      </w:r>
      <w:r>
        <w:rPr>
          <w:color w:val="231F20"/>
          <w:sz w:val="30"/>
        </w:rPr>
        <w:t xml:space="preserve">гар- </w:t>
      </w:r>
      <w:r>
        <w:rPr>
          <w:color w:val="231F20"/>
          <w:spacing w:val="-12"/>
          <w:sz w:val="30"/>
        </w:rPr>
        <w:t xml:space="preserve">монійного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Heading4"/>
        <w:spacing w:before="14"/>
        <w:ind w:left="3780"/>
      </w:pP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58"/>
        </w:numPr>
        <w:tabs>
          <w:tab w:val="left" w:pos="1220"/>
        </w:tabs>
        <w:spacing w:line="332" w:lineRule="exact"/>
        <w:rPr>
          <w:sz w:val="30"/>
        </w:rPr>
      </w:pPr>
      <w:r>
        <w:rPr>
          <w:color w:val="231F20"/>
          <w:spacing w:val="-4"/>
          <w:sz w:val="30"/>
        </w:rPr>
        <w:t xml:space="preserve">Особистісно </w:t>
      </w:r>
      <w:r>
        <w:rPr>
          <w:color w:val="231F20"/>
          <w:spacing w:val="-8"/>
          <w:sz w:val="30"/>
        </w:rPr>
        <w:t>зорієнтоване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58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pacing w:val="-3"/>
          <w:sz w:val="30"/>
        </w:rPr>
        <w:t xml:space="preserve">Розвиток творчої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258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Роль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формуванні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Педагогічна ситуація № 1.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4, 9, 11, 16, 21, 41, 47.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240" w:lineRule="auto"/>
        <w:ind w:left="9"/>
        <w:jc w:val="center"/>
      </w:pPr>
      <w:r>
        <w:rPr>
          <w:color w:val="231F20"/>
        </w:rPr>
        <w:t>Практичне  заняття № 2</w:t>
      </w:r>
    </w:p>
    <w:p w:rsidR="00A17FD0" w:rsidRDefault="00A17FD0">
      <w:pPr>
        <w:pStyle w:val="a3"/>
        <w:spacing w:before="1"/>
        <w:ind w:left="0" w:firstLine="0"/>
        <w:rPr>
          <w:b/>
          <w:sz w:val="29"/>
        </w:rPr>
      </w:pPr>
    </w:p>
    <w:p w:rsidR="00A17FD0" w:rsidRDefault="008C7F95">
      <w:pPr>
        <w:spacing w:line="342" w:lineRule="exact"/>
        <w:ind w:left="219"/>
        <w:rPr>
          <w:b/>
          <w:sz w:val="30"/>
        </w:rPr>
      </w:pPr>
      <w:r>
        <w:rPr>
          <w:b/>
          <w:color w:val="231F20"/>
          <w:sz w:val="30"/>
        </w:rPr>
        <w:t>Тема 2. Виховання базової культури особистості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конференція</w:t>
      </w:r>
    </w:p>
    <w:p w:rsidR="00A17FD0" w:rsidRDefault="008C7F95">
      <w:pPr>
        <w:pStyle w:val="a3"/>
        <w:ind w:left="219" w:right="176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проблемою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культури </w:t>
      </w:r>
      <w:r>
        <w:rPr>
          <w:color w:val="231F20"/>
          <w:spacing w:val="-3"/>
        </w:rPr>
        <w:t xml:space="preserve">осо- </w:t>
      </w:r>
      <w:r>
        <w:rPr>
          <w:color w:val="231F20"/>
        </w:rPr>
        <w:t xml:space="preserve">бистості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</w:rPr>
        <w:t xml:space="preserve">методичні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0"/>
        </w:rPr>
        <w:t>вміння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6"/>
        </w:rPr>
        <w:t xml:space="preserve">організа- </w:t>
      </w:r>
      <w:r>
        <w:rPr>
          <w:color w:val="231F20"/>
          <w:spacing w:val="-15"/>
        </w:rPr>
        <w:t xml:space="preserve">ції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6"/>
        </w:rPr>
        <w:t xml:space="preserve">роботи,  </w:t>
      </w:r>
      <w:r>
        <w:rPr>
          <w:color w:val="231F20"/>
          <w:spacing w:val="-8"/>
        </w:rPr>
        <w:t xml:space="preserve">закріпити  </w:t>
      </w:r>
      <w:r>
        <w:rPr>
          <w:color w:val="231F20"/>
          <w:spacing w:val="-10"/>
        </w:rPr>
        <w:t xml:space="preserve">знання  </w:t>
      </w:r>
      <w:r>
        <w:rPr>
          <w:color w:val="231F20"/>
          <w:spacing w:val="-11"/>
        </w:rPr>
        <w:t xml:space="preserve">про  </w:t>
      </w:r>
      <w:r>
        <w:rPr>
          <w:color w:val="231F20"/>
          <w:spacing w:val="-5"/>
        </w:rPr>
        <w:t xml:space="preserve">напрями  </w:t>
      </w:r>
      <w:r>
        <w:rPr>
          <w:color w:val="231F20"/>
          <w:spacing w:val="-9"/>
        </w:rPr>
        <w:t xml:space="preserve">виховання  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4"/>
        </w:rPr>
        <w:t xml:space="preserve">їхню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>гармонійному формуванні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-3"/>
        </w:rPr>
        <w:t>особистості.</w:t>
      </w:r>
    </w:p>
    <w:p w:rsidR="00A17FD0" w:rsidRDefault="00A17FD0">
      <w:pPr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468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1220"/>
        </w:tabs>
        <w:spacing w:line="330" w:lineRule="exact"/>
        <w:ind w:firstLine="70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7"/>
          <w:sz w:val="30"/>
        </w:rPr>
        <w:t xml:space="preserve">основ </w:t>
      </w:r>
      <w:r>
        <w:rPr>
          <w:color w:val="231F20"/>
          <w:spacing w:val="-5"/>
          <w:sz w:val="30"/>
        </w:rPr>
        <w:t>моральної культури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1220"/>
        </w:tabs>
        <w:spacing w:line="237" w:lineRule="auto"/>
        <w:ind w:right="178" w:firstLine="70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Місце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z w:val="30"/>
        </w:rPr>
        <w:t xml:space="preserve">естетичного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гармонійному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осо- </w:t>
      </w:r>
      <w:r>
        <w:rPr>
          <w:color w:val="231F20"/>
          <w:sz w:val="30"/>
        </w:rPr>
        <w:t>бистості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1220"/>
        </w:tabs>
        <w:spacing w:before="14" w:line="342" w:lineRule="exact"/>
        <w:ind w:left="121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Методика 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-9"/>
          <w:sz w:val="30"/>
        </w:rPr>
        <w:t>національного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1220"/>
        </w:tabs>
        <w:spacing w:line="342" w:lineRule="exact"/>
        <w:ind w:left="121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розвитку світоглядної </w:t>
      </w:r>
      <w:r>
        <w:rPr>
          <w:color w:val="231F20"/>
          <w:sz w:val="30"/>
        </w:rPr>
        <w:t>свідомості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6"/>
          <w:sz w:val="30"/>
        </w:rPr>
        <w:t>шко-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  <w:spacing w:val="-3"/>
        </w:rPr>
        <w:t>ляра.</w:t>
      </w:r>
    </w:p>
    <w:p w:rsidR="00A17FD0" w:rsidRDefault="008C7F95">
      <w:pPr>
        <w:pStyle w:val="a3"/>
        <w:spacing w:before="1"/>
        <w:ind w:left="0" w:firstLine="0"/>
        <w:rPr>
          <w:sz w:val="29"/>
        </w:rPr>
      </w:pPr>
      <w:r>
        <w:br w:type="column"/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326"/>
        </w:tabs>
        <w:spacing w:before="1"/>
        <w:ind w:left="325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4"/>
          <w:sz w:val="30"/>
        </w:rPr>
        <w:t xml:space="preserve">трудового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406"/>
          <w:tab w:val="left" w:pos="1904"/>
          <w:tab w:val="left" w:pos="3403"/>
          <w:tab w:val="left" w:pos="4644"/>
          <w:tab w:val="left" w:pos="5163"/>
          <w:tab w:val="left" w:pos="6783"/>
          <w:tab w:val="left" w:pos="8143"/>
        </w:tabs>
        <w:spacing w:before="15"/>
        <w:ind w:left="405" w:hanging="380"/>
        <w:jc w:val="left"/>
        <w:rPr>
          <w:sz w:val="30"/>
        </w:rPr>
      </w:pPr>
      <w:r>
        <w:rPr>
          <w:color w:val="231F20"/>
          <w:spacing w:val="-3"/>
          <w:sz w:val="30"/>
        </w:rPr>
        <w:t>Методика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1"/>
          <w:sz w:val="30"/>
        </w:rPr>
        <w:t>фізичної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8"/>
          <w:sz w:val="30"/>
        </w:rPr>
        <w:t>екологічної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-5"/>
          <w:sz w:val="30"/>
        </w:rPr>
        <w:tab/>
        <w:t>особи-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855" w:space="40"/>
            <w:col w:w="9145"/>
          </w:cols>
        </w:sectPr>
      </w:pPr>
    </w:p>
    <w:p w:rsidR="00A17FD0" w:rsidRDefault="008C7F95">
      <w:pPr>
        <w:pStyle w:val="a3"/>
        <w:spacing w:line="337" w:lineRule="exact"/>
        <w:ind w:left="219" w:firstLine="0"/>
      </w:pPr>
      <w:r>
        <w:rPr>
          <w:color w:val="231F20"/>
        </w:rPr>
        <w:t>стості.</w:t>
      </w:r>
    </w:p>
    <w:p w:rsidR="00A17FD0" w:rsidRDefault="008C7F95">
      <w:pPr>
        <w:pStyle w:val="a4"/>
        <w:numPr>
          <w:ilvl w:val="0"/>
          <w:numId w:val="257"/>
        </w:numPr>
        <w:tabs>
          <w:tab w:val="left" w:pos="1220"/>
        </w:tabs>
        <w:spacing w:line="237" w:lineRule="auto"/>
        <w:ind w:right="171" w:firstLine="700"/>
        <w:jc w:val="left"/>
        <w:rPr>
          <w:sz w:val="30"/>
        </w:rPr>
      </w:pPr>
      <w:r>
        <w:rPr>
          <w:color w:val="231F20"/>
          <w:sz w:val="30"/>
        </w:rPr>
        <w:t xml:space="preserve">Роль </w:t>
      </w:r>
      <w:r>
        <w:rPr>
          <w:color w:val="231F20"/>
          <w:spacing w:val="-3"/>
          <w:sz w:val="30"/>
        </w:rPr>
        <w:t xml:space="preserve">громадянського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культури </w:t>
      </w:r>
      <w:r>
        <w:rPr>
          <w:color w:val="231F20"/>
          <w:spacing w:val="-3"/>
          <w:sz w:val="30"/>
        </w:rPr>
        <w:t>особистості.</w:t>
      </w:r>
    </w:p>
    <w:p w:rsidR="00A17FD0" w:rsidRDefault="00A17FD0">
      <w:pPr>
        <w:pStyle w:val="a3"/>
        <w:spacing w:before="6"/>
        <w:ind w:left="0" w:firstLine="0"/>
        <w:rPr>
          <w:sz w:val="32"/>
        </w:rPr>
      </w:pPr>
    </w:p>
    <w:p w:rsidR="00A17FD0" w:rsidRDefault="008C7F95">
      <w:pPr>
        <w:pStyle w:val="Heading4"/>
        <w:spacing w:line="343" w:lineRule="exact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57"/>
        </w:numPr>
        <w:tabs>
          <w:tab w:val="left" w:pos="3600"/>
        </w:tabs>
        <w:spacing w:line="330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249" w:lineRule="auto"/>
        <w:ind w:left="219" w:firstLine="860"/>
        <w:rPr>
          <w:i/>
          <w:sz w:val="30"/>
        </w:rPr>
      </w:pPr>
      <w:r>
        <w:rPr>
          <w:i/>
          <w:color w:val="231F20"/>
          <w:sz w:val="30"/>
        </w:rPr>
        <w:t>“Без свідомої розумової культури не може бути і витончених по- чуттів”</w:t>
      </w:r>
    </w:p>
    <w:p w:rsidR="00A17FD0" w:rsidRDefault="008C7F95">
      <w:pPr>
        <w:spacing w:line="313" w:lineRule="exact"/>
        <w:ind w:left="7439"/>
        <w:rPr>
          <w:i/>
          <w:sz w:val="30"/>
        </w:rPr>
      </w:pPr>
      <w:r>
        <w:rPr>
          <w:i/>
          <w:color w:val="231F20"/>
          <w:sz w:val="30"/>
        </w:rPr>
        <w:t>(А.Франс).</w:t>
      </w:r>
    </w:p>
    <w:p w:rsidR="00A17FD0" w:rsidRDefault="008C7F95">
      <w:pPr>
        <w:spacing w:line="237" w:lineRule="auto"/>
        <w:ind w:left="219" w:firstLine="860"/>
        <w:rPr>
          <w:i/>
          <w:sz w:val="30"/>
        </w:rPr>
      </w:pPr>
      <w:r>
        <w:rPr>
          <w:i/>
          <w:color w:val="231F20"/>
          <w:sz w:val="30"/>
        </w:rPr>
        <w:t>“Із всіх творінь найбільш прекрасне – людина, яка отримала пре- красне виховання”</w:t>
      </w:r>
    </w:p>
    <w:p w:rsidR="00A17FD0" w:rsidRDefault="008C7F95">
      <w:pPr>
        <w:spacing w:before="17" w:line="237" w:lineRule="auto"/>
        <w:ind w:left="1079" w:firstLine="6360"/>
        <w:rPr>
          <w:i/>
          <w:sz w:val="30"/>
        </w:rPr>
      </w:pPr>
      <w:r>
        <w:rPr>
          <w:i/>
          <w:color w:val="231F20"/>
          <w:spacing w:val="-3"/>
          <w:sz w:val="30"/>
        </w:rPr>
        <w:t xml:space="preserve">(Епіктет). </w:t>
      </w:r>
      <w:r>
        <w:rPr>
          <w:i/>
          <w:color w:val="231F20"/>
          <w:spacing w:val="3"/>
          <w:sz w:val="30"/>
        </w:rPr>
        <w:t>“Поведінка</w:t>
      </w:r>
      <w:r>
        <w:rPr>
          <w:i/>
          <w:color w:val="231F20"/>
          <w:spacing w:val="58"/>
          <w:sz w:val="30"/>
        </w:rPr>
        <w:t xml:space="preserve"> </w:t>
      </w:r>
      <w:r>
        <w:rPr>
          <w:i/>
          <w:color w:val="231F20"/>
          <w:sz w:val="30"/>
        </w:rPr>
        <w:t>–</w:t>
      </w:r>
      <w:r>
        <w:rPr>
          <w:i/>
          <w:color w:val="231F20"/>
          <w:spacing w:val="57"/>
          <w:sz w:val="30"/>
        </w:rPr>
        <w:t xml:space="preserve"> </w:t>
      </w:r>
      <w:r>
        <w:rPr>
          <w:i/>
          <w:color w:val="231F20"/>
          <w:spacing w:val="4"/>
          <w:sz w:val="30"/>
        </w:rPr>
        <w:t xml:space="preserve">це </w:t>
      </w:r>
      <w:r>
        <w:rPr>
          <w:i/>
          <w:color w:val="231F20"/>
          <w:spacing w:val="5"/>
          <w:sz w:val="30"/>
        </w:rPr>
        <w:t xml:space="preserve">дзеркало, </w:t>
      </w:r>
      <w:r>
        <w:rPr>
          <w:i/>
          <w:color w:val="231F20"/>
          <w:sz w:val="30"/>
        </w:rPr>
        <w:t xml:space="preserve">у </w:t>
      </w:r>
      <w:r>
        <w:rPr>
          <w:i/>
          <w:color w:val="231F20"/>
          <w:spacing w:val="3"/>
          <w:sz w:val="30"/>
        </w:rPr>
        <w:t xml:space="preserve">якому кожен </w:t>
      </w:r>
      <w:r>
        <w:rPr>
          <w:i/>
          <w:color w:val="231F20"/>
          <w:spacing w:val="4"/>
          <w:sz w:val="30"/>
        </w:rPr>
        <w:t xml:space="preserve">показує </w:t>
      </w:r>
      <w:r>
        <w:rPr>
          <w:i/>
          <w:color w:val="231F20"/>
          <w:spacing w:val="6"/>
          <w:sz w:val="30"/>
        </w:rPr>
        <w:t xml:space="preserve">своє </w:t>
      </w:r>
      <w:r>
        <w:rPr>
          <w:i/>
          <w:color w:val="231F20"/>
          <w:spacing w:val="3"/>
          <w:sz w:val="30"/>
        </w:rPr>
        <w:t>обличч</w:t>
      </w:r>
      <w:r>
        <w:rPr>
          <w:i/>
          <w:color w:val="231F20"/>
          <w:spacing w:val="3"/>
          <w:sz w:val="30"/>
        </w:rPr>
        <w:t>я”</w:t>
      </w:r>
    </w:p>
    <w:p w:rsidR="00A17FD0" w:rsidRDefault="008C7F95">
      <w:pPr>
        <w:spacing w:line="337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(Й.В.Гете).</w:t>
      </w:r>
    </w:p>
    <w:p w:rsidR="00A17FD0" w:rsidRDefault="008C7F95">
      <w:pPr>
        <w:spacing w:line="249" w:lineRule="auto"/>
        <w:ind w:left="219" w:firstLine="859"/>
        <w:rPr>
          <w:i/>
          <w:sz w:val="30"/>
        </w:rPr>
      </w:pPr>
      <w:r>
        <w:rPr>
          <w:i/>
          <w:color w:val="231F20"/>
          <w:sz w:val="30"/>
        </w:rPr>
        <w:t>“Прекрасне – могутнє джерело моральної чистоти, духовного ба- гатства, фізичної досконалості” (В.О.Сухомлинський).</w:t>
      </w:r>
    </w:p>
    <w:p w:rsidR="00A17FD0" w:rsidRDefault="008C7F95">
      <w:pPr>
        <w:spacing w:line="327" w:lineRule="exact"/>
        <w:ind w:left="1079"/>
        <w:rPr>
          <w:i/>
          <w:sz w:val="30"/>
        </w:rPr>
      </w:pPr>
      <w:r>
        <w:rPr>
          <w:i/>
          <w:color w:val="231F20"/>
          <w:sz w:val="30"/>
        </w:rPr>
        <w:t>“Проти всього можна вистояти, але не проти добра” (Ж.-Ж.Рус-</w:t>
      </w:r>
    </w:p>
    <w:p w:rsidR="00A17FD0" w:rsidRDefault="00A17FD0">
      <w:pPr>
        <w:spacing w:line="327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spacing w:line="338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со).</w:t>
      </w:r>
    </w:p>
    <w:p w:rsidR="00A17FD0" w:rsidRDefault="008C7F95">
      <w:pPr>
        <w:pStyle w:val="a3"/>
        <w:spacing w:before="7"/>
        <w:ind w:left="0" w:firstLine="0"/>
        <w:rPr>
          <w:i/>
        </w:rPr>
      </w:pPr>
      <w:r>
        <w:br w:type="column"/>
      </w:r>
    </w:p>
    <w:p w:rsidR="00A17FD0" w:rsidRDefault="008C7F95">
      <w:pPr>
        <w:pStyle w:val="Heading4"/>
        <w:numPr>
          <w:ilvl w:val="1"/>
          <w:numId w:val="257"/>
        </w:numPr>
        <w:tabs>
          <w:tab w:val="left" w:pos="3826"/>
        </w:tabs>
        <w:spacing w:before="1" w:line="342" w:lineRule="exact"/>
        <w:ind w:left="3825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56"/>
        </w:numPr>
        <w:tabs>
          <w:tab w:val="left" w:pos="486"/>
          <w:tab w:val="left" w:pos="1824"/>
          <w:tab w:val="left" w:pos="3824"/>
        </w:tabs>
        <w:spacing w:line="342" w:lineRule="exact"/>
        <w:ind w:hanging="34"/>
        <w:jc w:val="left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план-конспект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заняття: </w:t>
      </w:r>
      <w:r>
        <w:rPr>
          <w:color w:val="231F20"/>
          <w:spacing w:val="-5"/>
          <w:sz w:val="30"/>
        </w:rPr>
        <w:t>“Українському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роду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695" w:space="40"/>
            <w:col w:w="9305"/>
          </w:cols>
        </w:sectPr>
      </w:pPr>
    </w:p>
    <w:p w:rsidR="00A17FD0" w:rsidRDefault="008C7F95">
      <w:pPr>
        <w:pStyle w:val="a3"/>
        <w:spacing w:line="237" w:lineRule="auto"/>
        <w:ind w:left="219" w:firstLine="0"/>
      </w:pPr>
      <w:r>
        <w:rPr>
          <w:color w:val="231F20"/>
        </w:rPr>
        <w:t>нема переводу”, “Мій рідний край”, “Завітаймо до добрих людей”, “Уклін тобі, Кобзарю”.</w:t>
      </w:r>
    </w:p>
    <w:p w:rsidR="00A17FD0" w:rsidRDefault="008C7F95">
      <w:pPr>
        <w:pStyle w:val="a4"/>
        <w:numPr>
          <w:ilvl w:val="0"/>
          <w:numId w:val="256"/>
        </w:numPr>
        <w:tabs>
          <w:tab w:val="left" w:pos="1220"/>
        </w:tabs>
        <w:spacing w:line="249" w:lineRule="auto"/>
        <w:ind w:right="17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варіант </w:t>
      </w:r>
      <w:r>
        <w:rPr>
          <w:color w:val="231F20"/>
          <w:spacing w:val="-4"/>
          <w:sz w:val="30"/>
        </w:rPr>
        <w:t xml:space="preserve">режиму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1–4 </w:t>
      </w:r>
      <w:r>
        <w:rPr>
          <w:color w:val="231F20"/>
          <w:spacing w:val="-5"/>
          <w:sz w:val="30"/>
        </w:rPr>
        <w:t xml:space="preserve">класів. </w:t>
      </w: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z w:val="30"/>
        </w:rPr>
        <w:t xml:space="preserve">характе- </w:t>
      </w:r>
      <w:r>
        <w:rPr>
          <w:color w:val="231F20"/>
          <w:spacing w:val="-7"/>
          <w:sz w:val="30"/>
        </w:rPr>
        <w:t xml:space="preserve">ристику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-10"/>
          <w:sz w:val="30"/>
        </w:rPr>
        <w:t xml:space="preserve">фізичного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9"/>
          <w:sz w:val="30"/>
        </w:rPr>
        <w:t>школярі</w:t>
      </w:r>
      <w:r>
        <w:rPr>
          <w:color w:val="231F20"/>
          <w:spacing w:val="-9"/>
          <w:sz w:val="30"/>
        </w:rPr>
        <w:t>в.</w:t>
      </w:r>
    </w:p>
    <w:p w:rsidR="00A17FD0" w:rsidRDefault="008C7F95">
      <w:pPr>
        <w:pStyle w:val="a4"/>
        <w:numPr>
          <w:ilvl w:val="0"/>
          <w:numId w:val="256"/>
        </w:numPr>
        <w:tabs>
          <w:tab w:val="left" w:pos="1220"/>
        </w:tabs>
        <w:spacing w:line="325" w:lineRule="exact"/>
        <w:ind w:left="121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4"/>
          <w:sz w:val="30"/>
        </w:rPr>
        <w:t xml:space="preserve">анкети, </w:t>
      </w:r>
      <w:r>
        <w:rPr>
          <w:color w:val="231F20"/>
          <w:spacing w:val="5"/>
          <w:sz w:val="30"/>
        </w:rPr>
        <w:t xml:space="preserve">тести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4"/>
          <w:sz w:val="30"/>
        </w:rPr>
        <w:t xml:space="preserve">сформованості </w:t>
      </w:r>
      <w:r>
        <w:rPr>
          <w:color w:val="231F20"/>
          <w:sz w:val="30"/>
        </w:rPr>
        <w:t>в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9"/>
          <w:sz w:val="30"/>
        </w:rPr>
        <w:t>учнів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працелюбства.</w:t>
      </w:r>
    </w:p>
    <w:p w:rsidR="00A17FD0" w:rsidRDefault="008C7F95">
      <w:pPr>
        <w:pStyle w:val="a4"/>
        <w:numPr>
          <w:ilvl w:val="0"/>
          <w:numId w:val="256"/>
        </w:numPr>
        <w:tabs>
          <w:tab w:val="left" w:pos="1220"/>
        </w:tabs>
        <w:spacing w:line="242" w:lineRule="auto"/>
        <w:ind w:right="166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Підберіть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проаналізуйте </w:t>
      </w:r>
      <w:r>
        <w:rPr>
          <w:color w:val="231F20"/>
          <w:spacing w:val="-7"/>
          <w:sz w:val="30"/>
        </w:rPr>
        <w:t xml:space="preserve">народні </w:t>
      </w:r>
      <w:r>
        <w:rPr>
          <w:color w:val="231F20"/>
          <w:spacing w:val="-8"/>
          <w:sz w:val="30"/>
        </w:rPr>
        <w:t xml:space="preserve">прислів’я, </w:t>
      </w:r>
      <w:r>
        <w:rPr>
          <w:color w:val="231F20"/>
          <w:spacing w:val="-9"/>
          <w:sz w:val="30"/>
        </w:rPr>
        <w:t xml:space="preserve">приказки,  </w:t>
      </w:r>
      <w:r>
        <w:rPr>
          <w:color w:val="231F20"/>
          <w:spacing w:val="-5"/>
          <w:sz w:val="30"/>
        </w:rPr>
        <w:t xml:space="preserve">казки,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16"/>
          <w:sz w:val="30"/>
        </w:rPr>
        <w:t xml:space="preserve">їхній </w:t>
      </w:r>
      <w:r>
        <w:rPr>
          <w:color w:val="231F20"/>
          <w:spacing w:val="-11"/>
          <w:sz w:val="30"/>
        </w:rPr>
        <w:t xml:space="preserve">вплив на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3"/>
          <w:sz w:val="30"/>
        </w:rPr>
        <w:t xml:space="preserve">естетичної, </w:t>
      </w:r>
      <w:r>
        <w:rPr>
          <w:color w:val="231F20"/>
          <w:spacing w:val="-5"/>
          <w:sz w:val="30"/>
        </w:rPr>
        <w:t xml:space="preserve">моральної </w:t>
      </w:r>
      <w:r>
        <w:rPr>
          <w:color w:val="231F20"/>
          <w:spacing w:val="-6"/>
          <w:sz w:val="30"/>
        </w:rPr>
        <w:t xml:space="preserve">культури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56"/>
        </w:numPr>
        <w:tabs>
          <w:tab w:val="left" w:pos="122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z w:val="30"/>
        </w:rPr>
        <w:t xml:space="preserve">Змоделюйте </w:t>
      </w: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pacing w:val="-4"/>
          <w:sz w:val="30"/>
        </w:rPr>
        <w:t xml:space="preserve">вашої </w:t>
      </w:r>
      <w:r>
        <w:rPr>
          <w:color w:val="231F20"/>
          <w:spacing w:val="-10"/>
          <w:sz w:val="30"/>
        </w:rPr>
        <w:t xml:space="preserve">мрії,  </w:t>
      </w:r>
      <w:r>
        <w:rPr>
          <w:color w:val="231F20"/>
          <w:spacing w:val="-9"/>
          <w:sz w:val="30"/>
        </w:rPr>
        <w:t xml:space="preserve">вихо-  </w:t>
      </w:r>
      <w:r>
        <w:rPr>
          <w:color w:val="231F20"/>
          <w:spacing w:val="4"/>
          <w:sz w:val="30"/>
        </w:rPr>
        <w:t xml:space="preserve">дячи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3"/>
          <w:sz w:val="30"/>
        </w:rPr>
        <w:t xml:space="preserve">позиції: </w:t>
      </w:r>
      <w:r>
        <w:rPr>
          <w:color w:val="231F20"/>
          <w:spacing w:val="-3"/>
          <w:sz w:val="30"/>
        </w:rPr>
        <w:t xml:space="preserve">“Якби </w:t>
      </w:r>
      <w:r>
        <w:rPr>
          <w:color w:val="231F20"/>
          <w:spacing w:val="-5"/>
          <w:sz w:val="30"/>
        </w:rPr>
        <w:t xml:space="preserve">директором </w:t>
      </w:r>
      <w:r>
        <w:rPr>
          <w:color w:val="231F20"/>
          <w:sz w:val="30"/>
        </w:rPr>
        <w:t>був я,</w:t>
      </w:r>
      <w:r>
        <w:rPr>
          <w:color w:val="231F20"/>
          <w:spacing w:val="-53"/>
          <w:sz w:val="30"/>
        </w:rPr>
        <w:t xml:space="preserve"> </w:t>
      </w:r>
      <w:r>
        <w:rPr>
          <w:color w:val="231F20"/>
          <w:sz w:val="30"/>
        </w:rPr>
        <w:t>то…”.</w:t>
      </w:r>
    </w:p>
    <w:p w:rsidR="00A17FD0" w:rsidRDefault="00A17FD0">
      <w:pPr>
        <w:spacing w:line="237" w:lineRule="auto"/>
        <w:jc w:val="both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Heading4"/>
        <w:spacing w:before="60"/>
        <w:ind w:left="2440"/>
      </w:pP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55"/>
        </w:numPr>
        <w:tabs>
          <w:tab w:val="left" w:pos="1220"/>
          <w:tab w:val="left" w:pos="2599"/>
        </w:tabs>
        <w:spacing w:line="237" w:lineRule="auto"/>
        <w:ind w:right="183" w:firstLine="701"/>
        <w:rPr>
          <w:sz w:val="30"/>
        </w:rPr>
      </w:pPr>
      <w:r>
        <w:rPr>
          <w:color w:val="231F20"/>
          <w:spacing w:val="-12"/>
          <w:sz w:val="30"/>
        </w:rPr>
        <w:t>Випишіть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z w:val="30"/>
        </w:rPr>
        <w:t xml:space="preserve">А.С.Макаренка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3"/>
          <w:sz w:val="30"/>
        </w:rPr>
        <w:t xml:space="preserve">трудове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>в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255"/>
        </w:numPr>
        <w:tabs>
          <w:tab w:val="left" w:pos="1220"/>
        </w:tabs>
        <w:spacing w:line="249" w:lineRule="auto"/>
        <w:ind w:right="188" w:firstLine="700"/>
        <w:rPr>
          <w:sz w:val="30"/>
        </w:rPr>
      </w:pPr>
      <w:r>
        <w:rPr>
          <w:color w:val="231F20"/>
          <w:spacing w:val="-4"/>
          <w:sz w:val="30"/>
        </w:rPr>
        <w:t>Доберіть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декілька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9"/>
          <w:sz w:val="30"/>
        </w:rPr>
        <w:t xml:space="preserve">ситуацій,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розкривають </w:t>
      </w:r>
      <w:r>
        <w:rPr>
          <w:color w:val="231F20"/>
          <w:spacing w:val="-10"/>
          <w:sz w:val="30"/>
        </w:rPr>
        <w:t xml:space="preserve">процес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pacing w:val="-6"/>
          <w:sz w:val="30"/>
        </w:rPr>
        <w:t>моральних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z w:val="30"/>
        </w:rPr>
        <w:t>якостей.</w:t>
      </w:r>
    </w:p>
    <w:p w:rsidR="00A17FD0" w:rsidRDefault="008C7F95">
      <w:pPr>
        <w:pStyle w:val="a4"/>
        <w:numPr>
          <w:ilvl w:val="0"/>
          <w:numId w:val="255"/>
        </w:numPr>
        <w:tabs>
          <w:tab w:val="left" w:pos="1220"/>
          <w:tab w:val="left" w:pos="2558"/>
          <w:tab w:val="left" w:pos="7579"/>
          <w:tab w:val="left" w:pos="8659"/>
        </w:tabs>
        <w:spacing w:line="325" w:lineRule="exact"/>
        <w:ind w:left="1219"/>
        <w:rPr>
          <w:sz w:val="30"/>
        </w:rPr>
      </w:pPr>
      <w:r>
        <w:rPr>
          <w:color w:val="231F20"/>
          <w:sz w:val="30"/>
        </w:rPr>
        <w:t>Наведіть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приклади   </w:t>
      </w:r>
      <w:r>
        <w:rPr>
          <w:color w:val="231F20"/>
          <w:spacing w:val="-10"/>
          <w:sz w:val="30"/>
        </w:rPr>
        <w:t xml:space="preserve">спільної  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фізичного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виховання школярів.</w:t>
      </w:r>
    </w:p>
    <w:p w:rsidR="00A17FD0" w:rsidRDefault="008C7F95">
      <w:pPr>
        <w:pStyle w:val="a4"/>
        <w:numPr>
          <w:ilvl w:val="0"/>
          <w:numId w:val="255"/>
        </w:numPr>
        <w:tabs>
          <w:tab w:val="left" w:pos="1300"/>
        </w:tabs>
        <w:spacing w:line="342" w:lineRule="exact"/>
        <w:ind w:left="1299" w:hanging="380"/>
        <w:rPr>
          <w:sz w:val="30"/>
        </w:rPr>
      </w:pPr>
      <w:r>
        <w:rPr>
          <w:color w:val="231F20"/>
          <w:sz w:val="30"/>
        </w:rPr>
        <w:t xml:space="preserve">Змоделюйте </w:t>
      </w:r>
      <w:r>
        <w:rPr>
          <w:color w:val="231F20"/>
          <w:spacing w:val="2"/>
          <w:sz w:val="30"/>
        </w:rPr>
        <w:t xml:space="preserve">систему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сім’ї з </w:t>
      </w:r>
      <w:r>
        <w:rPr>
          <w:color w:val="231F20"/>
          <w:spacing w:val="-7"/>
          <w:sz w:val="30"/>
        </w:rPr>
        <w:t>екологічного</w:t>
      </w:r>
      <w:r>
        <w:rPr>
          <w:color w:val="231F20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spacing w:before="1" w:line="342" w:lineRule="exact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55"/>
        </w:numPr>
        <w:tabs>
          <w:tab w:val="left" w:pos="3760"/>
        </w:tabs>
        <w:spacing w:line="330" w:lineRule="exact"/>
        <w:ind w:hanging="319"/>
        <w:rPr>
          <w:b/>
          <w:sz w:val="30"/>
        </w:rPr>
      </w:pPr>
      <w:r>
        <w:rPr>
          <w:b/>
          <w:color w:val="231F20"/>
          <w:spacing w:val="3"/>
          <w:sz w:val="30"/>
        </w:rPr>
        <w:t>Контрольні</w:t>
      </w:r>
      <w:r>
        <w:rPr>
          <w:b/>
          <w:color w:val="231F20"/>
          <w:spacing w:val="1"/>
          <w:sz w:val="30"/>
        </w:rPr>
        <w:t xml:space="preserve"> </w:t>
      </w:r>
      <w:r>
        <w:rPr>
          <w:b/>
          <w:color w:val="231F20"/>
          <w:spacing w:val="5"/>
          <w:sz w:val="30"/>
        </w:rPr>
        <w:t>питання</w:t>
      </w:r>
    </w:p>
    <w:p w:rsidR="00A17FD0" w:rsidRDefault="008C7F95">
      <w:pPr>
        <w:pStyle w:val="a4"/>
        <w:numPr>
          <w:ilvl w:val="0"/>
          <w:numId w:val="254"/>
        </w:numPr>
        <w:tabs>
          <w:tab w:val="left" w:pos="1220"/>
        </w:tabs>
        <w:spacing w:line="332" w:lineRule="exact"/>
        <w:ind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фактори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54"/>
        </w:numPr>
        <w:tabs>
          <w:tab w:val="left" w:pos="1220"/>
          <w:tab w:val="left" w:pos="2479"/>
          <w:tab w:val="left" w:pos="4139"/>
          <w:tab w:val="left" w:pos="5179"/>
          <w:tab w:val="left" w:pos="7078"/>
          <w:tab w:val="left" w:pos="8597"/>
        </w:tabs>
        <w:spacing w:before="18" w:line="237" w:lineRule="auto"/>
        <w:ind w:right="180" w:firstLine="700"/>
        <w:rPr>
          <w:sz w:val="30"/>
        </w:rPr>
      </w:pPr>
      <w:r>
        <w:rPr>
          <w:color w:val="231F20"/>
          <w:spacing w:val="-7"/>
          <w:sz w:val="30"/>
        </w:rPr>
        <w:t>Основні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3"/>
          <w:sz w:val="30"/>
        </w:rPr>
        <w:t>умови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ефективності</w:t>
      </w:r>
      <w:r>
        <w:rPr>
          <w:color w:val="231F20"/>
          <w:spacing w:val="-4"/>
          <w:sz w:val="30"/>
        </w:rPr>
        <w:tab/>
        <w:t>трудового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9"/>
          <w:sz w:val="30"/>
        </w:rPr>
        <w:t>виховання школярів.</w:t>
      </w:r>
    </w:p>
    <w:p w:rsidR="00A17FD0" w:rsidRDefault="008C7F95">
      <w:pPr>
        <w:pStyle w:val="a4"/>
        <w:numPr>
          <w:ilvl w:val="0"/>
          <w:numId w:val="254"/>
        </w:numPr>
        <w:tabs>
          <w:tab w:val="left" w:pos="1220"/>
          <w:tab w:val="left" w:pos="1880"/>
          <w:tab w:val="left" w:pos="3139"/>
          <w:tab w:val="left" w:pos="4999"/>
          <w:tab w:val="left" w:pos="6837"/>
          <w:tab w:val="left" w:pos="8277"/>
        </w:tabs>
        <w:spacing w:line="237" w:lineRule="auto"/>
        <w:ind w:right="170" w:firstLine="700"/>
        <w:rPr>
          <w:sz w:val="30"/>
        </w:rPr>
      </w:pPr>
      <w:r>
        <w:rPr>
          <w:color w:val="231F20"/>
          <w:sz w:val="30"/>
        </w:rPr>
        <w:t>Які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>чинники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3"/>
          <w:sz w:val="30"/>
        </w:rPr>
        <w:t>зумовлюють</w:t>
      </w:r>
      <w:r>
        <w:rPr>
          <w:color w:val="231F20"/>
          <w:spacing w:val="-3"/>
          <w:sz w:val="30"/>
        </w:rPr>
        <w:tab/>
        <w:t>актуальність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проблеми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7"/>
          <w:sz w:val="30"/>
        </w:rPr>
        <w:t xml:space="preserve">екологічного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254"/>
        </w:numPr>
        <w:tabs>
          <w:tab w:val="left" w:pos="1220"/>
          <w:tab w:val="left" w:pos="1719"/>
          <w:tab w:val="left" w:pos="2638"/>
          <w:tab w:val="left" w:pos="3858"/>
          <w:tab w:val="left" w:pos="5877"/>
          <w:tab w:val="left" w:pos="6598"/>
          <w:tab w:val="left" w:pos="8396"/>
          <w:tab w:val="left" w:pos="9797"/>
        </w:tabs>
        <w:spacing w:before="13" w:line="237" w:lineRule="auto"/>
        <w:ind w:right="157" w:firstLine="700"/>
        <w:rPr>
          <w:sz w:val="30"/>
        </w:rPr>
      </w:pPr>
      <w:r>
        <w:rPr>
          <w:color w:val="231F20"/>
          <w:sz w:val="30"/>
        </w:rPr>
        <w:t>У</w:t>
      </w:r>
      <w:r>
        <w:rPr>
          <w:color w:val="231F20"/>
          <w:sz w:val="30"/>
        </w:rPr>
        <w:tab/>
        <w:t>чому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полягає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взаємозв’язок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>між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>естетичним,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>фізичним</w:t>
      </w:r>
      <w:r>
        <w:rPr>
          <w:color w:val="231F20"/>
          <w:spacing w:val="-12"/>
          <w:sz w:val="30"/>
        </w:rPr>
        <w:tab/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>трудовим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7"/>
          <w:sz w:val="30"/>
        </w:rPr>
        <w:t>вихованням?</w:t>
      </w:r>
    </w:p>
    <w:p w:rsidR="00A17FD0" w:rsidRDefault="00A17FD0">
      <w:pPr>
        <w:pStyle w:val="a3"/>
        <w:spacing w:before="3"/>
        <w:ind w:left="0" w:firstLine="0"/>
        <w:rPr>
          <w:sz w:val="23"/>
        </w:rPr>
      </w:pPr>
    </w:p>
    <w:p w:rsidR="00A17FD0" w:rsidRDefault="008C7F95">
      <w:pPr>
        <w:pStyle w:val="Heading4"/>
        <w:spacing w:before="87" w:line="240" w:lineRule="auto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54"/>
        </w:numPr>
        <w:tabs>
          <w:tab w:val="left" w:pos="4100"/>
        </w:tabs>
        <w:spacing w:before="15" w:line="333" w:lineRule="exact"/>
        <w:ind w:hanging="319"/>
        <w:rPr>
          <w:b/>
          <w:sz w:val="30"/>
        </w:rPr>
      </w:pPr>
      <w:r>
        <w:rPr>
          <w:b/>
          <w:color w:val="231F20"/>
          <w:spacing w:val="5"/>
          <w:sz w:val="30"/>
        </w:rPr>
        <w:t>Теми</w:t>
      </w:r>
      <w:r>
        <w:rPr>
          <w:b/>
          <w:color w:val="231F20"/>
          <w:spacing w:val="10"/>
          <w:sz w:val="30"/>
        </w:rPr>
        <w:t xml:space="preserve"> </w:t>
      </w:r>
      <w:r>
        <w:rPr>
          <w:b/>
          <w:color w:val="231F20"/>
          <w:spacing w:val="-4"/>
          <w:sz w:val="30"/>
        </w:rPr>
        <w:t>ре</w:t>
      </w:r>
      <w:r>
        <w:rPr>
          <w:b/>
          <w:color w:val="231F20"/>
          <w:spacing w:val="-49"/>
          <w:sz w:val="30"/>
        </w:rPr>
        <w:t xml:space="preserve"> </w:t>
      </w:r>
      <w:r>
        <w:rPr>
          <w:b/>
          <w:color w:val="231F20"/>
          <w:spacing w:val="-4"/>
          <w:sz w:val="30"/>
        </w:rPr>
        <w:t>фе</w:t>
      </w:r>
      <w:r>
        <w:rPr>
          <w:b/>
          <w:color w:val="231F20"/>
          <w:spacing w:val="-49"/>
          <w:sz w:val="30"/>
        </w:rPr>
        <w:t xml:space="preserve"> </w:t>
      </w:r>
      <w:r>
        <w:rPr>
          <w:b/>
          <w:color w:val="231F20"/>
          <w:sz w:val="30"/>
        </w:rPr>
        <w:t>ратів</w:t>
      </w:r>
    </w:p>
    <w:p w:rsidR="00A17FD0" w:rsidRDefault="008C7F95">
      <w:pPr>
        <w:pStyle w:val="a4"/>
        <w:numPr>
          <w:ilvl w:val="0"/>
          <w:numId w:val="253"/>
        </w:numPr>
        <w:tabs>
          <w:tab w:val="left" w:pos="1220"/>
          <w:tab w:val="left" w:pos="2818"/>
          <w:tab w:val="left" w:pos="4858"/>
          <w:tab w:val="left" w:pos="6437"/>
          <w:tab w:val="left" w:pos="6897"/>
          <w:tab w:val="left" w:pos="8717"/>
        </w:tabs>
        <w:spacing w:line="237" w:lineRule="auto"/>
        <w:ind w:right="157" w:firstLine="699"/>
        <w:rPr>
          <w:sz w:val="30"/>
        </w:rPr>
      </w:pPr>
      <w:r>
        <w:rPr>
          <w:color w:val="231F20"/>
          <w:sz w:val="30"/>
        </w:rPr>
        <w:t>Проблема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національного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>педагогічній</w:t>
      </w:r>
      <w:r>
        <w:rPr>
          <w:color w:val="231F20"/>
          <w:spacing w:val="-7"/>
          <w:sz w:val="30"/>
        </w:rPr>
        <w:tab/>
        <w:t xml:space="preserve">спадщині </w:t>
      </w:r>
      <w:r>
        <w:rPr>
          <w:color w:val="231F20"/>
          <w:spacing w:val="-4"/>
          <w:sz w:val="30"/>
        </w:rPr>
        <w:t>О.В.Духновича.</w:t>
      </w:r>
    </w:p>
    <w:p w:rsidR="00A17FD0" w:rsidRDefault="008C7F95">
      <w:pPr>
        <w:pStyle w:val="a4"/>
        <w:numPr>
          <w:ilvl w:val="0"/>
          <w:numId w:val="253"/>
        </w:numPr>
        <w:tabs>
          <w:tab w:val="left" w:pos="1220"/>
        </w:tabs>
        <w:spacing w:line="339" w:lineRule="exact"/>
        <w:ind w:firstLine="699"/>
        <w:rPr>
          <w:sz w:val="30"/>
        </w:rPr>
      </w:pPr>
      <w:r>
        <w:rPr>
          <w:color w:val="231F20"/>
          <w:spacing w:val="-8"/>
          <w:sz w:val="30"/>
        </w:rPr>
        <w:t xml:space="preserve">Цінності </w:t>
      </w:r>
      <w:r>
        <w:rPr>
          <w:color w:val="231F20"/>
          <w:spacing w:val="-5"/>
          <w:sz w:val="30"/>
        </w:rPr>
        <w:t>морального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53"/>
        </w:numPr>
        <w:tabs>
          <w:tab w:val="left" w:pos="1220"/>
        </w:tabs>
        <w:spacing w:before="5" w:line="342" w:lineRule="exact"/>
        <w:ind w:firstLine="699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національний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характер.</w:t>
      </w:r>
    </w:p>
    <w:p w:rsidR="00A17FD0" w:rsidRDefault="008C7F95">
      <w:pPr>
        <w:pStyle w:val="a4"/>
        <w:numPr>
          <w:ilvl w:val="0"/>
          <w:numId w:val="253"/>
        </w:numPr>
        <w:tabs>
          <w:tab w:val="left" w:pos="1220"/>
        </w:tabs>
        <w:spacing w:line="340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Мистецтво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3"/>
          <w:sz w:val="30"/>
        </w:rPr>
        <w:t xml:space="preserve">чинник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душі.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Педагогічна ситуація № 2.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1, 6, 10, 13, 20, 29, 50.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240" w:lineRule="auto"/>
        <w:ind w:left="9"/>
        <w:jc w:val="center"/>
      </w:pPr>
      <w:r>
        <w:rPr>
          <w:color w:val="231F20"/>
        </w:rPr>
        <w:t>Практичне  заняття № 3</w:t>
      </w:r>
    </w:p>
    <w:p w:rsidR="00A17FD0" w:rsidRDefault="00A17FD0">
      <w:pPr>
        <w:pStyle w:val="a3"/>
        <w:spacing w:before="2"/>
        <w:ind w:left="0" w:firstLine="0"/>
        <w:rPr>
          <w:b/>
          <w:sz w:val="29"/>
        </w:rPr>
      </w:pPr>
    </w:p>
    <w:p w:rsidR="00A17FD0" w:rsidRDefault="008C7F95">
      <w:pPr>
        <w:spacing w:line="342" w:lineRule="exact"/>
        <w:ind w:left="219"/>
        <w:rPr>
          <w:b/>
          <w:sz w:val="30"/>
        </w:rPr>
      </w:pPr>
      <w:r>
        <w:rPr>
          <w:b/>
          <w:color w:val="231F20"/>
          <w:spacing w:val="5"/>
          <w:sz w:val="30"/>
        </w:rPr>
        <w:t xml:space="preserve">Тема </w:t>
      </w:r>
      <w:r>
        <w:rPr>
          <w:b/>
          <w:color w:val="231F20"/>
          <w:spacing w:val="4"/>
          <w:sz w:val="30"/>
        </w:rPr>
        <w:t xml:space="preserve">3. </w:t>
      </w:r>
      <w:r>
        <w:rPr>
          <w:b/>
          <w:color w:val="231F20"/>
          <w:spacing w:val="10"/>
          <w:sz w:val="30"/>
        </w:rPr>
        <w:t xml:space="preserve">Методика </w:t>
      </w:r>
      <w:r>
        <w:rPr>
          <w:b/>
          <w:color w:val="231F20"/>
          <w:sz w:val="30"/>
        </w:rPr>
        <w:t xml:space="preserve">планування </w:t>
      </w:r>
      <w:r>
        <w:rPr>
          <w:b/>
          <w:color w:val="231F20"/>
          <w:spacing w:val="4"/>
          <w:sz w:val="30"/>
        </w:rPr>
        <w:t xml:space="preserve">виховної </w:t>
      </w:r>
      <w:r>
        <w:rPr>
          <w:b/>
          <w:color w:val="231F20"/>
          <w:spacing w:val="5"/>
          <w:sz w:val="30"/>
        </w:rPr>
        <w:t xml:space="preserve">роботи </w:t>
      </w:r>
      <w:r>
        <w:rPr>
          <w:b/>
          <w:color w:val="231F20"/>
          <w:sz w:val="30"/>
        </w:rPr>
        <w:t xml:space="preserve">в </w:t>
      </w:r>
      <w:r>
        <w:rPr>
          <w:b/>
          <w:color w:val="231F20"/>
          <w:spacing w:val="2"/>
          <w:sz w:val="30"/>
        </w:rPr>
        <w:t xml:space="preserve">ЗОШ </w:t>
      </w:r>
      <w:r>
        <w:rPr>
          <w:b/>
          <w:color w:val="231F20"/>
          <w:sz w:val="30"/>
        </w:rPr>
        <w:t xml:space="preserve">І </w:t>
      </w:r>
      <w:r>
        <w:rPr>
          <w:b/>
          <w:color w:val="231F20"/>
          <w:spacing w:val="7"/>
          <w:sz w:val="30"/>
        </w:rPr>
        <w:t>ступеня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педагогічний консиліум</w:t>
      </w:r>
    </w:p>
    <w:p w:rsidR="00A17FD0" w:rsidRDefault="008C7F95">
      <w:pPr>
        <w:pStyle w:val="a3"/>
        <w:ind w:left="219" w:right="160" w:firstLine="699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організаційними </w:t>
      </w:r>
      <w:r>
        <w:rPr>
          <w:color w:val="231F20"/>
        </w:rPr>
        <w:t xml:space="preserve">аспектами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8"/>
        </w:rPr>
        <w:t xml:space="preserve">школи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>плануванням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</w:rPr>
        <w:t xml:space="preserve">надати </w:t>
      </w:r>
      <w:r>
        <w:rPr>
          <w:color w:val="231F20"/>
          <w:spacing w:val="-5"/>
        </w:rPr>
        <w:t xml:space="preserve">поняття </w:t>
      </w:r>
      <w:r>
        <w:rPr>
          <w:color w:val="231F20"/>
          <w:spacing w:val="-11"/>
        </w:rPr>
        <w:t xml:space="preserve">про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його  </w:t>
      </w:r>
      <w:r>
        <w:rPr>
          <w:color w:val="231F20"/>
          <w:spacing w:val="-5"/>
        </w:rPr>
        <w:t xml:space="preserve">структурні </w:t>
      </w:r>
      <w:r>
        <w:rPr>
          <w:color w:val="231F20"/>
        </w:rPr>
        <w:t xml:space="preserve">елементи,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  <w:spacing w:val="-13"/>
        </w:rPr>
        <w:t xml:space="preserve">вміння </w:t>
      </w:r>
      <w:r>
        <w:rPr>
          <w:color w:val="231F20"/>
          <w:spacing w:val="-5"/>
        </w:rPr>
        <w:t xml:space="preserve">планувати </w:t>
      </w:r>
      <w:r>
        <w:rPr>
          <w:color w:val="231F20"/>
        </w:rPr>
        <w:t xml:space="preserve">свою </w:t>
      </w:r>
      <w:r>
        <w:rPr>
          <w:color w:val="231F20"/>
          <w:spacing w:val="-5"/>
        </w:rPr>
        <w:t>діяльність.</w:t>
      </w:r>
    </w:p>
    <w:p w:rsidR="00A17FD0" w:rsidRDefault="008C7F95">
      <w:pPr>
        <w:pStyle w:val="Heading4"/>
        <w:spacing w:before="18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52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9"/>
          <w:sz w:val="30"/>
        </w:rPr>
        <w:t>планування.</w:t>
      </w:r>
    </w:p>
    <w:p w:rsidR="00A17FD0" w:rsidRDefault="008C7F95">
      <w:pPr>
        <w:pStyle w:val="a4"/>
        <w:numPr>
          <w:ilvl w:val="0"/>
          <w:numId w:val="252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>структура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11"/>
          <w:sz w:val="30"/>
        </w:rPr>
        <w:t>планів.</w:t>
      </w:r>
    </w:p>
    <w:p w:rsidR="00A17FD0" w:rsidRDefault="008C7F95">
      <w:pPr>
        <w:pStyle w:val="a4"/>
        <w:numPr>
          <w:ilvl w:val="0"/>
          <w:numId w:val="252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планування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в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52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 w:line="342" w:lineRule="exact"/>
        <w:ind w:left="220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52"/>
        </w:numPr>
        <w:tabs>
          <w:tab w:val="left" w:pos="3600"/>
        </w:tabs>
        <w:spacing w:line="330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249" w:lineRule="auto"/>
        <w:ind w:left="219" w:firstLine="700"/>
        <w:rPr>
          <w:i/>
          <w:sz w:val="30"/>
        </w:rPr>
      </w:pPr>
      <w:r>
        <w:rPr>
          <w:i/>
          <w:color w:val="231F20"/>
          <w:sz w:val="30"/>
        </w:rPr>
        <w:t>“Краще досконало виконати невелику частину справи, ніж зробити погано в десять разів більше” (Архімед).</w:t>
      </w:r>
    </w:p>
    <w:p w:rsidR="00A17FD0" w:rsidRDefault="008C7F95">
      <w:pPr>
        <w:spacing w:line="325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“Чим більше вихователь учить свого вихованця виражати себе у</w:t>
      </w:r>
    </w:p>
    <w:p w:rsidR="00A17FD0" w:rsidRDefault="008C7F95">
      <w:pPr>
        <w:spacing w:line="237" w:lineRule="auto"/>
        <w:ind w:left="219"/>
        <w:rPr>
          <w:i/>
          <w:sz w:val="30"/>
        </w:rPr>
      </w:pPr>
      <w:r>
        <w:rPr>
          <w:i/>
          <w:color w:val="231F20"/>
          <w:sz w:val="30"/>
        </w:rPr>
        <w:t>праці, діяльності, тим більшим авторитетом він є для вихованця” (В.О.Сухомлинський).</w:t>
      </w:r>
    </w:p>
    <w:p w:rsidR="00A17FD0" w:rsidRDefault="008C7F95">
      <w:pPr>
        <w:spacing w:before="2"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“Без планування я не уявляю повноцінного виховання” (В.О.Сухо-</w:t>
      </w:r>
    </w:p>
    <w:p w:rsidR="00A17FD0" w:rsidRDefault="008C7F95">
      <w:pPr>
        <w:spacing w:line="342" w:lineRule="exact"/>
        <w:ind w:left="220"/>
        <w:rPr>
          <w:i/>
          <w:sz w:val="30"/>
        </w:rPr>
      </w:pPr>
      <w:r>
        <w:rPr>
          <w:i/>
          <w:color w:val="231F20"/>
          <w:sz w:val="30"/>
        </w:rPr>
        <w:t>млинський).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numPr>
          <w:ilvl w:val="1"/>
          <w:numId w:val="252"/>
        </w:numPr>
        <w:tabs>
          <w:tab w:val="left" w:pos="4560"/>
        </w:tabs>
        <w:spacing w:before="1" w:line="342" w:lineRule="exact"/>
        <w:ind w:left="4559" w:hanging="31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51"/>
        </w:numPr>
        <w:tabs>
          <w:tab w:val="left" w:pos="1220"/>
        </w:tabs>
        <w:spacing w:line="237" w:lineRule="auto"/>
        <w:ind w:right="178" w:firstLine="701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10"/>
          <w:sz w:val="30"/>
        </w:rPr>
        <w:t xml:space="preserve">по- </w:t>
      </w:r>
      <w:r>
        <w:rPr>
          <w:color w:val="231F20"/>
          <w:spacing w:val="-3"/>
          <w:sz w:val="30"/>
        </w:rPr>
        <w:t xml:space="preserve">чаткових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7"/>
          <w:sz w:val="30"/>
        </w:rPr>
        <w:t>півріччя.</w:t>
      </w:r>
    </w:p>
    <w:p w:rsidR="00A17FD0" w:rsidRDefault="008C7F95">
      <w:pPr>
        <w:pStyle w:val="a4"/>
        <w:numPr>
          <w:ilvl w:val="0"/>
          <w:numId w:val="251"/>
        </w:numPr>
        <w:tabs>
          <w:tab w:val="left" w:pos="1220"/>
          <w:tab w:val="left" w:pos="2858"/>
        </w:tabs>
        <w:spacing w:line="237" w:lineRule="auto"/>
        <w:ind w:right="168" w:firstLine="700"/>
        <w:rPr>
          <w:sz w:val="30"/>
        </w:rPr>
      </w:pPr>
      <w:r>
        <w:rPr>
          <w:color w:val="231F20"/>
          <w:spacing w:val="-7"/>
          <w:sz w:val="30"/>
        </w:rPr>
        <w:t>Опрацюйте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 xml:space="preserve">поради </w:t>
      </w:r>
      <w:r>
        <w:rPr>
          <w:color w:val="231F20"/>
          <w:spacing w:val="-4"/>
          <w:sz w:val="30"/>
        </w:rPr>
        <w:t>В.О.Сухомлинського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“Як планувати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4"/>
          <w:sz w:val="30"/>
        </w:rPr>
        <w:t xml:space="preserve">роботу” </w:t>
      </w:r>
      <w:r>
        <w:rPr>
          <w:color w:val="231F20"/>
          <w:spacing w:val="-9"/>
          <w:sz w:val="30"/>
        </w:rPr>
        <w:t xml:space="preserve">(книга </w:t>
      </w:r>
      <w:r>
        <w:rPr>
          <w:color w:val="231F20"/>
          <w:sz w:val="30"/>
        </w:rPr>
        <w:t xml:space="preserve">“Сто </w:t>
      </w:r>
      <w:r>
        <w:rPr>
          <w:color w:val="231F20"/>
          <w:spacing w:val="-7"/>
          <w:sz w:val="30"/>
        </w:rPr>
        <w:t xml:space="preserve">порад </w:t>
      </w:r>
      <w:r>
        <w:rPr>
          <w:color w:val="231F20"/>
          <w:spacing w:val="-3"/>
          <w:sz w:val="30"/>
        </w:rPr>
        <w:t xml:space="preserve">учителеві”, </w:t>
      </w:r>
      <w:r>
        <w:rPr>
          <w:color w:val="231F20"/>
          <w:spacing w:val="-5"/>
          <w:sz w:val="30"/>
        </w:rPr>
        <w:t>порада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5"/>
          <w:sz w:val="30"/>
        </w:rPr>
        <w:t>97).</w:t>
      </w:r>
    </w:p>
    <w:p w:rsidR="00A17FD0" w:rsidRDefault="008C7F95">
      <w:pPr>
        <w:pStyle w:val="a4"/>
        <w:numPr>
          <w:ilvl w:val="0"/>
          <w:numId w:val="251"/>
        </w:numPr>
        <w:tabs>
          <w:tab w:val="left" w:pos="1300"/>
        </w:tabs>
        <w:spacing w:before="11"/>
        <w:ind w:left="1299" w:hanging="380"/>
        <w:rPr>
          <w:sz w:val="30"/>
        </w:rPr>
      </w:pPr>
      <w:r>
        <w:rPr>
          <w:color w:val="231F20"/>
          <w:spacing w:val="-7"/>
          <w:sz w:val="30"/>
        </w:rPr>
        <w:t xml:space="preserve">Проаналізуйте 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>вашого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7"/>
          <w:sz w:val="30"/>
        </w:rPr>
        <w:t>колеги.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ind w:left="2440"/>
      </w:pP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50"/>
        </w:numPr>
        <w:tabs>
          <w:tab w:val="left" w:pos="1220"/>
        </w:tabs>
        <w:spacing w:line="332" w:lineRule="exact"/>
        <w:ind w:firstLine="701"/>
        <w:rPr>
          <w:sz w:val="30"/>
        </w:rPr>
      </w:pPr>
      <w:r>
        <w:rPr>
          <w:color w:val="231F20"/>
          <w:spacing w:val="-7"/>
          <w:sz w:val="30"/>
        </w:rPr>
        <w:t xml:space="preserve">Проаналізуйте </w:t>
      </w:r>
      <w:r>
        <w:rPr>
          <w:color w:val="231F20"/>
          <w:spacing w:val="6"/>
          <w:sz w:val="30"/>
        </w:rPr>
        <w:t xml:space="preserve">статтю </w:t>
      </w:r>
      <w:r>
        <w:rPr>
          <w:color w:val="231F20"/>
          <w:spacing w:val="-5"/>
          <w:sz w:val="30"/>
        </w:rPr>
        <w:t xml:space="preserve">17 </w:t>
      </w:r>
      <w:r>
        <w:rPr>
          <w:color w:val="231F20"/>
          <w:spacing w:val="-4"/>
          <w:sz w:val="30"/>
        </w:rPr>
        <w:t xml:space="preserve">Закону </w:t>
      </w:r>
      <w:r>
        <w:rPr>
          <w:color w:val="231F20"/>
          <w:spacing w:val="-7"/>
          <w:sz w:val="30"/>
        </w:rPr>
        <w:t xml:space="preserve">України </w:t>
      </w:r>
      <w:r>
        <w:rPr>
          <w:color w:val="231F20"/>
          <w:spacing w:val="-6"/>
          <w:sz w:val="30"/>
        </w:rPr>
        <w:t>“Про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3"/>
          <w:sz w:val="30"/>
        </w:rPr>
        <w:t>освіту”.</w:t>
      </w:r>
    </w:p>
    <w:p w:rsidR="00A17FD0" w:rsidRDefault="008C7F95">
      <w:pPr>
        <w:pStyle w:val="a4"/>
        <w:numPr>
          <w:ilvl w:val="0"/>
          <w:numId w:val="250"/>
        </w:numPr>
        <w:tabs>
          <w:tab w:val="left" w:pos="1220"/>
        </w:tabs>
        <w:spacing w:before="15" w:line="342" w:lineRule="exact"/>
        <w:ind w:firstLine="701"/>
        <w:rPr>
          <w:sz w:val="30"/>
        </w:rPr>
      </w:pPr>
      <w:r>
        <w:rPr>
          <w:color w:val="231F20"/>
          <w:sz w:val="30"/>
        </w:rPr>
        <w:t xml:space="preserve">Ознайомтеся 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pacing w:val="-4"/>
          <w:sz w:val="30"/>
        </w:rPr>
        <w:t xml:space="preserve">підходами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планування виховної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5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250"/>
        </w:numPr>
        <w:tabs>
          <w:tab w:val="left" w:pos="1220"/>
          <w:tab w:val="left" w:pos="2858"/>
          <w:tab w:val="left" w:pos="7418"/>
          <w:tab w:val="left" w:pos="8457"/>
        </w:tabs>
        <w:spacing w:line="237" w:lineRule="auto"/>
        <w:ind w:right="203" w:firstLine="700"/>
        <w:rPr>
          <w:sz w:val="30"/>
        </w:rPr>
      </w:pPr>
      <w:r>
        <w:rPr>
          <w:color w:val="231F20"/>
          <w:spacing w:val="-7"/>
          <w:sz w:val="30"/>
        </w:rPr>
        <w:t>Опрацюйте</w:t>
      </w:r>
      <w:r>
        <w:rPr>
          <w:color w:val="231F20"/>
          <w:spacing w:val="-7"/>
          <w:sz w:val="30"/>
        </w:rPr>
        <w:tab/>
        <w:t xml:space="preserve">нормативно-правові 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z w:val="30"/>
        </w:rPr>
        <w:t xml:space="preserve">документи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питань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2"/>
          <w:sz w:val="30"/>
        </w:rPr>
        <w:t xml:space="preserve">планування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50"/>
        </w:numPr>
        <w:tabs>
          <w:tab w:val="left" w:pos="1220"/>
          <w:tab w:val="left" w:pos="2539"/>
        </w:tabs>
        <w:spacing w:line="249" w:lineRule="auto"/>
        <w:ind w:right="183" w:firstLine="70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учнів1, </w:t>
      </w:r>
      <w:r>
        <w:rPr>
          <w:color w:val="231F20"/>
          <w:spacing w:val="-5"/>
          <w:sz w:val="30"/>
        </w:rPr>
        <w:t xml:space="preserve">2, 3, </w:t>
      </w:r>
      <w:r>
        <w:rPr>
          <w:color w:val="231F20"/>
          <w:sz w:val="30"/>
        </w:rPr>
        <w:t xml:space="preserve">4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6"/>
          <w:sz w:val="30"/>
        </w:rPr>
        <w:t xml:space="preserve">(згідно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указаними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варіантами).</w:t>
      </w:r>
    </w:p>
    <w:p w:rsidR="00A17FD0" w:rsidRDefault="00A17FD0">
      <w:pPr>
        <w:pStyle w:val="a3"/>
        <w:spacing w:before="8"/>
        <w:ind w:left="0" w:firstLine="0"/>
        <w:rPr>
          <w:sz w:val="21"/>
        </w:rPr>
      </w:pPr>
    </w:p>
    <w:p w:rsidR="00A17FD0" w:rsidRDefault="008C7F95">
      <w:pPr>
        <w:pStyle w:val="Heading4"/>
        <w:spacing w:before="88" w:line="343" w:lineRule="exact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spacing w:line="343" w:lineRule="exact"/>
        <w:ind w:left="47"/>
        <w:jc w:val="center"/>
        <w:rPr>
          <w:b/>
          <w:sz w:val="30"/>
        </w:rPr>
      </w:pPr>
      <w:r>
        <w:rPr>
          <w:b/>
          <w:color w:val="231F20"/>
          <w:sz w:val="30"/>
        </w:rPr>
        <w:t>Контрольні питання</w:t>
      </w:r>
    </w:p>
    <w:p w:rsidR="00A17FD0" w:rsidRDefault="008C7F95">
      <w:pPr>
        <w:pStyle w:val="a4"/>
        <w:numPr>
          <w:ilvl w:val="0"/>
          <w:numId w:val="249"/>
        </w:numPr>
        <w:tabs>
          <w:tab w:val="left" w:pos="1080"/>
        </w:tabs>
        <w:spacing w:line="237" w:lineRule="auto"/>
        <w:ind w:right="178" w:firstLine="56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суть </w:t>
      </w:r>
      <w:r>
        <w:rPr>
          <w:color w:val="231F20"/>
          <w:spacing w:val="-6"/>
          <w:sz w:val="30"/>
        </w:rPr>
        <w:t xml:space="preserve">комплексного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планування виховної </w:t>
      </w:r>
      <w:r>
        <w:rPr>
          <w:color w:val="231F20"/>
          <w:spacing w:val="-6"/>
          <w:sz w:val="30"/>
        </w:rPr>
        <w:t xml:space="preserve">ро- </w:t>
      </w:r>
      <w:r>
        <w:rPr>
          <w:color w:val="231F20"/>
          <w:spacing w:val="-3"/>
          <w:sz w:val="30"/>
        </w:rPr>
        <w:t>боти.</w:t>
      </w:r>
    </w:p>
    <w:p w:rsidR="00A17FD0" w:rsidRDefault="008C7F95">
      <w:pPr>
        <w:pStyle w:val="a4"/>
        <w:numPr>
          <w:ilvl w:val="0"/>
          <w:numId w:val="249"/>
        </w:numPr>
        <w:tabs>
          <w:tab w:val="left" w:pos="1080"/>
        </w:tabs>
        <w:spacing w:line="337" w:lineRule="exact"/>
        <w:ind w:left="107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2"/>
          <w:sz w:val="30"/>
        </w:rPr>
        <w:t xml:space="preserve">ставляться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планування виховної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6"/>
          <w:sz w:val="30"/>
        </w:rPr>
        <w:t>роботи?</w:t>
      </w:r>
    </w:p>
    <w:p w:rsidR="00A17FD0" w:rsidRDefault="008C7F95">
      <w:pPr>
        <w:pStyle w:val="a4"/>
        <w:numPr>
          <w:ilvl w:val="0"/>
          <w:numId w:val="249"/>
        </w:numPr>
        <w:tabs>
          <w:tab w:val="left" w:pos="1080"/>
        </w:tabs>
        <w:spacing w:line="249" w:lineRule="auto"/>
        <w:ind w:right="172" w:firstLine="560"/>
        <w:rPr>
          <w:sz w:val="30"/>
        </w:rPr>
      </w:pPr>
      <w:r>
        <w:rPr>
          <w:color w:val="231F20"/>
          <w:sz w:val="30"/>
        </w:rPr>
        <w:t xml:space="preserve">Назвіть й </w:t>
      </w:r>
      <w:r>
        <w:rPr>
          <w:color w:val="231F20"/>
          <w:spacing w:val="-5"/>
          <w:sz w:val="30"/>
        </w:rPr>
        <w:t xml:space="preserve">охарактеризуйте </w:t>
      </w:r>
      <w:r>
        <w:rPr>
          <w:color w:val="231F20"/>
          <w:spacing w:val="-7"/>
          <w:sz w:val="30"/>
        </w:rPr>
        <w:t xml:space="preserve">розділи </w:t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49"/>
        </w:numPr>
        <w:tabs>
          <w:tab w:val="left" w:pos="1080"/>
        </w:tabs>
        <w:spacing w:line="327" w:lineRule="exact"/>
        <w:ind w:left="107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4"/>
          <w:sz w:val="30"/>
        </w:rPr>
        <w:t xml:space="preserve">етапів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A17FD0">
      <w:pPr>
        <w:pStyle w:val="a3"/>
        <w:spacing w:before="10"/>
        <w:ind w:left="0" w:firstLine="0"/>
        <w:rPr>
          <w:sz w:val="22"/>
        </w:rPr>
      </w:pPr>
    </w:p>
    <w:p w:rsidR="00A17FD0" w:rsidRDefault="008C7F95">
      <w:pPr>
        <w:pStyle w:val="Heading4"/>
        <w:spacing w:before="87" w:line="240" w:lineRule="auto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49"/>
        </w:numPr>
        <w:tabs>
          <w:tab w:val="left" w:pos="3660"/>
        </w:tabs>
        <w:spacing w:before="15" w:line="333" w:lineRule="exact"/>
        <w:ind w:hanging="319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48"/>
        </w:numPr>
        <w:tabs>
          <w:tab w:val="left" w:pos="1220"/>
        </w:tabs>
        <w:spacing w:line="330" w:lineRule="exact"/>
        <w:ind w:firstLine="701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3"/>
          <w:sz w:val="30"/>
        </w:rPr>
        <w:t>заходу?</w:t>
      </w:r>
    </w:p>
    <w:p w:rsidR="00A17FD0" w:rsidRDefault="008C7F95">
      <w:pPr>
        <w:pStyle w:val="a4"/>
        <w:numPr>
          <w:ilvl w:val="0"/>
          <w:numId w:val="248"/>
        </w:numPr>
        <w:tabs>
          <w:tab w:val="left" w:pos="1220"/>
        </w:tabs>
        <w:spacing w:line="237" w:lineRule="auto"/>
        <w:ind w:right="204" w:firstLine="701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4"/>
          <w:sz w:val="30"/>
        </w:rPr>
        <w:t xml:space="preserve">здійснюється </w:t>
      </w:r>
      <w:r>
        <w:rPr>
          <w:color w:val="231F20"/>
          <w:spacing w:val="-3"/>
          <w:sz w:val="30"/>
        </w:rPr>
        <w:t xml:space="preserve">взаємодія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12"/>
          <w:sz w:val="30"/>
        </w:rPr>
        <w:t xml:space="preserve">планування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6"/>
          <w:sz w:val="30"/>
        </w:rPr>
        <w:t>роботи?</w:t>
      </w:r>
    </w:p>
    <w:p w:rsidR="00A17FD0" w:rsidRDefault="008C7F95">
      <w:pPr>
        <w:pStyle w:val="Heading4"/>
        <w:spacing w:before="34"/>
        <w:ind w:left="3780"/>
      </w:pP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47"/>
        </w:numPr>
        <w:tabs>
          <w:tab w:val="left" w:pos="1220"/>
        </w:tabs>
        <w:spacing w:line="332" w:lineRule="exact"/>
        <w:rPr>
          <w:sz w:val="30"/>
        </w:rPr>
      </w:pPr>
      <w:r>
        <w:rPr>
          <w:color w:val="231F20"/>
          <w:spacing w:val="-7"/>
          <w:sz w:val="30"/>
        </w:rPr>
        <w:t xml:space="preserve">Планування </w:t>
      </w:r>
      <w:r>
        <w:rPr>
          <w:color w:val="231F20"/>
          <w:sz w:val="30"/>
        </w:rPr>
        <w:t xml:space="preserve">як результат </w:t>
      </w:r>
      <w:r>
        <w:rPr>
          <w:color w:val="231F20"/>
          <w:spacing w:val="-7"/>
          <w:sz w:val="30"/>
        </w:rPr>
        <w:t xml:space="preserve">конструктивної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A17FD0">
      <w:pPr>
        <w:spacing w:line="332" w:lineRule="exact"/>
        <w:rPr>
          <w:sz w:val="30"/>
        </w:rPr>
        <w:sectPr w:rsidR="00A17FD0">
          <w:pgSz w:w="11900" w:h="16840"/>
          <w:pgMar w:top="142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247"/>
        </w:numPr>
        <w:tabs>
          <w:tab w:val="left" w:pos="1220"/>
        </w:tabs>
        <w:spacing w:before="60" w:line="342" w:lineRule="exact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сучасній </w:t>
      </w:r>
      <w:r>
        <w:rPr>
          <w:color w:val="231F20"/>
          <w:spacing w:val="-5"/>
          <w:sz w:val="30"/>
        </w:rPr>
        <w:t>загальноосвітній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Педагогічна ситуація № 3.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13, 15, 17, 18, 21, 23, 33, 40, 53.</w:t>
      </w:r>
    </w:p>
    <w:p w:rsidR="00A17FD0" w:rsidRDefault="00A17FD0">
      <w:pPr>
        <w:pStyle w:val="a3"/>
        <w:spacing w:before="6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before="1" w:line="240" w:lineRule="auto"/>
        <w:ind w:left="9"/>
        <w:jc w:val="center"/>
      </w:pPr>
      <w:r>
        <w:rPr>
          <w:color w:val="231F20"/>
        </w:rPr>
        <w:t>Практичне  заняття № 4</w:t>
      </w:r>
    </w:p>
    <w:p w:rsidR="00A17FD0" w:rsidRDefault="00A17FD0">
      <w:pPr>
        <w:pStyle w:val="a3"/>
        <w:spacing w:before="1"/>
        <w:ind w:left="0" w:firstLine="0"/>
        <w:rPr>
          <w:b/>
          <w:sz w:val="29"/>
        </w:rPr>
      </w:pPr>
    </w:p>
    <w:p w:rsidR="00A17FD0" w:rsidRDefault="008C7F95">
      <w:pPr>
        <w:spacing w:line="332" w:lineRule="exact"/>
        <w:ind w:left="219"/>
        <w:rPr>
          <w:b/>
          <w:sz w:val="30"/>
        </w:rPr>
      </w:pPr>
      <w:r>
        <w:rPr>
          <w:b/>
          <w:color w:val="231F20"/>
          <w:sz w:val="30"/>
        </w:rPr>
        <w:t>Тема 4. Напрями та форми роботи класного керівника</w:t>
      </w:r>
    </w:p>
    <w:p w:rsidR="00A17FD0" w:rsidRDefault="008C7F95">
      <w:pPr>
        <w:spacing w:line="33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педагогічний консиліум</w:t>
      </w:r>
    </w:p>
    <w:p w:rsidR="00A17FD0" w:rsidRDefault="008C7F95">
      <w:pPr>
        <w:pStyle w:val="a3"/>
        <w:spacing w:before="18" w:line="237" w:lineRule="auto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</w:t>
      </w:r>
      <w:r>
        <w:rPr>
          <w:color w:val="231F20"/>
          <w:spacing w:val="-11"/>
        </w:rPr>
        <w:t xml:space="preserve">функціональними </w:t>
      </w:r>
      <w:r>
        <w:rPr>
          <w:color w:val="231F20"/>
        </w:rPr>
        <w:t xml:space="preserve">обов’язками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правами клас- </w:t>
      </w:r>
      <w:r>
        <w:rPr>
          <w:color w:val="231F20"/>
          <w:spacing w:val="-9"/>
        </w:rPr>
        <w:t xml:space="preserve">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4"/>
        </w:rPr>
        <w:t xml:space="preserve">здійснювати </w:t>
      </w:r>
      <w:r>
        <w:rPr>
          <w:color w:val="231F20"/>
          <w:spacing w:val="-6"/>
        </w:rPr>
        <w:t xml:space="preserve">діагностику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вихова- </w:t>
      </w:r>
      <w:r>
        <w:rPr>
          <w:color w:val="231F20"/>
          <w:spacing w:val="-7"/>
        </w:rPr>
        <w:t xml:space="preserve">ності,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програмою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7"/>
        </w:rPr>
        <w:t>психолого-педагогічного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7"/>
        </w:rPr>
        <w:t>вивчення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5"/>
        </w:rPr>
        <w:t xml:space="preserve">класно- </w:t>
      </w:r>
      <w:r>
        <w:rPr>
          <w:color w:val="231F20"/>
        </w:rPr>
        <w:t>го</w:t>
      </w:r>
      <w:r>
        <w:rPr>
          <w:color w:val="231F20"/>
          <w:spacing w:val="-6"/>
        </w:rPr>
        <w:t xml:space="preserve"> колективу.</w:t>
      </w:r>
    </w:p>
    <w:p w:rsidR="00A17FD0" w:rsidRDefault="00A17FD0">
      <w:pPr>
        <w:spacing w:line="237" w:lineRule="auto"/>
        <w:jc w:val="both"/>
        <w:sectPr w:rsidR="00A17FD0">
          <w:footerReference w:type="default" r:id="rId97"/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8C7F95">
      <w:pPr>
        <w:pStyle w:val="a3"/>
        <w:spacing w:before="259"/>
        <w:ind w:left="219" w:firstLine="0"/>
      </w:pPr>
      <w:r>
        <w:rPr>
          <w:color w:val="231F20"/>
          <w:spacing w:val="-5"/>
        </w:rPr>
        <w:t>тиву.</w:t>
      </w:r>
    </w:p>
    <w:p w:rsidR="00A17FD0" w:rsidRDefault="008C7F95">
      <w:pPr>
        <w:pStyle w:val="Heading4"/>
        <w:spacing w:before="31"/>
        <w:ind w:left="3760" w:right="4619"/>
        <w:jc w:val="center"/>
      </w:pPr>
      <w:r>
        <w:rPr>
          <w:b w:val="0"/>
        </w:rPr>
        <w:br w:type="column"/>
      </w: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46"/>
        </w:numPr>
        <w:tabs>
          <w:tab w:val="left" w:pos="326"/>
        </w:tabs>
        <w:spacing w:line="330" w:lineRule="exact"/>
        <w:rPr>
          <w:sz w:val="30"/>
        </w:rPr>
      </w:pPr>
      <w:r>
        <w:rPr>
          <w:color w:val="231F20"/>
          <w:sz w:val="30"/>
        </w:rPr>
        <w:t xml:space="preserve">Робота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246"/>
        </w:numPr>
        <w:tabs>
          <w:tab w:val="left" w:pos="326"/>
        </w:tabs>
        <w:spacing w:line="340" w:lineRule="exact"/>
        <w:rPr>
          <w:sz w:val="30"/>
        </w:rPr>
      </w:pPr>
      <w:r>
        <w:rPr>
          <w:color w:val="231F20"/>
          <w:spacing w:val="-3"/>
          <w:sz w:val="30"/>
        </w:rPr>
        <w:t xml:space="preserve">Систематизація результатів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>особистості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246"/>
        </w:numPr>
        <w:tabs>
          <w:tab w:val="left" w:pos="326"/>
        </w:tabs>
        <w:spacing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Структура </w:t>
      </w:r>
      <w:r>
        <w:rPr>
          <w:color w:val="231F20"/>
          <w:spacing w:val="-6"/>
          <w:sz w:val="30"/>
        </w:rPr>
        <w:t xml:space="preserve">психолого-педагогіч </w:t>
      </w:r>
      <w:r>
        <w:rPr>
          <w:color w:val="231F20"/>
          <w:spacing w:val="-4"/>
          <w:sz w:val="30"/>
        </w:rPr>
        <w:t>ної характеристики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246"/>
        </w:numPr>
        <w:tabs>
          <w:tab w:val="left" w:pos="326"/>
        </w:tabs>
        <w:spacing w:before="15"/>
        <w:rPr>
          <w:sz w:val="30"/>
        </w:rPr>
      </w:pPr>
      <w:r>
        <w:rPr>
          <w:color w:val="231F20"/>
          <w:sz w:val="30"/>
        </w:rPr>
        <w:t xml:space="preserve">Програма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структура </w:t>
      </w:r>
      <w:r>
        <w:rPr>
          <w:color w:val="231F20"/>
          <w:spacing w:val="-4"/>
          <w:sz w:val="30"/>
        </w:rPr>
        <w:t xml:space="preserve">характеристики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4"/>
          <w:sz w:val="30"/>
        </w:rPr>
        <w:t>колек-</w:t>
      </w:r>
    </w:p>
    <w:p w:rsidR="00A17FD0" w:rsidRDefault="00A17FD0">
      <w:pPr>
        <w:pStyle w:val="a3"/>
        <w:spacing w:before="2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246"/>
        </w:numPr>
        <w:tabs>
          <w:tab w:val="left" w:pos="326"/>
        </w:tabs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855" w:space="40"/>
            <w:col w:w="9145"/>
          </w:cols>
        </w:sectPr>
      </w:pPr>
    </w:p>
    <w:p w:rsidR="00A17FD0" w:rsidRDefault="00A17FD0">
      <w:pPr>
        <w:pStyle w:val="a3"/>
        <w:ind w:left="0" w:firstLine="0"/>
        <w:rPr>
          <w:sz w:val="25"/>
        </w:rPr>
      </w:pPr>
    </w:p>
    <w:p w:rsidR="00A17FD0" w:rsidRDefault="008C7F95">
      <w:pPr>
        <w:pStyle w:val="Heading4"/>
        <w:spacing w:before="87" w:line="343" w:lineRule="exact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46"/>
        </w:numPr>
        <w:tabs>
          <w:tab w:val="left" w:pos="3600"/>
        </w:tabs>
        <w:spacing w:line="330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ind w:left="219" w:right="186" w:firstLine="700"/>
        <w:jc w:val="both"/>
        <w:rPr>
          <w:i/>
          <w:sz w:val="30"/>
        </w:rPr>
      </w:pPr>
      <w:r>
        <w:rPr>
          <w:i/>
          <w:color w:val="231F20"/>
          <w:sz w:val="30"/>
        </w:rPr>
        <w:t>“Діяльність класного керівника тоді і лише тоді має сенс, коли він залучає дітей до загальнолюдських цінностей, а діти мають можливість співпереживати, тобто духовно збагачуються і відкривають власний внутрі</w:t>
      </w:r>
      <w:r>
        <w:rPr>
          <w:i/>
          <w:color w:val="231F20"/>
          <w:sz w:val="30"/>
        </w:rPr>
        <w:t>шній світ” (М.Красовицький).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“Вчитель – це скло, через яке дитина дивиться на життя” (Ш.Амо-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нашвілі).</w:t>
      </w:r>
    </w:p>
    <w:p w:rsidR="00A17FD0" w:rsidRDefault="00A17FD0">
      <w:pPr>
        <w:pStyle w:val="a3"/>
        <w:spacing w:before="6"/>
        <w:ind w:left="0" w:firstLine="0"/>
        <w:rPr>
          <w:i/>
          <w:sz w:val="31"/>
        </w:rPr>
      </w:pPr>
    </w:p>
    <w:p w:rsidR="00A17FD0" w:rsidRDefault="008C7F95">
      <w:pPr>
        <w:pStyle w:val="Heading4"/>
        <w:numPr>
          <w:ilvl w:val="1"/>
          <w:numId w:val="246"/>
        </w:numPr>
        <w:tabs>
          <w:tab w:val="left" w:pos="4560"/>
        </w:tabs>
        <w:spacing w:before="1"/>
        <w:ind w:left="4559" w:hanging="31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45"/>
        </w:numPr>
        <w:tabs>
          <w:tab w:val="left" w:pos="1220"/>
        </w:tabs>
        <w:spacing w:line="237" w:lineRule="auto"/>
        <w:ind w:right="170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психолого-педагогічну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3"/>
          <w:sz w:val="30"/>
        </w:rPr>
        <w:t xml:space="preserve">1-го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4-го </w:t>
      </w:r>
      <w:r>
        <w:rPr>
          <w:color w:val="231F20"/>
          <w:spacing w:val="-5"/>
          <w:sz w:val="30"/>
        </w:rPr>
        <w:t xml:space="preserve">класів. </w:t>
      </w:r>
      <w:r>
        <w:rPr>
          <w:color w:val="231F20"/>
          <w:spacing w:val="-4"/>
          <w:sz w:val="30"/>
        </w:rPr>
        <w:t xml:space="preserve">Поясніть,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відмінного </w:t>
      </w:r>
      <w:r>
        <w:rPr>
          <w:color w:val="231F20"/>
          <w:sz w:val="30"/>
        </w:rPr>
        <w:t>є в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13"/>
          <w:sz w:val="30"/>
        </w:rPr>
        <w:t>них.</w:t>
      </w:r>
    </w:p>
    <w:p w:rsidR="00A17FD0" w:rsidRDefault="008C7F95">
      <w:pPr>
        <w:pStyle w:val="a4"/>
        <w:numPr>
          <w:ilvl w:val="0"/>
          <w:numId w:val="245"/>
        </w:numPr>
        <w:tabs>
          <w:tab w:val="left" w:pos="1220"/>
        </w:tabs>
        <w:spacing w:before="7" w:line="237" w:lineRule="auto"/>
        <w:ind w:right="17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програмою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пси- </w:t>
      </w:r>
      <w:r>
        <w:rPr>
          <w:color w:val="231F20"/>
          <w:spacing w:val="-5"/>
          <w:sz w:val="30"/>
        </w:rPr>
        <w:t xml:space="preserve">холого-педагогічну </w:t>
      </w:r>
      <w:r>
        <w:rPr>
          <w:color w:val="231F20"/>
          <w:spacing w:val="-4"/>
          <w:sz w:val="30"/>
        </w:rPr>
        <w:t>характеристику</w:t>
      </w:r>
      <w:r>
        <w:rPr>
          <w:color w:val="231F20"/>
          <w:spacing w:val="64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245"/>
        </w:numPr>
        <w:tabs>
          <w:tab w:val="left" w:pos="130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6"/>
          <w:sz w:val="30"/>
        </w:rPr>
        <w:t xml:space="preserve">можливі </w:t>
      </w:r>
      <w:r>
        <w:rPr>
          <w:color w:val="231F20"/>
          <w:spacing w:val="-5"/>
          <w:sz w:val="30"/>
        </w:rPr>
        <w:t xml:space="preserve">варіанти </w:t>
      </w:r>
      <w:r>
        <w:rPr>
          <w:color w:val="231F20"/>
          <w:spacing w:val="-10"/>
          <w:sz w:val="30"/>
        </w:rPr>
        <w:t xml:space="preserve">підходів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фіксування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7"/>
          <w:sz w:val="30"/>
        </w:rPr>
        <w:t xml:space="preserve">ви- </w:t>
      </w:r>
      <w:r>
        <w:rPr>
          <w:color w:val="231F20"/>
          <w:spacing w:val="-5"/>
          <w:sz w:val="30"/>
        </w:rPr>
        <w:t>вчення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Heading4"/>
        <w:ind w:left="2440"/>
      </w:pP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44"/>
        </w:numPr>
        <w:tabs>
          <w:tab w:val="left" w:pos="1280"/>
        </w:tabs>
        <w:spacing w:line="242" w:lineRule="auto"/>
        <w:ind w:right="172" w:firstLine="701"/>
        <w:jc w:val="both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8"/>
          <w:sz w:val="30"/>
        </w:rPr>
        <w:t xml:space="preserve">Положення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8"/>
          <w:sz w:val="30"/>
        </w:rPr>
        <w:t xml:space="preserve">перелік </w:t>
      </w:r>
      <w:r>
        <w:rPr>
          <w:color w:val="231F20"/>
          <w:spacing w:val="-9"/>
          <w:sz w:val="30"/>
        </w:rPr>
        <w:t xml:space="preserve">його  </w:t>
      </w:r>
      <w:r>
        <w:rPr>
          <w:color w:val="231F20"/>
          <w:spacing w:val="-5"/>
          <w:sz w:val="30"/>
        </w:rPr>
        <w:t xml:space="preserve">основ-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4"/>
          <w:sz w:val="30"/>
        </w:rPr>
        <w:t>обов’язків,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13"/>
          <w:sz w:val="30"/>
        </w:rPr>
        <w:t>функцій.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0"/>
          <w:numId w:val="244"/>
        </w:numPr>
        <w:tabs>
          <w:tab w:val="left" w:pos="1260"/>
        </w:tabs>
        <w:spacing w:before="62" w:line="237" w:lineRule="auto"/>
        <w:ind w:right="178" w:firstLine="701"/>
        <w:jc w:val="both"/>
        <w:rPr>
          <w:sz w:val="30"/>
        </w:rPr>
      </w:pPr>
      <w:r>
        <w:rPr>
          <w:color w:val="231F20"/>
          <w:sz w:val="30"/>
        </w:rPr>
        <w:t xml:space="preserve">Складіть, застосовуючи </w:t>
      </w:r>
      <w:r>
        <w:rPr>
          <w:color w:val="231F20"/>
          <w:spacing w:val="-4"/>
          <w:sz w:val="30"/>
        </w:rPr>
        <w:t xml:space="preserve">власні спостереження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pacing w:val="-8"/>
          <w:sz w:val="30"/>
        </w:rPr>
        <w:t xml:space="preserve">професіо- </w:t>
      </w:r>
      <w:r>
        <w:rPr>
          <w:color w:val="231F20"/>
          <w:sz w:val="30"/>
        </w:rPr>
        <w:t xml:space="preserve">граму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44"/>
        </w:numPr>
        <w:tabs>
          <w:tab w:val="left" w:pos="1280"/>
        </w:tabs>
        <w:spacing w:line="242" w:lineRule="auto"/>
        <w:ind w:right="168" w:firstLine="700"/>
        <w:jc w:val="both"/>
        <w:rPr>
          <w:sz w:val="30"/>
        </w:rPr>
      </w:pPr>
      <w:r>
        <w:rPr>
          <w:color w:val="231F20"/>
          <w:spacing w:val="-12"/>
          <w:sz w:val="30"/>
        </w:rPr>
        <w:t xml:space="preserve">Випишіть із </w:t>
      </w:r>
      <w:r>
        <w:rPr>
          <w:color w:val="231F20"/>
          <w:spacing w:val="-7"/>
          <w:sz w:val="30"/>
        </w:rPr>
        <w:t xml:space="preserve">творів </w:t>
      </w:r>
      <w:r>
        <w:rPr>
          <w:color w:val="231F20"/>
          <w:sz w:val="30"/>
        </w:rPr>
        <w:t xml:space="preserve">А.С.Макаренка, </w:t>
      </w:r>
      <w:r>
        <w:rPr>
          <w:color w:val="231F20"/>
          <w:spacing w:val="-4"/>
          <w:sz w:val="30"/>
        </w:rPr>
        <w:t xml:space="preserve">В.О.Сухомлинського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інших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формуванні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особистості. </w:t>
      </w:r>
      <w:r>
        <w:rPr>
          <w:color w:val="231F20"/>
          <w:spacing w:val="-7"/>
          <w:sz w:val="30"/>
        </w:rPr>
        <w:t xml:space="preserve">Опрацюйте </w:t>
      </w:r>
      <w:r>
        <w:rPr>
          <w:color w:val="231F20"/>
          <w:spacing w:val="-10"/>
          <w:sz w:val="30"/>
        </w:rPr>
        <w:t xml:space="preserve">книгу </w:t>
      </w:r>
      <w:r>
        <w:rPr>
          <w:color w:val="231F20"/>
          <w:sz w:val="30"/>
        </w:rPr>
        <w:t xml:space="preserve">А.С.Макаренка </w:t>
      </w:r>
      <w:r>
        <w:rPr>
          <w:color w:val="231F20"/>
          <w:spacing w:val="-10"/>
          <w:sz w:val="30"/>
        </w:rPr>
        <w:t xml:space="preserve">“Книга </w:t>
      </w:r>
      <w:r>
        <w:rPr>
          <w:color w:val="231F20"/>
          <w:sz w:val="30"/>
        </w:rPr>
        <w:t>для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z w:val="30"/>
        </w:rPr>
        <w:t>батьків”.</w:t>
      </w:r>
    </w:p>
    <w:p w:rsidR="00A17FD0" w:rsidRDefault="008C7F95">
      <w:pPr>
        <w:pStyle w:val="a4"/>
        <w:numPr>
          <w:ilvl w:val="0"/>
          <w:numId w:val="244"/>
        </w:numPr>
        <w:tabs>
          <w:tab w:val="left" w:pos="128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4"/>
          <w:sz w:val="30"/>
        </w:rPr>
        <w:t xml:space="preserve">декілька </w:t>
      </w:r>
      <w:r>
        <w:rPr>
          <w:color w:val="231F20"/>
          <w:spacing w:val="-7"/>
          <w:sz w:val="30"/>
        </w:rPr>
        <w:t xml:space="preserve">варіантів </w:t>
      </w:r>
      <w:r>
        <w:rPr>
          <w:color w:val="231F20"/>
          <w:sz w:val="30"/>
        </w:rPr>
        <w:t xml:space="preserve">(методик)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і клас-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4"/>
        <w:numPr>
          <w:ilvl w:val="0"/>
          <w:numId w:val="244"/>
        </w:numPr>
        <w:tabs>
          <w:tab w:val="left" w:pos="1260"/>
        </w:tabs>
        <w:spacing w:line="249" w:lineRule="auto"/>
        <w:ind w:left="220" w:right="17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5"/>
          <w:sz w:val="30"/>
        </w:rPr>
        <w:t>порад</w:t>
      </w:r>
      <w:r>
        <w:rPr>
          <w:color w:val="231F20"/>
          <w:spacing w:val="-5"/>
          <w:sz w:val="30"/>
        </w:rPr>
        <w:t xml:space="preserve">и </w:t>
      </w:r>
      <w:r>
        <w:rPr>
          <w:color w:val="231F20"/>
          <w:spacing w:val="-6"/>
          <w:sz w:val="30"/>
        </w:rPr>
        <w:t xml:space="preserve">(рекомендації)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3"/>
          <w:sz w:val="30"/>
        </w:rPr>
        <w:t xml:space="preserve">орга- </w:t>
      </w:r>
      <w:r>
        <w:rPr>
          <w:color w:val="231F20"/>
          <w:spacing w:val="-12"/>
          <w:sz w:val="30"/>
        </w:rPr>
        <w:t xml:space="preserve">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44"/>
        </w:numPr>
        <w:tabs>
          <w:tab w:val="left" w:pos="1300"/>
        </w:tabs>
        <w:spacing w:line="325" w:lineRule="exact"/>
        <w:ind w:left="1299" w:hanging="37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зі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16"/>
          <w:sz w:val="30"/>
        </w:rPr>
        <w:t>їхніх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здібностей та уподобань.</w:t>
      </w:r>
    </w:p>
    <w:p w:rsidR="00A17FD0" w:rsidRDefault="00A17FD0">
      <w:pPr>
        <w:pStyle w:val="a3"/>
        <w:spacing w:before="9"/>
        <w:ind w:left="0" w:firstLine="0"/>
        <w:rPr>
          <w:sz w:val="23"/>
        </w:rPr>
      </w:pPr>
    </w:p>
    <w:p w:rsidR="00A17FD0" w:rsidRDefault="008C7F95">
      <w:pPr>
        <w:pStyle w:val="Heading4"/>
        <w:spacing w:before="88" w:line="342" w:lineRule="exact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spacing w:line="330" w:lineRule="exact"/>
        <w:ind w:left="47"/>
        <w:jc w:val="center"/>
        <w:rPr>
          <w:b/>
          <w:sz w:val="30"/>
        </w:rPr>
      </w:pPr>
      <w:r>
        <w:rPr>
          <w:b/>
          <w:color w:val="231F20"/>
          <w:sz w:val="30"/>
        </w:rPr>
        <w:t>Контрольні питання</w:t>
      </w:r>
    </w:p>
    <w:p w:rsidR="00A17FD0" w:rsidRDefault="008C7F95">
      <w:pPr>
        <w:pStyle w:val="a4"/>
        <w:numPr>
          <w:ilvl w:val="0"/>
          <w:numId w:val="243"/>
        </w:numPr>
        <w:tabs>
          <w:tab w:val="left" w:pos="1220"/>
        </w:tabs>
        <w:spacing w:line="330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Яка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pacing w:val="-6"/>
          <w:sz w:val="30"/>
        </w:rPr>
        <w:t xml:space="preserve">психолого-педагогічного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>особистості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5"/>
          <w:sz w:val="30"/>
        </w:rPr>
        <w:t>учня?</w:t>
      </w:r>
    </w:p>
    <w:p w:rsidR="00A17FD0" w:rsidRDefault="008C7F95">
      <w:pPr>
        <w:pStyle w:val="a4"/>
        <w:numPr>
          <w:ilvl w:val="0"/>
          <w:numId w:val="243"/>
        </w:numPr>
        <w:tabs>
          <w:tab w:val="left" w:pos="1280"/>
        </w:tabs>
        <w:spacing w:line="249" w:lineRule="auto"/>
        <w:ind w:right="203" w:firstLine="700"/>
        <w:rPr>
          <w:sz w:val="30"/>
        </w:rPr>
      </w:pPr>
      <w:r>
        <w:rPr>
          <w:color w:val="231F20"/>
          <w:spacing w:val="-5"/>
          <w:sz w:val="30"/>
        </w:rPr>
        <w:t xml:space="preserve">Поясніть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7"/>
          <w:sz w:val="30"/>
        </w:rPr>
        <w:t xml:space="preserve">вивчення класним </w:t>
      </w:r>
      <w:r>
        <w:rPr>
          <w:color w:val="231F20"/>
          <w:spacing w:val="-11"/>
          <w:sz w:val="30"/>
        </w:rPr>
        <w:t xml:space="preserve">керівником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243"/>
        </w:numPr>
        <w:tabs>
          <w:tab w:val="left" w:pos="1220"/>
        </w:tabs>
        <w:spacing w:line="325" w:lineRule="exact"/>
        <w:ind w:left="1219"/>
        <w:rPr>
          <w:sz w:val="30"/>
        </w:rPr>
      </w:pPr>
      <w:r>
        <w:rPr>
          <w:color w:val="231F20"/>
          <w:spacing w:val="-6"/>
          <w:sz w:val="30"/>
        </w:rPr>
        <w:t xml:space="preserve">Чим </w:t>
      </w:r>
      <w:r>
        <w:rPr>
          <w:color w:val="231F20"/>
          <w:spacing w:val="-5"/>
          <w:sz w:val="30"/>
        </w:rPr>
        <w:t xml:space="preserve">відрізняються програма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колективу?</w:t>
      </w:r>
    </w:p>
    <w:p w:rsidR="00A17FD0" w:rsidRDefault="008C7F95">
      <w:pPr>
        <w:pStyle w:val="a4"/>
        <w:numPr>
          <w:ilvl w:val="0"/>
          <w:numId w:val="243"/>
        </w:numPr>
        <w:tabs>
          <w:tab w:val="left" w:pos="1220"/>
        </w:tabs>
        <w:spacing w:line="340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11"/>
          <w:sz w:val="30"/>
        </w:rPr>
        <w:t xml:space="preserve">функцій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43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z w:val="30"/>
        </w:rPr>
        <w:t xml:space="preserve">У чому суть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4"/>
          <w:sz w:val="30"/>
        </w:rPr>
        <w:t>експерименту?</w:t>
      </w:r>
    </w:p>
    <w:p w:rsidR="00A17FD0" w:rsidRDefault="00A17FD0">
      <w:pPr>
        <w:pStyle w:val="a3"/>
        <w:spacing w:before="9"/>
        <w:ind w:left="0" w:firstLine="0"/>
        <w:rPr>
          <w:sz w:val="24"/>
        </w:rPr>
      </w:pPr>
    </w:p>
    <w:p w:rsidR="00A17FD0" w:rsidRDefault="008C7F95">
      <w:pPr>
        <w:pStyle w:val="Heading4"/>
        <w:spacing w:before="87" w:line="343" w:lineRule="exact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43"/>
        </w:numPr>
        <w:tabs>
          <w:tab w:val="left" w:pos="3660"/>
        </w:tabs>
        <w:spacing w:line="330" w:lineRule="exact"/>
        <w:ind w:hanging="319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42"/>
        </w:numPr>
        <w:tabs>
          <w:tab w:val="left" w:pos="1220"/>
        </w:tabs>
        <w:spacing w:line="249" w:lineRule="auto"/>
        <w:ind w:right="178" w:firstLine="701"/>
        <w:rPr>
          <w:b/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 xml:space="preserve">планування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8"/>
          <w:sz w:val="30"/>
        </w:rPr>
        <w:t xml:space="preserve">ви- </w:t>
      </w:r>
      <w:r>
        <w:rPr>
          <w:color w:val="231F20"/>
          <w:spacing w:val="-9"/>
          <w:sz w:val="30"/>
        </w:rPr>
        <w:t xml:space="preserve">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</w:t>
      </w:r>
      <w:r>
        <w:rPr>
          <w:b/>
          <w:color w:val="231F20"/>
          <w:spacing w:val="-8"/>
          <w:sz w:val="30"/>
        </w:rPr>
        <w:t>.</w:t>
      </w:r>
    </w:p>
    <w:p w:rsidR="00A17FD0" w:rsidRDefault="008C7F95">
      <w:pPr>
        <w:pStyle w:val="a4"/>
        <w:numPr>
          <w:ilvl w:val="0"/>
          <w:numId w:val="242"/>
        </w:numPr>
        <w:tabs>
          <w:tab w:val="left" w:pos="1220"/>
        </w:tabs>
        <w:spacing w:line="327" w:lineRule="exact"/>
        <w:ind w:left="121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2"/>
          <w:sz w:val="30"/>
        </w:rPr>
        <w:t xml:space="preserve">ставляться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>особистості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вихователя?</w:t>
      </w:r>
    </w:p>
    <w:p w:rsidR="00A17FD0" w:rsidRDefault="00A17FD0">
      <w:pPr>
        <w:pStyle w:val="a3"/>
        <w:spacing w:before="9"/>
        <w:ind w:left="0" w:firstLine="0"/>
        <w:rPr>
          <w:sz w:val="29"/>
        </w:rPr>
      </w:pPr>
    </w:p>
    <w:p w:rsidR="00A17FD0" w:rsidRDefault="008C7F95">
      <w:pPr>
        <w:pStyle w:val="Heading4"/>
        <w:spacing w:line="342" w:lineRule="exact"/>
        <w:ind w:left="3780"/>
      </w:pP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41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8"/>
          <w:sz w:val="30"/>
        </w:rPr>
        <w:t xml:space="preserve"> процесу.</w:t>
      </w:r>
    </w:p>
    <w:p w:rsidR="00A17FD0" w:rsidRDefault="008C7F95">
      <w:pPr>
        <w:pStyle w:val="a4"/>
        <w:numPr>
          <w:ilvl w:val="0"/>
          <w:numId w:val="241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-10"/>
          <w:sz w:val="30"/>
        </w:rPr>
        <w:t>різного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9"/>
          <w:sz w:val="30"/>
        </w:rPr>
        <w:t>віку.</w:t>
      </w:r>
    </w:p>
    <w:p w:rsidR="00A17FD0" w:rsidRDefault="008C7F95">
      <w:pPr>
        <w:pStyle w:val="a4"/>
        <w:numPr>
          <w:ilvl w:val="0"/>
          <w:numId w:val="241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6"/>
          <w:sz w:val="30"/>
        </w:rPr>
        <w:t xml:space="preserve">Класний </w:t>
      </w:r>
      <w:r>
        <w:rPr>
          <w:color w:val="231F20"/>
          <w:spacing w:val="-10"/>
          <w:sz w:val="30"/>
        </w:rPr>
        <w:t xml:space="preserve">керівник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4"/>
        <w:numPr>
          <w:ilvl w:val="0"/>
          <w:numId w:val="241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5"/>
          <w:sz w:val="30"/>
        </w:rPr>
        <w:t xml:space="preserve">Особистісно-зорієнтова </w:t>
      </w:r>
      <w:r>
        <w:rPr>
          <w:color w:val="231F20"/>
          <w:spacing w:val="-11"/>
          <w:sz w:val="30"/>
        </w:rPr>
        <w:t xml:space="preserve">на   </w:t>
      </w:r>
      <w:r>
        <w:rPr>
          <w:color w:val="231F20"/>
          <w:spacing w:val="-10"/>
          <w:sz w:val="30"/>
        </w:rPr>
        <w:t>виховна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2"/>
          <w:sz w:val="30"/>
        </w:rPr>
        <w:t>система.</w:t>
      </w:r>
    </w:p>
    <w:p w:rsidR="00A17FD0" w:rsidRDefault="008C7F95">
      <w:pPr>
        <w:pStyle w:val="a4"/>
        <w:numPr>
          <w:ilvl w:val="0"/>
          <w:numId w:val="241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pacing w:val="-3"/>
          <w:sz w:val="30"/>
        </w:rPr>
        <w:t xml:space="preserve">Педагогічна  </w:t>
      </w:r>
      <w:r>
        <w:rPr>
          <w:color w:val="231F20"/>
          <w:spacing w:val="-6"/>
          <w:sz w:val="30"/>
        </w:rPr>
        <w:t xml:space="preserve">діагностика 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1"/>
          <w:sz w:val="30"/>
        </w:rPr>
        <w:t>виховний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8"/>
          <w:sz w:val="30"/>
        </w:rPr>
        <w:t>процес.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Педагогічна </w:t>
      </w:r>
      <w:r>
        <w:rPr>
          <w:i/>
          <w:color w:val="231F20"/>
          <w:sz w:val="30"/>
        </w:rPr>
        <w:t xml:space="preserve">ситуація № </w:t>
      </w:r>
      <w:r>
        <w:rPr>
          <w:i/>
          <w:color w:val="231F20"/>
          <w:spacing w:val="9"/>
          <w:sz w:val="30"/>
        </w:rPr>
        <w:t>4.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13, 15, 17, 18, 21, 23, 33, 40, 49, 53.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240" w:lineRule="auto"/>
        <w:ind w:left="8"/>
        <w:jc w:val="center"/>
      </w:pPr>
      <w:r>
        <w:rPr>
          <w:color w:val="231F20"/>
        </w:rPr>
        <w:t>Практичне  заняття № 5</w:t>
      </w:r>
    </w:p>
    <w:p w:rsidR="00A17FD0" w:rsidRDefault="00A17FD0">
      <w:pPr>
        <w:pStyle w:val="a3"/>
        <w:spacing w:before="4"/>
        <w:ind w:left="0" w:firstLine="0"/>
        <w:rPr>
          <w:b/>
          <w:sz w:val="29"/>
        </w:rPr>
      </w:pPr>
    </w:p>
    <w:p w:rsidR="00A17FD0" w:rsidRDefault="008C7F95">
      <w:pPr>
        <w:spacing w:before="1" w:line="237" w:lineRule="auto"/>
        <w:ind w:left="1159" w:hanging="940"/>
        <w:rPr>
          <w:b/>
          <w:sz w:val="30"/>
        </w:rPr>
      </w:pPr>
      <w:r>
        <w:rPr>
          <w:b/>
          <w:color w:val="231F20"/>
          <w:sz w:val="30"/>
        </w:rPr>
        <w:t>Тема 5. Виховна робота з педагогічно занедбаними та обдарованими дітьми</w:t>
      </w:r>
    </w:p>
    <w:p w:rsidR="00A17FD0" w:rsidRDefault="008C7F95">
      <w:pPr>
        <w:spacing w:line="339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практикум</w:t>
      </w:r>
    </w:p>
    <w:p w:rsidR="00A17FD0" w:rsidRDefault="00A17FD0">
      <w:pPr>
        <w:spacing w:line="339" w:lineRule="exact"/>
        <w:rPr>
          <w:sz w:val="30"/>
        </w:rPr>
        <w:sectPr w:rsidR="00A17FD0">
          <w:footerReference w:type="default" r:id="rId98"/>
          <w:pgSz w:w="11900" w:h="16840"/>
          <w:pgMar w:top="1060" w:right="940" w:bottom="1000" w:left="920" w:header="0" w:footer="814" w:gutter="0"/>
          <w:pgNumType w:start="411"/>
          <w:cols w:space="720"/>
        </w:sectPr>
      </w:pPr>
    </w:p>
    <w:p w:rsidR="00A17FD0" w:rsidRDefault="008C7F95">
      <w:pPr>
        <w:pStyle w:val="a3"/>
        <w:spacing w:before="62" w:line="237" w:lineRule="auto"/>
        <w:ind w:left="219" w:right="161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зі </w:t>
      </w:r>
      <w:r>
        <w:rPr>
          <w:color w:val="231F20"/>
          <w:spacing w:val="-11"/>
        </w:rPr>
        <w:t xml:space="preserve">специфікою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обдарованими </w:t>
      </w:r>
      <w:r>
        <w:rPr>
          <w:color w:val="231F20"/>
        </w:rPr>
        <w:t xml:space="preserve">дітьми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особливостями </w:t>
      </w:r>
      <w:r>
        <w:rPr>
          <w:color w:val="231F20"/>
          <w:spacing w:val="-9"/>
        </w:rPr>
        <w:t xml:space="preserve">виховання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3"/>
        </w:rPr>
        <w:t xml:space="preserve">занедбаних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6"/>
        </w:rPr>
        <w:t xml:space="preserve">розви-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>категоріями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9"/>
        </w:rPr>
        <w:t>школярів.</w:t>
      </w:r>
    </w:p>
    <w:p w:rsidR="00A17FD0" w:rsidRDefault="00A17FD0">
      <w:pPr>
        <w:pStyle w:val="a3"/>
        <w:spacing w:before="5"/>
        <w:ind w:left="0" w:firstLine="0"/>
        <w:rPr>
          <w:sz w:val="32"/>
        </w:rPr>
      </w:pPr>
    </w:p>
    <w:p w:rsidR="00A17FD0" w:rsidRDefault="008C7F95">
      <w:pPr>
        <w:pStyle w:val="Heading4"/>
        <w:ind w:left="468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40"/>
        </w:numPr>
        <w:tabs>
          <w:tab w:val="left" w:pos="122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4"/>
          <w:sz w:val="30"/>
        </w:rPr>
        <w:t>“обдарована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особистість”. Робота вчителя з обдарова- </w:t>
      </w:r>
      <w:r>
        <w:rPr>
          <w:color w:val="231F20"/>
          <w:spacing w:val="-8"/>
          <w:sz w:val="30"/>
        </w:rPr>
        <w:t>ними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pStyle w:val="a4"/>
        <w:numPr>
          <w:ilvl w:val="0"/>
          <w:numId w:val="240"/>
        </w:numPr>
        <w:tabs>
          <w:tab w:val="left" w:pos="1220"/>
        </w:tabs>
        <w:spacing w:line="249" w:lineRule="auto"/>
        <w:ind w:right="154" w:firstLine="700"/>
        <w:jc w:val="both"/>
        <w:rPr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6"/>
          <w:sz w:val="30"/>
        </w:rPr>
        <w:t xml:space="preserve">“педагогічно </w:t>
      </w:r>
      <w:r>
        <w:rPr>
          <w:color w:val="231F20"/>
          <w:sz w:val="30"/>
        </w:rPr>
        <w:t xml:space="preserve">занедбана </w:t>
      </w:r>
      <w:r>
        <w:rPr>
          <w:color w:val="231F20"/>
          <w:spacing w:val="-5"/>
          <w:sz w:val="30"/>
        </w:rPr>
        <w:t xml:space="preserve">дитина”. </w:t>
      </w:r>
      <w:r>
        <w:rPr>
          <w:color w:val="231F20"/>
          <w:spacing w:val="-7"/>
          <w:sz w:val="30"/>
        </w:rPr>
        <w:t xml:space="preserve">Соціально-педагогічні </w:t>
      </w:r>
      <w:r>
        <w:rPr>
          <w:color w:val="231F20"/>
          <w:spacing w:val="-13"/>
          <w:sz w:val="30"/>
        </w:rPr>
        <w:t xml:space="preserve">причини </w:t>
      </w:r>
      <w:r>
        <w:rPr>
          <w:color w:val="231F20"/>
          <w:spacing w:val="-7"/>
          <w:sz w:val="30"/>
        </w:rPr>
        <w:t xml:space="preserve">появи </w:t>
      </w:r>
      <w:r>
        <w:rPr>
          <w:color w:val="231F20"/>
          <w:spacing w:val="-6"/>
          <w:sz w:val="30"/>
        </w:rPr>
        <w:t>важковиховуваних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240"/>
        </w:numPr>
        <w:tabs>
          <w:tab w:val="left" w:pos="1300"/>
        </w:tabs>
        <w:spacing w:line="327" w:lineRule="exact"/>
        <w:ind w:left="1299" w:hanging="380"/>
        <w:rPr>
          <w:sz w:val="30"/>
        </w:rPr>
      </w:pPr>
      <w:r>
        <w:rPr>
          <w:color w:val="231F20"/>
          <w:spacing w:val="-5"/>
          <w:sz w:val="30"/>
        </w:rPr>
        <w:t xml:space="preserve">Шляхи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8"/>
          <w:sz w:val="30"/>
        </w:rPr>
        <w:t>перевиховання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pStyle w:val="a3"/>
        <w:spacing w:before="6"/>
        <w:ind w:left="0" w:firstLine="0"/>
        <w:rPr>
          <w:sz w:val="29"/>
        </w:rPr>
      </w:pPr>
    </w:p>
    <w:p w:rsidR="00A17FD0" w:rsidRDefault="008C7F95">
      <w:pPr>
        <w:pStyle w:val="Heading4"/>
        <w:spacing w:line="240" w:lineRule="auto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40"/>
        </w:numPr>
        <w:tabs>
          <w:tab w:val="left" w:pos="3600"/>
        </w:tabs>
        <w:spacing w:before="15" w:line="332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237" w:lineRule="auto"/>
        <w:ind w:left="219" w:right="178" w:firstLine="70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“Старанністю посередність досягає більшого, аніж обдарований </w:t>
      </w:r>
      <w:r>
        <w:rPr>
          <w:i/>
          <w:color w:val="231F20"/>
          <w:sz w:val="30"/>
        </w:rPr>
        <w:t>без старанності. Слава купується ціною праці; що легко дається – неви- соко цінується”(Б.Грасіан).</w:t>
      </w:r>
    </w:p>
    <w:p w:rsidR="00A17FD0" w:rsidRDefault="008C7F95">
      <w:pPr>
        <w:spacing w:before="6" w:line="237" w:lineRule="auto"/>
        <w:ind w:left="219" w:right="180" w:firstLine="780"/>
        <w:jc w:val="both"/>
        <w:rPr>
          <w:i/>
          <w:sz w:val="30"/>
        </w:rPr>
      </w:pPr>
      <w:r>
        <w:rPr>
          <w:i/>
          <w:color w:val="231F20"/>
          <w:sz w:val="30"/>
        </w:rPr>
        <w:t>“Немає без наполегливого працелюбства ні талантів, ні геніїв” (Д.Менделєєв).</w:t>
      </w:r>
    </w:p>
    <w:p w:rsidR="00A17FD0" w:rsidRDefault="008C7F95">
      <w:pPr>
        <w:spacing w:line="237" w:lineRule="auto"/>
        <w:ind w:left="219" w:right="176" w:firstLine="700"/>
        <w:jc w:val="both"/>
        <w:rPr>
          <w:i/>
          <w:sz w:val="30"/>
        </w:rPr>
      </w:pPr>
      <w:r>
        <w:rPr>
          <w:i/>
          <w:color w:val="231F20"/>
          <w:sz w:val="30"/>
        </w:rPr>
        <w:t>“Мудрий не той, хто знає багато, а той, чиї знання корисні” (Есхіл).</w:t>
      </w:r>
    </w:p>
    <w:p w:rsidR="00A17FD0" w:rsidRDefault="008C7F95">
      <w:pPr>
        <w:spacing w:before="14" w:line="237" w:lineRule="auto"/>
        <w:ind w:left="219" w:right="195" w:firstLine="699"/>
        <w:jc w:val="both"/>
        <w:rPr>
          <w:i/>
          <w:sz w:val="30"/>
        </w:rPr>
      </w:pPr>
      <w:r>
        <w:rPr>
          <w:i/>
          <w:color w:val="231F20"/>
          <w:sz w:val="30"/>
        </w:rPr>
        <w:t>“Геній – од</w:t>
      </w:r>
      <w:r>
        <w:rPr>
          <w:i/>
          <w:color w:val="231F20"/>
          <w:sz w:val="30"/>
        </w:rPr>
        <w:t>ин процент натхнення і дев’яносто дев’ять процентів поту” (Т.Едісон).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numPr>
          <w:ilvl w:val="1"/>
          <w:numId w:val="240"/>
        </w:numPr>
        <w:tabs>
          <w:tab w:val="left" w:pos="4560"/>
        </w:tabs>
        <w:spacing w:line="342" w:lineRule="exact"/>
        <w:ind w:left="4559" w:hanging="31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39"/>
        </w:numPr>
        <w:tabs>
          <w:tab w:val="left" w:pos="1220"/>
        </w:tabs>
        <w:spacing w:line="237" w:lineRule="auto"/>
        <w:ind w:right="161" w:firstLine="701"/>
        <w:jc w:val="both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>підвищеними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>навчальними можливостями.</w:t>
      </w:r>
    </w:p>
    <w:p w:rsidR="00A17FD0" w:rsidRDefault="008C7F95">
      <w:pPr>
        <w:pStyle w:val="a4"/>
        <w:numPr>
          <w:ilvl w:val="0"/>
          <w:numId w:val="239"/>
        </w:numPr>
        <w:tabs>
          <w:tab w:val="left" w:pos="122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помилки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7"/>
          <w:sz w:val="30"/>
        </w:rPr>
        <w:t xml:space="preserve">спричиняють появу </w:t>
      </w:r>
      <w:r>
        <w:rPr>
          <w:color w:val="231F20"/>
          <w:spacing w:val="-6"/>
          <w:sz w:val="30"/>
        </w:rPr>
        <w:t xml:space="preserve">важкови- </w:t>
      </w:r>
      <w:r>
        <w:rPr>
          <w:color w:val="231F20"/>
          <w:spacing w:val="-8"/>
          <w:sz w:val="30"/>
        </w:rPr>
        <w:t>ховуваних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239"/>
        </w:numPr>
        <w:tabs>
          <w:tab w:val="left" w:pos="1220"/>
        </w:tabs>
        <w:spacing w:before="14" w:line="237" w:lineRule="auto"/>
        <w:ind w:right="207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4"/>
          <w:sz w:val="30"/>
        </w:rPr>
        <w:t xml:space="preserve">спостереження 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важковиховуваним </w:t>
      </w:r>
      <w:r>
        <w:rPr>
          <w:color w:val="231F20"/>
          <w:sz w:val="30"/>
        </w:rPr>
        <w:t xml:space="preserve">учнем. Разом </w:t>
      </w:r>
      <w:r>
        <w:rPr>
          <w:color w:val="231F20"/>
          <w:spacing w:val="-23"/>
          <w:sz w:val="30"/>
        </w:rPr>
        <w:t xml:space="preserve">із </w:t>
      </w:r>
      <w:r>
        <w:rPr>
          <w:color w:val="231F20"/>
          <w:spacing w:val="-3"/>
          <w:sz w:val="30"/>
        </w:rPr>
        <w:t xml:space="preserve">класоводом </w:t>
      </w:r>
      <w:r>
        <w:rPr>
          <w:color w:val="231F20"/>
          <w:spacing w:val="-6"/>
          <w:sz w:val="30"/>
        </w:rPr>
        <w:t xml:space="preserve">розробіть </w:t>
      </w:r>
      <w:r>
        <w:rPr>
          <w:color w:val="231F20"/>
          <w:spacing w:val="-5"/>
          <w:sz w:val="30"/>
        </w:rPr>
        <w:t xml:space="preserve">програму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8"/>
          <w:sz w:val="30"/>
        </w:rPr>
        <w:t>перевиховання.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line="342" w:lineRule="exact"/>
        <w:ind w:left="2440"/>
      </w:pP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38"/>
        </w:numPr>
        <w:tabs>
          <w:tab w:val="left" w:pos="1220"/>
        </w:tabs>
        <w:spacing w:line="340" w:lineRule="exact"/>
        <w:ind w:firstLine="701"/>
        <w:rPr>
          <w:sz w:val="30"/>
        </w:rPr>
      </w:pPr>
      <w:r>
        <w:rPr>
          <w:color w:val="231F20"/>
          <w:spacing w:val="-6"/>
          <w:sz w:val="30"/>
        </w:rPr>
        <w:t xml:space="preserve">Сформулюйте </w:t>
      </w:r>
      <w:r>
        <w:rPr>
          <w:color w:val="231F20"/>
          <w:spacing w:val="-9"/>
          <w:sz w:val="30"/>
        </w:rPr>
        <w:t xml:space="preserve">правила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6"/>
          <w:sz w:val="30"/>
        </w:rPr>
        <w:t>вихователів важковиховуваних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238"/>
        </w:numPr>
        <w:tabs>
          <w:tab w:val="left" w:pos="1220"/>
        </w:tabs>
        <w:spacing w:before="1" w:line="237" w:lineRule="auto"/>
        <w:ind w:right="157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3"/>
          <w:sz w:val="30"/>
        </w:rPr>
        <w:t xml:space="preserve">заходу: </w:t>
      </w:r>
      <w:r>
        <w:rPr>
          <w:color w:val="231F20"/>
          <w:spacing w:val="-7"/>
          <w:sz w:val="30"/>
        </w:rPr>
        <w:t xml:space="preserve">“У </w:t>
      </w:r>
      <w:r>
        <w:rPr>
          <w:color w:val="231F20"/>
          <w:spacing w:val="-9"/>
          <w:sz w:val="30"/>
        </w:rPr>
        <w:t xml:space="preserve">країні  </w:t>
      </w:r>
      <w:r>
        <w:rPr>
          <w:color w:val="231F20"/>
          <w:spacing w:val="4"/>
          <w:sz w:val="30"/>
        </w:rPr>
        <w:t xml:space="preserve">чудес”, </w:t>
      </w:r>
      <w:r>
        <w:rPr>
          <w:color w:val="231F20"/>
          <w:spacing w:val="-4"/>
          <w:sz w:val="30"/>
        </w:rPr>
        <w:t xml:space="preserve">“Інтелект-шоу”, </w:t>
      </w:r>
      <w:r>
        <w:rPr>
          <w:color w:val="231F20"/>
          <w:spacing w:val="-6"/>
          <w:sz w:val="30"/>
        </w:rPr>
        <w:t xml:space="preserve">“Подорож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світ </w:t>
      </w:r>
      <w:r>
        <w:rPr>
          <w:color w:val="231F20"/>
          <w:spacing w:val="-4"/>
          <w:sz w:val="30"/>
        </w:rPr>
        <w:t>мудрих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думок”.</w:t>
      </w:r>
    </w:p>
    <w:p w:rsidR="00A17FD0" w:rsidRDefault="008C7F95">
      <w:pPr>
        <w:pStyle w:val="a4"/>
        <w:numPr>
          <w:ilvl w:val="0"/>
          <w:numId w:val="238"/>
        </w:numPr>
        <w:tabs>
          <w:tab w:val="left" w:pos="1220"/>
        </w:tabs>
        <w:spacing w:line="242" w:lineRule="auto"/>
        <w:ind w:right="178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Підберіть </w:t>
      </w:r>
      <w:r>
        <w:rPr>
          <w:color w:val="231F20"/>
          <w:sz w:val="30"/>
        </w:rPr>
        <w:t xml:space="preserve">загадки, </w:t>
      </w:r>
      <w:r>
        <w:rPr>
          <w:color w:val="231F20"/>
          <w:spacing w:val="-9"/>
          <w:sz w:val="30"/>
        </w:rPr>
        <w:t xml:space="preserve">прислів’я 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ігри, </w:t>
      </w:r>
      <w:r>
        <w:rPr>
          <w:color w:val="231F20"/>
          <w:sz w:val="30"/>
        </w:rPr>
        <w:t xml:space="preserve">які б </w:t>
      </w:r>
      <w:r>
        <w:rPr>
          <w:color w:val="231F20"/>
          <w:spacing w:val="-8"/>
          <w:sz w:val="30"/>
        </w:rPr>
        <w:t xml:space="preserve">сприяли </w:t>
      </w:r>
      <w:r>
        <w:rPr>
          <w:color w:val="231F20"/>
          <w:spacing w:val="-3"/>
          <w:sz w:val="30"/>
        </w:rPr>
        <w:t xml:space="preserve">кращому </w:t>
      </w:r>
      <w:r>
        <w:rPr>
          <w:color w:val="231F20"/>
          <w:spacing w:val="-14"/>
          <w:sz w:val="30"/>
        </w:rPr>
        <w:t xml:space="preserve">пі- </w:t>
      </w:r>
      <w:r>
        <w:rPr>
          <w:color w:val="231F20"/>
          <w:spacing w:val="-10"/>
          <w:sz w:val="30"/>
        </w:rPr>
        <w:t xml:space="preserve">знанню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6"/>
          <w:sz w:val="30"/>
        </w:rPr>
        <w:t xml:space="preserve">своїх </w:t>
      </w:r>
      <w:r>
        <w:rPr>
          <w:color w:val="231F20"/>
          <w:sz w:val="30"/>
        </w:rPr>
        <w:t xml:space="preserve">задатків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7"/>
          <w:sz w:val="30"/>
        </w:rPr>
        <w:t xml:space="preserve">(наприклад: </w:t>
      </w:r>
      <w:r>
        <w:rPr>
          <w:color w:val="231F20"/>
          <w:sz w:val="30"/>
        </w:rPr>
        <w:t xml:space="preserve">“П’ять </w:t>
      </w:r>
      <w:r>
        <w:rPr>
          <w:color w:val="231F20"/>
          <w:spacing w:val="-11"/>
          <w:sz w:val="30"/>
        </w:rPr>
        <w:t xml:space="preserve">хвилин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роздуми”, </w:t>
      </w:r>
      <w:r>
        <w:rPr>
          <w:color w:val="231F20"/>
          <w:spacing w:val="-7"/>
          <w:sz w:val="30"/>
        </w:rPr>
        <w:t xml:space="preserve">“Пізнай </w:t>
      </w:r>
      <w:r>
        <w:rPr>
          <w:color w:val="231F20"/>
          <w:sz w:val="30"/>
        </w:rPr>
        <w:t>самого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4"/>
          <w:sz w:val="30"/>
        </w:rPr>
        <w:t>себе”).</w:t>
      </w:r>
    </w:p>
    <w:p w:rsidR="00A17FD0" w:rsidRDefault="00A17FD0">
      <w:pPr>
        <w:pStyle w:val="a3"/>
        <w:spacing w:before="3"/>
        <w:ind w:left="0" w:firstLine="0"/>
      </w:pPr>
    </w:p>
    <w:p w:rsidR="00A17FD0" w:rsidRDefault="008C7F95">
      <w:pPr>
        <w:pStyle w:val="Heading4"/>
        <w:spacing w:before="1" w:line="240" w:lineRule="auto"/>
        <w:ind w:left="220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38"/>
        </w:numPr>
        <w:tabs>
          <w:tab w:val="left" w:pos="3760"/>
        </w:tabs>
        <w:spacing w:before="15" w:line="332" w:lineRule="exact"/>
        <w:ind w:hanging="319"/>
        <w:rPr>
          <w:b/>
          <w:sz w:val="30"/>
        </w:rPr>
      </w:pPr>
      <w:r>
        <w:rPr>
          <w:b/>
          <w:color w:val="231F20"/>
          <w:spacing w:val="3"/>
          <w:sz w:val="30"/>
        </w:rPr>
        <w:t>Контрольні</w:t>
      </w:r>
      <w:r>
        <w:rPr>
          <w:b/>
          <w:color w:val="231F20"/>
          <w:spacing w:val="1"/>
          <w:sz w:val="30"/>
        </w:rPr>
        <w:t xml:space="preserve"> </w:t>
      </w:r>
      <w:r>
        <w:rPr>
          <w:b/>
          <w:color w:val="231F20"/>
          <w:spacing w:val="5"/>
          <w:sz w:val="30"/>
        </w:rPr>
        <w:t>питання</w:t>
      </w:r>
    </w:p>
    <w:p w:rsidR="00A17FD0" w:rsidRDefault="008C7F95">
      <w:pPr>
        <w:pStyle w:val="a4"/>
        <w:numPr>
          <w:ilvl w:val="0"/>
          <w:numId w:val="237"/>
        </w:numPr>
        <w:tabs>
          <w:tab w:val="left" w:pos="1359"/>
          <w:tab w:val="left" w:pos="1360"/>
        </w:tabs>
        <w:spacing w:line="332" w:lineRule="exact"/>
        <w:ind w:hanging="440"/>
        <w:rPr>
          <w:sz w:val="30"/>
        </w:rPr>
      </w:pP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3"/>
          <w:sz w:val="30"/>
        </w:rPr>
        <w:t>називають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6"/>
          <w:sz w:val="30"/>
        </w:rPr>
        <w:t>важковиховуваними?</w:t>
      </w:r>
    </w:p>
    <w:p w:rsidR="00A17FD0" w:rsidRDefault="00A17FD0">
      <w:pPr>
        <w:spacing w:line="33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237"/>
        </w:numPr>
        <w:tabs>
          <w:tab w:val="left" w:pos="1359"/>
          <w:tab w:val="left" w:pos="1360"/>
        </w:tabs>
        <w:spacing w:before="60" w:line="342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поняттю </w:t>
      </w:r>
      <w:r>
        <w:rPr>
          <w:color w:val="231F20"/>
          <w:spacing w:val="-4"/>
          <w:sz w:val="30"/>
        </w:rPr>
        <w:t>“обдарована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особистість”.</w:t>
      </w:r>
    </w:p>
    <w:p w:rsidR="00A17FD0" w:rsidRDefault="008C7F95">
      <w:pPr>
        <w:pStyle w:val="a4"/>
        <w:numPr>
          <w:ilvl w:val="0"/>
          <w:numId w:val="237"/>
        </w:numPr>
        <w:tabs>
          <w:tab w:val="left" w:pos="1359"/>
          <w:tab w:val="left" w:pos="1360"/>
        </w:tabs>
        <w:spacing w:line="340" w:lineRule="exact"/>
        <w:ind w:hanging="44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критерії,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якими </w:t>
      </w:r>
      <w:r>
        <w:rPr>
          <w:color w:val="231F20"/>
          <w:spacing w:val="-6"/>
          <w:sz w:val="30"/>
        </w:rPr>
        <w:t xml:space="preserve">можна </w:t>
      </w:r>
      <w:r>
        <w:rPr>
          <w:color w:val="231F20"/>
          <w:spacing w:val="-5"/>
          <w:sz w:val="30"/>
        </w:rPr>
        <w:t>визначити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3"/>
          <w:sz w:val="30"/>
        </w:rPr>
        <w:t>обдарованість.</w:t>
      </w:r>
    </w:p>
    <w:p w:rsidR="00A17FD0" w:rsidRDefault="008C7F95">
      <w:pPr>
        <w:pStyle w:val="a4"/>
        <w:numPr>
          <w:ilvl w:val="0"/>
          <w:numId w:val="237"/>
        </w:numPr>
        <w:tabs>
          <w:tab w:val="left" w:pos="1359"/>
          <w:tab w:val="left" w:pos="1360"/>
        </w:tabs>
        <w:spacing w:line="237" w:lineRule="auto"/>
        <w:ind w:right="3737" w:hanging="44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виховання: </w:t>
      </w:r>
      <w:r>
        <w:rPr>
          <w:color w:val="231F20"/>
          <w:spacing w:val="3"/>
          <w:sz w:val="30"/>
        </w:rPr>
        <w:t xml:space="preserve">а) </w:t>
      </w:r>
      <w:r>
        <w:rPr>
          <w:color w:val="231F20"/>
          <w:spacing w:val="-5"/>
          <w:sz w:val="30"/>
        </w:rPr>
        <w:t>обдарованих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3"/>
        <w:spacing w:before="14"/>
        <w:ind w:left="1359" w:firstLine="0"/>
      </w:pPr>
      <w:r>
        <w:rPr>
          <w:color w:val="231F20"/>
        </w:rPr>
        <w:t>б) педагогічно занедбаних дітей?</w:t>
      </w:r>
    </w:p>
    <w:p w:rsidR="00A17FD0" w:rsidRDefault="00A17FD0">
      <w:pPr>
        <w:pStyle w:val="a3"/>
        <w:spacing w:before="3"/>
        <w:ind w:left="0" w:firstLine="0"/>
        <w:rPr>
          <w:sz w:val="23"/>
        </w:rPr>
      </w:pPr>
    </w:p>
    <w:p w:rsidR="00A17FD0" w:rsidRDefault="008C7F95">
      <w:pPr>
        <w:pStyle w:val="Heading4"/>
        <w:spacing w:before="88" w:line="343" w:lineRule="exact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37"/>
        </w:numPr>
        <w:tabs>
          <w:tab w:val="left" w:pos="3660"/>
        </w:tabs>
        <w:spacing w:line="343" w:lineRule="exact"/>
        <w:ind w:hanging="319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36"/>
        </w:numPr>
        <w:tabs>
          <w:tab w:val="left" w:pos="1220"/>
        </w:tabs>
        <w:spacing w:line="337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4"/>
          <w:sz w:val="30"/>
        </w:rPr>
        <w:t xml:space="preserve">характерні особливості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6"/>
          <w:sz w:val="30"/>
        </w:rPr>
        <w:t>важковиховуваних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дітей?</w:t>
      </w:r>
    </w:p>
    <w:p w:rsidR="00A17FD0" w:rsidRDefault="008C7F95">
      <w:pPr>
        <w:pStyle w:val="a4"/>
        <w:numPr>
          <w:ilvl w:val="0"/>
          <w:numId w:val="236"/>
        </w:numPr>
        <w:tabs>
          <w:tab w:val="left" w:pos="1220"/>
        </w:tabs>
        <w:spacing w:line="237" w:lineRule="auto"/>
        <w:ind w:right="178"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якості, якими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5"/>
          <w:sz w:val="30"/>
        </w:rPr>
        <w:t xml:space="preserve">володіти </w:t>
      </w:r>
      <w:r>
        <w:rPr>
          <w:color w:val="231F20"/>
          <w:sz w:val="30"/>
        </w:rPr>
        <w:t xml:space="preserve">вчитель для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обдарова- </w:t>
      </w:r>
      <w:r>
        <w:rPr>
          <w:color w:val="231F20"/>
          <w:spacing w:val="-8"/>
          <w:sz w:val="30"/>
        </w:rPr>
        <w:t>ними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pStyle w:val="a4"/>
        <w:numPr>
          <w:ilvl w:val="0"/>
          <w:numId w:val="236"/>
        </w:numPr>
        <w:tabs>
          <w:tab w:val="left" w:pos="1220"/>
        </w:tabs>
        <w:spacing w:line="339" w:lineRule="exact"/>
        <w:ind w:firstLine="700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5"/>
          <w:sz w:val="30"/>
        </w:rPr>
        <w:t xml:space="preserve">працювати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>інертними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3"/>
          <w:sz w:val="30"/>
        </w:rPr>
        <w:t>дітьми?</w:t>
      </w:r>
    </w:p>
    <w:p w:rsidR="00A17FD0" w:rsidRDefault="008C7F95">
      <w:pPr>
        <w:pStyle w:val="a4"/>
        <w:numPr>
          <w:ilvl w:val="0"/>
          <w:numId w:val="236"/>
        </w:numPr>
        <w:tabs>
          <w:tab w:val="left" w:pos="1220"/>
        </w:tabs>
        <w:spacing w:before="18" w:line="237" w:lineRule="auto"/>
        <w:ind w:left="219" w:right="157" w:firstLine="700"/>
        <w:rPr>
          <w:sz w:val="30"/>
        </w:rPr>
      </w:pPr>
      <w:r>
        <w:rPr>
          <w:color w:val="231F20"/>
          <w:sz w:val="30"/>
        </w:rPr>
        <w:t xml:space="preserve">Що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відмінного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поняттях </w:t>
      </w:r>
      <w:r>
        <w:rPr>
          <w:color w:val="231F20"/>
          <w:sz w:val="30"/>
        </w:rPr>
        <w:t xml:space="preserve">“творчість”, </w:t>
      </w:r>
      <w:r>
        <w:rPr>
          <w:color w:val="231F20"/>
          <w:spacing w:val="-5"/>
          <w:sz w:val="30"/>
        </w:rPr>
        <w:t xml:space="preserve">“геніальність”, </w:t>
      </w:r>
      <w:r>
        <w:rPr>
          <w:color w:val="231F20"/>
          <w:spacing w:val="-9"/>
          <w:sz w:val="30"/>
        </w:rPr>
        <w:t xml:space="preserve">“геній”, </w:t>
      </w:r>
      <w:r>
        <w:rPr>
          <w:color w:val="231F20"/>
          <w:spacing w:val="-4"/>
          <w:sz w:val="30"/>
        </w:rPr>
        <w:t>“обдарована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z w:val="30"/>
        </w:rPr>
        <w:t>особистість”?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line="342" w:lineRule="exact"/>
        <w:ind w:left="3780"/>
      </w:pP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35"/>
        </w:numPr>
        <w:tabs>
          <w:tab w:val="left" w:pos="12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Вихованість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критерій </w:t>
      </w:r>
      <w:r>
        <w:rPr>
          <w:color w:val="231F20"/>
          <w:spacing w:val="-4"/>
          <w:sz w:val="30"/>
        </w:rPr>
        <w:t>ефективності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5"/>
          <w:sz w:val="30"/>
        </w:rPr>
        <w:t>навчання.</w:t>
      </w:r>
    </w:p>
    <w:p w:rsidR="00A17FD0" w:rsidRDefault="008C7F95">
      <w:pPr>
        <w:pStyle w:val="a4"/>
        <w:numPr>
          <w:ilvl w:val="0"/>
          <w:numId w:val="235"/>
        </w:numPr>
        <w:tabs>
          <w:tab w:val="left" w:pos="1220"/>
        </w:tabs>
        <w:spacing w:line="340" w:lineRule="exact"/>
        <w:ind w:left="1219"/>
        <w:rPr>
          <w:sz w:val="30"/>
        </w:rPr>
      </w:pPr>
      <w:r>
        <w:rPr>
          <w:color w:val="231F20"/>
          <w:sz w:val="30"/>
        </w:rPr>
        <w:t xml:space="preserve">Дитяча </w:t>
      </w:r>
      <w:r>
        <w:rPr>
          <w:color w:val="231F20"/>
          <w:spacing w:val="-4"/>
          <w:sz w:val="30"/>
        </w:rPr>
        <w:t xml:space="preserve">агресивність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наслідок </w:t>
      </w:r>
      <w:r>
        <w:rPr>
          <w:color w:val="231F20"/>
          <w:spacing w:val="-12"/>
          <w:sz w:val="30"/>
        </w:rPr>
        <w:t>“виховних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5"/>
          <w:sz w:val="30"/>
        </w:rPr>
        <w:t>покарань”.</w:t>
      </w:r>
    </w:p>
    <w:p w:rsidR="00A17FD0" w:rsidRDefault="008C7F95">
      <w:pPr>
        <w:pStyle w:val="a4"/>
        <w:numPr>
          <w:ilvl w:val="0"/>
          <w:numId w:val="235"/>
        </w:numPr>
        <w:tabs>
          <w:tab w:val="left" w:pos="1220"/>
        </w:tabs>
        <w:spacing w:line="237" w:lineRule="auto"/>
        <w:ind w:right="178" w:firstLine="700"/>
        <w:rPr>
          <w:sz w:val="30"/>
        </w:rPr>
      </w:pPr>
      <w:r>
        <w:rPr>
          <w:color w:val="231F20"/>
          <w:sz w:val="30"/>
        </w:rPr>
        <w:t xml:space="preserve">Робота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важковиховуваними </w:t>
      </w:r>
      <w:r>
        <w:rPr>
          <w:color w:val="231F20"/>
          <w:spacing w:val="-5"/>
          <w:sz w:val="30"/>
        </w:rPr>
        <w:t xml:space="preserve">учнями, </w:t>
      </w:r>
      <w:r>
        <w:rPr>
          <w:color w:val="231F20"/>
          <w:spacing w:val="-4"/>
          <w:sz w:val="30"/>
        </w:rPr>
        <w:t xml:space="preserve">спрямо- </w:t>
      </w:r>
      <w:r>
        <w:rPr>
          <w:color w:val="231F20"/>
          <w:spacing w:val="-5"/>
          <w:sz w:val="30"/>
        </w:rPr>
        <w:t xml:space="preserve">вана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>профілактику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відхилень </w:t>
      </w:r>
      <w:r>
        <w:rPr>
          <w:color w:val="231F20"/>
          <w:sz w:val="30"/>
        </w:rPr>
        <w:t>у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9"/>
          <w:sz w:val="30"/>
        </w:rPr>
        <w:t>поведінці.</w:t>
      </w:r>
    </w:p>
    <w:p w:rsidR="00A17FD0" w:rsidRDefault="008C7F95">
      <w:pPr>
        <w:pStyle w:val="a4"/>
        <w:numPr>
          <w:ilvl w:val="0"/>
          <w:numId w:val="235"/>
        </w:numPr>
        <w:tabs>
          <w:tab w:val="left" w:pos="1220"/>
        </w:tabs>
        <w:spacing w:before="15" w:line="342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z w:val="30"/>
        </w:rPr>
        <w:t>занедбаними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spacing w:line="237" w:lineRule="auto"/>
        <w:ind w:left="219" w:firstLine="700"/>
        <w:rPr>
          <w:sz w:val="30"/>
        </w:rPr>
      </w:pPr>
      <w:r>
        <w:rPr>
          <w:i/>
          <w:color w:val="231F20"/>
          <w:sz w:val="30"/>
        </w:rPr>
        <w:t xml:space="preserve">Дискусія на тему: </w:t>
      </w:r>
      <w:r>
        <w:rPr>
          <w:color w:val="231F20"/>
          <w:sz w:val="30"/>
        </w:rPr>
        <w:t>“Кого важче виховувати – обдаровану дитину чи важковиховувану?”</w:t>
      </w:r>
    </w:p>
    <w:p w:rsidR="00A17FD0" w:rsidRDefault="008C7F95">
      <w:pPr>
        <w:spacing w:line="339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11, 12, 18, 27, 42, 48, 50.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240" w:lineRule="auto"/>
        <w:ind w:left="9"/>
        <w:jc w:val="center"/>
      </w:pPr>
      <w:r>
        <w:rPr>
          <w:color w:val="231F20"/>
        </w:rPr>
        <w:t>Практичне  заняття № 6</w:t>
      </w:r>
    </w:p>
    <w:p w:rsidR="00A17FD0" w:rsidRDefault="00A17FD0">
      <w:pPr>
        <w:pStyle w:val="a3"/>
        <w:spacing w:before="1"/>
        <w:ind w:left="0" w:firstLine="0"/>
        <w:rPr>
          <w:b/>
          <w:sz w:val="29"/>
        </w:rPr>
      </w:pPr>
    </w:p>
    <w:p w:rsidR="00A17FD0" w:rsidRDefault="008C7F95">
      <w:pPr>
        <w:spacing w:line="342" w:lineRule="exact"/>
        <w:ind w:left="219"/>
        <w:rPr>
          <w:b/>
          <w:sz w:val="30"/>
        </w:rPr>
      </w:pPr>
      <w:r>
        <w:rPr>
          <w:b/>
          <w:color w:val="231F20"/>
          <w:sz w:val="30"/>
        </w:rPr>
        <w:t>Тема 6. Методика проведення та аналізу виховних заходів</w:t>
      </w:r>
    </w:p>
    <w:p w:rsidR="00A17FD0" w:rsidRDefault="008C7F95">
      <w:pPr>
        <w:spacing w:line="34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практикум</w:t>
      </w:r>
    </w:p>
    <w:p w:rsidR="00A17FD0" w:rsidRDefault="008C7F95">
      <w:pPr>
        <w:pStyle w:val="a3"/>
        <w:spacing w:before="1" w:line="237" w:lineRule="auto"/>
        <w:ind w:left="219" w:right="159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з методикою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1"/>
        </w:rPr>
        <w:t xml:space="preserve">виховних  </w:t>
      </w:r>
      <w:r>
        <w:rPr>
          <w:color w:val="231F20"/>
          <w:spacing w:val="-4"/>
        </w:rPr>
        <w:t xml:space="preserve">заходів,  </w:t>
      </w:r>
      <w:r>
        <w:rPr>
          <w:color w:val="231F20"/>
          <w:spacing w:val="-3"/>
        </w:rPr>
        <w:t xml:space="preserve">навчити  </w:t>
      </w:r>
      <w:r>
        <w:rPr>
          <w:color w:val="231F20"/>
          <w:spacing w:val="-4"/>
        </w:rPr>
        <w:t xml:space="preserve">здійснювати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конструктивний  </w:t>
      </w:r>
      <w:r>
        <w:rPr>
          <w:color w:val="231F20"/>
          <w:spacing w:val="-7"/>
        </w:rPr>
        <w:t xml:space="preserve">аналіз  </w:t>
      </w:r>
      <w:r>
        <w:rPr>
          <w:color w:val="231F20"/>
          <w:spacing w:val="-16"/>
        </w:rPr>
        <w:t xml:space="preserve">різних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10"/>
        </w:rPr>
        <w:t>виховної</w:t>
      </w:r>
      <w:r>
        <w:rPr>
          <w:color w:val="231F20"/>
          <w:spacing w:val="-6"/>
        </w:rPr>
        <w:t xml:space="preserve"> роботи.</w:t>
      </w:r>
    </w:p>
    <w:p w:rsidR="00A17FD0" w:rsidRDefault="008C7F95">
      <w:pPr>
        <w:pStyle w:val="Heading4"/>
        <w:spacing w:before="32"/>
        <w:ind w:left="468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34"/>
        </w:numPr>
        <w:tabs>
          <w:tab w:val="left" w:pos="1220"/>
          <w:tab w:val="left" w:pos="2859"/>
          <w:tab w:val="left" w:pos="3398"/>
          <w:tab w:val="left" w:pos="5057"/>
          <w:tab w:val="left" w:pos="6538"/>
          <w:tab w:val="left" w:pos="7697"/>
          <w:tab w:val="left" w:pos="8875"/>
        </w:tabs>
        <w:spacing w:line="237" w:lineRule="auto"/>
        <w:ind w:right="168" w:firstLine="700"/>
        <w:rPr>
          <w:sz w:val="30"/>
        </w:rPr>
      </w:pPr>
      <w:r>
        <w:rPr>
          <w:color w:val="231F20"/>
          <w:spacing w:val="-4"/>
          <w:sz w:val="30"/>
        </w:rPr>
        <w:t>Підготовка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3"/>
          <w:sz w:val="30"/>
        </w:rPr>
        <w:t>заходу.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6"/>
          <w:sz w:val="30"/>
        </w:rPr>
        <w:t>Участь</w:t>
      </w:r>
      <w:r>
        <w:rPr>
          <w:color w:val="231F20"/>
          <w:spacing w:val="6"/>
          <w:sz w:val="30"/>
        </w:rPr>
        <w:tab/>
      </w:r>
      <w:r>
        <w:rPr>
          <w:color w:val="231F20"/>
          <w:spacing w:val="-1"/>
          <w:sz w:val="30"/>
        </w:rPr>
        <w:t xml:space="preserve">батьків, </w:t>
      </w:r>
      <w:r>
        <w:rPr>
          <w:color w:val="231F20"/>
          <w:sz w:val="30"/>
        </w:rPr>
        <w:t xml:space="preserve">громадськості у </w:t>
      </w:r>
      <w:r>
        <w:rPr>
          <w:color w:val="231F20"/>
          <w:spacing w:val="-8"/>
          <w:sz w:val="30"/>
        </w:rPr>
        <w:t>виховному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10"/>
          <w:sz w:val="30"/>
        </w:rPr>
        <w:t>процесі.</w:t>
      </w:r>
    </w:p>
    <w:p w:rsidR="00A17FD0" w:rsidRDefault="008C7F95">
      <w:pPr>
        <w:pStyle w:val="a4"/>
        <w:numPr>
          <w:ilvl w:val="0"/>
          <w:numId w:val="234"/>
        </w:numPr>
        <w:tabs>
          <w:tab w:val="left" w:pos="1220"/>
        </w:tabs>
        <w:spacing w:line="339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>й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7"/>
          <w:sz w:val="30"/>
        </w:rPr>
        <w:t>організації: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before="6" w:line="342" w:lineRule="exact"/>
        <w:rPr>
          <w:sz w:val="30"/>
        </w:rPr>
      </w:pPr>
      <w:r>
        <w:rPr>
          <w:color w:val="231F20"/>
          <w:sz w:val="30"/>
        </w:rPr>
        <w:t xml:space="preserve">бесіди </w:t>
      </w:r>
      <w:r>
        <w:rPr>
          <w:color w:val="231F20"/>
          <w:spacing w:val="-4"/>
          <w:sz w:val="30"/>
        </w:rPr>
        <w:t xml:space="preserve">(етичної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pacing w:val="-8"/>
          <w:sz w:val="30"/>
        </w:rPr>
        <w:t>індивідуальної);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line="34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екскурсії, </w:t>
      </w:r>
      <w:r>
        <w:rPr>
          <w:color w:val="231F20"/>
          <w:spacing w:val="-4"/>
          <w:sz w:val="30"/>
        </w:rPr>
        <w:t>заочної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10"/>
          <w:sz w:val="30"/>
        </w:rPr>
        <w:t>подорожі;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line="340" w:lineRule="exact"/>
        <w:rPr>
          <w:sz w:val="30"/>
        </w:rPr>
      </w:pPr>
      <w:r>
        <w:rPr>
          <w:color w:val="231F20"/>
          <w:spacing w:val="-9"/>
          <w:sz w:val="30"/>
        </w:rPr>
        <w:t>вікторини,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9"/>
          <w:sz w:val="30"/>
        </w:rPr>
        <w:t>олімпіади;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line="342" w:lineRule="exact"/>
        <w:rPr>
          <w:sz w:val="30"/>
        </w:rPr>
      </w:pPr>
      <w:r>
        <w:rPr>
          <w:color w:val="231F20"/>
          <w:spacing w:val="-6"/>
          <w:sz w:val="30"/>
        </w:rPr>
        <w:t>диспуту;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before="15" w:line="342" w:lineRule="exact"/>
        <w:rPr>
          <w:sz w:val="30"/>
        </w:rPr>
      </w:pPr>
      <w:r>
        <w:rPr>
          <w:color w:val="231F20"/>
          <w:sz w:val="30"/>
        </w:rPr>
        <w:t>КВК,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3"/>
          <w:sz w:val="30"/>
        </w:rPr>
        <w:t>змагання;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line="342" w:lineRule="exact"/>
        <w:rPr>
          <w:sz w:val="30"/>
        </w:rPr>
      </w:pPr>
      <w:r>
        <w:rPr>
          <w:color w:val="231F20"/>
          <w:spacing w:val="-10"/>
          <w:sz w:val="30"/>
        </w:rPr>
        <w:t xml:space="preserve">розповіді, </w:t>
      </w:r>
      <w:r>
        <w:rPr>
          <w:color w:val="231F20"/>
          <w:spacing w:val="-7"/>
          <w:sz w:val="30"/>
        </w:rPr>
        <w:t>усного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8"/>
          <w:sz w:val="30"/>
        </w:rPr>
        <w:t>журналу;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before="60" w:line="342" w:lineRule="exact"/>
        <w:ind w:left="1660"/>
        <w:rPr>
          <w:sz w:val="30"/>
        </w:rPr>
      </w:pPr>
      <w:r>
        <w:rPr>
          <w:color w:val="231F20"/>
          <w:spacing w:val="-7"/>
          <w:sz w:val="30"/>
        </w:rPr>
        <w:t xml:space="preserve">круглого </w:t>
      </w:r>
      <w:r>
        <w:rPr>
          <w:color w:val="231F20"/>
          <w:spacing w:val="-3"/>
          <w:sz w:val="30"/>
        </w:rPr>
        <w:t xml:space="preserve">столу, </w:t>
      </w:r>
      <w:r>
        <w:rPr>
          <w:color w:val="231F20"/>
          <w:sz w:val="30"/>
        </w:rPr>
        <w:t>тематичного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брейн-рингу;</w:t>
      </w:r>
    </w:p>
    <w:p w:rsidR="00A17FD0" w:rsidRDefault="008C7F95">
      <w:pPr>
        <w:pStyle w:val="a4"/>
        <w:numPr>
          <w:ilvl w:val="1"/>
          <w:numId w:val="234"/>
        </w:numPr>
        <w:tabs>
          <w:tab w:val="left" w:pos="1660"/>
        </w:tabs>
        <w:spacing w:line="340" w:lineRule="exact"/>
        <w:rPr>
          <w:sz w:val="30"/>
        </w:rPr>
      </w:pPr>
      <w:r>
        <w:rPr>
          <w:color w:val="231F20"/>
          <w:spacing w:val="-3"/>
          <w:sz w:val="30"/>
        </w:rPr>
        <w:t>предметного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тижня.</w:t>
      </w:r>
    </w:p>
    <w:p w:rsidR="00A17FD0" w:rsidRDefault="008C7F95">
      <w:pPr>
        <w:pStyle w:val="a4"/>
        <w:numPr>
          <w:ilvl w:val="0"/>
          <w:numId w:val="234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z w:val="30"/>
        </w:rPr>
        <w:t xml:space="preserve">Схема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6"/>
        <w:ind w:left="0" w:firstLine="0"/>
        <w:rPr>
          <w:sz w:val="32"/>
        </w:rPr>
      </w:pPr>
    </w:p>
    <w:p w:rsidR="00A17FD0" w:rsidRDefault="008C7F95">
      <w:pPr>
        <w:pStyle w:val="Heading4"/>
        <w:spacing w:before="1" w:line="342" w:lineRule="exact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0"/>
          <w:numId w:val="233"/>
        </w:numPr>
        <w:tabs>
          <w:tab w:val="left" w:pos="3600"/>
        </w:tabs>
        <w:spacing w:line="330" w:lineRule="exact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330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“Серце віддаю дітям” (В.Сухомлинський).</w:t>
      </w:r>
    </w:p>
    <w:p w:rsidR="00A17FD0" w:rsidRDefault="008C7F95">
      <w:pPr>
        <w:spacing w:line="242" w:lineRule="auto"/>
        <w:ind w:left="219" w:right="179" w:firstLine="700"/>
        <w:jc w:val="both"/>
        <w:rPr>
          <w:i/>
          <w:sz w:val="30"/>
        </w:rPr>
      </w:pPr>
      <w:r>
        <w:rPr>
          <w:i/>
          <w:color w:val="231F20"/>
          <w:sz w:val="30"/>
        </w:rPr>
        <w:t>“В науці треба повторювати уроки, щоб добре пам’ятати їх; в моралі треба добре пам’ятати помилки, щоб не повторювати їх” (В.Ключевський).</w:t>
      </w:r>
    </w:p>
    <w:p w:rsidR="00A17FD0" w:rsidRDefault="00A17FD0">
      <w:pPr>
        <w:pStyle w:val="a3"/>
        <w:spacing w:before="7"/>
        <w:ind w:left="0" w:firstLine="0"/>
        <w:rPr>
          <w:i/>
        </w:rPr>
      </w:pPr>
    </w:p>
    <w:p w:rsidR="00A17FD0" w:rsidRDefault="008C7F95">
      <w:pPr>
        <w:pStyle w:val="Heading4"/>
        <w:numPr>
          <w:ilvl w:val="0"/>
          <w:numId w:val="233"/>
        </w:numPr>
        <w:tabs>
          <w:tab w:val="left" w:pos="4560"/>
        </w:tabs>
        <w:spacing w:line="342" w:lineRule="exact"/>
        <w:ind w:left="4559" w:hanging="31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32"/>
        </w:numPr>
        <w:tabs>
          <w:tab w:val="left" w:pos="1220"/>
        </w:tabs>
        <w:spacing w:line="340" w:lineRule="exact"/>
        <w:ind w:firstLine="701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32"/>
        </w:numPr>
        <w:tabs>
          <w:tab w:val="left" w:pos="122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9"/>
          <w:sz w:val="30"/>
        </w:rPr>
        <w:t xml:space="preserve">виховного 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>трудового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виховання учнів </w:t>
      </w:r>
      <w:r>
        <w:rPr>
          <w:color w:val="231F20"/>
          <w:sz w:val="30"/>
        </w:rPr>
        <w:t xml:space="preserve">1–2 </w:t>
      </w:r>
      <w:r>
        <w:rPr>
          <w:color w:val="231F20"/>
          <w:spacing w:val="-5"/>
          <w:sz w:val="30"/>
        </w:rPr>
        <w:t xml:space="preserve">класів: </w:t>
      </w:r>
      <w:r>
        <w:rPr>
          <w:color w:val="231F20"/>
          <w:spacing w:val="-7"/>
          <w:sz w:val="30"/>
        </w:rPr>
        <w:t xml:space="preserve">(“Світ </w:t>
      </w:r>
      <w:r>
        <w:rPr>
          <w:color w:val="231F20"/>
          <w:spacing w:val="-6"/>
          <w:sz w:val="30"/>
        </w:rPr>
        <w:t xml:space="preserve">моїх </w:t>
      </w:r>
      <w:r>
        <w:rPr>
          <w:color w:val="231F20"/>
          <w:spacing w:val="-5"/>
          <w:sz w:val="30"/>
        </w:rPr>
        <w:t xml:space="preserve">захоплень”, </w:t>
      </w:r>
      <w:r>
        <w:rPr>
          <w:color w:val="231F20"/>
          <w:spacing w:val="-8"/>
          <w:sz w:val="30"/>
        </w:rPr>
        <w:t xml:space="preserve">“Моя  </w:t>
      </w:r>
      <w:r>
        <w:rPr>
          <w:color w:val="231F20"/>
          <w:spacing w:val="-3"/>
          <w:sz w:val="30"/>
        </w:rPr>
        <w:t xml:space="preserve">трудова  </w:t>
      </w:r>
      <w:r>
        <w:rPr>
          <w:color w:val="231F20"/>
          <w:sz w:val="30"/>
        </w:rPr>
        <w:t xml:space="preserve">сім’я”, </w:t>
      </w:r>
      <w:r>
        <w:rPr>
          <w:color w:val="231F20"/>
          <w:spacing w:val="-4"/>
          <w:sz w:val="30"/>
        </w:rPr>
        <w:t xml:space="preserve">“Золоті </w:t>
      </w:r>
      <w:r>
        <w:rPr>
          <w:color w:val="231F20"/>
          <w:spacing w:val="-7"/>
          <w:sz w:val="30"/>
        </w:rPr>
        <w:t xml:space="preserve">ру- </w:t>
      </w:r>
      <w:r>
        <w:rPr>
          <w:color w:val="231F20"/>
          <w:spacing w:val="-3"/>
          <w:sz w:val="30"/>
        </w:rPr>
        <w:t>ки моєї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бабусі”).</w:t>
      </w:r>
    </w:p>
    <w:p w:rsidR="00A17FD0" w:rsidRDefault="008C7F95">
      <w:pPr>
        <w:pStyle w:val="a4"/>
        <w:numPr>
          <w:ilvl w:val="0"/>
          <w:numId w:val="232"/>
        </w:numPr>
        <w:tabs>
          <w:tab w:val="left" w:pos="1220"/>
          <w:tab w:val="left" w:pos="3038"/>
          <w:tab w:val="left" w:pos="5578"/>
          <w:tab w:val="left" w:pos="9416"/>
        </w:tabs>
        <w:spacing w:before="16" w:line="237" w:lineRule="auto"/>
        <w:ind w:right="183" w:firstLine="70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 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предметного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9"/>
          <w:sz w:val="30"/>
        </w:rPr>
        <w:t>тижня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4"/>
          <w:sz w:val="30"/>
        </w:rPr>
        <w:t>4-го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232"/>
        </w:numPr>
        <w:tabs>
          <w:tab w:val="left" w:pos="1220"/>
          <w:tab w:val="left" w:pos="2558"/>
        </w:tabs>
        <w:spacing w:line="237" w:lineRule="auto"/>
        <w:ind w:left="220" w:right="171" w:firstLine="699"/>
        <w:rPr>
          <w:sz w:val="30"/>
        </w:rPr>
      </w:pPr>
      <w:r>
        <w:rPr>
          <w:color w:val="231F20"/>
          <w:sz w:val="30"/>
        </w:rPr>
        <w:t>Наведіть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z w:val="30"/>
        </w:rPr>
        <w:t xml:space="preserve">тематики й </w:t>
      </w:r>
      <w:r>
        <w:rPr>
          <w:color w:val="231F20"/>
          <w:spacing w:val="-10"/>
          <w:sz w:val="30"/>
        </w:rPr>
        <w:t>жанрів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сторінок  </w:t>
      </w:r>
      <w:r>
        <w:rPr>
          <w:color w:val="231F20"/>
          <w:spacing w:val="-7"/>
          <w:sz w:val="30"/>
        </w:rPr>
        <w:t xml:space="preserve">усного  </w:t>
      </w:r>
      <w:r>
        <w:rPr>
          <w:color w:val="231F20"/>
          <w:spacing w:val="-8"/>
          <w:sz w:val="30"/>
        </w:rPr>
        <w:t xml:space="preserve">журналу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Heading4"/>
        <w:spacing w:line="342" w:lineRule="exact"/>
        <w:ind w:left="220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32"/>
        </w:numPr>
        <w:tabs>
          <w:tab w:val="left" w:pos="3760"/>
        </w:tabs>
        <w:spacing w:line="330" w:lineRule="exact"/>
        <w:ind w:hanging="319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Контрольні </w:t>
      </w:r>
      <w:r>
        <w:rPr>
          <w:b/>
          <w:color w:val="231F20"/>
          <w:spacing w:val="5"/>
          <w:sz w:val="30"/>
        </w:rPr>
        <w:t>питання</w:t>
      </w:r>
    </w:p>
    <w:p w:rsidR="00A17FD0" w:rsidRDefault="008C7F95">
      <w:pPr>
        <w:pStyle w:val="a4"/>
        <w:numPr>
          <w:ilvl w:val="0"/>
          <w:numId w:val="231"/>
        </w:numPr>
        <w:tabs>
          <w:tab w:val="left" w:pos="1220"/>
          <w:tab w:val="left" w:pos="2019"/>
        </w:tabs>
        <w:spacing w:line="249" w:lineRule="auto"/>
        <w:ind w:right="157" w:firstLine="701"/>
        <w:rPr>
          <w:sz w:val="30"/>
        </w:rPr>
      </w:pPr>
      <w:r>
        <w:rPr>
          <w:color w:val="231F20"/>
          <w:sz w:val="30"/>
        </w:rPr>
        <w:t>Роль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проведенні </w:t>
      </w:r>
      <w:r>
        <w:rPr>
          <w:color w:val="231F20"/>
          <w:spacing w:val="-6"/>
          <w:sz w:val="30"/>
        </w:rPr>
        <w:t xml:space="preserve">позакласної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231"/>
        </w:numPr>
        <w:tabs>
          <w:tab w:val="left" w:pos="1220"/>
          <w:tab w:val="left" w:pos="2718"/>
          <w:tab w:val="left" w:pos="4158"/>
          <w:tab w:val="left" w:pos="5998"/>
          <w:tab w:val="left" w:pos="7497"/>
          <w:tab w:val="left" w:pos="9197"/>
        </w:tabs>
        <w:spacing w:line="325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>таблицю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9"/>
          <w:sz w:val="30"/>
        </w:rPr>
        <w:t>класифікації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8"/>
          <w:sz w:val="30"/>
        </w:rPr>
        <w:t>найбільш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13"/>
          <w:sz w:val="30"/>
        </w:rPr>
        <w:t>поширених</w:t>
      </w:r>
      <w:r>
        <w:rPr>
          <w:color w:val="231F20"/>
          <w:spacing w:val="-13"/>
          <w:sz w:val="30"/>
        </w:rPr>
        <w:tab/>
      </w:r>
      <w:r>
        <w:rPr>
          <w:color w:val="231F20"/>
          <w:spacing w:val="-12"/>
          <w:sz w:val="30"/>
        </w:rPr>
        <w:t>форм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організації виховної роботи (фронтальна, групова, індивідуальна).</w:t>
      </w:r>
    </w:p>
    <w:p w:rsidR="00A17FD0" w:rsidRDefault="008C7F95">
      <w:pPr>
        <w:pStyle w:val="a4"/>
        <w:numPr>
          <w:ilvl w:val="0"/>
          <w:numId w:val="231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7"/>
          <w:sz w:val="30"/>
        </w:rPr>
        <w:t>екскурсії.</w:t>
      </w:r>
    </w:p>
    <w:p w:rsidR="00A17FD0" w:rsidRDefault="008C7F95">
      <w:pPr>
        <w:pStyle w:val="a4"/>
        <w:numPr>
          <w:ilvl w:val="0"/>
          <w:numId w:val="231"/>
        </w:numPr>
        <w:tabs>
          <w:tab w:val="left" w:pos="1220"/>
        </w:tabs>
        <w:spacing w:before="2" w:line="342" w:lineRule="exact"/>
        <w:ind w:left="1219"/>
        <w:rPr>
          <w:sz w:val="30"/>
        </w:rPr>
      </w:pPr>
      <w:r>
        <w:rPr>
          <w:color w:val="231F20"/>
          <w:spacing w:val="-4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 xml:space="preserve">індивідуальної </w:t>
      </w:r>
      <w:r>
        <w:rPr>
          <w:color w:val="231F20"/>
          <w:sz w:val="30"/>
        </w:rPr>
        <w:t>бесіди зі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0"/>
          <w:numId w:val="231"/>
        </w:numPr>
        <w:tabs>
          <w:tab w:val="left" w:pos="1220"/>
        </w:tabs>
        <w:spacing w:before="1" w:line="237" w:lineRule="auto"/>
        <w:ind w:right="178"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7"/>
          <w:sz w:val="30"/>
        </w:rPr>
        <w:t xml:space="preserve">вихов-  </w:t>
      </w:r>
      <w:r>
        <w:rPr>
          <w:color w:val="231F20"/>
          <w:spacing w:val="-11"/>
          <w:sz w:val="30"/>
        </w:rPr>
        <w:t xml:space="preserve">ної </w:t>
      </w:r>
      <w:r>
        <w:rPr>
          <w:color w:val="231F20"/>
          <w:spacing w:val="-6"/>
          <w:sz w:val="30"/>
        </w:rPr>
        <w:t xml:space="preserve">роботи: </w:t>
      </w:r>
      <w:r>
        <w:rPr>
          <w:color w:val="231F20"/>
          <w:spacing w:val="-9"/>
          <w:sz w:val="30"/>
        </w:rPr>
        <w:t xml:space="preserve">вікторини, </w:t>
      </w:r>
      <w:r>
        <w:rPr>
          <w:color w:val="231F20"/>
          <w:spacing w:val="-10"/>
          <w:sz w:val="30"/>
        </w:rPr>
        <w:t xml:space="preserve">розповіді, </w:t>
      </w:r>
      <w:r>
        <w:rPr>
          <w:color w:val="231F20"/>
          <w:spacing w:val="-7"/>
          <w:sz w:val="30"/>
        </w:rPr>
        <w:t xml:space="preserve">круглого </w:t>
      </w:r>
      <w:r>
        <w:rPr>
          <w:color w:val="231F20"/>
          <w:spacing w:val="-3"/>
          <w:sz w:val="30"/>
        </w:rPr>
        <w:t xml:space="preserve">столу, </w:t>
      </w:r>
      <w:r>
        <w:rPr>
          <w:color w:val="231F20"/>
          <w:spacing w:val="-7"/>
          <w:sz w:val="30"/>
        </w:rPr>
        <w:t xml:space="preserve">усного </w:t>
      </w:r>
      <w:r>
        <w:rPr>
          <w:color w:val="231F20"/>
          <w:spacing w:val="-8"/>
          <w:sz w:val="30"/>
        </w:rPr>
        <w:t>журналу,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КВК.</w:t>
      </w:r>
    </w:p>
    <w:p w:rsidR="00A17FD0" w:rsidRDefault="00A17FD0">
      <w:pPr>
        <w:pStyle w:val="a3"/>
        <w:spacing w:before="11"/>
        <w:ind w:left="0" w:firstLine="0"/>
        <w:rPr>
          <w:sz w:val="24"/>
        </w:rPr>
      </w:pPr>
    </w:p>
    <w:p w:rsidR="00A17FD0" w:rsidRDefault="008C7F95">
      <w:pPr>
        <w:pStyle w:val="Heading4"/>
        <w:spacing w:before="87" w:line="342" w:lineRule="exact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31"/>
        </w:numPr>
        <w:tabs>
          <w:tab w:val="left" w:pos="3660"/>
        </w:tabs>
        <w:spacing w:line="330" w:lineRule="exact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30"/>
        </w:numPr>
        <w:tabs>
          <w:tab w:val="left" w:pos="1220"/>
        </w:tabs>
        <w:spacing w:line="237" w:lineRule="auto"/>
        <w:ind w:right="178" w:firstLine="700"/>
        <w:rPr>
          <w:sz w:val="30"/>
        </w:rPr>
      </w:pPr>
      <w:r>
        <w:rPr>
          <w:color w:val="231F20"/>
          <w:spacing w:val="-6"/>
          <w:sz w:val="30"/>
        </w:rPr>
        <w:t xml:space="preserve">Чим </w:t>
      </w:r>
      <w:r>
        <w:rPr>
          <w:color w:val="231F20"/>
          <w:spacing w:val="-5"/>
          <w:sz w:val="30"/>
        </w:rPr>
        <w:t xml:space="preserve">відрізняється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11"/>
          <w:sz w:val="30"/>
        </w:rPr>
        <w:t xml:space="preserve">традиційних </w:t>
      </w:r>
      <w:r>
        <w:rPr>
          <w:color w:val="231F20"/>
          <w:sz w:val="30"/>
        </w:rPr>
        <w:t xml:space="preserve">і  </w:t>
      </w:r>
      <w:r>
        <w:rPr>
          <w:color w:val="231F20"/>
          <w:spacing w:val="-11"/>
          <w:sz w:val="30"/>
        </w:rPr>
        <w:t xml:space="preserve">нетрадиційних  </w:t>
      </w:r>
      <w:r>
        <w:rPr>
          <w:color w:val="231F20"/>
          <w:spacing w:val="-9"/>
          <w:sz w:val="30"/>
        </w:rPr>
        <w:t xml:space="preserve">форм  </w:t>
      </w:r>
      <w:r>
        <w:rPr>
          <w:color w:val="231F20"/>
          <w:spacing w:val="-8"/>
          <w:sz w:val="30"/>
        </w:rPr>
        <w:t xml:space="preserve">вихов- </w:t>
      </w:r>
      <w:r>
        <w:rPr>
          <w:color w:val="231F20"/>
          <w:spacing w:val="-11"/>
          <w:sz w:val="30"/>
        </w:rPr>
        <w:t>ної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роботи?</w:t>
      </w:r>
    </w:p>
    <w:p w:rsidR="00A17FD0" w:rsidRDefault="008C7F95">
      <w:pPr>
        <w:pStyle w:val="a4"/>
        <w:numPr>
          <w:ilvl w:val="0"/>
          <w:numId w:val="230"/>
        </w:numPr>
        <w:tabs>
          <w:tab w:val="left" w:pos="1220"/>
        </w:tabs>
        <w:spacing w:before="7" w:line="237" w:lineRule="auto"/>
        <w:ind w:right="178" w:firstLine="70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2"/>
          <w:sz w:val="30"/>
        </w:rPr>
        <w:t xml:space="preserve">треба </w:t>
      </w:r>
      <w:r>
        <w:rPr>
          <w:color w:val="231F20"/>
          <w:spacing w:val="-4"/>
          <w:sz w:val="30"/>
        </w:rPr>
        <w:t xml:space="preserve">звернути </w:t>
      </w:r>
      <w:r>
        <w:rPr>
          <w:color w:val="231F20"/>
          <w:spacing w:val="-5"/>
          <w:sz w:val="30"/>
        </w:rPr>
        <w:t xml:space="preserve">особливу </w:t>
      </w:r>
      <w:r>
        <w:rPr>
          <w:color w:val="231F20"/>
          <w:sz w:val="30"/>
        </w:rPr>
        <w:t xml:space="preserve">увагу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4"/>
          <w:sz w:val="30"/>
        </w:rPr>
        <w:t xml:space="preserve">за- </w:t>
      </w:r>
      <w:r>
        <w:rPr>
          <w:color w:val="231F20"/>
          <w:spacing w:val="-5"/>
          <w:sz w:val="30"/>
        </w:rPr>
        <w:t>ходу?</w:t>
      </w:r>
    </w:p>
    <w:p w:rsidR="00A17FD0" w:rsidRDefault="008C7F95">
      <w:pPr>
        <w:pStyle w:val="a4"/>
        <w:numPr>
          <w:ilvl w:val="0"/>
          <w:numId w:val="230"/>
        </w:numPr>
        <w:tabs>
          <w:tab w:val="left" w:pos="1220"/>
        </w:tabs>
        <w:spacing w:line="237" w:lineRule="auto"/>
        <w:ind w:right="179"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6"/>
          <w:sz w:val="30"/>
        </w:rPr>
        <w:t xml:space="preserve">можливі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жанри </w:t>
      </w:r>
      <w:r>
        <w:rPr>
          <w:color w:val="231F20"/>
          <w:spacing w:val="-8"/>
          <w:sz w:val="30"/>
        </w:rPr>
        <w:t xml:space="preserve">сторінок </w:t>
      </w:r>
      <w:r>
        <w:rPr>
          <w:color w:val="231F20"/>
          <w:spacing w:val="-7"/>
          <w:sz w:val="30"/>
        </w:rPr>
        <w:t xml:space="preserve">усного </w:t>
      </w:r>
      <w:r>
        <w:rPr>
          <w:color w:val="231F20"/>
          <w:spacing w:val="-8"/>
          <w:sz w:val="30"/>
        </w:rPr>
        <w:t xml:space="preserve">журналу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30"/>
        </w:numPr>
        <w:tabs>
          <w:tab w:val="left" w:pos="1220"/>
        </w:tabs>
        <w:spacing w:before="14" w:line="237" w:lineRule="auto"/>
        <w:ind w:right="178" w:firstLine="70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бесід, </w:t>
      </w:r>
      <w:r>
        <w:rPr>
          <w:color w:val="231F20"/>
          <w:spacing w:val="-7"/>
          <w:sz w:val="30"/>
        </w:rPr>
        <w:t xml:space="preserve">диспутів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4"/>
          <w:sz w:val="30"/>
        </w:rPr>
        <w:t xml:space="preserve">їхнє </w:t>
      </w:r>
      <w:r>
        <w:rPr>
          <w:color w:val="231F20"/>
          <w:spacing w:val="-5"/>
          <w:sz w:val="30"/>
        </w:rPr>
        <w:t xml:space="preserve">значення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ви- </w:t>
      </w:r>
      <w:r>
        <w:rPr>
          <w:color w:val="231F20"/>
          <w:spacing w:val="-9"/>
          <w:sz w:val="30"/>
        </w:rPr>
        <w:t>хованні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3780"/>
      </w:pP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29"/>
        </w:numPr>
        <w:tabs>
          <w:tab w:val="left" w:pos="1360"/>
        </w:tabs>
        <w:spacing w:line="237" w:lineRule="auto"/>
        <w:ind w:right="182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4"/>
          <w:sz w:val="30"/>
        </w:rPr>
        <w:t>види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школярів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6"/>
          <w:sz w:val="30"/>
        </w:rPr>
        <w:t xml:space="preserve">їхній </w:t>
      </w:r>
      <w:r>
        <w:rPr>
          <w:color w:val="231F20"/>
          <w:spacing w:val="-11"/>
          <w:sz w:val="30"/>
        </w:rPr>
        <w:t>вплив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229"/>
        </w:numPr>
        <w:tabs>
          <w:tab w:val="left" w:pos="1220"/>
        </w:tabs>
        <w:spacing w:line="339" w:lineRule="exact"/>
        <w:ind w:left="1219" w:hanging="30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6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29"/>
        </w:numPr>
        <w:tabs>
          <w:tab w:val="left" w:pos="1320"/>
        </w:tabs>
        <w:spacing w:before="8" w:line="237" w:lineRule="auto"/>
        <w:ind w:right="203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Комплексний </w:t>
      </w:r>
      <w:r>
        <w:rPr>
          <w:color w:val="231F20"/>
          <w:spacing w:val="-12"/>
          <w:sz w:val="30"/>
        </w:rPr>
        <w:t xml:space="preserve">підхід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один </w:t>
      </w:r>
      <w:r>
        <w:rPr>
          <w:color w:val="231F20"/>
          <w:sz w:val="30"/>
        </w:rPr>
        <w:t xml:space="preserve">зі </w:t>
      </w:r>
      <w:r>
        <w:rPr>
          <w:color w:val="231F20"/>
          <w:spacing w:val="-9"/>
          <w:sz w:val="30"/>
        </w:rPr>
        <w:t xml:space="preserve">шляхів </w:t>
      </w:r>
      <w:r>
        <w:rPr>
          <w:color w:val="231F20"/>
          <w:spacing w:val="-13"/>
          <w:sz w:val="30"/>
        </w:rPr>
        <w:t xml:space="preserve">підвищення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якості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в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spacing w:line="337" w:lineRule="exact"/>
        <w:ind w:left="779"/>
        <w:rPr>
          <w:i/>
          <w:sz w:val="30"/>
        </w:rPr>
      </w:pPr>
      <w:r>
        <w:rPr>
          <w:i/>
          <w:color w:val="231F20"/>
          <w:sz w:val="30"/>
        </w:rPr>
        <w:t>Педагогічна ситуація № 6.</w:t>
      </w:r>
    </w:p>
    <w:p w:rsidR="00A17FD0" w:rsidRDefault="008C7F95">
      <w:pPr>
        <w:spacing w:line="342" w:lineRule="exact"/>
        <w:ind w:left="779"/>
        <w:rPr>
          <w:i/>
          <w:sz w:val="30"/>
        </w:rPr>
      </w:pPr>
      <w:r>
        <w:rPr>
          <w:i/>
          <w:color w:val="231F20"/>
          <w:sz w:val="30"/>
        </w:rPr>
        <w:t>Література: 2, 5, 7, 20, 21, 22, 24, 27, 39.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240" w:lineRule="auto"/>
        <w:ind w:left="3359"/>
      </w:pPr>
      <w:r>
        <w:rPr>
          <w:color w:val="231F20"/>
        </w:rPr>
        <w:t>Практичне заняття № 7</w:t>
      </w:r>
    </w:p>
    <w:p w:rsidR="00A17FD0" w:rsidRDefault="00A17FD0">
      <w:pPr>
        <w:pStyle w:val="a3"/>
        <w:spacing w:before="1"/>
        <w:ind w:left="0" w:firstLine="0"/>
        <w:rPr>
          <w:b/>
          <w:sz w:val="29"/>
        </w:rPr>
      </w:pPr>
    </w:p>
    <w:p w:rsidR="00A17FD0" w:rsidRDefault="008C7F95">
      <w:pPr>
        <w:spacing w:line="249" w:lineRule="auto"/>
        <w:ind w:left="220" w:hanging="1"/>
        <w:rPr>
          <w:b/>
          <w:sz w:val="30"/>
        </w:rPr>
      </w:pPr>
      <w:r>
        <w:rPr>
          <w:b/>
          <w:color w:val="231F20"/>
          <w:sz w:val="30"/>
        </w:rPr>
        <w:t>Тема 7. Роль сім’ї у вирішенні завдань різнобічного розвитку особи- стості школяра</w:t>
      </w:r>
    </w:p>
    <w:p w:rsidR="00A17FD0" w:rsidRDefault="008C7F95">
      <w:pPr>
        <w:spacing w:line="305" w:lineRule="exact"/>
        <w:ind w:left="220"/>
        <w:rPr>
          <w:i/>
          <w:sz w:val="30"/>
        </w:rPr>
      </w:pPr>
      <w:r>
        <w:rPr>
          <w:i/>
          <w:color w:val="231F20"/>
          <w:sz w:val="30"/>
        </w:rPr>
        <w:t>Форма – практикум</w:t>
      </w:r>
    </w:p>
    <w:p w:rsidR="00A17FD0" w:rsidRDefault="008C7F95">
      <w:pPr>
        <w:pStyle w:val="a3"/>
        <w:spacing w:line="242" w:lineRule="auto"/>
        <w:ind w:left="219" w:right="161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сім’ї в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особистості </w:t>
      </w:r>
      <w:r>
        <w:rPr>
          <w:color w:val="231F20"/>
          <w:spacing w:val="-6"/>
        </w:rPr>
        <w:t xml:space="preserve">школяра, </w:t>
      </w:r>
      <w:r>
        <w:rPr>
          <w:color w:val="231F20"/>
          <w:spacing w:val="-7"/>
        </w:rPr>
        <w:t xml:space="preserve">проана- </w:t>
      </w:r>
      <w:r>
        <w:rPr>
          <w:color w:val="231F20"/>
          <w:spacing w:val="-4"/>
        </w:rPr>
        <w:t>лізувати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4"/>
        </w:rPr>
        <w:t>функції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завдання </w:t>
      </w:r>
      <w:r>
        <w:rPr>
          <w:color w:val="231F20"/>
          <w:spacing w:val="-10"/>
        </w:rPr>
        <w:t xml:space="preserve">родинного </w:t>
      </w:r>
      <w:r>
        <w:rPr>
          <w:color w:val="231F20"/>
          <w:spacing w:val="-8"/>
        </w:rPr>
        <w:t xml:space="preserve">виховання, </w:t>
      </w:r>
      <w:r>
        <w:rPr>
          <w:color w:val="231F20"/>
          <w:spacing w:val="-4"/>
        </w:rPr>
        <w:t>розвивати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7"/>
        </w:rPr>
        <w:t xml:space="preserve">комунікативної </w:t>
      </w:r>
      <w:r>
        <w:rPr>
          <w:color w:val="231F20"/>
          <w:spacing w:val="-5"/>
        </w:rPr>
        <w:t>взаємодії.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8C7F95">
      <w:pPr>
        <w:pStyle w:val="a3"/>
        <w:spacing w:before="241"/>
        <w:ind w:left="219" w:firstLine="0"/>
      </w:pPr>
      <w:r>
        <w:rPr>
          <w:color w:val="231F20"/>
          <w:spacing w:val="-6"/>
        </w:rPr>
        <w:t>сім’ї.</w:t>
      </w:r>
    </w:p>
    <w:p w:rsidR="00A17FD0" w:rsidRDefault="008C7F95">
      <w:pPr>
        <w:pStyle w:val="Heading4"/>
        <w:spacing w:before="13"/>
        <w:ind w:left="3759" w:right="4619"/>
        <w:jc w:val="center"/>
      </w:pPr>
      <w:r>
        <w:rPr>
          <w:b w:val="0"/>
        </w:rPr>
        <w:br w:type="column"/>
      </w: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28"/>
        </w:numPr>
        <w:tabs>
          <w:tab w:val="left" w:pos="326"/>
        </w:tabs>
        <w:spacing w:line="330" w:lineRule="exact"/>
        <w:ind w:hanging="194"/>
        <w:jc w:val="left"/>
        <w:rPr>
          <w:sz w:val="30"/>
        </w:rPr>
      </w:pPr>
      <w:r>
        <w:rPr>
          <w:color w:val="231F20"/>
          <w:spacing w:val="-8"/>
          <w:sz w:val="30"/>
        </w:rPr>
        <w:t xml:space="preserve">Родинне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3"/>
          <w:sz w:val="30"/>
        </w:rPr>
        <w:t xml:space="preserve">чинник </w:t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28"/>
        </w:numPr>
        <w:tabs>
          <w:tab w:val="left" w:pos="325"/>
        </w:tabs>
        <w:spacing w:line="342" w:lineRule="exact"/>
        <w:ind w:left="324"/>
        <w:jc w:val="left"/>
        <w:rPr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pacing w:val="-6"/>
          <w:sz w:val="30"/>
        </w:rPr>
        <w:t xml:space="preserve">сім’ї. </w:t>
      </w:r>
      <w:r>
        <w:rPr>
          <w:color w:val="231F20"/>
          <w:spacing w:val="-3"/>
          <w:sz w:val="30"/>
        </w:rPr>
        <w:t xml:space="preserve">Сім’я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10"/>
          <w:sz w:val="30"/>
        </w:rPr>
        <w:t xml:space="preserve">соціальний </w:t>
      </w:r>
      <w:r>
        <w:rPr>
          <w:color w:val="231F20"/>
          <w:spacing w:val="-7"/>
          <w:sz w:val="30"/>
        </w:rPr>
        <w:t xml:space="preserve">інститут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28"/>
        </w:numPr>
        <w:tabs>
          <w:tab w:val="left" w:pos="325"/>
        </w:tabs>
        <w:spacing w:before="15" w:line="342" w:lineRule="exact"/>
        <w:ind w:left="324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z w:val="30"/>
        </w:rPr>
        <w:t xml:space="preserve">батьків з дітьми – </w:t>
      </w:r>
      <w:r>
        <w:rPr>
          <w:color w:val="231F20"/>
          <w:spacing w:val="-7"/>
          <w:sz w:val="30"/>
        </w:rPr>
        <w:t xml:space="preserve">основа </w:t>
      </w:r>
      <w:r>
        <w:rPr>
          <w:color w:val="231F20"/>
          <w:spacing w:val="-10"/>
          <w:sz w:val="30"/>
        </w:rPr>
        <w:t>родинного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28"/>
        </w:numPr>
        <w:tabs>
          <w:tab w:val="left" w:pos="326"/>
        </w:tabs>
        <w:spacing w:line="342" w:lineRule="exact"/>
        <w:ind w:hanging="194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z w:val="30"/>
        </w:rPr>
        <w:t xml:space="preserve">атмосфера </w:t>
      </w:r>
      <w:r>
        <w:rPr>
          <w:color w:val="231F20"/>
          <w:spacing w:val="-6"/>
          <w:sz w:val="30"/>
        </w:rPr>
        <w:t xml:space="preserve">сім’ї. </w:t>
      </w:r>
      <w:r>
        <w:rPr>
          <w:color w:val="231F20"/>
          <w:sz w:val="30"/>
        </w:rPr>
        <w:t xml:space="preserve">Проблеми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>дітей у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4"/>
          <w:sz w:val="30"/>
        </w:rPr>
        <w:t>сучасній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228"/>
        </w:numPr>
        <w:tabs>
          <w:tab w:val="left" w:pos="325"/>
        </w:tabs>
        <w:ind w:left="324"/>
        <w:jc w:val="left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дітей у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>структурою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8"/>
          <w:sz w:val="30"/>
        </w:rPr>
        <w:t>родинах.</w:t>
      </w:r>
    </w:p>
    <w:p w:rsidR="00A17FD0" w:rsidRDefault="008C7F95">
      <w:pPr>
        <w:pStyle w:val="a4"/>
        <w:numPr>
          <w:ilvl w:val="0"/>
          <w:numId w:val="228"/>
        </w:numPr>
        <w:tabs>
          <w:tab w:val="left" w:pos="325"/>
          <w:tab w:val="left" w:pos="1544"/>
          <w:tab w:val="left" w:pos="3164"/>
          <w:tab w:val="left" w:pos="4164"/>
          <w:tab w:val="left" w:pos="5823"/>
          <w:tab w:val="left" w:pos="7702"/>
        </w:tabs>
        <w:spacing w:before="15"/>
        <w:ind w:left="324"/>
        <w:jc w:val="left"/>
        <w:rPr>
          <w:sz w:val="30"/>
        </w:rPr>
      </w:pPr>
      <w:r>
        <w:rPr>
          <w:color w:val="231F20"/>
          <w:spacing w:val="-7"/>
          <w:sz w:val="30"/>
        </w:rPr>
        <w:t>Основні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>педагогічні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3"/>
          <w:sz w:val="30"/>
        </w:rPr>
        <w:t>умови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1"/>
          <w:sz w:val="30"/>
        </w:rPr>
        <w:t>підвищення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4"/>
          <w:sz w:val="30"/>
        </w:rPr>
        <w:t>ефективності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855" w:space="40"/>
            <w:col w:w="9145"/>
          </w:cols>
        </w:sectPr>
      </w:pP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родинного виховання:</w:t>
      </w:r>
    </w:p>
    <w:p w:rsidR="00A17FD0" w:rsidRDefault="008C7F95">
      <w:pPr>
        <w:pStyle w:val="a3"/>
        <w:spacing w:line="340" w:lineRule="exact"/>
        <w:ind w:left="999" w:firstLine="0"/>
      </w:pPr>
      <w:r>
        <w:rPr>
          <w:color w:val="231F20"/>
        </w:rPr>
        <w:t>а) оновлення змісту педагогічної освіти батьків;</w:t>
      </w:r>
    </w:p>
    <w:p w:rsidR="00A17FD0" w:rsidRDefault="008C7F95">
      <w:pPr>
        <w:pStyle w:val="a3"/>
        <w:spacing w:line="342" w:lineRule="exact"/>
        <w:ind w:left="999" w:firstLine="0"/>
      </w:pPr>
      <w:r>
        <w:rPr>
          <w:color w:val="231F20"/>
        </w:rPr>
        <w:t>б) використання нетрадиційних форм роботи з батьками.</w:t>
      </w:r>
    </w:p>
    <w:p w:rsidR="00A17FD0" w:rsidRDefault="008C7F95">
      <w:pPr>
        <w:pStyle w:val="a4"/>
        <w:numPr>
          <w:ilvl w:val="0"/>
          <w:numId w:val="228"/>
        </w:numPr>
        <w:tabs>
          <w:tab w:val="left" w:pos="1220"/>
          <w:tab w:val="left" w:pos="5618"/>
        </w:tabs>
        <w:spacing w:before="18" w:line="237" w:lineRule="auto"/>
        <w:ind w:right="178" w:firstLine="700"/>
        <w:jc w:val="left"/>
        <w:rPr>
          <w:sz w:val="30"/>
        </w:rPr>
      </w:pPr>
      <w:r>
        <w:rPr>
          <w:color w:val="231F20"/>
          <w:sz w:val="30"/>
        </w:rPr>
        <w:t xml:space="preserve">Проблеми 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спадщині </w:t>
      </w:r>
      <w:r>
        <w:rPr>
          <w:color w:val="231F20"/>
          <w:spacing w:val="-12"/>
          <w:sz w:val="30"/>
        </w:rPr>
        <w:t xml:space="preserve">подвижників </w:t>
      </w:r>
      <w:r>
        <w:rPr>
          <w:color w:val="231F20"/>
          <w:spacing w:val="-9"/>
          <w:sz w:val="30"/>
        </w:rPr>
        <w:t xml:space="preserve">україн- </w:t>
      </w:r>
      <w:r>
        <w:rPr>
          <w:color w:val="231F20"/>
          <w:sz w:val="30"/>
        </w:rPr>
        <w:t>ської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7"/>
          <w:sz w:val="30"/>
        </w:rPr>
        <w:t>педагогіки.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line="240" w:lineRule="auto"/>
      </w:pPr>
      <w:r>
        <w:rPr>
          <w:color w:val="231F20"/>
        </w:rPr>
        <w:t>Частково-пошуковий ріве нь</w:t>
      </w:r>
    </w:p>
    <w:p w:rsidR="00A17FD0" w:rsidRDefault="008C7F95">
      <w:pPr>
        <w:pStyle w:val="a4"/>
        <w:numPr>
          <w:ilvl w:val="1"/>
          <w:numId w:val="228"/>
        </w:numPr>
        <w:tabs>
          <w:tab w:val="left" w:pos="3600"/>
        </w:tabs>
        <w:spacing w:before="15" w:line="332" w:lineRule="exact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237" w:lineRule="auto"/>
        <w:ind w:left="219" w:firstLine="779"/>
        <w:rPr>
          <w:i/>
          <w:sz w:val="30"/>
        </w:rPr>
      </w:pPr>
      <w:r>
        <w:rPr>
          <w:color w:val="231F20"/>
          <w:sz w:val="30"/>
        </w:rPr>
        <w:t>“</w:t>
      </w:r>
      <w:r>
        <w:rPr>
          <w:i/>
          <w:color w:val="231F20"/>
          <w:sz w:val="30"/>
        </w:rPr>
        <w:t>Любов до батьків – осн</w:t>
      </w:r>
      <w:r>
        <w:rPr>
          <w:i/>
          <w:color w:val="231F20"/>
          <w:sz w:val="30"/>
        </w:rPr>
        <w:t>ова усіх доброчинностей”(народна муд- рість).</w:t>
      </w:r>
    </w:p>
    <w:p w:rsidR="00A17FD0" w:rsidRDefault="008C7F95">
      <w:pPr>
        <w:spacing w:line="249" w:lineRule="auto"/>
        <w:ind w:left="219" w:firstLine="700"/>
        <w:rPr>
          <w:i/>
          <w:sz w:val="30"/>
        </w:rPr>
      </w:pPr>
      <w:r>
        <w:rPr>
          <w:i/>
          <w:color w:val="231F20"/>
          <w:sz w:val="30"/>
        </w:rPr>
        <w:t>“Сім’я – це суспільство в мініатюрі, від цілісності якої залежить безпека усього великого людського суспільства” (Ф.Адлер).</w:t>
      </w:r>
    </w:p>
    <w:p w:rsidR="00A17FD0" w:rsidRDefault="008C7F95">
      <w:pPr>
        <w:spacing w:line="325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“Головний сенс і мета родинного життя – виховання дітей. Голов-</w:t>
      </w:r>
    </w:p>
    <w:p w:rsidR="00A17FD0" w:rsidRDefault="008C7F95">
      <w:pPr>
        <w:spacing w:line="237" w:lineRule="auto"/>
        <w:ind w:left="219"/>
        <w:rPr>
          <w:i/>
          <w:sz w:val="30"/>
        </w:rPr>
      </w:pPr>
      <w:r>
        <w:rPr>
          <w:i/>
          <w:color w:val="231F20"/>
          <w:sz w:val="30"/>
        </w:rPr>
        <w:t>на школа виховання дітей – це взаємостосунки чоловіка і жінки, батька і матері” (В.Сухомлинський).</w:t>
      </w:r>
    </w:p>
    <w:p w:rsidR="00A17FD0" w:rsidRDefault="00A17FD0">
      <w:pPr>
        <w:spacing w:line="237" w:lineRule="auto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Heading4"/>
        <w:numPr>
          <w:ilvl w:val="1"/>
          <w:numId w:val="228"/>
        </w:numPr>
        <w:tabs>
          <w:tab w:val="left" w:pos="4560"/>
        </w:tabs>
        <w:spacing w:before="60"/>
        <w:ind w:left="4559" w:hanging="31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27"/>
        </w:numPr>
        <w:tabs>
          <w:tab w:val="left" w:pos="1220"/>
        </w:tabs>
        <w:spacing w:line="237" w:lineRule="auto"/>
        <w:ind w:right="178" w:firstLine="701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бесіду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2"/>
          <w:sz w:val="30"/>
        </w:rPr>
        <w:t xml:space="preserve">тему: </w:t>
      </w:r>
      <w:r>
        <w:rPr>
          <w:color w:val="231F20"/>
          <w:spacing w:val="-7"/>
          <w:sz w:val="30"/>
        </w:rPr>
        <w:t xml:space="preserve">“Відповідальність </w:t>
      </w:r>
      <w:r>
        <w:rPr>
          <w:color w:val="231F20"/>
          <w:sz w:val="30"/>
        </w:rPr>
        <w:t xml:space="preserve">батьків за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8"/>
          <w:sz w:val="30"/>
        </w:rPr>
        <w:t xml:space="preserve">дитини”, </w:t>
      </w:r>
      <w:r>
        <w:rPr>
          <w:color w:val="231F20"/>
          <w:sz w:val="30"/>
        </w:rPr>
        <w:t xml:space="preserve">“ Рід, </w:t>
      </w:r>
      <w:r>
        <w:rPr>
          <w:color w:val="231F20"/>
          <w:spacing w:val="-7"/>
          <w:sz w:val="30"/>
        </w:rPr>
        <w:t>родина,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5"/>
          <w:sz w:val="30"/>
        </w:rPr>
        <w:t>рідне”.</w:t>
      </w:r>
    </w:p>
    <w:p w:rsidR="00A17FD0" w:rsidRDefault="008C7F95">
      <w:pPr>
        <w:pStyle w:val="a4"/>
        <w:numPr>
          <w:ilvl w:val="0"/>
          <w:numId w:val="227"/>
        </w:numPr>
        <w:tabs>
          <w:tab w:val="left" w:pos="1220"/>
          <w:tab w:val="left" w:pos="2378"/>
        </w:tabs>
        <w:spacing w:line="249" w:lineRule="auto"/>
        <w:ind w:right="178" w:firstLine="700"/>
        <w:rPr>
          <w:sz w:val="30"/>
        </w:rPr>
      </w:pPr>
      <w:r>
        <w:rPr>
          <w:color w:val="231F20"/>
          <w:sz w:val="30"/>
        </w:rPr>
        <w:t>Назвіть</w:t>
      </w:r>
      <w:r>
        <w:rPr>
          <w:color w:val="231F20"/>
          <w:sz w:val="30"/>
        </w:rPr>
        <w:tab/>
        <w:t xml:space="preserve">тематику </w:t>
      </w:r>
      <w:r>
        <w:rPr>
          <w:color w:val="231F20"/>
          <w:spacing w:val="-13"/>
          <w:sz w:val="30"/>
        </w:rPr>
        <w:t xml:space="preserve">родинних </w:t>
      </w:r>
      <w:r>
        <w:rPr>
          <w:color w:val="231F20"/>
          <w:spacing w:val="2"/>
          <w:sz w:val="30"/>
        </w:rPr>
        <w:t xml:space="preserve">свят, </w:t>
      </w:r>
      <w:r>
        <w:rPr>
          <w:color w:val="231F20"/>
          <w:sz w:val="30"/>
        </w:rPr>
        <w:t xml:space="preserve">які можуть бути </w:t>
      </w:r>
      <w:r>
        <w:rPr>
          <w:color w:val="231F20"/>
          <w:spacing w:val="-6"/>
          <w:sz w:val="30"/>
        </w:rPr>
        <w:t xml:space="preserve">проведені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27"/>
        </w:numPr>
        <w:tabs>
          <w:tab w:val="left" w:pos="1220"/>
          <w:tab w:val="left" w:pos="2479"/>
          <w:tab w:val="left" w:pos="3259"/>
          <w:tab w:val="left" w:pos="4059"/>
          <w:tab w:val="left" w:pos="5279"/>
          <w:tab w:val="left" w:pos="6338"/>
          <w:tab w:val="left" w:pos="7257"/>
        </w:tabs>
        <w:spacing w:line="325" w:lineRule="exact"/>
        <w:ind w:left="1219"/>
        <w:rPr>
          <w:sz w:val="30"/>
        </w:rPr>
      </w:pPr>
      <w:r>
        <w:rPr>
          <w:color w:val="231F20"/>
          <w:spacing w:val="-8"/>
          <w:sz w:val="30"/>
        </w:rPr>
        <w:t>Круглий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4"/>
          <w:sz w:val="30"/>
        </w:rPr>
        <w:t>стіл: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6"/>
          <w:sz w:val="30"/>
        </w:rPr>
        <w:t>“Що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заважає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>нашим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>дітям</w:t>
      </w:r>
      <w:r>
        <w:rPr>
          <w:color w:val="231F20"/>
          <w:sz w:val="30"/>
        </w:rPr>
        <w:tab/>
        <w:t>бути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6"/>
          <w:sz w:val="30"/>
        </w:rPr>
        <w:t>вихованими?”,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“Роль сімейних традицій у розвитку особистості школяра”.</w:t>
      </w:r>
    </w:p>
    <w:p w:rsidR="00A17FD0" w:rsidRDefault="008C7F95">
      <w:pPr>
        <w:pStyle w:val="a4"/>
        <w:numPr>
          <w:ilvl w:val="0"/>
          <w:numId w:val="227"/>
        </w:numPr>
        <w:tabs>
          <w:tab w:val="left" w:pos="1220"/>
        </w:tabs>
        <w:spacing w:line="242" w:lineRule="auto"/>
        <w:ind w:right="157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3"/>
          <w:sz w:val="30"/>
        </w:rPr>
        <w:t xml:space="preserve">свята: </w:t>
      </w:r>
      <w:r>
        <w:rPr>
          <w:color w:val="231F20"/>
          <w:spacing w:val="-5"/>
          <w:sz w:val="30"/>
        </w:rPr>
        <w:t xml:space="preserve">“Із </w:t>
      </w:r>
      <w:r>
        <w:rPr>
          <w:color w:val="231F20"/>
          <w:spacing w:val="-4"/>
          <w:sz w:val="30"/>
        </w:rPr>
        <w:t xml:space="preserve">бабусиної   </w:t>
      </w:r>
      <w:r>
        <w:rPr>
          <w:color w:val="231F20"/>
          <w:spacing w:val="-8"/>
          <w:sz w:val="30"/>
        </w:rPr>
        <w:t xml:space="preserve">скрині”, </w:t>
      </w:r>
      <w:r>
        <w:rPr>
          <w:color w:val="231F20"/>
          <w:spacing w:val="-9"/>
          <w:sz w:val="30"/>
        </w:rPr>
        <w:t xml:space="preserve">“Біля рідного </w:t>
      </w:r>
      <w:r>
        <w:rPr>
          <w:color w:val="231F20"/>
          <w:spacing w:val="-6"/>
          <w:sz w:val="30"/>
        </w:rPr>
        <w:t xml:space="preserve">порога”, </w:t>
      </w:r>
      <w:r>
        <w:rPr>
          <w:color w:val="231F20"/>
          <w:sz w:val="30"/>
        </w:rPr>
        <w:t>“Баб</w:t>
      </w:r>
      <w:r>
        <w:rPr>
          <w:color w:val="231F20"/>
          <w:sz w:val="30"/>
        </w:rPr>
        <w:t xml:space="preserve">усю </w:t>
      </w:r>
      <w:r>
        <w:rPr>
          <w:color w:val="231F20"/>
          <w:spacing w:val="-7"/>
          <w:sz w:val="30"/>
        </w:rPr>
        <w:t xml:space="preserve">рідненька, </w:t>
      </w:r>
      <w:r>
        <w:rPr>
          <w:color w:val="231F20"/>
          <w:spacing w:val="4"/>
          <w:sz w:val="30"/>
        </w:rPr>
        <w:t xml:space="preserve">ти </w:t>
      </w:r>
      <w:r>
        <w:rPr>
          <w:color w:val="231F20"/>
          <w:sz w:val="30"/>
        </w:rPr>
        <w:t xml:space="preserve">все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світі </w:t>
      </w:r>
      <w:r>
        <w:rPr>
          <w:color w:val="231F20"/>
          <w:spacing w:val="-4"/>
          <w:sz w:val="30"/>
        </w:rPr>
        <w:t xml:space="preserve">знаєш”, </w:t>
      </w:r>
      <w:r>
        <w:rPr>
          <w:color w:val="231F20"/>
          <w:spacing w:val="-7"/>
          <w:sz w:val="30"/>
        </w:rPr>
        <w:t xml:space="preserve">“Шануй </w:t>
      </w:r>
      <w:r>
        <w:rPr>
          <w:color w:val="231F20"/>
          <w:spacing w:val="3"/>
          <w:sz w:val="30"/>
        </w:rPr>
        <w:t xml:space="preserve">батька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6"/>
          <w:sz w:val="30"/>
        </w:rPr>
        <w:t xml:space="preserve">неньку”, </w:t>
      </w:r>
      <w:r>
        <w:rPr>
          <w:color w:val="231F20"/>
          <w:spacing w:val="-9"/>
          <w:sz w:val="30"/>
        </w:rPr>
        <w:t>“Родинне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z w:val="30"/>
        </w:rPr>
        <w:t>деревце”.</w:t>
      </w:r>
    </w:p>
    <w:p w:rsidR="00A17FD0" w:rsidRDefault="008C7F95">
      <w:pPr>
        <w:pStyle w:val="a4"/>
        <w:numPr>
          <w:ilvl w:val="0"/>
          <w:numId w:val="227"/>
        </w:numPr>
        <w:tabs>
          <w:tab w:val="left" w:pos="1220"/>
        </w:tabs>
        <w:spacing w:line="337" w:lineRule="exact"/>
        <w:ind w:left="121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7"/>
          <w:sz w:val="30"/>
        </w:rPr>
        <w:t xml:space="preserve">диспут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pacing w:val="-5"/>
          <w:sz w:val="30"/>
        </w:rPr>
        <w:t xml:space="preserve">“Щаслива </w:t>
      </w:r>
      <w:r>
        <w:rPr>
          <w:color w:val="231F20"/>
          <w:sz w:val="30"/>
        </w:rPr>
        <w:t>сім’я, яка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3"/>
          <w:sz w:val="30"/>
        </w:rPr>
        <w:t>вона?”</w:t>
      </w:r>
    </w:p>
    <w:p w:rsidR="00A17FD0" w:rsidRDefault="008C7F95">
      <w:pPr>
        <w:pStyle w:val="a4"/>
        <w:numPr>
          <w:ilvl w:val="0"/>
          <w:numId w:val="227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анкету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>активності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A17FD0">
      <w:pPr>
        <w:pStyle w:val="a3"/>
        <w:spacing w:before="5"/>
        <w:ind w:left="0" w:firstLine="0"/>
        <w:rPr>
          <w:sz w:val="23"/>
        </w:rPr>
      </w:pPr>
    </w:p>
    <w:p w:rsidR="00A17FD0" w:rsidRDefault="00A17FD0">
      <w:pPr>
        <w:rPr>
          <w:sz w:val="23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a3"/>
        <w:ind w:left="219" w:firstLine="0"/>
      </w:pPr>
      <w:r>
        <w:rPr>
          <w:color w:val="231F20"/>
        </w:rPr>
        <w:t>ня.</w:t>
      </w:r>
    </w:p>
    <w:p w:rsidR="00A17FD0" w:rsidRDefault="008C7F95">
      <w:pPr>
        <w:pStyle w:val="Heading4"/>
        <w:spacing w:before="87"/>
        <w:ind w:left="1739"/>
      </w:pPr>
      <w:r>
        <w:rPr>
          <w:b w:val="0"/>
        </w:rPr>
        <w:br w:type="column"/>
      </w: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26"/>
        </w:numPr>
        <w:tabs>
          <w:tab w:val="left" w:pos="600"/>
        </w:tabs>
        <w:spacing w:line="330" w:lineRule="exact"/>
        <w:ind w:firstLine="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5"/>
          <w:sz w:val="30"/>
        </w:rPr>
        <w:t xml:space="preserve">тести </w:t>
      </w:r>
      <w:r>
        <w:rPr>
          <w:color w:val="231F20"/>
          <w:sz w:val="30"/>
        </w:rPr>
        <w:t xml:space="preserve">для батьків: </w:t>
      </w:r>
      <w:r>
        <w:rPr>
          <w:color w:val="231F20"/>
          <w:spacing w:val="-5"/>
          <w:sz w:val="30"/>
        </w:rPr>
        <w:t xml:space="preserve">“Які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z w:val="30"/>
        </w:rPr>
        <w:t xml:space="preserve">батьки?”, </w:t>
      </w:r>
      <w:r>
        <w:rPr>
          <w:color w:val="231F20"/>
          <w:spacing w:val="-5"/>
          <w:sz w:val="30"/>
        </w:rPr>
        <w:t xml:space="preserve">“Які </w:t>
      </w:r>
      <w:r>
        <w:rPr>
          <w:color w:val="231F20"/>
          <w:sz w:val="30"/>
        </w:rPr>
        <w:t>ви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вихователі?”</w:t>
      </w:r>
    </w:p>
    <w:p w:rsidR="00A17FD0" w:rsidRDefault="008C7F95">
      <w:pPr>
        <w:pStyle w:val="a4"/>
        <w:numPr>
          <w:ilvl w:val="0"/>
          <w:numId w:val="226"/>
        </w:numPr>
        <w:tabs>
          <w:tab w:val="left" w:pos="601"/>
        </w:tabs>
        <w:spacing w:line="342" w:lineRule="exact"/>
        <w:ind w:left="600"/>
        <w:jc w:val="left"/>
        <w:rPr>
          <w:sz w:val="30"/>
        </w:rPr>
      </w:pPr>
      <w:r>
        <w:rPr>
          <w:color w:val="231F20"/>
          <w:spacing w:val="-7"/>
          <w:sz w:val="30"/>
        </w:rPr>
        <w:t xml:space="preserve">Проаналізуйте народні </w:t>
      </w:r>
      <w:r>
        <w:rPr>
          <w:color w:val="231F20"/>
          <w:spacing w:val="-8"/>
          <w:sz w:val="30"/>
        </w:rPr>
        <w:t xml:space="preserve">прислів’я, приказки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>сімейне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8"/>
          <w:sz w:val="30"/>
        </w:rPr>
        <w:t>вихован-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a4"/>
        <w:numPr>
          <w:ilvl w:val="0"/>
          <w:numId w:val="226"/>
        </w:numPr>
        <w:tabs>
          <w:tab w:val="left" w:pos="601"/>
        </w:tabs>
        <w:ind w:left="600"/>
        <w:jc w:val="left"/>
        <w:rPr>
          <w:sz w:val="30"/>
        </w:rPr>
      </w:pPr>
      <w:r>
        <w:rPr>
          <w:color w:val="231F20"/>
          <w:spacing w:val="-12"/>
          <w:sz w:val="30"/>
        </w:rPr>
        <w:t xml:space="preserve">Випишіть </w:t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3"/>
          <w:sz w:val="30"/>
        </w:rPr>
        <w:t xml:space="preserve">А.Макаренка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сімейне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8"/>
          <w:sz w:val="30"/>
        </w:rPr>
        <w:t>та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615" w:space="85"/>
            <w:col w:w="9340"/>
          </w:cols>
        </w:sectPr>
      </w:pP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батьківський авторитет.</w:t>
      </w:r>
    </w:p>
    <w:p w:rsidR="00A17FD0" w:rsidRDefault="008C7F95">
      <w:pPr>
        <w:pStyle w:val="a4"/>
        <w:numPr>
          <w:ilvl w:val="0"/>
          <w:numId w:val="226"/>
        </w:numPr>
        <w:tabs>
          <w:tab w:val="left" w:pos="1300"/>
        </w:tabs>
        <w:spacing w:line="249" w:lineRule="auto"/>
        <w:ind w:right="178" w:firstLine="700"/>
        <w:jc w:val="left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11"/>
          <w:sz w:val="30"/>
        </w:rPr>
        <w:t xml:space="preserve">конференції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z w:val="30"/>
        </w:rPr>
        <w:t xml:space="preserve">блем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pacing w:val="-3"/>
          <w:sz w:val="30"/>
        </w:rPr>
        <w:t xml:space="preserve">досвідом </w:t>
      </w:r>
      <w:r>
        <w:rPr>
          <w:color w:val="231F20"/>
          <w:spacing w:val="-10"/>
          <w:sz w:val="30"/>
        </w:rPr>
        <w:t>родинного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26"/>
        </w:numPr>
        <w:tabs>
          <w:tab w:val="left" w:pos="1300"/>
        </w:tabs>
        <w:spacing w:line="327" w:lineRule="exact"/>
        <w:ind w:left="129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3"/>
          <w:sz w:val="30"/>
        </w:rPr>
        <w:t xml:space="preserve">фестивалю </w:t>
      </w:r>
      <w:r>
        <w:rPr>
          <w:color w:val="231F20"/>
          <w:spacing w:val="-7"/>
          <w:sz w:val="30"/>
        </w:rPr>
        <w:t>сімейної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3"/>
          <w:sz w:val="30"/>
        </w:rPr>
        <w:t>творчості.</w:t>
      </w:r>
    </w:p>
    <w:p w:rsidR="00A17FD0" w:rsidRDefault="00A17FD0">
      <w:pPr>
        <w:pStyle w:val="a3"/>
        <w:spacing w:before="7"/>
        <w:ind w:left="0" w:firstLine="0"/>
      </w:pPr>
    </w:p>
    <w:p w:rsidR="00A17FD0" w:rsidRDefault="008C7F95">
      <w:pPr>
        <w:pStyle w:val="Heading4"/>
        <w:spacing w:line="240" w:lineRule="auto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26"/>
        </w:numPr>
        <w:tabs>
          <w:tab w:val="left" w:pos="3760"/>
        </w:tabs>
        <w:spacing w:before="15" w:line="332" w:lineRule="exact"/>
        <w:ind w:hanging="319"/>
        <w:rPr>
          <w:b/>
          <w:sz w:val="30"/>
        </w:rPr>
      </w:pPr>
      <w:r>
        <w:rPr>
          <w:b/>
          <w:color w:val="231F20"/>
          <w:spacing w:val="3"/>
          <w:sz w:val="30"/>
        </w:rPr>
        <w:t>Контрольні</w:t>
      </w:r>
      <w:r>
        <w:rPr>
          <w:b/>
          <w:color w:val="231F20"/>
          <w:spacing w:val="1"/>
          <w:sz w:val="30"/>
        </w:rPr>
        <w:t xml:space="preserve"> </w:t>
      </w:r>
      <w:r>
        <w:rPr>
          <w:b/>
          <w:color w:val="231F20"/>
          <w:spacing w:val="5"/>
          <w:sz w:val="30"/>
        </w:rPr>
        <w:t>питання</w:t>
      </w:r>
    </w:p>
    <w:p w:rsidR="00A17FD0" w:rsidRDefault="008C7F95">
      <w:pPr>
        <w:pStyle w:val="a4"/>
        <w:numPr>
          <w:ilvl w:val="0"/>
          <w:numId w:val="225"/>
        </w:numPr>
        <w:tabs>
          <w:tab w:val="left" w:pos="1300"/>
        </w:tabs>
        <w:spacing w:line="330" w:lineRule="exact"/>
        <w:ind w:firstLine="701"/>
        <w:rPr>
          <w:sz w:val="30"/>
        </w:rPr>
      </w:pPr>
      <w:r>
        <w:rPr>
          <w:color w:val="231F20"/>
          <w:sz w:val="30"/>
        </w:rPr>
        <w:t xml:space="preserve">Що таке </w:t>
      </w:r>
      <w:r>
        <w:rPr>
          <w:color w:val="231F20"/>
          <w:spacing w:val="-7"/>
          <w:sz w:val="30"/>
        </w:rPr>
        <w:t>сімейне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виховання?</w:t>
      </w:r>
    </w:p>
    <w:p w:rsidR="00A17FD0" w:rsidRDefault="008C7F95">
      <w:pPr>
        <w:pStyle w:val="a4"/>
        <w:numPr>
          <w:ilvl w:val="0"/>
          <w:numId w:val="225"/>
        </w:numPr>
        <w:tabs>
          <w:tab w:val="left" w:pos="1300"/>
        </w:tabs>
        <w:spacing w:line="340" w:lineRule="exact"/>
        <w:ind w:left="1299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11"/>
          <w:sz w:val="30"/>
        </w:rPr>
        <w:t>функції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225"/>
        </w:numPr>
        <w:tabs>
          <w:tab w:val="left" w:pos="1300"/>
        </w:tabs>
        <w:spacing w:line="342" w:lineRule="exact"/>
        <w:ind w:left="1299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z w:val="30"/>
        </w:rPr>
        <w:t xml:space="preserve">сім’ї 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10"/>
          <w:sz w:val="30"/>
        </w:rPr>
        <w:t>дитини?</w:t>
      </w:r>
    </w:p>
    <w:p w:rsidR="00A17FD0" w:rsidRDefault="008C7F95">
      <w:pPr>
        <w:pStyle w:val="a4"/>
        <w:numPr>
          <w:ilvl w:val="0"/>
          <w:numId w:val="225"/>
        </w:numPr>
        <w:tabs>
          <w:tab w:val="left" w:pos="1300"/>
        </w:tabs>
        <w:spacing w:before="18" w:line="237" w:lineRule="auto"/>
        <w:ind w:right="178"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5"/>
          <w:sz w:val="30"/>
        </w:rPr>
        <w:t xml:space="preserve">розповсюджені </w:t>
      </w:r>
      <w:r>
        <w:rPr>
          <w:color w:val="231F20"/>
          <w:spacing w:val="-10"/>
          <w:sz w:val="30"/>
        </w:rPr>
        <w:t xml:space="preserve">помилки, </w:t>
      </w:r>
      <w:r>
        <w:rPr>
          <w:color w:val="231F20"/>
          <w:sz w:val="30"/>
        </w:rPr>
        <w:t xml:space="preserve">які </w:t>
      </w:r>
      <w:r>
        <w:rPr>
          <w:color w:val="231F20"/>
          <w:spacing w:val="-3"/>
          <w:sz w:val="30"/>
        </w:rPr>
        <w:t xml:space="preserve">допускають </w:t>
      </w:r>
      <w:r>
        <w:rPr>
          <w:color w:val="231F20"/>
          <w:spacing w:val="3"/>
          <w:sz w:val="30"/>
        </w:rPr>
        <w:t xml:space="preserve">батьки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8"/>
          <w:sz w:val="30"/>
        </w:rPr>
        <w:t>ванні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A17FD0">
      <w:pPr>
        <w:pStyle w:val="a3"/>
        <w:spacing w:before="2"/>
        <w:ind w:left="0" w:firstLine="0"/>
        <w:rPr>
          <w:sz w:val="23"/>
        </w:rPr>
      </w:pPr>
    </w:p>
    <w:p w:rsidR="00A17FD0" w:rsidRDefault="008C7F95">
      <w:pPr>
        <w:pStyle w:val="Heading4"/>
        <w:spacing w:before="88" w:line="240" w:lineRule="auto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25"/>
        </w:numPr>
        <w:tabs>
          <w:tab w:val="left" w:pos="3660"/>
        </w:tabs>
        <w:spacing w:before="15" w:line="333" w:lineRule="exact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24"/>
        </w:numPr>
        <w:tabs>
          <w:tab w:val="left" w:pos="1359"/>
          <w:tab w:val="left" w:pos="1360"/>
        </w:tabs>
        <w:spacing w:line="330" w:lineRule="exact"/>
        <w:ind w:firstLine="699"/>
        <w:rPr>
          <w:sz w:val="30"/>
        </w:rPr>
      </w:pPr>
      <w:r>
        <w:rPr>
          <w:color w:val="231F20"/>
          <w:sz w:val="30"/>
        </w:rPr>
        <w:t xml:space="preserve">Яку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7"/>
          <w:sz w:val="30"/>
        </w:rPr>
        <w:t xml:space="preserve">відіграє </w:t>
      </w:r>
      <w:r>
        <w:rPr>
          <w:color w:val="231F20"/>
          <w:sz w:val="30"/>
        </w:rPr>
        <w:t xml:space="preserve">сім’я у </w:t>
      </w:r>
      <w:r>
        <w:rPr>
          <w:color w:val="231F20"/>
          <w:spacing w:val="-8"/>
          <w:sz w:val="30"/>
        </w:rPr>
        <w:t xml:space="preserve">формуванні </w:t>
      </w:r>
      <w:r>
        <w:rPr>
          <w:color w:val="231F20"/>
          <w:spacing w:val="-3"/>
          <w:sz w:val="30"/>
        </w:rPr>
        <w:t xml:space="preserve">здоров’я </w:t>
      </w:r>
      <w:r>
        <w:rPr>
          <w:color w:val="231F20"/>
          <w:spacing w:val="-4"/>
          <w:sz w:val="30"/>
        </w:rPr>
        <w:t>молодої</w:t>
      </w:r>
      <w:r>
        <w:rPr>
          <w:color w:val="231F20"/>
          <w:spacing w:val="-42"/>
          <w:sz w:val="30"/>
        </w:rPr>
        <w:t xml:space="preserve"> </w:t>
      </w:r>
      <w:r>
        <w:rPr>
          <w:color w:val="231F20"/>
          <w:spacing w:val="-10"/>
          <w:sz w:val="30"/>
        </w:rPr>
        <w:t>людини?</w:t>
      </w:r>
    </w:p>
    <w:p w:rsidR="00A17FD0" w:rsidRDefault="008C7F95">
      <w:pPr>
        <w:pStyle w:val="a4"/>
        <w:numPr>
          <w:ilvl w:val="0"/>
          <w:numId w:val="224"/>
        </w:numPr>
        <w:tabs>
          <w:tab w:val="left" w:pos="1359"/>
          <w:tab w:val="left" w:pos="1361"/>
        </w:tabs>
        <w:spacing w:line="340" w:lineRule="exact"/>
        <w:ind w:left="1360" w:hanging="440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6"/>
          <w:sz w:val="30"/>
        </w:rPr>
        <w:t>місія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6"/>
          <w:sz w:val="30"/>
        </w:rPr>
        <w:t>сім’ї?</w:t>
      </w:r>
    </w:p>
    <w:p w:rsidR="00A17FD0" w:rsidRDefault="008C7F95">
      <w:pPr>
        <w:pStyle w:val="a4"/>
        <w:numPr>
          <w:ilvl w:val="0"/>
          <w:numId w:val="224"/>
        </w:numPr>
        <w:tabs>
          <w:tab w:val="left" w:pos="1359"/>
          <w:tab w:val="left" w:pos="1361"/>
          <w:tab w:val="left" w:pos="3158"/>
          <w:tab w:val="left" w:pos="5418"/>
        </w:tabs>
        <w:spacing w:line="249" w:lineRule="auto"/>
        <w:ind w:right="178" w:firstLine="700"/>
        <w:rPr>
          <w:sz w:val="30"/>
        </w:rPr>
      </w:pPr>
      <w:r>
        <w:rPr>
          <w:color w:val="231F20"/>
          <w:spacing w:val="-5"/>
          <w:sz w:val="30"/>
        </w:rPr>
        <w:t>Обґрунтуйте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z w:val="30"/>
        </w:rPr>
        <w:t>ефект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9"/>
          <w:sz w:val="30"/>
        </w:rPr>
        <w:t xml:space="preserve">форм  </w:t>
      </w:r>
      <w:r>
        <w:rPr>
          <w:color w:val="231F20"/>
          <w:spacing w:val="-3"/>
          <w:sz w:val="30"/>
        </w:rPr>
        <w:t xml:space="preserve">роботи вчи- </w:t>
      </w:r>
      <w:r>
        <w:rPr>
          <w:color w:val="231F20"/>
          <w:sz w:val="30"/>
        </w:rPr>
        <w:t>теля з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z w:val="30"/>
        </w:rPr>
        <w:t>батьками.</w:t>
      </w:r>
    </w:p>
    <w:p w:rsidR="00A17FD0" w:rsidRDefault="00A17FD0">
      <w:pPr>
        <w:pStyle w:val="a3"/>
        <w:spacing w:before="11"/>
        <w:ind w:left="0" w:firstLine="0"/>
        <w:rPr>
          <w:sz w:val="21"/>
        </w:rPr>
      </w:pPr>
    </w:p>
    <w:p w:rsidR="00A17FD0" w:rsidRDefault="00A17FD0">
      <w:pPr>
        <w:rPr>
          <w:sz w:val="21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3"/>
        <w:ind w:left="0" w:firstLine="0"/>
        <w:rPr>
          <w:sz w:val="32"/>
        </w:rPr>
      </w:pPr>
    </w:p>
    <w:p w:rsidR="00A17FD0" w:rsidRDefault="008C7F95">
      <w:pPr>
        <w:pStyle w:val="a3"/>
        <w:ind w:left="219" w:firstLine="0"/>
      </w:pPr>
      <w:r>
        <w:rPr>
          <w:color w:val="231F20"/>
          <w:spacing w:val="-6"/>
        </w:rPr>
        <w:t>сім’ї.</w:t>
      </w:r>
    </w:p>
    <w:p w:rsidR="00A17FD0" w:rsidRDefault="008C7F95">
      <w:pPr>
        <w:pStyle w:val="Heading4"/>
        <w:spacing w:before="87"/>
        <w:ind w:left="2885"/>
      </w:pPr>
      <w:r>
        <w:rPr>
          <w:b w:val="0"/>
        </w:rPr>
        <w:br w:type="column"/>
      </w: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23"/>
        </w:numPr>
        <w:tabs>
          <w:tab w:val="left" w:pos="464"/>
          <w:tab w:val="left" w:pos="466"/>
        </w:tabs>
        <w:spacing w:line="332" w:lineRule="exact"/>
        <w:ind w:hanging="195"/>
        <w:jc w:val="left"/>
        <w:rPr>
          <w:sz w:val="30"/>
        </w:rPr>
      </w:pPr>
      <w:r>
        <w:rPr>
          <w:color w:val="231F20"/>
          <w:sz w:val="30"/>
        </w:rPr>
        <w:t xml:space="preserve">Роль </w:t>
      </w:r>
      <w:r>
        <w:rPr>
          <w:color w:val="231F20"/>
          <w:spacing w:val="-10"/>
          <w:sz w:val="30"/>
        </w:rPr>
        <w:t xml:space="preserve">родини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7"/>
          <w:sz w:val="30"/>
        </w:rPr>
        <w:t>соціалізації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223"/>
        </w:numPr>
        <w:tabs>
          <w:tab w:val="left" w:pos="464"/>
          <w:tab w:val="left" w:pos="465"/>
          <w:tab w:val="left" w:pos="2004"/>
          <w:tab w:val="left" w:pos="3703"/>
          <w:tab w:val="left" w:pos="4243"/>
          <w:tab w:val="left" w:pos="5763"/>
          <w:tab w:val="left" w:pos="7582"/>
        </w:tabs>
        <w:spacing w:before="15"/>
        <w:ind w:left="464" w:hanging="440"/>
        <w:jc w:val="left"/>
        <w:rPr>
          <w:sz w:val="30"/>
        </w:rPr>
      </w:pPr>
      <w:r>
        <w:rPr>
          <w:color w:val="231F20"/>
          <w:sz w:val="30"/>
        </w:rPr>
        <w:t>Проблеми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соціального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7"/>
          <w:sz w:val="30"/>
        </w:rPr>
        <w:t>духовного</w:t>
      </w:r>
      <w:r>
        <w:rPr>
          <w:color w:val="231F20"/>
          <w:spacing w:val="-7"/>
          <w:sz w:val="30"/>
        </w:rPr>
        <w:tab/>
        <w:t>відродження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7"/>
          <w:sz w:val="30"/>
        </w:rPr>
        <w:t>української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855" w:space="40"/>
            <w:col w:w="9145"/>
          </w:cols>
        </w:sectPr>
      </w:pPr>
    </w:p>
    <w:p w:rsidR="00A17FD0" w:rsidRDefault="008C7F95">
      <w:pPr>
        <w:pStyle w:val="a4"/>
        <w:numPr>
          <w:ilvl w:val="0"/>
          <w:numId w:val="223"/>
        </w:numPr>
        <w:tabs>
          <w:tab w:val="left" w:pos="1359"/>
          <w:tab w:val="left" w:pos="1361"/>
        </w:tabs>
        <w:spacing w:before="60" w:line="342" w:lineRule="exact"/>
        <w:ind w:left="1360" w:hanging="44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11"/>
          <w:sz w:val="30"/>
        </w:rPr>
        <w:t>цінності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223"/>
        </w:numPr>
        <w:tabs>
          <w:tab w:val="left" w:pos="1359"/>
          <w:tab w:val="left" w:pos="1361"/>
        </w:tabs>
        <w:spacing w:line="340" w:lineRule="exact"/>
        <w:ind w:left="1360" w:hanging="440"/>
        <w:jc w:val="left"/>
        <w:rPr>
          <w:sz w:val="30"/>
        </w:rPr>
      </w:pPr>
      <w:r>
        <w:rPr>
          <w:color w:val="231F20"/>
          <w:spacing w:val="-4"/>
          <w:sz w:val="30"/>
        </w:rPr>
        <w:t xml:space="preserve">Народна </w:t>
      </w:r>
      <w:r>
        <w:rPr>
          <w:color w:val="231F20"/>
          <w:spacing w:val="-5"/>
          <w:sz w:val="30"/>
        </w:rPr>
        <w:t xml:space="preserve">педагогіка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3"/>
          <w:sz w:val="30"/>
        </w:rPr>
        <w:t xml:space="preserve">умови </w:t>
      </w:r>
      <w:r>
        <w:rPr>
          <w:color w:val="231F20"/>
          <w:spacing w:val="-11"/>
          <w:sz w:val="30"/>
        </w:rPr>
        <w:t xml:space="preserve">успішного </w:t>
      </w:r>
      <w:r>
        <w:rPr>
          <w:color w:val="231F20"/>
          <w:spacing w:val="-7"/>
          <w:sz w:val="30"/>
        </w:rPr>
        <w:t>сімейного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23"/>
        </w:numPr>
        <w:tabs>
          <w:tab w:val="left" w:pos="1359"/>
          <w:tab w:val="left" w:pos="1361"/>
          <w:tab w:val="left" w:pos="2838"/>
          <w:tab w:val="left" w:pos="5758"/>
        </w:tabs>
        <w:spacing w:line="237" w:lineRule="auto"/>
        <w:ind w:right="178" w:firstLine="700"/>
        <w:jc w:val="left"/>
        <w:rPr>
          <w:sz w:val="30"/>
        </w:rPr>
      </w:pPr>
      <w:r>
        <w:rPr>
          <w:color w:val="231F20"/>
          <w:sz w:val="30"/>
        </w:rPr>
        <w:t>Проблема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педагогічній спадщині </w:t>
      </w:r>
      <w:r>
        <w:rPr>
          <w:color w:val="231F20"/>
          <w:sz w:val="30"/>
        </w:rPr>
        <w:t xml:space="preserve">В.Су- </w:t>
      </w:r>
      <w:r>
        <w:rPr>
          <w:color w:val="231F20"/>
          <w:spacing w:val="-7"/>
          <w:sz w:val="30"/>
        </w:rPr>
        <w:t>хомлинського.</w:t>
      </w:r>
    </w:p>
    <w:p w:rsidR="00A17FD0" w:rsidRDefault="008C7F95">
      <w:pPr>
        <w:spacing w:before="14" w:line="342" w:lineRule="exact"/>
        <w:ind w:left="920"/>
        <w:rPr>
          <w:i/>
          <w:sz w:val="30"/>
        </w:rPr>
      </w:pPr>
      <w:r>
        <w:rPr>
          <w:i/>
          <w:color w:val="231F20"/>
          <w:sz w:val="30"/>
        </w:rPr>
        <w:t>Педагогічна ситуація № 7.</w:t>
      </w:r>
    </w:p>
    <w:p w:rsidR="00A17FD0" w:rsidRDefault="008C7F95">
      <w:pPr>
        <w:spacing w:line="342" w:lineRule="exact"/>
        <w:ind w:left="920"/>
        <w:rPr>
          <w:i/>
          <w:sz w:val="30"/>
        </w:rPr>
      </w:pPr>
      <w:r>
        <w:rPr>
          <w:i/>
          <w:color w:val="231F20"/>
          <w:sz w:val="30"/>
        </w:rPr>
        <w:t>Література: 11, 12, 18, 27, 42, 48, 50.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spacing w:line="240" w:lineRule="auto"/>
        <w:ind w:left="8"/>
        <w:jc w:val="center"/>
      </w:pPr>
      <w:r>
        <w:rPr>
          <w:color w:val="231F20"/>
        </w:rPr>
        <w:t>Практичне  заняття № 8</w:t>
      </w:r>
    </w:p>
    <w:p w:rsidR="00A17FD0" w:rsidRDefault="00A17FD0">
      <w:pPr>
        <w:pStyle w:val="a3"/>
        <w:spacing w:before="10"/>
        <w:ind w:left="0" w:firstLine="0"/>
        <w:rPr>
          <w:b/>
        </w:rPr>
      </w:pPr>
    </w:p>
    <w:p w:rsidR="00A17FD0" w:rsidRDefault="008C7F95">
      <w:pPr>
        <w:spacing w:line="332" w:lineRule="exact"/>
        <w:ind w:left="220"/>
        <w:rPr>
          <w:b/>
          <w:sz w:val="30"/>
        </w:rPr>
      </w:pPr>
      <w:r>
        <w:rPr>
          <w:b/>
          <w:color w:val="231F20"/>
          <w:sz w:val="30"/>
        </w:rPr>
        <w:t>Тема 8. Організація роботи з батьками</w:t>
      </w:r>
    </w:p>
    <w:p w:rsidR="00A17FD0" w:rsidRDefault="008C7F95">
      <w:pPr>
        <w:spacing w:line="330" w:lineRule="exact"/>
        <w:ind w:left="220"/>
        <w:rPr>
          <w:i/>
          <w:sz w:val="30"/>
        </w:rPr>
      </w:pPr>
      <w:r>
        <w:rPr>
          <w:i/>
          <w:color w:val="231F20"/>
          <w:sz w:val="30"/>
        </w:rPr>
        <w:t>Форма – практикум</w:t>
      </w:r>
    </w:p>
    <w:p w:rsidR="00A17FD0" w:rsidRDefault="008C7F95">
      <w:pPr>
        <w:pStyle w:val="a3"/>
        <w:ind w:left="219" w:right="165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</w:rPr>
        <w:t xml:space="preserve">з особливостями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батьками; </w:t>
      </w:r>
      <w:r>
        <w:rPr>
          <w:color w:val="231F20"/>
          <w:spacing w:val="-3"/>
        </w:rPr>
        <w:t xml:space="preserve">навчити </w:t>
      </w:r>
      <w:r>
        <w:rPr>
          <w:color w:val="231F20"/>
          <w:spacing w:val="-5"/>
        </w:rPr>
        <w:t xml:space="preserve">працювати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програмою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сім’ї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6"/>
        </w:rPr>
        <w:t xml:space="preserve">домашніх </w:t>
      </w:r>
      <w:r>
        <w:rPr>
          <w:color w:val="231F20"/>
          <w:spacing w:val="-3"/>
        </w:rPr>
        <w:t xml:space="preserve">умов </w:t>
      </w:r>
      <w:r>
        <w:rPr>
          <w:color w:val="231F20"/>
          <w:spacing w:val="-5"/>
        </w:rPr>
        <w:t xml:space="preserve">учня;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7"/>
        </w:rPr>
        <w:t xml:space="preserve">проводити </w:t>
      </w:r>
      <w:r>
        <w:rPr>
          <w:color w:val="231F20"/>
        </w:rPr>
        <w:t xml:space="preserve">батьківські </w:t>
      </w:r>
      <w:r>
        <w:rPr>
          <w:color w:val="231F20"/>
          <w:spacing w:val="-3"/>
        </w:rPr>
        <w:t xml:space="preserve">збори класу, </w:t>
      </w:r>
      <w:r>
        <w:rPr>
          <w:color w:val="231F20"/>
          <w:spacing w:val="-7"/>
        </w:rPr>
        <w:t xml:space="preserve">правиль- </w:t>
      </w:r>
      <w:r>
        <w:rPr>
          <w:color w:val="231F20"/>
          <w:spacing w:val="-11"/>
        </w:rPr>
        <w:t xml:space="preserve">но </w:t>
      </w:r>
      <w:r>
        <w:rPr>
          <w:color w:val="231F20"/>
        </w:rPr>
        <w:t xml:space="preserve">визначати </w:t>
      </w:r>
      <w:r>
        <w:rPr>
          <w:color w:val="231F20"/>
          <w:spacing w:val="-14"/>
        </w:rPr>
        <w:t xml:space="preserve">їхню </w:t>
      </w:r>
      <w:r>
        <w:rPr>
          <w:color w:val="231F20"/>
        </w:rPr>
        <w:t xml:space="preserve">тематику; складати </w:t>
      </w:r>
      <w:r>
        <w:rPr>
          <w:color w:val="231F20"/>
          <w:spacing w:val="5"/>
        </w:rPr>
        <w:t xml:space="preserve">тести </w:t>
      </w:r>
      <w:r>
        <w:rPr>
          <w:color w:val="231F20"/>
        </w:rPr>
        <w:t xml:space="preserve">й анкети для  батьків, 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8"/>
        </w:rPr>
        <w:t xml:space="preserve">роль </w:t>
      </w:r>
      <w:r>
        <w:rPr>
          <w:color w:val="231F20"/>
        </w:rPr>
        <w:t xml:space="preserve">батьків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громадськості у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11"/>
        </w:rPr>
        <w:t>вихованні.</w:t>
      </w:r>
    </w:p>
    <w:p w:rsidR="00A17FD0" w:rsidRDefault="008C7F95">
      <w:pPr>
        <w:pStyle w:val="Heading4"/>
        <w:spacing w:before="33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22"/>
        </w:numPr>
        <w:tabs>
          <w:tab w:val="left" w:pos="1359"/>
          <w:tab w:val="left" w:pos="1360"/>
          <w:tab w:val="left" w:pos="7278"/>
        </w:tabs>
        <w:spacing w:line="237" w:lineRule="auto"/>
        <w:ind w:right="184" w:firstLine="700"/>
        <w:rPr>
          <w:sz w:val="30"/>
        </w:rPr>
      </w:pPr>
      <w:r>
        <w:rPr>
          <w:color w:val="231F20"/>
          <w:spacing w:val="-6"/>
          <w:sz w:val="30"/>
        </w:rPr>
        <w:t xml:space="preserve">Психолого-педагогічні 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основи 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6"/>
          <w:sz w:val="30"/>
        </w:rPr>
        <w:t>встановлення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5"/>
          <w:sz w:val="30"/>
        </w:rPr>
        <w:t xml:space="preserve">контактів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5"/>
          <w:sz w:val="30"/>
        </w:rPr>
        <w:t xml:space="preserve">сім’єю </w:t>
      </w:r>
      <w:r>
        <w:rPr>
          <w:color w:val="231F20"/>
          <w:spacing w:val="-6"/>
          <w:sz w:val="30"/>
        </w:rPr>
        <w:t xml:space="preserve">школяра. </w:t>
      </w:r>
      <w:r>
        <w:rPr>
          <w:color w:val="231F20"/>
          <w:sz w:val="30"/>
        </w:rPr>
        <w:t xml:space="preserve">Програма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домашніх </w:t>
      </w:r>
      <w:r>
        <w:rPr>
          <w:color w:val="231F20"/>
          <w:spacing w:val="-3"/>
          <w:sz w:val="30"/>
        </w:rPr>
        <w:t>умов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222"/>
        </w:numPr>
        <w:tabs>
          <w:tab w:val="left" w:pos="1359"/>
          <w:tab w:val="left" w:pos="1361"/>
        </w:tabs>
        <w:spacing w:line="249" w:lineRule="auto"/>
        <w:ind w:right="178" w:firstLine="701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зборів.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z w:val="30"/>
        </w:rPr>
        <w:t xml:space="preserve">й тематика </w:t>
      </w:r>
      <w:r>
        <w:rPr>
          <w:color w:val="231F20"/>
          <w:spacing w:val="5"/>
          <w:sz w:val="30"/>
        </w:rPr>
        <w:t xml:space="preserve">бать- </w:t>
      </w:r>
      <w:r>
        <w:rPr>
          <w:color w:val="231F20"/>
          <w:spacing w:val="-7"/>
          <w:sz w:val="30"/>
        </w:rPr>
        <w:t>ківських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222"/>
        </w:numPr>
        <w:tabs>
          <w:tab w:val="left" w:pos="1359"/>
          <w:tab w:val="left" w:pos="1360"/>
        </w:tabs>
        <w:spacing w:line="325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>з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z w:val="30"/>
        </w:rPr>
        <w:t>батьками.</w:t>
      </w:r>
    </w:p>
    <w:p w:rsidR="00A17FD0" w:rsidRDefault="008C7F95">
      <w:pPr>
        <w:pStyle w:val="a4"/>
        <w:numPr>
          <w:ilvl w:val="0"/>
          <w:numId w:val="222"/>
        </w:numPr>
        <w:tabs>
          <w:tab w:val="left" w:pos="1360"/>
        </w:tabs>
        <w:spacing w:line="242" w:lineRule="auto"/>
        <w:ind w:right="17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8"/>
          <w:sz w:val="30"/>
        </w:rPr>
        <w:t xml:space="preserve">учнів.  </w:t>
      </w: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8"/>
          <w:sz w:val="30"/>
        </w:rPr>
        <w:t>школи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4"/>
          <w:sz w:val="30"/>
        </w:rPr>
        <w:t>бать-</w:t>
      </w:r>
      <w:r>
        <w:rPr>
          <w:color w:val="231F20"/>
          <w:spacing w:val="83"/>
          <w:sz w:val="30"/>
        </w:rPr>
        <w:t xml:space="preserve"> </w:t>
      </w:r>
      <w:r>
        <w:rPr>
          <w:color w:val="231F20"/>
          <w:spacing w:val="2"/>
          <w:sz w:val="30"/>
        </w:rPr>
        <w:t>ками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222"/>
        </w:numPr>
        <w:tabs>
          <w:tab w:val="left" w:pos="1359"/>
          <w:tab w:val="left" w:pos="1360"/>
        </w:tabs>
        <w:spacing w:line="337" w:lineRule="exact"/>
        <w:ind w:firstLine="700"/>
        <w:rPr>
          <w:sz w:val="30"/>
        </w:rPr>
      </w:pPr>
      <w:r>
        <w:rPr>
          <w:color w:val="231F20"/>
          <w:spacing w:val="-4"/>
          <w:sz w:val="30"/>
        </w:rPr>
        <w:t xml:space="preserve">Залучення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3"/>
          <w:sz w:val="30"/>
        </w:rPr>
        <w:t>дитячим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4"/>
          <w:sz w:val="30"/>
        </w:rPr>
        <w:t>колективом.</w:t>
      </w:r>
    </w:p>
    <w:p w:rsidR="00A17FD0" w:rsidRDefault="008C7F95">
      <w:pPr>
        <w:pStyle w:val="a4"/>
        <w:numPr>
          <w:ilvl w:val="0"/>
          <w:numId w:val="222"/>
        </w:numPr>
        <w:tabs>
          <w:tab w:val="left" w:pos="1359"/>
          <w:tab w:val="left" w:pos="1360"/>
        </w:tabs>
        <w:spacing w:line="342" w:lineRule="exact"/>
        <w:ind w:firstLine="700"/>
        <w:rPr>
          <w:sz w:val="30"/>
        </w:rPr>
      </w:pPr>
      <w:r>
        <w:rPr>
          <w:color w:val="231F20"/>
          <w:spacing w:val="-7"/>
          <w:sz w:val="30"/>
        </w:rPr>
        <w:t xml:space="preserve">Діяльність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A17FD0">
      <w:pPr>
        <w:pStyle w:val="a3"/>
        <w:ind w:left="0" w:firstLine="0"/>
        <w:rPr>
          <w:sz w:val="31"/>
        </w:rPr>
      </w:pPr>
    </w:p>
    <w:p w:rsidR="00A17FD0" w:rsidRDefault="008C7F95">
      <w:pPr>
        <w:pStyle w:val="Heading4"/>
        <w:spacing w:line="342" w:lineRule="exact"/>
        <w:ind w:left="220"/>
      </w:pPr>
      <w:r>
        <w:rPr>
          <w:color w:val="231F20"/>
          <w:spacing w:val="2"/>
        </w:rPr>
        <w:t xml:space="preserve">Частково-пошуковий </w:t>
      </w:r>
      <w:r>
        <w:rPr>
          <w:color w:val="231F20"/>
          <w:spacing w:val="-4"/>
        </w:rPr>
        <w:t>ріве</w:t>
      </w:r>
      <w:r>
        <w:rPr>
          <w:color w:val="231F20"/>
          <w:spacing w:val="-59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22"/>
        </w:numPr>
        <w:tabs>
          <w:tab w:val="left" w:pos="3600"/>
        </w:tabs>
        <w:spacing w:before="9" w:line="230" w:lineRule="auto"/>
        <w:ind w:right="2385" w:firstLine="2361"/>
        <w:jc w:val="left"/>
        <w:rPr>
          <w:i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 xml:space="preserve">цікавих думок </w:t>
      </w:r>
      <w:r>
        <w:rPr>
          <w:i/>
          <w:color w:val="231F20"/>
          <w:sz w:val="30"/>
        </w:rPr>
        <w:t xml:space="preserve">“Місія </w:t>
      </w:r>
      <w:r>
        <w:rPr>
          <w:i/>
          <w:color w:val="231F20"/>
          <w:spacing w:val="5"/>
          <w:sz w:val="30"/>
        </w:rPr>
        <w:t xml:space="preserve">школи </w:t>
      </w:r>
      <w:r>
        <w:rPr>
          <w:i/>
          <w:color w:val="231F20"/>
          <w:sz w:val="30"/>
        </w:rPr>
        <w:t xml:space="preserve">– боротися за </w:t>
      </w:r>
      <w:r>
        <w:rPr>
          <w:i/>
          <w:color w:val="231F20"/>
          <w:spacing w:val="4"/>
          <w:sz w:val="30"/>
        </w:rPr>
        <w:t xml:space="preserve">людину” </w:t>
      </w:r>
      <w:r>
        <w:rPr>
          <w:i/>
          <w:color w:val="231F20"/>
          <w:sz w:val="30"/>
        </w:rPr>
        <w:t>(В.Хайруліна). “Бійся</w:t>
      </w:r>
      <w:r>
        <w:rPr>
          <w:i/>
          <w:color w:val="231F20"/>
          <w:spacing w:val="-14"/>
          <w:sz w:val="30"/>
        </w:rPr>
        <w:t xml:space="preserve"> </w:t>
      </w:r>
      <w:r>
        <w:rPr>
          <w:i/>
          <w:color w:val="231F20"/>
          <w:spacing w:val="2"/>
          <w:sz w:val="30"/>
        </w:rPr>
        <w:t>думати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pacing w:val="5"/>
          <w:sz w:val="30"/>
        </w:rPr>
        <w:t>без</w:t>
      </w:r>
      <w:r>
        <w:rPr>
          <w:i/>
          <w:color w:val="231F20"/>
          <w:spacing w:val="-11"/>
          <w:sz w:val="30"/>
        </w:rPr>
        <w:t xml:space="preserve"> </w:t>
      </w:r>
      <w:r>
        <w:rPr>
          <w:i/>
          <w:color w:val="231F20"/>
          <w:sz w:val="30"/>
        </w:rPr>
        <w:t>участі</w:t>
      </w:r>
      <w:r>
        <w:rPr>
          <w:i/>
          <w:color w:val="231F20"/>
          <w:spacing w:val="-18"/>
          <w:sz w:val="30"/>
        </w:rPr>
        <w:t xml:space="preserve"> </w:t>
      </w:r>
      <w:r>
        <w:rPr>
          <w:i/>
          <w:color w:val="231F20"/>
          <w:spacing w:val="5"/>
          <w:sz w:val="30"/>
        </w:rPr>
        <w:t>серця”</w:t>
      </w:r>
      <w:r>
        <w:rPr>
          <w:i/>
          <w:color w:val="231F20"/>
          <w:spacing w:val="-21"/>
          <w:sz w:val="30"/>
        </w:rPr>
        <w:t xml:space="preserve"> </w:t>
      </w:r>
      <w:r>
        <w:rPr>
          <w:i/>
          <w:color w:val="231F20"/>
          <w:spacing w:val="3"/>
          <w:sz w:val="30"/>
        </w:rPr>
        <w:t>(М.Пришвін).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numPr>
          <w:ilvl w:val="1"/>
          <w:numId w:val="222"/>
        </w:numPr>
        <w:tabs>
          <w:tab w:val="left" w:pos="4560"/>
        </w:tabs>
        <w:spacing w:before="1"/>
        <w:ind w:left="455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21"/>
        </w:numPr>
        <w:tabs>
          <w:tab w:val="left" w:pos="1359"/>
          <w:tab w:val="left" w:pos="1360"/>
          <w:tab w:val="left" w:pos="3178"/>
          <w:tab w:val="left" w:pos="5678"/>
          <w:tab w:val="left" w:pos="8337"/>
          <w:tab w:val="left" w:pos="8656"/>
        </w:tabs>
        <w:spacing w:line="237" w:lineRule="auto"/>
        <w:ind w:right="160" w:firstLine="70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0"/>
          <w:numId w:val="221"/>
        </w:numPr>
        <w:tabs>
          <w:tab w:val="left" w:pos="1359"/>
          <w:tab w:val="left" w:pos="1360"/>
        </w:tabs>
        <w:spacing w:before="7" w:line="237" w:lineRule="auto"/>
        <w:ind w:left="220" w:right="178" w:firstLine="699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1, 2, </w:t>
      </w:r>
      <w:r>
        <w:rPr>
          <w:color w:val="231F20"/>
          <w:sz w:val="30"/>
        </w:rPr>
        <w:t xml:space="preserve">3 і 4 </w:t>
      </w:r>
      <w:r>
        <w:rPr>
          <w:color w:val="231F20"/>
          <w:spacing w:val="-5"/>
          <w:sz w:val="30"/>
        </w:rPr>
        <w:t xml:space="preserve">класів,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z w:val="30"/>
        </w:rPr>
        <w:t xml:space="preserve">значте </w:t>
      </w:r>
      <w:r>
        <w:rPr>
          <w:color w:val="231F20"/>
          <w:spacing w:val="-14"/>
          <w:sz w:val="30"/>
        </w:rPr>
        <w:t xml:space="preserve">їхню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4"/>
          <w:sz w:val="30"/>
        </w:rPr>
        <w:t>спрямованість.</w:t>
      </w:r>
    </w:p>
    <w:p w:rsidR="00A17FD0" w:rsidRDefault="008C7F95">
      <w:pPr>
        <w:pStyle w:val="a4"/>
        <w:numPr>
          <w:ilvl w:val="0"/>
          <w:numId w:val="221"/>
        </w:numPr>
        <w:tabs>
          <w:tab w:val="left" w:pos="1359"/>
          <w:tab w:val="left" w:pos="1361"/>
        </w:tabs>
        <w:spacing w:line="337" w:lineRule="exact"/>
        <w:ind w:left="1360" w:hanging="44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анкету для батьків </w:t>
      </w:r>
      <w:r>
        <w:rPr>
          <w:color w:val="231F20"/>
          <w:spacing w:val="-3"/>
          <w:sz w:val="30"/>
        </w:rPr>
        <w:t xml:space="preserve">“Чи знаєте </w:t>
      </w:r>
      <w:r>
        <w:rPr>
          <w:color w:val="231F20"/>
          <w:sz w:val="30"/>
        </w:rPr>
        <w:t>Ви свою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6"/>
          <w:sz w:val="30"/>
        </w:rPr>
        <w:t>дитину?”</w:t>
      </w:r>
    </w:p>
    <w:p w:rsidR="00A17FD0" w:rsidRDefault="008C7F95">
      <w:pPr>
        <w:pStyle w:val="a4"/>
        <w:numPr>
          <w:ilvl w:val="0"/>
          <w:numId w:val="221"/>
        </w:numPr>
        <w:tabs>
          <w:tab w:val="left" w:pos="1359"/>
          <w:tab w:val="left" w:pos="1360"/>
        </w:tabs>
        <w:spacing w:line="342" w:lineRule="exact"/>
        <w:ind w:firstLine="700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4"/>
          <w:sz w:val="30"/>
        </w:rPr>
        <w:t xml:space="preserve">досвід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батьківського комітету </w:t>
      </w:r>
      <w:r>
        <w:rPr>
          <w:color w:val="231F20"/>
          <w:spacing w:val="-4"/>
          <w:sz w:val="30"/>
        </w:rPr>
        <w:t>вашої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2440"/>
      </w:pPr>
      <w:r>
        <w:rPr>
          <w:color w:val="231F20"/>
        </w:rPr>
        <w:t>3. Завдання для самостійного пошуку</w:t>
      </w:r>
    </w:p>
    <w:p w:rsidR="00A17FD0" w:rsidRDefault="008C7F95">
      <w:pPr>
        <w:pStyle w:val="a4"/>
        <w:numPr>
          <w:ilvl w:val="0"/>
          <w:numId w:val="220"/>
        </w:numPr>
        <w:tabs>
          <w:tab w:val="left" w:pos="1359"/>
          <w:tab w:val="left" w:pos="1361"/>
        </w:tabs>
        <w:spacing w:line="237" w:lineRule="auto"/>
        <w:ind w:right="178" w:firstLine="70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бесіду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2"/>
          <w:sz w:val="30"/>
        </w:rPr>
        <w:t xml:space="preserve">тему: </w:t>
      </w:r>
      <w:r>
        <w:rPr>
          <w:color w:val="231F20"/>
          <w:spacing w:val="-6"/>
          <w:sz w:val="30"/>
        </w:rPr>
        <w:t xml:space="preserve">“Що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z w:val="30"/>
        </w:rPr>
        <w:t xml:space="preserve">читаємо </w:t>
      </w:r>
      <w:r>
        <w:rPr>
          <w:color w:val="231F20"/>
          <w:spacing w:val="2"/>
          <w:sz w:val="30"/>
        </w:rPr>
        <w:t xml:space="preserve">вдома”, </w:t>
      </w:r>
      <w:r>
        <w:rPr>
          <w:color w:val="231F20"/>
          <w:sz w:val="30"/>
        </w:rPr>
        <w:t xml:space="preserve">“Наш </w:t>
      </w:r>
      <w:r>
        <w:rPr>
          <w:color w:val="231F20"/>
          <w:spacing w:val="-6"/>
          <w:sz w:val="30"/>
        </w:rPr>
        <w:t xml:space="preserve">ви- </w:t>
      </w:r>
      <w:r>
        <w:rPr>
          <w:color w:val="231F20"/>
          <w:spacing w:val="-12"/>
          <w:sz w:val="30"/>
        </w:rPr>
        <w:t xml:space="preserve">хідний </w:t>
      </w:r>
      <w:r>
        <w:rPr>
          <w:color w:val="231F20"/>
          <w:sz w:val="30"/>
        </w:rPr>
        <w:t xml:space="preserve">день”, </w:t>
      </w:r>
      <w:r>
        <w:rPr>
          <w:color w:val="231F20"/>
          <w:spacing w:val="-5"/>
          <w:sz w:val="30"/>
        </w:rPr>
        <w:t xml:space="preserve">“Як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7"/>
          <w:sz w:val="30"/>
        </w:rPr>
        <w:t>проводимо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8"/>
          <w:sz w:val="30"/>
        </w:rPr>
        <w:t>канікули”.</w:t>
      </w:r>
    </w:p>
    <w:p w:rsidR="00A17FD0" w:rsidRDefault="008C7F95">
      <w:pPr>
        <w:pStyle w:val="a4"/>
        <w:numPr>
          <w:ilvl w:val="0"/>
          <w:numId w:val="220"/>
        </w:numPr>
        <w:tabs>
          <w:tab w:val="left" w:pos="1359"/>
          <w:tab w:val="left" w:pos="1361"/>
        </w:tabs>
        <w:spacing w:line="339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5"/>
          <w:sz w:val="30"/>
        </w:rPr>
        <w:t xml:space="preserve">тести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220"/>
        </w:numPr>
        <w:tabs>
          <w:tab w:val="left" w:pos="1361"/>
        </w:tabs>
        <w:spacing w:before="8" w:line="237" w:lineRule="auto"/>
        <w:ind w:left="219" w:right="170" w:firstLine="701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Вивчіть </w:t>
      </w:r>
      <w:r>
        <w:rPr>
          <w:color w:val="231F20"/>
          <w:spacing w:val="-4"/>
          <w:sz w:val="30"/>
        </w:rPr>
        <w:t>досвід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>альтернативному (недержавному)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навчальному закладі. </w:t>
      </w:r>
      <w:r>
        <w:rPr>
          <w:color w:val="231F20"/>
          <w:spacing w:val="-5"/>
          <w:sz w:val="30"/>
        </w:rPr>
        <w:t xml:space="preserve">Викладіть </w:t>
      </w:r>
      <w:r>
        <w:rPr>
          <w:color w:val="231F20"/>
          <w:sz w:val="30"/>
        </w:rPr>
        <w:t xml:space="preserve">свою </w:t>
      </w:r>
      <w:r>
        <w:rPr>
          <w:color w:val="231F20"/>
          <w:spacing w:val="-14"/>
          <w:sz w:val="30"/>
        </w:rPr>
        <w:t xml:space="preserve">позицію  </w:t>
      </w:r>
      <w:r>
        <w:rPr>
          <w:color w:val="231F20"/>
          <w:sz w:val="30"/>
        </w:rPr>
        <w:t xml:space="preserve">в неве- </w:t>
      </w:r>
      <w:r>
        <w:rPr>
          <w:color w:val="231F20"/>
          <w:spacing w:val="-4"/>
          <w:sz w:val="30"/>
        </w:rPr>
        <w:t>личкому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10"/>
          <w:sz w:val="30"/>
        </w:rPr>
        <w:t>повідомленні.</w:t>
      </w:r>
    </w:p>
    <w:p w:rsidR="00A17FD0" w:rsidRDefault="008C7F95">
      <w:pPr>
        <w:pStyle w:val="a4"/>
        <w:numPr>
          <w:ilvl w:val="0"/>
          <w:numId w:val="220"/>
        </w:numPr>
        <w:tabs>
          <w:tab w:val="left" w:pos="1359"/>
          <w:tab w:val="left" w:pos="1360"/>
        </w:tabs>
        <w:spacing w:line="249" w:lineRule="auto"/>
        <w:ind w:right="178" w:firstLine="69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5"/>
          <w:sz w:val="30"/>
        </w:rPr>
        <w:t xml:space="preserve">бать- </w:t>
      </w:r>
      <w:r>
        <w:rPr>
          <w:color w:val="231F20"/>
          <w:spacing w:val="2"/>
          <w:sz w:val="30"/>
        </w:rPr>
        <w:t xml:space="preserve">ками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Heading4"/>
        <w:spacing w:line="342" w:lineRule="exact"/>
        <w:ind w:left="220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spacing w:line="340" w:lineRule="exact"/>
        <w:ind w:left="3480"/>
        <w:rPr>
          <w:b/>
          <w:sz w:val="30"/>
        </w:rPr>
      </w:pPr>
      <w:r>
        <w:rPr>
          <w:b/>
          <w:color w:val="231F20"/>
          <w:sz w:val="30"/>
        </w:rPr>
        <w:t>1.Контрольні питання</w:t>
      </w:r>
    </w:p>
    <w:p w:rsidR="00A17FD0" w:rsidRDefault="008C7F95">
      <w:pPr>
        <w:pStyle w:val="a4"/>
        <w:numPr>
          <w:ilvl w:val="0"/>
          <w:numId w:val="219"/>
        </w:numPr>
        <w:tabs>
          <w:tab w:val="left" w:pos="1359"/>
          <w:tab w:val="left" w:pos="1361"/>
        </w:tabs>
        <w:spacing w:before="1" w:line="237" w:lineRule="auto"/>
        <w:ind w:right="178" w:firstLine="70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z w:val="30"/>
        </w:rPr>
        <w:t xml:space="preserve">“батьківські </w:t>
      </w:r>
      <w:r>
        <w:rPr>
          <w:color w:val="231F20"/>
          <w:spacing w:val="-4"/>
          <w:sz w:val="30"/>
        </w:rPr>
        <w:t xml:space="preserve">збори”. Вимоги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реко- </w:t>
      </w:r>
      <w:r>
        <w:rPr>
          <w:color w:val="231F20"/>
          <w:spacing w:val="-5"/>
          <w:sz w:val="30"/>
        </w:rPr>
        <w:t xml:space="preserve">мендації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їхнього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6"/>
          <w:sz w:val="30"/>
        </w:rPr>
        <w:t>проведення.</w:t>
      </w:r>
    </w:p>
    <w:p w:rsidR="00A17FD0" w:rsidRDefault="008C7F95">
      <w:pPr>
        <w:pStyle w:val="a4"/>
        <w:numPr>
          <w:ilvl w:val="0"/>
          <w:numId w:val="219"/>
        </w:numPr>
        <w:tabs>
          <w:tab w:val="left" w:pos="1359"/>
          <w:tab w:val="left" w:pos="1360"/>
        </w:tabs>
        <w:spacing w:line="237" w:lineRule="auto"/>
        <w:ind w:left="219" w:right="172" w:firstLine="70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z w:val="30"/>
        </w:rPr>
        <w:t xml:space="preserve">елементи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домашніх </w:t>
      </w:r>
      <w:r>
        <w:rPr>
          <w:color w:val="231F20"/>
          <w:spacing w:val="-3"/>
          <w:sz w:val="30"/>
        </w:rPr>
        <w:t>умов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219"/>
        </w:numPr>
        <w:tabs>
          <w:tab w:val="left" w:pos="1359"/>
          <w:tab w:val="left" w:pos="1360"/>
        </w:tabs>
        <w:spacing w:before="11" w:line="342" w:lineRule="exact"/>
        <w:ind w:left="1359" w:hanging="440"/>
        <w:rPr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z w:val="30"/>
        </w:rPr>
        <w:t>батьківського комітету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219"/>
        </w:numPr>
        <w:tabs>
          <w:tab w:val="left" w:pos="1359"/>
          <w:tab w:val="left" w:pos="1360"/>
        </w:tabs>
        <w:spacing w:line="342" w:lineRule="exact"/>
        <w:ind w:left="1359" w:hanging="440"/>
        <w:rPr>
          <w:sz w:val="30"/>
        </w:rPr>
      </w:pPr>
      <w:r>
        <w:rPr>
          <w:color w:val="231F20"/>
          <w:sz w:val="30"/>
        </w:rPr>
        <w:t xml:space="preserve">Укажіть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7"/>
          <w:sz w:val="30"/>
        </w:rPr>
        <w:t>вихован-</w:t>
      </w: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ців.</w:t>
      </w:r>
    </w:p>
    <w:p w:rsidR="00A17FD0" w:rsidRDefault="008C7F95">
      <w:pPr>
        <w:pStyle w:val="a4"/>
        <w:numPr>
          <w:ilvl w:val="0"/>
          <w:numId w:val="219"/>
        </w:numPr>
        <w:tabs>
          <w:tab w:val="left" w:pos="1359"/>
          <w:tab w:val="left" w:pos="1360"/>
        </w:tabs>
        <w:spacing w:line="342" w:lineRule="exact"/>
        <w:ind w:left="1360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(традиційні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5"/>
          <w:sz w:val="30"/>
        </w:rPr>
        <w:t>інно-</w:t>
      </w:r>
    </w:p>
    <w:p w:rsidR="00A17FD0" w:rsidRDefault="008C7F95">
      <w:pPr>
        <w:pStyle w:val="a3"/>
        <w:spacing w:before="15"/>
        <w:ind w:left="219" w:firstLine="0"/>
      </w:pPr>
      <w:r>
        <w:rPr>
          <w:color w:val="231F20"/>
        </w:rPr>
        <w:t>ваційні).</w:t>
      </w:r>
    </w:p>
    <w:p w:rsidR="00A17FD0" w:rsidRDefault="00A17FD0">
      <w:pPr>
        <w:pStyle w:val="a3"/>
        <w:spacing w:before="3"/>
        <w:ind w:left="0" w:firstLine="0"/>
        <w:rPr>
          <w:sz w:val="23"/>
        </w:rPr>
      </w:pPr>
    </w:p>
    <w:p w:rsidR="00A17FD0" w:rsidRDefault="008C7F95">
      <w:pPr>
        <w:pStyle w:val="Heading4"/>
        <w:spacing w:before="87" w:line="342" w:lineRule="exact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19"/>
        </w:numPr>
        <w:tabs>
          <w:tab w:val="left" w:pos="3660"/>
        </w:tabs>
        <w:spacing w:line="342" w:lineRule="exact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18"/>
        </w:numPr>
        <w:tabs>
          <w:tab w:val="left" w:pos="1359"/>
          <w:tab w:val="left" w:pos="1360"/>
        </w:tabs>
        <w:spacing w:line="338" w:lineRule="exact"/>
        <w:ind w:firstLine="699"/>
        <w:rPr>
          <w:sz w:val="30"/>
        </w:rPr>
      </w:pPr>
      <w:r>
        <w:rPr>
          <w:color w:val="231F20"/>
          <w:spacing w:val="-6"/>
          <w:sz w:val="30"/>
        </w:rPr>
        <w:t xml:space="preserve">Сформулюйте </w:t>
      </w:r>
      <w:r>
        <w:rPr>
          <w:color w:val="231F20"/>
          <w:spacing w:val="-9"/>
          <w:sz w:val="30"/>
        </w:rPr>
        <w:t xml:space="preserve">правила </w:t>
      </w:r>
      <w:r>
        <w:rPr>
          <w:color w:val="231F20"/>
          <w:spacing w:val="-7"/>
          <w:sz w:val="30"/>
        </w:rPr>
        <w:t>сімейного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218"/>
        </w:numPr>
        <w:tabs>
          <w:tab w:val="left" w:pos="1359"/>
          <w:tab w:val="left" w:pos="1360"/>
        </w:tabs>
        <w:spacing w:line="340" w:lineRule="exact"/>
        <w:ind w:firstLine="699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4"/>
          <w:sz w:val="30"/>
        </w:rPr>
        <w:t xml:space="preserve">проблема готовності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218"/>
        </w:numPr>
        <w:tabs>
          <w:tab w:val="left" w:pos="1359"/>
          <w:tab w:val="left" w:pos="1360"/>
        </w:tabs>
        <w:spacing w:line="237" w:lineRule="auto"/>
        <w:ind w:right="178" w:firstLine="699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9"/>
          <w:sz w:val="30"/>
        </w:rPr>
        <w:t xml:space="preserve">помилки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-7"/>
          <w:sz w:val="30"/>
        </w:rPr>
        <w:t xml:space="preserve">спричиняють появу </w:t>
      </w:r>
      <w:r>
        <w:rPr>
          <w:color w:val="231F20"/>
          <w:spacing w:val="-3"/>
          <w:sz w:val="30"/>
        </w:rPr>
        <w:t xml:space="preserve">важко- </w:t>
      </w:r>
      <w:r>
        <w:rPr>
          <w:color w:val="231F20"/>
          <w:spacing w:val="-9"/>
          <w:sz w:val="30"/>
        </w:rPr>
        <w:t>виховуваних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4"/>
          <w:sz w:val="30"/>
        </w:rPr>
        <w:t>дітей?</w:t>
      </w:r>
    </w:p>
    <w:p w:rsidR="00A17FD0" w:rsidRDefault="008C7F95">
      <w:pPr>
        <w:pStyle w:val="a4"/>
        <w:numPr>
          <w:ilvl w:val="0"/>
          <w:numId w:val="218"/>
        </w:numPr>
        <w:tabs>
          <w:tab w:val="left" w:pos="1359"/>
          <w:tab w:val="left" w:pos="1360"/>
        </w:tabs>
        <w:spacing w:before="17" w:line="237" w:lineRule="auto"/>
        <w:ind w:left="219" w:right="182" w:firstLine="700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5"/>
          <w:sz w:val="30"/>
        </w:rPr>
        <w:t xml:space="preserve">організувати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підтримувати педагогічну </w:t>
      </w:r>
      <w:r>
        <w:rPr>
          <w:color w:val="231F20"/>
          <w:spacing w:val="-10"/>
          <w:sz w:val="30"/>
        </w:rPr>
        <w:t xml:space="preserve">співпрацю </w:t>
      </w:r>
      <w:r>
        <w:rPr>
          <w:color w:val="231F20"/>
          <w:spacing w:val="-5"/>
          <w:sz w:val="30"/>
        </w:rPr>
        <w:t xml:space="preserve">вчителів </w:t>
      </w:r>
      <w:r>
        <w:rPr>
          <w:color w:val="231F20"/>
          <w:sz w:val="30"/>
        </w:rPr>
        <w:t>з батьками.</w:t>
      </w:r>
    </w:p>
    <w:p w:rsidR="00A17FD0" w:rsidRDefault="008C7F95">
      <w:pPr>
        <w:pStyle w:val="a4"/>
        <w:numPr>
          <w:ilvl w:val="0"/>
          <w:numId w:val="218"/>
        </w:numPr>
        <w:tabs>
          <w:tab w:val="left" w:pos="1439"/>
          <w:tab w:val="left" w:pos="1440"/>
        </w:tabs>
        <w:spacing w:line="337" w:lineRule="exact"/>
        <w:ind w:left="1439" w:hanging="52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7"/>
          <w:sz w:val="30"/>
        </w:rPr>
        <w:t xml:space="preserve">відмінності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-6"/>
          <w:sz w:val="30"/>
        </w:rPr>
        <w:t xml:space="preserve">проведенням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 </w:t>
      </w:r>
      <w:r>
        <w:rPr>
          <w:color w:val="231F20"/>
          <w:sz w:val="30"/>
        </w:rPr>
        <w:t>у 1 і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z w:val="30"/>
        </w:rPr>
        <w:t>4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класах?</w:t>
      </w:r>
    </w:p>
    <w:p w:rsidR="00A17FD0" w:rsidRDefault="008C7F95">
      <w:pPr>
        <w:pStyle w:val="Heading5"/>
        <w:spacing w:before="15"/>
      </w:pPr>
      <w:r>
        <w:rPr>
          <w:color w:val="231F20"/>
        </w:rPr>
        <w:t>Сюжетно-рольова гра “Сім’я”</w:t>
      </w:r>
    </w:p>
    <w:p w:rsidR="00A17FD0" w:rsidRDefault="008C7F95">
      <w:pPr>
        <w:spacing w:line="237" w:lineRule="auto"/>
        <w:ind w:left="219" w:right="184" w:firstLine="700"/>
        <w:jc w:val="both"/>
        <w:rPr>
          <w:i/>
          <w:sz w:val="30"/>
        </w:rPr>
      </w:pPr>
      <w:r>
        <w:rPr>
          <w:i/>
          <w:color w:val="231F20"/>
          <w:sz w:val="30"/>
        </w:rPr>
        <w:t xml:space="preserve">Мета </w:t>
      </w:r>
      <w:r>
        <w:rPr>
          <w:i/>
          <w:color w:val="231F20"/>
          <w:spacing w:val="5"/>
          <w:sz w:val="30"/>
        </w:rPr>
        <w:t xml:space="preserve">гри: </w:t>
      </w:r>
      <w:r>
        <w:rPr>
          <w:i/>
          <w:color w:val="231F20"/>
          <w:spacing w:val="2"/>
          <w:sz w:val="30"/>
        </w:rPr>
        <w:t xml:space="preserve">виявити </w:t>
      </w:r>
      <w:r>
        <w:rPr>
          <w:i/>
          <w:color w:val="231F20"/>
          <w:spacing w:val="6"/>
          <w:sz w:val="30"/>
        </w:rPr>
        <w:t xml:space="preserve">уявлення </w:t>
      </w:r>
      <w:r>
        <w:rPr>
          <w:i/>
          <w:color w:val="231F20"/>
          <w:sz w:val="30"/>
        </w:rPr>
        <w:t xml:space="preserve">учнів </w:t>
      </w:r>
      <w:r>
        <w:rPr>
          <w:i/>
          <w:color w:val="231F20"/>
          <w:spacing w:val="6"/>
          <w:sz w:val="30"/>
        </w:rPr>
        <w:t xml:space="preserve">про </w:t>
      </w:r>
      <w:r>
        <w:rPr>
          <w:i/>
          <w:color w:val="231F20"/>
          <w:spacing w:val="2"/>
          <w:sz w:val="30"/>
        </w:rPr>
        <w:t xml:space="preserve">зміст </w:t>
      </w:r>
      <w:r>
        <w:rPr>
          <w:i/>
          <w:color w:val="231F20"/>
          <w:spacing w:val="4"/>
          <w:sz w:val="30"/>
        </w:rPr>
        <w:t xml:space="preserve">позитивної </w:t>
      </w:r>
      <w:r>
        <w:rPr>
          <w:i/>
          <w:color w:val="231F20"/>
          <w:spacing w:val="5"/>
          <w:sz w:val="30"/>
        </w:rPr>
        <w:t xml:space="preserve">взаємодії </w:t>
      </w:r>
      <w:r>
        <w:rPr>
          <w:i/>
          <w:color w:val="231F20"/>
          <w:spacing w:val="2"/>
          <w:sz w:val="30"/>
        </w:rPr>
        <w:t xml:space="preserve">членів </w:t>
      </w:r>
      <w:r>
        <w:rPr>
          <w:i/>
          <w:color w:val="231F20"/>
          <w:sz w:val="30"/>
        </w:rPr>
        <w:t xml:space="preserve">сім’ї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z w:val="30"/>
        </w:rPr>
        <w:t xml:space="preserve">її </w:t>
      </w:r>
      <w:r>
        <w:rPr>
          <w:i/>
          <w:color w:val="231F20"/>
          <w:spacing w:val="4"/>
          <w:sz w:val="30"/>
        </w:rPr>
        <w:t xml:space="preserve">реалізацію </w:t>
      </w:r>
      <w:r>
        <w:rPr>
          <w:i/>
          <w:color w:val="231F20"/>
          <w:sz w:val="30"/>
        </w:rPr>
        <w:t xml:space="preserve">в </w:t>
      </w:r>
      <w:r>
        <w:rPr>
          <w:i/>
          <w:color w:val="231F20"/>
          <w:spacing w:val="4"/>
          <w:sz w:val="30"/>
        </w:rPr>
        <w:t xml:space="preserve">ігрових </w:t>
      </w:r>
      <w:r>
        <w:rPr>
          <w:i/>
          <w:color w:val="231F20"/>
          <w:sz w:val="30"/>
        </w:rPr>
        <w:t xml:space="preserve">діях </w:t>
      </w:r>
      <w:r>
        <w:rPr>
          <w:i/>
          <w:color w:val="231F20"/>
          <w:spacing w:val="3"/>
          <w:sz w:val="30"/>
        </w:rPr>
        <w:t xml:space="preserve">згідно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4"/>
          <w:sz w:val="30"/>
        </w:rPr>
        <w:t xml:space="preserve">прийнятою </w:t>
      </w:r>
      <w:r>
        <w:rPr>
          <w:i/>
          <w:color w:val="231F20"/>
          <w:spacing w:val="7"/>
          <w:sz w:val="30"/>
        </w:rPr>
        <w:t xml:space="preserve">роллю; </w:t>
      </w:r>
      <w:r>
        <w:rPr>
          <w:i/>
          <w:color w:val="231F20"/>
          <w:spacing w:val="2"/>
          <w:sz w:val="30"/>
        </w:rPr>
        <w:t xml:space="preserve">ознайомити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3"/>
          <w:sz w:val="30"/>
        </w:rPr>
        <w:t xml:space="preserve">обов’язками </w:t>
      </w:r>
      <w:r>
        <w:rPr>
          <w:i/>
          <w:color w:val="231F20"/>
          <w:spacing w:val="2"/>
          <w:sz w:val="30"/>
        </w:rPr>
        <w:t xml:space="preserve">членів </w:t>
      </w:r>
      <w:r>
        <w:rPr>
          <w:i/>
          <w:color w:val="231F20"/>
          <w:sz w:val="30"/>
        </w:rPr>
        <w:t xml:space="preserve">сім’ї, </w:t>
      </w:r>
      <w:r>
        <w:rPr>
          <w:i/>
          <w:color w:val="231F20"/>
          <w:spacing w:val="5"/>
          <w:sz w:val="30"/>
        </w:rPr>
        <w:t xml:space="preserve">сімейними </w:t>
      </w:r>
      <w:r>
        <w:rPr>
          <w:i/>
          <w:color w:val="231F20"/>
          <w:spacing w:val="3"/>
          <w:sz w:val="30"/>
        </w:rPr>
        <w:t>святами,</w:t>
      </w:r>
      <w:r>
        <w:rPr>
          <w:i/>
          <w:color w:val="231F20"/>
          <w:spacing w:val="63"/>
          <w:sz w:val="30"/>
        </w:rPr>
        <w:t xml:space="preserve"> </w:t>
      </w:r>
      <w:r>
        <w:rPr>
          <w:i/>
          <w:color w:val="231F20"/>
          <w:spacing w:val="3"/>
          <w:sz w:val="30"/>
        </w:rPr>
        <w:t>традиціями.</w:t>
      </w:r>
    </w:p>
    <w:p w:rsidR="00A17FD0" w:rsidRDefault="008C7F95">
      <w:pPr>
        <w:pStyle w:val="Heading5"/>
        <w:spacing w:before="13" w:line="240" w:lineRule="auto"/>
      </w:pPr>
      <w:r>
        <w:rPr>
          <w:color w:val="231F20"/>
        </w:rPr>
        <w:t>Дидактична гра “Батьківські збори”.</w:t>
      </w:r>
    </w:p>
    <w:p w:rsidR="00A17FD0" w:rsidRDefault="00A17FD0">
      <w:pPr>
        <w:pStyle w:val="a3"/>
        <w:spacing w:before="10"/>
        <w:ind w:left="0" w:firstLine="0"/>
        <w:rPr>
          <w:b/>
          <w:i/>
        </w:rPr>
      </w:pPr>
    </w:p>
    <w:p w:rsidR="00A17FD0" w:rsidRDefault="008C7F95">
      <w:pPr>
        <w:spacing w:line="332" w:lineRule="exact"/>
        <w:ind w:left="3779"/>
        <w:rPr>
          <w:b/>
          <w:sz w:val="30"/>
        </w:rPr>
      </w:pPr>
      <w:r>
        <w:rPr>
          <w:b/>
          <w:color w:val="231F20"/>
          <w:sz w:val="30"/>
        </w:rPr>
        <w:t>2. Теми ре фе ратів</w:t>
      </w:r>
    </w:p>
    <w:p w:rsidR="00A17FD0" w:rsidRDefault="008C7F95">
      <w:pPr>
        <w:pStyle w:val="a4"/>
        <w:numPr>
          <w:ilvl w:val="0"/>
          <w:numId w:val="217"/>
        </w:numPr>
        <w:tabs>
          <w:tab w:val="left" w:pos="1359"/>
          <w:tab w:val="left" w:pos="1360"/>
        </w:tabs>
        <w:spacing w:line="332" w:lineRule="exact"/>
        <w:ind w:hanging="440"/>
        <w:rPr>
          <w:sz w:val="30"/>
        </w:rPr>
      </w:pPr>
      <w:r>
        <w:rPr>
          <w:color w:val="231F20"/>
          <w:spacing w:val="-5"/>
          <w:sz w:val="30"/>
        </w:rPr>
        <w:t xml:space="preserve">Шляхи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z w:val="30"/>
        </w:rPr>
        <w:t xml:space="preserve">сучасної </w:t>
      </w:r>
      <w:r>
        <w:rPr>
          <w:color w:val="231F20"/>
          <w:spacing w:val="-4"/>
          <w:sz w:val="30"/>
        </w:rPr>
        <w:t>молодої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217"/>
        </w:numPr>
        <w:tabs>
          <w:tab w:val="left" w:pos="1359"/>
          <w:tab w:val="left" w:pos="1360"/>
        </w:tabs>
        <w:spacing w:before="15" w:line="342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-4"/>
          <w:sz w:val="30"/>
        </w:rPr>
        <w:t>освіта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0"/>
          <w:numId w:val="217"/>
        </w:numPr>
        <w:tabs>
          <w:tab w:val="left" w:pos="1359"/>
          <w:tab w:val="left" w:pos="1360"/>
        </w:tabs>
        <w:spacing w:line="342" w:lineRule="exact"/>
        <w:ind w:hanging="440"/>
        <w:rPr>
          <w:sz w:val="30"/>
        </w:rPr>
      </w:pPr>
      <w:r>
        <w:rPr>
          <w:color w:val="231F20"/>
          <w:sz w:val="30"/>
        </w:rPr>
        <w:t xml:space="preserve">Роль </w:t>
      </w:r>
      <w:r>
        <w:rPr>
          <w:color w:val="231F20"/>
          <w:spacing w:val="-3"/>
          <w:sz w:val="30"/>
        </w:rPr>
        <w:t xml:space="preserve">дитячих </w:t>
      </w:r>
      <w:r>
        <w:rPr>
          <w:color w:val="231F20"/>
          <w:sz w:val="30"/>
        </w:rPr>
        <w:t xml:space="preserve">громадських </w:t>
      </w:r>
      <w:r>
        <w:rPr>
          <w:color w:val="231F20"/>
          <w:spacing w:val="-5"/>
          <w:sz w:val="30"/>
        </w:rPr>
        <w:t xml:space="preserve">об’єднань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60" w:line="342" w:lineRule="exact"/>
        <w:ind w:left="920"/>
        <w:rPr>
          <w:i/>
          <w:sz w:val="30"/>
        </w:rPr>
      </w:pPr>
      <w:r>
        <w:rPr>
          <w:i/>
          <w:color w:val="231F20"/>
          <w:sz w:val="30"/>
        </w:rPr>
        <w:t>Педагогічна ситуація № 8.</w:t>
      </w:r>
    </w:p>
    <w:p w:rsidR="00A17FD0" w:rsidRDefault="008C7F95">
      <w:pPr>
        <w:spacing w:line="342" w:lineRule="exact"/>
        <w:ind w:left="920"/>
        <w:rPr>
          <w:i/>
          <w:sz w:val="30"/>
        </w:rPr>
      </w:pPr>
      <w:r>
        <w:rPr>
          <w:i/>
          <w:color w:val="231F20"/>
          <w:sz w:val="30"/>
        </w:rPr>
        <w:t>Література: 2, 5, 7, 20, 21, 22, 24, 27, 42, 44, 45, 46.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spacing w:before="1" w:line="240" w:lineRule="auto"/>
        <w:ind w:left="8"/>
        <w:jc w:val="center"/>
      </w:pPr>
      <w:r>
        <w:rPr>
          <w:color w:val="231F20"/>
        </w:rPr>
        <w:t>Практичне  заняття № 9</w:t>
      </w:r>
    </w:p>
    <w:p w:rsidR="00A17FD0" w:rsidRDefault="00A17FD0">
      <w:pPr>
        <w:pStyle w:val="a3"/>
        <w:spacing w:before="10"/>
        <w:ind w:left="0" w:firstLine="0"/>
        <w:rPr>
          <w:b/>
        </w:rPr>
      </w:pPr>
    </w:p>
    <w:p w:rsidR="00A17FD0" w:rsidRDefault="008C7F95">
      <w:pPr>
        <w:spacing w:line="332" w:lineRule="exact"/>
        <w:ind w:left="219"/>
        <w:rPr>
          <w:b/>
          <w:sz w:val="30"/>
        </w:rPr>
      </w:pPr>
      <w:r>
        <w:rPr>
          <w:b/>
          <w:color w:val="231F20"/>
          <w:sz w:val="30"/>
        </w:rPr>
        <w:t>Тема 9. Методика проведення народознавчих занять у школі</w:t>
      </w:r>
    </w:p>
    <w:p w:rsidR="00A17FD0" w:rsidRDefault="008C7F95">
      <w:pPr>
        <w:spacing w:line="330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практикум</w:t>
      </w:r>
    </w:p>
    <w:p w:rsidR="00A17FD0" w:rsidRDefault="008C7F95">
      <w:pPr>
        <w:pStyle w:val="a3"/>
        <w:spacing w:line="242" w:lineRule="auto"/>
        <w:ind w:left="219" w:right="160" w:firstLine="700"/>
        <w:jc w:val="both"/>
      </w:pPr>
      <w:r>
        <w:rPr>
          <w:b/>
          <w:color w:val="231F20"/>
          <w:spacing w:val="9"/>
        </w:rPr>
        <w:t xml:space="preserve">Мета: </w:t>
      </w:r>
      <w:r>
        <w:rPr>
          <w:color w:val="231F20"/>
        </w:rPr>
        <w:t xml:space="preserve">забезпечити </w:t>
      </w:r>
      <w:r>
        <w:rPr>
          <w:color w:val="231F20"/>
          <w:spacing w:val="-6"/>
        </w:rPr>
        <w:t xml:space="preserve">усвідомлення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7"/>
        </w:rPr>
        <w:t xml:space="preserve">народно-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9"/>
        </w:rPr>
        <w:t>потенціалу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>у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8"/>
        </w:rPr>
        <w:t>формуванні</w:t>
      </w:r>
      <w:r>
        <w:rPr>
          <w:color w:val="231F20"/>
          <w:spacing w:val="59"/>
        </w:rPr>
        <w:t xml:space="preserve"> </w:t>
      </w:r>
      <w:r>
        <w:rPr>
          <w:color w:val="231F20"/>
        </w:rPr>
        <w:t>особистості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>школяра,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формами й </w:t>
      </w:r>
      <w:r>
        <w:rPr>
          <w:color w:val="231F20"/>
          <w:spacing w:val="4"/>
        </w:rPr>
        <w:t xml:space="preserve">методами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7"/>
        </w:rPr>
        <w:t xml:space="preserve">позакласних </w:t>
      </w:r>
      <w:r>
        <w:rPr>
          <w:color w:val="231F20"/>
        </w:rPr>
        <w:t>занять з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3"/>
        </w:rPr>
        <w:t>народознавства.</w:t>
      </w:r>
    </w:p>
    <w:p w:rsidR="00A17FD0" w:rsidRDefault="008C7F95">
      <w:pPr>
        <w:pStyle w:val="Heading4"/>
        <w:spacing w:before="12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16"/>
        </w:numPr>
        <w:tabs>
          <w:tab w:val="left" w:pos="1359"/>
          <w:tab w:val="left" w:pos="1360"/>
        </w:tabs>
        <w:spacing w:line="249" w:lineRule="auto"/>
        <w:ind w:right="168" w:firstLine="699"/>
        <w:rPr>
          <w:sz w:val="30"/>
        </w:rPr>
      </w:pPr>
      <w:r>
        <w:rPr>
          <w:color w:val="231F20"/>
          <w:sz w:val="30"/>
        </w:rPr>
        <w:t xml:space="preserve">Народознавство як засіб </w:t>
      </w:r>
      <w:r>
        <w:rPr>
          <w:color w:val="231F20"/>
          <w:spacing w:val="-9"/>
          <w:sz w:val="30"/>
        </w:rPr>
        <w:t xml:space="preserve">виховання учнів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5"/>
          <w:sz w:val="30"/>
        </w:rPr>
        <w:t xml:space="preserve">їхніх </w:t>
      </w:r>
      <w:r>
        <w:rPr>
          <w:color w:val="231F20"/>
          <w:spacing w:val="-4"/>
          <w:sz w:val="30"/>
        </w:rPr>
        <w:t>творчих здібностей.</w:t>
      </w:r>
    </w:p>
    <w:p w:rsidR="00A17FD0" w:rsidRDefault="008C7F95">
      <w:pPr>
        <w:pStyle w:val="a4"/>
        <w:numPr>
          <w:ilvl w:val="0"/>
          <w:numId w:val="216"/>
        </w:numPr>
        <w:tabs>
          <w:tab w:val="left" w:pos="1359"/>
          <w:tab w:val="left" w:pos="1361"/>
        </w:tabs>
        <w:spacing w:line="325" w:lineRule="exact"/>
        <w:ind w:left="1360" w:hanging="440"/>
        <w:rPr>
          <w:sz w:val="30"/>
        </w:rPr>
      </w:pP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7"/>
          <w:sz w:val="30"/>
        </w:rPr>
        <w:t xml:space="preserve">традиції народного </w:t>
      </w:r>
      <w:r>
        <w:rPr>
          <w:color w:val="231F20"/>
          <w:spacing w:val="-3"/>
          <w:sz w:val="30"/>
        </w:rPr>
        <w:t>календаря.</w:t>
      </w:r>
    </w:p>
    <w:p w:rsidR="00A17FD0" w:rsidRDefault="008C7F95">
      <w:pPr>
        <w:pStyle w:val="a4"/>
        <w:numPr>
          <w:ilvl w:val="0"/>
          <w:numId w:val="216"/>
        </w:numPr>
        <w:tabs>
          <w:tab w:val="left" w:pos="1359"/>
          <w:tab w:val="left" w:pos="1361"/>
        </w:tabs>
        <w:spacing w:line="237" w:lineRule="auto"/>
        <w:ind w:left="219" w:right="178" w:firstLine="701"/>
        <w:rPr>
          <w:sz w:val="30"/>
        </w:rPr>
      </w:pPr>
      <w:r>
        <w:rPr>
          <w:color w:val="231F20"/>
          <w:spacing w:val="-4"/>
          <w:sz w:val="30"/>
        </w:rPr>
        <w:t>Народні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звичаї й </w:t>
      </w:r>
      <w:r>
        <w:rPr>
          <w:color w:val="231F20"/>
          <w:spacing w:val="-7"/>
          <w:sz w:val="30"/>
        </w:rPr>
        <w:t xml:space="preserve">традиції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могутній </w:t>
      </w:r>
      <w:r>
        <w:rPr>
          <w:color w:val="231F20"/>
          <w:spacing w:val="-3"/>
          <w:sz w:val="30"/>
        </w:rPr>
        <w:t xml:space="preserve">фактор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16"/>
        </w:numPr>
        <w:tabs>
          <w:tab w:val="left" w:pos="1359"/>
          <w:tab w:val="left" w:pos="1360"/>
        </w:tabs>
        <w:spacing w:before="2"/>
        <w:ind w:left="1359" w:hanging="440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позакласних </w:t>
      </w:r>
      <w:r>
        <w:rPr>
          <w:color w:val="231F20"/>
          <w:sz w:val="30"/>
        </w:rPr>
        <w:t xml:space="preserve">занять </w:t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5"/>
          <w:sz w:val="30"/>
        </w:rPr>
        <w:t>народознав-</w:t>
      </w: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ства.</w:t>
      </w:r>
    </w:p>
    <w:p w:rsidR="00A17FD0" w:rsidRDefault="008C7F95">
      <w:pPr>
        <w:pStyle w:val="a4"/>
        <w:numPr>
          <w:ilvl w:val="0"/>
          <w:numId w:val="216"/>
        </w:numPr>
        <w:tabs>
          <w:tab w:val="left" w:pos="1359"/>
          <w:tab w:val="left" w:pos="1360"/>
        </w:tabs>
        <w:spacing w:line="342" w:lineRule="exact"/>
        <w:ind w:left="1359" w:hanging="440"/>
        <w:rPr>
          <w:sz w:val="30"/>
        </w:rPr>
      </w:pPr>
      <w:r>
        <w:rPr>
          <w:color w:val="231F20"/>
          <w:spacing w:val="-8"/>
          <w:sz w:val="30"/>
        </w:rPr>
        <w:t xml:space="preserve">Родинні </w:t>
      </w:r>
      <w:r>
        <w:rPr>
          <w:color w:val="231F20"/>
          <w:spacing w:val="-10"/>
          <w:sz w:val="30"/>
        </w:rPr>
        <w:t>виховні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9"/>
          <w:sz w:val="30"/>
        </w:rPr>
        <w:t>традиції.</w:t>
      </w:r>
    </w:p>
    <w:p w:rsidR="00A17FD0" w:rsidRDefault="00A17FD0">
      <w:pPr>
        <w:pStyle w:val="a3"/>
        <w:ind w:left="0" w:firstLine="0"/>
        <w:rPr>
          <w:sz w:val="25"/>
        </w:rPr>
      </w:pPr>
    </w:p>
    <w:p w:rsidR="00A17FD0" w:rsidRDefault="008C7F95">
      <w:pPr>
        <w:pStyle w:val="Heading4"/>
        <w:spacing w:before="87" w:line="342" w:lineRule="exact"/>
      </w:pPr>
      <w:r>
        <w:rPr>
          <w:color w:val="231F20"/>
        </w:rPr>
        <w:t>Частково-пошуковий ріве нь</w:t>
      </w:r>
    </w:p>
    <w:p w:rsidR="00A17FD0" w:rsidRDefault="008C7F95">
      <w:pPr>
        <w:pStyle w:val="a4"/>
        <w:numPr>
          <w:ilvl w:val="1"/>
          <w:numId w:val="216"/>
        </w:numPr>
        <w:tabs>
          <w:tab w:val="left" w:pos="3600"/>
        </w:tabs>
        <w:spacing w:line="330" w:lineRule="exact"/>
        <w:jc w:val="left"/>
        <w:rPr>
          <w:b/>
          <w:sz w:val="30"/>
        </w:rPr>
      </w:pPr>
      <w:r>
        <w:rPr>
          <w:b/>
          <w:color w:val="231F20"/>
          <w:spacing w:val="3"/>
          <w:sz w:val="30"/>
        </w:rPr>
        <w:t xml:space="preserve">Літопис </w:t>
      </w:r>
      <w:r>
        <w:rPr>
          <w:b/>
          <w:color w:val="231F20"/>
          <w:sz w:val="30"/>
        </w:rPr>
        <w:t>цікавих</w:t>
      </w:r>
      <w:r>
        <w:rPr>
          <w:b/>
          <w:color w:val="231F20"/>
          <w:spacing w:val="22"/>
          <w:sz w:val="30"/>
        </w:rPr>
        <w:t xml:space="preserve"> </w:t>
      </w:r>
      <w:r>
        <w:rPr>
          <w:b/>
          <w:color w:val="231F20"/>
          <w:sz w:val="30"/>
        </w:rPr>
        <w:t>думок</w:t>
      </w:r>
    </w:p>
    <w:p w:rsidR="00A17FD0" w:rsidRDefault="008C7F95">
      <w:pPr>
        <w:spacing w:line="330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“Немає мудріших як народ учителів” (М.Рильський).</w:t>
      </w:r>
    </w:p>
    <w:p w:rsidR="00A17FD0" w:rsidRDefault="008C7F95">
      <w:pPr>
        <w:spacing w:line="249" w:lineRule="auto"/>
        <w:ind w:left="199" w:firstLine="719"/>
        <w:rPr>
          <w:i/>
          <w:sz w:val="30"/>
        </w:rPr>
      </w:pPr>
      <w:r>
        <w:rPr>
          <w:i/>
          <w:color w:val="231F20"/>
          <w:sz w:val="30"/>
        </w:rPr>
        <w:t>“Кожен повинен пізнати свій народ і в народі пізнати себе” (Г.Сковорода).</w:t>
      </w:r>
    </w:p>
    <w:p w:rsidR="00A17FD0" w:rsidRDefault="008C7F95">
      <w:pPr>
        <w:spacing w:line="325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“Традиції можна порівняти із скарбничкою, куди кожне покоління</w:t>
      </w:r>
    </w:p>
    <w:p w:rsidR="00A17FD0" w:rsidRDefault="008C7F95">
      <w:pPr>
        <w:spacing w:line="237" w:lineRule="auto"/>
        <w:ind w:left="199"/>
        <w:rPr>
          <w:i/>
          <w:sz w:val="30"/>
        </w:rPr>
      </w:pPr>
      <w:r>
        <w:rPr>
          <w:i/>
          <w:color w:val="231F20"/>
          <w:sz w:val="30"/>
        </w:rPr>
        <w:t>кладе свій маленький коштовний внесок. З маленьких крихіток склада- ються великі скарби”</w:t>
      </w:r>
    </w:p>
    <w:p w:rsidR="00A17FD0" w:rsidRDefault="008C7F95">
      <w:pPr>
        <w:spacing w:before="15" w:line="237" w:lineRule="auto"/>
        <w:ind w:left="199" w:right="178" w:firstLine="7120"/>
        <w:jc w:val="right"/>
        <w:rPr>
          <w:i/>
          <w:sz w:val="30"/>
        </w:rPr>
      </w:pPr>
      <w:r>
        <w:rPr>
          <w:i/>
          <w:color w:val="231F20"/>
          <w:spacing w:val="2"/>
          <w:sz w:val="30"/>
        </w:rPr>
        <w:t xml:space="preserve">(В.Сухомлинський). </w:t>
      </w:r>
      <w:r>
        <w:rPr>
          <w:i/>
          <w:color w:val="231F20"/>
          <w:sz w:val="30"/>
        </w:rPr>
        <w:t xml:space="preserve">“Учителеві також </w:t>
      </w:r>
      <w:r>
        <w:rPr>
          <w:i/>
          <w:color w:val="231F20"/>
          <w:spacing w:val="5"/>
          <w:sz w:val="30"/>
        </w:rPr>
        <w:t xml:space="preserve">на </w:t>
      </w:r>
      <w:r>
        <w:rPr>
          <w:i/>
          <w:color w:val="231F20"/>
          <w:sz w:val="30"/>
        </w:rPr>
        <w:t xml:space="preserve">совісті </w:t>
      </w:r>
      <w:r>
        <w:rPr>
          <w:i/>
          <w:color w:val="231F20"/>
          <w:spacing w:val="6"/>
          <w:sz w:val="30"/>
        </w:rPr>
        <w:t xml:space="preserve">нехай </w:t>
      </w:r>
      <w:r>
        <w:rPr>
          <w:i/>
          <w:color w:val="231F20"/>
          <w:spacing w:val="5"/>
          <w:sz w:val="30"/>
        </w:rPr>
        <w:t xml:space="preserve">буде, </w:t>
      </w:r>
      <w:r>
        <w:rPr>
          <w:i/>
          <w:color w:val="231F20"/>
          <w:spacing w:val="7"/>
          <w:sz w:val="30"/>
        </w:rPr>
        <w:t xml:space="preserve">щоб </w:t>
      </w:r>
      <w:r>
        <w:rPr>
          <w:i/>
          <w:color w:val="231F20"/>
          <w:sz w:val="30"/>
        </w:rPr>
        <w:t>у</w:t>
      </w:r>
      <w:r>
        <w:rPr>
          <w:i/>
          <w:color w:val="231F20"/>
          <w:spacing w:val="60"/>
          <w:sz w:val="30"/>
        </w:rPr>
        <w:t xml:space="preserve"> </w:t>
      </w:r>
      <w:r>
        <w:rPr>
          <w:i/>
          <w:color w:val="231F20"/>
          <w:spacing w:val="-3"/>
          <w:sz w:val="30"/>
        </w:rPr>
        <w:t xml:space="preserve">дітях </w:t>
      </w:r>
      <w:r>
        <w:rPr>
          <w:i/>
          <w:color w:val="231F20"/>
          <w:spacing w:val="9"/>
          <w:sz w:val="30"/>
        </w:rPr>
        <w:t>народо-</w:t>
      </w:r>
      <w:r>
        <w:rPr>
          <w:i/>
          <w:color w:val="231F20"/>
          <w:spacing w:val="9"/>
          <w:w w:val="99"/>
          <w:sz w:val="30"/>
        </w:rPr>
        <w:t xml:space="preserve"> </w:t>
      </w:r>
      <w:r>
        <w:rPr>
          <w:i/>
          <w:color w:val="231F20"/>
          <w:spacing w:val="3"/>
          <w:sz w:val="30"/>
        </w:rPr>
        <w:t>любство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pacing w:val="5"/>
          <w:sz w:val="30"/>
        </w:rPr>
        <w:t xml:space="preserve">збудив </w:t>
      </w:r>
      <w:r>
        <w:rPr>
          <w:i/>
          <w:color w:val="231F20"/>
          <w:sz w:val="30"/>
        </w:rPr>
        <w:t xml:space="preserve">і в </w:t>
      </w:r>
      <w:r>
        <w:rPr>
          <w:i/>
          <w:color w:val="231F20"/>
          <w:spacing w:val="5"/>
          <w:sz w:val="30"/>
        </w:rPr>
        <w:t xml:space="preserve">серцях </w:t>
      </w:r>
      <w:r>
        <w:rPr>
          <w:i/>
          <w:color w:val="231F20"/>
          <w:sz w:val="30"/>
        </w:rPr>
        <w:t xml:space="preserve">їх </w:t>
      </w:r>
      <w:r>
        <w:rPr>
          <w:i/>
          <w:color w:val="231F20"/>
          <w:spacing w:val="4"/>
          <w:sz w:val="30"/>
        </w:rPr>
        <w:t xml:space="preserve">закріпив </w:t>
      </w:r>
      <w:r>
        <w:rPr>
          <w:i/>
          <w:color w:val="231F20"/>
          <w:spacing w:val="2"/>
          <w:sz w:val="30"/>
        </w:rPr>
        <w:t xml:space="preserve">любов </w:t>
      </w:r>
      <w:r>
        <w:rPr>
          <w:i/>
          <w:color w:val="231F20"/>
          <w:spacing w:val="4"/>
          <w:sz w:val="30"/>
        </w:rPr>
        <w:t xml:space="preserve">до </w:t>
      </w:r>
      <w:r>
        <w:rPr>
          <w:i/>
          <w:color w:val="231F20"/>
          <w:spacing w:val="2"/>
          <w:sz w:val="30"/>
        </w:rPr>
        <w:t xml:space="preserve">своєї </w:t>
      </w:r>
      <w:r>
        <w:rPr>
          <w:i/>
          <w:color w:val="231F20"/>
          <w:spacing w:val="3"/>
          <w:sz w:val="30"/>
        </w:rPr>
        <w:t xml:space="preserve">народності, </w:t>
      </w:r>
      <w:r>
        <w:rPr>
          <w:i/>
          <w:color w:val="231F20"/>
          <w:spacing w:val="4"/>
          <w:sz w:val="30"/>
        </w:rPr>
        <w:t xml:space="preserve">бо </w:t>
      </w:r>
      <w:r>
        <w:rPr>
          <w:i/>
          <w:color w:val="231F20"/>
          <w:spacing w:val="8"/>
          <w:sz w:val="30"/>
        </w:rPr>
        <w:t>люди-</w:t>
      </w:r>
      <w:r>
        <w:rPr>
          <w:i/>
          <w:color w:val="231F20"/>
          <w:spacing w:val="8"/>
          <w:w w:val="99"/>
          <w:sz w:val="30"/>
        </w:rPr>
        <w:t xml:space="preserve"> </w:t>
      </w:r>
      <w:r>
        <w:rPr>
          <w:i/>
          <w:color w:val="231F20"/>
          <w:spacing w:val="5"/>
          <w:sz w:val="30"/>
        </w:rPr>
        <w:t>на без</w:t>
      </w:r>
      <w:r>
        <w:rPr>
          <w:i/>
          <w:color w:val="231F20"/>
          <w:spacing w:val="-11"/>
          <w:sz w:val="30"/>
        </w:rPr>
        <w:t xml:space="preserve"> </w:t>
      </w:r>
      <w:r>
        <w:rPr>
          <w:i/>
          <w:color w:val="231F20"/>
          <w:spacing w:val="3"/>
          <w:sz w:val="30"/>
        </w:rPr>
        <w:t xml:space="preserve">народності подібна </w:t>
      </w:r>
      <w:r>
        <w:rPr>
          <w:i/>
          <w:color w:val="231F20"/>
          <w:sz w:val="30"/>
        </w:rPr>
        <w:t xml:space="preserve">блукаючому вовкові, </w:t>
      </w:r>
      <w:r>
        <w:rPr>
          <w:i/>
          <w:color w:val="231F20"/>
          <w:spacing w:val="5"/>
          <w:sz w:val="30"/>
        </w:rPr>
        <w:t xml:space="preserve">для </w:t>
      </w:r>
      <w:r>
        <w:rPr>
          <w:i/>
          <w:color w:val="231F20"/>
          <w:spacing w:val="2"/>
          <w:sz w:val="30"/>
        </w:rPr>
        <w:t xml:space="preserve">якого </w:t>
      </w:r>
      <w:r>
        <w:rPr>
          <w:i/>
          <w:color w:val="231F20"/>
          <w:sz w:val="30"/>
        </w:rPr>
        <w:t xml:space="preserve">всякий </w:t>
      </w:r>
      <w:r>
        <w:rPr>
          <w:i/>
          <w:color w:val="231F20"/>
          <w:spacing w:val="2"/>
          <w:sz w:val="30"/>
        </w:rPr>
        <w:t xml:space="preserve">ліс, </w:t>
      </w:r>
      <w:r>
        <w:rPr>
          <w:i/>
          <w:color w:val="231F20"/>
          <w:spacing w:val="4"/>
          <w:sz w:val="30"/>
        </w:rPr>
        <w:t xml:space="preserve">де </w:t>
      </w:r>
      <w:r>
        <w:rPr>
          <w:i/>
          <w:color w:val="231F20"/>
          <w:sz w:val="30"/>
        </w:rPr>
        <w:t>він</w:t>
      </w:r>
    </w:p>
    <w:p w:rsidR="00A17FD0" w:rsidRDefault="008C7F95">
      <w:pPr>
        <w:spacing w:before="11"/>
        <w:ind w:left="199"/>
        <w:rPr>
          <w:i/>
          <w:sz w:val="30"/>
        </w:rPr>
      </w:pPr>
      <w:r>
        <w:rPr>
          <w:i/>
          <w:color w:val="231F20"/>
          <w:sz w:val="30"/>
        </w:rPr>
        <w:t>їжу знаходить, є батьківщиною”</w:t>
      </w:r>
    </w:p>
    <w:p w:rsidR="00A17FD0" w:rsidRDefault="008C7F95">
      <w:pPr>
        <w:spacing w:line="237" w:lineRule="auto"/>
        <w:ind w:left="919" w:right="176" w:firstLine="7140"/>
        <w:rPr>
          <w:i/>
          <w:sz w:val="30"/>
        </w:rPr>
      </w:pPr>
      <w:r>
        <w:rPr>
          <w:i/>
          <w:color w:val="231F20"/>
          <w:spacing w:val="3"/>
          <w:sz w:val="30"/>
        </w:rPr>
        <w:t xml:space="preserve">(О.Духнович). </w:t>
      </w:r>
      <w:r>
        <w:rPr>
          <w:i/>
          <w:color w:val="231F20"/>
          <w:sz w:val="30"/>
        </w:rPr>
        <w:t xml:space="preserve">“Могутнім </w:t>
      </w:r>
      <w:r>
        <w:rPr>
          <w:i/>
          <w:color w:val="231F20"/>
          <w:spacing w:val="3"/>
          <w:sz w:val="30"/>
        </w:rPr>
        <w:t xml:space="preserve">репрезентантом </w:t>
      </w:r>
      <w:r>
        <w:rPr>
          <w:i/>
          <w:color w:val="231F20"/>
          <w:spacing w:val="8"/>
          <w:sz w:val="30"/>
        </w:rPr>
        <w:t xml:space="preserve">народної </w:t>
      </w:r>
      <w:r>
        <w:rPr>
          <w:i/>
          <w:color w:val="231F20"/>
          <w:spacing w:val="4"/>
          <w:sz w:val="30"/>
        </w:rPr>
        <w:t xml:space="preserve">педагогіки </w:t>
      </w:r>
      <w:r>
        <w:rPr>
          <w:i/>
          <w:color w:val="231F20"/>
          <w:sz w:val="30"/>
        </w:rPr>
        <w:t xml:space="preserve">є </w:t>
      </w:r>
      <w:r>
        <w:rPr>
          <w:i/>
          <w:color w:val="231F20"/>
          <w:spacing w:val="4"/>
          <w:sz w:val="30"/>
        </w:rPr>
        <w:t xml:space="preserve">рідна </w:t>
      </w:r>
      <w:r>
        <w:rPr>
          <w:i/>
          <w:color w:val="231F20"/>
          <w:spacing w:val="2"/>
          <w:sz w:val="30"/>
        </w:rPr>
        <w:t>(мате-</w:t>
      </w:r>
    </w:p>
    <w:p w:rsidR="00A17FD0" w:rsidRDefault="008C7F95">
      <w:pPr>
        <w:spacing w:line="339" w:lineRule="exact"/>
        <w:ind w:left="199"/>
        <w:rPr>
          <w:i/>
          <w:sz w:val="30"/>
        </w:rPr>
      </w:pPr>
      <w:r>
        <w:rPr>
          <w:i/>
          <w:color w:val="231F20"/>
          <w:sz w:val="30"/>
        </w:rPr>
        <w:t>ринська) мова”</w:t>
      </w:r>
    </w:p>
    <w:p w:rsidR="00A17FD0" w:rsidRDefault="008C7F95">
      <w:pPr>
        <w:spacing w:before="13"/>
        <w:ind w:left="219" w:right="184"/>
        <w:jc w:val="right"/>
        <w:rPr>
          <w:i/>
          <w:sz w:val="30"/>
        </w:rPr>
      </w:pPr>
      <w:r>
        <w:rPr>
          <w:i/>
          <w:color w:val="231F20"/>
          <w:sz w:val="30"/>
        </w:rPr>
        <w:t>(М.Стельмахович).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numPr>
          <w:ilvl w:val="1"/>
          <w:numId w:val="216"/>
        </w:numPr>
        <w:tabs>
          <w:tab w:val="left" w:pos="4560"/>
        </w:tabs>
        <w:ind w:left="4559"/>
        <w:jc w:val="left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15"/>
        </w:numPr>
        <w:tabs>
          <w:tab w:val="left" w:pos="1360"/>
        </w:tabs>
        <w:spacing w:line="242" w:lineRule="auto"/>
        <w:ind w:right="157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5"/>
          <w:sz w:val="30"/>
        </w:rPr>
        <w:t xml:space="preserve">народознавчого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-8"/>
          <w:sz w:val="30"/>
        </w:rPr>
        <w:t xml:space="preserve">школі першого </w:t>
      </w:r>
      <w:r>
        <w:rPr>
          <w:color w:val="231F20"/>
          <w:spacing w:val="-4"/>
          <w:sz w:val="30"/>
        </w:rPr>
        <w:t>ступеня;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-11"/>
          <w:sz w:val="30"/>
        </w:rPr>
        <w:t xml:space="preserve">популяризації </w:t>
      </w:r>
      <w:r>
        <w:rPr>
          <w:color w:val="231F20"/>
          <w:spacing w:val="-12"/>
          <w:sz w:val="30"/>
        </w:rPr>
        <w:t xml:space="preserve">народних </w:t>
      </w:r>
      <w:r>
        <w:rPr>
          <w:color w:val="231F20"/>
          <w:spacing w:val="-5"/>
          <w:sz w:val="30"/>
        </w:rPr>
        <w:t xml:space="preserve">звичаїв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обрядів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(“Різдву </w:t>
      </w:r>
      <w:r>
        <w:rPr>
          <w:color w:val="231F20"/>
          <w:spacing w:val="-5"/>
          <w:sz w:val="30"/>
        </w:rPr>
        <w:t xml:space="preserve">Христовому </w:t>
      </w:r>
      <w:r>
        <w:rPr>
          <w:color w:val="231F20"/>
          <w:spacing w:val="-7"/>
          <w:sz w:val="30"/>
        </w:rPr>
        <w:t xml:space="preserve">поклонімося”, </w:t>
      </w:r>
      <w:r>
        <w:rPr>
          <w:color w:val="231F20"/>
          <w:spacing w:val="-5"/>
          <w:sz w:val="30"/>
        </w:rPr>
        <w:t>“Щедрий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z w:val="30"/>
        </w:rPr>
        <w:t>вечір”,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tabs>
          <w:tab w:val="left" w:pos="1379"/>
          <w:tab w:val="left" w:pos="2659"/>
          <w:tab w:val="left" w:pos="3879"/>
          <w:tab w:val="left" w:pos="4999"/>
          <w:tab w:val="left" w:pos="6399"/>
          <w:tab w:val="left" w:pos="7359"/>
          <w:tab w:val="left" w:pos="8879"/>
        </w:tabs>
        <w:spacing w:before="62" w:line="237" w:lineRule="auto"/>
        <w:ind w:left="219" w:right="247" w:firstLine="0"/>
      </w:pPr>
      <w:r>
        <w:rPr>
          <w:color w:val="231F20"/>
        </w:rPr>
        <w:t>“Коза”,</w:t>
      </w:r>
      <w:r>
        <w:rPr>
          <w:color w:val="231F20"/>
        </w:rPr>
        <w:tab/>
      </w:r>
      <w:r>
        <w:rPr>
          <w:color w:val="231F20"/>
          <w:spacing w:val="-5"/>
        </w:rPr>
        <w:t>“Вербна</w:t>
      </w:r>
      <w:r>
        <w:rPr>
          <w:color w:val="231F20"/>
          <w:spacing w:val="-5"/>
        </w:rPr>
        <w:tab/>
        <w:t>неділя”,</w:t>
      </w:r>
      <w:r>
        <w:rPr>
          <w:color w:val="231F20"/>
          <w:spacing w:val="-5"/>
        </w:rPr>
        <w:tab/>
      </w:r>
      <w:r>
        <w:rPr>
          <w:color w:val="231F20"/>
        </w:rPr>
        <w:t>“Свято</w:t>
      </w:r>
      <w:r>
        <w:rPr>
          <w:color w:val="231F20"/>
        </w:rPr>
        <w:tab/>
      </w:r>
      <w:r>
        <w:rPr>
          <w:color w:val="231F20"/>
          <w:spacing w:val="-8"/>
        </w:rPr>
        <w:t>писанки”,</w:t>
      </w:r>
      <w:r>
        <w:rPr>
          <w:color w:val="231F20"/>
          <w:spacing w:val="-8"/>
        </w:rPr>
        <w:tab/>
      </w:r>
      <w:r>
        <w:rPr>
          <w:color w:val="231F20"/>
          <w:spacing w:val="-7"/>
        </w:rPr>
        <w:t>“День</w:t>
      </w:r>
      <w:r>
        <w:rPr>
          <w:color w:val="231F20"/>
          <w:spacing w:val="-7"/>
        </w:rPr>
        <w:tab/>
      </w:r>
      <w:r>
        <w:rPr>
          <w:color w:val="231F20"/>
          <w:spacing w:val="-5"/>
        </w:rPr>
        <w:t>Миколая”,</w:t>
      </w:r>
      <w:r>
        <w:rPr>
          <w:color w:val="231F20"/>
          <w:spacing w:val="-5"/>
        </w:rPr>
        <w:tab/>
      </w:r>
      <w:r>
        <w:rPr>
          <w:color w:val="231F20"/>
          <w:spacing w:val="-4"/>
        </w:rPr>
        <w:t xml:space="preserve">“Ой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5"/>
        </w:rPr>
        <w:t>Андрія”).</w:t>
      </w:r>
    </w:p>
    <w:p w:rsidR="00A17FD0" w:rsidRDefault="008C7F95">
      <w:pPr>
        <w:pStyle w:val="a4"/>
        <w:numPr>
          <w:ilvl w:val="0"/>
          <w:numId w:val="215"/>
        </w:numPr>
        <w:tabs>
          <w:tab w:val="left" w:pos="1360"/>
        </w:tabs>
        <w:spacing w:line="242" w:lineRule="auto"/>
        <w:ind w:right="154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3"/>
          <w:sz w:val="30"/>
        </w:rPr>
        <w:t xml:space="preserve">свята: </w:t>
      </w:r>
      <w:r>
        <w:rPr>
          <w:color w:val="231F20"/>
          <w:spacing w:val="-7"/>
          <w:sz w:val="30"/>
        </w:rPr>
        <w:t xml:space="preserve">“Ми </w:t>
      </w:r>
      <w:r>
        <w:rPr>
          <w:color w:val="231F20"/>
          <w:sz w:val="30"/>
        </w:rPr>
        <w:t xml:space="preserve">всі </w:t>
      </w:r>
      <w:r>
        <w:rPr>
          <w:color w:val="231F20"/>
          <w:spacing w:val="-11"/>
          <w:sz w:val="30"/>
        </w:rPr>
        <w:t xml:space="preserve">українці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єдина </w:t>
      </w:r>
      <w:r>
        <w:rPr>
          <w:color w:val="231F20"/>
          <w:sz w:val="30"/>
        </w:rPr>
        <w:t xml:space="preserve">сім’я”, </w:t>
      </w:r>
      <w:r>
        <w:rPr>
          <w:color w:val="231F20"/>
          <w:spacing w:val="-5"/>
          <w:sz w:val="30"/>
        </w:rPr>
        <w:t xml:space="preserve">“Українському </w:t>
      </w:r>
      <w:r>
        <w:rPr>
          <w:color w:val="231F20"/>
          <w:spacing w:val="-4"/>
          <w:sz w:val="30"/>
        </w:rPr>
        <w:t xml:space="preserve">роду </w:t>
      </w:r>
      <w:r>
        <w:rPr>
          <w:color w:val="231F20"/>
          <w:sz w:val="30"/>
        </w:rPr>
        <w:t xml:space="preserve">нема </w:t>
      </w:r>
      <w:r>
        <w:rPr>
          <w:color w:val="231F20"/>
          <w:spacing w:val="-4"/>
          <w:sz w:val="30"/>
        </w:rPr>
        <w:t xml:space="preserve">переводу”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3"/>
          <w:sz w:val="30"/>
        </w:rPr>
        <w:t xml:space="preserve">участю </w:t>
      </w:r>
      <w:r>
        <w:rPr>
          <w:color w:val="231F20"/>
          <w:sz w:val="30"/>
        </w:rPr>
        <w:t>батьків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pStyle w:val="a3"/>
        <w:spacing w:before="4"/>
        <w:ind w:left="0" w:firstLine="0"/>
      </w:pPr>
    </w:p>
    <w:p w:rsidR="00A17FD0" w:rsidRDefault="008C7F95">
      <w:pPr>
        <w:pStyle w:val="Heading4"/>
        <w:spacing w:line="342" w:lineRule="exact"/>
      </w:pPr>
      <w:r>
        <w:rPr>
          <w:color w:val="231F20"/>
        </w:rPr>
        <w:t xml:space="preserve">Ре </w:t>
      </w:r>
      <w:r>
        <w:rPr>
          <w:color w:val="231F20"/>
          <w:spacing w:val="2"/>
        </w:rPr>
        <w:t xml:space="preserve">продуктивний </w:t>
      </w:r>
      <w:r>
        <w:rPr>
          <w:color w:val="231F20"/>
          <w:spacing w:val="-4"/>
        </w:rPr>
        <w:t xml:space="preserve">ріве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15"/>
        </w:numPr>
        <w:tabs>
          <w:tab w:val="left" w:pos="3760"/>
        </w:tabs>
        <w:spacing w:line="340" w:lineRule="exact"/>
        <w:rPr>
          <w:b/>
          <w:sz w:val="30"/>
        </w:rPr>
      </w:pPr>
      <w:r>
        <w:rPr>
          <w:b/>
          <w:color w:val="231F20"/>
          <w:spacing w:val="3"/>
          <w:sz w:val="30"/>
        </w:rPr>
        <w:t>Контрольні</w:t>
      </w:r>
      <w:r>
        <w:rPr>
          <w:b/>
          <w:color w:val="231F20"/>
          <w:spacing w:val="1"/>
          <w:sz w:val="30"/>
        </w:rPr>
        <w:t xml:space="preserve"> </w:t>
      </w:r>
      <w:r>
        <w:rPr>
          <w:b/>
          <w:color w:val="231F20"/>
          <w:spacing w:val="5"/>
          <w:sz w:val="30"/>
        </w:rPr>
        <w:t>питання</w:t>
      </w:r>
    </w:p>
    <w:p w:rsidR="00A17FD0" w:rsidRDefault="008C7F95">
      <w:pPr>
        <w:pStyle w:val="a4"/>
        <w:numPr>
          <w:ilvl w:val="0"/>
          <w:numId w:val="214"/>
        </w:numPr>
        <w:tabs>
          <w:tab w:val="left" w:pos="1359"/>
          <w:tab w:val="left" w:pos="1360"/>
        </w:tabs>
        <w:spacing w:line="340" w:lineRule="exact"/>
        <w:ind w:hanging="440"/>
        <w:jc w:val="left"/>
        <w:rPr>
          <w:sz w:val="30"/>
        </w:rPr>
      </w:pPr>
      <w:r>
        <w:rPr>
          <w:color w:val="231F20"/>
          <w:sz w:val="30"/>
        </w:rPr>
        <w:t xml:space="preserve">Назвіть складові </w:t>
      </w:r>
      <w:r>
        <w:rPr>
          <w:color w:val="231F20"/>
          <w:spacing w:val="-8"/>
          <w:sz w:val="30"/>
        </w:rPr>
        <w:t>народної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7"/>
          <w:sz w:val="30"/>
        </w:rPr>
        <w:t>педагогіки.</w:t>
      </w:r>
    </w:p>
    <w:p w:rsidR="00A17FD0" w:rsidRDefault="008C7F95">
      <w:pPr>
        <w:pStyle w:val="a4"/>
        <w:numPr>
          <w:ilvl w:val="0"/>
          <w:numId w:val="214"/>
        </w:numPr>
        <w:tabs>
          <w:tab w:val="left" w:pos="1359"/>
          <w:tab w:val="left" w:pos="1360"/>
        </w:tabs>
        <w:spacing w:line="342" w:lineRule="exact"/>
        <w:ind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Перечисліть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7"/>
          <w:sz w:val="30"/>
        </w:rPr>
        <w:t xml:space="preserve">позакласних </w:t>
      </w:r>
      <w:r>
        <w:rPr>
          <w:color w:val="231F20"/>
          <w:sz w:val="30"/>
        </w:rPr>
        <w:t xml:space="preserve">занять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5"/>
          <w:sz w:val="30"/>
        </w:rPr>
        <w:t>народознав-</w:t>
      </w:r>
    </w:p>
    <w:p w:rsidR="00A17FD0" w:rsidRDefault="00A17FD0">
      <w:pPr>
        <w:spacing w:line="342" w:lineRule="exact"/>
        <w:rPr>
          <w:sz w:val="30"/>
        </w:rPr>
        <w:sectPr w:rsidR="00A17FD0">
          <w:footerReference w:type="default" r:id="rId99"/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line="341" w:lineRule="exact"/>
        <w:ind w:left="219" w:firstLine="0"/>
      </w:pPr>
      <w:r>
        <w:rPr>
          <w:color w:val="231F20"/>
        </w:rPr>
        <w:t>ства.</w:t>
      </w:r>
    </w:p>
    <w:p w:rsidR="00A17FD0" w:rsidRDefault="008C7F95">
      <w:pPr>
        <w:pStyle w:val="a3"/>
        <w:spacing w:before="2"/>
        <w:ind w:left="0" w:firstLine="0"/>
        <w:rPr>
          <w:sz w:val="29"/>
        </w:rPr>
      </w:pPr>
      <w:r>
        <w:br w:type="column"/>
      </w:r>
    </w:p>
    <w:p w:rsidR="00A17FD0" w:rsidRDefault="008C7F95">
      <w:pPr>
        <w:pStyle w:val="a4"/>
        <w:numPr>
          <w:ilvl w:val="0"/>
          <w:numId w:val="214"/>
        </w:numPr>
        <w:tabs>
          <w:tab w:val="left" w:pos="465"/>
          <w:tab w:val="left" w:pos="466"/>
        </w:tabs>
        <w:ind w:left="465" w:hanging="440"/>
        <w:jc w:val="left"/>
        <w:rPr>
          <w:sz w:val="30"/>
        </w:rPr>
      </w:pPr>
      <w:r>
        <w:rPr>
          <w:color w:val="231F20"/>
          <w:sz w:val="30"/>
        </w:rPr>
        <w:t xml:space="preserve">Які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5"/>
          <w:sz w:val="30"/>
        </w:rPr>
        <w:t>козацької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педагогіки?</w:t>
      </w:r>
    </w:p>
    <w:p w:rsidR="00A17FD0" w:rsidRDefault="008C7F95">
      <w:pPr>
        <w:pStyle w:val="a4"/>
        <w:numPr>
          <w:ilvl w:val="0"/>
          <w:numId w:val="214"/>
        </w:numPr>
        <w:tabs>
          <w:tab w:val="left" w:pos="465"/>
          <w:tab w:val="left" w:pos="466"/>
        </w:tabs>
        <w:spacing w:before="15"/>
        <w:ind w:left="465"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Хто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3"/>
          <w:sz w:val="30"/>
        </w:rPr>
        <w:t xml:space="preserve">де </w:t>
      </w:r>
      <w:r>
        <w:rPr>
          <w:color w:val="231F20"/>
          <w:spacing w:val="-7"/>
          <w:sz w:val="30"/>
        </w:rPr>
        <w:t xml:space="preserve">вперше ввів </w:t>
      </w:r>
      <w:r>
        <w:rPr>
          <w:color w:val="231F20"/>
          <w:sz w:val="30"/>
        </w:rPr>
        <w:t xml:space="preserve">термін </w:t>
      </w:r>
      <w:r>
        <w:rPr>
          <w:color w:val="231F20"/>
          <w:spacing w:val="-8"/>
          <w:sz w:val="30"/>
        </w:rPr>
        <w:t>“народна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3"/>
          <w:sz w:val="30"/>
        </w:rPr>
        <w:t>педагогіка”?</w:t>
      </w:r>
    </w:p>
    <w:p w:rsidR="00A17FD0" w:rsidRDefault="00A17FD0">
      <w:pPr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855" w:space="40"/>
            <w:col w:w="9145"/>
          </w:cols>
        </w:sectPr>
      </w:pPr>
    </w:p>
    <w:p w:rsidR="00A17FD0" w:rsidRDefault="00A17FD0">
      <w:pPr>
        <w:pStyle w:val="a3"/>
        <w:ind w:left="0" w:firstLine="0"/>
        <w:rPr>
          <w:sz w:val="20"/>
        </w:rPr>
      </w:pPr>
    </w:p>
    <w:p w:rsidR="00A17FD0" w:rsidRDefault="00A17FD0">
      <w:pPr>
        <w:pStyle w:val="a3"/>
        <w:ind w:left="0" w:firstLine="0"/>
        <w:rPr>
          <w:sz w:val="20"/>
        </w:rPr>
      </w:pPr>
    </w:p>
    <w:p w:rsidR="00A17FD0" w:rsidRDefault="008C7F95">
      <w:pPr>
        <w:pStyle w:val="Heading4"/>
        <w:spacing w:before="235" w:line="240" w:lineRule="auto"/>
      </w:pPr>
      <w:r>
        <w:rPr>
          <w:color w:val="231F20"/>
        </w:rPr>
        <w:t xml:space="preserve">Творчий </w:t>
      </w:r>
      <w:r>
        <w:rPr>
          <w:color w:val="231F20"/>
          <w:spacing w:val="-4"/>
        </w:rPr>
        <w:t>ріве</w:t>
      </w:r>
      <w:r>
        <w:rPr>
          <w:color w:val="231F20"/>
          <w:spacing w:val="-57"/>
        </w:rPr>
        <w:t xml:space="preserve"> </w:t>
      </w:r>
      <w:r>
        <w:rPr>
          <w:color w:val="231F20"/>
          <w:spacing w:val="3"/>
        </w:rPr>
        <w:t>нь</w:t>
      </w:r>
    </w:p>
    <w:p w:rsidR="00A17FD0" w:rsidRDefault="008C7F95">
      <w:pPr>
        <w:pStyle w:val="a4"/>
        <w:numPr>
          <w:ilvl w:val="1"/>
          <w:numId w:val="214"/>
        </w:numPr>
        <w:tabs>
          <w:tab w:val="left" w:pos="3660"/>
        </w:tabs>
        <w:spacing w:before="15" w:line="333" w:lineRule="exact"/>
        <w:rPr>
          <w:b/>
          <w:sz w:val="30"/>
        </w:rPr>
      </w:pPr>
      <w:r>
        <w:rPr>
          <w:b/>
          <w:color w:val="231F20"/>
          <w:spacing w:val="4"/>
          <w:sz w:val="30"/>
        </w:rPr>
        <w:t xml:space="preserve">Питання </w:t>
      </w:r>
      <w:r>
        <w:rPr>
          <w:b/>
          <w:color w:val="231F20"/>
          <w:sz w:val="30"/>
        </w:rPr>
        <w:t>для</w:t>
      </w:r>
      <w:r>
        <w:rPr>
          <w:b/>
          <w:color w:val="231F20"/>
          <w:spacing w:val="-1"/>
          <w:sz w:val="30"/>
        </w:rPr>
        <w:t xml:space="preserve"> </w:t>
      </w:r>
      <w:r>
        <w:rPr>
          <w:b/>
          <w:color w:val="231F20"/>
          <w:sz w:val="30"/>
        </w:rPr>
        <w:t>роздумів</w:t>
      </w:r>
    </w:p>
    <w:p w:rsidR="00A17FD0" w:rsidRDefault="008C7F95">
      <w:pPr>
        <w:pStyle w:val="a4"/>
        <w:numPr>
          <w:ilvl w:val="0"/>
          <w:numId w:val="213"/>
        </w:numPr>
        <w:tabs>
          <w:tab w:val="left" w:pos="1359"/>
          <w:tab w:val="left" w:pos="1360"/>
        </w:tabs>
        <w:spacing w:line="237" w:lineRule="auto"/>
        <w:ind w:right="167" w:firstLine="700"/>
        <w:rPr>
          <w:sz w:val="30"/>
        </w:rPr>
      </w:pPr>
      <w:r>
        <w:rPr>
          <w:color w:val="231F20"/>
          <w:sz w:val="30"/>
        </w:rPr>
        <w:t xml:space="preserve">Як </w:t>
      </w:r>
      <w:r>
        <w:rPr>
          <w:color w:val="231F20"/>
          <w:spacing w:val="-6"/>
          <w:sz w:val="30"/>
        </w:rPr>
        <w:t xml:space="preserve">впливають </w:t>
      </w:r>
      <w:r>
        <w:rPr>
          <w:color w:val="231F20"/>
          <w:spacing w:val="-7"/>
          <w:sz w:val="30"/>
        </w:rPr>
        <w:t xml:space="preserve">народні </w:t>
      </w:r>
      <w:r>
        <w:rPr>
          <w:color w:val="231F20"/>
          <w:spacing w:val="-5"/>
          <w:sz w:val="30"/>
        </w:rPr>
        <w:t xml:space="preserve">звичаї, </w:t>
      </w:r>
      <w:r>
        <w:rPr>
          <w:color w:val="231F20"/>
          <w:spacing w:val="-7"/>
          <w:sz w:val="30"/>
        </w:rPr>
        <w:t xml:space="preserve">традиції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моральне, </w:t>
      </w:r>
      <w:r>
        <w:rPr>
          <w:color w:val="231F20"/>
          <w:sz w:val="30"/>
        </w:rPr>
        <w:t xml:space="preserve">естетичне, </w:t>
      </w:r>
      <w:r>
        <w:rPr>
          <w:color w:val="231F20"/>
          <w:spacing w:val="-3"/>
          <w:sz w:val="30"/>
        </w:rPr>
        <w:t xml:space="preserve">трудове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9"/>
          <w:sz w:val="30"/>
        </w:rPr>
        <w:t>школярів?</w:t>
      </w:r>
    </w:p>
    <w:p w:rsidR="00A17FD0" w:rsidRDefault="008C7F95">
      <w:pPr>
        <w:pStyle w:val="a4"/>
        <w:numPr>
          <w:ilvl w:val="0"/>
          <w:numId w:val="213"/>
        </w:numPr>
        <w:tabs>
          <w:tab w:val="left" w:pos="1360"/>
        </w:tabs>
        <w:spacing w:line="242" w:lineRule="auto"/>
        <w:ind w:right="178" w:firstLine="70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9"/>
          <w:sz w:val="30"/>
        </w:rPr>
        <w:t xml:space="preserve">головні 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5"/>
          <w:sz w:val="30"/>
        </w:rPr>
        <w:t xml:space="preserve">народознавчої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школі (рідна </w:t>
      </w:r>
      <w:r>
        <w:rPr>
          <w:color w:val="231F20"/>
          <w:sz w:val="30"/>
        </w:rPr>
        <w:t xml:space="preserve">мова, </w:t>
      </w:r>
      <w:r>
        <w:rPr>
          <w:color w:val="231F20"/>
          <w:spacing w:val="-11"/>
          <w:sz w:val="30"/>
        </w:rPr>
        <w:t xml:space="preserve">родинна </w:t>
      </w:r>
      <w:r>
        <w:rPr>
          <w:color w:val="231F20"/>
          <w:spacing w:val="-7"/>
          <w:sz w:val="30"/>
        </w:rPr>
        <w:t xml:space="preserve">народна </w:t>
      </w:r>
      <w:r>
        <w:rPr>
          <w:color w:val="231F20"/>
          <w:spacing w:val="-4"/>
          <w:sz w:val="30"/>
        </w:rPr>
        <w:t xml:space="preserve">педагогіка, </w:t>
      </w:r>
      <w:r>
        <w:rPr>
          <w:color w:val="231F20"/>
          <w:spacing w:val="-7"/>
          <w:sz w:val="30"/>
        </w:rPr>
        <w:t xml:space="preserve">фольклорно-календарні </w:t>
      </w:r>
      <w:r>
        <w:rPr>
          <w:color w:val="231F20"/>
          <w:spacing w:val="-9"/>
          <w:sz w:val="30"/>
        </w:rPr>
        <w:t xml:space="preserve">традиції, </w:t>
      </w:r>
      <w:r>
        <w:rPr>
          <w:color w:val="231F20"/>
          <w:spacing w:val="-4"/>
          <w:sz w:val="30"/>
        </w:rPr>
        <w:t xml:space="preserve">сімей- </w:t>
      </w:r>
      <w:r>
        <w:rPr>
          <w:color w:val="231F20"/>
          <w:spacing w:val="-7"/>
          <w:sz w:val="30"/>
        </w:rPr>
        <w:t xml:space="preserve">но-побутові </w:t>
      </w:r>
      <w:r>
        <w:rPr>
          <w:color w:val="231F20"/>
          <w:spacing w:val="-5"/>
          <w:sz w:val="30"/>
        </w:rPr>
        <w:t xml:space="preserve">звичаї, </w:t>
      </w:r>
      <w:r>
        <w:rPr>
          <w:color w:val="231F20"/>
          <w:spacing w:val="-4"/>
          <w:sz w:val="30"/>
        </w:rPr>
        <w:t xml:space="preserve">обряди, </w:t>
      </w:r>
      <w:r>
        <w:rPr>
          <w:color w:val="231F20"/>
          <w:spacing w:val="-7"/>
          <w:sz w:val="30"/>
        </w:rPr>
        <w:t xml:space="preserve">народна </w:t>
      </w:r>
      <w:r>
        <w:rPr>
          <w:color w:val="231F20"/>
          <w:spacing w:val="-5"/>
          <w:sz w:val="30"/>
        </w:rPr>
        <w:t xml:space="preserve">символіка, </w:t>
      </w:r>
      <w:r>
        <w:rPr>
          <w:color w:val="231F20"/>
          <w:spacing w:val="-7"/>
          <w:sz w:val="30"/>
        </w:rPr>
        <w:t>народна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мораль).</w:t>
      </w:r>
    </w:p>
    <w:p w:rsidR="00A17FD0" w:rsidRDefault="008C7F95">
      <w:pPr>
        <w:pStyle w:val="a4"/>
        <w:numPr>
          <w:ilvl w:val="0"/>
          <w:numId w:val="213"/>
        </w:numPr>
        <w:tabs>
          <w:tab w:val="left" w:pos="1359"/>
          <w:tab w:val="left" w:pos="1360"/>
        </w:tabs>
        <w:spacing w:line="237" w:lineRule="auto"/>
        <w:ind w:left="220" w:right="172" w:firstLine="699"/>
        <w:rPr>
          <w:sz w:val="30"/>
        </w:rPr>
      </w:pPr>
      <w:r>
        <w:rPr>
          <w:color w:val="231F20"/>
          <w:sz w:val="30"/>
        </w:rPr>
        <w:t xml:space="preserve">У чому </w:t>
      </w:r>
      <w:r>
        <w:rPr>
          <w:color w:val="231F20"/>
          <w:spacing w:val="-6"/>
          <w:sz w:val="30"/>
        </w:rPr>
        <w:t xml:space="preserve">полягає </w:t>
      </w:r>
      <w:r>
        <w:rPr>
          <w:color w:val="231F20"/>
          <w:spacing w:val="-11"/>
          <w:sz w:val="30"/>
        </w:rPr>
        <w:t xml:space="preserve">специфічна </w:t>
      </w:r>
      <w:r>
        <w:rPr>
          <w:color w:val="231F20"/>
          <w:sz w:val="30"/>
        </w:rPr>
        <w:t xml:space="preserve">самобутність </w:t>
      </w:r>
      <w:r>
        <w:rPr>
          <w:color w:val="231F20"/>
          <w:spacing w:val="-7"/>
          <w:sz w:val="30"/>
        </w:rPr>
        <w:t xml:space="preserve">українського народного </w:t>
      </w:r>
      <w:r>
        <w:rPr>
          <w:color w:val="231F20"/>
          <w:spacing w:val="-3"/>
          <w:sz w:val="30"/>
        </w:rPr>
        <w:t xml:space="preserve">календаря,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7"/>
          <w:sz w:val="30"/>
        </w:rPr>
        <w:t xml:space="preserve">традицій </w:t>
      </w:r>
      <w:r>
        <w:rPr>
          <w:color w:val="231F20"/>
          <w:sz w:val="30"/>
        </w:rPr>
        <w:t>і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4"/>
          <w:sz w:val="30"/>
        </w:rPr>
        <w:t>звичаїв?</w:t>
      </w:r>
    </w:p>
    <w:p w:rsidR="00A17FD0" w:rsidRDefault="008C7F95">
      <w:pPr>
        <w:pStyle w:val="a4"/>
        <w:numPr>
          <w:ilvl w:val="0"/>
          <w:numId w:val="213"/>
        </w:numPr>
        <w:tabs>
          <w:tab w:val="left" w:pos="1359"/>
          <w:tab w:val="left" w:pos="1360"/>
        </w:tabs>
        <w:ind w:firstLine="700"/>
        <w:rPr>
          <w:sz w:val="30"/>
        </w:rPr>
      </w:pPr>
      <w:r>
        <w:rPr>
          <w:color w:val="231F20"/>
          <w:sz w:val="30"/>
        </w:rPr>
        <w:t xml:space="preserve">Свята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-3"/>
          <w:sz w:val="30"/>
        </w:rPr>
        <w:t xml:space="preserve">календаря: </w:t>
      </w:r>
      <w:r>
        <w:rPr>
          <w:color w:val="231F20"/>
          <w:spacing w:val="-9"/>
          <w:sz w:val="30"/>
        </w:rPr>
        <w:t xml:space="preserve">минуле </w:t>
      </w:r>
      <w:r>
        <w:rPr>
          <w:color w:val="231F20"/>
          <w:sz w:val="30"/>
        </w:rPr>
        <w:t>й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z w:val="30"/>
        </w:rPr>
        <w:t>сучасність.</w:t>
      </w:r>
    </w:p>
    <w:p w:rsidR="00A17FD0" w:rsidRDefault="00A17FD0">
      <w:pPr>
        <w:pStyle w:val="a3"/>
        <w:spacing w:before="6"/>
        <w:ind w:left="0" w:firstLine="0"/>
      </w:pPr>
    </w:p>
    <w:p w:rsidR="00A17FD0" w:rsidRDefault="008C7F95">
      <w:pPr>
        <w:pStyle w:val="Heading4"/>
        <w:ind w:left="3779"/>
      </w:pPr>
      <w:r>
        <w:rPr>
          <w:color w:val="231F20"/>
        </w:rPr>
        <w:t>2. Теми ре фе ратів</w:t>
      </w:r>
    </w:p>
    <w:p w:rsidR="00A17FD0" w:rsidRDefault="008C7F95">
      <w:pPr>
        <w:pStyle w:val="a4"/>
        <w:numPr>
          <w:ilvl w:val="0"/>
          <w:numId w:val="212"/>
        </w:numPr>
        <w:tabs>
          <w:tab w:val="left" w:pos="1439"/>
          <w:tab w:val="left" w:pos="1440"/>
        </w:tabs>
        <w:spacing w:line="332" w:lineRule="exact"/>
        <w:ind w:firstLine="699"/>
        <w:rPr>
          <w:sz w:val="30"/>
        </w:rPr>
      </w:pPr>
      <w:r>
        <w:rPr>
          <w:color w:val="231F20"/>
          <w:sz w:val="30"/>
        </w:rPr>
        <w:t xml:space="preserve">Роль і </w:t>
      </w:r>
      <w:r>
        <w:rPr>
          <w:color w:val="231F20"/>
          <w:spacing w:val="-6"/>
          <w:sz w:val="30"/>
        </w:rPr>
        <w:t xml:space="preserve">місце </w:t>
      </w:r>
      <w:r>
        <w:rPr>
          <w:color w:val="231F20"/>
          <w:spacing w:val="-3"/>
          <w:sz w:val="30"/>
        </w:rPr>
        <w:t xml:space="preserve">народознавства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 xml:space="preserve">навчально-виховному </w:t>
      </w:r>
      <w:r>
        <w:rPr>
          <w:color w:val="231F20"/>
          <w:spacing w:val="-8"/>
          <w:sz w:val="30"/>
        </w:rPr>
        <w:t>про</w:t>
      </w:r>
      <w:r>
        <w:rPr>
          <w:color w:val="231F20"/>
          <w:spacing w:val="-8"/>
          <w:sz w:val="30"/>
        </w:rPr>
        <w:t>цесі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5"/>
          <w:sz w:val="30"/>
        </w:rPr>
        <w:t>на-</w:t>
      </w:r>
    </w:p>
    <w:p w:rsidR="00A17FD0" w:rsidRDefault="008C7F95">
      <w:pPr>
        <w:pStyle w:val="a3"/>
        <w:spacing w:before="15" w:line="342" w:lineRule="exact"/>
        <w:ind w:left="219" w:firstLine="0"/>
      </w:pPr>
      <w:r>
        <w:rPr>
          <w:color w:val="231F20"/>
        </w:rPr>
        <w:t>ціональної школи.</w:t>
      </w:r>
    </w:p>
    <w:p w:rsidR="00A17FD0" w:rsidRDefault="008C7F95">
      <w:pPr>
        <w:pStyle w:val="a4"/>
        <w:numPr>
          <w:ilvl w:val="0"/>
          <w:numId w:val="212"/>
        </w:numPr>
        <w:tabs>
          <w:tab w:val="left" w:pos="1359"/>
          <w:tab w:val="left" w:pos="1360"/>
        </w:tabs>
        <w:spacing w:line="340" w:lineRule="exact"/>
        <w:ind w:left="1359" w:hanging="440"/>
        <w:rPr>
          <w:sz w:val="30"/>
        </w:rPr>
      </w:pPr>
      <w:r>
        <w:rPr>
          <w:color w:val="231F20"/>
          <w:spacing w:val="2"/>
          <w:sz w:val="30"/>
        </w:rPr>
        <w:t xml:space="preserve">Засоби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шляхи </w:t>
      </w:r>
      <w:r>
        <w:rPr>
          <w:color w:val="231F20"/>
          <w:spacing w:val="-5"/>
          <w:sz w:val="30"/>
        </w:rPr>
        <w:t>педагогіки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3"/>
          <w:sz w:val="30"/>
        </w:rPr>
        <w:t>народознавства.</w:t>
      </w:r>
    </w:p>
    <w:p w:rsidR="00A17FD0" w:rsidRDefault="008C7F95">
      <w:pPr>
        <w:pStyle w:val="a4"/>
        <w:numPr>
          <w:ilvl w:val="0"/>
          <w:numId w:val="212"/>
        </w:numPr>
        <w:tabs>
          <w:tab w:val="left" w:pos="1359"/>
          <w:tab w:val="left" w:pos="1361"/>
        </w:tabs>
        <w:spacing w:line="237" w:lineRule="auto"/>
        <w:ind w:right="178" w:firstLine="700"/>
        <w:rPr>
          <w:sz w:val="30"/>
        </w:rPr>
      </w:pPr>
      <w:r>
        <w:rPr>
          <w:color w:val="231F20"/>
          <w:spacing w:val="-3"/>
          <w:sz w:val="30"/>
        </w:rPr>
        <w:t xml:space="preserve">Розвиток </w:t>
      </w:r>
      <w:r>
        <w:rPr>
          <w:color w:val="231F20"/>
          <w:sz w:val="30"/>
        </w:rPr>
        <w:t xml:space="preserve">естетичних смаків і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7"/>
          <w:sz w:val="30"/>
        </w:rPr>
        <w:t xml:space="preserve">школяра </w:t>
      </w:r>
      <w:r>
        <w:rPr>
          <w:color w:val="231F20"/>
          <w:sz w:val="30"/>
        </w:rPr>
        <w:t xml:space="preserve">засо- </w:t>
      </w:r>
      <w:r>
        <w:rPr>
          <w:color w:val="231F20"/>
          <w:spacing w:val="6"/>
          <w:sz w:val="30"/>
        </w:rPr>
        <w:t xml:space="preserve">бами </w:t>
      </w:r>
      <w:r>
        <w:rPr>
          <w:color w:val="231F20"/>
          <w:spacing w:val="-8"/>
          <w:sz w:val="30"/>
        </w:rPr>
        <w:t>народної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7"/>
          <w:sz w:val="30"/>
        </w:rPr>
        <w:t>педагогіки.</w:t>
      </w:r>
    </w:p>
    <w:p w:rsidR="00A17FD0" w:rsidRDefault="008C7F95">
      <w:pPr>
        <w:pStyle w:val="a4"/>
        <w:numPr>
          <w:ilvl w:val="0"/>
          <w:numId w:val="212"/>
        </w:numPr>
        <w:tabs>
          <w:tab w:val="left" w:pos="1359"/>
          <w:tab w:val="left" w:pos="1361"/>
        </w:tabs>
        <w:spacing w:before="14" w:line="342" w:lineRule="exact"/>
        <w:ind w:left="1360" w:hanging="440"/>
        <w:rPr>
          <w:sz w:val="30"/>
        </w:rPr>
      </w:pPr>
      <w:r>
        <w:rPr>
          <w:color w:val="231F20"/>
          <w:spacing w:val="-8"/>
          <w:sz w:val="30"/>
        </w:rPr>
        <w:t xml:space="preserve">Національні </w:t>
      </w:r>
      <w:r>
        <w:rPr>
          <w:color w:val="231F20"/>
          <w:spacing w:val="-7"/>
          <w:sz w:val="30"/>
        </w:rPr>
        <w:t xml:space="preserve">духовні </w:t>
      </w:r>
      <w:r>
        <w:rPr>
          <w:color w:val="231F20"/>
          <w:spacing w:val="-10"/>
          <w:sz w:val="30"/>
        </w:rPr>
        <w:t xml:space="preserve">цінності: </w:t>
      </w:r>
      <w:r>
        <w:rPr>
          <w:color w:val="231F20"/>
          <w:sz w:val="30"/>
        </w:rPr>
        <w:t>сучасна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z w:val="30"/>
        </w:rPr>
        <w:t>парадигма.</w:t>
      </w:r>
    </w:p>
    <w:p w:rsidR="00A17FD0" w:rsidRDefault="008C7F95">
      <w:pPr>
        <w:spacing w:line="340" w:lineRule="exact"/>
        <w:ind w:left="919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Педагогічна </w:t>
      </w:r>
      <w:r>
        <w:rPr>
          <w:i/>
          <w:color w:val="231F20"/>
          <w:sz w:val="30"/>
        </w:rPr>
        <w:t xml:space="preserve">ситуація № </w:t>
      </w:r>
      <w:r>
        <w:rPr>
          <w:i/>
          <w:color w:val="231F20"/>
          <w:spacing w:val="9"/>
          <w:sz w:val="30"/>
        </w:rPr>
        <w:t>9.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10, 41, 43, 44, 45, 46, 49, 50.</w:t>
      </w:r>
    </w:p>
    <w:p w:rsidR="00A17FD0" w:rsidRDefault="008C7F95">
      <w:pPr>
        <w:pStyle w:val="Heading4"/>
        <w:spacing w:before="40" w:line="680" w:lineRule="atLeast"/>
        <w:ind w:left="3519" w:right="2674" w:firstLine="80"/>
      </w:pPr>
      <w:r>
        <w:rPr>
          <w:color w:val="231F20"/>
        </w:rPr>
        <w:t>Лабораторні заняття Лабораторне заняття № 1</w:t>
      </w:r>
    </w:p>
    <w:p w:rsidR="00A17FD0" w:rsidRDefault="008C7F95">
      <w:pPr>
        <w:spacing w:line="249" w:lineRule="auto"/>
        <w:ind w:left="219"/>
        <w:rPr>
          <w:b/>
          <w:sz w:val="30"/>
        </w:rPr>
      </w:pPr>
      <w:r>
        <w:rPr>
          <w:b/>
          <w:color w:val="231F20"/>
          <w:sz w:val="30"/>
        </w:rPr>
        <w:t>Тема 1. Методика організації виховної справи (моделювання колек- тивної творчої справи)</w:t>
      </w:r>
    </w:p>
    <w:p w:rsidR="00A17FD0" w:rsidRDefault="008C7F95">
      <w:pPr>
        <w:spacing w:line="307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лабораторне заняття</w:t>
      </w:r>
    </w:p>
    <w:p w:rsidR="00A17FD0" w:rsidRDefault="00A17FD0">
      <w:pPr>
        <w:spacing w:line="307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3"/>
        <w:spacing w:before="60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3"/>
        </w:rPr>
        <w:t xml:space="preserve">навчити </w:t>
      </w:r>
      <w:r>
        <w:rPr>
          <w:color w:val="231F20"/>
        </w:rPr>
        <w:t xml:space="preserve">застосовувати </w:t>
      </w:r>
      <w:r>
        <w:rPr>
          <w:color w:val="231F20"/>
          <w:spacing w:val="-3"/>
        </w:rPr>
        <w:t xml:space="preserve">теоретичні </w:t>
      </w:r>
      <w:r>
        <w:rPr>
          <w:color w:val="231F20"/>
          <w:spacing w:val="-10"/>
        </w:rPr>
        <w:t xml:space="preserve">знання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3"/>
        </w:rPr>
        <w:t xml:space="preserve">діяль- </w:t>
      </w:r>
      <w:r>
        <w:rPr>
          <w:color w:val="231F20"/>
          <w:spacing w:val="-7"/>
        </w:rPr>
        <w:t xml:space="preserve">ності,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крите-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ріями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3"/>
        </w:rPr>
        <w:t xml:space="preserve">спроектувати </w:t>
      </w:r>
      <w:r>
        <w:rPr>
          <w:color w:val="231F20"/>
        </w:rPr>
        <w:t xml:space="preserve">модель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5"/>
        </w:rPr>
        <w:t xml:space="preserve">розробити </w:t>
      </w:r>
      <w:r>
        <w:rPr>
          <w:color w:val="231F20"/>
          <w:spacing w:val="-8"/>
        </w:rPr>
        <w:t xml:space="preserve">сценарій </w:t>
      </w:r>
      <w:r>
        <w:rPr>
          <w:color w:val="231F20"/>
        </w:rPr>
        <w:t xml:space="preserve">(модель)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4"/>
        </w:rPr>
        <w:t xml:space="preserve">ходу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>початкових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5"/>
        </w:rPr>
        <w:t>класів.</w:t>
      </w:r>
    </w:p>
    <w:p w:rsidR="00A17FD0" w:rsidRDefault="008C7F95">
      <w:pPr>
        <w:pStyle w:val="Heading4"/>
        <w:spacing w:before="15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11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211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211"/>
        </w:numPr>
        <w:tabs>
          <w:tab w:val="left" w:pos="1220"/>
        </w:tabs>
        <w:spacing w:before="15" w:line="342" w:lineRule="exact"/>
        <w:ind w:hanging="299"/>
        <w:rPr>
          <w:sz w:val="30"/>
        </w:rPr>
      </w:pPr>
      <w:r>
        <w:rPr>
          <w:color w:val="231F20"/>
          <w:spacing w:val="-3"/>
          <w:sz w:val="30"/>
        </w:rPr>
        <w:t>Модель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КТС.</w:t>
      </w:r>
    </w:p>
    <w:p w:rsidR="00A17FD0" w:rsidRDefault="008C7F95">
      <w:pPr>
        <w:pStyle w:val="a4"/>
        <w:numPr>
          <w:ilvl w:val="0"/>
          <w:numId w:val="211"/>
        </w:numPr>
        <w:tabs>
          <w:tab w:val="left" w:pos="1220"/>
        </w:tabs>
        <w:spacing w:line="340" w:lineRule="exact"/>
        <w:ind w:hanging="299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pStyle w:val="a4"/>
        <w:numPr>
          <w:ilvl w:val="0"/>
          <w:numId w:val="211"/>
        </w:numPr>
        <w:tabs>
          <w:tab w:val="left" w:pos="1220"/>
        </w:tabs>
        <w:spacing w:line="342" w:lineRule="exact"/>
        <w:ind w:hanging="299"/>
        <w:rPr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10"/>
          <w:sz w:val="30"/>
        </w:rPr>
        <w:t xml:space="preserve">оцінювання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10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5"/>
          <w:sz w:val="30"/>
        </w:rPr>
        <w:t xml:space="preserve">Ознайомитися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pacing w:val="-2"/>
          <w:sz w:val="30"/>
        </w:rPr>
        <w:t xml:space="preserve">варіантами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z w:val="30"/>
        </w:rPr>
        <w:t>КТС.</w:t>
      </w:r>
    </w:p>
    <w:p w:rsidR="00A17FD0" w:rsidRDefault="008C7F95">
      <w:pPr>
        <w:pStyle w:val="a4"/>
        <w:numPr>
          <w:ilvl w:val="0"/>
          <w:numId w:val="210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Змоделювати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>(за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4"/>
          <w:sz w:val="30"/>
        </w:rPr>
        <w:t>вибором).</w:t>
      </w:r>
    </w:p>
    <w:p w:rsidR="00A17FD0" w:rsidRDefault="008C7F95">
      <w:pPr>
        <w:pStyle w:val="a4"/>
        <w:numPr>
          <w:ilvl w:val="0"/>
          <w:numId w:val="210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 xml:space="preserve">Скласти картотеку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4"/>
          <w:sz w:val="30"/>
        </w:rPr>
        <w:t>справ.</w:t>
      </w:r>
    </w:p>
    <w:p w:rsidR="00A17FD0" w:rsidRDefault="008C7F95">
      <w:pPr>
        <w:spacing w:before="15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2, 5, 7, 20, 21, 22, 24, 27, 50.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spacing w:line="342" w:lineRule="exact"/>
        <w:ind w:left="3519"/>
      </w:pPr>
      <w:r>
        <w:rPr>
          <w:color w:val="231F20"/>
        </w:rPr>
        <w:t>Лабораторне заняття № 2</w:t>
      </w:r>
    </w:p>
    <w:p w:rsidR="00A17FD0" w:rsidRDefault="008C7F95">
      <w:pPr>
        <w:spacing w:line="249" w:lineRule="auto"/>
        <w:ind w:left="219"/>
        <w:rPr>
          <w:b/>
          <w:sz w:val="30"/>
        </w:rPr>
      </w:pPr>
      <w:r>
        <w:rPr>
          <w:b/>
          <w:color w:val="231F20"/>
          <w:sz w:val="30"/>
        </w:rPr>
        <w:t>Тема 2. Методика організації виховної роботи в школі-інте рнаті та в групі продовженого дня</w:t>
      </w:r>
    </w:p>
    <w:p w:rsidR="00A17FD0" w:rsidRDefault="008C7F95">
      <w:pPr>
        <w:spacing w:line="305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лабораторне заняття</w:t>
      </w:r>
    </w:p>
    <w:p w:rsidR="00A17FD0" w:rsidRDefault="008C7F95">
      <w:pPr>
        <w:pStyle w:val="a3"/>
        <w:spacing w:line="242" w:lineRule="auto"/>
        <w:ind w:left="219" w:right="155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 </w:t>
      </w:r>
      <w:r>
        <w:rPr>
          <w:color w:val="231F20"/>
          <w:spacing w:val="-10"/>
        </w:rPr>
        <w:t xml:space="preserve">виховної  </w:t>
      </w:r>
      <w:r>
        <w:rPr>
          <w:color w:val="231F20"/>
          <w:spacing w:val="-3"/>
        </w:rPr>
        <w:t xml:space="preserve">роботи 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школі-інтернаті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групі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-4"/>
        </w:rPr>
        <w:t xml:space="preserve">дня, </w:t>
      </w:r>
      <w:r>
        <w:rPr>
          <w:color w:val="231F20"/>
        </w:rPr>
        <w:t xml:space="preserve">особливостями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специфікою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Heading4"/>
        <w:spacing w:before="10"/>
        <w:ind w:left="4679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09"/>
        </w:numPr>
        <w:tabs>
          <w:tab w:val="left" w:pos="1359"/>
          <w:tab w:val="left" w:pos="1360"/>
        </w:tabs>
        <w:spacing w:line="237" w:lineRule="auto"/>
        <w:ind w:right="178" w:firstLine="700"/>
        <w:rPr>
          <w:sz w:val="30"/>
        </w:rPr>
      </w:pPr>
      <w:r>
        <w:rPr>
          <w:color w:val="231F20"/>
          <w:spacing w:val="-7"/>
          <w:sz w:val="30"/>
        </w:rPr>
        <w:t xml:space="preserve">Група 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особлива форма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09"/>
        </w:numPr>
        <w:tabs>
          <w:tab w:val="left" w:pos="1359"/>
          <w:tab w:val="left" w:pos="1360"/>
          <w:tab w:val="left" w:pos="4718"/>
          <w:tab w:val="left" w:pos="5197"/>
        </w:tabs>
        <w:spacing w:before="7" w:line="237" w:lineRule="auto"/>
        <w:ind w:right="178" w:firstLine="70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 xml:space="preserve">організації 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вихова- </w:t>
      </w:r>
      <w:r>
        <w:rPr>
          <w:color w:val="231F20"/>
          <w:sz w:val="30"/>
        </w:rPr>
        <w:t xml:space="preserve">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209"/>
        </w:numPr>
        <w:tabs>
          <w:tab w:val="left" w:pos="1359"/>
          <w:tab w:val="left" w:pos="1360"/>
        </w:tabs>
        <w:spacing w:line="337" w:lineRule="exact"/>
        <w:ind w:left="1359" w:hanging="440"/>
        <w:rPr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загальноосвітній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8"/>
          <w:sz w:val="30"/>
        </w:rPr>
        <w:t>школі-інтернаті.</w:t>
      </w:r>
    </w:p>
    <w:p w:rsidR="00A17FD0" w:rsidRDefault="008C7F95">
      <w:pPr>
        <w:pStyle w:val="a4"/>
        <w:numPr>
          <w:ilvl w:val="0"/>
          <w:numId w:val="209"/>
        </w:numPr>
        <w:tabs>
          <w:tab w:val="left" w:pos="1359"/>
          <w:tab w:val="left" w:pos="1360"/>
        </w:tabs>
        <w:spacing w:line="249" w:lineRule="auto"/>
        <w:ind w:right="178" w:firstLine="70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позаурочний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шко- </w:t>
      </w:r>
      <w:r>
        <w:rPr>
          <w:color w:val="231F20"/>
          <w:spacing w:val="-5"/>
          <w:sz w:val="30"/>
        </w:rPr>
        <w:t>лах-інтернатах.</w:t>
      </w:r>
    </w:p>
    <w:p w:rsidR="00A17FD0" w:rsidRDefault="008C7F95">
      <w:pPr>
        <w:pStyle w:val="Heading4"/>
        <w:ind w:left="4579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08"/>
        </w:numPr>
        <w:tabs>
          <w:tab w:val="left" w:pos="1359"/>
          <w:tab w:val="left" w:pos="1360"/>
        </w:tabs>
        <w:spacing w:line="237" w:lineRule="auto"/>
        <w:ind w:right="164" w:firstLine="70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підставі </w:t>
      </w:r>
      <w:r>
        <w:rPr>
          <w:color w:val="231F20"/>
          <w:spacing w:val="-6"/>
          <w:sz w:val="30"/>
        </w:rPr>
        <w:t xml:space="preserve">власних </w:t>
      </w:r>
      <w:r>
        <w:rPr>
          <w:color w:val="231F20"/>
          <w:spacing w:val="-3"/>
          <w:sz w:val="30"/>
        </w:rPr>
        <w:t xml:space="preserve">спостережень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4"/>
          <w:sz w:val="30"/>
        </w:rPr>
        <w:t xml:space="preserve">роботою 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208"/>
        </w:numPr>
        <w:tabs>
          <w:tab w:val="left" w:pos="1359"/>
          <w:tab w:val="left" w:pos="1360"/>
        </w:tabs>
        <w:spacing w:before="4" w:line="342" w:lineRule="exact"/>
        <w:ind w:left="1359" w:hanging="440"/>
        <w:rPr>
          <w:sz w:val="30"/>
        </w:rPr>
      </w:pPr>
      <w:r>
        <w:rPr>
          <w:color w:val="231F20"/>
          <w:spacing w:val="-5"/>
          <w:sz w:val="30"/>
        </w:rPr>
        <w:t>Спроектуйте:</w:t>
      </w:r>
    </w:p>
    <w:p w:rsidR="00A17FD0" w:rsidRDefault="008C7F95">
      <w:pPr>
        <w:pStyle w:val="a3"/>
        <w:spacing w:before="1" w:line="237" w:lineRule="auto"/>
        <w:ind w:left="919" w:right="1225" w:firstLine="0"/>
      </w:pPr>
      <w:r>
        <w:rPr>
          <w:color w:val="231F20"/>
          <w:spacing w:val="3"/>
        </w:rPr>
        <w:t xml:space="preserve">а)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 xml:space="preserve">продовженого  </w:t>
      </w:r>
      <w:r>
        <w:rPr>
          <w:color w:val="231F20"/>
          <w:spacing w:val="-4"/>
        </w:rPr>
        <w:t xml:space="preserve">дня; </w:t>
      </w:r>
      <w:r>
        <w:rPr>
          <w:color w:val="231F20"/>
          <w:spacing w:val="3"/>
        </w:rPr>
        <w:t xml:space="preserve">б)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8"/>
        </w:rPr>
        <w:t>школи-інтернату.</w:t>
      </w:r>
    </w:p>
    <w:p w:rsidR="00A17FD0" w:rsidRDefault="008C7F95">
      <w:pPr>
        <w:pStyle w:val="a4"/>
        <w:numPr>
          <w:ilvl w:val="0"/>
          <w:numId w:val="208"/>
        </w:numPr>
        <w:tabs>
          <w:tab w:val="left" w:pos="1359"/>
          <w:tab w:val="left" w:pos="1360"/>
        </w:tabs>
        <w:spacing w:line="339" w:lineRule="exact"/>
        <w:ind w:left="1359" w:hanging="44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6"/>
          <w:sz w:val="30"/>
        </w:rPr>
        <w:t xml:space="preserve">дозвілля </w:t>
      </w:r>
      <w:r>
        <w:rPr>
          <w:color w:val="231F20"/>
          <w:sz w:val="30"/>
        </w:rPr>
        <w:t>для дітей 1–4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08"/>
        </w:numPr>
        <w:tabs>
          <w:tab w:val="left" w:pos="1359"/>
          <w:tab w:val="left" w:pos="1360"/>
        </w:tabs>
        <w:spacing w:before="15" w:line="342" w:lineRule="exact"/>
        <w:ind w:left="1359" w:hanging="440"/>
        <w:rPr>
          <w:sz w:val="30"/>
        </w:rPr>
      </w:pPr>
      <w:r>
        <w:rPr>
          <w:color w:val="231F20"/>
          <w:spacing w:val="-3"/>
          <w:sz w:val="30"/>
        </w:rPr>
        <w:t xml:space="preserve">Підберіть </w:t>
      </w:r>
      <w:r>
        <w:rPr>
          <w:color w:val="231F20"/>
          <w:spacing w:val="-9"/>
          <w:sz w:val="30"/>
        </w:rPr>
        <w:t xml:space="preserve">ігри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>“веселої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5"/>
          <w:sz w:val="30"/>
        </w:rPr>
        <w:t>перерви”.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2, 5, 7, 20, 21, 22, 24, 27, 39, 51.</w:t>
      </w:r>
    </w:p>
    <w:p w:rsidR="00A17FD0" w:rsidRDefault="00A17FD0">
      <w:pPr>
        <w:spacing w:line="342" w:lineRule="exact"/>
        <w:rPr>
          <w:sz w:val="30"/>
        </w:rPr>
        <w:sectPr w:rsidR="00A17FD0">
          <w:footerReference w:type="default" r:id="rId100"/>
          <w:pgSz w:w="11900" w:h="16840"/>
          <w:pgMar w:top="1060" w:right="940" w:bottom="1000" w:left="920" w:header="0" w:footer="814" w:gutter="0"/>
          <w:pgNumType w:start="421"/>
          <w:cols w:space="720"/>
        </w:sectPr>
      </w:pPr>
    </w:p>
    <w:p w:rsidR="00A17FD0" w:rsidRDefault="008C7F95">
      <w:pPr>
        <w:pStyle w:val="Heading4"/>
        <w:spacing w:before="60" w:line="342" w:lineRule="exact"/>
        <w:ind w:left="3240"/>
      </w:pPr>
      <w:r>
        <w:rPr>
          <w:color w:val="231F20"/>
        </w:rPr>
        <w:t>Лабораторне заняття № 3</w:t>
      </w:r>
    </w:p>
    <w:p w:rsidR="00A17FD0" w:rsidRDefault="008C7F95">
      <w:pPr>
        <w:spacing w:line="237" w:lineRule="auto"/>
        <w:ind w:left="219"/>
        <w:rPr>
          <w:b/>
          <w:sz w:val="30"/>
        </w:rPr>
      </w:pPr>
      <w:r>
        <w:rPr>
          <w:b/>
          <w:color w:val="231F20"/>
          <w:sz w:val="30"/>
        </w:rPr>
        <w:t>Тема 3. Методика планування класним керівником виховної роботи в початковій школі</w:t>
      </w:r>
    </w:p>
    <w:p w:rsidR="00A17FD0" w:rsidRDefault="008C7F95">
      <w:pPr>
        <w:spacing w:line="319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лабораторне заняття</w:t>
      </w:r>
    </w:p>
    <w:p w:rsidR="00A17FD0" w:rsidRDefault="008C7F95">
      <w:pPr>
        <w:pStyle w:val="a3"/>
        <w:spacing w:before="18" w:line="237" w:lineRule="auto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11"/>
        </w:rPr>
        <w:t xml:space="preserve">керівником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школі, </w:t>
      </w:r>
      <w:r>
        <w:rPr>
          <w:color w:val="231F20"/>
        </w:rPr>
        <w:t xml:space="preserve">особливостями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4"/>
        </w:rPr>
        <w:t xml:space="preserve">та  </w:t>
      </w:r>
      <w:r>
        <w:rPr>
          <w:color w:val="231F20"/>
          <w:spacing w:val="-11"/>
        </w:rPr>
        <w:t>специфікою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4"/>
        </w:rPr>
        <w:t xml:space="preserve">робо- </w:t>
      </w:r>
      <w:r>
        <w:rPr>
          <w:color w:val="231F20"/>
          <w:spacing w:val="-5"/>
        </w:rPr>
        <w:t xml:space="preserve">ти. </w:t>
      </w:r>
      <w:r>
        <w:rPr>
          <w:color w:val="231F20"/>
        </w:rPr>
        <w:t xml:space="preserve">Розвивати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4"/>
        </w:rPr>
        <w:t xml:space="preserve">здійснювати </w:t>
      </w:r>
      <w:r>
        <w:rPr>
          <w:color w:val="231F20"/>
          <w:spacing w:val="-10"/>
        </w:rPr>
        <w:t xml:space="preserve">планування  виховної  </w:t>
      </w:r>
      <w:r>
        <w:rPr>
          <w:color w:val="231F20"/>
          <w:spacing w:val="-6"/>
        </w:rPr>
        <w:t xml:space="preserve">роботи.  Форму-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3"/>
        </w:rPr>
        <w:t xml:space="preserve">системний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>до</w:t>
      </w:r>
      <w:r>
        <w:rPr>
          <w:color w:val="231F20"/>
          <w:spacing w:val="-50"/>
        </w:rPr>
        <w:t xml:space="preserve"> </w:t>
      </w:r>
      <w:r>
        <w:rPr>
          <w:color w:val="231F20"/>
          <w:spacing w:val="-9"/>
        </w:rPr>
        <w:t>планування.</w:t>
      </w:r>
    </w:p>
    <w:p w:rsidR="00A17FD0" w:rsidRDefault="008C7F95">
      <w:pPr>
        <w:pStyle w:val="Heading4"/>
        <w:spacing w:before="31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07"/>
        </w:numPr>
        <w:tabs>
          <w:tab w:val="left" w:pos="1339"/>
          <w:tab w:val="left" w:pos="1340"/>
          <w:tab w:val="left" w:pos="4697"/>
          <w:tab w:val="left" w:pos="5177"/>
        </w:tabs>
        <w:spacing w:line="332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 xml:space="preserve">організації 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6"/>
          <w:sz w:val="30"/>
        </w:rPr>
        <w:t>вихова-</w:t>
      </w: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теля.</w:t>
      </w:r>
    </w:p>
    <w:p w:rsidR="00A17FD0" w:rsidRDefault="008C7F95">
      <w:pPr>
        <w:pStyle w:val="a4"/>
        <w:numPr>
          <w:ilvl w:val="0"/>
          <w:numId w:val="207"/>
        </w:numPr>
        <w:tabs>
          <w:tab w:val="left" w:pos="1260"/>
        </w:tabs>
        <w:spacing w:line="342" w:lineRule="exact"/>
        <w:ind w:left="1259" w:hanging="340"/>
        <w:rPr>
          <w:sz w:val="30"/>
        </w:rPr>
      </w:pPr>
      <w:r>
        <w:rPr>
          <w:color w:val="231F20"/>
          <w:spacing w:val="-4"/>
          <w:sz w:val="30"/>
        </w:rPr>
        <w:t xml:space="preserve">Розв’язування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4"/>
          <w:sz w:val="30"/>
        </w:rPr>
        <w:t xml:space="preserve">задач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9"/>
          <w:sz w:val="30"/>
        </w:rPr>
        <w:t xml:space="preserve">помилок </w:t>
      </w:r>
      <w:r>
        <w:rPr>
          <w:color w:val="231F20"/>
          <w:sz w:val="30"/>
        </w:rPr>
        <w:t>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9"/>
          <w:sz w:val="30"/>
        </w:rPr>
        <w:t>плану-</w:t>
      </w:r>
    </w:p>
    <w:p w:rsidR="00A17FD0" w:rsidRDefault="008C7F95">
      <w:pPr>
        <w:pStyle w:val="a3"/>
        <w:spacing w:before="15" w:line="342" w:lineRule="exact"/>
        <w:ind w:left="219" w:firstLine="0"/>
      </w:pPr>
      <w:r>
        <w:rPr>
          <w:color w:val="231F20"/>
          <w:spacing w:val="-8"/>
        </w:rPr>
        <w:t xml:space="preserve">ванні </w:t>
      </w:r>
      <w:r>
        <w:rPr>
          <w:color w:val="231F20"/>
          <w:spacing w:val="-10"/>
        </w:rPr>
        <w:t>виховної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a4"/>
        <w:numPr>
          <w:ilvl w:val="0"/>
          <w:numId w:val="207"/>
        </w:numPr>
        <w:tabs>
          <w:tab w:val="left" w:pos="1280"/>
        </w:tabs>
        <w:spacing w:line="237" w:lineRule="auto"/>
        <w:ind w:right="180" w:firstLine="700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3"/>
          <w:sz w:val="30"/>
        </w:rPr>
        <w:t xml:space="preserve">анкет 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питальників  </w:t>
      </w:r>
      <w:r>
        <w:rPr>
          <w:color w:val="231F20"/>
          <w:sz w:val="30"/>
        </w:rPr>
        <w:t xml:space="preserve">для  </w:t>
      </w:r>
      <w:r>
        <w:rPr>
          <w:color w:val="231F20"/>
          <w:spacing w:val="-9"/>
          <w:sz w:val="30"/>
        </w:rPr>
        <w:t xml:space="preserve">першокласників 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 xml:space="preserve">їхніх  </w:t>
      </w:r>
      <w:r>
        <w:rPr>
          <w:color w:val="231F20"/>
          <w:sz w:val="30"/>
        </w:rPr>
        <w:t xml:space="preserve">батьків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визначення пріоритетних </w:t>
      </w:r>
      <w:r>
        <w:rPr>
          <w:color w:val="231F20"/>
          <w:spacing w:val="-8"/>
          <w:sz w:val="30"/>
        </w:rPr>
        <w:t xml:space="preserve">напрямів </w:t>
      </w:r>
      <w:r>
        <w:rPr>
          <w:color w:val="231F20"/>
          <w:spacing w:val="-10"/>
          <w:sz w:val="30"/>
        </w:rPr>
        <w:t>плану виховної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A17FD0">
      <w:pPr>
        <w:pStyle w:val="a3"/>
        <w:spacing w:before="11"/>
        <w:ind w:left="0" w:firstLine="0"/>
        <w:rPr>
          <w:sz w:val="24"/>
        </w:rPr>
      </w:pPr>
    </w:p>
    <w:p w:rsidR="00A17FD0" w:rsidRDefault="008C7F95">
      <w:pPr>
        <w:pStyle w:val="Heading4"/>
        <w:spacing w:before="87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06"/>
        </w:numPr>
        <w:tabs>
          <w:tab w:val="left" w:pos="1080"/>
        </w:tabs>
        <w:spacing w:line="332" w:lineRule="exact"/>
        <w:jc w:val="left"/>
        <w:rPr>
          <w:sz w:val="30"/>
        </w:rPr>
      </w:pPr>
      <w:r>
        <w:rPr>
          <w:color w:val="231F20"/>
          <w:sz w:val="30"/>
        </w:rPr>
        <w:t>Робота 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групах:</w:t>
      </w:r>
    </w:p>
    <w:p w:rsidR="00A17FD0" w:rsidRDefault="008C7F95">
      <w:pPr>
        <w:pStyle w:val="a3"/>
        <w:spacing w:line="237" w:lineRule="auto"/>
        <w:ind w:left="219" w:firstLine="700"/>
      </w:pPr>
      <w:r>
        <w:rPr>
          <w:color w:val="231F20"/>
        </w:rPr>
        <w:t>а) розробка плану виховної роботи класного керівника (на місяць, на чверть, на семестр);</w:t>
      </w:r>
    </w:p>
    <w:p w:rsidR="00A17FD0" w:rsidRDefault="008C7F95">
      <w:pPr>
        <w:pStyle w:val="a3"/>
        <w:spacing w:before="12" w:line="342" w:lineRule="exact"/>
        <w:ind w:left="919" w:firstLine="0"/>
      </w:pPr>
      <w:r>
        <w:rPr>
          <w:color w:val="231F20"/>
        </w:rPr>
        <w:t>б) аналіз різних варіантів планування виховної роботи.</w:t>
      </w:r>
    </w:p>
    <w:p w:rsidR="00A17FD0" w:rsidRDefault="008C7F95">
      <w:pPr>
        <w:pStyle w:val="a4"/>
        <w:numPr>
          <w:ilvl w:val="0"/>
          <w:numId w:val="206"/>
        </w:numPr>
        <w:tabs>
          <w:tab w:val="left" w:pos="1220"/>
        </w:tabs>
        <w:spacing w:line="340" w:lineRule="exact"/>
        <w:ind w:left="1219"/>
        <w:jc w:val="left"/>
        <w:rPr>
          <w:sz w:val="30"/>
        </w:rPr>
      </w:pPr>
      <w:r>
        <w:rPr>
          <w:color w:val="231F20"/>
          <w:sz w:val="30"/>
        </w:rPr>
        <w:t xml:space="preserve">Розробка й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0"/>
          <w:sz w:val="30"/>
        </w:rPr>
        <w:t>групових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pStyle w:val="a4"/>
        <w:numPr>
          <w:ilvl w:val="0"/>
          <w:numId w:val="206"/>
        </w:numPr>
        <w:tabs>
          <w:tab w:val="left" w:pos="1220"/>
        </w:tabs>
        <w:spacing w:line="340" w:lineRule="exact"/>
        <w:ind w:left="1219"/>
        <w:jc w:val="left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7"/>
          <w:sz w:val="30"/>
        </w:rPr>
        <w:t>запропонованих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13, 15, 17, 18, 21, 23, 33, 40, 49, 53.</w:t>
      </w:r>
    </w:p>
    <w:p w:rsidR="00A17FD0" w:rsidRDefault="00A17FD0">
      <w:pPr>
        <w:pStyle w:val="a3"/>
        <w:spacing w:before="7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342" w:lineRule="exact"/>
        <w:ind w:left="568"/>
        <w:jc w:val="center"/>
      </w:pPr>
      <w:r>
        <w:rPr>
          <w:color w:val="231F20"/>
        </w:rPr>
        <w:t>Лабораторне заняття № 4</w:t>
      </w:r>
    </w:p>
    <w:p w:rsidR="00A17FD0" w:rsidRDefault="008C7F95">
      <w:pPr>
        <w:spacing w:before="1" w:line="237" w:lineRule="auto"/>
        <w:ind w:left="219"/>
        <w:rPr>
          <w:b/>
          <w:sz w:val="30"/>
        </w:rPr>
      </w:pPr>
      <w:r>
        <w:rPr>
          <w:b/>
          <w:color w:val="231F20"/>
          <w:sz w:val="30"/>
        </w:rPr>
        <w:t>Тема 4. Методика вивче ння учнів початкових класів класним керів- ником</w:t>
      </w:r>
    </w:p>
    <w:p w:rsidR="00A17FD0" w:rsidRDefault="008C7F95">
      <w:pPr>
        <w:spacing w:line="337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Форма – лабораторне заняття</w:t>
      </w:r>
    </w:p>
    <w:p w:rsidR="00A17FD0" w:rsidRDefault="008C7F95">
      <w:pPr>
        <w:pStyle w:val="a3"/>
        <w:spacing w:line="237" w:lineRule="auto"/>
        <w:ind w:left="219" w:right="178" w:firstLine="56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початкових класів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8"/>
        </w:rPr>
        <w:t xml:space="preserve">керівником,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5"/>
        </w:rPr>
        <w:t xml:space="preserve">використовувати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6"/>
        </w:rPr>
        <w:t xml:space="preserve">ме- </w:t>
      </w:r>
      <w:r>
        <w:rPr>
          <w:color w:val="231F20"/>
        </w:rPr>
        <w:t xml:space="preserve">тоди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фіксувати </w:t>
      </w:r>
      <w:r>
        <w:rPr>
          <w:color w:val="231F20"/>
        </w:rPr>
        <w:t xml:space="preserve">результати </w:t>
      </w:r>
      <w:r>
        <w:rPr>
          <w:color w:val="231F20"/>
          <w:spacing w:val="-6"/>
        </w:rPr>
        <w:t>дослідження.</w:t>
      </w:r>
    </w:p>
    <w:p w:rsidR="00A17FD0" w:rsidRDefault="008C7F95">
      <w:pPr>
        <w:pStyle w:val="Heading4"/>
        <w:spacing w:before="33"/>
        <w:ind w:left="59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05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05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z w:val="30"/>
        </w:rPr>
        <w:t xml:space="preserve">моделей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205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 xml:space="preserve">Програма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>особистості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205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Розв’язування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4"/>
          <w:sz w:val="30"/>
        </w:rPr>
        <w:t>задач.</w:t>
      </w:r>
    </w:p>
    <w:p w:rsidR="00A17FD0" w:rsidRDefault="008C7F95">
      <w:pPr>
        <w:pStyle w:val="a4"/>
        <w:numPr>
          <w:ilvl w:val="0"/>
          <w:numId w:val="205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8"/>
          <w:sz w:val="30"/>
        </w:rPr>
        <w:t xml:space="preserve">Опрацювання </w:t>
      </w:r>
      <w:r>
        <w:rPr>
          <w:color w:val="231F20"/>
          <w:spacing w:val="-3"/>
          <w:sz w:val="30"/>
        </w:rPr>
        <w:t>результатів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5"/>
          <w:sz w:val="30"/>
        </w:rPr>
        <w:t>анкетування.</w:t>
      </w:r>
    </w:p>
    <w:p w:rsidR="00A17FD0" w:rsidRDefault="00A17FD0">
      <w:pPr>
        <w:pStyle w:val="a3"/>
        <w:spacing w:before="3"/>
        <w:ind w:left="0" w:firstLine="0"/>
        <w:rPr>
          <w:sz w:val="23"/>
        </w:rPr>
      </w:pPr>
    </w:p>
    <w:p w:rsidR="00A17FD0" w:rsidRDefault="008C7F95">
      <w:pPr>
        <w:pStyle w:val="Heading4"/>
        <w:spacing w:before="87" w:line="342" w:lineRule="exact"/>
        <w:ind w:left="40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04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>Робота 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групах:</w:t>
      </w:r>
    </w:p>
    <w:p w:rsidR="00A17FD0" w:rsidRDefault="008C7F95">
      <w:pPr>
        <w:pStyle w:val="a3"/>
        <w:spacing w:line="340" w:lineRule="exact"/>
        <w:ind w:left="1219" w:firstLine="0"/>
      </w:pPr>
      <w:r>
        <w:rPr>
          <w:color w:val="231F20"/>
        </w:rPr>
        <w:t>а) розробити схему, за якою можна вивчати особистість школяра;</w:t>
      </w:r>
    </w:p>
    <w:p w:rsidR="00A17FD0" w:rsidRDefault="00A17FD0">
      <w:pPr>
        <w:spacing w:line="340" w:lineRule="exact"/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1220" w:firstLine="0"/>
      </w:pPr>
      <w:r>
        <w:rPr>
          <w:color w:val="231F20"/>
        </w:rPr>
        <w:t>б) ознайомитися з програмою вивчення особистості школяра.</w:t>
      </w:r>
    </w:p>
    <w:p w:rsidR="00A17FD0" w:rsidRDefault="008C7F95">
      <w:pPr>
        <w:pStyle w:val="a4"/>
        <w:numPr>
          <w:ilvl w:val="0"/>
          <w:numId w:val="204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Розробка й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0"/>
          <w:sz w:val="30"/>
        </w:rPr>
        <w:t>групових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pStyle w:val="a4"/>
        <w:numPr>
          <w:ilvl w:val="0"/>
          <w:numId w:val="204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7"/>
          <w:sz w:val="30"/>
        </w:rPr>
        <w:t>запропонованих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6, 9, 13, 17, 23, 25, 29, 40.</w:t>
      </w:r>
    </w:p>
    <w:p w:rsidR="00A17FD0" w:rsidRDefault="00A17FD0">
      <w:pPr>
        <w:pStyle w:val="a3"/>
        <w:spacing w:before="6"/>
        <w:ind w:left="0" w:firstLine="0"/>
        <w:rPr>
          <w:i/>
          <w:sz w:val="33"/>
        </w:rPr>
      </w:pPr>
    </w:p>
    <w:p w:rsidR="00A17FD0" w:rsidRDefault="008C7F95">
      <w:pPr>
        <w:spacing w:line="230" w:lineRule="auto"/>
        <w:ind w:left="219" w:right="3105" w:firstLine="3020"/>
        <w:rPr>
          <w:i/>
          <w:sz w:val="30"/>
        </w:rPr>
      </w:pPr>
      <w:r>
        <w:rPr>
          <w:b/>
          <w:color w:val="231F20"/>
          <w:sz w:val="30"/>
        </w:rPr>
        <w:t xml:space="preserve">Лабораторне заняття № 5 Тема 5. Професіограма класного керівника </w:t>
      </w:r>
      <w:r>
        <w:rPr>
          <w:i/>
          <w:color w:val="231F20"/>
          <w:sz w:val="30"/>
        </w:rPr>
        <w:t>Форма – лабораторне з</w:t>
      </w:r>
      <w:r>
        <w:rPr>
          <w:i/>
          <w:color w:val="231F20"/>
          <w:sz w:val="30"/>
        </w:rPr>
        <w:t>аняття</w:t>
      </w:r>
    </w:p>
    <w:p w:rsidR="00A17FD0" w:rsidRDefault="008C7F95">
      <w:pPr>
        <w:pStyle w:val="a3"/>
        <w:spacing w:before="18" w:line="237" w:lineRule="auto"/>
        <w:ind w:left="219" w:right="166" w:firstLine="700"/>
        <w:jc w:val="both"/>
      </w:pPr>
      <w:r>
        <w:rPr>
          <w:b/>
          <w:color w:val="231F20"/>
        </w:rPr>
        <w:t xml:space="preserve">Мета: </w:t>
      </w:r>
      <w:r>
        <w:rPr>
          <w:color w:val="231F20"/>
        </w:rPr>
        <w:t>ознайомити студентів із професіограмою класного керівника, проаналізувати вимоги до її складання, розвивати конструктивні вміння та навички.</w:t>
      </w:r>
    </w:p>
    <w:p w:rsidR="00A17FD0" w:rsidRDefault="008C7F95">
      <w:pPr>
        <w:pStyle w:val="Heading4"/>
        <w:spacing w:before="13" w:line="342" w:lineRule="exact"/>
        <w:ind w:left="4679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03"/>
        </w:numPr>
        <w:tabs>
          <w:tab w:val="left" w:pos="1220"/>
        </w:tabs>
        <w:spacing w:line="340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11"/>
          <w:sz w:val="30"/>
        </w:rPr>
        <w:t xml:space="preserve">функцій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03"/>
        </w:numPr>
        <w:tabs>
          <w:tab w:val="left" w:pos="1300"/>
        </w:tabs>
        <w:spacing w:line="237" w:lineRule="auto"/>
        <w:ind w:right="160" w:firstLine="701"/>
        <w:jc w:val="both"/>
        <w:rPr>
          <w:sz w:val="30"/>
        </w:rPr>
      </w:pPr>
      <w:r>
        <w:rPr>
          <w:color w:val="231F20"/>
          <w:sz w:val="30"/>
        </w:rPr>
        <w:t xml:space="preserve">Права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обов’язки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 </w:t>
      </w:r>
      <w:r>
        <w:rPr>
          <w:color w:val="231F20"/>
          <w:spacing w:val="-11"/>
          <w:sz w:val="30"/>
        </w:rPr>
        <w:t xml:space="preserve">Положення про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6"/>
          <w:sz w:val="30"/>
        </w:rPr>
        <w:t>освіти.</w:t>
      </w:r>
    </w:p>
    <w:p w:rsidR="00A17FD0" w:rsidRDefault="008C7F95">
      <w:pPr>
        <w:pStyle w:val="a4"/>
        <w:numPr>
          <w:ilvl w:val="0"/>
          <w:numId w:val="203"/>
        </w:numPr>
        <w:tabs>
          <w:tab w:val="left" w:pos="1220"/>
        </w:tabs>
        <w:spacing w:before="13" w:line="342" w:lineRule="exact"/>
        <w:ind w:left="1219"/>
        <w:rPr>
          <w:sz w:val="30"/>
        </w:rPr>
      </w:pPr>
      <w:r>
        <w:rPr>
          <w:color w:val="231F20"/>
          <w:spacing w:val="-6"/>
          <w:sz w:val="30"/>
        </w:rPr>
        <w:t xml:space="preserve">Моделювання професіограми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203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pacing w:val="-4"/>
          <w:sz w:val="30"/>
        </w:rPr>
        <w:t xml:space="preserve">Розв’язування 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4"/>
          <w:sz w:val="30"/>
        </w:rPr>
        <w:t>задач.</w:t>
      </w:r>
    </w:p>
    <w:p w:rsidR="00A17FD0" w:rsidRDefault="00A17FD0">
      <w:pPr>
        <w:pStyle w:val="a3"/>
        <w:spacing w:before="3"/>
        <w:ind w:left="0" w:firstLine="0"/>
        <w:rPr>
          <w:sz w:val="23"/>
        </w:rPr>
      </w:pPr>
    </w:p>
    <w:p w:rsidR="00A17FD0" w:rsidRDefault="008C7F95">
      <w:pPr>
        <w:pStyle w:val="Heading4"/>
        <w:spacing w:before="88" w:line="342" w:lineRule="exact"/>
        <w:ind w:left="40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02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>Робота 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групах:</w:t>
      </w:r>
    </w:p>
    <w:p w:rsidR="00A17FD0" w:rsidRDefault="008C7F95">
      <w:pPr>
        <w:pStyle w:val="a4"/>
        <w:numPr>
          <w:ilvl w:val="1"/>
          <w:numId w:val="202"/>
        </w:numPr>
        <w:tabs>
          <w:tab w:val="left" w:pos="1500"/>
          <w:tab w:val="left" w:pos="3238"/>
          <w:tab w:val="left" w:pos="4898"/>
          <w:tab w:val="left" w:pos="5558"/>
          <w:tab w:val="left" w:pos="6897"/>
          <w:tab w:val="left" w:pos="8317"/>
        </w:tabs>
        <w:spacing w:line="237" w:lineRule="auto"/>
        <w:ind w:right="171"/>
        <w:rPr>
          <w:sz w:val="30"/>
        </w:rPr>
      </w:pPr>
      <w:r>
        <w:rPr>
          <w:color w:val="231F20"/>
          <w:spacing w:val="-5"/>
          <w:sz w:val="30"/>
        </w:rPr>
        <w:t>опрацювати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8"/>
          <w:sz w:val="30"/>
        </w:rPr>
        <w:t>Положення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11"/>
          <w:sz w:val="30"/>
        </w:rPr>
        <w:t>про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6"/>
          <w:sz w:val="30"/>
        </w:rPr>
        <w:t>освіти;</w:t>
      </w:r>
    </w:p>
    <w:p w:rsidR="00A17FD0" w:rsidRDefault="008C7F95">
      <w:pPr>
        <w:pStyle w:val="a3"/>
        <w:spacing w:line="249" w:lineRule="auto"/>
        <w:ind w:left="1079" w:firstLine="79"/>
      </w:pPr>
      <w:r>
        <w:rPr>
          <w:color w:val="231F20"/>
        </w:rPr>
        <w:t>б) розробити схему, за якою можна складати професіограму клас- ного керівника.</w:t>
      </w:r>
    </w:p>
    <w:p w:rsidR="00A17FD0" w:rsidRDefault="008C7F95">
      <w:pPr>
        <w:pStyle w:val="a4"/>
        <w:numPr>
          <w:ilvl w:val="0"/>
          <w:numId w:val="202"/>
        </w:numPr>
        <w:tabs>
          <w:tab w:val="left" w:pos="1220"/>
        </w:tabs>
        <w:spacing w:line="325" w:lineRule="exact"/>
        <w:rPr>
          <w:sz w:val="30"/>
        </w:rPr>
      </w:pPr>
      <w:r>
        <w:rPr>
          <w:color w:val="231F20"/>
          <w:sz w:val="30"/>
        </w:rPr>
        <w:t xml:space="preserve">Розробка й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0"/>
          <w:sz w:val="30"/>
        </w:rPr>
        <w:t>групових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z w:val="30"/>
        </w:rPr>
        <w:t>моделей.</w:t>
      </w:r>
    </w:p>
    <w:p w:rsidR="00A17FD0" w:rsidRDefault="008C7F95">
      <w:pPr>
        <w:pStyle w:val="a4"/>
        <w:numPr>
          <w:ilvl w:val="0"/>
          <w:numId w:val="202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7"/>
          <w:sz w:val="30"/>
        </w:rPr>
        <w:t>запропонованих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z w:val="30"/>
        </w:rPr>
        <w:t>моделей.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13, 15, 17, 18, 21, 23, 33, 40, 49, 53.</w:t>
      </w:r>
    </w:p>
    <w:p w:rsidR="00A17FD0" w:rsidRDefault="00A17FD0">
      <w:pPr>
        <w:pStyle w:val="a3"/>
        <w:spacing w:before="10"/>
        <w:ind w:left="0" w:firstLine="0"/>
        <w:rPr>
          <w:i/>
          <w:sz w:val="31"/>
        </w:rPr>
      </w:pPr>
    </w:p>
    <w:p w:rsidR="00A17FD0" w:rsidRDefault="008C7F95">
      <w:pPr>
        <w:pStyle w:val="Heading4"/>
        <w:spacing w:line="342" w:lineRule="exact"/>
        <w:ind w:left="3239"/>
      </w:pPr>
      <w:r>
        <w:rPr>
          <w:color w:val="231F20"/>
        </w:rPr>
        <w:t>Лабораторне з</w:t>
      </w:r>
      <w:r>
        <w:rPr>
          <w:color w:val="231F20"/>
        </w:rPr>
        <w:t>аняття № 6</w:t>
      </w:r>
    </w:p>
    <w:p w:rsidR="00A17FD0" w:rsidRDefault="008C7F95">
      <w:pPr>
        <w:spacing w:line="330" w:lineRule="exact"/>
        <w:ind w:left="219"/>
        <w:rPr>
          <w:b/>
          <w:sz w:val="30"/>
        </w:rPr>
      </w:pPr>
      <w:r>
        <w:rPr>
          <w:b/>
          <w:color w:val="231F20"/>
          <w:sz w:val="30"/>
        </w:rPr>
        <w:t>Тема 6. Спостереження та аналіз виховного заходу в школі</w:t>
      </w:r>
    </w:p>
    <w:p w:rsidR="00A17FD0" w:rsidRDefault="008C7F95">
      <w:pPr>
        <w:spacing w:line="33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 xml:space="preserve">Форма – </w:t>
      </w:r>
      <w:r>
        <w:rPr>
          <w:i/>
          <w:color w:val="231F20"/>
          <w:spacing w:val="5"/>
          <w:sz w:val="30"/>
        </w:rPr>
        <w:t xml:space="preserve">лабораторне </w:t>
      </w:r>
      <w:r>
        <w:rPr>
          <w:i/>
          <w:color w:val="231F20"/>
          <w:sz w:val="30"/>
        </w:rPr>
        <w:t>заняття в</w:t>
      </w:r>
      <w:r>
        <w:rPr>
          <w:i/>
          <w:color w:val="231F20"/>
          <w:spacing w:val="55"/>
          <w:sz w:val="30"/>
        </w:rPr>
        <w:t xml:space="preserve"> </w:t>
      </w:r>
      <w:r>
        <w:rPr>
          <w:i/>
          <w:color w:val="231F20"/>
          <w:spacing w:val="5"/>
          <w:sz w:val="30"/>
        </w:rPr>
        <w:t>школі</w:t>
      </w:r>
    </w:p>
    <w:p w:rsidR="00A17FD0" w:rsidRDefault="008C7F95">
      <w:pPr>
        <w:pStyle w:val="a3"/>
        <w:spacing w:before="18" w:line="237" w:lineRule="auto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7"/>
        </w:rPr>
        <w:t xml:space="preserve">ознайомитися </w:t>
      </w:r>
      <w:r>
        <w:rPr>
          <w:color w:val="231F20"/>
        </w:rPr>
        <w:t xml:space="preserve">з методикою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проведення вихов- </w:t>
      </w:r>
      <w:r>
        <w:rPr>
          <w:color w:val="231F20"/>
          <w:spacing w:val="-9"/>
        </w:rPr>
        <w:t xml:space="preserve">ного </w:t>
      </w:r>
      <w:r>
        <w:rPr>
          <w:color w:val="231F20"/>
        </w:rPr>
        <w:t xml:space="preserve">заходу в </w:t>
      </w:r>
      <w:r>
        <w:rPr>
          <w:color w:val="231F20"/>
          <w:spacing w:val="-11"/>
        </w:rPr>
        <w:t xml:space="preserve">школі, </w:t>
      </w:r>
      <w:r>
        <w:rPr>
          <w:color w:val="231F20"/>
          <w:spacing w:val="-3"/>
        </w:rPr>
        <w:t xml:space="preserve">навчити </w:t>
      </w:r>
      <w:r>
        <w:rPr>
          <w:color w:val="231F20"/>
          <w:spacing w:val="-4"/>
        </w:rPr>
        <w:t xml:space="preserve">аналізувати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узагальнювати </w:t>
      </w:r>
      <w:r>
        <w:rPr>
          <w:color w:val="231F20"/>
          <w:spacing w:val="-2"/>
        </w:rPr>
        <w:t xml:space="preserve">побачене, </w:t>
      </w:r>
      <w:r>
        <w:rPr>
          <w:color w:val="231F20"/>
          <w:spacing w:val="-6"/>
        </w:rPr>
        <w:t xml:space="preserve">ро- </w:t>
      </w:r>
      <w:r>
        <w:rPr>
          <w:color w:val="231F20"/>
        </w:rPr>
        <w:t xml:space="preserve">бити </w:t>
      </w:r>
      <w:r>
        <w:rPr>
          <w:color w:val="231F20"/>
          <w:spacing w:val="-9"/>
        </w:rPr>
        <w:t>відповідні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висновки,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9"/>
        </w:rPr>
        <w:t>відповідно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оформляти </w:t>
      </w:r>
      <w:r>
        <w:rPr>
          <w:color w:val="231F20"/>
        </w:rPr>
        <w:t xml:space="preserve">ре- зультати </w:t>
      </w:r>
      <w:r>
        <w:rPr>
          <w:color w:val="231F20"/>
          <w:spacing w:val="-4"/>
        </w:rPr>
        <w:t>спостереження.</w:t>
      </w:r>
    </w:p>
    <w:p w:rsidR="00A17FD0" w:rsidRDefault="008C7F95">
      <w:pPr>
        <w:pStyle w:val="Heading4"/>
        <w:spacing w:before="31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201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5"/>
          <w:sz w:val="30"/>
        </w:rPr>
        <w:t xml:space="preserve">Спостереження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>заходу в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01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6"/>
          <w:sz w:val="30"/>
        </w:rPr>
        <w:t xml:space="preserve">Психолого-педагогіч </w:t>
      </w:r>
      <w:r>
        <w:rPr>
          <w:color w:val="231F20"/>
          <w:sz w:val="30"/>
        </w:rPr>
        <w:t xml:space="preserve">ний 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методичний </w:t>
      </w:r>
      <w:r>
        <w:rPr>
          <w:color w:val="231F20"/>
          <w:spacing w:val="-7"/>
          <w:sz w:val="30"/>
        </w:rPr>
        <w:t>аналіз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4"/>
          <w:sz w:val="30"/>
        </w:rPr>
        <w:t>спостереження.</w:t>
      </w:r>
    </w:p>
    <w:p w:rsidR="00A17FD0" w:rsidRDefault="008C7F95">
      <w:pPr>
        <w:pStyle w:val="a4"/>
        <w:numPr>
          <w:ilvl w:val="0"/>
          <w:numId w:val="201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Підведення  </w:t>
      </w:r>
      <w:r>
        <w:rPr>
          <w:color w:val="231F20"/>
          <w:spacing w:val="-7"/>
          <w:sz w:val="30"/>
        </w:rPr>
        <w:t xml:space="preserve">підсумків 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 xml:space="preserve">оформлення  </w:t>
      </w:r>
      <w:r>
        <w:rPr>
          <w:color w:val="231F20"/>
          <w:spacing w:val="-3"/>
          <w:sz w:val="30"/>
        </w:rPr>
        <w:t>результатів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4"/>
          <w:sz w:val="30"/>
        </w:rPr>
        <w:t>спостереження.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4400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200"/>
        </w:numPr>
        <w:tabs>
          <w:tab w:val="left" w:pos="1220"/>
        </w:tabs>
        <w:spacing w:line="330" w:lineRule="exact"/>
        <w:ind w:firstLine="700"/>
        <w:rPr>
          <w:sz w:val="30"/>
        </w:rPr>
      </w:pPr>
      <w:r>
        <w:rPr>
          <w:color w:val="231F20"/>
          <w:spacing w:val="-3"/>
          <w:sz w:val="30"/>
        </w:rPr>
        <w:t xml:space="preserve">Відвідати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>у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200"/>
        </w:numPr>
        <w:tabs>
          <w:tab w:val="left" w:pos="122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z w:val="30"/>
        </w:rPr>
        <w:t xml:space="preserve">Провести </w:t>
      </w:r>
      <w:r>
        <w:rPr>
          <w:color w:val="231F20"/>
          <w:spacing w:val="-7"/>
          <w:sz w:val="30"/>
        </w:rPr>
        <w:t xml:space="preserve">обговорення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3"/>
          <w:sz w:val="30"/>
        </w:rPr>
        <w:t xml:space="preserve">заходу. Узагальнити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система- </w:t>
      </w:r>
      <w:r>
        <w:rPr>
          <w:color w:val="231F20"/>
          <w:sz w:val="30"/>
        </w:rPr>
        <w:t>тизувати результати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4"/>
          <w:sz w:val="30"/>
        </w:rPr>
        <w:t>спостереження.</w:t>
      </w:r>
    </w:p>
    <w:p w:rsidR="00A17FD0" w:rsidRDefault="008C7F95">
      <w:pPr>
        <w:pStyle w:val="a4"/>
        <w:numPr>
          <w:ilvl w:val="0"/>
          <w:numId w:val="200"/>
        </w:numPr>
        <w:tabs>
          <w:tab w:val="left" w:pos="1220"/>
        </w:tabs>
        <w:spacing w:before="14" w:line="342" w:lineRule="exact"/>
        <w:ind w:left="1219"/>
        <w:rPr>
          <w:sz w:val="30"/>
        </w:rPr>
      </w:pPr>
      <w:r>
        <w:rPr>
          <w:color w:val="231F20"/>
          <w:spacing w:val="-5"/>
          <w:sz w:val="30"/>
        </w:rPr>
        <w:t xml:space="preserve">Оформити </w:t>
      </w:r>
      <w:r>
        <w:rPr>
          <w:color w:val="231F20"/>
          <w:spacing w:val="-9"/>
          <w:sz w:val="30"/>
        </w:rPr>
        <w:t>щоденник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4"/>
          <w:sz w:val="30"/>
        </w:rPr>
        <w:t>спостереження.</w:t>
      </w:r>
    </w:p>
    <w:p w:rsidR="00A17FD0" w:rsidRDefault="008C7F95">
      <w:pPr>
        <w:spacing w:line="342" w:lineRule="exact"/>
        <w:ind w:left="919"/>
        <w:rPr>
          <w:i/>
          <w:sz w:val="30"/>
        </w:rPr>
      </w:pPr>
      <w:r>
        <w:rPr>
          <w:i/>
          <w:color w:val="231F20"/>
          <w:sz w:val="30"/>
        </w:rPr>
        <w:t>Література: 13, 15, 17, 18, 21, 23, 33, 40, 49, 53.</w:t>
      </w:r>
    </w:p>
    <w:p w:rsidR="00A17FD0" w:rsidRDefault="00A17FD0">
      <w:pPr>
        <w:pStyle w:val="a3"/>
        <w:ind w:left="0" w:firstLine="0"/>
        <w:rPr>
          <w:i/>
          <w:sz w:val="32"/>
        </w:rPr>
      </w:pPr>
    </w:p>
    <w:p w:rsidR="00A17FD0" w:rsidRDefault="00A17FD0">
      <w:pPr>
        <w:pStyle w:val="a3"/>
        <w:ind w:left="0" w:firstLine="0"/>
        <w:rPr>
          <w:i/>
          <w:sz w:val="34"/>
        </w:rPr>
      </w:pPr>
    </w:p>
    <w:p w:rsidR="00A17FD0" w:rsidRDefault="008C7F95">
      <w:pPr>
        <w:pStyle w:val="Heading1"/>
        <w:spacing w:before="0"/>
        <w:ind w:left="2440"/>
      </w:pPr>
      <w:r>
        <w:rPr>
          <w:color w:val="231F20"/>
        </w:rPr>
        <w:t>3. Самостійна робота студентів</w:t>
      </w:r>
    </w:p>
    <w:p w:rsidR="00A17FD0" w:rsidRDefault="008C7F95">
      <w:pPr>
        <w:pStyle w:val="a3"/>
        <w:spacing w:before="342"/>
        <w:ind w:left="219" w:right="173" w:firstLine="700"/>
        <w:jc w:val="both"/>
      </w:pPr>
      <w:r>
        <w:rPr>
          <w:color w:val="231F20"/>
          <w:spacing w:val="-5"/>
        </w:rPr>
        <w:t xml:space="preserve">Самостійна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студента є </w:t>
      </w:r>
      <w:r>
        <w:rPr>
          <w:color w:val="231F20"/>
          <w:spacing w:val="-10"/>
        </w:rPr>
        <w:t xml:space="preserve">основним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10"/>
        </w:rPr>
        <w:t xml:space="preserve">оволодіння </w:t>
      </w:r>
      <w:r>
        <w:rPr>
          <w:color w:val="231F20"/>
        </w:rPr>
        <w:t xml:space="preserve">навчаль- </w:t>
      </w:r>
      <w:r>
        <w:rPr>
          <w:color w:val="231F20"/>
          <w:spacing w:val="-14"/>
        </w:rPr>
        <w:t>ним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матеріалом у </w:t>
      </w:r>
      <w:r>
        <w:rPr>
          <w:color w:val="231F20"/>
          <w:spacing w:val="-11"/>
        </w:rPr>
        <w:t xml:space="preserve">вільний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обов’язкових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занять </w:t>
      </w:r>
      <w:r>
        <w:rPr>
          <w:color w:val="231F20"/>
          <w:spacing w:val="5"/>
        </w:rPr>
        <w:t xml:space="preserve">час. На- </w:t>
      </w:r>
      <w:r>
        <w:rPr>
          <w:color w:val="231F20"/>
          <w:spacing w:val="-5"/>
        </w:rPr>
        <w:t xml:space="preserve">вчальний </w:t>
      </w:r>
      <w:r>
        <w:rPr>
          <w:color w:val="231F20"/>
          <w:spacing w:val="5"/>
        </w:rPr>
        <w:t xml:space="preserve">час, </w:t>
      </w:r>
      <w:r>
        <w:rPr>
          <w:color w:val="231F20"/>
          <w:spacing w:val="-5"/>
        </w:rPr>
        <w:t xml:space="preserve">відведений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студента, регламенту- ється </w:t>
      </w:r>
      <w:r>
        <w:rPr>
          <w:color w:val="231F20"/>
          <w:spacing w:val="-5"/>
        </w:rPr>
        <w:t xml:space="preserve">робочим </w:t>
      </w:r>
      <w:r>
        <w:rPr>
          <w:color w:val="231F20"/>
          <w:spacing w:val="-6"/>
        </w:rPr>
        <w:t>навчаль</w:t>
      </w:r>
      <w:r>
        <w:rPr>
          <w:color w:val="231F20"/>
          <w:spacing w:val="-6"/>
        </w:rPr>
        <w:t xml:space="preserve">ним </w:t>
      </w:r>
      <w:r>
        <w:rPr>
          <w:color w:val="231F20"/>
          <w:spacing w:val="-10"/>
        </w:rPr>
        <w:t xml:space="preserve">планом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повинен </w:t>
      </w:r>
      <w:r>
        <w:rPr>
          <w:color w:val="231F20"/>
          <w:spacing w:val="-3"/>
        </w:rPr>
        <w:t xml:space="preserve">становити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4"/>
        </w:rPr>
        <w:t xml:space="preserve">менше </w:t>
      </w:r>
      <w:r>
        <w:rPr>
          <w:color w:val="231F20"/>
          <w:spacing w:val="-5"/>
        </w:rPr>
        <w:t xml:space="preserve">1/3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21"/>
        </w:rPr>
        <w:t xml:space="preserve">не </w:t>
      </w:r>
      <w:r>
        <w:rPr>
          <w:color w:val="231F20"/>
          <w:spacing w:val="-6"/>
        </w:rPr>
        <w:t xml:space="preserve">більше </w:t>
      </w:r>
      <w:r>
        <w:rPr>
          <w:color w:val="231F20"/>
          <w:spacing w:val="-5"/>
        </w:rPr>
        <w:t xml:space="preserve">2/3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4"/>
        </w:rPr>
        <w:t xml:space="preserve">загального </w:t>
      </w:r>
      <w:r>
        <w:rPr>
          <w:color w:val="231F20"/>
        </w:rPr>
        <w:t xml:space="preserve">обсягу </w:t>
      </w:r>
      <w:r>
        <w:rPr>
          <w:color w:val="231F20"/>
          <w:spacing w:val="-4"/>
        </w:rPr>
        <w:t xml:space="preserve">навчального </w:t>
      </w:r>
      <w:r>
        <w:rPr>
          <w:color w:val="231F20"/>
          <w:spacing w:val="5"/>
        </w:rPr>
        <w:t xml:space="preserve">часу </w:t>
      </w:r>
      <w:r>
        <w:rPr>
          <w:color w:val="231F20"/>
        </w:rPr>
        <w:t xml:space="preserve">студента, </w:t>
      </w:r>
      <w:r>
        <w:rPr>
          <w:color w:val="231F20"/>
          <w:spacing w:val="-8"/>
        </w:rPr>
        <w:t xml:space="preserve">призначеного </w:t>
      </w:r>
      <w:r>
        <w:rPr>
          <w:color w:val="231F20"/>
        </w:rPr>
        <w:t xml:space="preserve">для </w:t>
      </w:r>
      <w:r>
        <w:rPr>
          <w:color w:val="231F20"/>
          <w:spacing w:val="-7"/>
        </w:rPr>
        <w:t>вивчення конкретної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10"/>
        </w:rPr>
        <w:t>дисципліни.</w:t>
      </w:r>
    </w:p>
    <w:p w:rsidR="00A17FD0" w:rsidRDefault="008C7F95">
      <w:pPr>
        <w:pStyle w:val="a3"/>
        <w:spacing w:before="13" w:line="237" w:lineRule="auto"/>
        <w:ind w:left="219" w:right="178" w:firstLine="700"/>
        <w:jc w:val="both"/>
      </w:pPr>
      <w:r>
        <w:rPr>
          <w:color w:val="231F20"/>
        </w:rPr>
        <w:t xml:space="preserve">Зміст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студента </w:t>
      </w:r>
      <w:r>
        <w:rPr>
          <w:color w:val="231F20"/>
          <w:spacing w:val="-5"/>
        </w:rPr>
        <w:t xml:space="preserve">над </w:t>
      </w:r>
      <w:r>
        <w:rPr>
          <w:color w:val="231F20"/>
          <w:spacing w:val="-7"/>
        </w:rPr>
        <w:t xml:space="preserve">конкретною </w:t>
      </w:r>
      <w:r>
        <w:rPr>
          <w:color w:val="231F20"/>
          <w:spacing w:val="-13"/>
        </w:rPr>
        <w:t xml:space="preserve">дисципліною </w:t>
      </w:r>
      <w:r>
        <w:rPr>
          <w:color w:val="231F20"/>
          <w:spacing w:val="-6"/>
        </w:rPr>
        <w:t xml:space="preserve">ви- </w:t>
      </w:r>
      <w:r>
        <w:rPr>
          <w:color w:val="231F20"/>
        </w:rPr>
        <w:t xml:space="preserve">значається </w:t>
      </w:r>
      <w:r>
        <w:rPr>
          <w:color w:val="231F20"/>
          <w:spacing w:val="-5"/>
        </w:rPr>
        <w:t xml:space="preserve">навчальною </w:t>
      </w:r>
      <w:r>
        <w:rPr>
          <w:color w:val="231F20"/>
          <w:spacing w:val="-6"/>
        </w:rPr>
        <w:t xml:space="preserve">програмою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дисципліни, </w:t>
      </w:r>
      <w:r>
        <w:rPr>
          <w:color w:val="231F20"/>
          <w:spacing w:val="-3"/>
        </w:rPr>
        <w:t xml:space="preserve">методичними </w:t>
      </w:r>
      <w:r>
        <w:rPr>
          <w:color w:val="231F20"/>
        </w:rPr>
        <w:t xml:space="preserve">матеріала- </w:t>
      </w:r>
      <w:r>
        <w:rPr>
          <w:color w:val="231F20"/>
          <w:spacing w:val="-4"/>
        </w:rPr>
        <w:t xml:space="preserve">ми, </w:t>
      </w:r>
      <w:r>
        <w:rPr>
          <w:color w:val="231F20"/>
        </w:rPr>
        <w:t xml:space="preserve">завданнями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вказівками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викладача.</w:t>
      </w:r>
    </w:p>
    <w:p w:rsidR="00A17FD0" w:rsidRDefault="008C7F95">
      <w:pPr>
        <w:pStyle w:val="a3"/>
        <w:ind w:left="219" w:right="154" w:firstLine="700"/>
        <w:jc w:val="both"/>
      </w:pP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</w:rPr>
        <w:t xml:space="preserve">самоосвіта студента, яка </w:t>
      </w:r>
      <w:r>
        <w:rPr>
          <w:color w:val="231F20"/>
          <w:spacing w:val="-8"/>
        </w:rPr>
        <w:t xml:space="preserve">сприяє </w:t>
      </w:r>
      <w:r>
        <w:rPr>
          <w:color w:val="231F20"/>
          <w:spacing w:val="-9"/>
        </w:rPr>
        <w:t xml:space="preserve">поглибленню,  </w:t>
      </w:r>
      <w:r>
        <w:rPr>
          <w:color w:val="231F20"/>
          <w:spacing w:val="-10"/>
        </w:rPr>
        <w:t xml:space="preserve">розширенню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більш </w:t>
      </w:r>
      <w:r>
        <w:rPr>
          <w:color w:val="231F20"/>
          <w:spacing w:val="-8"/>
        </w:rPr>
        <w:t xml:space="preserve">міцному </w:t>
      </w:r>
      <w:r>
        <w:rPr>
          <w:color w:val="231F20"/>
          <w:spacing w:val="-6"/>
        </w:rPr>
        <w:t xml:space="preserve">засвоєнню знань. </w:t>
      </w:r>
      <w:r>
        <w:rPr>
          <w:color w:val="231F20"/>
          <w:spacing w:val="-9"/>
        </w:rPr>
        <w:t xml:space="preserve">Основним </w:t>
      </w:r>
      <w:r>
        <w:rPr>
          <w:color w:val="231F20"/>
        </w:rPr>
        <w:t xml:space="preserve">засобом самоосвіти є </w:t>
      </w:r>
      <w:r>
        <w:rPr>
          <w:color w:val="231F20"/>
          <w:spacing w:val="-4"/>
        </w:rPr>
        <w:t>самостійне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опрацювання </w:t>
      </w:r>
      <w:r>
        <w:rPr>
          <w:color w:val="231F20"/>
          <w:spacing w:val="-9"/>
        </w:rPr>
        <w:t>наукової,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науково-популярної, </w:t>
      </w:r>
      <w:r>
        <w:rPr>
          <w:color w:val="231F20"/>
          <w:spacing w:val="-6"/>
        </w:rPr>
        <w:t xml:space="preserve">навчальної, </w:t>
      </w:r>
      <w:r>
        <w:rPr>
          <w:color w:val="231F20"/>
          <w:spacing w:val="-12"/>
        </w:rPr>
        <w:t xml:space="preserve">політичної, </w:t>
      </w:r>
      <w:r>
        <w:rPr>
          <w:color w:val="231F20"/>
          <w:spacing w:val="-7"/>
        </w:rPr>
        <w:t xml:space="preserve">художньої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6"/>
        </w:rPr>
        <w:t>літератури.</w:t>
      </w:r>
    </w:p>
    <w:p w:rsidR="00A17FD0" w:rsidRDefault="008C7F95">
      <w:pPr>
        <w:pStyle w:val="a3"/>
        <w:spacing w:before="8"/>
        <w:ind w:left="219" w:right="161" w:firstLine="700"/>
        <w:jc w:val="both"/>
      </w:pPr>
      <w:r>
        <w:rPr>
          <w:color w:val="231F20"/>
          <w:spacing w:val="-6"/>
        </w:rPr>
        <w:t xml:space="preserve">Важливою </w:t>
      </w:r>
      <w:r>
        <w:rPr>
          <w:color w:val="231F20"/>
          <w:spacing w:val="-4"/>
        </w:rPr>
        <w:t xml:space="preserve">умовою ефективності </w:t>
      </w:r>
      <w:r>
        <w:rPr>
          <w:color w:val="231F20"/>
        </w:rPr>
        <w:t xml:space="preserve">самоосвіти є </w:t>
      </w:r>
      <w:r>
        <w:rPr>
          <w:color w:val="231F20"/>
          <w:spacing w:val="-10"/>
        </w:rPr>
        <w:t xml:space="preserve">володіння </w:t>
      </w:r>
      <w:r>
        <w:rPr>
          <w:color w:val="231F20"/>
        </w:rPr>
        <w:t xml:space="preserve">студентами </w:t>
      </w:r>
      <w:r>
        <w:rPr>
          <w:color w:val="231F20"/>
          <w:spacing w:val="-9"/>
        </w:rPr>
        <w:t>раціональними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прийомами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6"/>
        </w:rPr>
        <w:t xml:space="preserve">підготовки 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12"/>
        </w:rPr>
        <w:t xml:space="preserve">лекції, </w:t>
      </w:r>
      <w:r>
        <w:rPr>
          <w:color w:val="231F20"/>
          <w:spacing w:val="-3"/>
        </w:rPr>
        <w:t>семінарсь</w:t>
      </w:r>
      <w:r>
        <w:rPr>
          <w:color w:val="231F20"/>
          <w:spacing w:val="-3"/>
        </w:rPr>
        <w:t xml:space="preserve">кого </w:t>
      </w:r>
      <w:r>
        <w:rPr>
          <w:color w:val="231F20"/>
        </w:rPr>
        <w:t xml:space="preserve">заняття, </w:t>
      </w:r>
      <w:r>
        <w:rPr>
          <w:color w:val="231F20"/>
          <w:spacing w:val="-7"/>
        </w:rPr>
        <w:t xml:space="preserve">практичної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лабораторної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7"/>
        </w:rPr>
        <w:t xml:space="preserve">коло- квіуму, </w:t>
      </w:r>
      <w:r>
        <w:rPr>
          <w:color w:val="231F20"/>
          <w:spacing w:val="-6"/>
        </w:rPr>
        <w:t xml:space="preserve">заліку </w:t>
      </w:r>
      <w:r>
        <w:rPr>
          <w:color w:val="231F20"/>
        </w:rPr>
        <w:t xml:space="preserve">й екзамену,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  <w:spacing w:val="-3"/>
        </w:rPr>
        <w:t xml:space="preserve">реферату, </w:t>
      </w:r>
      <w:r>
        <w:rPr>
          <w:color w:val="231F20"/>
          <w:spacing w:val="-6"/>
        </w:rPr>
        <w:t xml:space="preserve">курсової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дипломної </w:t>
      </w:r>
      <w:r>
        <w:rPr>
          <w:color w:val="231F20"/>
          <w:spacing w:val="-6"/>
        </w:rPr>
        <w:t xml:space="preserve">ро- </w:t>
      </w:r>
      <w:r>
        <w:rPr>
          <w:color w:val="231F20"/>
        </w:rPr>
        <w:t>боти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5"/>
        </w:rPr>
        <w:t>тощо.</w:t>
      </w:r>
    </w:p>
    <w:p w:rsidR="00A17FD0" w:rsidRDefault="008C7F95">
      <w:pPr>
        <w:pStyle w:val="a3"/>
        <w:ind w:left="219" w:right="160" w:firstLine="700"/>
        <w:jc w:val="both"/>
      </w:pPr>
      <w:r>
        <w:rPr>
          <w:color w:val="231F20"/>
          <w:spacing w:val="-6"/>
        </w:rPr>
        <w:t xml:space="preserve">Велику </w:t>
      </w:r>
      <w:r>
        <w:rPr>
          <w:color w:val="231F20"/>
          <w:spacing w:val="-5"/>
        </w:rPr>
        <w:t xml:space="preserve">користь </w:t>
      </w:r>
      <w:r>
        <w:rPr>
          <w:color w:val="231F20"/>
        </w:rPr>
        <w:t xml:space="preserve">для самоосвіти </w:t>
      </w:r>
      <w:r>
        <w:rPr>
          <w:color w:val="231F20"/>
          <w:spacing w:val="-3"/>
        </w:rPr>
        <w:t xml:space="preserve">студентів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6"/>
        </w:rPr>
        <w:t xml:space="preserve">заслуховування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4"/>
        </w:rPr>
        <w:t xml:space="preserve">семінарських </w:t>
      </w:r>
      <w:r>
        <w:rPr>
          <w:color w:val="231F20"/>
        </w:rPr>
        <w:t xml:space="preserve">заняттях </w:t>
      </w:r>
      <w:r>
        <w:rPr>
          <w:color w:val="231F20"/>
          <w:spacing w:val="-8"/>
        </w:rPr>
        <w:t xml:space="preserve">підготовлених </w:t>
      </w:r>
      <w:r>
        <w:rPr>
          <w:color w:val="231F20"/>
          <w:spacing w:val="2"/>
        </w:rPr>
        <w:t xml:space="preserve">студентами </w:t>
      </w:r>
      <w:r>
        <w:rPr>
          <w:color w:val="231F20"/>
          <w:spacing w:val="-6"/>
        </w:rPr>
        <w:t xml:space="preserve">повідомлень, </w:t>
      </w:r>
      <w:r>
        <w:rPr>
          <w:color w:val="231F20"/>
          <w:spacing w:val="-7"/>
        </w:rPr>
        <w:t xml:space="preserve">доповідей, </w:t>
      </w:r>
      <w:r>
        <w:rPr>
          <w:color w:val="231F20"/>
          <w:spacing w:val="-4"/>
        </w:rPr>
        <w:t xml:space="preserve">рефератів </w:t>
      </w:r>
      <w:r>
        <w:rPr>
          <w:color w:val="231F20"/>
          <w:spacing w:val="-11"/>
        </w:rPr>
        <w:t xml:space="preserve">на різні </w:t>
      </w:r>
      <w:r>
        <w:rPr>
          <w:color w:val="231F20"/>
        </w:rPr>
        <w:t xml:space="preserve">теми,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першоджерелами. 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4"/>
        </w:rPr>
        <w:t>курсу “Методика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</w:t>
      </w:r>
      <w:r>
        <w:rPr>
          <w:color w:val="231F20"/>
        </w:rPr>
        <w:t xml:space="preserve">передбачає </w:t>
      </w:r>
      <w:r>
        <w:rPr>
          <w:color w:val="231F20"/>
          <w:spacing w:val="-11"/>
        </w:rPr>
        <w:t xml:space="preserve">різні </w:t>
      </w:r>
      <w:r>
        <w:rPr>
          <w:color w:val="231F20"/>
          <w:spacing w:val="-4"/>
        </w:rPr>
        <w:t xml:space="preserve">види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(самостійне </w:t>
      </w:r>
      <w:r>
        <w:rPr>
          <w:color w:val="231F20"/>
          <w:spacing w:val="-9"/>
        </w:rPr>
        <w:t xml:space="preserve">опрацювання відповідної </w:t>
      </w:r>
      <w:r>
        <w:rPr>
          <w:color w:val="231F20"/>
          <w:spacing w:val="-6"/>
        </w:rPr>
        <w:t xml:space="preserve">фахової літератури, </w:t>
      </w:r>
      <w:r>
        <w:rPr>
          <w:color w:val="231F20"/>
          <w:spacing w:val="-13"/>
        </w:rPr>
        <w:t xml:space="preserve">виконання </w:t>
      </w:r>
      <w:r>
        <w:rPr>
          <w:color w:val="231F20"/>
          <w:spacing w:val="-11"/>
        </w:rPr>
        <w:t xml:space="preserve">пошукових </w:t>
      </w:r>
      <w:r>
        <w:rPr>
          <w:color w:val="231F20"/>
        </w:rPr>
        <w:t>завдань).</w:t>
      </w:r>
    </w:p>
    <w:p w:rsidR="00A17FD0" w:rsidRDefault="008C7F95">
      <w:pPr>
        <w:pStyle w:val="a3"/>
        <w:ind w:left="219" w:right="159" w:firstLine="700"/>
        <w:jc w:val="both"/>
      </w:pPr>
      <w:r>
        <w:rPr>
          <w:color w:val="231F20"/>
          <w:spacing w:val="-8"/>
        </w:rPr>
        <w:t xml:space="preserve">Організація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студента – </w:t>
      </w:r>
      <w:r>
        <w:rPr>
          <w:color w:val="231F20"/>
          <w:spacing w:val="-6"/>
        </w:rPr>
        <w:t xml:space="preserve">важлива </w:t>
      </w:r>
      <w:r>
        <w:rPr>
          <w:color w:val="231F20"/>
        </w:rPr>
        <w:t xml:space="preserve">складова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4"/>
        </w:rPr>
        <w:t xml:space="preserve">вчального </w:t>
      </w:r>
      <w:r>
        <w:rPr>
          <w:color w:val="231F20"/>
          <w:spacing w:val="-8"/>
        </w:rPr>
        <w:t xml:space="preserve">процесу. </w:t>
      </w:r>
      <w:r>
        <w:rPr>
          <w:color w:val="231F20"/>
        </w:rPr>
        <w:t xml:space="preserve">Теми,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виносяться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самостійного </w:t>
      </w:r>
      <w:r>
        <w:rPr>
          <w:color w:val="231F20"/>
          <w:spacing w:val="-8"/>
        </w:rPr>
        <w:t xml:space="preserve">опрацювання, </w:t>
      </w:r>
      <w:r>
        <w:rPr>
          <w:color w:val="231F20"/>
        </w:rPr>
        <w:t xml:space="preserve">безпосередньо </w:t>
      </w:r>
      <w:r>
        <w:rPr>
          <w:color w:val="231F20"/>
          <w:spacing w:val="-6"/>
        </w:rPr>
        <w:t xml:space="preserve">пов’язані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навчальним </w:t>
      </w:r>
      <w:r>
        <w:rPr>
          <w:color w:val="231F20"/>
        </w:rPr>
        <w:t xml:space="preserve">матеріалом, </w:t>
      </w:r>
      <w:r>
        <w:rPr>
          <w:color w:val="231F20"/>
          <w:spacing w:val="-7"/>
        </w:rPr>
        <w:t xml:space="preserve">який </w:t>
      </w:r>
      <w:r>
        <w:rPr>
          <w:color w:val="231F20"/>
        </w:rPr>
        <w:t xml:space="preserve">вивчається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8"/>
        </w:rPr>
        <w:t xml:space="preserve">аудиторних </w:t>
      </w:r>
      <w:r>
        <w:rPr>
          <w:color w:val="231F20"/>
        </w:rPr>
        <w:t xml:space="preserve">занять. </w:t>
      </w:r>
      <w:r>
        <w:rPr>
          <w:color w:val="231F20"/>
          <w:spacing w:val="-5"/>
        </w:rPr>
        <w:t xml:space="preserve">Для 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студенту </w:t>
      </w:r>
      <w:r>
        <w:rPr>
          <w:color w:val="231F20"/>
          <w:spacing w:val="-12"/>
        </w:rPr>
        <w:t xml:space="preserve">пропо- </w:t>
      </w:r>
      <w:r>
        <w:rPr>
          <w:color w:val="231F20"/>
          <w:spacing w:val="-4"/>
        </w:rPr>
        <w:t xml:space="preserve">нується </w:t>
      </w:r>
      <w:r>
        <w:rPr>
          <w:color w:val="231F20"/>
          <w:spacing w:val="-3"/>
        </w:rPr>
        <w:t xml:space="preserve">ряд </w:t>
      </w:r>
      <w:r>
        <w:rPr>
          <w:color w:val="231F20"/>
        </w:rPr>
        <w:t xml:space="preserve">завдань,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4"/>
        </w:rPr>
        <w:t xml:space="preserve">мають </w:t>
      </w:r>
      <w:r>
        <w:rPr>
          <w:color w:val="231F20"/>
          <w:spacing w:val="-10"/>
        </w:rPr>
        <w:t xml:space="preserve">розширити, </w:t>
      </w:r>
      <w:r>
        <w:rPr>
          <w:color w:val="231F20"/>
        </w:rPr>
        <w:t>систематизувати й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4"/>
        </w:rPr>
        <w:t>узагальнити</w:t>
      </w:r>
    </w:p>
    <w:p w:rsidR="00A17FD0" w:rsidRDefault="00A17FD0">
      <w:pPr>
        <w:jc w:val="both"/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tabs>
          <w:tab w:val="left" w:pos="1359"/>
          <w:tab w:val="left" w:pos="2719"/>
          <w:tab w:val="left" w:pos="3339"/>
          <w:tab w:val="left" w:pos="4039"/>
          <w:tab w:val="left" w:pos="5439"/>
          <w:tab w:val="left" w:pos="7039"/>
          <w:tab w:val="left" w:pos="8639"/>
          <w:tab w:val="left" w:pos="9178"/>
        </w:tabs>
        <w:spacing w:before="62" w:line="237" w:lineRule="auto"/>
        <w:ind w:left="219" w:right="157" w:firstLine="0"/>
      </w:pPr>
      <w:r>
        <w:rPr>
          <w:color w:val="231F20"/>
          <w:spacing w:val="-8"/>
        </w:rPr>
        <w:t>знання,</w:t>
      </w:r>
      <w:r>
        <w:rPr>
          <w:color w:val="231F20"/>
          <w:spacing w:val="-8"/>
        </w:rPr>
        <w:tab/>
      </w:r>
      <w:r>
        <w:rPr>
          <w:color w:val="231F20"/>
          <w:spacing w:val="-5"/>
        </w:rPr>
        <w:t>отримані</w:t>
      </w:r>
      <w:r>
        <w:rPr>
          <w:color w:val="231F20"/>
          <w:spacing w:val="-5"/>
        </w:rPr>
        <w:tab/>
      </w:r>
      <w:r>
        <w:rPr>
          <w:color w:val="231F20"/>
          <w:spacing w:val="-15"/>
        </w:rPr>
        <w:t>під</w:t>
      </w:r>
      <w:r>
        <w:rPr>
          <w:color w:val="231F20"/>
          <w:spacing w:val="-15"/>
        </w:rPr>
        <w:tab/>
      </w:r>
      <w:r>
        <w:rPr>
          <w:color w:val="231F20"/>
          <w:spacing w:val="5"/>
        </w:rPr>
        <w:t>час</w:t>
      </w:r>
      <w:r>
        <w:rPr>
          <w:color w:val="231F20"/>
          <w:spacing w:val="5"/>
        </w:rPr>
        <w:tab/>
      </w:r>
      <w:r>
        <w:rPr>
          <w:color w:val="231F20"/>
          <w:spacing w:val="-7"/>
        </w:rPr>
        <w:t>вивчення</w:t>
      </w:r>
      <w:r>
        <w:rPr>
          <w:color w:val="231F20"/>
          <w:spacing w:val="-7"/>
        </w:rPr>
        <w:tab/>
      </w:r>
      <w:r>
        <w:rPr>
          <w:color w:val="231F20"/>
          <w:spacing w:val="-5"/>
        </w:rPr>
        <w:t>навчальної</w:t>
      </w:r>
      <w:r>
        <w:rPr>
          <w:color w:val="231F20"/>
          <w:spacing w:val="-5"/>
        </w:rPr>
        <w:tab/>
      </w:r>
      <w:r>
        <w:rPr>
          <w:color w:val="231F20"/>
          <w:spacing w:val="-13"/>
        </w:rPr>
        <w:t>дисципліни</w:t>
      </w:r>
      <w:r>
        <w:rPr>
          <w:color w:val="231F20"/>
          <w:spacing w:val="-13"/>
        </w:rPr>
        <w:tab/>
      </w:r>
      <w:r>
        <w:rPr>
          <w:color w:val="231F20"/>
          <w:spacing w:val="4"/>
        </w:rPr>
        <w:t>та</w:t>
      </w:r>
      <w:r>
        <w:rPr>
          <w:color w:val="231F20"/>
          <w:spacing w:val="4"/>
        </w:rPr>
        <w:tab/>
      </w:r>
      <w:r>
        <w:rPr>
          <w:color w:val="231F20"/>
          <w:spacing w:val="-1"/>
        </w:rPr>
        <w:t xml:space="preserve">вміти </w:t>
      </w:r>
      <w:r>
        <w:rPr>
          <w:color w:val="231F20"/>
        </w:rPr>
        <w:t xml:space="preserve">застосувати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>на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-10"/>
        </w:rPr>
        <w:t>практиці.</w:t>
      </w:r>
    </w:p>
    <w:p w:rsidR="00A17FD0" w:rsidRDefault="008C7F95">
      <w:pPr>
        <w:pStyle w:val="a3"/>
        <w:spacing w:line="242" w:lineRule="auto"/>
        <w:ind w:left="219" w:right="166" w:firstLine="700"/>
        <w:jc w:val="both"/>
      </w:pPr>
      <w:r>
        <w:rPr>
          <w:i/>
          <w:color w:val="231F20"/>
        </w:rPr>
        <w:t xml:space="preserve">Метою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вдосконалення знань,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навичок, </w:t>
      </w:r>
      <w:r>
        <w:rPr>
          <w:color w:val="231F20"/>
        </w:rPr>
        <w:t xml:space="preserve">які студенти </w:t>
      </w:r>
      <w:r>
        <w:rPr>
          <w:color w:val="231F20"/>
          <w:spacing w:val="-4"/>
        </w:rPr>
        <w:t xml:space="preserve">отримують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>лекційних,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практичних, </w:t>
      </w:r>
      <w:r>
        <w:rPr>
          <w:color w:val="231F20"/>
          <w:spacing w:val="-6"/>
        </w:rPr>
        <w:t>лабораторних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заняттях.</w:t>
      </w:r>
    </w:p>
    <w:p w:rsidR="00A17FD0" w:rsidRDefault="008C7F95">
      <w:pPr>
        <w:pStyle w:val="a3"/>
        <w:ind w:left="219" w:right="158" w:firstLine="700"/>
        <w:jc w:val="both"/>
      </w:pP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6"/>
        </w:rPr>
        <w:t xml:space="preserve">програмового </w:t>
      </w:r>
      <w:r>
        <w:rPr>
          <w:color w:val="231F20"/>
        </w:rPr>
        <w:t xml:space="preserve">матеріалу з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4"/>
        </w:rPr>
        <w:t xml:space="preserve">“Методика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</w:rPr>
        <w:t xml:space="preserve">студентами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5"/>
        </w:rPr>
        <w:t xml:space="preserve">навчально-дослідної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З </w:t>
      </w:r>
      <w:r>
        <w:rPr>
          <w:color w:val="231F20"/>
          <w:spacing w:val="-7"/>
        </w:rPr>
        <w:t xml:space="preserve">урахуванням </w:t>
      </w:r>
      <w:r>
        <w:rPr>
          <w:color w:val="231F20"/>
          <w:spacing w:val="-9"/>
        </w:rPr>
        <w:t xml:space="preserve">розподілу  </w:t>
      </w:r>
      <w:r>
        <w:rPr>
          <w:color w:val="231F20"/>
        </w:rPr>
        <w:t xml:space="preserve">матеріалу 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-5"/>
        </w:rPr>
        <w:t xml:space="preserve">доповідей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семінарські </w:t>
      </w:r>
      <w:r>
        <w:rPr>
          <w:color w:val="231F20"/>
        </w:rPr>
        <w:t xml:space="preserve">заняття (з </w:t>
      </w:r>
      <w:r>
        <w:rPr>
          <w:color w:val="231F20"/>
          <w:spacing w:val="-10"/>
        </w:rPr>
        <w:t xml:space="preserve">викори- </w:t>
      </w:r>
      <w:r>
        <w:rPr>
          <w:color w:val="231F20"/>
          <w:spacing w:val="-3"/>
        </w:rPr>
        <w:t xml:space="preserve">станням </w:t>
      </w:r>
      <w:r>
        <w:rPr>
          <w:color w:val="231F20"/>
          <w:spacing w:val="-7"/>
        </w:rPr>
        <w:t xml:space="preserve">нормативно-правової </w:t>
      </w:r>
      <w:r>
        <w:rPr>
          <w:color w:val="231F20"/>
          <w:spacing w:val="3"/>
        </w:rPr>
        <w:t xml:space="preserve">бази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7"/>
        </w:rPr>
        <w:t xml:space="preserve">творів </w:t>
      </w:r>
      <w:r>
        <w:rPr>
          <w:color w:val="231F20"/>
          <w:spacing w:val="-4"/>
        </w:rPr>
        <w:t xml:space="preserve">педагогів-кла- </w:t>
      </w:r>
      <w:r>
        <w:rPr>
          <w:color w:val="231F20"/>
          <w:spacing w:val="-8"/>
        </w:rPr>
        <w:t xml:space="preserve">сиків, </w:t>
      </w:r>
      <w:r>
        <w:rPr>
          <w:color w:val="231F20"/>
          <w:spacing w:val="-3"/>
        </w:rPr>
        <w:t xml:space="preserve">матеріалів </w:t>
      </w:r>
      <w:r>
        <w:rPr>
          <w:color w:val="231F20"/>
          <w:spacing w:val="-4"/>
        </w:rPr>
        <w:t xml:space="preserve">передового  </w:t>
      </w:r>
      <w:r>
        <w:rPr>
          <w:color w:val="231F20"/>
          <w:spacing w:val="-6"/>
        </w:rPr>
        <w:t>педаго</w:t>
      </w:r>
      <w:r>
        <w:rPr>
          <w:color w:val="231F20"/>
          <w:spacing w:val="-6"/>
        </w:rPr>
        <w:t xml:space="preserve">гічного </w:t>
      </w:r>
      <w:r>
        <w:rPr>
          <w:color w:val="231F20"/>
        </w:rPr>
        <w:t xml:space="preserve">досвіду </w:t>
      </w:r>
      <w:r>
        <w:rPr>
          <w:color w:val="231F20"/>
          <w:spacing w:val="-4"/>
        </w:rPr>
        <w:t xml:space="preserve">вчителів,  </w:t>
      </w:r>
      <w:r>
        <w:rPr>
          <w:color w:val="231F20"/>
          <w:spacing w:val="-8"/>
        </w:rPr>
        <w:t xml:space="preserve">наукових </w:t>
      </w:r>
      <w:r>
        <w:rPr>
          <w:color w:val="231F20"/>
          <w:spacing w:val="5"/>
        </w:rPr>
        <w:t xml:space="preserve">статей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10"/>
        </w:rPr>
        <w:t>періодики).</w:t>
      </w:r>
    </w:p>
    <w:p w:rsidR="00A17FD0" w:rsidRDefault="008C7F95">
      <w:pPr>
        <w:pStyle w:val="a3"/>
        <w:spacing w:line="237" w:lineRule="auto"/>
        <w:ind w:left="219" w:right="161" w:firstLine="700"/>
        <w:jc w:val="both"/>
      </w:pPr>
      <w:r>
        <w:rPr>
          <w:i/>
          <w:color w:val="231F20"/>
          <w:spacing w:val="6"/>
        </w:rPr>
        <w:t xml:space="preserve">Для </w:t>
      </w:r>
      <w:r>
        <w:rPr>
          <w:i/>
          <w:color w:val="231F20"/>
        </w:rPr>
        <w:t xml:space="preserve">студентів </w:t>
      </w:r>
      <w:r>
        <w:rPr>
          <w:i/>
          <w:color w:val="231F20"/>
          <w:spacing w:val="5"/>
        </w:rPr>
        <w:t xml:space="preserve">заочної </w:t>
      </w:r>
      <w:r>
        <w:rPr>
          <w:i/>
          <w:color w:val="231F20"/>
          <w:spacing w:val="6"/>
        </w:rPr>
        <w:t xml:space="preserve">форми </w:t>
      </w:r>
      <w:r>
        <w:rPr>
          <w:i/>
          <w:color w:val="231F20"/>
          <w:spacing w:val="7"/>
        </w:rPr>
        <w:t xml:space="preserve">навчання </w:t>
      </w:r>
      <w:r>
        <w:rPr>
          <w:color w:val="231F20"/>
        </w:rPr>
        <w:t xml:space="preserve">передбачено </w:t>
      </w:r>
      <w:r>
        <w:rPr>
          <w:color w:val="231F20"/>
          <w:spacing w:val="-4"/>
        </w:rPr>
        <w:t xml:space="preserve">самостійне </w:t>
      </w:r>
      <w:r>
        <w:rPr>
          <w:color w:val="231F20"/>
          <w:spacing w:val="-9"/>
        </w:rPr>
        <w:t xml:space="preserve">опрацювання </w:t>
      </w:r>
      <w:r>
        <w:rPr>
          <w:color w:val="231F20"/>
          <w:spacing w:val="6"/>
        </w:rPr>
        <w:t xml:space="preserve">тем,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</w:rPr>
        <w:t xml:space="preserve">завдань </w:t>
      </w:r>
      <w:r>
        <w:rPr>
          <w:color w:val="231F20"/>
          <w:spacing w:val="-3"/>
        </w:rPr>
        <w:t xml:space="preserve">творчого  </w:t>
      </w:r>
      <w:r>
        <w:rPr>
          <w:color w:val="231F20"/>
          <w:spacing w:val="-7"/>
        </w:rPr>
        <w:t xml:space="preserve">репродуктивного  </w:t>
      </w:r>
      <w:r>
        <w:rPr>
          <w:color w:val="231F20"/>
        </w:rPr>
        <w:t xml:space="preserve">характе- </w:t>
      </w:r>
      <w:r>
        <w:rPr>
          <w:color w:val="231F20"/>
          <w:spacing w:val="-7"/>
        </w:rPr>
        <w:t xml:space="preserve">ру,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  <w:spacing w:val="-4"/>
        </w:rPr>
        <w:t>рефератів,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7"/>
        </w:rPr>
        <w:t xml:space="preserve">проектів.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</w:rPr>
        <w:t xml:space="preserve">завдань для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9"/>
        </w:rPr>
        <w:t xml:space="preserve">індивідуального </w:t>
      </w:r>
      <w:r>
        <w:rPr>
          <w:color w:val="231F20"/>
          <w:spacing w:val="-5"/>
        </w:rPr>
        <w:t xml:space="preserve">навчально-дослідного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а </w:t>
      </w:r>
      <w:r>
        <w:rPr>
          <w:color w:val="231F20"/>
          <w:spacing w:val="5"/>
        </w:rPr>
        <w:t xml:space="preserve">та- </w:t>
      </w:r>
      <w:r>
        <w:rPr>
          <w:color w:val="231F20"/>
          <w:spacing w:val="-6"/>
        </w:rPr>
        <w:t xml:space="preserve">кож </w:t>
      </w:r>
      <w:r>
        <w:rPr>
          <w:color w:val="231F20"/>
          <w:spacing w:val="-7"/>
        </w:rPr>
        <w:t xml:space="preserve">поточна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студента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4"/>
        </w:rPr>
        <w:t xml:space="preserve">семінарських  </w:t>
      </w:r>
      <w:r>
        <w:rPr>
          <w:color w:val="231F20"/>
        </w:rPr>
        <w:t xml:space="preserve">і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</w:rPr>
        <w:t xml:space="preserve">заняттях,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</w:rPr>
        <w:t xml:space="preserve">тестів </w:t>
      </w:r>
      <w:r>
        <w:rPr>
          <w:color w:val="231F20"/>
          <w:spacing w:val="-7"/>
        </w:rPr>
        <w:t xml:space="preserve">оцінюються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враховуються </w:t>
      </w:r>
      <w:r>
        <w:rPr>
          <w:color w:val="231F20"/>
        </w:rPr>
        <w:t xml:space="preserve">як складові </w:t>
      </w:r>
      <w:r>
        <w:rPr>
          <w:color w:val="231F20"/>
          <w:spacing w:val="-5"/>
        </w:rPr>
        <w:t xml:space="preserve">модульної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7"/>
        </w:rPr>
        <w:t xml:space="preserve">підведенні </w:t>
      </w:r>
      <w:r>
        <w:rPr>
          <w:color w:val="231F20"/>
          <w:spacing w:val="-4"/>
        </w:rPr>
        <w:t xml:space="preserve">загального  навчального  </w:t>
      </w:r>
      <w:r>
        <w:rPr>
          <w:color w:val="231F20"/>
          <w:spacing w:val="-8"/>
        </w:rPr>
        <w:t xml:space="preserve">рейтингу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>дисципліни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 xml:space="preserve">“Методика </w:t>
      </w:r>
      <w:r>
        <w:rPr>
          <w:color w:val="231F20"/>
          <w:spacing w:val="-10"/>
        </w:rPr>
        <w:t>виховної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3"/>
        </w:rPr>
        <w:t>роботи”.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a4"/>
        <w:numPr>
          <w:ilvl w:val="1"/>
          <w:numId w:val="199"/>
        </w:numPr>
        <w:tabs>
          <w:tab w:val="left" w:pos="1140"/>
        </w:tabs>
        <w:spacing w:before="1" w:line="237" w:lineRule="auto"/>
        <w:ind w:right="637" w:hanging="3680"/>
        <w:rPr>
          <w:i/>
          <w:sz w:val="30"/>
        </w:rPr>
      </w:pPr>
      <w:r>
        <w:rPr>
          <w:i/>
          <w:color w:val="231F20"/>
          <w:spacing w:val="6"/>
          <w:sz w:val="30"/>
        </w:rPr>
        <w:t xml:space="preserve">Завдання </w:t>
      </w:r>
      <w:r>
        <w:rPr>
          <w:i/>
          <w:color w:val="231F20"/>
          <w:spacing w:val="5"/>
          <w:sz w:val="30"/>
        </w:rPr>
        <w:t xml:space="preserve">для </w:t>
      </w:r>
      <w:r>
        <w:rPr>
          <w:i/>
          <w:color w:val="231F20"/>
          <w:spacing w:val="4"/>
          <w:sz w:val="30"/>
        </w:rPr>
        <w:t xml:space="preserve">самостійної </w:t>
      </w:r>
      <w:r>
        <w:rPr>
          <w:i/>
          <w:color w:val="231F20"/>
          <w:spacing w:val="3"/>
          <w:sz w:val="30"/>
        </w:rPr>
        <w:t xml:space="preserve">роботи </w:t>
      </w:r>
      <w:r>
        <w:rPr>
          <w:i/>
          <w:color w:val="231F20"/>
          <w:sz w:val="30"/>
        </w:rPr>
        <w:t xml:space="preserve">студентів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2"/>
          <w:sz w:val="30"/>
        </w:rPr>
        <w:t xml:space="preserve">вказівки </w:t>
      </w:r>
      <w:r>
        <w:rPr>
          <w:i/>
          <w:color w:val="231F20"/>
          <w:spacing w:val="4"/>
          <w:sz w:val="30"/>
        </w:rPr>
        <w:t xml:space="preserve">до </w:t>
      </w:r>
      <w:r>
        <w:rPr>
          <w:i/>
          <w:color w:val="231F20"/>
          <w:spacing w:val="-4"/>
          <w:sz w:val="30"/>
        </w:rPr>
        <w:t xml:space="preserve">їх </w:t>
      </w:r>
      <w:r>
        <w:rPr>
          <w:i/>
          <w:color w:val="231F20"/>
          <w:spacing w:val="8"/>
          <w:sz w:val="30"/>
        </w:rPr>
        <w:t>виконання</w:t>
      </w:r>
    </w:p>
    <w:p w:rsidR="00A17FD0" w:rsidRDefault="00A17FD0">
      <w:pPr>
        <w:pStyle w:val="a3"/>
        <w:ind w:left="0" w:firstLine="0"/>
        <w:rPr>
          <w:i/>
          <w:sz w:val="31"/>
        </w:rPr>
      </w:pPr>
    </w:p>
    <w:p w:rsidR="00A17FD0" w:rsidRDefault="008C7F95">
      <w:pPr>
        <w:pStyle w:val="a3"/>
        <w:spacing w:line="237" w:lineRule="auto"/>
        <w:ind w:left="219" w:right="160" w:firstLine="700"/>
        <w:jc w:val="both"/>
      </w:pPr>
      <w:r>
        <w:rPr>
          <w:color w:val="231F20"/>
          <w:spacing w:val="-9"/>
        </w:rPr>
        <w:t>Основний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зміст завдань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>студента</w:t>
      </w:r>
      <w:r>
        <w:rPr>
          <w:color w:val="231F20"/>
          <w:spacing w:val="75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6"/>
        </w:rPr>
        <w:t xml:space="preserve">складання </w:t>
      </w:r>
      <w:r>
        <w:rPr>
          <w:color w:val="231F20"/>
          <w:spacing w:val="3"/>
        </w:rPr>
        <w:t xml:space="preserve">тез, </w:t>
      </w:r>
      <w:r>
        <w:rPr>
          <w:color w:val="231F20"/>
          <w:spacing w:val="-14"/>
        </w:rPr>
        <w:t>опорних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7"/>
        </w:rPr>
        <w:t xml:space="preserve">конспектів, </w:t>
      </w:r>
      <w:r>
        <w:rPr>
          <w:color w:val="231F20"/>
          <w:spacing w:val="-4"/>
        </w:rPr>
        <w:t xml:space="preserve">таблиць, </w:t>
      </w:r>
      <w:r>
        <w:rPr>
          <w:color w:val="231F20"/>
          <w:spacing w:val="-5"/>
        </w:rPr>
        <w:t xml:space="preserve">розробка </w:t>
      </w:r>
      <w:r>
        <w:rPr>
          <w:color w:val="231F20"/>
          <w:spacing w:val="-12"/>
        </w:rPr>
        <w:t xml:space="preserve">планів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3"/>
        </w:rPr>
        <w:t xml:space="preserve">бесіди, ди- </w:t>
      </w:r>
      <w:r>
        <w:rPr>
          <w:color w:val="231F20"/>
          <w:spacing w:val="-5"/>
        </w:rPr>
        <w:t xml:space="preserve">спуту, </w:t>
      </w:r>
      <w:r>
        <w:rPr>
          <w:color w:val="231F20"/>
          <w:spacing w:val="-8"/>
        </w:rPr>
        <w:t xml:space="preserve">сценарію </w:t>
      </w:r>
      <w:r>
        <w:rPr>
          <w:color w:val="231F20"/>
          <w:spacing w:val="-9"/>
        </w:rPr>
        <w:t xml:space="preserve">конкурсної  </w:t>
      </w:r>
      <w:r>
        <w:rPr>
          <w:color w:val="231F20"/>
          <w:spacing w:val="-5"/>
        </w:rPr>
        <w:t xml:space="preserve">програми тощо. </w:t>
      </w:r>
      <w:r>
        <w:rPr>
          <w:color w:val="231F20"/>
          <w:spacing w:val="-6"/>
        </w:rPr>
        <w:t xml:space="preserve">Головне, </w:t>
      </w:r>
      <w:r>
        <w:rPr>
          <w:color w:val="231F20"/>
          <w:spacing w:val="-8"/>
        </w:rPr>
        <w:t xml:space="preserve">щоб </w:t>
      </w:r>
      <w:r>
        <w:rPr>
          <w:color w:val="231F20"/>
        </w:rPr>
        <w:t xml:space="preserve">студент в окремому </w:t>
      </w:r>
      <w:r>
        <w:rPr>
          <w:color w:val="231F20"/>
          <w:spacing w:val="-6"/>
        </w:rPr>
        <w:t xml:space="preserve">зошиті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3"/>
        </w:rPr>
        <w:t xml:space="preserve">дисципліни  </w:t>
      </w:r>
      <w:r>
        <w:rPr>
          <w:color w:val="231F20"/>
        </w:rPr>
        <w:t xml:space="preserve">вка-  зував </w:t>
      </w:r>
      <w:r>
        <w:rPr>
          <w:color w:val="231F20"/>
          <w:spacing w:val="6"/>
        </w:rPr>
        <w:t xml:space="preserve">тему </w:t>
      </w:r>
      <w:r>
        <w:rPr>
          <w:color w:val="231F20"/>
        </w:rPr>
        <w:t xml:space="preserve">й зміст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  <w:spacing w:val="-7"/>
        </w:rPr>
        <w:t xml:space="preserve">робив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5"/>
        </w:rPr>
        <w:t xml:space="preserve">записи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міг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0"/>
        </w:rPr>
        <w:t xml:space="preserve">раціонально </w:t>
      </w:r>
      <w:r>
        <w:rPr>
          <w:color w:val="231F20"/>
          <w:spacing w:val="-4"/>
        </w:rPr>
        <w:t xml:space="preserve">використати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6"/>
        </w:rPr>
        <w:t xml:space="preserve">підготовки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семінарських </w:t>
      </w:r>
      <w:r>
        <w:rPr>
          <w:color w:val="231F20"/>
        </w:rPr>
        <w:t xml:space="preserve">занять, </w:t>
      </w:r>
      <w:r>
        <w:rPr>
          <w:color w:val="231F20"/>
          <w:spacing w:val="-10"/>
        </w:rPr>
        <w:t xml:space="preserve">написання </w:t>
      </w:r>
      <w:r>
        <w:rPr>
          <w:color w:val="231F20"/>
        </w:rPr>
        <w:t xml:space="preserve">домаш- </w:t>
      </w:r>
      <w:r>
        <w:rPr>
          <w:color w:val="231F20"/>
          <w:spacing w:val="-8"/>
        </w:rPr>
        <w:t xml:space="preserve">ньої контрольної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9"/>
        </w:rPr>
        <w:t xml:space="preserve">іспиту 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 xml:space="preserve">подальшій </w:t>
      </w:r>
      <w:r>
        <w:rPr>
          <w:color w:val="231F20"/>
          <w:spacing w:val="-6"/>
        </w:rPr>
        <w:t xml:space="preserve">самостійній </w:t>
      </w:r>
      <w:r>
        <w:rPr>
          <w:color w:val="231F20"/>
          <w:spacing w:val="-13"/>
        </w:rPr>
        <w:t xml:space="preserve">професійній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before="28" w:line="237" w:lineRule="auto"/>
        <w:ind w:left="219" w:right="172" w:firstLine="700"/>
        <w:jc w:val="both"/>
      </w:pPr>
      <w:r>
        <w:rPr>
          <w:color w:val="231F20"/>
          <w:spacing w:val="-5"/>
        </w:rPr>
        <w:t xml:space="preserve">Для </w:t>
      </w:r>
      <w:r>
        <w:rPr>
          <w:color w:val="231F20"/>
          <w:spacing w:val="-3"/>
        </w:rPr>
        <w:t xml:space="preserve">того, </w:t>
      </w:r>
      <w:r>
        <w:rPr>
          <w:color w:val="231F20"/>
          <w:spacing w:val="-8"/>
        </w:rPr>
        <w:t xml:space="preserve">щоб </w:t>
      </w:r>
      <w:r>
        <w:rPr>
          <w:color w:val="231F20"/>
          <w:spacing w:val="-4"/>
        </w:rPr>
        <w:t xml:space="preserve">самостійну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-5"/>
        </w:rPr>
        <w:t xml:space="preserve">обліковувати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записи </w:t>
      </w:r>
      <w:r>
        <w:rPr>
          <w:color w:val="231F20"/>
        </w:rPr>
        <w:t xml:space="preserve">системати- </w:t>
      </w:r>
      <w:r>
        <w:rPr>
          <w:color w:val="231F20"/>
          <w:spacing w:val="-3"/>
        </w:rPr>
        <w:t xml:space="preserve">зувати, </w:t>
      </w:r>
      <w:r>
        <w:rPr>
          <w:color w:val="231F20"/>
        </w:rPr>
        <w:t xml:space="preserve">майбутньому </w:t>
      </w:r>
      <w:r>
        <w:rPr>
          <w:color w:val="231F20"/>
          <w:spacing w:val="-10"/>
        </w:rPr>
        <w:t xml:space="preserve">фахівцю доцільно  </w:t>
      </w:r>
      <w:r>
        <w:rPr>
          <w:color w:val="231F20"/>
          <w:spacing w:val="-3"/>
        </w:rPr>
        <w:t xml:space="preserve">створити </w:t>
      </w:r>
      <w:r>
        <w:rPr>
          <w:color w:val="231F20"/>
          <w:spacing w:val="-5"/>
        </w:rPr>
        <w:t xml:space="preserve">свій </w:t>
      </w:r>
      <w:r>
        <w:rPr>
          <w:color w:val="231F20"/>
        </w:rPr>
        <w:t xml:space="preserve">каталог  (картотеку) за </w:t>
      </w:r>
      <w:r>
        <w:rPr>
          <w:color w:val="231F20"/>
          <w:spacing w:val="-3"/>
        </w:rPr>
        <w:t xml:space="preserve">зразком </w:t>
      </w:r>
      <w:r>
        <w:rPr>
          <w:color w:val="231F20"/>
          <w:spacing w:val="-5"/>
        </w:rPr>
        <w:t xml:space="preserve">бібліотечного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2"/>
        </w:rPr>
        <w:t xml:space="preserve">ввести </w:t>
      </w:r>
      <w:r>
        <w:rPr>
          <w:color w:val="231F20"/>
        </w:rPr>
        <w:t xml:space="preserve">свої </w:t>
      </w:r>
      <w:r>
        <w:rPr>
          <w:color w:val="231F20"/>
          <w:spacing w:val="-6"/>
        </w:rPr>
        <w:t xml:space="preserve">умовні </w:t>
      </w:r>
      <w:r>
        <w:rPr>
          <w:color w:val="231F20"/>
          <w:spacing w:val="-7"/>
        </w:rPr>
        <w:t xml:space="preserve">позначення, </w:t>
      </w:r>
      <w:r>
        <w:rPr>
          <w:color w:val="231F20"/>
          <w:spacing w:val="-3"/>
        </w:rPr>
        <w:t xml:space="preserve">обов’язково </w:t>
      </w:r>
      <w:r>
        <w:rPr>
          <w:color w:val="231F20"/>
        </w:rPr>
        <w:t xml:space="preserve">вказуючи </w:t>
      </w:r>
      <w:r>
        <w:rPr>
          <w:color w:val="231F20"/>
          <w:spacing w:val="-5"/>
        </w:rPr>
        <w:t xml:space="preserve">авторів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назви </w:t>
      </w:r>
      <w:r>
        <w:rPr>
          <w:color w:val="231F20"/>
          <w:spacing w:val="-9"/>
        </w:rPr>
        <w:t>опрацьованих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джерел.</w:t>
      </w:r>
    </w:p>
    <w:p w:rsidR="00A17FD0" w:rsidRDefault="008C7F95">
      <w:pPr>
        <w:pStyle w:val="a3"/>
        <w:spacing w:before="14" w:line="237" w:lineRule="auto"/>
        <w:ind w:left="219" w:right="178" w:firstLine="700"/>
        <w:jc w:val="both"/>
      </w:pPr>
      <w:r>
        <w:rPr>
          <w:color w:val="231F20"/>
        </w:rPr>
        <w:t xml:space="preserve">Матеріал з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4"/>
        </w:rPr>
        <w:t xml:space="preserve">дисципліни, </w:t>
      </w:r>
      <w:r>
        <w:rPr>
          <w:color w:val="231F20"/>
          <w:spacing w:val="-3"/>
        </w:rPr>
        <w:t xml:space="preserve">передбачений </w:t>
      </w:r>
      <w:r>
        <w:rPr>
          <w:color w:val="231F20"/>
          <w:spacing w:val="-5"/>
        </w:rPr>
        <w:t xml:space="preserve">робочим </w:t>
      </w:r>
      <w:r>
        <w:rPr>
          <w:color w:val="231F20"/>
        </w:rPr>
        <w:t xml:space="preserve">навчаль-  </w:t>
      </w:r>
      <w:r>
        <w:rPr>
          <w:color w:val="231F20"/>
          <w:spacing w:val="-14"/>
        </w:rPr>
        <w:t xml:space="preserve">ним </w:t>
      </w:r>
      <w:r>
        <w:rPr>
          <w:color w:val="231F20"/>
          <w:spacing w:val="-10"/>
        </w:rPr>
        <w:t xml:space="preserve">планом </w:t>
      </w:r>
      <w:r>
        <w:rPr>
          <w:color w:val="231F20"/>
        </w:rPr>
        <w:t xml:space="preserve">для </w:t>
      </w:r>
      <w:r>
        <w:rPr>
          <w:color w:val="231F20"/>
          <w:spacing w:val="-6"/>
        </w:rPr>
        <w:t xml:space="preserve">засвоєння </w:t>
      </w:r>
      <w:r>
        <w:rPr>
          <w:color w:val="231F20"/>
        </w:rPr>
        <w:t xml:space="preserve">студентом 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6"/>
        </w:rPr>
        <w:t xml:space="preserve">роботи, </w:t>
      </w:r>
      <w:r>
        <w:rPr>
          <w:color w:val="231F20"/>
          <w:spacing w:val="-10"/>
        </w:rPr>
        <w:t xml:space="preserve">вино- </w:t>
      </w:r>
      <w:r>
        <w:rPr>
          <w:color w:val="231F20"/>
        </w:rPr>
        <w:t xml:space="preserve">ситься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підсумковий </w:t>
      </w:r>
      <w:r>
        <w:rPr>
          <w:color w:val="231F20"/>
          <w:spacing w:val="-8"/>
        </w:rPr>
        <w:t xml:space="preserve">контроль поряд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завданнями, </w:t>
      </w:r>
      <w:r>
        <w:rPr>
          <w:color w:val="231F20"/>
        </w:rPr>
        <w:t xml:space="preserve">які </w:t>
      </w:r>
      <w:r>
        <w:rPr>
          <w:color w:val="231F20"/>
          <w:spacing w:val="-7"/>
        </w:rPr>
        <w:t xml:space="preserve">опрацьовувалися 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 xml:space="preserve">проведення </w:t>
      </w:r>
      <w:r>
        <w:rPr>
          <w:color w:val="231F20"/>
          <w:spacing w:val="-6"/>
        </w:rPr>
        <w:t>навчальних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занять.</w:t>
      </w:r>
    </w:p>
    <w:p w:rsidR="00A17FD0" w:rsidRDefault="008C7F95">
      <w:pPr>
        <w:pStyle w:val="a3"/>
        <w:spacing w:before="14" w:line="237" w:lineRule="auto"/>
        <w:ind w:left="219" w:right="160" w:firstLine="700"/>
        <w:jc w:val="both"/>
      </w:pPr>
      <w:r>
        <w:rPr>
          <w:color w:val="231F20"/>
        </w:rPr>
        <w:t>Під час лабораторних і практичних занять з психолого-педагогічних дисциплін і методики ви</w:t>
      </w:r>
      <w:r>
        <w:rPr>
          <w:color w:val="231F20"/>
        </w:rPr>
        <w:t>кладання предметів за фахом, а також у процесі</w:t>
      </w:r>
    </w:p>
    <w:p w:rsidR="00A17FD0" w:rsidRDefault="00A17FD0">
      <w:pPr>
        <w:spacing w:line="237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19" w:firstLine="0"/>
      </w:pPr>
      <w:r>
        <w:rPr>
          <w:color w:val="231F20"/>
        </w:rPr>
        <w:t>педагогічної практики студенти виробляють уміння спостерігати за педа- гогічними явищами, подіями, узагальнювати їх.</w:t>
      </w:r>
    </w:p>
    <w:p w:rsidR="00A17FD0" w:rsidRDefault="008C7F95">
      <w:pPr>
        <w:pStyle w:val="a3"/>
        <w:ind w:left="219" w:right="173" w:firstLine="700"/>
        <w:jc w:val="both"/>
      </w:pP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11"/>
        </w:rPr>
        <w:t xml:space="preserve">лекційного </w:t>
      </w:r>
      <w:r>
        <w:rPr>
          <w:color w:val="231F20"/>
        </w:rPr>
        <w:t xml:space="preserve">матеріалу з </w:t>
      </w:r>
      <w:r>
        <w:rPr>
          <w:color w:val="231F20"/>
          <w:spacing w:val="-7"/>
        </w:rPr>
        <w:t xml:space="preserve">педагогічних </w:t>
      </w:r>
      <w:r>
        <w:rPr>
          <w:color w:val="231F20"/>
          <w:spacing w:val="-12"/>
        </w:rPr>
        <w:t xml:space="preserve">дисциплін </w:t>
      </w:r>
      <w:r>
        <w:rPr>
          <w:color w:val="231F20"/>
        </w:rPr>
        <w:t xml:space="preserve">передбачає </w:t>
      </w:r>
      <w:r>
        <w:rPr>
          <w:color w:val="231F20"/>
          <w:spacing w:val="-7"/>
        </w:rPr>
        <w:t>проведен</w:t>
      </w:r>
      <w:r>
        <w:rPr>
          <w:color w:val="231F20"/>
          <w:spacing w:val="-7"/>
        </w:rPr>
        <w:t xml:space="preserve">ня </w:t>
      </w:r>
      <w:r>
        <w:rPr>
          <w:color w:val="231F20"/>
        </w:rPr>
        <w:t xml:space="preserve">студентами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6"/>
        </w:rPr>
        <w:t xml:space="preserve">роботи.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урахуван- </w:t>
      </w:r>
      <w:r>
        <w:rPr>
          <w:color w:val="231F20"/>
          <w:spacing w:val="-7"/>
        </w:rPr>
        <w:t xml:space="preserve">ням </w:t>
      </w:r>
      <w:r>
        <w:rPr>
          <w:color w:val="231F20"/>
          <w:spacing w:val="-9"/>
        </w:rPr>
        <w:t xml:space="preserve">розподілу </w:t>
      </w:r>
      <w:r>
        <w:rPr>
          <w:color w:val="231F20"/>
        </w:rPr>
        <w:t xml:space="preserve">матеріалу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11"/>
        </w:rPr>
        <w:t xml:space="preserve">ця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6"/>
        </w:rPr>
        <w:t xml:space="preserve">полягає  </w:t>
      </w:r>
      <w:r>
        <w:rPr>
          <w:color w:val="231F20"/>
        </w:rPr>
        <w:t xml:space="preserve">в  </w:t>
      </w:r>
      <w:r>
        <w:rPr>
          <w:color w:val="231F20"/>
          <w:spacing w:val="-8"/>
        </w:rPr>
        <w:t xml:space="preserve">підготовці </w:t>
      </w:r>
      <w:r>
        <w:rPr>
          <w:color w:val="231F20"/>
          <w:spacing w:val="-9"/>
        </w:rPr>
        <w:t xml:space="preserve">допові- </w:t>
      </w:r>
      <w:r>
        <w:rPr>
          <w:color w:val="231F20"/>
          <w:spacing w:val="4"/>
        </w:rPr>
        <w:t xml:space="preserve">дей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3"/>
        </w:rPr>
        <w:t xml:space="preserve">семінарські </w:t>
      </w:r>
      <w:r>
        <w:rPr>
          <w:color w:val="231F20"/>
        </w:rPr>
        <w:t xml:space="preserve">заняття (з </w:t>
      </w:r>
      <w:r>
        <w:rPr>
          <w:color w:val="231F20"/>
          <w:spacing w:val="-7"/>
        </w:rPr>
        <w:t xml:space="preserve">використанням нормативно-правової </w:t>
      </w:r>
      <w:r>
        <w:rPr>
          <w:color w:val="231F20"/>
          <w:spacing w:val="3"/>
        </w:rPr>
        <w:t xml:space="preserve">бази </w:t>
      </w:r>
      <w:r>
        <w:rPr>
          <w:color w:val="231F20"/>
        </w:rPr>
        <w:t xml:space="preserve">в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6"/>
        </w:rPr>
        <w:t xml:space="preserve">освіти, </w:t>
      </w:r>
      <w:r>
        <w:rPr>
          <w:color w:val="231F20"/>
          <w:spacing w:val="-7"/>
        </w:rPr>
        <w:t xml:space="preserve">творів </w:t>
      </w:r>
      <w:r>
        <w:rPr>
          <w:color w:val="231F20"/>
          <w:spacing w:val="-6"/>
        </w:rPr>
        <w:t xml:space="preserve">педагогів-класиків, </w:t>
      </w:r>
      <w:r>
        <w:rPr>
          <w:color w:val="231F20"/>
          <w:spacing w:val="-3"/>
        </w:rPr>
        <w:t xml:space="preserve">матеріалів </w:t>
      </w:r>
      <w:r>
        <w:rPr>
          <w:color w:val="231F20"/>
          <w:spacing w:val="-4"/>
        </w:rPr>
        <w:t xml:space="preserve">передового педагогіч- </w:t>
      </w:r>
      <w:r>
        <w:rPr>
          <w:color w:val="231F20"/>
          <w:spacing w:val="-9"/>
        </w:rPr>
        <w:t xml:space="preserve">ного </w:t>
      </w:r>
      <w:r>
        <w:rPr>
          <w:color w:val="231F20"/>
        </w:rPr>
        <w:t xml:space="preserve">досвіду </w:t>
      </w:r>
      <w:r>
        <w:rPr>
          <w:color w:val="231F20"/>
          <w:spacing w:val="-4"/>
        </w:rPr>
        <w:t xml:space="preserve">вчителів, </w:t>
      </w:r>
      <w:r>
        <w:rPr>
          <w:color w:val="231F20"/>
          <w:spacing w:val="-12"/>
        </w:rPr>
        <w:t xml:space="preserve">копій </w:t>
      </w:r>
      <w:r>
        <w:rPr>
          <w:color w:val="231F20"/>
          <w:spacing w:val="-8"/>
        </w:rPr>
        <w:t xml:space="preserve">наукових </w:t>
      </w:r>
      <w:r>
        <w:rPr>
          <w:color w:val="231F20"/>
          <w:spacing w:val="5"/>
        </w:rPr>
        <w:t xml:space="preserve">статей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>педагогічної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9"/>
        </w:rPr>
        <w:t>періодики).</w:t>
      </w:r>
    </w:p>
    <w:p w:rsidR="00A17FD0" w:rsidRDefault="008C7F95">
      <w:pPr>
        <w:pStyle w:val="a3"/>
        <w:spacing w:before="5"/>
        <w:ind w:left="219" w:right="178" w:firstLine="700"/>
        <w:jc w:val="both"/>
      </w:pPr>
      <w:r>
        <w:rPr>
          <w:color w:val="231F20"/>
        </w:rPr>
        <w:t>Виконання завдань для самостійної роботи, індивідуального  на-  вчально-дослідного завдання, а також поточна робота студента на семі- нарських і практи</w:t>
      </w:r>
      <w:r>
        <w:rPr>
          <w:color w:val="231F20"/>
        </w:rPr>
        <w:t>чних заняттях, написання тестів оцінюються та врахо- вуються як складові модульної системи навчання під час підведення за- гального навчального рейтингу з дисципліни.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Heading4"/>
        <w:spacing w:before="247" w:line="472" w:lineRule="auto"/>
        <w:ind w:left="4380" w:right="2674" w:hanging="1500"/>
      </w:pPr>
      <w:r w:rsidRPr="00A17FD0">
        <w:pict>
          <v:shape id="_x0000_s1035" type="#_x0000_t202" style="position:absolute;left:0;text-align:left;margin-left:56pt;margin-top:64.35pt;width:478.5pt;height:414pt;z-index:25164492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Borders>
                      <w:top w:val="single" w:sz="8" w:space="0" w:color="231F20"/>
                      <w:left w:val="single" w:sz="8" w:space="0" w:color="231F20"/>
                      <w:bottom w:val="single" w:sz="8" w:space="0" w:color="231F20"/>
                      <w:right w:val="single" w:sz="8" w:space="0" w:color="231F20"/>
                      <w:insideH w:val="single" w:sz="8" w:space="0" w:color="231F20"/>
                      <w:insideV w:val="single" w:sz="8" w:space="0" w:color="231F20"/>
                    </w:tblBorders>
                    <w:tblLayout w:type="fixed"/>
                    <w:tblLook w:val="01E0"/>
                  </w:tblPr>
                  <w:tblGrid>
                    <w:gridCol w:w="560"/>
                    <w:gridCol w:w="5680"/>
                    <w:gridCol w:w="840"/>
                    <w:gridCol w:w="720"/>
                    <w:gridCol w:w="1740"/>
                  </w:tblGrid>
                  <w:tr w:rsidR="00A17FD0">
                    <w:trPr>
                      <w:trHeight w:val="607"/>
                    </w:trPr>
                    <w:tc>
                      <w:tcPr>
                        <w:tcW w:w="560" w:type="dxa"/>
                        <w:vMerge w:val="restart"/>
                      </w:tcPr>
                      <w:p w:rsidR="00A17FD0" w:rsidRDefault="008C7F95">
                        <w:pPr>
                          <w:pStyle w:val="TableParagraph"/>
                          <w:spacing w:before="157"/>
                          <w:ind w:left="110" w:right="38" w:firstLine="40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color w:val="231F20"/>
                            <w:sz w:val="26"/>
                          </w:rPr>
                          <w:t>№ п/п</w:t>
                        </w:r>
                      </w:p>
                    </w:tc>
                    <w:tc>
                      <w:tcPr>
                        <w:tcW w:w="5680" w:type="dxa"/>
                        <w:vMerge w:val="restart"/>
                        <w:tcBorders>
                          <w:bottom w:val="single" w:sz="18" w:space="0" w:color="FFFFFF"/>
                        </w:tcBorders>
                      </w:tcPr>
                      <w:p w:rsidR="00A17FD0" w:rsidRDefault="00A17FD0">
                        <w:pPr>
                          <w:pStyle w:val="TableParagraph"/>
                          <w:spacing w:before="6"/>
                          <w:rPr>
                            <w:b/>
                            <w:sz w:val="27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left="1410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color w:val="231F20"/>
                            <w:sz w:val="26"/>
                          </w:rPr>
                          <w:t>Зміст самостійної роботи</w:t>
                        </w:r>
                      </w:p>
                    </w:tc>
                    <w:tc>
                      <w:tcPr>
                        <w:tcW w:w="1560" w:type="dxa"/>
                        <w:gridSpan w:val="2"/>
                      </w:tcPr>
                      <w:p w:rsidR="00A17FD0" w:rsidRDefault="008C7F95">
                        <w:pPr>
                          <w:pStyle w:val="TableParagraph"/>
                          <w:spacing w:before="137"/>
                          <w:ind w:left="90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color w:val="231F20"/>
                            <w:sz w:val="26"/>
                          </w:rPr>
                          <w:t>Обсяг</w:t>
                        </w:r>
                        <w:r>
                          <w:rPr>
                            <w:b/>
                            <w:color w:val="231F20"/>
                            <w:spacing w:val="64"/>
                            <w:sz w:val="26"/>
                          </w:rPr>
                          <w:t xml:space="preserve"> </w:t>
                        </w:r>
                        <w:r>
                          <w:rPr>
                            <w:b/>
                            <w:color w:val="231F20"/>
                            <w:sz w:val="26"/>
                          </w:rPr>
                          <w:t>(год)</w:t>
                        </w:r>
                      </w:p>
                    </w:tc>
                    <w:tc>
                      <w:tcPr>
                        <w:tcW w:w="1740" w:type="dxa"/>
                        <w:vMerge w:val="restart"/>
                      </w:tcPr>
                      <w:p w:rsidR="00A17FD0" w:rsidRDefault="008C7F95">
                        <w:pPr>
                          <w:pStyle w:val="TableParagraph"/>
                          <w:spacing w:before="157"/>
                          <w:ind w:left="330" w:right="193" w:firstLine="160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color w:val="231F20"/>
                            <w:sz w:val="26"/>
                          </w:rPr>
                          <w:t>Форма контролю</w:t>
                        </w:r>
                      </w:p>
                    </w:tc>
                  </w:tr>
                  <w:tr w:rsidR="00A17FD0">
                    <w:trPr>
                      <w:trHeight w:val="305"/>
                    </w:trPr>
                    <w:tc>
                      <w:tcPr>
                        <w:tcW w:w="560" w:type="dxa"/>
                        <w:vMerge/>
                        <w:tcBorders>
                          <w:top w:val="nil"/>
                        </w:tcBorders>
                      </w:tcPr>
                      <w:p w:rsidR="00A17FD0" w:rsidRDefault="00A17FD0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680" w:type="dxa"/>
                        <w:vMerge/>
                        <w:tcBorders>
                          <w:top w:val="nil"/>
                          <w:bottom w:val="single" w:sz="18" w:space="0" w:color="FFFFFF"/>
                        </w:tcBorders>
                      </w:tcPr>
                      <w:p w:rsidR="00A17FD0" w:rsidRDefault="00A17FD0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840" w:type="dxa"/>
                      </w:tcPr>
                      <w:p w:rsidR="00A17FD0" w:rsidRDefault="008C7F95">
                        <w:pPr>
                          <w:pStyle w:val="TableParagraph"/>
                          <w:spacing w:line="264" w:lineRule="exact"/>
                          <w:ind w:left="50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color w:val="231F20"/>
                            <w:spacing w:val="-9"/>
                            <w:sz w:val="26"/>
                          </w:rPr>
                          <w:t>заочна</w:t>
                        </w:r>
                      </w:p>
                    </w:tc>
                    <w:tc>
                      <w:tcPr>
                        <w:tcW w:w="720" w:type="dxa"/>
                      </w:tcPr>
                      <w:p w:rsidR="00A17FD0" w:rsidRDefault="008C7F95">
                        <w:pPr>
                          <w:pStyle w:val="TableParagraph"/>
                          <w:spacing w:line="264" w:lineRule="exact"/>
                          <w:ind w:left="30"/>
                          <w:rPr>
                            <w:b/>
                            <w:sz w:val="26"/>
                          </w:rPr>
                        </w:pPr>
                        <w:r>
                          <w:rPr>
                            <w:b/>
                            <w:color w:val="231F20"/>
                            <w:spacing w:val="-4"/>
                            <w:sz w:val="26"/>
                          </w:rPr>
                          <w:t>денна</w:t>
                        </w:r>
                      </w:p>
                    </w:tc>
                    <w:tc>
                      <w:tcPr>
                        <w:tcW w:w="1740" w:type="dxa"/>
                        <w:vMerge/>
                        <w:tcBorders>
                          <w:top w:val="nil"/>
                        </w:tcBorders>
                      </w:tcPr>
                      <w:p w:rsidR="00A17FD0" w:rsidRDefault="00A17FD0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A17FD0">
                    <w:trPr>
                      <w:trHeight w:val="1197"/>
                    </w:trPr>
                    <w:tc>
                      <w:tcPr>
                        <w:tcW w:w="56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b/>
                            <w:sz w:val="28"/>
                          </w:rPr>
                        </w:pPr>
                      </w:p>
                      <w:p w:rsidR="00A17FD0" w:rsidRDefault="00A17FD0">
                        <w:pPr>
                          <w:pStyle w:val="TableParagraph"/>
                          <w:spacing w:before="11"/>
                          <w:rPr>
                            <w:b/>
                            <w:sz w:val="21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right="178"/>
                          <w:jc w:val="right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w w:val="99"/>
                            <w:sz w:val="26"/>
                          </w:rPr>
                          <w:t>1</w:t>
                        </w:r>
                      </w:p>
                    </w:tc>
                    <w:tc>
                      <w:tcPr>
                        <w:tcW w:w="5680" w:type="dxa"/>
                        <w:tcBorders>
                          <w:top w:val="single" w:sz="18" w:space="0" w:color="FFFFFF"/>
                        </w:tcBorders>
                      </w:tcPr>
                      <w:p w:rsidR="00A17FD0" w:rsidRDefault="008C7F95">
                        <w:pPr>
                          <w:pStyle w:val="TableParagraph"/>
                          <w:spacing w:line="274" w:lineRule="exact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pacing w:val="-4"/>
                            <w:sz w:val="26"/>
                          </w:rPr>
                          <w:t>На</w:t>
                        </w:r>
                        <w:r>
                          <w:rPr>
                            <w:color w:val="231F20"/>
                            <w:spacing w:val="57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5"/>
                            <w:sz w:val="26"/>
                          </w:rPr>
                          <w:t xml:space="preserve">підставі </w:t>
                        </w:r>
                        <w:r>
                          <w:rPr>
                            <w:color w:val="231F20"/>
                            <w:sz w:val="26"/>
                          </w:rPr>
                          <w:t xml:space="preserve">вивчення й </w:t>
                        </w:r>
                        <w:r>
                          <w:rPr>
                            <w:color w:val="231F20"/>
                            <w:spacing w:val="-3"/>
                            <w:sz w:val="26"/>
                          </w:rPr>
                          <w:t xml:space="preserve">аналізу </w:t>
                        </w:r>
                        <w:r>
                          <w:rPr>
                            <w:color w:val="231F20"/>
                            <w:sz w:val="26"/>
                          </w:rPr>
                          <w:t>висловлювань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 w:right="181"/>
                          <w:jc w:val="both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видатних педагогів про всебічний розвиток осо- бистості прослідкуйте, як висвітлювалася ця проблема в історії педагогіки та школи</w:t>
                        </w:r>
                      </w:p>
                    </w:tc>
                    <w:tc>
                      <w:tcPr>
                        <w:tcW w:w="84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1740" w:type="dxa"/>
                      </w:tcPr>
                      <w:p w:rsidR="00A17FD0" w:rsidRDefault="00A17FD0">
                        <w:pPr>
                          <w:pStyle w:val="TableParagraph"/>
                          <w:spacing w:before="10"/>
                          <w:rPr>
                            <w:b/>
                            <w:sz w:val="23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left="570" w:right="-2" w:hanging="52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Тези, конспект цитат</w:t>
                        </w:r>
                      </w:p>
                    </w:tc>
                  </w:tr>
                  <w:tr w:rsidR="00A17FD0">
                    <w:trPr>
                      <w:trHeight w:val="1480"/>
                    </w:trPr>
                    <w:tc>
                      <w:tcPr>
                        <w:tcW w:w="56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b/>
                            <w:sz w:val="28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spacing w:before="235"/>
                          <w:ind w:right="178"/>
                          <w:jc w:val="right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w w:val="99"/>
                            <w:sz w:val="26"/>
                          </w:rPr>
                          <w:t>2</w:t>
                        </w:r>
                      </w:p>
                    </w:tc>
                    <w:tc>
                      <w:tcPr>
                        <w:tcW w:w="5680" w:type="dxa"/>
                      </w:tcPr>
                      <w:p w:rsidR="00A17FD0" w:rsidRDefault="008C7F95">
                        <w:pPr>
                          <w:pStyle w:val="TableParagraph"/>
                          <w:spacing w:line="256" w:lineRule="exact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Самостійне опрацювання тем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/>
                          <w:rPr>
                            <w:i/>
                            <w:sz w:val="26"/>
                          </w:rPr>
                        </w:pPr>
                        <w:r>
                          <w:rPr>
                            <w:i/>
                            <w:color w:val="231F20"/>
                            <w:sz w:val="26"/>
                          </w:rPr>
                          <w:t>Моделювання колективної творчої справи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 w:right="187"/>
                          <w:jc w:val="both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На основі вивчення досвіду класовода покажіть, як використовуються засоби масової інформації у виховній роботі</w:t>
                        </w:r>
                      </w:p>
                    </w:tc>
                    <w:tc>
                      <w:tcPr>
                        <w:tcW w:w="84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1740" w:type="dxa"/>
                      </w:tcPr>
                      <w:p w:rsidR="00A17FD0" w:rsidRDefault="008C7F95">
                        <w:pPr>
                          <w:pStyle w:val="TableParagraph"/>
                          <w:spacing w:line="256" w:lineRule="exact"/>
                          <w:ind w:left="41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Модель,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110" w:right="68" w:hanging="8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тренінгові заняття, реферат, повідомлення</w:t>
                        </w:r>
                      </w:p>
                    </w:tc>
                  </w:tr>
                  <w:tr w:rsidR="00A17FD0">
                    <w:trPr>
                      <w:trHeight w:val="1200"/>
                    </w:trPr>
                    <w:tc>
                      <w:tcPr>
                        <w:tcW w:w="560" w:type="dxa"/>
                      </w:tcPr>
                      <w:p w:rsidR="00A17FD0" w:rsidRDefault="00A17FD0">
                        <w:pPr>
                          <w:pStyle w:val="TableParagraph"/>
                          <w:spacing w:before="3"/>
                          <w:rPr>
                            <w:b/>
                            <w:sz w:val="36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right="178"/>
                          <w:jc w:val="right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w w:val="99"/>
                            <w:sz w:val="26"/>
                          </w:rPr>
                          <w:t>3</w:t>
                        </w:r>
                      </w:p>
                    </w:tc>
                    <w:tc>
                      <w:tcPr>
                        <w:tcW w:w="5680" w:type="dxa"/>
                      </w:tcPr>
                      <w:p w:rsidR="00A17FD0" w:rsidRDefault="008C7F95">
                        <w:pPr>
                          <w:pStyle w:val="TableParagraph"/>
                          <w:spacing w:line="276" w:lineRule="exact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Спроектуйте зміст бесіди з учнем з метою ви-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вчення його ставлення до навчальної, трудової, громадської діяльності</w:t>
                        </w:r>
                      </w:p>
                    </w:tc>
                    <w:tc>
                      <w:tcPr>
                        <w:tcW w:w="84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1740" w:type="dxa"/>
                      </w:tcPr>
                      <w:p w:rsidR="00A17FD0" w:rsidRDefault="00A17FD0">
                        <w:pPr>
                          <w:pStyle w:val="TableParagraph"/>
                          <w:spacing w:before="1"/>
                          <w:rPr>
                            <w:b/>
                            <w:sz w:val="24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left="50" w:right="-3" w:firstLine="34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Конспект бесіди, тренінг</w:t>
                        </w:r>
                      </w:p>
                    </w:tc>
                  </w:tr>
                  <w:tr w:rsidR="00A17FD0">
                    <w:trPr>
                      <w:trHeight w:val="1780"/>
                    </w:trPr>
                    <w:tc>
                      <w:tcPr>
                        <w:tcW w:w="56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b/>
                            <w:sz w:val="28"/>
                          </w:rPr>
                        </w:pPr>
                      </w:p>
                      <w:p w:rsidR="00A17FD0" w:rsidRDefault="00A17FD0">
                        <w:pPr>
                          <w:pStyle w:val="TableParagraph"/>
                          <w:spacing w:before="4"/>
                          <w:rPr>
                            <w:b/>
                            <w:sz w:val="34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right="178"/>
                          <w:jc w:val="right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w w:val="99"/>
                            <w:sz w:val="26"/>
                          </w:rPr>
                          <w:t>4</w:t>
                        </w:r>
                      </w:p>
                    </w:tc>
                    <w:tc>
                      <w:tcPr>
                        <w:tcW w:w="5680" w:type="dxa"/>
                      </w:tcPr>
                      <w:p w:rsidR="00A17FD0" w:rsidRDefault="008C7F95">
                        <w:pPr>
                          <w:pStyle w:val="TableParagraph"/>
                          <w:spacing w:line="256" w:lineRule="exact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Самостійне опрацювання тем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 w:right="189"/>
                          <w:rPr>
                            <w:sz w:val="26"/>
                          </w:rPr>
                        </w:pPr>
                        <w:r>
                          <w:rPr>
                            <w:i/>
                            <w:color w:val="231F20"/>
                            <w:sz w:val="26"/>
                          </w:rPr>
                          <w:t xml:space="preserve">Методика організації виховної роботи в школі- інтернаті та в групі продовженого дня </w:t>
                        </w:r>
                        <w:r>
                          <w:rPr>
                            <w:color w:val="231F20"/>
                            <w:sz w:val="26"/>
                          </w:rPr>
                          <w:t>Випишіть висловлювання А.С.Макаренка про виховання особистості в колективі та про тру- дове виховання дитини в сім’ї</w:t>
                        </w:r>
                      </w:p>
                    </w:tc>
                    <w:tc>
                      <w:tcPr>
                        <w:tcW w:w="84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1740" w:type="dxa"/>
                      </w:tcPr>
                      <w:p w:rsidR="00A17FD0" w:rsidRDefault="00A17FD0">
                        <w:pPr>
                          <w:pStyle w:val="TableParagraph"/>
                          <w:spacing w:before="3"/>
                          <w:rPr>
                            <w:b/>
                            <w:sz w:val="36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left="310" w:right="283" w:firstLine="20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pacing w:val="-2"/>
                            <w:sz w:val="26"/>
                          </w:rPr>
                          <w:t xml:space="preserve">Конспект, </w:t>
                        </w:r>
                        <w:r>
                          <w:rPr>
                            <w:color w:val="231F20"/>
                            <w:spacing w:val="-4"/>
                            <w:sz w:val="26"/>
                          </w:rPr>
                          <w:t xml:space="preserve">цитати, </w:t>
                        </w:r>
                        <w:r>
                          <w:rPr>
                            <w:color w:val="231F20"/>
                            <w:spacing w:val="-3"/>
                            <w:sz w:val="26"/>
                          </w:rPr>
                          <w:t>співбесіда</w:t>
                        </w:r>
                      </w:p>
                    </w:tc>
                  </w:tr>
                  <w:tr w:rsidR="00A17FD0">
                    <w:trPr>
                      <w:trHeight w:val="900"/>
                    </w:trPr>
                    <w:tc>
                      <w:tcPr>
                        <w:tcW w:w="560" w:type="dxa"/>
                      </w:tcPr>
                      <w:p w:rsidR="00A17FD0" w:rsidRDefault="00A17FD0">
                        <w:pPr>
                          <w:pStyle w:val="TableParagraph"/>
                          <w:spacing w:before="1"/>
                          <w:rPr>
                            <w:b/>
                            <w:sz w:val="24"/>
                          </w:rPr>
                        </w:pPr>
                      </w:p>
                      <w:p w:rsidR="00A17FD0" w:rsidRDefault="008C7F95">
                        <w:pPr>
                          <w:pStyle w:val="TableParagraph"/>
                          <w:ind w:right="178"/>
                          <w:jc w:val="right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w w:val="99"/>
                            <w:sz w:val="26"/>
                          </w:rPr>
                          <w:t>5</w:t>
                        </w:r>
                      </w:p>
                    </w:tc>
                    <w:tc>
                      <w:tcPr>
                        <w:tcW w:w="5680" w:type="dxa"/>
                      </w:tcPr>
                      <w:p w:rsidR="00A17FD0" w:rsidRDefault="008C7F95">
                        <w:pPr>
                          <w:pStyle w:val="TableParagraph"/>
                          <w:tabs>
                            <w:tab w:val="left" w:pos="1268"/>
                            <w:tab w:val="left" w:pos="2367"/>
                          </w:tabs>
                          <w:spacing w:line="276" w:lineRule="exact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Доберіть</w:t>
                        </w:r>
                        <w:r>
                          <w:rPr>
                            <w:color w:val="231F20"/>
                            <w:sz w:val="26"/>
                          </w:rPr>
                          <w:tab/>
                        </w:r>
                        <w:r>
                          <w:rPr>
                            <w:color w:val="231F20"/>
                            <w:spacing w:val="-6"/>
                            <w:sz w:val="26"/>
                          </w:rPr>
                          <w:t>декілька</w:t>
                        </w:r>
                        <w:r>
                          <w:rPr>
                            <w:color w:val="231F20"/>
                            <w:spacing w:val="-6"/>
                            <w:sz w:val="26"/>
                          </w:rPr>
                          <w:tab/>
                        </w:r>
                        <w:r>
                          <w:rPr>
                            <w:color w:val="231F20"/>
                            <w:sz w:val="26"/>
                          </w:rPr>
                          <w:t>педагогічних ситуацій,</w:t>
                        </w:r>
                        <w:r>
                          <w:rPr>
                            <w:color w:val="231F20"/>
                            <w:spacing w:val="52"/>
                            <w:sz w:val="26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5"/>
                            <w:sz w:val="26"/>
                          </w:rPr>
                          <w:t>які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розкривають процес формування в школярів певних моральнихякостей</w:t>
                        </w:r>
                      </w:p>
                    </w:tc>
                    <w:tc>
                      <w:tcPr>
                        <w:tcW w:w="84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1740" w:type="dxa"/>
                      </w:tcPr>
                      <w:p w:rsidR="00A17FD0" w:rsidRDefault="008C7F95">
                        <w:pPr>
                          <w:pStyle w:val="TableParagraph"/>
                          <w:spacing w:line="276" w:lineRule="exact"/>
                          <w:ind w:left="33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Конспект,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390" w:right="369" w:firstLine="24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 xml:space="preserve">аналіз </w:t>
                        </w:r>
                        <w:r>
                          <w:rPr>
                            <w:color w:val="231F20"/>
                            <w:w w:val="95"/>
                            <w:sz w:val="26"/>
                          </w:rPr>
                          <w:t>ситуацій</w:t>
                        </w:r>
                      </w:p>
                    </w:tc>
                  </w:tr>
                  <w:tr w:rsidR="00A17FD0">
                    <w:trPr>
                      <w:trHeight w:val="580"/>
                    </w:trPr>
                    <w:tc>
                      <w:tcPr>
                        <w:tcW w:w="560" w:type="dxa"/>
                      </w:tcPr>
                      <w:p w:rsidR="00A17FD0" w:rsidRDefault="008C7F95">
                        <w:pPr>
                          <w:pStyle w:val="TableParagraph"/>
                          <w:spacing w:before="117"/>
                          <w:ind w:right="178"/>
                          <w:jc w:val="right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w w:val="99"/>
                            <w:sz w:val="26"/>
                          </w:rPr>
                          <w:t>6</w:t>
                        </w:r>
                      </w:p>
                    </w:tc>
                    <w:tc>
                      <w:tcPr>
                        <w:tcW w:w="5680" w:type="dxa"/>
                      </w:tcPr>
                      <w:p w:rsidR="00A17FD0" w:rsidRDefault="008C7F95">
                        <w:pPr>
                          <w:pStyle w:val="TableParagraph"/>
                          <w:spacing w:line="256" w:lineRule="exact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Наведіть приклади спільної роботи школи та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70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сім’ї з фізичного виховання школярів</w:t>
                        </w:r>
                      </w:p>
                    </w:tc>
                    <w:tc>
                      <w:tcPr>
                        <w:tcW w:w="84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A17FD0" w:rsidRDefault="00A17FD0">
                        <w:pPr>
                          <w:pStyle w:val="TableParagraph"/>
                          <w:rPr>
                            <w:sz w:val="26"/>
                          </w:rPr>
                        </w:pPr>
                      </w:p>
                    </w:tc>
                    <w:tc>
                      <w:tcPr>
                        <w:tcW w:w="1740" w:type="dxa"/>
                      </w:tcPr>
                      <w:p w:rsidR="00A17FD0" w:rsidRDefault="008C7F95">
                        <w:pPr>
                          <w:pStyle w:val="TableParagraph"/>
                          <w:spacing w:line="256" w:lineRule="exact"/>
                          <w:ind w:left="68" w:right="31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Модель</w:t>
                        </w:r>
                      </w:p>
                      <w:p w:rsidR="00A17FD0" w:rsidRDefault="008C7F95">
                        <w:pPr>
                          <w:pStyle w:val="TableParagraph"/>
                          <w:spacing w:before="1"/>
                          <w:ind w:left="68" w:right="17"/>
                          <w:jc w:val="center"/>
                          <w:rPr>
                            <w:sz w:val="26"/>
                          </w:rPr>
                        </w:pPr>
                        <w:r>
                          <w:rPr>
                            <w:color w:val="231F20"/>
                            <w:sz w:val="26"/>
                          </w:rPr>
                          <w:t>діяльності</w:t>
                        </w:r>
                      </w:p>
                    </w:tc>
                  </w:tr>
                </w:tbl>
                <w:p w:rsidR="00A17FD0" w:rsidRDefault="00A17FD0">
                  <w:pPr>
                    <w:pStyle w:val="a3"/>
                    <w:ind w:left="0" w:firstLine="0"/>
                  </w:pPr>
                </w:p>
              </w:txbxContent>
            </v:textbox>
            <w10:wrap anchorx="page"/>
          </v:shape>
        </w:pict>
      </w:r>
      <w:r w:rsidR="008C7F95">
        <w:rPr>
          <w:color w:val="231F20"/>
        </w:rPr>
        <w:t>Самостійне виконання завдань Варіант 1</w:t>
      </w:r>
    </w:p>
    <w:p w:rsidR="00A17FD0" w:rsidRDefault="00A17FD0">
      <w:pPr>
        <w:spacing w:line="472" w:lineRule="auto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0" w:after="15"/>
        <w:ind w:left="219" w:right="183"/>
        <w:jc w:val="right"/>
        <w:rPr>
          <w:i/>
          <w:sz w:val="30"/>
        </w:rPr>
      </w:pPr>
      <w:r>
        <w:rPr>
          <w:i/>
          <w:color w:val="231F20"/>
          <w:sz w:val="30"/>
        </w:rPr>
        <w:t>Продовж. табл.</w:t>
      </w:r>
    </w:p>
    <w:tbl>
      <w:tblPr>
        <w:tblStyle w:val="TableNormal"/>
        <w:tblW w:w="0" w:type="auto"/>
        <w:tblInd w:w="21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560"/>
        <w:gridCol w:w="5680"/>
        <w:gridCol w:w="840"/>
        <w:gridCol w:w="720"/>
        <w:gridCol w:w="1740"/>
      </w:tblGrid>
      <w:tr w:rsidR="00A17FD0">
        <w:trPr>
          <w:trHeight w:val="600"/>
        </w:trPr>
        <w:tc>
          <w:tcPr>
            <w:tcW w:w="560" w:type="dxa"/>
          </w:tcPr>
          <w:p w:rsidR="00A17FD0" w:rsidRDefault="008C7F95">
            <w:pPr>
              <w:pStyle w:val="TableParagraph"/>
              <w:spacing w:before="117"/>
              <w:ind w:left="4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7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Змоделюйте систему роботи сім’ї з екологічно-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го виховання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8C7F95">
            <w:pPr>
              <w:pStyle w:val="TableParagraph"/>
              <w:spacing w:line="276" w:lineRule="exact"/>
              <w:ind w:left="63" w:right="3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План-</w:t>
            </w:r>
          </w:p>
          <w:p w:rsidR="00A17FD0" w:rsidRDefault="008C7F95">
            <w:pPr>
              <w:pStyle w:val="TableParagraph"/>
              <w:spacing w:before="1"/>
              <w:ind w:left="68" w:right="36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конспект</w:t>
            </w:r>
          </w:p>
        </w:tc>
      </w:tr>
      <w:tr w:rsidR="00A17FD0">
        <w:trPr>
          <w:trHeight w:val="580"/>
        </w:trPr>
        <w:tc>
          <w:tcPr>
            <w:tcW w:w="560" w:type="dxa"/>
          </w:tcPr>
          <w:p w:rsidR="00A17FD0" w:rsidRDefault="008C7F95">
            <w:pPr>
              <w:pStyle w:val="TableParagraph"/>
              <w:spacing w:before="117"/>
              <w:ind w:left="4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8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5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Проаналізуйте статтю 17 Закону України “Про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освіту”, Концепцію національного виховання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8C7F95">
            <w:pPr>
              <w:pStyle w:val="TableParagraph"/>
              <w:spacing w:before="117"/>
              <w:ind w:left="55" w:right="3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Тези</w:t>
            </w:r>
          </w:p>
        </w:tc>
      </w:tr>
      <w:tr w:rsidR="00A17FD0">
        <w:trPr>
          <w:trHeight w:val="600"/>
        </w:trPr>
        <w:tc>
          <w:tcPr>
            <w:tcW w:w="560" w:type="dxa"/>
          </w:tcPr>
          <w:p w:rsidR="00A17FD0" w:rsidRDefault="008C7F95">
            <w:pPr>
              <w:pStyle w:val="TableParagraph"/>
              <w:spacing w:before="117"/>
              <w:ind w:left="4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9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Ознайомтеся з різними підходами до плану-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вання виховної роботи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8C7F95">
            <w:pPr>
              <w:pStyle w:val="TableParagraph"/>
              <w:spacing w:line="276" w:lineRule="exact"/>
              <w:ind w:left="63" w:right="3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План-</w:t>
            </w:r>
          </w:p>
          <w:p w:rsidR="00A17FD0" w:rsidRDefault="008C7F95">
            <w:pPr>
              <w:pStyle w:val="TableParagraph"/>
              <w:spacing w:before="1"/>
              <w:ind w:left="68" w:right="36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конспект</w:t>
            </w:r>
          </w:p>
        </w:tc>
      </w:tr>
      <w:tr w:rsidR="00A17FD0">
        <w:trPr>
          <w:trHeight w:val="880"/>
        </w:trPr>
        <w:tc>
          <w:tcPr>
            <w:tcW w:w="56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10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Опрацюйте нормативно-правові документи з</w:t>
            </w:r>
          </w:p>
          <w:p w:rsidR="00A17FD0" w:rsidRDefault="008C7F95">
            <w:pPr>
              <w:pStyle w:val="TableParagraph"/>
              <w:tabs>
                <w:tab w:val="left" w:pos="1209"/>
                <w:tab w:val="left" w:pos="2867"/>
                <w:tab w:val="left" w:pos="4186"/>
                <w:tab w:val="left" w:pos="5345"/>
              </w:tabs>
              <w:spacing w:line="300" w:lineRule="atLeast"/>
              <w:ind w:left="70" w:right="189"/>
              <w:rPr>
                <w:sz w:val="26"/>
              </w:rPr>
            </w:pPr>
            <w:r>
              <w:rPr>
                <w:color w:val="231F20"/>
                <w:sz w:val="26"/>
              </w:rPr>
              <w:t>питань</w:t>
            </w:r>
            <w:r>
              <w:rPr>
                <w:color w:val="231F20"/>
                <w:sz w:val="26"/>
              </w:rPr>
              <w:tab/>
              <w:t>планування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виховної</w:t>
            </w:r>
            <w:r>
              <w:rPr>
                <w:color w:val="231F20"/>
                <w:spacing w:val="-3"/>
                <w:sz w:val="26"/>
              </w:rPr>
              <w:tab/>
            </w:r>
            <w:r>
              <w:rPr>
                <w:color w:val="231F20"/>
                <w:spacing w:val="3"/>
                <w:sz w:val="26"/>
              </w:rPr>
              <w:t>роботи</w:t>
            </w:r>
            <w:r>
              <w:rPr>
                <w:color w:val="231F20"/>
                <w:spacing w:val="3"/>
                <w:sz w:val="26"/>
              </w:rPr>
              <w:tab/>
            </w:r>
            <w:r>
              <w:rPr>
                <w:color w:val="231F20"/>
                <w:sz w:val="26"/>
              </w:rPr>
              <w:t>в початковій</w:t>
            </w:r>
            <w:r>
              <w:rPr>
                <w:color w:val="231F20"/>
                <w:spacing w:val="-6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школі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68" w:right="36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Конспект</w:t>
            </w:r>
          </w:p>
        </w:tc>
      </w:tr>
      <w:tr w:rsidR="00A17FD0">
        <w:trPr>
          <w:trHeight w:val="900"/>
        </w:trPr>
        <w:tc>
          <w:tcPr>
            <w:tcW w:w="56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11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Спроектуйте зміст бесіди зі школярами з метою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вивчення їхніх здібностей та уподобань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63" w:right="3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План-бесіди</w:t>
            </w:r>
          </w:p>
        </w:tc>
      </w:tr>
      <w:tr w:rsidR="00A17FD0">
        <w:trPr>
          <w:trHeight w:val="2380"/>
        </w:trPr>
        <w:tc>
          <w:tcPr>
            <w:tcW w:w="56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spacing w:before="5"/>
              <w:rPr>
                <w:i/>
                <w:sz w:val="32"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12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Самостійне опрацювання тем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i/>
                <w:sz w:val="26"/>
              </w:rPr>
            </w:pPr>
            <w:r>
              <w:rPr>
                <w:i/>
                <w:color w:val="231F20"/>
                <w:sz w:val="26"/>
              </w:rPr>
              <w:t>Професіограма класного керівника</w:t>
            </w:r>
          </w:p>
          <w:p w:rsidR="00A17FD0" w:rsidRDefault="008C7F95">
            <w:pPr>
              <w:pStyle w:val="TableParagraph"/>
              <w:spacing w:before="1"/>
              <w:ind w:left="70" w:right="181"/>
              <w:jc w:val="both"/>
              <w:rPr>
                <w:sz w:val="26"/>
              </w:rPr>
            </w:pPr>
            <w:r>
              <w:rPr>
                <w:color w:val="231F20"/>
                <w:spacing w:val="-4"/>
                <w:sz w:val="26"/>
              </w:rPr>
              <w:t>На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pacing w:val="3"/>
                <w:sz w:val="26"/>
              </w:rPr>
              <w:t xml:space="preserve">основі </w:t>
            </w:r>
            <w:r>
              <w:rPr>
                <w:color w:val="231F20"/>
                <w:spacing w:val="-3"/>
                <w:sz w:val="26"/>
              </w:rPr>
              <w:t xml:space="preserve">аналізу </w:t>
            </w:r>
            <w:r>
              <w:rPr>
                <w:color w:val="231F20"/>
                <w:sz w:val="26"/>
              </w:rPr>
              <w:t xml:space="preserve">“Положення </w:t>
            </w:r>
            <w:r>
              <w:rPr>
                <w:color w:val="231F20"/>
                <w:spacing w:val="3"/>
                <w:sz w:val="26"/>
              </w:rPr>
              <w:t xml:space="preserve">про </w:t>
            </w:r>
            <w:r>
              <w:rPr>
                <w:color w:val="231F20"/>
                <w:sz w:val="26"/>
              </w:rPr>
              <w:t xml:space="preserve">класного керівника навчального </w:t>
            </w:r>
            <w:r>
              <w:rPr>
                <w:color w:val="231F20"/>
                <w:spacing w:val="-4"/>
                <w:sz w:val="26"/>
              </w:rPr>
              <w:t xml:space="preserve">закладу </w:t>
            </w:r>
            <w:r>
              <w:rPr>
                <w:color w:val="231F20"/>
                <w:sz w:val="26"/>
              </w:rPr>
              <w:t xml:space="preserve">системи загаль- </w:t>
            </w:r>
            <w:r>
              <w:rPr>
                <w:color w:val="231F20"/>
                <w:spacing w:val="3"/>
                <w:sz w:val="26"/>
              </w:rPr>
              <w:t xml:space="preserve">ної </w:t>
            </w:r>
            <w:r>
              <w:rPr>
                <w:color w:val="231F20"/>
                <w:spacing w:val="2"/>
                <w:sz w:val="26"/>
              </w:rPr>
              <w:t xml:space="preserve">середньої </w:t>
            </w:r>
            <w:r>
              <w:rPr>
                <w:color w:val="231F20"/>
                <w:spacing w:val="-3"/>
                <w:sz w:val="26"/>
              </w:rPr>
              <w:t xml:space="preserve">освіти” </w:t>
            </w:r>
            <w:r>
              <w:rPr>
                <w:color w:val="231F20"/>
                <w:sz w:val="26"/>
              </w:rPr>
              <w:t xml:space="preserve">визначте перелік його </w:t>
            </w:r>
            <w:r>
              <w:rPr>
                <w:color w:val="231F20"/>
                <w:spacing w:val="2"/>
                <w:sz w:val="26"/>
              </w:rPr>
              <w:t xml:space="preserve">основних </w:t>
            </w:r>
            <w:r>
              <w:rPr>
                <w:color w:val="231F20"/>
                <w:sz w:val="26"/>
              </w:rPr>
              <w:t xml:space="preserve">функціональних обов’язків, </w:t>
            </w:r>
            <w:r>
              <w:rPr>
                <w:color w:val="231F20"/>
                <w:spacing w:val="3"/>
                <w:sz w:val="26"/>
              </w:rPr>
              <w:t xml:space="preserve">прав </w:t>
            </w:r>
            <w:r>
              <w:rPr>
                <w:color w:val="231F20"/>
                <w:spacing w:val="-14"/>
                <w:sz w:val="26"/>
              </w:rPr>
              <w:t xml:space="preserve">та </w:t>
            </w:r>
            <w:r>
              <w:rPr>
                <w:color w:val="231F20"/>
                <w:sz w:val="26"/>
              </w:rPr>
              <w:t>зобов’язань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8C7F95">
            <w:pPr>
              <w:pStyle w:val="TableParagraph"/>
              <w:spacing w:before="233"/>
              <w:ind w:left="390" w:right="193" w:firstLine="80"/>
              <w:rPr>
                <w:sz w:val="26"/>
              </w:rPr>
            </w:pPr>
            <w:r>
              <w:rPr>
                <w:color w:val="231F20"/>
                <w:sz w:val="26"/>
              </w:rPr>
              <w:t>Творче завдання</w:t>
            </w:r>
          </w:p>
        </w:tc>
      </w:tr>
      <w:tr w:rsidR="00A17FD0">
        <w:trPr>
          <w:trHeight w:val="900"/>
        </w:trPr>
        <w:tc>
          <w:tcPr>
            <w:tcW w:w="56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13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Складіть, застосовуючи власні спостереження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та досвід, професіограму класного керівника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8C7F95">
            <w:pPr>
              <w:pStyle w:val="TableParagraph"/>
              <w:spacing w:before="137"/>
              <w:ind w:left="550" w:right="193" w:hanging="260"/>
              <w:rPr>
                <w:sz w:val="26"/>
              </w:rPr>
            </w:pPr>
            <w:r>
              <w:rPr>
                <w:color w:val="231F20"/>
                <w:sz w:val="26"/>
              </w:rPr>
              <w:t>Професіо- грама</w:t>
            </w:r>
          </w:p>
        </w:tc>
      </w:tr>
      <w:tr w:rsidR="00A17FD0">
        <w:trPr>
          <w:trHeight w:val="2080"/>
        </w:trPr>
        <w:tc>
          <w:tcPr>
            <w:tcW w:w="56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8C7F95">
            <w:pPr>
              <w:pStyle w:val="TableParagraph"/>
              <w:spacing w:before="233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14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Випишіть із творів А.С.Макаренка, Януша Кор-</w:t>
            </w:r>
          </w:p>
          <w:p w:rsidR="00A17FD0" w:rsidRDefault="008C7F95">
            <w:pPr>
              <w:pStyle w:val="TableParagraph"/>
              <w:spacing w:before="1"/>
              <w:ind w:left="70" w:right="183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чака, В.О.Сухомлинського та інших педагогів висловлювання про роль вихователя у формуванні та розвитку особистості. Опрацюйте книгу А.С.Макаренка “Книга для батьків”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spacing w:before="4"/>
              <w:rPr>
                <w:i/>
                <w:sz w:val="34"/>
              </w:rPr>
            </w:pPr>
          </w:p>
          <w:p w:rsidR="00A17FD0" w:rsidRDefault="008C7F95">
            <w:pPr>
              <w:pStyle w:val="TableParagraph"/>
              <w:ind w:left="310" w:right="193" w:firstLine="20"/>
              <w:rPr>
                <w:sz w:val="26"/>
              </w:rPr>
            </w:pPr>
            <w:r>
              <w:rPr>
                <w:color w:val="231F20"/>
                <w:sz w:val="26"/>
              </w:rPr>
              <w:t>Конспект, співбесіда</w:t>
            </w:r>
          </w:p>
        </w:tc>
      </w:tr>
      <w:tr w:rsidR="00A17FD0">
        <w:trPr>
          <w:trHeight w:val="1800"/>
        </w:trPr>
        <w:tc>
          <w:tcPr>
            <w:tcW w:w="56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spacing w:before="1"/>
              <w:rPr>
                <w:i/>
                <w:sz w:val="36"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15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Самостійне опрацювання тем</w:t>
            </w:r>
          </w:p>
          <w:p w:rsidR="00A17FD0" w:rsidRDefault="008C7F95">
            <w:pPr>
              <w:pStyle w:val="TableParagraph"/>
              <w:spacing w:before="1"/>
              <w:ind w:left="70" w:firstLine="60"/>
              <w:rPr>
                <w:i/>
                <w:sz w:val="26"/>
              </w:rPr>
            </w:pPr>
            <w:r>
              <w:rPr>
                <w:i/>
                <w:color w:val="231F20"/>
                <w:sz w:val="26"/>
              </w:rPr>
              <w:t>Методика вивчення учнів початкових класів класним керівником</w:t>
            </w:r>
          </w:p>
          <w:p w:rsidR="00A17FD0" w:rsidRDefault="008C7F95">
            <w:pPr>
              <w:pStyle w:val="TableParagraph"/>
              <w:spacing w:before="2"/>
              <w:ind w:left="70" w:firstLine="60"/>
              <w:rPr>
                <w:sz w:val="26"/>
              </w:rPr>
            </w:pPr>
            <w:r>
              <w:rPr>
                <w:color w:val="231F20"/>
                <w:sz w:val="26"/>
              </w:rPr>
              <w:t>Запропонуйте декілька варіантів (методик) ви- вчення учнів і класного колективу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50" w:right="24" w:hanging="6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Соціальний паспорт класу, характеристи- ка на учня</w:t>
            </w:r>
          </w:p>
        </w:tc>
      </w:tr>
      <w:tr w:rsidR="00A17FD0">
        <w:trPr>
          <w:trHeight w:val="2680"/>
        </w:trPr>
        <w:tc>
          <w:tcPr>
            <w:tcW w:w="56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8C7F95">
            <w:pPr>
              <w:pStyle w:val="TableParagraph"/>
              <w:spacing w:before="191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16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Самостійне опрацювання тем</w:t>
            </w:r>
          </w:p>
          <w:p w:rsidR="00A17FD0" w:rsidRDefault="008C7F95">
            <w:pPr>
              <w:pStyle w:val="TableParagraph"/>
              <w:tabs>
                <w:tab w:val="left" w:pos="1688"/>
                <w:tab w:val="left" w:pos="2928"/>
                <w:tab w:val="left" w:pos="4486"/>
              </w:tabs>
              <w:spacing w:before="1"/>
              <w:ind w:left="70" w:right="199"/>
              <w:rPr>
                <w:i/>
                <w:sz w:val="26"/>
              </w:rPr>
            </w:pPr>
            <w:r>
              <w:rPr>
                <w:i/>
                <w:color w:val="231F20"/>
                <w:sz w:val="26"/>
              </w:rPr>
              <w:t>Планування</w:t>
            </w:r>
            <w:r>
              <w:rPr>
                <w:i/>
                <w:color w:val="231F20"/>
                <w:sz w:val="26"/>
              </w:rPr>
              <w:tab/>
            </w:r>
            <w:r>
              <w:rPr>
                <w:i/>
                <w:color w:val="231F20"/>
                <w:spacing w:val="2"/>
                <w:sz w:val="26"/>
              </w:rPr>
              <w:t>класним</w:t>
            </w:r>
            <w:r>
              <w:rPr>
                <w:i/>
                <w:color w:val="231F20"/>
                <w:spacing w:val="2"/>
                <w:sz w:val="26"/>
              </w:rPr>
              <w:tab/>
            </w:r>
            <w:r>
              <w:rPr>
                <w:i/>
                <w:color w:val="231F20"/>
                <w:spacing w:val="3"/>
                <w:sz w:val="26"/>
              </w:rPr>
              <w:t>керівником</w:t>
            </w:r>
            <w:r>
              <w:rPr>
                <w:i/>
                <w:color w:val="231F20"/>
                <w:spacing w:val="3"/>
                <w:sz w:val="26"/>
              </w:rPr>
              <w:tab/>
            </w:r>
            <w:r>
              <w:rPr>
                <w:i/>
                <w:color w:val="231F20"/>
                <w:spacing w:val="4"/>
                <w:sz w:val="26"/>
              </w:rPr>
              <w:t>виховної роботи</w:t>
            </w:r>
          </w:p>
          <w:p w:rsidR="00A17FD0" w:rsidRDefault="008C7F95">
            <w:pPr>
              <w:pStyle w:val="TableParagraph"/>
              <w:spacing w:line="281" w:lineRule="exact"/>
              <w:ind w:left="70"/>
              <w:rPr>
                <w:sz w:val="26"/>
              </w:rPr>
            </w:pPr>
            <w:r>
              <w:rPr>
                <w:color w:val="231F20"/>
                <w:spacing w:val="-9"/>
                <w:sz w:val="26"/>
              </w:rPr>
              <w:t>Складіть</w:t>
            </w:r>
            <w:r>
              <w:rPr>
                <w:color w:val="231F20"/>
                <w:spacing w:val="47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 xml:space="preserve">поради (рекомендації) </w:t>
            </w:r>
            <w:r>
              <w:rPr>
                <w:color w:val="231F20"/>
                <w:spacing w:val="-8"/>
                <w:sz w:val="26"/>
              </w:rPr>
              <w:t xml:space="preserve">для </w:t>
            </w:r>
            <w:r>
              <w:rPr>
                <w:color w:val="231F20"/>
                <w:sz w:val="26"/>
              </w:rPr>
              <w:t>класного</w:t>
            </w:r>
          </w:p>
          <w:p w:rsidR="00A17FD0" w:rsidRDefault="008C7F95">
            <w:pPr>
              <w:pStyle w:val="TableParagraph"/>
              <w:spacing w:before="1"/>
              <w:ind w:left="70" w:right="190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керівника щодо організації виховної роботи з учнями молодшихкласів</w:t>
            </w:r>
          </w:p>
          <w:p w:rsidR="00A17FD0" w:rsidRDefault="008C7F95">
            <w:pPr>
              <w:pStyle w:val="TableParagraph"/>
              <w:spacing w:before="2"/>
              <w:ind w:left="70" w:right="181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>Складіть модель плану виховної роботи класно- го керівника для учнів 1, 2, 3, 4 класів (згідно з указаними варіантами)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A17FD0">
            <w:pPr>
              <w:pStyle w:val="TableParagraph"/>
              <w:rPr>
                <w:i/>
                <w:sz w:val="28"/>
              </w:rPr>
            </w:pPr>
          </w:p>
          <w:p w:rsidR="00A17FD0" w:rsidRDefault="008C7F95">
            <w:pPr>
              <w:pStyle w:val="TableParagraph"/>
              <w:spacing w:before="213"/>
              <w:ind w:left="68" w:right="3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Модель плану виховної роботи, рекомендації</w:t>
            </w:r>
          </w:p>
        </w:tc>
      </w:tr>
    </w:tbl>
    <w:p w:rsidR="00A17FD0" w:rsidRDefault="00A17FD0">
      <w:pPr>
        <w:jc w:val="center"/>
        <w:rPr>
          <w:sz w:val="26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0" w:after="15"/>
        <w:ind w:left="219" w:right="186"/>
        <w:jc w:val="right"/>
        <w:rPr>
          <w:i/>
          <w:sz w:val="30"/>
        </w:rPr>
      </w:pPr>
      <w:r>
        <w:rPr>
          <w:i/>
          <w:color w:val="231F20"/>
          <w:sz w:val="30"/>
        </w:rPr>
        <w:t>Продовж. табл.</w:t>
      </w:r>
    </w:p>
    <w:tbl>
      <w:tblPr>
        <w:tblStyle w:val="TableNormal"/>
        <w:tblW w:w="0" w:type="auto"/>
        <w:tblInd w:w="21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560"/>
        <w:gridCol w:w="5680"/>
        <w:gridCol w:w="840"/>
        <w:gridCol w:w="720"/>
        <w:gridCol w:w="1740"/>
      </w:tblGrid>
      <w:tr w:rsidR="00A17FD0">
        <w:trPr>
          <w:trHeight w:val="900"/>
        </w:trPr>
        <w:tc>
          <w:tcPr>
            <w:tcW w:w="560" w:type="dxa"/>
          </w:tcPr>
          <w:p w:rsidR="00A17FD0" w:rsidRDefault="00A17FD0">
            <w:pPr>
              <w:pStyle w:val="TableParagraph"/>
              <w:spacing w:before="1"/>
              <w:rPr>
                <w:i/>
                <w:sz w:val="24"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17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7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Спроектуйте модель виховного заходу “Година</w:t>
            </w:r>
          </w:p>
          <w:p w:rsidR="00A17FD0" w:rsidRDefault="008C7F95">
            <w:pPr>
              <w:pStyle w:val="TableParagraph"/>
              <w:spacing w:before="1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дозвілля для дітей”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8C7F95">
            <w:pPr>
              <w:pStyle w:val="TableParagraph"/>
              <w:spacing w:line="276" w:lineRule="exact"/>
              <w:ind w:left="50"/>
              <w:rPr>
                <w:sz w:val="26"/>
              </w:rPr>
            </w:pPr>
            <w:r>
              <w:rPr>
                <w:color w:val="231F20"/>
                <w:sz w:val="26"/>
              </w:rPr>
              <w:t>Проект години</w:t>
            </w:r>
          </w:p>
          <w:p w:rsidR="00A17FD0" w:rsidRDefault="008C7F95">
            <w:pPr>
              <w:pStyle w:val="TableParagraph"/>
              <w:spacing w:before="1"/>
              <w:ind w:left="230" w:right="221" w:firstLine="18"/>
              <w:jc w:val="center"/>
              <w:rPr>
                <w:sz w:val="26"/>
              </w:rPr>
            </w:pPr>
            <w:r>
              <w:rPr>
                <w:color w:val="231F20"/>
                <w:spacing w:val="-5"/>
                <w:sz w:val="26"/>
              </w:rPr>
              <w:t xml:space="preserve">дозвілля, </w:t>
            </w:r>
            <w:r>
              <w:rPr>
                <w:color w:val="231F20"/>
                <w:sz w:val="26"/>
              </w:rPr>
              <w:t>план</w:t>
            </w:r>
            <w:r>
              <w:rPr>
                <w:color w:val="231F20"/>
                <w:spacing w:val="-12"/>
                <w:sz w:val="26"/>
              </w:rPr>
              <w:t xml:space="preserve"> </w:t>
            </w:r>
            <w:r>
              <w:rPr>
                <w:color w:val="231F20"/>
                <w:spacing w:val="-4"/>
                <w:sz w:val="26"/>
              </w:rPr>
              <w:t>бесіди</w:t>
            </w:r>
          </w:p>
        </w:tc>
      </w:tr>
      <w:tr w:rsidR="00A17FD0">
        <w:trPr>
          <w:trHeight w:val="880"/>
        </w:trPr>
        <w:tc>
          <w:tcPr>
            <w:tcW w:w="560" w:type="dxa"/>
          </w:tcPr>
          <w:p w:rsidR="00A17FD0" w:rsidRDefault="00A17FD0">
            <w:pPr>
              <w:pStyle w:val="TableParagraph"/>
              <w:spacing w:before="4"/>
              <w:rPr>
                <w:i/>
              </w:rPr>
            </w:pPr>
          </w:p>
          <w:p w:rsidR="00A17FD0" w:rsidRDefault="008C7F95">
            <w:pPr>
              <w:pStyle w:val="TableParagraph"/>
              <w:ind w:left="139" w:right="100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18</w:t>
            </w:r>
          </w:p>
        </w:tc>
        <w:tc>
          <w:tcPr>
            <w:tcW w:w="5680" w:type="dxa"/>
          </w:tcPr>
          <w:p w:rsidR="00A17FD0" w:rsidRDefault="008C7F95">
            <w:pPr>
              <w:pStyle w:val="TableParagraph"/>
              <w:spacing w:line="256" w:lineRule="exact"/>
              <w:ind w:left="70"/>
              <w:rPr>
                <w:sz w:val="26"/>
              </w:rPr>
            </w:pPr>
            <w:r>
              <w:rPr>
                <w:color w:val="231F20"/>
                <w:sz w:val="26"/>
              </w:rPr>
              <w:t>Змоделюйте виховний захід (на ваш вибір)</w:t>
            </w:r>
          </w:p>
        </w:tc>
        <w:tc>
          <w:tcPr>
            <w:tcW w:w="84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720" w:type="dxa"/>
          </w:tcPr>
          <w:p w:rsidR="00A17FD0" w:rsidRDefault="00A17FD0">
            <w:pPr>
              <w:pStyle w:val="TableParagraph"/>
              <w:rPr>
                <w:sz w:val="26"/>
              </w:rPr>
            </w:pPr>
          </w:p>
        </w:tc>
        <w:tc>
          <w:tcPr>
            <w:tcW w:w="1740" w:type="dxa"/>
          </w:tcPr>
          <w:p w:rsidR="00A17FD0" w:rsidRDefault="008C7F95">
            <w:pPr>
              <w:pStyle w:val="TableParagraph"/>
              <w:spacing w:line="256" w:lineRule="exact"/>
              <w:ind w:left="550"/>
              <w:rPr>
                <w:sz w:val="26"/>
              </w:rPr>
            </w:pPr>
            <w:r>
              <w:rPr>
                <w:color w:val="231F20"/>
                <w:spacing w:val="-3"/>
                <w:sz w:val="26"/>
              </w:rPr>
              <w:t>План-</w:t>
            </w:r>
          </w:p>
          <w:p w:rsidR="00A17FD0" w:rsidRDefault="008C7F95">
            <w:pPr>
              <w:pStyle w:val="TableParagraph"/>
              <w:spacing w:before="1"/>
              <w:ind w:left="68" w:right="33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конспект </w:t>
            </w:r>
            <w:r>
              <w:rPr>
                <w:color w:val="231F20"/>
                <w:spacing w:val="-6"/>
                <w:sz w:val="26"/>
              </w:rPr>
              <w:t>заходу</w:t>
            </w:r>
          </w:p>
        </w:tc>
      </w:tr>
    </w:tbl>
    <w:p w:rsidR="00A17FD0" w:rsidRDefault="00A17FD0">
      <w:pPr>
        <w:pStyle w:val="a3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before="272" w:line="240" w:lineRule="auto"/>
        <w:ind w:left="29"/>
        <w:jc w:val="center"/>
      </w:pPr>
      <w:r>
        <w:rPr>
          <w:color w:val="231F20"/>
        </w:rPr>
        <w:t>Варіант 2</w:t>
      </w:r>
    </w:p>
    <w:tbl>
      <w:tblPr>
        <w:tblStyle w:val="TableNormal"/>
        <w:tblW w:w="0" w:type="auto"/>
        <w:tblInd w:w="222" w:type="dxa"/>
        <w:tblBorders>
          <w:top w:val="single" w:sz="18" w:space="0" w:color="A0A2A5"/>
          <w:left w:val="single" w:sz="18" w:space="0" w:color="A0A2A5"/>
          <w:bottom w:val="single" w:sz="18" w:space="0" w:color="A0A2A5"/>
          <w:right w:val="single" w:sz="18" w:space="0" w:color="A0A2A5"/>
          <w:insideH w:val="single" w:sz="18" w:space="0" w:color="A0A2A5"/>
          <w:insideV w:val="single" w:sz="18" w:space="0" w:color="A0A2A5"/>
        </w:tblBorders>
        <w:tblLayout w:type="fixed"/>
        <w:tblLook w:val="01E0"/>
      </w:tblPr>
      <w:tblGrid>
        <w:gridCol w:w="540"/>
        <w:gridCol w:w="4540"/>
        <w:gridCol w:w="4460"/>
      </w:tblGrid>
      <w:tr w:rsidR="00A17FD0">
        <w:trPr>
          <w:trHeight w:val="5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69" w:lineRule="exact"/>
              <w:ind w:left="117"/>
              <w:rPr>
                <w:b/>
                <w:sz w:val="26"/>
              </w:rPr>
            </w:pPr>
            <w:r>
              <w:rPr>
                <w:b/>
                <w:color w:val="231F20"/>
                <w:w w:val="99"/>
                <w:sz w:val="26"/>
              </w:rPr>
              <w:t>№</w:t>
            </w:r>
          </w:p>
          <w:p w:rsidR="00A17FD0" w:rsidRDefault="008C7F95">
            <w:pPr>
              <w:pStyle w:val="TableParagraph"/>
              <w:spacing w:before="1" w:line="285" w:lineRule="exact"/>
              <w:ind w:left="77"/>
              <w:rPr>
                <w:b/>
                <w:sz w:val="26"/>
              </w:rPr>
            </w:pPr>
            <w:r>
              <w:rPr>
                <w:b/>
                <w:color w:val="231F20"/>
                <w:sz w:val="26"/>
              </w:rPr>
              <w:t>п/п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before="110"/>
              <w:ind w:left="1477"/>
              <w:rPr>
                <w:b/>
                <w:sz w:val="26"/>
              </w:rPr>
            </w:pPr>
            <w:r>
              <w:rPr>
                <w:b/>
                <w:color w:val="231F20"/>
                <w:sz w:val="26"/>
              </w:rPr>
              <w:t>Зміст роботи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before="110"/>
              <w:ind w:left="737"/>
              <w:rPr>
                <w:b/>
                <w:sz w:val="26"/>
              </w:rPr>
            </w:pPr>
            <w:r>
              <w:rPr>
                <w:b/>
                <w:color w:val="231F20"/>
                <w:spacing w:val="-4"/>
                <w:sz w:val="26"/>
              </w:rPr>
              <w:t>Рекомендована</w:t>
            </w:r>
            <w:r>
              <w:rPr>
                <w:b/>
                <w:color w:val="231F20"/>
                <w:spacing w:val="47"/>
                <w:sz w:val="26"/>
              </w:rPr>
              <w:t xml:space="preserve"> </w:t>
            </w:r>
            <w:r>
              <w:rPr>
                <w:b/>
                <w:color w:val="231F20"/>
                <w:spacing w:val="-9"/>
                <w:sz w:val="26"/>
              </w:rPr>
              <w:t>література</w:t>
            </w:r>
          </w:p>
        </w:tc>
      </w:tr>
      <w:tr w:rsidR="00A17FD0">
        <w:trPr>
          <w:trHeight w:val="89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69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1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1975"/>
                <w:tab w:val="left" w:pos="2395"/>
                <w:tab w:val="left" w:pos="3753"/>
              </w:tabs>
              <w:spacing w:line="269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Проаналізувати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7"/>
                <w:sz w:val="26"/>
              </w:rPr>
              <w:t>та</w:t>
            </w:r>
            <w:r>
              <w:rPr>
                <w:color w:val="231F20"/>
                <w:spacing w:val="-7"/>
                <w:sz w:val="26"/>
              </w:rPr>
              <w:tab/>
            </w:r>
            <w:r>
              <w:rPr>
                <w:color w:val="231F20"/>
                <w:spacing w:val="4"/>
                <w:sz w:val="26"/>
              </w:rPr>
              <w:t>оформити</w:t>
            </w:r>
            <w:r>
              <w:rPr>
                <w:color w:val="231F20"/>
                <w:spacing w:val="4"/>
                <w:sz w:val="26"/>
              </w:rPr>
              <w:tab/>
            </w:r>
            <w:r>
              <w:rPr>
                <w:color w:val="231F20"/>
                <w:sz w:val="26"/>
              </w:rPr>
              <w:t>схему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“Складові компоненти виховного про- цесу”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69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Карпенчук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4"/>
                <w:sz w:val="26"/>
              </w:rPr>
              <w:t xml:space="preserve">Г. </w:t>
            </w:r>
            <w:r>
              <w:rPr>
                <w:color w:val="231F20"/>
                <w:sz w:val="26"/>
              </w:rPr>
              <w:t>Теорія і</w:t>
            </w:r>
            <w:r>
              <w:rPr>
                <w:color w:val="231F20"/>
                <w:spacing w:val="-1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методика</w:t>
            </w:r>
          </w:p>
          <w:p w:rsidR="00A17FD0" w:rsidRDefault="008C7F95">
            <w:pPr>
              <w:pStyle w:val="TableParagraph"/>
              <w:spacing w:before="1"/>
              <w:ind w:left="117"/>
              <w:rPr>
                <w:sz w:val="26"/>
              </w:rPr>
            </w:pPr>
            <w:r>
              <w:rPr>
                <w:color w:val="231F20"/>
                <w:spacing w:val="-3"/>
                <w:sz w:val="26"/>
              </w:rPr>
              <w:t xml:space="preserve">виховної </w:t>
            </w:r>
            <w:r>
              <w:rPr>
                <w:color w:val="231F20"/>
                <w:spacing w:val="2"/>
                <w:sz w:val="26"/>
              </w:rPr>
              <w:t xml:space="preserve">роботи.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К., </w:t>
            </w:r>
            <w:r>
              <w:rPr>
                <w:color w:val="231F20"/>
                <w:spacing w:val="-8"/>
                <w:sz w:val="26"/>
              </w:rPr>
              <w:t xml:space="preserve">2005. </w:t>
            </w:r>
            <w:r>
              <w:rPr>
                <w:color w:val="231F20"/>
                <w:sz w:val="26"/>
              </w:rPr>
              <w:t xml:space="preserve">–  </w:t>
            </w:r>
            <w:r>
              <w:rPr>
                <w:color w:val="231F20"/>
                <w:spacing w:val="-7"/>
                <w:sz w:val="26"/>
              </w:rPr>
              <w:t xml:space="preserve">С. 16– </w:t>
            </w:r>
            <w:r>
              <w:rPr>
                <w:color w:val="231F20"/>
                <w:spacing w:val="-10"/>
                <w:sz w:val="26"/>
              </w:rPr>
              <w:t>17.</w:t>
            </w:r>
          </w:p>
        </w:tc>
      </w:tr>
      <w:tr w:rsidR="00A17FD0">
        <w:trPr>
          <w:trHeight w:val="279"/>
        </w:trPr>
        <w:tc>
          <w:tcPr>
            <w:tcW w:w="540" w:type="dxa"/>
            <w:tcBorders>
              <w:left w:val="single" w:sz="18" w:space="0" w:color="F0F1F1"/>
              <w:bottom w:val="nil"/>
            </w:tcBorders>
          </w:tcPr>
          <w:p w:rsidR="00A17FD0" w:rsidRDefault="008C7F95">
            <w:pPr>
              <w:pStyle w:val="TableParagraph"/>
              <w:spacing w:line="260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2</w:t>
            </w:r>
          </w:p>
        </w:tc>
        <w:tc>
          <w:tcPr>
            <w:tcW w:w="4540" w:type="dxa"/>
            <w:tcBorders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6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Охарактеризувати загальні та практич-</w:t>
            </w:r>
          </w:p>
        </w:tc>
        <w:tc>
          <w:tcPr>
            <w:tcW w:w="4460" w:type="dxa"/>
            <w:tcBorders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tabs>
                <w:tab w:val="left" w:pos="916"/>
                <w:tab w:val="left" w:pos="1416"/>
                <w:tab w:val="left" w:pos="1896"/>
                <w:tab w:val="left" w:pos="2995"/>
              </w:tabs>
              <w:spacing w:line="260" w:lineRule="exact"/>
              <w:ind w:left="117" w:right="-58"/>
              <w:rPr>
                <w:sz w:val="26"/>
              </w:rPr>
            </w:pPr>
            <w:r>
              <w:rPr>
                <w:color w:val="231F20"/>
                <w:sz w:val="26"/>
              </w:rPr>
              <w:t>Якса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4"/>
                <w:sz w:val="26"/>
              </w:rPr>
              <w:t>Н.</w:t>
            </w:r>
            <w:r>
              <w:rPr>
                <w:color w:val="231F20"/>
                <w:spacing w:val="-4"/>
                <w:sz w:val="26"/>
              </w:rPr>
              <w:tab/>
            </w:r>
            <w:r>
              <w:rPr>
                <w:color w:val="231F20"/>
                <w:spacing w:val="-7"/>
                <w:sz w:val="26"/>
              </w:rPr>
              <w:t>В.</w:t>
            </w:r>
            <w:r>
              <w:rPr>
                <w:color w:val="231F20"/>
                <w:spacing w:val="-7"/>
                <w:sz w:val="26"/>
              </w:rPr>
              <w:tab/>
            </w:r>
            <w:r>
              <w:rPr>
                <w:color w:val="231F20"/>
                <w:sz w:val="26"/>
              </w:rPr>
              <w:t>Основи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1"/>
                <w:sz w:val="26"/>
              </w:rPr>
              <w:t>педагогічних</w:t>
            </w:r>
          </w:p>
        </w:tc>
      </w:tr>
      <w:tr w:rsidR="00A17FD0">
        <w:trPr>
          <w:trHeight w:val="29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  <w:rPr>
                <w:sz w:val="20"/>
              </w:rPr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457"/>
                <w:tab w:val="left" w:pos="1815"/>
                <w:tab w:val="left" w:pos="3194"/>
                <w:tab w:val="left" w:pos="3573"/>
              </w:tabs>
              <w:spacing w:line="27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ні</w:t>
            </w:r>
            <w:r>
              <w:rPr>
                <w:color w:val="231F20"/>
                <w:sz w:val="26"/>
              </w:rPr>
              <w:tab/>
              <w:t>принципи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виховання</w:t>
            </w:r>
            <w:r>
              <w:rPr>
                <w:color w:val="231F20"/>
                <w:spacing w:val="-3"/>
                <w:sz w:val="26"/>
              </w:rPr>
              <w:tab/>
            </w:r>
            <w:r>
              <w:rPr>
                <w:color w:val="231F20"/>
                <w:sz w:val="26"/>
              </w:rPr>
              <w:t>й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скласти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70" w:lineRule="exact"/>
              <w:ind w:left="117" w:right="-29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знань: навч. посіб. – </w:t>
            </w:r>
            <w:r>
              <w:rPr>
                <w:color w:val="231F20"/>
                <w:spacing w:val="-7"/>
                <w:sz w:val="26"/>
              </w:rPr>
              <w:t xml:space="preserve">К. </w:t>
            </w:r>
            <w:r>
              <w:rPr>
                <w:color w:val="231F20"/>
                <w:sz w:val="26"/>
              </w:rPr>
              <w:t>: Знання,</w:t>
            </w:r>
            <w:r>
              <w:rPr>
                <w:color w:val="231F20"/>
                <w:spacing w:val="-21"/>
                <w:sz w:val="26"/>
              </w:rPr>
              <w:t xml:space="preserve"> </w:t>
            </w:r>
            <w:r>
              <w:rPr>
                <w:color w:val="231F20"/>
                <w:spacing w:val="-10"/>
                <w:sz w:val="26"/>
              </w:rPr>
              <w:t>2007.</w:t>
            </w:r>
          </w:p>
        </w:tc>
      </w:tr>
      <w:tr w:rsidR="00A17FD0">
        <w:trPr>
          <w:trHeight w:val="29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  <w:rPr>
                <w:sz w:val="20"/>
              </w:rPr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1116"/>
                <w:tab w:val="left" w:pos="2315"/>
                <w:tab w:val="left" w:pos="3834"/>
              </w:tabs>
              <w:spacing w:line="270" w:lineRule="exact"/>
              <w:ind w:left="17"/>
              <w:rPr>
                <w:sz w:val="26"/>
              </w:rPr>
            </w:pPr>
            <w:r>
              <w:rPr>
                <w:color w:val="231F20"/>
                <w:spacing w:val="5"/>
                <w:sz w:val="26"/>
              </w:rPr>
              <w:t>опорну</w:t>
            </w:r>
            <w:r>
              <w:rPr>
                <w:color w:val="231F20"/>
                <w:spacing w:val="5"/>
                <w:sz w:val="26"/>
              </w:rPr>
              <w:tab/>
            </w:r>
            <w:r>
              <w:rPr>
                <w:color w:val="231F20"/>
                <w:sz w:val="26"/>
              </w:rPr>
              <w:t>таблицю</w:t>
            </w:r>
            <w:r>
              <w:rPr>
                <w:color w:val="231F20"/>
                <w:sz w:val="26"/>
              </w:rPr>
              <w:tab/>
              <w:t>“Принципи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4"/>
                <w:sz w:val="26"/>
              </w:rPr>
              <w:t>вихо-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70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– С. 231–233.</w:t>
            </w:r>
          </w:p>
        </w:tc>
      </w:tr>
      <w:tr w:rsidR="00A17FD0">
        <w:trPr>
          <w:trHeight w:val="315"/>
        </w:trPr>
        <w:tc>
          <w:tcPr>
            <w:tcW w:w="540" w:type="dxa"/>
            <w:tcBorders>
              <w:top w:val="nil"/>
              <w:left w:val="single" w:sz="18" w:space="0" w:color="F0F1F1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9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вання”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</w:tcBorders>
          </w:tcPr>
          <w:p w:rsidR="00A17FD0" w:rsidRDefault="00A17FD0">
            <w:pPr>
              <w:pStyle w:val="TableParagraph"/>
            </w:pPr>
          </w:p>
        </w:tc>
      </w:tr>
      <w:tr w:rsidR="00A17FD0">
        <w:trPr>
          <w:trHeight w:val="279"/>
        </w:trPr>
        <w:tc>
          <w:tcPr>
            <w:tcW w:w="540" w:type="dxa"/>
            <w:tcBorders>
              <w:left w:val="single" w:sz="18" w:space="0" w:color="F0F1F1"/>
              <w:bottom w:val="nil"/>
            </w:tcBorders>
          </w:tcPr>
          <w:p w:rsidR="00A17FD0" w:rsidRDefault="008C7F95">
            <w:pPr>
              <w:pStyle w:val="TableParagraph"/>
              <w:spacing w:line="260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3</w:t>
            </w:r>
          </w:p>
        </w:tc>
        <w:tc>
          <w:tcPr>
            <w:tcW w:w="4540" w:type="dxa"/>
            <w:tcBorders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6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Скласти опорну таблицю “Сучасний</w:t>
            </w:r>
          </w:p>
        </w:tc>
        <w:tc>
          <w:tcPr>
            <w:tcW w:w="4460" w:type="dxa"/>
            <w:tcBorders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tabs>
                <w:tab w:val="left" w:pos="1855"/>
                <w:tab w:val="left" w:pos="3274"/>
              </w:tabs>
              <w:spacing w:line="260" w:lineRule="exact"/>
              <w:ind w:left="117" w:right="-29"/>
              <w:rPr>
                <w:sz w:val="26"/>
              </w:rPr>
            </w:pPr>
            <w:r>
              <w:rPr>
                <w:color w:val="231F20"/>
                <w:sz w:val="26"/>
              </w:rPr>
              <w:t>Національна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4"/>
                <w:sz w:val="26"/>
              </w:rPr>
              <w:t>програма</w:t>
            </w:r>
            <w:r>
              <w:rPr>
                <w:color w:val="231F20"/>
                <w:spacing w:val="4"/>
                <w:sz w:val="26"/>
              </w:rPr>
              <w:tab/>
            </w:r>
            <w:r>
              <w:rPr>
                <w:color w:val="231F20"/>
                <w:spacing w:val="-3"/>
                <w:sz w:val="26"/>
              </w:rPr>
              <w:t>виховання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зміст виховання школярів”, виділивши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80" w:lineRule="exact"/>
              <w:ind w:left="117" w:right="-29"/>
              <w:rPr>
                <w:sz w:val="26"/>
              </w:rPr>
            </w:pPr>
            <w:r>
              <w:rPr>
                <w:color w:val="231F20"/>
                <w:spacing w:val="-8"/>
                <w:sz w:val="26"/>
              </w:rPr>
              <w:t xml:space="preserve">дітей </w:t>
            </w:r>
            <w:r>
              <w:rPr>
                <w:color w:val="231F20"/>
                <w:spacing w:val="-7"/>
                <w:sz w:val="26"/>
              </w:rPr>
              <w:t xml:space="preserve">та </w:t>
            </w:r>
            <w:r>
              <w:rPr>
                <w:color w:val="231F20"/>
                <w:sz w:val="26"/>
              </w:rPr>
              <w:t>учнівської молоді в Україні</w:t>
            </w:r>
            <w:r>
              <w:rPr>
                <w:color w:val="231F20"/>
                <w:spacing w:val="1"/>
                <w:sz w:val="26"/>
              </w:rPr>
              <w:t xml:space="preserve"> </w:t>
            </w:r>
            <w:r>
              <w:rPr>
                <w:color w:val="231F20"/>
                <w:spacing w:val="7"/>
                <w:sz w:val="26"/>
              </w:rPr>
              <w:t>//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змістовні лінії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80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-8"/>
                <w:sz w:val="26"/>
              </w:rPr>
              <w:t xml:space="preserve">Світ </w:t>
            </w:r>
            <w:r>
              <w:rPr>
                <w:color w:val="231F20"/>
                <w:spacing w:val="-3"/>
                <w:sz w:val="26"/>
              </w:rPr>
              <w:t xml:space="preserve">виховання.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8"/>
                <w:sz w:val="26"/>
              </w:rPr>
              <w:t xml:space="preserve">2004. </w:t>
            </w:r>
            <w:r>
              <w:rPr>
                <w:color w:val="231F20"/>
                <w:sz w:val="26"/>
              </w:rPr>
              <w:t xml:space="preserve">– № 4 </w:t>
            </w:r>
            <w:r>
              <w:rPr>
                <w:color w:val="231F20"/>
                <w:spacing w:val="-6"/>
                <w:sz w:val="26"/>
              </w:rPr>
              <w:t>(5).</w:t>
            </w:r>
            <w:r>
              <w:rPr>
                <w:color w:val="231F20"/>
                <w:spacing w:val="42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–</w:t>
            </w:r>
          </w:p>
        </w:tc>
      </w:tr>
      <w:tr w:rsidR="00A17FD0">
        <w:trPr>
          <w:trHeight w:val="295"/>
        </w:trPr>
        <w:tc>
          <w:tcPr>
            <w:tcW w:w="540" w:type="dxa"/>
            <w:tcBorders>
              <w:top w:val="nil"/>
              <w:left w:val="single" w:sz="18" w:space="0" w:color="F0F1F1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right w:val="single" w:sz="34" w:space="0" w:color="A0A2A5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460" w:type="dxa"/>
            <w:tcBorders>
              <w:top w:val="nil"/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75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С. 7–36.</w:t>
            </w:r>
          </w:p>
        </w:tc>
      </w:tr>
      <w:tr w:rsidR="00A17FD0">
        <w:trPr>
          <w:trHeight w:val="279"/>
        </w:trPr>
        <w:tc>
          <w:tcPr>
            <w:tcW w:w="540" w:type="dxa"/>
            <w:tcBorders>
              <w:left w:val="single" w:sz="18" w:space="0" w:color="F0F1F1"/>
              <w:bottom w:val="nil"/>
            </w:tcBorders>
          </w:tcPr>
          <w:p w:rsidR="00A17FD0" w:rsidRDefault="008C7F95">
            <w:pPr>
              <w:pStyle w:val="TableParagraph"/>
              <w:spacing w:line="260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4</w:t>
            </w:r>
          </w:p>
        </w:tc>
        <w:tc>
          <w:tcPr>
            <w:tcW w:w="4540" w:type="dxa"/>
            <w:tcBorders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1096"/>
              </w:tabs>
              <w:spacing w:line="260" w:lineRule="exact"/>
              <w:ind w:left="17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>Скласти</w:t>
            </w:r>
            <w:r>
              <w:rPr>
                <w:color w:val="231F20"/>
                <w:spacing w:val="-6"/>
                <w:sz w:val="26"/>
              </w:rPr>
              <w:tab/>
            </w:r>
            <w:r>
              <w:rPr>
                <w:color w:val="231F20"/>
                <w:spacing w:val="3"/>
                <w:sz w:val="26"/>
              </w:rPr>
              <w:t xml:space="preserve">опорний </w:t>
            </w:r>
            <w:r>
              <w:rPr>
                <w:color w:val="231F20"/>
                <w:sz w:val="26"/>
              </w:rPr>
              <w:t>конспект</w:t>
            </w:r>
            <w:r>
              <w:rPr>
                <w:color w:val="231F20"/>
                <w:spacing w:val="23"/>
                <w:sz w:val="26"/>
              </w:rPr>
              <w:t xml:space="preserve"> </w:t>
            </w:r>
            <w:r>
              <w:rPr>
                <w:color w:val="231F20"/>
                <w:spacing w:val="-5"/>
                <w:sz w:val="26"/>
              </w:rPr>
              <w:t>“Виховні</w:t>
            </w:r>
          </w:p>
        </w:tc>
        <w:tc>
          <w:tcPr>
            <w:tcW w:w="4460" w:type="dxa"/>
            <w:tcBorders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60" w:lineRule="exact"/>
              <w:ind w:left="117" w:right="-44"/>
              <w:rPr>
                <w:sz w:val="26"/>
              </w:rPr>
            </w:pPr>
            <w:r>
              <w:rPr>
                <w:color w:val="231F20"/>
                <w:spacing w:val="-5"/>
                <w:sz w:val="26"/>
              </w:rPr>
              <w:t xml:space="preserve">Підписка </w:t>
            </w:r>
            <w:r>
              <w:rPr>
                <w:color w:val="231F20"/>
                <w:sz w:val="26"/>
              </w:rPr>
              <w:t>науково-методичного</w:t>
            </w:r>
            <w:r>
              <w:rPr>
                <w:color w:val="231F20"/>
                <w:spacing w:val="29"/>
                <w:sz w:val="26"/>
              </w:rPr>
              <w:t xml:space="preserve"> </w:t>
            </w:r>
            <w:r>
              <w:rPr>
                <w:color w:val="231F20"/>
                <w:spacing w:val="5"/>
                <w:sz w:val="26"/>
              </w:rPr>
              <w:t>жур-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 xml:space="preserve">технології </w:t>
            </w:r>
            <w:r>
              <w:rPr>
                <w:color w:val="231F20"/>
                <w:spacing w:val="-7"/>
                <w:sz w:val="26"/>
              </w:rPr>
              <w:t xml:space="preserve">та </w:t>
            </w:r>
            <w:r>
              <w:rPr>
                <w:color w:val="231F20"/>
                <w:spacing w:val="-3"/>
                <w:sz w:val="26"/>
              </w:rPr>
              <w:t xml:space="preserve">цільові </w:t>
            </w:r>
            <w:r>
              <w:rPr>
                <w:color w:val="231F20"/>
                <w:spacing w:val="5"/>
                <w:sz w:val="26"/>
              </w:rPr>
              <w:t xml:space="preserve">програми </w:t>
            </w:r>
            <w:r>
              <w:rPr>
                <w:color w:val="231F20"/>
                <w:spacing w:val="-5"/>
                <w:sz w:val="26"/>
              </w:rPr>
              <w:t>вихо-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tabs>
                <w:tab w:val="left" w:pos="896"/>
                <w:tab w:val="left" w:pos="2195"/>
                <w:tab w:val="left" w:pos="3234"/>
                <w:tab w:val="left" w:pos="3594"/>
              </w:tabs>
              <w:spacing w:line="280" w:lineRule="exact"/>
              <w:ind w:left="117" w:right="-29"/>
              <w:rPr>
                <w:sz w:val="26"/>
              </w:rPr>
            </w:pPr>
            <w:r>
              <w:rPr>
                <w:color w:val="231F20"/>
                <w:sz w:val="26"/>
              </w:rPr>
              <w:t>налу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5"/>
                <w:sz w:val="26"/>
              </w:rPr>
              <w:t>“Виховна</w:t>
            </w:r>
            <w:r>
              <w:rPr>
                <w:color w:val="231F20"/>
                <w:spacing w:val="-5"/>
                <w:sz w:val="26"/>
              </w:rPr>
              <w:tab/>
            </w:r>
            <w:r>
              <w:rPr>
                <w:color w:val="231F20"/>
                <w:spacing w:val="3"/>
                <w:sz w:val="26"/>
              </w:rPr>
              <w:t>робота</w:t>
            </w:r>
            <w:r>
              <w:rPr>
                <w:color w:val="231F20"/>
                <w:spacing w:val="3"/>
                <w:sz w:val="26"/>
              </w:rPr>
              <w:tab/>
            </w:r>
            <w:r>
              <w:rPr>
                <w:color w:val="231F20"/>
                <w:sz w:val="26"/>
              </w:rPr>
              <w:t>в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2"/>
                <w:sz w:val="26"/>
              </w:rPr>
              <w:t>школі”.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вання”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tabs>
                <w:tab w:val="left" w:pos="1536"/>
                <w:tab w:val="left" w:pos="2395"/>
              </w:tabs>
              <w:spacing w:line="280" w:lineRule="exact"/>
              <w:ind w:left="117" w:right="-15"/>
              <w:rPr>
                <w:sz w:val="26"/>
              </w:rPr>
            </w:pPr>
            <w:r>
              <w:rPr>
                <w:color w:val="231F20"/>
                <w:sz w:val="26"/>
              </w:rPr>
              <w:t>Видавнича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2"/>
                <w:sz w:val="26"/>
              </w:rPr>
              <w:t>група</w:t>
            </w:r>
            <w:r>
              <w:rPr>
                <w:color w:val="231F20"/>
                <w:spacing w:val="2"/>
                <w:sz w:val="26"/>
              </w:rPr>
              <w:tab/>
            </w:r>
            <w:r>
              <w:rPr>
                <w:color w:val="231F20"/>
                <w:sz w:val="26"/>
              </w:rPr>
              <w:t>“Основа”.</w:t>
            </w:r>
            <w:r>
              <w:rPr>
                <w:color w:val="231F20"/>
                <w:spacing w:val="10"/>
                <w:sz w:val="26"/>
              </w:rPr>
              <w:t xml:space="preserve"> </w:t>
            </w:r>
            <w:r>
              <w:rPr>
                <w:color w:val="231F20"/>
                <w:spacing w:val="-5"/>
                <w:sz w:val="26"/>
              </w:rPr>
              <w:t>Індекс</w:t>
            </w:r>
          </w:p>
        </w:tc>
      </w:tr>
      <w:tr w:rsidR="00A17FD0">
        <w:trPr>
          <w:trHeight w:val="315"/>
        </w:trPr>
        <w:tc>
          <w:tcPr>
            <w:tcW w:w="540" w:type="dxa"/>
            <w:tcBorders>
              <w:top w:val="nil"/>
              <w:left w:val="single" w:sz="18" w:space="0" w:color="F0F1F1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right w:val="single" w:sz="34" w:space="0" w:color="A0A2A5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460" w:type="dxa"/>
            <w:tcBorders>
              <w:top w:val="nil"/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89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901811.</w:t>
            </w:r>
          </w:p>
        </w:tc>
      </w:tr>
      <w:tr w:rsidR="00A17FD0">
        <w:trPr>
          <w:trHeight w:val="8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49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5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49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Скласти опорну таблицю “Формування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ключових компетентностей учнів”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49" w:lineRule="exact"/>
              <w:ind w:left="117" w:right="-29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Овчарова </w:t>
            </w:r>
            <w:r>
              <w:rPr>
                <w:color w:val="231F20"/>
                <w:spacing w:val="-4"/>
                <w:sz w:val="26"/>
              </w:rPr>
              <w:t xml:space="preserve">О. </w:t>
            </w:r>
            <w:r>
              <w:rPr>
                <w:color w:val="231F20"/>
                <w:spacing w:val="-7"/>
                <w:sz w:val="26"/>
              </w:rPr>
              <w:t xml:space="preserve">В. </w:t>
            </w:r>
            <w:r>
              <w:rPr>
                <w:color w:val="231F20"/>
                <w:sz w:val="26"/>
              </w:rPr>
              <w:t xml:space="preserve">Компетентний </w:t>
            </w:r>
            <w:r>
              <w:rPr>
                <w:color w:val="231F20"/>
                <w:spacing w:val="-12"/>
                <w:sz w:val="26"/>
              </w:rPr>
              <w:t>підхід</w:t>
            </w:r>
            <w:r>
              <w:rPr>
                <w:color w:val="231F20"/>
                <w:spacing w:val="8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в</w:t>
            </w:r>
          </w:p>
          <w:p w:rsidR="00A17FD0" w:rsidRDefault="008C7F95">
            <w:pPr>
              <w:pStyle w:val="TableParagraph"/>
              <w:spacing w:before="1"/>
              <w:ind w:left="117"/>
              <w:rPr>
                <w:sz w:val="26"/>
              </w:rPr>
            </w:pPr>
            <w:r>
              <w:rPr>
                <w:color w:val="231F20"/>
                <w:spacing w:val="-5"/>
                <w:sz w:val="26"/>
              </w:rPr>
              <w:t xml:space="preserve">освіті: </w:t>
            </w:r>
            <w:r>
              <w:rPr>
                <w:color w:val="231F20"/>
                <w:spacing w:val="-3"/>
                <w:sz w:val="26"/>
              </w:rPr>
              <w:t xml:space="preserve">світовий досвід </w:t>
            </w:r>
            <w:r>
              <w:rPr>
                <w:color w:val="231F20"/>
                <w:spacing w:val="-7"/>
                <w:sz w:val="26"/>
              </w:rPr>
              <w:t xml:space="preserve">та </w:t>
            </w:r>
            <w:r>
              <w:rPr>
                <w:color w:val="231F20"/>
                <w:sz w:val="26"/>
              </w:rPr>
              <w:t xml:space="preserve">українські перспективи. – </w:t>
            </w:r>
            <w:r>
              <w:rPr>
                <w:color w:val="231F20"/>
                <w:spacing w:val="-7"/>
                <w:sz w:val="26"/>
              </w:rPr>
              <w:t xml:space="preserve">К., </w:t>
            </w:r>
            <w:r>
              <w:rPr>
                <w:color w:val="231F20"/>
                <w:spacing w:val="-8"/>
                <w:sz w:val="26"/>
              </w:rPr>
              <w:t xml:space="preserve">2004.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>С.</w:t>
            </w:r>
            <w:r>
              <w:rPr>
                <w:color w:val="231F20"/>
                <w:spacing w:val="25"/>
                <w:sz w:val="26"/>
              </w:rPr>
              <w:t xml:space="preserve"> </w:t>
            </w:r>
            <w:r>
              <w:rPr>
                <w:color w:val="231F20"/>
                <w:spacing w:val="-7"/>
                <w:sz w:val="26"/>
              </w:rPr>
              <w:t>86–91.</w:t>
            </w:r>
          </w:p>
        </w:tc>
      </w:tr>
      <w:tr w:rsidR="00A17FD0">
        <w:trPr>
          <w:trHeight w:val="14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69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6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1156"/>
                <w:tab w:val="left" w:pos="2235"/>
                <w:tab w:val="left" w:pos="3434"/>
              </w:tabs>
              <w:spacing w:line="269" w:lineRule="exact"/>
              <w:ind w:left="17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>Скласти</w:t>
            </w:r>
            <w:r>
              <w:rPr>
                <w:color w:val="231F20"/>
                <w:spacing w:val="-6"/>
                <w:sz w:val="26"/>
              </w:rPr>
              <w:tab/>
            </w:r>
            <w:r>
              <w:rPr>
                <w:color w:val="231F20"/>
                <w:spacing w:val="4"/>
                <w:sz w:val="26"/>
              </w:rPr>
              <w:t>опорну</w:t>
            </w:r>
            <w:r>
              <w:rPr>
                <w:color w:val="231F20"/>
                <w:spacing w:val="4"/>
                <w:sz w:val="26"/>
              </w:rPr>
              <w:tab/>
            </w:r>
            <w:r>
              <w:rPr>
                <w:color w:val="231F20"/>
                <w:sz w:val="26"/>
              </w:rPr>
              <w:t>таблицю</w:t>
            </w:r>
            <w:r>
              <w:rPr>
                <w:color w:val="231F20"/>
                <w:sz w:val="26"/>
              </w:rPr>
              <w:tab/>
              <w:t>“Методи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виховання”, порівнявши різні підходи до класифікації методів виховання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69" w:lineRule="exact"/>
              <w:ind w:left="117" w:right="-44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Якса </w:t>
            </w:r>
            <w:r>
              <w:rPr>
                <w:color w:val="231F20"/>
                <w:spacing w:val="-4"/>
                <w:sz w:val="26"/>
              </w:rPr>
              <w:t xml:space="preserve">Н. </w:t>
            </w:r>
            <w:r>
              <w:rPr>
                <w:color w:val="231F20"/>
                <w:spacing w:val="-7"/>
                <w:sz w:val="26"/>
              </w:rPr>
              <w:t xml:space="preserve">В. </w:t>
            </w:r>
            <w:r>
              <w:rPr>
                <w:color w:val="231F20"/>
                <w:sz w:val="26"/>
              </w:rPr>
              <w:t>Основи педагогічних</w:t>
            </w:r>
            <w:r>
              <w:rPr>
                <w:color w:val="231F20"/>
                <w:spacing w:val="-1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знань:</w:t>
            </w:r>
          </w:p>
          <w:p w:rsidR="00A17FD0" w:rsidRDefault="008C7F95">
            <w:pPr>
              <w:pStyle w:val="TableParagraph"/>
              <w:spacing w:line="300" w:lineRule="atLeast"/>
              <w:ind w:left="117" w:right="-29"/>
              <w:jc w:val="both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навч. посіб. – </w:t>
            </w:r>
            <w:r>
              <w:rPr>
                <w:color w:val="231F20"/>
                <w:spacing w:val="-7"/>
                <w:sz w:val="26"/>
              </w:rPr>
              <w:t xml:space="preserve">К. </w:t>
            </w:r>
            <w:r>
              <w:rPr>
                <w:color w:val="231F20"/>
                <w:sz w:val="26"/>
              </w:rPr>
              <w:t xml:space="preserve">: Знання, </w:t>
            </w:r>
            <w:r>
              <w:rPr>
                <w:color w:val="231F20"/>
                <w:spacing w:val="-8"/>
                <w:sz w:val="26"/>
              </w:rPr>
              <w:t xml:space="preserve">2007.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-10"/>
                <w:sz w:val="26"/>
              </w:rPr>
              <w:t xml:space="preserve">76. </w:t>
            </w:r>
            <w:r>
              <w:rPr>
                <w:color w:val="231F20"/>
                <w:spacing w:val="2"/>
                <w:sz w:val="26"/>
              </w:rPr>
              <w:t xml:space="preserve">Карпенчук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4"/>
                <w:sz w:val="26"/>
              </w:rPr>
              <w:t xml:space="preserve">Г. </w:t>
            </w:r>
            <w:r>
              <w:rPr>
                <w:color w:val="231F20"/>
                <w:sz w:val="26"/>
              </w:rPr>
              <w:t xml:space="preserve">Теорія і методика </w:t>
            </w:r>
            <w:r>
              <w:rPr>
                <w:color w:val="231F20"/>
                <w:spacing w:val="-3"/>
                <w:sz w:val="26"/>
              </w:rPr>
              <w:t xml:space="preserve">виховної </w:t>
            </w:r>
            <w:r>
              <w:rPr>
                <w:color w:val="231F20"/>
                <w:spacing w:val="2"/>
                <w:sz w:val="26"/>
              </w:rPr>
              <w:t xml:space="preserve">роботи.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К., </w:t>
            </w:r>
            <w:r>
              <w:rPr>
                <w:color w:val="231F20"/>
                <w:spacing w:val="-8"/>
                <w:sz w:val="26"/>
              </w:rPr>
              <w:t xml:space="preserve">2005.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-10"/>
                <w:sz w:val="26"/>
              </w:rPr>
              <w:t>111– 114.</w:t>
            </w:r>
          </w:p>
        </w:tc>
      </w:tr>
      <w:tr w:rsidR="00A17FD0">
        <w:trPr>
          <w:trHeight w:val="89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69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7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1176"/>
                <w:tab w:val="left" w:pos="2275"/>
                <w:tab w:val="left" w:pos="3494"/>
              </w:tabs>
              <w:spacing w:line="269" w:lineRule="exact"/>
              <w:ind w:left="17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>Скласти</w:t>
            </w:r>
            <w:r>
              <w:rPr>
                <w:color w:val="231F20"/>
                <w:spacing w:val="-6"/>
                <w:sz w:val="26"/>
              </w:rPr>
              <w:tab/>
            </w:r>
            <w:r>
              <w:rPr>
                <w:color w:val="231F20"/>
                <w:spacing w:val="4"/>
                <w:sz w:val="26"/>
              </w:rPr>
              <w:t>опорну</w:t>
            </w:r>
            <w:r>
              <w:rPr>
                <w:color w:val="231F20"/>
                <w:spacing w:val="4"/>
                <w:sz w:val="26"/>
              </w:rPr>
              <w:tab/>
            </w:r>
            <w:r>
              <w:rPr>
                <w:color w:val="231F20"/>
                <w:sz w:val="26"/>
              </w:rPr>
              <w:t>таблицю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5"/>
                <w:sz w:val="26"/>
              </w:rPr>
              <w:t>“Форми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виховання”, порівнявши різні підходи до класифікації форм виховання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69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Карпенчук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4"/>
                <w:sz w:val="26"/>
              </w:rPr>
              <w:t xml:space="preserve">Г. </w:t>
            </w:r>
            <w:r>
              <w:rPr>
                <w:color w:val="231F20"/>
                <w:sz w:val="26"/>
              </w:rPr>
              <w:t>Теорія і</w:t>
            </w:r>
            <w:r>
              <w:rPr>
                <w:color w:val="231F20"/>
                <w:spacing w:val="-1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методика</w:t>
            </w:r>
          </w:p>
          <w:p w:rsidR="00A17FD0" w:rsidRDefault="008C7F95">
            <w:pPr>
              <w:pStyle w:val="TableParagraph"/>
              <w:spacing w:before="1"/>
              <w:ind w:left="117"/>
              <w:rPr>
                <w:sz w:val="26"/>
              </w:rPr>
            </w:pPr>
            <w:r>
              <w:rPr>
                <w:color w:val="231F20"/>
                <w:spacing w:val="-3"/>
                <w:sz w:val="26"/>
              </w:rPr>
              <w:t xml:space="preserve">виховної </w:t>
            </w:r>
            <w:r>
              <w:rPr>
                <w:color w:val="231F20"/>
                <w:spacing w:val="2"/>
                <w:sz w:val="26"/>
              </w:rPr>
              <w:t xml:space="preserve">роботи.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К., </w:t>
            </w:r>
            <w:r>
              <w:rPr>
                <w:color w:val="231F20"/>
                <w:spacing w:val="-8"/>
                <w:sz w:val="26"/>
              </w:rPr>
              <w:t xml:space="preserve">2005.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-10"/>
                <w:sz w:val="26"/>
              </w:rPr>
              <w:t>107– 110.</w:t>
            </w:r>
          </w:p>
        </w:tc>
      </w:tr>
      <w:tr w:rsidR="00A17FD0">
        <w:trPr>
          <w:trHeight w:val="8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49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8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tabs>
                <w:tab w:val="left" w:pos="1116"/>
                <w:tab w:val="left" w:pos="2355"/>
              </w:tabs>
              <w:spacing w:line="249" w:lineRule="exact"/>
              <w:ind w:left="17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>Скласти</w:t>
            </w:r>
            <w:r>
              <w:rPr>
                <w:color w:val="231F20"/>
                <w:spacing w:val="-6"/>
                <w:sz w:val="26"/>
              </w:rPr>
              <w:tab/>
            </w:r>
            <w:r>
              <w:rPr>
                <w:color w:val="231F20"/>
                <w:sz w:val="26"/>
              </w:rPr>
              <w:t>тематику</w:t>
            </w:r>
            <w:r>
              <w:rPr>
                <w:color w:val="231F20"/>
                <w:sz w:val="26"/>
              </w:rPr>
              <w:tab/>
              <w:t>морально-етичних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бесід для підлітків.  Розробити план- конспект проведення етичної бесіди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49" w:lineRule="exact"/>
              <w:ind w:left="117" w:right="-44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Карпенчук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4"/>
                <w:sz w:val="26"/>
              </w:rPr>
              <w:t xml:space="preserve">Г. </w:t>
            </w:r>
            <w:r>
              <w:rPr>
                <w:color w:val="231F20"/>
                <w:sz w:val="26"/>
              </w:rPr>
              <w:t>Теорія і методика</w:t>
            </w:r>
            <w:r>
              <w:rPr>
                <w:color w:val="231F20"/>
                <w:spacing w:val="49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ви-</w:t>
            </w:r>
          </w:p>
          <w:p w:rsidR="00A17FD0" w:rsidRDefault="008C7F95">
            <w:pPr>
              <w:pStyle w:val="TableParagraph"/>
              <w:spacing w:before="1"/>
              <w:ind w:left="117" w:right="20"/>
              <w:rPr>
                <w:sz w:val="26"/>
              </w:rPr>
            </w:pPr>
            <w:r>
              <w:rPr>
                <w:color w:val="231F20"/>
                <w:spacing w:val="-3"/>
                <w:sz w:val="26"/>
              </w:rPr>
              <w:t xml:space="preserve">ховної </w:t>
            </w:r>
            <w:r>
              <w:rPr>
                <w:color w:val="231F20"/>
                <w:spacing w:val="2"/>
                <w:sz w:val="26"/>
              </w:rPr>
              <w:t xml:space="preserve">роботи.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К., </w:t>
            </w:r>
            <w:r>
              <w:rPr>
                <w:color w:val="231F20"/>
                <w:spacing w:val="-8"/>
                <w:sz w:val="26"/>
              </w:rPr>
              <w:t xml:space="preserve">2005.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С.  </w:t>
            </w:r>
            <w:r>
              <w:rPr>
                <w:color w:val="231F20"/>
                <w:spacing w:val="-10"/>
                <w:sz w:val="26"/>
              </w:rPr>
              <w:t>120– 123.</w:t>
            </w:r>
          </w:p>
        </w:tc>
      </w:tr>
      <w:tr w:rsidR="00A17FD0">
        <w:trPr>
          <w:trHeight w:val="279"/>
        </w:trPr>
        <w:tc>
          <w:tcPr>
            <w:tcW w:w="540" w:type="dxa"/>
            <w:tcBorders>
              <w:left w:val="single" w:sz="18" w:space="0" w:color="F0F1F1"/>
              <w:bottom w:val="nil"/>
            </w:tcBorders>
          </w:tcPr>
          <w:p w:rsidR="00A17FD0" w:rsidRDefault="008C7F95">
            <w:pPr>
              <w:pStyle w:val="TableParagraph"/>
              <w:spacing w:line="260" w:lineRule="exact"/>
              <w:ind w:left="29"/>
              <w:jc w:val="center"/>
              <w:rPr>
                <w:sz w:val="26"/>
              </w:rPr>
            </w:pPr>
            <w:r>
              <w:rPr>
                <w:color w:val="231F20"/>
                <w:w w:val="99"/>
                <w:sz w:val="26"/>
              </w:rPr>
              <w:t>9</w:t>
            </w:r>
          </w:p>
        </w:tc>
        <w:tc>
          <w:tcPr>
            <w:tcW w:w="4540" w:type="dxa"/>
            <w:tcBorders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6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Скласти тематику диспутів  для стар-</w:t>
            </w:r>
          </w:p>
        </w:tc>
        <w:tc>
          <w:tcPr>
            <w:tcW w:w="4460" w:type="dxa"/>
            <w:tcBorders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60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Карпенчук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4"/>
                <w:sz w:val="26"/>
              </w:rPr>
              <w:t xml:space="preserve">Г. </w:t>
            </w:r>
            <w:r>
              <w:rPr>
                <w:color w:val="231F20"/>
                <w:sz w:val="26"/>
              </w:rPr>
              <w:t>Теорія і</w:t>
            </w:r>
            <w:r>
              <w:rPr>
                <w:color w:val="231F20"/>
                <w:spacing w:val="-1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методика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шокласників на актуальні теми. Роз-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80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-3"/>
                <w:sz w:val="26"/>
              </w:rPr>
              <w:t xml:space="preserve">виховної </w:t>
            </w:r>
            <w:r>
              <w:rPr>
                <w:color w:val="231F20"/>
                <w:spacing w:val="2"/>
                <w:sz w:val="26"/>
              </w:rPr>
              <w:t xml:space="preserve">роботи.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К., </w:t>
            </w:r>
            <w:r>
              <w:rPr>
                <w:color w:val="231F20"/>
                <w:spacing w:val="-8"/>
                <w:sz w:val="26"/>
              </w:rPr>
              <w:t xml:space="preserve">2005.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>С.</w:t>
            </w:r>
            <w:r>
              <w:rPr>
                <w:color w:val="231F20"/>
                <w:spacing w:val="-30"/>
                <w:sz w:val="26"/>
              </w:rPr>
              <w:t xml:space="preserve"> </w:t>
            </w:r>
            <w:r>
              <w:rPr>
                <w:color w:val="231F20"/>
                <w:spacing w:val="-10"/>
                <w:sz w:val="26"/>
              </w:rPr>
              <w:t>128–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робити орієнтовний план проведення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80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134; С. 143–146;</w:t>
            </w:r>
          </w:p>
        </w:tc>
      </w:tr>
      <w:tr w:rsidR="00A17FD0">
        <w:trPr>
          <w:trHeight w:val="30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80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диспуту (тема за власним вибором)</w:t>
            </w: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80" w:lineRule="exact"/>
              <w:ind w:left="117" w:right="-29"/>
              <w:rPr>
                <w:sz w:val="26"/>
              </w:rPr>
            </w:pPr>
            <w:r>
              <w:rPr>
                <w:color w:val="231F20"/>
                <w:spacing w:val="2"/>
                <w:sz w:val="26"/>
              </w:rPr>
              <w:t xml:space="preserve">Диспут </w:t>
            </w:r>
            <w:r>
              <w:rPr>
                <w:color w:val="231F20"/>
                <w:spacing w:val="3"/>
                <w:sz w:val="26"/>
              </w:rPr>
              <w:t xml:space="preserve">“Як </w:t>
            </w:r>
            <w:r>
              <w:rPr>
                <w:color w:val="231F20"/>
                <w:sz w:val="26"/>
              </w:rPr>
              <w:t xml:space="preserve">працювати над </w:t>
            </w:r>
            <w:r>
              <w:rPr>
                <w:color w:val="231F20"/>
                <w:spacing w:val="5"/>
                <w:sz w:val="26"/>
              </w:rPr>
              <w:t>собою”</w:t>
            </w:r>
            <w:r>
              <w:rPr>
                <w:color w:val="231F20"/>
                <w:spacing w:val="25"/>
                <w:sz w:val="26"/>
              </w:rPr>
              <w:t xml:space="preserve"> </w:t>
            </w:r>
            <w:r>
              <w:rPr>
                <w:color w:val="231F20"/>
                <w:spacing w:val="7"/>
                <w:sz w:val="26"/>
              </w:rPr>
              <w:t>//</w:t>
            </w:r>
          </w:p>
        </w:tc>
      </w:tr>
      <w:tr w:rsidR="00A17FD0">
        <w:trPr>
          <w:trHeight w:val="290"/>
        </w:trPr>
        <w:tc>
          <w:tcPr>
            <w:tcW w:w="540" w:type="dxa"/>
            <w:tcBorders>
              <w:top w:val="nil"/>
              <w:left w:val="single" w:sz="18" w:space="0" w:color="F0F1F1"/>
              <w:bottom w:val="nil"/>
            </w:tcBorders>
          </w:tcPr>
          <w:p w:rsidR="00A17FD0" w:rsidRDefault="00A17FD0">
            <w:pPr>
              <w:pStyle w:val="TableParagraph"/>
              <w:rPr>
                <w:sz w:val="20"/>
              </w:rPr>
            </w:pPr>
          </w:p>
        </w:tc>
        <w:tc>
          <w:tcPr>
            <w:tcW w:w="4540" w:type="dxa"/>
            <w:tcBorders>
              <w:top w:val="nil"/>
              <w:bottom w:val="nil"/>
              <w:right w:val="single" w:sz="34" w:space="0" w:color="A0A2A5"/>
            </w:tcBorders>
          </w:tcPr>
          <w:p w:rsidR="00A17FD0" w:rsidRDefault="00A17FD0">
            <w:pPr>
              <w:pStyle w:val="TableParagraph"/>
              <w:rPr>
                <w:sz w:val="20"/>
              </w:rPr>
            </w:pPr>
          </w:p>
        </w:tc>
        <w:tc>
          <w:tcPr>
            <w:tcW w:w="4460" w:type="dxa"/>
            <w:tcBorders>
              <w:top w:val="nil"/>
              <w:left w:val="single" w:sz="34" w:space="0" w:color="A0A2A5"/>
              <w:bottom w:val="nil"/>
            </w:tcBorders>
          </w:tcPr>
          <w:p w:rsidR="00A17FD0" w:rsidRDefault="008C7F95">
            <w:pPr>
              <w:pStyle w:val="TableParagraph"/>
              <w:spacing w:line="270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 xml:space="preserve">Виховна </w:t>
            </w:r>
            <w:r>
              <w:rPr>
                <w:color w:val="231F20"/>
                <w:spacing w:val="3"/>
                <w:sz w:val="26"/>
              </w:rPr>
              <w:t xml:space="preserve">робота </w:t>
            </w:r>
            <w:r>
              <w:rPr>
                <w:color w:val="231F20"/>
                <w:sz w:val="26"/>
              </w:rPr>
              <w:t xml:space="preserve">в </w:t>
            </w:r>
            <w:r>
              <w:rPr>
                <w:color w:val="231F20"/>
                <w:spacing w:val="-4"/>
                <w:sz w:val="26"/>
              </w:rPr>
              <w:t xml:space="preserve">школі. 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8"/>
                <w:sz w:val="26"/>
              </w:rPr>
              <w:t>2006.</w:t>
            </w:r>
            <w:r>
              <w:rPr>
                <w:color w:val="231F20"/>
                <w:spacing w:val="29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–</w:t>
            </w:r>
          </w:p>
        </w:tc>
      </w:tr>
      <w:tr w:rsidR="00A17FD0">
        <w:trPr>
          <w:trHeight w:val="305"/>
        </w:trPr>
        <w:tc>
          <w:tcPr>
            <w:tcW w:w="540" w:type="dxa"/>
            <w:tcBorders>
              <w:top w:val="nil"/>
              <w:left w:val="single" w:sz="18" w:space="0" w:color="F0F1F1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540" w:type="dxa"/>
            <w:tcBorders>
              <w:top w:val="nil"/>
              <w:right w:val="single" w:sz="34" w:space="0" w:color="A0A2A5"/>
            </w:tcBorders>
          </w:tcPr>
          <w:p w:rsidR="00A17FD0" w:rsidRDefault="00A17FD0">
            <w:pPr>
              <w:pStyle w:val="TableParagraph"/>
            </w:pPr>
          </w:p>
        </w:tc>
        <w:tc>
          <w:tcPr>
            <w:tcW w:w="4460" w:type="dxa"/>
            <w:tcBorders>
              <w:top w:val="nil"/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79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№ 8. – С. 45–49.</w:t>
            </w:r>
          </w:p>
        </w:tc>
      </w:tr>
    </w:tbl>
    <w:p w:rsidR="00A17FD0" w:rsidRDefault="00A17FD0">
      <w:pPr>
        <w:spacing w:line="279" w:lineRule="exact"/>
        <w:rPr>
          <w:sz w:val="26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0" w:after="15"/>
        <w:ind w:left="219" w:right="186"/>
        <w:jc w:val="right"/>
        <w:rPr>
          <w:i/>
          <w:sz w:val="30"/>
        </w:rPr>
      </w:pPr>
      <w:r>
        <w:rPr>
          <w:i/>
          <w:color w:val="231F20"/>
          <w:sz w:val="30"/>
        </w:rPr>
        <w:t>Продовж. табл.</w:t>
      </w:r>
    </w:p>
    <w:tbl>
      <w:tblPr>
        <w:tblStyle w:val="TableNormal"/>
        <w:tblW w:w="0" w:type="auto"/>
        <w:tblInd w:w="222" w:type="dxa"/>
        <w:tblBorders>
          <w:top w:val="single" w:sz="18" w:space="0" w:color="A0A2A5"/>
          <w:left w:val="single" w:sz="18" w:space="0" w:color="A0A2A5"/>
          <w:bottom w:val="single" w:sz="18" w:space="0" w:color="A0A2A5"/>
          <w:right w:val="single" w:sz="18" w:space="0" w:color="A0A2A5"/>
          <w:insideH w:val="single" w:sz="18" w:space="0" w:color="A0A2A5"/>
          <w:insideV w:val="single" w:sz="18" w:space="0" w:color="A0A2A5"/>
        </w:tblBorders>
        <w:tblLayout w:type="fixed"/>
        <w:tblLook w:val="01E0"/>
      </w:tblPr>
      <w:tblGrid>
        <w:gridCol w:w="540"/>
        <w:gridCol w:w="4540"/>
        <w:gridCol w:w="4460"/>
      </w:tblGrid>
      <w:tr w:rsidR="00A17FD0">
        <w:trPr>
          <w:trHeight w:val="8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54" w:lineRule="exact"/>
              <w:ind w:left="107" w:right="8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10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54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Скласти сценарій проведення конкурс-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ної програми (тема за власним вибо- ром)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54" w:lineRule="exact"/>
              <w:ind w:left="117" w:right="-15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Конкурс   </w:t>
            </w:r>
            <w:r>
              <w:rPr>
                <w:color w:val="231F20"/>
                <w:spacing w:val="2"/>
                <w:sz w:val="26"/>
              </w:rPr>
              <w:t xml:space="preserve">“Хочу   </w:t>
            </w:r>
            <w:r>
              <w:rPr>
                <w:color w:val="231F20"/>
                <w:sz w:val="26"/>
              </w:rPr>
              <w:t xml:space="preserve">і   </w:t>
            </w:r>
            <w:r>
              <w:rPr>
                <w:color w:val="231F20"/>
                <w:spacing w:val="2"/>
                <w:sz w:val="26"/>
              </w:rPr>
              <w:t xml:space="preserve">буду”   </w:t>
            </w:r>
            <w:r>
              <w:rPr>
                <w:color w:val="231F20"/>
                <w:spacing w:val="3"/>
                <w:sz w:val="26"/>
              </w:rPr>
              <w:t>//</w:t>
            </w:r>
            <w:r>
              <w:rPr>
                <w:color w:val="231F20"/>
                <w:spacing w:val="-12"/>
                <w:sz w:val="26"/>
              </w:rPr>
              <w:t xml:space="preserve"> </w:t>
            </w:r>
            <w:r>
              <w:rPr>
                <w:color w:val="231F20"/>
                <w:spacing w:val="-6"/>
                <w:sz w:val="26"/>
              </w:rPr>
              <w:t>Виховна</w:t>
            </w:r>
          </w:p>
          <w:p w:rsidR="00A17FD0" w:rsidRDefault="008C7F95">
            <w:pPr>
              <w:pStyle w:val="TableParagraph"/>
              <w:spacing w:before="1"/>
              <w:ind w:left="117" w:right="-15"/>
              <w:rPr>
                <w:sz w:val="26"/>
              </w:rPr>
            </w:pPr>
            <w:r>
              <w:rPr>
                <w:color w:val="231F20"/>
                <w:spacing w:val="3"/>
                <w:sz w:val="26"/>
              </w:rPr>
              <w:t xml:space="preserve">робота   </w:t>
            </w:r>
            <w:r>
              <w:rPr>
                <w:color w:val="231F20"/>
                <w:sz w:val="26"/>
              </w:rPr>
              <w:t xml:space="preserve">в   </w:t>
            </w:r>
            <w:r>
              <w:rPr>
                <w:color w:val="231F20"/>
                <w:spacing w:val="-4"/>
                <w:sz w:val="26"/>
              </w:rPr>
              <w:t xml:space="preserve">школі. 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 xml:space="preserve">–   </w:t>
            </w:r>
            <w:r>
              <w:rPr>
                <w:color w:val="231F20"/>
                <w:spacing w:val="-8"/>
                <w:sz w:val="26"/>
              </w:rPr>
              <w:t xml:space="preserve">2007.  </w:t>
            </w:r>
            <w:r>
              <w:rPr>
                <w:color w:val="231F20"/>
                <w:sz w:val="26"/>
              </w:rPr>
              <w:t xml:space="preserve">–  №  </w:t>
            </w:r>
            <w:r>
              <w:rPr>
                <w:color w:val="231F20"/>
                <w:spacing w:val="-7"/>
                <w:sz w:val="26"/>
              </w:rPr>
              <w:t>31.</w:t>
            </w:r>
            <w:r>
              <w:rPr>
                <w:color w:val="231F20"/>
                <w:spacing w:val="-16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–</w:t>
            </w:r>
          </w:p>
          <w:p w:rsidR="00A17FD0" w:rsidRDefault="008C7F95">
            <w:pPr>
              <w:pStyle w:val="TableParagraph"/>
              <w:spacing w:before="1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С. 54–55.</w:t>
            </w:r>
          </w:p>
        </w:tc>
      </w:tr>
      <w:tr w:rsidR="00A17FD0">
        <w:trPr>
          <w:trHeight w:val="8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74" w:lineRule="exact"/>
              <w:ind w:left="107" w:right="8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11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74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Визначити основні ознаки методики</w:t>
            </w:r>
          </w:p>
          <w:p w:rsidR="00A17FD0" w:rsidRDefault="008C7F95">
            <w:pPr>
              <w:pStyle w:val="TableParagraph"/>
              <w:tabs>
                <w:tab w:val="left" w:pos="716"/>
                <w:tab w:val="left" w:pos="1136"/>
                <w:tab w:val="left" w:pos="1955"/>
              </w:tabs>
              <w:spacing w:line="300" w:lineRule="atLeast"/>
              <w:ind w:left="17" w:right="59"/>
              <w:rPr>
                <w:sz w:val="26"/>
              </w:rPr>
            </w:pPr>
            <w:r>
              <w:rPr>
                <w:color w:val="231F20"/>
                <w:spacing w:val="-5"/>
                <w:sz w:val="26"/>
              </w:rPr>
              <w:t>КТД</w:t>
            </w:r>
            <w:r>
              <w:rPr>
                <w:color w:val="231F20"/>
                <w:spacing w:val="-5"/>
                <w:sz w:val="26"/>
              </w:rPr>
              <w:tab/>
            </w:r>
            <w:r>
              <w:rPr>
                <w:color w:val="231F20"/>
                <w:spacing w:val="-7"/>
                <w:sz w:val="26"/>
              </w:rPr>
              <w:t>та</w:t>
            </w:r>
            <w:r>
              <w:rPr>
                <w:color w:val="231F20"/>
                <w:spacing w:val="-7"/>
                <w:sz w:val="26"/>
              </w:rPr>
              <w:tab/>
            </w:r>
            <w:r>
              <w:rPr>
                <w:color w:val="231F20"/>
                <w:sz w:val="26"/>
              </w:rPr>
              <w:t>етапи</w:t>
            </w:r>
            <w:r>
              <w:rPr>
                <w:color w:val="231F20"/>
                <w:sz w:val="26"/>
              </w:rPr>
              <w:tab/>
            </w:r>
            <w:r>
              <w:rPr>
                <w:color w:val="231F20"/>
                <w:spacing w:val="-7"/>
                <w:sz w:val="26"/>
              </w:rPr>
              <w:t xml:space="preserve">її </w:t>
            </w:r>
            <w:r>
              <w:rPr>
                <w:color w:val="231F20"/>
                <w:spacing w:val="-3"/>
                <w:sz w:val="26"/>
              </w:rPr>
              <w:t xml:space="preserve">реалізації. </w:t>
            </w:r>
            <w:r>
              <w:rPr>
                <w:color w:val="231F20"/>
                <w:spacing w:val="-6"/>
                <w:sz w:val="26"/>
              </w:rPr>
              <w:t xml:space="preserve">Скласти </w:t>
            </w:r>
            <w:r>
              <w:rPr>
                <w:color w:val="231F20"/>
                <w:spacing w:val="-3"/>
                <w:sz w:val="26"/>
              </w:rPr>
              <w:t>календар</w:t>
            </w:r>
            <w:r>
              <w:rPr>
                <w:color w:val="231F20"/>
                <w:spacing w:val="4"/>
                <w:sz w:val="26"/>
              </w:rPr>
              <w:t xml:space="preserve"> </w:t>
            </w:r>
            <w:r>
              <w:rPr>
                <w:color w:val="231F20"/>
                <w:spacing w:val="-5"/>
                <w:sz w:val="26"/>
              </w:rPr>
              <w:t>КТС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74" w:lineRule="exact"/>
              <w:ind w:left="117" w:right="-44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Якса </w:t>
            </w:r>
            <w:r>
              <w:rPr>
                <w:color w:val="231F20"/>
                <w:spacing w:val="-4"/>
                <w:sz w:val="26"/>
              </w:rPr>
              <w:t xml:space="preserve">Н. </w:t>
            </w:r>
            <w:r>
              <w:rPr>
                <w:color w:val="231F20"/>
                <w:spacing w:val="-7"/>
                <w:sz w:val="26"/>
              </w:rPr>
              <w:t xml:space="preserve">В. </w:t>
            </w:r>
            <w:r>
              <w:rPr>
                <w:color w:val="231F20"/>
                <w:sz w:val="26"/>
              </w:rPr>
              <w:t>Основи педагогічних знань:</w:t>
            </w:r>
          </w:p>
          <w:p w:rsidR="00A17FD0" w:rsidRDefault="008C7F95">
            <w:pPr>
              <w:pStyle w:val="TableParagraph"/>
              <w:spacing w:before="1"/>
              <w:ind w:left="117" w:right="-15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навч.  посіб.   –   </w:t>
            </w:r>
            <w:r>
              <w:rPr>
                <w:color w:val="231F20"/>
                <w:spacing w:val="-7"/>
                <w:sz w:val="26"/>
              </w:rPr>
              <w:t xml:space="preserve">К.   </w:t>
            </w:r>
            <w:r>
              <w:rPr>
                <w:color w:val="231F20"/>
                <w:sz w:val="26"/>
              </w:rPr>
              <w:t xml:space="preserve">:  Знання,  </w:t>
            </w:r>
            <w:r>
              <w:rPr>
                <w:color w:val="231F20"/>
                <w:spacing w:val="-8"/>
                <w:sz w:val="26"/>
              </w:rPr>
              <w:t xml:space="preserve">2007. </w:t>
            </w:r>
            <w:r>
              <w:rPr>
                <w:color w:val="231F20"/>
                <w:spacing w:val="23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–</w:t>
            </w:r>
          </w:p>
          <w:p w:rsidR="00A17FD0" w:rsidRDefault="008C7F95">
            <w:pPr>
              <w:pStyle w:val="TableParagraph"/>
              <w:spacing w:before="1" w:line="280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С. 273–276.</w:t>
            </w:r>
          </w:p>
        </w:tc>
      </w:tr>
      <w:tr w:rsidR="00A17FD0">
        <w:trPr>
          <w:trHeight w:val="59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74" w:lineRule="exact"/>
              <w:ind w:left="107" w:right="8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12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74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Оформити пам’ятку “Загальні правила</w:t>
            </w:r>
          </w:p>
          <w:p w:rsidR="00A17FD0" w:rsidRDefault="008C7F95">
            <w:pPr>
              <w:pStyle w:val="TableParagraph"/>
              <w:spacing w:before="1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й методи роботи в малих групах”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74" w:lineRule="exact"/>
              <w:ind w:left="117" w:right="-29"/>
              <w:rPr>
                <w:sz w:val="26"/>
              </w:rPr>
            </w:pPr>
            <w:r>
              <w:rPr>
                <w:color w:val="231F20"/>
                <w:spacing w:val="3"/>
                <w:sz w:val="26"/>
              </w:rPr>
              <w:t xml:space="preserve">Максимюк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-4"/>
                <w:sz w:val="26"/>
              </w:rPr>
              <w:t>П.</w:t>
            </w:r>
            <w:r>
              <w:rPr>
                <w:color w:val="231F20"/>
                <w:spacing w:val="57"/>
                <w:sz w:val="26"/>
              </w:rPr>
              <w:t xml:space="preserve"> </w:t>
            </w:r>
            <w:r>
              <w:rPr>
                <w:color w:val="231F20"/>
                <w:spacing w:val="-3"/>
                <w:sz w:val="26"/>
              </w:rPr>
              <w:t xml:space="preserve">Педагогіка. </w:t>
            </w:r>
            <w:r>
              <w:rPr>
                <w:color w:val="231F20"/>
                <w:sz w:val="26"/>
              </w:rPr>
              <w:t>–</w:t>
            </w:r>
            <w:r>
              <w:rPr>
                <w:color w:val="231F20"/>
                <w:spacing w:val="60"/>
                <w:sz w:val="26"/>
              </w:rPr>
              <w:t xml:space="preserve"> </w:t>
            </w:r>
            <w:r>
              <w:rPr>
                <w:color w:val="231F20"/>
                <w:spacing w:val="-8"/>
                <w:sz w:val="26"/>
              </w:rPr>
              <w:t>К.,</w:t>
            </w:r>
          </w:p>
          <w:p w:rsidR="00A17FD0" w:rsidRDefault="008C7F95">
            <w:pPr>
              <w:pStyle w:val="TableParagraph"/>
              <w:spacing w:before="1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2005. – С. 621–633.</w:t>
            </w:r>
          </w:p>
        </w:tc>
      </w:tr>
      <w:tr w:rsidR="00A17FD0">
        <w:trPr>
          <w:trHeight w:val="5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74" w:lineRule="exact"/>
              <w:ind w:left="107" w:right="8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13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25" w:lineRule="auto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Підготувати розробку учнівського про- екту для презентації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64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-6"/>
                <w:sz w:val="26"/>
              </w:rPr>
              <w:t xml:space="preserve">Виховна </w:t>
            </w:r>
            <w:r>
              <w:rPr>
                <w:color w:val="231F20"/>
                <w:spacing w:val="3"/>
                <w:sz w:val="26"/>
              </w:rPr>
              <w:t xml:space="preserve">робота </w:t>
            </w:r>
            <w:r>
              <w:rPr>
                <w:color w:val="231F20"/>
                <w:sz w:val="26"/>
              </w:rPr>
              <w:t xml:space="preserve">в </w:t>
            </w:r>
            <w:r>
              <w:rPr>
                <w:color w:val="231F20"/>
                <w:spacing w:val="-4"/>
                <w:sz w:val="26"/>
              </w:rPr>
              <w:t xml:space="preserve">школі. 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8"/>
                <w:sz w:val="26"/>
              </w:rPr>
              <w:t>2007.</w:t>
            </w:r>
            <w:r>
              <w:rPr>
                <w:color w:val="231F20"/>
                <w:spacing w:val="29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–</w:t>
            </w:r>
          </w:p>
          <w:p w:rsidR="00A17FD0" w:rsidRDefault="008C7F95">
            <w:pPr>
              <w:pStyle w:val="TableParagraph"/>
              <w:spacing w:line="289" w:lineRule="exac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>№ 1–12.</w:t>
            </w:r>
          </w:p>
        </w:tc>
      </w:tr>
      <w:tr w:rsidR="00A17FD0">
        <w:trPr>
          <w:trHeight w:val="875"/>
        </w:trPr>
        <w:tc>
          <w:tcPr>
            <w:tcW w:w="540" w:type="dxa"/>
            <w:tcBorders>
              <w:left w:val="single" w:sz="18" w:space="0" w:color="F0F1F1"/>
            </w:tcBorders>
          </w:tcPr>
          <w:p w:rsidR="00A17FD0" w:rsidRDefault="008C7F95">
            <w:pPr>
              <w:pStyle w:val="TableParagraph"/>
              <w:spacing w:line="274" w:lineRule="exact"/>
              <w:ind w:left="107" w:right="87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14</w:t>
            </w:r>
          </w:p>
        </w:tc>
        <w:tc>
          <w:tcPr>
            <w:tcW w:w="4540" w:type="dxa"/>
            <w:tcBorders>
              <w:right w:val="single" w:sz="34" w:space="0" w:color="A0A2A5"/>
            </w:tcBorders>
          </w:tcPr>
          <w:p w:rsidR="00A17FD0" w:rsidRDefault="008C7F95">
            <w:pPr>
              <w:pStyle w:val="TableParagraph"/>
              <w:spacing w:line="274" w:lineRule="exac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Проаналізувати методики вимірювання</w:t>
            </w:r>
          </w:p>
          <w:p w:rsidR="00A17FD0" w:rsidRDefault="008C7F95">
            <w:pPr>
              <w:pStyle w:val="TableParagraph"/>
              <w:spacing w:line="300" w:lineRule="atLeast"/>
              <w:ind w:left="17"/>
              <w:rPr>
                <w:sz w:val="26"/>
              </w:rPr>
            </w:pPr>
            <w:r>
              <w:rPr>
                <w:color w:val="231F20"/>
                <w:sz w:val="26"/>
              </w:rPr>
              <w:t>рівня вихованості учнів (за Т.І.Шамо- вою)</w:t>
            </w:r>
          </w:p>
        </w:tc>
        <w:tc>
          <w:tcPr>
            <w:tcW w:w="4460" w:type="dxa"/>
            <w:tcBorders>
              <w:left w:val="single" w:sz="34" w:space="0" w:color="A0A2A5"/>
            </w:tcBorders>
          </w:tcPr>
          <w:p w:rsidR="00A17FD0" w:rsidRDefault="008C7F95">
            <w:pPr>
              <w:pStyle w:val="TableParagraph"/>
              <w:spacing w:line="274" w:lineRule="exact"/>
              <w:ind w:left="117" w:right="-15"/>
              <w:rPr>
                <w:sz w:val="26"/>
              </w:rPr>
            </w:pPr>
            <w:r>
              <w:rPr>
                <w:color w:val="231F20"/>
                <w:spacing w:val="-3"/>
                <w:sz w:val="26"/>
              </w:rPr>
              <w:t xml:space="preserve">Литвин </w:t>
            </w:r>
            <w:r>
              <w:rPr>
                <w:color w:val="231F20"/>
                <w:spacing w:val="-7"/>
                <w:sz w:val="26"/>
              </w:rPr>
              <w:t xml:space="preserve">К. </w:t>
            </w:r>
            <w:r>
              <w:rPr>
                <w:color w:val="231F20"/>
                <w:spacing w:val="-4"/>
                <w:sz w:val="26"/>
              </w:rPr>
              <w:t xml:space="preserve">І. </w:t>
            </w:r>
            <w:r>
              <w:rPr>
                <w:color w:val="231F20"/>
                <w:sz w:val="26"/>
              </w:rPr>
              <w:t>Діагностика у</w:t>
            </w:r>
            <w:r>
              <w:rPr>
                <w:color w:val="231F20"/>
                <w:spacing w:val="26"/>
                <w:sz w:val="26"/>
              </w:rPr>
              <w:t xml:space="preserve"> </w:t>
            </w:r>
            <w:r>
              <w:rPr>
                <w:color w:val="231F20"/>
                <w:sz w:val="26"/>
              </w:rPr>
              <w:t>виховному</w:t>
            </w:r>
          </w:p>
          <w:p w:rsidR="00A17FD0" w:rsidRDefault="008C7F95">
            <w:pPr>
              <w:pStyle w:val="TableParagraph"/>
              <w:spacing w:line="300" w:lineRule="atLeast"/>
              <w:ind w:left="117"/>
              <w:rPr>
                <w:sz w:val="26"/>
              </w:rPr>
            </w:pPr>
            <w:r>
              <w:rPr>
                <w:color w:val="231F20"/>
                <w:sz w:val="26"/>
              </w:rPr>
              <w:t xml:space="preserve">процесі. – </w:t>
            </w:r>
            <w:r>
              <w:rPr>
                <w:color w:val="231F20"/>
                <w:spacing w:val="-4"/>
                <w:sz w:val="26"/>
              </w:rPr>
              <w:t xml:space="preserve">Х. </w:t>
            </w:r>
            <w:r>
              <w:rPr>
                <w:color w:val="231F20"/>
                <w:sz w:val="26"/>
              </w:rPr>
              <w:t xml:space="preserve">: Основа, </w:t>
            </w:r>
            <w:r>
              <w:rPr>
                <w:color w:val="231F20"/>
                <w:spacing w:val="-8"/>
                <w:sz w:val="26"/>
              </w:rPr>
              <w:t xml:space="preserve">2006. </w:t>
            </w:r>
            <w:r>
              <w:rPr>
                <w:color w:val="231F20"/>
                <w:sz w:val="26"/>
              </w:rPr>
              <w:t xml:space="preserve">– </w:t>
            </w:r>
            <w:r>
              <w:rPr>
                <w:color w:val="231F20"/>
                <w:spacing w:val="-7"/>
                <w:sz w:val="26"/>
              </w:rPr>
              <w:t xml:space="preserve">С. </w:t>
            </w:r>
            <w:r>
              <w:rPr>
                <w:color w:val="231F20"/>
                <w:spacing w:val="-10"/>
                <w:sz w:val="26"/>
              </w:rPr>
              <w:t>105– 110.</w:t>
            </w:r>
          </w:p>
        </w:tc>
      </w:tr>
    </w:tbl>
    <w:p w:rsidR="00A17FD0" w:rsidRDefault="00A17FD0">
      <w:pPr>
        <w:pStyle w:val="a3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before="252" w:line="240" w:lineRule="auto"/>
        <w:ind w:left="2960"/>
      </w:pPr>
      <w:r>
        <w:rPr>
          <w:color w:val="231F20"/>
          <w:spacing w:val="2"/>
        </w:rPr>
        <w:t xml:space="preserve">Самостійне </w:t>
      </w:r>
      <w:r>
        <w:rPr>
          <w:color w:val="231F20"/>
        </w:rPr>
        <w:t xml:space="preserve">опрацювання </w:t>
      </w:r>
      <w:r>
        <w:rPr>
          <w:color w:val="231F20"/>
          <w:spacing w:val="12"/>
        </w:rPr>
        <w:t>тем</w:t>
      </w:r>
    </w:p>
    <w:p w:rsidR="00A17FD0" w:rsidRDefault="00A17FD0">
      <w:pPr>
        <w:pStyle w:val="a3"/>
        <w:spacing w:before="10"/>
        <w:ind w:left="0" w:firstLine="0"/>
        <w:rPr>
          <w:b/>
        </w:rPr>
      </w:pPr>
    </w:p>
    <w:p w:rsidR="00A17FD0" w:rsidRDefault="008C7F95">
      <w:pPr>
        <w:spacing w:line="332" w:lineRule="exact"/>
        <w:ind w:left="220"/>
        <w:rPr>
          <w:b/>
          <w:sz w:val="30"/>
        </w:rPr>
      </w:pPr>
      <w:r>
        <w:rPr>
          <w:b/>
          <w:color w:val="231F20"/>
          <w:sz w:val="30"/>
        </w:rPr>
        <w:t>Тема 1. Українська національна система виховання (6 год)</w:t>
      </w:r>
    </w:p>
    <w:p w:rsidR="00A17FD0" w:rsidRDefault="008C7F95">
      <w:pPr>
        <w:pStyle w:val="a3"/>
        <w:spacing w:line="237" w:lineRule="auto"/>
        <w:ind w:left="219" w:right="247" w:firstLine="700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  <w:spacing w:val="-12"/>
        </w:rPr>
        <w:t xml:space="preserve">із </w:t>
      </w:r>
      <w:r>
        <w:rPr>
          <w:color w:val="231F20"/>
        </w:rPr>
        <w:t xml:space="preserve">системою </w:t>
      </w:r>
      <w:r>
        <w:rPr>
          <w:color w:val="231F20"/>
          <w:spacing w:val="-7"/>
        </w:rPr>
        <w:t xml:space="preserve">українського </w:t>
      </w:r>
      <w:r>
        <w:rPr>
          <w:color w:val="231F20"/>
          <w:spacing w:val="-10"/>
        </w:rPr>
        <w:t xml:space="preserve">національного </w:t>
      </w:r>
      <w:r>
        <w:rPr>
          <w:color w:val="231F20"/>
          <w:spacing w:val="-8"/>
        </w:rPr>
        <w:t xml:space="preserve">вихован- </w:t>
      </w:r>
      <w:r>
        <w:rPr>
          <w:color w:val="231F20"/>
          <w:spacing w:val="-7"/>
        </w:rPr>
        <w:t xml:space="preserve">ня, </w:t>
      </w:r>
      <w:r>
        <w:rPr>
          <w:color w:val="231F20"/>
          <w:spacing w:val="-6"/>
        </w:rPr>
        <w:t xml:space="preserve">розкрити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3"/>
        </w:rPr>
        <w:t xml:space="preserve">сутність, </w:t>
      </w:r>
      <w:r>
        <w:rPr>
          <w:color w:val="231F20"/>
          <w:spacing w:val="-10"/>
        </w:rPr>
        <w:t xml:space="preserve">провідні </w:t>
      </w:r>
      <w:r>
        <w:rPr>
          <w:color w:val="231F20"/>
          <w:spacing w:val="-7"/>
        </w:rPr>
        <w:t xml:space="preserve">ідеї, </w:t>
      </w:r>
      <w:r>
        <w:rPr>
          <w:color w:val="231F20"/>
          <w:spacing w:val="-11"/>
        </w:rPr>
        <w:t>принципи,</w:t>
      </w:r>
      <w:r>
        <w:rPr>
          <w:color w:val="231F20"/>
          <w:spacing w:val="24"/>
        </w:rPr>
        <w:t xml:space="preserve"> </w:t>
      </w:r>
      <w:r>
        <w:rPr>
          <w:color w:val="231F20"/>
          <w:spacing w:val="2"/>
        </w:rPr>
        <w:t>мету.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Heading4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98"/>
        </w:numPr>
        <w:tabs>
          <w:tab w:val="left" w:pos="880"/>
        </w:tabs>
        <w:spacing w:line="330" w:lineRule="exact"/>
        <w:rPr>
          <w:sz w:val="30"/>
        </w:rPr>
      </w:pP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українського </w:t>
      </w:r>
      <w:r>
        <w:rPr>
          <w:color w:val="231F20"/>
          <w:spacing w:val="-9"/>
          <w:sz w:val="30"/>
        </w:rPr>
        <w:t>національного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198"/>
        </w:numPr>
        <w:tabs>
          <w:tab w:val="left" w:pos="880"/>
        </w:tabs>
        <w:spacing w:line="342" w:lineRule="exact"/>
        <w:rPr>
          <w:sz w:val="30"/>
        </w:rPr>
      </w:pPr>
      <w:r>
        <w:rPr>
          <w:color w:val="231F20"/>
          <w:spacing w:val="-8"/>
          <w:sz w:val="30"/>
        </w:rPr>
        <w:t xml:space="preserve">Національна </w:t>
      </w:r>
      <w:r>
        <w:rPr>
          <w:color w:val="231F20"/>
          <w:spacing w:val="2"/>
          <w:sz w:val="30"/>
        </w:rPr>
        <w:t>система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198"/>
        </w:numPr>
        <w:tabs>
          <w:tab w:val="left" w:pos="880"/>
        </w:tabs>
        <w:spacing w:before="15" w:line="342" w:lineRule="exact"/>
        <w:rPr>
          <w:sz w:val="30"/>
        </w:rPr>
      </w:pPr>
      <w:r>
        <w:rPr>
          <w:color w:val="231F20"/>
          <w:sz w:val="30"/>
        </w:rPr>
        <w:t xml:space="preserve">Мета й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7"/>
          <w:sz w:val="30"/>
        </w:rPr>
        <w:t>національного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198"/>
        </w:numPr>
        <w:tabs>
          <w:tab w:val="left" w:pos="880"/>
        </w:tabs>
        <w:spacing w:line="340" w:lineRule="exact"/>
        <w:rPr>
          <w:sz w:val="30"/>
        </w:rPr>
      </w:pPr>
      <w:r>
        <w:rPr>
          <w:color w:val="231F20"/>
          <w:spacing w:val="-12"/>
          <w:sz w:val="30"/>
        </w:rPr>
        <w:t xml:space="preserve">Принципи </w:t>
      </w:r>
      <w:r>
        <w:rPr>
          <w:color w:val="231F20"/>
          <w:spacing w:val="-7"/>
          <w:sz w:val="30"/>
        </w:rPr>
        <w:t>національного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198"/>
        </w:numPr>
        <w:tabs>
          <w:tab w:val="left" w:pos="880"/>
        </w:tabs>
        <w:spacing w:line="342" w:lineRule="exact"/>
        <w:rPr>
          <w:sz w:val="30"/>
        </w:rPr>
      </w:pPr>
      <w:r>
        <w:rPr>
          <w:color w:val="231F20"/>
          <w:spacing w:val="-5"/>
          <w:sz w:val="30"/>
        </w:rPr>
        <w:t xml:space="preserve">Шляхи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7"/>
          <w:sz w:val="30"/>
        </w:rPr>
        <w:t xml:space="preserve">реалізації </w:t>
      </w:r>
      <w:r>
        <w:rPr>
          <w:color w:val="231F20"/>
          <w:spacing w:val="-8"/>
          <w:sz w:val="30"/>
        </w:rPr>
        <w:t xml:space="preserve">національної </w:t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Heading4"/>
        <w:spacing w:before="15" w:line="342" w:lineRule="exact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1"/>
          <w:numId w:val="198"/>
        </w:numPr>
        <w:tabs>
          <w:tab w:val="left" w:pos="1359"/>
          <w:tab w:val="left" w:pos="1360"/>
          <w:tab w:val="left" w:pos="3358"/>
        </w:tabs>
        <w:spacing w:line="237" w:lineRule="auto"/>
        <w:ind w:right="178" w:firstLine="700"/>
        <w:rPr>
          <w:sz w:val="30"/>
        </w:rPr>
      </w:pPr>
      <w:r>
        <w:rPr>
          <w:color w:val="231F20"/>
          <w:spacing w:val="-5"/>
          <w:sz w:val="30"/>
        </w:rPr>
        <w:t>Ознайомитися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законспектувати </w:t>
      </w:r>
      <w:r>
        <w:rPr>
          <w:color w:val="231F20"/>
          <w:spacing w:val="-13"/>
          <w:sz w:val="30"/>
        </w:rPr>
        <w:t xml:space="preserve">Концепцію </w:t>
      </w:r>
      <w:r>
        <w:rPr>
          <w:color w:val="231F20"/>
          <w:spacing w:val="-10"/>
          <w:sz w:val="30"/>
        </w:rPr>
        <w:t xml:space="preserve">національного </w:t>
      </w:r>
      <w:r>
        <w:rPr>
          <w:color w:val="231F20"/>
          <w:spacing w:val="-7"/>
          <w:sz w:val="30"/>
        </w:rPr>
        <w:t xml:space="preserve">ви- </w:t>
      </w:r>
      <w:r>
        <w:rPr>
          <w:color w:val="231F20"/>
          <w:spacing w:val="-9"/>
          <w:sz w:val="30"/>
        </w:rPr>
        <w:t xml:space="preserve">ховання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>молоді.</w:t>
      </w:r>
    </w:p>
    <w:p w:rsidR="00A17FD0" w:rsidRDefault="008C7F95">
      <w:pPr>
        <w:pStyle w:val="a4"/>
        <w:numPr>
          <w:ilvl w:val="1"/>
          <w:numId w:val="198"/>
        </w:numPr>
        <w:tabs>
          <w:tab w:val="left" w:pos="1359"/>
          <w:tab w:val="left" w:pos="1360"/>
        </w:tabs>
        <w:spacing w:line="337" w:lineRule="exact"/>
        <w:ind w:left="1359" w:hanging="440"/>
        <w:rPr>
          <w:sz w:val="30"/>
        </w:rPr>
      </w:pPr>
      <w:r>
        <w:rPr>
          <w:color w:val="231F20"/>
          <w:spacing w:val="-5"/>
          <w:sz w:val="30"/>
        </w:rPr>
        <w:t xml:space="preserve">Проаналізувати  </w:t>
      </w:r>
      <w:r>
        <w:rPr>
          <w:color w:val="231F20"/>
          <w:spacing w:val="-10"/>
          <w:sz w:val="30"/>
        </w:rPr>
        <w:t xml:space="preserve">принципи   </w:t>
      </w:r>
      <w:r>
        <w:rPr>
          <w:color w:val="231F20"/>
          <w:spacing w:val="-9"/>
          <w:sz w:val="30"/>
        </w:rPr>
        <w:t xml:space="preserve">національного 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198"/>
        </w:numPr>
        <w:tabs>
          <w:tab w:val="left" w:pos="1359"/>
          <w:tab w:val="left" w:pos="1360"/>
        </w:tabs>
        <w:spacing w:line="342" w:lineRule="exact"/>
        <w:ind w:left="1359" w:hanging="440"/>
        <w:rPr>
          <w:sz w:val="30"/>
        </w:rPr>
      </w:pPr>
      <w:r>
        <w:rPr>
          <w:color w:val="231F20"/>
          <w:spacing w:val="-4"/>
          <w:sz w:val="30"/>
        </w:rPr>
        <w:t xml:space="preserve">Розкрити  сутність  </w:t>
      </w:r>
      <w:r>
        <w:rPr>
          <w:color w:val="231F20"/>
          <w:sz w:val="30"/>
        </w:rPr>
        <w:t xml:space="preserve">завдань </w:t>
      </w:r>
      <w:r>
        <w:rPr>
          <w:color w:val="231F20"/>
          <w:spacing w:val="-9"/>
          <w:sz w:val="30"/>
        </w:rPr>
        <w:t>національного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spacing w:before="15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14, 20, 23, 25, 26, 27, 37, 55.</w:t>
      </w:r>
    </w:p>
    <w:p w:rsidR="00A17FD0" w:rsidRDefault="00A17FD0">
      <w:pPr>
        <w:pStyle w:val="a3"/>
        <w:spacing w:before="1"/>
        <w:ind w:left="0" w:firstLine="0"/>
        <w:rPr>
          <w:i/>
          <w:sz w:val="31"/>
        </w:rPr>
      </w:pPr>
    </w:p>
    <w:p w:rsidR="00A17FD0" w:rsidRDefault="008C7F95">
      <w:pPr>
        <w:pStyle w:val="Heading4"/>
        <w:spacing w:line="237" w:lineRule="auto"/>
      </w:pPr>
      <w:r>
        <w:rPr>
          <w:color w:val="231F20"/>
        </w:rPr>
        <w:t>Тема 2. Методика організації виховної справи (моделювання колек- тивної творчої справи) (6 год)</w:t>
      </w:r>
    </w:p>
    <w:p w:rsidR="00A17FD0" w:rsidRDefault="008C7F95">
      <w:pPr>
        <w:pStyle w:val="a3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3"/>
        </w:rPr>
        <w:t xml:space="preserve">учити </w:t>
      </w:r>
      <w:r>
        <w:rPr>
          <w:color w:val="231F20"/>
        </w:rPr>
        <w:t xml:space="preserve">застосовувати </w:t>
      </w:r>
      <w:r>
        <w:rPr>
          <w:color w:val="231F20"/>
          <w:spacing w:val="-3"/>
        </w:rPr>
        <w:t xml:space="preserve">теоретичні </w:t>
      </w:r>
      <w:r>
        <w:rPr>
          <w:color w:val="231F20"/>
          <w:spacing w:val="-9"/>
        </w:rPr>
        <w:t xml:space="preserve">знання 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практичній </w:t>
      </w:r>
      <w:r>
        <w:rPr>
          <w:color w:val="231F20"/>
          <w:spacing w:val="-4"/>
        </w:rPr>
        <w:t xml:space="preserve">діяль- </w:t>
      </w:r>
      <w:r>
        <w:rPr>
          <w:color w:val="231F20"/>
          <w:spacing w:val="-7"/>
        </w:rPr>
        <w:t xml:space="preserve">ності,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справи </w:t>
      </w:r>
      <w:r>
        <w:rPr>
          <w:color w:val="231F20"/>
          <w:spacing w:val="4"/>
        </w:rPr>
        <w:t xml:space="preserve">та </w:t>
      </w:r>
      <w:r>
        <w:rPr>
          <w:color w:val="231F20"/>
        </w:rPr>
        <w:t>з</w:t>
      </w:r>
      <w:r>
        <w:rPr>
          <w:color w:val="231F20"/>
          <w:spacing w:val="75"/>
        </w:rPr>
        <w:t xml:space="preserve"> </w:t>
      </w:r>
      <w:r>
        <w:rPr>
          <w:color w:val="231F20"/>
          <w:spacing w:val="-4"/>
        </w:rPr>
        <w:t xml:space="preserve">крите-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 xml:space="preserve">ріями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3"/>
        </w:rPr>
        <w:t xml:space="preserve">спроектувати </w:t>
      </w:r>
      <w:r>
        <w:rPr>
          <w:color w:val="231F20"/>
        </w:rPr>
        <w:t xml:space="preserve">модель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-3"/>
        </w:rPr>
        <w:t xml:space="preserve">творчої </w:t>
      </w:r>
      <w:r>
        <w:rPr>
          <w:color w:val="231F20"/>
          <w:spacing w:val="-6"/>
        </w:rPr>
        <w:t xml:space="preserve">справи, </w:t>
      </w:r>
      <w:r>
        <w:rPr>
          <w:color w:val="231F20"/>
          <w:spacing w:val="-5"/>
        </w:rPr>
        <w:t xml:space="preserve">розробити </w:t>
      </w:r>
      <w:r>
        <w:rPr>
          <w:color w:val="231F20"/>
          <w:spacing w:val="-8"/>
        </w:rPr>
        <w:t xml:space="preserve">сценарій </w:t>
      </w:r>
      <w:r>
        <w:rPr>
          <w:color w:val="231F20"/>
        </w:rPr>
        <w:t xml:space="preserve">(модель)  </w:t>
      </w:r>
      <w:r>
        <w:rPr>
          <w:color w:val="231F20"/>
          <w:spacing w:val="-9"/>
        </w:rPr>
        <w:t xml:space="preserve">виховного  </w:t>
      </w:r>
      <w:r>
        <w:rPr>
          <w:color w:val="231F20"/>
        </w:rPr>
        <w:t xml:space="preserve">захо- </w:t>
      </w:r>
      <w:r>
        <w:rPr>
          <w:color w:val="231F20"/>
          <w:spacing w:val="3"/>
        </w:rPr>
        <w:t xml:space="preserve">ду </w:t>
      </w:r>
      <w:r>
        <w:rPr>
          <w:color w:val="231F20"/>
        </w:rPr>
        <w:t xml:space="preserve">для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-5"/>
        </w:rPr>
        <w:t>початкових</w:t>
      </w:r>
      <w:r>
        <w:rPr>
          <w:color w:val="231F20"/>
          <w:spacing w:val="19"/>
        </w:rPr>
        <w:t xml:space="preserve"> </w:t>
      </w:r>
      <w:r>
        <w:rPr>
          <w:color w:val="231F20"/>
          <w:spacing w:val="-5"/>
        </w:rPr>
        <w:t>класів.</w:t>
      </w:r>
    </w:p>
    <w:p w:rsidR="00A17FD0" w:rsidRDefault="00A17FD0">
      <w:pPr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97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197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197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3"/>
          <w:sz w:val="30"/>
        </w:rPr>
        <w:t>Модель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z w:val="30"/>
        </w:rPr>
        <w:t>КТС.</w:t>
      </w:r>
    </w:p>
    <w:p w:rsidR="00A17FD0" w:rsidRDefault="008C7F95">
      <w:pPr>
        <w:pStyle w:val="a4"/>
        <w:numPr>
          <w:ilvl w:val="0"/>
          <w:numId w:val="197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плану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pStyle w:val="a4"/>
        <w:numPr>
          <w:ilvl w:val="0"/>
          <w:numId w:val="197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10"/>
          <w:sz w:val="30"/>
        </w:rPr>
        <w:t xml:space="preserve">оцінювання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Heading4"/>
        <w:spacing w:before="15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196"/>
        </w:numPr>
        <w:tabs>
          <w:tab w:val="left" w:pos="1220"/>
        </w:tabs>
        <w:spacing w:line="332" w:lineRule="exact"/>
        <w:rPr>
          <w:sz w:val="30"/>
        </w:rPr>
      </w:pPr>
      <w:r>
        <w:rPr>
          <w:color w:val="231F20"/>
          <w:spacing w:val="-5"/>
          <w:sz w:val="30"/>
        </w:rPr>
        <w:t xml:space="preserve">Ознайомитися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pacing w:val="-2"/>
          <w:sz w:val="30"/>
        </w:rPr>
        <w:t xml:space="preserve">варіантами </w:t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z w:val="30"/>
        </w:rPr>
        <w:t>КТС.</w:t>
      </w:r>
    </w:p>
    <w:p w:rsidR="00A17FD0" w:rsidRDefault="008C7F95">
      <w:pPr>
        <w:pStyle w:val="a4"/>
        <w:numPr>
          <w:ilvl w:val="0"/>
          <w:numId w:val="196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z w:val="30"/>
        </w:rPr>
        <w:t xml:space="preserve">Змоделювати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>(за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4"/>
          <w:sz w:val="30"/>
        </w:rPr>
        <w:t>вибором).</w:t>
      </w:r>
    </w:p>
    <w:p w:rsidR="00A17FD0" w:rsidRDefault="008C7F95">
      <w:pPr>
        <w:pStyle w:val="a4"/>
        <w:numPr>
          <w:ilvl w:val="0"/>
          <w:numId w:val="196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Скласти картотеку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4"/>
          <w:sz w:val="30"/>
        </w:rPr>
        <w:t>справ.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6, 10, 13, 16, 18.</w:t>
      </w:r>
    </w:p>
    <w:p w:rsidR="00A17FD0" w:rsidRDefault="00A17FD0">
      <w:pPr>
        <w:pStyle w:val="a3"/>
        <w:spacing w:before="9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before="1" w:line="237" w:lineRule="auto"/>
        <w:ind w:hanging="1"/>
      </w:pPr>
      <w:r>
        <w:rPr>
          <w:color w:val="231F20"/>
        </w:rPr>
        <w:t>Тема 3. Методика організації виховної роботи в школі-інте рнаті та в групі продовженого дня (4 год)</w:t>
      </w:r>
    </w:p>
    <w:p w:rsidR="00A17FD0" w:rsidRDefault="008C7F95">
      <w:pPr>
        <w:pStyle w:val="a3"/>
        <w:spacing w:line="317" w:lineRule="exact"/>
        <w:ind w:left="919" w:firstLine="0"/>
      </w:pPr>
      <w:r>
        <w:rPr>
          <w:b/>
          <w:color w:val="231F20"/>
          <w:spacing w:val="9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>в</w:t>
      </w:r>
      <w:r>
        <w:rPr>
          <w:color w:val="231F20"/>
          <w:spacing w:val="64"/>
        </w:rPr>
        <w:t xml:space="preserve"> </w:t>
      </w:r>
      <w:r>
        <w:rPr>
          <w:color w:val="231F20"/>
          <w:spacing w:val="-8"/>
        </w:rPr>
        <w:t>школі-інтернаті</w:t>
      </w:r>
    </w:p>
    <w:p w:rsidR="00A17FD0" w:rsidRDefault="008C7F95">
      <w:pPr>
        <w:pStyle w:val="a3"/>
        <w:spacing w:line="249" w:lineRule="auto"/>
        <w:ind w:left="219" w:firstLine="0"/>
      </w:pPr>
      <w:r>
        <w:rPr>
          <w:color w:val="231F20"/>
        </w:rPr>
        <w:t>та в групі продовженого дня, особливостями пл</w:t>
      </w:r>
      <w:r>
        <w:rPr>
          <w:color w:val="231F20"/>
        </w:rPr>
        <w:t>анування та специфікою роботи.</w:t>
      </w:r>
    </w:p>
    <w:p w:rsidR="00A17FD0" w:rsidRDefault="00A17FD0">
      <w:pPr>
        <w:pStyle w:val="a3"/>
        <w:spacing w:before="6"/>
        <w:ind w:left="0" w:firstLine="0"/>
        <w:rPr>
          <w:sz w:val="29"/>
        </w:rPr>
      </w:pPr>
    </w:p>
    <w:p w:rsidR="00A17FD0" w:rsidRDefault="008C7F95">
      <w:pPr>
        <w:pStyle w:val="Heading4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95"/>
        </w:numPr>
        <w:tabs>
          <w:tab w:val="left" w:pos="1280"/>
        </w:tabs>
        <w:spacing w:line="249" w:lineRule="auto"/>
        <w:ind w:right="178" w:firstLine="700"/>
        <w:rPr>
          <w:sz w:val="30"/>
        </w:rPr>
      </w:pPr>
      <w:r>
        <w:rPr>
          <w:color w:val="231F20"/>
          <w:spacing w:val="-7"/>
          <w:sz w:val="30"/>
        </w:rPr>
        <w:t xml:space="preserve">Група 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особлива форма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195"/>
        </w:numPr>
        <w:tabs>
          <w:tab w:val="left" w:pos="1339"/>
          <w:tab w:val="left" w:pos="1340"/>
          <w:tab w:val="left" w:pos="4697"/>
          <w:tab w:val="left" w:pos="5177"/>
        </w:tabs>
        <w:spacing w:line="325" w:lineRule="exact"/>
        <w:ind w:left="1339" w:hanging="4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 xml:space="preserve">організації 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6"/>
          <w:sz w:val="30"/>
        </w:rPr>
        <w:t>вихова-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 xml:space="preserve">теля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>продовженого</w:t>
      </w:r>
      <w:r>
        <w:rPr>
          <w:color w:val="231F20"/>
          <w:spacing w:val="48"/>
        </w:rPr>
        <w:t xml:space="preserve"> </w:t>
      </w:r>
      <w:r>
        <w:rPr>
          <w:color w:val="231F20"/>
          <w:spacing w:val="-4"/>
        </w:rPr>
        <w:t>дня.</w:t>
      </w:r>
    </w:p>
    <w:p w:rsidR="00A17FD0" w:rsidRDefault="008C7F95">
      <w:pPr>
        <w:pStyle w:val="a4"/>
        <w:numPr>
          <w:ilvl w:val="0"/>
          <w:numId w:val="195"/>
        </w:numPr>
        <w:tabs>
          <w:tab w:val="left" w:pos="1220"/>
        </w:tabs>
        <w:spacing w:line="342" w:lineRule="exact"/>
        <w:ind w:left="1219" w:hanging="299"/>
        <w:rPr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загальноосвітній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7"/>
          <w:sz w:val="30"/>
        </w:rPr>
        <w:t>школі-інтернаті.</w:t>
      </w:r>
    </w:p>
    <w:p w:rsidR="00A17FD0" w:rsidRDefault="008C7F95">
      <w:pPr>
        <w:pStyle w:val="a4"/>
        <w:numPr>
          <w:ilvl w:val="0"/>
          <w:numId w:val="195"/>
        </w:numPr>
        <w:tabs>
          <w:tab w:val="left" w:pos="1300"/>
        </w:tabs>
        <w:spacing w:before="5" w:line="237" w:lineRule="auto"/>
        <w:ind w:right="178" w:firstLine="70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позаурочний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шко- </w:t>
      </w:r>
      <w:r>
        <w:rPr>
          <w:color w:val="231F20"/>
          <w:spacing w:val="-5"/>
          <w:sz w:val="30"/>
        </w:rPr>
        <w:t>лах-інтернатах.</w:t>
      </w:r>
    </w:p>
    <w:p w:rsidR="00A17FD0" w:rsidRDefault="008C7F95">
      <w:pPr>
        <w:pStyle w:val="Heading4"/>
        <w:spacing w:before="15"/>
        <w:ind w:left="4579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194"/>
        </w:numPr>
        <w:tabs>
          <w:tab w:val="left" w:pos="1359"/>
          <w:tab w:val="left" w:pos="1360"/>
        </w:tabs>
        <w:spacing w:line="249" w:lineRule="auto"/>
        <w:ind w:right="159" w:firstLine="70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3"/>
          <w:sz w:val="30"/>
        </w:rPr>
        <w:t xml:space="preserve">підставі </w:t>
      </w:r>
      <w:r>
        <w:rPr>
          <w:color w:val="231F20"/>
          <w:spacing w:val="-6"/>
          <w:sz w:val="30"/>
        </w:rPr>
        <w:t xml:space="preserve">власних </w:t>
      </w:r>
      <w:r>
        <w:rPr>
          <w:color w:val="231F20"/>
          <w:spacing w:val="-3"/>
          <w:sz w:val="30"/>
        </w:rPr>
        <w:t xml:space="preserve">спостережень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3"/>
          <w:sz w:val="30"/>
        </w:rPr>
        <w:t xml:space="preserve">роботою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194"/>
        </w:numPr>
        <w:tabs>
          <w:tab w:val="left" w:pos="1359"/>
          <w:tab w:val="left" w:pos="1360"/>
        </w:tabs>
        <w:spacing w:line="325" w:lineRule="exact"/>
        <w:ind w:left="1359" w:hanging="440"/>
        <w:rPr>
          <w:sz w:val="30"/>
        </w:rPr>
      </w:pPr>
      <w:r>
        <w:rPr>
          <w:color w:val="231F20"/>
          <w:spacing w:val="-5"/>
          <w:sz w:val="30"/>
        </w:rPr>
        <w:t>Спроектуйте:</w:t>
      </w:r>
    </w:p>
    <w:p w:rsidR="00A17FD0" w:rsidRDefault="008C7F95">
      <w:pPr>
        <w:pStyle w:val="a3"/>
        <w:spacing w:line="237" w:lineRule="auto"/>
        <w:ind w:left="1279" w:right="930" w:firstLine="0"/>
      </w:pPr>
      <w:r>
        <w:rPr>
          <w:color w:val="231F20"/>
          <w:spacing w:val="3"/>
        </w:rPr>
        <w:t xml:space="preserve">а)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 xml:space="preserve">вихователя </w:t>
      </w:r>
      <w:r>
        <w:rPr>
          <w:color w:val="231F20"/>
          <w:spacing w:val="-9"/>
        </w:rPr>
        <w:t xml:space="preserve">групи </w:t>
      </w:r>
      <w:r>
        <w:rPr>
          <w:color w:val="231F20"/>
          <w:spacing w:val="-7"/>
        </w:rPr>
        <w:t xml:space="preserve">продовженого  </w:t>
      </w:r>
      <w:r>
        <w:rPr>
          <w:color w:val="231F20"/>
          <w:spacing w:val="-4"/>
        </w:rPr>
        <w:t xml:space="preserve">дня; </w:t>
      </w:r>
      <w:r>
        <w:rPr>
          <w:color w:val="231F20"/>
          <w:spacing w:val="3"/>
        </w:rPr>
        <w:t xml:space="preserve">б) </w:t>
      </w:r>
      <w:r>
        <w:rPr>
          <w:color w:val="231F20"/>
          <w:spacing w:val="-7"/>
        </w:rPr>
        <w:t xml:space="preserve">план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8"/>
        </w:rPr>
        <w:t>школи-інтернату.</w:t>
      </w:r>
    </w:p>
    <w:p w:rsidR="00A17FD0" w:rsidRDefault="008C7F95">
      <w:pPr>
        <w:pStyle w:val="a4"/>
        <w:numPr>
          <w:ilvl w:val="0"/>
          <w:numId w:val="194"/>
        </w:numPr>
        <w:tabs>
          <w:tab w:val="left" w:pos="1220"/>
        </w:tabs>
        <w:spacing w:before="2" w:line="342" w:lineRule="exact"/>
        <w:ind w:left="1219" w:hanging="30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6"/>
          <w:sz w:val="30"/>
        </w:rPr>
        <w:t xml:space="preserve">дозвілля </w:t>
      </w:r>
      <w:r>
        <w:rPr>
          <w:color w:val="231F20"/>
          <w:sz w:val="30"/>
        </w:rPr>
        <w:t>для дітей 1–4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94"/>
        </w:numPr>
        <w:tabs>
          <w:tab w:val="left" w:pos="1220"/>
        </w:tabs>
        <w:spacing w:line="340" w:lineRule="exact"/>
        <w:ind w:left="1219" w:hanging="300"/>
        <w:rPr>
          <w:sz w:val="30"/>
        </w:rPr>
      </w:pPr>
      <w:r>
        <w:rPr>
          <w:color w:val="231F20"/>
          <w:spacing w:val="-3"/>
          <w:sz w:val="30"/>
        </w:rPr>
        <w:t xml:space="preserve">Підберіть </w:t>
      </w:r>
      <w:r>
        <w:rPr>
          <w:color w:val="231F20"/>
          <w:spacing w:val="-9"/>
          <w:sz w:val="30"/>
        </w:rPr>
        <w:t xml:space="preserve">ігри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>“веселої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5"/>
          <w:sz w:val="30"/>
        </w:rPr>
        <w:t>перерви”.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4, 9, 10, 13, 18, 32, 33.</w:t>
      </w:r>
    </w:p>
    <w:p w:rsidR="00A17FD0" w:rsidRDefault="00A17FD0">
      <w:pPr>
        <w:pStyle w:val="a3"/>
        <w:spacing w:before="9"/>
        <w:ind w:left="0" w:firstLine="0"/>
        <w:rPr>
          <w:i/>
          <w:sz w:val="32"/>
        </w:rPr>
      </w:pPr>
    </w:p>
    <w:p w:rsidR="00A17FD0" w:rsidRDefault="008C7F95">
      <w:pPr>
        <w:pStyle w:val="Heading4"/>
        <w:spacing w:line="237" w:lineRule="auto"/>
        <w:ind w:right="178"/>
        <w:jc w:val="both"/>
      </w:pPr>
      <w:r>
        <w:rPr>
          <w:color w:val="231F20"/>
        </w:rPr>
        <w:t>Тема 4. Методика вивче ння учнів початкових класів класним керів- ником (6 год)</w:t>
      </w:r>
    </w:p>
    <w:p w:rsidR="00A17FD0" w:rsidRDefault="008C7F95">
      <w:pPr>
        <w:pStyle w:val="a3"/>
        <w:spacing w:line="317" w:lineRule="exact"/>
        <w:ind w:left="919" w:firstLine="0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>початкових класів</w:t>
      </w:r>
    </w:p>
    <w:p w:rsidR="00A17FD0" w:rsidRDefault="008C7F95">
      <w:pPr>
        <w:pStyle w:val="a3"/>
        <w:spacing w:line="242" w:lineRule="auto"/>
        <w:ind w:left="219" w:right="156" w:firstLine="0"/>
        <w:jc w:val="both"/>
      </w:pP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8"/>
        </w:rPr>
        <w:t xml:space="preserve">керівником, </w:t>
      </w:r>
      <w:r>
        <w:rPr>
          <w:color w:val="231F20"/>
          <w:spacing w:val="-3"/>
        </w:rPr>
        <w:t xml:space="preserve">формувати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5"/>
        </w:rPr>
        <w:t xml:space="preserve">використовувати  </w:t>
      </w:r>
      <w:r>
        <w:rPr>
          <w:color w:val="231F20"/>
          <w:spacing w:val="-9"/>
        </w:rPr>
        <w:t xml:space="preserve">різноманітні </w:t>
      </w:r>
      <w:r>
        <w:rPr>
          <w:color w:val="231F20"/>
          <w:spacing w:val="3"/>
        </w:rPr>
        <w:t xml:space="preserve">методи </w:t>
      </w:r>
      <w:r>
        <w:rPr>
          <w:color w:val="231F20"/>
          <w:spacing w:val="-6"/>
        </w:rPr>
        <w:t xml:space="preserve">діагностики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9"/>
        </w:rPr>
        <w:t xml:space="preserve">відповідно  </w:t>
      </w:r>
      <w:r>
        <w:rPr>
          <w:color w:val="231F20"/>
          <w:spacing w:val="-5"/>
        </w:rPr>
        <w:t xml:space="preserve">фіксувати </w:t>
      </w:r>
      <w:r>
        <w:rPr>
          <w:color w:val="231F20"/>
        </w:rPr>
        <w:t xml:space="preserve">результати </w:t>
      </w:r>
      <w:r>
        <w:rPr>
          <w:color w:val="231F20"/>
          <w:spacing w:val="-5"/>
        </w:rPr>
        <w:t>дослі- дження.</w:t>
      </w:r>
    </w:p>
    <w:p w:rsidR="00A17FD0" w:rsidRDefault="00A17FD0">
      <w:pPr>
        <w:spacing w:line="242" w:lineRule="auto"/>
        <w:jc w:val="both"/>
        <w:sectPr w:rsidR="00A17FD0">
          <w:footerReference w:type="default" r:id="rId101"/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93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93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z w:val="30"/>
        </w:rPr>
        <w:t xml:space="preserve">моделей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93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 xml:space="preserve">Програма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z w:val="30"/>
        </w:rPr>
        <w:t>особистості</w:t>
      </w:r>
      <w:r>
        <w:rPr>
          <w:color w:val="231F20"/>
          <w:spacing w:val="-5"/>
          <w:sz w:val="30"/>
        </w:rPr>
        <w:t xml:space="preserve"> школяра.</w:t>
      </w:r>
    </w:p>
    <w:p w:rsidR="00A17FD0" w:rsidRDefault="008C7F95">
      <w:pPr>
        <w:pStyle w:val="a4"/>
        <w:numPr>
          <w:ilvl w:val="0"/>
          <w:numId w:val="193"/>
        </w:numPr>
        <w:tabs>
          <w:tab w:val="left" w:pos="1220"/>
        </w:tabs>
        <w:spacing w:before="15" w:line="342" w:lineRule="exact"/>
        <w:rPr>
          <w:sz w:val="30"/>
        </w:rPr>
      </w:pPr>
      <w:r>
        <w:rPr>
          <w:color w:val="231F20"/>
          <w:spacing w:val="-4"/>
          <w:sz w:val="30"/>
        </w:rPr>
        <w:t xml:space="preserve">Розв’язування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4"/>
          <w:sz w:val="30"/>
        </w:rPr>
        <w:t>задач.</w:t>
      </w:r>
    </w:p>
    <w:p w:rsidR="00A17FD0" w:rsidRDefault="008C7F95">
      <w:pPr>
        <w:pStyle w:val="a4"/>
        <w:numPr>
          <w:ilvl w:val="0"/>
          <w:numId w:val="193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pacing w:val="-8"/>
          <w:sz w:val="30"/>
        </w:rPr>
        <w:t xml:space="preserve">Опрацювання </w:t>
      </w:r>
      <w:r>
        <w:rPr>
          <w:color w:val="231F20"/>
          <w:spacing w:val="-3"/>
          <w:sz w:val="30"/>
        </w:rPr>
        <w:t>результатів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5"/>
          <w:sz w:val="30"/>
        </w:rPr>
        <w:t>анкетування.</w:t>
      </w:r>
    </w:p>
    <w:p w:rsidR="00A17FD0" w:rsidRDefault="008C7F95">
      <w:pPr>
        <w:pStyle w:val="Heading4"/>
        <w:spacing w:before="15" w:line="333" w:lineRule="exact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192"/>
        </w:numPr>
        <w:tabs>
          <w:tab w:val="left" w:pos="1220"/>
        </w:tabs>
        <w:spacing w:line="332" w:lineRule="exact"/>
        <w:rPr>
          <w:sz w:val="30"/>
        </w:rPr>
      </w:pPr>
      <w:r>
        <w:rPr>
          <w:color w:val="231F20"/>
          <w:sz w:val="30"/>
        </w:rPr>
        <w:t>Робота 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групах:</w:t>
      </w:r>
    </w:p>
    <w:p w:rsidR="00A17FD0" w:rsidRDefault="008C7F95">
      <w:pPr>
        <w:pStyle w:val="a3"/>
        <w:spacing w:before="18" w:line="237" w:lineRule="auto"/>
        <w:ind w:left="1219" w:right="176" w:firstLine="0"/>
      </w:pPr>
      <w:r>
        <w:rPr>
          <w:color w:val="231F20"/>
        </w:rPr>
        <w:t>а) розробити схему, за якою можна вивчати особистість школяра; б) ознайомитися з програмою вивчення особистості школяра.</w:t>
      </w:r>
    </w:p>
    <w:p w:rsidR="00A17FD0" w:rsidRDefault="008C7F95">
      <w:pPr>
        <w:pStyle w:val="a4"/>
        <w:numPr>
          <w:ilvl w:val="0"/>
          <w:numId w:val="192"/>
        </w:numPr>
        <w:tabs>
          <w:tab w:val="left" w:pos="1220"/>
        </w:tabs>
        <w:spacing w:line="337" w:lineRule="exact"/>
        <w:rPr>
          <w:sz w:val="30"/>
        </w:rPr>
      </w:pPr>
      <w:r>
        <w:rPr>
          <w:color w:val="231F20"/>
          <w:sz w:val="30"/>
        </w:rPr>
        <w:t xml:space="preserve">Розробка й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0"/>
          <w:sz w:val="30"/>
        </w:rPr>
        <w:t>групових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pStyle w:val="a4"/>
        <w:numPr>
          <w:ilvl w:val="0"/>
          <w:numId w:val="192"/>
        </w:numPr>
        <w:tabs>
          <w:tab w:val="left" w:pos="1220"/>
        </w:tabs>
        <w:spacing w:line="342" w:lineRule="exact"/>
        <w:ind w:hanging="299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7"/>
          <w:sz w:val="30"/>
        </w:rPr>
        <w:t>запропонованих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spacing w:before="15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17, 24, 29, 52, 63.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spacing w:before="1"/>
      </w:pPr>
      <w:r>
        <w:rPr>
          <w:color w:val="231F20"/>
        </w:rPr>
        <w:t>Тема 5. Професіограма класного керівника (6 год)</w:t>
      </w:r>
    </w:p>
    <w:p w:rsidR="00A17FD0" w:rsidRDefault="008C7F95">
      <w:pPr>
        <w:pStyle w:val="a3"/>
        <w:spacing w:line="242" w:lineRule="auto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</w:t>
      </w:r>
      <w:r>
        <w:rPr>
          <w:color w:val="231F20"/>
          <w:spacing w:val="-6"/>
        </w:rPr>
        <w:t xml:space="preserve">професіограмою </w:t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  <w:spacing w:val="-10"/>
        </w:rPr>
        <w:t xml:space="preserve">проаналі- </w:t>
      </w:r>
      <w:r>
        <w:rPr>
          <w:color w:val="231F20"/>
        </w:rPr>
        <w:t xml:space="preserve">зувати </w:t>
      </w:r>
      <w:r>
        <w:rPr>
          <w:color w:val="231F20"/>
          <w:spacing w:val="-5"/>
        </w:rPr>
        <w:t xml:space="preserve">вимоги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>складання,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 xml:space="preserve">розвивати </w:t>
      </w:r>
      <w:r>
        <w:rPr>
          <w:color w:val="231F20"/>
          <w:spacing w:val="-7"/>
        </w:rPr>
        <w:t xml:space="preserve">конструктивні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5"/>
        </w:rPr>
        <w:t>та</w:t>
      </w:r>
      <w:r>
        <w:rPr>
          <w:color w:val="231F20"/>
          <w:spacing w:val="85"/>
        </w:rPr>
        <w:t xml:space="preserve">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7"/>
        </w:rPr>
        <w:t>вички.</w:t>
      </w:r>
    </w:p>
    <w:p w:rsidR="00A17FD0" w:rsidRDefault="008C7F95">
      <w:pPr>
        <w:pStyle w:val="Heading4"/>
        <w:spacing w:before="2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91"/>
        </w:numPr>
        <w:tabs>
          <w:tab w:val="left" w:pos="1220"/>
        </w:tabs>
        <w:spacing w:line="332" w:lineRule="exact"/>
        <w:ind w:firstLine="700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11"/>
          <w:sz w:val="30"/>
        </w:rPr>
        <w:t xml:space="preserve">функцій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191"/>
        </w:numPr>
        <w:tabs>
          <w:tab w:val="left" w:pos="1300"/>
        </w:tabs>
        <w:spacing w:before="18" w:line="237" w:lineRule="auto"/>
        <w:ind w:right="160" w:firstLine="700"/>
        <w:jc w:val="both"/>
        <w:rPr>
          <w:sz w:val="30"/>
        </w:rPr>
      </w:pPr>
      <w:r>
        <w:rPr>
          <w:color w:val="231F20"/>
          <w:sz w:val="30"/>
        </w:rPr>
        <w:t xml:space="preserve">Права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обов’язки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7"/>
          <w:sz w:val="30"/>
        </w:rPr>
        <w:t xml:space="preserve">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Положенням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pacing w:val="-4"/>
          <w:sz w:val="30"/>
        </w:rPr>
        <w:t>навчального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>загальної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6"/>
          <w:sz w:val="30"/>
        </w:rPr>
        <w:t>освіти.</w:t>
      </w:r>
    </w:p>
    <w:p w:rsidR="00A17FD0" w:rsidRDefault="008C7F95">
      <w:pPr>
        <w:pStyle w:val="a4"/>
        <w:numPr>
          <w:ilvl w:val="0"/>
          <w:numId w:val="191"/>
        </w:numPr>
        <w:tabs>
          <w:tab w:val="left" w:pos="1220"/>
        </w:tabs>
        <w:spacing w:line="338" w:lineRule="exact"/>
        <w:ind w:left="1219"/>
        <w:rPr>
          <w:sz w:val="30"/>
        </w:rPr>
      </w:pPr>
      <w:r>
        <w:rPr>
          <w:color w:val="231F20"/>
          <w:spacing w:val="-6"/>
          <w:sz w:val="30"/>
        </w:rPr>
        <w:t xml:space="preserve">Моделювання професіограми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191"/>
        </w:numPr>
        <w:tabs>
          <w:tab w:val="left" w:pos="1220"/>
        </w:tabs>
        <w:spacing w:before="15"/>
        <w:ind w:left="1219"/>
        <w:rPr>
          <w:sz w:val="30"/>
        </w:rPr>
      </w:pPr>
      <w:r>
        <w:rPr>
          <w:color w:val="231F20"/>
          <w:spacing w:val="-4"/>
          <w:sz w:val="30"/>
        </w:rPr>
        <w:t xml:space="preserve">Розв’язування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4"/>
          <w:sz w:val="30"/>
        </w:rPr>
        <w:t>задач.</w:t>
      </w:r>
    </w:p>
    <w:p w:rsidR="00A17FD0" w:rsidRDefault="008C7F95">
      <w:pPr>
        <w:pStyle w:val="Heading4"/>
        <w:spacing w:before="15" w:line="333" w:lineRule="exact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190"/>
        </w:numPr>
        <w:tabs>
          <w:tab w:val="left" w:pos="1220"/>
        </w:tabs>
        <w:spacing w:line="330" w:lineRule="exact"/>
        <w:rPr>
          <w:sz w:val="30"/>
        </w:rPr>
      </w:pPr>
      <w:r>
        <w:rPr>
          <w:color w:val="231F20"/>
          <w:sz w:val="30"/>
        </w:rPr>
        <w:t>Робота 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групах:</w:t>
      </w:r>
    </w:p>
    <w:p w:rsidR="00A17FD0" w:rsidRDefault="008C7F95">
      <w:pPr>
        <w:pStyle w:val="a3"/>
        <w:tabs>
          <w:tab w:val="left" w:pos="1539"/>
          <w:tab w:val="left" w:pos="3378"/>
          <w:tab w:val="left" w:pos="4997"/>
          <w:tab w:val="left" w:pos="5637"/>
          <w:tab w:val="left" w:pos="8316"/>
        </w:tabs>
        <w:spacing w:line="249" w:lineRule="auto"/>
        <w:ind w:left="219" w:right="172" w:firstLine="860"/>
      </w:pPr>
      <w:r>
        <w:rPr>
          <w:color w:val="231F20"/>
          <w:spacing w:val="3"/>
        </w:rPr>
        <w:t>а)</w:t>
      </w:r>
      <w:r>
        <w:rPr>
          <w:color w:val="231F20"/>
          <w:spacing w:val="3"/>
        </w:rPr>
        <w:tab/>
      </w:r>
      <w:r>
        <w:rPr>
          <w:color w:val="231F20"/>
          <w:spacing w:val="-9"/>
        </w:rPr>
        <w:t>опрацювання</w:t>
      </w:r>
      <w:r>
        <w:rPr>
          <w:color w:val="231F20"/>
          <w:spacing w:val="-9"/>
        </w:rPr>
        <w:tab/>
      </w:r>
      <w:r>
        <w:rPr>
          <w:color w:val="231F20"/>
          <w:spacing w:val="-8"/>
        </w:rPr>
        <w:t>Положення</w:t>
      </w:r>
      <w:r>
        <w:rPr>
          <w:color w:val="231F20"/>
          <w:spacing w:val="-8"/>
        </w:rPr>
        <w:tab/>
      </w:r>
      <w:r>
        <w:rPr>
          <w:color w:val="231F20"/>
          <w:spacing w:val="-11"/>
        </w:rPr>
        <w:t>про</w:t>
      </w:r>
      <w:r>
        <w:rPr>
          <w:color w:val="231F20"/>
          <w:spacing w:val="-11"/>
        </w:rPr>
        <w:tab/>
      </w:r>
      <w:r>
        <w:rPr>
          <w:color w:val="231F20"/>
          <w:spacing w:val="-5"/>
        </w:rPr>
        <w:t xml:space="preserve">класного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10"/>
        </w:rPr>
        <w:t>керівника</w:t>
      </w:r>
      <w:r>
        <w:rPr>
          <w:color w:val="231F20"/>
          <w:spacing w:val="-10"/>
        </w:rPr>
        <w:tab/>
      </w:r>
      <w:r>
        <w:rPr>
          <w:color w:val="231F20"/>
          <w:spacing w:val="-4"/>
        </w:rPr>
        <w:t xml:space="preserve">навчального </w:t>
      </w:r>
      <w:r>
        <w:rPr>
          <w:color w:val="231F20"/>
        </w:rPr>
        <w:t xml:space="preserve">закладу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</w:rPr>
        <w:t xml:space="preserve">середньої </w:t>
      </w:r>
      <w:r>
        <w:rPr>
          <w:color w:val="231F20"/>
          <w:spacing w:val="-6"/>
        </w:rPr>
        <w:t>освіти;</w:t>
      </w:r>
    </w:p>
    <w:p w:rsidR="00A17FD0" w:rsidRDefault="008C7F95">
      <w:pPr>
        <w:pStyle w:val="a3"/>
        <w:tabs>
          <w:tab w:val="left" w:pos="1559"/>
          <w:tab w:val="left" w:pos="3318"/>
          <w:tab w:val="left" w:pos="4357"/>
          <w:tab w:val="left" w:pos="4837"/>
          <w:tab w:val="left" w:pos="6696"/>
        </w:tabs>
        <w:spacing w:line="325" w:lineRule="exact"/>
        <w:ind w:left="1079" w:firstLine="0"/>
      </w:pPr>
      <w:r>
        <w:rPr>
          <w:color w:val="231F20"/>
          <w:spacing w:val="3"/>
        </w:rPr>
        <w:t>б)</w:t>
      </w:r>
      <w:r>
        <w:rPr>
          <w:color w:val="231F20"/>
          <w:spacing w:val="3"/>
        </w:rPr>
        <w:tab/>
      </w:r>
      <w:r>
        <w:rPr>
          <w:color w:val="231F20"/>
          <w:spacing w:val="-8"/>
        </w:rPr>
        <w:t>розроблення</w:t>
      </w:r>
      <w:r>
        <w:rPr>
          <w:color w:val="231F20"/>
          <w:spacing w:val="-8"/>
        </w:rPr>
        <w:tab/>
      </w:r>
      <w:r>
        <w:rPr>
          <w:color w:val="231F20"/>
        </w:rPr>
        <w:t>схеми,</w:t>
      </w:r>
      <w:r>
        <w:rPr>
          <w:color w:val="231F20"/>
        </w:rPr>
        <w:tab/>
        <w:t>за</w:t>
      </w:r>
      <w:r>
        <w:rPr>
          <w:color w:val="231F20"/>
        </w:rPr>
        <w:tab/>
      </w:r>
      <w:r>
        <w:rPr>
          <w:color w:val="231F20"/>
          <w:spacing w:val="-4"/>
        </w:rPr>
        <w:t xml:space="preserve">якою 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6"/>
        </w:rPr>
        <w:t>можна</w:t>
      </w:r>
      <w:r>
        <w:rPr>
          <w:color w:val="231F20"/>
          <w:spacing w:val="-6"/>
        </w:rPr>
        <w:tab/>
      </w:r>
      <w:r>
        <w:rPr>
          <w:color w:val="231F20"/>
        </w:rPr>
        <w:t>складати</w:t>
      </w:r>
      <w:r>
        <w:rPr>
          <w:color w:val="231F20"/>
          <w:spacing w:val="38"/>
        </w:rPr>
        <w:t xml:space="preserve"> </w:t>
      </w:r>
      <w:r>
        <w:rPr>
          <w:color w:val="231F20"/>
          <w:spacing w:val="-6"/>
        </w:rPr>
        <w:t>професіограму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класного керівника.</w:t>
      </w:r>
    </w:p>
    <w:p w:rsidR="00A17FD0" w:rsidRDefault="008C7F95">
      <w:pPr>
        <w:pStyle w:val="a4"/>
        <w:numPr>
          <w:ilvl w:val="0"/>
          <w:numId w:val="190"/>
        </w:numPr>
        <w:tabs>
          <w:tab w:val="left" w:pos="1220"/>
        </w:tabs>
        <w:spacing w:line="342" w:lineRule="exact"/>
        <w:rPr>
          <w:sz w:val="30"/>
        </w:rPr>
      </w:pPr>
      <w:r>
        <w:rPr>
          <w:color w:val="231F20"/>
          <w:sz w:val="30"/>
        </w:rPr>
        <w:t xml:space="preserve">Розробка й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0"/>
          <w:sz w:val="30"/>
        </w:rPr>
        <w:t>групових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z w:val="30"/>
        </w:rPr>
        <w:t>моделей.</w:t>
      </w:r>
    </w:p>
    <w:p w:rsidR="00A17FD0" w:rsidRDefault="008C7F95">
      <w:pPr>
        <w:pStyle w:val="a4"/>
        <w:numPr>
          <w:ilvl w:val="0"/>
          <w:numId w:val="190"/>
        </w:numPr>
        <w:tabs>
          <w:tab w:val="left" w:pos="1220"/>
        </w:tabs>
        <w:spacing w:before="12" w:line="342" w:lineRule="exact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7"/>
          <w:sz w:val="30"/>
        </w:rPr>
        <w:t>запропонованих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z w:val="30"/>
        </w:rPr>
        <w:t>моделей.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6, 10, 13, 16, 18, 22.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spacing w:line="343" w:lineRule="exact"/>
      </w:pPr>
      <w:r>
        <w:rPr>
          <w:color w:val="231F20"/>
        </w:rPr>
        <w:t>Тема 6. Планування класним керівником виховної роботи (8 год)</w:t>
      </w:r>
    </w:p>
    <w:p w:rsidR="00A17FD0" w:rsidRDefault="008C7F95">
      <w:pPr>
        <w:pStyle w:val="a3"/>
        <w:spacing w:before="1" w:line="237" w:lineRule="auto"/>
        <w:ind w:left="219" w:right="178" w:firstLine="700"/>
        <w:jc w:val="both"/>
      </w:pPr>
      <w:r>
        <w:rPr>
          <w:b/>
          <w:color w:val="231F20"/>
          <w:spacing w:val="8"/>
        </w:rPr>
        <w:t xml:space="preserve">Мета: </w:t>
      </w:r>
      <w:r>
        <w:rPr>
          <w:color w:val="231F20"/>
          <w:spacing w:val="-6"/>
        </w:rPr>
        <w:t xml:space="preserve">ознайомити </w:t>
      </w:r>
      <w:r>
        <w:rPr>
          <w:color w:val="231F20"/>
        </w:rPr>
        <w:t xml:space="preserve">з методикою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-7"/>
        </w:rPr>
        <w:t xml:space="preserve">класним </w:t>
      </w:r>
      <w:r>
        <w:rPr>
          <w:color w:val="231F20"/>
          <w:spacing w:val="-11"/>
        </w:rPr>
        <w:t xml:space="preserve">керівником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11"/>
        </w:rPr>
        <w:t xml:space="preserve">школі, </w:t>
      </w:r>
      <w:r>
        <w:rPr>
          <w:color w:val="231F20"/>
        </w:rPr>
        <w:t xml:space="preserve">особливостями </w:t>
      </w:r>
      <w:r>
        <w:rPr>
          <w:color w:val="231F20"/>
          <w:spacing w:val="-10"/>
        </w:rPr>
        <w:t xml:space="preserve">планування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специфікою  </w:t>
      </w:r>
      <w:r>
        <w:rPr>
          <w:color w:val="231F20"/>
          <w:spacing w:val="-5"/>
        </w:rPr>
        <w:t xml:space="preserve">робо-  ти. </w:t>
      </w:r>
      <w:r>
        <w:rPr>
          <w:color w:val="231F20"/>
        </w:rPr>
        <w:t xml:space="preserve">Розвивати </w:t>
      </w:r>
      <w:r>
        <w:rPr>
          <w:color w:val="231F20"/>
          <w:spacing w:val="-10"/>
        </w:rPr>
        <w:t xml:space="preserve">вміння </w:t>
      </w:r>
      <w:r>
        <w:rPr>
          <w:color w:val="231F20"/>
          <w:spacing w:val="-4"/>
        </w:rPr>
        <w:t>здійсн</w:t>
      </w:r>
      <w:r>
        <w:rPr>
          <w:color w:val="231F20"/>
          <w:spacing w:val="-4"/>
        </w:rPr>
        <w:t xml:space="preserve">ювати </w:t>
      </w:r>
      <w:r>
        <w:rPr>
          <w:color w:val="231F20"/>
          <w:spacing w:val="-10"/>
        </w:rPr>
        <w:t xml:space="preserve">планування  виховної  </w:t>
      </w:r>
      <w:r>
        <w:rPr>
          <w:color w:val="231F20"/>
          <w:spacing w:val="-6"/>
        </w:rPr>
        <w:t xml:space="preserve">роботи.  Форму- </w:t>
      </w:r>
      <w:r>
        <w:rPr>
          <w:color w:val="231F20"/>
          <w:spacing w:val="3"/>
        </w:rPr>
        <w:t xml:space="preserve">вати </w:t>
      </w:r>
      <w:r>
        <w:rPr>
          <w:color w:val="231F20"/>
          <w:spacing w:val="-3"/>
        </w:rPr>
        <w:t xml:space="preserve">системний </w:t>
      </w:r>
      <w:r>
        <w:rPr>
          <w:color w:val="231F20"/>
          <w:spacing w:val="-12"/>
        </w:rPr>
        <w:t xml:space="preserve">підхід </w:t>
      </w:r>
      <w:r>
        <w:rPr>
          <w:color w:val="231F20"/>
          <w:spacing w:val="3"/>
        </w:rPr>
        <w:t>до</w:t>
      </w:r>
      <w:r>
        <w:rPr>
          <w:color w:val="231F20"/>
          <w:spacing w:val="-50"/>
        </w:rPr>
        <w:t xml:space="preserve"> </w:t>
      </w:r>
      <w:r>
        <w:rPr>
          <w:color w:val="231F20"/>
          <w:spacing w:val="-9"/>
        </w:rPr>
        <w:t>планування.</w:t>
      </w:r>
    </w:p>
    <w:p w:rsidR="00A17FD0" w:rsidRDefault="00A17FD0">
      <w:pPr>
        <w:spacing w:line="237" w:lineRule="auto"/>
        <w:jc w:val="both"/>
        <w:sectPr w:rsidR="00A17FD0">
          <w:footerReference w:type="default" r:id="rId102"/>
          <w:pgSz w:w="11900" w:h="16840"/>
          <w:pgMar w:top="1080" w:right="940" w:bottom="1000" w:left="920" w:header="0" w:footer="814" w:gutter="0"/>
          <w:pgNumType w:start="431"/>
          <w:cols w:space="720"/>
        </w:sectPr>
      </w:pPr>
    </w:p>
    <w:p w:rsidR="00A17FD0" w:rsidRDefault="008C7F95">
      <w:pPr>
        <w:pStyle w:val="Heading4"/>
        <w:spacing w:before="60"/>
        <w:ind w:left="4680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89"/>
        </w:numPr>
        <w:tabs>
          <w:tab w:val="left" w:pos="1379"/>
          <w:tab w:val="left" w:pos="1380"/>
          <w:tab w:val="left" w:pos="3178"/>
          <w:tab w:val="left" w:pos="4817"/>
          <w:tab w:val="left" w:pos="5337"/>
          <w:tab w:val="left" w:pos="6837"/>
          <w:tab w:val="left" w:pos="8117"/>
        </w:tabs>
        <w:spacing w:line="237" w:lineRule="auto"/>
        <w:ind w:right="178" w:firstLine="700"/>
        <w:rPr>
          <w:sz w:val="30"/>
        </w:rPr>
      </w:pPr>
      <w:r>
        <w:rPr>
          <w:color w:val="231F20"/>
          <w:spacing w:val="-3"/>
          <w:sz w:val="30"/>
        </w:rPr>
        <w:t>Особливості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>планування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z w:val="30"/>
        </w:rPr>
        <w:t>вателя.</w:t>
      </w:r>
    </w:p>
    <w:p w:rsidR="00A17FD0" w:rsidRDefault="008C7F95">
      <w:pPr>
        <w:pStyle w:val="a4"/>
        <w:numPr>
          <w:ilvl w:val="0"/>
          <w:numId w:val="189"/>
        </w:numPr>
        <w:tabs>
          <w:tab w:val="left" w:pos="1300"/>
        </w:tabs>
        <w:spacing w:line="249" w:lineRule="auto"/>
        <w:ind w:right="178" w:firstLine="700"/>
        <w:rPr>
          <w:sz w:val="30"/>
        </w:rPr>
      </w:pPr>
      <w:r>
        <w:rPr>
          <w:color w:val="231F20"/>
          <w:spacing w:val="-4"/>
          <w:sz w:val="30"/>
        </w:rPr>
        <w:t xml:space="preserve">Розв’язування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4"/>
          <w:sz w:val="30"/>
        </w:rPr>
        <w:t xml:space="preserve">задач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9"/>
          <w:sz w:val="30"/>
        </w:rPr>
        <w:t xml:space="preserve">помилок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пла- </w:t>
      </w:r>
      <w:r>
        <w:rPr>
          <w:color w:val="231F20"/>
          <w:spacing w:val="-10"/>
          <w:sz w:val="30"/>
        </w:rPr>
        <w:t>нуванні виховної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189"/>
        </w:numPr>
        <w:tabs>
          <w:tab w:val="left" w:pos="1280"/>
        </w:tabs>
        <w:spacing w:line="325" w:lineRule="exact"/>
        <w:ind w:left="1279" w:hanging="360"/>
        <w:rPr>
          <w:sz w:val="30"/>
        </w:rPr>
      </w:pPr>
      <w:r>
        <w:rPr>
          <w:color w:val="231F20"/>
          <w:sz w:val="30"/>
        </w:rPr>
        <w:t xml:space="preserve">Розробка </w:t>
      </w:r>
      <w:r>
        <w:rPr>
          <w:color w:val="231F20"/>
          <w:spacing w:val="-3"/>
          <w:sz w:val="30"/>
        </w:rPr>
        <w:t xml:space="preserve">анкет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10"/>
          <w:sz w:val="30"/>
        </w:rPr>
        <w:t xml:space="preserve">питальників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першокласників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6"/>
          <w:sz w:val="30"/>
        </w:rPr>
        <w:t>їхніх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z w:val="30"/>
        </w:rPr>
        <w:t>батьків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з метою визначення пріоритетних напрямів плану виховної роботи.</w:t>
      </w:r>
    </w:p>
    <w:p w:rsidR="00A17FD0" w:rsidRDefault="00A17FD0">
      <w:pPr>
        <w:pStyle w:val="a3"/>
        <w:spacing w:before="7"/>
        <w:ind w:left="0" w:firstLine="0"/>
        <w:rPr>
          <w:sz w:val="23"/>
        </w:rPr>
      </w:pPr>
    </w:p>
    <w:p w:rsidR="00A17FD0" w:rsidRDefault="008C7F95">
      <w:pPr>
        <w:pStyle w:val="Heading4"/>
        <w:spacing w:before="88"/>
        <w:ind w:left="48"/>
        <w:jc w:val="center"/>
      </w:pPr>
      <w:r>
        <w:rPr>
          <w:color w:val="231F20"/>
        </w:rPr>
        <w:t>Завдання</w:t>
      </w:r>
    </w:p>
    <w:p w:rsidR="00A17FD0" w:rsidRDefault="008C7F95">
      <w:pPr>
        <w:pStyle w:val="a4"/>
        <w:numPr>
          <w:ilvl w:val="0"/>
          <w:numId w:val="188"/>
        </w:numPr>
        <w:tabs>
          <w:tab w:val="left" w:pos="1220"/>
        </w:tabs>
        <w:spacing w:line="332" w:lineRule="exact"/>
        <w:rPr>
          <w:sz w:val="30"/>
        </w:rPr>
      </w:pPr>
      <w:r>
        <w:rPr>
          <w:color w:val="231F20"/>
          <w:sz w:val="30"/>
        </w:rPr>
        <w:t>Робота в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групах:</w:t>
      </w:r>
    </w:p>
    <w:p w:rsidR="00A17FD0" w:rsidRDefault="008C7F95">
      <w:pPr>
        <w:pStyle w:val="a4"/>
        <w:numPr>
          <w:ilvl w:val="1"/>
          <w:numId w:val="188"/>
        </w:numPr>
        <w:tabs>
          <w:tab w:val="left" w:pos="1500"/>
        </w:tabs>
        <w:spacing w:line="237" w:lineRule="auto"/>
        <w:ind w:right="163"/>
        <w:rPr>
          <w:sz w:val="30"/>
        </w:rPr>
      </w:pP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плану виховної 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pacing w:val="-5"/>
          <w:sz w:val="30"/>
        </w:rPr>
        <w:t xml:space="preserve">класного  </w:t>
      </w:r>
      <w:r>
        <w:rPr>
          <w:color w:val="231F20"/>
          <w:spacing w:val="-10"/>
          <w:sz w:val="30"/>
        </w:rPr>
        <w:t xml:space="preserve">керівника  </w:t>
      </w:r>
      <w:r>
        <w:rPr>
          <w:color w:val="231F20"/>
          <w:spacing w:val="-7"/>
          <w:sz w:val="30"/>
        </w:rPr>
        <w:t xml:space="preserve">(на  </w:t>
      </w:r>
      <w:r>
        <w:rPr>
          <w:color w:val="231F20"/>
          <w:spacing w:val="-4"/>
          <w:sz w:val="30"/>
        </w:rPr>
        <w:t xml:space="preserve">місяць,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чверть,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4"/>
          <w:sz w:val="30"/>
        </w:rPr>
        <w:t>семестр);</w:t>
      </w:r>
    </w:p>
    <w:p w:rsidR="00A17FD0" w:rsidRDefault="008C7F95">
      <w:pPr>
        <w:pStyle w:val="a3"/>
        <w:spacing w:before="12" w:line="342" w:lineRule="exact"/>
        <w:ind w:left="1219" w:firstLine="0"/>
      </w:pPr>
      <w:r>
        <w:rPr>
          <w:color w:val="231F20"/>
        </w:rPr>
        <w:t>б) аналіз різних варіантів планування виховної роботи.</w:t>
      </w:r>
    </w:p>
    <w:p w:rsidR="00A17FD0" w:rsidRDefault="008C7F95">
      <w:pPr>
        <w:pStyle w:val="a4"/>
        <w:numPr>
          <w:ilvl w:val="0"/>
          <w:numId w:val="188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Розробка й </w:t>
      </w:r>
      <w:r>
        <w:rPr>
          <w:color w:val="231F20"/>
          <w:spacing w:val="-3"/>
          <w:sz w:val="30"/>
        </w:rPr>
        <w:t xml:space="preserve">захист </w:t>
      </w:r>
      <w:r>
        <w:rPr>
          <w:color w:val="231F20"/>
          <w:spacing w:val="-10"/>
          <w:sz w:val="30"/>
        </w:rPr>
        <w:t>групових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pStyle w:val="a4"/>
        <w:numPr>
          <w:ilvl w:val="0"/>
          <w:numId w:val="188"/>
        </w:numPr>
        <w:tabs>
          <w:tab w:val="left" w:pos="1220"/>
        </w:tabs>
        <w:spacing w:line="340" w:lineRule="exact"/>
        <w:rPr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7"/>
          <w:sz w:val="30"/>
        </w:rPr>
        <w:t>запропонованих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spacing w:line="342" w:lineRule="exact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1, 6, 7, 9, 12, 15.</w:t>
      </w:r>
    </w:p>
    <w:p w:rsidR="00A17FD0" w:rsidRDefault="00A17FD0">
      <w:pPr>
        <w:pStyle w:val="a3"/>
        <w:spacing w:before="9"/>
        <w:ind w:left="0" w:firstLine="0"/>
        <w:rPr>
          <w:i/>
          <w:sz w:val="32"/>
        </w:rPr>
      </w:pPr>
    </w:p>
    <w:p w:rsidR="00A17FD0" w:rsidRDefault="008C7F95">
      <w:pPr>
        <w:tabs>
          <w:tab w:val="left" w:pos="1279"/>
        </w:tabs>
        <w:spacing w:line="237" w:lineRule="auto"/>
        <w:ind w:left="219" w:right="178"/>
        <w:jc w:val="right"/>
        <w:rPr>
          <w:sz w:val="30"/>
        </w:rPr>
      </w:pPr>
      <w:r>
        <w:rPr>
          <w:b/>
          <w:color w:val="231F20"/>
          <w:spacing w:val="5"/>
          <w:sz w:val="30"/>
        </w:rPr>
        <w:t>Тема</w:t>
      </w:r>
      <w:r>
        <w:rPr>
          <w:b/>
          <w:color w:val="231F20"/>
          <w:spacing w:val="-24"/>
          <w:sz w:val="30"/>
        </w:rPr>
        <w:t xml:space="preserve"> </w:t>
      </w:r>
      <w:r>
        <w:rPr>
          <w:b/>
          <w:color w:val="231F20"/>
          <w:spacing w:val="4"/>
          <w:sz w:val="30"/>
        </w:rPr>
        <w:t>7.</w:t>
      </w:r>
      <w:r>
        <w:rPr>
          <w:b/>
          <w:color w:val="231F20"/>
          <w:spacing w:val="-7"/>
          <w:sz w:val="30"/>
        </w:rPr>
        <w:t xml:space="preserve"> </w:t>
      </w:r>
      <w:r>
        <w:rPr>
          <w:b/>
          <w:color w:val="231F20"/>
          <w:spacing w:val="8"/>
          <w:sz w:val="30"/>
        </w:rPr>
        <w:t>Методика</w:t>
      </w:r>
      <w:r>
        <w:rPr>
          <w:b/>
          <w:color w:val="231F20"/>
          <w:spacing w:val="-24"/>
          <w:sz w:val="30"/>
        </w:rPr>
        <w:t xml:space="preserve"> </w:t>
      </w:r>
      <w:r>
        <w:rPr>
          <w:b/>
          <w:color w:val="231F20"/>
          <w:spacing w:val="2"/>
          <w:sz w:val="30"/>
        </w:rPr>
        <w:t>виховної</w:t>
      </w:r>
      <w:r>
        <w:rPr>
          <w:b/>
          <w:color w:val="231F20"/>
          <w:spacing w:val="-16"/>
          <w:sz w:val="30"/>
        </w:rPr>
        <w:t xml:space="preserve"> </w:t>
      </w:r>
      <w:r>
        <w:rPr>
          <w:b/>
          <w:color w:val="231F20"/>
          <w:sz w:val="30"/>
        </w:rPr>
        <w:t>роботи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z w:val="30"/>
        </w:rPr>
        <w:t>з</w:t>
      </w:r>
      <w:r>
        <w:rPr>
          <w:b/>
          <w:color w:val="231F20"/>
          <w:spacing w:val="-13"/>
          <w:sz w:val="30"/>
        </w:rPr>
        <w:t xml:space="preserve"> </w:t>
      </w:r>
      <w:r>
        <w:rPr>
          <w:b/>
          <w:color w:val="231F20"/>
          <w:sz w:val="30"/>
        </w:rPr>
        <w:t>різними</w:t>
      </w:r>
      <w:r>
        <w:rPr>
          <w:b/>
          <w:color w:val="231F20"/>
          <w:spacing w:val="-6"/>
          <w:sz w:val="30"/>
        </w:rPr>
        <w:t xml:space="preserve"> </w:t>
      </w:r>
      <w:r>
        <w:rPr>
          <w:b/>
          <w:color w:val="231F20"/>
          <w:sz w:val="30"/>
        </w:rPr>
        <w:t>категоріями</w:t>
      </w:r>
      <w:r>
        <w:rPr>
          <w:b/>
          <w:color w:val="231F20"/>
          <w:spacing w:val="-6"/>
          <w:sz w:val="30"/>
        </w:rPr>
        <w:t xml:space="preserve"> </w:t>
      </w:r>
      <w:r>
        <w:rPr>
          <w:b/>
          <w:color w:val="231F20"/>
          <w:spacing w:val="4"/>
          <w:sz w:val="30"/>
        </w:rPr>
        <w:t>дітей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z w:val="30"/>
        </w:rPr>
        <w:t>(6</w:t>
      </w:r>
      <w:r>
        <w:rPr>
          <w:b/>
          <w:color w:val="231F20"/>
          <w:spacing w:val="-3"/>
          <w:sz w:val="30"/>
        </w:rPr>
        <w:t xml:space="preserve"> </w:t>
      </w:r>
      <w:r>
        <w:rPr>
          <w:b/>
          <w:color w:val="231F20"/>
          <w:spacing w:val="5"/>
          <w:sz w:val="30"/>
        </w:rPr>
        <w:t>год)</w:t>
      </w:r>
      <w:r>
        <w:rPr>
          <w:b/>
          <w:color w:val="231F20"/>
          <w:w w:val="99"/>
          <w:sz w:val="30"/>
        </w:rPr>
        <w:t xml:space="preserve"> </w:t>
      </w:r>
      <w:r>
        <w:rPr>
          <w:b/>
          <w:color w:val="231F20"/>
          <w:spacing w:val="8"/>
          <w:sz w:val="30"/>
        </w:rPr>
        <w:t>Мета:</w:t>
      </w:r>
      <w:r>
        <w:rPr>
          <w:b/>
          <w:color w:val="231F20"/>
          <w:spacing w:val="8"/>
          <w:sz w:val="30"/>
        </w:rPr>
        <w:tab/>
      </w:r>
      <w:r>
        <w:rPr>
          <w:color w:val="231F20"/>
          <w:spacing w:val="-6"/>
          <w:sz w:val="30"/>
        </w:rPr>
        <w:t xml:space="preserve">ознайомити </w:t>
      </w:r>
      <w:r>
        <w:rPr>
          <w:color w:val="231F20"/>
          <w:sz w:val="30"/>
        </w:rPr>
        <w:t xml:space="preserve">з методикою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10"/>
          <w:sz w:val="30"/>
        </w:rPr>
        <w:t>різними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3"/>
          <w:sz w:val="30"/>
        </w:rPr>
        <w:t>кате-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горіями </w:t>
      </w:r>
      <w:r>
        <w:rPr>
          <w:color w:val="231F20"/>
          <w:spacing w:val="-4"/>
          <w:sz w:val="30"/>
        </w:rPr>
        <w:t xml:space="preserve">дітей, </w:t>
      </w:r>
      <w:r>
        <w:rPr>
          <w:color w:val="231F20"/>
          <w:spacing w:val="-5"/>
          <w:sz w:val="30"/>
        </w:rPr>
        <w:t xml:space="preserve">визначити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6"/>
          <w:sz w:val="30"/>
        </w:rPr>
        <w:t xml:space="preserve">важковиховуваними 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z w:val="30"/>
        </w:rPr>
        <w:t>діть-</w:t>
      </w:r>
      <w:r>
        <w:rPr>
          <w:color w:val="231F20"/>
          <w:w w:val="99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ми, </w:t>
      </w:r>
      <w:r>
        <w:rPr>
          <w:color w:val="231F20"/>
          <w:sz w:val="30"/>
        </w:rPr>
        <w:t xml:space="preserve">з’ясувати </w:t>
      </w: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обдарованими </w:t>
      </w:r>
      <w:r>
        <w:rPr>
          <w:color w:val="231F20"/>
          <w:spacing w:val="-5"/>
          <w:sz w:val="30"/>
        </w:rPr>
        <w:t xml:space="preserve">учнями. </w:t>
      </w:r>
      <w:r>
        <w:rPr>
          <w:color w:val="231F20"/>
          <w:sz w:val="30"/>
        </w:rPr>
        <w:t>Учити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з’ясовува-</w:t>
      </w:r>
    </w:p>
    <w:p w:rsidR="00A17FD0" w:rsidRDefault="008C7F95">
      <w:pPr>
        <w:pStyle w:val="a3"/>
        <w:spacing w:line="336" w:lineRule="exact"/>
        <w:ind w:left="219" w:firstLine="0"/>
      </w:pPr>
      <w:r>
        <w:rPr>
          <w:color w:val="231F20"/>
        </w:rPr>
        <w:t>ти причини відхилень у поведінці школярів.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before="1" w:line="342" w:lineRule="exact"/>
        <w:ind w:left="32"/>
        <w:jc w:val="center"/>
      </w:pPr>
      <w:r>
        <w:rPr>
          <w:color w:val="231F20"/>
        </w:rPr>
        <w:t>План</w:t>
      </w:r>
    </w:p>
    <w:p w:rsidR="00A17FD0" w:rsidRDefault="008C7F95">
      <w:pPr>
        <w:pStyle w:val="a4"/>
        <w:numPr>
          <w:ilvl w:val="0"/>
          <w:numId w:val="187"/>
        </w:numPr>
        <w:tabs>
          <w:tab w:val="left" w:pos="1359"/>
          <w:tab w:val="left" w:pos="1360"/>
        </w:tabs>
        <w:spacing w:line="340" w:lineRule="exact"/>
        <w:ind w:hanging="440"/>
        <w:rPr>
          <w:sz w:val="30"/>
        </w:rPr>
      </w:pPr>
      <w:r>
        <w:rPr>
          <w:color w:val="231F20"/>
          <w:spacing w:val="-6"/>
          <w:sz w:val="30"/>
        </w:rPr>
        <w:t xml:space="preserve">Соціально-педагогіч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187"/>
        </w:numPr>
        <w:tabs>
          <w:tab w:val="left" w:pos="1359"/>
          <w:tab w:val="left" w:pos="1360"/>
        </w:tabs>
        <w:spacing w:line="340" w:lineRule="exact"/>
        <w:ind w:hanging="440"/>
        <w:rPr>
          <w:sz w:val="30"/>
        </w:rPr>
      </w:pPr>
      <w:r>
        <w:rPr>
          <w:color w:val="231F20"/>
          <w:sz w:val="30"/>
        </w:rPr>
        <w:t xml:space="preserve">Робота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>категоріями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187"/>
        </w:numPr>
        <w:tabs>
          <w:tab w:val="left" w:pos="1359"/>
          <w:tab w:val="left" w:pos="1360"/>
        </w:tabs>
        <w:spacing w:line="340" w:lineRule="exact"/>
        <w:ind w:hanging="44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важковиховуваним </w:t>
      </w:r>
      <w:r>
        <w:rPr>
          <w:color w:val="231F20"/>
          <w:sz w:val="30"/>
        </w:rPr>
        <w:t>и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3"/>
          <w:sz w:val="30"/>
        </w:rPr>
        <w:t>дітьми.</w:t>
      </w:r>
    </w:p>
    <w:p w:rsidR="00A17FD0" w:rsidRDefault="008C7F95">
      <w:pPr>
        <w:pStyle w:val="a4"/>
        <w:numPr>
          <w:ilvl w:val="0"/>
          <w:numId w:val="187"/>
        </w:numPr>
        <w:tabs>
          <w:tab w:val="left" w:pos="1359"/>
          <w:tab w:val="left" w:pos="1360"/>
        </w:tabs>
        <w:spacing w:line="342" w:lineRule="exact"/>
        <w:ind w:hanging="440"/>
        <w:rPr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обдарованими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spacing w:before="15"/>
        <w:ind w:left="219"/>
        <w:rPr>
          <w:i/>
          <w:sz w:val="30"/>
        </w:rPr>
      </w:pPr>
      <w:r>
        <w:rPr>
          <w:i/>
          <w:color w:val="231F20"/>
          <w:sz w:val="30"/>
        </w:rPr>
        <w:t>Література: 4, 10, 13, 24, 24, 31, 43, 59.</w:t>
      </w:r>
    </w:p>
    <w:p w:rsidR="00A17FD0" w:rsidRDefault="00A17FD0">
      <w:pPr>
        <w:pStyle w:val="a3"/>
        <w:spacing w:before="9"/>
        <w:ind w:left="0" w:firstLine="0"/>
        <w:rPr>
          <w:i/>
        </w:rPr>
      </w:pPr>
    </w:p>
    <w:p w:rsidR="00A17FD0" w:rsidRDefault="008C7F95">
      <w:pPr>
        <w:pStyle w:val="Heading4"/>
        <w:spacing w:before="1" w:line="240" w:lineRule="auto"/>
        <w:ind w:left="46"/>
        <w:jc w:val="center"/>
      </w:pPr>
      <w:r>
        <w:rPr>
          <w:color w:val="231F20"/>
        </w:rPr>
        <w:t>Перелік питань для самостійного опрацювання</w:t>
      </w:r>
    </w:p>
    <w:p w:rsidR="00A17FD0" w:rsidRDefault="00A17FD0">
      <w:pPr>
        <w:pStyle w:val="a3"/>
        <w:spacing w:before="4"/>
        <w:ind w:left="0" w:firstLine="0"/>
        <w:rPr>
          <w:b/>
          <w:sz w:val="29"/>
        </w:rPr>
      </w:pPr>
    </w:p>
    <w:p w:rsidR="00A17FD0" w:rsidRDefault="008C7F95">
      <w:pPr>
        <w:pStyle w:val="a3"/>
        <w:spacing w:line="237" w:lineRule="auto"/>
        <w:ind w:left="220" w:right="247"/>
      </w:pPr>
      <w:r>
        <w:rPr>
          <w:b/>
          <w:color w:val="231F20"/>
          <w:spacing w:val="5"/>
        </w:rPr>
        <w:t xml:space="preserve">Тема 1. </w:t>
      </w:r>
      <w:r>
        <w:rPr>
          <w:color w:val="231F20"/>
          <w:spacing w:val="-4"/>
        </w:rPr>
        <w:t xml:space="preserve">Основи </w:t>
      </w:r>
      <w:r>
        <w:rPr>
          <w:color w:val="231F20"/>
        </w:rPr>
        <w:t xml:space="preserve">методики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зі </w:t>
      </w:r>
      <w:r>
        <w:rPr>
          <w:color w:val="231F20"/>
          <w:spacing w:val="-4"/>
        </w:rPr>
        <w:t xml:space="preserve">школярами </w:t>
      </w:r>
      <w:r>
        <w:rPr>
          <w:color w:val="231F20"/>
        </w:rPr>
        <w:t xml:space="preserve">в почат- </w:t>
      </w:r>
      <w:r>
        <w:rPr>
          <w:color w:val="231F20"/>
          <w:spacing w:val="-9"/>
        </w:rPr>
        <w:t>ковій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11"/>
        </w:rPr>
        <w:t>школі.</w:t>
      </w:r>
    </w:p>
    <w:p w:rsidR="00A17FD0" w:rsidRDefault="008C7F95">
      <w:pPr>
        <w:pStyle w:val="a3"/>
        <w:spacing w:line="237" w:lineRule="auto"/>
        <w:ind w:left="940" w:right="2865" w:firstLine="0"/>
      </w:pPr>
      <w:r>
        <w:rPr>
          <w:color w:val="231F20"/>
        </w:rPr>
        <w:t>Особливості виховної роботи з учнями на уроці. Учитель початкових класів як вихователь.</w:t>
      </w:r>
    </w:p>
    <w:p w:rsidR="00A17FD0" w:rsidRDefault="008C7F95">
      <w:pPr>
        <w:pStyle w:val="a3"/>
        <w:spacing w:before="14" w:line="237" w:lineRule="auto"/>
        <w:ind w:left="220"/>
      </w:pPr>
      <w:r>
        <w:rPr>
          <w:b/>
          <w:color w:val="231F20"/>
        </w:rPr>
        <w:t xml:space="preserve">Тема 2. </w:t>
      </w:r>
      <w:r>
        <w:rPr>
          <w:color w:val="231F20"/>
        </w:rPr>
        <w:t>Виховний захід як основна  форма організації позакласної виховної роботи з молодшими школярами.</w:t>
      </w:r>
    </w:p>
    <w:p w:rsidR="00A17FD0" w:rsidRDefault="008C7F95">
      <w:pPr>
        <w:pStyle w:val="a3"/>
        <w:tabs>
          <w:tab w:val="left" w:pos="6718"/>
        </w:tabs>
        <w:spacing w:line="237" w:lineRule="auto"/>
        <w:ind w:left="220" w:right="247"/>
      </w:pPr>
      <w:r>
        <w:rPr>
          <w:color w:val="231F20"/>
          <w:spacing w:val="-4"/>
        </w:rPr>
        <w:t xml:space="preserve">Алгоритми 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відкритого 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 xml:space="preserve">заходу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6"/>
        </w:rPr>
        <w:t>(підготовка</w:t>
      </w:r>
      <w:r>
        <w:rPr>
          <w:color w:val="231F20"/>
          <w:spacing w:val="-6"/>
        </w:rPr>
        <w:tab/>
      </w:r>
      <w:r>
        <w:rPr>
          <w:color w:val="231F20"/>
        </w:rPr>
        <w:t xml:space="preserve">вчителя, </w:t>
      </w:r>
      <w:r>
        <w:rPr>
          <w:color w:val="231F20"/>
          <w:spacing w:val="-4"/>
        </w:rPr>
        <w:t xml:space="preserve">спостереження </w:t>
      </w:r>
      <w:r>
        <w:rPr>
          <w:color w:val="231F20"/>
        </w:rPr>
        <w:t xml:space="preserve">заходу й </w:t>
      </w:r>
      <w:r>
        <w:rPr>
          <w:color w:val="231F20"/>
          <w:spacing w:val="-7"/>
        </w:rPr>
        <w:t xml:space="preserve">аналіз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загальної </w:t>
      </w:r>
      <w:r>
        <w:rPr>
          <w:color w:val="231F20"/>
          <w:spacing w:val="-5"/>
        </w:rPr>
        <w:t xml:space="preserve">дискусії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7"/>
        </w:rPr>
        <w:t>практичного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заняття).</w:t>
      </w:r>
    </w:p>
    <w:p w:rsidR="00A17FD0" w:rsidRDefault="008C7F95">
      <w:pPr>
        <w:pStyle w:val="a3"/>
        <w:spacing w:before="14" w:line="237" w:lineRule="auto"/>
        <w:ind w:left="220"/>
      </w:pPr>
      <w:r>
        <w:rPr>
          <w:b/>
          <w:color w:val="231F20"/>
        </w:rPr>
        <w:t xml:space="preserve">Тема 3. </w:t>
      </w:r>
      <w:r>
        <w:rPr>
          <w:color w:val="231F20"/>
        </w:rPr>
        <w:t>Особливості</w:t>
      </w:r>
      <w:r>
        <w:rPr>
          <w:color w:val="231F20"/>
        </w:rPr>
        <w:t xml:space="preserve"> виховної роботи з першокласниками в адапта- ційний період їхнього навчання в школі.</w:t>
      </w:r>
    </w:p>
    <w:p w:rsidR="00A17FD0" w:rsidRDefault="00A17FD0">
      <w:pPr>
        <w:spacing w:line="237" w:lineRule="auto"/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20"/>
      </w:pPr>
      <w:r>
        <w:rPr>
          <w:color w:val="231F20"/>
        </w:rPr>
        <w:t>Завдання, зміст, форми й методи виховної роботи в період першої навчальної чверті.</w:t>
      </w:r>
    </w:p>
    <w:p w:rsidR="00A17FD0" w:rsidRDefault="008C7F95">
      <w:pPr>
        <w:pStyle w:val="a3"/>
        <w:spacing w:line="237" w:lineRule="auto"/>
        <w:ind w:left="940" w:right="719" w:firstLine="0"/>
      </w:pPr>
      <w:r>
        <w:rPr>
          <w:b/>
          <w:color w:val="231F20"/>
        </w:rPr>
        <w:t xml:space="preserve">Тема 4. </w:t>
      </w:r>
      <w:r>
        <w:rPr>
          <w:color w:val="231F20"/>
        </w:rPr>
        <w:t>Методика індивідуальної виховної роботи зі школярами. Соціальн</w:t>
      </w:r>
      <w:r>
        <w:rPr>
          <w:color w:val="231F20"/>
        </w:rPr>
        <w:t>о-пс ихологіч ні умови розвитку молодших школярів.</w:t>
      </w:r>
    </w:p>
    <w:p w:rsidR="00A17FD0" w:rsidRDefault="008C7F95">
      <w:pPr>
        <w:pStyle w:val="a3"/>
        <w:tabs>
          <w:tab w:val="left" w:pos="2498"/>
          <w:tab w:val="left" w:pos="4059"/>
          <w:tab w:val="left" w:pos="4499"/>
          <w:tab w:val="left" w:pos="6219"/>
          <w:tab w:val="left" w:pos="8038"/>
          <w:tab w:val="left" w:pos="8758"/>
          <w:tab w:val="left" w:pos="9677"/>
        </w:tabs>
        <w:spacing w:before="14" w:line="237" w:lineRule="auto"/>
        <w:ind w:left="220" w:right="204"/>
      </w:pPr>
      <w:r>
        <w:rPr>
          <w:color w:val="231F20"/>
          <w:spacing w:val="-3"/>
        </w:rPr>
        <w:t>Методика</w:t>
      </w:r>
      <w:r>
        <w:rPr>
          <w:color w:val="231F20"/>
          <w:spacing w:val="-3"/>
        </w:rPr>
        <w:tab/>
      </w:r>
      <w:r>
        <w:rPr>
          <w:color w:val="231F20"/>
          <w:spacing w:val="-9"/>
        </w:rPr>
        <w:t>організації</w:t>
      </w:r>
      <w:r>
        <w:rPr>
          <w:color w:val="231F20"/>
          <w:spacing w:val="-9"/>
        </w:rPr>
        <w:tab/>
      </w:r>
      <w:r>
        <w:rPr>
          <w:color w:val="231F20"/>
        </w:rPr>
        <w:t>й</w:t>
      </w:r>
      <w:r>
        <w:rPr>
          <w:color w:val="231F20"/>
        </w:rPr>
        <w:tab/>
      </w:r>
      <w:r>
        <w:rPr>
          <w:color w:val="231F20"/>
          <w:spacing w:val="-7"/>
        </w:rPr>
        <w:t>проведення</w:t>
      </w:r>
      <w:r>
        <w:rPr>
          <w:color w:val="231F20"/>
          <w:spacing w:val="-7"/>
        </w:rPr>
        <w:tab/>
        <w:t>консультації</w:t>
      </w:r>
      <w:r>
        <w:rPr>
          <w:color w:val="231F20"/>
          <w:spacing w:val="-7"/>
        </w:rPr>
        <w:tab/>
      </w:r>
      <w:r>
        <w:rPr>
          <w:color w:val="231F20"/>
        </w:rPr>
        <w:t>для</w:t>
      </w:r>
      <w:r>
        <w:rPr>
          <w:color w:val="231F20"/>
        </w:rPr>
        <w:tab/>
        <w:t>дітей</w:t>
      </w:r>
      <w:r>
        <w:rPr>
          <w:color w:val="231F20"/>
        </w:rPr>
        <w:tab/>
      </w:r>
      <w:r>
        <w:rPr>
          <w:color w:val="231F20"/>
          <w:spacing w:val="-23"/>
        </w:rPr>
        <w:t xml:space="preserve">із </w:t>
      </w:r>
      <w:r>
        <w:rPr>
          <w:color w:val="231F20"/>
          <w:spacing w:val="-7"/>
        </w:rPr>
        <w:t xml:space="preserve">відхиленнями </w:t>
      </w:r>
      <w:r>
        <w:rPr>
          <w:color w:val="231F20"/>
        </w:rPr>
        <w:t>в</w:t>
      </w:r>
      <w:r>
        <w:rPr>
          <w:color w:val="231F20"/>
          <w:spacing w:val="-42"/>
        </w:rPr>
        <w:t xml:space="preserve"> </w:t>
      </w:r>
      <w:r>
        <w:rPr>
          <w:color w:val="231F20"/>
          <w:spacing w:val="-6"/>
        </w:rPr>
        <w:t>розвитку.</w:t>
      </w:r>
    </w:p>
    <w:p w:rsidR="00A17FD0" w:rsidRDefault="008C7F95">
      <w:pPr>
        <w:pStyle w:val="a3"/>
        <w:tabs>
          <w:tab w:val="left" w:pos="1899"/>
          <w:tab w:val="left" w:pos="2379"/>
          <w:tab w:val="left" w:pos="3879"/>
          <w:tab w:val="left" w:pos="5379"/>
          <w:tab w:val="left" w:pos="7078"/>
          <w:tab w:val="left" w:pos="8578"/>
        </w:tabs>
        <w:spacing w:line="237" w:lineRule="auto"/>
        <w:ind w:left="220" w:right="169"/>
      </w:pPr>
      <w:r>
        <w:rPr>
          <w:b/>
          <w:color w:val="231F20"/>
          <w:spacing w:val="5"/>
        </w:rPr>
        <w:t>Тема</w:t>
      </w:r>
      <w:r>
        <w:rPr>
          <w:b/>
          <w:color w:val="231F20"/>
          <w:spacing w:val="5"/>
        </w:rPr>
        <w:tab/>
        <w:t>5.</w:t>
      </w:r>
      <w:r>
        <w:rPr>
          <w:b/>
          <w:color w:val="231F20"/>
          <w:spacing w:val="5"/>
        </w:rPr>
        <w:tab/>
      </w:r>
      <w:r>
        <w:rPr>
          <w:color w:val="231F20"/>
          <w:spacing w:val="-3"/>
        </w:rPr>
        <w:t>Методика</w:t>
      </w:r>
      <w:r>
        <w:rPr>
          <w:color w:val="231F20"/>
          <w:spacing w:val="-3"/>
        </w:rPr>
        <w:tab/>
      </w:r>
      <w:r>
        <w:rPr>
          <w:color w:val="231F20"/>
          <w:spacing w:val="-9"/>
        </w:rPr>
        <w:t>організації</w:t>
      </w:r>
      <w:r>
        <w:rPr>
          <w:color w:val="231F20"/>
          <w:spacing w:val="-9"/>
        </w:rPr>
        <w:tab/>
      </w:r>
      <w:r>
        <w:rPr>
          <w:color w:val="231F20"/>
          <w:spacing w:val="-7"/>
        </w:rPr>
        <w:t>колективної</w:t>
      </w:r>
      <w:r>
        <w:rPr>
          <w:color w:val="231F20"/>
          <w:spacing w:val="-7"/>
        </w:rPr>
        <w:tab/>
      </w:r>
      <w:r>
        <w:rPr>
          <w:color w:val="231F20"/>
          <w:spacing w:val="-4"/>
        </w:rPr>
        <w:t>діяльності</w:t>
      </w:r>
      <w:r>
        <w:rPr>
          <w:color w:val="231F20"/>
          <w:spacing w:val="-4"/>
        </w:rPr>
        <w:tab/>
      </w:r>
      <w:r>
        <w:rPr>
          <w:color w:val="231F20"/>
          <w:spacing w:val="-6"/>
        </w:rPr>
        <w:t xml:space="preserve">молодших </w:t>
      </w:r>
      <w:r>
        <w:rPr>
          <w:color w:val="231F20"/>
          <w:spacing w:val="-9"/>
        </w:rPr>
        <w:t>школярів.</w:t>
      </w:r>
    </w:p>
    <w:p w:rsidR="00A17FD0" w:rsidRDefault="008C7F95">
      <w:pPr>
        <w:pStyle w:val="a3"/>
        <w:spacing w:before="14" w:line="237" w:lineRule="auto"/>
        <w:ind w:left="220" w:right="178"/>
      </w:pPr>
      <w:r>
        <w:rPr>
          <w:color w:val="231F20"/>
        </w:rPr>
        <w:t>Види колективної діяльності школярів (навчально-пізнавальна, спор- тивно-ігрова, трудова, художньо-естетична, громадсько-корисна).</w:t>
      </w:r>
    </w:p>
    <w:p w:rsidR="00A17FD0" w:rsidRDefault="008C7F95">
      <w:pPr>
        <w:pStyle w:val="a3"/>
        <w:spacing w:line="237" w:lineRule="auto"/>
        <w:ind w:left="940" w:right="930" w:firstLine="0"/>
      </w:pPr>
      <w:r>
        <w:rPr>
          <w:b/>
          <w:color w:val="231F20"/>
          <w:spacing w:val="5"/>
        </w:rPr>
        <w:t xml:space="preserve">Тема 6. </w:t>
      </w:r>
      <w:r>
        <w:rPr>
          <w:color w:val="231F20"/>
          <w:spacing w:val="-3"/>
        </w:rPr>
        <w:t xml:space="preserve">Методика роботи </w:t>
      </w:r>
      <w:r>
        <w:rPr>
          <w:color w:val="231F20"/>
        </w:rPr>
        <w:t xml:space="preserve">вчителя 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9"/>
        </w:rPr>
        <w:t xml:space="preserve">школярів. </w:t>
      </w:r>
      <w:r>
        <w:rPr>
          <w:color w:val="231F20"/>
          <w:spacing w:val="-4"/>
        </w:rPr>
        <w:t xml:space="preserve">Наступність </w:t>
      </w:r>
      <w:r>
        <w:rPr>
          <w:color w:val="231F20"/>
        </w:rPr>
        <w:t xml:space="preserve">у </w:t>
      </w:r>
      <w:r>
        <w:rPr>
          <w:color w:val="231F20"/>
          <w:spacing w:val="-3"/>
        </w:rPr>
        <w:t xml:space="preserve">роботі </w:t>
      </w:r>
      <w:r>
        <w:rPr>
          <w:color w:val="231F20"/>
        </w:rPr>
        <w:t xml:space="preserve">з </w:t>
      </w:r>
      <w:r>
        <w:rPr>
          <w:color w:val="231F20"/>
          <w:spacing w:val="4"/>
        </w:rPr>
        <w:t xml:space="preserve">батьками </w:t>
      </w:r>
      <w:r>
        <w:rPr>
          <w:color w:val="231F20"/>
          <w:spacing w:val="-3"/>
        </w:rPr>
        <w:t xml:space="preserve">класовода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класних </w:t>
      </w:r>
      <w:r>
        <w:rPr>
          <w:color w:val="231F20"/>
          <w:spacing w:val="-10"/>
        </w:rPr>
        <w:t>керівників.</w:t>
      </w:r>
    </w:p>
    <w:p w:rsidR="00A17FD0" w:rsidRDefault="00A17FD0">
      <w:pPr>
        <w:pStyle w:val="a3"/>
        <w:spacing w:before="9"/>
        <w:ind w:left="0" w:firstLine="0"/>
        <w:rPr>
          <w:sz w:val="28"/>
        </w:rPr>
      </w:pPr>
    </w:p>
    <w:p w:rsidR="00A17FD0" w:rsidRDefault="008C7F95">
      <w:pPr>
        <w:pStyle w:val="Heading4"/>
        <w:spacing w:line="240" w:lineRule="auto"/>
        <w:ind w:left="1960"/>
      </w:pPr>
      <w:r>
        <w:rPr>
          <w:color w:val="231F20"/>
        </w:rPr>
        <w:t>Тематик</w:t>
      </w:r>
      <w:r>
        <w:rPr>
          <w:color w:val="231F20"/>
        </w:rPr>
        <w:t>а ре фе ратів для самостійної роботи</w:t>
      </w:r>
    </w:p>
    <w:p w:rsidR="00A17FD0" w:rsidRDefault="00A17FD0">
      <w:pPr>
        <w:pStyle w:val="a3"/>
        <w:spacing w:before="5"/>
        <w:ind w:left="0" w:firstLine="0"/>
        <w:rPr>
          <w:b/>
          <w:sz w:val="27"/>
        </w:rPr>
      </w:pP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0"/>
        </w:tabs>
        <w:spacing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Суть </w:t>
      </w:r>
      <w:r>
        <w:rPr>
          <w:color w:val="231F20"/>
          <w:spacing w:val="-7"/>
          <w:sz w:val="30"/>
        </w:rPr>
        <w:t xml:space="preserve">технологічного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z w:val="30"/>
        </w:rPr>
        <w:t>у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(за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3"/>
          <w:sz w:val="30"/>
        </w:rPr>
        <w:t>І.Івановим).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Діагностична </w:t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1"/>
        </w:tabs>
        <w:spacing w:line="340" w:lineRule="exact"/>
        <w:ind w:left="1360" w:hanging="420"/>
        <w:rPr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0"/>
          <w:sz w:val="30"/>
        </w:rPr>
        <w:t>показники.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1"/>
        </w:tabs>
        <w:spacing w:line="342" w:lineRule="exact"/>
        <w:ind w:left="1360" w:hanging="420"/>
        <w:rPr>
          <w:sz w:val="30"/>
        </w:rPr>
      </w:pPr>
      <w:r>
        <w:rPr>
          <w:color w:val="231F20"/>
          <w:spacing w:val="-11"/>
          <w:sz w:val="30"/>
        </w:rPr>
        <w:t xml:space="preserve">Співпраця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громадськості 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1"/>
        </w:tabs>
        <w:spacing w:before="15" w:line="343" w:lineRule="exact"/>
        <w:ind w:left="1360" w:hanging="4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>батьків і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Діяльність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359"/>
          <w:tab w:val="left" w:pos="13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 xml:space="preserve">Традиційні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2" w:lineRule="exact"/>
        <w:ind w:left="1500" w:hanging="560"/>
        <w:rPr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before="15" w:line="342" w:lineRule="exact"/>
        <w:ind w:left="1500" w:hanging="560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10"/>
          <w:sz w:val="30"/>
        </w:rPr>
        <w:t xml:space="preserve">поділ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3"/>
          <w:sz w:val="30"/>
        </w:rPr>
        <w:t>характеристика.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>з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10"/>
          <w:sz w:val="30"/>
        </w:rPr>
        <w:t xml:space="preserve">оцінювання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2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10"/>
          <w:sz w:val="30"/>
        </w:rPr>
        <w:t xml:space="preserve">години,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13"/>
          <w:sz w:val="30"/>
        </w:rPr>
        <w:t>функції.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7"/>
          <w:sz w:val="30"/>
        </w:rPr>
        <w:t>проведення класних</w:t>
      </w:r>
      <w:r>
        <w:rPr>
          <w:color w:val="231F20"/>
          <w:sz w:val="30"/>
        </w:rPr>
        <w:t xml:space="preserve"> </w:t>
      </w:r>
      <w:r>
        <w:rPr>
          <w:color w:val="231F20"/>
          <w:spacing w:val="-8"/>
          <w:sz w:val="30"/>
        </w:rPr>
        <w:t>годин.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 класних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237" w:lineRule="auto"/>
        <w:ind w:right="160" w:firstLine="720"/>
        <w:rPr>
          <w:sz w:val="30"/>
        </w:rPr>
      </w:pPr>
      <w:r>
        <w:rPr>
          <w:color w:val="231F20"/>
          <w:spacing w:val="-4"/>
          <w:sz w:val="30"/>
        </w:rPr>
        <w:t xml:space="preserve">Читацька </w:t>
      </w:r>
      <w:r>
        <w:rPr>
          <w:color w:val="231F20"/>
          <w:spacing w:val="-10"/>
          <w:sz w:val="30"/>
        </w:rPr>
        <w:t xml:space="preserve">конференція. </w:t>
      </w: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4"/>
          <w:sz w:val="30"/>
        </w:rPr>
        <w:t xml:space="preserve">читацької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z w:val="30"/>
        </w:rPr>
        <w:t>й методика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5"/>
          <w:sz w:val="30"/>
        </w:rPr>
        <w:t>самовиховання.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фактор </w:t>
      </w:r>
      <w:r>
        <w:rPr>
          <w:color w:val="231F20"/>
          <w:spacing w:val="-10"/>
          <w:sz w:val="30"/>
        </w:rPr>
        <w:t xml:space="preserve">цілісного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-9"/>
          <w:sz w:val="30"/>
        </w:rPr>
        <w:t xml:space="preserve">Соціально-пс </w:t>
      </w:r>
      <w:r>
        <w:rPr>
          <w:color w:val="231F20"/>
          <w:spacing w:val="-4"/>
          <w:sz w:val="30"/>
        </w:rPr>
        <w:t xml:space="preserve">ихологіч </w:t>
      </w:r>
      <w:r>
        <w:rPr>
          <w:color w:val="231F20"/>
          <w:sz w:val="30"/>
        </w:rPr>
        <w:t xml:space="preserve">ні аспекти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249" w:lineRule="auto"/>
        <w:ind w:right="171" w:firstLine="720"/>
        <w:rPr>
          <w:sz w:val="30"/>
        </w:rPr>
      </w:pPr>
      <w:r>
        <w:rPr>
          <w:color w:val="231F20"/>
          <w:spacing w:val="-6"/>
          <w:sz w:val="30"/>
        </w:rPr>
        <w:t xml:space="preserve">Урахування </w:t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z w:val="30"/>
        </w:rPr>
        <w:t xml:space="preserve">Робота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237" w:lineRule="auto"/>
        <w:ind w:right="163" w:firstLine="720"/>
        <w:rPr>
          <w:sz w:val="30"/>
        </w:rPr>
      </w:pPr>
      <w:r>
        <w:rPr>
          <w:color w:val="231F20"/>
          <w:spacing w:val="-5"/>
          <w:sz w:val="30"/>
        </w:rPr>
        <w:t xml:space="preserve">Оптимальні варіанти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3"/>
          <w:sz w:val="30"/>
        </w:rPr>
        <w:t xml:space="preserve">народознавства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before="12"/>
        <w:ind w:left="1499" w:hanging="560"/>
        <w:rPr>
          <w:sz w:val="30"/>
        </w:rPr>
      </w:pPr>
      <w:r>
        <w:rPr>
          <w:color w:val="231F20"/>
          <w:spacing w:val="-8"/>
          <w:sz w:val="30"/>
        </w:rPr>
        <w:t xml:space="preserve">Родинні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7"/>
          <w:sz w:val="30"/>
        </w:rPr>
        <w:t>традиції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10"/>
          <w:sz w:val="30"/>
        </w:rPr>
        <w:t>українців.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before="60" w:line="342" w:lineRule="exact"/>
        <w:ind w:left="1500" w:hanging="560"/>
        <w:rPr>
          <w:sz w:val="30"/>
        </w:rPr>
      </w:pPr>
      <w:r>
        <w:rPr>
          <w:color w:val="231F20"/>
          <w:spacing w:val="-5"/>
          <w:sz w:val="30"/>
        </w:rPr>
        <w:t xml:space="preserve">Народно-педагогічні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2"/>
          <w:sz w:val="30"/>
        </w:rPr>
        <w:t xml:space="preserve">Мета,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структура </w:t>
      </w:r>
      <w:r>
        <w:rPr>
          <w:color w:val="231F20"/>
          <w:sz w:val="30"/>
        </w:rPr>
        <w:t xml:space="preserve">закладів </w:t>
      </w:r>
      <w:r>
        <w:rPr>
          <w:color w:val="231F20"/>
          <w:spacing w:val="-7"/>
          <w:sz w:val="30"/>
        </w:rPr>
        <w:t>інтернатного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9"/>
          <w:sz w:val="30"/>
        </w:rPr>
        <w:t>типу.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0" w:lineRule="exact"/>
        <w:ind w:left="1499" w:hanging="560"/>
        <w:rPr>
          <w:sz w:val="30"/>
        </w:rPr>
      </w:pPr>
      <w:r>
        <w:rPr>
          <w:color w:val="231F20"/>
          <w:sz w:val="30"/>
        </w:rPr>
        <w:t xml:space="preserve">Етапи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5"/>
          <w:sz w:val="30"/>
        </w:rPr>
        <w:t>самопідготовки.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2" w:lineRule="exact"/>
        <w:ind w:left="1499" w:hanging="560"/>
        <w:rPr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0"/>
          <w:sz w:val="30"/>
        </w:rPr>
        <w:t xml:space="preserve">співпраці </w:t>
      </w:r>
      <w:r>
        <w:rPr>
          <w:color w:val="231F20"/>
          <w:spacing w:val="-5"/>
          <w:sz w:val="30"/>
        </w:rPr>
        <w:t xml:space="preserve">вчителів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sz w:val="30"/>
        </w:rPr>
      </w:pP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інноваційного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186"/>
        </w:numPr>
        <w:tabs>
          <w:tab w:val="left" w:pos="1499"/>
          <w:tab w:val="left" w:pos="1500"/>
        </w:tabs>
        <w:spacing w:line="342" w:lineRule="exact"/>
        <w:ind w:left="1499" w:hanging="560"/>
        <w:rPr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5"/>
        <w:ind w:left="0" w:firstLine="0"/>
        <w:rPr>
          <w:sz w:val="28"/>
        </w:rPr>
      </w:pPr>
    </w:p>
    <w:p w:rsidR="00A17FD0" w:rsidRDefault="008C7F95">
      <w:pPr>
        <w:pStyle w:val="a4"/>
        <w:numPr>
          <w:ilvl w:val="1"/>
          <w:numId w:val="199"/>
        </w:numPr>
        <w:tabs>
          <w:tab w:val="left" w:pos="2380"/>
        </w:tabs>
        <w:ind w:left="2379" w:hanging="479"/>
        <w:rPr>
          <w:i/>
          <w:sz w:val="30"/>
        </w:rPr>
      </w:pPr>
      <w:r>
        <w:rPr>
          <w:i/>
          <w:color w:val="231F20"/>
          <w:spacing w:val="6"/>
          <w:sz w:val="30"/>
        </w:rPr>
        <w:t>Індивідуальне навчально-дослідне</w:t>
      </w:r>
      <w:r>
        <w:rPr>
          <w:i/>
          <w:color w:val="231F20"/>
          <w:spacing w:val="16"/>
          <w:sz w:val="30"/>
        </w:rPr>
        <w:t xml:space="preserve"> </w:t>
      </w:r>
      <w:r>
        <w:rPr>
          <w:i/>
          <w:color w:val="231F20"/>
          <w:spacing w:val="8"/>
          <w:sz w:val="30"/>
        </w:rPr>
        <w:t>завдання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</w:pPr>
      <w:r>
        <w:rPr>
          <w:color w:val="231F20"/>
        </w:rPr>
        <w:t>Навчальний проект (ІНДЗ)</w:t>
      </w:r>
    </w:p>
    <w:p w:rsidR="00A17FD0" w:rsidRDefault="008C7F95">
      <w:pPr>
        <w:pStyle w:val="a3"/>
        <w:ind w:left="219" w:right="178"/>
        <w:jc w:val="both"/>
      </w:pPr>
      <w:r>
        <w:rPr>
          <w:color w:val="231F20"/>
          <w:spacing w:val="-7"/>
        </w:rPr>
        <w:t xml:space="preserve">Індивідуальне </w:t>
      </w:r>
      <w:r>
        <w:rPr>
          <w:color w:val="231F20"/>
          <w:spacing w:val="-5"/>
        </w:rPr>
        <w:t xml:space="preserve">навчально-дослідне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(ІНДЗ) є </w:t>
      </w:r>
      <w:r>
        <w:rPr>
          <w:color w:val="231F20"/>
          <w:spacing w:val="-6"/>
        </w:rPr>
        <w:t xml:space="preserve">видом </w:t>
      </w:r>
      <w:r>
        <w:rPr>
          <w:color w:val="231F20"/>
          <w:spacing w:val="-5"/>
        </w:rPr>
        <w:t xml:space="preserve">поза- </w:t>
      </w:r>
      <w:r>
        <w:rPr>
          <w:color w:val="231F20"/>
          <w:spacing w:val="-7"/>
        </w:rPr>
        <w:t xml:space="preserve">аудиторної </w:t>
      </w:r>
      <w:r>
        <w:rPr>
          <w:color w:val="231F20"/>
          <w:spacing w:val="-9"/>
        </w:rPr>
        <w:t xml:space="preserve">індивідуальної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студента </w:t>
      </w:r>
      <w:r>
        <w:rPr>
          <w:color w:val="231F20"/>
          <w:spacing w:val="-5"/>
        </w:rPr>
        <w:t xml:space="preserve">навчального, </w:t>
      </w:r>
      <w:r>
        <w:rPr>
          <w:color w:val="231F20"/>
          <w:spacing w:val="-4"/>
        </w:rPr>
        <w:t xml:space="preserve">навчально-до- </w:t>
      </w:r>
      <w:r>
        <w:rPr>
          <w:color w:val="231F20"/>
          <w:spacing w:val="-7"/>
        </w:rPr>
        <w:t xml:space="preserve">слідного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6"/>
        </w:rPr>
        <w:t xml:space="preserve">проектно-конструкторського  </w:t>
      </w:r>
      <w:r>
        <w:rPr>
          <w:color w:val="231F20"/>
          <w:spacing w:val="-3"/>
        </w:rPr>
        <w:t xml:space="preserve">характеру,  </w:t>
      </w:r>
      <w:r>
        <w:rPr>
          <w:color w:val="231F20"/>
        </w:rPr>
        <w:t xml:space="preserve">яке 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</w:rPr>
        <w:t xml:space="preserve">в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7"/>
        </w:rPr>
        <w:t xml:space="preserve">вивчення програмного </w:t>
      </w:r>
      <w:r>
        <w:rPr>
          <w:color w:val="231F20"/>
        </w:rPr>
        <w:t xml:space="preserve">матеріалу </w:t>
      </w:r>
      <w:r>
        <w:rPr>
          <w:color w:val="231F20"/>
          <w:spacing w:val="-4"/>
        </w:rPr>
        <w:t xml:space="preserve">навчального курсу </w:t>
      </w:r>
      <w:r>
        <w:rPr>
          <w:color w:val="231F20"/>
        </w:rPr>
        <w:t xml:space="preserve">і завершу- ється </w:t>
      </w:r>
      <w:r>
        <w:rPr>
          <w:color w:val="231F20"/>
          <w:spacing w:val="-4"/>
        </w:rPr>
        <w:t>складан</w:t>
      </w:r>
      <w:r>
        <w:rPr>
          <w:color w:val="231F20"/>
          <w:spacing w:val="-4"/>
        </w:rPr>
        <w:t xml:space="preserve">ням </w:t>
      </w:r>
      <w:r>
        <w:rPr>
          <w:color w:val="231F20"/>
          <w:spacing w:val="-6"/>
        </w:rPr>
        <w:t>підсумкового</w:t>
      </w:r>
      <w:r>
        <w:rPr>
          <w:color w:val="231F20"/>
          <w:spacing w:val="10"/>
        </w:rPr>
        <w:t xml:space="preserve"> </w:t>
      </w:r>
      <w:r>
        <w:rPr>
          <w:color w:val="231F20"/>
          <w:spacing w:val="-7"/>
        </w:rPr>
        <w:t>заліку.</w:t>
      </w:r>
    </w:p>
    <w:p w:rsidR="00A17FD0" w:rsidRDefault="008C7F95">
      <w:pPr>
        <w:pStyle w:val="a3"/>
        <w:spacing w:before="5" w:line="237" w:lineRule="auto"/>
        <w:ind w:left="219" w:right="166" w:firstLine="719"/>
        <w:jc w:val="both"/>
      </w:pPr>
      <w:r>
        <w:rPr>
          <w:i/>
          <w:color w:val="231F20"/>
        </w:rPr>
        <w:t xml:space="preserve">Мета ІНДЗ: </w:t>
      </w:r>
      <w:r>
        <w:rPr>
          <w:color w:val="231F20"/>
          <w:spacing w:val="-4"/>
        </w:rPr>
        <w:t>самостійне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 xml:space="preserve">вивчення </w:t>
      </w:r>
      <w:r>
        <w:rPr>
          <w:color w:val="231F20"/>
        </w:rPr>
        <w:t xml:space="preserve">частини </w:t>
      </w:r>
      <w:r>
        <w:rPr>
          <w:color w:val="231F20"/>
          <w:spacing w:val="-7"/>
        </w:rPr>
        <w:t xml:space="preserve">програмного </w:t>
      </w:r>
      <w:r>
        <w:rPr>
          <w:color w:val="231F20"/>
        </w:rPr>
        <w:t xml:space="preserve">матеріалу, систематизація, </w:t>
      </w:r>
      <w:r>
        <w:rPr>
          <w:color w:val="231F20"/>
          <w:spacing w:val="-9"/>
        </w:rPr>
        <w:t>поглиблення,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узагальнення, </w:t>
      </w:r>
      <w:r>
        <w:rPr>
          <w:color w:val="231F20"/>
          <w:spacing w:val="-9"/>
        </w:rPr>
        <w:t xml:space="preserve">закріплення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практичне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4"/>
        </w:rPr>
        <w:t xml:space="preserve">стосування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студента з </w:t>
      </w:r>
      <w:r>
        <w:rPr>
          <w:color w:val="231F20"/>
          <w:spacing w:val="-4"/>
        </w:rPr>
        <w:t xml:space="preserve">навчального курсу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розвиток навичок </w:t>
      </w:r>
      <w:r>
        <w:rPr>
          <w:color w:val="231F20"/>
          <w:spacing w:val="3"/>
        </w:rPr>
        <w:t xml:space="preserve">само- </w:t>
      </w:r>
      <w:r>
        <w:rPr>
          <w:color w:val="231F20"/>
          <w:spacing w:val="-9"/>
        </w:rPr>
        <w:t xml:space="preserve">стійної </w:t>
      </w:r>
      <w:r>
        <w:rPr>
          <w:color w:val="231F20"/>
          <w:spacing w:val="-6"/>
        </w:rPr>
        <w:t>роботи.</w:t>
      </w:r>
    </w:p>
    <w:p w:rsidR="00A17FD0" w:rsidRDefault="008C7F95">
      <w:pPr>
        <w:pStyle w:val="Heading4"/>
        <w:spacing w:before="31"/>
      </w:pPr>
      <w:r>
        <w:rPr>
          <w:color w:val="231F20"/>
        </w:rPr>
        <w:t>Зміст індивідуального навчально-дослідного завдання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(ІНДЗ)</w:t>
      </w:r>
    </w:p>
    <w:p w:rsidR="00A17FD0" w:rsidRDefault="008C7F95">
      <w:pPr>
        <w:pStyle w:val="a3"/>
        <w:ind w:left="219" w:right="178"/>
        <w:jc w:val="both"/>
      </w:pPr>
      <w:r>
        <w:rPr>
          <w:color w:val="231F20"/>
        </w:rPr>
        <w:t xml:space="preserve">ІНДЗ 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завершена теоретична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7"/>
        </w:rPr>
        <w:t xml:space="preserve">практична </w:t>
      </w:r>
      <w:r>
        <w:rPr>
          <w:color w:val="231F20"/>
          <w:spacing w:val="-3"/>
        </w:rPr>
        <w:t xml:space="preserve">робота </w:t>
      </w:r>
      <w:r>
        <w:rPr>
          <w:color w:val="231F20"/>
        </w:rPr>
        <w:t xml:space="preserve">в </w:t>
      </w:r>
      <w:r>
        <w:rPr>
          <w:color w:val="231F20"/>
          <w:spacing w:val="3"/>
        </w:rPr>
        <w:t xml:space="preserve">межах </w:t>
      </w:r>
      <w:r>
        <w:rPr>
          <w:color w:val="231F20"/>
          <w:spacing w:val="-3"/>
        </w:rPr>
        <w:t xml:space="preserve">на- </w:t>
      </w:r>
      <w:r>
        <w:rPr>
          <w:color w:val="231F20"/>
          <w:spacing w:val="-4"/>
        </w:rPr>
        <w:t xml:space="preserve">вчальної </w:t>
      </w:r>
      <w:r>
        <w:rPr>
          <w:color w:val="231F20"/>
          <w:spacing w:val="-5"/>
        </w:rPr>
        <w:t xml:space="preserve">програми </w:t>
      </w:r>
      <w:r>
        <w:rPr>
          <w:color w:val="231F20"/>
          <w:spacing w:val="-4"/>
        </w:rPr>
        <w:t xml:space="preserve">курсу “Методика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4"/>
        </w:rPr>
        <w:t xml:space="preserve">роботи”,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виконується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9"/>
        </w:rPr>
        <w:t xml:space="preserve">умінь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7"/>
        </w:rPr>
        <w:t xml:space="preserve">отриманих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 </w:t>
      </w:r>
      <w:r>
        <w:rPr>
          <w:color w:val="231F20"/>
          <w:spacing w:val="-13"/>
        </w:rPr>
        <w:t>лекційних,</w:t>
      </w:r>
      <w:r>
        <w:rPr>
          <w:color w:val="231F20"/>
          <w:spacing w:val="-13"/>
        </w:rPr>
        <w:t xml:space="preserve">  </w:t>
      </w:r>
      <w:r>
        <w:rPr>
          <w:color w:val="231F20"/>
        </w:rPr>
        <w:t xml:space="preserve">семінарсь- </w:t>
      </w:r>
      <w:r>
        <w:rPr>
          <w:color w:val="231F20"/>
          <w:spacing w:val="-10"/>
        </w:rPr>
        <w:t xml:space="preserve">ких,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лабораторних </w:t>
      </w:r>
      <w:r>
        <w:rPr>
          <w:color w:val="231F20"/>
        </w:rPr>
        <w:t xml:space="preserve">занять, </w:t>
      </w:r>
      <w:r>
        <w:rPr>
          <w:color w:val="231F20"/>
          <w:spacing w:val="-10"/>
        </w:rPr>
        <w:t xml:space="preserve">охоплює </w:t>
      </w:r>
      <w:r>
        <w:rPr>
          <w:color w:val="231F20"/>
          <w:spacing w:val="-4"/>
        </w:rPr>
        <w:t xml:space="preserve">декілька </w:t>
      </w:r>
      <w:r>
        <w:rPr>
          <w:color w:val="231F20"/>
          <w:spacing w:val="4"/>
        </w:rPr>
        <w:t xml:space="preserve">тем або </w:t>
      </w:r>
      <w:r>
        <w:rPr>
          <w:color w:val="231F20"/>
        </w:rPr>
        <w:t xml:space="preserve">зміст </w:t>
      </w:r>
      <w:r>
        <w:rPr>
          <w:color w:val="231F20"/>
          <w:spacing w:val="-4"/>
        </w:rPr>
        <w:t xml:space="preserve">навчального курсу </w:t>
      </w:r>
      <w:r>
        <w:rPr>
          <w:color w:val="231F20"/>
        </w:rPr>
        <w:t>в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10"/>
        </w:rPr>
        <w:t>цілому.</w:t>
      </w:r>
    </w:p>
    <w:p w:rsidR="00A17FD0" w:rsidRDefault="008C7F95">
      <w:pPr>
        <w:spacing w:line="338" w:lineRule="exact"/>
        <w:ind w:left="939"/>
        <w:rPr>
          <w:i/>
          <w:sz w:val="30"/>
        </w:rPr>
      </w:pPr>
      <w:r>
        <w:rPr>
          <w:i/>
          <w:color w:val="231F20"/>
          <w:sz w:val="30"/>
        </w:rPr>
        <w:t>Структура ІНДЗ (орієнтовна):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249" w:lineRule="auto"/>
        <w:ind w:right="178" w:firstLine="70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вступ: </w:t>
      </w:r>
      <w:r>
        <w:rPr>
          <w:color w:val="231F20"/>
          <w:sz w:val="30"/>
        </w:rPr>
        <w:t xml:space="preserve">зазначається </w:t>
      </w:r>
      <w:r>
        <w:rPr>
          <w:color w:val="231F20"/>
          <w:spacing w:val="6"/>
          <w:sz w:val="30"/>
        </w:rPr>
        <w:t xml:space="preserve">тема, мета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завдання 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pacing w:val="-10"/>
          <w:sz w:val="30"/>
        </w:rPr>
        <w:t>положення;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325" w:lineRule="exact"/>
        <w:ind w:left="1219"/>
        <w:rPr>
          <w:sz w:val="30"/>
        </w:rPr>
      </w:pPr>
      <w:r>
        <w:rPr>
          <w:color w:val="231F20"/>
          <w:spacing w:val="-3"/>
          <w:sz w:val="30"/>
        </w:rPr>
        <w:t xml:space="preserve">теоретичне </w:t>
      </w:r>
      <w:r>
        <w:rPr>
          <w:color w:val="231F20"/>
          <w:spacing w:val="-7"/>
          <w:sz w:val="30"/>
        </w:rPr>
        <w:t xml:space="preserve">обґрунтування: </w:t>
      </w:r>
      <w:r>
        <w:rPr>
          <w:color w:val="231F20"/>
          <w:spacing w:val="-6"/>
          <w:sz w:val="30"/>
        </w:rPr>
        <w:t xml:space="preserve">виклад </w:t>
      </w:r>
      <w:r>
        <w:rPr>
          <w:color w:val="231F20"/>
          <w:spacing w:val="-3"/>
          <w:sz w:val="30"/>
        </w:rPr>
        <w:t xml:space="preserve">базових </w:t>
      </w:r>
      <w:r>
        <w:rPr>
          <w:color w:val="231F20"/>
          <w:spacing w:val="-5"/>
          <w:sz w:val="30"/>
        </w:rPr>
        <w:t xml:space="preserve">теоретичних </w:t>
      </w:r>
      <w:r>
        <w:rPr>
          <w:color w:val="231F20"/>
          <w:spacing w:val="-8"/>
          <w:sz w:val="30"/>
        </w:rPr>
        <w:t>положень,</w:t>
      </w:r>
    </w:p>
    <w:p w:rsidR="00A17FD0" w:rsidRDefault="008C7F95">
      <w:pPr>
        <w:pStyle w:val="a3"/>
        <w:tabs>
          <w:tab w:val="left" w:pos="1400"/>
          <w:tab w:val="left" w:pos="2880"/>
          <w:tab w:val="left" w:pos="4480"/>
          <w:tab w:val="left" w:pos="5420"/>
          <w:tab w:val="left" w:pos="5940"/>
          <w:tab w:val="left" w:pos="6939"/>
          <w:tab w:val="left" w:pos="7739"/>
          <w:tab w:val="left" w:pos="9498"/>
        </w:tabs>
        <w:spacing w:line="237" w:lineRule="auto"/>
        <w:ind w:left="219" w:right="178" w:firstLine="0"/>
      </w:pPr>
      <w:r>
        <w:rPr>
          <w:color w:val="231F20"/>
          <w:spacing w:val="-7"/>
        </w:rPr>
        <w:t>законів,</w:t>
      </w:r>
      <w:r>
        <w:rPr>
          <w:color w:val="231F20"/>
          <w:spacing w:val="-7"/>
        </w:rPr>
        <w:tab/>
      </w:r>
      <w:r>
        <w:rPr>
          <w:color w:val="231F20"/>
          <w:spacing w:val="-17"/>
        </w:rPr>
        <w:t>принципів,</w:t>
      </w:r>
      <w:r>
        <w:rPr>
          <w:color w:val="231F20"/>
          <w:spacing w:val="-17"/>
        </w:rPr>
        <w:tab/>
      </w:r>
      <w:r>
        <w:rPr>
          <w:color w:val="231F20"/>
          <w:spacing w:val="-6"/>
        </w:rPr>
        <w:t>алгоритмів</w:t>
      </w:r>
      <w:r>
        <w:rPr>
          <w:color w:val="231F20"/>
          <w:spacing w:val="-6"/>
        </w:rPr>
        <w:tab/>
      </w:r>
      <w:r>
        <w:rPr>
          <w:color w:val="231F20"/>
          <w:spacing w:val="-5"/>
        </w:rPr>
        <w:t>тощо,</w:t>
      </w:r>
      <w:r>
        <w:rPr>
          <w:color w:val="231F20"/>
          <w:spacing w:val="-5"/>
        </w:rPr>
        <w:tab/>
      </w:r>
      <w:r>
        <w:rPr>
          <w:color w:val="231F20"/>
          <w:spacing w:val="-11"/>
        </w:rPr>
        <w:t>на</w:t>
      </w:r>
      <w:r>
        <w:rPr>
          <w:color w:val="231F20"/>
          <w:spacing w:val="-11"/>
        </w:rPr>
        <w:tab/>
      </w:r>
      <w:r>
        <w:rPr>
          <w:color w:val="231F20"/>
          <w:spacing w:val="-7"/>
        </w:rPr>
        <w:t>основі</w:t>
      </w:r>
      <w:r>
        <w:rPr>
          <w:color w:val="231F20"/>
          <w:spacing w:val="-7"/>
        </w:rPr>
        <w:tab/>
        <w:t>яких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>виконується</w:t>
      </w:r>
      <w:r>
        <w:rPr>
          <w:color w:val="231F20"/>
          <w:spacing w:val="-6"/>
        </w:rPr>
        <w:tab/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5"/>
        </w:rPr>
        <w:t>вдання;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before="3" w:line="237" w:lineRule="auto"/>
        <w:ind w:right="169" w:firstLine="700"/>
        <w:jc w:val="both"/>
        <w:rPr>
          <w:sz w:val="30"/>
        </w:rPr>
      </w:pP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(при </w:t>
      </w:r>
      <w:r>
        <w:rPr>
          <w:color w:val="231F20"/>
          <w:spacing w:val="-11"/>
          <w:sz w:val="30"/>
        </w:rPr>
        <w:t xml:space="preserve">виконанні </w:t>
      </w:r>
      <w:r>
        <w:rPr>
          <w:color w:val="231F20"/>
          <w:spacing w:val="-8"/>
          <w:sz w:val="30"/>
        </w:rPr>
        <w:t xml:space="preserve">практичних, </w:t>
      </w:r>
      <w:r>
        <w:rPr>
          <w:color w:val="231F20"/>
          <w:spacing w:val="-9"/>
          <w:sz w:val="30"/>
        </w:rPr>
        <w:t xml:space="preserve">розрахункових,  </w:t>
      </w:r>
      <w:r>
        <w:rPr>
          <w:color w:val="231F20"/>
          <w:sz w:val="30"/>
        </w:rPr>
        <w:t xml:space="preserve">моделюючих </w:t>
      </w:r>
      <w:r>
        <w:rPr>
          <w:color w:val="231F20"/>
          <w:spacing w:val="-4"/>
          <w:sz w:val="30"/>
        </w:rPr>
        <w:t xml:space="preserve">робіт): </w:t>
      </w:r>
      <w:r>
        <w:rPr>
          <w:color w:val="231F20"/>
          <w:sz w:val="30"/>
        </w:rPr>
        <w:t xml:space="preserve">указуються й </w:t>
      </w:r>
      <w:r>
        <w:rPr>
          <w:color w:val="231F20"/>
          <w:spacing w:val="-5"/>
          <w:sz w:val="30"/>
        </w:rPr>
        <w:t xml:space="preserve">коротко </w:t>
      </w:r>
      <w:r>
        <w:rPr>
          <w:color w:val="231F20"/>
          <w:sz w:val="30"/>
        </w:rPr>
        <w:t xml:space="preserve">характеризуються </w:t>
      </w:r>
      <w:r>
        <w:rPr>
          <w:color w:val="231F20"/>
          <w:spacing w:val="3"/>
          <w:sz w:val="30"/>
        </w:rPr>
        <w:t>методи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242" w:lineRule="auto"/>
        <w:ind w:right="168" w:firstLine="70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основні </w:t>
      </w: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7"/>
          <w:sz w:val="30"/>
        </w:rPr>
        <w:t>обговорення: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подаються статистичні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8"/>
          <w:sz w:val="30"/>
        </w:rPr>
        <w:t xml:space="preserve">якісні </w:t>
      </w:r>
      <w:r>
        <w:rPr>
          <w:color w:val="231F20"/>
          <w:sz w:val="30"/>
        </w:rPr>
        <w:t xml:space="preserve">результати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z w:val="30"/>
        </w:rPr>
        <w:t xml:space="preserve">схеми, </w:t>
      </w:r>
      <w:r>
        <w:rPr>
          <w:color w:val="231F20"/>
          <w:spacing w:val="-6"/>
          <w:sz w:val="30"/>
        </w:rPr>
        <w:t xml:space="preserve">малюнки, </w:t>
      </w:r>
      <w:r>
        <w:rPr>
          <w:color w:val="231F20"/>
          <w:spacing w:val="-3"/>
          <w:sz w:val="30"/>
        </w:rPr>
        <w:t xml:space="preserve">моделі, </w:t>
      </w:r>
      <w:r>
        <w:rPr>
          <w:color w:val="231F20"/>
          <w:spacing w:val="-12"/>
          <w:sz w:val="30"/>
        </w:rPr>
        <w:t xml:space="preserve">описи, </w:t>
      </w:r>
      <w:r>
        <w:rPr>
          <w:color w:val="231F20"/>
          <w:sz w:val="30"/>
        </w:rPr>
        <w:t xml:space="preserve">систематизована </w:t>
      </w:r>
      <w:r>
        <w:rPr>
          <w:color w:val="231F20"/>
          <w:spacing w:val="-5"/>
          <w:sz w:val="30"/>
        </w:rPr>
        <w:t xml:space="preserve">реферативна </w:t>
      </w:r>
      <w:r>
        <w:rPr>
          <w:color w:val="231F20"/>
          <w:spacing w:val="-11"/>
          <w:sz w:val="30"/>
        </w:rPr>
        <w:t xml:space="preserve">інформація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pacing w:val="-7"/>
          <w:sz w:val="30"/>
        </w:rPr>
        <w:t>аналіз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337" w:lineRule="exact"/>
        <w:ind w:left="1219"/>
        <w:rPr>
          <w:sz w:val="30"/>
        </w:rPr>
      </w:pPr>
      <w:r>
        <w:rPr>
          <w:color w:val="231F20"/>
          <w:spacing w:val="-9"/>
          <w:sz w:val="30"/>
        </w:rPr>
        <w:t>висновки;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342" w:lineRule="exact"/>
        <w:ind w:left="1219"/>
        <w:rPr>
          <w:sz w:val="30"/>
        </w:rPr>
      </w:pPr>
      <w:r>
        <w:rPr>
          <w:color w:val="231F20"/>
          <w:spacing w:val="-7"/>
          <w:sz w:val="30"/>
        </w:rPr>
        <w:t>список використаної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6"/>
          <w:sz w:val="30"/>
        </w:rPr>
        <w:t>літератури.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0" w:line="342" w:lineRule="exact"/>
        <w:ind w:left="940"/>
        <w:rPr>
          <w:i/>
          <w:sz w:val="30"/>
        </w:rPr>
      </w:pPr>
      <w:r>
        <w:rPr>
          <w:i/>
          <w:color w:val="231F20"/>
          <w:sz w:val="30"/>
        </w:rPr>
        <w:t>Види ІНДЗ: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237" w:lineRule="auto"/>
        <w:ind w:left="220" w:right="185" w:firstLine="70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реферат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z w:val="30"/>
        </w:rPr>
        <w:t xml:space="preserve">(модуля)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4"/>
          <w:sz w:val="30"/>
        </w:rPr>
        <w:t xml:space="preserve">вузької проблематики </w:t>
      </w:r>
      <w:r>
        <w:rPr>
          <w:color w:val="231F20"/>
          <w:sz w:val="30"/>
        </w:rPr>
        <w:t xml:space="preserve">(як </w:t>
      </w:r>
      <w:r>
        <w:rPr>
          <w:color w:val="231F20"/>
          <w:spacing w:val="-7"/>
          <w:sz w:val="30"/>
        </w:rPr>
        <w:t xml:space="preserve">виняток </w:t>
      </w:r>
      <w:r>
        <w:rPr>
          <w:color w:val="231F20"/>
          <w:sz w:val="30"/>
        </w:rPr>
        <w:t xml:space="preserve">– для </w:t>
      </w:r>
      <w:r>
        <w:rPr>
          <w:color w:val="231F20"/>
          <w:spacing w:val="-3"/>
          <w:sz w:val="30"/>
        </w:rPr>
        <w:t xml:space="preserve">студентів </w:t>
      </w:r>
      <w:r>
        <w:rPr>
          <w:color w:val="231F20"/>
          <w:spacing w:val="-7"/>
          <w:sz w:val="30"/>
        </w:rPr>
        <w:t xml:space="preserve">денної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коротких </w:t>
      </w:r>
      <w:r>
        <w:rPr>
          <w:color w:val="231F20"/>
          <w:spacing w:val="-6"/>
          <w:sz w:val="30"/>
        </w:rPr>
        <w:t xml:space="preserve">навчальних </w:t>
      </w:r>
      <w:r>
        <w:rPr>
          <w:color w:val="231F20"/>
          <w:spacing w:val="-8"/>
          <w:sz w:val="30"/>
        </w:rPr>
        <w:t xml:space="preserve">курсів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студентів </w:t>
      </w:r>
      <w:r>
        <w:rPr>
          <w:color w:val="231F20"/>
          <w:spacing w:val="-4"/>
          <w:sz w:val="30"/>
        </w:rPr>
        <w:t xml:space="preserve">заочної </w:t>
      </w:r>
      <w:r>
        <w:rPr>
          <w:color w:val="231F20"/>
          <w:spacing w:val="-5"/>
          <w:sz w:val="30"/>
        </w:rPr>
        <w:t>форми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5"/>
          <w:sz w:val="30"/>
        </w:rPr>
        <w:t>навчання);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before="13" w:line="342" w:lineRule="exact"/>
        <w:ind w:left="1220"/>
        <w:rPr>
          <w:sz w:val="30"/>
        </w:rPr>
      </w:pPr>
      <w:r>
        <w:rPr>
          <w:color w:val="231F20"/>
          <w:spacing w:val="-6"/>
          <w:sz w:val="30"/>
        </w:rPr>
        <w:t xml:space="preserve">розв’язування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складання </w:t>
      </w:r>
      <w:r>
        <w:rPr>
          <w:color w:val="231F20"/>
          <w:spacing w:val="-8"/>
          <w:sz w:val="30"/>
        </w:rPr>
        <w:t xml:space="preserve">розрахункових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8"/>
          <w:sz w:val="30"/>
        </w:rPr>
        <w:t>практичних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9"/>
          <w:sz w:val="30"/>
        </w:rPr>
        <w:t>(напри-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клад, ситуативних) задач різного рівня з теми (моду</w:t>
      </w:r>
      <w:r>
        <w:rPr>
          <w:color w:val="231F20"/>
        </w:rPr>
        <w:t>ля) або курсу;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line="237" w:lineRule="auto"/>
        <w:ind w:right="178" w:firstLine="700"/>
        <w:jc w:val="both"/>
        <w:rPr>
          <w:sz w:val="30"/>
        </w:rPr>
      </w:pPr>
      <w:r>
        <w:rPr>
          <w:color w:val="231F20"/>
          <w:spacing w:val="-8"/>
          <w:sz w:val="30"/>
        </w:rPr>
        <w:t xml:space="preserve">розроблення </w:t>
      </w:r>
      <w:r>
        <w:rPr>
          <w:color w:val="231F20"/>
          <w:spacing w:val="-5"/>
          <w:sz w:val="30"/>
        </w:rPr>
        <w:t xml:space="preserve">теоретичних </w:t>
      </w:r>
      <w:r>
        <w:rPr>
          <w:color w:val="231F20"/>
          <w:spacing w:val="4"/>
          <w:sz w:val="30"/>
        </w:rPr>
        <w:t xml:space="preserve">або  </w:t>
      </w:r>
      <w:r>
        <w:rPr>
          <w:color w:val="231F20"/>
          <w:spacing w:val="-10"/>
          <w:sz w:val="30"/>
        </w:rPr>
        <w:t xml:space="preserve">прикладних  </w:t>
      </w:r>
      <w:r>
        <w:rPr>
          <w:color w:val="231F20"/>
          <w:spacing w:val="-6"/>
          <w:sz w:val="30"/>
        </w:rPr>
        <w:t xml:space="preserve">(діючих)  </w:t>
      </w:r>
      <w:r>
        <w:rPr>
          <w:color w:val="231F20"/>
          <w:spacing w:val="-11"/>
          <w:sz w:val="30"/>
        </w:rPr>
        <w:t xml:space="preserve">функціональ-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z w:val="30"/>
        </w:rPr>
        <w:t xml:space="preserve">моделей </w:t>
      </w:r>
      <w:r>
        <w:rPr>
          <w:color w:val="231F20"/>
          <w:spacing w:val="-7"/>
          <w:sz w:val="30"/>
        </w:rPr>
        <w:t xml:space="preserve">явищ, </w:t>
      </w:r>
      <w:r>
        <w:rPr>
          <w:color w:val="231F20"/>
          <w:spacing w:val="-9"/>
          <w:sz w:val="30"/>
        </w:rPr>
        <w:t>процесів, конструкцій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5"/>
          <w:sz w:val="30"/>
        </w:rPr>
        <w:t>тощо;</w:t>
      </w:r>
    </w:p>
    <w:p w:rsidR="00A17FD0" w:rsidRDefault="008C7F95">
      <w:pPr>
        <w:pStyle w:val="a4"/>
        <w:numPr>
          <w:ilvl w:val="0"/>
          <w:numId w:val="185"/>
        </w:numPr>
        <w:tabs>
          <w:tab w:val="left" w:pos="1220"/>
        </w:tabs>
        <w:spacing w:before="17" w:line="237" w:lineRule="auto"/>
        <w:ind w:right="178" w:firstLine="70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анотація прочитаної </w:t>
      </w:r>
      <w:r>
        <w:rPr>
          <w:color w:val="231F20"/>
          <w:sz w:val="30"/>
        </w:rPr>
        <w:t xml:space="preserve">додаткової </w:t>
      </w:r>
      <w:r>
        <w:rPr>
          <w:color w:val="231F20"/>
          <w:spacing w:val="-4"/>
          <w:sz w:val="30"/>
        </w:rPr>
        <w:t xml:space="preserve">літератури </w:t>
      </w:r>
      <w:r>
        <w:rPr>
          <w:color w:val="231F20"/>
          <w:sz w:val="30"/>
        </w:rPr>
        <w:t>з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5"/>
          <w:sz w:val="30"/>
        </w:rPr>
        <w:t>курсу,</w:t>
      </w:r>
      <w:r>
        <w:rPr>
          <w:color w:val="231F20"/>
          <w:spacing w:val="65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бібліографіч- </w:t>
      </w:r>
      <w:r>
        <w:rPr>
          <w:color w:val="231F20"/>
          <w:spacing w:val="-14"/>
          <w:sz w:val="30"/>
        </w:rPr>
        <w:t xml:space="preserve">ний </w:t>
      </w:r>
      <w:r>
        <w:rPr>
          <w:color w:val="231F20"/>
          <w:spacing w:val="-10"/>
          <w:sz w:val="30"/>
        </w:rPr>
        <w:t xml:space="preserve">опис, </w:t>
      </w:r>
      <w:r>
        <w:rPr>
          <w:color w:val="231F20"/>
          <w:spacing w:val="-7"/>
          <w:sz w:val="30"/>
        </w:rPr>
        <w:t xml:space="preserve">історичні </w:t>
      </w:r>
      <w:r>
        <w:rPr>
          <w:color w:val="231F20"/>
          <w:spacing w:val="-6"/>
          <w:sz w:val="30"/>
        </w:rPr>
        <w:t>розвідки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5"/>
          <w:sz w:val="30"/>
        </w:rPr>
        <w:t>тощо.</w:t>
      </w:r>
    </w:p>
    <w:p w:rsidR="00A17FD0" w:rsidRDefault="008C7F95">
      <w:pPr>
        <w:pStyle w:val="a3"/>
        <w:spacing w:line="242" w:lineRule="auto"/>
        <w:ind w:left="219" w:right="178"/>
        <w:jc w:val="both"/>
      </w:pPr>
      <w:r>
        <w:rPr>
          <w:color w:val="231F20"/>
        </w:rPr>
        <w:t xml:space="preserve">Найбільш зручна форма перевірки рівнів засвоєння знань, умінь і на- вичок – це письмові роботи </w:t>
      </w:r>
      <w:r>
        <w:rPr>
          <w:i/>
          <w:color w:val="231F20"/>
        </w:rPr>
        <w:t xml:space="preserve">(реферати, моделі, проекти), </w:t>
      </w:r>
      <w:r>
        <w:rPr>
          <w:color w:val="231F20"/>
        </w:rPr>
        <w:t>що представ- ляють проведені мікродослідження або моделі майбутніх досліджень.</w:t>
      </w:r>
    </w:p>
    <w:p w:rsidR="00A17FD0" w:rsidRDefault="008C7F95">
      <w:pPr>
        <w:pStyle w:val="a3"/>
        <w:ind w:left="219" w:right="170" w:firstLine="719"/>
        <w:jc w:val="both"/>
      </w:pPr>
      <w:r>
        <w:rPr>
          <w:color w:val="231F20"/>
          <w:spacing w:val="-12"/>
        </w:rPr>
        <w:t xml:space="preserve">Оцінка </w:t>
      </w:r>
      <w:r>
        <w:rPr>
          <w:color w:val="231F20"/>
        </w:rPr>
        <w:t xml:space="preserve">за </w:t>
      </w:r>
      <w:r>
        <w:rPr>
          <w:color w:val="231F20"/>
          <w:spacing w:val="-9"/>
        </w:rPr>
        <w:t xml:space="preserve">індивідуальні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виставляється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>осн</w:t>
      </w:r>
      <w:r>
        <w:rPr>
          <w:color w:val="231F20"/>
          <w:spacing w:val="-7"/>
        </w:rPr>
        <w:t xml:space="preserve">ові </w:t>
      </w:r>
      <w:r>
        <w:rPr>
          <w:color w:val="231F20"/>
          <w:spacing w:val="-5"/>
        </w:rPr>
        <w:t xml:space="preserve">поперед- </w:t>
      </w:r>
      <w:r>
        <w:rPr>
          <w:color w:val="231F20"/>
          <w:spacing w:val="-7"/>
        </w:rPr>
        <w:t xml:space="preserve">нього </w:t>
      </w:r>
      <w:r>
        <w:rPr>
          <w:color w:val="231F20"/>
          <w:spacing w:val="-8"/>
        </w:rPr>
        <w:t xml:space="preserve">ознайомлення </w:t>
      </w:r>
      <w:r>
        <w:rPr>
          <w:color w:val="231F20"/>
          <w:spacing w:val="-7"/>
        </w:rPr>
        <w:t xml:space="preserve">наукового </w:t>
      </w:r>
      <w:r>
        <w:rPr>
          <w:color w:val="231F20"/>
          <w:spacing w:val="-10"/>
        </w:rPr>
        <w:t xml:space="preserve">керівника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змістом.  </w:t>
      </w:r>
      <w:r>
        <w:rPr>
          <w:color w:val="231F20"/>
          <w:spacing w:val="-10"/>
        </w:rPr>
        <w:t xml:space="preserve">Можливим  </w:t>
      </w:r>
      <w:r>
        <w:rPr>
          <w:color w:val="231F20"/>
        </w:rPr>
        <w:t xml:space="preserve">є </w:t>
      </w:r>
      <w:r>
        <w:rPr>
          <w:color w:val="231F20"/>
          <w:spacing w:val="-3"/>
        </w:rPr>
        <w:t xml:space="preserve">захист  завдання  </w:t>
      </w:r>
      <w:r>
        <w:rPr>
          <w:color w:val="231F20"/>
          <w:spacing w:val="-8"/>
        </w:rPr>
        <w:t xml:space="preserve">шляхом  </w:t>
      </w:r>
      <w:r>
        <w:rPr>
          <w:color w:val="231F20"/>
          <w:spacing w:val="-7"/>
        </w:rPr>
        <w:t xml:space="preserve">усного  </w:t>
      </w:r>
      <w:r>
        <w:rPr>
          <w:color w:val="231F20"/>
          <w:spacing w:val="-4"/>
        </w:rPr>
        <w:t xml:space="preserve">звіту   </w:t>
      </w:r>
      <w:r>
        <w:rPr>
          <w:color w:val="231F20"/>
        </w:rPr>
        <w:t xml:space="preserve">студента   </w:t>
      </w:r>
      <w:r>
        <w:rPr>
          <w:color w:val="231F20"/>
          <w:spacing w:val="-11"/>
        </w:rPr>
        <w:t xml:space="preserve">про   </w:t>
      </w:r>
      <w:r>
        <w:rPr>
          <w:color w:val="231F20"/>
          <w:spacing w:val="-10"/>
        </w:rPr>
        <w:t xml:space="preserve">виконану   </w:t>
      </w:r>
      <w:r>
        <w:rPr>
          <w:color w:val="231F20"/>
          <w:spacing w:val="-3"/>
        </w:rPr>
        <w:t xml:space="preserve">роботу </w:t>
      </w:r>
      <w:r>
        <w:rPr>
          <w:color w:val="231F20"/>
          <w:spacing w:val="2"/>
        </w:rPr>
        <w:t xml:space="preserve">(до </w:t>
      </w:r>
      <w:r>
        <w:rPr>
          <w:color w:val="231F20"/>
        </w:rPr>
        <w:t xml:space="preserve">5 </w:t>
      </w:r>
      <w:r>
        <w:rPr>
          <w:color w:val="231F20"/>
          <w:spacing w:val="-3"/>
        </w:rPr>
        <w:t xml:space="preserve">хв). </w:t>
      </w:r>
      <w:r>
        <w:rPr>
          <w:color w:val="231F20"/>
          <w:spacing w:val="-5"/>
        </w:rPr>
        <w:t xml:space="preserve">Якщо </w:t>
      </w:r>
      <w:r>
        <w:rPr>
          <w:color w:val="231F20"/>
          <w:spacing w:val="-6"/>
        </w:rPr>
        <w:t xml:space="preserve">програмою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5"/>
        </w:rPr>
        <w:t xml:space="preserve">навчальної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4"/>
        </w:rPr>
        <w:t xml:space="preserve">передбачений </w:t>
      </w:r>
      <w:r>
        <w:rPr>
          <w:color w:val="231F20"/>
          <w:spacing w:val="-6"/>
        </w:rPr>
        <w:t xml:space="preserve">навчальний </w:t>
      </w:r>
      <w:r>
        <w:rPr>
          <w:color w:val="231F20"/>
          <w:spacing w:val="-5"/>
        </w:rPr>
        <w:t xml:space="preserve">проект, </w:t>
      </w:r>
      <w:r>
        <w:rPr>
          <w:color w:val="231F20"/>
          <w:spacing w:val="4"/>
        </w:rPr>
        <w:t xml:space="preserve">то </w:t>
      </w:r>
      <w:r>
        <w:rPr>
          <w:color w:val="231F20"/>
          <w:spacing w:val="-14"/>
        </w:rPr>
        <w:t xml:space="preserve">оцінка </w:t>
      </w:r>
      <w:r>
        <w:rPr>
          <w:color w:val="231F20"/>
        </w:rPr>
        <w:t xml:space="preserve">за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є </w:t>
      </w:r>
      <w:r>
        <w:rPr>
          <w:color w:val="231F20"/>
          <w:spacing w:val="-5"/>
        </w:rPr>
        <w:t xml:space="preserve">обов’язковим </w:t>
      </w:r>
      <w:r>
        <w:rPr>
          <w:color w:val="231F20"/>
          <w:spacing w:val="-7"/>
        </w:rPr>
        <w:t xml:space="preserve">компонентом </w:t>
      </w:r>
      <w:r>
        <w:rPr>
          <w:color w:val="231F20"/>
          <w:spacing w:val="-6"/>
        </w:rPr>
        <w:t xml:space="preserve">підсумкової </w:t>
      </w:r>
      <w:r>
        <w:rPr>
          <w:color w:val="231F20"/>
          <w:spacing w:val="-14"/>
        </w:rPr>
        <w:t xml:space="preserve">оцінки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ураховується </w:t>
      </w:r>
      <w:r>
        <w:rPr>
          <w:color w:val="231F20"/>
          <w:spacing w:val="-11"/>
        </w:rPr>
        <w:t xml:space="preserve">при </w:t>
      </w:r>
      <w:r>
        <w:rPr>
          <w:color w:val="231F20"/>
          <w:spacing w:val="-7"/>
        </w:rPr>
        <w:t xml:space="preserve">визначенні </w:t>
      </w:r>
      <w:r>
        <w:rPr>
          <w:color w:val="231F20"/>
        </w:rPr>
        <w:t xml:space="preserve">суми </w:t>
      </w:r>
      <w:r>
        <w:rPr>
          <w:color w:val="231F20"/>
          <w:spacing w:val="-4"/>
        </w:rPr>
        <w:t xml:space="preserve">балів </w:t>
      </w:r>
      <w:r>
        <w:rPr>
          <w:color w:val="231F20"/>
        </w:rPr>
        <w:t xml:space="preserve">за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5"/>
        </w:rPr>
        <w:t>курсу.</w:t>
      </w:r>
    </w:p>
    <w:p w:rsidR="00A17FD0" w:rsidRDefault="008C7F95">
      <w:pPr>
        <w:spacing w:line="237" w:lineRule="auto"/>
        <w:ind w:left="220" w:right="169" w:firstLine="720"/>
        <w:jc w:val="both"/>
        <w:rPr>
          <w:sz w:val="30"/>
        </w:rPr>
      </w:pPr>
      <w:r>
        <w:rPr>
          <w:b/>
          <w:color w:val="231F20"/>
          <w:sz w:val="30"/>
        </w:rPr>
        <w:t xml:space="preserve">Розробка індивідуальних проектів </w:t>
      </w:r>
      <w:r>
        <w:rPr>
          <w:color w:val="231F20"/>
          <w:sz w:val="30"/>
        </w:rPr>
        <w:t>є невід’ємною складовою курсу фахової підготовки вчителя початкових класів.</w:t>
      </w:r>
    </w:p>
    <w:p w:rsidR="00A17FD0" w:rsidRDefault="008C7F95">
      <w:pPr>
        <w:pStyle w:val="a3"/>
        <w:ind w:left="219" w:right="159"/>
        <w:jc w:val="both"/>
      </w:pPr>
      <w:r>
        <w:rPr>
          <w:b/>
          <w:i/>
          <w:color w:val="231F20"/>
        </w:rPr>
        <w:t xml:space="preserve">Метою </w:t>
      </w:r>
      <w:r>
        <w:rPr>
          <w:color w:val="231F20"/>
          <w:spacing w:val="-4"/>
        </w:rPr>
        <w:t>навчального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модуля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розробки </w:t>
      </w:r>
      <w:r>
        <w:rPr>
          <w:color w:val="231F20"/>
          <w:spacing w:val="-10"/>
        </w:rPr>
        <w:t xml:space="preserve">індивідуальних </w:t>
      </w:r>
      <w:r>
        <w:rPr>
          <w:color w:val="231F20"/>
        </w:rPr>
        <w:t xml:space="preserve">і  </w:t>
      </w:r>
      <w:r>
        <w:rPr>
          <w:color w:val="231F20"/>
          <w:spacing w:val="-4"/>
        </w:rPr>
        <w:t xml:space="preserve">колек- </w:t>
      </w:r>
      <w:r>
        <w:rPr>
          <w:color w:val="231F20"/>
          <w:spacing w:val="-10"/>
        </w:rPr>
        <w:t xml:space="preserve">тивних </w:t>
      </w:r>
      <w:r>
        <w:rPr>
          <w:color w:val="231F20"/>
          <w:spacing w:val="-7"/>
        </w:rPr>
        <w:t xml:space="preserve">проектів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4"/>
        </w:rPr>
        <w:t xml:space="preserve">теоретичного </w:t>
      </w:r>
      <w:r>
        <w:rPr>
          <w:color w:val="231F20"/>
          <w:spacing w:val="-7"/>
        </w:rPr>
        <w:t xml:space="preserve">мислення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вмінь дослідницької </w:t>
      </w:r>
      <w:r>
        <w:rPr>
          <w:color w:val="231F20"/>
          <w:spacing w:val="-4"/>
        </w:rPr>
        <w:t>діяльності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студентів, </w:t>
      </w:r>
      <w:r>
        <w:rPr>
          <w:color w:val="231F20"/>
        </w:rPr>
        <w:t xml:space="preserve">систематизація, </w:t>
      </w:r>
      <w:r>
        <w:rPr>
          <w:color w:val="231F20"/>
          <w:spacing w:val="-9"/>
        </w:rPr>
        <w:t>закріплення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розширення </w:t>
      </w:r>
      <w:r>
        <w:rPr>
          <w:color w:val="231F20"/>
        </w:rPr>
        <w:t xml:space="preserve">теоре- </w:t>
      </w:r>
      <w:r>
        <w:rPr>
          <w:color w:val="231F20"/>
          <w:spacing w:val="-8"/>
        </w:rPr>
        <w:t xml:space="preserve">тичних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8"/>
        </w:rPr>
        <w:t xml:space="preserve">практичних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8"/>
        </w:rPr>
        <w:t>психолого-педа</w:t>
      </w:r>
      <w:r>
        <w:rPr>
          <w:color w:val="231F20"/>
          <w:spacing w:val="-8"/>
        </w:rPr>
        <w:t xml:space="preserve">гогічних </w:t>
      </w:r>
      <w:r>
        <w:rPr>
          <w:color w:val="231F20"/>
          <w:spacing w:val="-5"/>
        </w:rPr>
        <w:t xml:space="preserve">ди- </w:t>
      </w:r>
      <w:r>
        <w:rPr>
          <w:color w:val="231F20"/>
          <w:spacing w:val="-14"/>
        </w:rPr>
        <w:t xml:space="preserve">сциплін, </w:t>
      </w:r>
      <w:r>
        <w:rPr>
          <w:color w:val="231F20"/>
        </w:rPr>
        <w:t xml:space="preserve">сучасної </w:t>
      </w:r>
      <w:r>
        <w:rPr>
          <w:color w:val="231F20"/>
          <w:spacing w:val="-4"/>
        </w:rPr>
        <w:t xml:space="preserve">методології </w:t>
      </w:r>
      <w:r>
        <w:rPr>
          <w:color w:val="231F20"/>
          <w:spacing w:val="-7"/>
        </w:rPr>
        <w:t xml:space="preserve">науки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практики, </w:t>
      </w:r>
      <w:r>
        <w:rPr>
          <w:color w:val="231F20"/>
        </w:rPr>
        <w:t xml:space="preserve">сучасної методики </w:t>
      </w:r>
      <w:r>
        <w:rPr>
          <w:color w:val="231F20"/>
          <w:spacing w:val="-5"/>
        </w:rPr>
        <w:t xml:space="preserve">викла- </w:t>
      </w:r>
      <w:r>
        <w:rPr>
          <w:color w:val="231F20"/>
          <w:spacing w:val="-6"/>
        </w:rPr>
        <w:t xml:space="preserve">дання </w:t>
      </w:r>
      <w:r>
        <w:rPr>
          <w:color w:val="231F20"/>
        </w:rPr>
        <w:t xml:space="preserve">предмета, </w:t>
      </w:r>
      <w:r>
        <w:rPr>
          <w:color w:val="231F20"/>
          <w:spacing w:val="-8"/>
        </w:rPr>
        <w:t xml:space="preserve">використання </w:t>
      </w:r>
      <w:r>
        <w:rPr>
          <w:color w:val="231F20"/>
          <w:spacing w:val="-15"/>
        </w:rPr>
        <w:t xml:space="preserve">інноваційних </w:t>
      </w:r>
      <w:r>
        <w:rPr>
          <w:color w:val="231F20"/>
          <w:spacing w:val="-9"/>
        </w:rPr>
        <w:t xml:space="preserve">технологій; 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7"/>
        </w:rPr>
        <w:t xml:space="preserve">до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7"/>
        </w:rPr>
        <w:t xml:space="preserve">дослідницької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7"/>
        </w:rPr>
        <w:t>професійній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ind w:left="219" w:right="163"/>
        <w:jc w:val="both"/>
      </w:pPr>
      <w:r>
        <w:rPr>
          <w:b/>
          <w:i/>
          <w:color w:val="231F20"/>
        </w:rPr>
        <w:t xml:space="preserve">Завданнями </w:t>
      </w:r>
      <w:r>
        <w:rPr>
          <w:color w:val="231F20"/>
        </w:rPr>
        <w:t xml:space="preserve">проектної роботи є формування вмінь працювати з ко- легами для досягнення кінцевої мети; нести відповідальність за кінцевий продукт; аналіз та критичне осмислення вивченого матеріалу для його практичного застосування; розробка й виготовлення дидактичних і </w:t>
      </w:r>
      <w:r>
        <w:rPr>
          <w:color w:val="231F20"/>
        </w:rPr>
        <w:t>мето- дичних матеріалів, завдань для проведення практичних, лабораторно- практичних робіт.</w:t>
      </w:r>
    </w:p>
    <w:p w:rsidR="00A17FD0" w:rsidRDefault="008C7F95">
      <w:pPr>
        <w:pStyle w:val="a3"/>
        <w:spacing w:line="242" w:lineRule="auto"/>
        <w:ind w:left="219" w:right="178"/>
        <w:jc w:val="both"/>
      </w:pPr>
      <w:r>
        <w:rPr>
          <w:b/>
          <w:color w:val="231F20"/>
        </w:rPr>
        <w:t xml:space="preserve">Навчально-методична розробка </w:t>
      </w:r>
      <w:r>
        <w:rPr>
          <w:color w:val="231F20"/>
        </w:rPr>
        <w:t>– це текст, у якому систематизо- вано, послідовно викладено всебічно досліджену власну або чужу педаго- гічну діяльність, її особливості</w:t>
      </w:r>
      <w:r>
        <w:rPr>
          <w:color w:val="231F20"/>
        </w:rPr>
        <w:t>.</w:t>
      </w:r>
    </w:p>
    <w:p w:rsidR="00A17FD0" w:rsidRDefault="008C7F95">
      <w:pPr>
        <w:pStyle w:val="Heading4"/>
        <w:spacing w:before="1"/>
        <w:ind w:left="939"/>
      </w:pPr>
      <w:r>
        <w:rPr>
          <w:color w:val="231F20"/>
        </w:rPr>
        <w:t>Структура методичної розробки</w:t>
      </w:r>
    </w:p>
    <w:p w:rsidR="00A17FD0" w:rsidRDefault="008C7F95">
      <w:pPr>
        <w:pStyle w:val="a4"/>
        <w:numPr>
          <w:ilvl w:val="0"/>
          <w:numId w:val="184"/>
        </w:numPr>
        <w:tabs>
          <w:tab w:val="left" w:pos="1260"/>
        </w:tabs>
        <w:spacing w:line="332" w:lineRule="exact"/>
        <w:rPr>
          <w:i/>
          <w:sz w:val="30"/>
        </w:rPr>
      </w:pPr>
      <w:r>
        <w:rPr>
          <w:i/>
          <w:color w:val="231F20"/>
          <w:sz w:val="30"/>
        </w:rPr>
        <w:t xml:space="preserve">Вступ </w:t>
      </w:r>
      <w:r>
        <w:rPr>
          <w:i/>
          <w:color w:val="231F20"/>
          <w:spacing w:val="6"/>
          <w:sz w:val="30"/>
        </w:rPr>
        <w:t>(пояснювальна</w:t>
      </w:r>
      <w:r>
        <w:rPr>
          <w:i/>
          <w:color w:val="231F20"/>
          <w:spacing w:val="28"/>
          <w:sz w:val="30"/>
        </w:rPr>
        <w:t xml:space="preserve"> </w:t>
      </w:r>
      <w:r>
        <w:rPr>
          <w:i/>
          <w:color w:val="231F20"/>
          <w:spacing w:val="5"/>
          <w:sz w:val="30"/>
        </w:rPr>
        <w:t>записка)</w:t>
      </w:r>
    </w:p>
    <w:p w:rsidR="00A17FD0" w:rsidRDefault="00A17FD0">
      <w:pPr>
        <w:spacing w:line="33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19" w:right="162"/>
        <w:jc w:val="both"/>
      </w:pPr>
      <w:r>
        <w:rPr>
          <w:color w:val="231F20"/>
        </w:rPr>
        <w:t xml:space="preserve">Подається </w:t>
      </w:r>
      <w:r>
        <w:rPr>
          <w:color w:val="231F20"/>
          <w:spacing w:val="-7"/>
        </w:rPr>
        <w:t xml:space="preserve">обґрунтування </w:t>
      </w:r>
      <w:r>
        <w:rPr>
          <w:color w:val="231F20"/>
          <w:spacing w:val="-6"/>
        </w:rPr>
        <w:t xml:space="preserve">вибору </w:t>
      </w:r>
      <w:r>
        <w:rPr>
          <w:color w:val="231F20"/>
        </w:rPr>
        <w:t xml:space="preserve">теми,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9"/>
        </w:rPr>
        <w:t>новизна,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короткий аналіз </w:t>
      </w:r>
      <w:r>
        <w:rPr>
          <w:color w:val="231F20"/>
        </w:rPr>
        <w:t xml:space="preserve">змісту, </w:t>
      </w:r>
      <w:r>
        <w:rPr>
          <w:color w:val="231F20"/>
          <w:spacing w:val="-9"/>
        </w:rPr>
        <w:t xml:space="preserve">призначення </w:t>
      </w:r>
      <w:r>
        <w:rPr>
          <w:color w:val="231F20"/>
          <w:spacing w:val="-7"/>
        </w:rPr>
        <w:t xml:space="preserve">розробки. </w:t>
      </w:r>
      <w:r>
        <w:rPr>
          <w:color w:val="231F20"/>
          <w:spacing w:val="-5"/>
        </w:rPr>
        <w:t xml:space="preserve">Розшифровуються </w:t>
      </w:r>
      <w:r>
        <w:rPr>
          <w:color w:val="231F20"/>
          <w:spacing w:val="-11"/>
        </w:rPr>
        <w:t xml:space="preserve">специфічні </w:t>
      </w:r>
      <w:r>
        <w:rPr>
          <w:color w:val="231F20"/>
          <w:spacing w:val="-5"/>
        </w:rPr>
        <w:t xml:space="preserve">поняття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>терміни.</w:t>
      </w:r>
    </w:p>
    <w:p w:rsidR="00A17FD0" w:rsidRDefault="008C7F95">
      <w:pPr>
        <w:pStyle w:val="a4"/>
        <w:numPr>
          <w:ilvl w:val="0"/>
          <w:numId w:val="184"/>
        </w:numPr>
        <w:tabs>
          <w:tab w:val="left" w:pos="1260"/>
        </w:tabs>
        <w:spacing w:line="338" w:lineRule="exact"/>
        <w:rPr>
          <w:i/>
          <w:sz w:val="30"/>
        </w:rPr>
      </w:pPr>
      <w:r>
        <w:rPr>
          <w:i/>
          <w:color w:val="231F20"/>
          <w:spacing w:val="7"/>
          <w:sz w:val="30"/>
        </w:rPr>
        <w:t>Основна</w:t>
      </w:r>
      <w:r>
        <w:rPr>
          <w:i/>
          <w:color w:val="231F20"/>
          <w:spacing w:val="13"/>
          <w:sz w:val="30"/>
        </w:rPr>
        <w:t xml:space="preserve"> </w:t>
      </w:r>
      <w:r>
        <w:rPr>
          <w:i/>
          <w:color w:val="231F20"/>
          <w:spacing w:val="2"/>
          <w:sz w:val="30"/>
        </w:rPr>
        <w:t>частина</w:t>
      </w:r>
    </w:p>
    <w:p w:rsidR="00A17FD0" w:rsidRDefault="008C7F95">
      <w:pPr>
        <w:pStyle w:val="a3"/>
        <w:tabs>
          <w:tab w:val="left" w:pos="1379"/>
          <w:tab w:val="left" w:pos="3619"/>
          <w:tab w:val="left" w:pos="5238"/>
          <w:tab w:val="left" w:pos="6358"/>
          <w:tab w:val="left" w:pos="8357"/>
          <w:tab w:val="left" w:pos="9116"/>
        </w:tabs>
        <w:spacing w:before="18" w:line="237" w:lineRule="auto"/>
        <w:ind w:left="219" w:right="178"/>
      </w:pPr>
      <w:r>
        <w:rPr>
          <w:color w:val="231F20"/>
        </w:rPr>
        <w:t>У</w:t>
      </w:r>
      <w:r>
        <w:rPr>
          <w:color w:val="231F20"/>
        </w:rPr>
        <w:tab/>
      </w:r>
      <w:r>
        <w:rPr>
          <w:color w:val="231F20"/>
          <w:spacing w:val="-5"/>
        </w:rPr>
        <w:t xml:space="preserve">вигляді 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кількох</w:t>
      </w:r>
      <w:r>
        <w:rPr>
          <w:color w:val="231F20"/>
          <w:spacing w:val="-8"/>
        </w:rPr>
        <w:tab/>
      </w:r>
      <w:r>
        <w:rPr>
          <w:color w:val="231F20"/>
          <w:spacing w:val="-6"/>
        </w:rPr>
        <w:t>параграфів,</w:t>
      </w:r>
      <w:r>
        <w:rPr>
          <w:color w:val="231F20"/>
          <w:spacing w:val="-6"/>
        </w:rPr>
        <w:tab/>
      </w:r>
      <w:r>
        <w:rPr>
          <w:color w:val="231F20"/>
          <w:spacing w:val="-11"/>
        </w:rPr>
        <w:t>пунктів</w:t>
      </w:r>
      <w:r>
        <w:rPr>
          <w:color w:val="231F20"/>
          <w:spacing w:val="-11"/>
        </w:rPr>
        <w:tab/>
      </w:r>
      <w:r>
        <w:rPr>
          <w:color w:val="231F20"/>
          <w:spacing w:val="-4"/>
        </w:rPr>
        <w:t>висвітлюється</w:t>
      </w:r>
      <w:r>
        <w:rPr>
          <w:color w:val="231F20"/>
          <w:spacing w:val="-4"/>
        </w:rPr>
        <w:tab/>
      </w:r>
      <w:r>
        <w:rPr>
          <w:color w:val="231F20"/>
        </w:rPr>
        <w:t>суть</w:t>
      </w:r>
      <w:r>
        <w:rPr>
          <w:color w:val="231F20"/>
        </w:rPr>
        <w:tab/>
      </w:r>
      <w:r>
        <w:rPr>
          <w:color w:val="231F20"/>
          <w:spacing w:val="-5"/>
        </w:rPr>
        <w:t xml:space="preserve">дослі- дження, </w:t>
      </w:r>
      <w:r>
        <w:rPr>
          <w:color w:val="231F20"/>
        </w:rPr>
        <w:t>а</w:t>
      </w:r>
      <w:r>
        <w:rPr>
          <w:color w:val="231F20"/>
          <w:spacing w:val="-24"/>
        </w:rPr>
        <w:t xml:space="preserve"> </w:t>
      </w:r>
      <w:r>
        <w:rPr>
          <w:color w:val="231F20"/>
          <w:spacing w:val="5"/>
        </w:rPr>
        <w:t>саме:</w:t>
      </w:r>
    </w:p>
    <w:p w:rsidR="00A17FD0" w:rsidRDefault="008C7F95">
      <w:pPr>
        <w:pStyle w:val="a4"/>
        <w:numPr>
          <w:ilvl w:val="0"/>
          <w:numId w:val="183"/>
        </w:numPr>
        <w:tabs>
          <w:tab w:val="left" w:pos="1220"/>
        </w:tabs>
        <w:spacing w:line="360" w:lineRule="exact"/>
        <w:rPr>
          <w:sz w:val="30"/>
        </w:rPr>
      </w:pPr>
      <w:r>
        <w:rPr>
          <w:color w:val="231F20"/>
          <w:spacing w:val="-5"/>
          <w:sz w:val="30"/>
        </w:rPr>
        <w:t>педагогічна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z w:val="30"/>
        </w:rPr>
        <w:t>ідея;</w:t>
      </w:r>
    </w:p>
    <w:p w:rsidR="00A17FD0" w:rsidRDefault="008C7F95">
      <w:pPr>
        <w:pStyle w:val="a4"/>
        <w:numPr>
          <w:ilvl w:val="0"/>
          <w:numId w:val="183"/>
        </w:numPr>
        <w:tabs>
          <w:tab w:val="left" w:pos="1220"/>
        </w:tabs>
        <w:spacing w:before="13" w:line="364" w:lineRule="exact"/>
        <w:rPr>
          <w:sz w:val="30"/>
        </w:rPr>
      </w:pPr>
      <w:r>
        <w:rPr>
          <w:color w:val="231F20"/>
          <w:spacing w:val="-12"/>
          <w:sz w:val="30"/>
        </w:rPr>
        <w:t xml:space="preserve">її </w:t>
      </w:r>
      <w:r>
        <w:rPr>
          <w:color w:val="231F20"/>
          <w:sz w:val="30"/>
        </w:rPr>
        <w:t>методичне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7"/>
          <w:sz w:val="30"/>
        </w:rPr>
        <w:t>втілення;</w:t>
      </w:r>
    </w:p>
    <w:p w:rsidR="00A17FD0" w:rsidRDefault="008C7F95">
      <w:pPr>
        <w:pStyle w:val="a4"/>
        <w:numPr>
          <w:ilvl w:val="0"/>
          <w:numId w:val="183"/>
        </w:numPr>
        <w:tabs>
          <w:tab w:val="left" w:pos="1220"/>
        </w:tabs>
        <w:spacing w:line="361" w:lineRule="exact"/>
        <w:rPr>
          <w:sz w:val="30"/>
        </w:rPr>
      </w:pPr>
      <w:r>
        <w:rPr>
          <w:color w:val="231F20"/>
          <w:spacing w:val="-7"/>
          <w:sz w:val="30"/>
        </w:rPr>
        <w:t>практична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7"/>
          <w:sz w:val="30"/>
        </w:rPr>
        <w:t>реалізація.</w:t>
      </w:r>
    </w:p>
    <w:p w:rsidR="00A17FD0" w:rsidRDefault="008C7F95">
      <w:pPr>
        <w:pStyle w:val="a4"/>
        <w:numPr>
          <w:ilvl w:val="0"/>
          <w:numId w:val="184"/>
        </w:numPr>
        <w:tabs>
          <w:tab w:val="left" w:pos="1260"/>
        </w:tabs>
        <w:spacing w:line="339" w:lineRule="exact"/>
        <w:rPr>
          <w:i/>
          <w:sz w:val="30"/>
        </w:rPr>
      </w:pPr>
      <w:r>
        <w:rPr>
          <w:i/>
          <w:color w:val="231F20"/>
          <w:spacing w:val="5"/>
          <w:sz w:val="30"/>
        </w:rPr>
        <w:t>Висновки</w:t>
      </w:r>
    </w:p>
    <w:p w:rsidR="00A17FD0" w:rsidRDefault="008C7F95">
      <w:pPr>
        <w:pStyle w:val="a3"/>
        <w:spacing w:line="242" w:lineRule="auto"/>
        <w:ind w:left="219" w:right="159" w:firstLine="719"/>
        <w:jc w:val="both"/>
      </w:pPr>
      <w:r>
        <w:rPr>
          <w:color w:val="231F20"/>
          <w:spacing w:val="-4"/>
        </w:rPr>
        <w:t xml:space="preserve">Коротко формулюються </w:t>
      </w:r>
      <w:r>
        <w:rPr>
          <w:color w:val="231F20"/>
          <w:spacing w:val="-9"/>
        </w:rPr>
        <w:t xml:space="preserve">основні </w:t>
      </w:r>
      <w:r>
        <w:rPr>
          <w:color w:val="231F20"/>
        </w:rPr>
        <w:t xml:space="preserve">результати, вказуються </w:t>
      </w:r>
      <w:r>
        <w:rPr>
          <w:color w:val="231F20"/>
          <w:spacing w:val="-3"/>
        </w:rPr>
        <w:t xml:space="preserve">умови </w:t>
      </w:r>
      <w:r>
        <w:rPr>
          <w:color w:val="231F20"/>
          <w:spacing w:val="-9"/>
        </w:rPr>
        <w:t xml:space="preserve">реалізації, </w:t>
      </w:r>
      <w:r>
        <w:rPr>
          <w:color w:val="231F20"/>
          <w:spacing w:val="-4"/>
        </w:rPr>
        <w:t>можливості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застосування. </w:t>
      </w:r>
      <w:r>
        <w:rPr>
          <w:color w:val="231F20"/>
          <w:spacing w:val="-5"/>
        </w:rPr>
        <w:t xml:space="preserve">Характерною </w:t>
      </w:r>
      <w:r>
        <w:rPr>
          <w:color w:val="231F20"/>
          <w:spacing w:val="-6"/>
        </w:rPr>
        <w:t xml:space="preserve">ознакою </w:t>
      </w:r>
      <w:r>
        <w:rPr>
          <w:color w:val="231F20"/>
          <w:spacing w:val="-3"/>
        </w:rPr>
        <w:t xml:space="preserve">методичної </w:t>
      </w:r>
      <w:r>
        <w:rPr>
          <w:color w:val="231F20"/>
          <w:spacing w:val="-5"/>
        </w:rPr>
        <w:t xml:space="preserve">розробки </w:t>
      </w:r>
      <w:r>
        <w:rPr>
          <w:color w:val="231F20"/>
        </w:rPr>
        <w:t xml:space="preserve">є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  <w:spacing w:val="-5"/>
        </w:rPr>
        <w:t xml:space="preserve">рекомендацій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>використання.</w:t>
      </w:r>
    </w:p>
    <w:p w:rsidR="00A17FD0" w:rsidRDefault="008C7F95">
      <w:pPr>
        <w:pStyle w:val="a4"/>
        <w:numPr>
          <w:ilvl w:val="0"/>
          <w:numId w:val="184"/>
        </w:numPr>
        <w:tabs>
          <w:tab w:val="left" w:pos="1260"/>
        </w:tabs>
        <w:spacing w:line="340" w:lineRule="exact"/>
        <w:rPr>
          <w:sz w:val="30"/>
        </w:rPr>
      </w:pPr>
      <w:r>
        <w:rPr>
          <w:i/>
          <w:color w:val="231F20"/>
          <w:spacing w:val="4"/>
          <w:sz w:val="30"/>
        </w:rPr>
        <w:t xml:space="preserve">Перелік </w:t>
      </w:r>
      <w:r>
        <w:rPr>
          <w:i/>
          <w:color w:val="231F20"/>
          <w:spacing w:val="5"/>
          <w:sz w:val="30"/>
        </w:rPr>
        <w:t xml:space="preserve">використаної </w:t>
      </w:r>
      <w:r>
        <w:rPr>
          <w:i/>
          <w:color w:val="231F20"/>
          <w:sz w:val="30"/>
        </w:rPr>
        <w:t xml:space="preserve">літератури </w:t>
      </w:r>
      <w:r>
        <w:rPr>
          <w:color w:val="231F20"/>
          <w:sz w:val="30"/>
        </w:rPr>
        <w:t>(8–10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z w:val="30"/>
        </w:rPr>
        <w:t>джерел)</w:t>
      </w:r>
    </w:p>
    <w:p w:rsidR="00A17FD0" w:rsidRDefault="008C7F95">
      <w:pPr>
        <w:pStyle w:val="Heading4"/>
        <w:spacing w:before="12" w:line="342" w:lineRule="exact"/>
        <w:ind w:left="939"/>
      </w:pPr>
      <w:r>
        <w:rPr>
          <w:color w:val="231F20"/>
        </w:rPr>
        <w:t>Алгоритм підготовки методичної розробки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0"/>
        </w:tabs>
        <w:spacing w:line="340" w:lineRule="exact"/>
        <w:ind w:firstLine="720"/>
        <w:jc w:val="left"/>
        <w:rPr>
          <w:sz w:val="30"/>
        </w:rPr>
      </w:pPr>
      <w:r>
        <w:rPr>
          <w:color w:val="231F20"/>
          <w:spacing w:val="-10"/>
          <w:sz w:val="30"/>
        </w:rPr>
        <w:t xml:space="preserve">Виділення </w:t>
      </w:r>
      <w:r>
        <w:rPr>
          <w:color w:val="231F20"/>
          <w:spacing w:val="-4"/>
          <w:sz w:val="30"/>
        </w:rPr>
        <w:t xml:space="preserve">суперечностей, </w:t>
      </w:r>
      <w:r>
        <w:rPr>
          <w:color w:val="231F20"/>
          <w:spacing w:val="-6"/>
          <w:sz w:val="30"/>
        </w:rPr>
        <w:t>що породжують</w:t>
      </w:r>
      <w:r>
        <w:rPr>
          <w:color w:val="231F20"/>
          <w:sz w:val="30"/>
        </w:rPr>
        <w:t xml:space="preserve"> </w:t>
      </w:r>
      <w:r>
        <w:rPr>
          <w:color w:val="231F20"/>
          <w:spacing w:val="-5"/>
          <w:sz w:val="30"/>
        </w:rPr>
        <w:t>проблему.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0"/>
        </w:tabs>
        <w:spacing w:line="340" w:lineRule="exact"/>
        <w:ind w:left="121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Постановка </w:t>
      </w:r>
      <w:r>
        <w:rPr>
          <w:color w:val="231F20"/>
          <w:spacing w:val="-6"/>
          <w:sz w:val="30"/>
        </w:rPr>
        <w:t xml:space="preserve">проблеми, </w:t>
      </w:r>
      <w:r>
        <w:rPr>
          <w:color w:val="231F20"/>
          <w:sz w:val="30"/>
        </w:rPr>
        <w:t xml:space="preserve">яку </w:t>
      </w:r>
      <w:r>
        <w:rPr>
          <w:color w:val="231F20"/>
          <w:spacing w:val="-8"/>
          <w:sz w:val="30"/>
        </w:rPr>
        <w:t>необхідно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3"/>
          <w:sz w:val="30"/>
        </w:rPr>
        <w:t>розв’язати.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0"/>
        </w:tabs>
        <w:spacing w:before="1" w:line="237" w:lineRule="auto"/>
        <w:ind w:right="180" w:firstLine="720"/>
        <w:jc w:val="left"/>
        <w:rPr>
          <w:sz w:val="30"/>
        </w:rPr>
      </w:pPr>
      <w:r>
        <w:rPr>
          <w:color w:val="231F20"/>
          <w:spacing w:val="-8"/>
          <w:sz w:val="30"/>
        </w:rPr>
        <w:t xml:space="preserve">Формулювання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pacing w:val="-7"/>
          <w:sz w:val="30"/>
        </w:rPr>
        <w:t xml:space="preserve">розробки,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pacing w:val="-10"/>
          <w:sz w:val="30"/>
        </w:rPr>
        <w:t xml:space="preserve">пошуку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завдань </w:t>
      </w:r>
      <w:r>
        <w:rPr>
          <w:color w:val="231F20"/>
          <w:spacing w:val="-11"/>
          <w:sz w:val="30"/>
        </w:rPr>
        <w:t xml:space="preserve">вирішення </w:t>
      </w:r>
      <w:r>
        <w:rPr>
          <w:color w:val="231F20"/>
          <w:spacing w:val="-6"/>
          <w:sz w:val="30"/>
        </w:rPr>
        <w:t>проблеми.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0"/>
          <w:tab w:val="left" w:pos="2239"/>
        </w:tabs>
        <w:spacing w:before="17" w:line="237" w:lineRule="auto"/>
        <w:ind w:right="171" w:firstLine="720"/>
        <w:jc w:val="left"/>
        <w:rPr>
          <w:sz w:val="30"/>
        </w:rPr>
      </w:pPr>
      <w:r>
        <w:rPr>
          <w:color w:val="231F20"/>
          <w:spacing w:val="-8"/>
          <w:sz w:val="30"/>
        </w:rPr>
        <w:t>Аналіз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 xml:space="preserve">науково-теоретичних </w:t>
      </w:r>
      <w:r>
        <w:rPr>
          <w:color w:val="231F20"/>
          <w:spacing w:val="-10"/>
          <w:sz w:val="30"/>
        </w:rPr>
        <w:t xml:space="preserve">положень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існуючого практичного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3"/>
          <w:sz w:val="30"/>
        </w:rPr>
        <w:t>зазначеної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проблеми.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1"/>
        </w:tabs>
        <w:spacing w:line="237" w:lineRule="auto"/>
        <w:ind w:right="194" w:firstLine="721"/>
        <w:jc w:val="left"/>
        <w:rPr>
          <w:sz w:val="30"/>
        </w:rPr>
      </w:pPr>
      <w:r>
        <w:rPr>
          <w:color w:val="231F20"/>
          <w:sz w:val="30"/>
        </w:rPr>
        <w:t xml:space="preserve">Роздуми, </w:t>
      </w:r>
      <w:r>
        <w:rPr>
          <w:color w:val="231F20"/>
          <w:spacing w:val="-8"/>
          <w:sz w:val="30"/>
        </w:rPr>
        <w:t xml:space="preserve">формулювання  гіпотези,  </w:t>
      </w:r>
      <w:r>
        <w:rPr>
          <w:color w:val="231F20"/>
          <w:spacing w:val="-5"/>
          <w:sz w:val="30"/>
        </w:rPr>
        <w:t xml:space="preserve">зародження  </w:t>
      </w:r>
      <w:r>
        <w:rPr>
          <w:color w:val="231F20"/>
          <w:spacing w:val="-7"/>
          <w:sz w:val="30"/>
        </w:rPr>
        <w:t xml:space="preserve">ідей.  </w:t>
      </w:r>
      <w:r>
        <w:rPr>
          <w:color w:val="231F20"/>
          <w:spacing w:val="-4"/>
          <w:sz w:val="30"/>
        </w:rPr>
        <w:t xml:space="preserve">Зіставлення  </w:t>
      </w:r>
      <w:r>
        <w:rPr>
          <w:color w:val="231F20"/>
          <w:spacing w:val="-23"/>
          <w:sz w:val="30"/>
        </w:rPr>
        <w:t xml:space="preserve">їх </w:t>
      </w:r>
      <w:r>
        <w:rPr>
          <w:color w:val="231F20"/>
          <w:sz w:val="30"/>
        </w:rPr>
        <w:t>з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8"/>
          <w:sz w:val="30"/>
        </w:rPr>
        <w:t>існуючими.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0"/>
          <w:tab w:val="left" w:pos="3699"/>
        </w:tabs>
        <w:spacing w:before="11"/>
        <w:ind w:left="1219"/>
        <w:jc w:val="left"/>
        <w:rPr>
          <w:sz w:val="30"/>
        </w:rPr>
      </w:pPr>
      <w:r>
        <w:rPr>
          <w:color w:val="231F20"/>
          <w:spacing w:val="-9"/>
          <w:sz w:val="30"/>
        </w:rPr>
        <w:t xml:space="preserve">Критичний 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7"/>
          <w:sz w:val="30"/>
        </w:rPr>
        <w:t>аналіз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 xml:space="preserve">і </w:t>
      </w:r>
      <w:r>
        <w:rPr>
          <w:color w:val="231F20"/>
          <w:spacing w:val="-3"/>
          <w:sz w:val="30"/>
        </w:rPr>
        <w:t xml:space="preserve">теоретичне </w:t>
      </w:r>
      <w:r>
        <w:rPr>
          <w:color w:val="231F20"/>
          <w:spacing w:val="-7"/>
          <w:sz w:val="30"/>
        </w:rPr>
        <w:t xml:space="preserve">обґрунтування </w:t>
      </w:r>
      <w:r>
        <w:rPr>
          <w:color w:val="231F20"/>
          <w:spacing w:val="-5"/>
          <w:sz w:val="30"/>
        </w:rPr>
        <w:t>розв’язання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проб-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  <w:spacing w:val="-3"/>
        </w:rPr>
        <w:t>леми.</w:t>
      </w:r>
    </w:p>
    <w:p w:rsidR="00A17FD0" w:rsidRDefault="008C7F95">
      <w:pPr>
        <w:pStyle w:val="a3"/>
        <w:spacing w:before="1"/>
        <w:ind w:left="0" w:firstLine="0"/>
        <w:rPr>
          <w:sz w:val="29"/>
        </w:rPr>
      </w:pPr>
      <w:r>
        <w:br w:type="column"/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266"/>
        </w:tabs>
        <w:spacing w:line="342" w:lineRule="exact"/>
        <w:ind w:left="265"/>
        <w:jc w:val="left"/>
        <w:rPr>
          <w:sz w:val="30"/>
        </w:rPr>
      </w:pPr>
      <w:r>
        <w:rPr>
          <w:color w:val="231F20"/>
          <w:spacing w:val="-8"/>
          <w:sz w:val="30"/>
        </w:rPr>
        <w:t xml:space="preserve">Прогнозування </w:t>
      </w:r>
      <w:r>
        <w:rPr>
          <w:color w:val="231F20"/>
          <w:sz w:val="30"/>
        </w:rPr>
        <w:t xml:space="preserve">результату. </w:t>
      </w:r>
      <w:r>
        <w:rPr>
          <w:color w:val="231F20"/>
          <w:spacing w:val="-4"/>
          <w:sz w:val="30"/>
        </w:rPr>
        <w:t xml:space="preserve">Підготовка </w:t>
      </w:r>
      <w:r>
        <w:rPr>
          <w:color w:val="231F20"/>
          <w:spacing w:val="-6"/>
          <w:sz w:val="30"/>
        </w:rPr>
        <w:t>навчальних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3"/>
          <w:sz w:val="30"/>
        </w:rPr>
        <w:t>матеріалів.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266"/>
        </w:tabs>
        <w:spacing w:line="342" w:lineRule="exact"/>
        <w:ind w:left="265"/>
        <w:jc w:val="left"/>
        <w:rPr>
          <w:sz w:val="30"/>
        </w:rPr>
      </w:pPr>
      <w:r>
        <w:rPr>
          <w:color w:val="231F20"/>
          <w:spacing w:val="-5"/>
          <w:sz w:val="30"/>
        </w:rPr>
        <w:t xml:space="preserve">Експериментальна </w:t>
      </w:r>
      <w:r>
        <w:rPr>
          <w:color w:val="231F20"/>
          <w:spacing w:val="-7"/>
          <w:sz w:val="30"/>
        </w:rPr>
        <w:t xml:space="preserve">практична </w:t>
      </w:r>
      <w:r>
        <w:rPr>
          <w:color w:val="231F20"/>
          <w:spacing w:val="-6"/>
          <w:sz w:val="30"/>
        </w:rPr>
        <w:t xml:space="preserve">перевірка: </w:t>
      </w:r>
      <w:r>
        <w:rPr>
          <w:color w:val="231F20"/>
          <w:spacing w:val="-8"/>
          <w:sz w:val="30"/>
        </w:rPr>
        <w:t xml:space="preserve">апробація </w:t>
      </w:r>
      <w:r>
        <w:rPr>
          <w:color w:val="231F20"/>
          <w:spacing w:val="-5"/>
          <w:sz w:val="30"/>
        </w:rPr>
        <w:t xml:space="preserve">окремих </w:t>
      </w:r>
      <w:r>
        <w:rPr>
          <w:color w:val="231F20"/>
          <w:spacing w:val="-3"/>
          <w:sz w:val="30"/>
        </w:rPr>
        <w:t>ідей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z w:val="30"/>
        </w:rPr>
        <w:t>і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915" w:space="40"/>
            <w:col w:w="9085"/>
          </w:cols>
        </w:sectPr>
      </w:pPr>
    </w:p>
    <w:p w:rsidR="00A17FD0" w:rsidRDefault="008C7F95">
      <w:pPr>
        <w:pStyle w:val="a3"/>
        <w:spacing w:before="15" w:line="342" w:lineRule="exact"/>
        <w:ind w:left="219" w:firstLine="0"/>
      </w:pPr>
      <w:r>
        <w:rPr>
          <w:color w:val="231F20"/>
        </w:rPr>
        <w:t>методичних рішень.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220"/>
        </w:tabs>
        <w:spacing w:line="340" w:lineRule="exact"/>
        <w:ind w:left="1219"/>
        <w:jc w:val="left"/>
        <w:rPr>
          <w:sz w:val="30"/>
        </w:rPr>
      </w:pPr>
      <w:r>
        <w:rPr>
          <w:color w:val="231F20"/>
          <w:spacing w:val="-12"/>
          <w:sz w:val="30"/>
        </w:rPr>
        <w:t xml:space="preserve">Оцінка </w:t>
      </w:r>
      <w:r>
        <w:rPr>
          <w:color w:val="231F20"/>
          <w:spacing w:val="-3"/>
          <w:sz w:val="30"/>
        </w:rPr>
        <w:t xml:space="preserve">результатів </w:t>
      </w:r>
      <w:r>
        <w:rPr>
          <w:color w:val="231F20"/>
          <w:spacing w:val="-9"/>
          <w:sz w:val="30"/>
        </w:rPr>
        <w:t>перевірки,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аналіз </w:t>
      </w:r>
      <w:r>
        <w:rPr>
          <w:color w:val="231F20"/>
          <w:spacing w:val="-8"/>
          <w:sz w:val="30"/>
        </w:rPr>
        <w:t xml:space="preserve">труднощів, </w:t>
      </w:r>
      <w:r>
        <w:rPr>
          <w:color w:val="231F20"/>
          <w:spacing w:val="-3"/>
          <w:sz w:val="30"/>
        </w:rPr>
        <w:t>умов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9"/>
          <w:sz w:val="30"/>
        </w:rPr>
        <w:t>реалізації.</w:t>
      </w:r>
    </w:p>
    <w:p w:rsidR="00A17FD0" w:rsidRDefault="008C7F95">
      <w:pPr>
        <w:pStyle w:val="a4"/>
        <w:numPr>
          <w:ilvl w:val="0"/>
          <w:numId w:val="182"/>
        </w:numPr>
        <w:tabs>
          <w:tab w:val="left" w:pos="1499"/>
          <w:tab w:val="left" w:pos="1500"/>
        </w:tabs>
        <w:spacing w:line="342" w:lineRule="exact"/>
        <w:ind w:left="1499" w:hanging="560"/>
        <w:jc w:val="left"/>
        <w:rPr>
          <w:sz w:val="30"/>
        </w:rPr>
      </w:pPr>
      <w:r>
        <w:rPr>
          <w:color w:val="231F20"/>
          <w:spacing w:val="-7"/>
          <w:sz w:val="30"/>
        </w:rPr>
        <w:t xml:space="preserve">Написання </w:t>
      </w:r>
      <w:r>
        <w:rPr>
          <w:color w:val="231F20"/>
          <w:spacing w:val="3"/>
          <w:sz w:val="30"/>
        </w:rPr>
        <w:t>тексту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7"/>
          <w:sz w:val="30"/>
        </w:rPr>
        <w:t>розробки.</w:t>
      </w:r>
    </w:p>
    <w:p w:rsidR="00A17FD0" w:rsidRDefault="00A17FD0">
      <w:pPr>
        <w:pStyle w:val="a3"/>
        <w:spacing w:before="5"/>
        <w:ind w:left="0" w:firstLine="0"/>
        <w:rPr>
          <w:sz w:val="27"/>
        </w:rPr>
      </w:pPr>
    </w:p>
    <w:p w:rsidR="00A17FD0" w:rsidRDefault="008C7F95">
      <w:pPr>
        <w:pStyle w:val="Heading4"/>
        <w:numPr>
          <w:ilvl w:val="0"/>
          <w:numId w:val="181"/>
        </w:numPr>
        <w:tabs>
          <w:tab w:val="left" w:pos="520"/>
        </w:tabs>
        <w:spacing w:line="240" w:lineRule="auto"/>
        <w:ind w:hanging="299"/>
      </w:pPr>
      <w:r>
        <w:rPr>
          <w:color w:val="231F20"/>
          <w:spacing w:val="3"/>
        </w:rPr>
        <w:t xml:space="preserve">Розробити </w:t>
      </w:r>
      <w:r>
        <w:rPr>
          <w:color w:val="231F20"/>
        </w:rPr>
        <w:t>навчальний</w:t>
      </w:r>
      <w:r>
        <w:rPr>
          <w:color w:val="231F20"/>
          <w:spacing w:val="-20"/>
        </w:rPr>
        <w:t xml:space="preserve"> </w:t>
      </w:r>
      <w:r>
        <w:rPr>
          <w:color w:val="231F20"/>
          <w:spacing w:val="8"/>
        </w:rPr>
        <w:t>проект</w:t>
      </w:r>
    </w:p>
    <w:p w:rsidR="00A17FD0" w:rsidRDefault="008C7F95">
      <w:pPr>
        <w:spacing w:before="15"/>
        <w:ind w:left="299"/>
        <w:rPr>
          <w:b/>
          <w:sz w:val="30"/>
        </w:rPr>
      </w:pPr>
      <w:r>
        <w:rPr>
          <w:b/>
          <w:color w:val="231F20"/>
          <w:spacing w:val="5"/>
          <w:sz w:val="30"/>
        </w:rPr>
        <w:t xml:space="preserve">Теми </w:t>
      </w:r>
      <w:r>
        <w:rPr>
          <w:b/>
          <w:color w:val="231F20"/>
          <w:sz w:val="30"/>
        </w:rPr>
        <w:t>для індивідуального навчально-дослідного завдання</w:t>
      </w:r>
      <w:r>
        <w:rPr>
          <w:b/>
          <w:color w:val="231F20"/>
          <w:spacing w:val="59"/>
          <w:sz w:val="30"/>
        </w:rPr>
        <w:t xml:space="preserve"> </w:t>
      </w:r>
      <w:r>
        <w:rPr>
          <w:b/>
          <w:color w:val="231F20"/>
          <w:spacing w:val="4"/>
          <w:sz w:val="30"/>
        </w:rPr>
        <w:t>(проекту)</w:t>
      </w:r>
    </w:p>
    <w:p w:rsidR="00A17FD0" w:rsidRDefault="00A17FD0">
      <w:pPr>
        <w:pStyle w:val="a3"/>
        <w:spacing w:before="1"/>
        <w:ind w:left="0" w:firstLine="0"/>
        <w:rPr>
          <w:b/>
          <w:sz w:val="29"/>
        </w:rPr>
      </w:pPr>
    </w:p>
    <w:p w:rsidR="00A17FD0" w:rsidRDefault="008C7F95">
      <w:pPr>
        <w:spacing w:line="332" w:lineRule="exact"/>
        <w:ind w:left="29"/>
        <w:jc w:val="center"/>
        <w:rPr>
          <w:b/>
          <w:sz w:val="30"/>
        </w:rPr>
      </w:pPr>
      <w:r>
        <w:rPr>
          <w:b/>
          <w:color w:val="231F20"/>
          <w:sz w:val="30"/>
        </w:rPr>
        <w:t>Варіант 1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0"/>
        </w:tabs>
        <w:spacing w:line="249" w:lineRule="auto"/>
        <w:ind w:right="178" w:firstLine="71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7"/>
          <w:sz w:val="30"/>
        </w:rPr>
        <w:t xml:space="preserve">короткий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рів-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6"/>
          <w:sz w:val="30"/>
        </w:rPr>
        <w:t>моральних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z w:val="30"/>
        </w:rPr>
        <w:t>якостей.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0"/>
        </w:tabs>
        <w:spacing w:line="325" w:lineRule="exact"/>
        <w:ind w:firstLine="71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51"/>
          <w:sz w:val="30"/>
        </w:rPr>
        <w:t xml:space="preserve"> </w:t>
      </w:r>
      <w:r>
        <w:rPr>
          <w:color w:val="231F20"/>
          <w:sz w:val="30"/>
        </w:rPr>
        <w:t>ставлен-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ня до навчальної, трудової, громадської діяльності.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0"/>
        </w:tabs>
        <w:spacing w:line="249" w:lineRule="auto"/>
        <w:ind w:right="170" w:firstLine="719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психолого-педагогічну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3"/>
          <w:sz w:val="30"/>
        </w:rPr>
        <w:t xml:space="preserve">1-го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4-го </w:t>
      </w:r>
      <w:r>
        <w:rPr>
          <w:color w:val="231F20"/>
          <w:spacing w:val="-5"/>
          <w:sz w:val="30"/>
        </w:rPr>
        <w:t xml:space="preserve">класів. </w:t>
      </w:r>
      <w:r>
        <w:rPr>
          <w:color w:val="231F20"/>
          <w:spacing w:val="-4"/>
          <w:sz w:val="30"/>
        </w:rPr>
        <w:t xml:space="preserve">Поясніть,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z w:val="30"/>
        </w:rPr>
        <w:t>й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9"/>
          <w:sz w:val="30"/>
        </w:rPr>
        <w:t>відмінного.</w:t>
      </w:r>
    </w:p>
    <w:p w:rsidR="00A17FD0" w:rsidRDefault="00A17FD0">
      <w:pPr>
        <w:spacing w:line="249" w:lineRule="auto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1"/>
          <w:tab w:val="left" w:pos="2359"/>
          <w:tab w:val="left" w:pos="2759"/>
          <w:tab w:val="left" w:pos="5679"/>
        </w:tabs>
        <w:spacing w:before="62" w:line="237" w:lineRule="auto"/>
        <w:ind w:right="183" w:firstLine="720"/>
        <w:rPr>
          <w:sz w:val="30"/>
        </w:rPr>
      </w:pPr>
      <w:r>
        <w:rPr>
          <w:color w:val="231F20"/>
          <w:spacing w:val="-6"/>
          <w:sz w:val="30"/>
        </w:rPr>
        <w:t>Згідно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6"/>
          <w:sz w:val="30"/>
        </w:rPr>
        <w:t xml:space="preserve">програмою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складіть </w:t>
      </w:r>
      <w:r>
        <w:rPr>
          <w:color w:val="231F20"/>
          <w:spacing w:val="-6"/>
          <w:sz w:val="30"/>
        </w:rPr>
        <w:t xml:space="preserve">психолого-педагогіч </w:t>
      </w:r>
      <w:r>
        <w:rPr>
          <w:color w:val="231F20"/>
          <w:spacing w:val="-11"/>
          <w:sz w:val="30"/>
        </w:rPr>
        <w:t xml:space="preserve">ну </w:t>
      </w:r>
      <w:r>
        <w:rPr>
          <w:color w:val="231F20"/>
          <w:spacing w:val="-4"/>
          <w:sz w:val="30"/>
        </w:rPr>
        <w:t>характеристику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2"/>
          <w:sz w:val="30"/>
        </w:rPr>
        <w:t>класу.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1"/>
        </w:tabs>
        <w:spacing w:line="237" w:lineRule="auto"/>
        <w:ind w:right="183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1, 2, 3, </w:t>
      </w:r>
      <w:r>
        <w:rPr>
          <w:color w:val="231F20"/>
          <w:sz w:val="30"/>
        </w:rPr>
        <w:t xml:space="preserve">4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9"/>
          <w:sz w:val="30"/>
        </w:rPr>
        <w:t>(відповідно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вказаних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варіантів).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61"/>
        </w:tabs>
        <w:spacing w:before="14" w:line="237" w:lineRule="auto"/>
        <w:ind w:left="219" w:right="173" w:firstLine="721"/>
        <w:jc w:val="both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8"/>
          <w:sz w:val="30"/>
        </w:rPr>
        <w:t xml:space="preserve">Положення  </w:t>
      </w:r>
      <w:r>
        <w:rPr>
          <w:color w:val="231F20"/>
          <w:spacing w:val="-11"/>
          <w:sz w:val="30"/>
        </w:rPr>
        <w:t xml:space="preserve">про  </w:t>
      </w:r>
      <w:r>
        <w:rPr>
          <w:color w:val="231F20"/>
          <w:spacing w:val="-5"/>
          <w:sz w:val="30"/>
        </w:rPr>
        <w:t xml:space="preserve">класного  </w:t>
      </w:r>
      <w:r>
        <w:rPr>
          <w:color w:val="231F20"/>
          <w:spacing w:val="-10"/>
          <w:sz w:val="30"/>
        </w:rPr>
        <w:t xml:space="preserve">керівника  </w:t>
      </w:r>
      <w:r>
        <w:rPr>
          <w:color w:val="231F20"/>
          <w:spacing w:val="-4"/>
          <w:sz w:val="30"/>
        </w:rPr>
        <w:t xml:space="preserve">навчально- </w:t>
      </w:r>
      <w:r>
        <w:rPr>
          <w:color w:val="231F20"/>
          <w:sz w:val="30"/>
        </w:rPr>
        <w:t xml:space="preserve">го 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>загальної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8"/>
          <w:sz w:val="30"/>
        </w:rPr>
        <w:t xml:space="preserve">перелік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4"/>
          <w:sz w:val="30"/>
        </w:rPr>
        <w:t>обов’язків,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5"/>
          <w:sz w:val="30"/>
        </w:rPr>
        <w:t>функцій.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0"/>
          <w:tab w:val="left" w:pos="2718"/>
          <w:tab w:val="left" w:pos="5817"/>
          <w:tab w:val="left" w:pos="6476"/>
          <w:tab w:val="left" w:pos="7796"/>
          <w:tab w:val="left" w:pos="9195"/>
        </w:tabs>
        <w:spacing w:line="249" w:lineRule="auto"/>
        <w:ind w:right="172" w:firstLine="719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 xml:space="preserve">поради 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6"/>
          <w:sz w:val="30"/>
        </w:rPr>
        <w:t>(рекомендації)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для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0"/>
        </w:tabs>
        <w:spacing w:line="325" w:lineRule="exact"/>
        <w:ind w:firstLine="71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зі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6"/>
          <w:sz w:val="30"/>
        </w:rPr>
        <w:t>їхніх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здібностей та уподобань.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359"/>
          <w:tab w:val="left" w:pos="1360"/>
        </w:tabs>
        <w:spacing w:line="249" w:lineRule="auto"/>
        <w:ind w:left="219" w:right="181" w:firstLine="7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4"/>
          <w:sz w:val="30"/>
        </w:rPr>
        <w:t xml:space="preserve">блок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занять 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використанням </w:t>
      </w:r>
      <w:r>
        <w:rPr>
          <w:color w:val="231F20"/>
          <w:spacing w:val="-6"/>
          <w:sz w:val="30"/>
        </w:rPr>
        <w:t xml:space="preserve">сюжетно-рольових </w:t>
      </w:r>
      <w:r>
        <w:rPr>
          <w:color w:val="231F20"/>
          <w:spacing w:val="-9"/>
          <w:sz w:val="30"/>
        </w:rPr>
        <w:t xml:space="preserve">ігор </w:t>
      </w:r>
      <w:r>
        <w:rPr>
          <w:color w:val="231F20"/>
          <w:sz w:val="30"/>
        </w:rPr>
        <w:t>з учнями 1–2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5"/>
          <w:sz w:val="30"/>
        </w:rPr>
        <w:t xml:space="preserve">таблицю </w:t>
      </w:r>
      <w:r>
        <w:rPr>
          <w:color w:val="231F20"/>
          <w:spacing w:val="-9"/>
          <w:sz w:val="30"/>
        </w:rPr>
        <w:t xml:space="preserve">класифікації </w:t>
      </w:r>
      <w:r>
        <w:rPr>
          <w:color w:val="231F20"/>
          <w:spacing w:val="-8"/>
          <w:sz w:val="30"/>
        </w:rPr>
        <w:t xml:space="preserve">найбільш </w:t>
      </w:r>
      <w:r>
        <w:rPr>
          <w:color w:val="231F20"/>
          <w:spacing w:val="-13"/>
          <w:sz w:val="30"/>
        </w:rPr>
        <w:t xml:space="preserve">поширених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3"/>
          <w:sz w:val="30"/>
        </w:rPr>
        <w:t>орга-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нізації виховної роботи (фронтальна, групова, індивідуальна).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  <w:tab w:val="left" w:pos="3458"/>
          <w:tab w:val="left" w:pos="4877"/>
          <w:tab w:val="left" w:pos="6116"/>
          <w:tab w:val="left" w:pos="7015"/>
          <w:tab w:val="left" w:pos="7695"/>
          <w:tab w:val="left" w:pos="8579"/>
        </w:tabs>
        <w:spacing w:line="249" w:lineRule="auto"/>
        <w:ind w:left="219" w:right="167" w:firstLine="72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тематику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етичних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бесід</w:t>
      </w:r>
      <w:r>
        <w:rPr>
          <w:color w:val="231F20"/>
          <w:sz w:val="30"/>
        </w:rPr>
        <w:tab/>
        <w:t>для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учнів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9"/>
          <w:sz w:val="30"/>
        </w:rPr>
        <w:t xml:space="preserve">виховного 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>трудового</w:t>
      </w:r>
      <w:r>
        <w:rPr>
          <w:color w:val="231F20"/>
          <w:spacing w:val="-24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</w:p>
    <w:p w:rsidR="00A17FD0" w:rsidRDefault="008C7F95">
      <w:pPr>
        <w:pStyle w:val="a3"/>
        <w:tabs>
          <w:tab w:val="left" w:pos="1079"/>
          <w:tab w:val="left" w:pos="1739"/>
          <w:tab w:val="left" w:pos="2719"/>
          <w:tab w:val="left" w:pos="3679"/>
          <w:tab w:val="left" w:pos="6957"/>
          <w:tab w:val="left" w:pos="7817"/>
          <w:tab w:val="left" w:pos="9016"/>
        </w:tabs>
        <w:spacing w:line="237" w:lineRule="auto"/>
        <w:ind w:left="219" w:right="160" w:firstLine="0"/>
      </w:pPr>
      <w:r>
        <w:rPr>
          <w:color w:val="231F20"/>
          <w:spacing w:val="-9"/>
        </w:rPr>
        <w:t>учнів</w:t>
      </w:r>
      <w:r>
        <w:rPr>
          <w:color w:val="231F20"/>
          <w:spacing w:val="-9"/>
        </w:rPr>
        <w:tab/>
      </w:r>
      <w:r>
        <w:rPr>
          <w:color w:val="231F20"/>
        </w:rPr>
        <w:t>1–2</w:t>
      </w:r>
      <w:r>
        <w:rPr>
          <w:color w:val="231F20"/>
        </w:rPr>
        <w:tab/>
      </w:r>
      <w:r>
        <w:rPr>
          <w:color w:val="231F20"/>
          <w:spacing w:val="-5"/>
        </w:rPr>
        <w:t>класів</w:t>
      </w:r>
      <w:r>
        <w:rPr>
          <w:color w:val="231F20"/>
          <w:spacing w:val="-5"/>
        </w:rPr>
        <w:tab/>
      </w:r>
      <w:r>
        <w:rPr>
          <w:color w:val="231F20"/>
          <w:spacing w:val="-7"/>
        </w:rPr>
        <w:t>(“Світ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 xml:space="preserve">моїх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захоплень”,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2"/>
        </w:rPr>
        <w:t>свята</w:t>
      </w:r>
      <w:r>
        <w:rPr>
          <w:color w:val="231F20"/>
          <w:spacing w:val="2"/>
        </w:rPr>
        <w:tab/>
      </w:r>
      <w:r>
        <w:rPr>
          <w:color w:val="231F20"/>
          <w:spacing w:val="-8"/>
        </w:rPr>
        <w:t>“Моя</w:t>
      </w:r>
      <w:r>
        <w:rPr>
          <w:color w:val="231F20"/>
          <w:spacing w:val="-8"/>
        </w:rPr>
        <w:tab/>
      </w:r>
      <w:r>
        <w:rPr>
          <w:color w:val="231F20"/>
          <w:spacing w:val="-3"/>
        </w:rPr>
        <w:t>трудова</w:t>
      </w:r>
      <w:r>
        <w:rPr>
          <w:color w:val="231F20"/>
          <w:spacing w:val="-3"/>
        </w:rPr>
        <w:tab/>
      </w:r>
      <w:r>
        <w:rPr>
          <w:color w:val="231F20"/>
        </w:rPr>
        <w:t xml:space="preserve">сім’я”, </w:t>
      </w:r>
      <w:r>
        <w:rPr>
          <w:color w:val="231F20"/>
          <w:spacing w:val="-4"/>
        </w:rPr>
        <w:t xml:space="preserve">“Золоті </w:t>
      </w:r>
      <w:r>
        <w:rPr>
          <w:color w:val="231F20"/>
          <w:spacing w:val="-7"/>
        </w:rPr>
        <w:t xml:space="preserve">руки </w:t>
      </w:r>
      <w:r>
        <w:rPr>
          <w:color w:val="231F20"/>
          <w:spacing w:val="-3"/>
        </w:rPr>
        <w:t>моєї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бабусі”).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  <w:tab w:val="left" w:pos="3418"/>
          <w:tab w:val="left" w:pos="4817"/>
          <w:tab w:val="left" w:pos="6036"/>
          <w:tab w:val="left" w:pos="6895"/>
          <w:tab w:val="left" w:pos="7535"/>
        </w:tabs>
        <w:spacing w:before="5" w:line="237" w:lineRule="auto"/>
        <w:ind w:left="219" w:right="183" w:firstLine="72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тематику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>етичних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бесід</w:t>
      </w:r>
      <w:r>
        <w:rPr>
          <w:color w:val="231F20"/>
          <w:sz w:val="30"/>
        </w:rPr>
        <w:tab/>
        <w:t>для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3–4 </w:t>
      </w:r>
      <w:r>
        <w:rPr>
          <w:color w:val="231F20"/>
          <w:spacing w:val="-5"/>
          <w:sz w:val="30"/>
        </w:rPr>
        <w:t xml:space="preserve">класів. </w:t>
      </w: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>модель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бесіди.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37" w:lineRule="auto"/>
        <w:ind w:left="219" w:right="183" w:firstLine="7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роботи предметного </w:t>
      </w:r>
      <w:r>
        <w:rPr>
          <w:color w:val="231F20"/>
          <w:spacing w:val="-9"/>
          <w:sz w:val="30"/>
        </w:rPr>
        <w:t xml:space="preserve">тижня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4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before="14" w:line="237" w:lineRule="auto"/>
        <w:ind w:left="219" w:right="178" w:firstLine="720"/>
        <w:rPr>
          <w:sz w:val="30"/>
        </w:rPr>
      </w:pPr>
      <w:r>
        <w:rPr>
          <w:color w:val="231F20"/>
          <w:sz w:val="30"/>
        </w:rPr>
        <w:t xml:space="preserve">Складіть, застосовуючи </w:t>
      </w:r>
      <w:r>
        <w:rPr>
          <w:color w:val="231F20"/>
          <w:spacing w:val="-4"/>
          <w:sz w:val="30"/>
        </w:rPr>
        <w:t xml:space="preserve">власні спостереження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pacing w:val="-8"/>
          <w:sz w:val="30"/>
        </w:rPr>
        <w:t xml:space="preserve">профе- </w:t>
      </w:r>
      <w:r>
        <w:rPr>
          <w:color w:val="231F20"/>
          <w:spacing w:val="-3"/>
          <w:sz w:val="30"/>
        </w:rPr>
        <w:t xml:space="preserve">сіограму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37" w:lineRule="auto"/>
        <w:ind w:left="219" w:right="183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pacing w:val="-7"/>
          <w:sz w:val="30"/>
        </w:rPr>
        <w:t xml:space="preserve">“Рослини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нашому </w:t>
      </w:r>
      <w:r>
        <w:rPr>
          <w:color w:val="231F20"/>
          <w:spacing w:val="-6"/>
          <w:sz w:val="30"/>
        </w:rPr>
        <w:t xml:space="preserve">житті”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рослин </w:t>
      </w:r>
      <w:r>
        <w:rPr>
          <w:color w:val="231F20"/>
          <w:spacing w:val="-6"/>
          <w:sz w:val="30"/>
        </w:rPr>
        <w:t>указної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4"/>
          <w:sz w:val="30"/>
        </w:rPr>
        <w:t>місцевості.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  <w:tab w:val="left" w:pos="2818"/>
        </w:tabs>
        <w:spacing w:before="14" w:line="237" w:lineRule="auto"/>
        <w:ind w:left="219" w:right="208" w:firstLine="72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8"/>
          <w:sz w:val="30"/>
        </w:rPr>
        <w:t xml:space="preserve">фізкультурного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z w:val="30"/>
        </w:rPr>
        <w:t xml:space="preserve">4 класу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pacing w:val="-5"/>
          <w:sz w:val="30"/>
        </w:rPr>
        <w:t>“Козацькі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z w:val="30"/>
        </w:rPr>
        <w:t>забави”.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500"/>
        </w:tabs>
        <w:spacing w:line="242" w:lineRule="auto"/>
        <w:ind w:left="219" w:right="157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>Скл</w:t>
      </w:r>
      <w:r>
        <w:rPr>
          <w:color w:val="231F20"/>
          <w:spacing w:val="-3"/>
          <w:sz w:val="30"/>
        </w:rPr>
        <w:t xml:space="preserve">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 </w:t>
      </w:r>
      <w:r>
        <w:rPr>
          <w:color w:val="231F20"/>
          <w:spacing w:val="-7"/>
          <w:sz w:val="30"/>
        </w:rPr>
        <w:t xml:space="preserve">(“Лицарський турнір”, “Школа </w:t>
      </w:r>
      <w:r>
        <w:rPr>
          <w:color w:val="231F20"/>
          <w:spacing w:val="-11"/>
          <w:sz w:val="30"/>
        </w:rPr>
        <w:t>хороших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z w:val="30"/>
        </w:rPr>
        <w:t>манер”).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37" w:lineRule="auto"/>
        <w:ind w:left="219" w:right="178" w:firstLine="720"/>
        <w:rPr>
          <w:sz w:val="30"/>
        </w:rPr>
      </w:pPr>
      <w:r>
        <w:rPr>
          <w:color w:val="231F20"/>
          <w:spacing w:val="-5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4"/>
          <w:sz w:val="30"/>
        </w:rPr>
        <w:t xml:space="preserve">роз- </w:t>
      </w:r>
      <w:r>
        <w:rPr>
          <w:color w:val="231F20"/>
          <w:spacing w:val="-5"/>
          <w:sz w:val="30"/>
        </w:rPr>
        <w:t xml:space="preserve">витку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4"/>
          <w:sz w:val="30"/>
        </w:rPr>
        <w:t>трудової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339" w:lineRule="exact"/>
        <w:ind w:left="1499" w:hanging="56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5"/>
          <w:sz w:val="30"/>
        </w:rPr>
        <w:t>документації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z w:val="30"/>
        </w:rPr>
        <w:t>“Пласту”</w:t>
      </w:r>
    </w:p>
    <w:p w:rsidR="00A17FD0" w:rsidRDefault="008C7F95">
      <w:pPr>
        <w:pStyle w:val="a3"/>
        <w:spacing w:before="7" w:line="342" w:lineRule="exact"/>
        <w:ind w:left="219" w:firstLine="0"/>
      </w:pPr>
      <w:r>
        <w:rPr>
          <w:color w:val="231F20"/>
        </w:rPr>
        <w:t>дайте характеристику основних форм роботи цієї організації.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37" w:lineRule="auto"/>
        <w:ind w:right="157" w:firstLine="71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49" w:lineRule="auto"/>
        <w:ind w:left="219" w:right="167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1, 2, </w:t>
      </w:r>
      <w:r>
        <w:rPr>
          <w:color w:val="231F20"/>
          <w:sz w:val="30"/>
        </w:rPr>
        <w:t xml:space="preserve">3 і 4 </w:t>
      </w:r>
      <w:r>
        <w:rPr>
          <w:color w:val="231F20"/>
          <w:spacing w:val="-5"/>
          <w:sz w:val="30"/>
        </w:rPr>
        <w:t xml:space="preserve">класів,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14"/>
          <w:sz w:val="30"/>
        </w:rPr>
        <w:t xml:space="preserve">їхню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4"/>
          <w:sz w:val="30"/>
        </w:rPr>
        <w:t>спрямованість.</w:t>
      </w:r>
    </w:p>
    <w:p w:rsidR="00A17FD0" w:rsidRDefault="00A17FD0">
      <w:pPr>
        <w:spacing w:line="249" w:lineRule="auto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before="62" w:line="237" w:lineRule="auto"/>
        <w:ind w:left="219" w:right="178" w:firstLine="721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11"/>
          <w:sz w:val="30"/>
        </w:rPr>
        <w:t xml:space="preserve">конференції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про- </w:t>
      </w:r>
      <w:r>
        <w:rPr>
          <w:color w:val="231F20"/>
          <w:sz w:val="30"/>
        </w:rPr>
        <w:t xml:space="preserve">блем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pacing w:val="-3"/>
          <w:sz w:val="30"/>
        </w:rPr>
        <w:t xml:space="preserve">досвідом </w:t>
      </w:r>
      <w:r>
        <w:rPr>
          <w:color w:val="231F20"/>
          <w:spacing w:val="-10"/>
          <w:sz w:val="30"/>
        </w:rPr>
        <w:t>родинного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337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>анкети для батьків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7"/>
          <w:sz w:val="30"/>
        </w:rPr>
        <w:t>першокласників.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49" w:lineRule="auto"/>
        <w:ind w:left="219"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тести: </w:t>
      </w:r>
      <w:r>
        <w:rPr>
          <w:color w:val="231F20"/>
          <w:spacing w:val="3"/>
          <w:sz w:val="30"/>
        </w:rPr>
        <w:t xml:space="preserve">а)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8"/>
          <w:sz w:val="30"/>
        </w:rPr>
        <w:t xml:space="preserve">учнів; </w:t>
      </w:r>
      <w:r>
        <w:rPr>
          <w:color w:val="231F20"/>
          <w:spacing w:val="3"/>
          <w:sz w:val="30"/>
        </w:rPr>
        <w:t xml:space="preserve">б)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ви- значення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8"/>
          <w:sz w:val="30"/>
        </w:rPr>
        <w:t xml:space="preserve">Круглий </w:t>
      </w:r>
      <w:r>
        <w:rPr>
          <w:color w:val="231F20"/>
          <w:spacing w:val="-3"/>
          <w:sz w:val="30"/>
        </w:rPr>
        <w:t xml:space="preserve">стіл </w:t>
      </w:r>
      <w:r>
        <w:rPr>
          <w:color w:val="231F20"/>
          <w:spacing w:val="-4"/>
          <w:sz w:val="30"/>
        </w:rPr>
        <w:t>“Роль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сімейних </w:t>
      </w:r>
      <w:r>
        <w:rPr>
          <w:color w:val="231F20"/>
          <w:spacing w:val="-7"/>
          <w:sz w:val="30"/>
        </w:rPr>
        <w:t xml:space="preserve">традицій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z w:val="30"/>
        </w:rPr>
        <w:t>особистості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школяра”.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  <w:tab w:val="left" w:pos="3338"/>
          <w:tab w:val="left" w:pos="5018"/>
          <w:tab w:val="left" w:pos="5918"/>
          <w:tab w:val="left" w:pos="7019"/>
          <w:tab w:val="left" w:pos="8338"/>
          <w:tab w:val="left" w:pos="9738"/>
        </w:tabs>
        <w:spacing w:line="249" w:lineRule="auto"/>
        <w:ind w:right="180" w:firstLine="719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>орієнтовний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  <w:tab w:val="left" w:pos="2838"/>
          <w:tab w:val="left" w:pos="4838"/>
          <w:tab w:val="left" w:pos="7017"/>
          <w:tab w:val="left" w:pos="8077"/>
          <w:tab w:val="left" w:pos="8736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план-конспект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народознавчого</w:t>
      </w:r>
      <w:r>
        <w:rPr>
          <w:color w:val="231F20"/>
          <w:spacing w:val="-5"/>
          <w:sz w:val="30"/>
        </w:rPr>
        <w:tab/>
      </w:r>
      <w:r>
        <w:rPr>
          <w:color w:val="231F20"/>
          <w:sz w:val="30"/>
        </w:rPr>
        <w:t>заходу</w:t>
      </w:r>
      <w:r>
        <w:rPr>
          <w:color w:val="231F20"/>
          <w:sz w:val="30"/>
        </w:rPr>
        <w:tab/>
        <w:t>для</w:t>
      </w:r>
      <w:r>
        <w:rPr>
          <w:color w:val="231F20"/>
          <w:sz w:val="30"/>
        </w:rPr>
        <w:tab/>
      </w:r>
      <w:r>
        <w:rPr>
          <w:color w:val="231F20"/>
          <w:spacing w:val="-9"/>
          <w:sz w:val="30"/>
        </w:rPr>
        <w:t>школярів</w:t>
      </w:r>
    </w:p>
    <w:p w:rsidR="00A17FD0" w:rsidRDefault="008C7F95">
      <w:pPr>
        <w:pStyle w:val="a3"/>
        <w:ind w:left="219" w:right="157" w:firstLine="0"/>
        <w:jc w:val="both"/>
      </w:pP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9"/>
        </w:rPr>
        <w:t>віку;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план проведення </w:t>
      </w:r>
      <w:r>
        <w:rPr>
          <w:color w:val="231F20"/>
          <w:spacing w:val="-9"/>
        </w:rPr>
        <w:t>виховного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заняття з </w:t>
      </w:r>
      <w:r>
        <w:rPr>
          <w:color w:val="231F20"/>
          <w:spacing w:val="-12"/>
        </w:rPr>
        <w:t xml:space="preserve">попу- </w:t>
      </w:r>
      <w:r>
        <w:rPr>
          <w:color w:val="231F20"/>
          <w:spacing w:val="-9"/>
        </w:rPr>
        <w:t xml:space="preserve">ляризації народних </w:t>
      </w:r>
      <w:r>
        <w:rPr>
          <w:color w:val="231F20"/>
          <w:spacing w:val="-5"/>
        </w:rPr>
        <w:t xml:space="preserve">звичаїв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4"/>
        </w:rPr>
        <w:t xml:space="preserve">обрядів </w:t>
      </w:r>
      <w:r>
        <w:rPr>
          <w:color w:val="231F20"/>
          <w:spacing w:val="-3"/>
        </w:rPr>
        <w:t xml:space="preserve">(“Різдву </w:t>
      </w:r>
      <w:r>
        <w:rPr>
          <w:color w:val="231F20"/>
          <w:spacing w:val="-5"/>
        </w:rPr>
        <w:t xml:space="preserve">Христовому </w:t>
      </w:r>
      <w:r>
        <w:rPr>
          <w:color w:val="231F20"/>
          <w:spacing w:val="-7"/>
        </w:rPr>
        <w:t xml:space="preserve">поклонімося”, </w:t>
      </w:r>
      <w:r>
        <w:rPr>
          <w:color w:val="231F20"/>
          <w:spacing w:val="-5"/>
        </w:rPr>
        <w:t xml:space="preserve">“Щедрий </w:t>
      </w:r>
      <w:r>
        <w:rPr>
          <w:color w:val="231F20"/>
        </w:rPr>
        <w:t xml:space="preserve">вечір”, “Коза”, </w:t>
      </w:r>
      <w:r>
        <w:rPr>
          <w:color w:val="231F20"/>
          <w:spacing w:val="-5"/>
        </w:rPr>
        <w:t xml:space="preserve">“Вербна неділя”, </w:t>
      </w:r>
      <w:r>
        <w:rPr>
          <w:color w:val="231F20"/>
        </w:rPr>
        <w:t xml:space="preserve">“Свято </w:t>
      </w:r>
      <w:r>
        <w:rPr>
          <w:color w:val="231F20"/>
          <w:spacing w:val="-10"/>
        </w:rPr>
        <w:t xml:space="preserve">писанки” </w:t>
      </w:r>
      <w:r>
        <w:rPr>
          <w:color w:val="231F20"/>
        </w:rPr>
        <w:t xml:space="preserve">, </w:t>
      </w:r>
      <w:r>
        <w:rPr>
          <w:color w:val="231F20"/>
          <w:spacing w:val="-7"/>
        </w:rPr>
        <w:t xml:space="preserve">“День </w:t>
      </w:r>
      <w:r>
        <w:rPr>
          <w:color w:val="231F20"/>
          <w:spacing w:val="-9"/>
        </w:rPr>
        <w:t xml:space="preserve">Мико- </w:t>
      </w:r>
      <w:r>
        <w:rPr>
          <w:color w:val="231F20"/>
        </w:rPr>
        <w:t>лая”).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</w:tabs>
        <w:spacing w:line="237" w:lineRule="auto"/>
        <w:ind w:left="219"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3"/>
          <w:sz w:val="30"/>
        </w:rPr>
        <w:t xml:space="preserve">початко- </w:t>
      </w:r>
      <w:r>
        <w:rPr>
          <w:color w:val="231F20"/>
          <w:spacing w:val="-9"/>
          <w:sz w:val="30"/>
        </w:rPr>
        <w:t xml:space="preserve">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3"/>
          <w:sz w:val="30"/>
        </w:rPr>
        <w:t xml:space="preserve">участю </w:t>
      </w:r>
      <w:r>
        <w:rPr>
          <w:color w:val="231F20"/>
          <w:sz w:val="30"/>
        </w:rPr>
        <w:t>батьків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1"/>
          <w:numId w:val="181"/>
        </w:numPr>
        <w:tabs>
          <w:tab w:val="left" w:pos="1499"/>
          <w:tab w:val="left" w:pos="1500"/>
          <w:tab w:val="left" w:pos="3318"/>
          <w:tab w:val="left" w:pos="7276"/>
        </w:tabs>
        <w:spacing w:before="13" w:line="237" w:lineRule="auto"/>
        <w:ind w:left="219" w:right="178" w:firstLine="72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3"/>
          <w:sz w:val="30"/>
        </w:rPr>
        <w:t xml:space="preserve">поширений  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7"/>
          <w:sz w:val="30"/>
        </w:rPr>
        <w:t xml:space="preserve">конфе- </w:t>
      </w:r>
      <w:r>
        <w:rPr>
          <w:color w:val="231F20"/>
          <w:spacing w:val="-12"/>
          <w:sz w:val="30"/>
        </w:rPr>
        <w:t xml:space="preserve">ренції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проблем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pacing w:val="-3"/>
          <w:sz w:val="30"/>
        </w:rPr>
        <w:t xml:space="preserve">досвідом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line="249" w:lineRule="auto"/>
        <w:ind w:left="2060" w:right="2009"/>
        <w:jc w:val="center"/>
      </w:pPr>
      <w:r>
        <w:rPr>
          <w:color w:val="231F20"/>
        </w:rPr>
        <w:t>Індивідуальні навчально-дослідні завдання з курсу “Методики виховної роботи”</w:t>
      </w:r>
    </w:p>
    <w:p w:rsidR="00A17FD0" w:rsidRDefault="00A17FD0">
      <w:pPr>
        <w:pStyle w:val="a3"/>
        <w:ind w:left="0" w:firstLine="0"/>
        <w:rPr>
          <w:b/>
          <w:sz w:val="28"/>
        </w:rPr>
      </w:pPr>
    </w:p>
    <w:p w:rsidR="00A17FD0" w:rsidRDefault="008C7F95">
      <w:pPr>
        <w:spacing w:before="1" w:line="332" w:lineRule="exact"/>
        <w:ind w:left="29"/>
        <w:jc w:val="center"/>
        <w:rPr>
          <w:b/>
          <w:sz w:val="30"/>
        </w:rPr>
      </w:pPr>
      <w:r>
        <w:rPr>
          <w:b/>
          <w:color w:val="231F20"/>
          <w:sz w:val="30"/>
        </w:rPr>
        <w:t>Варіант 2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Основні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9"/>
          <w:sz w:val="30"/>
        </w:rPr>
        <w:t xml:space="preserve">виховання школярів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>сучасній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before="15" w:line="342" w:lineRule="exact"/>
        <w:ind w:left="1360" w:hanging="4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line="340" w:lineRule="exact"/>
        <w:ind w:left="1360" w:hanging="420"/>
        <w:rPr>
          <w:sz w:val="30"/>
        </w:rPr>
      </w:pPr>
      <w:r>
        <w:rPr>
          <w:color w:val="231F20"/>
          <w:spacing w:val="-4"/>
          <w:sz w:val="30"/>
        </w:rPr>
        <w:t xml:space="preserve">Наступність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вихованні </w:t>
      </w:r>
      <w:r>
        <w:rPr>
          <w:color w:val="231F20"/>
          <w:spacing w:val="-9"/>
          <w:sz w:val="30"/>
        </w:rPr>
        <w:t>дошкільників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line="340" w:lineRule="exact"/>
        <w:ind w:left="1360" w:hanging="420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3"/>
          <w:sz w:val="30"/>
        </w:rPr>
        <w:t xml:space="preserve">робота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13"/>
          <w:sz w:val="30"/>
        </w:rPr>
        <w:t>уроці.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line="342" w:lineRule="exact"/>
        <w:ind w:left="1360" w:hanging="420"/>
        <w:rPr>
          <w:sz w:val="30"/>
        </w:rPr>
      </w:pPr>
      <w:r>
        <w:rPr>
          <w:color w:val="231F20"/>
          <w:spacing w:val="-9"/>
          <w:sz w:val="30"/>
        </w:rPr>
        <w:t>Виховання школярів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позакласній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>позашкільній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0"/>
        </w:tabs>
        <w:spacing w:before="15" w:line="343" w:lineRule="exact"/>
        <w:ind w:left="1359" w:hanging="420"/>
        <w:rPr>
          <w:sz w:val="30"/>
        </w:rPr>
      </w:pPr>
      <w:r>
        <w:rPr>
          <w:color w:val="231F20"/>
          <w:sz w:val="30"/>
        </w:rPr>
        <w:t xml:space="preserve">Учитель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>як</w:t>
      </w:r>
      <w:r>
        <w:rPr>
          <w:color w:val="231F20"/>
          <w:spacing w:val="4"/>
          <w:sz w:val="30"/>
        </w:rPr>
        <w:t xml:space="preserve"> </w:t>
      </w:r>
      <w:r>
        <w:rPr>
          <w:color w:val="231F20"/>
          <w:spacing w:val="-3"/>
          <w:sz w:val="30"/>
        </w:rPr>
        <w:t>вихователь.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11"/>
          <w:sz w:val="30"/>
        </w:rPr>
        <w:t xml:space="preserve">Традиційні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нетрадиційні </w:t>
      </w:r>
      <w:r>
        <w:rPr>
          <w:color w:val="231F20"/>
          <w:sz w:val="30"/>
        </w:rPr>
        <w:t xml:space="preserve">заходи в </w:t>
      </w:r>
      <w:r>
        <w:rPr>
          <w:color w:val="231F20"/>
          <w:spacing w:val="2"/>
          <w:sz w:val="30"/>
        </w:rPr>
        <w:t xml:space="preserve">системі </w:t>
      </w:r>
      <w:r>
        <w:rPr>
          <w:color w:val="231F20"/>
          <w:spacing w:val="-10"/>
          <w:sz w:val="30"/>
        </w:rPr>
        <w:t xml:space="preserve">національного </w:t>
      </w:r>
      <w:r>
        <w:rPr>
          <w:color w:val="231F20"/>
          <w:spacing w:val="-9"/>
          <w:sz w:val="30"/>
        </w:rPr>
        <w:t xml:space="preserve">вихо- </w:t>
      </w:r>
      <w:r>
        <w:rPr>
          <w:color w:val="231F20"/>
          <w:spacing w:val="-8"/>
          <w:sz w:val="30"/>
        </w:rPr>
        <w:t xml:space="preserve">вання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1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5"/>
          <w:sz w:val="30"/>
        </w:rPr>
        <w:t xml:space="preserve">структурні </w:t>
      </w:r>
      <w:r>
        <w:rPr>
          <w:color w:val="231F20"/>
          <w:sz w:val="30"/>
        </w:rPr>
        <w:t xml:space="preserve">етапи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вихов-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z w:val="30"/>
        </w:rPr>
        <w:t xml:space="preserve">заходу 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359"/>
          <w:tab w:val="left" w:pos="1360"/>
        </w:tabs>
        <w:spacing w:line="325" w:lineRule="exact"/>
        <w:ind w:left="1360"/>
        <w:rPr>
          <w:sz w:val="30"/>
        </w:rPr>
      </w:pPr>
      <w:r>
        <w:rPr>
          <w:color w:val="231F20"/>
          <w:sz w:val="30"/>
        </w:rPr>
        <w:t xml:space="preserve">Умови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6"/>
          <w:sz w:val="30"/>
        </w:rPr>
        <w:t>алгоритми.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line="237" w:lineRule="auto"/>
        <w:ind w:right="178" w:firstLine="719"/>
        <w:rPr>
          <w:sz w:val="30"/>
        </w:rPr>
      </w:pPr>
      <w:r>
        <w:rPr>
          <w:color w:val="231F20"/>
          <w:sz w:val="30"/>
        </w:rPr>
        <w:t xml:space="preserve">Завдання, зміст і </w:t>
      </w:r>
      <w:r>
        <w:rPr>
          <w:color w:val="231F20"/>
          <w:spacing w:val="-8"/>
          <w:sz w:val="30"/>
        </w:rPr>
        <w:t xml:space="preserve">форми, </w:t>
      </w:r>
      <w:r>
        <w:rPr>
          <w:color w:val="231F20"/>
          <w:sz w:val="30"/>
        </w:rPr>
        <w:t xml:space="preserve">а також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орга- </w:t>
      </w:r>
      <w:r>
        <w:rPr>
          <w:color w:val="231F20"/>
          <w:spacing w:val="-9"/>
          <w:sz w:val="30"/>
        </w:rPr>
        <w:t xml:space="preserve">нізаційний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pacing w:val="-3"/>
          <w:sz w:val="30"/>
        </w:rPr>
        <w:t>(1-й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3"/>
          <w:sz w:val="30"/>
        </w:rPr>
        <w:t>тиждень).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before="11" w:line="237" w:lineRule="auto"/>
        <w:ind w:left="219" w:right="178" w:firstLine="720"/>
        <w:rPr>
          <w:sz w:val="30"/>
        </w:rPr>
      </w:pPr>
      <w:r>
        <w:rPr>
          <w:color w:val="231F20"/>
          <w:sz w:val="30"/>
        </w:rPr>
        <w:t xml:space="preserve">Завдання, зміст,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0"/>
          <w:sz w:val="30"/>
        </w:rPr>
        <w:t xml:space="preserve">період </w:t>
      </w:r>
      <w:r>
        <w:rPr>
          <w:color w:val="231F20"/>
          <w:spacing w:val="-6"/>
          <w:sz w:val="30"/>
        </w:rPr>
        <w:t xml:space="preserve">пер- </w:t>
      </w:r>
      <w:r>
        <w:rPr>
          <w:color w:val="231F20"/>
          <w:spacing w:val="-8"/>
          <w:sz w:val="30"/>
        </w:rPr>
        <w:t xml:space="preserve">шої </w:t>
      </w:r>
      <w:r>
        <w:rPr>
          <w:color w:val="231F20"/>
          <w:spacing w:val="-5"/>
          <w:sz w:val="30"/>
        </w:rPr>
        <w:t>навчальної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z w:val="30"/>
        </w:rPr>
        <w:t>чверті.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  <w:tab w:val="left" w:pos="7598"/>
        </w:tabs>
        <w:spacing w:line="237" w:lineRule="auto"/>
        <w:ind w:left="219" w:right="178" w:firstLine="720"/>
        <w:rPr>
          <w:sz w:val="30"/>
        </w:rPr>
      </w:pPr>
      <w:r>
        <w:rPr>
          <w:color w:val="231F20"/>
          <w:spacing w:val="-7"/>
          <w:sz w:val="30"/>
        </w:rPr>
        <w:t xml:space="preserve">Індивідуальні   </w:t>
      </w:r>
      <w:r>
        <w:rPr>
          <w:color w:val="231F20"/>
          <w:sz w:val="30"/>
        </w:rPr>
        <w:t xml:space="preserve">й   </w:t>
      </w:r>
      <w:r>
        <w:rPr>
          <w:color w:val="231F20"/>
          <w:spacing w:val="-7"/>
          <w:sz w:val="30"/>
        </w:rPr>
        <w:t xml:space="preserve">колективні   </w:t>
      </w:r>
      <w:r>
        <w:rPr>
          <w:color w:val="231F20"/>
          <w:spacing w:val="-5"/>
          <w:sz w:val="30"/>
        </w:rPr>
        <w:t>форми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8"/>
          <w:sz w:val="30"/>
        </w:rPr>
        <w:t>першо- класників.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before="14" w:line="237" w:lineRule="auto"/>
        <w:ind w:left="219" w:right="178" w:firstLine="720"/>
        <w:rPr>
          <w:sz w:val="30"/>
        </w:rPr>
      </w:pPr>
      <w:r>
        <w:rPr>
          <w:color w:val="231F20"/>
          <w:spacing w:val="-4"/>
          <w:sz w:val="30"/>
        </w:rPr>
        <w:t>Характеристика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соціально-психологічних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3"/>
          <w:sz w:val="30"/>
        </w:rPr>
        <w:t xml:space="preserve">молод- </w:t>
      </w:r>
      <w:r>
        <w:rPr>
          <w:color w:val="231F20"/>
          <w:spacing w:val="-11"/>
          <w:sz w:val="30"/>
        </w:rPr>
        <w:t>ших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before="60" w:line="342" w:lineRule="exact"/>
        <w:ind w:left="1500" w:hanging="560"/>
        <w:rPr>
          <w:sz w:val="30"/>
        </w:rPr>
      </w:pPr>
      <w:r>
        <w:rPr>
          <w:color w:val="231F20"/>
          <w:spacing w:val="-3"/>
          <w:sz w:val="30"/>
        </w:rPr>
        <w:t xml:space="preserve">Мистецтво </w:t>
      </w:r>
      <w:r>
        <w:rPr>
          <w:color w:val="231F20"/>
          <w:sz w:val="30"/>
        </w:rPr>
        <w:t>життєтворчості особистості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line="237" w:lineRule="auto"/>
        <w:ind w:left="219" w:right="190" w:firstLine="721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>індивідуального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z w:val="30"/>
        </w:rPr>
        <w:t xml:space="preserve">дітей з </w:t>
      </w:r>
      <w:r>
        <w:rPr>
          <w:color w:val="231F20"/>
          <w:spacing w:val="-13"/>
          <w:sz w:val="30"/>
        </w:rPr>
        <w:t xml:space="preserve">різним </w:t>
      </w:r>
      <w:r>
        <w:rPr>
          <w:color w:val="231F20"/>
          <w:spacing w:val="-9"/>
          <w:sz w:val="30"/>
        </w:rPr>
        <w:t xml:space="preserve">рівнем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8"/>
          <w:sz w:val="30"/>
        </w:rPr>
        <w:t xml:space="preserve">школи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3"/>
          <w:sz w:val="30"/>
        </w:rPr>
        <w:t xml:space="preserve">різним </w:t>
      </w:r>
      <w:r>
        <w:rPr>
          <w:color w:val="231F20"/>
          <w:spacing w:val="-9"/>
          <w:sz w:val="30"/>
        </w:rPr>
        <w:t>типом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3"/>
          <w:sz w:val="30"/>
        </w:rPr>
        <w:t>характеру.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line="339" w:lineRule="exact"/>
        <w:ind w:left="1499" w:hanging="560"/>
        <w:rPr>
          <w:sz w:val="30"/>
        </w:rPr>
      </w:pPr>
      <w:r>
        <w:rPr>
          <w:color w:val="231F20"/>
          <w:spacing w:val="-5"/>
          <w:sz w:val="30"/>
        </w:rPr>
        <w:t xml:space="preserve">Стиль </w:t>
      </w:r>
      <w:r>
        <w:rPr>
          <w:color w:val="231F20"/>
          <w:spacing w:val="-6"/>
          <w:sz w:val="30"/>
        </w:rPr>
        <w:t xml:space="preserve">стосунків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before="18" w:line="237" w:lineRule="auto"/>
        <w:ind w:left="219"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Сім’я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9"/>
          <w:sz w:val="30"/>
        </w:rPr>
        <w:t xml:space="preserve">основна </w:t>
      </w:r>
      <w:r>
        <w:rPr>
          <w:color w:val="231F20"/>
          <w:spacing w:val="-5"/>
          <w:sz w:val="30"/>
        </w:rPr>
        <w:t xml:space="preserve">ланка, </w:t>
      </w:r>
      <w:r>
        <w:rPr>
          <w:color w:val="231F20"/>
          <w:spacing w:val="-13"/>
          <w:sz w:val="30"/>
        </w:rPr>
        <w:t xml:space="preserve">первинний  </w:t>
      </w:r>
      <w:r>
        <w:rPr>
          <w:color w:val="231F20"/>
          <w:spacing w:val="-9"/>
          <w:sz w:val="30"/>
        </w:rPr>
        <w:t xml:space="preserve">соціальний  </w:t>
      </w:r>
      <w:r>
        <w:rPr>
          <w:color w:val="231F20"/>
          <w:sz w:val="30"/>
        </w:rPr>
        <w:t xml:space="preserve">осередок </w:t>
      </w:r>
      <w:r>
        <w:rPr>
          <w:color w:val="231F20"/>
          <w:spacing w:val="-8"/>
          <w:sz w:val="30"/>
        </w:rPr>
        <w:t xml:space="preserve">вихован- </w:t>
      </w:r>
      <w:r>
        <w:rPr>
          <w:color w:val="231F20"/>
          <w:spacing w:val="-11"/>
          <w:sz w:val="30"/>
        </w:rPr>
        <w:t>ня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10"/>
          <w:sz w:val="30"/>
        </w:rPr>
        <w:t>дитини.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500"/>
        </w:tabs>
        <w:spacing w:line="242" w:lineRule="auto"/>
        <w:ind w:left="219" w:right="178" w:firstLine="720"/>
        <w:jc w:val="both"/>
        <w:rPr>
          <w:sz w:val="30"/>
        </w:rPr>
      </w:pPr>
      <w:r>
        <w:rPr>
          <w:color w:val="231F20"/>
          <w:sz w:val="30"/>
        </w:rPr>
        <w:t xml:space="preserve">Система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вчителя 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школярів: </w:t>
      </w:r>
      <w:r>
        <w:rPr>
          <w:color w:val="231F20"/>
          <w:spacing w:val="3"/>
          <w:sz w:val="30"/>
        </w:rPr>
        <w:t xml:space="preserve">а) </w:t>
      </w:r>
      <w:r>
        <w:rPr>
          <w:color w:val="231F20"/>
          <w:sz w:val="30"/>
        </w:rPr>
        <w:t xml:space="preserve">діа- </w:t>
      </w:r>
      <w:r>
        <w:rPr>
          <w:color w:val="231F20"/>
          <w:spacing w:val="-6"/>
          <w:sz w:val="30"/>
        </w:rPr>
        <w:t xml:space="preserve">гностика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3"/>
          <w:sz w:val="30"/>
        </w:rPr>
        <w:t xml:space="preserve">можливостей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-5"/>
          <w:sz w:val="30"/>
        </w:rPr>
        <w:t xml:space="preserve">учня; </w:t>
      </w:r>
      <w:r>
        <w:rPr>
          <w:color w:val="231F20"/>
          <w:spacing w:val="3"/>
          <w:sz w:val="30"/>
        </w:rPr>
        <w:t xml:space="preserve">б)  </w:t>
      </w:r>
      <w:r>
        <w:rPr>
          <w:color w:val="231F20"/>
          <w:sz w:val="30"/>
        </w:rPr>
        <w:t xml:space="preserve">батьківські </w:t>
      </w:r>
      <w:r>
        <w:rPr>
          <w:color w:val="231F20"/>
          <w:spacing w:val="-6"/>
          <w:sz w:val="30"/>
        </w:rPr>
        <w:t xml:space="preserve">збори; </w:t>
      </w:r>
      <w:r>
        <w:rPr>
          <w:color w:val="231F20"/>
          <w:sz w:val="30"/>
        </w:rPr>
        <w:t xml:space="preserve">в) </w:t>
      </w:r>
      <w:r>
        <w:rPr>
          <w:color w:val="231F20"/>
          <w:spacing w:val="-9"/>
          <w:sz w:val="30"/>
        </w:rPr>
        <w:t xml:space="preserve">родин- </w:t>
      </w:r>
      <w:r>
        <w:rPr>
          <w:color w:val="231F20"/>
          <w:spacing w:val="-11"/>
          <w:sz w:val="30"/>
        </w:rPr>
        <w:t xml:space="preserve">ні </w:t>
      </w: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4"/>
          <w:sz w:val="30"/>
        </w:rPr>
        <w:t xml:space="preserve">заходи; </w:t>
      </w:r>
      <w:r>
        <w:rPr>
          <w:color w:val="231F20"/>
          <w:sz w:val="30"/>
        </w:rPr>
        <w:t xml:space="preserve">г) </w:t>
      </w:r>
      <w:r>
        <w:rPr>
          <w:color w:val="231F20"/>
          <w:spacing w:val="-6"/>
          <w:sz w:val="30"/>
        </w:rPr>
        <w:t xml:space="preserve">“педагогічна школа” </w:t>
      </w:r>
      <w:r>
        <w:rPr>
          <w:color w:val="231F20"/>
          <w:sz w:val="30"/>
        </w:rPr>
        <w:t>для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line="237" w:lineRule="auto"/>
        <w:ind w:left="219" w:right="188" w:firstLine="721"/>
        <w:rPr>
          <w:sz w:val="30"/>
        </w:rPr>
      </w:pPr>
      <w:r>
        <w:rPr>
          <w:color w:val="231F20"/>
          <w:spacing w:val="-4"/>
          <w:sz w:val="30"/>
        </w:rPr>
        <w:t xml:space="preserve">Наступність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вчителя-класовода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класних </w:t>
      </w:r>
      <w:r>
        <w:rPr>
          <w:color w:val="231F20"/>
          <w:spacing w:val="-11"/>
          <w:sz w:val="30"/>
        </w:rPr>
        <w:t xml:space="preserve">керівників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4"/>
          <w:sz w:val="30"/>
        </w:rPr>
        <w:t>ЗОШ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9"/>
          <w:sz w:val="30"/>
        </w:rPr>
        <w:t>України.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  <w:tab w:val="left" w:pos="2978"/>
          <w:tab w:val="left" w:pos="6457"/>
          <w:tab w:val="left" w:pos="6777"/>
        </w:tabs>
        <w:spacing w:line="249" w:lineRule="auto"/>
        <w:ind w:left="219" w:right="160" w:firstLine="720"/>
        <w:rPr>
          <w:sz w:val="30"/>
        </w:rPr>
      </w:pPr>
      <w:r>
        <w:rPr>
          <w:color w:val="231F20"/>
          <w:spacing w:val="-3"/>
          <w:sz w:val="30"/>
        </w:rPr>
        <w:t>Методика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 xml:space="preserve">молодшими школярами </w:t>
      </w:r>
      <w:r>
        <w:rPr>
          <w:color w:val="231F20"/>
          <w:spacing w:val="-10"/>
          <w:sz w:val="30"/>
        </w:rPr>
        <w:t xml:space="preserve">рухливої </w:t>
      </w:r>
      <w:r>
        <w:rPr>
          <w:color w:val="231F20"/>
          <w:sz w:val="30"/>
        </w:rPr>
        <w:t xml:space="preserve">веселої </w:t>
      </w:r>
      <w:r>
        <w:rPr>
          <w:color w:val="231F20"/>
          <w:spacing w:val="-5"/>
          <w:sz w:val="30"/>
        </w:rPr>
        <w:t>перерви між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уроками.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3"/>
          <w:sz w:val="30"/>
        </w:rPr>
        <w:t xml:space="preserve">родинних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-5"/>
          <w:sz w:val="30"/>
        </w:rPr>
        <w:t>заходів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z w:val="30"/>
        </w:rPr>
        <w:t>у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школі 1-го ступеня.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  <w:tab w:val="left" w:pos="3019"/>
          <w:tab w:val="left" w:pos="4539"/>
          <w:tab w:val="left" w:pos="4939"/>
          <w:tab w:val="left" w:pos="6598"/>
        </w:tabs>
        <w:spacing w:line="249" w:lineRule="auto"/>
        <w:ind w:left="219" w:right="168" w:firstLine="721"/>
        <w:rPr>
          <w:sz w:val="30"/>
        </w:rPr>
      </w:pPr>
      <w:r>
        <w:rPr>
          <w:color w:val="231F20"/>
          <w:spacing w:val="-3"/>
          <w:sz w:val="30"/>
        </w:rPr>
        <w:t>Методика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z w:val="30"/>
        </w:rPr>
        <w:t>й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 xml:space="preserve">фізкультурно-оздоровчого дозвілля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Свята </w:t>
      </w:r>
      <w:r>
        <w:rPr>
          <w:color w:val="231F20"/>
          <w:spacing w:val="-8"/>
          <w:sz w:val="30"/>
        </w:rPr>
        <w:t>першого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6"/>
          <w:sz w:val="30"/>
        </w:rPr>
        <w:t>дзвоника.</w:t>
      </w:r>
    </w:p>
    <w:p w:rsidR="00A17FD0" w:rsidRDefault="008C7F95">
      <w:pPr>
        <w:pStyle w:val="a4"/>
        <w:numPr>
          <w:ilvl w:val="0"/>
          <w:numId w:val="180"/>
        </w:numPr>
        <w:tabs>
          <w:tab w:val="left" w:pos="1499"/>
          <w:tab w:val="left" w:pos="1500"/>
          <w:tab w:val="left" w:pos="2959"/>
          <w:tab w:val="left" w:pos="6378"/>
        </w:tabs>
        <w:spacing w:line="340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>Методика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8"/>
          <w:sz w:val="30"/>
        </w:rPr>
        <w:t xml:space="preserve">першого </w:t>
      </w:r>
      <w:r>
        <w:rPr>
          <w:color w:val="231F20"/>
          <w:sz w:val="30"/>
        </w:rPr>
        <w:t>святкового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8"/>
          <w:sz w:val="30"/>
        </w:rPr>
        <w:t>уроку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(тема за власним вибором).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before="1" w:line="342" w:lineRule="exact"/>
      </w:pPr>
      <w:r>
        <w:rPr>
          <w:color w:val="231F20"/>
        </w:rPr>
        <w:t>Критерії оцінювання за виконання проекту</w:t>
      </w: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  <w:tab w:val="left" w:pos="6619"/>
        </w:tabs>
        <w:spacing w:line="319" w:lineRule="exact"/>
        <w:ind w:hanging="539"/>
        <w:rPr>
          <w:b/>
          <w:sz w:val="28"/>
        </w:rPr>
      </w:pPr>
      <w:r>
        <w:rPr>
          <w:color w:val="231F20"/>
          <w:spacing w:val="-8"/>
          <w:sz w:val="28"/>
        </w:rPr>
        <w:t xml:space="preserve">Актуальність 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pacing w:val="-3"/>
          <w:sz w:val="28"/>
        </w:rPr>
        <w:t>обраної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pacing w:val="-7"/>
          <w:sz w:val="28"/>
        </w:rPr>
        <w:t>теми</w:t>
      </w:r>
      <w:r>
        <w:rPr>
          <w:color w:val="231F20"/>
          <w:spacing w:val="-7"/>
          <w:sz w:val="28"/>
        </w:rPr>
        <w:tab/>
      </w:r>
      <w:r>
        <w:rPr>
          <w:b/>
          <w:color w:val="231F20"/>
          <w:sz w:val="28"/>
        </w:rPr>
        <w:t>1</w:t>
      </w:r>
      <w:r>
        <w:rPr>
          <w:color w:val="231F20"/>
          <w:sz w:val="28"/>
        </w:rPr>
        <w:t>–</w:t>
      </w:r>
      <w:r>
        <w:rPr>
          <w:b/>
          <w:color w:val="231F20"/>
          <w:sz w:val="28"/>
        </w:rPr>
        <w:t>3</w:t>
      </w:r>
      <w:r>
        <w:rPr>
          <w:b/>
          <w:color w:val="231F20"/>
          <w:spacing w:val="9"/>
          <w:sz w:val="28"/>
        </w:rPr>
        <w:t xml:space="preserve"> </w:t>
      </w:r>
      <w:r>
        <w:rPr>
          <w:b/>
          <w:color w:val="231F20"/>
          <w:sz w:val="28"/>
        </w:rPr>
        <w:t>бали</w:t>
      </w:r>
    </w:p>
    <w:p w:rsidR="00A17FD0" w:rsidRDefault="00A17FD0">
      <w:pPr>
        <w:spacing w:line="319" w:lineRule="exact"/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</w:tabs>
        <w:ind w:right="1" w:hanging="539"/>
        <w:rPr>
          <w:sz w:val="28"/>
        </w:rPr>
      </w:pPr>
      <w:r>
        <w:rPr>
          <w:color w:val="231F20"/>
          <w:spacing w:val="-7"/>
          <w:sz w:val="28"/>
        </w:rPr>
        <w:t xml:space="preserve">Самостійність, </w:t>
      </w:r>
      <w:r>
        <w:rPr>
          <w:color w:val="231F20"/>
          <w:sz w:val="28"/>
        </w:rPr>
        <w:t xml:space="preserve">логіка </w:t>
      </w:r>
      <w:r>
        <w:rPr>
          <w:color w:val="231F20"/>
          <w:spacing w:val="-3"/>
          <w:sz w:val="28"/>
        </w:rPr>
        <w:t xml:space="preserve">побудови, завершеність </w:t>
      </w:r>
      <w:r>
        <w:rPr>
          <w:color w:val="231F20"/>
          <w:spacing w:val="-7"/>
          <w:sz w:val="28"/>
        </w:rPr>
        <w:t>теми</w:t>
      </w: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</w:tabs>
        <w:spacing w:line="254" w:lineRule="auto"/>
        <w:ind w:hanging="539"/>
        <w:rPr>
          <w:sz w:val="28"/>
        </w:rPr>
      </w:pPr>
      <w:r>
        <w:rPr>
          <w:color w:val="231F20"/>
          <w:spacing w:val="-7"/>
          <w:sz w:val="28"/>
        </w:rPr>
        <w:t xml:space="preserve">Оригінальність </w:t>
      </w:r>
      <w:r>
        <w:rPr>
          <w:color w:val="231F20"/>
          <w:sz w:val="28"/>
        </w:rPr>
        <w:t>розкри</w:t>
      </w:r>
      <w:r>
        <w:rPr>
          <w:imprint/>
          <w:color w:val="231F20"/>
          <w:sz w:val="28"/>
        </w:rPr>
        <w:t>т</w:t>
      </w:r>
      <w:r>
        <w:rPr>
          <w:color w:val="231F20"/>
          <w:sz w:val="28"/>
        </w:rPr>
        <w:t xml:space="preserve"> я </w:t>
      </w:r>
      <w:r>
        <w:rPr>
          <w:color w:val="231F20"/>
          <w:spacing w:val="-8"/>
          <w:sz w:val="28"/>
        </w:rPr>
        <w:t xml:space="preserve">теми, </w:t>
      </w:r>
      <w:r>
        <w:rPr>
          <w:color w:val="231F20"/>
          <w:sz w:val="28"/>
        </w:rPr>
        <w:t xml:space="preserve">застосування </w:t>
      </w:r>
      <w:r>
        <w:rPr>
          <w:color w:val="231F20"/>
          <w:spacing w:val="-5"/>
          <w:sz w:val="28"/>
        </w:rPr>
        <w:t xml:space="preserve">творчих підходів, </w:t>
      </w:r>
      <w:r>
        <w:rPr>
          <w:color w:val="231F20"/>
          <w:spacing w:val="-4"/>
          <w:sz w:val="28"/>
        </w:rPr>
        <w:t>запропонованих</w:t>
      </w:r>
      <w:r>
        <w:rPr>
          <w:color w:val="231F20"/>
          <w:spacing w:val="-18"/>
          <w:sz w:val="28"/>
        </w:rPr>
        <w:t xml:space="preserve"> </w:t>
      </w:r>
      <w:r>
        <w:rPr>
          <w:color w:val="231F20"/>
          <w:spacing w:val="-5"/>
          <w:sz w:val="28"/>
        </w:rPr>
        <w:t>рішень</w:t>
      </w: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  <w:tab w:val="left" w:pos="3300"/>
          <w:tab w:val="left" w:pos="5520"/>
        </w:tabs>
        <w:spacing w:line="298" w:lineRule="exact"/>
        <w:ind w:hanging="539"/>
        <w:rPr>
          <w:sz w:val="28"/>
        </w:rPr>
      </w:pPr>
      <w:r>
        <w:rPr>
          <w:color w:val="231F20"/>
          <w:spacing w:val="-6"/>
          <w:sz w:val="28"/>
        </w:rPr>
        <w:t>Аргументованість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4"/>
          <w:sz w:val="28"/>
        </w:rPr>
        <w:t>запропонованих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6"/>
          <w:sz w:val="28"/>
        </w:rPr>
        <w:t>рішень,</w:t>
      </w:r>
    </w:p>
    <w:p w:rsidR="00A17FD0" w:rsidRDefault="008C7F95">
      <w:pPr>
        <w:spacing w:line="320" w:lineRule="exact"/>
        <w:ind w:left="879"/>
        <w:rPr>
          <w:sz w:val="28"/>
        </w:rPr>
      </w:pPr>
      <w:r>
        <w:rPr>
          <w:color w:val="231F20"/>
          <w:sz w:val="28"/>
        </w:rPr>
        <w:t>висновків</w:t>
      </w: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  <w:tab w:val="left" w:pos="2220"/>
          <w:tab w:val="left" w:pos="4000"/>
          <w:tab w:val="left" w:pos="5761"/>
        </w:tabs>
        <w:ind w:right="14" w:hanging="539"/>
        <w:rPr>
          <w:sz w:val="28"/>
        </w:rPr>
      </w:pPr>
      <w:r>
        <w:rPr>
          <w:color w:val="231F20"/>
          <w:spacing w:val="-5"/>
          <w:sz w:val="28"/>
        </w:rPr>
        <w:t>Культура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оформлення,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6"/>
          <w:sz w:val="28"/>
        </w:rPr>
        <w:t>відповідність</w:t>
      </w:r>
      <w:r>
        <w:rPr>
          <w:color w:val="231F20"/>
          <w:spacing w:val="-6"/>
          <w:sz w:val="28"/>
        </w:rPr>
        <w:tab/>
        <w:t>мето- дичним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z w:val="28"/>
        </w:rPr>
        <w:t>вимогам</w:t>
      </w:r>
    </w:p>
    <w:p w:rsidR="00A17FD0" w:rsidRDefault="008C7F95">
      <w:pPr>
        <w:spacing w:line="320" w:lineRule="exact"/>
        <w:ind w:left="170"/>
        <w:rPr>
          <w:b/>
          <w:sz w:val="28"/>
        </w:rPr>
      </w:pPr>
      <w:r>
        <w:br w:type="column"/>
      </w:r>
      <w:r>
        <w:rPr>
          <w:b/>
          <w:color w:val="231F20"/>
          <w:sz w:val="28"/>
        </w:rPr>
        <w:t>1–2 бали</w:t>
      </w:r>
    </w:p>
    <w:p w:rsidR="00A17FD0" w:rsidRDefault="00A17FD0">
      <w:pPr>
        <w:pStyle w:val="a3"/>
        <w:spacing w:before="7"/>
        <w:ind w:left="0" w:firstLine="0"/>
        <w:rPr>
          <w:b/>
          <w:sz w:val="27"/>
        </w:rPr>
      </w:pPr>
    </w:p>
    <w:p w:rsidR="00A17FD0" w:rsidRDefault="008C7F95">
      <w:pPr>
        <w:ind w:left="170"/>
        <w:rPr>
          <w:b/>
          <w:sz w:val="28"/>
        </w:rPr>
      </w:pPr>
      <w:r>
        <w:rPr>
          <w:b/>
          <w:color w:val="231F20"/>
          <w:sz w:val="28"/>
        </w:rPr>
        <w:t>1–5 балів</w:t>
      </w:r>
    </w:p>
    <w:p w:rsidR="00A17FD0" w:rsidRDefault="00A17FD0">
      <w:pPr>
        <w:pStyle w:val="a3"/>
        <w:spacing w:before="5"/>
        <w:ind w:left="0" w:firstLine="0"/>
        <w:rPr>
          <w:b/>
          <w:sz w:val="29"/>
        </w:rPr>
      </w:pPr>
    </w:p>
    <w:p w:rsidR="00A17FD0" w:rsidRDefault="008C7F95">
      <w:pPr>
        <w:ind w:left="170"/>
        <w:rPr>
          <w:b/>
          <w:sz w:val="28"/>
        </w:rPr>
      </w:pPr>
      <w:r>
        <w:rPr>
          <w:b/>
          <w:color w:val="231F20"/>
          <w:sz w:val="28"/>
        </w:rPr>
        <w:t>1–2</w:t>
      </w:r>
      <w:r>
        <w:rPr>
          <w:b/>
          <w:color w:val="231F20"/>
          <w:spacing w:val="11"/>
          <w:sz w:val="28"/>
        </w:rPr>
        <w:t xml:space="preserve"> </w:t>
      </w:r>
      <w:r>
        <w:rPr>
          <w:b/>
          <w:color w:val="231F20"/>
          <w:sz w:val="28"/>
        </w:rPr>
        <w:t>бали</w:t>
      </w:r>
    </w:p>
    <w:p w:rsidR="00A17FD0" w:rsidRDefault="00A17FD0">
      <w:pPr>
        <w:pStyle w:val="a3"/>
        <w:spacing w:before="7"/>
        <w:ind w:left="0" w:firstLine="0"/>
        <w:rPr>
          <w:b/>
          <w:sz w:val="27"/>
        </w:rPr>
      </w:pPr>
    </w:p>
    <w:p w:rsidR="00A17FD0" w:rsidRDefault="008C7F95">
      <w:pPr>
        <w:ind w:left="170"/>
        <w:rPr>
          <w:b/>
          <w:sz w:val="28"/>
        </w:rPr>
      </w:pPr>
      <w:r>
        <w:rPr>
          <w:b/>
          <w:color w:val="231F20"/>
          <w:sz w:val="28"/>
        </w:rPr>
        <w:t>1–3</w:t>
      </w:r>
      <w:r>
        <w:rPr>
          <w:b/>
          <w:color w:val="231F20"/>
          <w:spacing w:val="10"/>
          <w:sz w:val="28"/>
        </w:rPr>
        <w:t xml:space="preserve"> </w:t>
      </w:r>
      <w:r>
        <w:rPr>
          <w:b/>
          <w:color w:val="231F20"/>
          <w:sz w:val="28"/>
        </w:rPr>
        <w:t>бали</w:t>
      </w:r>
    </w:p>
    <w:p w:rsidR="00A17FD0" w:rsidRDefault="00A17FD0">
      <w:pPr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6410" w:space="40"/>
            <w:col w:w="3590"/>
          </w:cols>
        </w:sectPr>
      </w:pP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  <w:tab w:val="left" w:pos="6619"/>
        </w:tabs>
        <w:spacing w:line="311" w:lineRule="exact"/>
        <w:ind w:hanging="539"/>
        <w:rPr>
          <w:b/>
          <w:sz w:val="28"/>
        </w:rPr>
      </w:pPr>
      <w:r>
        <w:rPr>
          <w:color w:val="231F20"/>
          <w:sz w:val="28"/>
        </w:rPr>
        <w:t>Особиста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презентація 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pacing w:val="-5"/>
          <w:sz w:val="28"/>
        </w:rPr>
        <w:t>роботи</w:t>
      </w:r>
      <w:r>
        <w:rPr>
          <w:color w:val="231F20"/>
          <w:spacing w:val="-5"/>
          <w:sz w:val="28"/>
        </w:rPr>
        <w:tab/>
      </w:r>
      <w:r>
        <w:rPr>
          <w:b/>
          <w:color w:val="231F20"/>
          <w:sz w:val="28"/>
        </w:rPr>
        <w:t>1–5</w:t>
      </w:r>
      <w:r>
        <w:rPr>
          <w:b/>
          <w:color w:val="231F20"/>
          <w:spacing w:val="11"/>
          <w:sz w:val="28"/>
        </w:rPr>
        <w:t xml:space="preserve"> </w:t>
      </w:r>
      <w:r>
        <w:rPr>
          <w:b/>
          <w:color w:val="231F20"/>
          <w:sz w:val="28"/>
        </w:rPr>
        <w:t>балів</w:t>
      </w:r>
    </w:p>
    <w:p w:rsidR="00A17FD0" w:rsidRDefault="00A17FD0">
      <w:pPr>
        <w:spacing w:line="311" w:lineRule="exact"/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0"/>
          <w:numId w:val="179"/>
        </w:numPr>
        <w:tabs>
          <w:tab w:val="left" w:pos="919"/>
          <w:tab w:val="left" w:pos="920"/>
        </w:tabs>
        <w:ind w:left="920" w:hanging="581"/>
        <w:rPr>
          <w:sz w:val="28"/>
        </w:rPr>
      </w:pPr>
      <w:r>
        <w:rPr>
          <w:color w:val="231F20"/>
          <w:sz w:val="28"/>
        </w:rPr>
        <w:t xml:space="preserve">Об’єм і </w:t>
      </w:r>
      <w:r>
        <w:rPr>
          <w:color w:val="231F20"/>
          <w:spacing w:val="-5"/>
          <w:sz w:val="28"/>
        </w:rPr>
        <w:t xml:space="preserve">глибина </w:t>
      </w:r>
      <w:r>
        <w:rPr>
          <w:color w:val="231F20"/>
          <w:spacing w:val="-4"/>
          <w:sz w:val="28"/>
        </w:rPr>
        <w:t xml:space="preserve">знань </w:t>
      </w:r>
      <w:r>
        <w:rPr>
          <w:color w:val="231F20"/>
          <w:spacing w:val="-9"/>
          <w:sz w:val="28"/>
        </w:rPr>
        <w:t xml:space="preserve">із </w:t>
      </w:r>
      <w:r>
        <w:rPr>
          <w:color w:val="231F20"/>
          <w:spacing w:val="-8"/>
          <w:sz w:val="28"/>
        </w:rPr>
        <w:t xml:space="preserve">теми, </w:t>
      </w:r>
      <w:r>
        <w:rPr>
          <w:color w:val="231F20"/>
          <w:sz w:val="28"/>
        </w:rPr>
        <w:t xml:space="preserve">загальна еру- </w:t>
      </w:r>
      <w:r>
        <w:rPr>
          <w:color w:val="231F20"/>
          <w:spacing w:val="-9"/>
          <w:sz w:val="28"/>
        </w:rPr>
        <w:t xml:space="preserve">диція, </w:t>
      </w:r>
      <w:r>
        <w:rPr>
          <w:color w:val="231F20"/>
          <w:spacing w:val="-6"/>
          <w:sz w:val="28"/>
        </w:rPr>
        <w:t>міжпредметні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pacing w:val="3"/>
          <w:sz w:val="28"/>
        </w:rPr>
        <w:t>зв’язки</w:t>
      </w:r>
    </w:p>
    <w:p w:rsidR="00A17FD0" w:rsidRDefault="008C7F95">
      <w:pPr>
        <w:pStyle w:val="a4"/>
        <w:numPr>
          <w:ilvl w:val="0"/>
          <w:numId w:val="179"/>
        </w:numPr>
        <w:tabs>
          <w:tab w:val="left" w:pos="879"/>
          <w:tab w:val="left" w:pos="880"/>
        </w:tabs>
        <w:spacing w:line="237" w:lineRule="auto"/>
        <w:ind w:hanging="539"/>
        <w:rPr>
          <w:sz w:val="28"/>
        </w:rPr>
      </w:pPr>
      <w:r>
        <w:rPr>
          <w:color w:val="231F20"/>
          <w:spacing w:val="-8"/>
          <w:sz w:val="28"/>
        </w:rPr>
        <w:t xml:space="preserve">Відповіді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8"/>
          <w:sz w:val="28"/>
        </w:rPr>
        <w:t xml:space="preserve">запитання: </w:t>
      </w:r>
      <w:r>
        <w:rPr>
          <w:color w:val="231F20"/>
          <w:spacing w:val="-6"/>
          <w:sz w:val="28"/>
        </w:rPr>
        <w:t xml:space="preserve">повнота, </w:t>
      </w:r>
      <w:r>
        <w:rPr>
          <w:color w:val="231F20"/>
          <w:spacing w:val="-4"/>
          <w:sz w:val="28"/>
        </w:rPr>
        <w:t xml:space="preserve">аргументо- </w:t>
      </w:r>
      <w:r>
        <w:rPr>
          <w:color w:val="231F20"/>
          <w:spacing w:val="-5"/>
          <w:sz w:val="28"/>
        </w:rPr>
        <w:t>ваність</w:t>
      </w:r>
    </w:p>
    <w:p w:rsidR="00A17FD0" w:rsidRDefault="008C7F95">
      <w:pPr>
        <w:spacing w:line="320" w:lineRule="exact"/>
        <w:ind w:left="186"/>
        <w:rPr>
          <w:b/>
          <w:sz w:val="28"/>
        </w:rPr>
      </w:pPr>
      <w:r>
        <w:br w:type="column"/>
      </w:r>
      <w:r>
        <w:rPr>
          <w:b/>
          <w:color w:val="231F20"/>
          <w:sz w:val="28"/>
        </w:rPr>
        <w:t>1–2</w:t>
      </w:r>
      <w:r>
        <w:rPr>
          <w:b/>
          <w:color w:val="231F20"/>
          <w:spacing w:val="10"/>
          <w:sz w:val="28"/>
        </w:rPr>
        <w:t xml:space="preserve"> </w:t>
      </w:r>
      <w:r>
        <w:rPr>
          <w:b/>
          <w:color w:val="231F20"/>
          <w:sz w:val="28"/>
        </w:rPr>
        <w:t>бали</w:t>
      </w:r>
    </w:p>
    <w:p w:rsidR="00A17FD0" w:rsidRDefault="00A17FD0">
      <w:pPr>
        <w:pStyle w:val="a3"/>
        <w:spacing w:before="7"/>
        <w:ind w:left="0" w:firstLine="0"/>
        <w:rPr>
          <w:b/>
          <w:sz w:val="27"/>
        </w:rPr>
      </w:pPr>
    </w:p>
    <w:p w:rsidR="00A17FD0" w:rsidRDefault="008C7F95">
      <w:pPr>
        <w:ind w:left="186"/>
        <w:rPr>
          <w:b/>
          <w:sz w:val="28"/>
        </w:rPr>
      </w:pPr>
      <w:r>
        <w:rPr>
          <w:b/>
          <w:color w:val="231F20"/>
          <w:sz w:val="28"/>
        </w:rPr>
        <w:t>1–3</w:t>
      </w:r>
      <w:r>
        <w:rPr>
          <w:b/>
          <w:color w:val="231F20"/>
          <w:spacing w:val="10"/>
          <w:sz w:val="28"/>
        </w:rPr>
        <w:t xml:space="preserve"> </w:t>
      </w:r>
      <w:r>
        <w:rPr>
          <w:b/>
          <w:color w:val="231F20"/>
          <w:sz w:val="28"/>
        </w:rPr>
        <w:t>бали</w:t>
      </w:r>
    </w:p>
    <w:p w:rsidR="00A17FD0" w:rsidRDefault="00A17FD0">
      <w:pPr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6394" w:space="40"/>
            <w:col w:w="3606"/>
          </w:cols>
        </w:sectPr>
      </w:pPr>
    </w:p>
    <w:p w:rsidR="00A17FD0" w:rsidRDefault="008C7F95">
      <w:pPr>
        <w:tabs>
          <w:tab w:val="left" w:pos="6619"/>
          <w:tab w:val="left" w:pos="7319"/>
        </w:tabs>
        <w:spacing w:before="16"/>
        <w:ind w:left="880"/>
        <w:rPr>
          <w:b/>
          <w:sz w:val="28"/>
        </w:rPr>
      </w:pPr>
      <w:r>
        <w:rPr>
          <w:b/>
          <w:color w:val="231F20"/>
          <w:sz w:val="28"/>
        </w:rPr>
        <w:t>Разом</w:t>
      </w:r>
      <w:r>
        <w:rPr>
          <w:b/>
          <w:color w:val="231F20"/>
          <w:sz w:val="28"/>
        </w:rPr>
        <w:tab/>
        <w:t>25</w:t>
      </w:r>
      <w:r>
        <w:rPr>
          <w:b/>
          <w:color w:val="231F20"/>
          <w:sz w:val="28"/>
        </w:rPr>
        <w:tab/>
        <w:t>балів</w:t>
      </w:r>
    </w:p>
    <w:p w:rsidR="00A17FD0" w:rsidRDefault="00A17FD0">
      <w:pPr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Heading1"/>
        <w:numPr>
          <w:ilvl w:val="0"/>
          <w:numId w:val="178"/>
        </w:numPr>
        <w:tabs>
          <w:tab w:val="left" w:pos="620"/>
        </w:tabs>
        <w:spacing w:line="407" w:lineRule="exact"/>
        <w:ind w:hanging="379"/>
      </w:pPr>
      <w:r>
        <w:rPr>
          <w:color w:val="231F20"/>
        </w:rPr>
        <w:t>Контрольно-оцінний компонент навчальної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5"/>
        </w:rPr>
        <w:t>дисципліни</w:t>
      </w:r>
    </w:p>
    <w:p w:rsidR="00A17FD0" w:rsidRDefault="008C7F95">
      <w:pPr>
        <w:spacing w:line="407" w:lineRule="exact"/>
        <w:ind w:left="2600"/>
        <w:rPr>
          <w:b/>
          <w:sz w:val="36"/>
        </w:rPr>
      </w:pPr>
      <w:r>
        <w:rPr>
          <w:b/>
          <w:color w:val="231F20"/>
          <w:sz w:val="36"/>
        </w:rPr>
        <w:t>“Методика виховної роботи”</w:t>
      </w:r>
    </w:p>
    <w:p w:rsidR="00A17FD0" w:rsidRDefault="008C7F95">
      <w:pPr>
        <w:spacing w:before="341" w:line="223" w:lineRule="auto"/>
        <w:ind w:left="939" w:right="2674" w:firstLine="2180"/>
        <w:rPr>
          <w:sz w:val="30"/>
        </w:rPr>
      </w:pPr>
      <w:r>
        <w:rPr>
          <w:b/>
          <w:color w:val="231F20"/>
          <w:sz w:val="30"/>
        </w:rPr>
        <w:t>Знання</w:t>
      </w:r>
      <w:r>
        <w:rPr>
          <w:b/>
          <w:color w:val="231F20"/>
          <w:sz w:val="30"/>
        </w:rPr>
        <w:t xml:space="preserve"> та вміння студентів </w:t>
      </w:r>
      <w:r>
        <w:rPr>
          <w:i/>
          <w:color w:val="231F20"/>
          <w:sz w:val="30"/>
        </w:rPr>
        <w:t xml:space="preserve">Оцінка компетентності студентів </w:t>
      </w:r>
      <w:r>
        <w:rPr>
          <w:color w:val="231F20"/>
          <w:sz w:val="30"/>
        </w:rPr>
        <w:t>Компетентності вчителя поділяються на:</w:t>
      </w:r>
    </w:p>
    <w:p w:rsidR="00A17FD0" w:rsidRDefault="008C7F95">
      <w:pPr>
        <w:pStyle w:val="a4"/>
        <w:numPr>
          <w:ilvl w:val="1"/>
          <w:numId w:val="178"/>
        </w:numPr>
        <w:tabs>
          <w:tab w:val="left" w:pos="1120"/>
        </w:tabs>
        <w:spacing w:line="340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предметні </w:t>
      </w:r>
      <w:r>
        <w:rPr>
          <w:color w:val="231F20"/>
          <w:spacing w:val="-8"/>
          <w:sz w:val="30"/>
        </w:rPr>
        <w:t xml:space="preserve">компетенції,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безпосередньо стосуються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на-</w:t>
      </w:r>
    </w:p>
    <w:p w:rsidR="00A17FD0" w:rsidRDefault="008C7F95">
      <w:pPr>
        <w:pStyle w:val="a3"/>
        <w:spacing w:line="330" w:lineRule="exact"/>
        <w:ind w:left="219" w:firstLine="0"/>
      </w:pPr>
      <w:r>
        <w:rPr>
          <w:color w:val="231F20"/>
        </w:rPr>
        <w:t>вчальних дисциплін початкової школи;</w:t>
      </w:r>
    </w:p>
    <w:p w:rsidR="00A17FD0" w:rsidRDefault="008C7F95">
      <w:pPr>
        <w:pStyle w:val="a4"/>
        <w:numPr>
          <w:ilvl w:val="1"/>
          <w:numId w:val="178"/>
        </w:numPr>
        <w:tabs>
          <w:tab w:val="left" w:pos="1120"/>
        </w:tabs>
        <w:spacing w:line="237" w:lineRule="auto"/>
        <w:ind w:right="178" w:firstLine="720"/>
        <w:jc w:val="both"/>
        <w:rPr>
          <w:sz w:val="30"/>
        </w:rPr>
      </w:pPr>
      <w:r>
        <w:rPr>
          <w:color w:val="231F20"/>
          <w:spacing w:val="-13"/>
          <w:sz w:val="30"/>
        </w:rPr>
        <w:t xml:space="preserve">професійні, </w:t>
      </w:r>
      <w:r>
        <w:rPr>
          <w:color w:val="231F20"/>
          <w:spacing w:val="-4"/>
          <w:sz w:val="30"/>
        </w:rPr>
        <w:t xml:space="preserve">навчальні </w:t>
      </w:r>
      <w:r>
        <w:rPr>
          <w:color w:val="231F20"/>
          <w:spacing w:val="-8"/>
          <w:sz w:val="30"/>
        </w:rPr>
        <w:t xml:space="preserve">компетенції,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стосуються </w:t>
      </w:r>
      <w:r>
        <w:rPr>
          <w:color w:val="231F20"/>
          <w:spacing w:val="-8"/>
          <w:sz w:val="30"/>
        </w:rPr>
        <w:t xml:space="preserve">процесу  </w:t>
      </w:r>
      <w:r>
        <w:rPr>
          <w:color w:val="231F20"/>
          <w:spacing w:val="-9"/>
          <w:sz w:val="30"/>
        </w:rPr>
        <w:t xml:space="preserve">органі- </w:t>
      </w:r>
      <w:r>
        <w:rPr>
          <w:color w:val="231F20"/>
          <w:spacing w:val="-8"/>
          <w:sz w:val="30"/>
        </w:rPr>
        <w:t xml:space="preserve">зації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8"/>
          <w:sz w:val="30"/>
        </w:rPr>
        <w:t>дисципліни, професійної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pacing w:val="-6"/>
          <w:sz w:val="30"/>
        </w:rPr>
        <w:t>освіти;</w:t>
      </w:r>
    </w:p>
    <w:p w:rsidR="00A17FD0" w:rsidRDefault="008C7F95">
      <w:pPr>
        <w:pStyle w:val="a4"/>
        <w:numPr>
          <w:ilvl w:val="1"/>
          <w:numId w:val="178"/>
        </w:numPr>
        <w:tabs>
          <w:tab w:val="left" w:pos="1120"/>
        </w:tabs>
        <w:spacing w:line="230" w:lineRule="auto"/>
        <w:ind w:right="157" w:firstLine="72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життєві </w:t>
      </w:r>
      <w:r>
        <w:rPr>
          <w:color w:val="231F20"/>
          <w:spacing w:val="-8"/>
          <w:sz w:val="30"/>
        </w:rPr>
        <w:t xml:space="preserve">компетенції,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передбачають </w:t>
      </w:r>
      <w:r>
        <w:rPr>
          <w:color w:val="231F20"/>
          <w:spacing w:val="-6"/>
          <w:sz w:val="30"/>
        </w:rPr>
        <w:t xml:space="preserve">актуалізацію </w:t>
      </w:r>
      <w:r>
        <w:rPr>
          <w:color w:val="231F20"/>
          <w:spacing w:val="-5"/>
          <w:sz w:val="30"/>
        </w:rPr>
        <w:t xml:space="preserve">власного </w:t>
      </w:r>
      <w:r>
        <w:rPr>
          <w:color w:val="231F20"/>
          <w:spacing w:val="-4"/>
          <w:sz w:val="30"/>
        </w:rPr>
        <w:t xml:space="preserve">жит- </w:t>
      </w:r>
      <w:r>
        <w:rPr>
          <w:color w:val="231F20"/>
          <w:spacing w:val="-3"/>
          <w:sz w:val="30"/>
        </w:rPr>
        <w:t xml:space="preserve">тєвого </w:t>
      </w:r>
      <w:r>
        <w:rPr>
          <w:color w:val="231F20"/>
          <w:spacing w:val="-4"/>
          <w:sz w:val="30"/>
        </w:rPr>
        <w:t xml:space="preserve">досвіду,  </w:t>
      </w:r>
      <w:r>
        <w:rPr>
          <w:color w:val="231F20"/>
          <w:spacing w:val="-6"/>
          <w:sz w:val="30"/>
        </w:rPr>
        <w:t xml:space="preserve">особистісних </w:t>
      </w:r>
      <w:r>
        <w:rPr>
          <w:color w:val="231F20"/>
          <w:spacing w:val="-10"/>
          <w:sz w:val="30"/>
        </w:rPr>
        <w:t xml:space="preserve">цінностей, </w:t>
      </w:r>
      <w:r>
        <w:rPr>
          <w:color w:val="231F20"/>
          <w:spacing w:val="-15"/>
          <w:sz w:val="30"/>
        </w:rPr>
        <w:t xml:space="preserve">позицій, </w:t>
      </w:r>
      <w:r>
        <w:rPr>
          <w:color w:val="231F20"/>
          <w:spacing w:val="-8"/>
          <w:sz w:val="30"/>
        </w:rPr>
        <w:t xml:space="preserve">переконань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 xml:space="preserve">процесі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5"/>
          <w:sz w:val="30"/>
        </w:rPr>
        <w:t>(А.Хуторський).</w:t>
      </w:r>
    </w:p>
    <w:p w:rsidR="00A17FD0" w:rsidRDefault="008C7F95">
      <w:pPr>
        <w:pStyle w:val="a3"/>
        <w:spacing w:line="338" w:lineRule="exact"/>
        <w:ind w:left="939" w:firstLine="0"/>
      </w:pPr>
      <w:r>
        <w:rPr>
          <w:color w:val="231F20"/>
        </w:rPr>
        <w:t>Критерії оцінювання навчал</w:t>
      </w:r>
      <w:r>
        <w:rPr>
          <w:color w:val="231F20"/>
        </w:rPr>
        <w:t>ьних досягнень студента:</w:t>
      </w:r>
    </w:p>
    <w:p w:rsidR="00A17FD0" w:rsidRDefault="008C7F95">
      <w:pPr>
        <w:pStyle w:val="a4"/>
        <w:numPr>
          <w:ilvl w:val="0"/>
          <w:numId w:val="177"/>
        </w:numPr>
        <w:tabs>
          <w:tab w:val="left" w:pos="118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6"/>
          <w:sz w:val="30"/>
        </w:rPr>
        <w:t xml:space="preserve">навчальних </w:t>
      </w:r>
      <w:r>
        <w:rPr>
          <w:color w:val="231F20"/>
          <w:spacing w:val="-4"/>
          <w:sz w:val="30"/>
        </w:rPr>
        <w:t xml:space="preserve">досягнень </w:t>
      </w:r>
      <w:r>
        <w:rPr>
          <w:color w:val="231F20"/>
          <w:spacing w:val="-5"/>
          <w:sz w:val="30"/>
        </w:rPr>
        <w:t xml:space="preserve">(знань, </w:t>
      </w:r>
      <w:r>
        <w:rPr>
          <w:color w:val="231F20"/>
          <w:spacing w:val="-7"/>
          <w:sz w:val="30"/>
        </w:rPr>
        <w:t>умінь,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5"/>
          <w:sz w:val="30"/>
        </w:rPr>
        <w:t>навичок);</w:t>
      </w:r>
    </w:p>
    <w:p w:rsidR="00A17FD0" w:rsidRDefault="008C7F95">
      <w:pPr>
        <w:pStyle w:val="a4"/>
        <w:numPr>
          <w:ilvl w:val="0"/>
          <w:numId w:val="177"/>
        </w:numPr>
        <w:tabs>
          <w:tab w:val="left" w:pos="1180"/>
        </w:tabs>
        <w:spacing w:before="13" w:line="223" w:lineRule="auto"/>
        <w:ind w:right="176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4"/>
          <w:sz w:val="30"/>
        </w:rPr>
        <w:t xml:space="preserve">сформованості </w:t>
      </w:r>
      <w:r>
        <w:rPr>
          <w:color w:val="231F20"/>
          <w:spacing w:val="-5"/>
          <w:sz w:val="30"/>
        </w:rPr>
        <w:t xml:space="preserve">навчальної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8"/>
          <w:sz w:val="30"/>
        </w:rPr>
        <w:t xml:space="preserve">(рівень </w:t>
      </w:r>
      <w:r>
        <w:rPr>
          <w:color w:val="231F20"/>
          <w:sz w:val="30"/>
        </w:rPr>
        <w:t xml:space="preserve">суб’єктності в </w:t>
      </w:r>
      <w:r>
        <w:rPr>
          <w:color w:val="231F20"/>
          <w:spacing w:val="-8"/>
          <w:sz w:val="30"/>
        </w:rPr>
        <w:t xml:space="preserve">оволодінні </w:t>
      </w:r>
      <w:r>
        <w:rPr>
          <w:color w:val="231F20"/>
          <w:spacing w:val="-5"/>
          <w:sz w:val="30"/>
        </w:rPr>
        <w:t>навчальною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7"/>
          <w:sz w:val="30"/>
        </w:rPr>
        <w:t>дисципліною);</w:t>
      </w:r>
    </w:p>
    <w:p w:rsidR="00A17FD0" w:rsidRDefault="008C7F95">
      <w:pPr>
        <w:pStyle w:val="a4"/>
        <w:numPr>
          <w:ilvl w:val="0"/>
          <w:numId w:val="177"/>
        </w:numPr>
        <w:tabs>
          <w:tab w:val="left" w:pos="1180"/>
        </w:tabs>
        <w:spacing w:before="2" w:line="237" w:lineRule="auto"/>
        <w:ind w:right="178" w:firstLine="720"/>
        <w:jc w:val="both"/>
        <w:rPr>
          <w:sz w:val="30"/>
        </w:rPr>
      </w:pP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4"/>
          <w:sz w:val="30"/>
        </w:rPr>
        <w:t xml:space="preserve">навчального </w:t>
      </w:r>
      <w:r>
        <w:rPr>
          <w:color w:val="231F20"/>
          <w:sz w:val="30"/>
        </w:rPr>
        <w:t xml:space="preserve">предмета, </w:t>
      </w:r>
      <w:r>
        <w:rPr>
          <w:color w:val="231F20"/>
          <w:spacing w:val="-8"/>
          <w:sz w:val="30"/>
        </w:rPr>
        <w:t xml:space="preserve">асоціювання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професій- </w:t>
      </w:r>
      <w:r>
        <w:rPr>
          <w:color w:val="231F20"/>
          <w:spacing w:val="-11"/>
          <w:sz w:val="30"/>
        </w:rPr>
        <w:t xml:space="preserve">ною </w:t>
      </w:r>
      <w:r>
        <w:rPr>
          <w:color w:val="231F20"/>
          <w:spacing w:val="-4"/>
          <w:sz w:val="30"/>
        </w:rPr>
        <w:t xml:space="preserve">значущістю, </w:t>
      </w:r>
      <w:r>
        <w:rPr>
          <w:color w:val="231F20"/>
          <w:spacing w:val="-5"/>
          <w:sz w:val="30"/>
        </w:rPr>
        <w:t>життєвою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pacing w:val="-7"/>
          <w:sz w:val="30"/>
        </w:rPr>
        <w:t>необхідністю;</w:t>
      </w:r>
    </w:p>
    <w:p w:rsidR="00A17FD0" w:rsidRDefault="008C7F95">
      <w:pPr>
        <w:pStyle w:val="a4"/>
        <w:numPr>
          <w:ilvl w:val="0"/>
          <w:numId w:val="177"/>
        </w:numPr>
        <w:tabs>
          <w:tab w:val="left" w:pos="1180"/>
        </w:tabs>
        <w:spacing w:before="13" w:line="223" w:lineRule="auto"/>
        <w:ind w:right="162" w:firstLine="720"/>
        <w:jc w:val="both"/>
        <w:rPr>
          <w:sz w:val="30"/>
        </w:rPr>
      </w:pPr>
      <w:r>
        <w:rPr>
          <w:color w:val="231F20"/>
          <w:sz w:val="30"/>
        </w:rPr>
        <w:t xml:space="preserve">здатність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3"/>
          <w:sz w:val="30"/>
        </w:rPr>
        <w:t xml:space="preserve">самоосвітньої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визначених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>школі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z w:val="30"/>
        </w:rPr>
        <w:t>предметів.</w:t>
      </w:r>
    </w:p>
    <w:p w:rsidR="00A17FD0" w:rsidRDefault="008C7F95">
      <w:pPr>
        <w:pStyle w:val="a3"/>
        <w:spacing w:before="8" w:line="232" w:lineRule="auto"/>
        <w:ind w:left="219" w:right="173"/>
        <w:jc w:val="both"/>
      </w:pPr>
      <w:r>
        <w:rPr>
          <w:color w:val="231F20"/>
          <w:spacing w:val="-6"/>
        </w:rPr>
        <w:t xml:space="preserve">Ефективність </w:t>
      </w:r>
      <w:r>
        <w:rPr>
          <w:color w:val="231F20"/>
          <w:spacing w:val="-7"/>
        </w:rPr>
        <w:t xml:space="preserve">вивчення </w:t>
      </w:r>
      <w:r>
        <w:rPr>
          <w:color w:val="231F20"/>
          <w:spacing w:val="-4"/>
        </w:rPr>
        <w:t xml:space="preserve">курсу “Методика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6"/>
        </w:rPr>
        <w:t xml:space="preserve">роботи”  </w:t>
      </w:r>
      <w:r>
        <w:rPr>
          <w:color w:val="231F20"/>
        </w:rPr>
        <w:t xml:space="preserve">в  </w:t>
      </w:r>
      <w:r>
        <w:rPr>
          <w:color w:val="231F20"/>
          <w:spacing w:val="3"/>
        </w:rPr>
        <w:t xml:space="preserve">бага- </w:t>
      </w:r>
      <w:r>
        <w:rPr>
          <w:color w:val="231F20"/>
        </w:rPr>
        <w:t xml:space="preserve">тьох аспектах </w:t>
      </w:r>
      <w:r>
        <w:rPr>
          <w:color w:val="231F20"/>
          <w:spacing w:val="-3"/>
        </w:rPr>
        <w:t xml:space="preserve">залежить </w:t>
      </w:r>
      <w:r>
        <w:rPr>
          <w:color w:val="231F20"/>
          <w:spacing w:val="-9"/>
        </w:rPr>
        <w:t xml:space="preserve">від </w:t>
      </w:r>
      <w:r>
        <w:rPr>
          <w:color w:val="231F20"/>
        </w:rPr>
        <w:t xml:space="preserve">забезпечення </w:t>
      </w:r>
      <w:r>
        <w:rPr>
          <w:color w:val="231F20"/>
          <w:spacing w:val="-6"/>
        </w:rPr>
        <w:t xml:space="preserve">ефективного зворотного </w:t>
      </w:r>
      <w:r>
        <w:rPr>
          <w:color w:val="231F20"/>
        </w:rPr>
        <w:t xml:space="preserve">зв’язку.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7"/>
        </w:rPr>
        <w:t xml:space="preserve">перевірки </w:t>
      </w:r>
      <w:r>
        <w:rPr>
          <w:color w:val="231F20"/>
          <w:spacing w:val="-4"/>
        </w:rPr>
        <w:t xml:space="preserve">ефективності </w:t>
      </w:r>
      <w:r>
        <w:rPr>
          <w:color w:val="231F20"/>
          <w:spacing w:val="-7"/>
        </w:rPr>
        <w:t xml:space="preserve">викладання </w:t>
      </w:r>
      <w:r>
        <w:rPr>
          <w:color w:val="231F20"/>
          <w:spacing w:val="-13"/>
        </w:rPr>
        <w:t xml:space="preserve">дисципліни </w:t>
      </w:r>
      <w:r>
        <w:rPr>
          <w:color w:val="231F20"/>
          <w:spacing w:val="-5"/>
        </w:rPr>
        <w:t xml:space="preserve">проводиться </w:t>
      </w:r>
      <w:r>
        <w:rPr>
          <w:color w:val="231F20"/>
          <w:spacing w:val="-9"/>
        </w:rPr>
        <w:t xml:space="preserve">контроль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3"/>
        </w:rPr>
        <w:t xml:space="preserve">студентів,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передбачає як </w:t>
      </w:r>
      <w:r>
        <w:rPr>
          <w:color w:val="231F20"/>
          <w:spacing w:val="-13"/>
        </w:rPr>
        <w:t xml:space="preserve">зовнішній </w:t>
      </w:r>
      <w:r>
        <w:rPr>
          <w:color w:val="231F20"/>
          <w:spacing w:val="-8"/>
        </w:rPr>
        <w:t xml:space="preserve">контроль </w:t>
      </w:r>
      <w:r>
        <w:rPr>
          <w:color w:val="231F20"/>
          <w:spacing w:val="-7"/>
        </w:rPr>
        <w:t xml:space="preserve">знань </w:t>
      </w:r>
      <w:r>
        <w:rPr>
          <w:color w:val="231F20"/>
        </w:rPr>
        <w:t xml:space="preserve">(з </w:t>
      </w:r>
      <w:r>
        <w:rPr>
          <w:color w:val="231F20"/>
          <w:spacing w:val="-3"/>
        </w:rPr>
        <w:t xml:space="preserve">боку </w:t>
      </w:r>
      <w:r>
        <w:rPr>
          <w:color w:val="231F20"/>
          <w:spacing w:val="-6"/>
        </w:rPr>
        <w:t xml:space="preserve">ви- </w:t>
      </w:r>
      <w:r>
        <w:rPr>
          <w:color w:val="231F20"/>
        </w:rPr>
        <w:t xml:space="preserve">кладача), </w:t>
      </w:r>
      <w:r>
        <w:rPr>
          <w:color w:val="231F20"/>
          <w:spacing w:val="4"/>
        </w:rPr>
        <w:t xml:space="preserve">так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внутрішній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самоперевірки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самоконтролю. </w:t>
      </w:r>
      <w:r>
        <w:rPr>
          <w:color w:val="231F20"/>
          <w:spacing w:val="6"/>
        </w:rPr>
        <w:t xml:space="preserve">За- </w:t>
      </w:r>
      <w:r>
        <w:rPr>
          <w:color w:val="231F20"/>
          <w:spacing w:val="-6"/>
        </w:rPr>
        <w:t xml:space="preserve">вдання </w:t>
      </w:r>
      <w:r>
        <w:rPr>
          <w:color w:val="231F20"/>
          <w:spacing w:val="-8"/>
        </w:rPr>
        <w:t xml:space="preserve">контрольної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3"/>
        </w:rPr>
        <w:t xml:space="preserve">(або </w:t>
      </w:r>
      <w:r>
        <w:rPr>
          <w:color w:val="231F20"/>
          <w:spacing w:val="2"/>
        </w:rPr>
        <w:t xml:space="preserve">тестові </w:t>
      </w:r>
      <w:r>
        <w:rPr>
          <w:color w:val="231F20"/>
          <w:spacing w:val="-3"/>
        </w:rPr>
        <w:t>завда</w:t>
      </w:r>
      <w:r>
        <w:rPr>
          <w:color w:val="231F20"/>
          <w:spacing w:val="-3"/>
        </w:rPr>
        <w:t xml:space="preserve">ння) </w:t>
      </w:r>
      <w:r>
        <w:rPr>
          <w:color w:val="231F20"/>
          <w:spacing w:val="-5"/>
        </w:rPr>
        <w:t xml:space="preserve">спрямовані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перевірку правильності </w:t>
      </w:r>
      <w:r>
        <w:rPr>
          <w:color w:val="231F20"/>
          <w:spacing w:val="-10"/>
        </w:rPr>
        <w:t xml:space="preserve">розуміння основних </w:t>
      </w:r>
      <w:r>
        <w:rPr>
          <w:color w:val="231F20"/>
          <w:spacing w:val="-8"/>
        </w:rPr>
        <w:t xml:space="preserve">наукових положень, </w:t>
      </w:r>
      <w:r>
        <w:rPr>
          <w:color w:val="231F20"/>
        </w:rPr>
        <w:t xml:space="preserve">забезпечення  </w:t>
      </w:r>
      <w:r>
        <w:rPr>
          <w:color w:val="231F20"/>
          <w:spacing w:val="-8"/>
        </w:rPr>
        <w:t xml:space="preserve">міц- </w:t>
      </w:r>
      <w:r>
        <w:rPr>
          <w:color w:val="231F20"/>
          <w:spacing w:val="-4"/>
        </w:rPr>
        <w:t xml:space="preserve">ності </w:t>
      </w:r>
      <w:r>
        <w:rPr>
          <w:color w:val="231F20"/>
          <w:spacing w:val="-6"/>
        </w:rPr>
        <w:t>засвоєння</w:t>
      </w:r>
      <w:r>
        <w:rPr>
          <w:color w:val="231F20"/>
        </w:rPr>
        <w:t xml:space="preserve"> </w:t>
      </w:r>
      <w:r>
        <w:rPr>
          <w:color w:val="231F20"/>
          <w:spacing w:val="-6"/>
        </w:rPr>
        <w:t>знань.</w:t>
      </w: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pStyle w:val="a4"/>
        <w:numPr>
          <w:ilvl w:val="1"/>
          <w:numId w:val="176"/>
        </w:numPr>
        <w:tabs>
          <w:tab w:val="left" w:pos="760"/>
        </w:tabs>
        <w:spacing w:line="237" w:lineRule="auto"/>
        <w:ind w:right="194" w:hanging="3620"/>
        <w:rPr>
          <w:i/>
          <w:sz w:val="30"/>
        </w:rPr>
      </w:pPr>
      <w:r>
        <w:rPr>
          <w:i/>
          <w:color w:val="231F20"/>
          <w:spacing w:val="4"/>
          <w:sz w:val="30"/>
        </w:rPr>
        <w:t xml:space="preserve">Програмові </w:t>
      </w:r>
      <w:r>
        <w:rPr>
          <w:i/>
          <w:color w:val="231F20"/>
          <w:spacing w:val="3"/>
          <w:sz w:val="30"/>
        </w:rPr>
        <w:t xml:space="preserve">вимого </w:t>
      </w:r>
      <w:r>
        <w:rPr>
          <w:i/>
          <w:color w:val="231F20"/>
          <w:spacing w:val="4"/>
          <w:sz w:val="30"/>
        </w:rPr>
        <w:t xml:space="preserve">до </w:t>
      </w:r>
      <w:r>
        <w:rPr>
          <w:i/>
          <w:color w:val="231F20"/>
          <w:spacing w:val="5"/>
          <w:sz w:val="30"/>
        </w:rPr>
        <w:t xml:space="preserve">екзамену </w:t>
      </w:r>
      <w:r>
        <w:rPr>
          <w:i/>
          <w:color w:val="231F20"/>
          <w:sz w:val="30"/>
        </w:rPr>
        <w:t xml:space="preserve">з </w:t>
      </w:r>
      <w:r>
        <w:rPr>
          <w:i/>
          <w:color w:val="231F20"/>
          <w:spacing w:val="6"/>
          <w:sz w:val="30"/>
        </w:rPr>
        <w:t xml:space="preserve">навчальної дисципліни </w:t>
      </w:r>
      <w:r>
        <w:rPr>
          <w:i/>
          <w:color w:val="231F20"/>
          <w:sz w:val="30"/>
        </w:rPr>
        <w:t xml:space="preserve">“Методика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1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роботи”</w:t>
      </w:r>
    </w:p>
    <w:p w:rsidR="00A17FD0" w:rsidRDefault="00A17FD0">
      <w:pPr>
        <w:pStyle w:val="a3"/>
        <w:spacing w:before="6"/>
        <w:ind w:left="0" w:firstLine="0"/>
        <w:rPr>
          <w:i/>
          <w:sz w:val="21"/>
        </w:rPr>
      </w:pPr>
    </w:p>
    <w:p w:rsidR="00A17FD0" w:rsidRDefault="008C7F95">
      <w:pPr>
        <w:pStyle w:val="Heading4"/>
        <w:spacing w:before="87" w:line="342" w:lineRule="exact"/>
        <w:ind w:left="3979"/>
      </w:pPr>
      <w:r>
        <w:rPr>
          <w:color w:val="231F20"/>
        </w:rPr>
        <w:t>Теоретична частина</w:t>
      </w:r>
    </w:p>
    <w:p w:rsidR="00A17FD0" w:rsidRDefault="008C7F95">
      <w:pPr>
        <w:spacing w:line="310" w:lineRule="exact"/>
        <w:ind w:left="939"/>
        <w:rPr>
          <w:b/>
          <w:sz w:val="30"/>
        </w:rPr>
      </w:pPr>
      <w:r>
        <w:rPr>
          <w:b/>
          <w:color w:val="231F20"/>
          <w:sz w:val="30"/>
        </w:rPr>
        <w:t>Змістовий модуль 1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0"/>
        </w:tabs>
        <w:spacing w:line="330" w:lineRule="exact"/>
        <w:ind w:left="219" w:firstLine="72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0"/>
        </w:tabs>
        <w:spacing w:line="340" w:lineRule="exact"/>
        <w:ind w:left="219" w:firstLine="720"/>
        <w:rPr>
          <w:color w:val="231F20"/>
          <w:sz w:val="30"/>
        </w:rPr>
      </w:pPr>
      <w:r>
        <w:rPr>
          <w:color w:val="231F20"/>
          <w:sz w:val="30"/>
        </w:rPr>
        <w:t xml:space="preserve">Суть </w:t>
      </w:r>
      <w:r>
        <w:rPr>
          <w:color w:val="231F20"/>
          <w:spacing w:val="-7"/>
          <w:sz w:val="30"/>
        </w:rPr>
        <w:t xml:space="preserve">технологічного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z w:val="30"/>
        </w:rPr>
        <w:t>у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0"/>
        </w:tabs>
        <w:spacing w:line="340" w:lineRule="exact"/>
        <w:ind w:left="219" w:firstLine="720"/>
        <w:rPr>
          <w:color w:val="231F20"/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>технологію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0"/>
        </w:tabs>
        <w:spacing w:line="330" w:lineRule="exact"/>
        <w:ind w:left="219" w:firstLine="720"/>
        <w:rPr>
          <w:color w:val="231F20"/>
          <w:sz w:val="30"/>
        </w:rPr>
      </w:pPr>
      <w:r>
        <w:rPr>
          <w:color w:val="231F20"/>
          <w:sz w:val="30"/>
        </w:rPr>
        <w:t xml:space="preserve">Завдання </w:t>
      </w:r>
      <w:r>
        <w:rPr>
          <w:color w:val="231F20"/>
          <w:spacing w:val="-8"/>
          <w:sz w:val="30"/>
        </w:rPr>
        <w:t>технологій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1"/>
        </w:tabs>
        <w:spacing w:line="330" w:lineRule="exact"/>
        <w:ind w:left="1360" w:hanging="420"/>
        <w:rPr>
          <w:color w:val="231F20"/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4"/>
          <w:sz w:val="30"/>
        </w:rPr>
        <w:t xml:space="preserve">комплексності </w:t>
      </w:r>
      <w:r>
        <w:rPr>
          <w:color w:val="231F20"/>
          <w:sz w:val="30"/>
        </w:rPr>
        <w:t>у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1"/>
        </w:tabs>
        <w:spacing w:line="340" w:lineRule="exact"/>
        <w:ind w:left="1360" w:hanging="42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(за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3"/>
          <w:sz w:val="30"/>
        </w:rPr>
        <w:t>І.Івановим).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1"/>
        </w:tabs>
        <w:spacing w:line="340" w:lineRule="exact"/>
        <w:ind w:left="1360" w:hanging="420"/>
        <w:rPr>
          <w:color w:val="231F20"/>
          <w:sz w:val="30"/>
        </w:rPr>
      </w:pPr>
      <w:r>
        <w:rPr>
          <w:color w:val="231F20"/>
          <w:spacing w:val="-6"/>
          <w:sz w:val="30"/>
        </w:rPr>
        <w:t xml:space="preserve">Колективна </w:t>
      </w:r>
      <w:r>
        <w:rPr>
          <w:color w:val="231F20"/>
          <w:sz w:val="30"/>
        </w:rPr>
        <w:t>творча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3"/>
          <w:sz w:val="30"/>
        </w:rPr>
        <w:t>справа.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1"/>
        </w:tabs>
        <w:spacing w:line="342" w:lineRule="exact"/>
        <w:ind w:left="1360" w:hanging="420"/>
        <w:rPr>
          <w:color w:val="231F20"/>
          <w:sz w:val="30"/>
        </w:rPr>
      </w:pPr>
      <w:r>
        <w:rPr>
          <w:color w:val="231F20"/>
          <w:sz w:val="30"/>
        </w:rPr>
        <w:t xml:space="preserve">Тематика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4"/>
          <w:sz w:val="30"/>
        </w:rPr>
        <w:t>справ.</w:t>
      </w:r>
    </w:p>
    <w:p w:rsidR="00A17FD0" w:rsidRDefault="00A17FD0">
      <w:pPr>
        <w:spacing w:line="342" w:lineRule="exact"/>
        <w:rPr>
          <w:sz w:val="30"/>
        </w:rPr>
        <w:sectPr w:rsidR="00A17FD0">
          <w:footerReference w:type="default" r:id="rId103"/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2"/>
          <w:numId w:val="176"/>
        </w:numPr>
        <w:tabs>
          <w:tab w:val="left" w:pos="1359"/>
          <w:tab w:val="left" w:pos="1361"/>
        </w:tabs>
        <w:spacing w:before="60" w:line="342" w:lineRule="exact"/>
        <w:ind w:left="1360" w:hanging="420"/>
        <w:rPr>
          <w:color w:val="231F20"/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-4"/>
          <w:sz w:val="30"/>
        </w:rPr>
        <w:t xml:space="preserve">справа </w:t>
      </w:r>
      <w:r>
        <w:rPr>
          <w:color w:val="231F20"/>
          <w:sz w:val="30"/>
        </w:rPr>
        <w:t>як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2"/>
          <w:sz w:val="30"/>
        </w:rPr>
        <w:t>система.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0" w:lineRule="exact"/>
        <w:ind w:left="1439" w:hanging="499"/>
        <w:rPr>
          <w:color w:val="231F20"/>
          <w:sz w:val="30"/>
        </w:rPr>
      </w:pPr>
      <w:r>
        <w:rPr>
          <w:color w:val="231F20"/>
          <w:spacing w:val="-8"/>
          <w:sz w:val="30"/>
        </w:rPr>
        <w:t xml:space="preserve">Аналіз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0" w:lineRule="exact"/>
        <w:ind w:left="1439" w:hanging="50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2" w:lineRule="exact"/>
        <w:ind w:left="1439" w:hanging="50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Діагностична </w:t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before="15" w:line="342" w:lineRule="exact"/>
        <w:ind w:left="1439" w:hanging="50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Діагностика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вимірювання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7"/>
          <w:sz w:val="30"/>
        </w:rPr>
        <w:t>вихованості.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0" w:lineRule="exact"/>
        <w:ind w:left="1439" w:hanging="50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z w:val="30"/>
        </w:rPr>
        <w:t>особистості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0" w:lineRule="exact"/>
        <w:ind w:left="1439" w:hanging="50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Рівні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2" w:lineRule="exact"/>
        <w:ind w:left="1439" w:hanging="500"/>
        <w:rPr>
          <w:color w:val="231F20"/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0"/>
          <w:sz w:val="30"/>
        </w:rPr>
        <w:t>показники.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before="15" w:line="342" w:lineRule="exact"/>
        <w:ind w:left="1439" w:hanging="500"/>
        <w:rPr>
          <w:color w:val="231F20"/>
          <w:sz w:val="30"/>
        </w:rPr>
      </w:pPr>
      <w:r>
        <w:rPr>
          <w:color w:val="231F20"/>
          <w:spacing w:val="-6"/>
          <w:sz w:val="30"/>
        </w:rPr>
        <w:t>Ступені вихованості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0" w:lineRule="exact"/>
        <w:ind w:left="1439" w:hanging="500"/>
        <w:rPr>
          <w:color w:val="231F20"/>
          <w:sz w:val="30"/>
        </w:rPr>
      </w:pPr>
      <w:r>
        <w:rPr>
          <w:color w:val="231F20"/>
          <w:sz w:val="30"/>
        </w:rPr>
        <w:t xml:space="preserve">Методи </w:t>
      </w:r>
      <w:r>
        <w:rPr>
          <w:color w:val="231F20"/>
          <w:spacing w:val="-6"/>
          <w:sz w:val="30"/>
        </w:rPr>
        <w:t>діагностики вихованості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0" w:lineRule="exact"/>
        <w:ind w:left="1439" w:hanging="50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Діагностика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40"/>
        </w:tabs>
        <w:spacing w:line="342" w:lineRule="exact"/>
        <w:ind w:left="1439" w:hanging="500"/>
        <w:rPr>
          <w:color w:val="231F20"/>
          <w:sz w:val="30"/>
        </w:rPr>
      </w:pPr>
      <w:r>
        <w:rPr>
          <w:color w:val="231F20"/>
          <w:spacing w:val="-4"/>
          <w:sz w:val="30"/>
        </w:rPr>
        <w:t>Самодіагностика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939"/>
      </w:pPr>
      <w:r>
        <w:rPr>
          <w:color w:val="231F20"/>
        </w:rPr>
        <w:t>Змістовий модуль 2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0" w:lineRule="exact"/>
        <w:ind w:left="1499" w:hanging="56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4"/>
          <w:sz w:val="30"/>
        </w:rPr>
        <w:t xml:space="preserve">ефективності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-4"/>
          <w:sz w:val="30"/>
        </w:rPr>
        <w:t>освіта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z w:val="30"/>
        </w:rPr>
        <w:t>батьками.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11"/>
          <w:sz w:val="30"/>
        </w:rPr>
        <w:t xml:space="preserve">Співпраця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громадськості 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>батьків і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3" w:lineRule="exact"/>
        <w:ind w:left="1499" w:hanging="56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Діяльність </w:t>
      </w:r>
      <w:r>
        <w:rPr>
          <w:color w:val="231F20"/>
          <w:spacing w:val="-3"/>
          <w:sz w:val="30"/>
        </w:rPr>
        <w:t xml:space="preserve">учителя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500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Батьківський комітет </w:t>
      </w:r>
      <w:r>
        <w:rPr>
          <w:color w:val="231F20"/>
          <w:sz w:val="30"/>
        </w:rPr>
        <w:t xml:space="preserve">класу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13"/>
          <w:sz w:val="30"/>
        </w:rPr>
        <w:t xml:space="preserve"> функції.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500" w:hanging="560"/>
        <w:rPr>
          <w:color w:val="231F20"/>
          <w:sz w:val="30"/>
        </w:rPr>
      </w:pPr>
      <w:r>
        <w:rPr>
          <w:color w:val="231F20"/>
          <w:spacing w:val="-4"/>
          <w:sz w:val="30"/>
        </w:rPr>
        <w:t xml:space="preserve">Способи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9"/>
          <w:sz w:val="30"/>
        </w:rPr>
        <w:t xml:space="preserve">Традиційні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Напрями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6"/>
          <w:sz w:val="30"/>
        </w:rPr>
        <w:t xml:space="preserve">роботи,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pacing w:val="-10"/>
          <w:sz w:val="30"/>
        </w:rPr>
        <w:t xml:space="preserve">поділ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2"/>
          <w:sz w:val="30"/>
        </w:rPr>
        <w:t xml:space="preserve"> </w:t>
      </w:r>
      <w:r>
        <w:rPr>
          <w:color w:val="231F20"/>
          <w:spacing w:val="-3"/>
          <w:sz w:val="30"/>
        </w:rPr>
        <w:t>характеристика.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939"/>
      </w:pPr>
      <w:r>
        <w:rPr>
          <w:color w:val="231F20"/>
        </w:rPr>
        <w:t>Змістовий модуль 3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0" w:lineRule="exact"/>
        <w:ind w:left="1499" w:hanging="560"/>
        <w:rPr>
          <w:color w:val="231F20"/>
          <w:sz w:val="30"/>
        </w:rPr>
      </w:pPr>
      <w:r>
        <w:rPr>
          <w:color w:val="231F20"/>
          <w:spacing w:val="-4"/>
          <w:sz w:val="30"/>
        </w:rPr>
        <w:t xml:space="preserve">Вимоги щодо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зі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7"/>
          <w:sz w:val="30"/>
        </w:rPr>
        <w:t>Група продовженого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</w:t>
      </w:r>
      <w:r>
        <w:rPr>
          <w:color w:val="231F20"/>
          <w:spacing w:val="-7"/>
          <w:sz w:val="30"/>
        </w:rPr>
        <w:t>класним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8"/>
          <w:sz w:val="30"/>
        </w:rPr>
        <w:t>керівником.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  <w:tab w:val="left" w:pos="2819"/>
          <w:tab w:val="left" w:pos="3499"/>
          <w:tab w:val="left" w:pos="5138"/>
          <w:tab w:val="left" w:pos="6197"/>
          <w:tab w:val="left" w:pos="7597"/>
          <w:tab w:val="left" w:pos="8817"/>
        </w:tabs>
        <w:spacing w:line="237" w:lineRule="auto"/>
        <w:ind w:left="219" w:right="211" w:firstLine="720"/>
        <w:rPr>
          <w:color w:val="231F20"/>
          <w:sz w:val="30"/>
        </w:rPr>
      </w:pPr>
      <w:r>
        <w:rPr>
          <w:color w:val="231F20"/>
          <w:spacing w:val="-4"/>
          <w:sz w:val="30"/>
        </w:rPr>
        <w:t>Вимоги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4"/>
          <w:sz w:val="30"/>
        </w:rPr>
        <w:t>складання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0"/>
          <w:sz w:val="30"/>
        </w:rPr>
        <w:t>плану</w:t>
      </w:r>
      <w:r>
        <w:rPr>
          <w:color w:val="231F20"/>
          <w:spacing w:val="-10"/>
          <w:sz w:val="30"/>
        </w:rPr>
        <w:tab/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 xml:space="preserve">класним </w:t>
      </w:r>
      <w:r>
        <w:rPr>
          <w:color w:val="231F20"/>
          <w:spacing w:val="-8"/>
          <w:sz w:val="30"/>
        </w:rPr>
        <w:t>керівником.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9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10"/>
          <w:sz w:val="30"/>
        </w:rPr>
        <w:t xml:space="preserve">написання </w:t>
      </w:r>
      <w:r>
        <w:rPr>
          <w:color w:val="231F20"/>
          <w:spacing w:val="-4"/>
          <w:sz w:val="30"/>
        </w:rPr>
        <w:t xml:space="preserve">характеристики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0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Модель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1"/>
        </w:tabs>
        <w:spacing w:line="340" w:lineRule="exact"/>
        <w:ind w:left="1500" w:hanging="561"/>
        <w:rPr>
          <w:color w:val="231F20"/>
          <w:sz w:val="30"/>
        </w:rPr>
      </w:pPr>
      <w:r>
        <w:rPr>
          <w:color w:val="231F20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z w:val="30"/>
        </w:rPr>
        <w:t>структура.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1"/>
        </w:tabs>
        <w:spacing w:line="343" w:lineRule="exact"/>
        <w:ind w:left="1500" w:hanging="560"/>
        <w:rPr>
          <w:color w:val="231F20"/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>з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1"/>
        </w:tabs>
        <w:spacing w:before="15" w:line="342" w:lineRule="exact"/>
        <w:ind w:left="1500" w:hanging="560"/>
        <w:rPr>
          <w:color w:val="231F20"/>
          <w:sz w:val="30"/>
        </w:rPr>
      </w:pP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-10"/>
          <w:sz w:val="30"/>
        </w:rPr>
        <w:t xml:space="preserve">оцінювання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Програма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A17FD0">
      <w:pPr>
        <w:spacing w:line="342" w:lineRule="exact"/>
        <w:rPr>
          <w:sz w:val="30"/>
        </w:rPr>
        <w:sectPr w:rsidR="00A17FD0">
          <w:footerReference w:type="default" r:id="rId104"/>
          <w:pgSz w:w="11900" w:h="16840"/>
          <w:pgMar w:top="1060" w:right="940" w:bottom="1000" w:left="920" w:header="0" w:footer="814" w:gutter="0"/>
          <w:pgNumType w:start="441"/>
          <w:cols w:space="720"/>
        </w:sectPr>
      </w:pP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60" w:line="342" w:lineRule="exact"/>
        <w:ind w:left="1500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10"/>
          <w:sz w:val="30"/>
        </w:rPr>
        <w:t xml:space="preserve">години,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13"/>
          <w:sz w:val="30"/>
        </w:rPr>
        <w:t>функції.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7"/>
          <w:sz w:val="30"/>
        </w:rPr>
        <w:t>проведення класних</w:t>
      </w:r>
      <w:r>
        <w:rPr>
          <w:color w:val="231F20"/>
          <w:sz w:val="30"/>
        </w:rPr>
        <w:t xml:space="preserve"> </w:t>
      </w:r>
      <w:r>
        <w:rPr>
          <w:color w:val="231F20"/>
          <w:spacing w:val="-8"/>
          <w:sz w:val="30"/>
        </w:rPr>
        <w:t>годин.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 класних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Схема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7"/>
          <w:sz w:val="30"/>
        </w:rPr>
        <w:t>класних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6"/>
          <w:sz w:val="30"/>
        </w:rPr>
        <w:t>педагогічного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9"/>
          <w:sz w:val="30"/>
        </w:rPr>
        <w:t>консиліуму.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>бесіди зі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6"/>
          <w:sz w:val="30"/>
        </w:rPr>
        <w:t>індивідуальної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3"/>
          <w:sz w:val="30"/>
        </w:rPr>
        <w:t>бесіди.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>фронтальної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3"/>
          <w:sz w:val="30"/>
        </w:rPr>
        <w:t>бесіди.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3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>етичної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3"/>
          <w:sz w:val="30"/>
        </w:rPr>
        <w:t>бесіди.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237" w:lineRule="auto"/>
        <w:ind w:left="219" w:right="160" w:firstLine="721"/>
        <w:rPr>
          <w:color w:val="231F20"/>
          <w:sz w:val="30"/>
        </w:rPr>
      </w:pPr>
      <w:r>
        <w:rPr>
          <w:color w:val="231F20"/>
          <w:spacing w:val="-4"/>
          <w:sz w:val="30"/>
        </w:rPr>
        <w:t xml:space="preserve">Читацька </w:t>
      </w:r>
      <w:r>
        <w:rPr>
          <w:color w:val="231F20"/>
          <w:spacing w:val="-10"/>
          <w:sz w:val="30"/>
        </w:rPr>
        <w:t xml:space="preserve">конференція. </w:t>
      </w: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4"/>
          <w:sz w:val="30"/>
        </w:rPr>
        <w:t xml:space="preserve">читацької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9" w:lineRule="exact"/>
        <w:ind w:left="1500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 усного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8"/>
          <w:sz w:val="30"/>
        </w:rPr>
        <w:t>журналу.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 xml:space="preserve">індивідуальної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 ділової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9"/>
          <w:sz w:val="30"/>
        </w:rPr>
        <w:t>гри.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z w:val="30"/>
        </w:rPr>
        <w:t>і методика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5"/>
          <w:sz w:val="30"/>
        </w:rPr>
        <w:t>самовиховання.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939"/>
      </w:pPr>
      <w:r>
        <w:rPr>
          <w:color w:val="231F20"/>
        </w:rPr>
        <w:t>Змістовий модуль 4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0" w:lineRule="exact"/>
        <w:ind w:left="1499" w:hanging="560"/>
        <w:rPr>
          <w:color w:val="231F20"/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фактор </w:t>
      </w:r>
      <w:r>
        <w:rPr>
          <w:color w:val="231F20"/>
          <w:spacing w:val="-10"/>
          <w:sz w:val="30"/>
        </w:rPr>
        <w:t xml:space="preserve">цілісного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9"/>
          <w:sz w:val="30"/>
        </w:rPr>
        <w:t xml:space="preserve">Соціально-пс </w:t>
      </w:r>
      <w:r>
        <w:rPr>
          <w:color w:val="231F20"/>
          <w:spacing w:val="-4"/>
          <w:sz w:val="30"/>
        </w:rPr>
        <w:t xml:space="preserve">ихологіч </w:t>
      </w:r>
      <w:r>
        <w:rPr>
          <w:color w:val="231F20"/>
          <w:sz w:val="30"/>
        </w:rPr>
        <w:t xml:space="preserve">ні аспекти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0" w:lineRule="exact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3"/>
          <w:sz w:val="30"/>
        </w:rPr>
        <w:t xml:space="preserve">родинних </w:t>
      </w:r>
      <w:r>
        <w:rPr>
          <w:color w:val="231F20"/>
          <w:spacing w:val="-11"/>
          <w:sz w:val="30"/>
        </w:rPr>
        <w:t>виховних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4"/>
          <w:sz w:val="30"/>
        </w:rPr>
        <w:t>заходів.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" w:line="237" w:lineRule="auto"/>
        <w:ind w:left="219" w:right="171" w:firstLine="720"/>
        <w:rPr>
          <w:color w:val="231F20"/>
          <w:sz w:val="30"/>
        </w:rPr>
      </w:pPr>
      <w:r>
        <w:rPr>
          <w:color w:val="231F20"/>
          <w:spacing w:val="-6"/>
          <w:sz w:val="30"/>
        </w:rPr>
        <w:t xml:space="preserve">Урахування </w:t>
      </w:r>
      <w:r>
        <w:rPr>
          <w:color w:val="231F20"/>
          <w:spacing w:val="-10"/>
          <w:sz w:val="30"/>
        </w:rPr>
        <w:t xml:space="preserve">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індивідуальних </w:t>
      </w:r>
      <w:r>
        <w:rPr>
          <w:color w:val="231F20"/>
          <w:spacing w:val="-3"/>
          <w:sz w:val="30"/>
        </w:rPr>
        <w:t xml:space="preserve">особливостей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4" w:line="342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Робота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237" w:lineRule="auto"/>
        <w:ind w:left="219" w:right="163" w:firstLine="720"/>
        <w:rPr>
          <w:color w:val="231F20"/>
          <w:sz w:val="30"/>
        </w:rPr>
      </w:pPr>
      <w:r>
        <w:rPr>
          <w:color w:val="231F20"/>
          <w:spacing w:val="-5"/>
          <w:sz w:val="30"/>
        </w:rPr>
        <w:t xml:space="preserve">Оптимальні варіанти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pacing w:val="-3"/>
          <w:sz w:val="30"/>
        </w:rPr>
        <w:t xml:space="preserve">народознавства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9" w:lineRule="exact"/>
        <w:ind w:left="1499" w:hanging="560"/>
        <w:rPr>
          <w:color w:val="231F20"/>
          <w:sz w:val="30"/>
        </w:rPr>
      </w:pPr>
      <w:r>
        <w:rPr>
          <w:color w:val="231F20"/>
          <w:spacing w:val="-8"/>
          <w:sz w:val="30"/>
        </w:rPr>
        <w:t xml:space="preserve">Родинні </w:t>
      </w:r>
      <w:r>
        <w:rPr>
          <w:color w:val="231F20"/>
          <w:spacing w:val="-10"/>
          <w:sz w:val="30"/>
        </w:rPr>
        <w:t>виховні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9"/>
          <w:sz w:val="30"/>
        </w:rPr>
        <w:t>традиції.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 w:line="343" w:lineRule="exact"/>
        <w:ind w:left="1499" w:hanging="560"/>
        <w:rPr>
          <w:color w:val="231F20"/>
          <w:sz w:val="30"/>
        </w:rPr>
      </w:pPr>
      <w:r>
        <w:rPr>
          <w:color w:val="231F20"/>
          <w:spacing w:val="-5"/>
          <w:sz w:val="30"/>
        </w:rPr>
        <w:t xml:space="preserve">Народно-педагогічні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237" w:lineRule="auto"/>
        <w:ind w:left="219" w:right="178" w:firstLine="720"/>
        <w:rPr>
          <w:color w:val="231F20"/>
          <w:sz w:val="30"/>
        </w:rPr>
      </w:pPr>
      <w:r>
        <w:rPr>
          <w:color w:val="231F20"/>
          <w:spacing w:val="2"/>
          <w:sz w:val="30"/>
        </w:rPr>
        <w:t xml:space="preserve">Мета,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структура </w:t>
      </w:r>
      <w:r>
        <w:rPr>
          <w:color w:val="231F20"/>
          <w:spacing w:val="-6"/>
          <w:sz w:val="30"/>
        </w:rPr>
        <w:t xml:space="preserve">загальноосвітніх </w:t>
      </w:r>
      <w:r>
        <w:rPr>
          <w:color w:val="231F20"/>
          <w:spacing w:val="-3"/>
          <w:sz w:val="30"/>
        </w:rPr>
        <w:t xml:space="preserve">закладів </w:t>
      </w:r>
      <w:r>
        <w:rPr>
          <w:color w:val="231F20"/>
          <w:spacing w:val="-5"/>
          <w:sz w:val="30"/>
        </w:rPr>
        <w:t xml:space="preserve">інтернат-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9"/>
          <w:sz w:val="30"/>
        </w:rPr>
        <w:t>типу.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9" w:lineRule="exact"/>
        <w:ind w:left="1499" w:hanging="560"/>
        <w:rPr>
          <w:color w:val="231F20"/>
          <w:sz w:val="30"/>
        </w:rPr>
      </w:pPr>
      <w:r>
        <w:rPr>
          <w:color w:val="231F20"/>
          <w:sz w:val="30"/>
        </w:rPr>
        <w:t xml:space="preserve">Етапи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5"/>
          <w:sz w:val="30"/>
        </w:rPr>
        <w:t>самопідготовки.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8" w:line="237" w:lineRule="auto"/>
        <w:ind w:left="219" w:right="182" w:firstLine="720"/>
        <w:rPr>
          <w:color w:val="231F20"/>
          <w:sz w:val="30"/>
        </w:rPr>
      </w:pPr>
      <w:r>
        <w:rPr>
          <w:color w:val="231F20"/>
          <w:spacing w:val="-8"/>
          <w:sz w:val="30"/>
        </w:rPr>
        <w:t xml:space="preserve">Організація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0"/>
          <w:sz w:val="30"/>
        </w:rPr>
        <w:t xml:space="preserve">співпраці </w:t>
      </w:r>
      <w:r>
        <w:rPr>
          <w:color w:val="231F20"/>
          <w:spacing w:val="-5"/>
          <w:sz w:val="30"/>
        </w:rPr>
        <w:t xml:space="preserve">вчителів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6"/>
          <w:sz w:val="30"/>
        </w:rPr>
        <w:t xml:space="preserve">налагодження </w:t>
      </w:r>
      <w:r>
        <w:rPr>
          <w:color w:val="231F20"/>
          <w:spacing w:val="-7"/>
          <w:sz w:val="30"/>
        </w:rPr>
        <w:t xml:space="preserve">гармонії </w:t>
      </w:r>
      <w:r>
        <w:rPr>
          <w:color w:val="231F20"/>
          <w:spacing w:val="-6"/>
          <w:sz w:val="30"/>
        </w:rPr>
        <w:t>родинно-шкільного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37" w:lineRule="exact"/>
        <w:ind w:left="1499" w:hanging="560"/>
        <w:rPr>
          <w:color w:val="231F20"/>
          <w:sz w:val="30"/>
        </w:rPr>
      </w:pP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інноваційного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line="342" w:lineRule="exact"/>
        <w:ind w:left="1499" w:hanging="560"/>
        <w:rPr>
          <w:color w:val="231F20"/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99"/>
          <w:tab w:val="left" w:pos="1500"/>
        </w:tabs>
        <w:spacing w:before="15"/>
        <w:ind w:left="1499" w:hanging="560"/>
        <w:rPr>
          <w:color w:val="231F20"/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4"/>
          <w:sz w:val="30"/>
        </w:rPr>
        <w:t>самопідготовки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0"/>
        <w:ind w:left="3680"/>
      </w:pPr>
      <w:r>
        <w:rPr>
          <w:color w:val="231F20"/>
        </w:rPr>
        <w:t>Практична частина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1"/>
        </w:tabs>
        <w:spacing w:line="237" w:lineRule="auto"/>
        <w:ind w:right="183" w:firstLine="721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7"/>
          <w:sz w:val="30"/>
        </w:rPr>
        <w:t xml:space="preserve">короткий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6"/>
          <w:sz w:val="30"/>
        </w:rPr>
        <w:t xml:space="preserve">моральних </w:t>
      </w:r>
      <w:r>
        <w:rPr>
          <w:color w:val="231F20"/>
          <w:sz w:val="30"/>
        </w:rPr>
        <w:t>якостей.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0"/>
        </w:tabs>
        <w:spacing w:line="249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вивчення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3"/>
          <w:sz w:val="30"/>
        </w:rPr>
        <w:t xml:space="preserve">класовода </w:t>
      </w:r>
      <w:r>
        <w:rPr>
          <w:color w:val="231F20"/>
          <w:spacing w:val="-6"/>
          <w:sz w:val="30"/>
        </w:rPr>
        <w:t xml:space="preserve">покажіть,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використову- </w:t>
      </w:r>
      <w:r>
        <w:rPr>
          <w:color w:val="231F20"/>
          <w:spacing w:val="2"/>
          <w:sz w:val="30"/>
        </w:rPr>
        <w:t xml:space="preserve">ються </w:t>
      </w:r>
      <w:r>
        <w:rPr>
          <w:color w:val="231F20"/>
          <w:sz w:val="30"/>
        </w:rPr>
        <w:t xml:space="preserve">засоби масової </w:t>
      </w:r>
      <w:r>
        <w:rPr>
          <w:color w:val="231F20"/>
          <w:spacing w:val="-9"/>
          <w:sz w:val="30"/>
        </w:rPr>
        <w:t>інформації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виховній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6"/>
          <w:sz w:val="30"/>
        </w:rPr>
        <w:t>роботі.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0"/>
        </w:tabs>
        <w:spacing w:line="325" w:lineRule="exact"/>
        <w:ind w:left="136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51"/>
          <w:sz w:val="30"/>
        </w:rPr>
        <w:t xml:space="preserve"> </w:t>
      </w:r>
      <w:r>
        <w:rPr>
          <w:color w:val="231F20"/>
          <w:sz w:val="30"/>
        </w:rPr>
        <w:t>ставлен-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ня до навчальної, трудової, громадської діяльності.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0"/>
        </w:tabs>
        <w:spacing w:line="249" w:lineRule="auto"/>
        <w:ind w:right="170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психолого-педагогічну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3"/>
          <w:sz w:val="30"/>
        </w:rPr>
        <w:t xml:space="preserve">1-го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5"/>
          <w:sz w:val="30"/>
        </w:rPr>
        <w:t xml:space="preserve">4-го класів. </w:t>
      </w:r>
      <w:r>
        <w:rPr>
          <w:color w:val="231F20"/>
          <w:spacing w:val="-4"/>
          <w:sz w:val="30"/>
        </w:rPr>
        <w:t xml:space="preserve">Поясніть,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z w:val="30"/>
        </w:rPr>
        <w:t>й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9"/>
          <w:sz w:val="30"/>
        </w:rPr>
        <w:t>відмінного.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0"/>
          <w:tab w:val="left" w:pos="2359"/>
          <w:tab w:val="left" w:pos="2699"/>
          <w:tab w:val="left" w:pos="5618"/>
        </w:tabs>
        <w:spacing w:line="325" w:lineRule="exact"/>
        <w:ind w:left="1359" w:hanging="420"/>
        <w:rPr>
          <w:sz w:val="30"/>
        </w:rPr>
      </w:pPr>
      <w:r>
        <w:rPr>
          <w:color w:val="231F20"/>
          <w:spacing w:val="-6"/>
          <w:sz w:val="30"/>
        </w:rPr>
        <w:t>Згідно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 xml:space="preserve">програмою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>учнівського колективу,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z w:val="30"/>
        </w:rPr>
        <w:t>складіть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психол</w:t>
      </w:r>
      <w:r>
        <w:rPr>
          <w:color w:val="231F20"/>
        </w:rPr>
        <w:t>ого-педагогіч ну характеристику класу.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0"/>
        </w:tabs>
        <w:spacing w:line="249" w:lineRule="auto"/>
        <w:ind w:right="183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1, 2, 3, </w:t>
      </w:r>
      <w:r>
        <w:rPr>
          <w:color w:val="231F20"/>
          <w:sz w:val="30"/>
        </w:rPr>
        <w:t xml:space="preserve">4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6"/>
          <w:sz w:val="30"/>
        </w:rPr>
        <w:t xml:space="preserve">(згідно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указаними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4"/>
          <w:sz w:val="30"/>
        </w:rPr>
        <w:t>варіантами).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0"/>
        </w:tabs>
        <w:spacing w:line="325" w:lineRule="exact"/>
        <w:ind w:left="1359" w:hanging="42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9"/>
          <w:sz w:val="30"/>
        </w:rPr>
        <w:t xml:space="preserve">“Положення 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z w:val="30"/>
        </w:rPr>
        <w:t>навчаль-</w:t>
      </w:r>
    </w:p>
    <w:p w:rsidR="00A17FD0" w:rsidRDefault="008C7F95">
      <w:pPr>
        <w:pStyle w:val="a3"/>
        <w:spacing w:line="237" w:lineRule="auto"/>
        <w:ind w:left="219" w:firstLine="0"/>
      </w:pPr>
      <w:r>
        <w:rPr>
          <w:color w:val="231F20"/>
        </w:rPr>
        <w:t>ного закладу системи загальної середньої освіти” визначте перелік його основних обов’язків, функцій.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1"/>
        </w:tabs>
        <w:spacing w:line="237" w:lineRule="auto"/>
        <w:ind w:right="178" w:firstLine="721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форму- </w:t>
      </w:r>
      <w:r>
        <w:rPr>
          <w:color w:val="231F20"/>
          <w:spacing w:val="-8"/>
          <w:sz w:val="30"/>
        </w:rPr>
        <w:t xml:space="preserve">ванні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359"/>
          <w:tab w:val="left" w:pos="1361"/>
        </w:tabs>
        <w:spacing w:line="237" w:lineRule="auto"/>
        <w:ind w:right="178" w:firstLine="721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4"/>
          <w:sz w:val="30"/>
        </w:rPr>
        <w:t xml:space="preserve">декілька </w:t>
      </w:r>
      <w:r>
        <w:rPr>
          <w:color w:val="231F20"/>
          <w:spacing w:val="-7"/>
          <w:sz w:val="30"/>
        </w:rPr>
        <w:t xml:space="preserve">варіантів </w:t>
      </w:r>
      <w:r>
        <w:rPr>
          <w:color w:val="231F20"/>
          <w:sz w:val="30"/>
        </w:rPr>
        <w:t xml:space="preserve">(методик)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і клас- </w:t>
      </w:r>
      <w:r>
        <w:rPr>
          <w:color w:val="231F20"/>
          <w:spacing w:val="-9"/>
          <w:sz w:val="30"/>
        </w:rPr>
        <w:t>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1"/>
          <w:tab w:val="left" w:pos="2819"/>
          <w:tab w:val="left" w:pos="6517"/>
          <w:tab w:val="left" w:pos="9199"/>
        </w:tabs>
        <w:spacing w:before="10" w:line="237" w:lineRule="auto"/>
        <w:ind w:left="220" w:right="168" w:firstLine="72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 xml:space="preserve">поради 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(рекомендації)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>для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9"/>
          <w:sz w:val="30"/>
        </w:rPr>
        <w:t>керівника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37" w:lineRule="exact"/>
        <w:ind w:left="1500" w:hanging="560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z w:val="30"/>
        </w:rPr>
        <w:t xml:space="preserve">тематики </w:t>
      </w:r>
      <w:r>
        <w:rPr>
          <w:color w:val="231F20"/>
          <w:spacing w:val="-10"/>
          <w:sz w:val="30"/>
        </w:rPr>
        <w:t xml:space="preserve">групових </w:t>
      </w:r>
      <w:r>
        <w:rPr>
          <w:color w:val="231F20"/>
          <w:spacing w:val="-4"/>
          <w:sz w:val="30"/>
        </w:rPr>
        <w:t>творчих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4"/>
          <w:sz w:val="30"/>
        </w:rPr>
        <w:t>справ.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49" w:lineRule="auto"/>
        <w:ind w:right="172" w:firstLine="7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зі </w:t>
      </w:r>
      <w:r>
        <w:rPr>
          <w:color w:val="231F20"/>
          <w:spacing w:val="-6"/>
          <w:sz w:val="30"/>
        </w:rPr>
        <w:t xml:space="preserve">школярами,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6"/>
          <w:sz w:val="30"/>
        </w:rPr>
        <w:t xml:space="preserve">їхніх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5"/>
          <w:sz w:val="30"/>
        </w:rPr>
        <w:t>уподобань.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  </w:t>
      </w:r>
      <w:r>
        <w:rPr>
          <w:color w:val="231F20"/>
          <w:spacing w:val="-4"/>
          <w:sz w:val="30"/>
        </w:rPr>
        <w:t>блок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>занять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z w:val="30"/>
        </w:rPr>
        <w:t>у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9"/>
          <w:sz w:val="30"/>
        </w:rPr>
        <w:t>групі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5"/>
          <w:sz w:val="30"/>
        </w:rPr>
        <w:t>дня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z w:val="30"/>
        </w:rPr>
        <w:t>з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використанням сюжетно-рольових ігор з учнями 1–2 класів.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5"/>
          <w:sz w:val="30"/>
        </w:rPr>
        <w:t xml:space="preserve">таблицю </w:t>
      </w:r>
      <w:r>
        <w:rPr>
          <w:color w:val="231F20"/>
          <w:spacing w:val="-9"/>
          <w:sz w:val="30"/>
        </w:rPr>
        <w:t xml:space="preserve">класифікації </w:t>
      </w:r>
      <w:r>
        <w:rPr>
          <w:color w:val="231F20"/>
          <w:spacing w:val="-8"/>
          <w:sz w:val="30"/>
        </w:rPr>
        <w:t xml:space="preserve">найбільш </w:t>
      </w:r>
      <w:r>
        <w:rPr>
          <w:color w:val="231F20"/>
          <w:spacing w:val="-13"/>
          <w:sz w:val="30"/>
        </w:rPr>
        <w:t xml:space="preserve">поширених </w:t>
      </w:r>
      <w:r>
        <w:rPr>
          <w:color w:val="231F20"/>
          <w:spacing w:val="-9"/>
          <w:sz w:val="30"/>
        </w:rPr>
        <w:t xml:space="preserve">форм </w:t>
      </w:r>
      <w:r>
        <w:rPr>
          <w:color w:val="231F20"/>
          <w:spacing w:val="-3"/>
          <w:sz w:val="30"/>
        </w:rPr>
        <w:t xml:space="preserve">орга- </w:t>
      </w:r>
      <w:r>
        <w:rPr>
          <w:color w:val="231F20"/>
          <w:spacing w:val="-12"/>
          <w:sz w:val="30"/>
        </w:rPr>
        <w:t xml:space="preserve">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(фронтальна, </w:t>
      </w:r>
      <w:r>
        <w:rPr>
          <w:color w:val="231F20"/>
          <w:spacing w:val="-7"/>
          <w:sz w:val="30"/>
        </w:rPr>
        <w:t>групова,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6"/>
          <w:sz w:val="30"/>
        </w:rPr>
        <w:t>індивідуальна).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500"/>
        </w:tabs>
        <w:spacing w:line="242" w:lineRule="auto"/>
        <w:ind w:right="178" w:firstLine="720"/>
        <w:jc w:val="both"/>
        <w:rPr>
          <w:sz w:val="30"/>
        </w:rPr>
      </w:pPr>
      <w:r>
        <w:rPr>
          <w:color w:val="231F20"/>
          <w:spacing w:val="-5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-4"/>
          <w:sz w:val="30"/>
        </w:rPr>
        <w:t xml:space="preserve">трудового </w:t>
      </w:r>
      <w:r>
        <w:rPr>
          <w:color w:val="231F20"/>
          <w:spacing w:val="-9"/>
          <w:sz w:val="30"/>
        </w:rPr>
        <w:t xml:space="preserve">виховання учнів </w:t>
      </w:r>
      <w:r>
        <w:rPr>
          <w:color w:val="231F20"/>
          <w:sz w:val="30"/>
        </w:rPr>
        <w:t xml:space="preserve">1–2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7"/>
          <w:sz w:val="30"/>
        </w:rPr>
        <w:t xml:space="preserve">(“Світ </w:t>
      </w:r>
      <w:r>
        <w:rPr>
          <w:color w:val="231F20"/>
          <w:spacing w:val="-6"/>
          <w:sz w:val="30"/>
        </w:rPr>
        <w:t xml:space="preserve">моїх </w:t>
      </w:r>
      <w:r>
        <w:rPr>
          <w:color w:val="231F20"/>
          <w:spacing w:val="-5"/>
          <w:sz w:val="30"/>
        </w:rPr>
        <w:t xml:space="preserve">захоплень”,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-8"/>
          <w:sz w:val="30"/>
        </w:rPr>
        <w:t xml:space="preserve">“Моя </w:t>
      </w:r>
      <w:r>
        <w:rPr>
          <w:color w:val="231F20"/>
          <w:spacing w:val="-3"/>
          <w:sz w:val="30"/>
        </w:rPr>
        <w:t xml:space="preserve">трудова  </w:t>
      </w:r>
      <w:r>
        <w:rPr>
          <w:color w:val="231F20"/>
          <w:sz w:val="30"/>
        </w:rPr>
        <w:t xml:space="preserve">сім’я”, </w:t>
      </w:r>
      <w:r>
        <w:rPr>
          <w:color w:val="231F20"/>
          <w:spacing w:val="-3"/>
          <w:sz w:val="30"/>
        </w:rPr>
        <w:t xml:space="preserve">“Зо- лоті </w:t>
      </w:r>
      <w:r>
        <w:rPr>
          <w:color w:val="231F20"/>
          <w:spacing w:val="-7"/>
          <w:sz w:val="30"/>
        </w:rPr>
        <w:t xml:space="preserve">руки </w:t>
      </w:r>
      <w:r>
        <w:rPr>
          <w:color w:val="231F20"/>
          <w:spacing w:val="-3"/>
          <w:sz w:val="30"/>
        </w:rPr>
        <w:t>моєї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z w:val="30"/>
        </w:rPr>
        <w:t>бабусі”).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37" w:lineRule="exact"/>
        <w:ind w:left="1499" w:hanging="560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темат</w:t>
      </w:r>
      <w:r>
        <w:rPr>
          <w:color w:val="231F20"/>
          <w:sz w:val="30"/>
        </w:rPr>
        <w:t xml:space="preserve">ику </w:t>
      </w:r>
      <w:r>
        <w:rPr>
          <w:color w:val="231F20"/>
          <w:spacing w:val="-6"/>
          <w:sz w:val="30"/>
        </w:rPr>
        <w:t xml:space="preserve">етичних 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3–4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37" w:lineRule="auto"/>
        <w:ind w:left="220" w:right="180" w:firstLine="719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роботи предметного </w:t>
      </w:r>
      <w:r>
        <w:rPr>
          <w:color w:val="231F20"/>
          <w:spacing w:val="-9"/>
          <w:sz w:val="30"/>
        </w:rPr>
        <w:t xml:space="preserve">тижня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4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before="10" w:line="237" w:lineRule="auto"/>
        <w:ind w:right="172" w:firstLine="720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z w:val="30"/>
        </w:rPr>
        <w:t xml:space="preserve">тематики й </w:t>
      </w:r>
      <w:r>
        <w:rPr>
          <w:color w:val="231F20"/>
          <w:spacing w:val="-10"/>
          <w:sz w:val="30"/>
        </w:rPr>
        <w:t xml:space="preserve">жанрів </w:t>
      </w:r>
      <w:r>
        <w:rPr>
          <w:color w:val="231F20"/>
          <w:spacing w:val="-8"/>
          <w:sz w:val="30"/>
        </w:rPr>
        <w:t xml:space="preserve">сторінок </w:t>
      </w:r>
      <w:r>
        <w:rPr>
          <w:color w:val="231F20"/>
          <w:spacing w:val="-7"/>
          <w:sz w:val="30"/>
        </w:rPr>
        <w:t xml:space="preserve">усного  </w:t>
      </w:r>
      <w:r>
        <w:rPr>
          <w:color w:val="231F20"/>
          <w:spacing w:val="-8"/>
          <w:sz w:val="30"/>
        </w:rPr>
        <w:t xml:space="preserve">журналу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37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Складіть, застосовуючи </w:t>
      </w:r>
      <w:r>
        <w:rPr>
          <w:color w:val="231F20"/>
          <w:spacing w:val="-4"/>
          <w:sz w:val="30"/>
        </w:rPr>
        <w:t xml:space="preserve">власні спостереження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pacing w:val="-8"/>
          <w:sz w:val="30"/>
        </w:rPr>
        <w:t xml:space="preserve">профе- </w:t>
      </w:r>
      <w:r>
        <w:rPr>
          <w:color w:val="231F20"/>
          <w:spacing w:val="-3"/>
          <w:sz w:val="30"/>
        </w:rPr>
        <w:t xml:space="preserve">сіограму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before="14" w:line="237" w:lineRule="auto"/>
        <w:ind w:right="180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pacing w:val="-7"/>
          <w:sz w:val="30"/>
        </w:rPr>
        <w:t xml:space="preserve">“Рослини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нашому </w:t>
      </w:r>
      <w:r>
        <w:rPr>
          <w:color w:val="231F20"/>
          <w:spacing w:val="-6"/>
          <w:sz w:val="30"/>
        </w:rPr>
        <w:t xml:space="preserve">житті”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рослин </w:t>
      </w:r>
      <w:r>
        <w:rPr>
          <w:color w:val="231F20"/>
          <w:spacing w:val="-6"/>
          <w:sz w:val="30"/>
        </w:rPr>
        <w:t>названої</w:t>
      </w:r>
      <w:r>
        <w:rPr>
          <w:color w:val="231F20"/>
          <w:spacing w:val="-10"/>
          <w:sz w:val="30"/>
        </w:rPr>
        <w:t xml:space="preserve"> </w:t>
      </w:r>
      <w:r>
        <w:rPr>
          <w:color w:val="231F20"/>
          <w:spacing w:val="-4"/>
          <w:sz w:val="30"/>
        </w:rPr>
        <w:t>місцевості.</w:t>
      </w:r>
    </w:p>
    <w:p w:rsidR="00A17FD0" w:rsidRDefault="00A17FD0">
      <w:pPr>
        <w:spacing w:line="237" w:lineRule="auto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  <w:tab w:val="left" w:pos="2819"/>
        </w:tabs>
        <w:spacing w:before="62" w:line="237" w:lineRule="auto"/>
        <w:ind w:right="208" w:firstLine="721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8"/>
          <w:sz w:val="30"/>
        </w:rPr>
        <w:t xml:space="preserve">фізкультурного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z w:val="30"/>
        </w:rPr>
        <w:t xml:space="preserve">4 класу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2"/>
          <w:sz w:val="30"/>
        </w:rPr>
        <w:t xml:space="preserve">тему: </w:t>
      </w:r>
      <w:r>
        <w:rPr>
          <w:color w:val="231F20"/>
          <w:spacing w:val="-5"/>
          <w:sz w:val="30"/>
        </w:rPr>
        <w:t>“Козацькі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z w:val="30"/>
        </w:rPr>
        <w:t>забави”.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500"/>
        </w:tabs>
        <w:spacing w:line="242" w:lineRule="auto"/>
        <w:ind w:right="156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 </w:t>
      </w:r>
      <w:r>
        <w:rPr>
          <w:color w:val="231F20"/>
          <w:spacing w:val="-7"/>
          <w:sz w:val="30"/>
        </w:rPr>
        <w:t xml:space="preserve">(“Лицарський турнір”, “Школа </w:t>
      </w:r>
      <w:r>
        <w:rPr>
          <w:color w:val="231F20"/>
          <w:spacing w:val="-11"/>
          <w:sz w:val="30"/>
        </w:rPr>
        <w:t>хороших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z w:val="30"/>
        </w:rPr>
        <w:t>манер”).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 xml:space="preserve">учнем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4"/>
          <w:sz w:val="30"/>
        </w:rPr>
        <w:t xml:space="preserve">роз- </w:t>
      </w:r>
      <w:r>
        <w:rPr>
          <w:color w:val="231F20"/>
          <w:spacing w:val="-5"/>
          <w:sz w:val="30"/>
        </w:rPr>
        <w:t xml:space="preserve">витку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4"/>
          <w:sz w:val="30"/>
        </w:rPr>
        <w:t>трудової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39" w:lineRule="exact"/>
        <w:ind w:left="1499" w:hanging="56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5"/>
          <w:sz w:val="30"/>
        </w:rPr>
        <w:t>документації</w:t>
      </w:r>
      <w:r>
        <w:rPr>
          <w:color w:val="231F20"/>
          <w:spacing w:val="-31"/>
          <w:sz w:val="30"/>
        </w:rPr>
        <w:t xml:space="preserve"> </w:t>
      </w:r>
      <w:r>
        <w:rPr>
          <w:color w:val="231F20"/>
          <w:sz w:val="30"/>
        </w:rPr>
        <w:t>“Пласту”</w:t>
      </w:r>
    </w:p>
    <w:p w:rsidR="00A17FD0" w:rsidRDefault="008C7F95">
      <w:pPr>
        <w:pStyle w:val="a3"/>
        <w:spacing w:before="7" w:line="342" w:lineRule="exact"/>
        <w:ind w:left="219" w:firstLine="0"/>
      </w:pPr>
      <w:r>
        <w:rPr>
          <w:color w:val="231F20"/>
        </w:rPr>
        <w:t>дайте характеристику основних форм роботи цієї організації.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37" w:lineRule="auto"/>
        <w:ind w:right="159" w:firstLine="7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49" w:lineRule="auto"/>
        <w:ind w:right="167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3"/>
          <w:sz w:val="30"/>
        </w:rPr>
        <w:t xml:space="preserve">батьківських </w:t>
      </w:r>
      <w:r>
        <w:rPr>
          <w:color w:val="231F20"/>
          <w:spacing w:val="-6"/>
          <w:sz w:val="30"/>
        </w:rPr>
        <w:t xml:space="preserve">зборів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1, 2, </w:t>
      </w:r>
      <w:r>
        <w:rPr>
          <w:color w:val="231F20"/>
          <w:sz w:val="30"/>
        </w:rPr>
        <w:t xml:space="preserve">3 і 4 </w:t>
      </w:r>
      <w:r>
        <w:rPr>
          <w:color w:val="231F20"/>
          <w:spacing w:val="-5"/>
          <w:sz w:val="30"/>
        </w:rPr>
        <w:t xml:space="preserve">класів,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14"/>
          <w:sz w:val="30"/>
        </w:rPr>
        <w:t xml:space="preserve">їхню </w:t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4"/>
          <w:sz w:val="30"/>
        </w:rPr>
        <w:t>спрямованість.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11"/>
          <w:sz w:val="30"/>
        </w:rPr>
        <w:t xml:space="preserve">конференції </w:t>
      </w:r>
      <w:r>
        <w:rPr>
          <w:color w:val="231F20"/>
          <w:sz w:val="30"/>
        </w:rPr>
        <w:t>з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11"/>
          <w:sz w:val="30"/>
        </w:rPr>
        <w:t>про-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блем обміну досвідом родинного виховання.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343" w:lineRule="exact"/>
        <w:ind w:left="1499" w:hanging="56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>анкети для батьків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7"/>
          <w:sz w:val="30"/>
        </w:rPr>
        <w:t>першокласників.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before="12" w:line="237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тести: </w:t>
      </w:r>
      <w:r>
        <w:rPr>
          <w:color w:val="231F20"/>
          <w:spacing w:val="3"/>
          <w:sz w:val="30"/>
        </w:rPr>
        <w:t xml:space="preserve">а)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8"/>
          <w:sz w:val="30"/>
        </w:rPr>
        <w:t xml:space="preserve">учнів; </w:t>
      </w:r>
      <w:r>
        <w:rPr>
          <w:color w:val="231F20"/>
          <w:spacing w:val="3"/>
          <w:sz w:val="30"/>
        </w:rPr>
        <w:t xml:space="preserve">б)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ви- значення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</w:tabs>
        <w:spacing w:line="237" w:lineRule="auto"/>
        <w:ind w:right="159" w:firstLine="720"/>
        <w:rPr>
          <w:sz w:val="30"/>
        </w:rPr>
      </w:pPr>
      <w:r>
        <w:rPr>
          <w:color w:val="231F20"/>
          <w:spacing w:val="-8"/>
          <w:sz w:val="30"/>
        </w:rPr>
        <w:t xml:space="preserve">Круглий </w:t>
      </w:r>
      <w:r>
        <w:rPr>
          <w:color w:val="231F20"/>
          <w:spacing w:val="-3"/>
          <w:sz w:val="30"/>
        </w:rPr>
        <w:t xml:space="preserve">стіл </w:t>
      </w:r>
      <w:r>
        <w:rPr>
          <w:color w:val="231F20"/>
          <w:spacing w:val="-4"/>
          <w:sz w:val="30"/>
        </w:rPr>
        <w:t>“Роль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сімейних </w:t>
      </w:r>
      <w:r>
        <w:rPr>
          <w:color w:val="231F20"/>
          <w:spacing w:val="-7"/>
          <w:sz w:val="30"/>
        </w:rPr>
        <w:t xml:space="preserve">традицій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 xml:space="preserve">особистості </w:t>
      </w:r>
      <w:r>
        <w:rPr>
          <w:color w:val="231F20"/>
          <w:spacing w:val="-3"/>
          <w:sz w:val="30"/>
        </w:rPr>
        <w:t>школяра”.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  <w:tab w:val="left" w:pos="3338"/>
          <w:tab w:val="left" w:pos="5018"/>
          <w:tab w:val="left" w:pos="5918"/>
          <w:tab w:val="left" w:pos="7017"/>
          <w:tab w:val="left" w:pos="8337"/>
          <w:tab w:val="left" w:pos="9736"/>
        </w:tabs>
        <w:spacing w:before="14" w:line="237" w:lineRule="auto"/>
        <w:ind w:right="182" w:firstLine="72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>орієнтовний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500"/>
        </w:tabs>
        <w:ind w:right="158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5"/>
          <w:sz w:val="30"/>
        </w:rPr>
        <w:t xml:space="preserve">народознавчого </w:t>
      </w:r>
      <w:r>
        <w:rPr>
          <w:color w:val="231F20"/>
          <w:sz w:val="30"/>
        </w:rPr>
        <w:t xml:space="preserve">заходу в </w:t>
      </w:r>
      <w:r>
        <w:rPr>
          <w:color w:val="231F20"/>
          <w:spacing w:val="-8"/>
          <w:sz w:val="30"/>
        </w:rPr>
        <w:t xml:space="preserve">школі першого </w:t>
      </w:r>
      <w:r>
        <w:rPr>
          <w:color w:val="231F20"/>
          <w:spacing w:val="-4"/>
          <w:sz w:val="30"/>
        </w:rPr>
        <w:t>ступеня;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-11"/>
          <w:sz w:val="30"/>
        </w:rPr>
        <w:t xml:space="preserve">популяризації </w:t>
      </w:r>
      <w:r>
        <w:rPr>
          <w:color w:val="231F20"/>
          <w:spacing w:val="-12"/>
          <w:sz w:val="30"/>
        </w:rPr>
        <w:t xml:space="preserve">народних </w:t>
      </w:r>
      <w:r>
        <w:rPr>
          <w:color w:val="231F20"/>
          <w:spacing w:val="-5"/>
          <w:sz w:val="30"/>
        </w:rPr>
        <w:t xml:space="preserve">звичаїв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>обрядів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(“Різдву </w:t>
      </w:r>
      <w:r>
        <w:rPr>
          <w:color w:val="231F20"/>
          <w:spacing w:val="-5"/>
          <w:sz w:val="30"/>
        </w:rPr>
        <w:t xml:space="preserve">Христовому </w:t>
      </w:r>
      <w:r>
        <w:rPr>
          <w:color w:val="231F20"/>
          <w:spacing w:val="-7"/>
          <w:sz w:val="30"/>
        </w:rPr>
        <w:t xml:space="preserve">поклонімося”, </w:t>
      </w:r>
      <w:r>
        <w:rPr>
          <w:color w:val="231F20"/>
          <w:spacing w:val="-5"/>
          <w:sz w:val="30"/>
        </w:rPr>
        <w:t xml:space="preserve">“Щедрий </w:t>
      </w:r>
      <w:r>
        <w:rPr>
          <w:color w:val="231F20"/>
          <w:sz w:val="30"/>
        </w:rPr>
        <w:t xml:space="preserve">вечір”, “Коза”, </w:t>
      </w:r>
      <w:r>
        <w:rPr>
          <w:color w:val="231F20"/>
          <w:spacing w:val="-5"/>
          <w:sz w:val="30"/>
        </w:rPr>
        <w:t xml:space="preserve">“Вербна неділя”, </w:t>
      </w:r>
      <w:r>
        <w:rPr>
          <w:color w:val="231F20"/>
          <w:sz w:val="30"/>
        </w:rPr>
        <w:t xml:space="preserve">“Свято </w:t>
      </w:r>
      <w:r>
        <w:rPr>
          <w:color w:val="231F20"/>
          <w:spacing w:val="-8"/>
          <w:sz w:val="30"/>
        </w:rPr>
        <w:t xml:space="preserve">писанки”, </w:t>
      </w:r>
      <w:r>
        <w:rPr>
          <w:color w:val="231F20"/>
          <w:spacing w:val="-7"/>
          <w:sz w:val="30"/>
        </w:rPr>
        <w:t xml:space="preserve">“День </w:t>
      </w:r>
      <w:r>
        <w:rPr>
          <w:color w:val="231F20"/>
          <w:spacing w:val="-5"/>
          <w:sz w:val="30"/>
        </w:rPr>
        <w:t xml:space="preserve">Миколая”, </w:t>
      </w:r>
      <w:r>
        <w:rPr>
          <w:color w:val="231F20"/>
          <w:spacing w:val="-4"/>
          <w:sz w:val="30"/>
        </w:rPr>
        <w:t>“Ой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4"/>
          <w:sz w:val="30"/>
        </w:rPr>
        <w:t>Андрія”).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  <w:tab w:val="left" w:pos="2818"/>
          <w:tab w:val="left" w:pos="4798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план-конспект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z w:val="30"/>
        </w:rPr>
        <w:t xml:space="preserve">в почат- </w:t>
      </w:r>
      <w:r>
        <w:rPr>
          <w:color w:val="231F20"/>
          <w:spacing w:val="-9"/>
          <w:sz w:val="30"/>
        </w:rPr>
        <w:t xml:space="preserve">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3"/>
          <w:sz w:val="30"/>
        </w:rPr>
        <w:t xml:space="preserve">участю </w:t>
      </w:r>
      <w:r>
        <w:rPr>
          <w:color w:val="231F20"/>
          <w:sz w:val="30"/>
        </w:rPr>
        <w:t>батьків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175"/>
        </w:numPr>
        <w:tabs>
          <w:tab w:val="left" w:pos="1499"/>
          <w:tab w:val="left" w:pos="1500"/>
          <w:tab w:val="left" w:pos="3318"/>
          <w:tab w:val="left" w:pos="4879"/>
          <w:tab w:val="left" w:pos="7278"/>
        </w:tabs>
        <w:spacing w:line="325" w:lineRule="exact"/>
        <w:ind w:left="1499" w:hanging="56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3"/>
          <w:sz w:val="30"/>
        </w:rPr>
        <w:t>поширений</w:t>
      </w:r>
      <w:r>
        <w:rPr>
          <w:color w:val="231F20"/>
          <w:spacing w:val="-13"/>
          <w:sz w:val="30"/>
        </w:rPr>
        <w:tab/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59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батьківської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конфе-</w:t>
      </w:r>
    </w:p>
    <w:p w:rsidR="00A17FD0" w:rsidRDefault="008C7F95">
      <w:pPr>
        <w:pStyle w:val="a3"/>
        <w:spacing w:line="343" w:lineRule="exact"/>
        <w:ind w:left="220" w:firstLine="0"/>
      </w:pPr>
      <w:r>
        <w:rPr>
          <w:color w:val="231F20"/>
        </w:rPr>
        <w:t>ренції з проблем обміну досвідом родинного виховання дітей.</w:t>
      </w:r>
    </w:p>
    <w:p w:rsidR="00A17FD0" w:rsidRDefault="00A17FD0">
      <w:pPr>
        <w:pStyle w:val="a3"/>
        <w:spacing w:before="2"/>
        <w:ind w:left="0" w:firstLine="0"/>
      </w:pPr>
    </w:p>
    <w:p w:rsidR="00A17FD0" w:rsidRDefault="008C7F95">
      <w:pPr>
        <w:pStyle w:val="a4"/>
        <w:numPr>
          <w:ilvl w:val="1"/>
          <w:numId w:val="176"/>
        </w:numPr>
        <w:tabs>
          <w:tab w:val="left" w:pos="960"/>
        </w:tabs>
        <w:spacing w:before="1" w:line="237" w:lineRule="auto"/>
        <w:ind w:left="2220" w:right="451" w:hanging="1740"/>
        <w:rPr>
          <w:i/>
          <w:sz w:val="30"/>
        </w:rPr>
      </w:pPr>
      <w:r>
        <w:rPr>
          <w:i/>
          <w:color w:val="231F20"/>
          <w:sz w:val="30"/>
        </w:rPr>
        <w:t xml:space="preserve">Тестові </w:t>
      </w:r>
      <w:r>
        <w:rPr>
          <w:i/>
          <w:color w:val="231F20"/>
          <w:spacing w:val="7"/>
          <w:sz w:val="30"/>
        </w:rPr>
        <w:t xml:space="preserve">завдання </w:t>
      </w:r>
      <w:r>
        <w:rPr>
          <w:i/>
          <w:color w:val="231F20"/>
          <w:spacing w:val="5"/>
          <w:sz w:val="30"/>
        </w:rPr>
        <w:t xml:space="preserve">для </w:t>
      </w:r>
      <w:r>
        <w:rPr>
          <w:i/>
          <w:color w:val="231F20"/>
          <w:spacing w:val="3"/>
          <w:sz w:val="30"/>
        </w:rPr>
        <w:t xml:space="preserve">поточного </w:t>
      </w:r>
      <w:r>
        <w:rPr>
          <w:i/>
          <w:color w:val="231F20"/>
          <w:sz w:val="30"/>
        </w:rPr>
        <w:t xml:space="preserve">й </w:t>
      </w:r>
      <w:r>
        <w:rPr>
          <w:i/>
          <w:color w:val="231F20"/>
          <w:spacing w:val="5"/>
          <w:sz w:val="30"/>
        </w:rPr>
        <w:t xml:space="preserve">підсумкового </w:t>
      </w:r>
      <w:r>
        <w:rPr>
          <w:i/>
          <w:color w:val="231F20"/>
          <w:spacing w:val="3"/>
          <w:sz w:val="30"/>
        </w:rPr>
        <w:t xml:space="preserve">контролю </w:t>
      </w:r>
      <w:r>
        <w:rPr>
          <w:i/>
          <w:color w:val="231F20"/>
          <w:spacing w:val="6"/>
          <w:sz w:val="30"/>
        </w:rPr>
        <w:t xml:space="preserve">знань </w:t>
      </w:r>
      <w:r>
        <w:rPr>
          <w:i/>
          <w:color w:val="231F20"/>
          <w:sz w:val="30"/>
        </w:rPr>
        <w:t xml:space="preserve">студентів з “Методики </w:t>
      </w:r>
      <w:r>
        <w:rPr>
          <w:i/>
          <w:color w:val="231F20"/>
          <w:spacing w:val="7"/>
          <w:sz w:val="30"/>
        </w:rPr>
        <w:t>виховної</w:t>
      </w:r>
      <w:r>
        <w:rPr>
          <w:i/>
          <w:color w:val="231F20"/>
          <w:spacing w:val="38"/>
          <w:sz w:val="30"/>
        </w:rPr>
        <w:t xml:space="preserve"> </w:t>
      </w:r>
      <w:r>
        <w:rPr>
          <w:i/>
          <w:color w:val="231F20"/>
          <w:spacing w:val="4"/>
          <w:sz w:val="30"/>
        </w:rPr>
        <w:t>роботи”</w:t>
      </w:r>
    </w:p>
    <w:p w:rsidR="00A17FD0" w:rsidRDefault="00A17FD0">
      <w:pPr>
        <w:pStyle w:val="a3"/>
        <w:ind w:left="0" w:firstLine="0"/>
        <w:rPr>
          <w:i/>
          <w:sz w:val="29"/>
        </w:rPr>
      </w:pPr>
    </w:p>
    <w:p w:rsidR="00A17FD0" w:rsidRDefault="008C7F95">
      <w:pPr>
        <w:pStyle w:val="a3"/>
        <w:ind w:left="1940" w:firstLine="0"/>
      </w:pPr>
      <w:r>
        <w:rPr>
          <w:color w:val="231F20"/>
        </w:rPr>
        <w:t>Тестові завдання для поточного контролю знань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line="237" w:lineRule="auto"/>
        <w:ind w:right="175" w:firstLine="720"/>
        <w:rPr>
          <w:color w:val="231F20"/>
        </w:rPr>
      </w:pPr>
      <w:r>
        <w:rPr>
          <w:color w:val="231F20"/>
        </w:rPr>
        <w:t xml:space="preserve">Назвіть </w:t>
      </w:r>
      <w:r>
        <w:rPr>
          <w:color w:val="231F20"/>
          <w:spacing w:val="-3"/>
        </w:rPr>
        <w:t xml:space="preserve">можливі </w:t>
      </w:r>
      <w:r>
        <w:rPr>
          <w:color w:val="231F20"/>
          <w:spacing w:val="3"/>
        </w:rPr>
        <w:t xml:space="preserve">види самостійної </w:t>
      </w:r>
      <w:r>
        <w:rPr>
          <w:color w:val="231F20"/>
          <w:spacing w:val="2"/>
        </w:rPr>
        <w:t xml:space="preserve">пошуково-етнографічної діяльності </w:t>
      </w:r>
      <w:r>
        <w:rPr>
          <w:color w:val="231F20"/>
        </w:rPr>
        <w:t xml:space="preserve">молодших </w:t>
      </w:r>
      <w:r>
        <w:rPr>
          <w:color w:val="231F20"/>
          <w:spacing w:val="-4"/>
        </w:rPr>
        <w:t xml:space="preserve">учнів </w:t>
      </w:r>
      <w:r>
        <w:rPr>
          <w:color w:val="231F20"/>
        </w:rPr>
        <w:t xml:space="preserve">у позаурочній </w:t>
      </w:r>
      <w:r>
        <w:rPr>
          <w:color w:val="231F20"/>
          <w:spacing w:val="3"/>
        </w:rPr>
        <w:t>виховній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4"/>
        </w:rPr>
        <w:t>роботі:</w:t>
      </w:r>
    </w:p>
    <w:p w:rsidR="00A17FD0" w:rsidRDefault="008C7F95">
      <w:pPr>
        <w:pStyle w:val="a4"/>
        <w:numPr>
          <w:ilvl w:val="0"/>
          <w:numId w:val="174"/>
        </w:numPr>
        <w:tabs>
          <w:tab w:val="left" w:pos="1360"/>
        </w:tabs>
        <w:spacing w:line="319" w:lineRule="exact"/>
        <w:ind w:firstLine="720"/>
        <w:rPr>
          <w:sz w:val="30"/>
        </w:rPr>
      </w:pPr>
      <w:r>
        <w:rPr>
          <w:color w:val="231F20"/>
          <w:spacing w:val="-11"/>
          <w:sz w:val="30"/>
        </w:rPr>
        <w:t xml:space="preserve">пошук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7"/>
          <w:sz w:val="30"/>
        </w:rPr>
        <w:t xml:space="preserve">запис </w:t>
      </w:r>
      <w:r>
        <w:rPr>
          <w:color w:val="231F20"/>
          <w:spacing w:val="-9"/>
          <w:sz w:val="30"/>
        </w:rPr>
        <w:t>народних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пісень, </w:t>
      </w:r>
      <w:r>
        <w:rPr>
          <w:color w:val="231F20"/>
          <w:spacing w:val="-7"/>
          <w:sz w:val="30"/>
        </w:rPr>
        <w:t xml:space="preserve">присвячених </w:t>
      </w:r>
      <w:r>
        <w:rPr>
          <w:color w:val="231F20"/>
          <w:spacing w:val="-9"/>
          <w:sz w:val="30"/>
        </w:rPr>
        <w:t>історичним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8"/>
          <w:sz w:val="30"/>
        </w:rPr>
        <w:t>подіям</w:t>
      </w:r>
    </w:p>
    <w:p w:rsidR="00A17FD0" w:rsidRDefault="008C7F95">
      <w:pPr>
        <w:pStyle w:val="a3"/>
        <w:spacing w:before="15" w:line="342" w:lineRule="exact"/>
        <w:ind w:left="220" w:firstLine="0"/>
      </w:pPr>
      <w:r>
        <w:rPr>
          <w:color w:val="231F20"/>
          <w:spacing w:val="-8"/>
        </w:rPr>
        <w:t>певного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8"/>
        </w:rPr>
        <w:t>періоду;</w:t>
      </w:r>
    </w:p>
    <w:p w:rsidR="00A17FD0" w:rsidRDefault="008C7F95">
      <w:pPr>
        <w:pStyle w:val="a4"/>
        <w:numPr>
          <w:ilvl w:val="0"/>
          <w:numId w:val="174"/>
        </w:numPr>
        <w:tabs>
          <w:tab w:val="left" w:pos="1260"/>
        </w:tabs>
        <w:spacing w:line="342" w:lineRule="exact"/>
        <w:ind w:left="1259" w:hanging="319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 xml:space="preserve">колекції </w:t>
      </w:r>
      <w:r>
        <w:rPr>
          <w:color w:val="231F20"/>
          <w:spacing w:val="-8"/>
          <w:sz w:val="30"/>
        </w:rPr>
        <w:t xml:space="preserve">рослин </w:t>
      </w:r>
      <w:r>
        <w:rPr>
          <w:color w:val="231F20"/>
          <w:spacing w:val="-3"/>
          <w:sz w:val="30"/>
        </w:rPr>
        <w:t>своєї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4"/>
          <w:sz w:val="30"/>
        </w:rPr>
        <w:t>місцевості;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74"/>
        </w:numPr>
        <w:tabs>
          <w:tab w:val="left" w:pos="1320"/>
        </w:tabs>
        <w:spacing w:before="62" w:line="237" w:lineRule="auto"/>
        <w:ind w:right="188" w:firstLine="720"/>
        <w:rPr>
          <w:sz w:val="30"/>
        </w:rPr>
      </w:pPr>
      <w:r>
        <w:rPr>
          <w:color w:val="231F20"/>
          <w:spacing w:val="-7"/>
          <w:sz w:val="30"/>
        </w:rPr>
        <w:t xml:space="preserve">запис </w:t>
      </w:r>
      <w:r>
        <w:rPr>
          <w:color w:val="231F20"/>
          <w:spacing w:val="-3"/>
          <w:sz w:val="30"/>
        </w:rPr>
        <w:t xml:space="preserve">казок, </w:t>
      </w:r>
      <w:r>
        <w:rPr>
          <w:color w:val="231F20"/>
          <w:spacing w:val="-11"/>
          <w:sz w:val="30"/>
        </w:rPr>
        <w:t xml:space="preserve">прислів’їв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приказок,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z w:val="30"/>
        </w:rPr>
        <w:t xml:space="preserve">звеличується людська </w:t>
      </w:r>
      <w:r>
        <w:rPr>
          <w:color w:val="231F20"/>
          <w:spacing w:val="-8"/>
          <w:sz w:val="30"/>
        </w:rPr>
        <w:t>праця;</w:t>
      </w:r>
    </w:p>
    <w:p w:rsidR="00A17FD0" w:rsidRDefault="008C7F95">
      <w:pPr>
        <w:pStyle w:val="a4"/>
        <w:numPr>
          <w:ilvl w:val="0"/>
          <w:numId w:val="174"/>
        </w:numPr>
        <w:tabs>
          <w:tab w:val="left" w:pos="1260"/>
        </w:tabs>
        <w:spacing w:line="337" w:lineRule="exact"/>
        <w:ind w:left="1259" w:hanging="319"/>
        <w:rPr>
          <w:sz w:val="30"/>
        </w:rPr>
      </w:pPr>
      <w:r>
        <w:rPr>
          <w:color w:val="231F20"/>
          <w:spacing w:val="-4"/>
          <w:sz w:val="30"/>
        </w:rPr>
        <w:t xml:space="preserve">збір </w:t>
      </w:r>
      <w:r>
        <w:rPr>
          <w:color w:val="231F20"/>
          <w:sz w:val="30"/>
        </w:rPr>
        <w:t xml:space="preserve">елементів </w:t>
      </w:r>
      <w:r>
        <w:rPr>
          <w:color w:val="231F20"/>
          <w:spacing w:val="-7"/>
          <w:sz w:val="30"/>
        </w:rPr>
        <w:t xml:space="preserve">народного </w:t>
      </w:r>
      <w:r>
        <w:rPr>
          <w:color w:val="231F20"/>
          <w:spacing w:val="-6"/>
          <w:sz w:val="30"/>
        </w:rPr>
        <w:t xml:space="preserve">вбрання </w:t>
      </w:r>
      <w:r>
        <w:rPr>
          <w:color w:val="231F20"/>
          <w:spacing w:val="-8"/>
          <w:sz w:val="30"/>
        </w:rPr>
        <w:t xml:space="preserve">певної </w:t>
      </w:r>
      <w:r>
        <w:rPr>
          <w:color w:val="231F20"/>
          <w:spacing w:val="-7"/>
          <w:sz w:val="30"/>
        </w:rPr>
        <w:t>етнографічної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1"/>
          <w:sz w:val="30"/>
        </w:rPr>
        <w:t>групи;</w:t>
      </w:r>
    </w:p>
    <w:p w:rsidR="00A17FD0" w:rsidRDefault="008C7F95">
      <w:pPr>
        <w:pStyle w:val="a4"/>
        <w:numPr>
          <w:ilvl w:val="0"/>
          <w:numId w:val="174"/>
        </w:numPr>
        <w:tabs>
          <w:tab w:val="left" w:pos="1260"/>
        </w:tabs>
        <w:spacing w:line="342" w:lineRule="exact"/>
        <w:ind w:left="1259" w:hanging="319"/>
        <w:rPr>
          <w:sz w:val="30"/>
        </w:rPr>
      </w:pPr>
      <w:r>
        <w:rPr>
          <w:color w:val="231F20"/>
          <w:spacing w:val="3"/>
          <w:sz w:val="30"/>
        </w:rPr>
        <w:t xml:space="preserve">участь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очищенні </w:t>
      </w:r>
      <w:r>
        <w:rPr>
          <w:color w:val="231F20"/>
          <w:spacing w:val="-6"/>
          <w:sz w:val="30"/>
        </w:rPr>
        <w:t>водойм</w:t>
      </w:r>
      <w:r>
        <w:rPr>
          <w:color w:val="231F20"/>
          <w:spacing w:val="26"/>
          <w:sz w:val="30"/>
        </w:rPr>
        <w:t xml:space="preserve"> </w:t>
      </w:r>
      <w:r>
        <w:rPr>
          <w:color w:val="231F20"/>
          <w:spacing w:val="-3"/>
          <w:sz w:val="30"/>
        </w:rPr>
        <w:t>краю;</w:t>
      </w:r>
    </w:p>
    <w:p w:rsidR="00A17FD0" w:rsidRDefault="008C7F95">
      <w:pPr>
        <w:pStyle w:val="a4"/>
        <w:numPr>
          <w:ilvl w:val="0"/>
          <w:numId w:val="174"/>
        </w:numPr>
        <w:tabs>
          <w:tab w:val="left" w:pos="1340"/>
        </w:tabs>
        <w:spacing w:before="15" w:line="342" w:lineRule="exact"/>
        <w:ind w:left="1339" w:hanging="399"/>
        <w:rPr>
          <w:sz w:val="30"/>
        </w:rPr>
      </w:pPr>
      <w:r>
        <w:rPr>
          <w:color w:val="231F20"/>
          <w:spacing w:val="-4"/>
          <w:sz w:val="30"/>
        </w:rPr>
        <w:t xml:space="preserve">збір </w:t>
      </w:r>
      <w:r>
        <w:rPr>
          <w:color w:val="231F20"/>
          <w:spacing w:val="-8"/>
          <w:sz w:val="30"/>
        </w:rPr>
        <w:t xml:space="preserve">старовинних </w:t>
      </w:r>
      <w:r>
        <w:rPr>
          <w:color w:val="231F20"/>
          <w:sz w:val="30"/>
        </w:rPr>
        <w:t xml:space="preserve">предметів </w:t>
      </w:r>
      <w:r>
        <w:rPr>
          <w:color w:val="231F20"/>
          <w:spacing w:val="-4"/>
          <w:sz w:val="30"/>
        </w:rPr>
        <w:t xml:space="preserve">господарського </w:t>
      </w:r>
      <w:r>
        <w:rPr>
          <w:color w:val="231F20"/>
          <w:spacing w:val="-9"/>
          <w:sz w:val="30"/>
        </w:rPr>
        <w:t>призначення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5"/>
          <w:sz w:val="30"/>
        </w:rPr>
        <w:t>(посуду,</w:t>
      </w:r>
    </w:p>
    <w:p w:rsidR="00A17FD0" w:rsidRDefault="008C7F95">
      <w:pPr>
        <w:pStyle w:val="a3"/>
        <w:spacing w:line="342" w:lineRule="exact"/>
        <w:ind w:left="220" w:firstLine="0"/>
      </w:pPr>
      <w:r>
        <w:rPr>
          <w:color w:val="231F20"/>
        </w:rPr>
        <w:t>знарядь праці).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1"/>
        </w:tabs>
        <w:spacing w:before="15" w:line="242" w:lineRule="auto"/>
        <w:ind w:right="178" w:firstLine="720"/>
        <w:jc w:val="both"/>
        <w:rPr>
          <w:color w:val="231F20"/>
        </w:rPr>
      </w:pPr>
      <w:r>
        <w:rPr>
          <w:color w:val="231F20"/>
          <w:spacing w:val="3"/>
        </w:rPr>
        <w:t xml:space="preserve">Яке </w:t>
      </w:r>
      <w:r>
        <w:rPr>
          <w:color w:val="231F20"/>
        </w:rPr>
        <w:t xml:space="preserve">з </w:t>
      </w:r>
      <w:r>
        <w:rPr>
          <w:color w:val="231F20"/>
          <w:spacing w:val="7"/>
        </w:rPr>
        <w:t xml:space="preserve">наведених </w:t>
      </w:r>
      <w:r>
        <w:rPr>
          <w:color w:val="231F20"/>
          <w:spacing w:val="4"/>
        </w:rPr>
        <w:t xml:space="preserve">продовжень </w:t>
      </w:r>
      <w:r>
        <w:rPr>
          <w:color w:val="231F20"/>
          <w:spacing w:val="3"/>
        </w:rPr>
        <w:t xml:space="preserve">тве рдження </w:t>
      </w:r>
      <w:r>
        <w:rPr>
          <w:color w:val="231F20"/>
        </w:rPr>
        <w:t xml:space="preserve">є зайвим: </w:t>
      </w:r>
      <w:r>
        <w:rPr>
          <w:color w:val="231F20"/>
          <w:spacing w:val="3"/>
        </w:rPr>
        <w:t xml:space="preserve">“Голов- </w:t>
      </w:r>
      <w:r>
        <w:rPr>
          <w:color w:val="231F20"/>
          <w:spacing w:val="2"/>
        </w:rPr>
        <w:t xml:space="preserve">ними </w:t>
      </w:r>
      <w:r>
        <w:rPr>
          <w:color w:val="231F20"/>
          <w:spacing w:val="3"/>
        </w:rPr>
        <w:t xml:space="preserve">аспектами </w:t>
      </w:r>
      <w:r>
        <w:rPr>
          <w:color w:val="231F20"/>
          <w:spacing w:val="4"/>
        </w:rPr>
        <w:t xml:space="preserve">педагогічної </w:t>
      </w:r>
      <w:r>
        <w:rPr>
          <w:color w:val="231F20"/>
        </w:rPr>
        <w:t xml:space="preserve">співпраці школи й сім’ї у </w:t>
      </w:r>
      <w:r>
        <w:rPr>
          <w:color w:val="231F20"/>
          <w:spacing w:val="2"/>
        </w:rPr>
        <w:t xml:space="preserve">вихованні </w:t>
      </w:r>
      <w:r>
        <w:rPr>
          <w:color w:val="231F20"/>
          <w:spacing w:val="8"/>
        </w:rPr>
        <w:t>діте</w:t>
      </w:r>
      <w:r>
        <w:rPr>
          <w:color w:val="231F20"/>
          <w:spacing w:val="8"/>
        </w:rPr>
        <w:t>й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5"/>
        </w:rPr>
        <w:t>є:</w:t>
      </w:r>
    </w:p>
    <w:p w:rsidR="00A17FD0" w:rsidRDefault="008C7F95">
      <w:pPr>
        <w:pStyle w:val="a4"/>
        <w:numPr>
          <w:ilvl w:val="0"/>
          <w:numId w:val="173"/>
        </w:numPr>
        <w:tabs>
          <w:tab w:val="left" w:pos="1260"/>
        </w:tabs>
        <w:spacing w:line="317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методична </w:t>
      </w:r>
      <w:r>
        <w:rPr>
          <w:color w:val="231F20"/>
          <w:spacing w:val="-5"/>
          <w:sz w:val="30"/>
        </w:rPr>
        <w:t xml:space="preserve">допомога вихователів, класоводів </w:t>
      </w:r>
      <w:r>
        <w:rPr>
          <w:color w:val="231F20"/>
          <w:spacing w:val="3"/>
          <w:sz w:val="30"/>
        </w:rPr>
        <w:t>батькам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173"/>
        </w:numPr>
        <w:tabs>
          <w:tab w:val="left" w:pos="12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психолого-педагогічна   </w:t>
      </w:r>
      <w:r>
        <w:rPr>
          <w:color w:val="231F20"/>
          <w:spacing w:val="-6"/>
          <w:sz w:val="30"/>
        </w:rPr>
        <w:t xml:space="preserve">діагностика  </w:t>
      </w:r>
      <w:r>
        <w:rPr>
          <w:color w:val="231F20"/>
          <w:spacing w:val="-12"/>
          <w:sz w:val="30"/>
        </w:rPr>
        <w:t xml:space="preserve">рівня 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0"/>
          <w:numId w:val="173"/>
        </w:numPr>
        <w:tabs>
          <w:tab w:val="left" w:pos="1419"/>
          <w:tab w:val="left" w:pos="1420"/>
          <w:tab w:val="left" w:pos="2558"/>
          <w:tab w:val="left" w:pos="3657"/>
          <w:tab w:val="left" w:pos="4037"/>
          <w:tab w:val="left" w:pos="5979"/>
          <w:tab w:val="left" w:pos="6978"/>
        </w:tabs>
        <w:spacing w:line="249" w:lineRule="auto"/>
        <w:ind w:right="165" w:firstLine="720"/>
        <w:rPr>
          <w:sz w:val="30"/>
        </w:rPr>
      </w:pPr>
      <w:r>
        <w:rPr>
          <w:color w:val="231F20"/>
          <w:spacing w:val="-10"/>
          <w:sz w:val="30"/>
        </w:rPr>
        <w:t>спільна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3"/>
          <w:sz w:val="30"/>
        </w:rPr>
        <w:t>участь</w:t>
      </w:r>
      <w:r>
        <w:rPr>
          <w:color w:val="231F20"/>
          <w:spacing w:val="3"/>
          <w:sz w:val="30"/>
        </w:rPr>
        <w:tab/>
      </w:r>
      <w:r>
        <w:rPr>
          <w:color w:val="231F20"/>
          <w:sz w:val="30"/>
        </w:rPr>
        <w:t>в</w:t>
      </w:r>
      <w:r>
        <w:rPr>
          <w:color w:val="231F20"/>
          <w:sz w:val="30"/>
        </w:rPr>
        <w:tab/>
      </w:r>
      <w:r>
        <w:rPr>
          <w:color w:val="231F20"/>
          <w:spacing w:val="-8"/>
          <w:sz w:val="30"/>
        </w:rPr>
        <w:t>інвентаризації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>майна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проведенні </w:t>
      </w:r>
      <w:r>
        <w:rPr>
          <w:color w:val="231F20"/>
          <w:spacing w:val="-4"/>
          <w:sz w:val="30"/>
        </w:rPr>
        <w:t xml:space="preserve">заходів, </w:t>
      </w:r>
      <w:r>
        <w:rPr>
          <w:color w:val="231F20"/>
          <w:spacing w:val="-6"/>
          <w:sz w:val="30"/>
        </w:rPr>
        <w:t xml:space="preserve">спрямованих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вдосконалення </w:t>
      </w:r>
      <w:r>
        <w:rPr>
          <w:color w:val="231F20"/>
          <w:spacing w:val="-4"/>
          <w:sz w:val="30"/>
        </w:rPr>
        <w:t xml:space="preserve">матеріальної </w:t>
      </w:r>
      <w:r>
        <w:rPr>
          <w:color w:val="231F20"/>
          <w:spacing w:val="3"/>
          <w:sz w:val="30"/>
        </w:rPr>
        <w:t>бази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173"/>
        </w:numPr>
        <w:tabs>
          <w:tab w:val="left" w:pos="1260"/>
        </w:tabs>
        <w:spacing w:line="325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розробка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>дозвілля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0"/>
          <w:numId w:val="173"/>
        </w:numPr>
        <w:tabs>
          <w:tab w:val="left" w:pos="1399"/>
          <w:tab w:val="left" w:pos="1400"/>
          <w:tab w:val="left" w:pos="2498"/>
          <w:tab w:val="left" w:pos="3557"/>
        </w:tabs>
        <w:spacing w:line="237" w:lineRule="auto"/>
        <w:ind w:right="157" w:firstLine="720"/>
        <w:rPr>
          <w:sz w:val="30"/>
        </w:rPr>
      </w:pPr>
      <w:r>
        <w:rPr>
          <w:color w:val="231F20"/>
          <w:spacing w:val="-10"/>
          <w:sz w:val="30"/>
        </w:rPr>
        <w:t>спільна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3"/>
          <w:sz w:val="30"/>
        </w:rPr>
        <w:t>участь</w:t>
      </w:r>
      <w:r>
        <w:rPr>
          <w:color w:val="231F20"/>
          <w:spacing w:val="3"/>
          <w:sz w:val="30"/>
        </w:rPr>
        <w:tab/>
      </w:r>
      <w:r>
        <w:rPr>
          <w:color w:val="231F20"/>
          <w:sz w:val="30"/>
        </w:rPr>
        <w:t xml:space="preserve">батьків, </w:t>
      </w:r>
      <w:r>
        <w:rPr>
          <w:color w:val="231F20"/>
          <w:spacing w:val="-6"/>
          <w:sz w:val="30"/>
        </w:rPr>
        <w:t xml:space="preserve">учителів </w:t>
      </w:r>
      <w:r>
        <w:rPr>
          <w:color w:val="231F20"/>
          <w:sz w:val="30"/>
        </w:rPr>
        <w:t xml:space="preserve">і дітей у </w:t>
      </w:r>
      <w:r>
        <w:rPr>
          <w:color w:val="231F20"/>
          <w:spacing w:val="-7"/>
          <w:sz w:val="30"/>
        </w:rPr>
        <w:t xml:space="preserve">навчально-виховній </w:t>
      </w:r>
      <w:r>
        <w:rPr>
          <w:color w:val="231F20"/>
          <w:spacing w:val="-5"/>
          <w:sz w:val="30"/>
        </w:rPr>
        <w:t>діяльності”.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before="35" w:line="237" w:lineRule="auto"/>
        <w:ind w:right="176" w:firstLine="720"/>
        <w:rPr>
          <w:color w:val="231F20"/>
        </w:rPr>
      </w:pPr>
      <w:r>
        <w:rPr>
          <w:color w:val="231F20"/>
        </w:rPr>
        <w:t>Пронуме</w:t>
      </w:r>
      <w:r>
        <w:rPr>
          <w:color w:val="231F20"/>
          <w:spacing w:val="-64"/>
        </w:rPr>
        <w:t xml:space="preserve"> </w:t>
      </w:r>
      <w:r>
        <w:rPr>
          <w:color w:val="231F20"/>
        </w:rPr>
        <w:t xml:space="preserve">руйте в </w:t>
      </w:r>
      <w:r>
        <w:rPr>
          <w:color w:val="231F20"/>
          <w:spacing w:val="3"/>
        </w:rPr>
        <w:t xml:space="preserve">потрібному </w:t>
      </w:r>
      <w:r>
        <w:rPr>
          <w:color w:val="231F20"/>
          <w:spacing w:val="2"/>
        </w:rPr>
        <w:t xml:space="preserve">порядку </w:t>
      </w:r>
      <w:r>
        <w:rPr>
          <w:color w:val="231F20"/>
          <w:spacing w:val="7"/>
        </w:rPr>
        <w:t xml:space="preserve">етапи </w:t>
      </w:r>
      <w:r>
        <w:rPr>
          <w:color w:val="231F20"/>
          <w:spacing w:val="-4"/>
        </w:rPr>
        <w:t xml:space="preserve">ре алізації </w:t>
      </w:r>
      <w:r>
        <w:rPr>
          <w:color w:val="231F20"/>
        </w:rPr>
        <w:t>ігрової ситуації: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line="317" w:lineRule="exact"/>
        <w:ind w:hanging="319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8"/>
          <w:sz w:val="30"/>
        </w:rPr>
        <w:t xml:space="preserve">ігрового </w:t>
      </w:r>
      <w:r>
        <w:rPr>
          <w:color w:val="231F20"/>
          <w:sz w:val="30"/>
        </w:rPr>
        <w:t xml:space="preserve">сюжету </w:t>
      </w:r>
      <w:r>
        <w:rPr>
          <w:color w:val="231F20"/>
          <w:spacing w:val="-6"/>
          <w:sz w:val="30"/>
        </w:rPr>
        <w:t>навчально-виховного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характеру;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постановка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6"/>
          <w:sz w:val="30"/>
        </w:rPr>
        <w:t>проблеми;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before="15" w:line="342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 xml:space="preserve">самооцінка пізнавальної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 xml:space="preserve">підведення  підсумків  </w:t>
      </w:r>
      <w:r>
        <w:rPr>
          <w:color w:val="231F20"/>
          <w:spacing w:val="-4"/>
          <w:sz w:val="30"/>
        </w:rPr>
        <w:t>дидактичної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9"/>
          <w:sz w:val="30"/>
        </w:rPr>
        <w:t>гри;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 xml:space="preserve">зіставлення  гри 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життєвими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реаліями;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>ігрової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9"/>
          <w:sz w:val="30"/>
        </w:rPr>
        <w:t>ситуації;</w:t>
      </w:r>
    </w:p>
    <w:p w:rsidR="00A17FD0" w:rsidRDefault="008C7F95">
      <w:pPr>
        <w:pStyle w:val="a4"/>
        <w:numPr>
          <w:ilvl w:val="0"/>
          <w:numId w:val="172"/>
        </w:numPr>
        <w:tabs>
          <w:tab w:val="left" w:pos="1260"/>
        </w:tabs>
        <w:spacing w:before="15"/>
        <w:ind w:hanging="319"/>
        <w:rPr>
          <w:sz w:val="30"/>
        </w:rPr>
      </w:pPr>
      <w:r>
        <w:rPr>
          <w:color w:val="231F20"/>
          <w:spacing w:val="-8"/>
          <w:sz w:val="30"/>
        </w:rPr>
        <w:t xml:space="preserve">ігрове </w:t>
      </w:r>
      <w:r>
        <w:rPr>
          <w:color w:val="231F20"/>
          <w:spacing w:val="-7"/>
          <w:sz w:val="30"/>
        </w:rPr>
        <w:t xml:space="preserve">входження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проблемну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7"/>
          <w:sz w:val="30"/>
        </w:rPr>
        <w:t>ситуацію.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before="15"/>
        <w:ind w:firstLine="720"/>
        <w:rPr>
          <w:color w:val="231F20"/>
        </w:rPr>
      </w:pPr>
      <w:r>
        <w:rPr>
          <w:color w:val="231F20"/>
        </w:rPr>
        <w:t>Назвіть функції класного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3"/>
        </w:rPr>
        <w:t>керівника:</w:t>
      </w:r>
    </w:p>
    <w:p w:rsidR="00A17FD0" w:rsidRDefault="008C7F95">
      <w:pPr>
        <w:pStyle w:val="a4"/>
        <w:numPr>
          <w:ilvl w:val="0"/>
          <w:numId w:val="171"/>
        </w:numPr>
        <w:tabs>
          <w:tab w:val="left" w:pos="1260"/>
        </w:tabs>
        <w:spacing w:line="330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діагностична;</w:t>
      </w:r>
    </w:p>
    <w:p w:rsidR="00A17FD0" w:rsidRDefault="008C7F95">
      <w:pPr>
        <w:pStyle w:val="a4"/>
        <w:numPr>
          <w:ilvl w:val="0"/>
          <w:numId w:val="171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>організаційна;</w:t>
      </w:r>
    </w:p>
    <w:p w:rsidR="00A17FD0" w:rsidRDefault="008C7F95">
      <w:pPr>
        <w:pStyle w:val="a4"/>
        <w:numPr>
          <w:ilvl w:val="0"/>
          <w:numId w:val="171"/>
        </w:numPr>
        <w:tabs>
          <w:tab w:val="left" w:pos="1260"/>
        </w:tabs>
        <w:spacing w:before="15" w:line="342" w:lineRule="exact"/>
        <w:ind w:hanging="319"/>
        <w:rPr>
          <w:sz w:val="30"/>
        </w:rPr>
      </w:pPr>
      <w:r>
        <w:rPr>
          <w:color w:val="231F20"/>
          <w:spacing w:val="-8"/>
          <w:sz w:val="30"/>
        </w:rPr>
        <w:t>виховна;</w:t>
      </w:r>
    </w:p>
    <w:p w:rsidR="00A17FD0" w:rsidRDefault="008C7F95">
      <w:pPr>
        <w:pStyle w:val="a4"/>
        <w:numPr>
          <w:ilvl w:val="0"/>
          <w:numId w:val="171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>координаційна;</w:t>
      </w:r>
    </w:p>
    <w:p w:rsidR="00A17FD0" w:rsidRDefault="008C7F95">
      <w:pPr>
        <w:pStyle w:val="a4"/>
        <w:numPr>
          <w:ilvl w:val="0"/>
          <w:numId w:val="171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3"/>
          <w:sz w:val="30"/>
        </w:rPr>
        <w:t>асимілююча;</w:t>
      </w:r>
    </w:p>
    <w:p w:rsidR="00A17FD0" w:rsidRDefault="008C7F95">
      <w:pPr>
        <w:pStyle w:val="a4"/>
        <w:numPr>
          <w:ilvl w:val="0"/>
          <w:numId w:val="171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z w:val="30"/>
        </w:rPr>
        <w:t>стимулююча.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before="35"/>
        <w:ind w:firstLine="720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  <w:spacing w:val="3"/>
        </w:rPr>
        <w:t xml:space="preserve">“Самопідготовка </w:t>
      </w:r>
      <w:r>
        <w:rPr>
          <w:color w:val="231F20"/>
        </w:rPr>
        <w:t>–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11"/>
        </w:rPr>
        <w:t>це:</w:t>
      </w:r>
    </w:p>
    <w:p w:rsidR="00A17FD0" w:rsidRDefault="008C7F95">
      <w:pPr>
        <w:pStyle w:val="a4"/>
        <w:numPr>
          <w:ilvl w:val="0"/>
          <w:numId w:val="170"/>
        </w:numPr>
        <w:tabs>
          <w:tab w:val="left" w:pos="1300"/>
        </w:tabs>
        <w:spacing w:line="237" w:lineRule="auto"/>
        <w:ind w:right="181" w:firstLine="720"/>
        <w:rPr>
          <w:sz w:val="30"/>
        </w:rPr>
      </w:pPr>
      <w:r>
        <w:rPr>
          <w:color w:val="231F20"/>
          <w:spacing w:val="-10"/>
          <w:sz w:val="30"/>
        </w:rPr>
        <w:t xml:space="preserve">виховне </w:t>
      </w:r>
      <w:r>
        <w:rPr>
          <w:color w:val="231F20"/>
          <w:sz w:val="30"/>
        </w:rPr>
        <w:t xml:space="preserve">заняття,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меті </w:t>
      </w:r>
      <w:r>
        <w:rPr>
          <w:color w:val="231F20"/>
          <w:spacing w:val="-6"/>
          <w:sz w:val="30"/>
        </w:rPr>
        <w:t xml:space="preserve">розвиток розумових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6"/>
          <w:sz w:val="30"/>
        </w:rPr>
        <w:t>інтересів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9"/>
          <w:sz w:val="30"/>
        </w:rPr>
        <w:t>школярів;</w:t>
      </w:r>
    </w:p>
    <w:p w:rsidR="00A17FD0" w:rsidRDefault="008C7F95">
      <w:pPr>
        <w:pStyle w:val="a4"/>
        <w:numPr>
          <w:ilvl w:val="0"/>
          <w:numId w:val="170"/>
        </w:numPr>
        <w:tabs>
          <w:tab w:val="left" w:pos="1340"/>
        </w:tabs>
        <w:spacing w:line="249" w:lineRule="auto"/>
        <w:ind w:right="183" w:firstLine="720"/>
        <w:rPr>
          <w:sz w:val="30"/>
        </w:rPr>
      </w:pPr>
      <w:r>
        <w:rPr>
          <w:color w:val="231F20"/>
          <w:spacing w:val="-8"/>
          <w:sz w:val="30"/>
        </w:rPr>
        <w:t xml:space="preserve">щоденне </w:t>
      </w:r>
      <w:r>
        <w:rPr>
          <w:color w:val="231F20"/>
          <w:spacing w:val="-4"/>
          <w:sz w:val="30"/>
        </w:rPr>
        <w:t xml:space="preserve">навчальне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 </w:t>
      </w:r>
      <w:r>
        <w:rPr>
          <w:color w:val="231F20"/>
          <w:spacing w:val="-4"/>
          <w:sz w:val="30"/>
        </w:rPr>
        <w:t xml:space="preserve">дня,  </w:t>
      </w:r>
      <w:r>
        <w:rPr>
          <w:color w:val="231F20"/>
          <w:spacing w:val="-11"/>
          <w:sz w:val="30"/>
        </w:rPr>
        <w:t xml:space="preserve">що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меті </w:t>
      </w:r>
      <w:r>
        <w:rPr>
          <w:color w:val="231F20"/>
          <w:spacing w:val="-11"/>
          <w:sz w:val="30"/>
        </w:rPr>
        <w:t xml:space="preserve">виконання </w:t>
      </w:r>
      <w:r>
        <w:rPr>
          <w:color w:val="231F20"/>
          <w:sz w:val="30"/>
        </w:rPr>
        <w:t>завдань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5"/>
          <w:sz w:val="30"/>
        </w:rPr>
        <w:t>учителів;</w:t>
      </w:r>
    </w:p>
    <w:p w:rsidR="00A17FD0" w:rsidRDefault="008C7F95">
      <w:pPr>
        <w:pStyle w:val="a4"/>
        <w:numPr>
          <w:ilvl w:val="0"/>
          <w:numId w:val="170"/>
        </w:numPr>
        <w:tabs>
          <w:tab w:val="left" w:pos="1300"/>
        </w:tabs>
        <w:spacing w:line="325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щоденне </w:t>
      </w:r>
      <w:r>
        <w:rPr>
          <w:color w:val="231F20"/>
          <w:spacing w:val="-4"/>
          <w:sz w:val="30"/>
        </w:rPr>
        <w:t xml:space="preserve">навчальне </w:t>
      </w:r>
      <w:r>
        <w:rPr>
          <w:color w:val="231F20"/>
          <w:sz w:val="30"/>
        </w:rPr>
        <w:t xml:space="preserve">заняття,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>меті</w:t>
      </w:r>
      <w:r>
        <w:rPr>
          <w:color w:val="231F20"/>
          <w:spacing w:val="-44"/>
          <w:sz w:val="30"/>
        </w:rPr>
        <w:t xml:space="preserve"> </w:t>
      </w:r>
      <w:r>
        <w:rPr>
          <w:color w:val="231F20"/>
          <w:spacing w:val="-3"/>
          <w:sz w:val="30"/>
        </w:rPr>
        <w:t>господарсько-трудову</w:t>
      </w:r>
    </w:p>
    <w:p w:rsidR="00A17FD0" w:rsidRDefault="008C7F95">
      <w:pPr>
        <w:pStyle w:val="a3"/>
        <w:spacing w:line="342" w:lineRule="exact"/>
        <w:ind w:left="220" w:firstLine="0"/>
      </w:pPr>
      <w:r>
        <w:rPr>
          <w:color w:val="231F20"/>
          <w:spacing w:val="-6"/>
        </w:rPr>
        <w:t>підготовку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5"/>
        </w:rPr>
        <w:t>учнів”.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1"/>
        </w:tabs>
        <w:spacing w:line="242" w:lineRule="auto"/>
        <w:ind w:right="178" w:firstLine="720"/>
        <w:jc w:val="both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</w:rPr>
        <w:t xml:space="preserve">“Скільки </w:t>
      </w:r>
      <w:r>
        <w:rPr>
          <w:color w:val="231F20"/>
          <w:spacing w:val="-4"/>
        </w:rPr>
        <w:t xml:space="preserve">часу </w:t>
      </w:r>
      <w:r>
        <w:rPr>
          <w:color w:val="231F20"/>
          <w:spacing w:val="2"/>
        </w:rPr>
        <w:t xml:space="preserve">згідно </w:t>
      </w:r>
      <w:r>
        <w:rPr>
          <w:color w:val="231F20"/>
        </w:rPr>
        <w:t>з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 xml:space="preserve">норма- </w:t>
      </w:r>
      <w:r>
        <w:rPr>
          <w:color w:val="231F20"/>
          <w:spacing w:val="3"/>
        </w:rPr>
        <w:t xml:space="preserve">тивними </w:t>
      </w:r>
      <w:r>
        <w:rPr>
          <w:color w:val="231F20"/>
        </w:rPr>
        <w:t xml:space="preserve">вимогами </w:t>
      </w:r>
      <w:r>
        <w:rPr>
          <w:color w:val="231F20"/>
          <w:spacing w:val="5"/>
        </w:rPr>
        <w:t xml:space="preserve">повинні </w:t>
      </w:r>
      <w:r>
        <w:rPr>
          <w:color w:val="231F20"/>
        </w:rPr>
        <w:t xml:space="preserve">тривати загальнорозвиваючі </w:t>
      </w:r>
      <w:r>
        <w:rPr>
          <w:color w:val="231F20"/>
          <w:spacing w:val="2"/>
        </w:rPr>
        <w:t xml:space="preserve">заняття </w:t>
      </w:r>
      <w:r>
        <w:rPr>
          <w:color w:val="231F20"/>
        </w:rPr>
        <w:t xml:space="preserve">в групі </w:t>
      </w:r>
      <w:r>
        <w:rPr>
          <w:color w:val="231F20"/>
          <w:spacing w:val="4"/>
        </w:rPr>
        <w:t xml:space="preserve">продовженого дня </w:t>
      </w:r>
      <w:r>
        <w:rPr>
          <w:color w:val="231F20"/>
          <w:spacing w:val="3"/>
        </w:rPr>
        <w:t xml:space="preserve">на </w:t>
      </w:r>
      <w:r>
        <w:rPr>
          <w:color w:val="231F20"/>
        </w:rPr>
        <w:t>повітрі?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940" w:firstLine="0"/>
      </w:pPr>
      <w:r>
        <w:rPr>
          <w:color w:val="231F20"/>
        </w:rPr>
        <w:t>1) 15–20 хв;</w:t>
      </w:r>
    </w:p>
    <w:p w:rsidR="00A17FD0" w:rsidRDefault="008C7F95">
      <w:pPr>
        <w:pStyle w:val="a3"/>
        <w:spacing w:line="342" w:lineRule="exact"/>
        <w:ind w:left="940" w:firstLine="0"/>
      </w:pPr>
      <w:r>
        <w:rPr>
          <w:color w:val="231F20"/>
        </w:rPr>
        <w:t>3) 2–2,5 год”.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before="17" w:line="237" w:lineRule="auto"/>
        <w:ind w:right="178" w:firstLine="720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</w:rPr>
        <w:t xml:space="preserve">“Тривалість </w:t>
      </w:r>
      <w:r>
        <w:rPr>
          <w:color w:val="231F20"/>
          <w:spacing w:val="3"/>
        </w:rPr>
        <w:t>виконання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-3"/>
        </w:rPr>
        <w:t xml:space="preserve">учня- </w:t>
      </w:r>
      <w:r>
        <w:rPr>
          <w:color w:val="231F20"/>
        </w:rPr>
        <w:t xml:space="preserve">ми </w:t>
      </w:r>
      <w:r>
        <w:rPr>
          <w:color w:val="231F20"/>
          <w:spacing w:val="6"/>
        </w:rPr>
        <w:t xml:space="preserve">2–3 </w:t>
      </w:r>
      <w:r>
        <w:rPr>
          <w:color w:val="231F20"/>
        </w:rPr>
        <w:t xml:space="preserve">класів домашніх завдань </w:t>
      </w:r>
      <w:r>
        <w:rPr>
          <w:color w:val="231F20"/>
          <w:spacing w:val="5"/>
        </w:rPr>
        <w:t>повинна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4"/>
        </w:rPr>
        <w:t>становити:</w:t>
      </w:r>
    </w:p>
    <w:p w:rsidR="00A17FD0" w:rsidRDefault="008C7F95">
      <w:pPr>
        <w:pStyle w:val="a3"/>
        <w:spacing w:line="237" w:lineRule="auto"/>
        <w:ind w:left="940" w:right="7376" w:firstLine="0"/>
      </w:pPr>
      <w:r>
        <w:rPr>
          <w:color w:val="231F20"/>
          <w:spacing w:val="-5"/>
        </w:rPr>
        <w:t xml:space="preserve">1)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3 год; </w:t>
      </w:r>
      <w:r>
        <w:rPr>
          <w:color w:val="231F20"/>
          <w:spacing w:val="-5"/>
        </w:rPr>
        <w:t xml:space="preserve">2) </w:t>
      </w:r>
      <w:r>
        <w:rPr>
          <w:color w:val="231F20"/>
          <w:spacing w:val="-4"/>
        </w:rPr>
        <w:t xml:space="preserve">45–50 хв; </w:t>
      </w:r>
      <w:r>
        <w:rPr>
          <w:color w:val="231F20"/>
          <w:spacing w:val="-5"/>
        </w:rPr>
        <w:t>3) 2–2,5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год”.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before="10" w:line="249" w:lineRule="auto"/>
        <w:ind w:right="188" w:firstLine="720"/>
        <w:rPr>
          <w:color w:val="231F20"/>
        </w:rPr>
      </w:pPr>
      <w:r>
        <w:rPr>
          <w:color w:val="231F20"/>
          <w:spacing w:val="3"/>
        </w:rPr>
        <w:t xml:space="preserve">Яке </w:t>
      </w:r>
      <w:r>
        <w:rPr>
          <w:color w:val="231F20"/>
        </w:rPr>
        <w:t xml:space="preserve">із </w:t>
      </w:r>
      <w:r>
        <w:rPr>
          <w:color w:val="231F20"/>
          <w:spacing w:val="3"/>
        </w:rPr>
        <w:t xml:space="preserve">тве </w:t>
      </w:r>
      <w:r>
        <w:rPr>
          <w:color w:val="231F20"/>
          <w:spacing w:val="2"/>
        </w:rPr>
        <w:t xml:space="preserve">рджень </w:t>
      </w:r>
      <w:r>
        <w:rPr>
          <w:color w:val="231F20"/>
        </w:rPr>
        <w:t xml:space="preserve">є зайвим: </w:t>
      </w:r>
      <w:r>
        <w:rPr>
          <w:color w:val="231F20"/>
          <w:spacing w:val="4"/>
        </w:rPr>
        <w:t xml:space="preserve">“У </w:t>
      </w:r>
      <w:r>
        <w:rPr>
          <w:color w:val="231F20"/>
          <w:spacing w:val="3"/>
        </w:rPr>
        <w:t xml:space="preserve">виховній </w:t>
      </w:r>
      <w:r>
        <w:rPr>
          <w:color w:val="231F20"/>
          <w:spacing w:val="5"/>
        </w:rPr>
        <w:t xml:space="preserve">роботі </w:t>
      </w:r>
      <w:r>
        <w:rPr>
          <w:color w:val="231F20"/>
        </w:rPr>
        <w:t>з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 xml:space="preserve">молодшими </w:t>
      </w:r>
      <w:r>
        <w:rPr>
          <w:color w:val="231F20"/>
          <w:spacing w:val="-4"/>
        </w:rPr>
        <w:t xml:space="preserve">учнями </w:t>
      </w:r>
      <w:r>
        <w:rPr>
          <w:color w:val="231F20"/>
          <w:spacing w:val="2"/>
        </w:rPr>
        <w:t xml:space="preserve">використовують такі </w:t>
      </w:r>
      <w:r>
        <w:rPr>
          <w:color w:val="231F20"/>
          <w:spacing w:val="3"/>
        </w:rPr>
        <w:t>види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3"/>
        </w:rPr>
        <w:t>екскурсій:</w:t>
      </w:r>
    </w:p>
    <w:p w:rsidR="00A17FD0" w:rsidRDefault="008C7F95">
      <w:pPr>
        <w:pStyle w:val="a4"/>
        <w:numPr>
          <w:ilvl w:val="0"/>
          <w:numId w:val="169"/>
        </w:numPr>
        <w:tabs>
          <w:tab w:val="left" w:pos="1260"/>
        </w:tabs>
        <w:spacing w:line="305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>підсумкові;</w:t>
      </w:r>
    </w:p>
    <w:p w:rsidR="00A17FD0" w:rsidRDefault="008C7F95">
      <w:pPr>
        <w:pStyle w:val="a4"/>
        <w:numPr>
          <w:ilvl w:val="0"/>
          <w:numId w:val="169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12"/>
          <w:sz w:val="30"/>
        </w:rPr>
        <w:t>природнич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12"/>
          <w:sz w:val="30"/>
        </w:rPr>
        <w:t>і;</w:t>
      </w:r>
    </w:p>
    <w:p w:rsidR="00A17FD0" w:rsidRDefault="008C7F95">
      <w:pPr>
        <w:pStyle w:val="a4"/>
        <w:numPr>
          <w:ilvl w:val="0"/>
          <w:numId w:val="169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суспільствознавчі;</w:t>
      </w:r>
    </w:p>
    <w:p w:rsidR="00A17FD0" w:rsidRDefault="008C7F95">
      <w:pPr>
        <w:pStyle w:val="a4"/>
        <w:numPr>
          <w:ilvl w:val="0"/>
          <w:numId w:val="169"/>
        </w:numPr>
        <w:tabs>
          <w:tab w:val="left" w:pos="1260"/>
        </w:tabs>
        <w:spacing w:before="15"/>
        <w:ind w:hanging="319"/>
        <w:rPr>
          <w:sz w:val="30"/>
        </w:rPr>
      </w:pPr>
      <w:r>
        <w:rPr>
          <w:color w:val="231F20"/>
          <w:spacing w:val="-4"/>
          <w:sz w:val="30"/>
        </w:rPr>
        <w:t>краєзнавчі”.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19"/>
          <w:tab w:val="left" w:pos="1421"/>
        </w:tabs>
        <w:spacing w:before="15"/>
        <w:ind w:firstLine="720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  <w:spacing w:val="5"/>
        </w:rPr>
        <w:t xml:space="preserve">“Виховання </w:t>
      </w:r>
      <w:r>
        <w:rPr>
          <w:color w:val="231F20"/>
        </w:rPr>
        <w:t>–</w:t>
      </w:r>
      <w:r>
        <w:rPr>
          <w:color w:val="231F20"/>
          <w:spacing w:val="12"/>
        </w:rPr>
        <w:t xml:space="preserve"> </w:t>
      </w:r>
      <w:r>
        <w:rPr>
          <w:color w:val="231F20"/>
          <w:spacing w:val="11"/>
        </w:rPr>
        <w:t>це:</w:t>
      </w:r>
    </w:p>
    <w:p w:rsidR="00A17FD0" w:rsidRDefault="008C7F95">
      <w:pPr>
        <w:pStyle w:val="a4"/>
        <w:numPr>
          <w:ilvl w:val="0"/>
          <w:numId w:val="168"/>
        </w:numPr>
        <w:tabs>
          <w:tab w:val="left" w:pos="1380"/>
          <w:tab w:val="left" w:pos="2759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11"/>
          <w:sz w:val="30"/>
        </w:rPr>
        <w:t xml:space="preserve">вплив  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z w:val="30"/>
        </w:rPr>
        <w:t xml:space="preserve">особистість,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3"/>
          <w:sz w:val="30"/>
        </w:rPr>
        <w:t xml:space="preserve">формується, </w:t>
      </w:r>
      <w:r>
        <w:rPr>
          <w:color w:val="231F20"/>
          <w:spacing w:val="-13"/>
          <w:sz w:val="30"/>
        </w:rPr>
        <w:t>різних чинників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9"/>
          <w:sz w:val="30"/>
        </w:rPr>
        <w:t>(школи,</w:t>
      </w:r>
    </w:p>
    <w:p w:rsidR="00A17FD0" w:rsidRDefault="008C7F95">
      <w:pPr>
        <w:pStyle w:val="a3"/>
        <w:spacing w:line="342" w:lineRule="exact"/>
        <w:ind w:left="220" w:firstLine="0"/>
      </w:pPr>
      <w:r>
        <w:rPr>
          <w:color w:val="231F20"/>
          <w:spacing w:val="-6"/>
        </w:rPr>
        <w:t xml:space="preserve">сім’ї, </w:t>
      </w:r>
      <w:r>
        <w:rPr>
          <w:color w:val="231F20"/>
        </w:rPr>
        <w:t>громадськості</w:t>
      </w:r>
      <w:r>
        <w:rPr>
          <w:color w:val="231F20"/>
          <w:spacing w:val="-52"/>
        </w:rPr>
        <w:t xml:space="preserve"> </w:t>
      </w:r>
      <w:r>
        <w:rPr>
          <w:color w:val="231F20"/>
          <w:spacing w:val="-4"/>
        </w:rPr>
        <w:t>тощо);</w:t>
      </w:r>
    </w:p>
    <w:p w:rsidR="00A17FD0" w:rsidRDefault="008C7F95">
      <w:pPr>
        <w:pStyle w:val="a4"/>
        <w:numPr>
          <w:ilvl w:val="0"/>
          <w:numId w:val="168"/>
        </w:numPr>
        <w:tabs>
          <w:tab w:val="left" w:pos="1260"/>
        </w:tabs>
        <w:spacing w:before="15" w:line="342" w:lineRule="exact"/>
        <w:ind w:left="1259" w:hanging="319"/>
        <w:rPr>
          <w:sz w:val="30"/>
        </w:rPr>
      </w:pPr>
      <w:r>
        <w:rPr>
          <w:color w:val="231F20"/>
          <w:spacing w:val="-6"/>
          <w:sz w:val="30"/>
        </w:rPr>
        <w:t xml:space="preserve">односторонній </w:t>
      </w:r>
      <w:r>
        <w:rPr>
          <w:color w:val="231F20"/>
          <w:spacing w:val="-9"/>
          <w:sz w:val="30"/>
        </w:rPr>
        <w:t xml:space="preserve">влив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>становлення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8"/>
          <w:sz w:val="30"/>
        </w:rPr>
        <w:t>індивіда;</w:t>
      </w:r>
    </w:p>
    <w:p w:rsidR="00A17FD0" w:rsidRDefault="008C7F95">
      <w:pPr>
        <w:pStyle w:val="a4"/>
        <w:numPr>
          <w:ilvl w:val="0"/>
          <w:numId w:val="168"/>
        </w:numPr>
        <w:tabs>
          <w:tab w:val="left" w:pos="1260"/>
        </w:tabs>
        <w:spacing w:line="340" w:lineRule="exact"/>
        <w:ind w:left="1259" w:hanging="319"/>
        <w:rPr>
          <w:sz w:val="30"/>
        </w:rPr>
      </w:pPr>
      <w:r>
        <w:rPr>
          <w:color w:val="231F20"/>
          <w:spacing w:val="-8"/>
          <w:sz w:val="30"/>
        </w:rPr>
        <w:t xml:space="preserve">процес,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5"/>
          <w:sz w:val="30"/>
        </w:rPr>
        <w:t xml:space="preserve">має </w:t>
      </w:r>
      <w:r>
        <w:rPr>
          <w:color w:val="231F20"/>
          <w:spacing w:val="-9"/>
          <w:sz w:val="30"/>
        </w:rPr>
        <w:t>концентричний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z w:val="30"/>
        </w:rPr>
        <w:t>характер;</w:t>
      </w:r>
    </w:p>
    <w:p w:rsidR="00A17FD0" w:rsidRDefault="008C7F95">
      <w:pPr>
        <w:pStyle w:val="a4"/>
        <w:numPr>
          <w:ilvl w:val="0"/>
          <w:numId w:val="168"/>
        </w:numPr>
        <w:tabs>
          <w:tab w:val="left" w:pos="1439"/>
          <w:tab w:val="left" w:pos="1440"/>
          <w:tab w:val="left" w:pos="3759"/>
          <w:tab w:val="left" w:pos="4278"/>
          <w:tab w:val="left" w:pos="6218"/>
          <w:tab w:val="left" w:pos="7297"/>
          <w:tab w:val="left" w:pos="9037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8"/>
          <w:sz w:val="30"/>
        </w:rPr>
        <w:t>цілеспрямований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9"/>
          <w:sz w:val="30"/>
        </w:rPr>
        <w:t>організований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>процес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 xml:space="preserve">особи- </w:t>
      </w:r>
      <w:r>
        <w:rPr>
          <w:color w:val="231F20"/>
          <w:sz w:val="30"/>
        </w:rPr>
        <w:t>стості”.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37" w:line="237" w:lineRule="auto"/>
        <w:ind w:right="178" w:firstLine="720"/>
        <w:rPr>
          <w:color w:val="231F20"/>
        </w:rPr>
      </w:pPr>
      <w:r>
        <w:rPr>
          <w:color w:val="231F20"/>
          <w:spacing w:val="3"/>
        </w:rPr>
        <w:t xml:space="preserve">Яке </w:t>
      </w:r>
      <w:r>
        <w:rPr>
          <w:color w:val="231F20"/>
        </w:rPr>
        <w:t xml:space="preserve">з висловлювань є зайвим: </w:t>
      </w:r>
      <w:r>
        <w:rPr>
          <w:color w:val="231F20"/>
          <w:spacing w:val="4"/>
        </w:rPr>
        <w:t xml:space="preserve">“Основними </w:t>
      </w:r>
      <w:r>
        <w:rPr>
          <w:color w:val="231F20"/>
        </w:rPr>
        <w:t xml:space="preserve">завданнями </w:t>
      </w:r>
      <w:r>
        <w:rPr>
          <w:color w:val="231F20"/>
          <w:spacing w:val="2"/>
        </w:rPr>
        <w:t xml:space="preserve">ви- </w:t>
      </w:r>
      <w:r>
        <w:rPr>
          <w:color w:val="231F20"/>
          <w:spacing w:val="5"/>
        </w:rPr>
        <w:t>ховних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занять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-14"/>
        </w:rPr>
        <w:t xml:space="preserve"> </w:t>
      </w:r>
      <w:r>
        <w:rPr>
          <w:color w:val="231F20"/>
          <w:spacing w:val="4"/>
        </w:rPr>
        <w:t>ознайомлення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молодших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4"/>
        </w:rPr>
        <w:t>учнів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видами</w:t>
      </w:r>
      <w:r>
        <w:rPr>
          <w:color w:val="231F20"/>
          <w:spacing w:val="13"/>
        </w:rPr>
        <w:t xml:space="preserve"> </w:t>
      </w:r>
      <w:r>
        <w:rPr>
          <w:color w:val="231F20"/>
          <w:spacing w:val="4"/>
        </w:rPr>
        <w:t>мисте</w:t>
      </w:r>
      <w:r>
        <w:rPr>
          <w:color w:val="231F20"/>
          <w:spacing w:val="-49"/>
        </w:rPr>
        <w:t xml:space="preserve"> </w:t>
      </w:r>
      <w:r>
        <w:rPr>
          <w:color w:val="231F20"/>
          <w:spacing w:val="4"/>
        </w:rPr>
        <w:t>цтва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5"/>
        </w:rPr>
        <w:t>є:</w:t>
      </w:r>
    </w:p>
    <w:p w:rsidR="00A17FD0" w:rsidRDefault="008C7F95">
      <w:pPr>
        <w:pStyle w:val="a4"/>
        <w:numPr>
          <w:ilvl w:val="0"/>
          <w:numId w:val="167"/>
        </w:numPr>
        <w:tabs>
          <w:tab w:val="left" w:pos="1260"/>
        </w:tabs>
        <w:spacing w:line="317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z w:val="30"/>
        </w:rPr>
        <w:t>здібностей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167"/>
        </w:numPr>
        <w:tabs>
          <w:tab w:val="left" w:pos="1340"/>
        </w:tabs>
        <w:spacing w:line="249" w:lineRule="auto"/>
        <w:ind w:right="165" w:firstLine="72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вмінь </w:t>
      </w:r>
      <w:r>
        <w:rPr>
          <w:color w:val="231F20"/>
          <w:spacing w:val="-6"/>
          <w:sz w:val="30"/>
        </w:rPr>
        <w:t xml:space="preserve">спілкуватися </w:t>
      </w:r>
      <w:r>
        <w:rPr>
          <w:color w:val="231F20"/>
          <w:sz w:val="30"/>
        </w:rPr>
        <w:t xml:space="preserve">зі </w:t>
      </w:r>
      <w:r>
        <w:rPr>
          <w:color w:val="231F20"/>
          <w:spacing w:val="-3"/>
          <w:sz w:val="30"/>
        </w:rPr>
        <w:t xml:space="preserve">світом </w:t>
      </w:r>
      <w:r>
        <w:rPr>
          <w:color w:val="231F20"/>
          <w:sz w:val="30"/>
        </w:rPr>
        <w:t xml:space="preserve">мистецтва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10"/>
          <w:sz w:val="30"/>
        </w:rPr>
        <w:t xml:space="preserve">колір, </w:t>
      </w:r>
      <w:r>
        <w:rPr>
          <w:color w:val="231F20"/>
          <w:spacing w:val="-4"/>
          <w:sz w:val="30"/>
        </w:rPr>
        <w:t xml:space="preserve">звук, </w:t>
      </w:r>
      <w:r>
        <w:rPr>
          <w:color w:val="231F20"/>
          <w:sz w:val="30"/>
        </w:rPr>
        <w:t xml:space="preserve">жести, </w:t>
      </w:r>
      <w:r>
        <w:rPr>
          <w:color w:val="231F20"/>
          <w:spacing w:val="-5"/>
          <w:sz w:val="30"/>
        </w:rPr>
        <w:t>слово,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14"/>
          <w:sz w:val="30"/>
        </w:rPr>
        <w:t>лінію;</w:t>
      </w:r>
    </w:p>
    <w:p w:rsidR="00A17FD0" w:rsidRDefault="008C7F95">
      <w:pPr>
        <w:pStyle w:val="a4"/>
        <w:numPr>
          <w:ilvl w:val="0"/>
          <w:numId w:val="167"/>
        </w:numPr>
        <w:tabs>
          <w:tab w:val="left" w:pos="1360"/>
        </w:tabs>
        <w:spacing w:line="325" w:lineRule="exact"/>
        <w:ind w:left="1359" w:hanging="419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0"/>
          <w:sz w:val="30"/>
        </w:rPr>
        <w:t xml:space="preserve">особистісно-ціннісного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здорового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4"/>
          <w:sz w:val="30"/>
        </w:rPr>
        <w:t>способу</w:t>
      </w:r>
    </w:p>
    <w:p w:rsidR="00A17FD0" w:rsidRDefault="008C7F95">
      <w:pPr>
        <w:pStyle w:val="a3"/>
        <w:spacing w:line="340" w:lineRule="exact"/>
        <w:ind w:left="220" w:firstLine="0"/>
      </w:pPr>
      <w:r>
        <w:rPr>
          <w:color w:val="231F20"/>
        </w:rPr>
        <w:t>життя;</w:t>
      </w:r>
    </w:p>
    <w:p w:rsidR="00A17FD0" w:rsidRDefault="008C7F95">
      <w:pPr>
        <w:pStyle w:val="a4"/>
        <w:numPr>
          <w:ilvl w:val="0"/>
          <w:numId w:val="167"/>
        </w:numPr>
        <w:tabs>
          <w:tab w:val="left" w:pos="126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10"/>
          <w:sz w:val="30"/>
        </w:rPr>
        <w:t xml:space="preserve">розуміння </w:t>
      </w:r>
      <w:r>
        <w:rPr>
          <w:color w:val="231F20"/>
          <w:spacing w:val="-8"/>
          <w:sz w:val="30"/>
        </w:rPr>
        <w:t xml:space="preserve">ними </w:t>
      </w:r>
      <w:r>
        <w:rPr>
          <w:color w:val="231F20"/>
          <w:spacing w:val="-5"/>
          <w:sz w:val="30"/>
        </w:rPr>
        <w:t>поняття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6"/>
          <w:sz w:val="30"/>
        </w:rPr>
        <w:t>“прекрасного”.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36" w:line="237" w:lineRule="auto"/>
        <w:ind w:right="178" w:firstLine="720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  <w:spacing w:val="3"/>
        </w:rPr>
        <w:t xml:space="preserve">“Сутність </w:t>
      </w:r>
      <w:r>
        <w:rPr>
          <w:color w:val="231F20"/>
          <w:spacing w:val="2"/>
        </w:rPr>
        <w:t xml:space="preserve">інноваційного </w:t>
      </w:r>
      <w:r>
        <w:rPr>
          <w:color w:val="231F20"/>
          <w:spacing w:val="4"/>
        </w:rPr>
        <w:t xml:space="preserve">під- </w:t>
      </w:r>
      <w:r>
        <w:rPr>
          <w:color w:val="231F20"/>
          <w:spacing w:val="6"/>
        </w:rPr>
        <w:t xml:space="preserve">ходу </w:t>
      </w:r>
      <w:r>
        <w:rPr>
          <w:color w:val="231F20"/>
        </w:rPr>
        <w:t xml:space="preserve">у </w:t>
      </w:r>
      <w:r>
        <w:rPr>
          <w:color w:val="231F20"/>
          <w:spacing w:val="2"/>
        </w:rPr>
        <w:t xml:space="preserve">вихованні </w:t>
      </w:r>
      <w:r>
        <w:rPr>
          <w:color w:val="231F20"/>
        </w:rPr>
        <w:t>полягає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в:</w:t>
      </w:r>
    </w:p>
    <w:p w:rsidR="00A17FD0" w:rsidRDefault="008C7F95">
      <w:pPr>
        <w:pStyle w:val="a4"/>
        <w:numPr>
          <w:ilvl w:val="0"/>
          <w:numId w:val="166"/>
        </w:numPr>
        <w:tabs>
          <w:tab w:val="left" w:pos="1260"/>
        </w:tabs>
        <w:spacing w:line="317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створенні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поширенні </w:t>
      </w:r>
      <w:r>
        <w:rPr>
          <w:color w:val="231F20"/>
          <w:spacing w:val="-11"/>
          <w:sz w:val="30"/>
        </w:rPr>
        <w:t xml:space="preserve">нових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7"/>
          <w:sz w:val="30"/>
        </w:rPr>
        <w:t>ідей;</w:t>
      </w:r>
    </w:p>
    <w:p w:rsidR="00A17FD0" w:rsidRDefault="008C7F95">
      <w:pPr>
        <w:pStyle w:val="a4"/>
        <w:numPr>
          <w:ilvl w:val="0"/>
          <w:numId w:val="166"/>
        </w:numPr>
        <w:tabs>
          <w:tab w:val="left" w:pos="1340"/>
        </w:tabs>
        <w:spacing w:line="249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забезпеченні </w:t>
      </w:r>
      <w:r>
        <w:rPr>
          <w:color w:val="231F20"/>
          <w:spacing w:val="-3"/>
          <w:sz w:val="30"/>
        </w:rPr>
        <w:t xml:space="preserve">змін </w:t>
      </w:r>
      <w:r>
        <w:rPr>
          <w:color w:val="231F20"/>
          <w:sz w:val="30"/>
        </w:rPr>
        <w:t xml:space="preserve">у характері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3"/>
          <w:sz w:val="30"/>
        </w:rPr>
        <w:t xml:space="preserve">стосовно </w:t>
      </w:r>
      <w:r>
        <w:rPr>
          <w:color w:val="231F20"/>
          <w:spacing w:val="-10"/>
          <w:sz w:val="30"/>
        </w:rPr>
        <w:t xml:space="preserve">цільової </w:t>
      </w:r>
      <w:r>
        <w:rPr>
          <w:color w:val="231F20"/>
          <w:spacing w:val="-12"/>
          <w:sz w:val="30"/>
        </w:rPr>
        <w:t xml:space="preserve">орієн- </w:t>
      </w:r>
      <w:r>
        <w:rPr>
          <w:color w:val="231F20"/>
          <w:spacing w:val="-6"/>
          <w:sz w:val="30"/>
        </w:rPr>
        <w:t xml:space="preserve">тації </w:t>
      </w:r>
      <w:r>
        <w:rPr>
          <w:color w:val="231F20"/>
          <w:sz w:val="30"/>
        </w:rPr>
        <w:t xml:space="preserve">характеру </w:t>
      </w:r>
      <w:r>
        <w:rPr>
          <w:color w:val="231F20"/>
          <w:spacing w:val="-3"/>
          <w:sz w:val="30"/>
        </w:rPr>
        <w:t xml:space="preserve">взаємодії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166"/>
        </w:numPr>
        <w:tabs>
          <w:tab w:val="left" w:pos="1260"/>
        </w:tabs>
        <w:spacing w:line="327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відповідності </w:t>
      </w:r>
      <w:r>
        <w:rPr>
          <w:color w:val="231F20"/>
          <w:spacing w:val="-3"/>
          <w:sz w:val="30"/>
        </w:rPr>
        <w:t xml:space="preserve">вимогам </w:t>
      </w:r>
      <w:r>
        <w:rPr>
          <w:color w:val="231F20"/>
          <w:spacing w:val="-4"/>
          <w:sz w:val="30"/>
        </w:rPr>
        <w:t>правлячого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6"/>
          <w:sz w:val="30"/>
        </w:rPr>
        <w:t>керівництва”.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15" w:line="237" w:lineRule="auto"/>
        <w:ind w:right="186" w:firstLine="720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“Під </w:t>
      </w:r>
      <w:r>
        <w:rPr>
          <w:color w:val="231F20"/>
        </w:rPr>
        <w:t xml:space="preserve">рівне м </w:t>
      </w:r>
      <w:r>
        <w:rPr>
          <w:color w:val="231F20"/>
          <w:spacing w:val="4"/>
        </w:rPr>
        <w:t>вихованості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слід розуміти:</w:t>
      </w:r>
    </w:p>
    <w:p w:rsidR="00A17FD0" w:rsidRDefault="008C7F95">
      <w:pPr>
        <w:pStyle w:val="a4"/>
        <w:numPr>
          <w:ilvl w:val="0"/>
          <w:numId w:val="165"/>
        </w:numPr>
        <w:tabs>
          <w:tab w:val="left" w:pos="136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-5"/>
          <w:sz w:val="30"/>
        </w:rPr>
        <w:t xml:space="preserve">педагогів,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забезпечує </w:t>
      </w:r>
      <w:r>
        <w:rPr>
          <w:color w:val="231F20"/>
          <w:spacing w:val="-11"/>
          <w:sz w:val="30"/>
        </w:rPr>
        <w:t xml:space="preserve">планомірний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цілеспрямо- </w:t>
      </w:r>
      <w:r>
        <w:rPr>
          <w:color w:val="231F20"/>
          <w:spacing w:val="-8"/>
          <w:sz w:val="30"/>
        </w:rPr>
        <w:t xml:space="preserve">ваний </w:t>
      </w:r>
      <w:r>
        <w:rPr>
          <w:color w:val="231F20"/>
          <w:spacing w:val="-11"/>
          <w:sz w:val="30"/>
        </w:rPr>
        <w:t>вплив на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8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165"/>
        </w:numPr>
        <w:tabs>
          <w:tab w:val="left" w:pos="136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міру </w:t>
      </w:r>
      <w:r>
        <w:rPr>
          <w:color w:val="231F20"/>
          <w:spacing w:val="-4"/>
          <w:sz w:val="30"/>
        </w:rPr>
        <w:t xml:space="preserve">сформованості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7"/>
          <w:sz w:val="30"/>
        </w:rPr>
        <w:t xml:space="preserve">школяра </w:t>
      </w:r>
      <w:r>
        <w:rPr>
          <w:color w:val="231F20"/>
          <w:spacing w:val="-9"/>
          <w:sz w:val="30"/>
        </w:rPr>
        <w:t>відповідно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вікових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можливо- </w:t>
      </w:r>
      <w:r>
        <w:rPr>
          <w:color w:val="231F20"/>
          <w:spacing w:val="5"/>
          <w:sz w:val="30"/>
        </w:rPr>
        <w:t xml:space="preserve">стей </w:t>
      </w:r>
      <w:r>
        <w:rPr>
          <w:color w:val="231F20"/>
          <w:spacing w:val="-9"/>
          <w:sz w:val="30"/>
        </w:rPr>
        <w:t>найважливіших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якостей </w:t>
      </w:r>
      <w:r>
        <w:rPr>
          <w:color w:val="231F20"/>
          <w:spacing w:val="-3"/>
          <w:sz w:val="30"/>
        </w:rPr>
        <w:t xml:space="preserve">особистості, </w:t>
      </w:r>
      <w:r>
        <w:rPr>
          <w:color w:val="231F20"/>
          <w:sz w:val="30"/>
        </w:rPr>
        <w:t xml:space="preserve">які є </w:t>
      </w:r>
      <w:r>
        <w:rPr>
          <w:color w:val="231F20"/>
          <w:spacing w:val="-6"/>
          <w:sz w:val="30"/>
        </w:rPr>
        <w:t>показниками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5"/>
          <w:sz w:val="30"/>
        </w:rPr>
        <w:t>вихованості”.</w:t>
      </w:r>
    </w:p>
    <w:p w:rsidR="00A17FD0" w:rsidRDefault="008C7F95">
      <w:pPr>
        <w:pStyle w:val="a4"/>
        <w:numPr>
          <w:ilvl w:val="2"/>
          <w:numId w:val="176"/>
        </w:numPr>
        <w:tabs>
          <w:tab w:val="left" w:pos="1420"/>
        </w:tabs>
        <w:spacing w:before="48" w:line="223" w:lineRule="auto"/>
        <w:ind w:right="178" w:firstLine="720"/>
        <w:rPr>
          <w:i/>
          <w:color w:val="231F20"/>
          <w:sz w:val="30"/>
        </w:rPr>
      </w:pPr>
      <w:r>
        <w:rPr>
          <w:b/>
          <w:color w:val="231F20"/>
          <w:sz w:val="30"/>
        </w:rPr>
        <w:t xml:space="preserve">Укажіть </w:t>
      </w:r>
      <w:r>
        <w:rPr>
          <w:b/>
          <w:color w:val="231F20"/>
          <w:spacing w:val="3"/>
          <w:sz w:val="30"/>
        </w:rPr>
        <w:t xml:space="preserve">на </w:t>
      </w:r>
      <w:r>
        <w:rPr>
          <w:b/>
          <w:color w:val="231F20"/>
          <w:spacing w:val="4"/>
          <w:sz w:val="30"/>
        </w:rPr>
        <w:t xml:space="preserve">істинність </w:t>
      </w:r>
      <w:r>
        <w:rPr>
          <w:b/>
          <w:color w:val="231F20"/>
          <w:sz w:val="30"/>
        </w:rPr>
        <w:t xml:space="preserve">або </w:t>
      </w:r>
      <w:r>
        <w:rPr>
          <w:b/>
          <w:color w:val="231F20"/>
          <w:spacing w:val="5"/>
          <w:sz w:val="30"/>
        </w:rPr>
        <w:t xml:space="preserve">хибність </w:t>
      </w:r>
      <w:r>
        <w:rPr>
          <w:b/>
          <w:color w:val="231F20"/>
          <w:spacing w:val="7"/>
          <w:sz w:val="30"/>
        </w:rPr>
        <w:t xml:space="preserve">наведеного </w:t>
      </w:r>
      <w:r>
        <w:rPr>
          <w:b/>
          <w:color w:val="231F20"/>
          <w:sz w:val="30"/>
        </w:rPr>
        <w:t>висловлю- вання: “</w:t>
      </w:r>
      <w:r>
        <w:rPr>
          <w:i/>
          <w:color w:val="231F20"/>
          <w:sz w:val="30"/>
        </w:rPr>
        <w:t xml:space="preserve">Поняття віку </w:t>
      </w:r>
      <w:r>
        <w:rPr>
          <w:i/>
          <w:color w:val="231F20"/>
          <w:spacing w:val="-9"/>
          <w:sz w:val="30"/>
        </w:rPr>
        <w:t xml:space="preserve">та </w:t>
      </w:r>
      <w:r>
        <w:rPr>
          <w:i/>
          <w:color w:val="231F20"/>
          <w:spacing w:val="4"/>
          <w:sz w:val="30"/>
        </w:rPr>
        <w:t xml:space="preserve">вікових </w:t>
      </w:r>
      <w:r>
        <w:rPr>
          <w:i/>
          <w:color w:val="231F20"/>
          <w:spacing w:val="3"/>
          <w:sz w:val="30"/>
        </w:rPr>
        <w:t xml:space="preserve">психологічних </w:t>
      </w:r>
      <w:r>
        <w:rPr>
          <w:i/>
          <w:color w:val="231F20"/>
          <w:spacing w:val="5"/>
          <w:sz w:val="30"/>
        </w:rPr>
        <w:t>особливостей не</w:t>
      </w:r>
      <w:r>
        <w:rPr>
          <w:i/>
          <w:color w:val="231F20"/>
          <w:spacing w:val="-5"/>
          <w:sz w:val="30"/>
        </w:rPr>
        <w:t xml:space="preserve"> </w:t>
      </w:r>
      <w:r>
        <w:rPr>
          <w:i/>
          <w:color w:val="231F20"/>
          <w:sz w:val="30"/>
        </w:rPr>
        <w:t>мають</w:t>
      </w:r>
    </w:p>
    <w:p w:rsidR="00A17FD0" w:rsidRDefault="00A17FD0">
      <w:pPr>
        <w:spacing w:line="223" w:lineRule="auto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2" w:line="237" w:lineRule="auto"/>
        <w:ind w:left="220"/>
        <w:rPr>
          <w:sz w:val="30"/>
        </w:rPr>
      </w:pPr>
      <w:r>
        <w:rPr>
          <w:i/>
          <w:color w:val="231F20"/>
          <w:sz w:val="30"/>
        </w:rPr>
        <w:t>абсолютного значення в процесі виховання особистості, оскільки кожний віковий період залежить від конкретних умов життя й діяльності учня”</w:t>
      </w:r>
      <w:r>
        <w:rPr>
          <w:color w:val="231F20"/>
          <w:sz w:val="30"/>
        </w:rPr>
        <w:t>.</w:t>
      </w:r>
    </w:p>
    <w:p w:rsidR="00A17FD0" w:rsidRDefault="008C7F95">
      <w:pPr>
        <w:pStyle w:val="a3"/>
        <w:spacing w:line="337" w:lineRule="exact"/>
        <w:ind w:left="940" w:firstLine="0"/>
      </w:pPr>
      <w:r>
        <w:rPr>
          <w:color w:val="231F20"/>
        </w:rPr>
        <w:t>Варіанти відповіді:</w:t>
      </w:r>
    </w:p>
    <w:p w:rsidR="00A17FD0" w:rsidRDefault="008C7F95">
      <w:pPr>
        <w:pStyle w:val="a4"/>
        <w:numPr>
          <w:ilvl w:val="0"/>
          <w:numId w:val="164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z w:val="30"/>
        </w:rPr>
        <w:t>так;</w:t>
      </w:r>
    </w:p>
    <w:p w:rsidR="00A17FD0" w:rsidRDefault="008C7F95">
      <w:pPr>
        <w:pStyle w:val="a4"/>
        <w:numPr>
          <w:ilvl w:val="0"/>
          <w:numId w:val="164"/>
        </w:numPr>
        <w:tabs>
          <w:tab w:val="left" w:pos="1260"/>
        </w:tabs>
        <w:spacing w:before="15"/>
        <w:ind w:hanging="319"/>
        <w:rPr>
          <w:sz w:val="30"/>
        </w:rPr>
      </w:pPr>
      <w:r>
        <w:rPr>
          <w:color w:val="231F20"/>
          <w:spacing w:val="-15"/>
          <w:sz w:val="30"/>
        </w:rPr>
        <w:t>ні.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15"/>
        <w:ind w:left="1419" w:hanging="479"/>
        <w:rPr>
          <w:color w:val="231F20"/>
        </w:rPr>
      </w:pPr>
      <w:r>
        <w:rPr>
          <w:color w:val="231F20"/>
          <w:spacing w:val="5"/>
        </w:rPr>
        <w:t xml:space="preserve">Ефективність </w:t>
      </w:r>
      <w:r>
        <w:rPr>
          <w:color w:val="231F20"/>
          <w:spacing w:val="2"/>
        </w:rPr>
        <w:t xml:space="preserve">виховання </w:t>
      </w:r>
      <w:r>
        <w:rPr>
          <w:color w:val="231F20"/>
        </w:rPr>
        <w:t>полягає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в:</w:t>
      </w:r>
    </w:p>
    <w:p w:rsidR="00A17FD0" w:rsidRDefault="008C7F95">
      <w:pPr>
        <w:pStyle w:val="a4"/>
        <w:numPr>
          <w:ilvl w:val="0"/>
          <w:numId w:val="163"/>
        </w:numPr>
        <w:tabs>
          <w:tab w:val="left" w:pos="1260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10"/>
          <w:sz w:val="30"/>
        </w:rPr>
        <w:t xml:space="preserve">певних </w:t>
      </w:r>
      <w:r>
        <w:rPr>
          <w:color w:val="231F20"/>
          <w:spacing w:val="-5"/>
          <w:sz w:val="30"/>
        </w:rPr>
        <w:t xml:space="preserve">змінах </w:t>
      </w:r>
      <w:r>
        <w:rPr>
          <w:color w:val="231F20"/>
          <w:sz w:val="30"/>
        </w:rPr>
        <w:t xml:space="preserve">у змісті </w:t>
      </w:r>
      <w:r>
        <w:rPr>
          <w:color w:val="231F20"/>
          <w:spacing w:val="-4"/>
          <w:sz w:val="30"/>
        </w:rPr>
        <w:t xml:space="preserve">освіти </w:t>
      </w:r>
      <w:r>
        <w:rPr>
          <w:color w:val="231F20"/>
          <w:spacing w:val="-5"/>
          <w:sz w:val="30"/>
        </w:rPr>
        <w:t xml:space="preserve">(навчальних </w:t>
      </w:r>
      <w:r>
        <w:rPr>
          <w:color w:val="231F20"/>
          <w:spacing w:val="-8"/>
          <w:sz w:val="30"/>
        </w:rPr>
        <w:t>планах,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4"/>
          <w:sz w:val="30"/>
        </w:rPr>
        <w:t>програмах);</w:t>
      </w:r>
    </w:p>
    <w:p w:rsidR="00A17FD0" w:rsidRDefault="008C7F95">
      <w:pPr>
        <w:pStyle w:val="a4"/>
        <w:numPr>
          <w:ilvl w:val="0"/>
          <w:numId w:val="163"/>
        </w:numPr>
        <w:tabs>
          <w:tab w:val="left" w:pos="1380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10"/>
          <w:sz w:val="30"/>
        </w:rPr>
        <w:t xml:space="preserve">співвідношенні </w:t>
      </w:r>
      <w:r>
        <w:rPr>
          <w:color w:val="231F20"/>
          <w:spacing w:val="-5"/>
          <w:sz w:val="30"/>
        </w:rPr>
        <w:t xml:space="preserve">між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результатами, </w:t>
      </w:r>
      <w:r>
        <w:rPr>
          <w:color w:val="231F20"/>
          <w:spacing w:val="-4"/>
          <w:sz w:val="30"/>
        </w:rPr>
        <w:t xml:space="preserve">досягну- </w:t>
      </w:r>
      <w:r>
        <w:rPr>
          <w:color w:val="231F20"/>
          <w:sz w:val="30"/>
        </w:rPr>
        <w:t xml:space="preserve">тими в </w:t>
      </w:r>
      <w:r>
        <w:rPr>
          <w:color w:val="231F20"/>
          <w:spacing w:val="-8"/>
          <w:sz w:val="30"/>
        </w:rPr>
        <w:t>процесі формування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особистості;</w:t>
      </w:r>
    </w:p>
    <w:p w:rsidR="00A17FD0" w:rsidRDefault="008C7F95">
      <w:pPr>
        <w:pStyle w:val="a4"/>
        <w:numPr>
          <w:ilvl w:val="0"/>
          <w:numId w:val="163"/>
        </w:numPr>
        <w:tabs>
          <w:tab w:val="left" w:pos="1260"/>
        </w:tabs>
        <w:spacing w:line="327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>переобладнанні навчальних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3"/>
          <w:sz w:val="30"/>
        </w:rPr>
        <w:t>закладів.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13"/>
        <w:ind w:left="1419" w:hanging="479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</w:rPr>
        <w:t>“Дискусія –</w:t>
      </w:r>
      <w:r>
        <w:rPr>
          <w:color w:val="231F20"/>
          <w:spacing w:val="18"/>
        </w:rPr>
        <w:t xml:space="preserve"> </w:t>
      </w:r>
      <w:r>
        <w:rPr>
          <w:color w:val="231F20"/>
          <w:spacing w:val="11"/>
        </w:rPr>
        <w:t>це:</w:t>
      </w:r>
    </w:p>
    <w:p w:rsidR="00A17FD0" w:rsidRDefault="008C7F95">
      <w:pPr>
        <w:pStyle w:val="a4"/>
        <w:numPr>
          <w:ilvl w:val="0"/>
          <w:numId w:val="162"/>
        </w:numPr>
        <w:tabs>
          <w:tab w:val="left" w:pos="1260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4"/>
          <w:sz w:val="30"/>
        </w:rPr>
        <w:t xml:space="preserve">обмін </w:t>
      </w:r>
      <w:r>
        <w:rPr>
          <w:color w:val="231F20"/>
          <w:spacing w:val="2"/>
          <w:sz w:val="30"/>
        </w:rPr>
        <w:t xml:space="preserve">думками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зборах,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7"/>
          <w:sz w:val="30"/>
        </w:rPr>
        <w:t>засіданні;</w:t>
      </w:r>
    </w:p>
    <w:p w:rsidR="00A17FD0" w:rsidRDefault="008C7F95">
      <w:pPr>
        <w:pStyle w:val="a4"/>
        <w:numPr>
          <w:ilvl w:val="0"/>
          <w:numId w:val="162"/>
        </w:numPr>
        <w:tabs>
          <w:tab w:val="left" w:pos="1380"/>
          <w:tab w:val="left" w:pos="2878"/>
        </w:tabs>
        <w:spacing w:before="18" w:line="237" w:lineRule="auto"/>
        <w:ind w:right="182" w:firstLine="720"/>
        <w:rPr>
          <w:sz w:val="30"/>
        </w:rPr>
      </w:pPr>
      <w:r>
        <w:rPr>
          <w:color w:val="231F20"/>
          <w:spacing w:val="3"/>
          <w:sz w:val="30"/>
        </w:rPr>
        <w:t xml:space="preserve">метод,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за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 xml:space="preserve">допомогою </w:t>
      </w:r>
      <w:r>
        <w:rPr>
          <w:color w:val="231F20"/>
          <w:spacing w:val="-4"/>
          <w:sz w:val="30"/>
        </w:rPr>
        <w:t xml:space="preserve">якого здійснюється </w:t>
      </w:r>
      <w:r>
        <w:rPr>
          <w:color w:val="231F20"/>
          <w:spacing w:val="-8"/>
          <w:sz w:val="30"/>
        </w:rPr>
        <w:t xml:space="preserve">групове </w:t>
      </w:r>
      <w:r>
        <w:rPr>
          <w:color w:val="231F20"/>
          <w:spacing w:val="-7"/>
          <w:sz w:val="30"/>
        </w:rPr>
        <w:t xml:space="preserve">обговорення </w:t>
      </w:r>
      <w:r>
        <w:rPr>
          <w:color w:val="231F20"/>
          <w:spacing w:val="-4"/>
          <w:sz w:val="30"/>
        </w:rPr>
        <w:t xml:space="preserve">проблеми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6"/>
          <w:sz w:val="30"/>
        </w:rPr>
        <w:t xml:space="preserve">досягнення </w:t>
      </w:r>
      <w:r>
        <w:rPr>
          <w:color w:val="231F20"/>
          <w:spacing w:val="-9"/>
          <w:sz w:val="30"/>
        </w:rPr>
        <w:t xml:space="preserve">істини </w:t>
      </w:r>
      <w:r>
        <w:rPr>
          <w:color w:val="231F20"/>
          <w:spacing w:val="-8"/>
          <w:sz w:val="30"/>
        </w:rPr>
        <w:t xml:space="preserve">шляхом </w:t>
      </w:r>
      <w:r>
        <w:rPr>
          <w:color w:val="231F20"/>
          <w:spacing w:val="-5"/>
          <w:sz w:val="30"/>
        </w:rPr>
        <w:t xml:space="preserve">зіставлення </w:t>
      </w:r>
      <w:r>
        <w:rPr>
          <w:color w:val="231F20"/>
          <w:spacing w:val="-13"/>
          <w:sz w:val="30"/>
        </w:rPr>
        <w:t>різних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z w:val="30"/>
        </w:rPr>
        <w:t>думок;</w:t>
      </w:r>
    </w:p>
    <w:p w:rsidR="00A17FD0" w:rsidRDefault="008C7F95">
      <w:pPr>
        <w:pStyle w:val="a4"/>
        <w:numPr>
          <w:ilvl w:val="0"/>
          <w:numId w:val="162"/>
        </w:numPr>
        <w:tabs>
          <w:tab w:val="left" w:pos="1360"/>
        </w:tabs>
        <w:spacing w:line="237" w:lineRule="auto"/>
        <w:ind w:right="160" w:firstLine="720"/>
        <w:rPr>
          <w:sz w:val="30"/>
        </w:rPr>
      </w:pPr>
      <w:r>
        <w:rPr>
          <w:color w:val="231F20"/>
          <w:spacing w:val="-8"/>
          <w:sz w:val="30"/>
        </w:rPr>
        <w:t xml:space="preserve">розгорнутий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організований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доступну </w:t>
      </w:r>
      <w:r>
        <w:rPr>
          <w:color w:val="231F20"/>
          <w:spacing w:val="-5"/>
          <w:sz w:val="30"/>
        </w:rPr>
        <w:t xml:space="preserve">форму </w:t>
      </w:r>
      <w:r>
        <w:rPr>
          <w:color w:val="231F20"/>
          <w:sz w:val="30"/>
        </w:rPr>
        <w:t xml:space="preserve">систематичний </w:t>
      </w:r>
      <w:r>
        <w:rPr>
          <w:color w:val="231F20"/>
          <w:spacing w:val="-6"/>
          <w:sz w:val="30"/>
        </w:rPr>
        <w:t xml:space="preserve">виклад </w:t>
      </w:r>
      <w:r>
        <w:rPr>
          <w:color w:val="231F20"/>
          <w:sz w:val="30"/>
        </w:rPr>
        <w:t xml:space="preserve">суті </w:t>
      </w:r>
      <w:r>
        <w:rPr>
          <w:color w:val="231F20"/>
          <w:spacing w:val="-7"/>
          <w:sz w:val="30"/>
        </w:rPr>
        <w:t xml:space="preserve">тієї </w:t>
      </w:r>
      <w:r>
        <w:rPr>
          <w:color w:val="231F20"/>
          <w:spacing w:val="4"/>
          <w:sz w:val="30"/>
        </w:rPr>
        <w:t xml:space="preserve">чи </w:t>
      </w:r>
      <w:r>
        <w:rPr>
          <w:color w:val="231F20"/>
          <w:spacing w:val="-13"/>
          <w:sz w:val="30"/>
        </w:rPr>
        <w:t>іншої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4"/>
          <w:sz w:val="30"/>
        </w:rPr>
        <w:t>проблеми”.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31"/>
        <w:ind w:left="1419" w:hanging="479"/>
        <w:rPr>
          <w:color w:val="231F20"/>
        </w:rPr>
      </w:pPr>
      <w:r>
        <w:rPr>
          <w:color w:val="231F20"/>
          <w:spacing w:val="-3"/>
        </w:rPr>
        <w:t xml:space="preserve">До </w:t>
      </w:r>
      <w:r>
        <w:rPr>
          <w:color w:val="231F20"/>
          <w:spacing w:val="6"/>
        </w:rPr>
        <w:t xml:space="preserve">методів </w:t>
      </w:r>
      <w:r>
        <w:rPr>
          <w:color w:val="231F20"/>
          <w:spacing w:val="4"/>
        </w:rPr>
        <w:t xml:space="preserve">діагностики вихованості </w:t>
      </w:r>
      <w:r>
        <w:rPr>
          <w:color w:val="231F20"/>
          <w:spacing w:val="-3"/>
        </w:rPr>
        <w:t>школярів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належать:</w:t>
      </w:r>
    </w:p>
    <w:p w:rsidR="00A17FD0" w:rsidRDefault="008C7F95">
      <w:pPr>
        <w:pStyle w:val="a4"/>
        <w:numPr>
          <w:ilvl w:val="0"/>
          <w:numId w:val="161"/>
        </w:numPr>
        <w:tabs>
          <w:tab w:val="left" w:pos="1260"/>
        </w:tabs>
        <w:spacing w:line="330" w:lineRule="exact"/>
        <w:ind w:hanging="319"/>
        <w:rPr>
          <w:sz w:val="30"/>
        </w:rPr>
      </w:pPr>
      <w:r>
        <w:rPr>
          <w:color w:val="231F20"/>
          <w:spacing w:val="-6"/>
          <w:sz w:val="30"/>
        </w:rPr>
        <w:t xml:space="preserve">діагностика </w:t>
      </w:r>
      <w:r>
        <w:rPr>
          <w:color w:val="231F20"/>
          <w:sz w:val="30"/>
        </w:rPr>
        <w:t>росту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6"/>
          <w:sz w:val="30"/>
        </w:rPr>
        <w:t>школяра;</w:t>
      </w:r>
    </w:p>
    <w:p w:rsidR="00A17FD0" w:rsidRDefault="008C7F95">
      <w:pPr>
        <w:pStyle w:val="a4"/>
        <w:numPr>
          <w:ilvl w:val="0"/>
          <w:numId w:val="161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4"/>
          <w:sz w:val="30"/>
        </w:rPr>
        <w:t>спостереження;</w:t>
      </w:r>
    </w:p>
    <w:p w:rsidR="00A17FD0" w:rsidRDefault="008C7F95">
      <w:pPr>
        <w:pStyle w:val="a4"/>
        <w:numPr>
          <w:ilvl w:val="0"/>
          <w:numId w:val="161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4"/>
          <w:sz w:val="30"/>
        </w:rPr>
        <w:t>компетентні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15"/>
          <w:sz w:val="30"/>
        </w:rPr>
        <w:t>оцінки;</w:t>
      </w:r>
    </w:p>
    <w:p w:rsidR="00A17FD0" w:rsidRDefault="008C7F95">
      <w:pPr>
        <w:pStyle w:val="a4"/>
        <w:numPr>
          <w:ilvl w:val="0"/>
          <w:numId w:val="161"/>
        </w:numPr>
        <w:tabs>
          <w:tab w:val="left" w:pos="1260"/>
        </w:tabs>
        <w:spacing w:before="15" w:line="342" w:lineRule="exact"/>
        <w:ind w:hanging="319"/>
        <w:rPr>
          <w:sz w:val="30"/>
        </w:rPr>
      </w:pPr>
      <w:r>
        <w:rPr>
          <w:color w:val="231F20"/>
          <w:spacing w:val="-8"/>
          <w:sz w:val="30"/>
        </w:rPr>
        <w:t>рейтинг;</w:t>
      </w:r>
    </w:p>
    <w:p w:rsidR="00A17FD0" w:rsidRDefault="008C7F95">
      <w:pPr>
        <w:pStyle w:val="a4"/>
        <w:numPr>
          <w:ilvl w:val="0"/>
          <w:numId w:val="161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незалежні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5"/>
          <w:sz w:val="30"/>
        </w:rPr>
        <w:t>характеристики.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18" w:line="237" w:lineRule="auto"/>
        <w:ind w:right="178" w:firstLine="720"/>
        <w:rPr>
          <w:color w:val="231F20"/>
        </w:rPr>
      </w:pPr>
      <w:r>
        <w:rPr>
          <w:color w:val="231F20"/>
          <w:spacing w:val="3"/>
        </w:rPr>
        <w:t xml:space="preserve">Яке </w:t>
      </w:r>
      <w:r>
        <w:rPr>
          <w:color w:val="231F20"/>
        </w:rPr>
        <w:t xml:space="preserve">із </w:t>
      </w:r>
      <w:r>
        <w:rPr>
          <w:color w:val="231F20"/>
          <w:spacing w:val="3"/>
        </w:rPr>
        <w:t xml:space="preserve">тве </w:t>
      </w:r>
      <w:r>
        <w:rPr>
          <w:color w:val="231F20"/>
          <w:spacing w:val="2"/>
        </w:rPr>
        <w:t xml:space="preserve">рджень </w:t>
      </w:r>
      <w:r>
        <w:rPr>
          <w:color w:val="231F20"/>
        </w:rPr>
        <w:t xml:space="preserve">є зайвим: </w:t>
      </w:r>
      <w:r>
        <w:rPr>
          <w:color w:val="231F20"/>
          <w:spacing w:val="2"/>
        </w:rPr>
        <w:t xml:space="preserve">“Критеріями </w:t>
      </w:r>
      <w:r>
        <w:rPr>
          <w:color w:val="231F20"/>
          <w:spacing w:val="4"/>
        </w:rPr>
        <w:t xml:space="preserve">оцінки виховної </w:t>
      </w:r>
      <w:r>
        <w:rPr>
          <w:color w:val="231F20"/>
          <w:spacing w:val="5"/>
        </w:rPr>
        <w:t>роботи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5"/>
        </w:rPr>
        <w:t>є:</w:t>
      </w:r>
    </w:p>
    <w:p w:rsidR="00A17FD0" w:rsidRDefault="008C7F95">
      <w:pPr>
        <w:pStyle w:val="a4"/>
        <w:numPr>
          <w:ilvl w:val="0"/>
          <w:numId w:val="160"/>
        </w:numPr>
        <w:tabs>
          <w:tab w:val="left" w:pos="1260"/>
        </w:tabs>
        <w:spacing w:line="337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створені умови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z w:val="30"/>
        </w:rPr>
        <w:t>здібностей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160"/>
        </w:numPr>
        <w:tabs>
          <w:tab w:val="left" w:pos="1260"/>
        </w:tabs>
        <w:spacing w:line="340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11"/>
          <w:sz w:val="30"/>
        </w:rPr>
        <w:t xml:space="preserve">функціонува </w:t>
      </w:r>
      <w:r>
        <w:rPr>
          <w:color w:val="231F20"/>
          <w:spacing w:val="-8"/>
          <w:sz w:val="30"/>
        </w:rPr>
        <w:t xml:space="preserve">ння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процесу;</w:t>
      </w:r>
    </w:p>
    <w:p w:rsidR="00A17FD0" w:rsidRDefault="008C7F95">
      <w:pPr>
        <w:pStyle w:val="a4"/>
        <w:numPr>
          <w:ilvl w:val="0"/>
          <w:numId w:val="160"/>
        </w:numPr>
        <w:tabs>
          <w:tab w:val="left" w:pos="12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11"/>
          <w:sz w:val="30"/>
        </w:rPr>
        <w:t xml:space="preserve">орієнтація на </w:t>
      </w:r>
      <w:r>
        <w:rPr>
          <w:color w:val="231F20"/>
          <w:spacing w:val="-8"/>
          <w:sz w:val="30"/>
        </w:rPr>
        <w:t xml:space="preserve">високий </w:t>
      </w:r>
      <w:r>
        <w:rPr>
          <w:color w:val="231F20"/>
          <w:spacing w:val="-9"/>
          <w:sz w:val="30"/>
        </w:rPr>
        <w:t xml:space="preserve">рівень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160"/>
        </w:numPr>
        <w:tabs>
          <w:tab w:val="left" w:pos="1380"/>
        </w:tabs>
        <w:spacing w:line="249" w:lineRule="auto"/>
        <w:ind w:right="168" w:firstLine="720"/>
        <w:rPr>
          <w:sz w:val="30"/>
        </w:rPr>
      </w:pPr>
      <w:r>
        <w:rPr>
          <w:color w:val="231F20"/>
          <w:spacing w:val="-6"/>
          <w:sz w:val="30"/>
        </w:rPr>
        <w:t xml:space="preserve">наявність ефективної </w:t>
      </w:r>
      <w:r>
        <w:rPr>
          <w:color w:val="231F20"/>
          <w:spacing w:val="-8"/>
          <w:sz w:val="30"/>
        </w:rPr>
        <w:t xml:space="preserve">технології </w:t>
      </w:r>
      <w:r>
        <w:rPr>
          <w:color w:val="231F20"/>
          <w:spacing w:val="-12"/>
          <w:sz w:val="30"/>
        </w:rPr>
        <w:t xml:space="preserve">управління </w:t>
      </w:r>
      <w:r>
        <w:rPr>
          <w:color w:val="231F20"/>
          <w:sz w:val="30"/>
        </w:rPr>
        <w:t xml:space="preserve">системою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pacing w:val="-6"/>
          <w:sz w:val="30"/>
        </w:rPr>
        <w:t>процесу”.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line="240" w:lineRule="auto"/>
        <w:ind w:left="1419" w:hanging="479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</w:rPr>
        <w:t xml:space="preserve">“Група </w:t>
      </w:r>
      <w:r>
        <w:rPr>
          <w:color w:val="231F20"/>
          <w:spacing w:val="4"/>
        </w:rPr>
        <w:t>продовженого</w:t>
      </w:r>
      <w:r>
        <w:rPr>
          <w:color w:val="231F20"/>
          <w:spacing w:val="58"/>
        </w:rPr>
        <w:t xml:space="preserve"> </w:t>
      </w:r>
      <w:r>
        <w:rPr>
          <w:color w:val="231F20"/>
          <w:spacing w:val="4"/>
        </w:rPr>
        <w:t xml:space="preserve">дня </w:t>
      </w:r>
      <w:r>
        <w:rPr>
          <w:color w:val="231F20"/>
        </w:rPr>
        <w:t>–</w:t>
      </w:r>
    </w:p>
    <w:p w:rsidR="00A17FD0" w:rsidRDefault="008C7F95">
      <w:pPr>
        <w:spacing w:line="328" w:lineRule="exact"/>
        <w:ind w:left="220"/>
        <w:rPr>
          <w:b/>
          <w:sz w:val="30"/>
        </w:rPr>
      </w:pPr>
      <w:r>
        <w:rPr>
          <w:b/>
          <w:color w:val="231F20"/>
          <w:sz w:val="30"/>
        </w:rPr>
        <w:t>це:</w:t>
      </w:r>
    </w:p>
    <w:p w:rsidR="00A17FD0" w:rsidRDefault="008C7F95">
      <w:pPr>
        <w:pStyle w:val="a4"/>
        <w:numPr>
          <w:ilvl w:val="0"/>
          <w:numId w:val="159"/>
        </w:numPr>
        <w:tabs>
          <w:tab w:val="left" w:pos="1340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навчально-виховний </w:t>
      </w:r>
      <w:r>
        <w:rPr>
          <w:color w:val="231F20"/>
          <w:sz w:val="30"/>
        </w:rPr>
        <w:t xml:space="preserve">заклад,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надає </w:t>
      </w:r>
      <w:r>
        <w:rPr>
          <w:color w:val="231F20"/>
          <w:spacing w:val="-5"/>
          <w:sz w:val="30"/>
        </w:rPr>
        <w:t xml:space="preserve">допомогу </w:t>
      </w:r>
      <w:r>
        <w:rPr>
          <w:color w:val="231F20"/>
          <w:sz w:val="30"/>
        </w:rPr>
        <w:t>сім’ї в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7"/>
          <w:sz w:val="30"/>
        </w:rPr>
        <w:t>реалізації</w:t>
      </w:r>
    </w:p>
    <w:p w:rsidR="00A17FD0" w:rsidRDefault="008C7F95">
      <w:pPr>
        <w:pStyle w:val="a3"/>
        <w:spacing w:before="15" w:line="342" w:lineRule="exact"/>
        <w:ind w:left="220" w:firstLine="0"/>
      </w:pPr>
      <w:r>
        <w:rPr>
          <w:color w:val="231F20"/>
        </w:rPr>
        <w:t>творчих здібностей учнів у поєднанні з тривалим їх оздоровленням;</w:t>
      </w:r>
    </w:p>
    <w:p w:rsidR="00A17FD0" w:rsidRDefault="008C7F95">
      <w:pPr>
        <w:pStyle w:val="a4"/>
        <w:numPr>
          <w:ilvl w:val="0"/>
          <w:numId w:val="159"/>
        </w:numPr>
        <w:tabs>
          <w:tab w:val="left" w:pos="1320"/>
        </w:tabs>
        <w:spacing w:line="237" w:lineRule="auto"/>
        <w:ind w:right="172" w:firstLine="720"/>
        <w:jc w:val="both"/>
        <w:rPr>
          <w:sz w:val="30"/>
        </w:rPr>
      </w:pPr>
      <w:r>
        <w:rPr>
          <w:color w:val="231F20"/>
          <w:spacing w:val="-7"/>
          <w:sz w:val="30"/>
        </w:rPr>
        <w:t xml:space="preserve">об’єднання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pacing w:val="4"/>
          <w:sz w:val="30"/>
        </w:rPr>
        <w:t xml:space="preserve">або </w:t>
      </w:r>
      <w:r>
        <w:rPr>
          <w:color w:val="231F20"/>
          <w:spacing w:val="-5"/>
          <w:sz w:val="30"/>
        </w:rPr>
        <w:t xml:space="preserve">декількох класів </w:t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-9"/>
          <w:sz w:val="30"/>
        </w:rPr>
        <w:t xml:space="preserve">керівництвом </w:t>
      </w:r>
      <w:r>
        <w:rPr>
          <w:color w:val="231F20"/>
          <w:spacing w:val="8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контролем </w:t>
      </w:r>
      <w:r>
        <w:rPr>
          <w:color w:val="231F20"/>
          <w:spacing w:val="-3"/>
          <w:sz w:val="30"/>
        </w:rPr>
        <w:t xml:space="preserve">педагога-вихователя, </w:t>
      </w:r>
      <w:r>
        <w:rPr>
          <w:color w:val="231F20"/>
          <w:spacing w:val="-7"/>
          <w:sz w:val="30"/>
        </w:rPr>
        <w:t xml:space="preserve">який </w:t>
      </w:r>
      <w:r>
        <w:rPr>
          <w:color w:val="231F20"/>
          <w:sz w:val="30"/>
        </w:rPr>
        <w:t xml:space="preserve">є </w:t>
      </w:r>
      <w:r>
        <w:rPr>
          <w:color w:val="231F20"/>
          <w:spacing w:val="-6"/>
          <w:sz w:val="30"/>
        </w:rPr>
        <w:t xml:space="preserve">організатором </w:t>
      </w:r>
      <w:r>
        <w:rPr>
          <w:color w:val="231F20"/>
          <w:spacing w:val="-9"/>
          <w:sz w:val="30"/>
        </w:rPr>
        <w:t xml:space="preserve">щоденних </w:t>
      </w:r>
      <w:r>
        <w:rPr>
          <w:color w:val="231F20"/>
          <w:sz w:val="30"/>
        </w:rPr>
        <w:t xml:space="preserve">занять у </w:t>
      </w:r>
      <w:r>
        <w:rPr>
          <w:color w:val="231F20"/>
          <w:spacing w:val="-8"/>
          <w:sz w:val="30"/>
        </w:rPr>
        <w:t xml:space="preserve">позаурочний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встановленого </w:t>
      </w:r>
      <w:r>
        <w:rPr>
          <w:color w:val="231F20"/>
          <w:spacing w:val="-4"/>
          <w:sz w:val="30"/>
        </w:rPr>
        <w:t>режиму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9"/>
          <w:sz w:val="30"/>
        </w:rPr>
        <w:t>праці”.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35" w:line="237" w:lineRule="auto"/>
        <w:ind w:right="182" w:firstLine="720"/>
        <w:rPr>
          <w:color w:val="231F20"/>
        </w:rPr>
      </w:pPr>
      <w:r>
        <w:rPr>
          <w:color w:val="231F20"/>
          <w:spacing w:val="7"/>
        </w:rPr>
        <w:t xml:space="preserve">Виберіть </w:t>
      </w:r>
      <w:r>
        <w:rPr>
          <w:color w:val="231F20"/>
        </w:rPr>
        <w:t xml:space="preserve">правильну </w:t>
      </w:r>
      <w:r>
        <w:rPr>
          <w:color w:val="231F20"/>
          <w:spacing w:val="2"/>
        </w:rPr>
        <w:t xml:space="preserve">відповідь: </w:t>
      </w:r>
      <w:r>
        <w:rPr>
          <w:color w:val="231F20"/>
          <w:spacing w:val="4"/>
        </w:rPr>
        <w:t xml:space="preserve">“Форми виховної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 xml:space="preserve">з </w:t>
      </w:r>
      <w:r>
        <w:rPr>
          <w:color w:val="231F20"/>
          <w:spacing w:val="-4"/>
        </w:rPr>
        <w:t xml:space="preserve">учнями </w:t>
      </w:r>
      <w:r>
        <w:rPr>
          <w:color w:val="231F20"/>
        </w:rPr>
        <w:t>молодших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класів:</w:t>
      </w:r>
    </w:p>
    <w:p w:rsidR="00A17FD0" w:rsidRDefault="008C7F95">
      <w:pPr>
        <w:pStyle w:val="a4"/>
        <w:numPr>
          <w:ilvl w:val="0"/>
          <w:numId w:val="158"/>
        </w:numPr>
        <w:tabs>
          <w:tab w:val="left" w:pos="1260"/>
        </w:tabs>
        <w:spacing w:line="317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класні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10"/>
          <w:sz w:val="30"/>
        </w:rPr>
        <w:t>години;</w:t>
      </w:r>
    </w:p>
    <w:p w:rsidR="00A17FD0" w:rsidRDefault="008C7F95">
      <w:pPr>
        <w:pStyle w:val="a4"/>
        <w:numPr>
          <w:ilvl w:val="0"/>
          <w:numId w:val="158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4"/>
          <w:sz w:val="30"/>
        </w:rPr>
        <w:t>етичні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-3"/>
          <w:sz w:val="30"/>
        </w:rPr>
        <w:t>бесіди;</w:t>
      </w:r>
    </w:p>
    <w:p w:rsidR="00A17FD0" w:rsidRDefault="008C7F95">
      <w:pPr>
        <w:pStyle w:val="a4"/>
        <w:numPr>
          <w:ilvl w:val="0"/>
          <w:numId w:val="158"/>
        </w:numPr>
        <w:tabs>
          <w:tab w:val="left" w:pos="1260"/>
        </w:tabs>
        <w:spacing w:before="16" w:line="342" w:lineRule="exact"/>
        <w:ind w:hanging="319"/>
        <w:rPr>
          <w:sz w:val="30"/>
        </w:rPr>
      </w:pPr>
      <w:r>
        <w:rPr>
          <w:color w:val="231F20"/>
          <w:sz w:val="30"/>
        </w:rPr>
        <w:t>дитячі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9"/>
          <w:sz w:val="30"/>
        </w:rPr>
        <w:t>ранки;</w:t>
      </w:r>
    </w:p>
    <w:p w:rsidR="00A17FD0" w:rsidRDefault="008C7F95">
      <w:pPr>
        <w:pStyle w:val="a4"/>
        <w:numPr>
          <w:ilvl w:val="0"/>
          <w:numId w:val="158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>диспути;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58"/>
        </w:numPr>
        <w:tabs>
          <w:tab w:val="left" w:pos="1260"/>
        </w:tabs>
        <w:spacing w:before="60"/>
        <w:ind w:hanging="319"/>
        <w:rPr>
          <w:sz w:val="30"/>
        </w:rPr>
      </w:pPr>
      <w:r>
        <w:rPr>
          <w:color w:val="231F20"/>
          <w:spacing w:val="-5"/>
          <w:sz w:val="30"/>
        </w:rPr>
        <w:t>екскурсії”.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17" w:line="237" w:lineRule="auto"/>
        <w:ind w:right="178" w:firstLine="720"/>
        <w:jc w:val="both"/>
        <w:rPr>
          <w:color w:val="231F20"/>
        </w:rPr>
      </w:pPr>
      <w:r>
        <w:rPr>
          <w:color w:val="231F20"/>
          <w:spacing w:val="3"/>
        </w:rPr>
        <w:t xml:space="preserve">Яке </w:t>
      </w:r>
      <w:r>
        <w:rPr>
          <w:color w:val="231F20"/>
        </w:rPr>
        <w:t xml:space="preserve">із </w:t>
      </w:r>
      <w:r>
        <w:rPr>
          <w:color w:val="231F20"/>
          <w:spacing w:val="3"/>
        </w:rPr>
        <w:t xml:space="preserve">тве </w:t>
      </w:r>
      <w:r>
        <w:rPr>
          <w:color w:val="231F20"/>
          <w:spacing w:val="2"/>
        </w:rPr>
        <w:t xml:space="preserve">рджень </w:t>
      </w:r>
      <w:r>
        <w:rPr>
          <w:color w:val="231F20"/>
        </w:rPr>
        <w:t xml:space="preserve">є зайвим: </w:t>
      </w:r>
      <w:r>
        <w:rPr>
          <w:color w:val="231F20"/>
          <w:spacing w:val="5"/>
        </w:rPr>
        <w:t>“Родини,</w:t>
      </w:r>
      <w:r>
        <w:rPr>
          <w:color w:val="231F20"/>
          <w:spacing w:val="-50"/>
        </w:rPr>
        <w:t xml:space="preserve"> </w:t>
      </w:r>
      <w:r>
        <w:rPr>
          <w:color w:val="231F20"/>
        </w:rPr>
        <w:t xml:space="preserve">які продукують </w:t>
      </w:r>
      <w:r>
        <w:rPr>
          <w:color w:val="231F20"/>
          <w:spacing w:val="6"/>
        </w:rPr>
        <w:t xml:space="preserve">педаго- </w:t>
      </w:r>
      <w:r>
        <w:rPr>
          <w:color w:val="231F20"/>
        </w:rPr>
        <w:t xml:space="preserve">гічно </w:t>
      </w:r>
      <w:r>
        <w:rPr>
          <w:color w:val="231F20"/>
          <w:spacing w:val="4"/>
        </w:rPr>
        <w:t xml:space="preserve">занедбаних </w:t>
      </w:r>
      <w:r>
        <w:rPr>
          <w:color w:val="231F20"/>
          <w:spacing w:val="8"/>
        </w:rPr>
        <w:t xml:space="preserve">дітей,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погляду </w:t>
      </w:r>
      <w:r>
        <w:rPr>
          <w:color w:val="231F20"/>
          <w:spacing w:val="4"/>
        </w:rPr>
        <w:t xml:space="preserve">педагогіки </w:t>
      </w:r>
      <w:r>
        <w:rPr>
          <w:color w:val="231F20"/>
        </w:rPr>
        <w:t xml:space="preserve">можна </w:t>
      </w:r>
      <w:r>
        <w:rPr>
          <w:color w:val="231F20"/>
          <w:spacing w:val="3"/>
        </w:rPr>
        <w:t xml:space="preserve">поділити на </w:t>
      </w:r>
      <w:r>
        <w:rPr>
          <w:color w:val="231F20"/>
          <w:spacing w:val="2"/>
        </w:rPr>
        <w:t xml:space="preserve">такі </w:t>
      </w:r>
      <w:r>
        <w:rPr>
          <w:color w:val="231F20"/>
        </w:rPr>
        <w:t>групи:</w:t>
      </w:r>
    </w:p>
    <w:p w:rsidR="00A17FD0" w:rsidRDefault="008C7F95">
      <w:pPr>
        <w:pStyle w:val="a4"/>
        <w:numPr>
          <w:ilvl w:val="0"/>
          <w:numId w:val="157"/>
        </w:numPr>
        <w:tabs>
          <w:tab w:val="left" w:pos="1260"/>
        </w:tabs>
        <w:spacing w:line="335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педагогічно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>активні;</w:t>
      </w:r>
    </w:p>
    <w:p w:rsidR="00A17FD0" w:rsidRDefault="008C7F95">
      <w:pPr>
        <w:pStyle w:val="a4"/>
        <w:numPr>
          <w:ilvl w:val="0"/>
          <w:numId w:val="157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педагогічно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10"/>
          <w:sz w:val="30"/>
        </w:rPr>
        <w:t>пасивні;</w:t>
      </w:r>
    </w:p>
    <w:p w:rsidR="00A17FD0" w:rsidRDefault="008C7F95">
      <w:pPr>
        <w:pStyle w:val="a4"/>
        <w:numPr>
          <w:ilvl w:val="0"/>
          <w:numId w:val="157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педагогічно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9"/>
          <w:sz w:val="30"/>
        </w:rPr>
        <w:t>неспроможні;</w:t>
      </w:r>
    </w:p>
    <w:p w:rsidR="00A17FD0" w:rsidRDefault="008C7F95">
      <w:pPr>
        <w:pStyle w:val="a4"/>
        <w:numPr>
          <w:ilvl w:val="0"/>
          <w:numId w:val="157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6"/>
          <w:sz w:val="30"/>
        </w:rPr>
        <w:t>антипедагогічні”.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38" w:line="237" w:lineRule="auto"/>
        <w:ind w:right="178" w:firstLine="720"/>
        <w:rPr>
          <w:color w:val="231F20"/>
        </w:rPr>
      </w:pPr>
      <w:r>
        <w:rPr>
          <w:color w:val="231F20"/>
          <w:spacing w:val="3"/>
        </w:rPr>
        <w:t xml:space="preserve">Яке </w:t>
      </w:r>
      <w:r>
        <w:rPr>
          <w:color w:val="231F20"/>
        </w:rPr>
        <w:t xml:space="preserve">із </w:t>
      </w:r>
      <w:r>
        <w:rPr>
          <w:color w:val="231F20"/>
          <w:spacing w:val="3"/>
        </w:rPr>
        <w:t xml:space="preserve">тве </w:t>
      </w:r>
      <w:r>
        <w:rPr>
          <w:color w:val="231F20"/>
          <w:spacing w:val="2"/>
        </w:rPr>
        <w:t xml:space="preserve">рджень </w:t>
      </w:r>
      <w:r>
        <w:rPr>
          <w:color w:val="231F20"/>
        </w:rPr>
        <w:t xml:space="preserve">є зайвим: </w:t>
      </w:r>
      <w:r>
        <w:rPr>
          <w:color w:val="231F20"/>
          <w:spacing w:val="2"/>
        </w:rPr>
        <w:t xml:space="preserve">“Батьки </w:t>
      </w:r>
      <w:r>
        <w:rPr>
          <w:color w:val="231F20"/>
        </w:rPr>
        <w:t xml:space="preserve">або </w:t>
      </w:r>
      <w:r>
        <w:rPr>
          <w:color w:val="231F20"/>
          <w:spacing w:val="6"/>
        </w:rPr>
        <w:t xml:space="preserve">особи, </w:t>
      </w:r>
      <w:r>
        <w:rPr>
          <w:color w:val="231F20"/>
        </w:rPr>
        <w:t xml:space="preserve">які їх </w:t>
      </w:r>
      <w:r>
        <w:rPr>
          <w:color w:val="231F20"/>
          <w:spacing w:val="-3"/>
        </w:rPr>
        <w:t xml:space="preserve">заміню- </w:t>
      </w:r>
      <w:r>
        <w:rPr>
          <w:color w:val="231F20"/>
        </w:rPr>
        <w:t xml:space="preserve">ють, </w:t>
      </w:r>
      <w:r>
        <w:rPr>
          <w:color w:val="231F20"/>
          <w:spacing w:val="-3"/>
        </w:rPr>
        <w:t>мають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право:</w:t>
      </w:r>
    </w:p>
    <w:p w:rsidR="00A17FD0" w:rsidRDefault="008C7F95">
      <w:pPr>
        <w:pStyle w:val="a4"/>
        <w:numPr>
          <w:ilvl w:val="0"/>
          <w:numId w:val="156"/>
        </w:numPr>
        <w:tabs>
          <w:tab w:val="left" w:pos="1320"/>
        </w:tabs>
        <w:spacing w:line="317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вибирати </w:t>
      </w:r>
      <w:r>
        <w:rPr>
          <w:color w:val="231F20"/>
          <w:spacing w:val="-4"/>
          <w:sz w:val="30"/>
        </w:rPr>
        <w:t xml:space="preserve">навчальні </w:t>
      </w:r>
      <w:r>
        <w:rPr>
          <w:color w:val="231F20"/>
          <w:sz w:val="30"/>
        </w:rPr>
        <w:t xml:space="preserve">заклади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>для</w:t>
      </w:r>
      <w:r>
        <w:rPr>
          <w:color w:val="231F20"/>
          <w:spacing w:val="-37"/>
          <w:sz w:val="30"/>
        </w:rPr>
        <w:t xml:space="preserve"> </w:t>
      </w:r>
      <w:r>
        <w:rPr>
          <w:color w:val="231F20"/>
          <w:spacing w:val="-12"/>
          <w:sz w:val="30"/>
        </w:rPr>
        <w:t>неповнолітніх</w:t>
      </w:r>
    </w:p>
    <w:p w:rsidR="00A17FD0" w:rsidRDefault="008C7F95">
      <w:pPr>
        <w:pStyle w:val="a3"/>
        <w:spacing w:line="342" w:lineRule="exact"/>
        <w:ind w:left="220" w:firstLine="0"/>
      </w:pPr>
      <w:r>
        <w:rPr>
          <w:color w:val="231F20"/>
        </w:rPr>
        <w:t>дітей;</w:t>
      </w:r>
    </w:p>
    <w:p w:rsidR="00A17FD0" w:rsidRDefault="008C7F95">
      <w:pPr>
        <w:pStyle w:val="a4"/>
        <w:numPr>
          <w:ilvl w:val="0"/>
          <w:numId w:val="156"/>
        </w:numPr>
        <w:tabs>
          <w:tab w:val="left" w:pos="1360"/>
        </w:tabs>
        <w:spacing w:before="18" w:line="237" w:lineRule="auto"/>
        <w:ind w:right="147" w:firstLine="720"/>
        <w:rPr>
          <w:sz w:val="30"/>
        </w:rPr>
      </w:pPr>
      <w:r>
        <w:rPr>
          <w:color w:val="231F20"/>
          <w:spacing w:val="-7"/>
          <w:sz w:val="30"/>
        </w:rPr>
        <w:t xml:space="preserve">приймати </w:t>
      </w:r>
      <w:r>
        <w:rPr>
          <w:color w:val="231F20"/>
          <w:spacing w:val="-12"/>
          <w:sz w:val="30"/>
        </w:rPr>
        <w:t xml:space="preserve">рішення </w:t>
      </w:r>
      <w:r>
        <w:rPr>
          <w:color w:val="231F20"/>
          <w:spacing w:val="-4"/>
          <w:sz w:val="30"/>
        </w:rPr>
        <w:t xml:space="preserve">щодо </w:t>
      </w: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5"/>
          <w:sz w:val="30"/>
        </w:rPr>
        <w:t xml:space="preserve">інноваційній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5"/>
          <w:sz w:val="30"/>
        </w:rPr>
        <w:t xml:space="preserve">загальноосвітнього </w:t>
      </w:r>
      <w:r>
        <w:rPr>
          <w:color w:val="231F20"/>
          <w:spacing w:val="-4"/>
          <w:sz w:val="30"/>
        </w:rPr>
        <w:t>навчального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z w:val="30"/>
        </w:rPr>
        <w:t>закладу;</w:t>
      </w:r>
    </w:p>
    <w:p w:rsidR="00A17FD0" w:rsidRDefault="008C7F95">
      <w:pPr>
        <w:pStyle w:val="a4"/>
        <w:numPr>
          <w:ilvl w:val="0"/>
          <w:numId w:val="156"/>
        </w:numPr>
        <w:tabs>
          <w:tab w:val="left" w:pos="1340"/>
        </w:tabs>
        <w:spacing w:line="237" w:lineRule="auto"/>
        <w:ind w:right="186" w:firstLine="720"/>
        <w:rPr>
          <w:sz w:val="30"/>
        </w:rPr>
      </w:pPr>
      <w:r>
        <w:rPr>
          <w:color w:val="231F20"/>
          <w:spacing w:val="-3"/>
          <w:sz w:val="30"/>
        </w:rPr>
        <w:t xml:space="preserve">обирати </w:t>
      </w:r>
      <w:r>
        <w:rPr>
          <w:color w:val="231F20"/>
          <w:sz w:val="30"/>
        </w:rPr>
        <w:t xml:space="preserve">й бути </w:t>
      </w:r>
      <w:r>
        <w:rPr>
          <w:color w:val="231F20"/>
          <w:spacing w:val="-7"/>
          <w:sz w:val="30"/>
        </w:rPr>
        <w:t xml:space="preserve">обраним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9"/>
          <w:sz w:val="30"/>
        </w:rPr>
        <w:t xml:space="preserve">органів </w:t>
      </w:r>
      <w:r>
        <w:rPr>
          <w:color w:val="231F20"/>
          <w:spacing w:val="-12"/>
          <w:sz w:val="30"/>
        </w:rPr>
        <w:t xml:space="preserve">управління </w:t>
      </w:r>
      <w:r>
        <w:rPr>
          <w:color w:val="231F20"/>
          <w:spacing w:val="-5"/>
          <w:sz w:val="30"/>
        </w:rPr>
        <w:t xml:space="preserve">освітою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питань </w:t>
      </w:r>
      <w:r>
        <w:rPr>
          <w:color w:val="231F20"/>
          <w:spacing w:val="-6"/>
          <w:sz w:val="30"/>
        </w:rPr>
        <w:t xml:space="preserve">навчання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156"/>
        </w:numPr>
        <w:tabs>
          <w:tab w:val="left" w:pos="1260"/>
        </w:tabs>
        <w:spacing w:before="11" w:line="342" w:lineRule="exact"/>
        <w:ind w:left="1259" w:hanging="319"/>
        <w:rPr>
          <w:sz w:val="30"/>
        </w:rPr>
      </w:pPr>
      <w:r>
        <w:rPr>
          <w:color w:val="231F20"/>
          <w:spacing w:val="-3"/>
          <w:sz w:val="30"/>
        </w:rPr>
        <w:t xml:space="preserve">захищати </w:t>
      </w:r>
      <w:r>
        <w:rPr>
          <w:color w:val="231F20"/>
          <w:spacing w:val="-8"/>
          <w:sz w:val="30"/>
        </w:rPr>
        <w:t xml:space="preserve">законні </w:t>
      </w:r>
      <w:r>
        <w:rPr>
          <w:color w:val="231F20"/>
          <w:spacing w:val="-4"/>
          <w:sz w:val="30"/>
        </w:rPr>
        <w:t>інтереси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4"/>
          <w:sz w:val="30"/>
        </w:rPr>
        <w:t>дітей;</w:t>
      </w:r>
    </w:p>
    <w:p w:rsidR="00A17FD0" w:rsidRDefault="008C7F95">
      <w:pPr>
        <w:pStyle w:val="a4"/>
        <w:numPr>
          <w:ilvl w:val="0"/>
          <w:numId w:val="156"/>
        </w:numPr>
        <w:tabs>
          <w:tab w:val="left" w:pos="1340"/>
        </w:tabs>
        <w:spacing w:before="1" w:line="237" w:lineRule="auto"/>
        <w:ind w:right="178" w:firstLine="720"/>
        <w:jc w:val="both"/>
        <w:rPr>
          <w:sz w:val="30"/>
        </w:rPr>
      </w:pPr>
      <w:r>
        <w:rPr>
          <w:color w:val="231F20"/>
          <w:sz w:val="30"/>
        </w:rPr>
        <w:t xml:space="preserve">за </w:t>
      </w:r>
      <w:r>
        <w:rPr>
          <w:color w:val="231F20"/>
          <w:spacing w:val="-8"/>
          <w:sz w:val="30"/>
        </w:rPr>
        <w:t xml:space="preserve">погодженням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11"/>
          <w:sz w:val="30"/>
        </w:rPr>
        <w:t xml:space="preserve">профспілковим </w:t>
      </w:r>
      <w:r>
        <w:rPr>
          <w:color w:val="231F20"/>
          <w:sz w:val="30"/>
        </w:rPr>
        <w:t xml:space="preserve">комітетом затверджувати </w:t>
      </w:r>
      <w:r>
        <w:rPr>
          <w:color w:val="231F20"/>
          <w:spacing w:val="-6"/>
          <w:sz w:val="30"/>
        </w:rPr>
        <w:t xml:space="preserve">пра- </w:t>
      </w:r>
      <w:r>
        <w:rPr>
          <w:color w:val="231F20"/>
          <w:spacing w:val="-9"/>
          <w:sz w:val="30"/>
        </w:rPr>
        <w:t>вила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внутрішнього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розпорядку, </w:t>
      </w:r>
      <w:r>
        <w:rPr>
          <w:color w:val="231F20"/>
          <w:spacing w:val="-4"/>
          <w:sz w:val="30"/>
        </w:rPr>
        <w:t xml:space="preserve">посадові </w:t>
      </w:r>
      <w:r>
        <w:rPr>
          <w:color w:val="231F20"/>
          <w:spacing w:val="-3"/>
          <w:sz w:val="30"/>
        </w:rPr>
        <w:t xml:space="preserve">обов’язки </w:t>
      </w:r>
      <w:r>
        <w:rPr>
          <w:color w:val="231F20"/>
          <w:spacing w:val="-13"/>
          <w:sz w:val="30"/>
        </w:rPr>
        <w:t xml:space="preserve">працівників </w:t>
      </w:r>
      <w:r>
        <w:rPr>
          <w:color w:val="231F20"/>
          <w:sz w:val="30"/>
        </w:rPr>
        <w:t xml:space="preserve">навчаль- </w:t>
      </w:r>
      <w:r>
        <w:rPr>
          <w:color w:val="231F20"/>
          <w:spacing w:val="-8"/>
          <w:sz w:val="30"/>
        </w:rPr>
        <w:t>но-виховного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z w:val="30"/>
        </w:rPr>
        <w:t>закладу”.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32"/>
        <w:ind w:left="1419" w:hanging="479"/>
        <w:rPr>
          <w:color w:val="231F20"/>
        </w:rPr>
      </w:pPr>
      <w:r>
        <w:rPr>
          <w:color w:val="231F20"/>
        </w:rPr>
        <w:t xml:space="preserve">Традиційні форми </w:t>
      </w:r>
      <w:r>
        <w:rPr>
          <w:color w:val="231F20"/>
          <w:spacing w:val="5"/>
        </w:rPr>
        <w:t xml:space="preserve">роботи </w:t>
      </w:r>
      <w:r>
        <w:rPr>
          <w:color w:val="231F20"/>
        </w:rPr>
        <w:t>з батьками поділяються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на:</w:t>
      </w:r>
    </w:p>
    <w:p w:rsidR="00A17FD0" w:rsidRDefault="008C7F95">
      <w:pPr>
        <w:pStyle w:val="a4"/>
        <w:numPr>
          <w:ilvl w:val="0"/>
          <w:numId w:val="155"/>
        </w:numPr>
        <w:tabs>
          <w:tab w:val="left" w:pos="1260"/>
        </w:tabs>
        <w:spacing w:line="330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>індивідуальні;</w:t>
      </w:r>
    </w:p>
    <w:p w:rsidR="00A17FD0" w:rsidRDefault="008C7F95">
      <w:pPr>
        <w:pStyle w:val="a4"/>
        <w:numPr>
          <w:ilvl w:val="0"/>
          <w:numId w:val="155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10"/>
          <w:sz w:val="30"/>
        </w:rPr>
        <w:t>групові;</w:t>
      </w:r>
    </w:p>
    <w:p w:rsidR="00A17FD0" w:rsidRDefault="008C7F95">
      <w:pPr>
        <w:pStyle w:val="a4"/>
        <w:numPr>
          <w:ilvl w:val="0"/>
          <w:numId w:val="155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4"/>
          <w:sz w:val="30"/>
        </w:rPr>
        <w:t>загальнолюдські;</w:t>
      </w:r>
    </w:p>
    <w:p w:rsidR="00A17FD0" w:rsidRDefault="008C7F95">
      <w:pPr>
        <w:pStyle w:val="a4"/>
        <w:numPr>
          <w:ilvl w:val="0"/>
          <w:numId w:val="155"/>
        </w:numPr>
        <w:tabs>
          <w:tab w:val="left" w:pos="1260"/>
        </w:tabs>
        <w:spacing w:before="15"/>
        <w:ind w:hanging="319"/>
        <w:rPr>
          <w:sz w:val="30"/>
        </w:rPr>
      </w:pPr>
      <w:r>
        <w:rPr>
          <w:color w:val="231F20"/>
          <w:spacing w:val="-8"/>
          <w:sz w:val="30"/>
        </w:rPr>
        <w:t>колективні.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20"/>
        </w:tabs>
        <w:spacing w:before="18" w:line="237" w:lineRule="auto"/>
        <w:ind w:right="188" w:firstLine="720"/>
        <w:rPr>
          <w:color w:val="231F20"/>
        </w:rPr>
      </w:pPr>
      <w:r>
        <w:rPr>
          <w:color w:val="231F20"/>
        </w:rPr>
        <w:t>Пронуме</w:t>
      </w:r>
      <w:r>
        <w:rPr>
          <w:color w:val="231F20"/>
          <w:spacing w:val="-48"/>
        </w:rPr>
        <w:t xml:space="preserve"> </w:t>
      </w:r>
      <w:r>
        <w:rPr>
          <w:color w:val="231F20"/>
        </w:rPr>
        <w:t>руйте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потрібному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2"/>
        </w:rPr>
        <w:t>порядку</w:t>
      </w:r>
      <w:r>
        <w:rPr>
          <w:color w:val="231F20"/>
          <w:spacing w:val="-21"/>
        </w:rPr>
        <w:t xml:space="preserve"> </w:t>
      </w:r>
      <w:r>
        <w:rPr>
          <w:color w:val="231F20"/>
          <w:spacing w:val="7"/>
        </w:rPr>
        <w:t>етапи</w:t>
      </w:r>
      <w:r>
        <w:rPr>
          <w:color w:val="231F20"/>
          <w:spacing w:val="-4"/>
        </w:rPr>
        <w:t xml:space="preserve"> ре</w:t>
      </w:r>
      <w:r>
        <w:rPr>
          <w:color w:val="231F20"/>
          <w:spacing w:val="-47"/>
        </w:rPr>
        <w:t xml:space="preserve"> </w:t>
      </w:r>
      <w:r>
        <w:rPr>
          <w:color w:val="231F20"/>
          <w:spacing w:val="-4"/>
        </w:rPr>
        <w:t>алізації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 xml:space="preserve">ігрових </w:t>
      </w:r>
      <w:r>
        <w:rPr>
          <w:color w:val="231F20"/>
          <w:spacing w:val="3"/>
        </w:rPr>
        <w:t>педагогічних моде</w:t>
      </w:r>
      <w:r>
        <w:rPr>
          <w:color w:val="231F20"/>
          <w:spacing w:val="-38"/>
        </w:rPr>
        <w:t xml:space="preserve"> </w:t>
      </w:r>
      <w:r>
        <w:rPr>
          <w:color w:val="231F20"/>
          <w:spacing w:val="6"/>
        </w:rPr>
        <w:t>лей: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line="319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>постановка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6"/>
          <w:sz w:val="30"/>
        </w:rPr>
        <w:t>проблеми;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before="15" w:line="342" w:lineRule="exact"/>
        <w:ind w:hanging="319"/>
        <w:rPr>
          <w:sz w:val="30"/>
        </w:rPr>
      </w:pPr>
      <w:r>
        <w:rPr>
          <w:color w:val="231F20"/>
          <w:spacing w:val="-8"/>
          <w:sz w:val="30"/>
        </w:rPr>
        <w:t xml:space="preserve">ігрове </w:t>
      </w:r>
      <w:r>
        <w:rPr>
          <w:color w:val="231F20"/>
          <w:spacing w:val="-7"/>
          <w:sz w:val="30"/>
        </w:rPr>
        <w:t xml:space="preserve">входження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6"/>
          <w:sz w:val="30"/>
        </w:rPr>
        <w:t>проблемну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7"/>
          <w:sz w:val="30"/>
        </w:rPr>
        <w:t>ситуацію;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 xml:space="preserve">підведення  підсумків  </w:t>
      </w:r>
      <w:r>
        <w:rPr>
          <w:color w:val="231F20"/>
          <w:spacing w:val="-4"/>
          <w:sz w:val="30"/>
        </w:rPr>
        <w:t>дидактичної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9"/>
          <w:sz w:val="30"/>
        </w:rPr>
        <w:t>гри;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line="340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 xml:space="preserve">зіставлення  гри 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життєвими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5"/>
          <w:sz w:val="30"/>
        </w:rPr>
        <w:t>реаліями;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7"/>
          <w:sz w:val="30"/>
        </w:rPr>
        <w:t xml:space="preserve">самооцінка пізнавальної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10"/>
          <w:sz w:val="30"/>
        </w:rPr>
        <w:t>вихованців;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before="15" w:line="342" w:lineRule="exact"/>
        <w:ind w:hanging="319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9"/>
          <w:sz w:val="30"/>
        </w:rPr>
        <w:t>ігрової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9"/>
          <w:sz w:val="30"/>
        </w:rPr>
        <w:t>ситуації;</w:t>
      </w:r>
    </w:p>
    <w:p w:rsidR="00A17FD0" w:rsidRDefault="008C7F95">
      <w:pPr>
        <w:pStyle w:val="a4"/>
        <w:numPr>
          <w:ilvl w:val="0"/>
          <w:numId w:val="154"/>
        </w:numPr>
        <w:tabs>
          <w:tab w:val="left" w:pos="1260"/>
        </w:tabs>
        <w:spacing w:line="342" w:lineRule="exact"/>
        <w:ind w:hanging="319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8"/>
          <w:sz w:val="30"/>
        </w:rPr>
        <w:t xml:space="preserve">ігрового </w:t>
      </w:r>
      <w:r>
        <w:rPr>
          <w:color w:val="231F20"/>
          <w:sz w:val="30"/>
        </w:rPr>
        <w:t xml:space="preserve">сюжету </w:t>
      </w:r>
      <w:r>
        <w:rPr>
          <w:color w:val="231F20"/>
          <w:spacing w:val="-6"/>
          <w:sz w:val="30"/>
        </w:rPr>
        <w:t>навчально-виховного</w:t>
      </w:r>
      <w:r>
        <w:rPr>
          <w:color w:val="231F20"/>
          <w:spacing w:val="62"/>
          <w:sz w:val="30"/>
        </w:rPr>
        <w:t xml:space="preserve"> </w:t>
      </w:r>
      <w:r>
        <w:rPr>
          <w:color w:val="231F20"/>
          <w:sz w:val="30"/>
        </w:rPr>
        <w:t>характеру.</w:t>
      </w:r>
    </w:p>
    <w:p w:rsidR="00A17FD0" w:rsidRDefault="008C7F95">
      <w:pPr>
        <w:pStyle w:val="Heading4"/>
        <w:numPr>
          <w:ilvl w:val="2"/>
          <w:numId w:val="176"/>
        </w:numPr>
        <w:tabs>
          <w:tab w:val="left" w:pos="1460"/>
        </w:tabs>
        <w:spacing w:before="18" w:line="237" w:lineRule="auto"/>
        <w:ind w:right="172" w:firstLine="720"/>
        <w:rPr>
          <w:color w:val="231F20"/>
        </w:rPr>
      </w:pPr>
      <w:r>
        <w:rPr>
          <w:color w:val="231F20"/>
          <w:spacing w:val="3"/>
        </w:rPr>
        <w:t xml:space="preserve">Які </w:t>
      </w:r>
      <w:r>
        <w:rPr>
          <w:color w:val="231F20"/>
        </w:rPr>
        <w:t xml:space="preserve">з </w:t>
      </w:r>
      <w:r>
        <w:rPr>
          <w:color w:val="231F20"/>
          <w:spacing w:val="7"/>
        </w:rPr>
        <w:t xml:space="preserve">наведених </w:t>
      </w:r>
      <w:r>
        <w:rPr>
          <w:color w:val="231F20"/>
        </w:rPr>
        <w:t xml:space="preserve">напрямів </w:t>
      </w:r>
      <w:r>
        <w:rPr>
          <w:color w:val="231F20"/>
          <w:spacing w:val="2"/>
        </w:rPr>
        <w:t xml:space="preserve">діяльності </w:t>
      </w:r>
      <w:r>
        <w:rPr>
          <w:color w:val="231F20"/>
        </w:rPr>
        <w:t xml:space="preserve">класного </w:t>
      </w:r>
      <w:r>
        <w:rPr>
          <w:color w:val="231F20"/>
          <w:spacing w:val="4"/>
        </w:rPr>
        <w:t xml:space="preserve">керівника </w:t>
      </w:r>
      <w:r>
        <w:rPr>
          <w:color w:val="231F20"/>
        </w:rPr>
        <w:t>є зайвими:</w:t>
      </w:r>
    </w:p>
    <w:p w:rsidR="00A17FD0" w:rsidRDefault="008C7F95">
      <w:pPr>
        <w:pStyle w:val="a4"/>
        <w:numPr>
          <w:ilvl w:val="0"/>
          <w:numId w:val="153"/>
        </w:numPr>
        <w:tabs>
          <w:tab w:val="left" w:pos="1260"/>
        </w:tabs>
        <w:spacing w:line="337" w:lineRule="exact"/>
        <w:ind w:firstLine="720"/>
        <w:rPr>
          <w:sz w:val="30"/>
        </w:rPr>
      </w:pPr>
      <w:r>
        <w:rPr>
          <w:color w:val="231F20"/>
          <w:spacing w:val="-5"/>
          <w:sz w:val="30"/>
        </w:rPr>
        <w:t xml:space="preserve">створення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-5"/>
          <w:sz w:val="30"/>
        </w:rPr>
        <w:t xml:space="preserve">зростання </w:t>
      </w:r>
      <w:r>
        <w:rPr>
          <w:color w:val="231F20"/>
          <w:spacing w:val="-7"/>
          <w:sz w:val="30"/>
        </w:rPr>
        <w:t>педагогічних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7"/>
          <w:sz w:val="30"/>
        </w:rPr>
        <w:t>працівників;</w:t>
      </w:r>
    </w:p>
    <w:p w:rsidR="00A17FD0" w:rsidRDefault="008C7F95">
      <w:pPr>
        <w:pStyle w:val="a4"/>
        <w:numPr>
          <w:ilvl w:val="0"/>
          <w:numId w:val="153"/>
        </w:numPr>
        <w:tabs>
          <w:tab w:val="left" w:pos="130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 xml:space="preserve">предмет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15"/>
          <w:sz w:val="30"/>
        </w:rPr>
        <w:t xml:space="preserve">їхніх </w:t>
      </w:r>
      <w:r>
        <w:rPr>
          <w:color w:val="231F20"/>
          <w:spacing w:val="-5"/>
          <w:sz w:val="30"/>
        </w:rPr>
        <w:t xml:space="preserve">особи- </w:t>
      </w:r>
      <w:r>
        <w:rPr>
          <w:color w:val="231F20"/>
          <w:spacing w:val="-7"/>
          <w:sz w:val="30"/>
        </w:rPr>
        <w:t>стісних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z w:val="30"/>
        </w:rPr>
        <w:t>якостей;</w:t>
      </w:r>
    </w:p>
    <w:p w:rsidR="00A17FD0" w:rsidRDefault="008C7F95">
      <w:pPr>
        <w:pStyle w:val="a4"/>
        <w:numPr>
          <w:ilvl w:val="0"/>
          <w:numId w:val="153"/>
        </w:numPr>
        <w:tabs>
          <w:tab w:val="left" w:pos="1260"/>
        </w:tabs>
        <w:spacing w:line="339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6"/>
          <w:sz w:val="30"/>
        </w:rPr>
        <w:t>учнівського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-6"/>
          <w:sz w:val="30"/>
        </w:rPr>
        <w:t>колективу;</w:t>
      </w:r>
    </w:p>
    <w:p w:rsidR="00A17FD0" w:rsidRDefault="008C7F95">
      <w:pPr>
        <w:pStyle w:val="a4"/>
        <w:numPr>
          <w:ilvl w:val="0"/>
          <w:numId w:val="153"/>
        </w:numPr>
        <w:tabs>
          <w:tab w:val="left" w:pos="126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z w:val="30"/>
        </w:rPr>
        <w:t xml:space="preserve">якості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>зміцнення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10"/>
          <w:sz w:val="30"/>
        </w:rPr>
        <w:t>дисципліни;</w:t>
      </w:r>
    </w:p>
    <w:p w:rsidR="00A17FD0" w:rsidRDefault="008C7F95">
      <w:pPr>
        <w:pStyle w:val="a4"/>
        <w:numPr>
          <w:ilvl w:val="0"/>
          <w:numId w:val="153"/>
        </w:numPr>
        <w:tabs>
          <w:tab w:val="left" w:pos="126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>організація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позаурочної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6"/>
          <w:sz w:val="30"/>
        </w:rPr>
        <w:t>роботи;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53"/>
        </w:numPr>
        <w:tabs>
          <w:tab w:val="left" w:pos="1260"/>
        </w:tabs>
        <w:spacing w:before="60"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забезпечення </w:t>
      </w:r>
      <w:r>
        <w:rPr>
          <w:color w:val="231F20"/>
          <w:spacing w:val="-8"/>
          <w:sz w:val="30"/>
        </w:rPr>
        <w:t xml:space="preserve">належної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обслуговуючого </w:t>
      </w:r>
      <w:r>
        <w:rPr>
          <w:color w:val="231F20"/>
          <w:spacing w:val="-6"/>
          <w:sz w:val="30"/>
        </w:rPr>
        <w:t>персоналу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10"/>
          <w:sz w:val="30"/>
        </w:rPr>
        <w:t>школи;</w:t>
      </w:r>
    </w:p>
    <w:p w:rsidR="00A17FD0" w:rsidRDefault="008C7F95">
      <w:pPr>
        <w:pStyle w:val="a4"/>
        <w:numPr>
          <w:ilvl w:val="0"/>
          <w:numId w:val="153"/>
        </w:numPr>
        <w:tabs>
          <w:tab w:val="left" w:pos="1260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>координація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-34"/>
          <w:sz w:val="30"/>
        </w:rPr>
        <w:t xml:space="preserve"> </w:t>
      </w:r>
      <w:r>
        <w:rPr>
          <w:color w:val="231F20"/>
          <w:spacing w:val="-4"/>
          <w:sz w:val="30"/>
        </w:rPr>
        <w:t>вчителів.</w:t>
      </w:r>
    </w:p>
    <w:p w:rsidR="00A17FD0" w:rsidRDefault="008C7F95">
      <w:pPr>
        <w:pStyle w:val="Heading4"/>
        <w:spacing w:before="15"/>
        <w:ind w:left="940"/>
      </w:pPr>
      <w:r>
        <w:rPr>
          <w:color w:val="231F20"/>
        </w:rPr>
        <w:t>24. Яке з висловлювань є правильним: “Технологія виховання –</w:t>
      </w:r>
    </w:p>
    <w:p w:rsidR="00A17FD0" w:rsidRDefault="008C7F95">
      <w:pPr>
        <w:pStyle w:val="a4"/>
        <w:numPr>
          <w:ilvl w:val="0"/>
          <w:numId w:val="152"/>
        </w:numPr>
        <w:tabs>
          <w:tab w:val="left" w:pos="1260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3"/>
          <w:sz w:val="30"/>
        </w:rPr>
        <w:t xml:space="preserve">потреби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трудовій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діяльності;</w:t>
      </w:r>
    </w:p>
    <w:p w:rsidR="00A17FD0" w:rsidRDefault="008C7F95">
      <w:pPr>
        <w:pStyle w:val="a4"/>
        <w:numPr>
          <w:ilvl w:val="0"/>
          <w:numId w:val="152"/>
        </w:numPr>
        <w:tabs>
          <w:tab w:val="left" w:pos="126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z w:val="30"/>
        </w:rPr>
        <w:t>здібностей</w:t>
      </w:r>
      <w:r>
        <w:rPr>
          <w:color w:val="231F20"/>
          <w:spacing w:val="18"/>
          <w:sz w:val="30"/>
        </w:rPr>
        <w:t xml:space="preserve"> </w:t>
      </w:r>
      <w:r>
        <w:rPr>
          <w:color w:val="231F20"/>
          <w:spacing w:val="-8"/>
          <w:sz w:val="30"/>
        </w:rPr>
        <w:t>учнів;</w:t>
      </w:r>
    </w:p>
    <w:p w:rsidR="00A17FD0" w:rsidRDefault="008C7F95">
      <w:pPr>
        <w:pStyle w:val="a4"/>
        <w:numPr>
          <w:ilvl w:val="0"/>
          <w:numId w:val="152"/>
        </w:numPr>
        <w:tabs>
          <w:tab w:val="left" w:pos="1340"/>
        </w:tabs>
        <w:spacing w:line="237" w:lineRule="auto"/>
        <w:ind w:right="163" w:firstLine="720"/>
        <w:rPr>
          <w:sz w:val="30"/>
        </w:rPr>
      </w:pP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9"/>
          <w:sz w:val="30"/>
        </w:rPr>
        <w:t>умінь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спілкуватися </w:t>
      </w:r>
      <w:r>
        <w:rPr>
          <w:color w:val="231F20"/>
          <w:sz w:val="30"/>
        </w:rPr>
        <w:t xml:space="preserve">зі </w:t>
      </w:r>
      <w:r>
        <w:rPr>
          <w:color w:val="231F20"/>
          <w:spacing w:val="-4"/>
          <w:sz w:val="30"/>
        </w:rPr>
        <w:t xml:space="preserve">світом </w:t>
      </w:r>
      <w:r>
        <w:rPr>
          <w:color w:val="231F20"/>
          <w:sz w:val="30"/>
        </w:rPr>
        <w:t xml:space="preserve">мистецтва </w:t>
      </w:r>
      <w:r>
        <w:rPr>
          <w:color w:val="231F20"/>
          <w:spacing w:val="2"/>
          <w:sz w:val="30"/>
        </w:rPr>
        <w:t xml:space="preserve">через </w:t>
      </w:r>
      <w:r>
        <w:rPr>
          <w:color w:val="231F20"/>
          <w:spacing w:val="-9"/>
          <w:sz w:val="30"/>
        </w:rPr>
        <w:t xml:space="preserve">колір, </w:t>
      </w:r>
      <w:r>
        <w:rPr>
          <w:color w:val="231F20"/>
          <w:spacing w:val="-5"/>
          <w:sz w:val="30"/>
        </w:rPr>
        <w:t xml:space="preserve">світло, </w:t>
      </w:r>
      <w:r>
        <w:rPr>
          <w:color w:val="231F20"/>
          <w:spacing w:val="-4"/>
          <w:sz w:val="30"/>
        </w:rPr>
        <w:t xml:space="preserve">звук, </w:t>
      </w:r>
      <w:r>
        <w:rPr>
          <w:color w:val="231F20"/>
          <w:sz w:val="30"/>
        </w:rPr>
        <w:t xml:space="preserve">жести, </w:t>
      </w:r>
      <w:r>
        <w:rPr>
          <w:color w:val="231F20"/>
          <w:spacing w:val="-5"/>
          <w:sz w:val="30"/>
        </w:rPr>
        <w:t>слово,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14"/>
          <w:sz w:val="30"/>
        </w:rPr>
        <w:t>лінію;</w:t>
      </w:r>
    </w:p>
    <w:p w:rsidR="00A17FD0" w:rsidRDefault="008C7F95">
      <w:pPr>
        <w:pStyle w:val="a4"/>
        <w:numPr>
          <w:ilvl w:val="0"/>
          <w:numId w:val="152"/>
        </w:numPr>
        <w:tabs>
          <w:tab w:val="left" w:pos="1300"/>
        </w:tabs>
        <w:spacing w:line="242" w:lineRule="auto"/>
        <w:ind w:right="166" w:firstLine="720"/>
        <w:jc w:val="both"/>
        <w:rPr>
          <w:sz w:val="30"/>
        </w:rPr>
      </w:pPr>
      <w:r>
        <w:rPr>
          <w:color w:val="231F20"/>
          <w:sz w:val="30"/>
        </w:rPr>
        <w:t xml:space="preserve">строго </w:t>
      </w:r>
      <w:r>
        <w:rPr>
          <w:color w:val="231F20"/>
          <w:spacing w:val="-6"/>
          <w:sz w:val="30"/>
        </w:rPr>
        <w:t xml:space="preserve">обґрунтована </w:t>
      </w:r>
      <w:r>
        <w:rPr>
          <w:color w:val="231F20"/>
          <w:spacing w:val="2"/>
          <w:sz w:val="30"/>
        </w:rPr>
        <w:t xml:space="preserve">система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z w:val="30"/>
        </w:rPr>
        <w:t xml:space="preserve">засобів, </w:t>
      </w:r>
      <w:r>
        <w:rPr>
          <w:color w:val="231F20"/>
          <w:spacing w:val="-5"/>
          <w:sz w:val="30"/>
        </w:rPr>
        <w:t xml:space="preserve">форм, </w:t>
      </w:r>
      <w:r>
        <w:rPr>
          <w:color w:val="231F20"/>
          <w:sz w:val="30"/>
        </w:rPr>
        <w:t xml:space="preserve">методів, </w:t>
      </w:r>
      <w:r>
        <w:rPr>
          <w:color w:val="231F20"/>
          <w:spacing w:val="-14"/>
          <w:sz w:val="30"/>
        </w:rPr>
        <w:t xml:space="preserve">їхня </w:t>
      </w:r>
      <w:r>
        <w:rPr>
          <w:color w:val="231F20"/>
          <w:spacing w:val="-3"/>
          <w:sz w:val="30"/>
        </w:rPr>
        <w:t xml:space="preserve">етапність, </w:t>
      </w:r>
      <w:r>
        <w:rPr>
          <w:color w:val="231F20"/>
          <w:spacing w:val="-9"/>
          <w:sz w:val="30"/>
        </w:rPr>
        <w:t>націленість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pacing w:val="-12"/>
          <w:sz w:val="30"/>
        </w:rPr>
        <w:t>вирішення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7"/>
          <w:sz w:val="30"/>
        </w:rPr>
        <w:t>конкретного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за- </w:t>
      </w:r>
      <w:r>
        <w:rPr>
          <w:color w:val="231F20"/>
          <w:spacing w:val="-3"/>
          <w:sz w:val="30"/>
        </w:rPr>
        <w:t>вдання”.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10"/>
        <w:ind w:left="0" w:firstLine="0"/>
        <w:rPr>
          <w:sz w:val="27"/>
        </w:rPr>
      </w:pPr>
    </w:p>
    <w:p w:rsidR="00A17FD0" w:rsidRDefault="008C7F95">
      <w:pPr>
        <w:pStyle w:val="a4"/>
        <w:numPr>
          <w:ilvl w:val="1"/>
          <w:numId w:val="176"/>
        </w:numPr>
        <w:tabs>
          <w:tab w:val="left" w:pos="820"/>
        </w:tabs>
        <w:ind w:left="819" w:hanging="480"/>
        <w:rPr>
          <w:i/>
          <w:sz w:val="30"/>
        </w:rPr>
      </w:pPr>
      <w:r>
        <w:rPr>
          <w:i/>
          <w:color w:val="231F20"/>
          <w:sz w:val="30"/>
        </w:rPr>
        <w:t xml:space="preserve">Варіанти </w:t>
      </w:r>
      <w:r>
        <w:rPr>
          <w:i/>
          <w:color w:val="231F20"/>
          <w:spacing w:val="6"/>
          <w:sz w:val="30"/>
        </w:rPr>
        <w:t xml:space="preserve">завдань </w:t>
      </w:r>
      <w:r>
        <w:rPr>
          <w:i/>
          <w:color w:val="231F20"/>
          <w:spacing w:val="5"/>
          <w:sz w:val="30"/>
        </w:rPr>
        <w:t xml:space="preserve">для </w:t>
      </w:r>
      <w:r>
        <w:rPr>
          <w:i/>
          <w:color w:val="231F20"/>
          <w:spacing w:val="4"/>
          <w:sz w:val="30"/>
        </w:rPr>
        <w:t xml:space="preserve">перевірки </w:t>
      </w:r>
      <w:r>
        <w:rPr>
          <w:i/>
          <w:color w:val="231F20"/>
          <w:spacing w:val="5"/>
          <w:sz w:val="30"/>
        </w:rPr>
        <w:t xml:space="preserve">рівня </w:t>
      </w:r>
      <w:r>
        <w:rPr>
          <w:i/>
          <w:color w:val="231F20"/>
          <w:spacing w:val="6"/>
          <w:sz w:val="30"/>
        </w:rPr>
        <w:t>залишкових знань</w:t>
      </w:r>
      <w:r>
        <w:rPr>
          <w:i/>
          <w:color w:val="231F20"/>
          <w:spacing w:val="59"/>
          <w:sz w:val="30"/>
        </w:rPr>
        <w:t xml:space="preserve"> </w:t>
      </w:r>
      <w:r>
        <w:rPr>
          <w:i/>
          <w:color w:val="231F20"/>
          <w:sz w:val="30"/>
        </w:rPr>
        <w:t>студентів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spacing w:line="240" w:lineRule="auto"/>
        <w:ind w:left="8"/>
        <w:jc w:val="center"/>
      </w:pPr>
      <w:r>
        <w:rPr>
          <w:color w:val="231F20"/>
        </w:rPr>
        <w:t>Завдання для комплексної контрольної роботи</w:t>
      </w:r>
    </w:p>
    <w:p w:rsidR="00A17FD0" w:rsidRDefault="00A17FD0">
      <w:pPr>
        <w:pStyle w:val="a3"/>
        <w:spacing w:before="4"/>
        <w:ind w:left="0" w:firstLine="0"/>
        <w:rPr>
          <w:b/>
          <w:sz w:val="23"/>
        </w:rPr>
      </w:pPr>
    </w:p>
    <w:p w:rsidR="00A17FD0" w:rsidRDefault="00A17FD0">
      <w:pPr>
        <w:rPr>
          <w:sz w:val="23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A17FD0">
      <w:pPr>
        <w:pStyle w:val="a3"/>
        <w:ind w:left="0" w:firstLine="0"/>
        <w:rPr>
          <w:b/>
          <w:sz w:val="32"/>
        </w:rPr>
      </w:pPr>
    </w:p>
    <w:p w:rsidR="00A17FD0" w:rsidRDefault="00A17FD0">
      <w:pPr>
        <w:pStyle w:val="a3"/>
        <w:spacing w:before="10"/>
        <w:ind w:left="0" w:firstLine="0"/>
        <w:rPr>
          <w:b/>
          <w:sz w:val="39"/>
        </w:rPr>
      </w:pPr>
    </w:p>
    <w:p w:rsidR="00A17FD0" w:rsidRDefault="008C7F95">
      <w:pPr>
        <w:pStyle w:val="a4"/>
        <w:numPr>
          <w:ilvl w:val="1"/>
          <w:numId w:val="151"/>
        </w:numPr>
        <w:tabs>
          <w:tab w:val="left" w:pos="1460"/>
        </w:tabs>
        <w:spacing w:before="1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Heading4"/>
        <w:spacing w:before="87" w:line="342" w:lineRule="exact"/>
        <w:ind w:left="347"/>
      </w:pPr>
      <w:r>
        <w:rPr>
          <w:b w:val="0"/>
        </w:rPr>
        <w:br w:type="column"/>
      </w:r>
      <w:r>
        <w:rPr>
          <w:color w:val="231F20"/>
        </w:rPr>
        <w:t>Завдання № 1</w:t>
      </w:r>
    </w:p>
    <w:p w:rsidR="00A17FD0" w:rsidRDefault="008C7F95">
      <w:pPr>
        <w:pStyle w:val="a4"/>
        <w:numPr>
          <w:ilvl w:val="0"/>
          <w:numId w:val="150"/>
        </w:numPr>
        <w:tabs>
          <w:tab w:val="left" w:pos="407"/>
        </w:tabs>
        <w:spacing w:line="342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3693" w:space="40"/>
            <w:col w:w="6307"/>
          </w:cols>
        </w:sectPr>
      </w:pPr>
    </w:p>
    <w:p w:rsidR="00A17FD0" w:rsidRDefault="008C7F95">
      <w:pPr>
        <w:pStyle w:val="a4"/>
        <w:numPr>
          <w:ilvl w:val="1"/>
          <w:numId w:val="151"/>
        </w:numPr>
        <w:tabs>
          <w:tab w:val="left" w:pos="1460"/>
        </w:tabs>
        <w:spacing w:line="237" w:lineRule="auto"/>
        <w:ind w:right="203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10"/>
          <w:sz w:val="30"/>
        </w:rPr>
        <w:t xml:space="preserve">поширений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9"/>
          <w:sz w:val="30"/>
        </w:rPr>
        <w:t xml:space="preserve">конференції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обміну </w:t>
      </w:r>
      <w:r>
        <w:rPr>
          <w:color w:val="231F20"/>
          <w:spacing w:val="-3"/>
          <w:sz w:val="30"/>
        </w:rPr>
        <w:t xml:space="preserve">досвідом </w:t>
      </w:r>
      <w:r>
        <w:rPr>
          <w:color w:val="231F20"/>
          <w:spacing w:val="-10"/>
          <w:sz w:val="30"/>
        </w:rPr>
        <w:t xml:space="preserve">родинного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>дітей</w:t>
      </w:r>
      <w:r>
        <w:rPr>
          <w:color w:val="231F20"/>
          <w:spacing w:val="-23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before="12" w:line="342" w:lineRule="exact"/>
        <w:ind w:left="1359" w:firstLine="0"/>
      </w:pPr>
      <w:r>
        <w:rPr>
          <w:color w:val="231F20"/>
        </w:rPr>
        <w:t>І варіант – 1 (2) класу;</w:t>
      </w:r>
    </w:p>
    <w:p w:rsidR="00A17FD0" w:rsidRDefault="008C7F95">
      <w:pPr>
        <w:pStyle w:val="a3"/>
        <w:spacing w:line="340" w:lineRule="exact"/>
        <w:ind w:left="1359" w:firstLine="0"/>
      </w:pPr>
      <w:r>
        <w:rPr>
          <w:color w:val="231F20"/>
        </w:rPr>
        <w:t>ІІ варіант – 2 (3) класу;</w:t>
      </w:r>
    </w:p>
    <w:p w:rsidR="00A17FD0" w:rsidRDefault="008C7F95">
      <w:pPr>
        <w:pStyle w:val="a3"/>
        <w:spacing w:line="340" w:lineRule="exact"/>
        <w:ind w:left="1359" w:firstLine="0"/>
      </w:pPr>
      <w:r>
        <w:rPr>
          <w:color w:val="231F20"/>
        </w:rPr>
        <w:t>ІІІ варіант – 3 (4) класу.</w:t>
      </w:r>
    </w:p>
    <w:p w:rsidR="00A17FD0" w:rsidRDefault="008C7F95">
      <w:pPr>
        <w:pStyle w:val="a4"/>
        <w:numPr>
          <w:ilvl w:val="1"/>
          <w:numId w:val="151"/>
        </w:numPr>
        <w:tabs>
          <w:tab w:val="left" w:pos="1540"/>
        </w:tabs>
        <w:spacing w:line="242" w:lineRule="auto"/>
        <w:ind w:left="220" w:right="172" w:firstLine="719"/>
        <w:jc w:val="both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види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трудової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природоохоронного </w:t>
      </w:r>
      <w:r>
        <w:rPr>
          <w:color w:val="231F20"/>
          <w:spacing w:val="-6"/>
          <w:sz w:val="30"/>
        </w:rPr>
        <w:t xml:space="preserve">спрямування,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яких </w:t>
      </w:r>
      <w:r>
        <w:rPr>
          <w:color w:val="231F20"/>
          <w:sz w:val="30"/>
        </w:rPr>
        <w:t xml:space="preserve">залучають  </w:t>
      </w:r>
      <w:r>
        <w:rPr>
          <w:color w:val="231F20"/>
          <w:spacing w:val="-6"/>
          <w:sz w:val="30"/>
        </w:rPr>
        <w:t xml:space="preserve">молодших  </w:t>
      </w:r>
      <w:r>
        <w:rPr>
          <w:color w:val="231F20"/>
          <w:spacing w:val="-9"/>
          <w:sz w:val="30"/>
        </w:rPr>
        <w:t xml:space="preserve">школярів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8"/>
          <w:sz w:val="30"/>
        </w:rPr>
        <w:t xml:space="preserve">продовжено- </w:t>
      </w:r>
      <w:r>
        <w:rPr>
          <w:color w:val="231F20"/>
          <w:sz w:val="30"/>
        </w:rPr>
        <w:t>го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0"/>
          <w:numId w:val="150"/>
        </w:numPr>
        <w:tabs>
          <w:tab w:val="left" w:pos="3840"/>
        </w:tabs>
        <w:spacing w:before="12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49"/>
        </w:numPr>
        <w:tabs>
          <w:tab w:val="left" w:pos="1400"/>
        </w:tabs>
        <w:spacing w:before="58" w:line="237" w:lineRule="auto"/>
        <w:ind w:right="316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початкових </w:t>
      </w:r>
      <w:r>
        <w:rPr>
          <w:color w:val="231F20"/>
          <w:spacing w:val="-4"/>
          <w:sz w:val="30"/>
        </w:rPr>
        <w:t xml:space="preserve">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49"/>
        </w:numPr>
        <w:tabs>
          <w:tab w:val="left" w:pos="1400"/>
        </w:tabs>
        <w:spacing w:before="14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left="4079" w:right="1225" w:hanging="1660"/>
      </w:pPr>
      <w:r>
        <w:rPr>
          <w:color w:val="231F20"/>
        </w:rPr>
        <w:t>Комплексне кваліфікаційне завдання Завдання № 2</w:t>
      </w:r>
    </w:p>
    <w:p w:rsidR="00A17FD0" w:rsidRDefault="008C7F95">
      <w:pPr>
        <w:pStyle w:val="a4"/>
        <w:numPr>
          <w:ilvl w:val="2"/>
          <w:numId w:val="149"/>
        </w:numPr>
        <w:tabs>
          <w:tab w:val="left" w:pos="3780"/>
        </w:tabs>
        <w:spacing w:before="14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48"/>
        </w:numPr>
        <w:tabs>
          <w:tab w:val="left" w:pos="1639"/>
          <w:tab w:val="left" w:pos="1640"/>
        </w:tabs>
        <w:spacing w:before="55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48"/>
        </w:numPr>
        <w:tabs>
          <w:tab w:val="left" w:pos="1520"/>
        </w:tabs>
        <w:spacing w:before="1" w:line="237" w:lineRule="auto"/>
        <w:ind w:right="172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Проілюструйте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прикладі </w:t>
      </w:r>
      <w:r>
        <w:rPr>
          <w:color w:val="231F20"/>
          <w:spacing w:val="-3"/>
          <w:sz w:val="30"/>
        </w:rPr>
        <w:t xml:space="preserve">фрагмента </w:t>
      </w:r>
      <w:r>
        <w:rPr>
          <w:color w:val="231F20"/>
          <w:spacing w:val="-4"/>
          <w:sz w:val="30"/>
        </w:rPr>
        <w:t xml:space="preserve">загальнорозвиваючого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педагогічні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5"/>
          <w:sz w:val="30"/>
        </w:rPr>
        <w:t>класів:</w:t>
      </w:r>
    </w:p>
    <w:p w:rsidR="00A17FD0" w:rsidRDefault="008C7F95">
      <w:pPr>
        <w:pStyle w:val="a3"/>
        <w:spacing w:before="12" w:line="342" w:lineRule="exact"/>
        <w:ind w:left="939" w:firstLine="0"/>
      </w:pPr>
      <w:r>
        <w:rPr>
          <w:color w:val="231F20"/>
        </w:rPr>
        <w:t>І варіант – “Урок ввічливості”;</w:t>
      </w:r>
    </w:p>
    <w:p w:rsidR="00A17FD0" w:rsidRDefault="008C7F95">
      <w:pPr>
        <w:pStyle w:val="a3"/>
        <w:spacing w:line="342" w:lineRule="exact"/>
        <w:ind w:left="939" w:firstLine="0"/>
      </w:pPr>
      <w:r>
        <w:rPr>
          <w:color w:val="231F20"/>
        </w:rPr>
        <w:t>ІІ варіант – “Правила поведінки в гостях”;</w:t>
      </w:r>
    </w:p>
    <w:p w:rsidR="00A17FD0" w:rsidRDefault="00A17FD0">
      <w:pPr>
        <w:spacing w:line="342" w:lineRule="exact"/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940" w:firstLine="0"/>
      </w:pPr>
      <w:r>
        <w:rPr>
          <w:color w:val="231F20"/>
        </w:rPr>
        <w:t>ІІІ варіант – “Школа хороших манер”.</w:t>
      </w:r>
    </w:p>
    <w:p w:rsidR="00A17FD0" w:rsidRDefault="008C7F95">
      <w:pPr>
        <w:pStyle w:val="a4"/>
        <w:numPr>
          <w:ilvl w:val="1"/>
          <w:numId w:val="148"/>
        </w:numPr>
        <w:tabs>
          <w:tab w:val="left" w:pos="1480"/>
          <w:tab w:val="left" w:pos="3837"/>
          <w:tab w:val="left" w:pos="6036"/>
        </w:tabs>
        <w:spacing w:line="237" w:lineRule="auto"/>
        <w:ind w:right="167" w:firstLine="701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2"/>
          <w:sz w:val="30"/>
        </w:rPr>
        <w:t xml:space="preserve">мету,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структуру </w:t>
      </w:r>
      <w:r>
        <w:rPr>
          <w:color w:val="231F20"/>
          <w:spacing w:val="-6"/>
          <w:sz w:val="30"/>
        </w:rPr>
        <w:t xml:space="preserve">загальноосвітніх </w:t>
      </w:r>
      <w:r>
        <w:rPr>
          <w:color w:val="231F20"/>
          <w:spacing w:val="-9"/>
          <w:sz w:val="30"/>
        </w:rPr>
        <w:t>інтернатних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3"/>
          <w:sz w:val="30"/>
        </w:rPr>
        <w:t>закладів.</w:t>
      </w:r>
    </w:p>
    <w:p w:rsidR="00A17FD0" w:rsidRDefault="008C7F95">
      <w:pPr>
        <w:pStyle w:val="Heading4"/>
        <w:numPr>
          <w:ilvl w:val="2"/>
          <w:numId w:val="149"/>
        </w:numPr>
        <w:tabs>
          <w:tab w:val="left" w:pos="3840"/>
        </w:tabs>
        <w:spacing w:before="14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47"/>
        </w:numPr>
        <w:tabs>
          <w:tab w:val="left" w:pos="1400"/>
        </w:tabs>
        <w:spacing w:before="55" w:line="249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47"/>
        </w:numPr>
        <w:tabs>
          <w:tab w:val="left" w:pos="1400"/>
        </w:tabs>
        <w:spacing w:line="327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249" w:lineRule="auto"/>
        <w:ind w:left="2059" w:right="2009"/>
        <w:jc w:val="center"/>
      </w:pPr>
      <w:r>
        <w:rPr>
          <w:color w:val="231F20"/>
        </w:rPr>
        <w:t>Комплексне кваліфікаційне завдання Завдання № 3</w:t>
      </w:r>
    </w:p>
    <w:p w:rsidR="00A17FD0" w:rsidRDefault="008C7F95">
      <w:pPr>
        <w:pStyle w:val="a4"/>
        <w:numPr>
          <w:ilvl w:val="2"/>
          <w:numId w:val="147"/>
        </w:numPr>
        <w:tabs>
          <w:tab w:val="left" w:pos="3780"/>
        </w:tabs>
        <w:spacing w:line="327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46"/>
        </w:numPr>
        <w:tabs>
          <w:tab w:val="left" w:pos="1400"/>
        </w:tabs>
        <w:spacing w:before="55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46"/>
        </w:numPr>
        <w:tabs>
          <w:tab w:val="left" w:pos="1400"/>
        </w:tabs>
        <w:spacing w:line="237" w:lineRule="auto"/>
        <w:ind w:right="1247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6"/>
          <w:sz w:val="30"/>
        </w:rPr>
        <w:t xml:space="preserve">музичного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одну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6"/>
          <w:sz w:val="30"/>
        </w:rPr>
        <w:t xml:space="preserve">тем.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z w:val="30"/>
        </w:rPr>
        <w:t xml:space="preserve">зміст і характер </w:t>
      </w:r>
      <w:r>
        <w:rPr>
          <w:color w:val="231F20"/>
          <w:spacing w:val="3"/>
          <w:sz w:val="30"/>
        </w:rPr>
        <w:t xml:space="preserve">участі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4"/>
          <w:sz w:val="30"/>
        </w:rPr>
        <w:t xml:space="preserve">ньому </w:t>
      </w:r>
      <w:r>
        <w:rPr>
          <w:color w:val="231F20"/>
          <w:spacing w:val="-8"/>
          <w:sz w:val="30"/>
        </w:rPr>
        <w:t>учнів:</w:t>
      </w:r>
    </w:p>
    <w:p w:rsidR="00A17FD0" w:rsidRDefault="008C7F95">
      <w:pPr>
        <w:pStyle w:val="a3"/>
        <w:spacing w:before="15" w:line="342" w:lineRule="exact"/>
        <w:ind w:left="1359" w:firstLine="0"/>
      </w:pPr>
      <w:r>
        <w:rPr>
          <w:color w:val="231F20"/>
        </w:rPr>
        <w:t>І варіант – “Оперна музика”;</w:t>
      </w:r>
    </w:p>
    <w:p w:rsidR="00A17FD0" w:rsidRDefault="008C7F95">
      <w:pPr>
        <w:pStyle w:val="a3"/>
        <w:spacing w:line="340" w:lineRule="exact"/>
        <w:ind w:left="1359" w:firstLine="0"/>
      </w:pPr>
      <w:r>
        <w:rPr>
          <w:color w:val="231F20"/>
        </w:rPr>
        <w:t>ІІ варіант – “Танцювальна музика”;</w:t>
      </w:r>
    </w:p>
    <w:p w:rsidR="00A17FD0" w:rsidRDefault="008C7F95">
      <w:pPr>
        <w:pStyle w:val="a3"/>
        <w:spacing w:line="340" w:lineRule="exact"/>
        <w:ind w:left="1359" w:firstLine="0"/>
      </w:pPr>
      <w:r>
        <w:rPr>
          <w:color w:val="231F20"/>
        </w:rPr>
        <w:t>ІІІ варіант – “Українські народні пісні”.</w:t>
      </w:r>
    </w:p>
    <w:p w:rsidR="00A17FD0" w:rsidRDefault="008C7F95">
      <w:pPr>
        <w:pStyle w:val="a4"/>
        <w:numPr>
          <w:ilvl w:val="1"/>
          <w:numId w:val="146"/>
        </w:numPr>
        <w:tabs>
          <w:tab w:val="left" w:pos="1500"/>
          <w:tab w:val="left" w:pos="3598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>Проілюструйте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 xml:space="preserve">головні </w:t>
      </w:r>
      <w:r>
        <w:rPr>
          <w:color w:val="231F20"/>
          <w:sz w:val="30"/>
        </w:rPr>
        <w:t xml:space="preserve">аспекти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0"/>
          <w:sz w:val="30"/>
        </w:rPr>
        <w:t xml:space="preserve">співпраці </w:t>
      </w:r>
      <w:r>
        <w:rPr>
          <w:color w:val="231F20"/>
          <w:spacing w:val="-5"/>
          <w:sz w:val="30"/>
        </w:rPr>
        <w:t xml:space="preserve">вчителів 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вихователів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навчально-виховній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Heading4"/>
        <w:numPr>
          <w:ilvl w:val="2"/>
          <w:numId w:val="147"/>
        </w:numPr>
        <w:tabs>
          <w:tab w:val="left" w:pos="4200"/>
        </w:tabs>
        <w:spacing w:line="240" w:lineRule="auto"/>
        <w:ind w:left="419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45"/>
        </w:numPr>
        <w:tabs>
          <w:tab w:val="left" w:pos="1400"/>
        </w:tabs>
        <w:spacing w:before="57" w:line="237" w:lineRule="auto"/>
        <w:ind w:right="318" w:firstLine="719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45"/>
        </w:numPr>
        <w:tabs>
          <w:tab w:val="left" w:pos="1400"/>
        </w:tabs>
        <w:spacing w:line="339" w:lineRule="exact"/>
        <w:ind w:left="1399" w:hanging="45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2058" w:right="2009"/>
        <w:jc w:val="center"/>
      </w:pPr>
      <w:r>
        <w:rPr>
          <w:color w:val="231F20"/>
        </w:rPr>
        <w:t>Комплексне кваліфікаційне завдання Завдання № 4</w:t>
      </w:r>
    </w:p>
    <w:p w:rsidR="00A17FD0" w:rsidRDefault="008C7F95">
      <w:pPr>
        <w:pStyle w:val="a4"/>
        <w:numPr>
          <w:ilvl w:val="2"/>
          <w:numId w:val="145"/>
        </w:numPr>
        <w:tabs>
          <w:tab w:val="left" w:pos="3780"/>
        </w:tabs>
        <w:spacing w:line="339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44"/>
        </w:numPr>
        <w:tabs>
          <w:tab w:val="left" w:pos="1639"/>
          <w:tab w:val="left" w:pos="1640"/>
        </w:tabs>
        <w:spacing w:before="55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44"/>
        </w:numPr>
        <w:tabs>
          <w:tab w:val="left" w:pos="1480"/>
          <w:tab w:val="left" w:pos="3258"/>
          <w:tab w:val="left" w:pos="4778"/>
          <w:tab w:val="left" w:pos="7436"/>
        </w:tabs>
        <w:spacing w:before="18" w:line="237" w:lineRule="auto"/>
        <w:ind w:right="158"/>
        <w:rPr>
          <w:sz w:val="30"/>
        </w:rPr>
      </w:pPr>
      <w:r>
        <w:rPr>
          <w:color w:val="231F20"/>
          <w:sz w:val="30"/>
        </w:rPr>
        <w:t>Змоделюйте</w:t>
      </w:r>
      <w:r>
        <w:rPr>
          <w:color w:val="231F20"/>
          <w:sz w:val="30"/>
        </w:rPr>
        <w:tab/>
        <w:t xml:space="preserve">й 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12"/>
          <w:sz w:val="30"/>
        </w:rPr>
        <w:t>опишіть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5"/>
          <w:sz w:val="30"/>
        </w:rPr>
        <w:t xml:space="preserve">під </w:t>
      </w:r>
      <w:r>
        <w:rPr>
          <w:color w:val="231F20"/>
          <w:spacing w:val="5"/>
          <w:sz w:val="30"/>
        </w:rPr>
        <w:t xml:space="preserve">час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учнями, </w:t>
      </w:r>
      <w:r>
        <w:rPr>
          <w:color w:val="231F20"/>
          <w:spacing w:val="-6"/>
          <w:sz w:val="30"/>
        </w:rPr>
        <w:t>що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z w:val="30"/>
        </w:rPr>
        <w:t>навчаються:</w:t>
      </w:r>
    </w:p>
    <w:p w:rsidR="00A17FD0" w:rsidRDefault="008C7F95">
      <w:pPr>
        <w:pStyle w:val="a3"/>
        <w:spacing w:line="337" w:lineRule="exact"/>
        <w:ind w:left="1499" w:firstLine="0"/>
      </w:pPr>
      <w:r>
        <w:rPr>
          <w:color w:val="231F20"/>
        </w:rPr>
        <w:t>І варіант – в одному класі;</w:t>
      </w:r>
    </w:p>
    <w:p w:rsidR="00A17FD0" w:rsidRDefault="008C7F95">
      <w:pPr>
        <w:pStyle w:val="a3"/>
        <w:spacing w:line="342" w:lineRule="exact"/>
        <w:ind w:left="1499" w:firstLine="0"/>
      </w:pPr>
      <w:r>
        <w:rPr>
          <w:color w:val="231F20"/>
        </w:rPr>
        <w:t>ІІ варіант – у паралельних класах;</w:t>
      </w:r>
    </w:p>
    <w:p w:rsidR="00A17FD0" w:rsidRDefault="008C7F95">
      <w:pPr>
        <w:pStyle w:val="a3"/>
        <w:spacing w:before="15" w:line="342" w:lineRule="exact"/>
        <w:ind w:left="1499" w:firstLine="0"/>
      </w:pPr>
      <w:r>
        <w:rPr>
          <w:color w:val="231F20"/>
        </w:rPr>
        <w:t>ІІІ варіант – у 1, 2 і 3 класах та об’єднані однією групою.</w:t>
      </w:r>
    </w:p>
    <w:p w:rsidR="00A17FD0" w:rsidRDefault="008C7F95">
      <w:pPr>
        <w:pStyle w:val="a4"/>
        <w:numPr>
          <w:ilvl w:val="1"/>
          <w:numId w:val="144"/>
        </w:numPr>
        <w:tabs>
          <w:tab w:val="left" w:pos="1499"/>
          <w:tab w:val="left" w:pos="1500"/>
          <w:tab w:val="left" w:pos="2838"/>
          <w:tab w:val="left" w:pos="5358"/>
          <w:tab w:val="left" w:pos="8016"/>
          <w:tab w:val="left" w:pos="8336"/>
        </w:tabs>
        <w:spacing w:before="1" w:line="237" w:lineRule="auto"/>
        <w:ind w:right="184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 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A17FD0">
      <w:pPr>
        <w:pStyle w:val="a3"/>
        <w:spacing w:before="8"/>
        <w:ind w:left="0" w:firstLine="0"/>
        <w:rPr>
          <w:sz w:val="37"/>
        </w:rPr>
      </w:pPr>
    </w:p>
    <w:p w:rsidR="00A17FD0" w:rsidRDefault="008C7F95">
      <w:pPr>
        <w:pStyle w:val="Heading4"/>
        <w:numPr>
          <w:ilvl w:val="2"/>
          <w:numId w:val="145"/>
        </w:numPr>
        <w:tabs>
          <w:tab w:val="left" w:pos="3840"/>
        </w:tabs>
        <w:spacing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43"/>
        </w:numPr>
        <w:tabs>
          <w:tab w:val="left" w:pos="1400"/>
        </w:tabs>
        <w:spacing w:before="55" w:line="249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43"/>
        </w:numPr>
        <w:tabs>
          <w:tab w:val="left" w:pos="1400"/>
        </w:tabs>
        <w:spacing w:line="327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spacing w:line="327" w:lineRule="exact"/>
        <w:rPr>
          <w:sz w:val="30"/>
        </w:rPr>
        <w:sectPr w:rsidR="00A17FD0">
          <w:footerReference w:type="default" r:id="rId105"/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2" w:line="237" w:lineRule="auto"/>
        <w:ind w:left="4079" w:right="1225" w:hanging="1660"/>
      </w:pPr>
      <w:r>
        <w:rPr>
          <w:color w:val="231F20"/>
        </w:rPr>
        <w:t>Комплексне кваліфікаційне завдання Завдання № 5</w:t>
      </w:r>
    </w:p>
    <w:p w:rsidR="00A17FD0" w:rsidRDefault="008C7F95">
      <w:pPr>
        <w:pStyle w:val="a4"/>
        <w:numPr>
          <w:ilvl w:val="2"/>
          <w:numId w:val="143"/>
        </w:numPr>
        <w:tabs>
          <w:tab w:val="left" w:pos="3780"/>
        </w:tabs>
        <w:spacing w:line="339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42"/>
        </w:numPr>
        <w:tabs>
          <w:tab w:val="left" w:pos="1380"/>
        </w:tabs>
        <w:spacing w:before="55" w:line="342" w:lineRule="exact"/>
        <w:ind w:firstLine="699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42"/>
        </w:numPr>
        <w:tabs>
          <w:tab w:val="left" w:pos="1420"/>
        </w:tabs>
        <w:spacing w:line="342" w:lineRule="exact"/>
        <w:ind w:left="1419" w:hanging="500"/>
        <w:rPr>
          <w:sz w:val="30"/>
        </w:rPr>
      </w:pPr>
      <w:r>
        <w:rPr>
          <w:color w:val="231F20"/>
          <w:spacing w:val="-5"/>
          <w:sz w:val="30"/>
        </w:rPr>
        <w:t xml:space="preserve">Підготуйте </w:t>
      </w:r>
      <w:r>
        <w:rPr>
          <w:color w:val="231F20"/>
          <w:spacing w:val="-8"/>
          <w:sz w:val="30"/>
        </w:rPr>
        <w:t xml:space="preserve">план-сценарій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>заходу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6"/>
          <w:sz w:val="30"/>
        </w:rPr>
        <w:t>“Толока”</w:t>
      </w:r>
    </w:p>
    <w:p w:rsidR="00A17FD0" w:rsidRDefault="008C7F95">
      <w:pPr>
        <w:pStyle w:val="a3"/>
        <w:spacing w:before="18" w:line="237" w:lineRule="auto"/>
        <w:ind w:left="1359" w:right="5569" w:hanging="1140"/>
      </w:pPr>
      <w:r>
        <w:rPr>
          <w:color w:val="231F20"/>
          <w:spacing w:val="-10"/>
        </w:rPr>
        <w:t xml:space="preserve">спільно </w:t>
      </w:r>
      <w:r>
        <w:rPr>
          <w:color w:val="231F20"/>
          <w:spacing w:val="-12"/>
        </w:rPr>
        <w:t xml:space="preserve">із  </w:t>
      </w:r>
      <w:r>
        <w:rPr>
          <w:color w:val="231F20"/>
        </w:rPr>
        <w:t xml:space="preserve">членами </w:t>
      </w:r>
      <w:r>
        <w:rPr>
          <w:color w:val="231F20"/>
          <w:spacing w:val="-10"/>
        </w:rPr>
        <w:t xml:space="preserve">родини  </w:t>
      </w:r>
      <w:r>
        <w:rPr>
          <w:color w:val="231F20"/>
          <w:spacing w:val="-8"/>
        </w:rPr>
        <w:t xml:space="preserve">учнів: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>одного</w:t>
      </w:r>
      <w:r>
        <w:rPr>
          <w:color w:val="231F20"/>
          <w:spacing w:val="17"/>
        </w:rPr>
        <w:t xml:space="preserve"> </w:t>
      </w:r>
      <w:r>
        <w:rPr>
          <w:color w:val="231F20"/>
          <w:spacing w:val="-3"/>
        </w:rPr>
        <w:t>класу;</w:t>
      </w:r>
    </w:p>
    <w:p w:rsidR="00A17FD0" w:rsidRDefault="008C7F95">
      <w:pPr>
        <w:pStyle w:val="a3"/>
        <w:spacing w:line="337" w:lineRule="exact"/>
        <w:ind w:left="1359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>паралельних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>класів;</w:t>
      </w:r>
    </w:p>
    <w:p w:rsidR="00A17FD0" w:rsidRDefault="008C7F95">
      <w:pPr>
        <w:pStyle w:val="a3"/>
        <w:spacing w:line="342" w:lineRule="exact"/>
        <w:ind w:left="1359" w:firstLine="0"/>
      </w:pPr>
      <w:r>
        <w:rPr>
          <w:color w:val="231F20"/>
        </w:rPr>
        <w:t>ІІІ варіант – у 1, 2, 3 класів, об’єднаних в одній групі.</w:t>
      </w:r>
    </w:p>
    <w:p w:rsidR="00A17FD0" w:rsidRDefault="008C7F95">
      <w:pPr>
        <w:pStyle w:val="a4"/>
        <w:numPr>
          <w:ilvl w:val="1"/>
          <w:numId w:val="142"/>
        </w:numPr>
        <w:tabs>
          <w:tab w:val="left" w:pos="1440"/>
        </w:tabs>
        <w:spacing w:before="18" w:line="237" w:lineRule="auto"/>
        <w:ind w:right="157" w:firstLine="699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11"/>
          <w:sz w:val="30"/>
        </w:rPr>
        <w:t xml:space="preserve">рухливих </w:t>
      </w:r>
      <w:r>
        <w:rPr>
          <w:color w:val="231F20"/>
          <w:spacing w:val="-9"/>
          <w:sz w:val="30"/>
        </w:rPr>
        <w:t xml:space="preserve">ігор </w:t>
      </w:r>
      <w:r>
        <w:rPr>
          <w:color w:val="231F20"/>
          <w:spacing w:val="-11"/>
          <w:sz w:val="30"/>
        </w:rPr>
        <w:t xml:space="preserve">на повітрі,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pacing w:val="-5"/>
          <w:sz w:val="30"/>
        </w:rPr>
        <w:t xml:space="preserve">проводять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3"/>
          <w:sz w:val="30"/>
        </w:rPr>
        <w:t xml:space="preserve">дня,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>тривалий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8"/>
          <w:sz w:val="30"/>
        </w:rPr>
        <w:t>період.</w:t>
      </w:r>
    </w:p>
    <w:p w:rsidR="00A17FD0" w:rsidRDefault="008C7F95">
      <w:pPr>
        <w:pStyle w:val="Heading4"/>
        <w:numPr>
          <w:ilvl w:val="2"/>
          <w:numId w:val="143"/>
        </w:numPr>
        <w:tabs>
          <w:tab w:val="left" w:pos="3840"/>
        </w:tabs>
        <w:spacing w:before="14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41"/>
        </w:numPr>
        <w:tabs>
          <w:tab w:val="left" w:pos="1460"/>
        </w:tabs>
        <w:spacing w:before="58" w:line="237" w:lineRule="auto"/>
        <w:ind w:right="24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початкових класів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41"/>
        </w:numPr>
        <w:tabs>
          <w:tab w:val="left" w:pos="1400"/>
        </w:tabs>
        <w:spacing w:before="14"/>
        <w:ind w:left="1399" w:hanging="460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before="1" w:line="237" w:lineRule="auto"/>
        <w:ind w:left="4079" w:right="1225" w:hanging="1660"/>
      </w:pPr>
      <w:r>
        <w:rPr>
          <w:color w:val="231F20"/>
        </w:rPr>
        <w:t>Комплексне кваліфікаційне завдання Завдання № 6</w:t>
      </w:r>
    </w:p>
    <w:p w:rsidR="00A17FD0" w:rsidRDefault="008C7F95">
      <w:pPr>
        <w:pStyle w:val="a4"/>
        <w:numPr>
          <w:ilvl w:val="2"/>
          <w:numId w:val="141"/>
        </w:numPr>
        <w:tabs>
          <w:tab w:val="left" w:pos="3780"/>
        </w:tabs>
        <w:spacing w:before="14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40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40"/>
        </w:numPr>
        <w:tabs>
          <w:tab w:val="left" w:pos="1420"/>
        </w:tabs>
        <w:spacing w:line="237" w:lineRule="auto"/>
        <w:ind w:right="178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3"/>
          <w:sz w:val="30"/>
        </w:rPr>
        <w:t xml:space="preserve">туристської </w:t>
      </w:r>
      <w:r>
        <w:rPr>
          <w:color w:val="231F20"/>
          <w:spacing w:val="-9"/>
          <w:sz w:val="30"/>
        </w:rPr>
        <w:t xml:space="preserve">прогулянки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4"/>
          <w:sz w:val="30"/>
        </w:rPr>
        <w:t xml:space="preserve">вивчен- </w:t>
      </w:r>
      <w:r>
        <w:rPr>
          <w:color w:val="231F20"/>
          <w:spacing w:val="-11"/>
          <w:sz w:val="30"/>
        </w:rPr>
        <w:t xml:space="preserve">ня </w:t>
      </w:r>
      <w:r>
        <w:rPr>
          <w:color w:val="231F20"/>
          <w:spacing w:val="-9"/>
          <w:sz w:val="30"/>
        </w:rPr>
        <w:t xml:space="preserve">орієнтації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z w:val="30"/>
        </w:rPr>
        <w:t>місцевості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line="339" w:lineRule="exact"/>
        <w:ind w:left="1360" w:firstLine="0"/>
      </w:pPr>
      <w:r>
        <w:rPr>
          <w:color w:val="231F20"/>
        </w:rPr>
        <w:t>І варіант – групи-класу;</w:t>
      </w:r>
    </w:p>
    <w:p w:rsidR="00A17FD0" w:rsidRDefault="008C7F95">
      <w:pPr>
        <w:pStyle w:val="a3"/>
        <w:spacing w:before="18" w:line="237" w:lineRule="auto"/>
        <w:ind w:left="1360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одновікової </w:t>
      </w:r>
      <w:r>
        <w:rPr>
          <w:color w:val="231F20"/>
          <w:spacing w:val="-11"/>
        </w:rPr>
        <w:t xml:space="preserve">групи;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різновікової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3"/>
        <w:tabs>
          <w:tab w:val="left" w:pos="1189"/>
          <w:tab w:val="left" w:pos="2508"/>
          <w:tab w:val="left" w:pos="4908"/>
          <w:tab w:val="left" w:pos="8928"/>
        </w:tabs>
        <w:spacing w:line="337" w:lineRule="exact"/>
        <w:ind w:left="609" w:firstLine="0"/>
        <w:jc w:val="center"/>
      </w:pPr>
      <w:r>
        <w:rPr>
          <w:color w:val="231F20"/>
        </w:rPr>
        <w:t>1.2</w:t>
      </w:r>
      <w:r>
        <w:rPr>
          <w:color w:val="231F20"/>
        </w:rPr>
        <w:tab/>
      </w:r>
      <w:r>
        <w:rPr>
          <w:color w:val="231F20"/>
          <w:spacing w:val="-3"/>
        </w:rPr>
        <w:t>Складіть</w:t>
      </w:r>
      <w:r>
        <w:rPr>
          <w:color w:val="231F20"/>
          <w:spacing w:val="-3"/>
        </w:rPr>
        <w:tab/>
      </w:r>
      <w:r>
        <w:rPr>
          <w:color w:val="231F20"/>
          <w:spacing w:val="-8"/>
        </w:rPr>
        <w:t xml:space="preserve">тижневий </w:t>
      </w:r>
      <w:r>
        <w:rPr>
          <w:color w:val="231F20"/>
          <w:spacing w:val="40"/>
        </w:rPr>
        <w:t xml:space="preserve"> </w:t>
      </w:r>
      <w:r>
        <w:rPr>
          <w:color w:val="231F20"/>
          <w:spacing w:val="-7"/>
        </w:rPr>
        <w:t>режим</w:t>
      </w:r>
      <w:r>
        <w:rPr>
          <w:color w:val="231F20"/>
          <w:spacing w:val="-7"/>
        </w:rPr>
        <w:tab/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7"/>
        </w:rPr>
        <w:t xml:space="preserve">продовженого 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5"/>
        </w:rPr>
        <w:t>дня</w:t>
      </w:r>
      <w:r>
        <w:rPr>
          <w:color w:val="231F20"/>
          <w:spacing w:val="-5"/>
        </w:rPr>
        <w:tab/>
      </w:r>
      <w:r>
        <w:rPr>
          <w:color w:val="231F20"/>
        </w:rPr>
        <w:t>в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1–3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класах.</w:t>
      </w:r>
    </w:p>
    <w:p w:rsidR="00A17FD0" w:rsidRDefault="008C7F95">
      <w:pPr>
        <w:pStyle w:val="Heading4"/>
        <w:numPr>
          <w:ilvl w:val="2"/>
          <w:numId w:val="141"/>
        </w:numPr>
        <w:tabs>
          <w:tab w:val="left" w:pos="3840"/>
        </w:tabs>
        <w:spacing w:before="35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39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39"/>
        </w:numPr>
        <w:tabs>
          <w:tab w:val="left" w:pos="1460"/>
        </w:tabs>
        <w:spacing w:line="339" w:lineRule="exact"/>
        <w:ind w:left="1459" w:hanging="520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9"/>
        <w:ind w:left="0" w:firstLine="0"/>
        <w:rPr>
          <w:sz w:val="32"/>
        </w:rPr>
      </w:pPr>
    </w:p>
    <w:p w:rsidR="00A17FD0" w:rsidRDefault="008C7F95">
      <w:pPr>
        <w:pStyle w:val="Heading4"/>
        <w:spacing w:before="1" w:line="237" w:lineRule="auto"/>
        <w:ind w:left="4079" w:right="1225" w:hanging="1660"/>
      </w:pPr>
      <w:r>
        <w:rPr>
          <w:color w:val="231F20"/>
        </w:rPr>
        <w:t>Комплексне кваліфікаційне завдання Завдання № 7</w:t>
      </w:r>
    </w:p>
    <w:p w:rsidR="00A17FD0" w:rsidRDefault="008C7F95">
      <w:pPr>
        <w:pStyle w:val="a4"/>
        <w:numPr>
          <w:ilvl w:val="2"/>
          <w:numId w:val="139"/>
        </w:numPr>
        <w:tabs>
          <w:tab w:val="left" w:pos="3780"/>
        </w:tabs>
        <w:spacing w:line="339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38"/>
        </w:numPr>
        <w:tabs>
          <w:tab w:val="left" w:pos="1380"/>
        </w:tabs>
        <w:spacing w:before="55" w:line="342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38"/>
        </w:numPr>
        <w:tabs>
          <w:tab w:val="left" w:pos="1420"/>
        </w:tabs>
        <w:spacing w:line="249" w:lineRule="auto"/>
        <w:ind w:right="178" w:firstLine="701"/>
        <w:rPr>
          <w:sz w:val="30"/>
        </w:rPr>
      </w:pPr>
      <w:r>
        <w:rPr>
          <w:color w:val="231F20"/>
          <w:sz w:val="30"/>
        </w:rPr>
        <w:t xml:space="preserve">Продумайте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заходу з </w:t>
      </w:r>
      <w:r>
        <w:rPr>
          <w:color w:val="231F20"/>
          <w:spacing w:val="-7"/>
          <w:sz w:val="30"/>
        </w:rPr>
        <w:t xml:space="preserve">використанням </w:t>
      </w:r>
      <w:r>
        <w:rPr>
          <w:color w:val="231F20"/>
          <w:spacing w:val="-5"/>
          <w:sz w:val="30"/>
        </w:rPr>
        <w:t xml:space="preserve">народ-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11"/>
          <w:sz w:val="30"/>
        </w:rPr>
        <w:t xml:space="preserve">рухливих </w:t>
      </w:r>
      <w:r>
        <w:rPr>
          <w:color w:val="231F20"/>
          <w:spacing w:val="-9"/>
          <w:sz w:val="30"/>
        </w:rPr>
        <w:t xml:space="preserve">ігор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8"/>
          <w:sz w:val="30"/>
        </w:rPr>
        <w:t xml:space="preserve">фольклору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6"/>
          <w:sz w:val="30"/>
        </w:rPr>
        <w:t xml:space="preserve">здоровий </w:t>
      </w:r>
      <w:r>
        <w:rPr>
          <w:color w:val="231F20"/>
          <w:spacing w:val="-7"/>
          <w:sz w:val="30"/>
        </w:rPr>
        <w:t xml:space="preserve">спосіб </w:t>
      </w:r>
      <w:r>
        <w:rPr>
          <w:color w:val="231F20"/>
          <w:spacing w:val="-3"/>
          <w:sz w:val="30"/>
        </w:rPr>
        <w:t>життя</w:t>
      </w:r>
      <w:r>
        <w:rPr>
          <w:color w:val="231F20"/>
          <w:spacing w:val="-45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line="325" w:lineRule="exact"/>
        <w:ind w:left="1359" w:firstLine="0"/>
      </w:pPr>
      <w:r>
        <w:rPr>
          <w:color w:val="231F20"/>
        </w:rPr>
        <w:t>І варіант – групи-класу;</w:t>
      </w:r>
    </w:p>
    <w:p w:rsidR="00A17FD0" w:rsidRDefault="008C7F95">
      <w:pPr>
        <w:pStyle w:val="a3"/>
        <w:spacing w:line="237" w:lineRule="auto"/>
        <w:ind w:left="1359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одновікової </w:t>
      </w:r>
      <w:r>
        <w:rPr>
          <w:color w:val="231F20"/>
          <w:spacing w:val="-11"/>
        </w:rPr>
        <w:t xml:space="preserve">групи;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різновікової </w:t>
      </w:r>
      <w:r>
        <w:rPr>
          <w:color w:val="231F20"/>
          <w:spacing w:val="-11"/>
        </w:rPr>
        <w:t>групи.</w:t>
      </w:r>
    </w:p>
    <w:p w:rsidR="00A17FD0" w:rsidRDefault="00A17FD0">
      <w:pPr>
        <w:spacing w:line="237" w:lineRule="auto"/>
        <w:sectPr w:rsidR="00A17FD0">
          <w:footerReference w:type="default" r:id="rId106"/>
          <w:pgSz w:w="11900" w:h="16840"/>
          <w:pgMar w:top="1080" w:right="940" w:bottom="1000" w:left="920" w:header="0" w:footer="814" w:gutter="0"/>
          <w:pgNumType w:start="451"/>
          <w:cols w:space="720"/>
        </w:sectPr>
      </w:pPr>
    </w:p>
    <w:p w:rsidR="00A17FD0" w:rsidRDefault="008C7F95">
      <w:pPr>
        <w:pStyle w:val="a4"/>
        <w:numPr>
          <w:ilvl w:val="1"/>
          <w:numId w:val="138"/>
        </w:numPr>
        <w:tabs>
          <w:tab w:val="left" w:pos="1460"/>
        </w:tabs>
        <w:spacing w:before="62" w:line="237" w:lineRule="auto"/>
        <w:ind w:right="178" w:firstLine="70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5"/>
          <w:sz w:val="30"/>
        </w:rPr>
        <w:t xml:space="preserve">загальнорозвиваючих </w:t>
      </w:r>
      <w:r>
        <w:rPr>
          <w:color w:val="231F20"/>
          <w:spacing w:val="3"/>
          <w:sz w:val="30"/>
        </w:rPr>
        <w:t xml:space="preserve">за- </w:t>
      </w:r>
      <w:r>
        <w:rPr>
          <w:color w:val="231F20"/>
          <w:spacing w:val="-3"/>
          <w:sz w:val="30"/>
        </w:rPr>
        <w:t xml:space="preserve">нять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8"/>
          <w:sz w:val="30"/>
        </w:rPr>
        <w:t xml:space="preserve">ознайомлення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 xml:space="preserve">видами мистецтва 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pacing w:val="-21"/>
          <w:sz w:val="30"/>
        </w:rPr>
        <w:t xml:space="preserve">на </w:t>
      </w:r>
      <w:r>
        <w:rPr>
          <w:color w:val="231F20"/>
          <w:spacing w:val="-7"/>
          <w:sz w:val="30"/>
        </w:rPr>
        <w:t>півріччя.</w:t>
      </w:r>
    </w:p>
    <w:p w:rsidR="00A17FD0" w:rsidRDefault="008C7F95">
      <w:pPr>
        <w:pStyle w:val="Heading4"/>
        <w:numPr>
          <w:ilvl w:val="2"/>
          <w:numId w:val="139"/>
        </w:numPr>
        <w:tabs>
          <w:tab w:val="left" w:pos="4200"/>
        </w:tabs>
        <w:spacing w:before="13" w:line="240" w:lineRule="auto"/>
        <w:ind w:left="419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37"/>
        </w:numPr>
        <w:tabs>
          <w:tab w:val="left" w:pos="1400"/>
        </w:tabs>
        <w:spacing w:before="55" w:line="249" w:lineRule="auto"/>
        <w:ind w:right="32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37"/>
        </w:numPr>
        <w:tabs>
          <w:tab w:val="left" w:pos="1400"/>
        </w:tabs>
        <w:spacing w:line="327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249" w:lineRule="auto"/>
        <w:ind w:left="4079" w:right="1225" w:hanging="1661"/>
      </w:pPr>
      <w:r>
        <w:rPr>
          <w:color w:val="231F20"/>
        </w:rPr>
        <w:t>Комплексне кваліфікаційне завдання Завдання № 8</w:t>
      </w:r>
    </w:p>
    <w:p w:rsidR="00A17FD0" w:rsidRDefault="008C7F95">
      <w:pPr>
        <w:pStyle w:val="a4"/>
        <w:numPr>
          <w:ilvl w:val="2"/>
          <w:numId w:val="137"/>
        </w:numPr>
        <w:tabs>
          <w:tab w:val="left" w:pos="3780"/>
        </w:tabs>
        <w:spacing w:line="327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36"/>
        </w:numPr>
        <w:tabs>
          <w:tab w:val="left" w:pos="1380"/>
        </w:tabs>
        <w:spacing w:before="55" w:line="343" w:lineRule="exact"/>
        <w:ind w:firstLine="699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36"/>
        </w:numPr>
        <w:tabs>
          <w:tab w:val="left" w:pos="1460"/>
        </w:tabs>
        <w:spacing w:line="237" w:lineRule="auto"/>
        <w:ind w:right="178"/>
        <w:rPr>
          <w:sz w:val="30"/>
        </w:rPr>
      </w:pPr>
      <w:r>
        <w:rPr>
          <w:color w:val="231F20"/>
          <w:spacing w:val="-6"/>
          <w:sz w:val="30"/>
        </w:rPr>
        <w:t xml:space="preserve">Проілюструйте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прикладі </w:t>
      </w:r>
      <w:r>
        <w:rPr>
          <w:color w:val="231F20"/>
          <w:spacing w:val="-3"/>
          <w:sz w:val="30"/>
        </w:rPr>
        <w:t xml:space="preserve">фрагмента </w:t>
      </w:r>
      <w:r>
        <w:rPr>
          <w:color w:val="231F20"/>
          <w:spacing w:val="-7"/>
          <w:sz w:val="30"/>
        </w:rPr>
        <w:t xml:space="preserve">фізично-оздоровчого </w:t>
      </w:r>
      <w:r>
        <w:rPr>
          <w:color w:val="231F20"/>
          <w:spacing w:val="2"/>
          <w:sz w:val="30"/>
        </w:rPr>
        <w:t xml:space="preserve">за- </w:t>
      </w:r>
      <w:r>
        <w:rPr>
          <w:color w:val="231F20"/>
          <w:sz w:val="30"/>
        </w:rPr>
        <w:t xml:space="preserve">няття </w:t>
      </w:r>
      <w:r>
        <w:rPr>
          <w:color w:val="231F20"/>
          <w:spacing w:val="-11"/>
          <w:sz w:val="30"/>
        </w:rPr>
        <w:t xml:space="preserve">специфічну </w:t>
      </w:r>
      <w:r>
        <w:rPr>
          <w:color w:val="231F20"/>
          <w:spacing w:val="-8"/>
          <w:sz w:val="30"/>
        </w:rPr>
        <w:t xml:space="preserve">відмінність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3"/>
          <w:sz w:val="30"/>
        </w:rPr>
        <w:t>роботі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вихователя:</w:t>
      </w:r>
    </w:p>
    <w:p w:rsidR="00A17FD0" w:rsidRDefault="008C7F95">
      <w:pPr>
        <w:pStyle w:val="a3"/>
        <w:spacing w:before="15" w:line="342" w:lineRule="exact"/>
        <w:ind w:left="1360" w:firstLine="0"/>
      </w:pPr>
      <w:r>
        <w:rPr>
          <w:color w:val="231F20"/>
        </w:rPr>
        <w:t>І варіант – групи-класу;</w:t>
      </w:r>
    </w:p>
    <w:p w:rsidR="00A17FD0" w:rsidRDefault="008C7F95">
      <w:pPr>
        <w:pStyle w:val="a3"/>
        <w:spacing w:line="237" w:lineRule="auto"/>
        <w:ind w:left="1360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одновікової </w:t>
      </w:r>
      <w:r>
        <w:rPr>
          <w:color w:val="231F20"/>
          <w:spacing w:val="-11"/>
        </w:rPr>
        <w:t xml:space="preserve">групи;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різновікової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4"/>
        <w:numPr>
          <w:ilvl w:val="1"/>
          <w:numId w:val="136"/>
        </w:numPr>
        <w:tabs>
          <w:tab w:val="left" w:pos="1420"/>
        </w:tabs>
        <w:spacing w:line="249" w:lineRule="auto"/>
        <w:ind w:left="219" w:right="178"/>
        <w:rPr>
          <w:sz w:val="30"/>
        </w:rPr>
      </w:pPr>
      <w:r>
        <w:rPr>
          <w:color w:val="231F20"/>
          <w:sz w:val="30"/>
        </w:rPr>
        <w:t xml:space="preserve">Змоделюйте </w:t>
      </w:r>
      <w:r>
        <w:rPr>
          <w:color w:val="231F20"/>
          <w:spacing w:val="-10"/>
          <w:sz w:val="30"/>
        </w:rPr>
        <w:t xml:space="preserve">орієнтовне планування </w:t>
      </w:r>
      <w:r>
        <w:rPr>
          <w:color w:val="231F20"/>
          <w:spacing w:val="-8"/>
          <w:sz w:val="30"/>
        </w:rPr>
        <w:t xml:space="preserve">екскурсійної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молод- </w:t>
      </w:r>
      <w:r>
        <w:rPr>
          <w:color w:val="231F20"/>
          <w:spacing w:val="-6"/>
          <w:sz w:val="30"/>
        </w:rPr>
        <w:t xml:space="preserve">шими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7"/>
          <w:sz w:val="30"/>
        </w:rPr>
        <w:t>півріччя.</w:t>
      </w:r>
    </w:p>
    <w:p w:rsidR="00A17FD0" w:rsidRDefault="008C7F95">
      <w:pPr>
        <w:pStyle w:val="Heading4"/>
        <w:numPr>
          <w:ilvl w:val="2"/>
          <w:numId w:val="137"/>
        </w:numPr>
        <w:tabs>
          <w:tab w:val="left" w:pos="4200"/>
        </w:tabs>
        <w:spacing w:line="240" w:lineRule="auto"/>
        <w:ind w:left="419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35"/>
        </w:numPr>
        <w:tabs>
          <w:tab w:val="left" w:pos="1400"/>
        </w:tabs>
        <w:spacing w:before="54" w:line="237" w:lineRule="auto"/>
        <w:ind w:right="432" w:firstLine="719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35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4079" w:right="1225" w:hanging="1660"/>
      </w:pPr>
      <w:r>
        <w:rPr>
          <w:color w:val="231F20"/>
        </w:rPr>
        <w:t>Комплексне кваліфікаційне завдання Завдання № 9</w:t>
      </w:r>
    </w:p>
    <w:p w:rsidR="00A17FD0" w:rsidRDefault="008C7F95">
      <w:pPr>
        <w:pStyle w:val="a4"/>
        <w:numPr>
          <w:ilvl w:val="2"/>
          <w:numId w:val="135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34"/>
        </w:numPr>
        <w:tabs>
          <w:tab w:val="left" w:pos="1380"/>
        </w:tabs>
        <w:spacing w:before="55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34"/>
        </w:numPr>
        <w:tabs>
          <w:tab w:val="left" w:pos="1460"/>
        </w:tabs>
        <w:spacing w:before="18" w:line="237" w:lineRule="auto"/>
        <w:ind w:right="187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11"/>
          <w:sz w:val="30"/>
        </w:rPr>
        <w:t xml:space="preserve">орієнтовний  </w:t>
      </w:r>
      <w:r>
        <w:rPr>
          <w:color w:val="231F20"/>
          <w:spacing w:val="-8"/>
          <w:sz w:val="30"/>
        </w:rPr>
        <w:t xml:space="preserve">план-конспект  </w:t>
      </w:r>
      <w:r>
        <w:rPr>
          <w:color w:val="231F20"/>
          <w:spacing w:val="-7"/>
          <w:sz w:val="30"/>
        </w:rPr>
        <w:t xml:space="preserve">проведення  </w:t>
      </w:r>
      <w:r>
        <w:rPr>
          <w:color w:val="231F20"/>
          <w:spacing w:val="-10"/>
          <w:sz w:val="30"/>
        </w:rPr>
        <w:t xml:space="preserve">“Дня  </w:t>
      </w:r>
      <w:r>
        <w:rPr>
          <w:color w:val="231F20"/>
          <w:spacing w:val="-6"/>
          <w:sz w:val="30"/>
        </w:rPr>
        <w:t xml:space="preserve">довкілля” 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1"/>
          <w:numId w:val="134"/>
        </w:numPr>
        <w:tabs>
          <w:tab w:val="left" w:pos="1460"/>
        </w:tabs>
        <w:spacing w:line="237" w:lineRule="auto"/>
        <w:ind w:right="184"/>
        <w:rPr>
          <w:sz w:val="30"/>
        </w:rPr>
      </w:pPr>
      <w:r>
        <w:rPr>
          <w:color w:val="231F20"/>
          <w:sz w:val="30"/>
        </w:rPr>
        <w:t xml:space="preserve">Продумайте й складіть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лекторію </w:t>
      </w:r>
      <w:r>
        <w:rPr>
          <w:color w:val="231F20"/>
          <w:sz w:val="30"/>
        </w:rPr>
        <w:t xml:space="preserve">для батьків </w:t>
      </w:r>
      <w:r>
        <w:rPr>
          <w:color w:val="231F20"/>
          <w:spacing w:val="-8"/>
          <w:sz w:val="30"/>
        </w:rPr>
        <w:t>учнів:</w:t>
      </w:r>
    </w:p>
    <w:p w:rsidR="00A17FD0" w:rsidRDefault="008C7F95">
      <w:pPr>
        <w:pStyle w:val="a3"/>
        <w:spacing w:before="11" w:line="343" w:lineRule="exact"/>
        <w:ind w:left="1359" w:firstLine="0"/>
      </w:pPr>
      <w:r>
        <w:rPr>
          <w:color w:val="231F20"/>
        </w:rPr>
        <w:t>І варіант – 1 (2) класу;</w:t>
      </w:r>
    </w:p>
    <w:p w:rsidR="00A17FD0" w:rsidRDefault="008C7F95">
      <w:pPr>
        <w:pStyle w:val="a3"/>
        <w:spacing w:line="340" w:lineRule="exact"/>
        <w:ind w:left="1360" w:firstLine="0"/>
      </w:pPr>
      <w:r>
        <w:rPr>
          <w:color w:val="231F20"/>
        </w:rPr>
        <w:t>ІІ варіант – 2 (3) класу;</w:t>
      </w:r>
    </w:p>
    <w:p w:rsidR="00A17FD0" w:rsidRDefault="008C7F95">
      <w:pPr>
        <w:pStyle w:val="a3"/>
        <w:spacing w:line="342" w:lineRule="exact"/>
        <w:ind w:left="1360" w:firstLine="0"/>
      </w:pPr>
      <w:r>
        <w:rPr>
          <w:color w:val="231F20"/>
        </w:rPr>
        <w:t>ІІІ варіант – 3 (4) класу.</w:t>
      </w:r>
    </w:p>
    <w:p w:rsidR="00A17FD0" w:rsidRDefault="008C7F95">
      <w:pPr>
        <w:pStyle w:val="Heading4"/>
        <w:numPr>
          <w:ilvl w:val="2"/>
          <w:numId w:val="135"/>
        </w:numPr>
        <w:tabs>
          <w:tab w:val="left" w:pos="3840"/>
        </w:tabs>
        <w:spacing w:before="15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33"/>
        </w:numPr>
        <w:tabs>
          <w:tab w:val="left" w:pos="1400"/>
        </w:tabs>
        <w:spacing w:before="55" w:line="249" w:lineRule="auto"/>
        <w:ind w:right="316" w:firstLine="721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початкових </w:t>
      </w:r>
      <w:r>
        <w:rPr>
          <w:color w:val="231F20"/>
          <w:spacing w:val="-4"/>
          <w:sz w:val="30"/>
        </w:rPr>
        <w:t xml:space="preserve">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33"/>
        </w:numPr>
        <w:tabs>
          <w:tab w:val="left" w:pos="1400"/>
        </w:tabs>
        <w:spacing w:line="327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spacing w:line="327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2"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10</w:t>
      </w:r>
    </w:p>
    <w:p w:rsidR="00A17FD0" w:rsidRDefault="008C7F95">
      <w:pPr>
        <w:pStyle w:val="a4"/>
        <w:numPr>
          <w:ilvl w:val="2"/>
          <w:numId w:val="133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32"/>
        </w:numPr>
        <w:tabs>
          <w:tab w:val="left" w:pos="1400"/>
        </w:tabs>
        <w:spacing w:before="55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32"/>
        </w:numPr>
        <w:tabs>
          <w:tab w:val="left" w:pos="1440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4"/>
          <w:sz w:val="30"/>
        </w:rPr>
        <w:t xml:space="preserve">загальнорозвиваючого </w:t>
      </w:r>
      <w:r>
        <w:rPr>
          <w:color w:val="231F20"/>
          <w:sz w:val="30"/>
        </w:rPr>
        <w:t xml:space="preserve">заняття з  </w:t>
      </w:r>
      <w:r>
        <w:rPr>
          <w:color w:val="231F20"/>
          <w:spacing w:val="-5"/>
          <w:sz w:val="30"/>
        </w:rPr>
        <w:t xml:space="preserve">розвит- </w:t>
      </w:r>
      <w:r>
        <w:rPr>
          <w:color w:val="231F20"/>
          <w:spacing w:val="-3"/>
          <w:sz w:val="30"/>
        </w:rPr>
        <w:t xml:space="preserve">ку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 класів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5"/>
          <w:sz w:val="30"/>
        </w:rPr>
        <w:t>у:</w:t>
      </w:r>
    </w:p>
    <w:p w:rsidR="00A17FD0" w:rsidRDefault="008C7F95">
      <w:pPr>
        <w:pStyle w:val="a3"/>
        <w:spacing w:line="325" w:lineRule="exact"/>
        <w:ind w:left="1359" w:firstLine="0"/>
      </w:pPr>
      <w:r>
        <w:rPr>
          <w:color w:val="231F20"/>
        </w:rPr>
        <w:t>І варіант – класі-групі;</w:t>
      </w:r>
    </w:p>
    <w:p w:rsidR="00A17FD0" w:rsidRDefault="008C7F95">
      <w:pPr>
        <w:pStyle w:val="a3"/>
        <w:spacing w:line="237" w:lineRule="auto"/>
        <w:ind w:left="1359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одновіковій </w:t>
      </w:r>
      <w:r>
        <w:rPr>
          <w:color w:val="231F20"/>
          <w:spacing w:val="-12"/>
        </w:rPr>
        <w:t xml:space="preserve">групі;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>різновіковій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2"/>
        </w:rPr>
        <w:t>групі.</w:t>
      </w:r>
    </w:p>
    <w:p w:rsidR="00A17FD0" w:rsidRDefault="008C7F95">
      <w:pPr>
        <w:pStyle w:val="a4"/>
        <w:numPr>
          <w:ilvl w:val="1"/>
          <w:numId w:val="132"/>
        </w:numPr>
        <w:tabs>
          <w:tab w:val="left" w:pos="1440"/>
        </w:tabs>
        <w:spacing w:before="15" w:line="237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Змоделюйте </w:t>
      </w:r>
      <w:r>
        <w:rPr>
          <w:color w:val="231F20"/>
          <w:spacing w:val="-10"/>
          <w:sz w:val="30"/>
        </w:rPr>
        <w:t xml:space="preserve">орієнтовне планування </w:t>
      </w:r>
      <w:r>
        <w:rPr>
          <w:color w:val="231F20"/>
          <w:spacing w:val="-8"/>
          <w:sz w:val="30"/>
        </w:rPr>
        <w:t xml:space="preserve">екскурсійної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молод- </w:t>
      </w:r>
      <w:r>
        <w:rPr>
          <w:color w:val="231F20"/>
          <w:spacing w:val="-6"/>
          <w:sz w:val="30"/>
        </w:rPr>
        <w:t xml:space="preserve">шими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7"/>
          <w:sz w:val="30"/>
        </w:rPr>
        <w:t>півріччя.</w:t>
      </w:r>
    </w:p>
    <w:p w:rsidR="00A17FD0" w:rsidRDefault="008C7F95">
      <w:pPr>
        <w:pStyle w:val="Heading4"/>
        <w:numPr>
          <w:ilvl w:val="2"/>
          <w:numId w:val="133"/>
        </w:numPr>
        <w:tabs>
          <w:tab w:val="left" w:pos="3840"/>
        </w:tabs>
        <w:spacing w:before="14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31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31"/>
        </w:numPr>
        <w:tabs>
          <w:tab w:val="left" w:pos="1400"/>
        </w:tabs>
        <w:spacing w:before="14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2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11</w:t>
      </w:r>
    </w:p>
    <w:p w:rsidR="00A17FD0" w:rsidRDefault="008C7F95">
      <w:pPr>
        <w:pStyle w:val="a4"/>
        <w:numPr>
          <w:ilvl w:val="2"/>
          <w:numId w:val="131"/>
        </w:numPr>
        <w:tabs>
          <w:tab w:val="left" w:pos="3780"/>
        </w:tabs>
        <w:spacing w:before="14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30"/>
        </w:numPr>
        <w:tabs>
          <w:tab w:val="left" w:pos="1400"/>
        </w:tabs>
        <w:spacing w:before="55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30"/>
        </w:numPr>
        <w:tabs>
          <w:tab w:val="left" w:pos="1519"/>
          <w:tab w:val="left" w:pos="1520"/>
          <w:tab w:val="left" w:pos="2858"/>
          <w:tab w:val="left" w:pos="4858"/>
          <w:tab w:val="left" w:pos="5918"/>
          <w:tab w:val="left" w:pos="6298"/>
          <w:tab w:val="left" w:pos="7317"/>
          <w:tab w:val="left" w:pos="7797"/>
        </w:tabs>
        <w:spacing w:line="237" w:lineRule="auto"/>
        <w:ind w:right="176" w:firstLine="72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план-конспект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>одного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-12"/>
          <w:sz w:val="30"/>
        </w:rPr>
        <w:tab/>
      </w:r>
      <w:r>
        <w:rPr>
          <w:color w:val="231F20"/>
          <w:sz w:val="30"/>
        </w:rPr>
        <w:t>занять</w:t>
      </w:r>
      <w:r>
        <w:rPr>
          <w:color w:val="231F20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6"/>
          <w:sz w:val="30"/>
        </w:rPr>
        <w:t xml:space="preserve">морально-етичні </w:t>
      </w:r>
      <w:r>
        <w:rPr>
          <w:color w:val="231F20"/>
          <w:spacing w:val="6"/>
          <w:sz w:val="30"/>
        </w:rPr>
        <w:t xml:space="preserve">теми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line="339" w:lineRule="exact"/>
        <w:ind w:left="939" w:firstLine="0"/>
      </w:pPr>
      <w:r>
        <w:rPr>
          <w:color w:val="231F20"/>
        </w:rPr>
        <w:t>І варіант – групи-класу;</w:t>
      </w:r>
    </w:p>
    <w:p w:rsidR="00A17FD0" w:rsidRDefault="008C7F95">
      <w:pPr>
        <w:pStyle w:val="a3"/>
        <w:spacing w:before="18" w:line="237" w:lineRule="auto"/>
        <w:ind w:left="939" w:right="5149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одновікової </w:t>
      </w:r>
      <w:r>
        <w:rPr>
          <w:color w:val="231F20"/>
          <w:spacing w:val="-11"/>
        </w:rPr>
        <w:t xml:space="preserve">групи;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різновікової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4"/>
        <w:numPr>
          <w:ilvl w:val="1"/>
          <w:numId w:val="130"/>
        </w:numPr>
        <w:tabs>
          <w:tab w:val="left" w:pos="1500"/>
          <w:tab w:val="left" w:pos="3598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>Проілюструйте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8"/>
          <w:sz w:val="30"/>
        </w:rPr>
        <w:t xml:space="preserve">головні </w:t>
      </w:r>
      <w:r>
        <w:rPr>
          <w:color w:val="231F20"/>
          <w:sz w:val="30"/>
        </w:rPr>
        <w:t xml:space="preserve">аспекти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0"/>
          <w:sz w:val="30"/>
        </w:rPr>
        <w:t xml:space="preserve">співпраці  </w:t>
      </w:r>
      <w:r>
        <w:rPr>
          <w:color w:val="231F20"/>
          <w:spacing w:val="-5"/>
          <w:sz w:val="30"/>
        </w:rPr>
        <w:t xml:space="preserve">вчителів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вихователів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навчально-виховній </w:t>
      </w:r>
      <w:r>
        <w:rPr>
          <w:color w:val="231F20"/>
          <w:spacing w:val="-3"/>
          <w:sz w:val="30"/>
        </w:rPr>
        <w:t xml:space="preserve">роботі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>молодшими</w:t>
      </w:r>
      <w:r>
        <w:rPr>
          <w:color w:val="231F20"/>
          <w:spacing w:val="41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Heading4"/>
        <w:numPr>
          <w:ilvl w:val="2"/>
          <w:numId w:val="131"/>
        </w:numPr>
        <w:tabs>
          <w:tab w:val="left" w:pos="3840"/>
        </w:tabs>
        <w:spacing w:before="31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29"/>
        </w:numPr>
        <w:tabs>
          <w:tab w:val="left" w:pos="1420"/>
        </w:tabs>
        <w:spacing w:before="58" w:line="237" w:lineRule="auto"/>
        <w:ind w:right="18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29"/>
        </w:numPr>
        <w:tabs>
          <w:tab w:val="left" w:pos="1400"/>
        </w:tabs>
        <w:spacing w:line="339" w:lineRule="exact"/>
        <w:ind w:left="1399" w:hanging="460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5"/>
        <w:ind w:left="0" w:firstLine="0"/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12</w:t>
      </w:r>
    </w:p>
    <w:p w:rsidR="00A17FD0" w:rsidRDefault="008C7F95">
      <w:pPr>
        <w:pStyle w:val="a4"/>
        <w:numPr>
          <w:ilvl w:val="2"/>
          <w:numId w:val="129"/>
        </w:numPr>
        <w:tabs>
          <w:tab w:val="left" w:pos="3780"/>
        </w:tabs>
        <w:spacing w:line="339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28"/>
        </w:numPr>
        <w:tabs>
          <w:tab w:val="left" w:pos="1499"/>
          <w:tab w:val="left" w:pos="1500"/>
        </w:tabs>
        <w:spacing w:before="55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28"/>
        </w:numPr>
        <w:tabs>
          <w:tab w:val="left" w:pos="1499"/>
          <w:tab w:val="left" w:pos="1500"/>
        </w:tabs>
        <w:spacing w:before="18" w:line="237" w:lineRule="auto"/>
        <w:ind w:right="178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4"/>
          <w:sz w:val="30"/>
        </w:rPr>
        <w:t xml:space="preserve">фрагмент самопідготовки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викори- </w:t>
      </w:r>
      <w:r>
        <w:rPr>
          <w:color w:val="231F20"/>
          <w:spacing w:val="-3"/>
          <w:sz w:val="30"/>
        </w:rPr>
        <w:t xml:space="preserve">станням </w:t>
      </w:r>
      <w:r>
        <w:rPr>
          <w:color w:val="231F20"/>
          <w:spacing w:val="-5"/>
          <w:sz w:val="30"/>
        </w:rPr>
        <w:t xml:space="preserve">дидактичних </w:t>
      </w:r>
      <w:r>
        <w:rPr>
          <w:color w:val="231F20"/>
          <w:spacing w:val="-9"/>
          <w:sz w:val="30"/>
        </w:rPr>
        <w:t xml:space="preserve">ігор </w:t>
      </w:r>
      <w:r>
        <w:rPr>
          <w:color w:val="231F20"/>
          <w:sz w:val="30"/>
        </w:rPr>
        <w:t>для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8"/>
          <w:sz w:val="30"/>
        </w:rPr>
        <w:t>учнів:</w:t>
      </w:r>
    </w:p>
    <w:p w:rsidR="00A17FD0" w:rsidRDefault="008C7F95">
      <w:pPr>
        <w:pStyle w:val="a3"/>
        <w:spacing w:line="337" w:lineRule="exact"/>
        <w:ind w:left="939" w:firstLine="0"/>
      </w:pP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варіант  </w:t>
      </w:r>
      <w:r>
        <w:rPr>
          <w:color w:val="231F20"/>
        </w:rPr>
        <w:t xml:space="preserve">– 1 </w:t>
      </w:r>
      <w:r>
        <w:rPr>
          <w:color w:val="231F20"/>
          <w:spacing w:val="-4"/>
        </w:rPr>
        <w:t>(2)</w:t>
      </w:r>
      <w:r>
        <w:rPr>
          <w:color w:val="231F20"/>
          <w:spacing w:val="-1"/>
        </w:rPr>
        <w:t xml:space="preserve"> </w:t>
      </w:r>
      <w:r>
        <w:rPr>
          <w:color w:val="231F20"/>
          <w:spacing w:val="-3"/>
        </w:rPr>
        <w:t>класу;</w:t>
      </w:r>
    </w:p>
    <w:p w:rsidR="00A17FD0" w:rsidRDefault="008C7F95">
      <w:pPr>
        <w:pStyle w:val="a3"/>
        <w:spacing w:line="342" w:lineRule="exact"/>
        <w:ind w:left="939" w:firstLine="0"/>
      </w:pPr>
      <w:r>
        <w:rPr>
          <w:color w:val="231F20"/>
        </w:rPr>
        <w:t>ІІ варіант – 2 (3) класу;</w:t>
      </w:r>
    </w:p>
    <w:p w:rsidR="00A17FD0" w:rsidRDefault="00A17FD0">
      <w:pPr>
        <w:spacing w:line="342" w:lineRule="exact"/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940" w:firstLine="0"/>
      </w:pPr>
      <w:r>
        <w:rPr>
          <w:color w:val="231F20"/>
        </w:rPr>
        <w:t>ІІІ варіант – 3 (4) класу.</w:t>
      </w:r>
    </w:p>
    <w:p w:rsidR="00A17FD0" w:rsidRDefault="008C7F95">
      <w:pPr>
        <w:pStyle w:val="a4"/>
        <w:numPr>
          <w:ilvl w:val="1"/>
          <w:numId w:val="128"/>
        </w:numPr>
        <w:tabs>
          <w:tab w:val="left" w:pos="1640"/>
        </w:tabs>
        <w:ind w:right="172" w:firstLine="72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7"/>
          <w:sz w:val="30"/>
        </w:rPr>
        <w:t xml:space="preserve">позаурочної </w:t>
      </w:r>
      <w:r>
        <w:rPr>
          <w:color w:val="231F20"/>
          <w:spacing w:val="-10"/>
          <w:sz w:val="30"/>
        </w:rPr>
        <w:t xml:space="preserve">виховної  </w:t>
      </w:r>
      <w:r>
        <w:rPr>
          <w:color w:val="231F20"/>
          <w:spacing w:val="-3"/>
          <w:sz w:val="30"/>
        </w:rPr>
        <w:t xml:space="preserve">роботи  </w:t>
      </w:r>
      <w:r>
        <w:rPr>
          <w:color w:val="231F20"/>
          <w:sz w:val="30"/>
        </w:rPr>
        <w:t xml:space="preserve">з  </w:t>
      </w:r>
      <w:r>
        <w:rPr>
          <w:color w:val="231F20"/>
          <w:spacing w:val="-6"/>
          <w:sz w:val="30"/>
        </w:rPr>
        <w:t xml:space="preserve">ознайом- </w:t>
      </w:r>
      <w:r>
        <w:rPr>
          <w:color w:val="231F20"/>
          <w:spacing w:val="-10"/>
          <w:sz w:val="30"/>
        </w:rPr>
        <w:t xml:space="preserve">лення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 xml:space="preserve">видами мистецтва. </w:t>
      </w:r>
      <w:r>
        <w:rPr>
          <w:color w:val="231F20"/>
          <w:spacing w:val="-4"/>
          <w:sz w:val="30"/>
        </w:rPr>
        <w:t xml:space="preserve">Охарактеризуйте </w:t>
      </w:r>
      <w:r>
        <w:rPr>
          <w:color w:val="231F20"/>
          <w:spacing w:val="-11"/>
          <w:sz w:val="30"/>
        </w:rPr>
        <w:t xml:space="preserve">специфіку </w:t>
      </w:r>
      <w:r>
        <w:rPr>
          <w:color w:val="231F20"/>
          <w:spacing w:val="-9"/>
          <w:sz w:val="30"/>
        </w:rPr>
        <w:t xml:space="preserve">про- </w:t>
      </w:r>
      <w:r>
        <w:rPr>
          <w:color w:val="231F20"/>
          <w:spacing w:val="-4"/>
          <w:sz w:val="30"/>
        </w:rPr>
        <w:t xml:space="preserve">ведення </w:t>
      </w:r>
      <w:r>
        <w:rPr>
          <w:color w:val="231F20"/>
          <w:spacing w:val="-3"/>
          <w:sz w:val="30"/>
        </w:rPr>
        <w:t xml:space="preserve">таких </w:t>
      </w:r>
      <w:r>
        <w:rPr>
          <w:color w:val="231F20"/>
          <w:sz w:val="30"/>
        </w:rPr>
        <w:t xml:space="preserve">занять в </w:t>
      </w:r>
      <w:r>
        <w:rPr>
          <w:color w:val="231F20"/>
          <w:spacing w:val="-9"/>
          <w:sz w:val="30"/>
        </w:rPr>
        <w:t xml:space="preserve">одновікових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1"/>
          <w:sz w:val="30"/>
        </w:rPr>
        <w:t xml:space="preserve">різновікових </w:t>
      </w:r>
      <w:r>
        <w:rPr>
          <w:color w:val="231F20"/>
          <w:spacing w:val="-7"/>
          <w:sz w:val="30"/>
        </w:rPr>
        <w:t xml:space="preserve">групах  продовженого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2"/>
          <w:numId w:val="129"/>
        </w:numPr>
        <w:tabs>
          <w:tab w:val="left" w:pos="3840"/>
        </w:tabs>
        <w:spacing w:before="17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27"/>
        </w:numPr>
        <w:tabs>
          <w:tab w:val="left" w:pos="1400"/>
        </w:tabs>
        <w:spacing w:before="58" w:line="237" w:lineRule="auto"/>
        <w:ind w:right="3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27"/>
        </w:numPr>
        <w:tabs>
          <w:tab w:val="left" w:pos="1400"/>
        </w:tabs>
        <w:spacing w:line="339" w:lineRule="exact"/>
        <w:ind w:left="1399" w:hanging="460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ind w:left="0" w:firstLine="0"/>
        <w:rPr>
          <w:sz w:val="25"/>
        </w:rPr>
      </w:pPr>
    </w:p>
    <w:p w:rsidR="00A17FD0" w:rsidRDefault="00A17FD0">
      <w:pPr>
        <w:rPr>
          <w:sz w:val="25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spacing w:before="5"/>
        <w:ind w:left="0" w:firstLine="0"/>
        <w:rPr>
          <w:sz w:val="34"/>
        </w:rPr>
      </w:pPr>
    </w:p>
    <w:p w:rsidR="00A17FD0" w:rsidRDefault="008C7F95">
      <w:pPr>
        <w:pStyle w:val="a3"/>
        <w:ind w:left="219" w:firstLine="0"/>
      </w:pPr>
      <w:r>
        <w:rPr>
          <w:color w:val="231F20"/>
        </w:rPr>
        <w:t>тем:</w:t>
      </w:r>
    </w:p>
    <w:p w:rsidR="00A17FD0" w:rsidRDefault="008C7F95">
      <w:pPr>
        <w:pStyle w:val="Heading4"/>
        <w:spacing w:before="90" w:line="237" w:lineRule="auto"/>
        <w:ind w:left="3177" w:right="1223" w:hanging="1580"/>
      </w:pPr>
      <w:r>
        <w:rPr>
          <w:b w:val="0"/>
        </w:rPr>
        <w:br w:type="column"/>
      </w:r>
      <w:r>
        <w:rPr>
          <w:color w:val="231F20"/>
        </w:rPr>
        <w:t>Комплексне кваліфікаційне завдання Завдання № 13</w:t>
      </w:r>
    </w:p>
    <w:p w:rsidR="00A17FD0" w:rsidRDefault="008C7F95">
      <w:pPr>
        <w:pStyle w:val="a4"/>
        <w:numPr>
          <w:ilvl w:val="2"/>
          <w:numId w:val="127"/>
        </w:numPr>
        <w:tabs>
          <w:tab w:val="left" w:pos="2958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26"/>
        </w:numPr>
        <w:tabs>
          <w:tab w:val="left" w:pos="677"/>
          <w:tab w:val="left" w:pos="678"/>
        </w:tabs>
        <w:spacing w:before="55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26"/>
        </w:numPr>
        <w:tabs>
          <w:tab w:val="left" w:pos="677"/>
          <w:tab w:val="left" w:pos="678"/>
          <w:tab w:val="left" w:pos="1996"/>
        </w:tabs>
        <w:spacing w:before="16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3"/>
          <w:sz w:val="30"/>
        </w:rPr>
        <w:t xml:space="preserve">поширений </w:t>
      </w:r>
      <w:r>
        <w:rPr>
          <w:color w:val="231F20"/>
          <w:spacing w:val="-7"/>
          <w:sz w:val="30"/>
        </w:rPr>
        <w:t xml:space="preserve">план природознавчої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>одну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z w:val="30"/>
        </w:rPr>
        <w:t>з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a3"/>
        <w:spacing w:line="342" w:lineRule="exact"/>
        <w:ind w:left="117" w:firstLine="0"/>
      </w:pPr>
      <w:r>
        <w:rPr>
          <w:color w:val="231F20"/>
        </w:rPr>
        <w:t>І варіант – “Водні ресурси краю”;</w:t>
      </w:r>
    </w:p>
    <w:p w:rsidR="00A17FD0" w:rsidRDefault="008C7F95">
      <w:pPr>
        <w:pStyle w:val="a3"/>
        <w:spacing w:line="249" w:lineRule="auto"/>
        <w:ind w:left="117" w:right="2903" w:firstLine="0"/>
      </w:pPr>
      <w:r>
        <w:rPr>
          <w:color w:val="231F20"/>
        </w:rPr>
        <w:t>ІІ варіант – “Особливості місцевого рельєфу”; ІІІ варіант – “Рослини нашої місцевості”.</w:t>
      </w:r>
    </w:p>
    <w:p w:rsidR="00A17FD0" w:rsidRDefault="008C7F95">
      <w:pPr>
        <w:pStyle w:val="a4"/>
        <w:numPr>
          <w:ilvl w:val="1"/>
          <w:numId w:val="126"/>
        </w:numPr>
        <w:tabs>
          <w:tab w:val="left" w:pos="677"/>
          <w:tab w:val="left" w:pos="678"/>
        </w:tabs>
        <w:spacing w:line="327" w:lineRule="exact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5"/>
          <w:sz w:val="30"/>
        </w:rPr>
        <w:t>дня</w:t>
      </w:r>
    </w:p>
    <w:p w:rsidR="00A17FD0" w:rsidRDefault="00A17FD0">
      <w:pPr>
        <w:spacing w:line="327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783" w:space="40"/>
            <w:col w:w="9217"/>
          </w:cols>
        </w:sectPr>
      </w:pPr>
    </w:p>
    <w:p w:rsidR="00A17FD0" w:rsidRDefault="008C7F95">
      <w:pPr>
        <w:pStyle w:val="a3"/>
        <w:tabs>
          <w:tab w:val="left" w:pos="539"/>
          <w:tab w:val="left" w:pos="2458"/>
        </w:tabs>
        <w:spacing w:line="237" w:lineRule="auto"/>
        <w:ind w:left="219" w:right="247" w:hanging="1"/>
      </w:pPr>
      <w:r>
        <w:rPr>
          <w:color w:val="231F20"/>
        </w:rPr>
        <w:t>з</w:t>
      </w:r>
      <w:r>
        <w:rPr>
          <w:color w:val="231F20"/>
        </w:rPr>
        <w:tab/>
      </w:r>
      <w:r>
        <w:rPr>
          <w:color w:val="231F20"/>
          <w:spacing w:val="-8"/>
        </w:rPr>
        <w:t>ознайомлення</w:t>
      </w:r>
      <w:r>
        <w:rPr>
          <w:color w:val="231F20"/>
          <w:spacing w:val="-8"/>
        </w:rPr>
        <w:tab/>
      </w:r>
      <w:r>
        <w:rPr>
          <w:color w:val="231F20"/>
          <w:spacing w:val="-9"/>
        </w:rPr>
        <w:t>учнів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молодшого </w:t>
      </w:r>
      <w:r>
        <w:rPr>
          <w:color w:val="231F20"/>
          <w:spacing w:val="-10"/>
        </w:rPr>
        <w:t xml:space="preserve">шкільного </w:t>
      </w:r>
      <w:r>
        <w:rPr>
          <w:color w:val="231F20"/>
          <w:spacing w:val="-8"/>
        </w:rPr>
        <w:t xml:space="preserve">віку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правилами </w:t>
      </w:r>
      <w:r>
        <w:rPr>
          <w:color w:val="231F20"/>
          <w:spacing w:val="-11"/>
        </w:rPr>
        <w:t xml:space="preserve">протипо- </w:t>
      </w:r>
      <w:r>
        <w:rPr>
          <w:color w:val="231F20"/>
          <w:spacing w:val="-7"/>
        </w:rPr>
        <w:t>жежної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4"/>
        </w:rPr>
        <w:t>безпеки.</w:t>
      </w:r>
    </w:p>
    <w:p w:rsidR="00A17FD0" w:rsidRDefault="008C7F95">
      <w:pPr>
        <w:pStyle w:val="Heading4"/>
        <w:numPr>
          <w:ilvl w:val="2"/>
          <w:numId w:val="127"/>
        </w:numPr>
        <w:tabs>
          <w:tab w:val="left" w:pos="4200"/>
        </w:tabs>
        <w:spacing w:before="30" w:line="240" w:lineRule="auto"/>
        <w:ind w:left="419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25"/>
        </w:numPr>
        <w:tabs>
          <w:tab w:val="left" w:pos="1400"/>
        </w:tabs>
        <w:spacing w:before="57" w:line="237" w:lineRule="auto"/>
        <w:ind w:right="32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25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2058" w:right="2009"/>
        <w:jc w:val="center"/>
      </w:pPr>
      <w:r>
        <w:rPr>
          <w:color w:val="231F20"/>
        </w:rPr>
        <w:t>Комплексне кваліфікаційне завдання Завдання № 14</w:t>
      </w:r>
    </w:p>
    <w:p w:rsidR="00A17FD0" w:rsidRDefault="008C7F95">
      <w:pPr>
        <w:pStyle w:val="a4"/>
        <w:numPr>
          <w:ilvl w:val="2"/>
          <w:numId w:val="125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24"/>
        </w:numPr>
        <w:tabs>
          <w:tab w:val="left" w:pos="1499"/>
          <w:tab w:val="left" w:pos="150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24"/>
        </w:numPr>
        <w:tabs>
          <w:tab w:val="left" w:pos="1499"/>
          <w:tab w:val="left" w:pos="1500"/>
          <w:tab w:val="left" w:pos="2878"/>
          <w:tab w:val="left" w:pos="3559"/>
          <w:tab w:val="left" w:pos="5139"/>
          <w:tab w:val="left" w:pos="6197"/>
          <w:tab w:val="left" w:pos="6597"/>
        </w:tabs>
        <w:spacing w:line="249" w:lineRule="auto"/>
        <w:ind w:right="171"/>
        <w:rPr>
          <w:sz w:val="30"/>
        </w:rPr>
      </w:pPr>
      <w:r>
        <w:rPr>
          <w:color w:val="231F20"/>
          <w:sz w:val="30"/>
        </w:rPr>
        <w:t>Наведіть</w:t>
      </w:r>
      <w:r>
        <w:rPr>
          <w:color w:val="231F20"/>
          <w:sz w:val="30"/>
        </w:rPr>
        <w:tab/>
        <w:t>2–3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>фрагменти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>занять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-12"/>
          <w:sz w:val="30"/>
        </w:rPr>
        <w:tab/>
      </w:r>
      <w:r>
        <w:rPr>
          <w:color w:val="231F20"/>
          <w:spacing w:val="-7"/>
          <w:sz w:val="30"/>
        </w:rPr>
        <w:t xml:space="preserve">пропаганди </w:t>
      </w:r>
      <w:r>
        <w:rPr>
          <w:color w:val="231F20"/>
          <w:spacing w:val="-6"/>
          <w:sz w:val="30"/>
        </w:rPr>
        <w:t xml:space="preserve">позакласного читання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z w:val="30"/>
        </w:rPr>
        <w:t>класах.</w:t>
      </w:r>
    </w:p>
    <w:p w:rsidR="00A17FD0" w:rsidRDefault="008C7F95">
      <w:pPr>
        <w:pStyle w:val="a4"/>
        <w:numPr>
          <w:ilvl w:val="1"/>
          <w:numId w:val="124"/>
        </w:numPr>
        <w:tabs>
          <w:tab w:val="left" w:pos="1381"/>
        </w:tabs>
        <w:spacing w:line="325" w:lineRule="exact"/>
        <w:ind w:left="1380" w:hanging="46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10"/>
          <w:sz w:val="30"/>
        </w:rPr>
        <w:t xml:space="preserve">поширений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4"/>
          <w:sz w:val="30"/>
        </w:rPr>
        <w:t xml:space="preserve">суспільствознавчої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2"/>
          <w:sz w:val="30"/>
        </w:rPr>
        <w:t>тему:</w:t>
      </w:r>
    </w:p>
    <w:p w:rsidR="00A17FD0" w:rsidRDefault="008C7F95">
      <w:pPr>
        <w:pStyle w:val="a3"/>
        <w:spacing w:line="340" w:lineRule="exact"/>
        <w:ind w:left="1500" w:firstLine="0"/>
      </w:pPr>
      <w:r>
        <w:rPr>
          <w:color w:val="231F20"/>
        </w:rPr>
        <w:t>І варіант – “Творчість людей”;</w:t>
      </w:r>
    </w:p>
    <w:p w:rsidR="00A17FD0" w:rsidRDefault="008C7F95">
      <w:pPr>
        <w:pStyle w:val="a3"/>
        <w:spacing w:line="342" w:lineRule="exact"/>
        <w:ind w:left="1500" w:firstLine="0"/>
      </w:pPr>
      <w:r>
        <w:rPr>
          <w:color w:val="231F20"/>
        </w:rPr>
        <w:t>ІІ варіант – “Об’єкти праці людей у краї”;</w:t>
      </w:r>
    </w:p>
    <w:p w:rsidR="00A17FD0" w:rsidRDefault="008C7F95">
      <w:pPr>
        <w:pStyle w:val="a3"/>
        <w:spacing w:before="13"/>
        <w:ind w:left="1500" w:firstLine="0"/>
      </w:pPr>
      <w:r>
        <w:rPr>
          <w:color w:val="231F20"/>
        </w:rPr>
        <w:t>ІІІ варіант – “Громадська діяльність місцевих жителів”.</w:t>
      </w:r>
    </w:p>
    <w:p w:rsidR="00A17FD0" w:rsidRDefault="008C7F95">
      <w:pPr>
        <w:pStyle w:val="Heading4"/>
        <w:numPr>
          <w:ilvl w:val="2"/>
          <w:numId w:val="125"/>
        </w:numPr>
        <w:tabs>
          <w:tab w:val="left" w:pos="3840"/>
        </w:tabs>
        <w:spacing w:before="15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23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23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spacing w:line="339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Heading4"/>
        <w:spacing w:before="62"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15</w:t>
      </w:r>
    </w:p>
    <w:p w:rsidR="00A17FD0" w:rsidRDefault="008C7F95">
      <w:pPr>
        <w:pStyle w:val="a4"/>
        <w:numPr>
          <w:ilvl w:val="2"/>
          <w:numId w:val="123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22"/>
        </w:numPr>
        <w:tabs>
          <w:tab w:val="left" w:pos="1400"/>
        </w:tabs>
        <w:spacing w:before="55" w:line="34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22"/>
        </w:numPr>
        <w:tabs>
          <w:tab w:val="left" w:pos="1480"/>
        </w:tabs>
        <w:spacing w:line="249" w:lineRule="auto"/>
        <w:ind w:right="154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10"/>
          <w:sz w:val="30"/>
        </w:rPr>
        <w:t xml:space="preserve">орієнтовну </w:t>
      </w:r>
      <w:r>
        <w:rPr>
          <w:color w:val="231F20"/>
          <w:spacing w:val="-5"/>
          <w:sz w:val="30"/>
        </w:rPr>
        <w:t xml:space="preserve">програму </w:t>
      </w:r>
      <w:r>
        <w:rPr>
          <w:color w:val="231F20"/>
          <w:spacing w:val="-8"/>
          <w:sz w:val="30"/>
        </w:rPr>
        <w:t xml:space="preserve">фізкультурного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pacing w:val="-5"/>
          <w:sz w:val="30"/>
        </w:rPr>
        <w:t xml:space="preserve">“Козацькі </w:t>
      </w:r>
      <w:r>
        <w:rPr>
          <w:color w:val="231F20"/>
          <w:sz w:val="30"/>
        </w:rPr>
        <w:t>забави”</w:t>
      </w:r>
      <w:r>
        <w:rPr>
          <w:color w:val="231F20"/>
          <w:spacing w:val="-50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line="325" w:lineRule="exact"/>
        <w:ind w:left="1359" w:firstLine="0"/>
      </w:pPr>
      <w:r>
        <w:rPr>
          <w:color w:val="231F20"/>
        </w:rPr>
        <w:t>І варіант – групи-класу;</w:t>
      </w:r>
    </w:p>
    <w:p w:rsidR="00A17FD0" w:rsidRDefault="008C7F95">
      <w:pPr>
        <w:pStyle w:val="a3"/>
        <w:spacing w:line="237" w:lineRule="auto"/>
        <w:ind w:left="1359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одновікової </w:t>
      </w:r>
      <w:r>
        <w:rPr>
          <w:color w:val="231F20"/>
          <w:spacing w:val="-11"/>
        </w:rPr>
        <w:t xml:space="preserve">групи;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 xml:space="preserve">різновікової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4"/>
        <w:numPr>
          <w:ilvl w:val="1"/>
          <w:numId w:val="122"/>
        </w:numPr>
        <w:tabs>
          <w:tab w:val="left" w:pos="1460"/>
        </w:tabs>
        <w:spacing w:before="15" w:line="237" w:lineRule="auto"/>
        <w:ind w:right="168" w:firstLine="720"/>
        <w:jc w:val="both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6"/>
          <w:sz w:val="30"/>
        </w:rPr>
        <w:t xml:space="preserve">морально-етичних </w:t>
      </w:r>
      <w:r>
        <w:rPr>
          <w:color w:val="231F20"/>
          <w:sz w:val="30"/>
        </w:rPr>
        <w:t xml:space="preserve">бесід з  </w:t>
      </w:r>
      <w:r>
        <w:rPr>
          <w:color w:val="231F20"/>
          <w:spacing w:val="-4"/>
          <w:sz w:val="30"/>
        </w:rPr>
        <w:t xml:space="preserve">учня-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сучасній </w:t>
      </w:r>
      <w:r>
        <w:rPr>
          <w:color w:val="231F20"/>
          <w:spacing w:val="-8"/>
          <w:sz w:val="30"/>
        </w:rPr>
        <w:t xml:space="preserve">школі-інтернаті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9"/>
          <w:sz w:val="30"/>
        </w:rPr>
        <w:t>групі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2"/>
          <w:numId w:val="123"/>
        </w:numPr>
        <w:tabs>
          <w:tab w:val="left" w:pos="3840"/>
        </w:tabs>
        <w:spacing w:before="13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21"/>
        </w:numPr>
        <w:tabs>
          <w:tab w:val="left" w:pos="1420"/>
        </w:tabs>
        <w:spacing w:before="55" w:line="249" w:lineRule="auto"/>
        <w:ind w:right="18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21"/>
        </w:numPr>
        <w:tabs>
          <w:tab w:val="left" w:pos="1400"/>
        </w:tabs>
        <w:spacing w:line="327" w:lineRule="exact"/>
        <w:ind w:left="1399" w:hanging="460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249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16</w:t>
      </w:r>
    </w:p>
    <w:p w:rsidR="00A17FD0" w:rsidRDefault="008C7F95">
      <w:pPr>
        <w:pStyle w:val="a4"/>
        <w:numPr>
          <w:ilvl w:val="2"/>
          <w:numId w:val="121"/>
        </w:numPr>
        <w:tabs>
          <w:tab w:val="left" w:pos="3780"/>
        </w:tabs>
        <w:spacing w:line="327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20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20"/>
        </w:numPr>
        <w:tabs>
          <w:tab w:val="left" w:pos="1440"/>
        </w:tabs>
        <w:spacing w:line="237" w:lineRule="auto"/>
        <w:ind w:right="178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4"/>
          <w:sz w:val="30"/>
        </w:rPr>
        <w:t xml:space="preserve">загальнорозвиваючого </w:t>
      </w:r>
      <w:r>
        <w:rPr>
          <w:color w:val="231F20"/>
          <w:sz w:val="30"/>
        </w:rPr>
        <w:t xml:space="preserve">заняття 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5"/>
          <w:sz w:val="30"/>
        </w:rPr>
        <w:t xml:space="preserve">продовже-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pacing w:val="-4"/>
          <w:sz w:val="30"/>
        </w:rPr>
        <w:t xml:space="preserve">дня, </w:t>
      </w:r>
      <w:r>
        <w:rPr>
          <w:color w:val="231F20"/>
          <w:spacing w:val="-6"/>
          <w:sz w:val="30"/>
        </w:rPr>
        <w:t xml:space="preserve">присвяченого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 xml:space="preserve">розумових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8"/>
          <w:sz w:val="30"/>
        </w:rPr>
        <w:t>учнів:</w:t>
      </w:r>
    </w:p>
    <w:p w:rsidR="00A17FD0" w:rsidRDefault="008C7F95">
      <w:pPr>
        <w:pStyle w:val="a3"/>
        <w:spacing w:before="15" w:line="342" w:lineRule="exact"/>
        <w:ind w:left="1360" w:firstLine="0"/>
      </w:pPr>
      <w:r>
        <w:rPr>
          <w:color w:val="231F20"/>
        </w:rPr>
        <w:t>І варіант – 1 (2) класу;</w:t>
      </w:r>
    </w:p>
    <w:p w:rsidR="00A17FD0" w:rsidRDefault="008C7F95">
      <w:pPr>
        <w:pStyle w:val="a3"/>
        <w:spacing w:line="340" w:lineRule="exact"/>
        <w:ind w:left="1360" w:firstLine="0"/>
      </w:pPr>
      <w:r>
        <w:rPr>
          <w:color w:val="231F20"/>
        </w:rPr>
        <w:t>ІІ варіант – 2 (3) класу;</w:t>
      </w:r>
    </w:p>
    <w:p w:rsidR="00A17FD0" w:rsidRDefault="008C7F95">
      <w:pPr>
        <w:pStyle w:val="a3"/>
        <w:spacing w:line="340" w:lineRule="exact"/>
        <w:ind w:left="1360" w:firstLine="0"/>
      </w:pPr>
      <w:r>
        <w:rPr>
          <w:color w:val="231F20"/>
        </w:rPr>
        <w:t>ІІІ варіант – 3 (4) класу.</w:t>
      </w:r>
    </w:p>
    <w:p w:rsidR="00A17FD0" w:rsidRDefault="008C7F95">
      <w:pPr>
        <w:pStyle w:val="a4"/>
        <w:numPr>
          <w:ilvl w:val="1"/>
          <w:numId w:val="120"/>
        </w:numPr>
        <w:tabs>
          <w:tab w:val="left" w:pos="1501"/>
        </w:tabs>
        <w:spacing w:line="242" w:lineRule="auto"/>
        <w:ind w:left="220" w:right="157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5"/>
          <w:sz w:val="30"/>
        </w:rPr>
        <w:t xml:space="preserve">комплекс  </w:t>
      </w:r>
      <w:r>
        <w:rPr>
          <w:color w:val="231F20"/>
          <w:spacing w:val="-10"/>
          <w:sz w:val="30"/>
        </w:rPr>
        <w:t xml:space="preserve">ігрових  </w:t>
      </w:r>
      <w:r>
        <w:rPr>
          <w:color w:val="231F20"/>
          <w:sz w:val="30"/>
        </w:rPr>
        <w:t xml:space="preserve">занять  у  </w:t>
      </w:r>
      <w:r>
        <w:rPr>
          <w:color w:val="231F20"/>
          <w:spacing w:val="-9"/>
          <w:sz w:val="30"/>
        </w:rPr>
        <w:t xml:space="preserve">групі 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використанням </w:t>
      </w:r>
      <w:r>
        <w:rPr>
          <w:color w:val="231F20"/>
          <w:spacing w:val="-5"/>
          <w:sz w:val="30"/>
        </w:rPr>
        <w:t xml:space="preserve">сюжетних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8"/>
          <w:sz w:val="30"/>
        </w:rPr>
        <w:t xml:space="preserve">рольових </w:t>
      </w:r>
      <w:r>
        <w:rPr>
          <w:color w:val="231F20"/>
          <w:spacing w:val="-9"/>
          <w:sz w:val="30"/>
        </w:rPr>
        <w:t xml:space="preserve">ігор </w:t>
      </w:r>
      <w:r>
        <w:rPr>
          <w:color w:val="231F20"/>
          <w:spacing w:val="4"/>
          <w:sz w:val="30"/>
        </w:rPr>
        <w:t xml:space="preserve">та  забав </w:t>
      </w:r>
      <w:r>
        <w:rPr>
          <w:color w:val="231F20"/>
          <w:sz w:val="30"/>
        </w:rPr>
        <w:t>з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молодшими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-7"/>
          <w:sz w:val="30"/>
        </w:rPr>
        <w:t>півріччя.</w:t>
      </w:r>
    </w:p>
    <w:p w:rsidR="00A17FD0" w:rsidRDefault="008C7F95">
      <w:pPr>
        <w:pStyle w:val="Heading4"/>
        <w:numPr>
          <w:ilvl w:val="2"/>
          <w:numId w:val="121"/>
        </w:numPr>
        <w:tabs>
          <w:tab w:val="left" w:pos="3840"/>
        </w:tabs>
        <w:spacing w:before="12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19"/>
        </w:numPr>
        <w:tabs>
          <w:tab w:val="left" w:pos="1400"/>
        </w:tabs>
        <w:spacing w:before="58" w:line="237" w:lineRule="auto"/>
        <w:ind w:right="332" w:firstLine="721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19"/>
        </w:numPr>
        <w:tabs>
          <w:tab w:val="left" w:pos="1400"/>
        </w:tabs>
        <w:spacing w:before="14"/>
        <w:ind w:firstLine="721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17</w:t>
      </w:r>
    </w:p>
    <w:p w:rsidR="00A17FD0" w:rsidRDefault="008C7F95">
      <w:pPr>
        <w:pStyle w:val="a4"/>
        <w:numPr>
          <w:ilvl w:val="2"/>
          <w:numId w:val="119"/>
        </w:numPr>
        <w:tabs>
          <w:tab w:val="left" w:pos="3780"/>
        </w:tabs>
        <w:spacing w:before="14" w:line="332" w:lineRule="exact"/>
        <w:ind w:hanging="319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18"/>
        </w:numPr>
        <w:tabs>
          <w:tab w:val="left" w:pos="1380"/>
        </w:tabs>
        <w:spacing w:line="330" w:lineRule="exact"/>
        <w:ind w:hanging="580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18"/>
        </w:numPr>
        <w:tabs>
          <w:tab w:val="left" w:pos="1380"/>
        </w:tabs>
        <w:spacing w:before="1" w:line="237" w:lineRule="auto"/>
        <w:ind w:right="295" w:hanging="580"/>
        <w:rPr>
          <w:sz w:val="30"/>
        </w:rPr>
      </w:pPr>
      <w:r>
        <w:rPr>
          <w:color w:val="231F20"/>
          <w:spacing w:val="-5"/>
          <w:sz w:val="30"/>
        </w:rPr>
        <w:t xml:space="preserve">Підготуйте </w:t>
      </w:r>
      <w:r>
        <w:rPr>
          <w:color w:val="231F20"/>
          <w:spacing w:val="-7"/>
          <w:sz w:val="30"/>
        </w:rPr>
        <w:t xml:space="preserve">план-сценарій </w:t>
      </w:r>
      <w:r>
        <w:rPr>
          <w:color w:val="231F20"/>
          <w:sz w:val="30"/>
        </w:rPr>
        <w:t xml:space="preserve">Свята </w:t>
      </w:r>
      <w:r>
        <w:rPr>
          <w:color w:val="231F20"/>
          <w:spacing w:val="-7"/>
          <w:sz w:val="30"/>
        </w:rPr>
        <w:t xml:space="preserve">знань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8"/>
          <w:sz w:val="30"/>
        </w:rPr>
        <w:t xml:space="preserve">учнів,  </w:t>
      </w:r>
      <w:r>
        <w:rPr>
          <w:color w:val="231F20"/>
          <w:sz w:val="30"/>
        </w:rPr>
        <w:t xml:space="preserve">які навчаються:  І </w:t>
      </w:r>
      <w:r>
        <w:rPr>
          <w:color w:val="231F20"/>
          <w:spacing w:val="-7"/>
          <w:sz w:val="30"/>
        </w:rPr>
        <w:t xml:space="preserve">варіант </w:t>
      </w:r>
      <w:r>
        <w:rPr>
          <w:color w:val="231F20"/>
          <w:sz w:val="30"/>
        </w:rPr>
        <w:t xml:space="preserve">– у 1 </w:t>
      </w:r>
      <w:r>
        <w:rPr>
          <w:color w:val="231F20"/>
          <w:spacing w:val="-4"/>
          <w:sz w:val="30"/>
        </w:rPr>
        <w:t>(2)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5"/>
          <w:sz w:val="30"/>
        </w:rPr>
        <w:t>класі;</w:t>
      </w:r>
    </w:p>
    <w:p w:rsidR="00A17FD0" w:rsidRDefault="008C7F95">
      <w:pPr>
        <w:pStyle w:val="a3"/>
        <w:spacing w:before="14"/>
        <w:ind w:left="1499" w:firstLine="0"/>
      </w:pPr>
      <w:r>
        <w:rPr>
          <w:color w:val="231F20"/>
        </w:rPr>
        <w:t>ІІ варіант – у 2 (3) класі;</w:t>
      </w:r>
    </w:p>
    <w:p w:rsidR="00A17FD0" w:rsidRDefault="00A17FD0">
      <w:p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 w:line="342" w:lineRule="exact"/>
        <w:ind w:left="1500" w:firstLine="0"/>
      </w:pPr>
      <w:r>
        <w:rPr>
          <w:color w:val="231F20"/>
        </w:rPr>
        <w:t>ІІІ варіант – у 3 (4) класі.</w:t>
      </w:r>
    </w:p>
    <w:p w:rsidR="00A17FD0" w:rsidRDefault="008C7F95">
      <w:pPr>
        <w:pStyle w:val="a4"/>
        <w:numPr>
          <w:ilvl w:val="1"/>
          <w:numId w:val="118"/>
        </w:numPr>
        <w:tabs>
          <w:tab w:val="left" w:pos="1480"/>
          <w:tab w:val="left" w:pos="2799"/>
          <w:tab w:val="left" w:pos="5299"/>
          <w:tab w:val="left" w:pos="8638"/>
        </w:tabs>
        <w:spacing w:line="237" w:lineRule="auto"/>
        <w:ind w:left="219" w:right="159" w:firstLine="701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 xml:space="preserve">морально-етичних 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z w:val="30"/>
        </w:rPr>
        <w:t>бесід</w:t>
      </w:r>
      <w:r>
        <w:rPr>
          <w:color w:val="231F20"/>
          <w:sz w:val="30"/>
        </w:rPr>
        <w:tab/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4"/>
          <w:sz w:val="30"/>
        </w:rPr>
        <w:t xml:space="preserve">сучасній </w:t>
      </w:r>
      <w:r>
        <w:rPr>
          <w:color w:val="231F20"/>
          <w:spacing w:val="-6"/>
          <w:sz w:val="30"/>
        </w:rPr>
        <w:t xml:space="preserve">школі-інтернаті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2"/>
          <w:numId w:val="119"/>
        </w:numPr>
        <w:tabs>
          <w:tab w:val="left" w:pos="3840"/>
        </w:tabs>
        <w:spacing w:before="14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17"/>
        </w:numPr>
        <w:tabs>
          <w:tab w:val="left" w:pos="1420"/>
        </w:tabs>
        <w:spacing w:before="55" w:line="249" w:lineRule="auto"/>
        <w:ind w:right="180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17"/>
        </w:numPr>
        <w:tabs>
          <w:tab w:val="left" w:pos="1400"/>
        </w:tabs>
        <w:spacing w:line="327" w:lineRule="exact"/>
        <w:ind w:left="1399" w:hanging="460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249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18</w:t>
      </w:r>
    </w:p>
    <w:p w:rsidR="00A17FD0" w:rsidRDefault="008C7F95">
      <w:pPr>
        <w:pStyle w:val="a4"/>
        <w:numPr>
          <w:ilvl w:val="2"/>
          <w:numId w:val="117"/>
        </w:numPr>
        <w:tabs>
          <w:tab w:val="left" w:pos="3780"/>
        </w:tabs>
        <w:spacing w:line="327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16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16"/>
        </w:numPr>
        <w:tabs>
          <w:tab w:val="left" w:pos="1420"/>
        </w:tabs>
        <w:spacing w:line="242" w:lineRule="auto"/>
        <w:ind w:right="176"/>
        <w:jc w:val="both"/>
        <w:rPr>
          <w:sz w:val="30"/>
        </w:rPr>
      </w:pPr>
      <w:r>
        <w:rPr>
          <w:color w:val="231F20"/>
          <w:spacing w:val="-10"/>
          <w:sz w:val="30"/>
        </w:rPr>
        <w:t xml:space="preserve">Опишіть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8"/>
          <w:sz w:val="30"/>
        </w:rPr>
        <w:t xml:space="preserve">фізично-оздоровчих </w:t>
      </w:r>
      <w:r>
        <w:rPr>
          <w:color w:val="231F20"/>
          <w:sz w:val="30"/>
        </w:rPr>
        <w:t xml:space="preserve">занять з </w:t>
      </w:r>
      <w:r>
        <w:rPr>
          <w:color w:val="231F20"/>
          <w:spacing w:val="-4"/>
          <w:sz w:val="30"/>
        </w:rPr>
        <w:t xml:space="preserve">молодшими </w:t>
      </w:r>
      <w:r>
        <w:rPr>
          <w:color w:val="231F20"/>
          <w:sz w:val="30"/>
        </w:rPr>
        <w:t xml:space="preserve">учнями в </w:t>
      </w:r>
      <w:r>
        <w:rPr>
          <w:color w:val="231F20"/>
          <w:spacing w:val="-9"/>
          <w:sz w:val="30"/>
        </w:rPr>
        <w:t>групі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>дня.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>Проілюструйте</w:t>
      </w:r>
      <w:r>
        <w:rPr>
          <w:color w:val="231F20"/>
          <w:spacing w:val="63"/>
          <w:sz w:val="30"/>
        </w:rPr>
        <w:t xml:space="preserve"> </w:t>
      </w:r>
      <w:r>
        <w:rPr>
          <w:color w:val="231F20"/>
          <w:sz w:val="30"/>
        </w:rPr>
        <w:t>методику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>одного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конкретному </w:t>
      </w:r>
      <w:r>
        <w:rPr>
          <w:color w:val="231F20"/>
          <w:spacing w:val="-7"/>
          <w:sz w:val="30"/>
        </w:rPr>
        <w:t>прикладі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line="337" w:lineRule="exact"/>
        <w:ind w:left="1359" w:firstLine="0"/>
      </w:pPr>
      <w:r>
        <w:rPr>
          <w:color w:val="231F20"/>
        </w:rPr>
        <w:t>І варіант – 1 (2) класу;</w:t>
      </w:r>
    </w:p>
    <w:p w:rsidR="00A17FD0" w:rsidRDefault="008C7F95">
      <w:pPr>
        <w:pStyle w:val="a3"/>
        <w:spacing w:line="340" w:lineRule="exact"/>
        <w:ind w:left="1359" w:firstLine="0"/>
      </w:pPr>
      <w:r>
        <w:rPr>
          <w:color w:val="231F20"/>
        </w:rPr>
        <w:t>ІІ варіант – 2 (3) класу;</w:t>
      </w:r>
    </w:p>
    <w:p w:rsidR="00A17FD0" w:rsidRDefault="008C7F95">
      <w:pPr>
        <w:pStyle w:val="a3"/>
        <w:spacing w:line="342" w:lineRule="exact"/>
        <w:ind w:left="1359" w:firstLine="0"/>
      </w:pPr>
      <w:r>
        <w:rPr>
          <w:color w:val="231F20"/>
        </w:rPr>
        <w:t>ІІІ варіант – 3 (4) класу.</w:t>
      </w:r>
    </w:p>
    <w:p w:rsidR="00A17FD0" w:rsidRDefault="008C7F95">
      <w:pPr>
        <w:pStyle w:val="a4"/>
        <w:numPr>
          <w:ilvl w:val="1"/>
          <w:numId w:val="116"/>
        </w:numPr>
        <w:tabs>
          <w:tab w:val="left" w:pos="1460"/>
        </w:tabs>
        <w:spacing w:before="16" w:line="237" w:lineRule="auto"/>
        <w:ind w:right="171"/>
        <w:rPr>
          <w:sz w:val="30"/>
        </w:rPr>
      </w:pPr>
      <w:r>
        <w:rPr>
          <w:color w:val="231F20"/>
          <w:spacing w:val="-4"/>
          <w:sz w:val="30"/>
        </w:rPr>
        <w:t>Охарактеризуйте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мету,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структуру </w:t>
      </w:r>
      <w:r>
        <w:rPr>
          <w:color w:val="231F20"/>
          <w:spacing w:val="-6"/>
          <w:sz w:val="30"/>
        </w:rPr>
        <w:t xml:space="preserve">загальноосвітніх </w:t>
      </w:r>
      <w:r>
        <w:rPr>
          <w:color w:val="231F20"/>
          <w:spacing w:val="-9"/>
          <w:sz w:val="30"/>
        </w:rPr>
        <w:t>інтернатних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3"/>
          <w:sz w:val="30"/>
        </w:rPr>
        <w:t>закладів.</w:t>
      </w:r>
    </w:p>
    <w:p w:rsidR="00A17FD0" w:rsidRDefault="008C7F95">
      <w:pPr>
        <w:pStyle w:val="Heading4"/>
        <w:numPr>
          <w:ilvl w:val="2"/>
          <w:numId w:val="117"/>
        </w:numPr>
        <w:tabs>
          <w:tab w:val="left" w:pos="3840"/>
        </w:tabs>
        <w:spacing w:before="14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15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15"/>
        </w:numPr>
        <w:tabs>
          <w:tab w:val="left" w:pos="1400"/>
        </w:tabs>
        <w:spacing w:before="14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19</w:t>
      </w:r>
    </w:p>
    <w:p w:rsidR="00A17FD0" w:rsidRDefault="008C7F95">
      <w:pPr>
        <w:pStyle w:val="a4"/>
        <w:numPr>
          <w:ilvl w:val="2"/>
          <w:numId w:val="115"/>
        </w:numPr>
        <w:tabs>
          <w:tab w:val="left" w:pos="3780"/>
        </w:tabs>
        <w:spacing w:before="14" w:line="332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14"/>
        </w:numPr>
        <w:tabs>
          <w:tab w:val="left" w:pos="1380"/>
        </w:tabs>
        <w:spacing w:line="330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14"/>
        </w:numPr>
        <w:tabs>
          <w:tab w:val="left" w:pos="1440"/>
        </w:tabs>
        <w:spacing w:before="1" w:line="237" w:lineRule="auto"/>
        <w:ind w:right="157"/>
        <w:rPr>
          <w:sz w:val="30"/>
        </w:rPr>
      </w:pPr>
      <w:r>
        <w:rPr>
          <w:color w:val="231F20"/>
          <w:spacing w:val="-8"/>
          <w:sz w:val="30"/>
        </w:rPr>
        <w:t xml:space="preserve">Сплануйте </w:t>
      </w:r>
      <w:r>
        <w:rPr>
          <w:color w:val="231F20"/>
          <w:spacing w:val="-6"/>
          <w:sz w:val="30"/>
        </w:rPr>
        <w:t xml:space="preserve">одну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прогулянок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4"/>
          <w:sz w:val="30"/>
        </w:rPr>
        <w:t xml:space="preserve">молодшими школярами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 xml:space="preserve">дня, </w:t>
      </w:r>
      <w:r>
        <w:rPr>
          <w:color w:val="231F20"/>
          <w:spacing w:val="-6"/>
          <w:sz w:val="30"/>
        </w:rPr>
        <w:t xml:space="preserve">використовуючи </w:t>
      </w:r>
      <w:r>
        <w:rPr>
          <w:color w:val="231F20"/>
          <w:spacing w:val="-8"/>
          <w:sz w:val="30"/>
        </w:rPr>
        <w:t>ігрові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елементи.</w:t>
      </w:r>
    </w:p>
    <w:p w:rsidR="00A17FD0" w:rsidRDefault="008C7F95">
      <w:pPr>
        <w:pStyle w:val="a4"/>
        <w:numPr>
          <w:ilvl w:val="1"/>
          <w:numId w:val="114"/>
        </w:numPr>
        <w:tabs>
          <w:tab w:val="left" w:pos="1380"/>
        </w:tabs>
        <w:spacing w:before="17" w:line="237" w:lineRule="auto"/>
        <w:ind w:left="1500" w:right="1676" w:hanging="581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режим </w:t>
      </w:r>
      <w:r>
        <w:rPr>
          <w:color w:val="231F20"/>
          <w:spacing w:val="-10"/>
          <w:sz w:val="30"/>
        </w:rPr>
        <w:t xml:space="preserve">шкільного </w:t>
      </w:r>
      <w:r>
        <w:rPr>
          <w:color w:val="231F20"/>
          <w:spacing w:val="-7"/>
          <w:sz w:val="30"/>
        </w:rPr>
        <w:t xml:space="preserve">продовженого 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pacing w:val="-11"/>
          <w:sz w:val="30"/>
        </w:rPr>
        <w:t xml:space="preserve">на  </w:t>
      </w:r>
      <w:r>
        <w:rPr>
          <w:color w:val="231F20"/>
          <w:sz w:val="30"/>
        </w:rPr>
        <w:t xml:space="preserve">день: І </w:t>
      </w:r>
      <w:r>
        <w:rPr>
          <w:color w:val="231F20"/>
          <w:spacing w:val="-7"/>
          <w:sz w:val="30"/>
        </w:rPr>
        <w:t xml:space="preserve">варіант </w:t>
      </w:r>
      <w:r>
        <w:rPr>
          <w:color w:val="231F20"/>
          <w:sz w:val="30"/>
        </w:rPr>
        <w:t xml:space="preserve">– у 1 </w:t>
      </w:r>
      <w:r>
        <w:rPr>
          <w:color w:val="231F20"/>
          <w:spacing w:val="-4"/>
          <w:sz w:val="30"/>
        </w:rPr>
        <w:t>(2)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5"/>
          <w:sz w:val="30"/>
        </w:rPr>
        <w:t>класі;</w:t>
      </w:r>
    </w:p>
    <w:p w:rsidR="00A17FD0" w:rsidRDefault="008C7F95">
      <w:pPr>
        <w:pStyle w:val="a3"/>
        <w:spacing w:line="237" w:lineRule="auto"/>
        <w:ind w:left="1500" w:right="5149" w:firstLine="0"/>
      </w:pPr>
      <w:r>
        <w:rPr>
          <w:color w:val="231F20"/>
        </w:rPr>
        <w:t>ІІ варіант – у 2 (3) класі; ІІІ варіант – у 3 (4) класі.</w:t>
      </w:r>
    </w:p>
    <w:p w:rsidR="00A17FD0" w:rsidRDefault="008C7F95">
      <w:pPr>
        <w:pStyle w:val="Heading4"/>
        <w:numPr>
          <w:ilvl w:val="2"/>
          <w:numId w:val="115"/>
        </w:numPr>
        <w:tabs>
          <w:tab w:val="left" w:pos="3840"/>
        </w:tabs>
        <w:spacing w:before="31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13"/>
        </w:numPr>
        <w:tabs>
          <w:tab w:val="left" w:pos="1400"/>
        </w:tabs>
        <w:spacing w:before="57" w:line="237" w:lineRule="auto"/>
        <w:ind w:right="32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13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spacing w:line="339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2"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20</w:t>
      </w:r>
    </w:p>
    <w:p w:rsidR="00A17FD0" w:rsidRDefault="008C7F95">
      <w:pPr>
        <w:pStyle w:val="a4"/>
        <w:numPr>
          <w:ilvl w:val="2"/>
          <w:numId w:val="113"/>
        </w:numPr>
        <w:tabs>
          <w:tab w:val="left" w:pos="3780"/>
        </w:tabs>
        <w:spacing w:line="327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12"/>
        </w:numPr>
        <w:tabs>
          <w:tab w:val="left" w:pos="1380"/>
        </w:tabs>
        <w:spacing w:line="33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12"/>
        </w:numPr>
        <w:tabs>
          <w:tab w:val="left" w:pos="1499"/>
          <w:tab w:val="left" w:pos="1500"/>
          <w:tab w:val="left" w:pos="3278"/>
          <w:tab w:val="left" w:pos="4157"/>
          <w:tab w:val="left" w:pos="6855"/>
          <w:tab w:val="left" w:pos="7195"/>
        </w:tabs>
        <w:spacing w:before="18" w:line="237" w:lineRule="auto"/>
        <w:ind w:right="172"/>
        <w:rPr>
          <w:sz w:val="30"/>
        </w:rPr>
      </w:pPr>
      <w:r>
        <w:rPr>
          <w:color w:val="231F20"/>
          <w:sz w:val="30"/>
        </w:rPr>
        <w:t>Продумайте</w:t>
      </w:r>
      <w:r>
        <w:rPr>
          <w:color w:val="231F20"/>
          <w:sz w:val="30"/>
        </w:rPr>
        <w:tab/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5"/>
          <w:sz w:val="30"/>
        </w:rPr>
        <w:t xml:space="preserve">лялькового </w:t>
      </w:r>
      <w:r>
        <w:rPr>
          <w:color w:val="231F20"/>
          <w:spacing w:val="3"/>
          <w:sz w:val="30"/>
        </w:rPr>
        <w:t xml:space="preserve">театру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1"/>
          <w:numId w:val="112"/>
        </w:numPr>
        <w:tabs>
          <w:tab w:val="left" w:pos="1499"/>
          <w:tab w:val="left" w:pos="1500"/>
          <w:tab w:val="left" w:pos="2998"/>
          <w:tab w:val="left" w:pos="4377"/>
          <w:tab w:val="left" w:pos="7578"/>
        </w:tabs>
        <w:spacing w:line="237" w:lineRule="auto"/>
        <w:ind w:right="177"/>
        <w:rPr>
          <w:sz w:val="30"/>
        </w:rPr>
      </w:pPr>
      <w:r>
        <w:rPr>
          <w:color w:val="231F20"/>
          <w:spacing w:val="-6"/>
          <w:sz w:val="30"/>
        </w:rPr>
        <w:t>Розкрийте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етапи </w:t>
      </w:r>
      <w:r>
        <w:rPr>
          <w:color w:val="231F20"/>
          <w:spacing w:val="28"/>
          <w:sz w:val="30"/>
        </w:rPr>
        <w:t xml:space="preserve">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4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>початковій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11"/>
          <w:sz w:val="30"/>
        </w:rPr>
        <w:t>школі.</w:t>
      </w:r>
    </w:p>
    <w:p w:rsidR="00A17FD0" w:rsidRDefault="008C7F95">
      <w:pPr>
        <w:pStyle w:val="Heading4"/>
        <w:numPr>
          <w:ilvl w:val="2"/>
          <w:numId w:val="113"/>
        </w:numPr>
        <w:tabs>
          <w:tab w:val="left" w:pos="4200"/>
        </w:tabs>
        <w:spacing w:before="31" w:line="240" w:lineRule="auto"/>
        <w:ind w:left="419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11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11"/>
        </w:numPr>
        <w:tabs>
          <w:tab w:val="left" w:pos="1400"/>
        </w:tabs>
        <w:spacing w:line="339" w:lineRule="exact"/>
        <w:ind w:left="1399" w:hanging="45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z w:val="30"/>
        </w:rPr>
        <w:t>заходу.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21</w:t>
      </w:r>
    </w:p>
    <w:p w:rsidR="00A17FD0" w:rsidRDefault="008C7F95">
      <w:pPr>
        <w:pStyle w:val="a4"/>
        <w:numPr>
          <w:ilvl w:val="2"/>
          <w:numId w:val="111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10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10"/>
        </w:numPr>
        <w:tabs>
          <w:tab w:val="left" w:pos="1440"/>
        </w:tabs>
        <w:spacing w:line="249" w:lineRule="auto"/>
        <w:ind w:right="178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9"/>
          <w:sz w:val="30"/>
        </w:rPr>
        <w:t>приклад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ознайомлення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z w:val="30"/>
        </w:rPr>
        <w:t>з</w:t>
      </w:r>
      <w:r>
        <w:rPr>
          <w:color w:val="231F20"/>
          <w:spacing w:val="75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народни- </w:t>
      </w:r>
      <w:r>
        <w:rPr>
          <w:color w:val="231F20"/>
          <w:spacing w:val="5"/>
          <w:sz w:val="30"/>
        </w:rPr>
        <w:t xml:space="preserve">ми </w:t>
      </w:r>
      <w:r>
        <w:rPr>
          <w:color w:val="231F20"/>
          <w:spacing w:val="-4"/>
          <w:sz w:val="30"/>
        </w:rPr>
        <w:t xml:space="preserve">іграми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>природному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9"/>
          <w:sz w:val="30"/>
        </w:rPr>
        <w:t>довкіллі.</w:t>
      </w:r>
    </w:p>
    <w:p w:rsidR="00A17FD0" w:rsidRDefault="008C7F95">
      <w:pPr>
        <w:pStyle w:val="a4"/>
        <w:numPr>
          <w:ilvl w:val="1"/>
          <w:numId w:val="110"/>
        </w:numPr>
        <w:tabs>
          <w:tab w:val="left" w:pos="1440"/>
        </w:tabs>
        <w:spacing w:line="325" w:lineRule="exact"/>
        <w:ind w:left="1439" w:hanging="5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3"/>
          <w:sz w:val="30"/>
        </w:rPr>
        <w:t xml:space="preserve">роботу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6"/>
          <w:sz w:val="30"/>
        </w:rPr>
        <w:t xml:space="preserve">правового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9"/>
          <w:sz w:val="30"/>
        </w:rPr>
        <w:t>школярів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у групі продовженого дня:</w:t>
      </w:r>
    </w:p>
    <w:p w:rsidR="00A17FD0" w:rsidRDefault="008C7F95">
      <w:pPr>
        <w:pStyle w:val="a3"/>
        <w:spacing w:line="242" w:lineRule="auto"/>
        <w:ind w:left="1499" w:right="4993" w:hanging="1"/>
      </w:pP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для 1 </w:t>
      </w:r>
      <w:r>
        <w:rPr>
          <w:color w:val="231F20"/>
          <w:spacing w:val="-4"/>
        </w:rPr>
        <w:t xml:space="preserve">(2)  </w:t>
      </w:r>
      <w:r>
        <w:rPr>
          <w:color w:val="231F20"/>
          <w:spacing w:val="-3"/>
        </w:rPr>
        <w:t xml:space="preserve">класу; </w:t>
      </w: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для 2 </w:t>
      </w:r>
      <w:r>
        <w:rPr>
          <w:color w:val="231F20"/>
          <w:spacing w:val="-4"/>
        </w:rPr>
        <w:t xml:space="preserve">(3) </w:t>
      </w:r>
      <w:r>
        <w:rPr>
          <w:color w:val="231F20"/>
          <w:spacing w:val="-3"/>
        </w:rPr>
        <w:t xml:space="preserve">класу;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для 3 </w:t>
      </w:r>
      <w:r>
        <w:rPr>
          <w:color w:val="231F20"/>
          <w:spacing w:val="-4"/>
        </w:rPr>
        <w:t>(4)</w:t>
      </w:r>
      <w:r>
        <w:rPr>
          <w:color w:val="231F20"/>
          <w:spacing w:val="1"/>
        </w:rPr>
        <w:t xml:space="preserve"> </w:t>
      </w:r>
      <w:r>
        <w:rPr>
          <w:color w:val="231F20"/>
          <w:spacing w:val="-3"/>
        </w:rPr>
        <w:t>класу.</w:t>
      </w:r>
    </w:p>
    <w:p w:rsidR="00A17FD0" w:rsidRDefault="008C7F95">
      <w:pPr>
        <w:pStyle w:val="Heading4"/>
        <w:numPr>
          <w:ilvl w:val="2"/>
          <w:numId w:val="111"/>
        </w:numPr>
        <w:tabs>
          <w:tab w:val="left" w:pos="3840"/>
        </w:tabs>
        <w:spacing w:before="10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09"/>
        </w:numPr>
        <w:tabs>
          <w:tab w:val="left" w:pos="1400"/>
        </w:tabs>
        <w:spacing w:before="58" w:line="237" w:lineRule="auto"/>
        <w:ind w:right="321" w:firstLine="721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09"/>
        </w:numPr>
        <w:tabs>
          <w:tab w:val="left" w:pos="1400"/>
        </w:tabs>
        <w:spacing w:before="14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22</w:t>
      </w:r>
    </w:p>
    <w:p w:rsidR="00A17FD0" w:rsidRDefault="008C7F95">
      <w:pPr>
        <w:pStyle w:val="a4"/>
        <w:numPr>
          <w:ilvl w:val="2"/>
          <w:numId w:val="109"/>
        </w:numPr>
        <w:tabs>
          <w:tab w:val="left" w:pos="3780"/>
        </w:tabs>
        <w:spacing w:before="14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08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08"/>
        </w:numPr>
        <w:tabs>
          <w:tab w:val="left" w:pos="1420"/>
        </w:tabs>
        <w:spacing w:before="1" w:line="237" w:lineRule="auto"/>
        <w:ind w:right="178"/>
        <w:jc w:val="both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самостійної </w:t>
      </w:r>
      <w:r>
        <w:rPr>
          <w:color w:val="231F20"/>
          <w:spacing w:val="-9"/>
          <w:sz w:val="30"/>
        </w:rPr>
        <w:t xml:space="preserve">по- </w:t>
      </w:r>
      <w:r>
        <w:rPr>
          <w:color w:val="231F20"/>
          <w:spacing w:val="-7"/>
          <w:sz w:val="30"/>
        </w:rPr>
        <w:t xml:space="preserve">шуково-етнографічної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в умовах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 xml:space="preserve">дня. </w:t>
      </w: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z w:val="30"/>
        </w:rPr>
        <w:t>заняття для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8"/>
          <w:sz w:val="30"/>
        </w:rPr>
        <w:t>учнів:</w:t>
      </w:r>
    </w:p>
    <w:p w:rsidR="00A17FD0" w:rsidRDefault="008C7F95">
      <w:pPr>
        <w:pStyle w:val="a3"/>
        <w:spacing w:before="12" w:line="342" w:lineRule="exact"/>
        <w:ind w:left="1359" w:firstLine="0"/>
      </w:pPr>
      <w:r>
        <w:rPr>
          <w:color w:val="231F20"/>
        </w:rPr>
        <w:t>І варіант – одного класу;</w:t>
      </w:r>
    </w:p>
    <w:p w:rsidR="00A17FD0" w:rsidRDefault="008C7F95">
      <w:pPr>
        <w:pStyle w:val="a3"/>
        <w:spacing w:before="1" w:line="237" w:lineRule="auto"/>
        <w:ind w:left="1359" w:right="4542" w:firstLine="0"/>
      </w:pPr>
      <w:r>
        <w:rPr>
          <w:color w:val="231F20"/>
        </w:rPr>
        <w:t>ІІ варіант – паралельних класів; ІІІ варіант – різних класів.</w:t>
      </w:r>
    </w:p>
    <w:p w:rsidR="00A17FD0" w:rsidRDefault="008C7F95">
      <w:pPr>
        <w:pStyle w:val="a4"/>
        <w:numPr>
          <w:ilvl w:val="1"/>
          <w:numId w:val="108"/>
        </w:numPr>
        <w:tabs>
          <w:tab w:val="left" w:pos="1420"/>
        </w:tabs>
        <w:spacing w:line="249" w:lineRule="auto"/>
        <w:ind w:right="178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етапи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6"/>
          <w:sz w:val="30"/>
        </w:rPr>
        <w:t xml:space="preserve">учнівської </w:t>
      </w:r>
      <w:r>
        <w:rPr>
          <w:color w:val="231F20"/>
          <w:spacing w:val="-4"/>
          <w:sz w:val="30"/>
        </w:rPr>
        <w:t xml:space="preserve">самопідго- </w:t>
      </w:r>
      <w:r>
        <w:rPr>
          <w:color w:val="231F20"/>
          <w:spacing w:val="-6"/>
          <w:sz w:val="30"/>
        </w:rPr>
        <w:t>товки.</w:t>
      </w:r>
    </w:p>
    <w:p w:rsidR="00A17FD0" w:rsidRDefault="00A17FD0">
      <w:pPr>
        <w:spacing w:line="249" w:lineRule="auto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numPr>
          <w:ilvl w:val="2"/>
          <w:numId w:val="109"/>
        </w:numPr>
        <w:tabs>
          <w:tab w:val="left" w:pos="3840"/>
        </w:tabs>
        <w:spacing w:before="60" w:line="240" w:lineRule="auto"/>
        <w:ind w:left="3839" w:hanging="31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07"/>
        </w:numPr>
        <w:tabs>
          <w:tab w:val="left" w:pos="1400"/>
        </w:tabs>
        <w:spacing w:before="57" w:line="237" w:lineRule="auto"/>
        <w:ind w:right="430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5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07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23</w:t>
      </w:r>
    </w:p>
    <w:p w:rsidR="00A17FD0" w:rsidRDefault="008C7F95">
      <w:pPr>
        <w:pStyle w:val="a4"/>
        <w:numPr>
          <w:ilvl w:val="2"/>
          <w:numId w:val="107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06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06"/>
        </w:numPr>
        <w:tabs>
          <w:tab w:val="left" w:pos="1460"/>
        </w:tabs>
        <w:spacing w:line="249" w:lineRule="auto"/>
        <w:ind w:right="17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7"/>
          <w:sz w:val="30"/>
        </w:rPr>
        <w:t xml:space="preserve">етнографічного </w:t>
      </w:r>
      <w:r>
        <w:rPr>
          <w:color w:val="231F20"/>
          <w:sz w:val="30"/>
        </w:rPr>
        <w:t>змісту</w:t>
      </w:r>
      <w:r>
        <w:rPr>
          <w:color w:val="231F20"/>
          <w:spacing w:val="-6"/>
          <w:sz w:val="30"/>
        </w:rPr>
        <w:t xml:space="preserve"> </w:t>
      </w:r>
      <w:r>
        <w:rPr>
          <w:color w:val="231F20"/>
          <w:sz w:val="30"/>
        </w:rPr>
        <w:t>для:</w:t>
      </w:r>
    </w:p>
    <w:p w:rsidR="00A17FD0" w:rsidRDefault="008C7F95">
      <w:pPr>
        <w:pStyle w:val="a3"/>
        <w:spacing w:line="325" w:lineRule="exact"/>
        <w:ind w:left="1499" w:firstLine="0"/>
      </w:pPr>
      <w:r>
        <w:rPr>
          <w:color w:val="231F20"/>
        </w:rPr>
        <w:t>І варіант – групи-класу;</w:t>
      </w:r>
    </w:p>
    <w:p w:rsidR="00A17FD0" w:rsidRDefault="008C7F95">
      <w:pPr>
        <w:pStyle w:val="a3"/>
        <w:spacing w:line="237" w:lineRule="auto"/>
        <w:ind w:left="1500" w:right="4542" w:hanging="1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одновікової </w:t>
      </w:r>
      <w:r>
        <w:rPr>
          <w:color w:val="231F20"/>
          <w:spacing w:val="-11"/>
        </w:rPr>
        <w:t xml:space="preserve">групи;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різновікової </w:t>
      </w:r>
      <w:r>
        <w:rPr>
          <w:color w:val="231F20"/>
          <w:spacing w:val="-11"/>
        </w:rPr>
        <w:t>групи.</w:t>
      </w:r>
    </w:p>
    <w:p w:rsidR="00A17FD0" w:rsidRDefault="008C7F95">
      <w:pPr>
        <w:pStyle w:val="a4"/>
        <w:numPr>
          <w:ilvl w:val="1"/>
          <w:numId w:val="106"/>
        </w:numPr>
        <w:tabs>
          <w:tab w:val="left" w:pos="1420"/>
        </w:tabs>
        <w:spacing w:before="15" w:line="237" w:lineRule="auto"/>
        <w:ind w:right="178" w:firstLine="701"/>
        <w:jc w:val="both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10"/>
          <w:sz w:val="30"/>
        </w:rPr>
        <w:t xml:space="preserve">найдієвіші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4"/>
          <w:sz w:val="30"/>
        </w:rPr>
        <w:t xml:space="preserve">читацької ку- льтури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8"/>
          <w:sz w:val="30"/>
        </w:rPr>
        <w:t xml:space="preserve">школярів, ознайомлення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 xml:space="preserve">видами  </w:t>
      </w:r>
      <w:r>
        <w:rPr>
          <w:color w:val="231F20"/>
          <w:spacing w:val="-4"/>
          <w:sz w:val="30"/>
        </w:rPr>
        <w:t xml:space="preserve">літератур-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6"/>
          <w:sz w:val="30"/>
        </w:rPr>
        <w:t>творів.</w:t>
      </w:r>
    </w:p>
    <w:p w:rsidR="00A17FD0" w:rsidRDefault="008C7F95">
      <w:pPr>
        <w:pStyle w:val="Heading4"/>
        <w:numPr>
          <w:ilvl w:val="2"/>
          <w:numId w:val="107"/>
        </w:numPr>
        <w:tabs>
          <w:tab w:val="left" w:pos="3840"/>
        </w:tabs>
        <w:spacing w:before="13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05"/>
        </w:numPr>
        <w:tabs>
          <w:tab w:val="left" w:pos="1400"/>
        </w:tabs>
        <w:spacing w:before="55" w:line="249" w:lineRule="auto"/>
        <w:ind w:right="32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05"/>
        </w:numPr>
        <w:tabs>
          <w:tab w:val="left" w:pos="1400"/>
        </w:tabs>
        <w:spacing w:line="327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249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24</w:t>
      </w:r>
    </w:p>
    <w:p w:rsidR="00A17FD0" w:rsidRDefault="008C7F95">
      <w:pPr>
        <w:pStyle w:val="a4"/>
        <w:numPr>
          <w:ilvl w:val="2"/>
          <w:numId w:val="105"/>
        </w:numPr>
        <w:tabs>
          <w:tab w:val="left" w:pos="3780"/>
        </w:tabs>
        <w:spacing w:line="315" w:lineRule="exact"/>
        <w:ind w:hanging="319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04"/>
        </w:numPr>
        <w:tabs>
          <w:tab w:val="left" w:pos="1380"/>
        </w:tabs>
        <w:spacing w:line="330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04"/>
        </w:numPr>
        <w:tabs>
          <w:tab w:val="left" w:pos="1460"/>
        </w:tabs>
        <w:spacing w:line="249" w:lineRule="auto"/>
        <w:ind w:right="178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6"/>
          <w:sz w:val="30"/>
        </w:rPr>
        <w:t xml:space="preserve">ознайомлювальної </w:t>
      </w:r>
      <w:r>
        <w:rPr>
          <w:color w:val="231F20"/>
          <w:spacing w:val="-9"/>
          <w:sz w:val="30"/>
        </w:rPr>
        <w:t xml:space="preserve">прогулянки </w:t>
      </w:r>
      <w:r>
        <w:rPr>
          <w:color w:val="231F20"/>
          <w:sz w:val="30"/>
        </w:rPr>
        <w:t xml:space="preserve">з молод- </w:t>
      </w:r>
      <w:r>
        <w:rPr>
          <w:color w:val="231F20"/>
          <w:spacing w:val="-6"/>
          <w:sz w:val="30"/>
        </w:rPr>
        <w:t xml:space="preserve">шими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4"/>
          <w:sz w:val="30"/>
        </w:rPr>
        <w:t>дня:</w:t>
      </w:r>
    </w:p>
    <w:p w:rsidR="00A17FD0" w:rsidRDefault="008C7F95">
      <w:pPr>
        <w:pStyle w:val="a3"/>
        <w:spacing w:line="325" w:lineRule="exact"/>
        <w:ind w:left="1499" w:firstLine="0"/>
      </w:pPr>
      <w:r>
        <w:rPr>
          <w:color w:val="231F20"/>
        </w:rPr>
        <w:t>І варіант – група-клас;</w:t>
      </w:r>
    </w:p>
    <w:p w:rsidR="00A17FD0" w:rsidRDefault="008C7F95">
      <w:pPr>
        <w:pStyle w:val="a3"/>
        <w:spacing w:line="237" w:lineRule="auto"/>
        <w:ind w:left="1499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одновікова </w:t>
      </w:r>
      <w:r>
        <w:rPr>
          <w:color w:val="231F20"/>
          <w:spacing w:val="-7"/>
        </w:rPr>
        <w:t xml:space="preserve">група;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різновікова </w:t>
      </w:r>
      <w:r>
        <w:rPr>
          <w:color w:val="231F20"/>
          <w:spacing w:val="-7"/>
        </w:rPr>
        <w:t>група.</w:t>
      </w:r>
    </w:p>
    <w:p w:rsidR="00A17FD0" w:rsidRDefault="008C7F95">
      <w:pPr>
        <w:pStyle w:val="a4"/>
        <w:numPr>
          <w:ilvl w:val="1"/>
          <w:numId w:val="104"/>
        </w:numPr>
        <w:tabs>
          <w:tab w:val="left" w:pos="1440"/>
        </w:tabs>
        <w:spacing w:before="15" w:line="237" w:lineRule="auto"/>
        <w:ind w:right="178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7"/>
          <w:sz w:val="30"/>
        </w:rPr>
        <w:t xml:space="preserve">проведення музичних </w:t>
      </w:r>
      <w:r>
        <w:rPr>
          <w:color w:val="231F20"/>
          <w:sz w:val="30"/>
        </w:rPr>
        <w:t xml:space="preserve">занять 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6"/>
          <w:sz w:val="30"/>
        </w:rPr>
        <w:t>продов- женого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2"/>
          <w:numId w:val="105"/>
        </w:numPr>
        <w:tabs>
          <w:tab w:val="left" w:pos="4200"/>
        </w:tabs>
        <w:spacing w:before="14" w:line="240" w:lineRule="auto"/>
        <w:ind w:left="419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03"/>
        </w:numPr>
        <w:tabs>
          <w:tab w:val="left" w:pos="1400"/>
        </w:tabs>
        <w:spacing w:before="58" w:line="237" w:lineRule="auto"/>
        <w:ind w:right="432" w:firstLine="719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03"/>
        </w:numPr>
        <w:tabs>
          <w:tab w:val="left" w:pos="1400"/>
        </w:tabs>
        <w:spacing w:before="14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spacing w:before="62"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25</w:t>
      </w:r>
    </w:p>
    <w:p w:rsidR="00A17FD0" w:rsidRDefault="008C7F95">
      <w:pPr>
        <w:pStyle w:val="a4"/>
        <w:numPr>
          <w:ilvl w:val="2"/>
          <w:numId w:val="103"/>
        </w:numPr>
        <w:tabs>
          <w:tab w:val="left" w:pos="3780"/>
        </w:tabs>
        <w:spacing w:line="339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02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02"/>
        </w:numPr>
        <w:tabs>
          <w:tab w:val="left" w:pos="1440"/>
        </w:tabs>
        <w:spacing w:line="249" w:lineRule="auto"/>
        <w:ind w:right="178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9"/>
          <w:sz w:val="30"/>
        </w:rPr>
        <w:t xml:space="preserve">прогулянки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6"/>
          <w:sz w:val="30"/>
        </w:rPr>
        <w:t xml:space="preserve">практикумом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pacing w:val="-5"/>
          <w:sz w:val="30"/>
        </w:rPr>
        <w:t xml:space="preserve">довженого дня </w:t>
      </w:r>
      <w:r>
        <w:rPr>
          <w:color w:val="231F20"/>
          <w:spacing w:val="-4"/>
          <w:sz w:val="30"/>
        </w:rPr>
        <w:t>початкової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02"/>
        </w:numPr>
        <w:tabs>
          <w:tab w:val="left" w:pos="1460"/>
        </w:tabs>
        <w:spacing w:line="325" w:lineRule="exact"/>
        <w:ind w:left="1459" w:hanging="54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5"/>
          <w:sz w:val="30"/>
        </w:rPr>
        <w:t xml:space="preserve">напрями </w:t>
      </w:r>
      <w:r>
        <w:rPr>
          <w:color w:val="231F20"/>
          <w:spacing w:val="-7"/>
          <w:sz w:val="30"/>
        </w:rPr>
        <w:t xml:space="preserve">позаурочної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</w:t>
      </w:r>
      <w:r>
        <w:rPr>
          <w:color w:val="231F20"/>
          <w:spacing w:val="70"/>
          <w:sz w:val="30"/>
        </w:rPr>
        <w:t xml:space="preserve"> </w:t>
      </w:r>
      <w:r>
        <w:rPr>
          <w:color w:val="231F20"/>
          <w:spacing w:val="-10"/>
          <w:sz w:val="30"/>
        </w:rPr>
        <w:t>ознайомлення</w:t>
      </w:r>
    </w:p>
    <w:p w:rsidR="00A17FD0" w:rsidRDefault="008C7F95">
      <w:pPr>
        <w:pStyle w:val="a3"/>
        <w:spacing w:line="237" w:lineRule="auto"/>
        <w:ind w:left="219" w:right="247" w:firstLine="0"/>
      </w:pPr>
      <w:r>
        <w:rPr>
          <w:color w:val="231F20"/>
          <w:spacing w:val="-9"/>
        </w:rPr>
        <w:t xml:space="preserve">учнів </w:t>
      </w:r>
      <w:r>
        <w:rPr>
          <w:color w:val="231F20"/>
        </w:rPr>
        <w:t xml:space="preserve">з </w:t>
      </w:r>
      <w:r>
        <w:rPr>
          <w:color w:val="231F20"/>
          <w:spacing w:val="-10"/>
        </w:rPr>
        <w:t xml:space="preserve">різними </w:t>
      </w:r>
      <w:r>
        <w:rPr>
          <w:color w:val="231F20"/>
        </w:rPr>
        <w:t xml:space="preserve">видами мистецтва.  </w:t>
      </w:r>
      <w:r>
        <w:rPr>
          <w:color w:val="231F20"/>
          <w:spacing w:val="-4"/>
        </w:rPr>
        <w:t xml:space="preserve">Охарактеризуйте  </w:t>
      </w:r>
      <w:r>
        <w:rPr>
          <w:color w:val="231F20"/>
          <w:spacing w:val="-11"/>
        </w:rPr>
        <w:t xml:space="preserve">специфіку  </w:t>
      </w:r>
      <w:r>
        <w:rPr>
          <w:color w:val="231F20"/>
          <w:spacing w:val="-5"/>
        </w:rPr>
        <w:t xml:space="preserve">проведен-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3"/>
        </w:rPr>
        <w:t xml:space="preserve">таких </w:t>
      </w:r>
      <w:r>
        <w:rPr>
          <w:color w:val="231F20"/>
        </w:rPr>
        <w:t xml:space="preserve">занять в </w:t>
      </w:r>
      <w:r>
        <w:rPr>
          <w:color w:val="231F20"/>
          <w:spacing w:val="-9"/>
        </w:rPr>
        <w:t xml:space="preserve">одновікових 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різновікових </w:t>
      </w:r>
      <w:r>
        <w:rPr>
          <w:color w:val="231F20"/>
          <w:spacing w:val="-7"/>
        </w:rPr>
        <w:t>групах продовженого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4"/>
        </w:rPr>
        <w:t>дня.</w:t>
      </w:r>
    </w:p>
    <w:p w:rsidR="00A17FD0" w:rsidRDefault="008C7F95">
      <w:pPr>
        <w:pStyle w:val="Heading4"/>
        <w:numPr>
          <w:ilvl w:val="2"/>
          <w:numId w:val="103"/>
        </w:numPr>
        <w:tabs>
          <w:tab w:val="left" w:pos="3840"/>
        </w:tabs>
        <w:spacing w:before="32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101"/>
        </w:numPr>
        <w:tabs>
          <w:tab w:val="left" w:pos="1400"/>
        </w:tabs>
        <w:spacing w:before="58" w:line="237" w:lineRule="auto"/>
        <w:ind w:right="316" w:firstLine="721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101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26</w:t>
      </w:r>
    </w:p>
    <w:p w:rsidR="00A17FD0" w:rsidRDefault="008C7F95">
      <w:pPr>
        <w:pStyle w:val="a4"/>
        <w:numPr>
          <w:ilvl w:val="2"/>
          <w:numId w:val="101"/>
        </w:numPr>
        <w:tabs>
          <w:tab w:val="left" w:pos="3780"/>
        </w:tabs>
        <w:spacing w:line="339" w:lineRule="exact"/>
        <w:jc w:val="lef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100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100"/>
        </w:numPr>
        <w:tabs>
          <w:tab w:val="left" w:pos="1420"/>
        </w:tabs>
        <w:spacing w:line="242" w:lineRule="auto"/>
        <w:ind w:right="161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z w:val="30"/>
        </w:rPr>
        <w:t xml:space="preserve">заняття,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фізичної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>дня.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З’ясуйте </w:t>
      </w:r>
      <w:r>
        <w:rPr>
          <w:color w:val="231F20"/>
          <w:spacing w:val="-9"/>
          <w:sz w:val="30"/>
        </w:rPr>
        <w:t xml:space="preserve">різновиди </w:t>
      </w:r>
      <w:r>
        <w:rPr>
          <w:color w:val="231F20"/>
          <w:spacing w:val="-4"/>
          <w:sz w:val="30"/>
        </w:rPr>
        <w:t xml:space="preserve">господар- </w:t>
      </w:r>
      <w:r>
        <w:rPr>
          <w:color w:val="231F20"/>
          <w:spacing w:val="-3"/>
          <w:sz w:val="30"/>
        </w:rPr>
        <w:t xml:space="preserve">сько-трудової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9"/>
          <w:sz w:val="30"/>
        </w:rPr>
        <w:t xml:space="preserve">школярів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8"/>
          <w:sz w:val="30"/>
        </w:rPr>
        <w:t>позаурочний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5"/>
          <w:sz w:val="30"/>
        </w:rPr>
        <w:t>час.</w:t>
      </w:r>
    </w:p>
    <w:p w:rsidR="00A17FD0" w:rsidRDefault="008C7F95">
      <w:pPr>
        <w:pStyle w:val="a4"/>
        <w:numPr>
          <w:ilvl w:val="1"/>
          <w:numId w:val="100"/>
        </w:numPr>
        <w:tabs>
          <w:tab w:val="left" w:pos="1460"/>
        </w:tabs>
        <w:spacing w:line="237" w:lineRule="auto"/>
        <w:ind w:right="183" w:firstLine="701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методичні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загальнорозвиваючих </w:t>
      </w:r>
      <w:r>
        <w:rPr>
          <w:color w:val="231F20"/>
          <w:sz w:val="30"/>
        </w:rPr>
        <w:t xml:space="preserve">занять з </w:t>
      </w:r>
      <w:r>
        <w:rPr>
          <w:color w:val="231F20"/>
          <w:spacing w:val="-4"/>
          <w:sz w:val="30"/>
        </w:rPr>
        <w:t xml:space="preserve">молодшими </w:t>
      </w:r>
      <w:r>
        <w:rPr>
          <w:color w:val="231F20"/>
          <w:sz w:val="30"/>
        </w:rPr>
        <w:t xml:space="preserve">учнями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9"/>
          <w:sz w:val="30"/>
        </w:rPr>
        <w:t xml:space="preserve">повітрі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2"/>
          <w:sz w:val="30"/>
        </w:rPr>
        <w:t xml:space="preserve">приміщенні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2"/>
          <w:numId w:val="101"/>
        </w:numPr>
        <w:tabs>
          <w:tab w:val="left" w:pos="3840"/>
        </w:tabs>
        <w:spacing w:before="29" w:line="240" w:lineRule="auto"/>
        <w:ind w:left="3839"/>
        <w:jc w:val="left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99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99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4000" w:right="1225" w:hanging="1581"/>
      </w:pPr>
      <w:r>
        <w:rPr>
          <w:color w:val="231F20"/>
        </w:rPr>
        <w:t>Комплексне кваліфікаційне завдання Завдання № 27</w:t>
      </w:r>
    </w:p>
    <w:p w:rsidR="00A17FD0" w:rsidRDefault="008C7F95">
      <w:pPr>
        <w:pStyle w:val="a4"/>
        <w:numPr>
          <w:ilvl w:val="2"/>
          <w:numId w:val="99"/>
        </w:numPr>
        <w:tabs>
          <w:tab w:val="left" w:pos="3780"/>
        </w:tabs>
        <w:spacing w:line="327" w:lineRule="exact"/>
        <w:ind w:hanging="319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98"/>
        </w:numPr>
        <w:tabs>
          <w:tab w:val="left" w:pos="1381"/>
        </w:tabs>
        <w:spacing w:line="332" w:lineRule="exact"/>
        <w:ind w:firstLine="701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98"/>
        </w:numPr>
        <w:tabs>
          <w:tab w:val="left" w:pos="1579"/>
          <w:tab w:val="left" w:pos="1580"/>
          <w:tab w:val="left" w:pos="2998"/>
          <w:tab w:val="left" w:pos="5058"/>
          <w:tab w:val="left" w:pos="6178"/>
          <w:tab w:val="left" w:pos="6638"/>
          <w:tab w:val="left" w:pos="7737"/>
          <w:tab w:val="left" w:pos="8136"/>
        </w:tabs>
        <w:spacing w:before="18" w:line="237" w:lineRule="auto"/>
        <w:ind w:right="204" w:firstLine="701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8"/>
          <w:sz w:val="30"/>
        </w:rPr>
        <w:t>план-конспект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7"/>
          <w:sz w:val="30"/>
        </w:rPr>
        <w:t>одного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12"/>
          <w:sz w:val="30"/>
        </w:rPr>
        <w:t>із</w:t>
      </w:r>
      <w:r>
        <w:rPr>
          <w:color w:val="231F20"/>
          <w:spacing w:val="-12"/>
          <w:sz w:val="30"/>
        </w:rPr>
        <w:tab/>
      </w:r>
      <w:r>
        <w:rPr>
          <w:color w:val="231F20"/>
          <w:sz w:val="30"/>
        </w:rPr>
        <w:t>занять</w:t>
      </w:r>
      <w:r>
        <w:rPr>
          <w:color w:val="231F20"/>
          <w:sz w:val="30"/>
        </w:rPr>
        <w:tab/>
        <w:t>з</w:t>
      </w:r>
      <w:r>
        <w:rPr>
          <w:color w:val="231F20"/>
          <w:sz w:val="30"/>
        </w:rPr>
        <w:tab/>
      </w:r>
      <w:r>
        <w:rPr>
          <w:color w:val="231F20"/>
          <w:spacing w:val="-10"/>
          <w:sz w:val="30"/>
        </w:rPr>
        <w:t xml:space="preserve">ознайомлення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з видами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z w:val="30"/>
        </w:rPr>
        <w:t>мистецтва:</w:t>
      </w:r>
    </w:p>
    <w:p w:rsidR="00A17FD0" w:rsidRDefault="008C7F95">
      <w:pPr>
        <w:pStyle w:val="a3"/>
        <w:spacing w:line="337" w:lineRule="exact"/>
        <w:ind w:left="1499" w:firstLine="0"/>
      </w:pPr>
      <w:r>
        <w:rPr>
          <w:color w:val="231F20"/>
        </w:rPr>
        <w:t>І варіант – “Живопис”;</w:t>
      </w:r>
    </w:p>
    <w:p w:rsidR="00A17FD0" w:rsidRDefault="008C7F95">
      <w:pPr>
        <w:pStyle w:val="a3"/>
        <w:spacing w:line="249" w:lineRule="auto"/>
        <w:ind w:left="1499" w:right="2277" w:firstLine="0"/>
      </w:pPr>
      <w:r>
        <w:rPr>
          <w:color w:val="231F20"/>
        </w:rPr>
        <w:t>ІІ варіант – “Декоративно-ужиткове мистецтво”; ІІІ варіант – “Архітектура”.</w:t>
      </w:r>
    </w:p>
    <w:p w:rsidR="00A17FD0" w:rsidRDefault="008C7F95">
      <w:pPr>
        <w:pStyle w:val="a4"/>
        <w:numPr>
          <w:ilvl w:val="1"/>
          <w:numId w:val="98"/>
        </w:numPr>
        <w:tabs>
          <w:tab w:val="left" w:pos="1440"/>
        </w:tabs>
        <w:spacing w:line="325" w:lineRule="exact"/>
        <w:ind w:left="1439" w:hanging="520"/>
        <w:rPr>
          <w:sz w:val="30"/>
        </w:rPr>
      </w:pPr>
      <w:r>
        <w:rPr>
          <w:color w:val="231F20"/>
          <w:sz w:val="30"/>
        </w:rPr>
        <w:t xml:space="preserve">Назвіть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10"/>
          <w:sz w:val="30"/>
        </w:rPr>
        <w:t xml:space="preserve">прогулянок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проаналізуйте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7"/>
          <w:sz w:val="30"/>
        </w:rPr>
        <w:t>психолого-педагогічні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вимоги до їхнього проведення в групі продовженого дня.</w:t>
      </w:r>
    </w:p>
    <w:p w:rsidR="00A17FD0" w:rsidRDefault="00A17FD0">
      <w:pPr>
        <w:spacing w:line="342" w:lineRule="exact"/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4"/>
        <w:numPr>
          <w:ilvl w:val="2"/>
          <w:numId w:val="99"/>
        </w:numPr>
        <w:tabs>
          <w:tab w:val="left" w:pos="3840"/>
        </w:tabs>
        <w:spacing w:before="60" w:line="240" w:lineRule="auto"/>
        <w:ind w:left="3839" w:hanging="31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97"/>
        </w:numPr>
        <w:tabs>
          <w:tab w:val="left" w:pos="1400"/>
        </w:tabs>
        <w:spacing w:before="57" w:line="237" w:lineRule="auto"/>
        <w:ind w:right="321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97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28</w:t>
      </w:r>
    </w:p>
    <w:p w:rsidR="00A17FD0" w:rsidRDefault="008C7F95">
      <w:pPr>
        <w:pStyle w:val="a4"/>
        <w:numPr>
          <w:ilvl w:val="2"/>
          <w:numId w:val="97"/>
        </w:numPr>
        <w:tabs>
          <w:tab w:val="left" w:pos="3780"/>
        </w:tabs>
        <w:spacing w:line="327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96"/>
        </w:numPr>
        <w:tabs>
          <w:tab w:val="left" w:pos="1380"/>
        </w:tabs>
        <w:spacing w:line="33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96"/>
        </w:numPr>
        <w:tabs>
          <w:tab w:val="left" w:pos="1420"/>
        </w:tabs>
        <w:spacing w:before="18" w:line="237" w:lineRule="auto"/>
        <w:ind w:right="178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-11"/>
          <w:sz w:val="30"/>
        </w:rPr>
        <w:t xml:space="preserve">популяризації </w:t>
      </w:r>
      <w:r>
        <w:rPr>
          <w:color w:val="231F20"/>
          <w:spacing w:val="-9"/>
          <w:sz w:val="30"/>
        </w:rPr>
        <w:t xml:space="preserve">народних </w:t>
      </w:r>
      <w:r>
        <w:rPr>
          <w:color w:val="231F20"/>
          <w:spacing w:val="-4"/>
          <w:sz w:val="30"/>
        </w:rPr>
        <w:t xml:space="preserve">зви- </w:t>
      </w:r>
      <w:r>
        <w:rPr>
          <w:color w:val="231F20"/>
          <w:sz w:val="30"/>
        </w:rPr>
        <w:t xml:space="preserve">чаїв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4"/>
          <w:sz w:val="30"/>
        </w:rPr>
        <w:t>обрядів:</w:t>
      </w:r>
    </w:p>
    <w:p w:rsidR="00A17FD0" w:rsidRDefault="008C7F95">
      <w:pPr>
        <w:pStyle w:val="a3"/>
        <w:spacing w:line="237" w:lineRule="auto"/>
        <w:ind w:left="220" w:firstLine="1279"/>
      </w:pPr>
      <w:r>
        <w:rPr>
          <w:color w:val="231F20"/>
        </w:rPr>
        <w:t>І варіант – “Різдву Христовому поклонімося”, “Щедрий вечір”, “Коза”, “Вербна неділя”, “Свято Писанки”;</w:t>
      </w:r>
    </w:p>
    <w:p w:rsidR="00A17FD0" w:rsidRDefault="008C7F95">
      <w:pPr>
        <w:pStyle w:val="a3"/>
        <w:spacing w:before="14" w:line="237" w:lineRule="auto"/>
        <w:ind w:left="1499" w:right="4752" w:firstLine="0"/>
      </w:pPr>
      <w:r>
        <w:rPr>
          <w:color w:val="231F20"/>
        </w:rPr>
        <w:t xml:space="preserve">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“День </w:t>
      </w:r>
      <w:r>
        <w:rPr>
          <w:color w:val="231F20"/>
          <w:spacing w:val="-4"/>
        </w:rPr>
        <w:t xml:space="preserve">Миколая”; </w:t>
      </w:r>
      <w:r>
        <w:rPr>
          <w:color w:val="231F20"/>
        </w:rPr>
        <w:t xml:space="preserve">ІІІ </w:t>
      </w:r>
      <w:r>
        <w:rPr>
          <w:color w:val="231F20"/>
          <w:spacing w:val="-7"/>
        </w:rPr>
        <w:t xml:space="preserve">варіант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“Ой, </w:t>
      </w:r>
      <w:r>
        <w:rPr>
          <w:color w:val="231F20"/>
          <w:spacing w:val="-11"/>
        </w:rPr>
        <w:t>на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4"/>
        </w:rPr>
        <w:t>Андрія”.</w:t>
      </w:r>
    </w:p>
    <w:p w:rsidR="00A17FD0" w:rsidRDefault="008C7F95">
      <w:pPr>
        <w:pStyle w:val="a4"/>
        <w:numPr>
          <w:ilvl w:val="1"/>
          <w:numId w:val="96"/>
        </w:numPr>
        <w:tabs>
          <w:tab w:val="left" w:pos="1420"/>
        </w:tabs>
        <w:spacing w:line="237" w:lineRule="auto"/>
        <w:ind w:right="178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 xml:space="preserve">посильної </w:t>
      </w:r>
      <w:r>
        <w:rPr>
          <w:color w:val="231F20"/>
          <w:spacing w:val="-6"/>
          <w:sz w:val="30"/>
        </w:rPr>
        <w:t xml:space="preserve">госпо- </w:t>
      </w:r>
      <w:r>
        <w:rPr>
          <w:color w:val="231F20"/>
          <w:spacing w:val="-4"/>
          <w:sz w:val="30"/>
        </w:rPr>
        <w:t xml:space="preserve">дарсько-побутової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45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Heading4"/>
        <w:numPr>
          <w:ilvl w:val="2"/>
          <w:numId w:val="97"/>
        </w:numPr>
        <w:tabs>
          <w:tab w:val="left" w:pos="3840"/>
        </w:tabs>
        <w:spacing w:before="31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95"/>
        </w:numPr>
        <w:tabs>
          <w:tab w:val="left" w:pos="1400"/>
        </w:tabs>
        <w:spacing w:before="58" w:line="237" w:lineRule="auto"/>
        <w:ind w:right="432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95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0"/>
        <w:ind w:left="0" w:firstLine="0"/>
        <w:rPr>
          <w:sz w:val="32"/>
        </w:rPr>
      </w:pPr>
    </w:p>
    <w:p w:rsidR="00A17FD0" w:rsidRDefault="008C7F95">
      <w:pPr>
        <w:pStyle w:val="Heading4"/>
        <w:spacing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29</w:t>
      </w:r>
    </w:p>
    <w:p w:rsidR="00A17FD0" w:rsidRDefault="008C7F95">
      <w:pPr>
        <w:pStyle w:val="a4"/>
        <w:numPr>
          <w:ilvl w:val="2"/>
          <w:numId w:val="95"/>
        </w:numPr>
        <w:tabs>
          <w:tab w:val="left" w:pos="3780"/>
        </w:tabs>
        <w:spacing w:line="339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94"/>
        </w:numPr>
        <w:tabs>
          <w:tab w:val="left" w:pos="1380"/>
        </w:tabs>
        <w:spacing w:before="55" w:line="342" w:lineRule="exact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8C7F95">
      <w:pPr>
        <w:pStyle w:val="a4"/>
        <w:numPr>
          <w:ilvl w:val="1"/>
          <w:numId w:val="94"/>
        </w:numPr>
        <w:tabs>
          <w:tab w:val="left" w:pos="1420"/>
        </w:tabs>
        <w:spacing w:line="242" w:lineRule="auto"/>
        <w:ind w:right="162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z w:val="30"/>
        </w:rPr>
        <w:t xml:space="preserve">заняття, </w:t>
      </w:r>
      <w:r>
        <w:rPr>
          <w:color w:val="231F20"/>
          <w:spacing w:val="6"/>
          <w:sz w:val="30"/>
        </w:rPr>
        <w:t xml:space="preserve">мета </w:t>
      </w:r>
      <w:r>
        <w:rPr>
          <w:color w:val="231F20"/>
          <w:spacing w:val="-4"/>
          <w:sz w:val="30"/>
        </w:rPr>
        <w:t xml:space="preserve">якого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7"/>
          <w:sz w:val="30"/>
        </w:rPr>
        <w:t xml:space="preserve">до </w:t>
      </w:r>
      <w:r>
        <w:rPr>
          <w:color w:val="231F20"/>
          <w:spacing w:val="-11"/>
          <w:sz w:val="30"/>
        </w:rPr>
        <w:t xml:space="preserve">фізичної </w:t>
      </w:r>
      <w:r>
        <w:rPr>
          <w:color w:val="231F20"/>
          <w:spacing w:val="-10"/>
          <w:sz w:val="30"/>
        </w:rPr>
        <w:t xml:space="preserve">праці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групі 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>дня.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9"/>
          <w:sz w:val="30"/>
        </w:rPr>
        <w:t>різновиди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госпо- </w:t>
      </w:r>
      <w:r>
        <w:rPr>
          <w:color w:val="231F20"/>
          <w:sz w:val="30"/>
        </w:rPr>
        <w:t xml:space="preserve">дарсько-трудової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позаурочний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5"/>
          <w:sz w:val="30"/>
        </w:rPr>
        <w:t>час.</w:t>
      </w:r>
    </w:p>
    <w:p w:rsidR="00A17FD0" w:rsidRDefault="008C7F95">
      <w:pPr>
        <w:pStyle w:val="a4"/>
        <w:numPr>
          <w:ilvl w:val="1"/>
          <w:numId w:val="94"/>
        </w:numPr>
        <w:tabs>
          <w:tab w:val="left" w:pos="1460"/>
        </w:tabs>
        <w:spacing w:line="242" w:lineRule="auto"/>
        <w:ind w:right="167"/>
        <w:jc w:val="both"/>
        <w:rPr>
          <w:sz w:val="30"/>
        </w:rPr>
      </w:pPr>
      <w:r>
        <w:rPr>
          <w:color w:val="231F20"/>
          <w:sz w:val="30"/>
        </w:rPr>
        <w:t xml:space="preserve">З’ясуйте </w:t>
      </w:r>
      <w:r>
        <w:rPr>
          <w:color w:val="231F20"/>
          <w:spacing w:val="-9"/>
          <w:sz w:val="30"/>
        </w:rPr>
        <w:t xml:space="preserve">головні </w:t>
      </w:r>
      <w:r>
        <w:rPr>
          <w:color w:val="231F20"/>
          <w:sz w:val="30"/>
        </w:rPr>
        <w:t xml:space="preserve">аспекти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10"/>
          <w:sz w:val="30"/>
        </w:rPr>
        <w:t xml:space="preserve">співпраці </w:t>
      </w:r>
      <w:r>
        <w:rPr>
          <w:color w:val="231F20"/>
          <w:spacing w:val="-4"/>
          <w:sz w:val="30"/>
        </w:rPr>
        <w:t xml:space="preserve">вчи- телів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6"/>
          <w:sz w:val="30"/>
        </w:rPr>
        <w:t xml:space="preserve">налагодження </w:t>
      </w:r>
      <w:r>
        <w:rPr>
          <w:color w:val="231F20"/>
          <w:spacing w:val="-7"/>
          <w:sz w:val="30"/>
        </w:rPr>
        <w:t xml:space="preserve">гармонії </w:t>
      </w:r>
      <w:r>
        <w:rPr>
          <w:color w:val="231F20"/>
          <w:spacing w:val="-10"/>
          <w:sz w:val="30"/>
        </w:rPr>
        <w:t xml:space="preserve">родинно-шкільного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Heading4"/>
        <w:numPr>
          <w:ilvl w:val="2"/>
          <w:numId w:val="95"/>
        </w:numPr>
        <w:tabs>
          <w:tab w:val="left" w:pos="3840"/>
        </w:tabs>
        <w:spacing w:before="7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93"/>
        </w:numPr>
        <w:tabs>
          <w:tab w:val="left" w:pos="1400"/>
        </w:tabs>
        <w:spacing w:before="58" w:line="237" w:lineRule="auto"/>
        <w:ind w:right="318" w:firstLine="720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 xml:space="preserve">самопідготовки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93"/>
        </w:numPr>
        <w:tabs>
          <w:tab w:val="left" w:pos="1400"/>
        </w:tabs>
        <w:spacing w:line="339" w:lineRule="exact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>проведеного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z w:val="30"/>
        </w:rPr>
        <w:t>заняття.</w:t>
      </w:r>
    </w:p>
    <w:p w:rsidR="00A17FD0" w:rsidRDefault="00A17FD0">
      <w:pPr>
        <w:pStyle w:val="a3"/>
        <w:spacing w:before="9"/>
        <w:ind w:left="0" w:firstLine="0"/>
        <w:rPr>
          <w:sz w:val="32"/>
        </w:rPr>
      </w:pPr>
    </w:p>
    <w:p w:rsidR="00A17FD0" w:rsidRDefault="008C7F95">
      <w:pPr>
        <w:pStyle w:val="Heading4"/>
        <w:spacing w:before="1" w:line="237" w:lineRule="auto"/>
        <w:ind w:left="3999" w:right="1225" w:hanging="1580"/>
      </w:pPr>
      <w:r>
        <w:rPr>
          <w:color w:val="231F20"/>
        </w:rPr>
        <w:t>Комплексне кваліфікаційне завдання Завдання № 30</w:t>
      </w:r>
    </w:p>
    <w:p w:rsidR="00A17FD0" w:rsidRDefault="008C7F95">
      <w:pPr>
        <w:pStyle w:val="a4"/>
        <w:numPr>
          <w:ilvl w:val="2"/>
          <w:numId w:val="93"/>
        </w:numPr>
        <w:tabs>
          <w:tab w:val="left" w:pos="3780"/>
        </w:tabs>
        <w:spacing w:line="339" w:lineRule="exact"/>
        <w:rPr>
          <w:b/>
          <w:sz w:val="30"/>
        </w:rPr>
      </w:pPr>
      <w:r>
        <w:rPr>
          <w:b/>
          <w:color w:val="231F20"/>
          <w:spacing w:val="7"/>
          <w:sz w:val="30"/>
        </w:rPr>
        <w:t>Теоретична</w:t>
      </w:r>
      <w:r>
        <w:rPr>
          <w:b/>
          <w:color w:val="231F20"/>
          <w:spacing w:val="-5"/>
          <w:sz w:val="30"/>
        </w:rPr>
        <w:t xml:space="preserve"> </w:t>
      </w:r>
      <w:r>
        <w:rPr>
          <w:b/>
          <w:color w:val="231F20"/>
          <w:spacing w:val="2"/>
          <w:sz w:val="30"/>
        </w:rPr>
        <w:t>частина</w:t>
      </w:r>
    </w:p>
    <w:p w:rsidR="00A17FD0" w:rsidRDefault="008C7F95">
      <w:pPr>
        <w:pStyle w:val="a4"/>
        <w:numPr>
          <w:ilvl w:val="1"/>
          <w:numId w:val="92"/>
        </w:numPr>
        <w:tabs>
          <w:tab w:val="left" w:pos="1380"/>
        </w:tabs>
        <w:spacing w:before="55"/>
        <w:rPr>
          <w:sz w:val="30"/>
        </w:rPr>
      </w:pPr>
      <w:r>
        <w:rPr>
          <w:color w:val="231F20"/>
          <w:spacing w:val="-8"/>
          <w:sz w:val="30"/>
        </w:rPr>
        <w:t>Виконайте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z w:val="30"/>
        </w:rPr>
        <w:t>тести.</w:t>
      </w:r>
    </w:p>
    <w:p w:rsidR="00A17FD0" w:rsidRDefault="00A17FD0">
      <w:pPr>
        <w:rPr>
          <w:sz w:val="30"/>
        </w:rPr>
        <w:sectPr w:rsidR="00A17FD0">
          <w:footerReference w:type="default" r:id="rId107"/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92"/>
        </w:numPr>
        <w:tabs>
          <w:tab w:val="left" w:pos="1460"/>
        </w:tabs>
        <w:spacing w:before="62" w:line="237" w:lineRule="auto"/>
        <w:ind w:right="168" w:firstLine="701"/>
        <w:jc w:val="both"/>
        <w:rPr>
          <w:sz w:val="30"/>
        </w:rPr>
      </w:pPr>
      <w:r>
        <w:rPr>
          <w:color w:val="231F20"/>
          <w:sz w:val="30"/>
        </w:rPr>
        <w:t xml:space="preserve">З’ясуйте </w:t>
      </w:r>
      <w:r>
        <w:rPr>
          <w:color w:val="231F20"/>
          <w:spacing w:val="-4"/>
          <w:sz w:val="30"/>
        </w:rPr>
        <w:t xml:space="preserve">види </w:t>
      </w:r>
      <w:r>
        <w:rPr>
          <w:color w:val="231F20"/>
          <w:spacing w:val="-7"/>
          <w:sz w:val="30"/>
        </w:rPr>
        <w:t xml:space="preserve">фізично-оздоровчих </w:t>
      </w:r>
      <w:r>
        <w:rPr>
          <w:color w:val="231F20"/>
          <w:sz w:val="30"/>
        </w:rPr>
        <w:t xml:space="preserve">занять 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4"/>
          <w:sz w:val="30"/>
        </w:rPr>
        <w:t>дня.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Проілюструйте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одного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4"/>
          <w:sz w:val="30"/>
        </w:rPr>
        <w:t>них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6"/>
          <w:sz w:val="30"/>
        </w:rPr>
        <w:t xml:space="preserve">конкретному </w:t>
      </w:r>
      <w:r>
        <w:rPr>
          <w:color w:val="231F20"/>
          <w:spacing w:val="-9"/>
          <w:sz w:val="30"/>
        </w:rPr>
        <w:t>прикладі.</w:t>
      </w:r>
    </w:p>
    <w:p w:rsidR="00A17FD0" w:rsidRDefault="008C7F95">
      <w:pPr>
        <w:pStyle w:val="a4"/>
        <w:numPr>
          <w:ilvl w:val="1"/>
          <w:numId w:val="92"/>
        </w:numPr>
        <w:tabs>
          <w:tab w:val="left" w:pos="1420"/>
        </w:tabs>
        <w:spacing w:line="242" w:lineRule="auto"/>
        <w:ind w:right="178"/>
        <w:jc w:val="both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10"/>
          <w:sz w:val="30"/>
        </w:rPr>
        <w:t xml:space="preserve">найдієвіші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4"/>
          <w:sz w:val="30"/>
        </w:rPr>
        <w:t>читацької ку- льтури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>школярів,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ознайомлення </w:t>
      </w:r>
      <w:r>
        <w:rPr>
          <w:color w:val="231F20"/>
          <w:spacing w:val="-12"/>
          <w:sz w:val="30"/>
        </w:rPr>
        <w:t xml:space="preserve">їх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 xml:space="preserve">видами </w:t>
      </w:r>
      <w:r>
        <w:rPr>
          <w:color w:val="231F20"/>
          <w:spacing w:val="-4"/>
          <w:sz w:val="30"/>
        </w:rPr>
        <w:t xml:space="preserve">літе- </w:t>
      </w:r>
      <w:r>
        <w:rPr>
          <w:color w:val="231F20"/>
          <w:spacing w:val="-8"/>
          <w:sz w:val="30"/>
        </w:rPr>
        <w:t>ратурних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6"/>
          <w:sz w:val="30"/>
        </w:rPr>
        <w:t>творів.</w:t>
      </w:r>
    </w:p>
    <w:p w:rsidR="00A17FD0" w:rsidRDefault="008C7F95">
      <w:pPr>
        <w:pStyle w:val="Heading4"/>
        <w:numPr>
          <w:ilvl w:val="2"/>
          <w:numId w:val="93"/>
        </w:numPr>
        <w:tabs>
          <w:tab w:val="left" w:pos="3840"/>
        </w:tabs>
        <w:spacing w:before="8" w:line="240" w:lineRule="auto"/>
        <w:ind w:left="3839"/>
      </w:pPr>
      <w:r>
        <w:rPr>
          <w:color w:val="231F20"/>
        </w:rPr>
        <w:t>Практична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2"/>
        </w:rPr>
        <w:t>частина</w:t>
      </w:r>
    </w:p>
    <w:p w:rsidR="00A17FD0" w:rsidRDefault="008C7F95">
      <w:pPr>
        <w:pStyle w:val="a4"/>
        <w:numPr>
          <w:ilvl w:val="1"/>
          <w:numId w:val="91"/>
        </w:numPr>
        <w:tabs>
          <w:tab w:val="left" w:pos="1400"/>
        </w:tabs>
        <w:spacing w:before="58" w:line="237" w:lineRule="auto"/>
        <w:ind w:right="432" w:firstLine="719"/>
        <w:rPr>
          <w:sz w:val="30"/>
        </w:rPr>
      </w:pPr>
      <w:r>
        <w:rPr>
          <w:color w:val="231F20"/>
          <w:spacing w:val="-3"/>
          <w:sz w:val="30"/>
        </w:rPr>
        <w:t xml:space="preserve">Проведіть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6"/>
          <w:sz w:val="30"/>
        </w:rPr>
        <w:t xml:space="preserve">захід </w:t>
      </w:r>
      <w:r>
        <w:rPr>
          <w:color w:val="231F20"/>
          <w:sz w:val="30"/>
        </w:rPr>
        <w:t xml:space="preserve">з учнями </w:t>
      </w:r>
      <w:r>
        <w:rPr>
          <w:color w:val="231F20"/>
          <w:spacing w:val="-5"/>
          <w:sz w:val="30"/>
        </w:rPr>
        <w:t xml:space="preserve">початкових класів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10"/>
          <w:sz w:val="30"/>
        </w:rPr>
        <w:t xml:space="preserve">планом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>дня загальноосвітньої</w:t>
      </w:r>
      <w:r>
        <w:rPr>
          <w:color w:val="231F20"/>
          <w:spacing w:val="16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1"/>
          <w:numId w:val="91"/>
        </w:numPr>
        <w:tabs>
          <w:tab w:val="left" w:pos="1400"/>
        </w:tabs>
        <w:spacing w:before="14"/>
        <w:ind w:left="1399"/>
        <w:rPr>
          <w:sz w:val="30"/>
        </w:rPr>
      </w:pPr>
      <w:r>
        <w:rPr>
          <w:color w:val="231F20"/>
          <w:spacing w:val="-3"/>
          <w:sz w:val="30"/>
        </w:rPr>
        <w:t xml:space="preserve">Зробіть самоаналіз </w:t>
      </w:r>
      <w:r>
        <w:rPr>
          <w:color w:val="231F20"/>
          <w:spacing w:val="-6"/>
          <w:sz w:val="30"/>
        </w:rPr>
        <w:t xml:space="preserve">проведеного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A17FD0">
      <w:pPr>
        <w:pStyle w:val="a3"/>
        <w:spacing w:before="1"/>
        <w:ind w:left="0" w:firstLine="0"/>
        <w:rPr>
          <w:sz w:val="31"/>
        </w:rPr>
      </w:pPr>
    </w:p>
    <w:p w:rsidR="00A17FD0" w:rsidRDefault="008C7F95">
      <w:pPr>
        <w:pStyle w:val="Heading4"/>
        <w:spacing w:line="237" w:lineRule="auto"/>
        <w:ind w:left="2119" w:hanging="1200"/>
      </w:pPr>
      <w:r>
        <w:rPr>
          <w:color w:val="231F20"/>
        </w:rPr>
        <w:t>Завдання для підсумкової контрольної роботи з навчальної дисципліни “Методика виховної роботи”</w:t>
      </w:r>
    </w:p>
    <w:p w:rsidR="00A17FD0" w:rsidRDefault="00A17FD0">
      <w:pPr>
        <w:pStyle w:val="a3"/>
        <w:spacing w:before="9"/>
        <w:ind w:left="0" w:firstLine="0"/>
        <w:rPr>
          <w:b/>
        </w:rPr>
      </w:pPr>
    </w:p>
    <w:p w:rsidR="00A17FD0" w:rsidRDefault="008C7F95">
      <w:pPr>
        <w:spacing w:line="332" w:lineRule="exact"/>
        <w:ind w:left="29"/>
        <w:jc w:val="center"/>
        <w:rPr>
          <w:b/>
          <w:sz w:val="30"/>
        </w:rPr>
      </w:pPr>
      <w:r>
        <w:rPr>
          <w:b/>
          <w:color w:val="231F20"/>
          <w:sz w:val="30"/>
        </w:rPr>
        <w:t>Варіант 1</w:t>
      </w:r>
    </w:p>
    <w:p w:rsidR="00A17FD0" w:rsidRDefault="008C7F95">
      <w:pPr>
        <w:pStyle w:val="a4"/>
        <w:numPr>
          <w:ilvl w:val="0"/>
          <w:numId w:val="90"/>
        </w:numPr>
        <w:tabs>
          <w:tab w:val="left" w:pos="1359"/>
          <w:tab w:val="left" w:pos="1360"/>
        </w:tabs>
        <w:spacing w:line="237" w:lineRule="auto"/>
        <w:ind w:right="156" w:firstLine="720"/>
        <w:rPr>
          <w:sz w:val="30"/>
        </w:rPr>
      </w:pPr>
      <w:r>
        <w:rPr>
          <w:color w:val="231F20"/>
          <w:spacing w:val="-4"/>
          <w:sz w:val="30"/>
        </w:rPr>
        <w:t>Читацька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конференція. </w:t>
      </w: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4"/>
          <w:sz w:val="30"/>
        </w:rPr>
        <w:t xml:space="preserve">читацької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90"/>
        </w:numPr>
        <w:tabs>
          <w:tab w:val="left" w:pos="1359"/>
          <w:tab w:val="left" w:pos="1360"/>
        </w:tabs>
        <w:spacing w:before="5" w:line="34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дискусії.</w:t>
      </w:r>
    </w:p>
    <w:p w:rsidR="00A17FD0" w:rsidRDefault="008C7F95">
      <w:pPr>
        <w:pStyle w:val="a4"/>
        <w:numPr>
          <w:ilvl w:val="0"/>
          <w:numId w:val="90"/>
        </w:numPr>
        <w:tabs>
          <w:tab w:val="left" w:pos="1359"/>
          <w:tab w:val="left" w:pos="1360"/>
        </w:tabs>
        <w:spacing w:line="237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Складіть, застосовуючи </w:t>
      </w:r>
      <w:r>
        <w:rPr>
          <w:color w:val="231F20"/>
          <w:spacing w:val="-4"/>
          <w:sz w:val="30"/>
        </w:rPr>
        <w:t xml:space="preserve">власні спостереження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досвід, </w:t>
      </w:r>
      <w:r>
        <w:rPr>
          <w:color w:val="231F20"/>
          <w:spacing w:val="-8"/>
          <w:sz w:val="30"/>
        </w:rPr>
        <w:t xml:space="preserve">профе- </w:t>
      </w:r>
      <w:r>
        <w:rPr>
          <w:color w:val="231F20"/>
          <w:spacing w:val="-3"/>
          <w:sz w:val="30"/>
        </w:rPr>
        <w:t xml:space="preserve">сіограму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Heading4"/>
        <w:spacing w:before="14" w:line="342" w:lineRule="exact"/>
        <w:ind w:left="29"/>
        <w:jc w:val="center"/>
      </w:pPr>
      <w:r>
        <w:rPr>
          <w:color w:val="231F20"/>
        </w:rPr>
        <w:t>Варіант 2</w:t>
      </w:r>
    </w:p>
    <w:p w:rsidR="00A17FD0" w:rsidRDefault="008C7F95">
      <w:pPr>
        <w:pStyle w:val="a4"/>
        <w:numPr>
          <w:ilvl w:val="0"/>
          <w:numId w:val="89"/>
        </w:numPr>
        <w:tabs>
          <w:tab w:val="left" w:pos="1359"/>
          <w:tab w:val="left" w:pos="1361"/>
        </w:tabs>
        <w:spacing w:line="340" w:lineRule="exact"/>
        <w:ind w:firstLine="721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 усного</w:t>
      </w:r>
      <w:r>
        <w:rPr>
          <w:color w:val="231F20"/>
          <w:spacing w:val="54"/>
          <w:sz w:val="30"/>
        </w:rPr>
        <w:t xml:space="preserve"> </w:t>
      </w:r>
      <w:r>
        <w:rPr>
          <w:color w:val="231F20"/>
          <w:spacing w:val="-8"/>
          <w:sz w:val="30"/>
        </w:rPr>
        <w:t>журналу.</w:t>
      </w:r>
    </w:p>
    <w:p w:rsidR="00A17FD0" w:rsidRDefault="008C7F95">
      <w:pPr>
        <w:pStyle w:val="a4"/>
        <w:numPr>
          <w:ilvl w:val="0"/>
          <w:numId w:val="89"/>
        </w:numPr>
        <w:tabs>
          <w:tab w:val="left" w:pos="1359"/>
          <w:tab w:val="left" w:pos="1361"/>
        </w:tabs>
        <w:spacing w:line="340" w:lineRule="exact"/>
        <w:ind w:firstLine="721"/>
        <w:rPr>
          <w:sz w:val="30"/>
        </w:rPr>
      </w:pPr>
      <w:r>
        <w:rPr>
          <w:color w:val="231F20"/>
          <w:spacing w:val="-5"/>
          <w:sz w:val="30"/>
        </w:rPr>
        <w:t xml:space="preserve">Народно-педагогічні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0"/>
          <w:numId w:val="89"/>
        </w:numPr>
        <w:tabs>
          <w:tab w:val="left" w:pos="1359"/>
          <w:tab w:val="left" w:pos="1360"/>
          <w:tab w:val="left" w:pos="3178"/>
          <w:tab w:val="left" w:pos="5678"/>
          <w:tab w:val="left" w:pos="8337"/>
          <w:tab w:val="left" w:pos="8656"/>
        </w:tabs>
        <w:spacing w:before="1" w:line="237" w:lineRule="auto"/>
        <w:ind w:right="160" w:firstLine="72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4"/>
          <w:sz w:val="30"/>
        </w:rPr>
        <w:t xml:space="preserve">батьками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11"/>
          <w:sz w:val="30"/>
        </w:rPr>
        <w:t xml:space="preserve">підвищення їхньої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7"/>
          <w:sz w:val="30"/>
        </w:rPr>
        <w:t>культури.</w:t>
      </w:r>
    </w:p>
    <w:p w:rsidR="00A17FD0" w:rsidRDefault="008C7F95">
      <w:pPr>
        <w:pStyle w:val="Heading4"/>
        <w:spacing w:before="34"/>
        <w:ind w:left="29"/>
        <w:jc w:val="center"/>
      </w:pPr>
      <w:r>
        <w:rPr>
          <w:color w:val="231F20"/>
        </w:rPr>
        <w:t>Варіант 3</w:t>
      </w:r>
    </w:p>
    <w:p w:rsidR="00A17FD0" w:rsidRDefault="008C7F95">
      <w:pPr>
        <w:pStyle w:val="a4"/>
        <w:numPr>
          <w:ilvl w:val="0"/>
          <w:numId w:val="88"/>
        </w:numPr>
        <w:tabs>
          <w:tab w:val="left" w:pos="1359"/>
          <w:tab w:val="left" w:pos="1360"/>
        </w:tabs>
        <w:spacing w:line="330" w:lineRule="exac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 ділової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9"/>
          <w:sz w:val="30"/>
        </w:rPr>
        <w:t>гри.</w:t>
      </w:r>
    </w:p>
    <w:p w:rsidR="00A17FD0" w:rsidRDefault="008C7F95">
      <w:pPr>
        <w:pStyle w:val="a4"/>
        <w:numPr>
          <w:ilvl w:val="0"/>
          <w:numId w:val="88"/>
        </w:numPr>
        <w:tabs>
          <w:tab w:val="left" w:pos="1359"/>
          <w:tab w:val="left" w:pos="1360"/>
        </w:tabs>
        <w:spacing w:line="340" w:lineRule="exact"/>
        <w:rPr>
          <w:sz w:val="30"/>
        </w:rPr>
      </w:pPr>
      <w:r>
        <w:rPr>
          <w:color w:val="231F20"/>
          <w:spacing w:val="-9"/>
          <w:sz w:val="30"/>
        </w:rPr>
        <w:t xml:space="preserve">Соціально-пс </w:t>
      </w:r>
      <w:r>
        <w:rPr>
          <w:color w:val="231F20"/>
          <w:spacing w:val="-4"/>
          <w:sz w:val="30"/>
        </w:rPr>
        <w:t xml:space="preserve">ихологіч </w:t>
      </w:r>
      <w:r>
        <w:rPr>
          <w:color w:val="231F20"/>
          <w:sz w:val="30"/>
        </w:rPr>
        <w:t xml:space="preserve">ні аспекти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88"/>
        </w:numPr>
        <w:tabs>
          <w:tab w:val="left" w:pos="1359"/>
          <w:tab w:val="left" w:pos="1360"/>
        </w:tabs>
        <w:spacing w:line="342" w:lineRule="exact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>анкети для батьків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7"/>
          <w:sz w:val="30"/>
        </w:rPr>
        <w:t>першокласників.</w:t>
      </w:r>
    </w:p>
    <w:p w:rsidR="00A17FD0" w:rsidRDefault="008C7F95">
      <w:pPr>
        <w:pStyle w:val="Heading4"/>
        <w:spacing w:before="35"/>
        <w:ind w:left="29"/>
        <w:jc w:val="center"/>
      </w:pPr>
      <w:r>
        <w:rPr>
          <w:color w:val="231F20"/>
        </w:rPr>
        <w:t>Варіант 4</w:t>
      </w:r>
    </w:p>
    <w:p w:rsidR="00A17FD0" w:rsidRDefault="008C7F95">
      <w:pPr>
        <w:pStyle w:val="a4"/>
        <w:numPr>
          <w:ilvl w:val="0"/>
          <w:numId w:val="87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12"/>
          <w:sz w:val="30"/>
        </w:rPr>
        <w:t xml:space="preserve">Специфіка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pacing w:val="-7"/>
          <w:sz w:val="30"/>
        </w:rPr>
        <w:t>продовженого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87"/>
        </w:numPr>
        <w:tabs>
          <w:tab w:val="left" w:pos="1359"/>
          <w:tab w:val="left" w:pos="1361"/>
          <w:tab w:val="left" w:pos="2459"/>
          <w:tab w:val="left" w:pos="5138"/>
        </w:tabs>
        <w:spacing w:line="340" w:lineRule="exact"/>
        <w:ind w:firstLine="720"/>
        <w:rPr>
          <w:sz w:val="30"/>
        </w:rPr>
      </w:pPr>
      <w:r>
        <w:rPr>
          <w:color w:val="231F20"/>
          <w:sz w:val="30"/>
        </w:rPr>
        <w:t>Робота</w:t>
      </w:r>
      <w:r>
        <w:rPr>
          <w:color w:val="231F20"/>
          <w:sz w:val="30"/>
        </w:rPr>
        <w:tab/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10"/>
          <w:sz w:val="30"/>
        </w:rPr>
        <w:t>керівника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 xml:space="preserve">з </w:t>
      </w:r>
      <w:r>
        <w:rPr>
          <w:color w:val="231F20"/>
          <w:spacing w:val="-10"/>
          <w:sz w:val="30"/>
        </w:rPr>
        <w:t xml:space="preserve">різними </w:t>
      </w:r>
      <w:r>
        <w:rPr>
          <w:color w:val="231F20"/>
          <w:sz w:val="30"/>
        </w:rPr>
        <w:t>категоріями дітей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2"/>
          <w:sz w:val="30"/>
        </w:rPr>
        <w:t>(обда-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ровані діти, проблемні діти).</w:t>
      </w:r>
    </w:p>
    <w:p w:rsidR="00A17FD0" w:rsidRDefault="008C7F95">
      <w:pPr>
        <w:pStyle w:val="a4"/>
        <w:numPr>
          <w:ilvl w:val="0"/>
          <w:numId w:val="87"/>
        </w:numPr>
        <w:tabs>
          <w:tab w:val="left" w:pos="1359"/>
          <w:tab w:val="left" w:pos="1360"/>
        </w:tabs>
        <w:spacing w:before="18" w:line="237" w:lineRule="auto"/>
        <w:ind w:right="178" w:firstLine="719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круглого </w:t>
      </w:r>
      <w:r>
        <w:rPr>
          <w:color w:val="231F20"/>
          <w:sz w:val="30"/>
        </w:rPr>
        <w:t xml:space="preserve">столу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2"/>
          <w:sz w:val="30"/>
        </w:rPr>
        <w:t xml:space="preserve">тему: </w:t>
      </w:r>
      <w:r>
        <w:rPr>
          <w:color w:val="231F20"/>
          <w:spacing w:val="-4"/>
          <w:sz w:val="30"/>
        </w:rPr>
        <w:t xml:space="preserve">“Роль </w:t>
      </w:r>
      <w:r>
        <w:rPr>
          <w:color w:val="231F20"/>
          <w:spacing w:val="-8"/>
          <w:sz w:val="30"/>
        </w:rPr>
        <w:t xml:space="preserve">сімейних </w:t>
      </w:r>
      <w:r>
        <w:rPr>
          <w:color w:val="231F20"/>
          <w:sz w:val="30"/>
        </w:rPr>
        <w:t xml:space="preserve">тради- </w:t>
      </w:r>
      <w:r>
        <w:rPr>
          <w:color w:val="231F20"/>
          <w:spacing w:val="-15"/>
          <w:sz w:val="30"/>
        </w:rPr>
        <w:t xml:space="preserve">цій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5"/>
          <w:sz w:val="30"/>
        </w:rPr>
        <w:t xml:space="preserve">розвитку </w:t>
      </w:r>
      <w:r>
        <w:rPr>
          <w:color w:val="231F20"/>
          <w:sz w:val="30"/>
        </w:rPr>
        <w:t>особистості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3"/>
          <w:sz w:val="30"/>
        </w:rPr>
        <w:t>школяра”.</w:t>
      </w:r>
    </w:p>
    <w:p w:rsidR="00A17FD0" w:rsidRDefault="008C7F95">
      <w:pPr>
        <w:pStyle w:val="Heading4"/>
        <w:spacing w:before="14"/>
        <w:ind w:left="29"/>
        <w:jc w:val="center"/>
      </w:pPr>
      <w:r>
        <w:rPr>
          <w:color w:val="231F20"/>
        </w:rPr>
        <w:t>Варіант 5</w:t>
      </w:r>
    </w:p>
    <w:p w:rsidR="00A17FD0" w:rsidRDefault="008C7F95">
      <w:pPr>
        <w:pStyle w:val="a4"/>
        <w:numPr>
          <w:ilvl w:val="0"/>
          <w:numId w:val="86"/>
        </w:numPr>
        <w:tabs>
          <w:tab w:val="left" w:pos="1359"/>
          <w:tab w:val="left" w:pos="1361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10"/>
          <w:sz w:val="30"/>
        </w:rPr>
        <w:t xml:space="preserve">години, </w:t>
      </w:r>
      <w:r>
        <w:rPr>
          <w:color w:val="231F20"/>
          <w:spacing w:val="-12"/>
          <w:sz w:val="30"/>
        </w:rPr>
        <w:t>її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13"/>
          <w:sz w:val="30"/>
        </w:rPr>
        <w:t>функції.</w:t>
      </w:r>
    </w:p>
    <w:p w:rsidR="00A17FD0" w:rsidRDefault="008C7F95">
      <w:pPr>
        <w:pStyle w:val="a4"/>
        <w:numPr>
          <w:ilvl w:val="0"/>
          <w:numId w:val="86"/>
        </w:numPr>
        <w:tabs>
          <w:tab w:val="left" w:pos="1359"/>
          <w:tab w:val="left" w:pos="1361"/>
          <w:tab w:val="left" w:pos="2540"/>
          <w:tab w:val="left" w:pos="3079"/>
          <w:tab w:val="left" w:pos="4598"/>
          <w:tab w:val="left" w:pos="5537"/>
          <w:tab w:val="left" w:pos="9136"/>
        </w:tabs>
        <w:spacing w:before="18" w:line="237" w:lineRule="auto"/>
        <w:ind w:right="178" w:firstLine="720"/>
        <w:rPr>
          <w:sz w:val="30"/>
        </w:rPr>
      </w:pPr>
      <w:r>
        <w:rPr>
          <w:color w:val="231F20"/>
          <w:spacing w:val="-4"/>
          <w:sz w:val="30"/>
        </w:rPr>
        <w:t>Вимоги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3"/>
          <w:sz w:val="30"/>
        </w:rPr>
        <w:tab/>
      </w:r>
      <w:r>
        <w:rPr>
          <w:color w:val="231F20"/>
          <w:spacing w:val="-4"/>
          <w:sz w:val="30"/>
        </w:rPr>
        <w:t>складання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0"/>
          <w:sz w:val="30"/>
        </w:rPr>
        <w:t>плану</w:t>
      </w:r>
      <w:r>
        <w:rPr>
          <w:color w:val="231F20"/>
          <w:spacing w:val="-10"/>
          <w:sz w:val="30"/>
        </w:rPr>
        <w:tab/>
        <w:t xml:space="preserve">виховної  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pacing w:val="-7"/>
          <w:sz w:val="30"/>
        </w:rPr>
        <w:t>класним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6"/>
          <w:sz w:val="30"/>
        </w:rPr>
        <w:t xml:space="preserve">керів- </w:t>
      </w:r>
      <w:r>
        <w:rPr>
          <w:color w:val="231F20"/>
          <w:spacing w:val="-8"/>
          <w:sz w:val="30"/>
        </w:rPr>
        <w:t>ником.</w:t>
      </w:r>
    </w:p>
    <w:p w:rsidR="00A17FD0" w:rsidRDefault="008C7F95">
      <w:pPr>
        <w:pStyle w:val="a4"/>
        <w:numPr>
          <w:ilvl w:val="0"/>
          <w:numId w:val="86"/>
        </w:numPr>
        <w:tabs>
          <w:tab w:val="left" w:pos="1359"/>
          <w:tab w:val="left" w:pos="1360"/>
        </w:tabs>
        <w:spacing w:line="237" w:lineRule="auto"/>
        <w:ind w:left="219"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0"/>
          <w:sz w:val="30"/>
        </w:rPr>
        <w:t xml:space="preserve">родинного  </w:t>
      </w:r>
      <w:r>
        <w:rPr>
          <w:color w:val="231F20"/>
          <w:spacing w:val="2"/>
          <w:sz w:val="30"/>
        </w:rPr>
        <w:t xml:space="preserve">свята 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3"/>
          <w:sz w:val="30"/>
        </w:rPr>
        <w:t xml:space="preserve">початко- </w:t>
      </w:r>
      <w:r>
        <w:rPr>
          <w:color w:val="231F20"/>
          <w:spacing w:val="-9"/>
          <w:sz w:val="30"/>
        </w:rPr>
        <w:t xml:space="preserve">вій </w:t>
      </w:r>
      <w:r>
        <w:rPr>
          <w:color w:val="231F20"/>
          <w:spacing w:val="-8"/>
          <w:sz w:val="30"/>
        </w:rPr>
        <w:t xml:space="preserve">школі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3"/>
          <w:sz w:val="30"/>
        </w:rPr>
        <w:t xml:space="preserve">участю </w:t>
      </w:r>
      <w:r>
        <w:rPr>
          <w:color w:val="231F20"/>
          <w:sz w:val="30"/>
        </w:rPr>
        <w:t>батьків</w:t>
      </w:r>
      <w:r>
        <w:rPr>
          <w:color w:val="231F20"/>
          <w:spacing w:val="-46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A17FD0">
      <w:pPr>
        <w:spacing w:line="237" w:lineRule="auto"/>
        <w:rPr>
          <w:sz w:val="30"/>
        </w:rPr>
        <w:sectPr w:rsidR="00A17FD0">
          <w:footerReference w:type="default" r:id="rId108"/>
          <w:pgSz w:w="11900" w:h="16840"/>
          <w:pgMar w:top="1060" w:right="940" w:bottom="1000" w:left="920" w:header="0" w:footer="814" w:gutter="0"/>
          <w:pgNumType w:start="461"/>
          <w:cols w:space="720"/>
        </w:sectPr>
      </w:pPr>
    </w:p>
    <w:p w:rsidR="00A17FD0" w:rsidRDefault="008C7F95">
      <w:pPr>
        <w:pStyle w:val="Heading4"/>
        <w:spacing w:before="60"/>
        <w:ind w:left="4380"/>
      </w:pPr>
      <w:r>
        <w:rPr>
          <w:color w:val="231F20"/>
        </w:rPr>
        <w:t>Варіант 6</w:t>
      </w:r>
    </w:p>
    <w:p w:rsidR="00A17FD0" w:rsidRDefault="008C7F95">
      <w:pPr>
        <w:pStyle w:val="a4"/>
        <w:numPr>
          <w:ilvl w:val="0"/>
          <w:numId w:val="85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3"/>
          <w:sz w:val="30"/>
        </w:rPr>
        <w:t>заходу.</w:t>
      </w:r>
    </w:p>
    <w:p w:rsidR="00A17FD0" w:rsidRDefault="008C7F95">
      <w:pPr>
        <w:pStyle w:val="a4"/>
        <w:numPr>
          <w:ilvl w:val="0"/>
          <w:numId w:val="85"/>
        </w:numPr>
        <w:tabs>
          <w:tab w:val="left" w:pos="1359"/>
          <w:tab w:val="left" w:pos="1361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3"/>
          <w:sz w:val="30"/>
        </w:rPr>
        <w:t xml:space="preserve">фактор </w:t>
      </w:r>
      <w:r>
        <w:rPr>
          <w:color w:val="231F20"/>
          <w:spacing w:val="-10"/>
          <w:sz w:val="30"/>
        </w:rPr>
        <w:t xml:space="preserve">цілісного </w:t>
      </w:r>
      <w:r>
        <w:rPr>
          <w:color w:val="231F20"/>
          <w:spacing w:val="-8"/>
          <w:sz w:val="30"/>
        </w:rPr>
        <w:t>формування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85"/>
        </w:numPr>
        <w:tabs>
          <w:tab w:val="left" w:pos="1359"/>
          <w:tab w:val="left" w:pos="1361"/>
        </w:tabs>
        <w:spacing w:line="249" w:lineRule="auto"/>
        <w:ind w:right="172" w:firstLine="720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z w:val="30"/>
        </w:rPr>
        <w:t xml:space="preserve">тематики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0"/>
          <w:sz w:val="30"/>
        </w:rPr>
        <w:t xml:space="preserve">жанрів </w:t>
      </w:r>
      <w:r>
        <w:rPr>
          <w:color w:val="231F20"/>
          <w:spacing w:val="-8"/>
          <w:sz w:val="30"/>
        </w:rPr>
        <w:t xml:space="preserve">сторінок </w:t>
      </w:r>
      <w:r>
        <w:rPr>
          <w:color w:val="231F20"/>
          <w:spacing w:val="-7"/>
          <w:sz w:val="30"/>
        </w:rPr>
        <w:t xml:space="preserve">усного  </w:t>
      </w:r>
      <w:r>
        <w:rPr>
          <w:color w:val="231F20"/>
          <w:spacing w:val="-8"/>
          <w:sz w:val="30"/>
        </w:rPr>
        <w:t xml:space="preserve">журналу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ind w:left="29"/>
        <w:jc w:val="center"/>
      </w:pPr>
      <w:r>
        <w:rPr>
          <w:color w:val="231F20"/>
        </w:rPr>
        <w:t>Варіант 7</w:t>
      </w:r>
    </w:p>
    <w:p w:rsidR="00A17FD0" w:rsidRDefault="008C7F95">
      <w:pPr>
        <w:pStyle w:val="a4"/>
        <w:numPr>
          <w:ilvl w:val="0"/>
          <w:numId w:val="84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 ділової</w:t>
      </w:r>
      <w:r>
        <w:rPr>
          <w:color w:val="231F20"/>
          <w:spacing w:val="60"/>
          <w:sz w:val="30"/>
        </w:rPr>
        <w:t xml:space="preserve"> </w:t>
      </w:r>
      <w:r>
        <w:rPr>
          <w:color w:val="231F20"/>
          <w:spacing w:val="-9"/>
          <w:sz w:val="30"/>
        </w:rPr>
        <w:t>гри.</w:t>
      </w:r>
    </w:p>
    <w:p w:rsidR="00A17FD0" w:rsidRDefault="008C7F95">
      <w:pPr>
        <w:pStyle w:val="a4"/>
        <w:numPr>
          <w:ilvl w:val="0"/>
          <w:numId w:val="84"/>
        </w:numPr>
        <w:tabs>
          <w:tab w:val="left" w:pos="1359"/>
          <w:tab w:val="left" w:pos="1361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84"/>
        </w:numPr>
        <w:tabs>
          <w:tab w:val="left" w:pos="1359"/>
          <w:tab w:val="left" w:pos="1361"/>
        </w:tabs>
        <w:spacing w:before="18" w:line="237" w:lineRule="auto"/>
        <w:ind w:right="181" w:firstLine="7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3"/>
          <w:sz w:val="30"/>
        </w:rPr>
        <w:t xml:space="preserve">блок </w:t>
      </w:r>
      <w:r>
        <w:rPr>
          <w:color w:val="231F20"/>
          <w:spacing w:val="-11"/>
          <w:sz w:val="30"/>
        </w:rPr>
        <w:t xml:space="preserve">виховних </w:t>
      </w:r>
      <w:r>
        <w:rPr>
          <w:color w:val="231F20"/>
          <w:sz w:val="30"/>
        </w:rPr>
        <w:t xml:space="preserve">занять у </w:t>
      </w:r>
      <w:r>
        <w:rPr>
          <w:color w:val="231F20"/>
          <w:spacing w:val="-9"/>
          <w:sz w:val="30"/>
        </w:rPr>
        <w:t xml:space="preserve">групі </w:t>
      </w:r>
      <w:r>
        <w:rPr>
          <w:color w:val="231F20"/>
          <w:spacing w:val="-7"/>
          <w:sz w:val="30"/>
        </w:rPr>
        <w:t xml:space="preserve">продовженого </w:t>
      </w:r>
      <w:r>
        <w:rPr>
          <w:color w:val="231F20"/>
          <w:spacing w:val="-5"/>
          <w:sz w:val="30"/>
        </w:rPr>
        <w:t xml:space="preserve">дня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використанням </w:t>
      </w:r>
      <w:r>
        <w:rPr>
          <w:color w:val="231F20"/>
          <w:spacing w:val="-6"/>
          <w:sz w:val="30"/>
        </w:rPr>
        <w:t xml:space="preserve">сюжетно-рольових </w:t>
      </w:r>
      <w:r>
        <w:rPr>
          <w:color w:val="231F20"/>
          <w:spacing w:val="-9"/>
          <w:sz w:val="30"/>
        </w:rPr>
        <w:t xml:space="preserve">ігор </w:t>
      </w:r>
      <w:r>
        <w:rPr>
          <w:color w:val="231F20"/>
          <w:sz w:val="30"/>
        </w:rPr>
        <w:t>з учнями 1–2</w:t>
      </w:r>
      <w:r>
        <w:rPr>
          <w:color w:val="231F20"/>
          <w:spacing w:val="-41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spacing w:before="14"/>
        <w:ind w:left="29"/>
        <w:jc w:val="center"/>
      </w:pPr>
      <w:r>
        <w:rPr>
          <w:color w:val="231F20"/>
        </w:rPr>
        <w:t>Варіант 8</w:t>
      </w:r>
    </w:p>
    <w:p w:rsidR="00A17FD0" w:rsidRDefault="008C7F95">
      <w:pPr>
        <w:pStyle w:val="a4"/>
        <w:numPr>
          <w:ilvl w:val="0"/>
          <w:numId w:val="83"/>
        </w:numPr>
        <w:tabs>
          <w:tab w:val="left" w:pos="1300"/>
        </w:tabs>
        <w:spacing w:line="332" w:lineRule="exact"/>
        <w:ind w:hanging="35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Методика 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6"/>
          <w:sz w:val="30"/>
        </w:rPr>
        <w:t>шко-</w:t>
      </w:r>
    </w:p>
    <w:p w:rsidR="00A17FD0" w:rsidRDefault="00A17FD0">
      <w:pPr>
        <w:spacing w:line="332" w:lineRule="exact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15"/>
        <w:ind w:left="219" w:firstLine="0"/>
      </w:pPr>
      <w:r>
        <w:rPr>
          <w:color w:val="231F20"/>
          <w:spacing w:val="-8"/>
        </w:rPr>
        <w:t>лярів.</w:t>
      </w: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A17FD0">
      <w:pPr>
        <w:pStyle w:val="a3"/>
        <w:ind w:left="0" w:firstLine="0"/>
        <w:rPr>
          <w:sz w:val="32"/>
        </w:rPr>
      </w:pPr>
    </w:p>
    <w:p w:rsidR="00A17FD0" w:rsidRDefault="008C7F95">
      <w:pPr>
        <w:pStyle w:val="a3"/>
        <w:spacing w:before="271"/>
        <w:ind w:left="219" w:firstLine="0"/>
      </w:pPr>
      <w:r>
        <w:rPr>
          <w:color w:val="231F20"/>
        </w:rPr>
        <w:t>ми.</w:t>
      </w:r>
    </w:p>
    <w:p w:rsidR="00A17FD0" w:rsidRDefault="008C7F95">
      <w:pPr>
        <w:pStyle w:val="a3"/>
        <w:spacing w:before="10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83"/>
        </w:numPr>
        <w:tabs>
          <w:tab w:val="left" w:pos="285"/>
        </w:tabs>
        <w:spacing w:line="342" w:lineRule="exact"/>
        <w:ind w:left="284" w:hanging="299"/>
        <w:jc w:val="left"/>
        <w:rPr>
          <w:sz w:val="30"/>
        </w:rPr>
      </w:pPr>
      <w:r>
        <w:rPr>
          <w:color w:val="231F20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7"/>
          <w:sz w:val="30"/>
        </w:rPr>
        <w:t>нього.</w:t>
      </w:r>
    </w:p>
    <w:p w:rsidR="00A17FD0" w:rsidRDefault="008C7F95">
      <w:pPr>
        <w:pStyle w:val="a4"/>
        <w:numPr>
          <w:ilvl w:val="0"/>
          <w:numId w:val="83"/>
        </w:numPr>
        <w:tabs>
          <w:tab w:val="left" w:pos="285"/>
        </w:tabs>
        <w:spacing w:line="342" w:lineRule="exact"/>
        <w:ind w:left="284" w:hanging="299"/>
        <w:jc w:val="left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6"/>
          <w:sz w:val="30"/>
        </w:rPr>
        <w:t>молодших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spacing w:before="15" w:line="342" w:lineRule="exact"/>
        <w:ind w:left="3332" w:right="4255"/>
        <w:jc w:val="center"/>
      </w:pPr>
      <w:r>
        <w:rPr>
          <w:color w:val="231F20"/>
        </w:rPr>
        <w:t>Варіант 9</w:t>
      </w:r>
    </w:p>
    <w:p w:rsidR="00A17FD0" w:rsidRDefault="008C7F95">
      <w:pPr>
        <w:pStyle w:val="a4"/>
        <w:numPr>
          <w:ilvl w:val="0"/>
          <w:numId w:val="82"/>
        </w:numPr>
        <w:tabs>
          <w:tab w:val="left" w:pos="404"/>
          <w:tab w:val="left" w:pos="406"/>
        </w:tabs>
        <w:spacing w:line="342" w:lineRule="exact"/>
        <w:ind w:hanging="4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z w:val="30"/>
        </w:rPr>
        <w:t>занедбаними</w:t>
      </w:r>
      <w:r>
        <w:rPr>
          <w:color w:val="231F20"/>
          <w:spacing w:val="49"/>
          <w:sz w:val="30"/>
        </w:rPr>
        <w:t xml:space="preserve"> </w:t>
      </w:r>
      <w:r>
        <w:rPr>
          <w:color w:val="231F20"/>
          <w:spacing w:val="-4"/>
          <w:sz w:val="30"/>
        </w:rPr>
        <w:t>учня-</w:t>
      </w:r>
    </w:p>
    <w:p w:rsidR="00A17FD0" w:rsidRDefault="00A17FD0">
      <w:pPr>
        <w:pStyle w:val="a3"/>
        <w:spacing w:before="1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82"/>
        </w:numPr>
        <w:tabs>
          <w:tab w:val="left" w:pos="404"/>
          <w:tab w:val="left" w:pos="405"/>
        </w:tabs>
        <w:spacing w:line="342" w:lineRule="exact"/>
        <w:rPr>
          <w:sz w:val="30"/>
        </w:rPr>
      </w:pP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pacing w:val="2"/>
          <w:sz w:val="30"/>
        </w:rPr>
        <w:t>система</w:t>
      </w:r>
      <w:r>
        <w:rPr>
          <w:color w:val="231F20"/>
          <w:spacing w:val="27"/>
          <w:sz w:val="30"/>
        </w:rPr>
        <w:t xml:space="preserve"> </w:t>
      </w:r>
      <w:r>
        <w:rPr>
          <w:color w:val="231F20"/>
          <w:spacing w:val="-10"/>
          <w:sz w:val="30"/>
        </w:rPr>
        <w:t>школи.</w:t>
      </w:r>
    </w:p>
    <w:p w:rsidR="00A17FD0" w:rsidRDefault="008C7F95">
      <w:pPr>
        <w:pStyle w:val="a4"/>
        <w:numPr>
          <w:ilvl w:val="0"/>
          <w:numId w:val="82"/>
        </w:numPr>
        <w:tabs>
          <w:tab w:val="left" w:pos="404"/>
          <w:tab w:val="left" w:pos="405"/>
        </w:tabs>
        <w:spacing w:line="342" w:lineRule="exact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гри-подорожі.</w:t>
      </w:r>
    </w:p>
    <w:p w:rsidR="00A17FD0" w:rsidRDefault="008C7F95">
      <w:pPr>
        <w:pStyle w:val="Heading4"/>
        <w:spacing w:before="35"/>
        <w:ind w:left="3342" w:right="4255"/>
        <w:jc w:val="center"/>
      </w:pPr>
      <w:r>
        <w:rPr>
          <w:color w:val="231F20"/>
        </w:rPr>
        <w:t>Варіант 10</w:t>
      </w:r>
    </w:p>
    <w:p w:rsidR="00A17FD0" w:rsidRDefault="008C7F95">
      <w:pPr>
        <w:pStyle w:val="a4"/>
        <w:numPr>
          <w:ilvl w:val="0"/>
          <w:numId w:val="81"/>
        </w:numPr>
        <w:tabs>
          <w:tab w:val="left" w:pos="404"/>
          <w:tab w:val="left" w:pos="405"/>
        </w:tabs>
        <w:spacing w:line="330" w:lineRule="exact"/>
        <w:ind w:hanging="420"/>
        <w:rPr>
          <w:sz w:val="30"/>
        </w:rPr>
      </w:pPr>
      <w:r>
        <w:rPr>
          <w:color w:val="231F20"/>
          <w:spacing w:val="-10"/>
          <w:sz w:val="30"/>
        </w:rPr>
        <w:t xml:space="preserve">Виховні </w:t>
      </w:r>
      <w:r>
        <w:rPr>
          <w:color w:val="231F20"/>
          <w:spacing w:val="-7"/>
          <w:sz w:val="30"/>
        </w:rPr>
        <w:t xml:space="preserve">традиції народного </w:t>
      </w:r>
      <w:r>
        <w:rPr>
          <w:color w:val="231F20"/>
          <w:spacing w:val="-3"/>
          <w:sz w:val="30"/>
        </w:rPr>
        <w:t>календаря.</w:t>
      </w:r>
    </w:p>
    <w:p w:rsidR="00A17FD0" w:rsidRDefault="008C7F95">
      <w:pPr>
        <w:pStyle w:val="a4"/>
        <w:numPr>
          <w:ilvl w:val="0"/>
          <w:numId w:val="81"/>
        </w:numPr>
        <w:tabs>
          <w:tab w:val="left" w:pos="404"/>
          <w:tab w:val="left" w:pos="406"/>
        </w:tabs>
        <w:spacing w:line="340" w:lineRule="exact"/>
        <w:ind w:left="405" w:hanging="4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>батьківських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5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81"/>
        </w:numPr>
        <w:tabs>
          <w:tab w:val="left" w:pos="404"/>
          <w:tab w:val="left" w:pos="406"/>
        </w:tabs>
        <w:spacing w:line="342" w:lineRule="exact"/>
        <w:ind w:left="405" w:hanging="4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анкету для батьків </w:t>
      </w:r>
      <w:r>
        <w:rPr>
          <w:color w:val="231F20"/>
          <w:spacing w:val="-3"/>
          <w:sz w:val="30"/>
        </w:rPr>
        <w:t xml:space="preserve">“Чи знаєте </w:t>
      </w:r>
      <w:r>
        <w:rPr>
          <w:color w:val="231F20"/>
          <w:sz w:val="30"/>
        </w:rPr>
        <w:t>ви свою</w:t>
      </w:r>
      <w:r>
        <w:rPr>
          <w:color w:val="231F20"/>
          <w:spacing w:val="51"/>
          <w:sz w:val="30"/>
        </w:rPr>
        <w:t xml:space="preserve"> </w:t>
      </w:r>
      <w:r>
        <w:rPr>
          <w:color w:val="231F20"/>
          <w:spacing w:val="-6"/>
          <w:sz w:val="30"/>
        </w:rPr>
        <w:t>дитину?”</w:t>
      </w:r>
    </w:p>
    <w:p w:rsidR="00A17FD0" w:rsidRDefault="008C7F95">
      <w:pPr>
        <w:pStyle w:val="Heading4"/>
        <w:spacing w:before="35"/>
        <w:ind w:left="3343" w:right="4255"/>
        <w:jc w:val="center"/>
      </w:pPr>
      <w:r>
        <w:rPr>
          <w:color w:val="231F20"/>
        </w:rPr>
        <w:t>Варіант 11</w:t>
      </w:r>
    </w:p>
    <w:p w:rsidR="00A17FD0" w:rsidRDefault="008C7F95">
      <w:pPr>
        <w:pStyle w:val="a3"/>
        <w:spacing w:line="330" w:lineRule="exact"/>
        <w:ind w:left="-15" w:firstLine="0"/>
      </w:pPr>
      <w:r>
        <w:rPr>
          <w:color w:val="231F20"/>
        </w:rPr>
        <w:t>1. Особливості організації виховної роботи в початковій школі.</w:t>
      </w:r>
    </w:p>
    <w:p w:rsidR="00A17FD0" w:rsidRDefault="008C7F95">
      <w:pPr>
        <w:pStyle w:val="a4"/>
        <w:numPr>
          <w:ilvl w:val="0"/>
          <w:numId w:val="80"/>
        </w:numPr>
        <w:tabs>
          <w:tab w:val="left" w:pos="404"/>
          <w:tab w:val="left" w:pos="405"/>
        </w:tabs>
        <w:spacing w:line="340" w:lineRule="exact"/>
        <w:rPr>
          <w:sz w:val="30"/>
        </w:rPr>
      </w:pPr>
      <w:r>
        <w:rPr>
          <w:color w:val="231F20"/>
          <w:spacing w:val="-7"/>
          <w:sz w:val="30"/>
        </w:rPr>
        <w:t xml:space="preserve">Інноваційні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80"/>
        </w:numPr>
        <w:tabs>
          <w:tab w:val="left" w:pos="404"/>
          <w:tab w:val="left" w:pos="405"/>
        </w:tabs>
        <w:spacing w:line="342" w:lineRule="exact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pacing w:val="-7"/>
          <w:sz w:val="30"/>
        </w:rPr>
        <w:t xml:space="preserve">короткий </w:t>
      </w:r>
      <w:r>
        <w:rPr>
          <w:color w:val="231F20"/>
          <w:sz w:val="30"/>
        </w:rPr>
        <w:t xml:space="preserve">зміст бесіди з </w:t>
      </w:r>
      <w:r>
        <w:rPr>
          <w:color w:val="231F20"/>
          <w:spacing w:val="-4"/>
          <w:sz w:val="30"/>
        </w:rPr>
        <w:t>учнем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>метою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7"/>
          <w:sz w:val="30"/>
        </w:rPr>
        <w:t>вивчення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915" w:space="40"/>
            <w:col w:w="9085"/>
          </w:cols>
        </w:sectPr>
      </w:pPr>
    </w:p>
    <w:p w:rsidR="00A17FD0" w:rsidRDefault="008C7F95">
      <w:pPr>
        <w:pStyle w:val="a3"/>
        <w:spacing w:before="15"/>
        <w:ind w:left="219" w:firstLine="0"/>
      </w:pPr>
      <w:r>
        <w:rPr>
          <w:color w:val="231F20"/>
        </w:rPr>
        <w:t>рівня розвитку його моральних якостей.</w:t>
      </w:r>
    </w:p>
    <w:p w:rsidR="00A17FD0" w:rsidRDefault="008C7F95">
      <w:pPr>
        <w:pStyle w:val="Heading4"/>
        <w:spacing w:before="15"/>
        <w:ind w:left="39"/>
        <w:jc w:val="center"/>
      </w:pPr>
      <w:r>
        <w:rPr>
          <w:color w:val="231F20"/>
        </w:rPr>
        <w:t>Варіант 12</w:t>
      </w:r>
    </w:p>
    <w:p w:rsidR="00A17FD0" w:rsidRDefault="008C7F95">
      <w:pPr>
        <w:pStyle w:val="a4"/>
        <w:numPr>
          <w:ilvl w:val="1"/>
          <w:numId w:val="80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z w:val="30"/>
        </w:rPr>
        <w:t xml:space="preserve">Суть </w:t>
      </w:r>
      <w:r>
        <w:rPr>
          <w:color w:val="231F20"/>
          <w:spacing w:val="-7"/>
          <w:sz w:val="30"/>
        </w:rPr>
        <w:t xml:space="preserve">технологічного </w:t>
      </w:r>
      <w:r>
        <w:rPr>
          <w:color w:val="231F20"/>
          <w:spacing w:val="-8"/>
          <w:sz w:val="30"/>
        </w:rPr>
        <w:t xml:space="preserve">підходу </w:t>
      </w:r>
      <w:r>
        <w:rPr>
          <w:color w:val="231F20"/>
          <w:sz w:val="30"/>
        </w:rPr>
        <w:t>у</w:t>
      </w:r>
      <w:r>
        <w:rPr>
          <w:color w:val="231F20"/>
          <w:spacing w:val="-39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вихованні.</w:t>
      </w:r>
    </w:p>
    <w:p w:rsidR="00A17FD0" w:rsidRDefault="008C7F95">
      <w:pPr>
        <w:pStyle w:val="a4"/>
        <w:numPr>
          <w:ilvl w:val="1"/>
          <w:numId w:val="80"/>
        </w:numPr>
        <w:tabs>
          <w:tab w:val="left" w:pos="1359"/>
          <w:tab w:val="left" w:pos="1361"/>
        </w:tabs>
        <w:spacing w:line="342" w:lineRule="exact"/>
        <w:ind w:left="1360" w:hanging="420"/>
        <w:rPr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1"/>
          <w:numId w:val="80"/>
        </w:numPr>
        <w:tabs>
          <w:tab w:val="left" w:pos="1359"/>
          <w:tab w:val="left" w:pos="1361"/>
          <w:tab w:val="left" w:pos="3198"/>
          <w:tab w:val="left" w:pos="4098"/>
          <w:tab w:val="left" w:pos="5137"/>
          <w:tab w:val="left" w:pos="5497"/>
          <w:tab w:val="left" w:pos="6516"/>
          <w:tab w:val="left" w:pos="6876"/>
          <w:tab w:val="left" w:pos="7955"/>
          <w:tab w:val="left" w:pos="9314"/>
        </w:tabs>
        <w:spacing w:before="18" w:line="237" w:lineRule="auto"/>
        <w:ind w:right="173" w:firstLine="721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  <w:t>бесіди</w:t>
      </w:r>
      <w:r>
        <w:rPr>
          <w:color w:val="231F20"/>
          <w:sz w:val="30"/>
        </w:rPr>
        <w:tab/>
        <w:t>з</w:t>
      </w:r>
      <w:r>
        <w:rPr>
          <w:color w:val="231F20"/>
          <w:sz w:val="30"/>
        </w:rPr>
        <w:tab/>
      </w:r>
      <w:r>
        <w:rPr>
          <w:color w:val="231F20"/>
          <w:spacing w:val="-4"/>
          <w:sz w:val="30"/>
        </w:rPr>
        <w:t>учнем</w:t>
      </w:r>
      <w:r>
        <w:rPr>
          <w:color w:val="231F20"/>
          <w:spacing w:val="-4"/>
          <w:sz w:val="30"/>
        </w:rPr>
        <w:tab/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</w:r>
      <w:r>
        <w:rPr>
          <w:color w:val="231F20"/>
          <w:spacing w:val="2"/>
          <w:sz w:val="30"/>
        </w:rPr>
        <w:t>метою</w:t>
      </w:r>
      <w:r>
        <w:rPr>
          <w:color w:val="231F20"/>
          <w:spacing w:val="2"/>
          <w:sz w:val="30"/>
        </w:rPr>
        <w:tab/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4"/>
          <w:sz w:val="30"/>
        </w:rPr>
        <w:t xml:space="preserve">ставлення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навчальної, трудової, </w:t>
      </w:r>
      <w:r>
        <w:rPr>
          <w:color w:val="231F20"/>
          <w:sz w:val="30"/>
        </w:rPr>
        <w:t>громадської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pacing w:val="-6"/>
          <w:sz w:val="30"/>
        </w:rPr>
        <w:t>діяльності.</w:t>
      </w:r>
    </w:p>
    <w:p w:rsidR="00A17FD0" w:rsidRDefault="008C7F95">
      <w:pPr>
        <w:pStyle w:val="Heading4"/>
        <w:spacing w:before="14"/>
        <w:ind w:left="39"/>
        <w:jc w:val="center"/>
      </w:pPr>
      <w:r>
        <w:rPr>
          <w:color w:val="231F20"/>
        </w:rPr>
        <w:t>Варіант 13</w:t>
      </w:r>
    </w:p>
    <w:p w:rsidR="00A17FD0" w:rsidRDefault="008C7F95">
      <w:pPr>
        <w:pStyle w:val="a4"/>
        <w:numPr>
          <w:ilvl w:val="0"/>
          <w:numId w:val="79"/>
        </w:numPr>
        <w:tabs>
          <w:tab w:val="left" w:pos="1359"/>
          <w:tab w:val="left" w:pos="1360"/>
        </w:tabs>
        <w:spacing w:line="33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Завдання </w:t>
      </w:r>
      <w:r>
        <w:rPr>
          <w:color w:val="231F20"/>
          <w:spacing w:val="-8"/>
          <w:sz w:val="30"/>
        </w:rPr>
        <w:t>технологій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79"/>
        </w:numPr>
        <w:tabs>
          <w:tab w:val="left" w:pos="1359"/>
          <w:tab w:val="left" w:pos="136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z w:val="30"/>
        </w:rPr>
        <w:t xml:space="preserve">Напрями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класного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8"/>
          <w:sz w:val="30"/>
        </w:rPr>
        <w:t>керівника.</w:t>
      </w:r>
    </w:p>
    <w:p w:rsidR="00A17FD0" w:rsidRDefault="008C7F95">
      <w:pPr>
        <w:pStyle w:val="a4"/>
        <w:numPr>
          <w:ilvl w:val="0"/>
          <w:numId w:val="79"/>
        </w:numPr>
        <w:tabs>
          <w:tab w:val="left" w:pos="1359"/>
          <w:tab w:val="left" w:pos="1360"/>
        </w:tabs>
        <w:spacing w:before="1" w:line="237" w:lineRule="auto"/>
        <w:ind w:right="170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психолого-педагогічну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-6"/>
          <w:sz w:val="30"/>
        </w:rPr>
        <w:t xml:space="preserve">учня </w:t>
      </w:r>
      <w:r>
        <w:rPr>
          <w:color w:val="231F20"/>
          <w:spacing w:val="-3"/>
          <w:sz w:val="30"/>
        </w:rPr>
        <w:t xml:space="preserve">1-го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4-го </w:t>
      </w:r>
      <w:r>
        <w:rPr>
          <w:color w:val="231F20"/>
          <w:spacing w:val="-5"/>
          <w:sz w:val="30"/>
        </w:rPr>
        <w:t xml:space="preserve">класів. </w:t>
      </w:r>
      <w:r>
        <w:rPr>
          <w:color w:val="231F20"/>
          <w:spacing w:val="-4"/>
          <w:sz w:val="30"/>
        </w:rPr>
        <w:t xml:space="preserve">Поясніть, </w:t>
      </w:r>
      <w:r>
        <w:rPr>
          <w:color w:val="231F20"/>
          <w:spacing w:val="-6"/>
          <w:sz w:val="30"/>
        </w:rPr>
        <w:t xml:space="preserve">що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4"/>
          <w:sz w:val="30"/>
        </w:rPr>
        <w:t xml:space="preserve">них </w:t>
      </w:r>
      <w:r>
        <w:rPr>
          <w:color w:val="231F20"/>
          <w:spacing w:val="-9"/>
          <w:sz w:val="30"/>
        </w:rPr>
        <w:t xml:space="preserve">спільного </w:t>
      </w:r>
      <w:r>
        <w:rPr>
          <w:color w:val="231F20"/>
          <w:sz w:val="30"/>
        </w:rPr>
        <w:t>й</w:t>
      </w:r>
      <w:r>
        <w:rPr>
          <w:color w:val="231F20"/>
          <w:spacing w:val="-40"/>
          <w:sz w:val="30"/>
        </w:rPr>
        <w:t xml:space="preserve"> </w:t>
      </w:r>
      <w:r>
        <w:rPr>
          <w:color w:val="231F20"/>
          <w:spacing w:val="-9"/>
          <w:sz w:val="30"/>
        </w:rPr>
        <w:t>відмінного.</w:t>
      </w:r>
    </w:p>
    <w:p w:rsidR="00A17FD0" w:rsidRDefault="008C7F95">
      <w:pPr>
        <w:pStyle w:val="Heading4"/>
        <w:spacing w:before="14" w:line="342" w:lineRule="exact"/>
        <w:ind w:left="39"/>
        <w:jc w:val="center"/>
      </w:pPr>
      <w:r>
        <w:rPr>
          <w:color w:val="231F20"/>
        </w:rPr>
        <w:t>Варіант 14</w:t>
      </w:r>
    </w:p>
    <w:p w:rsidR="00A17FD0" w:rsidRDefault="008C7F95">
      <w:pPr>
        <w:pStyle w:val="a4"/>
        <w:numPr>
          <w:ilvl w:val="0"/>
          <w:numId w:val="78"/>
        </w:numPr>
        <w:tabs>
          <w:tab w:val="left" w:pos="1359"/>
          <w:tab w:val="left" w:pos="1360"/>
        </w:tabs>
        <w:spacing w:line="342" w:lineRule="exact"/>
        <w:ind w:firstLine="721"/>
        <w:rPr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4"/>
          <w:sz w:val="30"/>
        </w:rPr>
        <w:t xml:space="preserve">комплексності </w:t>
      </w:r>
      <w:r>
        <w:rPr>
          <w:color w:val="231F20"/>
          <w:sz w:val="30"/>
        </w:rPr>
        <w:t>у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11"/>
          <w:sz w:val="30"/>
        </w:rPr>
        <w:t>вихованні.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0"/>
          <w:numId w:val="78"/>
        </w:numPr>
        <w:tabs>
          <w:tab w:val="left" w:pos="1359"/>
          <w:tab w:val="left" w:pos="1360"/>
          <w:tab w:val="left" w:pos="2439"/>
          <w:tab w:val="left" w:pos="3940"/>
          <w:tab w:val="left" w:pos="5220"/>
          <w:tab w:val="left" w:pos="6380"/>
          <w:tab w:val="left" w:pos="8000"/>
          <w:tab w:val="left" w:pos="8499"/>
        </w:tabs>
        <w:spacing w:before="62" w:line="237" w:lineRule="auto"/>
        <w:ind w:right="178" w:firstLine="721"/>
        <w:rPr>
          <w:sz w:val="30"/>
        </w:rPr>
      </w:pPr>
      <w:r>
        <w:rPr>
          <w:color w:val="231F20"/>
          <w:spacing w:val="-6"/>
          <w:sz w:val="30"/>
        </w:rPr>
        <w:t>Форми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9"/>
          <w:sz w:val="30"/>
        </w:rPr>
        <w:t>організації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6"/>
          <w:sz w:val="30"/>
        </w:rPr>
        <w:t>роботи,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6"/>
          <w:sz w:val="30"/>
        </w:rPr>
        <w:t xml:space="preserve">їхній  </w:t>
      </w:r>
      <w:r>
        <w:rPr>
          <w:color w:val="231F20"/>
          <w:spacing w:val="8"/>
          <w:sz w:val="30"/>
        </w:rPr>
        <w:t xml:space="preserve"> </w:t>
      </w:r>
      <w:r>
        <w:rPr>
          <w:color w:val="231F20"/>
          <w:spacing w:val="-10"/>
          <w:sz w:val="30"/>
        </w:rPr>
        <w:t>поділ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4"/>
          <w:sz w:val="30"/>
        </w:rPr>
        <w:tab/>
      </w:r>
      <w:r>
        <w:rPr>
          <w:color w:val="231F20"/>
          <w:spacing w:val="-3"/>
          <w:sz w:val="30"/>
        </w:rPr>
        <w:t xml:space="preserve">характери- </w:t>
      </w:r>
      <w:r>
        <w:rPr>
          <w:color w:val="231F20"/>
          <w:sz w:val="30"/>
        </w:rPr>
        <w:t>стика.</w:t>
      </w:r>
    </w:p>
    <w:p w:rsidR="00A17FD0" w:rsidRDefault="008C7F95">
      <w:pPr>
        <w:pStyle w:val="a4"/>
        <w:numPr>
          <w:ilvl w:val="0"/>
          <w:numId w:val="78"/>
        </w:numPr>
        <w:tabs>
          <w:tab w:val="left" w:pos="1359"/>
          <w:tab w:val="left" w:pos="1360"/>
        </w:tabs>
        <w:spacing w:line="237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вивчення </w:t>
      </w:r>
      <w:r>
        <w:rPr>
          <w:color w:val="231F20"/>
          <w:sz w:val="30"/>
        </w:rPr>
        <w:t xml:space="preserve">досвіду </w:t>
      </w:r>
      <w:r>
        <w:rPr>
          <w:color w:val="231F20"/>
          <w:spacing w:val="-3"/>
          <w:sz w:val="30"/>
        </w:rPr>
        <w:t xml:space="preserve">класовода </w:t>
      </w:r>
      <w:r>
        <w:rPr>
          <w:color w:val="231F20"/>
          <w:spacing w:val="-6"/>
          <w:sz w:val="30"/>
        </w:rPr>
        <w:t xml:space="preserve">покажіть,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7"/>
          <w:sz w:val="30"/>
        </w:rPr>
        <w:t xml:space="preserve">використову- </w:t>
      </w:r>
      <w:r>
        <w:rPr>
          <w:color w:val="231F20"/>
          <w:spacing w:val="2"/>
          <w:sz w:val="30"/>
        </w:rPr>
        <w:t xml:space="preserve">ються </w:t>
      </w:r>
      <w:r>
        <w:rPr>
          <w:color w:val="231F20"/>
          <w:sz w:val="30"/>
        </w:rPr>
        <w:t xml:space="preserve">засоби масової </w:t>
      </w:r>
      <w:r>
        <w:rPr>
          <w:color w:val="231F20"/>
          <w:spacing w:val="-9"/>
          <w:sz w:val="30"/>
        </w:rPr>
        <w:t>інформації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9"/>
          <w:sz w:val="30"/>
        </w:rPr>
        <w:t>виховній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6"/>
          <w:sz w:val="30"/>
        </w:rPr>
        <w:t>роботі.</w:t>
      </w:r>
    </w:p>
    <w:p w:rsidR="00A17FD0" w:rsidRDefault="008C7F95">
      <w:pPr>
        <w:pStyle w:val="Heading4"/>
        <w:spacing w:before="32"/>
        <w:ind w:left="4299"/>
      </w:pPr>
      <w:r>
        <w:rPr>
          <w:color w:val="231F20"/>
        </w:rPr>
        <w:t>Варіант 15</w:t>
      </w:r>
    </w:p>
    <w:p w:rsidR="00A17FD0" w:rsidRDefault="008C7F95">
      <w:pPr>
        <w:pStyle w:val="a4"/>
        <w:numPr>
          <w:ilvl w:val="0"/>
          <w:numId w:val="77"/>
        </w:numPr>
        <w:tabs>
          <w:tab w:val="left" w:pos="1359"/>
          <w:tab w:val="left" w:pos="1360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 xml:space="preserve">творчого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(за</w:t>
      </w:r>
      <w:r>
        <w:rPr>
          <w:color w:val="231F20"/>
          <w:spacing w:val="23"/>
          <w:sz w:val="30"/>
        </w:rPr>
        <w:t xml:space="preserve"> </w:t>
      </w:r>
      <w:r>
        <w:rPr>
          <w:color w:val="231F20"/>
          <w:spacing w:val="-3"/>
          <w:sz w:val="30"/>
        </w:rPr>
        <w:t>І.Івановим).</w:t>
      </w:r>
    </w:p>
    <w:p w:rsidR="00A17FD0" w:rsidRDefault="008C7F95">
      <w:pPr>
        <w:pStyle w:val="a4"/>
        <w:numPr>
          <w:ilvl w:val="0"/>
          <w:numId w:val="77"/>
        </w:numPr>
        <w:tabs>
          <w:tab w:val="left" w:pos="1359"/>
          <w:tab w:val="left" w:pos="13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10"/>
          <w:sz w:val="30"/>
        </w:rPr>
        <w:t xml:space="preserve">написання </w:t>
      </w:r>
      <w:r>
        <w:rPr>
          <w:color w:val="231F20"/>
          <w:spacing w:val="-4"/>
          <w:sz w:val="30"/>
        </w:rPr>
        <w:t>характеристики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5"/>
          <w:sz w:val="30"/>
        </w:rPr>
        <w:t>учня.</w:t>
      </w:r>
    </w:p>
    <w:p w:rsidR="00A17FD0" w:rsidRDefault="008C7F95">
      <w:pPr>
        <w:pStyle w:val="a4"/>
        <w:numPr>
          <w:ilvl w:val="0"/>
          <w:numId w:val="77"/>
        </w:numPr>
        <w:tabs>
          <w:tab w:val="left" w:pos="1359"/>
          <w:tab w:val="left" w:pos="1360"/>
        </w:tabs>
        <w:spacing w:line="249" w:lineRule="auto"/>
        <w:ind w:right="178" w:firstLine="720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висловлювання </w:t>
      </w:r>
      <w:r>
        <w:rPr>
          <w:color w:val="231F20"/>
          <w:spacing w:val="-5"/>
          <w:sz w:val="30"/>
        </w:rPr>
        <w:t xml:space="preserve">педагогів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 xml:space="preserve">роль </w:t>
      </w:r>
      <w:r>
        <w:rPr>
          <w:color w:val="231F20"/>
          <w:spacing w:val="-4"/>
          <w:sz w:val="30"/>
        </w:rPr>
        <w:t xml:space="preserve">вихователя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6"/>
          <w:sz w:val="30"/>
        </w:rPr>
        <w:t xml:space="preserve">форму- </w:t>
      </w:r>
      <w:r>
        <w:rPr>
          <w:color w:val="231F20"/>
          <w:spacing w:val="-8"/>
          <w:sz w:val="30"/>
        </w:rPr>
        <w:t xml:space="preserve">ванні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5"/>
          <w:sz w:val="30"/>
        </w:rPr>
        <w:t>розвитку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Heading4"/>
        <w:ind w:left="40"/>
        <w:jc w:val="center"/>
      </w:pPr>
      <w:r>
        <w:rPr>
          <w:color w:val="231F20"/>
        </w:rPr>
        <w:t>Варіант 16</w:t>
      </w:r>
    </w:p>
    <w:p w:rsidR="00A17FD0" w:rsidRDefault="008C7F95">
      <w:pPr>
        <w:pStyle w:val="a4"/>
        <w:numPr>
          <w:ilvl w:val="0"/>
          <w:numId w:val="76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Колективна </w:t>
      </w:r>
      <w:r>
        <w:rPr>
          <w:color w:val="231F20"/>
          <w:sz w:val="30"/>
        </w:rPr>
        <w:t>творча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3"/>
          <w:sz w:val="30"/>
        </w:rPr>
        <w:t>справа.</w:t>
      </w:r>
    </w:p>
    <w:p w:rsidR="00A17FD0" w:rsidRDefault="008C7F95">
      <w:pPr>
        <w:pStyle w:val="a4"/>
        <w:numPr>
          <w:ilvl w:val="0"/>
          <w:numId w:val="76"/>
        </w:numPr>
        <w:tabs>
          <w:tab w:val="left" w:pos="1359"/>
          <w:tab w:val="left" w:pos="1361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9"/>
          <w:sz w:val="30"/>
        </w:rPr>
        <w:t xml:space="preserve">Традиційні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4"/>
          <w:sz w:val="30"/>
        </w:rPr>
        <w:t>батьками</w:t>
      </w:r>
      <w:r>
        <w:rPr>
          <w:color w:val="231F20"/>
          <w:spacing w:val="6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76"/>
        </w:numPr>
        <w:tabs>
          <w:tab w:val="left" w:pos="1359"/>
          <w:tab w:val="left" w:pos="1361"/>
        </w:tabs>
        <w:spacing w:before="18" w:line="237" w:lineRule="auto"/>
        <w:ind w:right="184" w:firstLine="720"/>
        <w:rPr>
          <w:sz w:val="30"/>
        </w:rPr>
      </w:pPr>
      <w:r>
        <w:rPr>
          <w:color w:val="231F20"/>
          <w:spacing w:val="-9"/>
          <w:sz w:val="30"/>
        </w:rPr>
        <w:t xml:space="preserve">Відповідно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6"/>
          <w:sz w:val="30"/>
        </w:rPr>
        <w:t xml:space="preserve">учнівського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z w:val="30"/>
        </w:rPr>
        <w:t xml:space="preserve">складіть </w:t>
      </w:r>
      <w:r>
        <w:rPr>
          <w:color w:val="231F20"/>
          <w:spacing w:val="-6"/>
          <w:sz w:val="30"/>
        </w:rPr>
        <w:t xml:space="preserve">психолого-педагогіч </w:t>
      </w:r>
      <w:r>
        <w:rPr>
          <w:color w:val="231F20"/>
          <w:spacing w:val="-11"/>
          <w:sz w:val="30"/>
        </w:rPr>
        <w:t xml:space="preserve">ну </w:t>
      </w:r>
      <w:r>
        <w:rPr>
          <w:color w:val="231F20"/>
          <w:spacing w:val="-4"/>
          <w:sz w:val="30"/>
        </w:rPr>
        <w:t>характеристику</w:t>
      </w:r>
      <w:r>
        <w:rPr>
          <w:color w:val="231F20"/>
          <w:spacing w:val="-27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Heading4"/>
        <w:spacing w:before="14"/>
        <w:ind w:left="40"/>
        <w:jc w:val="center"/>
      </w:pPr>
      <w:r>
        <w:rPr>
          <w:color w:val="231F20"/>
        </w:rPr>
        <w:t>Варіант 17</w:t>
      </w:r>
    </w:p>
    <w:p w:rsidR="00A17FD0" w:rsidRDefault="008C7F95">
      <w:pPr>
        <w:pStyle w:val="a4"/>
        <w:numPr>
          <w:ilvl w:val="0"/>
          <w:numId w:val="75"/>
        </w:numPr>
        <w:tabs>
          <w:tab w:val="left" w:pos="1359"/>
          <w:tab w:val="left" w:pos="1361"/>
        </w:tabs>
        <w:spacing w:line="332" w:lineRule="exact"/>
        <w:ind w:hanging="4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6"/>
          <w:sz w:val="30"/>
        </w:rPr>
        <w:t>справи.</w:t>
      </w:r>
    </w:p>
    <w:p w:rsidR="00A17FD0" w:rsidRDefault="008C7F95">
      <w:pPr>
        <w:pStyle w:val="a4"/>
        <w:numPr>
          <w:ilvl w:val="0"/>
          <w:numId w:val="75"/>
        </w:numPr>
        <w:tabs>
          <w:tab w:val="left" w:pos="1359"/>
          <w:tab w:val="left" w:pos="1361"/>
          <w:tab w:val="left" w:pos="4478"/>
        </w:tabs>
        <w:spacing w:before="15"/>
        <w:ind w:hanging="420"/>
        <w:rPr>
          <w:sz w:val="30"/>
        </w:rPr>
      </w:pPr>
      <w:r>
        <w:rPr>
          <w:color w:val="231F20"/>
          <w:spacing w:val="-4"/>
          <w:sz w:val="30"/>
        </w:rPr>
        <w:t xml:space="preserve">Вимоги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4"/>
          <w:sz w:val="30"/>
        </w:rPr>
        <w:t>складання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7"/>
          <w:sz w:val="30"/>
        </w:rPr>
        <w:t>класним</w:t>
      </w:r>
      <w:r>
        <w:rPr>
          <w:color w:val="231F20"/>
          <w:spacing w:val="31"/>
          <w:sz w:val="30"/>
        </w:rPr>
        <w:t xml:space="preserve"> </w:t>
      </w:r>
      <w:r>
        <w:rPr>
          <w:color w:val="231F20"/>
          <w:spacing w:val="-10"/>
          <w:sz w:val="30"/>
        </w:rPr>
        <w:t>керівни-</w:t>
      </w: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ком.</w:t>
      </w:r>
    </w:p>
    <w:p w:rsidR="00A17FD0" w:rsidRDefault="008C7F95">
      <w:pPr>
        <w:pStyle w:val="a4"/>
        <w:numPr>
          <w:ilvl w:val="0"/>
          <w:numId w:val="75"/>
        </w:numPr>
        <w:tabs>
          <w:tab w:val="left" w:pos="1359"/>
          <w:tab w:val="left" w:pos="1361"/>
        </w:tabs>
        <w:spacing w:line="342" w:lineRule="exact"/>
        <w:ind w:hanging="420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зміст бесіди зі </w:t>
      </w:r>
      <w:r>
        <w:rPr>
          <w:color w:val="231F20"/>
          <w:spacing w:val="-4"/>
          <w:sz w:val="30"/>
        </w:rPr>
        <w:t xml:space="preserve">школярами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7"/>
          <w:sz w:val="30"/>
        </w:rPr>
        <w:t>вивчення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16"/>
          <w:sz w:val="30"/>
        </w:rPr>
        <w:t>їхніх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здібностей та уподобань.</w:t>
      </w:r>
    </w:p>
    <w:p w:rsidR="00A17FD0" w:rsidRDefault="008C7F95">
      <w:pPr>
        <w:pStyle w:val="Heading4"/>
        <w:spacing w:before="35" w:line="333" w:lineRule="exact"/>
        <w:ind w:left="39"/>
        <w:jc w:val="center"/>
      </w:pPr>
      <w:r>
        <w:rPr>
          <w:color w:val="231F20"/>
        </w:rPr>
        <w:t>Варіант 18</w:t>
      </w:r>
    </w:p>
    <w:p w:rsidR="00A17FD0" w:rsidRDefault="008C7F95">
      <w:pPr>
        <w:pStyle w:val="a4"/>
        <w:numPr>
          <w:ilvl w:val="0"/>
          <w:numId w:val="74"/>
        </w:numPr>
        <w:tabs>
          <w:tab w:val="left" w:pos="1359"/>
          <w:tab w:val="left" w:pos="1360"/>
        </w:tabs>
        <w:spacing w:line="330" w:lineRule="exact"/>
        <w:rPr>
          <w:sz w:val="30"/>
        </w:rPr>
      </w:pPr>
      <w:r>
        <w:rPr>
          <w:color w:val="231F20"/>
          <w:spacing w:val="-7"/>
          <w:sz w:val="30"/>
        </w:rPr>
        <w:t xml:space="preserve">Діагностична </w:t>
      </w:r>
      <w:r>
        <w:rPr>
          <w:color w:val="231F20"/>
          <w:spacing w:val="-6"/>
          <w:sz w:val="30"/>
        </w:rPr>
        <w:t>діяльність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педагога.</w:t>
      </w:r>
    </w:p>
    <w:p w:rsidR="00A17FD0" w:rsidRDefault="008C7F95">
      <w:pPr>
        <w:pStyle w:val="a4"/>
        <w:numPr>
          <w:ilvl w:val="0"/>
          <w:numId w:val="74"/>
        </w:numPr>
        <w:tabs>
          <w:tab w:val="left" w:pos="1359"/>
          <w:tab w:val="left" w:pos="1361"/>
        </w:tabs>
        <w:spacing w:line="340" w:lineRule="exact"/>
        <w:ind w:hanging="4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>батьківських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74"/>
        </w:numPr>
        <w:tabs>
          <w:tab w:val="left" w:pos="1359"/>
          <w:tab w:val="left" w:pos="1361"/>
        </w:tabs>
        <w:spacing w:line="342" w:lineRule="exact"/>
        <w:ind w:hanging="420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z w:val="30"/>
        </w:rPr>
        <w:t xml:space="preserve">тематики </w:t>
      </w:r>
      <w:r>
        <w:rPr>
          <w:color w:val="231F20"/>
          <w:spacing w:val="-10"/>
          <w:sz w:val="30"/>
        </w:rPr>
        <w:t xml:space="preserve">групових </w:t>
      </w:r>
      <w:r>
        <w:rPr>
          <w:color w:val="231F20"/>
          <w:spacing w:val="-4"/>
          <w:sz w:val="30"/>
        </w:rPr>
        <w:t>творчих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4"/>
          <w:sz w:val="30"/>
        </w:rPr>
        <w:t>справ.</w:t>
      </w:r>
    </w:p>
    <w:p w:rsidR="00A17FD0" w:rsidRDefault="008C7F95">
      <w:pPr>
        <w:pStyle w:val="Heading4"/>
        <w:spacing w:before="35"/>
        <w:ind w:left="40"/>
        <w:jc w:val="center"/>
      </w:pPr>
      <w:r>
        <w:rPr>
          <w:color w:val="231F20"/>
        </w:rPr>
        <w:t>Варіант 19</w:t>
      </w:r>
    </w:p>
    <w:p w:rsidR="00A17FD0" w:rsidRDefault="008C7F95">
      <w:pPr>
        <w:pStyle w:val="a4"/>
        <w:numPr>
          <w:ilvl w:val="0"/>
          <w:numId w:val="73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Діагностика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8"/>
          <w:sz w:val="30"/>
        </w:rPr>
        <w:t>вимірювання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7"/>
          <w:sz w:val="30"/>
        </w:rPr>
        <w:t>вихованості.</w:t>
      </w:r>
    </w:p>
    <w:p w:rsidR="00A17FD0" w:rsidRDefault="008C7F95">
      <w:pPr>
        <w:pStyle w:val="a4"/>
        <w:numPr>
          <w:ilvl w:val="0"/>
          <w:numId w:val="73"/>
        </w:numPr>
        <w:tabs>
          <w:tab w:val="left" w:pos="1359"/>
          <w:tab w:val="left" w:pos="1361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Педагогічна </w:t>
      </w:r>
      <w:r>
        <w:rPr>
          <w:color w:val="231F20"/>
          <w:spacing w:val="-4"/>
          <w:sz w:val="30"/>
        </w:rPr>
        <w:t>освіта</w:t>
      </w:r>
      <w:r>
        <w:rPr>
          <w:color w:val="231F20"/>
          <w:spacing w:val="-28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8C7F95">
      <w:pPr>
        <w:pStyle w:val="a4"/>
        <w:numPr>
          <w:ilvl w:val="0"/>
          <w:numId w:val="73"/>
        </w:numPr>
        <w:tabs>
          <w:tab w:val="left" w:pos="1361"/>
        </w:tabs>
        <w:spacing w:line="242" w:lineRule="auto"/>
        <w:ind w:right="169" w:firstLine="720"/>
        <w:jc w:val="both"/>
        <w:rPr>
          <w:sz w:val="30"/>
        </w:rPr>
      </w:pPr>
      <w:r>
        <w:rPr>
          <w:color w:val="231F20"/>
          <w:sz w:val="30"/>
        </w:rPr>
        <w:t xml:space="preserve">На </w:t>
      </w:r>
      <w:r>
        <w:rPr>
          <w:color w:val="231F20"/>
          <w:spacing w:val="-7"/>
          <w:sz w:val="30"/>
        </w:rPr>
        <w:t xml:space="preserve">основі </w:t>
      </w:r>
      <w:r>
        <w:rPr>
          <w:color w:val="231F20"/>
          <w:spacing w:val="-6"/>
          <w:sz w:val="30"/>
        </w:rPr>
        <w:t xml:space="preserve">аналізу </w:t>
      </w:r>
      <w:r>
        <w:rPr>
          <w:color w:val="231F20"/>
          <w:spacing w:val="-9"/>
          <w:sz w:val="30"/>
        </w:rPr>
        <w:t xml:space="preserve">“Положення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5"/>
          <w:sz w:val="30"/>
        </w:rPr>
        <w:t xml:space="preserve">класного  </w:t>
      </w:r>
      <w:r>
        <w:rPr>
          <w:color w:val="231F20"/>
          <w:spacing w:val="-10"/>
          <w:sz w:val="30"/>
        </w:rPr>
        <w:t xml:space="preserve">керівника  </w:t>
      </w:r>
      <w:r>
        <w:rPr>
          <w:color w:val="231F20"/>
          <w:sz w:val="30"/>
        </w:rPr>
        <w:t xml:space="preserve">навчаль- </w:t>
      </w:r>
      <w:r>
        <w:rPr>
          <w:color w:val="231F20"/>
          <w:spacing w:val="-9"/>
          <w:sz w:val="30"/>
        </w:rPr>
        <w:t xml:space="preserve">ного </w:t>
      </w:r>
      <w:r>
        <w:rPr>
          <w:color w:val="231F20"/>
          <w:sz w:val="30"/>
        </w:rPr>
        <w:t xml:space="preserve">закладу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4"/>
          <w:sz w:val="30"/>
        </w:rPr>
        <w:t xml:space="preserve">загальної </w:t>
      </w:r>
      <w:r>
        <w:rPr>
          <w:color w:val="231F20"/>
          <w:sz w:val="30"/>
        </w:rPr>
        <w:t xml:space="preserve">середньої </w:t>
      </w:r>
      <w:r>
        <w:rPr>
          <w:color w:val="231F20"/>
          <w:spacing w:val="-6"/>
          <w:sz w:val="30"/>
        </w:rPr>
        <w:t xml:space="preserve">освіти”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8"/>
          <w:sz w:val="30"/>
        </w:rPr>
        <w:t xml:space="preserve">перелік </w:t>
      </w:r>
      <w:r>
        <w:rPr>
          <w:color w:val="231F20"/>
          <w:spacing w:val="-9"/>
          <w:sz w:val="30"/>
        </w:rPr>
        <w:t xml:space="preserve">його </w:t>
      </w:r>
      <w:r>
        <w:rPr>
          <w:color w:val="231F20"/>
          <w:spacing w:val="-10"/>
          <w:sz w:val="30"/>
        </w:rPr>
        <w:t xml:space="preserve">основних </w:t>
      </w:r>
      <w:r>
        <w:rPr>
          <w:color w:val="231F20"/>
          <w:spacing w:val="-4"/>
          <w:sz w:val="30"/>
        </w:rPr>
        <w:t>обов’язків,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5"/>
          <w:sz w:val="30"/>
        </w:rPr>
        <w:t>функцій.</w:t>
      </w:r>
    </w:p>
    <w:p w:rsidR="00A17FD0" w:rsidRDefault="008C7F95">
      <w:pPr>
        <w:pStyle w:val="Heading4"/>
        <w:spacing w:before="12"/>
        <w:ind w:left="40"/>
        <w:jc w:val="center"/>
      </w:pPr>
      <w:r>
        <w:rPr>
          <w:color w:val="231F20"/>
        </w:rPr>
        <w:t>Варіант 20</w:t>
      </w:r>
    </w:p>
    <w:p w:rsidR="00A17FD0" w:rsidRDefault="008C7F95">
      <w:pPr>
        <w:pStyle w:val="a4"/>
        <w:numPr>
          <w:ilvl w:val="0"/>
          <w:numId w:val="72"/>
        </w:numPr>
        <w:tabs>
          <w:tab w:val="left" w:pos="1359"/>
          <w:tab w:val="left" w:pos="1360"/>
        </w:tabs>
        <w:spacing w:line="332" w:lineRule="exact"/>
        <w:ind w:hanging="4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>бесіди зі</w:t>
      </w:r>
      <w:r>
        <w:rPr>
          <w:color w:val="231F20"/>
          <w:spacing w:val="25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8C7F95">
      <w:pPr>
        <w:pStyle w:val="a4"/>
        <w:numPr>
          <w:ilvl w:val="0"/>
          <w:numId w:val="72"/>
        </w:numPr>
        <w:tabs>
          <w:tab w:val="left" w:pos="1359"/>
          <w:tab w:val="left" w:pos="1360"/>
        </w:tabs>
        <w:spacing w:before="15" w:line="342" w:lineRule="exact"/>
        <w:ind w:hanging="4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8"/>
          <w:sz w:val="30"/>
        </w:rPr>
        <w:t xml:space="preserve">родинно-сіме </w:t>
      </w:r>
      <w:r>
        <w:rPr>
          <w:color w:val="231F20"/>
          <w:spacing w:val="-4"/>
          <w:sz w:val="30"/>
        </w:rPr>
        <w:t xml:space="preserve">йного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72"/>
        </w:numPr>
        <w:tabs>
          <w:tab w:val="left" w:pos="1320"/>
        </w:tabs>
        <w:spacing w:line="342" w:lineRule="exact"/>
        <w:ind w:left="1319" w:hanging="38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3–4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spacing w:before="15"/>
        <w:ind w:left="39"/>
        <w:jc w:val="center"/>
      </w:pPr>
      <w:r>
        <w:rPr>
          <w:color w:val="231F20"/>
        </w:rPr>
        <w:t>Варіант 21</w:t>
      </w:r>
    </w:p>
    <w:p w:rsidR="00A17FD0" w:rsidRDefault="008C7F95">
      <w:pPr>
        <w:pStyle w:val="a4"/>
        <w:numPr>
          <w:ilvl w:val="0"/>
          <w:numId w:val="71"/>
        </w:numPr>
        <w:tabs>
          <w:tab w:val="left" w:pos="1359"/>
          <w:tab w:val="left" w:pos="1360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Критерії  </w:t>
      </w:r>
      <w:r>
        <w:rPr>
          <w:color w:val="231F20"/>
          <w:spacing w:val="-6"/>
          <w:sz w:val="30"/>
        </w:rPr>
        <w:t xml:space="preserve">вихованості  </w:t>
      </w:r>
      <w:r>
        <w:rPr>
          <w:color w:val="231F20"/>
          <w:sz w:val="30"/>
        </w:rPr>
        <w:t>особистості</w:t>
      </w:r>
      <w:r>
        <w:rPr>
          <w:color w:val="231F20"/>
          <w:spacing w:val="-12"/>
          <w:sz w:val="30"/>
        </w:rPr>
        <w:t xml:space="preserve"> </w:t>
      </w:r>
      <w:r>
        <w:rPr>
          <w:color w:val="231F20"/>
          <w:spacing w:val="-6"/>
          <w:sz w:val="30"/>
        </w:rPr>
        <w:t>школяра.</w:t>
      </w:r>
    </w:p>
    <w:p w:rsidR="00A17FD0" w:rsidRDefault="008C7F95">
      <w:pPr>
        <w:pStyle w:val="a4"/>
        <w:numPr>
          <w:ilvl w:val="0"/>
          <w:numId w:val="71"/>
        </w:numPr>
        <w:tabs>
          <w:tab w:val="left" w:pos="1359"/>
          <w:tab w:val="left" w:pos="1360"/>
        </w:tabs>
        <w:spacing w:before="15" w:line="34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Батьківський  комітет </w:t>
      </w:r>
      <w:r>
        <w:rPr>
          <w:color w:val="231F20"/>
          <w:sz w:val="30"/>
        </w:rPr>
        <w:t xml:space="preserve">класу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13"/>
          <w:sz w:val="30"/>
        </w:rPr>
        <w:t>функції.</w:t>
      </w:r>
    </w:p>
    <w:p w:rsidR="00A17FD0" w:rsidRDefault="008C7F95">
      <w:pPr>
        <w:pStyle w:val="a4"/>
        <w:numPr>
          <w:ilvl w:val="0"/>
          <w:numId w:val="71"/>
        </w:numPr>
        <w:tabs>
          <w:tab w:val="left" w:pos="1359"/>
          <w:tab w:val="left" w:pos="1360"/>
        </w:tabs>
        <w:spacing w:line="237" w:lineRule="auto"/>
        <w:ind w:right="183" w:firstLine="72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10"/>
          <w:sz w:val="30"/>
        </w:rPr>
        <w:t xml:space="preserve">плану 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 xml:space="preserve">1, 2, 3, </w:t>
      </w:r>
      <w:r>
        <w:rPr>
          <w:color w:val="231F20"/>
          <w:sz w:val="30"/>
        </w:rPr>
        <w:t xml:space="preserve">4 </w:t>
      </w:r>
      <w:r>
        <w:rPr>
          <w:color w:val="231F20"/>
          <w:spacing w:val="-5"/>
          <w:sz w:val="30"/>
        </w:rPr>
        <w:t xml:space="preserve">класів </w:t>
      </w:r>
      <w:r>
        <w:rPr>
          <w:color w:val="231F20"/>
          <w:spacing w:val="-9"/>
          <w:sz w:val="30"/>
        </w:rPr>
        <w:t>(відповідно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5"/>
          <w:sz w:val="30"/>
        </w:rPr>
        <w:t>вказаних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6"/>
          <w:sz w:val="30"/>
        </w:rPr>
        <w:t>варіантів).</w:t>
      </w:r>
    </w:p>
    <w:p w:rsidR="00A17FD0" w:rsidRDefault="008C7F95">
      <w:pPr>
        <w:pStyle w:val="Heading4"/>
        <w:spacing w:before="15" w:line="342" w:lineRule="exact"/>
        <w:ind w:left="40"/>
        <w:jc w:val="center"/>
      </w:pPr>
      <w:r>
        <w:rPr>
          <w:color w:val="231F20"/>
        </w:rPr>
        <w:t>Варіант 22</w:t>
      </w:r>
    </w:p>
    <w:p w:rsidR="00A17FD0" w:rsidRDefault="008C7F95">
      <w:pPr>
        <w:pStyle w:val="a4"/>
        <w:numPr>
          <w:ilvl w:val="0"/>
          <w:numId w:val="70"/>
        </w:numPr>
        <w:tabs>
          <w:tab w:val="left" w:pos="1359"/>
          <w:tab w:val="left" w:pos="1360"/>
        </w:tabs>
        <w:spacing w:line="340" w:lineRule="exact"/>
        <w:ind w:firstLine="721"/>
        <w:rPr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6"/>
          <w:sz w:val="30"/>
        </w:rPr>
        <w:t xml:space="preserve">вихованості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10"/>
          <w:sz w:val="30"/>
        </w:rPr>
        <w:t>показники.</w:t>
      </w:r>
    </w:p>
    <w:p w:rsidR="00A17FD0" w:rsidRDefault="008C7F95">
      <w:pPr>
        <w:pStyle w:val="a4"/>
        <w:numPr>
          <w:ilvl w:val="0"/>
          <w:numId w:val="70"/>
        </w:numPr>
        <w:tabs>
          <w:tab w:val="left" w:pos="1359"/>
          <w:tab w:val="left" w:pos="1360"/>
        </w:tabs>
        <w:spacing w:line="342" w:lineRule="exact"/>
        <w:ind w:firstLine="721"/>
        <w:rPr>
          <w:sz w:val="30"/>
        </w:rPr>
      </w:pPr>
      <w:r>
        <w:rPr>
          <w:color w:val="231F20"/>
          <w:spacing w:val="-5"/>
          <w:sz w:val="30"/>
        </w:rPr>
        <w:t xml:space="preserve">Шляхи </w:t>
      </w:r>
      <w:r>
        <w:rPr>
          <w:color w:val="231F20"/>
          <w:sz w:val="30"/>
        </w:rPr>
        <w:t xml:space="preserve">й засоби </w:t>
      </w:r>
      <w:r>
        <w:rPr>
          <w:color w:val="231F20"/>
          <w:spacing w:val="-11"/>
          <w:sz w:val="30"/>
        </w:rPr>
        <w:t xml:space="preserve">підвищення </w:t>
      </w:r>
      <w:r>
        <w:rPr>
          <w:color w:val="231F20"/>
          <w:spacing w:val="-6"/>
          <w:sz w:val="30"/>
        </w:rPr>
        <w:t xml:space="preserve">педагогічної </w:t>
      </w:r>
      <w:r>
        <w:rPr>
          <w:color w:val="231F20"/>
          <w:spacing w:val="-5"/>
          <w:sz w:val="30"/>
        </w:rPr>
        <w:t>культури</w:t>
      </w:r>
      <w:r>
        <w:rPr>
          <w:color w:val="231F20"/>
          <w:spacing w:val="-36"/>
          <w:sz w:val="30"/>
        </w:rPr>
        <w:t xml:space="preserve"> </w:t>
      </w:r>
      <w:r>
        <w:rPr>
          <w:color w:val="231F20"/>
          <w:sz w:val="30"/>
        </w:rPr>
        <w:t>батьків.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70"/>
        </w:numPr>
        <w:tabs>
          <w:tab w:val="left" w:pos="1359"/>
          <w:tab w:val="left" w:pos="1360"/>
        </w:tabs>
        <w:spacing w:before="62" w:line="237" w:lineRule="auto"/>
        <w:ind w:right="178" w:firstLine="721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5"/>
          <w:sz w:val="30"/>
        </w:rPr>
        <w:t xml:space="preserve">таблицю </w:t>
      </w:r>
      <w:r>
        <w:rPr>
          <w:color w:val="231F20"/>
          <w:spacing w:val="-9"/>
          <w:sz w:val="30"/>
        </w:rPr>
        <w:t xml:space="preserve">класифікації </w:t>
      </w:r>
      <w:r>
        <w:rPr>
          <w:color w:val="231F20"/>
          <w:spacing w:val="-8"/>
          <w:sz w:val="30"/>
        </w:rPr>
        <w:t xml:space="preserve">найбільш </w:t>
      </w:r>
      <w:r>
        <w:rPr>
          <w:color w:val="231F20"/>
          <w:spacing w:val="-13"/>
          <w:sz w:val="30"/>
        </w:rPr>
        <w:t xml:space="preserve">поширених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орга- </w:t>
      </w:r>
      <w:r>
        <w:rPr>
          <w:color w:val="231F20"/>
          <w:spacing w:val="-12"/>
          <w:sz w:val="30"/>
        </w:rPr>
        <w:t xml:space="preserve">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6"/>
          <w:sz w:val="30"/>
        </w:rPr>
        <w:t xml:space="preserve">(фронтальна, </w:t>
      </w:r>
      <w:r>
        <w:rPr>
          <w:color w:val="231F20"/>
          <w:spacing w:val="-7"/>
          <w:sz w:val="30"/>
        </w:rPr>
        <w:t>групова,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6"/>
          <w:sz w:val="30"/>
        </w:rPr>
        <w:t>індивідуальна).</w:t>
      </w:r>
    </w:p>
    <w:p w:rsidR="00A17FD0" w:rsidRDefault="008C7F95">
      <w:pPr>
        <w:pStyle w:val="Heading4"/>
        <w:spacing w:before="15"/>
        <w:ind w:left="39"/>
        <w:jc w:val="center"/>
      </w:pPr>
      <w:r>
        <w:rPr>
          <w:color w:val="231F20"/>
        </w:rPr>
        <w:t>Варіант 23</w:t>
      </w:r>
    </w:p>
    <w:p w:rsidR="00A17FD0" w:rsidRDefault="008C7F95">
      <w:pPr>
        <w:pStyle w:val="a4"/>
        <w:numPr>
          <w:ilvl w:val="0"/>
          <w:numId w:val="69"/>
        </w:numPr>
        <w:tabs>
          <w:tab w:val="left" w:pos="1359"/>
          <w:tab w:val="left" w:pos="1360"/>
          <w:tab w:val="left" w:pos="3158"/>
          <w:tab w:val="left" w:pos="4439"/>
          <w:tab w:val="left" w:pos="5858"/>
          <w:tab w:val="left" w:pos="8617"/>
        </w:tabs>
        <w:spacing w:line="332" w:lineRule="exact"/>
        <w:ind w:hanging="420"/>
        <w:jc w:val="left"/>
        <w:rPr>
          <w:sz w:val="30"/>
        </w:rPr>
      </w:pPr>
      <w:r>
        <w:rPr>
          <w:color w:val="231F20"/>
          <w:spacing w:val="-3"/>
          <w:sz w:val="30"/>
        </w:rPr>
        <w:t>Особливості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z w:val="30"/>
        </w:rPr>
        <w:t>з</w:t>
      </w:r>
      <w:r>
        <w:rPr>
          <w:color w:val="231F20"/>
          <w:sz w:val="30"/>
        </w:rPr>
        <w:tab/>
        <w:t xml:space="preserve">учнями </w:t>
      </w:r>
      <w:r>
        <w:rPr>
          <w:color w:val="231F20"/>
          <w:spacing w:val="46"/>
          <w:sz w:val="30"/>
        </w:rPr>
        <w:t xml:space="preserve"> </w:t>
      </w:r>
      <w:r>
        <w:rPr>
          <w:color w:val="231F20"/>
          <w:spacing w:val="-5"/>
          <w:sz w:val="30"/>
        </w:rPr>
        <w:t>молодшого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шкільного</w:t>
      </w:r>
    </w:p>
    <w:p w:rsidR="00A17FD0" w:rsidRDefault="00A17FD0">
      <w:pPr>
        <w:spacing w:line="332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15"/>
        <w:ind w:left="219" w:firstLine="0"/>
      </w:pPr>
      <w:r>
        <w:rPr>
          <w:color w:val="231F20"/>
          <w:spacing w:val="-9"/>
        </w:rPr>
        <w:t>віку.</w:t>
      </w:r>
    </w:p>
    <w:p w:rsidR="00A17FD0" w:rsidRDefault="008C7F95">
      <w:pPr>
        <w:pStyle w:val="a3"/>
        <w:spacing w:before="9"/>
        <w:ind w:left="0" w:firstLine="0"/>
      </w:pPr>
      <w:r>
        <w:br w:type="column"/>
      </w:r>
    </w:p>
    <w:p w:rsidR="00A17FD0" w:rsidRDefault="008C7F95">
      <w:pPr>
        <w:pStyle w:val="a4"/>
        <w:numPr>
          <w:ilvl w:val="0"/>
          <w:numId w:val="69"/>
        </w:numPr>
        <w:tabs>
          <w:tab w:val="left" w:pos="544"/>
          <w:tab w:val="left" w:pos="545"/>
        </w:tabs>
        <w:spacing w:before="1" w:line="342" w:lineRule="exact"/>
        <w:ind w:left="544" w:hanging="420"/>
        <w:jc w:val="left"/>
        <w:rPr>
          <w:sz w:val="30"/>
        </w:rPr>
      </w:pPr>
      <w:r>
        <w:rPr>
          <w:color w:val="231F20"/>
          <w:spacing w:val="-11"/>
          <w:sz w:val="30"/>
        </w:rPr>
        <w:t xml:space="preserve">Співпраця </w:t>
      </w:r>
      <w:r>
        <w:rPr>
          <w:color w:val="231F20"/>
          <w:spacing w:val="-10"/>
          <w:sz w:val="30"/>
        </w:rPr>
        <w:t xml:space="preserve">школи, </w:t>
      </w:r>
      <w:r>
        <w:rPr>
          <w:color w:val="231F20"/>
          <w:sz w:val="30"/>
        </w:rPr>
        <w:t xml:space="preserve">сім’ї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громадськості у </w:t>
      </w:r>
      <w:r>
        <w:rPr>
          <w:color w:val="231F20"/>
          <w:spacing w:val="-9"/>
          <w:sz w:val="30"/>
        </w:rPr>
        <w:t>вихованні</w:t>
      </w:r>
      <w:r>
        <w:rPr>
          <w:color w:val="231F20"/>
          <w:spacing w:val="2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69"/>
        </w:numPr>
        <w:tabs>
          <w:tab w:val="left" w:pos="544"/>
          <w:tab w:val="left" w:pos="545"/>
        </w:tabs>
        <w:spacing w:line="342" w:lineRule="exact"/>
        <w:ind w:left="544" w:hanging="420"/>
        <w:jc w:val="left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9"/>
          <w:sz w:val="30"/>
        </w:rPr>
        <w:t xml:space="preserve">виховного  </w:t>
      </w:r>
      <w:r>
        <w:rPr>
          <w:color w:val="231F20"/>
          <w:sz w:val="30"/>
        </w:rPr>
        <w:t xml:space="preserve">заняття </w:t>
      </w:r>
      <w:r>
        <w:rPr>
          <w:color w:val="231F20"/>
          <w:spacing w:val="-12"/>
          <w:sz w:val="30"/>
        </w:rPr>
        <w:t xml:space="preserve">із </w:t>
      </w:r>
      <w:r>
        <w:rPr>
          <w:color w:val="231F20"/>
          <w:spacing w:val="-4"/>
          <w:sz w:val="30"/>
        </w:rPr>
        <w:t>трудового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9"/>
          <w:sz w:val="30"/>
        </w:rPr>
        <w:t>виховання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776" w:space="40"/>
            <w:col w:w="9224"/>
          </w:cols>
        </w:sectPr>
      </w:pPr>
    </w:p>
    <w:p w:rsidR="00A17FD0" w:rsidRDefault="008C7F95">
      <w:pPr>
        <w:pStyle w:val="a3"/>
        <w:tabs>
          <w:tab w:val="left" w:pos="1079"/>
          <w:tab w:val="left" w:pos="1739"/>
          <w:tab w:val="left" w:pos="2719"/>
          <w:tab w:val="left" w:pos="3679"/>
          <w:tab w:val="left" w:pos="6957"/>
          <w:tab w:val="left" w:pos="7817"/>
          <w:tab w:val="left" w:pos="9016"/>
        </w:tabs>
        <w:spacing w:line="249" w:lineRule="auto"/>
        <w:ind w:left="220" w:right="160" w:hanging="1"/>
      </w:pPr>
      <w:r>
        <w:rPr>
          <w:color w:val="231F20"/>
          <w:spacing w:val="-9"/>
        </w:rPr>
        <w:t>учнів</w:t>
      </w:r>
      <w:r>
        <w:rPr>
          <w:color w:val="231F20"/>
          <w:spacing w:val="-9"/>
        </w:rPr>
        <w:tab/>
      </w:r>
      <w:r>
        <w:rPr>
          <w:color w:val="231F20"/>
        </w:rPr>
        <w:t>1–2</w:t>
      </w:r>
      <w:r>
        <w:rPr>
          <w:color w:val="231F20"/>
        </w:rPr>
        <w:tab/>
      </w:r>
      <w:r>
        <w:rPr>
          <w:color w:val="231F20"/>
          <w:spacing w:val="-5"/>
        </w:rPr>
        <w:t>класів</w:t>
      </w:r>
      <w:r>
        <w:rPr>
          <w:color w:val="231F20"/>
          <w:spacing w:val="-5"/>
        </w:rPr>
        <w:tab/>
      </w:r>
      <w:r>
        <w:rPr>
          <w:color w:val="231F20"/>
          <w:spacing w:val="-7"/>
        </w:rPr>
        <w:t>(“Світ</w:t>
      </w:r>
      <w:r>
        <w:rPr>
          <w:color w:val="231F20"/>
          <w:spacing w:val="-7"/>
        </w:rPr>
        <w:tab/>
      </w:r>
      <w:r>
        <w:rPr>
          <w:color w:val="231F20"/>
          <w:spacing w:val="-6"/>
        </w:rPr>
        <w:t xml:space="preserve">моїх 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5"/>
        </w:rPr>
        <w:t xml:space="preserve">захоплень”, 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2"/>
        </w:rPr>
        <w:t>свята</w:t>
      </w:r>
      <w:r>
        <w:rPr>
          <w:color w:val="231F20"/>
          <w:spacing w:val="2"/>
        </w:rPr>
        <w:tab/>
      </w:r>
      <w:r>
        <w:rPr>
          <w:color w:val="231F20"/>
          <w:spacing w:val="-8"/>
        </w:rPr>
        <w:t>“Моя</w:t>
      </w:r>
      <w:r>
        <w:rPr>
          <w:color w:val="231F20"/>
          <w:spacing w:val="-8"/>
        </w:rPr>
        <w:tab/>
      </w:r>
      <w:r>
        <w:rPr>
          <w:color w:val="231F20"/>
          <w:spacing w:val="-3"/>
        </w:rPr>
        <w:t>трудова</w:t>
      </w:r>
      <w:r>
        <w:rPr>
          <w:color w:val="231F20"/>
          <w:spacing w:val="-3"/>
        </w:rPr>
        <w:tab/>
      </w:r>
      <w:r>
        <w:rPr>
          <w:color w:val="231F20"/>
        </w:rPr>
        <w:t xml:space="preserve">сім’я”, </w:t>
      </w:r>
      <w:r>
        <w:rPr>
          <w:color w:val="231F20"/>
          <w:spacing w:val="-4"/>
        </w:rPr>
        <w:t xml:space="preserve">“Золоті </w:t>
      </w:r>
      <w:r>
        <w:rPr>
          <w:color w:val="231F20"/>
          <w:spacing w:val="-7"/>
        </w:rPr>
        <w:t xml:space="preserve">руки </w:t>
      </w:r>
      <w:r>
        <w:rPr>
          <w:color w:val="231F20"/>
          <w:spacing w:val="-3"/>
        </w:rPr>
        <w:t>моєї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бабусі”).</w:t>
      </w:r>
    </w:p>
    <w:p w:rsidR="00A17FD0" w:rsidRDefault="008C7F95">
      <w:pPr>
        <w:pStyle w:val="Heading4"/>
        <w:spacing w:line="330" w:lineRule="exact"/>
        <w:ind w:left="4300"/>
      </w:pPr>
      <w:r>
        <w:rPr>
          <w:color w:val="231F20"/>
        </w:rPr>
        <w:t>Варіант 24</w:t>
      </w:r>
    </w:p>
    <w:p w:rsidR="00A17FD0" w:rsidRDefault="008C7F95">
      <w:pPr>
        <w:pStyle w:val="a4"/>
        <w:numPr>
          <w:ilvl w:val="1"/>
          <w:numId w:val="69"/>
        </w:numPr>
        <w:tabs>
          <w:tab w:val="left" w:pos="1359"/>
          <w:tab w:val="left" w:pos="1361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7"/>
          <w:sz w:val="30"/>
        </w:rPr>
        <w:t xml:space="preserve">Діагностика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4"/>
        <w:numPr>
          <w:ilvl w:val="1"/>
          <w:numId w:val="69"/>
        </w:numPr>
        <w:tabs>
          <w:tab w:val="left" w:pos="1359"/>
          <w:tab w:val="left" w:pos="1361"/>
        </w:tabs>
        <w:spacing w:line="342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Особливості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спільної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z w:val="30"/>
        </w:rPr>
        <w:t>батьків і</w:t>
      </w:r>
      <w:r>
        <w:rPr>
          <w:color w:val="231F20"/>
          <w:spacing w:val="32"/>
          <w:sz w:val="30"/>
        </w:rPr>
        <w:t xml:space="preserve"> </w:t>
      </w:r>
      <w:r>
        <w:rPr>
          <w:color w:val="231F20"/>
          <w:spacing w:val="-4"/>
          <w:sz w:val="30"/>
        </w:rPr>
        <w:t>дітей.</w:t>
      </w:r>
    </w:p>
    <w:p w:rsidR="00A17FD0" w:rsidRDefault="008C7F95">
      <w:pPr>
        <w:pStyle w:val="a4"/>
        <w:numPr>
          <w:ilvl w:val="1"/>
          <w:numId w:val="69"/>
        </w:numPr>
        <w:tabs>
          <w:tab w:val="left" w:pos="1359"/>
          <w:tab w:val="left" w:pos="1361"/>
          <w:tab w:val="left" w:pos="3158"/>
          <w:tab w:val="left" w:pos="5658"/>
        </w:tabs>
        <w:spacing w:before="18" w:line="237" w:lineRule="auto"/>
        <w:ind w:right="183" w:firstLine="720"/>
        <w:rPr>
          <w:sz w:val="30"/>
        </w:rPr>
      </w:pPr>
      <w:r>
        <w:rPr>
          <w:color w:val="231F20"/>
          <w:spacing w:val="-6"/>
          <w:sz w:val="30"/>
        </w:rPr>
        <w:t>Спроектуйте</w:t>
      </w:r>
      <w:r>
        <w:rPr>
          <w:color w:val="231F20"/>
          <w:spacing w:val="-6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>зміст</w:t>
      </w:r>
      <w:r>
        <w:rPr>
          <w:color w:val="231F20"/>
          <w:sz w:val="30"/>
        </w:rPr>
        <w:tab/>
      </w:r>
      <w:r>
        <w:rPr>
          <w:color w:val="231F20"/>
          <w:spacing w:val="-3"/>
          <w:sz w:val="30"/>
        </w:rPr>
        <w:t xml:space="preserve">роботи предметного </w:t>
      </w:r>
      <w:r>
        <w:rPr>
          <w:color w:val="231F20"/>
          <w:spacing w:val="-9"/>
          <w:sz w:val="30"/>
        </w:rPr>
        <w:t xml:space="preserve">тижня 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4</w:t>
      </w:r>
      <w:r>
        <w:rPr>
          <w:color w:val="231F20"/>
          <w:spacing w:val="-20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Heading4"/>
        <w:spacing w:before="14"/>
        <w:ind w:left="40"/>
        <w:jc w:val="center"/>
      </w:pPr>
      <w:r>
        <w:rPr>
          <w:color w:val="231F20"/>
        </w:rPr>
        <w:t>Варіант 25</w:t>
      </w:r>
    </w:p>
    <w:p w:rsidR="00A17FD0" w:rsidRDefault="008C7F95">
      <w:pPr>
        <w:pStyle w:val="a4"/>
        <w:numPr>
          <w:ilvl w:val="0"/>
          <w:numId w:val="68"/>
        </w:numPr>
        <w:tabs>
          <w:tab w:val="left" w:pos="1359"/>
          <w:tab w:val="left" w:pos="1361"/>
        </w:tabs>
        <w:spacing w:line="332" w:lineRule="exact"/>
        <w:ind w:firstLine="721"/>
        <w:rPr>
          <w:sz w:val="30"/>
        </w:rPr>
      </w:pPr>
      <w:r>
        <w:rPr>
          <w:color w:val="231F20"/>
          <w:spacing w:val="-12"/>
          <w:sz w:val="30"/>
        </w:rPr>
        <w:t xml:space="preserve">Функції </w:t>
      </w:r>
      <w:r>
        <w:rPr>
          <w:color w:val="231F20"/>
          <w:sz w:val="30"/>
        </w:rPr>
        <w:t>сучасної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68"/>
        </w:numPr>
        <w:tabs>
          <w:tab w:val="left" w:pos="1359"/>
          <w:tab w:val="left" w:pos="1361"/>
        </w:tabs>
        <w:spacing w:before="15" w:line="342" w:lineRule="exact"/>
        <w:ind w:firstLine="721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>їх</w:t>
      </w:r>
      <w:r>
        <w:rPr>
          <w:color w:val="231F20"/>
          <w:spacing w:val="-48"/>
          <w:sz w:val="30"/>
        </w:rPr>
        <w:t xml:space="preserve"> </w:t>
      </w:r>
      <w:r>
        <w:rPr>
          <w:color w:val="231F20"/>
          <w:spacing w:val="-9"/>
          <w:sz w:val="30"/>
        </w:rPr>
        <w:t>класифікація.</w:t>
      </w:r>
    </w:p>
    <w:p w:rsidR="00A17FD0" w:rsidRDefault="008C7F95">
      <w:pPr>
        <w:pStyle w:val="a4"/>
        <w:numPr>
          <w:ilvl w:val="0"/>
          <w:numId w:val="68"/>
        </w:numPr>
        <w:tabs>
          <w:tab w:val="left" w:pos="1359"/>
          <w:tab w:val="left" w:pos="1361"/>
        </w:tabs>
        <w:spacing w:line="237" w:lineRule="auto"/>
        <w:ind w:right="178" w:firstLine="721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5"/>
          <w:sz w:val="30"/>
        </w:rPr>
        <w:t xml:space="preserve">екскурсії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6"/>
          <w:sz w:val="30"/>
        </w:rPr>
        <w:t xml:space="preserve">тему </w:t>
      </w:r>
      <w:r>
        <w:rPr>
          <w:color w:val="231F20"/>
          <w:spacing w:val="-7"/>
          <w:sz w:val="30"/>
        </w:rPr>
        <w:t xml:space="preserve">“Рослини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5"/>
          <w:sz w:val="30"/>
        </w:rPr>
        <w:t xml:space="preserve">нашому </w:t>
      </w:r>
      <w:r>
        <w:rPr>
          <w:color w:val="231F20"/>
          <w:spacing w:val="-6"/>
          <w:sz w:val="30"/>
        </w:rPr>
        <w:t xml:space="preserve">житті”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5"/>
          <w:sz w:val="30"/>
        </w:rPr>
        <w:t xml:space="preserve">ме- </w:t>
      </w:r>
      <w:r>
        <w:rPr>
          <w:color w:val="231F20"/>
          <w:sz w:val="30"/>
        </w:rPr>
        <w:t xml:space="preserve">тою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8"/>
          <w:sz w:val="30"/>
        </w:rPr>
        <w:t xml:space="preserve">рослин </w:t>
      </w:r>
      <w:r>
        <w:rPr>
          <w:color w:val="231F20"/>
          <w:spacing w:val="-4"/>
          <w:sz w:val="30"/>
        </w:rPr>
        <w:t>вказаної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4"/>
          <w:sz w:val="30"/>
        </w:rPr>
        <w:t>місцевості.</w:t>
      </w:r>
    </w:p>
    <w:p w:rsidR="00A17FD0" w:rsidRDefault="008C7F95">
      <w:pPr>
        <w:pStyle w:val="Heading4"/>
        <w:spacing w:before="14" w:line="342" w:lineRule="exact"/>
        <w:ind w:left="39"/>
        <w:jc w:val="center"/>
      </w:pPr>
      <w:r>
        <w:rPr>
          <w:color w:val="231F20"/>
        </w:rPr>
        <w:t>Варіант 26</w:t>
      </w:r>
    </w:p>
    <w:p w:rsidR="00A17FD0" w:rsidRDefault="008C7F95">
      <w:pPr>
        <w:pStyle w:val="a4"/>
        <w:numPr>
          <w:ilvl w:val="0"/>
          <w:numId w:val="67"/>
        </w:numPr>
        <w:tabs>
          <w:tab w:val="left" w:pos="1359"/>
          <w:tab w:val="left" w:pos="1360"/>
        </w:tabs>
        <w:spacing w:line="340" w:lineRule="exact"/>
        <w:ind w:hanging="420"/>
        <w:rPr>
          <w:sz w:val="30"/>
        </w:rPr>
      </w:pPr>
      <w:r>
        <w:rPr>
          <w:color w:val="231F20"/>
          <w:sz w:val="30"/>
        </w:rPr>
        <w:t xml:space="preserve">План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9"/>
          <w:sz w:val="30"/>
        </w:rPr>
        <w:t>його</w:t>
      </w:r>
      <w:r>
        <w:rPr>
          <w:color w:val="231F20"/>
          <w:spacing w:val="-15"/>
          <w:sz w:val="30"/>
        </w:rPr>
        <w:t xml:space="preserve"> </w:t>
      </w:r>
      <w:r>
        <w:rPr>
          <w:color w:val="231F20"/>
          <w:sz w:val="30"/>
        </w:rPr>
        <w:t>структура.</w:t>
      </w:r>
    </w:p>
    <w:p w:rsidR="00A17FD0" w:rsidRDefault="008C7F95">
      <w:pPr>
        <w:pStyle w:val="a4"/>
        <w:numPr>
          <w:ilvl w:val="0"/>
          <w:numId w:val="67"/>
        </w:numPr>
        <w:tabs>
          <w:tab w:val="left" w:pos="1359"/>
          <w:tab w:val="left" w:pos="1360"/>
        </w:tabs>
        <w:spacing w:line="340" w:lineRule="exact"/>
        <w:ind w:left="1360"/>
        <w:rPr>
          <w:sz w:val="30"/>
        </w:rPr>
      </w:pPr>
      <w:r>
        <w:rPr>
          <w:color w:val="231F20"/>
          <w:sz w:val="30"/>
        </w:rPr>
        <w:t xml:space="preserve">Завдання </w:t>
      </w:r>
      <w:r>
        <w:rPr>
          <w:color w:val="231F20"/>
          <w:spacing w:val="-5"/>
          <w:sz w:val="30"/>
        </w:rPr>
        <w:t>родинно-сімейного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67"/>
        </w:numPr>
        <w:tabs>
          <w:tab w:val="left" w:pos="1359"/>
          <w:tab w:val="left" w:pos="1360"/>
        </w:tabs>
        <w:spacing w:line="340" w:lineRule="exact"/>
        <w:ind w:left="136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8"/>
          <w:sz w:val="30"/>
        </w:rPr>
        <w:t xml:space="preserve">фізкультурного </w:t>
      </w:r>
      <w:r>
        <w:rPr>
          <w:color w:val="231F20"/>
          <w:spacing w:val="-3"/>
          <w:sz w:val="30"/>
        </w:rPr>
        <w:t xml:space="preserve">змагання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 xml:space="preserve">4 класу </w:t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6"/>
          <w:sz w:val="30"/>
        </w:rPr>
        <w:t>тему</w:t>
      </w:r>
    </w:p>
    <w:p w:rsidR="00A17FD0" w:rsidRDefault="008C7F95">
      <w:pPr>
        <w:pStyle w:val="a3"/>
        <w:spacing w:line="342" w:lineRule="exact"/>
        <w:ind w:left="220" w:firstLine="0"/>
      </w:pPr>
      <w:r>
        <w:rPr>
          <w:color w:val="231F20"/>
        </w:rPr>
        <w:t>“Козацькі забави”.</w:t>
      </w:r>
    </w:p>
    <w:p w:rsidR="00A17FD0" w:rsidRDefault="008C7F95">
      <w:pPr>
        <w:pStyle w:val="Heading4"/>
        <w:spacing w:before="35"/>
        <w:ind w:left="4299"/>
      </w:pPr>
      <w:r>
        <w:rPr>
          <w:color w:val="231F20"/>
        </w:rPr>
        <w:t>Варіант 27</w:t>
      </w:r>
    </w:p>
    <w:p w:rsidR="00A17FD0" w:rsidRDefault="008C7F95">
      <w:pPr>
        <w:pStyle w:val="a4"/>
        <w:numPr>
          <w:ilvl w:val="0"/>
          <w:numId w:val="66"/>
        </w:numPr>
        <w:tabs>
          <w:tab w:val="left" w:pos="1359"/>
          <w:tab w:val="left" w:pos="1360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3"/>
          <w:sz w:val="30"/>
        </w:rPr>
        <w:t xml:space="preserve">Методика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 класних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66"/>
        </w:numPr>
        <w:tabs>
          <w:tab w:val="left" w:pos="1359"/>
          <w:tab w:val="left" w:pos="136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z w:val="30"/>
        </w:rPr>
        <w:t xml:space="preserve">ідеал </w:t>
      </w:r>
      <w:r>
        <w:rPr>
          <w:color w:val="231F20"/>
          <w:spacing w:val="-7"/>
          <w:sz w:val="30"/>
        </w:rPr>
        <w:t>української</w:t>
      </w:r>
      <w:r>
        <w:rPr>
          <w:color w:val="231F20"/>
          <w:spacing w:val="42"/>
          <w:sz w:val="30"/>
        </w:rPr>
        <w:t xml:space="preserve"> </w:t>
      </w:r>
      <w:r>
        <w:rPr>
          <w:color w:val="231F20"/>
          <w:spacing w:val="-6"/>
          <w:sz w:val="30"/>
        </w:rPr>
        <w:t>сім’ї.</w:t>
      </w:r>
    </w:p>
    <w:p w:rsidR="00A17FD0" w:rsidRDefault="008C7F95">
      <w:pPr>
        <w:pStyle w:val="a4"/>
        <w:numPr>
          <w:ilvl w:val="0"/>
          <w:numId w:val="66"/>
        </w:numPr>
        <w:tabs>
          <w:tab w:val="left" w:pos="1360"/>
        </w:tabs>
        <w:spacing w:line="242" w:lineRule="auto"/>
        <w:ind w:right="157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план-конспект </w:t>
      </w:r>
      <w:r>
        <w:rPr>
          <w:color w:val="231F20"/>
          <w:spacing w:val="-9"/>
          <w:sz w:val="30"/>
        </w:rPr>
        <w:t xml:space="preserve">виховного </w:t>
      </w:r>
      <w:r>
        <w:rPr>
          <w:color w:val="231F20"/>
          <w:sz w:val="30"/>
        </w:rPr>
        <w:t xml:space="preserve">заняття з </w:t>
      </w:r>
      <w:r>
        <w:rPr>
          <w:color w:val="231F20"/>
          <w:spacing w:val="2"/>
          <w:sz w:val="30"/>
        </w:rPr>
        <w:t xml:space="preserve">метою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pacing w:val="-6"/>
          <w:sz w:val="30"/>
        </w:rPr>
        <w:t xml:space="preserve">навичок </w:t>
      </w:r>
      <w:r>
        <w:rPr>
          <w:color w:val="231F20"/>
          <w:spacing w:val="-5"/>
          <w:sz w:val="30"/>
        </w:rPr>
        <w:t xml:space="preserve">культури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9"/>
          <w:sz w:val="30"/>
        </w:rPr>
        <w:t xml:space="preserve">школярів  </w:t>
      </w:r>
      <w:r>
        <w:rPr>
          <w:color w:val="231F20"/>
          <w:spacing w:val="-7"/>
          <w:sz w:val="30"/>
        </w:rPr>
        <w:t xml:space="preserve">(“Лицарський турнір”, “Школа </w:t>
      </w:r>
      <w:r>
        <w:rPr>
          <w:color w:val="231F20"/>
          <w:spacing w:val="-11"/>
          <w:sz w:val="30"/>
        </w:rPr>
        <w:t>хороших</w:t>
      </w:r>
      <w:r>
        <w:rPr>
          <w:color w:val="231F20"/>
          <w:spacing w:val="43"/>
          <w:sz w:val="30"/>
        </w:rPr>
        <w:t xml:space="preserve"> </w:t>
      </w:r>
      <w:r>
        <w:rPr>
          <w:color w:val="231F20"/>
          <w:sz w:val="30"/>
        </w:rPr>
        <w:t>манер”).</w:t>
      </w:r>
    </w:p>
    <w:p w:rsidR="00A17FD0" w:rsidRDefault="008C7F95">
      <w:pPr>
        <w:pStyle w:val="Heading4"/>
        <w:spacing w:before="13"/>
        <w:ind w:left="4299"/>
      </w:pPr>
      <w:r>
        <w:rPr>
          <w:color w:val="231F20"/>
        </w:rPr>
        <w:t>Варіант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10"/>
        </w:rPr>
        <w:t>28</w:t>
      </w:r>
    </w:p>
    <w:p w:rsidR="00A17FD0" w:rsidRDefault="008C7F95">
      <w:pPr>
        <w:pStyle w:val="a4"/>
        <w:numPr>
          <w:ilvl w:val="0"/>
          <w:numId w:val="65"/>
        </w:numPr>
        <w:tabs>
          <w:tab w:val="left" w:pos="1359"/>
          <w:tab w:val="left" w:pos="1360"/>
        </w:tabs>
        <w:spacing w:line="332" w:lineRule="exact"/>
        <w:ind w:firstLine="719"/>
        <w:rPr>
          <w:sz w:val="30"/>
        </w:rPr>
      </w:pPr>
      <w:r>
        <w:rPr>
          <w:color w:val="231F20"/>
          <w:sz w:val="30"/>
        </w:rPr>
        <w:t xml:space="preserve">Робота </w:t>
      </w:r>
      <w:r>
        <w:rPr>
          <w:color w:val="231F20"/>
          <w:spacing w:val="-5"/>
          <w:sz w:val="30"/>
        </w:rPr>
        <w:t xml:space="preserve">класного  </w:t>
      </w:r>
      <w:r>
        <w:rPr>
          <w:color w:val="231F20"/>
          <w:spacing w:val="-10"/>
          <w:sz w:val="30"/>
        </w:rPr>
        <w:t xml:space="preserve">керівника   </w:t>
      </w:r>
      <w:r>
        <w:rPr>
          <w:color w:val="231F20"/>
          <w:sz w:val="30"/>
        </w:rPr>
        <w:t xml:space="preserve">з </w:t>
      </w:r>
      <w:r>
        <w:rPr>
          <w:color w:val="231F20"/>
          <w:spacing w:val="-7"/>
          <w:sz w:val="30"/>
        </w:rPr>
        <w:t xml:space="preserve">вивчення 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-33"/>
          <w:sz w:val="30"/>
        </w:rPr>
        <w:t xml:space="preserve"> </w:t>
      </w:r>
      <w:r>
        <w:rPr>
          <w:color w:val="231F20"/>
          <w:spacing w:val="-3"/>
          <w:sz w:val="30"/>
        </w:rPr>
        <w:t>класу.</w:t>
      </w:r>
    </w:p>
    <w:p w:rsidR="00A17FD0" w:rsidRDefault="008C7F95">
      <w:pPr>
        <w:pStyle w:val="a4"/>
        <w:numPr>
          <w:ilvl w:val="0"/>
          <w:numId w:val="65"/>
        </w:numPr>
        <w:tabs>
          <w:tab w:val="left" w:pos="1359"/>
          <w:tab w:val="left" w:pos="1360"/>
        </w:tabs>
        <w:spacing w:before="15" w:line="342" w:lineRule="exact"/>
        <w:ind w:left="1360"/>
        <w:rPr>
          <w:sz w:val="30"/>
        </w:rPr>
      </w:pPr>
      <w:r>
        <w:rPr>
          <w:color w:val="231F20"/>
          <w:spacing w:val="-4"/>
          <w:sz w:val="30"/>
        </w:rPr>
        <w:t xml:space="preserve">Способи </w:t>
      </w:r>
      <w:r>
        <w:rPr>
          <w:color w:val="231F20"/>
          <w:spacing w:val="-5"/>
          <w:sz w:val="30"/>
        </w:rPr>
        <w:t xml:space="preserve">залучення </w:t>
      </w:r>
      <w:r>
        <w:rPr>
          <w:color w:val="231F20"/>
          <w:sz w:val="30"/>
        </w:rPr>
        <w:t xml:space="preserve">батьків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10"/>
          <w:sz w:val="30"/>
        </w:rPr>
        <w:t>виховної</w:t>
      </w:r>
      <w:r>
        <w:rPr>
          <w:color w:val="231F20"/>
          <w:spacing w:val="-8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65"/>
        </w:numPr>
        <w:tabs>
          <w:tab w:val="left" w:pos="1359"/>
          <w:tab w:val="left" w:pos="1360"/>
        </w:tabs>
        <w:spacing w:line="237" w:lineRule="auto"/>
        <w:ind w:right="178" w:firstLine="719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z w:val="30"/>
        </w:rPr>
        <w:t xml:space="preserve">тести: </w:t>
      </w:r>
      <w:r>
        <w:rPr>
          <w:color w:val="231F20"/>
          <w:spacing w:val="3"/>
          <w:sz w:val="30"/>
        </w:rPr>
        <w:t xml:space="preserve">а)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визначення </w:t>
      </w:r>
      <w:r>
        <w:rPr>
          <w:color w:val="231F20"/>
          <w:sz w:val="30"/>
        </w:rPr>
        <w:t xml:space="preserve">здібностей </w:t>
      </w:r>
      <w:r>
        <w:rPr>
          <w:color w:val="231F20"/>
          <w:spacing w:val="-8"/>
          <w:sz w:val="30"/>
        </w:rPr>
        <w:t xml:space="preserve">учнів; </w:t>
      </w:r>
      <w:r>
        <w:rPr>
          <w:color w:val="231F20"/>
          <w:spacing w:val="3"/>
          <w:sz w:val="30"/>
        </w:rPr>
        <w:t xml:space="preserve">б)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5"/>
          <w:sz w:val="30"/>
        </w:rPr>
        <w:t xml:space="preserve">визна- </w:t>
      </w:r>
      <w:r>
        <w:rPr>
          <w:color w:val="231F20"/>
          <w:spacing w:val="-6"/>
          <w:sz w:val="30"/>
        </w:rPr>
        <w:t xml:space="preserve">чення </w:t>
      </w:r>
      <w:r>
        <w:rPr>
          <w:color w:val="231F20"/>
          <w:spacing w:val="-12"/>
          <w:sz w:val="30"/>
        </w:rPr>
        <w:t xml:space="preserve">рівня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Heading4"/>
        <w:spacing w:before="14" w:line="342" w:lineRule="exact"/>
        <w:ind w:left="39"/>
        <w:jc w:val="center"/>
      </w:pPr>
      <w:r>
        <w:rPr>
          <w:color w:val="231F20"/>
        </w:rPr>
        <w:t>Варіант 29</w:t>
      </w:r>
    </w:p>
    <w:p w:rsidR="00A17FD0" w:rsidRDefault="008C7F95">
      <w:pPr>
        <w:pStyle w:val="a4"/>
        <w:numPr>
          <w:ilvl w:val="0"/>
          <w:numId w:val="64"/>
        </w:numPr>
        <w:tabs>
          <w:tab w:val="left" w:pos="1359"/>
          <w:tab w:val="left" w:pos="1360"/>
        </w:tabs>
        <w:spacing w:line="340" w:lineRule="exact"/>
        <w:rPr>
          <w:sz w:val="30"/>
        </w:rPr>
      </w:pPr>
      <w:r>
        <w:rPr>
          <w:color w:val="231F20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8"/>
          <w:sz w:val="30"/>
        </w:rPr>
        <w:t>технологію</w:t>
      </w:r>
      <w:r>
        <w:rPr>
          <w:color w:val="231F20"/>
          <w:spacing w:val="4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64"/>
        </w:numPr>
        <w:tabs>
          <w:tab w:val="left" w:pos="1359"/>
          <w:tab w:val="left" w:pos="1360"/>
        </w:tabs>
        <w:spacing w:line="340" w:lineRule="exact"/>
        <w:rPr>
          <w:sz w:val="30"/>
        </w:rPr>
      </w:pPr>
      <w:r>
        <w:rPr>
          <w:color w:val="231F20"/>
          <w:spacing w:val="-6"/>
          <w:sz w:val="30"/>
        </w:rPr>
        <w:t xml:space="preserve">Форми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класного </w:t>
      </w:r>
      <w:r>
        <w:rPr>
          <w:color w:val="231F20"/>
          <w:spacing w:val="-10"/>
          <w:sz w:val="30"/>
        </w:rPr>
        <w:t xml:space="preserve">керівника </w:t>
      </w:r>
      <w:r>
        <w:rPr>
          <w:color w:val="231F20"/>
          <w:sz w:val="30"/>
        </w:rPr>
        <w:t>з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64"/>
        </w:numPr>
        <w:tabs>
          <w:tab w:val="left" w:pos="1359"/>
          <w:tab w:val="left" w:pos="1360"/>
        </w:tabs>
        <w:spacing w:line="340" w:lineRule="exact"/>
        <w:rPr>
          <w:sz w:val="30"/>
        </w:rPr>
      </w:pPr>
      <w:r>
        <w:rPr>
          <w:color w:val="231F20"/>
          <w:spacing w:val="-6"/>
          <w:sz w:val="30"/>
        </w:rPr>
        <w:t xml:space="preserve">Спроектуйте </w:t>
      </w:r>
      <w:r>
        <w:rPr>
          <w:color w:val="231F20"/>
          <w:sz w:val="30"/>
        </w:rPr>
        <w:t xml:space="preserve">модель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батьківської </w:t>
      </w:r>
      <w:r>
        <w:rPr>
          <w:color w:val="231F20"/>
          <w:spacing w:val="-11"/>
          <w:sz w:val="30"/>
        </w:rPr>
        <w:t xml:space="preserve">конференції </w:t>
      </w:r>
      <w:r>
        <w:rPr>
          <w:color w:val="231F20"/>
          <w:sz w:val="30"/>
        </w:rPr>
        <w:t>з</w:t>
      </w:r>
      <w:r>
        <w:rPr>
          <w:color w:val="231F20"/>
          <w:spacing w:val="-11"/>
          <w:sz w:val="30"/>
        </w:rPr>
        <w:t xml:space="preserve"> </w:t>
      </w:r>
      <w:r>
        <w:rPr>
          <w:color w:val="231F20"/>
          <w:spacing w:val="-7"/>
          <w:sz w:val="30"/>
        </w:rPr>
        <w:t>проб-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лем обміну досвідом родинного виховання.</w:t>
      </w:r>
    </w:p>
    <w:p w:rsidR="00A17FD0" w:rsidRDefault="008C7F95">
      <w:pPr>
        <w:pStyle w:val="Heading4"/>
        <w:spacing w:before="35"/>
        <w:ind w:left="39"/>
        <w:jc w:val="center"/>
      </w:pPr>
      <w:r>
        <w:rPr>
          <w:color w:val="231F20"/>
        </w:rPr>
        <w:t>Варіант 30</w:t>
      </w:r>
    </w:p>
    <w:p w:rsidR="00A17FD0" w:rsidRDefault="008C7F95">
      <w:pPr>
        <w:pStyle w:val="a4"/>
        <w:numPr>
          <w:ilvl w:val="0"/>
          <w:numId w:val="63"/>
        </w:numPr>
        <w:tabs>
          <w:tab w:val="left" w:pos="1359"/>
          <w:tab w:val="left" w:pos="1360"/>
        </w:tabs>
        <w:spacing w:line="332" w:lineRule="exact"/>
        <w:ind w:hanging="420"/>
        <w:rPr>
          <w:sz w:val="30"/>
        </w:rPr>
      </w:pPr>
      <w:r>
        <w:rPr>
          <w:color w:val="231F20"/>
          <w:spacing w:val="-4"/>
          <w:sz w:val="30"/>
        </w:rPr>
        <w:t xml:space="preserve">Вимоги щодо </w:t>
      </w:r>
      <w:r>
        <w:rPr>
          <w:color w:val="231F20"/>
          <w:spacing w:val="-8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>зі</w:t>
      </w:r>
      <w:r>
        <w:rPr>
          <w:color w:val="231F20"/>
          <w:spacing w:val="-35"/>
          <w:sz w:val="30"/>
        </w:rPr>
        <w:t xml:space="preserve"> </w:t>
      </w:r>
      <w:r>
        <w:rPr>
          <w:color w:val="231F20"/>
          <w:spacing w:val="-6"/>
          <w:sz w:val="30"/>
        </w:rPr>
        <w:t>школярами.</w:t>
      </w:r>
    </w:p>
    <w:p w:rsidR="00A17FD0" w:rsidRDefault="00A17FD0">
      <w:pPr>
        <w:spacing w:line="33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0"/>
          <w:numId w:val="63"/>
        </w:numPr>
        <w:tabs>
          <w:tab w:val="left" w:pos="1359"/>
          <w:tab w:val="left" w:pos="1361"/>
        </w:tabs>
        <w:spacing w:before="60" w:line="342" w:lineRule="exact"/>
        <w:ind w:left="1360" w:hanging="420"/>
        <w:rPr>
          <w:sz w:val="30"/>
        </w:rPr>
      </w:pPr>
      <w:r>
        <w:rPr>
          <w:color w:val="231F20"/>
          <w:spacing w:val="-7"/>
          <w:sz w:val="30"/>
        </w:rPr>
        <w:t>Група продовженого</w:t>
      </w:r>
      <w:r>
        <w:rPr>
          <w:color w:val="231F20"/>
          <w:spacing w:val="44"/>
          <w:sz w:val="30"/>
        </w:rPr>
        <w:t xml:space="preserve"> </w:t>
      </w:r>
      <w:r>
        <w:rPr>
          <w:color w:val="231F20"/>
          <w:spacing w:val="-4"/>
          <w:sz w:val="30"/>
        </w:rPr>
        <w:t>дня.</w:t>
      </w:r>
    </w:p>
    <w:p w:rsidR="00A17FD0" w:rsidRDefault="008C7F95">
      <w:pPr>
        <w:pStyle w:val="a4"/>
        <w:numPr>
          <w:ilvl w:val="0"/>
          <w:numId w:val="63"/>
        </w:numPr>
        <w:tabs>
          <w:tab w:val="left" w:pos="1359"/>
          <w:tab w:val="left" w:pos="1361"/>
        </w:tabs>
        <w:spacing w:line="342" w:lineRule="exact"/>
        <w:ind w:left="1360" w:hanging="42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3–4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A17FD0">
      <w:pPr>
        <w:pStyle w:val="a3"/>
        <w:spacing w:before="9"/>
        <w:ind w:left="0" w:firstLine="0"/>
      </w:pPr>
    </w:p>
    <w:p w:rsidR="00A17FD0" w:rsidRDefault="008C7F95">
      <w:pPr>
        <w:pStyle w:val="Heading4"/>
        <w:spacing w:before="1" w:line="249" w:lineRule="auto"/>
        <w:ind w:left="2120" w:hanging="1681"/>
      </w:pPr>
      <w:r>
        <w:rPr>
          <w:color w:val="231F20"/>
        </w:rPr>
        <w:t>Варіанти завдань для домашньої контрольної роботи з навчальної дисципліни “Методика виховної роботи”</w:t>
      </w:r>
    </w:p>
    <w:p w:rsidR="00A17FD0" w:rsidRDefault="00A17FD0">
      <w:pPr>
        <w:pStyle w:val="a3"/>
        <w:spacing w:before="5"/>
        <w:ind w:left="0" w:firstLine="0"/>
        <w:rPr>
          <w:b/>
          <w:sz w:val="20"/>
        </w:rPr>
      </w:pPr>
    </w:p>
    <w:p w:rsidR="00A17FD0" w:rsidRDefault="00A17FD0">
      <w:pPr>
        <w:rPr>
          <w:sz w:val="2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A17FD0">
      <w:pPr>
        <w:pStyle w:val="a3"/>
        <w:ind w:left="0" w:firstLine="0"/>
        <w:rPr>
          <w:b/>
          <w:sz w:val="32"/>
        </w:rPr>
      </w:pPr>
    </w:p>
    <w:p w:rsidR="00A17FD0" w:rsidRDefault="00A17FD0">
      <w:pPr>
        <w:pStyle w:val="a3"/>
        <w:ind w:left="0" w:firstLine="0"/>
        <w:rPr>
          <w:b/>
          <w:sz w:val="32"/>
        </w:rPr>
      </w:pPr>
    </w:p>
    <w:p w:rsidR="00A17FD0" w:rsidRDefault="00A17FD0">
      <w:pPr>
        <w:pStyle w:val="a3"/>
        <w:spacing w:before="3"/>
        <w:ind w:left="0" w:firstLine="0"/>
        <w:rPr>
          <w:b/>
          <w:sz w:val="32"/>
        </w:rPr>
      </w:pPr>
    </w:p>
    <w:p w:rsidR="00A17FD0" w:rsidRDefault="008C7F95">
      <w:pPr>
        <w:pStyle w:val="a3"/>
        <w:ind w:left="219" w:firstLine="0"/>
      </w:pPr>
      <w:r>
        <w:rPr>
          <w:color w:val="231F20"/>
          <w:spacing w:val="-8"/>
        </w:rPr>
        <w:t>учнів.</w:t>
      </w:r>
    </w:p>
    <w:p w:rsidR="00A17FD0" w:rsidRDefault="008C7F95">
      <w:pPr>
        <w:pStyle w:val="Heading4"/>
        <w:spacing w:before="87"/>
        <w:ind w:left="3313" w:right="4256"/>
        <w:jc w:val="center"/>
      </w:pPr>
      <w:r>
        <w:rPr>
          <w:b w:val="0"/>
        </w:rPr>
        <w:br w:type="column"/>
      </w:r>
      <w:r>
        <w:rPr>
          <w:color w:val="231F20"/>
        </w:rPr>
        <w:t>Варіант 1</w:t>
      </w:r>
    </w:p>
    <w:p w:rsidR="00A17FD0" w:rsidRDefault="008C7F95">
      <w:pPr>
        <w:pStyle w:val="a4"/>
        <w:numPr>
          <w:ilvl w:val="0"/>
          <w:numId w:val="62"/>
        </w:numPr>
        <w:tabs>
          <w:tab w:val="left" w:pos="265"/>
        </w:tabs>
        <w:spacing w:line="332" w:lineRule="exact"/>
        <w:ind w:hanging="29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загальних </w:t>
      </w:r>
      <w:r>
        <w:rPr>
          <w:color w:val="231F20"/>
          <w:spacing w:val="-12"/>
          <w:sz w:val="30"/>
        </w:rPr>
        <w:t>принципів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62"/>
        </w:numPr>
        <w:tabs>
          <w:tab w:val="left" w:pos="325"/>
        </w:tabs>
        <w:spacing w:before="15"/>
        <w:ind w:left="324" w:hanging="360"/>
        <w:rPr>
          <w:sz w:val="30"/>
        </w:rPr>
      </w:pPr>
      <w:r>
        <w:rPr>
          <w:color w:val="231F20"/>
          <w:spacing w:val="-5"/>
          <w:sz w:val="30"/>
        </w:rPr>
        <w:t xml:space="preserve">Поясніть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>бесіди з</w:t>
      </w:r>
      <w:r>
        <w:rPr>
          <w:color w:val="231F20"/>
          <w:spacing w:val="-21"/>
          <w:sz w:val="30"/>
        </w:rPr>
        <w:t xml:space="preserve"> </w:t>
      </w:r>
      <w:r>
        <w:rPr>
          <w:color w:val="231F20"/>
          <w:spacing w:val="-6"/>
          <w:sz w:val="30"/>
        </w:rPr>
        <w:t>колективом</w:t>
      </w:r>
    </w:p>
    <w:p w:rsidR="00A17FD0" w:rsidRDefault="00A17FD0">
      <w:pPr>
        <w:pStyle w:val="a3"/>
        <w:spacing w:before="2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62"/>
        </w:numPr>
        <w:tabs>
          <w:tab w:val="left" w:pos="265"/>
        </w:tabs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4"/>
          <w:sz w:val="30"/>
        </w:rPr>
        <w:t xml:space="preserve">творчих </w:t>
      </w:r>
      <w:r>
        <w:rPr>
          <w:color w:val="231F20"/>
          <w:spacing w:val="-9"/>
          <w:sz w:val="30"/>
        </w:rPr>
        <w:t>конкурсів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>з учнями 1–4</w:t>
      </w:r>
      <w:r>
        <w:rPr>
          <w:color w:val="231F20"/>
          <w:spacing w:val="-4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spacing w:before="15" w:line="342" w:lineRule="exact"/>
        <w:ind w:left="3313" w:right="4256"/>
        <w:jc w:val="center"/>
      </w:pPr>
      <w:r>
        <w:rPr>
          <w:color w:val="231F20"/>
        </w:rPr>
        <w:t>Варіант 2</w:t>
      </w:r>
    </w:p>
    <w:p w:rsidR="00A17FD0" w:rsidRDefault="008C7F95">
      <w:pPr>
        <w:pStyle w:val="a4"/>
        <w:numPr>
          <w:ilvl w:val="0"/>
          <w:numId w:val="61"/>
        </w:numPr>
        <w:tabs>
          <w:tab w:val="left" w:pos="265"/>
        </w:tabs>
        <w:spacing w:line="340" w:lineRule="exact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6"/>
          <w:sz w:val="30"/>
        </w:rPr>
        <w:t xml:space="preserve">мети </w:t>
      </w:r>
      <w:r>
        <w:rPr>
          <w:color w:val="231F20"/>
          <w:sz w:val="30"/>
        </w:rPr>
        <w:t>й завдань</w:t>
      </w:r>
      <w:r>
        <w:rPr>
          <w:color w:val="231F20"/>
          <w:spacing w:val="-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61"/>
        </w:numPr>
        <w:tabs>
          <w:tab w:val="left" w:pos="265"/>
        </w:tabs>
        <w:spacing w:line="340" w:lineRule="exact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8"/>
          <w:sz w:val="30"/>
        </w:rPr>
        <w:t>організації процесу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61"/>
        </w:numPr>
        <w:tabs>
          <w:tab w:val="left" w:pos="325"/>
        </w:tabs>
        <w:spacing w:line="342" w:lineRule="exact"/>
        <w:ind w:left="324" w:hanging="360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0"/>
          <w:sz w:val="30"/>
        </w:rPr>
        <w:t xml:space="preserve">шкільного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4"/>
          <w:sz w:val="30"/>
        </w:rPr>
        <w:t xml:space="preserve">(тема </w:t>
      </w:r>
      <w:r>
        <w:rPr>
          <w:color w:val="231F20"/>
          <w:sz w:val="30"/>
        </w:rPr>
        <w:t>за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6"/>
          <w:sz w:val="30"/>
        </w:rPr>
        <w:t>власним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935" w:space="40"/>
            <w:col w:w="9065"/>
          </w:cols>
        </w:sectPr>
      </w:pP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вибором).</w:t>
      </w:r>
    </w:p>
    <w:p w:rsidR="00A17FD0" w:rsidRDefault="008C7F95">
      <w:pPr>
        <w:pStyle w:val="Heading4"/>
        <w:spacing w:before="35" w:line="333" w:lineRule="exact"/>
        <w:ind w:left="29"/>
        <w:jc w:val="center"/>
      </w:pPr>
      <w:r>
        <w:rPr>
          <w:color w:val="231F20"/>
        </w:rPr>
        <w:t>Варіант 3</w:t>
      </w:r>
    </w:p>
    <w:p w:rsidR="00A17FD0" w:rsidRDefault="008C7F95">
      <w:pPr>
        <w:pStyle w:val="a4"/>
        <w:numPr>
          <w:ilvl w:val="1"/>
          <w:numId w:val="61"/>
        </w:numPr>
        <w:tabs>
          <w:tab w:val="left" w:pos="1300"/>
        </w:tabs>
        <w:spacing w:line="237" w:lineRule="auto"/>
        <w:ind w:right="169"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4"/>
          <w:sz w:val="30"/>
        </w:rPr>
        <w:t xml:space="preserve">“сучасний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6"/>
          <w:sz w:val="30"/>
        </w:rPr>
        <w:t xml:space="preserve">молодших </w:t>
      </w:r>
      <w:r>
        <w:rPr>
          <w:color w:val="231F20"/>
          <w:spacing w:val="-7"/>
          <w:sz w:val="30"/>
        </w:rPr>
        <w:t>школярів”.</w:t>
      </w:r>
    </w:p>
    <w:p w:rsidR="00A17FD0" w:rsidRDefault="008C7F95">
      <w:pPr>
        <w:pStyle w:val="a4"/>
        <w:numPr>
          <w:ilvl w:val="1"/>
          <w:numId w:val="61"/>
        </w:numPr>
        <w:tabs>
          <w:tab w:val="left" w:pos="1240"/>
        </w:tabs>
        <w:spacing w:line="339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масові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8"/>
          <w:sz w:val="30"/>
        </w:rPr>
        <w:t>процесу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1"/>
          <w:numId w:val="61"/>
        </w:numPr>
        <w:tabs>
          <w:tab w:val="left" w:pos="1359"/>
          <w:tab w:val="left" w:pos="1360"/>
          <w:tab w:val="left" w:pos="2678"/>
        </w:tabs>
        <w:spacing w:before="8" w:line="237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>Складіть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 xml:space="preserve">методичні </w:t>
      </w:r>
      <w:r>
        <w:rPr>
          <w:color w:val="231F20"/>
          <w:spacing w:val="-5"/>
          <w:sz w:val="30"/>
        </w:rPr>
        <w:t xml:space="preserve">поради </w:t>
      </w:r>
      <w:r>
        <w:rPr>
          <w:color w:val="231F20"/>
          <w:spacing w:val="-4"/>
          <w:sz w:val="30"/>
        </w:rPr>
        <w:t>щодо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 xml:space="preserve">над </w:t>
      </w:r>
      <w:r>
        <w:rPr>
          <w:color w:val="231F20"/>
          <w:spacing w:val="-7"/>
          <w:sz w:val="30"/>
        </w:rPr>
        <w:t xml:space="preserve">учнівським </w:t>
      </w:r>
      <w:r>
        <w:rPr>
          <w:color w:val="231F20"/>
          <w:spacing w:val="-10"/>
          <w:sz w:val="30"/>
        </w:rPr>
        <w:t xml:space="preserve">про- </w:t>
      </w:r>
      <w:r>
        <w:rPr>
          <w:color w:val="231F20"/>
          <w:sz w:val="30"/>
        </w:rPr>
        <w:t>ектом.</w:t>
      </w:r>
    </w:p>
    <w:p w:rsidR="00A17FD0" w:rsidRDefault="008C7F95">
      <w:pPr>
        <w:pStyle w:val="Heading4"/>
        <w:spacing w:before="14"/>
        <w:ind w:left="4379"/>
      </w:pPr>
      <w:r>
        <w:rPr>
          <w:color w:val="231F20"/>
        </w:rPr>
        <w:t>Варіант 4</w:t>
      </w:r>
    </w:p>
    <w:p w:rsidR="00A17FD0" w:rsidRDefault="008C7F95">
      <w:pPr>
        <w:pStyle w:val="a4"/>
        <w:numPr>
          <w:ilvl w:val="0"/>
          <w:numId w:val="60"/>
        </w:numPr>
        <w:tabs>
          <w:tab w:val="left" w:pos="1439"/>
          <w:tab w:val="left" w:pos="1440"/>
          <w:tab w:val="left" w:pos="2897"/>
          <w:tab w:val="left" w:pos="4196"/>
          <w:tab w:val="left" w:pos="5736"/>
          <w:tab w:val="left" w:pos="7515"/>
          <w:tab w:val="left" w:pos="8814"/>
        </w:tabs>
        <w:spacing w:line="249" w:lineRule="auto"/>
        <w:ind w:right="159" w:firstLine="720"/>
        <w:rPr>
          <w:sz w:val="30"/>
        </w:rPr>
      </w:pPr>
      <w:r>
        <w:rPr>
          <w:color w:val="231F20"/>
          <w:spacing w:val="-3"/>
          <w:sz w:val="30"/>
        </w:rPr>
        <w:t>Визначте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сутність</w:t>
      </w:r>
      <w:r>
        <w:rPr>
          <w:color w:val="231F20"/>
          <w:spacing w:val="-4"/>
          <w:sz w:val="30"/>
        </w:rPr>
        <w:tab/>
        <w:t>складових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8"/>
          <w:sz w:val="30"/>
        </w:rPr>
        <w:t>компонентів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2"/>
          <w:sz w:val="30"/>
        </w:rPr>
        <w:t>системи</w:t>
      </w:r>
      <w:r>
        <w:rPr>
          <w:color w:val="231F20"/>
          <w:spacing w:val="2"/>
          <w:sz w:val="30"/>
        </w:rPr>
        <w:tab/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>школі</w:t>
      </w:r>
      <w:r>
        <w:rPr>
          <w:color w:val="231F20"/>
          <w:spacing w:val="52"/>
          <w:sz w:val="30"/>
        </w:rPr>
        <w:t xml:space="preserve"> </w:t>
      </w:r>
      <w:r>
        <w:rPr>
          <w:color w:val="231F20"/>
          <w:spacing w:val="-4"/>
          <w:sz w:val="30"/>
        </w:rPr>
        <w:t>(класі).</w:t>
      </w:r>
    </w:p>
    <w:p w:rsidR="00A17FD0" w:rsidRDefault="008C7F95">
      <w:pPr>
        <w:pStyle w:val="a4"/>
        <w:numPr>
          <w:ilvl w:val="0"/>
          <w:numId w:val="60"/>
        </w:numPr>
        <w:tabs>
          <w:tab w:val="left" w:pos="1240"/>
        </w:tabs>
        <w:spacing w:line="325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3"/>
          <w:sz w:val="30"/>
        </w:rPr>
        <w:t xml:space="preserve">загальні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7"/>
          <w:sz w:val="30"/>
        </w:rPr>
        <w:t xml:space="preserve">вивчення </w:t>
      </w:r>
      <w:r>
        <w:rPr>
          <w:color w:val="231F20"/>
          <w:spacing w:val="-5"/>
          <w:sz w:val="30"/>
        </w:rPr>
        <w:t xml:space="preserve">колективу </w:t>
      </w:r>
      <w:r>
        <w:rPr>
          <w:color w:val="231F20"/>
          <w:spacing w:val="4"/>
          <w:sz w:val="30"/>
        </w:rPr>
        <w:t>та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3"/>
          <w:sz w:val="30"/>
        </w:rPr>
        <w:t>особистості.</w:t>
      </w:r>
    </w:p>
    <w:p w:rsidR="00A17FD0" w:rsidRDefault="008C7F95">
      <w:pPr>
        <w:pStyle w:val="a4"/>
        <w:numPr>
          <w:ilvl w:val="0"/>
          <w:numId w:val="60"/>
        </w:numPr>
        <w:tabs>
          <w:tab w:val="left" w:pos="1359"/>
          <w:tab w:val="left" w:pos="1360"/>
          <w:tab w:val="left" w:pos="2778"/>
        </w:tabs>
        <w:spacing w:line="237" w:lineRule="auto"/>
        <w:ind w:right="179" w:firstLine="720"/>
        <w:rPr>
          <w:sz w:val="30"/>
        </w:rPr>
      </w:pPr>
      <w:r>
        <w:rPr>
          <w:color w:val="231F20"/>
          <w:spacing w:val="-3"/>
          <w:sz w:val="30"/>
        </w:rPr>
        <w:t>Розробіть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фрагмент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 xml:space="preserve">конкурсної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5"/>
          <w:sz w:val="30"/>
        </w:rPr>
        <w:t>початкових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spacing w:before="22"/>
        <w:ind w:left="4379"/>
      </w:pPr>
      <w:r>
        <w:rPr>
          <w:color w:val="231F20"/>
        </w:rPr>
        <w:t>Варіант 5</w:t>
      </w:r>
    </w:p>
    <w:p w:rsidR="00A17FD0" w:rsidRDefault="008C7F95">
      <w:pPr>
        <w:pStyle w:val="a4"/>
        <w:numPr>
          <w:ilvl w:val="0"/>
          <w:numId w:val="59"/>
        </w:numPr>
        <w:tabs>
          <w:tab w:val="left" w:pos="1379"/>
          <w:tab w:val="left" w:pos="1380"/>
          <w:tab w:val="left" w:pos="2897"/>
          <w:tab w:val="left" w:pos="4156"/>
          <w:tab w:val="left" w:pos="5335"/>
          <w:tab w:val="left" w:pos="6315"/>
          <w:tab w:val="left" w:pos="7914"/>
        </w:tabs>
        <w:spacing w:line="237" w:lineRule="auto"/>
        <w:ind w:right="157" w:firstLine="720"/>
        <w:rPr>
          <w:sz w:val="30"/>
        </w:rPr>
      </w:pPr>
      <w:r>
        <w:rPr>
          <w:color w:val="231F20"/>
          <w:spacing w:val="-3"/>
          <w:sz w:val="30"/>
        </w:rPr>
        <w:t>Роз’ясніть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сутність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5"/>
          <w:sz w:val="30"/>
        </w:rPr>
        <w:t>поняття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4"/>
          <w:sz w:val="30"/>
        </w:rPr>
        <w:t>“зміст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8"/>
          <w:sz w:val="30"/>
        </w:rPr>
        <w:t>виховання”</w:t>
      </w:r>
      <w:r>
        <w:rPr>
          <w:color w:val="231F20"/>
          <w:spacing w:val="-8"/>
          <w:sz w:val="30"/>
        </w:rPr>
        <w:tab/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Національній </w:t>
      </w:r>
      <w:r>
        <w:rPr>
          <w:color w:val="231F20"/>
          <w:spacing w:val="-5"/>
          <w:sz w:val="30"/>
        </w:rPr>
        <w:t xml:space="preserve">програмі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дітей </w:t>
      </w:r>
      <w:r>
        <w:rPr>
          <w:color w:val="231F20"/>
          <w:spacing w:val="5"/>
          <w:sz w:val="30"/>
        </w:rPr>
        <w:t xml:space="preserve">та </w:t>
      </w:r>
      <w:r>
        <w:rPr>
          <w:color w:val="231F20"/>
          <w:spacing w:val="-6"/>
          <w:sz w:val="30"/>
        </w:rPr>
        <w:t xml:space="preserve">учнівської </w:t>
      </w:r>
      <w:r>
        <w:rPr>
          <w:color w:val="231F20"/>
          <w:spacing w:val="-3"/>
          <w:sz w:val="30"/>
        </w:rPr>
        <w:t xml:space="preserve">молоді </w:t>
      </w:r>
      <w:r>
        <w:rPr>
          <w:color w:val="231F20"/>
          <w:sz w:val="30"/>
        </w:rPr>
        <w:t>в</w:t>
      </w:r>
      <w:r>
        <w:rPr>
          <w:color w:val="231F20"/>
          <w:spacing w:val="-19"/>
          <w:sz w:val="30"/>
        </w:rPr>
        <w:t xml:space="preserve"> </w:t>
      </w:r>
      <w:r>
        <w:rPr>
          <w:color w:val="231F20"/>
          <w:spacing w:val="-9"/>
          <w:sz w:val="30"/>
        </w:rPr>
        <w:t>Україні.</w:t>
      </w:r>
    </w:p>
    <w:p w:rsidR="00A17FD0" w:rsidRDefault="008C7F95">
      <w:pPr>
        <w:pStyle w:val="a4"/>
        <w:numPr>
          <w:ilvl w:val="0"/>
          <w:numId w:val="59"/>
        </w:numPr>
        <w:tabs>
          <w:tab w:val="left" w:pos="1240"/>
        </w:tabs>
        <w:spacing w:line="339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алгоритм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pacing w:val="-5"/>
          <w:sz w:val="30"/>
        </w:rPr>
        <w:t>над</w:t>
      </w:r>
      <w:r>
        <w:rPr>
          <w:color w:val="231F20"/>
          <w:spacing w:val="-22"/>
          <w:sz w:val="30"/>
        </w:rPr>
        <w:t xml:space="preserve"> </w:t>
      </w:r>
      <w:r>
        <w:rPr>
          <w:color w:val="231F20"/>
          <w:spacing w:val="-4"/>
          <w:sz w:val="30"/>
        </w:rPr>
        <w:t>проектом.</w:t>
      </w:r>
    </w:p>
    <w:p w:rsidR="00A17FD0" w:rsidRDefault="008C7F95">
      <w:pPr>
        <w:pStyle w:val="a4"/>
        <w:numPr>
          <w:ilvl w:val="0"/>
          <w:numId w:val="59"/>
        </w:numPr>
        <w:tabs>
          <w:tab w:val="left" w:pos="1240"/>
        </w:tabs>
        <w:spacing w:before="5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5"/>
          <w:sz w:val="30"/>
        </w:rPr>
        <w:t xml:space="preserve">диспуту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актуальну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2"/>
          <w:sz w:val="30"/>
        </w:rPr>
        <w:t>тему.</w:t>
      </w:r>
    </w:p>
    <w:p w:rsidR="00A17FD0" w:rsidRDefault="008C7F95">
      <w:pPr>
        <w:pStyle w:val="Heading4"/>
        <w:spacing w:before="15"/>
        <w:ind w:left="4379"/>
      </w:pPr>
      <w:r>
        <w:rPr>
          <w:color w:val="231F20"/>
        </w:rPr>
        <w:t>Варіант 6</w:t>
      </w:r>
    </w:p>
    <w:p w:rsidR="00A17FD0" w:rsidRDefault="008C7F95">
      <w:pPr>
        <w:pStyle w:val="a4"/>
        <w:numPr>
          <w:ilvl w:val="0"/>
          <w:numId w:val="58"/>
        </w:numPr>
        <w:tabs>
          <w:tab w:val="left" w:pos="130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“сучасний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8"/>
          <w:sz w:val="30"/>
        </w:rPr>
        <w:t xml:space="preserve">виховання” </w:t>
      </w:r>
      <w:r>
        <w:rPr>
          <w:color w:val="231F20"/>
          <w:sz w:val="30"/>
        </w:rPr>
        <w:t xml:space="preserve">як </w:t>
      </w:r>
      <w:r>
        <w:rPr>
          <w:color w:val="231F20"/>
          <w:spacing w:val="-4"/>
          <w:sz w:val="30"/>
        </w:rPr>
        <w:t xml:space="preserve">характеристику </w:t>
      </w:r>
      <w:r>
        <w:rPr>
          <w:color w:val="231F20"/>
          <w:spacing w:val="6"/>
          <w:sz w:val="30"/>
        </w:rPr>
        <w:t xml:space="preserve">ба- </w:t>
      </w:r>
      <w:r>
        <w:rPr>
          <w:color w:val="231F20"/>
          <w:spacing w:val="-7"/>
          <w:sz w:val="30"/>
        </w:rPr>
        <w:t xml:space="preserve">зових </w:t>
      </w:r>
      <w:r>
        <w:rPr>
          <w:color w:val="231F20"/>
          <w:spacing w:val="-8"/>
          <w:sz w:val="30"/>
        </w:rPr>
        <w:t xml:space="preserve">культурних </w:t>
      </w:r>
      <w:r>
        <w:rPr>
          <w:color w:val="231F20"/>
          <w:spacing w:val="-9"/>
          <w:sz w:val="30"/>
        </w:rPr>
        <w:t>цінностей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58"/>
        </w:numPr>
        <w:tabs>
          <w:tab w:val="left" w:pos="1240"/>
        </w:tabs>
        <w:spacing w:before="5" w:line="342" w:lineRule="exact"/>
        <w:ind w:left="1239" w:hanging="300"/>
        <w:rPr>
          <w:sz w:val="30"/>
        </w:rPr>
      </w:pPr>
      <w:r>
        <w:rPr>
          <w:color w:val="231F20"/>
          <w:spacing w:val="-5"/>
          <w:sz w:val="30"/>
        </w:rPr>
        <w:t xml:space="preserve">Розкрийте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>класної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-10"/>
          <w:sz w:val="30"/>
        </w:rPr>
        <w:t>години.</w:t>
      </w:r>
    </w:p>
    <w:p w:rsidR="00A17FD0" w:rsidRDefault="008C7F95">
      <w:pPr>
        <w:pStyle w:val="a4"/>
        <w:numPr>
          <w:ilvl w:val="0"/>
          <w:numId w:val="58"/>
        </w:numPr>
        <w:tabs>
          <w:tab w:val="left" w:pos="1340"/>
        </w:tabs>
        <w:spacing w:line="342" w:lineRule="exact"/>
        <w:ind w:left="1339" w:hanging="400"/>
        <w:rPr>
          <w:sz w:val="30"/>
        </w:rPr>
      </w:pPr>
      <w:r>
        <w:rPr>
          <w:color w:val="231F20"/>
          <w:sz w:val="30"/>
        </w:rPr>
        <w:t xml:space="preserve">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>творчої</w:t>
      </w:r>
      <w:r>
        <w:rPr>
          <w:color w:val="231F20"/>
          <w:spacing w:val="-14"/>
          <w:sz w:val="30"/>
        </w:rPr>
        <w:t xml:space="preserve"> </w:t>
      </w:r>
      <w:r>
        <w:rPr>
          <w:color w:val="231F20"/>
          <w:spacing w:val="-4"/>
          <w:sz w:val="30"/>
        </w:rPr>
        <w:t>діяльності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учнів.</w:t>
      </w:r>
    </w:p>
    <w:p w:rsidR="00A17FD0" w:rsidRDefault="00A17FD0">
      <w:pPr>
        <w:spacing w:line="340" w:lineRule="exact"/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Heading4"/>
        <w:spacing w:before="60"/>
        <w:ind w:left="29"/>
        <w:jc w:val="center"/>
      </w:pPr>
      <w:r>
        <w:rPr>
          <w:color w:val="231F20"/>
        </w:rPr>
        <w:t>Варіант 7</w:t>
      </w:r>
    </w:p>
    <w:p w:rsidR="00A17FD0" w:rsidRDefault="008C7F95">
      <w:pPr>
        <w:pStyle w:val="a4"/>
        <w:numPr>
          <w:ilvl w:val="0"/>
          <w:numId w:val="57"/>
        </w:numPr>
        <w:tabs>
          <w:tab w:val="left" w:pos="1300"/>
        </w:tabs>
        <w:spacing w:line="237" w:lineRule="auto"/>
        <w:ind w:right="155" w:firstLine="721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7"/>
          <w:sz w:val="30"/>
        </w:rPr>
        <w:t xml:space="preserve">варіант </w:t>
      </w:r>
      <w:r>
        <w:rPr>
          <w:color w:val="231F20"/>
          <w:spacing w:val="-12"/>
          <w:sz w:val="30"/>
        </w:rPr>
        <w:t xml:space="preserve">опорної </w:t>
      </w:r>
      <w:r>
        <w:rPr>
          <w:color w:val="231F20"/>
          <w:spacing w:val="-5"/>
          <w:sz w:val="30"/>
        </w:rPr>
        <w:t xml:space="preserve">таблиці “Сучасний </w:t>
      </w:r>
      <w:r>
        <w:rPr>
          <w:color w:val="231F20"/>
          <w:sz w:val="30"/>
        </w:rPr>
        <w:t xml:space="preserve">зміст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pacing w:val="-6"/>
          <w:sz w:val="30"/>
        </w:rPr>
        <w:t xml:space="preserve">шко- </w:t>
      </w:r>
      <w:r>
        <w:rPr>
          <w:color w:val="231F20"/>
          <w:spacing w:val="-8"/>
          <w:sz w:val="30"/>
        </w:rPr>
        <w:t xml:space="preserve">лярів” </w:t>
      </w:r>
      <w:r>
        <w:rPr>
          <w:color w:val="231F20"/>
          <w:sz w:val="30"/>
        </w:rPr>
        <w:t xml:space="preserve">(за </w:t>
      </w:r>
      <w:r>
        <w:rPr>
          <w:color w:val="231F20"/>
          <w:spacing w:val="-9"/>
          <w:sz w:val="30"/>
        </w:rPr>
        <w:t xml:space="preserve">Національною  </w:t>
      </w:r>
      <w:r>
        <w:rPr>
          <w:color w:val="231F20"/>
          <w:spacing w:val="-6"/>
          <w:sz w:val="30"/>
        </w:rPr>
        <w:t xml:space="preserve">програмою  </w:t>
      </w:r>
      <w:r>
        <w:rPr>
          <w:color w:val="231F20"/>
          <w:spacing w:val="-9"/>
          <w:sz w:val="30"/>
        </w:rPr>
        <w:t xml:space="preserve">виховання  </w:t>
      </w:r>
      <w:r>
        <w:rPr>
          <w:color w:val="231F20"/>
          <w:sz w:val="30"/>
        </w:rPr>
        <w:t xml:space="preserve">дітей  </w:t>
      </w:r>
      <w:r>
        <w:rPr>
          <w:color w:val="231F20"/>
          <w:spacing w:val="4"/>
          <w:sz w:val="30"/>
        </w:rPr>
        <w:t xml:space="preserve">та  </w:t>
      </w:r>
      <w:r>
        <w:rPr>
          <w:color w:val="231F20"/>
          <w:spacing w:val="-6"/>
          <w:sz w:val="30"/>
        </w:rPr>
        <w:t xml:space="preserve">учнівської </w:t>
      </w:r>
      <w:r>
        <w:rPr>
          <w:color w:val="231F20"/>
          <w:spacing w:val="-3"/>
          <w:sz w:val="30"/>
        </w:rPr>
        <w:t xml:space="preserve">молоді </w:t>
      </w:r>
      <w:r>
        <w:rPr>
          <w:color w:val="231F20"/>
          <w:sz w:val="30"/>
        </w:rPr>
        <w:t>в</w:t>
      </w:r>
      <w:r>
        <w:rPr>
          <w:color w:val="231F20"/>
          <w:spacing w:val="3"/>
          <w:sz w:val="30"/>
        </w:rPr>
        <w:t xml:space="preserve"> </w:t>
      </w:r>
      <w:r>
        <w:rPr>
          <w:color w:val="231F20"/>
          <w:spacing w:val="-8"/>
          <w:sz w:val="30"/>
        </w:rPr>
        <w:t>Україні).</w:t>
      </w:r>
    </w:p>
    <w:p w:rsidR="00A17FD0" w:rsidRDefault="008C7F95">
      <w:pPr>
        <w:pStyle w:val="a4"/>
        <w:numPr>
          <w:ilvl w:val="0"/>
          <w:numId w:val="57"/>
        </w:numPr>
        <w:tabs>
          <w:tab w:val="left" w:pos="1340"/>
        </w:tabs>
        <w:spacing w:before="3" w:line="342" w:lineRule="exact"/>
        <w:ind w:left="1339" w:hanging="40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8"/>
          <w:sz w:val="30"/>
        </w:rPr>
        <w:t xml:space="preserve">послідовність </w:t>
      </w:r>
      <w:r>
        <w:rPr>
          <w:color w:val="231F20"/>
          <w:spacing w:val="-4"/>
          <w:sz w:val="30"/>
        </w:rPr>
        <w:t xml:space="preserve">етапів </w:t>
      </w:r>
      <w:r>
        <w:rPr>
          <w:color w:val="231F20"/>
          <w:spacing w:val="-9"/>
          <w:sz w:val="30"/>
        </w:rPr>
        <w:t xml:space="preserve">організації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4"/>
          <w:sz w:val="30"/>
        </w:rPr>
        <w:t>діяльності</w:t>
      </w:r>
      <w:r>
        <w:rPr>
          <w:color w:val="231F20"/>
          <w:spacing w:val="10"/>
          <w:sz w:val="30"/>
        </w:rPr>
        <w:t xml:space="preserve"> </w:t>
      </w:r>
      <w:r>
        <w:rPr>
          <w:color w:val="231F20"/>
          <w:spacing w:val="-4"/>
          <w:sz w:val="30"/>
        </w:rPr>
        <w:t>пе-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дагога-вихователя.</w:t>
      </w:r>
    </w:p>
    <w:p w:rsidR="00A17FD0" w:rsidRDefault="008C7F95">
      <w:pPr>
        <w:pStyle w:val="a4"/>
        <w:numPr>
          <w:ilvl w:val="0"/>
          <w:numId w:val="57"/>
        </w:numPr>
        <w:tabs>
          <w:tab w:val="left" w:pos="1240"/>
        </w:tabs>
        <w:spacing w:line="342" w:lineRule="exact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5"/>
          <w:sz w:val="30"/>
        </w:rPr>
        <w:t xml:space="preserve">диспуту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актуальну</w:t>
      </w:r>
      <w:r>
        <w:rPr>
          <w:color w:val="231F20"/>
          <w:spacing w:val="11"/>
          <w:sz w:val="30"/>
        </w:rPr>
        <w:t xml:space="preserve"> </w:t>
      </w:r>
      <w:r>
        <w:rPr>
          <w:color w:val="231F20"/>
          <w:spacing w:val="2"/>
          <w:sz w:val="30"/>
        </w:rPr>
        <w:t>тему.</w:t>
      </w:r>
    </w:p>
    <w:p w:rsidR="00A17FD0" w:rsidRDefault="008C7F95">
      <w:pPr>
        <w:pStyle w:val="Heading4"/>
        <w:spacing w:before="15" w:line="342" w:lineRule="exact"/>
        <w:ind w:left="29"/>
        <w:jc w:val="center"/>
      </w:pPr>
      <w:r>
        <w:rPr>
          <w:color w:val="231F20"/>
        </w:rPr>
        <w:t>Варіант 8</w:t>
      </w:r>
    </w:p>
    <w:p w:rsidR="00A17FD0" w:rsidRDefault="008C7F95">
      <w:pPr>
        <w:pStyle w:val="a4"/>
        <w:numPr>
          <w:ilvl w:val="0"/>
          <w:numId w:val="56"/>
        </w:numPr>
        <w:tabs>
          <w:tab w:val="left" w:pos="132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складових </w:t>
      </w:r>
      <w:r>
        <w:rPr>
          <w:color w:val="231F20"/>
          <w:spacing w:val="-8"/>
          <w:sz w:val="30"/>
        </w:rPr>
        <w:t xml:space="preserve">компонентів </w:t>
      </w:r>
      <w:r>
        <w:rPr>
          <w:color w:val="231F20"/>
          <w:spacing w:val="2"/>
          <w:sz w:val="30"/>
        </w:rPr>
        <w:t xml:space="preserve">системи </w:t>
      </w:r>
      <w:r>
        <w:rPr>
          <w:color w:val="231F20"/>
          <w:spacing w:val="-10"/>
          <w:sz w:val="30"/>
        </w:rPr>
        <w:t xml:space="preserve">виховної </w:t>
      </w:r>
      <w:r>
        <w:rPr>
          <w:color w:val="231F20"/>
          <w:spacing w:val="-5"/>
          <w:sz w:val="30"/>
        </w:rPr>
        <w:t xml:space="preserve">ро- </w:t>
      </w:r>
      <w:r>
        <w:rPr>
          <w:color w:val="231F20"/>
          <w:sz w:val="30"/>
        </w:rPr>
        <w:t>боти в</w:t>
      </w:r>
      <w:r>
        <w:rPr>
          <w:color w:val="231F20"/>
          <w:spacing w:val="-13"/>
          <w:sz w:val="30"/>
        </w:rPr>
        <w:t xml:space="preserve"> </w:t>
      </w:r>
      <w:r>
        <w:rPr>
          <w:color w:val="231F20"/>
          <w:spacing w:val="-10"/>
          <w:sz w:val="30"/>
        </w:rPr>
        <w:t>школі.</w:t>
      </w:r>
    </w:p>
    <w:p w:rsidR="00A17FD0" w:rsidRDefault="008C7F95">
      <w:pPr>
        <w:pStyle w:val="a4"/>
        <w:numPr>
          <w:ilvl w:val="0"/>
          <w:numId w:val="56"/>
        </w:numPr>
        <w:tabs>
          <w:tab w:val="left" w:pos="1320"/>
        </w:tabs>
        <w:spacing w:line="237" w:lineRule="auto"/>
        <w:ind w:left="220" w:right="187" w:firstLine="719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 xml:space="preserve">малих </w:t>
      </w:r>
      <w:r>
        <w:rPr>
          <w:color w:val="231F20"/>
          <w:spacing w:val="-7"/>
          <w:sz w:val="30"/>
        </w:rPr>
        <w:t xml:space="preserve">групах. </w:t>
      </w:r>
      <w:r>
        <w:rPr>
          <w:color w:val="231F20"/>
          <w:sz w:val="30"/>
        </w:rPr>
        <w:t xml:space="preserve">Наведіть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56"/>
        </w:numPr>
        <w:tabs>
          <w:tab w:val="left" w:pos="1399"/>
          <w:tab w:val="left" w:pos="1400"/>
          <w:tab w:val="left" w:pos="3338"/>
          <w:tab w:val="left" w:pos="4697"/>
          <w:tab w:val="left" w:pos="5996"/>
          <w:tab w:val="left" w:pos="7776"/>
          <w:tab w:val="left" w:pos="8435"/>
        </w:tabs>
        <w:spacing w:before="14" w:line="237" w:lineRule="auto"/>
        <w:ind w:right="184" w:firstLine="72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-9"/>
          <w:sz w:val="30"/>
        </w:rPr>
        <w:tab/>
      </w: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4"/>
          <w:sz w:val="30"/>
        </w:rPr>
        <w:t>творчим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7"/>
          <w:sz w:val="30"/>
        </w:rPr>
        <w:t>мікрогрупам</w:t>
      </w:r>
      <w:r>
        <w:rPr>
          <w:color w:val="231F20"/>
          <w:spacing w:val="-7"/>
          <w:sz w:val="30"/>
        </w:rPr>
        <w:tab/>
      </w:r>
      <w:r>
        <w:rPr>
          <w:color w:val="231F20"/>
          <w:sz w:val="30"/>
        </w:rPr>
        <w:t>для</w:t>
      </w:r>
      <w:r>
        <w:rPr>
          <w:color w:val="231F20"/>
          <w:sz w:val="30"/>
        </w:rPr>
        <w:tab/>
      </w:r>
      <w:r>
        <w:rPr>
          <w:color w:val="231F20"/>
          <w:spacing w:val="-7"/>
          <w:sz w:val="30"/>
        </w:rPr>
        <w:t xml:space="preserve">проведення колективної </w:t>
      </w:r>
      <w:r>
        <w:rPr>
          <w:color w:val="231F20"/>
          <w:spacing w:val="-3"/>
          <w:sz w:val="30"/>
        </w:rPr>
        <w:t xml:space="preserve">творчої </w:t>
      </w:r>
      <w:r>
        <w:rPr>
          <w:color w:val="231F20"/>
          <w:spacing w:val="-4"/>
          <w:sz w:val="30"/>
        </w:rPr>
        <w:t xml:space="preserve">справи </w:t>
      </w:r>
      <w:r>
        <w:rPr>
          <w:color w:val="231F20"/>
          <w:sz w:val="30"/>
        </w:rPr>
        <w:t>–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8"/>
          <w:sz w:val="30"/>
        </w:rPr>
        <w:t>концерту.</w:t>
      </w:r>
    </w:p>
    <w:p w:rsidR="00A17FD0" w:rsidRDefault="008C7F95">
      <w:pPr>
        <w:pStyle w:val="Heading4"/>
        <w:spacing w:before="14"/>
        <w:ind w:left="29"/>
        <w:jc w:val="center"/>
      </w:pPr>
      <w:r>
        <w:rPr>
          <w:color w:val="231F20"/>
        </w:rPr>
        <w:t>Варіант 9</w:t>
      </w:r>
    </w:p>
    <w:p w:rsidR="00A17FD0" w:rsidRDefault="008C7F95">
      <w:pPr>
        <w:pStyle w:val="a4"/>
        <w:numPr>
          <w:ilvl w:val="0"/>
          <w:numId w:val="55"/>
        </w:numPr>
        <w:tabs>
          <w:tab w:val="left" w:pos="1300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10"/>
          <w:sz w:val="30"/>
        </w:rPr>
        <w:t xml:space="preserve">виховне </w:t>
      </w:r>
      <w:r>
        <w:rPr>
          <w:color w:val="231F20"/>
          <w:sz w:val="30"/>
        </w:rPr>
        <w:t>занятт</w:t>
      </w:r>
      <w:r>
        <w:rPr>
          <w:color w:val="231F20"/>
          <w:sz w:val="30"/>
        </w:rPr>
        <w:t xml:space="preserve">я, </w:t>
      </w:r>
      <w:r>
        <w:rPr>
          <w:color w:val="231F20"/>
          <w:spacing w:val="-11"/>
          <w:sz w:val="30"/>
        </w:rPr>
        <w:t xml:space="preserve">виховний </w:t>
      </w:r>
      <w:r>
        <w:rPr>
          <w:color w:val="231F20"/>
          <w:spacing w:val="-4"/>
          <w:sz w:val="30"/>
        </w:rPr>
        <w:t xml:space="preserve">захід, </w:t>
      </w:r>
      <w:r>
        <w:rPr>
          <w:color w:val="231F20"/>
          <w:spacing w:val="-10"/>
          <w:sz w:val="30"/>
        </w:rPr>
        <w:t xml:space="preserve">виховну </w:t>
      </w:r>
      <w:r>
        <w:rPr>
          <w:color w:val="231F20"/>
          <w:spacing w:val="-3"/>
          <w:sz w:val="30"/>
        </w:rPr>
        <w:t xml:space="preserve">спра- </w:t>
      </w:r>
      <w:r>
        <w:rPr>
          <w:color w:val="231F20"/>
          <w:spacing w:val="-4"/>
          <w:sz w:val="30"/>
        </w:rPr>
        <w:t xml:space="preserve">ву, </w:t>
      </w:r>
      <w:r>
        <w:rPr>
          <w:color w:val="231F20"/>
          <w:spacing w:val="-7"/>
          <w:sz w:val="30"/>
        </w:rPr>
        <w:t xml:space="preserve">колективну </w:t>
      </w:r>
      <w:r>
        <w:rPr>
          <w:color w:val="231F20"/>
          <w:sz w:val="30"/>
        </w:rPr>
        <w:t>творчу</w:t>
      </w:r>
      <w:r>
        <w:rPr>
          <w:color w:val="231F20"/>
          <w:spacing w:val="22"/>
          <w:sz w:val="30"/>
        </w:rPr>
        <w:t xml:space="preserve"> </w:t>
      </w:r>
      <w:r>
        <w:rPr>
          <w:color w:val="231F20"/>
          <w:spacing w:val="-5"/>
          <w:sz w:val="30"/>
        </w:rPr>
        <w:t>справу.</w:t>
      </w:r>
    </w:p>
    <w:p w:rsidR="00A17FD0" w:rsidRDefault="008C7F95">
      <w:pPr>
        <w:pStyle w:val="a4"/>
        <w:numPr>
          <w:ilvl w:val="0"/>
          <w:numId w:val="55"/>
        </w:numPr>
        <w:tabs>
          <w:tab w:val="left" w:pos="1359"/>
          <w:tab w:val="left" w:pos="1360"/>
          <w:tab w:val="left" w:pos="3158"/>
        </w:tabs>
        <w:spacing w:line="325" w:lineRule="exact"/>
        <w:ind w:left="1359" w:hanging="420"/>
        <w:rPr>
          <w:sz w:val="30"/>
        </w:rPr>
      </w:pPr>
      <w:r>
        <w:rPr>
          <w:color w:val="231F20"/>
          <w:spacing w:val="-5"/>
          <w:sz w:val="30"/>
        </w:rPr>
        <w:t>Обґрунтуйте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6"/>
          <w:sz w:val="30"/>
        </w:rPr>
        <w:t xml:space="preserve">мету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13"/>
          <w:sz w:val="30"/>
        </w:rPr>
        <w:t xml:space="preserve">різних </w:t>
      </w:r>
      <w:r>
        <w:rPr>
          <w:color w:val="231F20"/>
          <w:spacing w:val="-8"/>
          <w:sz w:val="30"/>
        </w:rPr>
        <w:t xml:space="preserve">видів </w:t>
      </w:r>
      <w:r>
        <w:rPr>
          <w:color w:val="231F20"/>
          <w:spacing w:val="-6"/>
          <w:sz w:val="30"/>
        </w:rPr>
        <w:t>педагогічної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6"/>
          <w:sz w:val="30"/>
        </w:rPr>
        <w:t>діагно-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стики.</w:t>
      </w:r>
    </w:p>
    <w:p w:rsidR="00A17FD0" w:rsidRDefault="008C7F95">
      <w:pPr>
        <w:pStyle w:val="a4"/>
        <w:numPr>
          <w:ilvl w:val="0"/>
          <w:numId w:val="55"/>
        </w:numPr>
        <w:tabs>
          <w:tab w:val="left" w:pos="1240"/>
        </w:tabs>
        <w:spacing w:line="342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6"/>
          <w:sz w:val="30"/>
        </w:rPr>
        <w:t xml:space="preserve">етичних </w:t>
      </w:r>
      <w:r>
        <w:rPr>
          <w:color w:val="231F20"/>
          <w:sz w:val="30"/>
        </w:rPr>
        <w:t xml:space="preserve">бесід 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z w:val="30"/>
        </w:rPr>
        <w:t>1–4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spacing w:before="23" w:line="333" w:lineRule="exact"/>
        <w:ind w:left="38"/>
        <w:jc w:val="center"/>
      </w:pPr>
      <w:r>
        <w:rPr>
          <w:color w:val="231F20"/>
        </w:rPr>
        <w:t>Варіант 10</w:t>
      </w:r>
    </w:p>
    <w:p w:rsidR="00A17FD0" w:rsidRDefault="008C7F95">
      <w:pPr>
        <w:pStyle w:val="a4"/>
        <w:numPr>
          <w:ilvl w:val="0"/>
          <w:numId w:val="54"/>
        </w:numPr>
        <w:tabs>
          <w:tab w:val="left" w:pos="1240"/>
        </w:tabs>
        <w:spacing w:line="330" w:lineRule="exact"/>
        <w:ind w:firstLine="721"/>
        <w:rPr>
          <w:sz w:val="30"/>
        </w:rPr>
      </w:pPr>
      <w:r>
        <w:rPr>
          <w:color w:val="231F20"/>
          <w:sz w:val="30"/>
        </w:rPr>
        <w:t xml:space="preserve">Установіть </w:t>
      </w:r>
      <w:r>
        <w:rPr>
          <w:color w:val="231F20"/>
          <w:spacing w:val="-8"/>
          <w:sz w:val="30"/>
        </w:rPr>
        <w:t xml:space="preserve">відмінність </w:t>
      </w:r>
      <w:r>
        <w:rPr>
          <w:color w:val="231F20"/>
          <w:sz w:val="30"/>
        </w:rPr>
        <w:t xml:space="preserve">засобів </w:t>
      </w:r>
      <w:r>
        <w:rPr>
          <w:color w:val="231F20"/>
          <w:spacing w:val="-9"/>
          <w:sz w:val="30"/>
        </w:rPr>
        <w:t xml:space="preserve">від </w:t>
      </w:r>
      <w:r>
        <w:rPr>
          <w:color w:val="231F20"/>
          <w:sz w:val="30"/>
        </w:rPr>
        <w:t>методів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54"/>
        </w:numPr>
        <w:tabs>
          <w:tab w:val="left" w:pos="1240"/>
        </w:tabs>
        <w:spacing w:line="340" w:lineRule="exact"/>
        <w:ind w:left="1239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53"/>
          <w:sz w:val="30"/>
        </w:rPr>
        <w:t xml:space="preserve"> </w:t>
      </w:r>
      <w:r>
        <w:rPr>
          <w:color w:val="231F20"/>
          <w:spacing w:val="-6"/>
          <w:sz w:val="30"/>
        </w:rPr>
        <w:t>диспуту.</w:t>
      </w:r>
    </w:p>
    <w:p w:rsidR="00A17FD0" w:rsidRDefault="008C7F95">
      <w:pPr>
        <w:pStyle w:val="a4"/>
        <w:numPr>
          <w:ilvl w:val="0"/>
          <w:numId w:val="54"/>
        </w:numPr>
        <w:tabs>
          <w:tab w:val="left" w:pos="1359"/>
          <w:tab w:val="left" w:pos="1360"/>
        </w:tabs>
        <w:spacing w:line="249" w:lineRule="auto"/>
        <w:ind w:right="160" w:firstLine="720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1"/>
          <w:sz w:val="30"/>
        </w:rPr>
        <w:t xml:space="preserve">орієнтовний  </w:t>
      </w:r>
      <w:r>
        <w:rPr>
          <w:color w:val="231F20"/>
          <w:spacing w:val="-7"/>
          <w:sz w:val="30"/>
        </w:rPr>
        <w:t>план  проведення</w:t>
      </w:r>
      <w:r>
        <w:rPr>
          <w:color w:val="231F20"/>
          <w:spacing w:val="61"/>
          <w:sz w:val="30"/>
        </w:rPr>
        <w:t xml:space="preserve"> </w:t>
      </w:r>
      <w:r>
        <w:rPr>
          <w:color w:val="231F20"/>
          <w:spacing w:val="-9"/>
          <w:sz w:val="30"/>
        </w:rPr>
        <w:t xml:space="preserve">конкурсної 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z w:val="30"/>
        </w:rPr>
        <w:t>з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Heading4"/>
        <w:ind w:left="38"/>
        <w:jc w:val="center"/>
      </w:pPr>
      <w:r>
        <w:rPr>
          <w:color w:val="231F20"/>
        </w:rPr>
        <w:t>Варіант 11</w:t>
      </w:r>
    </w:p>
    <w:p w:rsidR="00A17FD0" w:rsidRDefault="008C7F95">
      <w:pPr>
        <w:pStyle w:val="a4"/>
        <w:numPr>
          <w:ilvl w:val="0"/>
          <w:numId w:val="53"/>
        </w:numPr>
        <w:tabs>
          <w:tab w:val="left" w:pos="132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виховання, </w:t>
      </w:r>
      <w:r>
        <w:rPr>
          <w:color w:val="231F20"/>
          <w:spacing w:val="-10"/>
          <w:sz w:val="30"/>
        </w:rPr>
        <w:t xml:space="preserve">запропонуйте </w:t>
      </w:r>
      <w:r>
        <w:rPr>
          <w:color w:val="231F20"/>
          <w:spacing w:val="-7"/>
          <w:sz w:val="30"/>
        </w:rPr>
        <w:t xml:space="preserve">варіант </w:t>
      </w:r>
      <w:r>
        <w:rPr>
          <w:color w:val="231F20"/>
          <w:sz w:val="30"/>
        </w:rPr>
        <w:t xml:space="preserve">кла- </w:t>
      </w:r>
      <w:r>
        <w:rPr>
          <w:color w:val="231F20"/>
          <w:spacing w:val="-11"/>
          <w:sz w:val="30"/>
        </w:rPr>
        <w:t>сифікації.</w:t>
      </w:r>
    </w:p>
    <w:p w:rsidR="00A17FD0" w:rsidRDefault="008C7F95">
      <w:pPr>
        <w:pStyle w:val="a4"/>
        <w:numPr>
          <w:ilvl w:val="0"/>
          <w:numId w:val="53"/>
        </w:numPr>
        <w:tabs>
          <w:tab w:val="left" w:pos="1240"/>
        </w:tabs>
        <w:spacing w:before="4" w:line="342" w:lineRule="exact"/>
        <w:ind w:left="1239" w:hanging="300"/>
        <w:rPr>
          <w:sz w:val="30"/>
        </w:rPr>
      </w:pPr>
      <w:r>
        <w:rPr>
          <w:color w:val="231F20"/>
          <w:spacing w:val="-8"/>
          <w:sz w:val="30"/>
        </w:rPr>
        <w:t xml:space="preserve">Порівняйте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бесіди й </w:t>
      </w:r>
      <w:r>
        <w:rPr>
          <w:color w:val="231F20"/>
          <w:spacing w:val="-5"/>
          <w:sz w:val="30"/>
        </w:rPr>
        <w:t xml:space="preserve">диспуту </w:t>
      </w:r>
      <w:r>
        <w:rPr>
          <w:color w:val="231F20"/>
          <w:sz w:val="30"/>
        </w:rPr>
        <w:t>з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53"/>
        </w:numPr>
        <w:tabs>
          <w:tab w:val="left" w:pos="1240"/>
        </w:tabs>
        <w:spacing w:line="342" w:lineRule="exact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10"/>
          <w:sz w:val="30"/>
        </w:rPr>
        <w:t xml:space="preserve">турніру </w:t>
      </w:r>
      <w:r>
        <w:rPr>
          <w:color w:val="231F20"/>
          <w:sz w:val="30"/>
        </w:rPr>
        <w:t>з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Heading4"/>
        <w:spacing w:before="15"/>
        <w:ind w:left="38"/>
        <w:jc w:val="center"/>
      </w:pPr>
      <w:r>
        <w:rPr>
          <w:color w:val="231F20"/>
        </w:rPr>
        <w:t>Варіант 12</w:t>
      </w:r>
    </w:p>
    <w:p w:rsidR="00A17FD0" w:rsidRDefault="008C7F95">
      <w:pPr>
        <w:pStyle w:val="a4"/>
        <w:numPr>
          <w:ilvl w:val="0"/>
          <w:numId w:val="52"/>
        </w:numPr>
        <w:tabs>
          <w:tab w:val="left" w:pos="1300"/>
        </w:tabs>
        <w:spacing w:line="249" w:lineRule="auto"/>
        <w:ind w:right="173" w:firstLine="720"/>
        <w:rPr>
          <w:sz w:val="30"/>
        </w:rPr>
      </w:pPr>
      <w:r>
        <w:rPr>
          <w:color w:val="231F20"/>
          <w:spacing w:val="-5"/>
          <w:sz w:val="30"/>
        </w:rPr>
        <w:t xml:space="preserve">Поясніть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0"/>
          <w:sz w:val="30"/>
        </w:rPr>
        <w:t xml:space="preserve">“класифікація </w:t>
      </w:r>
      <w:r>
        <w:rPr>
          <w:color w:val="231F20"/>
          <w:spacing w:val="-9"/>
          <w:sz w:val="30"/>
        </w:rPr>
        <w:t xml:space="preserve">форм організації </w:t>
      </w:r>
      <w:r>
        <w:rPr>
          <w:color w:val="231F20"/>
          <w:spacing w:val="-8"/>
          <w:sz w:val="30"/>
        </w:rPr>
        <w:t xml:space="preserve">процесу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7"/>
          <w:sz w:val="30"/>
        </w:rPr>
        <w:t xml:space="preserve">домінуванням </w:t>
      </w:r>
      <w:r>
        <w:rPr>
          <w:color w:val="231F20"/>
          <w:spacing w:val="-8"/>
          <w:sz w:val="30"/>
        </w:rPr>
        <w:t xml:space="preserve">певного </w:t>
      </w:r>
      <w:r>
        <w:rPr>
          <w:color w:val="231F20"/>
          <w:spacing w:val="-4"/>
          <w:sz w:val="30"/>
        </w:rPr>
        <w:t xml:space="preserve">виду </w:t>
      </w:r>
      <w:r>
        <w:rPr>
          <w:color w:val="231F20"/>
          <w:spacing w:val="-5"/>
          <w:sz w:val="30"/>
        </w:rPr>
        <w:t xml:space="preserve">діяльності”. </w:t>
      </w:r>
      <w:r>
        <w:rPr>
          <w:color w:val="231F20"/>
          <w:sz w:val="30"/>
        </w:rPr>
        <w:t>Наведіть</w:t>
      </w:r>
      <w:r>
        <w:rPr>
          <w:color w:val="231F20"/>
          <w:spacing w:val="-18"/>
          <w:sz w:val="30"/>
        </w:rPr>
        <w:t xml:space="preserve">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52"/>
        </w:numPr>
        <w:tabs>
          <w:tab w:val="left" w:pos="1379"/>
          <w:tab w:val="left" w:pos="1380"/>
          <w:tab w:val="left" w:pos="2878"/>
          <w:tab w:val="left" w:pos="4297"/>
          <w:tab w:val="left" w:pos="7816"/>
        </w:tabs>
        <w:spacing w:line="325" w:lineRule="exact"/>
        <w:ind w:left="1379" w:hanging="440"/>
        <w:rPr>
          <w:sz w:val="30"/>
        </w:rPr>
      </w:pPr>
      <w:r>
        <w:rPr>
          <w:color w:val="231F20"/>
          <w:spacing w:val="-6"/>
          <w:sz w:val="30"/>
        </w:rPr>
        <w:t>Розкрийте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методику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конкурсної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11"/>
          <w:sz w:val="30"/>
        </w:rPr>
        <w:t>про-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грами.</w:t>
      </w:r>
    </w:p>
    <w:p w:rsidR="00A17FD0" w:rsidRDefault="008C7F95">
      <w:pPr>
        <w:pStyle w:val="a4"/>
        <w:numPr>
          <w:ilvl w:val="0"/>
          <w:numId w:val="52"/>
        </w:numPr>
        <w:tabs>
          <w:tab w:val="left" w:pos="1240"/>
        </w:tabs>
        <w:spacing w:line="342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8"/>
          <w:sz w:val="30"/>
        </w:rPr>
        <w:t xml:space="preserve">орієнтовний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-6"/>
          <w:sz w:val="30"/>
        </w:rPr>
        <w:t>учнівського</w:t>
      </w:r>
      <w:r>
        <w:rPr>
          <w:color w:val="231F20"/>
          <w:spacing w:val="15"/>
          <w:sz w:val="30"/>
        </w:rPr>
        <w:t xml:space="preserve"> </w:t>
      </w:r>
      <w:r>
        <w:rPr>
          <w:color w:val="231F20"/>
          <w:spacing w:val="-6"/>
          <w:sz w:val="30"/>
        </w:rPr>
        <w:t>проекту.</w:t>
      </w:r>
    </w:p>
    <w:p w:rsidR="00A17FD0" w:rsidRDefault="008C7F95">
      <w:pPr>
        <w:pStyle w:val="Heading4"/>
        <w:spacing w:before="23"/>
        <w:ind w:left="38"/>
        <w:jc w:val="center"/>
      </w:pPr>
      <w:r>
        <w:rPr>
          <w:color w:val="231F20"/>
        </w:rPr>
        <w:t>Варіант 13</w:t>
      </w:r>
    </w:p>
    <w:p w:rsidR="00A17FD0" w:rsidRDefault="008C7F95">
      <w:pPr>
        <w:pStyle w:val="a4"/>
        <w:numPr>
          <w:ilvl w:val="0"/>
          <w:numId w:val="51"/>
        </w:numPr>
        <w:tabs>
          <w:tab w:val="left" w:pos="1340"/>
        </w:tabs>
        <w:spacing w:line="332" w:lineRule="exact"/>
        <w:ind w:firstLine="720"/>
        <w:rPr>
          <w:sz w:val="30"/>
        </w:rPr>
      </w:pPr>
      <w:r>
        <w:rPr>
          <w:color w:val="231F20"/>
          <w:spacing w:val="-8"/>
          <w:sz w:val="30"/>
        </w:rPr>
        <w:t xml:space="preserve">Порівняйте </w:t>
      </w:r>
      <w:r>
        <w:rPr>
          <w:color w:val="231F20"/>
          <w:spacing w:val="-9"/>
          <w:sz w:val="30"/>
        </w:rPr>
        <w:t xml:space="preserve">групи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виховання. </w:t>
      </w:r>
      <w:r>
        <w:rPr>
          <w:color w:val="231F20"/>
          <w:spacing w:val="-9"/>
          <w:sz w:val="30"/>
        </w:rPr>
        <w:t xml:space="preserve">Запропонуйте  </w:t>
      </w:r>
      <w:r>
        <w:rPr>
          <w:color w:val="231F20"/>
          <w:spacing w:val="-7"/>
          <w:sz w:val="30"/>
        </w:rPr>
        <w:t>варіант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6"/>
          <w:sz w:val="30"/>
        </w:rPr>
        <w:t>таб-</w:t>
      </w: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лиці.</w:t>
      </w:r>
    </w:p>
    <w:p w:rsidR="00A17FD0" w:rsidRDefault="008C7F95">
      <w:pPr>
        <w:pStyle w:val="a4"/>
        <w:numPr>
          <w:ilvl w:val="0"/>
          <w:numId w:val="51"/>
        </w:numPr>
        <w:tabs>
          <w:tab w:val="left" w:pos="1379"/>
          <w:tab w:val="left" w:pos="1380"/>
          <w:tab w:val="left" w:pos="2878"/>
          <w:tab w:val="left" w:pos="4297"/>
          <w:tab w:val="left" w:pos="7816"/>
        </w:tabs>
        <w:spacing w:line="342" w:lineRule="exact"/>
        <w:ind w:left="1379" w:hanging="440"/>
        <w:rPr>
          <w:sz w:val="30"/>
        </w:rPr>
      </w:pPr>
      <w:r>
        <w:rPr>
          <w:color w:val="231F20"/>
          <w:spacing w:val="-6"/>
          <w:sz w:val="30"/>
        </w:rPr>
        <w:t>Розкрийте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>методику</w:t>
      </w:r>
      <w:r>
        <w:rPr>
          <w:color w:val="231F20"/>
          <w:sz w:val="30"/>
        </w:rPr>
        <w:tab/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55"/>
          <w:sz w:val="30"/>
        </w:rPr>
        <w:t xml:space="preserve">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50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9"/>
          <w:sz w:val="30"/>
        </w:rPr>
        <w:t>конкурсної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10"/>
          <w:sz w:val="30"/>
        </w:rPr>
        <w:t>про-</w:t>
      </w:r>
    </w:p>
    <w:p w:rsidR="00A17FD0" w:rsidRDefault="008C7F95">
      <w:pPr>
        <w:pStyle w:val="a3"/>
        <w:spacing w:before="15"/>
        <w:ind w:left="219" w:firstLine="0"/>
      </w:pPr>
      <w:r>
        <w:rPr>
          <w:color w:val="231F20"/>
        </w:rPr>
        <w:t>грами.</w:t>
      </w:r>
    </w:p>
    <w:p w:rsidR="00A17FD0" w:rsidRDefault="00A17FD0">
      <w:p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51"/>
        </w:numPr>
        <w:tabs>
          <w:tab w:val="left" w:pos="1280"/>
        </w:tabs>
        <w:spacing w:before="62" w:line="237" w:lineRule="auto"/>
        <w:ind w:right="184" w:firstLine="721"/>
        <w:rPr>
          <w:sz w:val="30"/>
        </w:rPr>
      </w:pPr>
      <w:r>
        <w:rPr>
          <w:color w:val="231F20"/>
          <w:spacing w:val="-3"/>
          <w:sz w:val="30"/>
        </w:rPr>
        <w:t xml:space="preserve">Розробіть завдання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 xml:space="preserve">інтерактивних </w:t>
      </w:r>
      <w:r>
        <w:rPr>
          <w:color w:val="231F20"/>
          <w:spacing w:val="-6"/>
          <w:sz w:val="30"/>
        </w:rPr>
        <w:t xml:space="preserve">вправ </w:t>
      </w:r>
      <w:r>
        <w:rPr>
          <w:color w:val="231F20"/>
          <w:sz w:val="30"/>
        </w:rPr>
        <w:t xml:space="preserve">у </w:t>
      </w:r>
      <w:r>
        <w:rPr>
          <w:color w:val="231F20"/>
          <w:spacing w:val="-7"/>
          <w:sz w:val="30"/>
        </w:rPr>
        <w:t xml:space="preserve">колі </w:t>
      </w:r>
      <w:r>
        <w:rPr>
          <w:color w:val="231F20"/>
          <w:sz w:val="30"/>
        </w:rPr>
        <w:t xml:space="preserve">(за </w:t>
      </w:r>
      <w:r>
        <w:rPr>
          <w:color w:val="231F20"/>
          <w:spacing w:val="-6"/>
          <w:sz w:val="30"/>
        </w:rPr>
        <w:t>власним</w:t>
      </w:r>
      <w:r>
        <w:rPr>
          <w:color w:val="231F20"/>
          <w:spacing w:val="34"/>
          <w:sz w:val="30"/>
        </w:rPr>
        <w:t xml:space="preserve"> </w:t>
      </w:r>
      <w:r>
        <w:rPr>
          <w:color w:val="231F20"/>
          <w:spacing w:val="-4"/>
          <w:sz w:val="30"/>
        </w:rPr>
        <w:t>вибором).</w:t>
      </w:r>
    </w:p>
    <w:p w:rsidR="00A17FD0" w:rsidRDefault="008C7F95">
      <w:pPr>
        <w:pStyle w:val="Heading4"/>
        <w:spacing w:before="15"/>
        <w:ind w:left="4299"/>
      </w:pPr>
      <w:r>
        <w:rPr>
          <w:color w:val="231F20"/>
        </w:rPr>
        <w:t>Варіант 14</w:t>
      </w:r>
    </w:p>
    <w:p w:rsidR="00A17FD0" w:rsidRDefault="008C7F95">
      <w:pPr>
        <w:pStyle w:val="a4"/>
        <w:numPr>
          <w:ilvl w:val="0"/>
          <w:numId w:val="50"/>
        </w:numPr>
        <w:tabs>
          <w:tab w:val="left" w:pos="1280"/>
        </w:tabs>
        <w:spacing w:line="249" w:lineRule="auto"/>
        <w:ind w:right="161" w:firstLine="721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демократичне </w:t>
      </w:r>
      <w:r>
        <w:rPr>
          <w:color w:val="231F20"/>
          <w:spacing w:val="-9"/>
          <w:sz w:val="30"/>
        </w:rPr>
        <w:t xml:space="preserve">виховання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4"/>
          <w:sz w:val="30"/>
        </w:rPr>
        <w:t>характерні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ознаки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 xml:space="preserve">позиції </w:t>
      </w:r>
      <w:r>
        <w:rPr>
          <w:color w:val="231F20"/>
          <w:spacing w:val="-4"/>
          <w:sz w:val="30"/>
        </w:rPr>
        <w:t>“суб’єкт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>виховання”.</w:t>
      </w:r>
    </w:p>
    <w:p w:rsidR="00A17FD0" w:rsidRDefault="008C7F95">
      <w:pPr>
        <w:pStyle w:val="a4"/>
        <w:numPr>
          <w:ilvl w:val="0"/>
          <w:numId w:val="50"/>
        </w:numPr>
        <w:tabs>
          <w:tab w:val="left" w:pos="1340"/>
        </w:tabs>
        <w:spacing w:line="327" w:lineRule="exact"/>
        <w:ind w:left="1339" w:hanging="400"/>
        <w:jc w:val="left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 xml:space="preserve">форми </w:t>
      </w:r>
      <w:r>
        <w:rPr>
          <w:color w:val="231F20"/>
          <w:spacing w:val="-7"/>
          <w:sz w:val="30"/>
        </w:rPr>
        <w:t xml:space="preserve">колективної </w:t>
      </w:r>
      <w:r>
        <w:rPr>
          <w:color w:val="231F20"/>
          <w:spacing w:val="-3"/>
          <w:sz w:val="30"/>
        </w:rPr>
        <w:t xml:space="preserve">творчої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9"/>
          <w:sz w:val="30"/>
        </w:rPr>
        <w:t>учнів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16"/>
          <w:sz w:val="30"/>
        </w:rPr>
        <w:t>різних</w:t>
      </w:r>
    </w:p>
    <w:p w:rsidR="00A17FD0" w:rsidRDefault="00A17FD0">
      <w:pPr>
        <w:spacing w:line="327" w:lineRule="exact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line="327" w:lineRule="exact"/>
        <w:ind w:left="219" w:firstLine="0"/>
      </w:pPr>
      <w:r>
        <w:rPr>
          <w:color w:val="231F20"/>
          <w:spacing w:val="-7"/>
        </w:rPr>
        <w:t>видів.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a3"/>
        <w:ind w:left="219" w:firstLine="0"/>
      </w:pPr>
      <w:r>
        <w:rPr>
          <w:color w:val="231F20"/>
          <w:spacing w:val="2"/>
        </w:rPr>
        <w:t>тему.</w:t>
      </w:r>
    </w:p>
    <w:p w:rsidR="00A17FD0" w:rsidRDefault="008C7F95">
      <w:pPr>
        <w:pStyle w:val="a3"/>
        <w:ind w:left="0" w:firstLine="0"/>
        <w:rPr>
          <w:sz w:val="28"/>
        </w:rPr>
      </w:pPr>
      <w:r>
        <w:br w:type="column"/>
      </w:r>
    </w:p>
    <w:p w:rsidR="00A17FD0" w:rsidRDefault="008C7F95">
      <w:pPr>
        <w:pStyle w:val="a4"/>
        <w:numPr>
          <w:ilvl w:val="0"/>
          <w:numId w:val="50"/>
        </w:numPr>
        <w:tabs>
          <w:tab w:val="left" w:pos="404"/>
          <w:tab w:val="left" w:pos="405"/>
          <w:tab w:val="left" w:pos="1844"/>
          <w:tab w:val="left" w:pos="5922"/>
          <w:tab w:val="left" w:pos="7141"/>
          <w:tab w:val="left" w:pos="7621"/>
        </w:tabs>
        <w:ind w:left="404" w:hanging="440"/>
        <w:jc w:val="left"/>
        <w:rPr>
          <w:sz w:val="30"/>
        </w:rPr>
      </w:pPr>
      <w:r>
        <w:rPr>
          <w:color w:val="231F20"/>
          <w:spacing w:val="-3"/>
          <w:sz w:val="30"/>
        </w:rPr>
        <w:t>Розробіть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11"/>
          <w:sz w:val="30"/>
        </w:rPr>
        <w:t xml:space="preserve">орієнтовний  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план </w:t>
      </w:r>
      <w:r>
        <w:rPr>
          <w:color w:val="231F20"/>
          <w:spacing w:val="58"/>
          <w:sz w:val="30"/>
        </w:rPr>
        <w:t xml:space="preserve">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>диспуту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1"/>
          <w:sz w:val="30"/>
        </w:rPr>
        <w:t>на</w:t>
      </w:r>
      <w:r>
        <w:rPr>
          <w:color w:val="231F20"/>
          <w:spacing w:val="-11"/>
          <w:sz w:val="30"/>
        </w:rPr>
        <w:tab/>
      </w:r>
      <w:r>
        <w:rPr>
          <w:color w:val="231F20"/>
          <w:spacing w:val="-3"/>
          <w:sz w:val="30"/>
        </w:rPr>
        <w:t>актуальну</w:t>
      </w:r>
    </w:p>
    <w:p w:rsidR="00A17FD0" w:rsidRDefault="00A17FD0">
      <w:pPr>
        <w:pStyle w:val="a3"/>
        <w:spacing w:before="7"/>
        <w:ind w:left="0" w:firstLine="0"/>
        <w:rPr>
          <w:sz w:val="32"/>
        </w:rPr>
      </w:pPr>
    </w:p>
    <w:p w:rsidR="00A17FD0" w:rsidRDefault="008C7F95">
      <w:pPr>
        <w:pStyle w:val="Heading4"/>
        <w:ind w:left="3322" w:right="4256"/>
        <w:jc w:val="center"/>
      </w:pPr>
      <w:r>
        <w:rPr>
          <w:color w:val="231F20"/>
        </w:rPr>
        <w:t>Варіант 15</w:t>
      </w:r>
    </w:p>
    <w:p w:rsidR="00A17FD0" w:rsidRDefault="008C7F95">
      <w:pPr>
        <w:pStyle w:val="a4"/>
        <w:numPr>
          <w:ilvl w:val="0"/>
          <w:numId w:val="49"/>
        </w:numPr>
        <w:tabs>
          <w:tab w:val="left" w:pos="404"/>
          <w:tab w:val="left" w:pos="405"/>
          <w:tab w:val="left" w:pos="2023"/>
          <w:tab w:val="left" w:pos="3222"/>
          <w:tab w:val="left" w:pos="4542"/>
          <w:tab w:val="left" w:pos="5920"/>
        </w:tabs>
        <w:spacing w:line="332" w:lineRule="exact"/>
        <w:ind w:hanging="255"/>
        <w:jc w:val="left"/>
        <w:rPr>
          <w:sz w:val="30"/>
        </w:rPr>
      </w:pPr>
      <w:r>
        <w:rPr>
          <w:color w:val="231F20"/>
          <w:spacing w:val="-8"/>
          <w:sz w:val="30"/>
        </w:rPr>
        <w:t>Порівняйте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5"/>
          <w:sz w:val="30"/>
        </w:rPr>
        <w:t>поняття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“виховне</w:t>
      </w:r>
      <w:r>
        <w:rPr>
          <w:color w:val="231F20"/>
          <w:spacing w:val="-10"/>
          <w:sz w:val="30"/>
        </w:rPr>
        <w:tab/>
      </w:r>
      <w:r>
        <w:rPr>
          <w:color w:val="231F20"/>
          <w:sz w:val="30"/>
        </w:rPr>
        <w:t>заняття”,</w:t>
      </w:r>
      <w:r>
        <w:rPr>
          <w:color w:val="231F20"/>
          <w:sz w:val="30"/>
        </w:rPr>
        <w:tab/>
      </w:r>
      <w:r>
        <w:rPr>
          <w:color w:val="231F20"/>
          <w:spacing w:val="-12"/>
          <w:sz w:val="30"/>
        </w:rPr>
        <w:t xml:space="preserve">“виховний </w:t>
      </w:r>
      <w:r>
        <w:rPr>
          <w:color w:val="231F20"/>
          <w:sz w:val="30"/>
        </w:rPr>
        <w:t>захід”,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8"/>
          <w:sz w:val="30"/>
        </w:rPr>
        <w:t>“ви-</w:t>
      </w:r>
    </w:p>
    <w:p w:rsidR="00A17FD0" w:rsidRDefault="00A17FD0">
      <w:pPr>
        <w:spacing w:line="33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935" w:space="40"/>
            <w:col w:w="9065"/>
          </w:cols>
        </w:sectPr>
      </w:pP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</w:rPr>
        <w:t>ховна справа”, “колективна творча справа”.</w:t>
      </w:r>
    </w:p>
    <w:p w:rsidR="00A17FD0" w:rsidRDefault="008C7F95">
      <w:pPr>
        <w:pStyle w:val="a4"/>
        <w:numPr>
          <w:ilvl w:val="0"/>
          <w:numId w:val="49"/>
        </w:numPr>
        <w:tabs>
          <w:tab w:val="left" w:pos="1320"/>
        </w:tabs>
        <w:spacing w:before="18" w:line="237" w:lineRule="auto"/>
        <w:ind w:right="178" w:firstLine="720"/>
        <w:jc w:val="left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сучасних </w:t>
      </w:r>
      <w:r>
        <w:rPr>
          <w:color w:val="231F20"/>
          <w:spacing w:val="-18"/>
          <w:sz w:val="30"/>
        </w:rPr>
        <w:t xml:space="preserve">принципів </w:t>
      </w:r>
      <w:r>
        <w:rPr>
          <w:color w:val="231F20"/>
          <w:spacing w:val="-8"/>
          <w:sz w:val="30"/>
        </w:rPr>
        <w:t xml:space="preserve">виховання. </w:t>
      </w:r>
      <w:r>
        <w:rPr>
          <w:color w:val="231F20"/>
          <w:sz w:val="30"/>
        </w:rPr>
        <w:t xml:space="preserve">Наведіть </w:t>
      </w:r>
      <w:r>
        <w:rPr>
          <w:color w:val="231F20"/>
          <w:spacing w:val="-12"/>
          <w:sz w:val="30"/>
        </w:rPr>
        <w:t xml:space="preserve">при- </w:t>
      </w:r>
      <w:r>
        <w:rPr>
          <w:color w:val="231F20"/>
          <w:spacing w:val="-4"/>
          <w:sz w:val="30"/>
        </w:rPr>
        <w:t>клади.</w:t>
      </w:r>
    </w:p>
    <w:p w:rsidR="00A17FD0" w:rsidRDefault="008C7F95">
      <w:pPr>
        <w:pStyle w:val="a4"/>
        <w:numPr>
          <w:ilvl w:val="0"/>
          <w:numId w:val="49"/>
        </w:numPr>
        <w:tabs>
          <w:tab w:val="left" w:pos="1240"/>
        </w:tabs>
        <w:spacing w:line="339" w:lineRule="exact"/>
        <w:ind w:left="1239" w:hanging="300"/>
        <w:jc w:val="left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7"/>
          <w:sz w:val="30"/>
        </w:rPr>
        <w:t>усного</w:t>
      </w:r>
      <w:r>
        <w:rPr>
          <w:color w:val="231F20"/>
          <w:spacing w:val="-2"/>
          <w:sz w:val="30"/>
        </w:rPr>
        <w:t xml:space="preserve"> </w:t>
      </w:r>
      <w:r>
        <w:rPr>
          <w:color w:val="231F20"/>
          <w:spacing w:val="-8"/>
          <w:sz w:val="30"/>
        </w:rPr>
        <w:t>журналу.</w:t>
      </w:r>
    </w:p>
    <w:p w:rsidR="00A17FD0" w:rsidRDefault="008C7F95">
      <w:pPr>
        <w:pStyle w:val="Heading4"/>
        <w:spacing w:before="15" w:line="342" w:lineRule="exact"/>
        <w:ind w:left="38"/>
        <w:jc w:val="center"/>
      </w:pPr>
      <w:r>
        <w:rPr>
          <w:color w:val="231F20"/>
        </w:rPr>
        <w:t>Варіант 16</w:t>
      </w:r>
    </w:p>
    <w:p w:rsidR="00A17FD0" w:rsidRDefault="008C7F95">
      <w:pPr>
        <w:pStyle w:val="a4"/>
        <w:numPr>
          <w:ilvl w:val="0"/>
          <w:numId w:val="48"/>
        </w:numPr>
        <w:tabs>
          <w:tab w:val="left" w:pos="1340"/>
        </w:tabs>
        <w:spacing w:line="237" w:lineRule="auto"/>
        <w:ind w:right="184" w:firstLine="720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колективну </w:t>
      </w:r>
      <w:r>
        <w:rPr>
          <w:color w:val="231F20"/>
          <w:sz w:val="30"/>
        </w:rPr>
        <w:t xml:space="preserve">творчу </w:t>
      </w:r>
      <w:r>
        <w:rPr>
          <w:color w:val="231F20"/>
          <w:spacing w:val="-6"/>
          <w:sz w:val="30"/>
        </w:rPr>
        <w:t xml:space="preserve">діяльність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23"/>
          <w:sz w:val="30"/>
        </w:rPr>
        <w:t xml:space="preserve">її </w:t>
      </w:r>
      <w:r>
        <w:rPr>
          <w:color w:val="231F20"/>
          <w:spacing w:val="-9"/>
          <w:sz w:val="30"/>
        </w:rPr>
        <w:t>основні</w:t>
      </w:r>
      <w:r>
        <w:rPr>
          <w:color w:val="231F20"/>
          <w:spacing w:val="-5"/>
          <w:sz w:val="30"/>
        </w:rPr>
        <w:t xml:space="preserve"> </w:t>
      </w:r>
      <w:r>
        <w:rPr>
          <w:color w:val="231F20"/>
          <w:spacing w:val="-8"/>
          <w:sz w:val="30"/>
        </w:rPr>
        <w:t>ознаки.</w:t>
      </w:r>
    </w:p>
    <w:p w:rsidR="00A17FD0" w:rsidRDefault="008C7F95">
      <w:pPr>
        <w:pStyle w:val="a4"/>
        <w:numPr>
          <w:ilvl w:val="0"/>
          <w:numId w:val="48"/>
        </w:numPr>
        <w:tabs>
          <w:tab w:val="left" w:pos="1240"/>
        </w:tabs>
        <w:spacing w:line="337" w:lineRule="exact"/>
        <w:ind w:left="1239" w:hanging="300"/>
        <w:rPr>
          <w:sz w:val="30"/>
        </w:rPr>
      </w:pPr>
      <w:r>
        <w:rPr>
          <w:color w:val="231F20"/>
          <w:spacing w:val="-8"/>
          <w:sz w:val="30"/>
        </w:rPr>
        <w:t xml:space="preserve">Порівняйте </w:t>
      </w:r>
      <w:r>
        <w:rPr>
          <w:color w:val="231F20"/>
          <w:spacing w:val="-11"/>
          <w:sz w:val="30"/>
        </w:rPr>
        <w:t xml:space="preserve">різні </w:t>
      </w:r>
      <w:r>
        <w:rPr>
          <w:color w:val="231F20"/>
          <w:spacing w:val="-4"/>
          <w:sz w:val="30"/>
        </w:rPr>
        <w:t>види діяльності</w:t>
      </w:r>
      <w:r>
        <w:rPr>
          <w:color w:val="231F20"/>
          <w:spacing w:val="1"/>
          <w:sz w:val="30"/>
        </w:rPr>
        <w:t xml:space="preserve"> </w:t>
      </w:r>
      <w:r>
        <w:rPr>
          <w:color w:val="231F20"/>
          <w:spacing w:val="-3"/>
          <w:sz w:val="30"/>
        </w:rPr>
        <w:t>педагога-вихователя.</w:t>
      </w:r>
    </w:p>
    <w:p w:rsidR="00A17FD0" w:rsidRDefault="008C7F95">
      <w:pPr>
        <w:pStyle w:val="a4"/>
        <w:numPr>
          <w:ilvl w:val="0"/>
          <w:numId w:val="48"/>
        </w:numPr>
        <w:tabs>
          <w:tab w:val="left" w:pos="1240"/>
        </w:tabs>
        <w:spacing w:line="342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8"/>
          <w:sz w:val="30"/>
        </w:rPr>
        <w:t>позаурочних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7"/>
          <w:sz w:val="30"/>
        </w:rPr>
        <w:t>проектів.</w:t>
      </w:r>
    </w:p>
    <w:p w:rsidR="00A17FD0" w:rsidRDefault="008C7F95">
      <w:pPr>
        <w:pStyle w:val="Heading4"/>
        <w:spacing w:before="35"/>
        <w:ind w:left="38"/>
        <w:jc w:val="center"/>
      </w:pPr>
      <w:r>
        <w:rPr>
          <w:color w:val="231F20"/>
        </w:rPr>
        <w:t>Варіант 17</w:t>
      </w:r>
    </w:p>
    <w:p w:rsidR="00A17FD0" w:rsidRDefault="008C7F95">
      <w:pPr>
        <w:pStyle w:val="a4"/>
        <w:numPr>
          <w:ilvl w:val="0"/>
          <w:numId w:val="47"/>
        </w:numPr>
        <w:tabs>
          <w:tab w:val="left" w:pos="1240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7"/>
          <w:sz w:val="30"/>
        </w:rPr>
        <w:t xml:space="preserve">педагогічних </w:t>
      </w:r>
      <w:r>
        <w:rPr>
          <w:color w:val="231F20"/>
          <w:spacing w:val="-9"/>
          <w:sz w:val="30"/>
        </w:rPr>
        <w:t>умінь</w:t>
      </w:r>
      <w:r>
        <w:rPr>
          <w:color w:val="231F20"/>
          <w:spacing w:val="-1"/>
          <w:sz w:val="30"/>
        </w:rPr>
        <w:t xml:space="preserve"> </w:t>
      </w:r>
      <w:r>
        <w:rPr>
          <w:color w:val="231F20"/>
          <w:spacing w:val="-4"/>
          <w:sz w:val="30"/>
        </w:rPr>
        <w:t>вихователя.</w:t>
      </w:r>
    </w:p>
    <w:p w:rsidR="00A17FD0" w:rsidRDefault="008C7F95">
      <w:pPr>
        <w:pStyle w:val="a4"/>
        <w:numPr>
          <w:ilvl w:val="0"/>
          <w:numId w:val="47"/>
        </w:numPr>
        <w:tabs>
          <w:tab w:val="left" w:pos="1240"/>
        </w:tabs>
        <w:spacing w:line="340" w:lineRule="exact"/>
        <w:ind w:left="1239" w:hanging="299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засоби </w:t>
      </w:r>
      <w:r>
        <w:rPr>
          <w:color w:val="231F20"/>
          <w:spacing w:val="-8"/>
          <w:sz w:val="30"/>
        </w:rPr>
        <w:t xml:space="preserve">виховання. </w:t>
      </w:r>
      <w:r>
        <w:rPr>
          <w:color w:val="231F20"/>
          <w:sz w:val="30"/>
        </w:rPr>
        <w:t>Наведіть</w:t>
      </w:r>
      <w:r>
        <w:rPr>
          <w:color w:val="231F20"/>
          <w:spacing w:val="-38"/>
          <w:sz w:val="30"/>
        </w:rPr>
        <w:t xml:space="preserve">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47"/>
        </w:numPr>
        <w:tabs>
          <w:tab w:val="left" w:pos="1459"/>
          <w:tab w:val="left" w:pos="1460"/>
          <w:tab w:val="left" w:pos="2938"/>
          <w:tab w:val="left" w:pos="4038"/>
          <w:tab w:val="left" w:pos="5757"/>
          <w:tab w:val="left" w:pos="6956"/>
          <w:tab w:val="left" w:pos="8156"/>
        </w:tabs>
        <w:spacing w:line="249" w:lineRule="auto"/>
        <w:ind w:right="189" w:firstLine="720"/>
        <w:rPr>
          <w:sz w:val="30"/>
        </w:rPr>
      </w:pPr>
      <w:r>
        <w:rPr>
          <w:color w:val="231F20"/>
          <w:spacing w:val="-3"/>
          <w:sz w:val="30"/>
        </w:rPr>
        <w:t>Визначте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-5"/>
          <w:sz w:val="30"/>
        </w:rPr>
        <w:t>форми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-7"/>
          <w:sz w:val="30"/>
        </w:rPr>
        <w:tab/>
      </w:r>
      <w:r>
        <w:rPr>
          <w:color w:val="231F20"/>
          <w:spacing w:val="-5"/>
          <w:sz w:val="30"/>
        </w:rPr>
        <w:t>класної</w:t>
      </w:r>
      <w:r>
        <w:rPr>
          <w:color w:val="231F20"/>
          <w:spacing w:val="-5"/>
          <w:sz w:val="30"/>
        </w:rPr>
        <w:tab/>
      </w:r>
      <w:r>
        <w:rPr>
          <w:color w:val="231F20"/>
          <w:spacing w:val="-10"/>
          <w:sz w:val="30"/>
        </w:rPr>
        <w:t>години.</w:t>
      </w:r>
      <w:r>
        <w:rPr>
          <w:color w:val="231F20"/>
          <w:spacing w:val="-10"/>
          <w:sz w:val="30"/>
        </w:rPr>
        <w:tab/>
      </w: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z w:val="30"/>
        </w:rPr>
        <w:t>тематику.</w:t>
      </w:r>
    </w:p>
    <w:p w:rsidR="00A17FD0" w:rsidRDefault="008C7F95">
      <w:pPr>
        <w:pStyle w:val="Heading4"/>
        <w:ind w:left="4299"/>
      </w:pPr>
      <w:r>
        <w:rPr>
          <w:color w:val="231F20"/>
        </w:rPr>
        <w:t>Варіант 18</w:t>
      </w:r>
    </w:p>
    <w:p w:rsidR="00A17FD0" w:rsidRDefault="008C7F95">
      <w:pPr>
        <w:pStyle w:val="a4"/>
        <w:numPr>
          <w:ilvl w:val="0"/>
          <w:numId w:val="46"/>
        </w:numPr>
        <w:tabs>
          <w:tab w:val="left" w:pos="1240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7"/>
          <w:sz w:val="30"/>
        </w:rPr>
        <w:t xml:space="preserve">колективного </w:t>
      </w:r>
      <w:r>
        <w:rPr>
          <w:color w:val="231F20"/>
          <w:spacing w:val="-3"/>
          <w:sz w:val="30"/>
        </w:rPr>
        <w:t>творчого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46"/>
        </w:numPr>
        <w:tabs>
          <w:tab w:val="left" w:pos="1320"/>
        </w:tabs>
        <w:spacing w:line="249" w:lineRule="auto"/>
        <w:ind w:right="171" w:firstLine="72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3"/>
          <w:sz w:val="30"/>
        </w:rPr>
        <w:t xml:space="preserve">театралізованого </w:t>
      </w:r>
      <w:r>
        <w:rPr>
          <w:color w:val="231F20"/>
          <w:spacing w:val="-10"/>
          <w:sz w:val="30"/>
        </w:rPr>
        <w:t>шкільного</w:t>
      </w:r>
      <w:r>
        <w:rPr>
          <w:color w:val="231F20"/>
          <w:spacing w:val="9"/>
          <w:sz w:val="30"/>
        </w:rPr>
        <w:t xml:space="preserve"> </w:t>
      </w:r>
      <w:r>
        <w:rPr>
          <w:color w:val="231F20"/>
          <w:spacing w:val="3"/>
          <w:sz w:val="30"/>
        </w:rPr>
        <w:t>свята.</w:t>
      </w:r>
    </w:p>
    <w:p w:rsidR="00A17FD0" w:rsidRDefault="008C7F95">
      <w:pPr>
        <w:pStyle w:val="a4"/>
        <w:numPr>
          <w:ilvl w:val="0"/>
          <w:numId w:val="46"/>
        </w:numPr>
        <w:tabs>
          <w:tab w:val="left" w:pos="1340"/>
        </w:tabs>
        <w:spacing w:line="325" w:lineRule="exact"/>
        <w:ind w:left="1339" w:hanging="4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3"/>
          <w:sz w:val="30"/>
        </w:rPr>
        <w:t xml:space="preserve">завдання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 xml:space="preserve">інтерактивних </w:t>
      </w:r>
      <w:r>
        <w:rPr>
          <w:color w:val="231F20"/>
          <w:spacing w:val="-6"/>
          <w:sz w:val="30"/>
        </w:rPr>
        <w:t>вправ</w:t>
      </w:r>
      <w:r>
        <w:rPr>
          <w:color w:val="231F20"/>
          <w:spacing w:val="-4"/>
          <w:sz w:val="30"/>
        </w:rPr>
        <w:t xml:space="preserve"> </w:t>
      </w:r>
      <w:r>
        <w:rPr>
          <w:color w:val="231F20"/>
          <w:sz w:val="30"/>
        </w:rPr>
        <w:t>(за</w:t>
      </w:r>
    </w:p>
    <w:p w:rsidR="00A17FD0" w:rsidRDefault="008C7F95">
      <w:pPr>
        <w:pStyle w:val="a3"/>
        <w:spacing w:line="342" w:lineRule="exact"/>
        <w:ind w:left="219" w:firstLine="0"/>
      </w:pPr>
      <w:r>
        <w:rPr>
          <w:color w:val="231F20"/>
        </w:rPr>
        <w:t>власним вибором).</w:t>
      </w:r>
    </w:p>
    <w:p w:rsidR="00A17FD0" w:rsidRDefault="008C7F95">
      <w:pPr>
        <w:pStyle w:val="Heading4"/>
        <w:spacing w:before="12" w:line="342" w:lineRule="exact"/>
        <w:ind w:left="4299"/>
      </w:pPr>
      <w:r>
        <w:rPr>
          <w:color w:val="231F20"/>
        </w:rPr>
        <w:t>Варіант 19</w:t>
      </w:r>
    </w:p>
    <w:p w:rsidR="00A17FD0" w:rsidRDefault="008C7F95">
      <w:pPr>
        <w:pStyle w:val="a4"/>
        <w:numPr>
          <w:ilvl w:val="0"/>
          <w:numId w:val="45"/>
        </w:numPr>
        <w:tabs>
          <w:tab w:val="left" w:pos="1240"/>
        </w:tabs>
        <w:spacing w:line="340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3"/>
          <w:sz w:val="30"/>
        </w:rPr>
        <w:t xml:space="preserve">“сучасні </w:t>
      </w:r>
      <w:r>
        <w:rPr>
          <w:color w:val="231F20"/>
          <w:spacing w:val="-8"/>
          <w:sz w:val="30"/>
        </w:rPr>
        <w:t xml:space="preserve">підходи </w:t>
      </w:r>
      <w:r>
        <w:rPr>
          <w:color w:val="231F20"/>
          <w:spacing w:val="3"/>
          <w:sz w:val="30"/>
        </w:rPr>
        <w:t>до</w:t>
      </w:r>
      <w:r>
        <w:rPr>
          <w:color w:val="231F20"/>
          <w:spacing w:val="-26"/>
          <w:sz w:val="30"/>
        </w:rPr>
        <w:t xml:space="preserve"> </w:t>
      </w:r>
      <w:r>
        <w:rPr>
          <w:color w:val="231F20"/>
          <w:spacing w:val="-7"/>
          <w:sz w:val="30"/>
        </w:rPr>
        <w:t>виховання”.</w:t>
      </w:r>
    </w:p>
    <w:p w:rsidR="00A17FD0" w:rsidRDefault="008C7F95">
      <w:pPr>
        <w:pStyle w:val="a4"/>
        <w:numPr>
          <w:ilvl w:val="0"/>
          <w:numId w:val="45"/>
        </w:numPr>
        <w:tabs>
          <w:tab w:val="left" w:pos="1340"/>
        </w:tabs>
        <w:spacing w:before="1" w:line="237" w:lineRule="auto"/>
        <w:ind w:right="184" w:firstLine="721"/>
        <w:rPr>
          <w:sz w:val="30"/>
        </w:rPr>
      </w:pPr>
      <w:r>
        <w:rPr>
          <w:color w:val="231F20"/>
          <w:spacing w:val="-5"/>
          <w:sz w:val="30"/>
        </w:rPr>
        <w:t xml:space="preserve">Обґрунтуйте </w:t>
      </w:r>
      <w:r>
        <w:rPr>
          <w:color w:val="231F20"/>
          <w:spacing w:val="-8"/>
          <w:sz w:val="30"/>
        </w:rPr>
        <w:t xml:space="preserve">вибір </w:t>
      </w:r>
      <w:r>
        <w:rPr>
          <w:color w:val="231F20"/>
          <w:spacing w:val="-4"/>
          <w:sz w:val="30"/>
        </w:rPr>
        <w:t>педагогом</w:t>
      </w:r>
      <w:r>
        <w:rPr>
          <w:color w:val="231F20"/>
          <w:spacing w:val="67"/>
          <w:sz w:val="30"/>
        </w:rPr>
        <w:t xml:space="preserve"> </w:t>
      </w:r>
      <w:r>
        <w:rPr>
          <w:color w:val="231F20"/>
          <w:spacing w:val="-7"/>
          <w:sz w:val="30"/>
        </w:rPr>
        <w:t xml:space="preserve">діагностичних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8"/>
          <w:sz w:val="30"/>
        </w:rPr>
        <w:t xml:space="preserve">виховання. </w:t>
      </w:r>
      <w:r>
        <w:rPr>
          <w:color w:val="231F20"/>
          <w:sz w:val="30"/>
        </w:rPr>
        <w:t>Наведіть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45"/>
        </w:numPr>
        <w:tabs>
          <w:tab w:val="left" w:pos="1340"/>
        </w:tabs>
        <w:spacing w:line="249" w:lineRule="auto"/>
        <w:ind w:right="182" w:firstLine="72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11"/>
          <w:sz w:val="30"/>
        </w:rPr>
        <w:t xml:space="preserve">цільових </w:t>
      </w:r>
      <w:r>
        <w:rPr>
          <w:color w:val="231F20"/>
          <w:spacing w:val="-7"/>
          <w:sz w:val="30"/>
        </w:rPr>
        <w:t xml:space="preserve">програм </w:t>
      </w:r>
      <w:r>
        <w:rPr>
          <w:color w:val="231F20"/>
          <w:spacing w:val="-9"/>
          <w:sz w:val="30"/>
        </w:rPr>
        <w:t>виховання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9"/>
          <w:sz w:val="30"/>
        </w:rPr>
        <w:t>школярів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з досвіду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pacing w:val="17"/>
          <w:sz w:val="30"/>
        </w:rPr>
        <w:t xml:space="preserve"> </w:t>
      </w:r>
      <w:r>
        <w:rPr>
          <w:color w:val="231F20"/>
          <w:spacing w:val="-5"/>
          <w:sz w:val="30"/>
        </w:rPr>
        <w:t>педагогів.</w:t>
      </w:r>
    </w:p>
    <w:p w:rsidR="00A17FD0" w:rsidRDefault="008C7F95">
      <w:pPr>
        <w:pStyle w:val="Heading4"/>
        <w:spacing w:line="329" w:lineRule="exact"/>
        <w:ind w:left="4299"/>
      </w:pPr>
      <w:r>
        <w:rPr>
          <w:color w:val="231F20"/>
        </w:rPr>
        <w:t>Варіант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10"/>
        </w:rPr>
        <w:t>20</w:t>
      </w:r>
    </w:p>
    <w:p w:rsidR="00A17FD0" w:rsidRDefault="008C7F95">
      <w:pPr>
        <w:pStyle w:val="a4"/>
        <w:numPr>
          <w:ilvl w:val="0"/>
          <w:numId w:val="44"/>
        </w:numPr>
        <w:tabs>
          <w:tab w:val="left" w:pos="1240"/>
        </w:tabs>
        <w:spacing w:line="330" w:lineRule="exact"/>
        <w:ind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 </w:t>
      </w:r>
      <w:r>
        <w:rPr>
          <w:color w:val="231F20"/>
          <w:spacing w:val="-10"/>
          <w:sz w:val="30"/>
        </w:rPr>
        <w:t xml:space="preserve">“виховна </w:t>
      </w:r>
      <w:r>
        <w:rPr>
          <w:color w:val="231F20"/>
          <w:spacing w:val="-3"/>
          <w:sz w:val="30"/>
        </w:rPr>
        <w:t xml:space="preserve"> </w:t>
      </w:r>
      <w:r>
        <w:rPr>
          <w:color w:val="231F20"/>
          <w:spacing w:val="-5"/>
          <w:sz w:val="30"/>
        </w:rPr>
        <w:t>технологія”.</w:t>
      </w:r>
    </w:p>
    <w:p w:rsidR="00A17FD0" w:rsidRDefault="008C7F95">
      <w:pPr>
        <w:pStyle w:val="a4"/>
        <w:numPr>
          <w:ilvl w:val="0"/>
          <w:numId w:val="44"/>
        </w:numPr>
        <w:tabs>
          <w:tab w:val="left" w:pos="1320"/>
        </w:tabs>
        <w:spacing w:line="249" w:lineRule="auto"/>
        <w:ind w:right="155" w:firstLine="72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 xml:space="preserve">класної </w:t>
      </w:r>
      <w:r>
        <w:rPr>
          <w:color w:val="231F20"/>
          <w:spacing w:val="-10"/>
          <w:sz w:val="30"/>
        </w:rPr>
        <w:t>години.</w:t>
      </w:r>
    </w:p>
    <w:p w:rsidR="00A17FD0" w:rsidRDefault="008C7F95">
      <w:pPr>
        <w:pStyle w:val="a4"/>
        <w:numPr>
          <w:ilvl w:val="0"/>
          <w:numId w:val="44"/>
        </w:numPr>
        <w:tabs>
          <w:tab w:val="left" w:pos="1240"/>
        </w:tabs>
        <w:spacing w:line="327" w:lineRule="exact"/>
        <w:ind w:left="1239"/>
        <w:rPr>
          <w:sz w:val="30"/>
        </w:rPr>
      </w:pPr>
      <w:r>
        <w:rPr>
          <w:color w:val="231F20"/>
          <w:spacing w:val="-3"/>
          <w:sz w:val="30"/>
        </w:rPr>
        <w:t xml:space="preserve">Складіть </w:t>
      </w:r>
      <w:r>
        <w:rPr>
          <w:color w:val="231F20"/>
          <w:spacing w:val="-8"/>
          <w:sz w:val="30"/>
        </w:rPr>
        <w:t xml:space="preserve">орієнтовний </w:t>
      </w:r>
      <w:r>
        <w:rPr>
          <w:color w:val="231F20"/>
          <w:sz w:val="30"/>
        </w:rPr>
        <w:t xml:space="preserve">календар </w:t>
      </w:r>
      <w:r>
        <w:rPr>
          <w:color w:val="231F20"/>
          <w:spacing w:val="-9"/>
          <w:sz w:val="30"/>
        </w:rPr>
        <w:t xml:space="preserve">традиційних  </w:t>
      </w:r>
      <w:r>
        <w:rPr>
          <w:color w:val="231F20"/>
          <w:spacing w:val="-12"/>
          <w:sz w:val="30"/>
        </w:rPr>
        <w:t>шкільних</w:t>
      </w:r>
      <w:r>
        <w:rPr>
          <w:color w:val="231F20"/>
          <w:spacing w:val="30"/>
          <w:sz w:val="30"/>
        </w:rPr>
        <w:t xml:space="preserve"> </w:t>
      </w:r>
      <w:r>
        <w:rPr>
          <w:color w:val="231F20"/>
          <w:spacing w:val="2"/>
          <w:sz w:val="30"/>
        </w:rPr>
        <w:t>свят.</w:t>
      </w:r>
    </w:p>
    <w:p w:rsidR="00A17FD0" w:rsidRDefault="00A17FD0">
      <w:pPr>
        <w:spacing w:line="327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Heading4"/>
        <w:spacing w:before="60"/>
        <w:ind w:left="4300"/>
      </w:pPr>
      <w:r>
        <w:rPr>
          <w:color w:val="231F20"/>
        </w:rPr>
        <w:t>Варіант 21</w:t>
      </w:r>
    </w:p>
    <w:p w:rsidR="00A17FD0" w:rsidRDefault="008C7F95">
      <w:pPr>
        <w:pStyle w:val="a4"/>
        <w:numPr>
          <w:ilvl w:val="0"/>
          <w:numId w:val="43"/>
        </w:numPr>
        <w:tabs>
          <w:tab w:val="left" w:pos="1240"/>
        </w:tabs>
        <w:spacing w:line="330" w:lineRule="exact"/>
        <w:ind w:firstLine="721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z w:val="30"/>
        </w:rPr>
        <w:t xml:space="preserve">складові </w:t>
      </w:r>
      <w:r>
        <w:rPr>
          <w:color w:val="231F20"/>
          <w:spacing w:val="-7"/>
          <w:sz w:val="30"/>
        </w:rPr>
        <w:t xml:space="preserve">компоненти </w:t>
      </w:r>
      <w:r>
        <w:rPr>
          <w:color w:val="231F20"/>
          <w:spacing w:val="-9"/>
          <w:sz w:val="30"/>
        </w:rPr>
        <w:t>виховного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8"/>
          <w:sz w:val="30"/>
        </w:rPr>
        <w:t>процесу.</w:t>
      </w:r>
    </w:p>
    <w:p w:rsidR="00A17FD0" w:rsidRDefault="008C7F95">
      <w:pPr>
        <w:pStyle w:val="a4"/>
        <w:numPr>
          <w:ilvl w:val="0"/>
          <w:numId w:val="43"/>
        </w:numPr>
        <w:tabs>
          <w:tab w:val="left" w:pos="1240"/>
        </w:tabs>
        <w:spacing w:line="340" w:lineRule="exact"/>
        <w:ind w:left="123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>проведення усного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8"/>
          <w:sz w:val="30"/>
        </w:rPr>
        <w:t>журналу.</w:t>
      </w:r>
    </w:p>
    <w:p w:rsidR="00A17FD0" w:rsidRDefault="008C7F95">
      <w:pPr>
        <w:pStyle w:val="a4"/>
        <w:numPr>
          <w:ilvl w:val="0"/>
          <w:numId w:val="43"/>
        </w:numPr>
        <w:tabs>
          <w:tab w:val="left" w:pos="1300"/>
        </w:tabs>
        <w:spacing w:line="249" w:lineRule="auto"/>
        <w:ind w:right="178" w:firstLine="720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pacing w:val="-8"/>
          <w:sz w:val="30"/>
        </w:rPr>
        <w:t xml:space="preserve">сценарію </w:t>
      </w:r>
      <w:r>
        <w:rPr>
          <w:color w:val="231F20"/>
          <w:spacing w:val="-6"/>
          <w:sz w:val="30"/>
        </w:rPr>
        <w:t xml:space="preserve">шоу-програми </w:t>
      </w:r>
      <w:r>
        <w:rPr>
          <w:color w:val="231F20"/>
          <w:sz w:val="30"/>
        </w:rPr>
        <w:t xml:space="preserve">для </w:t>
      </w:r>
      <w:r>
        <w:rPr>
          <w:color w:val="231F20"/>
          <w:spacing w:val="-9"/>
          <w:sz w:val="30"/>
        </w:rPr>
        <w:t xml:space="preserve">учнів </w:t>
      </w:r>
      <w:r>
        <w:rPr>
          <w:color w:val="231F20"/>
          <w:spacing w:val="-3"/>
          <w:sz w:val="30"/>
        </w:rPr>
        <w:t xml:space="preserve">молод- </w:t>
      </w:r>
      <w:r>
        <w:rPr>
          <w:color w:val="231F20"/>
          <w:spacing w:val="-11"/>
          <w:sz w:val="30"/>
        </w:rPr>
        <w:t>ших</w:t>
      </w:r>
      <w:r>
        <w:rPr>
          <w:color w:val="231F20"/>
          <w:spacing w:val="35"/>
          <w:sz w:val="30"/>
        </w:rPr>
        <w:t xml:space="preserve"> </w:t>
      </w:r>
      <w:r>
        <w:rPr>
          <w:color w:val="231F20"/>
          <w:spacing w:val="-5"/>
          <w:sz w:val="30"/>
        </w:rPr>
        <w:t>класів.</w:t>
      </w:r>
    </w:p>
    <w:p w:rsidR="00A17FD0" w:rsidRDefault="008C7F95">
      <w:pPr>
        <w:pStyle w:val="Heading4"/>
        <w:ind w:left="38"/>
        <w:jc w:val="center"/>
      </w:pPr>
      <w:r>
        <w:rPr>
          <w:color w:val="231F20"/>
        </w:rPr>
        <w:t>Варіант 22</w:t>
      </w:r>
    </w:p>
    <w:p w:rsidR="00A17FD0" w:rsidRDefault="008C7F95">
      <w:pPr>
        <w:pStyle w:val="a4"/>
        <w:numPr>
          <w:ilvl w:val="0"/>
          <w:numId w:val="42"/>
        </w:numPr>
        <w:tabs>
          <w:tab w:val="left" w:pos="132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0"/>
          <w:sz w:val="30"/>
        </w:rPr>
        <w:t xml:space="preserve">“виховні </w:t>
      </w:r>
      <w:r>
        <w:rPr>
          <w:color w:val="231F20"/>
          <w:spacing w:val="-9"/>
          <w:sz w:val="30"/>
        </w:rPr>
        <w:t xml:space="preserve">технології”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наведіть </w:t>
      </w:r>
      <w:r>
        <w:rPr>
          <w:color w:val="231F20"/>
          <w:spacing w:val="-12"/>
          <w:sz w:val="30"/>
        </w:rPr>
        <w:t xml:space="preserve">при- </w:t>
      </w:r>
      <w:r>
        <w:rPr>
          <w:color w:val="231F20"/>
          <w:sz w:val="30"/>
        </w:rPr>
        <w:t xml:space="preserve">клади </w:t>
      </w:r>
      <w:r>
        <w:rPr>
          <w:color w:val="231F20"/>
          <w:spacing w:val="-10"/>
          <w:sz w:val="30"/>
        </w:rPr>
        <w:t xml:space="preserve">їхнього </w:t>
      </w:r>
      <w:r>
        <w:rPr>
          <w:color w:val="231F20"/>
          <w:spacing w:val="-8"/>
          <w:sz w:val="30"/>
        </w:rPr>
        <w:t xml:space="preserve">використання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9"/>
          <w:sz w:val="30"/>
        </w:rPr>
        <w:t xml:space="preserve">практиці </w:t>
      </w:r>
      <w:r>
        <w:rPr>
          <w:color w:val="231F20"/>
          <w:spacing w:val="-3"/>
          <w:sz w:val="30"/>
        </w:rPr>
        <w:t>роботи</w:t>
      </w:r>
      <w:r>
        <w:rPr>
          <w:color w:val="231F20"/>
          <w:sz w:val="30"/>
        </w:rPr>
        <w:t xml:space="preserve"> </w:t>
      </w:r>
      <w:r>
        <w:rPr>
          <w:color w:val="231F20"/>
          <w:spacing w:val="-5"/>
          <w:sz w:val="30"/>
        </w:rPr>
        <w:t>педагогів.</w:t>
      </w:r>
    </w:p>
    <w:p w:rsidR="00A17FD0" w:rsidRDefault="008C7F95">
      <w:pPr>
        <w:pStyle w:val="a4"/>
        <w:numPr>
          <w:ilvl w:val="0"/>
          <w:numId w:val="42"/>
        </w:numPr>
        <w:tabs>
          <w:tab w:val="left" w:pos="1240"/>
        </w:tabs>
        <w:spacing w:before="4" w:line="342" w:lineRule="exact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Визначте загальні </w:t>
      </w:r>
      <w:r>
        <w:rPr>
          <w:color w:val="231F20"/>
          <w:spacing w:val="-9"/>
          <w:sz w:val="30"/>
        </w:rPr>
        <w:t xml:space="preserve">правила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3"/>
          <w:sz w:val="30"/>
        </w:rPr>
        <w:t>малих</w:t>
      </w:r>
      <w:r>
        <w:rPr>
          <w:color w:val="231F20"/>
          <w:spacing w:val="-25"/>
          <w:sz w:val="30"/>
        </w:rPr>
        <w:t xml:space="preserve"> </w:t>
      </w:r>
      <w:r>
        <w:rPr>
          <w:color w:val="231F20"/>
          <w:spacing w:val="-7"/>
          <w:sz w:val="30"/>
        </w:rPr>
        <w:t>групах.</w:t>
      </w:r>
    </w:p>
    <w:p w:rsidR="00A17FD0" w:rsidRDefault="008C7F95">
      <w:pPr>
        <w:pStyle w:val="a4"/>
        <w:numPr>
          <w:ilvl w:val="0"/>
          <w:numId w:val="42"/>
        </w:numPr>
        <w:tabs>
          <w:tab w:val="left" w:pos="1240"/>
        </w:tabs>
        <w:spacing w:line="342" w:lineRule="exact"/>
        <w:ind w:left="1239" w:hanging="299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z w:val="30"/>
        </w:rPr>
        <w:t xml:space="preserve">бесіди </w:t>
      </w:r>
      <w:r>
        <w:rPr>
          <w:color w:val="231F20"/>
          <w:spacing w:val="4"/>
          <w:sz w:val="30"/>
        </w:rPr>
        <w:t xml:space="preserve">(тема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>власним</w:t>
      </w:r>
      <w:r>
        <w:rPr>
          <w:color w:val="231F20"/>
          <w:spacing w:val="21"/>
          <w:sz w:val="30"/>
        </w:rPr>
        <w:t xml:space="preserve"> </w:t>
      </w:r>
      <w:r>
        <w:rPr>
          <w:color w:val="231F20"/>
          <w:spacing w:val="-4"/>
          <w:sz w:val="30"/>
        </w:rPr>
        <w:t>вибором).</w:t>
      </w:r>
    </w:p>
    <w:p w:rsidR="00A17FD0" w:rsidRDefault="008C7F95">
      <w:pPr>
        <w:pStyle w:val="Heading4"/>
        <w:spacing w:before="15"/>
        <w:ind w:left="38"/>
        <w:jc w:val="center"/>
      </w:pPr>
      <w:r>
        <w:rPr>
          <w:color w:val="231F20"/>
        </w:rPr>
        <w:t>Варіант 23</w:t>
      </w:r>
    </w:p>
    <w:p w:rsidR="00A17FD0" w:rsidRDefault="008C7F95">
      <w:pPr>
        <w:pStyle w:val="a4"/>
        <w:numPr>
          <w:ilvl w:val="0"/>
          <w:numId w:val="41"/>
        </w:numPr>
        <w:tabs>
          <w:tab w:val="left" w:pos="1280"/>
        </w:tabs>
        <w:spacing w:line="249" w:lineRule="auto"/>
        <w:ind w:right="173" w:firstLine="720"/>
        <w:rPr>
          <w:sz w:val="30"/>
        </w:rPr>
      </w:pPr>
      <w:r>
        <w:rPr>
          <w:color w:val="231F20"/>
          <w:spacing w:val="-8"/>
          <w:sz w:val="30"/>
        </w:rPr>
        <w:t xml:space="preserve">Порівняйте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9"/>
          <w:sz w:val="30"/>
        </w:rPr>
        <w:t xml:space="preserve">“виховання”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8"/>
          <w:sz w:val="30"/>
        </w:rPr>
        <w:t xml:space="preserve">широкому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z w:val="30"/>
        </w:rPr>
        <w:t xml:space="preserve">вузькому </w:t>
      </w:r>
      <w:r>
        <w:rPr>
          <w:color w:val="231F20"/>
          <w:spacing w:val="-5"/>
          <w:sz w:val="30"/>
        </w:rPr>
        <w:t>значеннях.</w:t>
      </w:r>
    </w:p>
    <w:p w:rsidR="00A17FD0" w:rsidRDefault="008C7F95">
      <w:pPr>
        <w:pStyle w:val="a4"/>
        <w:numPr>
          <w:ilvl w:val="0"/>
          <w:numId w:val="41"/>
        </w:numPr>
        <w:tabs>
          <w:tab w:val="left" w:pos="1320"/>
        </w:tabs>
        <w:spacing w:line="325" w:lineRule="exact"/>
        <w:ind w:left="1319" w:hanging="379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методики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7"/>
          <w:sz w:val="30"/>
        </w:rPr>
        <w:t>проведення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z w:val="30"/>
        </w:rPr>
        <w:t>театралі-</w:t>
      </w: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  <w:spacing w:val="-5"/>
        </w:rPr>
        <w:t xml:space="preserve">зованого </w:t>
      </w:r>
      <w:r>
        <w:rPr>
          <w:color w:val="231F20"/>
          <w:spacing w:val="-10"/>
        </w:rPr>
        <w:t>шкільного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3"/>
        </w:rPr>
        <w:t>свята.</w:t>
      </w:r>
    </w:p>
    <w:p w:rsidR="00A17FD0" w:rsidRDefault="008C7F95">
      <w:pPr>
        <w:pStyle w:val="a4"/>
        <w:numPr>
          <w:ilvl w:val="0"/>
          <w:numId w:val="41"/>
        </w:numPr>
        <w:tabs>
          <w:tab w:val="left" w:pos="1399"/>
          <w:tab w:val="left" w:pos="1400"/>
        </w:tabs>
        <w:spacing w:line="249" w:lineRule="auto"/>
        <w:ind w:left="219" w:right="178" w:firstLine="720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3"/>
          <w:sz w:val="30"/>
        </w:rPr>
        <w:t xml:space="preserve">предметного </w:t>
      </w:r>
      <w:r>
        <w:rPr>
          <w:color w:val="231F20"/>
          <w:spacing w:val="-8"/>
          <w:sz w:val="30"/>
        </w:rPr>
        <w:t xml:space="preserve">тижня </w:t>
      </w:r>
      <w:r>
        <w:rPr>
          <w:color w:val="231F20"/>
          <w:sz w:val="30"/>
        </w:rPr>
        <w:t xml:space="preserve">в  </w:t>
      </w:r>
      <w:r>
        <w:rPr>
          <w:color w:val="231F20"/>
          <w:spacing w:val="-5"/>
          <w:sz w:val="30"/>
        </w:rPr>
        <w:t xml:space="preserve">початковій </w:t>
      </w:r>
      <w:r>
        <w:rPr>
          <w:color w:val="231F20"/>
          <w:spacing w:val="-7"/>
          <w:sz w:val="30"/>
        </w:rPr>
        <w:t xml:space="preserve">шко- </w:t>
      </w:r>
      <w:r>
        <w:rPr>
          <w:color w:val="231F20"/>
          <w:spacing w:val="-5"/>
          <w:sz w:val="30"/>
        </w:rPr>
        <w:t xml:space="preserve">лі </w:t>
      </w:r>
      <w:r>
        <w:rPr>
          <w:color w:val="231F20"/>
          <w:spacing w:val="4"/>
          <w:sz w:val="30"/>
        </w:rPr>
        <w:t xml:space="preserve">(тема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>власним</w:t>
      </w:r>
      <w:r>
        <w:rPr>
          <w:color w:val="231F20"/>
          <w:spacing w:val="39"/>
          <w:sz w:val="30"/>
        </w:rPr>
        <w:t xml:space="preserve"> </w:t>
      </w:r>
      <w:r>
        <w:rPr>
          <w:color w:val="231F20"/>
          <w:spacing w:val="-4"/>
          <w:sz w:val="30"/>
        </w:rPr>
        <w:t>вибором).</w:t>
      </w:r>
    </w:p>
    <w:p w:rsidR="00A17FD0" w:rsidRDefault="008C7F95">
      <w:pPr>
        <w:pStyle w:val="Heading4"/>
        <w:spacing w:line="320" w:lineRule="exact"/>
        <w:ind w:left="4299"/>
      </w:pPr>
      <w:r>
        <w:rPr>
          <w:color w:val="231F20"/>
        </w:rPr>
        <w:t>Варіант 24</w:t>
      </w:r>
    </w:p>
    <w:p w:rsidR="00A17FD0" w:rsidRDefault="008C7F95">
      <w:pPr>
        <w:pStyle w:val="a4"/>
        <w:numPr>
          <w:ilvl w:val="0"/>
          <w:numId w:val="40"/>
        </w:numPr>
        <w:tabs>
          <w:tab w:val="left" w:pos="1320"/>
        </w:tabs>
        <w:spacing w:line="237" w:lineRule="auto"/>
        <w:ind w:right="188"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“авторитарне </w:t>
      </w:r>
      <w:r>
        <w:rPr>
          <w:color w:val="231F20"/>
          <w:spacing w:val="-8"/>
          <w:sz w:val="30"/>
        </w:rPr>
        <w:t xml:space="preserve">виховання”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4"/>
          <w:sz w:val="30"/>
        </w:rPr>
        <w:t xml:space="preserve">вкажіть характерні </w:t>
      </w:r>
      <w:r>
        <w:rPr>
          <w:color w:val="231F20"/>
          <w:spacing w:val="-5"/>
          <w:sz w:val="30"/>
        </w:rPr>
        <w:t xml:space="preserve">ознаки </w:t>
      </w:r>
      <w:r>
        <w:rPr>
          <w:color w:val="231F20"/>
          <w:spacing w:val="-8"/>
          <w:sz w:val="30"/>
        </w:rPr>
        <w:t xml:space="preserve">дитини </w:t>
      </w:r>
      <w:r>
        <w:rPr>
          <w:color w:val="231F20"/>
          <w:sz w:val="30"/>
        </w:rPr>
        <w:t xml:space="preserve">в </w:t>
      </w:r>
      <w:r>
        <w:rPr>
          <w:color w:val="231F20"/>
          <w:spacing w:val="-11"/>
          <w:sz w:val="30"/>
        </w:rPr>
        <w:t>позиції</w:t>
      </w:r>
      <w:r>
        <w:rPr>
          <w:color w:val="231F20"/>
          <w:spacing w:val="-17"/>
          <w:sz w:val="30"/>
        </w:rPr>
        <w:t xml:space="preserve"> </w:t>
      </w:r>
      <w:r>
        <w:rPr>
          <w:color w:val="231F20"/>
          <w:sz w:val="30"/>
        </w:rPr>
        <w:t>“об’єкта”.</w:t>
      </w:r>
    </w:p>
    <w:p w:rsidR="00A17FD0" w:rsidRDefault="008C7F95">
      <w:pPr>
        <w:pStyle w:val="a4"/>
        <w:numPr>
          <w:ilvl w:val="0"/>
          <w:numId w:val="40"/>
        </w:numPr>
        <w:tabs>
          <w:tab w:val="left" w:pos="1240"/>
        </w:tabs>
        <w:spacing w:before="4" w:line="342" w:lineRule="exact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z w:val="30"/>
        </w:rPr>
        <w:t xml:space="preserve">методичні </w:t>
      </w:r>
      <w:r>
        <w:rPr>
          <w:color w:val="231F20"/>
          <w:spacing w:val="-4"/>
          <w:sz w:val="30"/>
        </w:rPr>
        <w:t xml:space="preserve">особливості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pacing w:val="-3"/>
          <w:sz w:val="30"/>
        </w:rPr>
        <w:t>батьківських</w:t>
      </w:r>
      <w:r>
        <w:rPr>
          <w:color w:val="231F20"/>
          <w:spacing w:val="7"/>
          <w:sz w:val="30"/>
        </w:rPr>
        <w:t xml:space="preserve"> </w:t>
      </w:r>
      <w:r>
        <w:rPr>
          <w:color w:val="231F20"/>
          <w:spacing w:val="-6"/>
          <w:sz w:val="30"/>
        </w:rPr>
        <w:t>зборів.</w:t>
      </w:r>
    </w:p>
    <w:p w:rsidR="00A17FD0" w:rsidRDefault="008C7F95">
      <w:pPr>
        <w:pStyle w:val="a4"/>
        <w:numPr>
          <w:ilvl w:val="0"/>
          <w:numId w:val="40"/>
        </w:numPr>
        <w:tabs>
          <w:tab w:val="left" w:pos="1340"/>
        </w:tabs>
        <w:spacing w:line="342" w:lineRule="exact"/>
        <w:ind w:left="1339" w:hanging="4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6"/>
          <w:sz w:val="30"/>
        </w:rPr>
        <w:t xml:space="preserve">план учнівського </w:t>
      </w:r>
      <w:r>
        <w:rPr>
          <w:color w:val="231F20"/>
          <w:spacing w:val="-5"/>
          <w:sz w:val="30"/>
        </w:rPr>
        <w:t xml:space="preserve">проекту </w:t>
      </w:r>
      <w:r>
        <w:rPr>
          <w:color w:val="231F20"/>
          <w:spacing w:val="4"/>
          <w:sz w:val="30"/>
        </w:rPr>
        <w:t xml:space="preserve">(тема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6"/>
          <w:sz w:val="30"/>
        </w:rPr>
        <w:t>власним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5"/>
          <w:sz w:val="30"/>
        </w:rPr>
        <w:t>вибо-</w:t>
      </w:r>
    </w:p>
    <w:p w:rsidR="00A17FD0" w:rsidRDefault="00A17FD0">
      <w:pPr>
        <w:spacing w:line="342" w:lineRule="exact"/>
        <w:rPr>
          <w:sz w:val="30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line="340" w:lineRule="exact"/>
        <w:ind w:left="219" w:firstLine="0"/>
      </w:pPr>
      <w:r>
        <w:rPr>
          <w:color w:val="231F20"/>
          <w:spacing w:val="-2"/>
        </w:rPr>
        <w:t>ром).</w:t>
      </w:r>
    </w:p>
    <w:p w:rsidR="00A17FD0" w:rsidRDefault="008C7F95">
      <w:pPr>
        <w:pStyle w:val="a3"/>
        <w:spacing w:before="10"/>
        <w:ind w:left="0" w:firstLine="0"/>
      </w:pPr>
      <w:r>
        <w:br w:type="column"/>
      </w:r>
    </w:p>
    <w:p w:rsidR="00A17FD0" w:rsidRDefault="008C7F95">
      <w:pPr>
        <w:pStyle w:val="Heading4"/>
        <w:spacing w:line="342" w:lineRule="exact"/>
        <w:ind w:left="3365" w:right="4239"/>
        <w:jc w:val="center"/>
      </w:pPr>
      <w:r>
        <w:rPr>
          <w:color w:val="231F20"/>
        </w:rPr>
        <w:t>Варіант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9"/>
        </w:rPr>
        <w:t>25</w:t>
      </w:r>
    </w:p>
    <w:p w:rsidR="00A17FD0" w:rsidRDefault="008C7F95">
      <w:pPr>
        <w:pStyle w:val="a4"/>
        <w:numPr>
          <w:ilvl w:val="0"/>
          <w:numId w:val="39"/>
        </w:numPr>
        <w:tabs>
          <w:tab w:val="left" w:pos="325"/>
        </w:tabs>
        <w:spacing w:line="340" w:lineRule="exact"/>
        <w:ind w:hanging="29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Дайте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1"/>
          <w:sz w:val="30"/>
        </w:rPr>
        <w:t xml:space="preserve">про </w:t>
      </w:r>
      <w:r>
        <w:rPr>
          <w:color w:val="231F20"/>
          <w:spacing w:val="-7"/>
          <w:sz w:val="30"/>
        </w:rPr>
        <w:t xml:space="preserve">критерії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12"/>
          <w:sz w:val="30"/>
        </w:rPr>
        <w:t xml:space="preserve">рівні </w:t>
      </w:r>
      <w:r>
        <w:rPr>
          <w:color w:val="231F20"/>
          <w:spacing w:val="-6"/>
          <w:sz w:val="30"/>
        </w:rPr>
        <w:t>вихованості</w:t>
      </w:r>
      <w:r>
        <w:rPr>
          <w:color w:val="231F20"/>
          <w:spacing w:val="2"/>
          <w:sz w:val="30"/>
        </w:rPr>
        <w:t xml:space="preserve"> </w:t>
      </w:r>
      <w:r>
        <w:rPr>
          <w:color w:val="231F20"/>
          <w:spacing w:val="-9"/>
          <w:sz w:val="30"/>
        </w:rPr>
        <w:t>школярів.</w:t>
      </w:r>
    </w:p>
    <w:p w:rsidR="00A17FD0" w:rsidRDefault="008C7F95">
      <w:pPr>
        <w:pStyle w:val="a4"/>
        <w:numPr>
          <w:ilvl w:val="0"/>
          <w:numId w:val="39"/>
        </w:numPr>
        <w:tabs>
          <w:tab w:val="left" w:pos="425"/>
        </w:tabs>
        <w:spacing w:line="342" w:lineRule="exact"/>
        <w:ind w:left="424" w:hanging="399"/>
        <w:jc w:val="left"/>
        <w:rPr>
          <w:sz w:val="30"/>
        </w:rPr>
      </w:pPr>
      <w:r>
        <w:rPr>
          <w:color w:val="231F20"/>
          <w:spacing w:val="-5"/>
          <w:sz w:val="30"/>
        </w:rPr>
        <w:t xml:space="preserve">Поясніть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 xml:space="preserve">інтерактивних </w:t>
      </w:r>
      <w:r>
        <w:rPr>
          <w:color w:val="231F20"/>
          <w:spacing w:val="-6"/>
          <w:sz w:val="30"/>
        </w:rPr>
        <w:t>вправ</w:t>
      </w:r>
      <w:r>
        <w:rPr>
          <w:color w:val="231F20"/>
          <w:spacing w:val="37"/>
          <w:sz w:val="30"/>
        </w:rPr>
        <w:t xml:space="preserve"> </w:t>
      </w:r>
      <w:r>
        <w:rPr>
          <w:color w:val="231F20"/>
          <w:spacing w:val="-10"/>
          <w:sz w:val="30"/>
        </w:rPr>
        <w:t>“Мікрофон”,</w:t>
      </w:r>
    </w:p>
    <w:p w:rsidR="00A17FD0" w:rsidRDefault="00A17FD0">
      <w:pPr>
        <w:spacing w:line="342" w:lineRule="exact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875" w:space="40"/>
            <w:col w:w="9125"/>
          </w:cols>
        </w:sectPr>
      </w:pPr>
    </w:p>
    <w:p w:rsidR="00A17FD0" w:rsidRDefault="008C7F95">
      <w:pPr>
        <w:pStyle w:val="a3"/>
        <w:spacing w:line="338" w:lineRule="exact"/>
        <w:ind w:left="219" w:firstLine="0"/>
      </w:pPr>
      <w:r>
        <w:rPr>
          <w:color w:val="231F20"/>
        </w:rPr>
        <w:t>“Мозковий штурм”. Наведіть приклади.</w:t>
      </w:r>
    </w:p>
    <w:p w:rsidR="00A17FD0" w:rsidRDefault="008C7F95">
      <w:pPr>
        <w:pStyle w:val="a4"/>
        <w:numPr>
          <w:ilvl w:val="0"/>
          <w:numId w:val="39"/>
        </w:numPr>
        <w:tabs>
          <w:tab w:val="left" w:pos="1240"/>
        </w:tabs>
        <w:spacing w:line="342" w:lineRule="exact"/>
        <w:ind w:left="1239"/>
        <w:jc w:val="left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z w:val="30"/>
        </w:rPr>
        <w:t xml:space="preserve">дитячого </w:t>
      </w:r>
      <w:r>
        <w:rPr>
          <w:color w:val="231F20"/>
          <w:spacing w:val="-7"/>
          <w:sz w:val="30"/>
        </w:rPr>
        <w:t xml:space="preserve">ранку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актуальну</w:t>
      </w:r>
      <w:r>
        <w:rPr>
          <w:color w:val="231F20"/>
          <w:spacing w:val="5"/>
          <w:sz w:val="30"/>
        </w:rPr>
        <w:t xml:space="preserve"> </w:t>
      </w:r>
      <w:r>
        <w:rPr>
          <w:color w:val="231F20"/>
          <w:spacing w:val="2"/>
          <w:sz w:val="30"/>
        </w:rPr>
        <w:t>тему.</w:t>
      </w:r>
    </w:p>
    <w:p w:rsidR="00A17FD0" w:rsidRDefault="008C7F95">
      <w:pPr>
        <w:pStyle w:val="Heading4"/>
        <w:spacing w:before="35"/>
        <w:ind w:left="38"/>
        <w:jc w:val="center"/>
      </w:pPr>
      <w:r>
        <w:rPr>
          <w:color w:val="231F20"/>
        </w:rPr>
        <w:t>Варіант 26</w:t>
      </w:r>
    </w:p>
    <w:p w:rsidR="00A17FD0" w:rsidRDefault="008C7F95">
      <w:pPr>
        <w:pStyle w:val="a4"/>
        <w:numPr>
          <w:ilvl w:val="0"/>
          <w:numId w:val="38"/>
        </w:numPr>
        <w:tabs>
          <w:tab w:val="left" w:pos="1240"/>
        </w:tabs>
        <w:spacing w:line="330" w:lineRule="exact"/>
        <w:ind w:firstLine="721"/>
        <w:rPr>
          <w:sz w:val="30"/>
        </w:rPr>
      </w:pPr>
      <w:r>
        <w:rPr>
          <w:color w:val="231F20"/>
          <w:spacing w:val="-8"/>
          <w:sz w:val="30"/>
        </w:rPr>
        <w:t xml:space="preserve">Порівняйте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8"/>
          <w:sz w:val="30"/>
        </w:rPr>
        <w:t xml:space="preserve">понять “принципи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3"/>
          <w:sz w:val="30"/>
        </w:rPr>
        <w:t>методи</w:t>
      </w:r>
      <w:r>
        <w:rPr>
          <w:color w:val="231F20"/>
          <w:spacing w:val="13"/>
          <w:sz w:val="30"/>
        </w:rPr>
        <w:t xml:space="preserve"> </w:t>
      </w:r>
      <w:r>
        <w:rPr>
          <w:color w:val="231F20"/>
          <w:spacing w:val="-7"/>
          <w:sz w:val="30"/>
        </w:rPr>
        <w:t>виховання”.</w:t>
      </w:r>
    </w:p>
    <w:p w:rsidR="00A17FD0" w:rsidRDefault="008C7F95">
      <w:pPr>
        <w:pStyle w:val="a4"/>
        <w:numPr>
          <w:ilvl w:val="0"/>
          <w:numId w:val="38"/>
        </w:numPr>
        <w:tabs>
          <w:tab w:val="left" w:pos="1359"/>
          <w:tab w:val="left" w:pos="1360"/>
          <w:tab w:val="left" w:pos="2738"/>
          <w:tab w:val="left" w:pos="4937"/>
        </w:tabs>
        <w:spacing w:line="237" w:lineRule="auto"/>
        <w:ind w:right="172" w:firstLine="720"/>
        <w:rPr>
          <w:sz w:val="30"/>
        </w:rPr>
      </w:pPr>
      <w:r>
        <w:rPr>
          <w:color w:val="231F20"/>
          <w:spacing w:val="-3"/>
          <w:sz w:val="30"/>
        </w:rPr>
        <w:t>Визначте</w:t>
      </w:r>
      <w:r>
        <w:rPr>
          <w:color w:val="231F20"/>
          <w:spacing w:val="-3"/>
          <w:sz w:val="30"/>
        </w:rPr>
        <w:tab/>
      </w:r>
      <w:r>
        <w:rPr>
          <w:color w:val="231F20"/>
          <w:spacing w:val="2"/>
          <w:sz w:val="30"/>
        </w:rPr>
        <w:t xml:space="preserve">мету, </w:t>
      </w:r>
      <w:r>
        <w:rPr>
          <w:color w:val="231F20"/>
          <w:spacing w:val="33"/>
          <w:sz w:val="30"/>
        </w:rPr>
        <w:t xml:space="preserve"> </w:t>
      </w:r>
      <w:r>
        <w:rPr>
          <w:color w:val="231F20"/>
          <w:spacing w:val="-3"/>
          <w:sz w:val="30"/>
        </w:rPr>
        <w:t>завдання</w:t>
      </w:r>
      <w:r>
        <w:rPr>
          <w:color w:val="231F20"/>
          <w:spacing w:val="-3"/>
          <w:sz w:val="30"/>
        </w:rPr>
        <w:tab/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сутність  </w:t>
      </w:r>
      <w:r>
        <w:rPr>
          <w:color w:val="231F20"/>
          <w:spacing w:val="-5"/>
          <w:sz w:val="30"/>
        </w:rPr>
        <w:t xml:space="preserve">особистісно </w:t>
      </w:r>
      <w:r>
        <w:rPr>
          <w:color w:val="231F20"/>
          <w:spacing w:val="-9"/>
          <w:sz w:val="30"/>
        </w:rPr>
        <w:t xml:space="preserve">орієнтованого </w:t>
      </w:r>
      <w:r>
        <w:rPr>
          <w:color w:val="231F20"/>
          <w:spacing w:val="-8"/>
          <w:sz w:val="30"/>
        </w:rPr>
        <w:t>виховання.</w:t>
      </w:r>
    </w:p>
    <w:p w:rsidR="00A17FD0" w:rsidRDefault="008C7F95">
      <w:pPr>
        <w:pStyle w:val="a4"/>
        <w:numPr>
          <w:ilvl w:val="0"/>
          <w:numId w:val="38"/>
        </w:numPr>
        <w:tabs>
          <w:tab w:val="left" w:pos="1240"/>
        </w:tabs>
        <w:spacing w:before="14"/>
        <w:ind w:left="1239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7"/>
          <w:sz w:val="30"/>
        </w:rPr>
        <w:t>літературних</w:t>
      </w:r>
      <w:r>
        <w:rPr>
          <w:color w:val="231F20"/>
          <w:spacing w:val="38"/>
          <w:sz w:val="30"/>
        </w:rPr>
        <w:t xml:space="preserve"> </w:t>
      </w:r>
      <w:r>
        <w:rPr>
          <w:color w:val="231F20"/>
          <w:spacing w:val="-8"/>
          <w:sz w:val="30"/>
        </w:rPr>
        <w:t>ранків.</w:t>
      </w:r>
    </w:p>
    <w:p w:rsidR="00A17FD0" w:rsidRDefault="008C7F95">
      <w:pPr>
        <w:pStyle w:val="Heading4"/>
        <w:spacing w:before="15"/>
        <w:ind w:left="38"/>
        <w:jc w:val="center"/>
      </w:pPr>
      <w:r>
        <w:rPr>
          <w:color w:val="231F20"/>
        </w:rPr>
        <w:t>Варіант 27</w:t>
      </w:r>
    </w:p>
    <w:p w:rsidR="00A17FD0" w:rsidRDefault="008C7F95">
      <w:pPr>
        <w:pStyle w:val="a4"/>
        <w:numPr>
          <w:ilvl w:val="0"/>
          <w:numId w:val="37"/>
        </w:numPr>
        <w:tabs>
          <w:tab w:val="left" w:pos="1280"/>
        </w:tabs>
        <w:spacing w:line="237" w:lineRule="auto"/>
        <w:ind w:right="178" w:firstLine="720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10"/>
          <w:sz w:val="30"/>
        </w:rPr>
        <w:t xml:space="preserve">впливу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8"/>
          <w:sz w:val="30"/>
        </w:rPr>
        <w:t xml:space="preserve">формування </w:t>
      </w:r>
      <w:r>
        <w:rPr>
          <w:color w:val="231F20"/>
          <w:sz w:val="30"/>
        </w:rPr>
        <w:t xml:space="preserve">свідомості </w:t>
      </w:r>
      <w:r>
        <w:rPr>
          <w:color w:val="231F20"/>
          <w:spacing w:val="-3"/>
          <w:sz w:val="30"/>
        </w:rPr>
        <w:t xml:space="preserve">осо- бистості. </w:t>
      </w:r>
      <w:r>
        <w:rPr>
          <w:color w:val="231F20"/>
          <w:sz w:val="30"/>
        </w:rPr>
        <w:t>Наведіть</w:t>
      </w:r>
      <w:r>
        <w:rPr>
          <w:color w:val="231F20"/>
          <w:spacing w:val="19"/>
          <w:sz w:val="30"/>
        </w:rPr>
        <w:t xml:space="preserve">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37"/>
        </w:numPr>
        <w:tabs>
          <w:tab w:val="left" w:pos="1240"/>
        </w:tabs>
        <w:spacing w:before="5" w:line="342" w:lineRule="exact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pacing w:val="3"/>
          <w:sz w:val="30"/>
        </w:rPr>
        <w:t xml:space="preserve">методи </w:t>
      </w:r>
      <w:r>
        <w:rPr>
          <w:color w:val="231F20"/>
          <w:spacing w:val="-3"/>
          <w:sz w:val="30"/>
        </w:rPr>
        <w:t xml:space="preserve">роботи </w:t>
      </w:r>
      <w:r>
        <w:rPr>
          <w:color w:val="231F20"/>
          <w:sz w:val="30"/>
        </w:rPr>
        <w:t xml:space="preserve">з малими </w:t>
      </w:r>
      <w:r>
        <w:rPr>
          <w:color w:val="231F20"/>
          <w:spacing w:val="-4"/>
          <w:sz w:val="30"/>
        </w:rPr>
        <w:t>групами</w:t>
      </w:r>
      <w:r>
        <w:rPr>
          <w:color w:val="231F20"/>
          <w:spacing w:val="36"/>
          <w:sz w:val="30"/>
        </w:rPr>
        <w:t xml:space="preserve"> </w:t>
      </w:r>
      <w:r>
        <w:rPr>
          <w:color w:val="231F20"/>
          <w:spacing w:val="-8"/>
          <w:sz w:val="30"/>
        </w:rPr>
        <w:t>учнів.</w:t>
      </w:r>
    </w:p>
    <w:p w:rsidR="00A17FD0" w:rsidRDefault="008C7F95">
      <w:pPr>
        <w:pStyle w:val="a4"/>
        <w:numPr>
          <w:ilvl w:val="0"/>
          <w:numId w:val="37"/>
        </w:numPr>
        <w:tabs>
          <w:tab w:val="left" w:pos="1240"/>
        </w:tabs>
        <w:spacing w:line="342" w:lineRule="exact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4"/>
          <w:sz w:val="30"/>
        </w:rPr>
        <w:t xml:space="preserve">фрагмент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8"/>
          <w:sz w:val="30"/>
        </w:rPr>
        <w:t>спортивного</w:t>
      </w:r>
      <w:r>
        <w:rPr>
          <w:color w:val="231F20"/>
          <w:spacing w:val="20"/>
          <w:sz w:val="30"/>
        </w:rPr>
        <w:t xml:space="preserve"> </w:t>
      </w:r>
      <w:r>
        <w:rPr>
          <w:color w:val="231F20"/>
          <w:spacing w:val="-3"/>
          <w:sz w:val="30"/>
        </w:rPr>
        <w:t>змагання.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pStyle w:val="Heading4"/>
        <w:spacing w:line="342" w:lineRule="exact"/>
        <w:ind w:left="38"/>
        <w:jc w:val="center"/>
      </w:pPr>
      <w:r>
        <w:rPr>
          <w:color w:val="231F20"/>
        </w:rPr>
        <w:t>Варіант 28</w:t>
      </w:r>
    </w:p>
    <w:p w:rsidR="00A17FD0" w:rsidRDefault="008C7F95">
      <w:pPr>
        <w:pStyle w:val="a4"/>
        <w:numPr>
          <w:ilvl w:val="0"/>
          <w:numId w:val="36"/>
        </w:numPr>
        <w:tabs>
          <w:tab w:val="left" w:pos="1300"/>
        </w:tabs>
        <w:spacing w:line="237" w:lineRule="auto"/>
        <w:ind w:right="179" w:firstLine="720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z w:val="30"/>
        </w:rPr>
        <w:t xml:space="preserve">методичні </w:t>
      </w:r>
      <w:r>
        <w:rPr>
          <w:color w:val="231F20"/>
          <w:spacing w:val="-5"/>
          <w:sz w:val="30"/>
        </w:rPr>
        <w:t xml:space="preserve">вимоги </w:t>
      </w:r>
      <w:r>
        <w:rPr>
          <w:color w:val="231F20"/>
          <w:spacing w:val="3"/>
          <w:sz w:val="30"/>
        </w:rPr>
        <w:t xml:space="preserve">до </w:t>
      </w:r>
      <w:r>
        <w:rPr>
          <w:color w:val="231F20"/>
          <w:spacing w:val="-6"/>
          <w:sz w:val="30"/>
        </w:rPr>
        <w:t xml:space="preserve">підготовки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z w:val="30"/>
        </w:rPr>
        <w:t xml:space="preserve">бесіди з </w:t>
      </w:r>
      <w:r>
        <w:rPr>
          <w:color w:val="231F20"/>
          <w:spacing w:val="-5"/>
          <w:sz w:val="30"/>
        </w:rPr>
        <w:t>учнями.</w:t>
      </w:r>
    </w:p>
    <w:p w:rsidR="00A17FD0" w:rsidRDefault="00A17FD0">
      <w:pPr>
        <w:spacing w:line="237" w:lineRule="auto"/>
        <w:rPr>
          <w:sz w:val="30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0"/>
          <w:numId w:val="36"/>
        </w:numPr>
        <w:tabs>
          <w:tab w:val="left" w:pos="1359"/>
          <w:tab w:val="left" w:pos="1360"/>
          <w:tab w:val="left" w:pos="2958"/>
          <w:tab w:val="left" w:pos="4197"/>
          <w:tab w:val="left" w:pos="5236"/>
          <w:tab w:val="left" w:pos="6936"/>
        </w:tabs>
        <w:spacing w:before="62" w:line="237" w:lineRule="auto"/>
        <w:ind w:right="189" w:firstLine="721"/>
        <w:rPr>
          <w:sz w:val="30"/>
        </w:rPr>
      </w:pPr>
      <w:r>
        <w:rPr>
          <w:color w:val="231F20"/>
          <w:spacing w:val="-8"/>
          <w:sz w:val="30"/>
        </w:rPr>
        <w:t>Порівняйте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4"/>
          <w:sz w:val="30"/>
        </w:rPr>
        <w:t>сутність</w:t>
      </w:r>
      <w:r>
        <w:rPr>
          <w:color w:val="231F20"/>
          <w:spacing w:val="-4"/>
          <w:sz w:val="30"/>
        </w:rPr>
        <w:tab/>
      </w:r>
      <w:r>
        <w:rPr>
          <w:color w:val="231F20"/>
          <w:spacing w:val="-8"/>
          <w:sz w:val="30"/>
        </w:rPr>
        <w:t>понять</w:t>
      </w:r>
      <w:r>
        <w:rPr>
          <w:color w:val="231F20"/>
          <w:spacing w:val="-8"/>
          <w:sz w:val="30"/>
        </w:rPr>
        <w:tab/>
      </w:r>
      <w:r>
        <w:rPr>
          <w:color w:val="231F20"/>
          <w:spacing w:val="-6"/>
          <w:sz w:val="30"/>
        </w:rPr>
        <w:t>“позакласна</w:t>
      </w:r>
      <w:r>
        <w:rPr>
          <w:color w:val="231F20"/>
          <w:spacing w:val="-6"/>
          <w:sz w:val="30"/>
        </w:rPr>
        <w:tab/>
      </w:r>
      <w:r>
        <w:rPr>
          <w:color w:val="231F20"/>
          <w:sz w:val="30"/>
        </w:rPr>
        <w:t xml:space="preserve">і </w:t>
      </w:r>
      <w:r>
        <w:rPr>
          <w:color w:val="231F20"/>
          <w:spacing w:val="-9"/>
          <w:sz w:val="30"/>
        </w:rPr>
        <w:t>позашкільна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pacing w:val="-10"/>
          <w:sz w:val="30"/>
        </w:rPr>
        <w:t xml:space="preserve">виховна </w:t>
      </w:r>
      <w:r>
        <w:rPr>
          <w:color w:val="231F20"/>
          <w:sz w:val="30"/>
        </w:rPr>
        <w:t xml:space="preserve">робота”. Наведіть </w:t>
      </w:r>
      <w:r>
        <w:rPr>
          <w:color w:val="231F20"/>
          <w:spacing w:val="-7"/>
          <w:sz w:val="30"/>
        </w:rPr>
        <w:t xml:space="preserve">приклади </w:t>
      </w:r>
      <w:r>
        <w:rPr>
          <w:color w:val="231F20"/>
          <w:spacing w:val="-9"/>
          <w:sz w:val="30"/>
        </w:rPr>
        <w:t>форм</w:t>
      </w:r>
      <w:r>
        <w:rPr>
          <w:color w:val="231F20"/>
          <w:spacing w:val="14"/>
          <w:sz w:val="30"/>
        </w:rPr>
        <w:t xml:space="preserve"> </w:t>
      </w:r>
      <w:r>
        <w:rPr>
          <w:color w:val="231F20"/>
          <w:spacing w:val="-6"/>
          <w:sz w:val="30"/>
        </w:rPr>
        <w:t>роботи.</w:t>
      </w:r>
    </w:p>
    <w:p w:rsidR="00A17FD0" w:rsidRDefault="008C7F95">
      <w:pPr>
        <w:pStyle w:val="a4"/>
        <w:numPr>
          <w:ilvl w:val="0"/>
          <w:numId w:val="36"/>
        </w:numPr>
        <w:tabs>
          <w:tab w:val="left" w:pos="1300"/>
        </w:tabs>
        <w:spacing w:line="237" w:lineRule="auto"/>
        <w:ind w:right="215" w:firstLine="720"/>
        <w:rPr>
          <w:sz w:val="30"/>
        </w:rPr>
      </w:pPr>
      <w:r>
        <w:rPr>
          <w:color w:val="231F20"/>
          <w:spacing w:val="-9"/>
          <w:sz w:val="30"/>
        </w:rPr>
        <w:t xml:space="preserve">Запропонуйте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10"/>
          <w:sz w:val="30"/>
        </w:rPr>
        <w:t xml:space="preserve">шкільного </w:t>
      </w:r>
      <w:r>
        <w:rPr>
          <w:color w:val="231F20"/>
          <w:spacing w:val="2"/>
          <w:sz w:val="30"/>
        </w:rPr>
        <w:t xml:space="preserve">свята </w:t>
      </w:r>
      <w:r>
        <w:rPr>
          <w:color w:val="231F20"/>
          <w:spacing w:val="4"/>
          <w:sz w:val="30"/>
        </w:rPr>
        <w:t xml:space="preserve">(тема </w:t>
      </w:r>
      <w:r>
        <w:rPr>
          <w:color w:val="231F20"/>
          <w:sz w:val="30"/>
        </w:rPr>
        <w:t xml:space="preserve">за </w:t>
      </w:r>
      <w:r>
        <w:rPr>
          <w:color w:val="231F20"/>
          <w:spacing w:val="-9"/>
          <w:sz w:val="30"/>
        </w:rPr>
        <w:t xml:space="preserve">власним </w:t>
      </w:r>
      <w:r>
        <w:rPr>
          <w:color w:val="231F20"/>
          <w:spacing w:val="-4"/>
          <w:sz w:val="30"/>
        </w:rPr>
        <w:t>вибором).</w:t>
      </w:r>
    </w:p>
    <w:p w:rsidR="00A17FD0" w:rsidRDefault="008C7F95">
      <w:pPr>
        <w:pStyle w:val="Heading4"/>
        <w:spacing w:before="32"/>
        <w:ind w:left="38"/>
        <w:jc w:val="center"/>
      </w:pPr>
      <w:r>
        <w:rPr>
          <w:color w:val="231F20"/>
        </w:rPr>
        <w:t>Варіант 29</w:t>
      </w:r>
    </w:p>
    <w:p w:rsidR="00A17FD0" w:rsidRDefault="008C7F95">
      <w:pPr>
        <w:pStyle w:val="a4"/>
        <w:numPr>
          <w:ilvl w:val="0"/>
          <w:numId w:val="35"/>
        </w:numPr>
        <w:tabs>
          <w:tab w:val="left" w:pos="1420"/>
        </w:tabs>
        <w:spacing w:line="237" w:lineRule="auto"/>
        <w:ind w:right="18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</w:t>
      </w:r>
      <w:r>
        <w:rPr>
          <w:color w:val="231F20"/>
          <w:spacing w:val="-5"/>
          <w:sz w:val="30"/>
        </w:rPr>
        <w:t xml:space="preserve">поняття </w:t>
      </w:r>
      <w:r>
        <w:rPr>
          <w:color w:val="231F20"/>
          <w:spacing w:val="-17"/>
          <w:sz w:val="30"/>
        </w:rPr>
        <w:t xml:space="preserve">“принципи </w:t>
      </w:r>
      <w:r>
        <w:rPr>
          <w:color w:val="231F20"/>
          <w:spacing w:val="-7"/>
          <w:sz w:val="30"/>
        </w:rPr>
        <w:t xml:space="preserve">виховання”. </w:t>
      </w:r>
      <w:r>
        <w:rPr>
          <w:color w:val="231F20"/>
          <w:sz w:val="30"/>
        </w:rPr>
        <w:t xml:space="preserve">Наведіть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35"/>
        </w:numPr>
        <w:tabs>
          <w:tab w:val="left" w:pos="1240"/>
        </w:tabs>
        <w:spacing w:line="339" w:lineRule="exact"/>
        <w:ind w:left="1239" w:hanging="300"/>
        <w:rPr>
          <w:sz w:val="30"/>
        </w:rPr>
      </w:pPr>
      <w:r>
        <w:rPr>
          <w:color w:val="231F20"/>
          <w:spacing w:val="-8"/>
          <w:sz w:val="30"/>
        </w:rPr>
        <w:t xml:space="preserve">Порівняйте </w:t>
      </w:r>
      <w:r>
        <w:rPr>
          <w:color w:val="231F20"/>
          <w:sz w:val="30"/>
        </w:rPr>
        <w:t xml:space="preserve">методику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5"/>
          <w:sz w:val="30"/>
        </w:rPr>
        <w:t xml:space="preserve">диспуту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10"/>
          <w:sz w:val="30"/>
        </w:rPr>
        <w:t xml:space="preserve">турніру </w:t>
      </w:r>
      <w:r>
        <w:rPr>
          <w:color w:val="231F20"/>
          <w:sz w:val="30"/>
        </w:rPr>
        <w:t>з</w:t>
      </w:r>
      <w:r>
        <w:rPr>
          <w:color w:val="231F20"/>
          <w:spacing w:val="-7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35"/>
        </w:numPr>
        <w:tabs>
          <w:tab w:val="left" w:pos="1240"/>
        </w:tabs>
        <w:spacing w:before="5"/>
        <w:ind w:left="1239" w:hanging="300"/>
        <w:rPr>
          <w:sz w:val="30"/>
        </w:rPr>
      </w:pPr>
      <w:r>
        <w:rPr>
          <w:color w:val="231F20"/>
          <w:spacing w:val="-9"/>
          <w:sz w:val="30"/>
        </w:rPr>
        <w:t>Запропонуйте</w:t>
      </w:r>
      <w:r>
        <w:rPr>
          <w:color w:val="231F20"/>
          <w:spacing w:val="57"/>
          <w:sz w:val="30"/>
        </w:rPr>
        <w:t xml:space="preserve"> </w:t>
      </w:r>
      <w:r>
        <w:rPr>
          <w:color w:val="231F20"/>
          <w:sz w:val="30"/>
        </w:rPr>
        <w:t xml:space="preserve">тематику </w:t>
      </w:r>
      <w:r>
        <w:rPr>
          <w:color w:val="231F20"/>
          <w:spacing w:val="-7"/>
          <w:sz w:val="30"/>
        </w:rPr>
        <w:t xml:space="preserve">проведення </w:t>
      </w:r>
      <w:r>
        <w:rPr>
          <w:color w:val="231F20"/>
          <w:spacing w:val="-9"/>
          <w:sz w:val="30"/>
        </w:rPr>
        <w:t xml:space="preserve">конкурсів </w:t>
      </w:r>
      <w:r>
        <w:rPr>
          <w:color w:val="231F20"/>
          <w:sz w:val="30"/>
        </w:rPr>
        <w:t>з</w:t>
      </w:r>
      <w:r>
        <w:rPr>
          <w:color w:val="231F20"/>
          <w:spacing w:val="-16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Heading4"/>
        <w:spacing w:before="15"/>
        <w:ind w:left="38"/>
        <w:jc w:val="center"/>
      </w:pPr>
      <w:r>
        <w:rPr>
          <w:color w:val="231F20"/>
        </w:rPr>
        <w:t>Варіант 30</w:t>
      </w:r>
    </w:p>
    <w:p w:rsidR="00A17FD0" w:rsidRDefault="008C7F95">
      <w:pPr>
        <w:pStyle w:val="a4"/>
        <w:numPr>
          <w:ilvl w:val="0"/>
          <w:numId w:val="34"/>
        </w:numPr>
        <w:tabs>
          <w:tab w:val="left" w:pos="1380"/>
        </w:tabs>
        <w:spacing w:line="237" w:lineRule="auto"/>
        <w:ind w:right="161" w:firstLine="720"/>
        <w:jc w:val="both"/>
        <w:rPr>
          <w:sz w:val="30"/>
        </w:rPr>
      </w:pPr>
      <w:r>
        <w:rPr>
          <w:color w:val="231F20"/>
          <w:spacing w:val="-6"/>
          <w:sz w:val="30"/>
        </w:rPr>
        <w:t xml:space="preserve">Розкрийте </w:t>
      </w:r>
      <w:r>
        <w:rPr>
          <w:color w:val="231F20"/>
          <w:spacing w:val="-4"/>
          <w:sz w:val="30"/>
        </w:rPr>
        <w:t xml:space="preserve">сутність  </w:t>
      </w:r>
      <w:r>
        <w:rPr>
          <w:color w:val="231F20"/>
          <w:sz w:val="30"/>
        </w:rPr>
        <w:t xml:space="preserve">методів </w:t>
      </w:r>
      <w:r>
        <w:rPr>
          <w:color w:val="231F20"/>
          <w:spacing w:val="-6"/>
          <w:sz w:val="30"/>
        </w:rPr>
        <w:t xml:space="preserve">стимуляції </w:t>
      </w:r>
      <w:r>
        <w:rPr>
          <w:color w:val="231F20"/>
          <w:spacing w:val="-10"/>
          <w:sz w:val="30"/>
        </w:rPr>
        <w:t xml:space="preserve">позитивної </w:t>
      </w:r>
      <w:r>
        <w:rPr>
          <w:color w:val="231F20"/>
          <w:spacing w:val="-8"/>
          <w:sz w:val="30"/>
        </w:rPr>
        <w:t xml:space="preserve">поведінки </w:t>
      </w:r>
      <w:r>
        <w:rPr>
          <w:color w:val="231F20"/>
          <w:sz w:val="30"/>
        </w:rPr>
        <w:t xml:space="preserve">й </w:t>
      </w:r>
      <w:r>
        <w:rPr>
          <w:color w:val="231F20"/>
          <w:spacing w:val="-4"/>
          <w:sz w:val="30"/>
        </w:rPr>
        <w:t xml:space="preserve">діяльності </w:t>
      </w:r>
      <w:r>
        <w:rPr>
          <w:color w:val="231F20"/>
          <w:spacing w:val="-8"/>
          <w:sz w:val="30"/>
        </w:rPr>
        <w:t xml:space="preserve">учнів. </w:t>
      </w:r>
      <w:r>
        <w:rPr>
          <w:color w:val="231F20"/>
          <w:sz w:val="30"/>
        </w:rPr>
        <w:t>Наведіть</w:t>
      </w:r>
      <w:r>
        <w:rPr>
          <w:color w:val="231F20"/>
          <w:spacing w:val="-29"/>
          <w:sz w:val="30"/>
        </w:rPr>
        <w:t xml:space="preserve"> </w:t>
      </w:r>
      <w:r>
        <w:rPr>
          <w:color w:val="231F20"/>
          <w:spacing w:val="-9"/>
          <w:sz w:val="30"/>
        </w:rPr>
        <w:t>приклади.</w:t>
      </w:r>
    </w:p>
    <w:p w:rsidR="00A17FD0" w:rsidRDefault="008C7F95">
      <w:pPr>
        <w:pStyle w:val="a4"/>
        <w:numPr>
          <w:ilvl w:val="0"/>
          <w:numId w:val="34"/>
        </w:numPr>
        <w:tabs>
          <w:tab w:val="left" w:pos="1320"/>
        </w:tabs>
        <w:spacing w:before="7" w:line="237" w:lineRule="auto"/>
        <w:ind w:right="159" w:firstLine="720"/>
        <w:jc w:val="both"/>
        <w:rPr>
          <w:sz w:val="30"/>
        </w:rPr>
      </w:pPr>
      <w:r>
        <w:rPr>
          <w:color w:val="231F20"/>
          <w:spacing w:val="-3"/>
          <w:sz w:val="30"/>
        </w:rPr>
        <w:t xml:space="preserve">Визначте </w:t>
      </w:r>
      <w:r>
        <w:rPr>
          <w:color w:val="231F20"/>
          <w:sz w:val="30"/>
        </w:rPr>
        <w:t xml:space="preserve">методичні </w:t>
      </w:r>
      <w:r>
        <w:rPr>
          <w:color w:val="231F20"/>
          <w:spacing w:val="-4"/>
          <w:sz w:val="30"/>
        </w:rPr>
        <w:t xml:space="preserve">особливості  </w:t>
      </w:r>
      <w:r>
        <w:rPr>
          <w:color w:val="231F20"/>
          <w:spacing w:val="-6"/>
          <w:sz w:val="30"/>
        </w:rPr>
        <w:t xml:space="preserve">підготовки  </w:t>
      </w:r>
      <w:r>
        <w:rPr>
          <w:color w:val="231F20"/>
          <w:spacing w:val="-9"/>
          <w:sz w:val="30"/>
        </w:rPr>
        <w:t xml:space="preserve">конкурсної  </w:t>
      </w:r>
      <w:r>
        <w:rPr>
          <w:color w:val="231F20"/>
          <w:spacing w:val="-5"/>
          <w:sz w:val="30"/>
        </w:rPr>
        <w:t xml:space="preserve">програми </w:t>
      </w:r>
      <w:r>
        <w:rPr>
          <w:color w:val="231F20"/>
          <w:sz w:val="30"/>
        </w:rPr>
        <w:t>з</w:t>
      </w:r>
      <w:r>
        <w:rPr>
          <w:color w:val="231F20"/>
          <w:spacing w:val="6"/>
          <w:sz w:val="30"/>
        </w:rPr>
        <w:t xml:space="preserve"> </w:t>
      </w:r>
      <w:r>
        <w:rPr>
          <w:color w:val="231F20"/>
          <w:spacing w:val="-5"/>
          <w:sz w:val="30"/>
        </w:rPr>
        <w:t>учнями.</w:t>
      </w:r>
    </w:p>
    <w:p w:rsidR="00A17FD0" w:rsidRDefault="008C7F95">
      <w:pPr>
        <w:pStyle w:val="a4"/>
        <w:numPr>
          <w:ilvl w:val="0"/>
          <w:numId w:val="34"/>
        </w:numPr>
        <w:tabs>
          <w:tab w:val="left" w:pos="1240"/>
        </w:tabs>
        <w:spacing w:line="339" w:lineRule="exact"/>
        <w:ind w:left="1239" w:hanging="300"/>
        <w:rPr>
          <w:sz w:val="30"/>
        </w:rPr>
      </w:pPr>
      <w:r>
        <w:rPr>
          <w:color w:val="231F20"/>
          <w:spacing w:val="-3"/>
          <w:sz w:val="30"/>
        </w:rPr>
        <w:t xml:space="preserve">Розробіть </w:t>
      </w:r>
      <w:r>
        <w:rPr>
          <w:color w:val="231F20"/>
          <w:spacing w:val="-7"/>
          <w:sz w:val="30"/>
        </w:rPr>
        <w:t xml:space="preserve">план проведення </w:t>
      </w:r>
      <w:r>
        <w:rPr>
          <w:color w:val="231F20"/>
          <w:spacing w:val="-8"/>
          <w:sz w:val="30"/>
        </w:rPr>
        <w:t xml:space="preserve">години </w:t>
      </w:r>
      <w:r>
        <w:rPr>
          <w:color w:val="231F20"/>
          <w:spacing w:val="-10"/>
          <w:sz w:val="30"/>
        </w:rPr>
        <w:t xml:space="preserve">спілкування </w:t>
      </w:r>
      <w:r>
        <w:rPr>
          <w:color w:val="231F20"/>
          <w:spacing w:val="-11"/>
          <w:sz w:val="30"/>
        </w:rPr>
        <w:t xml:space="preserve">на </w:t>
      </w:r>
      <w:r>
        <w:rPr>
          <w:color w:val="231F20"/>
          <w:spacing w:val="-3"/>
          <w:sz w:val="30"/>
        </w:rPr>
        <w:t>актуальну</w:t>
      </w:r>
      <w:r>
        <w:rPr>
          <w:color w:val="231F20"/>
          <w:spacing w:val="24"/>
          <w:sz w:val="30"/>
        </w:rPr>
        <w:t xml:space="preserve"> </w:t>
      </w:r>
      <w:r>
        <w:rPr>
          <w:color w:val="231F20"/>
          <w:spacing w:val="2"/>
          <w:sz w:val="30"/>
        </w:rPr>
        <w:t>тему.</w:t>
      </w:r>
    </w:p>
    <w:p w:rsidR="00A17FD0" w:rsidRDefault="00A17FD0">
      <w:pPr>
        <w:pStyle w:val="a3"/>
        <w:spacing w:before="10"/>
        <w:ind w:left="0" w:firstLine="0"/>
      </w:pPr>
    </w:p>
    <w:p w:rsidR="00A17FD0" w:rsidRDefault="008C7F95">
      <w:pPr>
        <w:spacing w:line="342" w:lineRule="exact"/>
        <w:jc w:val="center"/>
        <w:rPr>
          <w:i/>
          <w:sz w:val="30"/>
        </w:rPr>
      </w:pPr>
      <w:r>
        <w:rPr>
          <w:i/>
          <w:color w:val="231F20"/>
          <w:sz w:val="30"/>
        </w:rPr>
        <w:t>4.4 Критерії оцінювання навчальних досягнень студентів</w:t>
      </w:r>
    </w:p>
    <w:p w:rsidR="00A17FD0" w:rsidRDefault="008C7F95">
      <w:pPr>
        <w:spacing w:line="342" w:lineRule="exact"/>
        <w:ind w:left="14"/>
        <w:jc w:val="center"/>
        <w:rPr>
          <w:i/>
          <w:sz w:val="30"/>
        </w:rPr>
      </w:pPr>
      <w:r>
        <w:rPr>
          <w:i/>
          <w:color w:val="231F20"/>
          <w:sz w:val="30"/>
        </w:rPr>
        <w:t>(за вимогами кредитно-модульної системи навчання)</w:t>
      </w:r>
    </w:p>
    <w:p w:rsidR="00A17FD0" w:rsidRDefault="00A17FD0">
      <w:pPr>
        <w:pStyle w:val="a3"/>
        <w:spacing w:before="10"/>
        <w:ind w:left="0" w:firstLine="0"/>
        <w:rPr>
          <w:i/>
        </w:rPr>
      </w:pPr>
    </w:p>
    <w:p w:rsidR="00A17FD0" w:rsidRDefault="008C7F95">
      <w:pPr>
        <w:pStyle w:val="Heading4"/>
        <w:spacing w:line="240" w:lineRule="auto"/>
        <w:ind w:left="31"/>
        <w:jc w:val="center"/>
      </w:pPr>
      <w:r>
        <w:rPr>
          <w:color w:val="231F20"/>
        </w:rPr>
        <w:t>Шкали оцінювання успішності студентів з навчальної дисципліни</w:t>
      </w:r>
    </w:p>
    <w:p w:rsidR="00A17FD0" w:rsidRDefault="008C7F95">
      <w:pPr>
        <w:spacing w:before="15"/>
        <w:ind w:left="6"/>
        <w:jc w:val="center"/>
        <w:rPr>
          <w:b/>
          <w:sz w:val="30"/>
        </w:rPr>
      </w:pPr>
      <w:r>
        <w:rPr>
          <w:b/>
          <w:color w:val="231F20"/>
          <w:sz w:val="30"/>
        </w:rPr>
        <w:t>“Методика виховної роботи”</w:t>
      </w:r>
    </w:p>
    <w:p w:rsidR="00A17FD0" w:rsidRDefault="00A17FD0">
      <w:pPr>
        <w:pStyle w:val="a3"/>
        <w:spacing w:before="8"/>
        <w:ind w:left="0" w:firstLine="0"/>
        <w:rPr>
          <w:b/>
          <w:sz w:val="25"/>
        </w:rPr>
      </w:pPr>
    </w:p>
    <w:tbl>
      <w:tblPr>
        <w:tblStyle w:val="TableNormal"/>
        <w:tblW w:w="0" w:type="auto"/>
        <w:tblInd w:w="111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3320"/>
        <w:gridCol w:w="760"/>
        <w:gridCol w:w="1860"/>
        <w:gridCol w:w="1900"/>
      </w:tblGrid>
      <w:tr w:rsidR="00A17FD0">
        <w:trPr>
          <w:trHeight w:val="300"/>
        </w:trPr>
        <w:tc>
          <w:tcPr>
            <w:tcW w:w="3320" w:type="dxa"/>
          </w:tcPr>
          <w:p w:rsidR="00A17FD0" w:rsidRDefault="008C7F95">
            <w:pPr>
              <w:pStyle w:val="TableParagraph"/>
              <w:spacing w:line="280" w:lineRule="exact"/>
              <w:ind w:left="57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Університетська</w:t>
            </w:r>
          </w:p>
        </w:tc>
        <w:tc>
          <w:tcPr>
            <w:tcW w:w="2620" w:type="dxa"/>
            <w:gridSpan w:val="2"/>
          </w:tcPr>
          <w:p w:rsidR="00A17FD0" w:rsidRDefault="008C7F95">
            <w:pPr>
              <w:pStyle w:val="TableParagraph"/>
              <w:spacing w:line="280" w:lineRule="exact"/>
              <w:ind w:left="49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Національна</w:t>
            </w:r>
          </w:p>
        </w:tc>
        <w:tc>
          <w:tcPr>
            <w:tcW w:w="1900" w:type="dxa"/>
          </w:tcPr>
          <w:p w:rsidR="00A17FD0" w:rsidRDefault="008C7F95">
            <w:pPr>
              <w:pStyle w:val="TableParagraph"/>
              <w:spacing w:line="280" w:lineRule="exact"/>
              <w:ind w:left="530" w:right="57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ECTS</w:t>
            </w:r>
          </w:p>
        </w:tc>
      </w:tr>
      <w:tr w:rsidR="00A17FD0">
        <w:trPr>
          <w:trHeight w:val="52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9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90–100</w:t>
            </w:r>
          </w:p>
        </w:tc>
        <w:tc>
          <w:tcPr>
            <w:tcW w:w="760" w:type="dxa"/>
          </w:tcPr>
          <w:p w:rsidR="00A17FD0" w:rsidRDefault="008C7F95">
            <w:pPr>
              <w:pStyle w:val="TableParagraph"/>
              <w:spacing w:before="98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5</w:t>
            </w:r>
          </w:p>
        </w:tc>
        <w:tc>
          <w:tcPr>
            <w:tcW w:w="1860" w:type="dxa"/>
          </w:tcPr>
          <w:p w:rsidR="00A17FD0" w:rsidRDefault="008C7F95">
            <w:pPr>
              <w:pStyle w:val="TableParagraph"/>
              <w:spacing w:before="98"/>
              <w:ind w:left="1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відмінно</w:t>
            </w:r>
          </w:p>
        </w:tc>
        <w:tc>
          <w:tcPr>
            <w:tcW w:w="1900" w:type="dxa"/>
          </w:tcPr>
          <w:p w:rsidR="00A17FD0" w:rsidRDefault="008C7F95">
            <w:pPr>
              <w:pStyle w:val="TableParagraph"/>
              <w:spacing w:before="98"/>
              <w:ind w:right="15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A</w:t>
            </w:r>
          </w:p>
        </w:tc>
      </w:tr>
      <w:tr w:rsidR="00A17FD0">
        <w:trPr>
          <w:trHeight w:val="50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7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80–89</w:t>
            </w:r>
          </w:p>
        </w:tc>
        <w:tc>
          <w:tcPr>
            <w:tcW w:w="760" w:type="dxa"/>
            <w:vMerge w:val="restart"/>
          </w:tcPr>
          <w:p w:rsidR="00A17FD0" w:rsidRDefault="00A17FD0">
            <w:pPr>
              <w:pStyle w:val="TableParagraph"/>
              <w:spacing w:before="2"/>
              <w:rPr>
                <w:b/>
                <w:sz w:val="31"/>
              </w:rPr>
            </w:pPr>
          </w:p>
          <w:p w:rsidR="00A17FD0" w:rsidRDefault="008C7F95">
            <w:pPr>
              <w:pStyle w:val="TableParagraph"/>
              <w:ind w:right="5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4</w:t>
            </w:r>
          </w:p>
        </w:tc>
        <w:tc>
          <w:tcPr>
            <w:tcW w:w="1860" w:type="dxa"/>
            <w:vMerge w:val="restart"/>
          </w:tcPr>
          <w:p w:rsidR="00A17FD0" w:rsidRDefault="00A17FD0">
            <w:pPr>
              <w:pStyle w:val="TableParagraph"/>
              <w:spacing w:before="2"/>
              <w:rPr>
                <w:b/>
                <w:sz w:val="31"/>
              </w:rPr>
            </w:pPr>
          </w:p>
          <w:p w:rsidR="00A17FD0" w:rsidRDefault="008C7F95">
            <w:pPr>
              <w:pStyle w:val="TableParagraph"/>
              <w:ind w:left="1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добре</w:t>
            </w:r>
          </w:p>
        </w:tc>
        <w:tc>
          <w:tcPr>
            <w:tcW w:w="1900" w:type="dxa"/>
            <w:vMerge w:val="restart"/>
          </w:tcPr>
          <w:p w:rsidR="00A17FD0" w:rsidRDefault="008C7F95">
            <w:pPr>
              <w:pStyle w:val="TableParagraph"/>
              <w:spacing w:before="18"/>
              <w:ind w:right="31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B</w:t>
            </w:r>
          </w:p>
          <w:p w:rsidR="00A17FD0" w:rsidRDefault="00A17FD0">
            <w:pPr>
              <w:pStyle w:val="TableParagraph"/>
              <w:spacing w:before="5"/>
              <w:rPr>
                <w:b/>
                <w:sz w:val="29"/>
              </w:rPr>
            </w:pPr>
          </w:p>
          <w:p w:rsidR="00A17FD0" w:rsidRDefault="008C7F95">
            <w:pPr>
              <w:pStyle w:val="TableParagraph"/>
              <w:ind w:right="15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C</w:t>
            </w:r>
          </w:p>
        </w:tc>
      </w:tr>
      <w:tr w:rsidR="00A17FD0">
        <w:trPr>
          <w:trHeight w:val="52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9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70–79</w:t>
            </w:r>
          </w:p>
        </w:tc>
        <w:tc>
          <w:tcPr>
            <w:tcW w:w="76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  <w:tc>
          <w:tcPr>
            <w:tcW w:w="190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</w:tr>
      <w:tr w:rsidR="00A17FD0">
        <w:trPr>
          <w:trHeight w:val="50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7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60–69</w:t>
            </w:r>
          </w:p>
        </w:tc>
        <w:tc>
          <w:tcPr>
            <w:tcW w:w="760" w:type="dxa"/>
            <w:vMerge w:val="restart"/>
          </w:tcPr>
          <w:p w:rsidR="00A17FD0" w:rsidRDefault="00A17FD0">
            <w:pPr>
              <w:pStyle w:val="TableParagraph"/>
              <w:spacing w:before="5"/>
              <w:rPr>
                <w:b/>
                <w:sz w:val="29"/>
              </w:rPr>
            </w:pPr>
          </w:p>
          <w:p w:rsidR="00A17FD0" w:rsidRDefault="008C7F95">
            <w:pPr>
              <w:pStyle w:val="TableParagraph"/>
              <w:ind w:right="5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3</w:t>
            </w:r>
          </w:p>
        </w:tc>
        <w:tc>
          <w:tcPr>
            <w:tcW w:w="1860" w:type="dxa"/>
            <w:vMerge w:val="restart"/>
          </w:tcPr>
          <w:p w:rsidR="00A17FD0" w:rsidRDefault="00A17FD0">
            <w:pPr>
              <w:pStyle w:val="TableParagraph"/>
              <w:spacing w:before="5"/>
              <w:rPr>
                <w:b/>
                <w:sz w:val="29"/>
              </w:rPr>
            </w:pPr>
          </w:p>
          <w:p w:rsidR="00A17FD0" w:rsidRDefault="008C7F95">
            <w:pPr>
              <w:pStyle w:val="TableParagraph"/>
              <w:ind w:left="1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задовільно</w:t>
            </w:r>
          </w:p>
        </w:tc>
        <w:tc>
          <w:tcPr>
            <w:tcW w:w="1900" w:type="dxa"/>
            <w:vMerge w:val="restart"/>
          </w:tcPr>
          <w:p w:rsidR="00A17FD0" w:rsidRDefault="008C7F95">
            <w:pPr>
              <w:pStyle w:val="TableParagraph"/>
              <w:spacing w:before="18"/>
              <w:ind w:right="15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D</w:t>
            </w:r>
          </w:p>
          <w:p w:rsidR="00A17FD0" w:rsidRDefault="00A17FD0">
            <w:pPr>
              <w:pStyle w:val="TableParagraph"/>
              <w:spacing w:before="5"/>
              <w:rPr>
                <w:b/>
                <w:sz w:val="29"/>
              </w:rPr>
            </w:pPr>
          </w:p>
          <w:p w:rsidR="00A17FD0" w:rsidRDefault="008C7F95">
            <w:pPr>
              <w:pStyle w:val="TableParagraph"/>
              <w:ind w:right="31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E</w:t>
            </w:r>
          </w:p>
        </w:tc>
      </w:tr>
      <w:tr w:rsidR="00A17FD0">
        <w:trPr>
          <w:trHeight w:val="52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9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50–59</w:t>
            </w:r>
          </w:p>
        </w:tc>
        <w:tc>
          <w:tcPr>
            <w:tcW w:w="76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  <w:tc>
          <w:tcPr>
            <w:tcW w:w="190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</w:tr>
      <w:tr w:rsidR="00A17FD0">
        <w:trPr>
          <w:trHeight w:val="50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7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26–49</w:t>
            </w:r>
          </w:p>
        </w:tc>
        <w:tc>
          <w:tcPr>
            <w:tcW w:w="760" w:type="dxa"/>
            <w:vMerge w:val="restart"/>
          </w:tcPr>
          <w:p w:rsidR="00A17FD0" w:rsidRDefault="00A17FD0">
            <w:pPr>
              <w:pStyle w:val="TableParagraph"/>
              <w:spacing w:before="5"/>
              <w:rPr>
                <w:b/>
                <w:sz w:val="29"/>
              </w:rPr>
            </w:pPr>
          </w:p>
          <w:p w:rsidR="00A17FD0" w:rsidRDefault="008C7F95">
            <w:pPr>
              <w:pStyle w:val="TableParagraph"/>
              <w:ind w:left="59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2</w:t>
            </w:r>
          </w:p>
        </w:tc>
        <w:tc>
          <w:tcPr>
            <w:tcW w:w="1860" w:type="dxa"/>
            <w:vMerge w:val="restart"/>
          </w:tcPr>
          <w:p w:rsidR="00A17FD0" w:rsidRDefault="00A17FD0">
            <w:pPr>
              <w:pStyle w:val="TableParagraph"/>
              <w:spacing w:before="5"/>
              <w:rPr>
                <w:b/>
                <w:sz w:val="29"/>
              </w:rPr>
            </w:pPr>
          </w:p>
          <w:p w:rsidR="00A17FD0" w:rsidRDefault="008C7F95">
            <w:pPr>
              <w:pStyle w:val="TableParagraph"/>
              <w:ind w:left="1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незадовільно</w:t>
            </w:r>
          </w:p>
        </w:tc>
        <w:tc>
          <w:tcPr>
            <w:tcW w:w="1900" w:type="dxa"/>
            <w:vMerge w:val="restart"/>
          </w:tcPr>
          <w:p w:rsidR="00A17FD0" w:rsidRDefault="008C7F95">
            <w:pPr>
              <w:pStyle w:val="TableParagraph"/>
              <w:spacing w:before="18"/>
              <w:ind w:left="530" w:right="399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FX</w:t>
            </w:r>
          </w:p>
          <w:p w:rsidR="00A17FD0" w:rsidRDefault="00A17FD0">
            <w:pPr>
              <w:pStyle w:val="TableParagraph"/>
              <w:spacing w:before="8"/>
              <w:rPr>
                <w:b/>
                <w:sz w:val="27"/>
              </w:rPr>
            </w:pPr>
          </w:p>
          <w:p w:rsidR="00A17FD0" w:rsidRDefault="008C7F95">
            <w:pPr>
              <w:pStyle w:val="TableParagraph"/>
              <w:ind w:right="47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F</w:t>
            </w:r>
          </w:p>
        </w:tc>
      </w:tr>
      <w:tr w:rsidR="00A17FD0">
        <w:trPr>
          <w:trHeight w:val="500"/>
        </w:trPr>
        <w:tc>
          <w:tcPr>
            <w:tcW w:w="3320" w:type="dxa"/>
          </w:tcPr>
          <w:p w:rsidR="00A17FD0" w:rsidRDefault="008C7F95">
            <w:pPr>
              <w:pStyle w:val="TableParagraph"/>
              <w:spacing w:before="98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1–25</w:t>
            </w:r>
          </w:p>
        </w:tc>
        <w:tc>
          <w:tcPr>
            <w:tcW w:w="76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  <w:tc>
          <w:tcPr>
            <w:tcW w:w="186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  <w:tc>
          <w:tcPr>
            <w:tcW w:w="1900" w:type="dxa"/>
            <w:vMerge/>
            <w:tcBorders>
              <w:top w:val="nil"/>
            </w:tcBorders>
          </w:tcPr>
          <w:p w:rsidR="00A17FD0" w:rsidRDefault="00A17FD0">
            <w:pPr>
              <w:rPr>
                <w:sz w:val="2"/>
                <w:szCs w:val="2"/>
              </w:rPr>
            </w:pPr>
          </w:p>
        </w:tc>
      </w:tr>
    </w:tbl>
    <w:p w:rsidR="00A17FD0" w:rsidRDefault="00A17FD0">
      <w:pPr>
        <w:pStyle w:val="a3"/>
        <w:ind w:left="0" w:firstLine="0"/>
        <w:rPr>
          <w:b/>
          <w:sz w:val="26"/>
        </w:rPr>
      </w:pPr>
    </w:p>
    <w:p w:rsidR="00A17FD0" w:rsidRDefault="008C7F95">
      <w:pPr>
        <w:pStyle w:val="a3"/>
        <w:spacing w:before="1"/>
        <w:ind w:left="219" w:right="165"/>
        <w:jc w:val="both"/>
      </w:pPr>
      <w:r>
        <w:rPr>
          <w:b/>
          <w:color w:val="231F20"/>
        </w:rPr>
        <w:t xml:space="preserve">А </w:t>
      </w:r>
      <w:r>
        <w:rPr>
          <w:b/>
          <w:color w:val="231F20"/>
          <w:spacing w:val="4"/>
        </w:rPr>
        <w:t xml:space="preserve">“Відмінно” </w:t>
      </w:r>
      <w:r>
        <w:rPr>
          <w:b/>
          <w:color w:val="231F20"/>
          <w:spacing w:val="6"/>
        </w:rPr>
        <w:t xml:space="preserve">(90–100 </w:t>
      </w:r>
      <w:r>
        <w:rPr>
          <w:b/>
          <w:color w:val="231F20"/>
          <w:spacing w:val="-3"/>
        </w:rPr>
        <w:t xml:space="preserve">балів). </w:t>
      </w:r>
      <w:r>
        <w:rPr>
          <w:color w:val="231F20"/>
          <w:spacing w:val="-6"/>
        </w:rPr>
        <w:t xml:space="preserve">Теоретичний </w:t>
      </w:r>
      <w:r>
        <w:rPr>
          <w:color w:val="231F20"/>
          <w:spacing w:val="-7"/>
        </w:rPr>
        <w:t xml:space="preserve">курс </w:t>
      </w:r>
      <w:r>
        <w:rPr>
          <w:color w:val="231F20"/>
          <w:spacing w:val="-4"/>
        </w:rPr>
        <w:t xml:space="preserve">засвоєно </w:t>
      </w:r>
      <w:r>
        <w:rPr>
          <w:color w:val="231F20"/>
          <w:spacing w:val="-8"/>
        </w:rPr>
        <w:t xml:space="preserve">повністю, </w:t>
      </w:r>
      <w:r>
        <w:rPr>
          <w:color w:val="231F20"/>
          <w:spacing w:val="4"/>
        </w:rPr>
        <w:t xml:space="preserve">без </w:t>
      </w:r>
      <w:r>
        <w:rPr>
          <w:color w:val="231F20"/>
          <w:spacing w:val="-10"/>
        </w:rPr>
        <w:t xml:space="preserve">прогалин,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  <w:spacing w:val="-5"/>
        </w:rPr>
        <w:t xml:space="preserve">навички  </w:t>
      </w:r>
      <w:r>
        <w:rPr>
          <w:color w:val="231F20"/>
          <w:spacing w:val="-3"/>
        </w:rPr>
        <w:t xml:space="preserve">роботи  </w:t>
      </w:r>
      <w:r>
        <w:rPr>
          <w:color w:val="231F20"/>
          <w:spacing w:val="-12"/>
        </w:rPr>
        <w:t xml:space="preserve">із  </w:t>
      </w:r>
      <w:r>
        <w:rPr>
          <w:color w:val="231F20"/>
          <w:spacing w:val="-6"/>
        </w:rPr>
        <w:t xml:space="preserve">засвоєним  </w:t>
      </w:r>
      <w:r>
        <w:rPr>
          <w:color w:val="231F20"/>
          <w:spacing w:val="6"/>
        </w:rPr>
        <w:t xml:space="preserve">мате- </w:t>
      </w:r>
      <w:r>
        <w:rPr>
          <w:color w:val="231F20"/>
          <w:spacing w:val="-8"/>
        </w:rPr>
        <w:t xml:space="preserve">ріалом </w:t>
      </w:r>
      <w:r>
        <w:rPr>
          <w:color w:val="231F20"/>
          <w:spacing w:val="-7"/>
        </w:rPr>
        <w:t xml:space="preserve">сформовані, </w:t>
      </w:r>
      <w:r>
        <w:rPr>
          <w:color w:val="231F20"/>
        </w:rPr>
        <w:t xml:space="preserve">усі  передбачені  </w:t>
      </w:r>
      <w:r>
        <w:rPr>
          <w:color w:val="231F20"/>
          <w:spacing w:val="-6"/>
        </w:rPr>
        <w:t xml:space="preserve">програмою  </w:t>
      </w:r>
      <w:r>
        <w:rPr>
          <w:color w:val="231F20"/>
          <w:spacing w:val="-3"/>
        </w:rPr>
        <w:t xml:space="preserve">завдання  </w:t>
      </w:r>
      <w:r>
        <w:rPr>
          <w:color w:val="231F20"/>
          <w:spacing w:val="-11"/>
        </w:rPr>
        <w:t xml:space="preserve">виконані,  </w:t>
      </w:r>
      <w:r>
        <w:rPr>
          <w:color w:val="231F20"/>
          <w:spacing w:val="-3"/>
        </w:rPr>
        <w:t xml:space="preserve">якість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13"/>
        </w:rPr>
        <w:t xml:space="preserve">оцінена </w:t>
      </w:r>
      <w:r>
        <w:rPr>
          <w:color w:val="231F20"/>
        </w:rPr>
        <w:t xml:space="preserve">балом, </w:t>
      </w:r>
      <w:r>
        <w:rPr>
          <w:color w:val="231F20"/>
          <w:spacing w:val="-6"/>
        </w:rPr>
        <w:t xml:space="preserve">близьким </w:t>
      </w:r>
      <w:r>
        <w:rPr>
          <w:color w:val="231F20"/>
          <w:spacing w:val="3"/>
        </w:rPr>
        <w:t>до</w:t>
      </w:r>
      <w:r>
        <w:rPr>
          <w:color w:val="231F20"/>
          <w:spacing w:val="-48"/>
        </w:rPr>
        <w:t xml:space="preserve"> </w:t>
      </w:r>
      <w:r>
        <w:rPr>
          <w:color w:val="231F20"/>
          <w:spacing w:val="-3"/>
        </w:rPr>
        <w:t>максимального.</w:t>
      </w:r>
    </w:p>
    <w:p w:rsidR="00A17FD0" w:rsidRDefault="008C7F95">
      <w:pPr>
        <w:pStyle w:val="a3"/>
        <w:spacing w:line="242" w:lineRule="auto"/>
        <w:ind w:left="219" w:right="178" w:firstLine="800"/>
        <w:jc w:val="both"/>
      </w:pPr>
      <w:r>
        <w:rPr>
          <w:b/>
          <w:color w:val="231F20"/>
        </w:rPr>
        <w:t xml:space="preserve">В “Дуже добре” (80–89 балів). </w:t>
      </w:r>
      <w:r>
        <w:rPr>
          <w:color w:val="231F20"/>
        </w:rPr>
        <w:t>Теоретичний курс засвоєно повні- стю, без прогалин, необхідні практичні навички роботи із засвоєним ма</w:t>
      </w:r>
      <w:r>
        <w:rPr>
          <w:color w:val="231F20"/>
        </w:rPr>
        <w:t>- теріалом в основному сформовані, усі передбачені програмою завдання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19" w:firstLine="0"/>
      </w:pPr>
      <w:r>
        <w:rPr>
          <w:color w:val="231F20"/>
        </w:rPr>
        <w:t>виконані, якість виконання більшості з них  оцінена балом, близьким до максимального.</w:t>
      </w:r>
    </w:p>
    <w:p w:rsidR="00A17FD0" w:rsidRDefault="008C7F95">
      <w:pPr>
        <w:pStyle w:val="a3"/>
        <w:ind w:left="219" w:right="167" w:firstLine="800"/>
        <w:jc w:val="both"/>
      </w:pPr>
      <w:r>
        <w:rPr>
          <w:b/>
          <w:color w:val="231F20"/>
        </w:rPr>
        <w:t xml:space="preserve">С “Добре “ (70–79 балів). </w:t>
      </w:r>
      <w:r>
        <w:rPr>
          <w:color w:val="231F20"/>
        </w:rPr>
        <w:t>Теоретичний курс засвоєно повністю, без прогалин, необхі</w:t>
      </w:r>
      <w:r>
        <w:rPr>
          <w:color w:val="231F20"/>
        </w:rPr>
        <w:t>дні практичні навички роботи із засвоєним матеріалом сформовані недостатньо, усі передбачені програмою завдання виконані, якість виконання кожного з них не оцінена максимальним балом, деякі за- вдання виконані з помилками.</w:t>
      </w:r>
    </w:p>
    <w:p w:rsidR="00A17FD0" w:rsidRDefault="008C7F95">
      <w:pPr>
        <w:pStyle w:val="a3"/>
        <w:ind w:left="219" w:right="159" w:firstLine="719"/>
        <w:jc w:val="both"/>
      </w:pPr>
      <w:r>
        <w:rPr>
          <w:b/>
          <w:color w:val="231F20"/>
        </w:rPr>
        <w:t xml:space="preserve">D “Задовільно” </w:t>
      </w:r>
      <w:r>
        <w:rPr>
          <w:b/>
          <w:color w:val="231F20"/>
          <w:spacing w:val="6"/>
        </w:rPr>
        <w:t xml:space="preserve">(60–69 </w:t>
      </w:r>
      <w:r>
        <w:rPr>
          <w:b/>
          <w:color w:val="231F20"/>
          <w:spacing w:val="-3"/>
        </w:rPr>
        <w:t xml:space="preserve">балів). </w:t>
      </w:r>
      <w:r>
        <w:rPr>
          <w:color w:val="231F20"/>
          <w:spacing w:val="-6"/>
        </w:rPr>
        <w:t xml:space="preserve">Теоретичний </w:t>
      </w:r>
      <w:r>
        <w:rPr>
          <w:color w:val="231F20"/>
        </w:rPr>
        <w:t xml:space="preserve">зміст </w:t>
      </w:r>
      <w:r>
        <w:rPr>
          <w:color w:val="231F20"/>
          <w:spacing w:val="-4"/>
        </w:rPr>
        <w:t xml:space="preserve">курсу </w:t>
      </w:r>
      <w:r>
        <w:rPr>
          <w:color w:val="231F20"/>
          <w:spacing w:val="-6"/>
        </w:rPr>
        <w:t xml:space="preserve">засвоєний </w:t>
      </w:r>
      <w:r>
        <w:rPr>
          <w:color w:val="231F20"/>
        </w:rPr>
        <w:t xml:space="preserve">частково, але </w:t>
      </w:r>
      <w:r>
        <w:rPr>
          <w:color w:val="231F20"/>
          <w:spacing w:val="-10"/>
        </w:rPr>
        <w:t xml:space="preserve">прогалини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4"/>
        </w:rPr>
        <w:t xml:space="preserve">мають </w:t>
      </w:r>
      <w:r>
        <w:rPr>
          <w:color w:val="231F20"/>
        </w:rPr>
        <w:t xml:space="preserve">суттєвого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4"/>
        </w:rPr>
        <w:t xml:space="preserve">практич- </w:t>
      </w:r>
      <w:r>
        <w:rPr>
          <w:color w:val="231F20"/>
          <w:spacing w:val="-11"/>
        </w:rPr>
        <w:t xml:space="preserve">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засвоєним </w:t>
      </w:r>
      <w:r>
        <w:rPr>
          <w:color w:val="231F20"/>
        </w:rPr>
        <w:t xml:space="preserve">матеріалом в </w:t>
      </w:r>
      <w:r>
        <w:rPr>
          <w:color w:val="231F20"/>
          <w:spacing w:val="-7"/>
        </w:rPr>
        <w:t xml:space="preserve">основному сформовані, </w:t>
      </w:r>
      <w:r>
        <w:rPr>
          <w:color w:val="231F20"/>
          <w:spacing w:val="-5"/>
        </w:rPr>
        <w:t xml:space="preserve">біль- шість </w:t>
      </w:r>
      <w:r>
        <w:rPr>
          <w:color w:val="231F20"/>
          <w:spacing w:val="-3"/>
        </w:rPr>
        <w:t xml:space="preserve">передбачених </w:t>
      </w:r>
      <w:r>
        <w:rPr>
          <w:color w:val="231F20"/>
          <w:spacing w:val="-6"/>
        </w:rPr>
        <w:t xml:space="preserve">програмою </w:t>
      </w:r>
      <w:r>
        <w:rPr>
          <w:color w:val="231F20"/>
        </w:rPr>
        <w:t xml:space="preserve">завдань </w:t>
      </w:r>
      <w:r>
        <w:rPr>
          <w:color w:val="231F20"/>
          <w:spacing w:val="-11"/>
        </w:rPr>
        <w:t xml:space="preserve">виконані, </w:t>
      </w:r>
      <w:r>
        <w:rPr>
          <w:color w:val="231F20"/>
        </w:rPr>
        <w:t xml:space="preserve">деякі з </w:t>
      </w:r>
      <w:r>
        <w:rPr>
          <w:color w:val="231F20"/>
          <w:spacing w:val="-11"/>
        </w:rPr>
        <w:t xml:space="preserve">виконаних </w:t>
      </w:r>
      <w:r>
        <w:rPr>
          <w:color w:val="231F20"/>
          <w:spacing w:val="4"/>
        </w:rPr>
        <w:t xml:space="preserve">за- </w:t>
      </w:r>
      <w:r>
        <w:rPr>
          <w:color w:val="231F20"/>
        </w:rPr>
        <w:t xml:space="preserve">вдань, </w:t>
      </w:r>
      <w:r>
        <w:rPr>
          <w:color w:val="231F20"/>
          <w:spacing w:val="-7"/>
        </w:rPr>
        <w:t>м</w:t>
      </w:r>
      <w:r>
        <w:rPr>
          <w:color w:val="231F20"/>
          <w:spacing w:val="-7"/>
        </w:rPr>
        <w:t xml:space="preserve">ожливо, </w:t>
      </w:r>
      <w:r>
        <w:rPr>
          <w:color w:val="231F20"/>
        </w:rPr>
        <w:t>містять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10"/>
        </w:rPr>
        <w:t>помилки.</w:t>
      </w:r>
    </w:p>
    <w:p w:rsidR="00A17FD0" w:rsidRDefault="008C7F95">
      <w:pPr>
        <w:pStyle w:val="a3"/>
        <w:spacing w:before="8" w:line="237" w:lineRule="auto"/>
        <w:ind w:left="219" w:right="160"/>
        <w:jc w:val="both"/>
      </w:pPr>
      <w:r>
        <w:rPr>
          <w:b/>
          <w:color w:val="231F20"/>
        </w:rPr>
        <w:t xml:space="preserve">Е “Достатньо” (50–59 балів). </w:t>
      </w:r>
      <w:r>
        <w:rPr>
          <w:color w:val="231F20"/>
        </w:rPr>
        <w:t>Теоретичний зміст курсу засвоєний частково, деякі практичні навички роботи не сформовані, більшість із пе- редбачених програмою завдань не виконані або якість виконання деяких з них оцінена балом, близь</w:t>
      </w:r>
      <w:r>
        <w:rPr>
          <w:color w:val="231F20"/>
        </w:rPr>
        <w:t>ким до мінімального.</w:t>
      </w:r>
    </w:p>
    <w:p w:rsidR="00A17FD0" w:rsidRDefault="008C7F95">
      <w:pPr>
        <w:pStyle w:val="a3"/>
        <w:spacing w:before="11"/>
        <w:ind w:left="219" w:right="166"/>
        <w:jc w:val="both"/>
      </w:pPr>
      <w:r>
        <w:rPr>
          <w:b/>
          <w:color w:val="231F20"/>
        </w:rPr>
        <w:t xml:space="preserve">FX </w:t>
      </w:r>
      <w:r>
        <w:rPr>
          <w:b/>
          <w:color w:val="231F20"/>
          <w:spacing w:val="2"/>
        </w:rPr>
        <w:t xml:space="preserve">“Умовно </w:t>
      </w:r>
      <w:r>
        <w:rPr>
          <w:b/>
          <w:color w:val="231F20"/>
          <w:spacing w:val="3"/>
        </w:rPr>
        <w:t xml:space="preserve">незадовільно” </w:t>
      </w:r>
      <w:r>
        <w:rPr>
          <w:b/>
          <w:color w:val="231F20"/>
          <w:spacing w:val="6"/>
        </w:rPr>
        <w:t xml:space="preserve">(26–49 </w:t>
      </w:r>
      <w:r>
        <w:rPr>
          <w:b/>
          <w:color w:val="231F20"/>
          <w:spacing w:val="-3"/>
        </w:rPr>
        <w:t xml:space="preserve">балів). </w:t>
      </w:r>
      <w:r>
        <w:rPr>
          <w:color w:val="231F20"/>
          <w:spacing w:val="-6"/>
        </w:rPr>
        <w:t xml:space="preserve">Теоретичний </w:t>
      </w:r>
      <w:r>
        <w:rPr>
          <w:color w:val="231F20"/>
          <w:spacing w:val="-7"/>
        </w:rPr>
        <w:t xml:space="preserve">курс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9"/>
        </w:rPr>
        <w:t>своєний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частково, </w:t>
      </w:r>
      <w:r>
        <w:rPr>
          <w:color w:val="231F20"/>
          <w:spacing w:val="-8"/>
        </w:rPr>
        <w:t xml:space="preserve">необхідні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сформовані, </w:t>
      </w:r>
      <w:r>
        <w:rPr>
          <w:color w:val="231F20"/>
          <w:spacing w:val="-5"/>
        </w:rPr>
        <w:t xml:space="preserve">більшість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3"/>
        </w:rPr>
        <w:t xml:space="preserve">передбачених </w:t>
      </w:r>
      <w:r>
        <w:rPr>
          <w:color w:val="231F20"/>
          <w:spacing w:val="-6"/>
        </w:rPr>
        <w:t xml:space="preserve">програмою </w:t>
      </w:r>
      <w:r>
        <w:rPr>
          <w:color w:val="231F20"/>
        </w:rPr>
        <w:t xml:space="preserve">завдань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10"/>
        </w:rPr>
        <w:t xml:space="preserve">виконані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3"/>
        </w:rPr>
        <w:t xml:space="preserve">якість </w:t>
      </w:r>
      <w:r>
        <w:rPr>
          <w:color w:val="231F20"/>
          <w:spacing w:val="-7"/>
        </w:rPr>
        <w:t xml:space="preserve">вико- </w:t>
      </w:r>
      <w:r>
        <w:rPr>
          <w:color w:val="231F20"/>
          <w:spacing w:val="-12"/>
        </w:rPr>
        <w:t xml:space="preserve">нання </w:t>
      </w:r>
      <w:r>
        <w:rPr>
          <w:color w:val="231F20"/>
          <w:spacing w:val="-2"/>
        </w:rPr>
        <w:t xml:space="preserve">деяких </w:t>
      </w:r>
      <w:r>
        <w:rPr>
          <w:color w:val="231F20"/>
        </w:rPr>
        <w:t xml:space="preserve">з </w:t>
      </w:r>
      <w:r>
        <w:rPr>
          <w:color w:val="231F20"/>
          <w:spacing w:val="-14"/>
        </w:rPr>
        <w:t xml:space="preserve">них </w:t>
      </w:r>
      <w:r>
        <w:rPr>
          <w:color w:val="231F20"/>
          <w:spacing w:val="-13"/>
        </w:rPr>
        <w:t xml:space="preserve">оцінена </w:t>
      </w:r>
      <w:r>
        <w:rPr>
          <w:color w:val="231F20"/>
        </w:rPr>
        <w:t xml:space="preserve">балом, </w:t>
      </w:r>
      <w:r>
        <w:rPr>
          <w:color w:val="231F20"/>
          <w:spacing w:val="-6"/>
        </w:rPr>
        <w:t xml:space="preserve">близьким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8"/>
        </w:rPr>
        <w:t xml:space="preserve">мінімального. </w:t>
      </w:r>
      <w:r>
        <w:rPr>
          <w:color w:val="231F20"/>
          <w:spacing w:val="4"/>
        </w:rPr>
        <w:t xml:space="preserve">За </w:t>
      </w:r>
      <w:r>
        <w:rPr>
          <w:color w:val="231F20"/>
          <w:spacing w:val="-3"/>
        </w:rPr>
        <w:t xml:space="preserve">умов </w:t>
      </w:r>
      <w:r>
        <w:rPr>
          <w:color w:val="231F20"/>
        </w:rPr>
        <w:t xml:space="preserve">до- даткової </w:t>
      </w:r>
      <w:r>
        <w:rPr>
          <w:color w:val="231F20"/>
          <w:spacing w:val="-5"/>
        </w:rPr>
        <w:t xml:space="preserve">самостійної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  <w:spacing w:val="-5"/>
        </w:rPr>
        <w:t xml:space="preserve">над </w:t>
      </w:r>
      <w:r>
        <w:rPr>
          <w:color w:val="231F20"/>
        </w:rPr>
        <w:t xml:space="preserve">матеріалом </w:t>
      </w:r>
      <w:r>
        <w:rPr>
          <w:color w:val="231F20"/>
          <w:spacing w:val="-4"/>
        </w:rPr>
        <w:t xml:space="preserve">курсу </w:t>
      </w:r>
      <w:r>
        <w:rPr>
          <w:color w:val="231F20"/>
          <w:spacing w:val="-6"/>
        </w:rPr>
        <w:t xml:space="preserve">можливе </w:t>
      </w:r>
      <w:r>
        <w:rPr>
          <w:color w:val="231F20"/>
          <w:spacing w:val="-13"/>
        </w:rPr>
        <w:t xml:space="preserve">підвищення </w:t>
      </w:r>
      <w:r>
        <w:rPr>
          <w:color w:val="231F20"/>
        </w:rPr>
        <w:t xml:space="preserve">якості </w:t>
      </w:r>
      <w:r>
        <w:rPr>
          <w:color w:val="231F20"/>
          <w:spacing w:val="-11"/>
        </w:rPr>
        <w:t xml:space="preserve">виконання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>завдань.</w:t>
      </w:r>
    </w:p>
    <w:p w:rsidR="00A17FD0" w:rsidRDefault="008C7F95">
      <w:pPr>
        <w:pStyle w:val="a3"/>
        <w:ind w:left="219" w:right="169"/>
        <w:jc w:val="both"/>
      </w:pPr>
      <w:r>
        <w:rPr>
          <w:b/>
          <w:color w:val="231F20"/>
        </w:rPr>
        <w:t xml:space="preserve">F </w:t>
      </w:r>
      <w:r>
        <w:rPr>
          <w:b/>
          <w:color w:val="231F20"/>
          <w:spacing w:val="3"/>
        </w:rPr>
        <w:t xml:space="preserve">“Безумовно незадовільно” </w:t>
      </w:r>
      <w:r>
        <w:rPr>
          <w:b/>
          <w:color w:val="231F20"/>
          <w:spacing w:val="5"/>
        </w:rPr>
        <w:t xml:space="preserve">(1–25 </w:t>
      </w:r>
      <w:r>
        <w:rPr>
          <w:b/>
          <w:color w:val="231F20"/>
          <w:spacing w:val="-3"/>
        </w:rPr>
        <w:t xml:space="preserve">балів). </w:t>
      </w:r>
      <w:r>
        <w:rPr>
          <w:color w:val="231F20"/>
          <w:spacing w:val="-6"/>
        </w:rPr>
        <w:t xml:space="preserve">Теоретичний </w:t>
      </w:r>
      <w:r>
        <w:rPr>
          <w:color w:val="231F20"/>
        </w:rPr>
        <w:t xml:space="preserve">зміст </w:t>
      </w:r>
      <w:r>
        <w:rPr>
          <w:color w:val="231F20"/>
          <w:spacing w:val="-4"/>
        </w:rPr>
        <w:t xml:space="preserve">курсу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8"/>
        </w:rPr>
        <w:t xml:space="preserve">засвоєний, необхідні </w:t>
      </w:r>
      <w:r>
        <w:rPr>
          <w:color w:val="231F20"/>
          <w:spacing w:val="-7"/>
        </w:rPr>
        <w:t xml:space="preserve">практичні </w:t>
      </w:r>
      <w:r>
        <w:rPr>
          <w:color w:val="231F20"/>
          <w:spacing w:val="-5"/>
        </w:rPr>
        <w:t xml:space="preserve">навички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7"/>
        </w:rPr>
        <w:t xml:space="preserve">сформовані, </w:t>
      </w:r>
      <w:r>
        <w:rPr>
          <w:color w:val="231F20"/>
        </w:rPr>
        <w:t xml:space="preserve">усі </w:t>
      </w:r>
      <w:r>
        <w:rPr>
          <w:color w:val="231F20"/>
          <w:spacing w:val="-10"/>
        </w:rPr>
        <w:t xml:space="preserve">виконані </w:t>
      </w:r>
      <w:r>
        <w:rPr>
          <w:color w:val="231F20"/>
          <w:spacing w:val="3"/>
        </w:rPr>
        <w:t xml:space="preserve">за- </w:t>
      </w:r>
      <w:r>
        <w:rPr>
          <w:color w:val="231F20"/>
          <w:spacing w:val="-6"/>
        </w:rPr>
        <w:t xml:space="preserve">вдання </w:t>
      </w:r>
      <w:r>
        <w:rPr>
          <w:color w:val="231F20"/>
        </w:rPr>
        <w:t xml:space="preserve">містять </w:t>
      </w:r>
      <w:r>
        <w:rPr>
          <w:color w:val="231F20"/>
          <w:spacing w:val="-4"/>
        </w:rPr>
        <w:t xml:space="preserve">грубі </w:t>
      </w:r>
      <w:r>
        <w:rPr>
          <w:color w:val="231F20"/>
          <w:spacing w:val="-10"/>
        </w:rPr>
        <w:t xml:space="preserve">помилки, </w:t>
      </w:r>
      <w:r>
        <w:rPr>
          <w:color w:val="231F20"/>
        </w:rPr>
        <w:t xml:space="preserve">додаткова </w:t>
      </w:r>
      <w:r>
        <w:rPr>
          <w:color w:val="231F20"/>
          <w:spacing w:val="-4"/>
        </w:rPr>
        <w:t xml:space="preserve">самостійна </w:t>
      </w:r>
      <w:r>
        <w:rPr>
          <w:color w:val="231F20"/>
          <w:spacing w:val="-3"/>
        </w:rPr>
        <w:t xml:space="preserve">робота </w:t>
      </w:r>
      <w:r>
        <w:rPr>
          <w:color w:val="231F20"/>
          <w:spacing w:val="-5"/>
        </w:rPr>
        <w:t xml:space="preserve">над  </w:t>
      </w:r>
      <w:r>
        <w:rPr>
          <w:color w:val="231F20"/>
        </w:rPr>
        <w:t xml:space="preserve">матеріа- </w:t>
      </w:r>
      <w:r>
        <w:rPr>
          <w:color w:val="231F20"/>
          <w:spacing w:val="-7"/>
        </w:rPr>
        <w:t xml:space="preserve">лом </w:t>
      </w:r>
      <w:r>
        <w:rPr>
          <w:color w:val="231F20"/>
          <w:spacing w:val="-4"/>
        </w:rPr>
        <w:t>курсу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6"/>
        </w:rPr>
        <w:t xml:space="preserve">приведе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1"/>
        </w:rPr>
        <w:t xml:space="preserve">підвищення </w:t>
      </w:r>
      <w:r>
        <w:rPr>
          <w:color w:val="231F20"/>
        </w:rPr>
        <w:t xml:space="preserve">якості </w:t>
      </w:r>
      <w:r>
        <w:rPr>
          <w:color w:val="231F20"/>
          <w:spacing w:val="-11"/>
        </w:rPr>
        <w:t xml:space="preserve">виконання  </w:t>
      </w:r>
      <w:r>
        <w:rPr>
          <w:color w:val="231F20"/>
          <w:spacing w:val="-6"/>
        </w:rPr>
        <w:t xml:space="preserve">навчальних  </w:t>
      </w:r>
      <w:r>
        <w:rPr>
          <w:color w:val="231F20"/>
          <w:spacing w:val="4"/>
        </w:rPr>
        <w:t xml:space="preserve">за- </w:t>
      </w:r>
      <w:r>
        <w:rPr>
          <w:color w:val="231F20"/>
        </w:rPr>
        <w:t>вдань.</w:t>
      </w:r>
    </w:p>
    <w:p w:rsidR="00A17FD0" w:rsidRDefault="00A17FD0">
      <w:pPr>
        <w:pStyle w:val="a3"/>
        <w:spacing w:before="8"/>
        <w:ind w:left="0" w:firstLine="0"/>
        <w:rPr>
          <w:sz w:val="31"/>
        </w:rPr>
      </w:pPr>
    </w:p>
    <w:p w:rsidR="00A17FD0" w:rsidRDefault="008C7F95">
      <w:pPr>
        <w:pStyle w:val="Heading4"/>
        <w:spacing w:before="1" w:line="342" w:lineRule="exact"/>
        <w:ind w:left="35"/>
        <w:jc w:val="center"/>
      </w:pPr>
      <w:r>
        <w:rPr>
          <w:color w:val="231F20"/>
        </w:rPr>
        <w:t>Орієнтовна оцінка</w:t>
      </w:r>
    </w:p>
    <w:p w:rsidR="00A17FD0" w:rsidRDefault="008C7F95">
      <w:pPr>
        <w:spacing w:line="342" w:lineRule="exact"/>
        <w:ind w:left="15"/>
        <w:jc w:val="center"/>
        <w:rPr>
          <w:b/>
          <w:sz w:val="30"/>
        </w:rPr>
      </w:pPr>
      <w:r>
        <w:rPr>
          <w:b/>
          <w:color w:val="231F20"/>
          <w:sz w:val="30"/>
        </w:rPr>
        <w:t>різних видів навчальної діяльності студентів (у б</w:t>
      </w:r>
      <w:r>
        <w:rPr>
          <w:b/>
          <w:color w:val="231F20"/>
          <w:sz w:val="30"/>
        </w:rPr>
        <w:t>алах)</w:t>
      </w:r>
    </w:p>
    <w:p w:rsidR="00A17FD0" w:rsidRDefault="00A17FD0">
      <w:pPr>
        <w:pStyle w:val="a3"/>
        <w:spacing w:before="7"/>
        <w:ind w:left="0" w:firstLine="0"/>
        <w:rPr>
          <w:b/>
          <w:sz w:val="25"/>
        </w:rPr>
      </w:pPr>
    </w:p>
    <w:tbl>
      <w:tblPr>
        <w:tblStyle w:val="TableNormal"/>
        <w:tblW w:w="0" w:type="auto"/>
        <w:tblInd w:w="11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7120"/>
        <w:gridCol w:w="1260"/>
        <w:gridCol w:w="1420"/>
      </w:tblGrid>
      <w:tr w:rsidR="00A17FD0">
        <w:trPr>
          <w:trHeight w:val="960"/>
        </w:trPr>
        <w:tc>
          <w:tcPr>
            <w:tcW w:w="7120" w:type="dxa"/>
          </w:tcPr>
          <w:p w:rsidR="00A17FD0" w:rsidRDefault="00A17FD0">
            <w:pPr>
              <w:pStyle w:val="TableParagraph"/>
              <w:spacing w:before="8"/>
              <w:rPr>
                <w:b/>
                <w:sz w:val="27"/>
              </w:rPr>
            </w:pPr>
          </w:p>
          <w:p w:rsidR="00A17FD0" w:rsidRDefault="008C7F95">
            <w:pPr>
              <w:pStyle w:val="TableParagraph"/>
              <w:ind w:left="83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Види навчальної діяльності студентів</w:t>
            </w:r>
          </w:p>
        </w:tc>
        <w:tc>
          <w:tcPr>
            <w:tcW w:w="1260" w:type="dxa"/>
          </w:tcPr>
          <w:p w:rsidR="00A17FD0" w:rsidRDefault="00A17FD0">
            <w:pPr>
              <w:pStyle w:val="TableParagraph"/>
              <w:spacing w:before="8"/>
              <w:rPr>
                <w:b/>
                <w:sz w:val="27"/>
              </w:rPr>
            </w:pPr>
          </w:p>
          <w:p w:rsidR="00A17FD0" w:rsidRDefault="008C7F95">
            <w:pPr>
              <w:pStyle w:val="TableParagraph"/>
              <w:ind w:left="3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Бали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4" w:line="320" w:lineRule="exact"/>
              <w:ind w:left="130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Загальна сума балів</w:t>
            </w:r>
          </w:p>
        </w:tc>
      </w:tr>
      <w:tr w:rsidR="00A17FD0">
        <w:trPr>
          <w:trHeight w:val="596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134"/>
              <w:ind w:left="390"/>
              <w:rPr>
                <w:sz w:val="28"/>
              </w:rPr>
            </w:pPr>
            <w:r>
              <w:rPr>
                <w:color w:val="231F20"/>
                <w:spacing w:val="-6"/>
                <w:sz w:val="28"/>
              </w:rPr>
              <w:t xml:space="preserve">Самостійне </w:t>
            </w:r>
            <w:r>
              <w:rPr>
                <w:color w:val="231F20"/>
                <w:spacing w:val="-5"/>
                <w:sz w:val="28"/>
              </w:rPr>
              <w:t>опрацювання</w:t>
            </w:r>
            <w:r>
              <w:rPr>
                <w:color w:val="231F20"/>
                <w:spacing w:val="48"/>
                <w:sz w:val="28"/>
              </w:rPr>
              <w:t xml:space="preserve"> </w:t>
            </w:r>
            <w:r>
              <w:rPr>
                <w:color w:val="231F20"/>
                <w:spacing w:val="-7"/>
                <w:sz w:val="28"/>
              </w:rPr>
              <w:t>теми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34"/>
              <w:ind w:left="34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1–10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134"/>
              <w:ind w:left="127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10</w:t>
            </w:r>
          </w:p>
        </w:tc>
      </w:tr>
      <w:tr w:rsidR="00A17FD0">
        <w:trPr>
          <w:trHeight w:val="60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138"/>
              <w:ind w:left="390"/>
              <w:rPr>
                <w:sz w:val="28"/>
              </w:rPr>
            </w:pPr>
            <w:r>
              <w:rPr>
                <w:color w:val="231F20"/>
                <w:sz w:val="28"/>
              </w:rPr>
              <w:t>Відповіді та доповнення під час практичних занять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38"/>
              <w:ind w:left="4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1–5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13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5</w:t>
            </w:r>
          </w:p>
        </w:tc>
      </w:tr>
      <w:tr w:rsidR="00A17FD0">
        <w:trPr>
          <w:trHeight w:val="64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4" w:line="320" w:lineRule="exact"/>
              <w:ind w:left="110" w:right="747" w:firstLine="280"/>
              <w:rPr>
                <w:sz w:val="28"/>
              </w:rPr>
            </w:pPr>
            <w:r>
              <w:rPr>
                <w:color w:val="231F20"/>
                <w:sz w:val="28"/>
              </w:rPr>
              <w:t>Підготовка матеріалів для самостійної пошукової роботи, реферату, повідомлення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58"/>
              <w:ind w:left="40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1–5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15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w w:val="99"/>
                <w:sz w:val="28"/>
              </w:rPr>
              <w:t>5</w:t>
            </w:r>
          </w:p>
        </w:tc>
      </w:tr>
    </w:tbl>
    <w:p w:rsidR="00A17FD0" w:rsidRDefault="00A17FD0">
      <w:pPr>
        <w:jc w:val="center"/>
        <w:rPr>
          <w:sz w:val="28"/>
        </w:rPr>
        <w:sectPr w:rsidR="00A17FD0">
          <w:footerReference w:type="default" r:id="rId109"/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60" w:after="15"/>
        <w:ind w:left="219" w:right="183"/>
        <w:jc w:val="right"/>
        <w:rPr>
          <w:i/>
          <w:sz w:val="30"/>
        </w:rPr>
      </w:pPr>
      <w:r>
        <w:rPr>
          <w:i/>
          <w:color w:val="231F20"/>
          <w:sz w:val="30"/>
        </w:rPr>
        <w:t>Продовж. табл.</w:t>
      </w:r>
    </w:p>
    <w:tbl>
      <w:tblPr>
        <w:tblStyle w:val="TableNormal"/>
        <w:tblW w:w="0" w:type="auto"/>
        <w:tblInd w:w="11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Look w:val="01E0"/>
      </w:tblPr>
      <w:tblGrid>
        <w:gridCol w:w="7120"/>
        <w:gridCol w:w="1260"/>
        <w:gridCol w:w="1420"/>
      </w:tblGrid>
      <w:tr w:rsidR="00A17FD0">
        <w:trPr>
          <w:trHeight w:val="52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98"/>
              <w:ind w:left="390"/>
              <w:rPr>
                <w:sz w:val="28"/>
              </w:rPr>
            </w:pPr>
            <w:r>
              <w:rPr>
                <w:color w:val="231F20"/>
                <w:sz w:val="28"/>
              </w:rPr>
              <w:t>Індивідуальне науково-дослідницьке завдання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98"/>
              <w:ind w:left="35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1–10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98"/>
              <w:ind w:left="128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10</w:t>
            </w:r>
          </w:p>
        </w:tc>
      </w:tr>
      <w:tr w:rsidR="00A17FD0">
        <w:trPr>
          <w:trHeight w:val="74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198"/>
              <w:ind w:left="390"/>
              <w:rPr>
                <w:sz w:val="28"/>
              </w:rPr>
            </w:pPr>
            <w:r>
              <w:rPr>
                <w:color w:val="231F20"/>
                <w:sz w:val="28"/>
              </w:rPr>
              <w:t>Поточний контроль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98"/>
              <w:ind w:left="35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1–10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198"/>
              <w:ind w:left="128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10</w:t>
            </w:r>
          </w:p>
        </w:tc>
      </w:tr>
      <w:tr w:rsidR="00A17FD0">
        <w:trPr>
          <w:trHeight w:val="72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198"/>
              <w:ind w:left="390"/>
              <w:rPr>
                <w:sz w:val="28"/>
              </w:rPr>
            </w:pPr>
            <w:r>
              <w:rPr>
                <w:color w:val="231F20"/>
                <w:sz w:val="28"/>
              </w:rPr>
              <w:t>Підсумковий контроль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98"/>
              <w:ind w:left="349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1–10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198"/>
              <w:ind w:left="127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10</w:t>
            </w:r>
          </w:p>
        </w:tc>
      </w:tr>
      <w:tr w:rsidR="00A17FD0">
        <w:trPr>
          <w:trHeight w:val="300"/>
        </w:trPr>
        <w:tc>
          <w:tcPr>
            <w:tcW w:w="7120" w:type="dxa"/>
          </w:tcPr>
          <w:p w:rsidR="00A17FD0" w:rsidRDefault="008C7F95">
            <w:pPr>
              <w:pStyle w:val="TableParagraph"/>
              <w:spacing w:line="280" w:lineRule="exact"/>
              <w:ind w:left="390"/>
              <w:rPr>
                <w:sz w:val="28"/>
              </w:rPr>
            </w:pPr>
            <w:r>
              <w:rPr>
                <w:color w:val="231F20"/>
                <w:sz w:val="28"/>
              </w:rPr>
              <w:t>Разом</w:t>
            </w:r>
          </w:p>
        </w:tc>
        <w:tc>
          <w:tcPr>
            <w:tcW w:w="1260" w:type="dxa"/>
          </w:tcPr>
          <w:p w:rsidR="00A17FD0" w:rsidRDefault="00A17FD0">
            <w:pPr>
              <w:pStyle w:val="TableParagraph"/>
            </w:pP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line="280" w:lineRule="exact"/>
              <w:ind w:left="127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50</w:t>
            </w:r>
          </w:p>
        </w:tc>
      </w:tr>
      <w:tr w:rsidR="00A17FD0">
        <w:trPr>
          <w:trHeight w:val="60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138"/>
              <w:ind w:left="390"/>
              <w:rPr>
                <w:sz w:val="28"/>
              </w:rPr>
            </w:pPr>
            <w:r>
              <w:rPr>
                <w:color w:val="231F20"/>
                <w:sz w:val="28"/>
              </w:rPr>
              <w:t>Складання підсумкового іспиту</w:t>
            </w:r>
          </w:p>
        </w:tc>
        <w:tc>
          <w:tcPr>
            <w:tcW w:w="1260" w:type="dxa"/>
          </w:tcPr>
          <w:p w:rsidR="00A17FD0" w:rsidRDefault="008C7F95">
            <w:pPr>
              <w:pStyle w:val="TableParagraph"/>
              <w:spacing w:before="138"/>
              <w:ind w:left="35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1–50</w:t>
            </w: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138"/>
              <w:ind w:left="128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50</w:t>
            </w:r>
          </w:p>
        </w:tc>
      </w:tr>
      <w:tr w:rsidR="00A17FD0">
        <w:trPr>
          <w:trHeight w:val="520"/>
        </w:trPr>
        <w:tc>
          <w:tcPr>
            <w:tcW w:w="7120" w:type="dxa"/>
          </w:tcPr>
          <w:p w:rsidR="00A17FD0" w:rsidRDefault="008C7F95">
            <w:pPr>
              <w:pStyle w:val="TableParagraph"/>
              <w:spacing w:before="98"/>
              <w:ind w:left="390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Разом</w:t>
            </w:r>
          </w:p>
        </w:tc>
        <w:tc>
          <w:tcPr>
            <w:tcW w:w="1260" w:type="dxa"/>
          </w:tcPr>
          <w:p w:rsidR="00A17FD0" w:rsidRDefault="00A17FD0">
            <w:pPr>
              <w:pStyle w:val="TableParagraph"/>
              <w:rPr>
                <w:sz w:val="28"/>
              </w:rPr>
            </w:pPr>
          </w:p>
        </w:tc>
        <w:tc>
          <w:tcPr>
            <w:tcW w:w="1420" w:type="dxa"/>
          </w:tcPr>
          <w:p w:rsidR="00A17FD0" w:rsidRDefault="008C7F95">
            <w:pPr>
              <w:pStyle w:val="TableParagraph"/>
              <w:spacing w:before="98"/>
              <w:ind w:left="108" w:right="108"/>
              <w:jc w:val="center"/>
              <w:rPr>
                <w:b/>
                <w:sz w:val="28"/>
              </w:rPr>
            </w:pPr>
            <w:r>
              <w:rPr>
                <w:b/>
                <w:color w:val="231F20"/>
                <w:sz w:val="28"/>
              </w:rPr>
              <w:t>100</w:t>
            </w:r>
          </w:p>
        </w:tc>
      </w:tr>
    </w:tbl>
    <w:p w:rsidR="00A17FD0" w:rsidRDefault="00A17FD0">
      <w:pPr>
        <w:jc w:val="center"/>
        <w:rPr>
          <w:sz w:val="28"/>
        </w:rPr>
        <w:sectPr w:rsidR="00A17FD0">
          <w:footerReference w:type="default" r:id="rId110"/>
          <w:pgSz w:w="11900" w:h="16840"/>
          <w:pgMar w:top="1060" w:right="940" w:bottom="1000" w:left="920" w:header="0" w:footer="814" w:gutter="0"/>
          <w:pgNumType w:start="471"/>
          <w:cols w:space="720"/>
        </w:sectPr>
      </w:pPr>
    </w:p>
    <w:p w:rsidR="00A17FD0" w:rsidRDefault="008C7F95">
      <w:pPr>
        <w:pStyle w:val="Heading1"/>
        <w:ind w:left="3080"/>
      </w:pPr>
      <w:r>
        <w:rPr>
          <w:color w:val="231F20"/>
        </w:rPr>
        <w:t>5. Термінологічний словник</w:t>
      </w:r>
    </w:p>
    <w:p w:rsidR="00A17FD0" w:rsidRDefault="008C7F95">
      <w:pPr>
        <w:pStyle w:val="a3"/>
        <w:spacing w:before="344" w:line="237" w:lineRule="auto"/>
        <w:ind w:left="220" w:right="172"/>
        <w:jc w:val="both"/>
      </w:pPr>
      <w:r>
        <w:rPr>
          <w:b/>
          <w:color w:val="231F20"/>
          <w:spacing w:val="9"/>
        </w:rPr>
        <w:t xml:space="preserve">Анкета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складений </w:t>
      </w:r>
      <w:r>
        <w:rPr>
          <w:color w:val="231F20"/>
          <w:spacing w:val="-8"/>
        </w:rPr>
        <w:t xml:space="preserve">дослідником перелік </w:t>
      </w:r>
      <w:r>
        <w:rPr>
          <w:color w:val="231F20"/>
          <w:spacing w:val="-9"/>
        </w:rPr>
        <w:t xml:space="preserve">питань </w:t>
      </w:r>
      <w:r>
        <w:rPr>
          <w:color w:val="231F20"/>
        </w:rPr>
        <w:t xml:space="preserve">для  </w:t>
      </w:r>
      <w:r>
        <w:rPr>
          <w:color w:val="231F20"/>
          <w:spacing w:val="-8"/>
        </w:rPr>
        <w:t xml:space="preserve">контингенту </w:t>
      </w:r>
      <w:r>
        <w:rPr>
          <w:color w:val="231F20"/>
          <w:spacing w:val="-4"/>
        </w:rPr>
        <w:t xml:space="preserve">осіб,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обстежують, </w:t>
      </w:r>
      <w:r>
        <w:rPr>
          <w:color w:val="231F20"/>
          <w:spacing w:val="-8"/>
        </w:rPr>
        <w:t xml:space="preserve">відповіді </w:t>
      </w:r>
      <w:r>
        <w:rPr>
          <w:color w:val="231F20"/>
          <w:spacing w:val="-7"/>
        </w:rPr>
        <w:t xml:space="preserve">яких </w:t>
      </w:r>
      <w:r>
        <w:rPr>
          <w:color w:val="231F20"/>
        </w:rPr>
        <w:t xml:space="preserve">є </w:t>
      </w:r>
      <w:r>
        <w:rPr>
          <w:color w:val="231F20"/>
          <w:spacing w:val="-12"/>
        </w:rPr>
        <w:t xml:space="preserve">вихідним  </w:t>
      </w:r>
      <w:r>
        <w:rPr>
          <w:color w:val="231F20"/>
          <w:spacing w:val="-10"/>
        </w:rPr>
        <w:t xml:space="preserve">емпіричним  </w:t>
      </w:r>
      <w:r>
        <w:rPr>
          <w:color w:val="231F20"/>
          <w:spacing w:val="-3"/>
        </w:rPr>
        <w:t xml:space="preserve">матеріалом </w:t>
      </w:r>
      <w:r>
        <w:rPr>
          <w:color w:val="231F20"/>
        </w:rPr>
        <w:t>для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5"/>
        </w:rPr>
        <w:t>узагальнення.</w:t>
      </w:r>
    </w:p>
    <w:p w:rsidR="00A17FD0" w:rsidRDefault="008C7F95">
      <w:pPr>
        <w:pStyle w:val="a3"/>
        <w:ind w:left="220" w:right="178"/>
        <w:jc w:val="both"/>
      </w:pPr>
      <w:r>
        <w:rPr>
          <w:b/>
          <w:color w:val="231F20"/>
          <w:spacing w:val="4"/>
        </w:rPr>
        <w:t xml:space="preserve">Анкетування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один </w:t>
      </w:r>
      <w:r>
        <w:rPr>
          <w:color w:val="231F20"/>
        </w:rPr>
        <w:t xml:space="preserve">зі </w:t>
      </w:r>
      <w:r>
        <w:rPr>
          <w:color w:val="231F20"/>
          <w:spacing w:val="-6"/>
        </w:rPr>
        <w:t xml:space="preserve">способів </w:t>
      </w:r>
      <w:r>
        <w:rPr>
          <w:color w:val="231F20"/>
          <w:spacing w:val="-5"/>
        </w:rPr>
        <w:t xml:space="preserve">письмового </w:t>
      </w:r>
      <w:r>
        <w:rPr>
          <w:color w:val="231F20"/>
          <w:spacing w:val="-8"/>
        </w:rPr>
        <w:t xml:space="preserve">(іноді </w:t>
      </w:r>
      <w:r>
        <w:rPr>
          <w:color w:val="231F20"/>
          <w:spacing w:val="-7"/>
        </w:rPr>
        <w:t xml:space="preserve">усного)  </w:t>
      </w:r>
      <w:r>
        <w:rPr>
          <w:color w:val="231F20"/>
          <w:spacing w:val="-9"/>
        </w:rPr>
        <w:t xml:space="preserve">опит- </w:t>
      </w:r>
      <w:r>
        <w:rPr>
          <w:color w:val="231F20"/>
          <w:spacing w:val="-8"/>
        </w:rPr>
        <w:t xml:space="preserve">вання </w:t>
      </w:r>
      <w:r>
        <w:rPr>
          <w:color w:val="231F20"/>
          <w:spacing w:val="-5"/>
        </w:rPr>
        <w:t xml:space="preserve">значної кількості </w:t>
      </w:r>
      <w:r>
        <w:rPr>
          <w:color w:val="231F20"/>
        </w:rPr>
        <w:t xml:space="preserve">людей за </w:t>
      </w:r>
      <w:r>
        <w:rPr>
          <w:color w:val="231F20"/>
          <w:spacing w:val="-8"/>
        </w:rPr>
        <w:t xml:space="preserve">певною </w:t>
      </w:r>
      <w:r>
        <w:rPr>
          <w:color w:val="231F20"/>
        </w:rPr>
        <w:t xml:space="preserve">схемою – </w:t>
      </w:r>
      <w:r>
        <w:rPr>
          <w:color w:val="231F20"/>
          <w:spacing w:val="-3"/>
        </w:rPr>
        <w:t xml:space="preserve">анкетою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9"/>
        </w:rPr>
        <w:t xml:space="preserve">опиту- </w:t>
      </w:r>
      <w:r>
        <w:rPr>
          <w:color w:val="231F20"/>
          <w:spacing w:val="-7"/>
        </w:rPr>
        <w:t xml:space="preserve">вальним </w:t>
      </w:r>
      <w:r>
        <w:rPr>
          <w:color w:val="231F20"/>
          <w:spacing w:val="-3"/>
        </w:rPr>
        <w:t xml:space="preserve">листком. </w:t>
      </w:r>
      <w:r>
        <w:rPr>
          <w:color w:val="231F20"/>
        </w:rPr>
        <w:t xml:space="preserve">Мета </w:t>
      </w:r>
      <w:r>
        <w:rPr>
          <w:color w:val="231F20"/>
          <w:spacing w:val="-5"/>
        </w:rPr>
        <w:t xml:space="preserve">анкетування </w:t>
      </w:r>
      <w:r>
        <w:rPr>
          <w:color w:val="231F20"/>
        </w:rPr>
        <w:t xml:space="preserve">– зібрати масовий </w:t>
      </w:r>
      <w:r>
        <w:rPr>
          <w:color w:val="231F20"/>
          <w:spacing w:val="-4"/>
        </w:rPr>
        <w:t xml:space="preserve">(найчастіше </w:t>
      </w:r>
      <w:r>
        <w:rPr>
          <w:color w:val="231F20"/>
          <w:spacing w:val="-13"/>
        </w:rPr>
        <w:t xml:space="preserve">орієн- </w:t>
      </w:r>
      <w:r>
        <w:rPr>
          <w:color w:val="231F20"/>
          <w:spacing w:val="-10"/>
        </w:rPr>
        <w:t xml:space="preserve">товний) </w:t>
      </w:r>
      <w:r>
        <w:rPr>
          <w:color w:val="231F20"/>
        </w:rPr>
        <w:t xml:space="preserve">матеріал,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10"/>
        </w:rPr>
        <w:t xml:space="preserve">після </w:t>
      </w:r>
      <w:r>
        <w:rPr>
          <w:color w:val="231F20"/>
        </w:rPr>
        <w:t xml:space="preserve">статистичної </w:t>
      </w:r>
      <w:r>
        <w:rPr>
          <w:color w:val="231F20"/>
          <w:spacing w:val="-4"/>
        </w:rPr>
        <w:t xml:space="preserve">обробки </w:t>
      </w:r>
      <w:r>
        <w:rPr>
          <w:color w:val="231F20"/>
          <w:spacing w:val="-5"/>
        </w:rPr>
        <w:t xml:space="preserve">використовується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розв’язання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7"/>
        </w:rPr>
        <w:t>педагогічних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завдань.</w:t>
      </w:r>
    </w:p>
    <w:p w:rsidR="00A17FD0" w:rsidRDefault="008C7F95">
      <w:pPr>
        <w:pStyle w:val="a3"/>
        <w:spacing w:before="11" w:line="237" w:lineRule="auto"/>
        <w:ind w:left="220" w:right="160"/>
        <w:jc w:val="both"/>
      </w:pPr>
      <w:r>
        <w:rPr>
          <w:b/>
          <w:color w:val="231F20"/>
          <w:spacing w:val="6"/>
        </w:rPr>
        <w:t xml:space="preserve">Авторитет </w:t>
      </w:r>
      <w:r>
        <w:rPr>
          <w:b/>
          <w:color w:val="231F20"/>
          <w:spacing w:val="2"/>
        </w:rPr>
        <w:t xml:space="preserve">батьків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визнаний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</w:rPr>
        <w:t xml:space="preserve">батьків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>переконання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поведінку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7"/>
        </w:rPr>
        <w:t xml:space="preserve">який </w:t>
      </w:r>
      <w:r>
        <w:rPr>
          <w:color w:val="231F20"/>
          <w:spacing w:val="-4"/>
        </w:rPr>
        <w:t xml:space="preserve">ґрунтується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глибокій </w:t>
      </w:r>
      <w:r>
        <w:rPr>
          <w:color w:val="231F20"/>
          <w:spacing w:val="-5"/>
        </w:rPr>
        <w:t xml:space="preserve">повазі </w:t>
      </w:r>
      <w:r>
        <w:rPr>
          <w:color w:val="231F20"/>
        </w:rPr>
        <w:t xml:space="preserve">й </w:t>
      </w:r>
      <w:r>
        <w:rPr>
          <w:color w:val="231F20"/>
          <w:spacing w:val="-4"/>
        </w:rPr>
        <w:t xml:space="preserve">любові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батьків, </w:t>
      </w:r>
      <w:r>
        <w:rPr>
          <w:color w:val="231F20"/>
          <w:spacing w:val="-7"/>
        </w:rPr>
        <w:t xml:space="preserve">довірі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7"/>
        </w:rPr>
        <w:t xml:space="preserve">високої  </w:t>
      </w:r>
      <w:r>
        <w:rPr>
          <w:color w:val="231F20"/>
          <w:spacing w:val="-3"/>
        </w:rPr>
        <w:t xml:space="preserve">значущості  </w:t>
      </w:r>
      <w:r>
        <w:rPr>
          <w:color w:val="231F20"/>
          <w:spacing w:val="-16"/>
        </w:rPr>
        <w:t xml:space="preserve">їхніх  </w:t>
      </w:r>
      <w:r>
        <w:rPr>
          <w:color w:val="231F20"/>
          <w:spacing w:val="-4"/>
        </w:rPr>
        <w:t xml:space="preserve">особистих  </w:t>
      </w:r>
      <w:r>
        <w:rPr>
          <w:color w:val="231F20"/>
        </w:rPr>
        <w:t xml:space="preserve">якостей і </w:t>
      </w:r>
      <w:r>
        <w:rPr>
          <w:color w:val="231F20"/>
          <w:spacing w:val="-4"/>
        </w:rPr>
        <w:t xml:space="preserve">життєвого досвіду, </w:t>
      </w:r>
      <w:r>
        <w:rPr>
          <w:color w:val="231F20"/>
        </w:rPr>
        <w:t xml:space="preserve">а також </w:t>
      </w:r>
      <w:r>
        <w:rPr>
          <w:color w:val="231F20"/>
          <w:spacing w:val="-7"/>
        </w:rPr>
        <w:t xml:space="preserve">слів </w:t>
      </w:r>
      <w:r>
        <w:rPr>
          <w:color w:val="231F20"/>
        </w:rPr>
        <w:t>і</w:t>
      </w:r>
      <w:r>
        <w:rPr>
          <w:color w:val="231F20"/>
          <w:spacing w:val="-29"/>
        </w:rPr>
        <w:t xml:space="preserve"> </w:t>
      </w:r>
      <w:r>
        <w:rPr>
          <w:color w:val="231F20"/>
          <w:spacing w:val="-9"/>
        </w:rPr>
        <w:t>вчинків.</w:t>
      </w:r>
    </w:p>
    <w:p w:rsidR="00A17FD0" w:rsidRDefault="008C7F95">
      <w:pPr>
        <w:pStyle w:val="a3"/>
        <w:spacing w:before="14" w:line="237" w:lineRule="auto"/>
        <w:ind w:left="220" w:right="158"/>
        <w:jc w:val="both"/>
      </w:pPr>
      <w:r>
        <w:rPr>
          <w:b/>
          <w:color w:val="231F20"/>
        </w:rPr>
        <w:t xml:space="preserve">Батьківські збори </w:t>
      </w:r>
      <w:r>
        <w:rPr>
          <w:color w:val="231F20"/>
        </w:rPr>
        <w:t>– одна з основних форм зв’язку школи із сім’ями учнів та пропаганди педагогічних знань серед батьків.</w:t>
      </w:r>
    </w:p>
    <w:p w:rsidR="00A17FD0" w:rsidRDefault="008C7F95">
      <w:pPr>
        <w:pStyle w:val="a3"/>
        <w:spacing w:line="237" w:lineRule="auto"/>
        <w:ind w:left="220" w:right="187"/>
        <w:jc w:val="both"/>
      </w:pPr>
      <w:r>
        <w:rPr>
          <w:b/>
          <w:color w:val="231F20"/>
        </w:rPr>
        <w:t xml:space="preserve">Бесіда </w:t>
      </w:r>
      <w:r>
        <w:rPr>
          <w:color w:val="231F20"/>
        </w:rPr>
        <w:t>– метод виховання й отримання інформації про особистість за допомогою безпосереднього словесного спілкування.</w:t>
      </w:r>
    </w:p>
    <w:p w:rsidR="00A17FD0" w:rsidRDefault="008C7F95">
      <w:pPr>
        <w:pStyle w:val="a3"/>
        <w:spacing w:before="14" w:line="237" w:lineRule="auto"/>
        <w:ind w:left="220" w:right="178"/>
        <w:jc w:val="both"/>
      </w:pPr>
      <w:r>
        <w:rPr>
          <w:b/>
          <w:color w:val="231F20"/>
          <w:spacing w:val="4"/>
        </w:rPr>
        <w:t xml:space="preserve">Вихованість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комплексна </w:t>
      </w:r>
      <w:r>
        <w:rPr>
          <w:color w:val="231F20"/>
          <w:spacing w:val="-4"/>
        </w:rPr>
        <w:t xml:space="preserve">характеристика </w:t>
      </w:r>
      <w:r>
        <w:rPr>
          <w:color w:val="231F20"/>
          <w:spacing w:val="-3"/>
        </w:rPr>
        <w:t xml:space="preserve">особистості, </w:t>
      </w:r>
      <w:r>
        <w:rPr>
          <w:color w:val="231F20"/>
        </w:rPr>
        <w:t xml:space="preserve">яка </w:t>
      </w:r>
      <w:r>
        <w:rPr>
          <w:color w:val="231F20"/>
          <w:spacing w:val="-5"/>
        </w:rPr>
        <w:t xml:space="preserve">врахо- </w:t>
      </w:r>
      <w:r>
        <w:rPr>
          <w:color w:val="231F20"/>
          <w:spacing w:val="-4"/>
        </w:rPr>
        <w:t xml:space="preserve">вує </w:t>
      </w:r>
      <w:r>
        <w:rPr>
          <w:color w:val="231F20"/>
          <w:spacing w:val="-6"/>
        </w:rPr>
        <w:t xml:space="preserve">наявність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рівень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</w:rPr>
        <w:t xml:space="preserve">в </w:t>
      </w:r>
      <w:r>
        <w:rPr>
          <w:color w:val="231F20"/>
          <w:spacing w:val="-5"/>
        </w:rPr>
        <w:t xml:space="preserve">неї </w:t>
      </w:r>
      <w:r>
        <w:rPr>
          <w:color w:val="231F20"/>
          <w:spacing w:val="-8"/>
        </w:rPr>
        <w:t xml:space="preserve">суспільно </w:t>
      </w:r>
      <w:r>
        <w:rPr>
          <w:color w:val="231F20"/>
          <w:spacing w:val="-6"/>
        </w:rPr>
        <w:t>значущих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якостей.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  <w:spacing w:val="5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цілеспрямований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організований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особистості в </w:t>
      </w:r>
      <w:r>
        <w:rPr>
          <w:color w:val="231F20"/>
          <w:spacing w:val="-10"/>
        </w:rPr>
        <w:t xml:space="preserve">цілому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12"/>
        </w:rPr>
        <w:t xml:space="preserve">її </w:t>
      </w:r>
      <w:r>
        <w:rPr>
          <w:color w:val="231F20"/>
        </w:rPr>
        <w:t xml:space="preserve">якостей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9"/>
        </w:rPr>
        <w:t xml:space="preserve">від </w:t>
      </w:r>
      <w:r>
        <w:rPr>
          <w:color w:val="231F20"/>
          <w:spacing w:val="-5"/>
        </w:rPr>
        <w:t xml:space="preserve">потреб  </w:t>
      </w:r>
      <w:r>
        <w:rPr>
          <w:color w:val="231F20"/>
          <w:spacing w:val="-6"/>
        </w:rPr>
        <w:t xml:space="preserve">суспіль- </w:t>
      </w:r>
      <w:r>
        <w:rPr>
          <w:color w:val="231F20"/>
          <w:spacing w:val="3"/>
        </w:rPr>
        <w:t>ства.</w:t>
      </w:r>
    </w:p>
    <w:p w:rsidR="00A17FD0" w:rsidRDefault="008C7F95">
      <w:pPr>
        <w:pStyle w:val="a3"/>
        <w:spacing w:line="237" w:lineRule="auto"/>
        <w:ind w:left="220" w:right="178"/>
        <w:jc w:val="both"/>
      </w:pPr>
      <w:r>
        <w:rPr>
          <w:b/>
          <w:color w:val="231F20"/>
        </w:rPr>
        <w:t>Вихов</w:t>
      </w:r>
      <w:r>
        <w:rPr>
          <w:b/>
          <w:color w:val="231F20"/>
        </w:rPr>
        <w:t xml:space="preserve">атель </w:t>
      </w:r>
      <w:r>
        <w:rPr>
          <w:color w:val="231F20"/>
        </w:rPr>
        <w:t>– спеціально підготовлена посадова особа, яка займа- ється вихованням дітей і молоді в навчально-виховних заходах.</w:t>
      </w:r>
    </w:p>
    <w:p w:rsidR="00A17FD0" w:rsidRDefault="008C7F95">
      <w:pPr>
        <w:pStyle w:val="a3"/>
        <w:ind w:left="220" w:right="175"/>
        <w:jc w:val="both"/>
      </w:pPr>
      <w:r>
        <w:rPr>
          <w:b/>
          <w:color w:val="231F20"/>
          <w:spacing w:val="7"/>
        </w:rPr>
        <w:t xml:space="preserve">Виховна </w:t>
      </w:r>
      <w:r>
        <w:rPr>
          <w:b/>
          <w:color w:val="231F20"/>
          <w:spacing w:val="5"/>
        </w:rPr>
        <w:t xml:space="preserve">робота </w:t>
      </w:r>
      <w:r>
        <w:rPr>
          <w:i/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7"/>
        </w:rPr>
        <w:t xml:space="preserve">цілеспрямована </w:t>
      </w:r>
      <w:r>
        <w:rPr>
          <w:color w:val="231F20"/>
          <w:spacing w:val="-5"/>
        </w:rPr>
        <w:t xml:space="preserve">діяльність, </w:t>
      </w:r>
      <w:r>
        <w:rPr>
          <w:color w:val="231F20"/>
          <w:spacing w:val="-7"/>
        </w:rPr>
        <w:t xml:space="preserve">направлена </w:t>
      </w:r>
      <w:r>
        <w:rPr>
          <w:color w:val="231F20"/>
          <w:spacing w:val="-21"/>
        </w:rPr>
        <w:t xml:space="preserve">на </w:t>
      </w:r>
      <w:r>
        <w:rPr>
          <w:color w:val="231F20"/>
          <w:spacing w:val="-9"/>
        </w:rPr>
        <w:t>організацію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0"/>
        </w:rPr>
        <w:t xml:space="preserve">спільної </w:t>
      </w:r>
      <w:r>
        <w:rPr>
          <w:color w:val="231F20"/>
          <w:spacing w:val="-4"/>
        </w:rPr>
        <w:t xml:space="preserve">життєдіяльності </w:t>
      </w:r>
      <w:r>
        <w:rPr>
          <w:color w:val="231F20"/>
          <w:spacing w:val="-6"/>
        </w:rPr>
        <w:t xml:space="preserve">дорослих </w:t>
      </w:r>
      <w:r>
        <w:rPr>
          <w:color w:val="231F20"/>
        </w:rPr>
        <w:t xml:space="preserve">і </w:t>
      </w:r>
      <w:r>
        <w:rPr>
          <w:color w:val="231F20"/>
          <w:spacing w:val="-4"/>
        </w:rPr>
        <w:t xml:space="preserve">дітей,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4"/>
        </w:rPr>
        <w:t xml:space="preserve">здійснюється </w:t>
      </w:r>
      <w:r>
        <w:rPr>
          <w:color w:val="231F20"/>
          <w:spacing w:val="-7"/>
        </w:rPr>
        <w:t xml:space="preserve">педагогічним </w:t>
      </w:r>
      <w:r>
        <w:rPr>
          <w:color w:val="231F20"/>
          <w:spacing w:val="-6"/>
        </w:rPr>
        <w:t xml:space="preserve">колективом </w:t>
      </w:r>
      <w:r>
        <w:rPr>
          <w:color w:val="231F20"/>
          <w:spacing w:val="4"/>
        </w:rPr>
        <w:t xml:space="preserve">або </w:t>
      </w:r>
      <w:r>
        <w:rPr>
          <w:color w:val="231F20"/>
          <w:spacing w:val="-5"/>
        </w:rPr>
        <w:t xml:space="preserve">окремим </w:t>
      </w:r>
      <w:r>
        <w:rPr>
          <w:color w:val="231F20"/>
          <w:spacing w:val="-4"/>
        </w:rPr>
        <w:t xml:space="preserve">педагогом </w:t>
      </w:r>
      <w:r>
        <w:rPr>
          <w:color w:val="231F20"/>
        </w:rPr>
        <w:t xml:space="preserve">з </w:t>
      </w:r>
      <w:r>
        <w:rPr>
          <w:color w:val="231F20"/>
          <w:spacing w:val="2"/>
        </w:rPr>
        <w:t xml:space="preserve">метою </w:t>
      </w:r>
      <w:r>
        <w:rPr>
          <w:color w:val="231F20"/>
          <w:spacing w:val="-8"/>
        </w:rPr>
        <w:t xml:space="preserve">найбільш пов- </w:t>
      </w:r>
      <w:r>
        <w:rPr>
          <w:color w:val="231F20"/>
          <w:spacing w:val="-9"/>
        </w:rPr>
        <w:t>ного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3"/>
        </w:rPr>
        <w:t xml:space="preserve">саморозвитку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самореалізації. </w:t>
      </w:r>
      <w:r>
        <w:rPr>
          <w:color w:val="231F20"/>
        </w:rPr>
        <w:t xml:space="preserve">Її зміст, методика й </w:t>
      </w:r>
      <w:r>
        <w:rPr>
          <w:color w:val="231F20"/>
          <w:spacing w:val="-8"/>
        </w:rPr>
        <w:t xml:space="preserve">технологія </w:t>
      </w:r>
      <w:r>
        <w:rPr>
          <w:color w:val="231F20"/>
        </w:rPr>
        <w:t xml:space="preserve">визначаються системою </w:t>
      </w:r>
      <w:r>
        <w:rPr>
          <w:color w:val="231F20"/>
          <w:spacing w:val="-10"/>
        </w:rPr>
        <w:t xml:space="preserve">виховної </w:t>
      </w:r>
      <w:r>
        <w:rPr>
          <w:color w:val="231F20"/>
          <w:spacing w:val="-3"/>
        </w:rPr>
        <w:t xml:space="preserve">роботи </w:t>
      </w:r>
      <w:r>
        <w:rPr>
          <w:color w:val="231F20"/>
        </w:rPr>
        <w:t xml:space="preserve">тої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3"/>
        </w:rPr>
        <w:t xml:space="preserve">іншої </w:t>
      </w:r>
      <w:r>
        <w:rPr>
          <w:color w:val="231F20"/>
          <w:spacing w:val="-6"/>
        </w:rPr>
        <w:t>освітньої</w:t>
      </w:r>
      <w:r>
        <w:rPr>
          <w:color w:val="231F20"/>
          <w:spacing w:val="6"/>
        </w:rPr>
        <w:t xml:space="preserve"> </w:t>
      </w:r>
      <w:r>
        <w:rPr>
          <w:color w:val="231F20"/>
          <w:spacing w:val="-5"/>
        </w:rPr>
        <w:t>установи.</w:t>
      </w:r>
    </w:p>
    <w:p w:rsidR="00A17FD0" w:rsidRDefault="008C7F95">
      <w:pPr>
        <w:pStyle w:val="a3"/>
        <w:spacing w:before="4" w:line="237" w:lineRule="auto"/>
        <w:ind w:left="220" w:right="166"/>
        <w:jc w:val="both"/>
      </w:pPr>
      <w:r>
        <w:rPr>
          <w:b/>
          <w:color w:val="231F20"/>
          <w:spacing w:val="7"/>
        </w:rPr>
        <w:t xml:space="preserve">Виховна </w:t>
      </w:r>
      <w:r>
        <w:rPr>
          <w:b/>
          <w:color w:val="231F20"/>
        </w:rPr>
        <w:t xml:space="preserve">справа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-5"/>
        </w:rPr>
        <w:t xml:space="preserve">форма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>здійсн</w:t>
      </w:r>
      <w:r>
        <w:rPr>
          <w:color w:val="231F20"/>
          <w:spacing w:val="-9"/>
        </w:rPr>
        <w:t>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8"/>
        </w:rPr>
        <w:t xml:space="preserve">конкретної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</w:rPr>
        <w:t xml:space="preserve">яка є </w:t>
      </w:r>
      <w:r>
        <w:rPr>
          <w:color w:val="231F20"/>
          <w:spacing w:val="-8"/>
        </w:rPr>
        <w:t xml:space="preserve">необхідною,  </w:t>
      </w:r>
      <w:r>
        <w:rPr>
          <w:color w:val="231F20"/>
          <w:spacing w:val="-9"/>
        </w:rPr>
        <w:t xml:space="preserve">корисною,  здійсненною.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Вихов- </w:t>
      </w:r>
      <w:r>
        <w:rPr>
          <w:color w:val="231F20"/>
          <w:spacing w:val="-14"/>
        </w:rPr>
        <w:t xml:space="preserve">ний </w:t>
      </w:r>
      <w:r>
        <w:rPr>
          <w:color w:val="231F20"/>
          <w:spacing w:val="-10"/>
        </w:rPr>
        <w:t xml:space="preserve">процес </w:t>
      </w:r>
      <w:r>
        <w:rPr>
          <w:color w:val="231F20"/>
        </w:rPr>
        <w:t xml:space="preserve">складається з </w:t>
      </w:r>
      <w:r>
        <w:rPr>
          <w:color w:val="231F20"/>
          <w:spacing w:val="-8"/>
        </w:rPr>
        <w:t xml:space="preserve">ланцюга </w:t>
      </w:r>
      <w:r>
        <w:rPr>
          <w:color w:val="231F20"/>
          <w:spacing w:val="-11"/>
        </w:rPr>
        <w:t>виховних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справ.</w:t>
      </w:r>
    </w:p>
    <w:p w:rsidR="00A17FD0" w:rsidRDefault="008C7F95">
      <w:pPr>
        <w:pStyle w:val="a3"/>
        <w:spacing w:line="249" w:lineRule="auto"/>
        <w:ind w:left="220" w:right="178"/>
        <w:jc w:val="both"/>
      </w:pPr>
      <w:r>
        <w:rPr>
          <w:b/>
          <w:color w:val="231F20"/>
          <w:spacing w:val="7"/>
        </w:rPr>
        <w:t xml:space="preserve">Виховний </w:t>
      </w:r>
      <w:r>
        <w:rPr>
          <w:b/>
          <w:color w:val="231F20"/>
        </w:rPr>
        <w:t xml:space="preserve">захід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організована </w:t>
      </w:r>
      <w:r>
        <w:rPr>
          <w:color w:val="231F20"/>
          <w:spacing w:val="-6"/>
        </w:rPr>
        <w:t xml:space="preserve">дія колективу, </w:t>
      </w:r>
      <w:r>
        <w:rPr>
          <w:color w:val="231F20"/>
          <w:spacing w:val="-5"/>
        </w:rPr>
        <w:t xml:space="preserve">спрямована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</w:rPr>
        <w:t xml:space="preserve">досяг- </w:t>
      </w:r>
      <w:r>
        <w:rPr>
          <w:color w:val="231F20"/>
          <w:spacing w:val="-12"/>
        </w:rPr>
        <w:t xml:space="preserve">нення </w:t>
      </w:r>
      <w:r>
        <w:rPr>
          <w:color w:val="231F20"/>
          <w:spacing w:val="-2"/>
        </w:rPr>
        <w:t xml:space="preserve">будь-яких </w:t>
      </w:r>
      <w:r>
        <w:rPr>
          <w:color w:val="231F20"/>
          <w:spacing w:val="-11"/>
        </w:rPr>
        <w:t>виховних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12"/>
        </w:rPr>
        <w:t>цілей.</w:t>
      </w:r>
    </w:p>
    <w:p w:rsidR="00A17FD0" w:rsidRDefault="008C7F95">
      <w:pPr>
        <w:spacing w:line="325" w:lineRule="exact"/>
        <w:ind w:left="940"/>
        <w:rPr>
          <w:sz w:val="30"/>
        </w:rPr>
      </w:pPr>
      <w:r>
        <w:rPr>
          <w:b/>
          <w:color w:val="231F20"/>
          <w:sz w:val="30"/>
        </w:rPr>
        <w:t xml:space="preserve">Вікові особливості </w:t>
      </w:r>
      <w:r>
        <w:rPr>
          <w:color w:val="231F20"/>
          <w:sz w:val="30"/>
        </w:rPr>
        <w:t>– характерні для того чи іншого вікового періоду</w:t>
      </w:r>
    </w:p>
    <w:p w:rsidR="00A17FD0" w:rsidRDefault="008C7F95">
      <w:pPr>
        <w:pStyle w:val="a3"/>
        <w:spacing w:line="340" w:lineRule="exact"/>
        <w:ind w:left="220" w:firstLine="0"/>
      </w:pPr>
      <w:r>
        <w:rPr>
          <w:color w:val="231F20"/>
        </w:rPr>
        <w:t>анатомо-фізіологіч ні й психологіч ні особливості.</w:t>
      </w:r>
    </w:p>
    <w:p w:rsidR="00A17FD0" w:rsidRDefault="008C7F95">
      <w:pPr>
        <w:pStyle w:val="a3"/>
        <w:spacing w:line="249" w:lineRule="auto"/>
        <w:ind w:left="220" w:right="178"/>
        <w:jc w:val="both"/>
      </w:pPr>
      <w:r>
        <w:rPr>
          <w:b/>
          <w:color w:val="231F20"/>
          <w:spacing w:val="5"/>
        </w:rPr>
        <w:t xml:space="preserve">Вікторина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пізнавальна </w:t>
      </w:r>
      <w:r>
        <w:rPr>
          <w:color w:val="231F20"/>
        </w:rPr>
        <w:t xml:space="preserve">гра, яка складається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запитань 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відпові- </w:t>
      </w:r>
      <w:r>
        <w:rPr>
          <w:color w:val="231F20"/>
          <w:spacing w:val="4"/>
        </w:rPr>
        <w:t xml:space="preserve">дей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6"/>
        </w:rPr>
        <w:t xml:space="preserve">теми </w:t>
      </w:r>
      <w:r>
        <w:rPr>
          <w:color w:val="231F20"/>
        </w:rPr>
        <w:t xml:space="preserve">з </w:t>
      </w:r>
      <w:r>
        <w:rPr>
          <w:color w:val="231F20"/>
          <w:spacing w:val="-13"/>
        </w:rPr>
        <w:t xml:space="preserve">різних </w:t>
      </w:r>
      <w:r>
        <w:rPr>
          <w:color w:val="231F20"/>
        </w:rPr>
        <w:t xml:space="preserve">галузей </w:t>
      </w:r>
      <w:r>
        <w:rPr>
          <w:color w:val="231F20"/>
          <w:spacing w:val="-9"/>
        </w:rPr>
        <w:t xml:space="preserve">науки, техніки, </w:t>
      </w:r>
      <w:r>
        <w:rPr>
          <w:color w:val="231F20"/>
          <w:spacing w:val="-4"/>
        </w:rPr>
        <w:t xml:space="preserve">літератури </w:t>
      </w:r>
      <w:r>
        <w:rPr>
          <w:color w:val="231F20"/>
        </w:rPr>
        <w:t>й</w:t>
      </w:r>
      <w:r>
        <w:rPr>
          <w:color w:val="231F20"/>
          <w:spacing w:val="54"/>
        </w:rPr>
        <w:t xml:space="preserve"> </w:t>
      </w:r>
      <w:r>
        <w:rPr>
          <w:color w:val="231F20"/>
        </w:rPr>
        <w:t>мистецтва.</w:t>
      </w:r>
    </w:p>
    <w:p w:rsidR="00A17FD0" w:rsidRDefault="008C7F95">
      <w:pPr>
        <w:spacing w:line="325" w:lineRule="exact"/>
        <w:ind w:left="940"/>
        <w:rPr>
          <w:sz w:val="30"/>
        </w:rPr>
      </w:pPr>
      <w:r>
        <w:rPr>
          <w:b/>
          <w:color w:val="231F20"/>
          <w:spacing w:val="6"/>
          <w:sz w:val="30"/>
        </w:rPr>
        <w:t xml:space="preserve">Всебічний  </w:t>
      </w:r>
      <w:r>
        <w:rPr>
          <w:b/>
          <w:color w:val="231F20"/>
          <w:spacing w:val="3"/>
          <w:sz w:val="30"/>
        </w:rPr>
        <w:t xml:space="preserve">розвиток  </w:t>
      </w:r>
      <w:r>
        <w:rPr>
          <w:b/>
          <w:color w:val="231F20"/>
          <w:spacing w:val="7"/>
          <w:sz w:val="30"/>
        </w:rPr>
        <w:t xml:space="preserve">особистості  </w:t>
      </w:r>
      <w:r>
        <w:rPr>
          <w:color w:val="231F20"/>
          <w:sz w:val="30"/>
        </w:rPr>
        <w:t xml:space="preserve">–  </w:t>
      </w:r>
      <w:r>
        <w:rPr>
          <w:color w:val="231F20"/>
          <w:spacing w:val="-6"/>
          <w:sz w:val="30"/>
        </w:rPr>
        <w:t xml:space="preserve">розвиток </w:t>
      </w:r>
      <w:r>
        <w:rPr>
          <w:color w:val="231F20"/>
          <w:spacing w:val="-13"/>
          <w:sz w:val="30"/>
        </w:rPr>
        <w:t xml:space="preserve">різних  </w:t>
      </w:r>
      <w:r>
        <w:rPr>
          <w:color w:val="231F20"/>
          <w:spacing w:val="-4"/>
          <w:sz w:val="30"/>
        </w:rPr>
        <w:t>граней</w:t>
      </w:r>
      <w:r>
        <w:rPr>
          <w:color w:val="231F20"/>
          <w:spacing w:val="12"/>
          <w:sz w:val="30"/>
        </w:rPr>
        <w:t xml:space="preserve"> </w:t>
      </w:r>
      <w:r>
        <w:rPr>
          <w:color w:val="231F20"/>
          <w:spacing w:val="-5"/>
          <w:sz w:val="30"/>
        </w:rPr>
        <w:t>особи-</w:t>
      </w:r>
    </w:p>
    <w:p w:rsidR="00A17FD0" w:rsidRDefault="008C7F95">
      <w:pPr>
        <w:pStyle w:val="a3"/>
        <w:spacing w:line="237" w:lineRule="auto"/>
        <w:ind w:left="220" w:right="178" w:firstLine="0"/>
      </w:pPr>
      <w:r>
        <w:rPr>
          <w:color w:val="231F20"/>
        </w:rPr>
        <w:t xml:space="preserve">стості, які забезпечують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5"/>
        </w:rPr>
        <w:t xml:space="preserve">готовність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розумової </w:t>
      </w:r>
      <w:r>
        <w:rPr>
          <w:color w:val="231F20"/>
        </w:rPr>
        <w:t xml:space="preserve">й </w:t>
      </w:r>
      <w:r>
        <w:rPr>
          <w:color w:val="231F20"/>
          <w:spacing w:val="-11"/>
        </w:rPr>
        <w:t xml:space="preserve">фізичної </w:t>
      </w:r>
      <w:r>
        <w:rPr>
          <w:color w:val="231F20"/>
          <w:spacing w:val="-12"/>
        </w:rPr>
        <w:t xml:space="preserve">праці,  </w:t>
      </w:r>
      <w:r>
        <w:rPr>
          <w:color w:val="231F20"/>
        </w:rPr>
        <w:t xml:space="preserve">як </w:t>
      </w:r>
      <w:r>
        <w:rPr>
          <w:color w:val="231F20"/>
          <w:spacing w:val="-11"/>
        </w:rPr>
        <w:t xml:space="preserve">но- </w:t>
      </w:r>
      <w:r>
        <w:rPr>
          <w:color w:val="231F20"/>
          <w:spacing w:val="-6"/>
        </w:rPr>
        <w:t xml:space="preserve">сія  </w:t>
      </w:r>
      <w:r>
        <w:rPr>
          <w:color w:val="231F20"/>
          <w:spacing w:val="-8"/>
        </w:rPr>
        <w:t xml:space="preserve">високих  </w:t>
      </w:r>
      <w:r>
        <w:rPr>
          <w:color w:val="231F20"/>
          <w:spacing w:val="-6"/>
        </w:rPr>
        <w:t xml:space="preserve">моральних 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розумових  </w:t>
      </w:r>
      <w:r>
        <w:rPr>
          <w:color w:val="231F20"/>
        </w:rPr>
        <w:t xml:space="preserve">якостей,  естетичних  і </w:t>
      </w:r>
      <w:r>
        <w:rPr>
          <w:color w:val="231F20"/>
          <w:spacing w:val="-8"/>
        </w:rPr>
        <w:t>культурних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15"/>
        </w:rPr>
        <w:t>цін-</w:t>
      </w:r>
    </w:p>
    <w:p w:rsidR="00A17FD0" w:rsidRDefault="00A17FD0">
      <w:pPr>
        <w:spacing w:line="237" w:lineRule="auto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20" w:right="178" w:firstLine="0"/>
        <w:jc w:val="both"/>
      </w:pPr>
      <w:r>
        <w:rPr>
          <w:color w:val="231F20"/>
        </w:rPr>
        <w:t>ностей з різнобічними духовними й матеріальними потребами, з доскона- лим фізичним розвитком.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</w:rPr>
        <w:t xml:space="preserve">Гармонійний розвиток особистості – </w:t>
      </w:r>
      <w:r>
        <w:rPr>
          <w:color w:val="231F20"/>
        </w:rPr>
        <w:t>формування цілісної особи- стості, яка характеризується рівновагою, рівномірним розвитком її інте- лектуальної, емоційної, воль</w:t>
      </w:r>
      <w:r>
        <w:rPr>
          <w:color w:val="231F20"/>
        </w:rPr>
        <w:t>ової та фізичної сфер.</w:t>
      </w:r>
    </w:p>
    <w:p w:rsidR="00A17FD0" w:rsidRDefault="008C7F95">
      <w:pPr>
        <w:pStyle w:val="a3"/>
        <w:spacing w:line="337" w:lineRule="exact"/>
        <w:ind w:left="940" w:firstLine="0"/>
      </w:pPr>
      <w:r>
        <w:rPr>
          <w:b/>
          <w:color w:val="231F20"/>
        </w:rPr>
        <w:t xml:space="preserve">Геній </w:t>
      </w:r>
      <w:r>
        <w:rPr>
          <w:color w:val="231F20"/>
        </w:rPr>
        <w:t>– особистість, якій притаманна найвища творча обдарованість</w:t>
      </w:r>
    </w:p>
    <w:p w:rsidR="00A17FD0" w:rsidRDefault="008C7F95">
      <w:pPr>
        <w:pStyle w:val="a3"/>
        <w:spacing w:line="340" w:lineRule="exact"/>
        <w:ind w:left="220" w:firstLine="0"/>
      </w:pPr>
      <w:r>
        <w:rPr>
          <w:color w:val="231F20"/>
        </w:rPr>
        <w:t>– геніальність.</w:t>
      </w:r>
    </w:p>
    <w:p w:rsidR="00A17FD0" w:rsidRDefault="008C7F95">
      <w:pPr>
        <w:pStyle w:val="a3"/>
        <w:spacing w:line="249" w:lineRule="auto"/>
        <w:ind w:left="220" w:right="170"/>
        <w:jc w:val="both"/>
      </w:pPr>
      <w:r>
        <w:rPr>
          <w:b/>
          <w:color w:val="231F20"/>
          <w:spacing w:val="3"/>
        </w:rPr>
        <w:t xml:space="preserve">Геніальність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 xml:space="preserve">найвищий </w:t>
      </w:r>
      <w:r>
        <w:rPr>
          <w:color w:val="231F20"/>
          <w:spacing w:val="-9"/>
        </w:rPr>
        <w:t>ступінь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обдарованості,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7"/>
        </w:rPr>
        <w:t>прояву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4"/>
        </w:rPr>
        <w:t>творчих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5"/>
        </w:rPr>
        <w:t>сил</w:t>
      </w:r>
      <w:r>
        <w:rPr>
          <w:color w:val="231F20"/>
          <w:spacing w:val="14"/>
        </w:rPr>
        <w:t xml:space="preserve"> </w:t>
      </w:r>
      <w:r>
        <w:rPr>
          <w:color w:val="231F20"/>
          <w:spacing w:val="-10"/>
        </w:rPr>
        <w:t>людини.</w:t>
      </w:r>
    </w:p>
    <w:p w:rsidR="00A17FD0" w:rsidRDefault="008C7F95">
      <w:pPr>
        <w:spacing w:line="325" w:lineRule="exact"/>
        <w:ind w:left="940"/>
        <w:rPr>
          <w:sz w:val="30"/>
        </w:rPr>
      </w:pPr>
      <w:r>
        <w:rPr>
          <w:b/>
          <w:color w:val="231F20"/>
          <w:sz w:val="30"/>
        </w:rPr>
        <w:t xml:space="preserve">Група подовженого дня </w:t>
      </w:r>
      <w:r>
        <w:rPr>
          <w:color w:val="231F20"/>
          <w:sz w:val="30"/>
        </w:rPr>
        <w:t>– об’єднання учнів, з якими проводиться</w:t>
      </w:r>
    </w:p>
    <w:p w:rsidR="00A17FD0" w:rsidRDefault="008C7F95">
      <w:pPr>
        <w:pStyle w:val="a3"/>
        <w:spacing w:line="242" w:lineRule="auto"/>
        <w:ind w:left="220" w:right="178" w:firstLine="0"/>
        <w:jc w:val="both"/>
      </w:pPr>
      <w:r>
        <w:rPr>
          <w:color w:val="231F20"/>
        </w:rPr>
        <w:t>робота в позаур</w:t>
      </w:r>
      <w:r>
        <w:rPr>
          <w:color w:val="231F20"/>
        </w:rPr>
        <w:t>очний час. Організовуються директором школи із залучен- ням батьківського комітету. Діти проводять час у таких групах під керів- ництвом педагога-вихователя після уроків.</w:t>
      </w:r>
    </w:p>
    <w:p w:rsidR="00A17FD0" w:rsidRDefault="008C7F95">
      <w:pPr>
        <w:pStyle w:val="a3"/>
        <w:ind w:left="220" w:right="158"/>
        <w:jc w:val="both"/>
      </w:pPr>
      <w:r>
        <w:rPr>
          <w:b/>
          <w:color w:val="231F20"/>
          <w:spacing w:val="2"/>
        </w:rPr>
        <w:t xml:space="preserve">Діагностика </w:t>
      </w:r>
      <w:r>
        <w:rPr>
          <w:b/>
          <w:color w:val="231F20"/>
        </w:rPr>
        <w:t xml:space="preserve">– </w:t>
      </w:r>
      <w:r>
        <w:rPr>
          <w:color w:val="231F20"/>
          <w:spacing w:val="-5"/>
        </w:rPr>
        <w:t xml:space="preserve">це: 1) </w:t>
      </w:r>
      <w:r>
        <w:rPr>
          <w:color w:val="231F20"/>
          <w:spacing w:val="-10"/>
        </w:rPr>
        <w:t xml:space="preserve">психологічне </w:t>
      </w:r>
      <w:r>
        <w:rPr>
          <w:color w:val="231F20"/>
          <w:spacing w:val="-3"/>
        </w:rPr>
        <w:t xml:space="preserve">обстеження </w:t>
      </w:r>
      <w:r>
        <w:rPr>
          <w:color w:val="231F20"/>
        </w:rPr>
        <w:t xml:space="preserve">дітей і </w:t>
      </w:r>
      <w:r>
        <w:rPr>
          <w:color w:val="231F20"/>
          <w:spacing w:val="-10"/>
        </w:rPr>
        <w:t xml:space="preserve">підлітків,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6"/>
        </w:rPr>
        <w:t xml:space="preserve">груп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колективів, </w:t>
      </w:r>
      <w:r>
        <w:rPr>
          <w:color w:val="231F20"/>
          <w:spacing w:val="-10"/>
        </w:rPr>
        <w:t xml:space="preserve">моніторинг </w:t>
      </w:r>
      <w:r>
        <w:rPr>
          <w:color w:val="231F20"/>
        </w:rPr>
        <w:t xml:space="preserve">змісту й </w:t>
      </w:r>
      <w:r>
        <w:rPr>
          <w:color w:val="231F20"/>
          <w:spacing w:val="-3"/>
        </w:rPr>
        <w:t xml:space="preserve">умов  </w:t>
      </w:r>
      <w:r>
        <w:rPr>
          <w:color w:val="231F20"/>
          <w:spacing w:val="-9"/>
        </w:rPr>
        <w:t xml:space="preserve">індивідуального   </w:t>
      </w:r>
      <w:r>
        <w:rPr>
          <w:color w:val="231F20"/>
          <w:spacing w:val="-5"/>
        </w:rPr>
        <w:t xml:space="preserve">розвитку </w:t>
      </w:r>
      <w:r>
        <w:rPr>
          <w:color w:val="231F20"/>
        </w:rPr>
        <w:t xml:space="preserve">дітей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учнівської молоді, </w:t>
      </w:r>
      <w:r>
        <w:rPr>
          <w:color w:val="231F20"/>
          <w:spacing w:val="-7"/>
        </w:rPr>
        <w:t xml:space="preserve">визначення </w:t>
      </w:r>
      <w:r>
        <w:rPr>
          <w:color w:val="231F20"/>
          <w:spacing w:val="-13"/>
        </w:rPr>
        <w:t xml:space="preserve">причин,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3"/>
        </w:rPr>
        <w:t xml:space="preserve">ускладнюють </w:t>
      </w:r>
      <w:r>
        <w:rPr>
          <w:color w:val="231F20"/>
          <w:spacing w:val="-16"/>
        </w:rPr>
        <w:t xml:space="preserve">їхній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5"/>
        </w:rPr>
        <w:t xml:space="preserve">навчання; 2) </w:t>
      </w:r>
      <w:r>
        <w:rPr>
          <w:color w:val="231F20"/>
          <w:spacing w:val="-9"/>
        </w:rPr>
        <w:t>кількісна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4"/>
        </w:rPr>
        <w:t>оцінка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якісний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8"/>
        </w:rPr>
        <w:t xml:space="preserve">педагогічних </w:t>
      </w:r>
      <w:r>
        <w:rPr>
          <w:color w:val="231F20"/>
          <w:spacing w:val="-9"/>
        </w:rPr>
        <w:t>процесів,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 xml:space="preserve">явищ </w:t>
      </w:r>
      <w:r>
        <w:rPr>
          <w:color w:val="231F20"/>
        </w:rPr>
        <w:t xml:space="preserve">і </w:t>
      </w:r>
      <w:r>
        <w:rPr>
          <w:color w:val="231F20"/>
          <w:spacing w:val="4"/>
        </w:rPr>
        <w:t xml:space="preserve">т. </w:t>
      </w:r>
      <w:r>
        <w:rPr>
          <w:color w:val="231F20"/>
          <w:spacing w:val="-11"/>
        </w:rPr>
        <w:t xml:space="preserve">п. </w:t>
      </w:r>
      <w:r>
        <w:rPr>
          <w:color w:val="231F20"/>
          <w:spacing w:val="-12"/>
        </w:rPr>
        <w:t xml:space="preserve">із </w:t>
      </w:r>
      <w:r>
        <w:rPr>
          <w:color w:val="231F20"/>
          <w:spacing w:val="-6"/>
        </w:rPr>
        <w:t xml:space="preserve">допомогою </w:t>
      </w:r>
      <w:r>
        <w:rPr>
          <w:color w:val="231F20"/>
          <w:spacing w:val="-8"/>
        </w:rPr>
        <w:t>спеціально роз</w:t>
      </w:r>
      <w:r>
        <w:rPr>
          <w:color w:val="231F20"/>
          <w:spacing w:val="-8"/>
        </w:rPr>
        <w:t xml:space="preserve">роблених  наукових </w:t>
      </w:r>
      <w:r>
        <w:rPr>
          <w:color w:val="231F20"/>
        </w:rPr>
        <w:t>методів.</w:t>
      </w:r>
    </w:p>
    <w:p w:rsidR="00A17FD0" w:rsidRDefault="008C7F95">
      <w:pPr>
        <w:pStyle w:val="a3"/>
        <w:ind w:left="220" w:right="158"/>
        <w:jc w:val="both"/>
      </w:pPr>
      <w:r>
        <w:rPr>
          <w:b/>
          <w:color w:val="231F20"/>
          <w:spacing w:val="2"/>
        </w:rPr>
        <w:t xml:space="preserve">Діагностика </w:t>
      </w:r>
      <w:r>
        <w:rPr>
          <w:b/>
          <w:color w:val="231F20"/>
          <w:spacing w:val="3"/>
        </w:rPr>
        <w:t xml:space="preserve">педагогічна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-11"/>
        </w:rPr>
        <w:t xml:space="preserve">причин </w:t>
      </w:r>
      <w:r>
        <w:rPr>
          <w:color w:val="231F20"/>
          <w:spacing w:val="-12"/>
        </w:rPr>
        <w:t xml:space="preserve">порушення </w:t>
      </w:r>
      <w:r>
        <w:rPr>
          <w:color w:val="231F20"/>
          <w:spacing w:val="5"/>
        </w:rPr>
        <w:t xml:space="preserve">ста- </w:t>
      </w:r>
      <w:r>
        <w:rPr>
          <w:color w:val="231F20"/>
          <w:spacing w:val="-5"/>
        </w:rPr>
        <w:t xml:space="preserve">більності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засвоєнні </w:t>
      </w:r>
      <w:r>
        <w:rPr>
          <w:color w:val="231F20"/>
          <w:spacing w:val="-7"/>
        </w:rPr>
        <w:t xml:space="preserve">знань </w:t>
      </w:r>
      <w:r>
        <w:rPr>
          <w:color w:val="231F20"/>
          <w:spacing w:val="-5"/>
        </w:rPr>
        <w:t xml:space="preserve">учнями, </w:t>
      </w:r>
      <w:r>
        <w:rPr>
          <w:color w:val="231F20"/>
          <w:spacing w:val="-9"/>
        </w:rPr>
        <w:t>недоліків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у </w:t>
      </w:r>
      <w:r>
        <w:rPr>
          <w:color w:val="231F20"/>
          <w:spacing w:val="-6"/>
        </w:rPr>
        <w:t xml:space="preserve">навчанні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1"/>
        </w:rPr>
        <w:t xml:space="preserve">вихованні, </w:t>
      </w:r>
      <w:r>
        <w:rPr>
          <w:color w:val="231F20"/>
          <w:spacing w:val="-7"/>
        </w:rPr>
        <w:t xml:space="preserve">надання </w:t>
      </w:r>
      <w:r>
        <w:rPr>
          <w:color w:val="231F20"/>
          <w:spacing w:val="-5"/>
        </w:rPr>
        <w:t xml:space="preserve">рекомендацій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12"/>
        </w:rPr>
        <w:t xml:space="preserve">їх </w:t>
      </w:r>
      <w:r>
        <w:rPr>
          <w:color w:val="231F20"/>
          <w:spacing w:val="-9"/>
        </w:rPr>
        <w:t>усунення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5"/>
        </w:rPr>
        <w:t xml:space="preserve">класної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>позакласної роботи.</w:t>
      </w:r>
    </w:p>
    <w:p w:rsidR="00A17FD0" w:rsidRDefault="008C7F95">
      <w:pPr>
        <w:pStyle w:val="a3"/>
        <w:ind w:left="220" w:right="171"/>
        <w:jc w:val="both"/>
      </w:pPr>
      <w:r>
        <w:rPr>
          <w:b/>
          <w:color w:val="231F20"/>
          <w:spacing w:val="2"/>
        </w:rPr>
        <w:t xml:space="preserve">Діагностика </w:t>
      </w:r>
      <w:r>
        <w:rPr>
          <w:b/>
          <w:color w:val="231F20"/>
        </w:rPr>
        <w:t xml:space="preserve">рівня сформованості вмінь </w:t>
      </w:r>
      <w:r>
        <w:rPr>
          <w:color w:val="231F20"/>
        </w:rPr>
        <w:t xml:space="preserve">–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</w:rPr>
        <w:t xml:space="preserve">методик </w:t>
      </w:r>
      <w:r>
        <w:rPr>
          <w:color w:val="231F20"/>
          <w:spacing w:val="-6"/>
        </w:rPr>
        <w:t xml:space="preserve">діагностування </w:t>
      </w:r>
      <w:r>
        <w:rPr>
          <w:color w:val="231F20"/>
          <w:spacing w:val="-14"/>
        </w:rPr>
        <w:t>рівнів</w:t>
      </w:r>
      <w:r>
        <w:rPr>
          <w:color w:val="231F20"/>
          <w:spacing w:val="47"/>
        </w:rPr>
        <w:t xml:space="preserve"> </w:t>
      </w:r>
      <w:r>
        <w:rPr>
          <w:color w:val="231F20"/>
          <w:spacing w:val="-4"/>
        </w:rPr>
        <w:t xml:space="preserve">сформованості </w:t>
      </w:r>
      <w:r>
        <w:rPr>
          <w:color w:val="231F20"/>
          <w:spacing w:val="-9"/>
        </w:rPr>
        <w:t xml:space="preserve">умінь </w:t>
      </w:r>
      <w:r>
        <w:rPr>
          <w:color w:val="231F20"/>
          <w:spacing w:val="-4"/>
        </w:rPr>
        <w:t xml:space="preserve">залежно </w:t>
      </w:r>
      <w:r>
        <w:rPr>
          <w:color w:val="231F20"/>
          <w:spacing w:val="-8"/>
        </w:rPr>
        <w:t xml:space="preserve">від </w:t>
      </w:r>
      <w:r>
        <w:rPr>
          <w:color w:val="231F20"/>
          <w:spacing w:val="-10"/>
        </w:rPr>
        <w:t xml:space="preserve">їхнього </w:t>
      </w:r>
      <w:r>
        <w:rPr>
          <w:color w:val="231F20"/>
          <w:spacing w:val="-6"/>
        </w:rPr>
        <w:t xml:space="preserve">виду. </w:t>
      </w:r>
      <w:r>
        <w:rPr>
          <w:color w:val="231F20"/>
          <w:spacing w:val="-5"/>
        </w:rPr>
        <w:t xml:space="preserve">Для </w:t>
      </w:r>
      <w:r>
        <w:rPr>
          <w:color w:val="231F20"/>
          <w:spacing w:val="-6"/>
        </w:rPr>
        <w:t xml:space="preserve">діагностування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4"/>
        </w:rPr>
        <w:t>сформованості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вмінь </w:t>
      </w:r>
      <w:r>
        <w:rPr>
          <w:color w:val="231F20"/>
          <w:spacing w:val="-6"/>
        </w:rPr>
        <w:t xml:space="preserve">використовують </w:t>
      </w:r>
      <w:r>
        <w:rPr>
          <w:color w:val="231F20"/>
        </w:rPr>
        <w:t xml:space="preserve">тести, які є </w:t>
      </w:r>
      <w:r>
        <w:rPr>
          <w:color w:val="231F20"/>
          <w:spacing w:val="-5"/>
        </w:rPr>
        <w:t xml:space="preserve">комплексом </w:t>
      </w:r>
      <w:r>
        <w:rPr>
          <w:color w:val="231F20"/>
        </w:rPr>
        <w:t xml:space="preserve">завдань, а також </w:t>
      </w:r>
      <w:r>
        <w:rPr>
          <w:color w:val="231F20"/>
          <w:spacing w:val="-9"/>
        </w:rPr>
        <w:t xml:space="preserve">критерії, </w:t>
      </w:r>
      <w:r>
        <w:rPr>
          <w:color w:val="231F20"/>
        </w:rPr>
        <w:t xml:space="preserve">які складені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основі </w:t>
      </w:r>
      <w:r>
        <w:rPr>
          <w:color w:val="231F20"/>
          <w:spacing w:val="-8"/>
        </w:rPr>
        <w:t xml:space="preserve">навчальних </w:t>
      </w:r>
      <w:r>
        <w:rPr>
          <w:color w:val="231F20"/>
          <w:spacing w:val="-5"/>
        </w:rPr>
        <w:t>програм.</w:t>
      </w:r>
    </w:p>
    <w:p w:rsidR="00A17FD0" w:rsidRDefault="008C7F95">
      <w:pPr>
        <w:pStyle w:val="a3"/>
        <w:spacing w:line="237" w:lineRule="auto"/>
        <w:ind w:left="220" w:right="163"/>
        <w:jc w:val="both"/>
      </w:pPr>
      <w:r>
        <w:rPr>
          <w:b/>
          <w:color w:val="231F20"/>
        </w:rPr>
        <w:t xml:space="preserve">Дискусія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слово </w:t>
      </w:r>
      <w:r>
        <w:rPr>
          <w:color w:val="231F20"/>
          <w:spacing w:val="-5"/>
        </w:rPr>
        <w:t xml:space="preserve">латинського </w:t>
      </w:r>
      <w:r>
        <w:rPr>
          <w:color w:val="231F20"/>
          <w:spacing w:val="-8"/>
        </w:rPr>
        <w:t xml:space="preserve">походження,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означає </w:t>
      </w:r>
      <w:r>
        <w:rPr>
          <w:color w:val="231F20"/>
          <w:spacing w:val="-6"/>
        </w:rPr>
        <w:t xml:space="preserve">дослідження, </w:t>
      </w:r>
      <w:r>
        <w:rPr>
          <w:color w:val="231F20"/>
          <w:spacing w:val="-7"/>
        </w:rPr>
        <w:t xml:space="preserve">колективне обговорення </w:t>
      </w:r>
      <w:r>
        <w:rPr>
          <w:color w:val="231F20"/>
          <w:spacing w:val="-11"/>
        </w:rPr>
        <w:t xml:space="preserve">спірного </w:t>
      </w:r>
      <w:r>
        <w:rPr>
          <w:color w:val="231F20"/>
          <w:spacing w:val="-9"/>
        </w:rPr>
        <w:t>питання,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4"/>
        </w:rPr>
        <w:t>обмін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думками, ідеями </w:t>
      </w:r>
      <w:r>
        <w:rPr>
          <w:color w:val="231F20"/>
          <w:spacing w:val="-5"/>
        </w:rPr>
        <w:t xml:space="preserve">між </w:t>
      </w:r>
      <w:r>
        <w:rPr>
          <w:color w:val="231F20"/>
          <w:spacing w:val="-6"/>
        </w:rPr>
        <w:t xml:space="preserve">кількома </w:t>
      </w:r>
      <w:r>
        <w:rPr>
          <w:color w:val="231F20"/>
          <w:spacing w:val="-4"/>
        </w:rPr>
        <w:t>учасниками.</w:t>
      </w:r>
    </w:p>
    <w:p w:rsidR="00A17FD0" w:rsidRDefault="008C7F95">
      <w:pPr>
        <w:pStyle w:val="a3"/>
        <w:spacing w:line="242" w:lineRule="auto"/>
        <w:ind w:left="220" w:right="159"/>
        <w:jc w:val="both"/>
      </w:pPr>
      <w:r>
        <w:rPr>
          <w:b/>
          <w:color w:val="231F20"/>
        </w:rPr>
        <w:t xml:space="preserve">Діагностування </w:t>
      </w:r>
      <w:r>
        <w:rPr>
          <w:b/>
          <w:color w:val="231F20"/>
          <w:spacing w:val="4"/>
        </w:rPr>
        <w:t xml:space="preserve">вихованості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розпізнання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вивчення істотних </w:t>
      </w:r>
      <w:r>
        <w:rPr>
          <w:color w:val="231F20"/>
          <w:spacing w:val="-5"/>
        </w:rPr>
        <w:t xml:space="preserve">ознак </w:t>
      </w:r>
      <w:r>
        <w:rPr>
          <w:color w:val="231F20"/>
          <w:spacing w:val="-7"/>
        </w:rPr>
        <w:t xml:space="preserve">вихованості, </w:t>
      </w:r>
      <w:r>
        <w:rPr>
          <w:color w:val="231F20"/>
          <w:spacing w:val="-16"/>
        </w:rPr>
        <w:t xml:space="preserve">їхніх </w:t>
      </w:r>
      <w:r>
        <w:rPr>
          <w:color w:val="231F20"/>
          <w:spacing w:val="-10"/>
        </w:rPr>
        <w:t xml:space="preserve">комбінацій, </w:t>
      </w:r>
      <w:r>
        <w:rPr>
          <w:color w:val="231F20"/>
          <w:spacing w:val="-9"/>
        </w:rPr>
        <w:t xml:space="preserve">форм </w:t>
      </w:r>
      <w:r>
        <w:rPr>
          <w:color w:val="231F20"/>
          <w:spacing w:val="-8"/>
        </w:rPr>
        <w:t xml:space="preserve">вираження </w:t>
      </w:r>
      <w:r>
        <w:rPr>
          <w:color w:val="231F20"/>
        </w:rPr>
        <w:t xml:space="preserve">як </w:t>
      </w:r>
      <w:r>
        <w:rPr>
          <w:color w:val="231F20"/>
          <w:spacing w:val="-7"/>
        </w:rPr>
        <w:t xml:space="preserve">реалізованих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left="220" w:right="165"/>
        <w:jc w:val="both"/>
      </w:pPr>
      <w:r>
        <w:rPr>
          <w:b/>
          <w:color w:val="231F20"/>
        </w:rPr>
        <w:t xml:space="preserve">Ділова гра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  <w:spacing w:val="2"/>
        </w:rPr>
        <w:t xml:space="preserve">метод </w:t>
      </w:r>
      <w:r>
        <w:rPr>
          <w:color w:val="231F20"/>
          <w:spacing w:val="-6"/>
        </w:rPr>
        <w:t xml:space="preserve">навчання </w:t>
      </w:r>
      <w:r>
        <w:rPr>
          <w:color w:val="231F20"/>
          <w:spacing w:val="-12"/>
        </w:rPr>
        <w:t xml:space="preserve">професійній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8"/>
        </w:rPr>
        <w:t xml:space="preserve">шляхом </w:t>
      </w:r>
      <w:r>
        <w:rPr>
          <w:color w:val="231F20"/>
          <w:spacing w:val="-23"/>
        </w:rPr>
        <w:t xml:space="preserve">її </w:t>
      </w:r>
      <w:r>
        <w:rPr>
          <w:color w:val="231F20"/>
          <w:spacing w:val="-4"/>
        </w:rPr>
        <w:t xml:space="preserve">моделювання, </w:t>
      </w:r>
      <w:r>
        <w:rPr>
          <w:color w:val="231F20"/>
          <w:spacing w:val="-5"/>
        </w:rPr>
        <w:t xml:space="preserve">близького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реальних </w:t>
      </w:r>
      <w:r>
        <w:rPr>
          <w:color w:val="231F20"/>
          <w:spacing w:val="-3"/>
        </w:rPr>
        <w:t xml:space="preserve">умов, </w:t>
      </w:r>
      <w:r>
        <w:rPr>
          <w:color w:val="231F20"/>
        </w:rPr>
        <w:t xml:space="preserve">з </w:t>
      </w:r>
      <w:r>
        <w:rPr>
          <w:color w:val="231F20"/>
          <w:spacing w:val="-5"/>
        </w:rPr>
        <w:t xml:space="preserve">обов’язковим </w:t>
      </w:r>
      <w:r>
        <w:rPr>
          <w:color w:val="231F20"/>
          <w:spacing w:val="-10"/>
        </w:rPr>
        <w:t xml:space="preserve">динамічним </w:t>
      </w:r>
      <w:r>
        <w:rPr>
          <w:color w:val="231F20"/>
          <w:spacing w:val="-6"/>
        </w:rPr>
        <w:t xml:space="preserve">розвитком </w:t>
      </w:r>
      <w:r>
        <w:rPr>
          <w:color w:val="231F20"/>
          <w:spacing w:val="-9"/>
        </w:rPr>
        <w:t xml:space="preserve">ситуації, </w:t>
      </w:r>
      <w:r>
        <w:rPr>
          <w:color w:val="231F20"/>
          <w:spacing w:val="4"/>
        </w:rPr>
        <w:t xml:space="preserve">задачі чи </w:t>
      </w:r>
      <w:r>
        <w:rPr>
          <w:color w:val="231F20"/>
          <w:spacing w:val="-6"/>
        </w:rPr>
        <w:t xml:space="preserve">проблеми, що </w:t>
      </w:r>
      <w:r>
        <w:rPr>
          <w:color w:val="231F20"/>
        </w:rPr>
        <w:t xml:space="preserve">розв’язується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7"/>
        </w:rPr>
        <w:t xml:space="preserve">до </w:t>
      </w:r>
      <w:r>
        <w:rPr>
          <w:color w:val="231F20"/>
        </w:rPr>
        <w:t xml:space="preserve">характеру </w:t>
      </w:r>
      <w:r>
        <w:rPr>
          <w:color w:val="231F20"/>
          <w:spacing w:val="-11"/>
        </w:rPr>
        <w:t xml:space="preserve">рішень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дій </w:t>
      </w:r>
      <w:r>
        <w:rPr>
          <w:color w:val="231F20"/>
          <w:spacing w:val="-12"/>
        </w:rPr>
        <w:t>її</w:t>
      </w:r>
      <w:r>
        <w:rPr>
          <w:color w:val="231F20"/>
          <w:spacing w:val="46"/>
        </w:rPr>
        <w:t xml:space="preserve"> </w:t>
      </w:r>
      <w:r>
        <w:rPr>
          <w:color w:val="231F20"/>
          <w:spacing w:val="-7"/>
        </w:rPr>
        <w:t>учасників.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</w:rPr>
        <w:t xml:space="preserve">Довіра у </w:t>
      </w:r>
      <w:r>
        <w:rPr>
          <w:b/>
          <w:color w:val="231F20"/>
          <w:spacing w:val="2"/>
        </w:rPr>
        <w:t xml:space="preserve">вихованні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>ставлення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4"/>
        </w:rPr>
        <w:t>вихователя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4"/>
        </w:rPr>
        <w:t xml:space="preserve">дітей, </w:t>
      </w:r>
      <w:r>
        <w:rPr>
          <w:color w:val="231F20"/>
        </w:rPr>
        <w:t xml:space="preserve">яке </w:t>
      </w:r>
      <w:r>
        <w:rPr>
          <w:color w:val="231F20"/>
          <w:spacing w:val="-10"/>
        </w:rPr>
        <w:t xml:space="preserve">ґрун- </w:t>
      </w:r>
      <w:r>
        <w:rPr>
          <w:color w:val="231F20"/>
        </w:rPr>
        <w:t xml:space="preserve">тується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глибокій </w:t>
      </w:r>
      <w:r>
        <w:rPr>
          <w:color w:val="231F20"/>
          <w:spacing w:val="-5"/>
        </w:rPr>
        <w:t xml:space="preserve">повазі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щирому  </w:t>
      </w:r>
      <w:r>
        <w:rPr>
          <w:color w:val="231F20"/>
          <w:spacing w:val="-10"/>
        </w:rPr>
        <w:t xml:space="preserve">переконанні,  </w:t>
      </w:r>
      <w:r>
        <w:rPr>
          <w:color w:val="231F20"/>
          <w:spacing w:val="-6"/>
        </w:rPr>
        <w:t xml:space="preserve">що  </w:t>
      </w:r>
      <w:r>
        <w:rPr>
          <w:color w:val="231F20"/>
          <w:spacing w:val="-4"/>
        </w:rPr>
        <w:t xml:space="preserve">кожен  </w:t>
      </w:r>
      <w:r>
        <w:rPr>
          <w:color w:val="231F20"/>
          <w:spacing w:val="-8"/>
        </w:rPr>
        <w:t xml:space="preserve">вихованець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10"/>
        </w:rPr>
        <w:t xml:space="preserve">широкі </w:t>
      </w:r>
      <w:r>
        <w:rPr>
          <w:color w:val="231F20"/>
          <w:spacing w:val="-4"/>
        </w:rPr>
        <w:t xml:space="preserve">можливості </w:t>
      </w:r>
      <w:r>
        <w:rPr>
          <w:color w:val="231F20"/>
        </w:rPr>
        <w:t xml:space="preserve">для </w:t>
      </w:r>
      <w:r>
        <w:rPr>
          <w:color w:val="231F20"/>
          <w:spacing w:val="-5"/>
        </w:rPr>
        <w:t xml:space="preserve">розумового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>морального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20" w:right="178"/>
        <w:jc w:val="both"/>
      </w:pPr>
      <w:r>
        <w:rPr>
          <w:b/>
          <w:color w:val="231F20"/>
          <w:spacing w:val="2"/>
        </w:rPr>
        <w:t xml:space="preserve">Етична </w:t>
      </w:r>
      <w:r>
        <w:rPr>
          <w:b/>
          <w:color w:val="231F20"/>
          <w:spacing w:val="7"/>
        </w:rPr>
        <w:t xml:space="preserve">бесіда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бесіда,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5"/>
        </w:rPr>
        <w:t xml:space="preserve">час </w:t>
      </w:r>
      <w:r>
        <w:rPr>
          <w:color w:val="231F20"/>
          <w:spacing w:val="-4"/>
        </w:rPr>
        <w:t xml:space="preserve">якої вихователь </w:t>
      </w:r>
      <w:r>
        <w:rPr>
          <w:color w:val="231F20"/>
          <w:spacing w:val="-3"/>
        </w:rPr>
        <w:t xml:space="preserve">учить </w:t>
      </w:r>
      <w:r>
        <w:rPr>
          <w:color w:val="231F20"/>
          <w:spacing w:val="-9"/>
        </w:rPr>
        <w:t xml:space="preserve">школярів </w:t>
      </w:r>
      <w:r>
        <w:rPr>
          <w:color w:val="231F20"/>
        </w:rPr>
        <w:t xml:space="preserve">свідомо ставитися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своїх </w:t>
      </w:r>
      <w:r>
        <w:rPr>
          <w:color w:val="231F20"/>
          <w:spacing w:val="-10"/>
        </w:rPr>
        <w:t xml:space="preserve">дій, учинків, </w:t>
      </w:r>
      <w:r>
        <w:rPr>
          <w:color w:val="231F20"/>
          <w:spacing w:val="-7"/>
        </w:rPr>
        <w:t xml:space="preserve">поводитися </w:t>
      </w:r>
      <w:r>
        <w:rPr>
          <w:color w:val="231F20"/>
          <w:spacing w:val="-9"/>
        </w:rPr>
        <w:t xml:space="preserve">відповідно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6"/>
        </w:rPr>
        <w:t xml:space="preserve">вироб- </w:t>
      </w:r>
      <w:r>
        <w:rPr>
          <w:color w:val="231F20"/>
          <w:spacing w:val="-10"/>
        </w:rPr>
        <w:t xml:space="preserve">лених </w:t>
      </w:r>
      <w:r>
        <w:rPr>
          <w:color w:val="231F20"/>
          <w:spacing w:val="-7"/>
        </w:rPr>
        <w:t xml:space="preserve">переконань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4"/>
        </w:rPr>
        <w:t>принципів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 xml:space="preserve">і </w:t>
      </w:r>
      <w:r>
        <w:rPr>
          <w:color w:val="231F20"/>
          <w:spacing w:val="-11"/>
        </w:rPr>
        <w:t xml:space="preserve">норм </w:t>
      </w:r>
      <w:r>
        <w:rPr>
          <w:color w:val="231F20"/>
          <w:spacing w:val="-6"/>
        </w:rPr>
        <w:t>моралі.</w:t>
      </w:r>
    </w:p>
    <w:p w:rsidR="00A17FD0" w:rsidRDefault="008C7F95">
      <w:pPr>
        <w:pStyle w:val="a3"/>
        <w:spacing w:line="242" w:lineRule="auto"/>
        <w:ind w:left="220" w:right="158"/>
        <w:jc w:val="both"/>
      </w:pPr>
      <w:r>
        <w:rPr>
          <w:b/>
          <w:color w:val="231F20"/>
        </w:rPr>
        <w:t xml:space="preserve">Ефективність виховання </w:t>
      </w:r>
      <w:r>
        <w:rPr>
          <w:color w:val="231F20"/>
        </w:rPr>
        <w:t>– співвідношення між метою вих</w:t>
      </w:r>
      <w:r>
        <w:rPr>
          <w:color w:val="231F20"/>
        </w:rPr>
        <w:t>овання й результатами, досягнутими в процесі формування особистості, соціальних груп.</w:t>
      </w:r>
    </w:p>
    <w:p w:rsidR="00A17FD0" w:rsidRDefault="008C7F95">
      <w:pPr>
        <w:pStyle w:val="a3"/>
        <w:spacing w:line="237" w:lineRule="auto"/>
        <w:ind w:left="220" w:right="158"/>
        <w:jc w:val="both"/>
      </w:pPr>
      <w:r>
        <w:rPr>
          <w:b/>
          <w:color w:val="231F20"/>
        </w:rPr>
        <w:t xml:space="preserve">Індивідуальність </w:t>
      </w:r>
      <w:r>
        <w:rPr>
          <w:color w:val="231F20"/>
        </w:rPr>
        <w:t>– сукупність зовнішніх і внутрішніх особливостей людини, що формують її своєрідність та відмінність від інших людей.</w:t>
      </w:r>
    </w:p>
    <w:p w:rsidR="00A17FD0" w:rsidRDefault="008C7F95">
      <w:pPr>
        <w:pStyle w:val="a3"/>
        <w:spacing w:before="8" w:line="237" w:lineRule="auto"/>
        <w:ind w:left="220" w:right="178"/>
        <w:jc w:val="both"/>
      </w:pPr>
      <w:r>
        <w:rPr>
          <w:b/>
          <w:color w:val="231F20"/>
        </w:rPr>
        <w:t xml:space="preserve">Інновація педагогічна </w:t>
      </w:r>
      <w:r>
        <w:rPr>
          <w:color w:val="231F20"/>
        </w:rPr>
        <w:t>– процес становлення, поширення й вико- ристання нових засобів (нововведень) для розв’язання тих педагогічних проблем, які досі розв’язувалися по-іншому.</w:t>
      </w:r>
    </w:p>
    <w:p w:rsidR="00A17FD0" w:rsidRDefault="008C7F95">
      <w:pPr>
        <w:pStyle w:val="a3"/>
        <w:ind w:left="220" w:right="178"/>
        <w:jc w:val="both"/>
      </w:pPr>
      <w:r>
        <w:rPr>
          <w:b/>
          <w:color w:val="231F20"/>
        </w:rPr>
        <w:t xml:space="preserve">Класна </w:t>
      </w:r>
      <w:r>
        <w:rPr>
          <w:b/>
          <w:color w:val="231F20"/>
          <w:spacing w:val="5"/>
        </w:rPr>
        <w:t xml:space="preserve">година </w:t>
      </w:r>
      <w:r>
        <w:rPr>
          <w:color w:val="231F20"/>
        </w:rPr>
        <w:t xml:space="preserve">–  </w:t>
      </w:r>
      <w:r>
        <w:rPr>
          <w:color w:val="231F20"/>
          <w:spacing w:val="-8"/>
        </w:rPr>
        <w:t xml:space="preserve">спеціально  організована  </w:t>
      </w:r>
      <w:r>
        <w:rPr>
          <w:color w:val="231F20"/>
          <w:spacing w:val="-12"/>
        </w:rPr>
        <w:t xml:space="preserve">ціннісно-орієнтована </w:t>
      </w:r>
      <w:r>
        <w:rPr>
          <w:color w:val="231F20"/>
          <w:spacing w:val="-10"/>
        </w:rPr>
        <w:t xml:space="preserve">спільна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3"/>
        </w:rPr>
        <w:t xml:space="preserve">учителя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учнів,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8"/>
        </w:rPr>
        <w:t xml:space="preserve">сприяє формуванню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школярів </w:t>
      </w:r>
      <w:r>
        <w:rPr>
          <w:color w:val="231F20"/>
          <w:spacing w:val="2"/>
        </w:rPr>
        <w:t xml:space="preserve">системи </w:t>
      </w:r>
      <w:r>
        <w:rPr>
          <w:color w:val="231F20"/>
          <w:spacing w:val="-8"/>
        </w:rPr>
        <w:t xml:space="preserve">правильного </w:t>
      </w:r>
      <w:r>
        <w:rPr>
          <w:color w:val="231F20"/>
          <w:spacing w:val="-4"/>
        </w:rPr>
        <w:t xml:space="preserve">ставлення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9"/>
        </w:rPr>
        <w:t xml:space="preserve">навколишнього </w:t>
      </w:r>
      <w:r>
        <w:rPr>
          <w:color w:val="231F20"/>
          <w:spacing w:val="-3"/>
        </w:rPr>
        <w:t xml:space="preserve">середовища: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5"/>
        </w:rPr>
        <w:t xml:space="preserve">люди-  </w:t>
      </w:r>
      <w:r>
        <w:rPr>
          <w:color w:val="231F20"/>
          <w:spacing w:val="-14"/>
        </w:rPr>
        <w:t xml:space="preserve">ни, </w:t>
      </w:r>
      <w:r>
        <w:rPr>
          <w:color w:val="231F20"/>
          <w:spacing w:val="-3"/>
        </w:rPr>
        <w:t xml:space="preserve">суспільства, </w:t>
      </w:r>
      <w:r>
        <w:rPr>
          <w:color w:val="231F20"/>
          <w:spacing w:val="-12"/>
        </w:rPr>
        <w:t xml:space="preserve">праці, </w:t>
      </w:r>
      <w:r>
        <w:rPr>
          <w:color w:val="231F20"/>
          <w:spacing w:val="-9"/>
        </w:rPr>
        <w:t xml:space="preserve">науки, </w:t>
      </w:r>
      <w:r>
        <w:rPr>
          <w:color w:val="231F20"/>
        </w:rPr>
        <w:t xml:space="preserve">мистецтва, </w:t>
      </w:r>
      <w:r>
        <w:rPr>
          <w:color w:val="231F20"/>
          <w:spacing w:val="-11"/>
        </w:rPr>
        <w:t xml:space="preserve">природи, </w:t>
      </w:r>
      <w:r>
        <w:rPr>
          <w:color w:val="231F20"/>
        </w:rPr>
        <w:t>самого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4"/>
        </w:rPr>
        <w:t>себе.</w:t>
      </w:r>
    </w:p>
    <w:p w:rsidR="00A17FD0" w:rsidRDefault="008C7F95">
      <w:pPr>
        <w:pStyle w:val="a3"/>
        <w:spacing w:line="242" w:lineRule="auto"/>
        <w:ind w:left="220" w:right="157"/>
        <w:jc w:val="both"/>
      </w:pPr>
      <w:r>
        <w:rPr>
          <w:b/>
          <w:color w:val="231F20"/>
        </w:rPr>
        <w:t xml:space="preserve">Класний керівник </w:t>
      </w:r>
      <w:r>
        <w:rPr>
          <w:color w:val="231F20"/>
        </w:rPr>
        <w:t>– один з основних суб’єктів виховної роботи в класі, організатор позакласн</w:t>
      </w:r>
      <w:r>
        <w:rPr>
          <w:color w:val="231F20"/>
        </w:rPr>
        <w:t>ої роботи, координатор роботи вчителів, які викладають у закріпленому класі.</w:t>
      </w:r>
    </w:p>
    <w:p w:rsidR="00A17FD0" w:rsidRDefault="008C7F95">
      <w:pPr>
        <w:pStyle w:val="a3"/>
        <w:spacing w:line="237" w:lineRule="auto"/>
        <w:ind w:left="220" w:right="197"/>
        <w:jc w:val="both"/>
      </w:pPr>
      <w:r>
        <w:rPr>
          <w:b/>
          <w:color w:val="231F20"/>
        </w:rPr>
        <w:t xml:space="preserve">Комплексність </w:t>
      </w:r>
      <w:r>
        <w:rPr>
          <w:color w:val="231F20"/>
        </w:rPr>
        <w:t>– це єдність цілей, завдань, змісту, методів і форм виховного впливу та взаємодії.</w:t>
      </w:r>
    </w:p>
    <w:p w:rsidR="00A17FD0" w:rsidRDefault="008C7F95">
      <w:pPr>
        <w:pStyle w:val="a3"/>
        <w:spacing w:before="7" w:line="237" w:lineRule="auto"/>
        <w:ind w:left="220" w:right="170"/>
        <w:jc w:val="both"/>
      </w:pPr>
      <w:r>
        <w:rPr>
          <w:b/>
          <w:color w:val="231F20"/>
        </w:rPr>
        <w:t xml:space="preserve">Критерії вихованості </w:t>
      </w:r>
      <w:r>
        <w:rPr>
          <w:color w:val="231F20"/>
        </w:rPr>
        <w:t>– ознаки, за допомогою яких роблять ви- сновки про рівень  ви</w:t>
      </w:r>
      <w:r>
        <w:rPr>
          <w:color w:val="231F20"/>
        </w:rPr>
        <w:t>хованості людини, оцінюють результати виховного впливу. Критерії вихованості – це теоретично розроблені показники рівня сформованості різних якостей особистості (колективу).</w:t>
      </w:r>
    </w:p>
    <w:p w:rsidR="00A17FD0" w:rsidRDefault="008C7F95">
      <w:pPr>
        <w:pStyle w:val="a3"/>
        <w:spacing w:before="14" w:line="237" w:lineRule="auto"/>
        <w:ind w:left="220" w:right="178"/>
        <w:jc w:val="both"/>
      </w:pPr>
      <w:r>
        <w:rPr>
          <w:b/>
          <w:color w:val="231F20"/>
        </w:rPr>
        <w:t xml:space="preserve">Мета педагогічної діяльності </w:t>
      </w:r>
      <w:r>
        <w:rPr>
          <w:color w:val="231F20"/>
        </w:rPr>
        <w:t xml:space="preserve">– свідоме бачення свідомого резуль- тату діяльності, </w:t>
      </w:r>
      <w:r>
        <w:rPr>
          <w:color w:val="231F20"/>
        </w:rPr>
        <w:t>що планується як позитивний перетворювальний вплив на особистість.</w:t>
      </w:r>
    </w:p>
    <w:p w:rsidR="00A17FD0" w:rsidRDefault="008C7F95">
      <w:pPr>
        <w:pStyle w:val="a3"/>
        <w:spacing w:line="242" w:lineRule="auto"/>
        <w:ind w:left="220" w:right="160"/>
        <w:jc w:val="both"/>
      </w:pPr>
      <w:r>
        <w:rPr>
          <w:b/>
          <w:color w:val="231F20"/>
        </w:rPr>
        <w:t xml:space="preserve">Молодший шкільний вік </w:t>
      </w:r>
      <w:r>
        <w:rPr>
          <w:color w:val="231F20"/>
        </w:rPr>
        <w:t>– етап розвитку дитини, який відповідає періоду навчання та виховання в початковій школі; в Україні молодший шкільний вік – 6–10 років.</w:t>
      </w:r>
    </w:p>
    <w:p w:rsidR="00A17FD0" w:rsidRDefault="008C7F95">
      <w:pPr>
        <w:pStyle w:val="a3"/>
        <w:ind w:left="220" w:right="170"/>
        <w:jc w:val="both"/>
      </w:pPr>
      <w:r>
        <w:rPr>
          <w:b/>
          <w:color w:val="231F20"/>
          <w:spacing w:val="3"/>
        </w:rPr>
        <w:t xml:space="preserve">Новаторство педагогічне </w:t>
      </w:r>
      <w:r>
        <w:rPr>
          <w:b/>
          <w:color w:val="231F20"/>
        </w:rPr>
        <w:t xml:space="preserve">– </w:t>
      </w:r>
      <w:r>
        <w:rPr>
          <w:color w:val="231F20"/>
          <w:spacing w:val="-5"/>
        </w:rPr>
        <w:t xml:space="preserve">термін,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вживається для </w:t>
      </w:r>
      <w:r>
        <w:rPr>
          <w:color w:val="231F20"/>
          <w:spacing w:val="-10"/>
        </w:rPr>
        <w:t xml:space="preserve">позначення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5"/>
        </w:rPr>
        <w:t xml:space="preserve">педагогів, спрямованої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поліпшення 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ви- </w:t>
      </w:r>
      <w:r>
        <w:rPr>
          <w:color w:val="231F20"/>
          <w:spacing w:val="-8"/>
        </w:rPr>
        <w:t xml:space="preserve">ховання, </w:t>
      </w:r>
      <w:r>
        <w:rPr>
          <w:color w:val="231F20"/>
          <w:spacing w:val="-9"/>
        </w:rPr>
        <w:t xml:space="preserve">його </w:t>
      </w:r>
      <w:r>
        <w:rPr>
          <w:color w:val="231F20"/>
          <w:spacing w:val="-7"/>
        </w:rPr>
        <w:t xml:space="preserve">реалізацію. </w:t>
      </w:r>
      <w:r>
        <w:rPr>
          <w:color w:val="231F20"/>
        </w:rPr>
        <w:t xml:space="preserve">Ця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</w:rPr>
        <w:t xml:space="preserve">може стосуватися </w:t>
      </w:r>
      <w:r>
        <w:rPr>
          <w:color w:val="231F20"/>
          <w:spacing w:val="-3"/>
        </w:rPr>
        <w:t xml:space="preserve">змін  </w:t>
      </w:r>
      <w:r>
        <w:rPr>
          <w:color w:val="231F20"/>
        </w:rPr>
        <w:t xml:space="preserve">у завдан- </w:t>
      </w:r>
      <w:r>
        <w:rPr>
          <w:color w:val="231F20"/>
          <w:spacing w:val="-8"/>
        </w:rPr>
        <w:t xml:space="preserve">нях, </w:t>
      </w:r>
      <w:r>
        <w:rPr>
          <w:color w:val="231F20"/>
          <w:spacing w:val="3"/>
        </w:rPr>
        <w:t xml:space="preserve">методах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 xml:space="preserve">прийомах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</w:rPr>
        <w:t xml:space="preserve">а також у </w:t>
      </w:r>
      <w:r>
        <w:rPr>
          <w:color w:val="231F20"/>
          <w:spacing w:val="-4"/>
        </w:rPr>
        <w:t xml:space="preserve">формах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8"/>
        </w:rPr>
        <w:t xml:space="preserve">процесу </w:t>
      </w:r>
      <w:r>
        <w:rPr>
          <w:color w:val="231F20"/>
          <w:spacing w:val="-6"/>
        </w:rPr>
        <w:t>нав</w:t>
      </w:r>
      <w:r>
        <w:rPr>
          <w:color w:val="231F20"/>
          <w:spacing w:val="-6"/>
        </w:rPr>
        <w:t xml:space="preserve">чання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виховання. </w:t>
      </w:r>
      <w:r>
        <w:rPr>
          <w:color w:val="231F20"/>
        </w:rPr>
        <w:t xml:space="preserve">Новаторство </w:t>
      </w:r>
      <w:r>
        <w:rPr>
          <w:color w:val="231F20"/>
          <w:spacing w:val="-5"/>
        </w:rPr>
        <w:t xml:space="preserve">педагогічне </w:t>
      </w:r>
      <w:r>
        <w:rPr>
          <w:color w:val="231F20"/>
        </w:rPr>
        <w:t xml:space="preserve">може </w:t>
      </w:r>
      <w:r>
        <w:rPr>
          <w:color w:val="231F20"/>
          <w:spacing w:val="-5"/>
        </w:rPr>
        <w:t xml:space="preserve">здійснюватись </w:t>
      </w:r>
      <w:r>
        <w:rPr>
          <w:color w:val="231F20"/>
        </w:rPr>
        <w:t xml:space="preserve">як </w:t>
      </w:r>
      <w:r>
        <w:rPr>
          <w:color w:val="231F20"/>
          <w:spacing w:val="-6"/>
        </w:rPr>
        <w:t xml:space="preserve">діяльність </w:t>
      </w:r>
      <w:r>
        <w:rPr>
          <w:color w:val="231F20"/>
          <w:spacing w:val="-5"/>
        </w:rPr>
        <w:t xml:space="preserve">експериментальних, </w:t>
      </w:r>
      <w:r>
        <w:rPr>
          <w:color w:val="231F20"/>
          <w:spacing w:val="-10"/>
        </w:rPr>
        <w:t xml:space="preserve">пілотних, </w:t>
      </w:r>
      <w:r>
        <w:rPr>
          <w:color w:val="231F20"/>
          <w:spacing w:val="-3"/>
        </w:rPr>
        <w:t>авторських</w:t>
      </w:r>
      <w:r>
        <w:rPr>
          <w:color w:val="231F20"/>
          <w:spacing w:val="-10"/>
        </w:rPr>
        <w:t xml:space="preserve"> шкіл.</w:t>
      </w:r>
    </w:p>
    <w:p w:rsidR="00A17FD0" w:rsidRDefault="008C7F95">
      <w:pPr>
        <w:pStyle w:val="a3"/>
        <w:spacing w:line="237" w:lineRule="auto"/>
        <w:ind w:left="220" w:right="159"/>
        <w:jc w:val="both"/>
      </w:pPr>
      <w:r>
        <w:rPr>
          <w:b/>
          <w:color w:val="231F20"/>
        </w:rPr>
        <w:t xml:space="preserve">Обдарованість </w:t>
      </w:r>
      <w:r>
        <w:rPr>
          <w:color w:val="231F20"/>
        </w:rPr>
        <w:t xml:space="preserve">– </w:t>
      </w:r>
      <w:r>
        <w:rPr>
          <w:color w:val="231F20"/>
          <w:spacing w:val="-9"/>
        </w:rPr>
        <w:t>індивідуальна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потенціальна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своєрідність </w:t>
      </w:r>
      <w:r>
        <w:rPr>
          <w:color w:val="231F20"/>
        </w:rPr>
        <w:t xml:space="preserve">задатків </w:t>
      </w:r>
      <w:r>
        <w:rPr>
          <w:color w:val="231F20"/>
          <w:spacing w:val="-10"/>
        </w:rPr>
        <w:t xml:space="preserve">людини, </w:t>
      </w:r>
      <w:r>
        <w:rPr>
          <w:color w:val="231F20"/>
        </w:rPr>
        <w:t xml:space="preserve">завдяки </w:t>
      </w:r>
      <w:r>
        <w:rPr>
          <w:color w:val="231F20"/>
          <w:spacing w:val="-7"/>
        </w:rPr>
        <w:t xml:space="preserve">яким </w:t>
      </w:r>
      <w:r>
        <w:rPr>
          <w:color w:val="231F20"/>
          <w:spacing w:val="-9"/>
        </w:rPr>
        <w:t xml:space="preserve">вона </w:t>
      </w:r>
      <w:r>
        <w:rPr>
          <w:color w:val="231F20"/>
        </w:rPr>
        <w:t xml:space="preserve">може досягти </w:t>
      </w:r>
      <w:r>
        <w:rPr>
          <w:color w:val="231F20"/>
          <w:spacing w:val="-7"/>
        </w:rPr>
        <w:t xml:space="preserve">значних </w:t>
      </w:r>
      <w:r>
        <w:rPr>
          <w:color w:val="231F20"/>
          <w:spacing w:val="-12"/>
        </w:rPr>
        <w:t xml:space="preserve">успіхів </w:t>
      </w:r>
      <w:r>
        <w:rPr>
          <w:color w:val="231F20"/>
        </w:rPr>
        <w:t xml:space="preserve">у </w:t>
      </w:r>
      <w:r>
        <w:rPr>
          <w:color w:val="231F20"/>
          <w:spacing w:val="-11"/>
        </w:rPr>
        <w:t xml:space="preserve">певній </w:t>
      </w:r>
      <w:r>
        <w:rPr>
          <w:color w:val="231F20"/>
          <w:spacing w:val="-3"/>
        </w:rPr>
        <w:t xml:space="preserve">галузі </w:t>
      </w:r>
      <w:r>
        <w:rPr>
          <w:color w:val="231F20"/>
          <w:spacing w:val="-6"/>
        </w:rPr>
        <w:t>діяльності.</w:t>
      </w:r>
    </w:p>
    <w:p w:rsidR="00A17FD0" w:rsidRDefault="008C7F95">
      <w:pPr>
        <w:pStyle w:val="a3"/>
        <w:spacing w:line="249" w:lineRule="auto"/>
        <w:ind w:left="220" w:right="178"/>
        <w:jc w:val="both"/>
      </w:pPr>
      <w:r>
        <w:rPr>
          <w:b/>
          <w:color w:val="231F20"/>
        </w:rPr>
        <w:t xml:space="preserve">Обдаровані діти </w:t>
      </w:r>
      <w:r>
        <w:rPr>
          <w:color w:val="231F20"/>
        </w:rPr>
        <w:t>– діти, у яких у ранньому віці виявляються здіб- ності до виконання певних видів діяльності.</w:t>
      </w:r>
    </w:p>
    <w:p w:rsidR="00A17FD0" w:rsidRDefault="00A17FD0">
      <w:pPr>
        <w:spacing w:line="249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20" w:right="178"/>
        <w:jc w:val="both"/>
      </w:pPr>
      <w:r>
        <w:rPr>
          <w:b/>
          <w:color w:val="231F20"/>
        </w:rPr>
        <w:t xml:space="preserve">Олімпіади – </w:t>
      </w:r>
      <w:r>
        <w:rPr>
          <w:color w:val="231F20"/>
        </w:rPr>
        <w:t>змагання учнів у виконанні певних позакласних і поза- шкільних завдань загальноосвітнього характеру.</w:t>
      </w:r>
    </w:p>
    <w:p w:rsidR="00A17FD0" w:rsidRDefault="008C7F95">
      <w:pPr>
        <w:pStyle w:val="a3"/>
        <w:ind w:left="220" w:right="170"/>
        <w:jc w:val="both"/>
      </w:pPr>
      <w:r>
        <w:rPr>
          <w:b/>
          <w:color w:val="231F20"/>
        </w:rPr>
        <w:t xml:space="preserve">Оптимізація </w:t>
      </w:r>
      <w:r>
        <w:rPr>
          <w:b/>
          <w:color w:val="231F20"/>
          <w:spacing w:val="6"/>
        </w:rPr>
        <w:t xml:space="preserve">процесу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забезпечення </w:t>
      </w:r>
      <w:r>
        <w:rPr>
          <w:color w:val="231F20"/>
          <w:spacing w:val="-9"/>
        </w:rPr>
        <w:t xml:space="preserve">цілісності </w:t>
      </w:r>
      <w:r>
        <w:rPr>
          <w:color w:val="231F20"/>
          <w:spacing w:val="-12"/>
        </w:rPr>
        <w:t xml:space="preserve">циклу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2"/>
        </w:rPr>
        <w:t xml:space="preserve">включає: </w:t>
      </w:r>
      <w:r>
        <w:rPr>
          <w:color w:val="231F20"/>
          <w:spacing w:val="-6"/>
        </w:rPr>
        <w:t xml:space="preserve">діагностування </w:t>
      </w:r>
      <w:r>
        <w:rPr>
          <w:color w:val="231F20"/>
          <w:spacing w:val="-12"/>
        </w:rPr>
        <w:t xml:space="preserve">рівня </w:t>
      </w:r>
      <w:r>
        <w:rPr>
          <w:color w:val="231F20"/>
          <w:spacing w:val="-6"/>
        </w:rPr>
        <w:t xml:space="preserve">вихованості учня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мети, </w:t>
      </w:r>
      <w:r>
        <w:rPr>
          <w:color w:val="231F20"/>
          <w:spacing w:val="-10"/>
        </w:rPr>
        <w:t>план</w:t>
      </w:r>
      <w:r>
        <w:rPr>
          <w:color w:val="231F20"/>
          <w:spacing w:val="-10"/>
        </w:rPr>
        <w:t xml:space="preserve">ування </w:t>
      </w:r>
      <w:r>
        <w:rPr>
          <w:color w:val="231F20"/>
        </w:rPr>
        <w:t xml:space="preserve">й </w:t>
      </w:r>
      <w:r>
        <w:rPr>
          <w:color w:val="231F20"/>
          <w:spacing w:val="-9"/>
        </w:rPr>
        <w:t xml:space="preserve">організацію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  <w:spacing w:val="-8"/>
        </w:rPr>
        <w:t xml:space="preserve">контроль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регу- </w:t>
      </w:r>
      <w:r>
        <w:rPr>
          <w:color w:val="231F20"/>
          <w:spacing w:val="-8"/>
        </w:rPr>
        <w:t xml:space="preserve">лювання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</w:rPr>
        <w:t xml:space="preserve">й </w:t>
      </w:r>
      <w:r>
        <w:rPr>
          <w:color w:val="231F20"/>
          <w:spacing w:val="-10"/>
        </w:rPr>
        <w:t xml:space="preserve">відносин, </w:t>
      </w:r>
      <w:r>
        <w:rPr>
          <w:color w:val="231F20"/>
          <w:spacing w:val="-7"/>
        </w:rPr>
        <w:t xml:space="preserve">аналіз </w:t>
      </w:r>
      <w:r>
        <w:rPr>
          <w:color w:val="231F20"/>
          <w:spacing w:val="-11"/>
        </w:rPr>
        <w:t>виховних</w:t>
      </w:r>
      <w:r>
        <w:rPr>
          <w:color w:val="231F20"/>
          <w:spacing w:val="44"/>
        </w:rPr>
        <w:t xml:space="preserve"> </w:t>
      </w:r>
      <w:r>
        <w:rPr>
          <w:color w:val="231F20"/>
          <w:spacing w:val="-3"/>
        </w:rPr>
        <w:t>результатів.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</w:rPr>
        <w:t xml:space="preserve">Особистість </w:t>
      </w:r>
      <w:r>
        <w:rPr>
          <w:color w:val="231F20"/>
        </w:rPr>
        <w:t>– людина зі своїми соціально зумовленими та індиві- дуально вираженими якостями: світоглядом, рисами характеру, темпера- ментом, обда</w:t>
      </w:r>
      <w:r>
        <w:rPr>
          <w:color w:val="231F20"/>
        </w:rPr>
        <w:t>рованістю, інтересами.</w:t>
      </w:r>
    </w:p>
    <w:p w:rsidR="00A17FD0" w:rsidRDefault="008C7F95">
      <w:pPr>
        <w:spacing w:line="237" w:lineRule="auto"/>
        <w:ind w:left="220" w:right="157" w:firstLine="720"/>
        <w:jc w:val="both"/>
        <w:rPr>
          <w:sz w:val="30"/>
        </w:rPr>
      </w:pPr>
      <w:r>
        <w:rPr>
          <w:b/>
          <w:color w:val="231F20"/>
          <w:spacing w:val="3"/>
          <w:sz w:val="30"/>
        </w:rPr>
        <w:t xml:space="preserve">Педагогічна </w:t>
      </w:r>
      <w:r>
        <w:rPr>
          <w:b/>
          <w:color w:val="231F20"/>
          <w:spacing w:val="4"/>
          <w:sz w:val="30"/>
        </w:rPr>
        <w:t xml:space="preserve">виховна </w:t>
      </w:r>
      <w:r>
        <w:rPr>
          <w:b/>
          <w:color w:val="231F20"/>
          <w:sz w:val="30"/>
        </w:rPr>
        <w:t xml:space="preserve">ситуація </w:t>
      </w:r>
      <w:r>
        <w:rPr>
          <w:color w:val="231F20"/>
          <w:sz w:val="30"/>
        </w:rPr>
        <w:t xml:space="preserve">– </w:t>
      </w:r>
      <w:r>
        <w:rPr>
          <w:color w:val="231F20"/>
          <w:spacing w:val="-8"/>
          <w:sz w:val="30"/>
        </w:rPr>
        <w:t xml:space="preserve">сукупність </w:t>
      </w:r>
      <w:r>
        <w:rPr>
          <w:color w:val="231F20"/>
          <w:spacing w:val="-3"/>
          <w:sz w:val="30"/>
        </w:rPr>
        <w:t xml:space="preserve">умов </w:t>
      </w:r>
      <w:r>
        <w:rPr>
          <w:color w:val="231F20"/>
          <w:spacing w:val="4"/>
          <w:sz w:val="30"/>
        </w:rPr>
        <w:t xml:space="preserve">та </w:t>
      </w:r>
      <w:r>
        <w:rPr>
          <w:color w:val="231F20"/>
          <w:spacing w:val="-3"/>
          <w:sz w:val="30"/>
        </w:rPr>
        <w:t xml:space="preserve">обставин, </w:t>
      </w:r>
      <w:r>
        <w:rPr>
          <w:color w:val="231F20"/>
          <w:sz w:val="30"/>
        </w:rPr>
        <w:t xml:space="preserve">які вимагають </w:t>
      </w:r>
      <w:r>
        <w:rPr>
          <w:color w:val="231F20"/>
          <w:spacing w:val="-6"/>
          <w:sz w:val="30"/>
        </w:rPr>
        <w:t xml:space="preserve">швидкого </w:t>
      </w:r>
      <w:r>
        <w:rPr>
          <w:color w:val="231F20"/>
          <w:spacing w:val="-9"/>
          <w:sz w:val="30"/>
        </w:rPr>
        <w:t xml:space="preserve">прийняття </w:t>
      </w:r>
      <w:r>
        <w:rPr>
          <w:color w:val="231F20"/>
          <w:spacing w:val="-5"/>
          <w:sz w:val="30"/>
        </w:rPr>
        <w:t xml:space="preserve">педагогічно </w:t>
      </w:r>
      <w:r>
        <w:rPr>
          <w:color w:val="231F20"/>
          <w:spacing w:val="-9"/>
          <w:sz w:val="30"/>
        </w:rPr>
        <w:t>правильного</w:t>
      </w:r>
      <w:r>
        <w:rPr>
          <w:color w:val="231F20"/>
          <w:spacing w:val="56"/>
          <w:sz w:val="30"/>
        </w:rPr>
        <w:t xml:space="preserve"> </w:t>
      </w:r>
      <w:r>
        <w:rPr>
          <w:color w:val="231F20"/>
          <w:spacing w:val="-10"/>
          <w:sz w:val="30"/>
        </w:rPr>
        <w:t>рішення.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  <w:spacing w:val="3"/>
        </w:rPr>
        <w:t xml:space="preserve">Педагогічний </w:t>
      </w:r>
      <w:r>
        <w:rPr>
          <w:b/>
          <w:color w:val="231F20"/>
        </w:rPr>
        <w:t xml:space="preserve">вплив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педагогічно </w:t>
      </w:r>
      <w:r>
        <w:rPr>
          <w:color w:val="231F20"/>
          <w:spacing w:val="-10"/>
        </w:rPr>
        <w:t xml:space="preserve">доцільна </w:t>
      </w:r>
      <w:r>
        <w:rPr>
          <w:color w:val="231F20"/>
          <w:spacing w:val="-9"/>
        </w:rPr>
        <w:t xml:space="preserve">організація </w:t>
      </w:r>
      <w:r>
        <w:rPr>
          <w:color w:val="231F20"/>
          <w:spacing w:val="-4"/>
        </w:rPr>
        <w:t>життєдіяль- ності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8"/>
        </w:rPr>
        <w:t xml:space="preserve">учнів,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 </w:t>
      </w:r>
      <w:r>
        <w:rPr>
          <w:color w:val="231F20"/>
          <w:spacing w:val="-9"/>
        </w:rPr>
        <w:t>вони</w:t>
      </w:r>
      <w:r>
        <w:rPr>
          <w:color w:val="231F20"/>
          <w:spacing w:val="57"/>
        </w:rPr>
        <w:t xml:space="preserve"> </w:t>
      </w:r>
      <w:r>
        <w:rPr>
          <w:color w:val="231F20"/>
        </w:rPr>
        <w:t xml:space="preserve">набувають </w:t>
      </w:r>
      <w:r>
        <w:rPr>
          <w:color w:val="231F20"/>
          <w:spacing w:val="-9"/>
        </w:rPr>
        <w:t xml:space="preserve">необхідних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6"/>
        </w:rPr>
        <w:t>моральних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8"/>
        </w:rPr>
        <w:t xml:space="preserve">та </w:t>
      </w:r>
      <w:r>
        <w:rPr>
          <w:color w:val="231F20"/>
          <w:spacing w:val="-16"/>
        </w:rPr>
        <w:t xml:space="preserve">інших </w:t>
      </w:r>
      <w:r>
        <w:rPr>
          <w:color w:val="231F20"/>
          <w:spacing w:val="-11"/>
        </w:rPr>
        <w:t xml:space="preserve">рис </w:t>
      </w:r>
      <w:r>
        <w:rPr>
          <w:color w:val="231F20"/>
        </w:rPr>
        <w:t xml:space="preserve">і якостей, </w:t>
      </w:r>
      <w:r>
        <w:rPr>
          <w:color w:val="231F20"/>
          <w:spacing w:val="-6"/>
        </w:rPr>
        <w:t xml:space="preserve">знань, навичок </w:t>
      </w:r>
      <w:r>
        <w:rPr>
          <w:color w:val="231F20"/>
        </w:rPr>
        <w:t xml:space="preserve">і </w:t>
      </w:r>
      <w:r>
        <w:rPr>
          <w:color w:val="231F20"/>
          <w:spacing w:val="-6"/>
        </w:rPr>
        <w:t xml:space="preserve">вмінь. </w:t>
      </w:r>
      <w:r>
        <w:rPr>
          <w:color w:val="231F20"/>
          <w:spacing w:val="-5"/>
        </w:rPr>
        <w:t xml:space="preserve">Педагогічний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3"/>
        </w:rPr>
        <w:t xml:space="preserve">спрямо- </w:t>
      </w:r>
      <w:r>
        <w:rPr>
          <w:color w:val="231F20"/>
          <w:spacing w:val="-8"/>
        </w:rPr>
        <w:t xml:space="preserve">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</w:rPr>
        <w:t xml:space="preserve">в дітей </w:t>
      </w:r>
      <w:r>
        <w:rPr>
          <w:color w:val="231F20"/>
          <w:spacing w:val="-11"/>
        </w:rPr>
        <w:t xml:space="preserve">позитивних  </w:t>
      </w:r>
      <w:r>
        <w:rPr>
          <w:color w:val="231F20"/>
        </w:rPr>
        <w:t xml:space="preserve">якостей  і </w:t>
      </w:r>
      <w:r>
        <w:rPr>
          <w:color w:val="231F20"/>
          <w:spacing w:val="-9"/>
        </w:rPr>
        <w:t xml:space="preserve">подолання  негативних </w:t>
      </w:r>
      <w:r>
        <w:rPr>
          <w:color w:val="231F20"/>
          <w:spacing w:val="-11"/>
        </w:rPr>
        <w:t xml:space="preserve">рис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10"/>
        </w:rPr>
        <w:t xml:space="preserve">поведінки. </w:t>
      </w:r>
      <w:r>
        <w:rPr>
          <w:color w:val="231F20"/>
          <w:spacing w:val="-3"/>
        </w:rPr>
        <w:t xml:space="preserve">Особистий </w:t>
      </w:r>
      <w:r>
        <w:rPr>
          <w:color w:val="231F20"/>
          <w:spacing w:val="-11"/>
        </w:rPr>
        <w:t xml:space="preserve">вплив </w:t>
      </w:r>
      <w:r>
        <w:rPr>
          <w:color w:val="231F20"/>
          <w:spacing w:val="-4"/>
        </w:rPr>
        <w:t xml:space="preserve">здійснюється  </w:t>
      </w:r>
      <w:r>
        <w:rPr>
          <w:color w:val="231F20"/>
          <w:spacing w:val="2"/>
        </w:rPr>
        <w:t xml:space="preserve">через </w:t>
      </w:r>
      <w:r>
        <w:rPr>
          <w:color w:val="231F20"/>
          <w:spacing w:val="-12"/>
        </w:rPr>
        <w:t xml:space="preserve">індиві- </w:t>
      </w:r>
      <w:r>
        <w:rPr>
          <w:color w:val="231F20"/>
          <w:spacing w:val="-4"/>
        </w:rPr>
        <w:t>дуальн</w:t>
      </w:r>
      <w:r>
        <w:rPr>
          <w:color w:val="231F20"/>
          <w:spacing w:val="-4"/>
        </w:rPr>
        <w:t xml:space="preserve">у </w:t>
      </w:r>
      <w:r>
        <w:rPr>
          <w:color w:val="231F20"/>
        </w:rPr>
        <w:t xml:space="preserve">бесіду, </w:t>
      </w:r>
      <w:r>
        <w:rPr>
          <w:color w:val="231F20"/>
          <w:spacing w:val="-5"/>
        </w:rPr>
        <w:t xml:space="preserve">заохочення, </w:t>
      </w:r>
      <w:r>
        <w:rPr>
          <w:color w:val="231F20"/>
          <w:spacing w:val="-8"/>
        </w:rPr>
        <w:t xml:space="preserve">покарання, </w:t>
      </w:r>
      <w:r>
        <w:rPr>
          <w:color w:val="231F20"/>
          <w:spacing w:val="-9"/>
        </w:rPr>
        <w:t>індивідуальне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5"/>
        </w:rPr>
        <w:t>доручення.</w:t>
      </w:r>
    </w:p>
    <w:p w:rsidR="00A17FD0" w:rsidRDefault="008C7F95">
      <w:pPr>
        <w:pStyle w:val="a3"/>
        <w:ind w:left="220" w:right="162"/>
        <w:jc w:val="both"/>
      </w:pPr>
      <w:r>
        <w:rPr>
          <w:b/>
          <w:color w:val="231F20"/>
          <w:spacing w:val="3"/>
        </w:rPr>
        <w:t xml:space="preserve">Педагогічний </w:t>
      </w:r>
      <w:r>
        <w:rPr>
          <w:b/>
          <w:color w:val="231F20"/>
          <w:spacing w:val="7"/>
        </w:rPr>
        <w:t xml:space="preserve">процес </w:t>
      </w:r>
      <w:r>
        <w:rPr>
          <w:color w:val="231F20"/>
          <w:spacing w:val="-7"/>
        </w:rPr>
        <w:t xml:space="preserve">(навчально-виховний </w:t>
      </w:r>
      <w:r>
        <w:rPr>
          <w:color w:val="231F20"/>
          <w:spacing w:val="-8"/>
        </w:rPr>
        <w:t xml:space="preserve">процес)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цілеспрямо- </w:t>
      </w:r>
      <w:r>
        <w:rPr>
          <w:color w:val="231F20"/>
          <w:spacing w:val="-3"/>
        </w:rPr>
        <w:t xml:space="preserve">вана, </w:t>
      </w:r>
      <w:r>
        <w:rPr>
          <w:color w:val="231F20"/>
        </w:rPr>
        <w:t xml:space="preserve">свідомо </w:t>
      </w:r>
      <w:r>
        <w:rPr>
          <w:color w:val="231F20"/>
          <w:spacing w:val="-7"/>
        </w:rPr>
        <w:t xml:space="preserve">організована,  </w:t>
      </w:r>
      <w:r>
        <w:rPr>
          <w:color w:val="231F20"/>
          <w:spacing w:val="-6"/>
        </w:rPr>
        <w:t xml:space="preserve">динамічна  </w:t>
      </w:r>
      <w:r>
        <w:rPr>
          <w:color w:val="231F20"/>
          <w:spacing w:val="-3"/>
        </w:rPr>
        <w:t xml:space="preserve">взаємодія  </w:t>
      </w:r>
      <w:r>
        <w:rPr>
          <w:color w:val="231F20"/>
          <w:spacing w:val="-6"/>
        </w:rPr>
        <w:t xml:space="preserve">вихователів  </w:t>
      </w:r>
      <w:r>
        <w:rPr>
          <w:color w:val="231F20"/>
        </w:rPr>
        <w:t xml:space="preserve">і 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</w:rPr>
        <w:t xml:space="preserve">у </w:t>
      </w:r>
      <w:r>
        <w:rPr>
          <w:color w:val="231F20"/>
          <w:spacing w:val="-8"/>
        </w:rPr>
        <w:t xml:space="preserve">процесі </w:t>
      </w:r>
      <w:r>
        <w:rPr>
          <w:color w:val="231F20"/>
          <w:spacing w:val="-4"/>
        </w:rPr>
        <w:t xml:space="preserve">якої </w:t>
      </w:r>
      <w:r>
        <w:rPr>
          <w:color w:val="231F20"/>
          <w:spacing w:val="-6"/>
        </w:rPr>
        <w:t xml:space="preserve">вирішуються </w:t>
      </w:r>
      <w:r>
        <w:rPr>
          <w:color w:val="231F20"/>
          <w:spacing w:val="-8"/>
        </w:rPr>
        <w:t xml:space="preserve">суспільно необхідні </w:t>
      </w:r>
      <w:r>
        <w:rPr>
          <w:color w:val="231F20"/>
          <w:spacing w:val="-3"/>
        </w:rPr>
        <w:t xml:space="preserve">завдання освіти </w:t>
      </w:r>
      <w:r>
        <w:rPr>
          <w:color w:val="231F20"/>
        </w:rPr>
        <w:t xml:space="preserve">й гармо- </w:t>
      </w:r>
      <w:r>
        <w:rPr>
          <w:color w:val="231F20"/>
          <w:spacing w:val="-15"/>
        </w:rPr>
        <w:t xml:space="preserve">нійного </w:t>
      </w:r>
      <w:r>
        <w:rPr>
          <w:color w:val="231F20"/>
          <w:spacing w:val="-8"/>
        </w:rPr>
        <w:t xml:space="preserve">виховання; </w:t>
      </w:r>
      <w:r>
        <w:rPr>
          <w:color w:val="231F20"/>
          <w:spacing w:val="-15"/>
        </w:rPr>
        <w:t xml:space="preserve">цілісний </w:t>
      </w:r>
      <w:r>
        <w:rPr>
          <w:color w:val="231F20"/>
          <w:spacing w:val="-8"/>
        </w:rPr>
        <w:t xml:space="preserve">процес, </w:t>
      </w:r>
      <w:r>
        <w:rPr>
          <w:color w:val="231F20"/>
          <w:spacing w:val="-6"/>
        </w:rPr>
        <w:t xml:space="preserve">що </w:t>
      </w:r>
      <w:r>
        <w:rPr>
          <w:color w:val="231F20"/>
          <w:spacing w:val="-9"/>
        </w:rPr>
        <w:t xml:space="preserve">органічно  </w:t>
      </w:r>
      <w:r>
        <w:rPr>
          <w:color w:val="231F20"/>
          <w:spacing w:val="-10"/>
        </w:rPr>
        <w:t xml:space="preserve">поєднує </w:t>
      </w:r>
      <w:r>
        <w:rPr>
          <w:color w:val="231F20"/>
          <w:spacing w:val="-5"/>
        </w:rPr>
        <w:t xml:space="preserve">навчання, </w:t>
      </w:r>
      <w:r>
        <w:rPr>
          <w:color w:val="231F20"/>
          <w:spacing w:val="-8"/>
        </w:rPr>
        <w:t xml:space="preserve">ви- </w:t>
      </w:r>
      <w:r>
        <w:rPr>
          <w:color w:val="231F20"/>
          <w:spacing w:val="-9"/>
        </w:rPr>
        <w:t xml:space="preserve">ховання </w:t>
      </w:r>
      <w:r>
        <w:rPr>
          <w:color w:val="231F20"/>
        </w:rPr>
        <w:t xml:space="preserve">й </w:t>
      </w:r>
      <w:r>
        <w:rPr>
          <w:color w:val="231F20"/>
          <w:spacing w:val="-6"/>
        </w:rPr>
        <w:t xml:space="preserve">розвиток </w:t>
      </w:r>
      <w:r>
        <w:rPr>
          <w:color w:val="231F20"/>
          <w:spacing w:val="-10"/>
        </w:rPr>
        <w:t xml:space="preserve">вихованців. </w:t>
      </w:r>
      <w:r>
        <w:rPr>
          <w:color w:val="231F20"/>
          <w:spacing w:val="-6"/>
        </w:rPr>
        <w:t xml:space="preserve">Компоненти педагогічного </w:t>
      </w:r>
      <w:r>
        <w:rPr>
          <w:color w:val="231F20"/>
          <w:spacing w:val="-8"/>
        </w:rPr>
        <w:t xml:space="preserve">процесу: </w:t>
      </w:r>
      <w:r>
        <w:rPr>
          <w:color w:val="231F20"/>
          <w:spacing w:val="6"/>
        </w:rPr>
        <w:t xml:space="preserve">мета, </w:t>
      </w:r>
      <w:r>
        <w:rPr>
          <w:color w:val="231F20"/>
          <w:spacing w:val="-3"/>
        </w:rPr>
        <w:t xml:space="preserve">завдання, </w:t>
      </w:r>
      <w:r>
        <w:rPr>
          <w:color w:val="231F20"/>
        </w:rPr>
        <w:t xml:space="preserve">зміст, методи, засоби й </w:t>
      </w:r>
      <w:r>
        <w:rPr>
          <w:color w:val="231F20"/>
          <w:spacing w:val="-5"/>
        </w:rPr>
        <w:t xml:space="preserve">форми </w:t>
      </w:r>
      <w:r>
        <w:rPr>
          <w:color w:val="231F20"/>
          <w:spacing w:val="-3"/>
        </w:rPr>
        <w:t xml:space="preserve">взаємодії </w:t>
      </w:r>
      <w:r>
        <w:rPr>
          <w:color w:val="231F20"/>
          <w:spacing w:val="-5"/>
        </w:rPr>
        <w:t xml:space="preserve">педагогів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вихованців, </w:t>
      </w:r>
      <w:r>
        <w:rPr>
          <w:color w:val="231F20"/>
        </w:rPr>
        <w:t>результат.</w:t>
      </w:r>
    </w:p>
    <w:p w:rsidR="00A17FD0" w:rsidRDefault="008C7F95">
      <w:pPr>
        <w:pStyle w:val="a3"/>
        <w:spacing w:line="237" w:lineRule="auto"/>
        <w:ind w:left="220" w:right="178"/>
        <w:jc w:val="both"/>
      </w:pPr>
      <w:r>
        <w:rPr>
          <w:b/>
          <w:color w:val="231F20"/>
        </w:rPr>
        <w:t>Пед</w:t>
      </w:r>
      <w:r>
        <w:rPr>
          <w:b/>
          <w:color w:val="231F20"/>
        </w:rPr>
        <w:t xml:space="preserve">агогічні читання </w:t>
      </w:r>
      <w:r>
        <w:rPr>
          <w:color w:val="231F20"/>
        </w:rPr>
        <w:t>– заходи, що періодично проводяться за те- матичною програмою виступів учителів та інших працівників освіти  з узагальненим викладом педагогічного досвіду.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  <w:spacing w:val="3"/>
        </w:rPr>
        <w:t xml:space="preserve">Педагогічна освіта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професійна </w:t>
      </w:r>
      <w:r>
        <w:rPr>
          <w:color w:val="231F20"/>
          <w:spacing w:val="-6"/>
        </w:rPr>
        <w:t xml:space="preserve">підготовка </w:t>
      </w:r>
      <w:r>
        <w:rPr>
          <w:color w:val="231F20"/>
          <w:spacing w:val="-13"/>
        </w:rPr>
        <w:t xml:space="preserve">працівників </w:t>
      </w:r>
      <w:r>
        <w:rPr>
          <w:color w:val="231F20"/>
          <w:spacing w:val="-5"/>
        </w:rPr>
        <w:t xml:space="preserve">на- </w:t>
      </w:r>
      <w:r>
        <w:rPr>
          <w:color w:val="231F20"/>
          <w:spacing w:val="-8"/>
        </w:rPr>
        <w:t xml:space="preserve">вчально-виховних </w:t>
      </w:r>
      <w:r>
        <w:rPr>
          <w:color w:val="231F20"/>
          <w:spacing w:val="-3"/>
        </w:rPr>
        <w:t>закл</w:t>
      </w:r>
      <w:r>
        <w:rPr>
          <w:color w:val="231F20"/>
          <w:spacing w:val="-3"/>
        </w:rPr>
        <w:t xml:space="preserve">адів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9"/>
        </w:rPr>
        <w:t xml:space="preserve">органів </w:t>
      </w:r>
      <w:r>
        <w:rPr>
          <w:color w:val="231F20"/>
          <w:spacing w:val="-6"/>
        </w:rPr>
        <w:t xml:space="preserve">освіти. </w:t>
      </w:r>
      <w:r>
        <w:rPr>
          <w:color w:val="231F20"/>
        </w:rPr>
        <w:t xml:space="preserve">Це </w:t>
      </w:r>
      <w:r>
        <w:rPr>
          <w:color w:val="231F20"/>
          <w:spacing w:val="-8"/>
        </w:rPr>
        <w:t xml:space="preserve">сукупність  </w:t>
      </w:r>
      <w:r>
        <w:rPr>
          <w:color w:val="231F20"/>
          <w:spacing w:val="-6"/>
        </w:rPr>
        <w:t xml:space="preserve">знань,  </w:t>
      </w:r>
      <w:r>
        <w:rPr>
          <w:color w:val="231F20"/>
        </w:rPr>
        <w:t xml:space="preserve">здобу- </w:t>
      </w:r>
      <w:r>
        <w:rPr>
          <w:color w:val="231F20"/>
          <w:spacing w:val="-5"/>
        </w:rPr>
        <w:t xml:space="preserve">тих </w:t>
      </w:r>
      <w:r>
        <w:rPr>
          <w:color w:val="231F20"/>
        </w:rPr>
        <w:t xml:space="preserve">у результаті </w:t>
      </w:r>
      <w:r>
        <w:rPr>
          <w:color w:val="231F20"/>
          <w:spacing w:val="-14"/>
        </w:rPr>
        <w:t>цієї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8"/>
        </w:rPr>
        <w:t>підготовки.</w:t>
      </w:r>
    </w:p>
    <w:p w:rsidR="00A17FD0" w:rsidRDefault="008C7F95">
      <w:pPr>
        <w:pStyle w:val="a3"/>
        <w:spacing w:line="242" w:lineRule="auto"/>
        <w:ind w:left="220" w:right="157"/>
        <w:jc w:val="both"/>
      </w:pPr>
      <w:r>
        <w:rPr>
          <w:b/>
          <w:color w:val="231F20"/>
        </w:rPr>
        <w:t xml:space="preserve">Педагогічна ситуація </w:t>
      </w:r>
      <w:r>
        <w:rPr>
          <w:color w:val="231F20"/>
        </w:rPr>
        <w:t>– найменша частина педагогічної діяльності: певний фрагмент практичної діяльності педагога, пов’язаної з вихованням учня чи учнівського колективу.</w:t>
      </w:r>
    </w:p>
    <w:p w:rsidR="00A17FD0" w:rsidRDefault="008C7F95">
      <w:pPr>
        <w:pStyle w:val="a3"/>
        <w:spacing w:line="237" w:lineRule="auto"/>
        <w:ind w:left="220" w:right="182"/>
        <w:jc w:val="both"/>
      </w:pPr>
      <w:r>
        <w:rPr>
          <w:b/>
          <w:color w:val="231F20"/>
        </w:rPr>
        <w:t xml:space="preserve">Педагогічний консиліум </w:t>
      </w:r>
      <w:r>
        <w:rPr>
          <w:color w:val="231F20"/>
        </w:rPr>
        <w:t>– це нарада педагогів, що працюють з учнями класу, разом із психологом, лікарем, бібліотекарем  школи, яка скликається класними керівниками один-два рази на рік.</w:t>
      </w:r>
    </w:p>
    <w:p w:rsidR="00A17FD0" w:rsidRDefault="008C7F95">
      <w:pPr>
        <w:pStyle w:val="a3"/>
        <w:spacing w:line="237" w:lineRule="auto"/>
        <w:ind w:left="220" w:right="157"/>
        <w:jc w:val="both"/>
      </w:pPr>
      <w:r>
        <w:rPr>
          <w:b/>
          <w:color w:val="231F20"/>
        </w:rPr>
        <w:t xml:space="preserve">План роботи </w:t>
      </w:r>
      <w:r>
        <w:rPr>
          <w:color w:val="231F20"/>
        </w:rPr>
        <w:t>– форма прогнозування педагогічної діяльності. План передба</w:t>
      </w:r>
      <w:r>
        <w:rPr>
          <w:color w:val="231F20"/>
        </w:rPr>
        <w:t>чає опис змісту роботи, послідовність її виконання, строки, умовні відмітки про виконання чи зміну тощо.</w:t>
      </w:r>
    </w:p>
    <w:p w:rsidR="00A17FD0" w:rsidRDefault="008C7F95">
      <w:pPr>
        <w:spacing w:line="242" w:lineRule="auto"/>
        <w:ind w:left="220" w:right="178" w:firstLine="720"/>
        <w:jc w:val="both"/>
        <w:rPr>
          <w:sz w:val="30"/>
        </w:rPr>
      </w:pPr>
      <w:r>
        <w:rPr>
          <w:b/>
          <w:color w:val="231F20"/>
          <w:sz w:val="30"/>
        </w:rPr>
        <w:t xml:space="preserve">План роботи класного керівника </w:t>
      </w:r>
      <w:r>
        <w:rPr>
          <w:color w:val="231F20"/>
          <w:sz w:val="30"/>
        </w:rPr>
        <w:t>– це науково обґрунтоване прое- ктування становлення й розвитку колективу учнів класу й кожного вихо- ванця зокрема.</w:t>
      </w:r>
    </w:p>
    <w:p w:rsidR="00A17FD0" w:rsidRDefault="00A17FD0">
      <w:pPr>
        <w:spacing w:line="242" w:lineRule="auto"/>
        <w:jc w:val="both"/>
        <w:rPr>
          <w:sz w:val="30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2" w:line="237" w:lineRule="auto"/>
        <w:ind w:left="220" w:right="178"/>
        <w:jc w:val="both"/>
      </w:pPr>
      <w:r>
        <w:rPr>
          <w:b/>
          <w:color w:val="231F20"/>
        </w:rPr>
        <w:t xml:space="preserve">Програма  </w:t>
      </w:r>
      <w:r>
        <w:rPr>
          <w:color w:val="231F20"/>
        </w:rPr>
        <w:t xml:space="preserve">–  </w:t>
      </w:r>
      <w:r>
        <w:rPr>
          <w:color w:val="231F20"/>
          <w:spacing w:val="-7"/>
        </w:rPr>
        <w:t xml:space="preserve">розрахований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10"/>
        </w:rPr>
        <w:t xml:space="preserve">планомірне  </w:t>
      </w:r>
      <w:r>
        <w:rPr>
          <w:color w:val="231F20"/>
          <w:spacing w:val="-8"/>
        </w:rPr>
        <w:t xml:space="preserve">здійснення,  спрямований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6"/>
        </w:rPr>
        <w:t xml:space="preserve">досягнення </w:t>
      </w:r>
      <w:r>
        <w:rPr>
          <w:color w:val="231F20"/>
          <w:spacing w:val="-9"/>
        </w:rPr>
        <w:t xml:space="preserve">єдиної </w:t>
      </w:r>
      <w:r>
        <w:rPr>
          <w:color w:val="231F20"/>
          <w:spacing w:val="6"/>
        </w:rPr>
        <w:t xml:space="preserve">мети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прив’язаний </w:t>
      </w:r>
      <w:r>
        <w:rPr>
          <w:color w:val="231F20"/>
          <w:spacing w:val="3"/>
        </w:rPr>
        <w:t xml:space="preserve">до </w:t>
      </w:r>
      <w:r>
        <w:rPr>
          <w:color w:val="231F20"/>
          <w:spacing w:val="-10"/>
        </w:rPr>
        <w:t xml:space="preserve">певних </w:t>
      </w:r>
      <w:r>
        <w:rPr>
          <w:color w:val="231F20"/>
          <w:spacing w:val="-5"/>
        </w:rPr>
        <w:t xml:space="preserve">строків комплекс </w:t>
      </w:r>
      <w:r>
        <w:rPr>
          <w:color w:val="231F20"/>
          <w:spacing w:val="4"/>
        </w:rPr>
        <w:t xml:space="preserve">за- </w:t>
      </w:r>
      <w:r>
        <w:rPr>
          <w:color w:val="231F20"/>
          <w:spacing w:val="-7"/>
        </w:rPr>
        <w:t xml:space="preserve">ходів, </w:t>
      </w:r>
      <w:r>
        <w:rPr>
          <w:color w:val="231F20"/>
        </w:rPr>
        <w:t xml:space="preserve">забезпечених </w:t>
      </w:r>
      <w:r>
        <w:rPr>
          <w:color w:val="231F20"/>
          <w:spacing w:val="-7"/>
        </w:rPr>
        <w:t xml:space="preserve">необхідними </w:t>
      </w:r>
      <w:r>
        <w:rPr>
          <w:color w:val="231F20"/>
        </w:rPr>
        <w:t xml:space="preserve">ресурсами. Це </w:t>
      </w:r>
      <w:r>
        <w:rPr>
          <w:color w:val="231F20"/>
          <w:spacing w:val="-8"/>
        </w:rPr>
        <w:t xml:space="preserve">сукупність </w:t>
      </w:r>
      <w:r>
        <w:rPr>
          <w:color w:val="231F20"/>
          <w:spacing w:val="-9"/>
        </w:rPr>
        <w:t>правил, про-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цедур, </w:t>
      </w:r>
      <w:r>
        <w:rPr>
          <w:color w:val="231F20"/>
          <w:spacing w:val="-12"/>
        </w:rPr>
        <w:t>цілей,</w:t>
      </w:r>
      <w:r>
        <w:rPr>
          <w:color w:val="231F20"/>
          <w:spacing w:val="35"/>
        </w:rPr>
        <w:t xml:space="preserve"> </w:t>
      </w:r>
      <w:r>
        <w:rPr>
          <w:color w:val="231F20"/>
          <w:spacing w:val="-4"/>
        </w:rPr>
        <w:t>установок.</w:t>
      </w:r>
    </w:p>
    <w:p w:rsidR="00A17FD0" w:rsidRDefault="008C7F95">
      <w:pPr>
        <w:pStyle w:val="a3"/>
        <w:spacing w:before="14" w:line="237" w:lineRule="auto"/>
        <w:ind w:left="220" w:right="157"/>
        <w:jc w:val="both"/>
      </w:pPr>
      <w:r>
        <w:rPr>
          <w:b/>
          <w:color w:val="231F20"/>
        </w:rPr>
        <w:t xml:space="preserve">Програма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7"/>
        </w:rPr>
        <w:t xml:space="preserve">короткий </w:t>
      </w:r>
      <w:r>
        <w:rPr>
          <w:color w:val="231F20"/>
          <w:spacing w:val="-6"/>
        </w:rPr>
        <w:t xml:space="preserve">виклад </w:t>
      </w:r>
      <w:r>
        <w:rPr>
          <w:color w:val="231F20"/>
          <w:spacing w:val="-10"/>
        </w:rPr>
        <w:t xml:space="preserve">основних положень </w:t>
      </w:r>
      <w:r>
        <w:rPr>
          <w:color w:val="231F20"/>
        </w:rPr>
        <w:t xml:space="preserve">і </w:t>
      </w:r>
      <w:r>
        <w:rPr>
          <w:color w:val="231F20"/>
          <w:spacing w:val="-10"/>
        </w:rPr>
        <w:t xml:space="preserve">цілей </w:t>
      </w:r>
      <w:r>
        <w:rPr>
          <w:color w:val="231F20"/>
          <w:spacing w:val="-4"/>
        </w:rPr>
        <w:t xml:space="preserve">діяльності </w:t>
      </w:r>
      <w:r>
        <w:rPr>
          <w:color w:val="231F20"/>
          <w:spacing w:val="-7"/>
        </w:rPr>
        <w:t xml:space="preserve">навчально-виховного </w:t>
      </w:r>
      <w:r>
        <w:rPr>
          <w:color w:val="231F20"/>
        </w:rPr>
        <w:t xml:space="preserve">закладу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9"/>
        </w:rPr>
        <w:t xml:space="preserve">виховання учнів </w:t>
      </w:r>
      <w:r>
        <w:rPr>
          <w:color w:val="231F20"/>
        </w:rPr>
        <w:t xml:space="preserve">за </w:t>
      </w:r>
      <w:r>
        <w:rPr>
          <w:color w:val="231F20"/>
          <w:spacing w:val="2"/>
        </w:rPr>
        <w:t xml:space="preserve">весь </w:t>
      </w:r>
      <w:r>
        <w:rPr>
          <w:color w:val="231F20"/>
          <w:spacing w:val="-4"/>
        </w:rPr>
        <w:t xml:space="preserve">пе- </w:t>
      </w:r>
      <w:r>
        <w:rPr>
          <w:color w:val="231F20"/>
          <w:spacing w:val="-11"/>
        </w:rPr>
        <w:t xml:space="preserve">ріод </w:t>
      </w:r>
      <w:r>
        <w:rPr>
          <w:color w:val="231F20"/>
          <w:spacing w:val="-10"/>
        </w:rPr>
        <w:t>їхнього</w:t>
      </w:r>
      <w:r>
        <w:rPr>
          <w:color w:val="231F20"/>
          <w:spacing w:val="53"/>
        </w:rPr>
        <w:t xml:space="preserve"> </w:t>
      </w:r>
      <w:r>
        <w:rPr>
          <w:color w:val="231F20"/>
          <w:spacing w:val="-5"/>
        </w:rPr>
        <w:t>навчання.</w:t>
      </w:r>
    </w:p>
    <w:p w:rsidR="00A17FD0" w:rsidRDefault="008C7F95">
      <w:pPr>
        <w:pStyle w:val="a3"/>
        <w:spacing w:line="242" w:lineRule="auto"/>
        <w:ind w:left="220" w:right="163"/>
        <w:jc w:val="both"/>
      </w:pPr>
      <w:r>
        <w:rPr>
          <w:b/>
          <w:color w:val="231F20"/>
        </w:rPr>
        <w:t xml:space="preserve">Ріве нь вихованості </w:t>
      </w:r>
      <w:r>
        <w:rPr>
          <w:color w:val="231F20"/>
        </w:rPr>
        <w:t>– ступінь сформованості в учня відповідно до вікових можливостей найважливіших</w:t>
      </w:r>
      <w:r>
        <w:rPr>
          <w:color w:val="231F20"/>
        </w:rPr>
        <w:t xml:space="preserve"> якостей особистості, які є показ- никами вихованості.</w:t>
      </w:r>
    </w:p>
    <w:p w:rsidR="00A17FD0" w:rsidRDefault="008C7F95">
      <w:pPr>
        <w:pStyle w:val="a3"/>
        <w:spacing w:line="242" w:lineRule="auto"/>
        <w:ind w:left="220" w:right="178"/>
        <w:jc w:val="both"/>
      </w:pPr>
      <w:r>
        <w:rPr>
          <w:b/>
          <w:color w:val="231F20"/>
          <w:spacing w:val="3"/>
        </w:rPr>
        <w:t xml:space="preserve">Розвиток </w:t>
      </w:r>
      <w:r>
        <w:rPr>
          <w:b/>
          <w:color w:val="231F20"/>
        </w:rPr>
        <w:t xml:space="preserve">людини </w:t>
      </w:r>
      <w:r>
        <w:rPr>
          <w:color w:val="231F20"/>
        </w:rPr>
        <w:t xml:space="preserve">– </w:t>
      </w:r>
      <w:r>
        <w:rPr>
          <w:color w:val="231F20"/>
          <w:spacing w:val="-10"/>
        </w:rPr>
        <w:t xml:space="preserve">процес </w:t>
      </w:r>
      <w:r>
        <w:rPr>
          <w:color w:val="231F20"/>
          <w:spacing w:val="-6"/>
        </w:rPr>
        <w:t xml:space="preserve">становлення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8"/>
        </w:rPr>
        <w:t xml:space="preserve">формування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4"/>
        </w:rPr>
        <w:t xml:space="preserve">особи- </w:t>
      </w:r>
      <w:r>
        <w:rPr>
          <w:color w:val="231F20"/>
          <w:spacing w:val="3"/>
        </w:rPr>
        <w:t xml:space="preserve">стості </w:t>
      </w:r>
      <w:r>
        <w:rPr>
          <w:color w:val="231F20"/>
          <w:spacing w:val="-15"/>
        </w:rPr>
        <w:t xml:space="preserve">під </w:t>
      </w:r>
      <w:r>
        <w:rPr>
          <w:color w:val="231F20"/>
          <w:spacing w:val="-10"/>
        </w:rPr>
        <w:t xml:space="preserve">впливом </w:t>
      </w:r>
      <w:r>
        <w:rPr>
          <w:color w:val="231F20"/>
          <w:spacing w:val="-13"/>
        </w:rPr>
        <w:t xml:space="preserve">зовнішніх </w:t>
      </w:r>
      <w:r>
        <w:rPr>
          <w:color w:val="231F20"/>
        </w:rPr>
        <w:t xml:space="preserve">і </w:t>
      </w:r>
      <w:r>
        <w:rPr>
          <w:color w:val="231F20"/>
          <w:spacing w:val="-12"/>
        </w:rPr>
        <w:t xml:space="preserve">внутрішніх, </w:t>
      </w:r>
      <w:r>
        <w:rPr>
          <w:color w:val="231F20"/>
          <w:spacing w:val="-7"/>
        </w:rPr>
        <w:t xml:space="preserve">керованих </w:t>
      </w:r>
      <w:r>
        <w:rPr>
          <w:color w:val="231F20"/>
        </w:rPr>
        <w:t xml:space="preserve">і </w:t>
      </w:r>
      <w:r>
        <w:rPr>
          <w:color w:val="231F20"/>
          <w:spacing w:val="-7"/>
        </w:rPr>
        <w:t xml:space="preserve">некерованих  </w:t>
      </w:r>
      <w:r>
        <w:rPr>
          <w:color w:val="231F20"/>
          <w:spacing w:val="-8"/>
        </w:rPr>
        <w:t xml:space="preserve">чин- </w:t>
      </w:r>
      <w:r>
        <w:rPr>
          <w:color w:val="231F20"/>
          <w:spacing w:val="-13"/>
        </w:rPr>
        <w:t xml:space="preserve">ників, </w:t>
      </w:r>
      <w:r>
        <w:rPr>
          <w:color w:val="231F20"/>
        </w:rPr>
        <w:t xml:space="preserve">серед </w:t>
      </w:r>
      <w:r>
        <w:rPr>
          <w:color w:val="231F20"/>
          <w:spacing w:val="-7"/>
        </w:rPr>
        <w:t xml:space="preserve">яких </w:t>
      </w:r>
      <w:r>
        <w:rPr>
          <w:color w:val="231F20"/>
          <w:spacing w:val="-10"/>
        </w:rPr>
        <w:t xml:space="preserve">провідну </w:t>
      </w:r>
      <w:r>
        <w:rPr>
          <w:color w:val="231F20"/>
          <w:spacing w:val="-8"/>
        </w:rPr>
        <w:t xml:space="preserve">роль </w:t>
      </w:r>
      <w:r>
        <w:rPr>
          <w:color w:val="231F20"/>
          <w:spacing w:val="-5"/>
        </w:rPr>
        <w:t xml:space="preserve">відіграють </w:t>
      </w:r>
      <w:r>
        <w:rPr>
          <w:color w:val="231F20"/>
          <w:spacing w:val="-6"/>
        </w:rPr>
        <w:t xml:space="preserve">навчання </w:t>
      </w:r>
      <w:r>
        <w:rPr>
          <w:color w:val="231F20"/>
        </w:rPr>
        <w:t>й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-8"/>
        </w:rPr>
        <w:t>виховання.</w:t>
      </w:r>
    </w:p>
    <w:p w:rsidR="00A17FD0" w:rsidRDefault="008C7F95">
      <w:pPr>
        <w:pStyle w:val="a3"/>
        <w:ind w:left="220" w:right="165"/>
        <w:jc w:val="both"/>
      </w:pPr>
      <w:r>
        <w:rPr>
          <w:b/>
          <w:color w:val="231F20"/>
        </w:rPr>
        <w:t xml:space="preserve">Самовиховання </w:t>
      </w:r>
      <w:r>
        <w:rPr>
          <w:color w:val="231F20"/>
        </w:rPr>
        <w:t xml:space="preserve">– систематична й свідома </w:t>
      </w:r>
      <w:r>
        <w:rPr>
          <w:color w:val="231F20"/>
          <w:spacing w:val="-5"/>
        </w:rPr>
        <w:t xml:space="preserve">діяльність </w:t>
      </w:r>
      <w:r>
        <w:rPr>
          <w:color w:val="231F20"/>
          <w:spacing w:val="-10"/>
        </w:rPr>
        <w:t xml:space="preserve">людини, </w:t>
      </w:r>
      <w:r>
        <w:rPr>
          <w:color w:val="231F20"/>
          <w:spacing w:val="-5"/>
        </w:rPr>
        <w:t xml:space="preserve">спря- </w:t>
      </w:r>
      <w:r>
        <w:rPr>
          <w:color w:val="231F20"/>
          <w:spacing w:val="-3"/>
        </w:rPr>
        <w:t xml:space="preserve">мована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вироблення  </w:t>
      </w:r>
      <w:r>
        <w:rPr>
          <w:color w:val="231F20"/>
        </w:rPr>
        <w:t xml:space="preserve">в собі </w:t>
      </w:r>
      <w:r>
        <w:rPr>
          <w:color w:val="231F20"/>
          <w:spacing w:val="-5"/>
        </w:rPr>
        <w:t xml:space="preserve">бажаних </w:t>
      </w:r>
      <w:r>
        <w:rPr>
          <w:color w:val="231F20"/>
          <w:spacing w:val="-12"/>
        </w:rPr>
        <w:t xml:space="preserve">фізичних, </w:t>
      </w:r>
      <w:r>
        <w:rPr>
          <w:color w:val="231F20"/>
          <w:spacing w:val="-7"/>
        </w:rPr>
        <w:t xml:space="preserve">розумових, моральних, </w:t>
      </w:r>
      <w:r>
        <w:rPr>
          <w:color w:val="231F20"/>
        </w:rPr>
        <w:t xml:space="preserve">естетичних якостей, </w:t>
      </w:r>
      <w:r>
        <w:rPr>
          <w:color w:val="231F20"/>
          <w:spacing w:val="-11"/>
        </w:rPr>
        <w:t xml:space="preserve">позитивних рис </w:t>
      </w:r>
      <w:r>
        <w:rPr>
          <w:color w:val="231F20"/>
          <w:spacing w:val="-6"/>
        </w:rPr>
        <w:t xml:space="preserve">волі </w:t>
      </w:r>
      <w:r>
        <w:rPr>
          <w:color w:val="231F20"/>
        </w:rPr>
        <w:t xml:space="preserve">й </w:t>
      </w:r>
      <w:r>
        <w:rPr>
          <w:color w:val="231F20"/>
          <w:spacing w:val="-3"/>
        </w:rPr>
        <w:t xml:space="preserve">характеру, </w:t>
      </w:r>
      <w:r>
        <w:rPr>
          <w:color w:val="231F20"/>
          <w:spacing w:val="-9"/>
        </w:rPr>
        <w:t xml:space="preserve">усунення  </w:t>
      </w:r>
      <w:r>
        <w:rPr>
          <w:color w:val="231F20"/>
        </w:rPr>
        <w:t xml:space="preserve">нега-  </w:t>
      </w:r>
      <w:r>
        <w:rPr>
          <w:color w:val="231F20"/>
          <w:spacing w:val="-10"/>
        </w:rPr>
        <w:t>тивних</w:t>
      </w:r>
      <w:r>
        <w:rPr>
          <w:color w:val="231F20"/>
          <w:spacing w:val="54"/>
        </w:rPr>
        <w:t xml:space="preserve"> </w:t>
      </w:r>
      <w:r>
        <w:rPr>
          <w:color w:val="231F20"/>
          <w:spacing w:val="-5"/>
        </w:rPr>
        <w:t>звичок.</w:t>
      </w:r>
    </w:p>
    <w:p w:rsidR="00A17FD0" w:rsidRDefault="008C7F95">
      <w:pPr>
        <w:pStyle w:val="a3"/>
        <w:spacing w:line="237" w:lineRule="auto"/>
        <w:ind w:left="220" w:right="159"/>
        <w:jc w:val="both"/>
      </w:pPr>
      <w:r>
        <w:rPr>
          <w:b/>
          <w:color w:val="231F20"/>
          <w:spacing w:val="2"/>
        </w:rPr>
        <w:t xml:space="preserve">Самодіагностика </w:t>
      </w:r>
      <w:r>
        <w:rPr>
          <w:b/>
          <w:color w:val="231F20"/>
          <w:spacing w:val="7"/>
        </w:rPr>
        <w:t xml:space="preserve">особистості </w:t>
      </w:r>
      <w:r>
        <w:rPr>
          <w:color w:val="231F20"/>
        </w:rPr>
        <w:t xml:space="preserve">– </w:t>
      </w:r>
      <w:r>
        <w:rPr>
          <w:color w:val="231F20"/>
          <w:spacing w:val="-12"/>
        </w:rPr>
        <w:t>оцінюван</w:t>
      </w:r>
      <w:r>
        <w:rPr>
          <w:color w:val="231F20"/>
          <w:spacing w:val="-12"/>
        </w:rPr>
        <w:t xml:space="preserve">ня </w:t>
      </w:r>
      <w:r>
        <w:rPr>
          <w:color w:val="231F20"/>
          <w:spacing w:val="-6"/>
        </w:rPr>
        <w:t xml:space="preserve">власних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  <w:spacing w:val="-4"/>
        </w:rPr>
        <w:t xml:space="preserve">щодо </w:t>
      </w:r>
      <w:r>
        <w:rPr>
          <w:color w:val="231F20"/>
          <w:spacing w:val="-6"/>
        </w:rPr>
        <w:t xml:space="preserve">вдосконалення </w:t>
      </w:r>
      <w:r>
        <w:rPr>
          <w:color w:val="231F20"/>
          <w:spacing w:val="-8"/>
        </w:rPr>
        <w:t xml:space="preserve">конкретних </w:t>
      </w:r>
      <w:r>
        <w:rPr>
          <w:color w:val="231F20"/>
          <w:spacing w:val="-11"/>
        </w:rPr>
        <w:t xml:space="preserve">виховних </w:t>
      </w:r>
      <w:r>
        <w:rPr>
          <w:color w:val="231F20"/>
        </w:rPr>
        <w:t xml:space="preserve">завдань, </w:t>
      </w:r>
      <w:r>
        <w:rPr>
          <w:color w:val="231F20"/>
          <w:spacing w:val="-6"/>
        </w:rPr>
        <w:t xml:space="preserve">що  </w:t>
      </w:r>
      <w:r>
        <w:rPr>
          <w:color w:val="231F20"/>
        </w:rPr>
        <w:t xml:space="preserve">включає  самоана- </w:t>
      </w:r>
      <w:r>
        <w:rPr>
          <w:color w:val="231F20"/>
          <w:spacing w:val="-12"/>
        </w:rPr>
        <w:t xml:space="preserve">ліз </w:t>
      </w:r>
      <w:r>
        <w:rPr>
          <w:color w:val="231F20"/>
          <w:spacing w:val="-7"/>
        </w:rPr>
        <w:t xml:space="preserve">особистісних </w:t>
      </w:r>
      <w:r>
        <w:rPr>
          <w:color w:val="231F20"/>
          <w:spacing w:val="-11"/>
        </w:rPr>
        <w:t xml:space="preserve">рис </w:t>
      </w:r>
      <w:r>
        <w:rPr>
          <w:color w:val="231F20"/>
        </w:rPr>
        <w:t xml:space="preserve">і </w:t>
      </w:r>
      <w:r>
        <w:rPr>
          <w:color w:val="231F20"/>
          <w:spacing w:val="-9"/>
        </w:rPr>
        <w:t>професійних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7"/>
        </w:rPr>
        <w:t>умінь.</w:t>
      </w:r>
    </w:p>
    <w:p w:rsidR="00A17FD0" w:rsidRDefault="008C7F95">
      <w:pPr>
        <w:pStyle w:val="a3"/>
        <w:spacing w:before="1" w:line="237" w:lineRule="auto"/>
        <w:ind w:left="220" w:right="178"/>
        <w:jc w:val="both"/>
      </w:pPr>
      <w:r>
        <w:rPr>
          <w:b/>
          <w:color w:val="231F20"/>
        </w:rPr>
        <w:t xml:space="preserve">Самопідготовка </w:t>
      </w:r>
      <w:r>
        <w:rPr>
          <w:color w:val="231F20"/>
        </w:rPr>
        <w:t>(навчальна робота учнів удома або в групі подов- женого дня) – форма організації навчання, самостійна, позаурочна робота учнів з виконання навчальних завдань.</w:t>
      </w:r>
    </w:p>
    <w:p w:rsidR="00A17FD0" w:rsidRDefault="008C7F95">
      <w:pPr>
        <w:pStyle w:val="a3"/>
        <w:spacing w:line="242" w:lineRule="auto"/>
        <w:ind w:left="220" w:right="163"/>
        <w:jc w:val="both"/>
      </w:pPr>
      <w:r>
        <w:rPr>
          <w:b/>
          <w:color w:val="231F20"/>
        </w:rPr>
        <w:t xml:space="preserve">Сім’я </w:t>
      </w:r>
      <w:r>
        <w:rPr>
          <w:color w:val="231F20"/>
        </w:rPr>
        <w:t>– невелика соціальна група, до якої входять поєднані шлюбом чоловік і жінка, їхні діти (вла</w:t>
      </w:r>
      <w:r>
        <w:rPr>
          <w:color w:val="231F20"/>
        </w:rPr>
        <w:t>сні та усиновлені), кровні родичі, інші особи, пов’язані родинними зв’язками з подружжям.</w:t>
      </w:r>
    </w:p>
    <w:p w:rsidR="00A17FD0" w:rsidRDefault="008C7F95">
      <w:pPr>
        <w:pStyle w:val="a3"/>
        <w:ind w:left="220" w:right="173"/>
        <w:jc w:val="both"/>
      </w:pPr>
      <w:r>
        <w:rPr>
          <w:b/>
          <w:color w:val="231F20"/>
          <w:spacing w:val="5"/>
        </w:rPr>
        <w:t xml:space="preserve">Сімейне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6"/>
        </w:rPr>
        <w:t xml:space="preserve">одна </w:t>
      </w:r>
      <w:r>
        <w:rPr>
          <w:color w:val="231F20"/>
        </w:rPr>
        <w:t xml:space="preserve">з </w:t>
      </w:r>
      <w:r>
        <w:rPr>
          <w:color w:val="231F20"/>
          <w:spacing w:val="-9"/>
        </w:rPr>
        <w:t xml:space="preserve">форм виховання </w:t>
      </w:r>
      <w:r>
        <w:rPr>
          <w:color w:val="231F20"/>
          <w:spacing w:val="-4"/>
        </w:rPr>
        <w:t xml:space="preserve">підростаючого </w:t>
      </w:r>
      <w:r>
        <w:rPr>
          <w:color w:val="231F20"/>
          <w:spacing w:val="-10"/>
        </w:rPr>
        <w:t xml:space="preserve">поко- </w:t>
      </w:r>
      <w:r>
        <w:rPr>
          <w:color w:val="231F20"/>
          <w:spacing w:val="-15"/>
        </w:rPr>
        <w:t xml:space="preserve">ління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суспільстві, </w:t>
      </w:r>
      <w:r>
        <w:rPr>
          <w:color w:val="231F20"/>
        </w:rPr>
        <w:t xml:space="preserve">у </w:t>
      </w:r>
      <w:r>
        <w:rPr>
          <w:color w:val="231F20"/>
          <w:spacing w:val="-7"/>
        </w:rPr>
        <w:t xml:space="preserve">якій </w:t>
      </w:r>
      <w:r>
        <w:rPr>
          <w:color w:val="231F20"/>
          <w:spacing w:val="-9"/>
        </w:rPr>
        <w:t xml:space="preserve">органічно </w:t>
      </w:r>
      <w:r>
        <w:rPr>
          <w:color w:val="231F20"/>
          <w:spacing w:val="-5"/>
        </w:rPr>
        <w:t xml:space="preserve">поєднуються </w:t>
      </w:r>
      <w:r>
        <w:rPr>
          <w:color w:val="231F20"/>
          <w:spacing w:val="-7"/>
        </w:rPr>
        <w:t xml:space="preserve">цілеспрямовані  </w:t>
      </w:r>
      <w:r>
        <w:rPr>
          <w:color w:val="231F20"/>
        </w:rPr>
        <w:t xml:space="preserve">педаго- </w:t>
      </w:r>
      <w:r>
        <w:rPr>
          <w:color w:val="231F20"/>
          <w:spacing w:val="-8"/>
        </w:rPr>
        <w:t xml:space="preserve">гічні </w:t>
      </w:r>
      <w:r>
        <w:rPr>
          <w:color w:val="231F20"/>
          <w:spacing w:val="-6"/>
        </w:rPr>
        <w:t xml:space="preserve">дії </w:t>
      </w:r>
      <w:r>
        <w:rPr>
          <w:color w:val="231F20"/>
        </w:rPr>
        <w:t xml:space="preserve">батьків з </w:t>
      </w:r>
      <w:r>
        <w:rPr>
          <w:color w:val="231F20"/>
          <w:spacing w:val="-7"/>
        </w:rPr>
        <w:t>об’єктивни</w:t>
      </w:r>
      <w:r>
        <w:rPr>
          <w:color w:val="231F20"/>
          <w:spacing w:val="-7"/>
        </w:rPr>
        <w:t>м повсякденним</w:t>
      </w:r>
      <w:r>
        <w:rPr>
          <w:color w:val="231F20"/>
          <w:spacing w:val="61"/>
        </w:rPr>
        <w:t xml:space="preserve"> </w:t>
      </w:r>
      <w:r>
        <w:rPr>
          <w:color w:val="231F20"/>
          <w:spacing w:val="-10"/>
        </w:rPr>
        <w:t>впливом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7"/>
        </w:rPr>
        <w:t>духовного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 xml:space="preserve">життя сім’ї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7"/>
        </w:rPr>
        <w:t>побутових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10"/>
        </w:rPr>
        <w:t>відносин.</w:t>
      </w:r>
    </w:p>
    <w:p w:rsidR="00A17FD0" w:rsidRDefault="008C7F95">
      <w:pPr>
        <w:pStyle w:val="a3"/>
        <w:spacing w:line="237" w:lineRule="auto"/>
        <w:ind w:left="220" w:right="204"/>
        <w:jc w:val="both"/>
      </w:pPr>
      <w:r>
        <w:rPr>
          <w:b/>
          <w:color w:val="231F20"/>
        </w:rPr>
        <w:t xml:space="preserve">Талант </w:t>
      </w:r>
      <w:r>
        <w:rPr>
          <w:color w:val="231F20"/>
        </w:rPr>
        <w:t>– якісно вищий рівень здібностей особистості. Це поєднання різного ступеня генетично зумовленої обдарованості з працею.</w:t>
      </w:r>
    </w:p>
    <w:p w:rsidR="00A17FD0" w:rsidRDefault="008C7F95">
      <w:pPr>
        <w:pStyle w:val="a3"/>
        <w:spacing w:before="7" w:line="237" w:lineRule="auto"/>
        <w:ind w:left="220" w:right="162"/>
        <w:jc w:val="both"/>
      </w:pPr>
      <w:r>
        <w:rPr>
          <w:b/>
          <w:color w:val="231F20"/>
        </w:rPr>
        <w:t xml:space="preserve">Творчість </w:t>
      </w:r>
      <w:r>
        <w:rPr>
          <w:color w:val="231F20"/>
        </w:rPr>
        <w:t>– продуктивна людська діяльність, здатна породжувати якісно нові матеріальні та духовні цінності суспільного значення.</w:t>
      </w:r>
    </w:p>
    <w:p w:rsidR="00A17FD0" w:rsidRDefault="008C7F95">
      <w:pPr>
        <w:pStyle w:val="a3"/>
        <w:ind w:left="220" w:right="163"/>
        <w:jc w:val="both"/>
      </w:pPr>
      <w:r>
        <w:rPr>
          <w:b/>
          <w:color w:val="231F20"/>
        </w:rPr>
        <w:t xml:space="preserve">Творче </w:t>
      </w:r>
      <w:r>
        <w:rPr>
          <w:b/>
          <w:color w:val="231F20"/>
          <w:spacing w:val="4"/>
        </w:rPr>
        <w:t xml:space="preserve">мислення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це: 1) </w:t>
      </w:r>
      <w:r>
        <w:rPr>
          <w:color w:val="231F20"/>
          <w:spacing w:val="-4"/>
        </w:rPr>
        <w:t xml:space="preserve">характеристика </w:t>
      </w:r>
      <w:r>
        <w:rPr>
          <w:color w:val="231F20"/>
          <w:spacing w:val="-3"/>
        </w:rPr>
        <w:t xml:space="preserve">компетентності </w:t>
      </w:r>
      <w:r>
        <w:rPr>
          <w:color w:val="231F20"/>
          <w:spacing w:val="-8"/>
        </w:rPr>
        <w:t xml:space="preserve">керівника, </w:t>
      </w:r>
      <w:r>
        <w:rPr>
          <w:color w:val="231F20"/>
        </w:rPr>
        <w:t xml:space="preserve">яка </w:t>
      </w:r>
      <w:r>
        <w:rPr>
          <w:color w:val="231F20"/>
          <w:spacing w:val="-6"/>
        </w:rPr>
        <w:t xml:space="preserve">полягає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 xml:space="preserve">розвинутій </w:t>
      </w:r>
      <w:r>
        <w:rPr>
          <w:color w:val="231F20"/>
          <w:spacing w:val="-15"/>
        </w:rPr>
        <w:t xml:space="preserve">інтуїції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0"/>
        </w:rPr>
        <w:t xml:space="preserve">вмінні </w:t>
      </w:r>
      <w:r>
        <w:rPr>
          <w:color w:val="231F20"/>
          <w:spacing w:val="-7"/>
        </w:rPr>
        <w:t xml:space="preserve">вирішувати </w:t>
      </w:r>
      <w:r>
        <w:rPr>
          <w:color w:val="231F20"/>
          <w:spacing w:val="-6"/>
        </w:rPr>
        <w:t xml:space="preserve">проблеми; </w:t>
      </w:r>
      <w:r>
        <w:rPr>
          <w:color w:val="231F20"/>
        </w:rPr>
        <w:t>стиму-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 xml:space="preserve">лювання </w:t>
      </w:r>
      <w:r>
        <w:rPr>
          <w:color w:val="231F20"/>
          <w:spacing w:val="-14"/>
        </w:rPr>
        <w:t xml:space="preserve">інноваційної  </w:t>
      </w:r>
      <w:r>
        <w:rPr>
          <w:color w:val="231F20"/>
          <w:spacing w:val="-4"/>
        </w:rPr>
        <w:t>активності</w:t>
      </w:r>
      <w:r>
        <w:rPr>
          <w:color w:val="231F20"/>
          <w:spacing w:val="67"/>
        </w:rPr>
        <w:t xml:space="preserve"> </w:t>
      </w:r>
      <w:r>
        <w:rPr>
          <w:color w:val="231F20"/>
        </w:rPr>
        <w:t xml:space="preserve">в </w:t>
      </w:r>
      <w:r>
        <w:rPr>
          <w:color w:val="231F20"/>
          <w:spacing w:val="-9"/>
        </w:rPr>
        <w:t>підлеглих;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5"/>
        </w:rPr>
        <w:t xml:space="preserve">2) </w:t>
      </w:r>
      <w:r>
        <w:rPr>
          <w:color w:val="231F20"/>
          <w:spacing w:val="-6"/>
        </w:rPr>
        <w:t xml:space="preserve">мислення, що </w:t>
      </w:r>
      <w:r>
        <w:rPr>
          <w:color w:val="231F20"/>
        </w:rPr>
        <w:t xml:space="preserve">характе- </w:t>
      </w:r>
      <w:r>
        <w:rPr>
          <w:color w:val="231F20"/>
          <w:spacing w:val="-4"/>
        </w:rPr>
        <w:t xml:space="preserve">ризується </w:t>
      </w:r>
      <w:r>
        <w:rPr>
          <w:color w:val="231F20"/>
          <w:spacing w:val="-6"/>
        </w:rPr>
        <w:t xml:space="preserve">оригінальністю </w:t>
      </w:r>
      <w:r>
        <w:rPr>
          <w:color w:val="231F20"/>
        </w:rPr>
        <w:t xml:space="preserve">й </w:t>
      </w:r>
      <w:r>
        <w:rPr>
          <w:color w:val="231F20"/>
          <w:spacing w:val="-8"/>
        </w:rPr>
        <w:t xml:space="preserve">винахідливістю </w:t>
      </w:r>
      <w:r>
        <w:rPr>
          <w:color w:val="231F20"/>
          <w:spacing w:val="-9"/>
        </w:rPr>
        <w:t>рішень.</w:t>
      </w:r>
    </w:p>
    <w:p w:rsidR="00A17FD0" w:rsidRDefault="008C7F95">
      <w:pPr>
        <w:pStyle w:val="a3"/>
        <w:spacing w:line="242" w:lineRule="auto"/>
        <w:ind w:left="220" w:right="158"/>
        <w:jc w:val="both"/>
      </w:pPr>
      <w:r>
        <w:rPr>
          <w:b/>
          <w:color w:val="231F20"/>
        </w:rPr>
        <w:t xml:space="preserve">Творчий </w:t>
      </w:r>
      <w:r>
        <w:rPr>
          <w:b/>
          <w:color w:val="231F20"/>
          <w:spacing w:val="6"/>
        </w:rPr>
        <w:t xml:space="preserve">потенціал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інтегруюча </w:t>
      </w:r>
      <w:r>
        <w:rPr>
          <w:color w:val="231F20"/>
          <w:spacing w:val="-3"/>
        </w:rPr>
        <w:t xml:space="preserve">якість особистості, </w:t>
      </w:r>
      <w:r>
        <w:rPr>
          <w:color w:val="231F20"/>
          <w:spacing w:val="-6"/>
        </w:rPr>
        <w:t xml:space="preserve">що </w:t>
      </w:r>
      <w:r>
        <w:rPr>
          <w:color w:val="231F20"/>
        </w:rPr>
        <w:t xml:space="preserve">характе- </w:t>
      </w:r>
      <w:r>
        <w:rPr>
          <w:color w:val="231F20"/>
          <w:spacing w:val="-8"/>
        </w:rPr>
        <w:t xml:space="preserve">ризує </w:t>
      </w:r>
      <w:r>
        <w:rPr>
          <w:color w:val="231F20"/>
          <w:spacing w:val="-6"/>
        </w:rPr>
        <w:t xml:space="preserve">міру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3"/>
        </w:rPr>
        <w:t xml:space="preserve">можливостей </w:t>
      </w:r>
      <w:r>
        <w:rPr>
          <w:color w:val="231F20"/>
        </w:rPr>
        <w:t xml:space="preserve">ставити й </w:t>
      </w:r>
      <w:r>
        <w:rPr>
          <w:color w:val="231F20"/>
          <w:spacing w:val="-7"/>
        </w:rPr>
        <w:t xml:space="preserve">вирішувати  </w:t>
      </w:r>
      <w:r>
        <w:rPr>
          <w:color w:val="231F20"/>
          <w:spacing w:val="-9"/>
        </w:rPr>
        <w:t xml:space="preserve">нові  </w:t>
      </w:r>
      <w:r>
        <w:rPr>
          <w:color w:val="231F20"/>
          <w:spacing w:val="-3"/>
        </w:rPr>
        <w:t xml:space="preserve">завдання  </w:t>
      </w:r>
      <w:r>
        <w:rPr>
          <w:color w:val="231F20"/>
        </w:rPr>
        <w:t xml:space="preserve">у  </w:t>
      </w:r>
      <w:r>
        <w:rPr>
          <w:color w:val="231F20"/>
          <w:spacing w:val="-3"/>
        </w:rPr>
        <w:t xml:space="preserve">сфері своєї </w:t>
      </w:r>
      <w:r>
        <w:rPr>
          <w:color w:val="231F20"/>
          <w:spacing w:val="-6"/>
        </w:rPr>
        <w:t xml:space="preserve">діяльності, </w:t>
      </w:r>
      <w:r>
        <w:rPr>
          <w:color w:val="231F20"/>
        </w:rPr>
        <w:t xml:space="preserve">яка </w:t>
      </w:r>
      <w:r>
        <w:rPr>
          <w:color w:val="231F20"/>
          <w:spacing w:val="5"/>
        </w:rPr>
        <w:t xml:space="preserve">має </w:t>
      </w:r>
      <w:r>
        <w:rPr>
          <w:color w:val="231F20"/>
          <w:spacing w:val="-8"/>
        </w:rPr>
        <w:t xml:space="preserve">суспільне </w:t>
      </w:r>
      <w:r>
        <w:rPr>
          <w:color w:val="231F20"/>
          <w:spacing w:val="-5"/>
        </w:rPr>
        <w:t>значення.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3"/>
        <w:spacing w:before="60"/>
        <w:ind w:left="220" w:right="178"/>
        <w:jc w:val="both"/>
      </w:pPr>
      <w:r>
        <w:rPr>
          <w:b/>
          <w:color w:val="231F20"/>
        </w:rPr>
        <w:t xml:space="preserve">Творчість </w:t>
      </w:r>
      <w:r>
        <w:rPr>
          <w:b/>
          <w:color w:val="231F20"/>
          <w:spacing w:val="3"/>
        </w:rPr>
        <w:t xml:space="preserve">педагогічна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оригінальне </w:t>
      </w:r>
      <w:r>
        <w:rPr>
          <w:color w:val="231F20"/>
        </w:rPr>
        <w:t xml:space="preserve">й </w:t>
      </w:r>
      <w:r>
        <w:rPr>
          <w:color w:val="231F20"/>
          <w:spacing w:val="-5"/>
        </w:rPr>
        <w:t xml:space="preserve">ефективне розв’язання </w:t>
      </w:r>
      <w:r>
        <w:rPr>
          <w:color w:val="231F20"/>
          <w:spacing w:val="-3"/>
        </w:rPr>
        <w:t xml:space="preserve">вчи- </w:t>
      </w:r>
      <w:r>
        <w:rPr>
          <w:color w:val="231F20"/>
        </w:rPr>
        <w:t xml:space="preserve">телем </w:t>
      </w:r>
      <w:r>
        <w:rPr>
          <w:color w:val="231F20"/>
          <w:spacing w:val="-8"/>
        </w:rPr>
        <w:t xml:space="preserve">навчально-виховних </w:t>
      </w:r>
      <w:r>
        <w:rPr>
          <w:color w:val="231F20"/>
        </w:rPr>
        <w:t xml:space="preserve">завдань, збагачення </w:t>
      </w:r>
      <w:r>
        <w:rPr>
          <w:color w:val="231F20"/>
          <w:spacing w:val="-5"/>
        </w:rPr>
        <w:t xml:space="preserve">теорії  </w:t>
      </w:r>
      <w:r>
        <w:rPr>
          <w:color w:val="231F20"/>
        </w:rPr>
        <w:t xml:space="preserve">й </w:t>
      </w:r>
      <w:r>
        <w:rPr>
          <w:color w:val="231F20"/>
          <w:spacing w:val="-7"/>
        </w:rPr>
        <w:t xml:space="preserve">практики  </w:t>
      </w:r>
      <w:r>
        <w:rPr>
          <w:color w:val="231F20"/>
          <w:spacing w:val="-3"/>
        </w:rPr>
        <w:t xml:space="preserve">навчан- </w:t>
      </w:r>
      <w:r>
        <w:rPr>
          <w:color w:val="231F20"/>
          <w:spacing w:val="-7"/>
        </w:rPr>
        <w:t xml:space="preserve">ня. Досягнення </w:t>
      </w:r>
      <w:r>
        <w:rPr>
          <w:color w:val="231F20"/>
          <w:spacing w:val="-3"/>
        </w:rPr>
        <w:t xml:space="preserve">творчого </w:t>
      </w:r>
      <w:r>
        <w:rPr>
          <w:color w:val="231F20"/>
        </w:rPr>
        <w:t>результату забезпечуєтьс</w:t>
      </w:r>
      <w:r>
        <w:rPr>
          <w:color w:val="231F20"/>
        </w:rPr>
        <w:t xml:space="preserve">я систематичними </w:t>
      </w:r>
      <w:r>
        <w:rPr>
          <w:color w:val="231F20"/>
          <w:spacing w:val="-9"/>
        </w:rPr>
        <w:t xml:space="preserve">ціле- </w:t>
      </w:r>
      <w:r>
        <w:rPr>
          <w:color w:val="231F20"/>
          <w:spacing w:val="-5"/>
        </w:rPr>
        <w:t xml:space="preserve">спрямованими </w:t>
      </w:r>
      <w:r>
        <w:rPr>
          <w:color w:val="231F20"/>
          <w:spacing w:val="-4"/>
        </w:rPr>
        <w:t>спостереженнями,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3"/>
        </w:rPr>
        <w:t xml:space="preserve">застосуванням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5"/>
        </w:rPr>
        <w:t xml:space="preserve">експери- </w:t>
      </w:r>
      <w:r>
        <w:rPr>
          <w:color w:val="231F20"/>
        </w:rPr>
        <w:t xml:space="preserve">менту, </w:t>
      </w:r>
      <w:r>
        <w:rPr>
          <w:color w:val="231F20"/>
          <w:spacing w:val="-10"/>
        </w:rPr>
        <w:t xml:space="preserve">критичним </w:t>
      </w:r>
      <w:r>
        <w:rPr>
          <w:color w:val="231F20"/>
          <w:spacing w:val="-7"/>
        </w:rPr>
        <w:t xml:space="preserve">використанням </w:t>
      </w:r>
      <w:r>
        <w:rPr>
          <w:color w:val="231F20"/>
          <w:spacing w:val="-8"/>
        </w:rPr>
        <w:t xml:space="preserve">позитивного </w:t>
      </w:r>
      <w:r>
        <w:rPr>
          <w:color w:val="231F20"/>
          <w:spacing w:val="-6"/>
        </w:rPr>
        <w:t>педагогічного</w:t>
      </w:r>
      <w:r>
        <w:rPr>
          <w:color w:val="231F20"/>
          <w:spacing w:val="11"/>
        </w:rPr>
        <w:t xml:space="preserve"> </w:t>
      </w:r>
      <w:r>
        <w:rPr>
          <w:color w:val="231F20"/>
          <w:spacing w:val="-4"/>
        </w:rPr>
        <w:t>досвіду.</w:t>
      </w:r>
    </w:p>
    <w:p w:rsidR="00A17FD0" w:rsidRDefault="008C7F95">
      <w:pPr>
        <w:pStyle w:val="a3"/>
        <w:ind w:left="220" w:right="153"/>
        <w:jc w:val="both"/>
      </w:pPr>
      <w:r>
        <w:rPr>
          <w:b/>
          <w:color w:val="231F20"/>
          <w:spacing w:val="8"/>
        </w:rPr>
        <w:t xml:space="preserve">Тест </w:t>
      </w:r>
      <w:r>
        <w:rPr>
          <w:color w:val="231F20"/>
        </w:rPr>
        <w:t xml:space="preserve">– </w:t>
      </w:r>
      <w:r>
        <w:rPr>
          <w:color w:val="231F20"/>
          <w:spacing w:val="2"/>
        </w:rPr>
        <w:t xml:space="preserve">система </w:t>
      </w:r>
      <w:r>
        <w:rPr>
          <w:color w:val="231F20"/>
          <w:spacing w:val="-12"/>
        </w:rPr>
        <w:t xml:space="preserve">прийомів </w:t>
      </w:r>
      <w:r>
        <w:rPr>
          <w:color w:val="231F20"/>
        </w:rPr>
        <w:t xml:space="preserve">для </w:t>
      </w:r>
      <w:r>
        <w:rPr>
          <w:color w:val="231F20"/>
          <w:spacing w:val="-8"/>
        </w:rPr>
        <w:t xml:space="preserve">виявлення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12"/>
        </w:rPr>
        <w:t xml:space="preserve">оцінювання </w:t>
      </w:r>
      <w:r>
        <w:rPr>
          <w:color w:val="231F20"/>
          <w:spacing w:val="-5"/>
        </w:rPr>
        <w:t xml:space="preserve">окремих </w:t>
      </w:r>
      <w:r>
        <w:rPr>
          <w:color w:val="231F20"/>
          <w:spacing w:val="-9"/>
        </w:rPr>
        <w:t>пси-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2"/>
        </w:rPr>
        <w:t xml:space="preserve">хічних </w:t>
      </w:r>
      <w:r>
        <w:rPr>
          <w:color w:val="231F20"/>
          <w:spacing w:val="-11"/>
        </w:rPr>
        <w:t xml:space="preserve">рис </w:t>
      </w:r>
      <w:r>
        <w:rPr>
          <w:color w:val="231F20"/>
        </w:rPr>
        <w:t xml:space="preserve">і властивостей </w:t>
      </w:r>
      <w:r>
        <w:rPr>
          <w:color w:val="231F20"/>
          <w:spacing w:val="-10"/>
        </w:rPr>
        <w:t xml:space="preserve">людини; </w:t>
      </w:r>
      <w:r>
        <w:rPr>
          <w:color w:val="231F20"/>
          <w:spacing w:val="-3"/>
        </w:rPr>
        <w:t xml:space="preserve">завдання </w:t>
      </w:r>
      <w:r>
        <w:rPr>
          <w:color w:val="231F20"/>
        </w:rPr>
        <w:t xml:space="preserve">стандартної </w:t>
      </w:r>
      <w:r>
        <w:rPr>
          <w:color w:val="231F20"/>
          <w:spacing w:val="-8"/>
        </w:rPr>
        <w:t xml:space="preserve">форми,  </w:t>
      </w:r>
      <w:r>
        <w:rPr>
          <w:color w:val="231F20"/>
          <w:spacing w:val="-9"/>
        </w:rPr>
        <w:t xml:space="preserve">виконан- 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ня </w:t>
      </w:r>
      <w:r>
        <w:rPr>
          <w:color w:val="231F20"/>
          <w:spacing w:val="-4"/>
        </w:rPr>
        <w:t xml:space="preserve">якого </w:t>
      </w:r>
      <w:r>
        <w:rPr>
          <w:color w:val="231F20"/>
        </w:rPr>
        <w:t xml:space="preserve">допомагає </w:t>
      </w:r>
      <w:r>
        <w:rPr>
          <w:color w:val="231F20"/>
          <w:spacing w:val="-6"/>
        </w:rPr>
        <w:t xml:space="preserve">виявити </w:t>
      </w:r>
      <w:r>
        <w:rPr>
          <w:color w:val="231F20"/>
          <w:spacing w:val="-8"/>
        </w:rPr>
        <w:t xml:space="preserve">певні знання, </w:t>
      </w:r>
      <w:r>
        <w:rPr>
          <w:color w:val="231F20"/>
          <w:spacing w:val="-11"/>
        </w:rPr>
        <w:t xml:space="preserve">уміння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 xml:space="preserve">навички, </w:t>
      </w:r>
      <w:r>
        <w:rPr>
          <w:color w:val="231F20"/>
          <w:spacing w:val="-3"/>
        </w:rPr>
        <w:t xml:space="preserve">здібності </w:t>
      </w:r>
      <w:r>
        <w:rPr>
          <w:color w:val="231F20"/>
          <w:spacing w:val="9"/>
        </w:rPr>
        <w:t xml:space="preserve">чи </w:t>
      </w:r>
      <w:r>
        <w:rPr>
          <w:color w:val="231F20"/>
          <w:spacing w:val="-14"/>
        </w:rPr>
        <w:t xml:space="preserve">інші </w:t>
      </w:r>
      <w:r>
        <w:rPr>
          <w:color w:val="231F20"/>
          <w:spacing w:val="-8"/>
        </w:rPr>
        <w:t>психологічні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5"/>
        </w:rPr>
        <w:t>характеристики.</w:t>
      </w:r>
    </w:p>
    <w:p w:rsidR="00A17FD0" w:rsidRDefault="008C7F95">
      <w:pPr>
        <w:pStyle w:val="a3"/>
        <w:ind w:left="220" w:right="171"/>
        <w:jc w:val="both"/>
      </w:pPr>
      <w:r>
        <w:rPr>
          <w:b/>
          <w:color w:val="231F20"/>
          <w:spacing w:val="6"/>
        </w:rPr>
        <w:t xml:space="preserve">Техніка </w:t>
      </w:r>
      <w:r>
        <w:rPr>
          <w:b/>
          <w:color w:val="231F20"/>
          <w:spacing w:val="3"/>
        </w:rPr>
        <w:t xml:space="preserve">педагогічна </w:t>
      </w:r>
      <w:r>
        <w:rPr>
          <w:color w:val="231F20"/>
        </w:rPr>
        <w:t xml:space="preserve">– </w:t>
      </w:r>
      <w:r>
        <w:rPr>
          <w:color w:val="231F20"/>
          <w:spacing w:val="-5"/>
        </w:rPr>
        <w:t xml:space="preserve">комплекс </w:t>
      </w:r>
      <w:r>
        <w:rPr>
          <w:color w:val="231F20"/>
          <w:spacing w:val="-6"/>
        </w:rPr>
        <w:t xml:space="preserve">знань, </w:t>
      </w:r>
      <w:r>
        <w:rPr>
          <w:color w:val="231F20"/>
          <w:spacing w:val="-7"/>
        </w:rPr>
        <w:t xml:space="preserve">умінь, </w:t>
      </w:r>
      <w:r>
        <w:rPr>
          <w:color w:val="231F20"/>
          <w:spacing w:val="-6"/>
        </w:rPr>
        <w:t xml:space="preserve">навичок, </w:t>
      </w:r>
      <w:r>
        <w:rPr>
          <w:color w:val="231F20"/>
          <w:spacing w:val="-13"/>
        </w:rPr>
        <w:t xml:space="preserve">потрібних </w:t>
      </w:r>
      <w:r>
        <w:rPr>
          <w:color w:val="231F20"/>
          <w:spacing w:val="-3"/>
        </w:rPr>
        <w:t xml:space="preserve">педагогові </w:t>
      </w:r>
      <w:r>
        <w:rPr>
          <w:color w:val="231F20"/>
        </w:rPr>
        <w:t xml:space="preserve">для </w:t>
      </w:r>
      <w:r>
        <w:rPr>
          <w:color w:val="231F20"/>
          <w:spacing w:val="-4"/>
        </w:rPr>
        <w:t xml:space="preserve">чіткої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6"/>
        </w:rPr>
        <w:t xml:space="preserve">ефективної </w:t>
      </w:r>
      <w:r>
        <w:rPr>
          <w:color w:val="231F20"/>
          <w:spacing w:val="-9"/>
        </w:rPr>
        <w:t xml:space="preserve">організації </w:t>
      </w:r>
      <w:r>
        <w:rPr>
          <w:color w:val="231F20"/>
          <w:spacing w:val="-6"/>
        </w:rPr>
        <w:t xml:space="preserve">навчальних </w:t>
      </w:r>
      <w:r>
        <w:rPr>
          <w:color w:val="231F20"/>
        </w:rPr>
        <w:t xml:space="preserve">занять, </w:t>
      </w:r>
      <w:r>
        <w:rPr>
          <w:color w:val="231F20"/>
          <w:spacing w:val="-7"/>
        </w:rPr>
        <w:t xml:space="preserve">умілого </w:t>
      </w:r>
      <w:r>
        <w:rPr>
          <w:color w:val="231F20"/>
          <w:spacing w:val="-3"/>
        </w:rPr>
        <w:t xml:space="preserve">застосування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9"/>
        </w:rPr>
        <w:t xml:space="preserve">практиці </w:t>
      </w:r>
      <w:r>
        <w:rPr>
          <w:color w:val="231F20"/>
          <w:spacing w:val="-7"/>
        </w:rPr>
        <w:t xml:space="preserve">обраних </w:t>
      </w:r>
      <w:r>
        <w:rPr>
          <w:color w:val="231F20"/>
        </w:rPr>
        <w:t xml:space="preserve">методів </w:t>
      </w:r>
      <w:r>
        <w:rPr>
          <w:color w:val="231F20"/>
          <w:spacing w:val="-6"/>
        </w:rPr>
        <w:t xml:space="preserve">педагогічного </w:t>
      </w:r>
      <w:r>
        <w:rPr>
          <w:color w:val="231F20"/>
          <w:spacing w:val="-10"/>
        </w:rPr>
        <w:t xml:space="preserve">впливу  </w:t>
      </w:r>
      <w:r>
        <w:rPr>
          <w:color w:val="231F20"/>
          <w:spacing w:val="-11"/>
        </w:rPr>
        <w:t xml:space="preserve">на  </w:t>
      </w:r>
      <w:r>
        <w:rPr>
          <w:color w:val="231F20"/>
          <w:spacing w:val="-4"/>
        </w:rPr>
        <w:t xml:space="preserve">окре- мих </w:t>
      </w:r>
      <w:r>
        <w:rPr>
          <w:color w:val="231F20"/>
          <w:spacing w:val="-9"/>
        </w:rPr>
        <w:t xml:space="preserve">учнів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7"/>
        </w:rPr>
        <w:t>учнівський</w:t>
      </w:r>
      <w:r>
        <w:rPr>
          <w:color w:val="231F20"/>
          <w:spacing w:val="55"/>
        </w:rPr>
        <w:t xml:space="preserve"> </w:t>
      </w:r>
      <w:r>
        <w:rPr>
          <w:color w:val="231F20"/>
          <w:spacing w:val="-5"/>
        </w:rPr>
        <w:t>колектив.</w:t>
      </w:r>
    </w:p>
    <w:p w:rsidR="00A17FD0" w:rsidRDefault="008C7F95">
      <w:pPr>
        <w:pStyle w:val="a3"/>
        <w:spacing w:line="237" w:lineRule="auto"/>
        <w:ind w:left="220" w:right="178"/>
        <w:jc w:val="both"/>
      </w:pPr>
      <w:r>
        <w:rPr>
          <w:b/>
          <w:color w:val="231F20"/>
          <w:spacing w:val="5"/>
        </w:rPr>
        <w:t xml:space="preserve">Технологія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11"/>
        </w:rPr>
        <w:t xml:space="preserve">це </w:t>
      </w:r>
      <w:r>
        <w:rPr>
          <w:color w:val="231F20"/>
        </w:rPr>
        <w:t xml:space="preserve">строго </w:t>
      </w:r>
      <w:r>
        <w:rPr>
          <w:color w:val="231F20"/>
          <w:spacing w:val="-6"/>
        </w:rPr>
        <w:t xml:space="preserve">обґрунтована </w:t>
      </w:r>
      <w:r>
        <w:rPr>
          <w:color w:val="231F20"/>
          <w:spacing w:val="2"/>
        </w:rPr>
        <w:t xml:space="preserve">система </w:t>
      </w:r>
      <w:r>
        <w:rPr>
          <w:color w:val="231F20"/>
        </w:rPr>
        <w:t xml:space="preserve">педаго- </w:t>
      </w:r>
      <w:r>
        <w:rPr>
          <w:color w:val="231F20"/>
          <w:spacing w:val="-10"/>
        </w:rPr>
        <w:t xml:space="preserve">гічних </w:t>
      </w:r>
      <w:r>
        <w:rPr>
          <w:color w:val="231F20"/>
        </w:rPr>
        <w:t xml:space="preserve">засобів, </w:t>
      </w:r>
      <w:r>
        <w:rPr>
          <w:color w:val="231F20"/>
          <w:spacing w:val="-6"/>
        </w:rPr>
        <w:t xml:space="preserve">форм, </w:t>
      </w:r>
      <w:r>
        <w:rPr>
          <w:color w:val="231F20"/>
        </w:rPr>
        <w:t xml:space="preserve">методів, </w:t>
      </w:r>
      <w:r>
        <w:rPr>
          <w:color w:val="231F20"/>
          <w:spacing w:val="-14"/>
        </w:rPr>
        <w:t xml:space="preserve">їхня  </w:t>
      </w:r>
      <w:r>
        <w:rPr>
          <w:color w:val="231F20"/>
          <w:spacing w:val="-3"/>
        </w:rPr>
        <w:t xml:space="preserve">етапність, </w:t>
      </w:r>
      <w:r>
        <w:rPr>
          <w:color w:val="231F20"/>
          <w:spacing w:val="-9"/>
        </w:rPr>
        <w:t>націленість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14"/>
        </w:rPr>
        <w:t xml:space="preserve">вирішення </w:t>
      </w:r>
      <w:r>
        <w:rPr>
          <w:color w:val="231F20"/>
          <w:spacing w:val="-7"/>
        </w:rPr>
        <w:t xml:space="preserve">конкретного </w:t>
      </w:r>
      <w:r>
        <w:rPr>
          <w:color w:val="231F20"/>
          <w:spacing w:val="-9"/>
        </w:rPr>
        <w:t xml:space="preserve">виховного </w:t>
      </w:r>
      <w:r>
        <w:rPr>
          <w:color w:val="231F20"/>
          <w:spacing w:val="-3"/>
        </w:rPr>
        <w:t>завдання.</w:t>
      </w:r>
    </w:p>
    <w:p w:rsidR="00A17FD0" w:rsidRDefault="008C7F95">
      <w:pPr>
        <w:pStyle w:val="a3"/>
        <w:spacing w:before="10"/>
        <w:ind w:left="220" w:right="169"/>
        <w:jc w:val="both"/>
      </w:pPr>
      <w:r>
        <w:rPr>
          <w:b/>
          <w:color w:val="231F20"/>
          <w:spacing w:val="5"/>
        </w:rPr>
        <w:t xml:space="preserve">Технології </w:t>
      </w:r>
      <w:r>
        <w:rPr>
          <w:b/>
          <w:color w:val="231F20"/>
        </w:rPr>
        <w:t xml:space="preserve">вільного </w:t>
      </w:r>
      <w:r>
        <w:rPr>
          <w:b/>
          <w:color w:val="231F20"/>
          <w:spacing w:val="2"/>
        </w:rPr>
        <w:t xml:space="preserve">виховання </w:t>
      </w:r>
      <w:r>
        <w:rPr>
          <w:b/>
          <w:color w:val="231F20"/>
        </w:rPr>
        <w:t xml:space="preserve">роблять </w:t>
      </w:r>
      <w:r>
        <w:rPr>
          <w:color w:val="231F20"/>
          <w:spacing w:val="-6"/>
        </w:rPr>
        <w:t xml:space="preserve">акцент </w:t>
      </w:r>
      <w:r>
        <w:rPr>
          <w:color w:val="231F20"/>
          <w:spacing w:val="-11"/>
        </w:rPr>
        <w:t xml:space="preserve">на </w:t>
      </w:r>
      <w:r>
        <w:rPr>
          <w:color w:val="231F20"/>
          <w:spacing w:val="-7"/>
        </w:rPr>
        <w:t xml:space="preserve">наданні </w:t>
      </w:r>
      <w:r>
        <w:rPr>
          <w:color w:val="231F20"/>
          <w:spacing w:val="-12"/>
        </w:rPr>
        <w:t xml:space="preserve">дитині </w:t>
      </w:r>
      <w:r>
        <w:rPr>
          <w:color w:val="231F20"/>
        </w:rPr>
        <w:t xml:space="preserve">свободи </w:t>
      </w:r>
      <w:r>
        <w:rPr>
          <w:color w:val="231F20"/>
          <w:spacing w:val="-6"/>
        </w:rPr>
        <w:t xml:space="preserve">вибору </w:t>
      </w:r>
      <w:r>
        <w:rPr>
          <w:color w:val="231F20"/>
          <w:spacing w:val="4"/>
        </w:rPr>
        <w:t xml:space="preserve">та </w:t>
      </w:r>
      <w:r>
        <w:rPr>
          <w:color w:val="231F20"/>
          <w:spacing w:val="-3"/>
        </w:rPr>
        <w:t xml:space="preserve">самостійності </w:t>
      </w:r>
      <w:r>
        <w:rPr>
          <w:color w:val="231F20"/>
        </w:rPr>
        <w:t xml:space="preserve">в </w:t>
      </w:r>
      <w:r>
        <w:rPr>
          <w:color w:val="231F20"/>
          <w:spacing w:val="-6"/>
        </w:rPr>
        <w:t xml:space="preserve">тій </w:t>
      </w:r>
      <w:r>
        <w:rPr>
          <w:color w:val="231F20"/>
          <w:spacing w:val="4"/>
        </w:rPr>
        <w:t xml:space="preserve">чи </w:t>
      </w:r>
      <w:r>
        <w:rPr>
          <w:color w:val="231F20"/>
          <w:spacing w:val="-16"/>
        </w:rPr>
        <w:t xml:space="preserve">іншій </w:t>
      </w:r>
      <w:r>
        <w:rPr>
          <w:color w:val="231F20"/>
          <w:spacing w:val="-3"/>
        </w:rPr>
        <w:t xml:space="preserve">сфері </w:t>
      </w:r>
      <w:r>
        <w:rPr>
          <w:color w:val="231F20"/>
          <w:spacing w:val="-12"/>
        </w:rPr>
        <w:t xml:space="preserve">її </w:t>
      </w:r>
      <w:r>
        <w:rPr>
          <w:color w:val="231F20"/>
          <w:spacing w:val="-6"/>
        </w:rPr>
        <w:t xml:space="preserve">життєдіяльності. </w:t>
      </w:r>
      <w:r>
        <w:rPr>
          <w:color w:val="231F20"/>
          <w:spacing w:val="-5"/>
        </w:rPr>
        <w:t xml:space="preserve">Здійснюючи </w:t>
      </w:r>
      <w:r>
        <w:rPr>
          <w:color w:val="231F20"/>
          <w:spacing w:val="-9"/>
        </w:rPr>
        <w:t xml:space="preserve">вибір, </w:t>
      </w:r>
      <w:r>
        <w:rPr>
          <w:color w:val="231F20"/>
          <w:spacing w:val="-8"/>
        </w:rPr>
        <w:t xml:space="preserve">дитина </w:t>
      </w:r>
      <w:r>
        <w:rPr>
          <w:color w:val="231F20"/>
          <w:spacing w:val="-7"/>
        </w:rPr>
        <w:t xml:space="preserve">якнайкраще </w:t>
      </w:r>
      <w:r>
        <w:rPr>
          <w:color w:val="231F20"/>
          <w:spacing w:val="-5"/>
        </w:rPr>
        <w:t xml:space="preserve">реалізує </w:t>
      </w:r>
      <w:r>
        <w:rPr>
          <w:color w:val="231F20"/>
          <w:spacing w:val="-14"/>
        </w:rPr>
        <w:t xml:space="preserve">позицію </w:t>
      </w:r>
      <w:r>
        <w:rPr>
          <w:color w:val="231F20"/>
        </w:rPr>
        <w:t xml:space="preserve">суб’єкта, </w:t>
      </w:r>
      <w:r>
        <w:rPr>
          <w:color w:val="231F20"/>
          <w:spacing w:val="-5"/>
        </w:rPr>
        <w:t xml:space="preserve">рухаю- </w:t>
      </w:r>
      <w:r>
        <w:rPr>
          <w:color w:val="231F20"/>
        </w:rPr>
        <w:t xml:space="preserve">чись </w:t>
      </w:r>
      <w:r>
        <w:rPr>
          <w:color w:val="231F20"/>
          <w:spacing w:val="3"/>
        </w:rPr>
        <w:t xml:space="preserve">до </w:t>
      </w:r>
      <w:r>
        <w:rPr>
          <w:color w:val="231F20"/>
        </w:rPr>
        <w:t xml:space="preserve">результату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>внутрішнього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спонукання, </w:t>
      </w:r>
      <w:r>
        <w:rPr>
          <w:color w:val="231F20"/>
        </w:rPr>
        <w:t xml:space="preserve">а </w:t>
      </w:r>
      <w:r>
        <w:rPr>
          <w:color w:val="231F20"/>
          <w:spacing w:val="-11"/>
        </w:rPr>
        <w:t xml:space="preserve">не </w:t>
      </w:r>
      <w:r>
        <w:rPr>
          <w:color w:val="231F20"/>
          <w:spacing w:val="-9"/>
        </w:rPr>
        <w:t>від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9"/>
        </w:rPr>
        <w:t xml:space="preserve">зовнішнього </w:t>
      </w:r>
      <w:r>
        <w:rPr>
          <w:color w:val="231F20"/>
          <w:spacing w:val="-10"/>
        </w:rPr>
        <w:t>впливу.</w:t>
      </w:r>
    </w:p>
    <w:p w:rsidR="00A17FD0" w:rsidRDefault="008C7F95">
      <w:pPr>
        <w:pStyle w:val="a3"/>
        <w:spacing w:line="237" w:lineRule="auto"/>
        <w:ind w:left="220" w:right="168"/>
        <w:jc w:val="both"/>
      </w:pPr>
      <w:r>
        <w:rPr>
          <w:b/>
          <w:color w:val="231F20"/>
          <w:spacing w:val="4"/>
        </w:rPr>
        <w:t xml:space="preserve">Форми </w:t>
      </w:r>
      <w:r>
        <w:rPr>
          <w:b/>
          <w:color w:val="231F20"/>
        </w:rPr>
        <w:t xml:space="preserve">організації </w:t>
      </w:r>
      <w:r>
        <w:rPr>
          <w:b/>
          <w:color w:val="231F20"/>
          <w:spacing w:val="2"/>
        </w:rPr>
        <w:t xml:space="preserve">виховання </w:t>
      </w:r>
      <w:r>
        <w:rPr>
          <w:color w:val="231F20"/>
        </w:rPr>
        <w:t xml:space="preserve">– </w:t>
      </w:r>
      <w:r>
        <w:rPr>
          <w:color w:val="231F20"/>
          <w:spacing w:val="-4"/>
        </w:rPr>
        <w:t xml:space="preserve">способи </w:t>
      </w:r>
      <w:r>
        <w:rPr>
          <w:color w:val="231F20"/>
          <w:spacing w:val="-9"/>
        </w:rPr>
        <w:t xml:space="preserve">організації  виховного </w:t>
      </w:r>
      <w:r>
        <w:rPr>
          <w:color w:val="231F20"/>
          <w:spacing w:val="-8"/>
        </w:rPr>
        <w:t xml:space="preserve">процесу, </w:t>
      </w:r>
      <w:r>
        <w:rPr>
          <w:color w:val="231F20"/>
          <w:spacing w:val="-4"/>
        </w:rPr>
        <w:t xml:space="preserve">способи  </w:t>
      </w:r>
      <w:r>
        <w:rPr>
          <w:color w:val="231F20"/>
          <w:spacing w:val="-7"/>
        </w:rPr>
        <w:t xml:space="preserve">цілеспрямованої </w:t>
      </w:r>
      <w:r>
        <w:rPr>
          <w:color w:val="231F20"/>
          <w:spacing w:val="-9"/>
        </w:rPr>
        <w:t>організації</w:t>
      </w:r>
      <w:r>
        <w:rPr>
          <w:color w:val="231F20"/>
          <w:spacing w:val="57"/>
        </w:rPr>
        <w:t xml:space="preserve"> </w:t>
      </w:r>
      <w:r>
        <w:rPr>
          <w:color w:val="231F20"/>
          <w:spacing w:val="-7"/>
        </w:rPr>
        <w:t xml:space="preserve">колективної </w:t>
      </w:r>
      <w:r>
        <w:rPr>
          <w:color w:val="231F20"/>
          <w:spacing w:val="4"/>
        </w:rPr>
        <w:t>та</w:t>
      </w:r>
      <w:r>
        <w:rPr>
          <w:color w:val="231F20"/>
          <w:spacing w:val="83"/>
        </w:rPr>
        <w:t xml:space="preserve"> </w:t>
      </w:r>
      <w:r>
        <w:rPr>
          <w:color w:val="231F20"/>
          <w:spacing w:val="-10"/>
        </w:rPr>
        <w:t xml:space="preserve">індивіду- </w:t>
      </w:r>
      <w:r>
        <w:rPr>
          <w:color w:val="231F20"/>
          <w:spacing w:val="-6"/>
        </w:rPr>
        <w:t xml:space="preserve">альної </w:t>
      </w:r>
      <w:r>
        <w:rPr>
          <w:color w:val="231F20"/>
          <w:spacing w:val="-4"/>
        </w:rPr>
        <w:t>діяльності</w:t>
      </w:r>
      <w:r>
        <w:rPr>
          <w:color w:val="231F20"/>
        </w:rPr>
        <w:t xml:space="preserve"> </w:t>
      </w:r>
      <w:r>
        <w:rPr>
          <w:color w:val="231F20"/>
          <w:spacing w:val="-8"/>
        </w:rPr>
        <w:t>учнів.</w:t>
      </w:r>
    </w:p>
    <w:p w:rsidR="00A17FD0" w:rsidRDefault="008C7F95">
      <w:pPr>
        <w:pStyle w:val="a3"/>
        <w:spacing w:before="14" w:line="237" w:lineRule="auto"/>
        <w:ind w:left="220" w:right="178"/>
        <w:jc w:val="both"/>
      </w:pPr>
      <w:r>
        <w:rPr>
          <w:b/>
          <w:color w:val="231F20"/>
        </w:rPr>
        <w:t xml:space="preserve">Формування особистості </w:t>
      </w:r>
      <w:r>
        <w:rPr>
          <w:color w:val="231F20"/>
        </w:rPr>
        <w:t>– процес становлення й набуття особи- стістю сукупності стійких рис і якостей; результат розвитку особистості.</w:t>
      </w:r>
    </w:p>
    <w:p w:rsidR="00A17FD0" w:rsidRDefault="008C7F95">
      <w:pPr>
        <w:pStyle w:val="a3"/>
        <w:spacing w:line="242" w:lineRule="auto"/>
        <w:ind w:left="220" w:right="155"/>
        <w:jc w:val="both"/>
      </w:pPr>
      <w:r>
        <w:rPr>
          <w:b/>
          <w:color w:val="231F20"/>
        </w:rPr>
        <w:t xml:space="preserve">Характеристика педагогічна </w:t>
      </w:r>
      <w:r>
        <w:rPr>
          <w:color w:val="231F20"/>
        </w:rPr>
        <w:t xml:space="preserve">– документ, який відображає пове- дінку й успішність учнів з окремих предметів і видів занять, </w:t>
      </w:r>
      <w:r>
        <w:rPr>
          <w:color w:val="231F20"/>
        </w:rPr>
        <w:t>фізичний і розумовий розвиток, дисциплінова ність і моральні риси.</w:t>
      </w:r>
    </w:p>
    <w:p w:rsidR="00A17FD0" w:rsidRDefault="00A17FD0">
      <w:pPr>
        <w:spacing w:line="242" w:lineRule="auto"/>
        <w:jc w:val="both"/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1"/>
        <w:ind w:left="2100"/>
      </w:pPr>
      <w:r>
        <w:rPr>
          <w:color w:val="231F20"/>
        </w:rPr>
        <w:t>СПИСОК ВИКОРИСТАНИХ ДЖЕРЕЛ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1"/>
        </w:tabs>
        <w:spacing w:before="320" w:line="254" w:lineRule="auto"/>
        <w:ind w:right="188" w:firstLine="561"/>
        <w:jc w:val="both"/>
        <w:rPr>
          <w:sz w:val="28"/>
        </w:rPr>
      </w:pPr>
      <w:r>
        <w:rPr>
          <w:color w:val="231F20"/>
          <w:spacing w:val="-9"/>
          <w:sz w:val="28"/>
        </w:rPr>
        <w:t xml:space="preserve">Абетка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Рожнятовська,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Зоц.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Ред. </w:t>
      </w:r>
      <w:r>
        <w:rPr>
          <w:color w:val="231F20"/>
          <w:spacing w:val="-3"/>
          <w:sz w:val="28"/>
        </w:rPr>
        <w:t xml:space="preserve">загальнопед. </w:t>
      </w:r>
      <w:r>
        <w:rPr>
          <w:color w:val="231F20"/>
          <w:spacing w:val="-4"/>
          <w:sz w:val="28"/>
        </w:rPr>
        <w:t xml:space="preserve">газет, </w:t>
      </w:r>
      <w:r>
        <w:rPr>
          <w:color w:val="231F20"/>
          <w:sz w:val="28"/>
        </w:rPr>
        <w:t xml:space="preserve">2003.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13–61.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0"/>
        </w:tabs>
        <w:spacing w:line="298" w:lineRule="exact"/>
        <w:ind w:left="1079"/>
        <w:rPr>
          <w:sz w:val="28"/>
        </w:rPr>
      </w:pPr>
      <w:r>
        <w:rPr>
          <w:color w:val="231F20"/>
          <w:spacing w:val="-3"/>
          <w:sz w:val="28"/>
        </w:rPr>
        <w:t xml:space="preserve">Азаров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 xml:space="preserve">Искусство </w:t>
      </w:r>
      <w:r>
        <w:rPr>
          <w:color w:val="231F20"/>
          <w:spacing w:val="-5"/>
          <w:sz w:val="28"/>
        </w:rPr>
        <w:t xml:space="preserve">воспитывать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>Азаров. – М., 1985. – 146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0"/>
        </w:tabs>
        <w:ind w:right="176" w:firstLine="560"/>
        <w:jc w:val="both"/>
        <w:rPr>
          <w:sz w:val="28"/>
        </w:rPr>
      </w:pPr>
      <w:r>
        <w:rPr>
          <w:color w:val="231F20"/>
          <w:spacing w:val="-10"/>
          <w:sz w:val="28"/>
        </w:rPr>
        <w:t xml:space="preserve">Антонець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2"/>
          <w:sz w:val="28"/>
        </w:rPr>
        <w:t xml:space="preserve">Творча </w:t>
      </w:r>
      <w:r>
        <w:rPr>
          <w:color w:val="231F20"/>
          <w:spacing w:val="-3"/>
          <w:sz w:val="28"/>
        </w:rPr>
        <w:t xml:space="preserve">спадщина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Сухомлинського у </w:t>
      </w:r>
      <w:r>
        <w:rPr>
          <w:color w:val="231F20"/>
          <w:spacing w:val="-3"/>
          <w:sz w:val="28"/>
        </w:rPr>
        <w:t xml:space="preserve">діалозі </w:t>
      </w:r>
      <w:r>
        <w:rPr>
          <w:color w:val="231F20"/>
          <w:spacing w:val="-18"/>
          <w:sz w:val="28"/>
        </w:rPr>
        <w:t xml:space="preserve">із </w:t>
      </w:r>
      <w:r>
        <w:rPr>
          <w:color w:val="231F20"/>
          <w:spacing w:val="-5"/>
          <w:sz w:val="28"/>
        </w:rPr>
        <w:t xml:space="preserve">актуальними </w:t>
      </w:r>
      <w:r>
        <w:rPr>
          <w:color w:val="231F20"/>
          <w:sz w:val="28"/>
        </w:rPr>
        <w:t xml:space="preserve">проблемами сучасної </w:t>
      </w:r>
      <w:r>
        <w:rPr>
          <w:color w:val="231F20"/>
          <w:spacing w:val="-3"/>
          <w:sz w:val="28"/>
        </w:rPr>
        <w:t xml:space="preserve">початкової </w:t>
      </w:r>
      <w:r>
        <w:rPr>
          <w:color w:val="231F20"/>
          <w:spacing w:val="-4"/>
          <w:sz w:val="28"/>
        </w:rPr>
        <w:t xml:space="preserve">освіти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pacing w:val="-10"/>
          <w:sz w:val="28"/>
        </w:rPr>
        <w:t xml:space="preserve">Антонець 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z w:val="28"/>
        </w:rPr>
        <w:t xml:space="preserve">школа. – 2008. – № 4.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5–6.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0"/>
        </w:tabs>
        <w:spacing w:line="315" w:lineRule="exact"/>
        <w:ind w:left="1079"/>
        <w:rPr>
          <w:sz w:val="28"/>
        </w:rPr>
      </w:pPr>
      <w:r>
        <w:rPr>
          <w:color w:val="231F20"/>
          <w:sz w:val="28"/>
        </w:rPr>
        <w:t xml:space="preserve">Асмолов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3"/>
          <w:sz w:val="28"/>
        </w:rPr>
        <w:t xml:space="preserve">Личность </w:t>
      </w:r>
      <w:r>
        <w:rPr>
          <w:color w:val="231F20"/>
          <w:sz w:val="28"/>
        </w:rPr>
        <w:t xml:space="preserve">как </w:t>
      </w:r>
      <w:r>
        <w:rPr>
          <w:color w:val="231F20"/>
          <w:spacing w:val="-4"/>
          <w:sz w:val="28"/>
        </w:rPr>
        <w:t>предм</w:t>
      </w:r>
      <w:r>
        <w:rPr>
          <w:color w:val="231F20"/>
          <w:spacing w:val="-4"/>
          <w:sz w:val="28"/>
        </w:rPr>
        <w:t xml:space="preserve">ет </w:t>
      </w:r>
      <w:r>
        <w:rPr>
          <w:color w:val="231F20"/>
          <w:sz w:val="28"/>
        </w:rPr>
        <w:t>психологического исследования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А. Г. Асмолов. – М. : Просвещение, 1984. – С. 4–8.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160"/>
        </w:tabs>
        <w:spacing w:line="320" w:lineRule="exact"/>
        <w:ind w:left="1159" w:hanging="380"/>
        <w:rPr>
          <w:sz w:val="28"/>
        </w:rPr>
      </w:pPr>
      <w:r>
        <w:rPr>
          <w:color w:val="231F20"/>
          <w:spacing w:val="-8"/>
          <w:sz w:val="28"/>
        </w:rPr>
        <w:t xml:space="preserve">Абеліт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Сухомлинський і сучасна </w:t>
      </w:r>
      <w:r>
        <w:rPr>
          <w:color w:val="231F20"/>
          <w:spacing w:val="-4"/>
          <w:sz w:val="28"/>
        </w:rPr>
        <w:t>початкова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>освіта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8"/>
          <w:sz w:val="28"/>
        </w:rPr>
        <w:t>Абеліт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Сільська освіта. – 2008. – 2 лют. – С. 3.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0"/>
        </w:tabs>
        <w:spacing w:line="254" w:lineRule="auto"/>
        <w:ind w:right="178" w:firstLine="560"/>
        <w:jc w:val="both"/>
        <w:rPr>
          <w:sz w:val="28"/>
        </w:rPr>
      </w:pPr>
      <w:r>
        <w:rPr>
          <w:color w:val="231F20"/>
          <w:sz w:val="28"/>
        </w:rPr>
        <w:t xml:space="preserve">Баєв Б. </w:t>
      </w:r>
      <w:r>
        <w:rPr>
          <w:color w:val="231F20"/>
          <w:spacing w:val="-4"/>
          <w:sz w:val="28"/>
        </w:rPr>
        <w:t xml:space="preserve">Психологічне </w:t>
      </w:r>
      <w:r>
        <w:rPr>
          <w:color w:val="231F20"/>
          <w:spacing w:val="-3"/>
          <w:sz w:val="28"/>
        </w:rPr>
        <w:t xml:space="preserve">вивчення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/ Б. Баєв.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1977. – 126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0"/>
          <w:tab w:val="left" w:pos="2400"/>
          <w:tab w:val="left" w:pos="3059"/>
          <w:tab w:val="left" w:pos="4760"/>
          <w:tab w:val="left" w:pos="6621"/>
          <w:tab w:val="left" w:pos="8122"/>
          <w:tab w:val="left" w:pos="8562"/>
        </w:tabs>
        <w:spacing w:line="298" w:lineRule="exact"/>
        <w:ind w:left="1079"/>
        <w:rPr>
          <w:sz w:val="28"/>
        </w:rPr>
      </w:pPr>
      <w:r>
        <w:rPr>
          <w:color w:val="231F20"/>
          <w:spacing w:val="-3"/>
          <w:sz w:val="28"/>
        </w:rPr>
        <w:t>Барабаш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6"/>
          <w:sz w:val="28"/>
        </w:rPr>
        <w:t>Педагогічна</w:t>
      </w:r>
      <w:r>
        <w:rPr>
          <w:color w:val="231F20"/>
          <w:spacing w:val="-6"/>
          <w:sz w:val="28"/>
        </w:rPr>
        <w:tab/>
        <w:t>майстерність: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8"/>
          <w:sz w:val="28"/>
        </w:rPr>
        <w:t>теоретичні</w:t>
      </w:r>
      <w:r>
        <w:rPr>
          <w:color w:val="231F20"/>
          <w:spacing w:val="-8"/>
          <w:sz w:val="28"/>
        </w:rPr>
        <w:tab/>
      </w:r>
      <w:r>
        <w:rPr>
          <w:color w:val="231F20"/>
          <w:sz w:val="28"/>
        </w:rPr>
        <w:t>й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навчально-</w:t>
      </w:r>
    </w:p>
    <w:p w:rsidR="00A17FD0" w:rsidRDefault="008C7F95">
      <w:pPr>
        <w:spacing w:line="237" w:lineRule="auto"/>
        <w:ind w:left="220" w:hanging="1"/>
        <w:rPr>
          <w:sz w:val="28"/>
        </w:rPr>
      </w:pPr>
      <w:r>
        <w:rPr>
          <w:color w:val="231F20"/>
          <w:sz w:val="28"/>
        </w:rPr>
        <w:t>методичні основи : навч. посіб. / Ю. Барабаш, Р. Позінкевич. – Луцьк : Вежа, 2006. – 476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1"/>
        </w:tabs>
        <w:spacing w:line="321" w:lineRule="exact"/>
        <w:ind w:firstLine="561"/>
        <w:rPr>
          <w:sz w:val="28"/>
        </w:rPr>
      </w:pPr>
      <w:r>
        <w:rPr>
          <w:color w:val="231F20"/>
          <w:sz w:val="28"/>
        </w:rPr>
        <w:t xml:space="preserve">Бех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Закономірності </w:t>
      </w:r>
      <w:r>
        <w:rPr>
          <w:color w:val="231F20"/>
          <w:sz w:val="28"/>
        </w:rPr>
        <w:t xml:space="preserve">сучасного виховного процесу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>Бех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Дошкіл</w:t>
      </w:r>
      <w:r>
        <w:rPr>
          <w:color w:val="231F20"/>
          <w:sz w:val="28"/>
        </w:rPr>
        <w:t>ьне виховання. – 2004. – № 2. – С. 3–5.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080"/>
        </w:tabs>
        <w:ind w:right="160" w:firstLine="560"/>
        <w:jc w:val="both"/>
        <w:rPr>
          <w:sz w:val="28"/>
        </w:rPr>
      </w:pPr>
      <w:r>
        <w:rPr>
          <w:color w:val="231F20"/>
          <w:sz w:val="28"/>
        </w:rPr>
        <w:t xml:space="preserve">Бех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pacing w:val="-5"/>
          <w:sz w:val="28"/>
        </w:rPr>
        <w:t xml:space="preserve">підростаючої </w:t>
      </w:r>
      <w:r>
        <w:rPr>
          <w:color w:val="231F20"/>
          <w:sz w:val="28"/>
        </w:rPr>
        <w:t xml:space="preserve">особистості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засадах нової </w:t>
      </w:r>
      <w:r>
        <w:rPr>
          <w:color w:val="231F20"/>
          <w:spacing w:val="-4"/>
          <w:sz w:val="28"/>
        </w:rPr>
        <w:t xml:space="preserve">методології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Бех //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психологія. </w:t>
      </w:r>
      <w:r>
        <w:rPr>
          <w:color w:val="231F20"/>
          <w:sz w:val="28"/>
        </w:rPr>
        <w:t xml:space="preserve">– 1999. – № 3.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5–14.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44" w:lineRule="auto"/>
        <w:ind w:right="178" w:firstLine="560"/>
        <w:jc w:val="both"/>
        <w:rPr>
          <w:sz w:val="28"/>
        </w:rPr>
      </w:pPr>
      <w:r>
        <w:rPr>
          <w:color w:val="231F20"/>
          <w:sz w:val="28"/>
        </w:rPr>
        <w:t xml:space="preserve">Бех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z w:val="28"/>
        </w:rPr>
        <w:t xml:space="preserve">особистості : у 2 кн. </w:t>
      </w:r>
      <w:r>
        <w:rPr>
          <w:color w:val="231F20"/>
          <w:spacing w:val="-6"/>
          <w:sz w:val="28"/>
        </w:rPr>
        <w:t xml:space="preserve">Кн. </w:t>
      </w:r>
      <w:r>
        <w:rPr>
          <w:color w:val="231F20"/>
          <w:sz w:val="28"/>
        </w:rPr>
        <w:t xml:space="preserve">І : Особистісно </w:t>
      </w:r>
      <w:r>
        <w:rPr>
          <w:color w:val="231F20"/>
          <w:spacing w:val="-6"/>
          <w:sz w:val="28"/>
        </w:rPr>
        <w:t xml:space="preserve">орієнтований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теоретико-технологічні </w:t>
      </w:r>
      <w:r>
        <w:rPr>
          <w:color w:val="231F20"/>
          <w:sz w:val="28"/>
        </w:rPr>
        <w:t xml:space="preserve">засади 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Бех.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Либідь,  </w:t>
      </w:r>
      <w:r>
        <w:rPr>
          <w:color w:val="231F20"/>
          <w:sz w:val="28"/>
        </w:rPr>
        <w:t>2003. – 280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right="160" w:firstLine="560"/>
        <w:jc w:val="both"/>
        <w:rPr>
          <w:sz w:val="28"/>
        </w:rPr>
      </w:pPr>
      <w:r>
        <w:rPr>
          <w:color w:val="231F20"/>
          <w:sz w:val="28"/>
        </w:rPr>
        <w:t xml:space="preserve">Богданова О.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Методика воспитательной  работы  </w:t>
      </w:r>
      <w:r>
        <w:rPr>
          <w:color w:val="231F20"/>
          <w:sz w:val="28"/>
        </w:rPr>
        <w:t xml:space="preserve">в  </w:t>
      </w:r>
      <w:r>
        <w:rPr>
          <w:color w:val="231F20"/>
          <w:spacing w:val="-6"/>
          <w:sz w:val="28"/>
        </w:rPr>
        <w:t xml:space="preserve">начальных </w:t>
      </w:r>
      <w:r>
        <w:rPr>
          <w:color w:val="231F20"/>
          <w:spacing w:val="3"/>
          <w:sz w:val="28"/>
        </w:rPr>
        <w:t xml:space="preserve">классах </w:t>
      </w:r>
      <w:r>
        <w:rPr>
          <w:color w:val="231F20"/>
          <w:sz w:val="28"/>
        </w:rPr>
        <w:t xml:space="preserve">: пособ. для </w:t>
      </w:r>
      <w:r>
        <w:rPr>
          <w:color w:val="231F20"/>
          <w:spacing w:val="-6"/>
          <w:sz w:val="28"/>
        </w:rPr>
        <w:t xml:space="preserve">учителя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Богданова,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Петрова.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1986. – 190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right="189" w:firstLine="560"/>
        <w:jc w:val="both"/>
        <w:rPr>
          <w:sz w:val="28"/>
        </w:rPr>
      </w:pPr>
      <w:r>
        <w:rPr>
          <w:color w:val="231F20"/>
          <w:sz w:val="28"/>
        </w:rPr>
        <w:t xml:space="preserve">Богуш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Українське народознавство 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Богуш,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Лисенко.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Вища </w:t>
      </w:r>
      <w:r>
        <w:rPr>
          <w:color w:val="231F20"/>
          <w:sz w:val="28"/>
        </w:rPr>
        <w:t>школа, 2002. – 408</w:t>
      </w:r>
      <w:r>
        <w:rPr>
          <w:color w:val="231F20"/>
          <w:spacing w:val="6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right="188" w:firstLine="561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Бодалев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pacing w:val="-3"/>
          <w:sz w:val="28"/>
        </w:rPr>
        <w:t xml:space="preserve">Личность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4"/>
          <w:sz w:val="28"/>
        </w:rPr>
        <w:t xml:space="preserve">общение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z w:val="28"/>
        </w:rPr>
        <w:t xml:space="preserve">Бодалев.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Педагогика, </w:t>
      </w:r>
      <w:r>
        <w:rPr>
          <w:color w:val="231F20"/>
          <w:sz w:val="28"/>
        </w:rPr>
        <w:t>1983. – 271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299"/>
          <w:tab w:val="left" w:pos="2779"/>
          <w:tab w:val="left" w:pos="3299"/>
        </w:tabs>
        <w:spacing w:line="321" w:lineRule="exact"/>
        <w:ind w:left="1359" w:hanging="580"/>
        <w:rPr>
          <w:sz w:val="28"/>
        </w:rPr>
      </w:pPr>
      <w:r>
        <w:rPr>
          <w:color w:val="231F20"/>
          <w:sz w:val="28"/>
        </w:rPr>
        <w:t>Бойко</w:t>
      </w:r>
      <w:r>
        <w:rPr>
          <w:color w:val="231F20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 xml:space="preserve">Оновлена парадигма виховання: </w:t>
      </w:r>
      <w:r>
        <w:rPr>
          <w:color w:val="231F20"/>
          <w:sz w:val="28"/>
        </w:rPr>
        <w:t xml:space="preserve">шляхи </w:t>
      </w:r>
      <w:r>
        <w:rPr>
          <w:color w:val="231F20"/>
          <w:spacing w:val="-6"/>
          <w:sz w:val="28"/>
        </w:rPr>
        <w:t>реалізації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А. М. Бойко. – К. : ІЗМН, 1996. – 232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before="10"/>
        <w:ind w:right="188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Болдирев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 xml:space="preserve">керівник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Болдирев.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1982. – 268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left="220" w:right="172" w:firstLine="559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Болдырев </w:t>
      </w:r>
      <w:r>
        <w:rPr>
          <w:color w:val="231F20"/>
          <w:spacing w:val="-11"/>
          <w:sz w:val="28"/>
        </w:rPr>
        <w:t xml:space="preserve">Н. И. </w:t>
      </w:r>
      <w:r>
        <w:rPr>
          <w:color w:val="231F20"/>
          <w:spacing w:val="-6"/>
          <w:sz w:val="28"/>
        </w:rPr>
        <w:t xml:space="preserve">Методика воспитательной работы </w:t>
      </w:r>
      <w:r>
        <w:rPr>
          <w:color w:val="231F20"/>
          <w:sz w:val="28"/>
        </w:rPr>
        <w:t xml:space="preserve">в школе / </w:t>
      </w:r>
      <w:r>
        <w:rPr>
          <w:color w:val="231F20"/>
          <w:spacing w:val="-11"/>
          <w:sz w:val="28"/>
        </w:rPr>
        <w:t xml:space="preserve">Н. И. </w:t>
      </w:r>
      <w:r>
        <w:rPr>
          <w:color w:val="231F20"/>
          <w:sz w:val="28"/>
        </w:rPr>
        <w:t>Бол</w:t>
      </w:r>
      <w:r>
        <w:rPr>
          <w:rFonts w:ascii="Arial" w:hAnsi="Arial"/>
          <w:color w:val="231F20"/>
          <w:sz w:val="28"/>
        </w:rPr>
        <w:t xml:space="preserve">- </w:t>
      </w:r>
      <w:r>
        <w:rPr>
          <w:color w:val="231F20"/>
          <w:sz w:val="28"/>
        </w:rPr>
        <w:t xml:space="preserve">дырев.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1981. – 186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left="220" w:right="172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Бондар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Українська </w:t>
      </w:r>
      <w:r>
        <w:rPr>
          <w:color w:val="231F20"/>
          <w:spacing w:val="-3"/>
          <w:sz w:val="28"/>
        </w:rPr>
        <w:t>п</w:t>
      </w:r>
      <w:r>
        <w:rPr>
          <w:color w:val="231F20"/>
          <w:spacing w:val="-3"/>
          <w:sz w:val="28"/>
        </w:rPr>
        <w:t xml:space="preserve">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pacing w:val="-7"/>
          <w:sz w:val="28"/>
        </w:rPr>
        <w:t xml:space="preserve">національної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4"/>
          <w:sz w:val="28"/>
        </w:rPr>
        <w:t>навчан</w:t>
      </w:r>
      <w:r>
        <w:rPr>
          <w:rFonts w:ascii="Arial" w:hAnsi="Arial"/>
          <w:color w:val="231F20"/>
          <w:spacing w:val="-4"/>
          <w:sz w:val="28"/>
        </w:rPr>
        <w:t xml:space="preserve">- </w:t>
      </w:r>
      <w:r>
        <w:rPr>
          <w:color w:val="231F20"/>
          <w:spacing w:val="-5"/>
          <w:sz w:val="28"/>
        </w:rPr>
        <w:t xml:space="preserve">ня  (дидактика) 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5"/>
          <w:sz w:val="28"/>
        </w:rPr>
        <w:t xml:space="preserve">проекти   </w:t>
      </w:r>
      <w:r>
        <w:rPr>
          <w:color w:val="231F20"/>
          <w:sz w:val="28"/>
        </w:rPr>
        <w:t xml:space="preserve">програми   для   </w:t>
      </w:r>
      <w:r>
        <w:rPr>
          <w:color w:val="231F20"/>
          <w:spacing w:val="-5"/>
          <w:sz w:val="28"/>
        </w:rPr>
        <w:t xml:space="preserve">педагогічних   </w:t>
      </w:r>
      <w:r>
        <w:rPr>
          <w:color w:val="231F20"/>
          <w:sz w:val="28"/>
        </w:rPr>
        <w:t xml:space="preserve">вузів,   </w:t>
      </w:r>
      <w:r>
        <w:rPr>
          <w:color w:val="231F20"/>
          <w:spacing w:val="-8"/>
          <w:sz w:val="28"/>
        </w:rPr>
        <w:t xml:space="preserve">факультетів  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Бондар,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 xml:space="preserve">Руденко //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 xml:space="preserve">– 1998. – № 15–16.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4"/>
          <w:sz w:val="28"/>
        </w:rPr>
        <w:t xml:space="preserve"> </w:t>
      </w:r>
      <w:r>
        <w:rPr>
          <w:color w:val="231F20"/>
          <w:sz w:val="28"/>
        </w:rPr>
        <w:t>3–45.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right="172" w:firstLine="561"/>
        <w:jc w:val="both"/>
        <w:rPr>
          <w:sz w:val="28"/>
        </w:rPr>
      </w:pPr>
      <w:r>
        <w:rPr>
          <w:color w:val="231F20"/>
          <w:sz w:val="28"/>
        </w:rPr>
        <w:t xml:space="preserve">Боришевський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Й. </w:t>
      </w:r>
      <w:r>
        <w:rPr>
          <w:color w:val="231F20"/>
          <w:spacing w:val="-4"/>
          <w:sz w:val="28"/>
        </w:rPr>
        <w:t xml:space="preserve">Гуманізм педагогічної </w:t>
      </w:r>
      <w:r>
        <w:rPr>
          <w:color w:val="231F20"/>
          <w:sz w:val="28"/>
        </w:rPr>
        <w:t xml:space="preserve">системи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>Сухомлин</w:t>
      </w:r>
      <w:r>
        <w:rPr>
          <w:rFonts w:ascii="Arial" w:hAnsi="Arial"/>
          <w:color w:val="231F20"/>
          <w:spacing w:val="-3"/>
          <w:sz w:val="28"/>
        </w:rPr>
        <w:t xml:space="preserve">- </w:t>
      </w:r>
      <w:r>
        <w:rPr>
          <w:color w:val="231F20"/>
          <w:spacing w:val="2"/>
          <w:sz w:val="28"/>
        </w:rPr>
        <w:t xml:space="preserve">ського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Й. </w:t>
      </w:r>
      <w:r>
        <w:rPr>
          <w:color w:val="231F20"/>
          <w:sz w:val="28"/>
        </w:rPr>
        <w:t xml:space="preserve">Боришевський 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z w:val="28"/>
        </w:rPr>
        <w:t xml:space="preserve">школа. – 1995. – № 10–11.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4–8.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left="1360" w:hanging="580"/>
        <w:rPr>
          <w:sz w:val="28"/>
        </w:rPr>
      </w:pPr>
      <w:r>
        <w:rPr>
          <w:color w:val="231F20"/>
          <w:spacing w:val="-4"/>
          <w:sz w:val="28"/>
        </w:rPr>
        <w:t>Будник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О. Особливості української </w:t>
      </w:r>
      <w:r>
        <w:rPr>
          <w:color w:val="231F20"/>
          <w:spacing w:val="-5"/>
          <w:sz w:val="28"/>
        </w:rPr>
        <w:t xml:space="preserve">етнопедагогіки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4"/>
          <w:sz w:val="28"/>
        </w:rPr>
        <w:t>Будник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before="10"/>
        <w:ind w:left="220"/>
        <w:rPr>
          <w:sz w:val="28"/>
        </w:rPr>
      </w:pPr>
      <w:r>
        <w:rPr>
          <w:color w:val="231F20"/>
          <w:sz w:val="28"/>
        </w:rPr>
        <w:t>Дайджест педагогічних ідей та технологій. – 2002. – № 2. – С. 116–118.</w:t>
      </w:r>
    </w:p>
    <w:p w:rsidR="00A17FD0" w:rsidRDefault="00A17FD0">
      <w:pPr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before="58"/>
        <w:ind w:right="177" w:firstLine="561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Ващенко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7"/>
          <w:sz w:val="28"/>
        </w:rPr>
        <w:t xml:space="preserve">Виховний ідеал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>підруч.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для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педагогів,  </w:t>
      </w:r>
      <w:r>
        <w:rPr>
          <w:color w:val="231F20"/>
          <w:spacing w:val="-4"/>
          <w:sz w:val="28"/>
        </w:rPr>
        <w:t xml:space="preserve">вихователів, </w:t>
      </w:r>
      <w:r>
        <w:rPr>
          <w:color w:val="231F20"/>
          <w:sz w:val="28"/>
        </w:rPr>
        <w:t xml:space="preserve">молоді і </w:t>
      </w:r>
      <w:r>
        <w:rPr>
          <w:color w:val="231F20"/>
          <w:spacing w:val="-6"/>
          <w:sz w:val="28"/>
        </w:rPr>
        <w:t xml:space="preserve">батьків.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1 / Г. </w:t>
      </w:r>
      <w:r>
        <w:rPr>
          <w:color w:val="231F20"/>
          <w:spacing w:val="-5"/>
          <w:sz w:val="28"/>
        </w:rPr>
        <w:t xml:space="preserve">Ващенко.  </w:t>
      </w:r>
      <w:r>
        <w:rPr>
          <w:color w:val="231F20"/>
          <w:sz w:val="28"/>
        </w:rPr>
        <w:t xml:space="preserve">–  </w:t>
      </w:r>
      <w:r>
        <w:rPr>
          <w:color w:val="231F20"/>
          <w:spacing w:val="-5"/>
          <w:sz w:val="28"/>
        </w:rPr>
        <w:t xml:space="preserve">3-тє  </w:t>
      </w:r>
      <w:r>
        <w:rPr>
          <w:color w:val="231F20"/>
          <w:sz w:val="28"/>
        </w:rPr>
        <w:t xml:space="preserve">вид.  –  </w:t>
      </w:r>
      <w:r>
        <w:rPr>
          <w:color w:val="231F20"/>
          <w:spacing w:val="-7"/>
          <w:sz w:val="28"/>
        </w:rPr>
        <w:t xml:space="preserve">Полтава 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7"/>
          <w:sz w:val="28"/>
        </w:rPr>
        <w:t xml:space="preserve">Полтав.  </w:t>
      </w:r>
      <w:r>
        <w:rPr>
          <w:color w:val="231F20"/>
          <w:sz w:val="28"/>
        </w:rPr>
        <w:t>вісн.,  1994. – 191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5" w:lineRule="exact"/>
        <w:ind w:left="1359" w:hanging="580"/>
        <w:rPr>
          <w:sz w:val="28"/>
        </w:rPr>
      </w:pPr>
      <w:r>
        <w:rPr>
          <w:color w:val="231F20"/>
          <w:spacing w:val="-6"/>
          <w:sz w:val="28"/>
        </w:rPr>
        <w:t xml:space="preserve">Ващенко </w:t>
      </w:r>
      <w:r>
        <w:rPr>
          <w:color w:val="231F20"/>
          <w:sz w:val="28"/>
        </w:rPr>
        <w:t xml:space="preserve">Г. Твори.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4 : </w:t>
      </w:r>
      <w:r>
        <w:rPr>
          <w:color w:val="231F20"/>
          <w:spacing w:val="-8"/>
          <w:sz w:val="28"/>
        </w:rPr>
        <w:t xml:space="preserve">Праці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3"/>
          <w:sz w:val="28"/>
        </w:rPr>
        <w:t xml:space="preserve">педагогіки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>психології / Г.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10"/>
          <w:sz w:val="28"/>
        </w:rPr>
        <w:t>Ва-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щенко. – К. : Школяр ЛТД, 2000. – 4</w:t>
      </w:r>
      <w:r>
        <w:rPr>
          <w:color w:val="231F20"/>
          <w:sz w:val="28"/>
        </w:rPr>
        <w:t>16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59" w:hanging="580"/>
        <w:rPr>
          <w:sz w:val="28"/>
        </w:rPr>
      </w:pPr>
      <w:r>
        <w:rPr>
          <w:color w:val="231F20"/>
          <w:spacing w:val="-5"/>
          <w:sz w:val="28"/>
        </w:rPr>
        <w:t xml:space="preserve">Выготский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Воображение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3"/>
          <w:sz w:val="28"/>
        </w:rPr>
        <w:t xml:space="preserve">творчество </w:t>
      </w:r>
      <w:r>
        <w:rPr>
          <w:color w:val="231F20"/>
          <w:sz w:val="28"/>
        </w:rPr>
        <w:t>в детском возрасте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Выготский.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9"/>
          <w:sz w:val="28"/>
        </w:rPr>
        <w:t xml:space="preserve">Пб.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СОЮЗ, </w:t>
      </w:r>
      <w:r>
        <w:rPr>
          <w:color w:val="231F20"/>
          <w:sz w:val="28"/>
        </w:rPr>
        <w:t>1997. – 96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900"/>
          <w:tab w:val="left" w:pos="3459"/>
          <w:tab w:val="left" w:pos="3999"/>
          <w:tab w:val="left" w:pos="5559"/>
          <w:tab w:val="left" w:pos="7879"/>
          <w:tab w:val="left" w:pos="9779"/>
        </w:tabs>
        <w:spacing w:line="320" w:lineRule="exact"/>
        <w:ind w:left="1359" w:hanging="580"/>
        <w:rPr>
          <w:sz w:val="28"/>
        </w:rPr>
      </w:pPr>
      <w:r>
        <w:rPr>
          <w:color w:val="231F20"/>
          <w:spacing w:val="-5"/>
          <w:sz w:val="28"/>
        </w:rPr>
        <w:t>Выготский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6"/>
          <w:sz w:val="28"/>
        </w:rPr>
        <w:t>Избранные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психологические</w:t>
      </w:r>
      <w:r>
        <w:rPr>
          <w:color w:val="231F20"/>
          <w:sz w:val="28"/>
        </w:rPr>
        <w:tab/>
        <w:t>исследования</w:t>
      </w:r>
      <w:r>
        <w:rPr>
          <w:color w:val="231F20"/>
          <w:sz w:val="28"/>
        </w:rPr>
        <w:tab/>
        <w:t>/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6"/>
          <w:sz w:val="28"/>
        </w:rPr>
        <w:t xml:space="preserve">Выготский.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5"/>
          <w:sz w:val="28"/>
        </w:rPr>
        <w:t xml:space="preserve">АПР </w:t>
      </w:r>
      <w:r>
        <w:rPr>
          <w:color w:val="231F20"/>
          <w:sz w:val="28"/>
        </w:rPr>
        <w:t>РСФСР, 1976. – 519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before="18" w:line="321" w:lineRule="exact"/>
        <w:ind w:left="1359" w:hanging="580"/>
        <w:rPr>
          <w:sz w:val="28"/>
        </w:rPr>
      </w:pPr>
      <w:r>
        <w:rPr>
          <w:color w:val="231F20"/>
          <w:spacing w:val="-5"/>
          <w:sz w:val="28"/>
        </w:rPr>
        <w:t xml:space="preserve">Виноградова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Книга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Виноградова. </w:t>
      </w:r>
      <w:r>
        <w:rPr>
          <w:color w:val="231F20"/>
          <w:sz w:val="28"/>
        </w:rPr>
        <w:t>– Х.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Основа, 2006. – 128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right="188" w:firstLine="560"/>
        <w:rPr>
          <w:sz w:val="28"/>
        </w:rPr>
      </w:pPr>
      <w:r>
        <w:rPr>
          <w:color w:val="231F20"/>
          <w:spacing w:val="-6"/>
          <w:sz w:val="28"/>
        </w:rPr>
        <w:t xml:space="preserve">Виховні технології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Варава,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Зоц.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Ред. </w:t>
      </w:r>
      <w:r>
        <w:rPr>
          <w:color w:val="231F20"/>
          <w:spacing w:val="-3"/>
          <w:sz w:val="28"/>
        </w:rPr>
        <w:t xml:space="preserve">загальнопед. </w:t>
      </w:r>
      <w:r>
        <w:rPr>
          <w:color w:val="231F20"/>
          <w:spacing w:val="-4"/>
          <w:sz w:val="28"/>
        </w:rPr>
        <w:t xml:space="preserve">газет, </w:t>
      </w:r>
      <w:r>
        <w:rPr>
          <w:color w:val="231F20"/>
          <w:sz w:val="28"/>
        </w:rPr>
        <w:t>2004. – 120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8" w:lineRule="exact"/>
        <w:ind w:left="1359" w:hanging="580"/>
        <w:rPr>
          <w:sz w:val="28"/>
        </w:rPr>
      </w:pPr>
      <w:r>
        <w:rPr>
          <w:color w:val="231F20"/>
          <w:spacing w:val="-9"/>
          <w:sz w:val="28"/>
        </w:rPr>
        <w:t>Вища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освіта України </w:t>
      </w:r>
      <w:r>
        <w:rPr>
          <w:color w:val="231F20"/>
          <w:sz w:val="28"/>
        </w:rPr>
        <w:t xml:space="preserve">і Болонський </w:t>
      </w:r>
      <w:r>
        <w:rPr>
          <w:color w:val="231F20"/>
          <w:spacing w:val="-5"/>
          <w:sz w:val="28"/>
        </w:rPr>
        <w:t xml:space="preserve">процес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rFonts w:ascii="Verdana" w:hAnsi="Verdana"/>
          <w:color w:val="231F20"/>
          <w:sz w:val="28"/>
        </w:rPr>
        <w:t>з</w:t>
      </w:r>
      <w:r>
        <w:rPr>
          <w:color w:val="231F20"/>
          <w:sz w:val="28"/>
        </w:rPr>
        <w:t>а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ред.</w:t>
      </w:r>
    </w:p>
    <w:p w:rsidR="00A17FD0" w:rsidRDefault="008C7F95">
      <w:pPr>
        <w:spacing w:before="17" w:line="321" w:lineRule="exact"/>
        <w:ind w:left="219"/>
        <w:rPr>
          <w:sz w:val="28"/>
        </w:rPr>
      </w:pPr>
      <w:r>
        <w:rPr>
          <w:color w:val="231F20"/>
          <w:sz w:val="28"/>
        </w:rPr>
        <w:t>В. Г. Кременя. – К. : Освіта, 2004. – 384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left="220" w:right="187" w:firstLine="560"/>
        <w:rPr>
          <w:sz w:val="28"/>
        </w:rPr>
      </w:pPr>
      <w:r>
        <w:rPr>
          <w:color w:val="231F20"/>
          <w:spacing w:val="-8"/>
          <w:sz w:val="28"/>
        </w:rPr>
        <w:t xml:space="preserve">Векмінець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3"/>
          <w:sz w:val="28"/>
        </w:rPr>
        <w:t xml:space="preserve">Історичні </w:t>
      </w:r>
      <w:r>
        <w:rPr>
          <w:color w:val="231F20"/>
          <w:spacing w:val="-4"/>
          <w:sz w:val="28"/>
        </w:rPr>
        <w:t xml:space="preserve">аспекти </w:t>
      </w:r>
      <w:r>
        <w:rPr>
          <w:color w:val="231F20"/>
          <w:sz w:val="28"/>
        </w:rPr>
        <w:t xml:space="preserve">української </w:t>
      </w:r>
      <w:r>
        <w:rPr>
          <w:color w:val="231F20"/>
          <w:spacing w:val="-6"/>
          <w:sz w:val="28"/>
        </w:rPr>
        <w:t xml:space="preserve">дидактики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8"/>
          <w:sz w:val="28"/>
        </w:rPr>
        <w:t xml:space="preserve">Векмінець,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Разумейко 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 xml:space="preserve">школа. – 1997. – № 5–6.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z w:val="28"/>
        </w:rPr>
        <w:t>24–26.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pacing w:val="-4"/>
          <w:sz w:val="28"/>
        </w:rPr>
        <w:t xml:space="preserve">Вишневський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6"/>
          <w:sz w:val="28"/>
        </w:rPr>
        <w:t xml:space="preserve">Гуманізація </w:t>
      </w:r>
      <w:r>
        <w:rPr>
          <w:color w:val="231F20"/>
          <w:spacing w:val="-3"/>
          <w:sz w:val="28"/>
        </w:rPr>
        <w:t xml:space="preserve">шкільного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>Вишневський</w:t>
      </w:r>
      <w:r>
        <w:rPr>
          <w:color w:val="231F20"/>
          <w:spacing w:val="-46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Радянська школа. – 1990. – № 1. –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41–46.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before="17" w:line="321" w:lineRule="exact"/>
        <w:ind w:left="1359" w:hanging="580"/>
        <w:rPr>
          <w:sz w:val="28"/>
        </w:rPr>
      </w:pPr>
      <w:r>
        <w:rPr>
          <w:color w:val="231F20"/>
          <w:spacing w:val="-4"/>
          <w:sz w:val="28"/>
        </w:rPr>
        <w:t xml:space="preserve">Вишневський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основи сучасної української </w:t>
      </w:r>
      <w:r>
        <w:rPr>
          <w:color w:val="231F20"/>
          <w:spacing w:val="-4"/>
          <w:sz w:val="28"/>
        </w:rPr>
        <w:t>педагогіки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 xml:space="preserve">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5"/>
          <w:sz w:val="28"/>
        </w:rPr>
        <w:t xml:space="preserve">Вишневський.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Знання, </w:t>
      </w:r>
      <w:r>
        <w:rPr>
          <w:color w:val="231F20"/>
          <w:sz w:val="28"/>
        </w:rPr>
        <w:t>2008. – 566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59" w:hanging="580"/>
        <w:rPr>
          <w:sz w:val="28"/>
        </w:rPr>
      </w:pPr>
      <w:r>
        <w:rPr>
          <w:color w:val="231F20"/>
          <w:spacing w:val="-4"/>
          <w:sz w:val="28"/>
        </w:rPr>
        <w:t xml:space="preserve">Волков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Психология </w:t>
      </w:r>
      <w:r>
        <w:rPr>
          <w:color w:val="231F20"/>
          <w:sz w:val="28"/>
        </w:rPr>
        <w:t xml:space="preserve">младшего школьника / 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Волков.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Просвещение, 2002. – 125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left="220" w:right="178" w:firstLine="560"/>
        <w:rPr>
          <w:sz w:val="28"/>
        </w:rPr>
      </w:pPr>
      <w:r>
        <w:rPr>
          <w:color w:val="231F20"/>
          <w:spacing w:val="-4"/>
          <w:sz w:val="28"/>
        </w:rPr>
        <w:t xml:space="preserve">Волков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Етнопедагогіка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3"/>
          <w:sz w:val="28"/>
        </w:rPr>
        <w:t xml:space="preserve">Волков.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>: Академус, 2001. –  196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60" w:hanging="580"/>
        <w:rPr>
          <w:sz w:val="28"/>
        </w:rPr>
      </w:pPr>
      <w:r>
        <w:rPr>
          <w:color w:val="231F20"/>
          <w:spacing w:val="-3"/>
          <w:sz w:val="28"/>
        </w:rPr>
        <w:t xml:space="preserve">Волкова </w:t>
      </w:r>
      <w:r>
        <w:rPr>
          <w:color w:val="231F20"/>
          <w:spacing w:val="-11"/>
          <w:sz w:val="28"/>
        </w:rPr>
        <w:t xml:space="preserve">Н. 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[посіб. 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z w:val="28"/>
        </w:rPr>
        <w:t xml:space="preserve">вищ. навч. </w:t>
      </w:r>
      <w:r>
        <w:rPr>
          <w:color w:val="231F20"/>
          <w:spacing w:val="2"/>
          <w:sz w:val="28"/>
        </w:rPr>
        <w:t>закл.]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-11"/>
          <w:sz w:val="28"/>
        </w:rPr>
        <w:t xml:space="preserve">Н.  П.  </w:t>
      </w:r>
      <w:r>
        <w:rPr>
          <w:color w:val="231F20"/>
          <w:spacing w:val="-3"/>
          <w:sz w:val="28"/>
        </w:rPr>
        <w:t xml:space="preserve">Волкова.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Академидав, </w:t>
      </w:r>
      <w:r>
        <w:rPr>
          <w:color w:val="231F20"/>
          <w:sz w:val="28"/>
        </w:rPr>
        <w:t>2007. – 616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780"/>
          <w:tab w:val="left" w:pos="3259"/>
          <w:tab w:val="left" w:pos="4460"/>
          <w:tab w:val="left" w:pos="5900"/>
          <w:tab w:val="left" w:pos="6180"/>
          <w:tab w:val="left" w:pos="7500"/>
          <w:tab w:val="left" w:pos="8940"/>
          <w:tab w:val="left" w:pos="9781"/>
        </w:tabs>
        <w:spacing w:line="320" w:lineRule="exact"/>
        <w:ind w:left="1360" w:hanging="580"/>
        <w:rPr>
          <w:sz w:val="28"/>
        </w:rPr>
      </w:pPr>
      <w:r>
        <w:rPr>
          <w:color w:val="231F20"/>
          <w:spacing w:val="-6"/>
          <w:sz w:val="28"/>
        </w:rPr>
        <w:t>Волошина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11"/>
          <w:sz w:val="28"/>
        </w:rPr>
        <w:t>Н.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6"/>
          <w:sz w:val="28"/>
        </w:rPr>
        <w:t>Народна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3"/>
          <w:sz w:val="28"/>
        </w:rPr>
        <w:t>педагогіка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мо</w:t>
      </w:r>
      <w:r>
        <w:rPr>
          <w:color w:val="231F20"/>
          <w:spacing w:val="-3"/>
          <w:sz w:val="28"/>
        </w:rPr>
        <w:t>ральне</w:t>
      </w:r>
      <w:r>
        <w:rPr>
          <w:color w:val="231F20"/>
          <w:spacing w:val="-3"/>
          <w:sz w:val="28"/>
        </w:rPr>
        <w:tab/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6"/>
          <w:sz w:val="28"/>
        </w:rPr>
        <w:t>учнів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20"/>
        <w:rPr>
          <w:sz w:val="28"/>
        </w:rPr>
      </w:pPr>
      <w:r>
        <w:rPr>
          <w:color w:val="231F20"/>
          <w:sz w:val="28"/>
        </w:rPr>
        <w:t>Н. Волошина // Шкільний світ. – 2001. – № 35. – С. 15–17.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before="17" w:line="321" w:lineRule="exact"/>
        <w:ind w:left="1359" w:hanging="580"/>
        <w:rPr>
          <w:sz w:val="28"/>
        </w:rPr>
      </w:pPr>
      <w:r>
        <w:rPr>
          <w:color w:val="231F20"/>
          <w:spacing w:val="-6"/>
          <w:sz w:val="28"/>
        </w:rPr>
        <w:t xml:space="preserve">Воропай </w:t>
      </w:r>
      <w:r>
        <w:rPr>
          <w:color w:val="231F20"/>
          <w:sz w:val="28"/>
        </w:rPr>
        <w:t xml:space="preserve">О. Звичаї нашого </w:t>
      </w:r>
      <w:r>
        <w:rPr>
          <w:color w:val="231F20"/>
          <w:spacing w:val="-3"/>
          <w:sz w:val="28"/>
        </w:rPr>
        <w:t xml:space="preserve">народу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7"/>
          <w:sz w:val="28"/>
        </w:rPr>
        <w:t xml:space="preserve">Воропай.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Оберіг, </w:t>
      </w:r>
      <w:r>
        <w:rPr>
          <w:color w:val="231F20"/>
          <w:sz w:val="28"/>
        </w:rPr>
        <w:t>1991.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2. – 306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right="188" w:firstLine="560"/>
        <w:rPr>
          <w:sz w:val="28"/>
        </w:rPr>
      </w:pPr>
      <w:r>
        <w:rPr>
          <w:color w:val="231F20"/>
          <w:spacing w:val="-6"/>
          <w:sz w:val="28"/>
        </w:rPr>
        <w:t xml:space="preserve">Воронов </w:t>
      </w:r>
      <w:r>
        <w:rPr>
          <w:color w:val="231F20"/>
          <w:spacing w:val="-14"/>
          <w:sz w:val="28"/>
        </w:rPr>
        <w:t>В.  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Технология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>: пособ. для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5"/>
          <w:sz w:val="28"/>
        </w:rPr>
        <w:t>препод.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3"/>
          <w:sz w:val="28"/>
        </w:rPr>
        <w:t xml:space="preserve">вузов,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7"/>
          <w:sz w:val="28"/>
        </w:rPr>
        <w:t xml:space="preserve">учит.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pacing w:val="-4"/>
          <w:sz w:val="28"/>
        </w:rPr>
        <w:t xml:space="preserve">Воронов.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>Школьная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z w:val="28"/>
        </w:rPr>
        <w:t xml:space="preserve">пресса, 2000. – 96 </w:t>
      </w:r>
      <w:r>
        <w:rPr>
          <w:color w:val="231F20"/>
          <w:spacing w:val="8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237" w:lineRule="auto"/>
        <w:ind w:right="188" w:firstLine="560"/>
        <w:rPr>
          <w:sz w:val="28"/>
        </w:rPr>
      </w:pPr>
      <w:r>
        <w:rPr>
          <w:color w:val="231F20"/>
          <w:spacing w:val="-4"/>
          <w:sz w:val="28"/>
        </w:rPr>
        <w:t xml:space="preserve">Владимирська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7"/>
          <w:sz w:val="28"/>
        </w:rPr>
        <w:t xml:space="preserve">Мистецтво </w:t>
      </w:r>
      <w:r>
        <w:rPr>
          <w:color w:val="231F20"/>
          <w:sz w:val="28"/>
        </w:rPr>
        <w:t xml:space="preserve">ігрового  </w:t>
      </w:r>
      <w:r>
        <w:rPr>
          <w:color w:val="231F20"/>
          <w:spacing w:val="-3"/>
          <w:sz w:val="28"/>
        </w:rPr>
        <w:t xml:space="preserve">виховання  </w:t>
      </w:r>
      <w:r>
        <w:rPr>
          <w:color w:val="231F20"/>
          <w:sz w:val="28"/>
        </w:rPr>
        <w:t xml:space="preserve">/  Г.  </w:t>
      </w:r>
      <w:r>
        <w:rPr>
          <w:color w:val="231F20"/>
          <w:spacing w:val="-4"/>
          <w:sz w:val="28"/>
        </w:rPr>
        <w:t xml:space="preserve">Владимирська,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Владимирський.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Навчальна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 xml:space="preserve">Богдан, </w:t>
      </w:r>
      <w:r>
        <w:rPr>
          <w:color w:val="231F20"/>
          <w:sz w:val="28"/>
        </w:rPr>
        <w:t>2006. – 158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1"/>
        </w:tabs>
        <w:spacing w:line="321" w:lineRule="exact"/>
        <w:ind w:left="1360" w:hanging="580"/>
        <w:rPr>
          <w:sz w:val="28"/>
        </w:rPr>
      </w:pPr>
      <w:r>
        <w:rPr>
          <w:color w:val="231F20"/>
          <w:sz w:val="28"/>
        </w:rPr>
        <w:t xml:space="preserve">Газман О. </w:t>
      </w:r>
      <w:r>
        <w:rPr>
          <w:color w:val="231F20"/>
          <w:spacing w:val="-8"/>
          <w:sz w:val="28"/>
        </w:rPr>
        <w:t xml:space="preserve">Відповідальність </w:t>
      </w:r>
      <w:r>
        <w:rPr>
          <w:color w:val="231F20"/>
          <w:sz w:val="28"/>
        </w:rPr>
        <w:t xml:space="preserve">школи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z w:val="28"/>
        </w:rPr>
        <w:t>/ О. Газман</w:t>
      </w:r>
      <w:r>
        <w:rPr>
          <w:color w:val="231F20"/>
          <w:spacing w:val="-25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Рідна школа. – 2001. – № 5. – С. 6–8.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44" w:lineRule="auto"/>
        <w:ind w:right="178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Гапоненко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Розвиток </w:t>
      </w:r>
      <w:r>
        <w:rPr>
          <w:color w:val="231F20"/>
          <w:spacing w:val="-3"/>
          <w:sz w:val="28"/>
        </w:rPr>
        <w:t xml:space="preserve">рефлексіїї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z w:val="28"/>
        </w:rPr>
        <w:t xml:space="preserve">психологічного  </w:t>
      </w:r>
      <w:r>
        <w:rPr>
          <w:color w:val="231F20"/>
          <w:spacing w:val="-3"/>
          <w:sz w:val="28"/>
        </w:rPr>
        <w:t xml:space="preserve">механізму </w:t>
      </w:r>
      <w:r>
        <w:rPr>
          <w:color w:val="231F20"/>
          <w:spacing w:val="-4"/>
          <w:sz w:val="28"/>
        </w:rPr>
        <w:t xml:space="preserve">корекції професійної </w:t>
      </w:r>
      <w:r>
        <w:rPr>
          <w:color w:val="231F20"/>
          <w:spacing w:val="-5"/>
          <w:sz w:val="28"/>
        </w:rPr>
        <w:t xml:space="preserve">поведінки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 xml:space="preserve">педагогічному </w:t>
      </w:r>
      <w:r>
        <w:rPr>
          <w:color w:val="231F20"/>
          <w:spacing w:val="-3"/>
          <w:sz w:val="28"/>
        </w:rPr>
        <w:t xml:space="preserve">спілкуванні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5"/>
          <w:sz w:val="28"/>
        </w:rPr>
        <w:t xml:space="preserve">Гапоненко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психологія. </w:t>
      </w:r>
      <w:r>
        <w:rPr>
          <w:color w:val="231F20"/>
          <w:sz w:val="28"/>
        </w:rPr>
        <w:t xml:space="preserve">– 2001. – № 3–4.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81–89.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6" w:lineRule="exact"/>
        <w:ind w:left="1359" w:hanging="580"/>
        <w:rPr>
          <w:sz w:val="28"/>
        </w:rPr>
      </w:pPr>
      <w:r>
        <w:rPr>
          <w:color w:val="231F20"/>
          <w:spacing w:val="-6"/>
          <w:sz w:val="28"/>
        </w:rPr>
        <w:t>Гнутель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40"/>
          <w:sz w:val="28"/>
        </w:rPr>
        <w:t xml:space="preserve"> </w:t>
      </w:r>
      <w:r>
        <w:rPr>
          <w:color w:val="231F20"/>
          <w:sz w:val="28"/>
        </w:rPr>
        <w:t>Б.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-6"/>
          <w:sz w:val="28"/>
        </w:rPr>
        <w:t>Виховна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-5"/>
          <w:sz w:val="28"/>
        </w:rPr>
        <w:t>робота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в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z w:val="28"/>
        </w:rPr>
        <w:t>сучасних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умовах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-8"/>
          <w:sz w:val="28"/>
        </w:rPr>
        <w:t>теорія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й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Я. Б. Гнутель. – Тернопіль : Астон, 1998. – 262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1"/>
        </w:tabs>
        <w:ind w:left="220" w:right="176" w:firstLine="560"/>
        <w:rPr>
          <w:sz w:val="28"/>
        </w:rPr>
      </w:pPr>
      <w:r>
        <w:rPr>
          <w:color w:val="231F20"/>
          <w:sz w:val="28"/>
        </w:rPr>
        <w:t xml:space="preserve">Глобчак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Особистістно </w:t>
      </w:r>
      <w:r>
        <w:rPr>
          <w:color w:val="231F20"/>
          <w:spacing w:val="-6"/>
          <w:sz w:val="28"/>
        </w:rPr>
        <w:t xml:space="preserve">орієнтоване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молодших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уроках у </w:t>
      </w:r>
      <w:r>
        <w:rPr>
          <w:color w:val="231F20"/>
          <w:spacing w:val="-5"/>
          <w:sz w:val="28"/>
        </w:rPr>
        <w:t xml:space="preserve">початковій ланці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Глобчак 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2004.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18" w:lineRule="exact"/>
        <w:ind w:left="219"/>
        <w:rPr>
          <w:sz w:val="28"/>
        </w:rPr>
      </w:pPr>
      <w:r>
        <w:rPr>
          <w:color w:val="231F20"/>
          <w:sz w:val="28"/>
        </w:rPr>
        <w:t xml:space="preserve">№ 4.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19–20.</w:t>
      </w:r>
    </w:p>
    <w:p w:rsidR="00A17FD0" w:rsidRDefault="00A17FD0">
      <w:pPr>
        <w:spacing w:line="318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before="58"/>
        <w:ind w:right="179" w:firstLine="561"/>
        <w:jc w:val="both"/>
        <w:rPr>
          <w:sz w:val="28"/>
        </w:rPr>
      </w:pPr>
      <w:r>
        <w:rPr>
          <w:color w:val="231F20"/>
          <w:sz w:val="28"/>
        </w:rPr>
        <w:t xml:space="preserve">Голуб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Виховуємо </w:t>
      </w:r>
      <w:r>
        <w:rPr>
          <w:color w:val="231F20"/>
          <w:spacing w:val="-3"/>
          <w:sz w:val="28"/>
        </w:rPr>
        <w:t xml:space="preserve">обдарованих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(Батьківський </w:t>
      </w:r>
      <w:r>
        <w:rPr>
          <w:color w:val="231F20"/>
          <w:spacing w:val="-4"/>
          <w:sz w:val="28"/>
        </w:rPr>
        <w:t xml:space="preserve">катехізис, </w:t>
      </w:r>
      <w:r>
        <w:rPr>
          <w:color w:val="231F20"/>
          <w:spacing w:val="-3"/>
          <w:sz w:val="28"/>
        </w:rPr>
        <w:t xml:space="preserve">або </w:t>
      </w:r>
      <w:r>
        <w:rPr>
          <w:color w:val="231F20"/>
          <w:sz w:val="28"/>
        </w:rPr>
        <w:t xml:space="preserve">Закони розумно організованого </w:t>
      </w:r>
      <w:r>
        <w:rPr>
          <w:color w:val="231F20"/>
          <w:spacing w:val="-3"/>
          <w:sz w:val="28"/>
        </w:rPr>
        <w:t xml:space="preserve">сімейного виховання </w:t>
      </w:r>
      <w:r>
        <w:rPr>
          <w:color w:val="231F20"/>
          <w:sz w:val="28"/>
        </w:rPr>
        <w:t xml:space="preserve">школярів) 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Голуб // Завуч. – 2004. – № 22. –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47–53.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right="187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Години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 / </w:t>
      </w:r>
      <w:r>
        <w:rPr>
          <w:color w:val="231F20"/>
          <w:spacing w:val="-4"/>
          <w:sz w:val="28"/>
        </w:rPr>
        <w:t>упоряд.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Кондратюк,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Кравчина.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Шкільний </w:t>
      </w:r>
      <w:r>
        <w:rPr>
          <w:color w:val="231F20"/>
          <w:spacing w:val="-4"/>
          <w:sz w:val="28"/>
        </w:rPr>
        <w:t>світ,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 xml:space="preserve">2006. – 120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right="179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Гончар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Педагогічна </w:t>
      </w:r>
      <w:r>
        <w:rPr>
          <w:color w:val="231F20"/>
          <w:sz w:val="28"/>
        </w:rPr>
        <w:t xml:space="preserve">взаємодія </w:t>
      </w:r>
      <w:r>
        <w:rPr>
          <w:color w:val="231F20"/>
          <w:spacing w:val="-3"/>
          <w:sz w:val="28"/>
        </w:rPr>
        <w:t xml:space="preserve">учасників навчального </w:t>
      </w:r>
      <w:r>
        <w:rPr>
          <w:color w:val="231F20"/>
          <w:sz w:val="28"/>
        </w:rPr>
        <w:t xml:space="preserve">процесу в системі вищої </w:t>
      </w:r>
      <w:r>
        <w:rPr>
          <w:color w:val="231F20"/>
          <w:spacing w:val="-4"/>
          <w:sz w:val="28"/>
        </w:rPr>
        <w:t>освіти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>України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>(історико-педагогічний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аспект)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3"/>
          <w:sz w:val="28"/>
        </w:rPr>
        <w:t>монографія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Гончар. </w:t>
      </w:r>
      <w:r>
        <w:rPr>
          <w:color w:val="231F20"/>
          <w:sz w:val="28"/>
        </w:rPr>
        <w:t xml:space="preserve">– Х. : </w:t>
      </w:r>
      <w:r>
        <w:rPr>
          <w:color w:val="231F20"/>
          <w:spacing w:val="-7"/>
          <w:sz w:val="28"/>
        </w:rPr>
        <w:t xml:space="preserve">ХНАДУ, </w:t>
      </w:r>
      <w:r>
        <w:rPr>
          <w:color w:val="231F20"/>
          <w:sz w:val="28"/>
        </w:rPr>
        <w:t>2011. – 424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1"/>
        </w:tabs>
        <w:spacing w:before="1" w:line="254" w:lineRule="auto"/>
        <w:ind w:left="220" w:right="184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Гончаренко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У. </w:t>
      </w:r>
      <w:r>
        <w:rPr>
          <w:color w:val="231F20"/>
          <w:spacing w:val="-3"/>
          <w:sz w:val="28"/>
        </w:rPr>
        <w:t xml:space="preserve">Український </w:t>
      </w:r>
      <w:r>
        <w:rPr>
          <w:color w:val="231F20"/>
          <w:spacing w:val="-5"/>
          <w:sz w:val="28"/>
        </w:rPr>
        <w:t xml:space="preserve">педагогічний </w:t>
      </w:r>
      <w:r>
        <w:rPr>
          <w:color w:val="231F20"/>
          <w:sz w:val="28"/>
        </w:rPr>
        <w:t xml:space="preserve">словник 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У. </w:t>
      </w:r>
      <w:r>
        <w:rPr>
          <w:color w:val="231F20"/>
          <w:spacing w:val="-3"/>
          <w:sz w:val="28"/>
        </w:rPr>
        <w:t xml:space="preserve">Гонча- </w:t>
      </w:r>
      <w:r>
        <w:rPr>
          <w:color w:val="231F20"/>
          <w:spacing w:val="-2"/>
          <w:sz w:val="28"/>
        </w:rPr>
        <w:t xml:space="preserve">ренко.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Либідь, </w:t>
      </w:r>
      <w:r>
        <w:rPr>
          <w:color w:val="231F20"/>
          <w:sz w:val="28"/>
        </w:rPr>
        <w:t>1997. – 376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1"/>
        </w:tabs>
        <w:spacing w:line="298" w:lineRule="exact"/>
        <w:ind w:left="1360" w:hanging="580"/>
        <w:rPr>
          <w:sz w:val="28"/>
        </w:rPr>
      </w:pPr>
      <w:r>
        <w:rPr>
          <w:color w:val="231F20"/>
          <w:sz w:val="28"/>
        </w:rPr>
        <w:t xml:space="preserve">Григорчук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Веселкове </w:t>
      </w:r>
      <w:r>
        <w:rPr>
          <w:color w:val="231F20"/>
          <w:spacing w:val="-7"/>
          <w:sz w:val="28"/>
        </w:rPr>
        <w:t xml:space="preserve">дитинство </w:t>
      </w:r>
      <w:r>
        <w:rPr>
          <w:color w:val="231F20"/>
          <w:sz w:val="28"/>
        </w:rPr>
        <w:t xml:space="preserve">: Технології виховної </w:t>
      </w:r>
      <w:r>
        <w:rPr>
          <w:color w:val="231F20"/>
          <w:spacing w:val="-5"/>
          <w:sz w:val="28"/>
        </w:rPr>
        <w:t>роботи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з</w:t>
      </w:r>
    </w:p>
    <w:p w:rsidR="00A17FD0" w:rsidRDefault="008C7F95">
      <w:pPr>
        <w:ind w:left="220" w:right="247"/>
        <w:rPr>
          <w:sz w:val="28"/>
        </w:rPr>
      </w:pPr>
      <w:r>
        <w:rPr>
          <w:color w:val="231F20"/>
          <w:sz w:val="28"/>
        </w:rPr>
        <w:t xml:space="preserve">молодшими школярами : навч.-метод.  </w:t>
      </w:r>
      <w:r>
        <w:rPr>
          <w:color w:val="231F20"/>
          <w:spacing w:val="-3"/>
          <w:sz w:val="28"/>
        </w:rPr>
        <w:t xml:space="preserve">посіб.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4"/>
          <w:sz w:val="28"/>
        </w:rPr>
        <w:t xml:space="preserve">Т. 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z w:val="28"/>
        </w:rPr>
        <w:t xml:space="preserve">Григорчук, 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-4"/>
          <w:sz w:val="28"/>
        </w:rPr>
        <w:t xml:space="preserve">Ю.  </w:t>
      </w:r>
      <w:r>
        <w:rPr>
          <w:color w:val="231F20"/>
          <w:sz w:val="28"/>
        </w:rPr>
        <w:t xml:space="preserve">Іова,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Красномовець. – </w:t>
      </w:r>
      <w:r>
        <w:rPr>
          <w:color w:val="231F20"/>
          <w:spacing w:val="-5"/>
          <w:sz w:val="28"/>
        </w:rPr>
        <w:t xml:space="preserve">Кам’янець-Подільський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Абетка, </w:t>
      </w:r>
      <w:r>
        <w:rPr>
          <w:color w:val="231F20"/>
          <w:sz w:val="28"/>
        </w:rPr>
        <w:t>2001. – 116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left="220" w:right="184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Гуманизация </w:t>
      </w:r>
      <w:r>
        <w:rPr>
          <w:color w:val="231F20"/>
          <w:spacing w:val="-5"/>
          <w:sz w:val="28"/>
        </w:rPr>
        <w:t xml:space="preserve">воспитания </w:t>
      </w:r>
      <w:r>
        <w:rPr>
          <w:color w:val="231F20"/>
          <w:sz w:val="28"/>
        </w:rPr>
        <w:t xml:space="preserve">в современных условиях 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О.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Газ- </w:t>
      </w:r>
      <w:r>
        <w:rPr>
          <w:color w:val="231F20"/>
          <w:spacing w:val="-4"/>
          <w:sz w:val="28"/>
        </w:rPr>
        <w:t xml:space="preserve">мана. </w:t>
      </w:r>
      <w:r>
        <w:rPr>
          <w:color w:val="231F20"/>
          <w:sz w:val="28"/>
        </w:rPr>
        <w:t>– М., 1995. – 205</w:t>
      </w:r>
      <w:r>
        <w:rPr>
          <w:color w:val="231F20"/>
          <w:spacing w:val="-4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1" w:lineRule="exact"/>
        <w:ind w:left="1360" w:hanging="580"/>
        <w:rPr>
          <w:sz w:val="28"/>
        </w:rPr>
      </w:pPr>
      <w:r>
        <w:rPr>
          <w:color w:val="231F20"/>
          <w:spacing w:val="-7"/>
          <w:sz w:val="28"/>
        </w:rPr>
        <w:t xml:space="preserve">Дитячий </w:t>
      </w:r>
      <w:r>
        <w:rPr>
          <w:color w:val="231F20"/>
          <w:sz w:val="28"/>
        </w:rPr>
        <w:t xml:space="preserve">фольклор 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Довженок.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</w:t>
      </w:r>
      <w:r>
        <w:rPr>
          <w:color w:val="231F20"/>
          <w:spacing w:val="-56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Дніпро, </w:t>
      </w:r>
      <w:r>
        <w:rPr>
          <w:color w:val="231F20"/>
          <w:sz w:val="28"/>
        </w:rPr>
        <w:t xml:space="preserve">1986. – 112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60" w:hanging="580"/>
        <w:rPr>
          <w:sz w:val="28"/>
        </w:rPr>
      </w:pPr>
      <w:r>
        <w:rPr>
          <w:color w:val="231F20"/>
          <w:sz w:val="28"/>
        </w:rPr>
        <w:t xml:space="preserve">Дичківська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Інноваційні </w:t>
      </w:r>
      <w:r>
        <w:rPr>
          <w:color w:val="231F20"/>
          <w:spacing w:val="-5"/>
          <w:sz w:val="28"/>
        </w:rPr>
        <w:t xml:space="preserve">педагогічні </w:t>
      </w:r>
      <w:r>
        <w:rPr>
          <w:color w:val="231F20"/>
          <w:spacing w:val="-6"/>
          <w:sz w:val="28"/>
        </w:rPr>
        <w:t xml:space="preserve">технології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І. М. Дичківська. – К. : Академвидав, 2004. – 352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44" w:lineRule="auto"/>
        <w:ind w:left="220" w:right="178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Дем’янюк </w:t>
      </w:r>
      <w:r>
        <w:rPr>
          <w:color w:val="231F20"/>
          <w:spacing w:val="4"/>
          <w:sz w:val="28"/>
        </w:rPr>
        <w:t xml:space="preserve">Т. Д. </w:t>
      </w:r>
      <w:r>
        <w:rPr>
          <w:color w:val="231F20"/>
          <w:spacing w:val="-6"/>
          <w:sz w:val="28"/>
        </w:rPr>
        <w:t xml:space="preserve">Організація </w:t>
      </w:r>
      <w:r>
        <w:rPr>
          <w:color w:val="231F20"/>
          <w:sz w:val="28"/>
        </w:rPr>
        <w:t xml:space="preserve">виховного процесу в сучасному загаль- </w:t>
      </w:r>
      <w:r>
        <w:rPr>
          <w:color w:val="231F20"/>
          <w:spacing w:val="-4"/>
          <w:sz w:val="28"/>
        </w:rPr>
        <w:t xml:space="preserve">ноосвітньому </w:t>
      </w:r>
      <w:r>
        <w:rPr>
          <w:color w:val="231F20"/>
          <w:spacing w:val="-3"/>
          <w:sz w:val="28"/>
        </w:rPr>
        <w:t xml:space="preserve">навчальному </w:t>
      </w:r>
      <w:r>
        <w:rPr>
          <w:color w:val="231F20"/>
          <w:sz w:val="28"/>
        </w:rPr>
        <w:t xml:space="preserve">закладі : наук.-метод.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Д. </w:t>
      </w:r>
      <w:r>
        <w:rPr>
          <w:color w:val="231F20"/>
          <w:sz w:val="28"/>
        </w:rPr>
        <w:t xml:space="preserve">Дем’янюк.  – Суми : </w:t>
      </w:r>
      <w:r>
        <w:rPr>
          <w:color w:val="231F20"/>
          <w:spacing w:val="-12"/>
          <w:sz w:val="28"/>
        </w:rPr>
        <w:t xml:space="preserve">Антей, </w:t>
      </w:r>
      <w:r>
        <w:rPr>
          <w:color w:val="231F20"/>
          <w:sz w:val="28"/>
        </w:rPr>
        <w:t>2006. – 384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left="220" w:right="185" w:firstLine="560"/>
        <w:jc w:val="both"/>
        <w:rPr>
          <w:sz w:val="28"/>
        </w:rPr>
      </w:pPr>
      <w:r>
        <w:rPr>
          <w:color w:val="231F20"/>
          <w:sz w:val="28"/>
        </w:rPr>
        <w:t xml:space="preserve">Державна </w:t>
      </w:r>
      <w:r>
        <w:rPr>
          <w:color w:val="231F20"/>
          <w:spacing w:val="-7"/>
          <w:sz w:val="28"/>
        </w:rPr>
        <w:t xml:space="preserve">національна </w:t>
      </w:r>
      <w:r>
        <w:rPr>
          <w:color w:val="231F20"/>
          <w:sz w:val="28"/>
        </w:rPr>
        <w:t xml:space="preserve">програма </w:t>
      </w:r>
      <w:r>
        <w:rPr>
          <w:color w:val="231F20"/>
          <w:spacing w:val="-4"/>
          <w:sz w:val="28"/>
        </w:rPr>
        <w:t xml:space="preserve">“Освіта” </w:t>
      </w:r>
      <w:r>
        <w:rPr>
          <w:color w:val="231F20"/>
          <w:spacing w:val="-3"/>
          <w:sz w:val="28"/>
        </w:rPr>
        <w:t xml:space="preserve">(Україна </w:t>
      </w:r>
      <w:r>
        <w:rPr>
          <w:color w:val="231F20"/>
          <w:sz w:val="28"/>
        </w:rPr>
        <w:t xml:space="preserve">ХХІ ст.).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МО </w:t>
      </w:r>
      <w:r>
        <w:rPr>
          <w:color w:val="231F20"/>
          <w:spacing w:val="-5"/>
          <w:sz w:val="28"/>
        </w:rPr>
        <w:t xml:space="preserve">України, </w:t>
      </w:r>
      <w:r>
        <w:rPr>
          <w:color w:val="231F20"/>
          <w:sz w:val="28"/>
        </w:rPr>
        <w:t>1994. – 54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left="220" w:right="195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Довідник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2"/>
          <w:sz w:val="28"/>
        </w:rPr>
        <w:t xml:space="preserve">зб. </w:t>
      </w:r>
      <w:r>
        <w:rPr>
          <w:color w:val="231F20"/>
          <w:sz w:val="28"/>
        </w:rPr>
        <w:t xml:space="preserve">докум. / редкол.: </w:t>
      </w:r>
      <w:r>
        <w:rPr>
          <w:color w:val="231F20"/>
          <w:spacing w:val="-11"/>
          <w:sz w:val="28"/>
        </w:rPr>
        <w:t xml:space="preserve">П. 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pacing w:val="-7"/>
          <w:sz w:val="28"/>
        </w:rPr>
        <w:t xml:space="preserve">Щербань </w:t>
      </w:r>
      <w:r>
        <w:rPr>
          <w:color w:val="231F20"/>
          <w:spacing w:val="-23"/>
          <w:sz w:val="28"/>
        </w:rPr>
        <w:t xml:space="preserve">та </w:t>
      </w:r>
      <w:r>
        <w:rPr>
          <w:color w:val="231F20"/>
          <w:spacing w:val="-10"/>
          <w:sz w:val="28"/>
        </w:rPr>
        <w:t xml:space="preserve">ін.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2006. – 240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left="220" w:right="187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Зайченко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Зайченко. </w:t>
      </w:r>
      <w:r>
        <w:rPr>
          <w:color w:val="231F20"/>
          <w:sz w:val="28"/>
        </w:rPr>
        <w:t>–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Чернігів, </w:t>
      </w:r>
      <w:r>
        <w:rPr>
          <w:color w:val="231F20"/>
          <w:sz w:val="28"/>
        </w:rPr>
        <w:t>2003. – 528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right="178" w:firstLine="561"/>
        <w:jc w:val="both"/>
        <w:rPr>
          <w:sz w:val="28"/>
        </w:rPr>
      </w:pPr>
      <w:r>
        <w:rPr>
          <w:color w:val="231F20"/>
          <w:sz w:val="28"/>
        </w:rPr>
        <w:t xml:space="preserve">Закон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pacing w:val="-7"/>
          <w:sz w:val="28"/>
        </w:rPr>
        <w:t xml:space="preserve">“Про </w:t>
      </w:r>
      <w:r>
        <w:rPr>
          <w:color w:val="231F20"/>
          <w:sz w:val="28"/>
        </w:rPr>
        <w:t xml:space="preserve">загальну середню </w:t>
      </w:r>
      <w:r>
        <w:rPr>
          <w:color w:val="231F20"/>
          <w:spacing w:val="-3"/>
          <w:sz w:val="28"/>
        </w:rPr>
        <w:t xml:space="preserve">освіту”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 </w:t>
      </w:r>
      <w:r>
        <w:rPr>
          <w:color w:val="231F20"/>
          <w:spacing w:val="-5"/>
          <w:sz w:val="28"/>
        </w:rPr>
        <w:t>України.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– 1999. – 23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z w:val="28"/>
        </w:rPr>
        <w:t>черв.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before="15"/>
        <w:ind w:right="184" w:firstLine="560"/>
        <w:jc w:val="both"/>
        <w:rPr>
          <w:sz w:val="28"/>
        </w:rPr>
      </w:pPr>
      <w:r>
        <w:rPr>
          <w:color w:val="231F20"/>
          <w:sz w:val="28"/>
        </w:rPr>
        <w:t xml:space="preserve">Звєрєва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Діагностика </w:t>
      </w:r>
      <w:r>
        <w:rPr>
          <w:color w:val="231F20"/>
          <w:spacing w:val="-3"/>
          <w:sz w:val="28"/>
        </w:rPr>
        <w:t xml:space="preserve">моральної </w:t>
      </w:r>
      <w:r>
        <w:rPr>
          <w:color w:val="231F20"/>
          <w:sz w:val="28"/>
        </w:rPr>
        <w:t xml:space="preserve">вихованості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>Звє- рєва,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Коваль.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К.,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1995.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186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z w:val="28"/>
        </w:rPr>
        <w:t xml:space="preserve">Зязюн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Краса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-7"/>
          <w:sz w:val="28"/>
        </w:rPr>
        <w:t xml:space="preserve">дії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Зязюн,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Сагач.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Основи, 1997. – 188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right="188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Екологічне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в  </w:t>
      </w:r>
      <w:r>
        <w:rPr>
          <w:color w:val="231F20"/>
          <w:spacing w:val="-5"/>
          <w:sz w:val="28"/>
        </w:rPr>
        <w:t xml:space="preserve">початковій  </w:t>
      </w:r>
      <w:r>
        <w:rPr>
          <w:color w:val="231F20"/>
          <w:sz w:val="28"/>
        </w:rPr>
        <w:t xml:space="preserve">школі  /  упоряд.: </w:t>
      </w:r>
      <w:r>
        <w:rPr>
          <w:color w:val="231F20"/>
          <w:spacing w:val="3"/>
          <w:sz w:val="28"/>
        </w:rPr>
        <w:t xml:space="preserve">І.  </w:t>
      </w:r>
      <w:r>
        <w:rPr>
          <w:color w:val="231F20"/>
          <w:spacing w:val="-4"/>
          <w:sz w:val="28"/>
        </w:rPr>
        <w:t xml:space="preserve">Васильченко,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6"/>
          <w:sz w:val="28"/>
        </w:rPr>
        <w:t xml:space="preserve">Кондратюк.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Ред. </w:t>
      </w:r>
      <w:r>
        <w:rPr>
          <w:color w:val="231F20"/>
          <w:spacing w:val="-3"/>
          <w:sz w:val="28"/>
        </w:rPr>
        <w:t xml:space="preserve">загальнопед. </w:t>
      </w:r>
      <w:r>
        <w:rPr>
          <w:color w:val="231F20"/>
          <w:spacing w:val="-4"/>
          <w:sz w:val="28"/>
        </w:rPr>
        <w:t xml:space="preserve">газет, </w:t>
      </w:r>
      <w:r>
        <w:rPr>
          <w:color w:val="231F20"/>
          <w:sz w:val="28"/>
        </w:rPr>
        <w:t>2005.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z w:val="28"/>
        </w:rPr>
        <w:t xml:space="preserve">– 128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pacing w:val="2"/>
          <w:sz w:val="28"/>
        </w:rPr>
        <w:t xml:space="preserve">Єрмаков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7"/>
          <w:sz w:val="28"/>
        </w:rPr>
        <w:t xml:space="preserve">Виховання життєтворчості: </w:t>
      </w:r>
      <w:r>
        <w:rPr>
          <w:color w:val="231F20"/>
          <w:sz w:val="28"/>
        </w:rPr>
        <w:t>моделі виховних систем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І. Г. Єрмаков. – К. : Основи, 2006. – 224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left="220" w:right="184" w:firstLine="559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Иванов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5"/>
          <w:sz w:val="28"/>
        </w:rPr>
        <w:t xml:space="preserve">Энциклопедия </w:t>
      </w:r>
      <w:r>
        <w:rPr>
          <w:color w:val="231F20"/>
          <w:spacing w:val="-4"/>
          <w:sz w:val="28"/>
        </w:rPr>
        <w:t xml:space="preserve">коллективных </w:t>
      </w:r>
      <w:r>
        <w:rPr>
          <w:color w:val="231F20"/>
          <w:sz w:val="28"/>
        </w:rPr>
        <w:t xml:space="preserve">творческих </w:t>
      </w:r>
      <w:r>
        <w:rPr>
          <w:color w:val="231F20"/>
          <w:spacing w:val="-3"/>
          <w:sz w:val="28"/>
        </w:rPr>
        <w:t xml:space="preserve">дел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5"/>
          <w:sz w:val="28"/>
        </w:rPr>
        <w:t xml:space="preserve">Ива- </w:t>
      </w:r>
      <w:r>
        <w:rPr>
          <w:color w:val="231F20"/>
          <w:sz w:val="28"/>
        </w:rPr>
        <w:t xml:space="preserve">нов.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Педагогика, </w:t>
      </w:r>
      <w:r>
        <w:rPr>
          <w:color w:val="231F20"/>
          <w:sz w:val="28"/>
        </w:rPr>
        <w:t>1989.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z w:val="28"/>
        </w:rPr>
        <w:t xml:space="preserve">– 208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1"/>
        </w:tabs>
        <w:spacing w:before="20" w:line="321" w:lineRule="exact"/>
        <w:ind w:left="1360" w:hanging="580"/>
        <w:rPr>
          <w:sz w:val="28"/>
        </w:rPr>
      </w:pPr>
      <w:r>
        <w:rPr>
          <w:color w:val="231F20"/>
          <w:sz w:val="28"/>
        </w:rPr>
        <w:t xml:space="preserve">Іванов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pacing w:val="-4"/>
          <w:sz w:val="28"/>
        </w:rPr>
        <w:t xml:space="preserve">колективних </w:t>
      </w:r>
      <w:r>
        <w:rPr>
          <w:color w:val="231F20"/>
          <w:spacing w:val="-5"/>
          <w:sz w:val="28"/>
        </w:rPr>
        <w:t xml:space="preserve">творчих </w:t>
      </w:r>
      <w:r>
        <w:rPr>
          <w:color w:val="231F20"/>
          <w:sz w:val="28"/>
        </w:rPr>
        <w:t xml:space="preserve">справ /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 xml:space="preserve">Іванов. 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Освіта, 1992. – 95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right="168" w:firstLine="560"/>
        <w:jc w:val="both"/>
        <w:rPr>
          <w:sz w:val="28"/>
        </w:rPr>
      </w:pPr>
      <w:r>
        <w:rPr>
          <w:color w:val="231F20"/>
          <w:sz w:val="28"/>
        </w:rPr>
        <w:t xml:space="preserve">Ірклієнко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Естетичне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молодших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z w:val="28"/>
        </w:rPr>
        <w:t xml:space="preserve">засобами </w:t>
      </w:r>
      <w:r>
        <w:rPr>
          <w:color w:val="231F20"/>
          <w:spacing w:val="-5"/>
          <w:sz w:val="28"/>
        </w:rPr>
        <w:t xml:space="preserve">народних </w:t>
      </w:r>
      <w:r>
        <w:rPr>
          <w:color w:val="231F20"/>
          <w:spacing w:val="3"/>
          <w:sz w:val="28"/>
        </w:rPr>
        <w:t xml:space="preserve">свят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Ірклієнко // Духовний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z w:val="28"/>
        </w:rPr>
        <w:t xml:space="preserve">особистості засобами </w:t>
      </w:r>
      <w:r>
        <w:rPr>
          <w:color w:val="231F20"/>
          <w:spacing w:val="-6"/>
          <w:sz w:val="28"/>
        </w:rPr>
        <w:t xml:space="preserve">мистецтва. </w:t>
      </w:r>
      <w:r>
        <w:rPr>
          <w:color w:val="231F20"/>
          <w:sz w:val="28"/>
        </w:rPr>
        <w:t xml:space="preserve">Ч. </w:t>
      </w:r>
      <w:r>
        <w:rPr>
          <w:color w:val="231F20"/>
          <w:spacing w:val="3"/>
          <w:sz w:val="28"/>
        </w:rPr>
        <w:t xml:space="preserve">І–ІІ.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Чернігів, </w:t>
      </w:r>
      <w:r>
        <w:rPr>
          <w:color w:val="231F20"/>
          <w:sz w:val="28"/>
        </w:rPr>
        <w:t xml:space="preserve">2006.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z w:val="28"/>
        </w:rPr>
        <w:t>89–91.</w:t>
      </w:r>
    </w:p>
    <w:p w:rsidR="00A17FD0" w:rsidRDefault="00A17FD0">
      <w:pPr>
        <w:jc w:val="both"/>
        <w:rPr>
          <w:sz w:val="28"/>
        </w:rPr>
        <w:sectPr w:rsidR="00A17FD0">
          <w:footerReference w:type="default" r:id="rId111"/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3179"/>
          <w:tab w:val="left" w:pos="3619"/>
          <w:tab w:val="left" w:pos="7479"/>
          <w:tab w:val="left" w:pos="7959"/>
        </w:tabs>
        <w:spacing w:before="58" w:line="321" w:lineRule="exact"/>
        <w:ind w:left="1360" w:hanging="580"/>
        <w:rPr>
          <w:sz w:val="28"/>
        </w:rPr>
      </w:pPr>
      <w:r>
        <w:rPr>
          <w:color w:val="231F20"/>
          <w:spacing w:val="-4"/>
          <w:sz w:val="28"/>
        </w:rPr>
        <w:t xml:space="preserve">Еремкина 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z w:val="28"/>
        </w:rPr>
        <w:t>О.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9"/>
          <w:sz w:val="28"/>
        </w:rPr>
        <w:t xml:space="preserve">Воспитательные  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технологии  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  <w:t>О.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>Еремкина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Классный руководитель. – 2008. – № 5. – С. 12–14.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59" w:hanging="580"/>
        <w:rPr>
          <w:sz w:val="28"/>
        </w:rPr>
      </w:pPr>
      <w:r>
        <w:rPr>
          <w:color w:val="231F20"/>
          <w:spacing w:val="-5"/>
          <w:sz w:val="28"/>
        </w:rPr>
        <w:t xml:space="preserve">Календар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Ю. </w:t>
      </w:r>
      <w:r>
        <w:rPr>
          <w:color w:val="231F20"/>
          <w:spacing w:val="-3"/>
          <w:sz w:val="28"/>
        </w:rPr>
        <w:t xml:space="preserve">Кишакевич,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3"/>
          <w:sz w:val="28"/>
        </w:rPr>
        <w:t>Гамаль.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К. : Щедрик, 1999. – 200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right="184" w:firstLine="560"/>
        <w:rPr>
          <w:sz w:val="28"/>
        </w:rPr>
      </w:pPr>
      <w:r>
        <w:rPr>
          <w:color w:val="231F20"/>
          <w:spacing w:val="-5"/>
          <w:sz w:val="28"/>
        </w:rPr>
        <w:t xml:space="preserve">Кан-Калик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Учителю </w:t>
      </w:r>
      <w:r>
        <w:rPr>
          <w:color w:val="231F20"/>
          <w:sz w:val="28"/>
        </w:rPr>
        <w:t xml:space="preserve">о педагогическом </w:t>
      </w:r>
      <w:r>
        <w:rPr>
          <w:color w:val="231F20"/>
          <w:spacing w:val="-4"/>
          <w:sz w:val="28"/>
        </w:rPr>
        <w:t xml:space="preserve">общении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Кан- </w:t>
      </w:r>
      <w:r>
        <w:rPr>
          <w:color w:val="231F20"/>
          <w:spacing w:val="-4"/>
          <w:sz w:val="28"/>
        </w:rPr>
        <w:t xml:space="preserve">Калик. </w:t>
      </w:r>
      <w:r>
        <w:rPr>
          <w:color w:val="231F20"/>
          <w:sz w:val="28"/>
        </w:rPr>
        <w:t>– М., 1987. – 108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237" w:lineRule="auto"/>
        <w:ind w:right="172" w:firstLine="560"/>
        <w:rPr>
          <w:sz w:val="28"/>
        </w:rPr>
      </w:pPr>
      <w:r>
        <w:rPr>
          <w:color w:val="231F20"/>
          <w:sz w:val="28"/>
        </w:rPr>
        <w:t xml:space="preserve">Караковский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8"/>
          <w:sz w:val="28"/>
        </w:rPr>
        <w:t xml:space="preserve">Воспитательная </w:t>
      </w:r>
      <w:r>
        <w:rPr>
          <w:color w:val="231F20"/>
          <w:sz w:val="28"/>
        </w:rPr>
        <w:t xml:space="preserve">система школы : </w:t>
      </w:r>
      <w:r>
        <w:rPr>
          <w:color w:val="231F20"/>
          <w:spacing w:val="-3"/>
          <w:sz w:val="28"/>
        </w:rPr>
        <w:t xml:space="preserve">Педагогические </w:t>
      </w:r>
      <w:r>
        <w:rPr>
          <w:color w:val="231F20"/>
          <w:spacing w:val="-5"/>
          <w:sz w:val="28"/>
        </w:rPr>
        <w:t xml:space="preserve">идеи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5"/>
          <w:sz w:val="28"/>
        </w:rPr>
        <w:t xml:space="preserve">опыт </w:t>
      </w:r>
      <w:r>
        <w:rPr>
          <w:color w:val="231F20"/>
          <w:spacing w:val="-3"/>
          <w:sz w:val="28"/>
        </w:rPr>
        <w:t xml:space="preserve">формирования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Караковский. – М.,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1992.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840"/>
          <w:tab w:val="left" w:pos="3320"/>
          <w:tab w:val="left" w:pos="3780"/>
          <w:tab w:val="left" w:pos="4760"/>
          <w:tab w:val="left" w:pos="5040"/>
          <w:tab w:val="left" w:pos="6340"/>
          <w:tab w:val="left" w:pos="7780"/>
          <w:tab w:val="left" w:pos="8061"/>
          <w:tab w:val="left" w:pos="8880"/>
          <w:tab w:val="left" w:pos="9780"/>
        </w:tabs>
        <w:ind w:left="1359" w:hanging="580"/>
        <w:rPr>
          <w:sz w:val="28"/>
        </w:rPr>
      </w:pPr>
      <w:r>
        <w:rPr>
          <w:color w:val="231F20"/>
          <w:spacing w:val="-5"/>
          <w:sz w:val="28"/>
        </w:rPr>
        <w:t>Карпенчук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Теорія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before="16" w:line="321" w:lineRule="exact"/>
        <w:ind w:left="219"/>
        <w:rPr>
          <w:sz w:val="28"/>
        </w:rPr>
      </w:pPr>
      <w:r>
        <w:rPr>
          <w:color w:val="231F20"/>
          <w:sz w:val="28"/>
        </w:rPr>
        <w:t>С. Г. Карпенчук. – К. : Вища школа, 1997. – 304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left="220" w:right="160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Киричок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гуманістичних </w:t>
      </w:r>
      <w:r>
        <w:rPr>
          <w:color w:val="231F20"/>
          <w:spacing w:val="-7"/>
          <w:sz w:val="28"/>
        </w:rPr>
        <w:t xml:space="preserve">цінностей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1–2-х  класів  : для </w:t>
      </w:r>
      <w:r>
        <w:rPr>
          <w:color w:val="231F20"/>
          <w:spacing w:val="-4"/>
          <w:sz w:val="28"/>
        </w:rPr>
        <w:t>проведення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виховних </w:t>
      </w:r>
      <w:r>
        <w:rPr>
          <w:color w:val="231F20"/>
          <w:spacing w:val="-7"/>
          <w:sz w:val="28"/>
        </w:rPr>
        <w:t xml:space="preserve">занять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>позаурочній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Киричок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 xml:space="preserve">керівник. </w:t>
      </w:r>
      <w:r>
        <w:rPr>
          <w:color w:val="231F20"/>
          <w:sz w:val="28"/>
        </w:rPr>
        <w:t xml:space="preserve">– 2009. − № 3 </w:t>
      </w:r>
      <w:r>
        <w:rPr>
          <w:color w:val="231F20"/>
          <w:spacing w:val="2"/>
          <w:sz w:val="28"/>
        </w:rPr>
        <w:t xml:space="preserve">(39). </w:t>
      </w:r>
      <w:r>
        <w:rPr>
          <w:color w:val="231F20"/>
          <w:sz w:val="28"/>
        </w:rPr>
        <w:t xml:space="preserve">−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z w:val="28"/>
        </w:rPr>
        <w:t>2–41.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41"/>
        </w:tabs>
        <w:spacing w:line="237" w:lineRule="auto"/>
        <w:ind w:left="220" w:right="169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Киричок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гуманістичних </w:t>
      </w:r>
      <w:r>
        <w:rPr>
          <w:color w:val="231F20"/>
          <w:spacing w:val="-7"/>
          <w:sz w:val="28"/>
        </w:rPr>
        <w:t xml:space="preserve">цінностей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3-х класів : для </w:t>
      </w:r>
      <w:r>
        <w:rPr>
          <w:color w:val="231F20"/>
          <w:spacing w:val="-4"/>
          <w:sz w:val="28"/>
        </w:rPr>
        <w:t xml:space="preserve">проведення </w:t>
      </w:r>
      <w:r>
        <w:rPr>
          <w:color w:val="231F20"/>
          <w:sz w:val="28"/>
        </w:rPr>
        <w:t xml:space="preserve">виховних </w:t>
      </w:r>
      <w:r>
        <w:rPr>
          <w:color w:val="231F20"/>
          <w:spacing w:val="-7"/>
          <w:sz w:val="28"/>
        </w:rPr>
        <w:t xml:space="preserve">занять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 xml:space="preserve">позаурочній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Киричок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Класний керівник. </w:t>
      </w:r>
      <w:r>
        <w:rPr>
          <w:color w:val="231F20"/>
          <w:sz w:val="28"/>
        </w:rPr>
        <w:t xml:space="preserve">– 2009. − № 4 </w:t>
      </w:r>
      <w:r>
        <w:rPr>
          <w:color w:val="231F20"/>
          <w:spacing w:val="2"/>
          <w:sz w:val="28"/>
        </w:rPr>
        <w:t xml:space="preserve">(40). </w:t>
      </w:r>
      <w:r>
        <w:rPr>
          <w:color w:val="231F20"/>
          <w:sz w:val="28"/>
        </w:rPr>
        <w:t xml:space="preserve">−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z w:val="28"/>
        </w:rPr>
        <w:t>2–41.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ind w:left="220" w:right="168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Киричок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гуманістичних </w:t>
      </w:r>
      <w:r>
        <w:rPr>
          <w:color w:val="231F20"/>
          <w:spacing w:val="-7"/>
          <w:sz w:val="28"/>
        </w:rPr>
        <w:t xml:space="preserve">цінностей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4-х класів : для </w:t>
      </w:r>
      <w:r>
        <w:rPr>
          <w:color w:val="231F20"/>
          <w:spacing w:val="-4"/>
          <w:sz w:val="28"/>
        </w:rPr>
        <w:t xml:space="preserve">проведення </w:t>
      </w:r>
      <w:r>
        <w:rPr>
          <w:color w:val="231F20"/>
          <w:spacing w:val="-3"/>
          <w:sz w:val="28"/>
        </w:rPr>
        <w:t>вих</w:t>
      </w:r>
      <w:r>
        <w:rPr>
          <w:color w:val="231F20"/>
          <w:spacing w:val="-3"/>
          <w:sz w:val="28"/>
        </w:rPr>
        <w:t xml:space="preserve">овних </w:t>
      </w:r>
      <w:r>
        <w:rPr>
          <w:color w:val="231F20"/>
          <w:spacing w:val="-7"/>
          <w:sz w:val="28"/>
        </w:rPr>
        <w:t xml:space="preserve">занять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 xml:space="preserve">позаурочній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Киричок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 xml:space="preserve">керівник. </w:t>
      </w:r>
      <w:r>
        <w:rPr>
          <w:color w:val="231F20"/>
          <w:sz w:val="28"/>
        </w:rPr>
        <w:t xml:space="preserve">– 2009. − № 6 </w:t>
      </w:r>
      <w:r>
        <w:rPr>
          <w:color w:val="231F20"/>
          <w:spacing w:val="2"/>
          <w:sz w:val="28"/>
        </w:rPr>
        <w:t xml:space="preserve">(42). </w:t>
      </w:r>
      <w:r>
        <w:rPr>
          <w:color w:val="231F20"/>
          <w:sz w:val="28"/>
        </w:rPr>
        <w:t xml:space="preserve">−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z w:val="28"/>
        </w:rPr>
        <w:t>2–43.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1"/>
        </w:tabs>
        <w:spacing w:before="11"/>
        <w:ind w:left="220" w:right="150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Класний  </w:t>
      </w:r>
      <w:r>
        <w:rPr>
          <w:color w:val="231F20"/>
          <w:spacing w:val="-4"/>
          <w:sz w:val="28"/>
        </w:rPr>
        <w:t xml:space="preserve">керівник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у  сучасній   школі   :   </w:t>
      </w:r>
      <w:r>
        <w:rPr>
          <w:color w:val="231F20"/>
          <w:spacing w:val="-5"/>
          <w:sz w:val="28"/>
        </w:rPr>
        <w:t xml:space="preserve">метод.   </w:t>
      </w:r>
      <w:r>
        <w:rPr>
          <w:color w:val="231F20"/>
          <w:spacing w:val="-3"/>
          <w:sz w:val="28"/>
        </w:rPr>
        <w:t xml:space="preserve">посіб.   </w:t>
      </w:r>
      <w:r>
        <w:rPr>
          <w:color w:val="231F20"/>
          <w:sz w:val="28"/>
        </w:rPr>
        <w:t xml:space="preserve">/   </w:t>
      </w:r>
      <w:r>
        <w:rPr>
          <w:color w:val="231F20"/>
          <w:spacing w:val="2"/>
          <w:sz w:val="28"/>
        </w:rPr>
        <w:t xml:space="preserve">[редкол.: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Оржеховська, О.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8"/>
          <w:sz w:val="28"/>
        </w:rPr>
        <w:t xml:space="preserve">Пилипенко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ін.].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Ін-т </w:t>
      </w:r>
      <w:r>
        <w:rPr>
          <w:color w:val="231F20"/>
          <w:spacing w:val="-3"/>
          <w:sz w:val="28"/>
        </w:rPr>
        <w:t xml:space="preserve">змісту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методів </w:t>
      </w:r>
      <w:r>
        <w:rPr>
          <w:color w:val="231F20"/>
          <w:spacing w:val="-5"/>
          <w:sz w:val="28"/>
        </w:rPr>
        <w:t xml:space="preserve">навчання, </w:t>
      </w:r>
      <w:r>
        <w:rPr>
          <w:color w:val="231F20"/>
          <w:sz w:val="28"/>
        </w:rPr>
        <w:t>1996. – 56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539"/>
          <w:tab w:val="left" w:pos="2979"/>
          <w:tab w:val="left" w:pos="3439"/>
          <w:tab w:val="left" w:pos="8280"/>
        </w:tabs>
        <w:spacing w:line="237" w:lineRule="auto"/>
        <w:ind w:right="186" w:firstLine="561"/>
        <w:rPr>
          <w:sz w:val="28"/>
        </w:rPr>
      </w:pPr>
      <w:r>
        <w:rPr>
          <w:color w:val="231F20"/>
          <w:sz w:val="28"/>
        </w:rPr>
        <w:t>Кобзарь</w:t>
      </w:r>
      <w:r>
        <w:rPr>
          <w:color w:val="231F20"/>
          <w:sz w:val="28"/>
        </w:rPr>
        <w:tab/>
        <w:t>Б.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7"/>
          <w:sz w:val="28"/>
        </w:rPr>
        <w:t xml:space="preserve">Внеурочная   </w:t>
      </w:r>
      <w:r>
        <w:rPr>
          <w:color w:val="231F20"/>
          <w:spacing w:val="-6"/>
          <w:sz w:val="28"/>
        </w:rPr>
        <w:t xml:space="preserve">воспитательная  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работа  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  <w:t xml:space="preserve">школах и в </w:t>
      </w:r>
      <w:r>
        <w:rPr>
          <w:color w:val="231F20"/>
          <w:spacing w:val="-3"/>
          <w:sz w:val="28"/>
        </w:rPr>
        <w:t xml:space="preserve">группах продленного </w:t>
      </w:r>
      <w:r>
        <w:rPr>
          <w:color w:val="231F20"/>
          <w:spacing w:val="-5"/>
          <w:sz w:val="28"/>
        </w:rPr>
        <w:t xml:space="preserve">дня </w:t>
      </w:r>
      <w:r>
        <w:rPr>
          <w:color w:val="231F20"/>
          <w:sz w:val="28"/>
        </w:rPr>
        <w:t xml:space="preserve">/ Б.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Кобзарь.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1988. – 309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39"/>
          <w:tab w:val="left" w:pos="1441"/>
        </w:tabs>
        <w:ind w:left="220" w:right="173" w:firstLine="560"/>
        <w:rPr>
          <w:sz w:val="28"/>
        </w:rPr>
      </w:pPr>
      <w:r>
        <w:rPr>
          <w:color w:val="231F20"/>
          <w:sz w:val="28"/>
        </w:rPr>
        <w:t xml:space="preserve">Коваленко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5"/>
          <w:sz w:val="28"/>
        </w:rPr>
        <w:t xml:space="preserve">Колективні </w:t>
      </w:r>
      <w:r>
        <w:rPr>
          <w:color w:val="231F20"/>
          <w:spacing w:val="-4"/>
          <w:sz w:val="28"/>
        </w:rPr>
        <w:t xml:space="preserve">творчі </w:t>
      </w:r>
      <w:r>
        <w:rPr>
          <w:color w:val="231F20"/>
          <w:sz w:val="28"/>
        </w:rPr>
        <w:t xml:space="preserve">справи в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школі: </w:t>
      </w:r>
      <w:r>
        <w:rPr>
          <w:color w:val="231F20"/>
          <w:spacing w:val="-6"/>
          <w:sz w:val="28"/>
        </w:rPr>
        <w:t xml:space="preserve">“Сонячна </w:t>
      </w:r>
      <w:r>
        <w:rPr>
          <w:color w:val="231F20"/>
          <w:spacing w:val="-3"/>
          <w:sz w:val="28"/>
        </w:rPr>
        <w:t xml:space="preserve">Подорож”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Коваленко.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Шк. </w:t>
      </w:r>
      <w:r>
        <w:rPr>
          <w:color w:val="231F20"/>
          <w:spacing w:val="-5"/>
          <w:sz w:val="28"/>
        </w:rPr>
        <w:t xml:space="preserve">Світ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7"/>
          <w:sz w:val="28"/>
        </w:rPr>
        <w:t xml:space="preserve">Галіцина, </w:t>
      </w:r>
      <w:r>
        <w:rPr>
          <w:color w:val="231F20"/>
          <w:sz w:val="28"/>
        </w:rPr>
        <w:t>2006. – 128</w:t>
      </w:r>
      <w:r>
        <w:rPr>
          <w:color w:val="231F20"/>
          <w:spacing w:val="-3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879"/>
          <w:tab w:val="left" w:pos="3379"/>
          <w:tab w:val="left" w:pos="3899"/>
          <w:tab w:val="left" w:pos="6020"/>
          <w:tab w:val="left" w:pos="7281"/>
        </w:tabs>
        <w:spacing w:line="237" w:lineRule="auto"/>
        <w:ind w:left="220" w:right="166" w:firstLine="560"/>
        <w:rPr>
          <w:sz w:val="28"/>
        </w:rPr>
      </w:pPr>
      <w:r>
        <w:rPr>
          <w:color w:val="231F20"/>
          <w:sz w:val="28"/>
        </w:rPr>
        <w:t>Ковальчук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9"/>
          <w:sz w:val="28"/>
        </w:rPr>
        <w:t>Воспитательные</w:t>
      </w:r>
      <w:r>
        <w:rPr>
          <w:color w:val="231F20"/>
          <w:spacing w:val="-9"/>
          <w:sz w:val="28"/>
        </w:rPr>
        <w:tab/>
      </w:r>
      <w:r>
        <w:rPr>
          <w:color w:val="231F20"/>
          <w:sz w:val="28"/>
        </w:rPr>
        <w:t>системы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 xml:space="preserve">общеобразовательной </w:t>
      </w:r>
      <w:r>
        <w:rPr>
          <w:color w:val="231F20"/>
          <w:sz w:val="28"/>
        </w:rPr>
        <w:t xml:space="preserve">школы: сущность, </w:t>
      </w:r>
      <w:r>
        <w:rPr>
          <w:color w:val="231F20"/>
          <w:spacing w:val="-4"/>
          <w:sz w:val="28"/>
        </w:rPr>
        <w:t xml:space="preserve">структура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Ковальчук. – М., 1999. – 204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3200"/>
          <w:tab w:val="left" w:pos="3680"/>
          <w:tab w:val="left" w:pos="4179"/>
          <w:tab w:val="left" w:pos="5500"/>
          <w:tab w:val="left" w:pos="7700"/>
        </w:tabs>
        <w:ind w:left="1360" w:hanging="580"/>
        <w:rPr>
          <w:sz w:val="28"/>
        </w:rPr>
      </w:pPr>
      <w:r>
        <w:rPr>
          <w:color w:val="231F20"/>
          <w:sz w:val="28"/>
        </w:rPr>
        <w:t>Коломинский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5"/>
          <w:sz w:val="28"/>
        </w:rPr>
        <w:tab/>
      </w:r>
      <w:r>
        <w:rPr>
          <w:color w:val="231F20"/>
          <w:spacing w:val="-5"/>
          <w:sz w:val="28"/>
        </w:rPr>
        <w:t>Изучение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педагогического</w:t>
      </w:r>
      <w:r>
        <w:rPr>
          <w:color w:val="231F20"/>
          <w:sz w:val="28"/>
        </w:rPr>
        <w:tab/>
        <w:t>взаимодействия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3" w:line="321" w:lineRule="exact"/>
        <w:ind w:left="220"/>
        <w:rPr>
          <w:sz w:val="28"/>
        </w:rPr>
      </w:pPr>
      <w:r>
        <w:rPr>
          <w:color w:val="231F20"/>
          <w:sz w:val="28"/>
        </w:rPr>
        <w:t>Я. Л. Коломинский // Советская педагогика. – 1991. – № 10. – С. 36–41.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left="220" w:right="184" w:firstLine="560"/>
        <w:rPr>
          <w:sz w:val="28"/>
        </w:rPr>
      </w:pPr>
      <w:r>
        <w:rPr>
          <w:color w:val="231F20"/>
          <w:sz w:val="28"/>
        </w:rPr>
        <w:t xml:space="preserve">Конаржевский </w:t>
      </w:r>
      <w:r>
        <w:rPr>
          <w:color w:val="231F20"/>
          <w:spacing w:val="-4"/>
          <w:sz w:val="28"/>
        </w:rPr>
        <w:t>Ю.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Технология педагогического </w:t>
      </w:r>
      <w:r>
        <w:rPr>
          <w:color w:val="231F20"/>
          <w:spacing w:val="-3"/>
          <w:sz w:val="28"/>
        </w:rPr>
        <w:t xml:space="preserve">анализа учебно-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 xml:space="preserve">процесса 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Конаржевский. – М., 1997. – Ч. 2. – 208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60" w:hanging="580"/>
        <w:rPr>
          <w:sz w:val="28"/>
        </w:rPr>
      </w:pPr>
      <w:r w:rsidRPr="00A17FD0">
        <w:pict>
          <v:polyline id="_x0000_s1034" style="position:absolute;left:0;text-align:left;z-index:-251663360;mso-position-horizontal-relative:page" points="596pt,29.7pt,171pt,29.7pt,171pt,45.7pt,114pt,45.7pt,114pt,62.7pt,331pt,62.7pt,331pt,46.7pt,596pt,46.7pt,596pt,29.7pt" coordorigin="1140,297" coordsize="9640,660" stroked="f">
            <v:path arrowok="t"/>
            <w10:wrap anchorx="page"/>
          </v:polyline>
        </w:pict>
      </w:r>
      <w:r w:rsidR="008C7F95">
        <w:rPr>
          <w:color w:val="231F20"/>
          <w:spacing w:val="-7"/>
          <w:sz w:val="28"/>
        </w:rPr>
        <w:t xml:space="preserve">Концептуальні </w:t>
      </w:r>
      <w:r w:rsidR="008C7F95">
        <w:rPr>
          <w:color w:val="231F20"/>
          <w:sz w:val="28"/>
        </w:rPr>
        <w:t xml:space="preserve">основи </w:t>
      </w:r>
      <w:r w:rsidR="008C7F95">
        <w:rPr>
          <w:color w:val="231F20"/>
          <w:spacing w:val="-3"/>
          <w:sz w:val="28"/>
        </w:rPr>
        <w:t xml:space="preserve">закладів </w:t>
      </w:r>
      <w:r w:rsidR="008C7F95">
        <w:rPr>
          <w:color w:val="231F20"/>
          <w:sz w:val="28"/>
        </w:rPr>
        <w:t xml:space="preserve">нового </w:t>
      </w:r>
      <w:r w:rsidR="008C7F95">
        <w:rPr>
          <w:color w:val="231F20"/>
          <w:spacing w:val="-11"/>
          <w:sz w:val="28"/>
        </w:rPr>
        <w:t xml:space="preserve">типу </w:t>
      </w:r>
      <w:r w:rsidR="008C7F95">
        <w:rPr>
          <w:color w:val="231F20"/>
          <w:sz w:val="28"/>
        </w:rPr>
        <w:t xml:space="preserve">: </w:t>
      </w:r>
      <w:r w:rsidR="008C7F95">
        <w:rPr>
          <w:color w:val="231F20"/>
          <w:spacing w:val="-5"/>
          <w:sz w:val="28"/>
        </w:rPr>
        <w:t xml:space="preserve">метод. </w:t>
      </w:r>
      <w:r w:rsidR="008C7F95">
        <w:rPr>
          <w:color w:val="231F20"/>
          <w:spacing w:val="-3"/>
          <w:sz w:val="28"/>
        </w:rPr>
        <w:t xml:space="preserve">посіб. </w:t>
      </w:r>
      <w:r w:rsidR="008C7F95">
        <w:rPr>
          <w:color w:val="231F20"/>
          <w:sz w:val="28"/>
        </w:rPr>
        <w:t>– К.,</w:t>
      </w:r>
      <w:r w:rsidR="008C7F95">
        <w:rPr>
          <w:color w:val="231F20"/>
          <w:spacing w:val="41"/>
          <w:sz w:val="28"/>
        </w:rPr>
        <w:t xml:space="preserve"> </w:t>
      </w:r>
      <w:r w:rsidR="008C7F95">
        <w:rPr>
          <w:color w:val="231F20"/>
          <w:sz w:val="28"/>
        </w:rPr>
        <w:t>1996.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60" w:hanging="580"/>
        <w:rPr>
          <w:sz w:val="28"/>
        </w:rPr>
      </w:pPr>
      <w:r>
        <w:rPr>
          <w:color w:val="231F20"/>
          <w:spacing w:val="-8"/>
          <w:sz w:val="28"/>
        </w:rPr>
        <w:t xml:space="preserve">Концепція </w:t>
      </w:r>
      <w:r>
        <w:rPr>
          <w:color w:val="231F20"/>
          <w:spacing w:val="-4"/>
          <w:sz w:val="28"/>
        </w:rPr>
        <w:t xml:space="preserve">“Школа </w:t>
      </w:r>
      <w:r>
        <w:rPr>
          <w:color w:val="231F20"/>
          <w:sz w:val="28"/>
        </w:rPr>
        <w:t xml:space="preserve">нової </w:t>
      </w:r>
      <w:r>
        <w:rPr>
          <w:color w:val="231F20"/>
          <w:spacing w:val="-6"/>
          <w:sz w:val="28"/>
        </w:rPr>
        <w:t xml:space="preserve">генерації </w:t>
      </w:r>
      <w:r>
        <w:rPr>
          <w:color w:val="231F20"/>
          <w:sz w:val="28"/>
        </w:rPr>
        <w:t xml:space="preserve">– українська </w:t>
      </w:r>
      <w:r>
        <w:rPr>
          <w:color w:val="231F20"/>
          <w:spacing w:val="-7"/>
          <w:sz w:val="28"/>
        </w:rPr>
        <w:t xml:space="preserve">національна </w:t>
      </w:r>
      <w:r>
        <w:rPr>
          <w:color w:val="231F20"/>
          <w:sz w:val="28"/>
        </w:rPr>
        <w:t>школа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родина” // Освіта. – 1996. – 14 серп.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60" w:hanging="580"/>
        <w:rPr>
          <w:sz w:val="28"/>
        </w:rPr>
      </w:pPr>
      <w:r>
        <w:rPr>
          <w:color w:val="231F20"/>
          <w:spacing w:val="-8"/>
          <w:sz w:val="28"/>
        </w:rPr>
        <w:t xml:space="preserve">Концепція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молоді у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 xml:space="preserve">системі </w:t>
      </w:r>
      <w:r>
        <w:rPr>
          <w:color w:val="231F20"/>
          <w:spacing w:val="-4"/>
          <w:sz w:val="28"/>
        </w:rPr>
        <w:t>освіти</w:t>
      </w:r>
      <w:r>
        <w:rPr>
          <w:color w:val="231F20"/>
          <w:spacing w:val="-32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A17FD0">
      <w:pPr>
        <w:spacing w:line="320" w:lineRule="exact"/>
        <w:ind w:left="220"/>
        <w:rPr>
          <w:sz w:val="28"/>
        </w:rPr>
      </w:pPr>
      <w:r w:rsidRPr="00A17FD0">
        <w:pict>
          <v:rect id="_x0000_s1033" style="position:absolute;left:0;text-align:left;margin-left:331pt;margin-top:15pt;width:172pt;height:17pt;z-index:-251662336;mso-position-horizontal-relative:page" stroked="f">
            <w10:wrap anchorx="page"/>
          </v:rect>
        </w:pict>
      </w:r>
      <w:r w:rsidR="008C7F95">
        <w:rPr>
          <w:color w:val="231F20"/>
          <w:sz w:val="28"/>
        </w:rPr>
        <w:t>Інформаційний збірник наказів МО України. – 1996. – № 13.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0" w:lineRule="exact"/>
        <w:ind w:left="1360" w:hanging="580"/>
        <w:rPr>
          <w:sz w:val="28"/>
        </w:rPr>
      </w:pPr>
      <w:r>
        <w:rPr>
          <w:color w:val="231F20"/>
          <w:spacing w:val="-8"/>
          <w:sz w:val="28"/>
        </w:rPr>
        <w:t xml:space="preserve">Концепція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>– 1994. – 26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z w:val="28"/>
        </w:rPr>
        <w:t>жовт.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480"/>
          <w:tab w:val="left" w:pos="2939"/>
          <w:tab w:val="left" w:pos="3419"/>
          <w:tab w:val="left" w:pos="6100"/>
          <w:tab w:val="left" w:pos="7140"/>
          <w:tab w:val="left" w:pos="7420"/>
        </w:tabs>
        <w:spacing w:line="254" w:lineRule="auto"/>
        <w:ind w:left="220" w:right="180" w:firstLine="560"/>
        <w:rPr>
          <w:sz w:val="28"/>
        </w:rPr>
      </w:pPr>
      <w:r>
        <w:rPr>
          <w:color w:val="231F20"/>
          <w:spacing w:val="-4"/>
          <w:sz w:val="28"/>
        </w:rPr>
        <w:t>Костюк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4"/>
          <w:sz w:val="28"/>
        </w:rPr>
        <w:tab/>
        <w:t>Навчально-виховний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5"/>
          <w:sz w:val="28"/>
        </w:rPr>
        <w:t>процес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 xml:space="preserve">психічний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z w:val="28"/>
        </w:rPr>
        <w:t xml:space="preserve">особистості / Г. </w:t>
      </w:r>
      <w:r>
        <w:rPr>
          <w:color w:val="231F20"/>
          <w:spacing w:val="-4"/>
          <w:sz w:val="28"/>
        </w:rPr>
        <w:t xml:space="preserve">С. Костюк </w:t>
      </w:r>
      <w:r>
        <w:rPr>
          <w:color w:val="231F20"/>
          <w:sz w:val="28"/>
        </w:rPr>
        <w:t xml:space="preserve">;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Проколієнко. </w:t>
      </w:r>
      <w:r>
        <w:rPr>
          <w:color w:val="231F20"/>
          <w:sz w:val="28"/>
        </w:rPr>
        <w:t>– К., 2005. – 608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298" w:lineRule="exact"/>
        <w:ind w:left="1359" w:hanging="580"/>
        <w:rPr>
          <w:sz w:val="28"/>
        </w:rPr>
      </w:pPr>
      <w:r>
        <w:rPr>
          <w:color w:val="231F20"/>
          <w:spacing w:val="-4"/>
          <w:sz w:val="28"/>
        </w:rPr>
        <w:t>Костяк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Психологическая </w:t>
      </w:r>
      <w:r>
        <w:rPr>
          <w:color w:val="231F20"/>
          <w:spacing w:val="-8"/>
          <w:sz w:val="28"/>
        </w:rPr>
        <w:t xml:space="preserve">адаптация </w:t>
      </w:r>
      <w:r>
        <w:rPr>
          <w:color w:val="231F20"/>
          <w:sz w:val="28"/>
        </w:rPr>
        <w:t>первоклассников :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[учеб.</w:t>
      </w:r>
    </w:p>
    <w:p w:rsidR="00A17FD0" w:rsidRDefault="008C7F95">
      <w:pPr>
        <w:ind w:left="219"/>
        <w:rPr>
          <w:sz w:val="28"/>
        </w:rPr>
      </w:pPr>
      <w:r>
        <w:rPr>
          <w:color w:val="231F20"/>
          <w:sz w:val="28"/>
        </w:rPr>
        <w:t>пособ. для студ. высш. пед. учеб. завед.] / Т. В. Костяк. – М. : Академия, 2008. – 176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pacing w:val="-4"/>
          <w:sz w:val="28"/>
        </w:rPr>
        <w:t xml:space="preserve">Котова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5"/>
          <w:sz w:val="28"/>
        </w:rPr>
        <w:t xml:space="preserve">Социализация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5"/>
          <w:sz w:val="28"/>
        </w:rPr>
        <w:t xml:space="preserve">воспитание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4"/>
          <w:sz w:val="28"/>
        </w:rPr>
        <w:t xml:space="preserve">Котова,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7"/>
          <w:sz w:val="28"/>
        </w:rPr>
        <w:t>Шиянов.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Ростов, 1997.</w:t>
      </w:r>
    </w:p>
    <w:p w:rsidR="00A17FD0" w:rsidRDefault="00A17FD0">
      <w:pPr>
        <w:spacing w:line="321" w:lineRule="exact"/>
        <w:rPr>
          <w:sz w:val="28"/>
        </w:rPr>
        <w:sectPr w:rsidR="00A17FD0">
          <w:footerReference w:type="default" r:id="rId112"/>
          <w:pgSz w:w="11900" w:h="16840"/>
          <w:pgMar w:top="1080" w:right="940" w:bottom="1000" w:left="920" w:header="0" w:footer="814" w:gutter="0"/>
          <w:pgNumType w:start="481"/>
          <w:cols w:space="720"/>
        </w:sectPr>
      </w:pP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before="58"/>
        <w:ind w:left="220" w:right="184" w:firstLine="560"/>
        <w:rPr>
          <w:sz w:val="28"/>
        </w:rPr>
      </w:pPr>
      <w:r>
        <w:rPr>
          <w:color w:val="231F20"/>
          <w:spacing w:val="-3"/>
          <w:sz w:val="28"/>
        </w:rPr>
        <w:t xml:space="preserve">Кравець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Зарубіжна </w:t>
      </w:r>
      <w:r>
        <w:rPr>
          <w:color w:val="231F20"/>
          <w:sz w:val="28"/>
        </w:rPr>
        <w:t xml:space="preserve">школа і </w:t>
      </w:r>
      <w:r>
        <w:rPr>
          <w:color w:val="231F20"/>
          <w:spacing w:val="-3"/>
          <w:sz w:val="28"/>
        </w:rPr>
        <w:t xml:space="preserve">педагогіка </w:t>
      </w:r>
      <w:r>
        <w:rPr>
          <w:color w:val="231F20"/>
          <w:sz w:val="28"/>
        </w:rPr>
        <w:t xml:space="preserve">XX </w:t>
      </w:r>
      <w:r>
        <w:rPr>
          <w:color w:val="231F20"/>
          <w:spacing w:val="-9"/>
          <w:sz w:val="28"/>
        </w:rPr>
        <w:t xml:space="preserve">століття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3"/>
          <w:sz w:val="28"/>
        </w:rPr>
        <w:t xml:space="preserve">Кра- </w:t>
      </w:r>
      <w:r>
        <w:rPr>
          <w:color w:val="231F20"/>
          <w:spacing w:val="-4"/>
          <w:sz w:val="28"/>
        </w:rPr>
        <w:t xml:space="preserve">вець.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Тернопіль,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z w:val="28"/>
        </w:rPr>
        <w:t>1998.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60" w:hanging="580"/>
        <w:rPr>
          <w:sz w:val="28"/>
        </w:rPr>
      </w:pPr>
      <w:r>
        <w:rPr>
          <w:color w:val="231F20"/>
          <w:spacing w:val="-3"/>
          <w:sz w:val="28"/>
        </w:rPr>
        <w:t xml:space="preserve">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>в школі : досвід і проблеми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Красовицький.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Освіта, </w:t>
      </w:r>
      <w:r>
        <w:rPr>
          <w:color w:val="231F20"/>
          <w:sz w:val="28"/>
        </w:rPr>
        <w:t>1992. – 184</w:t>
      </w:r>
      <w:r>
        <w:rPr>
          <w:color w:val="231F20"/>
          <w:spacing w:val="6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right="160" w:firstLine="560"/>
        <w:rPr>
          <w:sz w:val="28"/>
        </w:rPr>
      </w:pPr>
      <w:r>
        <w:rPr>
          <w:color w:val="231F20"/>
          <w:sz w:val="28"/>
        </w:rPr>
        <w:t xml:space="preserve">Красовицький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8"/>
          <w:sz w:val="28"/>
        </w:rPr>
        <w:t xml:space="preserve">Практична </w:t>
      </w:r>
      <w:r>
        <w:rPr>
          <w:color w:val="231F20"/>
          <w:spacing w:val="-3"/>
          <w:sz w:val="28"/>
        </w:rPr>
        <w:t xml:space="preserve">педагогіка виховання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посіб. 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8"/>
          <w:sz w:val="28"/>
        </w:rPr>
        <w:t>теорії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5"/>
          <w:sz w:val="28"/>
        </w:rPr>
        <w:t xml:space="preserve">методики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3"/>
          <w:sz w:val="28"/>
        </w:rPr>
        <w:t xml:space="preserve">Красовицький. </w:t>
      </w:r>
      <w:r>
        <w:rPr>
          <w:color w:val="231F20"/>
          <w:sz w:val="28"/>
        </w:rPr>
        <w:t>– К., 2000. – 218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pacing w:val="-4"/>
          <w:sz w:val="28"/>
        </w:rPr>
        <w:t xml:space="preserve">Кремень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Освіта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Україні: </w:t>
      </w:r>
      <w:r>
        <w:rPr>
          <w:color w:val="231F20"/>
          <w:spacing w:val="-4"/>
          <w:sz w:val="28"/>
        </w:rPr>
        <w:t xml:space="preserve">стан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4"/>
          <w:sz w:val="28"/>
        </w:rPr>
        <w:t xml:space="preserve">перспективи </w:t>
      </w:r>
      <w:r>
        <w:rPr>
          <w:color w:val="231F20"/>
          <w:sz w:val="28"/>
        </w:rPr>
        <w:t xml:space="preserve">розвитку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>Кремень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Неперервна професійна освіта. Теорія і практика. – К., 2001. – Вип. 4.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1" w:lineRule="exact"/>
        <w:ind w:left="1360" w:hanging="580"/>
        <w:rPr>
          <w:sz w:val="28"/>
        </w:rPr>
      </w:pPr>
      <w:r>
        <w:rPr>
          <w:color w:val="231F20"/>
          <w:spacing w:val="-4"/>
          <w:sz w:val="28"/>
        </w:rPr>
        <w:t>Кротков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Общая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4"/>
          <w:sz w:val="28"/>
        </w:rPr>
        <w:t xml:space="preserve">учебно-воспитательного </w:t>
      </w:r>
      <w:r>
        <w:rPr>
          <w:color w:val="231F20"/>
          <w:sz w:val="28"/>
        </w:rPr>
        <w:t>процесса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7" w:line="321" w:lineRule="exact"/>
        <w:ind w:left="220"/>
        <w:rPr>
          <w:sz w:val="28"/>
        </w:rPr>
      </w:pPr>
      <w:r>
        <w:rPr>
          <w:color w:val="231F20"/>
          <w:sz w:val="28"/>
        </w:rPr>
        <w:t>В. М. Кротков. – М. : Наука, 1983. – 268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left="220" w:right="178" w:firstLine="560"/>
        <w:rPr>
          <w:sz w:val="28"/>
        </w:rPr>
      </w:pPr>
      <w:r>
        <w:rPr>
          <w:color w:val="231F20"/>
          <w:sz w:val="28"/>
        </w:rPr>
        <w:t xml:space="preserve">Крюкова </w:t>
      </w:r>
      <w:r>
        <w:rPr>
          <w:color w:val="231F20"/>
          <w:spacing w:val="4"/>
          <w:sz w:val="28"/>
        </w:rPr>
        <w:t xml:space="preserve">Д. До </w:t>
      </w:r>
      <w:r>
        <w:rPr>
          <w:color w:val="231F20"/>
          <w:spacing w:val="-3"/>
          <w:sz w:val="28"/>
        </w:rPr>
        <w:t xml:space="preserve">проблем </w:t>
      </w:r>
      <w:r>
        <w:rPr>
          <w:color w:val="231F20"/>
          <w:sz w:val="28"/>
        </w:rPr>
        <w:t xml:space="preserve">удосконалення навчально-виховного процесу в </w:t>
      </w:r>
      <w:r>
        <w:rPr>
          <w:color w:val="231F20"/>
          <w:spacing w:val="-3"/>
          <w:sz w:val="28"/>
        </w:rPr>
        <w:t xml:space="preserve">навчальному </w:t>
      </w:r>
      <w:r>
        <w:rPr>
          <w:color w:val="231F20"/>
          <w:sz w:val="28"/>
        </w:rPr>
        <w:t xml:space="preserve">закладі /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Крюкова 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2003. – № 8. –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10–11.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z w:val="28"/>
        </w:rPr>
        <w:t xml:space="preserve">Кузь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Концептуальні </w:t>
      </w:r>
      <w:r>
        <w:rPr>
          <w:color w:val="231F20"/>
          <w:spacing w:val="-4"/>
          <w:sz w:val="28"/>
        </w:rPr>
        <w:t>положення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В. Кузь, Ю. Руденко, З. Сергійчук. – К. : ІСД, 1993. – С. 134–138.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right="188" w:firstLine="560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 </w:t>
      </w:r>
      <w:r>
        <w:rPr>
          <w:color w:val="231F20"/>
          <w:spacing w:val="-11"/>
          <w:sz w:val="28"/>
        </w:rPr>
        <w:t xml:space="preserve">А.  </w:t>
      </w:r>
      <w:r>
        <w:rPr>
          <w:color w:val="231F20"/>
          <w:spacing w:val="3"/>
          <w:sz w:val="28"/>
        </w:rPr>
        <w:t xml:space="preserve">І.  </w:t>
      </w:r>
      <w:r>
        <w:rPr>
          <w:color w:val="231F20"/>
          <w:spacing w:val="-5"/>
          <w:sz w:val="28"/>
        </w:rPr>
        <w:t xml:space="preserve">Педагогіка 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4"/>
          <w:sz w:val="28"/>
        </w:rPr>
        <w:t xml:space="preserve">[підручник]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11"/>
          <w:sz w:val="28"/>
        </w:rPr>
        <w:t xml:space="preserve">А.  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76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Кузьмінський, 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Омеляненко.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>2003. – 418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37" w:lineRule="auto"/>
        <w:ind w:left="220" w:right="177" w:firstLine="559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 </w:t>
      </w:r>
      <w:r>
        <w:rPr>
          <w:color w:val="231F20"/>
          <w:spacing w:val="-11"/>
          <w:sz w:val="28"/>
        </w:rPr>
        <w:t xml:space="preserve">А.  </w:t>
      </w:r>
      <w:r>
        <w:rPr>
          <w:color w:val="231F20"/>
          <w:spacing w:val="3"/>
          <w:sz w:val="28"/>
        </w:rPr>
        <w:t xml:space="preserve">І.  </w:t>
      </w:r>
      <w:r>
        <w:rPr>
          <w:color w:val="231F20"/>
          <w:spacing w:val="-5"/>
          <w:sz w:val="28"/>
        </w:rPr>
        <w:t xml:space="preserve">Педагогіка:   </w:t>
      </w:r>
      <w:r>
        <w:rPr>
          <w:color w:val="231F20"/>
          <w:spacing w:val="-3"/>
          <w:sz w:val="28"/>
        </w:rPr>
        <w:t xml:space="preserve">завдання   </w:t>
      </w:r>
      <w:r>
        <w:rPr>
          <w:color w:val="231F20"/>
          <w:sz w:val="28"/>
        </w:rPr>
        <w:t xml:space="preserve">і  </w:t>
      </w:r>
      <w:r>
        <w:rPr>
          <w:color w:val="231F20"/>
          <w:spacing w:val="-7"/>
          <w:sz w:val="28"/>
        </w:rPr>
        <w:t xml:space="preserve">ситуації  </w:t>
      </w:r>
      <w:r>
        <w:rPr>
          <w:color w:val="231F20"/>
          <w:sz w:val="28"/>
        </w:rPr>
        <w:t xml:space="preserve">:  </w:t>
      </w:r>
      <w:r>
        <w:rPr>
          <w:color w:val="231F20"/>
          <w:spacing w:val="-5"/>
          <w:sz w:val="28"/>
        </w:rPr>
        <w:t xml:space="preserve">практикум 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 xml:space="preserve">Кузьмінський,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Вовк,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Омеляненко.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 </w:t>
      </w:r>
      <w:r>
        <w:rPr>
          <w:color w:val="231F20"/>
          <w:sz w:val="28"/>
        </w:rPr>
        <w:t>2003.  – 418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1"/>
        </w:tabs>
        <w:spacing w:before="18" w:line="321" w:lineRule="exact"/>
        <w:ind w:left="1360" w:hanging="580"/>
        <w:rPr>
          <w:sz w:val="28"/>
        </w:rPr>
      </w:pPr>
      <w:r>
        <w:rPr>
          <w:color w:val="231F20"/>
          <w:spacing w:val="-3"/>
          <w:sz w:val="28"/>
        </w:rPr>
        <w:t xml:space="preserve">Кузьмінський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pacing w:val="-4"/>
          <w:sz w:val="28"/>
        </w:rPr>
        <w:t xml:space="preserve">родинного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>[підручник]</w:t>
      </w:r>
      <w:r>
        <w:rPr>
          <w:color w:val="231F20"/>
          <w:sz w:val="28"/>
        </w:rPr>
        <w:t xml:space="preserve"> 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А. І. Кузьмінський, В. Л. Омеляненко. – К. : Знання-Прес, 2003. – 445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before="2" w:line="237" w:lineRule="auto"/>
        <w:ind w:right="184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Курлянд </w:t>
      </w:r>
      <w:r>
        <w:rPr>
          <w:color w:val="231F20"/>
          <w:sz w:val="28"/>
        </w:rPr>
        <w:t xml:space="preserve">З.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9"/>
          <w:sz w:val="28"/>
        </w:rPr>
        <w:t xml:space="preserve">Сутність </w:t>
      </w:r>
      <w:r>
        <w:rPr>
          <w:color w:val="231F20"/>
          <w:sz w:val="28"/>
        </w:rPr>
        <w:t xml:space="preserve">процесу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З.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4"/>
          <w:sz w:val="28"/>
        </w:rPr>
        <w:t xml:space="preserve">Курлянд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Лекції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3"/>
          <w:sz w:val="28"/>
        </w:rPr>
        <w:t xml:space="preserve">педагогіки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– Одеса : </w:t>
      </w:r>
      <w:r>
        <w:rPr>
          <w:color w:val="231F20"/>
          <w:spacing w:val="-5"/>
          <w:sz w:val="28"/>
        </w:rPr>
        <w:t xml:space="preserve">Південноукр. </w:t>
      </w:r>
      <w:r>
        <w:rPr>
          <w:color w:val="231F20"/>
          <w:sz w:val="28"/>
        </w:rPr>
        <w:t xml:space="preserve">держ.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-3"/>
          <w:sz w:val="28"/>
        </w:rPr>
        <w:t xml:space="preserve">ін.-т </w:t>
      </w:r>
      <w:r>
        <w:rPr>
          <w:color w:val="231F20"/>
          <w:spacing w:val="-6"/>
          <w:sz w:val="28"/>
        </w:rPr>
        <w:t xml:space="preserve">ім.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Ушин- </w:t>
      </w:r>
      <w:r>
        <w:rPr>
          <w:color w:val="231F20"/>
          <w:sz w:val="28"/>
        </w:rPr>
        <w:t>ського, 1999. – 192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  <w:tab w:val="left" w:pos="2919"/>
          <w:tab w:val="left" w:pos="8439"/>
        </w:tabs>
        <w:spacing w:before="1"/>
        <w:ind w:right="189" w:firstLine="560"/>
        <w:rPr>
          <w:sz w:val="28"/>
        </w:rPr>
      </w:pPr>
      <w:r>
        <w:rPr>
          <w:color w:val="231F20"/>
          <w:sz w:val="28"/>
        </w:rPr>
        <w:t xml:space="preserve">Липова 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5"/>
          <w:sz w:val="28"/>
        </w:rPr>
        <w:tab/>
      </w:r>
      <w:r>
        <w:rPr>
          <w:color w:val="231F20"/>
          <w:sz w:val="28"/>
        </w:rPr>
        <w:t xml:space="preserve">Технології   </w:t>
      </w:r>
      <w:r>
        <w:rPr>
          <w:color w:val="231F20"/>
          <w:spacing w:val="-4"/>
          <w:sz w:val="28"/>
        </w:rPr>
        <w:t xml:space="preserve">індивідуалізованого 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z w:val="28"/>
        </w:rPr>
        <w:tab/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Липова,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Ренський,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Кушнір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 xml:space="preserve">школа. – 2001. – </w:t>
      </w:r>
      <w:r>
        <w:rPr>
          <w:color w:val="231F20"/>
          <w:spacing w:val="-6"/>
          <w:sz w:val="28"/>
        </w:rPr>
        <w:t xml:space="preserve">Серпень.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31"/>
          <w:sz w:val="28"/>
        </w:rPr>
        <w:t xml:space="preserve"> </w:t>
      </w:r>
      <w:r>
        <w:rPr>
          <w:color w:val="231F20"/>
          <w:sz w:val="28"/>
        </w:rPr>
        <w:t>16–18.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60"/>
        </w:tabs>
        <w:spacing w:line="242" w:lineRule="auto"/>
        <w:ind w:right="177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Литвиненко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Українська </w:t>
      </w:r>
      <w:r>
        <w:rPr>
          <w:color w:val="231F20"/>
          <w:spacing w:val="-4"/>
          <w:sz w:val="28"/>
        </w:rPr>
        <w:t xml:space="preserve">народна </w:t>
      </w:r>
      <w:r>
        <w:rPr>
          <w:color w:val="231F20"/>
          <w:spacing w:val="2"/>
          <w:sz w:val="28"/>
        </w:rPr>
        <w:t xml:space="preserve">казка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z w:val="28"/>
        </w:rPr>
        <w:t xml:space="preserve">засіб розвитку </w:t>
      </w:r>
      <w:r>
        <w:rPr>
          <w:color w:val="231F20"/>
          <w:spacing w:val="-4"/>
          <w:sz w:val="28"/>
        </w:rPr>
        <w:t xml:space="preserve">твор- </w:t>
      </w:r>
      <w:r>
        <w:rPr>
          <w:color w:val="231F20"/>
          <w:sz w:val="28"/>
        </w:rPr>
        <w:t xml:space="preserve">чості молодших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5"/>
          <w:sz w:val="28"/>
        </w:rPr>
        <w:t xml:space="preserve">Литвиненко </w:t>
      </w:r>
      <w:r>
        <w:rPr>
          <w:color w:val="231F20"/>
          <w:sz w:val="28"/>
        </w:rPr>
        <w:t xml:space="preserve">// Розвиток </w:t>
      </w:r>
      <w:r>
        <w:rPr>
          <w:color w:val="231F20"/>
          <w:spacing w:val="-3"/>
          <w:sz w:val="28"/>
        </w:rPr>
        <w:t xml:space="preserve">творчої </w:t>
      </w:r>
      <w:r>
        <w:rPr>
          <w:color w:val="231F20"/>
          <w:sz w:val="28"/>
        </w:rPr>
        <w:t xml:space="preserve">особистості в системі   безперервної  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:    </w:t>
      </w:r>
      <w:r>
        <w:rPr>
          <w:color w:val="231F20"/>
          <w:spacing w:val="2"/>
          <w:sz w:val="28"/>
        </w:rPr>
        <w:t xml:space="preserve">зб.    </w:t>
      </w:r>
      <w:r>
        <w:rPr>
          <w:color w:val="231F20"/>
          <w:spacing w:val="-3"/>
          <w:sz w:val="28"/>
        </w:rPr>
        <w:t xml:space="preserve">наук.    </w:t>
      </w:r>
      <w:r>
        <w:rPr>
          <w:color w:val="231F20"/>
          <w:spacing w:val="-4"/>
          <w:sz w:val="28"/>
        </w:rPr>
        <w:t xml:space="preserve">пр.    </w:t>
      </w:r>
      <w:r>
        <w:rPr>
          <w:color w:val="231F20"/>
          <w:sz w:val="28"/>
        </w:rPr>
        <w:t xml:space="preserve">–    </w:t>
      </w:r>
      <w:r>
        <w:rPr>
          <w:color w:val="231F20"/>
          <w:spacing w:val="-3"/>
          <w:sz w:val="28"/>
        </w:rPr>
        <w:t xml:space="preserve">Запоріжжя,    </w:t>
      </w:r>
      <w:r>
        <w:rPr>
          <w:color w:val="231F20"/>
          <w:sz w:val="28"/>
        </w:rPr>
        <w:t xml:space="preserve">1995.    – 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79–83.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right="188" w:firstLine="561"/>
        <w:rPr>
          <w:sz w:val="28"/>
        </w:rPr>
      </w:pPr>
      <w:r>
        <w:rPr>
          <w:color w:val="231F20"/>
          <w:sz w:val="28"/>
        </w:rPr>
        <w:t xml:space="preserve">Лихачев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курс </w:t>
      </w:r>
      <w:r>
        <w:rPr>
          <w:color w:val="231F20"/>
          <w:spacing w:val="-4"/>
          <w:sz w:val="28"/>
        </w:rPr>
        <w:t xml:space="preserve">лекций </w:t>
      </w:r>
      <w:r>
        <w:rPr>
          <w:color w:val="231F20"/>
          <w:sz w:val="28"/>
        </w:rPr>
        <w:t xml:space="preserve">/ Б.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Лихачев.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Юрайт, </w:t>
      </w:r>
      <w:r>
        <w:rPr>
          <w:color w:val="231F20"/>
          <w:sz w:val="28"/>
        </w:rPr>
        <w:t>2000. – 523</w:t>
      </w:r>
      <w:r>
        <w:rPr>
          <w:color w:val="231F20"/>
          <w:spacing w:val="4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59" w:hanging="580"/>
        <w:rPr>
          <w:sz w:val="28"/>
        </w:rPr>
      </w:pPr>
      <w:r>
        <w:rPr>
          <w:color w:val="231F20"/>
          <w:spacing w:val="4"/>
          <w:sz w:val="28"/>
        </w:rPr>
        <w:t xml:space="preserve">Лозова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Теоретичні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2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В. І. Лозова, Г. В. Троцко. – Х. : ОВС, 2002. – 400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ind w:left="220" w:right="184" w:firstLine="560"/>
        <w:rPr>
          <w:sz w:val="28"/>
        </w:rPr>
      </w:pPr>
      <w:r>
        <w:rPr>
          <w:color w:val="231F20"/>
          <w:spacing w:val="-3"/>
          <w:sz w:val="28"/>
        </w:rPr>
        <w:t xml:space="preserve">Макаренко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Деякі висновки з </w:t>
      </w:r>
      <w:r>
        <w:rPr>
          <w:color w:val="231F20"/>
          <w:spacing w:val="-4"/>
          <w:sz w:val="28"/>
        </w:rPr>
        <w:t xml:space="preserve">педагогічного </w:t>
      </w:r>
      <w:r>
        <w:rPr>
          <w:color w:val="231F20"/>
          <w:sz w:val="28"/>
        </w:rPr>
        <w:t xml:space="preserve">досвіду 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3"/>
          <w:sz w:val="28"/>
        </w:rPr>
        <w:t xml:space="preserve">Мака- ренко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3"/>
          <w:sz w:val="28"/>
        </w:rPr>
        <w:t xml:space="preserve">Твори </w:t>
      </w:r>
      <w:r>
        <w:rPr>
          <w:color w:val="231F20"/>
          <w:sz w:val="28"/>
        </w:rPr>
        <w:t xml:space="preserve">: у 7 </w:t>
      </w:r>
      <w:r>
        <w:rPr>
          <w:color w:val="231F20"/>
          <w:spacing w:val="-12"/>
          <w:sz w:val="28"/>
        </w:rPr>
        <w:t xml:space="preserve">т.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5.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</w:t>
      </w:r>
      <w:r>
        <w:rPr>
          <w:color w:val="231F20"/>
          <w:spacing w:val="-32"/>
          <w:sz w:val="28"/>
        </w:rPr>
        <w:t xml:space="preserve"> </w:t>
      </w:r>
      <w:r>
        <w:rPr>
          <w:color w:val="231F20"/>
          <w:sz w:val="28"/>
        </w:rPr>
        <w:t>1954.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17" w:lineRule="exact"/>
        <w:ind w:left="1360" w:hanging="580"/>
        <w:rPr>
          <w:sz w:val="28"/>
        </w:rPr>
      </w:pPr>
      <w:r>
        <w:rPr>
          <w:color w:val="231F20"/>
          <w:sz w:val="28"/>
        </w:rPr>
        <w:t xml:space="preserve">Максименко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3"/>
          <w:sz w:val="28"/>
        </w:rPr>
        <w:t xml:space="preserve">Психологія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соціальній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 xml:space="preserve">педагогічній </w:t>
      </w:r>
      <w:r>
        <w:rPr>
          <w:color w:val="231F20"/>
          <w:spacing w:val="-7"/>
          <w:sz w:val="28"/>
        </w:rPr>
        <w:t>практиці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методологія, методи, програми, процедури / С. Д. Максименко. – К., 1998.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359"/>
          <w:tab w:val="left" w:pos="1360"/>
        </w:tabs>
        <w:spacing w:line="321" w:lineRule="exact"/>
        <w:ind w:left="1359" w:hanging="580"/>
        <w:rPr>
          <w:sz w:val="28"/>
        </w:rPr>
      </w:pPr>
      <w:r>
        <w:rPr>
          <w:color w:val="231F20"/>
          <w:sz w:val="28"/>
        </w:rPr>
        <w:t xml:space="preserve">Максимюк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 xml:space="preserve">Максимюк. 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before="12" w:line="321" w:lineRule="exact"/>
        <w:ind w:left="219"/>
        <w:rPr>
          <w:sz w:val="28"/>
        </w:rPr>
      </w:pPr>
      <w:r>
        <w:rPr>
          <w:color w:val="231F20"/>
          <w:sz w:val="28"/>
        </w:rPr>
        <w:t>Кондор, 2009. – 670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</w:tabs>
        <w:ind w:right="187" w:firstLine="560"/>
        <w:rPr>
          <w:sz w:val="28"/>
        </w:rPr>
      </w:pPr>
      <w:r>
        <w:rPr>
          <w:color w:val="231F20"/>
          <w:sz w:val="28"/>
        </w:rPr>
        <w:t xml:space="preserve">Маркова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К.  </w:t>
      </w:r>
      <w:r>
        <w:rPr>
          <w:color w:val="231F20"/>
          <w:spacing w:val="-3"/>
          <w:sz w:val="28"/>
        </w:rPr>
        <w:t xml:space="preserve">Формирование  </w:t>
      </w:r>
      <w:r>
        <w:rPr>
          <w:color w:val="231F20"/>
          <w:spacing w:val="-6"/>
          <w:sz w:val="28"/>
        </w:rPr>
        <w:t xml:space="preserve">мотивации  </w:t>
      </w:r>
      <w:r>
        <w:rPr>
          <w:color w:val="231F20"/>
          <w:spacing w:val="-5"/>
          <w:sz w:val="28"/>
        </w:rPr>
        <w:t xml:space="preserve">учения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11"/>
          <w:sz w:val="28"/>
        </w:rPr>
        <w:t xml:space="preserve">А.  </w:t>
      </w:r>
      <w:r>
        <w:rPr>
          <w:color w:val="231F20"/>
          <w:spacing w:val="-4"/>
          <w:sz w:val="28"/>
        </w:rPr>
        <w:t xml:space="preserve">К.  </w:t>
      </w:r>
      <w:r>
        <w:rPr>
          <w:color w:val="231F20"/>
          <w:sz w:val="28"/>
        </w:rPr>
        <w:t xml:space="preserve">Маркова,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6"/>
          <w:sz w:val="28"/>
        </w:rPr>
        <w:t xml:space="preserve">Матис,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Б. Орлов.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1990. – 192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  <w:tab w:val="left" w:pos="2960"/>
          <w:tab w:val="left" w:pos="3379"/>
          <w:tab w:val="left" w:pos="3859"/>
          <w:tab w:val="left" w:pos="5520"/>
          <w:tab w:val="left" w:pos="6980"/>
          <w:tab w:val="left" w:pos="7280"/>
          <w:tab w:val="left" w:pos="8200"/>
          <w:tab w:val="left" w:pos="8480"/>
          <w:tab w:val="left" w:pos="9780"/>
        </w:tabs>
        <w:spacing w:line="317" w:lineRule="exact"/>
        <w:ind w:left="1500" w:hanging="720"/>
        <w:rPr>
          <w:sz w:val="28"/>
        </w:rPr>
      </w:pPr>
      <w:r>
        <w:rPr>
          <w:color w:val="231F20"/>
          <w:spacing w:val="-9"/>
          <w:sz w:val="28"/>
        </w:rPr>
        <w:t>Мартинюк</w:t>
      </w:r>
      <w:r>
        <w:rPr>
          <w:color w:val="231F20"/>
          <w:spacing w:val="-9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8"/>
          <w:sz w:val="28"/>
        </w:rPr>
        <w:t>Національне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</w:r>
      <w:r>
        <w:rPr>
          <w:color w:val="231F20"/>
          <w:spacing w:val="-8"/>
          <w:sz w:val="28"/>
        </w:rPr>
        <w:t>теорія</w:t>
      </w:r>
      <w:r>
        <w:rPr>
          <w:color w:val="231F20"/>
          <w:spacing w:val="-8"/>
          <w:sz w:val="28"/>
        </w:rPr>
        <w:tab/>
      </w:r>
      <w:r>
        <w:rPr>
          <w:color w:val="231F20"/>
          <w:sz w:val="28"/>
        </w:rPr>
        <w:t>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методика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І. В. Мартинюк. – К., 1995.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</w:tabs>
        <w:spacing w:line="321" w:lineRule="exact"/>
        <w:ind w:left="1500" w:hanging="720"/>
        <w:rPr>
          <w:sz w:val="28"/>
        </w:rPr>
      </w:pPr>
      <w:r>
        <w:rPr>
          <w:color w:val="231F20"/>
          <w:spacing w:val="-7"/>
          <w:sz w:val="28"/>
        </w:rPr>
        <w:t xml:space="preserve">Матвієнко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z w:val="28"/>
        </w:rPr>
        <w:t xml:space="preserve">молодших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>технологія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 w:line="321" w:lineRule="exact"/>
        <w:ind w:left="220"/>
        <w:rPr>
          <w:sz w:val="28"/>
        </w:rPr>
      </w:pP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Матвієнко.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Стилос, </w:t>
      </w:r>
      <w:r>
        <w:rPr>
          <w:color w:val="231F20"/>
          <w:sz w:val="28"/>
        </w:rPr>
        <w:t>2006. – 543</w:t>
      </w:r>
      <w:r>
        <w:rPr>
          <w:color w:val="231F20"/>
          <w:spacing w:val="6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84" w:firstLine="56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Матвієнко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Практикум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3"/>
          <w:sz w:val="28"/>
        </w:rPr>
        <w:t xml:space="preserve">курсу </w:t>
      </w:r>
      <w:r>
        <w:rPr>
          <w:color w:val="231F20"/>
          <w:spacing w:val="-3"/>
          <w:sz w:val="28"/>
        </w:rPr>
        <w:t xml:space="preserve">“Теорія виховання”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9"/>
          <w:sz w:val="28"/>
        </w:rPr>
        <w:t xml:space="preserve">Мат- </w:t>
      </w:r>
      <w:r>
        <w:rPr>
          <w:color w:val="231F20"/>
          <w:spacing w:val="-3"/>
          <w:sz w:val="28"/>
        </w:rPr>
        <w:t xml:space="preserve">вієнко.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>Стилос,</w:t>
      </w:r>
      <w:r>
        <w:rPr>
          <w:color w:val="231F20"/>
          <w:spacing w:val="-27"/>
          <w:sz w:val="28"/>
        </w:rPr>
        <w:t xml:space="preserve"> </w:t>
      </w:r>
      <w:r>
        <w:rPr>
          <w:color w:val="231F20"/>
          <w:sz w:val="28"/>
        </w:rPr>
        <w:t xml:space="preserve">2003. – 256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66" w:firstLine="560"/>
        <w:jc w:val="both"/>
        <w:rPr>
          <w:sz w:val="28"/>
        </w:rPr>
      </w:pPr>
      <w:r>
        <w:rPr>
          <w:color w:val="231F20"/>
          <w:sz w:val="28"/>
        </w:rPr>
        <w:t xml:space="preserve">Миславский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>Содержание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и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5"/>
          <w:sz w:val="28"/>
        </w:rPr>
        <w:t>планирование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воспитательной работы </w:t>
      </w:r>
      <w:r>
        <w:rPr>
          <w:color w:val="231F20"/>
          <w:sz w:val="28"/>
        </w:rPr>
        <w:t xml:space="preserve">в школе 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Миславский. – М.,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z w:val="28"/>
        </w:rPr>
        <w:t>1989.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left="220" w:right="186" w:firstLine="559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Методична </w:t>
      </w:r>
      <w:r>
        <w:rPr>
          <w:color w:val="231F20"/>
          <w:spacing w:val="3"/>
          <w:sz w:val="28"/>
        </w:rPr>
        <w:t xml:space="preserve">служба </w:t>
      </w:r>
      <w:r>
        <w:rPr>
          <w:color w:val="231F20"/>
          <w:sz w:val="28"/>
        </w:rPr>
        <w:t>–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школі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6"/>
          <w:sz w:val="28"/>
        </w:rPr>
        <w:t>інформаційно-методичні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матеріали. </w:t>
      </w:r>
      <w:r>
        <w:rPr>
          <w:color w:val="231F20"/>
          <w:spacing w:val="-12"/>
          <w:sz w:val="28"/>
        </w:rPr>
        <w:t xml:space="preserve">Вип. </w:t>
      </w:r>
      <w:r>
        <w:rPr>
          <w:color w:val="231F20"/>
          <w:sz w:val="28"/>
        </w:rPr>
        <w:t xml:space="preserve">1. / уклад.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Буган, </w:t>
      </w:r>
      <w:r>
        <w:rPr>
          <w:color w:val="231F20"/>
          <w:sz w:val="28"/>
        </w:rPr>
        <w:t xml:space="preserve">Г. Г. </w:t>
      </w:r>
      <w:r>
        <w:rPr>
          <w:color w:val="231F20"/>
          <w:spacing w:val="-6"/>
          <w:sz w:val="28"/>
        </w:rPr>
        <w:t xml:space="preserve">Свінних.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Астон, </w:t>
      </w:r>
      <w:r>
        <w:rPr>
          <w:color w:val="231F20"/>
          <w:sz w:val="28"/>
        </w:rPr>
        <w:t>2003. – 286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84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Моляко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2"/>
          <w:sz w:val="28"/>
        </w:rPr>
        <w:t xml:space="preserve">Творческая </w:t>
      </w:r>
      <w:r>
        <w:rPr>
          <w:color w:val="231F20"/>
          <w:spacing w:val="-4"/>
          <w:sz w:val="28"/>
        </w:rPr>
        <w:t xml:space="preserve">одарённость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5"/>
          <w:sz w:val="28"/>
        </w:rPr>
        <w:t xml:space="preserve">воспитание </w:t>
      </w:r>
      <w:r>
        <w:rPr>
          <w:color w:val="231F20"/>
          <w:sz w:val="28"/>
        </w:rPr>
        <w:t xml:space="preserve">творческой </w:t>
      </w:r>
      <w:r>
        <w:rPr>
          <w:color w:val="231F20"/>
          <w:spacing w:val="-3"/>
          <w:sz w:val="28"/>
        </w:rPr>
        <w:t xml:space="preserve">лич- </w:t>
      </w:r>
      <w:r>
        <w:rPr>
          <w:color w:val="231F20"/>
          <w:spacing w:val="-4"/>
          <w:sz w:val="28"/>
        </w:rPr>
        <w:t xml:space="preserve">ности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Моляко.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>Знание,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>1991.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before="16"/>
        <w:ind w:right="159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>Младший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школьник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>развитие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познавательных </w:t>
      </w:r>
      <w:r>
        <w:rPr>
          <w:color w:val="231F20"/>
          <w:sz w:val="28"/>
        </w:rPr>
        <w:t xml:space="preserve">способностей : [пособ. для </w:t>
      </w:r>
      <w:r>
        <w:rPr>
          <w:color w:val="231F20"/>
          <w:spacing w:val="-6"/>
          <w:sz w:val="28"/>
        </w:rPr>
        <w:t xml:space="preserve">учителей] </w:t>
      </w:r>
      <w:r>
        <w:rPr>
          <w:color w:val="231F20"/>
          <w:sz w:val="28"/>
        </w:rPr>
        <w:t xml:space="preserve">/ [Дубровина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В., </w:t>
      </w:r>
      <w:r>
        <w:rPr>
          <w:color w:val="231F20"/>
          <w:spacing w:val="-5"/>
          <w:sz w:val="28"/>
        </w:rPr>
        <w:t xml:space="preserve">Андреева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5"/>
          <w:sz w:val="28"/>
        </w:rPr>
        <w:t xml:space="preserve">Д., </w:t>
      </w:r>
      <w:r>
        <w:rPr>
          <w:color w:val="231F20"/>
          <w:sz w:val="28"/>
        </w:rPr>
        <w:t xml:space="preserve">Данилова </w:t>
      </w:r>
      <w:r>
        <w:rPr>
          <w:color w:val="231F20"/>
          <w:spacing w:val="-6"/>
          <w:sz w:val="28"/>
        </w:rPr>
        <w:t xml:space="preserve">Е. Е. </w:t>
      </w:r>
      <w:r>
        <w:rPr>
          <w:color w:val="231F20"/>
          <w:sz w:val="28"/>
        </w:rPr>
        <w:t xml:space="preserve">и др.] ; </w:t>
      </w:r>
      <w:r>
        <w:rPr>
          <w:color w:val="231F20"/>
          <w:spacing w:val="-4"/>
          <w:sz w:val="28"/>
        </w:rPr>
        <w:t xml:space="preserve">под.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Дубровиной.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2003.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 xml:space="preserve">– 208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78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Мойсеюк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 xml:space="preserve">Мойсеюк. – </w:t>
      </w:r>
      <w:r>
        <w:rPr>
          <w:color w:val="231F20"/>
          <w:spacing w:val="-5"/>
          <w:sz w:val="28"/>
        </w:rPr>
        <w:t xml:space="preserve">5-те </w:t>
      </w:r>
      <w:r>
        <w:rPr>
          <w:color w:val="231F20"/>
          <w:spacing w:val="2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Кондор, </w:t>
      </w:r>
      <w:r>
        <w:rPr>
          <w:color w:val="231F20"/>
          <w:sz w:val="28"/>
        </w:rPr>
        <w:t>2007.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z w:val="28"/>
        </w:rPr>
        <w:t xml:space="preserve">– 656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50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>Моральное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>воспитание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дошкольников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1"/>
          <w:sz w:val="28"/>
        </w:rPr>
        <w:t>Из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-9"/>
          <w:sz w:val="28"/>
        </w:rPr>
        <w:t xml:space="preserve">опыта 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работы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4"/>
          <w:sz w:val="28"/>
        </w:rPr>
        <w:t xml:space="preserve">сост.: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Артемова, Е.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Таранова.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1984. – 136</w:t>
      </w:r>
      <w:r>
        <w:rPr>
          <w:color w:val="231F20"/>
          <w:spacing w:val="7"/>
          <w:sz w:val="28"/>
        </w:rPr>
        <w:t xml:space="preserve">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</w:tabs>
        <w:spacing w:line="317" w:lineRule="exact"/>
        <w:ind w:left="1499" w:hanging="720"/>
        <w:rPr>
          <w:sz w:val="28"/>
        </w:rPr>
      </w:pPr>
      <w:r>
        <w:rPr>
          <w:color w:val="231F20"/>
          <w:spacing w:val="-4"/>
          <w:sz w:val="28"/>
        </w:rPr>
        <w:t xml:space="preserve">Мудрик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Учитель: </w:t>
      </w:r>
      <w:r>
        <w:rPr>
          <w:color w:val="231F20"/>
          <w:sz w:val="28"/>
        </w:rPr>
        <w:t xml:space="preserve">мастерство и </w:t>
      </w:r>
      <w:r>
        <w:rPr>
          <w:color w:val="231F20"/>
          <w:spacing w:val="-3"/>
          <w:sz w:val="28"/>
        </w:rPr>
        <w:t xml:space="preserve">вдохновение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>Мудрик.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М., 1986. – 86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54" w:lineRule="auto"/>
        <w:ind w:left="220" w:right="178" w:firstLine="559"/>
        <w:jc w:val="both"/>
        <w:rPr>
          <w:sz w:val="28"/>
        </w:rPr>
      </w:pPr>
      <w:r>
        <w:rPr>
          <w:color w:val="231F20"/>
          <w:spacing w:val="-8"/>
          <w:sz w:val="28"/>
        </w:rPr>
        <w:t xml:space="preserve">Настільна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педагога : </w:t>
      </w:r>
      <w:r>
        <w:rPr>
          <w:color w:val="231F20"/>
          <w:spacing w:val="-5"/>
          <w:sz w:val="28"/>
        </w:rPr>
        <w:t xml:space="preserve">посібник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Андреєва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3"/>
          <w:sz w:val="28"/>
        </w:rPr>
        <w:t xml:space="preserve">М., </w:t>
      </w:r>
      <w:r>
        <w:rPr>
          <w:color w:val="231F20"/>
          <w:sz w:val="28"/>
        </w:rPr>
        <w:t xml:space="preserve">Григораш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z w:val="28"/>
        </w:rPr>
        <w:t>– Х. : Основа, 2006. – 352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</w:tabs>
        <w:spacing w:line="298" w:lineRule="exact"/>
        <w:ind w:left="1500" w:hanging="720"/>
        <w:rPr>
          <w:sz w:val="28"/>
        </w:rPr>
      </w:pPr>
      <w:r>
        <w:rPr>
          <w:color w:val="231F20"/>
          <w:spacing w:val="-8"/>
          <w:sz w:val="28"/>
        </w:rPr>
        <w:t xml:space="preserve">Настільна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-3"/>
          <w:sz w:val="28"/>
        </w:rPr>
        <w:t xml:space="preserve">Омельченко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>– Х.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Основа, 2007. – 288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78" w:firstLine="560"/>
        <w:jc w:val="both"/>
        <w:rPr>
          <w:sz w:val="28"/>
        </w:rPr>
      </w:pPr>
      <w:r>
        <w:rPr>
          <w:color w:val="231F20"/>
          <w:spacing w:val="-8"/>
          <w:sz w:val="28"/>
        </w:rPr>
        <w:t xml:space="preserve">Національна </w:t>
      </w:r>
      <w:r>
        <w:rPr>
          <w:color w:val="231F20"/>
          <w:spacing w:val="-6"/>
          <w:sz w:val="28"/>
        </w:rPr>
        <w:t xml:space="preserve">доктрина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pacing w:val="-5"/>
          <w:sz w:val="28"/>
        </w:rPr>
        <w:t xml:space="preserve">на Україні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Освіта </w:t>
      </w:r>
      <w:r>
        <w:rPr>
          <w:color w:val="231F20"/>
          <w:spacing w:val="-5"/>
          <w:sz w:val="28"/>
        </w:rPr>
        <w:t xml:space="preserve">України. </w:t>
      </w:r>
      <w:r>
        <w:rPr>
          <w:color w:val="231F20"/>
          <w:sz w:val="28"/>
        </w:rPr>
        <w:t xml:space="preserve">– 2001. – № 35–36.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3–9.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left="220" w:right="168" w:firstLine="560"/>
        <w:jc w:val="both"/>
        <w:rPr>
          <w:sz w:val="28"/>
        </w:rPr>
      </w:pPr>
      <w:r>
        <w:rPr>
          <w:color w:val="231F20"/>
          <w:spacing w:val="-8"/>
          <w:sz w:val="28"/>
        </w:rPr>
        <w:t xml:space="preserve">Нор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7"/>
          <w:sz w:val="28"/>
        </w:rPr>
        <w:t xml:space="preserve">Використання </w:t>
      </w:r>
      <w:r>
        <w:rPr>
          <w:color w:val="231F20"/>
          <w:sz w:val="28"/>
        </w:rPr>
        <w:t xml:space="preserve">американського досвіду формування </w:t>
      </w:r>
      <w:r>
        <w:rPr>
          <w:color w:val="231F20"/>
          <w:spacing w:val="-5"/>
          <w:sz w:val="28"/>
        </w:rPr>
        <w:t xml:space="preserve">комунікативних </w:t>
      </w:r>
      <w:r>
        <w:rPr>
          <w:color w:val="231F20"/>
          <w:spacing w:val="-6"/>
          <w:sz w:val="28"/>
        </w:rPr>
        <w:t xml:space="preserve">умінь </w:t>
      </w:r>
      <w:r>
        <w:rPr>
          <w:color w:val="231F20"/>
          <w:spacing w:val="-8"/>
          <w:sz w:val="28"/>
        </w:rPr>
        <w:t xml:space="preserve">майбутніх учителів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8"/>
          <w:sz w:val="28"/>
        </w:rPr>
        <w:t xml:space="preserve">Нор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Наукові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z w:val="28"/>
        </w:rPr>
        <w:t xml:space="preserve">: наук.-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z w:val="28"/>
        </w:rPr>
        <w:t xml:space="preserve">журнал.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28. </w:t>
      </w:r>
      <w:r>
        <w:rPr>
          <w:color w:val="231F20"/>
          <w:spacing w:val="-12"/>
          <w:sz w:val="28"/>
        </w:rPr>
        <w:t xml:space="preserve">Вип.  </w:t>
      </w:r>
      <w:r>
        <w:rPr>
          <w:color w:val="231F20"/>
          <w:sz w:val="28"/>
        </w:rPr>
        <w:t xml:space="preserve">15 : </w:t>
      </w:r>
      <w:r>
        <w:rPr>
          <w:color w:val="231F20"/>
          <w:spacing w:val="-6"/>
          <w:sz w:val="28"/>
        </w:rPr>
        <w:t xml:space="preserve">Педагогічні </w:t>
      </w:r>
      <w:r>
        <w:rPr>
          <w:color w:val="231F20"/>
          <w:spacing w:val="-4"/>
          <w:sz w:val="28"/>
        </w:rPr>
        <w:t xml:space="preserve">науки. 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Миколаїв 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Вид-во  </w:t>
      </w:r>
      <w:r>
        <w:rPr>
          <w:color w:val="231F20"/>
          <w:sz w:val="28"/>
        </w:rPr>
        <w:t xml:space="preserve">МДГУ </w:t>
      </w:r>
      <w:r>
        <w:rPr>
          <w:color w:val="231F20"/>
          <w:spacing w:val="-6"/>
          <w:sz w:val="28"/>
        </w:rPr>
        <w:t xml:space="preserve">ім.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Могили, </w:t>
      </w:r>
      <w:r>
        <w:rPr>
          <w:color w:val="231F20"/>
          <w:sz w:val="28"/>
        </w:rPr>
        <w:t xml:space="preserve">2003.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54–58.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44" w:lineRule="auto"/>
        <w:ind w:right="178" w:firstLine="560"/>
        <w:jc w:val="both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8"/>
          <w:sz w:val="28"/>
        </w:rPr>
        <w:t xml:space="preserve">Про </w:t>
      </w:r>
      <w:r>
        <w:rPr>
          <w:color w:val="231F20"/>
          <w:spacing w:val="-6"/>
          <w:sz w:val="28"/>
        </w:rPr>
        <w:t xml:space="preserve">народність </w:t>
      </w:r>
      <w:r>
        <w:rPr>
          <w:color w:val="231F20"/>
          <w:sz w:val="28"/>
        </w:rPr>
        <w:t xml:space="preserve">у громадянському </w:t>
      </w:r>
      <w:r>
        <w:rPr>
          <w:color w:val="231F20"/>
          <w:spacing w:val="-3"/>
          <w:sz w:val="28"/>
        </w:rPr>
        <w:t xml:space="preserve">вихованні </w:t>
      </w:r>
      <w:r>
        <w:rPr>
          <w:color w:val="231F20"/>
          <w:sz w:val="28"/>
        </w:rPr>
        <w:t xml:space="preserve">/ 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// 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5"/>
          <w:sz w:val="28"/>
        </w:rPr>
        <w:t xml:space="preserve">педагогічні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у 2 </w:t>
      </w:r>
      <w:r>
        <w:rPr>
          <w:color w:val="231F20"/>
          <w:spacing w:val="-12"/>
          <w:sz w:val="28"/>
        </w:rPr>
        <w:t xml:space="preserve">т. 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Рад. школа, 1983. – 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1. – 488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60" w:firstLine="560"/>
        <w:jc w:val="both"/>
        <w:rPr>
          <w:sz w:val="28"/>
        </w:rPr>
      </w:pPr>
      <w:r>
        <w:rPr>
          <w:color w:val="231F20"/>
          <w:sz w:val="28"/>
        </w:rPr>
        <w:t xml:space="preserve">Огородников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pacing w:val="-5"/>
          <w:sz w:val="28"/>
        </w:rPr>
        <w:t xml:space="preserve">Учебно-воспитательная </w:t>
      </w:r>
      <w:r>
        <w:rPr>
          <w:color w:val="231F20"/>
          <w:spacing w:val="-6"/>
          <w:sz w:val="28"/>
        </w:rPr>
        <w:t xml:space="preserve">работа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группах продленного </w:t>
      </w:r>
      <w:r>
        <w:rPr>
          <w:color w:val="231F20"/>
          <w:spacing w:val="-5"/>
          <w:sz w:val="28"/>
        </w:rPr>
        <w:t xml:space="preserve">дня </w:t>
      </w:r>
      <w:r>
        <w:rPr>
          <w:color w:val="231F20"/>
          <w:sz w:val="28"/>
        </w:rPr>
        <w:t xml:space="preserve">(1–4 </w:t>
      </w:r>
      <w:r>
        <w:rPr>
          <w:color w:val="231F20"/>
          <w:spacing w:val="2"/>
          <w:sz w:val="28"/>
        </w:rPr>
        <w:t xml:space="preserve">классы) </w:t>
      </w:r>
      <w:r>
        <w:rPr>
          <w:color w:val="231F20"/>
          <w:sz w:val="28"/>
        </w:rPr>
        <w:t xml:space="preserve">: кн. для </w:t>
      </w:r>
      <w:r>
        <w:rPr>
          <w:color w:val="231F20"/>
          <w:spacing w:val="-6"/>
          <w:sz w:val="28"/>
        </w:rPr>
        <w:t xml:space="preserve">учителя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А. А. </w:t>
      </w:r>
      <w:r>
        <w:rPr>
          <w:color w:val="231F20"/>
          <w:sz w:val="28"/>
        </w:rPr>
        <w:t xml:space="preserve">Огородников.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>1989. – 143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left="220" w:right="173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Ольжич </w:t>
      </w:r>
      <w:r>
        <w:rPr>
          <w:color w:val="231F20"/>
          <w:sz w:val="28"/>
        </w:rPr>
        <w:t xml:space="preserve">О. Без верби й </w:t>
      </w:r>
      <w:r>
        <w:rPr>
          <w:color w:val="231F20"/>
          <w:spacing w:val="-4"/>
          <w:sz w:val="28"/>
        </w:rPr>
        <w:t xml:space="preserve">калини немає України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3"/>
          <w:sz w:val="28"/>
        </w:rPr>
        <w:t xml:space="preserve">Ольжич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>школа. – 1995. – № 5. –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58–60.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left="220" w:right="184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>Омеляненко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Робоча </w:t>
      </w:r>
      <w:r>
        <w:rPr>
          <w:color w:val="231F20"/>
          <w:spacing w:val="-3"/>
          <w:sz w:val="28"/>
        </w:rPr>
        <w:t xml:space="preserve">книга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Оме- </w:t>
      </w:r>
      <w:r>
        <w:rPr>
          <w:color w:val="231F20"/>
          <w:spacing w:val="-4"/>
          <w:sz w:val="28"/>
        </w:rPr>
        <w:t xml:space="preserve">ляненко, С.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Омеляненко. </w:t>
      </w:r>
      <w:r>
        <w:rPr>
          <w:color w:val="231F20"/>
          <w:sz w:val="28"/>
        </w:rPr>
        <w:t>– Черкаси, 1996. – 124</w:t>
      </w:r>
      <w:r>
        <w:rPr>
          <w:color w:val="231F20"/>
          <w:spacing w:val="6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</w:tabs>
        <w:ind w:left="1499" w:hanging="720"/>
        <w:rPr>
          <w:sz w:val="28"/>
        </w:rPr>
      </w:pPr>
      <w:r>
        <w:rPr>
          <w:color w:val="231F20"/>
          <w:spacing w:val="-4"/>
          <w:sz w:val="28"/>
        </w:rPr>
        <w:t>Омеляненко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1" w:line="321" w:lineRule="exact"/>
        <w:ind w:left="219"/>
        <w:rPr>
          <w:sz w:val="28"/>
        </w:rPr>
      </w:pPr>
      <w:r>
        <w:rPr>
          <w:color w:val="231F20"/>
          <w:sz w:val="28"/>
        </w:rPr>
        <w:t>В. Л. Омеляненко, А. І. Кузьмінський. – К. : Знання, 2008. – 415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78" w:firstLine="56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Організація  </w:t>
      </w:r>
      <w:r>
        <w:rPr>
          <w:color w:val="231F20"/>
          <w:spacing w:val="-5"/>
          <w:sz w:val="28"/>
        </w:rPr>
        <w:t xml:space="preserve">роботи  </w:t>
      </w:r>
      <w:r>
        <w:rPr>
          <w:color w:val="231F20"/>
          <w:sz w:val="28"/>
        </w:rPr>
        <w:t xml:space="preserve">з  </w:t>
      </w:r>
      <w:r>
        <w:rPr>
          <w:color w:val="231F20"/>
          <w:spacing w:val="-5"/>
          <w:sz w:val="28"/>
        </w:rPr>
        <w:t xml:space="preserve">батьками   </w:t>
      </w:r>
      <w:r>
        <w:rPr>
          <w:color w:val="231F20"/>
          <w:sz w:val="28"/>
        </w:rPr>
        <w:t xml:space="preserve">/  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:   </w:t>
      </w:r>
      <w:r>
        <w:rPr>
          <w:color w:val="231F20"/>
          <w:spacing w:val="-3"/>
          <w:sz w:val="28"/>
        </w:rPr>
        <w:t xml:space="preserve">Юзефик </w:t>
      </w:r>
      <w:r>
        <w:rPr>
          <w:color w:val="231F20"/>
          <w:spacing w:val="5"/>
          <w:sz w:val="28"/>
        </w:rPr>
        <w:t xml:space="preserve">Л.   </w:t>
      </w:r>
      <w:r>
        <w:rPr>
          <w:color w:val="231F20"/>
          <w:spacing w:val="6"/>
          <w:sz w:val="28"/>
        </w:rPr>
        <w:t xml:space="preserve">О., </w:t>
      </w:r>
      <w:r>
        <w:rPr>
          <w:color w:val="231F20"/>
          <w:spacing w:val="-7"/>
          <w:sz w:val="28"/>
        </w:rPr>
        <w:t xml:space="preserve">Купина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Астон, </w:t>
      </w:r>
      <w:r>
        <w:rPr>
          <w:color w:val="231F20"/>
          <w:sz w:val="28"/>
        </w:rPr>
        <w:t>2002. – 168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left="220" w:right="184" w:firstLine="56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Організація діяльності </w:t>
      </w:r>
      <w:r>
        <w:rPr>
          <w:color w:val="231F20"/>
          <w:spacing w:val="-3"/>
          <w:sz w:val="28"/>
        </w:rPr>
        <w:t xml:space="preserve">клубів </w:t>
      </w:r>
      <w:r>
        <w:rPr>
          <w:color w:val="231F20"/>
          <w:spacing w:val="-8"/>
          <w:sz w:val="28"/>
        </w:rPr>
        <w:t xml:space="preserve">інтелектуальних  </w:t>
      </w:r>
      <w:r>
        <w:rPr>
          <w:color w:val="231F20"/>
          <w:spacing w:val="-4"/>
          <w:sz w:val="28"/>
        </w:rPr>
        <w:t xml:space="preserve">ігор  </w:t>
      </w:r>
      <w:r>
        <w:rPr>
          <w:color w:val="231F20"/>
          <w:sz w:val="28"/>
        </w:rPr>
        <w:t xml:space="preserve">у  загально- </w:t>
      </w:r>
      <w:r>
        <w:rPr>
          <w:color w:val="231F20"/>
          <w:spacing w:val="-6"/>
          <w:sz w:val="28"/>
        </w:rPr>
        <w:t xml:space="preserve">освітніх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4"/>
          <w:sz w:val="28"/>
        </w:rPr>
        <w:t xml:space="preserve">позашкільних </w:t>
      </w:r>
      <w:r>
        <w:rPr>
          <w:color w:val="231F20"/>
          <w:spacing w:val="-5"/>
          <w:sz w:val="28"/>
        </w:rPr>
        <w:t xml:space="preserve">навчальних </w:t>
      </w:r>
      <w:r>
        <w:rPr>
          <w:color w:val="231F20"/>
          <w:sz w:val="28"/>
        </w:rPr>
        <w:t xml:space="preserve">закладах : 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заг. ред.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Яременко.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Біла </w:t>
      </w:r>
      <w:r>
        <w:rPr>
          <w:color w:val="231F20"/>
          <w:spacing w:val="-3"/>
          <w:sz w:val="28"/>
        </w:rPr>
        <w:t xml:space="preserve">Церква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КОІПОПК, </w:t>
      </w:r>
      <w:r>
        <w:rPr>
          <w:color w:val="231F20"/>
          <w:sz w:val="28"/>
        </w:rPr>
        <w:t>2004. – 176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spacing w:line="237" w:lineRule="auto"/>
        <w:jc w:val="both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before="58"/>
        <w:ind w:left="220" w:right="188" w:firstLine="560"/>
        <w:jc w:val="both"/>
        <w:rPr>
          <w:sz w:val="28"/>
        </w:rPr>
      </w:pPr>
      <w:r>
        <w:rPr>
          <w:color w:val="231F20"/>
          <w:sz w:val="28"/>
        </w:rPr>
        <w:t xml:space="preserve">Оржеховська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Посібник </w:t>
      </w:r>
      <w:r>
        <w:rPr>
          <w:color w:val="231F20"/>
          <w:sz w:val="28"/>
        </w:rPr>
        <w:t xml:space="preserve">з  самовиховання /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Оржеховська,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Хілько, С.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Кириленко.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 xml:space="preserve">1996, – 192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left="220" w:right="160" w:firstLine="560"/>
        <w:jc w:val="both"/>
        <w:rPr>
          <w:sz w:val="28"/>
        </w:rPr>
      </w:pPr>
      <w:r>
        <w:rPr>
          <w:color w:val="231F20"/>
          <w:sz w:val="28"/>
        </w:rPr>
        <w:t xml:space="preserve">Оржеховська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Духовність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це </w:t>
      </w:r>
      <w:r>
        <w:rPr>
          <w:color w:val="231F20"/>
          <w:spacing w:val="2"/>
          <w:sz w:val="28"/>
        </w:rPr>
        <w:t xml:space="preserve">здоров’я </w:t>
      </w:r>
      <w:r>
        <w:rPr>
          <w:color w:val="231F20"/>
          <w:sz w:val="28"/>
        </w:rPr>
        <w:t xml:space="preserve">молодого </w:t>
      </w:r>
      <w:r>
        <w:rPr>
          <w:color w:val="231F20"/>
          <w:spacing w:val="-5"/>
          <w:sz w:val="28"/>
        </w:rPr>
        <w:t xml:space="preserve">покоління </w:t>
      </w:r>
      <w:r>
        <w:rPr>
          <w:color w:val="231F20"/>
          <w:sz w:val="28"/>
        </w:rPr>
        <w:t xml:space="preserve">: 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Оржеховська,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Тарасова. –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z w:val="28"/>
        </w:rPr>
        <w:t xml:space="preserve">2-ге,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Тернопіль, </w:t>
      </w:r>
      <w:r>
        <w:rPr>
          <w:color w:val="231F20"/>
          <w:sz w:val="28"/>
        </w:rPr>
        <w:t>2005. – 216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88" w:firstLine="561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Орієнтовний </w:t>
      </w:r>
      <w:r>
        <w:rPr>
          <w:color w:val="231F20"/>
          <w:sz w:val="28"/>
        </w:rPr>
        <w:t xml:space="preserve">зміст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 </w:t>
      </w:r>
      <w:r>
        <w:rPr>
          <w:color w:val="231F20"/>
          <w:sz w:val="28"/>
        </w:rPr>
        <w:t xml:space="preserve">школі  :  </w:t>
      </w:r>
      <w:r>
        <w:rPr>
          <w:color w:val="231F20"/>
          <w:spacing w:val="-5"/>
          <w:sz w:val="28"/>
        </w:rPr>
        <w:t>метод.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 xml:space="preserve">рекоменд. / кол. </w:t>
      </w:r>
      <w:r>
        <w:rPr>
          <w:color w:val="231F20"/>
          <w:spacing w:val="-6"/>
          <w:sz w:val="28"/>
        </w:rPr>
        <w:t xml:space="preserve">авт. </w:t>
      </w:r>
      <w:r>
        <w:rPr>
          <w:color w:val="231F20"/>
          <w:sz w:val="28"/>
        </w:rPr>
        <w:t xml:space="preserve">;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заг. ред.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Коваленко.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1996. – 136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44" w:lineRule="auto"/>
        <w:ind w:right="178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Освітні </w:t>
      </w:r>
      <w:r>
        <w:rPr>
          <w:color w:val="231F20"/>
          <w:spacing w:val="-6"/>
          <w:sz w:val="28"/>
        </w:rPr>
        <w:t xml:space="preserve">технології </w:t>
      </w:r>
      <w:r>
        <w:rPr>
          <w:color w:val="231F20"/>
          <w:sz w:val="28"/>
        </w:rPr>
        <w:t xml:space="preserve">: 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[О.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8"/>
          <w:sz w:val="28"/>
        </w:rPr>
        <w:t xml:space="preserve">Пєхота,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З.  </w:t>
      </w:r>
      <w:r>
        <w:rPr>
          <w:color w:val="231F20"/>
          <w:spacing w:val="-6"/>
          <w:sz w:val="28"/>
        </w:rPr>
        <w:t xml:space="preserve">Кік- тенко,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Любарська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5"/>
          <w:sz w:val="28"/>
        </w:rPr>
        <w:t xml:space="preserve">ін.] </w:t>
      </w:r>
      <w:r>
        <w:rPr>
          <w:color w:val="231F20"/>
          <w:sz w:val="28"/>
        </w:rPr>
        <w:t xml:space="preserve">;  </w:t>
      </w:r>
      <w:r>
        <w:rPr>
          <w:color w:val="231F20"/>
          <w:spacing w:val="4"/>
          <w:sz w:val="28"/>
        </w:rPr>
        <w:t xml:space="preserve">за  </w:t>
      </w:r>
      <w:r>
        <w:rPr>
          <w:color w:val="231F20"/>
          <w:sz w:val="28"/>
        </w:rPr>
        <w:t xml:space="preserve">заг.  ред.  О. 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pacing w:val="-8"/>
          <w:sz w:val="28"/>
        </w:rPr>
        <w:t xml:space="preserve">Пєхоти.  </w:t>
      </w:r>
      <w:r>
        <w:rPr>
          <w:color w:val="231F20"/>
          <w:sz w:val="28"/>
        </w:rPr>
        <w:t xml:space="preserve">–  </w:t>
      </w:r>
      <w:r>
        <w:rPr>
          <w:color w:val="231F20"/>
          <w:spacing w:val="-4"/>
          <w:sz w:val="28"/>
        </w:rPr>
        <w:t xml:space="preserve">К.  </w:t>
      </w:r>
      <w:r>
        <w:rPr>
          <w:color w:val="231F20"/>
          <w:sz w:val="28"/>
        </w:rPr>
        <w:t>:  А.С.К., 2001. – 256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84" w:firstLine="560"/>
        <w:jc w:val="both"/>
        <w:rPr>
          <w:sz w:val="28"/>
        </w:rPr>
      </w:pPr>
      <w:r>
        <w:rPr>
          <w:color w:val="231F20"/>
          <w:sz w:val="28"/>
        </w:rPr>
        <w:t xml:space="preserve">Основи психології : </w:t>
      </w:r>
      <w:r>
        <w:rPr>
          <w:color w:val="231F20"/>
          <w:spacing w:val="-6"/>
          <w:sz w:val="28"/>
        </w:rPr>
        <w:t xml:space="preserve">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заг. ред. 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 xml:space="preserve">Киричук,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2"/>
          <w:sz w:val="28"/>
        </w:rPr>
        <w:t xml:space="preserve">Ро- </w:t>
      </w:r>
      <w:r>
        <w:rPr>
          <w:color w:val="231F20"/>
          <w:spacing w:val="-6"/>
          <w:sz w:val="28"/>
        </w:rPr>
        <w:t xml:space="preserve">менця. </w:t>
      </w:r>
      <w:r>
        <w:rPr>
          <w:color w:val="231F20"/>
          <w:sz w:val="28"/>
        </w:rPr>
        <w:t>– К., 1995. – 238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78" w:firstLine="56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Орієнтовні </w:t>
      </w:r>
      <w:r>
        <w:rPr>
          <w:color w:val="231F20"/>
          <w:spacing w:val="-8"/>
          <w:sz w:val="28"/>
        </w:rPr>
        <w:t xml:space="preserve">орієнтири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1–11 класів </w:t>
      </w:r>
      <w:r>
        <w:rPr>
          <w:color w:val="231F20"/>
          <w:spacing w:val="-4"/>
          <w:sz w:val="28"/>
        </w:rPr>
        <w:t xml:space="preserve">загальноосвітніх </w:t>
      </w:r>
      <w:r>
        <w:rPr>
          <w:color w:val="231F20"/>
          <w:spacing w:val="-5"/>
          <w:sz w:val="28"/>
        </w:rPr>
        <w:t xml:space="preserve">навчальних </w:t>
      </w:r>
      <w:r>
        <w:rPr>
          <w:color w:val="231F20"/>
          <w:spacing w:val="-3"/>
          <w:sz w:val="28"/>
        </w:rPr>
        <w:t xml:space="preserve">закладів </w:t>
      </w:r>
      <w:r>
        <w:rPr>
          <w:color w:val="231F20"/>
          <w:spacing w:val="-4"/>
          <w:sz w:val="28"/>
        </w:rPr>
        <w:t xml:space="preserve">України </w:t>
      </w:r>
      <w:r>
        <w:rPr>
          <w:color w:val="231F20"/>
          <w:sz w:val="28"/>
        </w:rPr>
        <w:t>: програма. – К., 2010. – 18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78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Пальчевський </w:t>
      </w:r>
      <w:r>
        <w:rPr>
          <w:color w:val="231F20"/>
          <w:spacing w:val="-4"/>
          <w:sz w:val="28"/>
        </w:rPr>
        <w:t xml:space="preserve">С. С.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С. С. Пальчевський.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2-ге </w:t>
      </w:r>
      <w:r>
        <w:rPr>
          <w:color w:val="231F20"/>
          <w:sz w:val="28"/>
        </w:rPr>
        <w:t xml:space="preserve">вид. – К : </w:t>
      </w:r>
      <w:r>
        <w:rPr>
          <w:color w:val="231F20"/>
          <w:spacing w:val="-3"/>
          <w:sz w:val="28"/>
        </w:rPr>
        <w:t xml:space="preserve">Каравела, </w:t>
      </w:r>
      <w:r>
        <w:rPr>
          <w:color w:val="231F20"/>
          <w:sz w:val="28"/>
        </w:rPr>
        <w:t>2008. – 496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87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Педагогика: </w:t>
      </w:r>
      <w:r>
        <w:rPr>
          <w:color w:val="231F20"/>
          <w:sz w:val="28"/>
        </w:rPr>
        <w:t xml:space="preserve">педагогические </w:t>
      </w:r>
      <w:r>
        <w:rPr>
          <w:color w:val="231F20"/>
          <w:spacing w:val="-7"/>
          <w:sz w:val="28"/>
        </w:rPr>
        <w:t xml:space="preserve">теории, </w:t>
      </w:r>
      <w:r>
        <w:rPr>
          <w:color w:val="231F20"/>
          <w:sz w:val="28"/>
        </w:rPr>
        <w:t xml:space="preserve">системы,  </w:t>
      </w:r>
      <w:r>
        <w:rPr>
          <w:color w:val="231F20"/>
          <w:spacing w:val="-5"/>
          <w:sz w:val="28"/>
        </w:rPr>
        <w:t xml:space="preserve">технологии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под </w:t>
      </w:r>
      <w:r>
        <w:rPr>
          <w:color w:val="231F20"/>
          <w:sz w:val="28"/>
        </w:rPr>
        <w:t xml:space="preserve">ред. 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Смирнова.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Академия, </w:t>
      </w:r>
      <w:r>
        <w:rPr>
          <w:color w:val="231F20"/>
          <w:sz w:val="28"/>
        </w:rPr>
        <w:t>2006. – 512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pacing w:val="8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54" w:lineRule="auto"/>
        <w:ind w:right="184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хрестоматія </w:t>
      </w:r>
      <w:r>
        <w:rPr>
          <w:color w:val="231F20"/>
          <w:sz w:val="28"/>
        </w:rPr>
        <w:t xml:space="preserve">/ уклад.: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 xml:space="preserve">Кузьмінський, </w:t>
      </w:r>
      <w:r>
        <w:rPr>
          <w:color w:val="231F20"/>
          <w:spacing w:val="-14"/>
          <w:sz w:val="28"/>
        </w:rPr>
        <w:t xml:space="preserve">В. 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Оме- </w:t>
      </w:r>
      <w:r>
        <w:rPr>
          <w:color w:val="231F20"/>
          <w:spacing w:val="-4"/>
          <w:sz w:val="28"/>
        </w:rPr>
        <w:t xml:space="preserve">ляненко.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>2003. – 700</w:t>
      </w:r>
      <w:r>
        <w:rPr>
          <w:color w:val="231F20"/>
          <w:spacing w:val="6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1"/>
        </w:tabs>
        <w:spacing w:line="298" w:lineRule="exact"/>
        <w:ind w:left="1500" w:hanging="720"/>
        <w:rPr>
          <w:sz w:val="28"/>
        </w:rPr>
      </w:pPr>
      <w:r>
        <w:rPr>
          <w:color w:val="231F20"/>
          <w:spacing w:val="-6"/>
          <w:sz w:val="28"/>
        </w:rPr>
        <w:t xml:space="preserve">Педагогічна майстерність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підручник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Зязюна.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Вища школа, 2004. – 418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78" w:firstLine="56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Підготовка </w:t>
      </w:r>
      <w:r>
        <w:rPr>
          <w:color w:val="231F20"/>
          <w:spacing w:val="-5"/>
          <w:sz w:val="28"/>
        </w:rPr>
        <w:t xml:space="preserve">майбутнього вчителя </w:t>
      </w:r>
      <w:r>
        <w:rPr>
          <w:color w:val="231F20"/>
          <w:sz w:val="28"/>
        </w:rPr>
        <w:t xml:space="preserve">до впровадження </w:t>
      </w:r>
      <w:r>
        <w:rPr>
          <w:color w:val="231F20"/>
          <w:spacing w:val="-6"/>
          <w:sz w:val="28"/>
        </w:rPr>
        <w:t xml:space="preserve">педагогічних технологій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ред.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>Зязюна,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8"/>
          <w:sz w:val="28"/>
        </w:rPr>
        <w:t xml:space="preserve">Пєхоти.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А.С.К., 2003. – 240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499"/>
          <w:tab w:val="left" w:pos="1500"/>
        </w:tabs>
        <w:spacing w:line="321" w:lineRule="exact"/>
        <w:ind w:left="1500" w:hanging="721"/>
        <w:rPr>
          <w:sz w:val="28"/>
        </w:rPr>
      </w:pPr>
      <w:r>
        <w:rPr>
          <w:color w:val="231F20"/>
          <w:spacing w:val="-7"/>
          <w:sz w:val="28"/>
        </w:rPr>
        <w:t>План</w:t>
      </w:r>
      <w:r>
        <w:rPr>
          <w:color w:val="231F20"/>
          <w:sz w:val="28"/>
        </w:rPr>
        <w:t xml:space="preserve"> виховної</w:t>
      </w:r>
      <w:r>
        <w:rPr>
          <w:color w:val="231F20"/>
          <w:spacing w:val="-28"/>
          <w:sz w:val="28"/>
        </w:rPr>
        <w:t xml:space="preserve"> </w:t>
      </w:r>
      <w:r>
        <w:rPr>
          <w:color w:val="231F20"/>
          <w:spacing w:val="-6"/>
          <w:sz w:val="28"/>
        </w:rPr>
        <w:t>роботи.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1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z w:val="28"/>
        </w:rPr>
        <w:t>клас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(2010–2011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pacing w:val="-5"/>
          <w:sz w:val="28"/>
        </w:rPr>
        <w:t>н.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pacing w:val="-4"/>
          <w:sz w:val="28"/>
        </w:rPr>
        <w:t>р.)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pacing w:val="-4"/>
          <w:sz w:val="28"/>
        </w:rPr>
        <w:t>упоряд.</w:t>
      </w:r>
      <w:r>
        <w:rPr>
          <w:color w:val="231F20"/>
          <w:sz w:val="28"/>
        </w:rPr>
        <w:t xml:space="preserve"> </w:t>
      </w:r>
      <w:r>
        <w:rPr>
          <w:color w:val="231F20"/>
          <w:spacing w:val="-5"/>
          <w:sz w:val="28"/>
        </w:rPr>
        <w:t>Ігнатова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Тернопіль : Підручники і посібники, 2011. – 48 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44" w:lineRule="auto"/>
        <w:ind w:right="160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Подласый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Новый </w:t>
      </w:r>
      <w:r>
        <w:rPr>
          <w:color w:val="231F20"/>
          <w:sz w:val="28"/>
        </w:rPr>
        <w:t xml:space="preserve">курс : </w:t>
      </w:r>
      <w:r>
        <w:rPr>
          <w:color w:val="231F20"/>
          <w:spacing w:val="-3"/>
          <w:sz w:val="28"/>
        </w:rPr>
        <w:t xml:space="preserve">учеб.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3"/>
          <w:sz w:val="28"/>
        </w:rPr>
        <w:t xml:space="preserve">вузов </w:t>
      </w:r>
      <w:r>
        <w:rPr>
          <w:color w:val="231F20"/>
          <w:sz w:val="28"/>
        </w:rPr>
        <w:t xml:space="preserve">: в 2 кн. / </w:t>
      </w:r>
      <w:r>
        <w:rPr>
          <w:color w:val="231F20"/>
          <w:spacing w:val="-11"/>
          <w:sz w:val="28"/>
        </w:rPr>
        <w:t xml:space="preserve">И. П. </w:t>
      </w:r>
      <w:r>
        <w:rPr>
          <w:color w:val="231F20"/>
          <w:spacing w:val="-4"/>
          <w:sz w:val="28"/>
        </w:rPr>
        <w:t xml:space="preserve">Подласый.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ВЛАДОС, </w:t>
      </w:r>
      <w:r>
        <w:rPr>
          <w:color w:val="231F20"/>
          <w:sz w:val="28"/>
        </w:rPr>
        <w:t xml:space="preserve">2000. – </w:t>
      </w:r>
      <w:r>
        <w:rPr>
          <w:color w:val="231F20"/>
          <w:spacing w:val="-6"/>
          <w:sz w:val="28"/>
        </w:rPr>
        <w:t xml:space="preserve">Кн. </w:t>
      </w:r>
      <w:r>
        <w:rPr>
          <w:color w:val="231F20"/>
          <w:sz w:val="28"/>
        </w:rPr>
        <w:t xml:space="preserve">2 : </w:t>
      </w:r>
      <w:r>
        <w:rPr>
          <w:color w:val="231F20"/>
          <w:spacing w:val="-4"/>
          <w:sz w:val="28"/>
        </w:rPr>
        <w:t xml:space="preserve">Процесс </w:t>
      </w:r>
      <w:r>
        <w:rPr>
          <w:color w:val="231F20"/>
          <w:spacing w:val="-5"/>
          <w:sz w:val="28"/>
        </w:rPr>
        <w:t xml:space="preserve">воспитания. </w:t>
      </w:r>
      <w:r>
        <w:rPr>
          <w:color w:val="231F20"/>
          <w:sz w:val="28"/>
        </w:rPr>
        <w:t>– 420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right="172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Положення </w:t>
      </w:r>
      <w:r>
        <w:rPr>
          <w:color w:val="231F20"/>
          <w:spacing w:val="-4"/>
          <w:sz w:val="28"/>
        </w:rPr>
        <w:t>про загальноосвітній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навчальний </w:t>
      </w:r>
      <w:r>
        <w:rPr>
          <w:color w:val="231F20"/>
          <w:sz w:val="28"/>
        </w:rPr>
        <w:t xml:space="preserve">заклад : </w:t>
      </w:r>
      <w:r>
        <w:rPr>
          <w:color w:val="231F20"/>
          <w:spacing w:val="-5"/>
          <w:sz w:val="28"/>
        </w:rPr>
        <w:t xml:space="preserve">Постанова </w:t>
      </w:r>
      <w:r>
        <w:rPr>
          <w:color w:val="231F20"/>
          <w:spacing w:val="-9"/>
          <w:sz w:val="28"/>
        </w:rPr>
        <w:t xml:space="preserve">Кабінету Міністрів </w:t>
      </w:r>
      <w:r>
        <w:rPr>
          <w:color w:val="231F20"/>
          <w:spacing w:val="-4"/>
          <w:sz w:val="28"/>
        </w:rPr>
        <w:t xml:space="preserve">України від </w:t>
      </w:r>
      <w:r>
        <w:rPr>
          <w:color w:val="231F20"/>
          <w:sz w:val="28"/>
        </w:rPr>
        <w:t xml:space="preserve">14 червня 2000 р. // </w:t>
      </w:r>
      <w:r>
        <w:rPr>
          <w:color w:val="231F20"/>
          <w:spacing w:val="-3"/>
          <w:sz w:val="28"/>
        </w:rPr>
        <w:t xml:space="preserve">Позакласний </w:t>
      </w:r>
      <w:r>
        <w:rPr>
          <w:color w:val="231F20"/>
          <w:spacing w:val="2"/>
          <w:sz w:val="28"/>
        </w:rPr>
        <w:t xml:space="preserve">час. </w:t>
      </w:r>
      <w:r>
        <w:rPr>
          <w:color w:val="231F20"/>
          <w:sz w:val="28"/>
        </w:rPr>
        <w:t>– 2000.</w:t>
      </w:r>
      <w:r>
        <w:rPr>
          <w:color w:val="231F20"/>
          <w:spacing w:val="55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№ 17.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ind w:right="160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Положення </w:t>
      </w:r>
      <w:r>
        <w:rPr>
          <w:color w:val="231F20"/>
          <w:spacing w:val="-4"/>
          <w:sz w:val="28"/>
        </w:rPr>
        <w:t>про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>навчаль</w:t>
      </w:r>
      <w:r>
        <w:rPr>
          <w:color w:val="231F20"/>
          <w:spacing w:val="-3"/>
          <w:sz w:val="28"/>
        </w:rPr>
        <w:t xml:space="preserve">ного </w:t>
      </w:r>
      <w:r>
        <w:rPr>
          <w:color w:val="231F20"/>
          <w:sz w:val="28"/>
        </w:rPr>
        <w:t xml:space="preserve">закладу системи загальної середньої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Щоденник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керівника. </w:t>
      </w:r>
      <w:r>
        <w:rPr>
          <w:color w:val="231F20"/>
          <w:sz w:val="28"/>
        </w:rPr>
        <w:t xml:space="preserve">– Івано-Франківськ : </w:t>
      </w:r>
      <w:r>
        <w:rPr>
          <w:color w:val="231F20"/>
          <w:spacing w:val="-8"/>
          <w:sz w:val="28"/>
        </w:rPr>
        <w:t xml:space="preserve">ОІППО, </w:t>
      </w:r>
      <w:r>
        <w:rPr>
          <w:color w:val="231F20"/>
          <w:sz w:val="28"/>
        </w:rPr>
        <w:t>2002. – 128</w:t>
      </w:r>
      <w:r>
        <w:rPr>
          <w:color w:val="231F20"/>
          <w:spacing w:val="2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0"/>
          <w:numId w:val="33"/>
        </w:numPr>
        <w:tabs>
          <w:tab w:val="left" w:pos="1500"/>
        </w:tabs>
        <w:spacing w:line="237" w:lineRule="auto"/>
        <w:ind w:left="220" w:right="169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Покажчик </w:t>
      </w:r>
      <w:r>
        <w:rPr>
          <w:color w:val="231F20"/>
          <w:spacing w:val="-8"/>
          <w:sz w:val="28"/>
        </w:rPr>
        <w:t xml:space="preserve">матеріалів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допомогу </w:t>
      </w:r>
      <w:r>
        <w:rPr>
          <w:color w:val="231F20"/>
          <w:spacing w:val="-6"/>
          <w:sz w:val="28"/>
        </w:rPr>
        <w:t xml:space="preserve">вчителю, </w:t>
      </w:r>
      <w:r>
        <w:rPr>
          <w:color w:val="231F20"/>
          <w:sz w:val="28"/>
        </w:rPr>
        <w:t xml:space="preserve">класному </w:t>
      </w:r>
      <w:r>
        <w:rPr>
          <w:color w:val="231F20"/>
          <w:spacing w:val="-4"/>
          <w:sz w:val="28"/>
        </w:rPr>
        <w:t xml:space="preserve">керівнику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4"/>
          <w:sz w:val="28"/>
        </w:rPr>
        <w:t xml:space="preserve">підготовки </w:t>
      </w:r>
      <w:r>
        <w:rPr>
          <w:color w:val="231F20"/>
          <w:spacing w:val="-6"/>
          <w:sz w:val="28"/>
        </w:rPr>
        <w:t xml:space="preserve">сценаріїв </w:t>
      </w:r>
      <w:r>
        <w:rPr>
          <w:color w:val="231F20"/>
          <w:spacing w:val="-5"/>
          <w:sz w:val="28"/>
        </w:rPr>
        <w:t xml:space="preserve">шкільних </w:t>
      </w:r>
      <w:r>
        <w:rPr>
          <w:color w:val="231F20"/>
          <w:spacing w:val="3"/>
          <w:sz w:val="28"/>
        </w:rPr>
        <w:t xml:space="preserve">свят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Сільська </w:t>
      </w:r>
      <w:r>
        <w:rPr>
          <w:color w:val="231F20"/>
          <w:sz w:val="28"/>
        </w:rPr>
        <w:t xml:space="preserve">школа </w:t>
      </w:r>
      <w:r>
        <w:rPr>
          <w:color w:val="231F20"/>
          <w:spacing w:val="-5"/>
          <w:sz w:val="28"/>
        </w:rPr>
        <w:t xml:space="preserve">України. </w:t>
      </w:r>
      <w:r>
        <w:rPr>
          <w:color w:val="231F20"/>
          <w:sz w:val="28"/>
        </w:rPr>
        <w:t>– 2005. – №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z w:val="28"/>
        </w:rPr>
        <w:t>19–</w:t>
      </w:r>
    </w:p>
    <w:p w:rsidR="00A17FD0" w:rsidRDefault="008C7F95">
      <w:pPr>
        <w:pStyle w:val="a4"/>
        <w:numPr>
          <w:ilvl w:val="0"/>
          <w:numId w:val="32"/>
        </w:numPr>
        <w:tabs>
          <w:tab w:val="left" w:pos="661"/>
        </w:tabs>
        <w:ind w:hanging="440"/>
        <w:rPr>
          <w:sz w:val="28"/>
        </w:rPr>
      </w:pP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Липень.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 xml:space="preserve">Спецвипуск.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37"/>
          <w:sz w:val="28"/>
        </w:rPr>
        <w:t xml:space="preserve"> </w:t>
      </w:r>
      <w:r>
        <w:rPr>
          <w:color w:val="231F20"/>
          <w:sz w:val="28"/>
        </w:rPr>
        <w:t>71–72.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before="7"/>
        <w:ind w:right="174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Покличемо </w:t>
      </w:r>
      <w:r>
        <w:rPr>
          <w:color w:val="231F20"/>
          <w:sz w:val="28"/>
        </w:rPr>
        <w:t xml:space="preserve">у гості свято : </w:t>
      </w:r>
      <w:r>
        <w:rPr>
          <w:color w:val="231F20"/>
          <w:spacing w:val="-5"/>
          <w:sz w:val="28"/>
        </w:rPr>
        <w:t xml:space="preserve">сценарії </w:t>
      </w:r>
      <w:r>
        <w:rPr>
          <w:color w:val="231F20"/>
          <w:sz w:val="28"/>
        </w:rPr>
        <w:t xml:space="preserve">позакласних </w:t>
      </w:r>
      <w:r>
        <w:rPr>
          <w:color w:val="231F20"/>
          <w:spacing w:val="-3"/>
          <w:sz w:val="28"/>
        </w:rPr>
        <w:t xml:space="preserve">заходів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5"/>
          <w:sz w:val="28"/>
        </w:rPr>
        <w:t xml:space="preserve">Початкова </w:t>
      </w:r>
      <w:r>
        <w:rPr>
          <w:color w:val="231F20"/>
          <w:spacing w:val="-4"/>
          <w:sz w:val="28"/>
        </w:rPr>
        <w:t xml:space="preserve">освіта. </w:t>
      </w:r>
      <w:r>
        <w:rPr>
          <w:color w:val="231F20"/>
          <w:sz w:val="28"/>
        </w:rPr>
        <w:t xml:space="preserve">– 2005. – № 31. – </w:t>
      </w:r>
      <w:r>
        <w:rPr>
          <w:color w:val="231F20"/>
          <w:spacing w:val="-6"/>
          <w:sz w:val="28"/>
        </w:rPr>
        <w:t xml:space="preserve">Серпень. </w:t>
      </w:r>
      <w:r>
        <w:rPr>
          <w:color w:val="231F20"/>
          <w:sz w:val="28"/>
        </w:rPr>
        <w:t>– 40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81"/>
        </w:tabs>
        <w:spacing w:line="237" w:lineRule="auto"/>
        <w:ind w:right="166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Положення </w:t>
      </w:r>
      <w:r>
        <w:rPr>
          <w:color w:val="231F20"/>
          <w:spacing w:val="-4"/>
          <w:sz w:val="28"/>
        </w:rPr>
        <w:t>про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pacing w:val="-3"/>
          <w:sz w:val="28"/>
        </w:rPr>
        <w:t xml:space="preserve">навчального </w:t>
      </w:r>
      <w:r>
        <w:rPr>
          <w:color w:val="231F20"/>
          <w:sz w:val="28"/>
        </w:rPr>
        <w:t xml:space="preserve">закладу системи загальної середньої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Інформаційний </w:t>
      </w:r>
      <w:r>
        <w:rPr>
          <w:color w:val="231F20"/>
          <w:spacing w:val="-5"/>
          <w:sz w:val="28"/>
        </w:rPr>
        <w:t xml:space="preserve">збірник </w:t>
      </w:r>
      <w:r>
        <w:rPr>
          <w:color w:val="231F20"/>
          <w:spacing w:val="-6"/>
          <w:sz w:val="28"/>
        </w:rPr>
        <w:t xml:space="preserve">Міністерства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науки </w:t>
      </w:r>
      <w:r>
        <w:rPr>
          <w:color w:val="231F20"/>
          <w:spacing w:val="-5"/>
          <w:sz w:val="28"/>
        </w:rPr>
        <w:t xml:space="preserve">України. </w:t>
      </w:r>
      <w:r>
        <w:rPr>
          <w:color w:val="231F20"/>
          <w:sz w:val="28"/>
        </w:rPr>
        <w:t xml:space="preserve">– 2000. – № 22.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3–7.</w:t>
      </w:r>
    </w:p>
    <w:p w:rsidR="00A17FD0" w:rsidRDefault="00A17FD0">
      <w:pPr>
        <w:spacing w:line="237" w:lineRule="auto"/>
        <w:jc w:val="both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before="58"/>
        <w:ind w:right="178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Програма </w:t>
      </w:r>
      <w:r>
        <w:rPr>
          <w:color w:val="231F20"/>
          <w:spacing w:val="-6"/>
          <w:sz w:val="28"/>
        </w:rPr>
        <w:t xml:space="preserve">“Виховання гуманістичних </w:t>
      </w:r>
      <w:r>
        <w:rPr>
          <w:color w:val="231F20"/>
          <w:spacing w:val="-7"/>
          <w:sz w:val="28"/>
        </w:rPr>
        <w:t xml:space="preserve">цінностей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1–9 класів” / [К. О. Журба,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Киричок,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4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Кухар,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3"/>
          <w:sz w:val="28"/>
        </w:rPr>
        <w:t xml:space="preserve">Чорна]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3"/>
          <w:sz w:val="28"/>
        </w:rPr>
        <w:t xml:space="preserve">Класний </w:t>
      </w:r>
      <w:r>
        <w:rPr>
          <w:color w:val="231F20"/>
          <w:spacing w:val="-4"/>
          <w:sz w:val="28"/>
        </w:rPr>
        <w:t xml:space="preserve">керівник. </w:t>
      </w:r>
      <w:r>
        <w:rPr>
          <w:color w:val="231F20"/>
          <w:sz w:val="28"/>
        </w:rPr>
        <w:t xml:space="preserve">–  2008. – </w:t>
      </w:r>
      <w:r>
        <w:rPr>
          <w:color w:val="231F20"/>
          <w:sz w:val="28"/>
        </w:rPr>
        <w:t>№ 17–18. – 58</w:t>
      </w:r>
      <w:r>
        <w:rPr>
          <w:color w:val="231F20"/>
          <w:spacing w:val="6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1"/>
        </w:tabs>
        <w:spacing w:line="237" w:lineRule="auto"/>
        <w:ind w:right="189" w:firstLine="560"/>
        <w:jc w:val="both"/>
        <w:rPr>
          <w:sz w:val="28"/>
        </w:rPr>
      </w:pPr>
      <w:r>
        <w:rPr>
          <w:color w:val="231F20"/>
          <w:sz w:val="28"/>
        </w:rPr>
        <w:t xml:space="preserve">Робоча   </w:t>
      </w:r>
      <w:r>
        <w:rPr>
          <w:color w:val="231F20"/>
          <w:spacing w:val="-3"/>
          <w:sz w:val="28"/>
        </w:rPr>
        <w:t xml:space="preserve">книга   </w:t>
      </w:r>
      <w:r>
        <w:rPr>
          <w:color w:val="231F20"/>
          <w:spacing w:val="-4"/>
          <w:sz w:val="28"/>
        </w:rPr>
        <w:t xml:space="preserve">вихователя.    </w:t>
      </w:r>
      <w:r>
        <w:rPr>
          <w:color w:val="231F20"/>
          <w:spacing w:val="-12"/>
          <w:sz w:val="28"/>
        </w:rPr>
        <w:t xml:space="preserve">Вип.    </w:t>
      </w:r>
      <w:r>
        <w:rPr>
          <w:color w:val="231F20"/>
          <w:sz w:val="28"/>
        </w:rPr>
        <w:t xml:space="preserve">2    /    упоряд.:   </w:t>
      </w:r>
      <w:r>
        <w:rPr>
          <w:color w:val="231F20"/>
          <w:spacing w:val="-4"/>
          <w:sz w:val="28"/>
        </w:rPr>
        <w:t xml:space="preserve">Ю.    </w:t>
      </w:r>
      <w:r>
        <w:rPr>
          <w:color w:val="231F20"/>
          <w:spacing w:val="-14"/>
          <w:sz w:val="28"/>
        </w:rPr>
        <w:t xml:space="preserve">В.    </w:t>
      </w:r>
      <w:r>
        <w:rPr>
          <w:color w:val="231F20"/>
          <w:spacing w:val="-3"/>
          <w:sz w:val="28"/>
        </w:rPr>
        <w:t xml:space="preserve">Буган,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Уруський. 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 xml:space="preserve">Астон, </w:t>
      </w:r>
      <w:r>
        <w:rPr>
          <w:color w:val="231F20"/>
          <w:sz w:val="28"/>
        </w:rPr>
        <w:t>2003. – 300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left="219" w:right="188" w:firstLine="561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Родинна  </w:t>
      </w:r>
      <w:r>
        <w:rPr>
          <w:color w:val="231F20"/>
          <w:spacing w:val="-3"/>
          <w:sz w:val="28"/>
        </w:rPr>
        <w:t xml:space="preserve">педагогіка  </w:t>
      </w:r>
      <w:r>
        <w:rPr>
          <w:color w:val="231F20"/>
          <w:sz w:val="28"/>
        </w:rPr>
        <w:t xml:space="preserve">:  навч.-метод.  </w:t>
      </w:r>
      <w:r>
        <w:rPr>
          <w:color w:val="231F20"/>
          <w:spacing w:val="-3"/>
          <w:sz w:val="28"/>
        </w:rPr>
        <w:t xml:space="preserve">посіб.   </w:t>
      </w:r>
      <w:r>
        <w:rPr>
          <w:color w:val="231F20"/>
          <w:sz w:val="28"/>
        </w:rPr>
        <w:t xml:space="preserve">/   </w:t>
      </w:r>
      <w:r>
        <w:rPr>
          <w:color w:val="231F20"/>
          <w:spacing w:val="-6"/>
          <w:sz w:val="28"/>
        </w:rPr>
        <w:t xml:space="preserve">[А.   </w:t>
      </w:r>
      <w:r>
        <w:rPr>
          <w:color w:val="231F20"/>
          <w:spacing w:val="-11"/>
          <w:sz w:val="28"/>
        </w:rPr>
        <w:t xml:space="preserve">А.   </w:t>
      </w:r>
      <w:r>
        <w:rPr>
          <w:color w:val="231F20"/>
          <w:sz w:val="28"/>
        </w:rPr>
        <w:t xml:space="preserve">Марушкевич,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5"/>
          <w:sz w:val="28"/>
        </w:rPr>
        <w:t xml:space="preserve">Постовий,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Ф. Алексєєнко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ін.].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6"/>
          <w:sz w:val="28"/>
        </w:rPr>
        <w:t>ПАРАПАН,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 xml:space="preserve">2002. – 216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7" w:lineRule="exact"/>
        <w:ind w:firstLine="560"/>
        <w:rPr>
          <w:sz w:val="28"/>
        </w:rPr>
      </w:pPr>
      <w:r>
        <w:rPr>
          <w:color w:val="231F20"/>
          <w:spacing w:val="2"/>
          <w:sz w:val="28"/>
        </w:rPr>
        <w:t xml:space="preserve">Рожков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Организация  </w:t>
      </w:r>
      <w:r>
        <w:rPr>
          <w:color w:val="231F20"/>
          <w:spacing w:val="-5"/>
          <w:sz w:val="28"/>
        </w:rPr>
        <w:t xml:space="preserve">воспитательного </w:t>
      </w:r>
      <w:r>
        <w:rPr>
          <w:color w:val="231F20"/>
          <w:sz w:val="28"/>
        </w:rPr>
        <w:t>процесса в школе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М. И. Рожков, Л. В. Байбородова. – М. : ВЛАДОС, 2000. – 256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before="15" w:line="321" w:lineRule="exact"/>
        <w:ind w:left="1499"/>
        <w:rPr>
          <w:sz w:val="28"/>
        </w:rPr>
      </w:pPr>
      <w:r>
        <w:rPr>
          <w:color w:val="231F20"/>
          <w:sz w:val="28"/>
        </w:rPr>
        <w:t xml:space="preserve">Розенберг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Комплексний </w:t>
      </w:r>
      <w:r>
        <w:rPr>
          <w:color w:val="231F20"/>
          <w:spacing w:val="-9"/>
          <w:sz w:val="28"/>
        </w:rPr>
        <w:t xml:space="preserve">підхід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>керівника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А. Я. Розенберг. – К., 1985. – 164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left="219" w:right="184" w:firstLine="560"/>
        <w:jc w:val="both"/>
        <w:rPr>
          <w:sz w:val="28"/>
        </w:rPr>
      </w:pPr>
      <w:r>
        <w:rPr>
          <w:color w:val="231F20"/>
          <w:sz w:val="28"/>
        </w:rPr>
        <w:t xml:space="preserve">Рудаківська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Особистісно </w:t>
      </w:r>
      <w:r>
        <w:rPr>
          <w:color w:val="231F20"/>
          <w:spacing w:val="-6"/>
          <w:sz w:val="28"/>
        </w:rPr>
        <w:t xml:space="preserve">орієнтоване </w:t>
      </w:r>
      <w:r>
        <w:rPr>
          <w:color w:val="231F20"/>
          <w:spacing w:val="-5"/>
          <w:sz w:val="28"/>
        </w:rPr>
        <w:t xml:space="preserve">навчання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>Руда- ківська,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О.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Виговська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z w:val="28"/>
        </w:rPr>
        <w:t>//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pacing w:val="-5"/>
          <w:sz w:val="28"/>
        </w:rPr>
        <w:t>Педагогіка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-8"/>
          <w:sz w:val="28"/>
        </w:rPr>
        <w:t>толерантності.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2000.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№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4.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27–32.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7" w:lineRule="exact"/>
        <w:ind w:left="1499"/>
        <w:rPr>
          <w:sz w:val="28"/>
        </w:rPr>
      </w:pPr>
      <w:r>
        <w:rPr>
          <w:color w:val="231F20"/>
          <w:sz w:val="28"/>
        </w:rPr>
        <w:t xml:space="preserve">Руденко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 xml:space="preserve">Основи </w:t>
      </w:r>
      <w:r>
        <w:rPr>
          <w:color w:val="231F20"/>
          <w:spacing w:val="-3"/>
          <w:sz w:val="28"/>
        </w:rPr>
        <w:t xml:space="preserve">сучасного українського </w:t>
      </w:r>
      <w:r>
        <w:rPr>
          <w:color w:val="231F20"/>
          <w:spacing w:val="-5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z w:val="28"/>
        </w:rPr>
        <w:t>Руденко.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К. : Вид-во ім. Олени Теліги, 2003. – 328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firstLine="560"/>
        <w:rPr>
          <w:sz w:val="28"/>
        </w:rPr>
      </w:pPr>
      <w:r>
        <w:rPr>
          <w:color w:val="231F20"/>
          <w:spacing w:val="4"/>
          <w:sz w:val="28"/>
        </w:rPr>
        <w:t xml:space="preserve">Русова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5"/>
          <w:sz w:val="28"/>
        </w:rPr>
        <w:t xml:space="preserve">педагогічні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у 2 </w:t>
      </w:r>
      <w:r>
        <w:rPr>
          <w:color w:val="231F20"/>
          <w:spacing w:val="-12"/>
          <w:sz w:val="28"/>
        </w:rPr>
        <w:t xml:space="preserve">т.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2 /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2"/>
          <w:sz w:val="28"/>
        </w:rPr>
        <w:t xml:space="preserve">Русова.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Либідь, 2002. – 342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right="169" w:firstLine="560"/>
        <w:jc w:val="both"/>
        <w:rPr>
          <w:sz w:val="28"/>
        </w:rPr>
      </w:pPr>
      <w:r>
        <w:rPr>
          <w:color w:val="231F20"/>
          <w:sz w:val="28"/>
        </w:rPr>
        <w:t xml:space="preserve">Савенкова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6"/>
          <w:sz w:val="28"/>
        </w:rPr>
        <w:t xml:space="preserve">Комунікативність учителя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Савенкова // </w:t>
      </w:r>
      <w:r>
        <w:rPr>
          <w:color w:val="231F20"/>
          <w:spacing w:val="-4"/>
          <w:sz w:val="28"/>
        </w:rPr>
        <w:t xml:space="preserve">Педагогіка </w:t>
      </w:r>
      <w:r>
        <w:rPr>
          <w:color w:val="231F20"/>
          <w:spacing w:val="-8"/>
          <w:sz w:val="28"/>
        </w:rPr>
        <w:t xml:space="preserve">толерантності. </w:t>
      </w:r>
      <w:r>
        <w:rPr>
          <w:color w:val="231F20"/>
          <w:sz w:val="28"/>
        </w:rPr>
        <w:t xml:space="preserve">– 2007. – № 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94–100.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before="14"/>
        <w:ind w:left="219" w:right="169" w:firstLine="561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Савченко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pacing w:val="-7"/>
          <w:sz w:val="28"/>
        </w:rPr>
        <w:t xml:space="preserve">Виховний </w:t>
      </w:r>
      <w:r>
        <w:rPr>
          <w:color w:val="231F20"/>
          <w:spacing w:val="-10"/>
          <w:sz w:val="28"/>
        </w:rPr>
        <w:t xml:space="preserve">потенціал </w:t>
      </w:r>
      <w:r>
        <w:rPr>
          <w:color w:val="231F20"/>
          <w:spacing w:val="-3"/>
          <w:sz w:val="28"/>
        </w:rPr>
        <w:t xml:space="preserve">початкової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: [посіб. для </w:t>
      </w:r>
      <w:r>
        <w:rPr>
          <w:color w:val="231F20"/>
          <w:spacing w:val="-7"/>
          <w:sz w:val="28"/>
        </w:rPr>
        <w:t xml:space="preserve">вчителів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методистів почат. </w:t>
      </w:r>
      <w:r>
        <w:rPr>
          <w:color w:val="231F20"/>
          <w:sz w:val="28"/>
        </w:rPr>
        <w:t xml:space="preserve">навч.] / О. </w:t>
      </w:r>
      <w:r>
        <w:rPr>
          <w:color w:val="231F20"/>
          <w:spacing w:val="-4"/>
          <w:sz w:val="28"/>
        </w:rPr>
        <w:t>Я.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2"/>
          <w:sz w:val="28"/>
        </w:rPr>
        <w:t xml:space="preserve">Савченко.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2-ге </w:t>
      </w:r>
      <w:r>
        <w:rPr>
          <w:color w:val="231F20"/>
          <w:sz w:val="28"/>
        </w:rPr>
        <w:t xml:space="preserve">вид., доповн., </w:t>
      </w:r>
      <w:r>
        <w:rPr>
          <w:color w:val="231F20"/>
          <w:spacing w:val="-3"/>
          <w:sz w:val="28"/>
        </w:rPr>
        <w:t xml:space="preserve">переробл.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z w:val="28"/>
        </w:rPr>
        <w:t xml:space="preserve">Богданова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>М., 2009. – 226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left="219" w:right="184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Савченко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pacing w:val="-7"/>
          <w:sz w:val="28"/>
        </w:rPr>
        <w:t xml:space="preserve">Сімейне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: Молодші школярі / О. </w:t>
      </w:r>
      <w:r>
        <w:rPr>
          <w:color w:val="231F20"/>
          <w:spacing w:val="-4"/>
          <w:sz w:val="28"/>
        </w:rPr>
        <w:t xml:space="preserve">Я. </w:t>
      </w:r>
      <w:r>
        <w:rPr>
          <w:color w:val="231F20"/>
          <w:sz w:val="28"/>
        </w:rPr>
        <w:t xml:space="preserve">Сав- </w:t>
      </w:r>
      <w:r>
        <w:rPr>
          <w:color w:val="231F20"/>
          <w:spacing w:val="-3"/>
          <w:sz w:val="28"/>
        </w:rPr>
        <w:t xml:space="preserve">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1989.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z w:val="28"/>
        </w:rPr>
        <w:t xml:space="preserve">– 141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right="189" w:firstLine="56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Свято </w:t>
      </w:r>
      <w:r>
        <w:rPr>
          <w:color w:val="231F20"/>
          <w:sz w:val="28"/>
        </w:rPr>
        <w:t xml:space="preserve">у школі : </w:t>
      </w:r>
      <w:r>
        <w:rPr>
          <w:color w:val="231F20"/>
          <w:spacing w:val="2"/>
          <w:sz w:val="28"/>
        </w:rPr>
        <w:t xml:space="preserve">зб. </w:t>
      </w:r>
      <w:r>
        <w:rPr>
          <w:color w:val="231F20"/>
          <w:spacing w:val="-6"/>
          <w:sz w:val="28"/>
        </w:rPr>
        <w:t xml:space="preserve">сценаріїв </w:t>
      </w:r>
      <w:r>
        <w:rPr>
          <w:color w:val="231F20"/>
          <w:sz w:val="28"/>
        </w:rPr>
        <w:t xml:space="preserve">: у 2  ч.  Ч.  І  / уклад.: І  </w:t>
      </w:r>
      <w:r>
        <w:rPr>
          <w:color w:val="231F20"/>
          <w:spacing w:val="-5"/>
          <w:sz w:val="28"/>
        </w:rPr>
        <w:t xml:space="preserve">М.  </w:t>
      </w:r>
      <w:r>
        <w:rPr>
          <w:color w:val="231F20"/>
          <w:spacing w:val="-3"/>
          <w:sz w:val="28"/>
        </w:rPr>
        <w:t xml:space="preserve">Бачинська, </w:t>
      </w:r>
      <w:r>
        <w:rPr>
          <w:color w:val="231F20"/>
          <w:spacing w:val="-4"/>
          <w:sz w:val="28"/>
        </w:rPr>
        <w:t xml:space="preserve">Ю.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4"/>
          <w:sz w:val="28"/>
        </w:rPr>
        <w:t xml:space="preserve">Половинчак,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Яременко.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Біла </w:t>
      </w:r>
      <w:r>
        <w:rPr>
          <w:color w:val="231F20"/>
          <w:spacing w:val="-3"/>
          <w:sz w:val="28"/>
        </w:rPr>
        <w:t xml:space="preserve">Церква, </w:t>
      </w:r>
      <w:r>
        <w:rPr>
          <w:color w:val="231F20"/>
          <w:sz w:val="28"/>
        </w:rPr>
        <w:t>2003. – 35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left="219" w:right="168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Система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 </w:t>
      </w:r>
      <w:r>
        <w:rPr>
          <w:color w:val="231F20"/>
          <w:spacing w:val="5"/>
          <w:sz w:val="28"/>
        </w:rPr>
        <w:t xml:space="preserve">(за </w:t>
      </w:r>
      <w:r>
        <w:rPr>
          <w:color w:val="231F20"/>
          <w:spacing w:val="-8"/>
          <w:sz w:val="28"/>
        </w:rPr>
        <w:t xml:space="preserve">Національною </w:t>
      </w:r>
      <w:r>
        <w:rPr>
          <w:color w:val="231F20"/>
          <w:sz w:val="28"/>
        </w:rPr>
        <w:t xml:space="preserve">програмою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4"/>
          <w:sz w:val="28"/>
        </w:rPr>
        <w:t xml:space="preserve">МОН </w:t>
      </w:r>
      <w:r>
        <w:rPr>
          <w:color w:val="231F20"/>
          <w:spacing w:val="-5"/>
          <w:sz w:val="28"/>
        </w:rPr>
        <w:t xml:space="preserve">України)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Лихва. – Х. : Основа, 2011.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z w:val="28"/>
        </w:rPr>
        <w:t xml:space="preserve">– 373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left="1499"/>
        <w:rPr>
          <w:sz w:val="28"/>
        </w:rPr>
      </w:pPr>
      <w:r>
        <w:rPr>
          <w:color w:val="231F20"/>
          <w:spacing w:val="-9"/>
          <w:sz w:val="28"/>
        </w:rPr>
        <w:t>Сігітов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Навчання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виховання обдарованих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9"/>
          <w:sz w:val="28"/>
        </w:rPr>
        <w:t>Сігітов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before="13" w:line="321" w:lineRule="exact"/>
        <w:ind w:left="219"/>
        <w:rPr>
          <w:sz w:val="28"/>
        </w:rPr>
      </w:pPr>
      <w:r>
        <w:rPr>
          <w:color w:val="231F20"/>
          <w:sz w:val="28"/>
        </w:rPr>
        <w:t>Початкова школа. – 1993. – № 10. – С. 2–10.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499"/>
        <w:rPr>
          <w:sz w:val="28"/>
        </w:rPr>
      </w:pPr>
      <w:r>
        <w:rPr>
          <w:color w:val="231F20"/>
          <w:sz w:val="28"/>
        </w:rPr>
        <w:t xml:space="preserve">Серапулова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7"/>
          <w:sz w:val="28"/>
        </w:rPr>
        <w:t xml:space="preserve">Виховання </w:t>
      </w:r>
      <w:r>
        <w:rPr>
          <w:color w:val="231F20"/>
          <w:sz w:val="28"/>
        </w:rPr>
        <w:t xml:space="preserve">обдарованої </w:t>
      </w:r>
      <w:r>
        <w:rPr>
          <w:color w:val="231F20"/>
          <w:spacing w:val="-10"/>
          <w:sz w:val="28"/>
        </w:rPr>
        <w:t>дитини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z w:val="28"/>
        </w:rPr>
        <w:t xml:space="preserve">/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>Серапулова 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Початкова школа. – 2000. – № 2. – С. 3–5.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left="219" w:right="179" w:firstLine="560"/>
        <w:jc w:val="both"/>
        <w:rPr>
          <w:sz w:val="28"/>
        </w:rPr>
      </w:pPr>
      <w:r>
        <w:rPr>
          <w:color w:val="231F20"/>
          <w:sz w:val="28"/>
        </w:rPr>
        <w:t xml:space="preserve">Сулаєва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Мистецька </w:t>
      </w:r>
      <w:r>
        <w:rPr>
          <w:color w:val="231F20"/>
          <w:sz w:val="28"/>
        </w:rPr>
        <w:t xml:space="preserve">гра в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 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z w:val="28"/>
        </w:rPr>
        <w:t xml:space="preserve">Сулаєва // </w:t>
      </w:r>
      <w:r>
        <w:rPr>
          <w:color w:val="231F20"/>
          <w:spacing w:val="-8"/>
          <w:sz w:val="28"/>
        </w:rPr>
        <w:t xml:space="preserve">Шлях </w:t>
      </w:r>
      <w:r>
        <w:rPr>
          <w:color w:val="231F20"/>
          <w:spacing w:val="-5"/>
          <w:sz w:val="28"/>
        </w:rPr>
        <w:t xml:space="preserve">освіти. </w:t>
      </w:r>
      <w:r>
        <w:rPr>
          <w:color w:val="231F20"/>
          <w:sz w:val="28"/>
        </w:rPr>
        <w:t xml:space="preserve">– 2000. – № 1.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z w:val="28"/>
        </w:rPr>
        <w:t>31–33.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left="219" w:right="178" w:firstLine="560"/>
        <w:jc w:val="both"/>
        <w:rPr>
          <w:sz w:val="28"/>
        </w:rPr>
      </w:pPr>
      <w:r>
        <w:rPr>
          <w:color w:val="231F20"/>
          <w:sz w:val="28"/>
        </w:rPr>
        <w:t xml:space="preserve">Сущенко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5"/>
          <w:sz w:val="28"/>
        </w:rPr>
        <w:t xml:space="preserve">Позашкільна </w:t>
      </w:r>
      <w:r>
        <w:rPr>
          <w:color w:val="231F20"/>
          <w:spacing w:val="-3"/>
          <w:sz w:val="28"/>
        </w:rPr>
        <w:t xml:space="preserve">педагогіка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Сущенко. – К., 1996. – 143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left="219" w:right="188" w:firstLine="56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Сценарії </w:t>
      </w:r>
      <w:r>
        <w:rPr>
          <w:color w:val="231F20"/>
          <w:spacing w:val="-5"/>
          <w:sz w:val="28"/>
        </w:rPr>
        <w:t xml:space="preserve">народних </w:t>
      </w:r>
      <w:r>
        <w:rPr>
          <w:color w:val="231F20"/>
          <w:spacing w:val="3"/>
          <w:sz w:val="28"/>
        </w:rPr>
        <w:t xml:space="preserve">свят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4"/>
          <w:sz w:val="28"/>
        </w:rPr>
        <w:t xml:space="preserve">Курінчук.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Ред. </w:t>
      </w:r>
      <w:r>
        <w:rPr>
          <w:color w:val="231F20"/>
          <w:spacing w:val="-5"/>
          <w:sz w:val="28"/>
        </w:rPr>
        <w:t xml:space="preserve">пед. </w:t>
      </w:r>
      <w:r>
        <w:rPr>
          <w:color w:val="231F20"/>
          <w:spacing w:val="-4"/>
          <w:sz w:val="28"/>
        </w:rPr>
        <w:t xml:space="preserve">газет, </w:t>
      </w:r>
      <w:r>
        <w:rPr>
          <w:color w:val="231F20"/>
          <w:sz w:val="28"/>
        </w:rPr>
        <w:t>2003. – 112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8" w:lineRule="exact"/>
        <w:ind w:left="1499"/>
        <w:rPr>
          <w:sz w:val="28"/>
        </w:rPr>
      </w:pPr>
      <w:r>
        <w:rPr>
          <w:color w:val="231F20"/>
          <w:spacing w:val="-4"/>
          <w:sz w:val="28"/>
        </w:rPr>
        <w:t xml:space="preserve">Семиченко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3"/>
          <w:sz w:val="28"/>
        </w:rPr>
        <w:t xml:space="preserve">Психологія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z w:val="28"/>
        </w:rPr>
        <w:t xml:space="preserve"> /</w:t>
      </w:r>
    </w:p>
    <w:p w:rsidR="00A17FD0" w:rsidRDefault="008C7F95">
      <w:pPr>
        <w:spacing w:before="16" w:line="321" w:lineRule="exact"/>
        <w:ind w:left="220"/>
        <w:rPr>
          <w:sz w:val="28"/>
        </w:rPr>
      </w:pPr>
      <w:r>
        <w:rPr>
          <w:color w:val="231F20"/>
          <w:sz w:val="28"/>
        </w:rPr>
        <w:t>В. А. Семиченко. – К. : Вища школа, 2004. – 335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left="219" w:right="177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Скрипкина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Взаимодоверие  </w:t>
      </w:r>
      <w:r>
        <w:rPr>
          <w:color w:val="231F20"/>
          <w:sz w:val="28"/>
        </w:rPr>
        <w:t xml:space="preserve">как основание </w:t>
      </w:r>
      <w:r>
        <w:rPr>
          <w:color w:val="231F20"/>
          <w:spacing w:val="-4"/>
          <w:sz w:val="28"/>
        </w:rPr>
        <w:t xml:space="preserve">межличностных </w:t>
      </w:r>
      <w:r>
        <w:rPr>
          <w:color w:val="231F20"/>
          <w:sz w:val="28"/>
        </w:rPr>
        <w:t xml:space="preserve">взаимодействий 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5"/>
          <w:sz w:val="28"/>
        </w:rPr>
        <w:t xml:space="preserve">Скрипкина  </w:t>
      </w:r>
      <w:r>
        <w:rPr>
          <w:color w:val="231F20"/>
          <w:sz w:val="28"/>
        </w:rPr>
        <w:t xml:space="preserve">//  </w:t>
      </w:r>
      <w:r>
        <w:rPr>
          <w:color w:val="231F20"/>
          <w:spacing w:val="-4"/>
          <w:sz w:val="28"/>
        </w:rPr>
        <w:t xml:space="preserve">Вопросы </w:t>
      </w:r>
      <w:r>
        <w:rPr>
          <w:color w:val="231F20"/>
          <w:sz w:val="28"/>
        </w:rPr>
        <w:t xml:space="preserve">психологии.  –  1999.  –  № 5. 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21–31.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left="219" w:right="178" w:firstLine="560"/>
        <w:jc w:val="both"/>
        <w:rPr>
          <w:sz w:val="28"/>
        </w:rPr>
      </w:pPr>
      <w:r>
        <w:rPr>
          <w:color w:val="231F20"/>
          <w:sz w:val="28"/>
        </w:rPr>
        <w:t xml:space="preserve">Скульский Р.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Учиться </w:t>
      </w:r>
      <w:r>
        <w:rPr>
          <w:color w:val="231F20"/>
          <w:spacing w:val="-9"/>
          <w:sz w:val="28"/>
        </w:rPr>
        <w:t xml:space="preserve">быть </w:t>
      </w:r>
      <w:r>
        <w:rPr>
          <w:color w:val="231F20"/>
          <w:spacing w:val="-6"/>
          <w:sz w:val="28"/>
        </w:rPr>
        <w:t xml:space="preserve">учителем </w:t>
      </w:r>
      <w:r>
        <w:rPr>
          <w:color w:val="231F20"/>
          <w:sz w:val="28"/>
        </w:rPr>
        <w:t xml:space="preserve">/ Р.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z w:val="28"/>
        </w:rPr>
        <w:t xml:space="preserve">Скульский. –  </w:t>
      </w:r>
      <w:r>
        <w:rPr>
          <w:color w:val="231F20"/>
          <w:spacing w:val="3"/>
          <w:sz w:val="28"/>
        </w:rPr>
        <w:t xml:space="preserve">М.,  </w:t>
      </w:r>
      <w:r>
        <w:rPr>
          <w:color w:val="231F20"/>
          <w:sz w:val="28"/>
        </w:rPr>
        <w:t>1986. – 264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spacing w:line="237" w:lineRule="auto"/>
        <w:jc w:val="both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before="58"/>
        <w:ind w:left="219" w:right="173" w:firstLine="561"/>
        <w:jc w:val="both"/>
        <w:rPr>
          <w:sz w:val="28"/>
        </w:rPr>
      </w:pPr>
      <w:r>
        <w:rPr>
          <w:color w:val="231F20"/>
          <w:sz w:val="28"/>
        </w:rPr>
        <w:t xml:space="preserve">Скульський Р.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4"/>
          <w:sz w:val="28"/>
        </w:rPr>
        <w:t xml:space="preserve">використання </w:t>
      </w:r>
      <w:r>
        <w:rPr>
          <w:color w:val="231F20"/>
          <w:sz w:val="28"/>
        </w:rPr>
        <w:t xml:space="preserve">народознавства  в  школі / Р.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3"/>
          <w:sz w:val="28"/>
        </w:rPr>
        <w:t xml:space="preserve">Скульський,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>С</w:t>
      </w:r>
      <w:r>
        <w:rPr>
          <w:color w:val="231F20"/>
          <w:spacing w:val="-4"/>
          <w:sz w:val="28"/>
        </w:rPr>
        <w:t xml:space="preserve">тельмахович.  </w:t>
      </w:r>
      <w:r>
        <w:rPr>
          <w:color w:val="231F20"/>
          <w:sz w:val="28"/>
        </w:rPr>
        <w:t xml:space="preserve">– Івано-Франківськ : Українська </w:t>
      </w:r>
      <w:r>
        <w:rPr>
          <w:color w:val="231F20"/>
          <w:spacing w:val="-5"/>
          <w:sz w:val="28"/>
        </w:rPr>
        <w:t xml:space="preserve">етнопедагогіка </w:t>
      </w:r>
      <w:r>
        <w:rPr>
          <w:color w:val="231F20"/>
          <w:sz w:val="28"/>
        </w:rPr>
        <w:t>і народознавство, 1995. – 178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left="219" w:right="186" w:firstLine="560"/>
        <w:jc w:val="both"/>
        <w:rPr>
          <w:sz w:val="28"/>
        </w:rPr>
      </w:pPr>
      <w:r>
        <w:rPr>
          <w:color w:val="231F20"/>
          <w:sz w:val="28"/>
        </w:rPr>
        <w:t xml:space="preserve">Сорока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Сучасні виховні системи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 xml:space="preserve">технології </w:t>
      </w:r>
      <w:r>
        <w:rPr>
          <w:color w:val="231F20"/>
          <w:sz w:val="28"/>
        </w:rPr>
        <w:t xml:space="preserve">: [навч.-метод.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5"/>
          <w:sz w:val="28"/>
        </w:rPr>
        <w:t xml:space="preserve">керівників </w:t>
      </w:r>
      <w:r>
        <w:rPr>
          <w:color w:val="231F20"/>
          <w:sz w:val="28"/>
        </w:rPr>
        <w:t xml:space="preserve">шкіл, </w:t>
      </w:r>
      <w:r>
        <w:rPr>
          <w:color w:val="231F20"/>
          <w:spacing w:val="-5"/>
          <w:sz w:val="28"/>
        </w:rPr>
        <w:t xml:space="preserve">вчителів, </w:t>
      </w:r>
      <w:r>
        <w:rPr>
          <w:color w:val="231F20"/>
          <w:sz w:val="28"/>
        </w:rPr>
        <w:t xml:space="preserve">класних </w:t>
      </w:r>
      <w:r>
        <w:rPr>
          <w:color w:val="231F20"/>
          <w:spacing w:val="-4"/>
          <w:sz w:val="28"/>
        </w:rPr>
        <w:t xml:space="preserve">керівників, вихователів, </w:t>
      </w:r>
      <w:r>
        <w:rPr>
          <w:color w:val="231F20"/>
          <w:sz w:val="28"/>
        </w:rPr>
        <w:t xml:space="preserve">слухачів </w:t>
      </w:r>
      <w:r>
        <w:rPr>
          <w:color w:val="231F20"/>
          <w:spacing w:val="-5"/>
          <w:sz w:val="28"/>
        </w:rPr>
        <w:t xml:space="preserve">ІПО]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Сорока. – Х. : Ранок, 2002.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 xml:space="preserve">– 128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2999"/>
          <w:tab w:val="left" w:pos="3378"/>
          <w:tab w:val="left" w:pos="7499"/>
        </w:tabs>
        <w:spacing w:before="1" w:line="237" w:lineRule="auto"/>
        <w:ind w:left="219" w:right="187" w:firstLine="560"/>
        <w:rPr>
          <w:sz w:val="28"/>
        </w:rPr>
      </w:pPr>
      <w:r>
        <w:rPr>
          <w:color w:val="231F20"/>
          <w:sz w:val="28"/>
        </w:rPr>
        <w:t xml:space="preserve">Сорока 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z w:val="28"/>
        </w:rPr>
        <w:tab/>
      </w:r>
      <w:r>
        <w:rPr>
          <w:color w:val="231F20"/>
          <w:spacing w:val="3"/>
          <w:sz w:val="28"/>
        </w:rPr>
        <w:t>І.</w:t>
      </w:r>
      <w:r>
        <w:rPr>
          <w:color w:val="231F20"/>
          <w:spacing w:val="3"/>
          <w:sz w:val="28"/>
        </w:rPr>
        <w:tab/>
      </w:r>
      <w:r>
        <w:rPr>
          <w:color w:val="231F20"/>
          <w:spacing w:val="-6"/>
          <w:sz w:val="28"/>
        </w:rPr>
        <w:t xml:space="preserve">Організація  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  <w:t xml:space="preserve">школі: </w:t>
      </w:r>
      <w:r>
        <w:rPr>
          <w:color w:val="231F20"/>
          <w:spacing w:val="-5"/>
          <w:sz w:val="28"/>
        </w:rPr>
        <w:t xml:space="preserve">планування, аналіз, </w:t>
      </w:r>
      <w:r>
        <w:rPr>
          <w:color w:val="231F20"/>
          <w:spacing w:val="-6"/>
          <w:sz w:val="28"/>
        </w:rPr>
        <w:t xml:space="preserve">методичне </w:t>
      </w:r>
      <w:r>
        <w:rPr>
          <w:color w:val="231F20"/>
          <w:spacing w:val="-3"/>
          <w:sz w:val="28"/>
        </w:rPr>
        <w:t xml:space="preserve">забезпечення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Сорока. – Х. : Основа, 2008. – 128</w:t>
      </w:r>
      <w:r>
        <w:rPr>
          <w:color w:val="231F20"/>
          <w:spacing w:val="65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left="1499"/>
        <w:rPr>
          <w:sz w:val="28"/>
        </w:rPr>
      </w:pPr>
      <w:r>
        <w:rPr>
          <w:color w:val="231F20"/>
          <w:sz w:val="28"/>
        </w:rPr>
        <w:t xml:space="preserve">Сорока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7"/>
          <w:sz w:val="28"/>
        </w:rPr>
        <w:t xml:space="preserve">Методичне </w:t>
      </w:r>
      <w:r>
        <w:rPr>
          <w:color w:val="231F20"/>
          <w:spacing w:val="-3"/>
          <w:sz w:val="28"/>
        </w:rPr>
        <w:t xml:space="preserve">забезпечення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>Сорока.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before="18" w:line="321" w:lineRule="exact"/>
        <w:ind w:left="219"/>
        <w:rPr>
          <w:sz w:val="28"/>
        </w:rPr>
      </w:pPr>
      <w:r>
        <w:rPr>
          <w:color w:val="231F20"/>
          <w:sz w:val="28"/>
        </w:rPr>
        <w:t>Х. : Основа, 2004. – 112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right="204" w:firstLine="560"/>
        <w:rPr>
          <w:sz w:val="28"/>
        </w:rPr>
      </w:pPr>
      <w:r>
        <w:rPr>
          <w:color w:val="231F20"/>
          <w:sz w:val="28"/>
        </w:rPr>
        <w:t xml:space="preserve">Сорока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z w:val="28"/>
        </w:rPr>
        <w:t xml:space="preserve">система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/ Г.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Сорока, Р.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Чорновол-Тка- </w:t>
      </w:r>
      <w:r>
        <w:rPr>
          <w:color w:val="231F20"/>
          <w:spacing w:val="-3"/>
          <w:sz w:val="28"/>
        </w:rPr>
        <w:t xml:space="preserve">ченко.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2"/>
          <w:sz w:val="28"/>
        </w:rPr>
        <w:t xml:space="preserve">X., </w:t>
      </w:r>
      <w:r>
        <w:rPr>
          <w:color w:val="231F20"/>
          <w:sz w:val="28"/>
        </w:rPr>
        <w:t>1997. – 83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2940"/>
          <w:tab w:val="left" w:pos="3400"/>
          <w:tab w:val="left" w:pos="3880"/>
          <w:tab w:val="left" w:pos="5240"/>
          <w:tab w:val="left" w:pos="7281"/>
          <w:tab w:val="left" w:pos="8322"/>
          <w:tab w:val="left" w:pos="8602"/>
          <w:tab w:val="left" w:pos="9782"/>
        </w:tabs>
        <w:spacing w:line="317" w:lineRule="exact"/>
        <w:ind w:firstLine="560"/>
        <w:rPr>
          <w:sz w:val="28"/>
        </w:rPr>
      </w:pPr>
      <w:r>
        <w:rPr>
          <w:color w:val="231F20"/>
          <w:spacing w:val="-5"/>
          <w:sz w:val="28"/>
        </w:rPr>
        <w:t>Сластенин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11"/>
          <w:sz w:val="28"/>
        </w:rPr>
        <w:t>А.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6"/>
          <w:sz w:val="28"/>
        </w:rPr>
        <w:t>Методика</w:t>
      </w:r>
      <w:r>
        <w:rPr>
          <w:color w:val="231F20"/>
          <w:spacing w:val="-6"/>
          <w:sz w:val="28"/>
        </w:rPr>
        <w:tab/>
        <w:t>воспитательной</w:t>
      </w:r>
      <w:r>
        <w:rPr>
          <w:color w:val="231F20"/>
          <w:spacing w:val="-6"/>
          <w:sz w:val="28"/>
        </w:rPr>
        <w:tab/>
        <w:t>работы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учебник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В. А. Сластенин. – М. : ACADEMIA, 2008.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8419"/>
        </w:tabs>
        <w:ind w:left="219" w:right="189" w:firstLine="560"/>
        <w:rPr>
          <w:sz w:val="28"/>
        </w:rPr>
      </w:pPr>
      <w:r>
        <w:rPr>
          <w:color w:val="231F20"/>
          <w:spacing w:val="-4"/>
          <w:sz w:val="28"/>
        </w:rPr>
        <w:t xml:space="preserve">Смирнов 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z w:val="28"/>
        </w:rPr>
        <w:t>Общая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3"/>
          <w:sz w:val="28"/>
        </w:rPr>
        <w:t>педагогика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>И.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pacing w:val="-3"/>
          <w:sz w:val="28"/>
        </w:rPr>
        <w:t>Смирнов.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–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4"/>
          <w:sz w:val="28"/>
        </w:rPr>
        <w:t xml:space="preserve">Логос, </w:t>
      </w:r>
      <w:r>
        <w:rPr>
          <w:color w:val="231F20"/>
          <w:sz w:val="28"/>
        </w:rPr>
        <w:t>2003. – 304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237" w:lineRule="auto"/>
        <w:ind w:left="219" w:right="184" w:firstLine="560"/>
        <w:rPr>
          <w:sz w:val="28"/>
        </w:rPr>
      </w:pPr>
      <w:r w:rsidRPr="00A17FD0">
        <w:pict>
          <v:rect id="_x0000_s1032" style="position:absolute;left:0;text-align:left;margin-left:121pt;margin-top:30.95pt;width:418pt;height:17pt;z-index:-251661312;mso-position-horizontal-relative:page" stroked="f">
            <w10:wrap anchorx="page"/>
          </v:rect>
        </w:pict>
      </w:r>
      <w:r w:rsidR="008C7F95">
        <w:rPr>
          <w:color w:val="231F20"/>
          <w:spacing w:val="-9"/>
          <w:sz w:val="28"/>
        </w:rPr>
        <w:t xml:space="preserve">Стейнер </w:t>
      </w:r>
      <w:r w:rsidR="008C7F95">
        <w:rPr>
          <w:color w:val="231F20"/>
          <w:sz w:val="28"/>
        </w:rPr>
        <w:t xml:space="preserve">Р. </w:t>
      </w:r>
      <w:r w:rsidR="008C7F95">
        <w:rPr>
          <w:color w:val="231F20"/>
          <w:spacing w:val="-6"/>
          <w:sz w:val="28"/>
        </w:rPr>
        <w:t xml:space="preserve">Методика </w:t>
      </w:r>
      <w:r w:rsidR="008C7F95">
        <w:rPr>
          <w:color w:val="231F20"/>
          <w:spacing w:val="-4"/>
          <w:sz w:val="28"/>
        </w:rPr>
        <w:t xml:space="preserve">обучения </w:t>
      </w:r>
      <w:r w:rsidR="008C7F95">
        <w:rPr>
          <w:color w:val="231F20"/>
          <w:sz w:val="28"/>
        </w:rPr>
        <w:t xml:space="preserve">и предпосылки </w:t>
      </w:r>
      <w:r w:rsidR="008C7F95">
        <w:rPr>
          <w:color w:val="231F20"/>
          <w:spacing w:val="-5"/>
          <w:sz w:val="28"/>
        </w:rPr>
        <w:t xml:space="preserve">воспитания </w:t>
      </w:r>
      <w:r w:rsidR="008C7F95">
        <w:rPr>
          <w:color w:val="231F20"/>
          <w:sz w:val="28"/>
        </w:rPr>
        <w:t xml:space="preserve">/ Р. </w:t>
      </w:r>
      <w:r w:rsidR="008C7F95">
        <w:rPr>
          <w:color w:val="231F20"/>
          <w:spacing w:val="-9"/>
          <w:sz w:val="28"/>
        </w:rPr>
        <w:t xml:space="preserve">Стей- </w:t>
      </w:r>
      <w:r w:rsidR="008C7F95">
        <w:rPr>
          <w:color w:val="231F20"/>
          <w:spacing w:val="-4"/>
          <w:sz w:val="28"/>
        </w:rPr>
        <w:t xml:space="preserve">нер. </w:t>
      </w:r>
      <w:r w:rsidR="008C7F95">
        <w:rPr>
          <w:color w:val="231F20"/>
          <w:sz w:val="28"/>
        </w:rPr>
        <w:t xml:space="preserve">– </w:t>
      </w:r>
      <w:r w:rsidR="008C7F95">
        <w:rPr>
          <w:color w:val="231F20"/>
          <w:spacing w:val="-5"/>
          <w:sz w:val="28"/>
        </w:rPr>
        <w:t xml:space="preserve">М. </w:t>
      </w:r>
      <w:r w:rsidR="008C7F95">
        <w:rPr>
          <w:color w:val="231F20"/>
          <w:sz w:val="28"/>
        </w:rPr>
        <w:t xml:space="preserve">: </w:t>
      </w:r>
      <w:r w:rsidR="008C7F95">
        <w:rPr>
          <w:color w:val="231F20"/>
          <w:spacing w:val="-4"/>
          <w:sz w:val="28"/>
        </w:rPr>
        <w:t xml:space="preserve">Парсифаль, </w:t>
      </w:r>
      <w:r w:rsidR="008C7F95">
        <w:rPr>
          <w:color w:val="231F20"/>
          <w:sz w:val="28"/>
        </w:rPr>
        <w:t>1994. – 80</w:t>
      </w:r>
      <w:r w:rsidR="008C7F95">
        <w:rPr>
          <w:color w:val="231F20"/>
          <w:spacing w:val="47"/>
          <w:sz w:val="28"/>
        </w:rPr>
        <w:t xml:space="preserve"> </w:t>
      </w:r>
      <w:r w:rsidR="008C7F95"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254" w:lineRule="auto"/>
        <w:ind w:right="178" w:firstLine="560"/>
        <w:rPr>
          <w:sz w:val="28"/>
        </w:rPr>
      </w:pPr>
      <w:r>
        <w:rPr>
          <w:color w:val="231F20"/>
          <w:spacing w:val="-5"/>
          <w:sz w:val="28"/>
        </w:rPr>
        <w:t xml:space="preserve">Стельмахович 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3"/>
          <w:sz w:val="28"/>
        </w:rPr>
        <w:t xml:space="preserve">Теорія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6"/>
          <w:sz w:val="28"/>
        </w:rPr>
        <w:t xml:space="preserve">практика </w:t>
      </w:r>
      <w:r>
        <w:rPr>
          <w:color w:val="231F20"/>
          <w:sz w:val="28"/>
        </w:rPr>
        <w:t xml:space="preserve">українського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Стельмахович. </w:t>
      </w:r>
      <w:r>
        <w:rPr>
          <w:color w:val="231F20"/>
          <w:sz w:val="28"/>
        </w:rPr>
        <w:t>– Івано-Франківськ, 1996. – 186</w:t>
      </w:r>
      <w:r>
        <w:rPr>
          <w:color w:val="231F20"/>
          <w:spacing w:val="-30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298" w:lineRule="exact"/>
        <w:ind w:firstLine="560"/>
        <w:rPr>
          <w:sz w:val="28"/>
        </w:rPr>
      </w:pPr>
      <w:r>
        <w:rPr>
          <w:color w:val="231F20"/>
          <w:spacing w:val="-5"/>
          <w:sz w:val="28"/>
        </w:rPr>
        <w:t xml:space="preserve">Стельмахович М. </w:t>
      </w:r>
      <w:r>
        <w:rPr>
          <w:color w:val="231F20"/>
          <w:sz w:val="28"/>
        </w:rPr>
        <w:t xml:space="preserve">Г. Українська </w:t>
      </w:r>
      <w:r>
        <w:rPr>
          <w:color w:val="231F20"/>
          <w:spacing w:val="-4"/>
          <w:sz w:val="28"/>
        </w:rPr>
        <w:t xml:space="preserve">народна педагогіка </w:t>
      </w:r>
      <w:r>
        <w:rPr>
          <w:color w:val="231F20"/>
          <w:sz w:val="28"/>
        </w:rPr>
        <w:t>: навч.-</w:t>
      </w:r>
      <w:r>
        <w:rPr>
          <w:color w:val="231F20"/>
          <w:spacing w:val="24"/>
          <w:sz w:val="28"/>
        </w:rPr>
        <w:t xml:space="preserve"> </w:t>
      </w:r>
      <w:r>
        <w:rPr>
          <w:color w:val="231F20"/>
          <w:spacing w:val="-5"/>
          <w:sz w:val="28"/>
        </w:rPr>
        <w:t>метод.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посіб. / М. Г. Стельмахович. – К. : ІЗІМН, 1997. – 232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499"/>
        <w:rPr>
          <w:sz w:val="28"/>
        </w:rPr>
      </w:pPr>
      <w:r>
        <w:rPr>
          <w:color w:val="231F20"/>
          <w:spacing w:val="-5"/>
          <w:sz w:val="28"/>
        </w:rPr>
        <w:t xml:space="preserve">Стельмахович М. </w:t>
      </w:r>
      <w:r>
        <w:rPr>
          <w:color w:val="231F20"/>
          <w:sz w:val="28"/>
        </w:rPr>
        <w:t xml:space="preserve">Г. Українська </w:t>
      </w:r>
      <w:r>
        <w:rPr>
          <w:color w:val="231F20"/>
          <w:spacing w:val="-5"/>
          <w:sz w:val="28"/>
        </w:rPr>
        <w:t xml:space="preserve">родинна </w:t>
      </w:r>
      <w:r>
        <w:rPr>
          <w:color w:val="231F20"/>
          <w:spacing w:val="-3"/>
          <w:sz w:val="28"/>
        </w:rPr>
        <w:t xml:space="preserve">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Г. </w:t>
      </w:r>
      <w:r>
        <w:rPr>
          <w:color w:val="231F20"/>
          <w:spacing w:val="-4"/>
          <w:sz w:val="28"/>
        </w:rPr>
        <w:t xml:space="preserve">Стельмахович.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ІСДО, 1996. – 288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left="219" w:right="167" w:firstLine="560"/>
        <w:rPr>
          <w:sz w:val="28"/>
        </w:rPr>
      </w:pPr>
      <w:r>
        <w:rPr>
          <w:color w:val="231F20"/>
          <w:spacing w:val="-5"/>
          <w:sz w:val="28"/>
        </w:rPr>
        <w:t xml:space="preserve">Столяренко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6"/>
          <w:sz w:val="28"/>
        </w:rPr>
        <w:t xml:space="preserve">Педагогічна </w:t>
      </w:r>
      <w:r>
        <w:rPr>
          <w:color w:val="231F20"/>
          <w:spacing w:val="-7"/>
          <w:sz w:val="28"/>
        </w:rPr>
        <w:t xml:space="preserve">підтримка </w:t>
      </w:r>
      <w:r>
        <w:rPr>
          <w:color w:val="231F20"/>
          <w:sz w:val="28"/>
        </w:rPr>
        <w:t xml:space="preserve">в особистісно </w:t>
      </w:r>
      <w:r>
        <w:rPr>
          <w:color w:val="231F20"/>
          <w:spacing w:val="-6"/>
          <w:sz w:val="28"/>
        </w:rPr>
        <w:t xml:space="preserve">зорієнтованій </w:t>
      </w:r>
      <w:r>
        <w:rPr>
          <w:color w:val="231F20"/>
          <w:spacing w:val="-3"/>
          <w:sz w:val="28"/>
        </w:rPr>
        <w:t xml:space="preserve">парадигмі виховання </w:t>
      </w:r>
      <w:r>
        <w:rPr>
          <w:color w:val="231F20"/>
          <w:sz w:val="28"/>
        </w:rPr>
        <w:t xml:space="preserve">/ О. </w:t>
      </w:r>
      <w:r>
        <w:rPr>
          <w:color w:val="231F20"/>
          <w:spacing w:val="-5"/>
          <w:sz w:val="28"/>
        </w:rPr>
        <w:t xml:space="preserve">Столяренко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 xml:space="preserve">школа. – 2004. – № 12.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z w:val="28"/>
        </w:rPr>
        <w:t>10–13.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right="173" w:firstLine="56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Струманський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7"/>
          <w:sz w:val="28"/>
        </w:rPr>
        <w:t xml:space="preserve">Структурний </w:t>
      </w:r>
      <w:r>
        <w:rPr>
          <w:color w:val="231F20"/>
          <w:sz w:val="28"/>
        </w:rPr>
        <w:t>зміст виховного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 xml:space="preserve">сердовища української </w:t>
      </w:r>
      <w:r>
        <w:rPr>
          <w:color w:val="231F20"/>
          <w:spacing w:val="-5"/>
          <w:sz w:val="28"/>
        </w:rPr>
        <w:t xml:space="preserve">етнопедагогіки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4"/>
          <w:sz w:val="28"/>
        </w:rPr>
        <w:t>Стр</w:t>
      </w:r>
      <w:r>
        <w:rPr>
          <w:color w:val="231F20"/>
          <w:spacing w:val="-4"/>
          <w:sz w:val="28"/>
        </w:rPr>
        <w:t xml:space="preserve">уманський 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z w:val="28"/>
        </w:rPr>
        <w:t xml:space="preserve">школа.  – 2000.  – № 4. 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13–15.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before="15"/>
        <w:ind w:left="219" w:right="187" w:firstLine="561"/>
        <w:rPr>
          <w:sz w:val="28"/>
        </w:rPr>
      </w:pPr>
      <w:r>
        <w:rPr>
          <w:color w:val="231F20"/>
          <w:spacing w:val="-4"/>
          <w:sz w:val="28"/>
        </w:rPr>
        <w:t xml:space="preserve">Струманський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6"/>
          <w:sz w:val="28"/>
        </w:rPr>
        <w:t xml:space="preserve">Виховна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 xml:space="preserve">національній </w:t>
      </w:r>
      <w:r>
        <w:rPr>
          <w:color w:val="231F20"/>
          <w:sz w:val="28"/>
        </w:rPr>
        <w:t>школі : навч.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4"/>
          <w:sz w:val="28"/>
        </w:rPr>
        <w:t xml:space="preserve">Струманський.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ІЗМН, </w:t>
      </w:r>
      <w:r>
        <w:rPr>
          <w:color w:val="231F20"/>
          <w:sz w:val="28"/>
        </w:rPr>
        <w:t>1997. – 184</w:t>
      </w:r>
      <w:r>
        <w:rPr>
          <w:color w:val="231F20"/>
          <w:spacing w:val="-1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3040"/>
          <w:tab w:val="left" w:pos="3539"/>
          <w:tab w:val="left" w:pos="5579"/>
          <w:tab w:val="left" w:pos="6940"/>
          <w:tab w:val="left" w:pos="8060"/>
          <w:tab w:val="left" w:pos="8339"/>
        </w:tabs>
        <w:spacing w:line="317" w:lineRule="exact"/>
        <w:ind w:left="1499"/>
        <w:rPr>
          <w:sz w:val="28"/>
        </w:rPr>
      </w:pPr>
      <w:r>
        <w:rPr>
          <w:color w:val="231F20"/>
          <w:spacing w:val="-6"/>
          <w:sz w:val="28"/>
        </w:rPr>
        <w:t>Струганець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5"/>
          <w:sz w:val="28"/>
        </w:rPr>
        <w:t>Л.</w:t>
      </w:r>
      <w:r>
        <w:rPr>
          <w:color w:val="231F20"/>
          <w:spacing w:val="5"/>
          <w:sz w:val="28"/>
        </w:rPr>
        <w:tab/>
      </w:r>
      <w:r>
        <w:rPr>
          <w:color w:val="231F20"/>
          <w:spacing w:val="-3"/>
          <w:sz w:val="28"/>
        </w:rPr>
        <w:t>Культуромовна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8"/>
          <w:sz w:val="28"/>
        </w:rPr>
        <w:t>діяльність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6"/>
          <w:sz w:val="28"/>
        </w:rPr>
        <w:t>учителя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(Соціолінгві-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стичний аспект) / Л. Струганець // Дивослово. – 1997. – № 11.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49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Духовний світ школяра</w:t>
      </w:r>
      <w:r>
        <w:rPr>
          <w:color w:val="231F20"/>
          <w:spacing w:val="-54"/>
          <w:sz w:val="28"/>
        </w:rPr>
        <w:t xml:space="preserve">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Сухомлинський 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3"/>
          <w:sz w:val="28"/>
        </w:rPr>
        <w:t xml:space="preserve">[у </w:t>
      </w:r>
      <w:r>
        <w:rPr>
          <w:color w:val="231F20"/>
          <w:sz w:val="28"/>
        </w:rPr>
        <w:t xml:space="preserve">5 т.].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Рад. школа, 1976.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1. – 621</w:t>
      </w:r>
      <w:r>
        <w:rPr>
          <w:color w:val="231F20"/>
          <w:spacing w:val="6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500" w:hanging="721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3"/>
          <w:sz w:val="28"/>
        </w:rPr>
        <w:t xml:space="preserve">[у </w:t>
      </w:r>
      <w:r>
        <w:rPr>
          <w:color w:val="231F20"/>
          <w:sz w:val="28"/>
        </w:rPr>
        <w:t xml:space="preserve">5 </w:t>
      </w:r>
      <w:r>
        <w:rPr>
          <w:color w:val="231F20"/>
          <w:spacing w:val="-5"/>
          <w:sz w:val="28"/>
        </w:rPr>
        <w:t xml:space="preserve">т.]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>Сухомлинський.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К. : Рад. школа, 1976. – Т. 1. – 654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49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Серце </w:t>
      </w:r>
      <w:r>
        <w:rPr>
          <w:color w:val="231F20"/>
          <w:spacing w:val="-4"/>
          <w:sz w:val="28"/>
        </w:rPr>
        <w:t xml:space="preserve">віддаю </w:t>
      </w:r>
      <w:r>
        <w:rPr>
          <w:color w:val="231F20"/>
          <w:spacing w:val="-11"/>
          <w:sz w:val="28"/>
        </w:rPr>
        <w:t xml:space="preserve">дітям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>Сухомлинський.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К. : Рад. школа, 1979. – 225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before="18" w:line="321" w:lineRule="exact"/>
        <w:ind w:left="1499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0"/>
          <w:sz w:val="28"/>
        </w:rPr>
        <w:t xml:space="preserve">Сто </w:t>
      </w:r>
      <w:r>
        <w:rPr>
          <w:color w:val="231F20"/>
          <w:spacing w:val="-3"/>
          <w:sz w:val="28"/>
        </w:rPr>
        <w:t xml:space="preserve">порад </w:t>
      </w:r>
      <w:r>
        <w:rPr>
          <w:color w:val="231F20"/>
          <w:spacing w:val="-5"/>
          <w:sz w:val="28"/>
        </w:rPr>
        <w:t xml:space="preserve">учителеві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>О. Сухомлинський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A17FD0">
      <w:pPr>
        <w:spacing w:line="320" w:lineRule="exact"/>
        <w:ind w:left="219"/>
        <w:rPr>
          <w:sz w:val="28"/>
        </w:rPr>
      </w:pPr>
      <w:r w:rsidRPr="00A17FD0">
        <w:pict>
          <v:polyline id="_x0000_s1031" style="position:absolute;left:0;text-align:left;z-index:-251660288;mso-position-horizontal-relative:page" points="596pt,30pt,201pt,30pt,201pt,46pt,187pt,46pt,187pt,30pt,178pt,30pt,178pt,46pt,114pt,46pt,114pt,63pt,323pt,63pt,323pt,47pt,484pt,47pt,484pt,63pt,567pt,63pt,567pt,47pt,596pt,47pt,596pt,30pt" coordorigin="1140,300" coordsize="9640,660" stroked="f">
            <v:path arrowok="t"/>
            <w10:wrap anchorx="page"/>
          </v:polyline>
        </w:pict>
      </w:r>
      <w:r w:rsidR="008C7F95">
        <w:rPr>
          <w:color w:val="231F20"/>
          <w:spacing w:val="-8"/>
          <w:sz w:val="28"/>
        </w:rPr>
        <w:t xml:space="preserve">Вибрані  </w:t>
      </w:r>
      <w:r w:rsidR="008C7F95">
        <w:rPr>
          <w:color w:val="231F20"/>
          <w:spacing w:val="-4"/>
          <w:sz w:val="28"/>
        </w:rPr>
        <w:t xml:space="preserve">твори  </w:t>
      </w:r>
      <w:r w:rsidR="008C7F95">
        <w:rPr>
          <w:color w:val="231F20"/>
          <w:sz w:val="28"/>
        </w:rPr>
        <w:t xml:space="preserve">: </w:t>
      </w:r>
      <w:r w:rsidR="008C7F95">
        <w:rPr>
          <w:color w:val="231F20"/>
          <w:spacing w:val="3"/>
          <w:sz w:val="28"/>
        </w:rPr>
        <w:t xml:space="preserve">[у </w:t>
      </w:r>
      <w:r w:rsidR="008C7F95">
        <w:rPr>
          <w:color w:val="231F20"/>
          <w:sz w:val="28"/>
        </w:rPr>
        <w:t xml:space="preserve">5 т.]. – </w:t>
      </w:r>
      <w:r w:rsidR="008C7F95">
        <w:rPr>
          <w:color w:val="231F20"/>
          <w:spacing w:val="-4"/>
          <w:sz w:val="28"/>
        </w:rPr>
        <w:t xml:space="preserve">К.  </w:t>
      </w:r>
      <w:r w:rsidR="008C7F95">
        <w:rPr>
          <w:color w:val="231F20"/>
          <w:sz w:val="28"/>
        </w:rPr>
        <w:t xml:space="preserve">: Рад. школа, 1976. – </w:t>
      </w:r>
      <w:r w:rsidR="008C7F95">
        <w:rPr>
          <w:color w:val="231F20"/>
          <w:spacing w:val="4"/>
          <w:sz w:val="28"/>
        </w:rPr>
        <w:t xml:space="preserve">Т. </w:t>
      </w:r>
      <w:r w:rsidR="008C7F95">
        <w:rPr>
          <w:color w:val="231F20"/>
          <w:sz w:val="28"/>
        </w:rPr>
        <w:t>2. – 634</w:t>
      </w:r>
      <w:r w:rsidR="008C7F95">
        <w:rPr>
          <w:color w:val="231F20"/>
          <w:spacing w:val="60"/>
          <w:sz w:val="28"/>
        </w:rPr>
        <w:t xml:space="preserve"> </w:t>
      </w:r>
      <w:r w:rsidR="008C7F95"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right="184" w:firstLine="560"/>
        <w:rPr>
          <w:sz w:val="28"/>
        </w:rPr>
      </w:pPr>
      <w:r>
        <w:rPr>
          <w:color w:val="231F20"/>
          <w:sz w:val="28"/>
        </w:rPr>
        <w:t xml:space="preserve">Сухомлинський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виховати </w:t>
      </w:r>
      <w:r>
        <w:rPr>
          <w:color w:val="231F20"/>
          <w:sz w:val="28"/>
        </w:rPr>
        <w:t xml:space="preserve">справжню </w:t>
      </w:r>
      <w:r>
        <w:rPr>
          <w:color w:val="231F20"/>
          <w:spacing w:val="-6"/>
          <w:sz w:val="28"/>
        </w:rPr>
        <w:t xml:space="preserve">людину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О. Сухом- </w:t>
      </w:r>
      <w:r>
        <w:rPr>
          <w:color w:val="231F20"/>
          <w:spacing w:val="-3"/>
          <w:sz w:val="28"/>
        </w:rPr>
        <w:t xml:space="preserve">линський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8"/>
          <w:sz w:val="28"/>
        </w:rPr>
        <w:t xml:space="preserve">Вибрані </w:t>
      </w:r>
      <w:r>
        <w:rPr>
          <w:color w:val="231F20"/>
          <w:spacing w:val="-4"/>
          <w:sz w:val="28"/>
        </w:rPr>
        <w:t xml:space="preserve">твори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3"/>
          <w:sz w:val="28"/>
        </w:rPr>
        <w:t xml:space="preserve">[у </w:t>
      </w:r>
      <w:r>
        <w:rPr>
          <w:color w:val="231F20"/>
          <w:sz w:val="28"/>
        </w:rPr>
        <w:t xml:space="preserve">5 т.].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>: Рад. школа, 1976.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5. – 432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2959"/>
          <w:tab w:val="left" w:pos="5519"/>
        </w:tabs>
        <w:spacing w:line="237" w:lineRule="auto"/>
        <w:ind w:left="219" w:right="168" w:firstLine="560"/>
        <w:rPr>
          <w:sz w:val="28"/>
        </w:rPr>
      </w:pPr>
      <w:r>
        <w:rPr>
          <w:color w:val="231F20"/>
          <w:sz w:val="28"/>
        </w:rPr>
        <w:t xml:space="preserve">Тарасенко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5"/>
          <w:sz w:val="28"/>
        </w:rPr>
        <w:t xml:space="preserve">Паросток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pacing w:val="-4"/>
          <w:sz w:val="28"/>
        </w:rPr>
        <w:t xml:space="preserve">гуманістичного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молодших 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-3"/>
          <w:sz w:val="28"/>
        </w:rPr>
        <w:t>школярів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 xml:space="preserve">засобами 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-5"/>
          <w:sz w:val="28"/>
        </w:rPr>
        <w:t>природи.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 xml:space="preserve">1–4 </w:t>
      </w:r>
      <w:r>
        <w:rPr>
          <w:color w:val="231F20"/>
          <w:spacing w:val="2"/>
          <w:sz w:val="28"/>
        </w:rPr>
        <w:t xml:space="preserve">класи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5"/>
          <w:sz w:val="28"/>
        </w:rPr>
        <w:t>вчителя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A17FD0">
      <w:pPr>
        <w:spacing w:line="237" w:lineRule="auto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 w:line="321" w:lineRule="exact"/>
        <w:ind w:left="220"/>
        <w:rPr>
          <w:sz w:val="28"/>
        </w:rPr>
      </w:pPr>
      <w:r>
        <w:rPr>
          <w:color w:val="231F20"/>
          <w:sz w:val="28"/>
        </w:rPr>
        <w:t>Т. Ф. Тарасенко. – Тернопіль : Навчальна книга – Богдан, 2003. – 144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left="219" w:right="191" w:firstLine="560"/>
        <w:jc w:val="both"/>
        <w:rPr>
          <w:sz w:val="28"/>
        </w:rPr>
      </w:pPr>
      <w:r>
        <w:rPr>
          <w:color w:val="231F20"/>
          <w:sz w:val="28"/>
        </w:rPr>
        <w:t xml:space="preserve">Трухін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Основи </w:t>
      </w:r>
      <w:r>
        <w:rPr>
          <w:color w:val="231F20"/>
          <w:spacing w:val="-3"/>
          <w:sz w:val="28"/>
        </w:rPr>
        <w:t xml:space="preserve">шкільного виховання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3"/>
          <w:sz w:val="28"/>
        </w:rPr>
        <w:t xml:space="preserve">Трухін,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7"/>
          <w:sz w:val="28"/>
        </w:rPr>
        <w:t xml:space="preserve">Шпак.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9"/>
          <w:sz w:val="28"/>
        </w:rPr>
        <w:t xml:space="preserve">ЦНЛ, </w:t>
      </w:r>
      <w:r>
        <w:rPr>
          <w:color w:val="231F20"/>
          <w:sz w:val="28"/>
        </w:rPr>
        <w:t>2004. – 36</w:t>
      </w:r>
      <w:r>
        <w:rPr>
          <w:color w:val="231F20"/>
          <w:sz w:val="28"/>
        </w:rPr>
        <w:t>8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7" w:lineRule="exact"/>
        <w:ind w:left="1499"/>
        <w:rPr>
          <w:sz w:val="28"/>
        </w:rPr>
      </w:pPr>
      <w:r>
        <w:rPr>
          <w:color w:val="231F20"/>
          <w:spacing w:val="3"/>
          <w:sz w:val="28"/>
        </w:rPr>
        <w:t xml:space="preserve">Іржи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7"/>
          <w:sz w:val="28"/>
        </w:rPr>
        <w:t xml:space="preserve">Мистецтво </w:t>
      </w:r>
      <w:r>
        <w:rPr>
          <w:color w:val="231F20"/>
          <w:spacing w:val="-3"/>
          <w:sz w:val="28"/>
        </w:rPr>
        <w:t xml:space="preserve">говорити </w:t>
      </w:r>
      <w:r>
        <w:rPr>
          <w:color w:val="231F20"/>
          <w:sz w:val="28"/>
        </w:rPr>
        <w:t xml:space="preserve">/ Томас </w:t>
      </w:r>
      <w:r>
        <w:rPr>
          <w:color w:val="231F20"/>
          <w:spacing w:val="3"/>
          <w:sz w:val="28"/>
        </w:rPr>
        <w:t xml:space="preserve">Іржи </w:t>
      </w:r>
      <w:r>
        <w:rPr>
          <w:color w:val="231F20"/>
          <w:sz w:val="28"/>
        </w:rPr>
        <w:t xml:space="preserve">; </w:t>
      </w:r>
      <w:r>
        <w:rPr>
          <w:color w:val="231F20"/>
          <w:spacing w:val="-4"/>
          <w:sz w:val="28"/>
        </w:rPr>
        <w:t xml:space="preserve">пер. 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2"/>
          <w:sz w:val="28"/>
        </w:rPr>
        <w:t xml:space="preserve">чес.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К.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Політвидав. України, 1986. – 293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right="184" w:firstLine="560"/>
        <w:jc w:val="both"/>
        <w:rPr>
          <w:sz w:val="28"/>
        </w:rPr>
      </w:pPr>
      <w:r>
        <w:rPr>
          <w:color w:val="231F20"/>
          <w:sz w:val="28"/>
        </w:rPr>
        <w:t xml:space="preserve">Учнівське самоврядування: проблеми </w:t>
      </w:r>
      <w:r>
        <w:rPr>
          <w:color w:val="231F20"/>
          <w:spacing w:val="-5"/>
          <w:sz w:val="28"/>
        </w:rPr>
        <w:t xml:space="preserve">функціонування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перспек- </w:t>
      </w:r>
      <w:r>
        <w:rPr>
          <w:color w:val="231F20"/>
          <w:spacing w:val="-7"/>
          <w:sz w:val="28"/>
        </w:rPr>
        <w:t xml:space="preserve">тиви </w:t>
      </w:r>
      <w:r>
        <w:rPr>
          <w:color w:val="231F20"/>
          <w:sz w:val="28"/>
        </w:rPr>
        <w:t>розвитку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5"/>
          <w:sz w:val="28"/>
        </w:rPr>
        <w:t>[практично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-5"/>
          <w:sz w:val="28"/>
        </w:rPr>
        <w:t>зорієнтований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посібник]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/  [Г.  О.  Терпиловська, У.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Борушевська, Г. Г. </w:t>
      </w:r>
      <w:r>
        <w:rPr>
          <w:color w:val="231F20"/>
          <w:spacing w:val="-3"/>
          <w:sz w:val="28"/>
        </w:rPr>
        <w:t xml:space="preserve">Ковганич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ін.].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6"/>
          <w:sz w:val="28"/>
        </w:rPr>
        <w:t xml:space="preserve">Енергія </w:t>
      </w:r>
      <w:r>
        <w:rPr>
          <w:color w:val="231F20"/>
          <w:sz w:val="28"/>
        </w:rPr>
        <w:t>плюс, 2008. – 176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44" w:lineRule="auto"/>
        <w:ind w:left="219" w:right="160" w:firstLine="560"/>
        <w:jc w:val="both"/>
        <w:rPr>
          <w:sz w:val="28"/>
        </w:rPr>
      </w:pPr>
      <w:r>
        <w:rPr>
          <w:color w:val="231F20"/>
          <w:sz w:val="28"/>
        </w:rPr>
        <w:t xml:space="preserve">Ушинський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pacing w:val="-4"/>
          <w:sz w:val="28"/>
        </w:rPr>
        <w:t xml:space="preserve">Людина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4"/>
          <w:sz w:val="28"/>
        </w:rPr>
        <w:t>предмет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z w:val="28"/>
        </w:rPr>
        <w:t>: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 xml:space="preserve">Досвід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антропології  </w:t>
      </w:r>
      <w:r>
        <w:rPr>
          <w:color w:val="231F20"/>
          <w:sz w:val="28"/>
        </w:rPr>
        <w:t xml:space="preserve">/ 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Д.  </w:t>
      </w:r>
      <w:r>
        <w:rPr>
          <w:color w:val="231F20"/>
          <w:sz w:val="28"/>
        </w:rPr>
        <w:t xml:space="preserve">Ушинський  //  </w:t>
      </w:r>
      <w:r>
        <w:rPr>
          <w:color w:val="231F20"/>
          <w:spacing w:val="-8"/>
          <w:sz w:val="28"/>
        </w:rPr>
        <w:t xml:space="preserve">Вибрані  </w:t>
      </w:r>
      <w:r>
        <w:rPr>
          <w:color w:val="231F20"/>
          <w:spacing w:val="-5"/>
          <w:sz w:val="28"/>
        </w:rPr>
        <w:t xml:space="preserve">педагогічні  </w:t>
      </w:r>
      <w:r>
        <w:rPr>
          <w:color w:val="231F20"/>
          <w:spacing w:val="-4"/>
          <w:sz w:val="28"/>
        </w:rPr>
        <w:t xml:space="preserve">твори  </w:t>
      </w:r>
      <w:r>
        <w:rPr>
          <w:color w:val="231F20"/>
          <w:sz w:val="28"/>
        </w:rPr>
        <w:t xml:space="preserve">: у 2 </w:t>
      </w:r>
      <w:r>
        <w:rPr>
          <w:color w:val="231F20"/>
          <w:spacing w:val="-12"/>
          <w:sz w:val="28"/>
        </w:rPr>
        <w:t xml:space="preserve">т. </w:t>
      </w:r>
      <w:r>
        <w:rPr>
          <w:color w:val="231F20"/>
          <w:sz w:val="28"/>
        </w:rPr>
        <w:t xml:space="preserve">– М., 1974. –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>1. –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156–157.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6" w:lineRule="exact"/>
        <w:ind w:left="1499"/>
        <w:rPr>
          <w:sz w:val="28"/>
        </w:rPr>
      </w:pPr>
      <w:r>
        <w:rPr>
          <w:color w:val="231F20"/>
          <w:sz w:val="28"/>
        </w:rPr>
        <w:t>Ушинський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-5"/>
          <w:sz w:val="28"/>
        </w:rPr>
        <w:t xml:space="preserve"> Теоретичні</w:t>
      </w:r>
      <w:r>
        <w:rPr>
          <w:color w:val="231F20"/>
          <w:spacing w:val="-30"/>
          <w:sz w:val="28"/>
        </w:rPr>
        <w:t xml:space="preserve"> </w:t>
      </w:r>
      <w:r>
        <w:rPr>
          <w:color w:val="231F20"/>
          <w:sz w:val="28"/>
        </w:rPr>
        <w:t>проблеми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pacing w:val="-3"/>
          <w:sz w:val="28"/>
        </w:rPr>
        <w:t>педагогіки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z w:val="28"/>
        </w:rPr>
        <w:t>Ушинський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Вибрані педагогічні твори : [у 2 т.]. – К. : Рад. школа, 1983. – Т. 1. – 489 с.</w:t>
      </w:r>
    </w:p>
    <w:p w:rsidR="00A17FD0" w:rsidRDefault="00A17FD0">
      <w:pPr>
        <w:pStyle w:val="a4"/>
        <w:numPr>
          <w:ilvl w:val="1"/>
          <w:numId w:val="32"/>
        </w:numPr>
        <w:tabs>
          <w:tab w:val="left" w:pos="1500"/>
        </w:tabs>
        <w:ind w:right="159" w:firstLine="560"/>
        <w:jc w:val="both"/>
        <w:rPr>
          <w:sz w:val="28"/>
        </w:rPr>
      </w:pPr>
      <w:r w:rsidRPr="00A17FD0">
        <w:pict>
          <v:polyline id="_x0000_s1030" style="position:absolute;left:0;text-align:left;z-index:-251659264;mso-position-horizontal-relative:page" points="596pt,94.1pt,178pt,94.1pt,178pt,110.1pt,114pt,110.1pt,114pt,126.1pt,114pt,127.1pt,114pt,143.1pt,381pt,143.1pt,381pt,127.1pt,596pt,127.1pt,596pt,110.1pt,596pt,94.1pt" coordorigin="1140,941" coordsize="9640,980" stroked="f">
            <v:path arrowok="t"/>
            <w10:wrap anchorx="page"/>
          </v:polyline>
        </w:pict>
      </w:r>
      <w:r w:rsidR="008C7F95">
        <w:rPr>
          <w:color w:val="231F20"/>
          <w:spacing w:val="-3"/>
          <w:sz w:val="28"/>
        </w:rPr>
        <w:t xml:space="preserve">Федоренко </w:t>
      </w:r>
      <w:r w:rsidR="008C7F95">
        <w:rPr>
          <w:color w:val="231F20"/>
          <w:spacing w:val="4"/>
          <w:sz w:val="28"/>
        </w:rPr>
        <w:t xml:space="preserve">Д. </w:t>
      </w:r>
      <w:r w:rsidR="008C7F95">
        <w:rPr>
          <w:color w:val="231F20"/>
          <w:spacing w:val="-3"/>
          <w:sz w:val="28"/>
        </w:rPr>
        <w:t xml:space="preserve">Побудова </w:t>
      </w:r>
      <w:r w:rsidR="008C7F95">
        <w:rPr>
          <w:color w:val="231F20"/>
          <w:spacing w:val="-4"/>
          <w:sz w:val="28"/>
        </w:rPr>
        <w:t xml:space="preserve">педагогічного </w:t>
      </w:r>
      <w:r w:rsidR="008C7F95">
        <w:rPr>
          <w:color w:val="231F20"/>
          <w:sz w:val="28"/>
        </w:rPr>
        <w:t xml:space="preserve">процесу в </w:t>
      </w:r>
      <w:r w:rsidR="008C7F95">
        <w:rPr>
          <w:color w:val="231F20"/>
          <w:spacing w:val="-8"/>
          <w:sz w:val="28"/>
        </w:rPr>
        <w:t xml:space="preserve">національній </w:t>
      </w:r>
      <w:r w:rsidR="008C7F95">
        <w:rPr>
          <w:color w:val="231F20"/>
          <w:sz w:val="28"/>
        </w:rPr>
        <w:t xml:space="preserve">школі </w:t>
      </w:r>
      <w:r w:rsidR="008C7F95">
        <w:rPr>
          <w:color w:val="231F20"/>
          <w:spacing w:val="-5"/>
          <w:sz w:val="28"/>
        </w:rPr>
        <w:t xml:space="preserve">на </w:t>
      </w:r>
      <w:r w:rsidR="008C7F95">
        <w:rPr>
          <w:color w:val="231F20"/>
          <w:sz w:val="28"/>
        </w:rPr>
        <w:t xml:space="preserve">засадах української </w:t>
      </w:r>
      <w:r w:rsidR="008C7F95">
        <w:rPr>
          <w:color w:val="231F20"/>
          <w:spacing w:val="-5"/>
          <w:sz w:val="28"/>
        </w:rPr>
        <w:t xml:space="preserve">етнопедагогіки </w:t>
      </w:r>
      <w:r w:rsidR="008C7F95">
        <w:rPr>
          <w:color w:val="231F20"/>
          <w:sz w:val="28"/>
        </w:rPr>
        <w:t xml:space="preserve">/ </w:t>
      </w:r>
      <w:r w:rsidR="008C7F95">
        <w:rPr>
          <w:color w:val="231F20"/>
          <w:spacing w:val="4"/>
          <w:sz w:val="28"/>
        </w:rPr>
        <w:t xml:space="preserve">Д. </w:t>
      </w:r>
      <w:r w:rsidR="008C7F95">
        <w:rPr>
          <w:color w:val="231F20"/>
          <w:spacing w:val="-3"/>
          <w:sz w:val="28"/>
        </w:rPr>
        <w:t xml:space="preserve">Федоренко </w:t>
      </w:r>
      <w:r w:rsidR="008C7F95">
        <w:rPr>
          <w:color w:val="231F20"/>
          <w:sz w:val="28"/>
        </w:rPr>
        <w:t xml:space="preserve">// </w:t>
      </w:r>
      <w:r w:rsidR="008C7F95">
        <w:rPr>
          <w:color w:val="231F20"/>
          <w:spacing w:val="-4"/>
          <w:sz w:val="28"/>
        </w:rPr>
        <w:t xml:space="preserve">Освіта. </w:t>
      </w:r>
      <w:r w:rsidR="008C7F95">
        <w:rPr>
          <w:color w:val="231F20"/>
          <w:sz w:val="28"/>
        </w:rPr>
        <w:t xml:space="preserve">– 2003. – № 11. – </w:t>
      </w:r>
      <w:r w:rsidR="008C7F95">
        <w:rPr>
          <w:color w:val="231F20"/>
          <w:spacing w:val="-3"/>
          <w:sz w:val="28"/>
        </w:rPr>
        <w:t xml:space="preserve">Березень. </w:t>
      </w:r>
      <w:r w:rsidR="008C7F95">
        <w:rPr>
          <w:color w:val="231F20"/>
          <w:sz w:val="28"/>
        </w:rPr>
        <w:t xml:space="preserve">– </w:t>
      </w:r>
      <w:r w:rsidR="008C7F95">
        <w:rPr>
          <w:color w:val="231F20"/>
          <w:spacing w:val="-4"/>
          <w:sz w:val="28"/>
        </w:rPr>
        <w:t>С.</w:t>
      </w:r>
      <w:r w:rsidR="008C7F95">
        <w:rPr>
          <w:color w:val="231F20"/>
          <w:spacing w:val="-16"/>
          <w:sz w:val="28"/>
        </w:rPr>
        <w:t xml:space="preserve"> </w:t>
      </w:r>
      <w:r w:rsidR="008C7F95">
        <w:rPr>
          <w:color w:val="231F20"/>
          <w:sz w:val="28"/>
        </w:rPr>
        <w:t>3–5.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right="159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Федорченко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6"/>
          <w:sz w:val="28"/>
        </w:rPr>
        <w:t xml:space="preserve">Дитяча </w:t>
      </w:r>
      <w:r>
        <w:rPr>
          <w:color w:val="231F20"/>
          <w:spacing w:val="-3"/>
          <w:sz w:val="28"/>
        </w:rPr>
        <w:t xml:space="preserve">агресивність: проблеми, </w:t>
      </w:r>
      <w:r>
        <w:rPr>
          <w:color w:val="231F20"/>
          <w:spacing w:val="-6"/>
          <w:sz w:val="28"/>
        </w:rPr>
        <w:t xml:space="preserve">профілактика </w:t>
      </w:r>
      <w:r>
        <w:rPr>
          <w:color w:val="231F20"/>
          <w:sz w:val="28"/>
        </w:rPr>
        <w:t xml:space="preserve">: [навч.-метод. посіб.] 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pacing w:val="-3"/>
          <w:sz w:val="28"/>
        </w:rPr>
        <w:t xml:space="preserve">Федорченко </w:t>
      </w:r>
      <w:r>
        <w:rPr>
          <w:color w:val="231F20"/>
          <w:sz w:val="28"/>
        </w:rPr>
        <w:t xml:space="preserve">;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заг. ред.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Оржеховської. – Черкаси :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pacing w:val="-4"/>
          <w:sz w:val="28"/>
        </w:rPr>
        <w:t xml:space="preserve">Чабаненко </w:t>
      </w:r>
      <w:r>
        <w:rPr>
          <w:color w:val="231F20"/>
          <w:sz w:val="28"/>
        </w:rPr>
        <w:t>Ю., 2010. – 269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A17FD0">
      <w:pPr>
        <w:pStyle w:val="a4"/>
        <w:numPr>
          <w:ilvl w:val="1"/>
          <w:numId w:val="32"/>
        </w:numPr>
        <w:tabs>
          <w:tab w:val="left" w:pos="1500"/>
        </w:tabs>
        <w:spacing w:before="9"/>
        <w:ind w:right="184" w:firstLine="560"/>
        <w:jc w:val="both"/>
        <w:rPr>
          <w:sz w:val="28"/>
        </w:rPr>
      </w:pPr>
      <w:r w:rsidRPr="00A17FD0">
        <w:pict>
          <v:polyline id="_x0000_s1029" style="position:absolute;left:0;text-align:left;z-index:-251658240;mso-position-horizontal-relative:page" points="596pt,31pt,114pt,31pt,114pt,47pt,114pt,48pt,114pt,64pt,490pt,64pt,490pt,48pt,596pt,48pt,596pt,31pt" coordorigin="1140,310" coordsize="9640,660" stroked="f">
            <v:path arrowok="t"/>
            <w10:wrap anchorx="page"/>
          </v:polyline>
        </w:pict>
      </w:r>
      <w:r w:rsidR="008C7F95">
        <w:rPr>
          <w:color w:val="231F20"/>
          <w:spacing w:val="-3"/>
          <w:sz w:val="28"/>
        </w:rPr>
        <w:t xml:space="preserve">Федорченко </w:t>
      </w:r>
      <w:r w:rsidR="008C7F95">
        <w:rPr>
          <w:color w:val="231F20"/>
          <w:spacing w:val="4"/>
          <w:sz w:val="28"/>
        </w:rPr>
        <w:t xml:space="preserve">Т. </w:t>
      </w:r>
      <w:r w:rsidR="008C7F95">
        <w:rPr>
          <w:color w:val="231F20"/>
          <w:spacing w:val="7"/>
          <w:sz w:val="28"/>
        </w:rPr>
        <w:t xml:space="preserve">Є. </w:t>
      </w:r>
      <w:r w:rsidR="008C7F95">
        <w:rPr>
          <w:color w:val="231F20"/>
          <w:spacing w:val="-5"/>
          <w:sz w:val="28"/>
        </w:rPr>
        <w:t xml:space="preserve">Рання </w:t>
      </w:r>
      <w:r w:rsidR="008C7F95">
        <w:rPr>
          <w:color w:val="231F20"/>
          <w:spacing w:val="-6"/>
          <w:sz w:val="28"/>
        </w:rPr>
        <w:t xml:space="preserve">профілактика </w:t>
      </w:r>
      <w:r w:rsidR="008C7F95">
        <w:rPr>
          <w:color w:val="231F20"/>
          <w:spacing w:val="-7"/>
          <w:sz w:val="28"/>
        </w:rPr>
        <w:t xml:space="preserve">девіантної </w:t>
      </w:r>
      <w:r w:rsidR="008C7F95">
        <w:rPr>
          <w:color w:val="231F20"/>
          <w:spacing w:val="-5"/>
          <w:sz w:val="28"/>
        </w:rPr>
        <w:t xml:space="preserve">поведінки </w:t>
      </w:r>
      <w:r w:rsidR="008C7F95">
        <w:rPr>
          <w:color w:val="231F20"/>
          <w:sz w:val="28"/>
        </w:rPr>
        <w:t xml:space="preserve">молод- ших </w:t>
      </w:r>
      <w:r w:rsidR="008C7F95">
        <w:rPr>
          <w:color w:val="231F20"/>
          <w:spacing w:val="-3"/>
          <w:sz w:val="28"/>
        </w:rPr>
        <w:t xml:space="preserve">школярів </w:t>
      </w:r>
      <w:r w:rsidR="008C7F95">
        <w:rPr>
          <w:color w:val="231F20"/>
          <w:sz w:val="28"/>
        </w:rPr>
        <w:t xml:space="preserve">: [навч.-метод. </w:t>
      </w:r>
      <w:r w:rsidR="008C7F95">
        <w:rPr>
          <w:color w:val="231F20"/>
          <w:spacing w:val="-3"/>
          <w:sz w:val="28"/>
        </w:rPr>
        <w:t xml:space="preserve">Посіб.] </w:t>
      </w:r>
      <w:r w:rsidR="008C7F95">
        <w:rPr>
          <w:color w:val="231F20"/>
          <w:sz w:val="28"/>
        </w:rPr>
        <w:t xml:space="preserve">/ </w:t>
      </w:r>
      <w:r w:rsidR="008C7F95">
        <w:rPr>
          <w:color w:val="231F20"/>
          <w:spacing w:val="4"/>
          <w:sz w:val="28"/>
        </w:rPr>
        <w:t xml:space="preserve">Т. </w:t>
      </w:r>
      <w:r w:rsidR="008C7F95">
        <w:rPr>
          <w:color w:val="231F20"/>
          <w:spacing w:val="7"/>
          <w:sz w:val="28"/>
        </w:rPr>
        <w:t xml:space="preserve">Є. </w:t>
      </w:r>
      <w:r w:rsidR="008C7F95">
        <w:rPr>
          <w:color w:val="231F20"/>
          <w:spacing w:val="-3"/>
          <w:sz w:val="28"/>
        </w:rPr>
        <w:t xml:space="preserve">Федорченко, </w:t>
      </w:r>
      <w:r w:rsidR="008C7F95">
        <w:rPr>
          <w:color w:val="231F20"/>
          <w:sz w:val="28"/>
        </w:rPr>
        <w:t xml:space="preserve">О. </w:t>
      </w:r>
      <w:r w:rsidR="008C7F95">
        <w:rPr>
          <w:color w:val="231F20"/>
          <w:spacing w:val="-14"/>
          <w:sz w:val="28"/>
        </w:rPr>
        <w:t xml:space="preserve">В. </w:t>
      </w:r>
      <w:r w:rsidR="008C7F95">
        <w:rPr>
          <w:color w:val="231F20"/>
          <w:spacing w:val="-7"/>
          <w:sz w:val="28"/>
        </w:rPr>
        <w:t xml:space="preserve">Потапова </w:t>
      </w:r>
      <w:r w:rsidR="008C7F95">
        <w:rPr>
          <w:color w:val="231F20"/>
          <w:sz w:val="28"/>
        </w:rPr>
        <w:t xml:space="preserve">; </w:t>
      </w:r>
      <w:r w:rsidR="008C7F95">
        <w:rPr>
          <w:color w:val="231F20"/>
          <w:spacing w:val="4"/>
          <w:sz w:val="28"/>
        </w:rPr>
        <w:t xml:space="preserve">за </w:t>
      </w:r>
      <w:r w:rsidR="008C7F95">
        <w:rPr>
          <w:color w:val="231F20"/>
          <w:sz w:val="28"/>
        </w:rPr>
        <w:t xml:space="preserve">заг. ред. </w:t>
      </w:r>
      <w:r w:rsidR="008C7F95">
        <w:rPr>
          <w:color w:val="231F20"/>
          <w:spacing w:val="-14"/>
          <w:sz w:val="28"/>
        </w:rPr>
        <w:t xml:space="preserve">В. </w:t>
      </w:r>
      <w:r w:rsidR="008C7F95">
        <w:rPr>
          <w:color w:val="231F20"/>
          <w:spacing w:val="-5"/>
          <w:sz w:val="28"/>
        </w:rPr>
        <w:t xml:space="preserve">М. </w:t>
      </w:r>
      <w:r w:rsidR="008C7F95">
        <w:rPr>
          <w:color w:val="231F20"/>
          <w:sz w:val="28"/>
        </w:rPr>
        <w:t xml:space="preserve">Оржеховської. – </w:t>
      </w:r>
      <w:r w:rsidR="008C7F95">
        <w:rPr>
          <w:color w:val="231F20"/>
          <w:spacing w:val="-3"/>
          <w:sz w:val="28"/>
        </w:rPr>
        <w:t xml:space="preserve">Запоріжжя </w:t>
      </w:r>
      <w:r w:rsidR="008C7F95">
        <w:rPr>
          <w:color w:val="231F20"/>
          <w:sz w:val="28"/>
        </w:rPr>
        <w:t>: Тандем, 2008. – 236</w:t>
      </w:r>
      <w:r w:rsidR="008C7F95">
        <w:rPr>
          <w:color w:val="231F20"/>
          <w:spacing w:val="35"/>
          <w:sz w:val="28"/>
        </w:rPr>
        <w:t xml:space="preserve"> </w:t>
      </w:r>
      <w:r w:rsidR="008C7F95"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right="184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Федорченко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 xml:space="preserve">Кроки до </w:t>
      </w:r>
      <w:r>
        <w:rPr>
          <w:color w:val="231F20"/>
          <w:spacing w:val="2"/>
          <w:sz w:val="28"/>
        </w:rPr>
        <w:t xml:space="preserve">здоров’я </w:t>
      </w:r>
      <w:r>
        <w:rPr>
          <w:color w:val="231F20"/>
          <w:sz w:val="28"/>
        </w:rPr>
        <w:t>: навч.-метод</w:t>
      </w:r>
      <w:r>
        <w:rPr>
          <w:color w:val="231F20"/>
          <w:sz w:val="28"/>
        </w:rPr>
        <w:t xml:space="preserve">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7"/>
          <w:sz w:val="28"/>
        </w:rPr>
        <w:t xml:space="preserve">Є. </w:t>
      </w:r>
      <w:r>
        <w:rPr>
          <w:color w:val="231F20"/>
          <w:sz w:val="28"/>
        </w:rPr>
        <w:t xml:space="preserve">Фе- дорченко,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Тарасова. – </w:t>
      </w:r>
      <w:r>
        <w:rPr>
          <w:color w:val="231F20"/>
          <w:spacing w:val="-4"/>
          <w:sz w:val="28"/>
        </w:rPr>
        <w:t xml:space="preserve">Тернопіль </w:t>
      </w:r>
      <w:r>
        <w:rPr>
          <w:color w:val="231F20"/>
          <w:sz w:val="28"/>
        </w:rPr>
        <w:t>: Терно-граф, 2005.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z w:val="28"/>
        </w:rPr>
        <w:t xml:space="preserve">– 144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right="188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Фіцула М. 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 </w:t>
      </w:r>
      <w:r>
        <w:rPr>
          <w:color w:val="231F20"/>
          <w:sz w:val="28"/>
        </w:rPr>
        <w:t xml:space="preserve">вищ.  </w:t>
      </w:r>
      <w:r>
        <w:rPr>
          <w:color w:val="231F20"/>
          <w:spacing w:val="-5"/>
          <w:sz w:val="28"/>
        </w:rPr>
        <w:t xml:space="preserve">пед.  </w:t>
      </w:r>
      <w:r>
        <w:rPr>
          <w:color w:val="231F20"/>
          <w:sz w:val="28"/>
        </w:rPr>
        <w:t xml:space="preserve">закл.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М. Фіцула.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>Академія,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 xml:space="preserve">2000. – 544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right="188" w:firstLine="56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Фіцула М. М. Педагогіка </w:t>
      </w:r>
      <w:r>
        <w:rPr>
          <w:color w:val="231F20"/>
          <w:sz w:val="28"/>
        </w:rPr>
        <w:t xml:space="preserve">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студ.  </w:t>
      </w:r>
      <w:r>
        <w:rPr>
          <w:color w:val="231F20"/>
          <w:sz w:val="28"/>
        </w:rPr>
        <w:t xml:space="preserve">вищ.  </w:t>
      </w:r>
      <w:r>
        <w:rPr>
          <w:color w:val="231F20"/>
          <w:spacing w:val="-5"/>
          <w:sz w:val="28"/>
        </w:rPr>
        <w:t xml:space="preserve">пед.  </w:t>
      </w:r>
      <w:r>
        <w:rPr>
          <w:color w:val="231F20"/>
          <w:sz w:val="28"/>
        </w:rPr>
        <w:t xml:space="preserve">закл. </w:t>
      </w:r>
      <w:r>
        <w:rPr>
          <w:color w:val="231F20"/>
          <w:spacing w:val="-4"/>
          <w:sz w:val="28"/>
        </w:rPr>
        <w:t xml:space="preserve">освіти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5"/>
          <w:sz w:val="28"/>
        </w:rPr>
        <w:t xml:space="preserve">М. М. Фіцула.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pacing w:val="2"/>
          <w:sz w:val="28"/>
        </w:rPr>
        <w:t xml:space="preserve">2-ге </w:t>
      </w:r>
      <w:r>
        <w:rPr>
          <w:color w:val="231F20"/>
          <w:sz w:val="28"/>
        </w:rPr>
        <w:t xml:space="preserve">випр.,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7"/>
          <w:sz w:val="28"/>
        </w:rPr>
        <w:t>Академія,</w:t>
      </w:r>
      <w:r>
        <w:rPr>
          <w:color w:val="231F20"/>
          <w:spacing w:val="-32"/>
          <w:sz w:val="28"/>
        </w:rPr>
        <w:t xml:space="preserve"> </w:t>
      </w:r>
      <w:r>
        <w:rPr>
          <w:color w:val="231F20"/>
          <w:sz w:val="28"/>
        </w:rPr>
        <w:t xml:space="preserve">2005. – 560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44" w:lineRule="auto"/>
        <w:ind w:right="160" w:firstLine="560"/>
        <w:jc w:val="both"/>
        <w:rPr>
          <w:sz w:val="28"/>
        </w:rPr>
      </w:pPr>
      <w:r>
        <w:rPr>
          <w:color w:val="231F20"/>
          <w:sz w:val="28"/>
        </w:rPr>
        <w:t xml:space="preserve">Формування </w:t>
      </w:r>
      <w:r>
        <w:rPr>
          <w:color w:val="231F20"/>
          <w:spacing w:val="-3"/>
          <w:sz w:val="28"/>
        </w:rPr>
        <w:t xml:space="preserve">навичок </w:t>
      </w:r>
      <w:r>
        <w:rPr>
          <w:color w:val="231F20"/>
          <w:sz w:val="28"/>
        </w:rPr>
        <w:t xml:space="preserve">здорового </w:t>
      </w:r>
      <w:r>
        <w:rPr>
          <w:color w:val="231F20"/>
          <w:spacing w:val="2"/>
          <w:sz w:val="28"/>
        </w:rPr>
        <w:t xml:space="preserve">способу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10"/>
          <w:sz w:val="28"/>
        </w:rPr>
        <w:t xml:space="preserve">дітей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10"/>
          <w:sz w:val="28"/>
        </w:rPr>
        <w:t xml:space="preserve">підлітків </w:t>
      </w:r>
      <w:r>
        <w:rPr>
          <w:color w:val="231F20"/>
          <w:sz w:val="28"/>
        </w:rPr>
        <w:t xml:space="preserve">: навч.-метод.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[О.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11"/>
          <w:sz w:val="28"/>
        </w:rPr>
        <w:t xml:space="preserve">Вінда,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11"/>
          <w:sz w:val="28"/>
        </w:rPr>
        <w:t xml:space="preserve">П. </w:t>
      </w:r>
      <w:r>
        <w:rPr>
          <w:color w:val="231F20"/>
          <w:spacing w:val="-3"/>
          <w:sz w:val="28"/>
        </w:rPr>
        <w:t xml:space="preserve">Коструб,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Г. Сомова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ін.].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3-тє </w:t>
      </w:r>
      <w:r>
        <w:rPr>
          <w:color w:val="231F20"/>
          <w:spacing w:val="2"/>
          <w:sz w:val="28"/>
        </w:rPr>
        <w:t xml:space="preserve">вид., </w:t>
      </w:r>
      <w:r>
        <w:rPr>
          <w:color w:val="231F20"/>
          <w:spacing w:val="-3"/>
          <w:sz w:val="28"/>
        </w:rPr>
        <w:t xml:space="preserve">переробл.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доповн.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8"/>
          <w:sz w:val="28"/>
        </w:rPr>
        <w:t xml:space="preserve">Вістка, </w:t>
      </w:r>
      <w:r>
        <w:rPr>
          <w:color w:val="231F20"/>
          <w:sz w:val="28"/>
        </w:rPr>
        <w:t>2006. – 304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6" w:lineRule="exact"/>
        <w:ind w:left="1499"/>
        <w:rPr>
          <w:sz w:val="28"/>
        </w:rPr>
      </w:pPr>
      <w:r>
        <w:rPr>
          <w:color w:val="231F20"/>
          <w:sz w:val="28"/>
        </w:rPr>
        <w:t xml:space="preserve">Харламов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 xml:space="preserve">Ф. </w:t>
      </w:r>
      <w:r>
        <w:rPr>
          <w:color w:val="231F20"/>
          <w:spacing w:val="-4"/>
          <w:sz w:val="28"/>
        </w:rPr>
        <w:t xml:space="preserve">Педагогика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учебник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z w:val="28"/>
        </w:rPr>
        <w:t>Ф. Харламов. – 5-е изд. –</w:t>
      </w:r>
    </w:p>
    <w:p w:rsidR="00A17FD0" w:rsidRDefault="00A17FD0">
      <w:pPr>
        <w:spacing w:line="320" w:lineRule="exact"/>
        <w:ind w:left="219"/>
        <w:rPr>
          <w:sz w:val="28"/>
        </w:rPr>
      </w:pPr>
      <w:r w:rsidRPr="00A17FD0">
        <w:pict>
          <v:polyline id="_x0000_s1028" style="position:absolute;left:0;text-align:left;z-index:-251657216;mso-position-horizontal-relative:page" points="596pt,30pt,178pt,30pt,178pt,46pt,114pt,46pt,114pt,62pt,114pt,63pt,114pt,79pt,178pt,79pt,178pt,94pt,114pt,94pt,114pt,110pt,114pt,111pt,114pt,127pt,381pt,127pt,381pt,111pt,596pt,111pt,596pt,94pt,596pt,78pt,290pt,78pt,290pt,63pt,596pt,63pt,596pt,46pt,596pt,30pt" coordorigin="1140,300" coordsize="9640,1940" stroked="f">
            <v:path arrowok="t"/>
            <w10:wrap anchorx="page"/>
          </v:polyline>
        </w:pict>
      </w:r>
      <w:r w:rsidR="008C7F95">
        <w:rPr>
          <w:color w:val="231F20"/>
          <w:sz w:val="28"/>
        </w:rPr>
        <w:t>Минск : Університэцкае, 1998. – 560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ind w:right="180" w:firstLine="560"/>
        <w:jc w:val="both"/>
        <w:rPr>
          <w:sz w:val="28"/>
        </w:rPr>
      </w:pPr>
      <w:r>
        <w:rPr>
          <w:color w:val="231F20"/>
          <w:sz w:val="28"/>
        </w:rPr>
        <w:t xml:space="preserve">Хочу і можу </w:t>
      </w:r>
      <w:r>
        <w:rPr>
          <w:color w:val="231F20"/>
          <w:spacing w:val="-7"/>
          <w:sz w:val="28"/>
        </w:rPr>
        <w:t xml:space="preserve">бути </w:t>
      </w:r>
      <w:r>
        <w:rPr>
          <w:color w:val="231F20"/>
          <w:sz w:val="28"/>
        </w:rPr>
        <w:t xml:space="preserve">здоровим : Робочі </w:t>
      </w:r>
      <w:r>
        <w:rPr>
          <w:color w:val="231F20"/>
          <w:spacing w:val="-4"/>
          <w:sz w:val="28"/>
        </w:rPr>
        <w:t xml:space="preserve">зошити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1–4 класів / [Федорченко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8"/>
          <w:sz w:val="28"/>
        </w:rPr>
        <w:t xml:space="preserve">Є., </w:t>
      </w:r>
      <w:r>
        <w:rPr>
          <w:color w:val="231F20"/>
          <w:sz w:val="28"/>
        </w:rPr>
        <w:t xml:space="preserve">Габора </w:t>
      </w:r>
      <w:r>
        <w:rPr>
          <w:color w:val="231F20"/>
          <w:spacing w:val="5"/>
          <w:sz w:val="28"/>
        </w:rPr>
        <w:t xml:space="preserve">Л. І., </w:t>
      </w:r>
      <w:r>
        <w:rPr>
          <w:color w:val="231F20"/>
          <w:spacing w:val="-3"/>
          <w:sz w:val="28"/>
        </w:rPr>
        <w:t xml:space="preserve">Козоріз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2"/>
          <w:sz w:val="28"/>
        </w:rPr>
        <w:t xml:space="preserve">О., </w:t>
      </w:r>
      <w:r>
        <w:rPr>
          <w:color w:val="231F20"/>
          <w:spacing w:val="-3"/>
          <w:sz w:val="28"/>
        </w:rPr>
        <w:t xml:space="preserve">Крикун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z w:val="28"/>
        </w:rPr>
        <w:t xml:space="preserve">А.]. – Черкаси :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pacing w:val="-5"/>
          <w:sz w:val="28"/>
        </w:rPr>
        <w:t xml:space="preserve">Чабаненко </w:t>
      </w:r>
      <w:r>
        <w:rPr>
          <w:color w:val="231F20"/>
          <w:sz w:val="28"/>
        </w:rPr>
        <w:t>Ю., 2007. – 125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right="173" w:firstLine="560"/>
        <w:jc w:val="both"/>
        <w:rPr>
          <w:sz w:val="28"/>
        </w:rPr>
      </w:pPr>
      <w:r>
        <w:rPr>
          <w:color w:val="231F20"/>
          <w:sz w:val="28"/>
        </w:rPr>
        <w:t xml:space="preserve">Хочу і можу </w:t>
      </w:r>
      <w:r>
        <w:rPr>
          <w:color w:val="231F20"/>
          <w:spacing w:val="-7"/>
          <w:sz w:val="28"/>
        </w:rPr>
        <w:t xml:space="preserve">бути </w:t>
      </w:r>
      <w:r>
        <w:rPr>
          <w:color w:val="231F20"/>
          <w:sz w:val="28"/>
        </w:rPr>
        <w:t xml:space="preserve">здоровим : </w:t>
      </w:r>
      <w:r>
        <w:rPr>
          <w:color w:val="231F20"/>
          <w:spacing w:val="-6"/>
          <w:sz w:val="28"/>
        </w:rPr>
        <w:t xml:space="preserve">методичні </w:t>
      </w:r>
      <w:r>
        <w:rPr>
          <w:color w:val="231F20"/>
          <w:spacing w:val="-5"/>
          <w:sz w:val="28"/>
        </w:rPr>
        <w:t xml:space="preserve">рекомендації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7"/>
          <w:sz w:val="28"/>
        </w:rPr>
        <w:t xml:space="preserve">вчителів </w:t>
      </w:r>
      <w:r>
        <w:rPr>
          <w:color w:val="231F20"/>
          <w:spacing w:val="4"/>
          <w:sz w:val="28"/>
        </w:rPr>
        <w:t xml:space="preserve">I– </w:t>
      </w:r>
      <w:r>
        <w:rPr>
          <w:color w:val="231F20"/>
          <w:spacing w:val="3"/>
          <w:sz w:val="28"/>
        </w:rPr>
        <w:t xml:space="preserve">IV </w:t>
      </w:r>
      <w:r>
        <w:rPr>
          <w:color w:val="231F20"/>
          <w:sz w:val="28"/>
        </w:rPr>
        <w:t xml:space="preserve">класів / [Федорченко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pacing w:val="8"/>
          <w:sz w:val="28"/>
        </w:rPr>
        <w:t xml:space="preserve">Є., </w:t>
      </w:r>
      <w:r>
        <w:rPr>
          <w:color w:val="231F20"/>
          <w:spacing w:val="-3"/>
          <w:sz w:val="28"/>
        </w:rPr>
        <w:t xml:space="preserve">Козоріз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pacing w:val="2"/>
          <w:sz w:val="28"/>
        </w:rPr>
        <w:t xml:space="preserve">О., </w:t>
      </w:r>
      <w:r>
        <w:rPr>
          <w:color w:val="231F20"/>
          <w:spacing w:val="-3"/>
          <w:sz w:val="28"/>
        </w:rPr>
        <w:t xml:space="preserve">Крикун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5"/>
          <w:sz w:val="28"/>
        </w:rPr>
        <w:t xml:space="preserve">А., </w:t>
      </w:r>
      <w:r>
        <w:rPr>
          <w:color w:val="231F20"/>
          <w:sz w:val="28"/>
        </w:rPr>
        <w:t xml:space="preserve">Габора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6"/>
          <w:sz w:val="28"/>
        </w:rPr>
        <w:t xml:space="preserve">І.]. </w:t>
      </w:r>
      <w:r>
        <w:rPr>
          <w:color w:val="231F20"/>
          <w:sz w:val="28"/>
        </w:rPr>
        <w:t xml:space="preserve">– Черкаси : </w:t>
      </w:r>
      <w:r>
        <w:rPr>
          <w:color w:val="231F20"/>
          <w:spacing w:val="-10"/>
          <w:sz w:val="28"/>
        </w:rPr>
        <w:t xml:space="preserve">Вид. </w:t>
      </w:r>
      <w:r>
        <w:rPr>
          <w:color w:val="231F20"/>
          <w:spacing w:val="-5"/>
          <w:sz w:val="28"/>
        </w:rPr>
        <w:t xml:space="preserve">Чабаненко </w:t>
      </w:r>
      <w:r>
        <w:rPr>
          <w:color w:val="231F20"/>
          <w:sz w:val="28"/>
        </w:rPr>
        <w:t>Ю., 2007. – 176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before="12"/>
        <w:ind w:right="184" w:firstLine="56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Хрусткий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pacing w:val="-4"/>
          <w:sz w:val="28"/>
        </w:rPr>
        <w:t xml:space="preserve">Организация </w:t>
      </w:r>
      <w:r>
        <w:rPr>
          <w:color w:val="231F20"/>
          <w:sz w:val="28"/>
        </w:rPr>
        <w:t xml:space="preserve">и </w:t>
      </w:r>
      <w:r>
        <w:rPr>
          <w:color w:val="231F20"/>
          <w:spacing w:val="-4"/>
          <w:sz w:val="28"/>
        </w:rPr>
        <w:t xml:space="preserve">проведение </w:t>
      </w:r>
      <w:r>
        <w:rPr>
          <w:color w:val="231F20"/>
          <w:sz w:val="28"/>
        </w:rPr>
        <w:t xml:space="preserve">деловых игр /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1"/>
          <w:sz w:val="28"/>
        </w:rPr>
        <w:t xml:space="preserve">А. </w:t>
      </w:r>
      <w:r>
        <w:rPr>
          <w:color w:val="231F20"/>
          <w:sz w:val="28"/>
        </w:rPr>
        <w:t xml:space="preserve">Хруст- </w:t>
      </w:r>
      <w:r>
        <w:rPr>
          <w:color w:val="231F20"/>
          <w:spacing w:val="-4"/>
          <w:sz w:val="28"/>
        </w:rPr>
        <w:t xml:space="preserve">кий.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Наука, </w:t>
      </w:r>
      <w:r>
        <w:rPr>
          <w:color w:val="231F20"/>
          <w:sz w:val="28"/>
        </w:rPr>
        <w:t>1991. – 123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right="177" w:firstLine="56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Цікаве </w:t>
      </w:r>
      <w:r>
        <w:rPr>
          <w:color w:val="231F20"/>
          <w:sz w:val="28"/>
        </w:rPr>
        <w:t xml:space="preserve">дозвілля </w:t>
      </w:r>
      <w:r>
        <w:rPr>
          <w:color w:val="231F20"/>
          <w:spacing w:val="-11"/>
          <w:sz w:val="28"/>
        </w:rPr>
        <w:t xml:space="preserve">дітям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4"/>
          <w:sz w:val="28"/>
        </w:rPr>
        <w:t xml:space="preserve">упоряд. </w:t>
      </w:r>
      <w:r>
        <w:rPr>
          <w:color w:val="231F20"/>
          <w:spacing w:val="5"/>
          <w:sz w:val="28"/>
        </w:rPr>
        <w:t xml:space="preserve">Л.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 xml:space="preserve">Магда.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4"/>
          <w:sz w:val="28"/>
        </w:rPr>
        <w:t xml:space="preserve">Будівельник, </w:t>
      </w:r>
      <w:r>
        <w:rPr>
          <w:color w:val="231F20"/>
          <w:sz w:val="28"/>
        </w:rPr>
        <w:t>1993. – 95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1" w:lineRule="exact"/>
        <w:ind w:firstLine="560"/>
        <w:rPr>
          <w:sz w:val="28"/>
        </w:rPr>
      </w:pPr>
      <w:r>
        <w:rPr>
          <w:color w:val="231F20"/>
          <w:sz w:val="28"/>
        </w:rPr>
        <w:t xml:space="preserve">Червінська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6"/>
          <w:sz w:val="28"/>
        </w:rPr>
        <w:t xml:space="preserve">Методика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z w:val="28"/>
        </w:rPr>
        <w:t>рекоменд.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І. Б. Червінська. – Івано-Франківськ, 2008. – Ч. 2. – 58 с.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before="58"/>
        <w:ind w:left="219" w:right="175" w:firstLine="561"/>
        <w:jc w:val="both"/>
        <w:rPr>
          <w:sz w:val="28"/>
        </w:rPr>
      </w:pPr>
      <w:r>
        <w:rPr>
          <w:color w:val="231F20"/>
          <w:sz w:val="28"/>
        </w:rPr>
        <w:t xml:space="preserve">Червінська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6"/>
          <w:sz w:val="28"/>
        </w:rPr>
        <w:t xml:space="preserve">Педагогічні технології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початковій </w:t>
      </w:r>
      <w:r>
        <w:rPr>
          <w:color w:val="231F20"/>
          <w:sz w:val="28"/>
        </w:rPr>
        <w:t xml:space="preserve">школі : навч.-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Б. Червінська. – Івано-Франківськ : </w:t>
      </w:r>
      <w:r>
        <w:rPr>
          <w:color w:val="231F20"/>
          <w:spacing w:val="-6"/>
          <w:sz w:val="28"/>
        </w:rPr>
        <w:t xml:space="preserve">Симфонія форте,  </w:t>
      </w:r>
      <w:r>
        <w:rPr>
          <w:color w:val="231F20"/>
          <w:sz w:val="28"/>
        </w:rPr>
        <w:t>2005. – 136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37" w:lineRule="auto"/>
        <w:ind w:left="219" w:right="160" w:firstLine="561"/>
        <w:jc w:val="both"/>
        <w:rPr>
          <w:sz w:val="28"/>
        </w:rPr>
      </w:pPr>
      <w:r>
        <w:rPr>
          <w:color w:val="231F20"/>
          <w:sz w:val="28"/>
        </w:rPr>
        <w:t xml:space="preserve">Червінська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Б. </w:t>
      </w:r>
      <w:r>
        <w:rPr>
          <w:color w:val="231F20"/>
          <w:spacing w:val="-7"/>
          <w:sz w:val="28"/>
        </w:rPr>
        <w:t xml:space="preserve">Шляхи </w:t>
      </w:r>
      <w:r>
        <w:rPr>
          <w:color w:val="231F20"/>
          <w:spacing w:val="-8"/>
          <w:sz w:val="28"/>
        </w:rPr>
        <w:t xml:space="preserve">оптимізації </w:t>
      </w:r>
      <w:r>
        <w:rPr>
          <w:color w:val="231F20"/>
          <w:sz w:val="28"/>
        </w:rPr>
        <w:t xml:space="preserve">взаємодії школи і сім’ї у розвитку особистості молодшого школяра. </w:t>
      </w:r>
      <w:r>
        <w:rPr>
          <w:color w:val="231F20"/>
          <w:spacing w:val="-3"/>
          <w:sz w:val="28"/>
        </w:rPr>
        <w:t xml:space="preserve">Молодший </w:t>
      </w:r>
      <w:r>
        <w:rPr>
          <w:color w:val="231F20"/>
          <w:sz w:val="28"/>
        </w:rPr>
        <w:t xml:space="preserve">школяр: проблеми розвитку : </w:t>
      </w:r>
      <w:r>
        <w:rPr>
          <w:color w:val="231F20"/>
          <w:spacing w:val="-3"/>
          <w:sz w:val="28"/>
        </w:rPr>
        <w:t xml:space="preserve">[монографія] </w:t>
      </w:r>
      <w:r>
        <w:rPr>
          <w:color w:val="231F20"/>
          <w:sz w:val="28"/>
        </w:rPr>
        <w:t xml:space="preserve">/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z w:val="28"/>
        </w:rPr>
        <w:t xml:space="preserve">Б. Червінська. – Івано-Франківськ : </w:t>
      </w:r>
      <w:r>
        <w:rPr>
          <w:color w:val="231F20"/>
          <w:spacing w:val="-8"/>
          <w:sz w:val="28"/>
        </w:rPr>
        <w:t xml:space="preserve">Плай, </w:t>
      </w:r>
      <w:r>
        <w:rPr>
          <w:color w:val="231F20"/>
          <w:sz w:val="28"/>
        </w:rPr>
        <w:t xml:space="preserve">2006.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z w:val="28"/>
        </w:rPr>
        <w:t>43–48.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3120"/>
          <w:tab w:val="left" w:pos="3679"/>
          <w:tab w:val="left" w:pos="5279"/>
          <w:tab w:val="left" w:pos="6340"/>
          <w:tab w:val="left" w:pos="6719"/>
          <w:tab w:val="left" w:pos="8660"/>
          <w:tab w:val="left" w:pos="9780"/>
        </w:tabs>
        <w:spacing w:line="321" w:lineRule="exact"/>
        <w:ind w:left="1499"/>
        <w:rPr>
          <w:sz w:val="28"/>
        </w:rPr>
      </w:pPr>
      <w:r>
        <w:rPr>
          <w:color w:val="231F20"/>
          <w:sz w:val="28"/>
        </w:rPr>
        <w:t>Чернишова</w:t>
      </w:r>
      <w:r>
        <w:rPr>
          <w:color w:val="231F20"/>
          <w:sz w:val="28"/>
        </w:rPr>
        <w:tab/>
      </w:r>
      <w:r>
        <w:rPr>
          <w:color w:val="231F20"/>
          <w:spacing w:val="4"/>
          <w:sz w:val="28"/>
        </w:rPr>
        <w:t>Д.</w:t>
      </w:r>
      <w:r>
        <w:rPr>
          <w:color w:val="231F20"/>
          <w:spacing w:val="4"/>
          <w:sz w:val="28"/>
        </w:rPr>
        <w:tab/>
      </w:r>
      <w:r>
        <w:rPr>
          <w:color w:val="231F20"/>
          <w:spacing w:val="-6"/>
          <w:sz w:val="28"/>
        </w:rPr>
        <w:t>Організація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5"/>
          <w:sz w:val="28"/>
        </w:rPr>
        <w:t>роботи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з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обдарованими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4"/>
          <w:sz w:val="28"/>
        </w:rPr>
        <w:t>учня</w:t>
      </w:r>
      <w:r>
        <w:rPr>
          <w:color w:val="231F20"/>
          <w:spacing w:val="-4"/>
          <w:sz w:val="28"/>
        </w:rPr>
        <w:t>ми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4"/>
          <w:sz w:val="28"/>
        </w:rPr>
        <w:t xml:space="preserve">Д. </w:t>
      </w:r>
      <w:r>
        <w:rPr>
          <w:color w:val="231F20"/>
          <w:sz w:val="28"/>
        </w:rPr>
        <w:t xml:space="preserve">Чернишова // </w:t>
      </w:r>
      <w:r>
        <w:rPr>
          <w:color w:val="231F20"/>
          <w:spacing w:val="-3"/>
          <w:sz w:val="28"/>
        </w:rPr>
        <w:t xml:space="preserve">Обдарована </w:t>
      </w:r>
      <w:r>
        <w:rPr>
          <w:color w:val="231F20"/>
          <w:spacing w:val="-9"/>
          <w:sz w:val="28"/>
        </w:rPr>
        <w:t xml:space="preserve">дитина. </w:t>
      </w:r>
      <w:r>
        <w:rPr>
          <w:color w:val="231F20"/>
          <w:sz w:val="28"/>
        </w:rPr>
        <w:t>– 2001. – № 7. –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4–7.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3139"/>
          <w:tab w:val="left" w:pos="3599"/>
        </w:tabs>
        <w:spacing w:line="321" w:lineRule="exact"/>
        <w:ind w:left="1499"/>
        <w:rPr>
          <w:sz w:val="28"/>
        </w:rPr>
      </w:pPr>
      <w:r>
        <w:rPr>
          <w:color w:val="231F20"/>
          <w:spacing w:val="-3"/>
          <w:sz w:val="28"/>
        </w:rPr>
        <w:t xml:space="preserve">Чубенко  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pacing w:val="-14"/>
          <w:sz w:val="28"/>
        </w:rPr>
        <w:t>В.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4"/>
          <w:sz w:val="28"/>
        </w:rPr>
        <w:t>Т.</w:t>
      </w:r>
      <w:r>
        <w:rPr>
          <w:color w:val="231F20"/>
          <w:spacing w:val="4"/>
          <w:sz w:val="28"/>
        </w:rPr>
        <w:tab/>
      </w:r>
      <w:r>
        <w:rPr>
          <w:color w:val="231F20"/>
          <w:spacing w:val="-7"/>
          <w:sz w:val="28"/>
        </w:rPr>
        <w:t xml:space="preserve">Вихователь </w:t>
      </w:r>
      <w:r>
        <w:rPr>
          <w:color w:val="231F20"/>
          <w:sz w:val="28"/>
        </w:rPr>
        <w:t xml:space="preserve">групи продовженого </w:t>
      </w:r>
      <w:r>
        <w:rPr>
          <w:color w:val="231F20"/>
          <w:spacing w:val="-5"/>
          <w:sz w:val="28"/>
        </w:rPr>
        <w:t xml:space="preserve">дня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>вчитель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before="16" w:line="321" w:lineRule="exact"/>
        <w:ind w:left="219"/>
        <w:rPr>
          <w:sz w:val="28"/>
        </w:rPr>
      </w:pPr>
      <w:r>
        <w:rPr>
          <w:color w:val="231F20"/>
          <w:sz w:val="28"/>
        </w:rPr>
        <w:t>Чубенко В. Т. – К. : Рад. школа, 1981. – 103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499"/>
        <w:rPr>
          <w:sz w:val="28"/>
        </w:rPr>
      </w:pPr>
      <w:r>
        <w:rPr>
          <w:color w:val="231F20"/>
          <w:spacing w:val="-7"/>
          <w:sz w:val="28"/>
        </w:rPr>
        <w:t xml:space="preserve">Шейко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Організація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5"/>
          <w:sz w:val="28"/>
        </w:rPr>
        <w:t xml:space="preserve">методика </w:t>
      </w:r>
      <w:r>
        <w:rPr>
          <w:color w:val="231F20"/>
          <w:sz w:val="28"/>
        </w:rPr>
        <w:t xml:space="preserve">науково-дослідної </w:t>
      </w:r>
      <w:r>
        <w:rPr>
          <w:color w:val="231F20"/>
          <w:spacing w:val="-6"/>
          <w:sz w:val="28"/>
        </w:rPr>
        <w:t>діяльності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pacing w:val="-6"/>
          <w:sz w:val="28"/>
        </w:rPr>
        <w:t>підручник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6"/>
          <w:sz w:val="28"/>
        </w:rPr>
        <w:t xml:space="preserve">Шейко,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3"/>
          <w:sz w:val="28"/>
        </w:rPr>
        <w:t xml:space="preserve">Кушнаренко.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Знання-Прес, </w:t>
      </w:r>
      <w:r>
        <w:rPr>
          <w:color w:val="231F20"/>
          <w:sz w:val="28"/>
        </w:rPr>
        <w:t xml:space="preserve">2003. – 295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left="219" w:right="184" w:firstLine="561"/>
        <w:rPr>
          <w:sz w:val="28"/>
        </w:rPr>
      </w:pPr>
      <w:r>
        <w:rPr>
          <w:color w:val="231F20"/>
          <w:spacing w:val="-5"/>
          <w:sz w:val="28"/>
        </w:rPr>
        <w:t xml:space="preserve">Шилова М.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6"/>
          <w:sz w:val="28"/>
        </w:rPr>
        <w:t xml:space="preserve">Учителю </w:t>
      </w:r>
      <w:r>
        <w:rPr>
          <w:color w:val="231F20"/>
          <w:sz w:val="28"/>
        </w:rPr>
        <w:t xml:space="preserve">о </w:t>
      </w:r>
      <w:r>
        <w:rPr>
          <w:color w:val="231F20"/>
          <w:spacing w:val="-5"/>
          <w:sz w:val="28"/>
        </w:rPr>
        <w:t xml:space="preserve">воспитанности </w:t>
      </w:r>
      <w:r>
        <w:rPr>
          <w:color w:val="231F20"/>
          <w:sz w:val="28"/>
        </w:rPr>
        <w:t xml:space="preserve">школьников /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pacing w:val="-11"/>
          <w:sz w:val="28"/>
        </w:rPr>
        <w:t xml:space="preserve">И.  Ши- </w:t>
      </w:r>
      <w:r>
        <w:rPr>
          <w:color w:val="231F20"/>
          <w:sz w:val="28"/>
        </w:rPr>
        <w:t xml:space="preserve">лова. 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3"/>
          <w:sz w:val="28"/>
        </w:rPr>
        <w:t xml:space="preserve">Просвещение, </w:t>
      </w:r>
      <w:r>
        <w:rPr>
          <w:color w:val="231F20"/>
          <w:sz w:val="28"/>
        </w:rPr>
        <w:t xml:space="preserve">1990.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z w:val="28"/>
        </w:rPr>
        <w:t>25.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7" w:lineRule="exact"/>
        <w:ind w:firstLine="560"/>
        <w:rPr>
          <w:sz w:val="28"/>
        </w:rPr>
      </w:pPr>
      <w:r>
        <w:rPr>
          <w:color w:val="231F20"/>
          <w:spacing w:val="-5"/>
          <w:sz w:val="28"/>
        </w:rPr>
        <w:t>Шмалько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-8"/>
          <w:sz w:val="28"/>
        </w:rPr>
        <w:t>Національне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3"/>
          <w:sz w:val="28"/>
        </w:rPr>
        <w:t>виховання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5"/>
          <w:sz w:val="28"/>
        </w:rPr>
        <w:t>як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pacing w:val="-6"/>
          <w:sz w:val="28"/>
        </w:rPr>
        <w:t>цілісна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система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z w:val="28"/>
        </w:rPr>
        <w:t>/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z w:val="28"/>
        </w:rPr>
        <w:t>Г.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-5"/>
          <w:sz w:val="28"/>
        </w:rPr>
        <w:t>Шмалько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z w:val="28"/>
        </w:rPr>
        <w:t>//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Рідна школа. – 2000. – № 7. – С. 32–33.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  <w:tab w:val="left" w:pos="2800"/>
          <w:tab w:val="left" w:pos="3300"/>
          <w:tab w:val="left" w:pos="3860"/>
          <w:tab w:val="left" w:pos="5360"/>
          <w:tab w:val="left" w:pos="6820"/>
          <w:tab w:val="left" w:pos="7120"/>
          <w:tab w:val="left" w:pos="8839"/>
          <w:tab w:val="left" w:pos="9779"/>
        </w:tabs>
        <w:spacing w:line="320" w:lineRule="exact"/>
        <w:ind w:firstLine="560"/>
        <w:rPr>
          <w:sz w:val="28"/>
        </w:rPr>
      </w:pPr>
      <w:r>
        <w:rPr>
          <w:color w:val="231F20"/>
          <w:spacing w:val="-7"/>
          <w:sz w:val="28"/>
        </w:rPr>
        <w:t>Щербань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11"/>
          <w:sz w:val="28"/>
        </w:rPr>
        <w:t>П.</w:t>
      </w:r>
      <w:r>
        <w:rPr>
          <w:color w:val="231F20"/>
          <w:spacing w:val="-11"/>
          <w:sz w:val="28"/>
        </w:rPr>
        <w:tab/>
      </w:r>
      <w:r>
        <w:rPr>
          <w:color w:val="231F20"/>
          <w:spacing w:val="-5"/>
          <w:sz w:val="28"/>
        </w:rPr>
        <w:t>М.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>Прикладна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3"/>
          <w:sz w:val="28"/>
        </w:rPr>
        <w:t>педагогіка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:</w:t>
      </w:r>
      <w:r>
        <w:rPr>
          <w:color w:val="231F20"/>
          <w:sz w:val="28"/>
        </w:rPr>
        <w:tab/>
        <w:t>навч.-метод.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посіб.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/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П. М. Щербань. – К. : Вища школа, 2002. – 215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1" w:lineRule="exact"/>
        <w:ind w:firstLine="560"/>
        <w:rPr>
          <w:sz w:val="28"/>
        </w:rPr>
      </w:pPr>
      <w:r>
        <w:rPr>
          <w:color w:val="231F20"/>
          <w:spacing w:val="-8"/>
          <w:sz w:val="28"/>
        </w:rPr>
        <w:t xml:space="preserve">Щоденник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4"/>
          <w:sz w:val="28"/>
        </w:rPr>
        <w:t xml:space="preserve">керівника </w:t>
      </w:r>
      <w:r>
        <w:rPr>
          <w:color w:val="231F20"/>
          <w:sz w:val="28"/>
        </w:rPr>
        <w:t xml:space="preserve">/ уклад. </w:t>
      </w:r>
      <w:r>
        <w:rPr>
          <w:color w:val="231F20"/>
          <w:spacing w:val="-8"/>
          <w:sz w:val="28"/>
        </w:rPr>
        <w:t xml:space="preserve">Олійник </w:t>
      </w:r>
      <w:r>
        <w:rPr>
          <w:color w:val="231F20"/>
          <w:spacing w:val="3"/>
          <w:sz w:val="28"/>
        </w:rPr>
        <w:t xml:space="preserve">І.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Тернопіль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:</w:t>
      </w:r>
    </w:p>
    <w:p w:rsidR="00A17FD0" w:rsidRDefault="008C7F95">
      <w:pPr>
        <w:spacing w:before="17" w:line="321" w:lineRule="exact"/>
        <w:ind w:left="220"/>
        <w:rPr>
          <w:sz w:val="28"/>
        </w:rPr>
      </w:pPr>
      <w:r>
        <w:rPr>
          <w:color w:val="231F20"/>
          <w:sz w:val="28"/>
        </w:rPr>
        <w:t>Навчальна книга – Богдан, 2007. – 54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right="193" w:firstLine="560"/>
        <w:rPr>
          <w:sz w:val="28"/>
        </w:rPr>
      </w:pPr>
      <w:r>
        <w:rPr>
          <w:color w:val="231F20"/>
          <w:sz w:val="28"/>
        </w:rPr>
        <w:t xml:space="preserve">Щуркова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5"/>
          <w:sz w:val="28"/>
        </w:rPr>
        <w:t xml:space="preserve">Собрание пестрых </w:t>
      </w:r>
      <w:r>
        <w:rPr>
          <w:color w:val="231F20"/>
          <w:spacing w:val="-3"/>
          <w:sz w:val="28"/>
        </w:rPr>
        <w:t xml:space="preserve">дел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метод. </w:t>
      </w:r>
      <w:r>
        <w:rPr>
          <w:color w:val="231F20"/>
          <w:spacing w:val="-6"/>
          <w:sz w:val="28"/>
        </w:rPr>
        <w:t xml:space="preserve">материал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6"/>
          <w:sz w:val="28"/>
        </w:rPr>
        <w:t xml:space="preserve">работы </w:t>
      </w:r>
      <w:r>
        <w:rPr>
          <w:color w:val="231F20"/>
          <w:sz w:val="28"/>
        </w:rPr>
        <w:t xml:space="preserve">с </w:t>
      </w:r>
      <w:r>
        <w:rPr>
          <w:color w:val="231F20"/>
          <w:spacing w:val="-7"/>
          <w:sz w:val="28"/>
        </w:rPr>
        <w:t xml:space="preserve">детьми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z w:val="28"/>
        </w:rPr>
        <w:t xml:space="preserve">Щуркова. – 2-е изд., </w:t>
      </w:r>
      <w:r>
        <w:rPr>
          <w:color w:val="231F20"/>
          <w:spacing w:val="-4"/>
          <w:sz w:val="28"/>
        </w:rPr>
        <w:t xml:space="preserve">перераб.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М.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Новая </w:t>
      </w:r>
      <w:r>
        <w:rPr>
          <w:color w:val="231F20"/>
          <w:sz w:val="28"/>
        </w:rPr>
        <w:t>школа,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>1994.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7" w:lineRule="exact"/>
        <w:ind w:left="1499"/>
        <w:rPr>
          <w:sz w:val="28"/>
        </w:rPr>
      </w:pPr>
      <w:r>
        <w:rPr>
          <w:color w:val="231F20"/>
          <w:sz w:val="28"/>
        </w:rPr>
        <w:t xml:space="preserve">Щуркова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14"/>
          <w:sz w:val="28"/>
        </w:rPr>
        <w:t xml:space="preserve">Вы </w:t>
      </w:r>
      <w:r>
        <w:rPr>
          <w:color w:val="231F20"/>
          <w:spacing w:val="-3"/>
          <w:sz w:val="28"/>
        </w:rPr>
        <w:t xml:space="preserve">стали </w:t>
      </w:r>
      <w:r>
        <w:rPr>
          <w:color w:val="231F20"/>
          <w:sz w:val="28"/>
        </w:rPr>
        <w:t xml:space="preserve">классным </w:t>
      </w:r>
      <w:r>
        <w:rPr>
          <w:color w:val="231F20"/>
          <w:spacing w:val="-3"/>
          <w:sz w:val="28"/>
        </w:rPr>
        <w:t xml:space="preserve">руководителем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6"/>
          <w:sz w:val="28"/>
        </w:rPr>
        <w:t xml:space="preserve">Е. </w:t>
      </w:r>
      <w:r>
        <w:rPr>
          <w:color w:val="231F20"/>
          <w:spacing w:val="-3"/>
          <w:sz w:val="28"/>
        </w:rPr>
        <w:t>Щуркова.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М. : Новая школа, 1986. – 186 c.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left="1499"/>
        <w:rPr>
          <w:sz w:val="28"/>
        </w:rPr>
      </w:pPr>
      <w:r>
        <w:rPr>
          <w:color w:val="231F20"/>
          <w:spacing w:val="-3"/>
          <w:sz w:val="28"/>
        </w:rPr>
        <w:t xml:space="preserve">Ягупов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pacing w:val="-5"/>
          <w:sz w:val="28"/>
        </w:rPr>
        <w:t xml:space="preserve">Педагогіка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В. </w:t>
      </w:r>
      <w:r>
        <w:rPr>
          <w:color w:val="231F20"/>
          <w:sz w:val="28"/>
        </w:rPr>
        <w:t xml:space="preserve">Ягупов. – </w:t>
      </w:r>
      <w:r>
        <w:rPr>
          <w:color w:val="231F20"/>
          <w:spacing w:val="-4"/>
          <w:sz w:val="28"/>
        </w:rPr>
        <w:t xml:space="preserve">К. </w:t>
      </w:r>
      <w:r>
        <w:rPr>
          <w:color w:val="231F20"/>
          <w:sz w:val="28"/>
        </w:rPr>
        <w:t xml:space="preserve">: </w:t>
      </w:r>
      <w:r>
        <w:rPr>
          <w:color w:val="231F20"/>
          <w:spacing w:val="-5"/>
          <w:sz w:val="28"/>
        </w:rPr>
        <w:t xml:space="preserve">Либідь, </w:t>
      </w:r>
      <w:r>
        <w:rPr>
          <w:color w:val="231F20"/>
          <w:sz w:val="28"/>
        </w:rPr>
        <w:t>2003. – 560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ind w:left="219" w:right="187" w:firstLine="560"/>
        <w:rPr>
          <w:sz w:val="28"/>
        </w:rPr>
      </w:pPr>
      <w:r>
        <w:rPr>
          <w:color w:val="231F20"/>
          <w:spacing w:val="-9"/>
          <w:sz w:val="28"/>
        </w:rPr>
        <w:t xml:space="preserve">Янів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Українська вдача і </w:t>
      </w:r>
      <w:r>
        <w:rPr>
          <w:color w:val="231F20"/>
          <w:spacing w:val="-5"/>
          <w:sz w:val="28"/>
        </w:rPr>
        <w:t xml:space="preserve">наш </w:t>
      </w:r>
      <w:r>
        <w:rPr>
          <w:color w:val="231F20"/>
          <w:sz w:val="28"/>
        </w:rPr>
        <w:t xml:space="preserve">виховний </w:t>
      </w:r>
      <w:r>
        <w:rPr>
          <w:color w:val="231F20"/>
          <w:spacing w:val="-7"/>
          <w:sz w:val="28"/>
        </w:rPr>
        <w:t xml:space="preserve">ідеал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6"/>
          <w:sz w:val="28"/>
        </w:rPr>
        <w:t xml:space="preserve">Янів.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Тернопіль, </w:t>
      </w:r>
      <w:r>
        <w:rPr>
          <w:color w:val="231F20"/>
          <w:sz w:val="28"/>
        </w:rPr>
        <w:t>1992. – 138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pacing w:val="7"/>
          <w:sz w:val="28"/>
        </w:rPr>
        <w:t>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500"/>
        </w:tabs>
        <w:spacing w:line="244" w:lineRule="auto"/>
        <w:ind w:right="178" w:firstLine="559"/>
        <w:jc w:val="both"/>
        <w:rPr>
          <w:sz w:val="28"/>
        </w:rPr>
      </w:pPr>
      <w:r>
        <w:rPr>
          <w:color w:val="231F20"/>
          <w:sz w:val="28"/>
        </w:rPr>
        <w:t xml:space="preserve">Якиманская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Разработка </w:t>
      </w:r>
      <w:r>
        <w:rPr>
          <w:color w:val="231F20"/>
          <w:spacing w:val="-5"/>
          <w:sz w:val="28"/>
        </w:rPr>
        <w:t xml:space="preserve">технологии личностно-ориентиро- </w:t>
      </w:r>
      <w:r>
        <w:rPr>
          <w:color w:val="231F20"/>
          <w:spacing w:val="-3"/>
          <w:sz w:val="28"/>
        </w:rPr>
        <w:t xml:space="preserve">ванного </w:t>
      </w:r>
      <w:r>
        <w:rPr>
          <w:color w:val="231F20"/>
          <w:spacing w:val="-4"/>
          <w:sz w:val="28"/>
        </w:rPr>
        <w:t xml:space="preserve">обучения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И.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 xml:space="preserve">Якиманская // </w:t>
      </w:r>
      <w:r>
        <w:rPr>
          <w:color w:val="231F20"/>
          <w:spacing w:val="-4"/>
          <w:sz w:val="28"/>
        </w:rPr>
        <w:t xml:space="preserve">Вопросы </w:t>
      </w:r>
      <w:r>
        <w:rPr>
          <w:color w:val="231F20"/>
          <w:sz w:val="28"/>
        </w:rPr>
        <w:t>психоло</w:t>
      </w:r>
      <w:r>
        <w:rPr>
          <w:color w:val="231F20"/>
          <w:sz w:val="28"/>
        </w:rPr>
        <w:t xml:space="preserve">гии.  – 1995.  – № 2.  – </w:t>
      </w:r>
      <w:r>
        <w:rPr>
          <w:color w:val="231F20"/>
          <w:spacing w:val="-4"/>
          <w:sz w:val="28"/>
        </w:rPr>
        <w:t>С.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24–30.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16" w:lineRule="exact"/>
        <w:ind w:firstLine="560"/>
        <w:rPr>
          <w:sz w:val="28"/>
        </w:rPr>
      </w:pPr>
      <w:r>
        <w:rPr>
          <w:color w:val="231F20"/>
          <w:spacing w:val="-3"/>
          <w:sz w:val="28"/>
        </w:rPr>
        <w:t xml:space="preserve">Яременко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z w:val="28"/>
        </w:rPr>
        <w:t xml:space="preserve">Дозвіллєзнавство : навч. </w:t>
      </w:r>
      <w:r>
        <w:rPr>
          <w:color w:val="231F20"/>
          <w:spacing w:val="-3"/>
          <w:sz w:val="28"/>
        </w:rPr>
        <w:t xml:space="preserve">посіб. </w:t>
      </w:r>
      <w:r>
        <w:rPr>
          <w:color w:val="231F20"/>
          <w:sz w:val="28"/>
        </w:rPr>
        <w:t xml:space="preserve">/ </w:t>
      </w:r>
      <w:r>
        <w:rPr>
          <w:color w:val="231F20"/>
          <w:spacing w:val="-11"/>
          <w:sz w:val="28"/>
        </w:rPr>
        <w:t xml:space="preserve">Н. </w:t>
      </w:r>
      <w:r>
        <w:rPr>
          <w:color w:val="231F20"/>
          <w:spacing w:val="-14"/>
          <w:sz w:val="28"/>
        </w:rPr>
        <w:t xml:space="preserve">В. </w:t>
      </w:r>
      <w:r>
        <w:rPr>
          <w:color w:val="231F20"/>
          <w:spacing w:val="-3"/>
          <w:sz w:val="28"/>
        </w:rPr>
        <w:t>Яременко.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Фастів : Поліфаст, 2007. – 460 с.</w:t>
      </w:r>
    </w:p>
    <w:p w:rsidR="00A17FD0" w:rsidRDefault="008C7F95">
      <w:pPr>
        <w:pStyle w:val="a4"/>
        <w:numPr>
          <w:ilvl w:val="1"/>
          <w:numId w:val="32"/>
        </w:numPr>
        <w:tabs>
          <w:tab w:val="left" w:pos="1499"/>
          <w:tab w:val="left" w:pos="1500"/>
        </w:tabs>
        <w:spacing w:line="320" w:lineRule="exact"/>
        <w:ind w:firstLine="560"/>
        <w:rPr>
          <w:sz w:val="28"/>
        </w:rPr>
      </w:pPr>
      <w:r>
        <w:rPr>
          <w:color w:val="231F20"/>
          <w:spacing w:val="-5"/>
          <w:sz w:val="28"/>
        </w:rPr>
        <w:t xml:space="preserve">Яценко </w:t>
      </w: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8"/>
          <w:sz w:val="28"/>
        </w:rPr>
        <w:t xml:space="preserve">Національне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засадах </w:t>
      </w:r>
      <w:r>
        <w:rPr>
          <w:color w:val="231F20"/>
          <w:spacing w:val="-4"/>
          <w:sz w:val="28"/>
        </w:rPr>
        <w:t xml:space="preserve">народної </w:t>
      </w:r>
      <w:r>
        <w:rPr>
          <w:color w:val="231F20"/>
          <w:spacing w:val="-3"/>
          <w:sz w:val="28"/>
        </w:rPr>
        <w:t>педагогіки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/</w:t>
      </w:r>
    </w:p>
    <w:p w:rsidR="00A17FD0" w:rsidRDefault="008C7F95">
      <w:pPr>
        <w:spacing w:line="321" w:lineRule="exact"/>
        <w:ind w:left="220"/>
        <w:rPr>
          <w:sz w:val="28"/>
        </w:rPr>
      </w:pPr>
      <w:r>
        <w:rPr>
          <w:color w:val="231F20"/>
          <w:spacing w:val="4"/>
          <w:sz w:val="28"/>
        </w:rPr>
        <w:t xml:space="preserve">Т. </w:t>
      </w:r>
      <w:r>
        <w:rPr>
          <w:color w:val="231F20"/>
          <w:sz w:val="28"/>
        </w:rPr>
        <w:t xml:space="preserve">О. </w:t>
      </w:r>
      <w:r>
        <w:rPr>
          <w:color w:val="231F20"/>
          <w:spacing w:val="-5"/>
          <w:sz w:val="28"/>
        </w:rPr>
        <w:t xml:space="preserve">Яценко </w:t>
      </w:r>
      <w:r>
        <w:rPr>
          <w:color w:val="231F20"/>
          <w:sz w:val="28"/>
        </w:rPr>
        <w:t xml:space="preserve">// </w:t>
      </w:r>
      <w:r>
        <w:rPr>
          <w:color w:val="231F20"/>
          <w:spacing w:val="-4"/>
          <w:sz w:val="28"/>
        </w:rPr>
        <w:t xml:space="preserve">Педагогіка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психологія. </w:t>
      </w:r>
      <w:r>
        <w:rPr>
          <w:color w:val="231F20"/>
          <w:sz w:val="28"/>
        </w:rPr>
        <w:t xml:space="preserve">– 1997. – № 2. – </w:t>
      </w:r>
      <w:r>
        <w:rPr>
          <w:color w:val="231F20"/>
          <w:spacing w:val="-4"/>
          <w:sz w:val="28"/>
        </w:rPr>
        <w:t xml:space="preserve">С. </w:t>
      </w:r>
      <w:r>
        <w:rPr>
          <w:color w:val="231F20"/>
          <w:sz w:val="28"/>
        </w:rPr>
        <w:t>88–94.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1"/>
        <w:ind w:left="4102" w:right="491"/>
        <w:jc w:val="center"/>
      </w:pPr>
      <w:r>
        <w:rPr>
          <w:color w:val="231F20"/>
        </w:rPr>
        <w:t>ДОДАТКИ</w:t>
      </w:r>
    </w:p>
    <w:p w:rsidR="00A17FD0" w:rsidRDefault="00A17FD0">
      <w:pPr>
        <w:pStyle w:val="a3"/>
        <w:spacing w:before="6"/>
        <w:ind w:left="0" w:firstLine="0"/>
        <w:rPr>
          <w:b/>
          <w:sz w:val="31"/>
        </w:rPr>
      </w:pPr>
    </w:p>
    <w:p w:rsidR="00A17FD0" w:rsidRDefault="008C7F95">
      <w:pPr>
        <w:pStyle w:val="Heading2"/>
        <w:spacing w:before="1"/>
        <w:ind w:left="0" w:right="751"/>
        <w:jc w:val="right"/>
      </w:pPr>
      <w:r>
        <w:rPr>
          <w:color w:val="231F20"/>
        </w:rPr>
        <w:t>АНКЕТИ</w:t>
      </w:r>
    </w:p>
    <w:p w:rsidR="00A17FD0" w:rsidRDefault="00A17FD0">
      <w:pPr>
        <w:pStyle w:val="a3"/>
        <w:spacing w:before="7"/>
        <w:ind w:left="0" w:firstLine="0"/>
        <w:rPr>
          <w:b/>
          <w:sz w:val="28"/>
        </w:rPr>
      </w:pPr>
    </w:p>
    <w:p w:rsidR="00A17FD0" w:rsidRDefault="008C7F95">
      <w:pPr>
        <w:pStyle w:val="a4"/>
        <w:numPr>
          <w:ilvl w:val="2"/>
          <w:numId w:val="32"/>
        </w:numPr>
        <w:tabs>
          <w:tab w:val="left" w:pos="3920"/>
        </w:tabs>
        <w:ind w:hanging="299"/>
        <w:rPr>
          <w:b/>
          <w:sz w:val="28"/>
        </w:rPr>
      </w:pPr>
      <w:r>
        <w:rPr>
          <w:b/>
          <w:color w:val="231F20"/>
          <w:sz w:val="28"/>
        </w:rPr>
        <w:t>Анкета для</w:t>
      </w:r>
      <w:r>
        <w:rPr>
          <w:b/>
          <w:color w:val="231F20"/>
          <w:spacing w:val="48"/>
          <w:sz w:val="28"/>
        </w:rPr>
        <w:t xml:space="preserve"> </w:t>
      </w:r>
      <w:r>
        <w:rPr>
          <w:b/>
          <w:color w:val="231F20"/>
          <w:sz w:val="28"/>
        </w:rPr>
        <w:t>батьків</w:t>
      </w:r>
    </w:p>
    <w:p w:rsidR="00A17FD0" w:rsidRDefault="008C7F95">
      <w:pPr>
        <w:pStyle w:val="a3"/>
        <w:spacing w:before="1"/>
        <w:ind w:left="0" w:firstLine="0"/>
        <w:rPr>
          <w:b/>
          <w:sz w:val="40"/>
        </w:rPr>
      </w:pPr>
      <w:r>
        <w:br w:type="column"/>
      </w:r>
    </w:p>
    <w:p w:rsidR="00A17FD0" w:rsidRDefault="008C7F95">
      <w:pPr>
        <w:pStyle w:val="Heading2"/>
        <w:ind w:left="1870"/>
      </w:pPr>
      <w:r>
        <w:rPr>
          <w:color w:val="231F20"/>
        </w:rPr>
        <w:t>Додаток А</w:t>
      </w:r>
    </w:p>
    <w:p w:rsidR="00A17FD0" w:rsidRDefault="00A17FD0">
      <w:pPr>
        <w:sectPr w:rsidR="00A17FD0">
          <w:pgSz w:w="11900" w:h="16840"/>
          <w:pgMar w:top="1060" w:right="940" w:bottom="1000" w:left="920" w:header="0" w:footer="814" w:gutter="0"/>
          <w:cols w:num="2" w:space="720" w:equalWidth="0">
            <w:col w:w="6450" w:space="40"/>
            <w:col w:w="3550"/>
          </w:cols>
        </w:sectPr>
      </w:pPr>
    </w:p>
    <w:p w:rsidR="00A17FD0" w:rsidRDefault="00A17FD0">
      <w:pPr>
        <w:pStyle w:val="a3"/>
        <w:ind w:left="0" w:firstLine="0"/>
        <w:rPr>
          <w:b/>
          <w:sz w:val="20"/>
        </w:rPr>
      </w:pPr>
    </w:p>
    <w:p w:rsidR="00A17FD0" w:rsidRDefault="008C7F95">
      <w:pPr>
        <w:spacing w:before="88"/>
        <w:ind w:left="1780"/>
        <w:rPr>
          <w:b/>
          <w:sz w:val="28"/>
        </w:rPr>
      </w:pPr>
      <w:r>
        <w:rPr>
          <w:b/>
          <w:color w:val="231F20"/>
          <w:sz w:val="28"/>
        </w:rPr>
        <w:t>Чи допомагаєте ви своїй дитині стати обдарованою?</w:t>
      </w:r>
    </w:p>
    <w:p w:rsidR="00A17FD0" w:rsidRDefault="008C7F95">
      <w:pPr>
        <w:spacing w:before="18" w:line="321" w:lineRule="exact"/>
        <w:ind w:left="220"/>
        <w:rPr>
          <w:sz w:val="28"/>
        </w:rPr>
      </w:pPr>
      <w:r>
        <w:rPr>
          <w:color w:val="231F20"/>
          <w:sz w:val="28"/>
        </w:rPr>
        <w:t>Відповідати слід “так” або “ні”.</w:t>
      </w:r>
    </w:p>
    <w:p w:rsidR="00A17FD0" w:rsidRDefault="008C7F95">
      <w:pPr>
        <w:ind w:left="220" w:right="4752"/>
        <w:rPr>
          <w:sz w:val="28"/>
        </w:rPr>
      </w:pPr>
      <w:r>
        <w:rPr>
          <w:color w:val="231F20"/>
          <w:sz w:val="28"/>
        </w:rPr>
        <w:t xml:space="preserve">За кожну </w:t>
      </w:r>
      <w:r>
        <w:rPr>
          <w:color w:val="231F20"/>
          <w:spacing w:val="-5"/>
          <w:sz w:val="28"/>
        </w:rPr>
        <w:t xml:space="preserve">відповідь </w:t>
      </w:r>
      <w:r>
        <w:rPr>
          <w:color w:val="231F20"/>
          <w:spacing w:val="-6"/>
          <w:sz w:val="28"/>
        </w:rPr>
        <w:t xml:space="preserve">“так” </w:t>
      </w:r>
      <w:r>
        <w:rPr>
          <w:color w:val="231F20"/>
          <w:sz w:val="28"/>
        </w:rPr>
        <w:t xml:space="preserve">– 1 бал. </w:t>
      </w:r>
      <w:r>
        <w:rPr>
          <w:color w:val="231F20"/>
          <w:spacing w:val="-8"/>
          <w:sz w:val="28"/>
        </w:rPr>
        <w:t xml:space="preserve">Мінімальний </w:t>
      </w:r>
      <w:r>
        <w:rPr>
          <w:color w:val="231F20"/>
          <w:spacing w:val="-3"/>
          <w:sz w:val="28"/>
        </w:rPr>
        <w:t xml:space="preserve">бал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8"/>
          <w:sz w:val="28"/>
        </w:rPr>
        <w:t xml:space="preserve">цією </w:t>
      </w:r>
      <w:r>
        <w:rPr>
          <w:color w:val="231F20"/>
          <w:spacing w:val="-4"/>
          <w:sz w:val="28"/>
        </w:rPr>
        <w:t xml:space="preserve">методикою </w:t>
      </w:r>
      <w:r>
        <w:rPr>
          <w:color w:val="231F20"/>
          <w:sz w:val="28"/>
        </w:rPr>
        <w:t xml:space="preserve">– 0. </w:t>
      </w:r>
      <w:r>
        <w:rPr>
          <w:color w:val="231F20"/>
          <w:spacing w:val="-4"/>
          <w:sz w:val="28"/>
        </w:rPr>
        <w:t>Максимальний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>– 40.</w:t>
      </w:r>
    </w:p>
    <w:p w:rsidR="00A17FD0" w:rsidRDefault="00A17FD0">
      <w:pPr>
        <w:pStyle w:val="a3"/>
        <w:spacing w:before="2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before="1" w:line="321" w:lineRule="exact"/>
        <w:rPr>
          <w:sz w:val="28"/>
        </w:rPr>
      </w:pPr>
      <w:r>
        <w:rPr>
          <w:color w:val="231F20"/>
          <w:spacing w:val="-8"/>
          <w:sz w:val="28"/>
        </w:rPr>
        <w:t xml:space="preserve">Відповідаю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7"/>
          <w:sz w:val="28"/>
        </w:rPr>
        <w:t xml:space="preserve">всі </w:t>
      </w:r>
      <w:r>
        <w:rPr>
          <w:color w:val="231F20"/>
          <w:spacing w:val="-8"/>
          <w:sz w:val="28"/>
        </w:rPr>
        <w:t xml:space="preserve">запитання </w:t>
      </w:r>
      <w:r>
        <w:rPr>
          <w:color w:val="231F20"/>
          <w:spacing w:val="-10"/>
          <w:sz w:val="28"/>
        </w:rPr>
        <w:t xml:space="preserve">дитини </w:t>
      </w:r>
      <w:r>
        <w:rPr>
          <w:color w:val="231F20"/>
          <w:spacing w:val="-6"/>
          <w:sz w:val="28"/>
        </w:rPr>
        <w:t xml:space="preserve">терпляче </w:t>
      </w:r>
      <w:r>
        <w:rPr>
          <w:color w:val="231F20"/>
          <w:sz w:val="28"/>
        </w:rPr>
        <w:t>й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z w:val="28"/>
        </w:rPr>
        <w:t>чесно.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3"/>
          <w:sz w:val="28"/>
        </w:rPr>
        <w:t xml:space="preserve">Серйозні </w:t>
      </w:r>
      <w:r>
        <w:rPr>
          <w:color w:val="231F20"/>
          <w:spacing w:val="-8"/>
          <w:sz w:val="28"/>
        </w:rPr>
        <w:t xml:space="preserve">запитання </w:t>
      </w:r>
      <w:r>
        <w:rPr>
          <w:color w:val="231F20"/>
          <w:sz w:val="28"/>
        </w:rPr>
        <w:t xml:space="preserve">й висловлювання </w:t>
      </w:r>
      <w:r>
        <w:rPr>
          <w:color w:val="231F20"/>
          <w:spacing w:val="-10"/>
          <w:sz w:val="28"/>
        </w:rPr>
        <w:t xml:space="preserve">дитини </w:t>
      </w:r>
      <w:r>
        <w:rPr>
          <w:color w:val="231F20"/>
          <w:sz w:val="28"/>
        </w:rPr>
        <w:t xml:space="preserve">я </w:t>
      </w:r>
      <w:r>
        <w:rPr>
          <w:color w:val="231F20"/>
          <w:spacing w:val="-3"/>
          <w:sz w:val="28"/>
        </w:rPr>
        <w:t>сприймаю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z w:val="28"/>
        </w:rPr>
        <w:t>серйозно.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ind w:right="159"/>
        <w:rPr>
          <w:sz w:val="28"/>
        </w:rPr>
      </w:pPr>
      <w:r>
        <w:rPr>
          <w:color w:val="231F20"/>
          <w:spacing w:val="-6"/>
          <w:sz w:val="28"/>
        </w:rPr>
        <w:t xml:space="preserve">Встановив </w:t>
      </w:r>
      <w:r>
        <w:rPr>
          <w:color w:val="231F20"/>
          <w:sz w:val="28"/>
        </w:rPr>
        <w:t xml:space="preserve">(встановила) </w:t>
      </w:r>
      <w:r>
        <w:rPr>
          <w:color w:val="231F20"/>
          <w:spacing w:val="-5"/>
          <w:sz w:val="28"/>
        </w:rPr>
        <w:t xml:space="preserve">стенд, на </w:t>
      </w:r>
      <w:r>
        <w:rPr>
          <w:color w:val="231F20"/>
          <w:sz w:val="28"/>
        </w:rPr>
        <w:t xml:space="preserve">якому </w:t>
      </w:r>
      <w:r>
        <w:rPr>
          <w:color w:val="231F20"/>
          <w:spacing w:val="-10"/>
          <w:sz w:val="28"/>
        </w:rPr>
        <w:t xml:space="preserve">дитина </w:t>
      </w:r>
      <w:r>
        <w:rPr>
          <w:color w:val="231F20"/>
          <w:sz w:val="28"/>
        </w:rPr>
        <w:t xml:space="preserve">може </w:t>
      </w:r>
      <w:r>
        <w:rPr>
          <w:color w:val="231F20"/>
          <w:spacing w:val="-4"/>
          <w:sz w:val="28"/>
        </w:rPr>
        <w:t xml:space="preserve">демонструвати </w:t>
      </w:r>
      <w:r>
        <w:rPr>
          <w:color w:val="231F20"/>
          <w:spacing w:val="5"/>
          <w:sz w:val="28"/>
        </w:rPr>
        <w:t xml:space="preserve">свої </w:t>
      </w:r>
      <w:r>
        <w:rPr>
          <w:color w:val="231F20"/>
          <w:spacing w:val="-6"/>
          <w:sz w:val="28"/>
        </w:rPr>
        <w:t>роботи.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line="254" w:lineRule="auto"/>
        <w:ind w:right="188"/>
        <w:rPr>
          <w:sz w:val="28"/>
        </w:rPr>
      </w:pP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pacing w:val="3"/>
          <w:sz w:val="28"/>
        </w:rPr>
        <w:t xml:space="preserve">сварю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безладдя в </w:t>
      </w:r>
      <w:r>
        <w:rPr>
          <w:color w:val="231F20"/>
          <w:spacing w:val="-8"/>
          <w:sz w:val="28"/>
        </w:rPr>
        <w:t xml:space="preserve">кімнаті </w:t>
      </w:r>
      <w:r>
        <w:rPr>
          <w:color w:val="231F20"/>
          <w:spacing w:val="-3"/>
          <w:sz w:val="28"/>
        </w:rPr>
        <w:t xml:space="preserve">або </w:t>
      </w:r>
      <w:r>
        <w:rPr>
          <w:color w:val="231F20"/>
          <w:spacing w:val="-5"/>
          <w:sz w:val="28"/>
        </w:rPr>
        <w:t xml:space="preserve">на столі, </w:t>
      </w:r>
      <w:r>
        <w:rPr>
          <w:color w:val="231F20"/>
          <w:sz w:val="28"/>
        </w:rPr>
        <w:t xml:space="preserve">якщо </w:t>
      </w:r>
      <w:r>
        <w:rPr>
          <w:color w:val="231F20"/>
          <w:spacing w:val="-5"/>
          <w:sz w:val="28"/>
        </w:rPr>
        <w:t xml:space="preserve">це </w:t>
      </w:r>
      <w:r>
        <w:rPr>
          <w:color w:val="231F20"/>
          <w:sz w:val="28"/>
        </w:rPr>
        <w:t xml:space="preserve">пов’язано з </w:t>
      </w:r>
      <w:r>
        <w:rPr>
          <w:color w:val="231F20"/>
          <w:spacing w:val="-5"/>
          <w:sz w:val="28"/>
        </w:rPr>
        <w:t xml:space="preserve">творчим </w:t>
      </w:r>
      <w:r>
        <w:rPr>
          <w:color w:val="231F20"/>
          <w:spacing w:val="-9"/>
          <w:sz w:val="28"/>
        </w:rPr>
        <w:t xml:space="preserve">заняттям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5"/>
          <w:sz w:val="28"/>
        </w:rPr>
        <w:t xml:space="preserve">робота </w:t>
      </w:r>
      <w:r>
        <w:rPr>
          <w:color w:val="231F20"/>
          <w:sz w:val="28"/>
        </w:rPr>
        <w:t xml:space="preserve">ще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pacing w:val="-5"/>
          <w:sz w:val="28"/>
        </w:rPr>
        <w:t>закінчена.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  <w:tab w:val="left" w:pos="1560"/>
          <w:tab w:val="left" w:pos="2760"/>
          <w:tab w:val="left" w:pos="3120"/>
          <w:tab w:val="left" w:pos="5140"/>
          <w:tab w:val="left" w:pos="6161"/>
          <w:tab w:val="left" w:pos="7261"/>
        </w:tabs>
        <w:spacing w:line="298" w:lineRule="exact"/>
        <w:rPr>
          <w:sz w:val="28"/>
        </w:rPr>
      </w:pPr>
      <w:r>
        <w:rPr>
          <w:color w:val="231F20"/>
          <w:spacing w:val="-7"/>
          <w:sz w:val="28"/>
        </w:rPr>
        <w:t>Надав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3"/>
          <w:sz w:val="28"/>
        </w:rPr>
        <w:t>(надала)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розпорядження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10"/>
          <w:sz w:val="28"/>
        </w:rPr>
        <w:t>дитини</w:t>
      </w:r>
      <w:r>
        <w:rPr>
          <w:color w:val="231F20"/>
          <w:spacing w:val="-10"/>
          <w:sz w:val="28"/>
        </w:rPr>
        <w:tab/>
      </w:r>
      <w:r>
        <w:rPr>
          <w:color w:val="231F20"/>
          <w:spacing w:val="-8"/>
          <w:sz w:val="28"/>
        </w:rPr>
        <w:t>кімнату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3"/>
          <w:sz w:val="28"/>
        </w:rPr>
        <w:t xml:space="preserve">або </w:t>
      </w:r>
      <w:r>
        <w:rPr>
          <w:color w:val="231F20"/>
          <w:spacing w:val="-5"/>
          <w:sz w:val="28"/>
        </w:rPr>
        <w:t>частину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8"/>
          <w:sz w:val="28"/>
        </w:rPr>
        <w:t>кімнати</w:t>
      </w:r>
    </w:p>
    <w:p w:rsidR="00A17FD0" w:rsidRDefault="008C7F95">
      <w:pPr>
        <w:spacing w:line="320" w:lineRule="exact"/>
        <w:ind w:left="609" w:right="6596"/>
        <w:jc w:val="center"/>
        <w:rPr>
          <w:sz w:val="28"/>
        </w:rPr>
      </w:pPr>
      <w:r>
        <w:rPr>
          <w:color w:val="231F20"/>
          <w:spacing w:val="-3"/>
          <w:sz w:val="28"/>
        </w:rPr>
        <w:t xml:space="preserve">виключно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9"/>
          <w:sz w:val="28"/>
        </w:rPr>
        <w:t>її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pacing w:val="-7"/>
          <w:sz w:val="28"/>
        </w:rPr>
        <w:t>занять.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3"/>
          <w:sz w:val="28"/>
        </w:rPr>
        <w:t xml:space="preserve">Показую </w:t>
      </w:r>
      <w:r>
        <w:rPr>
          <w:color w:val="231F20"/>
          <w:spacing w:val="-11"/>
          <w:sz w:val="28"/>
        </w:rPr>
        <w:t xml:space="preserve">дитині,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7"/>
          <w:sz w:val="28"/>
        </w:rPr>
        <w:t xml:space="preserve">люблять </w:t>
      </w:r>
      <w:r>
        <w:rPr>
          <w:color w:val="231F20"/>
          <w:spacing w:val="-6"/>
          <w:sz w:val="28"/>
        </w:rPr>
        <w:t xml:space="preserve">такою, </w:t>
      </w:r>
      <w:r>
        <w:rPr>
          <w:color w:val="231F20"/>
          <w:sz w:val="28"/>
        </w:rPr>
        <w:t xml:space="preserve">якою вона є, а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4"/>
          <w:sz w:val="28"/>
        </w:rPr>
        <w:t>за</w:t>
      </w:r>
      <w:r>
        <w:rPr>
          <w:color w:val="231F20"/>
          <w:spacing w:val="-45"/>
          <w:sz w:val="28"/>
        </w:rPr>
        <w:t xml:space="preserve">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4"/>
          <w:sz w:val="28"/>
        </w:rPr>
        <w:t>досягнення.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Доручаю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3"/>
          <w:sz w:val="28"/>
        </w:rPr>
        <w:t>посильні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pacing w:val="-5"/>
          <w:sz w:val="28"/>
        </w:rPr>
        <w:t>клопоти.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Допомагаю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3"/>
          <w:sz w:val="28"/>
        </w:rPr>
        <w:t xml:space="preserve">складати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z w:val="28"/>
        </w:rPr>
        <w:t xml:space="preserve">особисті </w:t>
      </w:r>
      <w:r>
        <w:rPr>
          <w:color w:val="231F20"/>
          <w:spacing w:val="-5"/>
          <w:sz w:val="28"/>
        </w:rPr>
        <w:t xml:space="preserve">плани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8"/>
          <w:sz w:val="28"/>
        </w:rPr>
        <w:t>приймати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pacing w:val="-6"/>
          <w:sz w:val="28"/>
        </w:rPr>
        <w:t>рішення.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39"/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Беру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поїздки </w:t>
      </w:r>
      <w:r>
        <w:rPr>
          <w:color w:val="231F20"/>
          <w:spacing w:val="-4"/>
          <w:sz w:val="28"/>
        </w:rPr>
        <w:t>цікавими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-4"/>
          <w:sz w:val="28"/>
        </w:rPr>
        <w:t>місцями.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ind w:right="184"/>
        <w:rPr>
          <w:sz w:val="28"/>
        </w:rPr>
      </w:pPr>
      <w:r>
        <w:rPr>
          <w:color w:val="231F20"/>
          <w:sz w:val="28"/>
        </w:rPr>
        <w:t xml:space="preserve">Допомагаю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4"/>
          <w:sz w:val="28"/>
        </w:rPr>
        <w:t xml:space="preserve">вчитися нормально </w:t>
      </w:r>
      <w:r>
        <w:rPr>
          <w:color w:val="231F20"/>
          <w:spacing w:val="-3"/>
          <w:sz w:val="28"/>
        </w:rPr>
        <w:t xml:space="preserve">спілкуватися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9"/>
          <w:sz w:val="28"/>
        </w:rPr>
        <w:t xml:space="preserve">дітьми </w:t>
      </w:r>
      <w:r>
        <w:rPr>
          <w:color w:val="231F20"/>
          <w:spacing w:val="-5"/>
          <w:sz w:val="28"/>
        </w:rPr>
        <w:t xml:space="preserve">різних </w:t>
      </w:r>
      <w:r>
        <w:rPr>
          <w:color w:val="231F20"/>
          <w:spacing w:val="-4"/>
          <w:sz w:val="28"/>
        </w:rPr>
        <w:t xml:space="preserve">соціаль- </w:t>
      </w:r>
      <w:r>
        <w:rPr>
          <w:color w:val="231F20"/>
          <w:spacing w:val="-7"/>
          <w:sz w:val="28"/>
        </w:rPr>
        <w:t>них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верств.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18" w:lineRule="exact"/>
        <w:rPr>
          <w:sz w:val="28"/>
        </w:rPr>
      </w:pPr>
      <w:r>
        <w:rPr>
          <w:color w:val="231F20"/>
          <w:sz w:val="28"/>
        </w:rPr>
        <w:t xml:space="preserve">Допомагаю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5"/>
          <w:sz w:val="28"/>
        </w:rPr>
        <w:t xml:space="preserve">поліпшувати </w:t>
      </w:r>
      <w:r>
        <w:rPr>
          <w:color w:val="231F20"/>
          <w:spacing w:val="-6"/>
          <w:sz w:val="28"/>
        </w:rPr>
        <w:t xml:space="preserve">результати </w:t>
      </w:r>
      <w:r>
        <w:rPr>
          <w:color w:val="231F20"/>
          <w:spacing w:val="-9"/>
          <w:sz w:val="28"/>
        </w:rPr>
        <w:t>її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pacing w:val="-6"/>
          <w:sz w:val="28"/>
        </w:rPr>
        <w:t>роботи.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before="12"/>
        <w:ind w:right="184"/>
        <w:rPr>
          <w:sz w:val="28"/>
        </w:rPr>
      </w:pPr>
      <w:r>
        <w:rPr>
          <w:color w:val="231F20"/>
          <w:spacing w:val="-6"/>
          <w:sz w:val="28"/>
        </w:rPr>
        <w:t xml:space="preserve">Встановлюю </w:t>
      </w:r>
      <w:r>
        <w:rPr>
          <w:color w:val="231F20"/>
          <w:sz w:val="28"/>
        </w:rPr>
        <w:t xml:space="preserve">розумні </w:t>
      </w:r>
      <w:r>
        <w:rPr>
          <w:color w:val="231F20"/>
          <w:spacing w:val="-6"/>
          <w:sz w:val="28"/>
        </w:rPr>
        <w:t xml:space="preserve">стандарти </w:t>
      </w:r>
      <w:r>
        <w:rPr>
          <w:color w:val="231F20"/>
          <w:spacing w:val="-5"/>
          <w:sz w:val="28"/>
        </w:rPr>
        <w:t xml:space="preserve">поведінки </w:t>
      </w:r>
      <w:r>
        <w:rPr>
          <w:color w:val="231F20"/>
          <w:sz w:val="28"/>
        </w:rPr>
        <w:t xml:space="preserve">й слідкую, щоб </w:t>
      </w:r>
      <w:r>
        <w:rPr>
          <w:color w:val="231F20"/>
          <w:spacing w:val="-10"/>
          <w:sz w:val="28"/>
        </w:rPr>
        <w:t xml:space="preserve">дитина </w:t>
      </w:r>
      <w:r>
        <w:rPr>
          <w:color w:val="231F20"/>
          <w:spacing w:val="-9"/>
          <w:sz w:val="28"/>
        </w:rPr>
        <w:t xml:space="preserve">їх </w:t>
      </w:r>
      <w:r>
        <w:rPr>
          <w:color w:val="231F20"/>
          <w:spacing w:val="-7"/>
          <w:sz w:val="28"/>
        </w:rPr>
        <w:t xml:space="preserve">дотри- </w:t>
      </w:r>
      <w:r>
        <w:rPr>
          <w:color w:val="231F20"/>
          <w:sz w:val="28"/>
        </w:rPr>
        <w:t>мувалася.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17" w:lineRule="exact"/>
        <w:rPr>
          <w:sz w:val="28"/>
        </w:rPr>
      </w:pPr>
      <w:r>
        <w:rPr>
          <w:color w:val="231F20"/>
          <w:spacing w:val="-6"/>
          <w:sz w:val="28"/>
        </w:rPr>
        <w:t xml:space="preserve">Ніколи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 xml:space="preserve">кажу </w:t>
      </w:r>
      <w:r>
        <w:rPr>
          <w:color w:val="231F20"/>
          <w:spacing w:val="-11"/>
          <w:sz w:val="28"/>
        </w:rPr>
        <w:t xml:space="preserve">дитині, </w:t>
      </w:r>
      <w:r>
        <w:rPr>
          <w:color w:val="231F20"/>
          <w:sz w:val="28"/>
        </w:rPr>
        <w:t xml:space="preserve">що вона гірша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-7"/>
          <w:sz w:val="28"/>
        </w:rPr>
        <w:t>інших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-10"/>
          <w:sz w:val="28"/>
        </w:rPr>
        <w:t>дітей.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6"/>
          <w:sz w:val="28"/>
        </w:rPr>
        <w:t xml:space="preserve">Ніколи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 xml:space="preserve">караю </w:t>
      </w:r>
      <w:r>
        <w:rPr>
          <w:color w:val="231F20"/>
          <w:spacing w:val="-10"/>
          <w:sz w:val="28"/>
        </w:rPr>
        <w:t>дитину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-6"/>
          <w:sz w:val="28"/>
        </w:rPr>
        <w:t>приниженням.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Забезпечую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-3"/>
          <w:sz w:val="28"/>
        </w:rPr>
        <w:t xml:space="preserve">книгами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6"/>
          <w:sz w:val="28"/>
        </w:rPr>
        <w:t xml:space="preserve">матеріалами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5"/>
          <w:sz w:val="28"/>
        </w:rPr>
        <w:t>улюблених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-7"/>
          <w:sz w:val="28"/>
        </w:rPr>
        <w:t>занять.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Привчаю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-4"/>
          <w:sz w:val="28"/>
        </w:rPr>
        <w:t>мислити</w:t>
      </w:r>
      <w:r>
        <w:rPr>
          <w:color w:val="231F20"/>
          <w:sz w:val="28"/>
        </w:rPr>
        <w:t xml:space="preserve"> </w:t>
      </w:r>
      <w:r>
        <w:rPr>
          <w:color w:val="231F20"/>
          <w:spacing w:val="-4"/>
          <w:sz w:val="28"/>
        </w:rPr>
        <w:t>самостійно.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Регулярно </w:t>
      </w:r>
      <w:r>
        <w:rPr>
          <w:color w:val="231F20"/>
          <w:spacing w:val="-8"/>
          <w:sz w:val="28"/>
        </w:rPr>
        <w:t>читаю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-11"/>
          <w:sz w:val="28"/>
        </w:rPr>
        <w:t>дитині.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Привчаю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9"/>
          <w:sz w:val="28"/>
        </w:rPr>
        <w:t xml:space="preserve">читання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3"/>
          <w:sz w:val="28"/>
        </w:rPr>
        <w:t>малих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11"/>
          <w:sz w:val="28"/>
        </w:rPr>
        <w:t>літ.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4"/>
          <w:sz w:val="28"/>
        </w:rPr>
        <w:t xml:space="preserve">Спонукаю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-3"/>
          <w:sz w:val="28"/>
        </w:rPr>
        <w:t xml:space="preserve">вигадувати </w:t>
      </w:r>
      <w:r>
        <w:rPr>
          <w:color w:val="231F20"/>
          <w:spacing w:val="-7"/>
          <w:sz w:val="28"/>
        </w:rPr>
        <w:t xml:space="preserve">історії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-6"/>
          <w:sz w:val="28"/>
        </w:rPr>
        <w:t>фантазувати.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1" w:lineRule="exact"/>
        <w:rPr>
          <w:sz w:val="28"/>
        </w:rPr>
      </w:pPr>
      <w:r>
        <w:rPr>
          <w:color w:val="231F20"/>
          <w:sz w:val="28"/>
        </w:rPr>
        <w:t xml:space="preserve">Уважно ставлюся до </w:t>
      </w:r>
      <w:r>
        <w:rPr>
          <w:color w:val="231F20"/>
          <w:spacing w:val="-7"/>
          <w:sz w:val="28"/>
        </w:rPr>
        <w:t>індивідуальних потреб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pacing w:val="-10"/>
          <w:sz w:val="28"/>
        </w:rPr>
        <w:t>дитини.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before="18" w:line="321" w:lineRule="exact"/>
        <w:rPr>
          <w:sz w:val="28"/>
        </w:rPr>
      </w:pPr>
      <w:r>
        <w:rPr>
          <w:color w:val="231F20"/>
          <w:sz w:val="28"/>
        </w:rPr>
        <w:t xml:space="preserve">Знаходжу кожного </w:t>
      </w:r>
      <w:r>
        <w:rPr>
          <w:color w:val="231F20"/>
          <w:spacing w:val="-5"/>
          <w:sz w:val="28"/>
        </w:rPr>
        <w:t xml:space="preserve">дня </w:t>
      </w:r>
      <w:r>
        <w:rPr>
          <w:color w:val="231F20"/>
          <w:spacing w:val="2"/>
          <w:sz w:val="28"/>
        </w:rPr>
        <w:t xml:space="preserve">час, </w:t>
      </w:r>
      <w:r>
        <w:rPr>
          <w:color w:val="231F20"/>
          <w:sz w:val="28"/>
        </w:rPr>
        <w:t xml:space="preserve">щоб </w:t>
      </w:r>
      <w:r>
        <w:rPr>
          <w:color w:val="231F20"/>
          <w:spacing w:val="-7"/>
          <w:sz w:val="28"/>
        </w:rPr>
        <w:t xml:space="preserve">побути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9"/>
          <w:sz w:val="28"/>
        </w:rPr>
        <w:t>дитиною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pacing w:val="-8"/>
          <w:sz w:val="28"/>
        </w:rPr>
        <w:t>наодинці.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ind w:left="220" w:right="186" w:firstLine="0"/>
        <w:rPr>
          <w:sz w:val="28"/>
        </w:rPr>
      </w:pPr>
      <w:r>
        <w:rPr>
          <w:color w:val="231F20"/>
          <w:sz w:val="28"/>
        </w:rPr>
        <w:t xml:space="preserve">Дозволяю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7"/>
          <w:sz w:val="28"/>
        </w:rPr>
        <w:t xml:space="preserve">брати </w:t>
      </w: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плануванні сімейних </w:t>
      </w:r>
      <w:r>
        <w:rPr>
          <w:color w:val="231F20"/>
          <w:sz w:val="28"/>
        </w:rPr>
        <w:t xml:space="preserve">справ і </w:t>
      </w:r>
      <w:r>
        <w:rPr>
          <w:color w:val="231F20"/>
          <w:spacing w:val="-3"/>
          <w:sz w:val="28"/>
        </w:rPr>
        <w:t xml:space="preserve">подорожей. </w:t>
      </w:r>
      <w:r>
        <w:rPr>
          <w:color w:val="231F20"/>
          <w:spacing w:val="-6"/>
          <w:sz w:val="28"/>
        </w:rPr>
        <w:t xml:space="preserve">Ніколи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2"/>
          <w:sz w:val="28"/>
        </w:rPr>
        <w:t xml:space="preserve">дражню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4"/>
          <w:sz w:val="28"/>
        </w:rPr>
        <w:t xml:space="preserve">допущені </w:t>
      </w:r>
      <w:r>
        <w:rPr>
          <w:color w:val="231F20"/>
          <w:spacing w:val="-5"/>
          <w:sz w:val="28"/>
        </w:rPr>
        <w:t>нею</w:t>
      </w:r>
      <w:r>
        <w:rPr>
          <w:color w:val="231F20"/>
          <w:spacing w:val="-28"/>
          <w:sz w:val="28"/>
        </w:rPr>
        <w:t xml:space="preserve"> </w:t>
      </w:r>
      <w:r>
        <w:rPr>
          <w:color w:val="231F20"/>
          <w:spacing w:val="-4"/>
          <w:sz w:val="28"/>
        </w:rPr>
        <w:t>помилки.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17" w:lineRule="exact"/>
        <w:rPr>
          <w:sz w:val="28"/>
        </w:rPr>
      </w:pPr>
      <w:r>
        <w:rPr>
          <w:color w:val="231F20"/>
          <w:sz w:val="28"/>
        </w:rPr>
        <w:t xml:space="preserve">Хвалю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вивчені </w:t>
      </w:r>
      <w:r>
        <w:rPr>
          <w:color w:val="231F20"/>
          <w:spacing w:val="-5"/>
          <w:sz w:val="28"/>
        </w:rPr>
        <w:t xml:space="preserve">вірші, </w:t>
      </w:r>
      <w:r>
        <w:rPr>
          <w:color w:val="231F20"/>
          <w:sz w:val="28"/>
        </w:rPr>
        <w:t xml:space="preserve">розповіді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pacing w:val="-7"/>
          <w:sz w:val="28"/>
        </w:rPr>
        <w:t>пісні.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Навчаю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-5"/>
          <w:sz w:val="28"/>
        </w:rPr>
        <w:t xml:space="preserve">вільно </w:t>
      </w:r>
      <w:r>
        <w:rPr>
          <w:color w:val="231F20"/>
          <w:spacing w:val="-3"/>
          <w:sz w:val="28"/>
        </w:rPr>
        <w:t xml:space="preserve">спілкуватися </w:t>
      </w:r>
      <w:r>
        <w:rPr>
          <w:color w:val="231F20"/>
          <w:sz w:val="28"/>
        </w:rPr>
        <w:t>з дорослими будь-якого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z w:val="28"/>
        </w:rPr>
        <w:t>віку.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>Розро</w:t>
      </w:r>
      <w:r>
        <w:rPr>
          <w:color w:val="231F20"/>
          <w:sz w:val="28"/>
        </w:rPr>
        <w:t xml:space="preserve">бляю </w:t>
      </w:r>
      <w:r>
        <w:rPr>
          <w:color w:val="231F20"/>
          <w:spacing w:val="-7"/>
          <w:sz w:val="28"/>
        </w:rPr>
        <w:t xml:space="preserve">практичні </w:t>
      </w:r>
      <w:r>
        <w:rPr>
          <w:color w:val="231F20"/>
          <w:spacing w:val="-5"/>
          <w:sz w:val="28"/>
        </w:rPr>
        <w:t xml:space="preserve">експерименти, </w:t>
      </w:r>
      <w:r>
        <w:rPr>
          <w:color w:val="231F20"/>
          <w:sz w:val="28"/>
        </w:rPr>
        <w:t xml:space="preserve">щоб </w:t>
      </w:r>
      <w:r>
        <w:rPr>
          <w:color w:val="231F20"/>
          <w:spacing w:val="-4"/>
          <w:sz w:val="28"/>
        </w:rPr>
        <w:t xml:space="preserve">допомогти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5"/>
          <w:sz w:val="28"/>
        </w:rPr>
        <w:t>більше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pacing w:val="-9"/>
          <w:sz w:val="28"/>
        </w:rPr>
        <w:t>пізнати.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1" w:lineRule="exact"/>
        <w:rPr>
          <w:sz w:val="28"/>
        </w:rPr>
      </w:pPr>
      <w:r>
        <w:rPr>
          <w:color w:val="231F20"/>
          <w:sz w:val="28"/>
        </w:rPr>
        <w:t xml:space="preserve">Дозволяю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3"/>
          <w:sz w:val="28"/>
        </w:rPr>
        <w:t xml:space="preserve">гратися </w:t>
      </w:r>
      <w:r>
        <w:rPr>
          <w:color w:val="231F20"/>
          <w:spacing w:val="4"/>
          <w:sz w:val="28"/>
        </w:rPr>
        <w:t xml:space="preserve">зі </w:t>
      </w:r>
      <w:r>
        <w:rPr>
          <w:color w:val="231F20"/>
          <w:sz w:val="28"/>
        </w:rPr>
        <w:t>всяким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3"/>
          <w:sz w:val="28"/>
        </w:rPr>
        <w:t>мотлохом.</w:t>
      </w:r>
    </w:p>
    <w:p w:rsidR="00A17FD0" w:rsidRDefault="00A17FD0">
      <w:pPr>
        <w:spacing w:line="321" w:lineRule="exact"/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before="58" w:line="321" w:lineRule="exact"/>
        <w:rPr>
          <w:sz w:val="28"/>
        </w:rPr>
      </w:pPr>
      <w:r>
        <w:rPr>
          <w:color w:val="231F20"/>
          <w:spacing w:val="-4"/>
          <w:sz w:val="28"/>
        </w:rPr>
        <w:t xml:space="preserve">Спонукаю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-5"/>
          <w:sz w:val="28"/>
        </w:rPr>
        <w:t xml:space="preserve">знаходити </w:t>
      </w:r>
      <w:r>
        <w:rPr>
          <w:color w:val="231F20"/>
          <w:sz w:val="28"/>
        </w:rPr>
        <w:t xml:space="preserve">проблеми й </w:t>
      </w:r>
      <w:r>
        <w:rPr>
          <w:color w:val="231F20"/>
          <w:spacing w:val="-11"/>
          <w:sz w:val="28"/>
        </w:rPr>
        <w:t xml:space="preserve">потім </w:t>
      </w:r>
      <w:r>
        <w:rPr>
          <w:color w:val="231F20"/>
          <w:sz w:val="28"/>
        </w:rPr>
        <w:t>розв’язувати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pacing w:val="-7"/>
          <w:sz w:val="28"/>
        </w:rPr>
        <w:t>їх.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У </w:t>
      </w:r>
      <w:r>
        <w:rPr>
          <w:color w:val="231F20"/>
          <w:spacing w:val="-9"/>
          <w:sz w:val="28"/>
        </w:rPr>
        <w:t xml:space="preserve">заняттях </w:t>
      </w:r>
      <w:r>
        <w:rPr>
          <w:color w:val="231F20"/>
          <w:spacing w:val="-10"/>
          <w:sz w:val="28"/>
        </w:rPr>
        <w:t xml:space="preserve">дитини </w:t>
      </w:r>
      <w:r>
        <w:rPr>
          <w:color w:val="231F20"/>
          <w:sz w:val="28"/>
        </w:rPr>
        <w:t xml:space="preserve">знаходжу </w:t>
      </w:r>
      <w:r>
        <w:rPr>
          <w:color w:val="231F20"/>
          <w:spacing w:val="-10"/>
          <w:sz w:val="28"/>
        </w:rPr>
        <w:t xml:space="preserve">те,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6"/>
          <w:sz w:val="28"/>
        </w:rPr>
        <w:t>гідне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pacing w:val="-3"/>
          <w:sz w:val="28"/>
        </w:rPr>
        <w:t>похвали.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z w:val="28"/>
        </w:rPr>
        <w:t xml:space="preserve">хвалю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5"/>
          <w:sz w:val="28"/>
        </w:rPr>
        <w:t xml:space="preserve">безпредметно </w:t>
      </w:r>
      <w:r>
        <w:rPr>
          <w:color w:val="231F20"/>
          <w:sz w:val="28"/>
        </w:rPr>
        <w:t>й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pacing w:val="-3"/>
          <w:sz w:val="28"/>
        </w:rPr>
        <w:t>нещиро.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Чесний (чесна) в </w:t>
      </w:r>
      <w:r>
        <w:rPr>
          <w:color w:val="231F20"/>
          <w:spacing w:val="-8"/>
          <w:sz w:val="28"/>
        </w:rPr>
        <w:t xml:space="preserve">оцінці </w:t>
      </w:r>
      <w:r>
        <w:rPr>
          <w:color w:val="231F20"/>
          <w:sz w:val="28"/>
        </w:rPr>
        <w:t xml:space="preserve">своїх </w:t>
      </w:r>
      <w:r>
        <w:rPr>
          <w:color w:val="231F20"/>
          <w:spacing w:val="-10"/>
          <w:sz w:val="28"/>
        </w:rPr>
        <w:t xml:space="preserve">почуттів </w:t>
      </w:r>
      <w:r>
        <w:rPr>
          <w:color w:val="231F20"/>
          <w:spacing w:val="-3"/>
          <w:sz w:val="28"/>
        </w:rPr>
        <w:t>відносно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pacing w:val="-10"/>
          <w:sz w:val="28"/>
        </w:rPr>
        <w:t>дитини.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pacing w:val="-3"/>
          <w:sz w:val="28"/>
        </w:rPr>
        <w:t xml:space="preserve">існує </w:t>
      </w:r>
      <w:r>
        <w:rPr>
          <w:color w:val="231F20"/>
          <w:spacing w:val="-7"/>
          <w:sz w:val="28"/>
        </w:rPr>
        <w:t xml:space="preserve">тем,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z w:val="28"/>
        </w:rPr>
        <w:t xml:space="preserve">я </w:t>
      </w:r>
      <w:r>
        <w:rPr>
          <w:color w:val="231F20"/>
          <w:spacing w:val="-5"/>
          <w:sz w:val="28"/>
        </w:rPr>
        <w:t xml:space="preserve">повністю </w:t>
      </w:r>
      <w:r>
        <w:rPr>
          <w:color w:val="231F20"/>
          <w:sz w:val="28"/>
        </w:rPr>
        <w:t>вилучаю з обговорення з</w:t>
      </w:r>
      <w:r>
        <w:rPr>
          <w:color w:val="231F20"/>
          <w:spacing w:val="-23"/>
          <w:sz w:val="28"/>
        </w:rPr>
        <w:t xml:space="preserve"> </w:t>
      </w:r>
      <w:r>
        <w:rPr>
          <w:color w:val="231F20"/>
          <w:spacing w:val="-9"/>
          <w:sz w:val="28"/>
        </w:rPr>
        <w:t>дитиною.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Даю </w:t>
      </w:r>
      <w:r>
        <w:rPr>
          <w:color w:val="231F20"/>
          <w:spacing w:val="-3"/>
          <w:sz w:val="28"/>
        </w:rPr>
        <w:t xml:space="preserve">можливість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5"/>
          <w:sz w:val="28"/>
        </w:rPr>
        <w:t xml:space="preserve">дійсно </w:t>
      </w:r>
      <w:r>
        <w:rPr>
          <w:color w:val="231F20"/>
          <w:spacing w:val="-8"/>
          <w:sz w:val="28"/>
        </w:rPr>
        <w:t>приймати</w:t>
      </w:r>
      <w:r>
        <w:rPr>
          <w:color w:val="231F20"/>
          <w:spacing w:val="43"/>
          <w:sz w:val="28"/>
        </w:rPr>
        <w:t xml:space="preserve"> </w:t>
      </w:r>
      <w:r>
        <w:rPr>
          <w:color w:val="231F20"/>
          <w:spacing w:val="-6"/>
          <w:sz w:val="28"/>
        </w:rPr>
        <w:t>рішення.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Допомагаю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7"/>
          <w:sz w:val="28"/>
        </w:rPr>
        <w:t>бути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pacing w:val="-4"/>
          <w:sz w:val="28"/>
        </w:rPr>
        <w:t>особистістю.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Підказую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z w:val="28"/>
        </w:rPr>
        <w:t xml:space="preserve">у виборі </w:t>
      </w:r>
      <w:r>
        <w:rPr>
          <w:color w:val="231F20"/>
          <w:spacing w:val="-4"/>
          <w:sz w:val="28"/>
        </w:rPr>
        <w:t xml:space="preserve">телепрограм,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z w:val="28"/>
        </w:rPr>
        <w:t xml:space="preserve">заслуговують </w:t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z w:val="28"/>
        </w:rPr>
        <w:t>увагу.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1" w:lineRule="exact"/>
        <w:rPr>
          <w:sz w:val="28"/>
        </w:rPr>
      </w:pPr>
      <w:r>
        <w:rPr>
          <w:color w:val="231F20"/>
          <w:sz w:val="28"/>
        </w:rPr>
        <w:t xml:space="preserve">Розвиваю в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6"/>
          <w:sz w:val="28"/>
        </w:rPr>
        <w:t xml:space="preserve">позитивне </w:t>
      </w:r>
      <w:r>
        <w:rPr>
          <w:color w:val="231F20"/>
          <w:spacing w:val="-9"/>
          <w:sz w:val="28"/>
        </w:rPr>
        <w:t>сприйняття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z w:val="28"/>
        </w:rPr>
        <w:t>власних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pacing w:val="-5"/>
          <w:sz w:val="28"/>
        </w:rPr>
        <w:t>здібностей.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before="18"/>
        <w:ind w:right="181"/>
        <w:rPr>
          <w:sz w:val="28"/>
        </w:rPr>
      </w:pPr>
      <w:r>
        <w:rPr>
          <w:color w:val="231F20"/>
          <w:spacing w:val="-6"/>
          <w:sz w:val="28"/>
        </w:rPr>
        <w:t xml:space="preserve">Ніколи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3"/>
          <w:sz w:val="28"/>
        </w:rPr>
        <w:t xml:space="preserve">відсторонююсь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-3"/>
          <w:sz w:val="28"/>
        </w:rPr>
        <w:t xml:space="preserve">невдач </w:t>
      </w:r>
      <w:r>
        <w:rPr>
          <w:color w:val="231F20"/>
          <w:spacing w:val="-10"/>
          <w:sz w:val="28"/>
        </w:rPr>
        <w:t xml:space="preserve">дитини, </w:t>
      </w:r>
      <w:r>
        <w:rPr>
          <w:color w:val="231F20"/>
          <w:sz w:val="28"/>
        </w:rPr>
        <w:t xml:space="preserve">говорячи </w:t>
      </w:r>
      <w:r>
        <w:rPr>
          <w:color w:val="231F20"/>
          <w:spacing w:val="-10"/>
          <w:sz w:val="28"/>
        </w:rPr>
        <w:t xml:space="preserve">їй: </w:t>
      </w:r>
      <w:r>
        <w:rPr>
          <w:color w:val="231F20"/>
          <w:spacing w:val="-3"/>
          <w:sz w:val="28"/>
        </w:rPr>
        <w:t xml:space="preserve">“Я цього </w:t>
      </w:r>
      <w:r>
        <w:rPr>
          <w:color w:val="231F20"/>
          <w:spacing w:val="-5"/>
          <w:sz w:val="28"/>
        </w:rPr>
        <w:t xml:space="preserve">також </w:t>
      </w:r>
      <w:r>
        <w:rPr>
          <w:color w:val="231F20"/>
          <w:spacing w:val="-10"/>
          <w:sz w:val="28"/>
        </w:rPr>
        <w:t xml:space="preserve">не </w:t>
      </w:r>
      <w:r>
        <w:rPr>
          <w:color w:val="231F20"/>
          <w:sz w:val="28"/>
        </w:rPr>
        <w:t>можу”.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17" w:lineRule="exact"/>
        <w:rPr>
          <w:sz w:val="28"/>
        </w:rPr>
      </w:pPr>
      <w:r>
        <w:rPr>
          <w:color w:val="231F20"/>
          <w:sz w:val="28"/>
        </w:rPr>
        <w:t xml:space="preserve">Заохочую в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z w:val="28"/>
        </w:rPr>
        <w:t xml:space="preserve">максимальну </w:t>
      </w:r>
      <w:r>
        <w:rPr>
          <w:color w:val="231F20"/>
          <w:spacing w:val="-4"/>
          <w:sz w:val="28"/>
        </w:rPr>
        <w:t>незалежність від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дорослих.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spacing w:line="320" w:lineRule="exact"/>
        <w:rPr>
          <w:sz w:val="28"/>
        </w:rPr>
      </w:pPr>
      <w:r>
        <w:rPr>
          <w:color w:val="231F20"/>
          <w:spacing w:val="-12"/>
          <w:sz w:val="28"/>
        </w:rPr>
        <w:t xml:space="preserve">Вірю </w:t>
      </w:r>
      <w:r>
        <w:rPr>
          <w:color w:val="231F20"/>
          <w:sz w:val="28"/>
        </w:rPr>
        <w:t xml:space="preserve">в здоровий </w:t>
      </w:r>
      <w:r>
        <w:rPr>
          <w:color w:val="231F20"/>
          <w:spacing w:val="2"/>
          <w:sz w:val="28"/>
        </w:rPr>
        <w:t xml:space="preserve">глузд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4"/>
          <w:sz w:val="28"/>
        </w:rPr>
        <w:t>довіряю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11"/>
          <w:sz w:val="28"/>
        </w:rPr>
        <w:t>дитині.</w:t>
      </w:r>
    </w:p>
    <w:p w:rsidR="00A17FD0" w:rsidRDefault="008C7F95">
      <w:pPr>
        <w:pStyle w:val="a4"/>
        <w:numPr>
          <w:ilvl w:val="0"/>
          <w:numId w:val="31"/>
        </w:numPr>
        <w:tabs>
          <w:tab w:val="left" w:pos="640"/>
        </w:tabs>
        <w:ind w:right="174"/>
        <w:jc w:val="both"/>
        <w:rPr>
          <w:sz w:val="28"/>
        </w:rPr>
      </w:pPr>
      <w:r>
        <w:rPr>
          <w:color w:val="231F20"/>
          <w:spacing w:val="-10"/>
          <w:sz w:val="28"/>
        </w:rPr>
        <w:t xml:space="preserve">Волію, </w:t>
      </w:r>
      <w:r>
        <w:rPr>
          <w:color w:val="231F20"/>
          <w:sz w:val="28"/>
        </w:rPr>
        <w:t xml:space="preserve">щоб основну </w:t>
      </w:r>
      <w:r>
        <w:rPr>
          <w:color w:val="231F20"/>
          <w:spacing w:val="-5"/>
          <w:sz w:val="28"/>
        </w:rPr>
        <w:t xml:space="preserve">частину </w:t>
      </w:r>
      <w:r>
        <w:rPr>
          <w:color w:val="231F20"/>
          <w:spacing w:val="-6"/>
          <w:sz w:val="28"/>
        </w:rPr>
        <w:t xml:space="preserve">роботи,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2"/>
          <w:sz w:val="28"/>
        </w:rPr>
        <w:t xml:space="preserve">яку </w:t>
      </w:r>
      <w:r>
        <w:rPr>
          <w:color w:val="231F20"/>
          <w:spacing w:val="2"/>
          <w:sz w:val="28"/>
        </w:rPr>
        <w:t xml:space="preserve">взялася </w:t>
      </w:r>
      <w:r>
        <w:rPr>
          <w:color w:val="231F20"/>
          <w:spacing w:val="-9"/>
          <w:sz w:val="28"/>
        </w:rPr>
        <w:t xml:space="preserve">дитина, </w:t>
      </w:r>
      <w:r>
        <w:rPr>
          <w:color w:val="231F20"/>
          <w:sz w:val="28"/>
        </w:rPr>
        <w:t xml:space="preserve">вона виконувала </w:t>
      </w:r>
      <w:r>
        <w:rPr>
          <w:color w:val="231F20"/>
          <w:spacing w:val="-4"/>
          <w:sz w:val="28"/>
        </w:rPr>
        <w:t>самостійно,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9"/>
          <w:sz w:val="28"/>
        </w:rPr>
        <w:t>навіть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якщо я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4"/>
          <w:sz w:val="28"/>
        </w:rPr>
        <w:t>впевнений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(не </w:t>
      </w:r>
      <w:r>
        <w:rPr>
          <w:color w:val="231F20"/>
          <w:spacing w:val="-4"/>
          <w:sz w:val="28"/>
        </w:rPr>
        <w:t>впевнена)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позитивному </w:t>
      </w:r>
      <w:r>
        <w:rPr>
          <w:color w:val="231F20"/>
          <w:spacing w:val="-4"/>
          <w:sz w:val="28"/>
        </w:rPr>
        <w:t>кінцевому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-7"/>
          <w:sz w:val="28"/>
        </w:rPr>
        <w:t>результаті.</w:t>
      </w:r>
    </w:p>
    <w:p w:rsidR="00A17FD0" w:rsidRDefault="00A17FD0">
      <w:pPr>
        <w:pStyle w:val="a3"/>
        <w:spacing w:before="3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3620"/>
        <w:rPr>
          <w:b/>
          <w:sz w:val="28"/>
        </w:rPr>
      </w:pPr>
      <w:r>
        <w:rPr>
          <w:b/>
          <w:color w:val="231F20"/>
          <w:sz w:val="28"/>
        </w:rPr>
        <w:t>Варіанти оцінки результатів</w:t>
      </w:r>
    </w:p>
    <w:p w:rsidR="00A17FD0" w:rsidRDefault="008C7F95">
      <w:pPr>
        <w:spacing w:line="321" w:lineRule="exact"/>
        <w:ind w:left="1120"/>
        <w:rPr>
          <w:sz w:val="28"/>
        </w:rPr>
      </w:pPr>
      <w:r>
        <w:rPr>
          <w:i/>
          <w:color w:val="231F20"/>
          <w:sz w:val="28"/>
        </w:rPr>
        <w:t xml:space="preserve">0–8 балів </w:t>
      </w:r>
      <w:r>
        <w:rPr>
          <w:color w:val="231F20"/>
          <w:sz w:val="28"/>
        </w:rPr>
        <w:t>– найнижчий, мінімальний рівень.</w:t>
      </w:r>
    </w:p>
    <w:p w:rsidR="00A17FD0" w:rsidRDefault="008C7F95">
      <w:pPr>
        <w:spacing w:before="18"/>
        <w:ind w:left="260" w:right="187" w:firstLine="860"/>
        <w:jc w:val="both"/>
        <w:rPr>
          <w:sz w:val="28"/>
        </w:rPr>
      </w:pPr>
      <w:r>
        <w:rPr>
          <w:color w:val="231F20"/>
          <w:sz w:val="28"/>
        </w:rPr>
        <w:t>Батьки дуже мало цікавляться життям дитини, байдужі до її інтересів, настрою, пригнічують її активність і допитливість.</w:t>
      </w:r>
    </w:p>
    <w:p w:rsidR="00A17FD0" w:rsidRDefault="008C7F95">
      <w:pPr>
        <w:spacing w:line="237" w:lineRule="auto"/>
        <w:ind w:left="260" w:right="166" w:firstLine="860"/>
        <w:jc w:val="both"/>
        <w:rPr>
          <w:sz w:val="28"/>
        </w:rPr>
      </w:pPr>
      <w:r>
        <w:rPr>
          <w:i/>
          <w:color w:val="231F20"/>
          <w:sz w:val="28"/>
        </w:rPr>
        <w:t xml:space="preserve">9–20 балів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6"/>
          <w:sz w:val="28"/>
        </w:rPr>
        <w:t xml:space="preserve">помірно </w:t>
      </w:r>
      <w:r>
        <w:rPr>
          <w:color w:val="231F20"/>
          <w:spacing w:val="-5"/>
          <w:sz w:val="28"/>
        </w:rPr>
        <w:t xml:space="preserve">сприятливий рівень,  нижчий 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середнього. </w:t>
      </w:r>
      <w:r>
        <w:rPr>
          <w:color w:val="231F20"/>
          <w:spacing w:val="-6"/>
          <w:sz w:val="28"/>
        </w:rPr>
        <w:t xml:space="preserve">Батьки </w:t>
      </w:r>
      <w:r>
        <w:rPr>
          <w:color w:val="231F20"/>
          <w:spacing w:val="-9"/>
          <w:sz w:val="28"/>
        </w:rPr>
        <w:t xml:space="preserve">підтримують </w:t>
      </w:r>
      <w:r>
        <w:rPr>
          <w:color w:val="231F20"/>
          <w:spacing w:val="-8"/>
          <w:sz w:val="28"/>
        </w:rPr>
        <w:t xml:space="preserve">дитину, </w:t>
      </w:r>
      <w:r>
        <w:rPr>
          <w:color w:val="231F20"/>
          <w:spacing w:val="-5"/>
          <w:sz w:val="28"/>
        </w:rPr>
        <w:t xml:space="preserve">цікавляться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проблемами,  </w:t>
      </w:r>
      <w:r>
        <w:rPr>
          <w:color w:val="231F20"/>
          <w:spacing w:val="-5"/>
          <w:sz w:val="28"/>
        </w:rPr>
        <w:t xml:space="preserve">проводять  </w:t>
      </w:r>
      <w:r>
        <w:rPr>
          <w:color w:val="231F20"/>
          <w:sz w:val="28"/>
        </w:rPr>
        <w:t xml:space="preserve">з  </w:t>
      </w:r>
      <w:r>
        <w:rPr>
          <w:color w:val="231F20"/>
          <w:spacing w:val="-5"/>
          <w:sz w:val="28"/>
        </w:rPr>
        <w:t xml:space="preserve">нею </w:t>
      </w:r>
      <w:r>
        <w:rPr>
          <w:color w:val="231F20"/>
          <w:spacing w:val="-6"/>
          <w:sz w:val="28"/>
        </w:rPr>
        <w:t xml:space="preserve">вільний </w:t>
      </w:r>
      <w:r>
        <w:rPr>
          <w:color w:val="231F20"/>
          <w:spacing w:val="2"/>
          <w:sz w:val="28"/>
        </w:rPr>
        <w:t xml:space="preserve">час, </w:t>
      </w:r>
      <w:r>
        <w:rPr>
          <w:color w:val="231F20"/>
          <w:sz w:val="28"/>
        </w:rPr>
        <w:t xml:space="preserve">але </w:t>
      </w:r>
      <w:r>
        <w:rPr>
          <w:color w:val="231F20"/>
          <w:spacing w:val="-3"/>
          <w:sz w:val="28"/>
        </w:rPr>
        <w:t xml:space="preserve">переважно нерегулярно,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-3"/>
          <w:sz w:val="28"/>
        </w:rPr>
        <w:t xml:space="preserve">випадку </w:t>
      </w:r>
      <w:r>
        <w:rPr>
          <w:color w:val="231F20"/>
          <w:sz w:val="28"/>
        </w:rPr>
        <w:t>до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3"/>
          <w:sz w:val="28"/>
        </w:rPr>
        <w:t>випадку.</w:t>
      </w:r>
    </w:p>
    <w:p w:rsidR="00A17FD0" w:rsidRDefault="008C7F95">
      <w:pPr>
        <w:spacing w:line="321" w:lineRule="exact"/>
        <w:ind w:left="920"/>
        <w:rPr>
          <w:sz w:val="28"/>
        </w:rPr>
      </w:pPr>
      <w:r>
        <w:rPr>
          <w:i/>
          <w:color w:val="231F20"/>
          <w:sz w:val="28"/>
        </w:rPr>
        <w:t xml:space="preserve">21–24 бали </w:t>
      </w:r>
      <w:r>
        <w:rPr>
          <w:color w:val="231F20"/>
          <w:sz w:val="28"/>
        </w:rPr>
        <w:t>– середній рівень, загалом сприятливий. Батьки позитивно</w:t>
      </w:r>
    </w:p>
    <w:p w:rsidR="00A17FD0" w:rsidRDefault="008C7F95">
      <w:pPr>
        <w:ind w:left="220"/>
        <w:rPr>
          <w:sz w:val="28"/>
        </w:rPr>
      </w:pPr>
      <w:r>
        <w:rPr>
          <w:color w:val="231F20"/>
          <w:sz w:val="28"/>
        </w:rPr>
        <w:t>ставляться до дитини, розвивають її самостійність, цікавляться її захопленнями, уміють заохотити, підштовхнути до нових проблем.</w:t>
      </w:r>
    </w:p>
    <w:p w:rsidR="00A17FD0" w:rsidRDefault="008C7F95">
      <w:pPr>
        <w:spacing w:line="317" w:lineRule="exact"/>
        <w:ind w:left="920"/>
        <w:rPr>
          <w:sz w:val="28"/>
        </w:rPr>
      </w:pPr>
      <w:r>
        <w:rPr>
          <w:i/>
          <w:color w:val="231F20"/>
          <w:sz w:val="28"/>
        </w:rPr>
        <w:t xml:space="preserve">25 36 балів </w:t>
      </w:r>
      <w:r>
        <w:rPr>
          <w:color w:val="231F20"/>
          <w:sz w:val="28"/>
        </w:rPr>
        <w:t>– оптимальний рівень, вищий від середнього.</w:t>
      </w:r>
    </w:p>
    <w:p w:rsidR="00A17FD0" w:rsidRDefault="008C7F95">
      <w:pPr>
        <w:spacing w:line="244" w:lineRule="auto"/>
        <w:ind w:left="220" w:right="157" w:firstLine="88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Батьки </w:t>
      </w:r>
      <w:r>
        <w:rPr>
          <w:color w:val="231F20"/>
          <w:spacing w:val="-4"/>
          <w:sz w:val="28"/>
        </w:rPr>
        <w:t xml:space="preserve">досить </w:t>
      </w:r>
      <w:r>
        <w:rPr>
          <w:color w:val="231F20"/>
          <w:spacing w:val="-7"/>
          <w:sz w:val="28"/>
        </w:rPr>
        <w:t xml:space="preserve">тактовно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6"/>
          <w:sz w:val="28"/>
        </w:rPr>
        <w:t xml:space="preserve">терпляче </w:t>
      </w:r>
      <w:r>
        <w:rPr>
          <w:color w:val="231F20"/>
          <w:spacing w:val="-4"/>
          <w:sz w:val="28"/>
        </w:rPr>
        <w:t xml:space="preserve">ставляться </w:t>
      </w:r>
      <w:r>
        <w:rPr>
          <w:color w:val="231F20"/>
          <w:sz w:val="28"/>
        </w:rPr>
        <w:t xml:space="preserve">до  надлишкової </w:t>
      </w:r>
      <w:r>
        <w:rPr>
          <w:color w:val="231F20"/>
          <w:spacing w:val="-5"/>
          <w:sz w:val="28"/>
        </w:rPr>
        <w:t xml:space="preserve">активно- </w:t>
      </w:r>
      <w:r>
        <w:rPr>
          <w:color w:val="231F20"/>
          <w:spacing w:val="-3"/>
          <w:sz w:val="28"/>
        </w:rPr>
        <w:t>с</w:t>
      </w:r>
      <w:r>
        <w:rPr>
          <w:color w:val="231F20"/>
          <w:spacing w:val="-3"/>
          <w:sz w:val="28"/>
        </w:rPr>
        <w:t xml:space="preserve">ті </w:t>
      </w:r>
      <w:r>
        <w:rPr>
          <w:color w:val="231F20"/>
          <w:spacing w:val="-10"/>
          <w:sz w:val="28"/>
        </w:rPr>
        <w:t xml:space="preserve">дитини, </w:t>
      </w:r>
      <w:r>
        <w:rPr>
          <w:color w:val="231F20"/>
          <w:spacing w:val="-6"/>
          <w:sz w:val="28"/>
        </w:rPr>
        <w:t xml:space="preserve">стимулюють </w:t>
      </w:r>
      <w:r>
        <w:rPr>
          <w:color w:val="231F20"/>
          <w:spacing w:val="-5"/>
          <w:sz w:val="28"/>
        </w:rPr>
        <w:t xml:space="preserve">проблемність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3"/>
          <w:sz w:val="28"/>
        </w:rPr>
        <w:t xml:space="preserve">мислення, розвивають </w:t>
      </w:r>
      <w:r>
        <w:rPr>
          <w:color w:val="231F20"/>
          <w:spacing w:val="-5"/>
          <w:sz w:val="28"/>
        </w:rPr>
        <w:t xml:space="preserve">самостійність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незалежність, </w:t>
      </w:r>
      <w:r>
        <w:rPr>
          <w:color w:val="231F20"/>
          <w:spacing w:val="-6"/>
          <w:sz w:val="28"/>
        </w:rPr>
        <w:t xml:space="preserve">багато </w:t>
      </w:r>
      <w:r>
        <w:rPr>
          <w:color w:val="231F20"/>
          <w:spacing w:val="2"/>
          <w:sz w:val="28"/>
        </w:rPr>
        <w:t xml:space="preserve">часу </w:t>
      </w:r>
      <w:r>
        <w:rPr>
          <w:color w:val="231F20"/>
          <w:spacing w:val="-5"/>
          <w:sz w:val="28"/>
        </w:rPr>
        <w:t>проводять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z w:val="28"/>
        </w:rPr>
        <w:t>разом.</w:t>
      </w:r>
    </w:p>
    <w:p w:rsidR="00A17FD0" w:rsidRDefault="008C7F95">
      <w:pPr>
        <w:spacing w:line="316" w:lineRule="exact"/>
        <w:ind w:left="1100"/>
        <w:rPr>
          <w:sz w:val="28"/>
        </w:rPr>
      </w:pPr>
      <w:r>
        <w:rPr>
          <w:i/>
          <w:color w:val="231F20"/>
          <w:sz w:val="28"/>
        </w:rPr>
        <w:t xml:space="preserve">37–40 балів </w:t>
      </w:r>
      <w:r>
        <w:rPr>
          <w:color w:val="231F20"/>
          <w:sz w:val="28"/>
        </w:rPr>
        <w:t>– максимально високий рівень.</w:t>
      </w:r>
    </w:p>
    <w:p w:rsidR="00A17FD0" w:rsidRDefault="008C7F95">
      <w:pPr>
        <w:ind w:left="240" w:right="167" w:firstLine="860"/>
        <w:jc w:val="both"/>
        <w:rPr>
          <w:sz w:val="28"/>
        </w:rPr>
      </w:pPr>
      <w:r>
        <w:rPr>
          <w:color w:val="231F20"/>
          <w:spacing w:val="-11"/>
          <w:sz w:val="28"/>
        </w:rPr>
        <w:t xml:space="preserve">На </w:t>
      </w:r>
      <w:r>
        <w:rPr>
          <w:color w:val="231F20"/>
          <w:spacing w:val="-4"/>
          <w:sz w:val="28"/>
        </w:rPr>
        <w:t xml:space="preserve">цьому </w:t>
      </w:r>
      <w:r>
        <w:rPr>
          <w:color w:val="231F20"/>
          <w:spacing w:val="-5"/>
          <w:sz w:val="28"/>
        </w:rPr>
        <w:t xml:space="preserve">рівні </w:t>
      </w:r>
      <w:r>
        <w:rPr>
          <w:color w:val="231F20"/>
          <w:spacing w:val="-4"/>
          <w:sz w:val="28"/>
        </w:rPr>
        <w:t xml:space="preserve">стимулювання </w:t>
      </w:r>
      <w:r>
        <w:rPr>
          <w:color w:val="231F20"/>
          <w:sz w:val="28"/>
        </w:rPr>
        <w:t xml:space="preserve">здорового </w:t>
      </w:r>
      <w:r>
        <w:rPr>
          <w:color w:val="231F20"/>
          <w:spacing w:val="2"/>
          <w:sz w:val="28"/>
        </w:rPr>
        <w:t xml:space="preserve">розумового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5"/>
          <w:sz w:val="28"/>
        </w:rPr>
        <w:t xml:space="preserve">перетво- </w:t>
      </w:r>
      <w:r>
        <w:rPr>
          <w:color w:val="231F20"/>
          <w:sz w:val="28"/>
        </w:rPr>
        <w:t xml:space="preserve">рилося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10"/>
          <w:sz w:val="28"/>
        </w:rPr>
        <w:t xml:space="preserve">так </w:t>
      </w:r>
      <w:r>
        <w:rPr>
          <w:color w:val="231F20"/>
          <w:sz w:val="28"/>
        </w:rPr>
        <w:t xml:space="preserve">званий </w:t>
      </w:r>
      <w:r>
        <w:rPr>
          <w:color w:val="231F20"/>
          <w:spacing w:val="-4"/>
          <w:sz w:val="28"/>
        </w:rPr>
        <w:t xml:space="preserve">“парниковий </w:t>
      </w:r>
      <w:r>
        <w:rPr>
          <w:color w:val="231F20"/>
          <w:spacing w:val="-6"/>
          <w:sz w:val="28"/>
        </w:rPr>
        <w:t xml:space="preserve">ефект”. Батьки  занадто  </w:t>
      </w:r>
      <w:r>
        <w:rPr>
          <w:color w:val="231F20"/>
          <w:spacing w:val="-7"/>
          <w:sz w:val="28"/>
        </w:rPr>
        <w:t xml:space="preserve">опікують  </w:t>
      </w:r>
      <w:r>
        <w:rPr>
          <w:color w:val="231F20"/>
          <w:spacing w:val="5"/>
          <w:sz w:val="28"/>
        </w:rPr>
        <w:t xml:space="preserve">свою </w:t>
      </w:r>
      <w:r>
        <w:rPr>
          <w:color w:val="231F20"/>
          <w:spacing w:val="-8"/>
          <w:sz w:val="28"/>
        </w:rPr>
        <w:t xml:space="preserve">дитину, </w:t>
      </w:r>
      <w:r>
        <w:rPr>
          <w:color w:val="231F20"/>
          <w:spacing w:val="-9"/>
          <w:sz w:val="28"/>
        </w:rPr>
        <w:t xml:space="preserve">їм </w:t>
      </w:r>
      <w:r>
        <w:rPr>
          <w:color w:val="231F20"/>
          <w:sz w:val="28"/>
        </w:rPr>
        <w:t xml:space="preserve">слід </w:t>
      </w:r>
      <w:r>
        <w:rPr>
          <w:color w:val="231F20"/>
          <w:spacing w:val="-5"/>
          <w:sz w:val="28"/>
        </w:rPr>
        <w:t xml:space="preserve">“охолодити” </w:t>
      </w:r>
      <w:r>
        <w:rPr>
          <w:color w:val="231F20"/>
          <w:spacing w:val="5"/>
          <w:sz w:val="28"/>
        </w:rPr>
        <w:t xml:space="preserve">своє </w:t>
      </w:r>
      <w:r>
        <w:rPr>
          <w:color w:val="231F20"/>
          <w:sz w:val="28"/>
        </w:rPr>
        <w:t xml:space="preserve">виховне </w:t>
      </w:r>
      <w:r>
        <w:rPr>
          <w:color w:val="231F20"/>
          <w:spacing w:val="-5"/>
          <w:sz w:val="28"/>
        </w:rPr>
        <w:t xml:space="preserve">завзяття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8"/>
          <w:sz w:val="28"/>
        </w:rPr>
        <w:t xml:space="preserve">дати </w:t>
      </w:r>
      <w:r>
        <w:rPr>
          <w:color w:val="231F20"/>
          <w:spacing w:val="-5"/>
          <w:sz w:val="28"/>
        </w:rPr>
        <w:t xml:space="preserve">більшу </w:t>
      </w:r>
      <w:r>
        <w:rPr>
          <w:color w:val="231F20"/>
          <w:spacing w:val="2"/>
          <w:sz w:val="28"/>
        </w:rPr>
        <w:t xml:space="preserve">свободу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10"/>
          <w:sz w:val="28"/>
        </w:rPr>
        <w:t xml:space="preserve">їй, так </w:t>
      </w:r>
      <w:r>
        <w:rPr>
          <w:color w:val="231F20"/>
          <w:sz w:val="28"/>
        </w:rPr>
        <w:t>і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z w:val="28"/>
        </w:rPr>
        <w:t>собі.</w:t>
      </w:r>
    </w:p>
    <w:p w:rsidR="00A17FD0" w:rsidRDefault="00A17FD0">
      <w:pPr>
        <w:pStyle w:val="a3"/>
        <w:spacing w:before="10"/>
        <w:ind w:left="0" w:firstLine="0"/>
        <w:rPr>
          <w:sz w:val="26"/>
        </w:rPr>
      </w:pPr>
    </w:p>
    <w:p w:rsidR="00A17FD0" w:rsidRDefault="008C7F95">
      <w:pPr>
        <w:spacing w:line="321" w:lineRule="exact"/>
        <w:ind w:left="3560"/>
        <w:rPr>
          <w:b/>
          <w:sz w:val="28"/>
        </w:rPr>
      </w:pPr>
      <w:r>
        <w:rPr>
          <w:b/>
          <w:color w:val="231F20"/>
          <w:sz w:val="28"/>
        </w:rPr>
        <w:t>2. Анкета для вчителя</w:t>
      </w:r>
    </w:p>
    <w:p w:rsidR="00A17FD0" w:rsidRDefault="008C7F95">
      <w:pPr>
        <w:spacing w:line="321" w:lineRule="exact"/>
        <w:ind w:left="37"/>
        <w:jc w:val="center"/>
        <w:rPr>
          <w:b/>
          <w:sz w:val="28"/>
        </w:rPr>
      </w:pPr>
      <w:r>
        <w:rPr>
          <w:b/>
          <w:color w:val="231F20"/>
          <w:sz w:val="28"/>
        </w:rPr>
        <w:t>Орієнтовні аспекти вивчення особистості учня, якого важко виховувати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before="18" w:line="321" w:lineRule="exact"/>
        <w:ind w:firstLine="700"/>
        <w:jc w:val="left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Загальні </w:t>
      </w:r>
      <w:r>
        <w:rPr>
          <w:color w:val="231F20"/>
          <w:spacing w:val="-8"/>
          <w:sz w:val="28"/>
        </w:rPr>
        <w:t xml:space="preserve">дані: </w:t>
      </w:r>
      <w:r>
        <w:rPr>
          <w:color w:val="231F20"/>
          <w:sz w:val="28"/>
        </w:rPr>
        <w:t xml:space="preserve">вік, </w:t>
      </w:r>
      <w:r>
        <w:rPr>
          <w:color w:val="231F20"/>
          <w:spacing w:val="-4"/>
          <w:sz w:val="28"/>
        </w:rPr>
        <w:t>о</w:t>
      </w:r>
      <w:r>
        <w:rPr>
          <w:color w:val="231F20"/>
          <w:spacing w:val="-4"/>
          <w:sz w:val="28"/>
        </w:rPr>
        <w:t xml:space="preserve">світа, </w:t>
      </w:r>
      <w:r>
        <w:rPr>
          <w:color w:val="231F20"/>
          <w:spacing w:val="-3"/>
          <w:sz w:val="28"/>
        </w:rPr>
        <w:t>місце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pacing w:val="-4"/>
          <w:sz w:val="28"/>
        </w:rPr>
        <w:t>проживання.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line="320" w:lineRule="exact"/>
        <w:ind w:firstLine="700"/>
        <w:jc w:val="left"/>
        <w:rPr>
          <w:color w:val="231F20"/>
          <w:sz w:val="28"/>
        </w:rPr>
      </w:pPr>
      <w:r>
        <w:rPr>
          <w:color w:val="231F20"/>
          <w:spacing w:val="-6"/>
          <w:sz w:val="28"/>
        </w:rPr>
        <w:t xml:space="preserve">Фізичний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z w:val="28"/>
        </w:rPr>
        <w:t>і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pacing w:val="-5"/>
          <w:sz w:val="28"/>
        </w:rPr>
        <w:t>стан.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ind w:right="184" w:firstLine="70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Умови </w:t>
      </w:r>
      <w:r>
        <w:rPr>
          <w:color w:val="231F20"/>
          <w:spacing w:val="-3"/>
          <w:sz w:val="28"/>
        </w:rPr>
        <w:t xml:space="preserve">сімейного виховання: </w:t>
      </w:r>
      <w:r>
        <w:rPr>
          <w:color w:val="231F20"/>
          <w:spacing w:val="2"/>
          <w:sz w:val="28"/>
        </w:rPr>
        <w:t xml:space="preserve">склад </w:t>
      </w:r>
      <w:r>
        <w:rPr>
          <w:color w:val="231F20"/>
          <w:spacing w:val="-3"/>
          <w:sz w:val="28"/>
        </w:rPr>
        <w:t xml:space="preserve">сім’ї, </w:t>
      </w:r>
      <w:r>
        <w:rPr>
          <w:color w:val="231F20"/>
          <w:spacing w:val="-4"/>
          <w:sz w:val="28"/>
        </w:rPr>
        <w:t xml:space="preserve">освіта </w:t>
      </w:r>
      <w:r>
        <w:rPr>
          <w:color w:val="231F20"/>
          <w:sz w:val="28"/>
        </w:rPr>
        <w:t xml:space="preserve">й посада </w:t>
      </w:r>
      <w:r>
        <w:rPr>
          <w:color w:val="231F20"/>
          <w:spacing w:val="-6"/>
          <w:sz w:val="28"/>
        </w:rPr>
        <w:t xml:space="preserve">батьків, </w:t>
      </w:r>
      <w:r>
        <w:rPr>
          <w:color w:val="231F20"/>
          <w:spacing w:val="-7"/>
          <w:sz w:val="28"/>
        </w:rPr>
        <w:t xml:space="preserve">мате- </w:t>
      </w:r>
      <w:r>
        <w:rPr>
          <w:color w:val="231F20"/>
          <w:spacing w:val="-8"/>
          <w:sz w:val="28"/>
        </w:rPr>
        <w:t xml:space="preserve">ріальні, </w:t>
      </w:r>
      <w:r>
        <w:rPr>
          <w:color w:val="231F20"/>
          <w:spacing w:val="-3"/>
          <w:sz w:val="28"/>
        </w:rPr>
        <w:t xml:space="preserve">житлово-побутові </w:t>
      </w:r>
      <w:r>
        <w:rPr>
          <w:color w:val="231F20"/>
          <w:sz w:val="28"/>
        </w:rPr>
        <w:t xml:space="preserve">умови, </w:t>
      </w:r>
      <w:r>
        <w:rPr>
          <w:color w:val="231F20"/>
          <w:spacing w:val="-5"/>
          <w:sz w:val="28"/>
        </w:rPr>
        <w:t xml:space="preserve">характер </w:t>
      </w:r>
      <w:r>
        <w:rPr>
          <w:color w:val="231F20"/>
          <w:sz w:val="28"/>
        </w:rPr>
        <w:t xml:space="preserve">стосунків </w:t>
      </w:r>
      <w:r>
        <w:rPr>
          <w:color w:val="231F20"/>
          <w:spacing w:val="-6"/>
          <w:sz w:val="28"/>
        </w:rPr>
        <w:t xml:space="preserve">між </w:t>
      </w:r>
      <w:r>
        <w:rPr>
          <w:color w:val="231F20"/>
          <w:spacing w:val="-5"/>
          <w:sz w:val="28"/>
        </w:rPr>
        <w:t xml:space="preserve">батьками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pacing w:val="-9"/>
          <w:sz w:val="28"/>
        </w:rPr>
        <w:t>дітьми.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1"/>
        </w:tabs>
        <w:spacing w:line="237" w:lineRule="auto"/>
        <w:ind w:left="220" w:right="184" w:firstLine="700"/>
        <w:jc w:val="left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Успішність: </w:t>
      </w:r>
      <w:r>
        <w:rPr>
          <w:color w:val="231F20"/>
          <w:spacing w:val="-6"/>
          <w:sz w:val="28"/>
        </w:rPr>
        <w:t xml:space="preserve">причини </w:t>
      </w:r>
      <w:r>
        <w:rPr>
          <w:color w:val="231F20"/>
          <w:spacing w:val="-5"/>
          <w:sz w:val="28"/>
        </w:rPr>
        <w:t xml:space="preserve">неуспішності, </w:t>
      </w:r>
      <w:r>
        <w:rPr>
          <w:color w:val="231F20"/>
          <w:spacing w:val="-4"/>
          <w:sz w:val="28"/>
        </w:rPr>
        <w:t xml:space="preserve">ставлення  </w:t>
      </w:r>
      <w:r>
        <w:rPr>
          <w:color w:val="231F20"/>
          <w:sz w:val="28"/>
        </w:rPr>
        <w:t xml:space="preserve">до  </w:t>
      </w:r>
      <w:r>
        <w:rPr>
          <w:color w:val="231F20"/>
          <w:spacing w:val="-4"/>
          <w:sz w:val="28"/>
        </w:rPr>
        <w:t xml:space="preserve">навчальної  </w:t>
      </w:r>
      <w:r>
        <w:rPr>
          <w:color w:val="231F20"/>
          <w:spacing w:val="-7"/>
          <w:sz w:val="28"/>
        </w:rPr>
        <w:t xml:space="preserve">діяльно- сті, </w:t>
      </w:r>
      <w:r>
        <w:rPr>
          <w:color w:val="231F20"/>
          <w:sz w:val="28"/>
        </w:rPr>
        <w:t>до окремих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pacing w:val="-6"/>
          <w:sz w:val="28"/>
        </w:rPr>
        <w:t>дисциплін.</w:t>
      </w:r>
    </w:p>
    <w:p w:rsidR="00A17FD0" w:rsidRDefault="00A17FD0">
      <w:pPr>
        <w:spacing w:line="237" w:lineRule="auto"/>
        <w:rPr>
          <w:sz w:val="28"/>
        </w:rPr>
        <w:sectPr w:rsidR="00A17FD0">
          <w:footerReference w:type="default" r:id="rId113"/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before="58"/>
        <w:ind w:right="168" w:firstLine="700"/>
        <w:jc w:val="left"/>
        <w:rPr>
          <w:color w:val="231F20"/>
          <w:sz w:val="28"/>
        </w:rPr>
      </w:pPr>
      <w:r>
        <w:rPr>
          <w:color w:val="231F20"/>
          <w:spacing w:val="-6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8"/>
          <w:sz w:val="28"/>
        </w:rPr>
        <w:t xml:space="preserve">праці: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проявляє </w:t>
      </w:r>
      <w:r>
        <w:rPr>
          <w:color w:val="231F20"/>
          <w:sz w:val="28"/>
        </w:rPr>
        <w:t xml:space="preserve">себе в </w:t>
      </w:r>
      <w:r>
        <w:rPr>
          <w:color w:val="231F20"/>
          <w:spacing w:val="-5"/>
          <w:sz w:val="28"/>
        </w:rPr>
        <w:t xml:space="preserve">різних </w:t>
      </w:r>
      <w:r>
        <w:rPr>
          <w:color w:val="231F20"/>
          <w:spacing w:val="-3"/>
          <w:sz w:val="28"/>
        </w:rPr>
        <w:t xml:space="preserve">видах </w:t>
      </w:r>
      <w:r>
        <w:rPr>
          <w:color w:val="231F20"/>
          <w:spacing w:val="-8"/>
          <w:sz w:val="28"/>
        </w:rPr>
        <w:t xml:space="preserve">праці, </w:t>
      </w:r>
      <w:r>
        <w:rPr>
          <w:color w:val="231F20"/>
          <w:sz w:val="28"/>
        </w:rPr>
        <w:t xml:space="preserve">у школі й удома, </w:t>
      </w:r>
      <w:r>
        <w:rPr>
          <w:color w:val="231F20"/>
          <w:spacing w:val="-5"/>
          <w:sz w:val="28"/>
        </w:rPr>
        <w:t xml:space="preserve">який </w:t>
      </w:r>
      <w:r>
        <w:rPr>
          <w:color w:val="231F20"/>
          <w:sz w:val="28"/>
        </w:rPr>
        <w:t xml:space="preserve">вид </w:t>
      </w:r>
      <w:r>
        <w:rPr>
          <w:color w:val="231F20"/>
          <w:spacing w:val="-6"/>
          <w:sz w:val="28"/>
        </w:rPr>
        <w:t xml:space="preserve">праці найбільше </w:t>
      </w:r>
      <w:r>
        <w:rPr>
          <w:color w:val="231F20"/>
          <w:spacing w:val="-4"/>
          <w:sz w:val="28"/>
        </w:rPr>
        <w:t xml:space="preserve">полюбляє. </w:t>
      </w:r>
      <w:r>
        <w:rPr>
          <w:color w:val="231F20"/>
          <w:spacing w:val="-3"/>
          <w:sz w:val="28"/>
        </w:rPr>
        <w:t xml:space="preserve">Повага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pacing w:val="-7"/>
          <w:sz w:val="28"/>
        </w:rPr>
        <w:t>інших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pacing w:val="-5"/>
          <w:sz w:val="28"/>
        </w:rPr>
        <w:t>людей.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line="237" w:lineRule="auto"/>
        <w:ind w:right="195" w:firstLine="700"/>
        <w:jc w:val="left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Суспільна </w:t>
      </w:r>
      <w:r>
        <w:rPr>
          <w:color w:val="231F20"/>
          <w:spacing w:val="-7"/>
          <w:sz w:val="28"/>
        </w:rPr>
        <w:t xml:space="preserve">активність: </w:t>
      </w:r>
      <w:r>
        <w:rPr>
          <w:color w:val="231F20"/>
          <w:sz w:val="28"/>
        </w:rPr>
        <w:t xml:space="preserve">чи має громадські </w:t>
      </w:r>
      <w:r>
        <w:rPr>
          <w:color w:val="231F20"/>
          <w:spacing w:val="-5"/>
          <w:sz w:val="28"/>
        </w:rPr>
        <w:t xml:space="preserve">доручення, як </w:t>
      </w:r>
      <w:r>
        <w:rPr>
          <w:color w:val="231F20"/>
          <w:spacing w:val="-4"/>
          <w:sz w:val="28"/>
        </w:rPr>
        <w:t xml:space="preserve">ставиться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18"/>
          <w:sz w:val="28"/>
        </w:rPr>
        <w:t xml:space="preserve">їх </w:t>
      </w:r>
      <w:r>
        <w:rPr>
          <w:color w:val="231F20"/>
          <w:spacing w:val="-5"/>
          <w:sz w:val="28"/>
        </w:rPr>
        <w:t>виконання.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line="321" w:lineRule="exact"/>
        <w:ind w:left="1219"/>
        <w:jc w:val="left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 xml:space="preserve">гуртках, </w:t>
      </w:r>
      <w:r>
        <w:rPr>
          <w:color w:val="231F20"/>
          <w:spacing w:val="-5"/>
          <w:sz w:val="28"/>
        </w:rPr>
        <w:t>спортивних</w:t>
      </w:r>
      <w:r>
        <w:rPr>
          <w:color w:val="231F20"/>
          <w:sz w:val="28"/>
        </w:rPr>
        <w:t xml:space="preserve"> </w:t>
      </w:r>
      <w:r>
        <w:rPr>
          <w:color w:val="231F20"/>
          <w:spacing w:val="-3"/>
          <w:sz w:val="28"/>
        </w:rPr>
        <w:t>секціях.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before="1" w:line="237" w:lineRule="auto"/>
        <w:ind w:right="184" w:firstLine="700"/>
        <w:jc w:val="left"/>
        <w:rPr>
          <w:color w:val="231F20"/>
          <w:sz w:val="28"/>
        </w:rPr>
      </w:pPr>
      <w:r>
        <w:rPr>
          <w:color w:val="231F20"/>
          <w:spacing w:val="-10"/>
          <w:sz w:val="28"/>
        </w:rPr>
        <w:t xml:space="preserve">Статус </w:t>
      </w:r>
      <w:r>
        <w:rPr>
          <w:color w:val="231F20"/>
          <w:sz w:val="28"/>
        </w:rPr>
        <w:t xml:space="preserve">у класному </w:t>
      </w:r>
      <w:r>
        <w:rPr>
          <w:color w:val="231F20"/>
          <w:spacing w:val="-5"/>
          <w:sz w:val="28"/>
        </w:rPr>
        <w:t xml:space="preserve">колективі, характер </w:t>
      </w:r>
      <w:r>
        <w:rPr>
          <w:color w:val="231F20"/>
          <w:sz w:val="28"/>
        </w:rPr>
        <w:t xml:space="preserve">взаємин з </w:t>
      </w:r>
      <w:r>
        <w:rPr>
          <w:color w:val="231F20"/>
          <w:spacing w:val="-6"/>
          <w:sz w:val="28"/>
        </w:rPr>
        <w:t xml:space="preserve">учителями, </w:t>
      </w:r>
      <w:r>
        <w:rPr>
          <w:color w:val="231F20"/>
          <w:spacing w:val="-5"/>
          <w:sz w:val="28"/>
        </w:rPr>
        <w:t xml:space="preserve">товари- </w:t>
      </w:r>
      <w:r>
        <w:rPr>
          <w:color w:val="231F20"/>
          <w:sz w:val="28"/>
        </w:rPr>
        <w:t xml:space="preserve">шами, особливості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>з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pacing w:val="-6"/>
          <w:sz w:val="28"/>
        </w:rPr>
        <w:t>оточенням.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220"/>
        </w:tabs>
        <w:spacing w:line="321" w:lineRule="exact"/>
        <w:ind w:left="1219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Чи має друзів,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pacing w:val="-3"/>
          <w:sz w:val="28"/>
        </w:rPr>
        <w:t xml:space="preserve">вони,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чому </w:t>
      </w:r>
      <w:r>
        <w:rPr>
          <w:color w:val="231F20"/>
          <w:spacing w:val="-5"/>
          <w:sz w:val="28"/>
        </w:rPr>
        <w:t>ґрунтується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z w:val="28"/>
        </w:rPr>
        <w:t>дружба.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254" w:lineRule="auto"/>
        <w:ind w:right="184" w:firstLine="700"/>
        <w:jc w:val="left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Дисципліна </w:t>
      </w:r>
      <w:r>
        <w:rPr>
          <w:color w:val="231F20"/>
          <w:sz w:val="28"/>
        </w:rPr>
        <w:t xml:space="preserve">в школі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вдома,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z w:val="28"/>
        </w:rPr>
        <w:t xml:space="preserve">є </w:t>
      </w:r>
      <w:r>
        <w:rPr>
          <w:color w:val="231F20"/>
          <w:spacing w:val="-4"/>
          <w:sz w:val="28"/>
        </w:rPr>
        <w:t xml:space="preserve">порушення </w:t>
      </w:r>
      <w:r>
        <w:rPr>
          <w:color w:val="231F20"/>
          <w:spacing w:val="-6"/>
          <w:sz w:val="28"/>
        </w:rPr>
        <w:t xml:space="preserve">дисципліни,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z w:val="28"/>
        </w:rPr>
        <w:t xml:space="preserve">за- стосовувалися </w:t>
      </w:r>
      <w:r>
        <w:rPr>
          <w:color w:val="231F20"/>
          <w:spacing w:val="2"/>
          <w:sz w:val="28"/>
        </w:rPr>
        <w:t>засоби</w:t>
      </w:r>
      <w:r>
        <w:rPr>
          <w:color w:val="231F20"/>
          <w:sz w:val="28"/>
        </w:rPr>
        <w:t xml:space="preserve"> впливу.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298" w:lineRule="exact"/>
        <w:ind w:left="1499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8"/>
          <w:sz w:val="28"/>
        </w:rPr>
        <w:t xml:space="preserve">пам’яті, </w:t>
      </w:r>
      <w:r>
        <w:rPr>
          <w:color w:val="231F20"/>
          <w:sz w:val="28"/>
        </w:rPr>
        <w:t xml:space="preserve">уваги, </w:t>
      </w:r>
      <w:r>
        <w:rPr>
          <w:color w:val="231F20"/>
          <w:spacing w:val="-3"/>
          <w:sz w:val="28"/>
        </w:rPr>
        <w:t>мислення,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pacing w:val="-3"/>
          <w:sz w:val="28"/>
        </w:rPr>
        <w:t>мовлення.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320" w:lineRule="exact"/>
        <w:ind w:left="1499" w:hanging="580"/>
        <w:jc w:val="left"/>
        <w:rPr>
          <w:color w:val="231F20"/>
          <w:sz w:val="28"/>
        </w:rPr>
      </w:pPr>
      <w:r>
        <w:rPr>
          <w:color w:val="231F20"/>
          <w:spacing w:val="-4"/>
          <w:sz w:val="28"/>
        </w:rPr>
        <w:t>Навички культурної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pacing w:val="-5"/>
          <w:sz w:val="28"/>
        </w:rPr>
        <w:t>поведінки.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237" w:lineRule="auto"/>
        <w:ind w:right="184" w:firstLine="700"/>
        <w:jc w:val="left"/>
        <w:rPr>
          <w:color w:val="231F20"/>
          <w:sz w:val="28"/>
        </w:rPr>
      </w:pPr>
      <w:r>
        <w:rPr>
          <w:color w:val="231F20"/>
          <w:spacing w:val="-9"/>
          <w:sz w:val="28"/>
        </w:rPr>
        <w:t xml:space="preserve">Найбільш </w:t>
      </w:r>
      <w:r>
        <w:rPr>
          <w:color w:val="231F20"/>
          <w:spacing w:val="-7"/>
          <w:sz w:val="28"/>
        </w:rPr>
        <w:t xml:space="preserve">типовий </w:t>
      </w:r>
      <w:r>
        <w:rPr>
          <w:color w:val="231F20"/>
          <w:spacing w:val="-5"/>
          <w:sz w:val="28"/>
        </w:rPr>
        <w:t xml:space="preserve">психічний </w:t>
      </w:r>
      <w:r>
        <w:rPr>
          <w:color w:val="231F20"/>
          <w:spacing w:val="-4"/>
          <w:sz w:val="28"/>
        </w:rPr>
        <w:t xml:space="preserve">стан </w:t>
      </w:r>
      <w:r>
        <w:rPr>
          <w:color w:val="231F20"/>
          <w:sz w:val="28"/>
        </w:rPr>
        <w:t xml:space="preserve">(переважає </w:t>
      </w:r>
      <w:r>
        <w:rPr>
          <w:color w:val="231F20"/>
          <w:spacing w:val="-3"/>
          <w:sz w:val="28"/>
        </w:rPr>
        <w:t xml:space="preserve">збудження, </w:t>
      </w:r>
      <w:r>
        <w:rPr>
          <w:color w:val="231F20"/>
          <w:sz w:val="28"/>
        </w:rPr>
        <w:t xml:space="preserve">гальмуван- </w:t>
      </w:r>
      <w:r>
        <w:rPr>
          <w:color w:val="231F20"/>
          <w:spacing w:val="-5"/>
          <w:sz w:val="28"/>
        </w:rPr>
        <w:t xml:space="preserve">ня </w:t>
      </w:r>
      <w:r>
        <w:rPr>
          <w:color w:val="231F20"/>
          <w:spacing w:val="-3"/>
          <w:sz w:val="28"/>
        </w:rPr>
        <w:t>або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pacing w:val="-3"/>
          <w:sz w:val="28"/>
        </w:rPr>
        <w:t>врівноваженість).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321" w:lineRule="exact"/>
        <w:ind w:left="1500" w:hanging="581"/>
        <w:jc w:val="left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Характер </w:t>
      </w:r>
      <w:r>
        <w:rPr>
          <w:color w:val="231F20"/>
          <w:spacing w:val="-6"/>
          <w:sz w:val="28"/>
        </w:rPr>
        <w:t>інтересів, ідеалів, потреб,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pacing w:val="-5"/>
          <w:sz w:val="28"/>
        </w:rPr>
        <w:t>нахилів.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320" w:lineRule="exact"/>
        <w:ind w:left="1500" w:hanging="581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Які </w:t>
      </w:r>
      <w:r>
        <w:rPr>
          <w:color w:val="231F20"/>
          <w:spacing w:val="-3"/>
          <w:sz w:val="28"/>
        </w:rPr>
        <w:t xml:space="preserve">моральні </w:t>
      </w:r>
      <w:r>
        <w:rPr>
          <w:color w:val="231F20"/>
          <w:spacing w:val="-5"/>
          <w:sz w:val="28"/>
        </w:rPr>
        <w:t xml:space="preserve">якості, </w:t>
      </w:r>
      <w:r>
        <w:rPr>
          <w:color w:val="231F20"/>
          <w:sz w:val="28"/>
        </w:rPr>
        <w:t xml:space="preserve">риси </w:t>
      </w:r>
      <w:r>
        <w:rPr>
          <w:color w:val="231F20"/>
          <w:spacing w:val="-4"/>
          <w:sz w:val="28"/>
        </w:rPr>
        <w:t xml:space="preserve">характеру прагне </w:t>
      </w:r>
      <w:r>
        <w:rPr>
          <w:color w:val="231F20"/>
          <w:spacing w:val="-3"/>
          <w:sz w:val="28"/>
        </w:rPr>
        <w:t xml:space="preserve">виховати </w:t>
      </w:r>
      <w:r>
        <w:rPr>
          <w:color w:val="231F20"/>
          <w:sz w:val="28"/>
        </w:rPr>
        <w:t>в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собі.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1499"/>
          <w:tab w:val="left" w:pos="1500"/>
        </w:tabs>
        <w:spacing w:line="321" w:lineRule="exact"/>
        <w:ind w:left="1500" w:hanging="581"/>
        <w:jc w:val="left"/>
        <w:rPr>
          <w:color w:val="231F20"/>
          <w:sz w:val="28"/>
        </w:rPr>
      </w:pPr>
      <w:r>
        <w:rPr>
          <w:color w:val="231F20"/>
          <w:spacing w:val="-8"/>
          <w:sz w:val="28"/>
        </w:rPr>
        <w:t xml:space="preserve">Плани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6"/>
          <w:sz w:val="28"/>
        </w:rPr>
        <w:t xml:space="preserve">майбутнє, </w:t>
      </w:r>
      <w:r>
        <w:rPr>
          <w:color w:val="231F20"/>
          <w:spacing w:val="-2"/>
          <w:sz w:val="28"/>
        </w:rPr>
        <w:t xml:space="preserve">яку </w:t>
      </w:r>
      <w:r>
        <w:rPr>
          <w:color w:val="231F20"/>
          <w:spacing w:val="-3"/>
          <w:sz w:val="28"/>
        </w:rPr>
        <w:t xml:space="preserve">професію </w:t>
      </w:r>
      <w:r>
        <w:rPr>
          <w:color w:val="231F20"/>
          <w:sz w:val="28"/>
        </w:rPr>
        <w:t xml:space="preserve">хоче </w:t>
      </w:r>
      <w:r>
        <w:rPr>
          <w:color w:val="231F20"/>
          <w:spacing w:val="-6"/>
          <w:sz w:val="28"/>
        </w:rPr>
        <w:t xml:space="preserve">обрати </w:t>
      </w:r>
      <w:r>
        <w:rPr>
          <w:color w:val="231F20"/>
          <w:spacing w:val="-3"/>
          <w:sz w:val="28"/>
        </w:rPr>
        <w:t xml:space="preserve">після </w:t>
      </w:r>
      <w:r>
        <w:rPr>
          <w:color w:val="231F20"/>
          <w:spacing w:val="-5"/>
          <w:sz w:val="28"/>
        </w:rPr>
        <w:t>закінчення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z w:val="28"/>
        </w:rPr>
        <w:t>шко-</w:t>
      </w:r>
    </w:p>
    <w:p w:rsidR="00A17FD0" w:rsidRDefault="00A17FD0">
      <w:pPr>
        <w:spacing w:line="321" w:lineRule="exact"/>
        <w:rPr>
          <w:sz w:val="28"/>
        </w:rPr>
        <w:sectPr w:rsidR="00A17FD0">
          <w:footerReference w:type="default" r:id="rId114"/>
          <w:pgSz w:w="11900" w:h="16840"/>
          <w:pgMar w:top="1080" w:right="940" w:bottom="1000" w:left="920" w:header="0" w:footer="814" w:gutter="0"/>
          <w:pgNumType w:start="491"/>
          <w:cols w:space="720"/>
        </w:sectPr>
      </w:pP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ли.</w:t>
      </w:r>
    </w:p>
    <w:p w:rsidR="00A17FD0" w:rsidRDefault="008C7F95">
      <w:pPr>
        <w:pStyle w:val="a3"/>
        <w:spacing w:before="8"/>
        <w:ind w:left="0" w:firstLine="0"/>
        <w:rPr>
          <w:sz w:val="27"/>
        </w:rPr>
      </w:pPr>
      <w:r>
        <w:br w:type="column"/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1"/>
        </w:tabs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Особливості розвитку </w:t>
      </w:r>
      <w:r>
        <w:rPr>
          <w:color w:val="231F20"/>
          <w:spacing w:val="-4"/>
          <w:sz w:val="28"/>
        </w:rPr>
        <w:t xml:space="preserve">моральних, </w:t>
      </w:r>
      <w:r>
        <w:rPr>
          <w:color w:val="231F20"/>
          <w:sz w:val="28"/>
        </w:rPr>
        <w:t>вольових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pacing w:val="-4"/>
          <w:sz w:val="28"/>
        </w:rPr>
        <w:t>якостей.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1"/>
        </w:tabs>
        <w:spacing w:before="18" w:line="321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z w:val="28"/>
        </w:rPr>
        <w:t xml:space="preserve">використовує </w:t>
      </w:r>
      <w:r>
        <w:rPr>
          <w:color w:val="231F20"/>
          <w:spacing w:val="-6"/>
          <w:sz w:val="28"/>
        </w:rPr>
        <w:t xml:space="preserve">вільний </w:t>
      </w:r>
      <w:r>
        <w:rPr>
          <w:color w:val="231F20"/>
          <w:spacing w:val="2"/>
          <w:sz w:val="28"/>
        </w:rPr>
        <w:t xml:space="preserve">час, </w:t>
      </w:r>
      <w:r>
        <w:rPr>
          <w:color w:val="231F20"/>
          <w:spacing w:val="-4"/>
          <w:sz w:val="28"/>
        </w:rPr>
        <w:t xml:space="preserve">чим займається, </w:t>
      </w:r>
      <w:r>
        <w:rPr>
          <w:color w:val="231F20"/>
          <w:sz w:val="28"/>
        </w:rPr>
        <w:t>з ким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3"/>
          <w:sz w:val="28"/>
        </w:rPr>
        <w:t>спілкується.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0" w:lineRule="exact"/>
        <w:ind w:left="800" w:hanging="581"/>
        <w:jc w:val="left"/>
        <w:rPr>
          <w:color w:val="231F20"/>
          <w:sz w:val="28"/>
        </w:rPr>
      </w:pPr>
      <w:r>
        <w:rPr>
          <w:color w:val="231F20"/>
          <w:spacing w:val="-5"/>
          <w:sz w:val="28"/>
        </w:rPr>
        <w:t xml:space="preserve">Характер </w:t>
      </w:r>
      <w:r>
        <w:rPr>
          <w:color w:val="231F20"/>
          <w:spacing w:val="-7"/>
          <w:sz w:val="28"/>
        </w:rPr>
        <w:t>читацьких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pacing w:val="-6"/>
          <w:sz w:val="28"/>
        </w:rPr>
        <w:t>інтересів.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1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3"/>
          <w:sz w:val="28"/>
        </w:rPr>
        <w:t>позашкільного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7"/>
          <w:sz w:val="28"/>
        </w:rPr>
        <w:t>оточення.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1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pacing w:val="-6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природи, </w:t>
      </w:r>
      <w:r>
        <w:rPr>
          <w:color w:val="231F20"/>
          <w:spacing w:val="-6"/>
          <w:sz w:val="28"/>
        </w:rPr>
        <w:t>тварин,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7"/>
          <w:sz w:val="28"/>
        </w:rPr>
        <w:t>птахів.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pacing w:val="-6"/>
          <w:sz w:val="28"/>
        </w:rPr>
        <w:t xml:space="preserve">Найвиразніші </w:t>
      </w:r>
      <w:r>
        <w:rPr>
          <w:color w:val="231F20"/>
          <w:sz w:val="28"/>
        </w:rPr>
        <w:t>риси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pacing w:val="-4"/>
          <w:sz w:val="28"/>
        </w:rPr>
        <w:t>характеру.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З якого віку </w:t>
      </w:r>
      <w:r>
        <w:rPr>
          <w:color w:val="231F20"/>
          <w:spacing w:val="2"/>
          <w:sz w:val="28"/>
        </w:rPr>
        <w:t xml:space="preserve">(класу) </w:t>
      </w:r>
      <w:r>
        <w:rPr>
          <w:color w:val="231F20"/>
          <w:spacing w:val="-4"/>
          <w:sz w:val="28"/>
        </w:rPr>
        <w:t xml:space="preserve">характеризується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3"/>
          <w:sz w:val="28"/>
        </w:rPr>
        <w:t>“важкий”?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Які </w:t>
      </w:r>
      <w:r>
        <w:rPr>
          <w:color w:val="231F20"/>
          <w:spacing w:val="-6"/>
          <w:sz w:val="28"/>
        </w:rPr>
        <w:t xml:space="preserve">позитивні </w:t>
      </w:r>
      <w:r>
        <w:rPr>
          <w:color w:val="231F20"/>
          <w:sz w:val="28"/>
        </w:rPr>
        <w:t>властивості мав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-5"/>
          <w:sz w:val="28"/>
        </w:rPr>
        <w:t>раніше?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Які </w:t>
      </w:r>
      <w:r>
        <w:rPr>
          <w:color w:val="231F20"/>
          <w:spacing w:val="-6"/>
          <w:sz w:val="28"/>
        </w:rPr>
        <w:t xml:space="preserve">позитивні </w:t>
      </w:r>
      <w:r>
        <w:rPr>
          <w:color w:val="231F20"/>
          <w:sz w:val="28"/>
        </w:rPr>
        <w:t>властивості має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z w:val="28"/>
        </w:rPr>
        <w:t>зараз?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pacing w:val="-3"/>
          <w:sz w:val="28"/>
        </w:rPr>
        <w:t xml:space="preserve">Якими </w:t>
      </w:r>
      <w:r>
        <w:rPr>
          <w:color w:val="231F20"/>
          <w:sz w:val="28"/>
        </w:rPr>
        <w:t>вадами вирізнявся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-5"/>
          <w:sz w:val="28"/>
        </w:rPr>
        <w:t>раніше?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line="321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>Які вади має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зараз?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0"/>
        </w:tabs>
        <w:spacing w:before="18" w:line="321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Чи усвідомлює </w:t>
      </w:r>
      <w:r>
        <w:rPr>
          <w:color w:val="231F20"/>
          <w:spacing w:val="5"/>
          <w:sz w:val="28"/>
        </w:rPr>
        <w:t>свої</w:t>
      </w:r>
      <w:r>
        <w:rPr>
          <w:color w:val="231F20"/>
          <w:sz w:val="28"/>
        </w:rPr>
        <w:t xml:space="preserve"> </w:t>
      </w:r>
      <w:r>
        <w:rPr>
          <w:color w:val="231F20"/>
          <w:spacing w:val="-3"/>
          <w:sz w:val="28"/>
        </w:rPr>
        <w:t>вади?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1"/>
        </w:tabs>
        <w:spacing w:line="320" w:lineRule="exact"/>
        <w:ind w:left="800" w:hanging="580"/>
        <w:jc w:val="left"/>
        <w:rPr>
          <w:color w:val="231F20"/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4"/>
          <w:sz w:val="28"/>
        </w:rPr>
        <w:t xml:space="preserve">прагне </w:t>
      </w:r>
      <w:r>
        <w:rPr>
          <w:color w:val="231F20"/>
          <w:spacing w:val="-6"/>
          <w:sz w:val="28"/>
        </w:rPr>
        <w:t>подолати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7"/>
          <w:sz w:val="28"/>
        </w:rPr>
        <w:t>їх?</w:t>
      </w:r>
    </w:p>
    <w:p w:rsidR="00A17FD0" w:rsidRDefault="008C7F95">
      <w:pPr>
        <w:pStyle w:val="a4"/>
        <w:numPr>
          <w:ilvl w:val="1"/>
          <w:numId w:val="31"/>
        </w:numPr>
        <w:tabs>
          <w:tab w:val="left" w:pos="799"/>
          <w:tab w:val="left" w:pos="801"/>
        </w:tabs>
        <w:spacing w:line="321" w:lineRule="exact"/>
        <w:ind w:left="800" w:hanging="580"/>
        <w:jc w:val="left"/>
        <w:rPr>
          <w:i/>
          <w:color w:val="231F20"/>
          <w:sz w:val="28"/>
        </w:rPr>
      </w:pPr>
      <w:r>
        <w:rPr>
          <w:i/>
          <w:color w:val="231F20"/>
          <w:spacing w:val="2"/>
          <w:sz w:val="28"/>
        </w:rPr>
        <w:t xml:space="preserve">Оцініть </w:t>
      </w:r>
      <w:r>
        <w:rPr>
          <w:i/>
          <w:color w:val="231F20"/>
          <w:sz w:val="28"/>
        </w:rPr>
        <w:t>загальну моральну спрямованість виховного впливу</w:t>
      </w:r>
      <w:r>
        <w:rPr>
          <w:i/>
          <w:color w:val="231F20"/>
          <w:spacing w:val="66"/>
          <w:sz w:val="28"/>
        </w:rPr>
        <w:t xml:space="preserve"> </w:t>
      </w:r>
      <w:r>
        <w:rPr>
          <w:i/>
          <w:color w:val="231F20"/>
          <w:sz w:val="28"/>
        </w:rPr>
        <w:t>сім’ї:</w:t>
      </w:r>
    </w:p>
    <w:p w:rsidR="00A17FD0" w:rsidRDefault="00A17FD0">
      <w:pPr>
        <w:spacing w:line="321" w:lineRule="exact"/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num="2" w:space="720" w:equalWidth="0">
            <w:col w:w="611" w:space="89"/>
            <w:col w:w="9340"/>
          </w:cols>
        </w:sectPr>
      </w:pPr>
    </w:p>
    <w:p w:rsidR="00A17FD0" w:rsidRDefault="008C7F95">
      <w:pPr>
        <w:spacing w:line="320" w:lineRule="exact"/>
        <w:ind w:left="219"/>
        <w:rPr>
          <w:i/>
          <w:sz w:val="28"/>
        </w:rPr>
      </w:pPr>
      <w:r>
        <w:rPr>
          <w:i/>
          <w:color w:val="231F20"/>
          <w:sz w:val="28"/>
        </w:rPr>
        <w:t>позитивний, нейтральний, негативний.</w:t>
      </w:r>
    </w:p>
    <w:p w:rsidR="00A17FD0" w:rsidRDefault="00A17FD0">
      <w:pPr>
        <w:pStyle w:val="a3"/>
        <w:spacing w:before="7"/>
        <w:ind w:left="0" w:firstLine="0"/>
        <w:rPr>
          <w:i/>
          <w:sz w:val="27"/>
        </w:rPr>
      </w:pPr>
    </w:p>
    <w:p w:rsidR="00A17FD0" w:rsidRDefault="008C7F95">
      <w:pPr>
        <w:ind w:left="2679" w:right="2674" w:firstLine="940"/>
        <w:rPr>
          <w:b/>
          <w:sz w:val="28"/>
        </w:rPr>
      </w:pPr>
      <w:r>
        <w:rPr>
          <w:b/>
          <w:color w:val="231F20"/>
          <w:sz w:val="28"/>
        </w:rPr>
        <w:t xml:space="preserve">3. Анкета для батьків </w:t>
      </w:r>
      <w:r>
        <w:rPr>
          <w:b/>
          <w:color w:val="231F20"/>
          <w:spacing w:val="-17"/>
          <w:sz w:val="28"/>
        </w:rPr>
        <w:t xml:space="preserve">Визначення </w:t>
      </w:r>
      <w:r>
        <w:rPr>
          <w:b/>
          <w:color w:val="231F20"/>
          <w:spacing w:val="-16"/>
          <w:sz w:val="28"/>
        </w:rPr>
        <w:t xml:space="preserve">емоційної </w:t>
      </w:r>
      <w:r>
        <w:rPr>
          <w:b/>
          <w:color w:val="231F20"/>
          <w:spacing w:val="-19"/>
          <w:sz w:val="28"/>
        </w:rPr>
        <w:t xml:space="preserve">атмосфери </w:t>
      </w:r>
      <w:r>
        <w:rPr>
          <w:b/>
          <w:color w:val="231F20"/>
          <w:sz w:val="28"/>
        </w:rPr>
        <w:t xml:space="preserve">в </w:t>
      </w:r>
      <w:r>
        <w:rPr>
          <w:b/>
          <w:color w:val="231F20"/>
          <w:spacing w:val="-14"/>
          <w:sz w:val="28"/>
        </w:rPr>
        <w:t>сім’ї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17" w:lineRule="exact"/>
        <w:ind w:firstLine="0"/>
        <w:rPr>
          <w:sz w:val="28"/>
        </w:rPr>
      </w:pPr>
      <w:r>
        <w:rPr>
          <w:color w:val="231F20"/>
          <w:spacing w:val="-4"/>
          <w:sz w:val="28"/>
        </w:rPr>
        <w:t xml:space="preserve">Який </w:t>
      </w:r>
      <w:r>
        <w:rPr>
          <w:color w:val="231F20"/>
          <w:spacing w:val="2"/>
          <w:sz w:val="28"/>
        </w:rPr>
        <w:t xml:space="preserve">склад </w:t>
      </w:r>
      <w:r>
        <w:rPr>
          <w:color w:val="231F20"/>
          <w:sz w:val="28"/>
        </w:rPr>
        <w:t>вашої</w:t>
      </w:r>
      <w:r>
        <w:rPr>
          <w:color w:val="231F20"/>
          <w:spacing w:val="-45"/>
          <w:sz w:val="28"/>
        </w:rPr>
        <w:t xml:space="preserve"> </w:t>
      </w:r>
      <w:r>
        <w:rPr>
          <w:color w:val="231F20"/>
          <w:spacing w:val="-3"/>
          <w:sz w:val="28"/>
        </w:rPr>
        <w:t>сім’ї?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20" w:lineRule="exact"/>
        <w:ind w:firstLine="0"/>
        <w:rPr>
          <w:sz w:val="28"/>
        </w:rPr>
      </w:pPr>
      <w:r>
        <w:rPr>
          <w:color w:val="231F20"/>
          <w:sz w:val="28"/>
        </w:rPr>
        <w:t xml:space="preserve">Якому дозвіллю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4"/>
          <w:sz w:val="28"/>
        </w:rPr>
        <w:t>віддасте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перевагу: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9"/>
          <w:sz w:val="28"/>
        </w:rPr>
        <w:t xml:space="preserve">заняттям 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>спортом;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before="17" w:line="342" w:lineRule="exact"/>
        <w:rPr>
          <w:sz w:val="28"/>
        </w:rPr>
      </w:pPr>
      <w:r>
        <w:rPr>
          <w:color w:val="231F20"/>
          <w:spacing w:val="-4"/>
          <w:sz w:val="28"/>
        </w:rPr>
        <w:t xml:space="preserve">відвідуванню </w:t>
      </w:r>
      <w:r>
        <w:rPr>
          <w:color w:val="231F20"/>
          <w:spacing w:val="-6"/>
          <w:sz w:val="28"/>
        </w:rPr>
        <w:t xml:space="preserve">кіно </w:t>
      </w:r>
      <w:r>
        <w:rPr>
          <w:color w:val="231F20"/>
          <w:sz w:val="28"/>
        </w:rPr>
        <w:t>і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9"/>
          <w:sz w:val="28"/>
        </w:rPr>
        <w:t>театру;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9"/>
          <w:sz w:val="28"/>
        </w:rPr>
        <w:t>читанню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pacing w:val="-3"/>
          <w:sz w:val="28"/>
        </w:rPr>
        <w:t>книг;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4"/>
          <w:sz w:val="28"/>
        </w:rPr>
        <w:t xml:space="preserve">відвідуванню </w:t>
      </w:r>
      <w:r>
        <w:rPr>
          <w:color w:val="231F20"/>
          <w:sz w:val="28"/>
        </w:rPr>
        <w:t xml:space="preserve">кафе, </w:t>
      </w:r>
      <w:r>
        <w:rPr>
          <w:color w:val="231F20"/>
          <w:spacing w:val="-4"/>
          <w:sz w:val="28"/>
        </w:rPr>
        <w:t xml:space="preserve">ресторанів, </w:t>
      </w:r>
      <w:r>
        <w:rPr>
          <w:color w:val="231F20"/>
          <w:spacing w:val="-5"/>
          <w:sz w:val="28"/>
        </w:rPr>
        <w:t xml:space="preserve">застільним </w:t>
      </w:r>
      <w:r>
        <w:rPr>
          <w:color w:val="231F20"/>
          <w:spacing w:val="-3"/>
          <w:sz w:val="28"/>
        </w:rPr>
        <w:t xml:space="preserve">зустрічам </w:t>
      </w:r>
      <w:r>
        <w:rPr>
          <w:color w:val="231F20"/>
          <w:spacing w:val="-9"/>
          <w:sz w:val="28"/>
        </w:rPr>
        <w:t>із</w:t>
      </w:r>
      <w:r>
        <w:rPr>
          <w:color w:val="231F20"/>
          <w:spacing w:val="-26"/>
          <w:sz w:val="28"/>
        </w:rPr>
        <w:t xml:space="preserve"> </w:t>
      </w:r>
      <w:r>
        <w:rPr>
          <w:color w:val="231F20"/>
          <w:sz w:val="28"/>
        </w:rPr>
        <w:t>друзями;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4"/>
          <w:sz w:val="28"/>
        </w:rPr>
        <w:t>перегляду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-6"/>
          <w:sz w:val="28"/>
        </w:rPr>
        <w:t>телепередач;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4"/>
          <w:sz w:val="28"/>
        </w:rPr>
        <w:t xml:space="preserve">відвідуванню </w:t>
      </w:r>
      <w:r>
        <w:rPr>
          <w:color w:val="231F20"/>
          <w:sz w:val="28"/>
        </w:rPr>
        <w:t>змагань,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pacing w:val="-6"/>
          <w:sz w:val="28"/>
        </w:rPr>
        <w:t>матчів;</w:t>
      </w:r>
    </w:p>
    <w:p w:rsidR="00A17FD0" w:rsidRDefault="00A17FD0">
      <w:pPr>
        <w:spacing w:line="342" w:lineRule="exact"/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before="78" w:line="342" w:lineRule="exact"/>
        <w:ind w:hanging="299"/>
        <w:rPr>
          <w:sz w:val="28"/>
        </w:rPr>
      </w:pPr>
      <w:r>
        <w:rPr>
          <w:color w:val="231F20"/>
          <w:spacing w:val="-3"/>
          <w:sz w:val="28"/>
        </w:rPr>
        <w:t>сімейному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z w:val="28"/>
        </w:rPr>
        <w:t>колу.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19" w:lineRule="exact"/>
        <w:ind w:firstLine="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часто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5"/>
          <w:sz w:val="28"/>
        </w:rPr>
        <w:t xml:space="preserve">проводите </w:t>
      </w:r>
      <w:r>
        <w:rPr>
          <w:color w:val="231F20"/>
          <w:sz w:val="28"/>
        </w:rPr>
        <w:t xml:space="preserve">дозвілля </w:t>
      </w:r>
      <w:r>
        <w:rPr>
          <w:color w:val="231F20"/>
          <w:spacing w:val="4"/>
          <w:sz w:val="28"/>
        </w:rPr>
        <w:t xml:space="preserve">зі </w:t>
      </w:r>
      <w:r>
        <w:rPr>
          <w:color w:val="231F20"/>
          <w:sz w:val="28"/>
        </w:rPr>
        <w:t>своїми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pacing w:val="-9"/>
          <w:sz w:val="28"/>
        </w:rPr>
        <w:t>дітьми: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3"/>
          <w:sz w:val="28"/>
        </w:rPr>
        <w:t>щодня;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щосуботи;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6"/>
          <w:sz w:val="28"/>
        </w:rPr>
        <w:t>щонеділі;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>ніколи;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3"/>
          <w:sz w:val="28"/>
        </w:rPr>
        <w:t xml:space="preserve">подекуди, </w:t>
      </w:r>
      <w:r>
        <w:rPr>
          <w:color w:val="231F20"/>
          <w:spacing w:val="-10"/>
          <w:sz w:val="28"/>
        </w:rPr>
        <w:t xml:space="preserve">під </w:t>
      </w:r>
      <w:r>
        <w:rPr>
          <w:color w:val="231F20"/>
          <w:sz w:val="28"/>
        </w:rPr>
        <w:t>час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-4"/>
          <w:sz w:val="28"/>
        </w:rPr>
        <w:t>відпустки;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>першої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z w:val="28"/>
        </w:rPr>
        <w:t>можливості.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before="17" w:line="321" w:lineRule="exact"/>
        <w:ind w:left="519"/>
        <w:rPr>
          <w:sz w:val="28"/>
        </w:rPr>
      </w:pPr>
      <w:r>
        <w:rPr>
          <w:color w:val="231F20"/>
          <w:sz w:val="28"/>
        </w:rPr>
        <w:t xml:space="preserve">Яку сферу (вид) </w:t>
      </w:r>
      <w:r>
        <w:rPr>
          <w:color w:val="231F20"/>
          <w:spacing w:val="-3"/>
          <w:sz w:val="28"/>
        </w:rPr>
        <w:t xml:space="preserve">трудової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z w:val="28"/>
        </w:rPr>
        <w:t>б рекомендували своїй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11"/>
          <w:sz w:val="28"/>
        </w:rPr>
        <w:t>дитині?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20" w:lineRule="exact"/>
        <w:ind w:left="519"/>
        <w:rPr>
          <w:sz w:val="28"/>
        </w:rPr>
      </w:pPr>
      <w:r>
        <w:rPr>
          <w:color w:val="231F20"/>
          <w:sz w:val="28"/>
        </w:rPr>
        <w:t xml:space="preserve">Яку </w:t>
      </w:r>
      <w:r>
        <w:rPr>
          <w:color w:val="231F20"/>
          <w:spacing w:val="4"/>
          <w:sz w:val="28"/>
        </w:rPr>
        <w:t xml:space="preserve">суму </w:t>
      </w:r>
      <w:r>
        <w:rPr>
          <w:color w:val="231F20"/>
          <w:spacing w:val="-3"/>
          <w:sz w:val="28"/>
        </w:rPr>
        <w:t xml:space="preserve">кишенькових </w:t>
      </w:r>
      <w:r>
        <w:rPr>
          <w:color w:val="231F20"/>
          <w:sz w:val="28"/>
        </w:rPr>
        <w:t xml:space="preserve">грошей,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ваш </w:t>
      </w:r>
      <w:r>
        <w:rPr>
          <w:color w:val="231F20"/>
          <w:spacing w:val="-3"/>
          <w:sz w:val="28"/>
        </w:rPr>
        <w:t xml:space="preserve">погляд, можуть </w:t>
      </w:r>
      <w:r>
        <w:rPr>
          <w:color w:val="231F20"/>
          <w:spacing w:val="-7"/>
          <w:sz w:val="28"/>
        </w:rPr>
        <w:t xml:space="preserve">мати </w:t>
      </w:r>
      <w:r>
        <w:rPr>
          <w:color w:val="231F20"/>
          <w:sz w:val="28"/>
        </w:rPr>
        <w:t>син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z w:val="28"/>
        </w:rPr>
        <w:t>(донька)?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1"/>
        </w:tabs>
        <w:spacing w:line="320" w:lineRule="exact"/>
        <w:ind w:left="520"/>
        <w:rPr>
          <w:sz w:val="28"/>
        </w:rPr>
      </w:pPr>
      <w:r>
        <w:rPr>
          <w:color w:val="231F20"/>
          <w:sz w:val="28"/>
        </w:rPr>
        <w:t xml:space="preserve">Які стосунки у </w:t>
      </w:r>
      <w:r>
        <w:rPr>
          <w:color w:val="231F20"/>
          <w:spacing w:val="-3"/>
          <w:sz w:val="28"/>
        </w:rPr>
        <w:t>вашій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3"/>
          <w:sz w:val="28"/>
        </w:rPr>
        <w:t>сім’ї: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ind w:hanging="299"/>
        <w:rPr>
          <w:sz w:val="28"/>
        </w:rPr>
      </w:pPr>
      <w:r>
        <w:rPr>
          <w:color w:val="231F20"/>
          <w:sz w:val="28"/>
        </w:rPr>
        <w:t>дуже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4"/>
          <w:sz w:val="28"/>
        </w:rPr>
        <w:t>добрі;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4"/>
          <w:sz w:val="28"/>
        </w:rPr>
        <w:t>добрі;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>дуже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pacing w:val="-4"/>
          <w:sz w:val="28"/>
        </w:rPr>
        <w:t>добрі;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6"/>
          <w:sz w:val="28"/>
        </w:rPr>
        <w:t>погані.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19" w:lineRule="exact"/>
        <w:ind w:left="519"/>
        <w:rPr>
          <w:sz w:val="28"/>
        </w:rPr>
      </w:pPr>
      <w:r>
        <w:rPr>
          <w:color w:val="231F20"/>
          <w:sz w:val="28"/>
        </w:rPr>
        <w:t xml:space="preserve">Які стосунки особисто у вас </w:t>
      </w:r>
      <w:r>
        <w:rPr>
          <w:color w:val="231F20"/>
          <w:spacing w:val="-9"/>
          <w:sz w:val="28"/>
        </w:rPr>
        <w:t xml:space="preserve">із </w:t>
      </w:r>
      <w:r>
        <w:rPr>
          <w:color w:val="231F20"/>
          <w:sz w:val="28"/>
        </w:rPr>
        <w:t>сином</w:t>
      </w:r>
      <w:r>
        <w:rPr>
          <w:color w:val="231F20"/>
          <w:spacing w:val="-41"/>
          <w:sz w:val="28"/>
        </w:rPr>
        <w:t xml:space="preserve"> </w:t>
      </w:r>
      <w:r>
        <w:rPr>
          <w:color w:val="231F20"/>
          <w:sz w:val="28"/>
        </w:rPr>
        <w:t>(донькою):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4"/>
          <w:sz w:val="28"/>
        </w:rPr>
        <w:t>довірливі;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6"/>
          <w:sz w:val="28"/>
        </w:rPr>
        <w:t>спокійні;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before="17" w:line="342" w:lineRule="exact"/>
        <w:rPr>
          <w:sz w:val="28"/>
        </w:rPr>
      </w:pPr>
      <w:r>
        <w:rPr>
          <w:color w:val="231F20"/>
          <w:spacing w:val="-6"/>
          <w:sz w:val="28"/>
        </w:rPr>
        <w:t>напружені;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7"/>
          <w:sz w:val="28"/>
        </w:rPr>
        <w:t>конфліктні.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19" w:lineRule="exact"/>
        <w:ind w:left="519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часто </w:t>
      </w:r>
      <w:r>
        <w:rPr>
          <w:color w:val="231F20"/>
          <w:sz w:val="28"/>
        </w:rPr>
        <w:t xml:space="preserve">ваша сім’я </w:t>
      </w:r>
      <w:r>
        <w:rPr>
          <w:color w:val="231F20"/>
          <w:spacing w:val="-3"/>
          <w:sz w:val="28"/>
        </w:rPr>
        <w:t>збирається</w:t>
      </w:r>
      <w:r>
        <w:rPr>
          <w:color w:val="231F20"/>
          <w:spacing w:val="37"/>
          <w:sz w:val="28"/>
        </w:rPr>
        <w:t xml:space="preserve"> </w:t>
      </w:r>
      <w:r>
        <w:rPr>
          <w:color w:val="231F20"/>
          <w:sz w:val="28"/>
        </w:rPr>
        <w:t>разом: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3"/>
          <w:sz w:val="28"/>
        </w:rPr>
        <w:t>щодня;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6"/>
          <w:sz w:val="28"/>
        </w:rPr>
        <w:t>щонеділі;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зрідка;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10"/>
          <w:sz w:val="28"/>
        </w:rPr>
        <w:t xml:space="preserve">під </w:t>
      </w:r>
      <w:r>
        <w:rPr>
          <w:color w:val="231F20"/>
          <w:sz w:val="28"/>
        </w:rPr>
        <w:t xml:space="preserve">час </w:t>
      </w:r>
      <w:r>
        <w:rPr>
          <w:color w:val="231F20"/>
          <w:spacing w:val="-5"/>
          <w:sz w:val="28"/>
        </w:rPr>
        <w:t>сімейних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z w:val="28"/>
        </w:rPr>
        <w:t>свят;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ind w:hanging="299"/>
        <w:rPr>
          <w:sz w:val="28"/>
        </w:rPr>
      </w:pPr>
      <w:r>
        <w:rPr>
          <w:color w:val="231F20"/>
          <w:spacing w:val="-5"/>
          <w:sz w:val="28"/>
        </w:rPr>
        <w:t>на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6"/>
          <w:sz w:val="28"/>
        </w:rPr>
        <w:t>дачі;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10"/>
          <w:sz w:val="28"/>
        </w:rPr>
        <w:t xml:space="preserve">під </w:t>
      </w:r>
      <w:r>
        <w:rPr>
          <w:color w:val="231F20"/>
          <w:sz w:val="28"/>
        </w:rPr>
        <w:t>час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4"/>
          <w:sz w:val="28"/>
        </w:rPr>
        <w:t>відпустки.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520"/>
        </w:tabs>
        <w:spacing w:line="321" w:lineRule="exact"/>
        <w:ind w:left="519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5"/>
          <w:sz w:val="28"/>
        </w:rPr>
        <w:t xml:space="preserve">знаєте </w:t>
      </w:r>
      <w:r>
        <w:rPr>
          <w:color w:val="231F20"/>
          <w:sz w:val="28"/>
        </w:rPr>
        <w:t xml:space="preserve">ви, </w:t>
      </w:r>
      <w:r>
        <w:rPr>
          <w:color w:val="231F20"/>
          <w:spacing w:val="-2"/>
          <w:sz w:val="28"/>
        </w:rPr>
        <w:t xml:space="preserve">яку </w:t>
      </w:r>
      <w:r>
        <w:rPr>
          <w:color w:val="231F20"/>
          <w:sz w:val="28"/>
        </w:rPr>
        <w:t xml:space="preserve">громадську </w:t>
      </w:r>
      <w:r>
        <w:rPr>
          <w:color w:val="231F20"/>
          <w:spacing w:val="-5"/>
          <w:sz w:val="28"/>
        </w:rPr>
        <w:t xml:space="preserve">роботу виконують </w:t>
      </w:r>
      <w:r>
        <w:rPr>
          <w:color w:val="231F20"/>
          <w:sz w:val="28"/>
        </w:rPr>
        <w:t>ваші син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(донька)?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before="18" w:line="321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Яку громадсько-педагогічну </w:t>
      </w:r>
      <w:r>
        <w:rPr>
          <w:color w:val="231F20"/>
          <w:spacing w:val="-5"/>
          <w:sz w:val="28"/>
        </w:rPr>
        <w:t xml:space="preserve">роботу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4"/>
          <w:sz w:val="28"/>
        </w:rPr>
        <w:t xml:space="preserve">виконуєте </w:t>
      </w:r>
      <w:r>
        <w:rPr>
          <w:color w:val="231F20"/>
          <w:sz w:val="28"/>
        </w:rPr>
        <w:t>в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школі?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часто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4"/>
          <w:sz w:val="28"/>
        </w:rPr>
        <w:t xml:space="preserve">буваєте </w:t>
      </w:r>
      <w:r>
        <w:rPr>
          <w:color w:val="231F20"/>
          <w:sz w:val="28"/>
        </w:rPr>
        <w:t xml:space="preserve">в школі, де </w:t>
      </w:r>
      <w:r>
        <w:rPr>
          <w:color w:val="231F20"/>
          <w:spacing w:val="-4"/>
          <w:sz w:val="28"/>
        </w:rPr>
        <w:t xml:space="preserve">навчаються </w:t>
      </w:r>
      <w:r>
        <w:rPr>
          <w:color w:val="231F20"/>
          <w:sz w:val="28"/>
        </w:rPr>
        <w:t>ваші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pacing w:val="-11"/>
          <w:sz w:val="28"/>
        </w:rPr>
        <w:t>діти?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Які </w:t>
      </w:r>
      <w:r>
        <w:rPr>
          <w:color w:val="231F20"/>
          <w:spacing w:val="-4"/>
          <w:sz w:val="28"/>
        </w:rPr>
        <w:t xml:space="preserve">труднощі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4"/>
          <w:sz w:val="28"/>
        </w:rPr>
        <w:t xml:space="preserve">відчуваєте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>вихованні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10"/>
          <w:sz w:val="28"/>
        </w:rPr>
        <w:t>дітей: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11"/>
          <w:sz w:val="28"/>
        </w:rPr>
        <w:t xml:space="preserve">діти </w:t>
      </w:r>
      <w:r>
        <w:rPr>
          <w:color w:val="231F20"/>
          <w:sz w:val="28"/>
        </w:rPr>
        <w:t xml:space="preserve">вас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pacing w:val="-5"/>
          <w:sz w:val="28"/>
        </w:rPr>
        <w:t>розуміють;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ind w:hanging="299"/>
        <w:rPr>
          <w:sz w:val="28"/>
        </w:rPr>
      </w:pPr>
      <w:r>
        <w:rPr>
          <w:color w:val="231F20"/>
          <w:spacing w:val="-11"/>
          <w:sz w:val="28"/>
        </w:rPr>
        <w:t xml:space="preserve">діти 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6"/>
          <w:sz w:val="28"/>
        </w:rPr>
        <w:t xml:space="preserve">беруть  </w:t>
      </w:r>
      <w:r>
        <w:rPr>
          <w:color w:val="231F20"/>
          <w:sz w:val="28"/>
        </w:rPr>
        <w:t>до уваги ваші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вимоги;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вам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3"/>
          <w:sz w:val="28"/>
        </w:rPr>
        <w:t xml:space="preserve">вистачає </w:t>
      </w:r>
      <w:r>
        <w:rPr>
          <w:color w:val="231F20"/>
          <w:spacing w:val="2"/>
          <w:sz w:val="28"/>
        </w:rPr>
        <w:t xml:space="preserve">часу </w:t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-3"/>
          <w:sz w:val="28"/>
        </w:rPr>
        <w:t>спілкування;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не знаєте, як </w:t>
      </w:r>
      <w:r>
        <w:rPr>
          <w:color w:val="231F20"/>
          <w:spacing w:val="-11"/>
          <w:sz w:val="28"/>
        </w:rPr>
        <w:t xml:space="preserve">діяти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тому </w:t>
      </w:r>
      <w:r>
        <w:rPr>
          <w:color w:val="231F20"/>
          <w:sz w:val="28"/>
        </w:rPr>
        <w:t xml:space="preserve">чи </w:t>
      </w:r>
      <w:r>
        <w:rPr>
          <w:color w:val="231F20"/>
          <w:spacing w:val="-4"/>
          <w:sz w:val="28"/>
        </w:rPr>
        <w:t>іншому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-3"/>
          <w:sz w:val="28"/>
        </w:rPr>
        <w:t>випадку;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не знаєте, як </w:t>
      </w:r>
      <w:r>
        <w:rPr>
          <w:color w:val="231F20"/>
          <w:spacing w:val="-4"/>
          <w:sz w:val="28"/>
        </w:rPr>
        <w:t xml:space="preserve">реалізувати </w:t>
      </w:r>
      <w:r>
        <w:rPr>
          <w:color w:val="231F20"/>
          <w:spacing w:val="-5"/>
          <w:sz w:val="28"/>
        </w:rPr>
        <w:t>рекомендації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-5"/>
          <w:sz w:val="28"/>
        </w:rPr>
        <w:t>вчителів;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є </w:t>
      </w:r>
      <w:r>
        <w:rPr>
          <w:color w:val="231F20"/>
          <w:spacing w:val="-4"/>
          <w:sz w:val="28"/>
        </w:rPr>
        <w:t xml:space="preserve">розбіжність </w:t>
      </w:r>
      <w:r>
        <w:rPr>
          <w:color w:val="231F20"/>
          <w:sz w:val="28"/>
        </w:rPr>
        <w:t xml:space="preserve">думок щодо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>в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-3"/>
          <w:sz w:val="28"/>
        </w:rPr>
        <w:t>сім’ї;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11"/>
          <w:sz w:val="28"/>
        </w:rPr>
        <w:t xml:space="preserve">діти </w:t>
      </w:r>
      <w:r>
        <w:rPr>
          <w:color w:val="231F20"/>
          <w:spacing w:val="-5"/>
          <w:sz w:val="28"/>
        </w:rPr>
        <w:t xml:space="preserve">роблять </w:t>
      </w:r>
      <w:r>
        <w:rPr>
          <w:color w:val="231F20"/>
          <w:spacing w:val="5"/>
          <w:sz w:val="28"/>
        </w:rPr>
        <w:t xml:space="preserve">усе </w:t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-22"/>
          <w:sz w:val="28"/>
        </w:rPr>
        <w:t xml:space="preserve"> </w:t>
      </w:r>
      <w:r>
        <w:rPr>
          <w:color w:val="231F20"/>
          <w:spacing w:val="2"/>
          <w:sz w:val="28"/>
        </w:rPr>
        <w:t>зло;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before="17" w:line="342" w:lineRule="exact"/>
        <w:rPr>
          <w:sz w:val="28"/>
        </w:rPr>
      </w:pP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6"/>
          <w:sz w:val="28"/>
        </w:rPr>
        <w:t xml:space="preserve">маєте </w:t>
      </w:r>
      <w:r>
        <w:rPr>
          <w:color w:val="231F20"/>
          <w:spacing w:val="-3"/>
          <w:sz w:val="28"/>
        </w:rPr>
        <w:t>достовірної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8"/>
          <w:sz w:val="28"/>
        </w:rPr>
        <w:t>інформації;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ind w:hanging="299"/>
        <w:rPr>
          <w:sz w:val="28"/>
        </w:rPr>
      </w:pP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4"/>
          <w:sz w:val="28"/>
        </w:rPr>
        <w:t xml:space="preserve">можете </w:t>
      </w:r>
      <w:r>
        <w:rPr>
          <w:color w:val="231F20"/>
          <w:spacing w:val="-7"/>
          <w:sz w:val="28"/>
        </w:rPr>
        <w:t xml:space="preserve">знайти </w:t>
      </w:r>
      <w:r>
        <w:rPr>
          <w:color w:val="231F20"/>
          <w:spacing w:val="-4"/>
          <w:sz w:val="28"/>
        </w:rPr>
        <w:t xml:space="preserve">спільної </w:t>
      </w:r>
      <w:r>
        <w:rPr>
          <w:color w:val="231F20"/>
          <w:spacing w:val="2"/>
          <w:sz w:val="28"/>
        </w:rPr>
        <w:t xml:space="preserve">мови </w:t>
      </w:r>
      <w:r>
        <w:rPr>
          <w:color w:val="231F20"/>
          <w:sz w:val="28"/>
        </w:rPr>
        <w:t>з</w:t>
      </w:r>
      <w:r>
        <w:rPr>
          <w:color w:val="231F20"/>
          <w:spacing w:val="-10"/>
          <w:sz w:val="28"/>
        </w:rPr>
        <w:t xml:space="preserve"> </w:t>
      </w:r>
      <w:r>
        <w:rPr>
          <w:color w:val="231F20"/>
          <w:spacing w:val="-6"/>
          <w:sz w:val="28"/>
        </w:rPr>
        <w:t>учителями;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4"/>
          <w:sz w:val="28"/>
        </w:rPr>
        <w:t xml:space="preserve">можете </w:t>
      </w:r>
      <w:r>
        <w:rPr>
          <w:color w:val="231F20"/>
          <w:spacing w:val="-3"/>
          <w:sz w:val="28"/>
        </w:rPr>
        <w:t xml:space="preserve">досягти </w:t>
      </w:r>
      <w:r>
        <w:rPr>
          <w:color w:val="231F20"/>
          <w:spacing w:val="-4"/>
          <w:sz w:val="28"/>
        </w:rPr>
        <w:t xml:space="preserve">єдності </w:t>
      </w:r>
      <w:r>
        <w:rPr>
          <w:color w:val="231F20"/>
          <w:sz w:val="28"/>
        </w:rPr>
        <w:t xml:space="preserve">вимог з </w:t>
      </w:r>
      <w:r>
        <w:rPr>
          <w:color w:val="231F20"/>
          <w:spacing w:val="-6"/>
          <w:sz w:val="28"/>
        </w:rPr>
        <w:t xml:space="preserve">учителями </w:t>
      </w:r>
      <w:r>
        <w:rPr>
          <w:color w:val="231F20"/>
          <w:sz w:val="28"/>
        </w:rPr>
        <w:t xml:space="preserve">й усіма </w:t>
      </w:r>
      <w:r>
        <w:rPr>
          <w:color w:val="231F20"/>
          <w:spacing w:val="-3"/>
          <w:sz w:val="28"/>
        </w:rPr>
        <w:t>членами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3"/>
          <w:sz w:val="28"/>
        </w:rPr>
        <w:t>сім’ї.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19" w:lineRule="exact"/>
        <w:ind w:left="659" w:hanging="440"/>
        <w:rPr>
          <w:sz w:val="28"/>
        </w:rPr>
      </w:pPr>
      <w:r>
        <w:rPr>
          <w:color w:val="231F20"/>
          <w:spacing w:val="-7"/>
          <w:sz w:val="28"/>
        </w:rPr>
        <w:t xml:space="preserve">Хто,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вашу думку, має </w:t>
      </w:r>
      <w:r>
        <w:rPr>
          <w:color w:val="231F20"/>
          <w:spacing w:val="-6"/>
          <w:sz w:val="28"/>
        </w:rPr>
        <w:t xml:space="preserve">найбільше </w:t>
      </w:r>
      <w:r>
        <w:rPr>
          <w:color w:val="231F20"/>
          <w:spacing w:val="-3"/>
          <w:sz w:val="28"/>
        </w:rPr>
        <w:t>займатися вихованням</w:t>
      </w:r>
      <w:r>
        <w:rPr>
          <w:color w:val="231F20"/>
          <w:spacing w:val="-8"/>
          <w:sz w:val="28"/>
        </w:rPr>
        <w:t xml:space="preserve"> </w:t>
      </w:r>
      <w:r>
        <w:rPr>
          <w:color w:val="231F20"/>
          <w:spacing w:val="-10"/>
          <w:sz w:val="28"/>
        </w:rPr>
        <w:t>дітей: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z w:val="28"/>
        </w:rPr>
        <w:t>сім’я; громадські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pacing w:val="-6"/>
          <w:sz w:val="28"/>
        </w:rPr>
        <w:t>організації;</w:t>
      </w:r>
    </w:p>
    <w:p w:rsidR="00A17FD0" w:rsidRDefault="00A17FD0">
      <w:pPr>
        <w:spacing w:line="342" w:lineRule="exact"/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before="78" w:line="342" w:lineRule="exact"/>
        <w:ind w:hanging="299"/>
        <w:rPr>
          <w:sz w:val="28"/>
        </w:rPr>
      </w:pPr>
      <w:r>
        <w:rPr>
          <w:color w:val="231F20"/>
          <w:sz w:val="28"/>
        </w:rPr>
        <w:t>школа;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3"/>
          <w:sz w:val="28"/>
        </w:rPr>
        <w:t>трудові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pacing w:val="-4"/>
          <w:sz w:val="28"/>
        </w:rPr>
        <w:t>колективи;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учнівські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-4"/>
          <w:sz w:val="28"/>
        </w:rPr>
        <w:t>колективи.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pacing w:val="-8"/>
          <w:sz w:val="28"/>
        </w:rPr>
        <w:t xml:space="preserve">Назвіть </w:t>
      </w:r>
      <w:r>
        <w:rPr>
          <w:color w:val="231F20"/>
          <w:spacing w:val="-3"/>
          <w:sz w:val="28"/>
        </w:rPr>
        <w:t xml:space="preserve">трудові </w:t>
      </w:r>
      <w:r>
        <w:rPr>
          <w:color w:val="231F20"/>
          <w:sz w:val="28"/>
        </w:rPr>
        <w:t>обов’язки сина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z w:val="28"/>
        </w:rPr>
        <w:t>(доньки).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pacing w:val="-11"/>
          <w:sz w:val="28"/>
        </w:rPr>
        <w:t xml:space="preserve">На </w:t>
      </w:r>
      <w:r>
        <w:rPr>
          <w:color w:val="231F20"/>
          <w:spacing w:val="-2"/>
          <w:sz w:val="28"/>
        </w:rPr>
        <w:t xml:space="preserve">які </w:t>
      </w:r>
      <w:r>
        <w:rPr>
          <w:color w:val="231F20"/>
          <w:spacing w:val="-7"/>
          <w:sz w:val="28"/>
        </w:rPr>
        <w:t xml:space="preserve">теми </w:t>
      </w:r>
      <w:r>
        <w:rPr>
          <w:color w:val="231F20"/>
          <w:spacing w:val="-11"/>
          <w:sz w:val="28"/>
        </w:rPr>
        <w:t xml:space="preserve">діти </w:t>
      </w:r>
      <w:r>
        <w:rPr>
          <w:color w:val="231F20"/>
          <w:spacing w:val="-3"/>
          <w:sz w:val="28"/>
        </w:rPr>
        <w:t xml:space="preserve">розмовляють </w:t>
      </w:r>
      <w:r>
        <w:rPr>
          <w:color w:val="231F20"/>
          <w:sz w:val="28"/>
        </w:rPr>
        <w:t xml:space="preserve">з вами </w:t>
      </w:r>
      <w:r>
        <w:rPr>
          <w:color w:val="231F20"/>
          <w:spacing w:val="-4"/>
          <w:sz w:val="28"/>
        </w:rPr>
        <w:t>відверто? Як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3"/>
          <w:sz w:val="28"/>
        </w:rPr>
        <w:t>часто?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5"/>
          <w:sz w:val="28"/>
        </w:rPr>
        <w:t xml:space="preserve">цікавляться </w:t>
      </w:r>
      <w:r>
        <w:rPr>
          <w:color w:val="231F20"/>
          <w:spacing w:val="-11"/>
          <w:sz w:val="28"/>
        </w:rPr>
        <w:t xml:space="preserve">діти </w:t>
      </w:r>
      <w:r>
        <w:rPr>
          <w:color w:val="231F20"/>
          <w:sz w:val="28"/>
        </w:rPr>
        <w:t>вашою</w:t>
      </w:r>
      <w:r>
        <w:rPr>
          <w:color w:val="231F20"/>
          <w:spacing w:val="-46"/>
          <w:sz w:val="28"/>
        </w:rPr>
        <w:t xml:space="preserve"> </w:t>
      </w:r>
      <w:r>
        <w:rPr>
          <w:color w:val="231F20"/>
          <w:spacing w:val="-5"/>
          <w:sz w:val="28"/>
        </w:rPr>
        <w:t>роботою?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ind w:right="184" w:firstLine="0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6"/>
          <w:sz w:val="28"/>
        </w:rPr>
        <w:t xml:space="preserve">достатньо,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вашу думку, вашого </w:t>
      </w:r>
      <w:r>
        <w:rPr>
          <w:color w:val="231F20"/>
          <w:spacing w:val="-4"/>
          <w:sz w:val="28"/>
        </w:rPr>
        <w:t xml:space="preserve">педагогічного </w:t>
      </w:r>
      <w:r>
        <w:rPr>
          <w:color w:val="231F20"/>
          <w:sz w:val="28"/>
        </w:rPr>
        <w:t xml:space="preserve">кругозору для вихо- </w:t>
      </w:r>
      <w:r>
        <w:rPr>
          <w:color w:val="231F20"/>
          <w:spacing w:val="-4"/>
          <w:sz w:val="28"/>
        </w:rPr>
        <w:t xml:space="preserve">вання </w:t>
      </w:r>
      <w:r>
        <w:rPr>
          <w:color w:val="231F20"/>
          <w:sz w:val="28"/>
        </w:rPr>
        <w:t>своїх</w:t>
      </w:r>
      <w:r>
        <w:rPr>
          <w:color w:val="231F20"/>
          <w:spacing w:val="-32"/>
          <w:sz w:val="28"/>
        </w:rPr>
        <w:t xml:space="preserve"> </w:t>
      </w:r>
      <w:r>
        <w:rPr>
          <w:color w:val="231F20"/>
          <w:spacing w:val="-10"/>
          <w:sz w:val="28"/>
        </w:rPr>
        <w:t>дітей: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before="15" w:line="342" w:lineRule="exact"/>
        <w:rPr>
          <w:sz w:val="28"/>
        </w:rPr>
      </w:pPr>
      <w:r>
        <w:rPr>
          <w:color w:val="231F20"/>
          <w:spacing w:val="-7"/>
          <w:sz w:val="28"/>
        </w:rPr>
        <w:t>так;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10"/>
          <w:sz w:val="28"/>
        </w:rPr>
        <w:t>ні.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19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За що </w:t>
      </w:r>
      <w:r>
        <w:rPr>
          <w:color w:val="231F20"/>
          <w:spacing w:val="-11"/>
          <w:sz w:val="28"/>
        </w:rPr>
        <w:t xml:space="preserve">цінують </w:t>
      </w:r>
      <w:r>
        <w:rPr>
          <w:color w:val="231F20"/>
          <w:sz w:val="28"/>
        </w:rPr>
        <w:t xml:space="preserve">вашого сина (доньку) </w:t>
      </w:r>
      <w:r>
        <w:rPr>
          <w:color w:val="231F20"/>
          <w:spacing w:val="-7"/>
          <w:sz w:val="28"/>
        </w:rPr>
        <w:t xml:space="preserve">їхні </w:t>
      </w:r>
      <w:r>
        <w:rPr>
          <w:color w:val="231F20"/>
          <w:sz w:val="28"/>
        </w:rPr>
        <w:t xml:space="preserve">друзі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pacing w:val="-4"/>
          <w:sz w:val="28"/>
        </w:rPr>
        <w:t>знайомі?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5"/>
          <w:sz w:val="28"/>
        </w:rPr>
        <w:t xml:space="preserve">знаєте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7"/>
          <w:sz w:val="28"/>
        </w:rPr>
        <w:t xml:space="preserve">імена </w:t>
      </w:r>
      <w:r>
        <w:rPr>
          <w:color w:val="231F20"/>
          <w:sz w:val="28"/>
        </w:rPr>
        <w:t xml:space="preserve">друзів і </w:t>
      </w:r>
      <w:r>
        <w:rPr>
          <w:color w:val="231F20"/>
          <w:spacing w:val="-3"/>
          <w:sz w:val="28"/>
        </w:rPr>
        <w:t xml:space="preserve">знайомих </w:t>
      </w:r>
      <w:r>
        <w:rPr>
          <w:color w:val="231F20"/>
          <w:sz w:val="28"/>
        </w:rPr>
        <w:t>ваших</w:t>
      </w:r>
      <w:r>
        <w:rPr>
          <w:color w:val="231F20"/>
          <w:spacing w:val="16"/>
          <w:sz w:val="28"/>
        </w:rPr>
        <w:t xml:space="preserve"> </w:t>
      </w:r>
      <w:r>
        <w:rPr>
          <w:color w:val="231F20"/>
          <w:spacing w:val="-10"/>
          <w:sz w:val="28"/>
        </w:rPr>
        <w:t>дітей?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Чи бере ваша </w:t>
      </w:r>
      <w:r>
        <w:rPr>
          <w:color w:val="231F20"/>
          <w:spacing w:val="-10"/>
          <w:sz w:val="28"/>
        </w:rPr>
        <w:t xml:space="preserve">дитина </w:t>
      </w: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плануванні </w:t>
      </w:r>
      <w:r>
        <w:rPr>
          <w:color w:val="231F20"/>
          <w:spacing w:val="-3"/>
          <w:sz w:val="28"/>
        </w:rPr>
        <w:t>сімейного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5"/>
          <w:sz w:val="28"/>
        </w:rPr>
        <w:t>бюджету?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line="320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4"/>
          <w:sz w:val="28"/>
        </w:rPr>
        <w:t xml:space="preserve">впевнені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z w:val="28"/>
        </w:rPr>
        <w:t xml:space="preserve">у благополучному </w:t>
      </w:r>
      <w:r>
        <w:rPr>
          <w:color w:val="231F20"/>
          <w:spacing w:val="-5"/>
          <w:sz w:val="28"/>
        </w:rPr>
        <w:t xml:space="preserve">подоланні </w:t>
      </w:r>
      <w:r>
        <w:rPr>
          <w:color w:val="231F20"/>
          <w:sz w:val="28"/>
        </w:rPr>
        <w:t xml:space="preserve">вашими </w:t>
      </w:r>
      <w:r>
        <w:rPr>
          <w:color w:val="231F20"/>
          <w:spacing w:val="-9"/>
          <w:sz w:val="28"/>
        </w:rPr>
        <w:t>дітьми</w:t>
      </w:r>
      <w:r>
        <w:rPr>
          <w:color w:val="231F20"/>
          <w:spacing w:val="-37"/>
          <w:sz w:val="28"/>
        </w:rPr>
        <w:t xml:space="preserve"> </w:t>
      </w:r>
      <w:r>
        <w:rPr>
          <w:color w:val="231F20"/>
          <w:sz w:val="28"/>
        </w:rPr>
        <w:t>“складного”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періоду переходу до дорослості: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7"/>
          <w:sz w:val="28"/>
        </w:rPr>
        <w:t>так;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є </w:t>
      </w:r>
      <w:r>
        <w:rPr>
          <w:color w:val="231F20"/>
          <w:spacing w:val="-4"/>
          <w:sz w:val="28"/>
        </w:rPr>
        <w:t>певні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сумніви;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z w:val="28"/>
        </w:rPr>
        <w:t>складно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сказати.</w:t>
      </w:r>
    </w:p>
    <w:p w:rsidR="00A17FD0" w:rsidRDefault="008C7F95">
      <w:pPr>
        <w:pStyle w:val="a4"/>
        <w:numPr>
          <w:ilvl w:val="0"/>
          <w:numId w:val="30"/>
        </w:numPr>
        <w:tabs>
          <w:tab w:val="left" w:pos="660"/>
        </w:tabs>
        <w:spacing w:before="17" w:line="321" w:lineRule="exact"/>
        <w:ind w:left="659" w:hanging="440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5"/>
          <w:sz w:val="28"/>
        </w:rPr>
        <w:t xml:space="preserve">знаєте </w:t>
      </w:r>
      <w:r>
        <w:rPr>
          <w:color w:val="231F20"/>
          <w:sz w:val="28"/>
        </w:rPr>
        <w:t xml:space="preserve">ви, де зараз </w:t>
      </w:r>
      <w:r>
        <w:rPr>
          <w:color w:val="231F20"/>
          <w:spacing w:val="-3"/>
          <w:sz w:val="28"/>
        </w:rPr>
        <w:t xml:space="preserve">перебуває </w:t>
      </w:r>
      <w:r>
        <w:rPr>
          <w:color w:val="231F20"/>
          <w:sz w:val="28"/>
        </w:rPr>
        <w:t>ваша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pacing w:val="-9"/>
          <w:sz w:val="28"/>
        </w:rPr>
        <w:t>дитина: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4"/>
          <w:sz w:val="28"/>
        </w:rPr>
        <w:t>знаю;</w:t>
      </w:r>
    </w:p>
    <w:p w:rsidR="00A17FD0" w:rsidRDefault="008C7F95">
      <w:pPr>
        <w:pStyle w:val="a4"/>
        <w:numPr>
          <w:ilvl w:val="1"/>
          <w:numId w:val="30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5"/>
          <w:sz w:val="28"/>
        </w:rPr>
        <w:t>не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4"/>
          <w:sz w:val="28"/>
        </w:rPr>
        <w:t>знаю.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ind w:left="3859" w:right="2674" w:hanging="880"/>
        <w:rPr>
          <w:b/>
          <w:sz w:val="28"/>
        </w:rPr>
      </w:pPr>
      <w:r>
        <w:rPr>
          <w:b/>
          <w:color w:val="231F20"/>
          <w:sz w:val="28"/>
        </w:rPr>
        <w:t>4. Анонімна анкета для батьків Ми і наші вчителі</w:t>
      </w:r>
    </w:p>
    <w:p w:rsidR="00A17FD0" w:rsidRDefault="008C7F95">
      <w:pPr>
        <w:pStyle w:val="a4"/>
        <w:numPr>
          <w:ilvl w:val="0"/>
          <w:numId w:val="29"/>
        </w:numPr>
        <w:tabs>
          <w:tab w:val="left" w:pos="639"/>
          <w:tab w:val="left" w:pos="640"/>
        </w:tabs>
        <w:spacing w:line="317" w:lineRule="exact"/>
        <w:ind w:firstLine="0"/>
        <w:rPr>
          <w:sz w:val="28"/>
        </w:rPr>
      </w:pPr>
      <w:r>
        <w:rPr>
          <w:color w:val="231F20"/>
          <w:sz w:val="28"/>
        </w:rPr>
        <w:t xml:space="preserve">Чи задоволені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z w:val="28"/>
        </w:rPr>
        <w:t xml:space="preserve">школою, у </w:t>
      </w:r>
      <w:r>
        <w:rPr>
          <w:color w:val="231F20"/>
          <w:spacing w:val="-6"/>
          <w:sz w:val="28"/>
        </w:rPr>
        <w:t xml:space="preserve">якій </w:t>
      </w:r>
      <w:r>
        <w:rPr>
          <w:color w:val="231F20"/>
          <w:spacing w:val="-4"/>
          <w:sz w:val="28"/>
        </w:rPr>
        <w:t xml:space="preserve">навчається </w:t>
      </w:r>
      <w:r>
        <w:rPr>
          <w:color w:val="231F20"/>
          <w:sz w:val="28"/>
        </w:rPr>
        <w:t>ваша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-9"/>
          <w:sz w:val="28"/>
        </w:rPr>
        <w:t>дитина: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>не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3"/>
          <w:sz w:val="28"/>
        </w:rPr>
        <w:t>вдоволений;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частково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3"/>
          <w:sz w:val="28"/>
        </w:rPr>
        <w:t>вдоволений;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z w:val="28"/>
        </w:rPr>
        <w:t xml:space="preserve">швидше </w:t>
      </w:r>
      <w:r>
        <w:rPr>
          <w:color w:val="231F20"/>
          <w:spacing w:val="-3"/>
          <w:sz w:val="28"/>
        </w:rPr>
        <w:t xml:space="preserve">вдоволений, </w:t>
      </w:r>
      <w:r>
        <w:rPr>
          <w:color w:val="231F20"/>
          <w:spacing w:val="-10"/>
          <w:sz w:val="28"/>
        </w:rPr>
        <w:t>ніж ні;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pacing w:val="-3"/>
          <w:sz w:val="28"/>
        </w:rPr>
        <w:t>вдоволений;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before="17" w:line="342" w:lineRule="exact"/>
        <w:rPr>
          <w:sz w:val="28"/>
        </w:rPr>
      </w:pPr>
      <w:r>
        <w:rPr>
          <w:color w:val="231F20"/>
          <w:sz w:val="28"/>
        </w:rPr>
        <w:t>дуже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3"/>
          <w:sz w:val="28"/>
        </w:rPr>
        <w:t>вдоволений.</w:t>
      </w:r>
    </w:p>
    <w:p w:rsidR="00A17FD0" w:rsidRDefault="008C7F95">
      <w:pPr>
        <w:pStyle w:val="a4"/>
        <w:numPr>
          <w:ilvl w:val="0"/>
          <w:numId w:val="29"/>
        </w:numPr>
        <w:tabs>
          <w:tab w:val="left" w:pos="580"/>
        </w:tabs>
        <w:spacing w:before="1" w:line="237" w:lineRule="auto"/>
        <w:ind w:right="185" w:firstLine="0"/>
        <w:rPr>
          <w:sz w:val="28"/>
        </w:rPr>
      </w:pPr>
      <w:r>
        <w:rPr>
          <w:color w:val="231F20"/>
          <w:sz w:val="28"/>
        </w:rPr>
        <w:t xml:space="preserve">Чи мала ваша </w:t>
      </w:r>
      <w:r>
        <w:rPr>
          <w:color w:val="231F20"/>
          <w:spacing w:val="-10"/>
          <w:sz w:val="28"/>
        </w:rPr>
        <w:t xml:space="preserve">дитина </w:t>
      </w:r>
      <w:r>
        <w:rPr>
          <w:color w:val="231F20"/>
          <w:sz w:val="28"/>
        </w:rPr>
        <w:t xml:space="preserve">в першому </w:t>
      </w:r>
      <w:r>
        <w:rPr>
          <w:color w:val="231F20"/>
          <w:spacing w:val="2"/>
          <w:sz w:val="28"/>
        </w:rPr>
        <w:t xml:space="preserve">класі </w:t>
      </w:r>
      <w:r>
        <w:rPr>
          <w:color w:val="231F20"/>
          <w:spacing w:val="-6"/>
          <w:sz w:val="28"/>
        </w:rPr>
        <w:t xml:space="preserve">труднощі, </w:t>
      </w:r>
      <w:r>
        <w:rPr>
          <w:color w:val="231F20"/>
          <w:sz w:val="28"/>
        </w:rPr>
        <w:t xml:space="preserve">пов’язані з </w:t>
      </w:r>
      <w:r>
        <w:rPr>
          <w:color w:val="231F20"/>
          <w:spacing w:val="-8"/>
          <w:sz w:val="28"/>
        </w:rPr>
        <w:t xml:space="preserve">адаптацією </w:t>
      </w:r>
      <w:r>
        <w:rPr>
          <w:color w:val="231F20"/>
          <w:sz w:val="28"/>
        </w:rPr>
        <w:t>в школі?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1" w:lineRule="exact"/>
        <w:rPr>
          <w:sz w:val="28"/>
        </w:rPr>
      </w:pPr>
      <w:r>
        <w:rPr>
          <w:color w:val="231F20"/>
          <w:spacing w:val="-7"/>
          <w:sz w:val="28"/>
        </w:rPr>
        <w:t>так;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10"/>
          <w:sz w:val="28"/>
        </w:rPr>
        <w:t>ні;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частково.</w:t>
      </w:r>
    </w:p>
    <w:p w:rsidR="00A17FD0" w:rsidRDefault="008C7F95">
      <w:pPr>
        <w:pStyle w:val="a4"/>
        <w:numPr>
          <w:ilvl w:val="0"/>
          <w:numId w:val="29"/>
        </w:numPr>
        <w:tabs>
          <w:tab w:val="left" w:pos="500"/>
        </w:tabs>
        <w:spacing w:line="319" w:lineRule="exact"/>
        <w:ind w:left="499" w:hanging="28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9"/>
          <w:sz w:val="28"/>
        </w:rPr>
        <w:t xml:space="preserve">оцінюєте </w:t>
      </w:r>
      <w:r>
        <w:rPr>
          <w:color w:val="231F20"/>
          <w:spacing w:val="5"/>
          <w:sz w:val="28"/>
        </w:rPr>
        <w:t xml:space="preserve">свої </w:t>
      </w:r>
      <w:r>
        <w:rPr>
          <w:color w:val="231F20"/>
          <w:spacing w:val="-7"/>
          <w:sz w:val="28"/>
        </w:rPr>
        <w:t xml:space="preserve">контакти </w:t>
      </w:r>
      <w:r>
        <w:rPr>
          <w:color w:val="231F20"/>
          <w:sz w:val="28"/>
        </w:rPr>
        <w:t>з класним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pacing w:val="-3"/>
          <w:sz w:val="28"/>
        </w:rPr>
        <w:t>керівником: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7"/>
          <w:sz w:val="28"/>
        </w:rPr>
        <w:t>контакти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pacing w:val="-6"/>
          <w:sz w:val="28"/>
        </w:rPr>
        <w:t>погані;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швидше </w:t>
      </w:r>
      <w:r>
        <w:rPr>
          <w:color w:val="231F20"/>
          <w:spacing w:val="-6"/>
          <w:sz w:val="28"/>
        </w:rPr>
        <w:t xml:space="preserve">погані, </w:t>
      </w:r>
      <w:r>
        <w:rPr>
          <w:color w:val="231F20"/>
          <w:spacing w:val="-10"/>
          <w:sz w:val="28"/>
        </w:rPr>
        <w:t>ніж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хороші;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5"/>
          <w:sz w:val="28"/>
        </w:rPr>
        <w:t>задовільні;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before="17" w:line="342" w:lineRule="exact"/>
        <w:rPr>
          <w:sz w:val="28"/>
        </w:rPr>
      </w:pPr>
      <w:r>
        <w:rPr>
          <w:color w:val="231F20"/>
          <w:spacing w:val="-4"/>
          <w:sz w:val="28"/>
        </w:rPr>
        <w:t>досить</w:t>
      </w:r>
      <w:r>
        <w:rPr>
          <w:color w:val="231F20"/>
          <w:spacing w:val="29"/>
          <w:sz w:val="28"/>
        </w:rPr>
        <w:t xml:space="preserve"> </w:t>
      </w:r>
      <w:r>
        <w:rPr>
          <w:color w:val="231F20"/>
          <w:spacing w:val="-5"/>
          <w:sz w:val="28"/>
        </w:rPr>
        <w:t>добрі;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дуже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z w:val="28"/>
        </w:rPr>
        <w:t>хороші.</w:t>
      </w:r>
    </w:p>
    <w:p w:rsidR="00A17FD0" w:rsidRDefault="008C7F95">
      <w:pPr>
        <w:pStyle w:val="a4"/>
        <w:numPr>
          <w:ilvl w:val="0"/>
          <w:numId w:val="29"/>
        </w:numPr>
        <w:tabs>
          <w:tab w:val="left" w:pos="500"/>
        </w:tabs>
        <w:spacing w:line="319" w:lineRule="exact"/>
        <w:ind w:left="499" w:hanging="280"/>
        <w:rPr>
          <w:sz w:val="28"/>
        </w:rPr>
      </w:pPr>
      <w:r>
        <w:rPr>
          <w:color w:val="231F20"/>
          <w:spacing w:val="4"/>
          <w:sz w:val="28"/>
        </w:rPr>
        <w:t xml:space="preserve">До </w:t>
      </w:r>
      <w:r>
        <w:rPr>
          <w:color w:val="231F20"/>
          <w:sz w:val="28"/>
        </w:rPr>
        <w:t xml:space="preserve">кого б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z w:val="28"/>
        </w:rPr>
        <w:t xml:space="preserve">звернулися, </w:t>
      </w:r>
      <w:r>
        <w:rPr>
          <w:color w:val="231F20"/>
          <w:spacing w:val="-3"/>
          <w:sz w:val="28"/>
        </w:rPr>
        <w:t xml:space="preserve">маючи </w:t>
      </w:r>
      <w:r>
        <w:rPr>
          <w:color w:val="231F20"/>
          <w:sz w:val="28"/>
        </w:rPr>
        <w:t xml:space="preserve">проблеми з </w:t>
      </w:r>
      <w:r>
        <w:rPr>
          <w:color w:val="231F20"/>
          <w:spacing w:val="-3"/>
          <w:sz w:val="28"/>
        </w:rPr>
        <w:t xml:space="preserve">вихованням </w:t>
      </w:r>
      <w:r>
        <w:rPr>
          <w:color w:val="231F20"/>
          <w:spacing w:val="4"/>
          <w:sz w:val="28"/>
        </w:rPr>
        <w:t>своєї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pacing w:val="-10"/>
          <w:sz w:val="28"/>
        </w:rPr>
        <w:t>дитини: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до класного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-4"/>
          <w:sz w:val="28"/>
        </w:rPr>
        <w:t>керівника;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z w:val="28"/>
        </w:rPr>
        <w:t xml:space="preserve">до </w:t>
      </w:r>
      <w:r>
        <w:rPr>
          <w:color w:val="231F20"/>
          <w:spacing w:val="-6"/>
          <w:sz w:val="28"/>
        </w:rPr>
        <w:t xml:space="preserve">вчителя, </w:t>
      </w:r>
      <w:r>
        <w:rPr>
          <w:color w:val="231F20"/>
          <w:sz w:val="28"/>
        </w:rPr>
        <w:t>якому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pacing w:val="-5"/>
          <w:sz w:val="28"/>
        </w:rPr>
        <w:t>довіряю;</w:t>
      </w:r>
    </w:p>
    <w:p w:rsidR="00A17FD0" w:rsidRDefault="00A17FD0">
      <w:pPr>
        <w:spacing w:line="342" w:lineRule="exact"/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before="78" w:line="342" w:lineRule="exact"/>
        <w:rPr>
          <w:sz w:val="28"/>
        </w:rPr>
      </w:pPr>
      <w:r>
        <w:rPr>
          <w:color w:val="231F20"/>
          <w:sz w:val="28"/>
        </w:rPr>
        <w:t xml:space="preserve">до </w:t>
      </w:r>
      <w:r>
        <w:rPr>
          <w:color w:val="231F20"/>
          <w:spacing w:val="-3"/>
          <w:sz w:val="28"/>
        </w:rPr>
        <w:t>шкільного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z w:val="28"/>
        </w:rPr>
        <w:t>психолога;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>директора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z w:val="28"/>
        </w:rPr>
        <w:t>школи;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свій </w:t>
      </w:r>
      <w:r>
        <w:rPr>
          <w:color w:val="231F20"/>
          <w:spacing w:val="-7"/>
          <w:sz w:val="28"/>
        </w:rPr>
        <w:t>варіант.</w:t>
      </w:r>
    </w:p>
    <w:p w:rsidR="00A17FD0" w:rsidRDefault="008C7F95">
      <w:pPr>
        <w:pStyle w:val="a4"/>
        <w:numPr>
          <w:ilvl w:val="0"/>
          <w:numId w:val="29"/>
        </w:numPr>
        <w:tabs>
          <w:tab w:val="left" w:pos="639"/>
          <w:tab w:val="left" w:pos="640"/>
        </w:tabs>
        <w:ind w:right="176" w:firstLine="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9"/>
          <w:sz w:val="28"/>
        </w:rPr>
        <w:t xml:space="preserve">оцінюєте </w:t>
      </w:r>
      <w:r>
        <w:rPr>
          <w:color w:val="231F20"/>
          <w:spacing w:val="-3"/>
          <w:sz w:val="28"/>
        </w:rPr>
        <w:t xml:space="preserve">вплив </w:t>
      </w:r>
      <w:r>
        <w:rPr>
          <w:color w:val="231F20"/>
          <w:spacing w:val="-6"/>
          <w:sz w:val="28"/>
        </w:rPr>
        <w:t xml:space="preserve">учителя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3"/>
          <w:sz w:val="28"/>
        </w:rPr>
        <w:t xml:space="preserve">створення сприятливого </w:t>
      </w:r>
      <w:r>
        <w:rPr>
          <w:color w:val="231F20"/>
          <w:sz w:val="28"/>
        </w:rPr>
        <w:t xml:space="preserve">психологічного </w:t>
      </w:r>
      <w:r>
        <w:rPr>
          <w:color w:val="231F20"/>
          <w:spacing w:val="-6"/>
          <w:sz w:val="28"/>
        </w:rPr>
        <w:t xml:space="preserve">клімату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емоційне </w:t>
      </w:r>
      <w:r>
        <w:rPr>
          <w:color w:val="231F20"/>
          <w:sz w:val="28"/>
        </w:rPr>
        <w:t>благополуччя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10"/>
          <w:sz w:val="28"/>
        </w:rPr>
        <w:t>дітей: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37" w:lineRule="exact"/>
        <w:ind w:left="219" w:firstLine="700"/>
        <w:rPr>
          <w:sz w:val="28"/>
        </w:rPr>
      </w:pP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 xml:space="preserve">має </w:t>
      </w:r>
      <w:r>
        <w:rPr>
          <w:color w:val="231F20"/>
          <w:spacing w:val="-4"/>
          <w:sz w:val="28"/>
        </w:rPr>
        <w:t>ніякого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z w:val="28"/>
        </w:rPr>
        <w:t>впливу;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z w:val="28"/>
        </w:rPr>
        <w:t>мало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z w:val="28"/>
        </w:rPr>
        <w:t>впливає;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z w:val="28"/>
        </w:rPr>
        <w:t xml:space="preserve">має </w:t>
      </w:r>
      <w:r>
        <w:rPr>
          <w:color w:val="231F20"/>
          <w:spacing w:val="-8"/>
          <w:sz w:val="28"/>
        </w:rPr>
        <w:t xml:space="preserve">достатній </w:t>
      </w:r>
      <w:r>
        <w:rPr>
          <w:color w:val="231F20"/>
          <w:spacing w:val="-3"/>
          <w:sz w:val="28"/>
        </w:rPr>
        <w:t xml:space="preserve">вплив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емоційне </w:t>
      </w:r>
      <w:r>
        <w:rPr>
          <w:color w:val="231F20"/>
          <w:sz w:val="28"/>
        </w:rPr>
        <w:t>благополуччя</w:t>
      </w:r>
      <w:r>
        <w:rPr>
          <w:color w:val="231F20"/>
          <w:spacing w:val="43"/>
          <w:sz w:val="28"/>
        </w:rPr>
        <w:t xml:space="preserve"> </w:t>
      </w:r>
      <w:r>
        <w:rPr>
          <w:color w:val="231F20"/>
          <w:spacing w:val="-10"/>
          <w:sz w:val="28"/>
        </w:rPr>
        <w:t>дітей;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before="19" w:line="237" w:lineRule="auto"/>
        <w:ind w:left="219" w:right="177" w:firstLine="700"/>
        <w:rPr>
          <w:sz w:val="28"/>
        </w:rPr>
      </w:pPr>
      <w:r>
        <w:rPr>
          <w:color w:val="231F20"/>
          <w:sz w:val="28"/>
        </w:rPr>
        <w:t xml:space="preserve">має дуже великий </w:t>
      </w:r>
      <w:r>
        <w:rPr>
          <w:color w:val="231F20"/>
          <w:spacing w:val="-3"/>
          <w:sz w:val="28"/>
        </w:rPr>
        <w:t xml:space="preserve">вплив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формування благополучного </w:t>
      </w:r>
      <w:r>
        <w:rPr>
          <w:color w:val="231F20"/>
          <w:spacing w:val="-6"/>
          <w:sz w:val="28"/>
        </w:rPr>
        <w:t xml:space="preserve">дитячого </w:t>
      </w:r>
      <w:r>
        <w:rPr>
          <w:color w:val="231F20"/>
          <w:spacing w:val="-3"/>
          <w:sz w:val="28"/>
        </w:rPr>
        <w:t>колективу.</w:t>
      </w:r>
    </w:p>
    <w:p w:rsidR="00A17FD0" w:rsidRDefault="008C7F95">
      <w:pPr>
        <w:pStyle w:val="a4"/>
        <w:numPr>
          <w:ilvl w:val="0"/>
          <w:numId w:val="29"/>
        </w:numPr>
        <w:tabs>
          <w:tab w:val="left" w:pos="639"/>
          <w:tab w:val="left" w:pos="640"/>
        </w:tabs>
        <w:spacing w:line="320" w:lineRule="exact"/>
        <w:ind w:left="639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9"/>
          <w:sz w:val="28"/>
        </w:rPr>
        <w:t xml:space="preserve">оцінюєте </w:t>
      </w:r>
      <w:r>
        <w:rPr>
          <w:color w:val="231F20"/>
          <w:spacing w:val="-7"/>
          <w:sz w:val="28"/>
        </w:rPr>
        <w:t xml:space="preserve">чинну </w:t>
      </w:r>
      <w:r>
        <w:rPr>
          <w:color w:val="231F20"/>
          <w:sz w:val="28"/>
        </w:rPr>
        <w:t>систему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pacing w:val="-7"/>
          <w:sz w:val="28"/>
        </w:rPr>
        <w:t>оцінювання: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7"/>
          <w:sz w:val="28"/>
        </w:rPr>
        <w:t>оцінювання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справедливе;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0" w:lineRule="exact"/>
        <w:rPr>
          <w:sz w:val="28"/>
        </w:rPr>
      </w:pPr>
      <w:r>
        <w:rPr>
          <w:color w:val="231F20"/>
          <w:spacing w:val="-7"/>
          <w:sz w:val="28"/>
        </w:rPr>
        <w:t xml:space="preserve">оцінювання </w:t>
      </w:r>
      <w:r>
        <w:rPr>
          <w:color w:val="231F20"/>
          <w:sz w:val="28"/>
        </w:rPr>
        <w:t>частково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z w:val="28"/>
        </w:rPr>
        <w:t>справедливе;</w:t>
      </w:r>
    </w:p>
    <w:p w:rsidR="00A17FD0" w:rsidRDefault="008C7F95">
      <w:pPr>
        <w:pStyle w:val="a4"/>
        <w:numPr>
          <w:ilvl w:val="1"/>
          <w:numId w:val="29"/>
        </w:numPr>
        <w:tabs>
          <w:tab w:val="left" w:pos="1220"/>
        </w:tabs>
        <w:spacing w:line="342" w:lineRule="exact"/>
        <w:rPr>
          <w:sz w:val="28"/>
        </w:rPr>
      </w:pPr>
      <w:r>
        <w:rPr>
          <w:color w:val="231F20"/>
          <w:spacing w:val="-7"/>
          <w:sz w:val="28"/>
        </w:rPr>
        <w:t>оцінювання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z w:val="28"/>
        </w:rPr>
        <w:t>несправедливе.</w:t>
      </w:r>
    </w:p>
    <w:p w:rsidR="00A17FD0" w:rsidRDefault="00A17FD0">
      <w:pPr>
        <w:pStyle w:val="a3"/>
        <w:spacing w:before="6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3619"/>
        <w:rPr>
          <w:b/>
          <w:sz w:val="28"/>
        </w:rPr>
      </w:pPr>
      <w:r>
        <w:rPr>
          <w:b/>
          <w:color w:val="231F20"/>
          <w:sz w:val="28"/>
        </w:rPr>
        <w:t>5. Анкета для батьків</w:t>
      </w:r>
    </w:p>
    <w:p w:rsidR="00A17FD0" w:rsidRDefault="008C7F95">
      <w:pPr>
        <w:spacing w:line="320" w:lineRule="exact"/>
        <w:ind w:left="3039"/>
        <w:rPr>
          <w:b/>
          <w:sz w:val="28"/>
        </w:rPr>
      </w:pPr>
      <w:r>
        <w:rPr>
          <w:b/>
          <w:color w:val="231F20"/>
          <w:sz w:val="28"/>
        </w:rPr>
        <w:t>Як ви виховуєте свою дитину?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line="321" w:lineRule="exact"/>
        <w:ind w:firstLine="0"/>
        <w:rPr>
          <w:sz w:val="28"/>
        </w:rPr>
      </w:pPr>
      <w:r>
        <w:rPr>
          <w:color w:val="231F20"/>
          <w:sz w:val="28"/>
        </w:rPr>
        <w:t xml:space="preserve">Які </w:t>
      </w:r>
      <w:r>
        <w:rPr>
          <w:color w:val="231F20"/>
          <w:spacing w:val="-6"/>
          <w:sz w:val="28"/>
        </w:rPr>
        <w:t xml:space="preserve">позитивні </w:t>
      </w:r>
      <w:r>
        <w:rPr>
          <w:color w:val="231F20"/>
          <w:sz w:val="28"/>
        </w:rPr>
        <w:t xml:space="preserve">риси </w:t>
      </w:r>
      <w:r>
        <w:rPr>
          <w:color w:val="231F20"/>
          <w:spacing w:val="-4"/>
          <w:sz w:val="28"/>
        </w:rPr>
        <w:t xml:space="preserve">характеру </w:t>
      </w:r>
      <w:r>
        <w:rPr>
          <w:color w:val="231F20"/>
          <w:spacing w:val="-6"/>
          <w:sz w:val="28"/>
        </w:rPr>
        <w:t xml:space="preserve">хочете </w:t>
      </w:r>
      <w:r>
        <w:rPr>
          <w:color w:val="231F20"/>
          <w:spacing w:val="-3"/>
          <w:sz w:val="28"/>
        </w:rPr>
        <w:t xml:space="preserve">виховати </w:t>
      </w:r>
      <w:r>
        <w:rPr>
          <w:color w:val="231F20"/>
          <w:sz w:val="28"/>
        </w:rPr>
        <w:t>у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4"/>
          <w:sz w:val="28"/>
        </w:rPr>
        <w:t xml:space="preserve">своєї </w:t>
      </w:r>
      <w:r>
        <w:rPr>
          <w:color w:val="231F20"/>
          <w:spacing w:val="-10"/>
          <w:sz w:val="28"/>
        </w:rPr>
        <w:t>дитини?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before="18" w:line="321" w:lineRule="exact"/>
        <w:ind w:left="639"/>
        <w:rPr>
          <w:sz w:val="28"/>
        </w:rPr>
      </w:pPr>
      <w:r>
        <w:rPr>
          <w:color w:val="231F20"/>
          <w:sz w:val="28"/>
        </w:rPr>
        <w:t>За що</w:t>
      </w:r>
      <w:r>
        <w:rPr>
          <w:color w:val="231F20"/>
          <w:spacing w:val="-5"/>
          <w:sz w:val="28"/>
        </w:rPr>
        <w:t xml:space="preserve"> хвалите?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line="320" w:lineRule="exact"/>
        <w:ind w:left="639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заохочуєте </w:t>
      </w:r>
      <w:r>
        <w:rPr>
          <w:color w:val="231F20"/>
          <w:spacing w:val="5"/>
          <w:sz w:val="28"/>
        </w:rPr>
        <w:t>свою</w:t>
      </w:r>
      <w:r>
        <w:rPr>
          <w:color w:val="231F20"/>
          <w:spacing w:val="-47"/>
          <w:sz w:val="28"/>
        </w:rPr>
        <w:t xml:space="preserve"> </w:t>
      </w:r>
      <w:r>
        <w:rPr>
          <w:color w:val="231F20"/>
          <w:spacing w:val="-8"/>
          <w:sz w:val="28"/>
        </w:rPr>
        <w:t>дитину?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line="320" w:lineRule="exact"/>
        <w:ind w:left="640" w:hanging="421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3"/>
          <w:sz w:val="28"/>
        </w:rPr>
        <w:t xml:space="preserve">організовуєте </w:t>
      </w:r>
      <w:r>
        <w:rPr>
          <w:color w:val="231F20"/>
          <w:spacing w:val="-6"/>
          <w:sz w:val="28"/>
        </w:rPr>
        <w:t xml:space="preserve">вільний </w:t>
      </w:r>
      <w:r>
        <w:rPr>
          <w:color w:val="231F20"/>
          <w:sz w:val="28"/>
        </w:rPr>
        <w:t>час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10"/>
          <w:sz w:val="28"/>
        </w:rPr>
        <w:t>дитини?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line="320" w:lineRule="exact"/>
        <w:ind w:left="639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5"/>
          <w:sz w:val="28"/>
        </w:rPr>
        <w:t>караєте?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ind w:right="172" w:firstLine="0"/>
        <w:rPr>
          <w:sz w:val="28"/>
        </w:rPr>
      </w:pPr>
      <w:r>
        <w:rPr>
          <w:color w:val="231F20"/>
          <w:sz w:val="28"/>
        </w:rPr>
        <w:t xml:space="preserve">Які риси </w:t>
      </w:r>
      <w:r>
        <w:rPr>
          <w:color w:val="231F20"/>
          <w:spacing w:val="-4"/>
          <w:sz w:val="28"/>
        </w:rPr>
        <w:t xml:space="preserve">характеру </w:t>
      </w:r>
      <w:r>
        <w:rPr>
          <w:color w:val="231F20"/>
          <w:spacing w:val="-10"/>
          <w:sz w:val="28"/>
        </w:rPr>
        <w:t xml:space="preserve">дитини </w:t>
      </w:r>
      <w:r>
        <w:rPr>
          <w:color w:val="231F20"/>
          <w:sz w:val="28"/>
        </w:rPr>
        <w:t xml:space="preserve">вам </w:t>
      </w:r>
      <w:r>
        <w:rPr>
          <w:color w:val="231F20"/>
          <w:spacing w:val="-5"/>
          <w:sz w:val="28"/>
        </w:rPr>
        <w:t xml:space="preserve">не подобаються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7"/>
          <w:sz w:val="28"/>
        </w:rPr>
        <w:t xml:space="preserve">хотіли </w:t>
      </w:r>
      <w:r>
        <w:rPr>
          <w:color w:val="231F20"/>
          <w:sz w:val="28"/>
        </w:rPr>
        <w:t xml:space="preserve">б </w:t>
      </w:r>
      <w:r>
        <w:rPr>
          <w:color w:val="231F20"/>
          <w:spacing w:val="-9"/>
          <w:sz w:val="28"/>
        </w:rPr>
        <w:t xml:space="preserve">їх  </w:t>
      </w:r>
      <w:r>
        <w:rPr>
          <w:color w:val="231F20"/>
          <w:spacing w:val="-4"/>
          <w:sz w:val="28"/>
        </w:rPr>
        <w:t xml:space="preserve">позбутися? </w:t>
      </w:r>
      <w:r>
        <w:rPr>
          <w:color w:val="231F20"/>
          <w:sz w:val="28"/>
        </w:rPr>
        <w:t xml:space="preserve">Які </w:t>
      </w:r>
      <w:r>
        <w:rPr>
          <w:color w:val="231F20"/>
          <w:spacing w:val="-7"/>
          <w:sz w:val="28"/>
        </w:rPr>
        <w:t xml:space="preserve">дії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3"/>
          <w:sz w:val="28"/>
        </w:rPr>
        <w:t xml:space="preserve">збираєтеся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>цього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pacing w:val="-4"/>
          <w:sz w:val="28"/>
        </w:rPr>
        <w:t>вживати?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line="317" w:lineRule="exact"/>
        <w:ind w:left="639"/>
        <w:rPr>
          <w:sz w:val="28"/>
        </w:rPr>
      </w:pPr>
      <w:r>
        <w:rPr>
          <w:color w:val="231F20"/>
          <w:spacing w:val="-4"/>
          <w:sz w:val="28"/>
        </w:rPr>
        <w:t xml:space="preserve">Чим </w:t>
      </w:r>
      <w:r>
        <w:rPr>
          <w:color w:val="231F20"/>
          <w:spacing w:val="-3"/>
          <w:sz w:val="28"/>
        </w:rPr>
        <w:t xml:space="preserve">захоплюється </w:t>
      </w:r>
      <w:r>
        <w:rPr>
          <w:color w:val="231F20"/>
          <w:sz w:val="28"/>
        </w:rPr>
        <w:t xml:space="preserve">ваша </w:t>
      </w:r>
      <w:r>
        <w:rPr>
          <w:color w:val="231F20"/>
          <w:spacing w:val="-9"/>
          <w:sz w:val="28"/>
        </w:rPr>
        <w:t xml:space="preserve">дитина, </w:t>
      </w:r>
      <w:r>
        <w:rPr>
          <w:color w:val="231F20"/>
          <w:spacing w:val="-2"/>
          <w:sz w:val="28"/>
        </w:rPr>
        <w:t xml:space="preserve">яке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4"/>
          <w:sz w:val="28"/>
        </w:rPr>
        <w:t>улюблене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pacing w:val="-9"/>
          <w:sz w:val="28"/>
        </w:rPr>
        <w:t>заняття?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</w:tabs>
        <w:spacing w:before="1" w:line="237" w:lineRule="auto"/>
        <w:ind w:left="220" w:right="171" w:hanging="1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4"/>
          <w:sz w:val="28"/>
        </w:rPr>
        <w:t xml:space="preserve">допомагаєте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z w:val="28"/>
        </w:rPr>
        <w:t xml:space="preserve">своїй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z w:val="28"/>
        </w:rPr>
        <w:t xml:space="preserve">розвивати </w:t>
      </w:r>
      <w:r>
        <w:rPr>
          <w:color w:val="231F20"/>
          <w:spacing w:val="-3"/>
          <w:sz w:val="28"/>
        </w:rPr>
        <w:t xml:space="preserve">навички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улюбленому </w:t>
      </w:r>
      <w:r>
        <w:rPr>
          <w:color w:val="231F20"/>
          <w:spacing w:val="-10"/>
          <w:sz w:val="28"/>
        </w:rPr>
        <w:t xml:space="preserve">занятті? </w:t>
      </w:r>
      <w:r>
        <w:rPr>
          <w:color w:val="231F20"/>
          <w:spacing w:val="-4"/>
          <w:sz w:val="28"/>
        </w:rPr>
        <w:t xml:space="preserve">Яким </w:t>
      </w:r>
      <w:r>
        <w:rPr>
          <w:color w:val="231F20"/>
          <w:spacing w:val="-5"/>
          <w:sz w:val="28"/>
        </w:rPr>
        <w:t xml:space="preserve">чином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pacing w:val="-5"/>
          <w:sz w:val="28"/>
        </w:rPr>
        <w:t>це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pacing w:val="-6"/>
          <w:sz w:val="28"/>
        </w:rPr>
        <w:t>робите?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39"/>
          <w:tab w:val="left" w:pos="640"/>
          <w:tab w:val="left" w:pos="1160"/>
          <w:tab w:val="left" w:pos="2220"/>
          <w:tab w:val="left" w:pos="4901"/>
          <w:tab w:val="left" w:pos="5800"/>
          <w:tab w:val="left" w:pos="7361"/>
        </w:tabs>
        <w:spacing w:line="254" w:lineRule="auto"/>
        <w:ind w:right="176" w:firstLine="0"/>
        <w:rPr>
          <w:sz w:val="28"/>
        </w:rPr>
      </w:pPr>
      <w:r>
        <w:rPr>
          <w:color w:val="231F20"/>
          <w:spacing w:val="-14"/>
          <w:sz w:val="28"/>
        </w:rPr>
        <w:t>Ви</w:t>
      </w:r>
      <w:r>
        <w:rPr>
          <w:color w:val="231F20"/>
          <w:spacing w:val="-14"/>
          <w:sz w:val="28"/>
        </w:rPr>
        <w:tab/>
      </w:r>
      <w:r>
        <w:rPr>
          <w:color w:val="231F20"/>
          <w:spacing w:val="-9"/>
          <w:sz w:val="28"/>
        </w:rPr>
        <w:t>читаєте</w:t>
      </w:r>
      <w:r>
        <w:rPr>
          <w:color w:val="231F20"/>
          <w:spacing w:val="-9"/>
          <w:sz w:val="28"/>
        </w:rPr>
        <w:tab/>
      </w:r>
      <w:r>
        <w:rPr>
          <w:color w:val="231F20"/>
          <w:sz w:val="28"/>
        </w:rPr>
        <w:t xml:space="preserve">своїй 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pacing w:val="-10"/>
          <w:sz w:val="28"/>
        </w:rPr>
        <w:t xml:space="preserve">дитині  </w:t>
      </w:r>
      <w:r>
        <w:rPr>
          <w:color w:val="231F20"/>
          <w:spacing w:val="-5"/>
          <w:sz w:val="28"/>
        </w:rPr>
        <w:t xml:space="preserve"> </w:t>
      </w:r>
      <w:r>
        <w:rPr>
          <w:color w:val="231F20"/>
          <w:sz w:val="28"/>
        </w:rPr>
        <w:t>казки,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вірші,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>оповідання,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 xml:space="preserve">художню </w:t>
      </w:r>
      <w:r>
        <w:rPr>
          <w:color w:val="231F20"/>
          <w:spacing w:val="-8"/>
          <w:sz w:val="28"/>
        </w:rPr>
        <w:t xml:space="preserve">літературу </w:t>
      </w:r>
      <w:r>
        <w:rPr>
          <w:color w:val="231F20"/>
          <w:spacing w:val="-4"/>
          <w:sz w:val="28"/>
        </w:rPr>
        <w:t>тощо?</w:t>
      </w:r>
    </w:p>
    <w:p w:rsidR="00A17FD0" w:rsidRDefault="008C7F95">
      <w:pPr>
        <w:pStyle w:val="a4"/>
        <w:numPr>
          <w:ilvl w:val="0"/>
          <w:numId w:val="28"/>
        </w:numPr>
        <w:tabs>
          <w:tab w:val="left" w:pos="640"/>
        </w:tabs>
        <w:spacing w:line="299" w:lineRule="exact"/>
        <w:ind w:left="639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7"/>
          <w:sz w:val="28"/>
        </w:rPr>
        <w:t xml:space="preserve">хотіли </w:t>
      </w:r>
      <w:r>
        <w:rPr>
          <w:color w:val="231F20"/>
          <w:sz w:val="28"/>
        </w:rPr>
        <w:t xml:space="preserve">б ви, щоб ваша </w:t>
      </w:r>
      <w:r>
        <w:rPr>
          <w:color w:val="231F20"/>
          <w:spacing w:val="-10"/>
          <w:sz w:val="28"/>
        </w:rPr>
        <w:t xml:space="preserve">дитина </w:t>
      </w:r>
      <w:r>
        <w:rPr>
          <w:color w:val="231F20"/>
          <w:spacing w:val="-3"/>
          <w:sz w:val="28"/>
        </w:rPr>
        <w:t xml:space="preserve">відвідувала </w:t>
      </w:r>
      <w:r>
        <w:rPr>
          <w:color w:val="231F20"/>
          <w:spacing w:val="-4"/>
          <w:sz w:val="28"/>
        </w:rPr>
        <w:t>позашкільні гуртки?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6"/>
          <w:sz w:val="28"/>
        </w:rPr>
        <w:t>Які?</w:t>
      </w:r>
    </w:p>
    <w:p w:rsidR="00A17FD0" w:rsidRDefault="00A17FD0">
      <w:pPr>
        <w:spacing w:line="299" w:lineRule="exact"/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Heading2"/>
        <w:spacing w:before="61"/>
        <w:ind w:left="219" w:right="186"/>
        <w:jc w:val="right"/>
      </w:pPr>
      <w:r>
        <w:rPr>
          <w:color w:val="231F20"/>
        </w:rPr>
        <w:t>Додаток Б</w:t>
      </w:r>
    </w:p>
    <w:p w:rsidR="00A17FD0" w:rsidRDefault="00A17FD0">
      <w:pPr>
        <w:pStyle w:val="a3"/>
        <w:spacing w:before="1"/>
        <w:ind w:left="0" w:firstLine="0"/>
        <w:rPr>
          <w:b/>
          <w:sz w:val="27"/>
        </w:rPr>
      </w:pPr>
    </w:p>
    <w:p w:rsidR="00A17FD0" w:rsidRDefault="008C7F95">
      <w:pPr>
        <w:spacing w:before="1"/>
        <w:ind w:left="2760"/>
        <w:rPr>
          <w:b/>
          <w:sz w:val="32"/>
        </w:rPr>
      </w:pPr>
      <w:r>
        <w:rPr>
          <w:b/>
          <w:color w:val="231F20"/>
          <w:sz w:val="32"/>
        </w:rPr>
        <w:t>ДІАГНОСТИЧНІ МЕТОДИКИ</w:t>
      </w:r>
    </w:p>
    <w:p w:rsidR="00A17FD0" w:rsidRDefault="00A17FD0">
      <w:pPr>
        <w:pStyle w:val="a3"/>
        <w:spacing w:before="8"/>
        <w:ind w:left="0" w:firstLine="0"/>
        <w:rPr>
          <w:b/>
          <w:sz w:val="22"/>
        </w:rPr>
      </w:pPr>
    </w:p>
    <w:p w:rsidR="00A17FD0" w:rsidRDefault="008C7F95">
      <w:pPr>
        <w:pStyle w:val="a4"/>
        <w:numPr>
          <w:ilvl w:val="1"/>
          <w:numId w:val="28"/>
        </w:numPr>
        <w:tabs>
          <w:tab w:val="left" w:pos="2860"/>
        </w:tabs>
        <w:spacing w:before="88" w:line="321" w:lineRule="exact"/>
        <w:rPr>
          <w:b/>
          <w:sz w:val="28"/>
        </w:rPr>
      </w:pPr>
      <w:r>
        <w:rPr>
          <w:b/>
          <w:color w:val="231F20"/>
          <w:sz w:val="28"/>
        </w:rPr>
        <w:t xml:space="preserve">Діагностична </w:t>
      </w:r>
      <w:r>
        <w:rPr>
          <w:b/>
          <w:color w:val="231F20"/>
          <w:spacing w:val="2"/>
          <w:sz w:val="28"/>
        </w:rPr>
        <w:t>методика</w:t>
      </w:r>
      <w:r>
        <w:rPr>
          <w:b/>
          <w:color w:val="231F20"/>
          <w:spacing w:val="17"/>
          <w:sz w:val="28"/>
        </w:rPr>
        <w:t xml:space="preserve"> </w:t>
      </w:r>
      <w:r>
        <w:rPr>
          <w:b/>
          <w:color w:val="231F20"/>
          <w:sz w:val="28"/>
        </w:rPr>
        <w:t>“Прислів’я”</w:t>
      </w:r>
    </w:p>
    <w:p w:rsidR="00A17FD0" w:rsidRDefault="008C7F95">
      <w:pPr>
        <w:ind w:left="219" w:firstLine="720"/>
        <w:rPr>
          <w:sz w:val="28"/>
        </w:rPr>
      </w:pPr>
      <w:r>
        <w:rPr>
          <w:color w:val="231F20"/>
          <w:sz w:val="28"/>
        </w:rPr>
        <w:t>Мета: визначити рівень моральної вихованості учнів і з’ясувати особли- вості ціннісного ставленця до життя, людей, самих себе.</w:t>
      </w:r>
    </w:p>
    <w:p w:rsidR="00A17FD0" w:rsidRDefault="008C7F95">
      <w:pPr>
        <w:spacing w:line="317" w:lineRule="exact"/>
        <w:ind w:left="4479"/>
        <w:rPr>
          <w:sz w:val="28"/>
        </w:rPr>
      </w:pPr>
      <w:r>
        <w:rPr>
          <w:color w:val="231F20"/>
          <w:sz w:val="28"/>
        </w:rPr>
        <w:t>Хід проведення</w:t>
      </w:r>
    </w:p>
    <w:p w:rsidR="00A17FD0" w:rsidRDefault="008C7F95">
      <w:pPr>
        <w:ind w:left="219" w:right="247" w:firstLine="720"/>
        <w:rPr>
          <w:sz w:val="28"/>
        </w:rPr>
      </w:pPr>
      <w:r>
        <w:rPr>
          <w:color w:val="231F20"/>
          <w:spacing w:val="-4"/>
          <w:sz w:val="28"/>
        </w:rPr>
        <w:t xml:space="preserve">Учням </w:t>
      </w:r>
      <w:r>
        <w:rPr>
          <w:color w:val="231F20"/>
          <w:spacing w:val="-7"/>
          <w:sz w:val="28"/>
        </w:rPr>
        <w:t xml:space="preserve">пропонують </w:t>
      </w:r>
      <w:r>
        <w:rPr>
          <w:color w:val="231F20"/>
          <w:spacing w:val="-4"/>
          <w:sz w:val="28"/>
        </w:rPr>
        <w:t xml:space="preserve">бланк </w:t>
      </w:r>
      <w:r>
        <w:rPr>
          <w:color w:val="231F20"/>
          <w:spacing w:val="-9"/>
          <w:sz w:val="28"/>
        </w:rPr>
        <w:t xml:space="preserve">із </w:t>
      </w:r>
      <w:r>
        <w:rPr>
          <w:color w:val="231F20"/>
          <w:sz w:val="28"/>
        </w:rPr>
        <w:t xml:space="preserve">60  </w:t>
      </w:r>
      <w:r>
        <w:rPr>
          <w:color w:val="231F20"/>
          <w:spacing w:val="-3"/>
          <w:sz w:val="28"/>
        </w:rPr>
        <w:t xml:space="preserve">прислів’ями.  </w:t>
      </w:r>
      <w:r>
        <w:rPr>
          <w:color w:val="231F20"/>
          <w:sz w:val="28"/>
        </w:rPr>
        <w:t xml:space="preserve">Можливі два </w:t>
      </w:r>
      <w:r>
        <w:rPr>
          <w:color w:val="231F20"/>
          <w:spacing w:val="-7"/>
          <w:sz w:val="28"/>
        </w:rPr>
        <w:t xml:space="preserve">варіанти </w:t>
      </w:r>
      <w:r>
        <w:rPr>
          <w:color w:val="231F20"/>
          <w:sz w:val="28"/>
        </w:rPr>
        <w:t xml:space="preserve">робо- </w:t>
      </w:r>
      <w:r>
        <w:rPr>
          <w:color w:val="231F20"/>
          <w:spacing w:val="-12"/>
          <w:sz w:val="28"/>
        </w:rPr>
        <w:t xml:space="preserve">ти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7"/>
          <w:sz w:val="28"/>
        </w:rPr>
        <w:t>цим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бланком.</w:t>
      </w:r>
    </w:p>
    <w:p w:rsidR="00A17FD0" w:rsidRDefault="008C7F95">
      <w:pPr>
        <w:pStyle w:val="a4"/>
        <w:numPr>
          <w:ilvl w:val="0"/>
          <w:numId w:val="27"/>
        </w:numPr>
        <w:tabs>
          <w:tab w:val="left" w:pos="1280"/>
        </w:tabs>
        <w:spacing w:line="237" w:lineRule="auto"/>
        <w:ind w:right="167" w:firstLine="719"/>
        <w:rPr>
          <w:sz w:val="28"/>
        </w:rPr>
      </w:pPr>
      <w:r>
        <w:rPr>
          <w:color w:val="231F20"/>
          <w:spacing w:val="-4"/>
          <w:sz w:val="28"/>
        </w:rPr>
        <w:t xml:space="preserve">Учням </w:t>
      </w:r>
      <w:r>
        <w:rPr>
          <w:color w:val="231F20"/>
          <w:sz w:val="28"/>
        </w:rPr>
        <w:t xml:space="preserve">слід уважно </w:t>
      </w:r>
      <w:r>
        <w:rPr>
          <w:color w:val="231F20"/>
          <w:spacing w:val="-9"/>
          <w:sz w:val="28"/>
        </w:rPr>
        <w:t xml:space="preserve">прочитати  </w:t>
      </w:r>
      <w:r>
        <w:rPr>
          <w:color w:val="231F20"/>
          <w:sz w:val="28"/>
        </w:rPr>
        <w:t xml:space="preserve">кожне прислів’я й </w:t>
      </w:r>
      <w:r>
        <w:rPr>
          <w:color w:val="231F20"/>
          <w:spacing w:val="-11"/>
          <w:sz w:val="28"/>
        </w:rPr>
        <w:t xml:space="preserve">оцінити  </w:t>
      </w:r>
      <w:r>
        <w:rPr>
          <w:color w:val="231F20"/>
          <w:spacing w:val="-7"/>
          <w:sz w:val="28"/>
        </w:rPr>
        <w:t xml:space="preserve">ступінь  </w:t>
      </w:r>
      <w:r>
        <w:rPr>
          <w:color w:val="231F20"/>
          <w:sz w:val="28"/>
        </w:rPr>
        <w:t xml:space="preserve">згоди з його </w:t>
      </w:r>
      <w:r>
        <w:rPr>
          <w:color w:val="231F20"/>
          <w:spacing w:val="-3"/>
          <w:sz w:val="28"/>
        </w:rPr>
        <w:t xml:space="preserve">змістом </w:t>
      </w:r>
      <w:r>
        <w:rPr>
          <w:color w:val="231F20"/>
          <w:spacing w:val="4"/>
          <w:sz w:val="28"/>
        </w:rPr>
        <w:t>за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z w:val="28"/>
        </w:rPr>
        <w:t>шкалою:</w:t>
      </w:r>
    </w:p>
    <w:p w:rsidR="00A17FD0" w:rsidRDefault="008C7F95">
      <w:pPr>
        <w:spacing w:line="254" w:lineRule="auto"/>
        <w:ind w:left="939" w:right="4866"/>
        <w:rPr>
          <w:sz w:val="28"/>
        </w:rPr>
      </w:pPr>
      <w:r>
        <w:rPr>
          <w:color w:val="231F20"/>
          <w:sz w:val="28"/>
        </w:rPr>
        <w:t>1 бал – згодний незначною мірою; 2 бали – частково згодний;</w:t>
      </w:r>
    </w:p>
    <w:p w:rsidR="00A17FD0" w:rsidRDefault="008C7F95">
      <w:pPr>
        <w:pStyle w:val="a4"/>
        <w:numPr>
          <w:ilvl w:val="0"/>
          <w:numId w:val="26"/>
        </w:numPr>
        <w:tabs>
          <w:tab w:val="left" w:pos="1160"/>
        </w:tabs>
        <w:spacing w:line="298" w:lineRule="exact"/>
        <w:ind w:firstLine="0"/>
        <w:rPr>
          <w:sz w:val="28"/>
        </w:rPr>
      </w:pPr>
      <w:r>
        <w:rPr>
          <w:color w:val="231F20"/>
          <w:sz w:val="28"/>
        </w:rPr>
        <w:t>бали – загалом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3"/>
          <w:sz w:val="28"/>
        </w:rPr>
        <w:t>згодний;</w:t>
      </w:r>
    </w:p>
    <w:p w:rsidR="00A17FD0" w:rsidRDefault="008C7F95">
      <w:pPr>
        <w:pStyle w:val="a4"/>
        <w:numPr>
          <w:ilvl w:val="0"/>
          <w:numId w:val="26"/>
        </w:numPr>
        <w:tabs>
          <w:tab w:val="left" w:pos="1160"/>
        </w:tabs>
        <w:ind w:right="5300" w:firstLine="0"/>
        <w:rPr>
          <w:sz w:val="28"/>
        </w:rPr>
      </w:pPr>
      <w:r>
        <w:rPr>
          <w:color w:val="231F20"/>
          <w:sz w:val="28"/>
        </w:rPr>
        <w:t xml:space="preserve">бали – майже </w:t>
      </w:r>
      <w:r>
        <w:rPr>
          <w:color w:val="231F20"/>
          <w:spacing w:val="-4"/>
          <w:sz w:val="28"/>
        </w:rPr>
        <w:t xml:space="preserve">цілком </w:t>
      </w:r>
      <w:r>
        <w:rPr>
          <w:color w:val="231F20"/>
          <w:spacing w:val="-3"/>
          <w:sz w:val="28"/>
        </w:rPr>
        <w:t xml:space="preserve">згодний; </w:t>
      </w:r>
      <w:r>
        <w:rPr>
          <w:color w:val="231F20"/>
          <w:sz w:val="28"/>
        </w:rPr>
        <w:t xml:space="preserve">5 </w:t>
      </w:r>
      <w:r>
        <w:rPr>
          <w:color w:val="231F20"/>
          <w:spacing w:val="-6"/>
          <w:sz w:val="28"/>
        </w:rPr>
        <w:t xml:space="preserve">балів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цілком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pacing w:val="-3"/>
          <w:sz w:val="28"/>
        </w:rPr>
        <w:t>згодний.</w:t>
      </w:r>
    </w:p>
    <w:p w:rsidR="00A17FD0" w:rsidRDefault="008C7F95">
      <w:pPr>
        <w:pStyle w:val="a4"/>
        <w:numPr>
          <w:ilvl w:val="0"/>
          <w:numId w:val="27"/>
        </w:numPr>
        <w:tabs>
          <w:tab w:val="left" w:pos="1579"/>
          <w:tab w:val="left" w:pos="1580"/>
        </w:tabs>
        <w:spacing w:line="317" w:lineRule="exact"/>
        <w:ind w:left="1579" w:hanging="640"/>
        <w:rPr>
          <w:sz w:val="28"/>
        </w:rPr>
      </w:pPr>
      <w:r>
        <w:rPr>
          <w:color w:val="231F20"/>
          <w:sz w:val="28"/>
        </w:rPr>
        <w:t xml:space="preserve">Кожному учневі </w:t>
      </w:r>
      <w:r>
        <w:rPr>
          <w:color w:val="231F20"/>
          <w:spacing w:val="-6"/>
          <w:sz w:val="28"/>
        </w:rPr>
        <w:t xml:space="preserve">необхідно </w:t>
      </w:r>
      <w:r>
        <w:rPr>
          <w:color w:val="231F20"/>
          <w:sz w:val="28"/>
        </w:rPr>
        <w:t xml:space="preserve">уважно </w:t>
      </w:r>
      <w:r>
        <w:rPr>
          <w:color w:val="231F20"/>
          <w:spacing w:val="-9"/>
          <w:sz w:val="28"/>
        </w:rPr>
        <w:t xml:space="preserve">прочитати </w:t>
      </w:r>
      <w:r>
        <w:rPr>
          <w:color w:val="231F20"/>
          <w:spacing w:val="-4"/>
          <w:sz w:val="28"/>
        </w:rPr>
        <w:t xml:space="preserve">пари </w:t>
      </w:r>
      <w:r>
        <w:rPr>
          <w:color w:val="231F20"/>
          <w:spacing w:val="-3"/>
          <w:sz w:val="28"/>
        </w:rPr>
        <w:t xml:space="preserve">прислів’їв </w:t>
      </w:r>
      <w:r>
        <w:rPr>
          <w:color w:val="231F20"/>
          <w:sz w:val="28"/>
        </w:rPr>
        <w:t>(“а”</w:t>
      </w:r>
      <w:r>
        <w:rPr>
          <w:color w:val="231F20"/>
          <w:spacing w:val="-28"/>
          <w:sz w:val="28"/>
        </w:rPr>
        <w:t xml:space="preserve"> </w:t>
      </w:r>
      <w:r>
        <w:rPr>
          <w:color w:val="231F20"/>
          <w:sz w:val="28"/>
        </w:rPr>
        <w:t>і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“б”, “в” і “г”) і вибрати те, зі змістом якого він згоден найбільше.</w:t>
      </w:r>
    </w:p>
    <w:p w:rsidR="00A17FD0" w:rsidRDefault="008C7F95">
      <w:pPr>
        <w:spacing w:line="320" w:lineRule="exact"/>
        <w:ind w:left="4459"/>
        <w:rPr>
          <w:sz w:val="28"/>
        </w:rPr>
      </w:pPr>
      <w:r>
        <w:rPr>
          <w:color w:val="231F20"/>
          <w:sz w:val="28"/>
        </w:rPr>
        <w:t>Прислів’я</w:t>
      </w:r>
    </w:p>
    <w:p w:rsidR="00A17FD0" w:rsidRDefault="008C7F95">
      <w:pPr>
        <w:pStyle w:val="a4"/>
        <w:numPr>
          <w:ilvl w:val="0"/>
          <w:numId w:val="25"/>
        </w:numPr>
        <w:tabs>
          <w:tab w:val="left" w:pos="1301"/>
        </w:tabs>
        <w:ind w:right="3748" w:hanging="379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4"/>
          <w:sz w:val="28"/>
        </w:rPr>
        <w:t xml:space="preserve">Щасливий </w:t>
      </w:r>
      <w:r>
        <w:rPr>
          <w:color w:val="231F20"/>
          <w:spacing w:val="-9"/>
          <w:sz w:val="28"/>
        </w:rPr>
        <w:t xml:space="preserve">той, </w:t>
      </w:r>
      <w:r>
        <w:rPr>
          <w:color w:val="231F20"/>
          <w:sz w:val="28"/>
        </w:rPr>
        <w:t xml:space="preserve">у кого совість </w:t>
      </w:r>
      <w:r>
        <w:rPr>
          <w:color w:val="231F20"/>
          <w:spacing w:val="-4"/>
          <w:sz w:val="28"/>
        </w:rPr>
        <w:t xml:space="preserve">спокійна. </w:t>
      </w:r>
      <w:r>
        <w:rPr>
          <w:color w:val="231F20"/>
          <w:sz w:val="28"/>
        </w:rPr>
        <w:t xml:space="preserve">б) Сором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3"/>
          <w:sz w:val="28"/>
        </w:rPr>
        <w:t xml:space="preserve">дим, </w:t>
      </w:r>
      <w:r>
        <w:rPr>
          <w:color w:val="231F20"/>
          <w:sz w:val="28"/>
        </w:rPr>
        <w:t xml:space="preserve">очі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-13"/>
          <w:sz w:val="28"/>
        </w:rPr>
        <w:t xml:space="preserve"> </w:t>
      </w:r>
      <w:r>
        <w:rPr>
          <w:color w:val="231F20"/>
          <w:spacing w:val="-6"/>
          <w:sz w:val="28"/>
        </w:rPr>
        <w:t>виїсть.</w:t>
      </w:r>
    </w:p>
    <w:p w:rsidR="00A17FD0" w:rsidRDefault="008C7F95">
      <w:pPr>
        <w:spacing w:line="254" w:lineRule="auto"/>
        <w:ind w:left="1299" w:right="2674"/>
        <w:rPr>
          <w:sz w:val="28"/>
        </w:rPr>
      </w:pPr>
      <w:r>
        <w:rPr>
          <w:color w:val="231F20"/>
          <w:sz w:val="28"/>
        </w:rPr>
        <w:t>в) Краще жити бідняком</w:t>
      </w:r>
      <w:r>
        <w:rPr>
          <w:color w:val="231F20"/>
          <w:sz w:val="28"/>
        </w:rPr>
        <w:t>, ніж розбагатіти з гріхом. г) Що за честь, коли нема чого їсти.</w:t>
      </w:r>
    </w:p>
    <w:p w:rsidR="00A17FD0" w:rsidRDefault="00A17FD0">
      <w:pPr>
        <w:pStyle w:val="a3"/>
        <w:ind w:left="0" w:firstLine="0"/>
        <w:rPr>
          <w:sz w:val="25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20"/>
        </w:tabs>
        <w:spacing w:line="321" w:lineRule="exact"/>
        <w:ind w:left="1319" w:hanging="38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pacing w:val="-4"/>
          <w:sz w:val="28"/>
        </w:rPr>
        <w:t xml:space="preserve">хлібом </w:t>
      </w:r>
      <w:r>
        <w:rPr>
          <w:color w:val="231F20"/>
          <w:spacing w:val="-6"/>
          <w:sz w:val="28"/>
        </w:rPr>
        <w:t xml:space="preserve">єдиним </w:t>
      </w:r>
      <w:r>
        <w:rPr>
          <w:color w:val="231F20"/>
          <w:sz w:val="28"/>
        </w:rPr>
        <w:t>живе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6"/>
          <w:sz w:val="28"/>
        </w:rPr>
        <w:t>людина.</w:t>
      </w:r>
    </w:p>
    <w:p w:rsidR="00A17FD0" w:rsidRDefault="008C7F95">
      <w:pPr>
        <w:spacing w:line="320" w:lineRule="exact"/>
        <w:ind w:left="1299"/>
        <w:rPr>
          <w:sz w:val="28"/>
        </w:rPr>
      </w:pPr>
      <w:r>
        <w:rPr>
          <w:color w:val="231F20"/>
          <w:sz w:val="28"/>
        </w:rPr>
        <w:t>б) Живеться, у кого грошик ведеться.</w:t>
      </w:r>
    </w:p>
    <w:p w:rsidR="00A17FD0" w:rsidRDefault="008C7F95">
      <w:pPr>
        <w:spacing w:before="2" w:line="237" w:lineRule="auto"/>
        <w:ind w:left="1300" w:right="2674" w:hanging="1"/>
        <w:rPr>
          <w:sz w:val="28"/>
        </w:rPr>
      </w:pPr>
      <w:r>
        <w:rPr>
          <w:color w:val="231F20"/>
          <w:sz w:val="28"/>
        </w:rPr>
        <w:t>в) Краще жити бідняком, ніж розбагатіти з гріхом. г) Коли гроші бачу, душі своєї не чую.</w:t>
      </w:r>
    </w:p>
    <w:p w:rsidR="00A17FD0" w:rsidRDefault="00A17FD0">
      <w:pPr>
        <w:pStyle w:val="a3"/>
        <w:spacing w:before="9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99"/>
          <w:tab w:val="left" w:pos="1400"/>
        </w:tabs>
        <w:ind w:left="1359" w:right="2668" w:hanging="42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Кому щастя </w:t>
      </w:r>
      <w:r>
        <w:rPr>
          <w:color w:val="231F20"/>
          <w:spacing w:val="-3"/>
          <w:sz w:val="28"/>
        </w:rPr>
        <w:t xml:space="preserve">служить, </w:t>
      </w:r>
      <w:r>
        <w:rPr>
          <w:color w:val="231F20"/>
          <w:spacing w:val="-8"/>
          <w:sz w:val="28"/>
        </w:rPr>
        <w:t xml:space="preserve">той </w:t>
      </w:r>
      <w:r>
        <w:rPr>
          <w:color w:val="231F20"/>
          <w:spacing w:val="-5"/>
          <w:sz w:val="28"/>
        </w:rPr>
        <w:t xml:space="preserve">ні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9"/>
          <w:sz w:val="28"/>
        </w:rPr>
        <w:t xml:space="preserve">тужить. </w:t>
      </w:r>
      <w:r>
        <w:rPr>
          <w:color w:val="231F20"/>
          <w:sz w:val="28"/>
        </w:rPr>
        <w:t xml:space="preserve">б) </w:t>
      </w:r>
      <w:r>
        <w:rPr>
          <w:color w:val="231F20"/>
          <w:spacing w:val="4"/>
          <w:sz w:val="28"/>
        </w:rPr>
        <w:t xml:space="preserve">Де </w:t>
      </w:r>
      <w:r>
        <w:rPr>
          <w:color w:val="231F20"/>
          <w:sz w:val="28"/>
        </w:rPr>
        <w:t xml:space="preserve">щастя </w:t>
      </w:r>
      <w:r>
        <w:rPr>
          <w:color w:val="231F20"/>
          <w:spacing w:val="-5"/>
          <w:sz w:val="28"/>
        </w:rPr>
        <w:t xml:space="preserve">плодиться, </w:t>
      </w:r>
      <w:r>
        <w:rPr>
          <w:color w:val="231F20"/>
          <w:spacing w:val="-10"/>
          <w:sz w:val="28"/>
        </w:rPr>
        <w:t xml:space="preserve">там </w:t>
      </w:r>
      <w:r>
        <w:rPr>
          <w:color w:val="231F20"/>
          <w:sz w:val="28"/>
        </w:rPr>
        <w:t xml:space="preserve">і заздрість </w:t>
      </w:r>
      <w:r>
        <w:rPr>
          <w:color w:val="231F20"/>
          <w:spacing w:val="-5"/>
          <w:sz w:val="28"/>
        </w:rPr>
        <w:t xml:space="preserve">народиться. </w:t>
      </w:r>
      <w:r>
        <w:rPr>
          <w:color w:val="231F20"/>
          <w:spacing w:val="3"/>
          <w:sz w:val="28"/>
        </w:rPr>
        <w:t xml:space="preserve">в) </w:t>
      </w:r>
      <w:r>
        <w:rPr>
          <w:color w:val="231F20"/>
          <w:spacing w:val="-9"/>
          <w:sz w:val="28"/>
        </w:rPr>
        <w:t xml:space="preserve">Хто </w:t>
      </w:r>
      <w:r>
        <w:rPr>
          <w:color w:val="231F20"/>
          <w:sz w:val="28"/>
        </w:rPr>
        <w:t xml:space="preserve">добре живе, </w:t>
      </w:r>
      <w:r>
        <w:rPr>
          <w:color w:val="231F20"/>
          <w:spacing w:val="-8"/>
          <w:sz w:val="28"/>
        </w:rPr>
        <w:t xml:space="preserve">той </w:t>
      </w:r>
      <w:r>
        <w:rPr>
          <w:color w:val="231F20"/>
          <w:sz w:val="28"/>
        </w:rPr>
        <w:t>довго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живе.</w:t>
      </w:r>
    </w:p>
    <w:p w:rsidR="00A17FD0" w:rsidRDefault="008C7F95">
      <w:pPr>
        <w:spacing w:before="15"/>
        <w:ind w:left="1359"/>
        <w:rPr>
          <w:sz w:val="28"/>
        </w:rPr>
      </w:pPr>
      <w:r>
        <w:rPr>
          <w:color w:val="231F20"/>
          <w:sz w:val="28"/>
        </w:rPr>
        <w:t>г) Життя прожити – не поле перейти.</w:t>
      </w:r>
    </w:p>
    <w:p w:rsidR="00A17FD0" w:rsidRDefault="00A17FD0">
      <w:pPr>
        <w:pStyle w:val="a3"/>
        <w:spacing w:before="10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400"/>
        </w:tabs>
        <w:spacing w:line="237" w:lineRule="auto"/>
        <w:ind w:left="1359" w:right="4187" w:hanging="42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5"/>
          <w:sz w:val="28"/>
        </w:rPr>
        <w:t xml:space="preserve">Боятися </w:t>
      </w:r>
      <w:r>
        <w:rPr>
          <w:color w:val="231F20"/>
          <w:spacing w:val="-4"/>
          <w:sz w:val="28"/>
        </w:rPr>
        <w:t xml:space="preserve">нещастя </w:t>
      </w:r>
      <w:r>
        <w:rPr>
          <w:color w:val="231F20"/>
          <w:sz w:val="28"/>
        </w:rPr>
        <w:t xml:space="preserve">і щастя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8"/>
          <w:sz w:val="28"/>
        </w:rPr>
        <w:t xml:space="preserve">бачити. </w:t>
      </w:r>
      <w:r>
        <w:rPr>
          <w:color w:val="231F20"/>
          <w:sz w:val="28"/>
        </w:rPr>
        <w:t xml:space="preserve">б) Людське </w:t>
      </w:r>
      <w:r>
        <w:rPr>
          <w:color w:val="231F20"/>
          <w:spacing w:val="-3"/>
          <w:sz w:val="28"/>
        </w:rPr>
        <w:t xml:space="preserve">щастя, </w:t>
      </w:r>
      <w:r>
        <w:rPr>
          <w:color w:val="231F20"/>
          <w:sz w:val="28"/>
        </w:rPr>
        <w:t xml:space="preserve">що вода в </w:t>
      </w:r>
      <w:r>
        <w:rPr>
          <w:color w:val="231F20"/>
          <w:spacing w:val="-4"/>
          <w:sz w:val="28"/>
        </w:rPr>
        <w:t xml:space="preserve">бревні. </w:t>
      </w:r>
      <w:r>
        <w:rPr>
          <w:color w:val="231F20"/>
          <w:spacing w:val="3"/>
          <w:sz w:val="28"/>
        </w:rPr>
        <w:t xml:space="preserve">в) </w:t>
      </w:r>
      <w:r>
        <w:rPr>
          <w:color w:val="231F20"/>
          <w:sz w:val="28"/>
        </w:rPr>
        <w:t>Гроші – справа</w:t>
      </w:r>
      <w:r>
        <w:rPr>
          <w:color w:val="231F20"/>
          <w:spacing w:val="-37"/>
          <w:sz w:val="28"/>
        </w:rPr>
        <w:t xml:space="preserve"> </w:t>
      </w:r>
      <w:r>
        <w:rPr>
          <w:color w:val="231F20"/>
          <w:spacing w:val="-4"/>
          <w:sz w:val="28"/>
        </w:rPr>
        <w:t>наживна.</w:t>
      </w:r>
    </w:p>
    <w:p w:rsidR="00A17FD0" w:rsidRDefault="008C7F95">
      <w:pPr>
        <w:spacing w:before="1"/>
        <w:ind w:left="1359"/>
        <w:rPr>
          <w:sz w:val="28"/>
        </w:rPr>
      </w:pPr>
      <w:r>
        <w:rPr>
          <w:color w:val="231F20"/>
          <w:sz w:val="28"/>
        </w:rPr>
        <w:t>г) Голим народився, голим і помру.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98"/>
          <w:tab w:val="left" w:pos="1399"/>
        </w:tabs>
        <w:ind w:left="1359" w:right="2549" w:hanging="420"/>
        <w:rPr>
          <w:sz w:val="28"/>
        </w:rPr>
      </w:pPr>
      <w:r>
        <w:rPr>
          <w:color w:val="231F20"/>
          <w:spacing w:val="-3"/>
          <w:sz w:val="28"/>
        </w:rPr>
        <w:t xml:space="preserve">а) Тільки </w:t>
      </w:r>
      <w:r>
        <w:rPr>
          <w:color w:val="231F20"/>
          <w:spacing w:val="-8"/>
          <w:sz w:val="28"/>
        </w:rPr>
        <w:t xml:space="preserve">той </w:t>
      </w:r>
      <w:r>
        <w:rPr>
          <w:color w:val="231F20"/>
          <w:spacing w:val="-5"/>
          <w:sz w:val="28"/>
        </w:rPr>
        <w:t xml:space="preserve">не помиляється, </w:t>
      </w:r>
      <w:r>
        <w:rPr>
          <w:color w:val="231F20"/>
          <w:spacing w:val="-8"/>
          <w:sz w:val="28"/>
        </w:rPr>
        <w:t xml:space="preserve">хто </w:t>
      </w:r>
      <w:r>
        <w:rPr>
          <w:color w:val="231F20"/>
          <w:spacing w:val="-5"/>
          <w:sz w:val="28"/>
        </w:rPr>
        <w:t xml:space="preserve">нічого не </w:t>
      </w:r>
      <w:r>
        <w:rPr>
          <w:color w:val="231F20"/>
          <w:spacing w:val="-7"/>
          <w:sz w:val="28"/>
        </w:rPr>
        <w:t xml:space="preserve">робить. </w:t>
      </w:r>
      <w:r>
        <w:rPr>
          <w:color w:val="231F20"/>
          <w:sz w:val="28"/>
        </w:rPr>
        <w:t>б) Береженого Бог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z w:val="28"/>
        </w:rPr>
        <w:t>береже.</w:t>
      </w:r>
    </w:p>
    <w:p w:rsidR="00A17FD0" w:rsidRDefault="008C7F95">
      <w:pPr>
        <w:spacing w:line="254" w:lineRule="auto"/>
        <w:ind w:left="1359" w:right="3648"/>
        <w:rPr>
          <w:sz w:val="28"/>
        </w:rPr>
      </w:pPr>
      <w:r>
        <w:rPr>
          <w:color w:val="231F20"/>
          <w:sz w:val="28"/>
        </w:rPr>
        <w:t>в) На Бога сподівайся, та й сам пильнуй. г) Не знаючи броду, не сунься у воду.</w:t>
      </w:r>
    </w:p>
    <w:p w:rsidR="00A17FD0" w:rsidRDefault="00A17FD0">
      <w:pPr>
        <w:spacing w:line="254" w:lineRule="auto"/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98"/>
          <w:tab w:val="left" w:pos="1399"/>
        </w:tabs>
        <w:spacing w:before="58"/>
        <w:ind w:left="1359" w:right="4490" w:hanging="419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5"/>
          <w:sz w:val="28"/>
        </w:rPr>
        <w:t xml:space="preserve">Всякий </w:t>
      </w:r>
      <w:r>
        <w:rPr>
          <w:color w:val="231F20"/>
          <w:spacing w:val="3"/>
          <w:sz w:val="28"/>
        </w:rPr>
        <w:t xml:space="preserve">сам </w:t>
      </w:r>
      <w:r>
        <w:rPr>
          <w:color w:val="231F20"/>
          <w:sz w:val="28"/>
        </w:rPr>
        <w:t xml:space="preserve">коваль </w:t>
      </w:r>
      <w:r>
        <w:rPr>
          <w:color w:val="231F20"/>
          <w:spacing w:val="5"/>
          <w:sz w:val="28"/>
        </w:rPr>
        <w:t xml:space="preserve">свого </w:t>
      </w:r>
      <w:r>
        <w:rPr>
          <w:color w:val="231F20"/>
          <w:spacing w:val="-3"/>
          <w:sz w:val="28"/>
        </w:rPr>
        <w:t xml:space="preserve">щастя. </w:t>
      </w:r>
      <w:r>
        <w:rPr>
          <w:color w:val="231F20"/>
          <w:sz w:val="28"/>
        </w:rPr>
        <w:t xml:space="preserve">б) Б’ється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4"/>
          <w:sz w:val="28"/>
        </w:rPr>
        <w:t xml:space="preserve">риба </w:t>
      </w:r>
      <w:r>
        <w:rPr>
          <w:color w:val="231F20"/>
          <w:sz w:val="28"/>
        </w:rPr>
        <w:t>об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-6"/>
          <w:sz w:val="28"/>
        </w:rPr>
        <w:t>лід.</w:t>
      </w:r>
    </w:p>
    <w:p w:rsidR="00A17FD0" w:rsidRDefault="008C7F95">
      <w:pPr>
        <w:spacing w:line="237" w:lineRule="auto"/>
        <w:ind w:left="1359" w:right="5378"/>
        <w:rPr>
          <w:sz w:val="28"/>
        </w:rPr>
      </w:pPr>
      <w:r>
        <w:rPr>
          <w:color w:val="231F20"/>
          <w:sz w:val="28"/>
        </w:rPr>
        <w:t>в) Хочу – половина можу. г) Чолом стіни не проб’єш.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99"/>
          <w:tab w:val="left" w:pos="1400"/>
        </w:tabs>
        <w:ind w:left="1359" w:right="4789" w:hanging="42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Добра </w:t>
      </w:r>
      <w:r>
        <w:rPr>
          <w:color w:val="231F20"/>
          <w:spacing w:val="3"/>
          <w:sz w:val="28"/>
        </w:rPr>
        <w:t xml:space="preserve">слава </w:t>
      </w:r>
      <w:r>
        <w:rPr>
          <w:color w:val="231F20"/>
          <w:sz w:val="28"/>
        </w:rPr>
        <w:t xml:space="preserve">краще </w:t>
      </w:r>
      <w:r>
        <w:rPr>
          <w:color w:val="231F20"/>
          <w:spacing w:val="-4"/>
          <w:sz w:val="28"/>
        </w:rPr>
        <w:t xml:space="preserve">багатства. </w:t>
      </w:r>
      <w:r>
        <w:rPr>
          <w:color w:val="231F20"/>
          <w:sz w:val="28"/>
        </w:rPr>
        <w:t xml:space="preserve">б) </w:t>
      </w:r>
      <w:r>
        <w:rPr>
          <w:color w:val="231F20"/>
          <w:spacing w:val="-7"/>
          <w:sz w:val="28"/>
        </w:rPr>
        <w:t xml:space="preserve">Вуха </w:t>
      </w:r>
      <w:r>
        <w:rPr>
          <w:color w:val="231F20"/>
          <w:sz w:val="28"/>
        </w:rPr>
        <w:t xml:space="preserve">вище чола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-5"/>
          <w:sz w:val="28"/>
        </w:rPr>
        <w:t>ростуть.</w:t>
      </w:r>
    </w:p>
    <w:p w:rsidR="00A17FD0" w:rsidRDefault="008C7F95">
      <w:pPr>
        <w:spacing w:line="237" w:lineRule="auto"/>
        <w:ind w:left="1359" w:right="4272"/>
        <w:rPr>
          <w:sz w:val="28"/>
        </w:rPr>
      </w:pPr>
      <w:r>
        <w:rPr>
          <w:color w:val="231F20"/>
          <w:sz w:val="28"/>
        </w:rPr>
        <w:t>в) Як проживеш, так і прославишся. г) Вище голови не стрибнеш.</w:t>
      </w:r>
    </w:p>
    <w:p w:rsidR="00A17FD0" w:rsidRDefault="00A17FD0">
      <w:pPr>
        <w:pStyle w:val="a3"/>
        <w:spacing w:before="5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99"/>
          <w:tab w:val="left" w:pos="1400"/>
        </w:tabs>
        <w:spacing w:before="1" w:line="321" w:lineRule="exact"/>
        <w:ind w:left="1399" w:hanging="46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5"/>
          <w:sz w:val="28"/>
        </w:rPr>
        <w:t xml:space="preserve">Світ не </w:t>
      </w:r>
      <w:r>
        <w:rPr>
          <w:color w:val="231F20"/>
          <w:spacing w:val="-3"/>
          <w:sz w:val="28"/>
        </w:rPr>
        <w:t>без добрих</w:t>
      </w:r>
      <w:r>
        <w:rPr>
          <w:color w:val="231F20"/>
          <w:spacing w:val="-16"/>
          <w:sz w:val="28"/>
        </w:rPr>
        <w:t xml:space="preserve"> </w:t>
      </w:r>
      <w:r>
        <w:rPr>
          <w:color w:val="231F20"/>
          <w:spacing w:val="-5"/>
          <w:sz w:val="28"/>
        </w:rPr>
        <w:t>людей.</w:t>
      </w:r>
    </w:p>
    <w:p w:rsidR="00A17FD0" w:rsidRDefault="008C7F95">
      <w:pPr>
        <w:ind w:left="1359" w:right="4867"/>
        <w:jc w:val="both"/>
        <w:rPr>
          <w:sz w:val="28"/>
        </w:rPr>
      </w:pPr>
      <w:r>
        <w:rPr>
          <w:color w:val="231F20"/>
          <w:sz w:val="28"/>
        </w:rPr>
        <w:t>б) На наш вік дурнів вистачить. в) Люди – все, а гроші – сміття. г) Грошам усі коряться.</w:t>
      </w:r>
    </w:p>
    <w:p w:rsidR="00A17FD0" w:rsidRDefault="00A17FD0">
      <w:pPr>
        <w:pStyle w:val="a3"/>
        <w:spacing w:before="2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99"/>
          <w:tab w:val="left" w:pos="1400"/>
        </w:tabs>
        <w:spacing w:line="321" w:lineRule="exact"/>
        <w:ind w:left="1399" w:hanging="46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11"/>
          <w:sz w:val="28"/>
        </w:rPr>
        <w:t xml:space="preserve">Що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 xml:space="preserve">людях </w:t>
      </w:r>
      <w:r>
        <w:rPr>
          <w:color w:val="231F20"/>
          <w:sz w:val="28"/>
        </w:rPr>
        <w:t xml:space="preserve">живе, </w:t>
      </w:r>
      <w:r>
        <w:rPr>
          <w:color w:val="231F20"/>
          <w:spacing w:val="-12"/>
          <w:sz w:val="28"/>
        </w:rPr>
        <w:t xml:space="preserve">те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>нас не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5"/>
          <w:sz w:val="28"/>
        </w:rPr>
        <w:t>мине.</w:t>
      </w:r>
    </w:p>
    <w:p w:rsidR="00A17FD0" w:rsidRDefault="008C7F95">
      <w:pPr>
        <w:ind w:left="1359" w:right="3648"/>
        <w:rPr>
          <w:sz w:val="28"/>
        </w:rPr>
      </w:pPr>
      <w:r>
        <w:rPr>
          <w:color w:val="231F20"/>
          <w:sz w:val="28"/>
        </w:rPr>
        <w:t xml:space="preserve">б) Живу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живеться,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не як </w:t>
      </w:r>
      <w:r>
        <w:rPr>
          <w:color w:val="231F20"/>
          <w:spacing w:val="-3"/>
          <w:sz w:val="28"/>
        </w:rPr>
        <w:t xml:space="preserve">люди </w:t>
      </w:r>
      <w:r>
        <w:rPr>
          <w:color w:val="231F20"/>
          <w:spacing w:val="-5"/>
          <w:sz w:val="28"/>
        </w:rPr>
        <w:t xml:space="preserve">хочуть. </w:t>
      </w:r>
      <w:r>
        <w:rPr>
          <w:color w:val="231F20"/>
          <w:spacing w:val="3"/>
          <w:sz w:val="28"/>
        </w:rPr>
        <w:t xml:space="preserve">в) </w:t>
      </w:r>
      <w:r>
        <w:rPr>
          <w:color w:val="231F20"/>
          <w:spacing w:val="-15"/>
          <w:sz w:val="28"/>
        </w:rPr>
        <w:t>Від</w:t>
      </w:r>
      <w:r>
        <w:rPr>
          <w:color w:val="231F20"/>
          <w:spacing w:val="40"/>
          <w:sz w:val="28"/>
        </w:rPr>
        <w:t xml:space="preserve"> </w:t>
      </w:r>
      <w:r>
        <w:rPr>
          <w:color w:val="231F20"/>
          <w:spacing w:val="-3"/>
          <w:sz w:val="28"/>
        </w:rPr>
        <w:t>народу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pacing w:val="-7"/>
          <w:sz w:val="28"/>
        </w:rPr>
        <w:t>відстати</w:t>
      </w:r>
      <w:r>
        <w:rPr>
          <w:color w:val="231F20"/>
          <w:spacing w:val="56"/>
          <w:sz w:val="28"/>
        </w:rPr>
        <w:t xml:space="preserve"> </w:t>
      </w:r>
      <w:r>
        <w:rPr>
          <w:color w:val="231F20"/>
          <w:sz w:val="28"/>
        </w:rPr>
        <w:t xml:space="preserve">–  </w:t>
      </w:r>
      <w:r>
        <w:rPr>
          <w:color w:val="231F20"/>
          <w:spacing w:val="-3"/>
          <w:sz w:val="28"/>
        </w:rPr>
        <w:t xml:space="preserve">жертвою </w:t>
      </w:r>
      <w:r>
        <w:rPr>
          <w:color w:val="231F20"/>
          <w:spacing w:val="-8"/>
          <w:sz w:val="28"/>
        </w:rPr>
        <w:t xml:space="preserve">стати. </w:t>
      </w:r>
      <w:r>
        <w:rPr>
          <w:color w:val="231F20"/>
          <w:spacing w:val="2"/>
          <w:sz w:val="28"/>
        </w:rPr>
        <w:t xml:space="preserve">г) </w:t>
      </w:r>
      <w:r>
        <w:rPr>
          <w:color w:val="231F20"/>
          <w:spacing w:val="-13"/>
          <w:sz w:val="28"/>
        </w:rPr>
        <w:t xml:space="preserve">Ніхто </w:t>
      </w:r>
      <w:r>
        <w:rPr>
          <w:color w:val="231F20"/>
          <w:spacing w:val="-4"/>
          <w:sz w:val="28"/>
        </w:rPr>
        <w:t xml:space="preserve">мені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z w:val="28"/>
        </w:rPr>
        <w:t>указ.</w:t>
      </w:r>
    </w:p>
    <w:p w:rsidR="00A17FD0" w:rsidRDefault="00A17FD0">
      <w:pPr>
        <w:pStyle w:val="a3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80"/>
        </w:tabs>
        <w:spacing w:line="321" w:lineRule="exact"/>
        <w:ind w:left="1380" w:hanging="44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Усякий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>себе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pacing w:val="-4"/>
          <w:sz w:val="28"/>
        </w:rPr>
        <w:t>відповідає.</w:t>
      </w:r>
    </w:p>
    <w:p w:rsidR="00A17FD0" w:rsidRDefault="008C7F95">
      <w:pPr>
        <w:ind w:left="1359" w:right="4272"/>
        <w:rPr>
          <w:sz w:val="28"/>
        </w:rPr>
      </w:pPr>
      <w:r>
        <w:rPr>
          <w:color w:val="231F20"/>
          <w:sz w:val="28"/>
        </w:rPr>
        <w:t>б) Моя хата скраю, я нічого не знаю. в) Своя сорочка ближче до тіла.</w:t>
      </w:r>
    </w:p>
    <w:p w:rsidR="00A17FD0" w:rsidRDefault="008C7F95">
      <w:pPr>
        <w:spacing w:line="318" w:lineRule="exact"/>
        <w:ind w:left="1359"/>
        <w:rPr>
          <w:sz w:val="28"/>
        </w:rPr>
      </w:pPr>
      <w:r>
        <w:rPr>
          <w:color w:val="231F20"/>
          <w:sz w:val="28"/>
        </w:rPr>
        <w:t>г) Наша справа – сторона.</w:t>
      </w:r>
    </w:p>
    <w:p w:rsidR="00A17FD0" w:rsidRDefault="00A17FD0">
      <w:pPr>
        <w:pStyle w:val="a3"/>
        <w:spacing w:before="6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80"/>
        </w:tabs>
        <w:ind w:left="1359" w:right="3828" w:hanging="42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4"/>
          <w:sz w:val="28"/>
        </w:rPr>
        <w:t xml:space="preserve">Сам </w:t>
      </w:r>
      <w:r>
        <w:rPr>
          <w:color w:val="231F20"/>
          <w:spacing w:val="-5"/>
          <w:sz w:val="28"/>
        </w:rPr>
        <w:t xml:space="preserve">пропадай,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4"/>
          <w:sz w:val="28"/>
        </w:rPr>
        <w:t xml:space="preserve">товариша </w:t>
      </w:r>
      <w:r>
        <w:rPr>
          <w:color w:val="231F20"/>
          <w:sz w:val="28"/>
        </w:rPr>
        <w:t xml:space="preserve">визволяй. б) Роби </w:t>
      </w:r>
      <w:r>
        <w:rPr>
          <w:color w:val="231F20"/>
          <w:spacing w:val="-5"/>
          <w:sz w:val="28"/>
        </w:rPr>
        <w:t xml:space="preserve">людям </w:t>
      </w:r>
      <w:r>
        <w:rPr>
          <w:color w:val="231F20"/>
          <w:sz w:val="28"/>
        </w:rPr>
        <w:t xml:space="preserve">добро,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3"/>
          <w:sz w:val="28"/>
        </w:rPr>
        <w:t xml:space="preserve">собі </w:t>
      </w:r>
      <w:r>
        <w:rPr>
          <w:color w:val="231F20"/>
          <w:sz w:val="28"/>
        </w:rPr>
        <w:t xml:space="preserve">без </w:t>
      </w:r>
      <w:r>
        <w:rPr>
          <w:color w:val="231F20"/>
          <w:spacing w:val="-3"/>
          <w:sz w:val="28"/>
        </w:rPr>
        <w:t xml:space="preserve">лиха. </w:t>
      </w:r>
      <w:r>
        <w:rPr>
          <w:color w:val="231F20"/>
          <w:spacing w:val="3"/>
          <w:sz w:val="28"/>
        </w:rPr>
        <w:t xml:space="preserve">в)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pacing w:val="-5"/>
          <w:sz w:val="28"/>
        </w:rPr>
        <w:t xml:space="preserve">дане на </w:t>
      </w:r>
      <w:r>
        <w:rPr>
          <w:color w:val="231F20"/>
          <w:sz w:val="28"/>
        </w:rPr>
        <w:t>добрі</w:t>
      </w:r>
      <w:r>
        <w:rPr>
          <w:color w:val="231F20"/>
          <w:spacing w:val="-52"/>
          <w:sz w:val="28"/>
        </w:rPr>
        <w:t xml:space="preserve"> </w:t>
      </w:r>
      <w:r>
        <w:rPr>
          <w:color w:val="231F20"/>
          <w:sz w:val="28"/>
        </w:rPr>
        <w:t>справи.</w:t>
      </w:r>
    </w:p>
    <w:p w:rsidR="00A17FD0" w:rsidRDefault="008C7F95">
      <w:pPr>
        <w:spacing w:line="316" w:lineRule="exact"/>
        <w:ind w:left="1359"/>
        <w:rPr>
          <w:sz w:val="28"/>
        </w:rPr>
      </w:pPr>
      <w:r>
        <w:rPr>
          <w:color w:val="231F20"/>
          <w:sz w:val="28"/>
        </w:rPr>
        <w:t>г) Коли хочеш собі добра, то нікому не роби зла.</w:t>
      </w:r>
    </w:p>
    <w:p w:rsidR="00A17FD0" w:rsidRDefault="00A17FD0">
      <w:pPr>
        <w:pStyle w:val="a3"/>
        <w:spacing w:before="5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80"/>
        </w:tabs>
        <w:spacing w:line="321" w:lineRule="exact"/>
        <w:ind w:left="1380" w:hanging="44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z w:val="28"/>
        </w:rPr>
        <w:t xml:space="preserve">май </w:t>
      </w:r>
      <w:r>
        <w:rPr>
          <w:color w:val="231F20"/>
          <w:spacing w:val="-3"/>
          <w:sz w:val="28"/>
        </w:rPr>
        <w:t xml:space="preserve">сто </w:t>
      </w:r>
      <w:r>
        <w:rPr>
          <w:color w:val="231F20"/>
          <w:sz w:val="28"/>
        </w:rPr>
        <w:t xml:space="preserve">рублів, а май </w:t>
      </w:r>
      <w:r>
        <w:rPr>
          <w:color w:val="231F20"/>
          <w:spacing w:val="-3"/>
          <w:sz w:val="28"/>
        </w:rPr>
        <w:t>сто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друзів.</w:t>
      </w:r>
    </w:p>
    <w:p w:rsidR="00A17FD0" w:rsidRDefault="008C7F95">
      <w:pPr>
        <w:ind w:left="1359" w:right="930"/>
        <w:rPr>
          <w:sz w:val="28"/>
        </w:rPr>
      </w:pPr>
      <w:r>
        <w:rPr>
          <w:color w:val="231F20"/>
          <w:sz w:val="28"/>
        </w:rPr>
        <w:t>б) На обіді усі – сусіди, а прийшла біда, вони спливли, як вода. в) Добре братерство краще багатства.</w:t>
      </w:r>
    </w:p>
    <w:p w:rsidR="00A17FD0" w:rsidRDefault="008C7F95">
      <w:pPr>
        <w:spacing w:line="318" w:lineRule="exact"/>
        <w:ind w:left="1359"/>
        <w:rPr>
          <w:sz w:val="28"/>
        </w:rPr>
      </w:pPr>
      <w:r>
        <w:rPr>
          <w:color w:val="231F20"/>
          <w:sz w:val="28"/>
        </w:rPr>
        <w:t>г) Чорний день прийде – приятелі відмовляться.</w:t>
      </w:r>
    </w:p>
    <w:p w:rsidR="00A17FD0" w:rsidRDefault="00A17FD0">
      <w:pPr>
        <w:pStyle w:val="a3"/>
        <w:spacing w:before="6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80"/>
        </w:tabs>
        <w:spacing w:line="321" w:lineRule="exact"/>
        <w:ind w:left="1379" w:hanging="44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6"/>
          <w:sz w:val="28"/>
        </w:rPr>
        <w:t xml:space="preserve">Уміння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3"/>
          <w:sz w:val="28"/>
        </w:rPr>
        <w:t>світ</w:t>
      </w:r>
      <w:r>
        <w:rPr>
          <w:color w:val="231F20"/>
          <w:spacing w:val="-3"/>
          <w:sz w:val="28"/>
        </w:rPr>
        <w:t xml:space="preserve">ло, </w:t>
      </w:r>
      <w:r>
        <w:rPr>
          <w:color w:val="231F20"/>
          <w:spacing w:val="-6"/>
          <w:sz w:val="28"/>
        </w:rPr>
        <w:t xml:space="preserve">незнання </w:t>
      </w:r>
      <w:r>
        <w:rPr>
          <w:color w:val="231F20"/>
          <w:sz w:val="28"/>
        </w:rPr>
        <w:t>–</w:t>
      </w:r>
      <w:r>
        <w:rPr>
          <w:color w:val="231F20"/>
          <w:spacing w:val="-36"/>
          <w:sz w:val="28"/>
        </w:rPr>
        <w:t xml:space="preserve"> </w:t>
      </w:r>
      <w:r>
        <w:rPr>
          <w:color w:val="231F20"/>
          <w:spacing w:val="-9"/>
          <w:sz w:val="28"/>
        </w:rPr>
        <w:t>пітьма.</w:t>
      </w:r>
    </w:p>
    <w:p w:rsidR="00A17FD0" w:rsidRDefault="008C7F95">
      <w:pPr>
        <w:ind w:left="1359" w:right="3105"/>
        <w:rPr>
          <w:sz w:val="28"/>
        </w:rPr>
      </w:pPr>
      <w:r>
        <w:rPr>
          <w:color w:val="231F20"/>
          <w:sz w:val="28"/>
        </w:rPr>
        <w:t>б) Багато будеш знати – швидко зостаришся. в) Учіння краще багатства.</w:t>
      </w:r>
    </w:p>
    <w:p w:rsidR="00A17FD0" w:rsidRDefault="008C7F95">
      <w:pPr>
        <w:spacing w:line="318" w:lineRule="exact"/>
        <w:ind w:left="1360"/>
        <w:rPr>
          <w:sz w:val="28"/>
        </w:rPr>
      </w:pPr>
      <w:r>
        <w:rPr>
          <w:color w:val="231F20"/>
          <w:spacing w:val="2"/>
          <w:sz w:val="28"/>
        </w:rPr>
        <w:t xml:space="preserve">г) </w:t>
      </w:r>
      <w:r>
        <w:rPr>
          <w:color w:val="231F20"/>
          <w:spacing w:val="-15"/>
          <w:sz w:val="28"/>
        </w:rPr>
        <w:t xml:space="preserve">Вік </w:t>
      </w:r>
      <w:r>
        <w:rPr>
          <w:color w:val="231F20"/>
          <w:sz w:val="28"/>
        </w:rPr>
        <w:t xml:space="preserve">живи, </w:t>
      </w:r>
      <w:r>
        <w:rPr>
          <w:color w:val="231F20"/>
          <w:spacing w:val="-4"/>
          <w:sz w:val="28"/>
        </w:rPr>
        <w:t xml:space="preserve">вік </w:t>
      </w:r>
      <w:r>
        <w:rPr>
          <w:color w:val="231F20"/>
          <w:sz w:val="28"/>
        </w:rPr>
        <w:t xml:space="preserve">учися, а </w:t>
      </w:r>
      <w:r>
        <w:rPr>
          <w:color w:val="231F20"/>
          <w:spacing w:val="-3"/>
          <w:sz w:val="28"/>
        </w:rPr>
        <w:t>дурнем</w:t>
      </w:r>
      <w:r>
        <w:rPr>
          <w:color w:val="231F20"/>
          <w:spacing w:val="63"/>
          <w:sz w:val="28"/>
        </w:rPr>
        <w:t xml:space="preserve"> </w:t>
      </w:r>
      <w:r>
        <w:rPr>
          <w:color w:val="231F20"/>
          <w:sz w:val="28"/>
        </w:rPr>
        <w:t>помреш.</w:t>
      </w:r>
    </w:p>
    <w:p w:rsidR="00A17FD0" w:rsidRDefault="008C7F95">
      <w:pPr>
        <w:pStyle w:val="a4"/>
        <w:numPr>
          <w:ilvl w:val="0"/>
          <w:numId w:val="25"/>
        </w:numPr>
        <w:tabs>
          <w:tab w:val="left" w:pos="1380"/>
        </w:tabs>
        <w:spacing w:before="17" w:line="321" w:lineRule="exact"/>
        <w:ind w:left="1379" w:hanging="44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Без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pacing w:val="-4"/>
          <w:sz w:val="28"/>
        </w:rPr>
        <w:t>немає</w:t>
      </w:r>
      <w:r>
        <w:rPr>
          <w:color w:val="231F20"/>
          <w:spacing w:val="44"/>
          <w:sz w:val="28"/>
        </w:rPr>
        <w:t xml:space="preserve"> </w:t>
      </w:r>
      <w:r>
        <w:rPr>
          <w:color w:val="231F20"/>
          <w:sz w:val="28"/>
        </w:rPr>
        <w:t>добра.</w:t>
      </w:r>
    </w:p>
    <w:p w:rsidR="00A17FD0" w:rsidRDefault="008C7F95">
      <w:pPr>
        <w:spacing w:line="320" w:lineRule="exact"/>
        <w:ind w:left="1359"/>
        <w:rPr>
          <w:sz w:val="28"/>
        </w:rPr>
      </w:pPr>
      <w:r>
        <w:rPr>
          <w:color w:val="231F20"/>
          <w:sz w:val="28"/>
        </w:rPr>
        <w:t>б) Від робіт праведних не наживеш палат кам’яних.</w:t>
      </w:r>
    </w:p>
    <w:p w:rsidR="00A17FD0" w:rsidRDefault="008C7F95">
      <w:pPr>
        <w:spacing w:line="320" w:lineRule="exact"/>
        <w:ind w:left="1359"/>
        <w:rPr>
          <w:sz w:val="28"/>
        </w:rPr>
      </w:pPr>
      <w:r>
        <w:rPr>
          <w:color w:val="231F20"/>
          <w:spacing w:val="3"/>
          <w:sz w:val="28"/>
        </w:rPr>
        <w:t xml:space="preserve">в) </w:t>
      </w:r>
      <w:r>
        <w:rPr>
          <w:color w:val="231F20"/>
          <w:spacing w:val="-3"/>
          <w:sz w:val="28"/>
        </w:rPr>
        <w:t xml:space="preserve">Можна </w:t>
      </w:r>
      <w:r>
        <w:rPr>
          <w:color w:val="231F20"/>
          <w:spacing w:val="-6"/>
          <w:sz w:val="28"/>
        </w:rPr>
        <w:t xml:space="preserve">тому багатим </w:t>
      </w:r>
      <w:r>
        <w:rPr>
          <w:color w:val="231F20"/>
          <w:spacing w:val="-8"/>
          <w:sz w:val="28"/>
        </w:rPr>
        <w:t xml:space="preserve">бути, хто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z w:val="28"/>
        </w:rPr>
        <w:t>мало</w:t>
      </w:r>
      <w:r>
        <w:rPr>
          <w:color w:val="231F20"/>
          <w:spacing w:val="61"/>
          <w:sz w:val="28"/>
        </w:rPr>
        <w:t xml:space="preserve"> </w:t>
      </w:r>
      <w:r>
        <w:rPr>
          <w:color w:val="231F20"/>
          <w:spacing w:val="-6"/>
          <w:sz w:val="28"/>
        </w:rPr>
        <w:t>спить.</w:t>
      </w:r>
    </w:p>
    <w:p w:rsidR="00A17FD0" w:rsidRDefault="008C7F95">
      <w:pPr>
        <w:spacing w:line="321" w:lineRule="exact"/>
        <w:ind w:left="1359"/>
        <w:rPr>
          <w:sz w:val="28"/>
        </w:rPr>
      </w:pPr>
      <w:r>
        <w:rPr>
          <w:color w:val="231F20"/>
          <w:sz w:val="28"/>
        </w:rPr>
        <w:t>г) Від роботи не будеш багатий, а скоріше будеш горбатий.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5"/>
        </w:numPr>
        <w:tabs>
          <w:tab w:val="left" w:pos="1380"/>
        </w:tabs>
        <w:ind w:left="1379" w:hanging="44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6"/>
          <w:sz w:val="28"/>
        </w:rPr>
        <w:t xml:space="preserve">Нащо </w:t>
      </w:r>
      <w:r>
        <w:rPr>
          <w:color w:val="231F20"/>
          <w:sz w:val="28"/>
        </w:rPr>
        <w:t xml:space="preserve">і закони </w:t>
      </w:r>
      <w:r>
        <w:rPr>
          <w:color w:val="231F20"/>
          <w:spacing w:val="-7"/>
          <w:sz w:val="28"/>
        </w:rPr>
        <w:t xml:space="preserve">писати, </w:t>
      </w:r>
      <w:r>
        <w:rPr>
          <w:color w:val="231F20"/>
          <w:sz w:val="28"/>
        </w:rPr>
        <w:t xml:space="preserve">якщо </w:t>
      </w:r>
      <w:r>
        <w:rPr>
          <w:color w:val="231F20"/>
          <w:spacing w:val="-9"/>
          <w:sz w:val="28"/>
        </w:rPr>
        <w:t xml:space="preserve">їх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41"/>
          <w:sz w:val="28"/>
        </w:rPr>
        <w:t xml:space="preserve"> </w:t>
      </w:r>
      <w:r>
        <w:rPr>
          <w:color w:val="231F20"/>
          <w:spacing w:val="-4"/>
          <w:sz w:val="28"/>
        </w:rPr>
        <w:t>виконувати.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1359" w:right="1783"/>
        <w:rPr>
          <w:sz w:val="28"/>
        </w:rPr>
      </w:pPr>
      <w:r>
        <w:rPr>
          <w:color w:val="231F20"/>
          <w:sz w:val="28"/>
        </w:rPr>
        <w:t>б) Закон – павутина: джміль проскочить, муха загрузне. в) Де твердий закон, там всяк розумний.</w:t>
      </w:r>
    </w:p>
    <w:p w:rsidR="00A17FD0" w:rsidRDefault="008C7F95">
      <w:pPr>
        <w:spacing w:line="318" w:lineRule="exact"/>
        <w:ind w:left="1359"/>
        <w:rPr>
          <w:sz w:val="28"/>
        </w:rPr>
      </w:pPr>
      <w:r>
        <w:rPr>
          <w:color w:val="231F20"/>
          <w:sz w:val="28"/>
        </w:rPr>
        <w:t>г) Закон – що дишель, куди повернеш, туди і вийшло.</w:t>
      </w:r>
    </w:p>
    <w:p w:rsidR="00A17FD0" w:rsidRDefault="00A17FD0">
      <w:pPr>
        <w:pStyle w:val="a3"/>
        <w:spacing w:before="10"/>
        <w:ind w:left="0" w:firstLine="0"/>
        <w:rPr>
          <w:sz w:val="27"/>
        </w:rPr>
      </w:pPr>
    </w:p>
    <w:p w:rsidR="00A17FD0" w:rsidRDefault="008C7F95">
      <w:pPr>
        <w:spacing w:line="237" w:lineRule="auto"/>
        <w:ind w:left="219" w:right="160" w:firstLine="720"/>
        <w:jc w:val="both"/>
        <w:rPr>
          <w:sz w:val="28"/>
        </w:rPr>
      </w:pPr>
      <w:r>
        <w:rPr>
          <w:color w:val="231F20"/>
          <w:sz w:val="28"/>
        </w:rPr>
        <w:t xml:space="preserve">Обробка </w:t>
      </w:r>
      <w:r>
        <w:rPr>
          <w:color w:val="231F20"/>
          <w:spacing w:val="-5"/>
          <w:sz w:val="28"/>
        </w:rPr>
        <w:t xml:space="preserve">даних: </w:t>
      </w:r>
      <w:r>
        <w:rPr>
          <w:color w:val="231F20"/>
          <w:sz w:val="28"/>
        </w:rPr>
        <w:t xml:space="preserve">текст </w:t>
      </w:r>
      <w:r>
        <w:rPr>
          <w:color w:val="231F20"/>
          <w:spacing w:val="-5"/>
          <w:sz w:val="28"/>
        </w:rPr>
        <w:t xml:space="preserve">методики </w:t>
      </w:r>
      <w:r>
        <w:rPr>
          <w:color w:val="231F20"/>
          <w:spacing w:val="-9"/>
          <w:sz w:val="28"/>
        </w:rPr>
        <w:t>містить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>пару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8"/>
          <w:sz w:val="28"/>
        </w:rPr>
        <w:t>ціннісних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>суджень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pacing w:val="-10"/>
          <w:sz w:val="28"/>
        </w:rPr>
        <w:t xml:space="preserve">життя, </w:t>
      </w:r>
      <w:r>
        <w:rPr>
          <w:color w:val="231F20"/>
          <w:spacing w:val="-5"/>
          <w:sz w:val="28"/>
        </w:rPr>
        <w:t xml:space="preserve">людей, </w:t>
      </w:r>
      <w:r>
        <w:rPr>
          <w:color w:val="231F20"/>
          <w:spacing w:val="3"/>
          <w:sz w:val="28"/>
        </w:rPr>
        <w:t xml:space="preserve">саму </w:t>
      </w:r>
      <w:r>
        <w:rPr>
          <w:color w:val="231F20"/>
          <w:spacing w:val="-5"/>
          <w:sz w:val="28"/>
        </w:rPr>
        <w:t xml:space="preserve">людину, </w:t>
      </w:r>
      <w:r>
        <w:rPr>
          <w:color w:val="231F20"/>
          <w:sz w:val="28"/>
        </w:rPr>
        <w:t xml:space="preserve">зафіксованих у </w:t>
      </w:r>
      <w:r>
        <w:rPr>
          <w:color w:val="231F20"/>
          <w:spacing w:val="-3"/>
          <w:sz w:val="28"/>
        </w:rPr>
        <w:t xml:space="preserve">змісті </w:t>
      </w:r>
      <w:r>
        <w:rPr>
          <w:color w:val="231F20"/>
          <w:sz w:val="28"/>
        </w:rPr>
        <w:t xml:space="preserve">прислів’їв, що  </w:t>
      </w:r>
      <w:r>
        <w:rPr>
          <w:color w:val="231F20"/>
          <w:spacing w:val="-4"/>
          <w:sz w:val="28"/>
        </w:rPr>
        <w:t>суперечать одне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одному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змістом. </w:t>
      </w:r>
      <w:r>
        <w:rPr>
          <w:color w:val="231F20"/>
          <w:spacing w:val="-10"/>
          <w:sz w:val="28"/>
        </w:rPr>
        <w:t xml:space="preserve">Ціннісне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pacing w:val="-6"/>
          <w:sz w:val="28"/>
        </w:rPr>
        <w:t xml:space="preserve">людини </w:t>
      </w:r>
      <w:r>
        <w:rPr>
          <w:color w:val="231F20"/>
          <w:sz w:val="28"/>
        </w:rPr>
        <w:t>до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0"/>
          <w:sz w:val="28"/>
        </w:rPr>
        <w:t>життя,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-5"/>
          <w:sz w:val="28"/>
        </w:rPr>
        <w:t>людей,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2"/>
          <w:sz w:val="28"/>
        </w:rPr>
        <w:t xml:space="preserve">самої </w:t>
      </w:r>
      <w:r>
        <w:rPr>
          <w:color w:val="231F20"/>
          <w:sz w:val="28"/>
        </w:rPr>
        <w:t xml:space="preserve">себе </w:t>
      </w:r>
      <w:r>
        <w:rPr>
          <w:color w:val="231F20"/>
          <w:spacing w:val="-4"/>
          <w:sz w:val="28"/>
        </w:rPr>
        <w:t xml:space="preserve">конкретизується </w:t>
      </w:r>
      <w:r>
        <w:rPr>
          <w:color w:val="231F20"/>
          <w:sz w:val="28"/>
        </w:rPr>
        <w:t xml:space="preserve">в окремих </w:t>
      </w:r>
      <w:r>
        <w:rPr>
          <w:color w:val="231F20"/>
          <w:spacing w:val="-2"/>
          <w:sz w:val="28"/>
        </w:rPr>
        <w:t xml:space="preserve">прислів’ях </w:t>
      </w:r>
      <w:r>
        <w:rPr>
          <w:color w:val="231F20"/>
          <w:sz w:val="28"/>
        </w:rPr>
        <w:t xml:space="preserve">і в </w:t>
      </w:r>
      <w:r>
        <w:rPr>
          <w:color w:val="231F20"/>
          <w:spacing w:val="-6"/>
          <w:sz w:val="28"/>
        </w:rPr>
        <w:t xml:space="preserve">тексті </w:t>
      </w:r>
      <w:r>
        <w:rPr>
          <w:color w:val="231F20"/>
          <w:spacing w:val="-5"/>
          <w:sz w:val="28"/>
        </w:rPr>
        <w:t xml:space="preserve">методики </w:t>
      </w:r>
      <w:r>
        <w:rPr>
          <w:color w:val="231F20"/>
          <w:sz w:val="28"/>
        </w:rPr>
        <w:t xml:space="preserve">розміщується в </w:t>
      </w:r>
      <w:r>
        <w:rPr>
          <w:color w:val="231F20"/>
          <w:spacing w:val="-7"/>
          <w:sz w:val="28"/>
        </w:rPr>
        <w:t>такий</w:t>
      </w:r>
      <w:r>
        <w:rPr>
          <w:color w:val="231F20"/>
          <w:spacing w:val="39"/>
          <w:sz w:val="28"/>
        </w:rPr>
        <w:t xml:space="preserve"> </w:t>
      </w:r>
      <w:r>
        <w:rPr>
          <w:color w:val="231F20"/>
          <w:sz w:val="28"/>
        </w:rPr>
        <w:t>спосіб: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spacing w:before="24" w:line="321" w:lineRule="exact"/>
        <w:ind w:hanging="279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духовне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>до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10"/>
          <w:sz w:val="28"/>
        </w:rPr>
        <w:t>життя;</w:t>
      </w:r>
    </w:p>
    <w:p w:rsidR="00A17FD0" w:rsidRDefault="008C7F95">
      <w:pPr>
        <w:spacing w:line="320" w:lineRule="exact"/>
        <w:ind w:left="1219"/>
        <w:rPr>
          <w:sz w:val="28"/>
        </w:rPr>
      </w:pPr>
      <w:r>
        <w:rPr>
          <w:color w:val="231F20"/>
          <w:sz w:val="28"/>
        </w:rPr>
        <w:t xml:space="preserve">б, г – бездуховне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>до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0"/>
          <w:sz w:val="28"/>
        </w:rPr>
        <w:t>життя;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ind w:right="2079" w:hanging="28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4"/>
          <w:sz w:val="28"/>
        </w:rPr>
        <w:t xml:space="preserve">незначущість </w:t>
      </w:r>
      <w:r>
        <w:rPr>
          <w:color w:val="231F20"/>
          <w:spacing w:val="-6"/>
          <w:sz w:val="28"/>
        </w:rPr>
        <w:t xml:space="preserve">матеріального </w:t>
      </w:r>
      <w:r>
        <w:rPr>
          <w:color w:val="231F20"/>
          <w:sz w:val="28"/>
        </w:rPr>
        <w:t xml:space="preserve">благополуччя в </w:t>
      </w:r>
      <w:r>
        <w:rPr>
          <w:color w:val="231F20"/>
          <w:spacing w:val="-12"/>
          <w:sz w:val="28"/>
        </w:rPr>
        <w:t xml:space="preserve">житті;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7"/>
          <w:sz w:val="28"/>
        </w:rPr>
        <w:t xml:space="preserve">матеріально </w:t>
      </w:r>
      <w:r>
        <w:rPr>
          <w:color w:val="231F20"/>
          <w:spacing w:val="-3"/>
          <w:sz w:val="28"/>
        </w:rPr>
        <w:t>благополучне</w:t>
      </w:r>
      <w:r>
        <w:rPr>
          <w:color w:val="231F20"/>
          <w:spacing w:val="43"/>
          <w:sz w:val="28"/>
        </w:rPr>
        <w:t xml:space="preserve"> </w:t>
      </w:r>
      <w:r>
        <w:rPr>
          <w:color w:val="231F20"/>
          <w:spacing w:val="-10"/>
          <w:sz w:val="28"/>
        </w:rPr>
        <w:t>життя.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spacing w:line="237" w:lineRule="auto"/>
        <w:ind w:right="5360" w:hanging="28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щасливе, </w:t>
      </w:r>
      <w:r>
        <w:rPr>
          <w:color w:val="231F20"/>
          <w:spacing w:val="-3"/>
          <w:sz w:val="28"/>
        </w:rPr>
        <w:t xml:space="preserve">гарне </w:t>
      </w:r>
      <w:r>
        <w:rPr>
          <w:color w:val="231F20"/>
          <w:spacing w:val="-10"/>
          <w:sz w:val="28"/>
        </w:rPr>
        <w:t xml:space="preserve">життя; </w:t>
      </w:r>
      <w:r>
        <w:rPr>
          <w:color w:val="231F20"/>
          <w:sz w:val="28"/>
        </w:rPr>
        <w:t>б, г – важке, складне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pacing w:val="-10"/>
          <w:sz w:val="28"/>
        </w:rPr>
        <w:t>життя;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ind w:right="4078" w:hanging="279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8"/>
          <w:sz w:val="28"/>
        </w:rPr>
        <w:t xml:space="preserve">оптимістичне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10"/>
          <w:sz w:val="28"/>
        </w:rPr>
        <w:t xml:space="preserve">життя;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5"/>
          <w:sz w:val="28"/>
        </w:rPr>
        <w:t xml:space="preserve">песимістичне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>до</w:t>
      </w:r>
      <w:r>
        <w:rPr>
          <w:color w:val="231F20"/>
          <w:spacing w:val="24"/>
          <w:sz w:val="28"/>
        </w:rPr>
        <w:t xml:space="preserve"> </w:t>
      </w:r>
      <w:r>
        <w:rPr>
          <w:color w:val="231F20"/>
          <w:spacing w:val="-10"/>
          <w:sz w:val="28"/>
        </w:rPr>
        <w:t>життя.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spacing w:line="237" w:lineRule="auto"/>
        <w:ind w:right="4559" w:hanging="280"/>
        <w:rPr>
          <w:sz w:val="28"/>
        </w:rPr>
      </w:pPr>
      <w:r>
        <w:rPr>
          <w:color w:val="231F20"/>
          <w:spacing w:val="-3"/>
          <w:sz w:val="28"/>
        </w:rPr>
        <w:t xml:space="preserve">а,  </w:t>
      </w:r>
      <w:r>
        <w:rPr>
          <w:color w:val="231F20"/>
          <w:sz w:val="28"/>
        </w:rPr>
        <w:t xml:space="preserve">в  – </w:t>
      </w:r>
      <w:r>
        <w:rPr>
          <w:color w:val="231F20"/>
          <w:spacing w:val="-3"/>
          <w:sz w:val="28"/>
        </w:rPr>
        <w:t xml:space="preserve">рішуче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10"/>
          <w:sz w:val="28"/>
        </w:rPr>
        <w:t xml:space="preserve">життя;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3"/>
          <w:sz w:val="28"/>
        </w:rPr>
        <w:t xml:space="preserve">обережне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10"/>
          <w:sz w:val="28"/>
        </w:rPr>
        <w:t>життя;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spacing w:before="16" w:line="321" w:lineRule="exact"/>
        <w:ind w:left="1239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>в – самовизначення в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pacing w:val="-12"/>
          <w:sz w:val="28"/>
        </w:rPr>
        <w:t>житті;</w:t>
      </w:r>
    </w:p>
    <w:p w:rsidR="00A17FD0" w:rsidRDefault="008C7F95">
      <w:pPr>
        <w:spacing w:line="320" w:lineRule="exact"/>
        <w:ind w:left="1219"/>
        <w:rPr>
          <w:sz w:val="28"/>
        </w:rPr>
      </w:pPr>
      <w:r>
        <w:rPr>
          <w:color w:val="231F20"/>
          <w:sz w:val="28"/>
        </w:rPr>
        <w:t>б, г – відсутність самовизначення в житті.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spacing w:line="320" w:lineRule="exact"/>
        <w:ind w:left="1239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6"/>
          <w:sz w:val="28"/>
        </w:rPr>
        <w:t xml:space="preserve">прагнення </w:t>
      </w:r>
      <w:r>
        <w:rPr>
          <w:color w:val="231F20"/>
          <w:sz w:val="28"/>
        </w:rPr>
        <w:t>до досягнень у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pacing w:val="-12"/>
          <w:sz w:val="28"/>
        </w:rPr>
        <w:t>житті;</w:t>
      </w:r>
    </w:p>
    <w:p w:rsidR="00A17FD0" w:rsidRDefault="008C7F95">
      <w:pPr>
        <w:spacing w:line="320" w:lineRule="exact"/>
        <w:ind w:left="1219"/>
        <w:rPr>
          <w:sz w:val="28"/>
        </w:rPr>
      </w:pPr>
      <w:r>
        <w:rPr>
          <w:color w:val="231F20"/>
          <w:sz w:val="28"/>
        </w:rPr>
        <w:t>б, г – відсутність прагнення до досягнень у житті.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20"/>
        </w:tabs>
        <w:ind w:left="1220" w:right="4827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добре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людей;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4"/>
          <w:sz w:val="28"/>
        </w:rPr>
        <w:t xml:space="preserve">погане ставлення </w:t>
      </w:r>
      <w:r>
        <w:rPr>
          <w:color w:val="231F20"/>
          <w:sz w:val="28"/>
        </w:rPr>
        <w:t>до</w:t>
      </w:r>
      <w:r>
        <w:rPr>
          <w:color w:val="231F20"/>
          <w:spacing w:val="68"/>
          <w:sz w:val="28"/>
        </w:rPr>
        <w:t xml:space="preserve"> </w:t>
      </w:r>
      <w:r>
        <w:rPr>
          <w:color w:val="231F20"/>
          <w:spacing w:val="-5"/>
          <w:sz w:val="28"/>
        </w:rPr>
        <w:t>людей.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240"/>
        </w:tabs>
        <w:spacing w:line="237" w:lineRule="auto"/>
        <w:ind w:right="3405" w:hanging="28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5"/>
          <w:sz w:val="28"/>
        </w:rPr>
        <w:t xml:space="preserve">колективістичне  </w:t>
      </w:r>
      <w:r>
        <w:rPr>
          <w:color w:val="231F20"/>
          <w:spacing w:val="-4"/>
          <w:sz w:val="28"/>
        </w:rPr>
        <w:t xml:space="preserve">ставлення 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людей; </w:t>
      </w:r>
      <w:r>
        <w:rPr>
          <w:color w:val="231F20"/>
          <w:sz w:val="28"/>
        </w:rPr>
        <w:t xml:space="preserve">б, г  – </w:t>
      </w:r>
      <w:r>
        <w:rPr>
          <w:color w:val="231F20"/>
          <w:spacing w:val="-7"/>
          <w:sz w:val="28"/>
        </w:rPr>
        <w:t xml:space="preserve">індивідуалістичне 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-5"/>
          <w:sz w:val="28"/>
        </w:rPr>
        <w:t>людей.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380"/>
        </w:tabs>
        <w:ind w:left="1359" w:right="3780" w:hanging="42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6"/>
          <w:sz w:val="28"/>
        </w:rPr>
        <w:t xml:space="preserve">егоцентричне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людей;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5"/>
          <w:sz w:val="28"/>
        </w:rPr>
        <w:t xml:space="preserve">егоїстичне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>до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pacing w:val="-5"/>
          <w:sz w:val="28"/>
        </w:rPr>
        <w:t>людей.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380"/>
        </w:tabs>
        <w:spacing w:before="14"/>
        <w:ind w:left="1359" w:right="3799" w:hanging="42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7"/>
          <w:sz w:val="28"/>
        </w:rPr>
        <w:t xml:space="preserve">альтруїстичне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людей;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10"/>
          <w:sz w:val="28"/>
        </w:rPr>
        <w:t xml:space="preserve">паритетне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>до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pacing w:val="-5"/>
          <w:sz w:val="28"/>
        </w:rPr>
        <w:t>людей.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380"/>
        </w:tabs>
        <w:spacing w:line="237" w:lineRule="auto"/>
        <w:ind w:left="1360" w:right="5347" w:hanging="42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 – </w:t>
      </w:r>
      <w:r>
        <w:rPr>
          <w:color w:val="231F20"/>
          <w:spacing w:val="-3"/>
          <w:sz w:val="28"/>
        </w:rPr>
        <w:t xml:space="preserve">значущість </w:t>
      </w:r>
      <w:r>
        <w:rPr>
          <w:color w:val="231F20"/>
          <w:sz w:val="28"/>
        </w:rPr>
        <w:t xml:space="preserve">дружби; б, г – </w:t>
      </w:r>
      <w:r>
        <w:rPr>
          <w:color w:val="231F20"/>
          <w:spacing w:val="-4"/>
          <w:sz w:val="28"/>
        </w:rPr>
        <w:t>незначущість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z w:val="28"/>
        </w:rPr>
        <w:t>дружб</w:t>
      </w:r>
      <w:r>
        <w:rPr>
          <w:color w:val="231F20"/>
          <w:sz w:val="28"/>
        </w:rPr>
        <w:t>и.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360"/>
        </w:tabs>
        <w:ind w:left="1359" w:right="5186" w:hanging="44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 </w:t>
      </w:r>
      <w:r>
        <w:rPr>
          <w:color w:val="231F20"/>
          <w:spacing w:val="-3"/>
          <w:sz w:val="28"/>
        </w:rPr>
        <w:t xml:space="preserve">значущість </w:t>
      </w:r>
      <w:r>
        <w:rPr>
          <w:color w:val="231F20"/>
          <w:spacing w:val="-5"/>
          <w:sz w:val="28"/>
        </w:rPr>
        <w:t xml:space="preserve">навчання; </w:t>
      </w:r>
      <w:r>
        <w:rPr>
          <w:color w:val="231F20"/>
          <w:sz w:val="28"/>
        </w:rPr>
        <w:t xml:space="preserve">б, г – </w:t>
      </w:r>
      <w:r>
        <w:rPr>
          <w:color w:val="231F20"/>
          <w:spacing w:val="-4"/>
          <w:sz w:val="28"/>
        </w:rPr>
        <w:t>незначущість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pacing w:val="-5"/>
          <w:sz w:val="28"/>
        </w:rPr>
        <w:t>навчання.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380"/>
        </w:tabs>
        <w:spacing w:line="317" w:lineRule="exact"/>
        <w:ind w:left="1379" w:hanging="44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– </w:t>
      </w:r>
      <w:r>
        <w:rPr>
          <w:color w:val="231F20"/>
          <w:spacing w:val="-3"/>
          <w:sz w:val="28"/>
        </w:rPr>
        <w:t>значущість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pacing w:val="-8"/>
          <w:sz w:val="28"/>
        </w:rPr>
        <w:t>праці;</w:t>
      </w:r>
    </w:p>
    <w:p w:rsidR="00A17FD0" w:rsidRDefault="008C7F95">
      <w:pPr>
        <w:spacing w:line="320" w:lineRule="exact"/>
        <w:ind w:left="1359"/>
        <w:rPr>
          <w:sz w:val="28"/>
        </w:rPr>
      </w:pPr>
      <w:r>
        <w:rPr>
          <w:color w:val="231F20"/>
          <w:sz w:val="28"/>
        </w:rPr>
        <w:t>б, г – незначущість праці.</w:t>
      </w:r>
    </w:p>
    <w:p w:rsidR="00A17FD0" w:rsidRDefault="008C7F95">
      <w:pPr>
        <w:pStyle w:val="a4"/>
        <w:numPr>
          <w:ilvl w:val="0"/>
          <w:numId w:val="24"/>
        </w:numPr>
        <w:tabs>
          <w:tab w:val="left" w:pos="1380"/>
        </w:tabs>
        <w:ind w:left="1359" w:right="3907" w:hanging="420"/>
        <w:rPr>
          <w:sz w:val="28"/>
        </w:rPr>
      </w:pP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 xml:space="preserve">в  – </w:t>
      </w:r>
      <w:r>
        <w:rPr>
          <w:color w:val="231F20"/>
          <w:spacing w:val="-3"/>
          <w:sz w:val="28"/>
        </w:rPr>
        <w:t xml:space="preserve">значущість </w:t>
      </w:r>
      <w:r>
        <w:rPr>
          <w:color w:val="231F20"/>
          <w:spacing w:val="-6"/>
          <w:sz w:val="28"/>
        </w:rPr>
        <w:t xml:space="preserve">дотримання  </w:t>
      </w:r>
      <w:r>
        <w:rPr>
          <w:color w:val="231F20"/>
          <w:sz w:val="28"/>
        </w:rPr>
        <w:t xml:space="preserve">законів. б, г – </w:t>
      </w:r>
      <w:r>
        <w:rPr>
          <w:color w:val="231F20"/>
          <w:spacing w:val="-4"/>
          <w:sz w:val="28"/>
        </w:rPr>
        <w:t xml:space="preserve">незначущість </w:t>
      </w:r>
      <w:r>
        <w:rPr>
          <w:color w:val="231F20"/>
          <w:spacing w:val="-6"/>
          <w:sz w:val="28"/>
        </w:rPr>
        <w:t>дотримання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законів.</w:t>
      </w:r>
    </w:p>
    <w:p w:rsidR="00A17FD0" w:rsidRDefault="008C7F95">
      <w:pPr>
        <w:spacing w:before="13" w:line="321" w:lineRule="exact"/>
        <w:ind w:left="939"/>
        <w:rPr>
          <w:sz w:val="28"/>
        </w:rPr>
      </w:pPr>
      <w:r>
        <w:rPr>
          <w:color w:val="231F20"/>
          <w:sz w:val="28"/>
        </w:rPr>
        <w:t>Підраховують суму балів (за варіантом):</w:t>
      </w:r>
    </w:p>
    <w:p w:rsidR="00A17FD0" w:rsidRDefault="008C7F95">
      <w:pPr>
        <w:pStyle w:val="a4"/>
        <w:numPr>
          <w:ilvl w:val="0"/>
          <w:numId w:val="23"/>
        </w:numPr>
        <w:tabs>
          <w:tab w:val="left" w:pos="1340"/>
        </w:tabs>
        <w:spacing w:line="32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кількість </w:t>
      </w:r>
      <w:r>
        <w:rPr>
          <w:color w:val="231F20"/>
          <w:spacing w:val="-4"/>
          <w:sz w:val="28"/>
        </w:rPr>
        <w:t xml:space="preserve">виборів </w:t>
      </w:r>
      <w:r>
        <w:rPr>
          <w:color w:val="231F20"/>
          <w:spacing w:val="5"/>
          <w:sz w:val="28"/>
        </w:rPr>
        <w:t>(за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pacing w:val="-4"/>
          <w:sz w:val="28"/>
        </w:rPr>
        <w:t>варіантом);</w:t>
      </w:r>
    </w:p>
    <w:p w:rsidR="00A17FD0" w:rsidRDefault="008C7F95">
      <w:pPr>
        <w:pStyle w:val="a4"/>
        <w:numPr>
          <w:ilvl w:val="0"/>
          <w:numId w:val="23"/>
        </w:numPr>
        <w:tabs>
          <w:tab w:val="left" w:pos="1260"/>
        </w:tabs>
        <w:spacing w:line="320" w:lineRule="exact"/>
        <w:ind w:left="1259" w:hanging="320"/>
        <w:rPr>
          <w:sz w:val="28"/>
        </w:rPr>
      </w:pPr>
      <w:r>
        <w:rPr>
          <w:color w:val="231F20"/>
          <w:sz w:val="28"/>
        </w:rPr>
        <w:t xml:space="preserve">окремо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5"/>
          <w:sz w:val="28"/>
        </w:rPr>
        <w:t xml:space="preserve">відповідями </w:t>
      </w:r>
      <w:r>
        <w:rPr>
          <w:color w:val="231F20"/>
          <w:spacing w:val="-3"/>
          <w:sz w:val="28"/>
        </w:rPr>
        <w:t xml:space="preserve">а, </w:t>
      </w:r>
      <w:r>
        <w:rPr>
          <w:color w:val="231F20"/>
          <w:sz w:val="28"/>
        </w:rPr>
        <w:t>в і б,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pacing w:val="2"/>
          <w:sz w:val="28"/>
        </w:rPr>
        <w:t>г.</w:t>
      </w:r>
    </w:p>
    <w:p w:rsidR="00A17FD0" w:rsidRDefault="008C7F95">
      <w:pPr>
        <w:ind w:left="219" w:right="166" w:firstLine="720"/>
        <w:rPr>
          <w:sz w:val="28"/>
        </w:rPr>
      </w:pPr>
      <w:r>
        <w:rPr>
          <w:color w:val="231F20"/>
          <w:sz w:val="28"/>
        </w:rPr>
        <w:t>Основний принцип – порівняння балів або виборів. Високі оцінки й кіль- кість виборів свідчать про стійкість бажаних ціннісних ставлень учнів до життя,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219"/>
        <w:rPr>
          <w:sz w:val="28"/>
        </w:rPr>
      </w:pPr>
      <w:r>
        <w:rPr>
          <w:color w:val="231F20"/>
          <w:sz w:val="28"/>
        </w:rPr>
        <w:t>людей, самих себе; за відповідями б, г –</w:t>
      </w:r>
      <w:r>
        <w:rPr>
          <w:color w:val="231F20"/>
          <w:sz w:val="28"/>
        </w:rPr>
        <w:t xml:space="preserve"> про стійкість небажаних ціннісних ставлень.</w:t>
      </w:r>
    </w:p>
    <w:p w:rsidR="00A17FD0" w:rsidRDefault="008C7F95">
      <w:pPr>
        <w:spacing w:line="237" w:lineRule="auto"/>
        <w:ind w:left="219" w:right="167" w:firstLine="720"/>
        <w:jc w:val="both"/>
        <w:rPr>
          <w:sz w:val="28"/>
        </w:rPr>
      </w:pPr>
      <w:r>
        <w:rPr>
          <w:color w:val="231F20"/>
          <w:sz w:val="28"/>
        </w:rPr>
        <w:t>Показник моральної вихованості визначається зіставленням: чим більший ступінь згоди зі змістом прислів’їв за пунктами а, в і менший ступінь згоди з варіантами б, г, тим вищий рівень моральної вихованості й навпа</w:t>
      </w:r>
      <w:r>
        <w:rPr>
          <w:color w:val="231F20"/>
          <w:sz w:val="28"/>
        </w:rPr>
        <w:t>ки.</w:t>
      </w:r>
    </w:p>
    <w:p w:rsidR="00A17FD0" w:rsidRDefault="008C7F95">
      <w:pPr>
        <w:tabs>
          <w:tab w:val="left" w:pos="2839"/>
          <w:tab w:val="left" w:pos="4720"/>
          <w:tab w:val="left" w:pos="6499"/>
          <w:tab w:val="left" w:pos="7719"/>
          <w:tab w:val="left" w:pos="8360"/>
          <w:tab w:val="left" w:pos="9719"/>
        </w:tabs>
        <w:spacing w:line="321" w:lineRule="exact"/>
        <w:ind w:left="939"/>
        <w:rPr>
          <w:sz w:val="28"/>
        </w:rPr>
      </w:pPr>
      <w:r>
        <w:rPr>
          <w:color w:val="231F20"/>
          <w:sz w:val="28"/>
        </w:rPr>
        <w:t>Допускається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використання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скороченого</w:t>
      </w:r>
      <w:r>
        <w:rPr>
          <w:color w:val="231F20"/>
          <w:sz w:val="28"/>
        </w:rPr>
        <w:tab/>
      </w:r>
      <w:r>
        <w:rPr>
          <w:color w:val="231F20"/>
          <w:spacing w:val="-7"/>
          <w:sz w:val="28"/>
        </w:rPr>
        <w:t>варіанта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8"/>
          <w:sz w:val="28"/>
        </w:rPr>
        <w:t>цієї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5"/>
          <w:sz w:val="28"/>
        </w:rPr>
        <w:t>методики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–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ураховують або прислів’я а і б, або в і г.</w:t>
      </w:r>
    </w:p>
    <w:p w:rsidR="00A17FD0" w:rsidRDefault="00A17FD0">
      <w:pPr>
        <w:pStyle w:val="a3"/>
        <w:ind w:left="0" w:firstLine="0"/>
        <w:rPr>
          <w:sz w:val="20"/>
        </w:rPr>
      </w:pPr>
    </w:p>
    <w:p w:rsidR="00A17FD0" w:rsidRDefault="008C7F95">
      <w:pPr>
        <w:pStyle w:val="a4"/>
        <w:numPr>
          <w:ilvl w:val="1"/>
          <w:numId w:val="24"/>
        </w:numPr>
        <w:tabs>
          <w:tab w:val="left" w:pos="2360"/>
        </w:tabs>
        <w:spacing w:before="88"/>
        <w:ind w:hanging="299"/>
        <w:jc w:val="left"/>
        <w:rPr>
          <w:b/>
          <w:sz w:val="28"/>
        </w:rPr>
      </w:pPr>
      <w:r>
        <w:rPr>
          <w:b/>
          <w:color w:val="231F20"/>
          <w:spacing w:val="-7"/>
          <w:sz w:val="28"/>
        </w:rPr>
        <w:t xml:space="preserve">Програма </w:t>
      </w:r>
      <w:r>
        <w:rPr>
          <w:b/>
          <w:color w:val="231F20"/>
          <w:spacing w:val="3"/>
          <w:sz w:val="28"/>
        </w:rPr>
        <w:t xml:space="preserve">вивчення </w:t>
      </w:r>
      <w:r>
        <w:rPr>
          <w:b/>
          <w:color w:val="231F20"/>
          <w:sz w:val="28"/>
        </w:rPr>
        <w:t>учнівського</w:t>
      </w:r>
      <w:r>
        <w:rPr>
          <w:b/>
          <w:color w:val="231F20"/>
          <w:spacing w:val="-2"/>
          <w:sz w:val="28"/>
        </w:rPr>
        <w:t xml:space="preserve"> </w:t>
      </w:r>
      <w:r>
        <w:rPr>
          <w:b/>
          <w:color w:val="231F20"/>
          <w:spacing w:val="2"/>
          <w:sz w:val="28"/>
        </w:rPr>
        <w:t>колективу</w:t>
      </w:r>
    </w:p>
    <w:p w:rsidR="00A17FD0" w:rsidRDefault="008C7F95">
      <w:pPr>
        <w:spacing w:before="18"/>
        <w:ind w:left="220"/>
        <w:rPr>
          <w:sz w:val="28"/>
        </w:rPr>
      </w:pPr>
      <w:r>
        <w:rPr>
          <w:color w:val="231F20"/>
          <w:sz w:val="28"/>
        </w:rPr>
        <w:t>Склад класу:</w:t>
      </w:r>
    </w:p>
    <w:p w:rsidR="00A17FD0" w:rsidRDefault="008C7F95">
      <w:pPr>
        <w:spacing w:line="319" w:lineRule="exact"/>
        <w:ind w:left="1080"/>
        <w:rPr>
          <w:sz w:val="28"/>
        </w:rPr>
      </w:pPr>
      <w:r>
        <w:rPr>
          <w:color w:val="231F20"/>
          <w:sz w:val="28"/>
        </w:rPr>
        <w:t>а) віковий склад;</w:t>
      </w:r>
    </w:p>
    <w:p w:rsidR="00A17FD0" w:rsidRDefault="008C7F95">
      <w:pPr>
        <w:ind w:left="1080" w:right="4272"/>
        <w:rPr>
          <w:sz w:val="28"/>
        </w:rPr>
      </w:pPr>
      <w:r>
        <w:rPr>
          <w:color w:val="231F20"/>
          <w:sz w:val="28"/>
        </w:rPr>
        <w:t>б) пізнавальний рівень розвитку учня; в) працездатність та успішність;</w:t>
      </w:r>
    </w:p>
    <w:p w:rsidR="00A17FD0" w:rsidRDefault="008C7F95">
      <w:pPr>
        <w:spacing w:line="237" w:lineRule="auto"/>
        <w:ind w:left="220" w:firstLine="860"/>
        <w:rPr>
          <w:sz w:val="28"/>
        </w:rPr>
      </w:pPr>
      <w:r>
        <w:rPr>
          <w:color w:val="231F20"/>
          <w:sz w:val="28"/>
        </w:rPr>
        <w:t>г) суспільне обличчя класу, інтерес до суспільних справ, виконання су- спільних доручень.</w:t>
      </w:r>
    </w:p>
    <w:p w:rsidR="00A17FD0" w:rsidRDefault="008C7F95">
      <w:pPr>
        <w:spacing w:line="321" w:lineRule="exact"/>
        <w:ind w:left="220"/>
        <w:rPr>
          <w:sz w:val="28"/>
        </w:rPr>
      </w:pPr>
      <w:r>
        <w:rPr>
          <w:color w:val="231F20"/>
          <w:sz w:val="28"/>
        </w:rPr>
        <w:t>Згуртованість класу:</w:t>
      </w:r>
    </w:p>
    <w:p w:rsidR="00A17FD0" w:rsidRDefault="008C7F95">
      <w:pPr>
        <w:ind w:left="220" w:right="436" w:firstLine="86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чи є в </w:t>
      </w:r>
      <w:r>
        <w:rPr>
          <w:color w:val="231F20"/>
          <w:spacing w:val="2"/>
          <w:sz w:val="28"/>
        </w:rPr>
        <w:t xml:space="preserve">класі </w:t>
      </w:r>
      <w:r>
        <w:rPr>
          <w:color w:val="231F20"/>
          <w:sz w:val="28"/>
        </w:rPr>
        <w:t xml:space="preserve">групи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3"/>
          <w:sz w:val="28"/>
        </w:rPr>
        <w:t xml:space="preserve">діловими </w:t>
      </w:r>
      <w:r>
        <w:rPr>
          <w:color w:val="231F20"/>
          <w:spacing w:val="-5"/>
          <w:sz w:val="28"/>
        </w:rPr>
        <w:t xml:space="preserve">інтересами </w:t>
      </w:r>
      <w:r>
        <w:rPr>
          <w:color w:val="231F20"/>
          <w:spacing w:val="-3"/>
          <w:sz w:val="28"/>
        </w:rPr>
        <w:t xml:space="preserve">або </w:t>
      </w:r>
      <w:r>
        <w:rPr>
          <w:color w:val="231F20"/>
          <w:spacing w:val="-5"/>
          <w:sz w:val="28"/>
        </w:rPr>
        <w:t xml:space="preserve">негативного </w:t>
      </w:r>
      <w:r>
        <w:rPr>
          <w:color w:val="231F20"/>
          <w:spacing w:val="-4"/>
          <w:sz w:val="28"/>
        </w:rPr>
        <w:t xml:space="preserve">характеру,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учні </w:t>
      </w:r>
      <w:r>
        <w:rPr>
          <w:color w:val="231F20"/>
          <w:spacing w:val="-4"/>
          <w:sz w:val="28"/>
        </w:rPr>
        <w:t xml:space="preserve">ставляться один </w:t>
      </w:r>
      <w:r>
        <w:rPr>
          <w:color w:val="231F20"/>
          <w:sz w:val="28"/>
        </w:rPr>
        <w:t>до одного, до справ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2"/>
          <w:sz w:val="28"/>
        </w:rPr>
        <w:t>класу;</w:t>
      </w:r>
    </w:p>
    <w:p w:rsidR="00A17FD0" w:rsidRDefault="008C7F95">
      <w:pPr>
        <w:spacing w:line="254" w:lineRule="auto"/>
        <w:ind w:left="220" w:firstLine="860"/>
        <w:rPr>
          <w:sz w:val="28"/>
        </w:rPr>
      </w:pPr>
      <w:r>
        <w:rPr>
          <w:color w:val="231F20"/>
          <w:sz w:val="28"/>
        </w:rPr>
        <w:t>б) чи люблять учні раз</w:t>
      </w:r>
      <w:r>
        <w:rPr>
          <w:color w:val="231F20"/>
          <w:sz w:val="28"/>
        </w:rPr>
        <w:t>ом проводити час у школі й поза нею, разом роз- важатися чи спільно навчатися;</w:t>
      </w:r>
    </w:p>
    <w:p w:rsidR="00A17FD0" w:rsidRDefault="008C7F95">
      <w:pPr>
        <w:spacing w:line="298" w:lineRule="exact"/>
        <w:ind w:left="1080"/>
        <w:rPr>
          <w:sz w:val="28"/>
        </w:rPr>
      </w:pPr>
      <w:r>
        <w:rPr>
          <w:color w:val="231F20"/>
          <w:sz w:val="28"/>
        </w:rPr>
        <w:t>в) чи товаришують хлопчики й дівчатка;</w:t>
      </w:r>
    </w:p>
    <w:p w:rsidR="00A17FD0" w:rsidRDefault="008C7F95">
      <w:pPr>
        <w:spacing w:line="320" w:lineRule="exact"/>
        <w:ind w:left="1080"/>
        <w:rPr>
          <w:sz w:val="28"/>
        </w:rPr>
      </w:pPr>
      <w:r>
        <w:rPr>
          <w:color w:val="231F20"/>
          <w:sz w:val="28"/>
        </w:rPr>
        <w:t>г) чи немає в класі кругової поруки;</w:t>
      </w:r>
    </w:p>
    <w:p w:rsidR="00A17FD0" w:rsidRDefault="008C7F95">
      <w:pPr>
        <w:ind w:left="220" w:right="247" w:firstLine="860"/>
        <w:rPr>
          <w:sz w:val="28"/>
        </w:rPr>
      </w:pPr>
      <w:r>
        <w:rPr>
          <w:color w:val="231F20"/>
          <w:sz w:val="28"/>
        </w:rPr>
        <w:t xml:space="preserve">д) чи </w:t>
      </w:r>
      <w:r>
        <w:rPr>
          <w:color w:val="231F20"/>
          <w:spacing w:val="-5"/>
          <w:sz w:val="28"/>
        </w:rPr>
        <w:t xml:space="preserve">переживають </w:t>
      </w:r>
      <w:r>
        <w:rPr>
          <w:color w:val="231F20"/>
          <w:spacing w:val="-3"/>
          <w:sz w:val="28"/>
        </w:rPr>
        <w:t xml:space="preserve">учні </w:t>
      </w:r>
      <w:r>
        <w:rPr>
          <w:color w:val="231F20"/>
          <w:sz w:val="28"/>
        </w:rPr>
        <w:t xml:space="preserve">вдачі й </w:t>
      </w:r>
      <w:r>
        <w:rPr>
          <w:color w:val="231F20"/>
          <w:spacing w:val="-3"/>
          <w:sz w:val="28"/>
        </w:rPr>
        <w:t xml:space="preserve">невдачі </w:t>
      </w:r>
      <w:r>
        <w:rPr>
          <w:color w:val="231F20"/>
          <w:spacing w:val="5"/>
          <w:sz w:val="28"/>
        </w:rPr>
        <w:t xml:space="preserve">свого </w:t>
      </w:r>
      <w:r>
        <w:rPr>
          <w:color w:val="231F20"/>
          <w:spacing w:val="2"/>
          <w:sz w:val="28"/>
        </w:rPr>
        <w:t xml:space="preserve">класу, </w:t>
      </w:r>
      <w:r>
        <w:rPr>
          <w:color w:val="231F20"/>
          <w:sz w:val="28"/>
        </w:rPr>
        <w:t xml:space="preserve">чи </w:t>
      </w:r>
      <w:r>
        <w:rPr>
          <w:color w:val="231F20"/>
          <w:spacing w:val="-5"/>
          <w:sz w:val="28"/>
        </w:rPr>
        <w:t xml:space="preserve">вболівають </w:t>
      </w:r>
      <w:r>
        <w:rPr>
          <w:color w:val="231F20"/>
          <w:spacing w:val="9"/>
          <w:sz w:val="28"/>
        </w:rPr>
        <w:t xml:space="preserve">за </w:t>
      </w:r>
      <w:r>
        <w:rPr>
          <w:color w:val="231F20"/>
          <w:sz w:val="28"/>
        </w:rPr>
        <w:t xml:space="preserve">свій </w:t>
      </w:r>
      <w:r>
        <w:rPr>
          <w:color w:val="231F20"/>
          <w:spacing w:val="-3"/>
          <w:sz w:val="28"/>
        </w:rPr>
        <w:t>колектив.</w:t>
      </w:r>
    </w:p>
    <w:p w:rsidR="00A17FD0" w:rsidRDefault="008C7F95">
      <w:pPr>
        <w:spacing w:line="317" w:lineRule="exact"/>
        <w:ind w:left="220"/>
        <w:rPr>
          <w:sz w:val="28"/>
        </w:rPr>
      </w:pPr>
      <w:r>
        <w:rPr>
          <w:color w:val="231F20"/>
          <w:sz w:val="28"/>
        </w:rPr>
        <w:t>Організованість класу:</w:t>
      </w:r>
    </w:p>
    <w:p w:rsidR="00A17FD0" w:rsidRDefault="008C7F95">
      <w:pPr>
        <w:ind w:left="220" w:right="176" w:firstLine="86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чи </w:t>
      </w:r>
      <w:r>
        <w:rPr>
          <w:color w:val="231F20"/>
          <w:spacing w:val="-7"/>
          <w:sz w:val="28"/>
        </w:rPr>
        <w:t xml:space="preserve">вміють </w:t>
      </w:r>
      <w:r>
        <w:rPr>
          <w:color w:val="231F20"/>
          <w:spacing w:val="-3"/>
          <w:sz w:val="28"/>
        </w:rPr>
        <w:t xml:space="preserve">учні </w:t>
      </w:r>
      <w:r>
        <w:rPr>
          <w:color w:val="231F20"/>
          <w:spacing w:val="3"/>
          <w:sz w:val="28"/>
        </w:rPr>
        <w:t xml:space="preserve">самі </w:t>
      </w:r>
      <w:r>
        <w:rPr>
          <w:color w:val="231F20"/>
          <w:sz w:val="28"/>
        </w:rPr>
        <w:t xml:space="preserve">організовуватися для </w:t>
      </w:r>
      <w:r>
        <w:rPr>
          <w:color w:val="231F20"/>
          <w:spacing w:val="-4"/>
          <w:sz w:val="28"/>
        </w:rPr>
        <w:t>виконання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колективних </w:t>
      </w:r>
      <w:r>
        <w:rPr>
          <w:color w:val="231F20"/>
          <w:sz w:val="28"/>
        </w:rPr>
        <w:t xml:space="preserve">справ, </w:t>
      </w:r>
      <w:r>
        <w:rPr>
          <w:color w:val="231F20"/>
          <w:spacing w:val="-5"/>
          <w:sz w:val="28"/>
        </w:rPr>
        <w:t xml:space="preserve">розподіляти </w:t>
      </w:r>
      <w:r>
        <w:rPr>
          <w:color w:val="231F20"/>
          <w:spacing w:val="-6"/>
          <w:sz w:val="28"/>
        </w:rPr>
        <w:t xml:space="preserve">між </w:t>
      </w:r>
      <w:r>
        <w:rPr>
          <w:color w:val="231F20"/>
          <w:spacing w:val="2"/>
          <w:sz w:val="28"/>
        </w:rPr>
        <w:t xml:space="preserve">собою </w:t>
      </w:r>
      <w:r>
        <w:rPr>
          <w:color w:val="231F20"/>
          <w:spacing w:val="-5"/>
          <w:sz w:val="28"/>
        </w:rPr>
        <w:t xml:space="preserve">роботу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7"/>
          <w:sz w:val="28"/>
        </w:rPr>
        <w:t xml:space="preserve">найбільш раціональноїї </w:t>
      </w:r>
      <w:r>
        <w:rPr>
          <w:color w:val="231F20"/>
          <w:spacing w:val="-4"/>
          <w:sz w:val="28"/>
        </w:rPr>
        <w:t>виконувати;</w:t>
      </w:r>
    </w:p>
    <w:p w:rsidR="00A17FD0" w:rsidRDefault="008C7F95">
      <w:pPr>
        <w:spacing w:line="237" w:lineRule="auto"/>
        <w:ind w:left="1080" w:right="1467"/>
        <w:rPr>
          <w:sz w:val="28"/>
        </w:rPr>
      </w:pPr>
      <w:r>
        <w:rPr>
          <w:color w:val="231F20"/>
          <w:sz w:val="28"/>
        </w:rPr>
        <w:t>б) чи вміють терпляче й уважно вислуховувати один одного; в) чи виконують розпорядження уповноважених осіб.</w:t>
      </w:r>
    </w:p>
    <w:p w:rsidR="00A17FD0" w:rsidRDefault="008C7F95">
      <w:pPr>
        <w:spacing w:before="9" w:line="321" w:lineRule="exact"/>
        <w:ind w:left="220"/>
        <w:rPr>
          <w:sz w:val="28"/>
        </w:rPr>
      </w:pPr>
      <w:r>
        <w:rPr>
          <w:color w:val="231F20"/>
          <w:sz w:val="28"/>
        </w:rPr>
        <w:t>Суспільна думка в класі:</w:t>
      </w:r>
    </w:p>
    <w:p w:rsidR="00A17FD0" w:rsidRDefault="008C7F95">
      <w:pPr>
        <w:ind w:left="1080" w:right="436"/>
        <w:rPr>
          <w:sz w:val="28"/>
        </w:rPr>
      </w:pPr>
      <w:r>
        <w:rPr>
          <w:color w:val="231F20"/>
          <w:sz w:val="28"/>
        </w:rPr>
        <w:t>а) які вчинки своїх однокласників учні схвалюють, які – засуджують; б) чи є розбіжності між тим, що говорять, і тим, що роб</w:t>
      </w:r>
      <w:r>
        <w:rPr>
          <w:color w:val="231F20"/>
          <w:sz w:val="28"/>
        </w:rPr>
        <w:t>лять.</w:t>
      </w:r>
    </w:p>
    <w:p w:rsidR="00A17FD0" w:rsidRDefault="008C7F95">
      <w:pPr>
        <w:spacing w:line="317" w:lineRule="exact"/>
        <w:ind w:left="220"/>
        <w:rPr>
          <w:sz w:val="28"/>
        </w:rPr>
      </w:pPr>
      <w:r>
        <w:rPr>
          <w:color w:val="231F20"/>
          <w:sz w:val="28"/>
        </w:rPr>
        <w:t>Характер зв’язків у колективі:</w:t>
      </w:r>
    </w:p>
    <w:p w:rsidR="00A17FD0" w:rsidRDefault="008C7F95">
      <w:pPr>
        <w:ind w:left="220" w:firstLine="860"/>
        <w:rPr>
          <w:sz w:val="28"/>
        </w:rPr>
      </w:pPr>
      <w:r>
        <w:rPr>
          <w:color w:val="231F20"/>
          <w:sz w:val="28"/>
        </w:rPr>
        <w:t>а) що пов’язує школярів: загальне місце проживання, місце за партою, інтереси й інше;</w:t>
      </w:r>
    </w:p>
    <w:p w:rsidR="00A17FD0" w:rsidRDefault="008C7F95">
      <w:pPr>
        <w:spacing w:line="317" w:lineRule="exact"/>
        <w:ind w:left="1080"/>
        <w:rPr>
          <w:sz w:val="28"/>
        </w:rPr>
      </w:pPr>
      <w:r>
        <w:rPr>
          <w:color w:val="231F20"/>
          <w:sz w:val="28"/>
        </w:rPr>
        <w:t>б) де товаришують учні (тільки в школі чи поза нею також);</w:t>
      </w:r>
    </w:p>
    <w:p w:rsidR="00A17FD0" w:rsidRDefault="008C7F95">
      <w:pPr>
        <w:ind w:left="220" w:firstLine="860"/>
        <w:rPr>
          <w:sz w:val="28"/>
        </w:rPr>
      </w:pPr>
      <w:r>
        <w:rPr>
          <w:color w:val="231F20"/>
          <w:sz w:val="28"/>
        </w:rPr>
        <w:t>в) чи уважні вони один до одного, чи намагаються допомогти, у чому ви- раж</w:t>
      </w:r>
      <w:r>
        <w:rPr>
          <w:color w:val="231F20"/>
          <w:sz w:val="28"/>
        </w:rPr>
        <w:t>ається ця допомога;</w:t>
      </w:r>
    </w:p>
    <w:p w:rsidR="00A17FD0" w:rsidRDefault="008C7F95">
      <w:pPr>
        <w:spacing w:line="254" w:lineRule="auto"/>
        <w:ind w:left="220" w:firstLine="860"/>
        <w:rPr>
          <w:sz w:val="28"/>
        </w:rPr>
      </w:pPr>
      <w:r>
        <w:rPr>
          <w:color w:val="231F20"/>
          <w:sz w:val="28"/>
        </w:rPr>
        <w:t>г) чи пред’являють вони вимоги до своїх друзів, чи вміють бачити в них недоліки;</w:t>
      </w:r>
    </w:p>
    <w:p w:rsidR="00A17FD0" w:rsidRDefault="008C7F95">
      <w:pPr>
        <w:spacing w:line="298" w:lineRule="exact"/>
        <w:ind w:left="1080"/>
        <w:rPr>
          <w:sz w:val="28"/>
        </w:rPr>
      </w:pPr>
      <w:r>
        <w:rPr>
          <w:color w:val="231F20"/>
          <w:sz w:val="28"/>
        </w:rPr>
        <w:t xml:space="preserve">д)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z w:val="28"/>
        </w:rPr>
        <w:t xml:space="preserve">клас </w:t>
      </w:r>
      <w:r>
        <w:rPr>
          <w:color w:val="231F20"/>
          <w:spacing w:val="-4"/>
          <w:sz w:val="28"/>
        </w:rPr>
        <w:t xml:space="preserve">ставиться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4"/>
          <w:sz w:val="28"/>
        </w:rPr>
        <w:t>дезорганізаторів,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відмінників, </w:t>
      </w:r>
      <w:r>
        <w:rPr>
          <w:color w:val="231F20"/>
          <w:spacing w:val="-4"/>
          <w:sz w:val="28"/>
        </w:rPr>
        <w:t>активу, невсти-</w:t>
      </w:r>
    </w:p>
    <w:p w:rsidR="00A17FD0" w:rsidRDefault="008C7F95">
      <w:pPr>
        <w:ind w:left="220" w:right="8148"/>
        <w:rPr>
          <w:sz w:val="28"/>
        </w:rPr>
      </w:pPr>
      <w:r>
        <w:rPr>
          <w:color w:val="231F20"/>
          <w:sz w:val="28"/>
        </w:rPr>
        <w:t>гаючих. Актив класу:</w:t>
      </w:r>
    </w:p>
    <w:p w:rsidR="00A17FD0" w:rsidRDefault="008C7F95">
      <w:pPr>
        <w:spacing w:line="317" w:lineRule="exact"/>
        <w:ind w:left="1080"/>
        <w:rPr>
          <w:sz w:val="28"/>
        </w:rPr>
      </w:pPr>
      <w:r>
        <w:rPr>
          <w:color w:val="231F20"/>
          <w:sz w:val="28"/>
        </w:rPr>
        <w:t>а) який склад активу;</w:t>
      </w:r>
    </w:p>
    <w:p w:rsidR="00A17FD0" w:rsidRDefault="008C7F95">
      <w:pPr>
        <w:spacing w:line="321" w:lineRule="exact"/>
        <w:ind w:left="1080"/>
        <w:rPr>
          <w:sz w:val="28"/>
        </w:rPr>
      </w:pPr>
      <w:r>
        <w:rPr>
          <w:color w:val="231F20"/>
          <w:sz w:val="28"/>
        </w:rPr>
        <w:t>б) чи має актив авторитет;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 w:line="321" w:lineRule="exact"/>
        <w:ind w:left="1080"/>
        <w:rPr>
          <w:sz w:val="28"/>
        </w:rPr>
      </w:pPr>
      <w:r>
        <w:rPr>
          <w:color w:val="231F20"/>
          <w:sz w:val="28"/>
        </w:rPr>
        <w:t>в) чи виконують його розпорядження;</w:t>
      </w:r>
    </w:p>
    <w:p w:rsidR="00A17FD0" w:rsidRDefault="008C7F95">
      <w:pPr>
        <w:spacing w:line="320" w:lineRule="exact"/>
        <w:ind w:left="1080"/>
        <w:rPr>
          <w:sz w:val="28"/>
        </w:rPr>
      </w:pPr>
      <w:r>
        <w:rPr>
          <w:color w:val="231F20"/>
          <w:sz w:val="28"/>
        </w:rPr>
        <w:t>г) чи є учні, що постійно знаходяться в активі.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Зв’язок класного колективу із загальношкільним колективом:</w:t>
      </w:r>
    </w:p>
    <w:p w:rsidR="00A17FD0" w:rsidRDefault="008C7F95">
      <w:pPr>
        <w:ind w:left="220" w:firstLine="860"/>
        <w:rPr>
          <w:sz w:val="28"/>
        </w:rPr>
      </w:pPr>
      <w:r>
        <w:rPr>
          <w:color w:val="231F20"/>
          <w:sz w:val="28"/>
        </w:rPr>
        <w:t>а) чи знають у класі про те, що відбувається в школі в цілому, в інших класах;</w:t>
      </w:r>
    </w:p>
    <w:p w:rsidR="00A17FD0" w:rsidRDefault="008C7F95">
      <w:pPr>
        <w:spacing w:line="317" w:lineRule="exact"/>
        <w:ind w:left="1080"/>
        <w:rPr>
          <w:sz w:val="28"/>
        </w:rPr>
      </w:pPr>
      <w:r>
        <w:rPr>
          <w:color w:val="231F20"/>
          <w:sz w:val="28"/>
        </w:rPr>
        <w:t>б) чи виконуються суспільні доручення;</w:t>
      </w:r>
    </w:p>
    <w:p w:rsidR="00A17FD0" w:rsidRDefault="008C7F95">
      <w:pPr>
        <w:ind w:left="220" w:right="2674" w:firstLine="860"/>
        <w:rPr>
          <w:sz w:val="28"/>
        </w:rPr>
      </w:pPr>
      <w:r>
        <w:rPr>
          <w:color w:val="231F20"/>
          <w:sz w:val="28"/>
        </w:rPr>
        <w:t>в) як клас бере участь у загальношкільних заходах. Заходи щодо подальшого зміцнення класного колективу:</w:t>
      </w:r>
    </w:p>
    <w:p w:rsidR="00A17FD0" w:rsidRDefault="008C7F95">
      <w:pPr>
        <w:spacing w:line="254" w:lineRule="auto"/>
        <w:ind w:left="220" w:firstLine="860"/>
        <w:rPr>
          <w:sz w:val="28"/>
        </w:rPr>
      </w:pPr>
      <w:r>
        <w:rPr>
          <w:color w:val="231F20"/>
          <w:sz w:val="28"/>
        </w:rPr>
        <w:t>а) які педагогічні заходи варто провести в класі з метою зміцнення й ор- ганізації класного колективу;</w:t>
      </w:r>
    </w:p>
    <w:p w:rsidR="00A17FD0" w:rsidRDefault="008C7F95">
      <w:pPr>
        <w:spacing w:line="298" w:lineRule="exact"/>
        <w:ind w:left="1080"/>
        <w:rPr>
          <w:sz w:val="28"/>
        </w:rPr>
      </w:pPr>
      <w:r>
        <w:rPr>
          <w:color w:val="231F20"/>
          <w:sz w:val="28"/>
        </w:rPr>
        <w:t>б) як вико</w:t>
      </w:r>
      <w:r>
        <w:rPr>
          <w:color w:val="231F20"/>
          <w:sz w:val="28"/>
        </w:rPr>
        <w:t>ристовувати класний колектив для виховного впливу на окре-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мих учнів.</w:t>
      </w:r>
    </w:p>
    <w:p w:rsidR="00A17FD0" w:rsidRDefault="008C7F95">
      <w:pPr>
        <w:pStyle w:val="a4"/>
        <w:numPr>
          <w:ilvl w:val="1"/>
          <w:numId w:val="24"/>
        </w:numPr>
        <w:tabs>
          <w:tab w:val="left" w:pos="640"/>
        </w:tabs>
        <w:spacing w:line="320" w:lineRule="exact"/>
        <w:ind w:left="639" w:hanging="299"/>
        <w:jc w:val="left"/>
        <w:rPr>
          <w:b/>
          <w:sz w:val="28"/>
        </w:rPr>
      </w:pPr>
      <w:r>
        <w:rPr>
          <w:b/>
          <w:color w:val="231F20"/>
          <w:spacing w:val="-3"/>
          <w:sz w:val="28"/>
        </w:rPr>
        <w:t xml:space="preserve">Зразок </w:t>
      </w:r>
      <w:r>
        <w:rPr>
          <w:b/>
          <w:color w:val="231F20"/>
          <w:spacing w:val="3"/>
          <w:sz w:val="28"/>
        </w:rPr>
        <w:t xml:space="preserve">схеми </w:t>
      </w:r>
      <w:r>
        <w:rPr>
          <w:b/>
          <w:color w:val="231F20"/>
          <w:sz w:val="28"/>
        </w:rPr>
        <w:t>для</w:t>
      </w:r>
      <w:r>
        <w:rPr>
          <w:b/>
          <w:color w:val="231F20"/>
          <w:spacing w:val="36"/>
          <w:sz w:val="28"/>
        </w:rPr>
        <w:t xml:space="preserve"> </w:t>
      </w:r>
      <w:r>
        <w:rPr>
          <w:b/>
          <w:color w:val="231F20"/>
          <w:sz w:val="28"/>
        </w:rPr>
        <w:t xml:space="preserve">аналізу виховної </w:t>
      </w:r>
      <w:r>
        <w:rPr>
          <w:b/>
          <w:color w:val="231F20"/>
          <w:spacing w:val="-3"/>
          <w:sz w:val="28"/>
        </w:rPr>
        <w:t xml:space="preserve">роботи </w:t>
      </w:r>
      <w:r>
        <w:rPr>
          <w:b/>
          <w:color w:val="231F20"/>
          <w:spacing w:val="3"/>
          <w:sz w:val="28"/>
        </w:rPr>
        <w:t xml:space="preserve">за </w:t>
      </w:r>
      <w:r>
        <w:rPr>
          <w:b/>
          <w:color w:val="231F20"/>
          <w:sz w:val="28"/>
        </w:rPr>
        <w:t xml:space="preserve">минулий </w:t>
      </w:r>
      <w:r>
        <w:rPr>
          <w:b/>
          <w:color w:val="231F20"/>
          <w:spacing w:val="2"/>
          <w:sz w:val="28"/>
        </w:rPr>
        <w:t xml:space="preserve">навчальний </w:t>
      </w:r>
      <w:r>
        <w:rPr>
          <w:b/>
          <w:color w:val="231F20"/>
          <w:spacing w:val="-5"/>
          <w:sz w:val="28"/>
        </w:rPr>
        <w:t>рік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80"/>
        </w:tabs>
        <w:spacing w:line="320" w:lineRule="exact"/>
        <w:ind w:firstLine="860"/>
        <w:jc w:val="left"/>
        <w:rPr>
          <w:sz w:val="28"/>
        </w:rPr>
      </w:pPr>
      <w:r>
        <w:rPr>
          <w:color w:val="231F20"/>
          <w:spacing w:val="-10"/>
          <w:sz w:val="28"/>
        </w:rPr>
        <w:t xml:space="preserve">Аналіз </w:t>
      </w:r>
      <w:r>
        <w:rPr>
          <w:color w:val="231F20"/>
          <w:spacing w:val="-5"/>
          <w:sz w:val="28"/>
        </w:rPr>
        <w:t xml:space="preserve">ефективності </w:t>
      </w:r>
      <w:r>
        <w:rPr>
          <w:color w:val="231F20"/>
          <w:spacing w:val="-6"/>
          <w:sz w:val="28"/>
        </w:rPr>
        <w:t xml:space="preserve">цілепокладання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>планування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(програмування)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 xml:space="preserve">виховного процесу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>минулому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-6"/>
          <w:sz w:val="28"/>
        </w:rPr>
        <w:t>році:</w:t>
      </w:r>
    </w:p>
    <w:p w:rsidR="00A17FD0" w:rsidRDefault="008C7F95">
      <w:pPr>
        <w:ind w:left="220" w:right="191" w:firstLine="1140"/>
        <w:jc w:val="both"/>
        <w:rPr>
          <w:sz w:val="28"/>
        </w:rPr>
      </w:pPr>
      <w:r>
        <w:rPr>
          <w:color w:val="231F20"/>
          <w:sz w:val="28"/>
        </w:rPr>
        <w:t>а) результати розв’язання виховних задач минулого року, доцільність їхньої постановки, дієвість ідей, що висувалися під час планування;</w:t>
      </w:r>
    </w:p>
    <w:p w:rsidR="00A17FD0" w:rsidRDefault="008C7F95">
      <w:pPr>
        <w:spacing w:line="244" w:lineRule="auto"/>
        <w:ind w:left="220" w:right="187" w:firstLine="1140"/>
        <w:jc w:val="both"/>
        <w:rPr>
          <w:sz w:val="28"/>
        </w:rPr>
      </w:pPr>
      <w:r>
        <w:rPr>
          <w:color w:val="231F20"/>
          <w:sz w:val="28"/>
        </w:rPr>
        <w:t>б) правильність вибору основних напрямів, змісту, форми роботи, за- собів педагогічного впливу, прийомів залучення учнів до діяльності й спілкування.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</w:tabs>
        <w:spacing w:line="316" w:lineRule="exact"/>
        <w:ind w:left="1500" w:hanging="420"/>
        <w:jc w:val="left"/>
        <w:rPr>
          <w:sz w:val="28"/>
        </w:rPr>
      </w:pPr>
      <w:r>
        <w:rPr>
          <w:color w:val="231F20"/>
          <w:spacing w:val="-10"/>
          <w:sz w:val="28"/>
        </w:rPr>
        <w:t xml:space="preserve">Аналіз </w:t>
      </w:r>
      <w:r>
        <w:rPr>
          <w:color w:val="231F20"/>
          <w:spacing w:val="-5"/>
          <w:sz w:val="28"/>
        </w:rPr>
        <w:t xml:space="preserve">динаміки </w:t>
      </w:r>
      <w:r>
        <w:rPr>
          <w:color w:val="231F20"/>
          <w:spacing w:val="-4"/>
          <w:sz w:val="28"/>
        </w:rPr>
        <w:t xml:space="preserve">соціальної </w:t>
      </w:r>
      <w:r>
        <w:rPr>
          <w:color w:val="231F20"/>
          <w:spacing w:val="-7"/>
          <w:sz w:val="28"/>
        </w:rPr>
        <w:t xml:space="preserve">ситуації </w:t>
      </w:r>
      <w:r>
        <w:rPr>
          <w:color w:val="231F20"/>
          <w:sz w:val="28"/>
        </w:rPr>
        <w:t>розвитку</w:t>
      </w:r>
      <w:r>
        <w:rPr>
          <w:color w:val="231F20"/>
          <w:spacing w:val="-39"/>
          <w:sz w:val="28"/>
        </w:rPr>
        <w:t xml:space="preserve"> </w:t>
      </w:r>
      <w:r>
        <w:rPr>
          <w:color w:val="231F20"/>
          <w:spacing w:val="-4"/>
          <w:sz w:val="28"/>
        </w:rPr>
        <w:t>учнів:</w:t>
      </w:r>
    </w:p>
    <w:p w:rsidR="00A17FD0" w:rsidRDefault="008C7F95">
      <w:pPr>
        <w:ind w:left="220" w:right="204" w:firstLine="114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4"/>
          <w:sz w:val="28"/>
        </w:rPr>
        <w:t xml:space="preserve">соціальної </w:t>
      </w:r>
      <w:r>
        <w:rPr>
          <w:color w:val="231F20"/>
          <w:spacing w:val="-7"/>
          <w:sz w:val="28"/>
        </w:rPr>
        <w:t xml:space="preserve">ситуації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4"/>
          <w:sz w:val="28"/>
        </w:rPr>
        <w:t xml:space="preserve">учнів,  </w:t>
      </w:r>
      <w:r>
        <w:rPr>
          <w:color w:val="231F20"/>
          <w:spacing w:val="-10"/>
          <w:sz w:val="28"/>
        </w:rPr>
        <w:t>її</w:t>
      </w:r>
      <w:r>
        <w:rPr>
          <w:color w:val="231F20"/>
          <w:spacing w:val="-10"/>
          <w:sz w:val="28"/>
        </w:rPr>
        <w:t xml:space="preserve">  </w:t>
      </w:r>
      <w:r>
        <w:rPr>
          <w:color w:val="231F20"/>
          <w:spacing w:val="-4"/>
          <w:sz w:val="28"/>
        </w:rPr>
        <w:t xml:space="preserve">зміна 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4"/>
          <w:sz w:val="28"/>
        </w:rPr>
        <w:t xml:space="preserve">мину- лий </w:t>
      </w:r>
      <w:r>
        <w:rPr>
          <w:color w:val="231F20"/>
          <w:spacing w:val="-5"/>
          <w:sz w:val="28"/>
        </w:rPr>
        <w:t xml:space="preserve">навчальний </w:t>
      </w:r>
      <w:r>
        <w:rPr>
          <w:color w:val="231F20"/>
          <w:spacing w:val="-4"/>
          <w:sz w:val="28"/>
        </w:rPr>
        <w:t xml:space="preserve">рік; </w:t>
      </w:r>
      <w:r>
        <w:rPr>
          <w:color w:val="231F20"/>
          <w:spacing w:val="-5"/>
          <w:sz w:val="28"/>
        </w:rPr>
        <w:t xml:space="preserve">фактори, </w:t>
      </w:r>
      <w:r>
        <w:rPr>
          <w:color w:val="231F20"/>
          <w:sz w:val="28"/>
        </w:rPr>
        <w:t xml:space="preserve">що особливо </w:t>
      </w:r>
      <w:r>
        <w:rPr>
          <w:color w:val="231F20"/>
          <w:spacing w:val="-3"/>
          <w:sz w:val="28"/>
        </w:rPr>
        <w:t xml:space="preserve">вплинули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4"/>
          <w:sz w:val="28"/>
        </w:rPr>
        <w:t xml:space="preserve">зміну </w:t>
      </w:r>
      <w:r>
        <w:rPr>
          <w:color w:val="231F20"/>
          <w:spacing w:val="-8"/>
          <w:sz w:val="28"/>
        </w:rPr>
        <w:t>цієї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8"/>
          <w:sz w:val="28"/>
        </w:rPr>
        <w:t>ситуації;</w:t>
      </w:r>
    </w:p>
    <w:p w:rsidR="00A17FD0" w:rsidRDefault="008C7F95">
      <w:pPr>
        <w:spacing w:line="237" w:lineRule="auto"/>
        <w:ind w:left="220" w:right="191" w:firstLine="1140"/>
        <w:jc w:val="both"/>
        <w:rPr>
          <w:sz w:val="28"/>
        </w:rPr>
      </w:pPr>
      <w:r>
        <w:rPr>
          <w:color w:val="231F20"/>
          <w:sz w:val="28"/>
        </w:rPr>
        <w:t>б) який вплив на розвиток особистості учнів,  на формування їхніх якостей, творчих дарувань і фізичних здібностей має їхнє найближче соціальне оточення (батьки, одн</w:t>
      </w:r>
      <w:r>
        <w:rPr>
          <w:color w:val="231F20"/>
          <w:sz w:val="28"/>
        </w:rPr>
        <w:t>олітки) і заняття в гуртках, секціях та інших об’єднаннях;</w:t>
      </w:r>
    </w:p>
    <w:p w:rsidR="00A17FD0" w:rsidRDefault="008C7F95">
      <w:pPr>
        <w:ind w:left="220" w:right="179" w:firstLine="1140"/>
        <w:jc w:val="both"/>
        <w:rPr>
          <w:sz w:val="28"/>
        </w:rPr>
      </w:pPr>
      <w:r>
        <w:rPr>
          <w:color w:val="231F20"/>
          <w:sz w:val="28"/>
        </w:rPr>
        <w:t>в) особливості суспільної думки класу та його вплив на ціннісні орієнтації учнів.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</w:tabs>
        <w:spacing w:line="318" w:lineRule="exact"/>
        <w:ind w:left="1500" w:hanging="420"/>
        <w:jc w:val="left"/>
        <w:rPr>
          <w:sz w:val="28"/>
        </w:rPr>
      </w:pPr>
      <w:r>
        <w:rPr>
          <w:color w:val="231F20"/>
          <w:spacing w:val="-10"/>
          <w:sz w:val="28"/>
        </w:rPr>
        <w:t xml:space="preserve">Аналіз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3"/>
          <w:sz w:val="28"/>
        </w:rPr>
        <w:t>колективу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pacing w:val="2"/>
          <w:sz w:val="28"/>
        </w:rPr>
        <w:t>класу:</w:t>
      </w:r>
    </w:p>
    <w:p w:rsidR="00A17FD0" w:rsidRDefault="008C7F95">
      <w:pPr>
        <w:spacing w:before="6"/>
        <w:ind w:left="220" w:right="190" w:firstLine="1140"/>
        <w:jc w:val="both"/>
        <w:rPr>
          <w:sz w:val="28"/>
        </w:rPr>
      </w:pPr>
      <w:r>
        <w:rPr>
          <w:color w:val="231F20"/>
          <w:sz w:val="28"/>
        </w:rPr>
        <w:t>а) соціометрична, рольова й комунікативна структури класу, рівень розвитку колекти</w:t>
      </w:r>
      <w:r>
        <w:rPr>
          <w:color w:val="231F20"/>
          <w:sz w:val="28"/>
        </w:rPr>
        <w:t>вних взаємин і колективної творчої діяльності в ньому;</w:t>
      </w:r>
    </w:p>
    <w:p w:rsidR="00A17FD0" w:rsidRDefault="008C7F95">
      <w:pPr>
        <w:spacing w:line="237" w:lineRule="auto"/>
        <w:ind w:left="220" w:right="198" w:firstLine="1140"/>
        <w:jc w:val="both"/>
        <w:rPr>
          <w:sz w:val="28"/>
        </w:rPr>
      </w:pPr>
      <w:r>
        <w:rPr>
          <w:color w:val="231F20"/>
          <w:sz w:val="28"/>
        </w:rPr>
        <w:t xml:space="preserve">б) особливості морально-психологічного </w:t>
      </w:r>
      <w:r>
        <w:rPr>
          <w:color w:val="231F20"/>
          <w:spacing w:val="-6"/>
          <w:sz w:val="28"/>
        </w:rPr>
        <w:t xml:space="preserve">клімату </w:t>
      </w:r>
      <w:r>
        <w:rPr>
          <w:color w:val="231F20"/>
          <w:sz w:val="28"/>
        </w:rPr>
        <w:t xml:space="preserve">в класі: </w:t>
      </w:r>
      <w:r>
        <w:rPr>
          <w:color w:val="231F20"/>
          <w:spacing w:val="-5"/>
          <w:sz w:val="28"/>
        </w:rPr>
        <w:t xml:space="preserve">характер </w:t>
      </w:r>
      <w:r>
        <w:rPr>
          <w:color w:val="231F20"/>
          <w:sz w:val="28"/>
        </w:rPr>
        <w:t xml:space="preserve">взаємин </w:t>
      </w:r>
      <w:r>
        <w:rPr>
          <w:color w:val="231F20"/>
          <w:spacing w:val="-6"/>
          <w:sz w:val="28"/>
        </w:rPr>
        <w:t xml:space="preserve">учнів (тактовність, </w:t>
      </w:r>
      <w:r>
        <w:rPr>
          <w:color w:val="231F20"/>
          <w:spacing w:val="-4"/>
          <w:sz w:val="28"/>
        </w:rPr>
        <w:t xml:space="preserve">ввічливість, </w:t>
      </w:r>
      <w:r>
        <w:rPr>
          <w:color w:val="231F20"/>
          <w:sz w:val="28"/>
        </w:rPr>
        <w:t xml:space="preserve">увага й повага </w:t>
      </w:r>
      <w:r>
        <w:rPr>
          <w:color w:val="231F20"/>
          <w:spacing w:val="-4"/>
          <w:sz w:val="28"/>
        </w:rPr>
        <w:t xml:space="preserve">один </w:t>
      </w:r>
      <w:r>
        <w:rPr>
          <w:color w:val="231F20"/>
          <w:sz w:val="28"/>
        </w:rPr>
        <w:t xml:space="preserve">до одного, </w:t>
      </w:r>
      <w:r>
        <w:rPr>
          <w:color w:val="231F20"/>
          <w:spacing w:val="2"/>
          <w:sz w:val="28"/>
        </w:rPr>
        <w:t xml:space="preserve">взає- </w:t>
      </w:r>
      <w:r>
        <w:rPr>
          <w:color w:val="231F20"/>
          <w:spacing w:val="-5"/>
          <w:sz w:val="28"/>
        </w:rPr>
        <w:t xml:space="preserve">мини хлопчиків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дівчаток, </w:t>
      </w:r>
      <w:r>
        <w:rPr>
          <w:color w:val="231F20"/>
          <w:spacing w:val="-3"/>
          <w:sz w:val="28"/>
        </w:rPr>
        <w:t xml:space="preserve">доброзичливість, колективізм, </w:t>
      </w:r>
      <w:r>
        <w:rPr>
          <w:color w:val="231F20"/>
          <w:sz w:val="28"/>
        </w:rPr>
        <w:t xml:space="preserve">взаємна </w:t>
      </w:r>
      <w:r>
        <w:rPr>
          <w:color w:val="231F20"/>
          <w:spacing w:val="-5"/>
          <w:sz w:val="28"/>
        </w:rPr>
        <w:t xml:space="preserve">відповідаль- </w:t>
      </w:r>
      <w:r>
        <w:rPr>
          <w:color w:val="231F20"/>
          <w:spacing w:val="-8"/>
          <w:sz w:val="28"/>
        </w:rPr>
        <w:t xml:space="preserve">ність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турбота </w:t>
      </w:r>
      <w:r>
        <w:rPr>
          <w:color w:val="231F20"/>
          <w:spacing w:val="-3"/>
          <w:sz w:val="28"/>
        </w:rPr>
        <w:t xml:space="preserve">тощо);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вчителів, </w:t>
      </w:r>
      <w:r>
        <w:rPr>
          <w:color w:val="231F20"/>
          <w:sz w:val="28"/>
        </w:rPr>
        <w:t xml:space="preserve">школи; </w:t>
      </w:r>
      <w:r>
        <w:rPr>
          <w:color w:val="231F20"/>
          <w:spacing w:val="-6"/>
          <w:sz w:val="28"/>
        </w:rPr>
        <w:t xml:space="preserve">домінуючий </w:t>
      </w:r>
      <w:r>
        <w:rPr>
          <w:color w:val="231F20"/>
          <w:spacing w:val="-7"/>
          <w:sz w:val="28"/>
        </w:rPr>
        <w:t xml:space="preserve">емоцій- ний </w:t>
      </w:r>
      <w:r>
        <w:rPr>
          <w:color w:val="231F20"/>
          <w:spacing w:val="-6"/>
          <w:sz w:val="28"/>
        </w:rPr>
        <w:t xml:space="preserve">настрій учнів </w:t>
      </w:r>
      <w:r>
        <w:rPr>
          <w:color w:val="231F20"/>
          <w:spacing w:val="2"/>
          <w:sz w:val="28"/>
        </w:rPr>
        <w:t xml:space="preserve">класу; </w:t>
      </w: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>в класному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pacing w:val="-5"/>
          <w:sz w:val="28"/>
        </w:rPr>
        <w:t>колективі;</w:t>
      </w:r>
    </w:p>
    <w:p w:rsidR="00A17FD0" w:rsidRDefault="008C7F95">
      <w:pPr>
        <w:spacing w:before="3"/>
        <w:ind w:left="220" w:right="204" w:firstLine="1140"/>
        <w:jc w:val="both"/>
        <w:rPr>
          <w:sz w:val="28"/>
        </w:rPr>
      </w:pPr>
      <w:r>
        <w:rPr>
          <w:color w:val="231F20"/>
          <w:sz w:val="28"/>
        </w:rPr>
        <w:t>в) ступінь залучення учнів до життєдіяльності класу, рівень їх вклю- чення в процес планування, організації й аналізу спільної діяльності;</w:t>
      </w:r>
    </w:p>
    <w:p w:rsidR="00A17FD0" w:rsidRDefault="008C7F95">
      <w:pPr>
        <w:spacing w:line="254" w:lineRule="auto"/>
        <w:ind w:left="220" w:right="205" w:firstLine="1140"/>
        <w:jc w:val="both"/>
        <w:rPr>
          <w:sz w:val="28"/>
        </w:rPr>
      </w:pPr>
      <w:r>
        <w:rPr>
          <w:color w:val="231F20"/>
          <w:sz w:val="28"/>
        </w:rPr>
        <w:t>г) розвиток суспільної активності учнів (їхня ініціативність, творчість, організованість, самостійність діяльності, у</w:t>
      </w:r>
      <w:r>
        <w:rPr>
          <w:color w:val="231F20"/>
          <w:sz w:val="28"/>
        </w:rPr>
        <w:t>часть у самоврядуванні класу).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</w:tabs>
        <w:spacing w:line="298" w:lineRule="exact"/>
        <w:ind w:left="1500" w:hanging="420"/>
        <w:jc w:val="left"/>
        <w:rPr>
          <w:sz w:val="28"/>
        </w:rPr>
      </w:pPr>
      <w:r>
        <w:rPr>
          <w:color w:val="231F20"/>
          <w:spacing w:val="-10"/>
          <w:sz w:val="28"/>
        </w:rPr>
        <w:t xml:space="preserve">Аналіз </w:t>
      </w:r>
      <w:r>
        <w:rPr>
          <w:color w:val="231F20"/>
          <w:spacing w:val="-3"/>
          <w:sz w:val="28"/>
        </w:rPr>
        <w:t xml:space="preserve">участі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8"/>
          <w:sz w:val="28"/>
        </w:rPr>
        <w:t>життєдіяльності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z w:val="28"/>
        </w:rPr>
        <w:t>школи:</w:t>
      </w:r>
    </w:p>
    <w:p w:rsidR="00A17FD0" w:rsidRDefault="008C7F95">
      <w:pPr>
        <w:ind w:left="220" w:right="178" w:firstLine="1140"/>
        <w:jc w:val="both"/>
        <w:rPr>
          <w:sz w:val="28"/>
        </w:rPr>
      </w:pPr>
      <w:r>
        <w:rPr>
          <w:color w:val="231F20"/>
          <w:sz w:val="28"/>
        </w:rPr>
        <w:t>а) основні мотиви участі учнів класу в шкільних заходах, ступінь заці- кавленості та захопленості учнів життєдіяльністю школи, активність і результативність (для розвитку осо</w:t>
      </w:r>
      <w:r>
        <w:rPr>
          <w:color w:val="231F20"/>
          <w:sz w:val="28"/>
        </w:rPr>
        <w:t>бистості та забезпечення життєдіяльності школи) участі учнів класного колективу в шкільних справах;</w:t>
      </w:r>
    </w:p>
    <w:p w:rsidR="00A17FD0" w:rsidRDefault="00A17FD0">
      <w:pPr>
        <w:jc w:val="both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220" w:right="188" w:firstLine="1140"/>
        <w:jc w:val="both"/>
        <w:rPr>
          <w:sz w:val="28"/>
        </w:rPr>
      </w:pPr>
      <w:r>
        <w:rPr>
          <w:color w:val="231F20"/>
          <w:sz w:val="28"/>
        </w:rPr>
        <w:t xml:space="preserve">б) </w:t>
      </w: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шкільному </w:t>
      </w:r>
      <w:r>
        <w:rPr>
          <w:color w:val="231F20"/>
          <w:sz w:val="28"/>
        </w:rPr>
        <w:t xml:space="preserve">самоврядуванні, </w:t>
      </w:r>
      <w:r>
        <w:rPr>
          <w:color w:val="231F20"/>
          <w:spacing w:val="-4"/>
          <w:sz w:val="28"/>
        </w:rPr>
        <w:t xml:space="preserve">організаторській </w:t>
      </w:r>
      <w:r>
        <w:rPr>
          <w:color w:val="231F20"/>
          <w:spacing w:val="-7"/>
          <w:sz w:val="28"/>
        </w:rPr>
        <w:t xml:space="preserve">діяльності, </w:t>
      </w:r>
      <w:r>
        <w:rPr>
          <w:color w:val="231F20"/>
          <w:spacing w:val="-5"/>
          <w:sz w:val="28"/>
        </w:rPr>
        <w:t xml:space="preserve">роботі шкільних </w:t>
      </w:r>
      <w:r>
        <w:rPr>
          <w:color w:val="231F20"/>
          <w:spacing w:val="-4"/>
          <w:sz w:val="28"/>
        </w:rPr>
        <w:t xml:space="preserve">гуртків, секцій, </w:t>
      </w:r>
      <w:r>
        <w:rPr>
          <w:color w:val="231F20"/>
          <w:sz w:val="28"/>
        </w:rPr>
        <w:t xml:space="preserve">клубів, </w:t>
      </w:r>
      <w:r>
        <w:rPr>
          <w:color w:val="231F20"/>
          <w:spacing w:val="-5"/>
          <w:sz w:val="28"/>
        </w:rPr>
        <w:t xml:space="preserve">товариств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інших </w:t>
      </w:r>
      <w:r>
        <w:rPr>
          <w:color w:val="231F20"/>
          <w:sz w:val="28"/>
        </w:rPr>
        <w:t xml:space="preserve">об’єд- </w:t>
      </w:r>
      <w:r>
        <w:rPr>
          <w:color w:val="231F20"/>
          <w:spacing w:val="-7"/>
          <w:sz w:val="28"/>
        </w:rPr>
        <w:t xml:space="preserve">нань; </w:t>
      </w:r>
      <w:r>
        <w:rPr>
          <w:color w:val="231F20"/>
          <w:spacing w:val="-3"/>
          <w:sz w:val="28"/>
        </w:rPr>
        <w:t xml:space="preserve">вплив </w:t>
      </w:r>
      <w:r>
        <w:rPr>
          <w:color w:val="231F20"/>
          <w:spacing w:val="-8"/>
          <w:sz w:val="28"/>
        </w:rPr>
        <w:t xml:space="preserve">цієї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z w:val="28"/>
        </w:rPr>
        <w:t>особистості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pacing w:val="-4"/>
          <w:sz w:val="28"/>
        </w:rPr>
        <w:t>учнів.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</w:tabs>
        <w:spacing w:line="315" w:lineRule="exact"/>
        <w:ind w:left="1500" w:hanging="420"/>
        <w:jc w:val="left"/>
        <w:rPr>
          <w:sz w:val="28"/>
        </w:rPr>
      </w:pPr>
      <w:r>
        <w:rPr>
          <w:color w:val="231F20"/>
          <w:spacing w:val="-10"/>
          <w:sz w:val="28"/>
        </w:rPr>
        <w:t xml:space="preserve">Аналіз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6"/>
          <w:sz w:val="28"/>
        </w:rPr>
        <w:t>учнів</w:t>
      </w:r>
      <w:r>
        <w:rPr>
          <w:color w:val="231F20"/>
          <w:spacing w:val="33"/>
          <w:sz w:val="28"/>
        </w:rPr>
        <w:t xml:space="preserve"> </w:t>
      </w:r>
      <w:r>
        <w:rPr>
          <w:color w:val="231F20"/>
          <w:spacing w:val="2"/>
          <w:sz w:val="28"/>
        </w:rPr>
        <w:t>класу:</w:t>
      </w:r>
    </w:p>
    <w:p w:rsidR="00A17FD0" w:rsidRDefault="008C7F95">
      <w:pPr>
        <w:tabs>
          <w:tab w:val="left" w:pos="1879"/>
          <w:tab w:val="left" w:pos="2879"/>
          <w:tab w:val="left" w:pos="4559"/>
          <w:tab w:val="left" w:pos="4979"/>
          <w:tab w:val="left" w:pos="7880"/>
          <w:tab w:val="left" w:pos="9219"/>
        </w:tabs>
        <w:spacing w:line="320" w:lineRule="exact"/>
        <w:ind w:left="1360"/>
        <w:rPr>
          <w:sz w:val="28"/>
        </w:rPr>
      </w:pPr>
      <w:r>
        <w:rPr>
          <w:color w:val="231F20"/>
          <w:spacing w:val="-3"/>
          <w:sz w:val="28"/>
        </w:rPr>
        <w:t>а)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5"/>
          <w:sz w:val="28"/>
        </w:rPr>
        <w:t>рівень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вихованості</w:t>
      </w:r>
      <w:r>
        <w:rPr>
          <w:color w:val="231F20"/>
          <w:sz w:val="28"/>
        </w:rPr>
        <w:tab/>
        <w:t>й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морально-естетичного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розвитку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>учнів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(зазначити, які фактори вплинули на їхній стан);</w:t>
      </w:r>
    </w:p>
    <w:p w:rsidR="00A17FD0" w:rsidRDefault="008C7F95">
      <w:pPr>
        <w:ind w:left="220" w:right="203" w:firstLine="1140"/>
        <w:jc w:val="both"/>
        <w:rPr>
          <w:sz w:val="28"/>
        </w:rPr>
      </w:pPr>
      <w:r>
        <w:rPr>
          <w:color w:val="231F20"/>
          <w:sz w:val="28"/>
        </w:rPr>
        <w:t xml:space="preserve">б) </w:t>
      </w:r>
      <w:r>
        <w:rPr>
          <w:color w:val="231F20"/>
          <w:spacing w:val="-7"/>
          <w:sz w:val="28"/>
        </w:rPr>
        <w:t xml:space="preserve">ступінь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5"/>
          <w:sz w:val="28"/>
        </w:rPr>
        <w:t xml:space="preserve">пізнавальних  </w:t>
      </w:r>
      <w:r>
        <w:rPr>
          <w:color w:val="231F20"/>
          <w:spacing w:val="-8"/>
          <w:sz w:val="28"/>
        </w:rPr>
        <w:t xml:space="preserve">інтересів 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творчих  </w:t>
      </w:r>
      <w:r>
        <w:rPr>
          <w:color w:val="231F20"/>
          <w:spacing w:val="-4"/>
          <w:sz w:val="28"/>
        </w:rPr>
        <w:t xml:space="preserve">здібностей 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9"/>
          <w:sz w:val="28"/>
        </w:rPr>
        <w:t>інтелектуальній,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художньо-естетичній, трудовій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інших </w:t>
      </w:r>
      <w:r>
        <w:rPr>
          <w:color w:val="231F20"/>
          <w:spacing w:val="-3"/>
          <w:sz w:val="28"/>
        </w:rPr>
        <w:t>видах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-7"/>
          <w:sz w:val="28"/>
        </w:rPr>
        <w:t>діяльності;</w:t>
      </w:r>
    </w:p>
    <w:p w:rsidR="00A17FD0" w:rsidRDefault="008C7F95">
      <w:pPr>
        <w:spacing w:line="318" w:lineRule="exact"/>
        <w:ind w:left="1360"/>
        <w:rPr>
          <w:sz w:val="28"/>
        </w:rPr>
      </w:pPr>
      <w:r>
        <w:rPr>
          <w:color w:val="231F20"/>
          <w:sz w:val="28"/>
        </w:rPr>
        <w:t>в) рівень знань, умінь і навичок учнів класу, їхня успішність;</w:t>
      </w:r>
    </w:p>
    <w:p w:rsidR="00A17FD0" w:rsidRDefault="008C7F95">
      <w:pPr>
        <w:spacing w:before="17"/>
        <w:ind w:left="220" w:right="189" w:firstLine="1140"/>
        <w:jc w:val="both"/>
        <w:rPr>
          <w:sz w:val="28"/>
        </w:rPr>
      </w:pPr>
      <w:r>
        <w:rPr>
          <w:color w:val="231F20"/>
          <w:spacing w:val="2"/>
          <w:sz w:val="28"/>
        </w:rPr>
        <w:t xml:space="preserve">г) </w:t>
      </w:r>
      <w:r>
        <w:rPr>
          <w:color w:val="231F20"/>
          <w:spacing w:val="-4"/>
          <w:sz w:val="28"/>
        </w:rPr>
        <w:t>зміни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4"/>
          <w:sz w:val="28"/>
        </w:rPr>
        <w:t xml:space="preserve">соціокультурному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(розвиток </w:t>
      </w:r>
      <w:r>
        <w:rPr>
          <w:color w:val="231F20"/>
          <w:spacing w:val="-4"/>
          <w:sz w:val="28"/>
        </w:rPr>
        <w:t xml:space="preserve">культури </w:t>
      </w:r>
      <w:r>
        <w:rPr>
          <w:color w:val="231F20"/>
          <w:spacing w:val="-3"/>
          <w:sz w:val="28"/>
        </w:rPr>
        <w:t xml:space="preserve">спілкування, </w:t>
      </w:r>
      <w:r>
        <w:rPr>
          <w:color w:val="231F20"/>
          <w:sz w:val="28"/>
        </w:rPr>
        <w:t xml:space="preserve">правової </w:t>
      </w:r>
      <w:r>
        <w:rPr>
          <w:color w:val="231F20"/>
          <w:spacing w:val="-5"/>
          <w:sz w:val="28"/>
        </w:rPr>
        <w:t xml:space="preserve">культури, </w:t>
      </w:r>
      <w:r>
        <w:rPr>
          <w:color w:val="231F20"/>
          <w:spacing w:val="-7"/>
          <w:sz w:val="28"/>
        </w:rPr>
        <w:t xml:space="preserve">інтелектуальної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інформаційної </w:t>
      </w:r>
      <w:r>
        <w:rPr>
          <w:color w:val="231F20"/>
          <w:spacing w:val="-5"/>
          <w:sz w:val="28"/>
        </w:rPr>
        <w:t xml:space="preserve">культури, </w:t>
      </w:r>
      <w:r>
        <w:rPr>
          <w:color w:val="231F20"/>
          <w:spacing w:val="-4"/>
          <w:sz w:val="28"/>
        </w:rPr>
        <w:t>художньої, екологічної, фізичної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культури, </w:t>
      </w:r>
      <w:r>
        <w:rPr>
          <w:color w:val="231F20"/>
          <w:spacing w:val="-4"/>
          <w:sz w:val="28"/>
        </w:rPr>
        <w:t>культури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сімейних </w:t>
      </w:r>
      <w:r>
        <w:rPr>
          <w:color w:val="231F20"/>
          <w:sz w:val="28"/>
        </w:rPr>
        <w:t xml:space="preserve">стосунків, </w:t>
      </w:r>
      <w:r>
        <w:rPr>
          <w:color w:val="231F20"/>
          <w:spacing w:val="-4"/>
          <w:sz w:val="28"/>
        </w:rPr>
        <w:t>економічної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культури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4"/>
          <w:sz w:val="28"/>
        </w:rPr>
        <w:t xml:space="preserve">культури </w:t>
      </w:r>
      <w:r>
        <w:rPr>
          <w:color w:val="231F20"/>
          <w:spacing w:val="-8"/>
          <w:sz w:val="28"/>
        </w:rPr>
        <w:t xml:space="preserve">праці, </w:t>
      </w:r>
      <w:r>
        <w:rPr>
          <w:color w:val="231F20"/>
          <w:spacing w:val="-7"/>
          <w:sz w:val="28"/>
        </w:rPr>
        <w:t xml:space="preserve">адаптованість </w:t>
      </w:r>
      <w:r>
        <w:rPr>
          <w:color w:val="231F20"/>
          <w:sz w:val="28"/>
        </w:rPr>
        <w:t xml:space="preserve">до сучасного </w:t>
      </w:r>
      <w:r>
        <w:rPr>
          <w:color w:val="231F20"/>
          <w:spacing w:val="-10"/>
          <w:sz w:val="28"/>
        </w:rPr>
        <w:t xml:space="preserve">життя,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pacing w:val="-5"/>
          <w:sz w:val="28"/>
        </w:rPr>
        <w:t xml:space="preserve">самостійності, </w:t>
      </w:r>
      <w:r>
        <w:rPr>
          <w:color w:val="231F20"/>
          <w:spacing w:val="-6"/>
          <w:sz w:val="28"/>
        </w:rPr>
        <w:t xml:space="preserve">уміння </w:t>
      </w:r>
      <w:r>
        <w:rPr>
          <w:color w:val="231F20"/>
          <w:spacing w:val="-3"/>
          <w:sz w:val="28"/>
        </w:rPr>
        <w:t xml:space="preserve">благотворно </w:t>
      </w:r>
      <w:r>
        <w:rPr>
          <w:color w:val="231F20"/>
          <w:spacing w:val="-5"/>
          <w:sz w:val="28"/>
        </w:rPr>
        <w:t>вплива</w:t>
      </w:r>
      <w:r>
        <w:rPr>
          <w:color w:val="231F20"/>
          <w:spacing w:val="-5"/>
          <w:sz w:val="28"/>
        </w:rPr>
        <w:t xml:space="preserve">ти на </w:t>
      </w:r>
      <w:r>
        <w:rPr>
          <w:color w:val="231F20"/>
          <w:sz w:val="28"/>
        </w:rPr>
        <w:t xml:space="preserve">соціум, а в </w:t>
      </w:r>
      <w:r>
        <w:rPr>
          <w:color w:val="231F20"/>
          <w:spacing w:val="-8"/>
          <w:sz w:val="28"/>
        </w:rPr>
        <w:t>результаті</w:t>
      </w:r>
    </w:p>
    <w:p w:rsidR="00A17FD0" w:rsidRDefault="008C7F95">
      <w:pPr>
        <w:pStyle w:val="a4"/>
        <w:numPr>
          <w:ilvl w:val="0"/>
          <w:numId w:val="22"/>
        </w:numPr>
        <w:tabs>
          <w:tab w:val="left" w:pos="440"/>
        </w:tabs>
        <w:spacing w:line="311" w:lineRule="exact"/>
        <w:ind w:firstLine="1"/>
        <w:rPr>
          <w:sz w:val="28"/>
        </w:rPr>
      </w:pP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pacing w:val="-4"/>
          <w:sz w:val="28"/>
        </w:rPr>
        <w:t xml:space="preserve">культури </w:t>
      </w:r>
      <w:r>
        <w:rPr>
          <w:color w:val="231F20"/>
          <w:spacing w:val="-5"/>
          <w:sz w:val="28"/>
        </w:rPr>
        <w:t>життєвого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z w:val="28"/>
        </w:rPr>
        <w:t>самовизначення);</w:t>
      </w:r>
    </w:p>
    <w:p w:rsidR="00A17FD0" w:rsidRDefault="008C7F95">
      <w:pPr>
        <w:ind w:left="1360" w:right="247"/>
        <w:rPr>
          <w:sz w:val="28"/>
        </w:rPr>
      </w:pPr>
      <w:r>
        <w:rPr>
          <w:color w:val="231F20"/>
          <w:sz w:val="28"/>
        </w:rPr>
        <w:t>д) найбільш яскраві прояви індивідуальних особливостей учнів класу; е) сформованість потреби займатися самовихованням;</w:t>
      </w:r>
    </w:p>
    <w:p w:rsidR="00A17FD0" w:rsidRDefault="008C7F95">
      <w:pPr>
        <w:spacing w:line="244" w:lineRule="auto"/>
        <w:ind w:left="220" w:right="179" w:firstLine="1140"/>
        <w:jc w:val="both"/>
        <w:rPr>
          <w:sz w:val="28"/>
        </w:rPr>
      </w:pPr>
      <w:r>
        <w:rPr>
          <w:color w:val="231F20"/>
          <w:spacing w:val="3"/>
          <w:sz w:val="28"/>
        </w:rPr>
        <w:t xml:space="preserve">ж) </w:t>
      </w:r>
      <w:r>
        <w:rPr>
          <w:color w:val="231F20"/>
          <w:spacing w:val="-4"/>
          <w:sz w:val="28"/>
        </w:rPr>
        <w:t xml:space="preserve">зміни </w:t>
      </w:r>
      <w:r>
        <w:rPr>
          <w:color w:val="231F20"/>
          <w:sz w:val="28"/>
        </w:rPr>
        <w:t xml:space="preserve">складу </w:t>
      </w:r>
      <w:r>
        <w:rPr>
          <w:color w:val="231F20"/>
          <w:spacing w:val="2"/>
          <w:sz w:val="28"/>
        </w:rPr>
        <w:t xml:space="preserve">класу, </w:t>
      </w:r>
      <w:r>
        <w:rPr>
          <w:color w:val="231F20"/>
          <w:sz w:val="28"/>
        </w:rPr>
        <w:t xml:space="preserve">що відбулися </w:t>
      </w:r>
      <w:r>
        <w:rPr>
          <w:color w:val="231F20"/>
          <w:spacing w:val="-5"/>
          <w:sz w:val="28"/>
        </w:rPr>
        <w:t xml:space="preserve">протягом </w:t>
      </w:r>
      <w:r>
        <w:rPr>
          <w:color w:val="231F20"/>
          <w:sz w:val="28"/>
        </w:rPr>
        <w:t xml:space="preserve">року; </w:t>
      </w:r>
      <w:r>
        <w:rPr>
          <w:color w:val="231F20"/>
          <w:spacing w:val="-6"/>
          <w:sz w:val="28"/>
        </w:rPr>
        <w:t xml:space="preserve">індивідуальні </w:t>
      </w: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4"/>
          <w:sz w:val="28"/>
        </w:rPr>
        <w:t xml:space="preserve">“новеньких” учнів, </w:t>
      </w:r>
      <w:r>
        <w:rPr>
          <w:color w:val="231F20"/>
          <w:spacing w:val="-7"/>
          <w:sz w:val="28"/>
        </w:rPr>
        <w:t xml:space="preserve">їхня </w:t>
      </w:r>
      <w:r>
        <w:rPr>
          <w:color w:val="231F20"/>
          <w:spacing w:val="-9"/>
          <w:sz w:val="28"/>
        </w:rPr>
        <w:t xml:space="preserve">адаптація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9"/>
          <w:sz w:val="28"/>
        </w:rPr>
        <w:t xml:space="preserve">інтеграція </w:t>
      </w:r>
      <w:r>
        <w:rPr>
          <w:color w:val="231F20"/>
          <w:sz w:val="28"/>
        </w:rPr>
        <w:t xml:space="preserve">в класному колек- </w:t>
      </w:r>
      <w:r>
        <w:rPr>
          <w:color w:val="231F20"/>
          <w:spacing w:val="-9"/>
          <w:sz w:val="28"/>
        </w:rPr>
        <w:t>тиві;</w:t>
      </w:r>
    </w:p>
    <w:p w:rsidR="00A17FD0" w:rsidRDefault="008C7F95">
      <w:pPr>
        <w:spacing w:line="237" w:lineRule="auto"/>
        <w:ind w:left="220" w:right="188" w:firstLine="114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з) </w:t>
      </w:r>
      <w:r>
        <w:rPr>
          <w:color w:val="231F20"/>
          <w:spacing w:val="-3"/>
          <w:sz w:val="28"/>
        </w:rPr>
        <w:t xml:space="preserve">учні </w:t>
      </w:r>
      <w:r>
        <w:rPr>
          <w:color w:val="231F20"/>
          <w:sz w:val="28"/>
        </w:rPr>
        <w:t xml:space="preserve">групи ризику </w:t>
      </w:r>
      <w:r>
        <w:rPr>
          <w:color w:val="231F20"/>
          <w:spacing w:val="-5"/>
          <w:sz w:val="28"/>
        </w:rPr>
        <w:t xml:space="preserve">(їхні </w:t>
      </w:r>
      <w:r>
        <w:rPr>
          <w:color w:val="231F20"/>
          <w:spacing w:val="-6"/>
          <w:sz w:val="28"/>
        </w:rPr>
        <w:t xml:space="preserve">індивідуальні </w:t>
      </w:r>
      <w:r>
        <w:rPr>
          <w:color w:val="231F20"/>
          <w:sz w:val="28"/>
        </w:rPr>
        <w:t xml:space="preserve">особливості, </w:t>
      </w:r>
      <w:r>
        <w:rPr>
          <w:color w:val="231F20"/>
          <w:spacing w:val="-4"/>
          <w:sz w:val="28"/>
        </w:rPr>
        <w:t xml:space="preserve">мотиви </w:t>
      </w:r>
      <w:r>
        <w:rPr>
          <w:color w:val="231F20"/>
          <w:spacing w:val="-3"/>
          <w:sz w:val="28"/>
        </w:rPr>
        <w:t xml:space="preserve">вчинків; вплив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7"/>
          <w:sz w:val="28"/>
        </w:rPr>
        <w:t xml:space="preserve">них </w:t>
      </w:r>
      <w:r>
        <w:rPr>
          <w:color w:val="231F20"/>
          <w:spacing w:val="-3"/>
          <w:sz w:val="28"/>
        </w:rPr>
        <w:t xml:space="preserve">найближчого соціального </w:t>
      </w:r>
      <w:r>
        <w:rPr>
          <w:color w:val="231F20"/>
          <w:spacing w:val="-7"/>
          <w:sz w:val="28"/>
        </w:rPr>
        <w:t xml:space="preserve">оточення;  найбільш  </w:t>
      </w:r>
      <w:r>
        <w:rPr>
          <w:color w:val="231F20"/>
          <w:spacing w:val="-3"/>
          <w:sz w:val="28"/>
        </w:rPr>
        <w:t xml:space="preserve">дієві  </w:t>
      </w:r>
      <w:r>
        <w:rPr>
          <w:color w:val="231F20"/>
          <w:spacing w:val="-5"/>
          <w:sz w:val="28"/>
        </w:rPr>
        <w:t xml:space="preserve">прийоми роботи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6"/>
          <w:sz w:val="28"/>
        </w:rPr>
        <w:t>такими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учнями; </w:t>
      </w:r>
      <w:r>
        <w:rPr>
          <w:color w:val="231F20"/>
          <w:sz w:val="28"/>
        </w:rPr>
        <w:t xml:space="preserve">задачі </w:t>
      </w:r>
      <w:r>
        <w:rPr>
          <w:color w:val="231F20"/>
          <w:spacing w:val="-9"/>
          <w:sz w:val="28"/>
        </w:rPr>
        <w:t xml:space="preserve">їх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й коригування </w:t>
      </w:r>
      <w:r>
        <w:rPr>
          <w:color w:val="231F20"/>
          <w:spacing w:val="-5"/>
          <w:sz w:val="28"/>
        </w:rPr>
        <w:t xml:space="preserve">поведінки; </w:t>
      </w:r>
      <w:r>
        <w:rPr>
          <w:color w:val="231F20"/>
          <w:spacing w:val="-3"/>
          <w:sz w:val="28"/>
        </w:rPr>
        <w:t>прогноз подальшої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pacing w:val="-5"/>
          <w:sz w:val="28"/>
        </w:rPr>
        <w:t>соціалізації).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</w:tabs>
        <w:spacing w:line="321" w:lineRule="exact"/>
        <w:ind w:left="1500" w:hanging="420"/>
        <w:jc w:val="left"/>
        <w:rPr>
          <w:sz w:val="28"/>
        </w:rPr>
      </w:pPr>
      <w:r>
        <w:rPr>
          <w:color w:val="231F20"/>
          <w:spacing w:val="-10"/>
          <w:sz w:val="28"/>
        </w:rPr>
        <w:t xml:space="preserve">Аналіз </w:t>
      </w:r>
      <w:r>
        <w:rPr>
          <w:color w:val="231F20"/>
          <w:spacing w:val="-4"/>
          <w:sz w:val="28"/>
        </w:rPr>
        <w:t xml:space="preserve">педагогічної </w:t>
      </w:r>
      <w:r>
        <w:rPr>
          <w:color w:val="231F20"/>
          <w:sz w:val="28"/>
        </w:rPr>
        <w:t>взаємодії з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pacing w:val="-4"/>
          <w:sz w:val="28"/>
        </w:rPr>
        <w:t>родиною:</w:t>
      </w:r>
    </w:p>
    <w:p w:rsidR="00A17FD0" w:rsidRDefault="008C7F95">
      <w:pPr>
        <w:spacing w:line="320" w:lineRule="exact"/>
        <w:ind w:left="1360"/>
        <w:rPr>
          <w:sz w:val="28"/>
        </w:rPr>
      </w:pPr>
      <w:r>
        <w:rPr>
          <w:color w:val="231F20"/>
          <w:sz w:val="28"/>
        </w:rPr>
        <w:t>а) вплив батьків учнів на виховну діяльність класу;</w:t>
      </w:r>
    </w:p>
    <w:p w:rsidR="00A17FD0" w:rsidRDefault="008C7F95">
      <w:pPr>
        <w:spacing w:line="320" w:lineRule="exact"/>
        <w:ind w:left="1360"/>
        <w:rPr>
          <w:sz w:val="28"/>
        </w:rPr>
      </w:pPr>
      <w:r>
        <w:rPr>
          <w:color w:val="231F20"/>
          <w:sz w:val="28"/>
        </w:rPr>
        <w:t>б) участь батьків у підготовці дітей до сімейного життя.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  <w:tab w:val="left" w:pos="2500"/>
          <w:tab w:val="left" w:pos="3960"/>
          <w:tab w:val="left" w:pos="5439"/>
          <w:tab w:val="left" w:pos="6639"/>
          <w:tab w:val="left" w:pos="7019"/>
          <w:tab w:val="left" w:pos="7859"/>
          <w:tab w:val="left" w:pos="8319"/>
        </w:tabs>
        <w:ind w:right="202" w:firstLine="700"/>
        <w:jc w:val="left"/>
        <w:rPr>
          <w:sz w:val="28"/>
        </w:rPr>
      </w:pPr>
      <w:r>
        <w:rPr>
          <w:color w:val="231F20"/>
          <w:spacing w:val="-10"/>
          <w:sz w:val="28"/>
        </w:rPr>
        <w:t>Аналіз</w:t>
      </w:r>
      <w:r>
        <w:rPr>
          <w:color w:val="231F20"/>
          <w:spacing w:val="-10"/>
          <w:sz w:val="28"/>
        </w:rPr>
        <w:tab/>
      </w:r>
      <w:r>
        <w:rPr>
          <w:color w:val="231F20"/>
          <w:spacing w:val="-5"/>
          <w:sz w:val="28"/>
        </w:rPr>
        <w:t>організації</w:t>
      </w:r>
      <w:r>
        <w:rPr>
          <w:color w:val="231F20"/>
          <w:spacing w:val="-5"/>
          <w:sz w:val="28"/>
        </w:rPr>
        <w:tab/>
      </w:r>
      <w:r>
        <w:rPr>
          <w:color w:val="231F20"/>
          <w:sz w:val="28"/>
        </w:rPr>
        <w:t>виховного</w:t>
      </w:r>
      <w:r>
        <w:rPr>
          <w:color w:val="231F20"/>
          <w:sz w:val="28"/>
        </w:rPr>
        <w:tab/>
        <w:t>процесу</w:t>
      </w:r>
      <w:r>
        <w:rPr>
          <w:color w:val="231F20"/>
          <w:sz w:val="28"/>
        </w:rPr>
        <w:tab/>
        <w:t>в</w:t>
      </w:r>
      <w:r>
        <w:rPr>
          <w:color w:val="231F20"/>
          <w:sz w:val="28"/>
        </w:rPr>
        <w:tab/>
      </w:r>
      <w:r>
        <w:rPr>
          <w:color w:val="231F20"/>
          <w:spacing w:val="2"/>
          <w:sz w:val="28"/>
        </w:rPr>
        <w:t>класі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12"/>
          <w:sz w:val="28"/>
        </w:rPr>
        <w:tab/>
      </w:r>
      <w:r>
        <w:rPr>
          <w:color w:val="231F20"/>
          <w:spacing w:val="-7"/>
          <w:sz w:val="28"/>
        </w:rPr>
        <w:t xml:space="preserve">ефективності </w:t>
      </w:r>
      <w:r>
        <w:rPr>
          <w:color w:val="231F20"/>
          <w:sz w:val="28"/>
        </w:rPr>
        <w:t xml:space="preserve">виховної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>класного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pacing w:val="-4"/>
          <w:sz w:val="28"/>
        </w:rPr>
        <w:t>керівника:</w:t>
      </w:r>
    </w:p>
    <w:p w:rsidR="00A17FD0" w:rsidRDefault="008C7F95">
      <w:pPr>
        <w:spacing w:before="10"/>
        <w:ind w:left="220" w:right="188" w:firstLine="1140"/>
        <w:jc w:val="both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4"/>
          <w:sz w:val="28"/>
        </w:rPr>
        <w:t xml:space="preserve">зі </w:t>
      </w:r>
      <w:r>
        <w:rPr>
          <w:color w:val="231F20"/>
          <w:spacing w:val="-3"/>
          <w:sz w:val="28"/>
        </w:rPr>
        <w:t xml:space="preserve">змісту </w:t>
      </w:r>
      <w:r>
        <w:rPr>
          <w:color w:val="231F20"/>
          <w:sz w:val="28"/>
        </w:rPr>
        <w:t xml:space="preserve">виховних </w:t>
      </w:r>
      <w:r>
        <w:rPr>
          <w:color w:val="231F20"/>
          <w:spacing w:val="-3"/>
          <w:sz w:val="28"/>
        </w:rPr>
        <w:t xml:space="preserve">заходів учні </w:t>
      </w:r>
      <w:r>
        <w:rPr>
          <w:color w:val="231F20"/>
          <w:spacing w:val="-7"/>
          <w:sz w:val="28"/>
        </w:rPr>
        <w:t xml:space="preserve">прийняли  найбільш  </w:t>
      </w:r>
      <w:r>
        <w:rPr>
          <w:color w:val="231F20"/>
          <w:sz w:val="28"/>
        </w:rPr>
        <w:t xml:space="preserve">охоче;  у </w:t>
      </w:r>
      <w:r>
        <w:rPr>
          <w:color w:val="231F20"/>
          <w:spacing w:val="-5"/>
          <w:sz w:val="28"/>
        </w:rPr>
        <w:t xml:space="preserve">яких </w:t>
      </w:r>
      <w:r>
        <w:rPr>
          <w:color w:val="231F20"/>
          <w:sz w:val="28"/>
        </w:rPr>
        <w:t xml:space="preserve">справах вони брали </w:t>
      </w: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6"/>
          <w:sz w:val="28"/>
        </w:rPr>
        <w:t xml:space="preserve">найбільшим </w:t>
      </w:r>
      <w:r>
        <w:rPr>
          <w:color w:val="231F20"/>
          <w:sz w:val="28"/>
        </w:rPr>
        <w:t xml:space="preserve">задоволенням; у </w:t>
      </w:r>
      <w:r>
        <w:rPr>
          <w:color w:val="231F20"/>
          <w:spacing w:val="-5"/>
          <w:sz w:val="28"/>
        </w:rPr>
        <w:t xml:space="preserve">яких </w:t>
      </w:r>
      <w:r>
        <w:rPr>
          <w:color w:val="231F20"/>
          <w:spacing w:val="-3"/>
          <w:sz w:val="28"/>
        </w:rPr>
        <w:t xml:space="preserve">виявили </w:t>
      </w:r>
      <w:r>
        <w:rPr>
          <w:color w:val="231F20"/>
          <w:sz w:val="28"/>
        </w:rPr>
        <w:t xml:space="preserve">себе </w:t>
      </w:r>
      <w:r>
        <w:rPr>
          <w:color w:val="231F20"/>
          <w:spacing w:val="-5"/>
          <w:sz w:val="28"/>
        </w:rPr>
        <w:t xml:space="preserve">активними </w:t>
      </w:r>
      <w:r>
        <w:rPr>
          <w:color w:val="231F20"/>
          <w:spacing w:val="-4"/>
          <w:sz w:val="28"/>
        </w:rPr>
        <w:t>організаторами;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а до </w:t>
      </w:r>
      <w:r>
        <w:rPr>
          <w:color w:val="231F20"/>
          <w:spacing w:val="-5"/>
          <w:sz w:val="28"/>
        </w:rPr>
        <w:t>я</w:t>
      </w:r>
      <w:r>
        <w:rPr>
          <w:color w:val="231F20"/>
          <w:spacing w:val="-5"/>
          <w:sz w:val="28"/>
        </w:rPr>
        <w:t xml:space="preserve">ких </w:t>
      </w:r>
      <w:r>
        <w:rPr>
          <w:color w:val="231F20"/>
          <w:sz w:val="28"/>
        </w:rPr>
        <w:t xml:space="preserve">залишилися </w:t>
      </w:r>
      <w:r>
        <w:rPr>
          <w:color w:val="231F20"/>
          <w:spacing w:val="-4"/>
          <w:sz w:val="28"/>
        </w:rPr>
        <w:t xml:space="preserve">байдужими;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7"/>
          <w:sz w:val="28"/>
        </w:rPr>
        <w:t xml:space="preserve">яких </w:t>
      </w:r>
      <w:r>
        <w:rPr>
          <w:color w:val="231F20"/>
          <w:spacing w:val="-3"/>
          <w:sz w:val="28"/>
        </w:rPr>
        <w:t xml:space="preserve">проявили </w:t>
      </w:r>
      <w:r>
        <w:rPr>
          <w:color w:val="231F20"/>
          <w:spacing w:val="-5"/>
          <w:sz w:val="28"/>
        </w:rPr>
        <w:t xml:space="preserve">пасивність, </w:t>
      </w:r>
      <w:r>
        <w:rPr>
          <w:color w:val="231F20"/>
          <w:sz w:val="28"/>
        </w:rPr>
        <w:t>чому;</w:t>
      </w:r>
    </w:p>
    <w:p w:rsidR="00A17FD0" w:rsidRDefault="008C7F95">
      <w:pPr>
        <w:spacing w:line="237" w:lineRule="auto"/>
        <w:ind w:left="220" w:firstLine="1140"/>
        <w:rPr>
          <w:sz w:val="28"/>
        </w:rPr>
      </w:pPr>
      <w:r>
        <w:rPr>
          <w:color w:val="231F20"/>
          <w:sz w:val="28"/>
        </w:rPr>
        <w:t>б) наскільки вдалою була послідовність класних заходів у минулому навчальному році;</w:t>
      </w:r>
    </w:p>
    <w:p w:rsidR="00A17FD0" w:rsidRDefault="008C7F95">
      <w:pPr>
        <w:ind w:left="220" w:firstLine="1140"/>
        <w:rPr>
          <w:sz w:val="28"/>
        </w:rPr>
      </w:pPr>
      <w:r>
        <w:rPr>
          <w:color w:val="231F20"/>
          <w:sz w:val="28"/>
        </w:rPr>
        <w:t>в) які методи, форми роботи й засоби педагогічного впливу мали найбільш позитивну дію на розвиток і моральне ста</w:t>
      </w:r>
      <w:r>
        <w:rPr>
          <w:color w:val="231F20"/>
          <w:sz w:val="28"/>
        </w:rPr>
        <w:t>новлення учнів;</w:t>
      </w:r>
    </w:p>
    <w:p w:rsidR="00A17FD0" w:rsidRDefault="008C7F95">
      <w:pPr>
        <w:spacing w:line="237" w:lineRule="auto"/>
        <w:ind w:left="220" w:firstLine="1140"/>
        <w:rPr>
          <w:sz w:val="28"/>
        </w:rPr>
      </w:pPr>
      <w:r>
        <w:rPr>
          <w:color w:val="231F20"/>
          <w:sz w:val="28"/>
        </w:rPr>
        <w:t>г) яка діяльність позитивно впливала на формування свідомої дисцип- ліни та відповідального ставлення до праці;</w:t>
      </w:r>
    </w:p>
    <w:p w:rsidR="00A17FD0" w:rsidRDefault="008C7F95">
      <w:pPr>
        <w:spacing w:before="13"/>
        <w:ind w:left="220" w:firstLine="1140"/>
        <w:rPr>
          <w:sz w:val="28"/>
        </w:rPr>
      </w:pPr>
      <w:r>
        <w:rPr>
          <w:color w:val="231F20"/>
          <w:sz w:val="28"/>
        </w:rPr>
        <w:t>д) які заходи й колективні творчі справи, проведені в минулому році, сприяли зміцненню класного колективу.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499"/>
          <w:tab w:val="left" w:pos="1500"/>
        </w:tabs>
        <w:spacing w:line="317" w:lineRule="exact"/>
        <w:ind w:left="1500" w:hanging="580"/>
        <w:jc w:val="left"/>
        <w:rPr>
          <w:sz w:val="28"/>
        </w:rPr>
      </w:pPr>
      <w:r>
        <w:rPr>
          <w:color w:val="231F20"/>
          <w:spacing w:val="-4"/>
          <w:sz w:val="28"/>
        </w:rPr>
        <w:t>Висновки:</w:t>
      </w:r>
    </w:p>
    <w:p w:rsidR="00A17FD0" w:rsidRDefault="008C7F95">
      <w:pPr>
        <w:pStyle w:val="a4"/>
        <w:numPr>
          <w:ilvl w:val="3"/>
          <w:numId w:val="24"/>
        </w:numPr>
        <w:tabs>
          <w:tab w:val="left" w:pos="1601"/>
        </w:tabs>
        <w:spacing w:line="320" w:lineRule="exact"/>
        <w:ind w:firstLine="1140"/>
        <w:rPr>
          <w:sz w:val="28"/>
        </w:rPr>
      </w:pP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z w:val="28"/>
        </w:rPr>
        <w:t xml:space="preserve">удачі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4"/>
          <w:sz w:val="28"/>
        </w:rPr>
        <w:t xml:space="preserve">знахідки, про </w:t>
      </w:r>
      <w:r>
        <w:rPr>
          <w:color w:val="231F20"/>
          <w:spacing w:val="-6"/>
          <w:sz w:val="28"/>
        </w:rPr>
        <w:t>накопичений позитивний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z w:val="28"/>
        </w:rPr>
        <w:t>досвід;</w:t>
      </w:r>
    </w:p>
    <w:p w:rsidR="00A17FD0" w:rsidRDefault="008C7F95">
      <w:pPr>
        <w:pStyle w:val="a4"/>
        <w:numPr>
          <w:ilvl w:val="3"/>
          <w:numId w:val="24"/>
        </w:numPr>
        <w:tabs>
          <w:tab w:val="left" w:pos="1540"/>
        </w:tabs>
        <w:spacing w:line="320" w:lineRule="exact"/>
        <w:ind w:left="1539" w:hanging="179"/>
        <w:rPr>
          <w:sz w:val="28"/>
        </w:rPr>
      </w:pP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pacing w:val="-6"/>
          <w:sz w:val="28"/>
        </w:rPr>
        <w:t xml:space="preserve">негативні </w:t>
      </w:r>
      <w:r>
        <w:rPr>
          <w:color w:val="231F20"/>
          <w:spacing w:val="-5"/>
          <w:sz w:val="28"/>
        </w:rPr>
        <w:t xml:space="preserve">моменти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 xml:space="preserve">організації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3"/>
          <w:sz w:val="28"/>
        </w:rPr>
        <w:t xml:space="preserve">вихованні </w:t>
      </w:r>
      <w:r>
        <w:rPr>
          <w:color w:val="231F20"/>
          <w:spacing w:val="-6"/>
          <w:sz w:val="28"/>
        </w:rPr>
        <w:t>учнів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2"/>
          <w:sz w:val="28"/>
        </w:rPr>
        <w:t>класу;</w:t>
      </w:r>
    </w:p>
    <w:p w:rsidR="00A17FD0" w:rsidRDefault="008C7F95">
      <w:pPr>
        <w:pStyle w:val="a4"/>
        <w:numPr>
          <w:ilvl w:val="3"/>
          <w:numId w:val="24"/>
        </w:numPr>
        <w:tabs>
          <w:tab w:val="left" w:pos="1540"/>
        </w:tabs>
        <w:spacing w:line="321" w:lineRule="exact"/>
        <w:ind w:left="1539" w:hanging="179"/>
        <w:rPr>
          <w:sz w:val="28"/>
        </w:rPr>
      </w:pPr>
      <w:r>
        <w:rPr>
          <w:color w:val="231F20"/>
          <w:spacing w:val="-4"/>
          <w:sz w:val="28"/>
        </w:rPr>
        <w:t xml:space="preserve">про нереалізовані </w:t>
      </w:r>
      <w:r>
        <w:rPr>
          <w:color w:val="231F20"/>
          <w:sz w:val="28"/>
        </w:rPr>
        <w:t xml:space="preserve">можливості й </w:t>
      </w:r>
      <w:r>
        <w:rPr>
          <w:color w:val="231F20"/>
          <w:spacing w:val="-4"/>
          <w:sz w:val="28"/>
        </w:rPr>
        <w:t>невикористані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z w:val="28"/>
        </w:rPr>
        <w:t>резерви;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3"/>
          <w:numId w:val="24"/>
        </w:numPr>
        <w:tabs>
          <w:tab w:val="left" w:pos="1540"/>
          <w:tab w:val="left" w:pos="2239"/>
          <w:tab w:val="left" w:pos="4040"/>
          <w:tab w:val="left" w:pos="4720"/>
          <w:tab w:val="left" w:pos="5200"/>
          <w:tab w:val="left" w:pos="7080"/>
          <w:tab w:val="left" w:pos="8041"/>
          <w:tab w:val="left" w:pos="8561"/>
        </w:tabs>
        <w:spacing w:before="58"/>
        <w:ind w:right="191" w:firstLine="1140"/>
        <w:rPr>
          <w:sz w:val="28"/>
        </w:rPr>
      </w:pPr>
      <w:r>
        <w:rPr>
          <w:color w:val="231F20"/>
          <w:spacing w:val="-4"/>
          <w:sz w:val="28"/>
        </w:rPr>
        <w:t>про</w:t>
      </w:r>
      <w:r>
        <w:rPr>
          <w:color w:val="231F20"/>
          <w:spacing w:val="-4"/>
          <w:sz w:val="28"/>
        </w:rPr>
        <w:tab/>
        <w:t>перспективні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7"/>
          <w:sz w:val="28"/>
        </w:rPr>
        <w:t>цілі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12"/>
          <w:sz w:val="28"/>
        </w:rPr>
        <w:tab/>
      </w:r>
      <w:r>
        <w:rPr>
          <w:color w:val="231F20"/>
          <w:sz w:val="28"/>
        </w:rPr>
        <w:t>першочергові</w:t>
      </w:r>
      <w:r>
        <w:rPr>
          <w:color w:val="231F20"/>
          <w:sz w:val="28"/>
        </w:rPr>
        <w:tab/>
        <w:t>задачі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4"/>
          <w:sz w:val="28"/>
        </w:rPr>
        <w:t xml:space="preserve">найближче </w:t>
      </w:r>
      <w:r>
        <w:rPr>
          <w:color w:val="231F20"/>
          <w:spacing w:val="-6"/>
          <w:sz w:val="28"/>
        </w:rPr>
        <w:t>майбутнє.</w:t>
      </w:r>
    </w:p>
    <w:p w:rsidR="00A17FD0" w:rsidRDefault="008C7F95">
      <w:pPr>
        <w:pStyle w:val="a4"/>
        <w:numPr>
          <w:ilvl w:val="2"/>
          <w:numId w:val="24"/>
        </w:numPr>
        <w:tabs>
          <w:tab w:val="left" w:pos="1220"/>
        </w:tabs>
        <w:spacing w:line="317" w:lineRule="exact"/>
        <w:ind w:left="1219" w:hanging="299"/>
        <w:jc w:val="left"/>
        <w:rPr>
          <w:sz w:val="28"/>
        </w:rPr>
      </w:pPr>
      <w:r>
        <w:rPr>
          <w:color w:val="231F20"/>
          <w:spacing w:val="-3"/>
          <w:sz w:val="28"/>
        </w:rPr>
        <w:t xml:space="preserve">Додаток.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додатку </w:t>
      </w:r>
      <w:r>
        <w:rPr>
          <w:color w:val="231F20"/>
          <w:sz w:val="28"/>
        </w:rPr>
        <w:t>можна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pacing w:val="-8"/>
          <w:sz w:val="28"/>
        </w:rPr>
        <w:t>помістити:</w:t>
      </w:r>
    </w:p>
    <w:p w:rsidR="00A17FD0" w:rsidRDefault="008C7F95">
      <w:pPr>
        <w:tabs>
          <w:tab w:val="left" w:pos="3100"/>
          <w:tab w:val="left" w:pos="4820"/>
          <w:tab w:val="left" w:pos="6701"/>
          <w:tab w:val="left" w:pos="8341"/>
        </w:tabs>
        <w:ind w:left="220" w:right="205" w:firstLine="1140"/>
        <w:rPr>
          <w:sz w:val="28"/>
        </w:rPr>
      </w:pPr>
      <w:r>
        <w:rPr>
          <w:color w:val="231F20"/>
          <w:spacing w:val="-3"/>
          <w:sz w:val="28"/>
        </w:rPr>
        <w:t xml:space="preserve">а) </w:t>
      </w:r>
      <w:r>
        <w:rPr>
          <w:color w:val="231F20"/>
          <w:spacing w:val="-6"/>
          <w:sz w:val="28"/>
        </w:rPr>
        <w:t>результати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підсумкових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>діагностичних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3"/>
          <w:sz w:val="28"/>
        </w:rPr>
        <w:t>досліджень,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6"/>
          <w:sz w:val="28"/>
        </w:rPr>
        <w:t>анкетування, опитувань;</w:t>
      </w:r>
    </w:p>
    <w:p w:rsidR="00A17FD0" w:rsidRDefault="008C7F95">
      <w:pPr>
        <w:spacing w:line="237" w:lineRule="auto"/>
        <w:ind w:left="219" w:firstLine="1140"/>
        <w:rPr>
          <w:sz w:val="28"/>
        </w:rPr>
      </w:pPr>
      <w:r>
        <w:rPr>
          <w:color w:val="231F20"/>
          <w:sz w:val="28"/>
        </w:rPr>
        <w:t>б) зведення про проведення й результати заходів чи акцій окремих пе- ріодів життя класного колективу.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1120"/>
        <w:rPr>
          <w:b/>
          <w:sz w:val="28"/>
        </w:rPr>
      </w:pPr>
      <w:r>
        <w:rPr>
          <w:b/>
          <w:color w:val="231F20"/>
          <w:sz w:val="28"/>
        </w:rPr>
        <w:t xml:space="preserve">4. </w:t>
      </w:r>
      <w:r>
        <w:rPr>
          <w:b/>
          <w:color w:val="231F20"/>
          <w:spacing w:val="5"/>
          <w:sz w:val="28"/>
        </w:rPr>
        <w:t xml:space="preserve">Програм </w:t>
      </w:r>
      <w:r>
        <w:rPr>
          <w:b/>
          <w:color w:val="231F20"/>
          <w:sz w:val="28"/>
        </w:rPr>
        <w:t xml:space="preserve">а </w:t>
      </w:r>
      <w:r>
        <w:rPr>
          <w:b/>
          <w:color w:val="231F20"/>
          <w:spacing w:val="7"/>
          <w:sz w:val="28"/>
        </w:rPr>
        <w:t xml:space="preserve">вивчення </w:t>
      </w:r>
      <w:r>
        <w:rPr>
          <w:b/>
          <w:color w:val="231F20"/>
          <w:sz w:val="28"/>
        </w:rPr>
        <w:t xml:space="preserve">учнів і </w:t>
      </w:r>
      <w:r>
        <w:rPr>
          <w:b/>
          <w:color w:val="231F20"/>
          <w:spacing w:val="9"/>
          <w:sz w:val="28"/>
        </w:rPr>
        <w:t xml:space="preserve">складання </w:t>
      </w:r>
      <w:r>
        <w:rPr>
          <w:b/>
          <w:color w:val="231F20"/>
          <w:sz w:val="28"/>
        </w:rPr>
        <w:t xml:space="preserve">характе </w:t>
      </w:r>
      <w:r>
        <w:rPr>
          <w:b/>
          <w:color w:val="231F20"/>
          <w:spacing w:val="15"/>
          <w:sz w:val="28"/>
        </w:rPr>
        <w:t>ристи</w:t>
      </w:r>
      <w:r>
        <w:rPr>
          <w:b/>
          <w:color w:val="231F20"/>
          <w:spacing w:val="-55"/>
          <w:sz w:val="28"/>
        </w:rPr>
        <w:t xml:space="preserve"> </w:t>
      </w:r>
      <w:r>
        <w:rPr>
          <w:b/>
          <w:color w:val="231F20"/>
          <w:spacing w:val="8"/>
          <w:sz w:val="28"/>
        </w:rPr>
        <w:t>ки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300"/>
        </w:tabs>
        <w:spacing w:line="244" w:lineRule="auto"/>
        <w:ind w:right="187" w:firstLine="720"/>
        <w:jc w:val="both"/>
        <w:rPr>
          <w:sz w:val="28"/>
        </w:rPr>
      </w:pPr>
      <w:r>
        <w:rPr>
          <w:b/>
          <w:i/>
          <w:color w:val="231F20"/>
          <w:sz w:val="28"/>
        </w:rPr>
        <w:t xml:space="preserve">Демографічні </w:t>
      </w:r>
      <w:r>
        <w:rPr>
          <w:b/>
          <w:i/>
          <w:color w:val="231F20"/>
          <w:spacing w:val="2"/>
          <w:sz w:val="28"/>
        </w:rPr>
        <w:t xml:space="preserve">відомості: </w:t>
      </w:r>
      <w:r>
        <w:rPr>
          <w:color w:val="231F20"/>
          <w:spacing w:val="-3"/>
          <w:sz w:val="28"/>
        </w:rPr>
        <w:t xml:space="preserve">прізвище, ім’я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 xml:space="preserve">по </w:t>
      </w:r>
      <w:r>
        <w:rPr>
          <w:color w:val="231F20"/>
          <w:spacing w:val="-6"/>
          <w:sz w:val="28"/>
        </w:rPr>
        <w:t xml:space="preserve">батькові;  день,  </w:t>
      </w:r>
      <w:r>
        <w:rPr>
          <w:color w:val="231F20"/>
          <w:spacing w:val="-4"/>
          <w:sz w:val="28"/>
        </w:rPr>
        <w:t xml:space="preserve">місяць, </w:t>
      </w:r>
      <w:r>
        <w:rPr>
          <w:color w:val="231F20"/>
          <w:spacing w:val="-6"/>
          <w:sz w:val="28"/>
        </w:rPr>
        <w:t xml:space="preserve">рік </w:t>
      </w:r>
      <w:r>
        <w:rPr>
          <w:color w:val="231F20"/>
          <w:spacing w:val="-5"/>
          <w:sz w:val="28"/>
        </w:rPr>
        <w:t xml:space="preserve">народження; </w:t>
      </w:r>
      <w:r>
        <w:rPr>
          <w:color w:val="231F20"/>
          <w:spacing w:val="-3"/>
          <w:sz w:val="28"/>
        </w:rPr>
        <w:t xml:space="preserve">прізвище, ім’я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 xml:space="preserve">по </w:t>
      </w:r>
      <w:r>
        <w:rPr>
          <w:color w:val="231F20"/>
          <w:spacing w:val="-4"/>
          <w:sz w:val="28"/>
        </w:rPr>
        <w:t xml:space="preserve">батькові  </w:t>
      </w:r>
      <w:r>
        <w:rPr>
          <w:color w:val="231F20"/>
          <w:spacing w:val="-6"/>
          <w:sz w:val="28"/>
        </w:rPr>
        <w:t xml:space="preserve">матері  </w:t>
      </w:r>
      <w:r>
        <w:rPr>
          <w:color w:val="231F20"/>
          <w:sz w:val="28"/>
        </w:rPr>
        <w:t xml:space="preserve">і  </w:t>
      </w:r>
      <w:r>
        <w:rPr>
          <w:color w:val="231F20"/>
          <w:spacing w:val="-6"/>
          <w:sz w:val="28"/>
        </w:rPr>
        <w:t xml:space="preserve">батька,  </w:t>
      </w:r>
      <w:r>
        <w:rPr>
          <w:color w:val="231F20"/>
          <w:spacing w:val="-7"/>
          <w:sz w:val="28"/>
        </w:rPr>
        <w:t xml:space="preserve">їхні  </w:t>
      </w:r>
      <w:r>
        <w:rPr>
          <w:color w:val="231F20"/>
          <w:spacing w:val="-5"/>
          <w:sz w:val="28"/>
        </w:rPr>
        <w:t xml:space="preserve">професії, </w:t>
      </w:r>
      <w:r>
        <w:rPr>
          <w:color w:val="231F20"/>
          <w:spacing w:val="-3"/>
          <w:sz w:val="28"/>
        </w:rPr>
        <w:t xml:space="preserve">місця </w:t>
      </w:r>
      <w:r>
        <w:rPr>
          <w:color w:val="231F20"/>
          <w:spacing w:val="-6"/>
          <w:sz w:val="28"/>
        </w:rPr>
        <w:t xml:space="preserve">роботи, </w:t>
      </w:r>
      <w:r>
        <w:rPr>
          <w:color w:val="231F20"/>
          <w:spacing w:val="-3"/>
          <w:sz w:val="28"/>
        </w:rPr>
        <w:t xml:space="preserve">займані </w:t>
      </w:r>
      <w:r>
        <w:rPr>
          <w:color w:val="231F20"/>
          <w:sz w:val="28"/>
        </w:rPr>
        <w:t>посади, домашня адреса,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pacing w:val="-6"/>
          <w:sz w:val="28"/>
        </w:rPr>
        <w:t>телефон.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340"/>
        </w:tabs>
        <w:spacing w:line="297" w:lineRule="exact"/>
        <w:ind w:left="1340" w:hanging="400"/>
        <w:rPr>
          <w:sz w:val="28"/>
        </w:rPr>
      </w:pPr>
      <w:r>
        <w:rPr>
          <w:b/>
          <w:i/>
          <w:color w:val="231F20"/>
          <w:sz w:val="28"/>
        </w:rPr>
        <w:t xml:space="preserve">Умови розвитку </w:t>
      </w:r>
      <w:r>
        <w:rPr>
          <w:b/>
          <w:i/>
          <w:color w:val="231F20"/>
          <w:spacing w:val="11"/>
          <w:sz w:val="28"/>
        </w:rPr>
        <w:t xml:space="preserve">та </w:t>
      </w:r>
      <w:r>
        <w:rPr>
          <w:b/>
          <w:i/>
          <w:color w:val="231F20"/>
          <w:sz w:val="28"/>
        </w:rPr>
        <w:t xml:space="preserve">виховання в </w:t>
      </w:r>
      <w:r>
        <w:rPr>
          <w:b/>
          <w:i/>
          <w:color w:val="231F20"/>
          <w:spacing w:val="2"/>
          <w:sz w:val="28"/>
        </w:rPr>
        <w:t xml:space="preserve">сім’ї: </w:t>
      </w:r>
      <w:r>
        <w:rPr>
          <w:color w:val="231F20"/>
          <w:spacing w:val="2"/>
          <w:sz w:val="28"/>
        </w:rPr>
        <w:t xml:space="preserve">склад </w:t>
      </w:r>
      <w:r>
        <w:rPr>
          <w:color w:val="231F20"/>
          <w:spacing w:val="-3"/>
          <w:sz w:val="28"/>
        </w:rPr>
        <w:t>сім’ї,</w:t>
      </w:r>
      <w:r>
        <w:rPr>
          <w:color w:val="231F20"/>
          <w:spacing w:val="36"/>
          <w:sz w:val="28"/>
        </w:rPr>
        <w:t xml:space="preserve"> </w:t>
      </w:r>
      <w:r>
        <w:rPr>
          <w:color w:val="231F20"/>
          <w:spacing w:val="-6"/>
          <w:sz w:val="28"/>
        </w:rPr>
        <w:t>матеріально-</w:t>
      </w:r>
    </w:p>
    <w:p w:rsidR="00A17FD0" w:rsidRDefault="008C7F95">
      <w:pPr>
        <w:spacing w:before="17"/>
        <w:ind w:left="220" w:right="184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побутові </w:t>
      </w:r>
      <w:r>
        <w:rPr>
          <w:color w:val="231F20"/>
          <w:sz w:val="28"/>
        </w:rPr>
        <w:t xml:space="preserve">умови, </w:t>
      </w:r>
      <w:r>
        <w:rPr>
          <w:color w:val="231F20"/>
          <w:spacing w:val="-3"/>
          <w:sz w:val="28"/>
        </w:rPr>
        <w:t xml:space="preserve">вплив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pacing w:val="-10"/>
          <w:sz w:val="28"/>
        </w:rPr>
        <w:t xml:space="preserve">дитини,  </w:t>
      </w:r>
      <w:r>
        <w:rPr>
          <w:color w:val="231F20"/>
          <w:spacing w:val="-7"/>
          <w:sz w:val="28"/>
        </w:rPr>
        <w:t xml:space="preserve">їхня  </w:t>
      </w:r>
      <w:r>
        <w:rPr>
          <w:color w:val="231F20"/>
          <w:sz w:val="28"/>
        </w:rPr>
        <w:t xml:space="preserve">психолого-педаго- </w:t>
      </w:r>
      <w:r>
        <w:rPr>
          <w:color w:val="231F20"/>
          <w:spacing w:val="-5"/>
          <w:sz w:val="28"/>
        </w:rPr>
        <w:t xml:space="preserve">гічна </w:t>
      </w:r>
      <w:r>
        <w:rPr>
          <w:color w:val="231F20"/>
          <w:spacing w:val="-4"/>
          <w:sz w:val="28"/>
        </w:rPr>
        <w:t xml:space="preserve">культура, ставлення </w:t>
      </w:r>
      <w:r>
        <w:rPr>
          <w:color w:val="231F20"/>
          <w:sz w:val="28"/>
        </w:rPr>
        <w:t>до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z w:val="28"/>
        </w:rPr>
        <w:t>школи.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379"/>
          <w:tab w:val="left" w:pos="1380"/>
          <w:tab w:val="left" w:pos="2379"/>
          <w:tab w:val="left" w:pos="3819"/>
          <w:tab w:val="left" w:pos="5279"/>
          <w:tab w:val="left" w:pos="7299"/>
        </w:tabs>
        <w:spacing w:line="298" w:lineRule="exact"/>
        <w:ind w:left="1380" w:hanging="440"/>
        <w:rPr>
          <w:sz w:val="28"/>
        </w:rPr>
      </w:pPr>
      <w:r>
        <w:rPr>
          <w:b/>
          <w:i/>
          <w:color w:val="231F20"/>
          <w:sz w:val="28"/>
        </w:rPr>
        <w:t>Рівень</w:t>
      </w:r>
      <w:r>
        <w:rPr>
          <w:b/>
          <w:i/>
          <w:color w:val="231F20"/>
          <w:sz w:val="28"/>
        </w:rPr>
        <w:tab/>
        <w:t>фізичного</w:t>
      </w:r>
      <w:r>
        <w:rPr>
          <w:b/>
          <w:i/>
          <w:color w:val="231F20"/>
          <w:sz w:val="28"/>
        </w:rPr>
        <w:tab/>
        <w:t>розвитку:</w:t>
      </w:r>
      <w:r>
        <w:rPr>
          <w:b/>
          <w:i/>
          <w:color w:val="231F20"/>
          <w:sz w:val="28"/>
        </w:rPr>
        <w:tab/>
      </w:r>
      <w:r>
        <w:rPr>
          <w:color w:val="231F20"/>
          <w:spacing w:val="-4"/>
          <w:sz w:val="28"/>
        </w:rPr>
        <w:t xml:space="preserve">стан 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z w:val="28"/>
        </w:rPr>
        <w:t>здоров’я,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володіння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-6"/>
          <w:sz w:val="28"/>
        </w:rPr>
        <w:t>санітарно-</w:t>
      </w:r>
    </w:p>
    <w:p w:rsidR="00A17FD0" w:rsidRDefault="008C7F95">
      <w:pPr>
        <w:spacing w:before="18" w:line="311" w:lineRule="exact"/>
        <w:ind w:left="220"/>
        <w:rPr>
          <w:sz w:val="28"/>
        </w:rPr>
      </w:pPr>
      <w:r>
        <w:rPr>
          <w:color w:val="231F20"/>
          <w:sz w:val="28"/>
        </w:rPr>
        <w:t>гігієнічними навичками, спортивні інтереси, потреби.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360"/>
        </w:tabs>
        <w:spacing w:line="242" w:lineRule="auto"/>
        <w:ind w:right="158" w:firstLine="720"/>
        <w:jc w:val="both"/>
        <w:rPr>
          <w:sz w:val="28"/>
        </w:rPr>
      </w:pPr>
      <w:r>
        <w:rPr>
          <w:b/>
          <w:i/>
          <w:color w:val="231F20"/>
          <w:spacing w:val="-3"/>
          <w:sz w:val="28"/>
        </w:rPr>
        <w:t xml:space="preserve">Моральні </w:t>
      </w:r>
      <w:r>
        <w:rPr>
          <w:b/>
          <w:i/>
          <w:color w:val="231F20"/>
          <w:sz w:val="28"/>
        </w:rPr>
        <w:t xml:space="preserve">якості: </w:t>
      </w:r>
      <w:r>
        <w:rPr>
          <w:color w:val="231F20"/>
          <w:spacing w:val="-3"/>
          <w:sz w:val="28"/>
        </w:rPr>
        <w:t xml:space="preserve">загальний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морального розвитку; </w:t>
      </w:r>
      <w:r>
        <w:rPr>
          <w:color w:val="231F20"/>
          <w:spacing w:val="-6"/>
          <w:sz w:val="28"/>
        </w:rPr>
        <w:t xml:space="preserve">знання </w:t>
      </w:r>
      <w:r>
        <w:rPr>
          <w:color w:val="231F20"/>
          <w:spacing w:val="-5"/>
          <w:sz w:val="28"/>
        </w:rPr>
        <w:t xml:space="preserve">морально-етичних </w:t>
      </w:r>
      <w:r>
        <w:rPr>
          <w:color w:val="231F20"/>
          <w:spacing w:val="-3"/>
          <w:sz w:val="28"/>
        </w:rPr>
        <w:t xml:space="preserve">норм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правил;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сформованості </w:t>
      </w:r>
      <w:r>
        <w:rPr>
          <w:color w:val="231F20"/>
          <w:spacing w:val="-4"/>
          <w:sz w:val="28"/>
        </w:rPr>
        <w:t xml:space="preserve">вмінь 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навичок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моральній </w:t>
      </w:r>
      <w:r>
        <w:rPr>
          <w:color w:val="231F20"/>
          <w:spacing w:val="-7"/>
          <w:sz w:val="28"/>
        </w:rPr>
        <w:t xml:space="preserve">поведінці, </w:t>
      </w:r>
      <w:r>
        <w:rPr>
          <w:color w:val="231F20"/>
          <w:spacing w:val="-4"/>
          <w:sz w:val="28"/>
        </w:rPr>
        <w:t xml:space="preserve">співвідношення </w:t>
      </w:r>
      <w:r>
        <w:rPr>
          <w:color w:val="231F20"/>
          <w:spacing w:val="-9"/>
          <w:sz w:val="28"/>
        </w:rPr>
        <w:t xml:space="preserve">їх із </w:t>
      </w:r>
      <w:r>
        <w:rPr>
          <w:color w:val="231F20"/>
          <w:sz w:val="28"/>
        </w:rPr>
        <w:t xml:space="preserve">загальнолюдськими й </w:t>
      </w:r>
      <w:r>
        <w:rPr>
          <w:color w:val="231F20"/>
          <w:spacing w:val="-7"/>
          <w:sz w:val="28"/>
        </w:rPr>
        <w:t xml:space="preserve">національними </w:t>
      </w:r>
      <w:r>
        <w:rPr>
          <w:color w:val="231F20"/>
          <w:sz w:val="28"/>
        </w:rPr>
        <w:t xml:space="preserve">морально-духовними </w:t>
      </w:r>
      <w:r>
        <w:rPr>
          <w:color w:val="231F20"/>
          <w:spacing w:val="-7"/>
          <w:sz w:val="28"/>
        </w:rPr>
        <w:t xml:space="preserve">цінностями; </w:t>
      </w:r>
      <w:r>
        <w:rPr>
          <w:color w:val="231F20"/>
          <w:spacing w:val="-4"/>
          <w:sz w:val="28"/>
        </w:rPr>
        <w:t xml:space="preserve">соціально-моральний </w:t>
      </w:r>
      <w:r>
        <w:rPr>
          <w:color w:val="231F20"/>
          <w:spacing w:val="-6"/>
          <w:sz w:val="28"/>
        </w:rPr>
        <w:t>статус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z w:val="28"/>
        </w:rPr>
        <w:t xml:space="preserve">у  </w:t>
      </w:r>
      <w:r>
        <w:rPr>
          <w:color w:val="231F20"/>
          <w:spacing w:val="-5"/>
          <w:sz w:val="28"/>
        </w:rPr>
        <w:t xml:space="preserve">колективі; рівень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 xml:space="preserve">з молодшими, ровесниками й </w:t>
      </w:r>
      <w:r>
        <w:rPr>
          <w:color w:val="231F20"/>
          <w:spacing w:val="-3"/>
          <w:sz w:val="28"/>
        </w:rPr>
        <w:t xml:space="preserve">старшими;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сформованості </w:t>
      </w:r>
      <w:r>
        <w:rPr>
          <w:color w:val="231F20"/>
          <w:spacing w:val="-3"/>
          <w:sz w:val="28"/>
        </w:rPr>
        <w:t>почу</w:t>
      </w:r>
      <w:r>
        <w:rPr>
          <w:imprint/>
          <w:color w:val="231F20"/>
          <w:spacing w:val="-3"/>
          <w:sz w:val="28"/>
        </w:rPr>
        <w:t>т</w:t>
      </w:r>
      <w:r>
        <w:rPr>
          <w:color w:val="231F20"/>
          <w:spacing w:val="-3"/>
          <w:sz w:val="28"/>
        </w:rPr>
        <w:t xml:space="preserve"> </w:t>
      </w:r>
      <w:r>
        <w:rPr>
          <w:color w:val="231F20"/>
          <w:spacing w:val="-9"/>
          <w:sz w:val="28"/>
        </w:rPr>
        <w:t>ів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патріотизму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7"/>
          <w:sz w:val="28"/>
        </w:rPr>
        <w:t xml:space="preserve">інтернаціоналізму, національної </w:t>
      </w:r>
      <w:r>
        <w:rPr>
          <w:color w:val="231F20"/>
          <w:spacing w:val="-6"/>
          <w:sz w:val="28"/>
        </w:rPr>
        <w:t xml:space="preserve">гідності;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правової й </w:t>
      </w:r>
      <w:r>
        <w:rPr>
          <w:color w:val="231F20"/>
          <w:spacing w:val="-3"/>
          <w:sz w:val="28"/>
        </w:rPr>
        <w:t xml:space="preserve">екологічної </w:t>
      </w:r>
      <w:r>
        <w:rPr>
          <w:color w:val="231F20"/>
          <w:spacing w:val="-5"/>
          <w:sz w:val="28"/>
        </w:rPr>
        <w:t xml:space="preserve">культури, здатності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3"/>
          <w:sz w:val="28"/>
        </w:rPr>
        <w:t xml:space="preserve">самооцінки; </w:t>
      </w:r>
      <w:r>
        <w:rPr>
          <w:color w:val="231F20"/>
          <w:sz w:val="28"/>
        </w:rPr>
        <w:t xml:space="preserve">особливості прояву </w:t>
      </w:r>
      <w:r>
        <w:rPr>
          <w:color w:val="231F20"/>
          <w:spacing w:val="-5"/>
          <w:sz w:val="28"/>
        </w:rPr>
        <w:t xml:space="preserve">дисциплінованості, </w:t>
      </w:r>
      <w:r>
        <w:rPr>
          <w:color w:val="231F20"/>
          <w:spacing w:val="-6"/>
          <w:sz w:val="28"/>
        </w:rPr>
        <w:t xml:space="preserve">відповідальності, </w:t>
      </w:r>
      <w:r>
        <w:rPr>
          <w:color w:val="231F20"/>
          <w:spacing w:val="-3"/>
          <w:sz w:val="28"/>
        </w:rPr>
        <w:t xml:space="preserve">совісті, </w:t>
      </w:r>
      <w:r>
        <w:rPr>
          <w:color w:val="231F20"/>
          <w:spacing w:val="-4"/>
          <w:sz w:val="28"/>
        </w:rPr>
        <w:t xml:space="preserve">соціальної </w:t>
      </w:r>
      <w:r>
        <w:rPr>
          <w:color w:val="231F20"/>
          <w:spacing w:val="-3"/>
          <w:sz w:val="28"/>
        </w:rPr>
        <w:t xml:space="preserve">зрілості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6"/>
          <w:sz w:val="28"/>
        </w:rPr>
        <w:t xml:space="preserve">активності, </w:t>
      </w:r>
      <w:r>
        <w:rPr>
          <w:color w:val="231F20"/>
          <w:sz w:val="28"/>
        </w:rPr>
        <w:t>милосердя,</w:t>
      </w:r>
      <w:r>
        <w:rPr>
          <w:color w:val="231F20"/>
          <w:spacing w:val="33"/>
          <w:sz w:val="28"/>
        </w:rPr>
        <w:t xml:space="preserve"> </w:t>
      </w:r>
      <w:r>
        <w:rPr>
          <w:color w:val="231F20"/>
          <w:sz w:val="28"/>
        </w:rPr>
        <w:t>гуманізму.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260"/>
        </w:tabs>
        <w:spacing w:line="295" w:lineRule="exact"/>
        <w:ind w:left="1259" w:hanging="319"/>
        <w:rPr>
          <w:sz w:val="28"/>
        </w:rPr>
      </w:pPr>
      <w:r>
        <w:rPr>
          <w:b/>
          <w:i/>
          <w:color w:val="231F20"/>
          <w:sz w:val="28"/>
        </w:rPr>
        <w:t xml:space="preserve">Розумовий розвиток: </w:t>
      </w:r>
      <w:r>
        <w:rPr>
          <w:color w:val="231F20"/>
          <w:spacing w:val="-3"/>
          <w:sz w:val="28"/>
        </w:rPr>
        <w:t xml:space="preserve">загальний </w:t>
      </w:r>
      <w:r>
        <w:rPr>
          <w:color w:val="231F20"/>
          <w:sz w:val="28"/>
        </w:rPr>
        <w:t xml:space="preserve">розумовий розвиток, </w:t>
      </w:r>
      <w:r>
        <w:rPr>
          <w:color w:val="231F20"/>
          <w:spacing w:val="-5"/>
          <w:sz w:val="28"/>
        </w:rPr>
        <w:t>рівень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-9"/>
          <w:sz w:val="28"/>
        </w:rPr>
        <w:t>інтелекту,</w:t>
      </w:r>
    </w:p>
    <w:p w:rsidR="00A17FD0" w:rsidRDefault="008C7F95">
      <w:pPr>
        <w:spacing w:before="7" w:line="242" w:lineRule="auto"/>
        <w:ind w:left="220" w:right="159"/>
        <w:jc w:val="both"/>
        <w:rPr>
          <w:sz w:val="28"/>
        </w:rPr>
      </w:pPr>
      <w:r>
        <w:rPr>
          <w:color w:val="231F20"/>
          <w:spacing w:val="-10"/>
          <w:sz w:val="28"/>
        </w:rPr>
        <w:t>потенційн</w:t>
      </w:r>
      <w:r>
        <w:rPr>
          <w:color w:val="231F20"/>
          <w:spacing w:val="-10"/>
          <w:sz w:val="28"/>
        </w:rPr>
        <w:t xml:space="preserve">і </w:t>
      </w:r>
      <w:r>
        <w:rPr>
          <w:color w:val="231F20"/>
          <w:spacing w:val="2"/>
          <w:sz w:val="28"/>
        </w:rPr>
        <w:t xml:space="preserve">розумові </w:t>
      </w:r>
      <w:r>
        <w:rPr>
          <w:color w:val="231F20"/>
          <w:sz w:val="28"/>
        </w:rPr>
        <w:t xml:space="preserve">можливості, </w:t>
      </w:r>
      <w:r>
        <w:rPr>
          <w:color w:val="231F20"/>
          <w:spacing w:val="-7"/>
          <w:sz w:val="28"/>
        </w:rPr>
        <w:t xml:space="preserve">інтереси, </w:t>
      </w:r>
      <w:r>
        <w:rPr>
          <w:color w:val="231F20"/>
          <w:spacing w:val="-4"/>
          <w:sz w:val="28"/>
        </w:rPr>
        <w:t xml:space="preserve">схильності, 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4"/>
          <w:sz w:val="28"/>
        </w:rPr>
        <w:t xml:space="preserve">навчальної </w:t>
      </w:r>
      <w:r>
        <w:rPr>
          <w:color w:val="231F20"/>
          <w:spacing w:val="-7"/>
          <w:sz w:val="28"/>
        </w:rPr>
        <w:t xml:space="preserve">діяльності; </w:t>
      </w:r>
      <w:r>
        <w:rPr>
          <w:color w:val="231F20"/>
          <w:sz w:val="28"/>
        </w:rPr>
        <w:t xml:space="preserve">сформованість </w:t>
      </w:r>
      <w:r>
        <w:rPr>
          <w:color w:val="231F20"/>
          <w:spacing w:val="-6"/>
          <w:sz w:val="28"/>
        </w:rPr>
        <w:t xml:space="preserve">мотивів </w:t>
      </w:r>
      <w:r>
        <w:rPr>
          <w:color w:val="231F20"/>
          <w:spacing w:val="-5"/>
          <w:sz w:val="28"/>
        </w:rPr>
        <w:t xml:space="preserve">навчання; рівень </w:t>
      </w:r>
      <w:r>
        <w:rPr>
          <w:color w:val="231F20"/>
          <w:spacing w:val="-4"/>
          <w:sz w:val="28"/>
        </w:rPr>
        <w:t>володіння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>методами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4"/>
          <w:sz w:val="28"/>
        </w:rPr>
        <w:t>прийомами самостійної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пізнавальної </w:t>
      </w:r>
      <w:r>
        <w:rPr>
          <w:color w:val="231F20"/>
          <w:spacing w:val="-7"/>
          <w:sz w:val="28"/>
        </w:rPr>
        <w:t xml:space="preserve">діяльності; </w:t>
      </w:r>
      <w:r>
        <w:rPr>
          <w:color w:val="231F20"/>
          <w:spacing w:val="-5"/>
          <w:sz w:val="28"/>
        </w:rPr>
        <w:t xml:space="preserve">успішність, </w:t>
      </w:r>
      <w:r>
        <w:rPr>
          <w:color w:val="231F20"/>
          <w:spacing w:val="-9"/>
          <w:sz w:val="28"/>
        </w:rPr>
        <w:t>її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адекватність </w:t>
      </w:r>
      <w:r>
        <w:rPr>
          <w:color w:val="231F20"/>
          <w:sz w:val="28"/>
        </w:rPr>
        <w:t>розумовим можливостям.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280"/>
        </w:tabs>
        <w:spacing w:line="301" w:lineRule="exact"/>
        <w:ind w:left="1280" w:hanging="340"/>
        <w:rPr>
          <w:sz w:val="28"/>
        </w:rPr>
      </w:pPr>
      <w:r>
        <w:rPr>
          <w:b/>
          <w:i/>
          <w:color w:val="231F20"/>
          <w:sz w:val="28"/>
        </w:rPr>
        <w:t xml:space="preserve">Трудове виховання: </w:t>
      </w:r>
      <w:r>
        <w:rPr>
          <w:color w:val="231F20"/>
          <w:sz w:val="28"/>
        </w:rPr>
        <w:t xml:space="preserve">сформованість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8"/>
          <w:sz w:val="28"/>
        </w:rPr>
        <w:t xml:space="preserve">праці,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5"/>
          <w:sz w:val="28"/>
        </w:rPr>
        <w:t>різних</w:t>
      </w:r>
      <w:r>
        <w:rPr>
          <w:color w:val="231F20"/>
          <w:spacing w:val="-31"/>
          <w:sz w:val="28"/>
        </w:rPr>
        <w:t xml:space="preserve"> </w:t>
      </w:r>
      <w:r>
        <w:rPr>
          <w:color w:val="231F20"/>
          <w:spacing w:val="-3"/>
          <w:sz w:val="28"/>
        </w:rPr>
        <w:t>видів,</w:t>
      </w:r>
    </w:p>
    <w:p w:rsidR="00A17FD0" w:rsidRDefault="008C7F95">
      <w:pPr>
        <w:spacing w:before="19"/>
        <w:ind w:left="220" w:right="16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мотивів </w:t>
      </w:r>
      <w:r>
        <w:rPr>
          <w:color w:val="231F20"/>
          <w:spacing w:val="-3"/>
          <w:sz w:val="28"/>
        </w:rPr>
        <w:t xml:space="preserve">трудової </w:t>
      </w:r>
      <w:r>
        <w:rPr>
          <w:color w:val="231F20"/>
          <w:spacing w:val="-7"/>
          <w:sz w:val="28"/>
        </w:rPr>
        <w:t xml:space="preserve">діяльності;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pacing w:val="-4"/>
          <w:sz w:val="28"/>
        </w:rPr>
        <w:t xml:space="preserve">володіння </w:t>
      </w:r>
      <w:r>
        <w:rPr>
          <w:color w:val="231F20"/>
          <w:spacing w:val="-5"/>
          <w:sz w:val="28"/>
        </w:rPr>
        <w:t xml:space="preserve">вміннями </w:t>
      </w:r>
      <w:r>
        <w:rPr>
          <w:color w:val="231F20"/>
          <w:sz w:val="28"/>
        </w:rPr>
        <w:t xml:space="preserve">й навичками в </w:t>
      </w:r>
      <w:r>
        <w:rPr>
          <w:color w:val="231F20"/>
          <w:spacing w:val="-5"/>
          <w:sz w:val="28"/>
        </w:rPr>
        <w:t xml:space="preserve">різних </w:t>
      </w:r>
      <w:r>
        <w:rPr>
          <w:color w:val="231F20"/>
          <w:spacing w:val="-3"/>
          <w:sz w:val="28"/>
        </w:rPr>
        <w:t xml:space="preserve">видах </w:t>
      </w:r>
      <w:r>
        <w:rPr>
          <w:color w:val="231F20"/>
          <w:spacing w:val="-8"/>
          <w:sz w:val="28"/>
        </w:rPr>
        <w:t xml:space="preserve">праці; </w:t>
      </w:r>
      <w:r>
        <w:rPr>
          <w:color w:val="231F20"/>
          <w:spacing w:val="-4"/>
          <w:sz w:val="28"/>
        </w:rPr>
        <w:t xml:space="preserve">соціальні </w:t>
      </w:r>
      <w:r>
        <w:rPr>
          <w:color w:val="231F20"/>
          <w:spacing w:val="-6"/>
          <w:sz w:val="28"/>
        </w:rPr>
        <w:t xml:space="preserve">інтереси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8"/>
          <w:sz w:val="28"/>
        </w:rPr>
        <w:t xml:space="preserve">праці; </w:t>
      </w:r>
      <w:r>
        <w:rPr>
          <w:color w:val="231F20"/>
          <w:sz w:val="28"/>
        </w:rPr>
        <w:t xml:space="preserve">загальна </w:t>
      </w:r>
      <w:r>
        <w:rPr>
          <w:color w:val="231F20"/>
          <w:spacing w:val="-4"/>
          <w:sz w:val="28"/>
        </w:rPr>
        <w:t xml:space="preserve">культура </w:t>
      </w:r>
      <w:r>
        <w:rPr>
          <w:color w:val="231F20"/>
          <w:spacing w:val="-5"/>
          <w:sz w:val="28"/>
        </w:rPr>
        <w:t xml:space="preserve">різних видів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pacing w:val="-5"/>
          <w:sz w:val="28"/>
        </w:rPr>
        <w:t xml:space="preserve">(фізичної, </w:t>
      </w:r>
      <w:r>
        <w:rPr>
          <w:color w:val="231F20"/>
          <w:sz w:val="28"/>
        </w:rPr>
        <w:t>обслуговуючої, розум</w:t>
      </w:r>
      <w:r>
        <w:rPr>
          <w:color w:val="231F20"/>
          <w:sz w:val="28"/>
        </w:rPr>
        <w:t xml:space="preserve">ової), </w:t>
      </w:r>
      <w:r>
        <w:rPr>
          <w:color w:val="231F20"/>
          <w:spacing w:val="-6"/>
          <w:sz w:val="28"/>
        </w:rPr>
        <w:t xml:space="preserve">інтереси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3"/>
          <w:sz w:val="28"/>
        </w:rPr>
        <w:t xml:space="preserve">схильності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певних видів </w:t>
      </w:r>
      <w:r>
        <w:rPr>
          <w:color w:val="231F20"/>
          <w:spacing w:val="-4"/>
          <w:sz w:val="28"/>
        </w:rPr>
        <w:t xml:space="preserve">професійної </w:t>
      </w:r>
      <w:r>
        <w:rPr>
          <w:color w:val="231F20"/>
          <w:spacing w:val="-7"/>
          <w:sz w:val="28"/>
        </w:rPr>
        <w:t xml:space="preserve">діяльності,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стійкість </w:t>
      </w:r>
      <w:r>
        <w:rPr>
          <w:color w:val="231F20"/>
          <w:spacing w:val="-4"/>
          <w:sz w:val="28"/>
        </w:rPr>
        <w:t>професійної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pacing w:val="-10"/>
          <w:sz w:val="28"/>
        </w:rPr>
        <w:t>орієнтації.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260"/>
        </w:tabs>
        <w:spacing w:line="294" w:lineRule="exact"/>
        <w:ind w:left="1259" w:hanging="319"/>
        <w:rPr>
          <w:sz w:val="28"/>
        </w:rPr>
      </w:pPr>
      <w:r>
        <w:rPr>
          <w:b/>
          <w:i/>
          <w:color w:val="231F20"/>
          <w:spacing w:val="3"/>
          <w:sz w:val="28"/>
        </w:rPr>
        <w:t xml:space="preserve">Естетична </w:t>
      </w:r>
      <w:r>
        <w:rPr>
          <w:b/>
          <w:i/>
          <w:color w:val="231F20"/>
          <w:sz w:val="28"/>
        </w:rPr>
        <w:t xml:space="preserve">вихованість: </w:t>
      </w:r>
      <w:r>
        <w:rPr>
          <w:color w:val="231F20"/>
          <w:sz w:val="28"/>
        </w:rPr>
        <w:t xml:space="preserve">сформованість </w:t>
      </w:r>
      <w:r>
        <w:rPr>
          <w:color w:val="231F20"/>
          <w:spacing w:val="-8"/>
          <w:sz w:val="28"/>
        </w:rPr>
        <w:t xml:space="preserve">естетичних </w:t>
      </w:r>
      <w:r>
        <w:rPr>
          <w:color w:val="231F20"/>
          <w:spacing w:val="-10"/>
          <w:sz w:val="28"/>
        </w:rPr>
        <w:t xml:space="preserve">почуттів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5"/>
          <w:sz w:val="28"/>
        </w:rPr>
        <w:t>вмінь,</w:t>
      </w:r>
    </w:p>
    <w:p w:rsidR="00A17FD0" w:rsidRDefault="008C7F95">
      <w:pPr>
        <w:spacing w:before="18"/>
        <w:ind w:left="220" w:right="184"/>
        <w:jc w:val="both"/>
        <w:rPr>
          <w:sz w:val="28"/>
        </w:rPr>
      </w:pPr>
      <w:r>
        <w:rPr>
          <w:color w:val="231F20"/>
          <w:sz w:val="28"/>
        </w:rPr>
        <w:t>інтереси й схильності до різних видів мистецтва; здатність творити прекрасне в повсякденній діяльності.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260"/>
        </w:tabs>
        <w:spacing w:line="244" w:lineRule="auto"/>
        <w:ind w:right="168" w:firstLine="720"/>
        <w:jc w:val="both"/>
        <w:rPr>
          <w:sz w:val="28"/>
        </w:rPr>
      </w:pPr>
      <w:r>
        <w:rPr>
          <w:b/>
          <w:i/>
          <w:color w:val="231F20"/>
          <w:sz w:val="28"/>
        </w:rPr>
        <w:t xml:space="preserve">Психічний розвиток: </w:t>
      </w:r>
      <w:r>
        <w:rPr>
          <w:color w:val="231F20"/>
          <w:spacing w:val="-6"/>
          <w:sz w:val="28"/>
        </w:rPr>
        <w:t xml:space="preserve">потреби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сформованості уваги, </w:t>
      </w:r>
      <w:r>
        <w:rPr>
          <w:color w:val="231F20"/>
          <w:spacing w:val="-4"/>
          <w:sz w:val="28"/>
        </w:rPr>
        <w:t xml:space="preserve">культури </w:t>
      </w:r>
      <w:r>
        <w:rPr>
          <w:color w:val="231F20"/>
          <w:spacing w:val="-3"/>
          <w:sz w:val="28"/>
        </w:rPr>
        <w:t xml:space="preserve">мовлення, </w:t>
      </w:r>
      <w:r>
        <w:rPr>
          <w:color w:val="231F20"/>
          <w:spacing w:val="-8"/>
          <w:sz w:val="28"/>
        </w:rPr>
        <w:t xml:space="preserve">відчуттів, </w:t>
      </w:r>
      <w:r>
        <w:rPr>
          <w:color w:val="231F20"/>
          <w:spacing w:val="-5"/>
          <w:sz w:val="28"/>
        </w:rPr>
        <w:t xml:space="preserve">сприймання, </w:t>
      </w:r>
      <w:r>
        <w:rPr>
          <w:color w:val="231F20"/>
          <w:spacing w:val="-8"/>
          <w:sz w:val="28"/>
        </w:rPr>
        <w:t xml:space="preserve">пам’яті, </w:t>
      </w:r>
      <w:r>
        <w:rPr>
          <w:color w:val="231F20"/>
          <w:spacing w:val="-3"/>
          <w:sz w:val="28"/>
        </w:rPr>
        <w:t xml:space="preserve">мислення, </w:t>
      </w:r>
      <w:r>
        <w:rPr>
          <w:color w:val="231F20"/>
          <w:sz w:val="28"/>
        </w:rPr>
        <w:t xml:space="preserve">уваги, </w:t>
      </w:r>
      <w:r>
        <w:rPr>
          <w:color w:val="231F20"/>
          <w:spacing w:val="-8"/>
          <w:sz w:val="28"/>
        </w:rPr>
        <w:t xml:space="preserve">почуттів, </w:t>
      </w:r>
      <w:r>
        <w:rPr>
          <w:color w:val="231F20"/>
          <w:spacing w:val="-3"/>
          <w:sz w:val="28"/>
        </w:rPr>
        <w:t xml:space="preserve">волі; </w:t>
      </w:r>
      <w:r>
        <w:rPr>
          <w:color w:val="231F20"/>
          <w:sz w:val="28"/>
        </w:rPr>
        <w:t>особливост</w:t>
      </w:r>
      <w:r>
        <w:rPr>
          <w:color w:val="231F20"/>
          <w:sz w:val="28"/>
        </w:rPr>
        <w:t xml:space="preserve">і прояву </w:t>
      </w:r>
      <w:r>
        <w:rPr>
          <w:color w:val="231F20"/>
          <w:spacing w:val="-4"/>
          <w:sz w:val="28"/>
        </w:rPr>
        <w:t xml:space="preserve">характеру; </w:t>
      </w:r>
      <w:r>
        <w:rPr>
          <w:color w:val="231F20"/>
          <w:spacing w:val="-6"/>
          <w:sz w:val="28"/>
        </w:rPr>
        <w:t>здібності;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pacing w:val="-7"/>
          <w:sz w:val="28"/>
        </w:rPr>
        <w:t>темперамент.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280"/>
        </w:tabs>
        <w:spacing w:line="297" w:lineRule="exact"/>
        <w:ind w:left="1280" w:hanging="340"/>
        <w:rPr>
          <w:sz w:val="28"/>
        </w:rPr>
      </w:pPr>
      <w:r>
        <w:rPr>
          <w:b/>
          <w:i/>
          <w:color w:val="231F20"/>
          <w:sz w:val="28"/>
        </w:rPr>
        <w:t xml:space="preserve">Особливості </w:t>
      </w:r>
      <w:r>
        <w:rPr>
          <w:color w:val="231F20"/>
          <w:sz w:val="28"/>
        </w:rPr>
        <w:t xml:space="preserve">впливу </w:t>
      </w:r>
      <w:r>
        <w:rPr>
          <w:color w:val="231F20"/>
          <w:spacing w:val="-4"/>
          <w:sz w:val="28"/>
        </w:rPr>
        <w:t xml:space="preserve">біологічного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3"/>
          <w:sz w:val="28"/>
        </w:rPr>
        <w:t xml:space="preserve">соціального </w:t>
      </w:r>
      <w:r>
        <w:rPr>
          <w:color w:val="231F20"/>
          <w:spacing w:val="-6"/>
          <w:sz w:val="28"/>
        </w:rPr>
        <w:t xml:space="preserve">факторів </w:t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-37"/>
          <w:sz w:val="28"/>
        </w:rPr>
        <w:t xml:space="preserve"> </w:t>
      </w:r>
      <w:r>
        <w:rPr>
          <w:color w:val="231F20"/>
          <w:spacing w:val="-3"/>
          <w:sz w:val="28"/>
        </w:rPr>
        <w:t>розвиток</w:t>
      </w:r>
    </w:p>
    <w:p w:rsidR="00A17FD0" w:rsidRDefault="008C7F95">
      <w:pPr>
        <w:spacing w:before="14" w:line="311" w:lineRule="exact"/>
        <w:ind w:left="220"/>
        <w:jc w:val="both"/>
        <w:rPr>
          <w:sz w:val="28"/>
        </w:rPr>
      </w:pPr>
      <w:r>
        <w:rPr>
          <w:color w:val="231F20"/>
          <w:sz w:val="28"/>
        </w:rPr>
        <w:t>особистості учня. Особливі випадки впливу на вихованця, його наслідки.</w:t>
      </w:r>
    </w:p>
    <w:p w:rsidR="00A17FD0" w:rsidRDefault="008C7F95">
      <w:pPr>
        <w:pStyle w:val="a4"/>
        <w:numPr>
          <w:ilvl w:val="0"/>
          <w:numId w:val="21"/>
        </w:numPr>
        <w:tabs>
          <w:tab w:val="left" w:pos="1440"/>
        </w:tabs>
        <w:spacing w:line="311" w:lineRule="exact"/>
        <w:ind w:left="1440" w:hanging="500"/>
        <w:rPr>
          <w:sz w:val="28"/>
        </w:rPr>
      </w:pPr>
      <w:r>
        <w:rPr>
          <w:b/>
          <w:i/>
          <w:color w:val="231F20"/>
          <w:sz w:val="28"/>
        </w:rPr>
        <w:t xml:space="preserve">Загальні психолого-педагогічні висновки: </w:t>
      </w:r>
      <w:r>
        <w:rPr>
          <w:color w:val="231F20"/>
          <w:spacing w:val="-6"/>
          <w:sz w:val="28"/>
        </w:rPr>
        <w:t xml:space="preserve">позитивні </w:t>
      </w:r>
      <w:r>
        <w:rPr>
          <w:color w:val="231F20"/>
          <w:spacing w:val="-3"/>
          <w:sz w:val="28"/>
        </w:rPr>
        <w:t>якості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сформо-</w:t>
      </w:r>
    </w:p>
    <w:p w:rsidR="00A17FD0" w:rsidRDefault="00A17FD0">
      <w:pPr>
        <w:spacing w:line="31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220" w:right="159"/>
        <w:jc w:val="both"/>
        <w:rPr>
          <w:sz w:val="28"/>
        </w:rPr>
      </w:pPr>
      <w:r>
        <w:rPr>
          <w:color w:val="231F20"/>
          <w:sz w:val="28"/>
        </w:rPr>
        <w:t>ваності особистості з погляду всебічного гармонійного розвитку особистості; недоліки й складності в соціально-психологічному становленні вихованця, їхні причини, шляхи й засоби подолання; рекомендації індивідуального підходу й виховних з</w:t>
      </w:r>
      <w:r>
        <w:rPr>
          <w:color w:val="231F20"/>
          <w:sz w:val="28"/>
        </w:rPr>
        <w:t>аходів впливу.</w:t>
      </w:r>
    </w:p>
    <w:p w:rsidR="00A17FD0" w:rsidRDefault="00A17FD0">
      <w:pPr>
        <w:pStyle w:val="a3"/>
        <w:spacing w:before="2"/>
        <w:ind w:left="0" w:firstLine="0"/>
        <w:rPr>
          <w:sz w:val="27"/>
        </w:rPr>
      </w:pPr>
    </w:p>
    <w:p w:rsidR="00A17FD0" w:rsidRDefault="008C7F95">
      <w:pPr>
        <w:ind w:left="4100" w:right="1225" w:hanging="2940"/>
        <w:rPr>
          <w:b/>
          <w:sz w:val="28"/>
        </w:rPr>
      </w:pPr>
      <w:r>
        <w:rPr>
          <w:b/>
          <w:color w:val="231F20"/>
          <w:sz w:val="28"/>
        </w:rPr>
        <w:t>5. Програм а вивчення класного колектив у та складання характе ристики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260"/>
        </w:tabs>
        <w:spacing w:line="298" w:lineRule="exact"/>
        <w:ind w:firstLine="720"/>
        <w:rPr>
          <w:sz w:val="28"/>
        </w:rPr>
      </w:pPr>
      <w:r>
        <w:rPr>
          <w:b/>
          <w:i/>
          <w:color w:val="231F20"/>
          <w:spacing w:val="-3"/>
          <w:sz w:val="28"/>
        </w:rPr>
        <w:t xml:space="preserve">Склад класу: </w:t>
      </w:r>
      <w:r>
        <w:rPr>
          <w:color w:val="231F20"/>
          <w:sz w:val="28"/>
        </w:rPr>
        <w:t xml:space="preserve">віковий </w:t>
      </w:r>
      <w:r>
        <w:rPr>
          <w:color w:val="231F20"/>
          <w:spacing w:val="2"/>
          <w:sz w:val="28"/>
        </w:rPr>
        <w:t xml:space="preserve">склад класу; </w:t>
      </w:r>
      <w:r>
        <w:rPr>
          <w:color w:val="231F20"/>
          <w:spacing w:val="-5"/>
          <w:sz w:val="28"/>
        </w:rPr>
        <w:t xml:space="preserve">пізнавальний рівень,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pacing w:val="-4"/>
          <w:sz w:val="28"/>
        </w:rPr>
        <w:t>учнів;</w:t>
      </w:r>
    </w:p>
    <w:p w:rsidR="00A17FD0" w:rsidRDefault="008C7F95">
      <w:pPr>
        <w:spacing w:before="18" w:line="321" w:lineRule="exact"/>
        <w:ind w:left="220"/>
        <w:rPr>
          <w:sz w:val="28"/>
        </w:rPr>
      </w:pPr>
      <w:r>
        <w:rPr>
          <w:color w:val="231F20"/>
          <w:sz w:val="28"/>
        </w:rPr>
        <w:t>працездатність та успішність учнів.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300"/>
        </w:tabs>
        <w:ind w:right="174" w:firstLine="720"/>
        <w:jc w:val="both"/>
        <w:rPr>
          <w:sz w:val="28"/>
        </w:rPr>
      </w:pPr>
      <w:r>
        <w:rPr>
          <w:b/>
          <w:i/>
          <w:color w:val="231F20"/>
          <w:sz w:val="28"/>
        </w:rPr>
        <w:t xml:space="preserve">Рівень розвитку колективу: </w:t>
      </w:r>
      <w:r>
        <w:rPr>
          <w:color w:val="231F20"/>
          <w:spacing w:val="-6"/>
          <w:sz w:val="28"/>
        </w:rPr>
        <w:t xml:space="preserve">стадія </w:t>
      </w:r>
      <w:r>
        <w:rPr>
          <w:color w:val="231F20"/>
          <w:spacing w:val="-7"/>
          <w:sz w:val="28"/>
        </w:rPr>
        <w:t xml:space="preserve">(етап) </w:t>
      </w:r>
      <w:r>
        <w:rPr>
          <w:color w:val="231F20"/>
          <w:sz w:val="28"/>
        </w:rPr>
        <w:t xml:space="preserve">розвитку </w:t>
      </w:r>
      <w:r>
        <w:rPr>
          <w:color w:val="231F20"/>
          <w:spacing w:val="-6"/>
          <w:sz w:val="28"/>
        </w:rPr>
        <w:t xml:space="preserve">дитячого </w:t>
      </w:r>
      <w:r>
        <w:rPr>
          <w:color w:val="231F20"/>
          <w:sz w:val="28"/>
        </w:rPr>
        <w:t xml:space="preserve">колек- </w:t>
      </w:r>
      <w:r>
        <w:rPr>
          <w:color w:val="231F20"/>
          <w:spacing w:val="-6"/>
          <w:sz w:val="28"/>
        </w:rPr>
        <w:t xml:space="preserve">тиву; </w:t>
      </w:r>
      <w:r>
        <w:rPr>
          <w:color w:val="231F20"/>
          <w:spacing w:val="-5"/>
          <w:sz w:val="28"/>
        </w:rPr>
        <w:t xml:space="preserve">характерні </w:t>
      </w:r>
      <w:r>
        <w:rPr>
          <w:color w:val="231F20"/>
          <w:sz w:val="28"/>
        </w:rPr>
        <w:t xml:space="preserve">ознаки розвитку </w:t>
      </w:r>
      <w:r>
        <w:rPr>
          <w:color w:val="231F20"/>
          <w:spacing w:val="-3"/>
          <w:sz w:val="28"/>
        </w:rPr>
        <w:t xml:space="preserve">колективу; </w:t>
      </w:r>
      <w:r>
        <w:rPr>
          <w:color w:val="231F20"/>
          <w:sz w:val="28"/>
        </w:rPr>
        <w:t xml:space="preserve">особливості розвитку </w:t>
      </w:r>
      <w:r>
        <w:rPr>
          <w:color w:val="231F20"/>
          <w:spacing w:val="-4"/>
          <w:sz w:val="28"/>
        </w:rPr>
        <w:t xml:space="preserve">активу, </w:t>
      </w:r>
      <w:r>
        <w:rPr>
          <w:color w:val="231F20"/>
          <w:sz w:val="28"/>
        </w:rPr>
        <w:t xml:space="preserve">його роль у формуванні й </w:t>
      </w:r>
      <w:r>
        <w:rPr>
          <w:color w:val="231F20"/>
          <w:spacing w:val="-6"/>
          <w:sz w:val="28"/>
        </w:rPr>
        <w:t xml:space="preserve">зміцненні </w:t>
      </w:r>
      <w:r>
        <w:rPr>
          <w:color w:val="231F20"/>
          <w:spacing w:val="-3"/>
          <w:sz w:val="28"/>
        </w:rPr>
        <w:t xml:space="preserve">колективу; </w:t>
      </w:r>
      <w:r>
        <w:rPr>
          <w:color w:val="231F20"/>
          <w:spacing w:val="-8"/>
          <w:sz w:val="28"/>
        </w:rPr>
        <w:t xml:space="preserve">діяльність </w:t>
      </w:r>
      <w:r>
        <w:rPr>
          <w:color w:val="231F20"/>
          <w:spacing w:val="-4"/>
          <w:sz w:val="28"/>
        </w:rPr>
        <w:t xml:space="preserve">органів </w:t>
      </w:r>
      <w:r>
        <w:rPr>
          <w:color w:val="231F20"/>
          <w:sz w:val="28"/>
        </w:rPr>
        <w:t xml:space="preserve">самоврядування; </w:t>
      </w:r>
      <w:r>
        <w:rPr>
          <w:color w:val="231F20"/>
          <w:spacing w:val="-5"/>
          <w:sz w:val="28"/>
        </w:rPr>
        <w:t xml:space="preserve">напрями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4"/>
          <w:sz w:val="28"/>
        </w:rPr>
        <w:t xml:space="preserve">стилі </w:t>
      </w:r>
      <w:r>
        <w:rPr>
          <w:color w:val="231F20"/>
          <w:sz w:val="28"/>
        </w:rPr>
        <w:t xml:space="preserve">взаємин </w:t>
      </w:r>
      <w:r>
        <w:rPr>
          <w:color w:val="231F20"/>
          <w:spacing w:val="-6"/>
          <w:sz w:val="28"/>
        </w:rPr>
        <w:t xml:space="preserve">між </w:t>
      </w:r>
      <w:r>
        <w:rPr>
          <w:color w:val="231F20"/>
          <w:spacing w:val="-4"/>
          <w:sz w:val="28"/>
        </w:rPr>
        <w:t xml:space="preserve">активом, </w:t>
      </w:r>
      <w:r>
        <w:rPr>
          <w:color w:val="231F20"/>
          <w:sz w:val="28"/>
        </w:rPr>
        <w:t xml:space="preserve">органами самоврядування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 xml:space="preserve">між </w:t>
      </w:r>
      <w:r>
        <w:rPr>
          <w:color w:val="231F20"/>
          <w:sz w:val="28"/>
        </w:rPr>
        <w:t xml:space="preserve">вихо- </w:t>
      </w:r>
      <w:r>
        <w:rPr>
          <w:color w:val="231F20"/>
          <w:spacing w:val="-5"/>
          <w:sz w:val="28"/>
        </w:rPr>
        <w:t xml:space="preserve">ванцями; лідери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 xml:space="preserve">колективі; </w:t>
      </w:r>
      <w:r>
        <w:rPr>
          <w:color w:val="231F20"/>
          <w:spacing w:val="-10"/>
          <w:sz w:val="28"/>
        </w:rPr>
        <w:t xml:space="preserve">їхній </w:t>
      </w:r>
      <w:r>
        <w:rPr>
          <w:color w:val="231F20"/>
          <w:spacing w:val="-3"/>
          <w:sz w:val="28"/>
        </w:rPr>
        <w:t xml:space="preserve">вплив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9"/>
          <w:sz w:val="28"/>
        </w:rPr>
        <w:t xml:space="preserve">життєдіяльність </w:t>
      </w:r>
      <w:r>
        <w:rPr>
          <w:color w:val="231F20"/>
          <w:spacing w:val="-3"/>
          <w:sz w:val="28"/>
        </w:rPr>
        <w:t xml:space="preserve">вихованців; вплив </w:t>
      </w:r>
      <w:r>
        <w:rPr>
          <w:color w:val="231F20"/>
          <w:spacing w:val="-5"/>
          <w:sz w:val="28"/>
        </w:rPr>
        <w:t xml:space="preserve">перспективних </w:t>
      </w:r>
      <w:r>
        <w:rPr>
          <w:color w:val="231F20"/>
          <w:spacing w:val="-10"/>
          <w:sz w:val="28"/>
        </w:rPr>
        <w:t xml:space="preserve">ліній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3"/>
          <w:sz w:val="28"/>
        </w:rPr>
        <w:t xml:space="preserve">розвиток колективу; </w:t>
      </w:r>
      <w:r>
        <w:rPr>
          <w:color w:val="231F20"/>
          <w:spacing w:val="-5"/>
          <w:sz w:val="28"/>
        </w:rPr>
        <w:t xml:space="preserve">напрями </w:t>
      </w:r>
      <w:r>
        <w:rPr>
          <w:color w:val="231F20"/>
          <w:sz w:val="28"/>
        </w:rPr>
        <w:t xml:space="preserve">й форми </w:t>
      </w:r>
      <w:r>
        <w:rPr>
          <w:color w:val="231F20"/>
          <w:spacing w:val="3"/>
          <w:sz w:val="28"/>
        </w:rPr>
        <w:t xml:space="preserve">зв’язку </w:t>
      </w:r>
      <w:r>
        <w:rPr>
          <w:color w:val="231F20"/>
          <w:sz w:val="28"/>
        </w:rPr>
        <w:t xml:space="preserve">класного </w:t>
      </w:r>
      <w:r>
        <w:rPr>
          <w:color w:val="231F20"/>
          <w:spacing w:val="-3"/>
          <w:sz w:val="28"/>
        </w:rPr>
        <w:t xml:space="preserve">колективу </w:t>
      </w:r>
      <w:r>
        <w:rPr>
          <w:color w:val="231F20"/>
          <w:spacing w:val="-9"/>
          <w:sz w:val="28"/>
        </w:rPr>
        <w:t>із</w:t>
      </w:r>
      <w:r>
        <w:rPr>
          <w:color w:val="231F20"/>
          <w:spacing w:val="-17"/>
          <w:sz w:val="28"/>
        </w:rPr>
        <w:t xml:space="preserve"> </w:t>
      </w:r>
      <w:r>
        <w:rPr>
          <w:color w:val="231F20"/>
          <w:spacing w:val="-4"/>
          <w:sz w:val="28"/>
        </w:rPr>
        <w:t>загальношкільним.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340"/>
        </w:tabs>
        <w:spacing w:line="249" w:lineRule="auto"/>
        <w:ind w:right="167" w:firstLine="720"/>
        <w:jc w:val="both"/>
        <w:rPr>
          <w:sz w:val="28"/>
        </w:rPr>
      </w:pPr>
      <w:r>
        <w:rPr>
          <w:b/>
          <w:i/>
          <w:color w:val="231F20"/>
          <w:sz w:val="28"/>
        </w:rPr>
        <w:t xml:space="preserve">Рівень морально-духовного розвитку колективу: </w:t>
      </w:r>
      <w:r>
        <w:rPr>
          <w:color w:val="231F20"/>
          <w:spacing w:val="-5"/>
          <w:sz w:val="28"/>
        </w:rPr>
        <w:t xml:space="preserve">рівень володіння </w:t>
      </w:r>
      <w:r>
        <w:rPr>
          <w:color w:val="231F20"/>
          <w:sz w:val="28"/>
        </w:rPr>
        <w:t xml:space="preserve">загальнолюдськими </w:t>
      </w:r>
      <w:r>
        <w:rPr>
          <w:color w:val="231F20"/>
          <w:spacing w:val="-7"/>
          <w:sz w:val="28"/>
        </w:rPr>
        <w:t>цінностя</w:t>
      </w:r>
      <w:r>
        <w:rPr>
          <w:color w:val="231F20"/>
          <w:spacing w:val="-7"/>
          <w:sz w:val="28"/>
        </w:rPr>
        <w:t xml:space="preserve">ми; </w:t>
      </w:r>
      <w:r>
        <w:rPr>
          <w:color w:val="231F20"/>
          <w:sz w:val="28"/>
        </w:rPr>
        <w:t xml:space="preserve">особливості </w:t>
      </w:r>
      <w:r>
        <w:rPr>
          <w:color w:val="231F20"/>
          <w:spacing w:val="-3"/>
          <w:sz w:val="28"/>
        </w:rPr>
        <w:t xml:space="preserve">прояву </w:t>
      </w:r>
      <w:r>
        <w:rPr>
          <w:color w:val="231F20"/>
          <w:spacing w:val="-10"/>
          <w:sz w:val="28"/>
        </w:rPr>
        <w:t xml:space="preserve">почуттів </w:t>
      </w:r>
      <w:r>
        <w:rPr>
          <w:color w:val="231F20"/>
          <w:spacing w:val="-6"/>
          <w:sz w:val="28"/>
        </w:rPr>
        <w:t xml:space="preserve">членів </w:t>
      </w:r>
      <w:r>
        <w:rPr>
          <w:color w:val="231F20"/>
          <w:spacing w:val="-3"/>
          <w:sz w:val="28"/>
        </w:rPr>
        <w:t xml:space="preserve">колективу;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pacing w:val="-3"/>
          <w:sz w:val="28"/>
        </w:rPr>
        <w:t xml:space="preserve">захищеності особистості; </w:t>
      </w:r>
      <w:r>
        <w:rPr>
          <w:color w:val="231F20"/>
          <w:sz w:val="28"/>
        </w:rPr>
        <w:t xml:space="preserve">сформованість </w:t>
      </w:r>
      <w:r>
        <w:rPr>
          <w:color w:val="231F20"/>
          <w:spacing w:val="-6"/>
          <w:sz w:val="28"/>
        </w:rPr>
        <w:t xml:space="preserve">умінь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навичок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моральній </w:t>
      </w:r>
      <w:r>
        <w:rPr>
          <w:color w:val="231F20"/>
          <w:spacing w:val="-7"/>
          <w:sz w:val="28"/>
        </w:rPr>
        <w:t>поведінці.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260"/>
        </w:tabs>
        <w:spacing w:line="283" w:lineRule="exact"/>
        <w:ind w:firstLine="720"/>
        <w:rPr>
          <w:sz w:val="28"/>
        </w:rPr>
      </w:pPr>
      <w:r>
        <w:rPr>
          <w:b/>
          <w:i/>
          <w:color w:val="231F20"/>
          <w:sz w:val="28"/>
        </w:rPr>
        <w:t xml:space="preserve">Рівень фізичного розвитку колективу: </w:t>
      </w:r>
      <w:r>
        <w:rPr>
          <w:color w:val="231F20"/>
          <w:spacing w:val="-3"/>
          <w:sz w:val="28"/>
        </w:rPr>
        <w:t xml:space="preserve">загальний </w:t>
      </w:r>
      <w:r>
        <w:rPr>
          <w:color w:val="231F20"/>
          <w:spacing w:val="-4"/>
          <w:sz w:val="28"/>
        </w:rPr>
        <w:t xml:space="preserve">стан </w:t>
      </w:r>
      <w:r>
        <w:rPr>
          <w:color w:val="231F20"/>
          <w:spacing w:val="2"/>
          <w:sz w:val="28"/>
        </w:rPr>
        <w:t>здоров’я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pacing w:val="-4"/>
          <w:sz w:val="28"/>
        </w:rPr>
        <w:t>учнів;</w:t>
      </w:r>
    </w:p>
    <w:p w:rsidR="00A17FD0" w:rsidRDefault="008C7F95">
      <w:pPr>
        <w:spacing w:before="3" w:line="311" w:lineRule="exact"/>
        <w:ind w:left="220"/>
        <w:rPr>
          <w:sz w:val="28"/>
        </w:rPr>
      </w:pPr>
      <w:r>
        <w:rPr>
          <w:color w:val="231F20"/>
          <w:sz w:val="28"/>
        </w:rPr>
        <w:t>ставлення дітей до фізичної культури й спорту; потреби у фізичному розвитку.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300"/>
        </w:tabs>
        <w:spacing w:line="242" w:lineRule="auto"/>
        <w:ind w:right="159" w:firstLine="720"/>
        <w:jc w:val="both"/>
        <w:rPr>
          <w:sz w:val="28"/>
        </w:rPr>
      </w:pPr>
      <w:r>
        <w:rPr>
          <w:b/>
          <w:i/>
          <w:color w:val="231F20"/>
          <w:sz w:val="28"/>
        </w:rPr>
        <w:t xml:space="preserve">Рівень трудового виховання: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z w:val="28"/>
        </w:rPr>
        <w:t xml:space="preserve">(громадської </w:t>
      </w:r>
      <w:r>
        <w:rPr>
          <w:color w:val="231F20"/>
          <w:spacing w:val="-6"/>
          <w:sz w:val="28"/>
        </w:rPr>
        <w:t xml:space="preserve">діяльності);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z w:val="28"/>
        </w:rPr>
        <w:t xml:space="preserve">сформованості </w:t>
      </w:r>
      <w:r>
        <w:rPr>
          <w:color w:val="231F20"/>
          <w:spacing w:val="-3"/>
          <w:sz w:val="28"/>
        </w:rPr>
        <w:t xml:space="preserve">соціально-психологічної готовності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8"/>
          <w:sz w:val="28"/>
        </w:rPr>
        <w:t xml:space="preserve">праці; </w:t>
      </w:r>
      <w:r>
        <w:rPr>
          <w:color w:val="231F20"/>
          <w:sz w:val="28"/>
        </w:rPr>
        <w:t xml:space="preserve">сформованість </w:t>
      </w:r>
      <w:r>
        <w:rPr>
          <w:color w:val="231F20"/>
          <w:spacing w:val="-6"/>
          <w:sz w:val="28"/>
        </w:rPr>
        <w:t xml:space="preserve">умінь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навичок </w:t>
      </w:r>
      <w:r>
        <w:rPr>
          <w:color w:val="231F20"/>
          <w:sz w:val="28"/>
        </w:rPr>
        <w:t>у сф</w:t>
      </w:r>
      <w:r>
        <w:rPr>
          <w:color w:val="231F20"/>
          <w:sz w:val="28"/>
        </w:rPr>
        <w:t xml:space="preserve">ері </w:t>
      </w:r>
      <w:r>
        <w:rPr>
          <w:color w:val="231F20"/>
          <w:spacing w:val="-3"/>
          <w:sz w:val="28"/>
        </w:rPr>
        <w:t xml:space="preserve">трудової </w:t>
      </w:r>
      <w:r>
        <w:rPr>
          <w:color w:val="231F20"/>
          <w:spacing w:val="-7"/>
          <w:sz w:val="28"/>
        </w:rPr>
        <w:t xml:space="preserve">діяльності; </w:t>
      </w:r>
      <w:r>
        <w:rPr>
          <w:color w:val="231F20"/>
          <w:spacing w:val="-5"/>
          <w:sz w:val="28"/>
        </w:rPr>
        <w:t xml:space="preserve">професійна </w:t>
      </w:r>
      <w:r>
        <w:rPr>
          <w:color w:val="231F20"/>
          <w:sz w:val="28"/>
        </w:rPr>
        <w:t xml:space="preserve">спрямо- </w:t>
      </w:r>
      <w:r>
        <w:rPr>
          <w:color w:val="231F20"/>
          <w:spacing w:val="-5"/>
          <w:sz w:val="28"/>
        </w:rPr>
        <w:t>ваність</w:t>
      </w:r>
      <w:r>
        <w:rPr>
          <w:color w:val="231F20"/>
          <w:spacing w:val="22"/>
          <w:sz w:val="28"/>
        </w:rPr>
        <w:t xml:space="preserve"> </w:t>
      </w:r>
      <w:r>
        <w:rPr>
          <w:color w:val="231F20"/>
          <w:spacing w:val="-4"/>
          <w:sz w:val="28"/>
        </w:rPr>
        <w:t>учнів.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260"/>
        </w:tabs>
        <w:spacing w:line="301" w:lineRule="exact"/>
        <w:ind w:firstLine="720"/>
        <w:rPr>
          <w:sz w:val="28"/>
        </w:rPr>
      </w:pPr>
      <w:r>
        <w:rPr>
          <w:b/>
          <w:i/>
          <w:color w:val="231F20"/>
          <w:sz w:val="28"/>
        </w:rPr>
        <w:t xml:space="preserve">Рівень </w:t>
      </w:r>
      <w:r>
        <w:rPr>
          <w:b/>
          <w:i/>
          <w:color w:val="231F20"/>
          <w:spacing w:val="2"/>
          <w:sz w:val="28"/>
        </w:rPr>
        <w:t xml:space="preserve">естетичного </w:t>
      </w:r>
      <w:r>
        <w:rPr>
          <w:b/>
          <w:i/>
          <w:color w:val="231F20"/>
          <w:sz w:val="28"/>
        </w:rPr>
        <w:t xml:space="preserve">виховання: </w:t>
      </w:r>
      <w:r>
        <w:rPr>
          <w:color w:val="231F20"/>
          <w:sz w:val="28"/>
        </w:rPr>
        <w:t xml:space="preserve">сформованість </w:t>
      </w:r>
      <w:r>
        <w:rPr>
          <w:color w:val="231F20"/>
          <w:spacing w:val="-10"/>
          <w:sz w:val="28"/>
        </w:rPr>
        <w:t>почуттів</w:t>
      </w:r>
      <w:r>
        <w:rPr>
          <w:color w:val="231F20"/>
          <w:spacing w:val="-9"/>
          <w:sz w:val="28"/>
        </w:rPr>
        <w:t xml:space="preserve"> </w:t>
      </w:r>
      <w:r>
        <w:rPr>
          <w:color w:val="231F20"/>
          <w:sz w:val="28"/>
        </w:rPr>
        <w:t>прекрасного;</w:t>
      </w:r>
    </w:p>
    <w:p w:rsidR="00A17FD0" w:rsidRDefault="008C7F95">
      <w:pPr>
        <w:spacing w:before="7"/>
        <w:ind w:left="220"/>
        <w:rPr>
          <w:sz w:val="28"/>
        </w:rPr>
      </w:pPr>
      <w:r>
        <w:rPr>
          <w:color w:val="231F20"/>
          <w:sz w:val="28"/>
        </w:rPr>
        <w:t>інтереси учнів до певних видів мистецтва; потреби учнів у сфері естетичного розвитку.</w:t>
      </w:r>
    </w:p>
    <w:p w:rsidR="00A17FD0" w:rsidRDefault="008C7F95">
      <w:pPr>
        <w:pStyle w:val="a4"/>
        <w:numPr>
          <w:ilvl w:val="0"/>
          <w:numId w:val="20"/>
        </w:numPr>
        <w:tabs>
          <w:tab w:val="left" w:pos="1260"/>
        </w:tabs>
        <w:spacing w:line="254" w:lineRule="auto"/>
        <w:ind w:right="184" w:firstLine="720"/>
        <w:rPr>
          <w:sz w:val="28"/>
        </w:rPr>
      </w:pPr>
      <w:r>
        <w:rPr>
          <w:b/>
          <w:i/>
          <w:color w:val="231F20"/>
          <w:sz w:val="28"/>
        </w:rPr>
        <w:t xml:space="preserve">Шляхи </w:t>
      </w:r>
      <w:r>
        <w:rPr>
          <w:b/>
          <w:i/>
          <w:color w:val="231F20"/>
          <w:spacing w:val="11"/>
          <w:sz w:val="28"/>
        </w:rPr>
        <w:t xml:space="preserve">та </w:t>
      </w:r>
      <w:r>
        <w:rPr>
          <w:b/>
          <w:i/>
          <w:color w:val="231F20"/>
          <w:spacing w:val="-3"/>
          <w:sz w:val="28"/>
        </w:rPr>
        <w:t xml:space="preserve">засоби </w:t>
      </w:r>
      <w:r>
        <w:rPr>
          <w:color w:val="231F20"/>
          <w:sz w:val="28"/>
        </w:rPr>
        <w:t xml:space="preserve">подальшого формування класного </w:t>
      </w:r>
      <w:r>
        <w:rPr>
          <w:color w:val="231F20"/>
          <w:spacing w:val="-3"/>
          <w:sz w:val="28"/>
        </w:rPr>
        <w:t xml:space="preserve">колективу, </w:t>
      </w:r>
      <w:r>
        <w:rPr>
          <w:color w:val="231F20"/>
          <w:sz w:val="28"/>
        </w:rPr>
        <w:t xml:space="preserve">ство- </w:t>
      </w:r>
      <w:r>
        <w:rPr>
          <w:color w:val="231F20"/>
          <w:spacing w:val="-5"/>
          <w:sz w:val="28"/>
        </w:rPr>
        <w:t xml:space="preserve">рення сприятливих </w:t>
      </w:r>
      <w:r>
        <w:rPr>
          <w:color w:val="231F20"/>
          <w:sz w:val="28"/>
        </w:rPr>
        <w:t>умов для розвитку особистості в</w:t>
      </w:r>
      <w:r>
        <w:rPr>
          <w:color w:val="231F20"/>
          <w:spacing w:val="-19"/>
          <w:sz w:val="28"/>
        </w:rPr>
        <w:t xml:space="preserve"> </w:t>
      </w:r>
      <w:r>
        <w:rPr>
          <w:color w:val="231F20"/>
          <w:spacing w:val="-5"/>
          <w:sz w:val="28"/>
        </w:rPr>
        <w:t>колективі.</w:t>
      </w:r>
    </w:p>
    <w:p w:rsidR="00A17FD0" w:rsidRDefault="00A17FD0">
      <w:pPr>
        <w:pStyle w:val="a3"/>
        <w:spacing w:before="6"/>
        <w:ind w:left="0" w:firstLine="0"/>
        <w:rPr>
          <w:sz w:val="25"/>
        </w:rPr>
      </w:pPr>
    </w:p>
    <w:p w:rsidR="00A17FD0" w:rsidRDefault="008C7F95">
      <w:pPr>
        <w:ind w:left="3259"/>
        <w:rPr>
          <w:b/>
          <w:sz w:val="28"/>
        </w:rPr>
      </w:pPr>
      <w:r>
        <w:rPr>
          <w:b/>
          <w:color w:val="231F20"/>
          <w:sz w:val="28"/>
        </w:rPr>
        <w:t>6. Програма вивчення сім’ї</w:t>
      </w:r>
    </w:p>
    <w:p w:rsidR="00A17FD0" w:rsidRDefault="00A17FD0">
      <w:pPr>
        <w:pStyle w:val="a3"/>
        <w:spacing w:before="8"/>
        <w:ind w:left="0" w:firstLine="0"/>
        <w:rPr>
          <w:b/>
          <w:sz w:val="27"/>
        </w:rPr>
      </w:pPr>
    </w:p>
    <w:p w:rsidR="00A17FD0" w:rsidRDefault="008C7F95">
      <w:pPr>
        <w:spacing w:line="321" w:lineRule="exact"/>
        <w:ind w:left="2159"/>
        <w:rPr>
          <w:b/>
          <w:sz w:val="28"/>
        </w:rPr>
      </w:pPr>
      <w:r>
        <w:rPr>
          <w:b/>
          <w:color w:val="231F20"/>
          <w:sz w:val="28"/>
        </w:rPr>
        <w:t>Тема: Робота вчителя з батьками школярів</w:t>
      </w:r>
    </w:p>
    <w:p w:rsidR="00A17FD0" w:rsidRDefault="008C7F95">
      <w:pPr>
        <w:spacing w:line="320" w:lineRule="exact"/>
        <w:ind w:left="939"/>
        <w:rPr>
          <w:sz w:val="28"/>
        </w:rPr>
      </w:pPr>
      <w:r>
        <w:rPr>
          <w:color w:val="231F20"/>
          <w:sz w:val="28"/>
        </w:rPr>
        <w:t>Прізвище, ім’я учня. Адреса.</w:t>
      </w:r>
    </w:p>
    <w:p w:rsidR="00A17FD0" w:rsidRDefault="008C7F95">
      <w:pPr>
        <w:tabs>
          <w:tab w:val="left" w:pos="5400"/>
          <w:tab w:val="left" w:pos="6220"/>
        </w:tabs>
        <w:ind w:left="219" w:right="247" w:firstLine="720"/>
        <w:rPr>
          <w:sz w:val="28"/>
        </w:rPr>
      </w:pPr>
      <w:r>
        <w:rPr>
          <w:color w:val="231F20"/>
          <w:sz w:val="28"/>
        </w:rPr>
        <w:t xml:space="preserve">Тип   </w:t>
      </w:r>
      <w:r>
        <w:rPr>
          <w:color w:val="231F20"/>
          <w:spacing w:val="-3"/>
          <w:sz w:val="28"/>
        </w:rPr>
        <w:t xml:space="preserve">сім’ї:   повна 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проста </w:t>
      </w:r>
      <w:r>
        <w:rPr>
          <w:color w:val="231F20"/>
          <w:spacing w:val="59"/>
          <w:sz w:val="28"/>
        </w:rPr>
        <w:t xml:space="preserve"> </w:t>
      </w:r>
      <w:r>
        <w:rPr>
          <w:color w:val="231F20"/>
          <w:spacing w:val="-5"/>
          <w:sz w:val="28"/>
        </w:rPr>
        <w:t>(батьки,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8"/>
          <w:sz w:val="28"/>
        </w:rPr>
        <w:t>діти);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3"/>
          <w:sz w:val="28"/>
        </w:rPr>
        <w:t xml:space="preserve">повна </w:t>
      </w:r>
      <w:r>
        <w:rPr>
          <w:color w:val="231F20"/>
          <w:sz w:val="28"/>
        </w:rPr>
        <w:t xml:space="preserve">складна </w:t>
      </w:r>
      <w:r>
        <w:rPr>
          <w:color w:val="231F20"/>
          <w:spacing w:val="-5"/>
          <w:sz w:val="28"/>
        </w:rPr>
        <w:t xml:space="preserve">(батьки, </w:t>
      </w:r>
      <w:r>
        <w:rPr>
          <w:color w:val="231F20"/>
          <w:spacing w:val="-11"/>
          <w:sz w:val="28"/>
        </w:rPr>
        <w:t xml:space="preserve">діти, </w:t>
      </w:r>
      <w:r>
        <w:rPr>
          <w:color w:val="231F20"/>
          <w:sz w:val="28"/>
        </w:rPr>
        <w:t xml:space="preserve">бабуся, дідусь); </w:t>
      </w:r>
      <w:r>
        <w:rPr>
          <w:color w:val="231F20"/>
          <w:spacing w:val="-3"/>
          <w:sz w:val="28"/>
        </w:rPr>
        <w:t xml:space="preserve">повна, </w:t>
      </w:r>
      <w:r>
        <w:rPr>
          <w:color w:val="231F20"/>
          <w:sz w:val="28"/>
        </w:rPr>
        <w:t xml:space="preserve">але </w:t>
      </w:r>
      <w:r>
        <w:rPr>
          <w:color w:val="231F20"/>
          <w:spacing w:val="-4"/>
          <w:sz w:val="28"/>
        </w:rPr>
        <w:t xml:space="preserve">один </w:t>
      </w:r>
      <w:r>
        <w:rPr>
          <w:color w:val="231F20"/>
          <w:spacing w:val="-9"/>
          <w:sz w:val="28"/>
        </w:rPr>
        <w:t xml:space="preserve">із </w:t>
      </w:r>
      <w:r>
        <w:rPr>
          <w:color w:val="231F20"/>
          <w:spacing w:val="-8"/>
          <w:sz w:val="28"/>
        </w:rPr>
        <w:t xml:space="preserve">батьків нерідний; </w:t>
      </w:r>
      <w:r>
        <w:rPr>
          <w:color w:val="231F20"/>
          <w:spacing w:val="-5"/>
          <w:sz w:val="28"/>
        </w:rPr>
        <w:t>неповна.</w:t>
      </w:r>
    </w:p>
    <w:p w:rsidR="00A17FD0" w:rsidRDefault="008C7F95">
      <w:pPr>
        <w:spacing w:line="254" w:lineRule="auto"/>
        <w:ind w:left="939" w:right="5569"/>
        <w:rPr>
          <w:sz w:val="28"/>
        </w:rPr>
      </w:pPr>
      <w:r>
        <w:rPr>
          <w:color w:val="231F20"/>
          <w:sz w:val="28"/>
        </w:rPr>
        <w:t>Скільки років існує сім’я. Кількість дітей.</w:t>
      </w:r>
    </w:p>
    <w:p w:rsidR="00A17FD0" w:rsidRDefault="008C7F95">
      <w:pPr>
        <w:spacing w:line="298" w:lineRule="exact"/>
        <w:ind w:left="940"/>
        <w:rPr>
          <w:sz w:val="28"/>
        </w:rPr>
      </w:pPr>
      <w:r>
        <w:rPr>
          <w:color w:val="231F20"/>
          <w:sz w:val="28"/>
        </w:rPr>
        <w:t>Житлові й матеріальні умови.</w:t>
      </w:r>
    </w:p>
    <w:p w:rsidR="00A17FD0" w:rsidRDefault="008C7F95">
      <w:pPr>
        <w:ind w:left="940" w:right="1225"/>
        <w:rPr>
          <w:sz w:val="28"/>
        </w:rPr>
      </w:pPr>
      <w:r>
        <w:rPr>
          <w:color w:val="231F20"/>
          <w:spacing w:val="-5"/>
          <w:sz w:val="28"/>
        </w:rPr>
        <w:t xml:space="preserve">Характеристика </w:t>
      </w:r>
      <w:r>
        <w:rPr>
          <w:color w:val="231F20"/>
          <w:sz w:val="28"/>
        </w:rPr>
        <w:t xml:space="preserve">сім’ї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віком: </w:t>
      </w:r>
      <w:r>
        <w:rPr>
          <w:color w:val="231F20"/>
          <w:spacing w:val="-4"/>
          <w:sz w:val="28"/>
        </w:rPr>
        <w:t xml:space="preserve">вік </w:t>
      </w:r>
      <w:r>
        <w:rPr>
          <w:color w:val="231F20"/>
          <w:sz w:val="28"/>
        </w:rPr>
        <w:t xml:space="preserve">дорослих </w:t>
      </w:r>
      <w:r>
        <w:rPr>
          <w:color w:val="231F20"/>
          <w:spacing w:val="-6"/>
          <w:sz w:val="28"/>
        </w:rPr>
        <w:t xml:space="preserve">членів </w:t>
      </w:r>
      <w:r>
        <w:rPr>
          <w:color w:val="231F20"/>
          <w:spacing w:val="-3"/>
          <w:sz w:val="28"/>
        </w:rPr>
        <w:t xml:space="preserve">сім’ї, </w:t>
      </w:r>
      <w:r>
        <w:rPr>
          <w:color w:val="231F20"/>
          <w:spacing w:val="-4"/>
          <w:sz w:val="28"/>
        </w:rPr>
        <w:t xml:space="preserve">вік </w:t>
      </w:r>
      <w:r>
        <w:rPr>
          <w:color w:val="231F20"/>
          <w:spacing w:val="-10"/>
          <w:sz w:val="28"/>
        </w:rPr>
        <w:t xml:space="preserve">дітей. </w:t>
      </w:r>
      <w:r>
        <w:rPr>
          <w:color w:val="231F20"/>
          <w:spacing w:val="4"/>
          <w:sz w:val="28"/>
        </w:rPr>
        <w:t xml:space="preserve">Де </w:t>
      </w:r>
      <w:r>
        <w:rPr>
          <w:color w:val="231F20"/>
          <w:sz w:val="28"/>
        </w:rPr>
        <w:t xml:space="preserve">і ким </w:t>
      </w:r>
      <w:r>
        <w:rPr>
          <w:color w:val="231F20"/>
          <w:spacing w:val="-9"/>
          <w:sz w:val="28"/>
        </w:rPr>
        <w:t>працюють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pacing w:val="-7"/>
          <w:sz w:val="28"/>
        </w:rPr>
        <w:t>батьки.</w:t>
      </w:r>
    </w:p>
    <w:p w:rsidR="00A17FD0" w:rsidRDefault="008C7F95">
      <w:pPr>
        <w:spacing w:line="318" w:lineRule="exact"/>
        <w:ind w:left="940"/>
        <w:rPr>
          <w:sz w:val="28"/>
        </w:rPr>
      </w:pPr>
      <w:r>
        <w:rPr>
          <w:color w:val="231F20"/>
          <w:sz w:val="28"/>
        </w:rPr>
        <w:t>Освіта дорослих членів сім’ї.</w:t>
      </w:r>
    </w:p>
    <w:p w:rsidR="00A17FD0" w:rsidRDefault="00A17FD0">
      <w:pPr>
        <w:spacing w:line="318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219" w:right="178" w:firstLine="720"/>
        <w:jc w:val="both"/>
        <w:rPr>
          <w:sz w:val="28"/>
        </w:rPr>
      </w:pPr>
      <w:r>
        <w:rPr>
          <w:color w:val="231F20"/>
          <w:spacing w:val="-6"/>
          <w:sz w:val="28"/>
        </w:rPr>
        <w:t xml:space="preserve">Культурний </w:t>
      </w:r>
      <w:r>
        <w:rPr>
          <w:color w:val="231F20"/>
          <w:spacing w:val="-5"/>
          <w:sz w:val="28"/>
        </w:rPr>
        <w:t xml:space="preserve">рівень </w:t>
      </w:r>
      <w:r>
        <w:rPr>
          <w:color w:val="231F20"/>
          <w:spacing w:val="-6"/>
          <w:sz w:val="28"/>
        </w:rPr>
        <w:t xml:space="preserve">батьків: наявність </w:t>
      </w:r>
      <w:r>
        <w:rPr>
          <w:color w:val="231F20"/>
          <w:spacing w:val="-3"/>
          <w:sz w:val="28"/>
        </w:rPr>
        <w:t xml:space="preserve">домашньої </w:t>
      </w:r>
      <w:r>
        <w:rPr>
          <w:color w:val="231F20"/>
          <w:spacing w:val="-7"/>
          <w:sz w:val="28"/>
        </w:rPr>
        <w:t xml:space="preserve">бібліотеки; </w:t>
      </w:r>
      <w:r>
        <w:rPr>
          <w:color w:val="231F20"/>
          <w:spacing w:val="-11"/>
          <w:sz w:val="28"/>
        </w:rPr>
        <w:t xml:space="preserve">читання </w:t>
      </w:r>
      <w:r>
        <w:rPr>
          <w:color w:val="231F20"/>
          <w:spacing w:val="-6"/>
          <w:sz w:val="28"/>
        </w:rPr>
        <w:t xml:space="preserve">періодичної </w:t>
      </w:r>
      <w:r>
        <w:rPr>
          <w:color w:val="231F20"/>
          <w:sz w:val="28"/>
        </w:rPr>
        <w:t xml:space="preserve">преси; </w:t>
      </w:r>
      <w:r>
        <w:rPr>
          <w:color w:val="231F20"/>
          <w:spacing w:val="-9"/>
          <w:sz w:val="28"/>
        </w:rPr>
        <w:t xml:space="preserve">читання </w:t>
      </w:r>
      <w:r>
        <w:rPr>
          <w:color w:val="231F20"/>
          <w:spacing w:val="-4"/>
          <w:sz w:val="28"/>
        </w:rPr>
        <w:t>педагогічної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літератури; </w:t>
      </w:r>
      <w:r>
        <w:rPr>
          <w:color w:val="231F20"/>
          <w:spacing w:val="-4"/>
          <w:sz w:val="28"/>
        </w:rPr>
        <w:t>відвідування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осередків </w:t>
      </w:r>
      <w:r>
        <w:rPr>
          <w:color w:val="231F20"/>
          <w:spacing w:val="-5"/>
          <w:sz w:val="28"/>
        </w:rPr>
        <w:t>культури.</w:t>
      </w:r>
    </w:p>
    <w:p w:rsidR="00A17FD0" w:rsidRDefault="008C7F95">
      <w:pPr>
        <w:spacing w:line="237" w:lineRule="auto"/>
        <w:ind w:left="219" w:right="184" w:firstLine="720"/>
        <w:jc w:val="both"/>
        <w:rPr>
          <w:sz w:val="28"/>
        </w:rPr>
      </w:pPr>
      <w:r>
        <w:rPr>
          <w:color w:val="231F20"/>
          <w:sz w:val="28"/>
        </w:rPr>
        <w:t>Сімейна атмосфера: доброзичлива, дружелюбна, нес</w:t>
      </w:r>
      <w:r>
        <w:rPr>
          <w:color w:val="231F20"/>
          <w:sz w:val="28"/>
        </w:rPr>
        <w:t>тійка, байдужа, гні- тюча, недоброзичлива.</w:t>
      </w:r>
    </w:p>
    <w:p w:rsidR="00A17FD0" w:rsidRDefault="008C7F95">
      <w:pPr>
        <w:ind w:left="939" w:right="3105"/>
        <w:rPr>
          <w:sz w:val="28"/>
        </w:rPr>
      </w:pPr>
      <w:r>
        <w:rPr>
          <w:color w:val="231F20"/>
          <w:sz w:val="28"/>
        </w:rPr>
        <w:t>Хто з батьків більше приділяє уваги дітям. Система виховного впливу:</w:t>
      </w:r>
    </w:p>
    <w:p w:rsidR="00A17FD0" w:rsidRDefault="008C7F95">
      <w:pPr>
        <w:spacing w:line="244" w:lineRule="auto"/>
        <w:ind w:left="219" w:right="167" w:firstLine="720"/>
        <w:jc w:val="both"/>
        <w:rPr>
          <w:sz w:val="28"/>
        </w:rPr>
      </w:pPr>
      <w:r>
        <w:rPr>
          <w:color w:val="231F20"/>
          <w:sz w:val="28"/>
        </w:rPr>
        <w:t xml:space="preserve">узгодженість усіх </w:t>
      </w:r>
      <w:r>
        <w:rPr>
          <w:color w:val="231F20"/>
          <w:spacing w:val="-6"/>
          <w:sz w:val="28"/>
        </w:rPr>
        <w:t xml:space="preserve">членів </w:t>
      </w:r>
      <w:r>
        <w:rPr>
          <w:color w:val="231F20"/>
          <w:sz w:val="28"/>
        </w:rPr>
        <w:t xml:space="preserve">сім’ї в </w:t>
      </w:r>
      <w:r>
        <w:rPr>
          <w:color w:val="231F20"/>
          <w:spacing w:val="-10"/>
          <w:sz w:val="28"/>
        </w:rPr>
        <w:t xml:space="preserve">питаннях  </w:t>
      </w:r>
      <w:r>
        <w:rPr>
          <w:color w:val="231F20"/>
          <w:spacing w:val="-3"/>
          <w:sz w:val="28"/>
        </w:rPr>
        <w:t xml:space="preserve">виховання  </w:t>
      </w:r>
      <w:r>
        <w:rPr>
          <w:color w:val="231F20"/>
          <w:spacing w:val="-10"/>
          <w:sz w:val="28"/>
        </w:rPr>
        <w:t xml:space="preserve">дитини;  </w:t>
      </w:r>
      <w:r>
        <w:rPr>
          <w:color w:val="231F20"/>
          <w:spacing w:val="-6"/>
          <w:sz w:val="28"/>
        </w:rPr>
        <w:t xml:space="preserve">відсутність </w:t>
      </w:r>
      <w:r>
        <w:rPr>
          <w:color w:val="231F20"/>
          <w:sz w:val="28"/>
        </w:rPr>
        <w:t xml:space="preserve">чи </w:t>
      </w:r>
      <w:r>
        <w:rPr>
          <w:color w:val="231F20"/>
          <w:spacing w:val="-6"/>
          <w:sz w:val="28"/>
        </w:rPr>
        <w:t xml:space="preserve">наявність </w:t>
      </w:r>
      <w:r>
        <w:rPr>
          <w:color w:val="231F20"/>
          <w:spacing w:val="-7"/>
          <w:sz w:val="28"/>
        </w:rPr>
        <w:t xml:space="preserve">конфліктів </w:t>
      </w:r>
      <w:r>
        <w:rPr>
          <w:color w:val="231F20"/>
          <w:sz w:val="28"/>
        </w:rPr>
        <w:t xml:space="preserve">щодо </w:t>
      </w:r>
      <w:r>
        <w:rPr>
          <w:color w:val="231F20"/>
          <w:spacing w:val="-3"/>
          <w:sz w:val="28"/>
        </w:rPr>
        <w:t xml:space="preserve">виховання  </w:t>
      </w:r>
      <w:r>
        <w:rPr>
          <w:color w:val="231F20"/>
          <w:spacing w:val="-10"/>
          <w:sz w:val="28"/>
        </w:rPr>
        <w:t xml:space="preserve">дітей;  </w:t>
      </w:r>
      <w:r>
        <w:rPr>
          <w:color w:val="231F20"/>
          <w:spacing w:val="-6"/>
          <w:sz w:val="28"/>
        </w:rPr>
        <w:t xml:space="preserve">відсутність  </w:t>
      </w:r>
      <w:r>
        <w:rPr>
          <w:color w:val="231F20"/>
          <w:spacing w:val="-3"/>
          <w:sz w:val="28"/>
        </w:rPr>
        <w:t xml:space="preserve">виховання  </w:t>
      </w:r>
      <w:r>
        <w:rPr>
          <w:color w:val="231F20"/>
          <w:spacing w:val="-9"/>
          <w:sz w:val="28"/>
        </w:rPr>
        <w:t xml:space="preserve">як  </w:t>
      </w:r>
      <w:r>
        <w:rPr>
          <w:color w:val="231F20"/>
          <w:sz w:val="28"/>
        </w:rPr>
        <w:t xml:space="preserve">системи </w:t>
      </w:r>
      <w:r>
        <w:rPr>
          <w:color w:val="231F20"/>
          <w:spacing w:val="-3"/>
          <w:sz w:val="28"/>
        </w:rPr>
        <w:t>цілеспрямованого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z w:val="28"/>
        </w:rPr>
        <w:t>впливу.</w:t>
      </w:r>
    </w:p>
    <w:p w:rsidR="00A17FD0" w:rsidRDefault="008C7F95">
      <w:pPr>
        <w:spacing w:line="316" w:lineRule="exact"/>
        <w:ind w:left="939"/>
        <w:rPr>
          <w:sz w:val="28"/>
        </w:rPr>
      </w:pPr>
      <w:r>
        <w:rPr>
          <w:color w:val="231F20"/>
          <w:sz w:val="28"/>
        </w:rPr>
        <w:t>Рівень (відсутність) інтересу й бажання поповнювати свої психолого –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педагогічні знання.</w:t>
      </w:r>
    </w:p>
    <w:p w:rsidR="00A17FD0" w:rsidRDefault="008C7F95">
      <w:pPr>
        <w:spacing w:line="312" w:lineRule="exact"/>
        <w:ind w:left="2959"/>
        <w:rPr>
          <w:i/>
          <w:sz w:val="28"/>
        </w:rPr>
      </w:pPr>
      <w:r>
        <w:rPr>
          <w:i/>
          <w:color w:val="231F20"/>
          <w:sz w:val="28"/>
        </w:rPr>
        <w:t>Внутрішньошкільний моніторинг</w:t>
      </w:r>
    </w:p>
    <w:p w:rsidR="00A17FD0" w:rsidRDefault="008C7F95">
      <w:pPr>
        <w:ind w:left="219" w:right="172" w:firstLine="72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Вивчення </w:t>
      </w:r>
      <w:r>
        <w:rPr>
          <w:color w:val="231F20"/>
          <w:spacing w:val="-5"/>
          <w:sz w:val="28"/>
        </w:rPr>
        <w:t xml:space="preserve">рівня </w:t>
      </w:r>
      <w:r>
        <w:rPr>
          <w:color w:val="231F20"/>
          <w:sz w:val="28"/>
        </w:rPr>
        <w:t xml:space="preserve">задоволеності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pacing w:val="-6"/>
          <w:sz w:val="28"/>
        </w:rPr>
        <w:t xml:space="preserve">якістю </w:t>
      </w:r>
      <w:r>
        <w:rPr>
          <w:color w:val="231F20"/>
          <w:spacing w:val="-5"/>
          <w:sz w:val="28"/>
        </w:rPr>
        <w:t xml:space="preserve">навчальних </w:t>
      </w:r>
      <w:r>
        <w:rPr>
          <w:color w:val="231F20"/>
          <w:sz w:val="28"/>
        </w:rPr>
        <w:t xml:space="preserve">послуг може </w:t>
      </w:r>
      <w:r>
        <w:rPr>
          <w:color w:val="231F20"/>
          <w:spacing w:val="-4"/>
          <w:sz w:val="28"/>
        </w:rPr>
        <w:t xml:space="preserve">здійснюватися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допомогою </w:t>
      </w:r>
      <w:r>
        <w:rPr>
          <w:color w:val="231F20"/>
          <w:spacing w:val="-6"/>
          <w:sz w:val="28"/>
        </w:rPr>
        <w:t xml:space="preserve">анкетування: </w:t>
      </w:r>
      <w:r>
        <w:rPr>
          <w:color w:val="231F20"/>
          <w:spacing w:val="-7"/>
          <w:sz w:val="28"/>
        </w:rPr>
        <w:t xml:space="preserve">“Ваше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z w:val="28"/>
        </w:rPr>
        <w:t xml:space="preserve">до школи”, </w:t>
      </w:r>
      <w:r>
        <w:rPr>
          <w:color w:val="231F20"/>
          <w:spacing w:val="-7"/>
          <w:sz w:val="28"/>
        </w:rPr>
        <w:t xml:space="preserve">“Ефективність </w:t>
      </w:r>
      <w:r>
        <w:rPr>
          <w:color w:val="231F20"/>
          <w:spacing w:val="-4"/>
          <w:sz w:val="28"/>
        </w:rPr>
        <w:t xml:space="preserve">навчальної </w:t>
      </w:r>
      <w:r>
        <w:rPr>
          <w:color w:val="231F20"/>
          <w:spacing w:val="-6"/>
          <w:sz w:val="28"/>
        </w:rPr>
        <w:t>діяльності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школи”.</w:t>
      </w:r>
    </w:p>
    <w:p w:rsidR="00A17FD0" w:rsidRDefault="008C7F95">
      <w:pPr>
        <w:spacing w:line="242" w:lineRule="auto"/>
        <w:ind w:left="219" w:right="174" w:firstLine="720"/>
        <w:jc w:val="both"/>
        <w:rPr>
          <w:sz w:val="28"/>
        </w:rPr>
      </w:pP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pacing w:val="-4"/>
          <w:sz w:val="28"/>
        </w:rPr>
        <w:t xml:space="preserve">менш  </w:t>
      </w:r>
      <w:r>
        <w:rPr>
          <w:color w:val="231F20"/>
          <w:sz w:val="28"/>
        </w:rPr>
        <w:t xml:space="preserve">важливу </w:t>
      </w:r>
      <w:r>
        <w:rPr>
          <w:color w:val="231F20"/>
          <w:spacing w:val="-7"/>
          <w:sz w:val="28"/>
        </w:rPr>
        <w:t xml:space="preserve">інформацію </w:t>
      </w:r>
      <w:r>
        <w:rPr>
          <w:color w:val="231F20"/>
          <w:spacing w:val="-4"/>
          <w:sz w:val="28"/>
        </w:rPr>
        <w:t>про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оцінку діяльності </w:t>
      </w:r>
      <w:r>
        <w:rPr>
          <w:color w:val="231F20"/>
          <w:sz w:val="28"/>
        </w:rPr>
        <w:t xml:space="preserve">школи можна </w:t>
      </w:r>
      <w:r>
        <w:rPr>
          <w:color w:val="231F20"/>
          <w:spacing w:val="-8"/>
          <w:sz w:val="28"/>
        </w:rPr>
        <w:t xml:space="preserve">отримати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z w:val="28"/>
        </w:rPr>
        <w:t xml:space="preserve">у процесі </w:t>
      </w:r>
      <w:r>
        <w:rPr>
          <w:color w:val="231F20"/>
          <w:spacing w:val="-4"/>
          <w:sz w:val="28"/>
        </w:rPr>
        <w:t xml:space="preserve">проведення батьківських </w:t>
      </w:r>
      <w:r>
        <w:rPr>
          <w:color w:val="231F20"/>
          <w:sz w:val="28"/>
        </w:rPr>
        <w:t xml:space="preserve">зборів, </w:t>
      </w:r>
      <w:r>
        <w:rPr>
          <w:color w:val="231F20"/>
          <w:spacing w:val="-4"/>
          <w:sz w:val="28"/>
        </w:rPr>
        <w:t xml:space="preserve">дискусійних  </w:t>
      </w:r>
      <w:r>
        <w:rPr>
          <w:color w:val="231F20"/>
          <w:spacing w:val="-3"/>
          <w:sz w:val="28"/>
        </w:rPr>
        <w:t xml:space="preserve">зустрічей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“круглих </w:t>
      </w:r>
      <w:r>
        <w:rPr>
          <w:color w:val="231F20"/>
          <w:spacing w:val="-3"/>
          <w:sz w:val="28"/>
        </w:rPr>
        <w:t xml:space="preserve">столів”, </w:t>
      </w:r>
      <w:r>
        <w:rPr>
          <w:color w:val="231F20"/>
          <w:sz w:val="28"/>
        </w:rPr>
        <w:t xml:space="preserve">запропонувавши для обговорення  </w:t>
      </w:r>
      <w:r>
        <w:rPr>
          <w:color w:val="231F20"/>
          <w:spacing w:val="-6"/>
          <w:sz w:val="28"/>
        </w:rPr>
        <w:t xml:space="preserve">орієнтовне  </w:t>
      </w:r>
      <w:r>
        <w:rPr>
          <w:color w:val="231F20"/>
          <w:sz w:val="28"/>
        </w:rPr>
        <w:t>коло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10"/>
          <w:sz w:val="28"/>
        </w:rPr>
        <w:t>питань.</w:t>
      </w:r>
    </w:p>
    <w:p w:rsidR="00A17FD0" w:rsidRDefault="008C7F95">
      <w:pPr>
        <w:pStyle w:val="a4"/>
        <w:numPr>
          <w:ilvl w:val="0"/>
          <w:numId w:val="19"/>
        </w:numPr>
        <w:tabs>
          <w:tab w:val="left" w:pos="1359"/>
          <w:tab w:val="left" w:pos="1360"/>
        </w:tabs>
        <w:spacing w:line="320" w:lineRule="exact"/>
        <w:ind w:firstLine="72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3"/>
          <w:sz w:val="28"/>
        </w:rPr>
        <w:t xml:space="preserve">ви </w:t>
      </w:r>
      <w:r>
        <w:rPr>
          <w:color w:val="231F20"/>
          <w:sz w:val="28"/>
        </w:rPr>
        <w:t>вважаєте, чи дозволяє школа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pacing w:val="-4"/>
          <w:sz w:val="28"/>
        </w:rPr>
        <w:t>учням: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rPr>
          <w:sz w:val="28"/>
        </w:rPr>
      </w:pPr>
      <w:r>
        <w:rPr>
          <w:color w:val="231F20"/>
          <w:spacing w:val="-8"/>
          <w:sz w:val="28"/>
        </w:rPr>
        <w:t xml:space="preserve">отримати </w:t>
      </w:r>
      <w:r>
        <w:rPr>
          <w:color w:val="231F20"/>
          <w:sz w:val="28"/>
        </w:rPr>
        <w:t xml:space="preserve">нові </w:t>
      </w:r>
      <w:r>
        <w:rPr>
          <w:color w:val="231F20"/>
          <w:spacing w:val="-5"/>
          <w:sz w:val="28"/>
        </w:rPr>
        <w:t xml:space="preserve">знання, </w:t>
      </w:r>
      <w:r>
        <w:rPr>
          <w:color w:val="231F20"/>
          <w:spacing w:val="-6"/>
          <w:sz w:val="28"/>
        </w:rPr>
        <w:t xml:space="preserve">необхідні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успіху </w:t>
      </w:r>
      <w:r>
        <w:rPr>
          <w:color w:val="231F20"/>
          <w:sz w:val="28"/>
        </w:rPr>
        <w:t>в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12"/>
          <w:sz w:val="28"/>
        </w:rPr>
        <w:t>житті;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rPr>
          <w:sz w:val="28"/>
        </w:rPr>
      </w:pPr>
      <w:r>
        <w:rPr>
          <w:color w:val="231F20"/>
          <w:spacing w:val="-3"/>
          <w:sz w:val="28"/>
        </w:rPr>
        <w:t xml:space="preserve">розробити </w:t>
      </w:r>
      <w:r>
        <w:rPr>
          <w:color w:val="231F20"/>
          <w:spacing w:val="-5"/>
          <w:sz w:val="28"/>
        </w:rPr>
        <w:t xml:space="preserve">вміння </w:t>
      </w:r>
      <w:r>
        <w:rPr>
          <w:color w:val="231F20"/>
          <w:spacing w:val="-3"/>
          <w:sz w:val="28"/>
        </w:rPr>
        <w:t xml:space="preserve">розбиратися </w:t>
      </w:r>
      <w:r>
        <w:rPr>
          <w:color w:val="231F20"/>
          <w:sz w:val="28"/>
        </w:rPr>
        <w:t>в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pacing w:val="-4"/>
          <w:sz w:val="28"/>
        </w:rPr>
        <w:t>людях;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визначити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3"/>
          <w:sz w:val="28"/>
        </w:rPr>
        <w:t xml:space="preserve">розвинути </w:t>
      </w:r>
      <w:r>
        <w:rPr>
          <w:color w:val="231F20"/>
          <w:spacing w:val="5"/>
          <w:sz w:val="28"/>
        </w:rPr>
        <w:t xml:space="preserve">свої </w:t>
      </w:r>
      <w:r>
        <w:rPr>
          <w:color w:val="231F20"/>
          <w:spacing w:val="-4"/>
          <w:sz w:val="28"/>
        </w:rPr>
        <w:t xml:space="preserve">здібності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35"/>
          <w:sz w:val="28"/>
        </w:rPr>
        <w:t xml:space="preserve"> </w:t>
      </w:r>
      <w:r>
        <w:rPr>
          <w:color w:val="231F20"/>
          <w:spacing w:val="-7"/>
          <w:sz w:val="28"/>
        </w:rPr>
        <w:t>інтереси;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виробити самостійність </w:t>
      </w:r>
      <w:r>
        <w:rPr>
          <w:color w:val="231F20"/>
          <w:spacing w:val="-3"/>
          <w:sz w:val="28"/>
        </w:rPr>
        <w:t xml:space="preserve">мислення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10"/>
          <w:sz w:val="28"/>
        </w:rPr>
        <w:t xml:space="preserve">дії, </w:t>
      </w:r>
      <w:r>
        <w:rPr>
          <w:color w:val="231F20"/>
          <w:spacing w:val="-7"/>
          <w:sz w:val="28"/>
        </w:rPr>
        <w:t xml:space="preserve">повірити </w:t>
      </w:r>
      <w:r>
        <w:rPr>
          <w:color w:val="231F20"/>
          <w:sz w:val="28"/>
        </w:rPr>
        <w:t>у власні</w:t>
      </w:r>
      <w:r>
        <w:rPr>
          <w:color w:val="231F20"/>
          <w:spacing w:val="67"/>
          <w:sz w:val="28"/>
        </w:rPr>
        <w:t xml:space="preserve"> </w:t>
      </w:r>
      <w:r>
        <w:rPr>
          <w:color w:val="231F20"/>
          <w:sz w:val="28"/>
        </w:rPr>
        <w:t>сили;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ind w:left="1660"/>
        <w:rPr>
          <w:sz w:val="28"/>
        </w:rPr>
      </w:pPr>
      <w:r>
        <w:rPr>
          <w:color w:val="231F20"/>
          <w:spacing w:val="-3"/>
          <w:sz w:val="28"/>
        </w:rPr>
        <w:t xml:space="preserve">спілкуватися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6"/>
          <w:sz w:val="28"/>
        </w:rPr>
        <w:t xml:space="preserve">однолітками, </w:t>
      </w:r>
      <w:r>
        <w:rPr>
          <w:color w:val="231F20"/>
          <w:spacing w:val="-4"/>
          <w:sz w:val="28"/>
        </w:rPr>
        <w:t xml:space="preserve">цікаво </w:t>
      </w:r>
      <w:r>
        <w:rPr>
          <w:color w:val="231F20"/>
          <w:spacing w:val="-5"/>
          <w:sz w:val="28"/>
        </w:rPr>
        <w:t>проводити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2"/>
          <w:sz w:val="28"/>
        </w:rPr>
        <w:t>час.</w:t>
      </w:r>
    </w:p>
    <w:p w:rsidR="00A17FD0" w:rsidRDefault="008C7F95">
      <w:pPr>
        <w:pStyle w:val="a4"/>
        <w:numPr>
          <w:ilvl w:val="0"/>
          <w:numId w:val="19"/>
        </w:numPr>
        <w:tabs>
          <w:tab w:val="left" w:pos="1360"/>
        </w:tabs>
        <w:ind w:right="176" w:firstLine="721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Багато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z w:val="28"/>
        </w:rPr>
        <w:t xml:space="preserve">вважає, що школа </w:t>
      </w:r>
      <w:r>
        <w:rPr>
          <w:color w:val="231F20"/>
          <w:spacing w:val="-5"/>
          <w:sz w:val="28"/>
        </w:rPr>
        <w:t xml:space="preserve">повинна </w:t>
      </w:r>
      <w:r>
        <w:rPr>
          <w:color w:val="231F20"/>
          <w:spacing w:val="-4"/>
          <w:sz w:val="28"/>
        </w:rPr>
        <w:t xml:space="preserve">перебудувати відносини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5"/>
          <w:sz w:val="28"/>
        </w:rPr>
        <w:t xml:space="preserve">ними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7"/>
          <w:sz w:val="28"/>
        </w:rPr>
        <w:t xml:space="preserve">бік </w:t>
      </w:r>
      <w:r>
        <w:rPr>
          <w:color w:val="231F20"/>
          <w:spacing w:val="-6"/>
          <w:sz w:val="28"/>
        </w:rPr>
        <w:t xml:space="preserve">демократизації, </w:t>
      </w:r>
      <w:r>
        <w:rPr>
          <w:color w:val="231F20"/>
          <w:spacing w:val="-10"/>
          <w:sz w:val="28"/>
        </w:rPr>
        <w:t xml:space="preserve">тобто </w:t>
      </w:r>
      <w:r>
        <w:rPr>
          <w:color w:val="231F20"/>
          <w:spacing w:val="-3"/>
          <w:sz w:val="28"/>
        </w:rPr>
        <w:t xml:space="preserve">розширення </w:t>
      </w:r>
      <w:r>
        <w:rPr>
          <w:color w:val="231F20"/>
          <w:spacing w:val="-4"/>
          <w:sz w:val="28"/>
        </w:rPr>
        <w:t>прав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 xml:space="preserve">обов’язків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 xml:space="preserve">шкільному </w:t>
      </w:r>
      <w:r>
        <w:rPr>
          <w:color w:val="231F20"/>
          <w:spacing w:val="-12"/>
          <w:sz w:val="28"/>
        </w:rPr>
        <w:t xml:space="preserve">житті. </w:t>
      </w:r>
      <w:r>
        <w:rPr>
          <w:color w:val="231F20"/>
          <w:spacing w:val="2"/>
          <w:sz w:val="28"/>
        </w:rPr>
        <w:t xml:space="preserve">Для </w:t>
      </w:r>
      <w:r>
        <w:rPr>
          <w:color w:val="231F20"/>
          <w:spacing w:val="-3"/>
          <w:sz w:val="28"/>
        </w:rPr>
        <w:t xml:space="preserve">цього </w:t>
      </w:r>
      <w:r>
        <w:rPr>
          <w:color w:val="231F20"/>
          <w:spacing w:val="-6"/>
          <w:sz w:val="28"/>
        </w:rPr>
        <w:t>необхідно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-6"/>
          <w:sz w:val="28"/>
        </w:rPr>
        <w:t>здійснити: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before="5" w:line="342" w:lineRule="exact"/>
        <w:rPr>
          <w:sz w:val="28"/>
        </w:rPr>
      </w:pP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навчанні </w:t>
      </w:r>
      <w:r>
        <w:rPr>
          <w:color w:val="231F20"/>
          <w:sz w:val="28"/>
        </w:rPr>
        <w:t>–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z w:val="28"/>
        </w:rPr>
        <w:t>…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 xml:space="preserve">вихованні </w:t>
      </w:r>
      <w:r>
        <w:rPr>
          <w:color w:val="231F20"/>
          <w:sz w:val="28"/>
        </w:rPr>
        <w:t>–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z w:val="28"/>
        </w:rPr>
        <w:t>…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0"/>
        </w:tabs>
        <w:spacing w:line="340" w:lineRule="exact"/>
        <w:rPr>
          <w:sz w:val="28"/>
        </w:rPr>
      </w:pP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 xml:space="preserve">керуванні </w:t>
      </w:r>
      <w:r>
        <w:rPr>
          <w:color w:val="231F20"/>
          <w:sz w:val="28"/>
        </w:rPr>
        <w:t>школою –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z w:val="28"/>
        </w:rPr>
        <w:t>…</w:t>
      </w:r>
    </w:p>
    <w:p w:rsidR="00A17FD0" w:rsidRDefault="008C7F95">
      <w:pPr>
        <w:pStyle w:val="a4"/>
        <w:numPr>
          <w:ilvl w:val="1"/>
          <w:numId w:val="19"/>
        </w:numPr>
        <w:tabs>
          <w:tab w:val="left" w:pos="1659"/>
          <w:tab w:val="left" w:pos="1661"/>
        </w:tabs>
        <w:spacing w:line="340" w:lineRule="exact"/>
        <w:ind w:left="1660" w:hanging="361"/>
        <w:rPr>
          <w:sz w:val="28"/>
        </w:rPr>
      </w:pPr>
      <w:r>
        <w:rPr>
          <w:color w:val="231F20"/>
          <w:sz w:val="28"/>
        </w:rPr>
        <w:t xml:space="preserve">у взаємовідносинах з </w:t>
      </w:r>
      <w:r>
        <w:rPr>
          <w:color w:val="231F20"/>
          <w:spacing w:val="-5"/>
          <w:sz w:val="28"/>
        </w:rPr>
        <w:t xml:space="preserve">батьками </w:t>
      </w:r>
      <w:r>
        <w:rPr>
          <w:color w:val="231F20"/>
          <w:sz w:val="28"/>
        </w:rPr>
        <w:t>–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z w:val="28"/>
        </w:rPr>
        <w:t>…</w:t>
      </w:r>
    </w:p>
    <w:p w:rsidR="00A17FD0" w:rsidRDefault="008C7F95">
      <w:pPr>
        <w:ind w:left="219" w:right="176" w:firstLine="72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Отримані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результаті </w:t>
      </w:r>
      <w:r>
        <w:rPr>
          <w:color w:val="231F20"/>
          <w:spacing w:val="-3"/>
          <w:sz w:val="28"/>
        </w:rPr>
        <w:t xml:space="preserve">вивчення </w:t>
      </w:r>
      <w:r>
        <w:rPr>
          <w:color w:val="231F20"/>
          <w:sz w:val="28"/>
        </w:rPr>
        <w:t xml:space="preserve">сім’ї </w:t>
      </w:r>
      <w:r>
        <w:rPr>
          <w:color w:val="231F20"/>
          <w:spacing w:val="-5"/>
          <w:sz w:val="28"/>
        </w:rPr>
        <w:t xml:space="preserve">дані повинні </w:t>
      </w:r>
      <w:r>
        <w:rPr>
          <w:color w:val="231F20"/>
          <w:spacing w:val="-8"/>
          <w:sz w:val="28"/>
        </w:rPr>
        <w:t xml:space="preserve">стати </w:t>
      </w:r>
      <w:r>
        <w:rPr>
          <w:color w:val="231F20"/>
          <w:sz w:val="28"/>
        </w:rPr>
        <w:t xml:space="preserve">базовою </w:t>
      </w:r>
      <w:r>
        <w:rPr>
          <w:color w:val="231F20"/>
          <w:spacing w:val="-6"/>
          <w:sz w:val="28"/>
        </w:rPr>
        <w:t xml:space="preserve">інфор- мацією, </w:t>
      </w:r>
      <w:r>
        <w:rPr>
          <w:color w:val="231F20"/>
          <w:spacing w:val="-2"/>
          <w:sz w:val="28"/>
        </w:rPr>
        <w:t xml:space="preserve">яка </w:t>
      </w:r>
      <w:r>
        <w:rPr>
          <w:color w:val="231F20"/>
          <w:sz w:val="28"/>
        </w:rPr>
        <w:t xml:space="preserve">дозволяє </w:t>
      </w:r>
      <w:r>
        <w:rPr>
          <w:color w:val="231F20"/>
          <w:spacing w:val="-5"/>
          <w:sz w:val="28"/>
        </w:rPr>
        <w:t xml:space="preserve">визначити </w:t>
      </w:r>
      <w:r>
        <w:rPr>
          <w:color w:val="231F20"/>
          <w:spacing w:val="-7"/>
          <w:sz w:val="28"/>
        </w:rPr>
        <w:t xml:space="preserve">стратегію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8"/>
          <w:sz w:val="28"/>
        </w:rPr>
        <w:t xml:space="preserve">тактику </w:t>
      </w:r>
      <w:r>
        <w:rPr>
          <w:color w:val="231F20"/>
          <w:sz w:val="28"/>
        </w:rPr>
        <w:t xml:space="preserve">взаємодії </w:t>
      </w:r>
      <w:r>
        <w:rPr>
          <w:color w:val="231F20"/>
          <w:spacing w:val="-3"/>
          <w:sz w:val="28"/>
        </w:rPr>
        <w:t xml:space="preserve">навчального </w:t>
      </w:r>
      <w:r>
        <w:rPr>
          <w:color w:val="231F20"/>
          <w:sz w:val="28"/>
        </w:rPr>
        <w:t xml:space="preserve">закладу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 xml:space="preserve">батьків. </w:t>
      </w:r>
      <w:r>
        <w:rPr>
          <w:color w:val="231F20"/>
          <w:spacing w:val="-11"/>
          <w:sz w:val="28"/>
        </w:rPr>
        <w:t xml:space="preserve">На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5"/>
          <w:sz w:val="28"/>
        </w:rPr>
        <w:t xml:space="preserve">підставі проектуються </w:t>
      </w:r>
      <w:r>
        <w:rPr>
          <w:color w:val="231F20"/>
          <w:sz w:val="28"/>
        </w:rPr>
        <w:t xml:space="preserve">зміст і </w:t>
      </w:r>
      <w:r>
        <w:rPr>
          <w:color w:val="231F20"/>
          <w:spacing w:val="2"/>
          <w:sz w:val="28"/>
        </w:rPr>
        <w:t xml:space="preserve">способи </w:t>
      </w:r>
      <w:r>
        <w:rPr>
          <w:color w:val="231F20"/>
          <w:spacing w:val="-5"/>
          <w:sz w:val="28"/>
        </w:rPr>
        <w:t xml:space="preserve">інформування, навчання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3"/>
          <w:sz w:val="28"/>
        </w:rPr>
        <w:t xml:space="preserve">консультування </w:t>
      </w:r>
      <w:r>
        <w:rPr>
          <w:color w:val="231F20"/>
          <w:spacing w:val="-6"/>
          <w:sz w:val="28"/>
        </w:rPr>
        <w:t xml:space="preserve">батьків,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також робота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5"/>
          <w:sz w:val="28"/>
        </w:rPr>
        <w:t xml:space="preserve">індивідуального </w:t>
      </w:r>
      <w:r>
        <w:rPr>
          <w:color w:val="231F20"/>
          <w:sz w:val="28"/>
        </w:rPr>
        <w:t>супро- водження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-3"/>
          <w:sz w:val="28"/>
        </w:rPr>
        <w:t>сім’ї.</w:t>
      </w:r>
    </w:p>
    <w:p w:rsidR="00A17FD0" w:rsidRDefault="00A17FD0">
      <w:pPr>
        <w:pStyle w:val="a3"/>
        <w:spacing w:before="7"/>
        <w:ind w:left="0" w:firstLine="0"/>
        <w:rPr>
          <w:sz w:val="28"/>
        </w:rPr>
      </w:pPr>
    </w:p>
    <w:p w:rsidR="00A17FD0" w:rsidRDefault="008C7F95">
      <w:pPr>
        <w:spacing w:line="321" w:lineRule="exact"/>
        <w:ind w:left="1999"/>
        <w:rPr>
          <w:b/>
          <w:sz w:val="28"/>
        </w:rPr>
      </w:pPr>
      <w:r>
        <w:rPr>
          <w:b/>
          <w:color w:val="231F20"/>
          <w:sz w:val="28"/>
        </w:rPr>
        <w:t>7. Аналіз та розв’язання педагогічних ситуацій</w:t>
      </w:r>
    </w:p>
    <w:p w:rsidR="00A17FD0" w:rsidRDefault="008C7F95">
      <w:pPr>
        <w:ind w:left="559" w:right="176" w:firstLine="520"/>
        <w:rPr>
          <w:sz w:val="28"/>
        </w:rPr>
      </w:pPr>
      <w:r>
        <w:rPr>
          <w:b/>
          <w:color w:val="231F20"/>
          <w:sz w:val="28"/>
        </w:rPr>
        <w:t xml:space="preserve">Робота класного керівника з </w:t>
      </w:r>
      <w:r>
        <w:rPr>
          <w:b/>
          <w:color w:val="231F20"/>
          <w:spacing w:val="2"/>
          <w:sz w:val="28"/>
        </w:rPr>
        <w:t xml:space="preserve">батьками </w:t>
      </w:r>
      <w:r>
        <w:rPr>
          <w:b/>
          <w:color w:val="231F20"/>
          <w:sz w:val="28"/>
        </w:rPr>
        <w:t xml:space="preserve">учнів початкових класів Мета: </w:t>
      </w:r>
      <w:r>
        <w:rPr>
          <w:color w:val="231F20"/>
          <w:spacing w:val="-7"/>
          <w:sz w:val="28"/>
        </w:rPr>
        <w:t xml:space="preserve">учити </w:t>
      </w:r>
      <w:r>
        <w:rPr>
          <w:color w:val="231F20"/>
          <w:spacing w:val="-5"/>
          <w:sz w:val="28"/>
        </w:rPr>
        <w:t xml:space="preserve">діагностувати </w:t>
      </w:r>
      <w:r>
        <w:rPr>
          <w:color w:val="231F20"/>
          <w:spacing w:val="-4"/>
          <w:sz w:val="28"/>
        </w:rPr>
        <w:t>різні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аспекти </w:t>
      </w:r>
      <w:r>
        <w:rPr>
          <w:color w:val="231F20"/>
          <w:spacing w:val="-3"/>
          <w:sz w:val="28"/>
        </w:rPr>
        <w:t>сімейного виховання, формувати</w:t>
      </w:r>
    </w:p>
    <w:p w:rsidR="00A17FD0" w:rsidRDefault="008C7F95">
      <w:pPr>
        <w:spacing w:line="318" w:lineRule="exact"/>
        <w:ind w:left="259"/>
        <w:rPr>
          <w:sz w:val="28"/>
        </w:rPr>
      </w:pPr>
      <w:r>
        <w:rPr>
          <w:color w:val="231F20"/>
          <w:sz w:val="28"/>
        </w:rPr>
        <w:t>вміння готувати й проводити різні форми роботи з батьками учнів.</w:t>
      </w:r>
    </w:p>
    <w:p w:rsidR="00A17FD0" w:rsidRDefault="00A17FD0">
      <w:pPr>
        <w:spacing w:line="318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 w:line="321" w:lineRule="exact"/>
        <w:ind w:left="21"/>
        <w:jc w:val="center"/>
        <w:rPr>
          <w:b/>
          <w:sz w:val="28"/>
        </w:rPr>
      </w:pPr>
      <w:r>
        <w:rPr>
          <w:b/>
          <w:color w:val="231F20"/>
          <w:sz w:val="28"/>
        </w:rPr>
        <w:t>План</w:t>
      </w:r>
    </w:p>
    <w:p w:rsidR="00A17FD0" w:rsidRDefault="008C7F95">
      <w:pPr>
        <w:ind w:left="220" w:right="174" w:firstLine="379"/>
        <w:jc w:val="both"/>
        <w:rPr>
          <w:sz w:val="28"/>
        </w:rPr>
      </w:pPr>
      <w:r>
        <w:rPr>
          <w:color w:val="231F20"/>
          <w:sz w:val="28"/>
        </w:rPr>
        <w:t>І. Розв’язання педагогічних завдань щодо визначення помилок у сімейному вихованні та можливих шляхів їх подолання.</w:t>
      </w:r>
    </w:p>
    <w:p w:rsidR="00A17FD0" w:rsidRDefault="008C7F95">
      <w:pPr>
        <w:spacing w:line="237" w:lineRule="auto"/>
        <w:ind w:left="219" w:right="171" w:firstLine="380"/>
        <w:jc w:val="both"/>
        <w:rPr>
          <w:sz w:val="28"/>
        </w:rPr>
      </w:pPr>
      <w:r>
        <w:rPr>
          <w:i/>
          <w:color w:val="231F20"/>
          <w:spacing w:val="5"/>
          <w:sz w:val="28"/>
        </w:rPr>
        <w:t>Завдання</w:t>
      </w:r>
      <w:r>
        <w:rPr>
          <w:color w:val="231F20"/>
          <w:spacing w:val="5"/>
          <w:sz w:val="28"/>
        </w:rPr>
        <w:t xml:space="preserve">. </w:t>
      </w:r>
      <w:r>
        <w:rPr>
          <w:color w:val="231F20"/>
          <w:spacing w:val="-3"/>
          <w:sz w:val="28"/>
        </w:rPr>
        <w:t xml:space="preserve">Сьогодні </w:t>
      </w:r>
      <w:r>
        <w:rPr>
          <w:color w:val="231F20"/>
          <w:spacing w:val="-5"/>
          <w:sz w:val="28"/>
        </w:rPr>
        <w:t xml:space="preserve">наш </w:t>
      </w:r>
      <w:r>
        <w:rPr>
          <w:color w:val="231F20"/>
          <w:sz w:val="28"/>
        </w:rPr>
        <w:t xml:space="preserve">першокласник </w:t>
      </w:r>
      <w:r>
        <w:rPr>
          <w:color w:val="231F20"/>
          <w:spacing w:val="-4"/>
          <w:sz w:val="28"/>
        </w:rPr>
        <w:t xml:space="preserve">прийшов </w:t>
      </w:r>
      <w:r>
        <w:rPr>
          <w:color w:val="231F20"/>
          <w:spacing w:val="4"/>
          <w:sz w:val="28"/>
        </w:rPr>
        <w:t xml:space="preserve">зі </w:t>
      </w:r>
      <w:r>
        <w:rPr>
          <w:color w:val="231F20"/>
          <w:sz w:val="28"/>
        </w:rPr>
        <w:t xml:space="preserve">школи </w:t>
      </w:r>
      <w:r>
        <w:rPr>
          <w:color w:val="231F20"/>
          <w:spacing w:val="-4"/>
          <w:sz w:val="28"/>
        </w:rPr>
        <w:t xml:space="preserve">похмурий, </w:t>
      </w:r>
      <w:r>
        <w:rPr>
          <w:color w:val="231F20"/>
          <w:sz w:val="28"/>
        </w:rPr>
        <w:t xml:space="preserve">неговіркий... </w:t>
      </w:r>
      <w:r>
        <w:rPr>
          <w:color w:val="231F20"/>
          <w:spacing w:val="-5"/>
          <w:sz w:val="28"/>
        </w:rPr>
        <w:t xml:space="preserve">Сидимо </w:t>
      </w:r>
      <w:r>
        <w:rPr>
          <w:color w:val="231F20"/>
          <w:sz w:val="28"/>
        </w:rPr>
        <w:t xml:space="preserve">мовчки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8"/>
          <w:sz w:val="28"/>
        </w:rPr>
        <w:t xml:space="preserve">обіднім </w:t>
      </w:r>
      <w:r>
        <w:rPr>
          <w:color w:val="231F20"/>
          <w:sz w:val="28"/>
        </w:rPr>
        <w:t xml:space="preserve">столом. </w:t>
      </w:r>
      <w:r>
        <w:rPr>
          <w:color w:val="231F20"/>
          <w:spacing w:val="-8"/>
          <w:sz w:val="28"/>
        </w:rPr>
        <w:t xml:space="preserve">Запитань </w:t>
      </w:r>
      <w:r>
        <w:rPr>
          <w:color w:val="231F20"/>
          <w:spacing w:val="-3"/>
          <w:sz w:val="28"/>
        </w:rPr>
        <w:t xml:space="preserve">йому  </w:t>
      </w:r>
      <w:r>
        <w:rPr>
          <w:color w:val="231F20"/>
          <w:spacing w:val="-5"/>
          <w:sz w:val="28"/>
        </w:rPr>
        <w:t xml:space="preserve">не  </w:t>
      </w:r>
      <w:r>
        <w:rPr>
          <w:color w:val="231F20"/>
          <w:spacing w:val="-3"/>
          <w:sz w:val="28"/>
        </w:rPr>
        <w:t xml:space="preserve">ставлю, чекаю, </w:t>
      </w:r>
      <w:r>
        <w:rPr>
          <w:color w:val="231F20"/>
          <w:sz w:val="28"/>
        </w:rPr>
        <w:t xml:space="preserve">поки </w:t>
      </w:r>
      <w:r>
        <w:rPr>
          <w:color w:val="231F20"/>
          <w:spacing w:val="3"/>
          <w:sz w:val="28"/>
        </w:rPr>
        <w:t xml:space="preserve">сам </w:t>
      </w:r>
      <w:r>
        <w:rPr>
          <w:color w:val="231F20"/>
          <w:spacing w:val="-3"/>
          <w:sz w:val="28"/>
        </w:rPr>
        <w:t xml:space="preserve">розповість,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5"/>
          <w:sz w:val="28"/>
        </w:rPr>
        <w:t xml:space="preserve">трапилося. </w:t>
      </w:r>
      <w:r>
        <w:rPr>
          <w:color w:val="231F20"/>
          <w:spacing w:val="-8"/>
          <w:sz w:val="28"/>
        </w:rPr>
        <w:t xml:space="preserve">Але </w:t>
      </w:r>
      <w:r>
        <w:rPr>
          <w:color w:val="231F20"/>
          <w:sz w:val="28"/>
        </w:rPr>
        <w:t xml:space="preserve">син мовчки </w:t>
      </w:r>
      <w:r>
        <w:rPr>
          <w:color w:val="231F20"/>
          <w:spacing w:val="-5"/>
          <w:sz w:val="28"/>
        </w:rPr>
        <w:t xml:space="preserve">йде готувати </w:t>
      </w:r>
      <w:r>
        <w:rPr>
          <w:color w:val="231F20"/>
          <w:sz w:val="28"/>
        </w:rPr>
        <w:t xml:space="preserve">уроки. Коли уроки </w:t>
      </w:r>
      <w:r>
        <w:rPr>
          <w:color w:val="231F20"/>
          <w:spacing w:val="4"/>
          <w:sz w:val="28"/>
        </w:rPr>
        <w:t xml:space="preserve">вже </w:t>
      </w:r>
      <w:r>
        <w:rPr>
          <w:color w:val="231F20"/>
          <w:spacing w:val="-3"/>
          <w:sz w:val="28"/>
        </w:rPr>
        <w:t xml:space="preserve">зроблені, </w:t>
      </w:r>
      <w:r>
        <w:rPr>
          <w:color w:val="231F20"/>
          <w:sz w:val="28"/>
        </w:rPr>
        <w:t xml:space="preserve">синок </w:t>
      </w:r>
      <w:r>
        <w:rPr>
          <w:color w:val="231F20"/>
          <w:spacing w:val="-4"/>
          <w:sz w:val="28"/>
        </w:rPr>
        <w:t xml:space="preserve">готує </w:t>
      </w:r>
      <w:r>
        <w:rPr>
          <w:color w:val="231F20"/>
          <w:spacing w:val="-6"/>
          <w:sz w:val="28"/>
        </w:rPr>
        <w:t xml:space="preserve">ранець,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я,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звичкою, хочу до </w:t>
      </w:r>
      <w:r>
        <w:rPr>
          <w:color w:val="231F20"/>
          <w:spacing w:val="-4"/>
          <w:sz w:val="28"/>
        </w:rPr>
        <w:t xml:space="preserve">помогти </w:t>
      </w:r>
      <w:r>
        <w:rPr>
          <w:color w:val="231F20"/>
          <w:sz w:val="28"/>
        </w:rPr>
        <w:t xml:space="preserve">йому. </w:t>
      </w:r>
      <w:r>
        <w:rPr>
          <w:color w:val="231F20"/>
          <w:spacing w:val="-9"/>
          <w:sz w:val="28"/>
        </w:rPr>
        <w:t xml:space="preserve">Проте </w:t>
      </w:r>
      <w:r>
        <w:rPr>
          <w:color w:val="231F20"/>
          <w:spacing w:val="-4"/>
          <w:sz w:val="28"/>
        </w:rPr>
        <w:t xml:space="preserve">він </w:t>
      </w:r>
      <w:r>
        <w:rPr>
          <w:color w:val="231F20"/>
          <w:spacing w:val="-5"/>
          <w:sz w:val="28"/>
        </w:rPr>
        <w:t xml:space="preserve">повертається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4"/>
          <w:sz w:val="28"/>
        </w:rPr>
        <w:t xml:space="preserve">мене </w:t>
      </w:r>
      <w:r>
        <w:rPr>
          <w:color w:val="231F20"/>
          <w:sz w:val="28"/>
        </w:rPr>
        <w:t>й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z w:val="28"/>
        </w:rPr>
        <w:t>каже:</w:t>
      </w:r>
    </w:p>
    <w:p w:rsidR="00A17FD0" w:rsidRDefault="008C7F95">
      <w:pPr>
        <w:pStyle w:val="a4"/>
        <w:numPr>
          <w:ilvl w:val="0"/>
          <w:numId w:val="18"/>
        </w:numPr>
        <w:tabs>
          <w:tab w:val="left" w:pos="1140"/>
        </w:tabs>
        <w:spacing w:before="2"/>
        <w:rPr>
          <w:sz w:val="28"/>
        </w:rPr>
      </w:pPr>
      <w:r>
        <w:rPr>
          <w:color w:val="231F20"/>
          <w:sz w:val="28"/>
        </w:rPr>
        <w:t xml:space="preserve">Досить </w:t>
      </w:r>
      <w:r>
        <w:rPr>
          <w:color w:val="231F20"/>
          <w:spacing w:val="-4"/>
          <w:sz w:val="28"/>
        </w:rPr>
        <w:t xml:space="preserve">мене </w:t>
      </w:r>
      <w:r>
        <w:rPr>
          <w:color w:val="231F20"/>
          <w:spacing w:val="-8"/>
          <w:sz w:val="28"/>
        </w:rPr>
        <w:t xml:space="preserve">опікати. </w:t>
      </w:r>
      <w:r>
        <w:rPr>
          <w:color w:val="231F20"/>
          <w:spacing w:val="-11"/>
          <w:sz w:val="28"/>
        </w:rPr>
        <w:t xml:space="preserve">Що </w:t>
      </w:r>
      <w:r>
        <w:rPr>
          <w:color w:val="231F20"/>
          <w:sz w:val="28"/>
        </w:rPr>
        <w:t xml:space="preserve">я – </w:t>
      </w:r>
      <w:r>
        <w:rPr>
          <w:color w:val="231F20"/>
          <w:spacing w:val="-3"/>
          <w:sz w:val="28"/>
        </w:rPr>
        <w:t>“мамин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z w:val="28"/>
        </w:rPr>
        <w:t>синочок”?</w:t>
      </w:r>
    </w:p>
    <w:p w:rsidR="00A17FD0" w:rsidRDefault="008C7F95">
      <w:pPr>
        <w:pStyle w:val="a4"/>
        <w:numPr>
          <w:ilvl w:val="0"/>
          <w:numId w:val="18"/>
        </w:numPr>
        <w:tabs>
          <w:tab w:val="left" w:pos="1140"/>
        </w:tabs>
        <w:spacing w:before="18" w:line="321" w:lineRule="exact"/>
        <w:rPr>
          <w:sz w:val="28"/>
        </w:rPr>
      </w:pPr>
      <w:r>
        <w:rPr>
          <w:color w:val="231F20"/>
          <w:sz w:val="28"/>
        </w:rPr>
        <w:t>А в</w:t>
      </w:r>
      <w:r>
        <w:rPr>
          <w:color w:val="231F20"/>
          <w:sz w:val="28"/>
        </w:rPr>
        <w:t xml:space="preserve"> чому справа? – </w:t>
      </w:r>
      <w:r>
        <w:rPr>
          <w:color w:val="231F20"/>
          <w:spacing w:val="-6"/>
          <w:sz w:val="28"/>
        </w:rPr>
        <w:t>запитала</w:t>
      </w:r>
      <w:r>
        <w:rPr>
          <w:color w:val="231F20"/>
          <w:spacing w:val="33"/>
          <w:sz w:val="28"/>
        </w:rPr>
        <w:t xml:space="preserve"> </w:t>
      </w:r>
      <w:r>
        <w:rPr>
          <w:color w:val="231F20"/>
          <w:spacing w:val="-5"/>
          <w:sz w:val="28"/>
        </w:rPr>
        <w:t>я.</w:t>
      </w:r>
    </w:p>
    <w:p w:rsidR="00A17FD0" w:rsidRDefault="008C7F95">
      <w:pPr>
        <w:spacing w:before="1" w:line="237" w:lineRule="auto"/>
        <w:ind w:left="219" w:right="167" w:firstLine="70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Виявляється, </w:t>
      </w:r>
      <w:r>
        <w:rPr>
          <w:color w:val="231F20"/>
          <w:sz w:val="28"/>
        </w:rPr>
        <w:t xml:space="preserve">що для уроку </w:t>
      </w:r>
      <w:r>
        <w:rPr>
          <w:color w:val="231F20"/>
          <w:spacing w:val="-6"/>
          <w:sz w:val="28"/>
        </w:rPr>
        <w:t xml:space="preserve">праці </w:t>
      </w:r>
      <w:r>
        <w:rPr>
          <w:color w:val="231F20"/>
          <w:spacing w:val="-9"/>
          <w:sz w:val="28"/>
        </w:rPr>
        <w:t>потрібно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було </w:t>
      </w:r>
      <w:r>
        <w:rPr>
          <w:color w:val="231F20"/>
          <w:spacing w:val="-6"/>
          <w:sz w:val="28"/>
        </w:rPr>
        <w:t xml:space="preserve">принести </w:t>
      </w:r>
      <w:r>
        <w:rPr>
          <w:color w:val="231F20"/>
          <w:sz w:val="28"/>
        </w:rPr>
        <w:t xml:space="preserve">кольоровий </w:t>
      </w:r>
      <w:r>
        <w:rPr>
          <w:color w:val="231F20"/>
          <w:spacing w:val="-5"/>
          <w:sz w:val="28"/>
        </w:rPr>
        <w:t xml:space="preserve">картон. </w:t>
      </w:r>
      <w:r>
        <w:rPr>
          <w:color w:val="231F20"/>
          <w:spacing w:val="-6"/>
          <w:sz w:val="28"/>
        </w:rPr>
        <w:t xml:space="preserve">Син </w:t>
      </w:r>
      <w:r>
        <w:rPr>
          <w:color w:val="231F20"/>
          <w:spacing w:val="-4"/>
          <w:sz w:val="28"/>
        </w:rPr>
        <w:t xml:space="preserve">мені про </w:t>
      </w:r>
      <w:r>
        <w:rPr>
          <w:color w:val="231F20"/>
          <w:spacing w:val="-5"/>
          <w:sz w:val="28"/>
        </w:rPr>
        <w:t xml:space="preserve">це напередодні не </w:t>
      </w:r>
      <w:r>
        <w:rPr>
          <w:color w:val="231F20"/>
          <w:spacing w:val="3"/>
          <w:sz w:val="28"/>
        </w:rPr>
        <w:t xml:space="preserve">сказав </w:t>
      </w:r>
      <w:r>
        <w:rPr>
          <w:color w:val="231F20"/>
          <w:sz w:val="28"/>
        </w:rPr>
        <w:t xml:space="preserve">– забув. </w:t>
      </w:r>
      <w:r>
        <w:rPr>
          <w:color w:val="231F20"/>
          <w:spacing w:val="-11"/>
          <w:sz w:val="28"/>
        </w:rPr>
        <w:t xml:space="preserve">На </w:t>
      </w:r>
      <w:r>
        <w:rPr>
          <w:color w:val="231F20"/>
          <w:sz w:val="28"/>
        </w:rPr>
        <w:t xml:space="preserve">уроці ж </w:t>
      </w:r>
      <w:r>
        <w:rPr>
          <w:color w:val="231F20"/>
          <w:spacing w:val="2"/>
          <w:sz w:val="28"/>
        </w:rPr>
        <w:t xml:space="preserve">з’ясувалося, </w:t>
      </w:r>
      <w:r>
        <w:rPr>
          <w:color w:val="231F20"/>
          <w:sz w:val="28"/>
        </w:rPr>
        <w:t xml:space="preserve">що мама забула </w:t>
      </w:r>
      <w:r>
        <w:rPr>
          <w:color w:val="231F20"/>
          <w:spacing w:val="-3"/>
          <w:sz w:val="28"/>
        </w:rPr>
        <w:t xml:space="preserve">покласти </w:t>
      </w:r>
      <w:r>
        <w:rPr>
          <w:color w:val="231F20"/>
          <w:spacing w:val="-5"/>
          <w:sz w:val="28"/>
        </w:rPr>
        <w:t xml:space="preserve">картон. </w:t>
      </w:r>
      <w:r>
        <w:rPr>
          <w:color w:val="231F20"/>
          <w:spacing w:val="3"/>
          <w:sz w:val="28"/>
        </w:rPr>
        <w:t xml:space="preserve">І, </w:t>
      </w:r>
      <w:r>
        <w:rPr>
          <w:color w:val="231F20"/>
          <w:spacing w:val="-3"/>
          <w:sz w:val="28"/>
        </w:rPr>
        <w:t xml:space="preserve">звичайно, </w:t>
      </w:r>
      <w:r>
        <w:rPr>
          <w:color w:val="231F20"/>
          <w:spacing w:val="-4"/>
          <w:sz w:val="28"/>
        </w:rPr>
        <w:t xml:space="preserve">вчителька </w:t>
      </w:r>
      <w:r>
        <w:rPr>
          <w:color w:val="231F20"/>
          <w:spacing w:val="2"/>
          <w:sz w:val="28"/>
        </w:rPr>
        <w:t xml:space="preserve">сказала </w:t>
      </w:r>
      <w:r>
        <w:rPr>
          <w:color w:val="231F20"/>
          <w:sz w:val="28"/>
        </w:rPr>
        <w:t xml:space="preserve">йому,  </w:t>
      </w:r>
      <w:r>
        <w:rPr>
          <w:color w:val="231F20"/>
          <w:spacing w:val="4"/>
          <w:sz w:val="28"/>
        </w:rPr>
        <w:t xml:space="preserve">що </w:t>
      </w:r>
      <w:r>
        <w:rPr>
          <w:color w:val="231F20"/>
          <w:spacing w:val="-5"/>
          <w:sz w:val="28"/>
        </w:rPr>
        <w:t xml:space="preserve">ранець </w:t>
      </w:r>
      <w:r>
        <w:rPr>
          <w:color w:val="231F20"/>
          <w:spacing w:val="-9"/>
          <w:sz w:val="28"/>
        </w:rPr>
        <w:t xml:space="preserve">потрібно </w:t>
      </w:r>
      <w:r>
        <w:rPr>
          <w:color w:val="231F20"/>
          <w:spacing w:val="-3"/>
          <w:sz w:val="28"/>
        </w:rPr>
        <w:t>складати</w:t>
      </w:r>
      <w:r>
        <w:rPr>
          <w:color w:val="231F20"/>
          <w:sz w:val="28"/>
        </w:rPr>
        <w:t xml:space="preserve"> самому.</w:t>
      </w:r>
    </w:p>
    <w:p w:rsidR="00A17FD0" w:rsidRDefault="008C7F95">
      <w:pPr>
        <w:pStyle w:val="a4"/>
        <w:numPr>
          <w:ilvl w:val="0"/>
          <w:numId w:val="17"/>
        </w:numPr>
        <w:tabs>
          <w:tab w:val="left" w:pos="1220"/>
        </w:tabs>
        <w:spacing w:before="3" w:line="321" w:lineRule="exact"/>
        <w:ind w:firstLine="70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6"/>
          <w:sz w:val="28"/>
        </w:rPr>
        <w:t xml:space="preserve">надмірна </w:t>
      </w:r>
      <w:r>
        <w:rPr>
          <w:color w:val="231F20"/>
          <w:spacing w:val="-5"/>
          <w:sz w:val="28"/>
        </w:rPr>
        <w:t xml:space="preserve">опіка </w:t>
      </w:r>
      <w:r>
        <w:rPr>
          <w:color w:val="231F20"/>
          <w:spacing w:val="-4"/>
          <w:sz w:val="28"/>
        </w:rPr>
        <w:t xml:space="preserve">позначається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>формуванні особистості</w:t>
      </w:r>
      <w:r>
        <w:rPr>
          <w:color w:val="231F20"/>
          <w:spacing w:val="-4"/>
          <w:sz w:val="28"/>
        </w:rPr>
        <w:t xml:space="preserve"> </w:t>
      </w:r>
      <w:r>
        <w:rPr>
          <w:color w:val="231F20"/>
          <w:spacing w:val="-10"/>
          <w:sz w:val="28"/>
        </w:rPr>
        <w:t>дитини?</w:t>
      </w:r>
    </w:p>
    <w:p w:rsidR="00A17FD0" w:rsidRDefault="008C7F95">
      <w:pPr>
        <w:pStyle w:val="a4"/>
        <w:numPr>
          <w:ilvl w:val="0"/>
          <w:numId w:val="17"/>
        </w:numPr>
        <w:tabs>
          <w:tab w:val="left" w:pos="1220"/>
          <w:tab w:val="left" w:pos="2900"/>
          <w:tab w:val="left" w:pos="4021"/>
          <w:tab w:val="left" w:pos="5162"/>
          <w:tab w:val="left" w:pos="7063"/>
          <w:tab w:val="left" w:pos="8423"/>
          <w:tab w:val="left" w:pos="9223"/>
        </w:tabs>
        <w:ind w:right="174" w:firstLine="700"/>
        <w:rPr>
          <w:sz w:val="28"/>
        </w:rPr>
      </w:pPr>
      <w:r>
        <w:rPr>
          <w:color w:val="231F20"/>
          <w:spacing w:val="-7"/>
          <w:sz w:val="28"/>
        </w:rPr>
        <w:t>Спроектуйте</w:t>
      </w:r>
      <w:r>
        <w:rPr>
          <w:color w:val="231F20"/>
          <w:spacing w:val="-7"/>
          <w:sz w:val="28"/>
        </w:rPr>
        <w:tab/>
        <w:t>ситуації</w:t>
      </w:r>
      <w:r>
        <w:rPr>
          <w:color w:val="231F20"/>
          <w:spacing w:val="-7"/>
          <w:sz w:val="28"/>
        </w:rPr>
        <w:tab/>
        <w:t>надання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6"/>
          <w:sz w:val="28"/>
        </w:rPr>
        <w:t>індивідуальної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допомоги</w:t>
      </w:r>
      <w:r>
        <w:rPr>
          <w:color w:val="231F20"/>
          <w:sz w:val="28"/>
        </w:rPr>
        <w:tab/>
      </w:r>
      <w:r>
        <w:rPr>
          <w:color w:val="231F20"/>
          <w:spacing w:val="-11"/>
          <w:sz w:val="28"/>
        </w:rPr>
        <w:t>дітям</w:t>
      </w:r>
      <w:r>
        <w:rPr>
          <w:color w:val="231F20"/>
          <w:spacing w:val="-11"/>
          <w:sz w:val="28"/>
        </w:rPr>
        <w:tab/>
      </w:r>
      <w:r>
        <w:rPr>
          <w:color w:val="231F20"/>
          <w:sz w:val="28"/>
        </w:rPr>
        <w:t xml:space="preserve">щодо розвитку </w:t>
      </w:r>
      <w:r>
        <w:rPr>
          <w:color w:val="231F20"/>
          <w:spacing w:val="-6"/>
          <w:sz w:val="28"/>
        </w:rPr>
        <w:t>їхньої</w:t>
      </w:r>
      <w:r>
        <w:rPr>
          <w:color w:val="231F20"/>
          <w:spacing w:val="40"/>
          <w:sz w:val="28"/>
        </w:rPr>
        <w:t xml:space="preserve"> </w:t>
      </w:r>
      <w:r>
        <w:rPr>
          <w:color w:val="231F20"/>
          <w:spacing w:val="-5"/>
          <w:sz w:val="28"/>
        </w:rPr>
        <w:t>самостійності.</w:t>
      </w:r>
    </w:p>
    <w:p w:rsidR="00A17FD0" w:rsidRDefault="008C7F95">
      <w:pPr>
        <w:spacing w:line="242" w:lineRule="auto"/>
        <w:ind w:left="219" w:right="167" w:firstLine="560"/>
        <w:jc w:val="both"/>
        <w:rPr>
          <w:sz w:val="28"/>
        </w:rPr>
      </w:pPr>
      <w:r>
        <w:rPr>
          <w:i/>
          <w:color w:val="231F20"/>
          <w:spacing w:val="5"/>
          <w:sz w:val="28"/>
        </w:rPr>
        <w:t xml:space="preserve">Завдання. </w:t>
      </w:r>
      <w:r>
        <w:rPr>
          <w:color w:val="231F20"/>
          <w:spacing w:val="-6"/>
          <w:sz w:val="28"/>
        </w:rPr>
        <w:t xml:space="preserve">Семирічний </w:t>
      </w:r>
      <w:r>
        <w:rPr>
          <w:color w:val="231F20"/>
          <w:sz w:val="28"/>
        </w:rPr>
        <w:t xml:space="preserve">Сашко з’являється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порозі </w:t>
      </w:r>
      <w:r>
        <w:rPr>
          <w:color w:val="231F20"/>
          <w:spacing w:val="-3"/>
          <w:sz w:val="28"/>
        </w:rPr>
        <w:t xml:space="preserve">посланцем  </w:t>
      </w:r>
      <w:r>
        <w:rPr>
          <w:color w:val="231F20"/>
          <w:spacing w:val="-4"/>
          <w:sz w:val="28"/>
        </w:rPr>
        <w:t>іншого світу.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Там </w:t>
      </w:r>
      <w:r>
        <w:rPr>
          <w:color w:val="231F20"/>
          <w:spacing w:val="-3"/>
          <w:sz w:val="28"/>
        </w:rPr>
        <w:t xml:space="preserve">шторми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8"/>
          <w:sz w:val="28"/>
        </w:rPr>
        <w:t xml:space="preserve">вітри, </w:t>
      </w:r>
      <w:r>
        <w:rPr>
          <w:color w:val="231F20"/>
          <w:spacing w:val="-10"/>
          <w:sz w:val="28"/>
        </w:rPr>
        <w:t xml:space="preserve">там </w:t>
      </w:r>
      <w:r>
        <w:rPr>
          <w:color w:val="231F20"/>
          <w:spacing w:val="-3"/>
          <w:sz w:val="28"/>
        </w:rPr>
        <w:t xml:space="preserve">розбиваються кораблі, </w:t>
      </w:r>
      <w:r>
        <w:rPr>
          <w:color w:val="231F20"/>
          <w:sz w:val="28"/>
        </w:rPr>
        <w:t xml:space="preserve">а відважні  </w:t>
      </w:r>
      <w:r>
        <w:rPr>
          <w:color w:val="231F20"/>
          <w:spacing w:val="-10"/>
          <w:sz w:val="28"/>
        </w:rPr>
        <w:t xml:space="preserve">капітани  рятують </w:t>
      </w:r>
      <w:r>
        <w:rPr>
          <w:color w:val="231F20"/>
          <w:sz w:val="28"/>
        </w:rPr>
        <w:t xml:space="preserve">екіпаж... </w:t>
      </w:r>
      <w:r>
        <w:rPr>
          <w:color w:val="231F20"/>
          <w:spacing w:val="-15"/>
          <w:sz w:val="28"/>
        </w:rPr>
        <w:t xml:space="preserve">Він </w:t>
      </w:r>
      <w:r>
        <w:rPr>
          <w:color w:val="231F20"/>
          <w:spacing w:val="-9"/>
          <w:sz w:val="28"/>
        </w:rPr>
        <w:t xml:space="preserve">стоїть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 xml:space="preserve">розірваних </w:t>
      </w:r>
      <w:r>
        <w:rPr>
          <w:color w:val="231F20"/>
          <w:spacing w:val="-4"/>
          <w:sz w:val="28"/>
        </w:rPr>
        <w:t xml:space="preserve">шортах, </w:t>
      </w:r>
      <w:r>
        <w:rPr>
          <w:color w:val="231F20"/>
          <w:sz w:val="28"/>
        </w:rPr>
        <w:t xml:space="preserve">ноги вище  </w:t>
      </w:r>
      <w:r>
        <w:rPr>
          <w:color w:val="231F20"/>
          <w:spacing w:val="-4"/>
          <w:sz w:val="28"/>
        </w:rPr>
        <w:t xml:space="preserve">кісточок  </w:t>
      </w:r>
      <w:r>
        <w:rPr>
          <w:color w:val="231F20"/>
          <w:spacing w:val="-5"/>
          <w:sz w:val="28"/>
        </w:rPr>
        <w:t xml:space="preserve">брудні, </w:t>
      </w:r>
      <w:r>
        <w:rPr>
          <w:color w:val="231F20"/>
          <w:sz w:val="28"/>
        </w:rPr>
        <w:t xml:space="preserve">руки </w:t>
      </w:r>
      <w:r>
        <w:rPr>
          <w:color w:val="231F20"/>
          <w:spacing w:val="-7"/>
          <w:sz w:val="28"/>
        </w:rPr>
        <w:t xml:space="preserve">подряпані. </w:t>
      </w:r>
      <w:r>
        <w:rPr>
          <w:color w:val="231F20"/>
          <w:spacing w:val="-4"/>
          <w:sz w:val="28"/>
        </w:rPr>
        <w:t xml:space="preserve">Мама, </w:t>
      </w:r>
      <w:r>
        <w:rPr>
          <w:color w:val="231F20"/>
          <w:sz w:val="28"/>
        </w:rPr>
        <w:t xml:space="preserve">поглянувши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Сашка, охає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4"/>
          <w:sz w:val="28"/>
        </w:rPr>
        <w:t xml:space="preserve">відправляє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його </w:t>
      </w:r>
      <w:r>
        <w:rPr>
          <w:color w:val="231F20"/>
          <w:spacing w:val="-3"/>
          <w:sz w:val="28"/>
        </w:rPr>
        <w:t xml:space="preserve">вмиватися, </w:t>
      </w:r>
      <w:r>
        <w:rPr>
          <w:color w:val="231F20"/>
          <w:sz w:val="28"/>
        </w:rPr>
        <w:t xml:space="preserve">але очі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4"/>
          <w:sz w:val="28"/>
        </w:rPr>
        <w:t>посмі</w:t>
      </w:r>
      <w:r>
        <w:rPr>
          <w:color w:val="231F20"/>
          <w:spacing w:val="-4"/>
          <w:sz w:val="28"/>
        </w:rPr>
        <w:t xml:space="preserve">хаються.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6"/>
          <w:sz w:val="28"/>
        </w:rPr>
        <w:t xml:space="preserve">батько </w:t>
      </w:r>
      <w:r>
        <w:rPr>
          <w:color w:val="231F20"/>
          <w:spacing w:val="-10"/>
          <w:sz w:val="28"/>
        </w:rPr>
        <w:t xml:space="preserve">питає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pacing w:val="-10"/>
          <w:sz w:val="28"/>
        </w:rPr>
        <w:t xml:space="preserve">те, </w:t>
      </w:r>
      <w:r>
        <w:rPr>
          <w:color w:val="231F20"/>
          <w:sz w:val="28"/>
        </w:rPr>
        <w:t xml:space="preserve">що може </w:t>
      </w:r>
      <w:r>
        <w:rPr>
          <w:color w:val="231F20"/>
          <w:spacing w:val="-9"/>
          <w:sz w:val="28"/>
        </w:rPr>
        <w:t>запитати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тільки </w:t>
      </w:r>
      <w:r>
        <w:rPr>
          <w:color w:val="231F20"/>
          <w:sz w:val="28"/>
        </w:rPr>
        <w:t xml:space="preserve">чоловік: </w:t>
      </w:r>
      <w:r>
        <w:rPr>
          <w:color w:val="231F20"/>
          <w:spacing w:val="-9"/>
          <w:sz w:val="28"/>
        </w:rPr>
        <w:t xml:space="preserve">“Ну </w:t>
      </w:r>
      <w:r>
        <w:rPr>
          <w:color w:val="231F20"/>
          <w:sz w:val="28"/>
        </w:rPr>
        <w:t xml:space="preserve">що, корабель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плаву?” </w:t>
      </w:r>
      <w:r>
        <w:rPr>
          <w:color w:val="231F20"/>
          <w:spacing w:val="4"/>
          <w:sz w:val="28"/>
        </w:rPr>
        <w:t xml:space="preserve">Та </w:t>
      </w:r>
      <w:r>
        <w:rPr>
          <w:color w:val="231F20"/>
          <w:spacing w:val="-10"/>
          <w:sz w:val="28"/>
        </w:rPr>
        <w:t xml:space="preserve">ні,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8"/>
          <w:sz w:val="28"/>
        </w:rPr>
        <w:t xml:space="preserve">крутить </w:t>
      </w:r>
      <w:r>
        <w:rPr>
          <w:color w:val="231F20"/>
          <w:sz w:val="28"/>
        </w:rPr>
        <w:t>головою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Сашко,</w:t>
      </w:r>
    </w:p>
    <w:p w:rsidR="00A17FD0" w:rsidRDefault="008C7F95">
      <w:pPr>
        <w:pStyle w:val="a4"/>
        <w:numPr>
          <w:ilvl w:val="0"/>
          <w:numId w:val="22"/>
        </w:numPr>
        <w:tabs>
          <w:tab w:val="left" w:pos="500"/>
          <w:tab w:val="left" w:pos="6719"/>
        </w:tabs>
        <w:spacing w:line="237" w:lineRule="auto"/>
        <w:ind w:right="168" w:firstLine="1"/>
        <w:rPr>
          <w:sz w:val="28"/>
        </w:rPr>
      </w:pPr>
      <w:r>
        <w:rPr>
          <w:color w:val="231F20"/>
          <w:spacing w:val="-4"/>
          <w:sz w:val="28"/>
        </w:rPr>
        <w:t xml:space="preserve">конструкція  </w:t>
      </w:r>
      <w:r>
        <w:rPr>
          <w:color w:val="231F20"/>
          <w:spacing w:val="-5"/>
          <w:sz w:val="28"/>
        </w:rPr>
        <w:t xml:space="preserve">неправильна,   </w:t>
      </w:r>
      <w:r>
        <w:rPr>
          <w:color w:val="231F20"/>
          <w:spacing w:val="-3"/>
          <w:sz w:val="28"/>
        </w:rPr>
        <w:t>затонув”.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pacing w:val="-6"/>
          <w:sz w:val="28"/>
        </w:rPr>
        <w:t>результаті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 xml:space="preserve">короткої чоловічої </w:t>
      </w:r>
      <w:r>
        <w:rPr>
          <w:color w:val="231F20"/>
          <w:spacing w:val="-4"/>
          <w:sz w:val="28"/>
        </w:rPr>
        <w:t xml:space="preserve">наради вирішено </w:t>
      </w:r>
      <w:r>
        <w:rPr>
          <w:color w:val="231F20"/>
          <w:spacing w:val="-6"/>
          <w:sz w:val="28"/>
        </w:rPr>
        <w:t xml:space="preserve">переглянути </w:t>
      </w:r>
      <w:r>
        <w:rPr>
          <w:color w:val="231F20"/>
          <w:spacing w:val="-4"/>
          <w:sz w:val="28"/>
        </w:rPr>
        <w:t xml:space="preserve">конструкцію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5"/>
          <w:sz w:val="28"/>
        </w:rPr>
        <w:t>найближчий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pacing w:val="-6"/>
          <w:sz w:val="28"/>
        </w:rPr>
        <w:t>вихідний.</w:t>
      </w:r>
    </w:p>
    <w:p w:rsidR="00A17FD0" w:rsidRDefault="008C7F95">
      <w:pPr>
        <w:pStyle w:val="a4"/>
        <w:numPr>
          <w:ilvl w:val="0"/>
          <w:numId w:val="16"/>
        </w:numPr>
        <w:tabs>
          <w:tab w:val="left" w:pos="1220"/>
        </w:tabs>
        <w:ind w:right="185" w:firstLine="700"/>
        <w:rPr>
          <w:sz w:val="28"/>
        </w:rPr>
      </w:pPr>
      <w:r>
        <w:rPr>
          <w:color w:val="231F20"/>
          <w:sz w:val="28"/>
        </w:rPr>
        <w:t xml:space="preserve">Чи можна </w:t>
      </w:r>
      <w:r>
        <w:rPr>
          <w:color w:val="231F20"/>
          <w:spacing w:val="-5"/>
          <w:sz w:val="28"/>
        </w:rPr>
        <w:t xml:space="preserve">на підставі </w:t>
      </w:r>
      <w:r>
        <w:rPr>
          <w:color w:val="231F20"/>
          <w:sz w:val="28"/>
        </w:rPr>
        <w:t xml:space="preserve">короткого нарису  </w:t>
      </w:r>
      <w:r>
        <w:rPr>
          <w:color w:val="231F20"/>
          <w:spacing w:val="-11"/>
          <w:sz w:val="28"/>
        </w:rPr>
        <w:t xml:space="preserve">оцінити  </w:t>
      </w:r>
      <w:r>
        <w:rPr>
          <w:color w:val="231F20"/>
          <w:sz w:val="28"/>
        </w:rPr>
        <w:t>особливості стосунків у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pacing w:val="-6"/>
          <w:sz w:val="28"/>
        </w:rPr>
        <w:t>родині?</w:t>
      </w:r>
    </w:p>
    <w:p w:rsidR="00A17FD0" w:rsidRDefault="008C7F95">
      <w:pPr>
        <w:pStyle w:val="a4"/>
        <w:numPr>
          <w:ilvl w:val="0"/>
          <w:numId w:val="16"/>
        </w:numPr>
        <w:tabs>
          <w:tab w:val="left" w:pos="1220"/>
        </w:tabs>
        <w:spacing w:line="317" w:lineRule="exact"/>
        <w:ind w:firstLine="700"/>
        <w:rPr>
          <w:sz w:val="28"/>
        </w:rPr>
      </w:pPr>
      <w:r>
        <w:rPr>
          <w:color w:val="231F20"/>
          <w:spacing w:val="-7"/>
          <w:sz w:val="28"/>
        </w:rPr>
        <w:t xml:space="preserve">Проаналізуйте </w:t>
      </w:r>
      <w:r>
        <w:rPr>
          <w:color w:val="231F20"/>
          <w:spacing w:val="-4"/>
          <w:sz w:val="28"/>
        </w:rPr>
        <w:t xml:space="preserve">стиль </w:t>
      </w:r>
      <w:r>
        <w:rPr>
          <w:color w:val="231F20"/>
          <w:spacing w:val="-3"/>
          <w:sz w:val="28"/>
        </w:rPr>
        <w:t xml:space="preserve">сімейного виховання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>наведеній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pacing w:val="-8"/>
          <w:sz w:val="28"/>
        </w:rPr>
        <w:t>ситуації.</w:t>
      </w:r>
    </w:p>
    <w:p w:rsidR="00A17FD0" w:rsidRDefault="008C7F95">
      <w:pPr>
        <w:spacing w:line="244" w:lineRule="auto"/>
        <w:ind w:left="219" w:right="176" w:firstLine="70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ІІ. </w:t>
      </w:r>
      <w:r>
        <w:rPr>
          <w:color w:val="231F20"/>
          <w:sz w:val="28"/>
        </w:rPr>
        <w:t xml:space="preserve">Розгляд </w:t>
      </w:r>
      <w:r>
        <w:rPr>
          <w:color w:val="231F20"/>
          <w:spacing w:val="-5"/>
          <w:sz w:val="28"/>
        </w:rPr>
        <w:t xml:space="preserve">методики </w:t>
      </w:r>
      <w:r>
        <w:rPr>
          <w:color w:val="231F20"/>
          <w:spacing w:val="-6"/>
          <w:sz w:val="28"/>
        </w:rPr>
        <w:t xml:space="preserve">оцінки </w:t>
      </w:r>
      <w:r>
        <w:rPr>
          <w:color w:val="231F20"/>
          <w:spacing w:val="-5"/>
          <w:sz w:val="28"/>
        </w:rPr>
        <w:t xml:space="preserve">сімейних </w:t>
      </w:r>
      <w:r>
        <w:rPr>
          <w:color w:val="231F20"/>
          <w:sz w:val="28"/>
        </w:rPr>
        <w:t xml:space="preserve">стосунків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 xml:space="preserve">допомогою </w:t>
      </w:r>
      <w:r>
        <w:rPr>
          <w:color w:val="231F20"/>
          <w:spacing w:val="-8"/>
          <w:sz w:val="28"/>
        </w:rPr>
        <w:t xml:space="preserve">дитячих </w:t>
      </w:r>
      <w:r>
        <w:rPr>
          <w:color w:val="231F20"/>
          <w:spacing w:val="-5"/>
          <w:sz w:val="28"/>
        </w:rPr>
        <w:t xml:space="preserve">малюнків на </w:t>
      </w:r>
      <w:r>
        <w:rPr>
          <w:color w:val="231F20"/>
          <w:spacing w:val="-7"/>
          <w:sz w:val="28"/>
        </w:rPr>
        <w:t xml:space="preserve">тему </w:t>
      </w:r>
      <w:r>
        <w:rPr>
          <w:color w:val="231F20"/>
          <w:spacing w:val="-4"/>
          <w:sz w:val="28"/>
        </w:rPr>
        <w:t xml:space="preserve">“Моя </w:t>
      </w:r>
      <w:r>
        <w:rPr>
          <w:color w:val="231F20"/>
          <w:sz w:val="28"/>
        </w:rPr>
        <w:t xml:space="preserve">сім’я”; </w:t>
      </w:r>
      <w:r>
        <w:rPr>
          <w:color w:val="231F20"/>
          <w:spacing w:val="-7"/>
          <w:sz w:val="28"/>
        </w:rPr>
        <w:t xml:space="preserve">анкети </w:t>
      </w:r>
      <w:r>
        <w:rPr>
          <w:color w:val="231F20"/>
          <w:sz w:val="28"/>
        </w:rPr>
        <w:t>для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8"/>
          <w:sz w:val="28"/>
        </w:rPr>
        <w:t>батьків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z w:val="28"/>
        </w:rPr>
        <w:t>першокласників;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 xml:space="preserve">розгляд </w:t>
      </w:r>
      <w:r>
        <w:rPr>
          <w:color w:val="231F20"/>
          <w:spacing w:val="-8"/>
          <w:sz w:val="28"/>
        </w:rPr>
        <w:t xml:space="preserve">тесту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8"/>
          <w:sz w:val="28"/>
        </w:rPr>
        <w:t xml:space="preserve">батьків </w:t>
      </w:r>
      <w:r>
        <w:rPr>
          <w:color w:val="231F20"/>
          <w:spacing w:val="-3"/>
          <w:sz w:val="28"/>
        </w:rPr>
        <w:t xml:space="preserve">“Які </w:t>
      </w:r>
      <w:r>
        <w:rPr>
          <w:color w:val="231F20"/>
          <w:spacing w:val="3"/>
          <w:sz w:val="28"/>
        </w:rPr>
        <w:t>ви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pacing w:val="-5"/>
          <w:sz w:val="28"/>
        </w:rPr>
        <w:t>вихователі?”</w:t>
      </w:r>
    </w:p>
    <w:p w:rsidR="00A17FD0" w:rsidRDefault="00A17FD0">
      <w:pPr>
        <w:pStyle w:val="a3"/>
        <w:spacing w:before="1"/>
        <w:ind w:left="0" w:firstLine="0"/>
        <w:rPr>
          <w:sz w:val="26"/>
        </w:rPr>
      </w:pPr>
    </w:p>
    <w:p w:rsidR="00A17FD0" w:rsidRDefault="008C7F95">
      <w:pPr>
        <w:pStyle w:val="a4"/>
        <w:numPr>
          <w:ilvl w:val="1"/>
          <w:numId w:val="16"/>
        </w:numPr>
        <w:tabs>
          <w:tab w:val="left" w:pos="4200"/>
        </w:tabs>
        <w:spacing w:line="321" w:lineRule="exact"/>
        <w:rPr>
          <w:b/>
          <w:sz w:val="28"/>
        </w:rPr>
      </w:pPr>
      <w:r>
        <w:rPr>
          <w:b/>
          <w:color w:val="231F20"/>
          <w:spacing w:val="-5"/>
          <w:sz w:val="28"/>
        </w:rPr>
        <w:t>Корисні</w:t>
      </w:r>
      <w:r>
        <w:rPr>
          <w:b/>
          <w:color w:val="231F20"/>
          <w:spacing w:val="31"/>
          <w:sz w:val="28"/>
        </w:rPr>
        <w:t xml:space="preserve"> </w:t>
      </w:r>
      <w:r>
        <w:rPr>
          <w:b/>
          <w:color w:val="231F20"/>
          <w:spacing w:val="-4"/>
          <w:sz w:val="28"/>
        </w:rPr>
        <w:t>поради</w:t>
      </w:r>
    </w:p>
    <w:p w:rsidR="00A17FD0" w:rsidRDefault="008C7F95">
      <w:pPr>
        <w:spacing w:line="320" w:lineRule="exact"/>
        <w:ind w:left="1619"/>
        <w:rPr>
          <w:b/>
          <w:sz w:val="28"/>
        </w:rPr>
      </w:pPr>
      <w:r>
        <w:rPr>
          <w:b/>
          <w:color w:val="231F20"/>
          <w:sz w:val="28"/>
        </w:rPr>
        <w:t>Як обернути конфлікт на користь і батькам, і дитині</w:t>
      </w:r>
    </w:p>
    <w:p w:rsidR="00A17FD0" w:rsidRDefault="008C7F95">
      <w:pPr>
        <w:ind w:left="219" w:right="247" w:firstLine="720"/>
        <w:rPr>
          <w:sz w:val="28"/>
        </w:rPr>
      </w:pPr>
      <w:r>
        <w:rPr>
          <w:color w:val="231F20"/>
          <w:spacing w:val="-7"/>
          <w:sz w:val="28"/>
        </w:rPr>
        <w:t xml:space="preserve">Конфліктна ситуація </w:t>
      </w:r>
      <w:r>
        <w:rPr>
          <w:color w:val="231F20"/>
          <w:sz w:val="28"/>
        </w:rPr>
        <w:t xml:space="preserve">може </w:t>
      </w:r>
      <w:r>
        <w:rPr>
          <w:color w:val="231F20"/>
          <w:spacing w:val="-5"/>
          <w:sz w:val="28"/>
        </w:rPr>
        <w:t xml:space="preserve">докорінно </w:t>
      </w:r>
      <w:r>
        <w:rPr>
          <w:color w:val="231F20"/>
          <w:spacing w:val="-8"/>
          <w:sz w:val="28"/>
        </w:rPr>
        <w:t xml:space="preserve">змінити </w:t>
      </w:r>
      <w:r>
        <w:rPr>
          <w:color w:val="231F20"/>
          <w:sz w:val="28"/>
        </w:rPr>
        <w:t>ваше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10"/>
          <w:sz w:val="28"/>
        </w:rPr>
        <w:t>життя.</w:t>
      </w:r>
      <w:r>
        <w:rPr>
          <w:color w:val="231F20"/>
          <w:spacing w:val="50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Намагайтеся, </w:t>
      </w:r>
      <w:r>
        <w:rPr>
          <w:color w:val="231F20"/>
          <w:sz w:val="28"/>
        </w:rPr>
        <w:t xml:space="preserve">щоб </w:t>
      </w:r>
      <w:r>
        <w:rPr>
          <w:color w:val="231F20"/>
          <w:spacing w:val="-5"/>
          <w:sz w:val="28"/>
        </w:rPr>
        <w:t xml:space="preserve">ці </w:t>
      </w:r>
      <w:r>
        <w:rPr>
          <w:color w:val="231F20"/>
          <w:spacing w:val="-4"/>
          <w:sz w:val="28"/>
        </w:rPr>
        <w:t xml:space="preserve">зміни </w:t>
      </w:r>
      <w:r>
        <w:rPr>
          <w:color w:val="231F20"/>
          <w:sz w:val="28"/>
        </w:rPr>
        <w:t xml:space="preserve">були </w:t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-33"/>
          <w:sz w:val="28"/>
        </w:rPr>
        <w:t xml:space="preserve"> </w:t>
      </w:r>
      <w:r>
        <w:rPr>
          <w:color w:val="231F20"/>
          <w:sz w:val="28"/>
        </w:rPr>
        <w:t>краще!</w:t>
      </w:r>
    </w:p>
    <w:p w:rsidR="00A17FD0" w:rsidRDefault="008C7F95">
      <w:pPr>
        <w:spacing w:line="237" w:lineRule="auto"/>
        <w:ind w:left="219" w:firstLine="719"/>
        <w:rPr>
          <w:sz w:val="28"/>
        </w:rPr>
      </w:pPr>
      <w:r>
        <w:rPr>
          <w:color w:val="231F20"/>
          <w:sz w:val="28"/>
        </w:rPr>
        <w:t>Перш ніж вступати в конфлікт, поміркуйте над тим, якого результату прагнете.</w:t>
      </w:r>
    </w:p>
    <w:p w:rsidR="00A17FD0" w:rsidRDefault="008C7F95">
      <w:pPr>
        <w:ind w:left="939"/>
        <w:rPr>
          <w:sz w:val="28"/>
        </w:rPr>
      </w:pPr>
      <w:r>
        <w:rPr>
          <w:color w:val="231F20"/>
          <w:sz w:val="28"/>
        </w:rPr>
        <w:t>Переконайтеся в тому, що цей результат для вас справді важливий.</w:t>
      </w:r>
    </w:p>
    <w:p w:rsidR="00A17FD0" w:rsidRDefault="008C7F95">
      <w:pPr>
        <w:spacing w:before="15"/>
        <w:ind w:left="219" w:right="247" w:firstLine="720"/>
        <w:rPr>
          <w:sz w:val="28"/>
        </w:rPr>
      </w:pP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конфлікті </w:t>
      </w:r>
      <w:r>
        <w:rPr>
          <w:color w:val="231F20"/>
          <w:spacing w:val="-4"/>
          <w:sz w:val="28"/>
        </w:rPr>
        <w:t>визнавайте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8"/>
          <w:sz w:val="28"/>
        </w:rPr>
        <w:t xml:space="preserve">тільки </w:t>
      </w:r>
      <w:r>
        <w:rPr>
          <w:color w:val="231F20"/>
          <w:spacing w:val="5"/>
          <w:sz w:val="28"/>
        </w:rPr>
        <w:t xml:space="preserve">свої </w:t>
      </w:r>
      <w:r>
        <w:rPr>
          <w:color w:val="231F20"/>
          <w:spacing w:val="-7"/>
          <w:sz w:val="28"/>
        </w:rPr>
        <w:t xml:space="preserve">інтереси, </w:t>
      </w:r>
      <w:r>
        <w:rPr>
          <w:color w:val="231F20"/>
          <w:sz w:val="28"/>
        </w:rPr>
        <w:t xml:space="preserve">але й </w:t>
      </w:r>
      <w:r>
        <w:rPr>
          <w:color w:val="231F20"/>
          <w:spacing w:val="-6"/>
          <w:sz w:val="28"/>
        </w:rPr>
        <w:t xml:space="preserve">інтереси </w:t>
      </w:r>
      <w:r>
        <w:rPr>
          <w:color w:val="231F20"/>
          <w:spacing w:val="-5"/>
          <w:sz w:val="28"/>
        </w:rPr>
        <w:t xml:space="preserve">іншої </w:t>
      </w:r>
      <w:r>
        <w:rPr>
          <w:color w:val="231F20"/>
          <w:spacing w:val="-6"/>
          <w:sz w:val="28"/>
        </w:rPr>
        <w:t>людини.</w:t>
      </w:r>
    </w:p>
    <w:p w:rsidR="00A17FD0" w:rsidRDefault="008C7F95">
      <w:pPr>
        <w:tabs>
          <w:tab w:val="left" w:pos="2819"/>
          <w:tab w:val="left" w:pos="3680"/>
          <w:tab w:val="left" w:pos="5320"/>
          <w:tab w:val="left" w:pos="5680"/>
          <w:tab w:val="left" w:pos="7279"/>
          <w:tab w:val="left" w:pos="8480"/>
        </w:tabs>
        <w:spacing w:line="237" w:lineRule="auto"/>
        <w:ind w:left="219" w:right="173" w:firstLine="720"/>
        <w:rPr>
          <w:sz w:val="28"/>
        </w:rPr>
      </w:pPr>
      <w:r>
        <w:rPr>
          <w:color w:val="231F20"/>
          <w:spacing w:val="-4"/>
          <w:sz w:val="28"/>
        </w:rPr>
        <w:t>Дотримуйтесь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7"/>
          <w:sz w:val="28"/>
        </w:rPr>
        <w:t>етики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3"/>
          <w:sz w:val="28"/>
        </w:rPr>
        <w:t>поводження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в</w:t>
      </w:r>
      <w:r>
        <w:rPr>
          <w:color w:val="231F20"/>
          <w:sz w:val="28"/>
        </w:rPr>
        <w:tab/>
      </w:r>
      <w:r>
        <w:rPr>
          <w:color w:val="231F20"/>
          <w:spacing w:val="-7"/>
          <w:sz w:val="28"/>
        </w:rPr>
        <w:t>конфліктній</w:t>
      </w:r>
      <w:r>
        <w:rPr>
          <w:color w:val="231F20"/>
          <w:spacing w:val="-7"/>
          <w:sz w:val="28"/>
        </w:rPr>
        <w:tab/>
      </w:r>
      <w:r>
        <w:rPr>
          <w:color w:val="231F20"/>
          <w:spacing w:val="-8"/>
          <w:sz w:val="28"/>
        </w:rPr>
        <w:t>ситуації,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1"/>
          <w:sz w:val="28"/>
        </w:rPr>
        <w:t xml:space="preserve">розв’язуйте </w:t>
      </w:r>
      <w:r>
        <w:rPr>
          <w:color w:val="231F20"/>
          <w:sz w:val="28"/>
        </w:rPr>
        <w:t xml:space="preserve">проблему, а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3"/>
          <w:sz w:val="28"/>
        </w:rPr>
        <w:t>зводьте</w:t>
      </w:r>
      <w:r>
        <w:rPr>
          <w:color w:val="231F20"/>
          <w:spacing w:val="38"/>
          <w:sz w:val="28"/>
        </w:rPr>
        <w:t xml:space="preserve"> </w:t>
      </w:r>
      <w:r>
        <w:rPr>
          <w:color w:val="231F20"/>
          <w:spacing w:val="-3"/>
          <w:sz w:val="28"/>
        </w:rPr>
        <w:t>рахунки.</w:t>
      </w:r>
    </w:p>
    <w:p w:rsidR="00A17FD0" w:rsidRDefault="008C7F95">
      <w:pPr>
        <w:ind w:left="939" w:right="1225"/>
        <w:rPr>
          <w:sz w:val="28"/>
        </w:rPr>
      </w:pPr>
      <w:r>
        <w:rPr>
          <w:color w:val="231F20"/>
          <w:sz w:val="28"/>
        </w:rPr>
        <w:t>Будьте твердими й відкритими, якщо переконані у своїй правоті. Змусьте себе чути докази опонента.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219" w:firstLine="720"/>
        <w:rPr>
          <w:sz w:val="28"/>
        </w:rPr>
      </w:pPr>
      <w:r>
        <w:rPr>
          <w:color w:val="231F20"/>
          <w:sz w:val="28"/>
        </w:rPr>
        <w:t xml:space="preserve">Не принижуйте й не ображайте іншу людину: це позбавить  вас від страждань </w:t>
      </w:r>
      <w:r>
        <w:rPr>
          <w:color w:val="231F20"/>
          <w:sz w:val="28"/>
        </w:rPr>
        <w:t>каяття потім.</w:t>
      </w:r>
    </w:p>
    <w:p w:rsidR="00A17FD0" w:rsidRDefault="008C7F95">
      <w:pPr>
        <w:spacing w:line="237" w:lineRule="auto"/>
        <w:ind w:left="939" w:right="1749"/>
        <w:rPr>
          <w:sz w:val="28"/>
        </w:rPr>
      </w:pPr>
      <w:r>
        <w:rPr>
          <w:color w:val="231F20"/>
          <w:sz w:val="28"/>
        </w:rPr>
        <w:t>Будьте справедливі й чесні в конфлікті, не жалійте себе. Умійте вчасно зупинитися, щоб не залишитися без опонента.</w:t>
      </w:r>
    </w:p>
    <w:p w:rsidR="00A17FD0" w:rsidRDefault="008C7F95">
      <w:pPr>
        <w:ind w:left="939"/>
        <w:rPr>
          <w:sz w:val="28"/>
        </w:rPr>
      </w:pPr>
      <w:r>
        <w:rPr>
          <w:color w:val="231F20"/>
          <w:sz w:val="28"/>
        </w:rPr>
        <w:t>Дорожіть повагою до себе, наважуючись на конфлікт зі слабшим за вас.</w:t>
      </w:r>
    </w:p>
    <w:p w:rsidR="00A17FD0" w:rsidRDefault="00A17FD0">
      <w:pPr>
        <w:pStyle w:val="a3"/>
        <w:spacing w:before="6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3719"/>
        <w:rPr>
          <w:b/>
          <w:sz w:val="28"/>
        </w:rPr>
      </w:pPr>
      <w:r>
        <w:rPr>
          <w:b/>
          <w:color w:val="231F20"/>
          <w:sz w:val="28"/>
        </w:rPr>
        <w:t>Заповіді для батьків</w:t>
      </w:r>
    </w:p>
    <w:p w:rsidR="00A17FD0" w:rsidRDefault="008C7F95">
      <w:pPr>
        <w:spacing w:line="320" w:lineRule="exact"/>
        <w:ind w:left="939"/>
        <w:rPr>
          <w:sz w:val="28"/>
        </w:rPr>
      </w:pPr>
      <w:r>
        <w:rPr>
          <w:color w:val="231F20"/>
          <w:sz w:val="28"/>
        </w:rPr>
        <w:t>Ніколи не займайтеся вихованням у поганому настрої.</w:t>
      </w:r>
    </w:p>
    <w:p w:rsidR="00A17FD0" w:rsidRDefault="008C7F95">
      <w:pPr>
        <w:spacing w:line="254" w:lineRule="auto"/>
        <w:ind w:left="219" w:right="247" w:firstLine="720"/>
        <w:rPr>
          <w:sz w:val="28"/>
        </w:rPr>
      </w:pPr>
      <w:r>
        <w:rPr>
          <w:color w:val="231F20"/>
          <w:spacing w:val="-8"/>
          <w:sz w:val="28"/>
        </w:rPr>
        <w:t xml:space="preserve">Чітко </w:t>
      </w:r>
      <w:r>
        <w:rPr>
          <w:color w:val="231F20"/>
          <w:spacing w:val="-5"/>
          <w:sz w:val="28"/>
        </w:rPr>
        <w:t xml:space="preserve">визначте, </w:t>
      </w:r>
      <w:r>
        <w:rPr>
          <w:color w:val="231F20"/>
          <w:sz w:val="28"/>
        </w:rPr>
        <w:t xml:space="preserve">чого </w:t>
      </w:r>
      <w:r>
        <w:rPr>
          <w:color w:val="231F20"/>
          <w:spacing w:val="3"/>
          <w:sz w:val="28"/>
        </w:rPr>
        <w:t xml:space="preserve">саме ви </w:t>
      </w:r>
      <w:r>
        <w:rPr>
          <w:color w:val="231F20"/>
          <w:spacing w:val="-5"/>
          <w:sz w:val="28"/>
        </w:rPr>
        <w:t xml:space="preserve">вимагайте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-10"/>
          <w:sz w:val="28"/>
        </w:rPr>
        <w:t xml:space="preserve">дитини, </w:t>
      </w:r>
      <w:r>
        <w:rPr>
          <w:color w:val="231F20"/>
          <w:sz w:val="28"/>
        </w:rPr>
        <w:t xml:space="preserve">і  </w:t>
      </w:r>
      <w:r>
        <w:rPr>
          <w:color w:val="231F20"/>
          <w:spacing w:val="-8"/>
          <w:sz w:val="28"/>
        </w:rPr>
        <w:t xml:space="preserve">поясніть  </w:t>
      </w:r>
      <w:r>
        <w:rPr>
          <w:color w:val="231F20"/>
          <w:spacing w:val="-5"/>
          <w:sz w:val="28"/>
        </w:rPr>
        <w:t xml:space="preserve">це  </w:t>
      </w:r>
      <w:r>
        <w:rPr>
          <w:color w:val="231F20"/>
          <w:spacing w:val="-10"/>
          <w:sz w:val="28"/>
        </w:rPr>
        <w:t xml:space="preserve">їй, 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також довідайтеся, </w:t>
      </w:r>
      <w:r>
        <w:rPr>
          <w:color w:val="231F20"/>
          <w:sz w:val="28"/>
        </w:rPr>
        <w:t xml:space="preserve">що вона думає </w:t>
      </w:r>
      <w:r>
        <w:rPr>
          <w:color w:val="231F20"/>
          <w:spacing w:val="-9"/>
          <w:sz w:val="28"/>
        </w:rPr>
        <w:t xml:space="preserve">із </w:t>
      </w:r>
      <w:r>
        <w:rPr>
          <w:color w:val="231F20"/>
          <w:spacing w:val="-3"/>
          <w:sz w:val="28"/>
        </w:rPr>
        <w:t>цього</w:t>
      </w:r>
      <w:r>
        <w:rPr>
          <w:color w:val="231F20"/>
          <w:spacing w:val="-45"/>
          <w:sz w:val="28"/>
        </w:rPr>
        <w:t xml:space="preserve"> </w:t>
      </w:r>
      <w:r>
        <w:rPr>
          <w:color w:val="231F20"/>
          <w:spacing w:val="-3"/>
          <w:sz w:val="28"/>
        </w:rPr>
        <w:t>приводу.</w:t>
      </w:r>
    </w:p>
    <w:p w:rsidR="00A17FD0" w:rsidRDefault="008C7F95">
      <w:pPr>
        <w:spacing w:line="298" w:lineRule="exact"/>
        <w:ind w:left="939"/>
        <w:rPr>
          <w:sz w:val="28"/>
        </w:rPr>
      </w:pPr>
      <w:r>
        <w:rPr>
          <w:color w:val="231F20"/>
          <w:spacing w:val="-10"/>
          <w:sz w:val="28"/>
        </w:rPr>
        <w:t xml:space="preserve">Надайте дитині </w:t>
      </w:r>
      <w:r>
        <w:rPr>
          <w:color w:val="231F20"/>
          <w:spacing w:val="-5"/>
          <w:sz w:val="28"/>
        </w:rPr>
        <w:t xml:space="preserve">самостійності; </w:t>
      </w:r>
      <w:r>
        <w:rPr>
          <w:color w:val="231F20"/>
          <w:spacing w:val="-4"/>
          <w:sz w:val="28"/>
        </w:rPr>
        <w:t>виховуйте,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але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7"/>
          <w:sz w:val="28"/>
        </w:rPr>
        <w:t xml:space="preserve">контролюйте </w:t>
      </w:r>
      <w:r>
        <w:rPr>
          <w:color w:val="231F20"/>
          <w:sz w:val="28"/>
        </w:rPr>
        <w:t xml:space="preserve">кожен </w:t>
      </w:r>
      <w:r>
        <w:rPr>
          <w:color w:val="231F20"/>
          <w:spacing w:val="-18"/>
          <w:sz w:val="28"/>
        </w:rPr>
        <w:t>її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 xml:space="preserve">крок. Не </w:t>
      </w:r>
      <w:r>
        <w:rPr>
          <w:color w:val="231F20"/>
          <w:sz w:val="28"/>
        </w:rPr>
        <w:t>підмінюйте виховання опікою.</w:t>
      </w:r>
    </w:p>
    <w:p w:rsidR="00A17FD0" w:rsidRDefault="008C7F95">
      <w:pPr>
        <w:spacing w:before="1" w:line="237" w:lineRule="auto"/>
        <w:ind w:left="219" w:right="179" w:firstLine="720"/>
        <w:jc w:val="both"/>
        <w:rPr>
          <w:sz w:val="28"/>
        </w:rPr>
      </w:pPr>
      <w:r>
        <w:rPr>
          <w:color w:val="231F20"/>
          <w:sz w:val="28"/>
        </w:rPr>
        <w:t xml:space="preserve">Краще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6"/>
          <w:sz w:val="28"/>
        </w:rPr>
        <w:t xml:space="preserve">підказуйте </w:t>
      </w:r>
      <w:r>
        <w:rPr>
          <w:color w:val="231F20"/>
          <w:sz w:val="28"/>
        </w:rPr>
        <w:t xml:space="preserve">готового </w:t>
      </w:r>
      <w:r>
        <w:rPr>
          <w:color w:val="231F20"/>
          <w:spacing w:val="-6"/>
          <w:sz w:val="28"/>
        </w:rPr>
        <w:t xml:space="preserve">рішення,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вкажіть  </w:t>
      </w:r>
      <w:r>
        <w:rPr>
          <w:color w:val="231F20"/>
          <w:sz w:val="28"/>
        </w:rPr>
        <w:t xml:space="preserve">шляхи до  </w:t>
      </w:r>
      <w:r>
        <w:rPr>
          <w:color w:val="231F20"/>
          <w:spacing w:val="-3"/>
          <w:sz w:val="28"/>
        </w:rPr>
        <w:t xml:space="preserve">нього  </w:t>
      </w:r>
      <w:r>
        <w:rPr>
          <w:color w:val="231F20"/>
          <w:sz w:val="28"/>
        </w:rPr>
        <w:t xml:space="preserve">й час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2"/>
          <w:sz w:val="28"/>
        </w:rPr>
        <w:t xml:space="preserve">часу </w:t>
      </w:r>
      <w:r>
        <w:rPr>
          <w:color w:val="231F20"/>
          <w:spacing w:val="-7"/>
          <w:sz w:val="28"/>
        </w:rPr>
        <w:t xml:space="preserve">аналізуйте </w:t>
      </w:r>
      <w:r>
        <w:rPr>
          <w:color w:val="231F20"/>
          <w:sz w:val="28"/>
        </w:rPr>
        <w:t xml:space="preserve">разом </w:t>
      </w:r>
      <w:r>
        <w:rPr>
          <w:color w:val="231F20"/>
          <w:spacing w:val="-9"/>
          <w:sz w:val="28"/>
        </w:rPr>
        <w:t>із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8"/>
          <w:sz w:val="28"/>
        </w:rPr>
        <w:t xml:space="preserve">дитиною </w:t>
      </w:r>
      <w:r>
        <w:rPr>
          <w:color w:val="231F20"/>
          <w:spacing w:val="-9"/>
          <w:sz w:val="28"/>
        </w:rPr>
        <w:t xml:space="preserve">її </w:t>
      </w:r>
      <w:r>
        <w:rPr>
          <w:color w:val="231F20"/>
          <w:spacing w:val="-5"/>
          <w:sz w:val="28"/>
        </w:rPr>
        <w:t>неправильні</w:t>
      </w:r>
      <w:r>
        <w:rPr>
          <w:color w:val="231F20"/>
          <w:spacing w:val="60"/>
          <w:sz w:val="28"/>
        </w:rPr>
        <w:t xml:space="preserve">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z w:val="28"/>
        </w:rPr>
        <w:t>помилкові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>кроки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до </w:t>
      </w:r>
      <w:r>
        <w:rPr>
          <w:color w:val="231F20"/>
          <w:spacing w:val="-8"/>
          <w:sz w:val="28"/>
        </w:rPr>
        <w:t>мети.</w:t>
      </w:r>
    </w:p>
    <w:p w:rsidR="00A17FD0" w:rsidRDefault="008C7F95">
      <w:pPr>
        <w:spacing w:before="1" w:line="321" w:lineRule="exact"/>
        <w:ind w:left="939"/>
        <w:rPr>
          <w:sz w:val="28"/>
        </w:rPr>
      </w:pPr>
      <w:r>
        <w:rPr>
          <w:color w:val="231F20"/>
          <w:sz w:val="28"/>
        </w:rPr>
        <w:t>Не пропустіть момент першого успіху.</w:t>
      </w:r>
    </w:p>
    <w:p w:rsidR="00A17FD0" w:rsidRDefault="008C7F95">
      <w:pPr>
        <w:ind w:left="219" w:firstLine="720"/>
        <w:rPr>
          <w:sz w:val="28"/>
        </w:rPr>
      </w:pPr>
      <w:r>
        <w:rPr>
          <w:color w:val="231F20"/>
          <w:sz w:val="28"/>
        </w:rPr>
        <w:t>Вчасно зробіть зауваження, відразу оцініть вчинок і зробіть паузу – дайте усвідомити почуте.</w:t>
      </w:r>
    </w:p>
    <w:p w:rsidR="00A17FD0" w:rsidRDefault="008C7F95">
      <w:pPr>
        <w:spacing w:line="318" w:lineRule="exact"/>
        <w:ind w:left="939"/>
        <w:rPr>
          <w:sz w:val="28"/>
        </w:rPr>
      </w:pPr>
      <w:r>
        <w:rPr>
          <w:color w:val="231F20"/>
          <w:sz w:val="28"/>
        </w:rPr>
        <w:t xml:space="preserve">Головне – </w:t>
      </w:r>
      <w:r>
        <w:rPr>
          <w:color w:val="231F20"/>
          <w:spacing w:val="-11"/>
          <w:sz w:val="28"/>
        </w:rPr>
        <w:t xml:space="preserve">оцінити </w:t>
      </w:r>
      <w:r>
        <w:rPr>
          <w:color w:val="231F20"/>
          <w:sz w:val="28"/>
        </w:rPr>
        <w:t xml:space="preserve">вчинок, а </w:t>
      </w:r>
      <w:r>
        <w:rPr>
          <w:color w:val="231F20"/>
          <w:spacing w:val="-5"/>
          <w:sz w:val="28"/>
        </w:rPr>
        <w:t>не</w:t>
      </w:r>
      <w:r>
        <w:rPr>
          <w:color w:val="231F20"/>
          <w:spacing w:val="55"/>
          <w:sz w:val="28"/>
        </w:rPr>
        <w:t xml:space="preserve"> </w:t>
      </w:r>
      <w:r>
        <w:rPr>
          <w:color w:val="231F20"/>
          <w:spacing w:val="-4"/>
          <w:sz w:val="28"/>
        </w:rPr>
        <w:t>особистість.</w:t>
      </w:r>
    </w:p>
    <w:p w:rsidR="00A17FD0" w:rsidRDefault="008C7F95">
      <w:pPr>
        <w:spacing w:before="17"/>
        <w:ind w:left="219" w:firstLine="720"/>
        <w:rPr>
          <w:sz w:val="28"/>
        </w:rPr>
      </w:pPr>
      <w:r>
        <w:rPr>
          <w:color w:val="231F20"/>
          <w:sz w:val="28"/>
        </w:rPr>
        <w:t>Доторкніться до дитини й тим самим дайте їй відчути, що співчуваєте її помилці, вірите в неї, незважаючи на помилку.</w:t>
      </w:r>
    </w:p>
    <w:p w:rsidR="00A17FD0" w:rsidRDefault="008C7F95">
      <w:pPr>
        <w:spacing w:line="317" w:lineRule="exact"/>
        <w:ind w:left="939"/>
        <w:rPr>
          <w:sz w:val="28"/>
        </w:rPr>
      </w:pPr>
      <w:r>
        <w:rPr>
          <w:color w:val="231F20"/>
          <w:sz w:val="28"/>
        </w:rPr>
        <w:t>Ви</w:t>
      </w:r>
      <w:r>
        <w:rPr>
          <w:color w:val="231F20"/>
          <w:sz w:val="28"/>
        </w:rPr>
        <w:t>ховання має бути поетапним.</w:t>
      </w:r>
    </w:p>
    <w:p w:rsidR="00A17FD0" w:rsidRDefault="008C7F95">
      <w:pPr>
        <w:spacing w:line="321" w:lineRule="exact"/>
        <w:ind w:left="939"/>
        <w:rPr>
          <w:sz w:val="28"/>
        </w:rPr>
      </w:pPr>
      <w:r>
        <w:rPr>
          <w:color w:val="231F20"/>
          <w:sz w:val="28"/>
        </w:rPr>
        <w:t>Вихователь повинен бути суворим, але добрим.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3759"/>
        <w:rPr>
          <w:b/>
          <w:sz w:val="28"/>
        </w:rPr>
      </w:pPr>
      <w:r>
        <w:rPr>
          <w:b/>
          <w:color w:val="231F20"/>
          <w:sz w:val="28"/>
        </w:rPr>
        <w:t>Батькам на замітку</w:t>
      </w:r>
    </w:p>
    <w:p w:rsidR="00A17FD0" w:rsidRDefault="008C7F95">
      <w:pPr>
        <w:ind w:left="219" w:right="2425"/>
        <w:rPr>
          <w:sz w:val="28"/>
        </w:rPr>
      </w:pPr>
      <w:r>
        <w:rPr>
          <w:color w:val="231F20"/>
          <w:sz w:val="28"/>
        </w:rPr>
        <w:t>Якщо дитину постійно критикують, вона вчиться ненавидіти. Якщо дитина живе у ворожнечі, вона вчиться агресивності.</w:t>
      </w:r>
    </w:p>
    <w:p w:rsidR="00A17FD0" w:rsidRDefault="008C7F95">
      <w:pPr>
        <w:spacing w:line="317" w:lineRule="exact"/>
        <w:ind w:left="219"/>
        <w:rPr>
          <w:sz w:val="28"/>
        </w:rPr>
      </w:pPr>
      <w:r>
        <w:rPr>
          <w:color w:val="231F20"/>
          <w:sz w:val="28"/>
        </w:rPr>
        <w:t>Якщо дитину висміюють, вона стає замкненою.</w:t>
      </w:r>
    </w:p>
    <w:p w:rsidR="00A17FD0" w:rsidRDefault="008C7F95">
      <w:pPr>
        <w:spacing w:line="254" w:lineRule="auto"/>
        <w:ind w:left="219" w:right="1225"/>
        <w:rPr>
          <w:sz w:val="28"/>
        </w:rPr>
      </w:pPr>
      <w:r>
        <w:rPr>
          <w:color w:val="231F20"/>
          <w:sz w:val="28"/>
        </w:rPr>
        <w:t>Якщо дитина росте в докорах, вона вчиться жити з почуттям провини. Якщо дитина росте в терпимості, вона вчиться сприймати інших.</w:t>
      </w:r>
    </w:p>
    <w:p w:rsidR="00A17FD0" w:rsidRDefault="008C7F95">
      <w:pPr>
        <w:spacing w:line="298" w:lineRule="exact"/>
        <w:ind w:left="219"/>
        <w:rPr>
          <w:sz w:val="28"/>
        </w:rPr>
      </w:pPr>
      <w:r>
        <w:rPr>
          <w:color w:val="231F20"/>
          <w:sz w:val="28"/>
        </w:rPr>
        <w:t>Якщо дитину підбадьорюють, вона вчиться вірити в себе.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Якщо дитину хвалять, вона вчиться бути вдячною.</w:t>
      </w:r>
    </w:p>
    <w:p w:rsidR="00A17FD0" w:rsidRDefault="008C7F95">
      <w:pPr>
        <w:ind w:left="219" w:right="1783"/>
        <w:rPr>
          <w:sz w:val="28"/>
        </w:rPr>
      </w:pPr>
      <w:r>
        <w:rPr>
          <w:color w:val="231F20"/>
          <w:sz w:val="28"/>
        </w:rPr>
        <w:t>Якщо дитина росте в чесності, вона вчиться бути справедливою. Якщо дитина живе в безпеці, вона вчиться вірити в людей.</w:t>
      </w:r>
    </w:p>
    <w:p w:rsidR="00A17FD0" w:rsidRDefault="008C7F95">
      <w:pPr>
        <w:spacing w:line="317" w:lineRule="exact"/>
        <w:ind w:left="219"/>
        <w:rPr>
          <w:sz w:val="28"/>
        </w:rPr>
      </w:pPr>
      <w:r>
        <w:rPr>
          <w:color w:val="231F20"/>
          <w:sz w:val="28"/>
        </w:rPr>
        <w:t xml:space="preserve">Якщо </w:t>
      </w:r>
      <w:r>
        <w:rPr>
          <w:color w:val="231F20"/>
          <w:spacing w:val="-10"/>
          <w:sz w:val="28"/>
        </w:rPr>
        <w:t xml:space="preserve">дитину </w:t>
      </w:r>
      <w:r>
        <w:rPr>
          <w:color w:val="231F20"/>
          <w:spacing w:val="-9"/>
          <w:sz w:val="28"/>
        </w:rPr>
        <w:t>підтримують,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вона </w:t>
      </w:r>
      <w:r>
        <w:rPr>
          <w:color w:val="231F20"/>
          <w:spacing w:val="-3"/>
          <w:sz w:val="28"/>
        </w:rPr>
        <w:t xml:space="preserve">вчиться </w:t>
      </w:r>
      <w:r>
        <w:rPr>
          <w:color w:val="231F20"/>
          <w:spacing w:val="-8"/>
          <w:sz w:val="28"/>
        </w:rPr>
        <w:t xml:space="preserve">цінувати </w:t>
      </w:r>
      <w:r>
        <w:rPr>
          <w:color w:val="231F20"/>
          <w:sz w:val="28"/>
        </w:rPr>
        <w:t>себе.</w:t>
      </w:r>
    </w:p>
    <w:p w:rsidR="00A17FD0" w:rsidRDefault="008C7F95">
      <w:pPr>
        <w:spacing w:line="237" w:lineRule="auto"/>
        <w:ind w:left="219" w:right="176" w:hanging="1"/>
        <w:rPr>
          <w:sz w:val="28"/>
        </w:rPr>
      </w:pPr>
      <w:r>
        <w:rPr>
          <w:color w:val="231F20"/>
          <w:sz w:val="28"/>
        </w:rPr>
        <w:t>Якщо дитина живе в розумінні й доброзичливості, вона вчиться знаходити любов у цьому</w:t>
      </w:r>
      <w:r>
        <w:rPr>
          <w:color w:val="231F20"/>
          <w:sz w:val="28"/>
        </w:rPr>
        <w:t xml:space="preserve"> світі.</w:t>
      </w:r>
    </w:p>
    <w:p w:rsidR="00A17FD0" w:rsidRDefault="00A17FD0">
      <w:pPr>
        <w:spacing w:line="237" w:lineRule="auto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Heading2"/>
        <w:spacing w:before="61" w:line="364" w:lineRule="exact"/>
        <w:ind w:left="219" w:right="184"/>
        <w:jc w:val="right"/>
      </w:pPr>
      <w:r>
        <w:rPr>
          <w:color w:val="231F20"/>
        </w:rPr>
        <w:t>Додаток В</w:t>
      </w:r>
    </w:p>
    <w:p w:rsidR="00A17FD0" w:rsidRDefault="008C7F95">
      <w:pPr>
        <w:pStyle w:val="a4"/>
        <w:numPr>
          <w:ilvl w:val="2"/>
          <w:numId w:val="16"/>
        </w:numPr>
        <w:tabs>
          <w:tab w:val="left" w:pos="4380"/>
        </w:tabs>
        <w:spacing w:before="2" w:line="235" w:lineRule="auto"/>
        <w:ind w:right="4012" w:hanging="300"/>
        <w:jc w:val="left"/>
        <w:rPr>
          <w:b/>
          <w:color w:val="231F20"/>
          <w:sz w:val="32"/>
        </w:rPr>
      </w:pPr>
      <w:r>
        <w:rPr>
          <w:b/>
          <w:color w:val="231F20"/>
          <w:spacing w:val="-5"/>
          <w:sz w:val="32"/>
        </w:rPr>
        <w:t xml:space="preserve">Творчі </w:t>
      </w:r>
      <w:r>
        <w:rPr>
          <w:b/>
          <w:color w:val="231F20"/>
          <w:spacing w:val="-9"/>
          <w:sz w:val="32"/>
        </w:rPr>
        <w:t xml:space="preserve">ігри </w:t>
      </w:r>
      <w:r>
        <w:rPr>
          <w:b/>
          <w:color w:val="231F20"/>
          <w:sz w:val="32"/>
        </w:rPr>
        <w:t>Дзеркало</w:t>
      </w:r>
    </w:p>
    <w:p w:rsidR="00A17FD0" w:rsidRDefault="008C7F95">
      <w:pPr>
        <w:spacing w:before="30" w:line="321" w:lineRule="exact"/>
        <w:ind w:left="920"/>
        <w:rPr>
          <w:sz w:val="28"/>
        </w:rPr>
      </w:pPr>
      <w:r>
        <w:rPr>
          <w:i/>
          <w:color w:val="231F20"/>
          <w:sz w:val="28"/>
        </w:rPr>
        <w:t>Мета: пізнай самого себе</w:t>
      </w:r>
      <w:r>
        <w:rPr>
          <w:color w:val="231F20"/>
          <w:sz w:val="28"/>
        </w:rPr>
        <w:t>.</w:t>
      </w:r>
    </w:p>
    <w:p w:rsidR="00A17FD0" w:rsidRDefault="008C7F95">
      <w:pPr>
        <w:ind w:left="220" w:right="168" w:firstLine="720"/>
        <w:jc w:val="both"/>
        <w:rPr>
          <w:sz w:val="28"/>
        </w:rPr>
      </w:pPr>
      <w:r>
        <w:rPr>
          <w:color w:val="231F20"/>
          <w:spacing w:val="-4"/>
          <w:sz w:val="28"/>
        </w:rPr>
        <w:t xml:space="preserve">Завдання </w:t>
      </w:r>
      <w:r>
        <w:rPr>
          <w:color w:val="231F20"/>
          <w:sz w:val="28"/>
        </w:rPr>
        <w:t xml:space="preserve">для кожної </w:t>
      </w:r>
      <w:r>
        <w:rPr>
          <w:color w:val="231F20"/>
          <w:spacing w:val="-3"/>
          <w:sz w:val="28"/>
        </w:rPr>
        <w:t xml:space="preserve">мікрогрупи: </w:t>
      </w:r>
      <w:r>
        <w:rPr>
          <w:color w:val="231F20"/>
          <w:spacing w:val="-4"/>
          <w:sz w:val="28"/>
        </w:rPr>
        <w:t>показати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7"/>
          <w:sz w:val="28"/>
        </w:rPr>
        <w:t xml:space="preserve">гідність </w:t>
      </w:r>
      <w:r>
        <w:rPr>
          <w:color w:val="231F20"/>
          <w:spacing w:val="5"/>
          <w:sz w:val="28"/>
        </w:rPr>
        <w:t xml:space="preserve">свого </w:t>
      </w:r>
      <w:r>
        <w:rPr>
          <w:color w:val="231F20"/>
          <w:spacing w:val="2"/>
          <w:sz w:val="28"/>
        </w:rPr>
        <w:t xml:space="preserve">класу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9"/>
          <w:sz w:val="28"/>
        </w:rPr>
        <w:t>пантомімі.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Час </w:t>
      </w:r>
      <w:r>
        <w:rPr>
          <w:color w:val="231F20"/>
          <w:sz w:val="28"/>
        </w:rPr>
        <w:t xml:space="preserve">для </w:t>
      </w:r>
      <w:r>
        <w:rPr>
          <w:color w:val="231F20"/>
          <w:spacing w:val="-4"/>
          <w:sz w:val="28"/>
        </w:rPr>
        <w:t>підготовки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– 15–20 </w:t>
      </w:r>
      <w:r>
        <w:rPr>
          <w:color w:val="231F20"/>
          <w:spacing w:val="-4"/>
          <w:sz w:val="28"/>
        </w:rPr>
        <w:t>хвилин.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Кожна </w:t>
      </w:r>
      <w:r>
        <w:rPr>
          <w:color w:val="231F20"/>
          <w:sz w:val="28"/>
        </w:rPr>
        <w:t>група показує</w:t>
      </w:r>
      <w:r>
        <w:rPr>
          <w:color w:val="231F20"/>
          <w:spacing w:val="70"/>
          <w:sz w:val="28"/>
        </w:rPr>
        <w:t xml:space="preserve"> </w:t>
      </w:r>
      <w:r>
        <w:rPr>
          <w:color w:val="231F20"/>
          <w:sz w:val="28"/>
        </w:rPr>
        <w:t xml:space="preserve">свій </w:t>
      </w:r>
      <w:r>
        <w:rPr>
          <w:color w:val="231F20"/>
          <w:spacing w:val="-5"/>
          <w:sz w:val="28"/>
        </w:rPr>
        <w:t>варіант</w:t>
      </w:r>
      <w:r>
        <w:rPr>
          <w:color w:val="231F20"/>
          <w:spacing w:val="27"/>
          <w:sz w:val="28"/>
        </w:rPr>
        <w:t xml:space="preserve"> </w:t>
      </w:r>
      <w:r>
        <w:rPr>
          <w:color w:val="231F20"/>
          <w:spacing w:val="-8"/>
          <w:sz w:val="28"/>
        </w:rPr>
        <w:t>пантоміми.</w:t>
      </w:r>
    </w:p>
    <w:p w:rsidR="00A17FD0" w:rsidRDefault="008C7F95">
      <w:pPr>
        <w:spacing w:line="237" w:lineRule="auto"/>
        <w:ind w:left="220" w:right="182" w:firstLine="720"/>
        <w:jc w:val="both"/>
        <w:rPr>
          <w:sz w:val="28"/>
        </w:rPr>
      </w:pPr>
      <w:r>
        <w:rPr>
          <w:color w:val="231F20"/>
          <w:sz w:val="28"/>
        </w:rPr>
        <w:t>Керівник ставить нове завдання: показати  свої недоліки  (робота в мікрогрупах). Кожна мікрогрупа показує певний недолік. Потім усі разом обговорюють, як виправити недоліки.</w:t>
      </w: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4220"/>
        <w:rPr>
          <w:b/>
          <w:sz w:val="28"/>
        </w:rPr>
      </w:pPr>
      <w:r>
        <w:rPr>
          <w:b/>
          <w:color w:val="231F20"/>
          <w:sz w:val="28"/>
        </w:rPr>
        <w:t>Жива газета</w:t>
      </w:r>
    </w:p>
    <w:p w:rsidR="00A17FD0" w:rsidRDefault="008C7F95">
      <w:pPr>
        <w:ind w:left="220" w:right="198" w:firstLine="720"/>
        <w:jc w:val="both"/>
        <w:rPr>
          <w:sz w:val="28"/>
        </w:rPr>
      </w:pPr>
      <w:r>
        <w:rPr>
          <w:color w:val="231F20"/>
          <w:sz w:val="28"/>
        </w:rPr>
        <w:t xml:space="preserve">Жива </w:t>
      </w:r>
      <w:r>
        <w:rPr>
          <w:color w:val="231F20"/>
          <w:spacing w:val="-4"/>
          <w:sz w:val="28"/>
        </w:rPr>
        <w:t>газета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4"/>
          <w:sz w:val="28"/>
        </w:rPr>
        <w:t>колективна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справа-огляд. </w:t>
      </w:r>
      <w:r>
        <w:rPr>
          <w:color w:val="231F20"/>
          <w:spacing w:val="-11"/>
          <w:sz w:val="28"/>
        </w:rPr>
        <w:t xml:space="preserve">Це </w:t>
      </w:r>
      <w:r>
        <w:rPr>
          <w:color w:val="231F20"/>
          <w:sz w:val="28"/>
        </w:rPr>
        <w:t xml:space="preserve">серія </w:t>
      </w:r>
      <w:r>
        <w:rPr>
          <w:color w:val="231F20"/>
          <w:spacing w:val="-3"/>
          <w:sz w:val="28"/>
        </w:rPr>
        <w:t xml:space="preserve">(монтаж) </w:t>
      </w:r>
      <w:r>
        <w:rPr>
          <w:color w:val="231F20"/>
          <w:spacing w:val="-4"/>
          <w:sz w:val="28"/>
        </w:rPr>
        <w:t xml:space="preserve">коротких </w:t>
      </w:r>
      <w:r>
        <w:rPr>
          <w:color w:val="231F20"/>
          <w:spacing w:val="-5"/>
          <w:sz w:val="28"/>
        </w:rPr>
        <w:t xml:space="preserve">виступів </w:t>
      </w:r>
      <w:r>
        <w:rPr>
          <w:color w:val="231F20"/>
          <w:sz w:val="28"/>
        </w:rPr>
        <w:t xml:space="preserve">(новин з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pacing w:val="-3"/>
          <w:sz w:val="28"/>
        </w:rPr>
        <w:t xml:space="preserve">колективу, </w:t>
      </w:r>
      <w:r>
        <w:rPr>
          <w:color w:val="231F20"/>
          <w:spacing w:val="-6"/>
          <w:sz w:val="28"/>
        </w:rPr>
        <w:t xml:space="preserve">оцінка </w:t>
      </w:r>
      <w:r>
        <w:rPr>
          <w:color w:val="231F20"/>
          <w:spacing w:val="-4"/>
          <w:sz w:val="28"/>
        </w:rPr>
        <w:t xml:space="preserve">того,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4"/>
          <w:sz w:val="28"/>
        </w:rPr>
        <w:t xml:space="preserve">відбувається, </w:t>
      </w:r>
      <w:r>
        <w:rPr>
          <w:color w:val="231F20"/>
          <w:sz w:val="28"/>
        </w:rPr>
        <w:t xml:space="preserve">і  перспек- </w:t>
      </w:r>
      <w:r>
        <w:rPr>
          <w:color w:val="231F20"/>
          <w:spacing w:val="-4"/>
          <w:sz w:val="28"/>
        </w:rPr>
        <w:t>тиви).</w:t>
      </w:r>
    </w:p>
    <w:p w:rsidR="00A17FD0" w:rsidRDefault="008C7F95">
      <w:pPr>
        <w:spacing w:line="237" w:lineRule="auto"/>
        <w:ind w:left="220" w:right="187" w:firstLine="72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Газета </w:t>
      </w:r>
      <w:r>
        <w:rPr>
          <w:color w:val="231F20"/>
          <w:sz w:val="28"/>
        </w:rPr>
        <w:t xml:space="preserve">допомагає </w:t>
      </w:r>
      <w:r>
        <w:rPr>
          <w:color w:val="231F20"/>
          <w:spacing w:val="-4"/>
          <w:sz w:val="28"/>
        </w:rPr>
        <w:t xml:space="preserve">членам </w:t>
      </w:r>
      <w:r>
        <w:rPr>
          <w:color w:val="231F20"/>
          <w:spacing w:val="-3"/>
          <w:sz w:val="28"/>
        </w:rPr>
        <w:t xml:space="preserve">колективу </w:t>
      </w:r>
      <w:r>
        <w:rPr>
          <w:color w:val="231F20"/>
          <w:spacing w:val="-11"/>
          <w:sz w:val="28"/>
        </w:rPr>
        <w:t xml:space="preserve">оцінити </w:t>
      </w:r>
      <w:r>
        <w:rPr>
          <w:color w:val="231F20"/>
          <w:spacing w:val="-4"/>
          <w:sz w:val="28"/>
        </w:rPr>
        <w:t xml:space="preserve">положення </w:t>
      </w:r>
      <w:r>
        <w:rPr>
          <w:color w:val="231F20"/>
          <w:sz w:val="28"/>
        </w:rPr>
        <w:t xml:space="preserve">й окремі </w:t>
      </w:r>
      <w:r>
        <w:rPr>
          <w:color w:val="231F20"/>
          <w:spacing w:val="-5"/>
          <w:sz w:val="28"/>
        </w:rPr>
        <w:t xml:space="preserve">моменти </w:t>
      </w:r>
      <w:r>
        <w:rPr>
          <w:color w:val="231F20"/>
          <w:spacing w:val="5"/>
          <w:sz w:val="28"/>
        </w:rPr>
        <w:t xml:space="preserve">свого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6"/>
          <w:sz w:val="28"/>
        </w:rPr>
        <w:t xml:space="preserve">підготуватися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вирішення </w:t>
      </w:r>
      <w:r>
        <w:rPr>
          <w:color w:val="231F20"/>
          <w:spacing w:val="-3"/>
          <w:sz w:val="28"/>
        </w:rPr>
        <w:t xml:space="preserve">нових </w:t>
      </w:r>
      <w:r>
        <w:rPr>
          <w:color w:val="231F20"/>
          <w:sz w:val="28"/>
        </w:rPr>
        <w:t xml:space="preserve">завдань.  </w:t>
      </w:r>
      <w:r>
        <w:rPr>
          <w:color w:val="231F20"/>
          <w:spacing w:val="-7"/>
          <w:sz w:val="28"/>
        </w:rPr>
        <w:t xml:space="preserve">Матеріалами  </w:t>
      </w:r>
      <w:r>
        <w:rPr>
          <w:color w:val="231F20"/>
          <w:sz w:val="28"/>
        </w:rPr>
        <w:t xml:space="preserve">для живої </w:t>
      </w:r>
      <w:r>
        <w:rPr>
          <w:color w:val="231F20"/>
          <w:spacing w:val="-4"/>
          <w:sz w:val="28"/>
        </w:rPr>
        <w:t xml:space="preserve">газети </w:t>
      </w:r>
      <w:r>
        <w:rPr>
          <w:color w:val="231F20"/>
          <w:spacing w:val="-3"/>
          <w:sz w:val="28"/>
        </w:rPr>
        <w:t>можуть</w:t>
      </w:r>
      <w:r>
        <w:rPr>
          <w:color w:val="231F20"/>
          <w:spacing w:val="-28"/>
          <w:sz w:val="28"/>
        </w:rPr>
        <w:t xml:space="preserve"> </w:t>
      </w:r>
      <w:r>
        <w:rPr>
          <w:color w:val="231F20"/>
          <w:spacing w:val="-8"/>
          <w:sz w:val="28"/>
        </w:rPr>
        <w:t>бути:</w:t>
      </w:r>
    </w:p>
    <w:p w:rsidR="00A17FD0" w:rsidRDefault="008C7F95">
      <w:pPr>
        <w:pStyle w:val="a4"/>
        <w:numPr>
          <w:ilvl w:val="1"/>
          <w:numId w:val="22"/>
        </w:numPr>
        <w:tabs>
          <w:tab w:val="left" w:pos="1100"/>
        </w:tabs>
        <w:ind w:right="184" w:firstLine="64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цікавий </w:t>
      </w:r>
      <w:r>
        <w:rPr>
          <w:color w:val="231F20"/>
          <w:sz w:val="28"/>
        </w:rPr>
        <w:t xml:space="preserve">досвід </w:t>
      </w:r>
      <w:r>
        <w:rPr>
          <w:color w:val="231F20"/>
          <w:spacing w:val="5"/>
          <w:sz w:val="28"/>
        </w:rPr>
        <w:t xml:space="preserve">свого </w:t>
      </w:r>
      <w:r>
        <w:rPr>
          <w:color w:val="231F20"/>
          <w:spacing w:val="-3"/>
          <w:sz w:val="28"/>
        </w:rPr>
        <w:t xml:space="preserve">колективу або </w:t>
      </w:r>
      <w:r>
        <w:rPr>
          <w:color w:val="231F20"/>
          <w:spacing w:val="-6"/>
          <w:sz w:val="28"/>
        </w:rPr>
        <w:t xml:space="preserve">інших,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3"/>
          <w:sz w:val="28"/>
        </w:rPr>
        <w:t xml:space="preserve">заслуговує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розповсю- </w:t>
      </w:r>
      <w:r>
        <w:rPr>
          <w:color w:val="231F20"/>
          <w:spacing w:val="-4"/>
          <w:sz w:val="28"/>
        </w:rPr>
        <w:t xml:space="preserve">дження </w:t>
      </w:r>
      <w:r>
        <w:rPr>
          <w:color w:val="231F20"/>
          <w:sz w:val="28"/>
        </w:rPr>
        <w:t>й</w:t>
      </w:r>
      <w:r>
        <w:rPr>
          <w:color w:val="231F20"/>
          <w:spacing w:val="-42"/>
          <w:sz w:val="28"/>
        </w:rPr>
        <w:t xml:space="preserve"> </w:t>
      </w:r>
      <w:r>
        <w:rPr>
          <w:color w:val="231F20"/>
          <w:sz w:val="28"/>
        </w:rPr>
        <w:t>розвиток;</w:t>
      </w:r>
    </w:p>
    <w:p w:rsidR="00A17FD0" w:rsidRDefault="008C7F95">
      <w:pPr>
        <w:pStyle w:val="a4"/>
        <w:numPr>
          <w:ilvl w:val="1"/>
          <w:numId w:val="22"/>
        </w:numPr>
        <w:tabs>
          <w:tab w:val="left" w:pos="1140"/>
        </w:tabs>
        <w:spacing w:before="13" w:line="321" w:lineRule="exact"/>
        <w:ind w:left="1140" w:hanging="280"/>
        <w:rPr>
          <w:sz w:val="28"/>
        </w:rPr>
      </w:pPr>
      <w:r>
        <w:rPr>
          <w:color w:val="231F20"/>
          <w:spacing w:val="-3"/>
          <w:sz w:val="28"/>
        </w:rPr>
        <w:t xml:space="preserve">радісна </w:t>
      </w:r>
      <w:r>
        <w:rPr>
          <w:color w:val="231F20"/>
          <w:spacing w:val="-7"/>
          <w:sz w:val="28"/>
        </w:rPr>
        <w:t xml:space="preserve">подія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10"/>
          <w:sz w:val="28"/>
        </w:rPr>
        <w:t xml:space="preserve">житті </w:t>
      </w:r>
      <w:r>
        <w:rPr>
          <w:color w:val="231F20"/>
          <w:spacing w:val="-3"/>
          <w:sz w:val="28"/>
        </w:rPr>
        <w:t xml:space="preserve">колективу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z w:val="28"/>
        </w:rPr>
        <w:t>в навколишньому</w:t>
      </w:r>
      <w:r>
        <w:rPr>
          <w:color w:val="231F20"/>
          <w:spacing w:val="58"/>
          <w:sz w:val="28"/>
        </w:rPr>
        <w:t xml:space="preserve"> </w:t>
      </w:r>
      <w:r>
        <w:rPr>
          <w:color w:val="231F20"/>
          <w:spacing w:val="-12"/>
          <w:sz w:val="28"/>
        </w:rPr>
        <w:t>житті;</w:t>
      </w:r>
    </w:p>
    <w:p w:rsidR="00A17FD0" w:rsidRDefault="008C7F95">
      <w:pPr>
        <w:pStyle w:val="a4"/>
        <w:numPr>
          <w:ilvl w:val="1"/>
          <w:numId w:val="22"/>
        </w:numPr>
        <w:tabs>
          <w:tab w:val="left" w:pos="1080"/>
        </w:tabs>
        <w:spacing w:line="320" w:lineRule="exact"/>
        <w:ind w:left="1080" w:hanging="220"/>
        <w:rPr>
          <w:sz w:val="28"/>
        </w:rPr>
      </w:pPr>
      <w:r>
        <w:rPr>
          <w:color w:val="231F20"/>
          <w:spacing w:val="-6"/>
          <w:sz w:val="28"/>
        </w:rPr>
        <w:t xml:space="preserve">негативні </w:t>
      </w:r>
      <w:r>
        <w:rPr>
          <w:color w:val="231F20"/>
          <w:sz w:val="28"/>
        </w:rPr>
        <w:t xml:space="preserve">явища й </w:t>
      </w:r>
      <w:r>
        <w:rPr>
          <w:color w:val="231F20"/>
          <w:spacing w:val="-6"/>
          <w:sz w:val="28"/>
        </w:rPr>
        <w:t xml:space="preserve">пропозиції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z w:val="28"/>
        </w:rPr>
        <w:t xml:space="preserve">шляхи </w:t>
      </w:r>
      <w:r>
        <w:rPr>
          <w:color w:val="231F20"/>
          <w:spacing w:val="-9"/>
          <w:sz w:val="28"/>
        </w:rPr>
        <w:t>їх</w:t>
      </w:r>
      <w:r>
        <w:rPr>
          <w:color w:val="231F20"/>
          <w:spacing w:val="15"/>
          <w:sz w:val="28"/>
        </w:rPr>
        <w:t xml:space="preserve"> </w:t>
      </w:r>
      <w:r>
        <w:rPr>
          <w:color w:val="231F20"/>
          <w:spacing w:val="-4"/>
          <w:sz w:val="28"/>
        </w:rPr>
        <w:t>усунення;</w:t>
      </w:r>
    </w:p>
    <w:p w:rsidR="00A17FD0" w:rsidRDefault="008C7F95">
      <w:pPr>
        <w:pStyle w:val="a4"/>
        <w:numPr>
          <w:ilvl w:val="1"/>
          <w:numId w:val="22"/>
        </w:numPr>
        <w:tabs>
          <w:tab w:val="left" w:pos="1160"/>
        </w:tabs>
        <w:spacing w:line="320" w:lineRule="exact"/>
        <w:ind w:left="1160" w:hanging="220"/>
        <w:rPr>
          <w:sz w:val="28"/>
        </w:rPr>
      </w:pPr>
      <w:r>
        <w:rPr>
          <w:color w:val="231F20"/>
          <w:spacing w:val="-3"/>
          <w:sz w:val="28"/>
        </w:rPr>
        <w:t xml:space="preserve">радісні </w:t>
      </w:r>
      <w:r>
        <w:rPr>
          <w:color w:val="231F20"/>
          <w:spacing w:val="-4"/>
          <w:sz w:val="28"/>
        </w:rPr>
        <w:t xml:space="preserve">перспективи </w:t>
      </w:r>
      <w:r>
        <w:rPr>
          <w:color w:val="231F20"/>
          <w:spacing w:val="-10"/>
          <w:sz w:val="28"/>
        </w:rPr>
        <w:t xml:space="preserve">життя </w:t>
      </w:r>
      <w:r>
        <w:rPr>
          <w:color w:val="231F20"/>
          <w:spacing w:val="-3"/>
          <w:sz w:val="28"/>
        </w:rPr>
        <w:t xml:space="preserve">колективу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ближні,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-7"/>
          <w:sz w:val="28"/>
        </w:rPr>
        <w:t>дальні.</w:t>
      </w:r>
    </w:p>
    <w:p w:rsidR="00A17FD0" w:rsidRDefault="008C7F95">
      <w:pPr>
        <w:ind w:left="220" w:right="209" w:firstLine="720"/>
        <w:jc w:val="both"/>
        <w:rPr>
          <w:sz w:val="28"/>
        </w:rPr>
      </w:pPr>
      <w:r>
        <w:rPr>
          <w:color w:val="231F20"/>
          <w:spacing w:val="3"/>
          <w:sz w:val="28"/>
        </w:rPr>
        <w:t xml:space="preserve">Увесь </w:t>
      </w:r>
      <w:r>
        <w:rPr>
          <w:color w:val="231F20"/>
          <w:spacing w:val="-7"/>
          <w:sz w:val="28"/>
        </w:rPr>
        <w:t xml:space="preserve">матеріал </w:t>
      </w:r>
      <w:r>
        <w:rPr>
          <w:color w:val="231F20"/>
          <w:spacing w:val="-5"/>
          <w:sz w:val="28"/>
        </w:rPr>
        <w:t xml:space="preserve">оформляють </w:t>
      </w:r>
      <w:r>
        <w:rPr>
          <w:color w:val="231F20"/>
          <w:sz w:val="28"/>
        </w:rPr>
        <w:t xml:space="preserve">з допомогою </w:t>
      </w:r>
      <w:r>
        <w:rPr>
          <w:color w:val="231F20"/>
          <w:spacing w:val="-8"/>
          <w:sz w:val="28"/>
        </w:rPr>
        <w:t xml:space="preserve">найрізноманітніших </w:t>
      </w:r>
      <w:r>
        <w:rPr>
          <w:color w:val="231F20"/>
          <w:sz w:val="28"/>
        </w:rPr>
        <w:t xml:space="preserve">засобів (жанри, </w:t>
      </w:r>
      <w:r>
        <w:rPr>
          <w:color w:val="231F20"/>
          <w:spacing w:val="-4"/>
          <w:sz w:val="28"/>
        </w:rPr>
        <w:t xml:space="preserve">прийоми): </w:t>
      </w:r>
      <w:r>
        <w:rPr>
          <w:color w:val="231F20"/>
          <w:sz w:val="28"/>
        </w:rPr>
        <w:t xml:space="preserve">лозунги, </w:t>
      </w:r>
      <w:r>
        <w:rPr>
          <w:color w:val="231F20"/>
          <w:spacing w:val="-3"/>
          <w:sz w:val="28"/>
        </w:rPr>
        <w:t xml:space="preserve">переклички, сценки, </w:t>
      </w:r>
      <w:r>
        <w:rPr>
          <w:color w:val="231F20"/>
          <w:sz w:val="28"/>
        </w:rPr>
        <w:t xml:space="preserve">лозунг-вирок, </w:t>
      </w:r>
      <w:r>
        <w:rPr>
          <w:color w:val="231F20"/>
          <w:spacing w:val="-4"/>
          <w:sz w:val="28"/>
        </w:rPr>
        <w:t xml:space="preserve">карикатура,  </w:t>
      </w:r>
      <w:r>
        <w:rPr>
          <w:color w:val="231F20"/>
          <w:sz w:val="28"/>
        </w:rPr>
        <w:t xml:space="preserve">дружні шаржі з </w:t>
      </w:r>
      <w:r>
        <w:rPr>
          <w:color w:val="231F20"/>
          <w:spacing w:val="-6"/>
          <w:sz w:val="28"/>
        </w:rPr>
        <w:t xml:space="preserve">інтерв’ю, </w:t>
      </w:r>
      <w:r>
        <w:rPr>
          <w:color w:val="231F20"/>
          <w:sz w:val="28"/>
        </w:rPr>
        <w:t xml:space="preserve">загадки, </w:t>
      </w:r>
      <w:r>
        <w:rPr>
          <w:color w:val="231F20"/>
          <w:spacing w:val="-3"/>
          <w:sz w:val="28"/>
        </w:rPr>
        <w:t xml:space="preserve">коломийки, </w:t>
      </w:r>
      <w:r>
        <w:rPr>
          <w:color w:val="231F20"/>
          <w:spacing w:val="-4"/>
          <w:sz w:val="28"/>
        </w:rPr>
        <w:t xml:space="preserve">жартівливі  оди,  </w:t>
      </w:r>
      <w:r>
        <w:rPr>
          <w:color w:val="231F20"/>
          <w:spacing w:val="-5"/>
          <w:sz w:val="28"/>
        </w:rPr>
        <w:t xml:space="preserve">епіграми, </w:t>
      </w:r>
      <w:r>
        <w:rPr>
          <w:color w:val="231F20"/>
          <w:spacing w:val="-4"/>
          <w:sz w:val="28"/>
        </w:rPr>
        <w:t xml:space="preserve">“жартівлива </w:t>
      </w:r>
      <w:r>
        <w:rPr>
          <w:color w:val="231F20"/>
          <w:spacing w:val="-6"/>
          <w:sz w:val="28"/>
        </w:rPr>
        <w:t xml:space="preserve">енциклопедія”, </w:t>
      </w:r>
      <w:r>
        <w:rPr>
          <w:color w:val="231F20"/>
          <w:spacing w:val="-8"/>
          <w:sz w:val="28"/>
        </w:rPr>
        <w:t xml:space="preserve">тіньові </w:t>
      </w:r>
      <w:r>
        <w:rPr>
          <w:color w:val="231F20"/>
          <w:spacing w:val="-6"/>
          <w:sz w:val="28"/>
        </w:rPr>
        <w:t>картинки,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z w:val="28"/>
        </w:rPr>
        <w:t xml:space="preserve">світлові </w:t>
      </w:r>
      <w:r>
        <w:rPr>
          <w:color w:val="231F20"/>
          <w:spacing w:val="-4"/>
          <w:sz w:val="28"/>
        </w:rPr>
        <w:t xml:space="preserve">сторінки </w:t>
      </w:r>
      <w:r>
        <w:rPr>
          <w:color w:val="231F20"/>
          <w:spacing w:val="3"/>
          <w:sz w:val="28"/>
        </w:rPr>
        <w:t xml:space="preserve">(з </w:t>
      </w:r>
      <w:r>
        <w:rPr>
          <w:color w:val="231F20"/>
          <w:sz w:val="28"/>
        </w:rPr>
        <w:t xml:space="preserve">допомогою </w:t>
      </w:r>
      <w:r>
        <w:rPr>
          <w:color w:val="231F20"/>
          <w:spacing w:val="-9"/>
          <w:sz w:val="28"/>
        </w:rPr>
        <w:t xml:space="preserve">технічних </w:t>
      </w:r>
      <w:r>
        <w:rPr>
          <w:color w:val="231F20"/>
          <w:sz w:val="28"/>
        </w:rPr>
        <w:t xml:space="preserve">засобів). Живу </w:t>
      </w:r>
      <w:r>
        <w:rPr>
          <w:color w:val="231F20"/>
          <w:spacing w:val="-4"/>
          <w:sz w:val="28"/>
        </w:rPr>
        <w:t xml:space="preserve">газету </w:t>
      </w:r>
      <w:r>
        <w:rPr>
          <w:color w:val="231F20"/>
          <w:sz w:val="28"/>
        </w:rPr>
        <w:t xml:space="preserve">можна </w:t>
      </w:r>
      <w:r>
        <w:rPr>
          <w:color w:val="231F20"/>
          <w:spacing w:val="-3"/>
          <w:sz w:val="28"/>
        </w:rPr>
        <w:t xml:space="preserve">випускати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 xml:space="preserve">епізодично,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регулярно </w:t>
      </w:r>
      <w:r>
        <w:rPr>
          <w:color w:val="231F20"/>
          <w:sz w:val="28"/>
        </w:rPr>
        <w:t xml:space="preserve">си- лами </w:t>
      </w:r>
      <w:r>
        <w:rPr>
          <w:color w:val="231F20"/>
          <w:spacing w:val="-3"/>
          <w:sz w:val="28"/>
        </w:rPr>
        <w:t xml:space="preserve">мікроколективу. </w:t>
      </w:r>
      <w:r>
        <w:rPr>
          <w:color w:val="231F20"/>
          <w:sz w:val="28"/>
        </w:rPr>
        <w:t xml:space="preserve">З живою </w:t>
      </w:r>
      <w:r>
        <w:rPr>
          <w:color w:val="231F20"/>
          <w:spacing w:val="-3"/>
          <w:sz w:val="28"/>
        </w:rPr>
        <w:t xml:space="preserve">газетою </w:t>
      </w:r>
      <w:r>
        <w:rPr>
          <w:color w:val="231F20"/>
          <w:sz w:val="28"/>
        </w:rPr>
        <w:t xml:space="preserve">можна </w:t>
      </w:r>
      <w:r>
        <w:rPr>
          <w:color w:val="231F20"/>
          <w:spacing w:val="-6"/>
          <w:sz w:val="28"/>
        </w:rPr>
        <w:t xml:space="preserve">виступати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z w:val="28"/>
        </w:rPr>
        <w:t xml:space="preserve">зборі, </w:t>
      </w:r>
      <w:r>
        <w:rPr>
          <w:color w:val="231F20"/>
          <w:spacing w:val="-11"/>
          <w:sz w:val="28"/>
        </w:rPr>
        <w:t xml:space="preserve">лінійці. </w:t>
      </w:r>
      <w:r>
        <w:rPr>
          <w:color w:val="231F20"/>
          <w:spacing w:val="-8"/>
          <w:sz w:val="28"/>
        </w:rPr>
        <w:t xml:space="preserve">Матеріали </w:t>
      </w:r>
      <w:r>
        <w:rPr>
          <w:color w:val="231F20"/>
          <w:spacing w:val="-4"/>
          <w:sz w:val="28"/>
        </w:rPr>
        <w:t xml:space="preserve">газети  </w:t>
      </w:r>
      <w:r>
        <w:rPr>
          <w:color w:val="231F20"/>
          <w:spacing w:val="-6"/>
          <w:sz w:val="28"/>
        </w:rPr>
        <w:t xml:space="preserve">сприяють </w:t>
      </w:r>
      <w:r>
        <w:rPr>
          <w:color w:val="231F20"/>
          <w:spacing w:val="-5"/>
          <w:sz w:val="28"/>
        </w:rPr>
        <w:t xml:space="preserve">боротьбі </w:t>
      </w:r>
      <w:r>
        <w:rPr>
          <w:color w:val="231F20"/>
          <w:sz w:val="28"/>
        </w:rPr>
        <w:t xml:space="preserve">з  </w:t>
      </w:r>
      <w:r>
        <w:rPr>
          <w:color w:val="231F20"/>
          <w:spacing w:val="-5"/>
          <w:sz w:val="28"/>
        </w:rPr>
        <w:t xml:space="preserve">байдужістю,  лінощами,  </w:t>
      </w:r>
      <w:r>
        <w:rPr>
          <w:color w:val="231F20"/>
          <w:spacing w:val="-3"/>
          <w:sz w:val="28"/>
        </w:rPr>
        <w:t xml:space="preserve">розвивають </w:t>
      </w:r>
      <w:r>
        <w:rPr>
          <w:color w:val="231F20"/>
          <w:spacing w:val="-4"/>
          <w:sz w:val="28"/>
        </w:rPr>
        <w:t xml:space="preserve">творчі </w:t>
      </w:r>
      <w:r>
        <w:rPr>
          <w:color w:val="231F20"/>
          <w:spacing w:val="-6"/>
          <w:sz w:val="28"/>
        </w:rPr>
        <w:t xml:space="preserve">здібності, сприяють </w:t>
      </w:r>
      <w:r>
        <w:rPr>
          <w:color w:val="231F20"/>
          <w:sz w:val="28"/>
        </w:rPr>
        <w:t>самовихованню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z w:val="28"/>
        </w:rPr>
        <w:t>школярів.</w:t>
      </w:r>
    </w:p>
    <w:p w:rsidR="00A17FD0" w:rsidRDefault="00A17FD0">
      <w:pPr>
        <w:pStyle w:val="a3"/>
        <w:spacing w:before="1"/>
        <w:ind w:left="0" w:firstLine="0"/>
        <w:rPr>
          <w:sz w:val="28"/>
        </w:rPr>
      </w:pPr>
    </w:p>
    <w:p w:rsidR="00A17FD0" w:rsidRDefault="008C7F95">
      <w:pPr>
        <w:spacing w:before="1" w:line="321" w:lineRule="exact"/>
        <w:ind w:left="3900"/>
        <w:rPr>
          <w:b/>
          <w:sz w:val="28"/>
        </w:rPr>
      </w:pPr>
      <w:r>
        <w:rPr>
          <w:b/>
          <w:color w:val="231F20"/>
          <w:sz w:val="28"/>
        </w:rPr>
        <w:t>Журнал-естафета</w:t>
      </w:r>
    </w:p>
    <w:p w:rsidR="00A17FD0" w:rsidRDefault="008C7F95">
      <w:pPr>
        <w:ind w:left="220" w:right="209" w:firstLine="720"/>
        <w:jc w:val="both"/>
        <w:rPr>
          <w:sz w:val="28"/>
        </w:rPr>
      </w:pPr>
      <w:r>
        <w:rPr>
          <w:color w:val="231F20"/>
          <w:spacing w:val="-4"/>
          <w:sz w:val="28"/>
        </w:rPr>
        <w:t>Журнал-естафета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z w:val="28"/>
        </w:rPr>
        <w:t xml:space="preserve">– справа-огляд, </w:t>
      </w:r>
      <w:r>
        <w:rPr>
          <w:color w:val="231F20"/>
          <w:spacing w:val="-3"/>
          <w:sz w:val="28"/>
        </w:rPr>
        <w:t xml:space="preserve">рукописний </w:t>
      </w:r>
      <w:r>
        <w:rPr>
          <w:color w:val="231F20"/>
          <w:spacing w:val="-4"/>
          <w:sz w:val="28"/>
        </w:rPr>
        <w:t>збірник.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Випускається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6"/>
          <w:sz w:val="28"/>
        </w:rPr>
        <w:t xml:space="preserve">метою </w:t>
      </w:r>
      <w:r>
        <w:rPr>
          <w:color w:val="231F20"/>
          <w:spacing w:val="-5"/>
          <w:sz w:val="28"/>
        </w:rPr>
        <w:t xml:space="preserve">обміну </w:t>
      </w:r>
      <w:r>
        <w:rPr>
          <w:color w:val="231F20"/>
          <w:sz w:val="28"/>
        </w:rPr>
        <w:t xml:space="preserve">досвідом, </w:t>
      </w:r>
      <w:r>
        <w:rPr>
          <w:color w:val="231F20"/>
          <w:spacing w:val="-4"/>
          <w:sz w:val="28"/>
        </w:rPr>
        <w:t>враженнями,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пропозиціями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2"/>
          <w:sz w:val="28"/>
        </w:rPr>
        <w:t xml:space="preserve">самому </w:t>
      </w:r>
      <w:r>
        <w:rPr>
          <w:color w:val="231F20"/>
          <w:spacing w:val="-5"/>
          <w:sz w:val="28"/>
        </w:rPr>
        <w:t xml:space="preserve">колективі, </w:t>
      </w:r>
      <w:r>
        <w:rPr>
          <w:color w:val="231F20"/>
          <w:spacing w:val="-6"/>
          <w:sz w:val="28"/>
        </w:rPr>
        <w:t xml:space="preserve">між </w:t>
      </w:r>
      <w:r>
        <w:rPr>
          <w:color w:val="231F20"/>
          <w:spacing w:val="-3"/>
          <w:sz w:val="28"/>
        </w:rPr>
        <w:t xml:space="preserve">колективами. </w:t>
      </w:r>
      <w:r>
        <w:rPr>
          <w:color w:val="231F20"/>
          <w:spacing w:val="-11"/>
          <w:sz w:val="28"/>
        </w:rPr>
        <w:t xml:space="preserve">На </w:t>
      </w:r>
      <w:r>
        <w:rPr>
          <w:color w:val="231F20"/>
          <w:sz w:val="28"/>
        </w:rPr>
        <w:t xml:space="preserve">загальному </w:t>
      </w:r>
      <w:r>
        <w:rPr>
          <w:color w:val="231F20"/>
          <w:spacing w:val="-4"/>
          <w:sz w:val="28"/>
        </w:rPr>
        <w:t xml:space="preserve">зборі-старті  </w:t>
      </w:r>
      <w:r>
        <w:rPr>
          <w:color w:val="231F20"/>
          <w:spacing w:val="-6"/>
          <w:sz w:val="28"/>
        </w:rPr>
        <w:t xml:space="preserve">вибирають </w:t>
      </w:r>
      <w:r>
        <w:rPr>
          <w:color w:val="231F20"/>
          <w:spacing w:val="-3"/>
          <w:sz w:val="28"/>
        </w:rPr>
        <w:t xml:space="preserve">редколегію,  складають </w:t>
      </w:r>
      <w:r>
        <w:rPr>
          <w:color w:val="231F20"/>
          <w:spacing w:val="-5"/>
          <w:sz w:val="28"/>
        </w:rPr>
        <w:t xml:space="preserve">план, </w:t>
      </w:r>
      <w:r>
        <w:rPr>
          <w:color w:val="231F20"/>
          <w:spacing w:val="-3"/>
          <w:sz w:val="28"/>
        </w:rPr>
        <w:t xml:space="preserve">оговорюють </w:t>
      </w:r>
      <w:r>
        <w:rPr>
          <w:color w:val="231F20"/>
          <w:sz w:val="28"/>
        </w:rPr>
        <w:t>формат</w:t>
      </w:r>
      <w:r>
        <w:rPr>
          <w:color w:val="231F20"/>
          <w:spacing w:val="-12"/>
          <w:sz w:val="28"/>
        </w:rPr>
        <w:t xml:space="preserve"> </w:t>
      </w:r>
      <w:r>
        <w:rPr>
          <w:color w:val="231F20"/>
          <w:spacing w:val="-5"/>
          <w:sz w:val="28"/>
        </w:rPr>
        <w:t>видання.</w:t>
      </w:r>
    </w:p>
    <w:p w:rsidR="00A17FD0" w:rsidRDefault="008C7F95">
      <w:pPr>
        <w:spacing w:line="237" w:lineRule="auto"/>
        <w:ind w:left="220" w:right="178" w:firstLine="72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Частини </w:t>
      </w:r>
      <w:r>
        <w:rPr>
          <w:color w:val="231F20"/>
          <w:spacing w:val="-4"/>
          <w:sz w:val="28"/>
        </w:rPr>
        <w:t>збірника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оформлюють відповідно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4"/>
          <w:sz w:val="28"/>
        </w:rPr>
        <w:t>запропонованих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жанрів: </w:t>
      </w:r>
      <w:r>
        <w:rPr>
          <w:color w:val="231F20"/>
          <w:spacing w:val="-6"/>
          <w:sz w:val="28"/>
        </w:rPr>
        <w:t xml:space="preserve">оповідання, </w:t>
      </w:r>
      <w:r>
        <w:rPr>
          <w:color w:val="231F20"/>
          <w:sz w:val="28"/>
        </w:rPr>
        <w:t xml:space="preserve">казка, </w:t>
      </w:r>
      <w:r>
        <w:rPr>
          <w:color w:val="231F20"/>
          <w:spacing w:val="-5"/>
          <w:sz w:val="28"/>
        </w:rPr>
        <w:t xml:space="preserve">повість, репортаж, </w:t>
      </w:r>
      <w:r>
        <w:rPr>
          <w:color w:val="231F20"/>
          <w:sz w:val="28"/>
        </w:rPr>
        <w:t xml:space="preserve">мемуари, </w:t>
      </w:r>
      <w:r>
        <w:rPr>
          <w:color w:val="231F20"/>
          <w:spacing w:val="-3"/>
          <w:sz w:val="28"/>
        </w:rPr>
        <w:t xml:space="preserve">поема, </w:t>
      </w:r>
      <w:r>
        <w:rPr>
          <w:color w:val="231F20"/>
          <w:sz w:val="28"/>
        </w:rPr>
        <w:t xml:space="preserve">коломийка, </w:t>
      </w:r>
      <w:r>
        <w:rPr>
          <w:color w:val="231F20"/>
          <w:spacing w:val="-4"/>
          <w:sz w:val="28"/>
        </w:rPr>
        <w:t xml:space="preserve">байка, </w:t>
      </w:r>
      <w:r>
        <w:rPr>
          <w:color w:val="231F20"/>
          <w:sz w:val="28"/>
        </w:rPr>
        <w:t xml:space="preserve">серія </w:t>
      </w:r>
      <w:r>
        <w:rPr>
          <w:color w:val="231F20"/>
          <w:spacing w:val="-4"/>
          <w:sz w:val="28"/>
        </w:rPr>
        <w:t xml:space="preserve">малюнків, </w:t>
      </w:r>
      <w:r>
        <w:rPr>
          <w:color w:val="231F20"/>
          <w:sz w:val="28"/>
        </w:rPr>
        <w:t xml:space="preserve">дружні </w:t>
      </w:r>
      <w:r>
        <w:rPr>
          <w:color w:val="231F20"/>
          <w:spacing w:val="-3"/>
          <w:sz w:val="28"/>
        </w:rPr>
        <w:t xml:space="preserve">шаржі, </w:t>
      </w:r>
      <w:r>
        <w:rPr>
          <w:color w:val="231F20"/>
          <w:spacing w:val="-5"/>
          <w:sz w:val="28"/>
        </w:rPr>
        <w:t xml:space="preserve">пісні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6"/>
          <w:sz w:val="28"/>
        </w:rPr>
        <w:t>інше.</w:t>
      </w:r>
    </w:p>
    <w:p w:rsidR="00A17FD0" w:rsidRDefault="008C7F95">
      <w:pPr>
        <w:spacing w:before="14" w:line="321" w:lineRule="exact"/>
        <w:ind w:left="940"/>
        <w:rPr>
          <w:sz w:val="28"/>
        </w:rPr>
      </w:pPr>
      <w:r>
        <w:rPr>
          <w:color w:val="231F20"/>
          <w:sz w:val="28"/>
        </w:rPr>
        <w:t>Способи створення:</w:t>
      </w:r>
    </w:p>
    <w:p w:rsidR="00A17FD0" w:rsidRDefault="008C7F95">
      <w:pPr>
        <w:tabs>
          <w:tab w:val="left" w:pos="1359"/>
        </w:tabs>
        <w:spacing w:line="320" w:lineRule="exact"/>
        <w:ind w:left="940"/>
        <w:rPr>
          <w:sz w:val="28"/>
        </w:rPr>
      </w:pPr>
      <w:r>
        <w:rPr>
          <w:color w:val="231F20"/>
          <w:spacing w:val="-3"/>
          <w:sz w:val="28"/>
        </w:rPr>
        <w:t>а)</w:t>
      </w:r>
      <w:r>
        <w:rPr>
          <w:color w:val="231F20"/>
          <w:spacing w:val="-3"/>
          <w:sz w:val="28"/>
        </w:rPr>
        <w:tab/>
      </w:r>
      <w:r>
        <w:rPr>
          <w:color w:val="231F20"/>
          <w:spacing w:val="-6"/>
          <w:sz w:val="28"/>
        </w:rPr>
        <w:t xml:space="preserve">естафета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2"/>
          <w:sz w:val="28"/>
        </w:rPr>
        <w:t xml:space="preserve">самому </w:t>
      </w:r>
      <w:r>
        <w:rPr>
          <w:color w:val="231F20"/>
          <w:spacing w:val="-3"/>
          <w:sz w:val="28"/>
        </w:rPr>
        <w:t xml:space="preserve">колективі </w:t>
      </w:r>
      <w:r>
        <w:rPr>
          <w:color w:val="231F20"/>
          <w:sz w:val="28"/>
        </w:rPr>
        <w:t>(пише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z w:val="28"/>
        </w:rPr>
        <w:t>кожний);</w:t>
      </w:r>
    </w:p>
    <w:p w:rsidR="00A17FD0" w:rsidRDefault="008C7F95">
      <w:pPr>
        <w:ind w:left="220" w:firstLine="720"/>
        <w:rPr>
          <w:sz w:val="28"/>
        </w:rPr>
      </w:pPr>
      <w:r>
        <w:rPr>
          <w:color w:val="231F20"/>
          <w:sz w:val="28"/>
        </w:rPr>
        <w:t>б) естафета по колу. Створюється “коло”, мікрогрупи отримують одну частину майбутнього журналу-естафети (придумують тему);</w:t>
      </w:r>
    </w:p>
    <w:p w:rsidR="00A17FD0" w:rsidRDefault="00A17FD0">
      <w:pPr>
        <w:rPr>
          <w:sz w:val="28"/>
        </w:rPr>
        <w:sectPr w:rsidR="00A17FD0">
          <w:pgSz w:w="11900" w:h="16840"/>
          <w:pgMar w:top="1060" w:right="940" w:bottom="1000" w:left="920" w:header="0" w:footer="814" w:gutter="0"/>
          <w:cols w:space="720"/>
        </w:sectPr>
      </w:pPr>
    </w:p>
    <w:p w:rsidR="00A17FD0" w:rsidRDefault="008C7F95">
      <w:pPr>
        <w:spacing w:before="58" w:line="321" w:lineRule="exact"/>
        <w:ind w:left="940"/>
        <w:rPr>
          <w:sz w:val="28"/>
        </w:rPr>
      </w:pPr>
      <w:r>
        <w:rPr>
          <w:color w:val="231F20"/>
          <w:sz w:val="28"/>
        </w:rPr>
        <w:t>в) естафета за кількома етапами.</w:t>
      </w:r>
    </w:p>
    <w:p w:rsidR="00A17FD0" w:rsidRDefault="008C7F95">
      <w:pPr>
        <w:ind w:left="220" w:firstLine="720"/>
        <w:rPr>
          <w:sz w:val="28"/>
        </w:rPr>
      </w:pPr>
      <w:r>
        <w:rPr>
          <w:color w:val="231F20"/>
          <w:sz w:val="28"/>
        </w:rPr>
        <w:t>Журнал-естафета –</w:t>
      </w:r>
      <w:r>
        <w:rPr>
          <w:color w:val="231F20"/>
          <w:sz w:val="28"/>
        </w:rPr>
        <w:t xml:space="preserve"> жива, яскрава форма колективної оцінки, аналізу й узагальнення власного досвіду.</w:t>
      </w:r>
    </w:p>
    <w:p w:rsidR="00A17FD0" w:rsidRDefault="00A17FD0">
      <w:pPr>
        <w:pStyle w:val="a3"/>
        <w:spacing w:before="5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4380"/>
        <w:rPr>
          <w:b/>
          <w:sz w:val="28"/>
        </w:rPr>
      </w:pPr>
      <w:r>
        <w:rPr>
          <w:b/>
          <w:color w:val="231F20"/>
          <w:sz w:val="28"/>
        </w:rPr>
        <w:t>Пори року</w:t>
      </w:r>
    </w:p>
    <w:p w:rsidR="00A17FD0" w:rsidRDefault="008C7F95">
      <w:pPr>
        <w:spacing w:line="242" w:lineRule="auto"/>
        <w:ind w:left="220" w:right="179" w:firstLine="720"/>
        <w:jc w:val="both"/>
        <w:rPr>
          <w:sz w:val="28"/>
        </w:rPr>
      </w:pPr>
      <w:r>
        <w:rPr>
          <w:color w:val="231F20"/>
          <w:sz w:val="28"/>
        </w:rPr>
        <w:t xml:space="preserve">У </w:t>
      </w:r>
      <w:r>
        <w:rPr>
          <w:color w:val="231F20"/>
          <w:spacing w:val="-9"/>
          <w:sz w:val="28"/>
        </w:rPr>
        <w:t xml:space="preserve">такій </w:t>
      </w:r>
      <w:r>
        <w:rPr>
          <w:color w:val="231F20"/>
          <w:spacing w:val="-5"/>
          <w:sz w:val="28"/>
        </w:rPr>
        <w:t xml:space="preserve">колективній </w:t>
      </w:r>
      <w:r>
        <w:rPr>
          <w:color w:val="231F20"/>
          <w:spacing w:val="-6"/>
          <w:sz w:val="28"/>
        </w:rPr>
        <w:t xml:space="preserve">творчій </w:t>
      </w:r>
      <w:r>
        <w:rPr>
          <w:color w:val="231F20"/>
          <w:sz w:val="28"/>
        </w:rPr>
        <w:t xml:space="preserve">справі </w:t>
      </w:r>
      <w:r>
        <w:rPr>
          <w:color w:val="231F20"/>
          <w:spacing w:val="-6"/>
          <w:sz w:val="28"/>
        </w:rPr>
        <w:t xml:space="preserve">беруть </w:t>
      </w: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3"/>
          <w:sz w:val="28"/>
        </w:rPr>
        <w:t xml:space="preserve">школярі,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батьки,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7"/>
          <w:sz w:val="28"/>
        </w:rPr>
        <w:t xml:space="preserve">вчителі. </w:t>
      </w:r>
      <w:r>
        <w:rPr>
          <w:color w:val="231F20"/>
          <w:spacing w:val="-3"/>
          <w:sz w:val="28"/>
        </w:rPr>
        <w:t xml:space="preserve">Справа </w:t>
      </w:r>
      <w:r>
        <w:rPr>
          <w:color w:val="231F20"/>
          <w:sz w:val="28"/>
        </w:rPr>
        <w:t xml:space="preserve">згуртовує </w:t>
      </w:r>
      <w:r>
        <w:rPr>
          <w:color w:val="231F20"/>
          <w:spacing w:val="-3"/>
          <w:sz w:val="28"/>
        </w:rPr>
        <w:t xml:space="preserve">колектив, </w:t>
      </w:r>
      <w:r>
        <w:rPr>
          <w:color w:val="231F20"/>
          <w:sz w:val="28"/>
        </w:rPr>
        <w:t xml:space="preserve">допомагає класному керівникові </w:t>
      </w:r>
      <w:r>
        <w:rPr>
          <w:color w:val="231F20"/>
          <w:spacing w:val="-4"/>
          <w:sz w:val="28"/>
        </w:rPr>
        <w:t>зблизити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10"/>
          <w:sz w:val="28"/>
        </w:rPr>
        <w:t xml:space="preserve">дітей, </w:t>
      </w:r>
      <w:r>
        <w:rPr>
          <w:color w:val="231F20"/>
          <w:spacing w:val="-6"/>
          <w:sz w:val="28"/>
        </w:rPr>
        <w:t xml:space="preserve">батьків, </w:t>
      </w:r>
      <w:r>
        <w:rPr>
          <w:color w:val="231F20"/>
          <w:spacing w:val="-5"/>
          <w:sz w:val="28"/>
        </w:rPr>
        <w:t xml:space="preserve">дізнатися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pacing w:val="-7"/>
          <w:sz w:val="28"/>
        </w:rPr>
        <w:t xml:space="preserve">їхні </w:t>
      </w:r>
      <w:r>
        <w:rPr>
          <w:color w:val="231F20"/>
          <w:spacing w:val="-4"/>
          <w:sz w:val="28"/>
        </w:rPr>
        <w:t xml:space="preserve">здібності  </w:t>
      </w:r>
      <w:r>
        <w:rPr>
          <w:color w:val="231F20"/>
          <w:sz w:val="28"/>
        </w:rPr>
        <w:t xml:space="preserve">й  </w:t>
      </w:r>
      <w:r>
        <w:rPr>
          <w:color w:val="231F20"/>
          <w:spacing w:val="-9"/>
          <w:sz w:val="28"/>
        </w:rPr>
        <w:t xml:space="preserve">навіть  </w:t>
      </w:r>
      <w:r>
        <w:rPr>
          <w:color w:val="231F20"/>
          <w:spacing w:val="-4"/>
          <w:sz w:val="28"/>
        </w:rPr>
        <w:t xml:space="preserve">колективно  </w:t>
      </w:r>
      <w:r>
        <w:rPr>
          <w:color w:val="231F20"/>
          <w:spacing w:val="-6"/>
          <w:sz w:val="28"/>
        </w:rPr>
        <w:t xml:space="preserve">відзначити  </w:t>
      </w:r>
      <w:r>
        <w:rPr>
          <w:color w:val="231F20"/>
          <w:spacing w:val="7"/>
          <w:sz w:val="28"/>
        </w:rPr>
        <w:t xml:space="preserve">всі </w:t>
      </w:r>
      <w:r>
        <w:rPr>
          <w:color w:val="231F20"/>
          <w:spacing w:val="-5"/>
          <w:sz w:val="28"/>
        </w:rPr>
        <w:t xml:space="preserve">дні </w:t>
      </w:r>
      <w:r>
        <w:rPr>
          <w:color w:val="231F20"/>
          <w:spacing w:val="-4"/>
          <w:sz w:val="28"/>
        </w:rPr>
        <w:t xml:space="preserve">народження </w:t>
      </w:r>
      <w:r>
        <w:rPr>
          <w:color w:val="231F20"/>
          <w:sz w:val="28"/>
        </w:rPr>
        <w:t xml:space="preserve">відразу.  </w:t>
      </w:r>
      <w:r>
        <w:rPr>
          <w:color w:val="231F20"/>
          <w:spacing w:val="-6"/>
          <w:sz w:val="28"/>
        </w:rPr>
        <w:t xml:space="preserve">Учнів  </w:t>
      </w:r>
      <w:r>
        <w:rPr>
          <w:color w:val="231F20"/>
          <w:spacing w:val="-9"/>
          <w:sz w:val="28"/>
        </w:rPr>
        <w:t xml:space="preserve">ділять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3"/>
          <w:sz w:val="28"/>
        </w:rPr>
        <w:t xml:space="preserve">мікрогрупи,  згідно </w:t>
      </w:r>
      <w:r>
        <w:rPr>
          <w:color w:val="231F20"/>
          <w:sz w:val="28"/>
        </w:rPr>
        <w:t xml:space="preserve">з  </w:t>
      </w:r>
      <w:r>
        <w:rPr>
          <w:color w:val="231F20"/>
          <w:spacing w:val="-11"/>
          <w:sz w:val="28"/>
        </w:rPr>
        <w:t xml:space="preserve">тією  </w:t>
      </w:r>
      <w:r>
        <w:rPr>
          <w:color w:val="231F20"/>
          <w:sz w:val="28"/>
        </w:rPr>
        <w:t xml:space="preserve">порою року, у </w:t>
      </w:r>
      <w:r>
        <w:rPr>
          <w:color w:val="231F20"/>
          <w:spacing w:val="-2"/>
          <w:sz w:val="28"/>
        </w:rPr>
        <w:t xml:space="preserve">яку </w:t>
      </w:r>
      <w:r>
        <w:rPr>
          <w:color w:val="231F20"/>
          <w:sz w:val="28"/>
        </w:rPr>
        <w:t>вони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-3"/>
          <w:sz w:val="28"/>
        </w:rPr>
        <w:t>народилися.</w:t>
      </w:r>
    </w:p>
    <w:p w:rsidR="00A17FD0" w:rsidRDefault="008C7F95">
      <w:pPr>
        <w:spacing w:line="237" w:lineRule="auto"/>
        <w:ind w:left="220" w:right="198" w:firstLine="720"/>
        <w:jc w:val="both"/>
        <w:rPr>
          <w:sz w:val="28"/>
        </w:rPr>
      </w:pPr>
      <w:r>
        <w:rPr>
          <w:color w:val="231F20"/>
          <w:spacing w:val="4"/>
          <w:sz w:val="28"/>
        </w:rPr>
        <w:t xml:space="preserve">До </w:t>
      </w:r>
      <w:r>
        <w:rPr>
          <w:color w:val="231F20"/>
          <w:sz w:val="28"/>
        </w:rPr>
        <w:t xml:space="preserve">захисту </w:t>
      </w:r>
      <w:r>
        <w:rPr>
          <w:color w:val="231F20"/>
          <w:spacing w:val="4"/>
          <w:sz w:val="28"/>
        </w:rPr>
        <w:t xml:space="preserve">своєї </w:t>
      </w:r>
      <w:r>
        <w:rPr>
          <w:color w:val="231F20"/>
          <w:spacing w:val="-3"/>
          <w:sz w:val="28"/>
        </w:rPr>
        <w:t xml:space="preserve">пори </w:t>
      </w:r>
      <w:r>
        <w:rPr>
          <w:color w:val="231F20"/>
          <w:sz w:val="28"/>
        </w:rPr>
        <w:t xml:space="preserve">року групи </w:t>
      </w:r>
      <w:r>
        <w:rPr>
          <w:color w:val="231F20"/>
          <w:spacing w:val="-8"/>
          <w:sz w:val="28"/>
        </w:rPr>
        <w:t xml:space="preserve">готують </w:t>
      </w:r>
      <w:r>
        <w:rPr>
          <w:color w:val="231F20"/>
          <w:spacing w:val="-3"/>
          <w:sz w:val="28"/>
        </w:rPr>
        <w:t xml:space="preserve">невеличкий </w:t>
      </w:r>
      <w:r>
        <w:rPr>
          <w:color w:val="231F20"/>
          <w:spacing w:val="-6"/>
          <w:sz w:val="28"/>
        </w:rPr>
        <w:t xml:space="preserve">концерт, </w:t>
      </w:r>
      <w:r>
        <w:rPr>
          <w:color w:val="231F20"/>
          <w:sz w:val="28"/>
        </w:rPr>
        <w:t xml:space="preserve">оформ- </w:t>
      </w:r>
      <w:r>
        <w:rPr>
          <w:color w:val="231F20"/>
          <w:spacing w:val="-9"/>
          <w:sz w:val="28"/>
        </w:rPr>
        <w:t xml:space="preserve">ляють </w:t>
      </w:r>
      <w:r>
        <w:rPr>
          <w:color w:val="231F20"/>
          <w:spacing w:val="5"/>
          <w:sz w:val="28"/>
        </w:rPr>
        <w:t xml:space="preserve">свою </w:t>
      </w:r>
      <w:r>
        <w:rPr>
          <w:color w:val="231F20"/>
          <w:spacing w:val="-9"/>
          <w:sz w:val="28"/>
        </w:rPr>
        <w:t xml:space="preserve">територію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залі, </w:t>
      </w:r>
      <w:r>
        <w:rPr>
          <w:color w:val="231F20"/>
          <w:spacing w:val="-7"/>
          <w:sz w:val="28"/>
        </w:rPr>
        <w:t xml:space="preserve">презентують </w:t>
      </w:r>
      <w:r>
        <w:rPr>
          <w:color w:val="231F20"/>
          <w:sz w:val="28"/>
        </w:rPr>
        <w:t xml:space="preserve">страви </w:t>
      </w:r>
      <w:r>
        <w:rPr>
          <w:color w:val="231F20"/>
          <w:spacing w:val="-5"/>
          <w:sz w:val="28"/>
        </w:rPr>
        <w:t xml:space="preserve">відповідно </w:t>
      </w:r>
      <w:r>
        <w:rPr>
          <w:color w:val="231F20"/>
          <w:sz w:val="28"/>
        </w:rPr>
        <w:t xml:space="preserve">до  </w:t>
      </w:r>
      <w:r>
        <w:rPr>
          <w:color w:val="231F20"/>
          <w:spacing w:val="-3"/>
          <w:sz w:val="28"/>
        </w:rPr>
        <w:t xml:space="preserve">пори  </w:t>
      </w:r>
      <w:r>
        <w:rPr>
          <w:color w:val="231F20"/>
          <w:sz w:val="28"/>
        </w:rPr>
        <w:t xml:space="preserve">року.  </w:t>
      </w:r>
      <w:r>
        <w:rPr>
          <w:color w:val="231F20"/>
          <w:spacing w:val="-3"/>
          <w:sz w:val="28"/>
        </w:rPr>
        <w:t xml:space="preserve">Група </w:t>
      </w:r>
      <w:r>
        <w:rPr>
          <w:color w:val="231F20"/>
          <w:spacing w:val="-5"/>
          <w:sz w:val="28"/>
        </w:rPr>
        <w:t xml:space="preserve">також </w:t>
      </w:r>
      <w:r>
        <w:rPr>
          <w:color w:val="231F20"/>
          <w:spacing w:val="-4"/>
          <w:sz w:val="28"/>
        </w:rPr>
        <w:t xml:space="preserve">готує </w:t>
      </w:r>
      <w:r>
        <w:rPr>
          <w:color w:val="231F20"/>
          <w:spacing w:val="-10"/>
          <w:sz w:val="28"/>
        </w:rPr>
        <w:t xml:space="preserve">питання, </w:t>
      </w:r>
      <w:r>
        <w:rPr>
          <w:color w:val="231F20"/>
          <w:sz w:val="28"/>
        </w:rPr>
        <w:t xml:space="preserve">сюрпризи суперникам, </w:t>
      </w:r>
      <w:r>
        <w:rPr>
          <w:color w:val="231F20"/>
          <w:spacing w:val="-4"/>
          <w:sz w:val="28"/>
        </w:rPr>
        <w:t xml:space="preserve">намагається </w:t>
      </w:r>
      <w:r>
        <w:rPr>
          <w:color w:val="231F20"/>
          <w:spacing w:val="-3"/>
          <w:sz w:val="28"/>
        </w:rPr>
        <w:t xml:space="preserve">довести, </w:t>
      </w:r>
      <w:r>
        <w:rPr>
          <w:color w:val="231F20"/>
          <w:sz w:val="28"/>
        </w:rPr>
        <w:t xml:space="preserve">що </w:t>
      </w:r>
      <w:r>
        <w:rPr>
          <w:color w:val="231F20"/>
          <w:spacing w:val="-18"/>
          <w:sz w:val="28"/>
        </w:rPr>
        <w:t xml:space="preserve">її </w:t>
      </w:r>
      <w:r>
        <w:rPr>
          <w:color w:val="231F20"/>
          <w:spacing w:val="-3"/>
          <w:sz w:val="28"/>
        </w:rPr>
        <w:t xml:space="preserve">пора </w:t>
      </w:r>
      <w:r>
        <w:rPr>
          <w:color w:val="231F20"/>
          <w:sz w:val="28"/>
        </w:rPr>
        <w:t xml:space="preserve">року </w:t>
      </w:r>
      <w:r>
        <w:rPr>
          <w:color w:val="231F20"/>
          <w:spacing w:val="-4"/>
          <w:sz w:val="28"/>
        </w:rPr>
        <w:t xml:space="preserve">найкраща. </w:t>
      </w:r>
      <w:r>
        <w:rPr>
          <w:color w:val="231F20"/>
          <w:spacing w:val="-3"/>
          <w:sz w:val="28"/>
        </w:rPr>
        <w:t xml:space="preserve">Програму можуть </w:t>
      </w:r>
      <w:r>
        <w:rPr>
          <w:color w:val="231F20"/>
          <w:sz w:val="28"/>
        </w:rPr>
        <w:t xml:space="preserve">вести королеви: </w:t>
      </w:r>
      <w:r>
        <w:rPr>
          <w:color w:val="231F20"/>
          <w:spacing w:val="-3"/>
          <w:sz w:val="28"/>
        </w:rPr>
        <w:t xml:space="preserve">Зима, </w:t>
      </w:r>
      <w:r>
        <w:rPr>
          <w:color w:val="231F20"/>
          <w:spacing w:val="-6"/>
          <w:sz w:val="28"/>
        </w:rPr>
        <w:t xml:space="preserve">Весна, </w:t>
      </w:r>
      <w:r>
        <w:rPr>
          <w:color w:val="231F20"/>
          <w:spacing w:val="-7"/>
          <w:sz w:val="28"/>
        </w:rPr>
        <w:t>Літо,</w:t>
      </w:r>
      <w:r>
        <w:rPr>
          <w:color w:val="231F20"/>
          <w:spacing w:val="-15"/>
          <w:sz w:val="28"/>
        </w:rPr>
        <w:t xml:space="preserve"> </w:t>
      </w:r>
      <w:r>
        <w:rPr>
          <w:color w:val="231F20"/>
          <w:spacing w:val="-4"/>
          <w:sz w:val="28"/>
        </w:rPr>
        <w:t>Осінь.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pStyle w:val="a4"/>
        <w:numPr>
          <w:ilvl w:val="2"/>
          <w:numId w:val="16"/>
        </w:numPr>
        <w:tabs>
          <w:tab w:val="left" w:pos="3300"/>
        </w:tabs>
        <w:spacing w:line="321" w:lineRule="exact"/>
        <w:ind w:left="3300" w:hanging="300"/>
        <w:jc w:val="left"/>
        <w:rPr>
          <w:b/>
          <w:color w:val="231F20"/>
          <w:sz w:val="28"/>
        </w:rPr>
      </w:pPr>
      <w:r>
        <w:rPr>
          <w:b/>
          <w:color w:val="231F20"/>
          <w:sz w:val="28"/>
        </w:rPr>
        <w:t xml:space="preserve">Діагностична </w:t>
      </w:r>
      <w:r>
        <w:rPr>
          <w:b/>
          <w:color w:val="231F20"/>
          <w:spacing w:val="-8"/>
          <w:sz w:val="28"/>
        </w:rPr>
        <w:t>гра</w:t>
      </w:r>
      <w:r>
        <w:rPr>
          <w:b/>
          <w:color w:val="231F20"/>
          <w:spacing w:val="19"/>
          <w:sz w:val="28"/>
        </w:rPr>
        <w:t xml:space="preserve"> </w:t>
      </w:r>
      <w:r>
        <w:rPr>
          <w:b/>
          <w:color w:val="231F20"/>
          <w:spacing w:val="-4"/>
          <w:sz w:val="28"/>
        </w:rPr>
        <w:t>“Партнери</w:t>
      </w:r>
      <w:r>
        <w:rPr>
          <w:b/>
          <w:color w:val="231F20"/>
          <w:spacing w:val="-4"/>
          <w:sz w:val="28"/>
        </w:rPr>
        <w:t>”</w:t>
      </w:r>
    </w:p>
    <w:p w:rsidR="00A17FD0" w:rsidRDefault="008C7F95">
      <w:pPr>
        <w:tabs>
          <w:tab w:val="left" w:pos="979"/>
          <w:tab w:val="left" w:pos="1940"/>
          <w:tab w:val="left" w:pos="3800"/>
          <w:tab w:val="left" w:pos="4140"/>
          <w:tab w:val="left" w:pos="5299"/>
          <w:tab w:val="left" w:pos="6139"/>
          <w:tab w:val="left" w:pos="7019"/>
        </w:tabs>
        <w:ind w:left="219" w:right="247" w:firstLine="400"/>
        <w:rPr>
          <w:sz w:val="28"/>
        </w:rPr>
      </w:pPr>
      <w:r>
        <w:rPr>
          <w:color w:val="231F20"/>
          <w:sz w:val="28"/>
        </w:rPr>
        <w:t>З</w:t>
      </w:r>
      <w:r>
        <w:rPr>
          <w:color w:val="231F20"/>
          <w:sz w:val="28"/>
        </w:rPr>
        <w:tab/>
      </w:r>
      <w:r>
        <w:rPr>
          <w:color w:val="231F20"/>
          <w:spacing w:val="-6"/>
          <w:sz w:val="28"/>
        </w:rPr>
        <w:t>метою</w:t>
      </w:r>
      <w:r>
        <w:rPr>
          <w:color w:val="231F20"/>
          <w:spacing w:val="-6"/>
          <w:sz w:val="28"/>
        </w:rPr>
        <w:tab/>
      </w:r>
      <w:r>
        <w:rPr>
          <w:color w:val="231F20"/>
          <w:spacing w:val="-4"/>
          <w:sz w:val="28"/>
        </w:rPr>
        <w:t>ознайомлення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з</w:t>
      </w:r>
      <w:r>
        <w:rPr>
          <w:color w:val="231F20"/>
          <w:sz w:val="28"/>
        </w:rPr>
        <w:tab/>
      </w:r>
      <w:r>
        <w:rPr>
          <w:color w:val="231F20"/>
          <w:spacing w:val="2"/>
          <w:sz w:val="28"/>
        </w:rPr>
        <w:t>класом,</w:t>
      </w:r>
      <w:r>
        <w:rPr>
          <w:color w:val="231F20"/>
          <w:spacing w:val="2"/>
          <w:sz w:val="28"/>
        </w:rPr>
        <w:tab/>
      </w:r>
      <w:r>
        <w:rPr>
          <w:color w:val="231F20"/>
          <w:spacing w:val="-6"/>
          <w:sz w:val="28"/>
        </w:rPr>
        <w:t>учнів</w:t>
      </w:r>
      <w:r>
        <w:rPr>
          <w:color w:val="231F20"/>
          <w:spacing w:val="-6"/>
          <w:sz w:val="28"/>
        </w:rPr>
        <w:tab/>
      </w:r>
      <w:r>
        <w:rPr>
          <w:color w:val="231F20"/>
          <w:sz w:val="28"/>
        </w:rPr>
        <w:t>якого</w:t>
      </w:r>
      <w:r>
        <w:rPr>
          <w:color w:val="231F20"/>
          <w:sz w:val="28"/>
        </w:rPr>
        <w:tab/>
      </w:r>
      <w:r>
        <w:rPr>
          <w:color w:val="231F20"/>
          <w:spacing w:val="-14"/>
          <w:sz w:val="28"/>
        </w:rPr>
        <w:t>Ви</w:t>
      </w:r>
      <w:r>
        <w:rPr>
          <w:color w:val="231F20"/>
          <w:spacing w:val="42"/>
          <w:sz w:val="28"/>
        </w:rPr>
        <w:t xml:space="preserve"> </w:t>
      </w:r>
      <w:r>
        <w:rPr>
          <w:color w:val="231F20"/>
          <w:sz w:val="28"/>
        </w:rPr>
        <w:t xml:space="preserve">ще </w:t>
      </w:r>
      <w:r>
        <w:rPr>
          <w:color w:val="231F20"/>
          <w:spacing w:val="-4"/>
          <w:sz w:val="28"/>
        </w:rPr>
        <w:t>погано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5"/>
          <w:sz w:val="28"/>
        </w:rPr>
        <w:t xml:space="preserve">знаєте, запропонуйте </w:t>
      </w:r>
      <w:r>
        <w:rPr>
          <w:color w:val="231F20"/>
          <w:spacing w:val="-11"/>
          <w:sz w:val="28"/>
        </w:rPr>
        <w:t xml:space="preserve">дітям </w:t>
      </w:r>
      <w:r>
        <w:rPr>
          <w:color w:val="231F20"/>
          <w:spacing w:val="-5"/>
          <w:sz w:val="28"/>
        </w:rPr>
        <w:t xml:space="preserve">заповнити </w:t>
      </w:r>
      <w:r>
        <w:rPr>
          <w:color w:val="231F20"/>
          <w:spacing w:val="-7"/>
          <w:sz w:val="28"/>
        </w:rPr>
        <w:t>анкету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-9"/>
          <w:sz w:val="28"/>
        </w:rPr>
        <w:t>“Партнери”:</w:t>
      </w:r>
    </w:p>
    <w:p w:rsidR="00A17FD0" w:rsidRDefault="008C7F95">
      <w:pPr>
        <w:pStyle w:val="a4"/>
        <w:numPr>
          <w:ilvl w:val="0"/>
          <w:numId w:val="15"/>
        </w:numPr>
        <w:tabs>
          <w:tab w:val="left" w:pos="920"/>
        </w:tabs>
        <w:spacing w:line="318" w:lineRule="exact"/>
        <w:rPr>
          <w:sz w:val="28"/>
        </w:rPr>
      </w:pPr>
      <w:r>
        <w:rPr>
          <w:color w:val="231F20"/>
          <w:spacing w:val="4"/>
          <w:sz w:val="28"/>
        </w:rPr>
        <w:t xml:space="preserve">Твої </w:t>
      </w:r>
      <w:r>
        <w:rPr>
          <w:color w:val="231F20"/>
          <w:spacing w:val="-4"/>
          <w:sz w:val="28"/>
        </w:rPr>
        <w:t>улюблені</w:t>
      </w:r>
      <w:r>
        <w:rPr>
          <w:color w:val="231F20"/>
          <w:spacing w:val="-20"/>
          <w:sz w:val="28"/>
        </w:rPr>
        <w:t xml:space="preserve"> </w:t>
      </w:r>
      <w:r>
        <w:rPr>
          <w:color w:val="231F20"/>
          <w:spacing w:val="-3"/>
          <w:sz w:val="28"/>
        </w:rPr>
        <w:t>страви.</w:t>
      </w:r>
    </w:p>
    <w:p w:rsidR="00A17FD0" w:rsidRDefault="008C7F95">
      <w:pPr>
        <w:pStyle w:val="a4"/>
        <w:numPr>
          <w:ilvl w:val="0"/>
          <w:numId w:val="15"/>
        </w:numPr>
        <w:tabs>
          <w:tab w:val="left" w:pos="920"/>
        </w:tabs>
        <w:spacing w:before="18" w:line="321" w:lineRule="exact"/>
        <w:rPr>
          <w:sz w:val="28"/>
        </w:rPr>
      </w:pPr>
      <w:r>
        <w:rPr>
          <w:color w:val="231F20"/>
          <w:spacing w:val="4"/>
          <w:sz w:val="28"/>
        </w:rPr>
        <w:t xml:space="preserve">Твоя </w:t>
      </w:r>
      <w:r>
        <w:rPr>
          <w:color w:val="231F20"/>
          <w:spacing w:val="-4"/>
          <w:sz w:val="28"/>
        </w:rPr>
        <w:t>улюблена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z w:val="28"/>
        </w:rPr>
        <w:t>справа.</w:t>
      </w:r>
    </w:p>
    <w:p w:rsidR="00A17FD0" w:rsidRDefault="008C7F95">
      <w:pPr>
        <w:pStyle w:val="a4"/>
        <w:numPr>
          <w:ilvl w:val="0"/>
          <w:numId w:val="15"/>
        </w:numPr>
        <w:tabs>
          <w:tab w:val="left" w:pos="92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Твій </w:t>
      </w:r>
      <w:r>
        <w:rPr>
          <w:color w:val="231F20"/>
          <w:spacing w:val="-5"/>
          <w:sz w:val="28"/>
        </w:rPr>
        <w:t>улюблений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-3"/>
          <w:sz w:val="28"/>
        </w:rPr>
        <w:t>колір.</w:t>
      </w:r>
    </w:p>
    <w:p w:rsidR="00A17FD0" w:rsidRDefault="008C7F95">
      <w:pPr>
        <w:pStyle w:val="a4"/>
        <w:numPr>
          <w:ilvl w:val="0"/>
          <w:numId w:val="15"/>
        </w:numPr>
        <w:tabs>
          <w:tab w:val="left" w:pos="92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Чи є в </w:t>
      </w:r>
      <w:r>
        <w:rPr>
          <w:color w:val="231F20"/>
          <w:spacing w:val="-8"/>
          <w:sz w:val="28"/>
        </w:rPr>
        <w:t xml:space="preserve">тебе </w:t>
      </w:r>
      <w:r>
        <w:rPr>
          <w:color w:val="231F20"/>
          <w:spacing w:val="-7"/>
          <w:sz w:val="28"/>
        </w:rPr>
        <w:t xml:space="preserve">брати </w:t>
      </w:r>
      <w:r>
        <w:rPr>
          <w:color w:val="231F20"/>
          <w:sz w:val="28"/>
        </w:rPr>
        <w:t>й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z w:val="28"/>
        </w:rPr>
        <w:t>сестри?</w:t>
      </w:r>
    </w:p>
    <w:p w:rsidR="00A17FD0" w:rsidRDefault="008C7F95">
      <w:pPr>
        <w:pStyle w:val="a4"/>
        <w:numPr>
          <w:ilvl w:val="0"/>
          <w:numId w:val="15"/>
        </w:numPr>
        <w:tabs>
          <w:tab w:val="left" w:pos="92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Твій </w:t>
      </w:r>
      <w:r>
        <w:rPr>
          <w:color w:val="231F20"/>
          <w:spacing w:val="-5"/>
          <w:sz w:val="28"/>
        </w:rPr>
        <w:t>улюблений шкільний</w:t>
      </w:r>
      <w:r>
        <w:rPr>
          <w:color w:val="231F20"/>
          <w:sz w:val="28"/>
        </w:rPr>
        <w:t xml:space="preserve"> </w:t>
      </w:r>
      <w:r>
        <w:rPr>
          <w:color w:val="231F20"/>
          <w:spacing w:val="-6"/>
          <w:sz w:val="28"/>
        </w:rPr>
        <w:t>предмет.</w:t>
      </w:r>
    </w:p>
    <w:p w:rsidR="00A17FD0" w:rsidRDefault="008C7F95">
      <w:pPr>
        <w:pStyle w:val="a4"/>
        <w:numPr>
          <w:ilvl w:val="0"/>
          <w:numId w:val="15"/>
        </w:numPr>
        <w:tabs>
          <w:tab w:val="left" w:pos="92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Чого </w:t>
      </w:r>
      <w:r>
        <w:rPr>
          <w:color w:val="231F20"/>
          <w:spacing w:val="-12"/>
          <w:sz w:val="28"/>
        </w:rPr>
        <w:t xml:space="preserve">ти </w:t>
      </w:r>
      <w:r>
        <w:rPr>
          <w:color w:val="231F20"/>
          <w:sz w:val="28"/>
        </w:rPr>
        <w:t xml:space="preserve">навчився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7"/>
          <w:sz w:val="28"/>
        </w:rPr>
        <w:t>останній</w:t>
      </w:r>
      <w:r>
        <w:rPr>
          <w:color w:val="231F20"/>
          <w:spacing w:val="43"/>
          <w:sz w:val="28"/>
        </w:rPr>
        <w:t xml:space="preserve"> </w:t>
      </w:r>
      <w:r>
        <w:rPr>
          <w:color w:val="231F20"/>
          <w:spacing w:val="-4"/>
          <w:sz w:val="28"/>
        </w:rPr>
        <w:t>рік?</w:t>
      </w:r>
    </w:p>
    <w:p w:rsidR="00A17FD0" w:rsidRDefault="008C7F95">
      <w:pPr>
        <w:spacing w:line="320" w:lineRule="exact"/>
        <w:ind w:left="619"/>
        <w:rPr>
          <w:sz w:val="28"/>
        </w:rPr>
      </w:pPr>
      <w:r>
        <w:rPr>
          <w:color w:val="231F20"/>
          <w:sz w:val="28"/>
        </w:rPr>
        <w:t>Після заповнення анкети діти обмінюються анкетними аркушами.</w:t>
      </w:r>
    </w:p>
    <w:p w:rsidR="00A17FD0" w:rsidRDefault="008C7F95">
      <w:pPr>
        <w:ind w:left="219" w:right="187" w:firstLine="400"/>
        <w:jc w:val="both"/>
        <w:rPr>
          <w:sz w:val="28"/>
        </w:rPr>
      </w:pPr>
      <w:r>
        <w:rPr>
          <w:color w:val="231F20"/>
          <w:spacing w:val="-9"/>
          <w:sz w:val="28"/>
        </w:rPr>
        <w:t>Цей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вид </w:t>
      </w:r>
      <w:r>
        <w:rPr>
          <w:color w:val="231F20"/>
          <w:spacing w:val="-5"/>
          <w:sz w:val="28"/>
        </w:rPr>
        <w:t xml:space="preserve">діагностичної </w:t>
      </w:r>
      <w:r>
        <w:rPr>
          <w:color w:val="231F20"/>
          <w:sz w:val="28"/>
        </w:rPr>
        <w:t xml:space="preserve">гри </w:t>
      </w:r>
      <w:r>
        <w:rPr>
          <w:color w:val="231F20"/>
          <w:spacing w:val="-3"/>
          <w:sz w:val="28"/>
        </w:rPr>
        <w:t xml:space="preserve">дає </w:t>
      </w:r>
      <w:r>
        <w:rPr>
          <w:color w:val="231F20"/>
          <w:spacing w:val="3"/>
          <w:sz w:val="28"/>
        </w:rPr>
        <w:t xml:space="preserve">змогу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8"/>
          <w:sz w:val="28"/>
        </w:rPr>
        <w:t xml:space="preserve">тільки </w:t>
      </w:r>
      <w:r>
        <w:rPr>
          <w:color w:val="231F20"/>
          <w:sz w:val="28"/>
        </w:rPr>
        <w:t xml:space="preserve">педагогу </w:t>
      </w:r>
      <w:r>
        <w:rPr>
          <w:color w:val="231F20"/>
          <w:spacing w:val="-4"/>
          <w:sz w:val="28"/>
        </w:rPr>
        <w:t xml:space="preserve">ознайомитися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9"/>
          <w:sz w:val="28"/>
        </w:rPr>
        <w:t xml:space="preserve">дітьми, </w:t>
      </w:r>
      <w:r>
        <w:rPr>
          <w:color w:val="231F20"/>
          <w:sz w:val="28"/>
        </w:rPr>
        <w:t xml:space="preserve">а й </w:t>
      </w:r>
      <w:r>
        <w:rPr>
          <w:color w:val="231F20"/>
          <w:spacing w:val="-11"/>
          <w:sz w:val="28"/>
        </w:rPr>
        <w:t xml:space="preserve">дітям </w:t>
      </w:r>
      <w:r>
        <w:rPr>
          <w:color w:val="231F20"/>
          <w:sz w:val="28"/>
        </w:rPr>
        <w:t xml:space="preserve">краще </w:t>
      </w:r>
      <w:r>
        <w:rPr>
          <w:color w:val="231F20"/>
          <w:spacing w:val="-9"/>
          <w:sz w:val="28"/>
        </w:rPr>
        <w:t xml:space="preserve">пізнати </w:t>
      </w:r>
      <w:r>
        <w:rPr>
          <w:color w:val="231F20"/>
          <w:spacing w:val="-4"/>
          <w:sz w:val="28"/>
        </w:rPr>
        <w:t xml:space="preserve">один </w:t>
      </w:r>
      <w:r>
        <w:rPr>
          <w:color w:val="231F20"/>
          <w:sz w:val="28"/>
        </w:rPr>
        <w:t xml:space="preserve">одного, </w:t>
      </w:r>
      <w:r>
        <w:rPr>
          <w:color w:val="231F20"/>
          <w:spacing w:val="-6"/>
          <w:sz w:val="28"/>
        </w:rPr>
        <w:t xml:space="preserve">дізнатися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pacing w:val="-5"/>
          <w:sz w:val="28"/>
        </w:rPr>
        <w:t xml:space="preserve">спільні </w:t>
      </w:r>
      <w:r>
        <w:rPr>
          <w:color w:val="231F20"/>
          <w:spacing w:val="-6"/>
          <w:sz w:val="28"/>
        </w:rPr>
        <w:t xml:space="preserve">інтереси </w:t>
      </w:r>
      <w:r>
        <w:rPr>
          <w:color w:val="231F20"/>
          <w:spacing w:val="-23"/>
          <w:sz w:val="28"/>
        </w:rPr>
        <w:t xml:space="preserve">та </w:t>
      </w:r>
      <w:r>
        <w:rPr>
          <w:color w:val="231F20"/>
          <w:spacing w:val="-6"/>
          <w:sz w:val="28"/>
        </w:rPr>
        <w:t>індивідуальні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pacing w:val="-7"/>
          <w:sz w:val="28"/>
        </w:rPr>
        <w:t>відмінності.</w:t>
      </w:r>
    </w:p>
    <w:p w:rsidR="00A17FD0" w:rsidRDefault="00A17FD0">
      <w:pPr>
        <w:pStyle w:val="a3"/>
        <w:spacing w:before="2"/>
        <w:ind w:left="0" w:firstLine="0"/>
        <w:rPr>
          <w:sz w:val="29"/>
        </w:rPr>
      </w:pPr>
    </w:p>
    <w:p w:rsidR="00A17FD0" w:rsidRDefault="008C7F95">
      <w:pPr>
        <w:pStyle w:val="a4"/>
        <w:numPr>
          <w:ilvl w:val="1"/>
          <w:numId w:val="15"/>
        </w:numPr>
        <w:tabs>
          <w:tab w:val="left" w:pos="1300"/>
        </w:tabs>
        <w:spacing w:line="237" w:lineRule="auto"/>
        <w:ind w:right="989" w:hanging="1361"/>
        <w:rPr>
          <w:b/>
          <w:sz w:val="28"/>
        </w:rPr>
      </w:pPr>
      <w:r>
        <w:rPr>
          <w:b/>
          <w:color w:val="231F20"/>
          <w:sz w:val="28"/>
        </w:rPr>
        <w:t xml:space="preserve">Виховні </w:t>
      </w:r>
      <w:r>
        <w:rPr>
          <w:b/>
          <w:color w:val="231F20"/>
          <w:spacing w:val="2"/>
          <w:sz w:val="28"/>
        </w:rPr>
        <w:t xml:space="preserve">заняття </w:t>
      </w:r>
      <w:r>
        <w:rPr>
          <w:b/>
          <w:color w:val="231F20"/>
          <w:sz w:val="28"/>
        </w:rPr>
        <w:t xml:space="preserve">в </w:t>
      </w:r>
      <w:r>
        <w:rPr>
          <w:b/>
          <w:color w:val="231F20"/>
          <w:spacing w:val="-6"/>
          <w:sz w:val="28"/>
        </w:rPr>
        <w:t xml:space="preserve">групі </w:t>
      </w:r>
      <w:r>
        <w:rPr>
          <w:b/>
          <w:color w:val="231F20"/>
          <w:sz w:val="28"/>
        </w:rPr>
        <w:t xml:space="preserve">продовженого дня з використанням сюжетно-рольової </w:t>
      </w:r>
      <w:r>
        <w:rPr>
          <w:b/>
          <w:color w:val="231F20"/>
          <w:spacing w:val="-8"/>
          <w:sz w:val="28"/>
        </w:rPr>
        <w:t xml:space="preserve">гри </w:t>
      </w:r>
      <w:r>
        <w:rPr>
          <w:b/>
          <w:color w:val="231F20"/>
          <w:sz w:val="28"/>
        </w:rPr>
        <w:t xml:space="preserve">з </w:t>
      </w:r>
      <w:r>
        <w:rPr>
          <w:b/>
          <w:color w:val="231F20"/>
          <w:spacing w:val="2"/>
          <w:sz w:val="28"/>
        </w:rPr>
        <w:t xml:space="preserve">учнями </w:t>
      </w:r>
      <w:r>
        <w:rPr>
          <w:b/>
          <w:color w:val="231F20"/>
          <w:sz w:val="28"/>
        </w:rPr>
        <w:t>1</w:t>
      </w:r>
      <w:r>
        <w:rPr>
          <w:color w:val="231F20"/>
          <w:sz w:val="28"/>
        </w:rPr>
        <w:t>–</w:t>
      </w:r>
      <w:r>
        <w:rPr>
          <w:b/>
          <w:color w:val="231F20"/>
          <w:sz w:val="28"/>
        </w:rPr>
        <w:t>2</w:t>
      </w:r>
      <w:r>
        <w:rPr>
          <w:b/>
          <w:color w:val="231F20"/>
          <w:spacing w:val="64"/>
          <w:sz w:val="28"/>
        </w:rPr>
        <w:t xml:space="preserve"> </w:t>
      </w:r>
      <w:r>
        <w:rPr>
          <w:b/>
          <w:color w:val="231F20"/>
          <w:sz w:val="28"/>
        </w:rPr>
        <w:t>класів</w:t>
      </w:r>
    </w:p>
    <w:p w:rsidR="00A17FD0" w:rsidRDefault="00A17FD0">
      <w:pPr>
        <w:pStyle w:val="a3"/>
        <w:spacing w:before="9"/>
        <w:ind w:left="0" w:firstLine="0"/>
        <w:rPr>
          <w:b/>
          <w:sz w:val="27"/>
        </w:rPr>
      </w:pPr>
    </w:p>
    <w:p w:rsidR="00A17FD0" w:rsidRDefault="008C7F95">
      <w:pPr>
        <w:ind w:left="219" w:firstLine="720"/>
        <w:rPr>
          <w:sz w:val="28"/>
        </w:rPr>
      </w:pPr>
      <w:r>
        <w:rPr>
          <w:i/>
          <w:color w:val="231F20"/>
          <w:sz w:val="28"/>
        </w:rPr>
        <w:t>Гра “Дві чаклунки</w:t>
      </w:r>
      <w:r>
        <w:rPr>
          <w:color w:val="231F20"/>
          <w:sz w:val="28"/>
        </w:rPr>
        <w:t>” охоплює тривалий період із декількох ігрових занять і забезпечується залученням інших ігор зі своїми ролями й правилами.</w:t>
      </w:r>
    </w:p>
    <w:p w:rsidR="00A17FD0" w:rsidRDefault="00A17FD0">
      <w:pPr>
        <w:pStyle w:val="a3"/>
        <w:spacing w:before="6"/>
        <w:ind w:left="0" w:firstLine="0"/>
        <w:rPr>
          <w:sz w:val="27"/>
        </w:rPr>
      </w:pPr>
    </w:p>
    <w:p w:rsidR="00A17FD0" w:rsidRDefault="008C7F95">
      <w:pPr>
        <w:spacing w:line="311" w:lineRule="exact"/>
        <w:ind w:left="939"/>
        <w:rPr>
          <w:sz w:val="28"/>
        </w:rPr>
      </w:pPr>
      <w:r>
        <w:rPr>
          <w:color w:val="231F20"/>
          <w:sz w:val="28"/>
        </w:rPr>
        <w:t>Ор</w:t>
      </w:r>
      <w:r>
        <w:rPr>
          <w:color w:val="231F20"/>
          <w:sz w:val="28"/>
        </w:rPr>
        <w:t>ганізація роботи з розгортанням гри “ Дві чаклунки”</w:t>
      </w:r>
    </w:p>
    <w:p w:rsidR="00A17FD0" w:rsidRDefault="008C7F95">
      <w:pPr>
        <w:spacing w:line="311" w:lineRule="exact"/>
        <w:ind w:left="939"/>
        <w:rPr>
          <w:b/>
          <w:i/>
          <w:sz w:val="28"/>
        </w:rPr>
      </w:pPr>
      <w:r>
        <w:rPr>
          <w:b/>
          <w:i/>
          <w:color w:val="231F20"/>
          <w:sz w:val="28"/>
        </w:rPr>
        <w:t>Заняття 1</w:t>
      </w:r>
    </w:p>
    <w:p w:rsidR="00A17FD0" w:rsidRDefault="008C7F95">
      <w:pPr>
        <w:spacing w:before="18" w:line="321" w:lineRule="exact"/>
        <w:ind w:left="939"/>
        <w:rPr>
          <w:sz w:val="28"/>
        </w:rPr>
      </w:pPr>
      <w:r>
        <w:rPr>
          <w:color w:val="231F20"/>
          <w:sz w:val="28"/>
        </w:rPr>
        <w:t>Знайомство дітей з персонажами – чаклунками Балакухою й Мовчункою</w:t>
      </w:r>
    </w:p>
    <w:p w:rsidR="00A17FD0" w:rsidRDefault="008C7F95">
      <w:pPr>
        <w:pStyle w:val="a4"/>
        <w:numPr>
          <w:ilvl w:val="0"/>
          <w:numId w:val="22"/>
        </w:numPr>
        <w:tabs>
          <w:tab w:val="left" w:pos="520"/>
        </w:tabs>
        <w:spacing w:line="242" w:lineRule="auto"/>
        <w:ind w:right="168" w:firstLine="0"/>
        <w:jc w:val="both"/>
        <w:rPr>
          <w:sz w:val="28"/>
        </w:rPr>
      </w:pPr>
      <w:r>
        <w:rPr>
          <w:color w:val="231F20"/>
          <w:spacing w:val="-5"/>
          <w:sz w:val="28"/>
        </w:rPr>
        <w:t xml:space="preserve">творцями </w:t>
      </w:r>
      <w:r>
        <w:rPr>
          <w:color w:val="231F20"/>
          <w:spacing w:val="-8"/>
          <w:sz w:val="28"/>
        </w:rPr>
        <w:t xml:space="preserve">різноманітних </w:t>
      </w:r>
      <w:r>
        <w:rPr>
          <w:color w:val="231F20"/>
          <w:sz w:val="28"/>
        </w:rPr>
        <w:t xml:space="preserve">перешкод у </w:t>
      </w:r>
      <w:r>
        <w:rPr>
          <w:color w:val="231F20"/>
          <w:spacing w:val="-4"/>
          <w:sz w:val="28"/>
        </w:rPr>
        <w:t xml:space="preserve">спілкуванні, 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також </w:t>
      </w:r>
      <w:r>
        <w:rPr>
          <w:color w:val="231F20"/>
          <w:spacing w:val="-9"/>
          <w:sz w:val="28"/>
        </w:rPr>
        <w:t>із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сюжетом </w:t>
      </w:r>
      <w:r>
        <w:rPr>
          <w:color w:val="231F20"/>
          <w:sz w:val="28"/>
        </w:rPr>
        <w:t xml:space="preserve">гри (чаклунки </w:t>
      </w:r>
      <w:r>
        <w:rPr>
          <w:color w:val="231F20"/>
          <w:spacing w:val="-3"/>
          <w:sz w:val="28"/>
        </w:rPr>
        <w:t xml:space="preserve">можуть зачарувати </w:t>
      </w:r>
      <w:r>
        <w:rPr>
          <w:color w:val="231F20"/>
          <w:spacing w:val="-4"/>
          <w:sz w:val="28"/>
        </w:rPr>
        <w:t xml:space="preserve">людей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4"/>
          <w:sz w:val="28"/>
        </w:rPr>
        <w:t xml:space="preserve">перешкоджають </w:t>
      </w:r>
      <w:r>
        <w:rPr>
          <w:color w:val="231F20"/>
          <w:spacing w:val="-5"/>
          <w:sz w:val="28"/>
        </w:rPr>
        <w:t xml:space="preserve">їхньому </w:t>
      </w:r>
      <w:r>
        <w:rPr>
          <w:color w:val="231F20"/>
          <w:sz w:val="28"/>
        </w:rPr>
        <w:t xml:space="preserve">спілкуванню); </w:t>
      </w:r>
      <w:r>
        <w:rPr>
          <w:color w:val="231F20"/>
          <w:spacing w:val="-3"/>
          <w:sz w:val="28"/>
        </w:rPr>
        <w:t xml:space="preserve">розподіл </w:t>
      </w:r>
      <w:r>
        <w:rPr>
          <w:color w:val="231F20"/>
          <w:sz w:val="28"/>
        </w:rPr>
        <w:t xml:space="preserve">ролей </w:t>
      </w:r>
      <w:r>
        <w:rPr>
          <w:color w:val="231F20"/>
          <w:spacing w:val="-3"/>
          <w:sz w:val="28"/>
        </w:rPr>
        <w:t xml:space="preserve">(“зачаровані”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12"/>
          <w:sz w:val="28"/>
        </w:rPr>
        <w:t xml:space="preserve">“ті, </w:t>
      </w:r>
      <w:r>
        <w:rPr>
          <w:color w:val="231F20"/>
          <w:spacing w:val="-8"/>
          <w:sz w:val="28"/>
        </w:rPr>
        <w:t xml:space="preserve">хто </w:t>
      </w:r>
      <w:r>
        <w:rPr>
          <w:color w:val="231F20"/>
          <w:sz w:val="28"/>
        </w:rPr>
        <w:t xml:space="preserve">буде </w:t>
      </w:r>
      <w:r>
        <w:rPr>
          <w:color w:val="231F20"/>
          <w:spacing w:val="-7"/>
          <w:sz w:val="28"/>
        </w:rPr>
        <w:t xml:space="preserve">знімати </w:t>
      </w:r>
      <w:r>
        <w:rPr>
          <w:color w:val="231F20"/>
          <w:sz w:val="28"/>
        </w:rPr>
        <w:t xml:space="preserve">чари”.) </w:t>
      </w:r>
      <w:r>
        <w:rPr>
          <w:color w:val="231F20"/>
          <w:spacing w:val="2"/>
          <w:sz w:val="28"/>
        </w:rPr>
        <w:t xml:space="preserve">Ігрова </w:t>
      </w:r>
      <w:r>
        <w:rPr>
          <w:color w:val="231F20"/>
          <w:spacing w:val="-7"/>
          <w:sz w:val="28"/>
        </w:rPr>
        <w:t xml:space="preserve">дія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7"/>
          <w:sz w:val="28"/>
        </w:rPr>
        <w:t xml:space="preserve">зняти </w:t>
      </w:r>
      <w:r>
        <w:rPr>
          <w:color w:val="231F20"/>
          <w:sz w:val="28"/>
        </w:rPr>
        <w:t xml:space="preserve">чари </w:t>
      </w:r>
      <w:r>
        <w:rPr>
          <w:color w:val="231F20"/>
          <w:spacing w:val="-4"/>
          <w:sz w:val="28"/>
        </w:rPr>
        <w:t xml:space="preserve">чарівною паличкою. </w:t>
      </w:r>
      <w:r>
        <w:rPr>
          <w:color w:val="231F20"/>
          <w:spacing w:val="-6"/>
          <w:sz w:val="28"/>
        </w:rPr>
        <w:t xml:space="preserve">Використані </w:t>
      </w:r>
      <w:r>
        <w:rPr>
          <w:color w:val="231F20"/>
          <w:spacing w:val="-5"/>
          <w:sz w:val="28"/>
        </w:rPr>
        <w:t xml:space="preserve">ігри: </w:t>
      </w:r>
      <w:r>
        <w:rPr>
          <w:color w:val="231F20"/>
          <w:sz w:val="28"/>
        </w:rPr>
        <w:t xml:space="preserve">сюжетно-рольова гра </w:t>
      </w:r>
      <w:r>
        <w:rPr>
          <w:color w:val="231F20"/>
          <w:spacing w:val="-9"/>
          <w:sz w:val="28"/>
        </w:rPr>
        <w:t>“На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pacing w:val="-6"/>
          <w:sz w:val="28"/>
        </w:rPr>
        <w:t>уроці”.</w:t>
      </w:r>
    </w:p>
    <w:p w:rsidR="00A17FD0" w:rsidRDefault="008C7F95">
      <w:pPr>
        <w:spacing w:line="301" w:lineRule="exact"/>
        <w:ind w:left="939"/>
        <w:rPr>
          <w:b/>
          <w:i/>
          <w:sz w:val="28"/>
        </w:rPr>
      </w:pPr>
      <w:r>
        <w:rPr>
          <w:b/>
          <w:i/>
          <w:color w:val="231F20"/>
          <w:sz w:val="28"/>
        </w:rPr>
        <w:t>Заняття 2–3</w:t>
      </w:r>
    </w:p>
    <w:p w:rsidR="00A17FD0" w:rsidRDefault="008C7F95">
      <w:pPr>
        <w:spacing w:before="17"/>
        <w:ind w:left="219" w:firstLine="720"/>
        <w:rPr>
          <w:sz w:val="28"/>
        </w:rPr>
      </w:pPr>
      <w:r>
        <w:rPr>
          <w:color w:val="231F20"/>
          <w:sz w:val="28"/>
        </w:rPr>
        <w:t xml:space="preserve">Розвиток </w:t>
      </w:r>
      <w:r>
        <w:rPr>
          <w:color w:val="231F20"/>
          <w:spacing w:val="-3"/>
          <w:sz w:val="28"/>
        </w:rPr>
        <w:t xml:space="preserve">сюжету: </w:t>
      </w:r>
      <w:r>
        <w:rPr>
          <w:color w:val="231F20"/>
          <w:sz w:val="28"/>
        </w:rPr>
        <w:t xml:space="preserve">розповіді </w:t>
      </w:r>
      <w:r>
        <w:rPr>
          <w:color w:val="231F20"/>
          <w:spacing w:val="-4"/>
          <w:sz w:val="28"/>
        </w:rPr>
        <w:t xml:space="preserve">про </w:t>
      </w:r>
      <w:r>
        <w:rPr>
          <w:color w:val="231F20"/>
          <w:spacing w:val="-5"/>
          <w:sz w:val="28"/>
        </w:rPr>
        <w:t xml:space="preserve">витівки </w:t>
      </w:r>
      <w:r>
        <w:rPr>
          <w:color w:val="231F20"/>
          <w:sz w:val="28"/>
        </w:rPr>
        <w:t xml:space="preserve">чаклунок, </w:t>
      </w:r>
      <w:r>
        <w:rPr>
          <w:color w:val="231F20"/>
          <w:spacing w:val="-4"/>
          <w:sz w:val="28"/>
        </w:rPr>
        <w:t xml:space="preserve">виявлення </w:t>
      </w:r>
      <w:r>
        <w:rPr>
          <w:color w:val="231F20"/>
          <w:sz w:val="28"/>
        </w:rPr>
        <w:t xml:space="preserve">можливих </w:t>
      </w:r>
      <w:r>
        <w:rPr>
          <w:color w:val="231F20"/>
          <w:sz w:val="28"/>
        </w:rPr>
        <w:t xml:space="preserve">перешкод у </w:t>
      </w:r>
      <w:r>
        <w:rPr>
          <w:color w:val="231F20"/>
          <w:spacing w:val="-4"/>
          <w:sz w:val="28"/>
        </w:rPr>
        <w:t>спілкуванні;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”розпізнавання” </w:t>
      </w:r>
      <w:r>
        <w:rPr>
          <w:color w:val="231F20"/>
          <w:sz w:val="28"/>
        </w:rPr>
        <w:t xml:space="preserve">зачарованих серед </w:t>
      </w:r>
      <w:r>
        <w:rPr>
          <w:color w:val="231F20"/>
          <w:spacing w:val="-3"/>
          <w:sz w:val="28"/>
        </w:rPr>
        <w:t>однокласників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>у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/>
        <w:ind w:left="220"/>
        <w:rPr>
          <w:sz w:val="28"/>
        </w:rPr>
      </w:pPr>
      <w:r>
        <w:rPr>
          <w:color w:val="231F20"/>
          <w:sz w:val="28"/>
        </w:rPr>
        <w:t>ситуаціях спілкування поза школою й допомога їм шляхом ігрової дії (знімаємо чари за допомогою чарівної палички).</w:t>
      </w:r>
    </w:p>
    <w:p w:rsidR="00A17FD0" w:rsidRDefault="008C7F95">
      <w:pPr>
        <w:spacing w:line="237" w:lineRule="auto"/>
        <w:ind w:left="219" w:firstLine="720"/>
        <w:rPr>
          <w:sz w:val="28"/>
        </w:rPr>
      </w:pPr>
      <w:r>
        <w:rPr>
          <w:color w:val="231F20"/>
          <w:sz w:val="28"/>
        </w:rPr>
        <w:t>Використані ігри: ігри за правилами “Упізнай зачарованого”, “Розмова по телефону”, сюжетно-рольова гра “На прийомі у ветеринара”.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  <w:rPr>
          <w:sz w:val="24"/>
        </w:rPr>
      </w:pPr>
    </w:p>
    <w:p w:rsidR="00A17FD0" w:rsidRDefault="008C7F95">
      <w:pPr>
        <w:pStyle w:val="Heading2"/>
        <w:spacing w:before="1"/>
        <w:ind w:left="219" w:right="193"/>
        <w:jc w:val="right"/>
      </w:pPr>
      <w:r>
        <w:rPr>
          <w:color w:val="231F20"/>
          <w:spacing w:val="4"/>
          <w:w w:val="105"/>
        </w:rPr>
        <w:t>Додаток</w:t>
      </w:r>
      <w:r>
        <w:rPr>
          <w:color w:val="231F20"/>
          <w:spacing w:val="73"/>
          <w:w w:val="105"/>
        </w:rPr>
        <w:t xml:space="preserve"> </w:t>
      </w:r>
      <w:r>
        <w:rPr>
          <w:color w:val="231F20"/>
          <w:w w:val="105"/>
        </w:rPr>
        <w:t>Д</w:t>
      </w:r>
    </w:p>
    <w:p w:rsidR="00A17FD0" w:rsidRDefault="00A17FD0">
      <w:pPr>
        <w:pStyle w:val="a3"/>
        <w:spacing w:before="9"/>
        <w:ind w:left="0" w:firstLine="0"/>
        <w:rPr>
          <w:b/>
          <w:sz w:val="28"/>
        </w:rPr>
      </w:pPr>
    </w:p>
    <w:p w:rsidR="00A17FD0" w:rsidRDefault="008C7F95">
      <w:pPr>
        <w:pStyle w:val="a4"/>
        <w:numPr>
          <w:ilvl w:val="2"/>
          <w:numId w:val="15"/>
        </w:numPr>
        <w:tabs>
          <w:tab w:val="left" w:pos="1520"/>
          <w:tab w:val="left" w:pos="6840"/>
        </w:tabs>
        <w:spacing w:before="1"/>
        <w:ind w:hanging="359"/>
        <w:rPr>
          <w:b/>
          <w:sz w:val="32"/>
        </w:rPr>
      </w:pPr>
      <w:r>
        <w:rPr>
          <w:b/>
          <w:color w:val="231F20"/>
          <w:spacing w:val="4"/>
          <w:w w:val="105"/>
          <w:sz w:val="32"/>
        </w:rPr>
        <w:t xml:space="preserve">Тематик </w:t>
      </w:r>
      <w:r>
        <w:rPr>
          <w:b/>
          <w:color w:val="231F20"/>
          <w:w w:val="105"/>
          <w:sz w:val="32"/>
        </w:rPr>
        <w:t xml:space="preserve">а  </w:t>
      </w:r>
      <w:r>
        <w:rPr>
          <w:b/>
          <w:color w:val="231F20"/>
          <w:spacing w:val="8"/>
          <w:w w:val="105"/>
          <w:sz w:val="32"/>
        </w:rPr>
        <w:t xml:space="preserve">колективних </w:t>
      </w:r>
      <w:r>
        <w:rPr>
          <w:b/>
          <w:color w:val="231F20"/>
          <w:w w:val="105"/>
          <w:sz w:val="32"/>
        </w:rPr>
        <w:t>творчи</w:t>
      </w:r>
      <w:r>
        <w:rPr>
          <w:b/>
          <w:color w:val="231F20"/>
          <w:spacing w:val="-57"/>
          <w:w w:val="105"/>
          <w:sz w:val="32"/>
        </w:rPr>
        <w:t xml:space="preserve"> </w:t>
      </w:r>
      <w:r>
        <w:rPr>
          <w:b/>
          <w:color w:val="231F20"/>
          <w:w w:val="105"/>
          <w:sz w:val="32"/>
        </w:rPr>
        <w:t>х</w:t>
      </w:r>
      <w:r>
        <w:rPr>
          <w:b/>
          <w:color w:val="231F20"/>
          <w:spacing w:val="78"/>
          <w:w w:val="105"/>
          <w:sz w:val="32"/>
        </w:rPr>
        <w:t xml:space="preserve"> </w:t>
      </w:r>
      <w:r>
        <w:rPr>
          <w:b/>
          <w:color w:val="231F20"/>
          <w:spacing w:val="-5"/>
          <w:w w:val="105"/>
          <w:sz w:val="32"/>
        </w:rPr>
        <w:t>справ</w:t>
      </w:r>
      <w:r>
        <w:rPr>
          <w:b/>
          <w:color w:val="231F20"/>
          <w:spacing w:val="-5"/>
          <w:w w:val="105"/>
          <w:sz w:val="32"/>
        </w:rPr>
        <w:tab/>
      </w:r>
      <w:r>
        <w:rPr>
          <w:b/>
          <w:color w:val="231F20"/>
          <w:spacing w:val="2"/>
          <w:w w:val="105"/>
          <w:sz w:val="32"/>
        </w:rPr>
        <w:t>(КТС)</w:t>
      </w:r>
    </w:p>
    <w:p w:rsidR="00A17FD0" w:rsidRDefault="00A17FD0">
      <w:pPr>
        <w:pStyle w:val="a3"/>
        <w:spacing w:before="7"/>
        <w:ind w:left="0" w:firstLine="0"/>
        <w:rPr>
          <w:b/>
          <w:sz w:val="28"/>
        </w:rPr>
      </w:pPr>
    </w:p>
    <w:p w:rsidR="00A17FD0" w:rsidRDefault="008C7F95">
      <w:pPr>
        <w:spacing w:line="311" w:lineRule="exact"/>
        <w:ind w:left="16"/>
        <w:jc w:val="center"/>
        <w:rPr>
          <w:b/>
          <w:sz w:val="28"/>
        </w:rPr>
      </w:pPr>
      <w:r>
        <w:rPr>
          <w:b/>
          <w:color w:val="231F20"/>
          <w:sz w:val="28"/>
        </w:rPr>
        <w:t>Тема “Не споглядати й говорити, а вершити і творити»</w:t>
      </w:r>
    </w:p>
    <w:p w:rsidR="00A17FD0" w:rsidRDefault="008C7F95">
      <w:pPr>
        <w:spacing w:line="311" w:lineRule="exact"/>
        <w:ind w:left="940"/>
        <w:rPr>
          <w:b/>
          <w:i/>
          <w:sz w:val="28"/>
        </w:rPr>
      </w:pPr>
      <w:r>
        <w:rPr>
          <w:color w:val="231F20"/>
          <w:sz w:val="28"/>
        </w:rPr>
        <w:t xml:space="preserve">Завдання періоду </w:t>
      </w:r>
      <w:r>
        <w:rPr>
          <w:b/>
          <w:i/>
          <w:color w:val="231F20"/>
          <w:sz w:val="28"/>
        </w:rPr>
        <w:t>:</w:t>
      </w:r>
    </w:p>
    <w:p w:rsidR="00A17FD0" w:rsidRDefault="008C7F95">
      <w:pPr>
        <w:pStyle w:val="a4"/>
        <w:numPr>
          <w:ilvl w:val="0"/>
          <w:numId w:val="14"/>
        </w:numPr>
        <w:tabs>
          <w:tab w:val="left" w:pos="1120"/>
        </w:tabs>
        <w:spacing w:before="18"/>
        <w:ind w:hanging="179"/>
        <w:rPr>
          <w:sz w:val="28"/>
        </w:rPr>
      </w:pPr>
      <w:r>
        <w:rPr>
          <w:color w:val="231F20"/>
          <w:spacing w:val="-7"/>
          <w:sz w:val="28"/>
        </w:rPr>
        <w:t xml:space="preserve">Створити </w:t>
      </w:r>
      <w:r>
        <w:rPr>
          <w:color w:val="231F20"/>
          <w:sz w:val="28"/>
        </w:rPr>
        <w:t xml:space="preserve">умови для розвитку </w:t>
      </w:r>
      <w:r>
        <w:rPr>
          <w:color w:val="231F20"/>
          <w:spacing w:val="-5"/>
          <w:sz w:val="28"/>
        </w:rPr>
        <w:t xml:space="preserve">творчих </w:t>
      </w:r>
      <w:r>
        <w:rPr>
          <w:color w:val="231F20"/>
          <w:spacing w:val="-4"/>
          <w:sz w:val="28"/>
        </w:rPr>
        <w:t>здібностей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pacing w:val="-4"/>
          <w:sz w:val="28"/>
        </w:rPr>
        <w:t>учнів.</w:t>
      </w:r>
    </w:p>
    <w:p w:rsidR="00A17FD0" w:rsidRDefault="008C7F95">
      <w:pPr>
        <w:pStyle w:val="a4"/>
        <w:numPr>
          <w:ilvl w:val="0"/>
          <w:numId w:val="14"/>
        </w:numPr>
        <w:tabs>
          <w:tab w:val="left" w:pos="1120"/>
        </w:tabs>
        <w:spacing w:before="18" w:line="321" w:lineRule="exact"/>
        <w:ind w:hanging="179"/>
        <w:rPr>
          <w:sz w:val="28"/>
        </w:rPr>
      </w:pPr>
      <w:r>
        <w:rPr>
          <w:color w:val="231F20"/>
          <w:spacing w:val="-3"/>
          <w:sz w:val="28"/>
        </w:rPr>
        <w:t xml:space="preserve">Допомогти кожній </w:t>
      </w:r>
      <w:r>
        <w:rPr>
          <w:color w:val="231F20"/>
          <w:spacing w:val="-10"/>
          <w:sz w:val="28"/>
        </w:rPr>
        <w:t xml:space="preserve">дитині </w:t>
      </w:r>
      <w:r>
        <w:rPr>
          <w:color w:val="231F20"/>
          <w:spacing w:val="-7"/>
          <w:sz w:val="28"/>
        </w:rPr>
        <w:t xml:space="preserve">знайти </w:t>
      </w:r>
      <w:r>
        <w:rPr>
          <w:color w:val="231F20"/>
          <w:spacing w:val="5"/>
          <w:sz w:val="28"/>
        </w:rPr>
        <w:t xml:space="preserve">своє </w:t>
      </w:r>
      <w:r>
        <w:rPr>
          <w:color w:val="231F20"/>
          <w:spacing w:val="-3"/>
          <w:sz w:val="28"/>
        </w:rPr>
        <w:t xml:space="preserve">місце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>шкільному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5"/>
          <w:sz w:val="28"/>
        </w:rPr>
        <w:t>колективі.</w:t>
      </w:r>
    </w:p>
    <w:p w:rsidR="00A17FD0" w:rsidRDefault="008C7F95">
      <w:pPr>
        <w:pStyle w:val="a4"/>
        <w:numPr>
          <w:ilvl w:val="0"/>
          <w:numId w:val="14"/>
        </w:numPr>
        <w:tabs>
          <w:tab w:val="left" w:pos="1120"/>
        </w:tabs>
        <w:spacing w:line="320" w:lineRule="exact"/>
        <w:ind w:hanging="179"/>
        <w:rPr>
          <w:sz w:val="28"/>
        </w:rPr>
      </w:pPr>
      <w:r>
        <w:rPr>
          <w:color w:val="231F20"/>
          <w:spacing w:val="-6"/>
          <w:sz w:val="28"/>
        </w:rPr>
        <w:t xml:space="preserve">Залучити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z w:val="28"/>
        </w:rPr>
        <w:t>до суспільно корисної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-8"/>
          <w:sz w:val="28"/>
        </w:rPr>
        <w:t>праці.</w:t>
      </w:r>
    </w:p>
    <w:p w:rsidR="00A17FD0" w:rsidRDefault="008C7F95">
      <w:pPr>
        <w:spacing w:line="320" w:lineRule="exact"/>
        <w:ind w:left="3740"/>
        <w:rPr>
          <w:i/>
          <w:sz w:val="28"/>
        </w:rPr>
      </w:pPr>
      <w:r>
        <w:rPr>
          <w:i/>
          <w:color w:val="231F20"/>
          <w:sz w:val="28"/>
        </w:rPr>
        <w:t>Комплексні ключові справи</w:t>
      </w:r>
    </w:p>
    <w:p w:rsidR="00A17FD0" w:rsidRDefault="008C7F95">
      <w:pPr>
        <w:pStyle w:val="a4"/>
        <w:numPr>
          <w:ilvl w:val="0"/>
          <w:numId w:val="13"/>
        </w:numPr>
        <w:tabs>
          <w:tab w:val="left" w:pos="1080"/>
        </w:tabs>
        <w:ind w:right="193" w:firstLine="560"/>
        <w:rPr>
          <w:sz w:val="28"/>
        </w:rPr>
      </w:pPr>
      <w:r>
        <w:rPr>
          <w:color w:val="231F20"/>
          <w:sz w:val="28"/>
        </w:rPr>
        <w:t xml:space="preserve">Конкурс </w:t>
      </w:r>
      <w:r>
        <w:rPr>
          <w:color w:val="231F20"/>
          <w:spacing w:val="-4"/>
          <w:sz w:val="28"/>
        </w:rPr>
        <w:t xml:space="preserve">виробів </w:t>
      </w:r>
      <w:r>
        <w:rPr>
          <w:color w:val="231F20"/>
          <w:spacing w:val="-9"/>
          <w:sz w:val="28"/>
        </w:rPr>
        <w:t>із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природного </w:t>
      </w:r>
      <w:r>
        <w:rPr>
          <w:color w:val="231F20"/>
          <w:spacing w:val="-6"/>
          <w:sz w:val="28"/>
        </w:rPr>
        <w:t xml:space="preserve">матеріалу </w:t>
      </w:r>
      <w:r>
        <w:rPr>
          <w:color w:val="231F20"/>
          <w:spacing w:val="-5"/>
          <w:sz w:val="28"/>
        </w:rPr>
        <w:t xml:space="preserve">“Подарунок </w:t>
      </w:r>
      <w:r>
        <w:rPr>
          <w:color w:val="231F20"/>
          <w:sz w:val="28"/>
        </w:rPr>
        <w:t>своїми руками” (1–4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pStyle w:val="a4"/>
        <w:numPr>
          <w:ilvl w:val="0"/>
          <w:numId w:val="13"/>
        </w:numPr>
        <w:tabs>
          <w:tab w:val="left" w:pos="1080"/>
        </w:tabs>
        <w:spacing w:line="317" w:lineRule="exact"/>
        <w:ind w:firstLine="560"/>
        <w:rPr>
          <w:sz w:val="28"/>
        </w:rPr>
      </w:pPr>
      <w:r>
        <w:rPr>
          <w:color w:val="231F20"/>
          <w:spacing w:val="-5"/>
          <w:sz w:val="28"/>
        </w:rPr>
        <w:t xml:space="preserve">Виставка </w:t>
      </w:r>
      <w:r>
        <w:rPr>
          <w:color w:val="231F20"/>
          <w:spacing w:val="-3"/>
          <w:sz w:val="28"/>
        </w:rPr>
        <w:t xml:space="preserve">учнівських </w:t>
      </w:r>
      <w:r>
        <w:rPr>
          <w:color w:val="231F20"/>
          <w:spacing w:val="-8"/>
          <w:sz w:val="28"/>
        </w:rPr>
        <w:t xml:space="preserve">робіт, </w:t>
      </w:r>
      <w:r>
        <w:rPr>
          <w:color w:val="231F20"/>
          <w:spacing w:val="-4"/>
          <w:sz w:val="28"/>
        </w:rPr>
        <w:t xml:space="preserve">виробів </w:t>
      </w:r>
      <w:r>
        <w:rPr>
          <w:color w:val="231F20"/>
          <w:spacing w:val="-9"/>
          <w:sz w:val="28"/>
        </w:rPr>
        <w:t xml:space="preserve">“Не </w:t>
      </w:r>
      <w:r>
        <w:rPr>
          <w:color w:val="231F20"/>
          <w:sz w:val="28"/>
        </w:rPr>
        <w:t xml:space="preserve">святі </w:t>
      </w:r>
      <w:r>
        <w:rPr>
          <w:color w:val="231F20"/>
          <w:spacing w:val="2"/>
          <w:sz w:val="28"/>
        </w:rPr>
        <w:t xml:space="preserve">горшки </w:t>
      </w:r>
      <w:r>
        <w:rPr>
          <w:color w:val="231F20"/>
          <w:spacing w:val="-9"/>
          <w:sz w:val="28"/>
        </w:rPr>
        <w:t xml:space="preserve">ліплять” </w:t>
      </w:r>
      <w:r>
        <w:rPr>
          <w:color w:val="231F20"/>
          <w:sz w:val="28"/>
        </w:rPr>
        <w:t>(5–9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pStyle w:val="a4"/>
        <w:numPr>
          <w:ilvl w:val="0"/>
          <w:numId w:val="13"/>
        </w:numPr>
        <w:tabs>
          <w:tab w:val="left" w:pos="1080"/>
        </w:tabs>
        <w:spacing w:line="320" w:lineRule="exact"/>
        <w:ind w:left="1079" w:right="108" w:hanging="299"/>
        <w:rPr>
          <w:sz w:val="28"/>
        </w:rPr>
      </w:pPr>
      <w:r>
        <w:rPr>
          <w:color w:val="231F20"/>
          <w:sz w:val="28"/>
        </w:rPr>
        <w:t xml:space="preserve">Трудовий десант </w:t>
      </w:r>
      <w:r>
        <w:rPr>
          <w:color w:val="231F20"/>
          <w:spacing w:val="-6"/>
          <w:sz w:val="28"/>
        </w:rPr>
        <w:t xml:space="preserve">“Перетворімо </w:t>
      </w:r>
      <w:r>
        <w:rPr>
          <w:color w:val="231F20"/>
          <w:sz w:val="28"/>
        </w:rPr>
        <w:t xml:space="preserve">школу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6"/>
          <w:sz w:val="28"/>
        </w:rPr>
        <w:t xml:space="preserve">квітучий </w:t>
      </w:r>
      <w:r>
        <w:rPr>
          <w:color w:val="231F20"/>
          <w:sz w:val="28"/>
        </w:rPr>
        <w:t>сад” (1–11</w:t>
      </w:r>
      <w:r>
        <w:rPr>
          <w:color w:val="231F20"/>
          <w:spacing w:val="-31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spacing w:line="321" w:lineRule="exact"/>
        <w:ind w:left="4"/>
        <w:jc w:val="center"/>
        <w:rPr>
          <w:i/>
          <w:sz w:val="28"/>
        </w:rPr>
      </w:pPr>
      <w:r>
        <w:rPr>
          <w:i/>
          <w:color w:val="231F20"/>
          <w:sz w:val="28"/>
        </w:rPr>
        <w:t>Традиційні справи періоду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318" w:lineRule="exact"/>
        <w:ind w:firstLine="700"/>
        <w:rPr>
          <w:sz w:val="28"/>
        </w:rPr>
      </w:pPr>
      <w:r>
        <w:rPr>
          <w:color w:val="231F20"/>
          <w:sz w:val="28"/>
        </w:rPr>
        <w:t>День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pacing w:val="-4"/>
          <w:sz w:val="28"/>
        </w:rPr>
        <w:t>знань.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254" w:lineRule="auto"/>
        <w:ind w:right="197" w:firstLine="700"/>
        <w:rPr>
          <w:sz w:val="28"/>
        </w:rPr>
      </w:pPr>
      <w:r>
        <w:rPr>
          <w:color w:val="231F20"/>
          <w:sz w:val="28"/>
        </w:rPr>
        <w:t xml:space="preserve">Рекламна </w:t>
      </w:r>
      <w:r>
        <w:rPr>
          <w:color w:val="231F20"/>
          <w:spacing w:val="-6"/>
          <w:sz w:val="28"/>
        </w:rPr>
        <w:t xml:space="preserve">акція </w:t>
      </w:r>
      <w:r>
        <w:rPr>
          <w:color w:val="231F20"/>
          <w:sz w:val="28"/>
        </w:rPr>
        <w:t xml:space="preserve">“Кожен </w:t>
      </w:r>
      <w:r>
        <w:rPr>
          <w:color w:val="231F20"/>
          <w:spacing w:val="-4"/>
          <w:sz w:val="28"/>
        </w:rPr>
        <w:t xml:space="preserve">учень </w:t>
      </w:r>
      <w:r>
        <w:rPr>
          <w:color w:val="231F20"/>
          <w:sz w:val="28"/>
        </w:rPr>
        <w:t xml:space="preserve">хоче </w:t>
      </w:r>
      <w:r>
        <w:rPr>
          <w:color w:val="231F20"/>
          <w:spacing w:val="-7"/>
          <w:sz w:val="28"/>
        </w:rPr>
        <w:t xml:space="preserve">знати, </w:t>
      </w:r>
      <w:r>
        <w:rPr>
          <w:color w:val="231F20"/>
          <w:sz w:val="28"/>
        </w:rPr>
        <w:t xml:space="preserve">де </w:t>
      </w:r>
      <w:r>
        <w:rPr>
          <w:color w:val="231F20"/>
          <w:spacing w:val="5"/>
          <w:sz w:val="28"/>
        </w:rPr>
        <w:t xml:space="preserve">свої </w:t>
      </w:r>
      <w:r>
        <w:rPr>
          <w:color w:val="231F20"/>
          <w:spacing w:val="-10"/>
          <w:sz w:val="28"/>
        </w:rPr>
        <w:t xml:space="preserve">таланти </w:t>
      </w:r>
      <w:r>
        <w:rPr>
          <w:color w:val="231F20"/>
          <w:spacing w:val="-5"/>
          <w:sz w:val="28"/>
        </w:rPr>
        <w:t xml:space="preserve">показати» </w:t>
      </w:r>
      <w:r>
        <w:rPr>
          <w:color w:val="231F20"/>
          <w:sz w:val="28"/>
        </w:rPr>
        <w:t xml:space="preserve">(залучення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роботи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гуртках, секціях, </w:t>
      </w:r>
      <w:r>
        <w:rPr>
          <w:color w:val="231F20"/>
          <w:sz w:val="28"/>
        </w:rPr>
        <w:t xml:space="preserve">клубах </w:t>
      </w:r>
      <w:r>
        <w:rPr>
          <w:color w:val="231F20"/>
          <w:spacing w:val="4"/>
          <w:sz w:val="28"/>
        </w:rPr>
        <w:t>за</w:t>
      </w:r>
      <w:r>
        <w:rPr>
          <w:color w:val="231F20"/>
          <w:spacing w:val="-42"/>
          <w:sz w:val="28"/>
        </w:rPr>
        <w:t xml:space="preserve"> </w:t>
      </w:r>
      <w:r>
        <w:rPr>
          <w:color w:val="231F20"/>
          <w:spacing w:val="-4"/>
          <w:sz w:val="28"/>
        </w:rPr>
        <w:t>інтересами).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298" w:lineRule="exact"/>
        <w:ind w:firstLine="700"/>
        <w:rPr>
          <w:sz w:val="28"/>
        </w:rPr>
      </w:pPr>
      <w:r>
        <w:rPr>
          <w:color w:val="231F20"/>
          <w:sz w:val="28"/>
        </w:rPr>
        <w:t xml:space="preserve">День </w:t>
      </w:r>
      <w:r>
        <w:rPr>
          <w:color w:val="231F20"/>
          <w:spacing w:val="2"/>
          <w:sz w:val="28"/>
        </w:rPr>
        <w:t xml:space="preserve">здоров'я </w:t>
      </w:r>
      <w:r>
        <w:rPr>
          <w:color w:val="231F20"/>
          <w:sz w:val="28"/>
        </w:rPr>
        <w:t xml:space="preserve">(свято </w:t>
      </w:r>
      <w:r>
        <w:rPr>
          <w:color w:val="231F20"/>
          <w:spacing w:val="-4"/>
          <w:sz w:val="28"/>
        </w:rPr>
        <w:t xml:space="preserve">фізкультури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z w:val="28"/>
        </w:rPr>
        <w:t>спорту).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320" w:lineRule="exact"/>
        <w:ind w:left="1220"/>
        <w:rPr>
          <w:sz w:val="28"/>
        </w:rPr>
      </w:pPr>
      <w:r>
        <w:rPr>
          <w:color w:val="231F20"/>
          <w:spacing w:val="-5"/>
          <w:sz w:val="28"/>
        </w:rPr>
        <w:t xml:space="preserve">Година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 xml:space="preserve">в класах: </w:t>
      </w:r>
      <w:r>
        <w:rPr>
          <w:color w:val="231F20"/>
          <w:spacing w:val="-3"/>
          <w:sz w:val="28"/>
        </w:rPr>
        <w:t>“Діло майстра</w:t>
      </w:r>
      <w:r>
        <w:rPr>
          <w:color w:val="231F20"/>
          <w:spacing w:val="-29"/>
          <w:sz w:val="28"/>
        </w:rPr>
        <w:t xml:space="preserve"> </w:t>
      </w:r>
      <w:r>
        <w:rPr>
          <w:color w:val="231F20"/>
          <w:spacing w:val="-6"/>
          <w:sz w:val="28"/>
        </w:rPr>
        <w:t>хвалить”.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  <w:tab w:val="left" w:pos="2379"/>
          <w:tab w:val="left" w:pos="3519"/>
          <w:tab w:val="left" w:pos="5499"/>
          <w:tab w:val="left" w:pos="7059"/>
          <w:tab w:val="left" w:pos="8659"/>
        </w:tabs>
        <w:ind w:right="204" w:firstLine="700"/>
        <w:rPr>
          <w:sz w:val="28"/>
        </w:rPr>
      </w:pPr>
      <w:r>
        <w:rPr>
          <w:color w:val="231F20"/>
          <w:spacing w:val="-4"/>
          <w:sz w:val="28"/>
        </w:rPr>
        <w:t>Робота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>загону</w:t>
      </w:r>
      <w:r>
        <w:rPr>
          <w:color w:val="231F20"/>
          <w:sz w:val="28"/>
        </w:rPr>
        <w:tab/>
      </w:r>
      <w:r>
        <w:rPr>
          <w:color w:val="231F20"/>
          <w:spacing w:val="-3"/>
          <w:sz w:val="28"/>
        </w:rPr>
        <w:t>“Турбота0148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(допомога</w:t>
      </w:r>
      <w:r>
        <w:rPr>
          <w:color w:val="231F20"/>
          <w:sz w:val="28"/>
        </w:rPr>
        <w:tab/>
      </w:r>
      <w:r>
        <w:rPr>
          <w:color w:val="231F20"/>
          <w:spacing w:val="-5"/>
          <w:sz w:val="28"/>
        </w:rPr>
        <w:t>ветеранам,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6"/>
          <w:sz w:val="28"/>
        </w:rPr>
        <w:t xml:space="preserve">учителям- </w:t>
      </w:r>
      <w:r>
        <w:rPr>
          <w:color w:val="231F20"/>
          <w:spacing w:val="-4"/>
          <w:sz w:val="28"/>
        </w:rPr>
        <w:t xml:space="preserve">пенсіонерам, </w:t>
      </w:r>
      <w:r>
        <w:rPr>
          <w:color w:val="231F20"/>
          <w:spacing w:val="-5"/>
          <w:sz w:val="28"/>
        </w:rPr>
        <w:t>самотнім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z w:val="28"/>
        </w:rPr>
        <w:t>людям).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317" w:lineRule="exact"/>
        <w:ind w:left="1220"/>
        <w:rPr>
          <w:sz w:val="28"/>
        </w:rPr>
      </w:pPr>
      <w:r>
        <w:rPr>
          <w:color w:val="231F20"/>
          <w:spacing w:val="-7"/>
          <w:sz w:val="28"/>
        </w:rPr>
        <w:t xml:space="preserve">Свято </w:t>
      </w:r>
      <w:r>
        <w:rPr>
          <w:color w:val="231F20"/>
          <w:sz w:val="28"/>
        </w:rPr>
        <w:t xml:space="preserve">до Дня </w:t>
      </w:r>
      <w:r>
        <w:rPr>
          <w:color w:val="231F20"/>
          <w:spacing w:val="-5"/>
          <w:sz w:val="28"/>
        </w:rPr>
        <w:t xml:space="preserve">вчителя </w:t>
      </w:r>
      <w:r>
        <w:rPr>
          <w:color w:val="231F20"/>
          <w:spacing w:val="-7"/>
          <w:sz w:val="28"/>
        </w:rPr>
        <w:t xml:space="preserve">“Світло </w:t>
      </w:r>
      <w:r>
        <w:rPr>
          <w:color w:val="231F20"/>
          <w:sz w:val="28"/>
        </w:rPr>
        <w:t>серця даруємо</w:t>
      </w:r>
      <w:r>
        <w:rPr>
          <w:color w:val="231F20"/>
          <w:spacing w:val="5"/>
          <w:sz w:val="28"/>
        </w:rPr>
        <w:t xml:space="preserve"> </w:t>
      </w:r>
      <w:r>
        <w:rPr>
          <w:color w:val="231F20"/>
          <w:spacing w:val="-8"/>
          <w:sz w:val="28"/>
        </w:rPr>
        <w:t>Вам”.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320" w:lineRule="exact"/>
        <w:ind w:left="1220"/>
        <w:rPr>
          <w:sz w:val="28"/>
        </w:rPr>
      </w:pPr>
      <w:r>
        <w:rPr>
          <w:color w:val="231F20"/>
          <w:spacing w:val="-5"/>
          <w:sz w:val="28"/>
        </w:rPr>
        <w:t xml:space="preserve">Година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pacing w:val="-7"/>
          <w:sz w:val="28"/>
        </w:rPr>
        <w:t xml:space="preserve">“Свято </w:t>
      </w:r>
      <w:r>
        <w:rPr>
          <w:color w:val="231F20"/>
          <w:sz w:val="28"/>
        </w:rPr>
        <w:t>Покрови в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-7"/>
          <w:sz w:val="28"/>
        </w:rPr>
        <w:t>Україні”.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320" w:lineRule="exact"/>
        <w:ind w:left="1220"/>
        <w:rPr>
          <w:sz w:val="28"/>
        </w:rPr>
      </w:pPr>
      <w:r>
        <w:rPr>
          <w:color w:val="231F20"/>
          <w:spacing w:val="-7"/>
          <w:sz w:val="28"/>
        </w:rPr>
        <w:t xml:space="preserve">Свято </w:t>
      </w:r>
      <w:r>
        <w:rPr>
          <w:color w:val="231F20"/>
          <w:sz w:val="28"/>
        </w:rPr>
        <w:t xml:space="preserve">врожаю </w:t>
      </w:r>
      <w:r>
        <w:rPr>
          <w:color w:val="231F20"/>
          <w:spacing w:val="-7"/>
          <w:sz w:val="28"/>
        </w:rPr>
        <w:t xml:space="preserve">“Ходить </w:t>
      </w:r>
      <w:r>
        <w:rPr>
          <w:color w:val="231F20"/>
          <w:sz w:val="28"/>
        </w:rPr>
        <w:t xml:space="preserve">гарбуз </w:t>
      </w:r>
      <w:r>
        <w:rPr>
          <w:color w:val="231F20"/>
          <w:spacing w:val="-5"/>
          <w:sz w:val="28"/>
        </w:rPr>
        <w:t>по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z w:val="28"/>
        </w:rPr>
        <w:t>городу”.</w:t>
      </w:r>
    </w:p>
    <w:p w:rsidR="00A17FD0" w:rsidRDefault="008C7F95">
      <w:pPr>
        <w:pStyle w:val="a4"/>
        <w:numPr>
          <w:ilvl w:val="1"/>
          <w:numId w:val="13"/>
        </w:numPr>
        <w:tabs>
          <w:tab w:val="left" w:pos="1220"/>
        </w:tabs>
        <w:spacing w:line="320" w:lineRule="exact"/>
        <w:ind w:left="1220"/>
        <w:rPr>
          <w:sz w:val="28"/>
        </w:rPr>
      </w:pPr>
      <w:r>
        <w:rPr>
          <w:color w:val="231F20"/>
          <w:spacing w:val="-3"/>
          <w:sz w:val="28"/>
        </w:rPr>
        <w:t xml:space="preserve">Виставка-огляд </w:t>
      </w:r>
      <w:r>
        <w:rPr>
          <w:color w:val="231F20"/>
          <w:spacing w:val="-5"/>
          <w:sz w:val="28"/>
        </w:rPr>
        <w:t xml:space="preserve">малюнків </w:t>
      </w:r>
      <w:r>
        <w:rPr>
          <w:color w:val="231F20"/>
          <w:sz w:val="28"/>
        </w:rPr>
        <w:t>“Барви</w:t>
      </w:r>
      <w:r>
        <w:rPr>
          <w:color w:val="231F20"/>
          <w:spacing w:val="-41"/>
          <w:sz w:val="28"/>
        </w:rPr>
        <w:t xml:space="preserve"> </w:t>
      </w:r>
      <w:r>
        <w:rPr>
          <w:color w:val="231F20"/>
          <w:spacing w:val="-4"/>
          <w:sz w:val="28"/>
        </w:rPr>
        <w:t>осені”.</w:t>
      </w:r>
    </w:p>
    <w:p w:rsidR="00A17FD0" w:rsidRDefault="008C7F95">
      <w:pPr>
        <w:spacing w:line="321" w:lineRule="exact"/>
        <w:ind w:left="738"/>
        <w:jc w:val="center"/>
        <w:rPr>
          <w:i/>
          <w:sz w:val="28"/>
        </w:rPr>
      </w:pPr>
      <w:r>
        <w:rPr>
          <w:i/>
          <w:color w:val="231F20"/>
          <w:sz w:val="28"/>
        </w:rPr>
        <w:t>Колективні творчі справи</w:t>
      </w:r>
    </w:p>
    <w:p w:rsidR="00A17FD0" w:rsidRDefault="008C7F95">
      <w:pPr>
        <w:pStyle w:val="a4"/>
        <w:numPr>
          <w:ilvl w:val="0"/>
          <w:numId w:val="12"/>
        </w:numPr>
        <w:tabs>
          <w:tab w:val="left" w:pos="1220"/>
        </w:tabs>
        <w:spacing w:before="16" w:line="321" w:lineRule="exact"/>
        <w:ind w:firstLine="720"/>
        <w:rPr>
          <w:sz w:val="28"/>
        </w:rPr>
      </w:pPr>
      <w:r>
        <w:rPr>
          <w:color w:val="231F20"/>
          <w:spacing w:val="-5"/>
          <w:sz w:val="28"/>
        </w:rPr>
        <w:t xml:space="preserve">Концерт </w:t>
      </w:r>
      <w:r>
        <w:rPr>
          <w:color w:val="231F20"/>
          <w:sz w:val="28"/>
        </w:rPr>
        <w:t xml:space="preserve">художньої </w:t>
      </w:r>
      <w:r>
        <w:rPr>
          <w:color w:val="231F20"/>
          <w:spacing w:val="-4"/>
          <w:sz w:val="28"/>
        </w:rPr>
        <w:t xml:space="preserve">самодіяльності </w:t>
      </w:r>
      <w:r>
        <w:rPr>
          <w:color w:val="231F20"/>
          <w:spacing w:val="-5"/>
          <w:sz w:val="28"/>
        </w:rPr>
        <w:t xml:space="preserve">“Подаруй радість </w:t>
      </w:r>
      <w:r>
        <w:rPr>
          <w:color w:val="231F20"/>
          <w:spacing w:val="-4"/>
          <w:sz w:val="28"/>
        </w:rPr>
        <w:t xml:space="preserve">людям» </w:t>
      </w:r>
      <w:r>
        <w:rPr>
          <w:color w:val="231F20"/>
          <w:sz w:val="28"/>
        </w:rPr>
        <w:t>(1–4</w:t>
      </w:r>
      <w:r>
        <w:rPr>
          <w:color w:val="231F20"/>
          <w:spacing w:val="14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pStyle w:val="a4"/>
        <w:numPr>
          <w:ilvl w:val="0"/>
          <w:numId w:val="12"/>
        </w:numPr>
        <w:tabs>
          <w:tab w:val="left" w:pos="1220"/>
        </w:tabs>
        <w:spacing w:line="320" w:lineRule="exact"/>
        <w:ind w:firstLine="720"/>
        <w:rPr>
          <w:sz w:val="28"/>
        </w:rPr>
      </w:pPr>
      <w:r>
        <w:rPr>
          <w:color w:val="231F20"/>
          <w:spacing w:val="-4"/>
          <w:sz w:val="28"/>
        </w:rPr>
        <w:t xml:space="preserve">Робота “Бюро </w:t>
      </w:r>
      <w:r>
        <w:rPr>
          <w:color w:val="231F20"/>
          <w:spacing w:val="-3"/>
          <w:sz w:val="28"/>
        </w:rPr>
        <w:t xml:space="preserve">добрих </w:t>
      </w:r>
      <w:r>
        <w:rPr>
          <w:color w:val="231F20"/>
          <w:sz w:val="28"/>
        </w:rPr>
        <w:t>послуг” (5–8</w:t>
      </w:r>
      <w:r>
        <w:rPr>
          <w:color w:val="231F20"/>
          <w:spacing w:val="64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pStyle w:val="a4"/>
        <w:numPr>
          <w:ilvl w:val="0"/>
          <w:numId w:val="12"/>
        </w:numPr>
        <w:tabs>
          <w:tab w:val="left" w:pos="1220"/>
        </w:tabs>
        <w:ind w:right="185" w:firstLine="720"/>
        <w:jc w:val="both"/>
        <w:rPr>
          <w:sz w:val="28"/>
        </w:rPr>
      </w:pPr>
      <w:r>
        <w:rPr>
          <w:color w:val="231F20"/>
          <w:spacing w:val="-7"/>
          <w:sz w:val="28"/>
        </w:rPr>
        <w:t xml:space="preserve">Аукціон </w:t>
      </w:r>
      <w:r>
        <w:rPr>
          <w:color w:val="231F20"/>
          <w:spacing w:val="-4"/>
          <w:sz w:val="28"/>
        </w:rPr>
        <w:t xml:space="preserve">“Купуй </w:t>
      </w:r>
      <w:r>
        <w:rPr>
          <w:color w:val="231F20"/>
          <w:spacing w:val="-3"/>
          <w:sz w:val="28"/>
        </w:rPr>
        <w:t xml:space="preserve">українське! </w:t>
      </w:r>
      <w:r>
        <w:rPr>
          <w:color w:val="231F20"/>
          <w:spacing w:val="-9"/>
          <w:sz w:val="28"/>
        </w:rPr>
        <w:t xml:space="preserve">Підтримай </w:t>
      </w:r>
      <w:r>
        <w:rPr>
          <w:color w:val="231F20"/>
          <w:spacing w:val="-3"/>
          <w:sz w:val="28"/>
        </w:rPr>
        <w:t xml:space="preserve">шкільного </w:t>
      </w:r>
      <w:r>
        <w:rPr>
          <w:color w:val="231F20"/>
          <w:sz w:val="28"/>
        </w:rPr>
        <w:t xml:space="preserve">виробника!” (виставка-продаж </w:t>
      </w:r>
      <w:r>
        <w:rPr>
          <w:color w:val="231F20"/>
          <w:spacing w:val="-3"/>
          <w:sz w:val="28"/>
        </w:rPr>
        <w:t xml:space="preserve">учнівських </w:t>
      </w:r>
      <w:r>
        <w:rPr>
          <w:color w:val="231F20"/>
          <w:spacing w:val="-8"/>
          <w:sz w:val="28"/>
        </w:rPr>
        <w:t xml:space="preserve">робіт, </w:t>
      </w:r>
      <w:r>
        <w:rPr>
          <w:color w:val="231F20"/>
          <w:spacing w:val="-3"/>
          <w:sz w:val="28"/>
        </w:rPr>
        <w:t xml:space="preserve">виробів; виручені кошти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6"/>
          <w:sz w:val="28"/>
        </w:rPr>
        <w:t xml:space="preserve">благодійну </w:t>
      </w:r>
      <w:r>
        <w:rPr>
          <w:color w:val="231F20"/>
          <w:spacing w:val="-8"/>
          <w:sz w:val="28"/>
        </w:rPr>
        <w:t xml:space="preserve">діяльність) </w:t>
      </w:r>
      <w:r>
        <w:rPr>
          <w:color w:val="231F20"/>
          <w:sz w:val="28"/>
        </w:rPr>
        <w:t>(9–11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spacing w:line="315" w:lineRule="exact"/>
        <w:ind w:left="2760"/>
        <w:rPr>
          <w:b/>
          <w:sz w:val="28"/>
        </w:rPr>
      </w:pPr>
      <w:r>
        <w:rPr>
          <w:b/>
          <w:color w:val="231F20"/>
          <w:sz w:val="28"/>
        </w:rPr>
        <w:t>Тема “Бережи природу, як дівочу вроду”</w:t>
      </w:r>
    </w:p>
    <w:p w:rsidR="00A17FD0" w:rsidRDefault="008C7F95">
      <w:pPr>
        <w:spacing w:line="320" w:lineRule="exact"/>
        <w:ind w:left="940"/>
        <w:rPr>
          <w:sz w:val="28"/>
        </w:rPr>
      </w:pPr>
      <w:r>
        <w:rPr>
          <w:color w:val="231F20"/>
          <w:sz w:val="28"/>
        </w:rPr>
        <w:t>Завдання періоду:</w:t>
      </w:r>
    </w:p>
    <w:p w:rsidR="00A17FD0" w:rsidRDefault="008C7F95">
      <w:pPr>
        <w:pStyle w:val="a4"/>
        <w:numPr>
          <w:ilvl w:val="0"/>
          <w:numId w:val="11"/>
        </w:numPr>
        <w:tabs>
          <w:tab w:val="left" w:pos="1321"/>
        </w:tabs>
        <w:ind w:right="182" w:firstLine="720"/>
        <w:rPr>
          <w:sz w:val="28"/>
        </w:rPr>
      </w:pPr>
      <w:r>
        <w:rPr>
          <w:color w:val="231F20"/>
          <w:spacing w:val="-6"/>
          <w:sz w:val="28"/>
        </w:rPr>
        <w:t xml:space="preserve">Виховувати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pacing w:val="-9"/>
          <w:sz w:val="28"/>
        </w:rPr>
        <w:t xml:space="preserve">почуття </w:t>
      </w:r>
      <w:r>
        <w:rPr>
          <w:color w:val="231F20"/>
          <w:spacing w:val="-4"/>
          <w:sz w:val="28"/>
        </w:rPr>
        <w:t xml:space="preserve">єдності </w:t>
      </w:r>
      <w:r>
        <w:rPr>
          <w:color w:val="231F20"/>
          <w:sz w:val="28"/>
        </w:rPr>
        <w:t xml:space="preserve">з </w:t>
      </w:r>
      <w:r>
        <w:rPr>
          <w:color w:val="231F20"/>
          <w:spacing w:val="-4"/>
          <w:sz w:val="28"/>
        </w:rPr>
        <w:t xml:space="preserve">природою,  </w:t>
      </w:r>
      <w:r>
        <w:rPr>
          <w:color w:val="231F20"/>
          <w:spacing w:val="-5"/>
          <w:sz w:val="28"/>
        </w:rPr>
        <w:t xml:space="preserve">відповідальності  </w:t>
      </w:r>
      <w:r>
        <w:rPr>
          <w:color w:val="231F20"/>
          <w:spacing w:val="9"/>
          <w:sz w:val="28"/>
        </w:rPr>
        <w:t xml:space="preserve">за </w:t>
      </w:r>
      <w:r>
        <w:rPr>
          <w:color w:val="231F20"/>
          <w:spacing w:val="-4"/>
          <w:sz w:val="28"/>
        </w:rPr>
        <w:t xml:space="preserve">стан </w:t>
      </w:r>
      <w:r>
        <w:rPr>
          <w:color w:val="231F20"/>
          <w:spacing w:val="-9"/>
          <w:sz w:val="28"/>
        </w:rPr>
        <w:t>її</w:t>
      </w:r>
      <w:r>
        <w:rPr>
          <w:color w:val="231F20"/>
          <w:spacing w:val="-30"/>
          <w:sz w:val="28"/>
        </w:rPr>
        <w:t xml:space="preserve"> </w:t>
      </w:r>
      <w:r>
        <w:rPr>
          <w:color w:val="231F20"/>
          <w:spacing w:val="-3"/>
          <w:sz w:val="28"/>
        </w:rPr>
        <w:t>збереження.</w:t>
      </w:r>
    </w:p>
    <w:p w:rsidR="00A17FD0" w:rsidRDefault="008C7F95">
      <w:pPr>
        <w:pStyle w:val="a4"/>
        <w:numPr>
          <w:ilvl w:val="0"/>
          <w:numId w:val="11"/>
        </w:numPr>
        <w:tabs>
          <w:tab w:val="left" w:pos="1280"/>
        </w:tabs>
        <w:spacing w:line="254" w:lineRule="auto"/>
        <w:ind w:right="180" w:firstLine="720"/>
        <w:rPr>
          <w:sz w:val="28"/>
        </w:rPr>
      </w:pPr>
      <w:r>
        <w:rPr>
          <w:color w:val="231F20"/>
          <w:spacing w:val="-7"/>
          <w:sz w:val="28"/>
        </w:rPr>
        <w:t xml:space="preserve">Створити </w:t>
      </w:r>
      <w:r>
        <w:rPr>
          <w:color w:val="231F20"/>
          <w:sz w:val="28"/>
        </w:rPr>
        <w:t xml:space="preserve">умови для розвитку </w:t>
      </w:r>
      <w:r>
        <w:rPr>
          <w:color w:val="231F20"/>
          <w:spacing w:val="-3"/>
          <w:sz w:val="28"/>
        </w:rPr>
        <w:t xml:space="preserve">екологічної </w:t>
      </w:r>
      <w:r>
        <w:rPr>
          <w:color w:val="231F20"/>
          <w:sz w:val="28"/>
        </w:rPr>
        <w:t xml:space="preserve">спрямованості у формуванні </w:t>
      </w:r>
      <w:r>
        <w:rPr>
          <w:color w:val="231F20"/>
          <w:spacing w:val="-3"/>
          <w:sz w:val="28"/>
        </w:rPr>
        <w:t>особистості.</w:t>
      </w:r>
    </w:p>
    <w:p w:rsidR="00A17FD0" w:rsidRDefault="00A17FD0">
      <w:pPr>
        <w:spacing w:line="254" w:lineRule="auto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11"/>
        </w:numPr>
        <w:tabs>
          <w:tab w:val="left" w:pos="1300"/>
        </w:tabs>
        <w:spacing w:before="58"/>
        <w:ind w:right="202" w:firstLine="720"/>
        <w:rPr>
          <w:sz w:val="28"/>
        </w:rPr>
      </w:pPr>
      <w:r>
        <w:rPr>
          <w:color w:val="231F20"/>
          <w:spacing w:val="-6"/>
          <w:sz w:val="28"/>
        </w:rPr>
        <w:t xml:space="preserve">Залучити </w:t>
      </w:r>
      <w:r>
        <w:rPr>
          <w:color w:val="231F20"/>
          <w:spacing w:val="-3"/>
          <w:sz w:val="28"/>
        </w:rPr>
        <w:t xml:space="preserve">школярів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5"/>
          <w:sz w:val="28"/>
        </w:rPr>
        <w:t xml:space="preserve">активної </w:t>
      </w:r>
      <w:r>
        <w:rPr>
          <w:color w:val="231F20"/>
          <w:sz w:val="28"/>
        </w:rPr>
        <w:t xml:space="preserve">суспільної </w:t>
      </w:r>
      <w:r>
        <w:rPr>
          <w:color w:val="231F20"/>
          <w:spacing w:val="-7"/>
          <w:sz w:val="28"/>
        </w:rPr>
        <w:t xml:space="preserve">діяльності, </w:t>
      </w:r>
      <w:r>
        <w:rPr>
          <w:color w:val="231F20"/>
          <w:sz w:val="28"/>
        </w:rPr>
        <w:t xml:space="preserve">спрямованої </w:t>
      </w:r>
      <w:r>
        <w:rPr>
          <w:color w:val="231F20"/>
          <w:spacing w:val="-10"/>
          <w:sz w:val="28"/>
        </w:rPr>
        <w:t xml:space="preserve">на </w:t>
      </w:r>
      <w:r>
        <w:rPr>
          <w:color w:val="231F20"/>
          <w:sz w:val="28"/>
        </w:rPr>
        <w:t>захист навколишнього</w:t>
      </w:r>
      <w:r>
        <w:rPr>
          <w:color w:val="231F20"/>
          <w:spacing w:val="35"/>
          <w:sz w:val="28"/>
        </w:rPr>
        <w:t xml:space="preserve"> </w:t>
      </w:r>
      <w:r>
        <w:rPr>
          <w:color w:val="231F20"/>
          <w:sz w:val="28"/>
        </w:rPr>
        <w:t>середовища.</w:t>
      </w:r>
    </w:p>
    <w:p w:rsidR="00A17FD0" w:rsidRDefault="008C7F95">
      <w:pPr>
        <w:pStyle w:val="a4"/>
        <w:numPr>
          <w:ilvl w:val="0"/>
          <w:numId w:val="11"/>
        </w:numPr>
        <w:tabs>
          <w:tab w:val="left" w:pos="1240"/>
        </w:tabs>
        <w:spacing w:line="317" w:lineRule="exact"/>
        <w:ind w:left="1239" w:hanging="299"/>
        <w:rPr>
          <w:sz w:val="28"/>
        </w:rPr>
      </w:pPr>
      <w:r>
        <w:rPr>
          <w:color w:val="231F20"/>
          <w:spacing w:val="-6"/>
          <w:sz w:val="28"/>
        </w:rPr>
        <w:t xml:space="preserve">Виховувати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pacing w:val="-8"/>
          <w:sz w:val="28"/>
        </w:rPr>
        <w:t xml:space="preserve">відчуття </w:t>
      </w:r>
      <w:r>
        <w:rPr>
          <w:color w:val="231F20"/>
          <w:spacing w:val="2"/>
          <w:sz w:val="28"/>
        </w:rPr>
        <w:t xml:space="preserve">краси </w:t>
      </w:r>
      <w:r>
        <w:rPr>
          <w:color w:val="231F20"/>
          <w:spacing w:val="-5"/>
          <w:sz w:val="28"/>
        </w:rPr>
        <w:t xml:space="preserve">природи, </w:t>
      </w:r>
      <w:r>
        <w:rPr>
          <w:color w:val="231F20"/>
          <w:spacing w:val="-9"/>
          <w:sz w:val="28"/>
        </w:rPr>
        <w:t>її</w:t>
      </w:r>
      <w:r>
        <w:rPr>
          <w:color w:val="231F20"/>
          <w:spacing w:val="23"/>
          <w:sz w:val="28"/>
        </w:rPr>
        <w:t xml:space="preserve"> </w:t>
      </w:r>
      <w:r>
        <w:rPr>
          <w:color w:val="231F20"/>
          <w:spacing w:val="-6"/>
          <w:sz w:val="28"/>
        </w:rPr>
        <w:t>неповторності.</w:t>
      </w:r>
    </w:p>
    <w:p w:rsidR="00A17FD0" w:rsidRDefault="008C7F95">
      <w:pPr>
        <w:pStyle w:val="a4"/>
        <w:numPr>
          <w:ilvl w:val="0"/>
          <w:numId w:val="11"/>
        </w:numPr>
        <w:tabs>
          <w:tab w:val="left" w:pos="1280"/>
        </w:tabs>
        <w:ind w:right="197" w:firstLine="720"/>
        <w:rPr>
          <w:sz w:val="28"/>
        </w:rPr>
      </w:pPr>
      <w:r>
        <w:rPr>
          <w:color w:val="231F20"/>
          <w:spacing w:val="-9"/>
          <w:sz w:val="28"/>
        </w:rPr>
        <w:t xml:space="preserve">Сприяти </w:t>
      </w:r>
      <w:r>
        <w:rPr>
          <w:color w:val="231F20"/>
          <w:spacing w:val="-5"/>
          <w:sz w:val="28"/>
        </w:rPr>
        <w:t xml:space="preserve">тому, </w:t>
      </w:r>
      <w:r>
        <w:rPr>
          <w:color w:val="231F20"/>
          <w:sz w:val="28"/>
        </w:rPr>
        <w:t xml:space="preserve">щоб </w:t>
      </w:r>
      <w:r>
        <w:rPr>
          <w:color w:val="231F20"/>
          <w:spacing w:val="-3"/>
          <w:sz w:val="28"/>
        </w:rPr>
        <w:t xml:space="preserve">екологічна </w:t>
      </w:r>
      <w:r>
        <w:rPr>
          <w:color w:val="231F20"/>
          <w:spacing w:val="-8"/>
          <w:sz w:val="28"/>
        </w:rPr>
        <w:t xml:space="preserve">діяльність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pacing w:val="-3"/>
          <w:sz w:val="28"/>
        </w:rPr>
        <w:t xml:space="preserve">стала </w:t>
      </w:r>
      <w:r>
        <w:rPr>
          <w:color w:val="231F20"/>
          <w:spacing w:val="2"/>
          <w:sz w:val="28"/>
        </w:rPr>
        <w:t xml:space="preserve">способом </w:t>
      </w:r>
      <w:r>
        <w:rPr>
          <w:color w:val="231F20"/>
          <w:spacing w:val="-5"/>
          <w:sz w:val="28"/>
        </w:rPr>
        <w:t xml:space="preserve">їхнього </w:t>
      </w:r>
      <w:r>
        <w:rPr>
          <w:color w:val="231F20"/>
          <w:spacing w:val="-10"/>
          <w:sz w:val="28"/>
        </w:rPr>
        <w:t>життя.</w:t>
      </w:r>
    </w:p>
    <w:p w:rsidR="00A17FD0" w:rsidRDefault="008C7F95">
      <w:pPr>
        <w:spacing w:line="317" w:lineRule="exact"/>
        <w:ind w:left="718"/>
        <w:jc w:val="center"/>
        <w:rPr>
          <w:i/>
          <w:sz w:val="28"/>
        </w:rPr>
      </w:pPr>
      <w:r>
        <w:rPr>
          <w:i/>
          <w:color w:val="231F20"/>
          <w:sz w:val="28"/>
        </w:rPr>
        <w:t>Комплексні ключові справи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z w:val="28"/>
        </w:rPr>
        <w:t xml:space="preserve">Збори </w:t>
      </w:r>
      <w:r>
        <w:rPr>
          <w:color w:val="231F20"/>
          <w:spacing w:val="-5"/>
          <w:sz w:val="28"/>
        </w:rPr>
        <w:t xml:space="preserve">“Природа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5"/>
          <w:sz w:val="28"/>
        </w:rPr>
        <w:t>наш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pacing w:val="-6"/>
          <w:sz w:val="28"/>
        </w:rPr>
        <w:t>дім”.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pacing w:val="-3"/>
          <w:sz w:val="28"/>
        </w:rPr>
        <w:t xml:space="preserve">Рейд </w:t>
      </w:r>
      <w:r>
        <w:rPr>
          <w:color w:val="231F20"/>
          <w:sz w:val="28"/>
        </w:rPr>
        <w:t>“Роби прекрасне своїми</w:t>
      </w:r>
      <w:r>
        <w:rPr>
          <w:color w:val="231F20"/>
          <w:spacing w:val="-43"/>
          <w:sz w:val="28"/>
        </w:rPr>
        <w:t xml:space="preserve"> </w:t>
      </w:r>
      <w:r>
        <w:rPr>
          <w:color w:val="231F20"/>
          <w:spacing w:val="-3"/>
          <w:sz w:val="28"/>
        </w:rPr>
        <w:t>руками”.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1" w:lineRule="exact"/>
        <w:ind w:hanging="200"/>
        <w:rPr>
          <w:sz w:val="28"/>
        </w:rPr>
      </w:pPr>
      <w:r>
        <w:rPr>
          <w:color w:val="231F20"/>
          <w:spacing w:val="-3"/>
          <w:sz w:val="28"/>
        </w:rPr>
        <w:t xml:space="preserve">Фестиваль </w:t>
      </w:r>
      <w:r>
        <w:rPr>
          <w:color w:val="231F20"/>
          <w:spacing w:val="-5"/>
          <w:sz w:val="28"/>
        </w:rPr>
        <w:t>“Осінні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3"/>
          <w:sz w:val="28"/>
        </w:rPr>
        <w:t>вечори”.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before="18" w:line="321" w:lineRule="exact"/>
        <w:ind w:hanging="200"/>
        <w:rPr>
          <w:sz w:val="28"/>
        </w:rPr>
      </w:pPr>
      <w:r>
        <w:rPr>
          <w:color w:val="231F20"/>
          <w:sz w:val="28"/>
        </w:rPr>
        <w:t xml:space="preserve">Конкурс приказок і </w:t>
      </w:r>
      <w:r>
        <w:rPr>
          <w:color w:val="231F20"/>
          <w:spacing w:val="-3"/>
          <w:sz w:val="28"/>
        </w:rPr>
        <w:t xml:space="preserve">прислів’їв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3"/>
          <w:sz w:val="28"/>
        </w:rPr>
        <w:t>екологічну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7"/>
          <w:sz w:val="28"/>
        </w:rPr>
        <w:t>тематику.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21"/>
        </w:tabs>
        <w:spacing w:line="320" w:lineRule="exact"/>
        <w:ind w:left="1120" w:hanging="200"/>
        <w:rPr>
          <w:sz w:val="28"/>
        </w:rPr>
      </w:pPr>
      <w:r>
        <w:rPr>
          <w:color w:val="231F20"/>
          <w:spacing w:val="-7"/>
          <w:sz w:val="28"/>
        </w:rPr>
        <w:t>Операція</w:t>
      </w:r>
      <w:r>
        <w:rPr>
          <w:color w:val="231F20"/>
          <w:spacing w:val="40"/>
          <w:sz w:val="28"/>
        </w:rPr>
        <w:t xml:space="preserve"> </w:t>
      </w:r>
      <w:r>
        <w:rPr>
          <w:color w:val="231F20"/>
          <w:spacing w:val="-7"/>
          <w:sz w:val="28"/>
        </w:rPr>
        <w:t>“Метелик”.</w:t>
      </w:r>
    </w:p>
    <w:p w:rsidR="00A17FD0" w:rsidRDefault="008C7F95">
      <w:pPr>
        <w:spacing w:line="320" w:lineRule="exact"/>
        <w:ind w:left="4"/>
        <w:jc w:val="center"/>
        <w:rPr>
          <w:i/>
          <w:sz w:val="28"/>
        </w:rPr>
      </w:pPr>
      <w:r>
        <w:rPr>
          <w:i/>
          <w:color w:val="231F20"/>
          <w:sz w:val="28"/>
        </w:rPr>
        <w:t>Традиційні справи періоду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0" w:lineRule="exact"/>
        <w:rPr>
          <w:sz w:val="28"/>
        </w:rPr>
      </w:pPr>
      <w:r>
        <w:rPr>
          <w:color w:val="231F20"/>
          <w:spacing w:val="-7"/>
          <w:sz w:val="28"/>
        </w:rPr>
        <w:t xml:space="preserve">Свято </w:t>
      </w:r>
      <w:r>
        <w:rPr>
          <w:color w:val="231F20"/>
          <w:sz w:val="28"/>
        </w:rPr>
        <w:t>першого</w:t>
      </w:r>
      <w:r>
        <w:rPr>
          <w:color w:val="231F20"/>
          <w:spacing w:val="21"/>
          <w:sz w:val="28"/>
        </w:rPr>
        <w:t xml:space="preserve"> </w:t>
      </w:r>
      <w:r>
        <w:rPr>
          <w:color w:val="231F20"/>
          <w:sz w:val="28"/>
        </w:rPr>
        <w:t>дзвоника.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0" w:lineRule="exact"/>
        <w:rPr>
          <w:sz w:val="28"/>
        </w:rPr>
      </w:pPr>
      <w:r>
        <w:rPr>
          <w:color w:val="231F20"/>
          <w:spacing w:val="-5"/>
          <w:sz w:val="28"/>
        </w:rPr>
        <w:t xml:space="preserve">Години </w:t>
      </w:r>
      <w:r>
        <w:rPr>
          <w:color w:val="231F20"/>
          <w:spacing w:val="-3"/>
          <w:sz w:val="28"/>
        </w:rPr>
        <w:t xml:space="preserve">спілкування, присвячені </w:t>
      </w:r>
      <w:r>
        <w:rPr>
          <w:color w:val="231F20"/>
          <w:sz w:val="28"/>
        </w:rPr>
        <w:t>Дню української</w:t>
      </w:r>
      <w:r>
        <w:rPr>
          <w:color w:val="231F20"/>
          <w:spacing w:val="30"/>
          <w:sz w:val="28"/>
        </w:rPr>
        <w:t xml:space="preserve"> </w:t>
      </w:r>
      <w:r>
        <w:rPr>
          <w:color w:val="231F20"/>
          <w:spacing w:val="-4"/>
          <w:sz w:val="28"/>
        </w:rPr>
        <w:t>писемності.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0" w:lineRule="exact"/>
        <w:rPr>
          <w:sz w:val="28"/>
        </w:rPr>
      </w:pPr>
      <w:r>
        <w:rPr>
          <w:color w:val="231F20"/>
          <w:spacing w:val="-3"/>
          <w:sz w:val="28"/>
        </w:rPr>
        <w:t xml:space="preserve">Участь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Всесвітньому дні </w:t>
      </w:r>
      <w:r>
        <w:rPr>
          <w:color w:val="231F20"/>
          <w:spacing w:val="-3"/>
          <w:sz w:val="28"/>
        </w:rPr>
        <w:t>туризму.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0" w:lineRule="exact"/>
        <w:rPr>
          <w:sz w:val="28"/>
        </w:rPr>
      </w:pPr>
      <w:r>
        <w:rPr>
          <w:color w:val="231F20"/>
          <w:spacing w:val="-6"/>
          <w:sz w:val="28"/>
        </w:rPr>
        <w:t xml:space="preserve">Прибирання </w:t>
      </w:r>
      <w:r>
        <w:rPr>
          <w:color w:val="231F20"/>
          <w:spacing w:val="-3"/>
          <w:sz w:val="28"/>
        </w:rPr>
        <w:t>пришкільної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pacing w:val="-6"/>
          <w:sz w:val="28"/>
        </w:rPr>
        <w:t>території.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0" w:lineRule="exact"/>
        <w:ind w:left="1239" w:hanging="299"/>
        <w:rPr>
          <w:sz w:val="28"/>
        </w:rPr>
      </w:pPr>
      <w:r>
        <w:rPr>
          <w:color w:val="231F20"/>
          <w:sz w:val="28"/>
        </w:rPr>
        <w:t>День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pacing w:val="-7"/>
          <w:sz w:val="28"/>
        </w:rPr>
        <w:t>учителя.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Конкурс </w:t>
      </w:r>
      <w:r>
        <w:rPr>
          <w:color w:val="231F20"/>
          <w:spacing w:val="-6"/>
          <w:sz w:val="28"/>
        </w:rPr>
        <w:t xml:space="preserve">ікебани </w:t>
      </w:r>
      <w:r>
        <w:rPr>
          <w:color w:val="231F20"/>
          <w:spacing w:val="-5"/>
          <w:sz w:val="28"/>
        </w:rPr>
        <w:t>“Осінні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pacing w:val="-4"/>
          <w:sz w:val="28"/>
        </w:rPr>
        <w:t>подарунки”.</w:t>
      </w:r>
    </w:p>
    <w:p w:rsidR="00A17FD0" w:rsidRDefault="008C7F95">
      <w:pPr>
        <w:pStyle w:val="a4"/>
        <w:numPr>
          <w:ilvl w:val="0"/>
          <w:numId w:val="9"/>
        </w:numPr>
        <w:tabs>
          <w:tab w:val="left" w:pos="1240"/>
        </w:tabs>
        <w:spacing w:line="321" w:lineRule="exact"/>
        <w:rPr>
          <w:sz w:val="28"/>
        </w:rPr>
      </w:pPr>
      <w:r>
        <w:rPr>
          <w:color w:val="231F20"/>
          <w:sz w:val="28"/>
        </w:rPr>
        <w:t xml:space="preserve">Конкурс </w:t>
      </w:r>
      <w:r>
        <w:rPr>
          <w:color w:val="231F20"/>
          <w:spacing w:val="-7"/>
          <w:sz w:val="28"/>
        </w:rPr>
        <w:t xml:space="preserve">стіннівок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малюнків </w:t>
      </w:r>
      <w:r>
        <w:rPr>
          <w:color w:val="231F20"/>
          <w:spacing w:val="-4"/>
          <w:sz w:val="28"/>
        </w:rPr>
        <w:t xml:space="preserve">“Осінь </w:t>
      </w:r>
      <w:r>
        <w:rPr>
          <w:color w:val="231F20"/>
          <w:sz w:val="28"/>
        </w:rPr>
        <w:t>у моєму</w:t>
      </w:r>
      <w:r>
        <w:rPr>
          <w:color w:val="231F20"/>
          <w:spacing w:val="-11"/>
          <w:sz w:val="28"/>
        </w:rPr>
        <w:t xml:space="preserve"> </w:t>
      </w:r>
      <w:r>
        <w:rPr>
          <w:color w:val="231F20"/>
          <w:spacing w:val="-8"/>
          <w:sz w:val="28"/>
        </w:rPr>
        <w:t>місті”.</w:t>
      </w:r>
    </w:p>
    <w:p w:rsidR="00A17FD0" w:rsidRDefault="008C7F95">
      <w:pPr>
        <w:spacing w:before="18" w:line="321" w:lineRule="exact"/>
        <w:ind w:left="738"/>
        <w:jc w:val="center"/>
        <w:rPr>
          <w:i/>
          <w:sz w:val="28"/>
        </w:rPr>
      </w:pPr>
      <w:r>
        <w:rPr>
          <w:i/>
          <w:color w:val="231F20"/>
          <w:sz w:val="28"/>
        </w:rPr>
        <w:t>Колективні творчі справи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z w:val="28"/>
        </w:rPr>
        <w:t xml:space="preserve">Конкурс </w:t>
      </w:r>
      <w:r>
        <w:rPr>
          <w:color w:val="231F20"/>
          <w:spacing w:val="-7"/>
          <w:sz w:val="28"/>
        </w:rPr>
        <w:t xml:space="preserve">“Ходить </w:t>
      </w:r>
      <w:r>
        <w:rPr>
          <w:color w:val="231F20"/>
          <w:sz w:val="28"/>
        </w:rPr>
        <w:t xml:space="preserve">гарбуз </w:t>
      </w:r>
      <w:r>
        <w:rPr>
          <w:color w:val="231F20"/>
          <w:spacing w:val="-5"/>
          <w:sz w:val="28"/>
        </w:rPr>
        <w:t xml:space="preserve">по </w:t>
      </w:r>
      <w:r>
        <w:rPr>
          <w:color w:val="231F20"/>
          <w:sz w:val="28"/>
        </w:rPr>
        <w:t xml:space="preserve">городу, </w:t>
      </w:r>
      <w:r>
        <w:rPr>
          <w:color w:val="231F20"/>
          <w:spacing w:val="-8"/>
          <w:sz w:val="28"/>
        </w:rPr>
        <w:t xml:space="preserve">питається </w:t>
      </w:r>
      <w:r>
        <w:rPr>
          <w:color w:val="231F20"/>
          <w:spacing w:val="5"/>
          <w:sz w:val="28"/>
        </w:rPr>
        <w:t>свого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pacing w:val="2"/>
          <w:sz w:val="28"/>
        </w:rPr>
        <w:t>роду...”.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pacing w:val="-6"/>
          <w:sz w:val="28"/>
        </w:rPr>
        <w:t xml:space="preserve">Спортивне </w:t>
      </w:r>
      <w:r>
        <w:rPr>
          <w:color w:val="231F20"/>
          <w:sz w:val="28"/>
        </w:rPr>
        <w:t xml:space="preserve">свято </w:t>
      </w:r>
      <w:r>
        <w:rPr>
          <w:color w:val="231F20"/>
          <w:spacing w:val="-5"/>
          <w:sz w:val="28"/>
        </w:rPr>
        <w:t>на</w:t>
      </w:r>
      <w:r>
        <w:rPr>
          <w:color w:val="231F20"/>
          <w:sz w:val="28"/>
        </w:rPr>
        <w:t xml:space="preserve"> </w:t>
      </w:r>
      <w:r>
        <w:rPr>
          <w:color w:val="231F20"/>
          <w:spacing w:val="-6"/>
          <w:sz w:val="28"/>
        </w:rPr>
        <w:t>природі.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pacing w:val="-3"/>
          <w:sz w:val="28"/>
        </w:rPr>
        <w:t xml:space="preserve">Оформлення </w:t>
      </w:r>
      <w:r>
        <w:rPr>
          <w:color w:val="231F20"/>
          <w:sz w:val="28"/>
        </w:rPr>
        <w:t>музею</w:t>
      </w:r>
      <w:r>
        <w:rPr>
          <w:color w:val="231F20"/>
          <w:spacing w:val="-43"/>
          <w:sz w:val="28"/>
        </w:rPr>
        <w:t xml:space="preserve"> </w:t>
      </w:r>
      <w:r>
        <w:rPr>
          <w:color w:val="231F20"/>
          <w:spacing w:val="-5"/>
          <w:sz w:val="28"/>
        </w:rPr>
        <w:t>природи.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z w:val="28"/>
        </w:rPr>
        <w:t xml:space="preserve">Класні </w:t>
      </w:r>
      <w:r>
        <w:rPr>
          <w:color w:val="231F20"/>
          <w:spacing w:val="-4"/>
          <w:sz w:val="28"/>
        </w:rPr>
        <w:t xml:space="preserve">години </w:t>
      </w:r>
      <w:r>
        <w:rPr>
          <w:color w:val="231F20"/>
          <w:spacing w:val="-3"/>
          <w:sz w:val="28"/>
        </w:rPr>
        <w:t xml:space="preserve">спілкування </w:t>
      </w:r>
      <w:r>
        <w:rPr>
          <w:color w:val="231F20"/>
          <w:sz w:val="28"/>
        </w:rPr>
        <w:t>“Допоможи</w:t>
      </w:r>
      <w:r>
        <w:rPr>
          <w:color w:val="231F20"/>
          <w:spacing w:val="40"/>
          <w:sz w:val="28"/>
        </w:rPr>
        <w:t xml:space="preserve"> </w:t>
      </w:r>
      <w:r>
        <w:rPr>
          <w:color w:val="231F20"/>
          <w:spacing w:val="-6"/>
          <w:sz w:val="28"/>
        </w:rPr>
        <w:t>природі”.</w:t>
      </w:r>
    </w:p>
    <w:p w:rsidR="00A17FD0" w:rsidRDefault="008C7F95">
      <w:pPr>
        <w:pStyle w:val="a4"/>
        <w:numPr>
          <w:ilvl w:val="0"/>
          <w:numId w:val="10"/>
        </w:numPr>
        <w:tabs>
          <w:tab w:val="left" w:pos="1141"/>
        </w:tabs>
        <w:spacing w:line="320" w:lineRule="exact"/>
        <w:ind w:hanging="200"/>
        <w:rPr>
          <w:sz w:val="28"/>
        </w:rPr>
      </w:pPr>
      <w:r>
        <w:rPr>
          <w:color w:val="231F20"/>
          <w:sz w:val="28"/>
        </w:rPr>
        <w:t xml:space="preserve">Конкурс </w:t>
      </w:r>
      <w:r>
        <w:rPr>
          <w:color w:val="231F20"/>
          <w:spacing w:val="-4"/>
          <w:sz w:val="28"/>
        </w:rPr>
        <w:t xml:space="preserve">знавців </w:t>
      </w:r>
      <w:r>
        <w:rPr>
          <w:color w:val="231F20"/>
          <w:sz w:val="28"/>
        </w:rPr>
        <w:t xml:space="preserve">приказок </w:t>
      </w:r>
      <w:r>
        <w:rPr>
          <w:color w:val="231F20"/>
          <w:spacing w:val="-4"/>
          <w:sz w:val="28"/>
        </w:rPr>
        <w:t>про</w:t>
      </w:r>
      <w:r>
        <w:rPr>
          <w:color w:val="231F20"/>
          <w:spacing w:val="-1"/>
          <w:sz w:val="28"/>
        </w:rPr>
        <w:t xml:space="preserve"> </w:t>
      </w:r>
      <w:r>
        <w:rPr>
          <w:color w:val="231F20"/>
          <w:spacing w:val="-3"/>
          <w:sz w:val="28"/>
        </w:rPr>
        <w:t>природу.</w:t>
      </w:r>
    </w:p>
    <w:p w:rsidR="00A17FD0" w:rsidRDefault="008C7F95">
      <w:pPr>
        <w:spacing w:line="320" w:lineRule="exact"/>
        <w:ind w:left="877"/>
        <w:jc w:val="center"/>
        <w:rPr>
          <w:b/>
          <w:sz w:val="28"/>
        </w:rPr>
      </w:pPr>
      <w:r>
        <w:rPr>
          <w:b/>
          <w:color w:val="231F20"/>
          <w:sz w:val="28"/>
        </w:rPr>
        <w:t>Тема “Себе я бачу в дзеркалі природи”</w:t>
      </w:r>
    </w:p>
    <w:p w:rsidR="00A17FD0" w:rsidRDefault="008C7F95">
      <w:pPr>
        <w:ind w:left="220" w:right="204" w:firstLine="700"/>
        <w:jc w:val="both"/>
        <w:rPr>
          <w:sz w:val="28"/>
        </w:rPr>
      </w:pPr>
      <w:r>
        <w:rPr>
          <w:i/>
          <w:color w:val="231F20"/>
          <w:spacing w:val="4"/>
          <w:sz w:val="28"/>
        </w:rPr>
        <w:t xml:space="preserve">Завдання </w:t>
      </w:r>
      <w:r>
        <w:rPr>
          <w:i/>
          <w:color w:val="231F20"/>
          <w:sz w:val="28"/>
        </w:rPr>
        <w:t xml:space="preserve">періоду: </w:t>
      </w: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любові до </w:t>
      </w:r>
      <w:r>
        <w:rPr>
          <w:color w:val="231F20"/>
          <w:spacing w:val="-4"/>
          <w:sz w:val="28"/>
        </w:rPr>
        <w:t xml:space="preserve">природи рідного </w:t>
      </w:r>
      <w:r>
        <w:rPr>
          <w:color w:val="231F20"/>
          <w:spacing w:val="-3"/>
          <w:sz w:val="28"/>
        </w:rPr>
        <w:t xml:space="preserve">краю, </w:t>
      </w:r>
      <w:r>
        <w:rPr>
          <w:color w:val="231F20"/>
          <w:sz w:val="28"/>
        </w:rPr>
        <w:t xml:space="preserve">навколиш- </w:t>
      </w:r>
      <w:r>
        <w:rPr>
          <w:color w:val="231F20"/>
          <w:spacing w:val="-3"/>
          <w:sz w:val="28"/>
        </w:rPr>
        <w:t xml:space="preserve">нього </w:t>
      </w:r>
      <w:r>
        <w:rPr>
          <w:color w:val="231F20"/>
          <w:sz w:val="28"/>
        </w:rPr>
        <w:t xml:space="preserve">середовища; усвідомлення себе </w:t>
      </w:r>
      <w:r>
        <w:rPr>
          <w:color w:val="231F20"/>
          <w:spacing w:val="-5"/>
          <w:sz w:val="28"/>
        </w:rPr>
        <w:t xml:space="preserve">як  </w:t>
      </w:r>
      <w:r>
        <w:rPr>
          <w:color w:val="231F20"/>
          <w:spacing w:val="-3"/>
          <w:sz w:val="28"/>
        </w:rPr>
        <w:t xml:space="preserve">невід’ємної  </w:t>
      </w:r>
      <w:r>
        <w:rPr>
          <w:color w:val="231F20"/>
          <w:spacing w:val="-5"/>
          <w:sz w:val="28"/>
        </w:rPr>
        <w:t xml:space="preserve">частини  природи, </w:t>
      </w:r>
      <w:r>
        <w:rPr>
          <w:color w:val="231F20"/>
          <w:spacing w:val="-3"/>
          <w:sz w:val="28"/>
        </w:rPr>
        <w:t xml:space="preserve">розвиток творчої </w:t>
      </w:r>
      <w:r>
        <w:rPr>
          <w:color w:val="231F20"/>
          <w:sz w:val="28"/>
        </w:rPr>
        <w:t>особистості шляхом</w:t>
      </w:r>
      <w:r>
        <w:rPr>
          <w:color w:val="231F20"/>
          <w:spacing w:val="54"/>
          <w:sz w:val="28"/>
        </w:rPr>
        <w:t xml:space="preserve"> </w:t>
      </w:r>
      <w:r>
        <w:rPr>
          <w:color w:val="231F20"/>
          <w:spacing w:val="-5"/>
          <w:sz w:val="28"/>
        </w:rPr>
        <w:t>екологізації.</w:t>
      </w:r>
    </w:p>
    <w:p w:rsidR="00A17FD0" w:rsidRDefault="008C7F95">
      <w:pPr>
        <w:spacing w:before="13" w:line="321" w:lineRule="exact"/>
        <w:ind w:left="4020"/>
        <w:rPr>
          <w:i/>
          <w:sz w:val="28"/>
        </w:rPr>
      </w:pPr>
      <w:r>
        <w:rPr>
          <w:i/>
          <w:color w:val="231F20"/>
          <w:sz w:val="28"/>
        </w:rPr>
        <w:t>Комплексні ключові справи</w:t>
      </w:r>
    </w:p>
    <w:p w:rsidR="00A17FD0" w:rsidRDefault="008C7F95">
      <w:pPr>
        <w:ind w:left="920" w:right="1225"/>
        <w:rPr>
          <w:sz w:val="28"/>
        </w:rPr>
      </w:pPr>
      <w:r>
        <w:rPr>
          <w:color w:val="231F20"/>
          <w:sz w:val="28"/>
        </w:rPr>
        <w:t xml:space="preserve">1–11 кл. – виставка </w:t>
      </w:r>
      <w:r>
        <w:rPr>
          <w:color w:val="231F20"/>
          <w:spacing w:val="-8"/>
          <w:sz w:val="28"/>
        </w:rPr>
        <w:t xml:space="preserve">квітів </w:t>
      </w:r>
      <w:r>
        <w:rPr>
          <w:color w:val="231F20"/>
          <w:spacing w:val="-4"/>
          <w:sz w:val="28"/>
        </w:rPr>
        <w:t xml:space="preserve">“Який </w:t>
      </w:r>
      <w:r>
        <w:rPr>
          <w:color w:val="231F20"/>
          <w:spacing w:val="-3"/>
          <w:sz w:val="28"/>
        </w:rPr>
        <w:t xml:space="preserve">прекрасний </w:t>
      </w:r>
      <w:r>
        <w:rPr>
          <w:color w:val="231F20"/>
          <w:spacing w:val="-5"/>
          <w:sz w:val="28"/>
        </w:rPr>
        <w:t xml:space="preserve">цей </w:t>
      </w:r>
      <w:r>
        <w:rPr>
          <w:color w:val="231F20"/>
          <w:spacing w:val="-4"/>
          <w:sz w:val="28"/>
        </w:rPr>
        <w:t xml:space="preserve">світ, подивися”. </w:t>
      </w:r>
      <w:r>
        <w:rPr>
          <w:color w:val="231F20"/>
          <w:sz w:val="28"/>
        </w:rPr>
        <w:t>1–4 кл. – ви</w:t>
      </w:r>
      <w:r>
        <w:rPr>
          <w:color w:val="231F20"/>
          <w:sz w:val="28"/>
        </w:rPr>
        <w:t xml:space="preserve">ставка-ярмарок </w:t>
      </w:r>
      <w:r>
        <w:rPr>
          <w:color w:val="231F20"/>
          <w:spacing w:val="-5"/>
          <w:sz w:val="28"/>
        </w:rPr>
        <w:t>“Подарунки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pacing w:val="-4"/>
          <w:sz w:val="28"/>
        </w:rPr>
        <w:t>осені”.</w:t>
      </w:r>
    </w:p>
    <w:p w:rsidR="00A17FD0" w:rsidRDefault="008C7F95">
      <w:pPr>
        <w:spacing w:line="237" w:lineRule="auto"/>
        <w:ind w:left="920" w:right="2277"/>
        <w:rPr>
          <w:sz w:val="28"/>
        </w:rPr>
      </w:pPr>
      <w:r>
        <w:rPr>
          <w:color w:val="231F20"/>
          <w:sz w:val="28"/>
        </w:rPr>
        <w:t>5–9 кл. – навколосвітня подорож “Лісовою стежиною”. 9–11 кл. – костюмоване дійство “Осінній бал”.</w:t>
      </w:r>
    </w:p>
    <w:p w:rsidR="00A17FD0" w:rsidRDefault="008C7F95">
      <w:pPr>
        <w:spacing w:line="321" w:lineRule="exact"/>
        <w:ind w:left="4080"/>
        <w:rPr>
          <w:i/>
          <w:sz w:val="28"/>
        </w:rPr>
      </w:pPr>
      <w:r>
        <w:rPr>
          <w:i/>
          <w:color w:val="231F20"/>
          <w:sz w:val="28"/>
        </w:rPr>
        <w:t>Традиційні справи періоду</w:t>
      </w:r>
    </w:p>
    <w:p w:rsidR="00A17FD0" w:rsidRDefault="008C7F95">
      <w:pPr>
        <w:spacing w:line="320" w:lineRule="exact"/>
        <w:ind w:left="920"/>
        <w:rPr>
          <w:sz w:val="28"/>
        </w:rPr>
      </w:pPr>
      <w:r>
        <w:rPr>
          <w:color w:val="231F20"/>
          <w:sz w:val="28"/>
        </w:rPr>
        <w:t>1–11 кл. – Свято першого дзвоника “Здрастуй, школо!”</w:t>
      </w:r>
    </w:p>
    <w:p w:rsidR="00A17FD0" w:rsidRDefault="008C7F95">
      <w:pPr>
        <w:ind w:left="220" w:right="247" w:firstLine="700"/>
        <w:rPr>
          <w:sz w:val="28"/>
        </w:rPr>
      </w:pPr>
      <w:r>
        <w:rPr>
          <w:color w:val="231F20"/>
          <w:sz w:val="28"/>
        </w:rPr>
        <w:t xml:space="preserve">1–11 кл. – </w:t>
      </w:r>
      <w:r>
        <w:rPr>
          <w:color w:val="231F20"/>
          <w:spacing w:val="-6"/>
          <w:sz w:val="28"/>
        </w:rPr>
        <w:t xml:space="preserve">працює </w:t>
      </w:r>
      <w:r>
        <w:rPr>
          <w:color w:val="231F20"/>
          <w:spacing w:val="-3"/>
          <w:sz w:val="28"/>
        </w:rPr>
        <w:t xml:space="preserve">біржа “Пошук” </w:t>
      </w:r>
      <w:r>
        <w:rPr>
          <w:color w:val="231F20"/>
          <w:sz w:val="28"/>
        </w:rPr>
        <w:t xml:space="preserve">(запис у </w:t>
      </w:r>
      <w:r>
        <w:rPr>
          <w:color w:val="231F20"/>
          <w:spacing w:val="-3"/>
          <w:sz w:val="28"/>
        </w:rPr>
        <w:t>гурт</w:t>
      </w:r>
      <w:r>
        <w:rPr>
          <w:color w:val="231F20"/>
          <w:spacing w:val="-3"/>
          <w:sz w:val="28"/>
        </w:rPr>
        <w:t xml:space="preserve">ки  </w:t>
      </w:r>
      <w:r>
        <w:rPr>
          <w:color w:val="231F20"/>
          <w:spacing w:val="-12"/>
          <w:sz w:val="28"/>
        </w:rPr>
        <w:t xml:space="preserve">та  </w:t>
      </w:r>
      <w:r>
        <w:rPr>
          <w:color w:val="231F20"/>
          <w:spacing w:val="-5"/>
          <w:sz w:val="28"/>
        </w:rPr>
        <w:t xml:space="preserve">секції,  </w:t>
      </w:r>
      <w:r>
        <w:rPr>
          <w:color w:val="231F20"/>
          <w:spacing w:val="-6"/>
          <w:sz w:val="28"/>
        </w:rPr>
        <w:t xml:space="preserve">початок </w:t>
      </w:r>
      <w:r>
        <w:rPr>
          <w:color w:val="231F20"/>
          <w:spacing w:val="-5"/>
          <w:sz w:val="28"/>
        </w:rPr>
        <w:t xml:space="preserve">роботи гуртків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39"/>
          <w:sz w:val="28"/>
        </w:rPr>
        <w:t xml:space="preserve"> </w:t>
      </w:r>
      <w:r>
        <w:rPr>
          <w:color w:val="231F20"/>
          <w:sz w:val="28"/>
        </w:rPr>
        <w:t>секцій).</w:t>
      </w:r>
    </w:p>
    <w:p w:rsidR="00A17FD0" w:rsidRDefault="008C7F95">
      <w:pPr>
        <w:spacing w:line="254" w:lineRule="auto"/>
        <w:ind w:left="920" w:right="1783"/>
        <w:rPr>
          <w:sz w:val="28"/>
        </w:rPr>
      </w:pPr>
      <w:r>
        <w:rPr>
          <w:color w:val="231F20"/>
          <w:sz w:val="28"/>
        </w:rPr>
        <w:t xml:space="preserve">1–11 кл. – свято, класна </w:t>
      </w:r>
      <w:r>
        <w:rPr>
          <w:color w:val="231F20"/>
          <w:spacing w:val="-4"/>
          <w:sz w:val="28"/>
        </w:rPr>
        <w:t xml:space="preserve">година </w:t>
      </w:r>
      <w:r>
        <w:rPr>
          <w:color w:val="231F20"/>
          <w:spacing w:val="-3"/>
          <w:sz w:val="28"/>
        </w:rPr>
        <w:t xml:space="preserve">“День </w:t>
      </w:r>
      <w:r>
        <w:rPr>
          <w:color w:val="231F20"/>
          <w:spacing w:val="-4"/>
          <w:sz w:val="28"/>
        </w:rPr>
        <w:t xml:space="preserve">народження </w:t>
      </w:r>
      <w:r>
        <w:rPr>
          <w:color w:val="231F20"/>
          <w:sz w:val="28"/>
        </w:rPr>
        <w:t xml:space="preserve">класу”. 1–11 кл. – свято </w:t>
      </w:r>
      <w:r>
        <w:rPr>
          <w:color w:val="231F20"/>
          <w:spacing w:val="-3"/>
          <w:sz w:val="28"/>
        </w:rPr>
        <w:t>“День</w:t>
      </w:r>
      <w:r>
        <w:rPr>
          <w:color w:val="231F20"/>
          <w:spacing w:val="49"/>
          <w:sz w:val="28"/>
        </w:rPr>
        <w:t xml:space="preserve"> </w:t>
      </w:r>
      <w:r>
        <w:rPr>
          <w:color w:val="231F20"/>
          <w:spacing w:val="-5"/>
          <w:sz w:val="28"/>
        </w:rPr>
        <w:t>вчителя».</w:t>
      </w:r>
    </w:p>
    <w:p w:rsidR="00A17FD0" w:rsidRDefault="008C7F95">
      <w:pPr>
        <w:spacing w:line="298" w:lineRule="exact"/>
        <w:ind w:left="920"/>
        <w:rPr>
          <w:sz w:val="28"/>
        </w:rPr>
      </w:pPr>
      <w:r>
        <w:rPr>
          <w:color w:val="231F20"/>
          <w:sz w:val="28"/>
        </w:rPr>
        <w:t>1–11 кл. – підсумкові години спілкування “Себе я бачу в дзеркалі при-</w:t>
      </w:r>
    </w:p>
    <w:p w:rsidR="00A17FD0" w:rsidRDefault="008C7F95">
      <w:pPr>
        <w:spacing w:line="320" w:lineRule="exact"/>
        <w:ind w:left="220"/>
        <w:rPr>
          <w:sz w:val="28"/>
        </w:rPr>
      </w:pPr>
      <w:r>
        <w:rPr>
          <w:color w:val="231F20"/>
          <w:sz w:val="28"/>
        </w:rPr>
        <w:t>роди”.</w:t>
      </w:r>
    </w:p>
    <w:p w:rsidR="00A17FD0" w:rsidRDefault="008C7F95">
      <w:pPr>
        <w:spacing w:line="321" w:lineRule="exact"/>
        <w:ind w:left="920"/>
        <w:rPr>
          <w:sz w:val="28"/>
        </w:rPr>
      </w:pPr>
      <w:r>
        <w:rPr>
          <w:color w:val="231F20"/>
          <w:sz w:val="28"/>
        </w:rPr>
        <w:t>5–11 кл. – виставка газет “Що ми знаємо про екологію”.</w:t>
      </w:r>
    </w:p>
    <w:p w:rsidR="00A17FD0" w:rsidRDefault="00A17FD0">
      <w:pPr>
        <w:spacing w:line="321" w:lineRule="exact"/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spacing w:before="58" w:line="321" w:lineRule="exact"/>
        <w:ind w:left="2760"/>
        <w:rPr>
          <w:b/>
          <w:sz w:val="28"/>
        </w:rPr>
      </w:pPr>
      <w:r>
        <w:rPr>
          <w:b/>
          <w:color w:val="231F20"/>
          <w:sz w:val="28"/>
        </w:rPr>
        <w:t>Тема “Бережіть здоров’я змолоду”</w:t>
      </w:r>
    </w:p>
    <w:p w:rsidR="00A17FD0" w:rsidRDefault="008C7F95">
      <w:pPr>
        <w:spacing w:line="320" w:lineRule="exact"/>
        <w:ind w:left="1080"/>
        <w:rPr>
          <w:i/>
          <w:sz w:val="28"/>
        </w:rPr>
      </w:pPr>
      <w:r>
        <w:rPr>
          <w:i/>
          <w:color w:val="231F20"/>
          <w:sz w:val="28"/>
        </w:rPr>
        <w:t>Завдання періоду: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321"/>
        </w:tabs>
        <w:ind w:right="187" w:firstLine="860"/>
        <w:rPr>
          <w:sz w:val="28"/>
        </w:rPr>
      </w:pPr>
      <w:r>
        <w:rPr>
          <w:color w:val="231F20"/>
          <w:spacing w:val="-4"/>
          <w:sz w:val="28"/>
        </w:rPr>
        <w:t xml:space="preserve">допомогти </w:t>
      </w:r>
      <w:r>
        <w:rPr>
          <w:color w:val="231F20"/>
          <w:spacing w:val="-5"/>
          <w:sz w:val="28"/>
        </w:rPr>
        <w:t xml:space="preserve">учням </w:t>
      </w:r>
      <w:r>
        <w:rPr>
          <w:color w:val="231F20"/>
          <w:spacing w:val="-7"/>
          <w:sz w:val="28"/>
        </w:rPr>
        <w:t xml:space="preserve">набути </w:t>
      </w:r>
      <w:r>
        <w:rPr>
          <w:color w:val="231F20"/>
          <w:spacing w:val="-5"/>
          <w:sz w:val="28"/>
        </w:rPr>
        <w:t xml:space="preserve">знання </w:t>
      </w:r>
      <w:r>
        <w:rPr>
          <w:color w:val="231F20"/>
          <w:sz w:val="28"/>
        </w:rPr>
        <w:t xml:space="preserve">й досвід, </w:t>
      </w:r>
      <w:r>
        <w:rPr>
          <w:color w:val="231F20"/>
          <w:spacing w:val="-5"/>
          <w:sz w:val="28"/>
        </w:rPr>
        <w:t xml:space="preserve">який </w:t>
      </w:r>
      <w:r>
        <w:rPr>
          <w:color w:val="231F20"/>
          <w:spacing w:val="-3"/>
          <w:sz w:val="28"/>
        </w:rPr>
        <w:t xml:space="preserve">сприяє </w:t>
      </w:r>
      <w:r>
        <w:rPr>
          <w:color w:val="231F20"/>
          <w:sz w:val="28"/>
        </w:rPr>
        <w:t xml:space="preserve">коригуванню </w:t>
      </w:r>
      <w:r>
        <w:rPr>
          <w:color w:val="231F20"/>
          <w:spacing w:val="-4"/>
          <w:sz w:val="28"/>
        </w:rPr>
        <w:t xml:space="preserve">ставлення </w:t>
      </w:r>
      <w:r>
        <w:rPr>
          <w:color w:val="231F20"/>
          <w:spacing w:val="-6"/>
          <w:sz w:val="28"/>
        </w:rPr>
        <w:t xml:space="preserve">людини </w:t>
      </w:r>
      <w:r>
        <w:rPr>
          <w:color w:val="231F20"/>
          <w:sz w:val="28"/>
        </w:rPr>
        <w:t>до власної</w:t>
      </w:r>
      <w:r>
        <w:rPr>
          <w:color w:val="231F20"/>
          <w:spacing w:val="3"/>
          <w:sz w:val="28"/>
        </w:rPr>
        <w:t xml:space="preserve"> </w:t>
      </w:r>
      <w:r>
        <w:rPr>
          <w:color w:val="231F20"/>
          <w:spacing w:val="-3"/>
          <w:sz w:val="28"/>
        </w:rPr>
        <w:t>безпеки;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40"/>
        </w:tabs>
        <w:spacing w:line="237" w:lineRule="auto"/>
        <w:ind w:right="204" w:firstLine="860"/>
        <w:rPr>
          <w:sz w:val="28"/>
        </w:rPr>
      </w:pPr>
      <w:r>
        <w:rPr>
          <w:color w:val="231F20"/>
          <w:spacing w:val="-3"/>
          <w:sz w:val="28"/>
        </w:rPr>
        <w:t xml:space="preserve">виховання </w:t>
      </w:r>
      <w:r>
        <w:rPr>
          <w:color w:val="231F20"/>
          <w:sz w:val="28"/>
        </w:rPr>
        <w:t xml:space="preserve">здорового </w:t>
      </w:r>
      <w:r>
        <w:rPr>
          <w:color w:val="231F20"/>
          <w:spacing w:val="2"/>
          <w:sz w:val="28"/>
        </w:rPr>
        <w:t xml:space="preserve">способу </w:t>
      </w:r>
      <w:r>
        <w:rPr>
          <w:color w:val="231F20"/>
          <w:spacing w:val="-10"/>
          <w:sz w:val="28"/>
        </w:rPr>
        <w:t>жит</w:t>
      </w:r>
      <w:r>
        <w:rPr>
          <w:color w:val="231F20"/>
          <w:spacing w:val="-10"/>
          <w:sz w:val="28"/>
        </w:rPr>
        <w:t xml:space="preserve">тя, </w:t>
      </w:r>
      <w:r>
        <w:rPr>
          <w:color w:val="231F20"/>
          <w:spacing w:val="-4"/>
          <w:sz w:val="28"/>
        </w:rPr>
        <w:t xml:space="preserve">відповідального ставлення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3"/>
          <w:sz w:val="28"/>
        </w:rPr>
        <w:t xml:space="preserve">влас- </w:t>
      </w:r>
      <w:r>
        <w:rPr>
          <w:color w:val="231F20"/>
          <w:sz w:val="28"/>
        </w:rPr>
        <w:t>ного</w:t>
      </w:r>
      <w:r>
        <w:rPr>
          <w:color w:val="231F20"/>
          <w:spacing w:val="9"/>
          <w:sz w:val="28"/>
        </w:rPr>
        <w:t xml:space="preserve"> </w:t>
      </w:r>
      <w:r>
        <w:rPr>
          <w:color w:val="231F20"/>
          <w:sz w:val="28"/>
        </w:rPr>
        <w:t>здоров’я.</w:t>
      </w:r>
    </w:p>
    <w:p w:rsidR="00A17FD0" w:rsidRDefault="008C7F95">
      <w:pPr>
        <w:spacing w:line="319" w:lineRule="exact"/>
        <w:ind w:left="3820"/>
        <w:rPr>
          <w:i/>
          <w:sz w:val="28"/>
        </w:rPr>
      </w:pPr>
      <w:r>
        <w:rPr>
          <w:i/>
          <w:color w:val="231F20"/>
          <w:sz w:val="28"/>
        </w:rPr>
        <w:t>Комплексні ключові справи</w:t>
      </w:r>
    </w:p>
    <w:p w:rsidR="00A17FD0" w:rsidRDefault="008C7F95">
      <w:pPr>
        <w:spacing w:line="321" w:lineRule="exact"/>
        <w:ind w:left="1080"/>
        <w:rPr>
          <w:sz w:val="28"/>
        </w:rPr>
      </w:pPr>
      <w:r>
        <w:rPr>
          <w:color w:val="231F20"/>
          <w:sz w:val="28"/>
        </w:rPr>
        <w:t>Збори:</w:t>
      </w:r>
    </w:p>
    <w:p w:rsidR="00A17FD0" w:rsidRDefault="008C7F95">
      <w:pPr>
        <w:spacing w:line="320" w:lineRule="exact"/>
        <w:ind w:left="1080"/>
        <w:rPr>
          <w:sz w:val="28"/>
        </w:rPr>
      </w:pPr>
      <w:r>
        <w:rPr>
          <w:color w:val="231F20"/>
          <w:sz w:val="28"/>
        </w:rPr>
        <w:t>1–4 кл. – “Сонячною стежиною”;</w:t>
      </w:r>
    </w:p>
    <w:p w:rsidR="00A17FD0" w:rsidRDefault="008C7F95">
      <w:pPr>
        <w:spacing w:before="18"/>
        <w:ind w:left="1080" w:right="4542"/>
        <w:rPr>
          <w:sz w:val="28"/>
        </w:rPr>
      </w:pPr>
      <w:r>
        <w:rPr>
          <w:color w:val="231F20"/>
          <w:sz w:val="28"/>
        </w:rPr>
        <w:t>5–9 кл. – “Сильні, спритні, здорові”; 9–11 кл. – “Осінь золота”.</w:t>
      </w:r>
    </w:p>
    <w:p w:rsidR="00A17FD0" w:rsidRDefault="008C7F95">
      <w:pPr>
        <w:spacing w:line="317" w:lineRule="exact"/>
        <w:ind w:left="1080"/>
        <w:rPr>
          <w:sz w:val="28"/>
        </w:rPr>
      </w:pPr>
      <w:r>
        <w:rPr>
          <w:color w:val="231F20"/>
          <w:sz w:val="28"/>
        </w:rPr>
        <w:t>Теми засідань клубу:</w:t>
      </w:r>
    </w:p>
    <w:p w:rsidR="00A17FD0" w:rsidRDefault="008C7F95">
      <w:pPr>
        <w:spacing w:line="320" w:lineRule="exact"/>
        <w:ind w:left="1080"/>
        <w:rPr>
          <w:sz w:val="28"/>
        </w:rPr>
      </w:pPr>
      <w:r>
        <w:rPr>
          <w:color w:val="231F20"/>
          <w:sz w:val="28"/>
        </w:rPr>
        <w:t>1–4 кл. – “Якщо хочеш бути здоровим...”;</w:t>
      </w:r>
    </w:p>
    <w:p w:rsidR="00A17FD0" w:rsidRDefault="008C7F95">
      <w:pPr>
        <w:ind w:left="1080" w:right="2277"/>
        <w:rPr>
          <w:sz w:val="28"/>
        </w:rPr>
      </w:pPr>
      <w:r>
        <w:rPr>
          <w:color w:val="231F20"/>
          <w:sz w:val="28"/>
        </w:rPr>
        <w:t>5–9 кл. – “Поговорімо про справжні та хибні цінності”; 9–11 кл. – “Якщо хочеш бути здоровим – будь!”.</w:t>
      </w:r>
    </w:p>
    <w:p w:rsidR="00A17FD0" w:rsidRDefault="008C7F95">
      <w:pPr>
        <w:spacing w:line="317" w:lineRule="exact"/>
        <w:ind w:left="3880"/>
        <w:rPr>
          <w:i/>
          <w:sz w:val="28"/>
        </w:rPr>
      </w:pPr>
      <w:r>
        <w:rPr>
          <w:i/>
          <w:color w:val="231F20"/>
          <w:sz w:val="28"/>
        </w:rPr>
        <w:t>Традиційні справи періоду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pacing w:val="-7"/>
          <w:sz w:val="28"/>
        </w:rPr>
        <w:t xml:space="preserve">Свято </w:t>
      </w:r>
      <w:r>
        <w:rPr>
          <w:color w:val="231F20"/>
          <w:sz w:val="28"/>
        </w:rPr>
        <w:t xml:space="preserve">першого дзвоника </w:t>
      </w:r>
      <w:r>
        <w:rPr>
          <w:color w:val="231F20"/>
          <w:spacing w:val="-5"/>
          <w:sz w:val="28"/>
        </w:rPr>
        <w:t xml:space="preserve">“Ми </w:t>
      </w:r>
      <w:r>
        <w:rPr>
          <w:color w:val="231F20"/>
          <w:sz w:val="28"/>
        </w:rPr>
        <w:t xml:space="preserve">раді </w:t>
      </w:r>
      <w:r>
        <w:rPr>
          <w:color w:val="231F20"/>
          <w:spacing w:val="-4"/>
          <w:sz w:val="28"/>
        </w:rPr>
        <w:t xml:space="preserve">зустрічі, </w:t>
      </w:r>
      <w:r>
        <w:rPr>
          <w:color w:val="231F20"/>
          <w:spacing w:val="-7"/>
          <w:sz w:val="28"/>
        </w:rPr>
        <w:t>рідна</w:t>
      </w:r>
      <w:r>
        <w:rPr>
          <w:color w:val="231F20"/>
          <w:spacing w:val="13"/>
          <w:sz w:val="28"/>
        </w:rPr>
        <w:t xml:space="preserve"> </w:t>
      </w:r>
      <w:r>
        <w:rPr>
          <w:color w:val="231F20"/>
          <w:spacing w:val="2"/>
          <w:sz w:val="28"/>
        </w:rPr>
        <w:t>школо!”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z w:val="28"/>
        </w:rPr>
        <w:t xml:space="preserve">Конкурс </w:t>
      </w:r>
      <w:r>
        <w:rPr>
          <w:color w:val="231F20"/>
          <w:spacing w:val="-5"/>
          <w:sz w:val="28"/>
        </w:rPr>
        <w:t>малюнків на</w:t>
      </w:r>
      <w:r>
        <w:rPr>
          <w:color w:val="231F20"/>
          <w:spacing w:val="26"/>
          <w:sz w:val="28"/>
        </w:rPr>
        <w:t xml:space="preserve"> </w:t>
      </w:r>
      <w:r>
        <w:rPr>
          <w:color w:val="231F20"/>
          <w:spacing w:val="-6"/>
          <w:sz w:val="28"/>
        </w:rPr>
        <w:t>асфальті.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1" w:lineRule="exact"/>
        <w:ind w:left="1259" w:hanging="179"/>
        <w:rPr>
          <w:sz w:val="28"/>
        </w:rPr>
      </w:pPr>
      <w:r>
        <w:rPr>
          <w:color w:val="231F20"/>
          <w:sz w:val="28"/>
        </w:rPr>
        <w:t xml:space="preserve">Трудовий десант </w:t>
      </w:r>
      <w:r>
        <w:rPr>
          <w:color w:val="231F20"/>
          <w:spacing w:val="-3"/>
          <w:sz w:val="28"/>
        </w:rPr>
        <w:t xml:space="preserve">“Зробімо </w:t>
      </w:r>
      <w:r>
        <w:rPr>
          <w:color w:val="231F20"/>
          <w:spacing w:val="-8"/>
          <w:sz w:val="28"/>
        </w:rPr>
        <w:t>планету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-5"/>
          <w:sz w:val="28"/>
        </w:rPr>
        <w:t>чистою”.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before="17"/>
        <w:ind w:right="205" w:firstLine="860"/>
        <w:rPr>
          <w:sz w:val="28"/>
        </w:rPr>
      </w:pPr>
      <w:r>
        <w:rPr>
          <w:color w:val="231F20"/>
          <w:sz w:val="28"/>
        </w:rPr>
        <w:t xml:space="preserve">Реклама  </w:t>
      </w:r>
      <w:r>
        <w:rPr>
          <w:color w:val="231F20"/>
          <w:spacing w:val="-5"/>
          <w:sz w:val="28"/>
        </w:rPr>
        <w:t xml:space="preserve">шкільних 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позашкільних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4"/>
          <w:sz w:val="28"/>
        </w:rPr>
        <w:t xml:space="preserve">секцій, 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6"/>
          <w:sz w:val="28"/>
        </w:rPr>
        <w:t xml:space="preserve">факультативів,  азимутів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7"/>
          <w:sz w:val="28"/>
        </w:rPr>
        <w:t xml:space="preserve">тему </w:t>
      </w:r>
      <w:r>
        <w:rPr>
          <w:color w:val="231F20"/>
          <w:spacing w:val="-4"/>
          <w:sz w:val="28"/>
        </w:rPr>
        <w:t xml:space="preserve">“Спорт </w:t>
      </w:r>
      <w:r>
        <w:rPr>
          <w:color w:val="231F20"/>
          <w:sz w:val="28"/>
        </w:rPr>
        <w:t>і</w:t>
      </w:r>
      <w:r>
        <w:rPr>
          <w:color w:val="231F20"/>
          <w:spacing w:val="46"/>
          <w:sz w:val="28"/>
        </w:rPr>
        <w:t xml:space="preserve"> </w:t>
      </w:r>
      <w:r>
        <w:rPr>
          <w:color w:val="231F20"/>
          <w:sz w:val="28"/>
        </w:rPr>
        <w:t>здоров’я”.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17" w:lineRule="exact"/>
        <w:ind w:left="1259" w:hanging="179"/>
        <w:rPr>
          <w:sz w:val="28"/>
        </w:rPr>
      </w:pPr>
      <w:r>
        <w:rPr>
          <w:color w:val="231F20"/>
          <w:spacing w:val="-8"/>
          <w:sz w:val="28"/>
        </w:rPr>
        <w:t xml:space="preserve">Літературний </w:t>
      </w:r>
      <w:r>
        <w:rPr>
          <w:color w:val="231F20"/>
          <w:sz w:val="28"/>
        </w:rPr>
        <w:t xml:space="preserve">ярмарок </w:t>
      </w:r>
      <w:r>
        <w:rPr>
          <w:color w:val="231F20"/>
          <w:spacing w:val="-6"/>
          <w:sz w:val="28"/>
        </w:rPr>
        <w:t xml:space="preserve">творів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7"/>
          <w:sz w:val="28"/>
        </w:rPr>
        <w:t xml:space="preserve">тему </w:t>
      </w:r>
      <w:r>
        <w:rPr>
          <w:color w:val="231F20"/>
          <w:spacing w:val="-4"/>
          <w:sz w:val="28"/>
        </w:rPr>
        <w:t xml:space="preserve">“Мої </w:t>
      </w:r>
      <w:r>
        <w:rPr>
          <w:color w:val="231F20"/>
          <w:sz w:val="28"/>
        </w:rPr>
        <w:t xml:space="preserve">спогади </w:t>
      </w:r>
      <w:r>
        <w:rPr>
          <w:color w:val="231F20"/>
          <w:spacing w:val="-4"/>
          <w:sz w:val="28"/>
        </w:rPr>
        <w:t>про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pacing w:val="-9"/>
          <w:sz w:val="28"/>
        </w:rPr>
        <w:t>літо”.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z w:val="28"/>
        </w:rPr>
        <w:t>День</w:t>
      </w:r>
      <w:r>
        <w:rPr>
          <w:color w:val="231F20"/>
          <w:spacing w:val="2"/>
          <w:sz w:val="28"/>
        </w:rPr>
        <w:t xml:space="preserve"> </w:t>
      </w:r>
      <w:r>
        <w:rPr>
          <w:color w:val="231F20"/>
          <w:spacing w:val="-7"/>
          <w:sz w:val="28"/>
        </w:rPr>
        <w:t>учителя.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pacing w:val="-8"/>
          <w:sz w:val="28"/>
        </w:rPr>
        <w:t xml:space="preserve">Шкільні </w:t>
      </w:r>
      <w:r>
        <w:rPr>
          <w:color w:val="231F20"/>
          <w:spacing w:val="-4"/>
          <w:sz w:val="28"/>
        </w:rPr>
        <w:t xml:space="preserve">спортивні </w:t>
      </w:r>
      <w:r>
        <w:rPr>
          <w:color w:val="231F20"/>
          <w:sz w:val="28"/>
        </w:rPr>
        <w:t xml:space="preserve">змагання </w:t>
      </w:r>
      <w:r>
        <w:rPr>
          <w:color w:val="231F20"/>
          <w:spacing w:val="-3"/>
          <w:sz w:val="28"/>
        </w:rPr>
        <w:t>“Будьмо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здорові!”.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pacing w:val="-5"/>
          <w:sz w:val="28"/>
        </w:rPr>
        <w:t xml:space="preserve">Виставка </w:t>
      </w:r>
      <w:r>
        <w:rPr>
          <w:color w:val="231F20"/>
          <w:sz w:val="28"/>
        </w:rPr>
        <w:t xml:space="preserve">класних </w:t>
      </w:r>
      <w:r>
        <w:rPr>
          <w:color w:val="231F20"/>
          <w:spacing w:val="-5"/>
          <w:sz w:val="28"/>
        </w:rPr>
        <w:t xml:space="preserve">шкільних </w:t>
      </w:r>
      <w:r>
        <w:rPr>
          <w:color w:val="231F20"/>
          <w:sz w:val="28"/>
        </w:rPr>
        <w:t>газет (1–4</w:t>
      </w:r>
      <w:r>
        <w:rPr>
          <w:color w:val="231F20"/>
          <w:spacing w:val="-21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pacing w:val="-5"/>
          <w:sz w:val="28"/>
        </w:rPr>
        <w:t xml:space="preserve">“Веселий </w:t>
      </w:r>
      <w:r>
        <w:rPr>
          <w:color w:val="231F20"/>
          <w:spacing w:val="-3"/>
          <w:sz w:val="28"/>
        </w:rPr>
        <w:t xml:space="preserve">світлофор”. </w:t>
      </w:r>
      <w:r>
        <w:rPr>
          <w:color w:val="231F20"/>
          <w:sz w:val="28"/>
        </w:rPr>
        <w:t xml:space="preserve">Конкурс </w:t>
      </w:r>
      <w:r>
        <w:rPr>
          <w:color w:val="231F20"/>
          <w:spacing w:val="-8"/>
          <w:sz w:val="28"/>
        </w:rPr>
        <w:t xml:space="preserve">плакатів </w:t>
      </w:r>
      <w:r>
        <w:rPr>
          <w:color w:val="231F20"/>
          <w:spacing w:val="-4"/>
          <w:sz w:val="28"/>
        </w:rPr>
        <w:t xml:space="preserve">“Осінь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 xml:space="preserve">гостях </w:t>
      </w:r>
      <w:r>
        <w:rPr>
          <w:color w:val="231F20"/>
          <w:sz w:val="28"/>
        </w:rPr>
        <w:t>у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z w:val="28"/>
        </w:rPr>
        <w:t>чомучок”.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0" w:lineRule="exact"/>
        <w:ind w:left="1259" w:hanging="179"/>
        <w:rPr>
          <w:sz w:val="28"/>
        </w:rPr>
      </w:pPr>
      <w:r>
        <w:rPr>
          <w:color w:val="231F20"/>
          <w:sz w:val="28"/>
        </w:rPr>
        <w:t xml:space="preserve">“Здоровими – у доросле </w:t>
      </w:r>
      <w:r>
        <w:rPr>
          <w:color w:val="231F20"/>
          <w:spacing w:val="-10"/>
          <w:sz w:val="28"/>
        </w:rPr>
        <w:t xml:space="preserve">життя” </w:t>
      </w:r>
      <w:r>
        <w:rPr>
          <w:color w:val="231F20"/>
          <w:sz w:val="28"/>
        </w:rPr>
        <w:t>(5–9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pacing w:val="4"/>
          <w:sz w:val="28"/>
        </w:rPr>
        <w:t>кл.).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ind w:left="940" w:right="2311" w:firstLine="140"/>
        <w:rPr>
          <w:sz w:val="28"/>
        </w:rPr>
      </w:pPr>
      <w:r>
        <w:rPr>
          <w:color w:val="231F20"/>
          <w:spacing w:val="-3"/>
          <w:sz w:val="28"/>
        </w:rPr>
        <w:t xml:space="preserve">Батьківські </w:t>
      </w:r>
      <w:r>
        <w:rPr>
          <w:color w:val="231F20"/>
          <w:sz w:val="28"/>
        </w:rPr>
        <w:t xml:space="preserve">збори “Здорова </w:t>
      </w:r>
      <w:r>
        <w:rPr>
          <w:color w:val="231F20"/>
          <w:spacing w:val="-10"/>
          <w:sz w:val="28"/>
        </w:rPr>
        <w:t xml:space="preserve">дитина </w:t>
      </w:r>
      <w:r>
        <w:rPr>
          <w:color w:val="231F20"/>
          <w:sz w:val="28"/>
        </w:rPr>
        <w:t xml:space="preserve">– щасливі </w:t>
      </w:r>
      <w:r>
        <w:rPr>
          <w:color w:val="231F20"/>
          <w:spacing w:val="-7"/>
          <w:sz w:val="28"/>
        </w:rPr>
        <w:t xml:space="preserve">батьки”. </w:t>
      </w:r>
      <w:r>
        <w:rPr>
          <w:color w:val="231F20"/>
          <w:spacing w:val="-5"/>
          <w:sz w:val="28"/>
        </w:rPr>
        <w:t xml:space="preserve">Колективні </w:t>
      </w:r>
      <w:r>
        <w:rPr>
          <w:color w:val="231F20"/>
          <w:spacing w:val="-4"/>
          <w:sz w:val="28"/>
        </w:rPr>
        <w:t xml:space="preserve">творчі </w:t>
      </w:r>
      <w:r>
        <w:rPr>
          <w:color w:val="231F20"/>
          <w:sz w:val="28"/>
        </w:rPr>
        <w:t xml:space="preserve">справи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z w:val="28"/>
        </w:rPr>
        <w:t>проблемою</w:t>
      </w:r>
      <w:r>
        <w:rPr>
          <w:color w:val="231F20"/>
          <w:spacing w:val="-37"/>
          <w:sz w:val="28"/>
        </w:rPr>
        <w:t xml:space="preserve"> </w:t>
      </w:r>
      <w:r>
        <w:rPr>
          <w:color w:val="231F20"/>
          <w:spacing w:val="-5"/>
          <w:sz w:val="28"/>
        </w:rPr>
        <w:t>періоду:</w:t>
      </w:r>
    </w:p>
    <w:p w:rsidR="00A17FD0" w:rsidRDefault="008C7F95">
      <w:pPr>
        <w:spacing w:before="15"/>
        <w:ind w:left="940" w:right="3648"/>
        <w:rPr>
          <w:sz w:val="28"/>
        </w:rPr>
      </w:pPr>
      <w:r>
        <w:rPr>
          <w:color w:val="231F20"/>
          <w:sz w:val="28"/>
        </w:rPr>
        <w:t>1–4 кл. – казковий фруктово-овочевий бал. 5–8 кл. – гра “Що? Де? Коли?”.</w:t>
      </w:r>
    </w:p>
    <w:p w:rsidR="00A17FD0" w:rsidRDefault="008C7F95">
      <w:pPr>
        <w:spacing w:line="318" w:lineRule="exact"/>
        <w:ind w:left="940"/>
        <w:rPr>
          <w:sz w:val="28"/>
        </w:rPr>
      </w:pPr>
      <w:r>
        <w:rPr>
          <w:color w:val="231F20"/>
          <w:sz w:val="28"/>
        </w:rPr>
        <w:t xml:space="preserve">9–11 кл. – </w:t>
      </w:r>
      <w:r>
        <w:rPr>
          <w:color w:val="231F20"/>
          <w:spacing w:val="-12"/>
          <w:sz w:val="28"/>
        </w:rPr>
        <w:t xml:space="preserve">КВК </w:t>
      </w:r>
      <w:r>
        <w:rPr>
          <w:color w:val="231F20"/>
          <w:spacing w:val="-3"/>
          <w:sz w:val="28"/>
        </w:rPr>
        <w:t xml:space="preserve">“XXI </w:t>
      </w:r>
      <w:r>
        <w:rPr>
          <w:color w:val="231F20"/>
          <w:spacing w:val="-9"/>
          <w:sz w:val="28"/>
        </w:rPr>
        <w:t>століття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й </w:t>
      </w:r>
      <w:r>
        <w:rPr>
          <w:color w:val="231F20"/>
          <w:spacing w:val="-5"/>
          <w:sz w:val="28"/>
        </w:rPr>
        <w:t>ми”.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580"/>
        <w:rPr>
          <w:b/>
          <w:sz w:val="28"/>
        </w:rPr>
      </w:pPr>
      <w:r>
        <w:rPr>
          <w:b/>
          <w:color w:val="231F20"/>
          <w:sz w:val="28"/>
        </w:rPr>
        <w:t>Тема “Учітесь, читайте, і чужому научайтесь й свого не цурайтесь”</w:t>
      </w:r>
    </w:p>
    <w:p w:rsidR="00A17FD0" w:rsidRDefault="008C7F95">
      <w:pPr>
        <w:ind w:left="220" w:right="187" w:firstLine="860"/>
        <w:jc w:val="both"/>
        <w:rPr>
          <w:sz w:val="28"/>
        </w:rPr>
      </w:pPr>
      <w:r>
        <w:rPr>
          <w:i/>
          <w:color w:val="231F20"/>
          <w:spacing w:val="4"/>
          <w:sz w:val="28"/>
        </w:rPr>
        <w:t xml:space="preserve">Завдання </w:t>
      </w:r>
      <w:r>
        <w:rPr>
          <w:i/>
          <w:color w:val="231F20"/>
          <w:sz w:val="28"/>
        </w:rPr>
        <w:t xml:space="preserve">періоду: </w:t>
      </w:r>
      <w:r>
        <w:rPr>
          <w:color w:val="231F20"/>
          <w:spacing w:val="-7"/>
          <w:sz w:val="28"/>
        </w:rPr>
        <w:t xml:space="preserve">мотивація </w:t>
      </w:r>
      <w:r>
        <w:rPr>
          <w:color w:val="231F20"/>
          <w:spacing w:val="-5"/>
          <w:sz w:val="28"/>
        </w:rPr>
        <w:t xml:space="preserve">пізнавальної </w:t>
      </w:r>
      <w:r>
        <w:rPr>
          <w:color w:val="231F20"/>
          <w:spacing w:val="-6"/>
          <w:sz w:val="28"/>
        </w:rPr>
        <w:t xml:space="preserve">діяльності </w:t>
      </w:r>
      <w:r>
        <w:rPr>
          <w:color w:val="231F20"/>
          <w:spacing w:val="-4"/>
          <w:sz w:val="28"/>
        </w:rPr>
        <w:t>учнів;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розвиток </w:t>
      </w:r>
      <w:r>
        <w:rPr>
          <w:color w:val="231F20"/>
          <w:spacing w:val="-6"/>
          <w:sz w:val="28"/>
        </w:rPr>
        <w:t xml:space="preserve">інтересу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4"/>
          <w:sz w:val="28"/>
        </w:rPr>
        <w:t>культури  рідного</w:t>
      </w:r>
      <w:r>
        <w:rPr>
          <w:color w:val="231F20"/>
          <w:spacing w:val="62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краю; виховання </w:t>
      </w:r>
      <w:r>
        <w:rPr>
          <w:color w:val="231F20"/>
          <w:spacing w:val="-9"/>
          <w:sz w:val="28"/>
        </w:rPr>
        <w:t xml:space="preserve">почуття  </w:t>
      </w:r>
      <w:r>
        <w:rPr>
          <w:color w:val="231F20"/>
          <w:sz w:val="28"/>
        </w:rPr>
        <w:t xml:space="preserve">поваги до себе й </w:t>
      </w:r>
      <w:r>
        <w:rPr>
          <w:color w:val="231F20"/>
          <w:spacing w:val="-5"/>
          <w:sz w:val="28"/>
        </w:rPr>
        <w:t>оточуючих.</w:t>
      </w:r>
    </w:p>
    <w:p w:rsidR="00A17FD0" w:rsidRDefault="008C7F95">
      <w:pPr>
        <w:spacing w:line="244" w:lineRule="auto"/>
        <w:ind w:left="1080" w:right="3379" w:firstLine="2300"/>
        <w:jc w:val="both"/>
        <w:rPr>
          <w:sz w:val="28"/>
        </w:rPr>
      </w:pPr>
      <w:r>
        <w:rPr>
          <w:i/>
          <w:color w:val="231F20"/>
          <w:sz w:val="28"/>
        </w:rPr>
        <w:t xml:space="preserve">Ключові комплексні справи </w:t>
      </w:r>
      <w:r>
        <w:rPr>
          <w:color w:val="231F20"/>
          <w:sz w:val="28"/>
        </w:rPr>
        <w:t>Подорож Незнайки до країни знань (1–4 кл.). Козацькі розваги (спортивні ігри) (5–8 кл.).</w:t>
      </w:r>
    </w:p>
    <w:p w:rsidR="00A17FD0" w:rsidRDefault="008C7F95">
      <w:pPr>
        <w:spacing w:line="237" w:lineRule="auto"/>
        <w:ind w:left="1080"/>
        <w:rPr>
          <w:sz w:val="28"/>
        </w:rPr>
      </w:pPr>
      <w:r>
        <w:rPr>
          <w:color w:val="231F20"/>
          <w:sz w:val="28"/>
        </w:rPr>
        <w:t>Інтелектуальна гра “Що? Де? Коли?” на тему “Історія мого краю і моєї м</w:t>
      </w:r>
      <w:r>
        <w:rPr>
          <w:color w:val="231F20"/>
          <w:sz w:val="28"/>
        </w:rPr>
        <w:t>ови» (9–11 кл.).</w:t>
      </w:r>
    </w:p>
    <w:p w:rsidR="00A17FD0" w:rsidRDefault="008C7F95">
      <w:pPr>
        <w:spacing w:line="312" w:lineRule="exact"/>
        <w:ind w:left="3880"/>
        <w:rPr>
          <w:i/>
          <w:sz w:val="28"/>
        </w:rPr>
      </w:pPr>
      <w:r>
        <w:rPr>
          <w:i/>
          <w:color w:val="231F20"/>
          <w:sz w:val="28"/>
        </w:rPr>
        <w:t>Традиційні справи періоду</w:t>
      </w:r>
    </w:p>
    <w:p w:rsidR="00A17FD0" w:rsidRDefault="008C7F95">
      <w:pPr>
        <w:pStyle w:val="a4"/>
        <w:numPr>
          <w:ilvl w:val="1"/>
          <w:numId w:val="9"/>
        </w:numPr>
        <w:tabs>
          <w:tab w:val="left" w:pos="1360"/>
        </w:tabs>
        <w:spacing w:line="321" w:lineRule="exact"/>
        <w:rPr>
          <w:sz w:val="28"/>
        </w:rPr>
      </w:pPr>
      <w:r>
        <w:rPr>
          <w:color w:val="231F20"/>
          <w:sz w:val="28"/>
        </w:rPr>
        <w:t xml:space="preserve">Тиждень української </w:t>
      </w:r>
      <w:r>
        <w:rPr>
          <w:color w:val="231F20"/>
          <w:spacing w:val="2"/>
          <w:sz w:val="28"/>
        </w:rPr>
        <w:t xml:space="preserve">мови </w:t>
      </w:r>
      <w:r>
        <w:rPr>
          <w:color w:val="231F20"/>
          <w:spacing w:val="-12"/>
          <w:sz w:val="28"/>
        </w:rPr>
        <w:t>та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pacing w:val="-8"/>
          <w:sz w:val="28"/>
        </w:rPr>
        <w:t>літератури.</w:t>
      </w:r>
    </w:p>
    <w:p w:rsidR="00A17FD0" w:rsidRDefault="00A17FD0">
      <w:pPr>
        <w:spacing w:line="321" w:lineRule="exact"/>
        <w:rPr>
          <w:sz w:val="28"/>
        </w:rPr>
        <w:sectPr w:rsidR="00A17FD0">
          <w:footerReference w:type="default" r:id="rId115"/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tabs>
          <w:tab w:val="left" w:pos="3719"/>
          <w:tab w:val="left" w:pos="5119"/>
        </w:tabs>
        <w:spacing w:before="58"/>
        <w:ind w:left="220" w:right="247" w:firstLine="860"/>
        <w:rPr>
          <w:sz w:val="28"/>
        </w:rPr>
      </w:pPr>
      <w:r>
        <w:rPr>
          <w:color w:val="231F20"/>
          <w:spacing w:val="-6"/>
          <w:sz w:val="28"/>
        </w:rPr>
        <w:t xml:space="preserve">Понеділок: </w:t>
      </w:r>
      <w:r>
        <w:rPr>
          <w:color w:val="231F20"/>
          <w:spacing w:val="48"/>
          <w:sz w:val="28"/>
        </w:rPr>
        <w:t xml:space="preserve"> </w:t>
      </w:r>
      <w:r>
        <w:rPr>
          <w:color w:val="231F20"/>
          <w:sz w:val="28"/>
        </w:rPr>
        <w:t>конкурс</w:t>
      </w:r>
      <w:r>
        <w:rPr>
          <w:color w:val="231F20"/>
          <w:sz w:val="28"/>
        </w:rPr>
        <w:tab/>
      </w:r>
      <w:r>
        <w:rPr>
          <w:color w:val="231F20"/>
          <w:spacing w:val="-4"/>
          <w:sz w:val="28"/>
        </w:rPr>
        <w:t>малюнків.</w:t>
      </w:r>
      <w:r>
        <w:rPr>
          <w:color w:val="231F20"/>
          <w:spacing w:val="-4"/>
          <w:sz w:val="28"/>
        </w:rPr>
        <w:tab/>
      </w:r>
      <w:r>
        <w:rPr>
          <w:color w:val="231F20"/>
          <w:sz w:val="28"/>
        </w:rPr>
        <w:t xml:space="preserve">Теми </w:t>
      </w:r>
      <w:r>
        <w:rPr>
          <w:color w:val="231F20"/>
          <w:spacing w:val="-4"/>
          <w:sz w:val="28"/>
        </w:rPr>
        <w:t xml:space="preserve">“Моя </w:t>
      </w:r>
      <w:r>
        <w:rPr>
          <w:color w:val="231F20"/>
          <w:sz w:val="28"/>
        </w:rPr>
        <w:t xml:space="preserve">сім’я”, </w:t>
      </w:r>
      <w:r>
        <w:rPr>
          <w:color w:val="231F20"/>
          <w:spacing w:val="-8"/>
          <w:sz w:val="28"/>
        </w:rPr>
        <w:t xml:space="preserve">“Мій </w:t>
      </w:r>
      <w:r>
        <w:rPr>
          <w:color w:val="231F20"/>
          <w:spacing w:val="-5"/>
          <w:sz w:val="28"/>
        </w:rPr>
        <w:t xml:space="preserve">дім”, </w:t>
      </w:r>
      <w:r>
        <w:rPr>
          <w:color w:val="231F20"/>
          <w:spacing w:val="-4"/>
          <w:sz w:val="28"/>
        </w:rPr>
        <w:t xml:space="preserve">“Моя </w:t>
      </w:r>
      <w:r>
        <w:rPr>
          <w:color w:val="231F20"/>
          <w:spacing w:val="-5"/>
          <w:sz w:val="28"/>
        </w:rPr>
        <w:t>Україна”.</w:t>
      </w:r>
    </w:p>
    <w:p w:rsidR="00A17FD0" w:rsidRDefault="008C7F95">
      <w:pPr>
        <w:spacing w:line="237" w:lineRule="auto"/>
        <w:ind w:left="1080" w:right="2929"/>
        <w:rPr>
          <w:sz w:val="28"/>
        </w:rPr>
      </w:pPr>
      <w:r>
        <w:rPr>
          <w:color w:val="231F20"/>
          <w:spacing w:val="-7"/>
          <w:sz w:val="28"/>
        </w:rPr>
        <w:t xml:space="preserve">Вівторок: </w:t>
      </w:r>
      <w:r>
        <w:rPr>
          <w:color w:val="231F20"/>
          <w:sz w:val="28"/>
        </w:rPr>
        <w:t xml:space="preserve">конкурс  </w:t>
      </w:r>
      <w:r>
        <w:rPr>
          <w:color w:val="231F20"/>
          <w:spacing w:val="-3"/>
          <w:sz w:val="28"/>
        </w:rPr>
        <w:t xml:space="preserve">українських </w:t>
      </w:r>
      <w:r>
        <w:rPr>
          <w:color w:val="231F20"/>
          <w:sz w:val="28"/>
        </w:rPr>
        <w:t xml:space="preserve">вишиванок. </w:t>
      </w:r>
      <w:r>
        <w:rPr>
          <w:color w:val="231F20"/>
          <w:spacing w:val="-4"/>
          <w:sz w:val="28"/>
        </w:rPr>
        <w:t xml:space="preserve">Середа: </w:t>
      </w:r>
      <w:r>
        <w:rPr>
          <w:color w:val="231F20"/>
          <w:spacing w:val="-6"/>
          <w:sz w:val="28"/>
        </w:rPr>
        <w:t xml:space="preserve">олімпіада </w:t>
      </w:r>
      <w:r>
        <w:rPr>
          <w:color w:val="231F20"/>
          <w:sz w:val="28"/>
        </w:rPr>
        <w:t xml:space="preserve">з української </w:t>
      </w:r>
      <w:r>
        <w:rPr>
          <w:color w:val="231F20"/>
          <w:spacing w:val="2"/>
          <w:sz w:val="28"/>
        </w:rPr>
        <w:t xml:space="preserve">мови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8"/>
          <w:sz w:val="28"/>
        </w:rPr>
        <w:t xml:space="preserve">літератури. </w:t>
      </w:r>
      <w:r>
        <w:rPr>
          <w:color w:val="231F20"/>
          <w:spacing w:val="-5"/>
          <w:sz w:val="28"/>
        </w:rPr>
        <w:t xml:space="preserve">Четвер: </w:t>
      </w:r>
      <w:r>
        <w:rPr>
          <w:color w:val="231F20"/>
          <w:sz w:val="28"/>
        </w:rPr>
        <w:t xml:space="preserve">українська </w:t>
      </w:r>
      <w:r>
        <w:rPr>
          <w:color w:val="231F20"/>
          <w:spacing w:val="-4"/>
          <w:sz w:val="28"/>
        </w:rPr>
        <w:t xml:space="preserve">майстерня </w:t>
      </w:r>
      <w:r>
        <w:rPr>
          <w:color w:val="231F20"/>
          <w:sz w:val="28"/>
        </w:rPr>
        <w:t>“Зроби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z w:val="28"/>
        </w:rPr>
        <w:t>сам”.</w:t>
      </w:r>
    </w:p>
    <w:p w:rsidR="00A17FD0" w:rsidRDefault="008C7F95">
      <w:pPr>
        <w:spacing w:line="321" w:lineRule="exact"/>
        <w:ind w:left="1080"/>
        <w:rPr>
          <w:sz w:val="28"/>
        </w:rPr>
      </w:pPr>
      <w:r>
        <w:rPr>
          <w:color w:val="231F20"/>
          <w:sz w:val="28"/>
        </w:rPr>
        <w:t>П’ятниця: конкурс “Україно – матінко моя” (український фольклор).</w:t>
      </w:r>
    </w:p>
    <w:p w:rsidR="00A17FD0" w:rsidRDefault="008C7F95">
      <w:pPr>
        <w:pStyle w:val="a4"/>
        <w:numPr>
          <w:ilvl w:val="1"/>
          <w:numId w:val="9"/>
        </w:numPr>
        <w:tabs>
          <w:tab w:val="left" w:pos="1360"/>
        </w:tabs>
        <w:spacing w:line="320" w:lineRule="exact"/>
        <w:rPr>
          <w:sz w:val="28"/>
        </w:rPr>
      </w:pPr>
      <w:r>
        <w:rPr>
          <w:color w:val="231F20"/>
          <w:sz w:val="28"/>
        </w:rPr>
        <w:t xml:space="preserve">День </w:t>
      </w:r>
      <w:r>
        <w:rPr>
          <w:color w:val="231F20"/>
          <w:spacing w:val="-4"/>
          <w:sz w:val="28"/>
        </w:rPr>
        <w:t>Святого</w:t>
      </w:r>
      <w:r>
        <w:rPr>
          <w:color w:val="231F20"/>
          <w:spacing w:val="10"/>
          <w:sz w:val="28"/>
        </w:rPr>
        <w:t xml:space="preserve"> </w:t>
      </w:r>
      <w:r>
        <w:rPr>
          <w:color w:val="231F20"/>
          <w:spacing w:val="-10"/>
          <w:sz w:val="28"/>
        </w:rPr>
        <w:t>Валентина.</w:t>
      </w:r>
    </w:p>
    <w:p w:rsidR="00A17FD0" w:rsidRDefault="008C7F95">
      <w:pPr>
        <w:pStyle w:val="a4"/>
        <w:numPr>
          <w:ilvl w:val="1"/>
          <w:numId w:val="9"/>
        </w:numPr>
        <w:tabs>
          <w:tab w:val="left" w:pos="1360"/>
        </w:tabs>
        <w:spacing w:line="320" w:lineRule="exact"/>
        <w:rPr>
          <w:sz w:val="28"/>
        </w:rPr>
      </w:pPr>
      <w:r>
        <w:rPr>
          <w:color w:val="231F20"/>
          <w:sz w:val="28"/>
        </w:rPr>
        <w:t>День захисника</w:t>
      </w:r>
      <w:r>
        <w:rPr>
          <w:color w:val="231F20"/>
          <w:spacing w:val="6"/>
          <w:sz w:val="28"/>
        </w:rPr>
        <w:t xml:space="preserve"> </w:t>
      </w:r>
      <w:r>
        <w:rPr>
          <w:color w:val="231F20"/>
          <w:spacing w:val="-10"/>
          <w:sz w:val="28"/>
        </w:rPr>
        <w:t>Вітчизни.</w:t>
      </w:r>
    </w:p>
    <w:p w:rsidR="00A17FD0" w:rsidRDefault="008C7F95">
      <w:pPr>
        <w:pStyle w:val="a4"/>
        <w:numPr>
          <w:ilvl w:val="1"/>
          <w:numId w:val="9"/>
        </w:numPr>
        <w:tabs>
          <w:tab w:val="left" w:pos="1340"/>
        </w:tabs>
        <w:spacing w:line="321" w:lineRule="exact"/>
        <w:ind w:left="1340" w:hanging="260"/>
        <w:rPr>
          <w:sz w:val="28"/>
        </w:rPr>
      </w:pPr>
      <w:r>
        <w:rPr>
          <w:color w:val="231F20"/>
          <w:spacing w:val="-7"/>
          <w:sz w:val="28"/>
        </w:rPr>
        <w:t xml:space="preserve">Свято </w:t>
      </w:r>
      <w:r>
        <w:rPr>
          <w:color w:val="231F20"/>
          <w:sz w:val="28"/>
        </w:rPr>
        <w:t xml:space="preserve">8 Березня </w:t>
      </w:r>
      <w:r>
        <w:rPr>
          <w:color w:val="231F20"/>
          <w:spacing w:val="-7"/>
          <w:sz w:val="28"/>
        </w:rPr>
        <w:t>“Шануймо</w:t>
      </w:r>
      <w:r>
        <w:rPr>
          <w:color w:val="231F20"/>
          <w:spacing w:val="11"/>
          <w:sz w:val="28"/>
        </w:rPr>
        <w:t xml:space="preserve"> </w:t>
      </w:r>
      <w:r>
        <w:rPr>
          <w:color w:val="231F20"/>
          <w:spacing w:val="-5"/>
          <w:sz w:val="28"/>
        </w:rPr>
        <w:t>жінку”.</w:t>
      </w:r>
    </w:p>
    <w:p w:rsidR="00A17FD0" w:rsidRDefault="008C7F95">
      <w:pPr>
        <w:pStyle w:val="a4"/>
        <w:numPr>
          <w:ilvl w:val="1"/>
          <w:numId w:val="9"/>
        </w:numPr>
        <w:tabs>
          <w:tab w:val="left" w:pos="1340"/>
        </w:tabs>
        <w:spacing w:before="18" w:line="321" w:lineRule="exact"/>
        <w:ind w:left="1340" w:hanging="260"/>
        <w:rPr>
          <w:sz w:val="28"/>
        </w:rPr>
      </w:pPr>
      <w:r>
        <w:rPr>
          <w:color w:val="231F20"/>
          <w:spacing w:val="-5"/>
          <w:sz w:val="28"/>
        </w:rPr>
        <w:t xml:space="preserve">Колективна </w:t>
      </w:r>
      <w:r>
        <w:rPr>
          <w:color w:val="231F20"/>
          <w:spacing w:val="-3"/>
          <w:sz w:val="28"/>
        </w:rPr>
        <w:t xml:space="preserve">трудова </w:t>
      </w:r>
      <w:r>
        <w:rPr>
          <w:color w:val="231F20"/>
          <w:spacing w:val="-8"/>
          <w:sz w:val="28"/>
        </w:rPr>
        <w:t xml:space="preserve">діяльність: </w:t>
      </w:r>
      <w:r>
        <w:rPr>
          <w:color w:val="231F20"/>
          <w:spacing w:val="-3"/>
          <w:sz w:val="28"/>
        </w:rPr>
        <w:t>“Проводи</w:t>
      </w:r>
      <w:r>
        <w:rPr>
          <w:color w:val="231F20"/>
          <w:spacing w:val="-2"/>
          <w:sz w:val="28"/>
        </w:rPr>
        <w:t xml:space="preserve"> </w:t>
      </w:r>
      <w:r>
        <w:rPr>
          <w:color w:val="231F20"/>
          <w:spacing w:val="-4"/>
          <w:sz w:val="28"/>
        </w:rPr>
        <w:t>зими”.</w:t>
      </w:r>
    </w:p>
    <w:p w:rsidR="00A17FD0" w:rsidRDefault="008C7F95">
      <w:pPr>
        <w:spacing w:line="320" w:lineRule="exact"/>
        <w:ind w:left="1080"/>
        <w:rPr>
          <w:i/>
          <w:sz w:val="28"/>
        </w:rPr>
      </w:pPr>
      <w:r>
        <w:rPr>
          <w:i/>
          <w:color w:val="231F20"/>
          <w:sz w:val="28"/>
        </w:rPr>
        <w:t>Рекомендації: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81"/>
        </w:tabs>
        <w:spacing w:line="321" w:lineRule="exact"/>
        <w:ind w:left="1280" w:hanging="200"/>
        <w:rPr>
          <w:sz w:val="28"/>
        </w:rPr>
      </w:pPr>
      <w:r>
        <w:rPr>
          <w:color w:val="231F20"/>
          <w:spacing w:val="-6"/>
          <w:sz w:val="28"/>
        </w:rPr>
        <w:t xml:space="preserve">учителі </w:t>
      </w:r>
      <w:r>
        <w:rPr>
          <w:color w:val="231F20"/>
          <w:spacing w:val="-5"/>
          <w:sz w:val="28"/>
        </w:rPr>
        <w:t xml:space="preserve">повинні </w:t>
      </w:r>
      <w:r>
        <w:rPr>
          <w:color w:val="231F20"/>
          <w:spacing w:val="-6"/>
          <w:sz w:val="28"/>
        </w:rPr>
        <w:t xml:space="preserve">надавати </w:t>
      </w:r>
      <w:r>
        <w:rPr>
          <w:color w:val="231F20"/>
          <w:spacing w:val="-5"/>
          <w:sz w:val="28"/>
        </w:rPr>
        <w:t xml:space="preserve">більшу </w:t>
      </w:r>
      <w:r>
        <w:rPr>
          <w:color w:val="231F20"/>
          <w:spacing w:val="2"/>
          <w:sz w:val="28"/>
        </w:rPr>
        <w:t xml:space="preserve">свободу </w:t>
      </w:r>
      <w:r>
        <w:rPr>
          <w:color w:val="231F20"/>
          <w:sz w:val="28"/>
        </w:rPr>
        <w:t>учнівському</w:t>
      </w:r>
      <w:r>
        <w:rPr>
          <w:color w:val="231F20"/>
          <w:spacing w:val="53"/>
          <w:sz w:val="28"/>
        </w:rPr>
        <w:t xml:space="preserve"> </w:t>
      </w:r>
      <w:r>
        <w:rPr>
          <w:color w:val="231F20"/>
          <w:sz w:val="28"/>
        </w:rPr>
        <w:t>самовряду-</w:t>
      </w:r>
    </w:p>
    <w:p w:rsidR="00A17FD0" w:rsidRDefault="008C7F95">
      <w:pPr>
        <w:spacing w:line="319" w:lineRule="exact"/>
        <w:ind w:left="220"/>
        <w:rPr>
          <w:sz w:val="28"/>
        </w:rPr>
      </w:pPr>
      <w:r>
        <w:rPr>
          <w:color w:val="231F20"/>
          <w:sz w:val="28"/>
        </w:rPr>
        <w:t>ванню;</w:t>
      </w:r>
    </w:p>
    <w:p w:rsidR="00A17FD0" w:rsidRDefault="008C7F95">
      <w:pPr>
        <w:pStyle w:val="a4"/>
        <w:numPr>
          <w:ilvl w:val="1"/>
          <w:numId w:val="10"/>
        </w:numPr>
        <w:tabs>
          <w:tab w:val="left" w:pos="1260"/>
        </w:tabs>
        <w:spacing w:line="321" w:lineRule="exact"/>
        <w:ind w:left="1259" w:hanging="179"/>
        <w:rPr>
          <w:sz w:val="28"/>
        </w:rPr>
      </w:pPr>
      <w:r>
        <w:rPr>
          <w:color w:val="231F20"/>
          <w:spacing w:val="-5"/>
          <w:sz w:val="28"/>
        </w:rPr>
        <w:t xml:space="preserve">стимулювати </w:t>
      </w:r>
      <w:r>
        <w:rPr>
          <w:color w:val="231F20"/>
          <w:spacing w:val="-6"/>
          <w:sz w:val="28"/>
        </w:rPr>
        <w:t xml:space="preserve">учнів </w:t>
      </w:r>
      <w:r>
        <w:rPr>
          <w:color w:val="231F20"/>
          <w:sz w:val="28"/>
        </w:rPr>
        <w:t xml:space="preserve">до </w:t>
      </w:r>
      <w:r>
        <w:rPr>
          <w:color w:val="231F20"/>
          <w:spacing w:val="-11"/>
          <w:sz w:val="28"/>
        </w:rPr>
        <w:t xml:space="preserve">прийняття </w:t>
      </w:r>
      <w:r>
        <w:rPr>
          <w:color w:val="231F20"/>
          <w:spacing w:val="-5"/>
          <w:sz w:val="28"/>
        </w:rPr>
        <w:t xml:space="preserve">реальних </w:t>
      </w:r>
      <w:r>
        <w:rPr>
          <w:color w:val="231F20"/>
          <w:spacing w:val="-4"/>
          <w:sz w:val="28"/>
        </w:rPr>
        <w:t>самостійних</w:t>
      </w:r>
      <w:r>
        <w:rPr>
          <w:color w:val="231F20"/>
          <w:spacing w:val="-34"/>
          <w:sz w:val="28"/>
        </w:rPr>
        <w:t xml:space="preserve"> </w:t>
      </w:r>
      <w:r>
        <w:rPr>
          <w:color w:val="231F20"/>
          <w:spacing w:val="-6"/>
          <w:sz w:val="28"/>
        </w:rPr>
        <w:t>рішень.</w:t>
      </w:r>
    </w:p>
    <w:p w:rsidR="00A17FD0" w:rsidRDefault="00A17FD0">
      <w:pPr>
        <w:pStyle w:val="a3"/>
        <w:ind w:left="0" w:firstLine="0"/>
        <w:rPr>
          <w:sz w:val="20"/>
        </w:rPr>
      </w:pPr>
    </w:p>
    <w:p w:rsidR="00A17FD0" w:rsidRDefault="00A17FD0">
      <w:pPr>
        <w:pStyle w:val="a3"/>
        <w:spacing w:before="5"/>
        <w:ind w:left="0" w:firstLine="0"/>
        <w:rPr>
          <w:sz w:val="26"/>
        </w:rPr>
      </w:pPr>
    </w:p>
    <w:p w:rsidR="00A17FD0" w:rsidRDefault="008C7F95">
      <w:pPr>
        <w:pStyle w:val="Heading2"/>
        <w:spacing w:before="86"/>
        <w:ind w:left="219" w:right="164"/>
        <w:jc w:val="right"/>
      </w:pPr>
      <w:r>
        <w:rPr>
          <w:color w:val="231F20"/>
        </w:rPr>
        <w:t>Додаток Е</w:t>
      </w:r>
    </w:p>
    <w:p w:rsidR="00A17FD0" w:rsidRDefault="008C7F95">
      <w:pPr>
        <w:pStyle w:val="a4"/>
        <w:numPr>
          <w:ilvl w:val="2"/>
          <w:numId w:val="9"/>
        </w:numPr>
        <w:tabs>
          <w:tab w:val="left" w:pos="3440"/>
        </w:tabs>
        <w:spacing w:before="12"/>
        <w:ind w:hanging="319"/>
        <w:rPr>
          <w:b/>
          <w:sz w:val="32"/>
        </w:rPr>
      </w:pPr>
      <w:r>
        <w:rPr>
          <w:b/>
          <w:color w:val="231F20"/>
          <w:spacing w:val="-4"/>
          <w:sz w:val="32"/>
        </w:rPr>
        <w:t xml:space="preserve">Сценарії </w:t>
      </w:r>
      <w:r>
        <w:rPr>
          <w:b/>
          <w:color w:val="231F20"/>
          <w:spacing w:val="-8"/>
          <w:sz w:val="32"/>
        </w:rPr>
        <w:t>шкільних</w:t>
      </w:r>
      <w:r>
        <w:rPr>
          <w:b/>
          <w:color w:val="231F20"/>
          <w:spacing w:val="18"/>
          <w:sz w:val="32"/>
        </w:rPr>
        <w:t xml:space="preserve"> </w:t>
      </w:r>
      <w:r>
        <w:rPr>
          <w:b/>
          <w:color w:val="231F20"/>
          <w:spacing w:val="2"/>
          <w:sz w:val="32"/>
        </w:rPr>
        <w:t>свят</w:t>
      </w:r>
    </w:p>
    <w:p w:rsidR="00A17FD0" w:rsidRDefault="008C7F95">
      <w:pPr>
        <w:spacing w:before="10" w:line="321" w:lineRule="exact"/>
        <w:ind w:left="19"/>
        <w:jc w:val="center"/>
        <w:rPr>
          <w:b/>
          <w:sz w:val="28"/>
        </w:rPr>
      </w:pPr>
      <w:r>
        <w:rPr>
          <w:b/>
          <w:color w:val="231F20"/>
          <w:sz w:val="28"/>
        </w:rPr>
        <w:t>Літературний брейн-ринг “Веселий ерудит”</w:t>
      </w:r>
    </w:p>
    <w:p w:rsidR="00A17FD0" w:rsidRDefault="008C7F95">
      <w:pPr>
        <w:spacing w:line="320" w:lineRule="exact"/>
        <w:ind w:left="18"/>
        <w:jc w:val="center"/>
        <w:rPr>
          <w:i/>
          <w:sz w:val="28"/>
        </w:rPr>
      </w:pPr>
      <w:r>
        <w:rPr>
          <w:i/>
          <w:color w:val="231F20"/>
          <w:sz w:val="28"/>
        </w:rPr>
        <w:t>Раунд історичний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ind w:right="2333" w:hanging="720"/>
        <w:rPr>
          <w:sz w:val="28"/>
        </w:rPr>
      </w:pPr>
      <w:r>
        <w:rPr>
          <w:color w:val="231F20"/>
          <w:spacing w:val="-4"/>
          <w:sz w:val="28"/>
        </w:rPr>
        <w:t xml:space="preserve">Серед </w:t>
      </w:r>
      <w:r>
        <w:rPr>
          <w:color w:val="231F20"/>
          <w:spacing w:val="-7"/>
          <w:sz w:val="28"/>
        </w:rPr>
        <w:t xml:space="preserve">правителів </w:t>
      </w:r>
      <w:r>
        <w:rPr>
          <w:color w:val="231F20"/>
          <w:sz w:val="28"/>
        </w:rPr>
        <w:t xml:space="preserve">Київської </w:t>
      </w:r>
      <w:r>
        <w:rPr>
          <w:color w:val="231F20"/>
          <w:spacing w:val="4"/>
          <w:sz w:val="28"/>
        </w:rPr>
        <w:t xml:space="preserve">Русі </w:t>
      </w:r>
      <w:r>
        <w:rPr>
          <w:color w:val="231F20"/>
          <w:sz w:val="28"/>
        </w:rPr>
        <w:t xml:space="preserve">була </w:t>
      </w:r>
      <w:r>
        <w:rPr>
          <w:color w:val="231F20"/>
          <w:spacing w:val="-4"/>
          <w:sz w:val="28"/>
        </w:rPr>
        <w:t xml:space="preserve">одна жінка. </w:t>
      </w:r>
      <w:r>
        <w:rPr>
          <w:color w:val="231F20"/>
          <w:spacing w:val="-9"/>
          <w:sz w:val="28"/>
        </w:rPr>
        <w:t xml:space="preserve">Хто </w:t>
      </w:r>
      <w:r>
        <w:rPr>
          <w:color w:val="231F20"/>
          <w:sz w:val="28"/>
        </w:rPr>
        <w:t>вона? (Ольга,</w:t>
      </w:r>
      <w:r>
        <w:rPr>
          <w:color w:val="231F20"/>
          <w:spacing w:val="18"/>
          <w:sz w:val="28"/>
        </w:rPr>
        <w:t xml:space="preserve"> </w:t>
      </w:r>
      <w:r>
        <w:rPr>
          <w:color w:val="231F20"/>
          <w:spacing w:val="-3"/>
          <w:sz w:val="28"/>
        </w:rPr>
        <w:t>княгиня).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spacing w:line="254" w:lineRule="auto"/>
        <w:ind w:right="1939" w:hanging="720"/>
        <w:rPr>
          <w:sz w:val="28"/>
        </w:rPr>
      </w:pPr>
      <w:r>
        <w:rPr>
          <w:color w:val="231F20"/>
          <w:sz w:val="28"/>
        </w:rPr>
        <w:t xml:space="preserve">Кого з давньоруських </w:t>
      </w:r>
      <w:r>
        <w:rPr>
          <w:color w:val="231F20"/>
          <w:spacing w:val="-4"/>
          <w:sz w:val="28"/>
        </w:rPr>
        <w:t xml:space="preserve">князів </w:t>
      </w:r>
      <w:r>
        <w:rPr>
          <w:color w:val="231F20"/>
          <w:spacing w:val="-3"/>
          <w:sz w:val="28"/>
        </w:rPr>
        <w:t xml:space="preserve">народ </w:t>
      </w:r>
      <w:r>
        <w:rPr>
          <w:color w:val="231F20"/>
          <w:sz w:val="28"/>
        </w:rPr>
        <w:t xml:space="preserve">називав “ Красне сонечко”? </w:t>
      </w:r>
      <w:r>
        <w:rPr>
          <w:color w:val="231F20"/>
          <w:spacing w:val="-3"/>
          <w:sz w:val="28"/>
        </w:rPr>
        <w:t>(Володимира).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spacing w:line="298" w:lineRule="exact"/>
        <w:ind w:left="519"/>
        <w:rPr>
          <w:sz w:val="28"/>
        </w:rPr>
      </w:pPr>
      <w:r>
        <w:rPr>
          <w:color w:val="231F20"/>
          <w:spacing w:val="-8"/>
          <w:sz w:val="28"/>
        </w:rPr>
        <w:t xml:space="preserve">Назвіть </w:t>
      </w:r>
      <w:r>
        <w:rPr>
          <w:color w:val="231F20"/>
          <w:spacing w:val="-5"/>
          <w:sz w:val="28"/>
        </w:rPr>
        <w:t xml:space="preserve">острів на </w:t>
      </w:r>
      <w:r>
        <w:rPr>
          <w:color w:val="231F20"/>
          <w:spacing w:val="-7"/>
          <w:sz w:val="28"/>
        </w:rPr>
        <w:t xml:space="preserve">Дніпрі, </w:t>
      </w:r>
      <w:r>
        <w:rPr>
          <w:color w:val="231F20"/>
          <w:sz w:val="28"/>
        </w:rPr>
        <w:t xml:space="preserve">де була </w:t>
      </w:r>
      <w:r>
        <w:rPr>
          <w:color w:val="231F20"/>
          <w:spacing w:val="-3"/>
          <w:sz w:val="28"/>
        </w:rPr>
        <w:t>Запорізька</w:t>
      </w:r>
      <w:r>
        <w:rPr>
          <w:color w:val="231F20"/>
          <w:spacing w:val="-27"/>
          <w:sz w:val="28"/>
        </w:rPr>
        <w:t xml:space="preserve"> </w:t>
      </w:r>
      <w:r>
        <w:rPr>
          <w:color w:val="231F20"/>
          <w:spacing w:val="-7"/>
          <w:sz w:val="28"/>
        </w:rPr>
        <w:t>Січ?</w:t>
      </w:r>
    </w:p>
    <w:p w:rsidR="00A17FD0" w:rsidRDefault="008C7F95">
      <w:pPr>
        <w:spacing w:line="320" w:lineRule="exact"/>
        <w:ind w:left="939"/>
        <w:rPr>
          <w:sz w:val="28"/>
        </w:rPr>
      </w:pPr>
      <w:r>
        <w:rPr>
          <w:color w:val="231F20"/>
          <w:sz w:val="28"/>
        </w:rPr>
        <w:t>(Хортиця).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ind w:right="4593" w:hanging="720"/>
        <w:rPr>
          <w:sz w:val="28"/>
        </w:rPr>
      </w:pPr>
      <w:r>
        <w:rPr>
          <w:color w:val="231F20"/>
          <w:spacing w:val="-8"/>
          <w:sz w:val="28"/>
        </w:rPr>
        <w:t xml:space="preserve">Назвіть </w:t>
      </w:r>
      <w:r>
        <w:rPr>
          <w:color w:val="231F20"/>
          <w:spacing w:val="-3"/>
          <w:sz w:val="28"/>
        </w:rPr>
        <w:t xml:space="preserve">ім’я </w:t>
      </w:r>
      <w:r>
        <w:rPr>
          <w:color w:val="231F20"/>
          <w:sz w:val="28"/>
        </w:rPr>
        <w:t xml:space="preserve">сестри </w:t>
      </w:r>
      <w:r>
        <w:rPr>
          <w:color w:val="231F20"/>
          <w:spacing w:val="-7"/>
          <w:sz w:val="28"/>
        </w:rPr>
        <w:t xml:space="preserve">Кия, </w:t>
      </w:r>
      <w:r>
        <w:rPr>
          <w:color w:val="231F20"/>
          <w:spacing w:val="-6"/>
          <w:sz w:val="28"/>
        </w:rPr>
        <w:t xml:space="preserve">Щека </w:t>
      </w:r>
      <w:r>
        <w:rPr>
          <w:color w:val="231F20"/>
          <w:sz w:val="28"/>
        </w:rPr>
        <w:t>й Хорива? (Либідь).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spacing w:line="237" w:lineRule="auto"/>
        <w:ind w:right="4794" w:hanging="720"/>
        <w:rPr>
          <w:sz w:val="28"/>
        </w:rPr>
      </w:pPr>
      <w:r>
        <w:rPr>
          <w:color w:val="231F20"/>
          <w:spacing w:val="-9"/>
          <w:sz w:val="28"/>
        </w:rPr>
        <w:t xml:space="preserve">Хто </w:t>
      </w:r>
      <w:r>
        <w:rPr>
          <w:color w:val="231F20"/>
          <w:sz w:val="28"/>
        </w:rPr>
        <w:t xml:space="preserve">заснував </w:t>
      </w:r>
      <w:r>
        <w:rPr>
          <w:color w:val="231F20"/>
          <w:spacing w:val="-3"/>
          <w:sz w:val="28"/>
        </w:rPr>
        <w:t xml:space="preserve">першу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4"/>
          <w:sz w:val="28"/>
        </w:rPr>
        <w:t xml:space="preserve">Русі </w:t>
      </w:r>
      <w:r>
        <w:rPr>
          <w:color w:val="231F20"/>
          <w:spacing w:val="-7"/>
          <w:sz w:val="28"/>
        </w:rPr>
        <w:t xml:space="preserve">бібліотеку? </w:t>
      </w:r>
      <w:r>
        <w:rPr>
          <w:color w:val="231F20"/>
          <w:sz w:val="28"/>
        </w:rPr>
        <w:t>(Ярослав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pacing w:val="-3"/>
          <w:sz w:val="28"/>
        </w:rPr>
        <w:t>Мудрий).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ind w:right="2973" w:hanging="72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3"/>
          <w:sz w:val="28"/>
        </w:rPr>
        <w:t xml:space="preserve">давні </w:t>
      </w:r>
      <w:r>
        <w:rPr>
          <w:color w:val="231F20"/>
          <w:spacing w:val="2"/>
          <w:sz w:val="28"/>
        </w:rPr>
        <w:t xml:space="preserve">часи </w:t>
      </w:r>
      <w:r>
        <w:rPr>
          <w:color w:val="231F20"/>
          <w:spacing w:val="-5"/>
          <w:sz w:val="28"/>
        </w:rPr>
        <w:t xml:space="preserve">на </w:t>
      </w:r>
      <w:r>
        <w:rPr>
          <w:color w:val="231F20"/>
          <w:spacing w:val="-4"/>
          <w:sz w:val="28"/>
        </w:rPr>
        <w:t xml:space="preserve">Україні </w:t>
      </w:r>
      <w:r>
        <w:rPr>
          <w:color w:val="231F20"/>
          <w:sz w:val="28"/>
        </w:rPr>
        <w:t xml:space="preserve">називали </w:t>
      </w:r>
      <w:r>
        <w:rPr>
          <w:color w:val="231F20"/>
          <w:spacing w:val="-5"/>
          <w:sz w:val="28"/>
        </w:rPr>
        <w:t xml:space="preserve">перевізників </w:t>
      </w:r>
      <w:r>
        <w:rPr>
          <w:color w:val="231F20"/>
          <w:sz w:val="28"/>
        </w:rPr>
        <w:t>солі? (Чумаки).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spacing w:line="254" w:lineRule="auto"/>
        <w:ind w:right="2033" w:hanging="72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2"/>
          <w:sz w:val="28"/>
        </w:rPr>
        <w:t xml:space="preserve">звали </w:t>
      </w:r>
      <w:r>
        <w:rPr>
          <w:color w:val="231F20"/>
          <w:sz w:val="28"/>
        </w:rPr>
        <w:t xml:space="preserve">Київського </w:t>
      </w:r>
      <w:r>
        <w:rPr>
          <w:color w:val="231F20"/>
          <w:spacing w:val="-3"/>
          <w:sz w:val="28"/>
        </w:rPr>
        <w:t xml:space="preserve">князя, </w:t>
      </w:r>
      <w:r>
        <w:rPr>
          <w:color w:val="231F20"/>
          <w:spacing w:val="-5"/>
          <w:sz w:val="28"/>
        </w:rPr>
        <w:t xml:space="preserve">котрий </w:t>
      </w:r>
      <w:r>
        <w:rPr>
          <w:color w:val="231F20"/>
          <w:sz w:val="28"/>
        </w:rPr>
        <w:t xml:space="preserve">загинув </w:t>
      </w:r>
      <w:r>
        <w:rPr>
          <w:color w:val="231F20"/>
          <w:spacing w:val="-4"/>
          <w:sz w:val="28"/>
        </w:rPr>
        <w:t xml:space="preserve">від </w:t>
      </w:r>
      <w:r>
        <w:rPr>
          <w:color w:val="231F20"/>
          <w:spacing w:val="3"/>
          <w:sz w:val="28"/>
        </w:rPr>
        <w:t xml:space="preserve">укусу </w:t>
      </w:r>
      <w:r>
        <w:rPr>
          <w:color w:val="231F20"/>
          <w:sz w:val="28"/>
        </w:rPr>
        <w:t xml:space="preserve">гадюки ? </w:t>
      </w:r>
      <w:r>
        <w:rPr>
          <w:color w:val="231F20"/>
          <w:spacing w:val="2"/>
          <w:sz w:val="28"/>
        </w:rPr>
        <w:t>(Олег).</w:t>
      </w:r>
    </w:p>
    <w:p w:rsidR="00A17FD0" w:rsidRDefault="008C7F95">
      <w:pPr>
        <w:pStyle w:val="a4"/>
        <w:numPr>
          <w:ilvl w:val="0"/>
          <w:numId w:val="8"/>
        </w:numPr>
        <w:tabs>
          <w:tab w:val="left" w:pos="520"/>
        </w:tabs>
        <w:spacing w:line="298" w:lineRule="exact"/>
        <w:ind w:left="519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z w:val="28"/>
        </w:rPr>
        <w:t xml:space="preserve">у середні віки в </w:t>
      </w:r>
      <w:r>
        <w:rPr>
          <w:color w:val="231F20"/>
          <w:spacing w:val="-3"/>
          <w:sz w:val="28"/>
        </w:rPr>
        <w:t xml:space="preserve">Київський </w:t>
      </w:r>
      <w:r>
        <w:rPr>
          <w:color w:val="231F20"/>
          <w:spacing w:val="4"/>
          <w:sz w:val="28"/>
        </w:rPr>
        <w:t xml:space="preserve">Русі </w:t>
      </w:r>
      <w:r>
        <w:rPr>
          <w:color w:val="231F20"/>
          <w:sz w:val="28"/>
        </w:rPr>
        <w:t>називалося м.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pacing w:val="-5"/>
          <w:sz w:val="28"/>
        </w:rPr>
        <w:t>Стамбул?</w:t>
      </w:r>
    </w:p>
    <w:p w:rsidR="00A17FD0" w:rsidRDefault="008C7F95">
      <w:pPr>
        <w:spacing w:line="321" w:lineRule="exact"/>
        <w:ind w:left="939"/>
        <w:rPr>
          <w:sz w:val="28"/>
        </w:rPr>
      </w:pPr>
      <w:r>
        <w:rPr>
          <w:color w:val="231F20"/>
          <w:sz w:val="28"/>
        </w:rPr>
        <w:t>(Царьград).</w:t>
      </w:r>
    </w:p>
    <w:p w:rsidR="00A17FD0" w:rsidRDefault="008C7F95">
      <w:pPr>
        <w:spacing w:line="308" w:lineRule="exact"/>
        <w:ind w:left="3719"/>
        <w:rPr>
          <w:i/>
          <w:sz w:val="28"/>
        </w:rPr>
      </w:pPr>
      <w:r>
        <w:rPr>
          <w:i/>
          <w:color w:val="231F20"/>
          <w:sz w:val="28"/>
        </w:rPr>
        <w:t>Раунд народознавчий</w:t>
      </w:r>
    </w:p>
    <w:p w:rsidR="00A17FD0" w:rsidRDefault="008C7F95">
      <w:pPr>
        <w:pStyle w:val="a4"/>
        <w:numPr>
          <w:ilvl w:val="0"/>
          <w:numId w:val="7"/>
        </w:numPr>
        <w:tabs>
          <w:tab w:val="left" w:pos="520"/>
        </w:tabs>
        <w:spacing w:before="1" w:line="237" w:lineRule="auto"/>
        <w:ind w:right="3114" w:hanging="720"/>
        <w:rPr>
          <w:sz w:val="28"/>
        </w:rPr>
      </w:pPr>
      <w:r>
        <w:rPr>
          <w:color w:val="231F20"/>
          <w:spacing w:val="-8"/>
          <w:sz w:val="28"/>
        </w:rPr>
        <w:t xml:space="preserve">Назвіть </w:t>
      </w:r>
      <w:r>
        <w:rPr>
          <w:color w:val="231F20"/>
          <w:sz w:val="28"/>
        </w:rPr>
        <w:t xml:space="preserve">рослину, що є </w:t>
      </w:r>
      <w:r>
        <w:rPr>
          <w:color w:val="231F20"/>
          <w:spacing w:val="-8"/>
          <w:sz w:val="28"/>
        </w:rPr>
        <w:t xml:space="preserve">поетичним </w:t>
      </w:r>
      <w:r>
        <w:rPr>
          <w:color w:val="231F20"/>
          <w:sz w:val="28"/>
        </w:rPr>
        <w:t xml:space="preserve">символом </w:t>
      </w:r>
      <w:r>
        <w:rPr>
          <w:color w:val="231F20"/>
          <w:spacing w:val="-5"/>
          <w:sz w:val="28"/>
        </w:rPr>
        <w:t xml:space="preserve">України? </w:t>
      </w:r>
      <w:r>
        <w:rPr>
          <w:color w:val="231F20"/>
          <w:spacing w:val="-3"/>
          <w:sz w:val="28"/>
        </w:rPr>
        <w:t>(Калина).</w:t>
      </w:r>
    </w:p>
    <w:p w:rsidR="00A17FD0" w:rsidRDefault="008C7F95">
      <w:pPr>
        <w:pStyle w:val="a4"/>
        <w:numPr>
          <w:ilvl w:val="0"/>
          <w:numId w:val="7"/>
        </w:numPr>
        <w:tabs>
          <w:tab w:val="left" w:pos="699"/>
          <w:tab w:val="left" w:pos="700"/>
          <w:tab w:val="left" w:pos="1259"/>
          <w:tab w:val="left" w:pos="2880"/>
          <w:tab w:val="left" w:pos="4059"/>
          <w:tab w:val="left" w:pos="5379"/>
          <w:tab w:val="left" w:pos="6459"/>
          <w:tab w:val="left" w:pos="7099"/>
          <w:tab w:val="left" w:pos="8259"/>
          <w:tab w:val="left" w:pos="8759"/>
        </w:tabs>
        <w:ind w:left="219" w:right="177" w:firstLine="0"/>
        <w:rPr>
          <w:sz w:val="28"/>
        </w:rPr>
      </w:pPr>
      <w:r>
        <w:rPr>
          <w:color w:val="231F20"/>
          <w:spacing w:val="-4"/>
          <w:sz w:val="28"/>
        </w:rPr>
        <w:t>Як</w:t>
      </w:r>
      <w:r>
        <w:rPr>
          <w:color w:val="231F20"/>
          <w:spacing w:val="-4"/>
          <w:sz w:val="28"/>
        </w:rPr>
        <w:tab/>
      </w:r>
      <w:r>
        <w:rPr>
          <w:color w:val="231F20"/>
          <w:spacing w:val="-3"/>
          <w:sz w:val="28"/>
        </w:rPr>
        <w:t>називається</w:t>
      </w:r>
      <w:r>
        <w:rPr>
          <w:color w:val="231F20"/>
          <w:spacing w:val="-3"/>
          <w:sz w:val="28"/>
        </w:rPr>
        <w:tab/>
      </w:r>
      <w:r>
        <w:rPr>
          <w:color w:val="231F20"/>
          <w:sz w:val="28"/>
        </w:rPr>
        <w:t>головна</w:t>
      </w:r>
      <w:r>
        <w:rPr>
          <w:color w:val="231F20"/>
          <w:sz w:val="28"/>
        </w:rPr>
        <w:tab/>
        <w:t>обрядова</w:t>
      </w:r>
      <w:r>
        <w:rPr>
          <w:color w:val="231F20"/>
          <w:sz w:val="28"/>
        </w:rPr>
        <w:tab/>
        <w:t>страва,</w:t>
      </w:r>
      <w:r>
        <w:rPr>
          <w:color w:val="231F20"/>
          <w:sz w:val="28"/>
        </w:rPr>
        <w:tab/>
        <w:t>яку</w:t>
      </w:r>
      <w:r>
        <w:rPr>
          <w:color w:val="231F20"/>
          <w:sz w:val="28"/>
        </w:rPr>
        <w:tab/>
      </w:r>
      <w:r>
        <w:rPr>
          <w:color w:val="231F20"/>
          <w:spacing w:val="-8"/>
          <w:sz w:val="28"/>
        </w:rPr>
        <w:t>готують</w:t>
      </w:r>
      <w:r>
        <w:rPr>
          <w:color w:val="231F20"/>
          <w:spacing w:val="-8"/>
          <w:sz w:val="28"/>
        </w:rPr>
        <w:tab/>
      </w:r>
      <w:r>
        <w:rPr>
          <w:color w:val="231F20"/>
          <w:spacing w:val="-5"/>
          <w:sz w:val="28"/>
        </w:rPr>
        <w:t>на</w:t>
      </w:r>
      <w:r>
        <w:rPr>
          <w:color w:val="231F20"/>
          <w:spacing w:val="-5"/>
          <w:sz w:val="28"/>
        </w:rPr>
        <w:tab/>
      </w:r>
      <w:r>
        <w:rPr>
          <w:color w:val="231F20"/>
          <w:spacing w:val="-3"/>
          <w:sz w:val="28"/>
        </w:rPr>
        <w:t xml:space="preserve">святвечір </w:t>
      </w:r>
      <w:r>
        <w:rPr>
          <w:color w:val="231F20"/>
          <w:spacing w:val="-5"/>
          <w:sz w:val="28"/>
        </w:rPr>
        <w:t>напередодні</w:t>
      </w:r>
      <w:r>
        <w:rPr>
          <w:color w:val="231F20"/>
          <w:spacing w:val="51"/>
          <w:sz w:val="28"/>
        </w:rPr>
        <w:t xml:space="preserve"> </w:t>
      </w:r>
      <w:r>
        <w:rPr>
          <w:color w:val="231F20"/>
          <w:sz w:val="28"/>
        </w:rPr>
        <w:t>Різдва?</w:t>
      </w:r>
    </w:p>
    <w:p w:rsidR="00A17FD0" w:rsidRDefault="008C7F95">
      <w:pPr>
        <w:spacing w:line="317" w:lineRule="exact"/>
        <w:ind w:left="939"/>
        <w:rPr>
          <w:sz w:val="28"/>
        </w:rPr>
      </w:pPr>
      <w:r>
        <w:rPr>
          <w:color w:val="231F20"/>
          <w:sz w:val="28"/>
        </w:rPr>
        <w:t>(Кутя).</w:t>
      </w:r>
    </w:p>
    <w:p w:rsidR="00A17FD0" w:rsidRDefault="008C7F95">
      <w:pPr>
        <w:pStyle w:val="a4"/>
        <w:numPr>
          <w:ilvl w:val="0"/>
          <w:numId w:val="7"/>
        </w:numPr>
        <w:tabs>
          <w:tab w:val="left" w:pos="520"/>
        </w:tabs>
        <w:spacing w:line="254" w:lineRule="auto"/>
        <w:ind w:right="5354" w:hanging="72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-3"/>
          <w:sz w:val="28"/>
        </w:rPr>
        <w:t xml:space="preserve">називається </w:t>
      </w:r>
      <w:r>
        <w:rPr>
          <w:color w:val="231F20"/>
          <w:sz w:val="28"/>
        </w:rPr>
        <w:t>зачіска запорожця? (Оселедець).</w:t>
      </w:r>
    </w:p>
    <w:p w:rsidR="00A17FD0" w:rsidRDefault="00A17FD0">
      <w:pPr>
        <w:spacing w:line="254" w:lineRule="auto"/>
        <w:rPr>
          <w:sz w:val="28"/>
        </w:rPr>
        <w:sectPr w:rsidR="00A17FD0">
          <w:footerReference w:type="default" r:id="rId116"/>
          <w:pgSz w:w="11900" w:h="16840"/>
          <w:pgMar w:top="1080" w:right="940" w:bottom="1000" w:left="920" w:header="0" w:footer="814" w:gutter="0"/>
          <w:pgNumType w:start="511"/>
          <w:cols w:space="720"/>
        </w:sectPr>
      </w:pPr>
    </w:p>
    <w:p w:rsidR="00A17FD0" w:rsidRDefault="008C7F95">
      <w:pPr>
        <w:pStyle w:val="a4"/>
        <w:numPr>
          <w:ilvl w:val="0"/>
          <w:numId w:val="7"/>
        </w:numPr>
        <w:tabs>
          <w:tab w:val="left" w:pos="639"/>
          <w:tab w:val="left" w:pos="640"/>
        </w:tabs>
        <w:spacing w:before="58"/>
        <w:ind w:left="219" w:right="173" w:firstLine="1"/>
        <w:rPr>
          <w:sz w:val="28"/>
        </w:rPr>
      </w:pPr>
      <w:r>
        <w:rPr>
          <w:color w:val="231F20"/>
          <w:spacing w:val="-6"/>
          <w:sz w:val="28"/>
        </w:rPr>
        <w:t xml:space="preserve">Продовжіть </w:t>
      </w:r>
      <w:r>
        <w:rPr>
          <w:color w:val="231F20"/>
          <w:sz w:val="28"/>
        </w:rPr>
        <w:t xml:space="preserve">українське </w:t>
      </w:r>
      <w:r>
        <w:rPr>
          <w:color w:val="231F20"/>
          <w:spacing w:val="-4"/>
          <w:sz w:val="28"/>
        </w:rPr>
        <w:t xml:space="preserve">народне  </w:t>
      </w:r>
      <w:r>
        <w:rPr>
          <w:color w:val="231F20"/>
          <w:spacing w:val="-2"/>
          <w:sz w:val="28"/>
        </w:rPr>
        <w:t xml:space="preserve">прислів’я: </w:t>
      </w:r>
      <w:r>
        <w:rPr>
          <w:color w:val="231F20"/>
          <w:spacing w:val="-5"/>
          <w:sz w:val="28"/>
        </w:rPr>
        <w:t xml:space="preserve">“Мачухине </w:t>
      </w:r>
      <w:r>
        <w:rPr>
          <w:color w:val="231F20"/>
          <w:sz w:val="28"/>
        </w:rPr>
        <w:t xml:space="preserve">серце,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z w:val="28"/>
        </w:rPr>
        <w:t xml:space="preserve">зимове </w:t>
      </w:r>
      <w:r>
        <w:rPr>
          <w:color w:val="231F20"/>
          <w:spacing w:val="2"/>
          <w:sz w:val="28"/>
        </w:rPr>
        <w:t>сонце...”</w:t>
      </w:r>
    </w:p>
    <w:p w:rsidR="00A17FD0" w:rsidRDefault="008C7F95">
      <w:pPr>
        <w:spacing w:line="317" w:lineRule="exact"/>
        <w:ind w:left="939"/>
        <w:rPr>
          <w:sz w:val="28"/>
        </w:rPr>
      </w:pPr>
      <w:r>
        <w:rPr>
          <w:color w:val="231F20"/>
          <w:spacing w:val="-9"/>
          <w:sz w:val="28"/>
        </w:rPr>
        <w:t>(Світить,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z w:val="28"/>
        </w:rPr>
        <w:t xml:space="preserve">а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>гріє).</w:t>
      </w:r>
    </w:p>
    <w:p w:rsidR="00A17FD0" w:rsidRDefault="008C7F95">
      <w:pPr>
        <w:pStyle w:val="a4"/>
        <w:numPr>
          <w:ilvl w:val="0"/>
          <w:numId w:val="7"/>
        </w:numPr>
        <w:tabs>
          <w:tab w:val="left" w:pos="520"/>
        </w:tabs>
        <w:ind w:right="1312" w:hanging="720"/>
        <w:rPr>
          <w:sz w:val="28"/>
        </w:rPr>
      </w:pPr>
      <w:r>
        <w:rPr>
          <w:color w:val="231F20"/>
          <w:spacing w:val="-4"/>
          <w:sz w:val="28"/>
        </w:rPr>
        <w:t xml:space="preserve">Як називаються </w:t>
      </w:r>
      <w:r>
        <w:rPr>
          <w:color w:val="231F20"/>
          <w:sz w:val="28"/>
        </w:rPr>
        <w:t xml:space="preserve">українські обрядові </w:t>
      </w:r>
      <w:r>
        <w:rPr>
          <w:color w:val="231F20"/>
          <w:spacing w:val="-7"/>
          <w:sz w:val="28"/>
        </w:rPr>
        <w:t xml:space="preserve">пісні, </w:t>
      </w:r>
      <w:r>
        <w:rPr>
          <w:color w:val="231F20"/>
          <w:spacing w:val="-3"/>
          <w:sz w:val="28"/>
        </w:rPr>
        <w:t xml:space="preserve">якими </w:t>
      </w:r>
      <w:r>
        <w:rPr>
          <w:color w:val="231F20"/>
          <w:spacing w:val="-6"/>
          <w:sz w:val="28"/>
        </w:rPr>
        <w:t xml:space="preserve">зустрічають </w:t>
      </w:r>
      <w:r>
        <w:rPr>
          <w:color w:val="231F20"/>
          <w:sz w:val="28"/>
        </w:rPr>
        <w:t xml:space="preserve">весну? </w:t>
      </w:r>
      <w:r>
        <w:rPr>
          <w:color w:val="231F20"/>
          <w:spacing w:val="-4"/>
          <w:sz w:val="28"/>
        </w:rPr>
        <w:t>(Веснянки).</w:t>
      </w:r>
    </w:p>
    <w:p w:rsidR="00A17FD0" w:rsidRDefault="008C7F95">
      <w:pPr>
        <w:pStyle w:val="a4"/>
        <w:numPr>
          <w:ilvl w:val="0"/>
          <w:numId w:val="7"/>
        </w:numPr>
        <w:tabs>
          <w:tab w:val="left" w:pos="639"/>
          <w:tab w:val="left" w:pos="640"/>
          <w:tab w:val="left" w:pos="4560"/>
        </w:tabs>
        <w:spacing w:line="237" w:lineRule="auto"/>
        <w:ind w:left="219" w:right="159" w:firstLine="0"/>
        <w:rPr>
          <w:sz w:val="28"/>
        </w:rPr>
      </w:pPr>
      <w:r>
        <w:rPr>
          <w:color w:val="231F20"/>
          <w:spacing w:val="-8"/>
          <w:sz w:val="28"/>
        </w:rPr>
        <w:t xml:space="preserve">Назвіть  </w:t>
      </w:r>
      <w:r>
        <w:rPr>
          <w:color w:val="231F20"/>
          <w:spacing w:val="1"/>
          <w:sz w:val="28"/>
        </w:rPr>
        <w:t xml:space="preserve"> </w:t>
      </w:r>
      <w:r>
        <w:rPr>
          <w:color w:val="231F20"/>
          <w:spacing w:val="-3"/>
          <w:sz w:val="28"/>
        </w:rPr>
        <w:t xml:space="preserve">музичний </w:t>
      </w:r>
      <w:r>
        <w:rPr>
          <w:color w:val="231F20"/>
          <w:spacing w:val="57"/>
          <w:sz w:val="28"/>
        </w:rPr>
        <w:t xml:space="preserve"> </w:t>
      </w:r>
      <w:r>
        <w:rPr>
          <w:color w:val="231F20"/>
          <w:spacing w:val="-7"/>
          <w:sz w:val="28"/>
        </w:rPr>
        <w:t>інструмент,</w:t>
      </w:r>
      <w:r>
        <w:rPr>
          <w:color w:val="231F20"/>
          <w:spacing w:val="-7"/>
          <w:sz w:val="28"/>
        </w:rPr>
        <w:tab/>
      </w:r>
      <w:r>
        <w:rPr>
          <w:color w:val="231F20"/>
          <w:sz w:val="28"/>
        </w:rPr>
        <w:t xml:space="preserve">у супроводі </w:t>
      </w:r>
      <w:r>
        <w:rPr>
          <w:color w:val="231F20"/>
          <w:spacing w:val="-3"/>
          <w:sz w:val="28"/>
        </w:rPr>
        <w:t xml:space="preserve">якиго </w:t>
      </w:r>
      <w:r>
        <w:rPr>
          <w:color w:val="231F20"/>
          <w:sz w:val="28"/>
        </w:rPr>
        <w:t xml:space="preserve">виконували </w:t>
      </w:r>
      <w:r>
        <w:rPr>
          <w:color w:val="231F20"/>
          <w:spacing w:val="5"/>
          <w:sz w:val="28"/>
        </w:rPr>
        <w:t xml:space="preserve">свої </w:t>
      </w:r>
      <w:r>
        <w:rPr>
          <w:color w:val="231F20"/>
          <w:spacing w:val="-5"/>
          <w:sz w:val="28"/>
        </w:rPr>
        <w:t xml:space="preserve">пісні </w:t>
      </w:r>
      <w:r>
        <w:rPr>
          <w:color w:val="231F20"/>
          <w:sz w:val="28"/>
        </w:rPr>
        <w:t>кобзарі?</w:t>
      </w:r>
    </w:p>
    <w:p w:rsidR="00A17FD0" w:rsidRDefault="008C7F95">
      <w:pPr>
        <w:ind w:left="939"/>
        <w:rPr>
          <w:sz w:val="28"/>
        </w:rPr>
      </w:pPr>
      <w:r>
        <w:rPr>
          <w:color w:val="231F20"/>
          <w:sz w:val="28"/>
        </w:rPr>
        <w:t>(Бандура).</w:t>
      </w:r>
    </w:p>
    <w:p w:rsidR="00A17FD0" w:rsidRDefault="008C7F95">
      <w:pPr>
        <w:spacing w:line="318" w:lineRule="exact"/>
        <w:ind w:left="3759"/>
        <w:rPr>
          <w:i/>
          <w:sz w:val="28"/>
        </w:rPr>
      </w:pPr>
      <w:r>
        <w:rPr>
          <w:i/>
          <w:color w:val="231F20"/>
          <w:sz w:val="28"/>
        </w:rPr>
        <w:t>Літературний раунд</w:t>
      </w:r>
    </w:p>
    <w:p w:rsidR="00A17FD0" w:rsidRDefault="008C7F95">
      <w:pPr>
        <w:pStyle w:val="a4"/>
        <w:numPr>
          <w:ilvl w:val="0"/>
          <w:numId w:val="6"/>
        </w:numPr>
        <w:tabs>
          <w:tab w:val="left" w:pos="520"/>
        </w:tabs>
        <w:spacing w:before="18"/>
        <w:ind w:right="1532" w:hanging="720"/>
        <w:rPr>
          <w:sz w:val="28"/>
        </w:rPr>
      </w:pPr>
      <w:r>
        <w:rPr>
          <w:color w:val="231F20"/>
          <w:spacing w:val="-8"/>
          <w:sz w:val="28"/>
        </w:rPr>
        <w:t xml:space="preserve">Назвіть </w:t>
      </w:r>
      <w:r>
        <w:rPr>
          <w:color w:val="231F20"/>
          <w:spacing w:val="-7"/>
          <w:sz w:val="28"/>
        </w:rPr>
        <w:t xml:space="preserve">літературного </w:t>
      </w:r>
      <w:r>
        <w:rPr>
          <w:color w:val="231F20"/>
          <w:sz w:val="28"/>
        </w:rPr>
        <w:t xml:space="preserve">героя, </w:t>
      </w:r>
      <w:r>
        <w:rPr>
          <w:color w:val="231F20"/>
          <w:spacing w:val="-4"/>
          <w:sz w:val="28"/>
        </w:rPr>
        <w:t xml:space="preserve">ім’ям </w:t>
      </w:r>
      <w:r>
        <w:rPr>
          <w:color w:val="231F20"/>
          <w:sz w:val="28"/>
        </w:rPr>
        <w:t xml:space="preserve">якого названо </w:t>
      </w:r>
      <w:r>
        <w:rPr>
          <w:color w:val="231F20"/>
          <w:spacing w:val="-8"/>
          <w:sz w:val="28"/>
        </w:rPr>
        <w:t xml:space="preserve">дитячий </w:t>
      </w:r>
      <w:r>
        <w:rPr>
          <w:color w:val="231F20"/>
          <w:sz w:val="28"/>
        </w:rPr>
        <w:t>журнал? (Барвінок).</w:t>
      </w:r>
    </w:p>
    <w:p w:rsidR="00A17FD0" w:rsidRDefault="008C7F95">
      <w:pPr>
        <w:pStyle w:val="a4"/>
        <w:numPr>
          <w:ilvl w:val="0"/>
          <w:numId w:val="6"/>
        </w:numPr>
        <w:tabs>
          <w:tab w:val="left" w:pos="520"/>
        </w:tabs>
        <w:spacing w:line="237" w:lineRule="auto"/>
        <w:ind w:right="1254" w:hanging="72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z w:val="28"/>
        </w:rPr>
        <w:t xml:space="preserve">звуть </w:t>
      </w:r>
      <w:r>
        <w:rPr>
          <w:color w:val="231F20"/>
          <w:spacing w:val="-4"/>
          <w:sz w:val="28"/>
        </w:rPr>
        <w:t xml:space="preserve">фею, котра </w:t>
      </w:r>
      <w:r>
        <w:rPr>
          <w:color w:val="231F20"/>
          <w:sz w:val="28"/>
        </w:rPr>
        <w:t xml:space="preserve">боялася води? </w:t>
      </w:r>
      <w:r>
        <w:rPr>
          <w:color w:val="231F20"/>
          <w:spacing w:val="-4"/>
          <w:sz w:val="28"/>
        </w:rPr>
        <w:t xml:space="preserve">Скільки </w:t>
      </w:r>
      <w:r>
        <w:rPr>
          <w:color w:val="231F20"/>
          <w:spacing w:val="-3"/>
          <w:sz w:val="28"/>
        </w:rPr>
        <w:t xml:space="preserve">років </w:t>
      </w:r>
      <w:r>
        <w:rPr>
          <w:color w:val="231F20"/>
          <w:sz w:val="28"/>
        </w:rPr>
        <w:t xml:space="preserve">вона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 xml:space="preserve">вмивалася? </w:t>
      </w:r>
      <w:r>
        <w:rPr>
          <w:color w:val="231F20"/>
          <w:spacing w:val="-4"/>
          <w:sz w:val="28"/>
        </w:rPr>
        <w:t xml:space="preserve">(Бастинда, </w:t>
      </w:r>
      <w:r>
        <w:rPr>
          <w:color w:val="231F20"/>
          <w:sz w:val="28"/>
        </w:rPr>
        <w:t>500</w:t>
      </w:r>
      <w:r>
        <w:rPr>
          <w:color w:val="231F20"/>
          <w:spacing w:val="-14"/>
          <w:sz w:val="28"/>
        </w:rPr>
        <w:t xml:space="preserve"> </w:t>
      </w:r>
      <w:r>
        <w:rPr>
          <w:color w:val="231F20"/>
          <w:sz w:val="28"/>
        </w:rPr>
        <w:t>років).</w:t>
      </w:r>
    </w:p>
    <w:p w:rsidR="00A17FD0" w:rsidRDefault="008C7F95">
      <w:pPr>
        <w:pStyle w:val="a4"/>
        <w:numPr>
          <w:ilvl w:val="0"/>
          <w:numId w:val="6"/>
        </w:numPr>
        <w:tabs>
          <w:tab w:val="left" w:pos="520"/>
        </w:tabs>
        <w:ind w:right="2635" w:hanging="719"/>
        <w:rPr>
          <w:sz w:val="28"/>
        </w:rPr>
      </w:pPr>
      <w:r>
        <w:rPr>
          <w:color w:val="231F20"/>
          <w:sz w:val="28"/>
        </w:rPr>
        <w:t xml:space="preserve">З назви якої </w:t>
      </w:r>
      <w:r>
        <w:rPr>
          <w:color w:val="231F20"/>
          <w:spacing w:val="-8"/>
          <w:sz w:val="28"/>
        </w:rPr>
        <w:t xml:space="preserve">яхти </w:t>
      </w:r>
      <w:r>
        <w:rPr>
          <w:color w:val="231F20"/>
          <w:sz w:val="28"/>
        </w:rPr>
        <w:t xml:space="preserve">збило 2 </w:t>
      </w:r>
      <w:r>
        <w:rPr>
          <w:color w:val="231F20"/>
          <w:spacing w:val="-8"/>
          <w:sz w:val="28"/>
        </w:rPr>
        <w:t xml:space="preserve">літери </w:t>
      </w:r>
      <w:r>
        <w:rPr>
          <w:color w:val="231F20"/>
          <w:sz w:val="28"/>
        </w:rPr>
        <w:t xml:space="preserve">і назва змінилася </w:t>
      </w:r>
      <w:r>
        <w:rPr>
          <w:color w:val="231F20"/>
          <w:spacing w:val="2"/>
          <w:sz w:val="28"/>
        </w:rPr>
        <w:t xml:space="preserve">зовсім? </w:t>
      </w:r>
      <w:r>
        <w:rPr>
          <w:color w:val="231F20"/>
          <w:sz w:val="28"/>
        </w:rPr>
        <w:t>(Беда-Победа).</w:t>
      </w:r>
    </w:p>
    <w:p w:rsidR="00A17FD0" w:rsidRDefault="008C7F95">
      <w:pPr>
        <w:pStyle w:val="a4"/>
        <w:numPr>
          <w:ilvl w:val="0"/>
          <w:numId w:val="6"/>
        </w:numPr>
        <w:tabs>
          <w:tab w:val="left" w:pos="520"/>
        </w:tabs>
        <w:spacing w:line="237" w:lineRule="auto"/>
        <w:ind w:right="1273" w:hanging="719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z w:val="28"/>
        </w:rPr>
        <w:t xml:space="preserve">зветься </w:t>
      </w:r>
      <w:r>
        <w:rPr>
          <w:color w:val="231F20"/>
          <w:spacing w:val="-4"/>
          <w:sz w:val="28"/>
        </w:rPr>
        <w:t xml:space="preserve">найкращий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4"/>
          <w:sz w:val="28"/>
        </w:rPr>
        <w:t xml:space="preserve">світі </w:t>
      </w:r>
      <w:r>
        <w:rPr>
          <w:color w:val="231F20"/>
          <w:sz w:val="28"/>
        </w:rPr>
        <w:t xml:space="preserve">засіб </w:t>
      </w:r>
      <w:r>
        <w:rPr>
          <w:color w:val="231F20"/>
          <w:spacing w:val="-7"/>
          <w:sz w:val="28"/>
        </w:rPr>
        <w:t xml:space="preserve">проти </w:t>
      </w:r>
      <w:r>
        <w:rPr>
          <w:color w:val="231F20"/>
          <w:sz w:val="28"/>
        </w:rPr>
        <w:t xml:space="preserve">гарячки і </w:t>
      </w:r>
      <w:r>
        <w:rPr>
          <w:color w:val="231F20"/>
          <w:spacing w:val="-5"/>
          <w:sz w:val="28"/>
        </w:rPr>
        <w:t xml:space="preserve">який </w:t>
      </w:r>
      <w:r>
        <w:rPr>
          <w:color w:val="231F20"/>
          <w:sz w:val="28"/>
        </w:rPr>
        <w:t xml:space="preserve">його </w:t>
      </w:r>
      <w:r>
        <w:rPr>
          <w:color w:val="231F20"/>
          <w:spacing w:val="-8"/>
          <w:sz w:val="28"/>
        </w:rPr>
        <w:t xml:space="preserve">рецепт? </w:t>
      </w:r>
      <w:r>
        <w:rPr>
          <w:color w:val="231F20"/>
          <w:sz w:val="28"/>
        </w:rPr>
        <w:t>(Карлсон,</w:t>
      </w:r>
      <w:r>
        <w:rPr>
          <w:color w:val="231F20"/>
          <w:spacing w:val="19"/>
          <w:sz w:val="28"/>
        </w:rPr>
        <w:t xml:space="preserve"> </w:t>
      </w:r>
      <w:r>
        <w:rPr>
          <w:color w:val="231F20"/>
          <w:spacing w:val="-3"/>
          <w:sz w:val="28"/>
        </w:rPr>
        <w:t>варення).</w:t>
      </w:r>
    </w:p>
    <w:p w:rsidR="00A17FD0" w:rsidRDefault="008C7F95">
      <w:pPr>
        <w:spacing w:line="318" w:lineRule="exact"/>
        <w:ind w:left="4099"/>
        <w:rPr>
          <w:i/>
          <w:sz w:val="28"/>
        </w:rPr>
      </w:pPr>
      <w:r>
        <w:rPr>
          <w:i/>
          <w:color w:val="231F20"/>
          <w:sz w:val="28"/>
        </w:rPr>
        <w:t>Казковий раунд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spacing w:line="254" w:lineRule="auto"/>
        <w:ind w:right="1654" w:hanging="720"/>
        <w:rPr>
          <w:sz w:val="28"/>
        </w:rPr>
      </w:pPr>
      <w:r>
        <w:rPr>
          <w:color w:val="231F20"/>
          <w:spacing w:val="-4"/>
          <w:sz w:val="28"/>
        </w:rPr>
        <w:t xml:space="preserve">Який </w:t>
      </w:r>
      <w:r>
        <w:rPr>
          <w:color w:val="231F20"/>
          <w:sz w:val="28"/>
        </w:rPr>
        <w:t xml:space="preserve">герой </w:t>
      </w:r>
      <w:r>
        <w:rPr>
          <w:color w:val="231F20"/>
          <w:spacing w:val="2"/>
          <w:sz w:val="28"/>
        </w:rPr>
        <w:t xml:space="preserve">казки </w:t>
      </w:r>
      <w:r>
        <w:rPr>
          <w:color w:val="231F20"/>
          <w:sz w:val="28"/>
        </w:rPr>
        <w:t xml:space="preserve">дуже </w:t>
      </w:r>
      <w:r>
        <w:rPr>
          <w:color w:val="231F20"/>
          <w:spacing w:val="-5"/>
          <w:sz w:val="28"/>
        </w:rPr>
        <w:t xml:space="preserve">полюбляв взуття </w:t>
      </w:r>
      <w:r>
        <w:rPr>
          <w:color w:val="231F20"/>
          <w:sz w:val="28"/>
        </w:rPr>
        <w:t xml:space="preserve">і </w:t>
      </w:r>
      <w:r>
        <w:rPr>
          <w:color w:val="231F20"/>
          <w:spacing w:val="-5"/>
          <w:sz w:val="28"/>
        </w:rPr>
        <w:t xml:space="preserve">як </w:t>
      </w:r>
      <w:r>
        <w:rPr>
          <w:color w:val="231F20"/>
          <w:sz w:val="28"/>
        </w:rPr>
        <w:t xml:space="preserve">його </w:t>
      </w:r>
      <w:r>
        <w:rPr>
          <w:color w:val="231F20"/>
          <w:spacing w:val="4"/>
          <w:sz w:val="28"/>
        </w:rPr>
        <w:t xml:space="preserve">за </w:t>
      </w:r>
      <w:r>
        <w:rPr>
          <w:color w:val="231F20"/>
          <w:spacing w:val="-5"/>
          <w:sz w:val="28"/>
        </w:rPr>
        <w:t xml:space="preserve">це </w:t>
      </w:r>
      <w:r>
        <w:rPr>
          <w:color w:val="231F20"/>
          <w:sz w:val="28"/>
        </w:rPr>
        <w:t xml:space="preserve">прозвали? </w:t>
      </w:r>
      <w:r>
        <w:rPr>
          <w:color w:val="231F20"/>
          <w:spacing w:val="-5"/>
          <w:sz w:val="28"/>
        </w:rPr>
        <w:t xml:space="preserve">(Кіт </w:t>
      </w:r>
      <w:r>
        <w:rPr>
          <w:color w:val="231F20"/>
          <w:sz w:val="28"/>
        </w:rPr>
        <w:t>у</w:t>
      </w:r>
      <w:r>
        <w:rPr>
          <w:color w:val="231F20"/>
          <w:spacing w:val="-24"/>
          <w:sz w:val="28"/>
        </w:rPr>
        <w:t xml:space="preserve"> </w:t>
      </w:r>
      <w:r>
        <w:rPr>
          <w:color w:val="231F20"/>
          <w:spacing w:val="-3"/>
          <w:sz w:val="28"/>
        </w:rPr>
        <w:t>чоботях).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spacing w:line="298" w:lineRule="exact"/>
        <w:ind w:hanging="720"/>
        <w:rPr>
          <w:sz w:val="28"/>
        </w:rPr>
      </w:pPr>
      <w:r>
        <w:rPr>
          <w:color w:val="231F20"/>
          <w:spacing w:val="-8"/>
          <w:sz w:val="28"/>
        </w:rPr>
        <w:t xml:space="preserve">Найязикатіша </w:t>
      </w:r>
      <w:r>
        <w:rPr>
          <w:color w:val="231F20"/>
          <w:spacing w:val="-4"/>
          <w:sz w:val="28"/>
        </w:rPr>
        <w:t xml:space="preserve">жінка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3"/>
          <w:sz w:val="28"/>
        </w:rPr>
        <w:t>українських</w:t>
      </w:r>
      <w:r>
        <w:rPr>
          <w:color w:val="231F20"/>
          <w:spacing w:val="47"/>
          <w:sz w:val="28"/>
        </w:rPr>
        <w:t xml:space="preserve"> </w:t>
      </w:r>
      <w:r>
        <w:rPr>
          <w:color w:val="231F20"/>
          <w:sz w:val="28"/>
        </w:rPr>
        <w:t>казках?</w:t>
      </w:r>
    </w:p>
    <w:p w:rsidR="00A17FD0" w:rsidRDefault="008C7F95">
      <w:pPr>
        <w:spacing w:line="320" w:lineRule="exact"/>
        <w:ind w:left="939"/>
        <w:rPr>
          <w:sz w:val="28"/>
        </w:rPr>
      </w:pPr>
      <w:r>
        <w:rPr>
          <w:color w:val="231F20"/>
          <w:sz w:val="28"/>
        </w:rPr>
        <w:t>(Язиката Феська).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ind w:right="2514" w:hanging="720"/>
        <w:rPr>
          <w:sz w:val="28"/>
        </w:rPr>
      </w:pPr>
      <w:r>
        <w:rPr>
          <w:color w:val="231F20"/>
          <w:spacing w:val="-4"/>
          <w:sz w:val="28"/>
        </w:rPr>
        <w:t xml:space="preserve">Як </w:t>
      </w:r>
      <w:r>
        <w:rPr>
          <w:color w:val="231F20"/>
          <w:spacing w:val="3"/>
          <w:sz w:val="28"/>
        </w:rPr>
        <w:t xml:space="preserve">звалася </w:t>
      </w:r>
      <w:r>
        <w:rPr>
          <w:color w:val="231F20"/>
          <w:sz w:val="28"/>
        </w:rPr>
        <w:t xml:space="preserve">харчевня у казці А.Толстого </w:t>
      </w:r>
      <w:r>
        <w:rPr>
          <w:color w:val="231F20"/>
          <w:spacing w:val="-5"/>
          <w:sz w:val="28"/>
        </w:rPr>
        <w:t xml:space="preserve">“Золотий </w:t>
      </w:r>
      <w:r>
        <w:rPr>
          <w:color w:val="231F20"/>
          <w:sz w:val="28"/>
        </w:rPr>
        <w:t xml:space="preserve">ключик? </w:t>
      </w:r>
      <w:r>
        <w:rPr>
          <w:color w:val="231F20"/>
          <w:spacing w:val="3"/>
          <w:sz w:val="28"/>
        </w:rPr>
        <w:t>(Три</w:t>
      </w:r>
      <w:r>
        <w:rPr>
          <w:color w:val="231F20"/>
          <w:sz w:val="28"/>
        </w:rPr>
        <w:t xml:space="preserve"> </w:t>
      </w:r>
      <w:r>
        <w:rPr>
          <w:color w:val="231F20"/>
          <w:spacing w:val="-3"/>
          <w:sz w:val="28"/>
        </w:rPr>
        <w:t>піскарі).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spacing w:line="237" w:lineRule="auto"/>
        <w:ind w:right="5073" w:hanging="720"/>
        <w:rPr>
          <w:sz w:val="28"/>
        </w:rPr>
      </w:pPr>
      <w:r>
        <w:rPr>
          <w:color w:val="231F20"/>
          <w:sz w:val="28"/>
        </w:rPr>
        <w:t xml:space="preserve">Казка, де </w:t>
      </w:r>
      <w:r>
        <w:rPr>
          <w:color w:val="231F20"/>
          <w:spacing w:val="7"/>
          <w:sz w:val="28"/>
        </w:rPr>
        <w:t xml:space="preserve">всі </w:t>
      </w:r>
      <w:r>
        <w:rPr>
          <w:color w:val="231F20"/>
          <w:sz w:val="28"/>
        </w:rPr>
        <w:t xml:space="preserve">герої – </w:t>
      </w:r>
      <w:r>
        <w:rPr>
          <w:color w:val="231F20"/>
          <w:spacing w:val="-4"/>
          <w:sz w:val="28"/>
        </w:rPr>
        <w:t xml:space="preserve">фрукти </w:t>
      </w:r>
      <w:r>
        <w:rPr>
          <w:color w:val="231F20"/>
          <w:spacing w:val="-12"/>
          <w:sz w:val="28"/>
        </w:rPr>
        <w:t xml:space="preserve">та </w:t>
      </w:r>
      <w:r>
        <w:rPr>
          <w:color w:val="231F20"/>
          <w:spacing w:val="-3"/>
          <w:sz w:val="28"/>
        </w:rPr>
        <w:t xml:space="preserve">овочі? </w:t>
      </w:r>
      <w:r>
        <w:rPr>
          <w:color w:val="231F20"/>
          <w:spacing w:val="-4"/>
          <w:sz w:val="28"/>
        </w:rPr>
        <w:t>(Пригоди</w:t>
      </w:r>
      <w:r>
        <w:rPr>
          <w:color w:val="231F20"/>
          <w:spacing w:val="20"/>
          <w:sz w:val="28"/>
        </w:rPr>
        <w:t xml:space="preserve"> </w:t>
      </w:r>
      <w:r>
        <w:rPr>
          <w:color w:val="231F20"/>
          <w:spacing w:val="-5"/>
          <w:sz w:val="28"/>
        </w:rPr>
        <w:t>Чиполіно).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ind w:right="3657" w:hanging="720"/>
        <w:rPr>
          <w:sz w:val="28"/>
        </w:rPr>
      </w:pPr>
      <w:r>
        <w:rPr>
          <w:color w:val="231F20"/>
          <w:sz w:val="28"/>
        </w:rPr>
        <w:t xml:space="preserve">За </w:t>
      </w:r>
      <w:r>
        <w:rPr>
          <w:color w:val="231F20"/>
          <w:spacing w:val="-2"/>
          <w:sz w:val="28"/>
        </w:rPr>
        <w:t xml:space="preserve">яку </w:t>
      </w:r>
      <w:r>
        <w:rPr>
          <w:color w:val="231F20"/>
          <w:spacing w:val="-10"/>
          <w:sz w:val="28"/>
        </w:rPr>
        <w:t xml:space="preserve">ціну </w:t>
      </w:r>
      <w:r>
        <w:rPr>
          <w:color w:val="231F20"/>
          <w:spacing w:val="-4"/>
          <w:sz w:val="28"/>
        </w:rPr>
        <w:t xml:space="preserve">купив </w:t>
      </w:r>
      <w:r>
        <w:rPr>
          <w:color w:val="231F20"/>
          <w:spacing w:val="-7"/>
          <w:sz w:val="28"/>
        </w:rPr>
        <w:t xml:space="preserve">дід </w:t>
      </w:r>
      <w:r>
        <w:rPr>
          <w:color w:val="231F20"/>
          <w:spacing w:val="3"/>
          <w:sz w:val="28"/>
        </w:rPr>
        <w:t xml:space="preserve">козу </w:t>
      </w:r>
      <w:r>
        <w:rPr>
          <w:color w:val="231F20"/>
          <w:sz w:val="28"/>
        </w:rPr>
        <w:t xml:space="preserve">в казці “Коза-дереза”? (За </w:t>
      </w:r>
      <w:r>
        <w:rPr>
          <w:color w:val="231F20"/>
          <w:spacing w:val="-8"/>
          <w:sz w:val="28"/>
        </w:rPr>
        <w:t>три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z w:val="28"/>
        </w:rPr>
        <w:t>копи).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spacing w:line="254" w:lineRule="auto"/>
        <w:ind w:right="234" w:hanging="719"/>
        <w:rPr>
          <w:sz w:val="28"/>
        </w:rPr>
      </w:pPr>
      <w:r>
        <w:rPr>
          <w:color w:val="231F20"/>
          <w:sz w:val="28"/>
        </w:rPr>
        <w:t xml:space="preserve">Герой української </w:t>
      </w:r>
      <w:r>
        <w:rPr>
          <w:color w:val="231F20"/>
          <w:spacing w:val="-4"/>
          <w:sz w:val="28"/>
        </w:rPr>
        <w:t xml:space="preserve">народної </w:t>
      </w:r>
      <w:r>
        <w:rPr>
          <w:color w:val="231F20"/>
          <w:sz w:val="28"/>
        </w:rPr>
        <w:t xml:space="preserve">казки, якому в </w:t>
      </w:r>
      <w:r>
        <w:rPr>
          <w:color w:val="231F20"/>
          <w:spacing w:val="-5"/>
          <w:sz w:val="28"/>
        </w:rPr>
        <w:t xml:space="preserve">тяжку </w:t>
      </w:r>
      <w:r>
        <w:rPr>
          <w:color w:val="231F20"/>
          <w:spacing w:val="-4"/>
          <w:sz w:val="28"/>
        </w:rPr>
        <w:t xml:space="preserve">хвилину </w:t>
      </w:r>
      <w:r>
        <w:rPr>
          <w:color w:val="231F20"/>
          <w:sz w:val="28"/>
        </w:rPr>
        <w:t xml:space="preserve">допомогло гусеня? </w:t>
      </w:r>
      <w:r>
        <w:rPr>
          <w:color w:val="231F20"/>
          <w:spacing w:val="2"/>
          <w:sz w:val="28"/>
        </w:rPr>
        <w:t>(Івасик-Телесик)</w:t>
      </w:r>
    </w:p>
    <w:p w:rsidR="00A17FD0" w:rsidRDefault="008C7F95">
      <w:pPr>
        <w:pStyle w:val="a4"/>
        <w:numPr>
          <w:ilvl w:val="0"/>
          <w:numId w:val="5"/>
        </w:numPr>
        <w:tabs>
          <w:tab w:val="left" w:pos="520"/>
        </w:tabs>
        <w:spacing w:line="298" w:lineRule="exact"/>
        <w:ind w:hanging="720"/>
        <w:rPr>
          <w:sz w:val="28"/>
        </w:rPr>
      </w:pPr>
      <w:r>
        <w:rPr>
          <w:color w:val="231F20"/>
          <w:spacing w:val="-9"/>
          <w:sz w:val="28"/>
        </w:rPr>
        <w:t xml:space="preserve">Хто </w:t>
      </w:r>
      <w:r>
        <w:rPr>
          <w:color w:val="231F20"/>
          <w:spacing w:val="-5"/>
          <w:sz w:val="28"/>
        </w:rPr>
        <w:t xml:space="preserve">автор </w:t>
      </w:r>
      <w:r>
        <w:rPr>
          <w:color w:val="231F20"/>
          <w:spacing w:val="2"/>
          <w:sz w:val="28"/>
        </w:rPr>
        <w:t>казки</w:t>
      </w:r>
      <w:r>
        <w:rPr>
          <w:color w:val="231F20"/>
          <w:spacing w:val="31"/>
          <w:sz w:val="28"/>
        </w:rPr>
        <w:t xml:space="preserve"> </w:t>
      </w:r>
      <w:r>
        <w:rPr>
          <w:color w:val="231F20"/>
          <w:sz w:val="28"/>
        </w:rPr>
        <w:t>“Рукавичка?</w:t>
      </w:r>
    </w:p>
    <w:p w:rsidR="00A17FD0" w:rsidRDefault="008C7F95">
      <w:pPr>
        <w:spacing w:line="321" w:lineRule="exact"/>
        <w:ind w:left="939"/>
        <w:rPr>
          <w:sz w:val="28"/>
        </w:rPr>
      </w:pPr>
      <w:r>
        <w:rPr>
          <w:color w:val="231F20"/>
          <w:sz w:val="28"/>
        </w:rPr>
        <w:t>(Народ).</w:t>
      </w:r>
    </w:p>
    <w:p w:rsidR="00A17FD0" w:rsidRDefault="008C7F95">
      <w:pPr>
        <w:spacing w:line="312" w:lineRule="exact"/>
        <w:ind w:left="19"/>
        <w:jc w:val="center"/>
        <w:rPr>
          <w:i/>
          <w:sz w:val="28"/>
        </w:rPr>
      </w:pPr>
      <w:r>
        <w:rPr>
          <w:i/>
          <w:color w:val="231F20"/>
          <w:sz w:val="28"/>
        </w:rPr>
        <w:t>Раунд веселий</w:t>
      </w:r>
    </w:p>
    <w:p w:rsidR="00A17FD0" w:rsidRDefault="008C7F95">
      <w:pPr>
        <w:pStyle w:val="a4"/>
        <w:numPr>
          <w:ilvl w:val="0"/>
          <w:numId w:val="4"/>
        </w:numPr>
        <w:tabs>
          <w:tab w:val="left" w:pos="520"/>
        </w:tabs>
        <w:ind w:right="5573" w:hanging="719"/>
        <w:rPr>
          <w:sz w:val="28"/>
        </w:rPr>
      </w:pPr>
      <w:r>
        <w:rPr>
          <w:color w:val="231F20"/>
          <w:spacing w:val="-4"/>
          <w:sz w:val="28"/>
        </w:rPr>
        <w:t xml:space="preserve">Який </w:t>
      </w:r>
      <w:r>
        <w:rPr>
          <w:color w:val="231F20"/>
          <w:sz w:val="28"/>
        </w:rPr>
        <w:t xml:space="preserve">осоледець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 xml:space="preserve">можна </w:t>
      </w:r>
      <w:r>
        <w:rPr>
          <w:color w:val="231F20"/>
          <w:spacing w:val="-3"/>
          <w:sz w:val="28"/>
        </w:rPr>
        <w:t xml:space="preserve">з’їсти? </w:t>
      </w:r>
      <w:r>
        <w:rPr>
          <w:color w:val="231F20"/>
          <w:sz w:val="28"/>
        </w:rPr>
        <w:t>(Козацький).</w:t>
      </w:r>
    </w:p>
    <w:p w:rsidR="00A17FD0" w:rsidRDefault="008C7F95">
      <w:pPr>
        <w:pStyle w:val="a4"/>
        <w:numPr>
          <w:ilvl w:val="0"/>
          <w:numId w:val="4"/>
        </w:numPr>
        <w:tabs>
          <w:tab w:val="left" w:pos="540"/>
        </w:tabs>
        <w:spacing w:line="317" w:lineRule="exact"/>
        <w:ind w:left="539" w:hanging="319"/>
        <w:rPr>
          <w:sz w:val="28"/>
        </w:rPr>
      </w:pPr>
      <w:r>
        <w:rPr>
          <w:color w:val="231F20"/>
          <w:spacing w:val="-7"/>
          <w:sz w:val="28"/>
        </w:rPr>
        <w:t xml:space="preserve">Яйце </w:t>
      </w:r>
      <w:r>
        <w:rPr>
          <w:color w:val="231F20"/>
          <w:spacing w:val="-3"/>
          <w:sz w:val="28"/>
        </w:rPr>
        <w:t xml:space="preserve">вариться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2"/>
          <w:sz w:val="28"/>
        </w:rPr>
        <w:t xml:space="preserve">мішечку </w:t>
      </w:r>
      <w:r>
        <w:rPr>
          <w:color w:val="231F20"/>
          <w:sz w:val="28"/>
        </w:rPr>
        <w:t xml:space="preserve">3 </w:t>
      </w:r>
      <w:r>
        <w:rPr>
          <w:color w:val="231F20"/>
          <w:spacing w:val="-5"/>
          <w:sz w:val="28"/>
        </w:rPr>
        <w:t xml:space="preserve">хвилини. </w:t>
      </w:r>
      <w:r>
        <w:rPr>
          <w:color w:val="231F20"/>
          <w:spacing w:val="-4"/>
          <w:sz w:val="28"/>
        </w:rPr>
        <w:t xml:space="preserve">Скільки </w:t>
      </w:r>
      <w:r>
        <w:rPr>
          <w:color w:val="231F20"/>
          <w:spacing w:val="-9"/>
          <w:sz w:val="28"/>
        </w:rPr>
        <w:t xml:space="preserve">потрібно </w:t>
      </w:r>
      <w:r>
        <w:rPr>
          <w:color w:val="231F20"/>
          <w:spacing w:val="-4"/>
          <w:sz w:val="28"/>
        </w:rPr>
        <w:t xml:space="preserve">хвилин, </w:t>
      </w:r>
      <w:r>
        <w:rPr>
          <w:color w:val="231F20"/>
          <w:sz w:val="28"/>
        </w:rPr>
        <w:t xml:space="preserve">щоб </w:t>
      </w:r>
      <w:r>
        <w:rPr>
          <w:color w:val="231F20"/>
          <w:spacing w:val="-4"/>
          <w:sz w:val="28"/>
        </w:rPr>
        <w:t>зварити</w:t>
      </w:r>
      <w:r>
        <w:rPr>
          <w:color w:val="231F20"/>
          <w:spacing w:val="4"/>
          <w:sz w:val="28"/>
        </w:rPr>
        <w:t xml:space="preserve"> </w:t>
      </w:r>
      <w:r>
        <w:rPr>
          <w:color w:val="231F20"/>
          <w:sz w:val="28"/>
        </w:rPr>
        <w:t>6</w:t>
      </w:r>
    </w:p>
    <w:p w:rsidR="00A17FD0" w:rsidRDefault="008C7F95">
      <w:pPr>
        <w:spacing w:line="321" w:lineRule="exact"/>
        <w:ind w:left="219"/>
        <w:rPr>
          <w:sz w:val="28"/>
        </w:rPr>
      </w:pPr>
      <w:r>
        <w:rPr>
          <w:color w:val="231F20"/>
          <w:sz w:val="28"/>
        </w:rPr>
        <w:t>яєць?</w:t>
      </w:r>
    </w:p>
    <w:p w:rsidR="00A17FD0" w:rsidRDefault="008C7F95">
      <w:pPr>
        <w:spacing w:line="318" w:lineRule="exact"/>
        <w:ind w:left="939"/>
        <w:rPr>
          <w:sz w:val="28"/>
        </w:rPr>
      </w:pPr>
      <w:r>
        <w:rPr>
          <w:color w:val="231F20"/>
          <w:sz w:val="28"/>
        </w:rPr>
        <w:t>(3 хвилини).</w:t>
      </w:r>
    </w:p>
    <w:p w:rsidR="00A17FD0" w:rsidRDefault="008C7F95">
      <w:pPr>
        <w:pStyle w:val="a4"/>
        <w:numPr>
          <w:ilvl w:val="0"/>
          <w:numId w:val="4"/>
        </w:numPr>
        <w:tabs>
          <w:tab w:val="left" w:pos="520"/>
        </w:tabs>
        <w:spacing w:line="254" w:lineRule="auto"/>
        <w:ind w:right="7253" w:hanging="720"/>
        <w:rPr>
          <w:sz w:val="28"/>
        </w:rPr>
      </w:pPr>
      <w:r>
        <w:rPr>
          <w:color w:val="231F20"/>
          <w:sz w:val="28"/>
        </w:rPr>
        <w:t xml:space="preserve">Яка </w:t>
      </w:r>
      <w:r>
        <w:rPr>
          <w:color w:val="231F20"/>
          <w:spacing w:val="-3"/>
          <w:sz w:val="28"/>
        </w:rPr>
        <w:t xml:space="preserve">чайка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pacing w:val="-8"/>
          <w:sz w:val="28"/>
        </w:rPr>
        <w:t xml:space="preserve">літає? </w:t>
      </w:r>
      <w:r>
        <w:rPr>
          <w:color w:val="231F20"/>
          <w:sz w:val="28"/>
        </w:rPr>
        <w:t>(Козацька).</w:t>
      </w:r>
    </w:p>
    <w:p w:rsidR="00A17FD0" w:rsidRDefault="008C7F95">
      <w:pPr>
        <w:pStyle w:val="a4"/>
        <w:numPr>
          <w:ilvl w:val="0"/>
          <w:numId w:val="4"/>
        </w:numPr>
        <w:tabs>
          <w:tab w:val="left" w:pos="520"/>
        </w:tabs>
        <w:spacing w:line="298" w:lineRule="exact"/>
        <w:ind w:hanging="719"/>
        <w:rPr>
          <w:sz w:val="28"/>
        </w:rPr>
      </w:pPr>
      <w:r>
        <w:rPr>
          <w:color w:val="231F20"/>
          <w:sz w:val="28"/>
        </w:rPr>
        <w:t xml:space="preserve">Яке </w:t>
      </w:r>
      <w:r>
        <w:rPr>
          <w:color w:val="231F20"/>
          <w:spacing w:val="-3"/>
          <w:sz w:val="28"/>
        </w:rPr>
        <w:t xml:space="preserve">поле </w:t>
      </w:r>
      <w:r>
        <w:rPr>
          <w:color w:val="231F20"/>
          <w:spacing w:val="-5"/>
          <w:sz w:val="28"/>
        </w:rPr>
        <w:t xml:space="preserve">не </w:t>
      </w:r>
      <w:r>
        <w:rPr>
          <w:color w:val="231F20"/>
          <w:sz w:val="28"/>
        </w:rPr>
        <w:t>можна</w:t>
      </w:r>
      <w:r>
        <w:rPr>
          <w:color w:val="231F20"/>
          <w:spacing w:val="28"/>
          <w:sz w:val="28"/>
        </w:rPr>
        <w:t xml:space="preserve"> </w:t>
      </w:r>
      <w:r>
        <w:rPr>
          <w:color w:val="231F20"/>
          <w:spacing w:val="-6"/>
          <w:sz w:val="28"/>
        </w:rPr>
        <w:t>засіяти?</w:t>
      </w:r>
    </w:p>
    <w:p w:rsidR="00A17FD0" w:rsidRDefault="008C7F95">
      <w:pPr>
        <w:spacing w:line="320" w:lineRule="exact"/>
        <w:ind w:left="940"/>
        <w:rPr>
          <w:sz w:val="28"/>
        </w:rPr>
      </w:pPr>
      <w:r>
        <w:rPr>
          <w:color w:val="231F20"/>
          <w:sz w:val="28"/>
        </w:rPr>
        <w:t>(Магнітне).</w:t>
      </w:r>
    </w:p>
    <w:p w:rsidR="00A17FD0" w:rsidRDefault="008C7F95">
      <w:pPr>
        <w:pStyle w:val="a4"/>
        <w:numPr>
          <w:ilvl w:val="0"/>
          <w:numId w:val="4"/>
        </w:numPr>
        <w:tabs>
          <w:tab w:val="left" w:pos="521"/>
        </w:tabs>
        <w:ind w:left="940" w:right="6194" w:hanging="720"/>
        <w:rPr>
          <w:sz w:val="28"/>
        </w:rPr>
      </w:pPr>
      <w:r>
        <w:rPr>
          <w:color w:val="231F20"/>
          <w:sz w:val="28"/>
        </w:rPr>
        <w:t xml:space="preserve">Якого </w:t>
      </w:r>
      <w:r>
        <w:rPr>
          <w:color w:val="231F20"/>
          <w:spacing w:val="-3"/>
          <w:sz w:val="28"/>
        </w:rPr>
        <w:t xml:space="preserve">каменя </w:t>
      </w:r>
      <w:r>
        <w:rPr>
          <w:color w:val="231F20"/>
          <w:spacing w:val="-4"/>
          <w:sz w:val="28"/>
        </w:rPr>
        <w:t xml:space="preserve">немає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4"/>
          <w:sz w:val="28"/>
        </w:rPr>
        <w:t xml:space="preserve">морі? </w:t>
      </w:r>
      <w:r>
        <w:rPr>
          <w:color w:val="231F20"/>
          <w:sz w:val="28"/>
        </w:rPr>
        <w:t>(Сухого).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space="720"/>
        </w:sectPr>
      </w:pPr>
    </w:p>
    <w:p w:rsidR="00A17FD0" w:rsidRDefault="008C7F95">
      <w:pPr>
        <w:pStyle w:val="a4"/>
        <w:numPr>
          <w:ilvl w:val="0"/>
          <w:numId w:val="4"/>
        </w:numPr>
        <w:tabs>
          <w:tab w:val="left" w:pos="520"/>
        </w:tabs>
        <w:spacing w:before="58"/>
        <w:ind w:left="940" w:right="94" w:hanging="720"/>
        <w:rPr>
          <w:sz w:val="28"/>
        </w:rPr>
      </w:pPr>
      <w:r>
        <w:rPr>
          <w:color w:val="231F20"/>
          <w:spacing w:val="2"/>
          <w:sz w:val="28"/>
        </w:rPr>
        <w:t xml:space="preserve">Доки </w:t>
      </w:r>
      <w:r>
        <w:rPr>
          <w:color w:val="231F20"/>
          <w:sz w:val="28"/>
        </w:rPr>
        <w:t xml:space="preserve">заєць </w:t>
      </w:r>
      <w:r>
        <w:rPr>
          <w:color w:val="231F20"/>
          <w:spacing w:val="-8"/>
          <w:sz w:val="28"/>
        </w:rPr>
        <w:t xml:space="preserve">біжить </w:t>
      </w:r>
      <w:r>
        <w:rPr>
          <w:color w:val="231F20"/>
          <w:sz w:val="28"/>
        </w:rPr>
        <w:t xml:space="preserve">у </w:t>
      </w:r>
      <w:r>
        <w:rPr>
          <w:color w:val="231F20"/>
          <w:spacing w:val="-5"/>
          <w:sz w:val="28"/>
        </w:rPr>
        <w:t xml:space="preserve">лісі? </w:t>
      </w:r>
      <w:r>
        <w:rPr>
          <w:color w:val="231F20"/>
          <w:spacing w:val="3"/>
          <w:sz w:val="28"/>
        </w:rPr>
        <w:t xml:space="preserve">(Доки </w:t>
      </w:r>
      <w:r>
        <w:rPr>
          <w:color w:val="231F20"/>
          <w:spacing w:val="-6"/>
          <w:sz w:val="28"/>
        </w:rPr>
        <w:t>вистачить</w:t>
      </w:r>
      <w:r>
        <w:rPr>
          <w:color w:val="231F20"/>
          <w:spacing w:val="24"/>
          <w:sz w:val="28"/>
        </w:rPr>
        <w:t xml:space="preserve"> </w:t>
      </w:r>
      <w:r>
        <w:rPr>
          <w:color w:val="231F20"/>
          <w:spacing w:val="3"/>
          <w:sz w:val="28"/>
        </w:rPr>
        <w:t>сил).</w:t>
      </w:r>
    </w:p>
    <w:p w:rsidR="00A17FD0" w:rsidRDefault="00A17FD0">
      <w:pPr>
        <w:pStyle w:val="a3"/>
        <w:spacing w:before="6"/>
        <w:ind w:left="0" w:firstLine="0"/>
        <w:rPr>
          <w:sz w:val="27"/>
        </w:rPr>
      </w:pPr>
    </w:p>
    <w:p w:rsidR="00A17FD0" w:rsidRDefault="008C7F95">
      <w:pPr>
        <w:spacing w:line="321" w:lineRule="exact"/>
        <w:ind w:left="940"/>
        <w:rPr>
          <w:sz w:val="28"/>
        </w:rPr>
      </w:pPr>
      <w:r>
        <w:rPr>
          <w:color w:val="231F20"/>
          <w:sz w:val="28"/>
        </w:rPr>
        <w:t>Звідки ці рядки?</w:t>
      </w:r>
    </w:p>
    <w:p w:rsidR="00A17FD0" w:rsidRDefault="008C7F95">
      <w:pPr>
        <w:pStyle w:val="a4"/>
        <w:numPr>
          <w:ilvl w:val="0"/>
          <w:numId w:val="3"/>
        </w:numPr>
        <w:tabs>
          <w:tab w:val="left" w:pos="521"/>
        </w:tabs>
        <w:ind w:right="602" w:firstLine="0"/>
        <w:rPr>
          <w:sz w:val="28"/>
        </w:rPr>
      </w:pPr>
      <w:r>
        <w:rPr>
          <w:color w:val="231F20"/>
          <w:sz w:val="28"/>
        </w:rPr>
        <w:t xml:space="preserve">І </w:t>
      </w:r>
      <w:r>
        <w:rPr>
          <w:color w:val="231F20"/>
          <w:spacing w:val="-4"/>
          <w:sz w:val="28"/>
        </w:rPr>
        <w:t xml:space="preserve">мене </w:t>
      </w:r>
      <w:r>
        <w:rPr>
          <w:color w:val="231F20"/>
          <w:sz w:val="28"/>
        </w:rPr>
        <w:t xml:space="preserve">в сім’ї </w:t>
      </w:r>
      <w:r>
        <w:rPr>
          <w:color w:val="231F20"/>
          <w:spacing w:val="-4"/>
          <w:sz w:val="28"/>
        </w:rPr>
        <w:t xml:space="preserve">великій </w:t>
      </w:r>
      <w:r>
        <w:rPr>
          <w:color w:val="231F20"/>
          <w:sz w:val="28"/>
        </w:rPr>
        <w:t xml:space="preserve">В сім’ї </w:t>
      </w:r>
      <w:r>
        <w:rPr>
          <w:color w:val="231F20"/>
          <w:spacing w:val="-5"/>
          <w:sz w:val="28"/>
        </w:rPr>
        <w:t xml:space="preserve">вольній, </w:t>
      </w:r>
      <w:r>
        <w:rPr>
          <w:color w:val="231F20"/>
          <w:spacing w:val="-6"/>
          <w:sz w:val="28"/>
        </w:rPr>
        <w:t xml:space="preserve">новій, </w:t>
      </w:r>
      <w:r>
        <w:rPr>
          <w:color w:val="231F20"/>
          <w:spacing w:val="-11"/>
          <w:sz w:val="28"/>
        </w:rPr>
        <w:t xml:space="preserve">Не </w:t>
      </w:r>
      <w:r>
        <w:rPr>
          <w:color w:val="231F20"/>
          <w:spacing w:val="-5"/>
          <w:sz w:val="28"/>
        </w:rPr>
        <w:t xml:space="preserve">забудьте пом’янути Незлим </w:t>
      </w:r>
      <w:r>
        <w:rPr>
          <w:color w:val="231F20"/>
          <w:spacing w:val="-9"/>
          <w:sz w:val="28"/>
        </w:rPr>
        <w:t>тихим</w:t>
      </w:r>
      <w:r>
        <w:rPr>
          <w:color w:val="231F20"/>
          <w:spacing w:val="7"/>
          <w:sz w:val="28"/>
        </w:rPr>
        <w:t xml:space="preserve"> </w:t>
      </w:r>
      <w:r>
        <w:rPr>
          <w:color w:val="231F20"/>
          <w:spacing w:val="3"/>
          <w:sz w:val="28"/>
        </w:rPr>
        <w:t>словом.</w:t>
      </w:r>
    </w:p>
    <w:p w:rsidR="00A17FD0" w:rsidRDefault="008C7F95">
      <w:pPr>
        <w:spacing w:line="314" w:lineRule="exact"/>
        <w:ind w:left="780"/>
        <w:rPr>
          <w:sz w:val="28"/>
        </w:rPr>
      </w:pPr>
      <w:r>
        <w:rPr>
          <w:color w:val="231F20"/>
          <w:sz w:val="28"/>
        </w:rPr>
        <w:t>(Т.Г.Шевченко).</w:t>
      </w:r>
    </w:p>
    <w:p w:rsidR="00A17FD0" w:rsidRDefault="00A17FD0">
      <w:pPr>
        <w:pStyle w:val="a3"/>
        <w:spacing w:before="3"/>
        <w:ind w:left="0" w:firstLine="0"/>
        <w:rPr>
          <w:sz w:val="29"/>
        </w:rPr>
      </w:pPr>
    </w:p>
    <w:p w:rsidR="00A17FD0" w:rsidRDefault="008C7F95">
      <w:pPr>
        <w:pStyle w:val="a4"/>
        <w:numPr>
          <w:ilvl w:val="0"/>
          <w:numId w:val="3"/>
        </w:numPr>
        <w:tabs>
          <w:tab w:val="left" w:pos="521"/>
        </w:tabs>
        <w:spacing w:before="1"/>
        <w:ind w:firstLine="0"/>
        <w:rPr>
          <w:sz w:val="28"/>
        </w:rPr>
      </w:pPr>
      <w:r>
        <w:rPr>
          <w:color w:val="231F20"/>
          <w:spacing w:val="-6"/>
          <w:sz w:val="28"/>
        </w:rPr>
        <w:t xml:space="preserve">Рідна </w:t>
      </w:r>
      <w:r>
        <w:rPr>
          <w:color w:val="231F20"/>
          <w:spacing w:val="2"/>
          <w:sz w:val="28"/>
        </w:rPr>
        <w:t xml:space="preserve">мова </w:t>
      </w:r>
      <w:r>
        <w:rPr>
          <w:color w:val="231F20"/>
          <w:sz w:val="28"/>
        </w:rPr>
        <w:t xml:space="preserve">в </w:t>
      </w:r>
      <w:r>
        <w:rPr>
          <w:color w:val="231F20"/>
          <w:spacing w:val="-9"/>
          <w:sz w:val="28"/>
        </w:rPr>
        <w:t xml:space="preserve">рідній </w:t>
      </w:r>
      <w:r>
        <w:rPr>
          <w:color w:val="231F20"/>
          <w:sz w:val="28"/>
        </w:rPr>
        <w:t xml:space="preserve">школі! </w:t>
      </w:r>
      <w:r>
        <w:rPr>
          <w:color w:val="231F20"/>
          <w:spacing w:val="-11"/>
          <w:sz w:val="28"/>
        </w:rPr>
        <w:t xml:space="preserve">Що </w:t>
      </w:r>
      <w:r>
        <w:rPr>
          <w:color w:val="231F20"/>
          <w:spacing w:val="-8"/>
          <w:sz w:val="28"/>
        </w:rPr>
        <w:t xml:space="preserve">бринить  </w:t>
      </w:r>
      <w:r>
        <w:rPr>
          <w:color w:val="231F20"/>
          <w:spacing w:val="-5"/>
          <w:sz w:val="28"/>
        </w:rPr>
        <w:t xml:space="preserve">нам </w:t>
      </w:r>
      <w:r>
        <w:rPr>
          <w:color w:val="231F20"/>
          <w:spacing w:val="-6"/>
          <w:sz w:val="28"/>
        </w:rPr>
        <w:t xml:space="preserve">чарівніш </w:t>
      </w:r>
      <w:r>
        <w:rPr>
          <w:color w:val="231F20"/>
          <w:spacing w:val="-11"/>
          <w:sz w:val="28"/>
        </w:rPr>
        <w:t xml:space="preserve">Що </w:t>
      </w:r>
      <w:r>
        <w:rPr>
          <w:color w:val="231F20"/>
          <w:spacing w:val="-5"/>
          <w:sz w:val="28"/>
        </w:rPr>
        <w:t xml:space="preserve">нам </w:t>
      </w:r>
      <w:r>
        <w:rPr>
          <w:color w:val="231F20"/>
          <w:sz w:val="28"/>
        </w:rPr>
        <w:t>ближче і</w:t>
      </w:r>
      <w:r>
        <w:rPr>
          <w:color w:val="231F20"/>
          <w:spacing w:val="-7"/>
          <w:sz w:val="28"/>
        </w:rPr>
        <w:t xml:space="preserve"> </w:t>
      </w:r>
      <w:r>
        <w:rPr>
          <w:color w:val="231F20"/>
          <w:spacing w:val="-6"/>
          <w:sz w:val="28"/>
        </w:rPr>
        <w:t>миліш</w:t>
      </w:r>
    </w:p>
    <w:p w:rsidR="00A17FD0" w:rsidRDefault="008C7F95">
      <w:pPr>
        <w:spacing w:line="237" w:lineRule="auto"/>
        <w:ind w:left="780" w:hanging="560"/>
        <w:rPr>
          <w:sz w:val="28"/>
        </w:rPr>
      </w:pPr>
      <w:r>
        <w:rPr>
          <w:color w:val="231F20"/>
          <w:sz w:val="28"/>
        </w:rPr>
        <w:t>І дорожче в час недолі? (О.Олесь).</w:t>
      </w:r>
    </w:p>
    <w:p w:rsidR="00A17FD0" w:rsidRDefault="008C7F95">
      <w:pPr>
        <w:pStyle w:val="a3"/>
        <w:ind w:left="0" w:firstLine="0"/>
      </w:pPr>
      <w:r>
        <w:br w:type="column"/>
      </w:r>
    </w:p>
    <w:p w:rsidR="00A17FD0" w:rsidRDefault="00A17FD0">
      <w:pPr>
        <w:pStyle w:val="a3"/>
        <w:spacing w:before="8"/>
        <w:ind w:left="0" w:firstLine="0"/>
      </w:pPr>
    </w:p>
    <w:p w:rsidR="00A17FD0" w:rsidRDefault="008C7F95">
      <w:pPr>
        <w:ind w:left="220"/>
        <w:rPr>
          <w:i/>
          <w:sz w:val="28"/>
        </w:rPr>
      </w:pPr>
      <w:r>
        <w:rPr>
          <w:i/>
          <w:color w:val="231F20"/>
          <w:sz w:val="28"/>
        </w:rPr>
        <w:t>Раунд поетичний</w:t>
      </w:r>
    </w:p>
    <w:p w:rsidR="00A17FD0" w:rsidRDefault="00A17FD0">
      <w:pPr>
        <w:rPr>
          <w:sz w:val="28"/>
        </w:rPr>
        <w:sectPr w:rsidR="00A17FD0">
          <w:pgSz w:w="11900" w:h="16840"/>
          <w:pgMar w:top="1080" w:right="940" w:bottom="1000" w:left="920" w:header="0" w:footer="814" w:gutter="0"/>
          <w:cols w:num="2" w:space="720" w:equalWidth="0">
            <w:col w:w="3674" w:space="66"/>
            <w:col w:w="6300"/>
          </w:cols>
        </w:sectPr>
      </w:pPr>
    </w:p>
    <w:p w:rsidR="00A17FD0" w:rsidRDefault="00A17FD0">
      <w:pPr>
        <w:pStyle w:val="a3"/>
        <w:spacing w:before="9"/>
        <w:ind w:left="0" w:firstLine="0"/>
        <w:rPr>
          <w:i/>
          <w:sz w:val="19"/>
        </w:rPr>
      </w:pPr>
    </w:p>
    <w:p w:rsidR="00A17FD0" w:rsidRDefault="008C7F95">
      <w:pPr>
        <w:spacing w:before="89"/>
        <w:ind w:left="220" w:right="6957"/>
        <w:rPr>
          <w:sz w:val="28"/>
        </w:rPr>
      </w:pPr>
      <w:r>
        <w:rPr>
          <w:color w:val="231F20"/>
          <w:spacing w:val="2"/>
          <w:sz w:val="28"/>
        </w:rPr>
        <w:t xml:space="preserve">3.Там, </w:t>
      </w:r>
      <w:r>
        <w:rPr>
          <w:color w:val="231F20"/>
          <w:sz w:val="28"/>
        </w:rPr>
        <w:t xml:space="preserve">де гори і </w:t>
      </w:r>
      <w:r>
        <w:rPr>
          <w:color w:val="231F20"/>
          <w:spacing w:val="-5"/>
          <w:sz w:val="28"/>
        </w:rPr>
        <w:t xml:space="preserve">долини, </w:t>
      </w:r>
      <w:r>
        <w:rPr>
          <w:color w:val="231F20"/>
          <w:spacing w:val="4"/>
          <w:sz w:val="28"/>
        </w:rPr>
        <w:t xml:space="preserve">Де </w:t>
      </w:r>
      <w:r>
        <w:rPr>
          <w:color w:val="231F20"/>
          <w:sz w:val="28"/>
        </w:rPr>
        <w:t xml:space="preserve">гуляє </w:t>
      </w:r>
      <w:r>
        <w:rPr>
          <w:color w:val="231F20"/>
          <w:spacing w:val="-7"/>
          <w:sz w:val="28"/>
        </w:rPr>
        <w:t xml:space="preserve">вітровій,  </w:t>
      </w:r>
      <w:r>
        <w:rPr>
          <w:color w:val="231F20"/>
          <w:sz w:val="28"/>
        </w:rPr>
        <w:t xml:space="preserve">– Там </w:t>
      </w:r>
      <w:r>
        <w:rPr>
          <w:color w:val="231F20"/>
          <w:spacing w:val="-9"/>
          <w:sz w:val="28"/>
        </w:rPr>
        <w:t xml:space="preserve">цвіте </w:t>
      </w:r>
      <w:r>
        <w:rPr>
          <w:color w:val="231F20"/>
          <w:spacing w:val="2"/>
          <w:sz w:val="28"/>
        </w:rPr>
        <w:t>краса</w:t>
      </w:r>
      <w:r>
        <w:rPr>
          <w:color w:val="231F20"/>
          <w:spacing w:val="-6"/>
          <w:sz w:val="28"/>
        </w:rPr>
        <w:t xml:space="preserve"> </w:t>
      </w:r>
      <w:r>
        <w:rPr>
          <w:color w:val="231F20"/>
          <w:spacing w:val="-5"/>
          <w:sz w:val="28"/>
        </w:rPr>
        <w:t>країна</w:t>
      </w:r>
    </w:p>
    <w:p w:rsidR="00A17FD0" w:rsidRDefault="008C7F95">
      <w:pPr>
        <w:spacing w:before="14" w:line="321" w:lineRule="exact"/>
        <w:ind w:left="220"/>
        <w:rPr>
          <w:sz w:val="28"/>
        </w:rPr>
      </w:pPr>
      <w:r>
        <w:rPr>
          <w:color w:val="231F20"/>
          <w:sz w:val="28"/>
        </w:rPr>
        <w:t>З дивним ім’ям Сльозолий.</w:t>
      </w:r>
    </w:p>
    <w:p w:rsidR="00A17FD0" w:rsidRDefault="008C7F95">
      <w:pPr>
        <w:spacing w:line="321" w:lineRule="exact"/>
        <w:ind w:left="780"/>
        <w:rPr>
          <w:sz w:val="28"/>
        </w:rPr>
      </w:pPr>
      <w:r>
        <w:rPr>
          <w:color w:val="231F20"/>
          <w:sz w:val="28"/>
        </w:rPr>
        <w:t>(В.Симоненко, Цар Плаксій та Лоскотон)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"/>
        </w:numPr>
        <w:tabs>
          <w:tab w:val="left" w:pos="521"/>
        </w:tabs>
        <w:ind w:right="6138" w:firstLine="1"/>
        <w:rPr>
          <w:sz w:val="28"/>
        </w:rPr>
      </w:pPr>
      <w:r>
        <w:rPr>
          <w:color w:val="231F20"/>
          <w:sz w:val="28"/>
        </w:rPr>
        <w:t xml:space="preserve">Чи </w:t>
      </w:r>
      <w:r>
        <w:rPr>
          <w:color w:val="231F20"/>
          <w:spacing w:val="-8"/>
          <w:sz w:val="28"/>
        </w:rPr>
        <w:t xml:space="preserve">хто </w:t>
      </w:r>
      <w:r>
        <w:rPr>
          <w:color w:val="231F20"/>
          <w:spacing w:val="-5"/>
          <w:sz w:val="28"/>
        </w:rPr>
        <w:t xml:space="preserve">правий, </w:t>
      </w:r>
      <w:r>
        <w:rPr>
          <w:color w:val="231F20"/>
          <w:sz w:val="28"/>
        </w:rPr>
        <w:t xml:space="preserve">чи </w:t>
      </w:r>
      <w:r>
        <w:rPr>
          <w:color w:val="231F20"/>
          <w:spacing w:val="-5"/>
          <w:sz w:val="28"/>
        </w:rPr>
        <w:t xml:space="preserve">неправий, </w:t>
      </w:r>
      <w:r>
        <w:rPr>
          <w:color w:val="231F20"/>
          <w:sz w:val="28"/>
        </w:rPr>
        <w:t xml:space="preserve">Чи </w:t>
      </w:r>
      <w:r>
        <w:rPr>
          <w:color w:val="231F20"/>
          <w:spacing w:val="-8"/>
          <w:sz w:val="28"/>
        </w:rPr>
        <w:t xml:space="preserve">хто </w:t>
      </w:r>
      <w:r>
        <w:rPr>
          <w:color w:val="231F20"/>
          <w:spacing w:val="-6"/>
          <w:sz w:val="28"/>
        </w:rPr>
        <w:t xml:space="preserve">прийде </w:t>
      </w:r>
      <w:r>
        <w:rPr>
          <w:color w:val="231F20"/>
          <w:spacing w:val="3"/>
          <w:sz w:val="28"/>
        </w:rPr>
        <w:t xml:space="preserve">сам, </w:t>
      </w:r>
      <w:r>
        <w:rPr>
          <w:color w:val="231F20"/>
          <w:sz w:val="28"/>
        </w:rPr>
        <w:t xml:space="preserve">чи вдвох – </w:t>
      </w:r>
      <w:r>
        <w:rPr>
          <w:color w:val="231F20"/>
          <w:spacing w:val="-8"/>
          <w:sz w:val="28"/>
        </w:rPr>
        <w:t xml:space="preserve">Всіх </w:t>
      </w:r>
      <w:r>
        <w:rPr>
          <w:color w:val="231F20"/>
          <w:spacing w:val="-5"/>
          <w:sz w:val="28"/>
        </w:rPr>
        <w:t xml:space="preserve">приймає пан </w:t>
      </w:r>
      <w:r>
        <w:rPr>
          <w:color w:val="231F20"/>
          <w:sz w:val="28"/>
        </w:rPr>
        <w:t xml:space="preserve">ласкавий </w:t>
      </w:r>
      <w:r>
        <w:rPr>
          <w:color w:val="231F20"/>
          <w:spacing w:val="-3"/>
          <w:sz w:val="28"/>
        </w:rPr>
        <w:t xml:space="preserve">Тільки </w:t>
      </w:r>
      <w:r>
        <w:rPr>
          <w:color w:val="231F20"/>
          <w:spacing w:val="-7"/>
          <w:sz w:val="28"/>
        </w:rPr>
        <w:t xml:space="preserve">треба </w:t>
      </w:r>
      <w:r>
        <w:rPr>
          <w:color w:val="231F20"/>
          <w:spacing w:val="-5"/>
          <w:sz w:val="28"/>
        </w:rPr>
        <w:t>мовить:</w:t>
      </w:r>
      <w:r>
        <w:rPr>
          <w:color w:val="231F20"/>
          <w:spacing w:val="25"/>
          <w:sz w:val="28"/>
        </w:rPr>
        <w:t xml:space="preserve"> </w:t>
      </w:r>
      <w:r>
        <w:rPr>
          <w:color w:val="231F20"/>
          <w:sz w:val="28"/>
        </w:rPr>
        <w:t>“Ох!”.</w:t>
      </w:r>
    </w:p>
    <w:p w:rsidR="00A17FD0" w:rsidRDefault="008C7F95">
      <w:pPr>
        <w:spacing w:line="314" w:lineRule="exact"/>
        <w:ind w:left="940"/>
        <w:rPr>
          <w:sz w:val="28"/>
        </w:rPr>
      </w:pPr>
      <w:r>
        <w:rPr>
          <w:color w:val="231F20"/>
          <w:sz w:val="28"/>
        </w:rPr>
        <w:t>(Леся Українка, “Казка про Оха–Чародія”).</w:t>
      </w:r>
    </w:p>
    <w:p w:rsidR="00A17FD0" w:rsidRDefault="00A17FD0">
      <w:pPr>
        <w:pStyle w:val="a3"/>
        <w:spacing w:before="8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"/>
        </w:numPr>
        <w:tabs>
          <w:tab w:val="left" w:pos="500"/>
        </w:tabs>
        <w:ind w:left="500" w:hanging="280"/>
        <w:rPr>
          <w:sz w:val="28"/>
        </w:rPr>
      </w:pPr>
      <w:r>
        <w:rPr>
          <w:color w:val="231F20"/>
          <w:spacing w:val="-7"/>
          <w:sz w:val="28"/>
        </w:rPr>
        <w:t xml:space="preserve">Бачить </w:t>
      </w:r>
      <w:r>
        <w:rPr>
          <w:color w:val="231F20"/>
          <w:spacing w:val="-3"/>
          <w:sz w:val="28"/>
        </w:rPr>
        <w:t xml:space="preserve">Хлопчик: </w:t>
      </w:r>
      <w:r>
        <w:rPr>
          <w:color w:val="231F20"/>
          <w:spacing w:val="-5"/>
          <w:sz w:val="28"/>
        </w:rPr>
        <w:t xml:space="preserve">садять </w:t>
      </w:r>
      <w:r>
        <w:rPr>
          <w:color w:val="231F20"/>
          <w:sz w:val="28"/>
        </w:rPr>
        <w:t>сад,</w:t>
      </w:r>
      <w:r>
        <w:rPr>
          <w:color w:val="231F20"/>
          <w:spacing w:val="-39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before="18"/>
        <w:ind w:left="219" w:right="6847"/>
        <w:jc w:val="both"/>
        <w:rPr>
          <w:sz w:val="28"/>
        </w:rPr>
      </w:pPr>
      <w:r>
        <w:rPr>
          <w:color w:val="231F20"/>
          <w:spacing w:val="-15"/>
          <w:sz w:val="28"/>
        </w:rPr>
        <w:t xml:space="preserve">Він </w:t>
      </w:r>
      <w:r>
        <w:rPr>
          <w:color w:val="231F20"/>
          <w:spacing w:val="-6"/>
          <w:sz w:val="28"/>
        </w:rPr>
        <w:t xml:space="preserve">поміг </w:t>
      </w:r>
      <w:r>
        <w:rPr>
          <w:color w:val="231F20"/>
          <w:spacing w:val="-9"/>
          <w:sz w:val="28"/>
        </w:rPr>
        <w:t xml:space="preserve">кінчити </w:t>
      </w:r>
      <w:r>
        <w:rPr>
          <w:color w:val="231F20"/>
          <w:spacing w:val="-3"/>
          <w:sz w:val="28"/>
        </w:rPr>
        <w:t xml:space="preserve">ряд, </w:t>
      </w:r>
      <w:r>
        <w:rPr>
          <w:color w:val="231F20"/>
          <w:sz w:val="28"/>
        </w:rPr>
        <w:t xml:space="preserve">– </w:t>
      </w:r>
      <w:r>
        <w:rPr>
          <w:color w:val="231F20"/>
          <w:spacing w:val="-12"/>
          <w:sz w:val="28"/>
        </w:rPr>
        <w:t xml:space="preserve">Вмить </w:t>
      </w:r>
      <w:r>
        <w:rPr>
          <w:color w:val="231F20"/>
          <w:spacing w:val="-9"/>
          <w:sz w:val="28"/>
        </w:rPr>
        <w:t xml:space="preserve">приніс  </w:t>
      </w:r>
      <w:r>
        <w:rPr>
          <w:color w:val="231F20"/>
          <w:spacing w:val="-3"/>
          <w:sz w:val="28"/>
        </w:rPr>
        <w:t xml:space="preserve">відро </w:t>
      </w:r>
      <w:r>
        <w:rPr>
          <w:color w:val="231F20"/>
          <w:sz w:val="28"/>
        </w:rPr>
        <w:t xml:space="preserve">води І </w:t>
      </w:r>
      <w:r>
        <w:rPr>
          <w:color w:val="231F20"/>
          <w:spacing w:val="-5"/>
          <w:sz w:val="28"/>
        </w:rPr>
        <w:t xml:space="preserve">полив </w:t>
      </w:r>
      <w:r>
        <w:rPr>
          <w:color w:val="231F20"/>
          <w:spacing w:val="-3"/>
          <w:sz w:val="28"/>
        </w:rPr>
        <w:t xml:space="preserve">аж </w:t>
      </w:r>
      <w:r>
        <w:rPr>
          <w:color w:val="231F20"/>
          <w:sz w:val="28"/>
        </w:rPr>
        <w:t>два</w:t>
      </w:r>
      <w:r>
        <w:rPr>
          <w:color w:val="231F20"/>
          <w:spacing w:val="-40"/>
          <w:sz w:val="28"/>
        </w:rPr>
        <w:t xml:space="preserve"> </w:t>
      </w:r>
      <w:r>
        <w:rPr>
          <w:color w:val="231F20"/>
          <w:spacing w:val="-5"/>
          <w:sz w:val="28"/>
        </w:rPr>
        <w:t>ряди.</w:t>
      </w:r>
    </w:p>
    <w:p w:rsidR="00A17FD0" w:rsidRDefault="008C7F95">
      <w:pPr>
        <w:spacing w:line="316" w:lineRule="exact"/>
        <w:ind w:left="779"/>
        <w:rPr>
          <w:sz w:val="28"/>
        </w:rPr>
      </w:pPr>
      <w:r>
        <w:rPr>
          <w:color w:val="231F20"/>
          <w:sz w:val="28"/>
        </w:rPr>
        <w:t>(П.Воронько, “Помагай”).</w:t>
      </w:r>
    </w:p>
    <w:p w:rsidR="00A17FD0" w:rsidRDefault="00A17FD0">
      <w:pPr>
        <w:pStyle w:val="a3"/>
        <w:spacing w:before="7"/>
        <w:ind w:left="0" w:firstLine="0"/>
        <w:rPr>
          <w:sz w:val="27"/>
        </w:rPr>
      </w:pPr>
    </w:p>
    <w:p w:rsidR="00A17FD0" w:rsidRDefault="008C7F95">
      <w:pPr>
        <w:pStyle w:val="a4"/>
        <w:numPr>
          <w:ilvl w:val="0"/>
          <w:numId w:val="2"/>
        </w:numPr>
        <w:tabs>
          <w:tab w:val="left" w:pos="500"/>
        </w:tabs>
        <w:spacing w:line="321" w:lineRule="exact"/>
        <w:ind w:left="499" w:hanging="280"/>
        <w:rPr>
          <w:sz w:val="28"/>
        </w:rPr>
      </w:pPr>
      <w:r>
        <w:rPr>
          <w:color w:val="231F20"/>
          <w:spacing w:val="-5"/>
          <w:sz w:val="28"/>
        </w:rPr>
        <w:t>Ми спитали</w:t>
      </w:r>
      <w:r>
        <w:rPr>
          <w:color w:val="231F20"/>
          <w:spacing w:val="45"/>
          <w:sz w:val="28"/>
        </w:rPr>
        <w:t xml:space="preserve"> </w:t>
      </w:r>
      <w:r>
        <w:rPr>
          <w:color w:val="231F20"/>
          <w:sz w:val="28"/>
        </w:rPr>
        <w:t>журавля:</w:t>
      </w:r>
    </w:p>
    <w:p w:rsidR="00A17FD0" w:rsidRDefault="008C7F95">
      <w:pPr>
        <w:pStyle w:val="a4"/>
        <w:numPr>
          <w:ilvl w:val="0"/>
          <w:numId w:val="22"/>
        </w:numPr>
        <w:tabs>
          <w:tab w:val="left" w:pos="440"/>
        </w:tabs>
        <w:spacing w:line="320" w:lineRule="exact"/>
        <w:ind w:left="439"/>
        <w:rPr>
          <w:sz w:val="28"/>
        </w:rPr>
      </w:pPr>
      <w:r>
        <w:rPr>
          <w:color w:val="231F20"/>
          <w:spacing w:val="4"/>
          <w:sz w:val="28"/>
        </w:rPr>
        <w:t xml:space="preserve">Де </w:t>
      </w:r>
      <w:r>
        <w:rPr>
          <w:color w:val="231F20"/>
          <w:spacing w:val="-4"/>
          <w:sz w:val="28"/>
        </w:rPr>
        <w:t xml:space="preserve">найкращая </w:t>
      </w:r>
      <w:r>
        <w:rPr>
          <w:color w:val="231F20"/>
          <w:sz w:val="28"/>
        </w:rPr>
        <w:t>земля?</w:t>
      </w:r>
      <w:r>
        <w:rPr>
          <w:color w:val="231F20"/>
          <w:spacing w:val="12"/>
          <w:sz w:val="28"/>
        </w:rPr>
        <w:t xml:space="preserve"> </w:t>
      </w:r>
      <w:r>
        <w:rPr>
          <w:color w:val="231F20"/>
          <w:sz w:val="28"/>
        </w:rPr>
        <w:t>–</w:t>
      </w:r>
    </w:p>
    <w:p w:rsidR="00A17FD0" w:rsidRDefault="008C7F95">
      <w:pPr>
        <w:spacing w:line="320" w:lineRule="exact"/>
        <w:ind w:left="219"/>
        <w:rPr>
          <w:sz w:val="28"/>
        </w:rPr>
      </w:pPr>
      <w:r>
        <w:rPr>
          <w:color w:val="231F20"/>
          <w:sz w:val="28"/>
        </w:rPr>
        <w:t>Журавель відповідає:</w:t>
      </w:r>
    </w:p>
    <w:p w:rsidR="00A17FD0" w:rsidRDefault="008C7F95">
      <w:pPr>
        <w:pStyle w:val="a4"/>
        <w:numPr>
          <w:ilvl w:val="0"/>
          <w:numId w:val="22"/>
        </w:numPr>
        <w:tabs>
          <w:tab w:val="left" w:pos="440"/>
        </w:tabs>
        <w:spacing w:line="320" w:lineRule="exact"/>
        <w:ind w:left="439"/>
        <w:rPr>
          <w:sz w:val="28"/>
        </w:rPr>
      </w:pPr>
      <w:r>
        <w:rPr>
          <w:color w:val="231F20"/>
          <w:sz w:val="28"/>
        </w:rPr>
        <w:t xml:space="preserve">Краще </w:t>
      </w:r>
      <w:r>
        <w:rPr>
          <w:color w:val="231F20"/>
          <w:spacing w:val="-6"/>
          <w:sz w:val="28"/>
        </w:rPr>
        <w:t>рідної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pacing w:val="-4"/>
          <w:sz w:val="28"/>
        </w:rPr>
        <w:t>немає!</w:t>
      </w:r>
    </w:p>
    <w:p w:rsidR="00A17FD0" w:rsidRDefault="008C7F95">
      <w:pPr>
        <w:spacing w:line="321" w:lineRule="exact"/>
        <w:ind w:left="939"/>
        <w:rPr>
          <w:sz w:val="28"/>
        </w:rPr>
      </w:pPr>
      <w:r>
        <w:rPr>
          <w:color w:val="231F20"/>
          <w:sz w:val="28"/>
        </w:rPr>
        <w:t>(П.Воронько, “Облітав журавель”).</w:t>
      </w:r>
    </w:p>
    <w:p w:rsidR="00A17FD0" w:rsidRDefault="00A17FD0">
      <w:pPr>
        <w:spacing w:line="321" w:lineRule="exact"/>
        <w:rPr>
          <w:sz w:val="28"/>
        </w:rPr>
        <w:sectPr w:rsidR="00A17FD0">
          <w:type w:val="continuous"/>
          <w:pgSz w:w="11900" w:h="16840"/>
          <w:pgMar w:top="0" w:right="940" w:bottom="0" w:left="920" w:header="708" w:footer="708" w:gutter="0"/>
          <w:cols w:space="720"/>
        </w:sectPr>
      </w:pPr>
    </w:p>
    <w:p w:rsidR="00A17FD0" w:rsidRDefault="008C7F95">
      <w:pPr>
        <w:spacing w:before="58"/>
        <w:ind w:left="8"/>
        <w:jc w:val="center"/>
        <w:rPr>
          <w:sz w:val="28"/>
        </w:rPr>
      </w:pPr>
      <w:r>
        <w:rPr>
          <w:color w:val="231F20"/>
          <w:sz w:val="28"/>
        </w:rPr>
        <w:t>Навчально-методичний посібник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8C7F95">
      <w:pPr>
        <w:spacing w:before="243"/>
        <w:ind w:left="17"/>
        <w:jc w:val="center"/>
        <w:rPr>
          <w:b/>
          <w:sz w:val="28"/>
        </w:rPr>
      </w:pPr>
      <w:r>
        <w:rPr>
          <w:b/>
          <w:color w:val="231F20"/>
          <w:spacing w:val="-7"/>
          <w:sz w:val="28"/>
        </w:rPr>
        <w:t xml:space="preserve">ЧЕРВІНСЬКА </w:t>
      </w:r>
      <w:r>
        <w:rPr>
          <w:b/>
          <w:color w:val="231F20"/>
          <w:sz w:val="28"/>
        </w:rPr>
        <w:t xml:space="preserve">Інна, </w:t>
      </w:r>
      <w:r>
        <w:rPr>
          <w:b/>
          <w:color w:val="231F20"/>
          <w:spacing w:val="-7"/>
          <w:sz w:val="28"/>
        </w:rPr>
        <w:t>ДОВБЕНКО</w:t>
      </w:r>
      <w:r>
        <w:rPr>
          <w:b/>
          <w:color w:val="231F20"/>
          <w:spacing w:val="44"/>
          <w:sz w:val="28"/>
        </w:rPr>
        <w:t xml:space="preserve"> </w:t>
      </w:r>
      <w:r>
        <w:rPr>
          <w:b/>
          <w:color w:val="231F20"/>
          <w:sz w:val="28"/>
        </w:rPr>
        <w:t>Світлана</w:t>
      </w:r>
    </w:p>
    <w:p w:rsidR="00A17FD0" w:rsidRDefault="00A17FD0">
      <w:pPr>
        <w:pStyle w:val="a3"/>
        <w:ind w:left="0" w:firstLine="0"/>
        <w:rPr>
          <w:b/>
        </w:rPr>
      </w:pPr>
    </w:p>
    <w:p w:rsidR="00A17FD0" w:rsidRDefault="00A17FD0">
      <w:pPr>
        <w:pStyle w:val="a3"/>
        <w:ind w:left="0" w:firstLine="0"/>
        <w:rPr>
          <w:b/>
          <w:sz w:val="24"/>
        </w:rPr>
      </w:pPr>
    </w:p>
    <w:p w:rsidR="00A17FD0" w:rsidRDefault="008C7F95">
      <w:pPr>
        <w:pStyle w:val="Heading2"/>
        <w:spacing w:line="247" w:lineRule="auto"/>
        <w:ind w:left="609" w:right="577"/>
        <w:jc w:val="center"/>
      </w:pPr>
      <w:r>
        <w:rPr>
          <w:color w:val="231F20"/>
          <w:spacing w:val="-6"/>
        </w:rPr>
        <w:t xml:space="preserve">ТЕОРЕТИКО-МЕТОДИЧНІ </w:t>
      </w:r>
      <w:r>
        <w:rPr>
          <w:color w:val="231F20"/>
          <w:spacing w:val="-8"/>
        </w:rPr>
        <w:t xml:space="preserve">ЗАСАДИ </w:t>
      </w:r>
      <w:r>
        <w:rPr>
          <w:color w:val="231F20"/>
          <w:spacing w:val="-5"/>
        </w:rPr>
        <w:t xml:space="preserve">ВИХОВНОЇ </w:t>
      </w:r>
      <w:r>
        <w:rPr>
          <w:color w:val="231F20"/>
          <w:spacing w:val="-7"/>
        </w:rPr>
        <w:t xml:space="preserve">РОБОТИ </w:t>
      </w:r>
      <w:r>
        <w:rPr>
          <w:color w:val="231F20"/>
        </w:rPr>
        <w:t xml:space="preserve">В </w:t>
      </w:r>
      <w:r>
        <w:rPr>
          <w:color w:val="231F20"/>
          <w:spacing w:val="-4"/>
        </w:rPr>
        <w:t>ПОЧАТКОВІЙ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ШКОЛІ</w:t>
      </w:r>
    </w:p>
    <w:p w:rsidR="00A17FD0" w:rsidRDefault="00A17FD0">
      <w:pPr>
        <w:pStyle w:val="a3"/>
        <w:ind w:left="0" w:firstLine="0"/>
        <w:rPr>
          <w:b/>
          <w:sz w:val="34"/>
        </w:rPr>
      </w:pPr>
    </w:p>
    <w:p w:rsidR="00A17FD0" w:rsidRDefault="00A17FD0">
      <w:pPr>
        <w:pStyle w:val="a3"/>
        <w:ind w:left="0" w:firstLine="0"/>
        <w:rPr>
          <w:b/>
          <w:sz w:val="34"/>
        </w:rPr>
      </w:pPr>
    </w:p>
    <w:p w:rsidR="00A17FD0" w:rsidRDefault="008C7F95">
      <w:pPr>
        <w:spacing w:before="198" w:line="321" w:lineRule="exact"/>
        <w:ind w:left="8"/>
        <w:jc w:val="center"/>
        <w:rPr>
          <w:sz w:val="28"/>
        </w:rPr>
      </w:pPr>
      <w:r>
        <w:rPr>
          <w:color w:val="231F20"/>
          <w:spacing w:val="-5"/>
          <w:sz w:val="28"/>
        </w:rPr>
        <w:t xml:space="preserve">Навчально-методичний </w:t>
      </w:r>
      <w:r>
        <w:rPr>
          <w:color w:val="231F20"/>
          <w:spacing w:val="34"/>
          <w:sz w:val="28"/>
        </w:rPr>
        <w:t xml:space="preserve"> </w:t>
      </w:r>
      <w:r>
        <w:rPr>
          <w:color w:val="231F20"/>
          <w:spacing w:val="-6"/>
          <w:sz w:val="28"/>
        </w:rPr>
        <w:t>посібник</w:t>
      </w:r>
    </w:p>
    <w:p w:rsidR="00A17FD0" w:rsidRDefault="008C7F95">
      <w:pPr>
        <w:spacing w:line="321" w:lineRule="exact"/>
        <w:ind w:left="13"/>
        <w:jc w:val="center"/>
        <w:rPr>
          <w:sz w:val="28"/>
        </w:rPr>
      </w:pPr>
      <w:r>
        <w:rPr>
          <w:color w:val="231F20"/>
          <w:sz w:val="28"/>
        </w:rPr>
        <w:t xml:space="preserve">для </w:t>
      </w:r>
      <w:r>
        <w:rPr>
          <w:color w:val="231F20"/>
          <w:spacing w:val="-8"/>
          <w:sz w:val="28"/>
        </w:rPr>
        <w:t xml:space="preserve">студентів </w:t>
      </w:r>
      <w:r>
        <w:rPr>
          <w:color w:val="231F20"/>
          <w:sz w:val="28"/>
        </w:rPr>
        <w:t xml:space="preserve">вищих </w:t>
      </w:r>
      <w:r>
        <w:rPr>
          <w:color w:val="231F20"/>
          <w:spacing w:val="-5"/>
          <w:sz w:val="28"/>
        </w:rPr>
        <w:t>педагогічних навчальних</w:t>
      </w:r>
      <w:r>
        <w:rPr>
          <w:color w:val="231F20"/>
          <w:spacing w:val="52"/>
          <w:sz w:val="28"/>
        </w:rPr>
        <w:t xml:space="preserve"> </w:t>
      </w:r>
      <w:r>
        <w:rPr>
          <w:color w:val="231F20"/>
          <w:spacing w:val="-3"/>
          <w:sz w:val="28"/>
        </w:rPr>
        <w:t>закладів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8C7F95">
      <w:pPr>
        <w:spacing w:before="193" w:line="242" w:lineRule="auto"/>
        <w:ind w:left="2119" w:right="2108" w:firstLine="19"/>
        <w:jc w:val="center"/>
        <w:rPr>
          <w:sz w:val="28"/>
        </w:rPr>
      </w:pPr>
      <w:r>
        <w:rPr>
          <w:color w:val="231F20"/>
          <w:sz w:val="28"/>
        </w:rPr>
        <w:t xml:space="preserve">Головний </w:t>
      </w:r>
      <w:r>
        <w:rPr>
          <w:color w:val="231F20"/>
          <w:spacing w:val="-4"/>
          <w:sz w:val="28"/>
        </w:rPr>
        <w:t xml:space="preserve">редактор </w:t>
      </w:r>
      <w:r>
        <w:rPr>
          <w:color w:val="231F20"/>
          <w:spacing w:val="-7"/>
          <w:sz w:val="28"/>
        </w:rPr>
        <w:t xml:space="preserve">ГОЛОВЧАК В.М. Літературне </w:t>
      </w:r>
      <w:r>
        <w:rPr>
          <w:color w:val="231F20"/>
          <w:spacing w:val="-3"/>
          <w:sz w:val="28"/>
        </w:rPr>
        <w:t xml:space="preserve">редагування </w:t>
      </w:r>
      <w:r>
        <w:rPr>
          <w:color w:val="231F20"/>
          <w:spacing w:val="-7"/>
          <w:sz w:val="28"/>
        </w:rPr>
        <w:t xml:space="preserve">БОДНАР </w:t>
      </w:r>
      <w:r>
        <w:rPr>
          <w:color w:val="231F20"/>
          <w:spacing w:val="5"/>
          <w:sz w:val="28"/>
        </w:rPr>
        <w:t xml:space="preserve">Р.Д. </w:t>
      </w:r>
      <w:r>
        <w:rPr>
          <w:color w:val="231F20"/>
          <w:spacing w:val="-6"/>
          <w:sz w:val="28"/>
        </w:rPr>
        <w:t xml:space="preserve">Комп’ютерна </w:t>
      </w:r>
      <w:r>
        <w:rPr>
          <w:color w:val="231F20"/>
          <w:sz w:val="28"/>
        </w:rPr>
        <w:t xml:space="preserve">правка і верстка </w:t>
      </w:r>
      <w:r>
        <w:rPr>
          <w:color w:val="231F20"/>
          <w:spacing w:val="-6"/>
          <w:sz w:val="28"/>
        </w:rPr>
        <w:t xml:space="preserve">КУРІВЧАК </w:t>
      </w:r>
      <w:r>
        <w:rPr>
          <w:color w:val="231F20"/>
          <w:spacing w:val="2"/>
          <w:sz w:val="28"/>
        </w:rPr>
        <w:t xml:space="preserve">Л.М. </w:t>
      </w:r>
      <w:r>
        <w:rPr>
          <w:color w:val="231F20"/>
          <w:spacing w:val="-4"/>
          <w:sz w:val="28"/>
        </w:rPr>
        <w:t xml:space="preserve">Коректура </w:t>
      </w:r>
      <w:r>
        <w:rPr>
          <w:color w:val="231F20"/>
          <w:spacing w:val="-10"/>
          <w:sz w:val="28"/>
        </w:rPr>
        <w:t>ВЕБЕР</w:t>
      </w:r>
      <w:r>
        <w:rPr>
          <w:color w:val="231F20"/>
          <w:spacing w:val="17"/>
          <w:sz w:val="28"/>
        </w:rPr>
        <w:t xml:space="preserve"> </w:t>
      </w:r>
      <w:r>
        <w:rPr>
          <w:color w:val="231F20"/>
          <w:spacing w:val="-10"/>
          <w:sz w:val="28"/>
        </w:rPr>
        <w:t>Н.В.</w:t>
      </w: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A17FD0">
      <w:pPr>
        <w:pStyle w:val="a3"/>
        <w:ind w:left="0" w:firstLine="0"/>
      </w:pPr>
    </w:p>
    <w:p w:rsidR="00A17FD0" w:rsidRDefault="008C7F95">
      <w:pPr>
        <w:pStyle w:val="Heading3"/>
        <w:spacing w:before="202"/>
      </w:pPr>
      <w:r>
        <w:rPr>
          <w:color w:val="231F20"/>
        </w:rPr>
        <w:t>ISBN 978-966-640-338-7</w:t>
      </w:r>
    </w:p>
    <w:p w:rsidR="00A17FD0" w:rsidRDefault="00A17FD0">
      <w:pPr>
        <w:pStyle w:val="a3"/>
        <w:spacing w:before="8"/>
        <w:ind w:left="0" w:firstLine="0"/>
        <w:rPr>
          <w:sz w:val="29"/>
        </w:rPr>
      </w:pPr>
    </w:p>
    <w:p w:rsidR="00A17FD0" w:rsidRDefault="008C7F95">
      <w:pPr>
        <w:spacing w:line="220" w:lineRule="auto"/>
        <w:ind w:left="9"/>
        <w:jc w:val="center"/>
        <w:rPr>
          <w:sz w:val="28"/>
        </w:rPr>
      </w:pPr>
      <w:r>
        <w:rPr>
          <w:color w:val="231F20"/>
          <w:spacing w:val="-11"/>
          <w:sz w:val="28"/>
        </w:rPr>
        <w:t xml:space="preserve">Підп.  </w:t>
      </w:r>
      <w:r>
        <w:rPr>
          <w:color w:val="231F20"/>
          <w:sz w:val="28"/>
        </w:rPr>
        <w:t>до друку 19. 07. 2012. Формат</w:t>
      </w:r>
      <w:r>
        <w:rPr>
          <w:color w:val="231F20"/>
          <w:spacing w:val="68"/>
          <w:sz w:val="28"/>
        </w:rPr>
        <w:t xml:space="preserve"> </w:t>
      </w:r>
      <w:r>
        <w:rPr>
          <w:color w:val="231F20"/>
          <w:spacing w:val="2"/>
          <w:sz w:val="28"/>
        </w:rPr>
        <w:t>60х84/</w:t>
      </w:r>
      <w:r>
        <w:rPr>
          <w:color w:val="231F20"/>
          <w:spacing w:val="2"/>
          <w:position w:val="-9"/>
          <w:sz w:val="18"/>
        </w:rPr>
        <w:t>16</w:t>
      </w:r>
      <w:r>
        <w:rPr>
          <w:color w:val="231F20"/>
          <w:spacing w:val="2"/>
          <w:sz w:val="28"/>
        </w:rPr>
        <w:t>.</w:t>
      </w:r>
    </w:p>
    <w:p w:rsidR="00A17FD0" w:rsidRDefault="008C7F95">
      <w:pPr>
        <w:spacing w:line="310" w:lineRule="exact"/>
        <w:ind w:left="30"/>
        <w:jc w:val="center"/>
        <w:rPr>
          <w:sz w:val="28"/>
        </w:rPr>
      </w:pPr>
      <w:r>
        <w:rPr>
          <w:color w:val="231F20"/>
          <w:spacing w:val="-11"/>
          <w:sz w:val="28"/>
        </w:rPr>
        <w:t xml:space="preserve">Папір  </w:t>
      </w:r>
      <w:r>
        <w:rPr>
          <w:color w:val="231F20"/>
          <w:spacing w:val="-3"/>
          <w:sz w:val="28"/>
        </w:rPr>
        <w:t xml:space="preserve">офсет. </w:t>
      </w:r>
      <w:r>
        <w:rPr>
          <w:color w:val="231F20"/>
          <w:spacing w:val="-7"/>
          <w:sz w:val="28"/>
        </w:rPr>
        <w:t xml:space="preserve">Гарнітура  </w:t>
      </w:r>
      <w:r>
        <w:rPr>
          <w:color w:val="231F20"/>
          <w:spacing w:val="-3"/>
          <w:sz w:val="28"/>
        </w:rPr>
        <w:t>“Times  New</w:t>
      </w:r>
      <w:r>
        <w:rPr>
          <w:color w:val="231F20"/>
          <w:spacing w:val="8"/>
          <w:sz w:val="28"/>
        </w:rPr>
        <w:t xml:space="preserve"> </w:t>
      </w:r>
      <w:r>
        <w:rPr>
          <w:color w:val="231F20"/>
          <w:spacing w:val="-3"/>
          <w:sz w:val="28"/>
        </w:rPr>
        <w:t>Roman”.</w:t>
      </w:r>
    </w:p>
    <w:p w:rsidR="00A17FD0" w:rsidRDefault="008C7F95">
      <w:pPr>
        <w:spacing w:line="321" w:lineRule="exact"/>
        <w:ind w:left="29"/>
        <w:jc w:val="center"/>
        <w:rPr>
          <w:sz w:val="28"/>
        </w:rPr>
      </w:pPr>
      <w:r>
        <w:rPr>
          <w:color w:val="231F20"/>
          <w:sz w:val="28"/>
        </w:rPr>
        <w:t>Вид. арк. 30,1. Зам. № 81. Тираж 300 пр.  Віддруковано на ризографі.</w:t>
      </w:r>
    </w:p>
    <w:p w:rsidR="00A17FD0" w:rsidRDefault="00A17FD0">
      <w:pPr>
        <w:pStyle w:val="a3"/>
        <w:spacing w:before="5"/>
        <w:ind w:left="0" w:firstLine="0"/>
        <w:rPr>
          <w:sz w:val="29"/>
        </w:rPr>
      </w:pPr>
    </w:p>
    <w:p w:rsidR="00A17FD0" w:rsidRDefault="008C7F95">
      <w:pPr>
        <w:spacing w:line="321" w:lineRule="exact"/>
        <w:ind w:left="20"/>
        <w:jc w:val="center"/>
        <w:rPr>
          <w:sz w:val="28"/>
        </w:rPr>
      </w:pPr>
      <w:r>
        <w:rPr>
          <w:color w:val="231F20"/>
          <w:sz w:val="28"/>
        </w:rPr>
        <w:t>Видавець  і виготовлювач</w:t>
      </w:r>
    </w:p>
    <w:p w:rsidR="00A17FD0" w:rsidRDefault="008C7F95">
      <w:pPr>
        <w:ind w:left="1602" w:right="1600"/>
        <w:jc w:val="center"/>
        <w:rPr>
          <w:sz w:val="28"/>
        </w:rPr>
      </w:pPr>
      <w:r>
        <w:rPr>
          <w:color w:val="231F20"/>
          <w:spacing w:val="-8"/>
          <w:sz w:val="28"/>
        </w:rPr>
        <w:t xml:space="preserve">Видавництво </w:t>
      </w:r>
      <w:r>
        <w:rPr>
          <w:color w:val="231F20"/>
          <w:spacing w:val="-4"/>
          <w:sz w:val="28"/>
        </w:rPr>
        <w:t xml:space="preserve">Прикарпатського </w:t>
      </w:r>
      <w:r>
        <w:rPr>
          <w:color w:val="231F20"/>
          <w:spacing w:val="-6"/>
          <w:sz w:val="28"/>
        </w:rPr>
        <w:t xml:space="preserve">національного </w:t>
      </w:r>
      <w:r>
        <w:rPr>
          <w:color w:val="231F20"/>
          <w:spacing w:val="-8"/>
          <w:sz w:val="28"/>
        </w:rPr>
        <w:t xml:space="preserve">університету </w:t>
      </w:r>
      <w:r>
        <w:rPr>
          <w:color w:val="231F20"/>
          <w:spacing w:val="-7"/>
          <w:sz w:val="28"/>
        </w:rPr>
        <w:t xml:space="preserve">імені </w:t>
      </w:r>
      <w:r>
        <w:rPr>
          <w:color w:val="231F20"/>
          <w:spacing w:val="-5"/>
          <w:sz w:val="28"/>
        </w:rPr>
        <w:t xml:space="preserve">Василя </w:t>
      </w:r>
      <w:r>
        <w:rPr>
          <w:color w:val="231F20"/>
          <w:spacing w:val="-7"/>
          <w:sz w:val="28"/>
        </w:rPr>
        <w:t>Стефаника</w:t>
      </w:r>
    </w:p>
    <w:p w:rsidR="00A17FD0" w:rsidRDefault="008C7F95">
      <w:pPr>
        <w:spacing w:line="317" w:lineRule="exact"/>
        <w:ind w:left="10"/>
        <w:jc w:val="center"/>
        <w:rPr>
          <w:sz w:val="28"/>
        </w:rPr>
      </w:pPr>
      <w:r>
        <w:rPr>
          <w:color w:val="231F20"/>
          <w:sz w:val="28"/>
        </w:rPr>
        <w:t>76025, м. Івано-Франківськ,</w:t>
      </w:r>
    </w:p>
    <w:p w:rsidR="00A17FD0" w:rsidRDefault="008C7F95">
      <w:pPr>
        <w:spacing w:line="320" w:lineRule="exact"/>
        <w:ind w:left="30"/>
        <w:jc w:val="center"/>
        <w:rPr>
          <w:sz w:val="28"/>
        </w:rPr>
      </w:pPr>
      <w:r>
        <w:rPr>
          <w:color w:val="231F20"/>
          <w:sz w:val="28"/>
        </w:rPr>
        <w:t>вул. С.Бандери, 1, тел.: 71-56-22.</w:t>
      </w:r>
    </w:p>
    <w:p w:rsidR="00A17FD0" w:rsidRDefault="008C7F95">
      <w:pPr>
        <w:spacing w:line="320" w:lineRule="exact"/>
        <w:ind w:left="30"/>
        <w:jc w:val="center"/>
        <w:rPr>
          <w:sz w:val="28"/>
        </w:rPr>
      </w:pPr>
      <w:r>
        <w:rPr>
          <w:color w:val="231F20"/>
          <w:sz w:val="28"/>
        </w:rPr>
        <w:t xml:space="preserve">E-mail: </w:t>
      </w:r>
      <w:hyperlink r:id="rId117">
        <w:r>
          <w:rPr>
            <w:color w:val="231F20"/>
            <w:sz w:val="28"/>
          </w:rPr>
          <w:t>vdvcit@pu.if.ua.</w:t>
        </w:r>
      </w:hyperlink>
    </w:p>
    <w:p w:rsidR="00A17FD0" w:rsidRDefault="00A17FD0">
      <w:pPr>
        <w:spacing w:line="321" w:lineRule="exact"/>
        <w:ind w:left="940"/>
        <w:rPr>
          <w:i/>
          <w:sz w:val="28"/>
        </w:rPr>
      </w:pPr>
      <w:r w:rsidRPr="00A17FD0">
        <w:pict>
          <v:shape id="_x0000_s1027" type="#_x0000_t202" style="position:absolute;left:0;text-align:left;margin-left:289pt;margin-top:49.35pt;width:18pt;height:13.3pt;z-index:-251656192;mso-position-horizontal-relative:page" filled="f" stroked="f">
            <v:textbox inset="0,0,0,0">
              <w:txbxContent>
                <w:p w:rsidR="00A17FD0" w:rsidRDefault="008C7F95">
                  <w:pPr>
                    <w:spacing w:line="266" w:lineRule="exact"/>
                    <w:rPr>
                      <w:sz w:val="24"/>
                    </w:rPr>
                  </w:pPr>
                  <w:r>
                    <w:rPr>
                      <w:color w:val="231F20"/>
                      <w:w w:val="95"/>
                      <w:sz w:val="24"/>
                    </w:rPr>
                    <w:t>514</w:t>
                  </w:r>
                </w:p>
              </w:txbxContent>
            </v:textbox>
            <w10:wrap anchorx="page"/>
          </v:shape>
        </w:pict>
      </w:r>
      <w:r w:rsidR="008C7F95">
        <w:rPr>
          <w:i/>
          <w:color w:val="231F20"/>
          <w:sz w:val="28"/>
        </w:rPr>
        <w:t>Свідоцтво суб’єкта видавничої справи ДК № 2718 від</w:t>
      </w:r>
      <w:r w:rsidR="008C7F95">
        <w:rPr>
          <w:i/>
          <w:color w:val="231F20"/>
          <w:spacing w:val="68"/>
          <w:sz w:val="28"/>
        </w:rPr>
        <w:t xml:space="preserve"> </w:t>
      </w:r>
      <w:r w:rsidR="008C7F95">
        <w:rPr>
          <w:i/>
          <w:color w:val="231F20"/>
          <w:sz w:val="28"/>
        </w:rPr>
        <w:t>12.12.2006</w:t>
      </w:r>
    </w:p>
    <w:p w:rsidR="00A17FD0" w:rsidRDefault="00A17FD0">
      <w:pPr>
        <w:pStyle w:val="a3"/>
        <w:ind w:left="0" w:firstLine="0"/>
        <w:rPr>
          <w:i/>
          <w:sz w:val="20"/>
        </w:rPr>
      </w:pPr>
    </w:p>
    <w:p w:rsidR="00A17FD0" w:rsidRDefault="00A17FD0">
      <w:pPr>
        <w:pStyle w:val="a3"/>
        <w:spacing w:before="11"/>
        <w:ind w:left="0" w:firstLine="0"/>
        <w:rPr>
          <w:i/>
          <w:sz w:val="19"/>
        </w:rPr>
      </w:pPr>
      <w:r w:rsidRPr="00A17FD0">
        <w:pict>
          <v:rect id="_x0000_s1026" style="position:absolute;margin-left:275pt;margin-top:13.45pt;width:54pt;height:36pt;z-index:-251645952;mso-wrap-distance-left:0;mso-wrap-distance-right:0;mso-position-horizontal-relative:page" stroked="f">
            <w10:wrap type="topAndBottom" anchorx="page"/>
          </v:rect>
        </w:pict>
      </w:r>
    </w:p>
    <w:p w:rsidR="00A17FD0" w:rsidRDefault="00A17FD0">
      <w:pPr>
        <w:rPr>
          <w:sz w:val="19"/>
        </w:rPr>
        <w:sectPr w:rsidR="00A17FD0">
          <w:footerReference w:type="default" r:id="rId118"/>
          <w:pgSz w:w="11900" w:h="16840"/>
          <w:pgMar w:top="1080" w:right="940" w:bottom="280" w:left="920" w:header="0" w:footer="0" w:gutter="0"/>
          <w:cols w:space="720"/>
        </w:sectPr>
      </w:pPr>
    </w:p>
    <w:p w:rsidR="00A17FD0" w:rsidRDefault="008C7F95">
      <w:pPr>
        <w:pStyle w:val="a3"/>
        <w:ind w:left="105" w:firstLine="0"/>
        <w:rPr>
          <w:sz w:val="20"/>
        </w:rPr>
      </w:pPr>
      <w:r>
        <w:rPr>
          <w:noProof/>
          <w:sz w:val="20"/>
          <w:lang w:val="uk-UA" w:eastAsia="uk-UA"/>
        </w:rPr>
        <w:drawing>
          <wp:inline distT="0" distB="0" distL="0" distR="0">
            <wp:extent cx="5016142" cy="7518654"/>
            <wp:effectExtent l="0" t="0" r="0" b="0"/>
            <wp:docPr id="3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1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6142" cy="751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7FD0" w:rsidSect="00A17FD0">
      <w:footerReference w:type="default" r:id="rId120"/>
      <w:pgSz w:w="8400" w:h="11900"/>
      <w:pgMar w:top="0" w:right="120" w:bottom="0" w:left="120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C7F95" w:rsidRDefault="008C7F95" w:rsidP="00A17FD0">
      <w:r>
        <w:separator/>
      </w:r>
    </w:p>
  </w:endnote>
  <w:endnote w:type="continuationSeparator" w:id="1">
    <w:p w:rsidR="008C7F95" w:rsidRDefault="008C7F95" w:rsidP="00A17FD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7" type="#_x0000_t202" style="position:absolute;margin-left:287pt;margin-top:781.3pt;width:22pt;height:15.3pt;z-index:-33256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D4D6E">
                  <w:rPr>
                    <w:noProof/>
                    <w:color w:val="231F20"/>
                    <w:sz w:val="24"/>
                  </w:rPr>
                  <w:t>107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6" type="#_x0000_t202" style="position:absolute;margin-left:4in;margin-top:781.3pt;width:20pt;height:15.3pt;z-index:-33253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110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5" type="#_x0000_t202" style="position:absolute;margin-left:287pt;margin-top:781.3pt;width:22pt;height:15.3pt;z-index:-33251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D4D6E">
                  <w:rPr>
                    <w:noProof/>
                    <w:color w:val="231F20"/>
                    <w:sz w:val="24"/>
                  </w:rPr>
                  <w:t>111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4" type="#_x0000_t202" style="position:absolute;margin-left:4in;margin-top:781.3pt;width:20pt;height:15.3pt;z-index:-33248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120</w:t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3" type="#_x0000_t202" style="position:absolute;margin-left:287pt;margin-top:781.3pt;width:22pt;height:15.3pt;z-index:-33246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2" type="#_x0000_t202" style="position:absolute;margin-left:4in;margin-top:781.3pt;width:20pt;height:15.3pt;z-index:-33244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130</w:t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1" type="#_x0000_t202" style="position:absolute;margin-left:287pt;margin-top:781.3pt;width:22pt;height:15.3pt;z-index:-33241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135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margin-left:4in;margin-top:781.3pt;width:20pt;height:15.3pt;z-index:-33239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140</w:t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9" type="#_x0000_t202" style="position:absolute;margin-left:287pt;margin-top:781.3pt;width:22pt;height:15.3pt;z-index:-33236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141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8" type="#_x0000_t202" style="position:absolute;margin-left:4in;margin-top:781.3pt;width:20pt;height:15.3pt;z-index:-33234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150</w:t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7" type="#_x0000_t202" style="position:absolute;margin-left:287pt;margin-top:781.3pt;width:22pt;height:15.3pt;z-index:-33232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154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6" type="#_x0000_t202" style="position:absolute;margin-left:4in;margin-top:781.3pt;width:20pt;height:15.3pt;z-index:-33229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160</w:t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5" type="#_x0000_t202" style="position:absolute;margin-left:287pt;margin-top:781.3pt;width:22pt;height:15.3pt;z-index:-33227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167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4" type="#_x0000_t202" style="position:absolute;margin-left:4in;margin-top:781.3pt;width:20pt;height:15.3pt;z-index:-33224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170</w:t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3" type="#_x0000_t202" style="position:absolute;margin-left:287pt;margin-top:781.3pt;width:22pt;height:15.3pt;z-index:-33222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172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2" type="#_x0000_t202" style="position:absolute;margin-left:4in;margin-top:781.3pt;width:20pt;height:15.3pt;z-index:-33220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180</w:t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1" type="#_x0000_t202" style="position:absolute;margin-left:287pt;margin-top:781.3pt;width:22pt;height:15.3pt;z-index:-33217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181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0" type="#_x0000_t202" style="position:absolute;margin-left:4in;margin-top:781.3pt;width:20pt;height:15.3pt;z-index:-33215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190</w:t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9" type="#_x0000_t202" style="position:absolute;margin-left:287pt;margin-top:781.3pt;width:22.05pt;height:15.3pt;z-index:-33212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207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8" type="#_x0000_t202" style="position:absolute;margin-left:4in;margin-top:781.3pt;width:20pt;height:15.3pt;z-index:-33210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210</w:t>
                </w:r>
              </w:p>
            </w:txbxContent>
          </v:textbox>
          <w10:wrap anchorx="page" anchory="pag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7" type="#_x0000_t202" style="position:absolute;margin-left:287pt;margin-top:781.3pt;width:22pt;height:15.3pt;z-index:-33208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6" type="#_x0000_t202" style="position:absolute;margin-left:4in;margin-top:781.3pt;width:20pt;height:15.3pt;z-index:-33205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220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5" type="#_x0000_t202" style="position:absolute;margin-left:287pt;margin-top:781.3pt;width:22pt;height:15.3pt;z-index:-33203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</w:instrText>
                </w:r>
                <w:r w:rsidR="008C7F95">
                  <w:rPr>
                    <w:color w:val="231F20"/>
                    <w:sz w:val="24"/>
                  </w:rPr>
                  <w:instrText xml:space="preserve">PAGE </w:instrText>
                </w:r>
                <w:r>
                  <w:fldChar w:fldCharType="separate"/>
                </w:r>
                <w:r w:rsidR="008C7F95">
                  <w:t>221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4" type="#_x0000_t202" style="position:absolute;margin-left:4in;margin-top:781.3pt;width:20pt;height:15.3pt;z-index:-33200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230</w:t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3" type="#_x0000_t202" style="position:absolute;margin-left:287pt;margin-top:781.3pt;width:22pt;height:15.3pt;z-index:-33198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2" type="#_x0000_t202" style="position:absolute;margin-left:4in;margin-top:781.3pt;width:20pt;height:15.3pt;z-index:-33196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240</w:t>
                </w:r>
              </w:p>
            </w:txbxContent>
          </v:textbox>
          <w10:wrap anchorx="page" anchory="page"/>
        </v:shape>
      </w:pict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1" type="#_x0000_t202" style="position:absolute;margin-left:287pt;margin-top:781.3pt;width:22pt;height:15.3pt;z-index:-33193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margin-left:4in;margin-top:781.3pt;width:20pt;height:15.3pt;z-index:-33191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250</w:t>
                </w:r>
              </w:p>
            </w:txbxContent>
          </v:textbox>
          <w10:wrap anchorx="page" anchory="page"/>
        </v:shape>
      </w:pict>
    </w: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9" type="#_x0000_t202" style="position:absolute;margin-left:287pt;margin-top:781.3pt;width:22pt;height:15.3pt;z-index:-33188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252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8" type="#_x0000_t202" style="position:absolute;margin-left:4in;margin-top:781.3pt;width:20pt;height:15.3pt;z-index:-33186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260</w:t>
                </w:r>
              </w:p>
            </w:txbxContent>
          </v:textbox>
          <w10:wrap anchorx="page" anchory="page"/>
        </v:shape>
      </w:pict>
    </w:r>
  </w:p>
</w:ftr>
</file>

<file path=word/footer3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7" type="#_x0000_t202" style="position:absolute;margin-left:287pt;margin-top:781.3pt;width:22pt;height:15.3pt;z-index:-33184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261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6" type="#_x0000_t202" style="position:absolute;margin-left:4in;margin-top:781.3pt;width:20pt;height:15.3pt;z-index:-33181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270</w:t>
                </w:r>
              </w:p>
            </w:txbxContent>
          </v:textbox>
          <w10:wrap anchorx="page" anchory="page"/>
        </v:shape>
      </w:pict>
    </w:r>
  </w:p>
</w:ftr>
</file>

<file path=word/footer3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5" type="#_x0000_t202" style="position:absolute;margin-left:287pt;margin-top:781.3pt;width:22pt;height:15.3pt;z-index:-33179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274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4" type="#_x0000_t202" style="position:absolute;margin-left:4in;margin-top:781.3pt;width:20pt;height:15.3pt;z-index:-33176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280</w:t>
                </w:r>
              </w:p>
            </w:txbxContent>
          </v:textbox>
          <w10:wrap anchorx="page" anchory="page"/>
        </v:shape>
      </w:pict>
    </w:r>
  </w:p>
</w:ftr>
</file>

<file path=word/footer3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3" type="#_x0000_t202" style="position:absolute;margin-left:287pt;margin-top:781.3pt;width:22pt;height:15.3pt;z-index:-33174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281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4in;margin-top:781.3pt;width:20pt;height:15.3pt;z-index:-33172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290</w:t>
                </w:r>
              </w:p>
            </w:txbxContent>
          </v:textbox>
          <w10:wrap anchorx="page" anchory="page"/>
        </v:shape>
      </w:pict>
    </w:r>
  </w:p>
</w:ftr>
</file>

<file path=word/footer3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1" type="#_x0000_t202" style="position:absolute;margin-left:287pt;margin-top:781.3pt;width:22pt;height:15.3pt;z-index:-33169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291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margin-left:4in;margin-top:781.3pt;width:20pt;height:15.3pt;z-index:-33167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310</w:t>
                </w:r>
              </w:p>
            </w:txbxContent>
          </v:textbox>
          <w10:wrap anchorx="page" anchory="page"/>
        </v:shape>
      </w:pict>
    </w:r>
  </w:p>
</w:ftr>
</file>

<file path=word/footer3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9" type="#_x0000_t202" style="position:absolute;margin-left:287pt;margin-top:781.3pt;width:22pt;height:15.3pt;z-index:-33164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8" type="#_x0000_t202" style="position:absolute;margin-left:4in;margin-top:781.3pt;width:20pt;height:15.3pt;z-index:-33162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320</w:t>
                </w:r>
              </w:p>
            </w:txbxContent>
          </v:textbox>
          <w10:wrap anchorx="page" anchory="page"/>
        </v:shape>
      </w:pict>
    </w:r>
  </w:p>
</w:ftr>
</file>

<file path=word/footer4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7" type="#_x0000_t202" style="position:absolute;margin-left:287pt;margin-top:781.3pt;width:22pt;height:15.3pt;z-index:-33160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322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4in;margin-top:781.3pt;width:20pt;height:15.3pt;z-index:-33157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330</w:t>
                </w:r>
              </w:p>
            </w:txbxContent>
          </v:textbox>
          <w10:wrap anchorx="page" anchory="page"/>
        </v:shape>
      </w:pict>
    </w:r>
  </w:p>
</w:ftr>
</file>

<file path=word/footer4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5" type="#_x0000_t202" style="position:absolute;margin-left:287pt;margin-top:781.3pt;width:22.05pt;height:15.3pt;z-index:-33155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335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4" type="#_x0000_t202" style="position:absolute;margin-left:4in;margin-top:781.3pt;width:20pt;height:15.3pt;z-index:-33152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340</w:t>
                </w:r>
              </w:p>
            </w:txbxContent>
          </v:textbox>
          <w10:wrap anchorx="page" anchory="page"/>
        </v:shape>
      </w:pict>
    </w:r>
  </w:p>
</w:ftr>
</file>

<file path=word/footer4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3" type="#_x0000_t202" style="position:absolute;margin-left:287pt;margin-top:781.3pt;width:22pt;height:15.3pt;z-index:-33150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346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2" type="#_x0000_t202" style="position:absolute;margin-left:4in;margin-top:781.3pt;width:20pt;height:15.3pt;z-index:-33148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350</w:t>
                </w:r>
              </w:p>
            </w:txbxContent>
          </v:textbox>
          <w10:wrap anchorx="page" anchory="page"/>
        </v:shape>
      </w:pict>
    </w:r>
  </w:p>
</w:ftr>
</file>

<file path=word/footer4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287pt;margin-top:781.3pt;width:22pt;height:15.3pt;z-index:-33145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355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0" type="#_x0000_t202" style="position:absolute;margin-left:4in;margin-top:781.3pt;width:20pt;height:15.3pt;z-index:-33143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360</w:t>
                </w:r>
              </w:p>
            </w:txbxContent>
          </v:textbox>
          <w10:wrap anchorx="page" anchory="page"/>
        </v:shape>
      </w:pict>
    </w:r>
  </w:p>
</w:ftr>
</file>

<file path=word/footer4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9" type="#_x0000_t202" style="position:absolute;margin-left:287pt;margin-top:781.3pt;width:22pt;height:15.3pt;z-index:-33140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8" type="#_x0000_t202" style="position:absolute;margin-left:4in;margin-top:781.3pt;width:20pt;height:15.3pt;z-index:-33138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370</w:t>
                </w:r>
              </w:p>
            </w:txbxContent>
          </v:textbox>
          <w10:wrap anchorx="page" anchory="page"/>
        </v:shape>
      </w:pict>
    </w:r>
  </w:p>
</w:ftr>
</file>

<file path=word/footer5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7" type="#_x0000_t202" style="position:absolute;margin-left:287pt;margin-top:781.3pt;width:22pt;height:15.3pt;z-index:-33136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373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6" type="#_x0000_t202" style="position:absolute;margin-left:4in;margin-top:781.3pt;width:20pt;height:15.3pt;z-index:-33133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380</w:t>
                </w:r>
              </w:p>
            </w:txbxContent>
          </v:textbox>
          <w10:wrap anchorx="page" anchory="page"/>
        </v:shape>
      </w:pict>
    </w:r>
  </w:p>
</w:ftr>
</file>

<file path=word/footer5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287pt;margin-top:781.3pt;width:22pt;height:15.3pt;z-index:-33131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382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4in;margin-top:781.3pt;width:20pt;height:15.3pt;z-index:-33128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390</w:t>
                </w:r>
              </w:p>
            </w:txbxContent>
          </v:textbox>
          <w10:wrap anchorx="page" anchory="page"/>
        </v:shape>
      </w:pict>
    </w:r>
  </w:p>
</w:ftr>
</file>

<file path=word/footer5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3" type="#_x0000_t202" style="position:absolute;margin-left:287pt;margin-top:781.3pt;width:22pt;height:15.3pt;z-index:-33126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391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"/>
      </w:rPr>
    </w:pPr>
  </w:p>
</w:ftr>
</file>

<file path=word/footer5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2" type="#_x0000_t202" style="position:absolute;margin-left:287pt;margin-top:790.3pt;width:22pt;height:15.3pt;z-index:-33124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396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1" type="#_x0000_t202" style="position:absolute;margin-left:92pt;margin-top:757.65pt;width:187.1pt;height:18.65pt;z-index:-331216;mso-position-horizontal-relative:page;mso-position-vertical-relative:page" filled="f" stroked="f">
          <v:textbox inset="0,0,0,0">
            <w:txbxContent>
              <w:p w:rsidR="00A17FD0" w:rsidRDefault="008C7F95">
                <w:pPr>
                  <w:pStyle w:val="a3"/>
                  <w:spacing w:before="7"/>
                  <w:ind w:left="20" w:firstLine="0"/>
                </w:pPr>
                <w:r>
                  <w:rPr>
                    <w:color w:val="231F20"/>
                    <w:spacing w:val="-7"/>
                  </w:rPr>
                  <w:t xml:space="preserve">Основні </w:t>
                </w:r>
                <w:r>
                  <w:rPr>
                    <w:color w:val="231F20"/>
                    <w:spacing w:val="-5"/>
                  </w:rPr>
                  <w:t>педагогічні поняття:</w:t>
                </w:r>
              </w:p>
            </w:txbxContent>
          </v:textbox>
          <w10:wrap anchorx="page" anchory="page"/>
        </v:shape>
      </w:pict>
    </w:r>
    <w:r w:rsidRPr="00A17FD0">
      <w:pict>
        <v:shape id="_x0000_s2070" type="#_x0000_t202" style="position:absolute;margin-left:287pt;margin-top:790.3pt;width:22pt;height:15.3pt;z-index:-33119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399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287pt;margin-top:790.3pt;width:22pt;height:15.3pt;z-index:-33116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401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4in;margin-top:790.3pt;width:20pt;height:15.3pt;z-index:-33114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410</w:t>
                </w:r>
              </w:p>
            </w:txbxContent>
          </v:textbox>
          <w10:wrap anchorx="page" anchory="page"/>
        </v:shape>
      </w:pict>
    </w:r>
  </w:p>
</w:ftr>
</file>

<file path=word/footer6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position:absolute;margin-left:287pt;margin-top:790.3pt;width:22pt;height:15.3pt;z-index:-33112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6" type="#_x0000_t202" style="position:absolute;margin-left:4in;margin-top:790.3pt;width:20pt;height:15.3pt;z-index:-33109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420</w:t>
                </w:r>
              </w:p>
            </w:txbxContent>
          </v:textbox>
          <w10:wrap anchorx="page" anchory="page"/>
        </v:shape>
      </w:pict>
    </w:r>
  </w:p>
</w:ftr>
</file>

<file path=word/footer6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5" type="#_x0000_t202" style="position:absolute;margin-left:287pt;margin-top:790.3pt;width:22pt;height:15.3pt;z-index:-33107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421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4" type="#_x0000_t202" style="position:absolute;margin-left:4in;margin-top:790.3pt;width:20pt;height:15.3pt;z-index:-33104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430</w:t>
                </w:r>
              </w:p>
            </w:txbxContent>
          </v:textbox>
          <w10:wrap anchorx="page" anchory="page"/>
        </v:shape>
      </w:pict>
    </w:r>
  </w:p>
</w:ftr>
</file>

<file path=word/footer6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3" type="#_x0000_t202" style="position:absolute;margin-left:287pt;margin-top:790.3pt;width:22pt;height:15.3pt;z-index:-33102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431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4in;margin-top:790.3pt;width:20pt;height:15.3pt;z-index:-33100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440</w:t>
                </w:r>
              </w:p>
            </w:txbxContent>
          </v:textbox>
          <w10:wrap anchorx="page" anchory="page"/>
        </v:shape>
      </w:pict>
    </w:r>
  </w:p>
</w:ftr>
</file>

<file path=word/footer6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287pt;margin-top:790.3pt;width:22pt;height:15.3pt;z-index:-33097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441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4in;margin-top:790.3pt;width:20pt;height:15.3pt;z-index:-33095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450</w:t>
                </w:r>
              </w:p>
            </w:txbxContent>
          </v:textbox>
          <w10:wrap anchorx="page" anchory="page"/>
        </v:shape>
      </w:pict>
    </w:r>
  </w:p>
</w:ftr>
</file>

<file path=word/footer6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287pt;margin-top:790.3pt;width:22pt;height:15.3pt;z-index:-33092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451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4in;margin-top:790.3pt;width:20pt;height:15.3pt;z-index:-330904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460</w:t>
                </w:r>
              </w:p>
            </w:txbxContent>
          </v:textbox>
          <w10:wrap anchorx="page" anchory="page"/>
        </v:shape>
      </w:pict>
    </w:r>
  </w:p>
</w:ftr>
</file>

<file path=word/footer7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287pt;margin-top:790.3pt;width:22pt;height:15.3pt;z-index:-330880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461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4in;margin-top:790.3pt;width:20pt;height:15.3pt;z-index:-330856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470</w:t>
                </w:r>
              </w:p>
            </w:txbxContent>
          </v:textbox>
          <w10:wrap anchorx="page" anchory="page"/>
        </v:shape>
      </w:pict>
    </w:r>
  </w:p>
</w:ftr>
</file>

<file path=word/footer7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287pt;margin-top:790.3pt;width:22pt;height:15.3pt;z-index:-330832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471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4in;margin-top:790.3pt;width:20pt;height:15.3pt;z-index:-330808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480</w:t>
                </w:r>
              </w:p>
            </w:txbxContent>
          </v:textbox>
          <w10:wrap anchorx="page" anchory="page"/>
        </v:shape>
      </w:pict>
    </w:r>
  </w:p>
</w:ftr>
</file>

<file path=word/footer7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287pt;margin-top:790.3pt;width:22pt;height:15.3pt;z-index:-330784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481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4in;margin-top:790.3pt;width:20pt;height:15.3pt;z-index:-330760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490</w:t>
                </w:r>
              </w:p>
            </w:txbxContent>
          </v:textbox>
          <w10:wrap anchorx="page" anchory="page"/>
        </v:shape>
      </w:pict>
    </w:r>
  </w:p>
</w:ftr>
</file>

<file path=word/footer7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87pt;margin-top:790.3pt;width:22pt;height:15.3pt;z-index:-330736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491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4in;margin-top:790.3pt;width:20pt;height:15.3pt;z-index:-330712;mso-position-horizontal-relative:page;mso-position-vertical-relative:page" filled="f" stroked="f">
          <v:textbox inset="0,0,0,0">
            <w:txbxContent>
              <w:p w:rsidR="00A17FD0" w:rsidRDefault="008C7F95">
                <w:pPr>
                  <w:spacing w:before="10"/>
                  <w:ind w:left="20"/>
                  <w:rPr>
                    <w:sz w:val="24"/>
                  </w:rPr>
                </w:pPr>
                <w:r>
                  <w:rPr>
                    <w:color w:val="231F20"/>
                    <w:sz w:val="24"/>
                  </w:rPr>
                  <w:t>510</w:t>
                </w:r>
              </w:p>
            </w:txbxContent>
          </v:textbox>
          <w10:wrap anchorx="page" anchory="page"/>
        </v:shape>
      </w:pict>
    </w:r>
  </w:p>
</w:ftr>
</file>

<file path=word/footer7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0"/>
      </w:rPr>
    </w:pPr>
    <w:r w:rsidRPr="00A17FD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7pt;margin-top:790.3pt;width:22pt;height:15.3pt;z-index:-330688;mso-position-horizontal-relative:page;mso-position-vertical-relative:page" filled="f" stroked="f">
          <v:textbox inset="0,0,0,0">
            <w:txbxContent>
              <w:p w:rsidR="00A17FD0" w:rsidRDefault="00A17FD0">
                <w:pPr>
                  <w:spacing w:before="10"/>
                  <w:ind w:left="40"/>
                  <w:rPr>
                    <w:sz w:val="24"/>
                  </w:rPr>
                </w:pPr>
                <w:r>
                  <w:fldChar w:fldCharType="begin"/>
                </w:r>
                <w:r w:rsidR="008C7F95">
                  <w:rPr>
                    <w:color w:val="231F20"/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8C7F95">
                  <w:t>511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"/>
      </w:rPr>
    </w:pPr>
  </w:p>
</w:ftr>
</file>

<file path=word/footer8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7FD0" w:rsidRDefault="00A17FD0">
    <w:pPr>
      <w:pStyle w:val="a3"/>
      <w:spacing w:line="14" w:lineRule="auto"/>
      <w:ind w:left="0" w:firstLine="0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C7F95" w:rsidRDefault="008C7F95" w:rsidP="00A17FD0">
      <w:r>
        <w:separator/>
      </w:r>
    </w:p>
  </w:footnote>
  <w:footnote w:type="continuationSeparator" w:id="1">
    <w:p w:rsidR="008C7F95" w:rsidRDefault="008C7F95" w:rsidP="00A17FD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55DC1"/>
    <w:multiLevelType w:val="hybridMultilevel"/>
    <w:tmpl w:val="D910D504"/>
    <w:lvl w:ilvl="0" w:tplc="9934FC18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C30C5500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56D0ED94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910047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152A6F8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74849F8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FB825F62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BA2CC34C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CCE87638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">
    <w:nsid w:val="00986BD7"/>
    <w:multiLevelType w:val="hybridMultilevel"/>
    <w:tmpl w:val="E6AE5CEA"/>
    <w:lvl w:ilvl="0" w:tplc="1A30F06E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33D0340A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C7F46B8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3B6AC720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987C54FA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77882E86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43B25372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99A84F42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09CAE2C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">
    <w:nsid w:val="01485390"/>
    <w:multiLevelType w:val="hybridMultilevel"/>
    <w:tmpl w:val="FEFC9908"/>
    <w:lvl w:ilvl="0" w:tplc="5F38657E">
      <w:start w:val="1"/>
      <w:numFmt w:val="decimal"/>
      <w:lvlText w:val="%1."/>
      <w:lvlJc w:val="left"/>
      <w:pPr>
        <w:ind w:left="93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10669BE0">
      <w:numFmt w:val="bullet"/>
      <w:lvlText w:val="•"/>
      <w:lvlJc w:val="left"/>
      <w:pPr>
        <w:ind w:left="1850" w:hanging="300"/>
      </w:pPr>
      <w:rPr>
        <w:rFonts w:hint="default"/>
      </w:rPr>
    </w:lvl>
    <w:lvl w:ilvl="2" w:tplc="4854486A">
      <w:numFmt w:val="bullet"/>
      <w:lvlText w:val="•"/>
      <w:lvlJc w:val="left"/>
      <w:pPr>
        <w:ind w:left="2760" w:hanging="300"/>
      </w:pPr>
      <w:rPr>
        <w:rFonts w:hint="default"/>
      </w:rPr>
    </w:lvl>
    <w:lvl w:ilvl="3" w:tplc="98F45CB2">
      <w:numFmt w:val="bullet"/>
      <w:lvlText w:val="•"/>
      <w:lvlJc w:val="left"/>
      <w:pPr>
        <w:ind w:left="3670" w:hanging="300"/>
      </w:pPr>
      <w:rPr>
        <w:rFonts w:hint="default"/>
      </w:rPr>
    </w:lvl>
    <w:lvl w:ilvl="4" w:tplc="84065AB2">
      <w:numFmt w:val="bullet"/>
      <w:lvlText w:val="•"/>
      <w:lvlJc w:val="left"/>
      <w:pPr>
        <w:ind w:left="4580" w:hanging="300"/>
      </w:pPr>
      <w:rPr>
        <w:rFonts w:hint="default"/>
      </w:rPr>
    </w:lvl>
    <w:lvl w:ilvl="5" w:tplc="FAB21B86">
      <w:numFmt w:val="bullet"/>
      <w:lvlText w:val="•"/>
      <w:lvlJc w:val="left"/>
      <w:pPr>
        <w:ind w:left="5490" w:hanging="300"/>
      </w:pPr>
      <w:rPr>
        <w:rFonts w:hint="default"/>
      </w:rPr>
    </w:lvl>
    <w:lvl w:ilvl="6" w:tplc="3F66921E">
      <w:numFmt w:val="bullet"/>
      <w:lvlText w:val="•"/>
      <w:lvlJc w:val="left"/>
      <w:pPr>
        <w:ind w:left="6400" w:hanging="300"/>
      </w:pPr>
      <w:rPr>
        <w:rFonts w:hint="default"/>
      </w:rPr>
    </w:lvl>
    <w:lvl w:ilvl="7" w:tplc="0178D076">
      <w:numFmt w:val="bullet"/>
      <w:lvlText w:val="•"/>
      <w:lvlJc w:val="left"/>
      <w:pPr>
        <w:ind w:left="7310" w:hanging="300"/>
      </w:pPr>
      <w:rPr>
        <w:rFonts w:hint="default"/>
      </w:rPr>
    </w:lvl>
    <w:lvl w:ilvl="8" w:tplc="CA84DD76">
      <w:numFmt w:val="bullet"/>
      <w:lvlText w:val="•"/>
      <w:lvlJc w:val="left"/>
      <w:pPr>
        <w:ind w:left="8220" w:hanging="300"/>
      </w:pPr>
      <w:rPr>
        <w:rFonts w:hint="default"/>
      </w:rPr>
    </w:lvl>
  </w:abstractNum>
  <w:abstractNum w:abstractNumId="3">
    <w:nsid w:val="01AA0E0A"/>
    <w:multiLevelType w:val="hybridMultilevel"/>
    <w:tmpl w:val="71B0D142"/>
    <w:lvl w:ilvl="0" w:tplc="6B7A9FDA">
      <w:start w:val="1"/>
      <w:numFmt w:val="decimal"/>
      <w:lvlText w:val="%1."/>
      <w:lvlJc w:val="left"/>
      <w:pPr>
        <w:ind w:left="219" w:hanging="34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5A81186">
      <w:numFmt w:val="bullet"/>
      <w:lvlText w:val="•"/>
      <w:lvlJc w:val="left"/>
      <w:pPr>
        <w:ind w:left="1202" w:hanging="340"/>
      </w:pPr>
      <w:rPr>
        <w:rFonts w:hint="default"/>
      </w:rPr>
    </w:lvl>
    <w:lvl w:ilvl="2" w:tplc="C41292D4">
      <w:numFmt w:val="bullet"/>
      <w:lvlText w:val="•"/>
      <w:lvlJc w:val="left"/>
      <w:pPr>
        <w:ind w:left="2184" w:hanging="340"/>
      </w:pPr>
      <w:rPr>
        <w:rFonts w:hint="default"/>
      </w:rPr>
    </w:lvl>
    <w:lvl w:ilvl="3" w:tplc="63D8F506">
      <w:numFmt w:val="bullet"/>
      <w:lvlText w:val="•"/>
      <w:lvlJc w:val="left"/>
      <w:pPr>
        <w:ind w:left="3166" w:hanging="340"/>
      </w:pPr>
      <w:rPr>
        <w:rFonts w:hint="default"/>
      </w:rPr>
    </w:lvl>
    <w:lvl w:ilvl="4" w:tplc="B0C05066">
      <w:numFmt w:val="bullet"/>
      <w:lvlText w:val="•"/>
      <w:lvlJc w:val="left"/>
      <w:pPr>
        <w:ind w:left="4148" w:hanging="340"/>
      </w:pPr>
      <w:rPr>
        <w:rFonts w:hint="default"/>
      </w:rPr>
    </w:lvl>
    <w:lvl w:ilvl="5" w:tplc="BC56B4E0">
      <w:numFmt w:val="bullet"/>
      <w:lvlText w:val="•"/>
      <w:lvlJc w:val="left"/>
      <w:pPr>
        <w:ind w:left="5130" w:hanging="340"/>
      </w:pPr>
      <w:rPr>
        <w:rFonts w:hint="default"/>
      </w:rPr>
    </w:lvl>
    <w:lvl w:ilvl="6" w:tplc="798EBD68">
      <w:numFmt w:val="bullet"/>
      <w:lvlText w:val="•"/>
      <w:lvlJc w:val="left"/>
      <w:pPr>
        <w:ind w:left="6112" w:hanging="340"/>
      </w:pPr>
      <w:rPr>
        <w:rFonts w:hint="default"/>
      </w:rPr>
    </w:lvl>
    <w:lvl w:ilvl="7" w:tplc="F80A5376">
      <w:numFmt w:val="bullet"/>
      <w:lvlText w:val="•"/>
      <w:lvlJc w:val="left"/>
      <w:pPr>
        <w:ind w:left="7094" w:hanging="340"/>
      </w:pPr>
      <w:rPr>
        <w:rFonts w:hint="default"/>
      </w:rPr>
    </w:lvl>
    <w:lvl w:ilvl="8" w:tplc="43382BA0">
      <w:numFmt w:val="bullet"/>
      <w:lvlText w:val="•"/>
      <w:lvlJc w:val="left"/>
      <w:pPr>
        <w:ind w:left="8076" w:hanging="340"/>
      </w:pPr>
      <w:rPr>
        <w:rFonts w:hint="default"/>
      </w:rPr>
    </w:lvl>
  </w:abstractNum>
  <w:abstractNum w:abstractNumId="4">
    <w:nsid w:val="01EF4BA8"/>
    <w:multiLevelType w:val="hybridMultilevel"/>
    <w:tmpl w:val="5A4A54A6"/>
    <w:lvl w:ilvl="0" w:tplc="E18AEBF2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874A89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7570C4AE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D7C6835E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298892F4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34C83580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C8FCE9CE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3CE0CCFA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203CECB0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5">
    <w:nsid w:val="02094A80"/>
    <w:multiLevelType w:val="hybridMultilevel"/>
    <w:tmpl w:val="3A343B96"/>
    <w:lvl w:ilvl="0" w:tplc="6D9689C6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14F4118A">
      <w:numFmt w:val="none"/>
      <w:lvlText w:val=""/>
      <w:lvlJc w:val="left"/>
      <w:pPr>
        <w:tabs>
          <w:tab w:val="num" w:pos="360"/>
        </w:tabs>
      </w:pPr>
    </w:lvl>
    <w:lvl w:ilvl="2" w:tplc="2A9E32FE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B7604B58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D6B0D026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BCEC24CC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320C4EB2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656C703A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D4A69186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6">
    <w:nsid w:val="033D66A3"/>
    <w:multiLevelType w:val="hybridMultilevel"/>
    <w:tmpl w:val="7CBE1AE0"/>
    <w:lvl w:ilvl="0" w:tplc="69CA083C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040566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2996A830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D786C7F4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7DA8154C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513C037A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C382C8EE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FCA4C5C4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A3300DB4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7">
    <w:nsid w:val="036B61E0"/>
    <w:multiLevelType w:val="hybridMultilevel"/>
    <w:tmpl w:val="361C19D0"/>
    <w:lvl w:ilvl="0" w:tplc="9F2609DE">
      <w:start w:val="1"/>
      <w:numFmt w:val="decimal"/>
      <w:lvlText w:val="%1.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274661C">
      <w:numFmt w:val="bullet"/>
      <w:lvlText w:val="•"/>
      <w:lvlJc w:val="left"/>
      <w:pPr>
        <w:ind w:left="1580" w:hanging="380"/>
      </w:pPr>
      <w:rPr>
        <w:rFonts w:hint="default"/>
      </w:rPr>
    </w:lvl>
    <w:lvl w:ilvl="2" w:tplc="D54A063E">
      <w:numFmt w:val="bullet"/>
      <w:lvlText w:val="•"/>
      <w:lvlJc w:val="left"/>
      <w:pPr>
        <w:ind w:left="2531" w:hanging="380"/>
      </w:pPr>
      <w:rPr>
        <w:rFonts w:hint="default"/>
      </w:rPr>
    </w:lvl>
    <w:lvl w:ilvl="3" w:tplc="D0F04536">
      <w:numFmt w:val="bullet"/>
      <w:lvlText w:val="•"/>
      <w:lvlJc w:val="left"/>
      <w:pPr>
        <w:ind w:left="3482" w:hanging="380"/>
      </w:pPr>
      <w:rPr>
        <w:rFonts w:hint="default"/>
      </w:rPr>
    </w:lvl>
    <w:lvl w:ilvl="4" w:tplc="B3C64300">
      <w:numFmt w:val="bullet"/>
      <w:lvlText w:val="•"/>
      <w:lvlJc w:val="left"/>
      <w:pPr>
        <w:ind w:left="4433" w:hanging="380"/>
      </w:pPr>
      <w:rPr>
        <w:rFonts w:hint="default"/>
      </w:rPr>
    </w:lvl>
    <w:lvl w:ilvl="5" w:tplc="E77627A8">
      <w:numFmt w:val="bullet"/>
      <w:lvlText w:val="•"/>
      <w:lvlJc w:val="left"/>
      <w:pPr>
        <w:ind w:left="5384" w:hanging="380"/>
      </w:pPr>
      <w:rPr>
        <w:rFonts w:hint="default"/>
      </w:rPr>
    </w:lvl>
    <w:lvl w:ilvl="6" w:tplc="DD06BCDC">
      <w:numFmt w:val="bullet"/>
      <w:lvlText w:val="•"/>
      <w:lvlJc w:val="left"/>
      <w:pPr>
        <w:ind w:left="6335" w:hanging="380"/>
      </w:pPr>
      <w:rPr>
        <w:rFonts w:hint="default"/>
      </w:rPr>
    </w:lvl>
    <w:lvl w:ilvl="7" w:tplc="F050BCEA">
      <w:numFmt w:val="bullet"/>
      <w:lvlText w:val="•"/>
      <w:lvlJc w:val="left"/>
      <w:pPr>
        <w:ind w:left="7286" w:hanging="380"/>
      </w:pPr>
      <w:rPr>
        <w:rFonts w:hint="default"/>
      </w:rPr>
    </w:lvl>
    <w:lvl w:ilvl="8" w:tplc="D062CC10">
      <w:numFmt w:val="bullet"/>
      <w:lvlText w:val="•"/>
      <w:lvlJc w:val="left"/>
      <w:pPr>
        <w:ind w:left="8237" w:hanging="380"/>
      </w:pPr>
      <w:rPr>
        <w:rFonts w:hint="default"/>
      </w:rPr>
    </w:lvl>
  </w:abstractNum>
  <w:abstractNum w:abstractNumId="8">
    <w:nsid w:val="03E22604"/>
    <w:multiLevelType w:val="hybridMultilevel"/>
    <w:tmpl w:val="3728478A"/>
    <w:lvl w:ilvl="0" w:tplc="C652EE36">
      <w:start w:val="3"/>
      <w:numFmt w:val="decimal"/>
      <w:lvlText w:val="%1"/>
      <w:lvlJc w:val="left"/>
      <w:pPr>
        <w:ind w:left="4339" w:hanging="480"/>
        <w:jc w:val="left"/>
      </w:pPr>
      <w:rPr>
        <w:rFonts w:hint="default"/>
      </w:rPr>
    </w:lvl>
    <w:lvl w:ilvl="1" w:tplc="43104B24">
      <w:numFmt w:val="none"/>
      <w:lvlText w:val=""/>
      <w:lvlJc w:val="left"/>
      <w:pPr>
        <w:tabs>
          <w:tab w:val="num" w:pos="360"/>
        </w:tabs>
      </w:pPr>
    </w:lvl>
    <w:lvl w:ilvl="2" w:tplc="1F963798">
      <w:numFmt w:val="bullet"/>
      <w:lvlText w:val="•"/>
      <w:lvlJc w:val="left"/>
      <w:pPr>
        <w:ind w:left="5480" w:hanging="480"/>
      </w:pPr>
      <w:rPr>
        <w:rFonts w:hint="default"/>
      </w:rPr>
    </w:lvl>
    <w:lvl w:ilvl="3" w:tplc="1C0C7ADC">
      <w:numFmt w:val="bullet"/>
      <w:lvlText w:val="•"/>
      <w:lvlJc w:val="left"/>
      <w:pPr>
        <w:ind w:left="6050" w:hanging="480"/>
      </w:pPr>
      <w:rPr>
        <w:rFonts w:hint="default"/>
      </w:rPr>
    </w:lvl>
    <w:lvl w:ilvl="4" w:tplc="BCD27FA4">
      <w:numFmt w:val="bullet"/>
      <w:lvlText w:val="•"/>
      <w:lvlJc w:val="left"/>
      <w:pPr>
        <w:ind w:left="6620" w:hanging="480"/>
      </w:pPr>
      <w:rPr>
        <w:rFonts w:hint="default"/>
      </w:rPr>
    </w:lvl>
    <w:lvl w:ilvl="5" w:tplc="167870A4">
      <w:numFmt w:val="bullet"/>
      <w:lvlText w:val="•"/>
      <w:lvlJc w:val="left"/>
      <w:pPr>
        <w:ind w:left="7190" w:hanging="480"/>
      </w:pPr>
      <w:rPr>
        <w:rFonts w:hint="default"/>
      </w:rPr>
    </w:lvl>
    <w:lvl w:ilvl="6" w:tplc="D40AFD52">
      <w:numFmt w:val="bullet"/>
      <w:lvlText w:val="•"/>
      <w:lvlJc w:val="left"/>
      <w:pPr>
        <w:ind w:left="7760" w:hanging="480"/>
      </w:pPr>
      <w:rPr>
        <w:rFonts w:hint="default"/>
      </w:rPr>
    </w:lvl>
    <w:lvl w:ilvl="7" w:tplc="D0E2EC28">
      <w:numFmt w:val="bullet"/>
      <w:lvlText w:val="•"/>
      <w:lvlJc w:val="left"/>
      <w:pPr>
        <w:ind w:left="8330" w:hanging="480"/>
      </w:pPr>
      <w:rPr>
        <w:rFonts w:hint="default"/>
      </w:rPr>
    </w:lvl>
    <w:lvl w:ilvl="8" w:tplc="488236DA">
      <w:numFmt w:val="bullet"/>
      <w:lvlText w:val="•"/>
      <w:lvlJc w:val="left"/>
      <w:pPr>
        <w:ind w:left="8900" w:hanging="480"/>
      </w:pPr>
      <w:rPr>
        <w:rFonts w:hint="default"/>
      </w:rPr>
    </w:lvl>
  </w:abstractNum>
  <w:abstractNum w:abstractNumId="9">
    <w:nsid w:val="03FA4D09"/>
    <w:multiLevelType w:val="hybridMultilevel"/>
    <w:tmpl w:val="52587586"/>
    <w:lvl w:ilvl="0" w:tplc="29C6E5B8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E2A1190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19DC76A4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DA904E46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68920536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46DE3A06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8616826C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E640B9A0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B286314C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10">
    <w:nsid w:val="04153EEE"/>
    <w:multiLevelType w:val="hybridMultilevel"/>
    <w:tmpl w:val="DB84E7FC"/>
    <w:lvl w:ilvl="0" w:tplc="329E5094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754EF3C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99DE5060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D7C8A030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C92C2F2E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63DA3760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CE9CE420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28D03D28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72B406F4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11">
    <w:nsid w:val="04DA5945"/>
    <w:multiLevelType w:val="hybridMultilevel"/>
    <w:tmpl w:val="D45434D2"/>
    <w:lvl w:ilvl="0" w:tplc="DD78D570">
      <w:start w:val="1"/>
      <w:numFmt w:val="decimal"/>
      <w:lvlText w:val="%1."/>
      <w:lvlJc w:val="left"/>
      <w:pPr>
        <w:ind w:left="220" w:hanging="5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688AD6C">
      <w:numFmt w:val="bullet"/>
      <w:lvlText w:val="•"/>
      <w:lvlJc w:val="left"/>
      <w:pPr>
        <w:ind w:left="1202" w:hanging="520"/>
      </w:pPr>
      <w:rPr>
        <w:rFonts w:hint="default"/>
      </w:rPr>
    </w:lvl>
    <w:lvl w:ilvl="2" w:tplc="7CCAE300">
      <w:numFmt w:val="bullet"/>
      <w:lvlText w:val="•"/>
      <w:lvlJc w:val="left"/>
      <w:pPr>
        <w:ind w:left="2184" w:hanging="520"/>
      </w:pPr>
      <w:rPr>
        <w:rFonts w:hint="default"/>
      </w:rPr>
    </w:lvl>
    <w:lvl w:ilvl="3" w:tplc="F5CADFB6">
      <w:numFmt w:val="bullet"/>
      <w:lvlText w:val="•"/>
      <w:lvlJc w:val="left"/>
      <w:pPr>
        <w:ind w:left="3166" w:hanging="520"/>
      </w:pPr>
      <w:rPr>
        <w:rFonts w:hint="default"/>
      </w:rPr>
    </w:lvl>
    <w:lvl w:ilvl="4" w:tplc="F006BC34">
      <w:numFmt w:val="bullet"/>
      <w:lvlText w:val="•"/>
      <w:lvlJc w:val="left"/>
      <w:pPr>
        <w:ind w:left="4148" w:hanging="520"/>
      </w:pPr>
      <w:rPr>
        <w:rFonts w:hint="default"/>
      </w:rPr>
    </w:lvl>
    <w:lvl w:ilvl="5" w:tplc="A8F8C31C">
      <w:numFmt w:val="bullet"/>
      <w:lvlText w:val="•"/>
      <w:lvlJc w:val="left"/>
      <w:pPr>
        <w:ind w:left="5130" w:hanging="520"/>
      </w:pPr>
      <w:rPr>
        <w:rFonts w:hint="default"/>
      </w:rPr>
    </w:lvl>
    <w:lvl w:ilvl="6" w:tplc="99643E92">
      <w:numFmt w:val="bullet"/>
      <w:lvlText w:val="•"/>
      <w:lvlJc w:val="left"/>
      <w:pPr>
        <w:ind w:left="6112" w:hanging="520"/>
      </w:pPr>
      <w:rPr>
        <w:rFonts w:hint="default"/>
      </w:rPr>
    </w:lvl>
    <w:lvl w:ilvl="7" w:tplc="EFBCA4BA">
      <w:numFmt w:val="bullet"/>
      <w:lvlText w:val="•"/>
      <w:lvlJc w:val="left"/>
      <w:pPr>
        <w:ind w:left="7094" w:hanging="520"/>
      </w:pPr>
      <w:rPr>
        <w:rFonts w:hint="default"/>
      </w:rPr>
    </w:lvl>
    <w:lvl w:ilvl="8" w:tplc="00D2B59C">
      <w:numFmt w:val="bullet"/>
      <w:lvlText w:val="•"/>
      <w:lvlJc w:val="left"/>
      <w:pPr>
        <w:ind w:left="8076" w:hanging="520"/>
      </w:pPr>
      <w:rPr>
        <w:rFonts w:hint="default"/>
      </w:rPr>
    </w:lvl>
  </w:abstractNum>
  <w:abstractNum w:abstractNumId="12">
    <w:nsid w:val="05025F74"/>
    <w:multiLevelType w:val="hybridMultilevel"/>
    <w:tmpl w:val="D6B0B476"/>
    <w:lvl w:ilvl="0" w:tplc="C292D5AC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E04EC26E">
      <w:numFmt w:val="none"/>
      <w:lvlText w:val=""/>
      <w:lvlJc w:val="left"/>
      <w:pPr>
        <w:tabs>
          <w:tab w:val="num" w:pos="360"/>
        </w:tabs>
      </w:pPr>
    </w:lvl>
    <w:lvl w:ilvl="2" w:tplc="767E290E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5330DEB6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86B42F12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4A5E5482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83C22494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AB28C446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5E06A5C2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3">
    <w:nsid w:val="052E7709"/>
    <w:multiLevelType w:val="hybridMultilevel"/>
    <w:tmpl w:val="E4B0C3D0"/>
    <w:lvl w:ilvl="0" w:tplc="82C41EA0">
      <w:start w:val="4"/>
      <w:numFmt w:val="decimal"/>
      <w:lvlText w:val="%1."/>
      <w:lvlJc w:val="left"/>
      <w:pPr>
        <w:ind w:left="103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50C05032">
      <w:start w:val="1"/>
      <w:numFmt w:val="decimal"/>
      <w:lvlText w:val="%2.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E286C884">
      <w:start w:val="5"/>
      <w:numFmt w:val="decimal"/>
      <w:lvlText w:val="%3."/>
      <w:lvlJc w:val="left"/>
      <w:pPr>
        <w:ind w:left="325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F99EE2C4">
      <w:start w:val="1"/>
      <w:numFmt w:val="decimal"/>
      <w:lvlText w:val="%4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4" w:tplc="0FB4C18A">
      <w:numFmt w:val="bullet"/>
      <w:lvlText w:val="•"/>
      <w:lvlJc w:val="left"/>
      <w:pPr>
        <w:ind w:left="4980" w:hanging="300"/>
      </w:pPr>
      <w:rPr>
        <w:rFonts w:hint="default"/>
      </w:rPr>
    </w:lvl>
    <w:lvl w:ilvl="5" w:tplc="6972C9BE">
      <w:numFmt w:val="bullet"/>
      <w:lvlText w:val="•"/>
      <w:lvlJc w:val="left"/>
      <w:pPr>
        <w:ind w:left="5840" w:hanging="300"/>
      </w:pPr>
      <w:rPr>
        <w:rFonts w:hint="default"/>
      </w:rPr>
    </w:lvl>
    <w:lvl w:ilvl="6" w:tplc="0E94B24A">
      <w:numFmt w:val="bullet"/>
      <w:lvlText w:val="•"/>
      <w:lvlJc w:val="left"/>
      <w:pPr>
        <w:ind w:left="6700" w:hanging="300"/>
      </w:pPr>
      <w:rPr>
        <w:rFonts w:hint="default"/>
      </w:rPr>
    </w:lvl>
    <w:lvl w:ilvl="7" w:tplc="4ECEB794">
      <w:numFmt w:val="bullet"/>
      <w:lvlText w:val="•"/>
      <w:lvlJc w:val="left"/>
      <w:pPr>
        <w:ind w:left="7560" w:hanging="300"/>
      </w:pPr>
      <w:rPr>
        <w:rFonts w:hint="default"/>
      </w:rPr>
    </w:lvl>
    <w:lvl w:ilvl="8" w:tplc="3348D01E">
      <w:numFmt w:val="bullet"/>
      <w:lvlText w:val="•"/>
      <w:lvlJc w:val="left"/>
      <w:pPr>
        <w:ind w:left="8420" w:hanging="300"/>
      </w:pPr>
      <w:rPr>
        <w:rFonts w:hint="default"/>
      </w:rPr>
    </w:lvl>
  </w:abstractNum>
  <w:abstractNum w:abstractNumId="14">
    <w:nsid w:val="05A23F14"/>
    <w:multiLevelType w:val="hybridMultilevel"/>
    <w:tmpl w:val="55F29508"/>
    <w:lvl w:ilvl="0" w:tplc="E0442B02">
      <w:start w:val="1"/>
      <w:numFmt w:val="decimal"/>
      <w:lvlText w:val="%1."/>
      <w:lvlJc w:val="left"/>
      <w:pPr>
        <w:ind w:left="93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5344B4F4">
      <w:numFmt w:val="bullet"/>
      <w:lvlText w:val="•"/>
      <w:lvlJc w:val="left"/>
      <w:pPr>
        <w:ind w:left="1850" w:hanging="300"/>
      </w:pPr>
      <w:rPr>
        <w:rFonts w:hint="default"/>
      </w:rPr>
    </w:lvl>
    <w:lvl w:ilvl="2" w:tplc="81B8E4C0">
      <w:numFmt w:val="bullet"/>
      <w:lvlText w:val="•"/>
      <w:lvlJc w:val="left"/>
      <w:pPr>
        <w:ind w:left="2760" w:hanging="300"/>
      </w:pPr>
      <w:rPr>
        <w:rFonts w:hint="default"/>
      </w:rPr>
    </w:lvl>
    <w:lvl w:ilvl="3" w:tplc="1848E4EA">
      <w:numFmt w:val="bullet"/>
      <w:lvlText w:val="•"/>
      <w:lvlJc w:val="left"/>
      <w:pPr>
        <w:ind w:left="3670" w:hanging="300"/>
      </w:pPr>
      <w:rPr>
        <w:rFonts w:hint="default"/>
      </w:rPr>
    </w:lvl>
    <w:lvl w:ilvl="4" w:tplc="609CB116">
      <w:numFmt w:val="bullet"/>
      <w:lvlText w:val="•"/>
      <w:lvlJc w:val="left"/>
      <w:pPr>
        <w:ind w:left="4580" w:hanging="300"/>
      </w:pPr>
      <w:rPr>
        <w:rFonts w:hint="default"/>
      </w:rPr>
    </w:lvl>
    <w:lvl w:ilvl="5" w:tplc="19B0B326">
      <w:numFmt w:val="bullet"/>
      <w:lvlText w:val="•"/>
      <w:lvlJc w:val="left"/>
      <w:pPr>
        <w:ind w:left="5490" w:hanging="300"/>
      </w:pPr>
      <w:rPr>
        <w:rFonts w:hint="default"/>
      </w:rPr>
    </w:lvl>
    <w:lvl w:ilvl="6" w:tplc="4EF698F2">
      <w:numFmt w:val="bullet"/>
      <w:lvlText w:val="•"/>
      <w:lvlJc w:val="left"/>
      <w:pPr>
        <w:ind w:left="6400" w:hanging="300"/>
      </w:pPr>
      <w:rPr>
        <w:rFonts w:hint="default"/>
      </w:rPr>
    </w:lvl>
    <w:lvl w:ilvl="7" w:tplc="EFF2DAA2">
      <w:numFmt w:val="bullet"/>
      <w:lvlText w:val="•"/>
      <w:lvlJc w:val="left"/>
      <w:pPr>
        <w:ind w:left="7310" w:hanging="300"/>
      </w:pPr>
      <w:rPr>
        <w:rFonts w:hint="default"/>
      </w:rPr>
    </w:lvl>
    <w:lvl w:ilvl="8" w:tplc="28B65178">
      <w:numFmt w:val="bullet"/>
      <w:lvlText w:val="•"/>
      <w:lvlJc w:val="left"/>
      <w:pPr>
        <w:ind w:left="8220" w:hanging="300"/>
      </w:pPr>
      <w:rPr>
        <w:rFonts w:hint="default"/>
      </w:rPr>
    </w:lvl>
  </w:abstractNum>
  <w:abstractNum w:abstractNumId="15">
    <w:nsid w:val="05CA36E0"/>
    <w:multiLevelType w:val="hybridMultilevel"/>
    <w:tmpl w:val="F5BA931C"/>
    <w:lvl w:ilvl="0" w:tplc="FD0AF944">
      <w:numFmt w:val="bullet"/>
      <w:lvlText w:val="–"/>
      <w:lvlJc w:val="left"/>
      <w:pPr>
        <w:ind w:left="21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4AB690CA">
      <w:numFmt w:val="bullet"/>
      <w:lvlText w:val="•"/>
      <w:lvlJc w:val="left"/>
      <w:pPr>
        <w:ind w:left="1202" w:hanging="240"/>
      </w:pPr>
      <w:rPr>
        <w:rFonts w:hint="default"/>
      </w:rPr>
    </w:lvl>
    <w:lvl w:ilvl="2" w:tplc="04B639B2">
      <w:numFmt w:val="bullet"/>
      <w:lvlText w:val="•"/>
      <w:lvlJc w:val="left"/>
      <w:pPr>
        <w:ind w:left="2184" w:hanging="240"/>
      </w:pPr>
      <w:rPr>
        <w:rFonts w:hint="default"/>
      </w:rPr>
    </w:lvl>
    <w:lvl w:ilvl="3" w:tplc="CB1A384C">
      <w:numFmt w:val="bullet"/>
      <w:lvlText w:val="•"/>
      <w:lvlJc w:val="left"/>
      <w:pPr>
        <w:ind w:left="3166" w:hanging="240"/>
      </w:pPr>
      <w:rPr>
        <w:rFonts w:hint="default"/>
      </w:rPr>
    </w:lvl>
    <w:lvl w:ilvl="4" w:tplc="1480F630">
      <w:numFmt w:val="bullet"/>
      <w:lvlText w:val="•"/>
      <w:lvlJc w:val="left"/>
      <w:pPr>
        <w:ind w:left="4148" w:hanging="240"/>
      </w:pPr>
      <w:rPr>
        <w:rFonts w:hint="default"/>
      </w:rPr>
    </w:lvl>
    <w:lvl w:ilvl="5" w:tplc="263AD7F2">
      <w:numFmt w:val="bullet"/>
      <w:lvlText w:val="•"/>
      <w:lvlJc w:val="left"/>
      <w:pPr>
        <w:ind w:left="5130" w:hanging="240"/>
      </w:pPr>
      <w:rPr>
        <w:rFonts w:hint="default"/>
      </w:rPr>
    </w:lvl>
    <w:lvl w:ilvl="6" w:tplc="DB0A9B9C">
      <w:numFmt w:val="bullet"/>
      <w:lvlText w:val="•"/>
      <w:lvlJc w:val="left"/>
      <w:pPr>
        <w:ind w:left="6112" w:hanging="240"/>
      </w:pPr>
      <w:rPr>
        <w:rFonts w:hint="default"/>
      </w:rPr>
    </w:lvl>
    <w:lvl w:ilvl="7" w:tplc="1A9057DA">
      <w:numFmt w:val="bullet"/>
      <w:lvlText w:val="•"/>
      <w:lvlJc w:val="left"/>
      <w:pPr>
        <w:ind w:left="7094" w:hanging="240"/>
      </w:pPr>
      <w:rPr>
        <w:rFonts w:hint="default"/>
      </w:rPr>
    </w:lvl>
    <w:lvl w:ilvl="8" w:tplc="C4CEB530">
      <w:numFmt w:val="bullet"/>
      <w:lvlText w:val="•"/>
      <w:lvlJc w:val="left"/>
      <w:pPr>
        <w:ind w:left="8076" w:hanging="240"/>
      </w:pPr>
      <w:rPr>
        <w:rFonts w:hint="default"/>
      </w:rPr>
    </w:lvl>
  </w:abstractNum>
  <w:abstractNum w:abstractNumId="16">
    <w:nsid w:val="05D30E13"/>
    <w:multiLevelType w:val="hybridMultilevel"/>
    <w:tmpl w:val="B2B68924"/>
    <w:lvl w:ilvl="0" w:tplc="A9723004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51A0E714">
      <w:numFmt w:val="none"/>
      <w:lvlText w:val=""/>
      <w:lvlJc w:val="left"/>
      <w:pPr>
        <w:tabs>
          <w:tab w:val="num" w:pos="360"/>
        </w:tabs>
      </w:pPr>
    </w:lvl>
    <w:lvl w:ilvl="2" w:tplc="87E02E96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763A2716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EBE2EA30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B53E8E72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53DA2186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7FB24836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9F7E544E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7">
    <w:nsid w:val="05DF72B9"/>
    <w:multiLevelType w:val="hybridMultilevel"/>
    <w:tmpl w:val="E2849832"/>
    <w:lvl w:ilvl="0" w:tplc="56906438">
      <w:numFmt w:val="bullet"/>
      <w:lvlText w:val="–"/>
      <w:lvlJc w:val="left"/>
      <w:pPr>
        <w:ind w:left="279" w:hanging="3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33E66E88">
      <w:numFmt w:val="bullet"/>
      <w:lvlText w:val="•"/>
      <w:lvlJc w:val="left"/>
      <w:pPr>
        <w:ind w:left="1266" w:hanging="340"/>
      </w:pPr>
      <w:rPr>
        <w:rFonts w:hint="default"/>
      </w:rPr>
    </w:lvl>
    <w:lvl w:ilvl="2" w:tplc="EA86975A">
      <w:numFmt w:val="bullet"/>
      <w:lvlText w:val="•"/>
      <w:lvlJc w:val="left"/>
      <w:pPr>
        <w:ind w:left="2252" w:hanging="340"/>
      </w:pPr>
      <w:rPr>
        <w:rFonts w:hint="default"/>
      </w:rPr>
    </w:lvl>
    <w:lvl w:ilvl="3" w:tplc="D95C5414">
      <w:numFmt w:val="bullet"/>
      <w:lvlText w:val="•"/>
      <w:lvlJc w:val="left"/>
      <w:pPr>
        <w:ind w:left="3238" w:hanging="340"/>
      </w:pPr>
      <w:rPr>
        <w:rFonts w:hint="default"/>
      </w:rPr>
    </w:lvl>
    <w:lvl w:ilvl="4" w:tplc="D9542390">
      <w:numFmt w:val="bullet"/>
      <w:lvlText w:val="•"/>
      <w:lvlJc w:val="left"/>
      <w:pPr>
        <w:ind w:left="4224" w:hanging="340"/>
      </w:pPr>
      <w:rPr>
        <w:rFonts w:hint="default"/>
      </w:rPr>
    </w:lvl>
    <w:lvl w:ilvl="5" w:tplc="B2B8F174">
      <w:numFmt w:val="bullet"/>
      <w:lvlText w:val="•"/>
      <w:lvlJc w:val="left"/>
      <w:pPr>
        <w:ind w:left="5210" w:hanging="340"/>
      </w:pPr>
      <w:rPr>
        <w:rFonts w:hint="default"/>
      </w:rPr>
    </w:lvl>
    <w:lvl w:ilvl="6" w:tplc="991E9D8A">
      <w:numFmt w:val="bullet"/>
      <w:lvlText w:val="•"/>
      <w:lvlJc w:val="left"/>
      <w:pPr>
        <w:ind w:left="6196" w:hanging="340"/>
      </w:pPr>
      <w:rPr>
        <w:rFonts w:hint="default"/>
      </w:rPr>
    </w:lvl>
    <w:lvl w:ilvl="7" w:tplc="3B96486E">
      <w:numFmt w:val="bullet"/>
      <w:lvlText w:val="•"/>
      <w:lvlJc w:val="left"/>
      <w:pPr>
        <w:ind w:left="7182" w:hanging="340"/>
      </w:pPr>
      <w:rPr>
        <w:rFonts w:hint="default"/>
      </w:rPr>
    </w:lvl>
    <w:lvl w:ilvl="8" w:tplc="2B8CF67C">
      <w:numFmt w:val="bullet"/>
      <w:lvlText w:val="•"/>
      <w:lvlJc w:val="left"/>
      <w:pPr>
        <w:ind w:left="8168" w:hanging="340"/>
      </w:pPr>
      <w:rPr>
        <w:rFonts w:hint="default"/>
      </w:rPr>
    </w:lvl>
  </w:abstractNum>
  <w:abstractNum w:abstractNumId="18">
    <w:nsid w:val="062E3350"/>
    <w:multiLevelType w:val="hybridMultilevel"/>
    <w:tmpl w:val="70223622"/>
    <w:lvl w:ilvl="0" w:tplc="22521BAC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6BC621A">
      <w:numFmt w:val="bullet"/>
      <w:lvlText w:val="•"/>
      <w:lvlJc w:val="left"/>
      <w:pPr>
        <w:ind w:left="4100" w:hanging="300"/>
      </w:pPr>
      <w:rPr>
        <w:rFonts w:hint="default"/>
      </w:rPr>
    </w:lvl>
    <w:lvl w:ilvl="2" w:tplc="E69A25DC">
      <w:numFmt w:val="bullet"/>
      <w:lvlText w:val="•"/>
      <w:lvlJc w:val="left"/>
      <w:pPr>
        <w:ind w:left="4760" w:hanging="300"/>
      </w:pPr>
      <w:rPr>
        <w:rFonts w:hint="default"/>
      </w:rPr>
    </w:lvl>
    <w:lvl w:ilvl="3" w:tplc="B8F03E38">
      <w:numFmt w:val="bullet"/>
      <w:lvlText w:val="•"/>
      <w:lvlJc w:val="left"/>
      <w:pPr>
        <w:ind w:left="5420" w:hanging="300"/>
      </w:pPr>
      <w:rPr>
        <w:rFonts w:hint="default"/>
      </w:rPr>
    </w:lvl>
    <w:lvl w:ilvl="4" w:tplc="5694FD52">
      <w:numFmt w:val="bullet"/>
      <w:lvlText w:val="•"/>
      <w:lvlJc w:val="left"/>
      <w:pPr>
        <w:ind w:left="6080" w:hanging="300"/>
      </w:pPr>
      <w:rPr>
        <w:rFonts w:hint="default"/>
      </w:rPr>
    </w:lvl>
    <w:lvl w:ilvl="5" w:tplc="D30E70CE">
      <w:numFmt w:val="bullet"/>
      <w:lvlText w:val="•"/>
      <w:lvlJc w:val="left"/>
      <w:pPr>
        <w:ind w:left="6740" w:hanging="300"/>
      </w:pPr>
      <w:rPr>
        <w:rFonts w:hint="default"/>
      </w:rPr>
    </w:lvl>
    <w:lvl w:ilvl="6" w:tplc="290283D8">
      <w:numFmt w:val="bullet"/>
      <w:lvlText w:val="•"/>
      <w:lvlJc w:val="left"/>
      <w:pPr>
        <w:ind w:left="7400" w:hanging="300"/>
      </w:pPr>
      <w:rPr>
        <w:rFonts w:hint="default"/>
      </w:rPr>
    </w:lvl>
    <w:lvl w:ilvl="7" w:tplc="6B842A2A">
      <w:numFmt w:val="bullet"/>
      <w:lvlText w:val="•"/>
      <w:lvlJc w:val="left"/>
      <w:pPr>
        <w:ind w:left="8060" w:hanging="300"/>
      </w:pPr>
      <w:rPr>
        <w:rFonts w:hint="default"/>
      </w:rPr>
    </w:lvl>
    <w:lvl w:ilvl="8" w:tplc="E84C3E64">
      <w:numFmt w:val="bullet"/>
      <w:lvlText w:val="•"/>
      <w:lvlJc w:val="left"/>
      <w:pPr>
        <w:ind w:left="8720" w:hanging="300"/>
      </w:pPr>
      <w:rPr>
        <w:rFonts w:hint="default"/>
      </w:rPr>
    </w:lvl>
  </w:abstractNum>
  <w:abstractNum w:abstractNumId="19">
    <w:nsid w:val="067F5BD0"/>
    <w:multiLevelType w:val="hybridMultilevel"/>
    <w:tmpl w:val="FB78DB78"/>
    <w:lvl w:ilvl="0" w:tplc="22BE3A4E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6581E78">
      <w:start w:val="1"/>
      <w:numFmt w:val="decimal"/>
      <w:lvlText w:val="%2."/>
      <w:lvlJc w:val="left"/>
      <w:pPr>
        <w:ind w:left="409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26306622">
      <w:numFmt w:val="bullet"/>
      <w:lvlText w:val="•"/>
      <w:lvlJc w:val="left"/>
      <w:pPr>
        <w:ind w:left="4760" w:hanging="320"/>
      </w:pPr>
      <w:rPr>
        <w:rFonts w:hint="default"/>
      </w:rPr>
    </w:lvl>
    <w:lvl w:ilvl="3" w:tplc="7CEE34C8">
      <w:numFmt w:val="bullet"/>
      <w:lvlText w:val="•"/>
      <w:lvlJc w:val="left"/>
      <w:pPr>
        <w:ind w:left="5420" w:hanging="320"/>
      </w:pPr>
      <w:rPr>
        <w:rFonts w:hint="default"/>
      </w:rPr>
    </w:lvl>
    <w:lvl w:ilvl="4" w:tplc="31804A32">
      <w:numFmt w:val="bullet"/>
      <w:lvlText w:val="•"/>
      <w:lvlJc w:val="left"/>
      <w:pPr>
        <w:ind w:left="6080" w:hanging="320"/>
      </w:pPr>
      <w:rPr>
        <w:rFonts w:hint="default"/>
      </w:rPr>
    </w:lvl>
    <w:lvl w:ilvl="5" w:tplc="B46AB63E">
      <w:numFmt w:val="bullet"/>
      <w:lvlText w:val="•"/>
      <w:lvlJc w:val="left"/>
      <w:pPr>
        <w:ind w:left="6740" w:hanging="320"/>
      </w:pPr>
      <w:rPr>
        <w:rFonts w:hint="default"/>
      </w:rPr>
    </w:lvl>
    <w:lvl w:ilvl="6" w:tplc="177C3788">
      <w:numFmt w:val="bullet"/>
      <w:lvlText w:val="•"/>
      <w:lvlJc w:val="left"/>
      <w:pPr>
        <w:ind w:left="7400" w:hanging="320"/>
      </w:pPr>
      <w:rPr>
        <w:rFonts w:hint="default"/>
      </w:rPr>
    </w:lvl>
    <w:lvl w:ilvl="7" w:tplc="C826CE8C">
      <w:numFmt w:val="bullet"/>
      <w:lvlText w:val="•"/>
      <w:lvlJc w:val="left"/>
      <w:pPr>
        <w:ind w:left="8060" w:hanging="320"/>
      </w:pPr>
      <w:rPr>
        <w:rFonts w:hint="default"/>
      </w:rPr>
    </w:lvl>
    <w:lvl w:ilvl="8" w:tplc="4B9CFF0C">
      <w:numFmt w:val="bullet"/>
      <w:lvlText w:val="•"/>
      <w:lvlJc w:val="left"/>
      <w:pPr>
        <w:ind w:left="8720" w:hanging="320"/>
      </w:pPr>
      <w:rPr>
        <w:rFonts w:hint="default"/>
      </w:rPr>
    </w:lvl>
  </w:abstractNum>
  <w:abstractNum w:abstractNumId="20">
    <w:nsid w:val="06E22AC1"/>
    <w:multiLevelType w:val="hybridMultilevel"/>
    <w:tmpl w:val="ADD07458"/>
    <w:lvl w:ilvl="0" w:tplc="B17A4478">
      <w:start w:val="1"/>
      <w:numFmt w:val="decimal"/>
      <w:lvlText w:val="%1."/>
      <w:lvlJc w:val="left"/>
      <w:pPr>
        <w:ind w:left="21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0105820">
      <w:numFmt w:val="bullet"/>
      <w:lvlText w:val="•"/>
      <w:lvlJc w:val="left"/>
      <w:pPr>
        <w:ind w:left="1202" w:hanging="400"/>
      </w:pPr>
      <w:rPr>
        <w:rFonts w:hint="default"/>
      </w:rPr>
    </w:lvl>
    <w:lvl w:ilvl="2" w:tplc="3EB283C4">
      <w:numFmt w:val="bullet"/>
      <w:lvlText w:val="•"/>
      <w:lvlJc w:val="left"/>
      <w:pPr>
        <w:ind w:left="2184" w:hanging="400"/>
      </w:pPr>
      <w:rPr>
        <w:rFonts w:hint="default"/>
      </w:rPr>
    </w:lvl>
    <w:lvl w:ilvl="3" w:tplc="9924900C">
      <w:numFmt w:val="bullet"/>
      <w:lvlText w:val="•"/>
      <w:lvlJc w:val="left"/>
      <w:pPr>
        <w:ind w:left="3166" w:hanging="400"/>
      </w:pPr>
      <w:rPr>
        <w:rFonts w:hint="default"/>
      </w:rPr>
    </w:lvl>
    <w:lvl w:ilvl="4" w:tplc="94DA0978">
      <w:numFmt w:val="bullet"/>
      <w:lvlText w:val="•"/>
      <w:lvlJc w:val="left"/>
      <w:pPr>
        <w:ind w:left="4148" w:hanging="400"/>
      </w:pPr>
      <w:rPr>
        <w:rFonts w:hint="default"/>
      </w:rPr>
    </w:lvl>
    <w:lvl w:ilvl="5" w:tplc="B7FE1276">
      <w:numFmt w:val="bullet"/>
      <w:lvlText w:val="•"/>
      <w:lvlJc w:val="left"/>
      <w:pPr>
        <w:ind w:left="5130" w:hanging="400"/>
      </w:pPr>
      <w:rPr>
        <w:rFonts w:hint="default"/>
      </w:rPr>
    </w:lvl>
    <w:lvl w:ilvl="6" w:tplc="A25C1140">
      <w:numFmt w:val="bullet"/>
      <w:lvlText w:val="•"/>
      <w:lvlJc w:val="left"/>
      <w:pPr>
        <w:ind w:left="6112" w:hanging="400"/>
      </w:pPr>
      <w:rPr>
        <w:rFonts w:hint="default"/>
      </w:rPr>
    </w:lvl>
    <w:lvl w:ilvl="7" w:tplc="0E74E89E">
      <w:numFmt w:val="bullet"/>
      <w:lvlText w:val="•"/>
      <w:lvlJc w:val="left"/>
      <w:pPr>
        <w:ind w:left="7094" w:hanging="400"/>
      </w:pPr>
      <w:rPr>
        <w:rFonts w:hint="default"/>
      </w:rPr>
    </w:lvl>
    <w:lvl w:ilvl="8" w:tplc="A37427A6">
      <w:numFmt w:val="bullet"/>
      <w:lvlText w:val="•"/>
      <w:lvlJc w:val="left"/>
      <w:pPr>
        <w:ind w:left="8076" w:hanging="400"/>
      </w:pPr>
      <w:rPr>
        <w:rFonts w:hint="default"/>
      </w:rPr>
    </w:lvl>
  </w:abstractNum>
  <w:abstractNum w:abstractNumId="21">
    <w:nsid w:val="071E4815"/>
    <w:multiLevelType w:val="hybridMultilevel"/>
    <w:tmpl w:val="3DC29D7E"/>
    <w:lvl w:ilvl="0" w:tplc="7292B740">
      <w:start w:val="1"/>
      <w:numFmt w:val="decimal"/>
      <w:lvlText w:val="%1."/>
      <w:lvlJc w:val="left"/>
      <w:pPr>
        <w:ind w:left="1359" w:hanging="42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7F2A7C4">
      <w:start w:val="1"/>
      <w:numFmt w:val="decimal"/>
      <w:lvlText w:val="%2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AE7698F6">
      <w:numFmt w:val="bullet"/>
      <w:lvlText w:val="•"/>
      <w:lvlJc w:val="left"/>
      <w:pPr>
        <w:ind w:left="2324" w:hanging="421"/>
      </w:pPr>
      <w:rPr>
        <w:rFonts w:hint="default"/>
      </w:rPr>
    </w:lvl>
    <w:lvl w:ilvl="3" w:tplc="A15AA70A">
      <w:numFmt w:val="bullet"/>
      <w:lvlText w:val="•"/>
      <w:lvlJc w:val="left"/>
      <w:pPr>
        <w:ind w:left="3288" w:hanging="421"/>
      </w:pPr>
      <w:rPr>
        <w:rFonts w:hint="default"/>
      </w:rPr>
    </w:lvl>
    <w:lvl w:ilvl="4" w:tplc="9594E92C">
      <w:numFmt w:val="bullet"/>
      <w:lvlText w:val="•"/>
      <w:lvlJc w:val="left"/>
      <w:pPr>
        <w:ind w:left="4253" w:hanging="421"/>
      </w:pPr>
      <w:rPr>
        <w:rFonts w:hint="default"/>
      </w:rPr>
    </w:lvl>
    <w:lvl w:ilvl="5" w:tplc="C7662352">
      <w:numFmt w:val="bullet"/>
      <w:lvlText w:val="•"/>
      <w:lvlJc w:val="left"/>
      <w:pPr>
        <w:ind w:left="5217" w:hanging="421"/>
      </w:pPr>
      <w:rPr>
        <w:rFonts w:hint="default"/>
      </w:rPr>
    </w:lvl>
    <w:lvl w:ilvl="6" w:tplc="73969B1A">
      <w:numFmt w:val="bullet"/>
      <w:lvlText w:val="•"/>
      <w:lvlJc w:val="left"/>
      <w:pPr>
        <w:ind w:left="6182" w:hanging="421"/>
      </w:pPr>
      <w:rPr>
        <w:rFonts w:hint="default"/>
      </w:rPr>
    </w:lvl>
    <w:lvl w:ilvl="7" w:tplc="C52CDF9C">
      <w:numFmt w:val="bullet"/>
      <w:lvlText w:val="•"/>
      <w:lvlJc w:val="left"/>
      <w:pPr>
        <w:ind w:left="7146" w:hanging="421"/>
      </w:pPr>
      <w:rPr>
        <w:rFonts w:hint="default"/>
      </w:rPr>
    </w:lvl>
    <w:lvl w:ilvl="8" w:tplc="10C21F46">
      <w:numFmt w:val="bullet"/>
      <w:lvlText w:val="•"/>
      <w:lvlJc w:val="left"/>
      <w:pPr>
        <w:ind w:left="8111" w:hanging="421"/>
      </w:pPr>
      <w:rPr>
        <w:rFonts w:hint="default"/>
      </w:rPr>
    </w:lvl>
  </w:abstractNum>
  <w:abstractNum w:abstractNumId="22">
    <w:nsid w:val="07C37EE0"/>
    <w:multiLevelType w:val="hybridMultilevel"/>
    <w:tmpl w:val="5322A9CC"/>
    <w:lvl w:ilvl="0" w:tplc="7318FF14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F4E2670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0112541A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C9E046B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DDF8319E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D9202C92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4D24DCCA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C2CA3196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94E6D20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3">
    <w:nsid w:val="081C42F3"/>
    <w:multiLevelType w:val="hybridMultilevel"/>
    <w:tmpl w:val="3AC4FCB0"/>
    <w:lvl w:ilvl="0" w:tplc="95CE9DF2">
      <w:start w:val="1"/>
      <w:numFmt w:val="decimal"/>
      <w:lvlText w:val="%1."/>
      <w:lvlJc w:val="left"/>
      <w:pPr>
        <w:ind w:left="279" w:hanging="4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42EBFAC">
      <w:numFmt w:val="bullet"/>
      <w:lvlText w:val="•"/>
      <w:lvlJc w:val="left"/>
      <w:pPr>
        <w:ind w:left="1266" w:hanging="480"/>
      </w:pPr>
      <w:rPr>
        <w:rFonts w:hint="default"/>
      </w:rPr>
    </w:lvl>
    <w:lvl w:ilvl="2" w:tplc="DFDA441E">
      <w:numFmt w:val="bullet"/>
      <w:lvlText w:val="•"/>
      <w:lvlJc w:val="left"/>
      <w:pPr>
        <w:ind w:left="2252" w:hanging="480"/>
      </w:pPr>
      <w:rPr>
        <w:rFonts w:hint="default"/>
      </w:rPr>
    </w:lvl>
    <w:lvl w:ilvl="3" w:tplc="B1328056">
      <w:numFmt w:val="bullet"/>
      <w:lvlText w:val="•"/>
      <w:lvlJc w:val="left"/>
      <w:pPr>
        <w:ind w:left="3238" w:hanging="480"/>
      </w:pPr>
      <w:rPr>
        <w:rFonts w:hint="default"/>
      </w:rPr>
    </w:lvl>
    <w:lvl w:ilvl="4" w:tplc="FF7E1144">
      <w:numFmt w:val="bullet"/>
      <w:lvlText w:val="•"/>
      <w:lvlJc w:val="left"/>
      <w:pPr>
        <w:ind w:left="4224" w:hanging="480"/>
      </w:pPr>
      <w:rPr>
        <w:rFonts w:hint="default"/>
      </w:rPr>
    </w:lvl>
    <w:lvl w:ilvl="5" w:tplc="BC8271A0">
      <w:numFmt w:val="bullet"/>
      <w:lvlText w:val="•"/>
      <w:lvlJc w:val="left"/>
      <w:pPr>
        <w:ind w:left="5210" w:hanging="480"/>
      </w:pPr>
      <w:rPr>
        <w:rFonts w:hint="default"/>
      </w:rPr>
    </w:lvl>
    <w:lvl w:ilvl="6" w:tplc="68448372">
      <w:numFmt w:val="bullet"/>
      <w:lvlText w:val="•"/>
      <w:lvlJc w:val="left"/>
      <w:pPr>
        <w:ind w:left="6196" w:hanging="480"/>
      </w:pPr>
      <w:rPr>
        <w:rFonts w:hint="default"/>
      </w:rPr>
    </w:lvl>
    <w:lvl w:ilvl="7" w:tplc="2B70E3EA">
      <w:numFmt w:val="bullet"/>
      <w:lvlText w:val="•"/>
      <w:lvlJc w:val="left"/>
      <w:pPr>
        <w:ind w:left="7182" w:hanging="480"/>
      </w:pPr>
      <w:rPr>
        <w:rFonts w:hint="default"/>
      </w:rPr>
    </w:lvl>
    <w:lvl w:ilvl="8" w:tplc="121E5718">
      <w:numFmt w:val="bullet"/>
      <w:lvlText w:val="•"/>
      <w:lvlJc w:val="left"/>
      <w:pPr>
        <w:ind w:left="8168" w:hanging="480"/>
      </w:pPr>
      <w:rPr>
        <w:rFonts w:hint="default"/>
      </w:rPr>
    </w:lvl>
  </w:abstractNum>
  <w:abstractNum w:abstractNumId="24">
    <w:nsid w:val="085C6BD5"/>
    <w:multiLevelType w:val="hybridMultilevel"/>
    <w:tmpl w:val="3628FB92"/>
    <w:lvl w:ilvl="0" w:tplc="C29C51C8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FAA5014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A05C8C32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D3723FBE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EBA24640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579A384E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8E48E3B4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159E9392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B51EE3C8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25">
    <w:nsid w:val="08A6009E"/>
    <w:multiLevelType w:val="hybridMultilevel"/>
    <w:tmpl w:val="A106F4E2"/>
    <w:lvl w:ilvl="0" w:tplc="32C890C4">
      <w:start w:val="1"/>
      <w:numFmt w:val="decimal"/>
      <w:lvlText w:val="%1."/>
      <w:lvlJc w:val="left"/>
      <w:pPr>
        <w:ind w:left="1280" w:hanging="2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440561C">
      <w:numFmt w:val="bullet"/>
      <w:lvlText w:val="•"/>
      <w:lvlJc w:val="left"/>
      <w:pPr>
        <w:ind w:left="2800" w:hanging="280"/>
      </w:pPr>
      <w:rPr>
        <w:rFonts w:hint="default"/>
      </w:rPr>
    </w:lvl>
    <w:lvl w:ilvl="2" w:tplc="01325126">
      <w:numFmt w:val="bullet"/>
      <w:lvlText w:val="•"/>
      <w:lvlJc w:val="left"/>
      <w:pPr>
        <w:ind w:left="3615" w:hanging="280"/>
      </w:pPr>
      <w:rPr>
        <w:rFonts w:hint="default"/>
      </w:rPr>
    </w:lvl>
    <w:lvl w:ilvl="3" w:tplc="74EAB262">
      <w:numFmt w:val="bullet"/>
      <w:lvlText w:val="•"/>
      <w:lvlJc w:val="left"/>
      <w:pPr>
        <w:ind w:left="4431" w:hanging="280"/>
      </w:pPr>
      <w:rPr>
        <w:rFonts w:hint="default"/>
      </w:rPr>
    </w:lvl>
    <w:lvl w:ilvl="4" w:tplc="CB46EBBE">
      <w:numFmt w:val="bullet"/>
      <w:lvlText w:val="•"/>
      <w:lvlJc w:val="left"/>
      <w:pPr>
        <w:ind w:left="5246" w:hanging="280"/>
      </w:pPr>
      <w:rPr>
        <w:rFonts w:hint="default"/>
      </w:rPr>
    </w:lvl>
    <w:lvl w:ilvl="5" w:tplc="84CA9F82">
      <w:numFmt w:val="bullet"/>
      <w:lvlText w:val="•"/>
      <w:lvlJc w:val="left"/>
      <w:pPr>
        <w:ind w:left="6062" w:hanging="280"/>
      </w:pPr>
      <w:rPr>
        <w:rFonts w:hint="default"/>
      </w:rPr>
    </w:lvl>
    <w:lvl w:ilvl="6" w:tplc="E8907684">
      <w:numFmt w:val="bullet"/>
      <w:lvlText w:val="•"/>
      <w:lvlJc w:val="left"/>
      <w:pPr>
        <w:ind w:left="6877" w:hanging="280"/>
      </w:pPr>
      <w:rPr>
        <w:rFonts w:hint="default"/>
      </w:rPr>
    </w:lvl>
    <w:lvl w:ilvl="7" w:tplc="0C36B186">
      <w:numFmt w:val="bullet"/>
      <w:lvlText w:val="•"/>
      <w:lvlJc w:val="left"/>
      <w:pPr>
        <w:ind w:left="7693" w:hanging="280"/>
      </w:pPr>
      <w:rPr>
        <w:rFonts w:hint="default"/>
      </w:rPr>
    </w:lvl>
    <w:lvl w:ilvl="8" w:tplc="168664F6">
      <w:numFmt w:val="bullet"/>
      <w:lvlText w:val="•"/>
      <w:lvlJc w:val="left"/>
      <w:pPr>
        <w:ind w:left="8508" w:hanging="280"/>
      </w:pPr>
      <w:rPr>
        <w:rFonts w:hint="default"/>
      </w:rPr>
    </w:lvl>
  </w:abstractNum>
  <w:abstractNum w:abstractNumId="26">
    <w:nsid w:val="08A72D46"/>
    <w:multiLevelType w:val="hybridMultilevel"/>
    <w:tmpl w:val="0472F724"/>
    <w:lvl w:ilvl="0" w:tplc="DC16C576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BD20074E">
      <w:numFmt w:val="bullet"/>
      <w:lvlText w:val="–"/>
      <w:lvlJc w:val="left"/>
      <w:pPr>
        <w:ind w:left="280" w:hanging="44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A470096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BC442DE2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C18A4EC0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782EF030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E42E6922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C7A23FB0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A4C0D4EA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7">
    <w:nsid w:val="09121CB3"/>
    <w:multiLevelType w:val="hybridMultilevel"/>
    <w:tmpl w:val="50B20D3A"/>
    <w:lvl w:ilvl="0" w:tplc="DFF8C1AA">
      <w:start w:val="1"/>
      <w:numFmt w:val="decimal"/>
      <w:lvlText w:val="%1."/>
      <w:lvlJc w:val="left"/>
      <w:pPr>
        <w:ind w:left="142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A48201E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6F462A46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0B841532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97ECC80A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A3DC9E3C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E9D2B174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5D48F3CA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2176F7A8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28">
    <w:nsid w:val="099D0F19"/>
    <w:multiLevelType w:val="hybridMultilevel"/>
    <w:tmpl w:val="C00E8D34"/>
    <w:lvl w:ilvl="0" w:tplc="87C27E76">
      <w:start w:val="1"/>
      <w:numFmt w:val="decimal"/>
      <w:lvlText w:val="%1)"/>
      <w:lvlJc w:val="left"/>
      <w:pPr>
        <w:ind w:left="1339" w:hanging="4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E1E0DBE0">
      <w:numFmt w:val="bullet"/>
      <w:lvlText w:val="•"/>
      <w:lvlJc w:val="left"/>
      <w:pPr>
        <w:ind w:left="2210" w:hanging="400"/>
      </w:pPr>
      <w:rPr>
        <w:rFonts w:hint="default"/>
      </w:rPr>
    </w:lvl>
    <w:lvl w:ilvl="2" w:tplc="DAEE7FCC">
      <w:numFmt w:val="bullet"/>
      <w:lvlText w:val="•"/>
      <w:lvlJc w:val="left"/>
      <w:pPr>
        <w:ind w:left="3080" w:hanging="400"/>
      </w:pPr>
      <w:rPr>
        <w:rFonts w:hint="default"/>
      </w:rPr>
    </w:lvl>
    <w:lvl w:ilvl="3" w:tplc="1BA4A4BC">
      <w:numFmt w:val="bullet"/>
      <w:lvlText w:val="•"/>
      <w:lvlJc w:val="left"/>
      <w:pPr>
        <w:ind w:left="3950" w:hanging="400"/>
      </w:pPr>
      <w:rPr>
        <w:rFonts w:hint="default"/>
      </w:rPr>
    </w:lvl>
    <w:lvl w:ilvl="4" w:tplc="3B30FB54">
      <w:numFmt w:val="bullet"/>
      <w:lvlText w:val="•"/>
      <w:lvlJc w:val="left"/>
      <w:pPr>
        <w:ind w:left="4820" w:hanging="400"/>
      </w:pPr>
      <w:rPr>
        <w:rFonts w:hint="default"/>
      </w:rPr>
    </w:lvl>
    <w:lvl w:ilvl="5" w:tplc="539054F4">
      <w:numFmt w:val="bullet"/>
      <w:lvlText w:val="•"/>
      <w:lvlJc w:val="left"/>
      <w:pPr>
        <w:ind w:left="5690" w:hanging="400"/>
      </w:pPr>
      <w:rPr>
        <w:rFonts w:hint="default"/>
      </w:rPr>
    </w:lvl>
    <w:lvl w:ilvl="6" w:tplc="652E211A">
      <w:numFmt w:val="bullet"/>
      <w:lvlText w:val="•"/>
      <w:lvlJc w:val="left"/>
      <w:pPr>
        <w:ind w:left="6560" w:hanging="400"/>
      </w:pPr>
      <w:rPr>
        <w:rFonts w:hint="default"/>
      </w:rPr>
    </w:lvl>
    <w:lvl w:ilvl="7" w:tplc="42D2DFB2">
      <w:numFmt w:val="bullet"/>
      <w:lvlText w:val="•"/>
      <w:lvlJc w:val="left"/>
      <w:pPr>
        <w:ind w:left="7430" w:hanging="400"/>
      </w:pPr>
      <w:rPr>
        <w:rFonts w:hint="default"/>
      </w:rPr>
    </w:lvl>
    <w:lvl w:ilvl="8" w:tplc="4FDE4CD4">
      <w:numFmt w:val="bullet"/>
      <w:lvlText w:val="•"/>
      <w:lvlJc w:val="left"/>
      <w:pPr>
        <w:ind w:left="8300" w:hanging="400"/>
      </w:pPr>
      <w:rPr>
        <w:rFonts w:hint="default"/>
      </w:rPr>
    </w:lvl>
  </w:abstractNum>
  <w:abstractNum w:abstractNumId="29">
    <w:nsid w:val="0A047956"/>
    <w:multiLevelType w:val="hybridMultilevel"/>
    <w:tmpl w:val="50509C16"/>
    <w:lvl w:ilvl="0" w:tplc="9EB87F8A">
      <w:start w:val="1"/>
      <w:numFmt w:val="decimal"/>
      <w:lvlText w:val="%1."/>
      <w:lvlJc w:val="left"/>
      <w:pPr>
        <w:ind w:left="219" w:hanging="4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EF498D2">
      <w:numFmt w:val="bullet"/>
      <w:lvlText w:val="•"/>
      <w:lvlJc w:val="left"/>
      <w:pPr>
        <w:ind w:left="1202" w:hanging="440"/>
      </w:pPr>
      <w:rPr>
        <w:rFonts w:hint="default"/>
      </w:rPr>
    </w:lvl>
    <w:lvl w:ilvl="2" w:tplc="1E3AE91E">
      <w:numFmt w:val="bullet"/>
      <w:lvlText w:val="•"/>
      <w:lvlJc w:val="left"/>
      <w:pPr>
        <w:ind w:left="2184" w:hanging="440"/>
      </w:pPr>
      <w:rPr>
        <w:rFonts w:hint="default"/>
      </w:rPr>
    </w:lvl>
    <w:lvl w:ilvl="3" w:tplc="DA28CDC8">
      <w:numFmt w:val="bullet"/>
      <w:lvlText w:val="•"/>
      <w:lvlJc w:val="left"/>
      <w:pPr>
        <w:ind w:left="3166" w:hanging="440"/>
      </w:pPr>
      <w:rPr>
        <w:rFonts w:hint="default"/>
      </w:rPr>
    </w:lvl>
    <w:lvl w:ilvl="4" w:tplc="031EDE8C">
      <w:numFmt w:val="bullet"/>
      <w:lvlText w:val="•"/>
      <w:lvlJc w:val="left"/>
      <w:pPr>
        <w:ind w:left="4148" w:hanging="440"/>
      </w:pPr>
      <w:rPr>
        <w:rFonts w:hint="default"/>
      </w:rPr>
    </w:lvl>
    <w:lvl w:ilvl="5" w:tplc="1C7E7690">
      <w:numFmt w:val="bullet"/>
      <w:lvlText w:val="•"/>
      <w:lvlJc w:val="left"/>
      <w:pPr>
        <w:ind w:left="5130" w:hanging="440"/>
      </w:pPr>
      <w:rPr>
        <w:rFonts w:hint="default"/>
      </w:rPr>
    </w:lvl>
    <w:lvl w:ilvl="6" w:tplc="148EE218">
      <w:numFmt w:val="bullet"/>
      <w:lvlText w:val="•"/>
      <w:lvlJc w:val="left"/>
      <w:pPr>
        <w:ind w:left="6112" w:hanging="440"/>
      </w:pPr>
      <w:rPr>
        <w:rFonts w:hint="default"/>
      </w:rPr>
    </w:lvl>
    <w:lvl w:ilvl="7" w:tplc="717E8D30">
      <w:numFmt w:val="bullet"/>
      <w:lvlText w:val="•"/>
      <w:lvlJc w:val="left"/>
      <w:pPr>
        <w:ind w:left="7094" w:hanging="440"/>
      </w:pPr>
      <w:rPr>
        <w:rFonts w:hint="default"/>
      </w:rPr>
    </w:lvl>
    <w:lvl w:ilvl="8" w:tplc="CCF8D268">
      <w:numFmt w:val="bullet"/>
      <w:lvlText w:val="•"/>
      <w:lvlJc w:val="left"/>
      <w:pPr>
        <w:ind w:left="8076" w:hanging="440"/>
      </w:pPr>
      <w:rPr>
        <w:rFonts w:hint="default"/>
      </w:rPr>
    </w:lvl>
  </w:abstractNum>
  <w:abstractNum w:abstractNumId="30">
    <w:nsid w:val="0A157D42"/>
    <w:multiLevelType w:val="hybridMultilevel"/>
    <w:tmpl w:val="4524C3B6"/>
    <w:lvl w:ilvl="0" w:tplc="B0985228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B480C62">
      <w:numFmt w:val="bullet"/>
      <w:lvlText w:val="•"/>
      <w:lvlJc w:val="left"/>
      <w:pPr>
        <w:ind w:left="4100" w:hanging="300"/>
      </w:pPr>
      <w:rPr>
        <w:rFonts w:hint="default"/>
      </w:rPr>
    </w:lvl>
    <w:lvl w:ilvl="2" w:tplc="85D243E8">
      <w:numFmt w:val="bullet"/>
      <w:lvlText w:val="•"/>
      <w:lvlJc w:val="left"/>
      <w:pPr>
        <w:ind w:left="4760" w:hanging="300"/>
      </w:pPr>
      <w:rPr>
        <w:rFonts w:hint="default"/>
      </w:rPr>
    </w:lvl>
    <w:lvl w:ilvl="3" w:tplc="8A68425A">
      <w:numFmt w:val="bullet"/>
      <w:lvlText w:val="•"/>
      <w:lvlJc w:val="left"/>
      <w:pPr>
        <w:ind w:left="5420" w:hanging="300"/>
      </w:pPr>
      <w:rPr>
        <w:rFonts w:hint="default"/>
      </w:rPr>
    </w:lvl>
    <w:lvl w:ilvl="4" w:tplc="FD2C4480">
      <w:numFmt w:val="bullet"/>
      <w:lvlText w:val="•"/>
      <w:lvlJc w:val="left"/>
      <w:pPr>
        <w:ind w:left="6080" w:hanging="300"/>
      </w:pPr>
      <w:rPr>
        <w:rFonts w:hint="default"/>
      </w:rPr>
    </w:lvl>
    <w:lvl w:ilvl="5" w:tplc="4040455A">
      <w:numFmt w:val="bullet"/>
      <w:lvlText w:val="•"/>
      <w:lvlJc w:val="left"/>
      <w:pPr>
        <w:ind w:left="6740" w:hanging="300"/>
      </w:pPr>
      <w:rPr>
        <w:rFonts w:hint="default"/>
      </w:rPr>
    </w:lvl>
    <w:lvl w:ilvl="6" w:tplc="F7B6C7DC">
      <w:numFmt w:val="bullet"/>
      <w:lvlText w:val="•"/>
      <w:lvlJc w:val="left"/>
      <w:pPr>
        <w:ind w:left="7400" w:hanging="300"/>
      </w:pPr>
      <w:rPr>
        <w:rFonts w:hint="default"/>
      </w:rPr>
    </w:lvl>
    <w:lvl w:ilvl="7" w:tplc="F54E7688">
      <w:numFmt w:val="bullet"/>
      <w:lvlText w:val="•"/>
      <w:lvlJc w:val="left"/>
      <w:pPr>
        <w:ind w:left="8060" w:hanging="300"/>
      </w:pPr>
      <w:rPr>
        <w:rFonts w:hint="default"/>
      </w:rPr>
    </w:lvl>
    <w:lvl w:ilvl="8" w:tplc="D630AA82">
      <w:numFmt w:val="bullet"/>
      <w:lvlText w:val="•"/>
      <w:lvlJc w:val="left"/>
      <w:pPr>
        <w:ind w:left="8720" w:hanging="300"/>
      </w:pPr>
      <w:rPr>
        <w:rFonts w:hint="default"/>
      </w:rPr>
    </w:lvl>
  </w:abstractNum>
  <w:abstractNum w:abstractNumId="31">
    <w:nsid w:val="0A1C7DC8"/>
    <w:multiLevelType w:val="hybridMultilevel"/>
    <w:tmpl w:val="BF883824"/>
    <w:lvl w:ilvl="0" w:tplc="1E2CC8B0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BA7A65E0">
      <w:numFmt w:val="none"/>
      <w:lvlText w:val=""/>
      <w:lvlJc w:val="left"/>
      <w:pPr>
        <w:tabs>
          <w:tab w:val="num" w:pos="360"/>
        </w:tabs>
      </w:pPr>
    </w:lvl>
    <w:lvl w:ilvl="2" w:tplc="98162A7A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004CE524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1CFC3D7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FDC2C2DA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B44A0F36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F4EA77D0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DBCA754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2">
    <w:nsid w:val="0A830460"/>
    <w:multiLevelType w:val="hybridMultilevel"/>
    <w:tmpl w:val="F7E015F8"/>
    <w:lvl w:ilvl="0" w:tplc="2CD89F38">
      <w:start w:val="1"/>
      <w:numFmt w:val="decimal"/>
      <w:lvlText w:val="%1."/>
      <w:lvlJc w:val="left"/>
      <w:pPr>
        <w:ind w:left="279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8F1CC516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7924F4CC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D77EB7A6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DEC61498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74A8BEC4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0292FF54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EBB656E0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5EFEA966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33">
    <w:nsid w:val="0A9A5DCA"/>
    <w:multiLevelType w:val="hybridMultilevel"/>
    <w:tmpl w:val="B0B2287E"/>
    <w:lvl w:ilvl="0" w:tplc="BB2655B0">
      <w:start w:val="1"/>
      <w:numFmt w:val="decimal"/>
      <w:lvlText w:val="%1."/>
      <w:lvlJc w:val="left"/>
      <w:pPr>
        <w:ind w:left="281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BEDA4AAC">
      <w:numFmt w:val="bullet"/>
      <w:lvlText w:val="•"/>
      <w:lvlJc w:val="left"/>
      <w:pPr>
        <w:ind w:left="1179" w:hanging="18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FD86BA86">
      <w:numFmt w:val="bullet"/>
      <w:lvlText w:val="•"/>
      <w:lvlJc w:val="left"/>
      <w:pPr>
        <w:ind w:left="3633" w:hanging="180"/>
      </w:pPr>
      <w:rPr>
        <w:rFonts w:hint="default"/>
      </w:rPr>
    </w:lvl>
    <w:lvl w:ilvl="3" w:tplc="177E89FA">
      <w:numFmt w:val="bullet"/>
      <w:lvlText w:val="•"/>
      <w:lvlJc w:val="left"/>
      <w:pPr>
        <w:ind w:left="4446" w:hanging="180"/>
      </w:pPr>
      <w:rPr>
        <w:rFonts w:hint="default"/>
      </w:rPr>
    </w:lvl>
    <w:lvl w:ilvl="4" w:tplc="BDBC7F8E">
      <w:numFmt w:val="bullet"/>
      <w:lvlText w:val="•"/>
      <w:lvlJc w:val="left"/>
      <w:pPr>
        <w:ind w:left="5260" w:hanging="180"/>
      </w:pPr>
      <w:rPr>
        <w:rFonts w:hint="default"/>
      </w:rPr>
    </w:lvl>
    <w:lvl w:ilvl="5" w:tplc="0F4298BE">
      <w:numFmt w:val="bullet"/>
      <w:lvlText w:val="•"/>
      <w:lvlJc w:val="left"/>
      <w:pPr>
        <w:ind w:left="6073" w:hanging="180"/>
      </w:pPr>
      <w:rPr>
        <w:rFonts w:hint="default"/>
      </w:rPr>
    </w:lvl>
    <w:lvl w:ilvl="6" w:tplc="6100B32A">
      <w:numFmt w:val="bullet"/>
      <w:lvlText w:val="•"/>
      <w:lvlJc w:val="left"/>
      <w:pPr>
        <w:ind w:left="6886" w:hanging="180"/>
      </w:pPr>
      <w:rPr>
        <w:rFonts w:hint="default"/>
      </w:rPr>
    </w:lvl>
    <w:lvl w:ilvl="7" w:tplc="068A247A">
      <w:numFmt w:val="bullet"/>
      <w:lvlText w:val="•"/>
      <w:lvlJc w:val="left"/>
      <w:pPr>
        <w:ind w:left="7700" w:hanging="180"/>
      </w:pPr>
      <w:rPr>
        <w:rFonts w:hint="default"/>
      </w:rPr>
    </w:lvl>
    <w:lvl w:ilvl="8" w:tplc="B14407CE">
      <w:numFmt w:val="bullet"/>
      <w:lvlText w:val="•"/>
      <w:lvlJc w:val="left"/>
      <w:pPr>
        <w:ind w:left="8513" w:hanging="180"/>
      </w:pPr>
      <w:rPr>
        <w:rFonts w:hint="default"/>
      </w:rPr>
    </w:lvl>
  </w:abstractNum>
  <w:abstractNum w:abstractNumId="34">
    <w:nsid w:val="0AA62F0A"/>
    <w:multiLevelType w:val="hybridMultilevel"/>
    <w:tmpl w:val="C292D4AC"/>
    <w:lvl w:ilvl="0" w:tplc="61184EFE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FCC4AE3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95F69FF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0FACA7B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E322495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A24DE2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AAD08CE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AE2C5A70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05A699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5">
    <w:nsid w:val="0B0D1330"/>
    <w:multiLevelType w:val="hybridMultilevel"/>
    <w:tmpl w:val="B9BE3408"/>
    <w:lvl w:ilvl="0" w:tplc="A2FE85E6">
      <w:numFmt w:val="bullet"/>
      <w:lvlText w:val="–"/>
      <w:lvlJc w:val="left"/>
      <w:pPr>
        <w:ind w:left="27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606EDD2E">
      <w:numFmt w:val="bullet"/>
      <w:lvlText w:val="•"/>
      <w:lvlJc w:val="left"/>
      <w:pPr>
        <w:ind w:left="1266" w:hanging="240"/>
      </w:pPr>
      <w:rPr>
        <w:rFonts w:hint="default"/>
      </w:rPr>
    </w:lvl>
    <w:lvl w:ilvl="2" w:tplc="B78E3E6C">
      <w:numFmt w:val="bullet"/>
      <w:lvlText w:val="•"/>
      <w:lvlJc w:val="left"/>
      <w:pPr>
        <w:ind w:left="2252" w:hanging="240"/>
      </w:pPr>
      <w:rPr>
        <w:rFonts w:hint="default"/>
      </w:rPr>
    </w:lvl>
    <w:lvl w:ilvl="3" w:tplc="2C9605A4">
      <w:numFmt w:val="bullet"/>
      <w:lvlText w:val="•"/>
      <w:lvlJc w:val="left"/>
      <w:pPr>
        <w:ind w:left="3238" w:hanging="240"/>
      </w:pPr>
      <w:rPr>
        <w:rFonts w:hint="default"/>
      </w:rPr>
    </w:lvl>
    <w:lvl w:ilvl="4" w:tplc="E53A680C">
      <w:numFmt w:val="bullet"/>
      <w:lvlText w:val="•"/>
      <w:lvlJc w:val="left"/>
      <w:pPr>
        <w:ind w:left="4224" w:hanging="240"/>
      </w:pPr>
      <w:rPr>
        <w:rFonts w:hint="default"/>
      </w:rPr>
    </w:lvl>
    <w:lvl w:ilvl="5" w:tplc="16B2ED2A">
      <w:numFmt w:val="bullet"/>
      <w:lvlText w:val="•"/>
      <w:lvlJc w:val="left"/>
      <w:pPr>
        <w:ind w:left="5210" w:hanging="240"/>
      </w:pPr>
      <w:rPr>
        <w:rFonts w:hint="default"/>
      </w:rPr>
    </w:lvl>
    <w:lvl w:ilvl="6" w:tplc="EC90E514">
      <w:numFmt w:val="bullet"/>
      <w:lvlText w:val="•"/>
      <w:lvlJc w:val="left"/>
      <w:pPr>
        <w:ind w:left="6196" w:hanging="240"/>
      </w:pPr>
      <w:rPr>
        <w:rFonts w:hint="default"/>
      </w:rPr>
    </w:lvl>
    <w:lvl w:ilvl="7" w:tplc="CAEC7976">
      <w:numFmt w:val="bullet"/>
      <w:lvlText w:val="•"/>
      <w:lvlJc w:val="left"/>
      <w:pPr>
        <w:ind w:left="7182" w:hanging="240"/>
      </w:pPr>
      <w:rPr>
        <w:rFonts w:hint="default"/>
      </w:rPr>
    </w:lvl>
    <w:lvl w:ilvl="8" w:tplc="2F9E12A8">
      <w:numFmt w:val="bullet"/>
      <w:lvlText w:val="•"/>
      <w:lvlJc w:val="left"/>
      <w:pPr>
        <w:ind w:left="8168" w:hanging="240"/>
      </w:pPr>
      <w:rPr>
        <w:rFonts w:hint="default"/>
      </w:rPr>
    </w:lvl>
  </w:abstractNum>
  <w:abstractNum w:abstractNumId="36">
    <w:nsid w:val="0B27123A"/>
    <w:multiLevelType w:val="hybridMultilevel"/>
    <w:tmpl w:val="EF0C5FE2"/>
    <w:lvl w:ilvl="0" w:tplc="C824BC2C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74AF26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29F0694A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D188F9D8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76EE05D6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4AE83AD8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EE4802A8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46D48AC4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EE72426E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37">
    <w:nsid w:val="0B340DDC"/>
    <w:multiLevelType w:val="hybridMultilevel"/>
    <w:tmpl w:val="C4604E6C"/>
    <w:lvl w:ilvl="0" w:tplc="0568C778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DC10F688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67C66DA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4D5C21C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DC44ABD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B276D8A8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452646C8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CB2834AA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E760E7A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8">
    <w:nsid w:val="0B34708D"/>
    <w:multiLevelType w:val="hybridMultilevel"/>
    <w:tmpl w:val="3EE8D8C2"/>
    <w:lvl w:ilvl="0" w:tplc="479237D6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318C3C8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5570080C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F66C264A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25661AE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E722C01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C18A5204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C3A2A0A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0CA133C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9">
    <w:nsid w:val="0B5F7B14"/>
    <w:multiLevelType w:val="hybridMultilevel"/>
    <w:tmpl w:val="1C98652A"/>
    <w:lvl w:ilvl="0" w:tplc="78980164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E22AA4A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866A36A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B9259E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E441282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420E8F9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72803934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D8E0C57E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0AFE131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40">
    <w:nsid w:val="0B8D5939"/>
    <w:multiLevelType w:val="hybridMultilevel"/>
    <w:tmpl w:val="6DEC4F36"/>
    <w:lvl w:ilvl="0" w:tplc="5AD63004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8CAF126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FD9E2CE2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53928A5A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05F6E81C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2A6E3B1A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D2CC7308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6DC69E94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2766CEFC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41">
    <w:nsid w:val="0BD359B9"/>
    <w:multiLevelType w:val="hybridMultilevel"/>
    <w:tmpl w:val="94145D10"/>
    <w:lvl w:ilvl="0" w:tplc="86DAE94A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1164DB6">
      <w:start w:val="1"/>
      <w:numFmt w:val="decimal"/>
      <w:lvlText w:val="%2."/>
      <w:lvlJc w:val="left"/>
      <w:pPr>
        <w:ind w:left="37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C738447C">
      <w:numFmt w:val="bullet"/>
      <w:lvlText w:val="•"/>
      <w:lvlJc w:val="left"/>
      <w:pPr>
        <w:ind w:left="4457" w:hanging="320"/>
      </w:pPr>
      <w:rPr>
        <w:rFonts w:hint="default"/>
      </w:rPr>
    </w:lvl>
    <w:lvl w:ilvl="3" w:tplc="CFEE51E6">
      <w:numFmt w:val="bullet"/>
      <w:lvlText w:val="•"/>
      <w:lvlJc w:val="left"/>
      <w:pPr>
        <w:ind w:left="5155" w:hanging="320"/>
      </w:pPr>
      <w:rPr>
        <w:rFonts w:hint="default"/>
      </w:rPr>
    </w:lvl>
    <w:lvl w:ilvl="4" w:tplc="5790B420">
      <w:numFmt w:val="bullet"/>
      <w:lvlText w:val="•"/>
      <w:lvlJc w:val="left"/>
      <w:pPr>
        <w:ind w:left="5853" w:hanging="320"/>
      </w:pPr>
      <w:rPr>
        <w:rFonts w:hint="default"/>
      </w:rPr>
    </w:lvl>
    <w:lvl w:ilvl="5" w:tplc="BAB2EB8E">
      <w:numFmt w:val="bullet"/>
      <w:lvlText w:val="•"/>
      <w:lvlJc w:val="left"/>
      <w:pPr>
        <w:ind w:left="6551" w:hanging="320"/>
      </w:pPr>
      <w:rPr>
        <w:rFonts w:hint="default"/>
      </w:rPr>
    </w:lvl>
    <w:lvl w:ilvl="6" w:tplc="6DB88F52">
      <w:numFmt w:val="bullet"/>
      <w:lvlText w:val="•"/>
      <w:lvlJc w:val="left"/>
      <w:pPr>
        <w:ind w:left="7248" w:hanging="320"/>
      </w:pPr>
      <w:rPr>
        <w:rFonts w:hint="default"/>
      </w:rPr>
    </w:lvl>
    <w:lvl w:ilvl="7" w:tplc="B360F2EE">
      <w:numFmt w:val="bullet"/>
      <w:lvlText w:val="•"/>
      <w:lvlJc w:val="left"/>
      <w:pPr>
        <w:ind w:left="7946" w:hanging="320"/>
      </w:pPr>
      <w:rPr>
        <w:rFonts w:hint="default"/>
      </w:rPr>
    </w:lvl>
    <w:lvl w:ilvl="8" w:tplc="3E20B932">
      <w:numFmt w:val="bullet"/>
      <w:lvlText w:val="•"/>
      <w:lvlJc w:val="left"/>
      <w:pPr>
        <w:ind w:left="8644" w:hanging="320"/>
      </w:pPr>
      <w:rPr>
        <w:rFonts w:hint="default"/>
      </w:rPr>
    </w:lvl>
  </w:abstractNum>
  <w:abstractNum w:abstractNumId="42">
    <w:nsid w:val="0BFF5B2D"/>
    <w:multiLevelType w:val="hybridMultilevel"/>
    <w:tmpl w:val="138C6992"/>
    <w:lvl w:ilvl="0" w:tplc="7586F7E0">
      <w:start w:val="1"/>
      <w:numFmt w:val="decimal"/>
      <w:lvlText w:val="%1."/>
      <w:lvlJc w:val="left"/>
      <w:pPr>
        <w:ind w:left="279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0D5AA31E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5B484F70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0F22F808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D2F0C16E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2034CE66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CA7232F6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93407DC6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A3D4A238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43">
    <w:nsid w:val="0CB35D05"/>
    <w:multiLevelType w:val="hybridMultilevel"/>
    <w:tmpl w:val="A27C15EC"/>
    <w:lvl w:ilvl="0" w:tplc="7164666A">
      <w:start w:val="1"/>
      <w:numFmt w:val="decimal"/>
      <w:lvlText w:val="%1."/>
      <w:lvlJc w:val="left"/>
      <w:pPr>
        <w:ind w:left="219" w:hanging="38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0744832">
      <w:start w:val="1"/>
      <w:numFmt w:val="decimal"/>
      <w:lvlText w:val="%2."/>
      <w:lvlJc w:val="left"/>
      <w:pPr>
        <w:ind w:left="37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26247F8E">
      <w:numFmt w:val="bullet"/>
      <w:lvlText w:val="•"/>
      <w:lvlJc w:val="left"/>
      <w:pPr>
        <w:ind w:left="4380" w:hanging="320"/>
      </w:pPr>
      <w:rPr>
        <w:rFonts w:hint="default"/>
      </w:rPr>
    </w:lvl>
    <w:lvl w:ilvl="3" w:tplc="FE7C8464">
      <w:numFmt w:val="bullet"/>
      <w:lvlText w:val="•"/>
      <w:lvlJc w:val="left"/>
      <w:pPr>
        <w:ind w:left="5000" w:hanging="320"/>
      </w:pPr>
      <w:rPr>
        <w:rFonts w:hint="default"/>
      </w:rPr>
    </w:lvl>
    <w:lvl w:ilvl="4" w:tplc="5420A694">
      <w:numFmt w:val="bullet"/>
      <w:lvlText w:val="•"/>
      <w:lvlJc w:val="left"/>
      <w:pPr>
        <w:ind w:left="5620" w:hanging="320"/>
      </w:pPr>
      <w:rPr>
        <w:rFonts w:hint="default"/>
      </w:rPr>
    </w:lvl>
    <w:lvl w:ilvl="5" w:tplc="00AC0876">
      <w:numFmt w:val="bullet"/>
      <w:lvlText w:val="•"/>
      <w:lvlJc w:val="left"/>
      <w:pPr>
        <w:ind w:left="6240" w:hanging="320"/>
      </w:pPr>
      <w:rPr>
        <w:rFonts w:hint="default"/>
      </w:rPr>
    </w:lvl>
    <w:lvl w:ilvl="6" w:tplc="F1DC12DE">
      <w:numFmt w:val="bullet"/>
      <w:lvlText w:val="•"/>
      <w:lvlJc w:val="left"/>
      <w:pPr>
        <w:ind w:left="6860" w:hanging="320"/>
      </w:pPr>
      <w:rPr>
        <w:rFonts w:hint="default"/>
      </w:rPr>
    </w:lvl>
    <w:lvl w:ilvl="7" w:tplc="2E68B556">
      <w:numFmt w:val="bullet"/>
      <w:lvlText w:val="•"/>
      <w:lvlJc w:val="left"/>
      <w:pPr>
        <w:ind w:left="7480" w:hanging="320"/>
      </w:pPr>
      <w:rPr>
        <w:rFonts w:hint="default"/>
      </w:rPr>
    </w:lvl>
    <w:lvl w:ilvl="8" w:tplc="36467902">
      <w:numFmt w:val="bullet"/>
      <w:lvlText w:val="•"/>
      <w:lvlJc w:val="left"/>
      <w:pPr>
        <w:ind w:left="8100" w:hanging="320"/>
      </w:pPr>
      <w:rPr>
        <w:rFonts w:hint="default"/>
      </w:rPr>
    </w:lvl>
  </w:abstractNum>
  <w:abstractNum w:abstractNumId="44">
    <w:nsid w:val="0D1B6722"/>
    <w:multiLevelType w:val="hybridMultilevel"/>
    <w:tmpl w:val="BC0EF702"/>
    <w:lvl w:ilvl="0" w:tplc="AA08A25A">
      <w:start w:val="1"/>
      <w:numFmt w:val="decimal"/>
      <w:lvlText w:val="%1)"/>
      <w:lvlJc w:val="left"/>
      <w:pPr>
        <w:ind w:left="28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14C051C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55CAB974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44CCB9B6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1B841E7C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F552FFDA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F530CC24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1652B814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8AA2D52C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45">
    <w:nsid w:val="0E16172C"/>
    <w:multiLevelType w:val="hybridMultilevel"/>
    <w:tmpl w:val="6F8E2AFE"/>
    <w:lvl w:ilvl="0" w:tplc="A2DED068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CD7EE76C">
      <w:start w:val="7"/>
      <w:numFmt w:val="decimal"/>
      <w:lvlText w:val="%2."/>
      <w:lvlJc w:val="left"/>
      <w:pPr>
        <w:ind w:left="4199" w:hanging="30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2" w:tplc="C2CA5C0E">
      <w:start w:val="1"/>
      <w:numFmt w:val="decimal"/>
      <w:lvlText w:val="%3."/>
      <w:lvlJc w:val="left"/>
      <w:pPr>
        <w:ind w:left="4360" w:hanging="320"/>
        <w:jc w:val="right"/>
      </w:pPr>
      <w:rPr>
        <w:rFonts w:hint="default"/>
        <w:b/>
        <w:bCs/>
        <w:w w:val="99"/>
      </w:rPr>
    </w:lvl>
    <w:lvl w:ilvl="3" w:tplc="DF929CB2">
      <w:numFmt w:val="bullet"/>
      <w:lvlText w:val="•"/>
      <w:lvlJc w:val="left"/>
      <w:pPr>
        <w:ind w:left="5070" w:hanging="320"/>
      </w:pPr>
      <w:rPr>
        <w:rFonts w:hint="default"/>
      </w:rPr>
    </w:lvl>
    <w:lvl w:ilvl="4" w:tplc="CF42B128">
      <w:numFmt w:val="bullet"/>
      <w:lvlText w:val="•"/>
      <w:lvlJc w:val="left"/>
      <w:pPr>
        <w:ind w:left="5780" w:hanging="320"/>
      </w:pPr>
      <w:rPr>
        <w:rFonts w:hint="default"/>
      </w:rPr>
    </w:lvl>
    <w:lvl w:ilvl="5" w:tplc="CFE4F214">
      <w:numFmt w:val="bullet"/>
      <w:lvlText w:val="•"/>
      <w:lvlJc w:val="left"/>
      <w:pPr>
        <w:ind w:left="6490" w:hanging="320"/>
      </w:pPr>
      <w:rPr>
        <w:rFonts w:hint="default"/>
      </w:rPr>
    </w:lvl>
    <w:lvl w:ilvl="6" w:tplc="A1C4525A">
      <w:numFmt w:val="bullet"/>
      <w:lvlText w:val="•"/>
      <w:lvlJc w:val="left"/>
      <w:pPr>
        <w:ind w:left="7200" w:hanging="320"/>
      </w:pPr>
      <w:rPr>
        <w:rFonts w:hint="default"/>
      </w:rPr>
    </w:lvl>
    <w:lvl w:ilvl="7" w:tplc="BCD00ABC">
      <w:numFmt w:val="bullet"/>
      <w:lvlText w:val="•"/>
      <w:lvlJc w:val="left"/>
      <w:pPr>
        <w:ind w:left="7910" w:hanging="320"/>
      </w:pPr>
      <w:rPr>
        <w:rFonts w:hint="default"/>
      </w:rPr>
    </w:lvl>
    <w:lvl w:ilvl="8" w:tplc="0B32C0E6">
      <w:numFmt w:val="bullet"/>
      <w:lvlText w:val="•"/>
      <w:lvlJc w:val="left"/>
      <w:pPr>
        <w:ind w:left="8620" w:hanging="320"/>
      </w:pPr>
      <w:rPr>
        <w:rFonts w:hint="default"/>
      </w:rPr>
    </w:lvl>
  </w:abstractNum>
  <w:abstractNum w:abstractNumId="46">
    <w:nsid w:val="0E9B110A"/>
    <w:multiLevelType w:val="hybridMultilevel"/>
    <w:tmpl w:val="D2AED82E"/>
    <w:lvl w:ilvl="0" w:tplc="F3B28C5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EAC2DF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E49E00CC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D256ADE8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2398E19A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7DF837F4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E9B2E9D6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4FEECA68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6D9E9E66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47">
    <w:nsid w:val="0EBB56EE"/>
    <w:multiLevelType w:val="hybridMultilevel"/>
    <w:tmpl w:val="85404B20"/>
    <w:lvl w:ilvl="0" w:tplc="599AF546">
      <w:numFmt w:val="bullet"/>
      <w:lvlText w:val="–"/>
      <w:lvlJc w:val="left"/>
      <w:pPr>
        <w:ind w:left="279" w:hanging="26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25FEF0EA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024695F0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A86A7F8E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CC02247C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EF6A753C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01347BCA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5C103BCE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AFF857C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8">
    <w:nsid w:val="0F2B0FF6"/>
    <w:multiLevelType w:val="hybridMultilevel"/>
    <w:tmpl w:val="1436BE56"/>
    <w:lvl w:ilvl="0" w:tplc="97646D8E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E24EFE6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F278967A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56B0EE20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07A6E696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B3487E1C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95B23AF8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86E8F62A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5BFA1FAA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49">
    <w:nsid w:val="0F637E89"/>
    <w:multiLevelType w:val="hybridMultilevel"/>
    <w:tmpl w:val="4EF6CA3C"/>
    <w:lvl w:ilvl="0" w:tplc="1230228E">
      <w:start w:val="1"/>
      <w:numFmt w:val="decimal"/>
      <w:lvlText w:val="%1."/>
      <w:lvlJc w:val="left"/>
      <w:pPr>
        <w:ind w:left="1139" w:hanging="28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ECD64FFA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AD148582">
      <w:numFmt w:val="bullet"/>
      <w:lvlText w:val="•"/>
      <w:lvlJc w:val="left"/>
      <w:pPr>
        <w:ind w:left="2140" w:hanging="300"/>
      </w:pPr>
      <w:rPr>
        <w:rFonts w:hint="default"/>
      </w:rPr>
    </w:lvl>
    <w:lvl w:ilvl="3" w:tplc="4F446C8A">
      <w:numFmt w:val="bullet"/>
      <w:lvlText w:val="•"/>
      <w:lvlJc w:val="left"/>
      <w:pPr>
        <w:ind w:left="3140" w:hanging="300"/>
      </w:pPr>
      <w:rPr>
        <w:rFonts w:hint="default"/>
      </w:rPr>
    </w:lvl>
    <w:lvl w:ilvl="4" w:tplc="654222E4">
      <w:numFmt w:val="bullet"/>
      <w:lvlText w:val="•"/>
      <w:lvlJc w:val="left"/>
      <w:pPr>
        <w:ind w:left="4140" w:hanging="300"/>
      </w:pPr>
      <w:rPr>
        <w:rFonts w:hint="default"/>
      </w:rPr>
    </w:lvl>
    <w:lvl w:ilvl="5" w:tplc="0540E1C0">
      <w:numFmt w:val="bullet"/>
      <w:lvlText w:val="•"/>
      <w:lvlJc w:val="left"/>
      <w:pPr>
        <w:ind w:left="5140" w:hanging="300"/>
      </w:pPr>
      <w:rPr>
        <w:rFonts w:hint="default"/>
      </w:rPr>
    </w:lvl>
    <w:lvl w:ilvl="6" w:tplc="01FA3E2E">
      <w:numFmt w:val="bullet"/>
      <w:lvlText w:val="•"/>
      <w:lvlJc w:val="left"/>
      <w:pPr>
        <w:ind w:left="6140" w:hanging="300"/>
      </w:pPr>
      <w:rPr>
        <w:rFonts w:hint="default"/>
      </w:rPr>
    </w:lvl>
    <w:lvl w:ilvl="7" w:tplc="FDB49282">
      <w:numFmt w:val="bullet"/>
      <w:lvlText w:val="•"/>
      <w:lvlJc w:val="left"/>
      <w:pPr>
        <w:ind w:left="7140" w:hanging="300"/>
      </w:pPr>
      <w:rPr>
        <w:rFonts w:hint="default"/>
      </w:rPr>
    </w:lvl>
    <w:lvl w:ilvl="8" w:tplc="F14EC918">
      <w:numFmt w:val="bullet"/>
      <w:lvlText w:val="•"/>
      <w:lvlJc w:val="left"/>
      <w:pPr>
        <w:ind w:left="8140" w:hanging="300"/>
      </w:pPr>
      <w:rPr>
        <w:rFonts w:hint="default"/>
      </w:rPr>
    </w:lvl>
  </w:abstractNum>
  <w:abstractNum w:abstractNumId="50">
    <w:nsid w:val="0F684379"/>
    <w:multiLevelType w:val="hybridMultilevel"/>
    <w:tmpl w:val="9B96787E"/>
    <w:lvl w:ilvl="0" w:tplc="D5CEB7AE">
      <w:numFmt w:val="bullet"/>
      <w:lvlText w:val="–"/>
      <w:lvlJc w:val="left"/>
      <w:pPr>
        <w:ind w:left="1419" w:hanging="44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31C23DEA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A8A676CA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9A6C97EE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F03CD8C8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F912D242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CFB60FDC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E62A8BAA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7C2E950C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51">
    <w:nsid w:val="0F73620F"/>
    <w:multiLevelType w:val="hybridMultilevel"/>
    <w:tmpl w:val="5D003AE4"/>
    <w:lvl w:ilvl="0" w:tplc="BAFE17A2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06AC682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BE6489C0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03E0F8E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1BE7BC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D5BAFA18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0F4C2E0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56C0983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BD42396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52">
    <w:nsid w:val="0F794628"/>
    <w:multiLevelType w:val="hybridMultilevel"/>
    <w:tmpl w:val="B484C05C"/>
    <w:lvl w:ilvl="0" w:tplc="1E5AC7FC">
      <w:start w:val="1"/>
      <w:numFmt w:val="decimal"/>
      <w:lvlText w:val="%1"/>
      <w:lvlJc w:val="left"/>
      <w:pPr>
        <w:ind w:left="219" w:hanging="580"/>
        <w:jc w:val="left"/>
      </w:pPr>
      <w:rPr>
        <w:rFonts w:hint="default"/>
      </w:rPr>
    </w:lvl>
    <w:lvl w:ilvl="1" w:tplc="9E6AC800">
      <w:numFmt w:val="none"/>
      <w:lvlText w:val=""/>
      <w:lvlJc w:val="left"/>
      <w:pPr>
        <w:tabs>
          <w:tab w:val="num" w:pos="360"/>
        </w:tabs>
      </w:pPr>
    </w:lvl>
    <w:lvl w:ilvl="2" w:tplc="6652C18E">
      <w:numFmt w:val="bullet"/>
      <w:lvlText w:val="•"/>
      <w:lvlJc w:val="left"/>
      <w:pPr>
        <w:ind w:left="2184" w:hanging="580"/>
      </w:pPr>
      <w:rPr>
        <w:rFonts w:hint="default"/>
      </w:rPr>
    </w:lvl>
    <w:lvl w:ilvl="3" w:tplc="FA4A8506">
      <w:numFmt w:val="bullet"/>
      <w:lvlText w:val="•"/>
      <w:lvlJc w:val="left"/>
      <w:pPr>
        <w:ind w:left="3166" w:hanging="580"/>
      </w:pPr>
      <w:rPr>
        <w:rFonts w:hint="default"/>
      </w:rPr>
    </w:lvl>
    <w:lvl w:ilvl="4" w:tplc="D1FA200C">
      <w:numFmt w:val="bullet"/>
      <w:lvlText w:val="•"/>
      <w:lvlJc w:val="left"/>
      <w:pPr>
        <w:ind w:left="4148" w:hanging="580"/>
      </w:pPr>
      <w:rPr>
        <w:rFonts w:hint="default"/>
      </w:rPr>
    </w:lvl>
    <w:lvl w:ilvl="5" w:tplc="DB60A068">
      <w:numFmt w:val="bullet"/>
      <w:lvlText w:val="•"/>
      <w:lvlJc w:val="left"/>
      <w:pPr>
        <w:ind w:left="5130" w:hanging="580"/>
      </w:pPr>
      <w:rPr>
        <w:rFonts w:hint="default"/>
      </w:rPr>
    </w:lvl>
    <w:lvl w:ilvl="6" w:tplc="4DE84514">
      <w:numFmt w:val="bullet"/>
      <w:lvlText w:val="•"/>
      <w:lvlJc w:val="left"/>
      <w:pPr>
        <w:ind w:left="6112" w:hanging="580"/>
      </w:pPr>
      <w:rPr>
        <w:rFonts w:hint="default"/>
      </w:rPr>
    </w:lvl>
    <w:lvl w:ilvl="7" w:tplc="7CF8CE1E">
      <w:numFmt w:val="bullet"/>
      <w:lvlText w:val="•"/>
      <w:lvlJc w:val="left"/>
      <w:pPr>
        <w:ind w:left="7094" w:hanging="580"/>
      </w:pPr>
      <w:rPr>
        <w:rFonts w:hint="default"/>
      </w:rPr>
    </w:lvl>
    <w:lvl w:ilvl="8" w:tplc="E56CFC3E">
      <w:numFmt w:val="bullet"/>
      <w:lvlText w:val="•"/>
      <w:lvlJc w:val="left"/>
      <w:pPr>
        <w:ind w:left="8076" w:hanging="580"/>
      </w:pPr>
      <w:rPr>
        <w:rFonts w:hint="default"/>
      </w:rPr>
    </w:lvl>
  </w:abstractNum>
  <w:abstractNum w:abstractNumId="53">
    <w:nsid w:val="0FCB1EBB"/>
    <w:multiLevelType w:val="hybridMultilevel"/>
    <w:tmpl w:val="44F84B08"/>
    <w:lvl w:ilvl="0" w:tplc="FE1877CA">
      <w:start w:val="1"/>
      <w:numFmt w:val="decimal"/>
      <w:lvlText w:val="%1."/>
      <w:lvlJc w:val="left"/>
      <w:pPr>
        <w:ind w:left="2820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0E4024FA">
      <w:start w:val="1"/>
      <w:numFmt w:val="decimal"/>
      <w:lvlText w:val="%2)"/>
      <w:lvlJc w:val="left"/>
      <w:pPr>
        <w:ind w:left="27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D854AC3A">
      <w:numFmt w:val="bullet"/>
      <w:lvlText w:val="•"/>
      <w:lvlJc w:val="left"/>
      <w:pPr>
        <w:ind w:left="3633" w:hanging="320"/>
      </w:pPr>
      <w:rPr>
        <w:rFonts w:hint="default"/>
      </w:rPr>
    </w:lvl>
    <w:lvl w:ilvl="3" w:tplc="AC0E2720">
      <w:numFmt w:val="bullet"/>
      <w:lvlText w:val="•"/>
      <w:lvlJc w:val="left"/>
      <w:pPr>
        <w:ind w:left="4446" w:hanging="320"/>
      </w:pPr>
      <w:rPr>
        <w:rFonts w:hint="default"/>
      </w:rPr>
    </w:lvl>
    <w:lvl w:ilvl="4" w:tplc="3EB4F46E">
      <w:numFmt w:val="bullet"/>
      <w:lvlText w:val="•"/>
      <w:lvlJc w:val="left"/>
      <w:pPr>
        <w:ind w:left="5260" w:hanging="320"/>
      </w:pPr>
      <w:rPr>
        <w:rFonts w:hint="default"/>
      </w:rPr>
    </w:lvl>
    <w:lvl w:ilvl="5" w:tplc="EA404530">
      <w:numFmt w:val="bullet"/>
      <w:lvlText w:val="•"/>
      <w:lvlJc w:val="left"/>
      <w:pPr>
        <w:ind w:left="6073" w:hanging="320"/>
      </w:pPr>
      <w:rPr>
        <w:rFonts w:hint="default"/>
      </w:rPr>
    </w:lvl>
    <w:lvl w:ilvl="6" w:tplc="8E421E54">
      <w:numFmt w:val="bullet"/>
      <w:lvlText w:val="•"/>
      <w:lvlJc w:val="left"/>
      <w:pPr>
        <w:ind w:left="6886" w:hanging="320"/>
      </w:pPr>
      <w:rPr>
        <w:rFonts w:hint="default"/>
      </w:rPr>
    </w:lvl>
    <w:lvl w:ilvl="7" w:tplc="F5069034">
      <w:numFmt w:val="bullet"/>
      <w:lvlText w:val="•"/>
      <w:lvlJc w:val="left"/>
      <w:pPr>
        <w:ind w:left="7700" w:hanging="320"/>
      </w:pPr>
      <w:rPr>
        <w:rFonts w:hint="default"/>
      </w:rPr>
    </w:lvl>
    <w:lvl w:ilvl="8" w:tplc="8FB230C4">
      <w:numFmt w:val="bullet"/>
      <w:lvlText w:val="•"/>
      <w:lvlJc w:val="left"/>
      <w:pPr>
        <w:ind w:left="8513" w:hanging="320"/>
      </w:pPr>
      <w:rPr>
        <w:rFonts w:hint="default"/>
      </w:rPr>
    </w:lvl>
  </w:abstractNum>
  <w:abstractNum w:abstractNumId="54">
    <w:nsid w:val="0FD924EB"/>
    <w:multiLevelType w:val="hybridMultilevel"/>
    <w:tmpl w:val="103AFE40"/>
    <w:lvl w:ilvl="0" w:tplc="942CE732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008F4DE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B1EC2618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E06050CA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B80C3478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500EAA98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F76EED14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B896F6FE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F0E0858E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55">
    <w:nsid w:val="0FFA23CB"/>
    <w:multiLevelType w:val="hybridMultilevel"/>
    <w:tmpl w:val="B2BAFAA2"/>
    <w:lvl w:ilvl="0" w:tplc="BD3AE9F6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55A744A">
      <w:numFmt w:val="bullet"/>
      <w:lvlText w:val="•"/>
      <w:lvlJc w:val="left"/>
      <w:pPr>
        <w:ind w:left="2760" w:hanging="441"/>
      </w:pPr>
      <w:rPr>
        <w:rFonts w:hint="default"/>
      </w:rPr>
    </w:lvl>
    <w:lvl w:ilvl="2" w:tplc="BC3025F2">
      <w:numFmt w:val="bullet"/>
      <w:lvlText w:val="•"/>
      <w:lvlJc w:val="left"/>
      <w:pPr>
        <w:ind w:left="3568" w:hanging="441"/>
      </w:pPr>
      <w:rPr>
        <w:rFonts w:hint="default"/>
      </w:rPr>
    </w:lvl>
    <w:lvl w:ilvl="3" w:tplc="234473E0">
      <w:numFmt w:val="bullet"/>
      <w:lvlText w:val="•"/>
      <w:lvlJc w:val="left"/>
      <w:pPr>
        <w:ind w:left="4377" w:hanging="441"/>
      </w:pPr>
      <w:rPr>
        <w:rFonts w:hint="default"/>
      </w:rPr>
    </w:lvl>
    <w:lvl w:ilvl="4" w:tplc="F8BE5B54">
      <w:numFmt w:val="bullet"/>
      <w:lvlText w:val="•"/>
      <w:lvlJc w:val="left"/>
      <w:pPr>
        <w:ind w:left="5186" w:hanging="441"/>
      </w:pPr>
      <w:rPr>
        <w:rFonts w:hint="default"/>
      </w:rPr>
    </w:lvl>
    <w:lvl w:ilvl="5" w:tplc="21DC5D06">
      <w:numFmt w:val="bullet"/>
      <w:lvlText w:val="•"/>
      <w:lvlJc w:val="left"/>
      <w:pPr>
        <w:ind w:left="5995" w:hanging="441"/>
      </w:pPr>
      <w:rPr>
        <w:rFonts w:hint="default"/>
      </w:rPr>
    </w:lvl>
    <w:lvl w:ilvl="6" w:tplc="4A18F204">
      <w:numFmt w:val="bullet"/>
      <w:lvlText w:val="•"/>
      <w:lvlJc w:val="left"/>
      <w:pPr>
        <w:ind w:left="6804" w:hanging="441"/>
      </w:pPr>
      <w:rPr>
        <w:rFonts w:hint="default"/>
      </w:rPr>
    </w:lvl>
    <w:lvl w:ilvl="7" w:tplc="4B846536">
      <w:numFmt w:val="bullet"/>
      <w:lvlText w:val="•"/>
      <w:lvlJc w:val="left"/>
      <w:pPr>
        <w:ind w:left="7613" w:hanging="441"/>
      </w:pPr>
      <w:rPr>
        <w:rFonts w:hint="default"/>
      </w:rPr>
    </w:lvl>
    <w:lvl w:ilvl="8" w:tplc="3398D570">
      <w:numFmt w:val="bullet"/>
      <w:lvlText w:val="•"/>
      <w:lvlJc w:val="left"/>
      <w:pPr>
        <w:ind w:left="8422" w:hanging="441"/>
      </w:pPr>
      <w:rPr>
        <w:rFonts w:hint="default"/>
      </w:rPr>
    </w:lvl>
  </w:abstractNum>
  <w:abstractNum w:abstractNumId="56">
    <w:nsid w:val="101D6075"/>
    <w:multiLevelType w:val="hybridMultilevel"/>
    <w:tmpl w:val="7FB4C13C"/>
    <w:lvl w:ilvl="0" w:tplc="A9BAB4AA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FEC4D9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63D8DAB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0F8CC7B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6FB4EFF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033A0382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ED126F74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349E0850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68AA9B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57">
    <w:nsid w:val="105963AB"/>
    <w:multiLevelType w:val="hybridMultilevel"/>
    <w:tmpl w:val="C150C9CA"/>
    <w:lvl w:ilvl="0" w:tplc="093C81D6">
      <w:start w:val="1"/>
      <w:numFmt w:val="decimal"/>
      <w:lvlText w:val="%1."/>
      <w:lvlJc w:val="left"/>
      <w:pPr>
        <w:ind w:left="280" w:hanging="300"/>
        <w:jc w:val="left"/>
      </w:pPr>
      <w:rPr>
        <w:rFonts w:hint="default"/>
        <w:i/>
        <w:spacing w:val="0"/>
        <w:w w:val="99"/>
      </w:rPr>
    </w:lvl>
    <w:lvl w:ilvl="1" w:tplc="5216805E">
      <w:numFmt w:val="bullet"/>
      <w:lvlText w:val="•"/>
      <w:lvlJc w:val="left"/>
      <w:pPr>
        <w:ind w:left="1460" w:hanging="300"/>
      </w:pPr>
      <w:rPr>
        <w:rFonts w:hint="default"/>
      </w:rPr>
    </w:lvl>
    <w:lvl w:ilvl="2" w:tplc="14FA27F0">
      <w:numFmt w:val="bullet"/>
      <w:lvlText w:val="•"/>
      <w:lvlJc w:val="left"/>
      <w:pPr>
        <w:ind w:left="2424" w:hanging="300"/>
      </w:pPr>
      <w:rPr>
        <w:rFonts w:hint="default"/>
      </w:rPr>
    </w:lvl>
    <w:lvl w:ilvl="3" w:tplc="85269A4E">
      <w:numFmt w:val="bullet"/>
      <w:lvlText w:val="•"/>
      <w:lvlJc w:val="left"/>
      <w:pPr>
        <w:ind w:left="3388" w:hanging="300"/>
      </w:pPr>
      <w:rPr>
        <w:rFonts w:hint="default"/>
      </w:rPr>
    </w:lvl>
    <w:lvl w:ilvl="4" w:tplc="25AA5BB2">
      <w:numFmt w:val="bullet"/>
      <w:lvlText w:val="•"/>
      <w:lvlJc w:val="left"/>
      <w:pPr>
        <w:ind w:left="4353" w:hanging="300"/>
      </w:pPr>
      <w:rPr>
        <w:rFonts w:hint="default"/>
      </w:rPr>
    </w:lvl>
    <w:lvl w:ilvl="5" w:tplc="311A02D0">
      <w:numFmt w:val="bullet"/>
      <w:lvlText w:val="•"/>
      <w:lvlJc w:val="left"/>
      <w:pPr>
        <w:ind w:left="5317" w:hanging="300"/>
      </w:pPr>
      <w:rPr>
        <w:rFonts w:hint="default"/>
      </w:rPr>
    </w:lvl>
    <w:lvl w:ilvl="6" w:tplc="257A39E6">
      <w:numFmt w:val="bullet"/>
      <w:lvlText w:val="•"/>
      <w:lvlJc w:val="left"/>
      <w:pPr>
        <w:ind w:left="6282" w:hanging="300"/>
      </w:pPr>
      <w:rPr>
        <w:rFonts w:hint="default"/>
      </w:rPr>
    </w:lvl>
    <w:lvl w:ilvl="7" w:tplc="8FB6B0E0">
      <w:numFmt w:val="bullet"/>
      <w:lvlText w:val="•"/>
      <w:lvlJc w:val="left"/>
      <w:pPr>
        <w:ind w:left="7246" w:hanging="300"/>
      </w:pPr>
      <w:rPr>
        <w:rFonts w:hint="default"/>
      </w:rPr>
    </w:lvl>
    <w:lvl w:ilvl="8" w:tplc="FB3CEA02">
      <w:numFmt w:val="bullet"/>
      <w:lvlText w:val="•"/>
      <w:lvlJc w:val="left"/>
      <w:pPr>
        <w:ind w:left="8211" w:hanging="300"/>
      </w:pPr>
      <w:rPr>
        <w:rFonts w:hint="default"/>
      </w:rPr>
    </w:lvl>
  </w:abstractNum>
  <w:abstractNum w:abstractNumId="58">
    <w:nsid w:val="10AE0B4E"/>
    <w:multiLevelType w:val="hybridMultilevel"/>
    <w:tmpl w:val="E5A21340"/>
    <w:lvl w:ilvl="0" w:tplc="03902A58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688CA9A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EB4A1CF6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4A2833C4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3300091C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B7C0C6EA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9528A844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C4882818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8B4088CA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59">
    <w:nsid w:val="10AF497B"/>
    <w:multiLevelType w:val="hybridMultilevel"/>
    <w:tmpl w:val="64E4F7A8"/>
    <w:lvl w:ilvl="0" w:tplc="A984C30C">
      <w:start w:val="2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2D962980">
      <w:numFmt w:val="none"/>
      <w:lvlText w:val=""/>
      <w:lvlJc w:val="left"/>
      <w:pPr>
        <w:tabs>
          <w:tab w:val="num" w:pos="360"/>
        </w:tabs>
      </w:pPr>
    </w:lvl>
    <w:lvl w:ilvl="2" w:tplc="96826290">
      <w:start w:val="1"/>
      <w:numFmt w:val="decimal"/>
      <w:lvlText w:val="%3."/>
      <w:lvlJc w:val="left"/>
      <w:pPr>
        <w:ind w:left="2957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BBAAF128">
      <w:numFmt w:val="bullet"/>
      <w:lvlText w:val="•"/>
      <w:lvlJc w:val="left"/>
      <w:pPr>
        <w:ind w:left="4350" w:hanging="320"/>
      </w:pPr>
      <w:rPr>
        <w:rFonts w:hint="default"/>
      </w:rPr>
    </w:lvl>
    <w:lvl w:ilvl="4" w:tplc="0C1CEEAC">
      <w:numFmt w:val="bullet"/>
      <w:lvlText w:val="•"/>
      <w:lvlJc w:val="left"/>
      <w:pPr>
        <w:ind w:left="5045" w:hanging="320"/>
      </w:pPr>
      <w:rPr>
        <w:rFonts w:hint="default"/>
      </w:rPr>
    </w:lvl>
    <w:lvl w:ilvl="5" w:tplc="EEE8FD80">
      <w:numFmt w:val="bullet"/>
      <w:lvlText w:val="•"/>
      <w:lvlJc w:val="left"/>
      <w:pPr>
        <w:ind w:left="5741" w:hanging="320"/>
      </w:pPr>
      <w:rPr>
        <w:rFonts w:hint="default"/>
      </w:rPr>
    </w:lvl>
    <w:lvl w:ilvl="6" w:tplc="B15CA9C6">
      <w:numFmt w:val="bullet"/>
      <w:lvlText w:val="•"/>
      <w:lvlJc w:val="left"/>
      <w:pPr>
        <w:ind w:left="6436" w:hanging="320"/>
      </w:pPr>
      <w:rPr>
        <w:rFonts w:hint="default"/>
      </w:rPr>
    </w:lvl>
    <w:lvl w:ilvl="7" w:tplc="A950053E">
      <w:numFmt w:val="bullet"/>
      <w:lvlText w:val="•"/>
      <w:lvlJc w:val="left"/>
      <w:pPr>
        <w:ind w:left="7131" w:hanging="320"/>
      </w:pPr>
      <w:rPr>
        <w:rFonts w:hint="default"/>
      </w:rPr>
    </w:lvl>
    <w:lvl w:ilvl="8" w:tplc="65CCCAB6">
      <w:numFmt w:val="bullet"/>
      <w:lvlText w:val="•"/>
      <w:lvlJc w:val="left"/>
      <w:pPr>
        <w:ind w:left="7826" w:hanging="320"/>
      </w:pPr>
      <w:rPr>
        <w:rFonts w:hint="default"/>
      </w:rPr>
    </w:lvl>
  </w:abstractNum>
  <w:abstractNum w:abstractNumId="60">
    <w:nsid w:val="10B46D6B"/>
    <w:multiLevelType w:val="hybridMultilevel"/>
    <w:tmpl w:val="C7A0E6B0"/>
    <w:lvl w:ilvl="0" w:tplc="7F0C722C">
      <w:start w:val="1"/>
      <w:numFmt w:val="decimal"/>
      <w:lvlText w:val="%1."/>
      <w:lvlJc w:val="left"/>
      <w:pPr>
        <w:ind w:left="22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C9E17A2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1D50D822">
      <w:numFmt w:val="bullet"/>
      <w:lvlText w:val="•"/>
      <w:lvlJc w:val="left"/>
      <w:pPr>
        <w:ind w:left="4315" w:hanging="320"/>
      </w:pPr>
      <w:rPr>
        <w:rFonts w:hint="default"/>
      </w:rPr>
    </w:lvl>
    <w:lvl w:ilvl="3" w:tplc="110AFF40">
      <w:numFmt w:val="bullet"/>
      <w:lvlText w:val="•"/>
      <w:lvlJc w:val="left"/>
      <w:pPr>
        <w:ind w:left="5031" w:hanging="320"/>
      </w:pPr>
      <w:rPr>
        <w:rFonts w:hint="default"/>
      </w:rPr>
    </w:lvl>
    <w:lvl w:ilvl="4" w:tplc="BE926794">
      <w:numFmt w:val="bullet"/>
      <w:lvlText w:val="•"/>
      <w:lvlJc w:val="left"/>
      <w:pPr>
        <w:ind w:left="5746" w:hanging="320"/>
      </w:pPr>
      <w:rPr>
        <w:rFonts w:hint="default"/>
      </w:rPr>
    </w:lvl>
    <w:lvl w:ilvl="5" w:tplc="13D2AABC">
      <w:numFmt w:val="bullet"/>
      <w:lvlText w:val="•"/>
      <w:lvlJc w:val="left"/>
      <w:pPr>
        <w:ind w:left="6462" w:hanging="320"/>
      </w:pPr>
      <w:rPr>
        <w:rFonts w:hint="default"/>
      </w:rPr>
    </w:lvl>
    <w:lvl w:ilvl="6" w:tplc="A0E84BB0">
      <w:numFmt w:val="bullet"/>
      <w:lvlText w:val="•"/>
      <w:lvlJc w:val="left"/>
      <w:pPr>
        <w:ind w:left="7177" w:hanging="320"/>
      </w:pPr>
      <w:rPr>
        <w:rFonts w:hint="default"/>
      </w:rPr>
    </w:lvl>
    <w:lvl w:ilvl="7" w:tplc="306E5F78">
      <w:numFmt w:val="bullet"/>
      <w:lvlText w:val="•"/>
      <w:lvlJc w:val="left"/>
      <w:pPr>
        <w:ind w:left="7893" w:hanging="320"/>
      </w:pPr>
      <w:rPr>
        <w:rFonts w:hint="default"/>
      </w:rPr>
    </w:lvl>
    <w:lvl w:ilvl="8" w:tplc="0DEEE8BE">
      <w:numFmt w:val="bullet"/>
      <w:lvlText w:val="•"/>
      <w:lvlJc w:val="left"/>
      <w:pPr>
        <w:ind w:left="8608" w:hanging="320"/>
      </w:pPr>
      <w:rPr>
        <w:rFonts w:hint="default"/>
      </w:rPr>
    </w:lvl>
  </w:abstractNum>
  <w:abstractNum w:abstractNumId="61">
    <w:nsid w:val="10D270DD"/>
    <w:multiLevelType w:val="hybridMultilevel"/>
    <w:tmpl w:val="2C123790"/>
    <w:lvl w:ilvl="0" w:tplc="20326F9A">
      <w:start w:val="1"/>
      <w:numFmt w:val="decimal"/>
      <w:lvlText w:val="%1."/>
      <w:lvlJc w:val="left"/>
      <w:pPr>
        <w:ind w:left="219" w:hanging="4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EE26E682">
      <w:start w:val="1"/>
      <w:numFmt w:val="decimal"/>
      <w:lvlText w:val="%2."/>
      <w:lvlJc w:val="left"/>
      <w:pPr>
        <w:ind w:left="2859" w:hanging="30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2" w:tplc="CDD29138">
      <w:numFmt w:val="bullet"/>
      <w:lvlText w:val="•"/>
      <w:lvlJc w:val="left"/>
      <w:pPr>
        <w:ind w:left="3657" w:hanging="300"/>
      </w:pPr>
      <w:rPr>
        <w:rFonts w:hint="default"/>
      </w:rPr>
    </w:lvl>
    <w:lvl w:ilvl="3" w:tplc="AB789FB8">
      <w:numFmt w:val="bullet"/>
      <w:lvlText w:val="•"/>
      <w:lvlJc w:val="left"/>
      <w:pPr>
        <w:ind w:left="4455" w:hanging="300"/>
      </w:pPr>
      <w:rPr>
        <w:rFonts w:hint="default"/>
      </w:rPr>
    </w:lvl>
    <w:lvl w:ilvl="4" w:tplc="02409B36">
      <w:numFmt w:val="bullet"/>
      <w:lvlText w:val="•"/>
      <w:lvlJc w:val="left"/>
      <w:pPr>
        <w:ind w:left="5253" w:hanging="300"/>
      </w:pPr>
      <w:rPr>
        <w:rFonts w:hint="default"/>
      </w:rPr>
    </w:lvl>
    <w:lvl w:ilvl="5" w:tplc="D9A06616">
      <w:numFmt w:val="bullet"/>
      <w:lvlText w:val="•"/>
      <w:lvlJc w:val="left"/>
      <w:pPr>
        <w:ind w:left="6051" w:hanging="300"/>
      </w:pPr>
      <w:rPr>
        <w:rFonts w:hint="default"/>
      </w:rPr>
    </w:lvl>
    <w:lvl w:ilvl="6" w:tplc="C92E97D0">
      <w:numFmt w:val="bullet"/>
      <w:lvlText w:val="•"/>
      <w:lvlJc w:val="left"/>
      <w:pPr>
        <w:ind w:left="6848" w:hanging="300"/>
      </w:pPr>
      <w:rPr>
        <w:rFonts w:hint="default"/>
      </w:rPr>
    </w:lvl>
    <w:lvl w:ilvl="7" w:tplc="8E68B71A">
      <w:numFmt w:val="bullet"/>
      <w:lvlText w:val="•"/>
      <w:lvlJc w:val="left"/>
      <w:pPr>
        <w:ind w:left="7646" w:hanging="300"/>
      </w:pPr>
      <w:rPr>
        <w:rFonts w:hint="default"/>
      </w:rPr>
    </w:lvl>
    <w:lvl w:ilvl="8" w:tplc="FEA0E87E">
      <w:numFmt w:val="bullet"/>
      <w:lvlText w:val="•"/>
      <w:lvlJc w:val="left"/>
      <w:pPr>
        <w:ind w:left="8444" w:hanging="300"/>
      </w:pPr>
      <w:rPr>
        <w:rFonts w:hint="default"/>
      </w:rPr>
    </w:lvl>
  </w:abstractNum>
  <w:abstractNum w:abstractNumId="62">
    <w:nsid w:val="110E0B91"/>
    <w:multiLevelType w:val="hybridMultilevel"/>
    <w:tmpl w:val="F0A0C02A"/>
    <w:lvl w:ilvl="0" w:tplc="A232D814">
      <w:start w:val="1"/>
      <w:numFmt w:val="decimal"/>
      <w:lvlText w:val="%1."/>
      <w:lvlJc w:val="left"/>
      <w:pPr>
        <w:ind w:left="280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FB4A91C">
      <w:numFmt w:val="bullet"/>
      <w:lvlText w:val="•"/>
      <w:lvlJc w:val="left"/>
      <w:pPr>
        <w:ind w:left="1266" w:hanging="400"/>
      </w:pPr>
      <w:rPr>
        <w:rFonts w:hint="default"/>
      </w:rPr>
    </w:lvl>
    <w:lvl w:ilvl="2" w:tplc="3BF82A70">
      <w:numFmt w:val="bullet"/>
      <w:lvlText w:val="•"/>
      <w:lvlJc w:val="left"/>
      <w:pPr>
        <w:ind w:left="2252" w:hanging="400"/>
      </w:pPr>
      <w:rPr>
        <w:rFonts w:hint="default"/>
      </w:rPr>
    </w:lvl>
    <w:lvl w:ilvl="3" w:tplc="91EC982A">
      <w:numFmt w:val="bullet"/>
      <w:lvlText w:val="•"/>
      <w:lvlJc w:val="left"/>
      <w:pPr>
        <w:ind w:left="3238" w:hanging="400"/>
      </w:pPr>
      <w:rPr>
        <w:rFonts w:hint="default"/>
      </w:rPr>
    </w:lvl>
    <w:lvl w:ilvl="4" w:tplc="0AD4CB7C">
      <w:numFmt w:val="bullet"/>
      <w:lvlText w:val="•"/>
      <w:lvlJc w:val="left"/>
      <w:pPr>
        <w:ind w:left="4224" w:hanging="400"/>
      </w:pPr>
      <w:rPr>
        <w:rFonts w:hint="default"/>
      </w:rPr>
    </w:lvl>
    <w:lvl w:ilvl="5" w:tplc="FE68A8A6">
      <w:numFmt w:val="bullet"/>
      <w:lvlText w:val="•"/>
      <w:lvlJc w:val="left"/>
      <w:pPr>
        <w:ind w:left="5210" w:hanging="400"/>
      </w:pPr>
      <w:rPr>
        <w:rFonts w:hint="default"/>
      </w:rPr>
    </w:lvl>
    <w:lvl w:ilvl="6" w:tplc="6FB86AAE">
      <w:numFmt w:val="bullet"/>
      <w:lvlText w:val="•"/>
      <w:lvlJc w:val="left"/>
      <w:pPr>
        <w:ind w:left="6196" w:hanging="400"/>
      </w:pPr>
      <w:rPr>
        <w:rFonts w:hint="default"/>
      </w:rPr>
    </w:lvl>
    <w:lvl w:ilvl="7" w:tplc="FFA877A2">
      <w:numFmt w:val="bullet"/>
      <w:lvlText w:val="•"/>
      <w:lvlJc w:val="left"/>
      <w:pPr>
        <w:ind w:left="7182" w:hanging="400"/>
      </w:pPr>
      <w:rPr>
        <w:rFonts w:hint="default"/>
      </w:rPr>
    </w:lvl>
    <w:lvl w:ilvl="8" w:tplc="E91ED66A">
      <w:numFmt w:val="bullet"/>
      <w:lvlText w:val="•"/>
      <w:lvlJc w:val="left"/>
      <w:pPr>
        <w:ind w:left="8168" w:hanging="400"/>
      </w:pPr>
      <w:rPr>
        <w:rFonts w:hint="default"/>
      </w:rPr>
    </w:lvl>
  </w:abstractNum>
  <w:abstractNum w:abstractNumId="63">
    <w:nsid w:val="11644EC1"/>
    <w:multiLevelType w:val="hybridMultilevel"/>
    <w:tmpl w:val="2FE48EC0"/>
    <w:lvl w:ilvl="0" w:tplc="DD2EACCA">
      <w:start w:val="1"/>
      <w:numFmt w:val="decimal"/>
      <w:lvlText w:val="%1."/>
      <w:lvlJc w:val="left"/>
      <w:pPr>
        <w:ind w:left="1079" w:hanging="30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4C08A02">
      <w:numFmt w:val="bullet"/>
      <w:lvlText w:val="•"/>
      <w:lvlJc w:val="left"/>
      <w:pPr>
        <w:ind w:left="1976" w:hanging="300"/>
      </w:pPr>
      <w:rPr>
        <w:rFonts w:hint="default"/>
      </w:rPr>
    </w:lvl>
    <w:lvl w:ilvl="2" w:tplc="1A8485A0">
      <w:numFmt w:val="bullet"/>
      <w:lvlText w:val="•"/>
      <w:lvlJc w:val="left"/>
      <w:pPr>
        <w:ind w:left="2872" w:hanging="300"/>
      </w:pPr>
      <w:rPr>
        <w:rFonts w:hint="default"/>
      </w:rPr>
    </w:lvl>
    <w:lvl w:ilvl="3" w:tplc="F314C584">
      <w:numFmt w:val="bullet"/>
      <w:lvlText w:val="•"/>
      <w:lvlJc w:val="left"/>
      <w:pPr>
        <w:ind w:left="3768" w:hanging="300"/>
      </w:pPr>
      <w:rPr>
        <w:rFonts w:hint="default"/>
      </w:rPr>
    </w:lvl>
    <w:lvl w:ilvl="4" w:tplc="05028128">
      <w:numFmt w:val="bullet"/>
      <w:lvlText w:val="•"/>
      <w:lvlJc w:val="left"/>
      <w:pPr>
        <w:ind w:left="4664" w:hanging="300"/>
      </w:pPr>
      <w:rPr>
        <w:rFonts w:hint="default"/>
      </w:rPr>
    </w:lvl>
    <w:lvl w:ilvl="5" w:tplc="39340C22">
      <w:numFmt w:val="bullet"/>
      <w:lvlText w:val="•"/>
      <w:lvlJc w:val="left"/>
      <w:pPr>
        <w:ind w:left="5560" w:hanging="300"/>
      </w:pPr>
      <w:rPr>
        <w:rFonts w:hint="default"/>
      </w:rPr>
    </w:lvl>
    <w:lvl w:ilvl="6" w:tplc="C532A050">
      <w:numFmt w:val="bullet"/>
      <w:lvlText w:val="•"/>
      <w:lvlJc w:val="left"/>
      <w:pPr>
        <w:ind w:left="6456" w:hanging="300"/>
      </w:pPr>
      <w:rPr>
        <w:rFonts w:hint="default"/>
      </w:rPr>
    </w:lvl>
    <w:lvl w:ilvl="7" w:tplc="A824D904">
      <w:numFmt w:val="bullet"/>
      <w:lvlText w:val="•"/>
      <w:lvlJc w:val="left"/>
      <w:pPr>
        <w:ind w:left="7352" w:hanging="300"/>
      </w:pPr>
      <w:rPr>
        <w:rFonts w:hint="default"/>
      </w:rPr>
    </w:lvl>
    <w:lvl w:ilvl="8" w:tplc="FAE832EA">
      <w:numFmt w:val="bullet"/>
      <w:lvlText w:val="•"/>
      <w:lvlJc w:val="left"/>
      <w:pPr>
        <w:ind w:left="8248" w:hanging="300"/>
      </w:pPr>
      <w:rPr>
        <w:rFonts w:hint="default"/>
      </w:rPr>
    </w:lvl>
  </w:abstractNum>
  <w:abstractNum w:abstractNumId="64">
    <w:nsid w:val="11EA60A8"/>
    <w:multiLevelType w:val="hybridMultilevel"/>
    <w:tmpl w:val="B7082FCA"/>
    <w:lvl w:ilvl="0" w:tplc="E314FD50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A948E3EA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4CD6227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E856E47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FA32FA96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153C0C2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2BFCCB7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FE72281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57D6301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65">
    <w:nsid w:val="11F16BD0"/>
    <w:multiLevelType w:val="hybridMultilevel"/>
    <w:tmpl w:val="A1F84CBC"/>
    <w:lvl w:ilvl="0" w:tplc="2E942C94">
      <w:start w:val="1"/>
      <w:numFmt w:val="decimal"/>
      <w:lvlText w:val="%1."/>
      <w:lvlJc w:val="left"/>
      <w:pPr>
        <w:ind w:left="219" w:hanging="44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B026ADC">
      <w:numFmt w:val="bullet"/>
      <w:lvlText w:val="•"/>
      <w:lvlJc w:val="left"/>
      <w:pPr>
        <w:ind w:left="1104" w:hanging="440"/>
      </w:pPr>
      <w:rPr>
        <w:rFonts w:hint="default"/>
      </w:rPr>
    </w:lvl>
    <w:lvl w:ilvl="2" w:tplc="175EE27C">
      <w:numFmt w:val="bullet"/>
      <w:lvlText w:val="•"/>
      <w:lvlJc w:val="left"/>
      <w:pPr>
        <w:ind w:left="1989" w:hanging="440"/>
      </w:pPr>
      <w:rPr>
        <w:rFonts w:hint="default"/>
      </w:rPr>
    </w:lvl>
    <w:lvl w:ilvl="3" w:tplc="66BCCC8C">
      <w:numFmt w:val="bullet"/>
      <w:lvlText w:val="•"/>
      <w:lvlJc w:val="left"/>
      <w:pPr>
        <w:ind w:left="2873" w:hanging="440"/>
      </w:pPr>
      <w:rPr>
        <w:rFonts w:hint="default"/>
      </w:rPr>
    </w:lvl>
    <w:lvl w:ilvl="4" w:tplc="9FE6C784">
      <w:numFmt w:val="bullet"/>
      <w:lvlText w:val="•"/>
      <w:lvlJc w:val="left"/>
      <w:pPr>
        <w:ind w:left="3758" w:hanging="440"/>
      </w:pPr>
      <w:rPr>
        <w:rFonts w:hint="default"/>
      </w:rPr>
    </w:lvl>
    <w:lvl w:ilvl="5" w:tplc="C5249BD6">
      <w:numFmt w:val="bullet"/>
      <w:lvlText w:val="•"/>
      <w:lvlJc w:val="left"/>
      <w:pPr>
        <w:ind w:left="4642" w:hanging="440"/>
      </w:pPr>
      <w:rPr>
        <w:rFonts w:hint="default"/>
      </w:rPr>
    </w:lvl>
    <w:lvl w:ilvl="6" w:tplc="E2FA11BA">
      <w:numFmt w:val="bullet"/>
      <w:lvlText w:val="•"/>
      <w:lvlJc w:val="left"/>
      <w:pPr>
        <w:ind w:left="5527" w:hanging="440"/>
      </w:pPr>
      <w:rPr>
        <w:rFonts w:hint="default"/>
      </w:rPr>
    </w:lvl>
    <w:lvl w:ilvl="7" w:tplc="7ABA9D24">
      <w:numFmt w:val="bullet"/>
      <w:lvlText w:val="•"/>
      <w:lvlJc w:val="left"/>
      <w:pPr>
        <w:ind w:left="6411" w:hanging="440"/>
      </w:pPr>
      <w:rPr>
        <w:rFonts w:hint="default"/>
      </w:rPr>
    </w:lvl>
    <w:lvl w:ilvl="8" w:tplc="D58C11B8">
      <w:numFmt w:val="bullet"/>
      <w:lvlText w:val="•"/>
      <w:lvlJc w:val="left"/>
      <w:pPr>
        <w:ind w:left="7296" w:hanging="440"/>
      </w:pPr>
      <w:rPr>
        <w:rFonts w:hint="default"/>
      </w:rPr>
    </w:lvl>
  </w:abstractNum>
  <w:abstractNum w:abstractNumId="66">
    <w:nsid w:val="12BE2FC4"/>
    <w:multiLevelType w:val="hybridMultilevel"/>
    <w:tmpl w:val="70A4AAF6"/>
    <w:lvl w:ilvl="0" w:tplc="248C9218">
      <w:start w:val="1"/>
      <w:numFmt w:val="decimal"/>
      <w:lvlText w:val="%1."/>
      <w:lvlJc w:val="left"/>
      <w:pPr>
        <w:ind w:left="465" w:hanging="44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0AE2154">
      <w:numFmt w:val="bullet"/>
      <w:lvlText w:val="•"/>
      <w:lvlJc w:val="left"/>
      <w:pPr>
        <w:ind w:left="1332" w:hanging="441"/>
      </w:pPr>
      <w:rPr>
        <w:rFonts w:hint="default"/>
      </w:rPr>
    </w:lvl>
    <w:lvl w:ilvl="2" w:tplc="FE9EB388">
      <w:numFmt w:val="bullet"/>
      <w:lvlText w:val="•"/>
      <w:lvlJc w:val="left"/>
      <w:pPr>
        <w:ind w:left="2205" w:hanging="441"/>
      </w:pPr>
      <w:rPr>
        <w:rFonts w:hint="default"/>
      </w:rPr>
    </w:lvl>
    <w:lvl w:ilvl="3" w:tplc="FCE6B4BE">
      <w:numFmt w:val="bullet"/>
      <w:lvlText w:val="•"/>
      <w:lvlJc w:val="left"/>
      <w:pPr>
        <w:ind w:left="3077" w:hanging="441"/>
      </w:pPr>
      <w:rPr>
        <w:rFonts w:hint="default"/>
      </w:rPr>
    </w:lvl>
    <w:lvl w:ilvl="4" w:tplc="55C037A4">
      <w:numFmt w:val="bullet"/>
      <w:lvlText w:val="•"/>
      <w:lvlJc w:val="left"/>
      <w:pPr>
        <w:ind w:left="3950" w:hanging="441"/>
      </w:pPr>
      <w:rPr>
        <w:rFonts w:hint="default"/>
      </w:rPr>
    </w:lvl>
    <w:lvl w:ilvl="5" w:tplc="DA58E1A0">
      <w:numFmt w:val="bullet"/>
      <w:lvlText w:val="•"/>
      <w:lvlJc w:val="left"/>
      <w:pPr>
        <w:ind w:left="4822" w:hanging="441"/>
      </w:pPr>
      <w:rPr>
        <w:rFonts w:hint="default"/>
      </w:rPr>
    </w:lvl>
    <w:lvl w:ilvl="6" w:tplc="6212D80E">
      <w:numFmt w:val="bullet"/>
      <w:lvlText w:val="•"/>
      <w:lvlJc w:val="left"/>
      <w:pPr>
        <w:ind w:left="5695" w:hanging="441"/>
      </w:pPr>
      <w:rPr>
        <w:rFonts w:hint="default"/>
      </w:rPr>
    </w:lvl>
    <w:lvl w:ilvl="7" w:tplc="23B05E50">
      <w:numFmt w:val="bullet"/>
      <w:lvlText w:val="•"/>
      <w:lvlJc w:val="left"/>
      <w:pPr>
        <w:ind w:left="6567" w:hanging="441"/>
      </w:pPr>
      <w:rPr>
        <w:rFonts w:hint="default"/>
      </w:rPr>
    </w:lvl>
    <w:lvl w:ilvl="8" w:tplc="AAE22A80">
      <w:numFmt w:val="bullet"/>
      <w:lvlText w:val="•"/>
      <w:lvlJc w:val="left"/>
      <w:pPr>
        <w:ind w:left="7440" w:hanging="441"/>
      </w:pPr>
      <w:rPr>
        <w:rFonts w:hint="default"/>
      </w:rPr>
    </w:lvl>
  </w:abstractNum>
  <w:abstractNum w:abstractNumId="67">
    <w:nsid w:val="13695EE6"/>
    <w:multiLevelType w:val="hybridMultilevel"/>
    <w:tmpl w:val="AB4ABA80"/>
    <w:lvl w:ilvl="0" w:tplc="508A346C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A1C0614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81946EF2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ABA690C2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E8048200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C07CFDB4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A0464002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F2B6F36C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0754785C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68">
    <w:nsid w:val="14041738"/>
    <w:multiLevelType w:val="hybridMultilevel"/>
    <w:tmpl w:val="E110E808"/>
    <w:lvl w:ilvl="0" w:tplc="28221D6C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3E20A49A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50F8BCD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63B8F436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D42316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A4D0589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C212E7E4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9A24EF2A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A85E90D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69">
    <w:nsid w:val="149C6962"/>
    <w:multiLevelType w:val="hybridMultilevel"/>
    <w:tmpl w:val="2494ACC0"/>
    <w:lvl w:ilvl="0" w:tplc="ECA8ACE4">
      <w:numFmt w:val="bullet"/>
      <w:lvlText w:val=""/>
      <w:lvlJc w:val="left"/>
      <w:pPr>
        <w:ind w:left="279" w:hanging="42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208B1E8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7F94DEDA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EAF68F2E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4F3E759C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8488B488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63C62136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8C5AF1CE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F266E6E6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70">
    <w:nsid w:val="152262A9"/>
    <w:multiLevelType w:val="hybridMultilevel"/>
    <w:tmpl w:val="525600B4"/>
    <w:lvl w:ilvl="0" w:tplc="58E26D58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3CC0B02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9A3ED9FA">
      <w:numFmt w:val="bullet"/>
      <w:lvlText w:val="•"/>
      <w:lvlJc w:val="left"/>
      <w:pPr>
        <w:ind w:left="4315" w:hanging="320"/>
      </w:pPr>
      <w:rPr>
        <w:rFonts w:hint="default"/>
      </w:rPr>
    </w:lvl>
    <w:lvl w:ilvl="3" w:tplc="D2A831D2">
      <w:numFmt w:val="bullet"/>
      <w:lvlText w:val="•"/>
      <w:lvlJc w:val="left"/>
      <w:pPr>
        <w:ind w:left="5031" w:hanging="320"/>
      </w:pPr>
      <w:rPr>
        <w:rFonts w:hint="default"/>
      </w:rPr>
    </w:lvl>
    <w:lvl w:ilvl="4" w:tplc="9D58D260">
      <w:numFmt w:val="bullet"/>
      <w:lvlText w:val="•"/>
      <w:lvlJc w:val="left"/>
      <w:pPr>
        <w:ind w:left="5746" w:hanging="320"/>
      </w:pPr>
      <w:rPr>
        <w:rFonts w:hint="default"/>
      </w:rPr>
    </w:lvl>
    <w:lvl w:ilvl="5" w:tplc="5C0CCF54">
      <w:numFmt w:val="bullet"/>
      <w:lvlText w:val="•"/>
      <w:lvlJc w:val="left"/>
      <w:pPr>
        <w:ind w:left="6462" w:hanging="320"/>
      </w:pPr>
      <w:rPr>
        <w:rFonts w:hint="default"/>
      </w:rPr>
    </w:lvl>
    <w:lvl w:ilvl="6" w:tplc="8A6A90E0">
      <w:numFmt w:val="bullet"/>
      <w:lvlText w:val="•"/>
      <w:lvlJc w:val="left"/>
      <w:pPr>
        <w:ind w:left="7177" w:hanging="320"/>
      </w:pPr>
      <w:rPr>
        <w:rFonts w:hint="default"/>
      </w:rPr>
    </w:lvl>
    <w:lvl w:ilvl="7" w:tplc="8BA80D04">
      <w:numFmt w:val="bullet"/>
      <w:lvlText w:val="•"/>
      <w:lvlJc w:val="left"/>
      <w:pPr>
        <w:ind w:left="7893" w:hanging="320"/>
      </w:pPr>
      <w:rPr>
        <w:rFonts w:hint="default"/>
      </w:rPr>
    </w:lvl>
    <w:lvl w:ilvl="8" w:tplc="D504AF7A">
      <w:numFmt w:val="bullet"/>
      <w:lvlText w:val="•"/>
      <w:lvlJc w:val="left"/>
      <w:pPr>
        <w:ind w:left="8608" w:hanging="320"/>
      </w:pPr>
      <w:rPr>
        <w:rFonts w:hint="default"/>
      </w:rPr>
    </w:lvl>
  </w:abstractNum>
  <w:abstractNum w:abstractNumId="71">
    <w:nsid w:val="15423DE7"/>
    <w:multiLevelType w:val="hybridMultilevel"/>
    <w:tmpl w:val="35406778"/>
    <w:lvl w:ilvl="0" w:tplc="FE2223B4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2214DFC0">
      <w:numFmt w:val="none"/>
      <w:lvlText w:val=""/>
      <w:lvlJc w:val="left"/>
      <w:pPr>
        <w:tabs>
          <w:tab w:val="num" w:pos="360"/>
        </w:tabs>
      </w:pPr>
    </w:lvl>
    <w:lvl w:ilvl="2" w:tplc="562C5964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BB2AE18A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E656F8FA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35F45F9C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3B3E1CEE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5D7A6D74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7DDCF674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72">
    <w:nsid w:val="1551698E"/>
    <w:multiLevelType w:val="hybridMultilevel"/>
    <w:tmpl w:val="65504C72"/>
    <w:lvl w:ilvl="0" w:tplc="47D62E82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FD2FC8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9844EE98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E20EB852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DA5A3704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0D1A1708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17903002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213670AC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FB348326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73">
    <w:nsid w:val="158D6A5D"/>
    <w:multiLevelType w:val="hybridMultilevel"/>
    <w:tmpl w:val="67B4C476"/>
    <w:lvl w:ilvl="0" w:tplc="90104322">
      <w:start w:val="1"/>
      <w:numFmt w:val="decimal"/>
      <w:lvlText w:val="%1."/>
      <w:lvlJc w:val="left"/>
      <w:pPr>
        <w:ind w:left="135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8388146">
      <w:numFmt w:val="bullet"/>
      <w:lvlText w:val="•"/>
      <w:lvlJc w:val="left"/>
      <w:pPr>
        <w:ind w:left="2228" w:hanging="441"/>
      </w:pPr>
      <w:rPr>
        <w:rFonts w:hint="default"/>
      </w:rPr>
    </w:lvl>
    <w:lvl w:ilvl="2" w:tplc="E864C1EE">
      <w:numFmt w:val="bullet"/>
      <w:lvlText w:val="•"/>
      <w:lvlJc w:val="left"/>
      <w:pPr>
        <w:ind w:left="3096" w:hanging="441"/>
      </w:pPr>
      <w:rPr>
        <w:rFonts w:hint="default"/>
      </w:rPr>
    </w:lvl>
    <w:lvl w:ilvl="3" w:tplc="3DB47432">
      <w:numFmt w:val="bullet"/>
      <w:lvlText w:val="•"/>
      <w:lvlJc w:val="left"/>
      <w:pPr>
        <w:ind w:left="3964" w:hanging="441"/>
      </w:pPr>
      <w:rPr>
        <w:rFonts w:hint="default"/>
      </w:rPr>
    </w:lvl>
    <w:lvl w:ilvl="4" w:tplc="03D8EEEE">
      <w:numFmt w:val="bullet"/>
      <w:lvlText w:val="•"/>
      <w:lvlJc w:val="left"/>
      <w:pPr>
        <w:ind w:left="4832" w:hanging="441"/>
      </w:pPr>
      <w:rPr>
        <w:rFonts w:hint="default"/>
      </w:rPr>
    </w:lvl>
    <w:lvl w:ilvl="5" w:tplc="B61E373E">
      <w:numFmt w:val="bullet"/>
      <w:lvlText w:val="•"/>
      <w:lvlJc w:val="left"/>
      <w:pPr>
        <w:ind w:left="5700" w:hanging="441"/>
      </w:pPr>
      <w:rPr>
        <w:rFonts w:hint="default"/>
      </w:rPr>
    </w:lvl>
    <w:lvl w:ilvl="6" w:tplc="92900284">
      <w:numFmt w:val="bullet"/>
      <w:lvlText w:val="•"/>
      <w:lvlJc w:val="left"/>
      <w:pPr>
        <w:ind w:left="6568" w:hanging="441"/>
      </w:pPr>
      <w:rPr>
        <w:rFonts w:hint="default"/>
      </w:rPr>
    </w:lvl>
    <w:lvl w:ilvl="7" w:tplc="D8EC6DA6">
      <w:numFmt w:val="bullet"/>
      <w:lvlText w:val="•"/>
      <w:lvlJc w:val="left"/>
      <w:pPr>
        <w:ind w:left="7436" w:hanging="441"/>
      </w:pPr>
      <w:rPr>
        <w:rFonts w:hint="default"/>
      </w:rPr>
    </w:lvl>
    <w:lvl w:ilvl="8" w:tplc="113C73C8">
      <w:numFmt w:val="bullet"/>
      <w:lvlText w:val="•"/>
      <w:lvlJc w:val="left"/>
      <w:pPr>
        <w:ind w:left="8304" w:hanging="441"/>
      </w:pPr>
      <w:rPr>
        <w:rFonts w:hint="default"/>
      </w:rPr>
    </w:lvl>
  </w:abstractNum>
  <w:abstractNum w:abstractNumId="74">
    <w:nsid w:val="15CE22F4"/>
    <w:multiLevelType w:val="hybridMultilevel"/>
    <w:tmpl w:val="7CE010F4"/>
    <w:lvl w:ilvl="0" w:tplc="E5929380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B7C7DBC">
      <w:numFmt w:val="none"/>
      <w:lvlText w:val=""/>
      <w:lvlJc w:val="left"/>
      <w:pPr>
        <w:tabs>
          <w:tab w:val="num" w:pos="360"/>
        </w:tabs>
      </w:pPr>
    </w:lvl>
    <w:lvl w:ilvl="2" w:tplc="2DBA7E72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5518F764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7EAC05E6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AE36EC9C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D89EB9C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B66AB91A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A1F83212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75">
    <w:nsid w:val="16172E43"/>
    <w:multiLevelType w:val="hybridMultilevel"/>
    <w:tmpl w:val="D890AF7A"/>
    <w:lvl w:ilvl="0" w:tplc="478E8BD8">
      <w:start w:val="1"/>
      <w:numFmt w:val="decimal"/>
      <w:lvlText w:val="%1."/>
      <w:lvlJc w:val="left"/>
      <w:pPr>
        <w:ind w:left="404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E22949A">
      <w:numFmt w:val="bullet"/>
      <w:lvlText w:val="•"/>
      <w:lvlJc w:val="left"/>
      <w:pPr>
        <w:ind w:left="1268" w:hanging="421"/>
      </w:pPr>
      <w:rPr>
        <w:rFonts w:hint="default"/>
      </w:rPr>
    </w:lvl>
    <w:lvl w:ilvl="2" w:tplc="73785650">
      <w:numFmt w:val="bullet"/>
      <w:lvlText w:val="•"/>
      <w:lvlJc w:val="left"/>
      <w:pPr>
        <w:ind w:left="2137" w:hanging="421"/>
      </w:pPr>
      <w:rPr>
        <w:rFonts w:hint="default"/>
      </w:rPr>
    </w:lvl>
    <w:lvl w:ilvl="3" w:tplc="A1EC86E8">
      <w:numFmt w:val="bullet"/>
      <w:lvlText w:val="•"/>
      <w:lvlJc w:val="left"/>
      <w:pPr>
        <w:ind w:left="3005" w:hanging="421"/>
      </w:pPr>
      <w:rPr>
        <w:rFonts w:hint="default"/>
      </w:rPr>
    </w:lvl>
    <w:lvl w:ilvl="4" w:tplc="E3724450">
      <w:numFmt w:val="bullet"/>
      <w:lvlText w:val="•"/>
      <w:lvlJc w:val="left"/>
      <w:pPr>
        <w:ind w:left="3874" w:hanging="421"/>
      </w:pPr>
      <w:rPr>
        <w:rFonts w:hint="default"/>
      </w:rPr>
    </w:lvl>
    <w:lvl w:ilvl="5" w:tplc="1A70B5BC">
      <w:numFmt w:val="bullet"/>
      <w:lvlText w:val="•"/>
      <w:lvlJc w:val="left"/>
      <w:pPr>
        <w:ind w:left="4742" w:hanging="421"/>
      </w:pPr>
      <w:rPr>
        <w:rFonts w:hint="default"/>
      </w:rPr>
    </w:lvl>
    <w:lvl w:ilvl="6" w:tplc="8B50FE3A">
      <w:numFmt w:val="bullet"/>
      <w:lvlText w:val="•"/>
      <w:lvlJc w:val="left"/>
      <w:pPr>
        <w:ind w:left="5611" w:hanging="421"/>
      </w:pPr>
      <w:rPr>
        <w:rFonts w:hint="default"/>
      </w:rPr>
    </w:lvl>
    <w:lvl w:ilvl="7" w:tplc="8850CCCE">
      <w:numFmt w:val="bullet"/>
      <w:lvlText w:val="•"/>
      <w:lvlJc w:val="left"/>
      <w:pPr>
        <w:ind w:left="6479" w:hanging="421"/>
      </w:pPr>
      <w:rPr>
        <w:rFonts w:hint="default"/>
      </w:rPr>
    </w:lvl>
    <w:lvl w:ilvl="8" w:tplc="A6B27CAE">
      <w:numFmt w:val="bullet"/>
      <w:lvlText w:val="•"/>
      <w:lvlJc w:val="left"/>
      <w:pPr>
        <w:ind w:left="7348" w:hanging="421"/>
      </w:pPr>
      <w:rPr>
        <w:rFonts w:hint="default"/>
      </w:rPr>
    </w:lvl>
  </w:abstractNum>
  <w:abstractNum w:abstractNumId="76">
    <w:nsid w:val="163052D2"/>
    <w:multiLevelType w:val="hybridMultilevel"/>
    <w:tmpl w:val="EDBC0E68"/>
    <w:lvl w:ilvl="0" w:tplc="0C30DEF8">
      <w:start w:val="1"/>
      <w:numFmt w:val="decimal"/>
      <w:lvlText w:val="%1."/>
      <w:lvlJc w:val="left"/>
      <w:pPr>
        <w:ind w:left="219" w:hanging="30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1769144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5CB60B68">
      <w:numFmt w:val="bullet"/>
      <w:lvlText w:val="•"/>
      <w:lvlJc w:val="left"/>
      <w:pPr>
        <w:ind w:left="4216" w:hanging="320"/>
      </w:pPr>
      <w:rPr>
        <w:rFonts w:hint="default"/>
      </w:rPr>
    </w:lvl>
    <w:lvl w:ilvl="3" w:tplc="1460F608">
      <w:numFmt w:val="bullet"/>
      <w:lvlText w:val="•"/>
      <w:lvlJc w:val="left"/>
      <w:pPr>
        <w:ind w:left="4832" w:hanging="320"/>
      </w:pPr>
      <w:rPr>
        <w:rFonts w:hint="default"/>
      </w:rPr>
    </w:lvl>
    <w:lvl w:ilvl="4" w:tplc="39060D32">
      <w:numFmt w:val="bullet"/>
      <w:lvlText w:val="•"/>
      <w:lvlJc w:val="left"/>
      <w:pPr>
        <w:ind w:left="5448" w:hanging="320"/>
      </w:pPr>
      <w:rPr>
        <w:rFonts w:hint="default"/>
      </w:rPr>
    </w:lvl>
    <w:lvl w:ilvl="5" w:tplc="A41C59F0">
      <w:numFmt w:val="bullet"/>
      <w:lvlText w:val="•"/>
      <w:lvlJc w:val="left"/>
      <w:pPr>
        <w:ind w:left="6064" w:hanging="320"/>
      </w:pPr>
      <w:rPr>
        <w:rFonts w:hint="default"/>
      </w:rPr>
    </w:lvl>
    <w:lvl w:ilvl="6" w:tplc="DA0695BA">
      <w:numFmt w:val="bullet"/>
      <w:lvlText w:val="•"/>
      <w:lvlJc w:val="left"/>
      <w:pPr>
        <w:ind w:left="6680" w:hanging="320"/>
      </w:pPr>
      <w:rPr>
        <w:rFonts w:hint="default"/>
      </w:rPr>
    </w:lvl>
    <w:lvl w:ilvl="7" w:tplc="7FCC240E">
      <w:numFmt w:val="bullet"/>
      <w:lvlText w:val="•"/>
      <w:lvlJc w:val="left"/>
      <w:pPr>
        <w:ind w:left="7296" w:hanging="320"/>
      </w:pPr>
      <w:rPr>
        <w:rFonts w:hint="default"/>
      </w:rPr>
    </w:lvl>
    <w:lvl w:ilvl="8" w:tplc="8AEADC58">
      <w:numFmt w:val="bullet"/>
      <w:lvlText w:val="•"/>
      <w:lvlJc w:val="left"/>
      <w:pPr>
        <w:ind w:left="7912" w:hanging="320"/>
      </w:pPr>
      <w:rPr>
        <w:rFonts w:hint="default"/>
      </w:rPr>
    </w:lvl>
  </w:abstractNum>
  <w:abstractNum w:abstractNumId="77">
    <w:nsid w:val="163D5A95"/>
    <w:multiLevelType w:val="hybridMultilevel"/>
    <w:tmpl w:val="695A1704"/>
    <w:lvl w:ilvl="0" w:tplc="6D327270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CB7CD578">
      <w:numFmt w:val="none"/>
      <w:lvlText w:val=""/>
      <w:lvlJc w:val="left"/>
      <w:pPr>
        <w:tabs>
          <w:tab w:val="num" w:pos="360"/>
        </w:tabs>
      </w:pPr>
    </w:lvl>
    <w:lvl w:ilvl="2" w:tplc="FF9810E2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F2289444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6B2AAB78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AABC96F6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C660C486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E196C3D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E612E9E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78">
    <w:nsid w:val="164F09E6"/>
    <w:multiLevelType w:val="hybridMultilevel"/>
    <w:tmpl w:val="BF7C6C38"/>
    <w:lvl w:ilvl="0" w:tplc="FA5C630E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15CF6F6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E402E5B6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135E7374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87E83C82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9F3EA1BE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A4F03A76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1B10739E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1940115A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79">
    <w:nsid w:val="165C7CC8"/>
    <w:multiLevelType w:val="hybridMultilevel"/>
    <w:tmpl w:val="CFB28BCE"/>
    <w:lvl w:ilvl="0" w:tplc="C5E09F86">
      <w:start w:val="1"/>
      <w:numFmt w:val="decimal"/>
      <w:lvlText w:val="%1."/>
      <w:lvlJc w:val="left"/>
      <w:pPr>
        <w:ind w:left="127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6CCBE40">
      <w:numFmt w:val="bullet"/>
      <w:lvlText w:val="•"/>
      <w:lvlJc w:val="left"/>
      <w:pPr>
        <w:ind w:left="2166" w:hanging="360"/>
      </w:pPr>
      <w:rPr>
        <w:rFonts w:hint="default"/>
      </w:rPr>
    </w:lvl>
    <w:lvl w:ilvl="2" w:tplc="2F649CD8">
      <w:numFmt w:val="bullet"/>
      <w:lvlText w:val="•"/>
      <w:lvlJc w:val="left"/>
      <w:pPr>
        <w:ind w:left="3052" w:hanging="360"/>
      </w:pPr>
      <w:rPr>
        <w:rFonts w:hint="default"/>
      </w:rPr>
    </w:lvl>
    <w:lvl w:ilvl="3" w:tplc="A5E0FF3A">
      <w:numFmt w:val="bullet"/>
      <w:lvlText w:val="•"/>
      <w:lvlJc w:val="left"/>
      <w:pPr>
        <w:ind w:left="3938" w:hanging="360"/>
      </w:pPr>
      <w:rPr>
        <w:rFonts w:hint="default"/>
      </w:rPr>
    </w:lvl>
    <w:lvl w:ilvl="4" w:tplc="F6B87810">
      <w:numFmt w:val="bullet"/>
      <w:lvlText w:val="•"/>
      <w:lvlJc w:val="left"/>
      <w:pPr>
        <w:ind w:left="4824" w:hanging="360"/>
      </w:pPr>
      <w:rPr>
        <w:rFonts w:hint="default"/>
      </w:rPr>
    </w:lvl>
    <w:lvl w:ilvl="5" w:tplc="7B9EDE80">
      <w:numFmt w:val="bullet"/>
      <w:lvlText w:val="•"/>
      <w:lvlJc w:val="left"/>
      <w:pPr>
        <w:ind w:left="5710" w:hanging="360"/>
      </w:pPr>
      <w:rPr>
        <w:rFonts w:hint="default"/>
      </w:rPr>
    </w:lvl>
    <w:lvl w:ilvl="6" w:tplc="680C22F0">
      <w:numFmt w:val="bullet"/>
      <w:lvlText w:val="•"/>
      <w:lvlJc w:val="left"/>
      <w:pPr>
        <w:ind w:left="6596" w:hanging="360"/>
      </w:pPr>
      <w:rPr>
        <w:rFonts w:hint="default"/>
      </w:rPr>
    </w:lvl>
    <w:lvl w:ilvl="7" w:tplc="99EA2C6C">
      <w:numFmt w:val="bullet"/>
      <w:lvlText w:val="•"/>
      <w:lvlJc w:val="left"/>
      <w:pPr>
        <w:ind w:left="7482" w:hanging="360"/>
      </w:pPr>
      <w:rPr>
        <w:rFonts w:hint="default"/>
      </w:rPr>
    </w:lvl>
    <w:lvl w:ilvl="8" w:tplc="80A83D60">
      <w:numFmt w:val="bullet"/>
      <w:lvlText w:val="•"/>
      <w:lvlJc w:val="left"/>
      <w:pPr>
        <w:ind w:left="8368" w:hanging="360"/>
      </w:pPr>
      <w:rPr>
        <w:rFonts w:hint="default"/>
      </w:rPr>
    </w:lvl>
  </w:abstractNum>
  <w:abstractNum w:abstractNumId="80">
    <w:nsid w:val="16613E23"/>
    <w:multiLevelType w:val="hybridMultilevel"/>
    <w:tmpl w:val="FCEA31F4"/>
    <w:lvl w:ilvl="0" w:tplc="E6E6B156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0DC8904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C762AA90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EFD44EBA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B2F6FAD2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F568358A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75DCDE4A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41D62D22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F5682AD2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81">
    <w:nsid w:val="177527CF"/>
    <w:multiLevelType w:val="hybridMultilevel"/>
    <w:tmpl w:val="B95A4EC4"/>
    <w:lvl w:ilvl="0" w:tplc="38824376">
      <w:start w:val="1"/>
      <w:numFmt w:val="decimal"/>
      <w:lvlText w:val="%1)"/>
      <w:lvlJc w:val="left"/>
      <w:pPr>
        <w:ind w:left="220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3C2E9A2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7BE693C2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DEBC83AE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220C6A24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45E01A08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223EF24C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06821B24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9C5A9968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82">
    <w:nsid w:val="17A2577B"/>
    <w:multiLevelType w:val="hybridMultilevel"/>
    <w:tmpl w:val="BF2EBAA0"/>
    <w:lvl w:ilvl="0" w:tplc="FF783B4E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9FE1D90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A78E5E32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0F2A3DB2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1EDA0B9C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A69C584E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2AB0250C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9364CA0A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8154E0D0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83">
    <w:nsid w:val="17A660D4"/>
    <w:multiLevelType w:val="hybridMultilevel"/>
    <w:tmpl w:val="2B9A2286"/>
    <w:lvl w:ilvl="0" w:tplc="D71E3642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D2E65442">
      <w:numFmt w:val="none"/>
      <w:lvlText w:val=""/>
      <w:lvlJc w:val="left"/>
      <w:pPr>
        <w:tabs>
          <w:tab w:val="num" w:pos="360"/>
        </w:tabs>
      </w:pPr>
    </w:lvl>
    <w:lvl w:ilvl="2" w:tplc="BFA839F8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494C56F6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72D01DDC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EDEE5DBE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DCEE5548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2F7C0928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B37E5EB4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84">
    <w:nsid w:val="17C10D25"/>
    <w:multiLevelType w:val="hybridMultilevel"/>
    <w:tmpl w:val="8BA0F35E"/>
    <w:lvl w:ilvl="0" w:tplc="127A1B32">
      <w:start w:val="2"/>
      <w:numFmt w:val="decimal"/>
      <w:lvlText w:val="%1"/>
      <w:lvlJc w:val="left"/>
      <w:pPr>
        <w:ind w:left="220" w:hanging="460"/>
        <w:jc w:val="left"/>
      </w:pPr>
      <w:rPr>
        <w:rFonts w:hint="default"/>
      </w:rPr>
    </w:lvl>
    <w:lvl w:ilvl="1" w:tplc="8B7A52AE">
      <w:numFmt w:val="none"/>
      <w:lvlText w:val=""/>
      <w:lvlJc w:val="left"/>
      <w:pPr>
        <w:tabs>
          <w:tab w:val="num" w:pos="360"/>
        </w:tabs>
      </w:pPr>
    </w:lvl>
    <w:lvl w:ilvl="2" w:tplc="3D6A8506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D3807AD2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2B98DF2E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8F52D220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B4049DB6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FB3859F8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1930B06C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85">
    <w:nsid w:val="182D3994"/>
    <w:multiLevelType w:val="hybridMultilevel"/>
    <w:tmpl w:val="5AE6ACE6"/>
    <w:lvl w:ilvl="0" w:tplc="905230C0">
      <w:start w:val="1"/>
      <w:numFmt w:val="decimal"/>
      <w:lvlText w:val="%1)"/>
      <w:lvlJc w:val="left"/>
      <w:pPr>
        <w:ind w:left="279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27EFD2E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833AAA5A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B6E4FB64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D5DA884C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321CE724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DF5ED510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6794FE1C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10EEE454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86">
    <w:nsid w:val="188C6D9B"/>
    <w:multiLevelType w:val="hybridMultilevel"/>
    <w:tmpl w:val="391C64E2"/>
    <w:lvl w:ilvl="0" w:tplc="98A8D87C">
      <w:start w:val="1"/>
      <w:numFmt w:val="decimal"/>
      <w:lvlText w:val="%1."/>
      <w:lvlJc w:val="left"/>
      <w:pPr>
        <w:ind w:left="279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8EB085F8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030673B8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C6AAF3F8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051ECF3A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911689E6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B87CFD2A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C1F2D82E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F3C0C1D4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87">
    <w:nsid w:val="189833FA"/>
    <w:multiLevelType w:val="hybridMultilevel"/>
    <w:tmpl w:val="830CDD3E"/>
    <w:lvl w:ilvl="0" w:tplc="489270C2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2B2929E">
      <w:start w:val="1"/>
      <w:numFmt w:val="lowerLetter"/>
      <w:lvlText w:val="%2)"/>
      <w:lvlJc w:val="left"/>
      <w:pPr>
        <w:ind w:left="1499" w:hanging="280"/>
        <w:jc w:val="left"/>
      </w:pPr>
      <w:rPr>
        <w:rFonts w:ascii="Times New Roman" w:eastAsia="Times New Roman" w:hAnsi="Times New Roman" w:cs="Times New Roman" w:hint="default"/>
        <w:color w:val="231F20"/>
        <w:spacing w:val="0"/>
        <w:w w:val="99"/>
        <w:sz w:val="30"/>
        <w:szCs w:val="30"/>
      </w:rPr>
    </w:lvl>
    <w:lvl w:ilvl="2" w:tplc="246A4C72">
      <w:numFmt w:val="bullet"/>
      <w:lvlText w:val="•"/>
      <w:lvlJc w:val="left"/>
      <w:pPr>
        <w:ind w:left="2448" w:hanging="280"/>
      </w:pPr>
      <w:rPr>
        <w:rFonts w:hint="default"/>
      </w:rPr>
    </w:lvl>
    <w:lvl w:ilvl="3" w:tplc="0DEC520C">
      <w:numFmt w:val="bullet"/>
      <w:lvlText w:val="•"/>
      <w:lvlJc w:val="left"/>
      <w:pPr>
        <w:ind w:left="3397" w:hanging="280"/>
      </w:pPr>
      <w:rPr>
        <w:rFonts w:hint="default"/>
      </w:rPr>
    </w:lvl>
    <w:lvl w:ilvl="4" w:tplc="0FCA0A0E">
      <w:numFmt w:val="bullet"/>
      <w:lvlText w:val="•"/>
      <w:lvlJc w:val="left"/>
      <w:pPr>
        <w:ind w:left="4346" w:hanging="280"/>
      </w:pPr>
      <w:rPr>
        <w:rFonts w:hint="default"/>
      </w:rPr>
    </w:lvl>
    <w:lvl w:ilvl="5" w:tplc="16C62B32">
      <w:numFmt w:val="bullet"/>
      <w:lvlText w:val="•"/>
      <w:lvlJc w:val="left"/>
      <w:pPr>
        <w:ind w:left="5295" w:hanging="280"/>
      </w:pPr>
      <w:rPr>
        <w:rFonts w:hint="default"/>
      </w:rPr>
    </w:lvl>
    <w:lvl w:ilvl="6" w:tplc="A28C59DA">
      <w:numFmt w:val="bullet"/>
      <w:lvlText w:val="•"/>
      <w:lvlJc w:val="left"/>
      <w:pPr>
        <w:ind w:left="6244" w:hanging="280"/>
      </w:pPr>
      <w:rPr>
        <w:rFonts w:hint="default"/>
      </w:rPr>
    </w:lvl>
    <w:lvl w:ilvl="7" w:tplc="87D0DA3C">
      <w:numFmt w:val="bullet"/>
      <w:lvlText w:val="•"/>
      <w:lvlJc w:val="left"/>
      <w:pPr>
        <w:ind w:left="7193" w:hanging="280"/>
      </w:pPr>
      <w:rPr>
        <w:rFonts w:hint="default"/>
      </w:rPr>
    </w:lvl>
    <w:lvl w:ilvl="8" w:tplc="D8085116">
      <w:numFmt w:val="bullet"/>
      <w:lvlText w:val="•"/>
      <w:lvlJc w:val="left"/>
      <w:pPr>
        <w:ind w:left="8142" w:hanging="280"/>
      </w:pPr>
      <w:rPr>
        <w:rFonts w:hint="default"/>
      </w:rPr>
    </w:lvl>
  </w:abstractNum>
  <w:abstractNum w:abstractNumId="88">
    <w:nsid w:val="189C42EB"/>
    <w:multiLevelType w:val="hybridMultilevel"/>
    <w:tmpl w:val="0848F0A2"/>
    <w:lvl w:ilvl="0" w:tplc="FF96BC12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0D6B03E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F11EB8CE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4C78FDDE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DB4CA07E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83B0628C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F9083320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AF5C1122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8C2AA100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89">
    <w:nsid w:val="18CB4F3E"/>
    <w:multiLevelType w:val="hybridMultilevel"/>
    <w:tmpl w:val="7EA4FD52"/>
    <w:lvl w:ilvl="0" w:tplc="E5765E40">
      <w:start w:val="1"/>
      <w:numFmt w:val="decimal"/>
      <w:lvlText w:val="%1."/>
      <w:lvlJc w:val="left"/>
      <w:pPr>
        <w:ind w:left="279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C2EC7BA">
      <w:numFmt w:val="bullet"/>
      <w:lvlText w:val="•"/>
      <w:lvlJc w:val="left"/>
      <w:pPr>
        <w:ind w:left="2940" w:hanging="340"/>
      </w:pPr>
      <w:rPr>
        <w:rFonts w:hint="default"/>
      </w:rPr>
    </w:lvl>
    <w:lvl w:ilvl="2" w:tplc="E6B89E14">
      <w:numFmt w:val="bullet"/>
      <w:lvlText w:val="•"/>
      <w:lvlJc w:val="left"/>
      <w:pPr>
        <w:ind w:left="3740" w:hanging="340"/>
      </w:pPr>
      <w:rPr>
        <w:rFonts w:hint="default"/>
      </w:rPr>
    </w:lvl>
    <w:lvl w:ilvl="3" w:tplc="F26E295E">
      <w:numFmt w:val="bullet"/>
      <w:lvlText w:val="•"/>
      <w:lvlJc w:val="left"/>
      <w:pPr>
        <w:ind w:left="4540" w:hanging="340"/>
      </w:pPr>
      <w:rPr>
        <w:rFonts w:hint="default"/>
      </w:rPr>
    </w:lvl>
    <w:lvl w:ilvl="4" w:tplc="532E86B0">
      <w:numFmt w:val="bullet"/>
      <w:lvlText w:val="•"/>
      <w:lvlJc w:val="left"/>
      <w:pPr>
        <w:ind w:left="5340" w:hanging="340"/>
      </w:pPr>
      <w:rPr>
        <w:rFonts w:hint="default"/>
      </w:rPr>
    </w:lvl>
    <w:lvl w:ilvl="5" w:tplc="95CC37C2">
      <w:numFmt w:val="bullet"/>
      <w:lvlText w:val="•"/>
      <w:lvlJc w:val="left"/>
      <w:pPr>
        <w:ind w:left="6140" w:hanging="340"/>
      </w:pPr>
      <w:rPr>
        <w:rFonts w:hint="default"/>
      </w:rPr>
    </w:lvl>
    <w:lvl w:ilvl="6" w:tplc="94807620">
      <w:numFmt w:val="bullet"/>
      <w:lvlText w:val="•"/>
      <w:lvlJc w:val="left"/>
      <w:pPr>
        <w:ind w:left="6940" w:hanging="340"/>
      </w:pPr>
      <w:rPr>
        <w:rFonts w:hint="default"/>
      </w:rPr>
    </w:lvl>
    <w:lvl w:ilvl="7" w:tplc="06CE80DC">
      <w:numFmt w:val="bullet"/>
      <w:lvlText w:val="•"/>
      <w:lvlJc w:val="left"/>
      <w:pPr>
        <w:ind w:left="7740" w:hanging="340"/>
      </w:pPr>
      <w:rPr>
        <w:rFonts w:hint="default"/>
      </w:rPr>
    </w:lvl>
    <w:lvl w:ilvl="8" w:tplc="FDE6060E">
      <w:numFmt w:val="bullet"/>
      <w:lvlText w:val="•"/>
      <w:lvlJc w:val="left"/>
      <w:pPr>
        <w:ind w:left="8540" w:hanging="340"/>
      </w:pPr>
      <w:rPr>
        <w:rFonts w:hint="default"/>
      </w:rPr>
    </w:lvl>
  </w:abstractNum>
  <w:abstractNum w:abstractNumId="90">
    <w:nsid w:val="18F518A4"/>
    <w:multiLevelType w:val="hybridMultilevel"/>
    <w:tmpl w:val="ED96215C"/>
    <w:lvl w:ilvl="0" w:tplc="33C0A29E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DBA9020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8624A760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A7086ED6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84CC2CFE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6F5A3FEC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9D368DE8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6F661B90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A246CDB4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91">
    <w:nsid w:val="199B0227"/>
    <w:multiLevelType w:val="hybridMultilevel"/>
    <w:tmpl w:val="73F630DC"/>
    <w:lvl w:ilvl="0" w:tplc="F1D89F10">
      <w:start w:val="1"/>
      <w:numFmt w:val="decimal"/>
      <w:lvlText w:val="%1."/>
      <w:lvlJc w:val="left"/>
      <w:pPr>
        <w:ind w:left="280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BBD0CC36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CB645CE2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BDBC7F8C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922AE8A6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DC2C4410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84960E12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3E4AF126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D4D44CC2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92">
    <w:nsid w:val="19F616A2"/>
    <w:multiLevelType w:val="hybridMultilevel"/>
    <w:tmpl w:val="C3287986"/>
    <w:lvl w:ilvl="0" w:tplc="6BDC64F2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00E18B2">
      <w:numFmt w:val="none"/>
      <w:lvlText w:val=""/>
      <w:lvlJc w:val="left"/>
      <w:pPr>
        <w:tabs>
          <w:tab w:val="num" w:pos="360"/>
        </w:tabs>
      </w:pPr>
    </w:lvl>
    <w:lvl w:ilvl="2" w:tplc="AE1E2B64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1478C842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478AE266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2200E5B8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65969BCC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5D68D784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72E2BDB8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93">
    <w:nsid w:val="1A3052CE"/>
    <w:multiLevelType w:val="hybridMultilevel"/>
    <w:tmpl w:val="BD82C3FE"/>
    <w:lvl w:ilvl="0" w:tplc="5DD2AD32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9F850EA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96D88140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19D6875C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7A0203E4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7FAC792C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2D6E1A30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0B5AE8AA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82825142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94">
    <w:nsid w:val="1A321831"/>
    <w:multiLevelType w:val="hybridMultilevel"/>
    <w:tmpl w:val="9DDC6C92"/>
    <w:lvl w:ilvl="0" w:tplc="B24EC9FC">
      <w:start w:val="1"/>
      <w:numFmt w:val="decimal"/>
      <w:lvlText w:val="%1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F6C6CB6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13B0CF32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424A6D38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97A66B32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EA1E0CC6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5E206FBA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AA366EE4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AB184F36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95">
    <w:nsid w:val="1A9E502E"/>
    <w:multiLevelType w:val="hybridMultilevel"/>
    <w:tmpl w:val="57D63042"/>
    <w:lvl w:ilvl="0" w:tplc="A88A459A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6DA39C4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A0BA7E26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E924BAAC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D09EDCC8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719A9238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E708D49C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E2A2016A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769CA118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96">
    <w:nsid w:val="1BE550B9"/>
    <w:multiLevelType w:val="hybridMultilevel"/>
    <w:tmpl w:val="18CEE498"/>
    <w:lvl w:ilvl="0" w:tplc="3CDC172A">
      <w:start w:val="1"/>
      <w:numFmt w:val="decimal"/>
      <w:lvlText w:val="%1."/>
      <w:lvlJc w:val="left"/>
      <w:pPr>
        <w:ind w:left="21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676FD4C">
      <w:numFmt w:val="bullet"/>
      <w:lvlText w:val="•"/>
      <w:lvlJc w:val="left"/>
      <w:pPr>
        <w:ind w:left="1202" w:hanging="380"/>
      </w:pPr>
      <w:rPr>
        <w:rFonts w:hint="default"/>
      </w:rPr>
    </w:lvl>
    <w:lvl w:ilvl="2" w:tplc="EF8435A0">
      <w:numFmt w:val="bullet"/>
      <w:lvlText w:val="•"/>
      <w:lvlJc w:val="left"/>
      <w:pPr>
        <w:ind w:left="2184" w:hanging="380"/>
      </w:pPr>
      <w:rPr>
        <w:rFonts w:hint="default"/>
      </w:rPr>
    </w:lvl>
    <w:lvl w:ilvl="3" w:tplc="ADBA3C7E">
      <w:numFmt w:val="bullet"/>
      <w:lvlText w:val="•"/>
      <w:lvlJc w:val="left"/>
      <w:pPr>
        <w:ind w:left="3166" w:hanging="380"/>
      </w:pPr>
      <w:rPr>
        <w:rFonts w:hint="default"/>
      </w:rPr>
    </w:lvl>
    <w:lvl w:ilvl="4" w:tplc="1DC2E850">
      <w:numFmt w:val="bullet"/>
      <w:lvlText w:val="•"/>
      <w:lvlJc w:val="left"/>
      <w:pPr>
        <w:ind w:left="4148" w:hanging="380"/>
      </w:pPr>
      <w:rPr>
        <w:rFonts w:hint="default"/>
      </w:rPr>
    </w:lvl>
    <w:lvl w:ilvl="5" w:tplc="C4326A92">
      <w:numFmt w:val="bullet"/>
      <w:lvlText w:val="•"/>
      <w:lvlJc w:val="left"/>
      <w:pPr>
        <w:ind w:left="5130" w:hanging="380"/>
      </w:pPr>
      <w:rPr>
        <w:rFonts w:hint="default"/>
      </w:rPr>
    </w:lvl>
    <w:lvl w:ilvl="6" w:tplc="C5726204">
      <w:numFmt w:val="bullet"/>
      <w:lvlText w:val="•"/>
      <w:lvlJc w:val="left"/>
      <w:pPr>
        <w:ind w:left="6112" w:hanging="380"/>
      </w:pPr>
      <w:rPr>
        <w:rFonts w:hint="default"/>
      </w:rPr>
    </w:lvl>
    <w:lvl w:ilvl="7" w:tplc="BF1AFB9E">
      <w:numFmt w:val="bullet"/>
      <w:lvlText w:val="•"/>
      <w:lvlJc w:val="left"/>
      <w:pPr>
        <w:ind w:left="7094" w:hanging="380"/>
      </w:pPr>
      <w:rPr>
        <w:rFonts w:hint="default"/>
      </w:rPr>
    </w:lvl>
    <w:lvl w:ilvl="8" w:tplc="8788F0D6">
      <w:numFmt w:val="bullet"/>
      <w:lvlText w:val="•"/>
      <w:lvlJc w:val="left"/>
      <w:pPr>
        <w:ind w:left="8076" w:hanging="380"/>
      </w:pPr>
      <w:rPr>
        <w:rFonts w:hint="default"/>
      </w:rPr>
    </w:lvl>
  </w:abstractNum>
  <w:abstractNum w:abstractNumId="97">
    <w:nsid w:val="1C6924B8"/>
    <w:multiLevelType w:val="hybridMultilevel"/>
    <w:tmpl w:val="C1AED7C0"/>
    <w:lvl w:ilvl="0" w:tplc="6B52993E">
      <w:start w:val="1"/>
      <w:numFmt w:val="decimal"/>
      <w:lvlText w:val="%1)"/>
      <w:lvlJc w:val="left"/>
      <w:pPr>
        <w:ind w:left="27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F9C3F52">
      <w:numFmt w:val="bullet"/>
      <w:lvlText w:val="•"/>
      <w:lvlJc w:val="left"/>
      <w:pPr>
        <w:ind w:left="1266" w:hanging="400"/>
      </w:pPr>
      <w:rPr>
        <w:rFonts w:hint="default"/>
      </w:rPr>
    </w:lvl>
    <w:lvl w:ilvl="2" w:tplc="C04A638A">
      <w:numFmt w:val="bullet"/>
      <w:lvlText w:val="•"/>
      <w:lvlJc w:val="left"/>
      <w:pPr>
        <w:ind w:left="2252" w:hanging="400"/>
      </w:pPr>
      <w:rPr>
        <w:rFonts w:hint="default"/>
      </w:rPr>
    </w:lvl>
    <w:lvl w:ilvl="3" w:tplc="160E7296">
      <w:numFmt w:val="bullet"/>
      <w:lvlText w:val="•"/>
      <w:lvlJc w:val="left"/>
      <w:pPr>
        <w:ind w:left="3238" w:hanging="400"/>
      </w:pPr>
      <w:rPr>
        <w:rFonts w:hint="default"/>
      </w:rPr>
    </w:lvl>
    <w:lvl w:ilvl="4" w:tplc="5DEEF6EC">
      <w:numFmt w:val="bullet"/>
      <w:lvlText w:val="•"/>
      <w:lvlJc w:val="left"/>
      <w:pPr>
        <w:ind w:left="4224" w:hanging="400"/>
      </w:pPr>
      <w:rPr>
        <w:rFonts w:hint="default"/>
      </w:rPr>
    </w:lvl>
    <w:lvl w:ilvl="5" w:tplc="5CC66CD6">
      <w:numFmt w:val="bullet"/>
      <w:lvlText w:val="•"/>
      <w:lvlJc w:val="left"/>
      <w:pPr>
        <w:ind w:left="5210" w:hanging="400"/>
      </w:pPr>
      <w:rPr>
        <w:rFonts w:hint="default"/>
      </w:rPr>
    </w:lvl>
    <w:lvl w:ilvl="6" w:tplc="D9E01588">
      <w:numFmt w:val="bullet"/>
      <w:lvlText w:val="•"/>
      <w:lvlJc w:val="left"/>
      <w:pPr>
        <w:ind w:left="6196" w:hanging="400"/>
      </w:pPr>
      <w:rPr>
        <w:rFonts w:hint="default"/>
      </w:rPr>
    </w:lvl>
    <w:lvl w:ilvl="7" w:tplc="53AEB986">
      <w:numFmt w:val="bullet"/>
      <w:lvlText w:val="•"/>
      <w:lvlJc w:val="left"/>
      <w:pPr>
        <w:ind w:left="7182" w:hanging="400"/>
      </w:pPr>
      <w:rPr>
        <w:rFonts w:hint="default"/>
      </w:rPr>
    </w:lvl>
    <w:lvl w:ilvl="8" w:tplc="0284F130">
      <w:numFmt w:val="bullet"/>
      <w:lvlText w:val="•"/>
      <w:lvlJc w:val="left"/>
      <w:pPr>
        <w:ind w:left="8168" w:hanging="400"/>
      </w:pPr>
      <w:rPr>
        <w:rFonts w:hint="default"/>
      </w:rPr>
    </w:lvl>
  </w:abstractNum>
  <w:abstractNum w:abstractNumId="98">
    <w:nsid w:val="1CBC2045"/>
    <w:multiLevelType w:val="hybridMultilevel"/>
    <w:tmpl w:val="7D548534"/>
    <w:lvl w:ilvl="0" w:tplc="A438887E">
      <w:numFmt w:val="bullet"/>
      <w:lvlText w:val="–"/>
      <w:lvlJc w:val="left"/>
      <w:pPr>
        <w:ind w:left="279" w:hanging="28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B85E8F42">
      <w:numFmt w:val="bullet"/>
      <w:lvlText w:val="•"/>
      <w:lvlJc w:val="left"/>
      <w:pPr>
        <w:ind w:left="1266" w:hanging="280"/>
      </w:pPr>
      <w:rPr>
        <w:rFonts w:hint="default"/>
      </w:rPr>
    </w:lvl>
    <w:lvl w:ilvl="2" w:tplc="82B8338E">
      <w:numFmt w:val="bullet"/>
      <w:lvlText w:val="•"/>
      <w:lvlJc w:val="left"/>
      <w:pPr>
        <w:ind w:left="2252" w:hanging="280"/>
      </w:pPr>
      <w:rPr>
        <w:rFonts w:hint="default"/>
      </w:rPr>
    </w:lvl>
    <w:lvl w:ilvl="3" w:tplc="167A9E8A">
      <w:numFmt w:val="bullet"/>
      <w:lvlText w:val="•"/>
      <w:lvlJc w:val="left"/>
      <w:pPr>
        <w:ind w:left="3238" w:hanging="280"/>
      </w:pPr>
      <w:rPr>
        <w:rFonts w:hint="default"/>
      </w:rPr>
    </w:lvl>
    <w:lvl w:ilvl="4" w:tplc="AA6ECC74">
      <w:numFmt w:val="bullet"/>
      <w:lvlText w:val="•"/>
      <w:lvlJc w:val="left"/>
      <w:pPr>
        <w:ind w:left="4224" w:hanging="280"/>
      </w:pPr>
      <w:rPr>
        <w:rFonts w:hint="default"/>
      </w:rPr>
    </w:lvl>
    <w:lvl w:ilvl="5" w:tplc="3634D11A">
      <w:numFmt w:val="bullet"/>
      <w:lvlText w:val="•"/>
      <w:lvlJc w:val="left"/>
      <w:pPr>
        <w:ind w:left="5210" w:hanging="280"/>
      </w:pPr>
      <w:rPr>
        <w:rFonts w:hint="default"/>
      </w:rPr>
    </w:lvl>
    <w:lvl w:ilvl="6" w:tplc="7FB83A6E">
      <w:numFmt w:val="bullet"/>
      <w:lvlText w:val="•"/>
      <w:lvlJc w:val="left"/>
      <w:pPr>
        <w:ind w:left="6196" w:hanging="280"/>
      </w:pPr>
      <w:rPr>
        <w:rFonts w:hint="default"/>
      </w:rPr>
    </w:lvl>
    <w:lvl w:ilvl="7" w:tplc="D85E1EF0">
      <w:numFmt w:val="bullet"/>
      <w:lvlText w:val="•"/>
      <w:lvlJc w:val="left"/>
      <w:pPr>
        <w:ind w:left="7182" w:hanging="280"/>
      </w:pPr>
      <w:rPr>
        <w:rFonts w:hint="default"/>
      </w:rPr>
    </w:lvl>
    <w:lvl w:ilvl="8" w:tplc="23783702">
      <w:numFmt w:val="bullet"/>
      <w:lvlText w:val="•"/>
      <w:lvlJc w:val="left"/>
      <w:pPr>
        <w:ind w:left="8168" w:hanging="280"/>
      </w:pPr>
      <w:rPr>
        <w:rFonts w:hint="default"/>
      </w:rPr>
    </w:lvl>
  </w:abstractNum>
  <w:abstractNum w:abstractNumId="99">
    <w:nsid w:val="1CBD47BA"/>
    <w:multiLevelType w:val="hybridMultilevel"/>
    <w:tmpl w:val="E9FC1722"/>
    <w:lvl w:ilvl="0" w:tplc="D834C698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726C2692">
      <w:numFmt w:val="none"/>
      <w:lvlText w:val=""/>
      <w:lvlJc w:val="left"/>
      <w:pPr>
        <w:tabs>
          <w:tab w:val="num" w:pos="360"/>
        </w:tabs>
      </w:pPr>
    </w:lvl>
    <w:lvl w:ilvl="2" w:tplc="32E28CDA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1A72D456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94CE45B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845AEB80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42C040A0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C52A81AA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D6B8090E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100">
    <w:nsid w:val="1CFE0273"/>
    <w:multiLevelType w:val="hybridMultilevel"/>
    <w:tmpl w:val="2ACADDA0"/>
    <w:lvl w:ilvl="0" w:tplc="0554C84A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EC8BC0C">
      <w:numFmt w:val="bullet"/>
      <w:lvlText w:val="•"/>
      <w:lvlJc w:val="left"/>
      <w:pPr>
        <w:ind w:left="1202" w:hanging="441"/>
      </w:pPr>
      <w:rPr>
        <w:rFonts w:hint="default"/>
      </w:rPr>
    </w:lvl>
    <w:lvl w:ilvl="2" w:tplc="A0F8DFE8">
      <w:numFmt w:val="bullet"/>
      <w:lvlText w:val="•"/>
      <w:lvlJc w:val="left"/>
      <w:pPr>
        <w:ind w:left="2184" w:hanging="441"/>
      </w:pPr>
      <w:rPr>
        <w:rFonts w:hint="default"/>
      </w:rPr>
    </w:lvl>
    <w:lvl w:ilvl="3" w:tplc="5B38F2F4">
      <w:numFmt w:val="bullet"/>
      <w:lvlText w:val="•"/>
      <w:lvlJc w:val="left"/>
      <w:pPr>
        <w:ind w:left="3166" w:hanging="441"/>
      </w:pPr>
      <w:rPr>
        <w:rFonts w:hint="default"/>
      </w:rPr>
    </w:lvl>
    <w:lvl w:ilvl="4" w:tplc="3946ADB0">
      <w:numFmt w:val="bullet"/>
      <w:lvlText w:val="•"/>
      <w:lvlJc w:val="left"/>
      <w:pPr>
        <w:ind w:left="4148" w:hanging="441"/>
      </w:pPr>
      <w:rPr>
        <w:rFonts w:hint="default"/>
      </w:rPr>
    </w:lvl>
    <w:lvl w:ilvl="5" w:tplc="DD582B6A">
      <w:numFmt w:val="bullet"/>
      <w:lvlText w:val="•"/>
      <w:lvlJc w:val="left"/>
      <w:pPr>
        <w:ind w:left="5130" w:hanging="441"/>
      </w:pPr>
      <w:rPr>
        <w:rFonts w:hint="default"/>
      </w:rPr>
    </w:lvl>
    <w:lvl w:ilvl="6" w:tplc="0CFA2F60">
      <w:numFmt w:val="bullet"/>
      <w:lvlText w:val="•"/>
      <w:lvlJc w:val="left"/>
      <w:pPr>
        <w:ind w:left="6112" w:hanging="441"/>
      </w:pPr>
      <w:rPr>
        <w:rFonts w:hint="default"/>
      </w:rPr>
    </w:lvl>
    <w:lvl w:ilvl="7" w:tplc="FC4A3F2E">
      <w:numFmt w:val="bullet"/>
      <w:lvlText w:val="•"/>
      <w:lvlJc w:val="left"/>
      <w:pPr>
        <w:ind w:left="7094" w:hanging="441"/>
      </w:pPr>
      <w:rPr>
        <w:rFonts w:hint="default"/>
      </w:rPr>
    </w:lvl>
    <w:lvl w:ilvl="8" w:tplc="50D2EE70">
      <w:numFmt w:val="bullet"/>
      <w:lvlText w:val="•"/>
      <w:lvlJc w:val="left"/>
      <w:pPr>
        <w:ind w:left="8076" w:hanging="441"/>
      </w:pPr>
      <w:rPr>
        <w:rFonts w:hint="default"/>
      </w:rPr>
    </w:lvl>
  </w:abstractNum>
  <w:abstractNum w:abstractNumId="101">
    <w:nsid w:val="1D341AA1"/>
    <w:multiLevelType w:val="hybridMultilevel"/>
    <w:tmpl w:val="70A4A768"/>
    <w:lvl w:ilvl="0" w:tplc="E70A1AA6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CA1C3BA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8D7069FC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44B2C5B6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7D30074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8B8871E6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E5BC0C44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998019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DFCC168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02">
    <w:nsid w:val="1DDE7B85"/>
    <w:multiLevelType w:val="hybridMultilevel"/>
    <w:tmpl w:val="BFC6CA76"/>
    <w:lvl w:ilvl="0" w:tplc="9AB6B77A">
      <w:start w:val="1"/>
      <w:numFmt w:val="decimal"/>
      <w:lvlText w:val="%1."/>
      <w:lvlJc w:val="left"/>
      <w:pPr>
        <w:ind w:left="135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156E478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8B92D440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2C4CB4B8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64DA8BF6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F766CA18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73481DF8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2BF0259E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7522F3C2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103">
    <w:nsid w:val="1E025F1A"/>
    <w:multiLevelType w:val="hybridMultilevel"/>
    <w:tmpl w:val="CDD04186"/>
    <w:lvl w:ilvl="0" w:tplc="16622F48">
      <w:start w:val="1"/>
      <w:numFmt w:val="decimal"/>
      <w:lvlText w:val="%1."/>
      <w:lvlJc w:val="left"/>
      <w:pPr>
        <w:ind w:left="280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2E2805CC">
      <w:start w:val="1"/>
      <w:numFmt w:val="decimal"/>
      <w:lvlText w:val="%2."/>
      <w:lvlJc w:val="left"/>
      <w:pPr>
        <w:ind w:left="1620" w:hanging="38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36"/>
        <w:szCs w:val="36"/>
      </w:rPr>
    </w:lvl>
    <w:lvl w:ilvl="2" w:tplc="A4B4323C">
      <w:numFmt w:val="none"/>
      <w:lvlText w:val=""/>
      <w:lvlJc w:val="left"/>
      <w:pPr>
        <w:tabs>
          <w:tab w:val="num" w:pos="360"/>
        </w:tabs>
      </w:pPr>
    </w:lvl>
    <w:lvl w:ilvl="3" w:tplc="92425730">
      <w:numFmt w:val="bullet"/>
      <w:lvlText w:val="•"/>
      <w:lvlJc w:val="left"/>
      <w:pPr>
        <w:ind w:left="4697" w:hanging="700"/>
      </w:pPr>
      <w:rPr>
        <w:rFonts w:hint="default"/>
      </w:rPr>
    </w:lvl>
    <w:lvl w:ilvl="4" w:tplc="39945EEE">
      <w:numFmt w:val="bullet"/>
      <w:lvlText w:val="•"/>
      <w:lvlJc w:val="left"/>
      <w:pPr>
        <w:ind w:left="5475" w:hanging="700"/>
      </w:pPr>
      <w:rPr>
        <w:rFonts w:hint="default"/>
      </w:rPr>
    </w:lvl>
    <w:lvl w:ilvl="5" w:tplc="552CF1B4">
      <w:numFmt w:val="bullet"/>
      <w:lvlText w:val="•"/>
      <w:lvlJc w:val="left"/>
      <w:pPr>
        <w:ind w:left="6252" w:hanging="700"/>
      </w:pPr>
      <w:rPr>
        <w:rFonts w:hint="default"/>
      </w:rPr>
    </w:lvl>
    <w:lvl w:ilvl="6" w:tplc="316EC5A6">
      <w:numFmt w:val="bullet"/>
      <w:lvlText w:val="•"/>
      <w:lvlJc w:val="left"/>
      <w:pPr>
        <w:ind w:left="7030" w:hanging="700"/>
      </w:pPr>
      <w:rPr>
        <w:rFonts w:hint="default"/>
      </w:rPr>
    </w:lvl>
    <w:lvl w:ilvl="7" w:tplc="16D8CB34">
      <w:numFmt w:val="bullet"/>
      <w:lvlText w:val="•"/>
      <w:lvlJc w:val="left"/>
      <w:pPr>
        <w:ind w:left="7807" w:hanging="700"/>
      </w:pPr>
      <w:rPr>
        <w:rFonts w:hint="default"/>
      </w:rPr>
    </w:lvl>
    <w:lvl w:ilvl="8" w:tplc="28D6E41C">
      <w:numFmt w:val="bullet"/>
      <w:lvlText w:val="•"/>
      <w:lvlJc w:val="left"/>
      <w:pPr>
        <w:ind w:left="8585" w:hanging="700"/>
      </w:pPr>
      <w:rPr>
        <w:rFonts w:hint="default"/>
      </w:rPr>
    </w:lvl>
  </w:abstractNum>
  <w:abstractNum w:abstractNumId="104">
    <w:nsid w:val="1EA41ED5"/>
    <w:multiLevelType w:val="hybridMultilevel"/>
    <w:tmpl w:val="135E62F4"/>
    <w:lvl w:ilvl="0" w:tplc="C54C67F6">
      <w:start w:val="1"/>
      <w:numFmt w:val="decimal"/>
      <w:lvlText w:val="%1."/>
      <w:lvlJc w:val="left"/>
      <w:pPr>
        <w:ind w:left="220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0EE5980">
      <w:numFmt w:val="bullet"/>
      <w:lvlText w:val="•"/>
      <w:lvlJc w:val="left"/>
      <w:pPr>
        <w:ind w:left="1202" w:hanging="340"/>
      </w:pPr>
      <w:rPr>
        <w:rFonts w:hint="default"/>
      </w:rPr>
    </w:lvl>
    <w:lvl w:ilvl="2" w:tplc="DFB6C43E">
      <w:numFmt w:val="bullet"/>
      <w:lvlText w:val="•"/>
      <w:lvlJc w:val="left"/>
      <w:pPr>
        <w:ind w:left="2184" w:hanging="340"/>
      </w:pPr>
      <w:rPr>
        <w:rFonts w:hint="default"/>
      </w:rPr>
    </w:lvl>
    <w:lvl w:ilvl="3" w:tplc="339647FE">
      <w:numFmt w:val="bullet"/>
      <w:lvlText w:val="•"/>
      <w:lvlJc w:val="left"/>
      <w:pPr>
        <w:ind w:left="3166" w:hanging="340"/>
      </w:pPr>
      <w:rPr>
        <w:rFonts w:hint="default"/>
      </w:rPr>
    </w:lvl>
    <w:lvl w:ilvl="4" w:tplc="3EF2411C">
      <w:numFmt w:val="bullet"/>
      <w:lvlText w:val="•"/>
      <w:lvlJc w:val="left"/>
      <w:pPr>
        <w:ind w:left="4148" w:hanging="340"/>
      </w:pPr>
      <w:rPr>
        <w:rFonts w:hint="default"/>
      </w:rPr>
    </w:lvl>
    <w:lvl w:ilvl="5" w:tplc="38822396">
      <w:numFmt w:val="bullet"/>
      <w:lvlText w:val="•"/>
      <w:lvlJc w:val="left"/>
      <w:pPr>
        <w:ind w:left="5130" w:hanging="340"/>
      </w:pPr>
      <w:rPr>
        <w:rFonts w:hint="default"/>
      </w:rPr>
    </w:lvl>
    <w:lvl w:ilvl="6" w:tplc="B0124E90">
      <w:numFmt w:val="bullet"/>
      <w:lvlText w:val="•"/>
      <w:lvlJc w:val="left"/>
      <w:pPr>
        <w:ind w:left="6112" w:hanging="340"/>
      </w:pPr>
      <w:rPr>
        <w:rFonts w:hint="default"/>
      </w:rPr>
    </w:lvl>
    <w:lvl w:ilvl="7" w:tplc="52667E18">
      <w:numFmt w:val="bullet"/>
      <w:lvlText w:val="•"/>
      <w:lvlJc w:val="left"/>
      <w:pPr>
        <w:ind w:left="7094" w:hanging="340"/>
      </w:pPr>
      <w:rPr>
        <w:rFonts w:hint="default"/>
      </w:rPr>
    </w:lvl>
    <w:lvl w:ilvl="8" w:tplc="E1D4378E">
      <w:numFmt w:val="bullet"/>
      <w:lvlText w:val="•"/>
      <w:lvlJc w:val="left"/>
      <w:pPr>
        <w:ind w:left="8076" w:hanging="340"/>
      </w:pPr>
      <w:rPr>
        <w:rFonts w:hint="default"/>
      </w:rPr>
    </w:lvl>
  </w:abstractNum>
  <w:abstractNum w:abstractNumId="105">
    <w:nsid w:val="1EB83AFF"/>
    <w:multiLevelType w:val="hybridMultilevel"/>
    <w:tmpl w:val="02A49BF4"/>
    <w:lvl w:ilvl="0" w:tplc="8BFA8E8C">
      <w:numFmt w:val="bullet"/>
      <w:lvlText w:val="–"/>
      <w:lvlJc w:val="left"/>
      <w:pPr>
        <w:ind w:left="279" w:hanging="26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083C599E">
      <w:numFmt w:val="bullet"/>
      <w:lvlText w:val="•"/>
      <w:lvlJc w:val="left"/>
      <w:pPr>
        <w:ind w:left="1266" w:hanging="260"/>
      </w:pPr>
      <w:rPr>
        <w:rFonts w:hint="default"/>
      </w:rPr>
    </w:lvl>
    <w:lvl w:ilvl="2" w:tplc="9AF671A0">
      <w:numFmt w:val="bullet"/>
      <w:lvlText w:val="•"/>
      <w:lvlJc w:val="left"/>
      <w:pPr>
        <w:ind w:left="2252" w:hanging="260"/>
      </w:pPr>
      <w:rPr>
        <w:rFonts w:hint="default"/>
      </w:rPr>
    </w:lvl>
    <w:lvl w:ilvl="3" w:tplc="86EEFA02">
      <w:numFmt w:val="bullet"/>
      <w:lvlText w:val="•"/>
      <w:lvlJc w:val="left"/>
      <w:pPr>
        <w:ind w:left="3238" w:hanging="260"/>
      </w:pPr>
      <w:rPr>
        <w:rFonts w:hint="default"/>
      </w:rPr>
    </w:lvl>
    <w:lvl w:ilvl="4" w:tplc="C0AE7866">
      <w:numFmt w:val="bullet"/>
      <w:lvlText w:val="•"/>
      <w:lvlJc w:val="left"/>
      <w:pPr>
        <w:ind w:left="4224" w:hanging="260"/>
      </w:pPr>
      <w:rPr>
        <w:rFonts w:hint="default"/>
      </w:rPr>
    </w:lvl>
    <w:lvl w:ilvl="5" w:tplc="509A9E90">
      <w:numFmt w:val="bullet"/>
      <w:lvlText w:val="•"/>
      <w:lvlJc w:val="left"/>
      <w:pPr>
        <w:ind w:left="5210" w:hanging="260"/>
      </w:pPr>
      <w:rPr>
        <w:rFonts w:hint="default"/>
      </w:rPr>
    </w:lvl>
    <w:lvl w:ilvl="6" w:tplc="79845222">
      <w:numFmt w:val="bullet"/>
      <w:lvlText w:val="•"/>
      <w:lvlJc w:val="left"/>
      <w:pPr>
        <w:ind w:left="6196" w:hanging="260"/>
      </w:pPr>
      <w:rPr>
        <w:rFonts w:hint="default"/>
      </w:rPr>
    </w:lvl>
    <w:lvl w:ilvl="7" w:tplc="7556F35A">
      <w:numFmt w:val="bullet"/>
      <w:lvlText w:val="•"/>
      <w:lvlJc w:val="left"/>
      <w:pPr>
        <w:ind w:left="7182" w:hanging="260"/>
      </w:pPr>
      <w:rPr>
        <w:rFonts w:hint="default"/>
      </w:rPr>
    </w:lvl>
    <w:lvl w:ilvl="8" w:tplc="89CE1BD0">
      <w:numFmt w:val="bullet"/>
      <w:lvlText w:val="•"/>
      <w:lvlJc w:val="left"/>
      <w:pPr>
        <w:ind w:left="8168" w:hanging="260"/>
      </w:pPr>
      <w:rPr>
        <w:rFonts w:hint="default"/>
      </w:rPr>
    </w:lvl>
  </w:abstractNum>
  <w:abstractNum w:abstractNumId="106">
    <w:nsid w:val="1F31489E"/>
    <w:multiLevelType w:val="hybridMultilevel"/>
    <w:tmpl w:val="BCC093DC"/>
    <w:lvl w:ilvl="0" w:tplc="E476350C">
      <w:start w:val="1"/>
      <w:numFmt w:val="decimal"/>
      <w:lvlText w:val="%1."/>
      <w:lvlJc w:val="left"/>
      <w:pPr>
        <w:ind w:left="14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BD435FA">
      <w:start w:val="3"/>
      <w:numFmt w:val="decimal"/>
      <w:lvlText w:val="%2."/>
      <w:lvlJc w:val="left"/>
      <w:pPr>
        <w:ind w:left="9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1A50B74A">
      <w:start w:val="1"/>
      <w:numFmt w:val="decimal"/>
      <w:lvlText w:val="%3."/>
      <w:lvlJc w:val="left"/>
      <w:pPr>
        <w:ind w:left="129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3" w:tplc="1C58E128">
      <w:numFmt w:val="none"/>
      <w:lvlText w:val=""/>
      <w:lvlJc w:val="left"/>
      <w:pPr>
        <w:tabs>
          <w:tab w:val="num" w:pos="360"/>
        </w:tabs>
      </w:pPr>
    </w:lvl>
    <w:lvl w:ilvl="4" w:tplc="5450DEDA">
      <w:numFmt w:val="bullet"/>
      <w:lvlText w:val="•"/>
      <w:lvlJc w:val="left"/>
      <w:pPr>
        <w:ind w:left="2665" w:hanging="580"/>
      </w:pPr>
      <w:rPr>
        <w:rFonts w:hint="default"/>
      </w:rPr>
    </w:lvl>
    <w:lvl w:ilvl="5" w:tplc="E15065AA">
      <w:numFmt w:val="bullet"/>
      <w:lvlText w:val="•"/>
      <w:lvlJc w:val="left"/>
      <w:pPr>
        <w:ind w:left="3911" w:hanging="580"/>
      </w:pPr>
      <w:rPr>
        <w:rFonts w:hint="default"/>
      </w:rPr>
    </w:lvl>
    <w:lvl w:ilvl="6" w:tplc="94CE23BC">
      <w:numFmt w:val="bullet"/>
      <w:lvlText w:val="•"/>
      <w:lvlJc w:val="left"/>
      <w:pPr>
        <w:ind w:left="5157" w:hanging="580"/>
      </w:pPr>
      <w:rPr>
        <w:rFonts w:hint="default"/>
      </w:rPr>
    </w:lvl>
    <w:lvl w:ilvl="7" w:tplc="55CC0544">
      <w:numFmt w:val="bullet"/>
      <w:lvlText w:val="•"/>
      <w:lvlJc w:val="left"/>
      <w:pPr>
        <w:ind w:left="6402" w:hanging="580"/>
      </w:pPr>
      <w:rPr>
        <w:rFonts w:hint="default"/>
      </w:rPr>
    </w:lvl>
    <w:lvl w:ilvl="8" w:tplc="678A7672">
      <w:numFmt w:val="bullet"/>
      <w:lvlText w:val="•"/>
      <w:lvlJc w:val="left"/>
      <w:pPr>
        <w:ind w:left="7648" w:hanging="580"/>
      </w:pPr>
      <w:rPr>
        <w:rFonts w:hint="default"/>
      </w:rPr>
    </w:lvl>
  </w:abstractNum>
  <w:abstractNum w:abstractNumId="107">
    <w:nsid w:val="20092D63"/>
    <w:multiLevelType w:val="hybridMultilevel"/>
    <w:tmpl w:val="ED78D8E6"/>
    <w:lvl w:ilvl="0" w:tplc="B3266AAE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79E0B9E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023E5B08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D15C768C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62EA412E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06E85036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8CEA9094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03764300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D5F25F5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108">
    <w:nsid w:val="20174262"/>
    <w:multiLevelType w:val="hybridMultilevel"/>
    <w:tmpl w:val="D2BAABB8"/>
    <w:lvl w:ilvl="0" w:tplc="21565832">
      <w:start w:val="1"/>
      <w:numFmt w:val="decimal"/>
      <w:lvlText w:val="%1."/>
      <w:lvlJc w:val="left"/>
      <w:pPr>
        <w:ind w:left="22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20"/>
        <w:w w:val="99"/>
        <w:sz w:val="28"/>
        <w:szCs w:val="28"/>
      </w:rPr>
    </w:lvl>
    <w:lvl w:ilvl="1" w:tplc="D04EEA78">
      <w:start w:val="1"/>
      <w:numFmt w:val="decimal"/>
      <w:lvlText w:val="%2."/>
      <w:lvlJc w:val="left"/>
      <w:pPr>
        <w:ind w:left="22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20"/>
        <w:w w:val="99"/>
        <w:sz w:val="28"/>
        <w:szCs w:val="28"/>
      </w:rPr>
    </w:lvl>
    <w:lvl w:ilvl="2" w:tplc="9288E466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B324ED7C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549A2B32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ACBE7C46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12FE229C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3072D6A6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5BDA37F6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109">
    <w:nsid w:val="205E7046"/>
    <w:multiLevelType w:val="hybridMultilevel"/>
    <w:tmpl w:val="116E133C"/>
    <w:lvl w:ilvl="0" w:tplc="6B3C419C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F64E8D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77660E6A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539C046E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3FBA3C7A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75FCDF18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1AF69666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471EB70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97761A0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10">
    <w:nsid w:val="20756DEB"/>
    <w:multiLevelType w:val="hybridMultilevel"/>
    <w:tmpl w:val="4D3A2F3A"/>
    <w:lvl w:ilvl="0" w:tplc="434886F0">
      <w:start w:val="1"/>
      <w:numFmt w:val="decimal"/>
      <w:lvlText w:val="%1."/>
      <w:lvlJc w:val="left"/>
      <w:pPr>
        <w:ind w:left="405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F1A1AC8">
      <w:start w:val="1"/>
      <w:numFmt w:val="decimal"/>
      <w:lvlText w:val="%2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F0440FCC">
      <w:numFmt w:val="bullet"/>
      <w:lvlText w:val="•"/>
      <w:lvlJc w:val="left"/>
      <w:pPr>
        <w:ind w:left="1365" w:hanging="421"/>
      </w:pPr>
      <w:rPr>
        <w:rFonts w:hint="default"/>
      </w:rPr>
    </w:lvl>
    <w:lvl w:ilvl="3" w:tplc="664E1372">
      <w:numFmt w:val="bullet"/>
      <w:lvlText w:val="•"/>
      <w:lvlJc w:val="left"/>
      <w:pPr>
        <w:ind w:left="2330" w:hanging="421"/>
      </w:pPr>
      <w:rPr>
        <w:rFonts w:hint="default"/>
      </w:rPr>
    </w:lvl>
    <w:lvl w:ilvl="4" w:tplc="84FE6CC8">
      <w:numFmt w:val="bullet"/>
      <w:lvlText w:val="•"/>
      <w:lvlJc w:val="left"/>
      <w:pPr>
        <w:ind w:left="3295" w:hanging="421"/>
      </w:pPr>
      <w:rPr>
        <w:rFonts w:hint="default"/>
      </w:rPr>
    </w:lvl>
    <w:lvl w:ilvl="5" w:tplc="9C563878">
      <w:numFmt w:val="bullet"/>
      <w:lvlText w:val="•"/>
      <w:lvlJc w:val="left"/>
      <w:pPr>
        <w:ind w:left="4260" w:hanging="421"/>
      </w:pPr>
      <w:rPr>
        <w:rFonts w:hint="default"/>
      </w:rPr>
    </w:lvl>
    <w:lvl w:ilvl="6" w:tplc="DE9807E4">
      <w:numFmt w:val="bullet"/>
      <w:lvlText w:val="•"/>
      <w:lvlJc w:val="left"/>
      <w:pPr>
        <w:ind w:left="5225" w:hanging="421"/>
      </w:pPr>
      <w:rPr>
        <w:rFonts w:hint="default"/>
      </w:rPr>
    </w:lvl>
    <w:lvl w:ilvl="7" w:tplc="3586CC9C">
      <w:numFmt w:val="bullet"/>
      <w:lvlText w:val="•"/>
      <w:lvlJc w:val="left"/>
      <w:pPr>
        <w:ind w:left="6190" w:hanging="421"/>
      </w:pPr>
      <w:rPr>
        <w:rFonts w:hint="default"/>
      </w:rPr>
    </w:lvl>
    <w:lvl w:ilvl="8" w:tplc="3B382502">
      <w:numFmt w:val="bullet"/>
      <w:lvlText w:val="•"/>
      <w:lvlJc w:val="left"/>
      <w:pPr>
        <w:ind w:left="7155" w:hanging="421"/>
      </w:pPr>
      <w:rPr>
        <w:rFonts w:hint="default"/>
      </w:rPr>
    </w:lvl>
  </w:abstractNum>
  <w:abstractNum w:abstractNumId="111">
    <w:nsid w:val="20E51CFF"/>
    <w:multiLevelType w:val="hybridMultilevel"/>
    <w:tmpl w:val="3D46264A"/>
    <w:lvl w:ilvl="0" w:tplc="6290C4C0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97482B4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9C40ADC2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9F90FAE4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A5F8A006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8D801024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7B96B9D6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E5C0B57A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8C1458E8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112">
    <w:nsid w:val="214A3F3A"/>
    <w:multiLevelType w:val="hybridMultilevel"/>
    <w:tmpl w:val="B5840D8A"/>
    <w:lvl w:ilvl="0" w:tplc="E0A2297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B3E6BE0">
      <w:start w:val="4"/>
      <w:numFmt w:val="decimal"/>
      <w:lvlText w:val="%2."/>
      <w:lvlJc w:val="left"/>
      <w:pPr>
        <w:ind w:left="215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D5AEF414">
      <w:start w:val="1"/>
      <w:numFmt w:val="decimal"/>
      <w:lvlText w:val="%3."/>
      <w:lvlJc w:val="left"/>
      <w:pPr>
        <w:ind w:left="28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3" w:tplc="5ED4520C">
      <w:numFmt w:val="bullet"/>
      <w:lvlText w:val="•"/>
      <w:lvlJc w:val="left"/>
      <w:pPr>
        <w:ind w:left="3933" w:hanging="300"/>
      </w:pPr>
      <w:rPr>
        <w:rFonts w:hint="default"/>
      </w:rPr>
    </w:lvl>
    <w:lvl w:ilvl="4" w:tplc="E61C731A">
      <w:numFmt w:val="bullet"/>
      <w:lvlText w:val="•"/>
      <w:lvlJc w:val="left"/>
      <w:pPr>
        <w:ind w:left="4820" w:hanging="300"/>
      </w:pPr>
      <w:rPr>
        <w:rFonts w:hint="default"/>
      </w:rPr>
    </w:lvl>
    <w:lvl w:ilvl="5" w:tplc="07EC2424">
      <w:numFmt w:val="bullet"/>
      <w:lvlText w:val="•"/>
      <w:lvlJc w:val="left"/>
      <w:pPr>
        <w:ind w:left="5706" w:hanging="300"/>
      </w:pPr>
      <w:rPr>
        <w:rFonts w:hint="default"/>
      </w:rPr>
    </w:lvl>
    <w:lvl w:ilvl="6" w:tplc="022EE1D6">
      <w:numFmt w:val="bullet"/>
      <w:lvlText w:val="•"/>
      <w:lvlJc w:val="left"/>
      <w:pPr>
        <w:ind w:left="6593" w:hanging="300"/>
      </w:pPr>
      <w:rPr>
        <w:rFonts w:hint="default"/>
      </w:rPr>
    </w:lvl>
    <w:lvl w:ilvl="7" w:tplc="926CD480">
      <w:numFmt w:val="bullet"/>
      <w:lvlText w:val="•"/>
      <w:lvlJc w:val="left"/>
      <w:pPr>
        <w:ind w:left="7480" w:hanging="300"/>
      </w:pPr>
      <w:rPr>
        <w:rFonts w:hint="default"/>
      </w:rPr>
    </w:lvl>
    <w:lvl w:ilvl="8" w:tplc="C07602CC">
      <w:numFmt w:val="bullet"/>
      <w:lvlText w:val="•"/>
      <w:lvlJc w:val="left"/>
      <w:pPr>
        <w:ind w:left="8366" w:hanging="300"/>
      </w:pPr>
      <w:rPr>
        <w:rFonts w:hint="default"/>
      </w:rPr>
    </w:lvl>
  </w:abstractNum>
  <w:abstractNum w:abstractNumId="113">
    <w:nsid w:val="214B0063"/>
    <w:multiLevelType w:val="hybridMultilevel"/>
    <w:tmpl w:val="1580525E"/>
    <w:lvl w:ilvl="0" w:tplc="48682692">
      <w:start w:val="1"/>
      <w:numFmt w:val="decimal"/>
      <w:lvlText w:val="%1."/>
      <w:lvlJc w:val="left"/>
      <w:pPr>
        <w:ind w:left="43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130AD70C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882C883A">
      <w:numFmt w:val="bullet"/>
      <w:lvlText w:val="•"/>
      <w:lvlJc w:val="left"/>
      <w:pPr>
        <w:ind w:left="5020" w:hanging="300"/>
      </w:pPr>
      <w:rPr>
        <w:rFonts w:hint="default"/>
      </w:rPr>
    </w:lvl>
    <w:lvl w:ilvl="3" w:tplc="98A8EF20">
      <w:numFmt w:val="bullet"/>
      <w:lvlText w:val="•"/>
      <w:lvlJc w:val="left"/>
      <w:pPr>
        <w:ind w:left="5660" w:hanging="300"/>
      </w:pPr>
      <w:rPr>
        <w:rFonts w:hint="default"/>
      </w:rPr>
    </w:lvl>
    <w:lvl w:ilvl="4" w:tplc="65700A74">
      <w:numFmt w:val="bullet"/>
      <w:lvlText w:val="•"/>
      <w:lvlJc w:val="left"/>
      <w:pPr>
        <w:ind w:left="6300" w:hanging="300"/>
      </w:pPr>
      <w:rPr>
        <w:rFonts w:hint="default"/>
      </w:rPr>
    </w:lvl>
    <w:lvl w:ilvl="5" w:tplc="675231B4">
      <w:numFmt w:val="bullet"/>
      <w:lvlText w:val="•"/>
      <w:lvlJc w:val="left"/>
      <w:pPr>
        <w:ind w:left="6940" w:hanging="300"/>
      </w:pPr>
      <w:rPr>
        <w:rFonts w:hint="default"/>
      </w:rPr>
    </w:lvl>
    <w:lvl w:ilvl="6" w:tplc="54DCD4CE">
      <w:numFmt w:val="bullet"/>
      <w:lvlText w:val="•"/>
      <w:lvlJc w:val="left"/>
      <w:pPr>
        <w:ind w:left="7580" w:hanging="300"/>
      </w:pPr>
      <w:rPr>
        <w:rFonts w:hint="default"/>
      </w:rPr>
    </w:lvl>
    <w:lvl w:ilvl="7" w:tplc="6388CC28">
      <w:numFmt w:val="bullet"/>
      <w:lvlText w:val="•"/>
      <w:lvlJc w:val="left"/>
      <w:pPr>
        <w:ind w:left="8220" w:hanging="300"/>
      </w:pPr>
      <w:rPr>
        <w:rFonts w:hint="default"/>
      </w:rPr>
    </w:lvl>
    <w:lvl w:ilvl="8" w:tplc="A1023780">
      <w:numFmt w:val="bullet"/>
      <w:lvlText w:val="•"/>
      <w:lvlJc w:val="left"/>
      <w:pPr>
        <w:ind w:left="8860" w:hanging="300"/>
      </w:pPr>
      <w:rPr>
        <w:rFonts w:hint="default"/>
      </w:rPr>
    </w:lvl>
  </w:abstractNum>
  <w:abstractNum w:abstractNumId="114">
    <w:nsid w:val="21516649"/>
    <w:multiLevelType w:val="hybridMultilevel"/>
    <w:tmpl w:val="8196D3D2"/>
    <w:lvl w:ilvl="0" w:tplc="B09AB3F2">
      <w:start w:val="4"/>
      <w:numFmt w:val="decimal"/>
      <w:lvlText w:val="%1."/>
      <w:lvlJc w:val="left"/>
      <w:pPr>
        <w:ind w:left="3379" w:hanging="30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F41C5E44">
      <w:numFmt w:val="bullet"/>
      <w:lvlText w:val="–"/>
      <w:lvlJc w:val="left"/>
      <w:pPr>
        <w:ind w:left="280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C8AAC6C2">
      <w:numFmt w:val="bullet"/>
      <w:lvlText w:val="•"/>
      <w:lvlJc w:val="left"/>
      <w:pPr>
        <w:ind w:left="4131" w:hanging="240"/>
      </w:pPr>
      <w:rPr>
        <w:rFonts w:hint="default"/>
      </w:rPr>
    </w:lvl>
    <w:lvl w:ilvl="3" w:tplc="ACDE4916">
      <w:numFmt w:val="bullet"/>
      <w:lvlText w:val="•"/>
      <w:lvlJc w:val="left"/>
      <w:pPr>
        <w:ind w:left="4882" w:hanging="240"/>
      </w:pPr>
      <w:rPr>
        <w:rFonts w:hint="default"/>
      </w:rPr>
    </w:lvl>
    <w:lvl w:ilvl="4" w:tplc="6458EA0C">
      <w:numFmt w:val="bullet"/>
      <w:lvlText w:val="•"/>
      <w:lvlJc w:val="left"/>
      <w:pPr>
        <w:ind w:left="5633" w:hanging="240"/>
      </w:pPr>
      <w:rPr>
        <w:rFonts w:hint="default"/>
      </w:rPr>
    </w:lvl>
    <w:lvl w:ilvl="5" w:tplc="7BA2632A">
      <w:numFmt w:val="bullet"/>
      <w:lvlText w:val="•"/>
      <w:lvlJc w:val="left"/>
      <w:pPr>
        <w:ind w:left="6384" w:hanging="240"/>
      </w:pPr>
      <w:rPr>
        <w:rFonts w:hint="default"/>
      </w:rPr>
    </w:lvl>
    <w:lvl w:ilvl="6" w:tplc="DB340566">
      <w:numFmt w:val="bullet"/>
      <w:lvlText w:val="•"/>
      <w:lvlJc w:val="left"/>
      <w:pPr>
        <w:ind w:left="7135" w:hanging="240"/>
      </w:pPr>
      <w:rPr>
        <w:rFonts w:hint="default"/>
      </w:rPr>
    </w:lvl>
    <w:lvl w:ilvl="7" w:tplc="544C5832">
      <w:numFmt w:val="bullet"/>
      <w:lvlText w:val="•"/>
      <w:lvlJc w:val="left"/>
      <w:pPr>
        <w:ind w:left="7886" w:hanging="240"/>
      </w:pPr>
      <w:rPr>
        <w:rFonts w:hint="default"/>
      </w:rPr>
    </w:lvl>
    <w:lvl w:ilvl="8" w:tplc="D42082C6">
      <w:numFmt w:val="bullet"/>
      <w:lvlText w:val="•"/>
      <w:lvlJc w:val="left"/>
      <w:pPr>
        <w:ind w:left="8637" w:hanging="240"/>
      </w:pPr>
      <w:rPr>
        <w:rFonts w:hint="default"/>
      </w:rPr>
    </w:lvl>
  </w:abstractNum>
  <w:abstractNum w:abstractNumId="115">
    <w:nsid w:val="21783132"/>
    <w:multiLevelType w:val="hybridMultilevel"/>
    <w:tmpl w:val="29B0BD0A"/>
    <w:lvl w:ilvl="0" w:tplc="AF0E2334">
      <w:start w:val="1"/>
      <w:numFmt w:val="decimal"/>
      <w:lvlText w:val="%1)"/>
      <w:lvlJc w:val="left"/>
      <w:pPr>
        <w:ind w:left="27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9E05C16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510E1BA6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17DCD8E2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FC7A677A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3F061AB0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42C60BFA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E5908244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FBC44D64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116">
    <w:nsid w:val="21B137E0"/>
    <w:multiLevelType w:val="hybridMultilevel"/>
    <w:tmpl w:val="853CD08A"/>
    <w:lvl w:ilvl="0" w:tplc="CB2285FE">
      <w:start w:val="1"/>
      <w:numFmt w:val="decimal"/>
      <w:lvlText w:val="%1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996AD82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F90A9C6E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A8E60D80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5D16A88E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EB2203AA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F6BE976E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F6A48080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45927238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117">
    <w:nsid w:val="21FE3BC3"/>
    <w:multiLevelType w:val="hybridMultilevel"/>
    <w:tmpl w:val="F416959E"/>
    <w:lvl w:ilvl="0" w:tplc="400C5AAE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A76E37E">
      <w:numFmt w:val="bullet"/>
      <w:lvlText w:val="•"/>
      <w:lvlJc w:val="left"/>
      <w:pPr>
        <w:ind w:left="1202" w:hanging="441"/>
      </w:pPr>
      <w:rPr>
        <w:rFonts w:hint="default"/>
      </w:rPr>
    </w:lvl>
    <w:lvl w:ilvl="2" w:tplc="E80E26DA">
      <w:numFmt w:val="bullet"/>
      <w:lvlText w:val="•"/>
      <w:lvlJc w:val="left"/>
      <w:pPr>
        <w:ind w:left="2184" w:hanging="441"/>
      </w:pPr>
      <w:rPr>
        <w:rFonts w:hint="default"/>
      </w:rPr>
    </w:lvl>
    <w:lvl w:ilvl="3" w:tplc="071E7E1C">
      <w:numFmt w:val="bullet"/>
      <w:lvlText w:val="•"/>
      <w:lvlJc w:val="left"/>
      <w:pPr>
        <w:ind w:left="3166" w:hanging="441"/>
      </w:pPr>
      <w:rPr>
        <w:rFonts w:hint="default"/>
      </w:rPr>
    </w:lvl>
    <w:lvl w:ilvl="4" w:tplc="922C3DF2">
      <w:numFmt w:val="bullet"/>
      <w:lvlText w:val="•"/>
      <w:lvlJc w:val="left"/>
      <w:pPr>
        <w:ind w:left="4148" w:hanging="441"/>
      </w:pPr>
      <w:rPr>
        <w:rFonts w:hint="default"/>
      </w:rPr>
    </w:lvl>
    <w:lvl w:ilvl="5" w:tplc="DE0865F2">
      <w:numFmt w:val="bullet"/>
      <w:lvlText w:val="•"/>
      <w:lvlJc w:val="left"/>
      <w:pPr>
        <w:ind w:left="5130" w:hanging="441"/>
      </w:pPr>
      <w:rPr>
        <w:rFonts w:hint="default"/>
      </w:rPr>
    </w:lvl>
    <w:lvl w:ilvl="6" w:tplc="76D8CB4E">
      <w:numFmt w:val="bullet"/>
      <w:lvlText w:val="•"/>
      <w:lvlJc w:val="left"/>
      <w:pPr>
        <w:ind w:left="6112" w:hanging="441"/>
      </w:pPr>
      <w:rPr>
        <w:rFonts w:hint="default"/>
      </w:rPr>
    </w:lvl>
    <w:lvl w:ilvl="7" w:tplc="FA4A9014">
      <w:numFmt w:val="bullet"/>
      <w:lvlText w:val="•"/>
      <w:lvlJc w:val="left"/>
      <w:pPr>
        <w:ind w:left="7094" w:hanging="441"/>
      </w:pPr>
      <w:rPr>
        <w:rFonts w:hint="default"/>
      </w:rPr>
    </w:lvl>
    <w:lvl w:ilvl="8" w:tplc="C17AF1E8">
      <w:numFmt w:val="bullet"/>
      <w:lvlText w:val="•"/>
      <w:lvlJc w:val="left"/>
      <w:pPr>
        <w:ind w:left="8076" w:hanging="441"/>
      </w:pPr>
      <w:rPr>
        <w:rFonts w:hint="default"/>
      </w:rPr>
    </w:lvl>
  </w:abstractNum>
  <w:abstractNum w:abstractNumId="118">
    <w:nsid w:val="22E26274"/>
    <w:multiLevelType w:val="hybridMultilevel"/>
    <w:tmpl w:val="90347C3A"/>
    <w:lvl w:ilvl="0" w:tplc="62A01C82">
      <w:numFmt w:val="bullet"/>
      <w:lvlText w:val="–"/>
      <w:lvlJc w:val="left"/>
      <w:pPr>
        <w:ind w:left="280" w:hanging="36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00D4FB9E">
      <w:numFmt w:val="bullet"/>
      <w:lvlText w:val="•"/>
      <w:lvlJc w:val="left"/>
      <w:pPr>
        <w:ind w:left="1266" w:hanging="360"/>
      </w:pPr>
      <w:rPr>
        <w:rFonts w:hint="default"/>
      </w:rPr>
    </w:lvl>
    <w:lvl w:ilvl="2" w:tplc="6CEE7BAC">
      <w:numFmt w:val="bullet"/>
      <w:lvlText w:val="•"/>
      <w:lvlJc w:val="left"/>
      <w:pPr>
        <w:ind w:left="2252" w:hanging="360"/>
      </w:pPr>
      <w:rPr>
        <w:rFonts w:hint="default"/>
      </w:rPr>
    </w:lvl>
    <w:lvl w:ilvl="3" w:tplc="15C21FDA">
      <w:numFmt w:val="bullet"/>
      <w:lvlText w:val="•"/>
      <w:lvlJc w:val="left"/>
      <w:pPr>
        <w:ind w:left="3238" w:hanging="360"/>
      </w:pPr>
      <w:rPr>
        <w:rFonts w:hint="default"/>
      </w:rPr>
    </w:lvl>
    <w:lvl w:ilvl="4" w:tplc="49EEA126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6F08DB0">
      <w:numFmt w:val="bullet"/>
      <w:lvlText w:val="•"/>
      <w:lvlJc w:val="left"/>
      <w:pPr>
        <w:ind w:left="5210" w:hanging="360"/>
      </w:pPr>
      <w:rPr>
        <w:rFonts w:hint="default"/>
      </w:rPr>
    </w:lvl>
    <w:lvl w:ilvl="6" w:tplc="255A6A82">
      <w:numFmt w:val="bullet"/>
      <w:lvlText w:val="•"/>
      <w:lvlJc w:val="left"/>
      <w:pPr>
        <w:ind w:left="6196" w:hanging="360"/>
      </w:pPr>
      <w:rPr>
        <w:rFonts w:hint="default"/>
      </w:rPr>
    </w:lvl>
    <w:lvl w:ilvl="7" w:tplc="749AB3EC">
      <w:numFmt w:val="bullet"/>
      <w:lvlText w:val="•"/>
      <w:lvlJc w:val="left"/>
      <w:pPr>
        <w:ind w:left="7182" w:hanging="360"/>
      </w:pPr>
      <w:rPr>
        <w:rFonts w:hint="default"/>
      </w:rPr>
    </w:lvl>
    <w:lvl w:ilvl="8" w:tplc="D27459E2">
      <w:numFmt w:val="bullet"/>
      <w:lvlText w:val="•"/>
      <w:lvlJc w:val="left"/>
      <w:pPr>
        <w:ind w:left="8168" w:hanging="360"/>
      </w:pPr>
      <w:rPr>
        <w:rFonts w:hint="default"/>
      </w:rPr>
    </w:lvl>
  </w:abstractNum>
  <w:abstractNum w:abstractNumId="119">
    <w:nsid w:val="22E45017"/>
    <w:multiLevelType w:val="hybridMultilevel"/>
    <w:tmpl w:val="9CDA0410"/>
    <w:lvl w:ilvl="0" w:tplc="56F2E2E8">
      <w:start w:val="1"/>
      <w:numFmt w:val="decimal"/>
      <w:lvlText w:val="%1."/>
      <w:lvlJc w:val="left"/>
      <w:pPr>
        <w:ind w:left="280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6C7E977C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EE6EAC44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246833DC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CB58AC3E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41EECAE0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685277CC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33743A0A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006C8F6C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120">
    <w:nsid w:val="22EA1B82"/>
    <w:multiLevelType w:val="hybridMultilevel"/>
    <w:tmpl w:val="1FBCC2A6"/>
    <w:lvl w:ilvl="0" w:tplc="11205274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6C2834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7BFCF6EE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A8F65E4E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5B68105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23CA494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0FC6A5A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95B00C0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2148AB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21">
    <w:nsid w:val="23497160"/>
    <w:multiLevelType w:val="hybridMultilevel"/>
    <w:tmpl w:val="7C5EA68C"/>
    <w:lvl w:ilvl="0" w:tplc="D2AC977E">
      <w:start w:val="1"/>
      <w:numFmt w:val="decimal"/>
      <w:lvlText w:val="%1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30C0F82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62DABC08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1FB8617E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76E2615E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C136C436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C84E0168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2B7C81B6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C88E6328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122">
    <w:nsid w:val="237C0EA0"/>
    <w:multiLevelType w:val="hybridMultilevel"/>
    <w:tmpl w:val="87D0A864"/>
    <w:lvl w:ilvl="0" w:tplc="736C5082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1A92A5A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47D668F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732E3C3A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1136C1F2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19CE6EB2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465A4A0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8948270E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BA9804A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23">
    <w:nsid w:val="23B877F4"/>
    <w:multiLevelType w:val="hybridMultilevel"/>
    <w:tmpl w:val="4FD294F8"/>
    <w:lvl w:ilvl="0" w:tplc="961E6EC2">
      <w:start w:val="1"/>
      <w:numFmt w:val="decimal"/>
      <w:lvlText w:val="%1."/>
      <w:lvlJc w:val="left"/>
      <w:pPr>
        <w:ind w:left="219" w:hanging="46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9165F1A">
      <w:numFmt w:val="bullet"/>
      <w:lvlText w:val="•"/>
      <w:lvlJc w:val="left"/>
      <w:pPr>
        <w:ind w:left="1202" w:hanging="461"/>
      </w:pPr>
      <w:rPr>
        <w:rFonts w:hint="default"/>
      </w:rPr>
    </w:lvl>
    <w:lvl w:ilvl="2" w:tplc="C2002846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4C3C1ADC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BCAED226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B1E64050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CE6C7B72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2FC88692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06A4106E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24">
    <w:nsid w:val="240D48FC"/>
    <w:multiLevelType w:val="hybridMultilevel"/>
    <w:tmpl w:val="74B482EE"/>
    <w:lvl w:ilvl="0" w:tplc="5A862764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1A4D568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8580063E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B50E8C6C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A6E65CBC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10C0EAB8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24564F70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F57A0D14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3D36B756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125">
    <w:nsid w:val="241C0163"/>
    <w:multiLevelType w:val="hybridMultilevel"/>
    <w:tmpl w:val="9FE0BEB6"/>
    <w:lvl w:ilvl="0" w:tplc="C5328A04">
      <w:start w:val="1"/>
      <w:numFmt w:val="decimal"/>
      <w:lvlText w:val="%1.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1" w:tplc="59C407D2">
      <w:numFmt w:val="bullet"/>
      <w:lvlText w:val="•"/>
      <w:lvlJc w:val="left"/>
      <w:pPr>
        <w:ind w:left="3560" w:hanging="320"/>
      </w:pPr>
      <w:rPr>
        <w:rFonts w:hint="default"/>
      </w:rPr>
    </w:lvl>
    <w:lvl w:ilvl="2" w:tplc="7E3AF09A">
      <w:numFmt w:val="bullet"/>
      <w:lvlText w:val="•"/>
      <w:lvlJc w:val="left"/>
      <w:pPr>
        <w:ind w:left="4280" w:hanging="320"/>
      </w:pPr>
      <w:rPr>
        <w:rFonts w:hint="default"/>
      </w:rPr>
    </w:lvl>
    <w:lvl w:ilvl="3" w:tplc="CE866F2C">
      <w:numFmt w:val="bullet"/>
      <w:lvlText w:val="•"/>
      <w:lvlJc w:val="left"/>
      <w:pPr>
        <w:ind w:left="5000" w:hanging="320"/>
      </w:pPr>
      <w:rPr>
        <w:rFonts w:hint="default"/>
      </w:rPr>
    </w:lvl>
    <w:lvl w:ilvl="4" w:tplc="7A4069C4">
      <w:numFmt w:val="bullet"/>
      <w:lvlText w:val="•"/>
      <w:lvlJc w:val="left"/>
      <w:pPr>
        <w:ind w:left="5720" w:hanging="320"/>
      </w:pPr>
      <w:rPr>
        <w:rFonts w:hint="default"/>
      </w:rPr>
    </w:lvl>
    <w:lvl w:ilvl="5" w:tplc="F614261A">
      <w:numFmt w:val="bullet"/>
      <w:lvlText w:val="•"/>
      <w:lvlJc w:val="left"/>
      <w:pPr>
        <w:ind w:left="6440" w:hanging="320"/>
      </w:pPr>
      <w:rPr>
        <w:rFonts w:hint="default"/>
      </w:rPr>
    </w:lvl>
    <w:lvl w:ilvl="6" w:tplc="3DB0EB3E">
      <w:numFmt w:val="bullet"/>
      <w:lvlText w:val="•"/>
      <w:lvlJc w:val="left"/>
      <w:pPr>
        <w:ind w:left="7160" w:hanging="320"/>
      </w:pPr>
      <w:rPr>
        <w:rFonts w:hint="default"/>
      </w:rPr>
    </w:lvl>
    <w:lvl w:ilvl="7" w:tplc="5E1E1188">
      <w:numFmt w:val="bullet"/>
      <w:lvlText w:val="•"/>
      <w:lvlJc w:val="left"/>
      <w:pPr>
        <w:ind w:left="7880" w:hanging="320"/>
      </w:pPr>
      <w:rPr>
        <w:rFonts w:hint="default"/>
      </w:rPr>
    </w:lvl>
    <w:lvl w:ilvl="8" w:tplc="EE68B2E0">
      <w:numFmt w:val="bullet"/>
      <w:lvlText w:val="•"/>
      <w:lvlJc w:val="left"/>
      <w:pPr>
        <w:ind w:left="8600" w:hanging="320"/>
      </w:pPr>
      <w:rPr>
        <w:rFonts w:hint="default"/>
      </w:rPr>
    </w:lvl>
  </w:abstractNum>
  <w:abstractNum w:abstractNumId="126">
    <w:nsid w:val="24410754"/>
    <w:multiLevelType w:val="hybridMultilevel"/>
    <w:tmpl w:val="AE00E16E"/>
    <w:lvl w:ilvl="0" w:tplc="E50EF04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134740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DC428138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C1F20DDA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A1D4D472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D01C6DD4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D43477A6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AD005986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CF4E9336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127">
    <w:nsid w:val="251C5A7A"/>
    <w:multiLevelType w:val="hybridMultilevel"/>
    <w:tmpl w:val="94DE7006"/>
    <w:lvl w:ilvl="0" w:tplc="F0EC585C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429A7FAC">
      <w:numFmt w:val="none"/>
      <w:lvlText w:val=""/>
      <w:lvlJc w:val="left"/>
      <w:pPr>
        <w:tabs>
          <w:tab w:val="num" w:pos="360"/>
        </w:tabs>
      </w:pPr>
    </w:lvl>
    <w:lvl w:ilvl="2" w:tplc="55CA80B6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3CD87AF0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E5CEB4F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65A4DB6C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7A1298F4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30E4F8C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CE1ED99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128">
    <w:nsid w:val="25794F05"/>
    <w:multiLevelType w:val="hybridMultilevel"/>
    <w:tmpl w:val="56EE4670"/>
    <w:lvl w:ilvl="0" w:tplc="9AC2ABA0">
      <w:start w:val="1"/>
      <w:numFmt w:val="decimal"/>
      <w:lvlText w:val="%1."/>
      <w:lvlJc w:val="left"/>
      <w:pPr>
        <w:ind w:left="8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D9E772E">
      <w:start w:val="1"/>
      <w:numFmt w:val="decimal"/>
      <w:lvlText w:val="%2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A4641A3E">
      <w:numFmt w:val="bullet"/>
      <w:lvlText w:val="•"/>
      <w:lvlJc w:val="left"/>
      <w:pPr>
        <w:ind w:left="1897" w:hanging="441"/>
      </w:pPr>
      <w:rPr>
        <w:rFonts w:hint="default"/>
      </w:rPr>
    </w:lvl>
    <w:lvl w:ilvl="3" w:tplc="25C2E85A">
      <w:numFmt w:val="bullet"/>
      <w:lvlText w:val="•"/>
      <w:lvlJc w:val="left"/>
      <w:pPr>
        <w:ind w:left="2915" w:hanging="441"/>
      </w:pPr>
      <w:rPr>
        <w:rFonts w:hint="default"/>
      </w:rPr>
    </w:lvl>
    <w:lvl w:ilvl="4" w:tplc="7B025D88">
      <w:numFmt w:val="bullet"/>
      <w:lvlText w:val="•"/>
      <w:lvlJc w:val="left"/>
      <w:pPr>
        <w:ind w:left="3933" w:hanging="441"/>
      </w:pPr>
      <w:rPr>
        <w:rFonts w:hint="default"/>
      </w:rPr>
    </w:lvl>
    <w:lvl w:ilvl="5" w:tplc="9F7A8C7C">
      <w:numFmt w:val="bullet"/>
      <w:lvlText w:val="•"/>
      <w:lvlJc w:val="left"/>
      <w:pPr>
        <w:ind w:left="4951" w:hanging="441"/>
      </w:pPr>
      <w:rPr>
        <w:rFonts w:hint="default"/>
      </w:rPr>
    </w:lvl>
    <w:lvl w:ilvl="6" w:tplc="F5EE3FBC">
      <w:numFmt w:val="bullet"/>
      <w:lvlText w:val="•"/>
      <w:lvlJc w:val="left"/>
      <w:pPr>
        <w:ind w:left="5968" w:hanging="441"/>
      </w:pPr>
      <w:rPr>
        <w:rFonts w:hint="default"/>
      </w:rPr>
    </w:lvl>
    <w:lvl w:ilvl="7" w:tplc="8CF07154">
      <w:numFmt w:val="bullet"/>
      <w:lvlText w:val="•"/>
      <w:lvlJc w:val="left"/>
      <w:pPr>
        <w:ind w:left="6986" w:hanging="441"/>
      </w:pPr>
      <w:rPr>
        <w:rFonts w:hint="default"/>
      </w:rPr>
    </w:lvl>
    <w:lvl w:ilvl="8" w:tplc="3FE6D26C">
      <w:numFmt w:val="bullet"/>
      <w:lvlText w:val="•"/>
      <w:lvlJc w:val="left"/>
      <w:pPr>
        <w:ind w:left="8004" w:hanging="441"/>
      </w:pPr>
      <w:rPr>
        <w:rFonts w:hint="default"/>
      </w:rPr>
    </w:lvl>
  </w:abstractNum>
  <w:abstractNum w:abstractNumId="129">
    <w:nsid w:val="25851AAC"/>
    <w:multiLevelType w:val="hybridMultilevel"/>
    <w:tmpl w:val="C00867EA"/>
    <w:lvl w:ilvl="0" w:tplc="002E4C16">
      <w:start w:val="1"/>
      <w:numFmt w:val="decimal"/>
      <w:lvlText w:val="%1."/>
      <w:lvlJc w:val="left"/>
      <w:pPr>
        <w:ind w:left="136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84247EE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C22800A2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81EA93AE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E79E2D4E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686C8C4E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07DE2A56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8ADCA318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3EA24BF4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130">
    <w:nsid w:val="25B972C0"/>
    <w:multiLevelType w:val="hybridMultilevel"/>
    <w:tmpl w:val="F924913A"/>
    <w:lvl w:ilvl="0" w:tplc="C838B1CE">
      <w:numFmt w:val="bullet"/>
      <w:lvlText w:val="•"/>
      <w:lvlJc w:val="left"/>
      <w:pPr>
        <w:ind w:left="1119" w:hanging="180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B0B6E924">
      <w:numFmt w:val="bullet"/>
      <w:lvlText w:val="•"/>
      <w:lvlJc w:val="left"/>
      <w:pPr>
        <w:ind w:left="2012" w:hanging="180"/>
      </w:pPr>
      <w:rPr>
        <w:rFonts w:hint="default"/>
      </w:rPr>
    </w:lvl>
    <w:lvl w:ilvl="2" w:tplc="CD7828D6">
      <w:numFmt w:val="bullet"/>
      <w:lvlText w:val="•"/>
      <w:lvlJc w:val="left"/>
      <w:pPr>
        <w:ind w:left="2904" w:hanging="180"/>
      </w:pPr>
      <w:rPr>
        <w:rFonts w:hint="default"/>
      </w:rPr>
    </w:lvl>
    <w:lvl w:ilvl="3" w:tplc="28161A02">
      <w:numFmt w:val="bullet"/>
      <w:lvlText w:val="•"/>
      <w:lvlJc w:val="left"/>
      <w:pPr>
        <w:ind w:left="3796" w:hanging="180"/>
      </w:pPr>
      <w:rPr>
        <w:rFonts w:hint="default"/>
      </w:rPr>
    </w:lvl>
    <w:lvl w:ilvl="4" w:tplc="08FC0C60">
      <w:numFmt w:val="bullet"/>
      <w:lvlText w:val="•"/>
      <w:lvlJc w:val="left"/>
      <w:pPr>
        <w:ind w:left="4688" w:hanging="180"/>
      </w:pPr>
      <w:rPr>
        <w:rFonts w:hint="default"/>
      </w:rPr>
    </w:lvl>
    <w:lvl w:ilvl="5" w:tplc="182CA124">
      <w:numFmt w:val="bullet"/>
      <w:lvlText w:val="•"/>
      <w:lvlJc w:val="left"/>
      <w:pPr>
        <w:ind w:left="5580" w:hanging="180"/>
      </w:pPr>
      <w:rPr>
        <w:rFonts w:hint="default"/>
      </w:rPr>
    </w:lvl>
    <w:lvl w:ilvl="6" w:tplc="6674CB14">
      <w:numFmt w:val="bullet"/>
      <w:lvlText w:val="•"/>
      <w:lvlJc w:val="left"/>
      <w:pPr>
        <w:ind w:left="6472" w:hanging="180"/>
      </w:pPr>
      <w:rPr>
        <w:rFonts w:hint="default"/>
      </w:rPr>
    </w:lvl>
    <w:lvl w:ilvl="7" w:tplc="60B2F168">
      <w:numFmt w:val="bullet"/>
      <w:lvlText w:val="•"/>
      <w:lvlJc w:val="left"/>
      <w:pPr>
        <w:ind w:left="7364" w:hanging="180"/>
      </w:pPr>
      <w:rPr>
        <w:rFonts w:hint="default"/>
      </w:rPr>
    </w:lvl>
    <w:lvl w:ilvl="8" w:tplc="A87AC9F2">
      <w:numFmt w:val="bullet"/>
      <w:lvlText w:val="•"/>
      <w:lvlJc w:val="left"/>
      <w:pPr>
        <w:ind w:left="8256" w:hanging="180"/>
      </w:pPr>
      <w:rPr>
        <w:rFonts w:hint="default"/>
      </w:rPr>
    </w:lvl>
  </w:abstractNum>
  <w:abstractNum w:abstractNumId="131">
    <w:nsid w:val="264C5D3C"/>
    <w:multiLevelType w:val="hybridMultilevel"/>
    <w:tmpl w:val="3E965670"/>
    <w:lvl w:ilvl="0" w:tplc="6BFAE3B6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008C5D0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4764473C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57C2278E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F4784A84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29586A40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A3B0FE62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BC2EBB4C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DF7C4106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132">
    <w:nsid w:val="268E3FCE"/>
    <w:multiLevelType w:val="hybridMultilevel"/>
    <w:tmpl w:val="354AAAA4"/>
    <w:lvl w:ilvl="0" w:tplc="E696BAA4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966E64D4">
      <w:numFmt w:val="none"/>
      <w:lvlText w:val=""/>
      <w:lvlJc w:val="left"/>
      <w:pPr>
        <w:tabs>
          <w:tab w:val="num" w:pos="360"/>
        </w:tabs>
      </w:pPr>
    </w:lvl>
    <w:lvl w:ilvl="2" w:tplc="AA7CDE78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38FCAAF0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6508586E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D8B882F8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EF3C5880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882EF4D6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5AC487D0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133">
    <w:nsid w:val="26F5498C"/>
    <w:multiLevelType w:val="hybridMultilevel"/>
    <w:tmpl w:val="6F24353A"/>
    <w:lvl w:ilvl="0" w:tplc="59081918">
      <w:start w:val="1"/>
      <w:numFmt w:val="decimal"/>
      <w:lvlText w:val="%1."/>
      <w:lvlJc w:val="left"/>
      <w:pPr>
        <w:ind w:left="279" w:hanging="4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252DF6E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169A56F0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A306CEF0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5FC4768E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BC6C26A6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23AE44E0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D0945C78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CD1643A0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134">
    <w:nsid w:val="272A37D0"/>
    <w:multiLevelType w:val="hybridMultilevel"/>
    <w:tmpl w:val="B7245DD8"/>
    <w:lvl w:ilvl="0" w:tplc="84D665FE">
      <w:start w:val="1"/>
      <w:numFmt w:val="decimal"/>
      <w:lvlText w:val="%1)"/>
      <w:lvlJc w:val="left"/>
      <w:pPr>
        <w:ind w:left="220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C0A59A0">
      <w:numFmt w:val="bullet"/>
      <w:lvlText w:val="•"/>
      <w:lvlJc w:val="left"/>
      <w:pPr>
        <w:ind w:left="1202" w:hanging="400"/>
      </w:pPr>
      <w:rPr>
        <w:rFonts w:hint="default"/>
      </w:rPr>
    </w:lvl>
    <w:lvl w:ilvl="2" w:tplc="DDE42E18">
      <w:numFmt w:val="bullet"/>
      <w:lvlText w:val="•"/>
      <w:lvlJc w:val="left"/>
      <w:pPr>
        <w:ind w:left="2184" w:hanging="400"/>
      </w:pPr>
      <w:rPr>
        <w:rFonts w:hint="default"/>
      </w:rPr>
    </w:lvl>
    <w:lvl w:ilvl="3" w:tplc="9D4857EA">
      <w:numFmt w:val="bullet"/>
      <w:lvlText w:val="•"/>
      <w:lvlJc w:val="left"/>
      <w:pPr>
        <w:ind w:left="3166" w:hanging="400"/>
      </w:pPr>
      <w:rPr>
        <w:rFonts w:hint="default"/>
      </w:rPr>
    </w:lvl>
    <w:lvl w:ilvl="4" w:tplc="42288F02">
      <w:numFmt w:val="bullet"/>
      <w:lvlText w:val="•"/>
      <w:lvlJc w:val="left"/>
      <w:pPr>
        <w:ind w:left="4148" w:hanging="400"/>
      </w:pPr>
      <w:rPr>
        <w:rFonts w:hint="default"/>
      </w:rPr>
    </w:lvl>
    <w:lvl w:ilvl="5" w:tplc="DA324DF8">
      <w:numFmt w:val="bullet"/>
      <w:lvlText w:val="•"/>
      <w:lvlJc w:val="left"/>
      <w:pPr>
        <w:ind w:left="5130" w:hanging="400"/>
      </w:pPr>
      <w:rPr>
        <w:rFonts w:hint="default"/>
      </w:rPr>
    </w:lvl>
    <w:lvl w:ilvl="6" w:tplc="7946DAC6">
      <w:numFmt w:val="bullet"/>
      <w:lvlText w:val="•"/>
      <w:lvlJc w:val="left"/>
      <w:pPr>
        <w:ind w:left="6112" w:hanging="400"/>
      </w:pPr>
      <w:rPr>
        <w:rFonts w:hint="default"/>
      </w:rPr>
    </w:lvl>
    <w:lvl w:ilvl="7" w:tplc="6442BF2E">
      <w:numFmt w:val="bullet"/>
      <w:lvlText w:val="•"/>
      <w:lvlJc w:val="left"/>
      <w:pPr>
        <w:ind w:left="7094" w:hanging="400"/>
      </w:pPr>
      <w:rPr>
        <w:rFonts w:hint="default"/>
      </w:rPr>
    </w:lvl>
    <w:lvl w:ilvl="8" w:tplc="BAA03080">
      <w:numFmt w:val="bullet"/>
      <w:lvlText w:val="•"/>
      <w:lvlJc w:val="left"/>
      <w:pPr>
        <w:ind w:left="8076" w:hanging="400"/>
      </w:pPr>
      <w:rPr>
        <w:rFonts w:hint="default"/>
      </w:rPr>
    </w:lvl>
  </w:abstractNum>
  <w:abstractNum w:abstractNumId="135">
    <w:nsid w:val="273E26CD"/>
    <w:multiLevelType w:val="hybridMultilevel"/>
    <w:tmpl w:val="CB0E69F2"/>
    <w:lvl w:ilvl="0" w:tplc="E7C28CAC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4AFC0502">
      <w:numFmt w:val="none"/>
      <w:lvlText w:val=""/>
      <w:lvlJc w:val="left"/>
      <w:pPr>
        <w:tabs>
          <w:tab w:val="num" w:pos="360"/>
        </w:tabs>
      </w:pPr>
    </w:lvl>
    <w:lvl w:ilvl="2" w:tplc="61DEF17E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27508948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02A280E8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ACA01C4E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1CD67D70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BBF64188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86A4BD2E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136">
    <w:nsid w:val="27A771A1"/>
    <w:multiLevelType w:val="hybridMultilevel"/>
    <w:tmpl w:val="10D412CA"/>
    <w:lvl w:ilvl="0" w:tplc="40F8D93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0822E30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690EAC7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20D86A70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E6E68E5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EB54A24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FAC643AA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3CD8B4F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CAD602E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37">
    <w:nsid w:val="28075D01"/>
    <w:multiLevelType w:val="hybridMultilevel"/>
    <w:tmpl w:val="7F7C2910"/>
    <w:lvl w:ilvl="0" w:tplc="C3FE86B6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B2C7B36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6A6E7584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D472C6A8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D1ECE392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D99E2E58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422262CE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F968C976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3E969546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138">
    <w:nsid w:val="28A755D1"/>
    <w:multiLevelType w:val="hybridMultilevel"/>
    <w:tmpl w:val="12AA6488"/>
    <w:lvl w:ilvl="0" w:tplc="1DB0301E">
      <w:numFmt w:val="bullet"/>
      <w:lvlText w:val=""/>
      <w:lvlJc w:val="left"/>
      <w:pPr>
        <w:ind w:left="139" w:hanging="128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4829F1C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94AADFB0">
      <w:numFmt w:val="bullet"/>
      <w:lvlText w:val="•"/>
      <w:lvlJc w:val="left"/>
      <w:pPr>
        <w:ind w:left="1375" w:hanging="441"/>
      </w:pPr>
      <w:rPr>
        <w:rFonts w:hint="default"/>
      </w:rPr>
    </w:lvl>
    <w:lvl w:ilvl="3" w:tplc="F9B8BAA6">
      <w:numFmt w:val="bullet"/>
      <w:lvlText w:val="•"/>
      <w:lvlJc w:val="left"/>
      <w:pPr>
        <w:ind w:left="2471" w:hanging="441"/>
      </w:pPr>
      <w:rPr>
        <w:rFonts w:hint="default"/>
      </w:rPr>
    </w:lvl>
    <w:lvl w:ilvl="4" w:tplc="FE00E3B0">
      <w:numFmt w:val="bullet"/>
      <w:lvlText w:val="•"/>
      <w:lvlJc w:val="left"/>
      <w:pPr>
        <w:ind w:left="3566" w:hanging="441"/>
      </w:pPr>
      <w:rPr>
        <w:rFonts w:hint="default"/>
      </w:rPr>
    </w:lvl>
    <w:lvl w:ilvl="5" w:tplc="956E08A2">
      <w:numFmt w:val="bullet"/>
      <w:lvlText w:val="•"/>
      <w:lvlJc w:val="left"/>
      <w:pPr>
        <w:ind w:left="4662" w:hanging="441"/>
      </w:pPr>
      <w:rPr>
        <w:rFonts w:hint="default"/>
      </w:rPr>
    </w:lvl>
    <w:lvl w:ilvl="6" w:tplc="B044B822">
      <w:numFmt w:val="bullet"/>
      <w:lvlText w:val="•"/>
      <w:lvlJc w:val="left"/>
      <w:pPr>
        <w:ind w:left="5757" w:hanging="441"/>
      </w:pPr>
      <w:rPr>
        <w:rFonts w:hint="default"/>
      </w:rPr>
    </w:lvl>
    <w:lvl w:ilvl="7" w:tplc="6F9AD7EE">
      <w:numFmt w:val="bullet"/>
      <w:lvlText w:val="•"/>
      <w:lvlJc w:val="left"/>
      <w:pPr>
        <w:ind w:left="6853" w:hanging="441"/>
      </w:pPr>
      <w:rPr>
        <w:rFonts w:hint="default"/>
      </w:rPr>
    </w:lvl>
    <w:lvl w:ilvl="8" w:tplc="7B9A3E8A">
      <w:numFmt w:val="bullet"/>
      <w:lvlText w:val="•"/>
      <w:lvlJc w:val="left"/>
      <w:pPr>
        <w:ind w:left="7948" w:hanging="441"/>
      </w:pPr>
      <w:rPr>
        <w:rFonts w:hint="default"/>
      </w:rPr>
    </w:lvl>
  </w:abstractNum>
  <w:abstractNum w:abstractNumId="139">
    <w:nsid w:val="28B567C9"/>
    <w:multiLevelType w:val="hybridMultilevel"/>
    <w:tmpl w:val="BC82607A"/>
    <w:lvl w:ilvl="0" w:tplc="7E0645A8">
      <w:numFmt w:val="bullet"/>
      <w:lvlText w:val=""/>
      <w:lvlJc w:val="left"/>
      <w:pPr>
        <w:ind w:left="396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8F147C76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484A9E04">
      <w:numFmt w:val="bullet"/>
      <w:lvlText w:val="•"/>
      <w:lvlJc w:val="left"/>
      <w:pPr>
        <w:ind w:left="1384" w:hanging="300"/>
      </w:pPr>
      <w:rPr>
        <w:rFonts w:hint="default"/>
      </w:rPr>
    </w:lvl>
    <w:lvl w:ilvl="3" w:tplc="9E4692B6">
      <w:numFmt w:val="bullet"/>
      <w:lvlText w:val="•"/>
      <w:lvlJc w:val="left"/>
      <w:pPr>
        <w:ind w:left="2368" w:hanging="300"/>
      </w:pPr>
      <w:rPr>
        <w:rFonts w:hint="default"/>
      </w:rPr>
    </w:lvl>
    <w:lvl w:ilvl="4" w:tplc="FADE9F3E">
      <w:numFmt w:val="bullet"/>
      <w:lvlText w:val="•"/>
      <w:lvlJc w:val="left"/>
      <w:pPr>
        <w:ind w:left="3352" w:hanging="300"/>
      </w:pPr>
      <w:rPr>
        <w:rFonts w:hint="default"/>
      </w:rPr>
    </w:lvl>
    <w:lvl w:ilvl="5" w:tplc="BA3ABF06">
      <w:numFmt w:val="bullet"/>
      <w:lvlText w:val="•"/>
      <w:lvlJc w:val="left"/>
      <w:pPr>
        <w:ind w:left="4336" w:hanging="300"/>
      </w:pPr>
      <w:rPr>
        <w:rFonts w:hint="default"/>
      </w:rPr>
    </w:lvl>
    <w:lvl w:ilvl="6" w:tplc="C8A88E8C">
      <w:numFmt w:val="bullet"/>
      <w:lvlText w:val="•"/>
      <w:lvlJc w:val="left"/>
      <w:pPr>
        <w:ind w:left="5320" w:hanging="300"/>
      </w:pPr>
      <w:rPr>
        <w:rFonts w:hint="default"/>
      </w:rPr>
    </w:lvl>
    <w:lvl w:ilvl="7" w:tplc="1C02CA3E">
      <w:numFmt w:val="bullet"/>
      <w:lvlText w:val="•"/>
      <w:lvlJc w:val="left"/>
      <w:pPr>
        <w:ind w:left="6304" w:hanging="300"/>
      </w:pPr>
      <w:rPr>
        <w:rFonts w:hint="default"/>
      </w:rPr>
    </w:lvl>
    <w:lvl w:ilvl="8" w:tplc="5A62D340">
      <w:numFmt w:val="bullet"/>
      <w:lvlText w:val="•"/>
      <w:lvlJc w:val="left"/>
      <w:pPr>
        <w:ind w:left="7288" w:hanging="300"/>
      </w:pPr>
      <w:rPr>
        <w:rFonts w:hint="default"/>
      </w:rPr>
    </w:lvl>
  </w:abstractNum>
  <w:abstractNum w:abstractNumId="140">
    <w:nsid w:val="28DE0D47"/>
    <w:multiLevelType w:val="hybridMultilevel"/>
    <w:tmpl w:val="082CBEAE"/>
    <w:lvl w:ilvl="0" w:tplc="BAB8CC3C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A2CE25C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48D4461E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47781FDE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C7602472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800BEF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ADE4A1FA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61C06CBC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D6A4CBC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41">
    <w:nsid w:val="28EA42BF"/>
    <w:multiLevelType w:val="hybridMultilevel"/>
    <w:tmpl w:val="CFF81D62"/>
    <w:lvl w:ilvl="0" w:tplc="79D43990">
      <w:start w:val="1"/>
      <w:numFmt w:val="decimal"/>
      <w:lvlText w:val="%1."/>
      <w:lvlJc w:val="left"/>
      <w:pPr>
        <w:ind w:left="1299" w:hanging="36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A5A8E0E">
      <w:numFmt w:val="bullet"/>
      <w:lvlText w:val="•"/>
      <w:lvlJc w:val="left"/>
      <w:pPr>
        <w:ind w:left="2174" w:hanging="360"/>
      </w:pPr>
      <w:rPr>
        <w:rFonts w:hint="default"/>
      </w:rPr>
    </w:lvl>
    <w:lvl w:ilvl="2" w:tplc="52FAC27A">
      <w:numFmt w:val="bullet"/>
      <w:lvlText w:val="•"/>
      <w:lvlJc w:val="left"/>
      <w:pPr>
        <w:ind w:left="3048" w:hanging="360"/>
      </w:pPr>
      <w:rPr>
        <w:rFonts w:hint="default"/>
      </w:rPr>
    </w:lvl>
    <w:lvl w:ilvl="3" w:tplc="7528FEFA">
      <w:numFmt w:val="bullet"/>
      <w:lvlText w:val="•"/>
      <w:lvlJc w:val="left"/>
      <w:pPr>
        <w:ind w:left="3922" w:hanging="360"/>
      </w:pPr>
      <w:rPr>
        <w:rFonts w:hint="default"/>
      </w:rPr>
    </w:lvl>
    <w:lvl w:ilvl="4" w:tplc="6D68C1F8">
      <w:numFmt w:val="bullet"/>
      <w:lvlText w:val="•"/>
      <w:lvlJc w:val="left"/>
      <w:pPr>
        <w:ind w:left="4796" w:hanging="360"/>
      </w:pPr>
      <w:rPr>
        <w:rFonts w:hint="default"/>
      </w:rPr>
    </w:lvl>
    <w:lvl w:ilvl="5" w:tplc="C9206086">
      <w:numFmt w:val="bullet"/>
      <w:lvlText w:val="•"/>
      <w:lvlJc w:val="left"/>
      <w:pPr>
        <w:ind w:left="5670" w:hanging="360"/>
      </w:pPr>
      <w:rPr>
        <w:rFonts w:hint="default"/>
      </w:rPr>
    </w:lvl>
    <w:lvl w:ilvl="6" w:tplc="65CCC1B4">
      <w:numFmt w:val="bullet"/>
      <w:lvlText w:val="•"/>
      <w:lvlJc w:val="left"/>
      <w:pPr>
        <w:ind w:left="6544" w:hanging="360"/>
      </w:pPr>
      <w:rPr>
        <w:rFonts w:hint="default"/>
      </w:rPr>
    </w:lvl>
    <w:lvl w:ilvl="7" w:tplc="CE0400BC">
      <w:numFmt w:val="bullet"/>
      <w:lvlText w:val="•"/>
      <w:lvlJc w:val="left"/>
      <w:pPr>
        <w:ind w:left="7418" w:hanging="360"/>
      </w:pPr>
      <w:rPr>
        <w:rFonts w:hint="default"/>
      </w:rPr>
    </w:lvl>
    <w:lvl w:ilvl="8" w:tplc="A83C71A2">
      <w:numFmt w:val="bullet"/>
      <w:lvlText w:val="•"/>
      <w:lvlJc w:val="left"/>
      <w:pPr>
        <w:ind w:left="8292" w:hanging="360"/>
      </w:pPr>
      <w:rPr>
        <w:rFonts w:hint="default"/>
      </w:rPr>
    </w:lvl>
  </w:abstractNum>
  <w:abstractNum w:abstractNumId="142">
    <w:nsid w:val="295441EF"/>
    <w:multiLevelType w:val="hybridMultilevel"/>
    <w:tmpl w:val="1CDA22D2"/>
    <w:lvl w:ilvl="0" w:tplc="188069F4">
      <w:start w:val="2"/>
      <w:numFmt w:val="decimal"/>
      <w:lvlText w:val="%1"/>
      <w:lvlJc w:val="left"/>
      <w:pPr>
        <w:ind w:left="220" w:hanging="460"/>
        <w:jc w:val="left"/>
      </w:pPr>
      <w:rPr>
        <w:rFonts w:hint="default"/>
      </w:rPr>
    </w:lvl>
    <w:lvl w:ilvl="1" w:tplc="2E84E662">
      <w:numFmt w:val="none"/>
      <w:lvlText w:val=""/>
      <w:lvlJc w:val="left"/>
      <w:pPr>
        <w:tabs>
          <w:tab w:val="num" w:pos="360"/>
        </w:tabs>
      </w:pPr>
    </w:lvl>
    <w:lvl w:ilvl="2" w:tplc="CBD2C520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1068DDB6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455A2338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8E34056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AB568894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F93E78CE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130C3670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143">
    <w:nsid w:val="29A83EA3"/>
    <w:multiLevelType w:val="hybridMultilevel"/>
    <w:tmpl w:val="8E88747E"/>
    <w:lvl w:ilvl="0" w:tplc="A89AA090">
      <w:start w:val="1"/>
      <w:numFmt w:val="decimal"/>
      <w:lvlText w:val="%1."/>
      <w:lvlJc w:val="left"/>
      <w:pPr>
        <w:ind w:left="99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A900724">
      <w:numFmt w:val="bullet"/>
      <w:lvlText w:val="•"/>
      <w:lvlJc w:val="left"/>
      <w:pPr>
        <w:ind w:left="1914" w:hanging="300"/>
      </w:pPr>
      <w:rPr>
        <w:rFonts w:hint="default"/>
      </w:rPr>
    </w:lvl>
    <w:lvl w:ilvl="2" w:tplc="3C7CB544">
      <w:numFmt w:val="bullet"/>
      <w:lvlText w:val="•"/>
      <w:lvlJc w:val="left"/>
      <w:pPr>
        <w:ind w:left="2828" w:hanging="300"/>
      </w:pPr>
      <w:rPr>
        <w:rFonts w:hint="default"/>
      </w:rPr>
    </w:lvl>
    <w:lvl w:ilvl="3" w:tplc="A210A7D2">
      <w:numFmt w:val="bullet"/>
      <w:lvlText w:val="•"/>
      <w:lvlJc w:val="left"/>
      <w:pPr>
        <w:ind w:left="3742" w:hanging="300"/>
      </w:pPr>
      <w:rPr>
        <w:rFonts w:hint="default"/>
      </w:rPr>
    </w:lvl>
    <w:lvl w:ilvl="4" w:tplc="CD90BD7E">
      <w:numFmt w:val="bullet"/>
      <w:lvlText w:val="•"/>
      <w:lvlJc w:val="left"/>
      <w:pPr>
        <w:ind w:left="4656" w:hanging="300"/>
      </w:pPr>
      <w:rPr>
        <w:rFonts w:hint="default"/>
      </w:rPr>
    </w:lvl>
    <w:lvl w:ilvl="5" w:tplc="1C449EA0">
      <w:numFmt w:val="bullet"/>
      <w:lvlText w:val="•"/>
      <w:lvlJc w:val="left"/>
      <w:pPr>
        <w:ind w:left="5570" w:hanging="300"/>
      </w:pPr>
      <w:rPr>
        <w:rFonts w:hint="default"/>
      </w:rPr>
    </w:lvl>
    <w:lvl w:ilvl="6" w:tplc="F850CF86">
      <w:numFmt w:val="bullet"/>
      <w:lvlText w:val="•"/>
      <w:lvlJc w:val="left"/>
      <w:pPr>
        <w:ind w:left="6484" w:hanging="300"/>
      </w:pPr>
      <w:rPr>
        <w:rFonts w:hint="default"/>
      </w:rPr>
    </w:lvl>
    <w:lvl w:ilvl="7" w:tplc="D52A48C0">
      <w:numFmt w:val="bullet"/>
      <w:lvlText w:val="•"/>
      <w:lvlJc w:val="left"/>
      <w:pPr>
        <w:ind w:left="7398" w:hanging="300"/>
      </w:pPr>
      <w:rPr>
        <w:rFonts w:hint="default"/>
      </w:rPr>
    </w:lvl>
    <w:lvl w:ilvl="8" w:tplc="748C7D76">
      <w:numFmt w:val="bullet"/>
      <w:lvlText w:val="•"/>
      <w:lvlJc w:val="left"/>
      <w:pPr>
        <w:ind w:left="8312" w:hanging="300"/>
      </w:pPr>
      <w:rPr>
        <w:rFonts w:hint="default"/>
      </w:rPr>
    </w:lvl>
  </w:abstractNum>
  <w:abstractNum w:abstractNumId="144">
    <w:nsid w:val="29C17FBF"/>
    <w:multiLevelType w:val="hybridMultilevel"/>
    <w:tmpl w:val="29D63C5A"/>
    <w:lvl w:ilvl="0" w:tplc="D17E8398">
      <w:numFmt w:val="bullet"/>
      <w:lvlText w:val="•"/>
      <w:lvlJc w:val="left"/>
      <w:pPr>
        <w:ind w:left="1140" w:hanging="201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CC127500">
      <w:numFmt w:val="bullet"/>
      <w:lvlText w:val="•"/>
      <w:lvlJc w:val="left"/>
      <w:pPr>
        <w:ind w:left="220" w:hanging="241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2" w:tplc="F1389DA4">
      <w:numFmt w:val="bullet"/>
      <w:lvlText w:val="•"/>
      <w:lvlJc w:val="left"/>
      <w:pPr>
        <w:ind w:left="2128" w:hanging="241"/>
      </w:pPr>
      <w:rPr>
        <w:rFonts w:hint="default"/>
      </w:rPr>
    </w:lvl>
    <w:lvl w:ilvl="3" w:tplc="3E106438">
      <w:numFmt w:val="bullet"/>
      <w:lvlText w:val="•"/>
      <w:lvlJc w:val="left"/>
      <w:pPr>
        <w:ind w:left="3117" w:hanging="241"/>
      </w:pPr>
      <w:rPr>
        <w:rFonts w:hint="default"/>
      </w:rPr>
    </w:lvl>
    <w:lvl w:ilvl="4" w:tplc="40322456">
      <w:numFmt w:val="bullet"/>
      <w:lvlText w:val="•"/>
      <w:lvlJc w:val="left"/>
      <w:pPr>
        <w:ind w:left="4106" w:hanging="241"/>
      </w:pPr>
      <w:rPr>
        <w:rFonts w:hint="default"/>
      </w:rPr>
    </w:lvl>
    <w:lvl w:ilvl="5" w:tplc="3DF407E8">
      <w:numFmt w:val="bullet"/>
      <w:lvlText w:val="•"/>
      <w:lvlJc w:val="left"/>
      <w:pPr>
        <w:ind w:left="5095" w:hanging="241"/>
      </w:pPr>
      <w:rPr>
        <w:rFonts w:hint="default"/>
      </w:rPr>
    </w:lvl>
    <w:lvl w:ilvl="6" w:tplc="C6D45D1C">
      <w:numFmt w:val="bullet"/>
      <w:lvlText w:val="•"/>
      <w:lvlJc w:val="left"/>
      <w:pPr>
        <w:ind w:left="6084" w:hanging="241"/>
      </w:pPr>
      <w:rPr>
        <w:rFonts w:hint="default"/>
      </w:rPr>
    </w:lvl>
    <w:lvl w:ilvl="7" w:tplc="98208BF0">
      <w:numFmt w:val="bullet"/>
      <w:lvlText w:val="•"/>
      <w:lvlJc w:val="left"/>
      <w:pPr>
        <w:ind w:left="7073" w:hanging="241"/>
      </w:pPr>
      <w:rPr>
        <w:rFonts w:hint="default"/>
      </w:rPr>
    </w:lvl>
    <w:lvl w:ilvl="8" w:tplc="E8849190">
      <w:numFmt w:val="bullet"/>
      <w:lvlText w:val="•"/>
      <w:lvlJc w:val="left"/>
      <w:pPr>
        <w:ind w:left="8062" w:hanging="241"/>
      </w:pPr>
      <w:rPr>
        <w:rFonts w:hint="default"/>
      </w:rPr>
    </w:lvl>
  </w:abstractNum>
  <w:abstractNum w:abstractNumId="145">
    <w:nsid w:val="2A1C4043"/>
    <w:multiLevelType w:val="hybridMultilevel"/>
    <w:tmpl w:val="2BA81842"/>
    <w:lvl w:ilvl="0" w:tplc="F09E929E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A8647B0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8DA2FB82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6BB47376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FF38D51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C5FAAD14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6658C46A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B5E0C0C8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3E2EE9EA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146">
    <w:nsid w:val="2A93042C"/>
    <w:multiLevelType w:val="hybridMultilevel"/>
    <w:tmpl w:val="802A29F0"/>
    <w:lvl w:ilvl="0" w:tplc="54E0A540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61A59C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A6C8F616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6CF8C184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67D27D9A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F4863F2C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067288F2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0B82FA40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14A07C70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147">
    <w:nsid w:val="2AC44CBC"/>
    <w:multiLevelType w:val="hybridMultilevel"/>
    <w:tmpl w:val="F4DAECE0"/>
    <w:lvl w:ilvl="0" w:tplc="F4D06ABE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6CA3E6E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6C989158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4FB08918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C78A8698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E95AA57C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2C56355A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4830B108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FBA80B46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148">
    <w:nsid w:val="2AEA0E14"/>
    <w:multiLevelType w:val="hybridMultilevel"/>
    <w:tmpl w:val="7AAA6518"/>
    <w:lvl w:ilvl="0" w:tplc="DEE0B122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0E45F1A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D15EBC9A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E73ECBA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03264AF8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A4BEA186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1A940E58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BEBA99BA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452989E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49">
    <w:nsid w:val="2B405F66"/>
    <w:multiLevelType w:val="hybridMultilevel"/>
    <w:tmpl w:val="4B346148"/>
    <w:lvl w:ilvl="0" w:tplc="8D08E362">
      <w:numFmt w:val="bullet"/>
      <w:lvlText w:val=""/>
      <w:lvlJc w:val="left"/>
      <w:pPr>
        <w:ind w:left="280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B3507670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162A93F0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E60270F0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237802C8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0838A39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50CAC54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9E500F4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5EB498C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50">
    <w:nsid w:val="2B440E08"/>
    <w:multiLevelType w:val="hybridMultilevel"/>
    <w:tmpl w:val="F2E49CF0"/>
    <w:lvl w:ilvl="0" w:tplc="3ED4C884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BF6F400">
      <w:numFmt w:val="none"/>
      <w:lvlText w:val=""/>
      <w:lvlJc w:val="left"/>
      <w:pPr>
        <w:tabs>
          <w:tab w:val="num" w:pos="360"/>
        </w:tabs>
      </w:pPr>
    </w:lvl>
    <w:lvl w:ilvl="2" w:tplc="66680E46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DF5EA368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37A624F0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6B90F9D8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9E9C5DB0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A1CED622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60AADCFA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151">
    <w:nsid w:val="2BC54CCD"/>
    <w:multiLevelType w:val="hybridMultilevel"/>
    <w:tmpl w:val="0C00C9AA"/>
    <w:lvl w:ilvl="0" w:tplc="0784D3D4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F0C43F76">
      <w:numFmt w:val="none"/>
      <w:lvlText w:val=""/>
      <w:lvlJc w:val="left"/>
      <w:pPr>
        <w:tabs>
          <w:tab w:val="num" w:pos="360"/>
        </w:tabs>
      </w:pPr>
    </w:lvl>
    <w:lvl w:ilvl="2" w:tplc="1FCEA2B0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C1CEAAC8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3412E1F8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66A40720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9D207FAA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1F0C54E2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E3BA0384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52">
    <w:nsid w:val="2C3A6EF7"/>
    <w:multiLevelType w:val="hybridMultilevel"/>
    <w:tmpl w:val="1E146D66"/>
    <w:lvl w:ilvl="0" w:tplc="7780FE1C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39829588">
      <w:numFmt w:val="none"/>
      <w:lvlText w:val=""/>
      <w:lvlJc w:val="left"/>
      <w:pPr>
        <w:tabs>
          <w:tab w:val="num" w:pos="360"/>
        </w:tabs>
      </w:pPr>
    </w:lvl>
    <w:lvl w:ilvl="2" w:tplc="044E7C80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B2F4E628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3A2AE51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C9D21090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E4F05E98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3FAC1278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E846748C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153">
    <w:nsid w:val="2C3F3569"/>
    <w:multiLevelType w:val="hybridMultilevel"/>
    <w:tmpl w:val="5B14681E"/>
    <w:lvl w:ilvl="0" w:tplc="DA9ADA38">
      <w:start w:val="1"/>
      <w:numFmt w:val="decimal"/>
      <w:lvlText w:val="%1."/>
      <w:lvlJc w:val="left"/>
      <w:pPr>
        <w:ind w:left="14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39672B6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41BE94CC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047EAE4A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BF90B2F2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93B890D6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F03A86D8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75A46E1E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D024B44E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154">
    <w:nsid w:val="2C5624A7"/>
    <w:multiLevelType w:val="hybridMultilevel"/>
    <w:tmpl w:val="9C702306"/>
    <w:lvl w:ilvl="0" w:tplc="13C25D2E">
      <w:start w:val="1"/>
      <w:numFmt w:val="decimal"/>
      <w:lvlText w:val="%1."/>
      <w:lvlJc w:val="left"/>
      <w:pPr>
        <w:ind w:left="219" w:hanging="30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61AD678">
      <w:numFmt w:val="bullet"/>
      <w:lvlText w:val="•"/>
      <w:lvlJc w:val="left"/>
      <w:pPr>
        <w:ind w:left="2760" w:hanging="300"/>
      </w:pPr>
      <w:rPr>
        <w:rFonts w:hint="default"/>
      </w:rPr>
    </w:lvl>
    <w:lvl w:ilvl="2" w:tplc="36EE9B62">
      <w:numFmt w:val="bullet"/>
      <w:lvlText w:val="•"/>
      <w:lvlJc w:val="left"/>
      <w:pPr>
        <w:ind w:left="3487" w:hanging="300"/>
      </w:pPr>
      <w:rPr>
        <w:rFonts w:hint="default"/>
      </w:rPr>
    </w:lvl>
    <w:lvl w:ilvl="3" w:tplc="7EB6A234">
      <w:numFmt w:val="bullet"/>
      <w:lvlText w:val="•"/>
      <w:lvlJc w:val="left"/>
      <w:pPr>
        <w:ind w:left="4214" w:hanging="300"/>
      </w:pPr>
      <w:rPr>
        <w:rFonts w:hint="default"/>
      </w:rPr>
    </w:lvl>
    <w:lvl w:ilvl="4" w:tplc="38F6C542">
      <w:numFmt w:val="bullet"/>
      <w:lvlText w:val="•"/>
      <w:lvlJc w:val="left"/>
      <w:pPr>
        <w:ind w:left="4941" w:hanging="300"/>
      </w:pPr>
      <w:rPr>
        <w:rFonts w:hint="default"/>
      </w:rPr>
    </w:lvl>
    <w:lvl w:ilvl="5" w:tplc="06DA43C8">
      <w:numFmt w:val="bullet"/>
      <w:lvlText w:val="•"/>
      <w:lvlJc w:val="left"/>
      <w:pPr>
        <w:ind w:left="5669" w:hanging="300"/>
      </w:pPr>
      <w:rPr>
        <w:rFonts w:hint="default"/>
      </w:rPr>
    </w:lvl>
    <w:lvl w:ilvl="6" w:tplc="C2604D7C">
      <w:numFmt w:val="bullet"/>
      <w:lvlText w:val="•"/>
      <w:lvlJc w:val="left"/>
      <w:pPr>
        <w:ind w:left="6396" w:hanging="300"/>
      </w:pPr>
      <w:rPr>
        <w:rFonts w:hint="default"/>
      </w:rPr>
    </w:lvl>
    <w:lvl w:ilvl="7" w:tplc="F7DAE6C4">
      <w:numFmt w:val="bullet"/>
      <w:lvlText w:val="•"/>
      <w:lvlJc w:val="left"/>
      <w:pPr>
        <w:ind w:left="7123" w:hanging="300"/>
      </w:pPr>
      <w:rPr>
        <w:rFonts w:hint="default"/>
      </w:rPr>
    </w:lvl>
    <w:lvl w:ilvl="8" w:tplc="90AA5D1E">
      <w:numFmt w:val="bullet"/>
      <w:lvlText w:val="•"/>
      <w:lvlJc w:val="left"/>
      <w:pPr>
        <w:ind w:left="7851" w:hanging="300"/>
      </w:pPr>
      <w:rPr>
        <w:rFonts w:hint="default"/>
      </w:rPr>
    </w:lvl>
  </w:abstractNum>
  <w:abstractNum w:abstractNumId="155">
    <w:nsid w:val="2C5C78B1"/>
    <w:multiLevelType w:val="hybridMultilevel"/>
    <w:tmpl w:val="DA6E690A"/>
    <w:lvl w:ilvl="0" w:tplc="40EAA5A8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E38EA10">
      <w:numFmt w:val="bullet"/>
      <w:lvlText w:val="•"/>
      <w:lvlJc w:val="left"/>
      <w:pPr>
        <w:ind w:left="2760" w:hanging="300"/>
      </w:pPr>
      <w:rPr>
        <w:rFonts w:hint="default"/>
      </w:rPr>
    </w:lvl>
    <w:lvl w:ilvl="2" w:tplc="F76220EA">
      <w:numFmt w:val="bullet"/>
      <w:lvlText w:val="•"/>
      <w:lvlJc w:val="left"/>
      <w:pPr>
        <w:ind w:left="3568" w:hanging="300"/>
      </w:pPr>
      <w:rPr>
        <w:rFonts w:hint="default"/>
      </w:rPr>
    </w:lvl>
    <w:lvl w:ilvl="3" w:tplc="2AAA1ADA">
      <w:numFmt w:val="bullet"/>
      <w:lvlText w:val="•"/>
      <w:lvlJc w:val="left"/>
      <w:pPr>
        <w:ind w:left="4377" w:hanging="300"/>
      </w:pPr>
      <w:rPr>
        <w:rFonts w:hint="default"/>
      </w:rPr>
    </w:lvl>
    <w:lvl w:ilvl="4" w:tplc="672EBED0">
      <w:numFmt w:val="bullet"/>
      <w:lvlText w:val="•"/>
      <w:lvlJc w:val="left"/>
      <w:pPr>
        <w:ind w:left="5186" w:hanging="300"/>
      </w:pPr>
      <w:rPr>
        <w:rFonts w:hint="default"/>
      </w:rPr>
    </w:lvl>
    <w:lvl w:ilvl="5" w:tplc="E7F670C4">
      <w:numFmt w:val="bullet"/>
      <w:lvlText w:val="•"/>
      <w:lvlJc w:val="left"/>
      <w:pPr>
        <w:ind w:left="5995" w:hanging="300"/>
      </w:pPr>
      <w:rPr>
        <w:rFonts w:hint="default"/>
      </w:rPr>
    </w:lvl>
    <w:lvl w:ilvl="6" w:tplc="6B669D04">
      <w:numFmt w:val="bullet"/>
      <w:lvlText w:val="•"/>
      <w:lvlJc w:val="left"/>
      <w:pPr>
        <w:ind w:left="6804" w:hanging="300"/>
      </w:pPr>
      <w:rPr>
        <w:rFonts w:hint="default"/>
      </w:rPr>
    </w:lvl>
    <w:lvl w:ilvl="7" w:tplc="11C27CB0">
      <w:numFmt w:val="bullet"/>
      <w:lvlText w:val="•"/>
      <w:lvlJc w:val="left"/>
      <w:pPr>
        <w:ind w:left="7613" w:hanging="300"/>
      </w:pPr>
      <w:rPr>
        <w:rFonts w:hint="default"/>
      </w:rPr>
    </w:lvl>
    <w:lvl w:ilvl="8" w:tplc="EC144ADC">
      <w:numFmt w:val="bullet"/>
      <w:lvlText w:val="•"/>
      <w:lvlJc w:val="left"/>
      <w:pPr>
        <w:ind w:left="8422" w:hanging="300"/>
      </w:pPr>
      <w:rPr>
        <w:rFonts w:hint="default"/>
      </w:rPr>
    </w:lvl>
  </w:abstractNum>
  <w:abstractNum w:abstractNumId="156">
    <w:nsid w:val="2C660747"/>
    <w:multiLevelType w:val="hybridMultilevel"/>
    <w:tmpl w:val="A8D8DE38"/>
    <w:lvl w:ilvl="0" w:tplc="C7E43446">
      <w:start w:val="1"/>
      <w:numFmt w:val="decimal"/>
      <w:lvlText w:val="%1."/>
      <w:lvlJc w:val="left"/>
      <w:pPr>
        <w:ind w:left="27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19A06C0">
      <w:numFmt w:val="bullet"/>
      <w:lvlText w:val="•"/>
      <w:lvlJc w:val="left"/>
      <w:pPr>
        <w:ind w:left="1266" w:hanging="400"/>
      </w:pPr>
      <w:rPr>
        <w:rFonts w:hint="default"/>
      </w:rPr>
    </w:lvl>
    <w:lvl w:ilvl="2" w:tplc="563EEB5C">
      <w:numFmt w:val="bullet"/>
      <w:lvlText w:val="•"/>
      <w:lvlJc w:val="left"/>
      <w:pPr>
        <w:ind w:left="2252" w:hanging="400"/>
      </w:pPr>
      <w:rPr>
        <w:rFonts w:hint="default"/>
      </w:rPr>
    </w:lvl>
    <w:lvl w:ilvl="3" w:tplc="C816854E">
      <w:numFmt w:val="bullet"/>
      <w:lvlText w:val="•"/>
      <w:lvlJc w:val="left"/>
      <w:pPr>
        <w:ind w:left="3238" w:hanging="400"/>
      </w:pPr>
      <w:rPr>
        <w:rFonts w:hint="default"/>
      </w:rPr>
    </w:lvl>
    <w:lvl w:ilvl="4" w:tplc="60B21E02">
      <w:numFmt w:val="bullet"/>
      <w:lvlText w:val="•"/>
      <w:lvlJc w:val="left"/>
      <w:pPr>
        <w:ind w:left="4224" w:hanging="400"/>
      </w:pPr>
      <w:rPr>
        <w:rFonts w:hint="default"/>
      </w:rPr>
    </w:lvl>
    <w:lvl w:ilvl="5" w:tplc="9ED6E744">
      <w:numFmt w:val="bullet"/>
      <w:lvlText w:val="•"/>
      <w:lvlJc w:val="left"/>
      <w:pPr>
        <w:ind w:left="5210" w:hanging="400"/>
      </w:pPr>
      <w:rPr>
        <w:rFonts w:hint="default"/>
      </w:rPr>
    </w:lvl>
    <w:lvl w:ilvl="6" w:tplc="BC78D5BE">
      <w:numFmt w:val="bullet"/>
      <w:lvlText w:val="•"/>
      <w:lvlJc w:val="left"/>
      <w:pPr>
        <w:ind w:left="6196" w:hanging="400"/>
      </w:pPr>
      <w:rPr>
        <w:rFonts w:hint="default"/>
      </w:rPr>
    </w:lvl>
    <w:lvl w:ilvl="7" w:tplc="6F88372C">
      <w:numFmt w:val="bullet"/>
      <w:lvlText w:val="•"/>
      <w:lvlJc w:val="left"/>
      <w:pPr>
        <w:ind w:left="7182" w:hanging="400"/>
      </w:pPr>
      <w:rPr>
        <w:rFonts w:hint="default"/>
      </w:rPr>
    </w:lvl>
    <w:lvl w:ilvl="8" w:tplc="2200B05E">
      <w:numFmt w:val="bullet"/>
      <w:lvlText w:val="•"/>
      <w:lvlJc w:val="left"/>
      <w:pPr>
        <w:ind w:left="8168" w:hanging="400"/>
      </w:pPr>
      <w:rPr>
        <w:rFonts w:hint="default"/>
      </w:rPr>
    </w:lvl>
  </w:abstractNum>
  <w:abstractNum w:abstractNumId="157">
    <w:nsid w:val="2C6D7BA8"/>
    <w:multiLevelType w:val="hybridMultilevel"/>
    <w:tmpl w:val="54B8A5B0"/>
    <w:lvl w:ilvl="0" w:tplc="BEC0772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EB294F6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2772979C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A9B87D96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4726DC76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5916FC0A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D2CA1B3E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897CBB28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741AAEA8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158">
    <w:nsid w:val="2C81192E"/>
    <w:multiLevelType w:val="hybridMultilevel"/>
    <w:tmpl w:val="970670DC"/>
    <w:lvl w:ilvl="0" w:tplc="201C4692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BFFA88F2">
      <w:numFmt w:val="none"/>
      <w:lvlText w:val=""/>
      <w:lvlJc w:val="left"/>
      <w:pPr>
        <w:tabs>
          <w:tab w:val="num" w:pos="360"/>
        </w:tabs>
      </w:pPr>
    </w:lvl>
    <w:lvl w:ilvl="2" w:tplc="28908C84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18D05AC8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3EEEAF50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3F46D384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0D827EF0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33DE43AE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F10AC8C6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59">
    <w:nsid w:val="2CF74C98"/>
    <w:multiLevelType w:val="hybridMultilevel"/>
    <w:tmpl w:val="734E1114"/>
    <w:lvl w:ilvl="0" w:tplc="956CDC42">
      <w:start w:val="1"/>
      <w:numFmt w:val="decimal"/>
      <w:lvlText w:val="%1."/>
      <w:lvlJc w:val="left"/>
      <w:pPr>
        <w:ind w:left="279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D148FBA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51B88B8E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36AAA264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573AB4DE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4B8CB770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D37A6F62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6A663A7A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E80A4B8A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160">
    <w:nsid w:val="2CFC7128"/>
    <w:multiLevelType w:val="hybridMultilevel"/>
    <w:tmpl w:val="A0AA2EB8"/>
    <w:lvl w:ilvl="0" w:tplc="954AAD46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9ECBD14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3B92C6DE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A4CA4A40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D70096D8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55227E7C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F9142F2E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510E1DF8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31F270BE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161">
    <w:nsid w:val="2D177EA0"/>
    <w:multiLevelType w:val="hybridMultilevel"/>
    <w:tmpl w:val="07B034F2"/>
    <w:lvl w:ilvl="0" w:tplc="980A1B7E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954F1EC">
      <w:numFmt w:val="none"/>
      <w:lvlText w:val=""/>
      <w:lvlJc w:val="left"/>
      <w:pPr>
        <w:tabs>
          <w:tab w:val="num" w:pos="360"/>
        </w:tabs>
      </w:pPr>
    </w:lvl>
    <w:lvl w:ilvl="2" w:tplc="AEC2E844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2612FCD8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AF90D852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71320FF4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5B6CA4B0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943C346A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5688FE2E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162">
    <w:nsid w:val="2D892F0C"/>
    <w:multiLevelType w:val="hybridMultilevel"/>
    <w:tmpl w:val="1F8C8CD2"/>
    <w:lvl w:ilvl="0" w:tplc="DDA24C10">
      <w:start w:val="1"/>
      <w:numFmt w:val="decimal"/>
      <w:lvlText w:val="%1."/>
      <w:lvlJc w:val="left"/>
      <w:pPr>
        <w:ind w:left="22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3FC40EE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3E220EC2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6AC692DC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73EA4988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6CC07256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B150EBC6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9BFC9BAC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A8403EEA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163">
    <w:nsid w:val="2DC760B9"/>
    <w:multiLevelType w:val="hybridMultilevel"/>
    <w:tmpl w:val="AA9CAD82"/>
    <w:lvl w:ilvl="0" w:tplc="00307636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874132E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4F1A020C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DDA6AA98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03DA32C8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74DA6966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F288DB64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36DE4A3E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B61A7746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164">
    <w:nsid w:val="2E3D286A"/>
    <w:multiLevelType w:val="hybridMultilevel"/>
    <w:tmpl w:val="6F6E65B2"/>
    <w:lvl w:ilvl="0" w:tplc="BCBE3CB6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E90B0F0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8222D5FA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4EDA5232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D5629758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82464778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3AA8C684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3BB4BB7A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D230F6D6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165">
    <w:nsid w:val="2E5234C4"/>
    <w:multiLevelType w:val="hybridMultilevel"/>
    <w:tmpl w:val="31F04150"/>
    <w:lvl w:ilvl="0" w:tplc="175226BE">
      <w:numFmt w:val="bullet"/>
      <w:lvlText w:val=""/>
      <w:lvlJc w:val="left"/>
      <w:pPr>
        <w:ind w:left="1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89DEAA32">
      <w:numFmt w:val="bullet"/>
      <w:lvlText w:val="•"/>
      <w:lvlJc w:val="left"/>
      <w:pPr>
        <w:ind w:left="2166" w:hanging="300"/>
      </w:pPr>
      <w:rPr>
        <w:rFonts w:hint="default"/>
      </w:rPr>
    </w:lvl>
    <w:lvl w:ilvl="2" w:tplc="E8F002FC">
      <w:numFmt w:val="bullet"/>
      <w:lvlText w:val="•"/>
      <w:lvlJc w:val="left"/>
      <w:pPr>
        <w:ind w:left="3052" w:hanging="300"/>
      </w:pPr>
      <w:rPr>
        <w:rFonts w:hint="default"/>
      </w:rPr>
    </w:lvl>
    <w:lvl w:ilvl="3" w:tplc="D1A441A2">
      <w:numFmt w:val="bullet"/>
      <w:lvlText w:val="•"/>
      <w:lvlJc w:val="left"/>
      <w:pPr>
        <w:ind w:left="3938" w:hanging="300"/>
      </w:pPr>
      <w:rPr>
        <w:rFonts w:hint="default"/>
      </w:rPr>
    </w:lvl>
    <w:lvl w:ilvl="4" w:tplc="717CFF56">
      <w:numFmt w:val="bullet"/>
      <w:lvlText w:val="•"/>
      <w:lvlJc w:val="left"/>
      <w:pPr>
        <w:ind w:left="4824" w:hanging="300"/>
      </w:pPr>
      <w:rPr>
        <w:rFonts w:hint="default"/>
      </w:rPr>
    </w:lvl>
    <w:lvl w:ilvl="5" w:tplc="0D4208CA">
      <w:numFmt w:val="bullet"/>
      <w:lvlText w:val="•"/>
      <w:lvlJc w:val="left"/>
      <w:pPr>
        <w:ind w:left="5710" w:hanging="300"/>
      </w:pPr>
      <w:rPr>
        <w:rFonts w:hint="default"/>
      </w:rPr>
    </w:lvl>
    <w:lvl w:ilvl="6" w:tplc="81EA5A9C">
      <w:numFmt w:val="bullet"/>
      <w:lvlText w:val="•"/>
      <w:lvlJc w:val="left"/>
      <w:pPr>
        <w:ind w:left="6596" w:hanging="300"/>
      </w:pPr>
      <w:rPr>
        <w:rFonts w:hint="default"/>
      </w:rPr>
    </w:lvl>
    <w:lvl w:ilvl="7" w:tplc="A96E9544">
      <w:numFmt w:val="bullet"/>
      <w:lvlText w:val="•"/>
      <w:lvlJc w:val="left"/>
      <w:pPr>
        <w:ind w:left="7482" w:hanging="300"/>
      </w:pPr>
      <w:rPr>
        <w:rFonts w:hint="default"/>
      </w:rPr>
    </w:lvl>
    <w:lvl w:ilvl="8" w:tplc="DEDAF4B6">
      <w:numFmt w:val="bullet"/>
      <w:lvlText w:val="•"/>
      <w:lvlJc w:val="left"/>
      <w:pPr>
        <w:ind w:left="8368" w:hanging="300"/>
      </w:pPr>
      <w:rPr>
        <w:rFonts w:hint="default"/>
      </w:rPr>
    </w:lvl>
  </w:abstractNum>
  <w:abstractNum w:abstractNumId="166">
    <w:nsid w:val="2E595B09"/>
    <w:multiLevelType w:val="hybridMultilevel"/>
    <w:tmpl w:val="6E482202"/>
    <w:lvl w:ilvl="0" w:tplc="1C1A6D30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7E21B9E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C2F4B37E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987C7C9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D2AEE936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55D0779C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0372964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D340E732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D5C6E0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67">
    <w:nsid w:val="2E6F13A9"/>
    <w:multiLevelType w:val="hybridMultilevel"/>
    <w:tmpl w:val="CFD60558"/>
    <w:lvl w:ilvl="0" w:tplc="71C88654">
      <w:start w:val="1"/>
      <w:numFmt w:val="decimal"/>
      <w:lvlText w:val="%1."/>
      <w:lvlJc w:val="left"/>
      <w:pPr>
        <w:ind w:left="279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0AE2862">
      <w:numFmt w:val="bullet"/>
      <w:lvlText w:val="•"/>
      <w:lvlJc w:val="left"/>
      <w:pPr>
        <w:ind w:left="1266" w:hanging="340"/>
      </w:pPr>
      <w:rPr>
        <w:rFonts w:hint="default"/>
      </w:rPr>
    </w:lvl>
    <w:lvl w:ilvl="2" w:tplc="B89CD76C">
      <w:numFmt w:val="bullet"/>
      <w:lvlText w:val="•"/>
      <w:lvlJc w:val="left"/>
      <w:pPr>
        <w:ind w:left="2252" w:hanging="340"/>
      </w:pPr>
      <w:rPr>
        <w:rFonts w:hint="default"/>
      </w:rPr>
    </w:lvl>
    <w:lvl w:ilvl="3" w:tplc="001CADCA">
      <w:numFmt w:val="bullet"/>
      <w:lvlText w:val="•"/>
      <w:lvlJc w:val="left"/>
      <w:pPr>
        <w:ind w:left="3238" w:hanging="340"/>
      </w:pPr>
      <w:rPr>
        <w:rFonts w:hint="default"/>
      </w:rPr>
    </w:lvl>
    <w:lvl w:ilvl="4" w:tplc="BF92B752">
      <w:numFmt w:val="bullet"/>
      <w:lvlText w:val="•"/>
      <w:lvlJc w:val="left"/>
      <w:pPr>
        <w:ind w:left="4224" w:hanging="340"/>
      </w:pPr>
      <w:rPr>
        <w:rFonts w:hint="default"/>
      </w:rPr>
    </w:lvl>
    <w:lvl w:ilvl="5" w:tplc="56B8429C">
      <w:numFmt w:val="bullet"/>
      <w:lvlText w:val="•"/>
      <w:lvlJc w:val="left"/>
      <w:pPr>
        <w:ind w:left="5210" w:hanging="340"/>
      </w:pPr>
      <w:rPr>
        <w:rFonts w:hint="default"/>
      </w:rPr>
    </w:lvl>
    <w:lvl w:ilvl="6" w:tplc="E110D5FC">
      <w:numFmt w:val="bullet"/>
      <w:lvlText w:val="•"/>
      <w:lvlJc w:val="left"/>
      <w:pPr>
        <w:ind w:left="6196" w:hanging="340"/>
      </w:pPr>
      <w:rPr>
        <w:rFonts w:hint="default"/>
      </w:rPr>
    </w:lvl>
    <w:lvl w:ilvl="7" w:tplc="D6F4ECE6">
      <w:numFmt w:val="bullet"/>
      <w:lvlText w:val="•"/>
      <w:lvlJc w:val="left"/>
      <w:pPr>
        <w:ind w:left="7182" w:hanging="340"/>
      </w:pPr>
      <w:rPr>
        <w:rFonts w:hint="default"/>
      </w:rPr>
    </w:lvl>
    <w:lvl w:ilvl="8" w:tplc="D98C5C62">
      <w:numFmt w:val="bullet"/>
      <w:lvlText w:val="•"/>
      <w:lvlJc w:val="left"/>
      <w:pPr>
        <w:ind w:left="8168" w:hanging="340"/>
      </w:pPr>
      <w:rPr>
        <w:rFonts w:hint="default"/>
      </w:rPr>
    </w:lvl>
  </w:abstractNum>
  <w:abstractNum w:abstractNumId="168">
    <w:nsid w:val="2EAB1738"/>
    <w:multiLevelType w:val="hybridMultilevel"/>
    <w:tmpl w:val="D068C8FA"/>
    <w:lvl w:ilvl="0" w:tplc="C928B26A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2328F92">
      <w:start w:val="1"/>
      <w:numFmt w:val="decimal"/>
      <w:lvlText w:val="%2."/>
      <w:lvlJc w:val="left"/>
      <w:pPr>
        <w:ind w:left="22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6F5EDAE2">
      <w:numFmt w:val="bullet"/>
      <w:lvlText w:val="•"/>
      <w:lvlJc w:val="left"/>
      <w:pPr>
        <w:ind w:left="3153" w:hanging="320"/>
      </w:pPr>
      <w:rPr>
        <w:rFonts w:hint="default"/>
      </w:rPr>
    </w:lvl>
    <w:lvl w:ilvl="3" w:tplc="BD1C611C">
      <w:numFmt w:val="bullet"/>
      <w:lvlText w:val="•"/>
      <w:lvlJc w:val="left"/>
      <w:pPr>
        <w:ind w:left="4026" w:hanging="320"/>
      </w:pPr>
      <w:rPr>
        <w:rFonts w:hint="default"/>
      </w:rPr>
    </w:lvl>
    <w:lvl w:ilvl="4" w:tplc="EBBADAD6">
      <w:numFmt w:val="bullet"/>
      <w:lvlText w:val="•"/>
      <w:lvlJc w:val="left"/>
      <w:pPr>
        <w:ind w:left="4900" w:hanging="320"/>
      </w:pPr>
      <w:rPr>
        <w:rFonts w:hint="default"/>
      </w:rPr>
    </w:lvl>
    <w:lvl w:ilvl="5" w:tplc="D31EE354">
      <w:numFmt w:val="bullet"/>
      <w:lvlText w:val="•"/>
      <w:lvlJc w:val="left"/>
      <w:pPr>
        <w:ind w:left="5773" w:hanging="320"/>
      </w:pPr>
      <w:rPr>
        <w:rFonts w:hint="default"/>
      </w:rPr>
    </w:lvl>
    <w:lvl w:ilvl="6" w:tplc="9990AB40">
      <w:numFmt w:val="bullet"/>
      <w:lvlText w:val="•"/>
      <w:lvlJc w:val="left"/>
      <w:pPr>
        <w:ind w:left="6646" w:hanging="320"/>
      </w:pPr>
      <w:rPr>
        <w:rFonts w:hint="default"/>
      </w:rPr>
    </w:lvl>
    <w:lvl w:ilvl="7" w:tplc="2E2CA26E">
      <w:numFmt w:val="bullet"/>
      <w:lvlText w:val="•"/>
      <w:lvlJc w:val="left"/>
      <w:pPr>
        <w:ind w:left="7520" w:hanging="320"/>
      </w:pPr>
      <w:rPr>
        <w:rFonts w:hint="default"/>
      </w:rPr>
    </w:lvl>
    <w:lvl w:ilvl="8" w:tplc="0290A580">
      <w:numFmt w:val="bullet"/>
      <w:lvlText w:val="•"/>
      <w:lvlJc w:val="left"/>
      <w:pPr>
        <w:ind w:left="8393" w:hanging="320"/>
      </w:pPr>
      <w:rPr>
        <w:rFonts w:hint="default"/>
      </w:rPr>
    </w:lvl>
  </w:abstractNum>
  <w:abstractNum w:abstractNumId="169">
    <w:nsid w:val="2EFD6519"/>
    <w:multiLevelType w:val="hybridMultilevel"/>
    <w:tmpl w:val="81424EE0"/>
    <w:lvl w:ilvl="0" w:tplc="6AB8A262">
      <w:start w:val="1"/>
      <w:numFmt w:val="decimal"/>
      <w:lvlText w:val="%1."/>
      <w:lvlJc w:val="left"/>
      <w:pPr>
        <w:ind w:left="21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7AA0F60">
      <w:numFmt w:val="bullet"/>
      <w:lvlText w:val="•"/>
      <w:lvlJc w:val="left"/>
      <w:pPr>
        <w:ind w:left="1202" w:hanging="380"/>
      </w:pPr>
      <w:rPr>
        <w:rFonts w:hint="default"/>
      </w:rPr>
    </w:lvl>
    <w:lvl w:ilvl="2" w:tplc="57ACF8F8">
      <w:numFmt w:val="bullet"/>
      <w:lvlText w:val="•"/>
      <w:lvlJc w:val="left"/>
      <w:pPr>
        <w:ind w:left="2184" w:hanging="380"/>
      </w:pPr>
      <w:rPr>
        <w:rFonts w:hint="default"/>
      </w:rPr>
    </w:lvl>
    <w:lvl w:ilvl="3" w:tplc="E1F28012">
      <w:numFmt w:val="bullet"/>
      <w:lvlText w:val="•"/>
      <w:lvlJc w:val="left"/>
      <w:pPr>
        <w:ind w:left="3166" w:hanging="380"/>
      </w:pPr>
      <w:rPr>
        <w:rFonts w:hint="default"/>
      </w:rPr>
    </w:lvl>
    <w:lvl w:ilvl="4" w:tplc="A3D83E92">
      <w:numFmt w:val="bullet"/>
      <w:lvlText w:val="•"/>
      <w:lvlJc w:val="left"/>
      <w:pPr>
        <w:ind w:left="4148" w:hanging="380"/>
      </w:pPr>
      <w:rPr>
        <w:rFonts w:hint="default"/>
      </w:rPr>
    </w:lvl>
    <w:lvl w:ilvl="5" w:tplc="E4BCA7A4">
      <w:numFmt w:val="bullet"/>
      <w:lvlText w:val="•"/>
      <w:lvlJc w:val="left"/>
      <w:pPr>
        <w:ind w:left="5130" w:hanging="380"/>
      </w:pPr>
      <w:rPr>
        <w:rFonts w:hint="default"/>
      </w:rPr>
    </w:lvl>
    <w:lvl w:ilvl="6" w:tplc="D7F8C43C">
      <w:numFmt w:val="bullet"/>
      <w:lvlText w:val="•"/>
      <w:lvlJc w:val="left"/>
      <w:pPr>
        <w:ind w:left="6112" w:hanging="380"/>
      </w:pPr>
      <w:rPr>
        <w:rFonts w:hint="default"/>
      </w:rPr>
    </w:lvl>
    <w:lvl w:ilvl="7" w:tplc="CB42596C">
      <w:numFmt w:val="bullet"/>
      <w:lvlText w:val="•"/>
      <w:lvlJc w:val="left"/>
      <w:pPr>
        <w:ind w:left="7094" w:hanging="380"/>
      </w:pPr>
      <w:rPr>
        <w:rFonts w:hint="default"/>
      </w:rPr>
    </w:lvl>
    <w:lvl w:ilvl="8" w:tplc="08609A62">
      <w:numFmt w:val="bullet"/>
      <w:lvlText w:val="•"/>
      <w:lvlJc w:val="left"/>
      <w:pPr>
        <w:ind w:left="8076" w:hanging="380"/>
      </w:pPr>
      <w:rPr>
        <w:rFonts w:hint="default"/>
      </w:rPr>
    </w:lvl>
  </w:abstractNum>
  <w:abstractNum w:abstractNumId="170">
    <w:nsid w:val="2FA875FF"/>
    <w:multiLevelType w:val="hybridMultilevel"/>
    <w:tmpl w:val="1BC4B810"/>
    <w:lvl w:ilvl="0" w:tplc="B6B4844E">
      <w:start w:val="1"/>
      <w:numFmt w:val="decimal"/>
      <w:lvlText w:val="%1."/>
      <w:lvlJc w:val="left"/>
      <w:pPr>
        <w:ind w:left="27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B44050E">
      <w:numFmt w:val="bullet"/>
      <w:lvlText w:val="•"/>
      <w:lvlJc w:val="left"/>
      <w:pPr>
        <w:ind w:left="1266" w:hanging="421"/>
      </w:pPr>
      <w:rPr>
        <w:rFonts w:hint="default"/>
      </w:rPr>
    </w:lvl>
    <w:lvl w:ilvl="2" w:tplc="21C864AE">
      <w:numFmt w:val="bullet"/>
      <w:lvlText w:val="•"/>
      <w:lvlJc w:val="left"/>
      <w:pPr>
        <w:ind w:left="2252" w:hanging="421"/>
      </w:pPr>
      <w:rPr>
        <w:rFonts w:hint="default"/>
      </w:rPr>
    </w:lvl>
    <w:lvl w:ilvl="3" w:tplc="05341FC2">
      <w:numFmt w:val="bullet"/>
      <w:lvlText w:val="•"/>
      <w:lvlJc w:val="left"/>
      <w:pPr>
        <w:ind w:left="3238" w:hanging="421"/>
      </w:pPr>
      <w:rPr>
        <w:rFonts w:hint="default"/>
      </w:rPr>
    </w:lvl>
    <w:lvl w:ilvl="4" w:tplc="DE40D8AA">
      <w:numFmt w:val="bullet"/>
      <w:lvlText w:val="•"/>
      <w:lvlJc w:val="left"/>
      <w:pPr>
        <w:ind w:left="4224" w:hanging="421"/>
      </w:pPr>
      <w:rPr>
        <w:rFonts w:hint="default"/>
      </w:rPr>
    </w:lvl>
    <w:lvl w:ilvl="5" w:tplc="833C327C">
      <w:numFmt w:val="bullet"/>
      <w:lvlText w:val="•"/>
      <w:lvlJc w:val="left"/>
      <w:pPr>
        <w:ind w:left="5210" w:hanging="421"/>
      </w:pPr>
      <w:rPr>
        <w:rFonts w:hint="default"/>
      </w:rPr>
    </w:lvl>
    <w:lvl w:ilvl="6" w:tplc="4510C73E">
      <w:numFmt w:val="bullet"/>
      <w:lvlText w:val="•"/>
      <w:lvlJc w:val="left"/>
      <w:pPr>
        <w:ind w:left="6196" w:hanging="421"/>
      </w:pPr>
      <w:rPr>
        <w:rFonts w:hint="default"/>
      </w:rPr>
    </w:lvl>
    <w:lvl w:ilvl="7" w:tplc="13B2FAA8">
      <w:numFmt w:val="bullet"/>
      <w:lvlText w:val="•"/>
      <w:lvlJc w:val="left"/>
      <w:pPr>
        <w:ind w:left="7182" w:hanging="421"/>
      </w:pPr>
      <w:rPr>
        <w:rFonts w:hint="default"/>
      </w:rPr>
    </w:lvl>
    <w:lvl w:ilvl="8" w:tplc="8812C148">
      <w:numFmt w:val="bullet"/>
      <w:lvlText w:val="•"/>
      <w:lvlJc w:val="left"/>
      <w:pPr>
        <w:ind w:left="8168" w:hanging="421"/>
      </w:pPr>
      <w:rPr>
        <w:rFonts w:hint="default"/>
      </w:rPr>
    </w:lvl>
  </w:abstractNum>
  <w:abstractNum w:abstractNumId="171">
    <w:nsid w:val="2FDB11E8"/>
    <w:multiLevelType w:val="hybridMultilevel"/>
    <w:tmpl w:val="65B8D56A"/>
    <w:lvl w:ilvl="0" w:tplc="CB2E4906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A5A3DD6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A79EF51C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D0F03E6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96AD8AA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AC188B3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93A6C8E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8A1CBAB2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3742F5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72">
    <w:nsid w:val="2FDE1B18"/>
    <w:multiLevelType w:val="hybridMultilevel"/>
    <w:tmpl w:val="34FE82CE"/>
    <w:lvl w:ilvl="0" w:tplc="A94E918C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D08946E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AFD6305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AC304DF6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351AAE4A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C5E6BCBC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1804ADD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C86080E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687A989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73">
    <w:nsid w:val="303B7DEA"/>
    <w:multiLevelType w:val="hybridMultilevel"/>
    <w:tmpl w:val="856612EC"/>
    <w:lvl w:ilvl="0" w:tplc="40DEDEB6">
      <w:start w:val="1"/>
      <w:numFmt w:val="decimal"/>
      <w:lvlText w:val="%1."/>
      <w:lvlJc w:val="left"/>
      <w:pPr>
        <w:ind w:left="22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3FCFB7C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655628C4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66D8CEFE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8B327546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9524094A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AC76962A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43DE0CCA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09DE037A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174">
    <w:nsid w:val="31194A68"/>
    <w:multiLevelType w:val="hybridMultilevel"/>
    <w:tmpl w:val="6EF2BAEE"/>
    <w:lvl w:ilvl="0" w:tplc="E31060A0">
      <w:numFmt w:val="bullet"/>
      <w:lvlText w:val=""/>
      <w:lvlJc w:val="left"/>
      <w:pPr>
        <w:ind w:left="280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2A2D72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BC1AD2F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846CEA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17D8305E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08AC306C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EFDA034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5127372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6BAE5B2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75">
    <w:nsid w:val="31B52728"/>
    <w:multiLevelType w:val="hybridMultilevel"/>
    <w:tmpl w:val="DA6E5C9A"/>
    <w:lvl w:ilvl="0" w:tplc="F718E17C">
      <w:start w:val="1"/>
      <w:numFmt w:val="decimal"/>
      <w:lvlText w:val="%1."/>
      <w:lvlJc w:val="left"/>
      <w:pPr>
        <w:ind w:left="279" w:hanging="30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B8019DC">
      <w:numFmt w:val="bullet"/>
      <w:lvlText w:val="•"/>
      <w:lvlJc w:val="left"/>
      <w:pPr>
        <w:ind w:left="1266" w:hanging="301"/>
      </w:pPr>
      <w:rPr>
        <w:rFonts w:hint="default"/>
      </w:rPr>
    </w:lvl>
    <w:lvl w:ilvl="2" w:tplc="57E6686A">
      <w:numFmt w:val="bullet"/>
      <w:lvlText w:val="•"/>
      <w:lvlJc w:val="left"/>
      <w:pPr>
        <w:ind w:left="2252" w:hanging="301"/>
      </w:pPr>
      <w:rPr>
        <w:rFonts w:hint="default"/>
      </w:rPr>
    </w:lvl>
    <w:lvl w:ilvl="3" w:tplc="3050B82C">
      <w:numFmt w:val="bullet"/>
      <w:lvlText w:val="•"/>
      <w:lvlJc w:val="left"/>
      <w:pPr>
        <w:ind w:left="3238" w:hanging="301"/>
      </w:pPr>
      <w:rPr>
        <w:rFonts w:hint="default"/>
      </w:rPr>
    </w:lvl>
    <w:lvl w:ilvl="4" w:tplc="08BEC2A0">
      <w:numFmt w:val="bullet"/>
      <w:lvlText w:val="•"/>
      <w:lvlJc w:val="left"/>
      <w:pPr>
        <w:ind w:left="4224" w:hanging="301"/>
      </w:pPr>
      <w:rPr>
        <w:rFonts w:hint="default"/>
      </w:rPr>
    </w:lvl>
    <w:lvl w:ilvl="5" w:tplc="0B4EF5B4">
      <w:numFmt w:val="bullet"/>
      <w:lvlText w:val="•"/>
      <w:lvlJc w:val="left"/>
      <w:pPr>
        <w:ind w:left="5210" w:hanging="301"/>
      </w:pPr>
      <w:rPr>
        <w:rFonts w:hint="default"/>
      </w:rPr>
    </w:lvl>
    <w:lvl w:ilvl="6" w:tplc="929E27AA">
      <w:numFmt w:val="bullet"/>
      <w:lvlText w:val="•"/>
      <w:lvlJc w:val="left"/>
      <w:pPr>
        <w:ind w:left="6196" w:hanging="301"/>
      </w:pPr>
      <w:rPr>
        <w:rFonts w:hint="default"/>
      </w:rPr>
    </w:lvl>
    <w:lvl w:ilvl="7" w:tplc="1880519E">
      <w:numFmt w:val="bullet"/>
      <w:lvlText w:val="•"/>
      <w:lvlJc w:val="left"/>
      <w:pPr>
        <w:ind w:left="7182" w:hanging="301"/>
      </w:pPr>
      <w:rPr>
        <w:rFonts w:hint="default"/>
      </w:rPr>
    </w:lvl>
    <w:lvl w:ilvl="8" w:tplc="726CF558">
      <w:numFmt w:val="bullet"/>
      <w:lvlText w:val="•"/>
      <w:lvlJc w:val="left"/>
      <w:pPr>
        <w:ind w:left="8168" w:hanging="301"/>
      </w:pPr>
      <w:rPr>
        <w:rFonts w:hint="default"/>
      </w:rPr>
    </w:lvl>
  </w:abstractNum>
  <w:abstractNum w:abstractNumId="176">
    <w:nsid w:val="321102A0"/>
    <w:multiLevelType w:val="hybridMultilevel"/>
    <w:tmpl w:val="A2504D5E"/>
    <w:lvl w:ilvl="0" w:tplc="8F32E562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D445710">
      <w:numFmt w:val="bullet"/>
      <w:lvlText w:val=""/>
      <w:lvlJc w:val="left"/>
      <w:pPr>
        <w:ind w:left="1659" w:hanging="360"/>
      </w:pPr>
      <w:rPr>
        <w:rFonts w:ascii="Wingdings" w:eastAsia="Wingdings" w:hAnsi="Wingdings" w:cs="Wingdings" w:hint="default"/>
        <w:color w:val="231F20"/>
        <w:w w:val="99"/>
        <w:sz w:val="30"/>
        <w:szCs w:val="30"/>
      </w:rPr>
    </w:lvl>
    <w:lvl w:ilvl="2" w:tplc="605C3062">
      <w:numFmt w:val="bullet"/>
      <w:lvlText w:val="•"/>
      <w:lvlJc w:val="left"/>
      <w:pPr>
        <w:ind w:left="2591" w:hanging="360"/>
      </w:pPr>
      <w:rPr>
        <w:rFonts w:hint="default"/>
      </w:rPr>
    </w:lvl>
    <w:lvl w:ilvl="3" w:tplc="7D1C1838">
      <w:numFmt w:val="bullet"/>
      <w:lvlText w:val="•"/>
      <w:lvlJc w:val="left"/>
      <w:pPr>
        <w:ind w:left="3522" w:hanging="360"/>
      </w:pPr>
      <w:rPr>
        <w:rFonts w:hint="default"/>
      </w:rPr>
    </w:lvl>
    <w:lvl w:ilvl="4" w:tplc="9CF8662C">
      <w:numFmt w:val="bullet"/>
      <w:lvlText w:val="•"/>
      <w:lvlJc w:val="left"/>
      <w:pPr>
        <w:ind w:left="4453" w:hanging="360"/>
      </w:pPr>
      <w:rPr>
        <w:rFonts w:hint="default"/>
      </w:rPr>
    </w:lvl>
    <w:lvl w:ilvl="5" w:tplc="248A1A5E">
      <w:numFmt w:val="bullet"/>
      <w:lvlText w:val="•"/>
      <w:lvlJc w:val="left"/>
      <w:pPr>
        <w:ind w:left="5384" w:hanging="360"/>
      </w:pPr>
      <w:rPr>
        <w:rFonts w:hint="default"/>
      </w:rPr>
    </w:lvl>
    <w:lvl w:ilvl="6" w:tplc="D848F71C">
      <w:numFmt w:val="bullet"/>
      <w:lvlText w:val="•"/>
      <w:lvlJc w:val="left"/>
      <w:pPr>
        <w:ind w:left="6315" w:hanging="360"/>
      </w:pPr>
      <w:rPr>
        <w:rFonts w:hint="default"/>
      </w:rPr>
    </w:lvl>
    <w:lvl w:ilvl="7" w:tplc="B28EA692">
      <w:numFmt w:val="bullet"/>
      <w:lvlText w:val="•"/>
      <w:lvlJc w:val="left"/>
      <w:pPr>
        <w:ind w:left="7246" w:hanging="360"/>
      </w:pPr>
      <w:rPr>
        <w:rFonts w:hint="default"/>
      </w:rPr>
    </w:lvl>
    <w:lvl w:ilvl="8" w:tplc="9F0AAC2A">
      <w:numFmt w:val="bullet"/>
      <w:lvlText w:val="•"/>
      <w:lvlJc w:val="left"/>
      <w:pPr>
        <w:ind w:left="8177" w:hanging="360"/>
      </w:pPr>
      <w:rPr>
        <w:rFonts w:hint="default"/>
      </w:rPr>
    </w:lvl>
  </w:abstractNum>
  <w:abstractNum w:abstractNumId="177">
    <w:nsid w:val="327F60B8"/>
    <w:multiLevelType w:val="hybridMultilevel"/>
    <w:tmpl w:val="8FA2D22A"/>
    <w:lvl w:ilvl="0" w:tplc="28F2504C">
      <w:start w:val="1"/>
      <w:numFmt w:val="decimal"/>
      <w:lvlText w:val="%1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E5768C8A">
      <w:numFmt w:val="bullet"/>
      <w:lvlText w:val="•"/>
      <w:lvlJc w:val="left"/>
      <w:pPr>
        <w:ind w:left="4244" w:hanging="320"/>
      </w:pPr>
      <w:rPr>
        <w:rFonts w:hint="default"/>
      </w:rPr>
    </w:lvl>
    <w:lvl w:ilvl="2" w:tplc="05EC6DA0">
      <w:numFmt w:val="bullet"/>
      <w:lvlText w:val="•"/>
      <w:lvlJc w:val="left"/>
      <w:pPr>
        <w:ind w:left="4888" w:hanging="320"/>
      </w:pPr>
      <w:rPr>
        <w:rFonts w:hint="default"/>
      </w:rPr>
    </w:lvl>
    <w:lvl w:ilvl="3" w:tplc="F2682E12">
      <w:numFmt w:val="bullet"/>
      <w:lvlText w:val="•"/>
      <w:lvlJc w:val="left"/>
      <w:pPr>
        <w:ind w:left="5532" w:hanging="320"/>
      </w:pPr>
      <w:rPr>
        <w:rFonts w:hint="default"/>
      </w:rPr>
    </w:lvl>
    <w:lvl w:ilvl="4" w:tplc="ED7AEDEE">
      <w:numFmt w:val="bullet"/>
      <w:lvlText w:val="•"/>
      <w:lvlJc w:val="left"/>
      <w:pPr>
        <w:ind w:left="6176" w:hanging="320"/>
      </w:pPr>
      <w:rPr>
        <w:rFonts w:hint="default"/>
      </w:rPr>
    </w:lvl>
    <w:lvl w:ilvl="5" w:tplc="51A2282C">
      <w:numFmt w:val="bullet"/>
      <w:lvlText w:val="•"/>
      <w:lvlJc w:val="left"/>
      <w:pPr>
        <w:ind w:left="6820" w:hanging="320"/>
      </w:pPr>
      <w:rPr>
        <w:rFonts w:hint="default"/>
      </w:rPr>
    </w:lvl>
    <w:lvl w:ilvl="6" w:tplc="A808DFAE">
      <w:numFmt w:val="bullet"/>
      <w:lvlText w:val="•"/>
      <w:lvlJc w:val="left"/>
      <w:pPr>
        <w:ind w:left="7464" w:hanging="320"/>
      </w:pPr>
      <w:rPr>
        <w:rFonts w:hint="default"/>
      </w:rPr>
    </w:lvl>
    <w:lvl w:ilvl="7" w:tplc="AEC2DA86">
      <w:numFmt w:val="bullet"/>
      <w:lvlText w:val="•"/>
      <w:lvlJc w:val="left"/>
      <w:pPr>
        <w:ind w:left="8108" w:hanging="320"/>
      </w:pPr>
      <w:rPr>
        <w:rFonts w:hint="default"/>
      </w:rPr>
    </w:lvl>
    <w:lvl w:ilvl="8" w:tplc="D53032CE">
      <w:numFmt w:val="bullet"/>
      <w:lvlText w:val="•"/>
      <w:lvlJc w:val="left"/>
      <w:pPr>
        <w:ind w:left="8752" w:hanging="320"/>
      </w:pPr>
      <w:rPr>
        <w:rFonts w:hint="default"/>
      </w:rPr>
    </w:lvl>
  </w:abstractNum>
  <w:abstractNum w:abstractNumId="178">
    <w:nsid w:val="328A2097"/>
    <w:multiLevelType w:val="hybridMultilevel"/>
    <w:tmpl w:val="FEBABF3E"/>
    <w:lvl w:ilvl="0" w:tplc="4E241062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4568970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FB26A7A0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2474BFB8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729093C2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1E88C600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8F3C8BF2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6D4EE6E0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BCB4DA70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179">
    <w:nsid w:val="32AB7F09"/>
    <w:multiLevelType w:val="hybridMultilevel"/>
    <w:tmpl w:val="92F2B722"/>
    <w:lvl w:ilvl="0" w:tplc="48C03BC6">
      <w:numFmt w:val="bullet"/>
      <w:lvlText w:val="–"/>
      <w:lvlJc w:val="left"/>
      <w:pPr>
        <w:ind w:left="520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A4085CC0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96A2338E">
      <w:numFmt w:val="bullet"/>
      <w:lvlText w:val="•"/>
      <w:lvlJc w:val="left"/>
      <w:pPr>
        <w:ind w:left="1588" w:hanging="300"/>
      </w:pPr>
      <w:rPr>
        <w:rFonts w:hint="default"/>
      </w:rPr>
    </w:lvl>
    <w:lvl w:ilvl="3" w:tplc="4DEA96C0">
      <w:numFmt w:val="bullet"/>
      <w:lvlText w:val="•"/>
      <w:lvlJc w:val="left"/>
      <w:pPr>
        <w:ind w:left="2657" w:hanging="300"/>
      </w:pPr>
      <w:rPr>
        <w:rFonts w:hint="default"/>
      </w:rPr>
    </w:lvl>
    <w:lvl w:ilvl="4" w:tplc="EF94A44A">
      <w:numFmt w:val="bullet"/>
      <w:lvlText w:val="•"/>
      <w:lvlJc w:val="left"/>
      <w:pPr>
        <w:ind w:left="3726" w:hanging="300"/>
      </w:pPr>
      <w:rPr>
        <w:rFonts w:hint="default"/>
      </w:rPr>
    </w:lvl>
    <w:lvl w:ilvl="5" w:tplc="544695D4">
      <w:numFmt w:val="bullet"/>
      <w:lvlText w:val="•"/>
      <w:lvlJc w:val="left"/>
      <w:pPr>
        <w:ind w:left="4795" w:hanging="300"/>
      </w:pPr>
      <w:rPr>
        <w:rFonts w:hint="default"/>
      </w:rPr>
    </w:lvl>
    <w:lvl w:ilvl="6" w:tplc="67325B84">
      <w:numFmt w:val="bullet"/>
      <w:lvlText w:val="•"/>
      <w:lvlJc w:val="left"/>
      <w:pPr>
        <w:ind w:left="5864" w:hanging="300"/>
      </w:pPr>
      <w:rPr>
        <w:rFonts w:hint="default"/>
      </w:rPr>
    </w:lvl>
    <w:lvl w:ilvl="7" w:tplc="6888B05E">
      <w:numFmt w:val="bullet"/>
      <w:lvlText w:val="•"/>
      <w:lvlJc w:val="left"/>
      <w:pPr>
        <w:ind w:left="6933" w:hanging="300"/>
      </w:pPr>
      <w:rPr>
        <w:rFonts w:hint="default"/>
      </w:rPr>
    </w:lvl>
    <w:lvl w:ilvl="8" w:tplc="B81ED206">
      <w:numFmt w:val="bullet"/>
      <w:lvlText w:val="•"/>
      <w:lvlJc w:val="left"/>
      <w:pPr>
        <w:ind w:left="8002" w:hanging="300"/>
      </w:pPr>
      <w:rPr>
        <w:rFonts w:hint="default"/>
      </w:rPr>
    </w:lvl>
  </w:abstractNum>
  <w:abstractNum w:abstractNumId="180">
    <w:nsid w:val="33E92554"/>
    <w:multiLevelType w:val="hybridMultilevel"/>
    <w:tmpl w:val="728841F4"/>
    <w:lvl w:ilvl="0" w:tplc="A91C3BE6">
      <w:start w:val="1"/>
      <w:numFmt w:val="decimal"/>
      <w:lvlText w:val="%1."/>
      <w:lvlJc w:val="left"/>
      <w:pPr>
        <w:ind w:left="28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0BE676A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A656A66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11D46FD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9AE4A74A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736C98C6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8912F498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FD02D9F8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9D183368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81">
    <w:nsid w:val="350965DA"/>
    <w:multiLevelType w:val="hybridMultilevel"/>
    <w:tmpl w:val="DCD6AA12"/>
    <w:lvl w:ilvl="0" w:tplc="296C5F5A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90F0B79A">
      <w:numFmt w:val="none"/>
      <w:lvlText w:val=""/>
      <w:lvlJc w:val="left"/>
      <w:pPr>
        <w:tabs>
          <w:tab w:val="num" w:pos="360"/>
        </w:tabs>
      </w:pPr>
    </w:lvl>
    <w:lvl w:ilvl="2" w:tplc="18A4BD62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E49CCA98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B884548A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94A61D7E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F2FA0B76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0AD28580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DF48751A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82">
    <w:nsid w:val="36470C98"/>
    <w:multiLevelType w:val="hybridMultilevel"/>
    <w:tmpl w:val="B25629D4"/>
    <w:lvl w:ilvl="0" w:tplc="F1A6323C">
      <w:start w:val="1"/>
      <w:numFmt w:val="decimal"/>
      <w:lvlText w:val="%1)"/>
      <w:lvlJc w:val="left"/>
      <w:pPr>
        <w:ind w:left="220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574A5BC">
      <w:numFmt w:val="bullet"/>
      <w:lvlText w:val="•"/>
      <w:lvlJc w:val="left"/>
      <w:pPr>
        <w:ind w:left="1202" w:hanging="380"/>
      </w:pPr>
      <w:rPr>
        <w:rFonts w:hint="default"/>
      </w:rPr>
    </w:lvl>
    <w:lvl w:ilvl="2" w:tplc="AC9453D2">
      <w:numFmt w:val="bullet"/>
      <w:lvlText w:val="•"/>
      <w:lvlJc w:val="left"/>
      <w:pPr>
        <w:ind w:left="2184" w:hanging="380"/>
      </w:pPr>
      <w:rPr>
        <w:rFonts w:hint="default"/>
      </w:rPr>
    </w:lvl>
    <w:lvl w:ilvl="3" w:tplc="237A5C74">
      <w:numFmt w:val="bullet"/>
      <w:lvlText w:val="•"/>
      <w:lvlJc w:val="left"/>
      <w:pPr>
        <w:ind w:left="3166" w:hanging="380"/>
      </w:pPr>
      <w:rPr>
        <w:rFonts w:hint="default"/>
      </w:rPr>
    </w:lvl>
    <w:lvl w:ilvl="4" w:tplc="23D28848">
      <w:numFmt w:val="bullet"/>
      <w:lvlText w:val="•"/>
      <w:lvlJc w:val="left"/>
      <w:pPr>
        <w:ind w:left="4148" w:hanging="380"/>
      </w:pPr>
      <w:rPr>
        <w:rFonts w:hint="default"/>
      </w:rPr>
    </w:lvl>
    <w:lvl w:ilvl="5" w:tplc="BD04B4DA">
      <w:numFmt w:val="bullet"/>
      <w:lvlText w:val="•"/>
      <w:lvlJc w:val="left"/>
      <w:pPr>
        <w:ind w:left="5130" w:hanging="380"/>
      </w:pPr>
      <w:rPr>
        <w:rFonts w:hint="default"/>
      </w:rPr>
    </w:lvl>
    <w:lvl w:ilvl="6" w:tplc="B33ED6D8">
      <w:numFmt w:val="bullet"/>
      <w:lvlText w:val="•"/>
      <w:lvlJc w:val="left"/>
      <w:pPr>
        <w:ind w:left="6112" w:hanging="380"/>
      </w:pPr>
      <w:rPr>
        <w:rFonts w:hint="default"/>
      </w:rPr>
    </w:lvl>
    <w:lvl w:ilvl="7" w:tplc="AAB09E14">
      <w:numFmt w:val="bullet"/>
      <w:lvlText w:val="•"/>
      <w:lvlJc w:val="left"/>
      <w:pPr>
        <w:ind w:left="7094" w:hanging="380"/>
      </w:pPr>
      <w:rPr>
        <w:rFonts w:hint="default"/>
      </w:rPr>
    </w:lvl>
    <w:lvl w:ilvl="8" w:tplc="113A5A40">
      <w:numFmt w:val="bullet"/>
      <w:lvlText w:val="•"/>
      <w:lvlJc w:val="left"/>
      <w:pPr>
        <w:ind w:left="8076" w:hanging="380"/>
      </w:pPr>
      <w:rPr>
        <w:rFonts w:hint="default"/>
      </w:rPr>
    </w:lvl>
  </w:abstractNum>
  <w:abstractNum w:abstractNumId="183">
    <w:nsid w:val="3674398F"/>
    <w:multiLevelType w:val="hybridMultilevel"/>
    <w:tmpl w:val="C2282364"/>
    <w:lvl w:ilvl="0" w:tplc="39DADD88">
      <w:start w:val="1"/>
      <w:numFmt w:val="decimal"/>
      <w:lvlText w:val="%1."/>
      <w:lvlJc w:val="left"/>
      <w:pPr>
        <w:ind w:left="559" w:hanging="28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6F8CB56C">
      <w:start w:val="1"/>
      <w:numFmt w:val="decimal"/>
      <w:lvlText w:val="%2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866660FA">
      <w:start w:val="1"/>
      <w:numFmt w:val="decimal"/>
      <w:lvlText w:val="%3."/>
      <w:lvlJc w:val="left"/>
      <w:pPr>
        <w:ind w:left="353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C534E40E">
      <w:start w:val="1"/>
      <w:numFmt w:val="decimal"/>
      <w:lvlText w:val="%4.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4" w:tplc="9BBE4E60">
      <w:numFmt w:val="bullet"/>
      <w:lvlText w:val="•"/>
      <w:lvlJc w:val="left"/>
      <w:pPr>
        <w:ind w:left="5190" w:hanging="380"/>
      </w:pPr>
      <w:rPr>
        <w:rFonts w:hint="default"/>
      </w:rPr>
    </w:lvl>
    <w:lvl w:ilvl="5" w:tplc="1CF671AC">
      <w:numFmt w:val="bullet"/>
      <w:lvlText w:val="•"/>
      <w:lvlJc w:val="left"/>
      <w:pPr>
        <w:ind w:left="6015" w:hanging="380"/>
      </w:pPr>
      <w:rPr>
        <w:rFonts w:hint="default"/>
      </w:rPr>
    </w:lvl>
    <w:lvl w:ilvl="6" w:tplc="74FC79C6">
      <w:numFmt w:val="bullet"/>
      <w:lvlText w:val="•"/>
      <w:lvlJc w:val="left"/>
      <w:pPr>
        <w:ind w:left="6840" w:hanging="380"/>
      </w:pPr>
      <w:rPr>
        <w:rFonts w:hint="default"/>
      </w:rPr>
    </w:lvl>
    <w:lvl w:ilvl="7" w:tplc="2FDA2850">
      <w:numFmt w:val="bullet"/>
      <w:lvlText w:val="•"/>
      <w:lvlJc w:val="left"/>
      <w:pPr>
        <w:ind w:left="7665" w:hanging="380"/>
      </w:pPr>
      <w:rPr>
        <w:rFonts w:hint="default"/>
      </w:rPr>
    </w:lvl>
    <w:lvl w:ilvl="8" w:tplc="CC929670">
      <w:numFmt w:val="bullet"/>
      <w:lvlText w:val="•"/>
      <w:lvlJc w:val="left"/>
      <w:pPr>
        <w:ind w:left="8490" w:hanging="380"/>
      </w:pPr>
      <w:rPr>
        <w:rFonts w:hint="default"/>
      </w:rPr>
    </w:lvl>
  </w:abstractNum>
  <w:abstractNum w:abstractNumId="184">
    <w:nsid w:val="36952E85"/>
    <w:multiLevelType w:val="hybridMultilevel"/>
    <w:tmpl w:val="CCB6F73C"/>
    <w:lvl w:ilvl="0" w:tplc="70A25E00">
      <w:start w:val="1"/>
      <w:numFmt w:val="decimal"/>
      <w:lvlText w:val="%1)"/>
      <w:lvlJc w:val="left"/>
      <w:pPr>
        <w:ind w:left="280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6282656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21F07B26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F344F942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F4A06736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E468ECEE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2B8AD062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BD9C7C7E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6218914A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185">
    <w:nsid w:val="371B3E63"/>
    <w:multiLevelType w:val="hybridMultilevel"/>
    <w:tmpl w:val="47C6CBBA"/>
    <w:lvl w:ilvl="0" w:tplc="5DEC8A12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8B0711E">
      <w:numFmt w:val="bullet"/>
      <w:lvlText w:val="•"/>
      <w:lvlJc w:val="left"/>
      <w:pPr>
        <w:ind w:left="4100" w:hanging="300"/>
      </w:pPr>
      <w:rPr>
        <w:rFonts w:hint="default"/>
      </w:rPr>
    </w:lvl>
    <w:lvl w:ilvl="2" w:tplc="F0B4B8F8">
      <w:numFmt w:val="bullet"/>
      <w:lvlText w:val="•"/>
      <w:lvlJc w:val="left"/>
      <w:pPr>
        <w:ind w:left="4760" w:hanging="300"/>
      </w:pPr>
      <w:rPr>
        <w:rFonts w:hint="default"/>
      </w:rPr>
    </w:lvl>
    <w:lvl w:ilvl="3" w:tplc="962A6CAA">
      <w:numFmt w:val="bullet"/>
      <w:lvlText w:val="•"/>
      <w:lvlJc w:val="left"/>
      <w:pPr>
        <w:ind w:left="5420" w:hanging="300"/>
      </w:pPr>
      <w:rPr>
        <w:rFonts w:hint="default"/>
      </w:rPr>
    </w:lvl>
    <w:lvl w:ilvl="4" w:tplc="42B819E4">
      <w:numFmt w:val="bullet"/>
      <w:lvlText w:val="•"/>
      <w:lvlJc w:val="left"/>
      <w:pPr>
        <w:ind w:left="6080" w:hanging="300"/>
      </w:pPr>
      <w:rPr>
        <w:rFonts w:hint="default"/>
      </w:rPr>
    </w:lvl>
    <w:lvl w:ilvl="5" w:tplc="C5CA4CE2">
      <w:numFmt w:val="bullet"/>
      <w:lvlText w:val="•"/>
      <w:lvlJc w:val="left"/>
      <w:pPr>
        <w:ind w:left="6740" w:hanging="300"/>
      </w:pPr>
      <w:rPr>
        <w:rFonts w:hint="default"/>
      </w:rPr>
    </w:lvl>
    <w:lvl w:ilvl="6" w:tplc="ECCE3076">
      <w:numFmt w:val="bullet"/>
      <w:lvlText w:val="•"/>
      <w:lvlJc w:val="left"/>
      <w:pPr>
        <w:ind w:left="7400" w:hanging="300"/>
      </w:pPr>
      <w:rPr>
        <w:rFonts w:hint="default"/>
      </w:rPr>
    </w:lvl>
    <w:lvl w:ilvl="7" w:tplc="750E31C2">
      <w:numFmt w:val="bullet"/>
      <w:lvlText w:val="•"/>
      <w:lvlJc w:val="left"/>
      <w:pPr>
        <w:ind w:left="8060" w:hanging="300"/>
      </w:pPr>
      <w:rPr>
        <w:rFonts w:hint="default"/>
      </w:rPr>
    </w:lvl>
    <w:lvl w:ilvl="8" w:tplc="4F82AF70">
      <w:numFmt w:val="bullet"/>
      <w:lvlText w:val="•"/>
      <w:lvlJc w:val="left"/>
      <w:pPr>
        <w:ind w:left="8720" w:hanging="300"/>
      </w:pPr>
      <w:rPr>
        <w:rFonts w:hint="default"/>
      </w:rPr>
    </w:lvl>
  </w:abstractNum>
  <w:abstractNum w:abstractNumId="186">
    <w:nsid w:val="374878B4"/>
    <w:multiLevelType w:val="hybridMultilevel"/>
    <w:tmpl w:val="E20A211C"/>
    <w:lvl w:ilvl="0" w:tplc="B86445F8">
      <w:start w:val="1"/>
      <w:numFmt w:val="decimal"/>
      <w:lvlText w:val="%1."/>
      <w:lvlJc w:val="left"/>
      <w:pPr>
        <w:ind w:left="279" w:hanging="4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6F2003A">
      <w:numFmt w:val="bullet"/>
      <w:lvlText w:val="•"/>
      <w:lvlJc w:val="left"/>
      <w:pPr>
        <w:ind w:left="1266" w:hanging="480"/>
      </w:pPr>
      <w:rPr>
        <w:rFonts w:hint="default"/>
      </w:rPr>
    </w:lvl>
    <w:lvl w:ilvl="2" w:tplc="270693FC">
      <w:numFmt w:val="bullet"/>
      <w:lvlText w:val="•"/>
      <w:lvlJc w:val="left"/>
      <w:pPr>
        <w:ind w:left="2252" w:hanging="480"/>
      </w:pPr>
      <w:rPr>
        <w:rFonts w:hint="default"/>
      </w:rPr>
    </w:lvl>
    <w:lvl w:ilvl="3" w:tplc="C67E6078">
      <w:numFmt w:val="bullet"/>
      <w:lvlText w:val="•"/>
      <w:lvlJc w:val="left"/>
      <w:pPr>
        <w:ind w:left="3238" w:hanging="480"/>
      </w:pPr>
      <w:rPr>
        <w:rFonts w:hint="default"/>
      </w:rPr>
    </w:lvl>
    <w:lvl w:ilvl="4" w:tplc="3A74C194">
      <w:numFmt w:val="bullet"/>
      <w:lvlText w:val="•"/>
      <w:lvlJc w:val="left"/>
      <w:pPr>
        <w:ind w:left="4224" w:hanging="480"/>
      </w:pPr>
      <w:rPr>
        <w:rFonts w:hint="default"/>
      </w:rPr>
    </w:lvl>
    <w:lvl w:ilvl="5" w:tplc="EFBCADE6">
      <w:numFmt w:val="bullet"/>
      <w:lvlText w:val="•"/>
      <w:lvlJc w:val="left"/>
      <w:pPr>
        <w:ind w:left="5210" w:hanging="480"/>
      </w:pPr>
      <w:rPr>
        <w:rFonts w:hint="default"/>
      </w:rPr>
    </w:lvl>
    <w:lvl w:ilvl="6" w:tplc="CDD02832">
      <w:numFmt w:val="bullet"/>
      <w:lvlText w:val="•"/>
      <w:lvlJc w:val="left"/>
      <w:pPr>
        <w:ind w:left="6196" w:hanging="480"/>
      </w:pPr>
      <w:rPr>
        <w:rFonts w:hint="default"/>
      </w:rPr>
    </w:lvl>
    <w:lvl w:ilvl="7" w:tplc="760E9960">
      <w:numFmt w:val="bullet"/>
      <w:lvlText w:val="•"/>
      <w:lvlJc w:val="left"/>
      <w:pPr>
        <w:ind w:left="7182" w:hanging="480"/>
      </w:pPr>
      <w:rPr>
        <w:rFonts w:hint="default"/>
      </w:rPr>
    </w:lvl>
    <w:lvl w:ilvl="8" w:tplc="7A0EE98C">
      <w:numFmt w:val="bullet"/>
      <w:lvlText w:val="•"/>
      <w:lvlJc w:val="left"/>
      <w:pPr>
        <w:ind w:left="8168" w:hanging="480"/>
      </w:pPr>
      <w:rPr>
        <w:rFonts w:hint="default"/>
      </w:rPr>
    </w:lvl>
  </w:abstractNum>
  <w:abstractNum w:abstractNumId="187">
    <w:nsid w:val="376D0848"/>
    <w:multiLevelType w:val="hybridMultilevel"/>
    <w:tmpl w:val="A860011C"/>
    <w:lvl w:ilvl="0" w:tplc="D646C688">
      <w:start w:val="1"/>
      <w:numFmt w:val="decimal"/>
      <w:lvlText w:val="%1."/>
      <w:lvlJc w:val="left"/>
      <w:pPr>
        <w:ind w:left="279" w:hanging="30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C3A2C1C6">
      <w:start w:val="1"/>
      <w:numFmt w:val="decimal"/>
      <w:lvlText w:val="%2)"/>
      <w:lvlJc w:val="left"/>
      <w:pPr>
        <w:ind w:left="27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610A3CEA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2CA62C52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A2563FCA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9990D5E8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B906AE22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BD90DCCC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1B1EB1CC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188">
    <w:nsid w:val="37823B88"/>
    <w:multiLevelType w:val="hybridMultilevel"/>
    <w:tmpl w:val="F238EC88"/>
    <w:lvl w:ilvl="0" w:tplc="A0BCD422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DD5C9ED4">
      <w:numFmt w:val="none"/>
      <w:lvlText w:val=""/>
      <w:lvlJc w:val="left"/>
      <w:pPr>
        <w:tabs>
          <w:tab w:val="num" w:pos="360"/>
        </w:tabs>
      </w:pPr>
    </w:lvl>
    <w:lvl w:ilvl="2" w:tplc="B5785DBC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6F2C7594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1AC8BE56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9A5EB926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714869E2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883280CA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39D86C58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189">
    <w:nsid w:val="37A3146A"/>
    <w:multiLevelType w:val="hybridMultilevel"/>
    <w:tmpl w:val="C2E42290"/>
    <w:lvl w:ilvl="0" w:tplc="5A3E4F76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C67C1C5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C358AA70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0ACA4CA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AC96A258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B950B966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2C24EE96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77F212C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A2DC64D2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90">
    <w:nsid w:val="37A6175D"/>
    <w:multiLevelType w:val="hybridMultilevel"/>
    <w:tmpl w:val="D6B0BF5C"/>
    <w:lvl w:ilvl="0" w:tplc="B874AE34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8370C798">
      <w:numFmt w:val="none"/>
      <w:lvlText w:val=""/>
      <w:lvlJc w:val="left"/>
      <w:pPr>
        <w:tabs>
          <w:tab w:val="num" w:pos="360"/>
        </w:tabs>
      </w:pPr>
    </w:lvl>
    <w:lvl w:ilvl="2" w:tplc="B20C170A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4FB0AC44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5A82AA8E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A434E7A2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F5B8278E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FCC84856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59767056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191">
    <w:nsid w:val="384F6878"/>
    <w:multiLevelType w:val="hybridMultilevel"/>
    <w:tmpl w:val="2A205BB0"/>
    <w:lvl w:ilvl="0" w:tplc="DD443D5E">
      <w:start w:val="1"/>
      <w:numFmt w:val="decimal"/>
      <w:lvlText w:val="%1."/>
      <w:lvlJc w:val="left"/>
      <w:pPr>
        <w:ind w:left="28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A2E3DA0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97E005CA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690C4D4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AE520050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5E2E7F3E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CA3A9F40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D60C35BA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7CB22D86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192">
    <w:nsid w:val="38C87FEF"/>
    <w:multiLevelType w:val="hybridMultilevel"/>
    <w:tmpl w:val="28A49628"/>
    <w:lvl w:ilvl="0" w:tplc="0970786C">
      <w:start w:val="2"/>
      <w:numFmt w:val="decimal"/>
      <w:lvlText w:val="%1"/>
      <w:lvlJc w:val="left"/>
      <w:pPr>
        <w:ind w:left="2040" w:hanging="480"/>
        <w:jc w:val="left"/>
      </w:pPr>
      <w:rPr>
        <w:rFonts w:hint="default"/>
      </w:rPr>
    </w:lvl>
    <w:lvl w:ilvl="1" w:tplc="6856451A">
      <w:numFmt w:val="none"/>
      <w:lvlText w:val=""/>
      <w:lvlJc w:val="left"/>
      <w:pPr>
        <w:tabs>
          <w:tab w:val="num" w:pos="360"/>
        </w:tabs>
      </w:pPr>
    </w:lvl>
    <w:lvl w:ilvl="2" w:tplc="4A3AF61E">
      <w:numFmt w:val="bullet"/>
      <w:lvlText w:val="•"/>
      <w:lvlJc w:val="left"/>
      <w:pPr>
        <w:ind w:left="3640" w:hanging="480"/>
      </w:pPr>
      <w:rPr>
        <w:rFonts w:hint="default"/>
      </w:rPr>
    </w:lvl>
    <w:lvl w:ilvl="3" w:tplc="8990D5F6">
      <w:numFmt w:val="bullet"/>
      <w:lvlText w:val="•"/>
      <w:lvlJc w:val="left"/>
      <w:pPr>
        <w:ind w:left="4440" w:hanging="480"/>
      </w:pPr>
      <w:rPr>
        <w:rFonts w:hint="default"/>
      </w:rPr>
    </w:lvl>
    <w:lvl w:ilvl="4" w:tplc="C6A4199E">
      <w:numFmt w:val="bullet"/>
      <w:lvlText w:val="•"/>
      <w:lvlJc w:val="left"/>
      <w:pPr>
        <w:ind w:left="5240" w:hanging="480"/>
      </w:pPr>
      <w:rPr>
        <w:rFonts w:hint="default"/>
      </w:rPr>
    </w:lvl>
    <w:lvl w:ilvl="5" w:tplc="0CE85C40">
      <w:numFmt w:val="bullet"/>
      <w:lvlText w:val="•"/>
      <w:lvlJc w:val="left"/>
      <w:pPr>
        <w:ind w:left="6040" w:hanging="480"/>
      </w:pPr>
      <w:rPr>
        <w:rFonts w:hint="default"/>
      </w:rPr>
    </w:lvl>
    <w:lvl w:ilvl="6" w:tplc="7730DC04">
      <w:numFmt w:val="bullet"/>
      <w:lvlText w:val="•"/>
      <w:lvlJc w:val="left"/>
      <w:pPr>
        <w:ind w:left="6840" w:hanging="480"/>
      </w:pPr>
      <w:rPr>
        <w:rFonts w:hint="default"/>
      </w:rPr>
    </w:lvl>
    <w:lvl w:ilvl="7" w:tplc="2A2C34AC">
      <w:numFmt w:val="bullet"/>
      <w:lvlText w:val="•"/>
      <w:lvlJc w:val="left"/>
      <w:pPr>
        <w:ind w:left="7640" w:hanging="480"/>
      </w:pPr>
      <w:rPr>
        <w:rFonts w:hint="default"/>
      </w:rPr>
    </w:lvl>
    <w:lvl w:ilvl="8" w:tplc="0A9A2BD8">
      <w:numFmt w:val="bullet"/>
      <w:lvlText w:val="•"/>
      <w:lvlJc w:val="left"/>
      <w:pPr>
        <w:ind w:left="8440" w:hanging="480"/>
      </w:pPr>
      <w:rPr>
        <w:rFonts w:hint="default"/>
      </w:rPr>
    </w:lvl>
  </w:abstractNum>
  <w:abstractNum w:abstractNumId="193">
    <w:nsid w:val="38F674B6"/>
    <w:multiLevelType w:val="hybridMultilevel"/>
    <w:tmpl w:val="58CAC03C"/>
    <w:lvl w:ilvl="0" w:tplc="3C225894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EA41E66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884EA9FA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7F4AB634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A162D0B0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6B38D8EA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17766374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C1CE7F02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E7FC2C0E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194">
    <w:nsid w:val="3A004DC3"/>
    <w:multiLevelType w:val="hybridMultilevel"/>
    <w:tmpl w:val="115EAE04"/>
    <w:lvl w:ilvl="0" w:tplc="77E61BEC">
      <w:start w:val="1"/>
      <w:numFmt w:val="decimal"/>
      <w:lvlText w:val="%1)"/>
      <w:lvlJc w:val="left"/>
      <w:pPr>
        <w:ind w:left="280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2D6B49A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07BE5168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8A58B35A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318C4362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6C42AA5C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0B0C21CA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ABC67734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6F686F84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195">
    <w:nsid w:val="3A050A9C"/>
    <w:multiLevelType w:val="hybridMultilevel"/>
    <w:tmpl w:val="53FA0A36"/>
    <w:lvl w:ilvl="0" w:tplc="042675B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DCA7328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5EBE238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87D8FE3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C8CE3F8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3A16E5D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7C0E9102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7456724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5A76B3A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96">
    <w:nsid w:val="3A730631"/>
    <w:multiLevelType w:val="hybridMultilevel"/>
    <w:tmpl w:val="82428BFC"/>
    <w:lvl w:ilvl="0" w:tplc="E85487EC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1ECC3D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6A6AF24C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173CBCC0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C3844566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B1326586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485C82F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7E621B48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DCACFF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197">
    <w:nsid w:val="3A7F6CAE"/>
    <w:multiLevelType w:val="hybridMultilevel"/>
    <w:tmpl w:val="5652070A"/>
    <w:lvl w:ilvl="0" w:tplc="7312D4F2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2927BCC">
      <w:start w:val="1"/>
      <w:numFmt w:val="decimal"/>
      <w:lvlText w:val="%2."/>
      <w:lvlJc w:val="left"/>
      <w:pPr>
        <w:ind w:left="37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9F4EFDD0">
      <w:numFmt w:val="bullet"/>
      <w:lvlText w:val="•"/>
      <w:lvlJc w:val="left"/>
      <w:pPr>
        <w:ind w:left="4457" w:hanging="320"/>
      </w:pPr>
      <w:rPr>
        <w:rFonts w:hint="default"/>
      </w:rPr>
    </w:lvl>
    <w:lvl w:ilvl="3" w:tplc="B694F99A">
      <w:numFmt w:val="bullet"/>
      <w:lvlText w:val="•"/>
      <w:lvlJc w:val="left"/>
      <w:pPr>
        <w:ind w:left="5155" w:hanging="320"/>
      </w:pPr>
      <w:rPr>
        <w:rFonts w:hint="default"/>
      </w:rPr>
    </w:lvl>
    <w:lvl w:ilvl="4" w:tplc="0B7ACD24">
      <w:numFmt w:val="bullet"/>
      <w:lvlText w:val="•"/>
      <w:lvlJc w:val="left"/>
      <w:pPr>
        <w:ind w:left="5853" w:hanging="320"/>
      </w:pPr>
      <w:rPr>
        <w:rFonts w:hint="default"/>
      </w:rPr>
    </w:lvl>
    <w:lvl w:ilvl="5" w:tplc="9CE8F1A0">
      <w:numFmt w:val="bullet"/>
      <w:lvlText w:val="•"/>
      <w:lvlJc w:val="left"/>
      <w:pPr>
        <w:ind w:left="6551" w:hanging="320"/>
      </w:pPr>
      <w:rPr>
        <w:rFonts w:hint="default"/>
      </w:rPr>
    </w:lvl>
    <w:lvl w:ilvl="6" w:tplc="28B86E64">
      <w:numFmt w:val="bullet"/>
      <w:lvlText w:val="•"/>
      <w:lvlJc w:val="left"/>
      <w:pPr>
        <w:ind w:left="7248" w:hanging="320"/>
      </w:pPr>
      <w:rPr>
        <w:rFonts w:hint="default"/>
      </w:rPr>
    </w:lvl>
    <w:lvl w:ilvl="7" w:tplc="6A164608">
      <w:numFmt w:val="bullet"/>
      <w:lvlText w:val="•"/>
      <w:lvlJc w:val="left"/>
      <w:pPr>
        <w:ind w:left="7946" w:hanging="320"/>
      </w:pPr>
      <w:rPr>
        <w:rFonts w:hint="default"/>
      </w:rPr>
    </w:lvl>
    <w:lvl w:ilvl="8" w:tplc="FC969248">
      <w:numFmt w:val="bullet"/>
      <w:lvlText w:val="•"/>
      <w:lvlJc w:val="left"/>
      <w:pPr>
        <w:ind w:left="8644" w:hanging="320"/>
      </w:pPr>
      <w:rPr>
        <w:rFonts w:hint="default"/>
      </w:rPr>
    </w:lvl>
  </w:abstractNum>
  <w:abstractNum w:abstractNumId="198">
    <w:nsid w:val="3AA75466"/>
    <w:multiLevelType w:val="hybridMultilevel"/>
    <w:tmpl w:val="328C9C14"/>
    <w:lvl w:ilvl="0" w:tplc="44B43684">
      <w:start w:val="1"/>
      <w:numFmt w:val="decimal"/>
      <w:lvlText w:val="%1."/>
      <w:lvlJc w:val="left"/>
      <w:pPr>
        <w:ind w:left="27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2E29F94">
      <w:numFmt w:val="bullet"/>
      <w:lvlText w:val="•"/>
      <w:lvlJc w:val="left"/>
      <w:pPr>
        <w:ind w:left="1266" w:hanging="360"/>
      </w:pPr>
      <w:rPr>
        <w:rFonts w:hint="default"/>
      </w:rPr>
    </w:lvl>
    <w:lvl w:ilvl="2" w:tplc="689CC8A4">
      <w:numFmt w:val="bullet"/>
      <w:lvlText w:val="•"/>
      <w:lvlJc w:val="left"/>
      <w:pPr>
        <w:ind w:left="2252" w:hanging="360"/>
      </w:pPr>
      <w:rPr>
        <w:rFonts w:hint="default"/>
      </w:rPr>
    </w:lvl>
    <w:lvl w:ilvl="3" w:tplc="E3443B68">
      <w:numFmt w:val="bullet"/>
      <w:lvlText w:val="•"/>
      <w:lvlJc w:val="left"/>
      <w:pPr>
        <w:ind w:left="3238" w:hanging="360"/>
      </w:pPr>
      <w:rPr>
        <w:rFonts w:hint="default"/>
      </w:rPr>
    </w:lvl>
    <w:lvl w:ilvl="4" w:tplc="621C2538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39CCBBF6">
      <w:numFmt w:val="bullet"/>
      <w:lvlText w:val="•"/>
      <w:lvlJc w:val="left"/>
      <w:pPr>
        <w:ind w:left="5210" w:hanging="360"/>
      </w:pPr>
      <w:rPr>
        <w:rFonts w:hint="default"/>
      </w:rPr>
    </w:lvl>
    <w:lvl w:ilvl="6" w:tplc="7ED2C0CC">
      <w:numFmt w:val="bullet"/>
      <w:lvlText w:val="•"/>
      <w:lvlJc w:val="left"/>
      <w:pPr>
        <w:ind w:left="6196" w:hanging="360"/>
      </w:pPr>
      <w:rPr>
        <w:rFonts w:hint="default"/>
      </w:rPr>
    </w:lvl>
    <w:lvl w:ilvl="7" w:tplc="0CAA3410">
      <w:numFmt w:val="bullet"/>
      <w:lvlText w:val="•"/>
      <w:lvlJc w:val="left"/>
      <w:pPr>
        <w:ind w:left="7182" w:hanging="360"/>
      </w:pPr>
      <w:rPr>
        <w:rFonts w:hint="default"/>
      </w:rPr>
    </w:lvl>
    <w:lvl w:ilvl="8" w:tplc="A1326C20">
      <w:numFmt w:val="bullet"/>
      <w:lvlText w:val="•"/>
      <w:lvlJc w:val="left"/>
      <w:pPr>
        <w:ind w:left="8168" w:hanging="360"/>
      </w:pPr>
      <w:rPr>
        <w:rFonts w:hint="default"/>
      </w:rPr>
    </w:lvl>
  </w:abstractNum>
  <w:abstractNum w:abstractNumId="199">
    <w:nsid w:val="3AEE7D1F"/>
    <w:multiLevelType w:val="hybridMultilevel"/>
    <w:tmpl w:val="523EA64E"/>
    <w:lvl w:ilvl="0" w:tplc="67AC86AC">
      <w:start w:val="1"/>
      <w:numFmt w:val="decimal"/>
      <w:lvlText w:val="%1"/>
      <w:lvlJc w:val="left"/>
      <w:pPr>
        <w:ind w:left="1379" w:hanging="460"/>
        <w:jc w:val="left"/>
      </w:pPr>
      <w:rPr>
        <w:rFonts w:hint="default"/>
      </w:rPr>
    </w:lvl>
    <w:lvl w:ilvl="1" w:tplc="F4529490">
      <w:numFmt w:val="none"/>
      <w:lvlText w:val=""/>
      <w:lvlJc w:val="left"/>
      <w:pPr>
        <w:tabs>
          <w:tab w:val="num" w:pos="360"/>
        </w:tabs>
      </w:pPr>
    </w:lvl>
    <w:lvl w:ilvl="2" w:tplc="DBD89BC4">
      <w:numFmt w:val="bullet"/>
      <w:lvlText w:val="•"/>
      <w:lvlJc w:val="left"/>
      <w:pPr>
        <w:ind w:left="2342" w:hanging="460"/>
      </w:pPr>
      <w:rPr>
        <w:rFonts w:hint="default"/>
      </w:rPr>
    </w:lvl>
    <w:lvl w:ilvl="3" w:tplc="365826F8">
      <w:numFmt w:val="bullet"/>
      <w:lvlText w:val="•"/>
      <w:lvlJc w:val="left"/>
      <w:pPr>
        <w:ind w:left="3304" w:hanging="460"/>
      </w:pPr>
      <w:rPr>
        <w:rFonts w:hint="default"/>
      </w:rPr>
    </w:lvl>
    <w:lvl w:ilvl="4" w:tplc="867CD78C">
      <w:numFmt w:val="bullet"/>
      <w:lvlText w:val="•"/>
      <w:lvlJc w:val="left"/>
      <w:pPr>
        <w:ind w:left="4266" w:hanging="460"/>
      </w:pPr>
      <w:rPr>
        <w:rFonts w:hint="default"/>
      </w:rPr>
    </w:lvl>
    <w:lvl w:ilvl="5" w:tplc="D37277E4">
      <w:numFmt w:val="bullet"/>
      <w:lvlText w:val="•"/>
      <w:lvlJc w:val="left"/>
      <w:pPr>
        <w:ind w:left="5228" w:hanging="460"/>
      </w:pPr>
      <w:rPr>
        <w:rFonts w:hint="default"/>
      </w:rPr>
    </w:lvl>
    <w:lvl w:ilvl="6" w:tplc="E11E0106">
      <w:numFmt w:val="bullet"/>
      <w:lvlText w:val="•"/>
      <w:lvlJc w:val="left"/>
      <w:pPr>
        <w:ind w:left="6191" w:hanging="460"/>
      </w:pPr>
      <w:rPr>
        <w:rFonts w:hint="default"/>
      </w:rPr>
    </w:lvl>
    <w:lvl w:ilvl="7" w:tplc="A7C26848">
      <w:numFmt w:val="bullet"/>
      <w:lvlText w:val="•"/>
      <w:lvlJc w:val="left"/>
      <w:pPr>
        <w:ind w:left="7153" w:hanging="460"/>
      </w:pPr>
      <w:rPr>
        <w:rFonts w:hint="default"/>
      </w:rPr>
    </w:lvl>
    <w:lvl w:ilvl="8" w:tplc="2B548938">
      <w:numFmt w:val="bullet"/>
      <w:lvlText w:val="•"/>
      <w:lvlJc w:val="left"/>
      <w:pPr>
        <w:ind w:left="8115" w:hanging="460"/>
      </w:pPr>
      <w:rPr>
        <w:rFonts w:hint="default"/>
      </w:rPr>
    </w:lvl>
  </w:abstractNum>
  <w:abstractNum w:abstractNumId="200">
    <w:nsid w:val="3B277A65"/>
    <w:multiLevelType w:val="hybridMultilevel"/>
    <w:tmpl w:val="D09ED4FA"/>
    <w:lvl w:ilvl="0" w:tplc="12E097BA">
      <w:start w:val="1"/>
      <w:numFmt w:val="decimal"/>
      <w:lvlText w:val="%1"/>
      <w:lvlJc w:val="left"/>
      <w:pPr>
        <w:ind w:left="219" w:hanging="580"/>
        <w:jc w:val="left"/>
      </w:pPr>
      <w:rPr>
        <w:rFonts w:hint="default"/>
      </w:rPr>
    </w:lvl>
    <w:lvl w:ilvl="1" w:tplc="340C08C6">
      <w:numFmt w:val="none"/>
      <w:lvlText w:val=""/>
      <w:lvlJc w:val="left"/>
      <w:pPr>
        <w:tabs>
          <w:tab w:val="num" w:pos="360"/>
        </w:tabs>
      </w:pPr>
    </w:lvl>
    <w:lvl w:ilvl="2" w:tplc="1564012A">
      <w:numFmt w:val="bullet"/>
      <w:lvlText w:val="•"/>
      <w:lvlJc w:val="left"/>
      <w:pPr>
        <w:ind w:left="2184" w:hanging="580"/>
      </w:pPr>
      <w:rPr>
        <w:rFonts w:hint="default"/>
      </w:rPr>
    </w:lvl>
    <w:lvl w:ilvl="3" w:tplc="05587150">
      <w:numFmt w:val="bullet"/>
      <w:lvlText w:val="•"/>
      <w:lvlJc w:val="left"/>
      <w:pPr>
        <w:ind w:left="3166" w:hanging="580"/>
      </w:pPr>
      <w:rPr>
        <w:rFonts w:hint="default"/>
      </w:rPr>
    </w:lvl>
    <w:lvl w:ilvl="4" w:tplc="9D10F360">
      <w:numFmt w:val="bullet"/>
      <w:lvlText w:val="•"/>
      <w:lvlJc w:val="left"/>
      <w:pPr>
        <w:ind w:left="4148" w:hanging="580"/>
      </w:pPr>
      <w:rPr>
        <w:rFonts w:hint="default"/>
      </w:rPr>
    </w:lvl>
    <w:lvl w:ilvl="5" w:tplc="5D6C7AA8">
      <w:numFmt w:val="bullet"/>
      <w:lvlText w:val="•"/>
      <w:lvlJc w:val="left"/>
      <w:pPr>
        <w:ind w:left="5130" w:hanging="580"/>
      </w:pPr>
      <w:rPr>
        <w:rFonts w:hint="default"/>
      </w:rPr>
    </w:lvl>
    <w:lvl w:ilvl="6" w:tplc="08B68962">
      <w:numFmt w:val="bullet"/>
      <w:lvlText w:val="•"/>
      <w:lvlJc w:val="left"/>
      <w:pPr>
        <w:ind w:left="6112" w:hanging="580"/>
      </w:pPr>
      <w:rPr>
        <w:rFonts w:hint="default"/>
      </w:rPr>
    </w:lvl>
    <w:lvl w:ilvl="7" w:tplc="E0B2BCA0">
      <w:numFmt w:val="bullet"/>
      <w:lvlText w:val="•"/>
      <w:lvlJc w:val="left"/>
      <w:pPr>
        <w:ind w:left="7094" w:hanging="580"/>
      </w:pPr>
      <w:rPr>
        <w:rFonts w:hint="default"/>
      </w:rPr>
    </w:lvl>
    <w:lvl w:ilvl="8" w:tplc="C0B8FBD0">
      <w:numFmt w:val="bullet"/>
      <w:lvlText w:val="•"/>
      <w:lvlJc w:val="left"/>
      <w:pPr>
        <w:ind w:left="8076" w:hanging="580"/>
      </w:pPr>
      <w:rPr>
        <w:rFonts w:hint="default"/>
      </w:rPr>
    </w:lvl>
  </w:abstractNum>
  <w:abstractNum w:abstractNumId="201">
    <w:nsid w:val="3B420352"/>
    <w:multiLevelType w:val="hybridMultilevel"/>
    <w:tmpl w:val="1B40CF26"/>
    <w:lvl w:ilvl="0" w:tplc="5F10584A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0DA8380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2B687D46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495003EA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AB1A747C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3252FD26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315A93D4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B86A7484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8F785A22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202">
    <w:nsid w:val="3B49273A"/>
    <w:multiLevelType w:val="hybridMultilevel"/>
    <w:tmpl w:val="EEDAE222"/>
    <w:lvl w:ilvl="0" w:tplc="E64A440E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1562B5C">
      <w:numFmt w:val="none"/>
      <w:lvlText w:val=""/>
      <w:lvlJc w:val="left"/>
      <w:pPr>
        <w:tabs>
          <w:tab w:val="num" w:pos="360"/>
        </w:tabs>
      </w:pPr>
    </w:lvl>
    <w:lvl w:ilvl="2" w:tplc="B38CB1BE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335A6E00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5C3E50AC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485A17F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C4988FEA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691859D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24923662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03">
    <w:nsid w:val="3B933370"/>
    <w:multiLevelType w:val="hybridMultilevel"/>
    <w:tmpl w:val="1800411C"/>
    <w:lvl w:ilvl="0" w:tplc="5D24A264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4DA8C42">
      <w:start w:val="1"/>
      <w:numFmt w:val="decimal"/>
      <w:lvlText w:val="%2."/>
      <w:lvlJc w:val="left"/>
      <w:pPr>
        <w:ind w:left="37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69E61362">
      <w:numFmt w:val="bullet"/>
      <w:lvlText w:val="•"/>
      <w:lvlJc w:val="left"/>
      <w:pPr>
        <w:ind w:left="4457" w:hanging="320"/>
      </w:pPr>
      <w:rPr>
        <w:rFonts w:hint="default"/>
      </w:rPr>
    </w:lvl>
    <w:lvl w:ilvl="3" w:tplc="0840DDC8">
      <w:numFmt w:val="bullet"/>
      <w:lvlText w:val="•"/>
      <w:lvlJc w:val="left"/>
      <w:pPr>
        <w:ind w:left="5155" w:hanging="320"/>
      </w:pPr>
      <w:rPr>
        <w:rFonts w:hint="default"/>
      </w:rPr>
    </w:lvl>
    <w:lvl w:ilvl="4" w:tplc="E47606F8">
      <w:numFmt w:val="bullet"/>
      <w:lvlText w:val="•"/>
      <w:lvlJc w:val="left"/>
      <w:pPr>
        <w:ind w:left="5853" w:hanging="320"/>
      </w:pPr>
      <w:rPr>
        <w:rFonts w:hint="default"/>
      </w:rPr>
    </w:lvl>
    <w:lvl w:ilvl="5" w:tplc="A9C8EC62">
      <w:numFmt w:val="bullet"/>
      <w:lvlText w:val="•"/>
      <w:lvlJc w:val="left"/>
      <w:pPr>
        <w:ind w:left="6551" w:hanging="320"/>
      </w:pPr>
      <w:rPr>
        <w:rFonts w:hint="default"/>
      </w:rPr>
    </w:lvl>
    <w:lvl w:ilvl="6" w:tplc="F85C9214">
      <w:numFmt w:val="bullet"/>
      <w:lvlText w:val="•"/>
      <w:lvlJc w:val="left"/>
      <w:pPr>
        <w:ind w:left="7248" w:hanging="320"/>
      </w:pPr>
      <w:rPr>
        <w:rFonts w:hint="default"/>
      </w:rPr>
    </w:lvl>
    <w:lvl w:ilvl="7" w:tplc="81D072D2">
      <w:numFmt w:val="bullet"/>
      <w:lvlText w:val="•"/>
      <w:lvlJc w:val="left"/>
      <w:pPr>
        <w:ind w:left="7946" w:hanging="320"/>
      </w:pPr>
      <w:rPr>
        <w:rFonts w:hint="default"/>
      </w:rPr>
    </w:lvl>
    <w:lvl w:ilvl="8" w:tplc="465E16FC">
      <w:numFmt w:val="bullet"/>
      <w:lvlText w:val="•"/>
      <w:lvlJc w:val="left"/>
      <w:pPr>
        <w:ind w:left="8644" w:hanging="320"/>
      </w:pPr>
      <w:rPr>
        <w:rFonts w:hint="default"/>
      </w:rPr>
    </w:lvl>
  </w:abstractNum>
  <w:abstractNum w:abstractNumId="204">
    <w:nsid w:val="3BA157A5"/>
    <w:multiLevelType w:val="hybridMultilevel"/>
    <w:tmpl w:val="420EA64C"/>
    <w:lvl w:ilvl="0" w:tplc="3C062F8C">
      <w:start w:val="1"/>
      <w:numFmt w:val="decimal"/>
      <w:lvlText w:val="%1."/>
      <w:lvlJc w:val="left"/>
      <w:pPr>
        <w:ind w:left="28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2BA9FF6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0920707E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F392C478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A488642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21B221D8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E53CBC26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7E08614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29306BF2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05">
    <w:nsid w:val="3C4A1E06"/>
    <w:multiLevelType w:val="hybridMultilevel"/>
    <w:tmpl w:val="E2186512"/>
    <w:lvl w:ilvl="0" w:tplc="C142BCBE">
      <w:start w:val="1"/>
      <w:numFmt w:val="decimal"/>
      <w:lvlText w:val="%1."/>
      <w:lvlJc w:val="left"/>
      <w:pPr>
        <w:ind w:left="135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B161714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B9626968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203626FA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8DBA9B02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2BF6C66A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484AB1EA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E49E3542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79ECE4BA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206">
    <w:nsid w:val="3C624D0E"/>
    <w:multiLevelType w:val="hybridMultilevel"/>
    <w:tmpl w:val="9E2A52AA"/>
    <w:lvl w:ilvl="0" w:tplc="D3F856FC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602C9E8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840C68E0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DF102E7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7804B14E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AADC6F08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DDDCD4A4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55668CEA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78ACC186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07">
    <w:nsid w:val="3D1765F9"/>
    <w:multiLevelType w:val="hybridMultilevel"/>
    <w:tmpl w:val="88FC9AB6"/>
    <w:lvl w:ilvl="0" w:tplc="E4703EDA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AC0566C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E4F2B2DC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32FA13DA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FE5A6AAA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894A6962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59F6A1A4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8836E9E0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CF7ED252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208">
    <w:nsid w:val="3D400D74"/>
    <w:multiLevelType w:val="hybridMultilevel"/>
    <w:tmpl w:val="A4CEF8B2"/>
    <w:lvl w:ilvl="0" w:tplc="4BBCCFD2">
      <w:numFmt w:val="bullet"/>
      <w:lvlText w:val="–"/>
      <w:lvlJc w:val="left"/>
      <w:pPr>
        <w:ind w:left="27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52D2D436">
      <w:numFmt w:val="bullet"/>
      <w:lvlText w:val="•"/>
      <w:lvlJc w:val="left"/>
      <w:pPr>
        <w:ind w:left="1266" w:hanging="240"/>
      </w:pPr>
      <w:rPr>
        <w:rFonts w:hint="default"/>
      </w:rPr>
    </w:lvl>
    <w:lvl w:ilvl="2" w:tplc="C0AACF4C">
      <w:numFmt w:val="bullet"/>
      <w:lvlText w:val="•"/>
      <w:lvlJc w:val="left"/>
      <w:pPr>
        <w:ind w:left="2252" w:hanging="240"/>
      </w:pPr>
      <w:rPr>
        <w:rFonts w:hint="default"/>
      </w:rPr>
    </w:lvl>
    <w:lvl w:ilvl="3" w:tplc="180020C4">
      <w:numFmt w:val="bullet"/>
      <w:lvlText w:val="•"/>
      <w:lvlJc w:val="left"/>
      <w:pPr>
        <w:ind w:left="3238" w:hanging="240"/>
      </w:pPr>
      <w:rPr>
        <w:rFonts w:hint="default"/>
      </w:rPr>
    </w:lvl>
    <w:lvl w:ilvl="4" w:tplc="4336C8CC">
      <w:numFmt w:val="bullet"/>
      <w:lvlText w:val="•"/>
      <w:lvlJc w:val="left"/>
      <w:pPr>
        <w:ind w:left="4224" w:hanging="240"/>
      </w:pPr>
      <w:rPr>
        <w:rFonts w:hint="default"/>
      </w:rPr>
    </w:lvl>
    <w:lvl w:ilvl="5" w:tplc="DBF4CC16">
      <w:numFmt w:val="bullet"/>
      <w:lvlText w:val="•"/>
      <w:lvlJc w:val="left"/>
      <w:pPr>
        <w:ind w:left="5210" w:hanging="240"/>
      </w:pPr>
      <w:rPr>
        <w:rFonts w:hint="default"/>
      </w:rPr>
    </w:lvl>
    <w:lvl w:ilvl="6" w:tplc="0784B832">
      <w:numFmt w:val="bullet"/>
      <w:lvlText w:val="•"/>
      <w:lvlJc w:val="left"/>
      <w:pPr>
        <w:ind w:left="6196" w:hanging="240"/>
      </w:pPr>
      <w:rPr>
        <w:rFonts w:hint="default"/>
      </w:rPr>
    </w:lvl>
    <w:lvl w:ilvl="7" w:tplc="E9F88976">
      <w:numFmt w:val="bullet"/>
      <w:lvlText w:val="•"/>
      <w:lvlJc w:val="left"/>
      <w:pPr>
        <w:ind w:left="7182" w:hanging="240"/>
      </w:pPr>
      <w:rPr>
        <w:rFonts w:hint="default"/>
      </w:rPr>
    </w:lvl>
    <w:lvl w:ilvl="8" w:tplc="FA7C02E8">
      <w:numFmt w:val="bullet"/>
      <w:lvlText w:val="•"/>
      <w:lvlJc w:val="left"/>
      <w:pPr>
        <w:ind w:left="8168" w:hanging="240"/>
      </w:pPr>
      <w:rPr>
        <w:rFonts w:hint="default"/>
      </w:rPr>
    </w:lvl>
  </w:abstractNum>
  <w:abstractNum w:abstractNumId="209">
    <w:nsid w:val="3D5C3375"/>
    <w:multiLevelType w:val="hybridMultilevel"/>
    <w:tmpl w:val="9B64C0F8"/>
    <w:lvl w:ilvl="0" w:tplc="9D3475D6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520F880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C8062C2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B29A6FE0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77324F4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040222C4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0482431C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E9F4F490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CF429FD2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10">
    <w:nsid w:val="3D8E2DB8"/>
    <w:multiLevelType w:val="hybridMultilevel"/>
    <w:tmpl w:val="29C257BC"/>
    <w:lvl w:ilvl="0" w:tplc="2B8621B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B9C561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4DA8BB7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7B94434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B927C6A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6BAC010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2EE2EB6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1910D30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586DFF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11">
    <w:nsid w:val="3DCF709D"/>
    <w:multiLevelType w:val="hybridMultilevel"/>
    <w:tmpl w:val="F3A82B62"/>
    <w:lvl w:ilvl="0" w:tplc="C26054E4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B14F702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D3AE3FF8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904C1A0E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D8641470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614028D8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31607618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E09417E2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95DA768C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212">
    <w:nsid w:val="3E6314DC"/>
    <w:multiLevelType w:val="hybridMultilevel"/>
    <w:tmpl w:val="DA1CF1BA"/>
    <w:lvl w:ilvl="0" w:tplc="3022E5E2">
      <w:start w:val="1"/>
      <w:numFmt w:val="decimal"/>
      <w:lvlText w:val="%1."/>
      <w:lvlJc w:val="left"/>
      <w:pPr>
        <w:ind w:left="279" w:hanging="30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BCEB5BC">
      <w:numFmt w:val="bullet"/>
      <w:lvlText w:val="•"/>
      <w:lvlJc w:val="left"/>
      <w:pPr>
        <w:ind w:left="1266" w:hanging="301"/>
      </w:pPr>
      <w:rPr>
        <w:rFonts w:hint="default"/>
      </w:rPr>
    </w:lvl>
    <w:lvl w:ilvl="2" w:tplc="828A8216">
      <w:numFmt w:val="bullet"/>
      <w:lvlText w:val="•"/>
      <w:lvlJc w:val="left"/>
      <w:pPr>
        <w:ind w:left="2252" w:hanging="301"/>
      </w:pPr>
      <w:rPr>
        <w:rFonts w:hint="default"/>
      </w:rPr>
    </w:lvl>
    <w:lvl w:ilvl="3" w:tplc="FB0C7E36">
      <w:numFmt w:val="bullet"/>
      <w:lvlText w:val="•"/>
      <w:lvlJc w:val="left"/>
      <w:pPr>
        <w:ind w:left="3238" w:hanging="301"/>
      </w:pPr>
      <w:rPr>
        <w:rFonts w:hint="default"/>
      </w:rPr>
    </w:lvl>
    <w:lvl w:ilvl="4" w:tplc="6F161896">
      <w:numFmt w:val="bullet"/>
      <w:lvlText w:val="•"/>
      <w:lvlJc w:val="left"/>
      <w:pPr>
        <w:ind w:left="4224" w:hanging="301"/>
      </w:pPr>
      <w:rPr>
        <w:rFonts w:hint="default"/>
      </w:rPr>
    </w:lvl>
    <w:lvl w:ilvl="5" w:tplc="9508F2B0">
      <w:numFmt w:val="bullet"/>
      <w:lvlText w:val="•"/>
      <w:lvlJc w:val="left"/>
      <w:pPr>
        <w:ind w:left="5210" w:hanging="301"/>
      </w:pPr>
      <w:rPr>
        <w:rFonts w:hint="default"/>
      </w:rPr>
    </w:lvl>
    <w:lvl w:ilvl="6" w:tplc="F6AE2A52">
      <w:numFmt w:val="bullet"/>
      <w:lvlText w:val="•"/>
      <w:lvlJc w:val="left"/>
      <w:pPr>
        <w:ind w:left="6196" w:hanging="301"/>
      </w:pPr>
      <w:rPr>
        <w:rFonts w:hint="default"/>
      </w:rPr>
    </w:lvl>
    <w:lvl w:ilvl="7" w:tplc="D152BD7A">
      <w:numFmt w:val="bullet"/>
      <w:lvlText w:val="•"/>
      <w:lvlJc w:val="left"/>
      <w:pPr>
        <w:ind w:left="7182" w:hanging="301"/>
      </w:pPr>
      <w:rPr>
        <w:rFonts w:hint="default"/>
      </w:rPr>
    </w:lvl>
    <w:lvl w:ilvl="8" w:tplc="975C5394">
      <w:numFmt w:val="bullet"/>
      <w:lvlText w:val="•"/>
      <w:lvlJc w:val="left"/>
      <w:pPr>
        <w:ind w:left="8168" w:hanging="301"/>
      </w:pPr>
      <w:rPr>
        <w:rFonts w:hint="default"/>
      </w:rPr>
    </w:lvl>
  </w:abstractNum>
  <w:abstractNum w:abstractNumId="213">
    <w:nsid w:val="3EA51044"/>
    <w:multiLevelType w:val="hybridMultilevel"/>
    <w:tmpl w:val="56D0BF12"/>
    <w:lvl w:ilvl="0" w:tplc="C5D8AADE">
      <w:start w:val="1"/>
      <w:numFmt w:val="decimal"/>
      <w:lvlText w:val="%1."/>
      <w:lvlJc w:val="left"/>
      <w:pPr>
        <w:ind w:left="21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0CA11B2">
      <w:numFmt w:val="bullet"/>
      <w:lvlText w:val="•"/>
      <w:lvlJc w:val="left"/>
      <w:pPr>
        <w:ind w:left="1202" w:hanging="400"/>
      </w:pPr>
      <w:rPr>
        <w:rFonts w:hint="default"/>
      </w:rPr>
    </w:lvl>
    <w:lvl w:ilvl="2" w:tplc="4970B73A">
      <w:numFmt w:val="bullet"/>
      <w:lvlText w:val="•"/>
      <w:lvlJc w:val="left"/>
      <w:pPr>
        <w:ind w:left="2184" w:hanging="400"/>
      </w:pPr>
      <w:rPr>
        <w:rFonts w:hint="default"/>
      </w:rPr>
    </w:lvl>
    <w:lvl w:ilvl="3" w:tplc="BB066DEC">
      <w:numFmt w:val="bullet"/>
      <w:lvlText w:val="•"/>
      <w:lvlJc w:val="left"/>
      <w:pPr>
        <w:ind w:left="3166" w:hanging="400"/>
      </w:pPr>
      <w:rPr>
        <w:rFonts w:hint="default"/>
      </w:rPr>
    </w:lvl>
    <w:lvl w:ilvl="4" w:tplc="982A1216">
      <w:numFmt w:val="bullet"/>
      <w:lvlText w:val="•"/>
      <w:lvlJc w:val="left"/>
      <w:pPr>
        <w:ind w:left="4148" w:hanging="400"/>
      </w:pPr>
      <w:rPr>
        <w:rFonts w:hint="default"/>
      </w:rPr>
    </w:lvl>
    <w:lvl w:ilvl="5" w:tplc="2A42A374">
      <w:numFmt w:val="bullet"/>
      <w:lvlText w:val="•"/>
      <w:lvlJc w:val="left"/>
      <w:pPr>
        <w:ind w:left="5130" w:hanging="400"/>
      </w:pPr>
      <w:rPr>
        <w:rFonts w:hint="default"/>
      </w:rPr>
    </w:lvl>
    <w:lvl w:ilvl="6" w:tplc="2A7AF95C">
      <w:numFmt w:val="bullet"/>
      <w:lvlText w:val="•"/>
      <w:lvlJc w:val="left"/>
      <w:pPr>
        <w:ind w:left="6112" w:hanging="400"/>
      </w:pPr>
      <w:rPr>
        <w:rFonts w:hint="default"/>
      </w:rPr>
    </w:lvl>
    <w:lvl w:ilvl="7" w:tplc="CD689FC0">
      <w:numFmt w:val="bullet"/>
      <w:lvlText w:val="•"/>
      <w:lvlJc w:val="left"/>
      <w:pPr>
        <w:ind w:left="7094" w:hanging="400"/>
      </w:pPr>
      <w:rPr>
        <w:rFonts w:hint="default"/>
      </w:rPr>
    </w:lvl>
    <w:lvl w:ilvl="8" w:tplc="F244CFBE">
      <w:numFmt w:val="bullet"/>
      <w:lvlText w:val="•"/>
      <w:lvlJc w:val="left"/>
      <w:pPr>
        <w:ind w:left="8076" w:hanging="400"/>
      </w:pPr>
      <w:rPr>
        <w:rFonts w:hint="default"/>
      </w:rPr>
    </w:lvl>
  </w:abstractNum>
  <w:abstractNum w:abstractNumId="214">
    <w:nsid w:val="3EED3BA0"/>
    <w:multiLevelType w:val="hybridMultilevel"/>
    <w:tmpl w:val="38C06F9C"/>
    <w:lvl w:ilvl="0" w:tplc="4F389024">
      <w:start w:val="1"/>
      <w:numFmt w:val="decimal"/>
      <w:lvlText w:val="%1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FFC57BA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CD8AB680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DCE4C860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AB12430E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E07A3CF2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9948D26C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287455A0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6248BBE4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215">
    <w:nsid w:val="3F36475D"/>
    <w:multiLevelType w:val="hybridMultilevel"/>
    <w:tmpl w:val="F04AF654"/>
    <w:lvl w:ilvl="0" w:tplc="87ECD6CE">
      <w:start w:val="1"/>
      <w:numFmt w:val="decimal"/>
      <w:lvlText w:val="%1."/>
      <w:lvlJc w:val="left"/>
      <w:pPr>
        <w:ind w:left="279" w:hanging="300"/>
        <w:jc w:val="left"/>
      </w:pPr>
      <w:rPr>
        <w:rFonts w:hint="default"/>
        <w:i/>
        <w:spacing w:val="0"/>
        <w:w w:val="99"/>
      </w:rPr>
    </w:lvl>
    <w:lvl w:ilvl="1" w:tplc="360E083E">
      <w:numFmt w:val="bullet"/>
      <w:lvlText w:val="•"/>
      <w:lvlJc w:val="left"/>
      <w:pPr>
        <w:ind w:left="2300" w:hanging="300"/>
      </w:pPr>
      <w:rPr>
        <w:rFonts w:hint="default"/>
      </w:rPr>
    </w:lvl>
    <w:lvl w:ilvl="2" w:tplc="AFC0F98E">
      <w:numFmt w:val="bullet"/>
      <w:lvlText w:val="•"/>
      <w:lvlJc w:val="left"/>
      <w:pPr>
        <w:ind w:left="3171" w:hanging="300"/>
      </w:pPr>
      <w:rPr>
        <w:rFonts w:hint="default"/>
      </w:rPr>
    </w:lvl>
    <w:lvl w:ilvl="3" w:tplc="829C1C0C">
      <w:numFmt w:val="bullet"/>
      <w:lvlText w:val="•"/>
      <w:lvlJc w:val="left"/>
      <w:pPr>
        <w:ind w:left="4042" w:hanging="300"/>
      </w:pPr>
      <w:rPr>
        <w:rFonts w:hint="default"/>
      </w:rPr>
    </w:lvl>
    <w:lvl w:ilvl="4" w:tplc="557E33F0">
      <w:numFmt w:val="bullet"/>
      <w:lvlText w:val="•"/>
      <w:lvlJc w:val="left"/>
      <w:pPr>
        <w:ind w:left="4913" w:hanging="300"/>
      </w:pPr>
      <w:rPr>
        <w:rFonts w:hint="default"/>
      </w:rPr>
    </w:lvl>
    <w:lvl w:ilvl="5" w:tplc="F476F3F4">
      <w:numFmt w:val="bullet"/>
      <w:lvlText w:val="•"/>
      <w:lvlJc w:val="left"/>
      <w:pPr>
        <w:ind w:left="5784" w:hanging="300"/>
      </w:pPr>
      <w:rPr>
        <w:rFonts w:hint="default"/>
      </w:rPr>
    </w:lvl>
    <w:lvl w:ilvl="6" w:tplc="6E10EB64">
      <w:numFmt w:val="bullet"/>
      <w:lvlText w:val="•"/>
      <w:lvlJc w:val="left"/>
      <w:pPr>
        <w:ind w:left="6655" w:hanging="300"/>
      </w:pPr>
      <w:rPr>
        <w:rFonts w:hint="default"/>
      </w:rPr>
    </w:lvl>
    <w:lvl w:ilvl="7" w:tplc="1BD4D78C">
      <w:numFmt w:val="bullet"/>
      <w:lvlText w:val="•"/>
      <w:lvlJc w:val="left"/>
      <w:pPr>
        <w:ind w:left="7526" w:hanging="300"/>
      </w:pPr>
      <w:rPr>
        <w:rFonts w:hint="default"/>
      </w:rPr>
    </w:lvl>
    <w:lvl w:ilvl="8" w:tplc="B99AD810">
      <w:numFmt w:val="bullet"/>
      <w:lvlText w:val="•"/>
      <w:lvlJc w:val="left"/>
      <w:pPr>
        <w:ind w:left="8397" w:hanging="300"/>
      </w:pPr>
      <w:rPr>
        <w:rFonts w:hint="default"/>
      </w:rPr>
    </w:lvl>
  </w:abstractNum>
  <w:abstractNum w:abstractNumId="216">
    <w:nsid w:val="3F5C000A"/>
    <w:multiLevelType w:val="hybridMultilevel"/>
    <w:tmpl w:val="4C16719A"/>
    <w:lvl w:ilvl="0" w:tplc="93A47E78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i/>
        <w:color w:val="231F20"/>
        <w:w w:val="99"/>
        <w:sz w:val="30"/>
        <w:szCs w:val="30"/>
      </w:rPr>
    </w:lvl>
    <w:lvl w:ilvl="1" w:tplc="5AE8D45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E79AB7F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514A0E8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CC683AC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625E2F7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035E975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246E0DE8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E6D86B9E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17">
    <w:nsid w:val="3F8B7F37"/>
    <w:multiLevelType w:val="hybridMultilevel"/>
    <w:tmpl w:val="72361FF2"/>
    <w:lvl w:ilvl="0" w:tplc="CCD83712">
      <w:start w:val="4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FE28C9B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2884C558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7B6EABA6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785283B2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A30690AC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BFB29490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DD1037C0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3C3E8236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218">
    <w:nsid w:val="3FBF34DE"/>
    <w:multiLevelType w:val="hybridMultilevel"/>
    <w:tmpl w:val="B5BC872A"/>
    <w:lvl w:ilvl="0" w:tplc="F518334A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EB886696">
      <w:numFmt w:val="bullet"/>
      <w:lvlText w:val="–"/>
      <w:lvlJc w:val="left"/>
      <w:pPr>
        <w:ind w:left="279" w:hanging="38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1A0458C2">
      <w:numFmt w:val="bullet"/>
      <w:lvlText w:val="•"/>
      <w:lvlJc w:val="left"/>
      <w:pPr>
        <w:ind w:left="2252" w:hanging="381"/>
      </w:pPr>
      <w:rPr>
        <w:rFonts w:hint="default"/>
      </w:rPr>
    </w:lvl>
    <w:lvl w:ilvl="3" w:tplc="6672B406">
      <w:numFmt w:val="bullet"/>
      <w:lvlText w:val="•"/>
      <w:lvlJc w:val="left"/>
      <w:pPr>
        <w:ind w:left="3238" w:hanging="381"/>
      </w:pPr>
      <w:rPr>
        <w:rFonts w:hint="default"/>
      </w:rPr>
    </w:lvl>
    <w:lvl w:ilvl="4" w:tplc="EDC8D71E">
      <w:numFmt w:val="bullet"/>
      <w:lvlText w:val="•"/>
      <w:lvlJc w:val="left"/>
      <w:pPr>
        <w:ind w:left="4224" w:hanging="381"/>
      </w:pPr>
      <w:rPr>
        <w:rFonts w:hint="default"/>
      </w:rPr>
    </w:lvl>
    <w:lvl w:ilvl="5" w:tplc="369C54B2">
      <w:numFmt w:val="bullet"/>
      <w:lvlText w:val="•"/>
      <w:lvlJc w:val="left"/>
      <w:pPr>
        <w:ind w:left="5210" w:hanging="381"/>
      </w:pPr>
      <w:rPr>
        <w:rFonts w:hint="default"/>
      </w:rPr>
    </w:lvl>
    <w:lvl w:ilvl="6" w:tplc="9A5A1A98">
      <w:numFmt w:val="bullet"/>
      <w:lvlText w:val="•"/>
      <w:lvlJc w:val="left"/>
      <w:pPr>
        <w:ind w:left="6196" w:hanging="381"/>
      </w:pPr>
      <w:rPr>
        <w:rFonts w:hint="default"/>
      </w:rPr>
    </w:lvl>
    <w:lvl w:ilvl="7" w:tplc="89782DB8">
      <w:numFmt w:val="bullet"/>
      <w:lvlText w:val="•"/>
      <w:lvlJc w:val="left"/>
      <w:pPr>
        <w:ind w:left="7182" w:hanging="381"/>
      </w:pPr>
      <w:rPr>
        <w:rFonts w:hint="default"/>
      </w:rPr>
    </w:lvl>
    <w:lvl w:ilvl="8" w:tplc="3C503F32">
      <w:numFmt w:val="bullet"/>
      <w:lvlText w:val="•"/>
      <w:lvlJc w:val="left"/>
      <w:pPr>
        <w:ind w:left="8168" w:hanging="381"/>
      </w:pPr>
      <w:rPr>
        <w:rFonts w:hint="default"/>
      </w:rPr>
    </w:lvl>
  </w:abstractNum>
  <w:abstractNum w:abstractNumId="219">
    <w:nsid w:val="3FC40FA0"/>
    <w:multiLevelType w:val="hybridMultilevel"/>
    <w:tmpl w:val="1A8013F8"/>
    <w:lvl w:ilvl="0" w:tplc="66FC5A76">
      <w:start w:val="1"/>
      <w:numFmt w:val="decimal"/>
      <w:lvlText w:val="%1)"/>
      <w:lvlJc w:val="left"/>
      <w:pPr>
        <w:ind w:left="27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ABE85F2">
      <w:numFmt w:val="bullet"/>
      <w:lvlText w:val="•"/>
      <w:lvlJc w:val="left"/>
      <w:pPr>
        <w:ind w:left="1266" w:hanging="400"/>
      </w:pPr>
      <w:rPr>
        <w:rFonts w:hint="default"/>
      </w:rPr>
    </w:lvl>
    <w:lvl w:ilvl="2" w:tplc="F6466E1A">
      <w:numFmt w:val="bullet"/>
      <w:lvlText w:val="•"/>
      <w:lvlJc w:val="left"/>
      <w:pPr>
        <w:ind w:left="2252" w:hanging="400"/>
      </w:pPr>
      <w:rPr>
        <w:rFonts w:hint="default"/>
      </w:rPr>
    </w:lvl>
    <w:lvl w:ilvl="3" w:tplc="6D2A829C">
      <w:numFmt w:val="bullet"/>
      <w:lvlText w:val="•"/>
      <w:lvlJc w:val="left"/>
      <w:pPr>
        <w:ind w:left="3238" w:hanging="400"/>
      </w:pPr>
      <w:rPr>
        <w:rFonts w:hint="default"/>
      </w:rPr>
    </w:lvl>
    <w:lvl w:ilvl="4" w:tplc="F8B4C6B0">
      <w:numFmt w:val="bullet"/>
      <w:lvlText w:val="•"/>
      <w:lvlJc w:val="left"/>
      <w:pPr>
        <w:ind w:left="4224" w:hanging="400"/>
      </w:pPr>
      <w:rPr>
        <w:rFonts w:hint="default"/>
      </w:rPr>
    </w:lvl>
    <w:lvl w:ilvl="5" w:tplc="CC1AA5C8">
      <w:numFmt w:val="bullet"/>
      <w:lvlText w:val="•"/>
      <w:lvlJc w:val="left"/>
      <w:pPr>
        <w:ind w:left="5210" w:hanging="400"/>
      </w:pPr>
      <w:rPr>
        <w:rFonts w:hint="default"/>
      </w:rPr>
    </w:lvl>
    <w:lvl w:ilvl="6" w:tplc="707A84F6">
      <w:numFmt w:val="bullet"/>
      <w:lvlText w:val="•"/>
      <w:lvlJc w:val="left"/>
      <w:pPr>
        <w:ind w:left="6196" w:hanging="400"/>
      </w:pPr>
      <w:rPr>
        <w:rFonts w:hint="default"/>
      </w:rPr>
    </w:lvl>
    <w:lvl w:ilvl="7" w:tplc="4F003802">
      <w:numFmt w:val="bullet"/>
      <w:lvlText w:val="•"/>
      <w:lvlJc w:val="left"/>
      <w:pPr>
        <w:ind w:left="7182" w:hanging="400"/>
      </w:pPr>
      <w:rPr>
        <w:rFonts w:hint="default"/>
      </w:rPr>
    </w:lvl>
    <w:lvl w:ilvl="8" w:tplc="0AC0CC6C">
      <w:numFmt w:val="bullet"/>
      <w:lvlText w:val="•"/>
      <w:lvlJc w:val="left"/>
      <w:pPr>
        <w:ind w:left="8168" w:hanging="400"/>
      </w:pPr>
      <w:rPr>
        <w:rFonts w:hint="default"/>
      </w:rPr>
    </w:lvl>
  </w:abstractNum>
  <w:abstractNum w:abstractNumId="220">
    <w:nsid w:val="401D633B"/>
    <w:multiLevelType w:val="hybridMultilevel"/>
    <w:tmpl w:val="559E18D8"/>
    <w:lvl w:ilvl="0" w:tplc="87B25C08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59645CE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8614373C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5F104C88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5FA82BCA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63148318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AFB8D2F4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96AE1EA0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5DF4C1A6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221">
    <w:nsid w:val="4051128B"/>
    <w:multiLevelType w:val="hybridMultilevel"/>
    <w:tmpl w:val="21A2BD4C"/>
    <w:lvl w:ilvl="0" w:tplc="C6900A48">
      <w:start w:val="1"/>
      <w:numFmt w:val="decimal"/>
      <w:lvlText w:val="%1)"/>
      <w:lvlJc w:val="left"/>
      <w:pPr>
        <w:ind w:left="220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7364A1A">
      <w:numFmt w:val="bullet"/>
      <w:lvlText w:val="•"/>
      <w:lvlJc w:val="left"/>
      <w:pPr>
        <w:ind w:left="1202" w:hanging="420"/>
      </w:pPr>
      <w:rPr>
        <w:rFonts w:hint="default"/>
      </w:rPr>
    </w:lvl>
    <w:lvl w:ilvl="2" w:tplc="20ACCBB4">
      <w:numFmt w:val="bullet"/>
      <w:lvlText w:val="•"/>
      <w:lvlJc w:val="left"/>
      <w:pPr>
        <w:ind w:left="2184" w:hanging="420"/>
      </w:pPr>
      <w:rPr>
        <w:rFonts w:hint="default"/>
      </w:rPr>
    </w:lvl>
    <w:lvl w:ilvl="3" w:tplc="431ABDDC">
      <w:numFmt w:val="bullet"/>
      <w:lvlText w:val="•"/>
      <w:lvlJc w:val="left"/>
      <w:pPr>
        <w:ind w:left="3166" w:hanging="420"/>
      </w:pPr>
      <w:rPr>
        <w:rFonts w:hint="default"/>
      </w:rPr>
    </w:lvl>
    <w:lvl w:ilvl="4" w:tplc="11AAEC1C">
      <w:numFmt w:val="bullet"/>
      <w:lvlText w:val="•"/>
      <w:lvlJc w:val="left"/>
      <w:pPr>
        <w:ind w:left="4148" w:hanging="420"/>
      </w:pPr>
      <w:rPr>
        <w:rFonts w:hint="default"/>
      </w:rPr>
    </w:lvl>
    <w:lvl w:ilvl="5" w:tplc="76A8839E">
      <w:numFmt w:val="bullet"/>
      <w:lvlText w:val="•"/>
      <w:lvlJc w:val="left"/>
      <w:pPr>
        <w:ind w:left="5130" w:hanging="420"/>
      </w:pPr>
      <w:rPr>
        <w:rFonts w:hint="default"/>
      </w:rPr>
    </w:lvl>
    <w:lvl w:ilvl="6" w:tplc="E3B88EA2">
      <w:numFmt w:val="bullet"/>
      <w:lvlText w:val="•"/>
      <w:lvlJc w:val="left"/>
      <w:pPr>
        <w:ind w:left="6112" w:hanging="420"/>
      </w:pPr>
      <w:rPr>
        <w:rFonts w:hint="default"/>
      </w:rPr>
    </w:lvl>
    <w:lvl w:ilvl="7" w:tplc="4D7869C0">
      <w:numFmt w:val="bullet"/>
      <w:lvlText w:val="•"/>
      <w:lvlJc w:val="left"/>
      <w:pPr>
        <w:ind w:left="7094" w:hanging="420"/>
      </w:pPr>
      <w:rPr>
        <w:rFonts w:hint="default"/>
      </w:rPr>
    </w:lvl>
    <w:lvl w:ilvl="8" w:tplc="5994EED6">
      <w:numFmt w:val="bullet"/>
      <w:lvlText w:val="•"/>
      <w:lvlJc w:val="left"/>
      <w:pPr>
        <w:ind w:left="8076" w:hanging="420"/>
      </w:pPr>
      <w:rPr>
        <w:rFonts w:hint="default"/>
      </w:rPr>
    </w:lvl>
  </w:abstractNum>
  <w:abstractNum w:abstractNumId="222">
    <w:nsid w:val="406E0408"/>
    <w:multiLevelType w:val="hybridMultilevel"/>
    <w:tmpl w:val="B50E72DE"/>
    <w:lvl w:ilvl="0" w:tplc="287206C6">
      <w:start w:val="1"/>
      <w:numFmt w:val="decimal"/>
      <w:lvlText w:val="%1."/>
      <w:lvlJc w:val="left"/>
      <w:pPr>
        <w:ind w:left="280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3358350A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43104B48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845A02E4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5B426338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EE3AB0AA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1CA8A4B2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EFDC6232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87C2B49A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223">
    <w:nsid w:val="40C45651"/>
    <w:multiLevelType w:val="hybridMultilevel"/>
    <w:tmpl w:val="4ED2219C"/>
    <w:lvl w:ilvl="0" w:tplc="B3AED09E">
      <w:start w:val="1"/>
      <w:numFmt w:val="decimal"/>
      <w:lvlText w:val="%1)"/>
      <w:lvlJc w:val="left"/>
      <w:pPr>
        <w:ind w:left="131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DE05942">
      <w:numFmt w:val="bullet"/>
      <w:lvlText w:val="•"/>
      <w:lvlJc w:val="left"/>
      <w:pPr>
        <w:ind w:left="2202" w:hanging="320"/>
      </w:pPr>
      <w:rPr>
        <w:rFonts w:hint="default"/>
      </w:rPr>
    </w:lvl>
    <w:lvl w:ilvl="2" w:tplc="CB007570">
      <w:numFmt w:val="bullet"/>
      <w:lvlText w:val="•"/>
      <w:lvlJc w:val="left"/>
      <w:pPr>
        <w:ind w:left="3084" w:hanging="320"/>
      </w:pPr>
      <w:rPr>
        <w:rFonts w:hint="default"/>
      </w:rPr>
    </w:lvl>
    <w:lvl w:ilvl="3" w:tplc="B2CCCB9A">
      <w:numFmt w:val="bullet"/>
      <w:lvlText w:val="•"/>
      <w:lvlJc w:val="left"/>
      <w:pPr>
        <w:ind w:left="3966" w:hanging="320"/>
      </w:pPr>
      <w:rPr>
        <w:rFonts w:hint="default"/>
      </w:rPr>
    </w:lvl>
    <w:lvl w:ilvl="4" w:tplc="6EF64B32">
      <w:numFmt w:val="bullet"/>
      <w:lvlText w:val="•"/>
      <w:lvlJc w:val="left"/>
      <w:pPr>
        <w:ind w:left="4848" w:hanging="320"/>
      </w:pPr>
      <w:rPr>
        <w:rFonts w:hint="default"/>
      </w:rPr>
    </w:lvl>
    <w:lvl w:ilvl="5" w:tplc="41EC8A92">
      <w:numFmt w:val="bullet"/>
      <w:lvlText w:val="•"/>
      <w:lvlJc w:val="left"/>
      <w:pPr>
        <w:ind w:left="5730" w:hanging="320"/>
      </w:pPr>
      <w:rPr>
        <w:rFonts w:hint="default"/>
      </w:rPr>
    </w:lvl>
    <w:lvl w:ilvl="6" w:tplc="AE00BEB4">
      <w:numFmt w:val="bullet"/>
      <w:lvlText w:val="•"/>
      <w:lvlJc w:val="left"/>
      <w:pPr>
        <w:ind w:left="6612" w:hanging="320"/>
      </w:pPr>
      <w:rPr>
        <w:rFonts w:hint="default"/>
      </w:rPr>
    </w:lvl>
    <w:lvl w:ilvl="7" w:tplc="9A80A4A0">
      <w:numFmt w:val="bullet"/>
      <w:lvlText w:val="•"/>
      <w:lvlJc w:val="left"/>
      <w:pPr>
        <w:ind w:left="7494" w:hanging="320"/>
      </w:pPr>
      <w:rPr>
        <w:rFonts w:hint="default"/>
      </w:rPr>
    </w:lvl>
    <w:lvl w:ilvl="8" w:tplc="2160B2E8">
      <w:numFmt w:val="bullet"/>
      <w:lvlText w:val="•"/>
      <w:lvlJc w:val="left"/>
      <w:pPr>
        <w:ind w:left="8376" w:hanging="320"/>
      </w:pPr>
      <w:rPr>
        <w:rFonts w:hint="default"/>
      </w:rPr>
    </w:lvl>
  </w:abstractNum>
  <w:abstractNum w:abstractNumId="224">
    <w:nsid w:val="40EC6AF2"/>
    <w:multiLevelType w:val="hybridMultilevel"/>
    <w:tmpl w:val="0608A658"/>
    <w:lvl w:ilvl="0" w:tplc="2870DC6C">
      <w:start w:val="1"/>
      <w:numFmt w:val="decimal"/>
      <w:lvlText w:val="%1."/>
      <w:lvlJc w:val="left"/>
      <w:pPr>
        <w:ind w:left="1299" w:hanging="381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9A4CD57E">
      <w:numFmt w:val="bullet"/>
      <w:lvlText w:val="•"/>
      <w:lvlJc w:val="left"/>
      <w:pPr>
        <w:ind w:left="2174" w:hanging="381"/>
      </w:pPr>
      <w:rPr>
        <w:rFonts w:hint="default"/>
      </w:rPr>
    </w:lvl>
    <w:lvl w:ilvl="2" w:tplc="F626CBC4">
      <w:numFmt w:val="bullet"/>
      <w:lvlText w:val="•"/>
      <w:lvlJc w:val="left"/>
      <w:pPr>
        <w:ind w:left="3048" w:hanging="381"/>
      </w:pPr>
      <w:rPr>
        <w:rFonts w:hint="default"/>
      </w:rPr>
    </w:lvl>
    <w:lvl w:ilvl="3" w:tplc="ABE2A19C">
      <w:numFmt w:val="bullet"/>
      <w:lvlText w:val="•"/>
      <w:lvlJc w:val="left"/>
      <w:pPr>
        <w:ind w:left="3922" w:hanging="381"/>
      </w:pPr>
      <w:rPr>
        <w:rFonts w:hint="default"/>
      </w:rPr>
    </w:lvl>
    <w:lvl w:ilvl="4" w:tplc="717E6722">
      <w:numFmt w:val="bullet"/>
      <w:lvlText w:val="•"/>
      <w:lvlJc w:val="left"/>
      <w:pPr>
        <w:ind w:left="4796" w:hanging="381"/>
      </w:pPr>
      <w:rPr>
        <w:rFonts w:hint="default"/>
      </w:rPr>
    </w:lvl>
    <w:lvl w:ilvl="5" w:tplc="1FAC8DFE">
      <w:numFmt w:val="bullet"/>
      <w:lvlText w:val="•"/>
      <w:lvlJc w:val="left"/>
      <w:pPr>
        <w:ind w:left="5670" w:hanging="381"/>
      </w:pPr>
      <w:rPr>
        <w:rFonts w:hint="default"/>
      </w:rPr>
    </w:lvl>
    <w:lvl w:ilvl="6" w:tplc="C66E1700">
      <w:numFmt w:val="bullet"/>
      <w:lvlText w:val="•"/>
      <w:lvlJc w:val="left"/>
      <w:pPr>
        <w:ind w:left="6544" w:hanging="381"/>
      </w:pPr>
      <w:rPr>
        <w:rFonts w:hint="default"/>
      </w:rPr>
    </w:lvl>
    <w:lvl w:ilvl="7" w:tplc="CB6447A6">
      <w:numFmt w:val="bullet"/>
      <w:lvlText w:val="•"/>
      <w:lvlJc w:val="left"/>
      <w:pPr>
        <w:ind w:left="7418" w:hanging="381"/>
      </w:pPr>
      <w:rPr>
        <w:rFonts w:hint="default"/>
      </w:rPr>
    </w:lvl>
    <w:lvl w:ilvl="8" w:tplc="0978B066">
      <w:numFmt w:val="bullet"/>
      <w:lvlText w:val="•"/>
      <w:lvlJc w:val="left"/>
      <w:pPr>
        <w:ind w:left="8292" w:hanging="381"/>
      </w:pPr>
      <w:rPr>
        <w:rFonts w:hint="default"/>
      </w:rPr>
    </w:lvl>
  </w:abstractNum>
  <w:abstractNum w:abstractNumId="225">
    <w:nsid w:val="410B0A8E"/>
    <w:multiLevelType w:val="hybridMultilevel"/>
    <w:tmpl w:val="4536A3AC"/>
    <w:lvl w:ilvl="0" w:tplc="7E6EAB6C">
      <w:start w:val="1"/>
      <w:numFmt w:val="decimal"/>
      <w:lvlText w:val="%1."/>
      <w:lvlJc w:val="left"/>
      <w:pPr>
        <w:ind w:left="465" w:hanging="44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B16B090">
      <w:numFmt w:val="bullet"/>
      <w:lvlText w:val="•"/>
      <w:lvlJc w:val="left"/>
      <w:pPr>
        <w:ind w:left="1332" w:hanging="441"/>
      </w:pPr>
      <w:rPr>
        <w:rFonts w:hint="default"/>
      </w:rPr>
    </w:lvl>
    <w:lvl w:ilvl="2" w:tplc="F34EB060">
      <w:numFmt w:val="bullet"/>
      <w:lvlText w:val="•"/>
      <w:lvlJc w:val="left"/>
      <w:pPr>
        <w:ind w:left="2205" w:hanging="441"/>
      </w:pPr>
      <w:rPr>
        <w:rFonts w:hint="default"/>
      </w:rPr>
    </w:lvl>
    <w:lvl w:ilvl="3" w:tplc="D35850E2">
      <w:numFmt w:val="bullet"/>
      <w:lvlText w:val="•"/>
      <w:lvlJc w:val="left"/>
      <w:pPr>
        <w:ind w:left="3077" w:hanging="441"/>
      </w:pPr>
      <w:rPr>
        <w:rFonts w:hint="default"/>
      </w:rPr>
    </w:lvl>
    <w:lvl w:ilvl="4" w:tplc="647C5132">
      <w:numFmt w:val="bullet"/>
      <w:lvlText w:val="•"/>
      <w:lvlJc w:val="left"/>
      <w:pPr>
        <w:ind w:left="3950" w:hanging="441"/>
      </w:pPr>
      <w:rPr>
        <w:rFonts w:hint="default"/>
      </w:rPr>
    </w:lvl>
    <w:lvl w:ilvl="5" w:tplc="80F80EEA">
      <w:numFmt w:val="bullet"/>
      <w:lvlText w:val="•"/>
      <w:lvlJc w:val="left"/>
      <w:pPr>
        <w:ind w:left="4822" w:hanging="441"/>
      </w:pPr>
      <w:rPr>
        <w:rFonts w:hint="default"/>
      </w:rPr>
    </w:lvl>
    <w:lvl w:ilvl="6" w:tplc="66425492">
      <w:numFmt w:val="bullet"/>
      <w:lvlText w:val="•"/>
      <w:lvlJc w:val="left"/>
      <w:pPr>
        <w:ind w:left="5695" w:hanging="441"/>
      </w:pPr>
      <w:rPr>
        <w:rFonts w:hint="default"/>
      </w:rPr>
    </w:lvl>
    <w:lvl w:ilvl="7" w:tplc="F8D6C664">
      <w:numFmt w:val="bullet"/>
      <w:lvlText w:val="•"/>
      <w:lvlJc w:val="left"/>
      <w:pPr>
        <w:ind w:left="6567" w:hanging="441"/>
      </w:pPr>
      <w:rPr>
        <w:rFonts w:hint="default"/>
      </w:rPr>
    </w:lvl>
    <w:lvl w:ilvl="8" w:tplc="68DC2B4E">
      <w:numFmt w:val="bullet"/>
      <w:lvlText w:val="•"/>
      <w:lvlJc w:val="left"/>
      <w:pPr>
        <w:ind w:left="7440" w:hanging="441"/>
      </w:pPr>
      <w:rPr>
        <w:rFonts w:hint="default"/>
      </w:rPr>
    </w:lvl>
  </w:abstractNum>
  <w:abstractNum w:abstractNumId="226">
    <w:nsid w:val="4126089B"/>
    <w:multiLevelType w:val="hybridMultilevel"/>
    <w:tmpl w:val="99501F94"/>
    <w:lvl w:ilvl="0" w:tplc="CF0A5F74">
      <w:start w:val="1"/>
      <w:numFmt w:val="decimal"/>
      <w:lvlText w:val="%1)"/>
      <w:lvlJc w:val="left"/>
      <w:pPr>
        <w:ind w:left="27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18CE328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F4F64478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026E7BA8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3C6C6706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CB5661D2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24EE194C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F80A4732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AA7C0742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227">
    <w:nsid w:val="4152333E"/>
    <w:multiLevelType w:val="hybridMultilevel"/>
    <w:tmpl w:val="43BA970E"/>
    <w:lvl w:ilvl="0" w:tplc="8A901FD4">
      <w:start w:val="1"/>
      <w:numFmt w:val="decimal"/>
      <w:lvlText w:val="%1."/>
      <w:lvlJc w:val="left"/>
      <w:pPr>
        <w:ind w:left="325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73A2756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7854C7FA">
      <w:numFmt w:val="bullet"/>
      <w:lvlText w:val="•"/>
      <w:lvlJc w:val="left"/>
      <w:pPr>
        <w:ind w:left="4216" w:hanging="320"/>
      </w:pPr>
      <w:rPr>
        <w:rFonts w:hint="default"/>
      </w:rPr>
    </w:lvl>
    <w:lvl w:ilvl="3" w:tplc="6972B1C4">
      <w:numFmt w:val="bullet"/>
      <w:lvlText w:val="•"/>
      <w:lvlJc w:val="left"/>
      <w:pPr>
        <w:ind w:left="4832" w:hanging="320"/>
      </w:pPr>
      <w:rPr>
        <w:rFonts w:hint="default"/>
      </w:rPr>
    </w:lvl>
    <w:lvl w:ilvl="4" w:tplc="487E6A28">
      <w:numFmt w:val="bullet"/>
      <w:lvlText w:val="•"/>
      <w:lvlJc w:val="left"/>
      <w:pPr>
        <w:ind w:left="5448" w:hanging="320"/>
      </w:pPr>
      <w:rPr>
        <w:rFonts w:hint="default"/>
      </w:rPr>
    </w:lvl>
    <w:lvl w:ilvl="5" w:tplc="04BA9E56">
      <w:numFmt w:val="bullet"/>
      <w:lvlText w:val="•"/>
      <w:lvlJc w:val="left"/>
      <w:pPr>
        <w:ind w:left="6064" w:hanging="320"/>
      </w:pPr>
      <w:rPr>
        <w:rFonts w:hint="default"/>
      </w:rPr>
    </w:lvl>
    <w:lvl w:ilvl="6" w:tplc="DD385604">
      <w:numFmt w:val="bullet"/>
      <w:lvlText w:val="•"/>
      <w:lvlJc w:val="left"/>
      <w:pPr>
        <w:ind w:left="6680" w:hanging="320"/>
      </w:pPr>
      <w:rPr>
        <w:rFonts w:hint="default"/>
      </w:rPr>
    </w:lvl>
    <w:lvl w:ilvl="7" w:tplc="2F5C4C92">
      <w:numFmt w:val="bullet"/>
      <w:lvlText w:val="•"/>
      <w:lvlJc w:val="left"/>
      <w:pPr>
        <w:ind w:left="7296" w:hanging="320"/>
      </w:pPr>
      <w:rPr>
        <w:rFonts w:hint="default"/>
      </w:rPr>
    </w:lvl>
    <w:lvl w:ilvl="8" w:tplc="D3C47E2E">
      <w:numFmt w:val="bullet"/>
      <w:lvlText w:val="•"/>
      <w:lvlJc w:val="left"/>
      <w:pPr>
        <w:ind w:left="7913" w:hanging="320"/>
      </w:pPr>
      <w:rPr>
        <w:rFonts w:hint="default"/>
      </w:rPr>
    </w:lvl>
  </w:abstractNum>
  <w:abstractNum w:abstractNumId="228">
    <w:nsid w:val="416923F9"/>
    <w:multiLevelType w:val="hybridMultilevel"/>
    <w:tmpl w:val="A4C2411A"/>
    <w:lvl w:ilvl="0" w:tplc="D786EEA6">
      <w:numFmt w:val="bullet"/>
      <w:lvlText w:val="–"/>
      <w:lvlJc w:val="left"/>
      <w:pPr>
        <w:ind w:left="27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195E9944">
      <w:numFmt w:val="bullet"/>
      <w:lvlText w:val="•"/>
      <w:lvlJc w:val="left"/>
      <w:pPr>
        <w:ind w:left="1266" w:hanging="240"/>
      </w:pPr>
      <w:rPr>
        <w:rFonts w:hint="default"/>
      </w:rPr>
    </w:lvl>
    <w:lvl w:ilvl="2" w:tplc="330008A6">
      <w:numFmt w:val="bullet"/>
      <w:lvlText w:val="•"/>
      <w:lvlJc w:val="left"/>
      <w:pPr>
        <w:ind w:left="2252" w:hanging="240"/>
      </w:pPr>
      <w:rPr>
        <w:rFonts w:hint="default"/>
      </w:rPr>
    </w:lvl>
    <w:lvl w:ilvl="3" w:tplc="1BACE4E0">
      <w:numFmt w:val="bullet"/>
      <w:lvlText w:val="•"/>
      <w:lvlJc w:val="left"/>
      <w:pPr>
        <w:ind w:left="3238" w:hanging="240"/>
      </w:pPr>
      <w:rPr>
        <w:rFonts w:hint="default"/>
      </w:rPr>
    </w:lvl>
    <w:lvl w:ilvl="4" w:tplc="28AA7C20">
      <w:numFmt w:val="bullet"/>
      <w:lvlText w:val="•"/>
      <w:lvlJc w:val="left"/>
      <w:pPr>
        <w:ind w:left="4224" w:hanging="240"/>
      </w:pPr>
      <w:rPr>
        <w:rFonts w:hint="default"/>
      </w:rPr>
    </w:lvl>
    <w:lvl w:ilvl="5" w:tplc="5B9E47EC">
      <w:numFmt w:val="bullet"/>
      <w:lvlText w:val="•"/>
      <w:lvlJc w:val="left"/>
      <w:pPr>
        <w:ind w:left="5210" w:hanging="240"/>
      </w:pPr>
      <w:rPr>
        <w:rFonts w:hint="default"/>
      </w:rPr>
    </w:lvl>
    <w:lvl w:ilvl="6" w:tplc="B682377E">
      <w:numFmt w:val="bullet"/>
      <w:lvlText w:val="•"/>
      <w:lvlJc w:val="left"/>
      <w:pPr>
        <w:ind w:left="6196" w:hanging="240"/>
      </w:pPr>
      <w:rPr>
        <w:rFonts w:hint="default"/>
      </w:rPr>
    </w:lvl>
    <w:lvl w:ilvl="7" w:tplc="3B2A178E">
      <w:numFmt w:val="bullet"/>
      <w:lvlText w:val="•"/>
      <w:lvlJc w:val="left"/>
      <w:pPr>
        <w:ind w:left="7182" w:hanging="240"/>
      </w:pPr>
      <w:rPr>
        <w:rFonts w:hint="default"/>
      </w:rPr>
    </w:lvl>
    <w:lvl w:ilvl="8" w:tplc="1D98D296">
      <w:numFmt w:val="bullet"/>
      <w:lvlText w:val="•"/>
      <w:lvlJc w:val="left"/>
      <w:pPr>
        <w:ind w:left="8168" w:hanging="240"/>
      </w:pPr>
      <w:rPr>
        <w:rFonts w:hint="default"/>
      </w:rPr>
    </w:lvl>
  </w:abstractNum>
  <w:abstractNum w:abstractNumId="229">
    <w:nsid w:val="418B2E0B"/>
    <w:multiLevelType w:val="hybridMultilevel"/>
    <w:tmpl w:val="4DE240D8"/>
    <w:lvl w:ilvl="0" w:tplc="0FD6FA2C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2E0AF4E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F5D0F29C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C994ACDC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F948E7C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A204DE98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F00A7406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67A21BC0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F99465D8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30">
    <w:nsid w:val="41982AFC"/>
    <w:multiLevelType w:val="hybridMultilevel"/>
    <w:tmpl w:val="962C792A"/>
    <w:lvl w:ilvl="0" w:tplc="C8A60C8E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18AE52F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F95E3BF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FECA50B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2B8208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AB3CAE9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D0468C6A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2C6821D2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C0F4C78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31">
    <w:nsid w:val="41C603AD"/>
    <w:multiLevelType w:val="hybridMultilevel"/>
    <w:tmpl w:val="471EDA4C"/>
    <w:lvl w:ilvl="0" w:tplc="4600F542">
      <w:start w:val="1"/>
      <w:numFmt w:val="decimal"/>
      <w:lvlText w:val="%1."/>
      <w:lvlJc w:val="left"/>
      <w:pPr>
        <w:ind w:left="405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A3A2E92">
      <w:numFmt w:val="bullet"/>
      <w:lvlText w:val="•"/>
      <w:lvlJc w:val="left"/>
      <w:pPr>
        <w:ind w:left="1268" w:hanging="421"/>
      </w:pPr>
      <w:rPr>
        <w:rFonts w:hint="default"/>
      </w:rPr>
    </w:lvl>
    <w:lvl w:ilvl="2" w:tplc="062E9398">
      <w:numFmt w:val="bullet"/>
      <w:lvlText w:val="•"/>
      <w:lvlJc w:val="left"/>
      <w:pPr>
        <w:ind w:left="2137" w:hanging="421"/>
      </w:pPr>
      <w:rPr>
        <w:rFonts w:hint="default"/>
      </w:rPr>
    </w:lvl>
    <w:lvl w:ilvl="3" w:tplc="DC483426">
      <w:numFmt w:val="bullet"/>
      <w:lvlText w:val="•"/>
      <w:lvlJc w:val="left"/>
      <w:pPr>
        <w:ind w:left="3005" w:hanging="421"/>
      </w:pPr>
      <w:rPr>
        <w:rFonts w:hint="default"/>
      </w:rPr>
    </w:lvl>
    <w:lvl w:ilvl="4" w:tplc="E31AE784">
      <w:numFmt w:val="bullet"/>
      <w:lvlText w:val="•"/>
      <w:lvlJc w:val="left"/>
      <w:pPr>
        <w:ind w:left="3874" w:hanging="421"/>
      </w:pPr>
      <w:rPr>
        <w:rFonts w:hint="default"/>
      </w:rPr>
    </w:lvl>
    <w:lvl w:ilvl="5" w:tplc="6D1AF534">
      <w:numFmt w:val="bullet"/>
      <w:lvlText w:val="•"/>
      <w:lvlJc w:val="left"/>
      <w:pPr>
        <w:ind w:left="4742" w:hanging="421"/>
      </w:pPr>
      <w:rPr>
        <w:rFonts w:hint="default"/>
      </w:rPr>
    </w:lvl>
    <w:lvl w:ilvl="6" w:tplc="6C4C3FE6">
      <w:numFmt w:val="bullet"/>
      <w:lvlText w:val="•"/>
      <w:lvlJc w:val="left"/>
      <w:pPr>
        <w:ind w:left="5611" w:hanging="421"/>
      </w:pPr>
      <w:rPr>
        <w:rFonts w:hint="default"/>
      </w:rPr>
    </w:lvl>
    <w:lvl w:ilvl="7" w:tplc="C8C26D0A">
      <w:numFmt w:val="bullet"/>
      <w:lvlText w:val="•"/>
      <w:lvlJc w:val="left"/>
      <w:pPr>
        <w:ind w:left="6479" w:hanging="421"/>
      </w:pPr>
      <w:rPr>
        <w:rFonts w:hint="default"/>
      </w:rPr>
    </w:lvl>
    <w:lvl w:ilvl="8" w:tplc="A07C2044">
      <w:numFmt w:val="bullet"/>
      <w:lvlText w:val="•"/>
      <w:lvlJc w:val="left"/>
      <w:pPr>
        <w:ind w:left="7348" w:hanging="421"/>
      </w:pPr>
      <w:rPr>
        <w:rFonts w:hint="default"/>
      </w:rPr>
    </w:lvl>
  </w:abstractNum>
  <w:abstractNum w:abstractNumId="232">
    <w:nsid w:val="41E362B2"/>
    <w:multiLevelType w:val="hybridMultilevel"/>
    <w:tmpl w:val="3D1E0424"/>
    <w:lvl w:ilvl="0" w:tplc="4AC4D460">
      <w:numFmt w:val="bullet"/>
      <w:lvlText w:val="–"/>
      <w:lvlJc w:val="left"/>
      <w:pPr>
        <w:ind w:left="1139" w:hanging="220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FB2A3A92">
      <w:numFmt w:val="bullet"/>
      <w:lvlText w:val="•"/>
      <w:lvlJc w:val="left"/>
      <w:pPr>
        <w:ind w:left="2030" w:hanging="220"/>
      </w:pPr>
      <w:rPr>
        <w:rFonts w:hint="default"/>
      </w:rPr>
    </w:lvl>
    <w:lvl w:ilvl="2" w:tplc="81AE6C58">
      <w:numFmt w:val="bullet"/>
      <w:lvlText w:val="•"/>
      <w:lvlJc w:val="left"/>
      <w:pPr>
        <w:ind w:left="2920" w:hanging="220"/>
      </w:pPr>
      <w:rPr>
        <w:rFonts w:hint="default"/>
      </w:rPr>
    </w:lvl>
    <w:lvl w:ilvl="3" w:tplc="084C8A9E">
      <w:numFmt w:val="bullet"/>
      <w:lvlText w:val="•"/>
      <w:lvlJc w:val="left"/>
      <w:pPr>
        <w:ind w:left="3810" w:hanging="220"/>
      </w:pPr>
      <w:rPr>
        <w:rFonts w:hint="default"/>
      </w:rPr>
    </w:lvl>
    <w:lvl w:ilvl="4" w:tplc="79A05E10">
      <w:numFmt w:val="bullet"/>
      <w:lvlText w:val="•"/>
      <w:lvlJc w:val="left"/>
      <w:pPr>
        <w:ind w:left="4700" w:hanging="220"/>
      </w:pPr>
      <w:rPr>
        <w:rFonts w:hint="default"/>
      </w:rPr>
    </w:lvl>
    <w:lvl w:ilvl="5" w:tplc="F300CB2A">
      <w:numFmt w:val="bullet"/>
      <w:lvlText w:val="•"/>
      <w:lvlJc w:val="left"/>
      <w:pPr>
        <w:ind w:left="5590" w:hanging="220"/>
      </w:pPr>
      <w:rPr>
        <w:rFonts w:hint="default"/>
      </w:rPr>
    </w:lvl>
    <w:lvl w:ilvl="6" w:tplc="C1185ACC">
      <w:numFmt w:val="bullet"/>
      <w:lvlText w:val="•"/>
      <w:lvlJc w:val="left"/>
      <w:pPr>
        <w:ind w:left="6480" w:hanging="220"/>
      </w:pPr>
      <w:rPr>
        <w:rFonts w:hint="default"/>
      </w:rPr>
    </w:lvl>
    <w:lvl w:ilvl="7" w:tplc="D39EFABC">
      <w:numFmt w:val="bullet"/>
      <w:lvlText w:val="•"/>
      <w:lvlJc w:val="left"/>
      <w:pPr>
        <w:ind w:left="7370" w:hanging="220"/>
      </w:pPr>
      <w:rPr>
        <w:rFonts w:hint="default"/>
      </w:rPr>
    </w:lvl>
    <w:lvl w:ilvl="8" w:tplc="AB1E53FE">
      <w:numFmt w:val="bullet"/>
      <w:lvlText w:val="•"/>
      <w:lvlJc w:val="left"/>
      <w:pPr>
        <w:ind w:left="8260" w:hanging="220"/>
      </w:pPr>
      <w:rPr>
        <w:rFonts w:hint="default"/>
      </w:rPr>
    </w:lvl>
  </w:abstractNum>
  <w:abstractNum w:abstractNumId="233">
    <w:nsid w:val="4214330E"/>
    <w:multiLevelType w:val="hybridMultilevel"/>
    <w:tmpl w:val="9CD06504"/>
    <w:lvl w:ilvl="0" w:tplc="DBAE3514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CDF239F2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70F84556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55AE7A4E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A900E704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1B90EAA8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CCD2362C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C4906176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50FAEDC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34">
    <w:nsid w:val="42DA6C7B"/>
    <w:multiLevelType w:val="hybridMultilevel"/>
    <w:tmpl w:val="D5D27A5A"/>
    <w:lvl w:ilvl="0" w:tplc="37648396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B06F6EC">
      <w:numFmt w:val="bullet"/>
      <w:lvlText w:val="•"/>
      <w:lvlJc w:val="left"/>
      <w:pPr>
        <w:ind w:left="2760" w:hanging="300"/>
      </w:pPr>
      <w:rPr>
        <w:rFonts w:hint="default"/>
      </w:rPr>
    </w:lvl>
    <w:lvl w:ilvl="2" w:tplc="3D741686">
      <w:numFmt w:val="bullet"/>
      <w:lvlText w:val="•"/>
      <w:lvlJc w:val="left"/>
      <w:pPr>
        <w:ind w:left="3568" w:hanging="300"/>
      </w:pPr>
      <w:rPr>
        <w:rFonts w:hint="default"/>
      </w:rPr>
    </w:lvl>
    <w:lvl w:ilvl="3" w:tplc="984280E0">
      <w:numFmt w:val="bullet"/>
      <w:lvlText w:val="•"/>
      <w:lvlJc w:val="left"/>
      <w:pPr>
        <w:ind w:left="4377" w:hanging="300"/>
      </w:pPr>
      <w:rPr>
        <w:rFonts w:hint="default"/>
      </w:rPr>
    </w:lvl>
    <w:lvl w:ilvl="4" w:tplc="B1B4CA10">
      <w:numFmt w:val="bullet"/>
      <w:lvlText w:val="•"/>
      <w:lvlJc w:val="left"/>
      <w:pPr>
        <w:ind w:left="5186" w:hanging="300"/>
      </w:pPr>
      <w:rPr>
        <w:rFonts w:hint="default"/>
      </w:rPr>
    </w:lvl>
    <w:lvl w:ilvl="5" w:tplc="7B4EC61E">
      <w:numFmt w:val="bullet"/>
      <w:lvlText w:val="•"/>
      <w:lvlJc w:val="left"/>
      <w:pPr>
        <w:ind w:left="5995" w:hanging="300"/>
      </w:pPr>
      <w:rPr>
        <w:rFonts w:hint="default"/>
      </w:rPr>
    </w:lvl>
    <w:lvl w:ilvl="6" w:tplc="FC96CFF0">
      <w:numFmt w:val="bullet"/>
      <w:lvlText w:val="•"/>
      <w:lvlJc w:val="left"/>
      <w:pPr>
        <w:ind w:left="6804" w:hanging="300"/>
      </w:pPr>
      <w:rPr>
        <w:rFonts w:hint="default"/>
      </w:rPr>
    </w:lvl>
    <w:lvl w:ilvl="7" w:tplc="A802FC36">
      <w:numFmt w:val="bullet"/>
      <w:lvlText w:val="•"/>
      <w:lvlJc w:val="left"/>
      <w:pPr>
        <w:ind w:left="7613" w:hanging="300"/>
      </w:pPr>
      <w:rPr>
        <w:rFonts w:hint="default"/>
      </w:rPr>
    </w:lvl>
    <w:lvl w:ilvl="8" w:tplc="5A3AF74A">
      <w:numFmt w:val="bullet"/>
      <w:lvlText w:val="•"/>
      <w:lvlJc w:val="left"/>
      <w:pPr>
        <w:ind w:left="8422" w:hanging="300"/>
      </w:pPr>
      <w:rPr>
        <w:rFonts w:hint="default"/>
      </w:rPr>
    </w:lvl>
  </w:abstractNum>
  <w:abstractNum w:abstractNumId="235">
    <w:nsid w:val="42EB0015"/>
    <w:multiLevelType w:val="hybridMultilevel"/>
    <w:tmpl w:val="A8C4E548"/>
    <w:lvl w:ilvl="0" w:tplc="8D2EB3F6">
      <w:numFmt w:val="bullet"/>
      <w:lvlText w:val="–"/>
      <w:lvlJc w:val="left"/>
      <w:pPr>
        <w:ind w:left="279" w:hanging="32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8EA85340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510A697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BB4412E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092ACDE6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BF2339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75B8B708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23F6F89C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15CDBA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36">
    <w:nsid w:val="431F3C31"/>
    <w:multiLevelType w:val="hybridMultilevel"/>
    <w:tmpl w:val="DB8AB6C0"/>
    <w:lvl w:ilvl="0" w:tplc="7CC28194">
      <w:start w:val="1"/>
      <w:numFmt w:val="decimal"/>
      <w:lvlText w:val="%1."/>
      <w:lvlJc w:val="left"/>
      <w:pPr>
        <w:ind w:left="14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0BE235C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F4260C06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9192298A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DF182298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6780FA6C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B3181128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B12465FA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93E65B62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237">
    <w:nsid w:val="43275F51"/>
    <w:multiLevelType w:val="hybridMultilevel"/>
    <w:tmpl w:val="D4D81B64"/>
    <w:lvl w:ilvl="0" w:tplc="1346D780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F7E237E2">
      <w:numFmt w:val="none"/>
      <w:lvlText w:val=""/>
      <w:lvlJc w:val="left"/>
      <w:pPr>
        <w:tabs>
          <w:tab w:val="num" w:pos="360"/>
        </w:tabs>
      </w:pPr>
    </w:lvl>
    <w:lvl w:ilvl="2" w:tplc="62640FFA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686EBF32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6B46E06E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5D76CC12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463E31EA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3DA6607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82020466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38">
    <w:nsid w:val="4363724F"/>
    <w:multiLevelType w:val="hybridMultilevel"/>
    <w:tmpl w:val="0A9A1D4E"/>
    <w:lvl w:ilvl="0" w:tplc="B9A80E7C">
      <w:start w:val="1"/>
      <w:numFmt w:val="decimal"/>
      <w:lvlText w:val="%1)"/>
      <w:lvlJc w:val="left"/>
      <w:pPr>
        <w:ind w:left="27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0B65AC8">
      <w:numFmt w:val="bullet"/>
      <w:lvlText w:val="•"/>
      <w:lvlJc w:val="left"/>
      <w:pPr>
        <w:ind w:left="1266" w:hanging="400"/>
      </w:pPr>
      <w:rPr>
        <w:rFonts w:hint="default"/>
      </w:rPr>
    </w:lvl>
    <w:lvl w:ilvl="2" w:tplc="1E307206">
      <w:numFmt w:val="bullet"/>
      <w:lvlText w:val="•"/>
      <w:lvlJc w:val="left"/>
      <w:pPr>
        <w:ind w:left="2252" w:hanging="400"/>
      </w:pPr>
      <w:rPr>
        <w:rFonts w:hint="default"/>
      </w:rPr>
    </w:lvl>
    <w:lvl w:ilvl="3" w:tplc="F2E6E600">
      <w:numFmt w:val="bullet"/>
      <w:lvlText w:val="•"/>
      <w:lvlJc w:val="left"/>
      <w:pPr>
        <w:ind w:left="3238" w:hanging="400"/>
      </w:pPr>
      <w:rPr>
        <w:rFonts w:hint="default"/>
      </w:rPr>
    </w:lvl>
    <w:lvl w:ilvl="4" w:tplc="2120111A">
      <w:numFmt w:val="bullet"/>
      <w:lvlText w:val="•"/>
      <w:lvlJc w:val="left"/>
      <w:pPr>
        <w:ind w:left="4224" w:hanging="400"/>
      </w:pPr>
      <w:rPr>
        <w:rFonts w:hint="default"/>
      </w:rPr>
    </w:lvl>
    <w:lvl w:ilvl="5" w:tplc="5D888E84">
      <w:numFmt w:val="bullet"/>
      <w:lvlText w:val="•"/>
      <w:lvlJc w:val="left"/>
      <w:pPr>
        <w:ind w:left="5210" w:hanging="400"/>
      </w:pPr>
      <w:rPr>
        <w:rFonts w:hint="default"/>
      </w:rPr>
    </w:lvl>
    <w:lvl w:ilvl="6" w:tplc="EE8855B4">
      <w:numFmt w:val="bullet"/>
      <w:lvlText w:val="•"/>
      <w:lvlJc w:val="left"/>
      <w:pPr>
        <w:ind w:left="6196" w:hanging="400"/>
      </w:pPr>
      <w:rPr>
        <w:rFonts w:hint="default"/>
      </w:rPr>
    </w:lvl>
    <w:lvl w:ilvl="7" w:tplc="3F7038CE">
      <w:numFmt w:val="bullet"/>
      <w:lvlText w:val="•"/>
      <w:lvlJc w:val="left"/>
      <w:pPr>
        <w:ind w:left="7182" w:hanging="400"/>
      </w:pPr>
      <w:rPr>
        <w:rFonts w:hint="default"/>
      </w:rPr>
    </w:lvl>
    <w:lvl w:ilvl="8" w:tplc="C51E9BCA">
      <w:numFmt w:val="bullet"/>
      <w:lvlText w:val="•"/>
      <w:lvlJc w:val="left"/>
      <w:pPr>
        <w:ind w:left="8168" w:hanging="400"/>
      </w:pPr>
      <w:rPr>
        <w:rFonts w:hint="default"/>
      </w:rPr>
    </w:lvl>
  </w:abstractNum>
  <w:abstractNum w:abstractNumId="239">
    <w:nsid w:val="43FC57CF"/>
    <w:multiLevelType w:val="hybridMultilevel"/>
    <w:tmpl w:val="D6169BD0"/>
    <w:lvl w:ilvl="0" w:tplc="E05E0106">
      <w:start w:val="1"/>
      <w:numFmt w:val="decimal"/>
      <w:lvlText w:val="%1."/>
      <w:lvlJc w:val="left"/>
      <w:pPr>
        <w:ind w:left="135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B76C6E0">
      <w:numFmt w:val="bullet"/>
      <w:lvlText w:val="•"/>
      <w:lvlJc w:val="left"/>
      <w:pPr>
        <w:ind w:left="2228" w:hanging="441"/>
      </w:pPr>
      <w:rPr>
        <w:rFonts w:hint="default"/>
      </w:rPr>
    </w:lvl>
    <w:lvl w:ilvl="2" w:tplc="FBAA34A4">
      <w:numFmt w:val="bullet"/>
      <w:lvlText w:val="•"/>
      <w:lvlJc w:val="left"/>
      <w:pPr>
        <w:ind w:left="3096" w:hanging="441"/>
      </w:pPr>
      <w:rPr>
        <w:rFonts w:hint="default"/>
      </w:rPr>
    </w:lvl>
    <w:lvl w:ilvl="3" w:tplc="F7CCE46C">
      <w:numFmt w:val="bullet"/>
      <w:lvlText w:val="•"/>
      <w:lvlJc w:val="left"/>
      <w:pPr>
        <w:ind w:left="3964" w:hanging="441"/>
      </w:pPr>
      <w:rPr>
        <w:rFonts w:hint="default"/>
      </w:rPr>
    </w:lvl>
    <w:lvl w:ilvl="4" w:tplc="92345242">
      <w:numFmt w:val="bullet"/>
      <w:lvlText w:val="•"/>
      <w:lvlJc w:val="left"/>
      <w:pPr>
        <w:ind w:left="4832" w:hanging="441"/>
      </w:pPr>
      <w:rPr>
        <w:rFonts w:hint="default"/>
      </w:rPr>
    </w:lvl>
    <w:lvl w:ilvl="5" w:tplc="22789982">
      <w:numFmt w:val="bullet"/>
      <w:lvlText w:val="•"/>
      <w:lvlJc w:val="left"/>
      <w:pPr>
        <w:ind w:left="5700" w:hanging="441"/>
      </w:pPr>
      <w:rPr>
        <w:rFonts w:hint="default"/>
      </w:rPr>
    </w:lvl>
    <w:lvl w:ilvl="6" w:tplc="768A1FB8">
      <w:numFmt w:val="bullet"/>
      <w:lvlText w:val="•"/>
      <w:lvlJc w:val="left"/>
      <w:pPr>
        <w:ind w:left="6568" w:hanging="441"/>
      </w:pPr>
      <w:rPr>
        <w:rFonts w:hint="default"/>
      </w:rPr>
    </w:lvl>
    <w:lvl w:ilvl="7" w:tplc="207CAF7C">
      <w:numFmt w:val="bullet"/>
      <w:lvlText w:val="•"/>
      <w:lvlJc w:val="left"/>
      <w:pPr>
        <w:ind w:left="7436" w:hanging="441"/>
      </w:pPr>
      <w:rPr>
        <w:rFonts w:hint="default"/>
      </w:rPr>
    </w:lvl>
    <w:lvl w:ilvl="8" w:tplc="AF608C38">
      <w:numFmt w:val="bullet"/>
      <w:lvlText w:val="•"/>
      <w:lvlJc w:val="left"/>
      <w:pPr>
        <w:ind w:left="8304" w:hanging="441"/>
      </w:pPr>
      <w:rPr>
        <w:rFonts w:hint="default"/>
      </w:rPr>
    </w:lvl>
  </w:abstractNum>
  <w:abstractNum w:abstractNumId="240">
    <w:nsid w:val="44512C92"/>
    <w:multiLevelType w:val="hybridMultilevel"/>
    <w:tmpl w:val="45066690"/>
    <w:lvl w:ilvl="0" w:tplc="FFECC4DC">
      <w:start w:val="1"/>
      <w:numFmt w:val="decimal"/>
      <w:lvlText w:val="%1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67C2168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FE18921E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FB9C1B0A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CB8A207C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BF826F18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705844B2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EA008E6E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A190A57A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241">
    <w:nsid w:val="448C7DE4"/>
    <w:multiLevelType w:val="hybridMultilevel"/>
    <w:tmpl w:val="E2044EA8"/>
    <w:lvl w:ilvl="0" w:tplc="0CB4BBA6">
      <w:start w:val="1"/>
      <w:numFmt w:val="decimal"/>
      <w:lvlText w:val="%1)"/>
      <w:lvlJc w:val="left"/>
      <w:pPr>
        <w:ind w:left="220" w:hanging="4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68A658E">
      <w:numFmt w:val="bullet"/>
      <w:lvlText w:val="•"/>
      <w:lvlJc w:val="left"/>
      <w:pPr>
        <w:ind w:left="1202" w:hanging="440"/>
      </w:pPr>
      <w:rPr>
        <w:rFonts w:hint="default"/>
      </w:rPr>
    </w:lvl>
    <w:lvl w:ilvl="2" w:tplc="72BC1D5E">
      <w:numFmt w:val="bullet"/>
      <w:lvlText w:val="•"/>
      <w:lvlJc w:val="left"/>
      <w:pPr>
        <w:ind w:left="2184" w:hanging="440"/>
      </w:pPr>
      <w:rPr>
        <w:rFonts w:hint="default"/>
      </w:rPr>
    </w:lvl>
    <w:lvl w:ilvl="3" w:tplc="F1CCBF16">
      <w:numFmt w:val="bullet"/>
      <w:lvlText w:val="•"/>
      <w:lvlJc w:val="left"/>
      <w:pPr>
        <w:ind w:left="3166" w:hanging="440"/>
      </w:pPr>
      <w:rPr>
        <w:rFonts w:hint="default"/>
      </w:rPr>
    </w:lvl>
    <w:lvl w:ilvl="4" w:tplc="40B4CE80">
      <w:numFmt w:val="bullet"/>
      <w:lvlText w:val="•"/>
      <w:lvlJc w:val="left"/>
      <w:pPr>
        <w:ind w:left="4148" w:hanging="440"/>
      </w:pPr>
      <w:rPr>
        <w:rFonts w:hint="default"/>
      </w:rPr>
    </w:lvl>
    <w:lvl w:ilvl="5" w:tplc="83D2A62E">
      <w:numFmt w:val="bullet"/>
      <w:lvlText w:val="•"/>
      <w:lvlJc w:val="left"/>
      <w:pPr>
        <w:ind w:left="5130" w:hanging="440"/>
      </w:pPr>
      <w:rPr>
        <w:rFonts w:hint="default"/>
      </w:rPr>
    </w:lvl>
    <w:lvl w:ilvl="6" w:tplc="9B3E1C24">
      <w:numFmt w:val="bullet"/>
      <w:lvlText w:val="•"/>
      <w:lvlJc w:val="left"/>
      <w:pPr>
        <w:ind w:left="6112" w:hanging="440"/>
      </w:pPr>
      <w:rPr>
        <w:rFonts w:hint="default"/>
      </w:rPr>
    </w:lvl>
    <w:lvl w:ilvl="7" w:tplc="F49246A6">
      <w:numFmt w:val="bullet"/>
      <w:lvlText w:val="•"/>
      <w:lvlJc w:val="left"/>
      <w:pPr>
        <w:ind w:left="7094" w:hanging="440"/>
      </w:pPr>
      <w:rPr>
        <w:rFonts w:hint="default"/>
      </w:rPr>
    </w:lvl>
    <w:lvl w:ilvl="8" w:tplc="DFD23E02">
      <w:numFmt w:val="bullet"/>
      <w:lvlText w:val="•"/>
      <w:lvlJc w:val="left"/>
      <w:pPr>
        <w:ind w:left="8076" w:hanging="440"/>
      </w:pPr>
      <w:rPr>
        <w:rFonts w:hint="default"/>
      </w:rPr>
    </w:lvl>
  </w:abstractNum>
  <w:abstractNum w:abstractNumId="242">
    <w:nsid w:val="44D314D7"/>
    <w:multiLevelType w:val="hybridMultilevel"/>
    <w:tmpl w:val="77D8361C"/>
    <w:lvl w:ilvl="0" w:tplc="2BBAFE10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81459D6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D148525C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E3105A7A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97EE01F4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4F447CD6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96361E0C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0E4E03F2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C87257F6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243">
    <w:nsid w:val="44F52788"/>
    <w:multiLevelType w:val="hybridMultilevel"/>
    <w:tmpl w:val="907ED99E"/>
    <w:lvl w:ilvl="0" w:tplc="1C30B852">
      <w:start w:val="1"/>
      <w:numFmt w:val="decimal"/>
      <w:lvlText w:val="%1."/>
      <w:lvlJc w:val="left"/>
      <w:pPr>
        <w:ind w:left="280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AB28B3D0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AEF0DA78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D52695C8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7E2CF5E0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33DC0E4E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3020AD3A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F6F60710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379A6226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244">
    <w:nsid w:val="461305D6"/>
    <w:multiLevelType w:val="hybridMultilevel"/>
    <w:tmpl w:val="39223246"/>
    <w:lvl w:ilvl="0" w:tplc="10D066EC">
      <w:start w:val="1"/>
      <w:numFmt w:val="decimal"/>
      <w:lvlText w:val="%1."/>
      <w:lvlJc w:val="left"/>
      <w:pPr>
        <w:ind w:left="99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0504688">
      <w:start w:val="1"/>
      <w:numFmt w:val="decimal"/>
      <w:lvlText w:val="%2."/>
      <w:lvlJc w:val="left"/>
      <w:pPr>
        <w:ind w:left="13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3C6C454A">
      <w:numFmt w:val="bullet"/>
      <w:lvlText w:val="•"/>
      <w:lvlJc w:val="left"/>
      <w:pPr>
        <w:ind w:left="2371" w:hanging="320"/>
      </w:pPr>
      <w:rPr>
        <w:rFonts w:hint="default"/>
      </w:rPr>
    </w:lvl>
    <w:lvl w:ilvl="3" w:tplc="A6CA2252">
      <w:numFmt w:val="bullet"/>
      <w:lvlText w:val="•"/>
      <w:lvlJc w:val="left"/>
      <w:pPr>
        <w:ind w:left="3342" w:hanging="320"/>
      </w:pPr>
      <w:rPr>
        <w:rFonts w:hint="default"/>
      </w:rPr>
    </w:lvl>
    <w:lvl w:ilvl="4" w:tplc="052A768A">
      <w:numFmt w:val="bullet"/>
      <w:lvlText w:val="•"/>
      <w:lvlJc w:val="left"/>
      <w:pPr>
        <w:ind w:left="4313" w:hanging="320"/>
      </w:pPr>
      <w:rPr>
        <w:rFonts w:hint="default"/>
      </w:rPr>
    </w:lvl>
    <w:lvl w:ilvl="5" w:tplc="FC9A29B4">
      <w:numFmt w:val="bullet"/>
      <w:lvlText w:val="•"/>
      <w:lvlJc w:val="left"/>
      <w:pPr>
        <w:ind w:left="5284" w:hanging="320"/>
      </w:pPr>
      <w:rPr>
        <w:rFonts w:hint="default"/>
      </w:rPr>
    </w:lvl>
    <w:lvl w:ilvl="6" w:tplc="5A4818B2">
      <w:numFmt w:val="bullet"/>
      <w:lvlText w:val="•"/>
      <w:lvlJc w:val="left"/>
      <w:pPr>
        <w:ind w:left="6255" w:hanging="320"/>
      </w:pPr>
      <w:rPr>
        <w:rFonts w:hint="default"/>
      </w:rPr>
    </w:lvl>
    <w:lvl w:ilvl="7" w:tplc="D3B44638">
      <w:numFmt w:val="bullet"/>
      <w:lvlText w:val="•"/>
      <w:lvlJc w:val="left"/>
      <w:pPr>
        <w:ind w:left="7226" w:hanging="320"/>
      </w:pPr>
      <w:rPr>
        <w:rFonts w:hint="default"/>
      </w:rPr>
    </w:lvl>
    <w:lvl w:ilvl="8" w:tplc="324E2A4E">
      <w:numFmt w:val="bullet"/>
      <w:lvlText w:val="•"/>
      <w:lvlJc w:val="left"/>
      <w:pPr>
        <w:ind w:left="8197" w:hanging="320"/>
      </w:pPr>
      <w:rPr>
        <w:rFonts w:hint="default"/>
      </w:rPr>
    </w:lvl>
  </w:abstractNum>
  <w:abstractNum w:abstractNumId="245">
    <w:nsid w:val="4614427E"/>
    <w:multiLevelType w:val="hybridMultilevel"/>
    <w:tmpl w:val="3FF067A0"/>
    <w:lvl w:ilvl="0" w:tplc="C0C60146">
      <w:start w:val="1"/>
      <w:numFmt w:val="decimal"/>
      <w:lvlText w:val="%1."/>
      <w:lvlJc w:val="left"/>
      <w:pPr>
        <w:ind w:left="136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0BA5A34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0D54CB46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F2FC51D8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45342932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CB1460A0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35289F0E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57523DD6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83920964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246">
    <w:nsid w:val="464100C4"/>
    <w:multiLevelType w:val="hybridMultilevel"/>
    <w:tmpl w:val="306CF6C0"/>
    <w:lvl w:ilvl="0" w:tplc="EFAC48D6">
      <w:numFmt w:val="bullet"/>
      <w:lvlText w:val=""/>
      <w:lvlJc w:val="left"/>
      <w:pPr>
        <w:ind w:left="141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85C8D9B0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B75CF468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D93681E0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15E42398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074A02C2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42460BF0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4EC2CB10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D45EC362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247">
    <w:nsid w:val="464A4DD8"/>
    <w:multiLevelType w:val="hybridMultilevel"/>
    <w:tmpl w:val="1E286D7C"/>
    <w:lvl w:ilvl="0" w:tplc="8A4CF15A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C268120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3B72D0B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629A4CE8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D3A8511E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549C5A8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DAB881C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2902B55E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52CCD8C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48">
    <w:nsid w:val="46B0226C"/>
    <w:multiLevelType w:val="hybridMultilevel"/>
    <w:tmpl w:val="91F27F78"/>
    <w:lvl w:ilvl="0" w:tplc="B0C03E2A">
      <w:numFmt w:val="bullet"/>
      <w:lvlText w:val="–"/>
      <w:lvlJc w:val="left"/>
      <w:pPr>
        <w:ind w:left="279" w:hanging="40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65F87C6E">
      <w:numFmt w:val="bullet"/>
      <w:lvlText w:val="•"/>
      <w:lvlJc w:val="left"/>
      <w:pPr>
        <w:ind w:left="1266" w:hanging="401"/>
      </w:pPr>
      <w:rPr>
        <w:rFonts w:hint="default"/>
      </w:rPr>
    </w:lvl>
    <w:lvl w:ilvl="2" w:tplc="0C7C542E">
      <w:numFmt w:val="bullet"/>
      <w:lvlText w:val="•"/>
      <w:lvlJc w:val="left"/>
      <w:pPr>
        <w:ind w:left="2252" w:hanging="401"/>
      </w:pPr>
      <w:rPr>
        <w:rFonts w:hint="default"/>
      </w:rPr>
    </w:lvl>
    <w:lvl w:ilvl="3" w:tplc="C016C698">
      <w:numFmt w:val="bullet"/>
      <w:lvlText w:val="•"/>
      <w:lvlJc w:val="left"/>
      <w:pPr>
        <w:ind w:left="3238" w:hanging="401"/>
      </w:pPr>
      <w:rPr>
        <w:rFonts w:hint="default"/>
      </w:rPr>
    </w:lvl>
    <w:lvl w:ilvl="4" w:tplc="710A0D78">
      <w:numFmt w:val="bullet"/>
      <w:lvlText w:val="•"/>
      <w:lvlJc w:val="left"/>
      <w:pPr>
        <w:ind w:left="4224" w:hanging="401"/>
      </w:pPr>
      <w:rPr>
        <w:rFonts w:hint="default"/>
      </w:rPr>
    </w:lvl>
    <w:lvl w:ilvl="5" w:tplc="1E28476E">
      <w:numFmt w:val="bullet"/>
      <w:lvlText w:val="•"/>
      <w:lvlJc w:val="left"/>
      <w:pPr>
        <w:ind w:left="5210" w:hanging="401"/>
      </w:pPr>
      <w:rPr>
        <w:rFonts w:hint="default"/>
      </w:rPr>
    </w:lvl>
    <w:lvl w:ilvl="6" w:tplc="D15C67FC">
      <w:numFmt w:val="bullet"/>
      <w:lvlText w:val="•"/>
      <w:lvlJc w:val="left"/>
      <w:pPr>
        <w:ind w:left="6196" w:hanging="401"/>
      </w:pPr>
      <w:rPr>
        <w:rFonts w:hint="default"/>
      </w:rPr>
    </w:lvl>
    <w:lvl w:ilvl="7" w:tplc="9BF6AC76">
      <w:numFmt w:val="bullet"/>
      <w:lvlText w:val="•"/>
      <w:lvlJc w:val="left"/>
      <w:pPr>
        <w:ind w:left="7182" w:hanging="401"/>
      </w:pPr>
      <w:rPr>
        <w:rFonts w:hint="default"/>
      </w:rPr>
    </w:lvl>
    <w:lvl w:ilvl="8" w:tplc="AFB66A7E">
      <w:numFmt w:val="bullet"/>
      <w:lvlText w:val="•"/>
      <w:lvlJc w:val="left"/>
      <w:pPr>
        <w:ind w:left="8168" w:hanging="401"/>
      </w:pPr>
      <w:rPr>
        <w:rFonts w:hint="default"/>
      </w:rPr>
    </w:lvl>
  </w:abstractNum>
  <w:abstractNum w:abstractNumId="249">
    <w:nsid w:val="46E50C62"/>
    <w:multiLevelType w:val="hybridMultilevel"/>
    <w:tmpl w:val="5942B956"/>
    <w:lvl w:ilvl="0" w:tplc="B1A6B372">
      <w:start w:val="1"/>
      <w:numFmt w:val="decimal"/>
      <w:lvlText w:val="%1."/>
      <w:lvlJc w:val="left"/>
      <w:pPr>
        <w:ind w:left="219" w:hanging="5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A408388">
      <w:numFmt w:val="bullet"/>
      <w:lvlText w:val="•"/>
      <w:lvlJc w:val="left"/>
      <w:pPr>
        <w:ind w:left="1202" w:hanging="500"/>
      </w:pPr>
      <w:rPr>
        <w:rFonts w:hint="default"/>
      </w:rPr>
    </w:lvl>
    <w:lvl w:ilvl="2" w:tplc="674643D6">
      <w:numFmt w:val="bullet"/>
      <w:lvlText w:val="•"/>
      <w:lvlJc w:val="left"/>
      <w:pPr>
        <w:ind w:left="2184" w:hanging="500"/>
      </w:pPr>
      <w:rPr>
        <w:rFonts w:hint="default"/>
      </w:rPr>
    </w:lvl>
    <w:lvl w:ilvl="3" w:tplc="F0AA5E06">
      <w:numFmt w:val="bullet"/>
      <w:lvlText w:val="•"/>
      <w:lvlJc w:val="left"/>
      <w:pPr>
        <w:ind w:left="3166" w:hanging="500"/>
      </w:pPr>
      <w:rPr>
        <w:rFonts w:hint="default"/>
      </w:rPr>
    </w:lvl>
    <w:lvl w:ilvl="4" w:tplc="6C8811FA">
      <w:numFmt w:val="bullet"/>
      <w:lvlText w:val="•"/>
      <w:lvlJc w:val="left"/>
      <w:pPr>
        <w:ind w:left="4148" w:hanging="500"/>
      </w:pPr>
      <w:rPr>
        <w:rFonts w:hint="default"/>
      </w:rPr>
    </w:lvl>
    <w:lvl w:ilvl="5" w:tplc="155E1AAA">
      <w:numFmt w:val="bullet"/>
      <w:lvlText w:val="•"/>
      <w:lvlJc w:val="left"/>
      <w:pPr>
        <w:ind w:left="5130" w:hanging="500"/>
      </w:pPr>
      <w:rPr>
        <w:rFonts w:hint="default"/>
      </w:rPr>
    </w:lvl>
    <w:lvl w:ilvl="6" w:tplc="6E0650B4">
      <w:numFmt w:val="bullet"/>
      <w:lvlText w:val="•"/>
      <w:lvlJc w:val="left"/>
      <w:pPr>
        <w:ind w:left="6112" w:hanging="500"/>
      </w:pPr>
      <w:rPr>
        <w:rFonts w:hint="default"/>
      </w:rPr>
    </w:lvl>
    <w:lvl w:ilvl="7" w:tplc="77846154">
      <w:numFmt w:val="bullet"/>
      <w:lvlText w:val="•"/>
      <w:lvlJc w:val="left"/>
      <w:pPr>
        <w:ind w:left="7094" w:hanging="500"/>
      </w:pPr>
      <w:rPr>
        <w:rFonts w:hint="default"/>
      </w:rPr>
    </w:lvl>
    <w:lvl w:ilvl="8" w:tplc="3738CB9C">
      <w:numFmt w:val="bullet"/>
      <w:lvlText w:val="•"/>
      <w:lvlJc w:val="left"/>
      <w:pPr>
        <w:ind w:left="8076" w:hanging="500"/>
      </w:pPr>
      <w:rPr>
        <w:rFonts w:hint="default"/>
      </w:rPr>
    </w:lvl>
  </w:abstractNum>
  <w:abstractNum w:abstractNumId="250">
    <w:nsid w:val="46F44F14"/>
    <w:multiLevelType w:val="hybridMultilevel"/>
    <w:tmpl w:val="DB2258E0"/>
    <w:lvl w:ilvl="0" w:tplc="FA786E14">
      <w:start w:val="1"/>
      <w:numFmt w:val="decimal"/>
      <w:lvlText w:val="%1."/>
      <w:lvlJc w:val="left"/>
      <w:pPr>
        <w:ind w:left="324" w:hanging="30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34CBEE4">
      <w:numFmt w:val="bullet"/>
      <w:lvlText w:val="•"/>
      <w:lvlJc w:val="left"/>
      <w:pPr>
        <w:ind w:left="1200" w:hanging="300"/>
      </w:pPr>
      <w:rPr>
        <w:rFonts w:hint="default"/>
      </w:rPr>
    </w:lvl>
    <w:lvl w:ilvl="2" w:tplc="C0F4C848">
      <w:numFmt w:val="bullet"/>
      <w:lvlText w:val="•"/>
      <w:lvlJc w:val="left"/>
      <w:pPr>
        <w:ind w:left="2081" w:hanging="300"/>
      </w:pPr>
      <w:rPr>
        <w:rFonts w:hint="default"/>
      </w:rPr>
    </w:lvl>
    <w:lvl w:ilvl="3" w:tplc="07BAC460">
      <w:numFmt w:val="bullet"/>
      <w:lvlText w:val="•"/>
      <w:lvlJc w:val="left"/>
      <w:pPr>
        <w:ind w:left="2961" w:hanging="300"/>
      </w:pPr>
      <w:rPr>
        <w:rFonts w:hint="default"/>
      </w:rPr>
    </w:lvl>
    <w:lvl w:ilvl="4" w:tplc="4B50C656">
      <w:numFmt w:val="bullet"/>
      <w:lvlText w:val="•"/>
      <w:lvlJc w:val="left"/>
      <w:pPr>
        <w:ind w:left="3842" w:hanging="300"/>
      </w:pPr>
      <w:rPr>
        <w:rFonts w:hint="default"/>
      </w:rPr>
    </w:lvl>
    <w:lvl w:ilvl="5" w:tplc="4C5020B2">
      <w:numFmt w:val="bullet"/>
      <w:lvlText w:val="•"/>
      <w:lvlJc w:val="left"/>
      <w:pPr>
        <w:ind w:left="4722" w:hanging="300"/>
      </w:pPr>
      <w:rPr>
        <w:rFonts w:hint="default"/>
      </w:rPr>
    </w:lvl>
    <w:lvl w:ilvl="6" w:tplc="B7DAD3B2">
      <w:numFmt w:val="bullet"/>
      <w:lvlText w:val="•"/>
      <w:lvlJc w:val="left"/>
      <w:pPr>
        <w:ind w:left="5603" w:hanging="300"/>
      </w:pPr>
      <w:rPr>
        <w:rFonts w:hint="default"/>
      </w:rPr>
    </w:lvl>
    <w:lvl w:ilvl="7" w:tplc="FFCC0084">
      <w:numFmt w:val="bullet"/>
      <w:lvlText w:val="•"/>
      <w:lvlJc w:val="left"/>
      <w:pPr>
        <w:ind w:left="6483" w:hanging="300"/>
      </w:pPr>
      <w:rPr>
        <w:rFonts w:hint="default"/>
      </w:rPr>
    </w:lvl>
    <w:lvl w:ilvl="8" w:tplc="1E0AC3CE">
      <w:numFmt w:val="bullet"/>
      <w:lvlText w:val="•"/>
      <w:lvlJc w:val="left"/>
      <w:pPr>
        <w:ind w:left="7364" w:hanging="300"/>
      </w:pPr>
      <w:rPr>
        <w:rFonts w:hint="default"/>
      </w:rPr>
    </w:lvl>
  </w:abstractNum>
  <w:abstractNum w:abstractNumId="251">
    <w:nsid w:val="47456E6B"/>
    <w:multiLevelType w:val="hybridMultilevel"/>
    <w:tmpl w:val="23C4935C"/>
    <w:lvl w:ilvl="0" w:tplc="9FCAB090">
      <w:start w:val="2"/>
      <w:numFmt w:val="decimal"/>
      <w:lvlText w:val="%1"/>
      <w:lvlJc w:val="left"/>
      <w:pPr>
        <w:ind w:left="220" w:hanging="460"/>
        <w:jc w:val="left"/>
      </w:pPr>
      <w:rPr>
        <w:rFonts w:hint="default"/>
      </w:rPr>
    </w:lvl>
    <w:lvl w:ilvl="1" w:tplc="F404D040">
      <w:numFmt w:val="none"/>
      <w:lvlText w:val=""/>
      <w:lvlJc w:val="left"/>
      <w:pPr>
        <w:tabs>
          <w:tab w:val="num" w:pos="360"/>
        </w:tabs>
      </w:pPr>
    </w:lvl>
    <w:lvl w:ilvl="2" w:tplc="E4AE7DF2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42C4C8B6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990A972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9C749B3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3D1EF8D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5448CD70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E640B9B2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52">
    <w:nsid w:val="474C65AD"/>
    <w:multiLevelType w:val="hybridMultilevel"/>
    <w:tmpl w:val="B2608B9A"/>
    <w:lvl w:ilvl="0" w:tplc="FB0C7EFC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C46596C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D82467D8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3BE084B8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27F41724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47C811BC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E020C8B0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A49C673C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F7E6C928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253">
    <w:nsid w:val="47B061B2"/>
    <w:multiLevelType w:val="hybridMultilevel"/>
    <w:tmpl w:val="5F663768"/>
    <w:lvl w:ilvl="0" w:tplc="FB9E75A6">
      <w:numFmt w:val="bullet"/>
      <w:lvlText w:val="–"/>
      <w:lvlJc w:val="left"/>
      <w:pPr>
        <w:ind w:left="280" w:hanging="3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D3EE05C2">
      <w:numFmt w:val="bullet"/>
      <w:lvlText w:val="•"/>
      <w:lvlJc w:val="left"/>
      <w:pPr>
        <w:ind w:left="1266" w:hanging="340"/>
      </w:pPr>
      <w:rPr>
        <w:rFonts w:hint="default"/>
      </w:rPr>
    </w:lvl>
    <w:lvl w:ilvl="2" w:tplc="65643272">
      <w:numFmt w:val="bullet"/>
      <w:lvlText w:val="•"/>
      <w:lvlJc w:val="left"/>
      <w:pPr>
        <w:ind w:left="2252" w:hanging="340"/>
      </w:pPr>
      <w:rPr>
        <w:rFonts w:hint="default"/>
      </w:rPr>
    </w:lvl>
    <w:lvl w:ilvl="3" w:tplc="C44887D0">
      <w:numFmt w:val="bullet"/>
      <w:lvlText w:val="•"/>
      <w:lvlJc w:val="left"/>
      <w:pPr>
        <w:ind w:left="3238" w:hanging="340"/>
      </w:pPr>
      <w:rPr>
        <w:rFonts w:hint="default"/>
      </w:rPr>
    </w:lvl>
    <w:lvl w:ilvl="4" w:tplc="AFAAA952">
      <w:numFmt w:val="bullet"/>
      <w:lvlText w:val="•"/>
      <w:lvlJc w:val="left"/>
      <w:pPr>
        <w:ind w:left="4224" w:hanging="340"/>
      </w:pPr>
      <w:rPr>
        <w:rFonts w:hint="default"/>
      </w:rPr>
    </w:lvl>
    <w:lvl w:ilvl="5" w:tplc="5B9273F6">
      <w:numFmt w:val="bullet"/>
      <w:lvlText w:val="•"/>
      <w:lvlJc w:val="left"/>
      <w:pPr>
        <w:ind w:left="5210" w:hanging="340"/>
      </w:pPr>
      <w:rPr>
        <w:rFonts w:hint="default"/>
      </w:rPr>
    </w:lvl>
    <w:lvl w:ilvl="6" w:tplc="45485036">
      <w:numFmt w:val="bullet"/>
      <w:lvlText w:val="•"/>
      <w:lvlJc w:val="left"/>
      <w:pPr>
        <w:ind w:left="6196" w:hanging="340"/>
      </w:pPr>
      <w:rPr>
        <w:rFonts w:hint="default"/>
      </w:rPr>
    </w:lvl>
    <w:lvl w:ilvl="7" w:tplc="BEA8D19A">
      <w:numFmt w:val="bullet"/>
      <w:lvlText w:val="•"/>
      <w:lvlJc w:val="left"/>
      <w:pPr>
        <w:ind w:left="7182" w:hanging="340"/>
      </w:pPr>
      <w:rPr>
        <w:rFonts w:hint="default"/>
      </w:rPr>
    </w:lvl>
    <w:lvl w:ilvl="8" w:tplc="BC5CB36E">
      <w:numFmt w:val="bullet"/>
      <w:lvlText w:val="•"/>
      <w:lvlJc w:val="left"/>
      <w:pPr>
        <w:ind w:left="8168" w:hanging="340"/>
      </w:pPr>
      <w:rPr>
        <w:rFonts w:hint="default"/>
      </w:rPr>
    </w:lvl>
  </w:abstractNum>
  <w:abstractNum w:abstractNumId="254">
    <w:nsid w:val="48011C74"/>
    <w:multiLevelType w:val="hybridMultilevel"/>
    <w:tmpl w:val="8A92ABC0"/>
    <w:lvl w:ilvl="0" w:tplc="7EAE4A10">
      <w:start w:val="1"/>
      <w:numFmt w:val="decimal"/>
      <w:lvlText w:val="%1."/>
      <w:lvlJc w:val="left"/>
      <w:pPr>
        <w:ind w:left="81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C2CEE1A8">
      <w:start w:val="1"/>
      <w:numFmt w:val="decimal"/>
      <w:lvlText w:val="%2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70B43C76">
      <w:numFmt w:val="bullet"/>
      <w:lvlText w:val="•"/>
      <w:lvlJc w:val="left"/>
      <w:pPr>
        <w:ind w:left="1855" w:hanging="300"/>
      </w:pPr>
      <w:rPr>
        <w:rFonts w:hint="default"/>
      </w:rPr>
    </w:lvl>
    <w:lvl w:ilvl="3" w:tplc="0D8CF838">
      <w:numFmt w:val="bullet"/>
      <w:lvlText w:val="•"/>
      <w:lvlJc w:val="left"/>
      <w:pPr>
        <w:ind w:left="2891" w:hanging="300"/>
      </w:pPr>
      <w:rPr>
        <w:rFonts w:hint="default"/>
      </w:rPr>
    </w:lvl>
    <w:lvl w:ilvl="4" w:tplc="4218241A">
      <w:numFmt w:val="bullet"/>
      <w:lvlText w:val="•"/>
      <w:lvlJc w:val="left"/>
      <w:pPr>
        <w:ind w:left="3926" w:hanging="300"/>
      </w:pPr>
      <w:rPr>
        <w:rFonts w:hint="default"/>
      </w:rPr>
    </w:lvl>
    <w:lvl w:ilvl="5" w:tplc="80C0B5E8">
      <w:numFmt w:val="bullet"/>
      <w:lvlText w:val="•"/>
      <w:lvlJc w:val="left"/>
      <w:pPr>
        <w:ind w:left="4962" w:hanging="300"/>
      </w:pPr>
      <w:rPr>
        <w:rFonts w:hint="default"/>
      </w:rPr>
    </w:lvl>
    <w:lvl w:ilvl="6" w:tplc="2996BCE8">
      <w:numFmt w:val="bullet"/>
      <w:lvlText w:val="•"/>
      <w:lvlJc w:val="left"/>
      <w:pPr>
        <w:ind w:left="5997" w:hanging="300"/>
      </w:pPr>
      <w:rPr>
        <w:rFonts w:hint="default"/>
      </w:rPr>
    </w:lvl>
    <w:lvl w:ilvl="7" w:tplc="C9D46F28">
      <w:numFmt w:val="bullet"/>
      <w:lvlText w:val="•"/>
      <w:lvlJc w:val="left"/>
      <w:pPr>
        <w:ind w:left="7033" w:hanging="300"/>
      </w:pPr>
      <w:rPr>
        <w:rFonts w:hint="default"/>
      </w:rPr>
    </w:lvl>
    <w:lvl w:ilvl="8" w:tplc="CA4678AA">
      <w:numFmt w:val="bullet"/>
      <w:lvlText w:val="•"/>
      <w:lvlJc w:val="left"/>
      <w:pPr>
        <w:ind w:left="8068" w:hanging="300"/>
      </w:pPr>
      <w:rPr>
        <w:rFonts w:hint="default"/>
      </w:rPr>
    </w:lvl>
  </w:abstractNum>
  <w:abstractNum w:abstractNumId="255">
    <w:nsid w:val="485C358B"/>
    <w:multiLevelType w:val="hybridMultilevel"/>
    <w:tmpl w:val="869A5098"/>
    <w:lvl w:ilvl="0" w:tplc="6CA0CF08">
      <w:start w:val="1"/>
      <w:numFmt w:val="decimal"/>
      <w:lvlText w:val="%1."/>
      <w:lvlJc w:val="left"/>
      <w:pPr>
        <w:ind w:left="219" w:hanging="4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D14F060">
      <w:numFmt w:val="bullet"/>
      <w:lvlText w:val="•"/>
      <w:lvlJc w:val="left"/>
      <w:pPr>
        <w:ind w:left="1202" w:hanging="480"/>
      </w:pPr>
      <w:rPr>
        <w:rFonts w:hint="default"/>
      </w:rPr>
    </w:lvl>
    <w:lvl w:ilvl="2" w:tplc="57861C02">
      <w:numFmt w:val="bullet"/>
      <w:lvlText w:val="•"/>
      <w:lvlJc w:val="left"/>
      <w:pPr>
        <w:ind w:left="2184" w:hanging="480"/>
      </w:pPr>
      <w:rPr>
        <w:rFonts w:hint="default"/>
      </w:rPr>
    </w:lvl>
    <w:lvl w:ilvl="3" w:tplc="B9020492">
      <w:numFmt w:val="bullet"/>
      <w:lvlText w:val="•"/>
      <w:lvlJc w:val="left"/>
      <w:pPr>
        <w:ind w:left="3166" w:hanging="480"/>
      </w:pPr>
      <w:rPr>
        <w:rFonts w:hint="default"/>
      </w:rPr>
    </w:lvl>
    <w:lvl w:ilvl="4" w:tplc="A15A88E0">
      <w:numFmt w:val="bullet"/>
      <w:lvlText w:val="•"/>
      <w:lvlJc w:val="left"/>
      <w:pPr>
        <w:ind w:left="4148" w:hanging="480"/>
      </w:pPr>
      <w:rPr>
        <w:rFonts w:hint="default"/>
      </w:rPr>
    </w:lvl>
    <w:lvl w:ilvl="5" w:tplc="676C150A">
      <w:numFmt w:val="bullet"/>
      <w:lvlText w:val="•"/>
      <w:lvlJc w:val="left"/>
      <w:pPr>
        <w:ind w:left="5130" w:hanging="480"/>
      </w:pPr>
      <w:rPr>
        <w:rFonts w:hint="default"/>
      </w:rPr>
    </w:lvl>
    <w:lvl w:ilvl="6" w:tplc="8D92A4A2">
      <w:numFmt w:val="bullet"/>
      <w:lvlText w:val="•"/>
      <w:lvlJc w:val="left"/>
      <w:pPr>
        <w:ind w:left="6112" w:hanging="480"/>
      </w:pPr>
      <w:rPr>
        <w:rFonts w:hint="default"/>
      </w:rPr>
    </w:lvl>
    <w:lvl w:ilvl="7" w:tplc="6D16569E">
      <w:numFmt w:val="bullet"/>
      <w:lvlText w:val="•"/>
      <w:lvlJc w:val="left"/>
      <w:pPr>
        <w:ind w:left="7094" w:hanging="480"/>
      </w:pPr>
      <w:rPr>
        <w:rFonts w:hint="default"/>
      </w:rPr>
    </w:lvl>
    <w:lvl w:ilvl="8" w:tplc="5060E844">
      <w:numFmt w:val="bullet"/>
      <w:lvlText w:val="•"/>
      <w:lvlJc w:val="left"/>
      <w:pPr>
        <w:ind w:left="8076" w:hanging="480"/>
      </w:pPr>
      <w:rPr>
        <w:rFonts w:hint="default"/>
      </w:rPr>
    </w:lvl>
  </w:abstractNum>
  <w:abstractNum w:abstractNumId="256">
    <w:nsid w:val="48720ADE"/>
    <w:multiLevelType w:val="hybridMultilevel"/>
    <w:tmpl w:val="35C07384"/>
    <w:lvl w:ilvl="0" w:tplc="FC2813CC">
      <w:numFmt w:val="bullet"/>
      <w:lvlText w:val=""/>
      <w:lvlJc w:val="left"/>
      <w:pPr>
        <w:ind w:left="325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CF9629C4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8E3AAF04">
      <w:numFmt w:val="bullet"/>
      <w:lvlText w:val="•"/>
      <w:lvlJc w:val="left"/>
      <w:pPr>
        <w:ind w:left="1305" w:hanging="300"/>
      </w:pPr>
      <w:rPr>
        <w:rFonts w:hint="default"/>
      </w:rPr>
    </w:lvl>
    <w:lvl w:ilvl="3" w:tplc="9886B674">
      <w:numFmt w:val="bullet"/>
      <w:lvlText w:val="•"/>
      <w:lvlJc w:val="left"/>
      <w:pPr>
        <w:ind w:left="2290" w:hanging="300"/>
      </w:pPr>
      <w:rPr>
        <w:rFonts w:hint="default"/>
      </w:rPr>
    </w:lvl>
    <w:lvl w:ilvl="4" w:tplc="2B3642E8">
      <w:numFmt w:val="bullet"/>
      <w:lvlText w:val="•"/>
      <w:lvlJc w:val="left"/>
      <w:pPr>
        <w:ind w:left="3275" w:hanging="300"/>
      </w:pPr>
      <w:rPr>
        <w:rFonts w:hint="default"/>
      </w:rPr>
    </w:lvl>
    <w:lvl w:ilvl="5" w:tplc="46A0FAD8">
      <w:numFmt w:val="bullet"/>
      <w:lvlText w:val="•"/>
      <w:lvlJc w:val="left"/>
      <w:pPr>
        <w:ind w:left="4260" w:hanging="300"/>
      </w:pPr>
      <w:rPr>
        <w:rFonts w:hint="default"/>
      </w:rPr>
    </w:lvl>
    <w:lvl w:ilvl="6" w:tplc="EB06E198">
      <w:numFmt w:val="bullet"/>
      <w:lvlText w:val="•"/>
      <w:lvlJc w:val="left"/>
      <w:pPr>
        <w:ind w:left="5245" w:hanging="300"/>
      </w:pPr>
      <w:rPr>
        <w:rFonts w:hint="default"/>
      </w:rPr>
    </w:lvl>
    <w:lvl w:ilvl="7" w:tplc="1D0CC592">
      <w:numFmt w:val="bullet"/>
      <w:lvlText w:val="•"/>
      <w:lvlJc w:val="left"/>
      <w:pPr>
        <w:ind w:left="6230" w:hanging="300"/>
      </w:pPr>
      <w:rPr>
        <w:rFonts w:hint="default"/>
      </w:rPr>
    </w:lvl>
    <w:lvl w:ilvl="8" w:tplc="13C82808">
      <w:numFmt w:val="bullet"/>
      <w:lvlText w:val="•"/>
      <w:lvlJc w:val="left"/>
      <w:pPr>
        <w:ind w:left="7215" w:hanging="300"/>
      </w:pPr>
      <w:rPr>
        <w:rFonts w:hint="default"/>
      </w:rPr>
    </w:lvl>
  </w:abstractNum>
  <w:abstractNum w:abstractNumId="257">
    <w:nsid w:val="48F34EA2"/>
    <w:multiLevelType w:val="hybridMultilevel"/>
    <w:tmpl w:val="E0B63B1A"/>
    <w:lvl w:ilvl="0" w:tplc="D8B8ABB0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D74627E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0902DD4E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BDA85AF2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91620524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AF3E84C2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AF921B80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77B27EBA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34643634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258">
    <w:nsid w:val="490E5F9F"/>
    <w:multiLevelType w:val="hybridMultilevel"/>
    <w:tmpl w:val="2F24FD70"/>
    <w:lvl w:ilvl="0" w:tplc="3CE0D4C6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25C9692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D9EAA092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895292AA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0FAA716E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0AEA31BA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1F566F44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0CEE504C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D61A4308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259">
    <w:nsid w:val="49A1686D"/>
    <w:multiLevelType w:val="hybridMultilevel"/>
    <w:tmpl w:val="52AA99FA"/>
    <w:lvl w:ilvl="0" w:tplc="AA60AD2A">
      <w:start w:val="2"/>
      <w:numFmt w:val="decimal"/>
      <w:lvlText w:val="%1"/>
      <w:lvlJc w:val="left"/>
      <w:pPr>
        <w:ind w:left="279" w:hanging="580"/>
        <w:jc w:val="left"/>
      </w:pPr>
      <w:rPr>
        <w:rFonts w:hint="default"/>
      </w:rPr>
    </w:lvl>
    <w:lvl w:ilvl="1" w:tplc="90906ACA">
      <w:numFmt w:val="none"/>
      <w:lvlText w:val=""/>
      <w:lvlJc w:val="left"/>
      <w:pPr>
        <w:tabs>
          <w:tab w:val="num" w:pos="360"/>
        </w:tabs>
      </w:pPr>
    </w:lvl>
    <w:lvl w:ilvl="2" w:tplc="51D0F8EE">
      <w:numFmt w:val="bullet"/>
      <w:lvlText w:val="•"/>
      <w:lvlJc w:val="left"/>
      <w:pPr>
        <w:ind w:left="2252" w:hanging="580"/>
      </w:pPr>
      <w:rPr>
        <w:rFonts w:hint="default"/>
      </w:rPr>
    </w:lvl>
    <w:lvl w:ilvl="3" w:tplc="59E288F4">
      <w:numFmt w:val="bullet"/>
      <w:lvlText w:val="•"/>
      <w:lvlJc w:val="left"/>
      <w:pPr>
        <w:ind w:left="3238" w:hanging="580"/>
      </w:pPr>
      <w:rPr>
        <w:rFonts w:hint="default"/>
      </w:rPr>
    </w:lvl>
    <w:lvl w:ilvl="4" w:tplc="75B888F0">
      <w:numFmt w:val="bullet"/>
      <w:lvlText w:val="•"/>
      <w:lvlJc w:val="left"/>
      <w:pPr>
        <w:ind w:left="4224" w:hanging="580"/>
      </w:pPr>
      <w:rPr>
        <w:rFonts w:hint="default"/>
      </w:rPr>
    </w:lvl>
    <w:lvl w:ilvl="5" w:tplc="00F29FAA">
      <w:numFmt w:val="bullet"/>
      <w:lvlText w:val="•"/>
      <w:lvlJc w:val="left"/>
      <w:pPr>
        <w:ind w:left="5210" w:hanging="580"/>
      </w:pPr>
      <w:rPr>
        <w:rFonts w:hint="default"/>
      </w:rPr>
    </w:lvl>
    <w:lvl w:ilvl="6" w:tplc="CD061C8A">
      <w:numFmt w:val="bullet"/>
      <w:lvlText w:val="•"/>
      <w:lvlJc w:val="left"/>
      <w:pPr>
        <w:ind w:left="6196" w:hanging="580"/>
      </w:pPr>
      <w:rPr>
        <w:rFonts w:hint="default"/>
      </w:rPr>
    </w:lvl>
    <w:lvl w:ilvl="7" w:tplc="2590565A">
      <w:numFmt w:val="bullet"/>
      <w:lvlText w:val="•"/>
      <w:lvlJc w:val="left"/>
      <w:pPr>
        <w:ind w:left="7182" w:hanging="580"/>
      </w:pPr>
      <w:rPr>
        <w:rFonts w:hint="default"/>
      </w:rPr>
    </w:lvl>
    <w:lvl w:ilvl="8" w:tplc="1A32525A">
      <w:numFmt w:val="bullet"/>
      <w:lvlText w:val="•"/>
      <w:lvlJc w:val="left"/>
      <w:pPr>
        <w:ind w:left="8168" w:hanging="580"/>
      </w:pPr>
      <w:rPr>
        <w:rFonts w:hint="default"/>
      </w:rPr>
    </w:lvl>
  </w:abstractNum>
  <w:abstractNum w:abstractNumId="260">
    <w:nsid w:val="49A1691D"/>
    <w:multiLevelType w:val="hybridMultilevel"/>
    <w:tmpl w:val="A2A2C220"/>
    <w:lvl w:ilvl="0" w:tplc="EAB85DA4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CA18856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F4A0242C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24B22718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085E5336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092A00C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7B66819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166859A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138AB3C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61">
    <w:nsid w:val="49A90C81"/>
    <w:multiLevelType w:val="hybridMultilevel"/>
    <w:tmpl w:val="DB56F1EC"/>
    <w:lvl w:ilvl="0" w:tplc="B138260A">
      <w:numFmt w:val="bullet"/>
      <w:lvlText w:val=""/>
      <w:lvlJc w:val="left"/>
      <w:pPr>
        <w:ind w:left="436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D70215E4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3404E4AE">
      <w:numFmt w:val="bullet"/>
      <w:lvlText w:val="•"/>
      <w:lvlJc w:val="left"/>
      <w:pPr>
        <w:ind w:left="1408" w:hanging="441"/>
      </w:pPr>
      <w:rPr>
        <w:rFonts w:hint="default"/>
      </w:rPr>
    </w:lvl>
    <w:lvl w:ilvl="3" w:tplc="627CCE7C">
      <w:numFmt w:val="bullet"/>
      <w:lvlText w:val="•"/>
      <w:lvlJc w:val="left"/>
      <w:pPr>
        <w:ind w:left="2377" w:hanging="441"/>
      </w:pPr>
      <w:rPr>
        <w:rFonts w:hint="default"/>
      </w:rPr>
    </w:lvl>
    <w:lvl w:ilvl="4" w:tplc="29C60F7E">
      <w:numFmt w:val="bullet"/>
      <w:lvlText w:val="•"/>
      <w:lvlJc w:val="left"/>
      <w:pPr>
        <w:ind w:left="3345" w:hanging="441"/>
      </w:pPr>
      <w:rPr>
        <w:rFonts w:hint="default"/>
      </w:rPr>
    </w:lvl>
    <w:lvl w:ilvl="5" w:tplc="A9B04C98">
      <w:numFmt w:val="bullet"/>
      <w:lvlText w:val="•"/>
      <w:lvlJc w:val="left"/>
      <w:pPr>
        <w:ind w:left="4314" w:hanging="441"/>
      </w:pPr>
      <w:rPr>
        <w:rFonts w:hint="default"/>
      </w:rPr>
    </w:lvl>
    <w:lvl w:ilvl="6" w:tplc="D8D027DE">
      <w:numFmt w:val="bullet"/>
      <w:lvlText w:val="•"/>
      <w:lvlJc w:val="left"/>
      <w:pPr>
        <w:ind w:left="5282" w:hanging="441"/>
      </w:pPr>
      <w:rPr>
        <w:rFonts w:hint="default"/>
      </w:rPr>
    </w:lvl>
    <w:lvl w:ilvl="7" w:tplc="E43EB412">
      <w:numFmt w:val="bullet"/>
      <w:lvlText w:val="•"/>
      <w:lvlJc w:val="left"/>
      <w:pPr>
        <w:ind w:left="6251" w:hanging="441"/>
      </w:pPr>
      <w:rPr>
        <w:rFonts w:hint="default"/>
      </w:rPr>
    </w:lvl>
    <w:lvl w:ilvl="8" w:tplc="97C261F6">
      <w:numFmt w:val="bullet"/>
      <w:lvlText w:val="•"/>
      <w:lvlJc w:val="left"/>
      <w:pPr>
        <w:ind w:left="7219" w:hanging="441"/>
      </w:pPr>
      <w:rPr>
        <w:rFonts w:hint="default"/>
      </w:rPr>
    </w:lvl>
  </w:abstractNum>
  <w:abstractNum w:abstractNumId="262">
    <w:nsid w:val="49CA0B3D"/>
    <w:multiLevelType w:val="hybridMultilevel"/>
    <w:tmpl w:val="A796B85A"/>
    <w:lvl w:ilvl="0" w:tplc="C66808DC">
      <w:start w:val="1"/>
      <w:numFmt w:val="decimal"/>
      <w:lvlText w:val="%1."/>
      <w:lvlJc w:val="left"/>
      <w:pPr>
        <w:ind w:left="685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55AFA60">
      <w:numFmt w:val="bullet"/>
      <w:lvlText w:val="•"/>
      <w:lvlJc w:val="left"/>
      <w:pPr>
        <w:ind w:left="1552" w:hanging="441"/>
      </w:pPr>
      <w:rPr>
        <w:rFonts w:hint="default"/>
      </w:rPr>
    </w:lvl>
    <w:lvl w:ilvl="2" w:tplc="C58863C4">
      <w:numFmt w:val="bullet"/>
      <w:lvlText w:val="•"/>
      <w:lvlJc w:val="left"/>
      <w:pPr>
        <w:ind w:left="2425" w:hanging="441"/>
      </w:pPr>
      <w:rPr>
        <w:rFonts w:hint="default"/>
      </w:rPr>
    </w:lvl>
    <w:lvl w:ilvl="3" w:tplc="D0DC02C6">
      <w:numFmt w:val="bullet"/>
      <w:lvlText w:val="•"/>
      <w:lvlJc w:val="left"/>
      <w:pPr>
        <w:ind w:left="3297" w:hanging="441"/>
      </w:pPr>
      <w:rPr>
        <w:rFonts w:hint="default"/>
      </w:rPr>
    </w:lvl>
    <w:lvl w:ilvl="4" w:tplc="C8B42BD0">
      <w:numFmt w:val="bullet"/>
      <w:lvlText w:val="•"/>
      <w:lvlJc w:val="left"/>
      <w:pPr>
        <w:ind w:left="4170" w:hanging="441"/>
      </w:pPr>
      <w:rPr>
        <w:rFonts w:hint="default"/>
      </w:rPr>
    </w:lvl>
    <w:lvl w:ilvl="5" w:tplc="1B805140">
      <w:numFmt w:val="bullet"/>
      <w:lvlText w:val="•"/>
      <w:lvlJc w:val="left"/>
      <w:pPr>
        <w:ind w:left="5042" w:hanging="441"/>
      </w:pPr>
      <w:rPr>
        <w:rFonts w:hint="default"/>
      </w:rPr>
    </w:lvl>
    <w:lvl w:ilvl="6" w:tplc="6C5EAB92">
      <w:numFmt w:val="bullet"/>
      <w:lvlText w:val="•"/>
      <w:lvlJc w:val="left"/>
      <w:pPr>
        <w:ind w:left="5915" w:hanging="441"/>
      </w:pPr>
      <w:rPr>
        <w:rFonts w:hint="default"/>
      </w:rPr>
    </w:lvl>
    <w:lvl w:ilvl="7" w:tplc="95BE2576">
      <w:numFmt w:val="bullet"/>
      <w:lvlText w:val="•"/>
      <w:lvlJc w:val="left"/>
      <w:pPr>
        <w:ind w:left="6787" w:hanging="441"/>
      </w:pPr>
      <w:rPr>
        <w:rFonts w:hint="default"/>
      </w:rPr>
    </w:lvl>
    <w:lvl w:ilvl="8" w:tplc="8AC89DB2">
      <w:numFmt w:val="bullet"/>
      <w:lvlText w:val="•"/>
      <w:lvlJc w:val="left"/>
      <w:pPr>
        <w:ind w:left="7660" w:hanging="441"/>
      </w:pPr>
      <w:rPr>
        <w:rFonts w:hint="default"/>
      </w:rPr>
    </w:lvl>
  </w:abstractNum>
  <w:abstractNum w:abstractNumId="263">
    <w:nsid w:val="49E21860"/>
    <w:multiLevelType w:val="hybridMultilevel"/>
    <w:tmpl w:val="853CB976"/>
    <w:lvl w:ilvl="0" w:tplc="909C55D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E1EEA8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186EB2D2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D1BA843C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6C2C50B6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D340E8BE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603C4378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CBF2AD32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EDA80F48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264">
    <w:nsid w:val="4A224EA1"/>
    <w:multiLevelType w:val="hybridMultilevel"/>
    <w:tmpl w:val="932A4904"/>
    <w:lvl w:ilvl="0" w:tplc="B146616C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7B6ECFE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8D18579A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2214BF5E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F6CA4BA8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DA28D296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600281C2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60CA9072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DCF2B23E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265">
    <w:nsid w:val="4A7B241D"/>
    <w:multiLevelType w:val="hybridMultilevel"/>
    <w:tmpl w:val="414A0C20"/>
    <w:lvl w:ilvl="0" w:tplc="810070AC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D8E7E7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C378495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1634149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9726148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138877E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7264CB9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FC445A52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95C64A3E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66">
    <w:nsid w:val="4AA85633"/>
    <w:multiLevelType w:val="hybridMultilevel"/>
    <w:tmpl w:val="77743704"/>
    <w:lvl w:ilvl="0" w:tplc="069E20E2">
      <w:start w:val="1"/>
      <w:numFmt w:val="decimal"/>
      <w:lvlText w:val="%1."/>
      <w:lvlJc w:val="left"/>
      <w:pPr>
        <w:ind w:left="279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DF86C30A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D360A47E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0440821A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8B08339C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4AE24DC4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AAC6DEDC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2B4A0B0E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81B8FFB6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267">
    <w:nsid w:val="4AF72EE3"/>
    <w:multiLevelType w:val="hybridMultilevel"/>
    <w:tmpl w:val="E7CE789A"/>
    <w:lvl w:ilvl="0" w:tplc="42644ED0">
      <w:start w:val="1"/>
      <w:numFmt w:val="decimal"/>
      <w:lvlText w:val="%1."/>
      <w:lvlJc w:val="left"/>
      <w:pPr>
        <w:ind w:left="28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3ACF07A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1CE27A46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75747AD0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FB50C58C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1A1E39B0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761807FE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12B6384A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F0BE5C2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68">
    <w:nsid w:val="4AFD197F"/>
    <w:multiLevelType w:val="hybridMultilevel"/>
    <w:tmpl w:val="BFFA5C4E"/>
    <w:lvl w:ilvl="0" w:tplc="B0A8CAF6">
      <w:start w:val="1"/>
      <w:numFmt w:val="decimal"/>
      <w:lvlText w:val="%1)"/>
      <w:lvlJc w:val="left"/>
      <w:pPr>
        <w:ind w:left="280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518339A">
      <w:numFmt w:val="bullet"/>
      <w:lvlText w:val="•"/>
      <w:lvlJc w:val="left"/>
      <w:pPr>
        <w:ind w:left="1266" w:hanging="340"/>
      </w:pPr>
      <w:rPr>
        <w:rFonts w:hint="default"/>
      </w:rPr>
    </w:lvl>
    <w:lvl w:ilvl="2" w:tplc="F8104964">
      <w:numFmt w:val="bullet"/>
      <w:lvlText w:val="•"/>
      <w:lvlJc w:val="left"/>
      <w:pPr>
        <w:ind w:left="2252" w:hanging="340"/>
      </w:pPr>
      <w:rPr>
        <w:rFonts w:hint="default"/>
      </w:rPr>
    </w:lvl>
    <w:lvl w:ilvl="3" w:tplc="0E18FD66">
      <w:numFmt w:val="bullet"/>
      <w:lvlText w:val="•"/>
      <w:lvlJc w:val="left"/>
      <w:pPr>
        <w:ind w:left="3238" w:hanging="340"/>
      </w:pPr>
      <w:rPr>
        <w:rFonts w:hint="default"/>
      </w:rPr>
    </w:lvl>
    <w:lvl w:ilvl="4" w:tplc="E26CF2DE">
      <w:numFmt w:val="bullet"/>
      <w:lvlText w:val="•"/>
      <w:lvlJc w:val="left"/>
      <w:pPr>
        <w:ind w:left="4224" w:hanging="340"/>
      </w:pPr>
      <w:rPr>
        <w:rFonts w:hint="default"/>
      </w:rPr>
    </w:lvl>
    <w:lvl w:ilvl="5" w:tplc="F960811E">
      <w:numFmt w:val="bullet"/>
      <w:lvlText w:val="•"/>
      <w:lvlJc w:val="left"/>
      <w:pPr>
        <w:ind w:left="5210" w:hanging="340"/>
      </w:pPr>
      <w:rPr>
        <w:rFonts w:hint="default"/>
      </w:rPr>
    </w:lvl>
    <w:lvl w:ilvl="6" w:tplc="0052B2B4">
      <w:numFmt w:val="bullet"/>
      <w:lvlText w:val="•"/>
      <w:lvlJc w:val="left"/>
      <w:pPr>
        <w:ind w:left="6196" w:hanging="340"/>
      </w:pPr>
      <w:rPr>
        <w:rFonts w:hint="default"/>
      </w:rPr>
    </w:lvl>
    <w:lvl w:ilvl="7" w:tplc="47F4C206">
      <w:numFmt w:val="bullet"/>
      <w:lvlText w:val="•"/>
      <w:lvlJc w:val="left"/>
      <w:pPr>
        <w:ind w:left="7182" w:hanging="340"/>
      </w:pPr>
      <w:rPr>
        <w:rFonts w:hint="default"/>
      </w:rPr>
    </w:lvl>
    <w:lvl w:ilvl="8" w:tplc="F506B34A">
      <w:numFmt w:val="bullet"/>
      <w:lvlText w:val="•"/>
      <w:lvlJc w:val="left"/>
      <w:pPr>
        <w:ind w:left="8168" w:hanging="340"/>
      </w:pPr>
      <w:rPr>
        <w:rFonts w:hint="default"/>
      </w:rPr>
    </w:lvl>
  </w:abstractNum>
  <w:abstractNum w:abstractNumId="269">
    <w:nsid w:val="4B1472A0"/>
    <w:multiLevelType w:val="hybridMultilevel"/>
    <w:tmpl w:val="68E8E822"/>
    <w:lvl w:ilvl="0" w:tplc="0C86C91A">
      <w:start w:val="1"/>
      <w:numFmt w:val="decimal"/>
      <w:lvlText w:val="%1."/>
      <w:lvlJc w:val="left"/>
      <w:pPr>
        <w:ind w:left="21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D327A9C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5A225798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D86AD720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700871A4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29A041BA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E046789C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94C01770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7E48EF2C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270">
    <w:nsid w:val="4B31580D"/>
    <w:multiLevelType w:val="hybridMultilevel"/>
    <w:tmpl w:val="8B18863C"/>
    <w:lvl w:ilvl="0" w:tplc="2494C0CA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CD05A2E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24F0651E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AF3C178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7B2227B0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FA46FFDA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11CC0A08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17DEEC74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C674C3B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71">
    <w:nsid w:val="4B456D06"/>
    <w:multiLevelType w:val="hybridMultilevel"/>
    <w:tmpl w:val="89F06196"/>
    <w:lvl w:ilvl="0" w:tplc="26B8E760">
      <w:start w:val="1"/>
      <w:numFmt w:val="decimal"/>
      <w:lvlText w:val="%1."/>
      <w:lvlJc w:val="left"/>
      <w:pPr>
        <w:ind w:left="280" w:hanging="4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E0164EF2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34201154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31780E28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8DB83A40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16EEF0EA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FB00BDEC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A5540454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80A8218C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272">
    <w:nsid w:val="4B4601F5"/>
    <w:multiLevelType w:val="hybridMultilevel"/>
    <w:tmpl w:val="64C2FBB6"/>
    <w:lvl w:ilvl="0" w:tplc="204436BA">
      <w:start w:val="1"/>
      <w:numFmt w:val="decimal"/>
      <w:lvlText w:val="%1."/>
      <w:lvlJc w:val="left"/>
      <w:pPr>
        <w:ind w:left="220" w:hanging="280"/>
        <w:jc w:val="left"/>
      </w:pPr>
      <w:rPr>
        <w:rFonts w:ascii="Times New Roman" w:eastAsia="Times New Roman" w:hAnsi="Times New Roman" w:cs="Times New Roman" w:hint="default"/>
        <w:color w:val="231F20"/>
        <w:spacing w:val="-20"/>
        <w:w w:val="99"/>
        <w:sz w:val="28"/>
        <w:szCs w:val="28"/>
      </w:rPr>
    </w:lvl>
    <w:lvl w:ilvl="1" w:tplc="FA7E5E0C">
      <w:numFmt w:val="bullet"/>
      <w:lvlText w:val="•"/>
      <w:lvlJc w:val="left"/>
      <w:pPr>
        <w:ind w:left="1202" w:hanging="280"/>
      </w:pPr>
      <w:rPr>
        <w:rFonts w:hint="default"/>
      </w:rPr>
    </w:lvl>
    <w:lvl w:ilvl="2" w:tplc="869480C2">
      <w:numFmt w:val="bullet"/>
      <w:lvlText w:val="•"/>
      <w:lvlJc w:val="left"/>
      <w:pPr>
        <w:ind w:left="2184" w:hanging="280"/>
      </w:pPr>
      <w:rPr>
        <w:rFonts w:hint="default"/>
      </w:rPr>
    </w:lvl>
    <w:lvl w:ilvl="3" w:tplc="19565FB8">
      <w:numFmt w:val="bullet"/>
      <w:lvlText w:val="•"/>
      <w:lvlJc w:val="left"/>
      <w:pPr>
        <w:ind w:left="3166" w:hanging="280"/>
      </w:pPr>
      <w:rPr>
        <w:rFonts w:hint="default"/>
      </w:rPr>
    </w:lvl>
    <w:lvl w:ilvl="4" w:tplc="7CEE1A3E">
      <w:numFmt w:val="bullet"/>
      <w:lvlText w:val="•"/>
      <w:lvlJc w:val="left"/>
      <w:pPr>
        <w:ind w:left="4148" w:hanging="280"/>
      </w:pPr>
      <w:rPr>
        <w:rFonts w:hint="default"/>
      </w:rPr>
    </w:lvl>
    <w:lvl w:ilvl="5" w:tplc="4698B486">
      <w:numFmt w:val="bullet"/>
      <w:lvlText w:val="•"/>
      <w:lvlJc w:val="left"/>
      <w:pPr>
        <w:ind w:left="5130" w:hanging="280"/>
      </w:pPr>
      <w:rPr>
        <w:rFonts w:hint="default"/>
      </w:rPr>
    </w:lvl>
    <w:lvl w:ilvl="6" w:tplc="0C40676C">
      <w:numFmt w:val="bullet"/>
      <w:lvlText w:val="•"/>
      <w:lvlJc w:val="left"/>
      <w:pPr>
        <w:ind w:left="6112" w:hanging="280"/>
      </w:pPr>
      <w:rPr>
        <w:rFonts w:hint="default"/>
      </w:rPr>
    </w:lvl>
    <w:lvl w:ilvl="7" w:tplc="EFAC42AA">
      <w:numFmt w:val="bullet"/>
      <w:lvlText w:val="•"/>
      <w:lvlJc w:val="left"/>
      <w:pPr>
        <w:ind w:left="7094" w:hanging="280"/>
      </w:pPr>
      <w:rPr>
        <w:rFonts w:hint="default"/>
      </w:rPr>
    </w:lvl>
    <w:lvl w:ilvl="8" w:tplc="E7C06814">
      <w:numFmt w:val="bullet"/>
      <w:lvlText w:val="•"/>
      <w:lvlJc w:val="left"/>
      <w:pPr>
        <w:ind w:left="8076" w:hanging="280"/>
      </w:pPr>
      <w:rPr>
        <w:rFonts w:hint="default"/>
      </w:rPr>
    </w:lvl>
  </w:abstractNum>
  <w:abstractNum w:abstractNumId="273">
    <w:nsid w:val="4B460AA9"/>
    <w:multiLevelType w:val="hybridMultilevel"/>
    <w:tmpl w:val="BBD8E59A"/>
    <w:lvl w:ilvl="0" w:tplc="F7BA4EC8">
      <w:start w:val="1"/>
      <w:numFmt w:val="decimal"/>
      <w:lvlText w:val="%1"/>
      <w:lvlJc w:val="left"/>
      <w:pPr>
        <w:ind w:left="219" w:hanging="700"/>
        <w:jc w:val="left"/>
      </w:pPr>
      <w:rPr>
        <w:rFonts w:hint="default"/>
      </w:rPr>
    </w:lvl>
    <w:lvl w:ilvl="1" w:tplc="A0E8777A">
      <w:numFmt w:val="none"/>
      <w:lvlText w:val=""/>
      <w:lvlJc w:val="left"/>
      <w:pPr>
        <w:tabs>
          <w:tab w:val="num" w:pos="360"/>
        </w:tabs>
      </w:pPr>
    </w:lvl>
    <w:lvl w:ilvl="2" w:tplc="E05A6B2A">
      <w:numFmt w:val="bullet"/>
      <w:lvlText w:val="•"/>
      <w:lvlJc w:val="left"/>
      <w:pPr>
        <w:ind w:left="2184" w:hanging="700"/>
      </w:pPr>
      <w:rPr>
        <w:rFonts w:hint="default"/>
      </w:rPr>
    </w:lvl>
    <w:lvl w:ilvl="3" w:tplc="85F80A22">
      <w:numFmt w:val="bullet"/>
      <w:lvlText w:val="•"/>
      <w:lvlJc w:val="left"/>
      <w:pPr>
        <w:ind w:left="3166" w:hanging="700"/>
      </w:pPr>
      <w:rPr>
        <w:rFonts w:hint="default"/>
      </w:rPr>
    </w:lvl>
    <w:lvl w:ilvl="4" w:tplc="23E8CC34">
      <w:numFmt w:val="bullet"/>
      <w:lvlText w:val="•"/>
      <w:lvlJc w:val="left"/>
      <w:pPr>
        <w:ind w:left="4148" w:hanging="700"/>
      </w:pPr>
      <w:rPr>
        <w:rFonts w:hint="default"/>
      </w:rPr>
    </w:lvl>
    <w:lvl w:ilvl="5" w:tplc="84E26C9C">
      <w:numFmt w:val="bullet"/>
      <w:lvlText w:val="•"/>
      <w:lvlJc w:val="left"/>
      <w:pPr>
        <w:ind w:left="5130" w:hanging="700"/>
      </w:pPr>
      <w:rPr>
        <w:rFonts w:hint="default"/>
      </w:rPr>
    </w:lvl>
    <w:lvl w:ilvl="6" w:tplc="FE604008">
      <w:numFmt w:val="bullet"/>
      <w:lvlText w:val="•"/>
      <w:lvlJc w:val="left"/>
      <w:pPr>
        <w:ind w:left="6112" w:hanging="700"/>
      </w:pPr>
      <w:rPr>
        <w:rFonts w:hint="default"/>
      </w:rPr>
    </w:lvl>
    <w:lvl w:ilvl="7" w:tplc="EE04D6F8">
      <w:numFmt w:val="bullet"/>
      <w:lvlText w:val="•"/>
      <w:lvlJc w:val="left"/>
      <w:pPr>
        <w:ind w:left="7094" w:hanging="700"/>
      </w:pPr>
      <w:rPr>
        <w:rFonts w:hint="default"/>
      </w:rPr>
    </w:lvl>
    <w:lvl w:ilvl="8" w:tplc="9ADA4518">
      <w:numFmt w:val="bullet"/>
      <w:lvlText w:val="•"/>
      <w:lvlJc w:val="left"/>
      <w:pPr>
        <w:ind w:left="8076" w:hanging="700"/>
      </w:pPr>
      <w:rPr>
        <w:rFonts w:hint="default"/>
      </w:rPr>
    </w:lvl>
  </w:abstractNum>
  <w:abstractNum w:abstractNumId="274">
    <w:nsid w:val="4BA655E5"/>
    <w:multiLevelType w:val="hybridMultilevel"/>
    <w:tmpl w:val="D9A6624E"/>
    <w:lvl w:ilvl="0" w:tplc="CE60D39C">
      <w:start w:val="1"/>
      <w:numFmt w:val="decimal"/>
      <w:lvlText w:val="%1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3044CB8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BA2E18B6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6076ECF4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DB1A1294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289EB372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9FF63A90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1B4A4BA8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DA241666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275">
    <w:nsid w:val="4BE41BDC"/>
    <w:multiLevelType w:val="hybridMultilevel"/>
    <w:tmpl w:val="DD54898E"/>
    <w:lvl w:ilvl="0" w:tplc="ABDC84C6">
      <w:numFmt w:val="bullet"/>
      <w:lvlText w:val="–"/>
      <w:lvlJc w:val="left"/>
      <w:pPr>
        <w:ind w:left="219" w:hanging="220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10504DE6">
      <w:numFmt w:val="bullet"/>
      <w:lvlText w:val="–"/>
      <w:lvlJc w:val="left"/>
      <w:pPr>
        <w:ind w:left="220" w:hanging="240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2" w:tplc="CD84C330">
      <w:numFmt w:val="bullet"/>
      <w:lvlText w:val="•"/>
      <w:lvlJc w:val="left"/>
      <w:pPr>
        <w:ind w:left="2184" w:hanging="240"/>
      </w:pPr>
      <w:rPr>
        <w:rFonts w:hint="default"/>
      </w:rPr>
    </w:lvl>
    <w:lvl w:ilvl="3" w:tplc="8F0C36DA">
      <w:numFmt w:val="bullet"/>
      <w:lvlText w:val="•"/>
      <w:lvlJc w:val="left"/>
      <w:pPr>
        <w:ind w:left="3166" w:hanging="240"/>
      </w:pPr>
      <w:rPr>
        <w:rFonts w:hint="default"/>
      </w:rPr>
    </w:lvl>
    <w:lvl w:ilvl="4" w:tplc="B99AE642">
      <w:numFmt w:val="bullet"/>
      <w:lvlText w:val="•"/>
      <w:lvlJc w:val="left"/>
      <w:pPr>
        <w:ind w:left="4148" w:hanging="240"/>
      </w:pPr>
      <w:rPr>
        <w:rFonts w:hint="default"/>
      </w:rPr>
    </w:lvl>
    <w:lvl w:ilvl="5" w:tplc="F008F884">
      <w:numFmt w:val="bullet"/>
      <w:lvlText w:val="•"/>
      <w:lvlJc w:val="left"/>
      <w:pPr>
        <w:ind w:left="5130" w:hanging="240"/>
      </w:pPr>
      <w:rPr>
        <w:rFonts w:hint="default"/>
      </w:rPr>
    </w:lvl>
    <w:lvl w:ilvl="6" w:tplc="8CCA894C">
      <w:numFmt w:val="bullet"/>
      <w:lvlText w:val="•"/>
      <w:lvlJc w:val="left"/>
      <w:pPr>
        <w:ind w:left="6112" w:hanging="240"/>
      </w:pPr>
      <w:rPr>
        <w:rFonts w:hint="default"/>
      </w:rPr>
    </w:lvl>
    <w:lvl w:ilvl="7" w:tplc="C3A40BCA">
      <w:numFmt w:val="bullet"/>
      <w:lvlText w:val="•"/>
      <w:lvlJc w:val="left"/>
      <w:pPr>
        <w:ind w:left="7094" w:hanging="240"/>
      </w:pPr>
      <w:rPr>
        <w:rFonts w:hint="default"/>
      </w:rPr>
    </w:lvl>
    <w:lvl w:ilvl="8" w:tplc="AFCA4964">
      <w:numFmt w:val="bullet"/>
      <w:lvlText w:val="•"/>
      <w:lvlJc w:val="left"/>
      <w:pPr>
        <w:ind w:left="8076" w:hanging="240"/>
      </w:pPr>
      <w:rPr>
        <w:rFonts w:hint="default"/>
      </w:rPr>
    </w:lvl>
  </w:abstractNum>
  <w:abstractNum w:abstractNumId="276">
    <w:nsid w:val="4C2976F3"/>
    <w:multiLevelType w:val="hybridMultilevel"/>
    <w:tmpl w:val="0BB21D74"/>
    <w:lvl w:ilvl="0" w:tplc="575CC40A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3CEC7708">
      <w:numFmt w:val="none"/>
      <w:lvlText w:val=""/>
      <w:lvlJc w:val="left"/>
      <w:pPr>
        <w:tabs>
          <w:tab w:val="num" w:pos="360"/>
        </w:tabs>
      </w:pPr>
    </w:lvl>
    <w:lvl w:ilvl="2" w:tplc="E2C0605C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4694F67E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F71C8BF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99A6EDB6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EFDA481A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918657F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7800067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77">
    <w:nsid w:val="4C774871"/>
    <w:multiLevelType w:val="hybridMultilevel"/>
    <w:tmpl w:val="9CC820AA"/>
    <w:lvl w:ilvl="0" w:tplc="5A001292">
      <w:start w:val="4"/>
      <w:numFmt w:val="decimal"/>
      <w:lvlText w:val="%1."/>
      <w:lvlJc w:val="left"/>
      <w:pPr>
        <w:ind w:left="619" w:hanging="38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36"/>
        <w:szCs w:val="36"/>
      </w:rPr>
    </w:lvl>
    <w:lvl w:ilvl="1" w:tplc="DFB27164">
      <w:numFmt w:val="bullet"/>
      <w:lvlText w:val="•"/>
      <w:lvlJc w:val="left"/>
      <w:pPr>
        <w:ind w:left="219" w:hanging="18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73645F82">
      <w:numFmt w:val="bullet"/>
      <w:lvlText w:val="•"/>
      <w:lvlJc w:val="left"/>
      <w:pPr>
        <w:ind w:left="1666" w:hanging="181"/>
      </w:pPr>
      <w:rPr>
        <w:rFonts w:hint="default"/>
      </w:rPr>
    </w:lvl>
    <w:lvl w:ilvl="3" w:tplc="6BB0CC50">
      <w:numFmt w:val="bullet"/>
      <w:lvlText w:val="•"/>
      <w:lvlJc w:val="left"/>
      <w:pPr>
        <w:ind w:left="2713" w:hanging="181"/>
      </w:pPr>
      <w:rPr>
        <w:rFonts w:hint="default"/>
      </w:rPr>
    </w:lvl>
    <w:lvl w:ilvl="4" w:tplc="9BA0D94A">
      <w:numFmt w:val="bullet"/>
      <w:lvlText w:val="•"/>
      <w:lvlJc w:val="left"/>
      <w:pPr>
        <w:ind w:left="3760" w:hanging="181"/>
      </w:pPr>
      <w:rPr>
        <w:rFonts w:hint="default"/>
      </w:rPr>
    </w:lvl>
    <w:lvl w:ilvl="5" w:tplc="A9D032B4">
      <w:numFmt w:val="bullet"/>
      <w:lvlText w:val="•"/>
      <w:lvlJc w:val="left"/>
      <w:pPr>
        <w:ind w:left="4806" w:hanging="181"/>
      </w:pPr>
      <w:rPr>
        <w:rFonts w:hint="default"/>
      </w:rPr>
    </w:lvl>
    <w:lvl w:ilvl="6" w:tplc="6ED44504">
      <w:numFmt w:val="bullet"/>
      <w:lvlText w:val="•"/>
      <w:lvlJc w:val="left"/>
      <w:pPr>
        <w:ind w:left="5853" w:hanging="181"/>
      </w:pPr>
      <w:rPr>
        <w:rFonts w:hint="default"/>
      </w:rPr>
    </w:lvl>
    <w:lvl w:ilvl="7" w:tplc="FFCAB3CE">
      <w:numFmt w:val="bullet"/>
      <w:lvlText w:val="•"/>
      <w:lvlJc w:val="left"/>
      <w:pPr>
        <w:ind w:left="6900" w:hanging="181"/>
      </w:pPr>
      <w:rPr>
        <w:rFonts w:hint="default"/>
      </w:rPr>
    </w:lvl>
    <w:lvl w:ilvl="8" w:tplc="5D1C53B0">
      <w:numFmt w:val="bullet"/>
      <w:lvlText w:val="•"/>
      <w:lvlJc w:val="left"/>
      <w:pPr>
        <w:ind w:left="7946" w:hanging="181"/>
      </w:pPr>
      <w:rPr>
        <w:rFonts w:hint="default"/>
      </w:rPr>
    </w:lvl>
  </w:abstractNum>
  <w:abstractNum w:abstractNumId="278">
    <w:nsid w:val="4C9004D8"/>
    <w:multiLevelType w:val="hybridMultilevel"/>
    <w:tmpl w:val="0756ABA6"/>
    <w:lvl w:ilvl="0" w:tplc="8FEE21E0">
      <w:start w:val="1"/>
      <w:numFmt w:val="decimal"/>
      <w:lvlText w:val="%1."/>
      <w:lvlJc w:val="left"/>
      <w:pPr>
        <w:ind w:left="136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3EAE7C2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7E9220A4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913C23E8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EC2837E4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80247AB4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DF845796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89EE028A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DBF4DE3A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279">
    <w:nsid w:val="4CBB5D0D"/>
    <w:multiLevelType w:val="hybridMultilevel"/>
    <w:tmpl w:val="1F1E1D66"/>
    <w:lvl w:ilvl="0" w:tplc="199E3274">
      <w:start w:val="1"/>
      <w:numFmt w:val="decimal"/>
      <w:lvlText w:val="%1."/>
      <w:lvlJc w:val="left"/>
      <w:pPr>
        <w:ind w:left="373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F8AC8DCE">
      <w:start w:val="1"/>
      <w:numFmt w:val="decimal"/>
      <w:lvlText w:val="%2)"/>
      <w:lvlJc w:val="left"/>
      <w:pPr>
        <w:ind w:left="131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7E0064B0">
      <w:numFmt w:val="bullet"/>
      <w:lvlText w:val="•"/>
      <w:lvlJc w:val="left"/>
      <w:pPr>
        <w:ind w:left="4451" w:hanging="320"/>
      </w:pPr>
      <w:rPr>
        <w:rFonts w:hint="default"/>
      </w:rPr>
    </w:lvl>
    <w:lvl w:ilvl="3" w:tplc="0B90CFE2">
      <w:numFmt w:val="bullet"/>
      <w:lvlText w:val="•"/>
      <w:lvlJc w:val="left"/>
      <w:pPr>
        <w:ind w:left="5162" w:hanging="320"/>
      </w:pPr>
      <w:rPr>
        <w:rFonts w:hint="default"/>
      </w:rPr>
    </w:lvl>
    <w:lvl w:ilvl="4" w:tplc="B8144C9E">
      <w:numFmt w:val="bullet"/>
      <w:lvlText w:val="•"/>
      <w:lvlJc w:val="left"/>
      <w:pPr>
        <w:ind w:left="5873" w:hanging="320"/>
      </w:pPr>
      <w:rPr>
        <w:rFonts w:hint="default"/>
      </w:rPr>
    </w:lvl>
    <w:lvl w:ilvl="5" w:tplc="CCF422FC">
      <w:numFmt w:val="bullet"/>
      <w:lvlText w:val="•"/>
      <w:lvlJc w:val="left"/>
      <w:pPr>
        <w:ind w:left="6584" w:hanging="320"/>
      </w:pPr>
      <w:rPr>
        <w:rFonts w:hint="default"/>
      </w:rPr>
    </w:lvl>
    <w:lvl w:ilvl="6" w:tplc="7256F1A6">
      <w:numFmt w:val="bullet"/>
      <w:lvlText w:val="•"/>
      <w:lvlJc w:val="left"/>
      <w:pPr>
        <w:ind w:left="7295" w:hanging="320"/>
      </w:pPr>
      <w:rPr>
        <w:rFonts w:hint="default"/>
      </w:rPr>
    </w:lvl>
    <w:lvl w:ilvl="7" w:tplc="36D639BA">
      <w:numFmt w:val="bullet"/>
      <w:lvlText w:val="•"/>
      <w:lvlJc w:val="left"/>
      <w:pPr>
        <w:ind w:left="8006" w:hanging="320"/>
      </w:pPr>
      <w:rPr>
        <w:rFonts w:hint="default"/>
      </w:rPr>
    </w:lvl>
    <w:lvl w:ilvl="8" w:tplc="01CC2DBA">
      <w:numFmt w:val="bullet"/>
      <w:lvlText w:val="•"/>
      <w:lvlJc w:val="left"/>
      <w:pPr>
        <w:ind w:left="8717" w:hanging="320"/>
      </w:pPr>
      <w:rPr>
        <w:rFonts w:hint="default"/>
      </w:rPr>
    </w:lvl>
  </w:abstractNum>
  <w:abstractNum w:abstractNumId="280">
    <w:nsid w:val="4D4E7DA2"/>
    <w:multiLevelType w:val="hybridMultilevel"/>
    <w:tmpl w:val="98043A8C"/>
    <w:lvl w:ilvl="0" w:tplc="5754A4D6">
      <w:start w:val="2"/>
      <w:numFmt w:val="decimal"/>
      <w:lvlText w:val="%1"/>
      <w:lvlJc w:val="left"/>
      <w:pPr>
        <w:ind w:left="219" w:hanging="480"/>
        <w:jc w:val="left"/>
      </w:pPr>
      <w:rPr>
        <w:rFonts w:hint="default"/>
      </w:rPr>
    </w:lvl>
    <w:lvl w:ilvl="1" w:tplc="4A60D91A">
      <w:numFmt w:val="none"/>
      <w:lvlText w:val=""/>
      <w:lvlJc w:val="left"/>
      <w:pPr>
        <w:tabs>
          <w:tab w:val="num" w:pos="360"/>
        </w:tabs>
      </w:pPr>
    </w:lvl>
    <w:lvl w:ilvl="2" w:tplc="75EE8D58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F24ABE3A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5810CDB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DAF43E4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CD9EACF4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BA8C2250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DFFC645C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81">
    <w:nsid w:val="4D9465DA"/>
    <w:multiLevelType w:val="hybridMultilevel"/>
    <w:tmpl w:val="4614E37A"/>
    <w:lvl w:ilvl="0" w:tplc="4E94D3EC">
      <w:start w:val="1"/>
      <w:numFmt w:val="decimal"/>
      <w:lvlText w:val="%1."/>
      <w:lvlJc w:val="left"/>
      <w:pPr>
        <w:ind w:left="124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20"/>
        <w:w w:val="99"/>
        <w:sz w:val="28"/>
        <w:szCs w:val="28"/>
      </w:rPr>
    </w:lvl>
    <w:lvl w:ilvl="1" w:tplc="7B84F6F6">
      <w:start w:val="1"/>
      <w:numFmt w:val="decimal"/>
      <w:lvlText w:val="%2."/>
      <w:lvlJc w:val="left"/>
      <w:pPr>
        <w:ind w:left="1360" w:hanging="280"/>
        <w:jc w:val="left"/>
      </w:pPr>
      <w:rPr>
        <w:rFonts w:ascii="Times New Roman" w:eastAsia="Times New Roman" w:hAnsi="Times New Roman" w:cs="Times New Roman" w:hint="default"/>
        <w:color w:val="231F20"/>
        <w:spacing w:val="-20"/>
        <w:w w:val="99"/>
        <w:sz w:val="28"/>
        <w:szCs w:val="28"/>
      </w:rPr>
    </w:lvl>
    <w:lvl w:ilvl="2" w:tplc="C2C824E0">
      <w:start w:val="1"/>
      <w:numFmt w:val="decimal"/>
      <w:lvlText w:val="%3."/>
      <w:lvlJc w:val="left"/>
      <w:pPr>
        <w:ind w:left="343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32"/>
        <w:szCs w:val="32"/>
      </w:rPr>
    </w:lvl>
    <w:lvl w:ilvl="3" w:tplc="2AFEA9DC">
      <w:numFmt w:val="bullet"/>
      <w:lvlText w:val="•"/>
      <w:lvlJc w:val="left"/>
      <w:pPr>
        <w:ind w:left="4265" w:hanging="320"/>
      </w:pPr>
      <w:rPr>
        <w:rFonts w:hint="default"/>
      </w:rPr>
    </w:lvl>
    <w:lvl w:ilvl="4" w:tplc="D0B89AD8">
      <w:numFmt w:val="bullet"/>
      <w:lvlText w:val="•"/>
      <w:lvlJc w:val="left"/>
      <w:pPr>
        <w:ind w:left="5090" w:hanging="320"/>
      </w:pPr>
      <w:rPr>
        <w:rFonts w:hint="default"/>
      </w:rPr>
    </w:lvl>
    <w:lvl w:ilvl="5" w:tplc="C580630C">
      <w:numFmt w:val="bullet"/>
      <w:lvlText w:val="•"/>
      <w:lvlJc w:val="left"/>
      <w:pPr>
        <w:ind w:left="5915" w:hanging="320"/>
      </w:pPr>
      <w:rPr>
        <w:rFonts w:hint="default"/>
      </w:rPr>
    </w:lvl>
    <w:lvl w:ilvl="6" w:tplc="3D3EC5FA">
      <w:numFmt w:val="bullet"/>
      <w:lvlText w:val="•"/>
      <w:lvlJc w:val="left"/>
      <w:pPr>
        <w:ind w:left="6740" w:hanging="320"/>
      </w:pPr>
      <w:rPr>
        <w:rFonts w:hint="default"/>
      </w:rPr>
    </w:lvl>
    <w:lvl w:ilvl="7" w:tplc="B9C8E55C">
      <w:numFmt w:val="bullet"/>
      <w:lvlText w:val="•"/>
      <w:lvlJc w:val="left"/>
      <w:pPr>
        <w:ind w:left="7565" w:hanging="320"/>
      </w:pPr>
      <w:rPr>
        <w:rFonts w:hint="default"/>
      </w:rPr>
    </w:lvl>
    <w:lvl w:ilvl="8" w:tplc="C1B6EA90">
      <w:numFmt w:val="bullet"/>
      <w:lvlText w:val="•"/>
      <w:lvlJc w:val="left"/>
      <w:pPr>
        <w:ind w:left="8390" w:hanging="320"/>
      </w:pPr>
      <w:rPr>
        <w:rFonts w:hint="default"/>
      </w:rPr>
    </w:lvl>
  </w:abstractNum>
  <w:abstractNum w:abstractNumId="282">
    <w:nsid w:val="4DB55F1C"/>
    <w:multiLevelType w:val="hybridMultilevel"/>
    <w:tmpl w:val="12DE10A0"/>
    <w:lvl w:ilvl="0" w:tplc="29E8FF02">
      <w:start w:val="1"/>
      <w:numFmt w:val="decimal"/>
      <w:lvlText w:val="%1."/>
      <w:lvlJc w:val="left"/>
      <w:pPr>
        <w:ind w:left="136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FE80CFA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5918667C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2B8E7062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D390EEB8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8ABE3DF8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D0C0D3AE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7518A246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098CA93C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283">
    <w:nsid w:val="4E0B4CF5"/>
    <w:multiLevelType w:val="hybridMultilevel"/>
    <w:tmpl w:val="39AAAB94"/>
    <w:lvl w:ilvl="0" w:tplc="E11211BC">
      <w:numFmt w:val="bullet"/>
      <w:lvlText w:val="–"/>
      <w:lvlJc w:val="left"/>
      <w:pPr>
        <w:ind w:left="279" w:hanging="3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D2E08C1E">
      <w:numFmt w:val="bullet"/>
      <w:lvlText w:val="•"/>
      <w:lvlJc w:val="left"/>
      <w:pPr>
        <w:ind w:left="1266" w:hanging="340"/>
      </w:pPr>
      <w:rPr>
        <w:rFonts w:hint="default"/>
      </w:rPr>
    </w:lvl>
    <w:lvl w:ilvl="2" w:tplc="D886325A">
      <w:numFmt w:val="bullet"/>
      <w:lvlText w:val="•"/>
      <w:lvlJc w:val="left"/>
      <w:pPr>
        <w:ind w:left="2252" w:hanging="340"/>
      </w:pPr>
      <w:rPr>
        <w:rFonts w:hint="default"/>
      </w:rPr>
    </w:lvl>
    <w:lvl w:ilvl="3" w:tplc="1F382E58">
      <w:numFmt w:val="bullet"/>
      <w:lvlText w:val="•"/>
      <w:lvlJc w:val="left"/>
      <w:pPr>
        <w:ind w:left="3238" w:hanging="340"/>
      </w:pPr>
      <w:rPr>
        <w:rFonts w:hint="default"/>
      </w:rPr>
    </w:lvl>
    <w:lvl w:ilvl="4" w:tplc="3948FA3C">
      <w:numFmt w:val="bullet"/>
      <w:lvlText w:val="•"/>
      <w:lvlJc w:val="left"/>
      <w:pPr>
        <w:ind w:left="4224" w:hanging="340"/>
      </w:pPr>
      <w:rPr>
        <w:rFonts w:hint="default"/>
      </w:rPr>
    </w:lvl>
    <w:lvl w:ilvl="5" w:tplc="6AC0C362">
      <w:numFmt w:val="bullet"/>
      <w:lvlText w:val="•"/>
      <w:lvlJc w:val="left"/>
      <w:pPr>
        <w:ind w:left="5210" w:hanging="340"/>
      </w:pPr>
      <w:rPr>
        <w:rFonts w:hint="default"/>
      </w:rPr>
    </w:lvl>
    <w:lvl w:ilvl="6" w:tplc="3D3C78C2">
      <w:numFmt w:val="bullet"/>
      <w:lvlText w:val="•"/>
      <w:lvlJc w:val="left"/>
      <w:pPr>
        <w:ind w:left="6196" w:hanging="340"/>
      </w:pPr>
      <w:rPr>
        <w:rFonts w:hint="default"/>
      </w:rPr>
    </w:lvl>
    <w:lvl w:ilvl="7" w:tplc="09B6EA80">
      <w:numFmt w:val="bullet"/>
      <w:lvlText w:val="•"/>
      <w:lvlJc w:val="left"/>
      <w:pPr>
        <w:ind w:left="7182" w:hanging="340"/>
      </w:pPr>
      <w:rPr>
        <w:rFonts w:hint="default"/>
      </w:rPr>
    </w:lvl>
    <w:lvl w:ilvl="8" w:tplc="E88A7B4A">
      <w:numFmt w:val="bullet"/>
      <w:lvlText w:val="•"/>
      <w:lvlJc w:val="left"/>
      <w:pPr>
        <w:ind w:left="8168" w:hanging="340"/>
      </w:pPr>
      <w:rPr>
        <w:rFonts w:hint="default"/>
      </w:rPr>
    </w:lvl>
  </w:abstractNum>
  <w:abstractNum w:abstractNumId="284">
    <w:nsid w:val="4E1B382D"/>
    <w:multiLevelType w:val="hybridMultilevel"/>
    <w:tmpl w:val="A568000C"/>
    <w:lvl w:ilvl="0" w:tplc="46CEA4F8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516C02E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7B4EEBBE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81786E06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222A3D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B825F9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1A044AA4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0DB07B30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6D7CC87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85">
    <w:nsid w:val="4E611A25"/>
    <w:multiLevelType w:val="hybridMultilevel"/>
    <w:tmpl w:val="7A244F84"/>
    <w:lvl w:ilvl="0" w:tplc="EEDE768E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BDB6A4A2">
      <w:numFmt w:val="none"/>
      <w:lvlText w:val=""/>
      <w:lvlJc w:val="left"/>
      <w:pPr>
        <w:tabs>
          <w:tab w:val="num" w:pos="360"/>
        </w:tabs>
      </w:pPr>
    </w:lvl>
    <w:lvl w:ilvl="2" w:tplc="6BBC6300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7CFC608C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7212A6D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969A2112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FAAAF8A0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BE30CDB0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8D6040F0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86">
    <w:nsid w:val="4EE85385"/>
    <w:multiLevelType w:val="hybridMultilevel"/>
    <w:tmpl w:val="C2B63C90"/>
    <w:lvl w:ilvl="0" w:tplc="DF242D40">
      <w:numFmt w:val="bullet"/>
      <w:lvlText w:val="–"/>
      <w:lvlJc w:val="left"/>
      <w:pPr>
        <w:ind w:left="27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4B1864D6">
      <w:numFmt w:val="bullet"/>
      <w:lvlText w:val="•"/>
      <w:lvlJc w:val="left"/>
      <w:pPr>
        <w:ind w:left="1266" w:hanging="240"/>
      </w:pPr>
      <w:rPr>
        <w:rFonts w:hint="default"/>
      </w:rPr>
    </w:lvl>
    <w:lvl w:ilvl="2" w:tplc="FF842FBA">
      <w:numFmt w:val="bullet"/>
      <w:lvlText w:val="•"/>
      <w:lvlJc w:val="left"/>
      <w:pPr>
        <w:ind w:left="2252" w:hanging="240"/>
      </w:pPr>
      <w:rPr>
        <w:rFonts w:hint="default"/>
      </w:rPr>
    </w:lvl>
    <w:lvl w:ilvl="3" w:tplc="6E1A753C">
      <w:numFmt w:val="bullet"/>
      <w:lvlText w:val="•"/>
      <w:lvlJc w:val="left"/>
      <w:pPr>
        <w:ind w:left="3238" w:hanging="240"/>
      </w:pPr>
      <w:rPr>
        <w:rFonts w:hint="default"/>
      </w:rPr>
    </w:lvl>
    <w:lvl w:ilvl="4" w:tplc="FDC4E994">
      <w:numFmt w:val="bullet"/>
      <w:lvlText w:val="•"/>
      <w:lvlJc w:val="left"/>
      <w:pPr>
        <w:ind w:left="4224" w:hanging="240"/>
      </w:pPr>
      <w:rPr>
        <w:rFonts w:hint="default"/>
      </w:rPr>
    </w:lvl>
    <w:lvl w:ilvl="5" w:tplc="5C966674">
      <w:numFmt w:val="bullet"/>
      <w:lvlText w:val="•"/>
      <w:lvlJc w:val="left"/>
      <w:pPr>
        <w:ind w:left="5210" w:hanging="240"/>
      </w:pPr>
      <w:rPr>
        <w:rFonts w:hint="default"/>
      </w:rPr>
    </w:lvl>
    <w:lvl w:ilvl="6" w:tplc="0136D196">
      <w:numFmt w:val="bullet"/>
      <w:lvlText w:val="•"/>
      <w:lvlJc w:val="left"/>
      <w:pPr>
        <w:ind w:left="6196" w:hanging="240"/>
      </w:pPr>
      <w:rPr>
        <w:rFonts w:hint="default"/>
      </w:rPr>
    </w:lvl>
    <w:lvl w:ilvl="7" w:tplc="0700F41C">
      <w:numFmt w:val="bullet"/>
      <w:lvlText w:val="•"/>
      <w:lvlJc w:val="left"/>
      <w:pPr>
        <w:ind w:left="7182" w:hanging="240"/>
      </w:pPr>
      <w:rPr>
        <w:rFonts w:hint="default"/>
      </w:rPr>
    </w:lvl>
    <w:lvl w:ilvl="8" w:tplc="6CA6B5DA">
      <w:numFmt w:val="bullet"/>
      <w:lvlText w:val="•"/>
      <w:lvlJc w:val="left"/>
      <w:pPr>
        <w:ind w:left="8168" w:hanging="240"/>
      </w:pPr>
      <w:rPr>
        <w:rFonts w:hint="default"/>
      </w:rPr>
    </w:lvl>
  </w:abstractNum>
  <w:abstractNum w:abstractNumId="287">
    <w:nsid w:val="4F82772C"/>
    <w:multiLevelType w:val="hybridMultilevel"/>
    <w:tmpl w:val="586A3E62"/>
    <w:lvl w:ilvl="0" w:tplc="A6904CC0">
      <w:start w:val="1"/>
      <w:numFmt w:val="decimal"/>
      <w:lvlText w:val="%1.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770D694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A462EF1A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6ACCACE0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800841AC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C40CB030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A190A496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AB1A7ABC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EEA6DB08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288">
    <w:nsid w:val="503309D3"/>
    <w:multiLevelType w:val="hybridMultilevel"/>
    <w:tmpl w:val="2FAE8F62"/>
    <w:lvl w:ilvl="0" w:tplc="16C610C2">
      <w:numFmt w:val="bullet"/>
      <w:lvlText w:val="–"/>
      <w:lvlJc w:val="left"/>
      <w:pPr>
        <w:ind w:left="21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341C95F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DB2478DC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05FE24D2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046CF174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AF26E376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DEE44DB0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C22C9E40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A91E6D54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289">
    <w:nsid w:val="50564862"/>
    <w:multiLevelType w:val="hybridMultilevel"/>
    <w:tmpl w:val="17102458"/>
    <w:lvl w:ilvl="0" w:tplc="8B76986E">
      <w:numFmt w:val="bullet"/>
      <w:lvlText w:val="–"/>
      <w:lvlJc w:val="left"/>
      <w:pPr>
        <w:ind w:left="279" w:hanging="44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1968FCD2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A9D4D8B0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5EDEDAF6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948A16EE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276A8488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F4AE5E88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EAEAB9B0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1F16D8A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290">
    <w:nsid w:val="508A7297"/>
    <w:multiLevelType w:val="hybridMultilevel"/>
    <w:tmpl w:val="C726A844"/>
    <w:lvl w:ilvl="0" w:tplc="DE02859E">
      <w:start w:val="1"/>
      <w:numFmt w:val="decimal"/>
      <w:lvlText w:val="%1"/>
      <w:lvlJc w:val="left"/>
      <w:pPr>
        <w:ind w:left="219" w:hanging="700"/>
        <w:jc w:val="left"/>
      </w:pPr>
      <w:rPr>
        <w:rFonts w:hint="default"/>
      </w:rPr>
    </w:lvl>
    <w:lvl w:ilvl="1" w:tplc="9AC4F3F2">
      <w:numFmt w:val="none"/>
      <w:lvlText w:val=""/>
      <w:lvlJc w:val="left"/>
      <w:pPr>
        <w:tabs>
          <w:tab w:val="num" w:pos="360"/>
        </w:tabs>
      </w:pPr>
    </w:lvl>
    <w:lvl w:ilvl="2" w:tplc="187CC2C4">
      <w:numFmt w:val="bullet"/>
      <w:lvlText w:val="•"/>
      <w:lvlJc w:val="left"/>
      <w:pPr>
        <w:ind w:left="2184" w:hanging="700"/>
      </w:pPr>
      <w:rPr>
        <w:rFonts w:hint="default"/>
      </w:rPr>
    </w:lvl>
    <w:lvl w:ilvl="3" w:tplc="574C6B72">
      <w:numFmt w:val="bullet"/>
      <w:lvlText w:val="•"/>
      <w:lvlJc w:val="left"/>
      <w:pPr>
        <w:ind w:left="3166" w:hanging="700"/>
      </w:pPr>
      <w:rPr>
        <w:rFonts w:hint="default"/>
      </w:rPr>
    </w:lvl>
    <w:lvl w:ilvl="4" w:tplc="4DC86102">
      <w:numFmt w:val="bullet"/>
      <w:lvlText w:val="•"/>
      <w:lvlJc w:val="left"/>
      <w:pPr>
        <w:ind w:left="4148" w:hanging="700"/>
      </w:pPr>
      <w:rPr>
        <w:rFonts w:hint="default"/>
      </w:rPr>
    </w:lvl>
    <w:lvl w:ilvl="5" w:tplc="10EC9924">
      <w:numFmt w:val="bullet"/>
      <w:lvlText w:val="•"/>
      <w:lvlJc w:val="left"/>
      <w:pPr>
        <w:ind w:left="5130" w:hanging="700"/>
      </w:pPr>
      <w:rPr>
        <w:rFonts w:hint="default"/>
      </w:rPr>
    </w:lvl>
    <w:lvl w:ilvl="6" w:tplc="8CCCE29A">
      <w:numFmt w:val="bullet"/>
      <w:lvlText w:val="•"/>
      <w:lvlJc w:val="left"/>
      <w:pPr>
        <w:ind w:left="6112" w:hanging="700"/>
      </w:pPr>
      <w:rPr>
        <w:rFonts w:hint="default"/>
      </w:rPr>
    </w:lvl>
    <w:lvl w:ilvl="7" w:tplc="A9D832A8">
      <w:numFmt w:val="bullet"/>
      <w:lvlText w:val="•"/>
      <w:lvlJc w:val="left"/>
      <w:pPr>
        <w:ind w:left="7094" w:hanging="700"/>
      </w:pPr>
      <w:rPr>
        <w:rFonts w:hint="default"/>
      </w:rPr>
    </w:lvl>
    <w:lvl w:ilvl="8" w:tplc="ACBE7BFA">
      <w:numFmt w:val="bullet"/>
      <w:lvlText w:val="•"/>
      <w:lvlJc w:val="left"/>
      <w:pPr>
        <w:ind w:left="8076" w:hanging="700"/>
      </w:pPr>
      <w:rPr>
        <w:rFonts w:hint="default"/>
      </w:rPr>
    </w:lvl>
  </w:abstractNum>
  <w:abstractNum w:abstractNumId="291">
    <w:nsid w:val="50C00CF3"/>
    <w:multiLevelType w:val="hybridMultilevel"/>
    <w:tmpl w:val="F5AEB8FE"/>
    <w:lvl w:ilvl="0" w:tplc="59A68692">
      <w:start w:val="1"/>
      <w:numFmt w:val="decimal"/>
      <w:lvlText w:val="%1)"/>
      <w:lvlJc w:val="left"/>
      <w:pPr>
        <w:ind w:left="279" w:hanging="32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51A9910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9E5834AA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A68A8DB2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8B0A9534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4F5C08FE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33328CD4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177AF804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7B3E62DC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292">
    <w:nsid w:val="51322295"/>
    <w:multiLevelType w:val="hybridMultilevel"/>
    <w:tmpl w:val="EB7481C2"/>
    <w:lvl w:ilvl="0" w:tplc="5ED44B96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AD84070">
      <w:numFmt w:val="bullet"/>
      <w:lvlText w:val="•"/>
      <w:lvlJc w:val="left"/>
      <w:pPr>
        <w:ind w:left="4100" w:hanging="441"/>
      </w:pPr>
      <w:rPr>
        <w:rFonts w:hint="default"/>
      </w:rPr>
    </w:lvl>
    <w:lvl w:ilvl="2" w:tplc="87BEFF1E">
      <w:numFmt w:val="bullet"/>
      <w:lvlText w:val="•"/>
      <w:lvlJc w:val="left"/>
      <w:pPr>
        <w:ind w:left="4760" w:hanging="441"/>
      </w:pPr>
      <w:rPr>
        <w:rFonts w:hint="default"/>
      </w:rPr>
    </w:lvl>
    <w:lvl w:ilvl="3" w:tplc="B552AA48">
      <w:numFmt w:val="bullet"/>
      <w:lvlText w:val="•"/>
      <w:lvlJc w:val="left"/>
      <w:pPr>
        <w:ind w:left="5420" w:hanging="441"/>
      </w:pPr>
      <w:rPr>
        <w:rFonts w:hint="default"/>
      </w:rPr>
    </w:lvl>
    <w:lvl w:ilvl="4" w:tplc="33A84134">
      <w:numFmt w:val="bullet"/>
      <w:lvlText w:val="•"/>
      <w:lvlJc w:val="left"/>
      <w:pPr>
        <w:ind w:left="6080" w:hanging="441"/>
      </w:pPr>
      <w:rPr>
        <w:rFonts w:hint="default"/>
      </w:rPr>
    </w:lvl>
    <w:lvl w:ilvl="5" w:tplc="FA960D9C">
      <w:numFmt w:val="bullet"/>
      <w:lvlText w:val="•"/>
      <w:lvlJc w:val="left"/>
      <w:pPr>
        <w:ind w:left="6740" w:hanging="441"/>
      </w:pPr>
      <w:rPr>
        <w:rFonts w:hint="default"/>
      </w:rPr>
    </w:lvl>
    <w:lvl w:ilvl="6" w:tplc="5886A6F0">
      <w:numFmt w:val="bullet"/>
      <w:lvlText w:val="•"/>
      <w:lvlJc w:val="left"/>
      <w:pPr>
        <w:ind w:left="7400" w:hanging="441"/>
      </w:pPr>
      <w:rPr>
        <w:rFonts w:hint="default"/>
      </w:rPr>
    </w:lvl>
    <w:lvl w:ilvl="7" w:tplc="C79E7C0A">
      <w:numFmt w:val="bullet"/>
      <w:lvlText w:val="•"/>
      <w:lvlJc w:val="left"/>
      <w:pPr>
        <w:ind w:left="8060" w:hanging="441"/>
      </w:pPr>
      <w:rPr>
        <w:rFonts w:hint="default"/>
      </w:rPr>
    </w:lvl>
    <w:lvl w:ilvl="8" w:tplc="2CB21E4C">
      <w:numFmt w:val="bullet"/>
      <w:lvlText w:val="•"/>
      <w:lvlJc w:val="left"/>
      <w:pPr>
        <w:ind w:left="8720" w:hanging="441"/>
      </w:pPr>
      <w:rPr>
        <w:rFonts w:hint="default"/>
      </w:rPr>
    </w:lvl>
  </w:abstractNum>
  <w:abstractNum w:abstractNumId="293">
    <w:nsid w:val="51601040"/>
    <w:multiLevelType w:val="hybridMultilevel"/>
    <w:tmpl w:val="3AF4EC4A"/>
    <w:lvl w:ilvl="0" w:tplc="92F695CE">
      <w:start w:val="1"/>
      <w:numFmt w:val="decimal"/>
      <w:lvlText w:val="%1."/>
      <w:lvlJc w:val="left"/>
      <w:pPr>
        <w:ind w:left="280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426F7AA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F1920C28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A8786D80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1F08CB86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5FB283B0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6060C74A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11A66016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B212F720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294">
    <w:nsid w:val="51F27A46"/>
    <w:multiLevelType w:val="hybridMultilevel"/>
    <w:tmpl w:val="518A6ED6"/>
    <w:lvl w:ilvl="0" w:tplc="924603E6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3D4574E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D0B40C98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7FB007D2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71347160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E8744844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B75A9CE2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F5C2C4C0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9ACC09FC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295">
    <w:nsid w:val="52F30351"/>
    <w:multiLevelType w:val="hybridMultilevel"/>
    <w:tmpl w:val="D9EA8F26"/>
    <w:lvl w:ilvl="0" w:tplc="232E0ED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8461FAA">
      <w:start w:val="1"/>
      <w:numFmt w:val="decimal"/>
      <w:lvlText w:val="%2."/>
      <w:lvlJc w:val="left"/>
      <w:pPr>
        <w:ind w:left="15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10A85862">
      <w:numFmt w:val="bullet"/>
      <w:lvlText w:val="•"/>
      <w:lvlJc w:val="left"/>
      <w:pPr>
        <w:ind w:left="2513" w:hanging="320"/>
      </w:pPr>
      <w:rPr>
        <w:rFonts w:hint="default"/>
      </w:rPr>
    </w:lvl>
    <w:lvl w:ilvl="3" w:tplc="0A1ADF8E">
      <w:numFmt w:val="bullet"/>
      <w:lvlText w:val="•"/>
      <w:lvlJc w:val="left"/>
      <w:pPr>
        <w:ind w:left="3466" w:hanging="320"/>
      </w:pPr>
      <w:rPr>
        <w:rFonts w:hint="default"/>
      </w:rPr>
    </w:lvl>
    <w:lvl w:ilvl="4" w:tplc="F50212CA">
      <w:numFmt w:val="bullet"/>
      <w:lvlText w:val="•"/>
      <w:lvlJc w:val="left"/>
      <w:pPr>
        <w:ind w:left="4420" w:hanging="320"/>
      </w:pPr>
      <w:rPr>
        <w:rFonts w:hint="default"/>
      </w:rPr>
    </w:lvl>
    <w:lvl w:ilvl="5" w:tplc="1CB83652">
      <w:numFmt w:val="bullet"/>
      <w:lvlText w:val="•"/>
      <w:lvlJc w:val="left"/>
      <w:pPr>
        <w:ind w:left="5373" w:hanging="320"/>
      </w:pPr>
      <w:rPr>
        <w:rFonts w:hint="default"/>
      </w:rPr>
    </w:lvl>
    <w:lvl w:ilvl="6" w:tplc="3388616A">
      <w:numFmt w:val="bullet"/>
      <w:lvlText w:val="•"/>
      <w:lvlJc w:val="left"/>
      <w:pPr>
        <w:ind w:left="6326" w:hanging="320"/>
      </w:pPr>
      <w:rPr>
        <w:rFonts w:hint="default"/>
      </w:rPr>
    </w:lvl>
    <w:lvl w:ilvl="7" w:tplc="AA0C0A9E">
      <w:numFmt w:val="bullet"/>
      <w:lvlText w:val="•"/>
      <w:lvlJc w:val="left"/>
      <w:pPr>
        <w:ind w:left="7280" w:hanging="320"/>
      </w:pPr>
      <w:rPr>
        <w:rFonts w:hint="default"/>
      </w:rPr>
    </w:lvl>
    <w:lvl w:ilvl="8" w:tplc="96EEB760">
      <w:numFmt w:val="bullet"/>
      <w:lvlText w:val="•"/>
      <w:lvlJc w:val="left"/>
      <w:pPr>
        <w:ind w:left="8233" w:hanging="320"/>
      </w:pPr>
      <w:rPr>
        <w:rFonts w:hint="default"/>
      </w:rPr>
    </w:lvl>
  </w:abstractNum>
  <w:abstractNum w:abstractNumId="296">
    <w:nsid w:val="532C0C8E"/>
    <w:multiLevelType w:val="hybridMultilevel"/>
    <w:tmpl w:val="9BDCD380"/>
    <w:lvl w:ilvl="0" w:tplc="80444292">
      <w:start w:val="1"/>
      <w:numFmt w:val="decimal"/>
      <w:lvlText w:val="%1."/>
      <w:lvlJc w:val="left"/>
      <w:pPr>
        <w:ind w:left="27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83E9DF6">
      <w:numFmt w:val="bullet"/>
      <w:lvlText w:val="•"/>
      <w:lvlJc w:val="left"/>
      <w:pPr>
        <w:ind w:left="1266" w:hanging="360"/>
      </w:pPr>
      <w:rPr>
        <w:rFonts w:hint="default"/>
      </w:rPr>
    </w:lvl>
    <w:lvl w:ilvl="2" w:tplc="783E78A2">
      <w:numFmt w:val="bullet"/>
      <w:lvlText w:val="•"/>
      <w:lvlJc w:val="left"/>
      <w:pPr>
        <w:ind w:left="2252" w:hanging="360"/>
      </w:pPr>
      <w:rPr>
        <w:rFonts w:hint="default"/>
      </w:rPr>
    </w:lvl>
    <w:lvl w:ilvl="3" w:tplc="400093DE">
      <w:numFmt w:val="bullet"/>
      <w:lvlText w:val="•"/>
      <w:lvlJc w:val="left"/>
      <w:pPr>
        <w:ind w:left="3238" w:hanging="360"/>
      </w:pPr>
      <w:rPr>
        <w:rFonts w:hint="default"/>
      </w:rPr>
    </w:lvl>
    <w:lvl w:ilvl="4" w:tplc="21BC7CA6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99CFFA0">
      <w:numFmt w:val="bullet"/>
      <w:lvlText w:val="•"/>
      <w:lvlJc w:val="left"/>
      <w:pPr>
        <w:ind w:left="5210" w:hanging="360"/>
      </w:pPr>
      <w:rPr>
        <w:rFonts w:hint="default"/>
      </w:rPr>
    </w:lvl>
    <w:lvl w:ilvl="6" w:tplc="6BE6BF36">
      <w:numFmt w:val="bullet"/>
      <w:lvlText w:val="•"/>
      <w:lvlJc w:val="left"/>
      <w:pPr>
        <w:ind w:left="6196" w:hanging="360"/>
      </w:pPr>
      <w:rPr>
        <w:rFonts w:hint="default"/>
      </w:rPr>
    </w:lvl>
    <w:lvl w:ilvl="7" w:tplc="1FF68BC2">
      <w:numFmt w:val="bullet"/>
      <w:lvlText w:val="•"/>
      <w:lvlJc w:val="left"/>
      <w:pPr>
        <w:ind w:left="7182" w:hanging="360"/>
      </w:pPr>
      <w:rPr>
        <w:rFonts w:hint="default"/>
      </w:rPr>
    </w:lvl>
    <w:lvl w:ilvl="8" w:tplc="1B54E5A0">
      <w:numFmt w:val="bullet"/>
      <w:lvlText w:val="•"/>
      <w:lvlJc w:val="left"/>
      <w:pPr>
        <w:ind w:left="8168" w:hanging="360"/>
      </w:pPr>
      <w:rPr>
        <w:rFonts w:hint="default"/>
      </w:rPr>
    </w:lvl>
  </w:abstractNum>
  <w:abstractNum w:abstractNumId="297">
    <w:nsid w:val="536A5A8C"/>
    <w:multiLevelType w:val="hybridMultilevel"/>
    <w:tmpl w:val="D1A4FBC8"/>
    <w:lvl w:ilvl="0" w:tplc="F1420FE2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B4664C3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92C64AC0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F776352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FE465E8E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D1761432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1FE2AA62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F21003F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13AFF9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298">
    <w:nsid w:val="54144A34"/>
    <w:multiLevelType w:val="hybridMultilevel"/>
    <w:tmpl w:val="ABDA5F5C"/>
    <w:lvl w:ilvl="0" w:tplc="DDE89B4E">
      <w:start w:val="2"/>
      <w:numFmt w:val="decimal"/>
      <w:lvlText w:val="%1"/>
      <w:lvlJc w:val="left"/>
      <w:pPr>
        <w:ind w:left="219" w:hanging="480"/>
        <w:jc w:val="left"/>
      </w:pPr>
      <w:rPr>
        <w:rFonts w:hint="default"/>
      </w:rPr>
    </w:lvl>
    <w:lvl w:ilvl="1" w:tplc="72408F18">
      <w:numFmt w:val="none"/>
      <w:lvlText w:val=""/>
      <w:lvlJc w:val="left"/>
      <w:pPr>
        <w:tabs>
          <w:tab w:val="num" w:pos="360"/>
        </w:tabs>
      </w:pPr>
    </w:lvl>
    <w:lvl w:ilvl="2" w:tplc="2110A7A2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81ECB8D8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ED846A8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C0EA6422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C09007CA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0AD27FC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9B20C09E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299">
    <w:nsid w:val="54226F3D"/>
    <w:multiLevelType w:val="hybridMultilevel"/>
    <w:tmpl w:val="9B9AD6C8"/>
    <w:lvl w:ilvl="0" w:tplc="3C947CC0">
      <w:start w:val="1"/>
      <w:numFmt w:val="decimal"/>
      <w:lvlText w:val="%1."/>
      <w:lvlJc w:val="left"/>
      <w:pPr>
        <w:ind w:left="22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5B20458">
      <w:numFmt w:val="bullet"/>
      <w:lvlText w:val="•"/>
      <w:lvlJc w:val="left"/>
      <w:pPr>
        <w:ind w:left="4100" w:hanging="441"/>
      </w:pPr>
      <w:rPr>
        <w:rFonts w:hint="default"/>
      </w:rPr>
    </w:lvl>
    <w:lvl w:ilvl="2" w:tplc="FDF2FACA">
      <w:numFmt w:val="bullet"/>
      <w:lvlText w:val="•"/>
      <w:lvlJc w:val="left"/>
      <w:pPr>
        <w:ind w:left="4760" w:hanging="441"/>
      </w:pPr>
      <w:rPr>
        <w:rFonts w:hint="default"/>
      </w:rPr>
    </w:lvl>
    <w:lvl w:ilvl="3" w:tplc="B1720EE4">
      <w:numFmt w:val="bullet"/>
      <w:lvlText w:val="•"/>
      <w:lvlJc w:val="left"/>
      <w:pPr>
        <w:ind w:left="5420" w:hanging="441"/>
      </w:pPr>
      <w:rPr>
        <w:rFonts w:hint="default"/>
      </w:rPr>
    </w:lvl>
    <w:lvl w:ilvl="4" w:tplc="7DD844A0">
      <w:numFmt w:val="bullet"/>
      <w:lvlText w:val="•"/>
      <w:lvlJc w:val="left"/>
      <w:pPr>
        <w:ind w:left="6080" w:hanging="441"/>
      </w:pPr>
      <w:rPr>
        <w:rFonts w:hint="default"/>
      </w:rPr>
    </w:lvl>
    <w:lvl w:ilvl="5" w:tplc="28023D82">
      <w:numFmt w:val="bullet"/>
      <w:lvlText w:val="•"/>
      <w:lvlJc w:val="left"/>
      <w:pPr>
        <w:ind w:left="6740" w:hanging="441"/>
      </w:pPr>
      <w:rPr>
        <w:rFonts w:hint="default"/>
      </w:rPr>
    </w:lvl>
    <w:lvl w:ilvl="6" w:tplc="1C7C37D2">
      <w:numFmt w:val="bullet"/>
      <w:lvlText w:val="•"/>
      <w:lvlJc w:val="left"/>
      <w:pPr>
        <w:ind w:left="7400" w:hanging="441"/>
      </w:pPr>
      <w:rPr>
        <w:rFonts w:hint="default"/>
      </w:rPr>
    </w:lvl>
    <w:lvl w:ilvl="7" w:tplc="C0C26C26">
      <w:numFmt w:val="bullet"/>
      <w:lvlText w:val="•"/>
      <w:lvlJc w:val="left"/>
      <w:pPr>
        <w:ind w:left="8060" w:hanging="441"/>
      </w:pPr>
      <w:rPr>
        <w:rFonts w:hint="default"/>
      </w:rPr>
    </w:lvl>
    <w:lvl w:ilvl="8" w:tplc="4DCAA34E">
      <w:numFmt w:val="bullet"/>
      <w:lvlText w:val="•"/>
      <w:lvlJc w:val="left"/>
      <w:pPr>
        <w:ind w:left="8720" w:hanging="441"/>
      </w:pPr>
      <w:rPr>
        <w:rFonts w:hint="default"/>
      </w:rPr>
    </w:lvl>
  </w:abstractNum>
  <w:abstractNum w:abstractNumId="300">
    <w:nsid w:val="5442363E"/>
    <w:multiLevelType w:val="hybridMultilevel"/>
    <w:tmpl w:val="2D547A56"/>
    <w:lvl w:ilvl="0" w:tplc="A64078E6">
      <w:start w:val="1"/>
      <w:numFmt w:val="decimal"/>
      <w:lvlText w:val="%1)"/>
      <w:lvlJc w:val="left"/>
      <w:pPr>
        <w:ind w:left="279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5D672DC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EAD22DBE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5096217A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BADAAC4C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4D4CD5E0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8054B676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82AEB96C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E14E0514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301">
    <w:nsid w:val="5478510E"/>
    <w:multiLevelType w:val="hybridMultilevel"/>
    <w:tmpl w:val="87207A0E"/>
    <w:lvl w:ilvl="0" w:tplc="075A4FEA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FAA1438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21CACCB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AC6E772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31C602D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7E2A99B0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8DC2C67C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FD1A98A4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40E641E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02">
    <w:nsid w:val="548F2AC7"/>
    <w:multiLevelType w:val="hybridMultilevel"/>
    <w:tmpl w:val="7F0C5ED0"/>
    <w:lvl w:ilvl="0" w:tplc="AE06A626">
      <w:start w:val="1"/>
      <w:numFmt w:val="decimal"/>
      <w:lvlText w:val="%1."/>
      <w:lvlJc w:val="left"/>
      <w:pPr>
        <w:ind w:left="219" w:hanging="4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976E738">
      <w:numFmt w:val="bullet"/>
      <w:lvlText w:val="•"/>
      <w:lvlJc w:val="left"/>
      <w:pPr>
        <w:ind w:left="3460" w:hanging="440"/>
      </w:pPr>
      <w:rPr>
        <w:rFonts w:hint="default"/>
      </w:rPr>
    </w:lvl>
    <w:lvl w:ilvl="2" w:tplc="F5D47B30">
      <w:numFmt w:val="bullet"/>
      <w:lvlText w:val="•"/>
      <w:lvlJc w:val="left"/>
      <w:pPr>
        <w:ind w:left="4191" w:hanging="440"/>
      </w:pPr>
      <w:rPr>
        <w:rFonts w:hint="default"/>
      </w:rPr>
    </w:lvl>
    <w:lvl w:ilvl="3" w:tplc="54D4C402">
      <w:numFmt w:val="bullet"/>
      <w:lvlText w:val="•"/>
      <w:lvlJc w:val="left"/>
      <w:pPr>
        <w:ind w:left="4922" w:hanging="440"/>
      </w:pPr>
      <w:rPr>
        <w:rFonts w:hint="default"/>
      </w:rPr>
    </w:lvl>
    <w:lvl w:ilvl="4" w:tplc="13120FC8">
      <w:numFmt w:val="bullet"/>
      <w:lvlText w:val="•"/>
      <w:lvlJc w:val="left"/>
      <w:pPr>
        <w:ind w:left="5653" w:hanging="440"/>
      </w:pPr>
      <w:rPr>
        <w:rFonts w:hint="default"/>
      </w:rPr>
    </w:lvl>
    <w:lvl w:ilvl="5" w:tplc="CF44E9C6">
      <w:numFmt w:val="bullet"/>
      <w:lvlText w:val="•"/>
      <w:lvlJc w:val="left"/>
      <w:pPr>
        <w:ind w:left="6384" w:hanging="440"/>
      </w:pPr>
      <w:rPr>
        <w:rFonts w:hint="default"/>
      </w:rPr>
    </w:lvl>
    <w:lvl w:ilvl="6" w:tplc="181C54EA">
      <w:numFmt w:val="bullet"/>
      <w:lvlText w:val="•"/>
      <w:lvlJc w:val="left"/>
      <w:pPr>
        <w:ind w:left="7115" w:hanging="440"/>
      </w:pPr>
      <w:rPr>
        <w:rFonts w:hint="default"/>
      </w:rPr>
    </w:lvl>
    <w:lvl w:ilvl="7" w:tplc="ED50B2BA">
      <w:numFmt w:val="bullet"/>
      <w:lvlText w:val="•"/>
      <w:lvlJc w:val="left"/>
      <w:pPr>
        <w:ind w:left="7846" w:hanging="440"/>
      </w:pPr>
      <w:rPr>
        <w:rFonts w:hint="default"/>
      </w:rPr>
    </w:lvl>
    <w:lvl w:ilvl="8" w:tplc="FAFAEB46">
      <w:numFmt w:val="bullet"/>
      <w:lvlText w:val="•"/>
      <w:lvlJc w:val="left"/>
      <w:pPr>
        <w:ind w:left="8577" w:hanging="440"/>
      </w:pPr>
      <w:rPr>
        <w:rFonts w:hint="default"/>
      </w:rPr>
    </w:lvl>
  </w:abstractNum>
  <w:abstractNum w:abstractNumId="303">
    <w:nsid w:val="54D06AD0"/>
    <w:multiLevelType w:val="hybridMultilevel"/>
    <w:tmpl w:val="004CABBA"/>
    <w:lvl w:ilvl="0" w:tplc="76785B72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BAFA8734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7EE209BE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020865A2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64FCA104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BF581590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80EA0342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49ACE136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93268AD2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04">
    <w:nsid w:val="5596232E"/>
    <w:multiLevelType w:val="hybridMultilevel"/>
    <w:tmpl w:val="8E223F08"/>
    <w:lvl w:ilvl="0" w:tplc="A3E65394">
      <w:start w:val="1"/>
      <w:numFmt w:val="decimal"/>
      <w:lvlText w:val="%1."/>
      <w:lvlJc w:val="left"/>
      <w:pPr>
        <w:ind w:left="280" w:hanging="4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E3ACC1C">
      <w:numFmt w:val="bullet"/>
      <w:lvlText w:val="•"/>
      <w:lvlJc w:val="left"/>
      <w:pPr>
        <w:ind w:left="1266" w:hanging="460"/>
      </w:pPr>
      <w:rPr>
        <w:rFonts w:hint="default"/>
      </w:rPr>
    </w:lvl>
    <w:lvl w:ilvl="2" w:tplc="E6C01134">
      <w:numFmt w:val="bullet"/>
      <w:lvlText w:val="•"/>
      <w:lvlJc w:val="left"/>
      <w:pPr>
        <w:ind w:left="2252" w:hanging="460"/>
      </w:pPr>
      <w:rPr>
        <w:rFonts w:hint="default"/>
      </w:rPr>
    </w:lvl>
    <w:lvl w:ilvl="3" w:tplc="4C7468BC">
      <w:numFmt w:val="bullet"/>
      <w:lvlText w:val="•"/>
      <w:lvlJc w:val="left"/>
      <w:pPr>
        <w:ind w:left="3238" w:hanging="460"/>
      </w:pPr>
      <w:rPr>
        <w:rFonts w:hint="default"/>
      </w:rPr>
    </w:lvl>
    <w:lvl w:ilvl="4" w:tplc="8C4EEE60">
      <w:numFmt w:val="bullet"/>
      <w:lvlText w:val="•"/>
      <w:lvlJc w:val="left"/>
      <w:pPr>
        <w:ind w:left="4224" w:hanging="460"/>
      </w:pPr>
      <w:rPr>
        <w:rFonts w:hint="default"/>
      </w:rPr>
    </w:lvl>
    <w:lvl w:ilvl="5" w:tplc="917855F6">
      <w:numFmt w:val="bullet"/>
      <w:lvlText w:val="•"/>
      <w:lvlJc w:val="left"/>
      <w:pPr>
        <w:ind w:left="5210" w:hanging="460"/>
      </w:pPr>
      <w:rPr>
        <w:rFonts w:hint="default"/>
      </w:rPr>
    </w:lvl>
    <w:lvl w:ilvl="6" w:tplc="24D45A54">
      <w:numFmt w:val="bullet"/>
      <w:lvlText w:val="•"/>
      <w:lvlJc w:val="left"/>
      <w:pPr>
        <w:ind w:left="6196" w:hanging="460"/>
      </w:pPr>
      <w:rPr>
        <w:rFonts w:hint="default"/>
      </w:rPr>
    </w:lvl>
    <w:lvl w:ilvl="7" w:tplc="D5ACE3A4">
      <w:numFmt w:val="bullet"/>
      <w:lvlText w:val="•"/>
      <w:lvlJc w:val="left"/>
      <w:pPr>
        <w:ind w:left="7182" w:hanging="460"/>
      </w:pPr>
      <w:rPr>
        <w:rFonts w:hint="default"/>
      </w:rPr>
    </w:lvl>
    <w:lvl w:ilvl="8" w:tplc="C3949FBC">
      <w:numFmt w:val="bullet"/>
      <w:lvlText w:val="•"/>
      <w:lvlJc w:val="left"/>
      <w:pPr>
        <w:ind w:left="8168" w:hanging="460"/>
      </w:pPr>
      <w:rPr>
        <w:rFonts w:hint="default"/>
      </w:rPr>
    </w:lvl>
  </w:abstractNum>
  <w:abstractNum w:abstractNumId="305">
    <w:nsid w:val="55F43EDD"/>
    <w:multiLevelType w:val="hybridMultilevel"/>
    <w:tmpl w:val="B0FC4392"/>
    <w:lvl w:ilvl="0" w:tplc="A2507558">
      <w:numFmt w:val="bullet"/>
      <w:lvlText w:val=""/>
      <w:lvlJc w:val="left"/>
      <w:pPr>
        <w:ind w:left="121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C8637F2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C2A24D5E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77880244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49AA72F2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0B32C00C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FDA2E6B4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1F881DFC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AF246324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306">
    <w:nsid w:val="56182EEC"/>
    <w:multiLevelType w:val="hybridMultilevel"/>
    <w:tmpl w:val="A0508564"/>
    <w:lvl w:ilvl="0" w:tplc="CAC45DA8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5BDC7870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FA32F422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61D6A63E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0F92B22C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CF661D74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627CA478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3ACC29BA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349CD164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307">
    <w:nsid w:val="569569DF"/>
    <w:multiLevelType w:val="hybridMultilevel"/>
    <w:tmpl w:val="11D6B246"/>
    <w:lvl w:ilvl="0" w:tplc="D0865958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0EBEEA0E">
      <w:numFmt w:val="none"/>
      <w:lvlText w:val=""/>
      <w:lvlJc w:val="left"/>
      <w:pPr>
        <w:tabs>
          <w:tab w:val="num" w:pos="360"/>
        </w:tabs>
      </w:pPr>
    </w:lvl>
    <w:lvl w:ilvl="2" w:tplc="BA747DDA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B756D254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803C0F32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4A0C126C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2E748110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DAFC7CBE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1A965340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308">
    <w:nsid w:val="56B244D7"/>
    <w:multiLevelType w:val="hybridMultilevel"/>
    <w:tmpl w:val="64CA0F66"/>
    <w:lvl w:ilvl="0" w:tplc="3F7A8838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DB0AD18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0E0E8366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4A96F336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EDB00D32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9286813A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2B12C014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42C4C1AA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435687E2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309">
    <w:nsid w:val="572F5E2D"/>
    <w:multiLevelType w:val="hybridMultilevel"/>
    <w:tmpl w:val="7DBC2404"/>
    <w:lvl w:ilvl="0" w:tplc="020CD650">
      <w:start w:val="1"/>
      <w:numFmt w:val="decimal"/>
      <w:lvlText w:val="%1."/>
      <w:lvlJc w:val="left"/>
      <w:pPr>
        <w:ind w:left="220" w:hanging="381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3BB28ABE">
      <w:numFmt w:val="bullet"/>
      <w:lvlText w:val="•"/>
      <w:lvlJc w:val="left"/>
      <w:pPr>
        <w:ind w:left="1202" w:hanging="381"/>
      </w:pPr>
      <w:rPr>
        <w:rFonts w:hint="default"/>
      </w:rPr>
    </w:lvl>
    <w:lvl w:ilvl="2" w:tplc="018CA804">
      <w:numFmt w:val="bullet"/>
      <w:lvlText w:val="•"/>
      <w:lvlJc w:val="left"/>
      <w:pPr>
        <w:ind w:left="2184" w:hanging="381"/>
      </w:pPr>
      <w:rPr>
        <w:rFonts w:hint="default"/>
      </w:rPr>
    </w:lvl>
    <w:lvl w:ilvl="3" w:tplc="457651B8">
      <w:numFmt w:val="bullet"/>
      <w:lvlText w:val="•"/>
      <w:lvlJc w:val="left"/>
      <w:pPr>
        <w:ind w:left="3166" w:hanging="381"/>
      </w:pPr>
      <w:rPr>
        <w:rFonts w:hint="default"/>
      </w:rPr>
    </w:lvl>
    <w:lvl w:ilvl="4" w:tplc="8F6E0F60">
      <w:numFmt w:val="bullet"/>
      <w:lvlText w:val="•"/>
      <w:lvlJc w:val="left"/>
      <w:pPr>
        <w:ind w:left="4148" w:hanging="381"/>
      </w:pPr>
      <w:rPr>
        <w:rFonts w:hint="default"/>
      </w:rPr>
    </w:lvl>
    <w:lvl w:ilvl="5" w:tplc="3F7266F4">
      <w:numFmt w:val="bullet"/>
      <w:lvlText w:val="•"/>
      <w:lvlJc w:val="left"/>
      <w:pPr>
        <w:ind w:left="5130" w:hanging="381"/>
      </w:pPr>
      <w:rPr>
        <w:rFonts w:hint="default"/>
      </w:rPr>
    </w:lvl>
    <w:lvl w:ilvl="6" w:tplc="3392B26C">
      <w:numFmt w:val="bullet"/>
      <w:lvlText w:val="•"/>
      <w:lvlJc w:val="left"/>
      <w:pPr>
        <w:ind w:left="6112" w:hanging="381"/>
      </w:pPr>
      <w:rPr>
        <w:rFonts w:hint="default"/>
      </w:rPr>
    </w:lvl>
    <w:lvl w:ilvl="7" w:tplc="845A13DC">
      <w:numFmt w:val="bullet"/>
      <w:lvlText w:val="•"/>
      <w:lvlJc w:val="left"/>
      <w:pPr>
        <w:ind w:left="7094" w:hanging="381"/>
      </w:pPr>
      <w:rPr>
        <w:rFonts w:hint="default"/>
      </w:rPr>
    </w:lvl>
    <w:lvl w:ilvl="8" w:tplc="37AAE94C">
      <w:numFmt w:val="bullet"/>
      <w:lvlText w:val="•"/>
      <w:lvlJc w:val="left"/>
      <w:pPr>
        <w:ind w:left="8076" w:hanging="381"/>
      </w:pPr>
      <w:rPr>
        <w:rFonts w:hint="default"/>
      </w:rPr>
    </w:lvl>
  </w:abstractNum>
  <w:abstractNum w:abstractNumId="310">
    <w:nsid w:val="57314067"/>
    <w:multiLevelType w:val="hybridMultilevel"/>
    <w:tmpl w:val="CE5C5924"/>
    <w:lvl w:ilvl="0" w:tplc="26C25354">
      <w:start w:val="1"/>
      <w:numFmt w:val="decimal"/>
      <w:lvlText w:val="%1."/>
      <w:lvlJc w:val="left"/>
      <w:pPr>
        <w:ind w:left="21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8B80D94">
      <w:start w:val="1"/>
      <w:numFmt w:val="decimal"/>
      <w:lvlText w:val="%2."/>
      <w:lvlJc w:val="left"/>
      <w:pPr>
        <w:ind w:left="37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3C363614">
      <w:numFmt w:val="bullet"/>
      <w:lvlText w:val="•"/>
      <w:lvlJc w:val="left"/>
      <w:pPr>
        <w:ind w:left="4457" w:hanging="320"/>
      </w:pPr>
      <w:rPr>
        <w:rFonts w:hint="default"/>
      </w:rPr>
    </w:lvl>
    <w:lvl w:ilvl="3" w:tplc="05BEAF6C">
      <w:numFmt w:val="bullet"/>
      <w:lvlText w:val="•"/>
      <w:lvlJc w:val="left"/>
      <w:pPr>
        <w:ind w:left="5155" w:hanging="320"/>
      </w:pPr>
      <w:rPr>
        <w:rFonts w:hint="default"/>
      </w:rPr>
    </w:lvl>
    <w:lvl w:ilvl="4" w:tplc="68088B1C">
      <w:numFmt w:val="bullet"/>
      <w:lvlText w:val="•"/>
      <w:lvlJc w:val="left"/>
      <w:pPr>
        <w:ind w:left="5853" w:hanging="320"/>
      </w:pPr>
      <w:rPr>
        <w:rFonts w:hint="default"/>
      </w:rPr>
    </w:lvl>
    <w:lvl w:ilvl="5" w:tplc="33AA6612">
      <w:numFmt w:val="bullet"/>
      <w:lvlText w:val="•"/>
      <w:lvlJc w:val="left"/>
      <w:pPr>
        <w:ind w:left="6551" w:hanging="320"/>
      </w:pPr>
      <w:rPr>
        <w:rFonts w:hint="default"/>
      </w:rPr>
    </w:lvl>
    <w:lvl w:ilvl="6" w:tplc="1E6C90A0">
      <w:numFmt w:val="bullet"/>
      <w:lvlText w:val="•"/>
      <w:lvlJc w:val="left"/>
      <w:pPr>
        <w:ind w:left="7248" w:hanging="320"/>
      </w:pPr>
      <w:rPr>
        <w:rFonts w:hint="default"/>
      </w:rPr>
    </w:lvl>
    <w:lvl w:ilvl="7" w:tplc="BC84BF5A">
      <w:numFmt w:val="bullet"/>
      <w:lvlText w:val="•"/>
      <w:lvlJc w:val="left"/>
      <w:pPr>
        <w:ind w:left="7946" w:hanging="320"/>
      </w:pPr>
      <w:rPr>
        <w:rFonts w:hint="default"/>
      </w:rPr>
    </w:lvl>
    <w:lvl w:ilvl="8" w:tplc="999C9964">
      <w:numFmt w:val="bullet"/>
      <w:lvlText w:val="•"/>
      <w:lvlJc w:val="left"/>
      <w:pPr>
        <w:ind w:left="8644" w:hanging="320"/>
      </w:pPr>
      <w:rPr>
        <w:rFonts w:hint="default"/>
      </w:rPr>
    </w:lvl>
  </w:abstractNum>
  <w:abstractNum w:abstractNumId="311">
    <w:nsid w:val="57517EF4"/>
    <w:multiLevelType w:val="hybridMultilevel"/>
    <w:tmpl w:val="524A5D7A"/>
    <w:lvl w:ilvl="0" w:tplc="67E2B6F6">
      <w:start w:val="1"/>
      <w:numFmt w:val="decimal"/>
      <w:lvlText w:val="%1."/>
      <w:lvlJc w:val="left"/>
      <w:pPr>
        <w:ind w:left="3659" w:hanging="721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7C1CAE34">
      <w:numFmt w:val="bullet"/>
      <w:lvlText w:val="–"/>
      <w:lvlJc w:val="left"/>
      <w:pPr>
        <w:ind w:left="27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85A8E13C">
      <w:numFmt w:val="bullet"/>
      <w:lvlText w:val="•"/>
      <w:lvlJc w:val="left"/>
      <w:pPr>
        <w:ind w:left="4380" w:hanging="240"/>
      </w:pPr>
      <w:rPr>
        <w:rFonts w:hint="default"/>
      </w:rPr>
    </w:lvl>
    <w:lvl w:ilvl="3" w:tplc="4B24334E">
      <w:numFmt w:val="bullet"/>
      <w:lvlText w:val="•"/>
      <w:lvlJc w:val="left"/>
      <w:pPr>
        <w:ind w:left="5100" w:hanging="240"/>
      </w:pPr>
      <w:rPr>
        <w:rFonts w:hint="default"/>
      </w:rPr>
    </w:lvl>
    <w:lvl w:ilvl="4" w:tplc="BAFE357A">
      <w:numFmt w:val="bullet"/>
      <w:lvlText w:val="•"/>
      <w:lvlJc w:val="left"/>
      <w:pPr>
        <w:ind w:left="5820" w:hanging="240"/>
      </w:pPr>
      <w:rPr>
        <w:rFonts w:hint="default"/>
      </w:rPr>
    </w:lvl>
    <w:lvl w:ilvl="5" w:tplc="F432A42C">
      <w:numFmt w:val="bullet"/>
      <w:lvlText w:val="•"/>
      <w:lvlJc w:val="left"/>
      <w:pPr>
        <w:ind w:left="6540" w:hanging="240"/>
      </w:pPr>
      <w:rPr>
        <w:rFonts w:hint="default"/>
      </w:rPr>
    </w:lvl>
    <w:lvl w:ilvl="6" w:tplc="9666303C">
      <w:numFmt w:val="bullet"/>
      <w:lvlText w:val="•"/>
      <w:lvlJc w:val="left"/>
      <w:pPr>
        <w:ind w:left="7260" w:hanging="240"/>
      </w:pPr>
      <w:rPr>
        <w:rFonts w:hint="default"/>
      </w:rPr>
    </w:lvl>
    <w:lvl w:ilvl="7" w:tplc="D988B738">
      <w:numFmt w:val="bullet"/>
      <w:lvlText w:val="•"/>
      <w:lvlJc w:val="left"/>
      <w:pPr>
        <w:ind w:left="7980" w:hanging="240"/>
      </w:pPr>
      <w:rPr>
        <w:rFonts w:hint="default"/>
      </w:rPr>
    </w:lvl>
    <w:lvl w:ilvl="8" w:tplc="735E478E">
      <w:numFmt w:val="bullet"/>
      <w:lvlText w:val="•"/>
      <w:lvlJc w:val="left"/>
      <w:pPr>
        <w:ind w:left="8700" w:hanging="240"/>
      </w:pPr>
      <w:rPr>
        <w:rFonts w:hint="default"/>
      </w:rPr>
    </w:lvl>
  </w:abstractNum>
  <w:abstractNum w:abstractNumId="312">
    <w:nsid w:val="575521AC"/>
    <w:multiLevelType w:val="hybridMultilevel"/>
    <w:tmpl w:val="EF288C0C"/>
    <w:lvl w:ilvl="0" w:tplc="4A1A2784">
      <w:start w:val="1"/>
      <w:numFmt w:val="decimal"/>
      <w:lvlText w:val="%1."/>
      <w:lvlJc w:val="left"/>
      <w:pPr>
        <w:ind w:left="93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5B52CD0A">
      <w:numFmt w:val="bullet"/>
      <w:lvlText w:val="•"/>
      <w:lvlJc w:val="left"/>
      <w:pPr>
        <w:ind w:left="1850" w:hanging="300"/>
      </w:pPr>
      <w:rPr>
        <w:rFonts w:hint="default"/>
      </w:rPr>
    </w:lvl>
    <w:lvl w:ilvl="2" w:tplc="AE244A50">
      <w:numFmt w:val="bullet"/>
      <w:lvlText w:val="•"/>
      <w:lvlJc w:val="left"/>
      <w:pPr>
        <w:ind w:left="2760" w:hanging="300"/>
      </w:pPr>
      <w:rPr>
        <w:rFonts w:hint="default"/>
      </w:rPr>
    </w:lvl>
    <w:lvl w:ilvl="3" w:tplc="43AC976A">
      <w:numFmt w:val="bullet"/>
      <w:lvlText w:val="•"/>
      <w:lvlJc w:val="left"/>
      <w:pPr>
        <w:ind w:left="3670" w:hanging="300"/>
      </w:pPr>
      <w:rPr>
        <w:rFonts w:hint="default"/>
      </w:rPr>
    </w:lvl>
    <w:lvl w:ilvl="4" w:tplc="527E2F84">
      <w:numFmt w:val="bullet"/>
      <w:lvlText w:val="•"/>
      <w:lvlJc w:val="left"/>
      <w:pPr>
        <w:ind w:left="4580" w:hanging="300"/>
      </w:pPr>
      <w:rPr>
        <w:rFonts w:hint="default"/>
      </w:rPr>
    </w:lvl>
    <w:lvl w:ilvl="5" w:tplc="2FFC278C">
      <w:numFmt w:val="bullet"/>
      <w:lvlText w:val="•"/>
      <w:lvlJc w:val="left"/>
      <w:pPr>
        <w:ind w:left="5490" w:hanging="300"/>
      </w:pPr>
      <w:rPr>
        <w:rFonts w:hint="default"/>
      </w:rPr>
    </w:lvl>
    <w:lvl w:ilvl="6" w:tplc="72628026">
      <w:numFmt w:val="bullet"/>
      <w:lvlText w:val="•"/>
      <w:lvlJc w:val="left"/>
      <w:pPr>
        <w:ind w:left="6400" w:hanging="300"/>
      </w:pPr>
      <w:rPr>
        <w:rFonts w:hint="default"/>
      </w:rPr>
    </w:lvl>
    <w:lvl w:ilvl="7" w:tplc="C1627BC2">
      <w:numFmt w:val="bullet"/>
      <w:lvlText w:val="•"/>
      <w:lvlJc w:val="left"/>
      <w:pPr>
        <w:ind w:left="7310" w:hanging="300"/>
      </w:pPr>
      <w:rPr>
        <w:rFonts w:hint="default"/>
      </w:rPr>
    </w:lvl>
    <w:lvl w:ilvl="8" w:tplc="494C7342">
      <w:numFmt w:val="bullet"/>
      <w:lvlText w:val="•"/>
      <w:lvlJc w:val="left"/>
      <w:pPr>
        <w:ind w:left="8220" w:hanging="300"/>
      </w:pPr>
      <w:rPr>
        <w:rFonts w:hint="default"/>
      </w:rPr>
    </w:lvl>
  </w:abstractNum>
  <w:abstractNum w:abstractNumId="313">
    <w:nsid w:val="57B91683"/>
    <w:multiLevelType w:val="hybridMultilevel"/>
    <w:tmpl w:val="9FA023D0"/>
    <w:lvl w:ilvl="0" w:tplc="523892B8">
      <w:start w:val="1"/>
      <w:numFmt w:val="decimal"/>
      <w:lvlText w:val="%1."/>
      <w:lvlJc w:val="left"/>
      <w:pPr>
        <w:ind w:left="93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22AEDCC2">
      <w:numFmt w:val="bullet"/>
      <w:lvlText w:val="•"/>
      <w:lvlJc w:val="left"/>
      <w:pPr>
        <w:ind w:left="1850" w:hanging="300"/>
      </w:pPr>
      <w:rPr>
        <w:rFonts w:hint="default"/>
      </w:rPr>
    </w:lvl>
    <w:lvl w:ilvl="2" w:tplc="A2D89F92">
      <w:numFmt w:val="bullet"/>
      <w:lvlText w:val="•"/>
      <w:lvlJc w:val="left"/>
      <w:pPr>
        <w:ind w:left="2760" w:hanging="300"/>
      </w:pPr>
      <w:rPr>
        <w:rFonts w:hint="default"/>
      </w:rPr>
    </w:lvl>
    <w:lvl w:ilvl="3" w:tplc="35403DF6">
      <w:numFmt w:val="bullet"/>
      <w:lvlText w:val="•"/>
      <w:lvlJc w:val="left"/>
      <w:pPr>
        <w:ind w:left="3670" w:hanging="300"/>
      </w:pPr>
      <w:rPr>
        <w:rFonts w:hint="default"/>
      </w:rPr>
    </w:lvl>
    <w:lvl w:ilvl="4" w:tplc="91944914">
      <w:numFmt w:val="bullet"/>
      <w:lvlText w:val="•"/>
      <w:lvlJc w:val="left"/>
      <w:pPr>
        <w:ind w:left="4580" w:hanging="300"/>
      </w:pPr>
      <w:rPr>
        <w:rFonts w:hint="default"/>
      </w:rPr>
    </w:lvl>
    <w:lvl w:ilvl="5" w:tplc="18C0FCFA">
      <w:numFmt w:val="bullet"/>
      <w:lvlText w:val="•"/>
      <w:lvlJc w:val="left"/>
      <w:pPr>
        <w:ind w:left="5490" w:hanging="300"/>
      </w:pPr>
      <w:rPr>
        <w:rFonts w:hint="default"/>
      </w:rPr>
    </w:lvl>
    <w:lvl w:ilvl="6" w:tplc="C65649BC">
      <w:numFmt w:val="bullet"/>
      <w:lvlText w:val="•"/>
      <w:lvlJc w:val="left"/>
      <w:pPr>
        <w:ind w:left="6400" w:hanging="300"/>
      </w:pPr>
      <w:rPr>
        <w:rFonts w:hint="default"/>
      </w:rPr>
    </w:lvl>
    <w:lvl w:ilvl="7" w:tplc="4788846C">
      <w:numFmt w:val="bullet"/>
      <w:lvlText w:val="•"/>
      <w:lvlJc w:val="left"/>
      <w:pPr>
        <w:ind w:left="7310" w:hanging="300"/>
      </w:pPr>
      <w:rPr>
        <w:rFonts w:hint="default"/>
      </w:rPr>
    </w:lvl>
    <w:lvl w:ilvl="8" w:tplc="878EEAAE">
      <w:numFmt w:val="bullet"/>
      <w:lvlText w:val="•"/>
      <w:lvlJc w:val="left"/>
      <w:pPr>
        <w:ind w:left="8220" w:hanging="300"/>
      </w:pPr>
      <w:rPr>
        <w:rFonts w:hint="default"/>
      </w:rPr>
    </w:lvl>
  </w:abstractNum>
  <w:abstractNum w:abstractNumId="314">
    <w:nsid w:val="57C31FB1"/>
    <w:multiLevelType w:val="hybridMultilevel"/>
    <w:tmpl w:val="0BC4CD6E"/>
    <w:lvl w:ilvl="0" w:tplc="9ED2504E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852FD40">
      <w:numFmt w:val="bullet"/>
      <w:lvlText w:val="•"/>
      <w:lvlJc w:val="left"/>
      <w:pPr>
        <w:ind w:left="1202" w:hanging="441"/>
      </w:pPr>
      <w:rPr>
        <w:rFonts w:hint="default"/>
      </w:rPr>
    </w:lvl>
    <w:lvl w:ilvl="2" w:tplc="0F66FC7E">
      <w:numFmt w:val="bullet"/>
      <w:lvlText w:val="•"/>
      <w:lvlJc w:val="left"/>
      <w:pPr>
        <w:ind w:left="2184" w:hanging="441"/>
      </w:pPr>
      <w:rPr>
        <w:rFonts w:hint="default"/>
      </w:rPr>
    </w:lvl>
    <w:lvl w:ilvl="3" w:tplc="329E2CF4">
      <w:numFmt w:val="bullet"/>
      <w:lvlText w:val="•"/>
      <w:lvlJc w:val="left"/>
      <w:pPr>
        <w:ind w:left="3166" w:hanging="441"/>
      </w:pPr>
      <w:rPr>
        <w:rFonts w:hint="default"/>
      </w:rPr>
    </w:lvl>
    <w:lvl w:ilvl="4" w:tplc="DF288D48">
      <w:numFmt w:val="bullet"/>
      <w:lvlText w:val="•"/>
      <w:lvlJc w:val="left"/>
      <w:pPr>
        <w:ind w:left="4148" w:hanging="441"/>
      </w:pPr>
      <w:rPr>
        <w:rFonts w:hint="default"/>
      </w:rPr>
    </w:lvl>
    <w:lvl w:ilvl="5" w:tplc="7BB41A76">
      <w:numFmt w:val="bullet"/>
      <w:lvlText w:val="•"/>
      <w:lvlJc w:val="left"/>
      <w:pPr>
        <w:ind w:left="5130" w:hanging="441"/>
      </w:pPr>
      <w:rPr>
        <w:rFonts w:hint="default"/>
      </w:rPr>
    </w:lvl>
    <w:lvl w:ilvl="6" w:tplc="9DD20FEA">
      <w:numFmt w:val="bullet"/>
      <w:lvlText w:val="•"/>
      <w:lvlJc w:val="left"/>
      <w:pPr>
        <w:ind w:left="6112" w:hanging="441"/>
      </w:pPr>
      <w:rPr>
        <w:rFonts w:hint="default"/>
      </w:rPr>
    </w:lvl>
    <w:lvl w:ilvl="7" w:tplc="E5D478F0">
      <w:numFmt w:val="bullet"/>
      <w:lvlText w:val="•"/>
      <w:lvlJc w:val="left"/>
      <w:pPr>
        <w:ind w:left="7094" w:hanging="441"/>
      </w:pPr>
      <w:rPr>
        <w:rFonts w:hint="default"/>
      </w:rPr>
    </w:lvl>
    <w:lvl w:ilvl="8" w:tplc="0F50D502">
      <w:numFmt w:val="bullet"/>
      <w:lvlText w:val="•"/>
      <w:lvlJc w:val="left"/>
      <w:pPr>
        <w:ind w:left="8076" w:hanging="441"/>
      </w:pPr>
      <w:rPr>
        <w:rFonts w:hint="default"/>
      </w:rPr>
    </w:lvl>
  </w:abstractNum>
  <w:abstractNum w:abstractNumId="315">
    <w:nsid w:val="57E94E6B"/>
    <w:multiLevelType w:val="hybridMultilevel"/>
    <w:tmpl w:val="2D8CA02C"/>
    <w:lvl w:ilvl="0" w:tplc="50CC1C4E">
      <w:start w:val="3"/>
      <w:numFmt w:val="decimal"/>
      <w:lvlText w:val="%1."/>
      <w:lvlJc w:val="left"/>
      <w:pPr>
        <w:ind w:left="365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2604CF34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82C08D5E">
      <w:numFmt w:val="bullet"/>
      <w:lvlText w:val="•"/>
      <w:lvlJc w:val="left"/>
      <w:pPr>
        <w:ind w:left="4380" w:hanging="300"/>
      </w:pPr>
      <w:rPr>
        <w:rFonts w:hint="default"/>
      </w:rPr>
    </w:lvl>
    <w:lvl w:ilvl="3" w:tplc="F91C3608">
      <w:numFmt w:val="bullet"/>
      <w:lvlText w:val="•"/>
      <w:lvlJc w:val="left"/>
      <w:pPr>
        <w:ind w:left="5100" w:hanging="300"/>
      </w:pPr>
      <w:rPr>
        <w:rFonts w:hint="default"/>
      </w:rPr>
    </w:lvl>
    <w:lvl w:ilvl="4" w:tplc="2BE2C670">
      <w:numFmt w:val="bullet"/>
      <w:lvlText w:val="•"/>
      <w:lvlJc w:val="left"/>
      <w:pPr>
        <w:ind w:left="5820" w:hanging="300"/>
      </w:pPr>
      <w:rPr>
        <w:rFonts w:hint="default"/>
      </w:rPr>
    </w:lvl>
    <w:lvl w:ilvl="5" w:tplc="5E7EA008">
      <w:numFmt w:val="bullet"/>
      <w:lvlText w:val="•"/>
      <w:lvlJc w:val="left"/>
      <w:pPr>
        <w:ind w:left="6540" w:hanging="300"/>
      </w:pPr>
      <w:rPr>
        <w:rFonts w:hint="default"/>
      </w:rPr>
    </w:lvl>
    <w:lvl w:ilvl="6" w:tplc="D72A2852">
      <w:numFmt w:val="bullet"/>
      <w:lvlText w:val="•"/>
      <w:lvlJc w:val="left"/>
      <w:pPr>
        <w:ind w:left="7260" w:hanging="300"/>
      </w:pPr>
      <w:rPr>
        <w:rFonts w:hint="default"/>
      </w:rPr>
    </w:lvl>
    <w:lvl w:ilvl="7" w:tplc="5CD496CC">
      <w:numFmt w:val="bullet"/>
      <w:lvlText w:val="•"/>
      <w:lvlJc w:val="left"/>
      <w:pPr>
        <w:ind w:left="7980" w:hanging="300"/>
      </w:pPr>
      <w:rPr>
        <w:rFonts w:hint="default"/>
      </w:rPr>
    </w:lvl>
    <w:lvl w:ilvl="8" w:tplc="BAC0D058">
      <w:numFmt w:val="bullet"/>
      <w:lvlText w:val="•"/>
      <w:lvlJc w:val="left"/>
      <w:pPr>
        <w:ind w:left="8700" w:hanging="300"/>
      </w:pPr>
      <w:rPr>
        <w:rFonts w:hint="default"/>
      </w:rPr>
    </w:lvl>
  </w:abstractNum>
  <w:abstractNum w:abstractNumId="316">
    <w:nsid w:val="581D1C5F"/>
    <w:multiLevelType w:val="hybridMultilevel"/>
    <w:tmpl w:val="28F0F07C"/>
    <w:lvl w:ilvl="0" w:tplc="552CC9A4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4BC8B06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F6364084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8D2682E0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35D45558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9F5876CC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D3B8BF78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00308740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32DED596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317">
    <w:nsid w:val="588B0323"/>
    <w:multiLevelType w:val="hybridMultilevel"/>
    <w:tmpl w:val="1D00FE02"/>
    <w:lvl w:ilvl="0" w:tplc="52A28B1A">
      <w:numFmt w:val="bullet"/>
      <w:lvlText w:val="•"/>
      <w:lvlJc w:val="left"/>
      <w:pPr>
        <w:ind w:left="280" w:hanging="18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0D84FD94">
      <w:numFmt w:val="bullet"/>
      <w:lvlText w:val="•"/>
      <w:lvlJc w:val="left"/>
      <w:pPr>
        <w:ind w:left="1266" w:hanging="180"/>
      </w:pPr>
      <w:rPr>
        <w:rFonts w:hint="default"/>
      </w:rPr>
    </w:lvl>
    <w:lvl w:ilvl="2" w:tplc="CBC4D698">
      <w:numFmt w:val="bullet"/>
      <w:lvlText w:val="•"/>
      <w:lvlJc w:val="left"/>
      <w:pPr>
        <w:ind w:left="2252" w:hanging="180"/>
      </w:pPr>
      <w:rPr>
        <w:rFonts w:hint="default"/>
      </w:rPr>
    </w:lvl>
    <w:lvl w:ilvl="3" w:tplc="2BC0CD76">
      <w:numFmt w:val="bullet"/>
      <w:lvlText w:val="•"/>
      <w:lvlJc w:val="left"/>
      <w:pPr>
        <w:ind w:left="3238" w:hanging="180"/>
      </w:pPr>
      <w:rPr>
        <w:rFonts w:hint="default"/>
      </w:rPr>
    </w:lvl>
    <w:lvl w:ilvl="4" w:tplc="C1CC27EA">
      <w:numFmt w:val="bullet"/>
      <w:lvlText w:val="•"/>
      <w:lvlJc w:val="left"/>
      <w:pPr>
        <w:ind w:left="4224" w:hanging="180"/>
      </w:pPr>
      <w:rPr>
        <w:rFonts w:hint="default"/>
      </w:rPr>
    </w:lvl>
    <w:lvl w:ilvl="5" w:tplc="9618C04C">
      <w:numFmt w:val="bullet"/>
      <w:lvlText w:val="•"/>
      <w:lvlJc w:val="left"/>
      <w:pPr>
        <w:ind w:left="5210" w:hanging="180"/>
      </w:pPr>
      <w:rPr>
        <w:rFonts w:hint="default"/>
      </w:rPr>
    </w:lvl>
    <w:lvl w:ilvl="6" w:tplc="A306A20E">
      <w:numFmt w:val="bullet"/>
      <w:lvlText w:val="•"/>
      <w:lvlJc w:val="left"/>
      <w:pPr>
        <w:ind w:left="6196" w:hanging="180"/>
      </w:pPr>
      <w:rPr>
        <w:rFonts w:hint="default"/>
      </w:rPr>
    </w:lvl>
    <w:lvl w:ilvl="7" w:tplc="60DC530A">
      <w:numFmt w:val="bullet"/>
      <w:lvlText w:val="•"/>
      <w:lvlJc w:val="left"/>
      <w:pPr>
        <w:ind w:left="7182" w:hanging="180"/>
      </w:pPr>
      <w:rPr>
        <w:rFonts w:hint="default"/>
      </w:rPr>
    </w:lvl>
    <w:lvl w:ilvl="8" w:tplc="28E2E5A0">
      <w:numFmt w:val="bullet"/>
      <w:lvlText w:val="•"/>
      <w:lvlJc w:val="left"/>
      <w:pPr>
        <w:ind w:left="8168" w:hanging="180"/>
      </w:pPr>
      <w:rPr>
        <w:rFonts w:hint="default"/>
      </w:rPr>
    </w:lvl>
  </w:abstractNum>
  <w:abstractNum w:abstractNumId="318">
    <w:nsid w:val="58A90DBF"/>
    <w:multiLevelType w:val="hybridMultilevel"/>
    <w:tmpl w:val="0DB088A2"/>
    <w:lvl w:ilvl="0" w:tplc="53FEC008">
      <w:numFmt w:val="bullet"/>
      <w:lvlText w:val=""/>
      <w:lvlJc w:val="left"/>
      <w:pPr>
        <w:ind w:left="279" w:hanging="30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66EA9D32">
      <w:numFmt w:val="bullet"/>
      <w:lvlText w:val="•"/>
      <w:lvlJc w:val="left"/>
      <w:pPr>
        <w:ind w:left="1266" w:hanging="301"/>
      </w:pPr>
      <w:rPr>
        <w:rFonts w:hint="default"/>
      </w:rPr>
    </w:lvl>
    <w:lvl w:ilvl="2" w:tplc="366C338E">
      <w:numFmt w:val="bullet"/>
      <w:lvlText w:val="•"/>
      <w:lvlJc w:val="left"/>
      <w:pPr>
        <w:ind w:left="2252" w:hanging="301"/>
      </w:pPr>
      <w:rPr>
        <w:rFonts w:hint="default"/>
      </w:rPr>
    </w:lvl>
    <w:lvl w:ilvl="3" w:tplc="4B182F42">
      <w:numFmt w:val="bullet"/>
      <w:lvlText w:val="•"/>
      <w:lvlJc w:val="left"/>
      <w:pPr>
        <w:ind w:left="3238" w:hanging="301"/>
      </w:pPr>
      <w:rPr>
        <w:rFonts w:hint="default"/>
      </w:rPr>
    </w:lvl>
    <w:lvl w:ilvl="4" w:tplc="7ED881F6">
      <w:numFmt w:val="bullet"/>
      <w:lvlText w:val="•"/>
      <w:lvlJc w:val="left"/>
      <w:pPr>
        <w:ind w:left="4224" w:hanging="301"/>
      </w:pPr>
      <w:rPr>
        <w:rFonts w:hint="default"/>
      </w:rPr>
    </w:lvl>
    <w:lvl w:ilvl="5" w:tplc="43AEEEC0">
      <w:numFmt w:val="bullet"/>
      <w:lvlText w:val="•"/>
      <w:lvlJc w:val="left"/>
      <w:pPr>
        <w:ind w:left="5210" w:hanging="301"/>
      </w:pPr>
      <w:rPr>
        <w:rFonts w:hint="default"/>
      </w:rPr>
    </w:lvl>
    <w:lvl w:ilvl="6" w:tplc="F036DFB4">
      <w:numFmt w:val="bullet"/>
      <w:lvlText w:val="•"/>
      <w:lvlJc w:val="left"/>
      <w:pPr>
        <w:ind w:left="6196" w:hanging="301"/>
      </w:pPr>
      <w:rPr>
        <w:rFonts w:hint="default"/>
      </w:rPr>
    </w:lvl>
    <w:lvl w:ilvl="7" w:tplc="952405E2">
      <w:numFmt w:val="bullet"/>
      <w:lvlText w:val="•"/>
      <w:lvlJc w:val="left"/>
      <w:pPr>
        <w:ind w:left="7182" w:hanging="301"/>
      </w:pPr>
      <w:rPr>
        <w:rFonts w:hint="default"/>
      </w:rPr>
    </w:lvl>
    <w:lvl w:ilvl="8" w:tplc="FD286CF8">
      <w:numFmt w:val="bullet"/>
      <w:lvlText w:val="•"/>
      <w:lvlJc w:val="left"/>
      <w:pPr>
        <w:ind w:left="8168" w:hanging="301"/>
      </w:pPr>
      <w:rPr>
        <w:rFonts w:hint="default"/>
      </w:rPr>
    </w:lvl>
  </w:abstractNum>
  <w:abstractNum w:abstractNumId="319">
    <w:nsid w:val="58AB5F7C"/>
    <w:multiLevelType w:val="hybridMultilevel"/>
    <w:tmpl w:val="A238E36C"/>
    <w:lvl w:ilvl="0" w:tplc="3FA0726A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i/>
        <w:color w:val="231F20"/>
        <w:w w:val="99"/>
        <w:sz w:val="30"/>
        <w:szCs w:val="30"/>
      </w:rPr>
    </w:lvl>
    <w:lvl w:ilvl="1" w:tplc="AC98E40E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9D00A4B6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6EDC58DC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669E181E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C09A614C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F5545482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70FE2ED2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AAB8F1B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20">
    <w:nsid w:val="58BC783C"/>
    <w:multiLevelType w:val="hybridMultilevel"/>
    <w:tmpl w:val="C8EA61E0"/>
    <w:lvl w:ilvl="0" w:tplc="5F18AE1E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B96760C">
      <w:start w:val="1"/>
      <w:numFmt w:val="decimal"/>
      <w:lvlText w:val="%2."/>
      <w:lvlJc w:val="left"/>
      <w:pPr>
        <w:ind w:left="375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1F5450CC">
      <w:start w:val="1"/>
      <w:numFmt w:val="decimal"/>
      <w:lvlText w:val="%3)"/>
      <w:lvlJc w:val="left"/>
      <w:pPr>
        <w:ind w:left="27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3" w:tplc="0CF09876">
      <w:numFmt w:val="bullet"/>
      <w:lvlText w:val="•"/>
      <w:lvlJc w:val="left"/>
      <w:pPr>
        <w:ind w:left="5177" w:hanging="360"/>
      </w:pPr>
      <w:rPr>
        <w:rFonts w:hint="default"/>
      </w:rPr>
    </w:lvl>
    <w:lvl w:ilvl="4" w:tplc="625499FC">
      <w:numFmt w:val="bullet"/>
      <w:lvlText w:val="•"/>
      <w:lvlJc w:val="left"/>
      <w:pPr>
        <w:ind w:left="5886" w:hanging="360"/>
      </w:pPr>
      <w:rPr>
        <w:rFonts w:hint="default"/>
      </w:rPr>
    </w:lvl>
    <w:lvl w:ilvl="5" w:tplc="EA625192">
      <w:numFmt w:val="bullet"/>
      <w:lvlText w:val="•"/>
      <w:lvlJc w:val="left"/>
      <w:pPr>
        <w:ind w:left="6595" w:hanging="360"/>
      </w:pPr>
      <w:rPr>
        <w:rFonts w:hint="default"/>
      </w:rPr>
    </w:lvl>
    <w:lvl w:ilvl="6" w:tplc="A824E3AC">
      <w:numFmt w:val="bullet"/>
      <w:lvlText w:val="•"/>
      <w:lvlJc w:val="left"/>
      <w:pPr>
        <w:ind w:left="7304" w:hanging="360"/>
      </w:pPr>
      <w:rPr>
        <w:rFonts w:hint="default"/>
      </w:rPr>
    </w:lvl>
    <w:lvl w:ilvl="7" w:tplc="D570CEA8">
      <w:numFmt w:val="bullet"/>
      <w:lvlText w:val="•"/>
      <w:lvlJc w:val="left"/>
      <w:pPr>
        <w:ind w:left="8013" w:hanging="360"/>
      </w:pPr>
      <w:rPr>
        <w:rFonts w:hint="default"/>
      </w:rPr>
    </w:lvl>
    <w:lvl w:ilvl="8" w:tplc="9B26AE74">
      <w:numFmt w:val="bullet"/>
      <w:lvlText w:val="•"/>
      <w:lvlJc w:val="left"/>
      <w:pPr>
        <w:ind w:left="8722" w:hanging="360"/>
      </w:pPr>
      <w:rPr>
        <w:rFonts w:hint="default"/>
      </w:rPr>
    </w:lvl>
  </w:abstractNum>
  <w:abstractNum w:abstractNumId="321">
    <w:nsid w:val="5908596B"/>
    <w:multiLevelType w:val="hybridMultilevel"/>
    <w:tmpl w:val="5A5E32CA"/>
    <w:lvl w:ilvl="0" w:tplc="B5F281E6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526CDBC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58C86D5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97981772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E9B2D908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B6E858D6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709C847C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07049C76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D034D96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22">
    <w:nsid w:val="597C3DD6"/>
    <w:multiLevelType w:val="hybridMultilevel"/>
    <w:tmpl w:val="47526778"/>
    <w:lvl w:ilvl="0" w:tplc="F4E2434C">
      <w:start w:val="1"/>
      <w:numFmt w:val="decimal"/>
      <w:lvlText w:val="%1"/>
      <w:lvlJc w:val="left"/>
      <w:pPr>
        <w:ind w:left="220" w:hanging="460"/>
        <w:jc w:val="left"/>
      </w:pPr>
      <w:rPr>
        <w:rFonts w:hint="default"/>
      </w:rPr>
    </w:lvl>
    <w:lvl w:ilvl="1" w:tplc="13227628">
      <w:numFmt w:val="none"/>
      <w:lvlText w:val=""/>
      <w:lvlJc w:val="left"/>
      <w:pPr>
        <w:tabs>
          <w:tab w:val="num" w:pos="360"/>
        </w:tabs>
      </w:pPr>
    </w:lvl>
    <w:lvl w:ilvl="2" w:tplc="595C7752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EC52C56A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019638D8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22C8A812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656200F2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B296C65E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9AA06FA6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323">
    <w:nsid w:val="5A483A6D"/>
    <w:multiLevelType w:val="hybridMultilevel"/>
    <w:tmpl w:val="98D0CE0A"/>
    <w:lvl w:ilvl="0" w:tplc="FC8063F0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7ABC04EC">
      <w:numFmt w:val="none"/>
      <w:lvlText w:val=""/>
      <w:lvlJc w:val="left"/>
      <w:pPr>
        <w:tabs>
          <w:tab w:val="num" w:pos="360"/>
        </w:tabs>
      </w:pPr>
    </w:lvl>
    <w:lvl w:ilvl="2" w:tplc="278A3110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7D14DCD6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96B2C6D6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7CB00CB2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8C7A99D4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09CAF602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4AE6EA64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324">
    <w:nsid w:val="5AC7555D"/>
    <w:multiLevelType w:val="hybridMultilevel"/>
    <w:tmpl w:val="290ACA28"/>
    <w:lvl w:ilvl="0" w:tplc="E78C8586">
      <w:start w:val="1"/>
      <w:numFmt w:val="decimal"/>
      <w:lvlText w:val="%1."/>
      <w:lvlJc w:val="left"/>
      <w:pPr>
        <w:ind w:left="279" w:hanging="44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A2A33A0">
      <w:start w:val="4"/>
      <w:numFmt w:val="decimal"/>
      <w:lvlText w:val="%2."/>
      <w:lvlJc w:val="left"/>
      <w:pPr>
        <w:ind w:left="69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E32EFB26">
      <w:start w:val="1"/>
      <w:numFmt w:val="decimal"/>
      <w:lvlText w:val="%3."/>
      <w:lvlJc w:val="left"/>
      <w:pPr>
        <w:ind w:left="1339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3" w:tplc="8D52F0D4">
      <w:numFmt w:val="bullet"/>
      <w:lvlText w:val="•"/>
      <w:lvlJc w:val="left"/>
      <w:pPr>
        <w:ind w:left="1340" w:hanging="340"/>
      </w:pPr>
      <w:rPr>
        <w:rFonts w:hint="default"/>
      </w:rPr>
    </w:lvl>
    <w:lvl w:ilvl="4" w:tplc="738406DA">
      <w:numFmt w:val="bullet"/>
      <w:lvlText w:val="•"/>
      <w:lvlJc w:val="left"/>
      <w:pPr>
        <w:ind w:left="2597" w:hanging="340"/>
      </w:pPr>
      <w:rPr>
        <w:rFonts w:hint="default"/>
      </w:rPr>
    </w:lvl>
    <w:lvl w:ilvl="5" w:tplc="58EA955A">
      <w:numFmt w:val="bullet"/>
      <w:lvlText w:val="•"/>
      <w:lvlJc w:val="left"/>
      <w:pPr>
        <w:ind w:left="3854" w:hanging="340"/>
      </w:pPr>
      <w:rPr>
        <w:rFonts w:hint="default"/>
      </w:rPr>
    </w:lvl>
    <w:lvl w:ilvl="6" w:tplc="0CDEEF0A">
      <w:numFmt w:val="bullet"/>
      <w:lvlText w:val="•"/>
      <w:lvlJc w:val="left"/>
      <w:pPr>
        <w:ind w:left="5111" w:hanging="340"/>
      </w:pPr>
      <w:rPr>
        <w:rFonts w:hint="default"/>
      </w:rPr>
    </w:lvl>
    <w:lvl w:ilvl="7" w:tplc="FF4CC8CE">
      <w:numFmt w:val="bullet"/>
      <w:lvlText w:val="•"/>
      <w:lvlJc w:val="left"/>
      <w:pPr>
        <w:ind w:left="6368" w:hanging="340"/>
      </w:pPr>
      <w:rPr>
        <w:rFonts w:hint="default"/>
      </w:rPr>
    </w:lvl>
    <w:lvl w:ilvl="8" w:tplc="26F6EF46">
      <w:numFmt w:val="bullet"/>
      <w:lvlText w:val="•"/>
      <w:lvlJc w:val="left"/>
      <w:pPr>
        <w:ind w:left="7625" w:hanging="340"/>
      </w:pPr>
      <w:rPr>
        <w:rFonts w:hint="default"/>
      </w:rPr>
    </w:lvl>
  </w:abstractNum>
  <w:abstractNum w:abstractNumId="325">
    <w:nsid w:val="5ADC7C64"/>
    <w:multiLevelType w:val="hybridMultilevel"/>
    <w:tmpl w:val="99EC65EE"/>
    <w:lvl w:ilvl="0" w:tplc="FC7244D6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3B4A4BA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F4AC22E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846A72A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7898F082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4594BB1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9C2CE55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59E6DDE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727EE73E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26">
    <w:nsid w:val="5B0F07E5"/>
    <w:multiLevelType w:val="hybridMultilevel"/>
    <w:tmpl w:val="FE165196"/>
    <w:lvl w:ilvl="0" w:tplc="5D70F886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0B0ACCC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80047B9C">
      <w:numFmt w:val="bullet"/>
      <w:lvlText w:val="•"/>
      <w:lvlJc w:val="left"/>
      <w:pPr>
        <w:ind w:left="4315" w:hanging="320"/>
      </w:pPr>
      <w:rPr>
        <w:rFonts w:hint="default"/>
      </w:rPr>
    </w:lvl>
    <w:lvl w:ilvl="3" w:tplc="7F822E94">
      <w:numFmt w:val="bullet"/>
      <w:lvlText w:val="•"/>
      <w:lvlJc w:val="left"/>
      <w:pPr>
        <w:ind w:left="5031" w:hanging="320"/>
      </w:pPr>
      <w:rPr>
        <w:rFonts w:hint="default"/>
      </w:rPr>
    </w:lvl>
    <w:lvl w:ilvl="4" w:tplc="5B3ED810">
      <w:numFmt w:val="bullet"/>
      <w:lvlText w:val="•"/>
      <w:lvlJc w:val="left"/>
      <w:pPr>
        <w:ind w:left="5746" w:hanging="320"/>
      </w:pPr>
      <w:rPr>
        <w:rFonts w:hint="default"/>
      </w:rPr>
    </w:lvl>
    <w:lvl w:ilvl="5" w:tplc="5F0E0B42">
      <w:numFmt w:val="bullet"/>
      <w:lvlText w:val="•"/>
      <w:lvlJc w:val="left"/>
      <w:pPr>
        <w:ind w:left="6462" w:hanging="320"/>
      </w:pPr>
      <w:rPr>
        <w:rFonts w:hint="default"/>
      </w:rPr>
    </w:lvl>
    <w:lvl w:ilvl="6" w:tplc="45A68490">
      <w:numFmt w:val="bullet"/>
      <w:lvlText w:val="•"/>
      <w:lvlJc w:val="left"/>
      <w:pPr>
        <w:ind w:left="7177" w:hanging="320"/>
      </w:pPr>
      <w:rPr>
        <w:rFonts w:hint="default"/>
      </w:rPr>
    </w:lvl>
    <w:lvl w:ilvl="7" w:tplc="2522D53C">
      <w:numFmt w:val="bullet"/>
      <w:lvlText w:val="•"/>
      <w:lvlJc w:val="left"/>
      <w:pPr>
        <w:ind w:left="7893" w:hanging="320"/>
      </w:pPr>
      <w:rPr>
        <w:rFonts w:hint="default"/>
      </w:rPr>
    </w:lvl>
    <w:lvl w:ilvl="8" w:tplc="EA288C8C">
      <w:numFmt w:val="bullet"/>
      <w:lvlText w:val="•"/>
      <w:lvlJc w:val="left"/>
      <w:pPr>
        <w:ind w:left="8608" w:hanging="320"/>
      </w:pPr>
      <w:rPr>
        <w:rFonts w:hint="default"/>
      </w:rPr>
    </w:lvl>
  </w:abstractNum>
  <w:abstractNum w:abstractNumId="327">
    <w:nsid w:val="5B1C1BDD"/>
    <w:multiLevelType w:val="hybridMultilevel"/>
    <w:tmpl w:val="457AF004"/>
    <w:lvl w:ilvl="0" w:tplc="8A9AA7CA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D28E892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C778DE06">
      <w:numFmt w:val="bullet"/>
      <w:lvlText w:val="•"/>
      <w:lvlJc w:val="left"/>
      <w:pPr>
        <w:ind w:left="4315" w:hanging="320"/>
      </w:pPr>
      <w:rPr>
        <w:rFonts w:hint="default"/>
      </w:rPr>
    </w:lvl>
    <w:lvl w:ilvl="3" w:tplc="50BC9594">
      <w:numFmt w:val="bullet"/>
      <w:lvlText w:val="•"/>
      <w:lvlJc w:val="left"/>
      <w:pPr>
        <w:ind w:left="5031" w:hanging="320"/>
      </w:pPr>
      <w:rPr>
        <w:rFonts w:hint="default"/>
      </w:rPr>
    </w:lvl>
    <w:lvl w:ilvl="4" w:tplc="DCF6708E">
      <w:numFmt w:val="bullet"/>
      <w:lvlText w:val="•"/>
      <w:lvlJc w:val="left"/>
      <w:pPr>
        <w:ind w:left="5746" w:hanging="320"/>
      </w:pPr>
      <w:rPr>
        <w:rFonts w:hint="default"/>
      </w:rPr>
    </w:lvl>
    <w:lvl w:ilvl="5" w:tplc="96D62318">
      <w:numFmt w:val="bullet"/>
      <w:lvlText w:val="•"/>
      <w:lvlJc w:val="left"/>
      <w:pPr>
        <w:ind w:left="6462" w:hanging="320"/>
      </w:pPr>
      <w:rPr>
        <w:rFonts w:hint="default"/>
      </w:rPr>
    </w:lvl>
    <w:lvl w:ilvl="6" w:tplc="B366D184">
      <w:numFmt w:val="bullet"/>
      <w:lvlText w:val="•"/>
      <w:lvlJc w:val="left"/>
      <w:pPr>
        <w:ind w:left="7177" w:hanging="320"/>
      </w:pPr>
      <w:rPr>
        <w:rFonts w:hint="default"/>
      </w:rPr>
    </w:lvl>
    <w:lvl w:ilvl="7" w:tplc="5B204B7C">
      <w:numFmt w:val="bullet"/>
      <w:lvlText w:val="•"/>
      <w:lvlJc w:val="left"/>
      <w:pPr>
        <w:ind w:left="7893" w:hanging="320"/>
      </w:pPr>
      <w:rPr>
        <w:rFonts w:hint="default"/>
      </w:rPr>
    </w:lvl>
    <w:lvl w:ilvl="8" w:tplc="3B1C0B1C">
      <w:numFmt w:val="bullet"/>
      <w:lvlText w:val="•"/>
      <w:lvlJc w:val="left"/>
      <w:pPr>
        <w:ind w:left="8608" w:hanging="320"/>
      </w:pPr>
      <w:rPr>
        <w:rFonts w:hint="default"/>
      </w:rPr>
    </w:lvl>
  </w:abstractNum>
  <w:abstractNum w:abstractNumId="328">
    <w:nsid w:val="5B5B7284"/>
    <w:multiLevelType w:val="hybridMultilevel"/>
    <w:tmpl w:val="1988B65C"/>
    <w:lvl w:ilvl="0" w:tplc="8E4A10B6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B02CDA0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0F860DD4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EDFEAD12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39D4F414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68FAC74E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B8C05622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CB38A662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9C16741E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329">
    <w:nsid w:val="5B841411"/>
    <w:multiLevelType w:val="hybridMultilevel"/>
    <w:tmpl w:val="897282E0"/>
    <w:lvl w:ilvl="0" w:tplc="455A0DF2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3C6A1C9A">
      <w:numFmt w:val="none"/>
      <w:lvlText w:val=""/>
      <w:lvlJc w:val="left"/>
      <w:pPr>
        <w:tabs>
          <w:tab w:val="num" w:pos="360"/>
        </w:tabs>
      </w:pPr>
    </w:lvl>
    <w:lvl w:ilvl="2" w:tplc="9158760E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70F60E76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37B0B118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6EC2773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FF6ED7A6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953ED014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04940B7A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30">
    <w:nsid w:val="5B8667D2"/>
    <w:multiLevelType w:val="hybridMultilevel"/>
    <w:tmpl w:val="445E56F8"/>
    <w:lvl w:ilvl="0" w:tplc="E5766954">
      <w:start w:val="1"/>
      <w:numFmt w:val="decimal"/>
      <w:lvlText w:val="%1."/>
      <w:lvlJc w:val="left"/>
      <w:pPr>
        <w:ind w:left="220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3B220768">
      <w:numFmt w:val="bullet"/>
      <w:lvlText w:val="•"/>
      <w:lvlJc w:val="left"/>
      <w:pPr>
        <w:ind w:left="565" w:hanging="300"/>
      </w:pPr>
      <w:rPr>
        <w:rFonts w:hint="default"/>
      </w:rPr>
    </w:lvl>
    <w:lvl w:ilvl="2" w:tplc="96CEE1D0">
      <w:numFmt w:val="bullet"/>
      <w:lvlText w:val="•"/>
      <w:lvlJc w:val="left"/>
      <w:pPr>
        <w:ind w:left="910" w:hanging="300"/>
      </w:pPr>
      <w:rPr>
        <w:rFonts w:hint="default"/>
      </w:rPr>
    </w:lvl>
    <w:lvl w:ilvl="3" w:tplc="6AFA8506">
      <w:numFmt w:val="bullet"/>
      <w:lvlText w:val="•"/>
      <w:lvlJc w:val="left"/>
      <w:pPr>
        <w:ind w:left="1255" w:hanging="300"/>
      </w:pPr>
      <w:rPr>
        <w:rFonts w:hint="default"/>
      </w:rPr>
    </w:lvl>
    <w:lvl w:ilvl="4" w:tplc="C5CEED0C">
      <w:numFmt w:val="bullet"/>
      <w:lvlText w:val="•"/>
      <w:lvlJc w:val="left"/>
      <w:pPr>
        <w:ind w:left="1601" w:hanging="300"/>
      </w:pPr>
      <w:rPr>
        <w:rFonts w:hint="default"/>
      </w:rPr>
    </w:lvl>
    <w:lvl w:ilvl="5" w:tplc="AC142C20">
      <w:numFmt w:val="bullet"/>
      <w:lvlText w:val="•"/>
      <w:lvlJc w:val="left"/>
      <w:pPr>
        <w:ind w:left="1946" w:hanging="300"/>
      </w:pPr>
      <w:rPr>
        <w:rFonts w:hint="default"/>
      </w:rPr>
    </w:lvl>
    <w:lvl w:ilvl="6" w:tplc="3D2C26BE">
      <w:numFmt w:val="bullet"/>
      <w:lvlText w:val="•"/>
      <w:lvlJc w:val="left"/>
      <w:pPr>
        <w:ind w:left="2291" w:hanging="300"/>
      </w:pPr>
      <w:rPr>
        <w:rFonts w:hint="default"/>
      </w:rPr>
    </w:lvl>
    <w:lvl w:ilvl="7" w:tplc="9892A932">
      <w:numFmt w:val="bullet"/>
      <w:lvlText w:val="•"/>
      <w:lvlJc w:val="left"/>
      <w:pPr>
        <w:ind w:left="2637" w:hanging="300"/>
      </w:pPr>
      <w:rPr>
        <w:rFonts w:hint="default"/>
      </w:rPr>
    </w:lvl>
    <w:lvl w:ilvl="8" w:tplc="8F703754">
      <w:numFmt w:val="bullet"/>
      <w:lvlText w:val="•"/>
      <w:lvlJc w:val="left"/>
      <w:pPr>
        <w:ind w:left="2982" w:hanging="300"/>
      </w:pPr>
      <w:rPr>
        <w:rFonts w:hint="default"/>
      </w:rPr>
    </w:lvl>
  </w:abstractNum>
  <w:abstractNum w:abstractNumId="331">
    <w:nsid w:val="5BF918E9"/>
    <w:multiLevelType w:val="hybridMultilevel"/>
    <w:tmpl w:val="94563746"/>
    <w:lvl w:ilvl="0" w:tplc="F83468B2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DF3CA66E">
      <w:numFmt w:val="none"/>
      <w:lvlText w:val=""/>
      <w:lvlJc w:val="left"/>
      <w:pPr>
        <w:tabs>
          <w:tab w:val="num" w:pos="360"/>
        </w:tabs>
      </w:pPr>
    </w:lvl>
    <w:lvl w:ilvl="2" w:tplc="3EEA1B02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63540C1A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9E1C34C0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F6745DB6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A3A2164C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D1065F2A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2CF61F6C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332">
    <w:nsid w:val="5C014E02"/>
    <w:multiLevelType w:val="hybridMultilevel"/>
    <w:tmpl w:val="B692919A"/>
    <w:lvl w:ilvl="0" w:tplc="4C862CA0">
      <w:numFmt w:val="bullet"/>
      <w:lvlText w:val=""/>
      <w:lvlJc w:val="left"/>
      <w:pPr>
        <w:ind w:left="280" w:hanging="520"/>
      </w:pPr>
      <w:rPr>
        <w:rFonts w:ascii="Wingdings" w:eastAsia="Wingdings" w:hAnsi="Wingdings" w:cs="Wingdings" w:hint="default"/>
        <w:color w:val="231F20"/>
        <w:w w:val="99"/>
        <w:sz w:val="30"/>
        <w:szCs w:val="30"/>
      </w:rPr>
    </w:lvl>
    <w:lvl w:ilvl="1" w:tplc="4CFA772C">
      <w:numFmt w:val="bullet"/>
      <w:lvlText w:val="•"/>
      <w:lvlJc w:val="left"/>
      <w:pPr>
        <w:ind w:left="1266" w:hanging="520"/>
      </w:pPr>
      <w:rPr>
        <w:rFonts w:hint="default"/>
      </w:rPr>
    </w:lvl>
    <w:lvl w:ilvl="2" w:tplc="78526BC2">
      <w:numFmt w:val="bullet"/>
      <w:lvlText w:val="•"/>
      <w:lvlJc w:val="left"/>
      <w:pPr>
        <w:ind w:left="2252" w:hanging="520"/>
      </w:pPr>
      <w:rPr>
        <w:rFonts w:hint="default"/>
      </w:rPr>
    </w:lvl>
    <w:lvl w:ilvl="3" w:tplc="74AA1C48">
      <w:numFmt w:val="bullet"/>
      <w:lvlText w:val="•"/>
      <w:lvlJc w:val="left"/>
      <w:pPr>
        <w:ind w:left="3238" w:hanging="520"/>
      </w:pPr>
      <w:rPr>
        <w:rFonts w:hint="default"/>
      </w:rPr>
    </w:lvl>
    <w:lvl w:ilvl="4" w:tplc="462EA9A6">
      <w:numFmt w:val="bullet"/>
      <w:lvlText w:val="•"/>
      <w:lvlJc w:val="left"/>
      <w:pPr>
        <w:ind w:left="4224" w:hanging="520"/>
      </w:pPr>
      <w:rPr>
        <w:rFonts w:hint="default"/>
      </w:rPr>
    </w:lvl>
    <w:lvl w:ilvl="5" w:tplc="F02204FC">
      <w:numFmt w:val="bullet"/>
      <w:lvlText w:val="•"/>
      <w:lvlJc w:val="left"/>
      <w:pPr>
        <w:ind w:left="5210" w:hanging="520"/>
      </w:pPr>
      <w:rPr>
        <w:rFonts w:hint="default"/>
      </w:rPr>
    </w:lvl>
    <w:lvl w:ilvl="6" w:tplc="A6721204">
      <w:numFmt w:val="bullet"/>
      <w:lvlText w:val="•"/>
      <w:lvlJc w:val="left"/>
      <w:pPr>
        <w:ind w:left="6196" w:hanging="520"/>
      </w:pPr>
      <w:rPr>
        <w:rFonts w:hint="default"/>
      </w:rPr>
    </w:lvl>
    <w:lvl w:ilvl="7" w:tplc="9FD6572A">
      <w:numFmt w:val="bullet"/>
      <w:lvlText w:val="•"/>
      <w:lvlJc w:val="left"/>
      <w:pPr>
        <w:ind w:left="7182" w:hanging="520"/>
      </w:pPr>
      <w:rPr>
        <w:rFonts w:hint="default"/>
      </w:rPr>
    </w:lvl>
    <w:lvl w:ilvl="8" w:tplc="79BA454C">
      <w:numFmt w:val="bullet"/>
      <w:lvlText w:val="•"/>
      <w:lvlJc w:val="left"/>
      <w:pPr>
        <w:ind w:left="8168" w:hanging="520"/>
      </w:pPr>
      <w:rPr>
        <w:rFonts w:hint="default"/>
      </w:rPr>
    </w:lvl>
  </w:abstractNum>
  <w:abstractNum w:abstractNumId="333">
    <w:nsid w:val="5C377F11"/>
    <w:multiLevelType w:val="hybridMultilevel"/>
    <w:tmpl w:val="E25A15B2"/>
    <w:lvl w:ilvl="0" w:tplc="CF129120">
      <w:start w:val="2"/>
      <w:numFmt w:val="decimal"/>
      <w:lvlText w:val="%1"/>
      <w:lvlJc w:val="left"/>
      <w:pPr>
        <w:ind w:left="219" w:hanging="480"/>
        <w:jc w:val="left"/>
      </w:pPr>
      <w:rPr>
        <w:rFonts w:hint="default"/>
      </w:rPr>
    </w:lvl>
    <w:lvl w:ilvl="1" w:tplc="03320A2E">
      <w:numFmt w:val="none"/>
      <w:lvlText w:val=""/>
      <w:lvlJc w:val="left"/>
      <w:pPr>
        <w:tabs>
          <w:tab w:val="num" w:pos="360"/>
        </w:tabs>
      </w:pPr>
    </w:lvl>
    <w:lvl w:ilvl="2" w:tplc="E21AB8A0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5780663E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E542CA9C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669E3430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7AFC9E1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C4B6032A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ADD0A33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34">
    <w:nsid w:val="5C4A5D1B"/>
    <w:multiLevelType w:val="hybridMultilevel"/>
    <w:tmpl w:val="28444016"/>
    <w:lvl w:ilvl="0" w:tplc="1D861ACE">
      <w:start w:val="1"/>
      <w:numFmt w:val="decimal"/>
      <w:lvlText w:val="%1."/>
      <w:lvlJc w:val="left"/>
      <w:pPr>
        <w:ind w:left="136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8D6AC0A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7A3E036A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6D306156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ADD09CB4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518A9980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5F165B42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6BD8C89C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8918F252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335">
    <w:nsid w:val="5C5C6DD9"/>
    <w:multiLevelType w:val="hybridMultilevel"/>
    <w:tmpl w:val="E75C7908"/>
    <w:lvl w:ilvl="0" w:tplc="BC0A7DCC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90848A86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C010C820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FBB0424E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36FA6C14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99049BEC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3E36EAFE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D624BD92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1BB8D27E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336">
    <w:nsid w:val="5C79662C"/>
    <w:multiLevelType w:val="hybridMultilevel"/>
    <w:tmpl w:val="F2043324"/>
    <w:lvl w:ilvl="0" w:tplc="3C52AA9A">
      <w:start w:val="1"/>
      <w:numFmt w:val="decimal"/>
      <w:lvlText w:val="%1."/>
      <w:lvlJc w:val="left"/>
      <w:pPr>
        <w:ind w:left="279" w:hanging="300"/>
        <w:jc w:val="left"/>
      </w:pPr>
      <w:rPr>
        <w:rFonts w:hint="default"/>
        <w:spacing w:val="-10"/>
        <w:w w:val="99"/>
      </w:rPr>
    </w:lvl>
    <w:lvl w:ilvl="1" w:tplc="6FEC205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E7FC72E4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2F285DA6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44F2825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A3464CD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302C6A9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C954239C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9A80B1F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37">
    <w:nsid w:val="5CD81634"/>
    <w:multiLevelType w:val="hybridMultilevel"/>
    <w:tmpl w:val="F626920A"/>
    <w:lvl w:ilvl="0" w:tplc="F3F6E972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7FCC50CE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774C1B10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7B38B578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5E848BA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F7D685FC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A1E431CA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98021060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B826111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38">
    <w:nsid w:val="5D067C52"/>
    <w:multiLevelType w:val="hybridMultilevel"/>
    <w:tmpl w:val="405C8FB0"/>
    <w:lvl w:ilvl="0" w:tplc="DD409EF0">
      <w:start w:val="1"/>
      <w:numFmt w:val="decimal"/>
      <w:lvlText w:val="%1."/>
      <w:lvlJc w:val="left"/>
      <w:pPr>
        <w:ind w:left="219" w:hanging="30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C68EA3E">
      <w:start w:val="1"/>
      <w:numFmt w:val="decimal"/>
      <w:lvlText w:val="%2."/>
      <w:lvlJc w:val="left"/>
      <w:pPr>
        <w:ind w:left="35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06B24936">
      <w:numFmt w:val="bullet"/>
      <w:lvlText w:val="•"/>
      <w:lvlJc w:val="left"/>
      <w:pPr>
        <w:ind w:left="4315" w:hanging="320"/>
      </w:pPr>
      <w:rPr>
        <w:rFonts w:hint="default"/>
      </w:rPr>
    </w:lvl>
    <w:lvl w:ilvl="3" w:tplc="1730FC90">
      <w:numFmt w:val="bullet"/>
      <w:lvlText w:val="•"/>
      <w:lvlJc w:val="left"/>
      <w:pPr>
        <w:ind w:left="5031" w:hanging="320"/>
      </w:pPr>
      <w:rPr>
        <w:rFonts w:hint="default"/>
      </w:rPr>
    </w:lvl>
    <w:lvl w:ilvl="4" w:tplc="BAE0B098">
      <w:numFmt w:val="bullet"/>
      <w:lvlText w:val="•"/>
      <w:lvlJc w:val="left"/>
      <w:pPr>
        <w:ind w:left="5746" w:hanging="320"/>
      </w:pPr>
      <w:rPr>
        <w:rFonts w:hint="default"/>
      </w:rPr>
    </w:lvl>
    <w:lvl w:ilvl="5" w:tplc="5CE2CF2A">
      <w:numFmt w:val="bullet"/>
      <w:lvlText w:val="•"/>
      <w:lvlJc w:val="left"/>
      <w:pPr>
        <w:ind w:left="6462" w:hanging="320"/>
      </w:pPr>
      <w:rPr>
        <w:rFonts w:hint="default"/>
      </w:rPr>
    </w:lvl>
    <w:lvl w:ilvl="6" w:tplc="3A7C3A0C">
      <w:numFmt w:val="bullet"/>
      <w:lvlText w:val="•"/>
      <w:lvlJc w:val="left"/>
      <w:pPr>
        <w:ind w:left="7177" w:hanging="320"/>
      </w:pPr>
      <w:rPr>
        <w:rFonts w:hint="default"/>
      </w:rPr>
    </w:lvl>
    <w:lvl w:ilvl="7" w:tplc="3B9E9934">
      <w:numFmt w:val="bullet"/>
      <w:lvlText w:val="•"/>
      <w:lvlJc w:val="left"/>
      <w:pPr>
        <w:ind w:left="7893" w:hanging="320"/>
      </w:pPr>
      <w:rPr>
        <w:rFonts w:hint="default"/>
      </w:rPr>
    </w:lvl>
    <w:lvl w:ilvl="8" w:tplc="DF8A5686">
      <w:numFmt w:val="bullet"/>
      <w:lvlText w:val="•"/>
      <w:lvlJc w:val="left"/>
      <w:pPr>
        <w:ind w:left="8608" w:hanging="320"/>
      </w:pPr>
      <w:rPr>
        <w:rFonts w:hint="default"/>
      </w:rPr>
    </w:lvl>
  </w:abstractNum>
  <w:abstractNum w:abstractNumId="339">
    <w:nsid w:val="5D374A8E"/>
    <w:multiLevelType w:val="hybridMultilevel"/>
    <w:tmpl w:val="F71206CA"/>
    <w:lvl w:ilvl="0" w:tplc="F5C07CA0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E7A7324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BE7E7978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6EF0602C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D1B81634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20328E00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0C14C68C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6AFA4FBC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372C0648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340">
    <w:nsid w:val="5D514874"/>
    <w:multiLevelType w:val="hybridMultilevel"/>
    <w:tmpl w:val="BFC46306"/>
    <w:lvl w:ilvl="0" w:tplc="56FC53F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1140CFE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F05457CC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8FBCAD46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C15C93BE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62E2007C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0CF69B8C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F9AE1D76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8EAE3DB2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341">
    <w:nsid w:val="5D56036F"/>
    <w:multiLevelType w:val="hybridMultilevel"/>
    <w:tmpl w:val="B44C74F0"/>
    <w:lvl w:ilvl="0" w:tplc="83E46602">
      <w:start w:val="1"/>
      <w:numFmt w:val="decimal"/>
      <w:lvlText w:val="%1."/>
      <w:lvlJc w:val="left"/>
      <w:pPr>
        <w:ind w:left="21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988618A">
      <w:numFmt w:val="bullet"/>
      <w:lvlText w:val="•"/>
      <w:lvlJc w:val="left"/>
      <w:pPr>
        <w:ind w:left="1202" w:hanging="380"/>
      </w:pPr>
      <w:rPr>
        <w:rFonts w:hint="default"/>
      </w:rPr>
    </w:lvl>
    <w:lvl w:ilvl="2" w:tplc="7A488BEA">
      <w:numFmt w:val="bullet"/>
      <w:lvlText w:val="•"/>
      <w:lvlJc w:val="left"/>
      <w:pPr>
        <w:ind w:left="2184" w:hanging="380"/>
      </w:pPr>
      <w:rPr>
        <w:rFonts w:hint="default"/>
      </w:rPr>
    </w:lvl>
    <w:lvl w:ilvl="3" w:tplc="33221D8E">
      <w:numFmt w:val="bullet"/>
      <w:lvlText w:val="•"/>
      <w:lvlJc w:val="left"/>
      <w:pPr>
        <w:ind w:left="3166" w:hanging="380"/>
      </w:pPr>
      <w:rPr>
        <w:rFonts w:hint="default"/>
      </w:rPr>
    </w:lvl>
    <w:lvl w:ilvl="4" w:tplc="2B3882BA">
      <w:numFmt w:val="bullet"/>
      <w:lvlText w:val="•"/>
      <w:lvlJc w:val="left"/>
      <w:pPr>
        <w:ind w:left="4148" w:hanging="380"/>
      </w:pPr>
      <w:rPr>
        <w:rFonts w:hint="default"/>
      </w:rPr>
    </w:lvl>
    <w:lvl w:ilvl="5" w:tplc="86281680">
      <w:numFmt w:val="bullet"/>
      <w:lvlText w:val="•"/>
      <w:lvlJc w:val="left"/>
      <w:pPr>
        <w:ind w:left="5130" w:hanging="380"/>
      </w:pPr>
      <w:rPr>
        <w:rFonts w:hint="default"/>
      </w:rPr>
    </w:lvl>
    <w:lvl w:ilvl="6" w:tplc="90FCC16E">
      <w:numFmt w:val="bullet"/>
      <w:lvlText w:val="•"/>
      <w:lvlJc w:val="left"/>
      <w:pPr>
        <w:ind w:left="6112" w:hanging="380"/>
      </w:pPr>
      <w:rPr>
        <w:rFonts w:hint="default"/>
      </w:rPr>
    </w:lvl>
    <w:lvl w:ilvl="7" w:tplc="50424690">
      <w:numFmt w:val="bullet"/>
      <w:lvlText w:val="•"/>
      <w:lvlJc w:val="left"/>
      <w:pPr>
        <w:ind w:left="7094" w:hanging="380"/>
      </w:pPr>
      <w:rPr>
        <w:rFonts w:hint="default"/>
      </w:rPr>
    </w:lvl>
    <w:lvl w:ilvl="8" w:tplc="8054B756">
      <w:numFmt w:val="bullet"/>
      <w:lvlText w:val="•"/>
      <w:lvlJc w:val="left"/>
      <w:pPr>
        <w:ind w:left="8076" w:hanging="380"/>
      </w:pPr>
      <w:rPr>
        <w:rFonts w:hint="default"/>
      </w:rPr>
    </w:lvl>
  </w:abstractNum>
  <w:abstractNum w:abstractNumId="342">
    <w:nsid w:val="5D611FBA"/>
    <w:multiLevelType w:val="hybridMultilevel"/>
    <w:tmpl w:val="D7989D52"/>
    <w:lvl w:ilvl="0" w:tplc="FC5C0BBC">
      <w:start w:val="1"/>
      <w:numFmt w:val="decimal"/>
      <w:lvlText w:val="%1."/>
      <w:lvlJc w:val="left"/>
      <w:pPr>
        <w:ind w:left="2639" w:hanging="30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AF7A91C0">
      <w:start w:val="1"/>
      <w:numFmt w:val="decimal"/>
      <w:lvlText w:val="%2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FF724232">
      <w:start w:val="2"/>
      <w:numFmt w:val="decimal"/>
      <w:lvlText w:val="%3."/>
      <w:lvlJc w:val="left"/>
      <w:pPr>
        <w:ind w:left="279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D8548A1A">
      <w:start w:val="1"/>
      <w:numFmt w:val="decimal"/>
      <w:lvlText w:val="%4."/>
      <w:lvlJc w:val="left"/>
      <w:pPr>
        <w:ind w:left="27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4" w:tplc="7A3855A2">
      <w:numFmt w:val="bullet"/>
      <w:lvlText w:val="•"/>
      <w:lvlJc w:val="left"/>
      <w:pPr>
        <w:ind w:left="4635" w:hanging="360"/>
      </w:pPr>
      <w:rPr>
        <w:rFonts w:hint="default"/>
      </w:rPr>
    </w:lvl>
    <w:lvl w:ilvl="5" w:tplc="B77819E0">
      <w:numFmt w:val="bullet"/>
      <w:lvlText w:val="•"/>
      <w:lvlJc w:val="left"/>
      <w:pPr>
        <w:ind w:left="5552" w:hanging="360"/>
      </w:pPr>
      <w:rPr>
        <w:rFonts w:hint="default"/>
      </w:rPr>
    </w:lvl>
    <w:lvl w:ilvl="6" w:tplc="FF2E2AF2">
      <w:numFmt w:val="bullet"/>
      <w:lvlText w:val="•"/>
      <w:lvlJc w:val="left"/>
      <w:pPr>
        <w:ind w:left="6470" w:hanging="360"/>
      </w:pPr>
      <w:rPr>
        <w:rFonts w:hint="default"/>
      </w:rPr>
    </w:lvl>
    <w:lvl w:ilvl="7" w:tplc="F85A6096">
      <w:numFmt w:val="bullet"/>
      <w:lvlText w:val="•"/>
      <w:lvlJc w:val="left"/>
      <w:pPr>
        <w:ind w:left="7387" w:hanging="360"/>
      </w:pPr>
      <w:rPr>
        <w:rFonts w:hint="default"/>
      </w:rPr>
    </w:lvl>
    <w:lvl w:ilvl="8" w:tplc="ADDA0C8A">
      <w:numFmt w:val="bullet"/>
      <w:lvlText w:val="•"/>
      <w:lvlJc w:val="left"/>
      <w:pPr>
        <w:ind w:left="8305" w:hanging="360"/>
      </w:pPr>
      <w:rPr>
        <w:rFonts w:hint="default"/>
      </w:rPr>
    </w:lvl>
  </w:abstractNum>
  <w:abstractNum w:abstractNumId="343">
    <w:nsid w:val="5D640287"/>
    <w:multiLevelType w:val="hybridMultilevel"/>
    <w:tmpl w:val="499A0AE6"/>
    <w:lvl w:ilvl="0" w:tplc="5A6A1FCE">
      <w:start w:val="1"/>
      <w:numFmt w:val="decimal"/>
      <w:lvlText w:val="%1."/>
      <w:lvlJc w:val="left"/>
      <w:pPr>
        <w:ind w:left="219" w:hanging="4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91887B3A">
      <w:numFmt w:val="bullet"/>
      <w:lvlText w:val=""/>
      <w:lvlJc w:val="left"/>
      <w:pPr>
        <w:ind w:left="1659" w:hanging="360"/>
      </w:pPr>
      <w:rPr>
        <w:rFonts w:ascii="Symbol" w:eastAsia="Symbol" w:hAnsi="Symbol" w:cs="Symbol" w:hint="default"/>
        <w:color w:val="231F20"/>
        <w:w w:val="99"/>
        <w:sz w:val="28"/>
        <w:szCs w:val="28"/>
      </w:rPr>
    </w:lvl>
    <w:lvl w:ilvl="2" w:tplc="D6F2A424">
      <w:numFmt w:val="bullet"/>
      <w:lvlText w:val="•"/>
      <w:lvlJc w:val="left"/>
      <w:pPr>
        <w:ind w:left="2591" w:hanging="360"/>
      </w:pPr>
      <w:rPr>
        <w:rFonts w:hint="default"/>
      </w:rPr>
    </w:lvl>
    <w:lvl w:ilvl="3" w:tplc="8B7EC7AA">
      <w:numFmt w:val="bullet"/>
      <w:lvlText w:val="•"/>
      <w:lvlJc w:val="left"/>
      <w:pPr>
        <w:ind w:left="3522" w:hanging="360"/>
      </w:pPr>
      <w:rPr>
        <w:rFonts w:hint="default"/>
      </w:rPr>
    </w:lvl>
    <w:lvl w:ilvl="4" w:tplc="537044D2">
      <w:numFmt w:val="bullet"/>
      <w:lvlText w:val="•"/>
      <w:lvlJc w:val="left"/>
      <w:pPr>
        <w:ind w:left="4453" w:hanging="360"/>
      </w:pPr>
      <w:rPr>
        <w:rFonts w:hint="default"/>
      </w:rPr>
    </w:lvl>
    <w:lvl w:ilvl="5" w:tplc="7BB2CC76">
      <w:numFmt w:val="bullet"/>
      <w:lvlText w:val="•"/>
      <w:lvlJc w:val="left"/>
      <w:pPr>
        <w:ind w:left="5384" w:hanging="360"/>
      </w:pPr>
      <w:rPr>
        <w:rFonts w:hint="default"/>
      </w:rPr>
    </w:lvl>
    <w:lvl w:ilvl="6" w:tplc="6434A994">
      <w:numFmt w:val="bullet"/>
      <w:lvlText w:val="•"/>
      <w:lvlJc w:val="left"/>
      <w:pPr>
        <w:ind w:left="6315" w:hanging="360"/>
      </w:pPr>
      <w:rPr>
        <w:rFonts w:hint="default"/>
      </w:rPr>
    </w:lvl>
    <w:lvl w:ilvl="7" w:tplc="31C6EA9A">
      <w:numFmt w:val="bullet"/>
      <w:lvlText w:val="•"/>
      <w:lvlJc w:val="left"/>
      <w:pPr>
        <w:ind w:left="7246" w:hanging="360"/>
      </w:pPr>
      <w:rPr>
        <w:rFonts w:hint="default"/>
      </w:rPr>
    </w:lvl>
    <w:lvl w:ilvl="8" w:tplc="C75E1D74">
      <w:numFmt w:val="bullet"/>
      <w:lvlText w:val="•"/>
      <w:lvlJc w:val="left"/>
      <w:pPr>
        <w:ind w:left="8177" w:hanging="360"/>
      </w:pPr>
      <w:rPr>
        <w:rFonts w:hint="default"/>
      </w:rPr>
    </w:lvl>
  </w:abstractNum>
  <w:abstractNum w:abstractNumId="344">
    <w:nsid w:val="5D821272"/>
    <w:multiLevelType w:val="hybridMultilevel"/>
    <w:tmpl w:val="B8C84BB6"/>
    <w:lvl w:ilvl="0" w:tplc="E4D2EF1C">
      <w:numFmt w:val="bullet"/>
      <w:lvlText w:val="–"/>
      <w:lvlJc w:val="left"/>
      <w:pPr>
        <w:ind w:left="496" w:hanging="441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C0EA430C">
      <w:numFmt w:val="bullet"/>
      <w:lvlText w:val="–"/>
      <w:lvlJc w:val="left"/>
      <w:pPr>
        <w:ind w:left="280" w:hanging="3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774C032C">
      <w:numFmt w:val="bullet"/>
      <w:lvlText w:val="•"/>
      <w:lvlJc w:val="left"/>
      <w:pPr>
        <w:ind w:left="1457" w:hanging="340"/>
      </w:pPr>
      <w:rPr>
        <w:rFonts w:hint="default"/>
      </w:rPr>
    </w:lvl>
    <w:lvl w:ilvl="3" w:tplc="EE06EBDA">
      <w:numFmt w:val="bullet"/>
      <w:lvlText w:val="•"/>
      <w:lvlJc w:val="left"/>
      <w:pPr>
        <w:ind w:left="2414" w:hanging="340"/>
      </w:pPr>
      <w:rPr>
        <w:rFonts w:hint="default"/>
      </w:rPr>
    </w:lvl>
    <w:lvl w:ilvl="4" w:tplc="87F6924A">
      <w:numFmt w:val="bullet"/>
      <w:lvlText w:val="•"/>
      <w:lvlJc w:val="left"/>
      <w:pPr>
        <w:ind w:left="3372" w:hanging="340"/>
      </w:pPr>
      <w:rPr>
        <w:rFonts w:hint="default"/>
      </w:rPr>
    </w:lvl>
    <w:lvl w:ilvl="5" w:tplc="8CE2519C">
      <w:numFmt w:val="bullet"/>
      <w:lvlText w:val="•"/>
      <w:lvlJc w:val="left"/>
      <w:pPr>
        <w:ind w:left="4329" w:hanging="340"/>
      </w:pPr>
      <w:rPr>
        <w:rFonts w:hint="default"/>
      </w:rPr>
    </w:lvl>
    <w:lvl w:ilvl="6" w:tplc="5C602470">
      <w:numFmt w:val="bullet"/>
      <w:lvlText w:val="•"/>
      <w:lvlJc w:val="left"/>
      <w:pPr>
        <w:ind w:left="5287" w:hanging="340"/>
      </w:pPr>
      <w:rPr>
        <w:rFonts w:hint="default"/>
      </w:rPr>
    </w:lvl>
    <w:lvl w:ilvl="7" w:tplc="3A786164">
      <w:numFmt w:val="bullet"/>
      <w:lvlText w:val="•"/>
      <w:lvlJc w:val="left"/>
      <w:pPr>
        <w:ind w:left="6244" w:hanging="340"/>
      </w:pPr>
      <w:rPr>
        <w:rFonts w:hint="default"/>
      </w:rPr>
    </w:lvl>
    <w:lvl w:ilvl="8" w:tplc="94FC1E4C">
      <w:numFmt w:val="bullet"/>
      <w:lvlText w:val="•"/>
      <w:lvlJc w:val="left"/>
      <w:pPr>
        <w:ind w:left="7202" w:hanging="340"/>
      </w:pPr>
      <w:rPr>
        <w:rFonts w:hint="default"/>
      </w:rPr>
    </w:lvl>
  </w:abstractNum>
  <w:abstractNum w:abstractNumId="345">
    <w:nsid w:val="5E03762E"/>
    <w:multiLevelType w:val="hybridMultilevel"/>
    <w:tmpl w:val="4A646898"/>
    <w:lvl w:ilvl="0" w:tplc="0DB2DBFC">
      <w:numFmt w:val="bullet"/>
      <w:lvlText w:val="–"/>
      <w:lvlJc w:val="left"/>
      <w:pPr>
        <w:ind w:left="280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E298968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684C91E0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A050C58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A0C077A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9E8AAF3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DA58022A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4C88739E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F21004E8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46">
    <w:nsid w:val="5E1A5994"/>
    <w:multiLevelType w:val="hybridMultilevel"/>
    <w:tmpl w:val="86C48320"/>
    <w:lvl w:ilvl="0" w:tplc="CAFCC168">
      <w:start w:val="1"/>
      <w:numFmt w:val="decimal"/>
      <w:lvlText w:val="%1."/>
      <w:lvlJc w:val="left"/>
      <w:pPr>
        <w:ind w:left="406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3EDE4128">
      <w:numFmt w:val="bullet"/>
      <w:lvlText w:val="•"/>
      <w:lvlJc w:val="left"/>
      <w:pPr>
        <w:ind w:left="990" w:hanging="320"/>
      </w:pPr>
      <w:rPr>
        <w:rFonts w:hint="default"/>
      </w:rPr>
    </w:lvl>
    <w:lvl w:ilvl="2" w:tplc="09FC510A">
      <w:numFmt w:val="bullet"/>
      <w:lvlText w:val="•"/>
      <w:lvlJc w:val="left"/>
      <w:pPr>
        <w:ind w:left="1581" w:hanging="320"/>
      </w:pPr>
      <w:rPr>
        <w:rFonts w:hint="default"/>
      </w:rPr>
    </w:lvl>
    <w:lvl w:ilvl="3" w:tplc="80501430">
      <w:numFmt w:val="bullet"/>
      <w:lvlText w:val="•"/>
      <w:lvlJc w:val="left"/>
      <w:pPr>
        <w:ind w:left="2172" w:hanging="320"/>
      </w:pPr>
      <w:rPr>
        <w:rFonts w:hint="default"/>
      </w:rPr>
    </w:lvl>
    <w:lvl w:ilvl="4" w:tplc="EB76BA08">
      <w:numFmt w:val="bullet"/>
      <w:lvlText w:val="•"/>
      <w:lvlJc w:val="left"/>
      <w:pPr>
        <w:ind w:left="2762" w:hanging="320"/>
      </w:pPr>
      <w:rPr>
        <w:rFonts w:hint="default"/>
      </w:rPr>
    </w:lvl>
    <w:lvl w:ilvl="5" w:tplc="46D262B2">
      <w:numFmt w:val="bullet"/>
      <w:lvlText w:val="•"/>
      <w:lvlJc w:val="left"/>
      <w:pPr>
        <w:ind w:left="3353" w:hanging="320"/>
      </w:pPr>
      <w:rPr>
        <w:rFonts w:hint="default"/>
      </w:rPr>
    </w:lvl>
    <w:lvl w:ilvl="6" w:tplc="B434D8BC">
      <w:numFmt w:val="bullet"/>
      <w:lvlText w:val="•"/>
      <w:lvlJc w:val="left"/>
      <w:pPr>
        <w:ind w:left="3944" w:hanging="320"/>
      </w:pPr>
      <w:rPr>
        <w:rFonts w:hint="default"/>
      </w:rPr>
    </w:lvl>
    <w:lvl w:ilvl="7" w:tplc="680AC526">
      <w:numFmt w:val="bullet"/>
      <w:lvlText w:val="•"/>
      <w:lvlJc w:val="left"/>
      <w:pPr>
        <w:ind w:left="4535" w:hanging="320"/>
      </w:pPr>
      <w:rPr>
        <w:rFonts w:hint="default"/>
      </w:rPr>
    </w:lvl>
    <w:lvl w:ilvl="8" w:tplc="C2AA93C0">
      <w:numFmt w:val="bullet"/>
      <w:lvlText w:val="•"/>
      <w:lvlJc w:val="left"/>
      <w:pPr>
        <w:ind w:left="5125" w:hanging="320"/>
      </w:pPr>
      <w:rPr>
        <w:rFonts w:hint="default"/>
      </w:rPr>
    </w:lvl>
  </w:abstractNum>
  <w:abstractNum w:abstractNumId="347">
    <w:nsid w:val="5E356499"/>
    <w:multiLevelType w:val="hybridMultilevel"/>
    <w:tmpl w:val="FA22B71C"/>
    <w:lvl w:ilvl="0" w:tplc="290E69DC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4BE9492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1DDCC91C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B69AE752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BC06EC74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C1D23F28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439E536A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7ECCED82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3CF013AA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348">
    <w:nsid w:val="5E691E5A"/>
    <w:multiLevelType w:val="hybridMultilevel"/>
    <w:tmpl w:val="35382D38"/>
    <w:lvl w:ilvl="0" w:tplc="419C62AE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AD66F82">
      <w:start w:val="1"/>
      <w:numFmt w:val="decimal"/>
      <w:lvlText w:val="%2."/>
      <w:lvlJc w:val="left"/>
      <w:pPr>
        <w:ind w:left="37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51905808">
      <w:numFmt w:val="bullet"/>
      <w:lvlText w:val="•"/>
      <w:lvlJc w:val="left"/>
      <w:pPr>
        <w:ind w:left="4457" w:hanging="320"/>
      </w:pPr>
      <w:rPr>
        <w:rFonts w:hint="default"/>
      </w:rPr>
    </w:lvl>
    <w:lvl w:ilvl="3" w:tplc="8C4EF11A">
      <w:numFmt w:val="bullet"/>
      <w:lvlText w:val="•"/>
      <w:lvlJc w:val="left"/>
      <w:pPr>
        <w:ind w:left="5155" w:hanging="320"/>
      </w:pPr>
      <w:rPr>
        <w:rFonts w:hint="default"/>
      </w:rPr>
    </w:lvl>
    <w:lvl w:ilvl="4" w:tplc="2CA660BC">
      <w:numFmt w:val="bullet"/>
      <w:lvlText w:val="•"/>
      <w:lvlJc w:val="left"/>
      <w:pPr>
        <w:ind w:left="5853" w:hanging="320"/>
      </w:pPr>
      <w:rPr>
        <w:rFonts w:hint="default"/>
      </w:rPr>
    </w:lvl>
    <w:lvl w:ilvl="5" w:tplc="AB927C8E">
      <w:numFmt w:val="bullet"/>
      <w:lvlText w:val="•"/>
      <w:lvlJc w:val="left"/>
      <w:pPr>
        <w:ind w:left="6551" w:hanging="320"/>
      </w:pPr>
      <w:rPr>
        <w:rFonts w:hint="default"/>
      </w:rPr>
    </w:lvl>
    <w:lvl w:ilvl="6" w:tplc="C76E4FC4">
      <w:numFmt w:val="bullet"/>
      <w:lvlText w:val="•"/>
      <w:lvlJc w:val="left"/>
      <w:pPr>
        <w:ind w:left="7248" w:hanging="320"/>
      </w:pPr>
      <w:rPr>
        <w:rFonts w:hint="default"/>
      </w:rPr>
    </w:lvl>
    <w:lvl w:ilvl="7" w:tplc="9BA48060">
      <w:numFmt w:val="bullet"/>
      <w:lvlText w:val="•"/>
      <w:lvlJc w:val="left"/>
      <w:pPr>
        <w:ind w:left="7946" w:hanging="320"/>
      </w:pPr>
      <w:rPr>
        <w:rFonts w:hint="default"/>
      </w:rPr>
    </w:lvl>
    <w:lvl w:ilvl="8" w:tplc="4FAE48C0">
      <w:numFmt w:val="bullet"/>
      <w:lvlText w:val="•"/>
      <w:lvlJc w:val="left"/>
      <w:pPr>
        <w:ind w:left="8644" w:hanging="320"/>
      </w:pPr>
      <w:rPr>
        <w:rFonts w:hint="default"/>
      </w:rPr>
    </w:lvl>
  </w:abstractNum>
  <w:abstractNum w:abstractNumId="349">
    <w:nsid w:val="5EAC436C"/>
    <w:multiLevelType w:val="hybridMultilevel"/>
    <w:tmpl w:val="9F32A7F6"/>
    <w:lvl w:ilvl="0" w:tplc="3A820222">
      <w:start w:val="1"/>
      <w:numFmt w:val="decimal"/>
      <w:lvlText w:val="%1."/>
      <w:lvlJc w:val="left"/>
      <w:pPr>
        <w:ind w:left="22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78AEC02">
      <w:numFmt w:val="bullet"/>
      <w:lvlText w:val="•"/>
      <w:lvlJc w:val="left"/>
      <w:pPr>
        <w:ind w:left="1202" w:hanging="441"/>
      </w:pPr>
      <w:rPr>
        <w:rFonts w:hint="default"/>
      </w:rPr>
    </w:lvl>
    <w:lvl w:ilvl="2" w:tplc="CB7AB842">
      <w:numFmt w:val="bullet"/>
      <w:lvlText w:val="•"/>
      <w:lvlJc w:val="left"/>
      <w:pPr>
        <w:ind w:left="2184" w:hanging="441"/>
      </w:pPr>
      <w:rPr>
        <w:rFonts w:hint="default"/>
      </w:rPr>
    </w:lvl>
    <w:lvl w:ilvl="3" w:tplc="30E42744">
      <w:numFmt w:val="bullet"/>
      <w:lvlText w:val="•"/>
      <w:lvlJc w:val="left"/>
      <w:pPr>
        <w:ind w:left="3166" w:hanging="441"/>
      </w:pPr>
      <w:rPr>
        <w:rFonts w:hint="default"/>
      </w:rPr>
    </w:lvl>
    <w:lvl w:ilvl="4" w:tplc="E1D66B80">
      <w:numFmt w:val="bullet"/>
      <w:lvlText w:val="•"/>
      <w:lvlJc w:val="left"/>
      <w:pPr>
        <w:ind w:left="4148" w:hanging="441"/>
      </w:pPr>
      <w:rPr>
        <w:rFonts w:hint="default"/>
      </w:rPr>
    </w:lvl>
    <w:lvl w:ilvl="5" w:tplc="A9D25EF8">
      <w:numFmt w:val="bullet"/>
      <w:lvlText w:val="•"/>
      <w:lvlJc w:val="left"/>
      <w:pPr>
        <w:ind w:left="5130" w:hanging="441"/>
      </w:pPr>
      <w:rPr>
        <w:rFonts w:hint="default"/>
      </w:rPr>
    </w:lvl>
    <w:lvl w:ilvl="6" w:tplc="BEF43AA0">
      <w:numFmt w:val="bullet"/>
      <w:lvlText w:val="•"/>
      <w:lvlJc w:val="left"/>
      <w:pPr>
        <w:ind w:left="6112" w:hanging="441"/>
      </w:pPr>
      <w:rPr>
        <w:rFonts w:hint="default"/>
      </w:rPr>
    </w:lvl>
    <w:lvl w:ilvl="7" w:tplc="5816D028">
      <w:numFmt w:val="bullet"/>
      <w:lvlText w:val="•"/>
      <w:lvlJc w:val="left"/>
      <w:pPr>
        <w:ind w:left="7094" w:hanging="441"/>
      </w:pPr>
      <w:rPr>
        <w:rFonts w:hint="default"/>
      </w:rPr>
    </w:lvl>
    <w:lvl w:ilvl="8" w:tplc="3EC0DC16">
      <w:numFmt w:val="bullet"/>
      <w:lvlText w:val="•"/>
      <w:lvlJc w:val="left"/>
      <w:pPr>
        <w:ind w:left="8076" w:hanging="441"/>
      </w:pPr>
      <w:rPr>
        <w:rFonts w:hint="default"/>
      </w:rPr>
    </w:lvl>
  </w:abstractNum>
  <w:abstractNum w:abstractNumId="350">
    <w:nsid w:val="5F0162E6"/>
    <w:multiLevelType w:val="hybridMultilevel"/>
    <w:tmpl w:val="189C969C"/>
    <w:lvl w:ilvl="0" w:tplc="50A65F18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99828D88">
      <w:numFmt w:val="none"/>
      <w:lvlText w:val=""/>
      <w:lvlJc w:val="left"/>
      <w:pPr>
        <w:tabs>
          <w:tab w:val="num" w:pos="360"/>
        </w:tabs>
      </w:pPr>
    </w:lvl>
    <w:lvl w:ilvl="2" w:tplc="029C6510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713C71AE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B8BE019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B3E8593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179E5C50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BBDEEBB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BF06DA90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51">
    <w:nsid w:val="5F213323"/>
    <w:multiLevelType w:val="hybridMultilevel"/>
    <w:tmpl w:val="27901228"/>
    <w:lvl w:ilvl="0" w:tplc="F5AA1598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FBE856C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ECE47E7C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E1284C80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328479AE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82C8B55A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E828D99E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2F2ACFA2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2D86D688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352">
    <w:nsid w:val="5FB869BA"/>
    <w:multiLevelType w:val="hybridMultilevel"/>
    <w:tmpl w:val="AAC868A6"/>
    <w:lvl w:ilvl="0" w:tplc="0BB2E90A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5CEDB04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BD4CB9F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5E5C4E0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7906434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8A5C893E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98C40160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0B06387A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0FF0A59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53">
    <w:nsid w:val="5FC260CD"/>
    <w:multiLevelType w:val="hybridMultilevel"/>
    <w:tmpl w:val="C5F4B7D8"/>
    <w:lvl w:ilvl="0" w:tplc="4DB231D4">
      <w:start w:val="1"/>
      <w:numFmt w:val="decimal"/>
      <w:lvlText w:val="%1."/>
      <w:lvlJc w:val="left"/>
      <w:pPr>
        <w:ind w:left="1359" w:hanging="44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9982C72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8A404FE0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C662158A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8DC65AF2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852A3B0C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CB9EF89A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E3B06380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BBA2C14E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354">
    <w:nsid w:val="601B4353"/>
    <w:multiLevelType w:val="hybridMultilevel"/>
    <w:tmpl w:val="15DAA6AC"/>
    <w:lvl w:ilvl="0" w:tplc="8772AD8C">
      <w:start w:val="1"/>
      <w:numFmt w:val="decimal"/>
      <w:lvlText w:val="%1)"/>
      <w:lvlJc w:val="left"/>
      <w:pPr>
        <w:ind w:left="28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57A245A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F7785542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4C62A344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E4BA4AD4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30DE4122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38269A9A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9A24C9E6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F49246B8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355">
    <w:nsid w:val="603065B0"/>
    <w:multiLevelType w:val="hybridMultilevel"/>
    <w:tmpl w:val="D4F0786E"/>
    <w:lvl w:ilvl="0" w:tplc="8118FF2A">
      <w:start w:val="1"/>
      <w:numFmt w:val="decimal"/>
      <w:lvlText w:val="%1)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D543D12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36086052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8982B764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0570D32A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8DFA2E90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C72ECCB8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304E7B6E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C714C1F6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56">
    <w:nsid w:val="613C0152"/>
    <w:multiLevelType w:val="hybridMultilevel"/>
    <w:tmpl w:val="98FECD80"/>
    <w:lvl w:ilvl="0" w:tplc="4C4678C2">
      <w:numFmt w:val="bullet"/>
      <w:lvlText w:val=""/>
      <w:lvlJc w:val="left"/>
      <w:pPr>
        <w:ind w:left="279" w:hanging="42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2C340D0E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1126592C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51EC358C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C534E472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6E5E9386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F03A97F4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11C4EB70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EED2B312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357">
    <w:nsid w:val="61B40423"/>
    <w:multiLevelType w:val="hybridMultilevel"/>
    <w:tmpl w:val="7D0CA062"/>
    <w:lvl w:ilvl="0" w:tplc="551A443C">
      <w:start w:val="1"/>
      <w:numFmt w:val="decimal"/>
      <w:lvlText w:val="%1"/>
      <w:lvlJc w:val="left"/>
      <w:pPr>
        <w:ind w:left="1499" w:hanging="461"/>
        <w:jc w:val="left"/>
      </w:pPr>
      <w:rPr>
        <w:rFonts w:hint="default"/>
      </w:rPr>
    </w:lvl>
    <w:lvl w:ilvl="1" w:tplc="01961194">
      <w:numFmt w:val="none"/>
      <w:lvlText w:val=""/>
      <w:lvlJc w:val="left"/>
      <w:pPr>
        <w:tabs>
          <w:tab w:val="num" w:pos="360"/>
        </w:tabs>
      </w:pPr>
    </w:lvl>
    <w:lvl w:ilvl="2" w:tplc="D032B202">
      <w:numFmt w:val="bullet"/>
      <w:lvlText w:val="•"/>
      <w:lvlJc w:val="left"/>
      <w:pPr>
        <w:ind w:left="3208" w:hanging="461"/>
      </w:pPr>
      <w:rPr>
        <w:rFonts w:hint="default"/>
      </w:rPr>
    </w:lvl>
    <w:lvl w:ilvl="3" w:tplc="97ECA550">
      <w:numFmt w:val="bullet"/>
      <w:lvlText w:val="•"/>
      <w:lvlJc w:val="left"/>
      <w:pPr>
        <w:ind w:left="4062" w:hanging="461"/>
      </w:pPr>
      <w:rPr>
        <w:rFonts w:hint="default"/>
      </w:rPr>
    </w:lvl>
    <w:lvl w:ilvl="4" w:tplc="62F4C726">
      <w:numFmt w:val="bullet"/>
      <w:lvlText w:val="•"/>
      <w:lvlJc w:val="left"/>
      <w:pPr>
        <w:ind w:left="4916" w:hanging="461"/>
      </w:pPr>
      <w:rPr>
        <w:rFonts w:hint="default"/>
      </w:rPr>
    </w:lvl>
    <w:lvl w:ilvl="5" w:tplc="AE66EDC8">
      <w:numFmt w:val="bullet"/>
      <w:lvlText w:val="•"/>
      <w:lvlJc w:val="left"/>
      <w:pPr>
        <w:ind w:left="5770" w:hanging="461"/>
      </w:pPr>
      <w:rPr>
        <w:rFonts w:hint="default"/>
      </w:rPr>
    </w:lvl>
    <w:lvl w:ilvl="6" w:tplc="B39E4470">
      <w:numFmt w:val="bullet"/>
      <w:lvlText w:val="•"/>
      <w:lvlJc w:val="left"/>
      <w:pPr>
        <w:ind w:left="6624" w:hanging="461"/>
      </w:pPr>
      <w:rPr>
        <w:rFonts w:hint="default"/>
      </w:rPr>
    </w:lvl>
    <w:lvl w:ilvl="7" w:tplc="0902EF58">
      <w:numFmt w:val="bullet"/>
      <w:lvlText w:val="•"/>
      <w:lvlJc w:val="left"/>
      <w:pPr>
        <w:ind w:left="7478" w:hanging="461"/>
      </w:pPr>
      <w:rPr>
        <w:rFonts w:hint="default"/>
      </w:rPr>
    </w:lvl>
    <w:lvl w:ilvl="8" w:tplc="C06EF70A">
      <w:numFmt w:val="bullet"/>
      <w:lvlText w:val="•"/>
      <w:lvlJc w:val="left"/>
      <w:pPr>
        <w:ind w:left="8332" w:hanging="461"/>
      </w:pPr>
      <w:rPr>
        <w:rFonts w:hint="default"/>
      </w:rPr>
    </w:lvl>
  </w:abstractNum>
  <w:abstractNum w:abstractNumId="358">
    <w:nsid w:val="61C34D58"/>
    <w:multiLevelType w:val="hybridMultilevel"/>
    <w:tmpl w:val="C4465158"/>
    <w:lvl w:ilvl="0" w:tplc="FDECD48A">
      <w:numFmt w:val="bullet"/>
      <w:lvlText w:val="–"/>
      <w:lvlJc w:val="left"/>
      <w:pPr>
        <w:ind w:left="279" w:hanging="30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39364740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EF02E45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09EF8E8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869A64C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60284C9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0C36F46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6E9CF5AA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3B104794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59">
    <w:nsid w:val="62441FD8"/>
    <w:multiLevelType w:val="hybridMultilevel"/>
    <w:tmpl w:val="029EAA24"/>
    <w:lvl w:ilvl="0" w:tplc="CBEA4FDC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3749044">
      <w:numFmt w:val="none"/>
      <w:lvlText w:val=""/>
      <w:lvlJc w:val="left"/>
      <w:pPr>
        <w:tabs>
          <w:tab w:val="num" w:pos="360"/>
        </w:tabs>
      </w:pPr>
    </w:lvl>
    <w:lvl w:ilvl="2" w:tplc="179C3312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896A1A26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A2320AD8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6A688F1E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14A8F28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23723DD0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D85AB5B4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60">
    <w:nsid w:val="62645583"/>
    <w:multiLevelType w:val="hybridMultilevel"/>
    <w:tmpl w:val="718A4298"/>
    <w:lvl w:ilvl="0" w:tplc="43A81A70">
      <w:start w:val="1"/>
      <w:numFmt w:val="decimal"/>
      <w:lvlText w:val="%1)"/>
      <w:lvlJc w:val="left"/>
      <w:pPr>
        <w:ind w:left="97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A06597C">
      <w:numFmt w:val="bullet"/>
      <w:lvlText w:val="•"/>
      <w:lvlJc w:val="left"/>
      <w:pPr>
        <w:ind w:left="1896" w:hanging="320"/>
      </w:pPr>
      <w:rPr>
        <w:rFonts w:hint="default"/>
      </w:rPr>
    </w:lvl>
    <w:lvl w:ilvl="2" w:tplc="68FE7A02">
      <w:numFmt w:val="bullet"/>
      <w:lvlText w:val="•"/>
      <w:lvlJc w:val="left"/>
      <w:pPr>
        <w:ind w:left="2812" w:hanging="320"/>
      </w:pPr>
      <w:rPr>
        <w:rFonts w:hint="default"/>
      </w:rPr>
    </w:lvl>
    <w:lvl w:ilvl="3" w:tplc="FC0ACD38">
      <w:numFmt w:val="bullet"/>
      <w:lvlText w:val="•"/>
      <w:lvlJc w:val="left"/>
      <w:pPr>
        <w:ind w:left="3728" w:hanging="320"/>
      </w:pPr>
      <w:rPr>
        <w:rFonts w:hint="default"/>
      </w:rPr>
    </w:lvl>
    <w:lvl w:ilvl="4" w:tplc="5CACAF2C">
      <w:numFmt w:val="bullet"/>
      <w:lvlText w:val="•"/>
      <w:lvlJc w:val="left"/>
      <w:pPr>
        <w:ind w:left="4644" w:hanging="320"/>
      </w:pPr>
      <w:rPr>
        <w:rFonts w:hint="default"/>
      </w:rPr>
    </w:lvl>
    <w:lvl w:ilvl="5" w:tplc="C29211CE">
      <w:numFmt w:val="bullet"/>
      <w:lvlText w:val="•"/>
      <w:lvlJc w:val="left"/>
      <w:pPr>
        <w:ind w:left="5560" w:hanging="320"/>
      </w:pPr>
      <w:rPr>
        <w:rFonts w:hint="default"/>
      </w:rPr>
    </w:lvl>
    <w:lvl w:ilvl="6" w:tplc="68364C2E">
      <w:numFmt w:val="bullet"/>
      <w:lvlText w:val="•"/>
      <w:lvlJc w:val="left"/>
      <w:pPr>
        <w:ind w:left="6476" w:hanging="320"/>
      </w:pPr>
      <w:rPr>
        <w:rFonts w:hint="default"/>
      </w:rPr>
    </w:lvl>
    <w:lvl w:ilvl="7" w:tplc="15AE1F46">
      <w:numFmt w:val="bullet"/>
      <w:lvlText w:val="•"/>
      <w:lvlJc w:val="left"/>
      <w:pPr>
        <w:ind w:left="7392" w:hanging="320"/>
      </w:pPr>
      <w:rPr>
        <w:rFonts w:hint="default"/>
      </w:rPr>
    </w:lvl>
    <w:lvl w:ilvl="8" w:tplc="3C5E3686">
      <w:numFmt w:val="bullet"/>
      <w:lvlText w:val="•"/>
      <w:lvlJc w:val="left"/>
      <w:pPr>
        <w:ind w:left="8308" w:hanging="320"/>
      </w:pPr>
      <w:rPr>
        <w:rFonts w:hint="default"/>
      </w:rPr>
    </w:lvl>
  </w:abstractNum>
  <w:abstractNum w:abstractNumId="361">
    <w:nsid w:val="62662D9E"/>
    <w:multiLevelType w:val="hybridMultilevel"/>
    <w:tmpl w:val="755E0C44"/>
    <w:lvl w:ilvl="0" w:tplc="10B6679C">
      <w:start w:val="1"/>
      <w:numFmt w:val="decimal"/>
      <w:lvlText w:val="%1."/>
      <w:lvlJc w:val="left"/>
      <w:pPr>
        <w:ind w:left="264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49EDC1E">
      <w:numFmt w:val="bullet"/>
      <w:lvlText w:val="•"/>
      <w:lvlJc w:val="left"/>
      <w:pPr>
        <w:ind w:left="1140" w:hanging="300"/>
      </w:pPr>
      <w:rPr>
        <w:rFonts w:hint="default"/>
      </w:rPr>
    </w:lvl>
    <w:lvl w:ilvl="2" w:tplc="23AABDAA">
      <w:numFmt w:val="bullet"/>
      <w:lvlText w:val="•"/>
      <w:lvlJc w:val="left"/>
      <w:pPr>
        <w:ind w:left="2021" w:hanging="300"/>
      </w:pPr>
      <w:rPr>
        <w:rFonts w:hint="default"/>
      </w:rPr>
    </w:lvl>
    <w:lvl w:ilvl="3" w:tplc="C3646422">
      <w:numFmt w:val="bullet"/>
      <w:lvlText w:val="•"/>
      <w:lvlJc w:val="left"/>
      <w:pPr>
        <w:ind w:left="2901" w:hanging="300"/>
      </w:pPr>
      <w:rPr>
        <w:rFonts w:hint="default"/>
      </w:rPr>
    </w:lvl>
    <w:lvl w:ilvl="4" w:tplc="F11A0B5A">
      <w:numFmt w:val="bullet"/>
      <w:lvlText w:val="•"/>
      <w:lvlJc w:val="left"/>
      <w:pPr>
        <w:ind w:left="3782" w:hanging="300"/>
      </w:pPr>
      <w:rPr>
        <w:rFonts w:hint="default"/>
      </w:rPr>
    </w:lvl>
    <w:lvl w:ilvl="5" w:tplc="E5360854">
      <w:numFmt w:val="bullet"/>
      <w:lvlText w:val="•"/>
      <w:lvlJc w:val="left"/>
      <w:pPr>
        <w:ind w:left="4662" w:hanging="300"/>
      </w:pPr>
      <w:rPr>
        <w:rFonts w:hint="default"/>
      </w:rPr>
    </w:lvl>
    <w:lvl w:ilvl="6" w:tplc="C72EE390">
      <w:numFmt w:val="bullet"/>
      <w:lvlText w:val="•"/>
      <w:lvlJc w:val="left"/>
      <w:pPr>
        <w:ind w:left="5543" w:hanging="300"/>
      </w:pPr>
      <w:rPr>
        <w:rFonts w:hint="default"/>
      </w:rPr>
    </w:lvl>
    <w:lvl w:ilvl="7" w:tplc="CCF6A0DA">
      <w:numFmt w:val="bullet"/>
      <w:lvlText w:val="•"/>
      <w:lvlJc w:val="left"/>
      <w:pPr>
        <w:ind w:left="6423" w:hanging="300"/>
      </w:pPr>
      <w:rPr>
        <w:rFonts w:hint="default"/>
      </w:rPr>
    </w:lvl>
    <w:lvl w:ilvl="8" w:tplc="5478E564">
      <w:numFmt w:val="bullet"/>
      <w:lvlText w:val="•"/>
      <w:lvlJc w:val="left"/>
      <w:pPr>
        <w:ind w:left="7304" w:hanging="300"/>
      </w:pPr>
      <w:rPr>
        <w:rFonts w:hint="default"/>
      </w:rPr>
    </w:lvl>
  </w:abstractNum>
  <w:abstractNum w:abstractNumId="362">
    <w:nsid w:val="63226358"/>
    <w:multiLevelType w:val="hybridMultilevel"/>
    <w:tmpl w:val="F9C21DEE"/>
    <w:lvl w:ilvl="0" w:tplc="88163E8E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6CC187E">
      <w:start w:val="1"/>
      <w:numFmt w:val="lowerLetter"/>
      <w:lvlText w:val="%2)"/>
      <w:lvlJc w:val="left"/>
      <w:pPr>
        <w:ind w:left="149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0"/>
        <w:w w:val="99"/>
        <w:sz w:val="30"/>
        <w:szCs w:val="30"/>
      </w:rPr>
    </w:lvl>
    <w:lvl w:ilvl="2" w:tplc="07ACB1C6">
      <w:numFmt w:val="bullet"/>
      <w:lvlText w:val="•"/>
      <w:lvlJc w:val="left"/>
      <w:pPr>
        <w:ind w:left="2448" w:hanging="360"/>
      </w:pPr>
      <w:rPr>
        <w:rFonts w:hint="default"/>
      </w:rPr>
    </w:lvl>
    <w:lvl w:ilvl="3" w:tplc="83D0685A">
      <w:numFmt w:val="bullet"/>
      <w:lvlText w:val="•"/>
      <w:lvlJc w:val="left"/>
      <w:pPr>
        <w:ind w:left="3397" w:hanging="360"/>
      </w:pPr>
      <w:rPr>
        <w:rFonts w:hint="default"/>
      </w:rPr>
    </w:lvl>
    <w:lvl w:ilvl="4" w:tplc="BBF077D6">
      <w:numFmt w:val="bullet"/>
      <w:lvlText w:val="•"/>
      <w:lvlJc w:val="left"/>
      <w:pPr>
        <w:ind w:left="4346" w:hanging="360"/>
      </w:pPr>
      <w:rPr>
        <w:rFonts w:hint="default"/>
      </w:rPr>
    </w:lvl>
    <w:lvl w:ilvl="5" w:tplc="DF3ECC34">
      <w:numFmt w:val="bullet"/>
      <w:lvlText w:val="•"/>
      <w:lvlJc w:val="left"/>
      <w:pPr>
        <w:ind w:left="5295" w:hanging="360"/>
      </w:pPr>
      <w:rPr>
        <w:rFonts w:hint="default"/>
      </w:rPr>
    </w:lvl>
    <w:lvl w:ilvl="6" w:tplc="87206168">
      <w:numFmt w:val="bullet"/>
      <w:lvlText w:val="•"/>
      <w:lvlJc w:val="left"/>
      <w:pPr>
        <w:ind w:left="6244" w:hanging="360"/>
      </w:pPr>
      <w:rPr>
        <w:rFonts w:hint="default"/>
      </w:rPr>
    </w:lvl>
    <w:lvl w:ilvl="7" w:tplc="33F6D096">
      <w:numFmt w:val="bullet"/>
      <w:lvlText w:val="•"/>
      <w:lvlJc w:val="left"/>
      <w:pPr>
        <w:ind w:left="7193" w:hanging="360"/>
      </w:pPr>
      <w:rPr>
        <w:rFonts w:hint="default"/>
      </w:rPr>
    </w:lvl>
    <w:lvl w:ilvl="8" w:tplc="B43844D0">
      <w:numFmt w:val="bullet"/>
      <w:lvlText w:val="•"/>
      <w:lvlJc w:val="left"/>
      <w:pPr>
        <w:ind w:left="8142" w:hanging="360"/>
      </w:pPr>
      <w:rPr>
        <w:rFonts w:hint="default"/>
      </w:rPr>
    </w:lvl>
  </w:abstractNum>
  <w:abstractNum w:abstractNumId="363">
    <w:nsid w:val="6340505E"/>
    <w:multiLevelType w:val="hybridMultilevel"/>
    <w:tmpl w:val="FC68E30A"/>
    <w:lvl w:ilvl="0" w:tplc="955696E0">
      <w:start w:val="1"/>
      <w:numFmt w:val="decimal"/>
      <w:lvlText w:val="%1)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9AADE6A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21E82EBE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7F5C786E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901ACAE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B3344E8C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D9C02062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C518B0BC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A4388F6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64">
    <w:nsid w:val="635A446F"/>
    <w:multiLevelType w:val="hybridMultilevel"/>
    <w:tmpl w:val="460A4DE6"/>
    <w:lvl w:ilvl="0" w:tplc="E90021F6">
      <w:numFmt w:val="bullet"/>
      <w:lvlText w:val=""/>
      <w:lvlJc w:val="left"/>
      <w:pPr>
        <w:ind w:left="279" w:hanging="30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362EF15E">
      <w:numFmt w:val="bullet"/>
      <w:lvlText w:val="•"/>
      <w:lvlJc w:val="left"/>
      <w:pPr>
        <w:ind w:left="1266" w:hanging="301"/>
      </w:pPr>
      <w:rPr>
        <w:rFonts w:hint="default"/>
      </w:rPr>
    </w:lvl>
    <w:lvl w:ilvl="2" w:tplc="362A65C0">
      <w:numFmt w:val="bullet"/>
      <w:lvlText w:val="•"/>
      <w:lvlJc w:val="left"/>
      <w:pPr>
        <w:ind w:left="2252" w:hanging="301"/>
      </w:pPr>
      <w:rPr>
        <w:rFonts w:hint="default"/>
      </w:rPr>
    </w:lvl>
    <w:lvl w:ilvl="3" w:tplc="E7B6DFBA">
      <w:numFmt w:val="bullet"/>
      <w:lvlText w:val="•"/>
      <w:lvlJc w:val="left"/>
      <w:pPr>
        <w:ind w:left="3238" w:hanging="301"/>
      </w:pPr>
      <w:rPr>
        <w:rFonts w:hint="default"/>
      </w:rPr>
    </w:lvl>
    <w:lvl w:ilvl="4" w:tplc="82660668">
      <w:numFmt w:val="bullet"/>
      <w:lvlText w:val="•"/>
      <w:lvlJc w:val="left"/>
      <w:pPr>
        <w:ind w:left="4224" w:hanging="301"/>
      </w:pPr>
      <w:rPr>
        <w:rFonts w:hint="default"/>
      </w:rPr>
    </w:lvl>
    <w:lvl w:ilvl="5" w:tplc="31F043F2">
      <w:numFmt w:val="bullet"/>
      <w:lvlText w:val="•"/>
      <w:lvlJc w:val="left"/>
      <w:pPr>
        <w:ind w:left="5210" w:hanging="301"/>
      </w:pPr>
      <w:rPr>
        <w:rFonts w:hint="default"/>
      </w:rPr>
    </w:lvl>
    <w:lvl w:ilvl="6" w:tplc="0F8006A6">
      <w:numFmt w:val="bullet"/>
      <w:lvlText w:val="•"/>
      <w:lvlJc w:val="left"/>
      <w:pPr>
        <w:ind w:left="6196" w:hanging="301"/>
      </w:pPr>
      <w:rPr>
        <w:rFonts w:hint="default"/>
      </w:rPr>
    </w:lvl>
    <w:lvl w:ilvl="7" w:tplc="5AF4C846">
      <w:numFmt w:val="bullet"/>
      <w:lvlText w:val="•"/>
      <w:lvlJc w:val="left"/>
      <w:pPr>
        <w:ind w:left="7182" w:hanging="301"/>
      </w:pPr>
      <w:rPr>
        <w:rFonts w:hint="default"/>
      </w:rPr>
    </w:lvl>
    <w:lvl w:ilvl="8" w:tplc="D65E51C2">
      <w:numFmt w:val="bullet"/>
      <w:lvlText w:val="•"/>
      <w:lvlJc w:val="left"/>
      <w:pPr>
        <w:ind w:left="8168" w:hanging="301"/>
      </w:pPr>
      <w:rPr>
        <w:rFonts w:hint="default"/>
      </w:rPr>
    </w:lvl>
  </w:abstractNum>
  <w:abstractNum w:abstractNumId="365">
    <w:nsid w:val="6456158C"/>
    <w:multiLevelType w:val="hybridMultilevel"/>
    <w:tmpl w:val="84229F70"/>
    <w:lvl w:ilvl="0" w:tplc="314A57F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950666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7AFA445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85CC8C94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91005750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00F88996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E1B0E192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30967500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DE5CF81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66">
    <w:nsid w:val="64CB0358"/>
    <w:multiLevelType w:val="hybridMultilevel"/>
    <w:tmpl w:val="CE5089AE"/>
    <w:lvl w:ilvl="0" w:tplc="711EF342">
      <w:start w:val="1"/>
      <w:numFmt w:val="decimal"/>
      <w:lvlText w:val="%1."/>
      <w:lvlJc w:val="left"/>
      <w:pPr>
        <w:ind w:left="264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E608E3A">
      <w:start w:val="1"/>
      <w:numFmt w:val="decimal"/>
      <w:lvlText w:val="%2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D556BCF0">
      <w:numFmt w:val="bullet"/>
      <w:lvlText w:val="•"/>
      <w:lvlJc w:val="left"/>
      <w:pPr>
        <w:ind w:left="1238" w:hanging="360"/>
      </w:pPr>
      <w:rPr>
        <w:rFonts w:hint="default"/>
      </w:rPr>
    </w:lvl>
    <w:lvl w:ilvl="3" w:tplc="C696E0F0">
      <w:numFmt w:val="bullet"/>
      <w:lvlText w:val="•"/>
      <w:lvlJc w:val="left"/>
      <w:pPr>
        <w:ind w:left="2216" w:hanging="360"/>
      </w:pPr>
      <w:rPr>
        <w:rFonts w:hint="default"/>
      </w:rPr>
    </w:lvl>
    <w:lvl w:ilvl="4" w:tplc="09C66346">
      <w:numFmt w:val="bullet"/>
      <w:lvlText w:val="•"/>
      <w:lvlJc w:val="left"/>
      <w:pPr>
        <w:ind w:left="3195" w:hanging="360"/>
      </w:pPr>
      <w:rPr>
        <w:rFonts w:hint="default"/>
      </w:rPr>
    </w:lvl>
    <w:lvl w:ilvl="5" w:tplc="D0C6D9CC">
      <w:numFmt w:val="bullet"/>
      <w:lvlText w:val="•"/>
      <w:lvlJc w:val="left"/>
      <w:pPr>
        <w:ind w:left="4173" w:hanging="360"/>
      </w:pPr>
      <w:rPr>
        <w:rFonts w:hint="default"/>
      </w:rPr>
    </w:lvl>
    <w:lvl w:ilvl="6" w:tplc="E2BE5942">
      <w:numFmt w:val="bullet"/>
      <w:lvlText w:val="•"/>
      <w:lvlJc w:val="left"/>
      <w:pPr>
        <w:ind w:left="5151" w:hanging="360"/>
      </w:pPr>
      <w:rPr>
        <w:rFonts w:hint="default"/>
      </w:rPr>
    </w:lvl>
    <w:lvl w:ilvl="7" w:tplc="C65A27FC">
      <w:numFmt w:val="bullet"/>
      <w:lvlText w:val="•"/>
      <w:lvlJc w:val="left"/>
      <w:pPr>
        <w:ind w:left="6130" w:hanging="360"/>
      </w:pPr>
      <w:rPr>
        <w:rFonts w:hint="default"/>
      </w:rPr>
    </w:lvl>
    <w:lvl w:ilvl="8" w:tplc="6FACBD10">
      <w:numFmt w:val="bullet"/>
      <w:lvlText w:val="•"/>
      <w:lvlJc w:val="left"/>
      <w:pPr>
        <w:ind w:left="7108" w:hanging="360"/>
      </w:pPr>
      <w:rPr>
        <w:rFonts w:hint="default"/>
      </w:rPr>
    </w:lvl>
  </w:abstractNum>
  <w:abstractNum w:abstractNumId="367">
    <w:nsid w:val="64FD198D"/>
    <w:multiLevelType w:val="hybridMultilevel"/>
    <w:tmpl w:val="423EA6EA"/>
    <w:lvl w:ilvl="0" w:tplc="F8F21DFC">
      <w:start w:val="1"/>
      <w:numFmt w:val="decimal"/>
      <w:lvlText w:val="%1."/>
      <w:lvlJc w:val="left"/>
      <w:pPr>
        <w:ind w:left="279" w:hanging="44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1" w:tplc="93860C02">
      <w:numFmt w:val="none"/>
      <w:lvlText w:val=""/>
      <w:lvlJc w:val="left"/>
      <w:pPr>
        <w:tabs>
          <w:tab w:val="num" w:pos="360"/>
        </w:tabs>
      </w:pPr>
    </w:lvl>
    <w:lvl w:ilvl="2" w:tplc="0010E658">
      <w:numFmt w:val="bullet"/>
      <w:lvlText w:val="•"/>
      <w:lvlJc w:val="left"/>
      <w:pPr>
        <w:ind w:left="2035" w:hanging="520"/>
      </w:pPr>
      <w:rPr>
        <w:rFonts w:hint="default"/>
      </w:rPr>
    </w:lvl>
    <w:lvl w:ilvl="3" w:tplc="5822A0EE">
      <w:numFmt w:val="bullet"/>
      <w:lvlText w:val="•"/>
      <w:lvlJc w:val="left"/>
      <w:pPr>
        <w:ind w:left="2913" w:hanging="520"/>
      </w:pPr>
      <w:rPr>
        <w:rFonts w:hint="default"/>
      </w:rPr>
    </w:lvl>
    <w:lvl w:ilvl="4" w:tplc="7A00F1E8">
      <w:numFmt w:val="bullet"/>
      <w:lvlText w:val="•"/>
      <w:lvlJc w:val="left"/>
      <w:pPr>
        <w:ind w:left="3791" w:hanging="520"/>
      </w:pPr>
      <w:rPr>
        <w:rFonts w:hint="default"/>
      </w:rPr>
    </w:lvl>
    <w:lvl w:ilvl="5" w:tplc="E63C2782">
      <w:numFmt w:val="bullet"/>
      <w:lvlText w:val="•"/>
      <w:lvlJc w:val="left"/>
      <w:pPr>
        <w:ind w:left="4668" w:hanging="520"/>
      </w:pPr>
      <w:rPr>
        <w:rFonts w:hint="default"/>
      </w:rPr>
    </w:lvl>
    <w:lvl w:ilvl="6" w:tplc="0DB2D20A">
      <w:numFmt w:val="bullet"/>
      <w:lvlText w:val="•"/>
      <w:lvlJc w:val="left"/>
      <w:pPr>
        <w:ind w:left="5546" w:hanging="520"/>
      </w:pPr>
      <w:rPr>
        <w:rFonts w:hint="default"/>
      </w:rPr>
    </w:lvl>
    <w:lvl w:ilvl="7" w:tplc="3F389602">
      <w:numFmt w:val="bullet"/>
      <w:lvlText w:val="•"/>
      <w:lvlJc w:val="left"/>
      <w:pPr>
        <w:ind w:left="6424" w:hanging="520"/>
      </w:pPr>
      <w:rPr>
        <w:rFonts w:hint="default"/>
      </w:rPr>
    </w:lvl>
    <w:lvl w:ilvl="8" w:tplc="6A1AF130">
      <w:numFmt w:val="bullet"/>
      <w:lvlText w:val="•"/>
      <w:lvlJc w:val="left"/>
      <w:pPr>
        <w:ind w:left="7302" w:hanging="520"/>
      </w:pPr>
      <w:rPr>
        <w:rFonts w:hint="default"/>
      </w:rPr>
    </w:lvl>
  </w:abstractNum>
  <w:abstractNum w:abstractNumId="368">
    <w:nsid w:val="650076AE"/>
    <w:multiLevelType w:val="hybridMultilevel"/>
    <w:tmpl w:val="663ECE1C"/>
    <w:lvl w:ilvl="0" w:tplc="A678E5CA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9C4674A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FFD2C89E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DA6CF154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E64807BC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07160FB6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14263B26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6952FD9E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61C67F00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369">
    <w:nsid w:val="655C45B9"/>
    <w:multiLevelType w:val="hybridMultilevel"/>
    <w:tmpl w:val="1FC8BAAE"/>
    <w:lvl w:ilvl="0" w:tplc="1B56FA28">
      <w:start w:val="4"/>
      <w:numFmt w:val="decimal"/>
      <w:lvlText w:val="%1."/>
      <w:lvlJc w:val="left"/>
      <w:pPr>
        <w:ind w:left="10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91226CD4">
      <w:start w:val="1"/>
      <w:numFmt w:val="decimal"/>
      <w:lvlText w:val="%2."/>
      <w:lvlJc w:val="left"/>
      <w:pPr>
        <w:ind w:left="279" w:hanging="300"/>
        <w:jc w:val="right"/>
      </w:pPr>
      <w:rPr>
        <w:rFonts w:hint="default"/>
        <w:spacing w:val="-10"/>
        <w:w w:val="99"/>
      </w:rPr>
    </w:lvl>
    <w:lvl w:ilvl="2" w:tplc="5CE422C6">
      <w:numFmt w:val="bullet"/>
      <w:lvlText w:val="•"/>
      <w:lvlJc w:val="left"/>
      <w:pPr>
        <w:ind w:left="2068" w:hanging="300"/>
      </w:pPr>
      <w:rPr>
        <w:rFonts w:hint="default"/>
      </w:rPr>
    </w:lvl>
    <w:lvl w:ilvl="3" w:tplc="91E6B64C">
      <w:numFmt w:val="bullet"/>
      <w:lvlText w:val="•"/>
      <w:lvlJc w:val="left"/>
      <w:pPr>
        <w:ind w:left="3077" w:hanging="300"/>
      </w:pPr>
      <w:rPr>
        <w:rFonts w:hint="default"/>
      </w:rPr>
    </w:lvl>
    <w:lvl w:ilvl="4" w:tplc="2BB06170">
      <w:numFmt w:val="bullet"/>
      <w:lvlText w:val="•"/>
      <w:lvlJc w:val="left"/>
      <w:pPr>
        <w:ind w:left="4086" w:hanging="300"/>
      </w:pPr>
      <w:rPr>
        <w:rFonts w:hint="default"/>
      </w:rPr>
    </w:lvl>
    <w:lvl w:ilvl="5" w:tplc="A27A8FC4">
      <w:numFmt w:val="bullet"/>
      <w:lvlText w:val="•"/>
      <w:lvlJc w:val="left"/>
      <w:pPr>
        <w:ind w:left="5095" w:hanging="300"/>
      </w:pPr>
      <w:rPr>
        <w:rFonts w:hint="default"/>
      </w:rPr>
    </w:lvl>
    <w:lvl w:ilvl="6" w:tplc="C2A25E82">
      <w:numFmt w:val="bullet"/>
      <w:lvlText w:val="•"/>
      <w:lvlJc w:val="left"/>
      <w:pPr>
        <w:ind w:left="6104" w:hanging="300"/>
      </w:pPr>
      <w:rPr>
        <w:rFonts w:hint="default"/>
      </w:rPr>
    </w:lvl>
    <w:lvl w:ilvl="7" w:tplc="07743388">
      <w:numFmt w:val="bullet"/>
      <w:lvlText w:val="•"/>
      <w:lvlJc w:val="left"/>
      <w:pPr>
        <w:ind w:left="7113" w:hanging="300"/>
      </w:pPr>
      <w:rPr>
        <w:rFonts w:hint="default"/>
      </w:rPr>
    </w:lvl>
    <w:lvl w:ilvl="8" w:tplc="441E9476">
      <w:numFmt w:val="bullet"/>
      <w:lvlText w:val="•"/>
      <w:lvlJc w:val="left"/>
      <w:pPr>
        <w:ind w:left="8122" w:hanging="300"/>
      </w:pPr>
      <w:rPr>
        <w:rFonts w:hint="default"/>
      </w:rPr>
    </w:lvl>
  </w:abstractNum>
  <w:abstractNum w:abstractNumId="370">
    <w:nsid w:val="65CE5DA0"/>
    <w:multiLevelType w:val="hybridMultilevel"/>
    <w:tmpl w:val="0AB2A33E"/>
    <w:lvl w:ilvl="0" w:tplc="F2C88606">
      <w:start w:val="1"/>
      <w:numFmt w:val="decimal"/>
      <w:lvlText w:val="%1."/>
      <w:lvlJc w:val="left"/>
      <w:pPr>
        <w:ind w:left="219" w:hanging="4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7244A82">
      <w:numFmt w:val="bullet"/>
      <w:lvlText w:val="•"/>
      <w:lvlJc w:val="left"/>
      <w:pPr>
        <w:ind w:left="1202" w:hanging="440"/>
      </w:pPr>
      <w:rPr>
        <w:rFonts w:hint="default"/>
      </w:rPr>
    </w:lvl>
    <w:lvl w:ilvl="2" w:tplc="D016849C">
      <w:numFmt w:val="bullet"/>
      <w:lvlText w:val="•"/>
      <w:lvlJc w:val="left"/>
      <w:pPr>
        <w:ind w:left="2184" w:hanging="440"/>
      </w:pPr>
      <w:rPr>
        <w:rFonts w:hint="default"/>
      </w:rPr>
    </w:lvl>
    <w:lvl w:ilvl="3" w:tplc="E8721918">
      <w:numFmt w:val="bullet"/>
      <w:lvlText w:val="•"/>
      <w:lvlJc w:val="left"/>
      <w:pPr>
        <w:ind w:left="3166" w:hanging="440"/>
      </w:pPr>
      <w:rPr>
        <w:rFonts w:hint="default"/>
      </w:rPr>
    </w:lvl>
    <w:lvl w:ilvl="4" w:tplc="2AB6EA62">
      <w:numFmt w:val="bullet"/>
      <w:lvlText w:val="•"/>
      <w:lvlJc w:val="left"/>
      <w:pPr>
        <w:ind w:left="4148" w:hanging="440"/>
      </w:pPr>
      <w:rPr>
        <w:rFonts w:hint="default"/>
      </w:rPr>
    </w:lvl>
    <w:lvl w:ilvl="5" w:tplc="5600D08C">
      <w:numFmt w:val="bullet"/>
      <w:lvlText w:val="•"/>
      <w:lvlJc w:val="left"/>
      <w:pPr>
        <w:ind w:left="5130" w:hanging="440"/>
      </w:pPr>
      <w:rPr>
        <w:rFonts w:hint="default"/>
      </w:rPr>
    </w:lvl>
    <w:lvl w:ilvl="6" w:tplc="1B9C956A">
      <w:numFmt w:val="bullet"/>
      <w:lvlText w:val="•"/>
      <w:lvlJc w:val="left"/>
      <w:pPr>
        <w:ind w:left="6112" w:hanging="440"/>
      </w:pPr>
      <w:rPr>
        <w:rFonts w:hint="default"/>
      </w:rPr>
    </w:lvl>
    <w:lvl w:ilvl="7" w:tplc="9516EADC">
      <w:numFmt w:val="bullet"/>
      <w:lvlText w:val="•"/>
      <w:lvlJc w:val="left"/>
      <w:pPr>
        <w:ind w:left="7094" w:hanging="440"/>
      </w:pPr>
      <w:rPr>
        <w:rFonts w:hint="default"/>
      </w:rPr>
    </w:lvl>
    <w:lvl w:ilvl="8" w:tplc="9ED03158">
      <w:numFmt w:val="bullet"/>
      <w:lvlText w:val="•"/>
      <w:lvlJc w:val="left"/>
      <w:pPr>
        <w:ind w:left="8076" w:hanging="440"/>
      </w:pPr>
      <w:rPr>
        <w:rFonts w:hint="default"/>
      </w:rPr>
    </w:lvl>
  </w:abstractNum>
  <w:abstractNum w:abstractNumId="371">
    <w:nsid w:val="660237AF"/>
    <w:multiLevelType w:val="hybridMultilevel"/>
    <w:tmpl w:val="EE084FFA"/>
    <w:lvl w:ilvl="0" w:tplc="A3CA2AD6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E52009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2ABCEFDC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83C80FB0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558EAF12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DDF0F3C4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714A976C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79E6E326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CA92F3D8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372">
    <w:nsid w:val="661927CD"/>
    <w:multiLevelType w:val="hybridMultilevel"/>
    <w:tmpl w:val="377C2056"/>
    <w:lvl w:ilvl="0" w:tplc="C4020BD4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DF46ACA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661CC218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C5B40514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090A2DBC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02606110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F726FB2C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53FC760C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15DE3346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373">
    <w:nsid w:val="6624457B"/>
    <w:multiLevelType w:val="hybridMultilevel"/>
    <w:tmpl w:val="8BAA9DB8"/>
    <w:lvl w:ilvl="0" w:tplc="4226358A">
      <w:start w:val="1"/>
      <w:numFmt w:val="decimal"/>
      <w:lvlText w:val="%1."/>
      <w:lvlJc w:val="left"/>
      <w:pPr>
        <w:ind w:left="219" w:hanging="280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0EECA7E">
      <w:numFmt w:val="bullet"/>
      <w:lvlText w:val="•"/>
      <w:lvlJc w:val="left"/>
      <w:pPr>
        <w:ind w:left="1202" w:hanging="280"/>
      </w:pPr>
      <w:rPr>
        <w:rFonts w:hint="default"/>
      </w:rPr>
    </w:lvl>
    <w:lvl w:ilvl="2" w:tplc="BE3A48D8">
      <w:numFmt w:val="bullet"/>
      <w:lvlText w:val="•"/>
      <w:lvlJc w:val="left"/>
      <w:pPr>
        <w:ind w:left="2184" w:hanging="280"/>
      </w:pPr>
      <w:rPr>
        <w:rFonts w:hint="default"/>
      </w:rPr>
    </w:lvl>
    <w:lvl w:ilvl="3" w:tplc="D4EE4CF4">
      <w:numFmt w:val="bullet"/>
      <w:lvlText w:val="•"/>
      <w:lvlJc w:val="left"/>
      <w:pPr>
        <w:ind w:left="3166" w:hanging="280"/>
      </w:pPr>
      <w:rPr>
        <w:rFonts w:hint="default"/>
      </w:rPr>
    </w:lvl>
    <w:lvl w:ilvl="4" w:tplc="A4CCBC4A">
      <w:numFmt w:val="bullet"/>
      <w:lvlText w:val="•"/>
      <w:lvlJc w:val="left"/>
      <w:pPr>
        <w:ind w:left="4148" w:hanging="280"/>
      </w:pPr>
      <w:rPr>
        <w:rFonts w:hint="default"/>
      </w:rPr>
    </w:lvl>
    <w:lvl w:ilvl="5" w:tplc="F20C8196">
      <w:numFmt w:val="bullet"/>
      <w:lvlText w:val="•"/>
      <w:lvlJc w:val="left"/>
      <w:pPr>
        <w:ind w:left="5130" w:hanging="280"/>
      </w:pPr>
      <w:rPr>
        <w:rFonts w:hint="default"/>
      </w:rPr>
    </w:lvl>
    <w:lvl w:ilvl="6" w:tplc="C058766E">
      <w:numFmt w:val="bullet"/>
      <w:lvlText w:val="•"/>
      <w:lvlJc w:val="left"/>
      <w:pPr>
        <w:ind w:left="6112" w:hanging="280"/>
      </w:pPr>
      <w:rPr>
        <w:rFonts w:hint="default"/>
      </w:rPr>
    </w:lvl>
    <w:lvl w:ilvl="7" w:tplc="EF260876">
      <w:numFmt w:val="bullet"/>
      <w:lvlText w:val="•"/>
      <w:lvlJc w:val="left"/>
      <w:pPr>
        <w:ind w:left="7094" w:hanging="280"/>
      </w:pPr>
      <w:rPr>
        <w:rFonts w:hint="default"/>
      </w:rPr>
    </w:lvl>
    <w:lvl w:ilvl="8" w:tplc="1BEC9CD8">
      <w:numFmt w:val="bullet"/>
      <w:lvlText w:val="•"/>
      <w:lvlJc w:val="left"/>
      <w:pPr>
        <w:ind w:left="8076" w:hanging="280"/>
      </w:pPr>
      <w:rPr>
        <w:rFonts w:hint="default"/>
      </w:rPr>
    </w:lvl>
  </w:abstractNum>
  <w:abstractNum w:abstractNumId="374">
    <w:nsid w:val="664A6C08"/>
    <w:multiLevelType w:val="hybridMultilevel"/>
    <w:tmpl w:val="5F304CFE"/>
    <w:lvl w:ilvl="0" w:tplc="16D06E42">
      <w:start w:val="1"/>
      <w:numFmt w:val="decimal"/>
      <w:lvlText w:val="%1."/>
      <w:lvlJc w:val="left"/>
      <w:pPr>
        <w:ind w:left="280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4BD6B59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9BA47B6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48842AA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D7D81EA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C53883E8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E238FF30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953A69A8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D8C6E65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75">
    <w:nsid w:val="667E4031"/>
    <w:multiLevelType w:val="hybridMultilevel"/>
    <w:tmpl w:val="D7D6C288"/>
    <w:lvl w:ilvl="0" w:tplc="4C8E569C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E82ACF6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DD441E6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24FEA67A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3F8665A4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C8B68D00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E348C9BA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9F7CD2B2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850489A0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376">
    <w:nsid w:val="668B2091"/>
    <w:multiLevelType w:val="hybridMultilevel"/>
    <w:tmpl w:val="0E44CBF2"/>
    <w:lvl w:ilvl="0" w:tplc="92F40AD2">
      <w:start w:val="1"/>
      <w:numFmt w:val="decimal"/>
      <w:lvlText w:val="%1."/>
      <w:lvlJc w:val="left"/>
      <w:pPr>
        <w:ind w:left="22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BB41FFC">
      <w:numFmt w:val="bullet"/>
      <w:lvlText w:val="•"/>
      <w:lvlJc w:val="left"/>
      <w:pPr>
        <w:ind w:left="3200" w:hanging="441"/>
      </w:pPr>
      <w:rPr>
        <w:rFonts w:hint="default"/>
      </w:rPr>
    </w:lvl>
    <w:lvl w:ilvl="2" w:tplc="4A54E9C4">
      <w:numFmt w:val="bullet"/>
      <w:lvlText w:val="•"/>
      <w:lvlJc w:val="left"/>
      <w:pPr>
        <w:ind w:left="3860" w:hanging="441"/>
      </w:pPr>
      <w:rPr>
        <w:rFonts w:hint="default"/>
      </w:rPr>
    </w:lvl>
    <w:lvl w:ilvl="3" w:tplc="BBE83140">
      <w:numFmt w:val="bullet"/>
      <w:lvlText w:val="•"/>
      <w:lvlJc w:val="left"/>
      <w:pPr>
        <w:ind w:left="4521" w:hanging="441"/>
      </w:pPr>
      <w:rPr>
        <w:rFonts w:hint="default"/>
      </w:rPr>
    </w:lvl>
    <w:lvl w:ilvl="4" w:tplc="DA64C3A6">
      <w:numFmt w:val="bullet"/>
      <w:lvlText w:val="•"/>
      <w:lvlJc w:val="left"/>
      <w:pPr>
        <w:ind w:left="5181" w:hanging="441"/>
      </w:pPr>
      <w:rPr>
        <w:rFonts w:hint="default"/>
      </w:rPr>
    </w:lvl>
    <w:lvl w:ilvl="5" w:tplc="6916D8F4">
      <w:numFmt w:val="bullet"/>
      <w:lvlText w:val="•"/>
      <w:lvlJc w:val="left"/>
      <w:pPr>
        <w:ind w:left="5842" w:hanging="441"/>
      </w:pPr>
      <w:rPr>
        <w:rFonts w:hint="default"/>
      </w:rPr>
    </w:lvl>
    <w:lvl w:ilvl="6" w:tplc="8C2CF27E">
      <w:numFmt w:val="bullet"/>
      <w:lvlText w:val="•"/>
      <w:lvlJc w:val="left"/>
      <w:pPr>
        <w:ind w:left="6502" w:hanging="441"/>
      </w:pPr>
      <w:rPr>
        <w:rFonts w:hint="default"/>
      </w:rPr>
    </w:lvl>
    <w:lvl w:ilvl="7" w:tplc="59B04068">
      <w:numFmt w:val="bullet"/>
      <w:lvlText w:val="•"/>
      <w:lvlJc w:val="left"/>
      <w:pPr>
        <w:ind w:left="7163" w:hanging="441"/>
      </w:pPr>
      <w:rPr>
        <w:rFonts w:hint="default"/>
      </w:rPr>
    </w:lvl>
    <w:lvl w:ilvl="8" w:tplc="629EDA62">
      <w:numFmt w:val="bullet"/>
      <w:lvlText w:val="•"/>
      <w:lvlJc w:val="left"/>
      <w:pPr>
        <w:ind w:left="7823" w:hanging="441"/>
      </w:pPr>
      <w:rPr>
        <w:rFonts w:hint="default"/>
      </w:rPr>
    </w:lvl>
  </w:abstractNum>
  <w:abstractNum w:abstractNumId="377">
    <w:nsid w:val="670E4ACF"/>
    <w:multiLevelType w:val="hybridMultilevel"/>
    <w:tmpl w:val="6EB6A986"/>
    <w:lvl w:ilvl="0" w:tplc="E66E87FE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83D03B0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6C28B09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29E0CB4E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2A206832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DB3C085A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B5C00C28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9BC0B6F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71DEE50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78">
    <w:nsid w:val="67BE30D0"/>
    <w:multiLevelType w:val="hybridMultilevel"/>
    <w:tmpl w:val="BF8E39DC"/>
    <w:lvl w:ilvl="0" w:tplc="3E9066E6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19E07A2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1F78BF1A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C6E4C08A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0B120E0C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2988AB5E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A578685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6EA65B4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DD221B2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379">
    <w:nsid w:val="67CE28D4"/>
    <w:multiLevelType w:val="hybridMultilevel"/>
    <w:tmpl w:val="635895CA"/>
    <w:lvl w:ilvl="0" w:tplc="D9843404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CCF68C94">
      <w:numFmt w:val="none"/>
      <w:lvlText w:val=""/>
      <w:lvlJc w:val="left"/>
      <w:pPr>
        <w:tabs>
          <w:tab w:val="num" w:pos="360"/>
        </w:tabs>
      </w:pPr>
    </w:lvl>
    <w:lvl w:ilvl="2" w:tplc="6C7AF97C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B40E0B20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15523B7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4D90E1DA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1A84B08C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6AC4595E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02FCBEFC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80">
    <w:nsid w:val="689B4C7C"/>
    <w:multiLevelType w:val="hybridMultilevel"/>
    <w:tmpl w:val="EF308720"/>
    <w:lvl w:ilvl="0" w:tplc="71008A16">
      <w:start w:val="1"/>
      <w:numFmt w:val="decimal"/>
      <w:lvlText w:val="%1"/>
      <w:lvlJc w:val="left"/>
      <w:pPr>
        <w:ind w:left="279" w:hanging="3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E6888D0E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E1E24E1A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C9D6ADE6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D0062300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2FDC5510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CC14D9D6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7F38EA98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8E58650E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381">
    <w:nsid w:val="68BD60F6"/>
    <w:multiLevelType w:val="hybridMultilevel"/>
    <w:tmpl w:val="F7DEBF6E"/>
    <w:lvl w:ilvl="0" w:tplc="7FCAD7C4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6BAD770">
      <w:numFmt w:val="bullet"/>
      <w:lvlText w:val="•"/>
      <w:lvlJc w:val="left"/>
      <w:pPr>
        <w:ind w:left="2880" w:hanging="300"/>
      </w:pPr>
      <w:rPr>
        <w:rFonts w:hint="default"/>
      </w:rPr>
    </w:lvl>
    <w:lvl w:ilvl="2" w:tplc="800E2BB0">
      <w:numFmt w:val="bullet"/>
      <w:lvlText w:val="•"/>
      <w:lvlJc w:val="left"/>
      <w:pPr>
        <w:ind w:left="3686" w:hanging="300"/>
      </w:pPr>
      <w:rPr>
        <w:rFonts w:hint="default"/>
      </w:rPr>
    </w:lvl>
    <w:lvl w:ilvl="3" w:tplc="521A3FA6">
      <w:numFmt w:val="bullet"/>
      <w:lvlText w:val="•"/>
      <w:lvlJc w:val="left"/>
      <w:pPr>
        <w:ind w:left="4493" w:hanging="300"/>
      </w:pPr>
      <w:rPr>
        <w:rFonts w:hint="default"/>
      </w:rPr>
    </w:lvl>
    <w:lvl w:ilvl="4" w:tplc="2068987E">
      <w:numFmt w:val="bullet"/>
      <w:lvlText w:val="•"/>
      <w:lvlJc w:val="left"/>
      <w:pPr>
        <w:ind w:left="5300" w:hanging="300"/>
      </w:pPr>
      <w:rPr>
        <w:rFonts w:hint="default"/>
      </w:rPr>
    </w:lvl>
    <w:lvl w:ilvl="5" w:tplc="8E724318">
      <w:numFmt w:val="bullet"/>
      <w:lvlText w:val="•"/>
      <w:lvlJc w:val="left"/>
      <w:pPr>
        <w:ind w:left="6106" w:hanging="300"/>
      </w:pPr>
      <w:rPr>
        <w:rFonts w:hint="default"/>
      </w:rPr>
    </w:lvl>
    <w:lvl w:ilvl="6" w:tplc="76147CEA">
      <w:numFmt w:val="bullet"/>
      <w:lvlText w:val="•"/>
      <w:lvlJc w:val="left"/>
      <w:pPr>
        <w:ind w:left="6913" w:hanging="300"/>
      </w:pPr>
      <w:rPr>
        <w:rFonts w:hint="default"/>
      </w:rPr>
    </w:lvl>
    <w:lvl w:ilvl="7" w:tplc="9D08ABC8">
      <w:numFmt w:val="bullet"/>
      <w:lvlText w:val="•"/>
      <w:lvlJc w:val="left"/>
      <w:pPr>
        <w:ind w:left="7720" w:hanging="300"/>
      </w:pPr>
      <w:rPr>
        <w:rFonts w:hint="default"/>
      </w:rPr>
    </w:lvl>
    <w:lvl w:ilvl="8" w:tplc="C63C6844">
      <w:numFmt w:val="bullet"/>
      <w:lvlText w:val="•"/>
      <w:lvlJc w:val="left"/>
      <w:pPr>
        <w:ind w:left="8526" w:hanging="300"/>
      </w:pPr>
      <w:rPr>
        <w:rFonts w:hint="default"/>
      </w:rPr>
    </w:lvl>
  </w:abstractNum>
  <w:abstractNum w:abstractNumId="382">
    <w:nsid w:val="69022EC2"/>
    <w:multiLevelType w:val="hybridMultilevel"/>
    <w:tmpl w:val="7520D358"/>
    <w:lvl w:ilvl="0" w:tplc="67664328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D0E45BA6">
      <w:numFmt w:val="none"/>
      <w:lvlText w:val=""/>
      <w:lvlJc w:val="left"/>
      <w:pPr>
        <w:tabs>
          <w:tab w:val="num" w:pos="360"/>
        </w:tabs>
      </w:pPr>
    </w:lvl>
    <w:lvl w:ilvl="2" w:tplc="86585DCE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0876D3AC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0CA6967E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D84EDACA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2E281E86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6E60E872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04E8A522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83">
    <w:nsid w:val="69524367"/>
    <w:multiLevelType w:val="hybridMultilevel"/>
    <w:tmpl w:val="168A0F82"/>
    <w:lvl w:ilvl="0" w:tplc="6EA059E6">
      <w:start w:val="2"/>
      <w:numFmt w:val="decimal"/>
      <w:lvlText w:val="%1"/>
      <w:lvlJc w:val="left"/>
      <w:pPr>
        <w:ind w:left="979" w:hanging="2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6164D8CE">
      <w:numFmt w:val="bullet"/>
      <w:lvlText w:val="•"/>
      <w:lvlJc w:val="left"/>
      <w:pPr>
        <w:ind w:left="1896" w:hanging="220"/>
      </w:pPr>
      <w:rPr>
        <w:rFonts w:hint="default"/>
      </w:rPr>
    </w:lvl>
    <w:lvl w:ilvl="2" w:tplc="05A004EA">
      <w:numFmt w:val="bullet"/>
      <w:lvlText w:val="•"/>
      <w:lvlJc w:val="left"/>
      <w:pPr>
        <w:ind w:left="2812" w:hanging="220"/>
      </w:pPr>
      <w:rPr>
        <w:rFonts w:hint="default"/>
      </w:rPr>
    </w:lvl>
    <w:lvl w:ilvl="3" w:tplc="FCA85FCA">
      <w:numFmt w:val="bullet"/>
      <w:lvlText w:val="•"/>
      <w:lvlJc w:val="left"/>
      <w:pPr>
        <w:ind w:left="3728" w:hanging="220"/>
      </w:pPr>
      <w:rPr>
        <w:rFonts w:hint="default"/>
      </w:rPr>
    </w:lvl>
    <w:lvl w:ilvl="4" w:tplc="33A0F196">
      <w:numFmt w:val="bullet"/>
      <w:lvlText w:val="•"/>
      <w:lvlJc w:val="left"/>
      <w:pPr>
        <w:ind w:left="4644" w:hanging="220"/>
      </w:pPr>
      <w:rPr>
        <w:rFonts w:hint="default"/>
      </w:rPr>
    </w:lvl>
    <w:lvl w:ilvl="5" w:tplc="906E5D4E">
      <w:numFmt w:val="bullet"/>
      <w:lvlText w:val="•"/>
      <w:lvlJc w:val="left"/>
      <w:pPr>
        <w:ind w:left="5560" w:hanging="220"/>
      </w:pPr>
      <w:rPr>
        <w:rFonts w:hint="default"/>
      </w:rPr>
    </w:lvl>
    <w:lvl w:ilvl="6" w:tplc="DC1A511A">
      <w:numFmt w:val="bullet"/>
      <w:lvlText w:val="•"/>
      <w:lvlJc w:val="left"/>
      <w:pPr>
        <w:ind w:left="6476" w:hanging="220"/>
      </w:pPr>
      <w:rPr>
        <w:rFonts w:hint="default"/>
      </w:rPr>
    </w:lvl>
    <w:lvl w:ilvl="7" w:tplc="A0F08C14">
      <w:numFmt w:val="bullet"/>
      <w:lvlText w:val="•"/>
      <w:lvlJc w:val="left"/>
      <w:pPr>
        <w:ind w:left="7392" w:hanging="220"/>
      </w:pPr>
      <w:rPr>
        <w:rFonts w:hint="default"/>
      </w:rPr>
    </w:lvl>
    <w:lvl w:ilvl="8" w:tplc="690C6FA6">
      <w:numFmt w:val="bullet"/>
      <w:lvlText w:val="•"/>
      <w:lvlJc w:val="left"/>
      <w:pPr>
        <w:ind w:left="8308" w:hanging="220"/>
      </w:pPr>
      <w:rPr>
        <w:rFonts w:hint="default"/>
      </w:rPr>
    </w:lvl>
  </w:abstractNum>
  <w:abstractNum w:abstractNumId="384">
    <w:nsid w:val="6961086A"/>
    <w:multiLevelType w:val="hybridMultilevel"/>
    <w:tmpl w:val="E3E69F18"/>
    <w:lvl w:ilvl="0" w:tplc="CB76E870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13E507C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FBC6952C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4FA8391C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5A7CA9A0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F06E6F96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3636475C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0A04B566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C0786938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385">
    <w:nsid w:val="69D611FA"/>
    <w:multiLevelType w:val="hybridMultilevel"/>
    <w:tmpl w:val="721894C2"/>
    <w:lvl w:ilvl="0" w:tplc="4E64AE5C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805240F0">
      <w:numFmt w:val="none"/>
      <w:lvlText w:val=""/>
      <w:lvlJc w:val="left"/>
      <w:pPr>
        <w:tabs>
          <w:tab w:val="num" w:pos="360"/>
        </w:tabs>
      </w:pPr>
    </w:lvl>
    <w:lvl w:ilvl="2" w:tplc="CAE8BBE0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1F06891C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5F56B9B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9FE49F8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9AF09776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165C2686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5C9E977C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86">
    <w:nsid w:val="6A0D3168"/>
    <w:multiLevelType w:val="hybridMultilevel"/>
    <w:tmpl w:val="1BF27482"/>
    <w:lvl w:ilvl="0" w:tplc="1DF6CB7E">
      <w:start w:val="1"/>
      <w:numFmt w:val="decimal"/>
      <w:lvlText w:val="%1."/>
      <w:lvlJc w:val="left"/>
      <w:pPr>
        <w:ind w:left="135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834D5F0">
      <w:numFmt w:val="bullet"/>
      <w:lvlText w:val="•"/>
      <w:lvlJc w:val="left"/>
      <w:pPr>
        <w:ind w:left="2228" w:hanging="421"/>
      </w:pPr>
      <w:rPr>
        <w:rFonts w:hint="default"/>
      </w:rPr>
    </w:lvl>
    <w:lvl w:ilvl="2" w:tplc="19703402">
      <w:numFmt w:val="bullet"/>
      <w:lvlText w:val="•"/>
      <w:lvlJc w:val="left"/>
      <w:pPr>
        <w:ind w:left="3096" w:hanging="421"/>
      </w:pPr>
      <w:rPr>
        <w:rFonts w:hint="default"/>
      </w:rPr>
    </w:lvl>
    <w:lvl w:ilvl="3" w:tplc="91D2B2EA">
      <w:numFmt w:val="bullet"/>
      <w:lvlText w:val="•"/>
      <w:lvlJc w:val="left"/>
      <w:pPr>
        <w:ind w:left="3964" w:hanging="421"/>
      </w:pPr>
      <w:rPr>
        <w:rFonts w:hint="default"/>
      </w:rPr>
    </w:lvl>
    <w:lvl w:ilvl="4" w:tplc="6D2220C8">
      <w:numFmt w:val="bullet"/>
      <w:lvlText w:val="•"/>
      <w:lvlJc w:val="left"/>
      <w:pPr>
        <w:ind w:left="4832" w:hanging="421"/>
      </w:pPr>
      <w:rPr>
        <w:rFonts w:hint="default"/>
      </w:rPr>
    </w:lvl>
    <w:lvl w:ilvl="5" w:tplc="1D34AFEC">
      <w:numFmt w:val="bullet"/>
      <w:lvlText w:val="•"/>
      <w:lvlJc w:val="left"/>
      <w:pPr>
        <w:ind w:left="5700" w:hanging="421"/>
      </w:pPr>
      <w:rPr>
        <w:rFonts w:hint="default"/>
      </w:rPr>
    </w:lvl>
    <w:lvl w:ilvl="6" w:tplc="A69C20B4">
      <w:numFmt w:val="bullet"/>
      <w:lvlText w:val="•"/>
      <w:lvlJc w:val="left"/>
      <w:pPr>
        <w:ind w:left="6568" w:hanging="421"/>
      </w:pPr>
      <w:rPr>
        <w:rFonts w:hint="default"/>
      </w:rPr>
    </w:lvl>
    <w:lvl w:ilvl="7" w:tplc="1B281AB2">
      <w:numFmt w:val="bullet"/>
      <w:lvlText w:val="•"/>
      <w:lvlJc w:val="left"/>
      <w:pPr>
        <w:ind w:left="7436" w:hanging="421"/>
      </w:pPr>
      <w:rPr>
        <w:rFonts w:hint="default"/>
      </w:rPr>
    </w:lvl>
    <w:lvl w:ilvl="8" w:tplc="9DFA089A">
      <w:numFmt w:val="bullet"/>
      <w:lvlText w:val="•"/>
      <w:lvlJc w:val="left"/>
      <w:pPr>
        <w:ind w:left="8304" w:hanging="421"/>
      </w:pPr>
      <w:rPr>
        <w:rFonts w:hint="default"/>
      </w:rPr>
    </w:lvl>
  </w:abstractNum>
  <w:abstractNum w:abstractNumId="387">
    <w:nsid w:val="6A271738"/>
    <w:multiLevelType w:val="hybridMultilevel"/>
    <w:tmpl w:val="CAF842BE"/>
    <w:lvl w:ilvl="0" w:tplc="C58AB444">
      <w:numFmt w:val="bullet"/>
      <w:lvlText w:val=""/>
      <w:lvlJc w:val="left"/>
      <w:pPr>
        <w:ind w:left="1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2AB237FC">
      <w:numFmt w:val="bullet"/>
      <w:lvlText w:val="•"/>
      <w:lvlJc w:val="left"/>
      <w:pPr>
        <w:ind w:left="2166" w:hanging="300"/>
      </w:pPr>
      <w:rPr>
        <w:rFonts w:hint="default"/>
      </w:rPr>
    </w:lvl>
    <w:lvl w:ilvl="2" w:tplc="1FEAB588">
      <w:numFmt w:val="bullet"/>
      <w:lvlText w:val="•"/>
      <w:lvlJc w:val="left"/>
      <w:pPr>
        <w:ind w:left="3052" w:hanging="300"/>
      </w:pPr>
      <w:rPr>
        <w:rFonts w:hint="default"/>
      </w:rPr>
    </w:lvl>
    <w:lvl w:ilvl="3" w:tplc="AAE486DA">
      <w:numFmt w:val="bullet"/>
      <w:lvlText w:val="•"/>
      <w:lvlJc w:val="left"/>
      <w:pPr>
        <w:ind w:left="3938" w:hanging="300"/>
      </w:pPr>
      <w:rPr>
        <w:rFonts w:hint="default"/>
      </w:rPr>
    </w:lvl>
    <w:lvl w:ilvl="4" w:tplc="01F0D18A">
      <w:numFmt w:val="bullet"/>
      <w:lvlText w:val="•"/>
      <w:lvlJc w:val="left"/>
      <w:pPr>
        <w:ind w:left="4824" w:hanging="300"/>
      </w:pPr>
      <w:rPr>
        <w:rFonts w:hint="default"/>
      </w:rPr>
    </w:lvl>
    <w:lvl w:ilvl="5" w:tplc="317E0ADE">
      <w:numFmt w:val="bullet"/>
      <w:lvlText w:val="•"/>
      <w:lvlJc w:val="left"/>
      <w:pPr>
        <w:ind w:left="5710" w:hanging="300"/>
      </w:pPr>
      <w:rPr>
        <w:rFonts w:hint="default"/>
      </w:rPr>
    </w:lvl>
    <w:lvl w:ilvl="6" w:tplc="21B6B1AE">
      <w:numFmt w:val="bullet"/>
      <w:lvlText w:val="•"/>
      <w:lvlJc w:val="left"/>
      <w:pPr>
        <w:ind w:left="6596" w:hanging="300"/>
      </w:pPr>
      <w:rPr>
        <w:rFonts w:hint="default"/>
      </w:rPr>
    </w:lvl>
    <w:lvl w:ilvl="7" w:tplc="CCD46CE8">
      <w:numFmt w:val="bullet"/>
      <w:lvlText w:val="•"/>
      <w:lvlJc w:val="left"/>
      <w:pPr>
        <w:ind w:left="7482" w:hanging="300"/>
      </w:pPr>
      <w:rPr>
        <w:rFonts w:hint="default"/>
      </w:rPr>
    </w:lvl>
    <w:lvl w:ilvl="8" w:tplc="74B85122">
      <w:numFmt w:val="bullet"/>
      <w:lvlText w:val="•"/>
      <w:lvlJc w:val="left"/>
      <w:pPr>
        <w:ind w:left="8368" w:hanging="300"/>
      </w:pPr>
      <w:rPr>
        <w:rFonts w:hint="default"/>
      </w:rPr>
    </w:lvl>
  </w:abstractNum>
  <w:abstractNum w:abstractNumId="388">
    <w:nsid w:val="6A3D72B7"/>
    <w:multiLevelType w:val="hybridMultilevel"/>
    <w:tmpl w:val="5456FF3A"/>
    <w:lvl w:ilvl="0" w:tplc="035E8142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CA06E3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D348F41C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7EE450A0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8144A4AC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D57441F2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39D060E4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9FAAB03E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DEEA7254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389">
    <w:nsid w:val="6A447C7C"/>
    <w:multiLevelType w:val="hybridMultilevel"/>
    <w:tmpl w:val="C7AED6E2"/>
    <w:lvl w:ilvl="0" w:tplc="25C41B8E">
      <w:numFmt w:val="bullet"/>
      <w:lvlText w:val=""/>
      <w:lvlJc w:val="left"/>
      <w:pPr>
        <w:ind w:left="141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60EE0976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2D5A3408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5E660C64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CFA0DD82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84E23F3A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14DEF816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1D080BEA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7D9C7012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390">
    <w:nsid w:val="6A580329"/>
    <w:multiLevelType w:val="hybridMultilevel"/>
    <w:tmpl w:val="0060DD0A"/>
    <w:lvl w:ilvl="0" w:tplc="635E84AC">
      <w:start w:val="1"/>
      <w:numFmt w:val="decimal"/>
      <w:lvlText w:val="%1"/>
      <w:lvlJc w:val="left"/>
      <w:pPr>
        <w:ind w:left="219" w:hanging="520"/>
        <w:jc w:val="left"/>
      </w:pPr>
      <w:rPr>
        <w:rFonts w:hint="default"/>
      </w:rPr>
    </w:lvl>
    <w:lvl w:ilvl="1" w:tplc="48F44636">
      <w:numFmt w:val="none"/>
      <w:lvlText w:val=""/>
      <w:lvlJc w:val="left"/>
      <w:pPr>
        <w:tabs>
          <w:tab w:val="num" w:pos="360"/>
        </w:tabs>
      </w:pPr>
    </w:lvl>
    <w:lvl w:ilvl="2" w:tplc="E4ECC34E">
      <w:numFmt w:val="bullet"/>
      <w:lvlText w:val="•"/>
      <w:lvlJc w:val="left"/>
      <w:pPr>
        <w:ind w:left="914" w:hanging="520"/>
      </w:pPr>
      <w:rPr>
        <w:rFonts w:hint="default"/>
      </w:rPr>
    </w:lvl>
    <w:lvl w:ilvl="3" w:tplc="0C86C3FE">
      <w:numFmt w:val="bullet"/>
      <w:lvlText w:val="•"/>
      <w:lvlJc w:val="left"/>
      <w:pPr>
        <w:ind w:left="1261" w:hanging="520"/>
      </w:pPr>
      <w:rPr>
        <w:rFonts w:hint="default"/>
      </w:rPr>
    </w:lvl>
    <w:lvl w:ilvl="4" w:tplc="A02E7818">
      <w:numFmt w:val="bullet"/>
      <w:lvlText w:val="•"/>
      <w:lvlJc w:val="left"/>
      <w:pPr>
        <w:ind w:left="1609" w:hanging="520"/>
      </w:pPr>
      <w:rPr>
        <w:rFonts w:hint="default"/>
      </w:rPr>
    </w:lvl>
    <w:lvl w:ilvl="5" w:tplc="98464524">
      <w:numFmt w:val="bullet"/>
      <w:lvlText w:val="•"/>
      <w:lvlJc w:val="left"/>
      <w:pPr>
        <w:ind w:left="1956" w:hanging="520"/>
      </w:pPr>
      <w:rPr>
        <w:rFonts w:hint="default"/>
      </w:rPr>
    </w:lvl>
    <w:lvl w:ilvl="6" w:tplc="D61CA32E">
      <w:numFmt w:val="bullet"/>
      <w:lvlText w:val="•"/>
      <w:lvlJc w:val="left"/>
      <w:pPr>
        <w:ind w:left="2303" w:hanging="520"/>
      </w:pPr>
      <w:rPr>
        <w:rFonts w:hint="default"/>
      </w:rPr>
    </w:lvl>
    <w:lvl w:ilvl="7" w:tplc="CF52223A">
      <w:numFmt w:val="bullet"/>
      <w:lvlText w:val="•"/>
      <w:lvlJc w:val="left"/>
      <w:pPr>
        <w:ind w:left="2650" w:hanging="520"/>
      </w:pPr>
      <w:rPr>
        <w:rFonts w:hint="default"/>
      </w:rPr>
    </w:lvl>
    <w:lvl w:ilvl="8" w:tplc="8D62875A">
      <w:numFmt w:val="bullet"/>
      <w:lvlText w:val="•"/>
      <w:lvlJc w:val="left"/>
      <w:pPr>
        <w:ind w:left="2998" w:hanging="520"/>
      </w:pPr>
      <w:rPr>
        <w:rFonts w:hint="default"/>
      </w:rPr>
    </w:lvl>
  </w:abstractNum>
  <w:abstractNum w:abstractNumId="391">
    <w:nsid w:val="6A627CA7"/>
    <w:multiLevelType w:val="hybridMultilevel"/>
    <w:tmpl w:val="BE52DAE2"/>
    <w:lvl w:ilvl="0" w:tplc="9EAA6418">
      <w:start w:val="1"/>
      <w:numFmt w:val="decimal"/>
      <w:lvlText w:val="%1)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BC066F6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5B789432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DD8A9860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30E63CC4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A5C4FC02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871E1B04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D1A08636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38B02CA8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392">
    <w:nsid w:val="6A8B26A1"/>
    <w:multiLevelType w:val="hybridMultilevel"/>
    <w:tmpl w:val="4F4A5310"/>
    <w:lvl w:ilvl="0" w:tplc="0F7A2D5C">
      <w:numFmt w:val="bullet"/>
      <w:lvlText w:val=""/>
      <w:lvlJc w:val="left"/>
      <w:pPr>
        <w:ind w:left="-15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92DA5210">
      <w:numFmt w:val="bullet"/>
      <w:lvlText w:val="–"/>
      <w:lvlJc w:val="left"/>
      <w:pPr>
        <w:ind w:left="51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2" w:tplc="B42A1DC2">
      <w:numFmt w:val="bullet"/>
      <w:lvlText w:val="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3" w:tplc="F9DAAC56">
      <w:numFmt w:val="bullet"/>
      <w:lvlText w:val="•"/>
      <w:lvlJc w:val="left"/>
      <w:pPr>
        <w:ind w:left="1595" w:hanging="300"/>
      </w:pPr>
      <w:rPr>
        <w:rFonts w:hint="default"/>
      </w:rPr>
    </w:lvl>
    <w:lvl w:ilvl="4" w:tplc="1592DC00">
      <w:numFmt w:val="bullet"/>
      <w:lvlText w:val="•"/>
      <w:lvlJc w:val="left"/>
      <w:pPr>
        <w:ind w:left="2671" w:hanging="300"/>
      </w:pPr>
      <w:rPr>
        <w:rFonts w:hint="default"/>
      </w:rPr>
    </w:lvl>
    <w:lvl w:ilvl="5" w:tplc="7244266A">
      <w:numFmt w:val="bullet"/>
      <w:lvlText w:val="•"/>
      <w:lvlJc w:val="left"/>
      <w:pPr>
        <w:ind w:left="3746" w:hanging="300"/>
      </w:pPr>
      <w:rPr>
        <w:rFonts w:hint="default"/>
      </w:rPr>
    </w:lvl>
    <w:lvl w:ilvl="6" w:tplc="33466ED0">
      <w:numFmt w:val="bullet"/>
      <w:lvlText w:val="•"/>
      <w:lvlJc w:val="left"/>
      <w:pPr>
        <w:ind w:left="4822" w:hanging="300"/>
      </w:pPr>
      <w:rPr>
        <w:rFonts w:hint="default"/>
      </w:rPr>
    </w:lvl>
    <w:lvl w:ilvl="7" w:tplc="AD8EBBF2">
      <w:numFmt w:val="bullet"/>
      <w:lvlText w:val="•"/>
      <w:lvlJc w:val="left"/>
      <w:pPr>
        <w:ind w:left="5898" w:hanging="300"/>
      </w:pPr>
      <w:rPr>
        <w:rFonts w:hint="default"/>
      </w:rPr>
    </w:lvl>
    <w:lvl w:ilvl="8" w:tplc="D1EA9DCE">
      <w:numFmt w:val="bullet"/>
      <w:lvlText w:val="•"/>
      <w:lvlJc w:val="left"/>
      <w:pPr>
        <w:ind w:left="6973" w:hanging="300"/>
      </w:pPr>
      <w:rPr>
        <w:rFonts w:hint="default"/>
      </w:rPr>
    </w:lvl>
  </w:abstractNum>
  <w:abstractNum w:abstractNumId="393">
    <w:nsid w:val="6A907387"/>
    <w:multiLevelType w:val="hybridMultilevel"/>
    <w:tmpl w:val="04B624CA"/>
    <w:lvl w:ilvl="0" w:tplc="E19E2070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D368C1E8">
      <w:numFmt w:val="none"/>
      <w:lvlText w:val=""/>
      <w:lvlJc w:val="left"/>
      <w:pPr>
        <w:tabs>
          <w:tab w:val="num" w:pos="360"/>
        </w:tabs>
      </w:pPr>
    </w:lvl>
    <w:lvl w:ilvl="2" w:tplc="77CAE68A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E544221E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314472CE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A3C43E14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05222BA0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F4E8014E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7D20A53C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394">
    <w:nsid w:val="6B655269"/>
    <w:multiLevelType w:val="hybridMultilevel"/>
    <w:tmpl w:val="811ED554"/>
    <w:lvl w:ilvl="0" w:tplc="809C4FCA">
      <w:start w:val="1"/>
      <w:numFmt w:val="decimal"/>
      <w:lvlText w:val="%1."/>
      <w:lvlJc w:val="left"/>
      <w:pPr>
        <w:ind w:left="879" w:hanging="5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6E4E3B70">
      <w:numFmt w:val="bullet"/>
      <w:lvlText w:val="•"/>
      <w:lvlJc w:val="left"/>
      <w:pPr>
        <w:ind w:left="1796" w:hanging="540"/>
      </w:pPr>
      <w:rPr>
        <w:rFonts w:hint="default"/>
      </w:rPr>
    </w:lvl>
    <w:lvl w:ilvl="2" w:tplc="86561A64">
      <w:numFmt w:val="bullet"/>
      <w:lvlText w:val="•"/>
      <w:lvlJc w:val="left"/>
      <w:pPr>
        <w:ind w:left="2712" w:hanging="540"/>
      </w:pPr>
      <w:rPr>
        <w:rFonts w:hint="default"/>
      </w:rPr>
    </w:lvl>
    <w:lvl w:ilvl="3" w:tplc="EACC4302">
      <w:numFmt w:val="bullet"/>
      <w:lvlText w:val="•"/>
      <w:lvlJc w:val="left"/>
      <w:pPr>
        <w:ind w:left="3628" w:hanging="540"/>
      </w:pPr>
      <w:rPr>
        <w:rFonts w:hint="default"/>
      </w:rPr>
    </w:lvl>
    <w:lvl w:ilvl="4" w:tplc="1B782116">
      <w:numFmt w:val="bullet"/>
      <w:lvlText w:val="•"/>
      <w:lvlJc w:val="left"/>
      <w:pPr>
        <w:ind w:left="4544" w:hanging="540"/>
      </w:pPr>
      <w:rPr>
        <w:rFonts w:hint="default"/>
      </w:rPr>
    </w:lvl>
    <w:lvl w:ilvl="5" w:tplc="AAF02ABE">
      <w:numFmt w:val="bullet"/>
      <w:lvlText w:val="•"/>
      <w:lvlJc w:val="left"/>
      <w:pPr>
        <w:ind w:left="5460" w:hanging="540"/>
      </w:pPr>
      <w:rPr>
        <w:rFonts w:hint="default"/>
      </w:rPr>
    </w:lvl>
    <w:lvl w:ilvl="6" w:tplc="03842838">
      <w:numFmt w:val="bullet"/>
      <w:lvlText w:val="•"/>
      <w:lvlJc w:val="left"/>
      <w:pPr>
        <w:ind w:left="6376" w:hanging="540"/>
      </w:pPr>
      <w:rPr>
        <w:rFonts w:hint="default"/>
      </w:rPr>
    </w:lvl>
    <w:lvl w:ilvl="7" w:tplc="30EC540E">
      <w:numFmt w:val="bullet"/>
      <w:lvlText w:val="•"/>
      <w:lvlJc w:val="left"/>
      <w:pPr>
        <w:ind w:left="7292" w:hanging="540"/>
      </w:pPr>
      <w:rPr>
        <w:rFonts w:hint="default"/>
      </w:rPr>
    </w:lvl>
    <w:lvl w:ilvl="8" w:tplc="F03E1F0A">
      <w:numFmt w:val="bullet"/>
      <w:lvlText w:val="•"/>
      <w:lvlJc w:val="left"/>
      <w:pPr>
        <w:ind w:left="8208" w:hanging="540"/>
      </w:pPr>
      <w:rPr>
        <w:rFonts w:hint="default"/>
      </w:rPr>
    </w:lvl>
  </w:abstractNum>
  <w:abstractNum w:abstractNumId="395">
    <w:nsid w:val="6B8638BE"/>
    <w:multiLevelType w:val="hybridMultilevel"/>
    <w:tmpl w:val="753C0158"/>
    <w:lvl w:ilvl="0" w:tplc="F1BC3832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311A35A8">
      <w:numFmt w:val="none"/>
      <w:lvlText w:val=""/>
      <w:lvlJc w:val="left"/>
      <w:pPr>
        <w:tabs>
          <w:tab w:val="num" w:pos="360"/>
        </w:tabs>
      </w:pPr>
    </w:lvl>
    <w:lvl w:ilvl="2" w:tplc="F57885E0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84369962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ADBEE3E2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1AC2DC9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6A80447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16226ED8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C0DC528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396">
    <w:nsid w:val="6BA3237D"/>
    <w:multiLevelType w:val="hybridMultilevel"/>
    <w:tmpl w:val="5628D174"/>
    <w:lvl w:ilvl="0" w:tplc="F7065F4E">
      <w:start w:val="1"/>
      <w:numFmt w:val="decimal"/>
      <w:lvlText w:val="%1."/>
      <w:lvlJc w:val="left"/>
      <w:pPr>
        <w:ind w:left="1419" w:hanging="441"/>
        <w:jc w:val="right"/>
      </w:pPr>
      <w:rPr>
        <w:rFonts w:hint="default"/>
        <w:spacing w:val="-10"/>
        <w:w w:val="99"/>
      </w:rPr>
    </w:lvl>
    <w:lvl w:ilvl="1" w:tplc="88AA8976">
      <w:numFmt w:val="bullet"/>
      <w:lvlText w:val=""/>
      <w:lvlJc w:val="left"/>
      <w:pPr>
        <w:ind w:left="1700" w:hanging="36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0A2C8CEA">
      <w:numFmt w:val="bullet"/>
      <w:lvlText w:val="•"/>
      <w:lvlJc w:val="left"/>
      <w:pPr>
        <w:ind w:left="2637" w:hanging="361"/>
      </w:pPr>
      <w:rPr>
        <w:rFonts w:hint="default"/>
      </w:rPr>
    </w:lvl>
    <w:lvl w:ilvl="3" w:tplc="61183F46">
      <w:numFmt w:val="bullet"/>
      <w:lvlText w:val="•"/>
      <w:lvlJc w:val="left"/>
      <w:pPr>
        <w:ind w:left="3575" w:hanging="361"/>
      </w:pPr>
      <w:rPr>
        <w:rFonts w:hint="default"/>
      </w:rPr>
    </w:lvl>
    <w:lvl w:ilvl="4" w:tplc="DC380DD8">
      <w:numFmt w:val="bullet"/>
      <w:lvlText w:val="•"/>
      <w:lvlJc w:val="left"/>
      <w:pPr>
        <w:ind w:left="4513" w:hanging="361"/>
      </w:pPr>
      <w:rPr>
        <w:rFonts w:hint="default"/>
      </w:rPr>
    </w:lvl>
    <w:lvl w:ilvl="5" w:tplc="959602EC">
      <w:numFmt w:val="bullet"/>
      <w:lvlText w:val="•"/>
      <w:lvlJc w:val="left"/>
      <w:pPr>
        <w:ind w:left="5451" w:hanging="361"/>
      </w:pPr>
      <w:rPr>
        <w:rFonts w:hint="default"/>
      </w:rPr>
    </w:lvl>
    <w:lvl w:ilvl="6" w:tplc="63309DAE">
      <w:numFmt w:val="bullet"/>
      <w:lvlText w:val="•"/>
      <w:lvlJc w:val="left"/>
      <w:pPr>
        <w:ind w:left="6388" w:hanging="361"/>
      </w:pPr>
      <w:rPr>
        <w:rFonts w:hint="default"/>
      </w:rPr>
    </w:lvl>
    <w:lvl w:ilvl="7" w:tplc="8F787DE6">
      <w:numFmt w:val="bullet"/>
      <w:lvlText w:val="•"/>
      <w:lvlJc w:val="left"/>
      <w:pPr>
        <w:ind w:left="7326" w:hanging="361"/>
      </w:pPr>
      <w:rPr>
        <w:rFonts w:hint="default"/>
      </w:rPr>
    </w:lvl>
    <w:lvl w:ilvl="8" w:tplc="7C7E4CB8">
      <w:numFmt w:val="bullet"/>
      <w:lvlText w:val="•"/>
      <w:lvlJc w:val="left"/>
      <w:pPr>
        <w:ind w:left="8264" w:hanging="361"/>
      </w:pPr>
      <w:rPr>
        <w:rFonts w:hint="default"/>
      </w:rPr>
    </w:lvl>
  </w:abstractNum>
  <w:abstractNum w:abstractNumId="397">
    <w:nsid w:val="6BA617BB"/>
    <w:multiLevelType w:val="hybridMultilevel"/>
    <w:tmpl w:val="3C7AA2E6"/>
    <w:lvl w:ilvl="0" w:tplc="DD8A8622">
      <w:numFmt w:val="bullet"/>
      <w:lvlText w:val=""/>
      <w:lvlJc w:val="left"/>
      <w:pPr>
        <w:ind w:left="464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5C14C6B0">
      <w:numFmt w:val="bullet"/>
      <w:lvlText w:val=""/>
      <w:lvlJc w:val="left"/>
      <w:pPr>
        <w:ind w:left="280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2" w:tplc="FE0E019E">
      <w:numFmt w:val="bullet"/>
      <w:lvlText w:val="•"/>
      <w:lvlJc w:val="left"/>
      <w:pPr>
        <w:ind w:left="1445" w:hanging="300"/>
      </w:pPr>
      <w:rPr>
        <w:rFonts w:hint="default"/>
      </w:rPr>
    </w:lvl>
    <w:lvl w:ilvl="3" w:tplc="59B88416">
      <w:numFmt w:val="bullet"/>
      <w:lvlText w:val="•"/>
      <w:lvlJc w:val="left"/>
      <w:pPr>
        <w:ind w:left="2430" w:hanging="300"/>
      </w:pPr>
      <w:rPr>
        <w:rFonts w:hint="default"/>
      </w:rPr>
    </w:lvl>
    <w:lvl w:ilvl="4" w:tplc="D9FE5E52">
      <w:numFmt w:val="bullet"/>
      <w:lvlText w:val="•"/>
      <w:lvlJc w:val="left"/>
      <w:pPr>
        <w:ind w:left="3415" w:hanging="300"/>
      </w:pPr>
      <w:rPr>
        <w:rFonts w:hint="default"/>
      </w:rPr>
    </w:lvl>
    <w:lvl w:ilvl="5" w:tplc="0ECABD88">
      <w:numFmt w:val="bullet"/>
      <w:lvlText w:val="•"/>
      <w:lvlJc w:val="left"/>
      <w:pPr>
        <w:ind w:left="4400" w:hanging="300"/>
      </w:pPr>
      <w:rPr>
        <w:rFonts w:hint="default"/>
      </w:rPr>
    </w:lvl>
    <w:lvl w:ilvl="6" w:tplc="9B3E4564">
      <w:numFmt w:val="bullet"/>
      <w:lvlText w:val="•"/>
      <w:lvlJc w:val="left"/>
      <w:pPr>
        <w:ind w:left="5385" w:hanging="300"/>
      </w:pPr>
      <w:rPr>
        <w:rFonts w:hint="default"/>
      </w:rPr>
    </w:lvl>
    <w:lvl w:ilvl="7" w:tplc="6A189AD2">
      <w:numFmt w:val="bullet"/>
      <w:lvlText w:val="•"/>
      <w:lvlJc w:val="left"/>
      <w:pPr>
        <w:ind w:left="6370" w:hanging="300"/>
      </w:pPr>
      <w:rPr>
        <w:rFonts w:hint="default"/>
      </w:rPr>
    </w:lvl>
    <w:lvl w:ilvl="8" w:tplc="ECE4ADDC">
      <w:numFmt w:val="bullet"/>
      <w:lvlText w:val="•"/>
      <w:lvlJc w:val="left"/>
      <w:pPr>
        <w:ind w:left="7355" w:hanging="300"/>
      </w:pPr>
      <w:rPr>
        <w:rFonts w:hint="default"/>
      </w:rPr>
    </w:lvl>
  </w:abstractNum>
  <w:abstractNum w:abstractNumId="398">
    <w:nsid w:val="6C066A96"/>
    <w:multiLevelType w:val="hybridMultilevel"/>
    <w:tmpl w:val="9D4CF744"/>
    <w:lvl w:ilvl="0" w:tplc="75CA41A0">
      <w:start w:val="1"/>
      <w:numFmt w:val="decimal"/>
      <w:lvlText w:val="%1."/>
      <w:lvlJc w:val="left"/>
      <w:pPr>
        <w:ind w:left="219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8B285C6">
      <w:numFmt w:val="bullet"/>
      <w:lvlText w:val="•"/>
      <w:lvlJc w:val="left"/>
      <w:pPr>
        <w:ind w:left="1202" w:hanging="340"/>
      </w:pPr>
      <w:rPr>
        <w:rFonts w:hint="default"/>
      </w:rPr>
    </w:lvl>
    <w:lvl w:ilvl="2" w:tplc="738C47EC">
      <w:numFmt w:val="bullet"/>
      <w:lvlText w:val="•"/>
      <w:lvlJc w:val="left"/>
      <w:pPr>
        <w:ind w:left="2184" w:hanging="340"/>
      </w:pPr>
      <w:rPr>
        <w:rFonts w:hint="default"/>
      </w:rPr>
    </w:lvl>
    <w:lvl w:ilvl="3" w:tplc="AEFA4C3E">
      <w:numFmt w:val="bullet"/>
      <w:lvlText w:val="•"/>
      <w:lvlJc w:val="left"/>
      <w:pPr>
        <w:ind w:left="3166" w:hanging="340"/>
      </w:pPr>
      <w:rPr>
        <w:rFonts w:hint="default"/>
      </w:rPr>
    </w:lvl>
    <w:lvl w:ilvl="4" w:tplc="7B422660">
      <w:numFmt w:val="bullet"/>
      <w:lvlText w:val="•"/>
      <w:lvlJc w:val="left"/>
      <w:pPr>
        <w:ind w:left="4148" w:hanging="340"/>
      </w:pPr>
      <w:rPr>
        <w:rFonts w:hint="default"/>
      </w:rPr>
    </w:lvl>
    <w:lvl w:ilvl="5" w:tplc="8FD8F94A">
      <w:numFmt w:val="bullet"/>
      <w:lvlText w:val="•"/>
      <w:lvlJc w:val="left"/>
      <w:pPr>
        <w:ind w:left="5130" w:hanging="340"/>
      </w:pPr>
      <w:rPr>
        <w:rFonts w:hint="default"/>
      </w:rPr>
    </w:lvl>
    <w:lvl w:ilvl="6" w:tplc="1826C352">
      <w:numFmt w:val="bullet"/>
      <w:lvlText w:val="•"/>
      <w:lvlJc w:val="left"/>
      <w:pPr>
        <w:ind w:left="6112" w:hanging="340"/>
      </w:pPr>
      <w:rPr>
        <w:rFonts w:hint="default"/>
      </w:rPr>
    </w:lvl>
    <w:lvl w:ilvl="7" w:tplc="BBB23DD0">
      <w:numFmt w:val="bullet"/>
      <w:lvlText w:val="•"/>
      <w:lvlJc w:val="left"/>
      <w:pPr>
        <w:ind w:left="7094" w:hanging="340"/>
      </w:pPr>
      <w:rPr>
        <w:rFonts w:hint="default"/>
      </w:rPr>
    </w:lvl>
    <w:lvl w:ilvl="8" w:tplc="A0E29B98">
      <w:numFmt w:val="bullet"/>
      <w:lvlText w:val="•"/>
      <w:lvlJc w:val="left"/>
      <w:pPr>
        <w:ind w:left="8076" w:hanging="340"/>
      </w:pPr>
      <w:rPr>
        <w:rFonts w:hint="default"/>
      </w:rPr>
    </w:lvl>
  </w:abstractNum>
  <w:abstractNum w:abstractNumId="399">
    <w:nsid w:val="6C1412E1"/>
    <w:multiLevelType w:val="hybridMultilevel"/>
    <w:tmpl w:val="F5705124"/>
    <w:lvl w:ilvl="0" w:tplc="3E64F066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F72772C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682A6E64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8B862338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873ED522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062E5DAC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11E279E4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B4745F28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1CEC038C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400">
    <w:nsid w:val="6CE31002"/>
    <w:multiLevelType w:val="hybridMultilevel"/>
    <w:tmpl w:val="8F04FA94"/>
    <w:lvl w:ilvl="0" w:tplc="84120BEA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5FEE8C8C">
      <w:start w:val="1"/>
      <w:numFmt w:val="decimal"/>
      <w:lvlText w:val="%2."/>
      <w:lvlJc w:val="left"/>
      <w:pPr>
        <w:ind w:left="91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7876BFF2">
      <w:numFmt w:val="bullet"/>
      <w:lvlText w:val="•"/>
      <w:lvlJc w:val="left"/>
      <w:pPr>
        <w:ind w:left="1933" w:hanging="320"/>
      </w:pPr>
      <w:rPr>
        <w:rFonts w:hint="default"/>
      </w:rPr>
    </w:lvl>
    <w:lvl w:ilvl="3" w:tplc="3FA4CE26">
      <w:numFmt w:val="bullet"/>
      <w:lvlText w:val="•"/>
      <w:lvlJc w:val="left"/>
      <w:pPr>
        <w:ind w:left="2946" w:hanging="320"/>
      </w:pPr>
      <w:rPr>
        <w:rFonts w:hint="default"/>
      </w:rPr>
    </w:lvl>
    <w:lvl w:ilvl="4" w:tplc="32845438">
      <w:numFmt w:val="bullet"/>
      <w:lvlText w:val="•"/>
      <w:lvlJc w:val="left"/>
      <w:pPr>
        <w:ind w:left="3960" w:hanging="320"/>
      </w:pPr>
      <w:rPr>
        <w:rFonts w:hint="default"/>
      </w:rPr>
    </w:lvl>
    <w:lvl w:ilvl="5" w:tplc="5AEA2EE4">
      <w:numFmt w:val="bullet"/>
      <w:lvlText w:val="•"/>
      <w:lvlJc w:val="left"/>
      <w:pPr>
        <w:ind w:left="4973" w:hanging="320"/>
      </w:pPr>
      <w:rPr>
        <w:rFonts w:hint="default"/>
      </w:rPr>
    </w:lvl>
    <w:lvl w:ilvl="6" w:tplc="2FCE523E">
      <w:numFmt w:val="bullet"/>
      <w:lvlText w:val="•"/>
      <w:lvlJc w:val="left"/>
      <w:pPr>
        <w:ind w:left="5986" w:hanging="320"/>
      </w:pPr>
      <w:rPr>
        <w:rFonts w:hint="default"/>
      </w:rPr>
    </w:lvl>
    <w:lvl w:ilvl="7" w:tplc="94D059C6">
      <w:numFmt w:val="bullet"/>
      <w:lvlText w:val="•"/>
      <w:lvlJc w:val="left"/>
      <w:pPr>
        <w:ind w:left="7000" w:hanging="320"/>
      </w:pPr>
      <w:rPr>
        <w:rFonts w:hint="default"/>
      </w:rPr>
    </w:lvl>
    <w:lvl w:ilvl="8" w:tplc="84D2004E">
      <w:numFmt w:val="bullet"/>
      <w:lvlText w:val="•"/>
      <w:lvlJc w:val="left"/>
      <w:pPr>
        <w:ind w:left="8013" w:hanging="320"/>
      </w:pPr>
      <w:rPr>
        <w:rFonts w:hint="default"/>
      </w:rPr>
    </w:lvl>
  </w:abstractNum>
  <w:abstractNum w:abstractNumId="401">
    <w:nsid w:val="6D2621E3"/>
    <w:multiLevelType w:val="hybridMultilevel"/>
    <w:tmpl w:val="9DC29112"/>
    <w:lvl w:ilvl="0" w:tplc="03A05878">
      <w:start w:val="2"/>
      <w:numFmt w:val="decimal"/>
      <w:lvlText w:val="%1"/>
      <w:lvlJc w:val="left"/>
      <w:pPr>
        <w:ind w:left="220" w:hanging="460"/>
        <w:jc w:val="left"/>
      </w:pPr>
      <w:rPr>
        <w:rFonts w:hint="default"/>
      </w:rPr>
    </w:lvl>
    <w:lvl w:ilvl="1" w:tplc="52F6FD22">
      <w:numFmt w:val="none"/>
      <w:lvlText w:val=""/>
      <w:lvlJc w:val="left"/>
      <w:pPr>
        <w:tabs>
          <w:tab w:val="num" w:pos="360"/>
        </w:tabs>
      </w:pPr>
    </w:lvl>
    <w:lvl w:ilvl="2" w:tplc="C9D45EF0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8B6E798A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07A8021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2326C3E0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EBE446AC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AE34A83A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41BACA0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402">
    <w:nsid w:val="6D465581"/>
    <w:multiLevelType w:val="hybridMultilevel"/>
    <w:tmpl w:val="02E43202"/>
    <w:lvl w:ilvl="0" w:tplc="EC540C82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13C842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8E0CE836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DC924AC6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0CEC2EEC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7C44A7D4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E8E06826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D55A54F2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20ACB9FC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403">
    <w:nsid w:val="6D79122C"/>
    <w:multiLevelType w:val="hybridMultilevel"/>
    <w:tmpl w:val="C9F6A17C"/>
    <w:lvl w:ilvl="0" w:tplc="81E0D8E6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68674BC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C9AC5F68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8EAE1502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4E30EEF2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655E5F54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B7ACCE06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796EECE6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D6E21DA8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404">
    <w:nsid w:val="6DA92F89"/>
    <w:multiLevelType w:val="hybridMultilevel"/>
    <w:tmpl w:val="89B0A1C4"/>
    <w:lvl w:ilvl="0" w:tplc="530AF746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82CFD80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9A0E9E7A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5B4C0EA2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C8AC09D0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BB22AB3A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85929150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408486EE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F9D28C28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405">
    <w:nsid w:val="6DD268E3"/>
    <w:multiLevelType w:val="hybridMultilevel"/>
    <w:tmpl w:val="51CC8178"/>
    <w:lvl w:ilvl="0" w:tplc="56A2023E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46040B4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8378F612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BC5C9DB2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65EED27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4CD28B74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8A021376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8F4797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0B6A36AA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406">
    <w:nsid w:val="6E0D263F"/>
    <w:multiLevelType w:val="hybridMultilevel"/>
    <w:tmpl w:val="E036F722"/>
    <w:lvl w:ilvl="0" w:tplc="8AF0941A">
      <w:numFmt w:val="bullet"/>
      <w:lvlText w:val=""/>
      <w:lvlJc w:val="left"/>
      <w:pPr>
        <w:ind w:left="279" w:hanging="300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26085A56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F2B8280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0AE69F5A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B8A87CC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E016545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D94E01E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5E5C6656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6E6A7466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407">
    <w:nsid w:val="6E15693A"/>
    <w:multiLevelType w:val="hybridMultilevel"/>
    <w:tmpl w:val="50DC779E"/>
    <w:lvl w:ilvl="0" w:tplc="5EE60D52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6D888F08">
      <w:numFmt w:val="none"/>
      <w:lvlText w:val=""/>
      <w:lvlJc w:val="left"/>
      <w:pPr>
        <w:tabs>
          <w:tab w:val="num" w:pos="360"/>
        </w:tabs>
      </w:pPr>
    </w:lvl>
    <w:lvl w:ilvl="2" w:tplc="BA5E1B74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AD66C854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F34EA420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DED2A2D8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B65A5192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E5A46AF6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020E32A6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408">
    <w:nsid w:val="6ECF4939"/>
    <w:multiLevelType w:val="hybridMultilevel"/>
    <w:tmpl w:val="81CA9074"/>
    <w:lvl w:ilvl="0" w:tplc="19369130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76A4F90E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341ED2BC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3112F0EE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746A7912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2526A7A6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08DA1216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3BE88B0C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EC065700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09">
    <w:nsid w:val="6F3C2B99"/>
    <w:multiLevelType w:val="hybridMultilevel"/>
    <w:tmpl w:val="982C7794"/>
    <w:lvl w:ilvl="0" w:tplc="043E2848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0061344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58C63D70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5DD05766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51B04184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E4843F6E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BAEA1892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E164414E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D78225C2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410">
    <w:nsid w:val="6F6E317B"/>
    <w:multiLevelType w:val="hybridMultilevel"/>
    <w:tmpl w:val="CC8E0186"/>
    <w:lvl w:ilvl="0" w:tplc="BE26502C">
      <w:start w:val="1"/>
      <w:numFmt w:val="decimal"/>
      <w:lvlText w:val="%1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B0EF600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E4CCF702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B20CE48C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60A4ED30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ED047640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D9D451CE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BB6A74CA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C68C7164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411">
    <w:nsid w:val="6F90401A"/>
    <w:multiLevelType w:val="hybridMultilevel"/>
    <w:tmpl w:val="EB060AE2"/>
    <w:lvl w:ilvl="0" w:tplc="E9E8F058">
      <w:start w:val="1"/>
      <w:numFmt w:val="decimal"/>
      <w:lvlText w:val="%1."/>
      <w:lvlJc w:val="left"/>
      <w:pPr>
        <w:ind w:left="1259" w:hanging="320"/>
        <w:jc w:val="left"/>
      </w:pPr>
      <w:rPr>
        <w:rFonts w:ascii="Times New Roman" w:eastAsia="Times New Roman" w:hAnsi="Times New Roman" w:cs="Times New Roman" w:hint="default"/>
        <w:i/>
        <w:color w:val="231F20"/>
        <w:spacing w:val="0"/>
        <w:w w:val="99"/>
        <w:sz w:val="30"/>
        <w:szCs w:val="30"/>
      </w:rPr>
    </w:lvl>
    <w:lvl w:ilvl="1" w:tplc="EEA279B6">
      <w:numFmt w:val="bullet"/>
      <w:lvlText w:val="•"/>
      <w:lvlJc w:val="left"/>
      <w:pPr>
        <w:ind w:left="2138" w:hanging="320"/>
      </w:pPr>
      <w:rPr>
        <w:rFonts w:hint="default"/>
      </w:rPr>
    </w:lvl>
    <w:lvl w:ilvl="2" w:tplc="CD2ED51C">
      <w:numFmt w:val="bullet"/>
      <w:lvlText w:val="•"/>
      <w:lvlJc w:val="left"/>
      <w:pPr>
        <w:ind w:left="3016" w:hanging="320"/>
      </w:pPr>
      <w:rPr>
        <w:rFonts w:hint="default"/>
      </w:rPr>
    </w:lvl>
    <w:lvl w:ilvl="3" w:tplc="1264CDA0">
      <w:numFmt w:val="bullet"/>
      <w:lvlText w:val="•"/>
      <w:lvlJc w:val="left"/>
      <w:pPr>
        <w:ind w:left="3894" w:hanging="320"/>
      </w:pPr>
      <w:rPr>
        <w:rFonts w:hint="default"/>
      </w:rPr>
    </w:lvl>
    <w:lvl w:ilvl="4" w:tplc="ED2E83DC">
      <w:numFmt w:val="bullet"/>
      <w:lvlText w:val="•"/>
      <w:lvlJc w:val="left"/>
      <w:pPr>
        <w:ind w:left="4772" w:hanging="320"/>
      </w:pPr>
      <w:rPr>
        <w:rFonts w:hint="default"/>
      </w:rPr>
    </w:lvl>
    <w:lvl w:ilvl="5" w:tplc="19C87FE0">
      <w:numFmt w:val="bullet"/>
      <w:lvlText w:val="•"/>
      <w:lvlJc w:val="left"/>
      <w:pPr>
        <w:ind w:left="5650" w:hanging="320"/>
      </w:pPr>
      <w:rPr>
        <w:rFonts w:hint="default"/>
      </w:rPr>
    </w:lvl>
    <w:lvl w:ilvl="6" w:tplc="58BC91E8">
      <w:numFmt w:val="bullet"/>
      <w:lvlText w:val="•"/>
      <w:lvlJc w:val="left"/>
      <w:pPr>
        <w:ind w:left="6528" w:hanging="320"/>
      </w:pPr>
      <w:rPr>
        <w:rFonts w:hint="default"/>
      </w:rPr>
    </w:lvl>
    <w:lvl w:ilvl="7" w:tplc="D8A6E924">
      <w:numFmt w:val="bullet"/>
      <w:lvlText w:val="•"/>
      <w:lvlJc w:val="left"/>
      <w:pPr>
        <w:ind w:left="7406" w:hanging="320"/>
      </w:pPr>
      <w:rPr>
        <w:rFonts w:hint="default"/>
      </w:rPr>
    </w:lvl>
    <w:lvl w:ilvl="8" w:tplc="AF0CE4D6">
      <w:numFmt w:val="bullet"/>
      <w:lvlText w:val="•"/>
      <w:lvlJc w:val="left"/>
      <w:pPr>
        <w:ind w:left="8284" w:hanging="320"/>
      </w:pPr>
      <w:rPr>
        <w:rFonts w:hint="default"/>
      </w:rPr>
    </w:lvl>
  </w:abstractNum>
  <w:abstractNum w:abstractNumId="412">
    <w:nsid w:val="6FB536D6"/>
    <w:multiLevelType w:val="hybridMultilevel"/>
    <w:tmpl w:val="E6F4A588"/>
    <w:lvl w:ilvl="0" w:tplc="FFBC5516">
      <w:start w:val="1"/>
      <w:numFmt w:val="decimal"/>
      <w:lvlText w:val="%1."/>
      <w:lvlJc w:val="left"/>
      <w:pPr>
        <w:ind w:left="220" w:hanging="36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1" w:tplc="A8926DA4">
      <w:numFmt w:val="bullet"/>
      <w:lvlText w:val="•"/>
      <w:lvlJc w:val="left"/>
      <w:pPr>
        <w:ind w:left="4100" w:hanging="360"/>
      </w:pPr>
      <w:rPr>
        <w:rFonts w:hint="default"/>
      </w:rPr>
    </w:lvl>
    <w:lvl w:ilvl="2" w:tplc="8E7250EE">
      <w:numFmt w:val="bullet"/>
      <w:lvlText w:val="•"/>
      <w:lvlJc w:val="left"/>
      <w:pPr>
        <w:ind w:left="4760" w:hanging="360"/>
      </w:pPr>
      <w:rPr>
        <w:rFonts w:hint="default"/>
      </w:rPr>
    </w:lvl>
    <w:lvl w:ilvl="3" w:tplc="304A1410">
      <w:numFmt w:val="bullet"/>
      <w:lvlText w:val="•"/>
      <w:lvlJc w:val="left"/>
      <w:pPr>
        <w:ind w:left="5420" w:hanging="360"/>
      </w:pPr>
      <w:rPr>
        <w:rFonts w:hint="default"/>
      </w:rPr>
    </w:lvl>
    <w:lvl w:ilvl="4" w:tplc="F00806D2">
      <w:numFmt w:val="bullet"/>
      <w:lvlText w:val="•"/>
      <w:lvlJc w:val="left"/>
      <w:pPr>
        <w:ind w:left="6080" w:hanging="360"/>
      </w:pPr>
      <w:rPr>
        <w:rFonts w:hint="default"/>
      </w:rPr>
    </w:lvl>
    <w:lvl w:ilvl="5" w:tplc="0F5812B8">
      <w:numFmt w:val="bullet"/>
      <w:lvlText w:val="•"/>
      <w:lvlJc w:val="left"/>
      <w:pPr>
        <w:ind w:left="6740" w:hanging="360"/>
      </w:pPr>
      <w:rPr>
        <w:rFonts w:hint="default"/>
      </w:rPr>
    </w:lvl>
    <w:lvl w:ilvl="6" w:tplc="6FAEC084">
      <w:numFmt w:val="bullet"/>
      <w:lvlText w:val="•"/>
      <w:lvlJc w:val="left"/>
      <w:pPr>
        <w:ind w:left="7400" w:hanging="360"/>
      </w:pPr>
      <w:rPr>
        <w:rFonts w:hint="default"/>
      </w:rPr>
    </w:lvl>
    <w:lvl w:ilvl="7" w:tplc="24AC3096">
      <w:numFmt w:val="bullet"/>
      <w:lvlText w:val="•"/>
      <w:lvlJc w:val="left"/>
      <w:pPr>
        <w:ind w:left="8060" w:hanging="360"/>
      </w:pPr>
      <w:rPr>
        <w:rFonts w:hint="default"/>
      </w:rPr>
    </w:lvl>
    <w:lvl w:ilvl="8" w:tplc="42B2F34E">
      <w:numFmt w:val="bullet"/>
      <w:lvlText w:val="•"/>
      <w:lvlJc w:val="left"/>
      <w:pPr>
        <w:ind w:left="8720" w:hanging="360"/>
      </w:pPr>
      <w:rPr>
        <w:rFonts w:hint="default"/>
      </w:rPr>
    </w:lvl>
  </w:abstractNum>
  <w:abstractNum w:abstractNumId="413">
    <w:nsid w:val="6FBA105B"/>
    <w:multiLevelType w:val="hybridMultilevel"/>
    <w:tmpl w:val="6C3A67D2"/>
    <w:lvl w:ilvl="0" w:tplc="79B822A0">
      <w:start w:val="2"/>
      <w:numFmt w:val="decimal"/>
      <w:lvlText w:val="%1"/>
      <w:lvlJc w:val="left"/>
      <w:pPr>
        <w:ind w:left="219" w:hanging="520"/>
        <w:jc w:val="left"/>
      </w:pPr>
      <w:rPr>
        <w:rFonts w:hint="default"/>
      </w:rPr>
    </w:lvl>
    <w:lvl w:ilvl="1" w:tplc="ACCEC55A">
      <w:numFmt w:val="none"/>
      <w:lvlText w:val=""/>
      <w:lvlJc w:val="left"/>
      <w:pPr>
        <w:tabs>
          <w:tab w:val="num" w:pos="360"/>
        </w:tabs>
      </w:pPr>
    </w:lvl>
    <w:lvl w:ilvl="2" w:tplc="BAF62A26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81DC6F32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5260BFE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3188953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00C62CA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A53A3EC8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0306792C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414">
    <w:nsid w:val="70122892"/>
    <w:multiLevelType w:val="hybridMultilevel"/>
    <w:tmpl w:val="2B360592"/>
    <w:lvl w:ilvl="0" w:tplc="F6C68E16">
      <w:numFmt w:val="bullet"/>
      <w:lvlText w:val=""/>
      <w:lvlJc w:val="left"/>
      <w:pPr>
        <w:ind w:left="279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7D2EC7B0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28942020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DB1E91CC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AAFE809A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FC68B8C6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006A2118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132E1148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6CE89F36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15">
    <w:nsid w:val="703626E8"/>
    <w:multiLevelType w:val="hybridMultilevel"/>
    <w:tmpl w:val="B6D23FA8"/>
    <w:lvl w:ilvl="0" w:tplc="7A3A979C">
      <w:start w:val="1"/>
      <w:numFmt w:val="decimal"/>
      <w:lvlText w:val="%1."/>
      <w:lvlJc w:val="left"/>
      <w:pPr>
        <w:ind w:left="279" w:hanging="44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F445B78">
      <w:start w:val="1"/>
      <w:numFmt w:val="decimal"/>
      <w:lvlText w:val="%2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959850FE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96301ED2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D902B39E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547439CE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169A62AA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75BE5922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053C4168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16">
    <w:nsid w:val="70967D3D"/>
    <w:multiLevelType w:val="hybridMultilevel"/>
    <w:tmpl w:val="B516980C"/>
    <w:lvl w:ilvl="0" w:tplc="742E7F5A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CAE8F08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D1CE4C70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C17E79FA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09AECF88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09F2D816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6108F8B8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3A3438C6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7E76DD9A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417">
    <w:nsid w:val="709C6634"/>
    <w:multiLevelType w:val="hybridMultilevel"/>
    <w:tmpl w:val="26944154"/>
    <w:lvl w:ilvl="0" w:tplc="C2085666">
      <w:start w:val="1"/>
      <w:numFmt w:val="decimal"/>
      <w:lvlText w:val="%1."/>
      <w:lvlJc w:val="left"/>
      <w:pPr>
        <w:ind w:left="129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12A9D96">
      <w:numFmt w:val="bullet"/>
      <w:lvlText w:val="•"/>
      <w:lvlJc w:val="left"/>
      <w:pPr>
        <w:ind w:left="2184" w:hanging="300"/>
      </w:pPr>
      <w:rPr>
        <w:rFonts w:hint="default"/>
      </w:rPr>
    </w:lvl>
    <w:lvl w:ilvl="2" w:tplc="01B6FB46">
      <w:numFmt w:val="bullet"/>
      <w:lvlText w:val="•"/>
      <w:lvlJc w:val="left"/>
      <w:pPr>
        <w:ind w:left="3068" w:hanging="300"/>
      </w:pPr>
      <w:rPr>
        <w:rFonts w:hint="default"/>
      </w:rPr>
    </w:lvl>
    <w:lvl w:ilvl="3" w:tplc="3D5C5518">
      <w:numFmt w:val="bullet"/>
      <w:lvlText w:val="•"/>
      <w:lvlJc w:val="left"/>
      <w:pPr>
        <w:ind w:left="3952" w:hanging="300"/>
      </w:pPr>
      <w:rPr>
        <w:rFonts w:hint="default"/>
      </w:rPr>
    </w:lvl>
    <w:lvl w:ilvl="4" w:tplc="FB4E6AB4">
      <w:numFmt w:val="bullet"/>
      <w:lvlText w:val="•"/>
      <w:lvlJc w:val="left"/>
      <w:pPr>
        <w:ind w:left="4836" w:hanging="300"/>
      </w:pPr>
      <w:rPr>
        <w:rFonts w:hint="default"/>
      </w:rPr>
    </w:lvl>
    <w:lvl w:ilvl="5" w:tplc="EB40A354">
      <w:numFmt w:val="bullet"/>
      <w:lvlText w:val="•"/>
      <w:lvlJc w:val="left"/>
      <w:pPr>
        <w:ind w:left="5720" w:hanging="300"/>
      </w:pPr>
      <w:rPr>
        <w:rFonts w:hint="default"/>
      </w:rPr>
    </w:lvl>
    <w:lvl w:ilvl="6" w:tplc="48E4C238">
      <w:numFmt w:val="bullet"/>
      <w:lvlText w:val="•"/>
      <w:lvlJc w:val="left"/>
      <w:pPr>
        <w:ind w:left="6604" w:hanging="300"/>
      </w:pPr>
      <w:rPr>
        <w:rFonts w:hint="default"/>
      </w:rPr>
    </w:lvl>
    <w:lvl w:ilvl="7" w:tplc="5B4CEF4E">
      <w:numFmt w:val="bullet"/>
      <w:lvlText w:val="•"/>
      <w:lvlJc w:val="left"/>
      <w:pPr>
        <w:ind w:left="7488" w:hanging="300"/>
      </w:pPr>
      <w:rPr>
        <w:rFonts w:hint="default"/>
      </w:rPr>
    </w:lvl>
    <w:lvl w:ilvl="8" w:tplc="3DA2EC8E">
      <w:numFmt w:val="bullet"/>
      <w:lvlText w:val="•"/>
      <w:lvlJc w:val="left"/>
      <w:pPr>
        <w:ind w:left="8372" w:hanging="300"/>
      </w:pPr>
      <w:rPr>
        <w:rFonts w:hint="default"/>
      </w:rPr>
    </w:lvl>
  </w:abstractNum>
  <w:abstractNum w:abstractNumId="418">
    <w:nsid w:val="71081B38"/>
    <w:multiLevelType w:val="hybridMultilevel"/>
    <w:tmpl w:val="AD621FCA"/>
    <w:lvl w:ilvl="0" w:tplc="04AA3460">
      <w:start w:val="1"/>
      <w:numFmt w:val="decimal"/>
      <w:lvlText w:val="%1."/>
      <w:lvlJc w:val="left"/>
      <w:pPr>
        <w:ind w:left="279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0201F90">
      <w:numFmt w:val="bullet"/>
      <w:lvlText w:val="•"/>
      <w:lvlJc w:val="left"/>
      <w:pPr>
        <w:ind w:left="1700" w:hanging="340"/>
      </w:pPr>
      <w:rPr>
        <w:rFonts w:hint="default"/>
      </w:rPr>
    </w:lvl>
    <w:lvl w:ilvl="2" w:tplc="40347DA2">
      <w:numFmt w:val="bullet"/>
      <w:lvlText w:val="•"/>
      <w:lvlJc w:val="left"/>
      <w:pPr>
        <w:ind w:left="2637" w:hanging="340"/>
      </w:pPr>
      <w:rPr>
        <w:rFonts w:hint="default"/>
      </w:rPr>
    </w:lvl>
    <w:lvl w:ilvl="3" w:tplc="538222F2">
      <w:numFmt w:val="bullet"/>
      <w:lvlText w:val="•"/>
      <w:lvlJc w:val="left"/>
      <w:pPr>
        <w:ind w:left="3575" w:hanging="340"/>
      </w:pPr>
      <w:rPr>
        <w:rFonts w:hint="default"/>
      </w:rPr>
    </w:lvl>
    <w:lvl w:ilvl="4" w:tplc="1B200CB6">
      <w:numFmt w:val="bullet"/>
      <w:lvlText w:val="•"/>
      <w:lvlJc w:val="left"/>
      <w:pPr>
        <w:ind w:left="4513" w:hanging="340"/>
      </w:pPr>
      <w:rPr>
        <w:rFonts w:hint="default"/>
      </w:rPr>
    </w:lvl>
    <w:lvl w:ilvl="5" w:tplc="087AA67E">
      <w:numFmt w:val="bullet"/>
      <w:lvlText w:val="•"/>
      <w:lvlJc w:val="left"/>
      <w:pPr>
        <w:ind w:left="5451" w:hanging="340"/>
      </w:pPr>
      <w:rPr>
        <w:rFonts w:hint="default"/>
      </w:rPr>
    </w:lvl>
    <w:lvl w:ilvl="6" w:tplc="A50A1DFA">
      <w:numFmt w:val="bullet"/>
      <w:lvlText w:val="•"/>
      <w:lvlJc w:val="left"/>
      <w:pPr>
        <w:ind w:left="6388" w:hanging="340"/>
      </w:pPr>
      <w:rPr>
        <w:rFonts w:hint="default"/>
      </w:rPr>
    </w:lvl>
    <w:lvl w:ilvl="7" w:tplc="40264F82">
      <w:numFmt w:val="bullet"/>
      <w:lvlText w:val="•"/>
      <w:lvlJc w:val="left"/>
      <w:pPr>
        <w:ind w:left="7326" w:hanging="340"/>
      </w:pPr>
      <w:rPr>
        <w:rFonts w:hint="default"/>
      </w:rPr>
    </w:lvl>
    <w:lvl w:ilvl="8" w:tplc="B2808448">
      <w:numFmt w:val="bullet"/>
      <w:lvlText w:val="•"/>
      <w:lvlJc w:val="left"/>
      <w:pPr>
        <w:ind w:left="8264" w:hanging="340"/>
      </w:pPr>
      <w:rPr>
        <w:rFonts w:hint="default"/>
      </w:rPr>
    </w:lvl>
  </w:abstractNum>
  <w:abstractNum w:abstractNumId="419">
    <w:nsid w:val="715D5AE3"/>
    <w:multiLevelType w:val="hybridMultilevel"/>
    <w:tmpl w:val="1A3E339C"/>
    <w:lvl w:ilvl="0" w:tplc="5296B1E2">
      <w:start w:val="1"/>
      <w:numFmt w:val="decimal"/>
      <w:lvlText w:val="%1."/>
      <w:lvlJc w:val="left"/>
      <w:pPr>
        <w:ind w:left="219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588DB80">
      <w:numFmt w:val="bullet"/>
      <w:lvlText w:val="•"/>
      <w:lvlJc w:val="left"/>
      <w:pPr>
        <w:ind w:left="1202" w:hanging="421"/>
      </w:pPr>
      <w:rPr>
        <w:rFonts w:hint="default"/>
      </w:rPr>
    </w:lvl>
    <w:lvl w:ilvl="2" w:tplc="4EF46470">
      <w:numFmt w:val="bullet"/>
      <w:lvlText w:val="•"/>
      <w:lvlJc w:val="left"/>
      <w:pPr>
        <w:ind w:left="2184" w:hanging="421"/>
      </w:pPr>
      <w:rPr>
        <w:rFonts w:hint="default"/>
      </w:rPr>
    </w:lvl>
    <w:lvl w:ilvl="3" w:tplc="877E8054">
      <w:numFmt w:val="bullet"/>
      <w:lvlText w:val="•"/>
      <w:lvlJc w:val="left"/>
      <w:pPr>
        <w:ind w:left="3166" w:hanging="421"/>
      </w:pPr>
      <w:rPr>
        <w:rFonts w:hint="default"/>
      </w:rPr>
    </w:lvl>
    <w:lvl w:ilvl="4" w:tplc="8B9C5632">
      <w:numFmt w:val="bullet"/>
      <w:lvlText w:val="•"/>
      <w:lvlJc w:val="left"/>
      <w:pPr>
        <w:ind w:left="4148" w:hanging="421"/>
      </w:pPr>
      <w:rPr>
        <w:rFonts w:hint="default"/>
      </w:rPr>
    </w:lvl>
    <w:lvl w:ilvl="5" w:tplc="45C2A0B6">
      <w:numFmt w:val="bullet"/>
      <w:lvlText w:val="•"/>
      <w:lvlJc w:val="left"/>
      <w:pPr>
        <w:ind w:left="5130" w:hanging="421"/>
      </w:pPr>
      <w:rPr>
        <w:rFonts w:hint="default"/>
      </w:rPr>
    </w:lvl>
    <w:lvl w:ilvl="6" w:tplc="D00C1972">
      <w:numFmt w:val="bullet"/>
      <w:lvlText w:val="•"/>
      <w:lvlJc w:val="left"/>
      <w:pPr>
        <w:ind w:left="6112" w:hanging="421"/>
      </w:pPr>
      <w:rPr>
        <w:rFonts w:hint="default"/>
      </w:rPr>
    </w:lvl>
    <w:lvl w:ilvl="7" w:tplc="82E89B56">
      <w:numFmt w:val="bullet"/>
      <w:lvlText w:val="•"/>
      <w:lvlJc w:val="left"/>
      <w:pPr>
        <w:ind w:left="7094" w:hanging="421"/>
      </w:pPr>
      <w:rPr>
        <w:rFonts w:hint="default"/>
      </w:rPr>
    </w:lvl>
    <w:lvl w:ilvl="8" w:tplc="CF2C5808">
      <w:numFmt w:val="bullet"/>
      <w:lvlText w:val="•"/>
      <w:lvlJc w:val="left"/>
      <w:pPr>
        <w:ind w:left="8076" w:hanging="421"/>
      </w:pPr>
      <w:rPr>
        <w:rFonts w:hint="default"/>
      </w:rPr>
    </w:lvl>
  </w:abstractNum>
  <w:abstractNum w:abstractNumId="420">
    <w:nsid w:val="719244C6"/>
    <w:multiLevelType w:val="hybridMultilevel"/>
    <w:tmpl w:val="68C02776"/>
    <w:lvl w:ilvl="0" w:tplc="3BEA075A">
      <w:start w:val="1"/>
      <w:numFmt w:val="decimal"/>
      <w:lvlText w:val="%1.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2866B9C">
      <w:start w:val="3"/>
      <w:numFmt w:val="decimal"/>
      <w:lvlText w:val="%2."/>
      <w:lvlJc w:val="left"/>
      <w:pPr>
        <w:ind w:left="171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D6983710">
      <w:start w:val="1"/>
      <w:numFmt w:val="decimal"/>
      <w:lvlText w:val="%3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3" w:tplc="E8EEB6C2">
      <w:numFmt w:val="bullet"/>
      <w:lvlText w:val="•"/>
      <w:lvlJc w:val="left"/>
      <w:pPr>
        <w:ind w:left="3591" w:hanging="300"/>
      </w:pPr>
      <w:rPr>
        <w:rFonts w:hint="default"/>
      </w:rPr>
    </w:lvl>
    <w:lvl w:ilvl="4" w:tplc="ACCA3640">
      <w:numFmt w:val="bullet"/>
      <w:lvlText w:val="•"/>
      <w:lvlJc w:val="left"/>
      <w:pPr>
        <w:ind w:left="4526" w:hanging="300"/>
      </w:pPr>
      <w:rPr>
        <w:rFonts w:hint="default"/>
      </w:rPr>
    </w:lvl>
    <w:lvl w:ilvl="5" w:tplc="C5F25BD6">
      <w:numFmt w:val="bullet"/>
      <w:lvlText w:val="•"/>
      <w:lvlJc w:val="left"/>
      <w:pPr>
        <w:ind w:left="5462" w:hanging="300"/>
      </w:pPr>
      <w:rPr>
        <w:rFonts w:hint="default"/>
      </w:rPr>
    </w:lvl>
    <w:lvl w:ilvl="6" w:tplc="75C232BE">
      <w:numFmt w:val="bullet"/>
      <w:lvlText w:val="•"/>
      <w:lvlJc w:val="left"/>
      <w:pPr>
        <w:ind w:left="6397" w:hanging="300"/>
      </w:pPr>
      <w:rPr>
        <w:rFonts w:hint="default"/>
      </w:rPr>
    </w:lvl>
    <w:lvl w:ilvl="7" w:tplc="FE386906">
      <w:numFmt w:val="bullet"/>
      <w:lvlText w:val="•"/>
      <w:lvlJc w:val="left"/>
      <w:pPr>
        <w:ind w:left="7333" w:hanging="300"/>
      </w:pPr>
      <w:rPr>
        <w:rFonts w:hint="default"/>
      </w:rPr>
    </w:lvl>
    <w:lvl w:ilvl="8" w:tplc="A24CBCFE">
      <w:numFmt w:val="bullet"/>
      <w:lvlText w:val="•"/>
      <w:lvlJc w:val="left"/>
      <w:pPr>
        <w:ind w:left="8268" w:hanging="300"/>
      </w:pPr>
      <w:rPr>
        <w:rFonts w:hint="default"/>
      </w:rPr>
    </w:lvl>
  </w:abstractNum>
  <w:abstractNum w:abstractNumId="421">
    <w:nsid w:val="71A21868"/>
    <w:multiLevelType w:val="hybridMultilevel"/>
    <w:tmpl w:val="217294AE"/>
    <w:lvl w:ilvl="0" w:tplc="5CBC05DA">
      <w:start w:val="1"/>
      <w:numFmt w:val="decimal"/>
      <w:lvlText w:val="%1."/>
      <w:lvlJc w:val="left"/>
      <w:pPr>
        <w:ind w:left="129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3EC9198">
      <w:numFmt w:val="bullet"/>
      <w:lvlText w:val="•"/>
      <w:lvlJc w:val="left"/>
      <w:pPr>
        <w:ind w:left="2184" w:hanging="300"/>
      </w:pPr>
      <w:rPr>
        <w:rFonts w:hint="default"/>
      </w:rPr>
    </w:lvl>
    <w:lvl w:ilvl="2" w:tplc="21EEFFA0">
      <w:numFmt w:val="bullet"/>
      <w:lvlText w:val="•"/>
      <w:lvlJc w:val="left"/>
      <w:pPr>
        <w:ind w:left="3068" w:hanging="300"/>
      </w:pPr>
      <w:rPr>
        <w:rFonts w:hint="default"/>
      </w:rPr>
    </w:lvl>
    <w:lvl w:ilvl="3" w:tplc="4E9AE300">
      <w:numFmt w:val="bullet"/>
      <w:lvlText w:val="•"/>
      <w:lvlJc w:val="left"/>
      <w:pPr>
        <w:ind w:left="3952" w:hanging="300"/>
      </w:pPr>
      <w:rPr>
        <w:rFonts w:hint="default"/>
      </w:rPr>
    </w:lvl>
    <w:lvl w:ilvl="4" w:tplc="2EAAAC50">
      <w:numFmt w:val="bullet"/>
      <w:lvlText w:val="•"/>
      <w:lvlJc w:val="left"/>
      <w:pPr>
        <w:ind w:left="4836" w:hanging="300"/>
      </w:pPr>
      <w:rPr>
        <w:rFonts w:hint="default"/>
      </w:rPr>
    </w:lvl>
    <w:lvl w:ilvl="5" w:tplc="E87A5056">
      <w:numFmt w:val="bullet"/>
      <w:lvlText w:val="•"/>
      <w:lvlJc w:val="left"/>
      <w:pPr>
        <w:ind w:left="5720" w:hanging="300"/>
      </w:pPr>
      <w:rPr>
        <w:rFonts w:hint="default"/>
      </w:rPr>
    </w:lvl>
    <w:lvl w:ilvl="6" w:tplc="61A2E818">
      <w:numFmt w:val="bullet"/>
      <w:lvlText w:val="•"/>
      <w:lvlJc w:val="left"/>
      <w:pPr>
        <w:ind w:left="6604" w:hanging="300"/>
      </w:pPr>
      <w:rPr>
        <w:rFonts w:hint="default"/>
      </w:rPr>
    </w:lvl>
    <w:lvl w:ilvl="7" w:tplc="8C168DC6">
      <w:numFmt w:val="bullet"/>
      <w:lvlText w:val="•"/>
      <w:lvlJc w:val="left"/>
      <w:pPr>
        <w:ind w:left="7488" w:hanging="300"/>
      </w:pPr>
      <w:rPr>
        <w:rFonts w:hint="default"/>
      </w:rPr>
    </w:lvl>
    <w:lvl w:ilvl="8" w:tplc="5C4E70BE">
      <w:numFmt w:val="bullet"/>
      <w:lvlText w:val="•"/>
      <w:lvlJc w:val="left"/>
      <w:pPr>
        <w:ind w:left="8372" w:hanging="300"/>
      </w:pPr>
      <w:rPr>
        <w:rFonts w:hint="default"/>
      </w:rPr>
    </w:lvl>
  </w:abstractNum>
  <w:abstractNum w:abstractNumId="422">
    <w:nsid w:val="71CA3475"/>
    <w:multiLevelType w:val="hybridMultilevel"/>
    <w:tmpl w:val="64F0BBA6"/>
    <w:lvl w:ilvl="0" w:tplc="79A8C66C">
      <w:start w:val="1"/>
      <w:numFmt w:val="decimal"/>
      <w:lvlText w:val="%1)"/>
      <w:lvlJc w:val="left"/>
      <w:pPr>
        <w:ind w:left="27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588E962">
      <w:numFmt w:val="bullet"/>
      <w:lvlText w:val="•"/>
      <w:lvlJc w:val="left"/>
      <w:pPr>
        <w:ind w:left="1266" w:hanging="320"/>
      </w:pPr>
      <w:rPr>
        <w:rFonts w:hint="default"/>
      </w:rPr>
    </w:lvl>
    <w:lvl w:ilvl="2" w:tplc="0FF20B98">
      <w:numFmt w:val="bullet"/>
      <w:lvlText w:val="•"/>
      <w:lvlJc w:val="left"/>
      <w:pPr>
        <w:ind w:left="2252" w:hanging="320"/>
      </w:pPr>
      <w:rPr>
        <w:rFonts w:hint="default"/>
      </w:rPr>
    </w:lvl>
    <w:lvl w:ilvl="3" w:tplc="15441B72">
      <w:numFmt w:val="bullet"/>
      <w:lvlText w:val="•"/>
      <w:lvlJc w:val="left"/>
      <w:pPr>
        <w:ind w:left="3238" w:hanging="320"/>
      </w:pPr>
      <w:rPr>
        <w:rFonts w:hint="default"/>
      </w:rPr>
    </w:lvl>
    <w:lvl w:ilvl="4" w:tplc="3C7E3FA6">
      <w:numFmt w:val="bullet"/>
      <w:lvlText w:val="•"/>
      <w:lvlJc w:val="left"/>
      <w:pPr>
        <w:ind w:left="4224" w:hanging="320"/>
      </w:pPr>
      <w:rPr>
        <w:rFonts w:hint="default"/>
      </w:rPr>
    </w:lvl>
    <w:lvl w:ilvl="5" w:tplc="11EE5DAA">
      <w:numFmt w:val="bullet"/>
      <w:lvlText w:val="•"/>
      <w:lvlJc w:val="left"/>
      <w:pPr>
        <w:ind w:left="5210" w:hanging="320"/>
      </w:pPr>
      <w:rPr>
        <w:rFonts w:hint="default"/>
      </w:rPr>
    </w:lvl>
    <w:lvl w:ilvl="6" w:tplc="B532F1F6">
      <w:numFmt w:val="bullet"/>
      <w:lvlText w:val="•"/>
      <w:lvlJc w:val="left"/>
      <w:pPr>
        <w:ind w:left="6196" w:hanging="320"/>
      </w:pPr>
      <w:rPr>
        <w:rFonts w:hint="default"/>
      </w:rPr>
    </w:lvl>
    <w:lvl w:ilvl="7" w:tplc="18FAB4C2">
      <w:numFmt w:val="bullet"/>
      <w:lvlText w:val="•"/>
      <w:lvlJc w:val="left"/>
      <w:pPr>
        <w:ind w:left="7182" w:hanging="320"/>
      </w:pPr>
      <w:rPr>
        <w:rFonts w:hint="default"/>
      </w:rPr>
    </w:lvl>
    <w:lvl w:ilvl="8" w:tplc="E35CBE32">
      <w:numFmt w:val="bullet"/>
      <w:lvlText w:val="•"/>
      <w:lvlJc w:val="left"/>
      <w:pPr>
        <w:ind w:left="8168" w:hanging="320"/>
      </w:pPr>
      <w:rPr>
        <w:rFonts w:hint="default"/>
      </w:rPr>
    </w:lvl>
  </w:abstractNum>
  <w:abstractNum w:abstractNumId="423">
    <w:nsid w:val="71D1325B"/>
    <w:multiLevelType w:val="hybridMultilevel"/>
    <w:tmpl w:val="10421A92"/>
    <w:lvl w:ilvl="0" w:tplc="C59EB794">
      <w:start w:val="1"/>
      <w:numFmt w:val="decimal"/>
      <w:lvlText w:val="%1."/>
      <w:lvlJc w:val="left"/>
      <w:pPr>
        <w:ind w:left="519" w:hanging="30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38F0C3E0">
      <w:start w:val="1"/>
      <w:numFmt w:val="decimal"/>
      <w:lvlText w:val="%2."/>
      <w:lvlJc w:val="left"/>
      <w:pPr>
        <w:ind w:left="220" w:hanging="42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E7BA6B6C">
      <w:numFmt w:val="bullet"/>
      <w:lvlText w:val="•"/>
      <w:lvlJc w:val="left"/>
      <w:pPr>
        <w:ind w:left="1577" w:hanging="421"/>
      </w:pPr>
      <w:rPr>
        <w:rFonts w:hint="default"/>
      </w:rPr>
    </w:lvl>
    <w:lvl w:ilvl="3" w:tplc="801E9FE8">
      <w:numFmt w:val="bullet"/>
      <w:lvlText w:val="•"/>
      <w:lvlJc w:val="left"/>
      <w:pPr>
        <w:ind w:left="2635" w:hanging="421"/>
      </w:pPr>
      <w:rPr>
        <w:rFonts w:hint="default"/>
      </w:rPr>
    </w:lvl>
    <w:lvl w:ilvl="4" w:tplc="01CC32F0">
      <w:numFmt w:val="bullet"/>
      <w:lvlText w:val="•"/>
      <w:lvlJc w:val="left"/>
      <w:pPr>
        <w:ind w:left="3693" w:hanging="421"/>
      </w:pPr>
      <w:rPr>
        <w:rFonts w:hint="default"/>
      </w:rPr>
    </w:lvl>
    <w:lvl w:ilvl="5" w:tplc="7EA604F6">
      <w:numFmt w:val="bullet"/>
      <w:lvlText w:val="•"/>
      <w:lvlJc w:val="left"/>
      <w:pPr>
        <w:ind w:left="4751" w:hanging="421"/>
      </w:pPr>
      <w:rPr>
        <w:rFonts w:hint="default"/>
      </w:rPr>
    </w:lvl>
    <w:lvl w:ilvl="6" w:tplc="BBB6C9D2">
      <w:numFmt w:val="bullet"/>
      <w:lvlText w:val="•"/>
      <w:lvlJc w:val="left"/>
      <w:pPr>
        <w:ind w:left="5808" w:hanging="421"/>
      </w:pPr>
      <w:rPr>
        <w:rFonts w:hint="default"/>
      </w:rPr>
    </w:lvl>
    <w:lvl w:ilvl="7" w:tplc="305CADFA">
      <w:numFmt w:val="bullet"/>
      <w:lvlText w:val="•"/>
      <w:lvlJc w:val="left"/>
      <w:pPr>
        <w:ind w:left="6866" w:hanging="421"/>
      </w:pPr>
      <w:rPr>
        <w:rFonts w:hint="default"/>
      </w:rPr>
    </w:lvl>
    <w:lvl w:ilvl="8" w:tplc="F424AAB8">
      <w:numFmt w:val="bullet"/>
      <w:lvlText w:val="•"/>
      <w:lvlJc w:val="left"/>
      <w:pPr>
        <w:ind w:left="7924" w:hanging="421"/>
      </w:pPr>
      <w:rPr>
        <w:rFonts w:hint="default"/>
      </w:rPr>
    </w:lvl>
  </w:abstractNum>
  <w:abstractNum w:abstractNumId="424">
    <w:nsid w:val="72810C6D"/>
    <w:multiLevelType w:val="hybridMultilevel"/>
    <w:tmpl w:val="D03419BC"/>
    <w:lvl w:ilvl="0" w:tplc="C3786342">
      <w:start w:val="1"/>
      <w:numFmt w:val="decimal"/>
      <w:lvlText w:val="%1."/>
      <w:lvlJc w:val="left"/>
      <w:pPr>
        <w:ind w:left="2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254C08C">
      <w:numFmt w:val="bullet"/>
      <w:lvlText w:val="•"/>
      <w:lvlJc w:val="left"/>
      <w:pPr>
        <w:ind w:left="2760" w:hanging="441"/>
      </w:pPr>
      <w:rPr>
        <w:rFonts w:hint="default"/>
      </w:rPr>
    </w:lvl>
    <w:lvl w:ilvl="2" w:tplc="63262AA0">
      <w:numFmt w:val="bullet"/>
      <w:lvlText w:val="•"/>
      <w:lvlJc w:val="left"/>
      <w:pPr>
        <w:ind w:left="3568" w:hanging="441"/>
      </w:pPr>
      <w:rPr>
        <w:rFonts w:hint="default"/>
      </w:rPr>
    </w:lvl>
    <w:lvl w:ilvl="3" w:tplc="ACACF184">
      <w:numFmt w:val="bullet"/>
      <w:lvlText w:val="•"/>
      <w:lvlJc w:val="left"/>
      <w:pPr>
        <w:ind w:left="4377" w:hanging="441"/>
      </w:pPr>
      <w:rPr>
        <w:rFonts w:hint="default"/>
      </w:rPr>
    </w:lvl>
    <w:lvl w:ilvl="4" w:tplc="FBEE9720">
      <w:numFmt w:val="bullet"/>
      <w:lvlText w:val="•"/>
      <w:lvlJc w:val="left"/>
      <w:pPr>
        <w:ind w:left="5186" w:hanging="441"/>
      </w:pPr>
      <w:rPr>
        <w:rFonts w:hint="default"/>
      </w:rPr>
    </w:lvl>
    <w:lvl w:ilvl="5" w:tplc="207C9A90">
      <w:numFmt w:val="bullet"/>
      <w:lvlText w:val="•"/>
      <w:lvlJc w:val="left"/>
      <w:pPr>
        <w:ind w:left="5995" w:hanging="441"/>
      </w:pPr>
      <w:rPr>
        <w:rFonts w:hint="default"/>
      </w:rPr>
    </w:lvl>
    <w:lvl w:ilvl="6" w:tplc="2EA03AD8">
      <w:numFmt w:val="bullet"/>
      <w:lvlText w:val="•"/>
      <w:lvlJc w:val="left"/>
      <w:pPr>
        <w:ind w:left="6804" w:hanging="441"/>
      </w:pPr>
      <w:rPr>
        <w:rFonts w:hint="default"/>
      </w:rPr>
    </w:lvl>
    <w:lvl w:ilvl="7" w:tplc="D730D9E6">
      <w:numFmt w:val="bullet"/>
      <w:lvlText w:val="•"/>
      <w:lvlJc w:val="left"/>
      <w:pPr>
        <w:ind w:left="7613" w:hanging="441"/>
      </w:pPr>
      <w:rPr>
        <w:rFonts w:hint="default"/>
      </w:rPr>
    </w:lvl>
    <w:lvl w:ilvl="8" w:tplc="0B1EBAD4">
      <w:numFmt w:val="bullet"/>
      <w:lvlText w:val="•"/>
      <w:lvlJc w:val="left"/>
      <w:pPr>
        <w:ind w:left="8422" w:hanging="441"/>
      </w:pPr>
      <w:rPr>
        <w:rFonts w:hint="default"/>
      </w:rPr>
    </w:lvl>
  </w:abstractNum>
  <w:abstractNum w:abstractNumId="425">
    <w:nsid w:val="72980470"/>
    <w:multiLevelType w:val="hybridMultilevel"/>
    <w:tmpl w:val="FD8ED1BA"/>
    <w:lvl w:ilvl="0" w:tplc="57A6FB6E">
      <w:numFmt w:val="bullet"/>
      <w:lvlText w:val=""/>
      <w:lvlJc w:val="left"/>
      <w:pPr>
        <w:ind w:left="1000" w:hanging="44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44865A70">
      <w:numFmt w:val="bullet"/>
      <w:lvlText w:val="•"/>
      <w:lvlJc w:val="left"/>
      <w:pPr>
        <w:ind w:left="1914" w:hanging="441"/>
      </w:pPr>
      <w:rPr>
        <w:rFonts w:hint="default"/>
      </w:rPr>
    </w:lvl>
    <w:lvl w:ilvl="2" w:tplc="E306FB48">
      <w:numFmt w:val="bullet"/>
      <w:lvlText w:val="•"/>
      <w:lvlJc w:val="left"/>
      <w:pPr>
        <w:ind w:left="2828" w:hanging="441"/>
      </w:pPr>
      <w:rPr>
        <w:rFonts w:hint="default"/>
      </w:rPr>
    </w:lvl>
    <w:lvl w:ilvl="3" w:tplc="7BD8B214">
      <w:numFmt w:val="bullet"/>
      <w:lvlText w:val="•"/>
      <w:lvlJc w:val="left"/>
      <w:pPr>
        <w:ind w:left="3742" w:hanging="441"/>
      </w:pPr>
      <w:rPr>
        <w:rFonts w:hint="default"/>
      </w:rPr>
    </w:lvl>
    <w:lvl w:ilvl="4" w:tplc="61682E00">
      <w:numFmt w:val="bullet"/>
      <w:lvlText w:val="•"/>
      <w:lvlJc w:val="left"/>
      <w:pPr>
        <w:ind w:left="4656" w:hanging="441"/>
      </w:pPr>
      <w:rPr>
        <w:rFonts w:hint="default"/>
      </w:rPr>
    </w:lvl>
    <w:lvl w:ilvl="5" w:tplc="FC447C8A">
      <w:numFmt w:val="bullet"/>
      <w:lvlText w:val="•"/>
      <w:lvlJc w:val="left"/>
      <w:pPr>
        <w:ind w:left="5570" w:hanging="441"/>
      </w:pPr>
      <w:rPr>
        <w:rFonts w:hint="default"/>
      </w:rPr>
    </w:lvl>
    <w:lvl w:ilvl="6" w:tplc="2E000CCE">
      <w:numFmt w:val="bullet"/>
      <w:lvlText w:val="•"/>
      <w:lvlJc w:val="left"/>
      <w:pPr>
        <w:ind w:left="6484" w:hanging="441"/>
      </w:pPr>
      <w:rPr>
        <w:rFonts w:hint="default"/>
      </w:rPr>
    </w:lvl>
    <w:lvl w:ilvl="7" w:tplc="7D129A66">
      <w:numFmt w:val="bullet"/>
      <w:lvlText w:val="•"/>
      <w:lvlJc w:val="left"/>
      <w:pPr>
        <w:ind w:left="7398" w:hanging="441"/>
      </w:pPr>
      <w:rPr>
        <w:rFonts w:hint="default"/>
      </w:rPr>
    </w:lvl>
    <w:lvl w:ilvl="8" w:tplc="D1740212">
      <w:numFmt w:val="bullet"/>
      <w:lvlText w:val="•"/>
      <w:lvlJc w:val="left"/>
      <w:pPr>
        <w:ind w:left="8312" w:hanging="441"/>
      </w:pPr>
      <w:rPr>
        <w:rFonts w:hint="default"/>
      </w:rPr>
    </w:lvl>
  </w:abstractNum>
  <w:abstractNum w:abstractNumId="426">
    <w:nsid w:val="729811B4"/>
    <w:multiLevelType w:val="hybridMultilevel"/>
    <w:tmpl w:val="EAF082B2"/>
    <w:lvl w:ilvl="0" w:tplc="54B61D44">
      <w:start w:val="2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0B309632">
      <w:numFmt w:val="none"/>
      <w:lvlText w:val=""/>
      <w:lvlJc w:val="left"/>
      <w:pPr>
        <w:tabs>
          <w:tab w:val="num" w:pos="360"/>
        </w:tabs>
      </w:pPr>
    </w:lvl>
    <w:lvl w:ilvl="2" w:tplc="7964793C">
      <w:start w:val="1"/>
      <w:numFmt w:val="decimal"/>
      <w:lvlText w:val="%3."/>
      <w:lvlJc w:val="left"/>
      <w:pPr>
        <w:ind w:left="377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7A4E9910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82D80AC4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83B2C498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8956121C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FCA26D6E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A5CCECB8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427">
    <w:nsid w:val="72CF4063"/>
    <w:multiLevelType w:val="hybridMultilevel"/>
    <w:tmpl w:val="BEC2A1B0"/>
    <w:lvl w:ilvl="0" w:tplc="5874B986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9DED8E2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FED25680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CF00CDFC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F9D056C0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9C8AF5E4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B2B8D452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DC7E7BDC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188AE434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28">
    <w:nsid w:val="72F32A09"/>
    <w:multiLevelType w:val="hybridMultilevel"/>
    <w:tmpl w:val="CE2AA8C0"/>
    <w:lvl w:ilvl="0" w:tplc="383263CE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38EF7E8">
      <w:numFmt w:val="bullet"/>
      <w:lvlText w:val="•"/>
      <w:lvlJc w:val="left"/>
      <w:pPr>
        <w:ind w:left="2820" w:hanging="300"/>
      </w:pPr>
      <w:rPr>
        <w:rFonts w:hint="default"/>
      </w:rPr>
    </w:lvl>
    <w:lvl w:ilvl="2" w:tplc="25605172">
      <w:numFmt w:val="bullet"/>
      <w:lvlText w:val="•"/>
      <w:lvlJc w:val="left"/>
      <w:pPr>
        <w:ind w:left="3622" w:hanging="300"/>
      </w:pPr>
      <w:rPr>
        <w:rFonts w:hint="default"/>
      </w:rPr>
    </w:lvl>
    <w:lvl w:ilvl="3" w:tplc="E780BB0E">
      <w:numFmt w:val="bullet"/>
      <w:lvlText w:val="•"/>
      <w:lvlJc w:val="left"/>
      <w:pPr>
        <w:ind w:left="4424" w:hanging="300"/>
      </w:pPr>
      <w:rPr>
        <w:rFonts w:hint="default"/>
      </w:rPr>
    </w:lvl>
    <w:lvl w:ilvl="4" w:tplc="85E63150">
      <w:numFmt w:val="bullet"/>
      <w:lvlText w:val="•"/>
      <w:lvlJc w:val="left"/>
      <w:pPr>
        <w:ind w:left="5226" w:hanging="300"/>
      </w:pPr>
      <w:rPr>
        <w:rFonts w:hint="default"/>
      </w:rPr>
    </w:lvl>
    <w:lvl w:ilvl="5" w:tplc="51A8FA66">
      <w:numFmt w:val="bullet"/>
      <w:lvlText w:val="•"/>
      <w:lvlJc w:val="left"/>
      <w:pPr>
        <w:ind w:left="6028" w:hanging="300"/>
      </w:pPr>
      <w:rPr>
        <w:rFonts w:hint="default"/>
      </w:rPr>
    </w:lvl>
    <w:lvl w:ilvl="6" w:tplc="A2145E98">
      <w:numFmt w:val="bullet"/>
      <w:lvlText w:val="•"/>
      <w:lvlJc w:val="left"/>
      <w:pPr>
        <w:ind w:left="6831" w:hanging="300"/>
      </w:pPr>
      <w:rPr>
        <w:rFonts w:hint="default"/>
      </w:rPr>
    </w:lvl>
    <w:lvl w:ilvl="7" w:tplc="6DD6369E">
      <w:numFmt w:val="bullet"/>
      <w:lvlText w:val="•"/>
      <w:lvlJc w:val="left"/>
      <w:pPr>
        <w:ind w:left="7633" w:hanging="300"/>
      </w:pPr>
      <w:rPr>
        <w:rFonts w:hint="default"/>
      </w:rPr>
    </w:lvl>
    <w:lvl w:ilvl="8" w:tplc="95D4520A">
      <w:numFmt w:val="bullet"/>
      <w:lvlText w:val="•"/>
      <w:lvlJc w:val="left"/>
      <w:pPr>
        <w:ind w:left="8435" w:hanging="300"/>
      </w:pPr>
      <w:rPr>
        <w:rFonts w:hint="default"/>
      </w:rPr>
    </w:lvl>
  </w:abstractNum>
  <w:abstractNum w:abstractNumId="429">
    <w:nsid w:val="73014BD8"/>
    <w:multiLevelType w:val="hybridMultilevel"/>
    <w:tmpl w:val="D584A008"/>
    <w:lvl w:ilvl="0" w:tplc="B8FAFC42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E4C8F70">
      <w:numFmt w:val="bullet"/>
      <w:lvlText w:val="•"/>
      <w:lvlJc w:val="left"/>
      <w:pPr>
        <w:ind w:left="1640" w:hanging="300"/>
      </w:pPr>
      <w:rPr>
        <w:rFonts w:hint="default"/>
      </w:rPr>
    </w:lvl>
    <w:lvl w:ilvl="2" w:tplc="2326CAEE">
      <w:numFmt w:val="bullet"/>
      <w:lvlText w:val="•"/>
      <w:lvlJc w:val="left"/>
      <w:pPr>
        <w:ind w:left="2584" w:hanging="300"/>
      </w:pPr>
      <w:rPr>
        <w:rFonts w:hint="default"/>
      </w:rPr>
    </w:lvl>
    <w:lvl w:ilvl="3" w:tplc="884C663E">
      <w:numFmt w:val="bullet"/>
      <w:lvlText w:val="•"/>
      <w:lvlJc w:val="left"/>
      <w:pPr>
        <w:ind w:left="3528" w:hanging="300"/>
      </w:pPr>
      <w:rPr>
        <w:rFonts w:hint="default"/>
      </w:rPr>
    </w:lvl>
    <w:lvl w:ilvl="4" w:tplc="DABAD13A">
      <w:numFmt w:val="bullet"/>
      <w:lvlText w:val="•"/>
      <w:lvlJc w:val="left"/>
      <w:pPr>
        <w:ind w:left="4473" w:hanging="300"/>
      </w:pPr>
      <w:rPr>
        <w:rFonts w:hint="default"/>
      </w:rPr>
    </w:lvl>
    <w:lvl w:ilvl="5" w:tplc="3200922E">
      <w:numFmt w:val="bullet"/>
      <w:lvlText w:val="•"/>
      <w:lvlJc w:val="left"/>
      <w:pPr>
        <w:ind w:left="5417" w:hanging="300"/>
      </w:pPr>
      <w:rPr>
        <w:rFonts w:hint="default"/>
      </w:rPr>
    </w:lvl>
    <w:lvl w:ilvl="6" w:tplc="9A60E80A">
      <w:numFmt w:val="bullet"/>
      <w:lvlText w:val="•"/>
      <w:lvlJc w:val="left"/>
      <w:pPr>
        <w:ind w:left="6362" w:hanging="300"/>
      </w:pPr>
      <w:rPr>
        <w:rFonts w:hint="default"/>
      </w:rPr>
    </w:lvl>
    <w:lvl w:ilvl="7" w:tplc="835AA3FE">
      <w:numFmt w:val="bullet"/>
      <w:lvlText w:val="•"/>
      <w:lvlJc w:val="left"/>
      <w:pPr>
        <w:ind w:left="7306" w:hanging="300"/>
      </w:pPr>
      <w:rPr>
        <w:rFonts w:hint="default"/>
      </w:rPr>
    </w:lvl>
    <w:lvl w:ilvl="8" w:tplc="FAE4A01E">
      <w:numFmt w:val="bullet"/>
      <w:lvlText w:val="•"/>
      <w:lvlJc w:val="left"/>
      <w:pPr>
        <w:ind w:left="8251" w:hanging="300"/>
      </w:pPr>
      <w:rPr>
        <w:rFonts w:hint="default"/>
      </w:rPr>
    </w:lvl>
  </w:abstractNum>
  <w:abstractNum w:abstractNumId="430">
    <w:nsid w:val="730F494C"/>
    <w:multiLevelType w:val="hybridMultilevel"/>
    <w:tmpl w:val="5C02201E"/>
    <w:lvl w:ilvl="0" w:tplc="657A80F2">
      <w:start w:val="1"/>
      <w:numFmt w:val="decimal"/>
      <w:lvlText w:val="%1."/>
      <w:lvlJc w:val="left"/>
      <w:pPr>
        <w:ind w:left="22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F6CA1BC">
      <w:numFmt w:val="bullet"/>
      <w:lvlText w:val="•"/>
      <w:lvlJc w:val="left"/>
      <w:pPr>
        <w:ind w:left="4100" w:hanging="300"/>
      </w:pPr>
      <w:rPr>
        <w:rFonts w:hint="default"/>
      </w:rPr>
    </w:lvl>
    <w:lvl w:ilvl="2" w:tplc="2154D836">
      <w:numFmt w:val="bullet"/>
      <w:lvlText w:val="•"/>
      <w:lvlJc w:val="left"/>
      <w:pPr>
        <w:ind w:left="4760" w:hanging="300"/>
      </w:pPr>
      <w:rPr>
        <w:rFonts w:hint="default"/>
      </w:rPr>
    </w:lvl>
    <w:lvl w:ilvl="3" w:tplc="2E0E2A20">
      <w:numFmt w:val="bullet"/>
      <w:lvlText w:val="•"/>
      <w:lvlJc w:val="left"/>
      <w:pPr>
        <w:ind w:left="5420" w:hanging="300"/>
      </w:pPr>
      <w:rPr>
        <w:rFonts w:hint="default"/>
      </w:rPr>
    </w:lvl>
    <w:lvl w:ilvl="4" w:tplc="72E2CE74">
      <w:numFmt w:val="bullet"/>
      <w:lvlText w:val="•"/>
      <w:lvlJc w:val="left"/>
      <w:pPr>
        <w:ind w:left="6080" w:hanging="300"/>
      </w:pPr>
      <w:rPr>
        <w:rFonts w:hint="default"/>
      </w:rPr>
    </w:lvl>
    <w:lvl w:ilvl="5" w:tplc="D3DEA08A">
      <w:numFmt w:val="bullet"/>
      <w:lvlText w:val="•"/>
      <w:lvlJc w:val="left"/>
      <w:pPr>
        <w:ind w:left="6740" w:hanging="300"/>
      </w:pPr>
      <w:rPr>
        <w:rFonts w:hint="default"/>
      </w:rPr>
    </w:lvl>
    <w:lvl w:ilvl="6" w:tplc="6EC267E4">
      <w:numFmt w:val="bullet"/>
      <w:lvlText w:val="•"/>
      <w:lvlJc w:val="left"/>
      <w:pPr>
        <w:ind w:left="7400" w:hanging="300"/>
      </w:pPr>
      <w:rPr>
        <w:rFonts w:hint="default"/>
      </w:rPr>
    </w:lvl>
    <w:lvl w:ilvl="7" w:tplc="0E16AFFA">
      <w:numFmt w:val="bullet"/>
      <w:lvlText w:val="•"/>
      <w:lvlJc w:val="left"/>
      <w:pPr>
        <w:ind w:left="8060" w:hanging="300"/>
      </w:pPr>
      <w:rPr>
        <w:rFonts w:hint="default"/>
      </w:rPr>
    </w:lvl>
    <w:lvl w:ilvl="8" w:tplc="9DAEA974">
      <w:numFmt w:val="bullet"/>
      <w:lvlText w:val="•"/>
      <w:lvlJc w:val="left"/>
      <w:pPr>
        <w:ind w:left="8720" w:hanging="300"/>
      </w:pPr>
      <w:rPr>
        <w:rFonts w:hint="default"/>
      </w:rPr>
    </w:lvl>
  </w:abstractNum>
  <w:abstractNum w:abstractNumId="431">
    <w:nsid w:val="73100CFF"/>
    <w:multiLevelType w:val="hybridMultilevel"/>
    <w:tmpl w:val="66EE19BC"/>
    <w:lvl w:ilvl="0" w:tplc="BC06A906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BBDA37A2">
      <w:numFmt w:val="bullet"/>
      <w:lvlText w:val="•"/>
      <w:lvlJc w:val="left"/>
      <w:pPr>
        <w:ind w:left="2060" w:hanging="300"/>
      </w:pPr>
      <w:rPr>
        <w:rFonts w:hint="default"/>
      </w:rPr>
    </w:lvl>
    <w:lvl w:ilvl="2" w:tplc="C4C42AB8">
      <w:numFmt w:val="bullet"/>
      <w:lvlText w:val="•"/>
      <w:lvlJc w:val="left"/>
      <w:pPr>
        <w:ind w:left="2868" w:hanging="300"/>
      </w:pPr>
      <w:rPr>
        <w:rFonts w:hint="default"/>
      </w:rPr>
    </w:lvl>
    <w:lvl w:ilvl="3" w:tplc="3F88BD30">
      <w:numFmt w:val="bullet"/>
      <w:lvlText w:val="•"/>
      <w:lvlJc w:val="left"/>
      <w:pPr>
        <w:ind w:left="3677" w:hanging="300"/>
      </w:pPr>
      <w:rPr>
        <w:rFonts w:hint="default"/>
      </w:rPr>
    </w:lvl>
    <w:lvl w:ilvl="4" w:tplc="7EE0F7C6">
      <w:numFmt w:val="bullet"/>
      <w:lvlText w:val="•"/>
      <w:lvlJc w:val="left"/>
      <w:pPr>
        <w:ind w:left="4486" w:hanging="300"/>
      </w:pPr>
      <w:rPr>
        <w:rFonts w:hint="default"/>
      </w:rPr>
    </w:lvl>
    <w:lvl w:ilvl="5" w:tplc="227EC5BE">
      <w:numFmt w:val="bullet"/>
      <w:lvlText w:val="•"/>
      <w:lvlJc w:val="left"/>
      <w:pPr>
        <w:ind w:left="5295" w:hanging="300"/>
      </w:pPr>
      <w:rPr>
        <w:rFonts w:hint="default"/>
      </w:rPr>
    </w:lvl>
    <w:lvl w:ilvl="6" w:tplc="908E2D1A">
      <w:numFmt w:val="bullet"/>
      <w:lvlText w:val="•"/>
      <w:lvlJc w:val="left"/>
      <w:pPr>
        <w:ind w:left="6104" w:hanging="300"/>
      </w:pPr>
      <w:rPr>
        <w:rFonts w:hint="default"/>
      </w:rPr>
    </w:lvl>
    <w:lvl w:ilvl="7" w:tplc="BEEE3B9E">
      <w:numFmt w:val="bullet"/>
      <w:lvlText w:val="•"/>
      <w:lvlJc w:val="left"/>
      <w:pPr>
        <w:ind w:left="6913" w:hanging="300"/>
      </w:pPr>
      <w:rPr>
        <w:rFonts w:hint="default"/>
      </w:rPr>
    </w:lvl>
    <w:lvl w:ilvl="8" w:tplc="957AD4BE">
      <w:numFmt w:val="bullet"/>
      <w:lvlText w:val="•"/>
      <w:lvlJc w:val="left"/>
      <w:pPr>
        <w:ind w:left="7722" w:hanging="300"/>
      </w:pPr>
      <w:rPr>
        <w:rFonts w:hint="default"/>
      </w:rPr>
    </w:lvl>
  </w:abstractNum>
  <w:abstractNum w:abstractNumId="432">
    <w:nsid w:val="739D1044"/>
    <w:multiLevelType w:val="hybridMultilevel"/>
    <w:tmpl w:val="0AC6BCD0"/>
    <w:lvl w:ilvl="0" w:tplc="E9F60312">
      <w:start w:val="1"/>
      <w:numFmt w:val="decimal"/>
      <w:lvlText w:val="%1"/>
      <w:lvlJc w:val="left"/>
      <w:pPr>
        <w:ind w:left="219" w:hanging="460"/>
        <w:jc w:val="left"/>
      </w:pPr>
      <w:rPr>
        <w:rFonts w:hint="default"/>
      </w:rPr>
    </w:lvl>
    <w:lvl w:ilvl="1" w:tplc="2BF605D8">
      <w:numFmt w:val="none"/>
      <w:lvlText w:val=""/>
      <w:lvlJc w:val="left"/>
      <w:pPr>
        <w:tabs>
          <w:tab w:val="num" w:pos="360"/>
        </w:tabs>
      </w:pPr>
    </w:lvl>
    <w:lvl w:ilvl="2" w:tplc="98A68CAC">
      <w:numFmt w:val="bullet"/>
      <w:lvlText w:val="•"/>
      <w:lvlJc w:val="left"/>
      <w:pPr>
        <w:ind w:left="2184" w:hanging="460"/>
      </w:pPr>
      <w:rPr>
        <w:rFonts w:hint="default"/>
      </w:rPr>
    </w:lvl>
    <w:lvl w:ilvl="3" w:tplc="35F8BC8E">
      <w:numFmt w:val="bullet"/>
      <w:lvlText w:val="•"/>
      <w:lvlJc w:val="left"/>
      <w:pPr>
        <w:ind w:left="3166" w:hanging="460"/>
      </w:pPr>
      <w:rPr>
        <w:rFonts w:hint="default"/>
      </w:rPr>
    </w:lvl>
    <w:lvl w:ilvl="4" w:tplc="23DAD3AA">
      <w:numFmt w:val="bullet"/>
      <w:lvlText w:val="•"/>
      <w:lvlJc w:val="left"/>
      <w:pPr>
        <w:ind w:left="4148" w:hanging="460"/>
      </w:pPr>
      <w:rPr>
        <w:rFonts w:hint="default"/>
      </w:rPr>
    </w:lvl>
    <w:lvl w:ilvl="5" w:tplc="BBC4C7C4">
      <w:numFmt w:val="bullet"/>
      <w:lvlText w:val="•"/>
      <w:lvlJc w:val="left"/>
      <w:pPr>
        <w:ind w:left="5130" w:hanging="460"/>
      </w:pPr>
      <w:rPr>
        <w:rFonts w:hint="default"/>
      </w:rPr>
    </w:lvl>
    <w:lvl w:ilvl="6" w:tplc="5E183CD2">
      <w:numFmt w:val="bullet"/>
      <w:lvlText w:val="•"/>
      <w:lvlJc w:val="left"/>
      <w:pPr>
        <w:ind w:left="6112" w:hanging="460"/>
      </w:pPr>
      <w:rPr>
        <w:rFonts w:hint="default"/>
      </w:rPr>
    </w:lvl>
    <w:lvl w:ilvl="7" w:tplc="C688D262">
      <w:numFmt w:val="bullet"/>
      <w:lvlText w:val="•"/>
      <w:lvlJc w:val="left"/>
      <w:pPr>
        <w:ind w:left="7094" w:hanging="460"/>
      </w:pPr>
      <w:rPr>
        <w:rFonts w:hint="default"/>
      </w:rPr>
    </w:lvl>
    <w:lvl w:ilvl="8" w:tplc="95F8D8E8">
      <w:numFmt w:val="bullet"/>
      <w:lvlText w:val="•"/>
      <w:lvlJc w:val="left"/>
      <w:pPr>
        <w:ind w:left="8076" w:hanging="460"/>
      </w:pPr>
      <w:rPr>
        <w:rFonts w:hint="default"/>
      </w:rPr>
    </w:lvl>
  </w:abstractNum>
  <w:abstractNum w:abstractNumId="433">
    <w:nsid w:val="73E202D3"/>
    <w:multiLevelType w:val="hybridMultilevel"/>
    <w:tmpl w:val="2F5AFC00"/>
    <w:lvl w:ilvl="0" w:tplc="1E5C22A6">
      <w:numFmt w:val="bullet"/>
      <w:lvlText w:val=""/>
      <w:lvlJc w:val="left"/>
      <w:pPr>
        <w:ind w:left="279" w:hanging="301"/>
      </w:pPr>
      <w:rPr>
        <w:rFonts w:ascii="Symbol" w:eastAsia="Symbol" w:hAnsi="Symbol" w:cs="Symbol" w:hint="default"/>
        <w:color w:val="231F20"/>
        <w:w w:val="99"/>
        <w:sz w:val="30"/>
        <w:szCs w:val="30"/>
      </w:rPr>
    </w:lvl>
    <w:lvl w:ilvl="1" w:tplc="B0646E14">
      <w:numFmt w:val="bullet"/>
      <w:lvlText w:val="•"/>
      <w:lvlJc w:val="left"/>
      <w:pPr>
        <w:ind w:left="1266" w:hanging="301"/>
      </w:pPr>
      <w:rPr>
        <w:rFonts w:hint="default"/>
      </w:rPr>
    </w:lvl>
    <w:lvl w:ilvl="2" w:tplc="5C0A44A8">
      <w:numFmt w:val="bullet"/>
      <w:lvlText w:val="•"/>
      <w:lvlJc w:val="left"/>
      <w:pPr>
        <w:ind w:left="2252" w:hanging="301"/>
      </w:pPr>
      <w:rPr>
        <w:rFonts w:hint="default"/>
      </w:rPr>
    </w:lvl>
    <w:lvl w:ilvl="3" w:tplc="7722C34E">
      <w:numFmt w:val="bullet"/>
      <w:lvlText w:val="•"/>
      <w:lvlJc w:val="left"/>
      <w:pPr>
        <w:ind w:left="3238" w:hanging="301"/>
      </w:pPr>
      <w:rPr>
        <w:rFonts w:hint="default"/>
      </w:rPr>
    </w:lvl>
    <w:lvl w:ilvl="4" w:tplc="294CA08E">
      <w:numFmt w:val="bullet"/>
      <w:lvlText w:val="•"/>
      <w:lvlJc w:val="left"/>
      <w:pPr>
        <w:ind w:left="4224" w:hanging="301"/>
      </w:pPr>
      <w:rPr>
        <w:rFonts w:hint="default"/>
      </w:rPr>
    </w:lvl>
    <w:lvl w:ilvl="5" w:tplc="CE68155A">
      <w:numFmt w:val="bullet"/>
      <w:lvlText w:val="•"/>
      <w:lvlJc w:val="left"/>
      <w:pPr>
        <w:ind w:left="5210" w:hanging="301"/>
      </w:pPr>
      <w:rPr>
        <w:rFonts w:hint="default"/>
      </w:rPr>
    </w:lvl>
    <w:lvl w:ilvl="6" w:tplc="6D62AAEC">
      <w:numFmt w:val="bullet"/>
      <w:lvlText w:val="•"/>
      <w:lvlJc w:val="left"/>
      <w:pPr>
        <w:ind w:left="6196" w:hanging="301"/>
      </w:pPr>
      <w:rPr>
        <w:rFonts w:hint="default"/>
      </w:rPr>
    </w:lvl>
    <w:lvl w:ilvl="7" w:tplc="BE0A392E">
      <w:numFmt w:val="bullet"/>
      <w:lvlText w:val="•"/>
      <w:lvlJc w:val="left"/>
      <w:pPr>
        <w:ind w:left="7182" w:hanging="301"/>
      </w:pPr>
      <w:rPr>
        <w:rFonts w:hint="default"/>
      </w:rPr>
    </w:lvl>
    <w:lvl w:ilvl="8" w:tplc="FD182DC2">
      <w:numFmt w:val="bullet"/>
      <w:lvlText w:val="•"/>
      <w:lvlJc w:val="left"/>
      <w:pPr>
        <w:ind w:left="8168" w:hanging="301"/>
      </w:pPr>
      <w:rPr>
        <w:rFonts w:hint="default"/>
      </w:rPr>
    </w:lvl>
  </w:abstractNum>
  <w:abstractNum w:abstractNumId="434">
    <w:nsid w:val="74342ECE"/>
    <w:multiLevelType w:val="hybridMultilevel"/>
    <w:tmpl w:val="92BA5924"/>
    <w:lvl w:ilvl="0" w:tplc="0D3AACAA">
      <w:start w:val="1"/>
      <w:numFmt w:val="decimal"/>
      <w:lvlText w:val="%1)"/>
      <w:lvlJc w:val="left"/>
      <w:pPr>
        <w:ind w:left="279" w:hanging="5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6BA043EC">
      <w:numFmt w:val="bullet"/>
      <w:lvlText w:val="•"/>
      <w:lvlJc w:val="left"/>
      <w:pPr>
        <w:ind w:left="1266" w:hanging="500"/>
      </w:pPr>
      <w:rPr>
        <w:rFonts w:hint="default"/>
      </w:rPr>
    </w:lvl>
    <w:lvl w:ilvl="2" w:tplc="05F8475E">
      <w:numFmt w:val="bullet"/>
      <w:lvlText w:val="•"/>
      <w:lvlJc w:val="left"/>
      <w:pPr>
        <w:ind w:left="2252" w:hanging="500"/>
      </w:pPr>
      <w:rPr>
        <w:rFonts w:hint="default"/>
      </w:rPr>
    </w:lvl>
    <w:lvl w:ilvl="3" w:tplc="629C50D4">
      <w:numFmt w:val="bullet"/>
      <w:lvlText w:val="•"/>
      <w:lvlJc w:val="left"/>
      <w:pPr>
        <w:ind w:left="3238" w:hanging="500"/>
      </w:pPr>
      <w:rPr>
        <w:rFonts w:hint="default"/>
      </w:rPr>
    </w:lvl>
    <w:lvl w:ilvl="4" w:tplc="5A307F34">
      <w:numFmt w:val="bullet"/>
      <w:lvlText w:val="•"/>
      <w:lvlJc w:val="left"/>
      <w:pPr>
        <w:ind w:left="4224" w:hanging="500"/>
      </w:pPr>
      <w:rPr>
        <w:rFonts w:hint="default"/>
      </w:rPr>
    </w:lvl>
    <w:lvl w:ilvl="5" w:tplc="8F90FC00">
      <w:numFmt w:val="bullet"/>
      <w:lvlText w:val="•"/>
      <w:lvlJc w:val="left"/>
      <w:pPr>
        <w:ind w:left="5210" w:hanging="500"/>
      </w:pPr>
      <w:rPr>
        <w:rFonts w:hint="default"/>
      </w:rPr>
    </w:lvl>
    <w:lvl w:ilvl="6" w:tplc="3CE0C588">
      <w:numFmt w:val="bullet"/>
      <w:lvlText w:val="•"/>
      <w:lvlJc w:val="left"/>
      <w:pPr>
        <w:ind w:left="6196" w:hanging="500"/>
      </w:pPr>
      <w:rPr>
        <w:rFonts w:hint="default"/>
      </w:rPr>
    </w:lvl>
    <w:lvl w:ilvl="7" w:tplc="695C80BA">
      <w:numFmt w:val="bullet"/>
      <w:lvlText w:val="•"/>
      <w:lvlJc w:val="left"/>
      <w:pPr>
        <w:ind w:left="7182" w:hanging="500"/>
      </w:pPr>
      <w:rPr>
        <w:rFonts w:hint="default"/>
      </w:rPr>
    </w:lvl>
    <w:lvl w:ilvl="8" w:tplc="EFECE454">
      <w:numFmt w:val="bullet"/>
      <w:lvlText w:val="•"/>
      <w:lvlJc w:val="left"/>
      <w:pPr>
        <w:ind w:left="8168" w:hanging="500"/>
      </w:pPr>
      <w:rPr>
        <w:rFonts w:hint="default"/>
      </w:rPr>
    </w:lvl>
  </w:abstractNum>
  <w:abstractNum w:abstractNumId="435">
    <w:nsid w:val="74801A90"/>
    <w:multiLevelType w:val="hybridMultilevel"/>
    <w:tmpl w:val="605C26B2"/>
    <w:lvl w:ilvl="0" w:tplc="EF04172C">
      <w:start w:val="1"/>
      <w:numFmt w:val="decimal"/>
      <w:lvlText w:val="%1."/>
      <w:lvlJc w:val="left"/>
      <w:pPr>
        <w:ind w:left="220" w:hanging="34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501EF8FC">
      <w:numFmt w:val="bullet"/>
      <w:lvlText w:val="•"/>
      <w:lvlJc w:val="left"/>
      <w:pPr>
        <w:ind w:left="1202" w:hanging="340"/>
      </w:pPr>
      <w:rPr>
        <w:rFonts w:hint="default"/>
      </w:rPr>
    </w:lvl>
    <w:lvl w:ilvl="2" w:tplc="7ACEBB46">
      <w:numFmt w:val="bullet"/>
      <w:lvlText w:val="•"/>
      <w:lvlJc w:val="left"/>
      <w:pPr>
        <w:ind w:left="2184" w:hanging="340"/>
      </w:pPr>
      <w:rPr>
        <w:rFonts w:hint="default"/>
      </w:rPr>
    </w:lvl>
    <w:lvl w:ilvl="3" w:tplc="1AE42264">
      <w:numFmt w:val="bullet"/>
      <w:lvlText w:val="•"/>
      <w:lvlJc w:val="left"/>
      <w:pPr>
        <w:ind w:left="3166" w:hanging="340"/>
      </w:pPr>
      <w:rPr>
        <w:rFonts w:hint="default"/>
      </w:rPr>
    </w:lvl>
    <w:lvl w:ilvl="4" w:tplc="DA663836">
      <w:numFmt w:val="bullet"/>
      <w:lvlText w:val="•"/>
      <w:lvlJc w:val="left"/>
      <w:pPr>
        <w:ind w:left="4148" w:hanging="340"/>
      </w:pPr>
      <w:rPr>
        <w:rFonts w:hint="default"/>
      </w:rPr>
    </w:lvl>
    <w:lvl w:ilvl="5" w:tplc="E0829850">
      <w:numFmt w:val="bullet"/>
      <w:lvlText w:val="•"/>
      <w:lvlJc w:val="left"/>
      <w:pPr>
        <w:ind w:left="5130" w:hanging="340"/>
      </w:pPr>
      <w:rPr>
        <w:rFonts w:hint="default"/>
      </w:rPr>
    </w:lvl>
    <w:lvl w:ilvl="6" w:tplc="A1BEA030">
      <w:numFmt w:val="bullet"/>
      <w:lvlText w:val="•"/>
      <w:lvlJc w:val="left"/>
      <w:pPr>
        <w:ind w:left="6112" w:hanging="340"/>
      </w:pPr>
      <w:rPr>
        <w:rFonts w:hint="default"/>
      </w:rPr>
    </w:lvl>
    <w:lvl w:ilvl="7" w:tplc="E37CCAEE">
      <w:numFmt w:val="bullet"/>
      <w:lvlText w:val="•"/>
      <w:lvlJc w:val="left"/>
      <w:pPr>
        <w:ind w:left="7094" w:hanging="340"/>
      </w:pPr>
      <w:rPr>
        <w:rFonts w:hint="default"/>
      </w:rPr>
    </w:lvl>
    <w:lvl w:ilvl="8" w:tplc="92E0411C">
      <w:numFmt w:val="bullet"/>
      <w:lvlText w:val="•"/>
      <w:lvlJc w:val="left"/>
      <w:pPr>
        <w:ind w:left="8076" w:hanging="340"/>
      </w:pPr>
      <w:rPr>
        <w:rFonts w:hint="default"/>
      </w:rPr>
    </w:lvl>
  </w:abstractNum>
  <w:abstractNum w:abstractNumId="436">
    <w:nsid w:val="74A82412"/>
    <w:multiLevelType w:val="hybridMultilevel"/>
    <w:tmpl w:val="0966D4D4"/>
    <w:lvl w:ilvl="0" w:tplc="4B34A00E">
      <w:start w:val="1"/>
      <w:numFmt w:val="decimal"/>
      <w:lvlText w:val="%1."/>
      <w:lvlJc w:val="left"/>
      <w:pPr>
        <w:ind w:left="279" w:hanging="420"/>
        <w:jc w:val="right"/>
      </w:pPr>
      <w:rPr>
        <w:rFonts w:hint="default"/>
        <w:spacing w:val="-10"/>
        <w:w w:val="99"/>
      </w:rPr>
    </w:lvl>
    <w:lvl w:ilvl="1" w:tplc="A7748708">
      <w:start w:val="1"/>
      <w:numFmt w:val="decimal"/>
      <w:lvlText w:val="%2."/>
      <w:lvlJc w:val="left"/>
      <w:pPr>
        <w:ind w:left="279" w:hanging="4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BE6266B4">
      <w:numFmt w:val="bullet"/>
      <w:lvlText w:val="•"/>
      <w:lvlJc w:val="left"/>
      <w:pPr>
        <w:ind w:left="2252" w:hanging="400"/>
      </w:pPr>
      <w:rPr>
        <w:rFonts w:hint="default"/>
      </w:rPr>
    </w:lvl>
    <w:lvl w:ilvl="3" w:tplc="6D16826C">
      <w:numFmt w:val="bullet"/>
      <w:lvlText w:val="•"/>
      <w:lvlJc w:val="left"/>
      <w:pPr>
        <w:ind w:left="3238" w:hanging="400"/>
      </w:pPr>
      <w:rPr>
        <w:rFonts w:hint="default"/>
      </w:rPr>
    </w:lvl>
    <w:lvl w:ilvl="4" w:tplc="C79AFA26">
      <w:numFmt w:val="bullet"/>
      <w:lvlText w:val="•"/>
      <w:lvlJc w:val="left"/>
      <w:pPr>
        <w:ind w:left="4224" w:hanging="400"/>
      </w:pPr>
      <w:rPr>
        <w:rFonts w:hint="default"/>
      </w:rPr>
    </w:lvl>
    <w:lvl w:ilvl="5" w:tplc="1E4CAF96">
      <w:numFmt w:val="bullet"/>
      <w:lvlText w:val="•"/>
      <w:lvlJc w:val="left"/>
      <w:pPr>
        <w:ind w:left="5210" w:hanging="400"/>
      </w:pPr>
      <w:rPr>
        <w:rFonts w:hint="default"/>
      </w:rPr>
    </w:lvl>
    <w:lvl w:ilvl="6" w:tplc="9006B88C">
      <w:numFmt w:val="bullet"/>
      <w:lvlText w:val="•"/>
      <w:lvlJc w:val="left"/>
      <w:pPr>
        <w:ind w:left="6196" w:hanging="400"/>
      </w:pPr>
      <w:rPr>
        <w:rFonts w:hint="default"/>
      </w:rPr>
    </w:lvl>
    <w:lvl w:ilvl="7" w:tplc="5E1CF08C">
      <w:numFmt w:val="bullet"/>
      <w:lvlText w:val="•"/>
      <w:lvlJc w:val="left"/>
      <w:pPr>
        <w:ind w:left="7182" w:hanging="400"/>
      </w:pPr>
      <w:rPr>
        <w:rFonts w:hint="default"/>
      </w:rPr>
    </w:lvl>
    <w:lvl w:ilvl="8" w:tplc="B980D8F6">
      <w:numFmt w:val="bullet"/>
      <w:lvlText w:val="•"/>
      <w:lvlJc w:val="left"/>
      <w:pPr>
        <w:ind w:left="8168" w:hanging="400"/>
      </w:pPr>
      <w:rPr>
        <w:rFonts w:hint="default"/>
      </w:rPr>
    </w:lvl>
  </w:abstractNum>
  <w:abstractNum w:abstractNumId="437">
    <w:nsid w:val="750812A0"/>
    <w:multiLevelType w:val="hybridMultilevel"/>
    <w:tmpl w:val="6A16577E"/>
    <w:lvl w:ilvl="0" w:tplc="E20C76BA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EF00A02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655E5D62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0ED20D84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076AAC58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5B2ABE76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43102560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290294C8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3B7EE4D0">
      <w:numFmt w:val="bullet"/>
      <w:lvlText w:val="•"/>
      <w:lvlJc w:val="left"/>
      <w:pPr>
        <w:ind w:left="8622" w:hanging="320"/>
      </w:pPr>
      <w:rPr>
        <w:rFonts w:hint="default"/>
      </w:rPr>
    </w:lvl>
  </w:abstractNum>
  <w:abstractNum w:abstractNumId="438">
    <w:nsid w:val="754113CD"/>
    <w:multiLevelType w:val="hybridMultilevel"/>
    <w:tmpl w:val="B376499E"/>
    <w:lvl w:ilvl="0" w:tplc="B77A6910">
      <w:start w:val="1"/>
      <w:numFmt w:val="decimal"/>
      <w:lvlText w:val="%1."/>
      <w:lvlJc w:val="left"/>
      <w:pPr>
        <w:ind w:left="93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21F06A20">
      <w:numFmt w:val="bullet"/>
      <w:lvlText w:val="•"/>
      <w:lvlJc w:val="left"/>
      <w:pPr>
        <w:ind w:left="1850" w:hanging="300"/>
      </w:pPr>
      <w:rPr>
        <w:rFonts w:hint="default"/>
      </w:rPr>
    </w:lvl>
    <w:lvl w:ilvl="2" w:tplc="D3947130">
      <w:numFmt w:val="bullet"/>
      <w:lvlText w:val="•"/>
      <w:lvlJc w:val="left"/>
      <w:pPr>
        <w:ind w:left="2760" w:hanging="300"/>
      </w:pPr>
      <w:rPr>
        <w:rFonts w:hint="default"/>
      </w:rPr>
    </w:lvl>
    <w:lvl w:ilvl="3" w:tplc="A7644F36">
      <w:numFmt w:val="bullet"/>
      <w:lvlText w:val="•"/>
      <w:lvlJc w:val="left"/>
      <w:pPr>
        <w:ind w:left="3670" w:hanging="300"/>
      </w:pPr>
      <w:rPr>
        <w:rFonts w:hint="default"/>
      </w:rPr>
    </w:lvl>
    <w:lvl w:ilvl="4" w:tplc="5140630C">
      <w:numFmt w:val="bullet"/>
      <w:lvlText w:val="•"/>
      <w:lvlJc w:val="left"/>
      <w:pPr>
        <w:ind w:left="4580" w:hanging="300"/>
      </w:pPr>
      <w:rPr>
        <w:rFonts w:hint="default"/>
      </w:rPr>
    </w:lvl>
    <w:lvl w:ilvl="5" w:tplc="1734645E">
      <w:numFmt w:val="bullet"/>
      <w:lvlText w:val="•"/>
      <w:lvlJc w:val="left"/>
      <w:pPr>
        <w:ind w:left="5490" w:hanging="300"/>
      </w:pPr>
      <w:rPr>
        <w:rFonts w:hint="default"/>
      </w:rPr>
    </w:lvl>
    <w:lvl w:ilvl="6" w:tplc="CB3AF330">
      <w:numFmt w:val="bullet"/>
      <w:lvlText w:val="•"/>
      <w:lvlJc w:val="left"/>
      <w:pPr>
        <w:ind w:left="6400" w:hanging="300"/>
      </w:pPr>
      <w:rPr>
        <w:rFonts w:hint="default"/>
      </w:rPr>
    </w:lvl>
    <w:lvl w:ilvl="7" w:tplc="429A810E">
      <w:numFmt w:val="bullet"/>
      <w:lvlText w:val="•"/>
      <w:lvlJc w:val="left"/>
      <w:pPr>
        <w:ind w:left="7310" w:hanging="300"/>
      </w:pPr>
      <w:rPr>
        <w:rFonts w:hint="default"/>
      </w:rPr>
    </w:lvl>
    <w:lvl w:ilvl="8" w:tplc="60286C92">
      <w:numFmt w:val="bullet"/>
      <w:lvlText w:val="•"/>
      <w:lvlJc w:val="left"/>
      <w:pPr>
        <w:ind w:left="8220" w:hanging="300"/>
      </w:pPr>
      <w:rPr>
        <w:rFonts w:hint="default"/>
      </w:rPr>
    </w:lvl>
  </w:abstractNum>
  <w:abstractNum w:abstractNumId="439">
    <w:nsid w:val="75656FE8"/>
    <w:multiLevelType w:val="hybridMultilevel"/>
    <w:tmpl w:val="C884F1FC"/>
    <w:lvl w:ilvl="0" w:tplc="F6908062">
      <w:start w:val="1"/>
      <w:numFmt w:val="decimal"/>
      <w:lvlText w:val="%1."/>
      <w:lvlJc w:val="left"/>
      <w:pPr>
        <w:ind w:left="333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1" w:tplc="CF4E687A">
      <w:numFmt w:val="bullet"/>
      <w:lvlText w:val="•"/>
      <w:lvlJc w:val="left"/>
      <w:pPr>
        <w:ind w:left="4020" w:hanging="320"/>
      </w:pPr>
      <w:rPr>
        <w:rFonts w:hint="default"/>
      </w:rPr>
    </w:lvl>
    <w:lvl w:ilvl="2" w:tplc="7114AC82">
      <w:numFmt w:val="bullet"/>
      <w:lvlText w:val="•"/>
      <w:lvlJc w:val="left"/>
      <w:pPr>
        <w:ind w:left="4700" w:hanging="320"/>
      </w:pPr>
      <w:rPr>
        <w:rFonts w:hint="default"/>
      </w:rPr>
    </w:lvl>
    <w:lvl w:ilvl="3" w:tplc="7D2A293A">
      <w:numFmt w:val="bullet"/>
      <w:lvlText w:val="•"/>
      <w:lvlJc w:val="left"/>
      <w:pPr>
        <w:ind w:left="5380" w:hanging="320"/>
      </w:pPr>
      <w:rPr>
        <w:rFonts w:hint="default"/>
      </w:rPr>
    </w:lvl>
    <w:lvl w:ilvl="4" w:tplc="05E699E2">
      <w:numFmt w:val="bullet"/>
      <w:lvlText w:val="•"/>
      <w:lvlJc w:val="left"/>
      <w:pPr>
        <w:ind w:left="6060" w:hanging="320"/>
      </w:pPr>
      <w:rPr>
        <w:rFonts w:hint="default"/>
      </w:rPr>
    </w:lvl>
    <w:lvl w:ilvl="5" w:tplc="EC02CFEA">
      <w:numFmt w:val="bullet"/>
      <w:lvlText w:val="•"/>
      <w:lvlJc w:val="left"/>
      <w:pPr>
        <w:ind w:left="6740" w:hanging="320"/>
      </w:pPr>
      <w:rPr>
        <w:rFonts w:hint="default"/>
      </w:rPr>
    </w:lvl>
    <w:lvl w:ilvl="6" w:tplc="E99000F0">
      <w:numFmt w:val="bullet"/>
      <w:lvlText w:val="•"/>
      <w:lvlJc w:val="left"/>
      <w:pPr>
        <w:ind w:left="7420" w:hanging="320"/>
      </w:pPr>
      <w:rPr>
        <w:rFonts w:hint="default"/>
      </w:rPr>
    </w:lvl>
    <w:lvl w:ilvl="7" w:tplc="305CAD32">
      <w:numFmt w:val="bullet"/>
      <w:lvlText w:val="•"/>
      <w:lvlJc w:val="left"/>
      <w:pPr>
        <w:ind w:left="8100" w:hanging="320"/>
      </w:pPr>
      <w:rPr>
        <w:rFonts w:hint="default"/>
      </w:rPr>
    </w:lvl>
    <w:lvl w:ilvl="8" w:tplc="F9607510">
      <w:numFmt w:val="bullet"/>
      <w:lvlText w:val="•"/>
      <w:lvlJc w:val="left"/>
      <w:pPr>
        <w:ind w:left="8780" w:hanging="320"/>
      </w:pPr>
      <w:rPr>
        <w:rFonts w:hint="default"/>
      </w:rPr>
    </w:lvl>
  </w:abstractNum>
  <w:abstractNum w:abstractNumId="440">
    <w:nsid w:val="75A758F3"/>
    <w:multiLevelType w:val="hybridMultilevel"/>
    <w:tmpl w:val="680ABD5A"/>
    <w:lvl w:ilvl="0" w:tplc="AA24B8E4">
      <w:start w:val="1"/>
      <w:numFmt w:val="decimal"/>
      <w:lvlText w:val="%1."/>
      <w:lvlJc w:val="left"/>
      <w:pPr>
        <w:ind w:left="141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D6EF714">
      <w:numFmt w:val="bullet"/>
      <w:lvlText w:val="•"/>
      <w:lvlJc w:val="left"/>
      <w:pPr>
        <w:ind w:left="2292" w:hanging="441"/>
      </w:pPr>
      <w:rPr>
        <w:rFonts w:hint="default"/>
      </w:rPr>
    </w:lvl>
    <w:lvl w:ilvl="2" w:tplc="47E211AC">
      <w:numFmt w:val="bullet"/>
      <w:lvlText w:val="•"/>
      <w:lvlJc w:val="left"/>
      <w:pPr>
        <w:ind w:left="3164" w:hanging="441"/>
      </w:pPr>
      <w:rPr>
        <w:rFonts w:hint="default"/>
      </w:rPr>
    </w:lvl>
    <w:lvl w:ilvl="3" w:tplc="59C8C4E0">
      <w:numFmt w:val="bullet"/>
      <w:lvlText w:val="•"/>
      <w:lvlJc w:val="left"/>
      <w:pPr>
        <w:ind w:left="4036" w:hanging="441"/>
      </w:pPr>
      <w:rPr>
        <w:rFonts w:hint="default"/>
      </w:rPr>
    </w:lvl>
    <w:lvl w:ilvl="4" w:tplc="63A414F6">
      <w:numFmt w:val="bullet"/>
      <w:lvlText w:val="•"/>
      <w:lvlJc w:val="left"/>
      <w:pPr>
        <w:ind w:left="4908" w:hanging="441"/>
      </w:pPr>
      <w:rPr>
        <w:rFonts w:hint="default"/>
      </w:rPr>
    </w:lvl>
    <w:lvl w:ilvl="5" w:tplc="890C244A">
      <w:numFmt w:val="bullet"/>
      <w:lvlText w:val="•"/>
      <w:lvlJc w:val="left"/>
      <w:pPr>
        <w:ind w:left="5780" w:hanging="441"/>
      </w:pPr>
      <w:rPr>
        <w:rFonts w:hint="default"/>
      </w:rPr>
    </w:lvl>
    <w:lvl w:ilvl="6" w:tplc="993C416C">
      <w:numFmt w:val="bullet"/>
      <w:lvlText w:val="•"/>
      <w:lvlJc w:val="left"/>
      <w:pPr>
        <w:ind w:left="6652" w:hanging="441"/>
      </w:pPr>
      <w:rPr>
        <w:rFonts w:hint="default"/>
      </w:rPr>
    </w:lvl>
    <w:lvl w:ilvl="7" w:tplc="4456EFBC">
      <w:numFmt w:val="bullet"/>
      <w:lvlText w:val="•"/>
      <w:lvlJc w:val="left"/>
      <w:pPr>
        <w:ind w:left="7524" w:hanging="441"/>
      </w:pPr>
      <w:rPr>
        <w:rFonts w:hint="default"/>
      </w:rPr>
    </w:lvl>
    <w:lvl w:ilvl="8" w:tplc="A8E85D22">
      <w:numFmt w:val="bullet"/>
      <w:lvlText w:val="•"/>
      <w:lvlJc w:val="left"/>
      <w:pPr>
        <w:ind w:left="8396" w:hanging="441"/>
      </w:pPr>
      <w:rPr>
        <w:rFonts w:hint="default"/>
      </w:rPr>
    </w:lvl>
  </w:abstractNum>
  <w:abstractNum w:abstractNumId="441">
    <w:nsid w:val="75D66076"/>
    <w:multiLevelType w:val="hybridMultilevel"/>
    <w:tmpl w:val="C66A6878"/>
    <w:lvl w:ilvl="0" w:tplc="43A8F42E">
      <w:numFmt w:val="bullet"/>
      <w:lvlText w:val="–"/>
      <w:lvlJc w:val="left"/>
      <w:pPr>
        <w:ind w:left="279" w:hanging="240"/>
      </w:pPr>
      <w:rPr>
        <w:rFonts w:ascii="Times New Roman" w:eastAsia="Times New Roman" w:hAnsi="Times New Roman" w:cs="Times New Roman" w:hint="default"/>
        <w:color w:val="231F20"/>
        <w:w w:val="99"/>
        <w:sz w:val="30"/>
        <w:szCs w:val="30"/>
      </w:rPr>
    </w:lvl>
    <w:lvl w:ilvl="1" w:tplc="10145332">
      <w:numFmt w:val="bullet"/>
      <w:lvlText w:val="•"/>
      <w:lvlJc w:val="left"/>
      <w:pPr>
        <w:ind w:left="1266" w:hanging="240"/>
      </w:pPr>
      <w:rPr>
        <w:rFonts w:hint="default"/>
      </w:rPr>
    </w:lvl>
    <w:lvl w:ilvl="2" w:tplc="06287850">
      <w:numFmt w:val="bullet"/>
      <w:lvlText w:val="•"/>
      <w:lvlJc w:val="left"/>
      <w:pPr>
        <w:ind w:left="2252" w:hanging="240"/>
      </w:pPr>
      <w:rPr>
        <w:rFonts w:hint="default"/>
      </w:rPr>
    </w:lvl>
    <w:lvl w:ilvl="3" w:tplc="1AA0EA34">
      <w:numFmt w:val="bullet"/>
      <w:lvlText w:val="•"/>
      <w:lvlJc w:val="left"/>
      <w:pPr>
        <w:ind w:left="3238" w:hanging="240"/>
      </w:pPr>
      <w:rPr>
        <w:rFonts w:hint="default"/>
      </w:rPr>
    </w:lvl>
    <w:lvl w:ilvl="4" w:tplc="6B563562">
      <w:numFmt w:val="bullet"/>
      <w:lvlText w:val="•"/>
      <w:lvlJc w:val="left"/>
      <w:pPr>
        <w:ind w:left="4224" w:hanging="240"/>
      </w:pPr>
      <w:rPr>
        <w:rFonts w:hint="default"/>
      </w:rPr>
    </w:lvl>
    <w:lvl w:ilvl="5" w:tplc="7AD261C0">
      <w:numFmt w:val="bullet"/>
      <w:lvlText w:val="•"/>
      <w:lvlJc w:val="left"/>
      <w:pPr>
        <w:ind w:left="5210" w:hanging="240"/>
      </w:pPr>
      <w:rPr>
        <w:rFonts w:hint="default"/>
      </w:rPr>
    </w:lvl>
    <w:lvl w:ilvl="6" w:tplc="8608657C">
      <w:numFmt w:val="bullet"/>
      <w:lvlText w:val="•"/>
      <w:lvlJc w:val="left"/>
      <w:pPr>
        <w:ind w:left="6196" w:hanging="240"/>
      </w:pPr>
      <w:rPr>
        <w:rFonts w:hint="default"/>
      </w:rPr>
    </w:lvl>
    <w:lvl w:ilvl="7" w:tplc="BE7C0A80">
      <w:numFmt w:val="bullet"/>
      <w:lvlText w:val="•"/>
      <w:lvlJc w:val="left"/>
      <w:pPr>
        <w:ind w:left="7182" w:hanging="240"/>
      </w:pPr>
      <w:rPr>
        <w:rFonts w:hint="default"/>
      </w:rPr>
    </w:lvl>
    <w:lvl w:ilvl="8" w:tplc="41C8054A">
      <w:numFmt w:val="bullet"/>
      <w:lvlText w:val="•"/>
      <w:lvlJc w:val="left"/>
      <w:pPr>
        <w:ind w:left="8168" w:hanging="240"/>
      </w:pPr>
      <w:rPr>
        <w:rFonts w:hint="default"/>
      </w:rPr>
    </w:lvl>
  </w:abstractNum>
  <w:abstractNum w:abstractNumId="442">
    <w:nsid w:val="75E8214B"/>
    <w:multiLevelType w:val="hybridMultilevel"/>
    <w:tmpl w:val="C79C4720"/>
    <w:lvl w:ilvl="0" w:tplc="15A001FE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E6C47E24">
      <w:numFmt w:val="none"/>
      <w:lvlText w:val=""/>
      <w:lvlJc w:val="left"/>
      <w:pPr>
        <w:tabs>
          <w:tab w:val="num" w:pos="360"/>
        </w:tabs>
      </w:pPr>
    </w:lvl>
    <w:lvl w:ilvl="2" w:tplc="88360C9C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0C849E3C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072ECD92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1614773C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9EA49E56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E44E3E4E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C18007D8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443">
    <w:nsid w:val="76074C02"/>
    <w:multiLevelType w:val="hybridMultilevel"/>
    <w:tmpl w:val="71A6917C"/>
    <w:lvl w:ilvl="0" w:tplc="A7B8DEDC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6F063C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1AA81C9A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9146A15E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1106932A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2A161C0E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8B56D346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3108E54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C0028CCC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444">
    <w:nsid w:val="763C23A8"/>
    <w:multiLevelType w:val="hybridMultilevel"/>
    <w:tmpl w:val="2B14E482"/>
    <w:lvl w:ilvl="0" w:tplc="F8989AB0">
      <w:start w:val="1"/>
      <w:numFmt w:val="decimal"/>
      <w:lvlText w:val="%1."/>
      <w:lvlJc w:val="left"/>
      <w:pPr>
        <w:ind w:left="219" w:hanging="4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D6E6E82A">
      <w:numFmt w:val="bullet"/>
      <w:lvlText w:val=""/>
      <w:lvlJc w:val="left"/>
      <w:pPr>
        <w:ind w:left="1219" w:hanging="300"/>
      </w:pPr>
      <w:rPr>
        <w:rFonts w:ascii="Symbol" w:eastAsia="Symbol" w:hAnsi="Symbol" w:cs="Symbol" w:hint="default"/>
        <w:color w:val="231F20"/>
        <w:w w:val="99"/>
        <w:sz w:val="28"/>
        <w:szCs w:val="28"/>
      </w:rPr>
    </w:lvl>
    <w:lvl w:ilvl="2" w:tplc="32181AEA">
      <w:numFmt w:val="bullet"/>
      <w:lvlText w:val="•"/>
      <w:lvlJc w:val="left"/>
      <w:pPr>
        <w:ind w:left="2200" w:hanging="300"/>
      </w:pPr>
      <w:rPr>
        <w:rFonts w:hint="default"/>
      </w:rPr>
    </w:lvl>
    <w:lvl w:ilvl="3" w:tplc="EB327296">
      <w:numFmt w:val="bullet"/>
      <w:lvlText w:val="•"/>
      <w:lvlJc w:val="left"/>
      <w:pPr>
        <w:ind w:left="3180" w:hanging="300"/>
      </w:pPr>
      <w:rPr>
        <w:rFonts w:hint="default"/>
      </w:rPr>
    </w:lvl>
    <w:lvl w:ilvl="4" w:tplc="532C52CA">
      <w:numFmt w:val="bullet"/>
      <w:lvlText w:val="•"/>
      <w:lvlJc w:val="left"/>
      <w:pPr>
        <w:ind w:left="4160" w:hanging="300"/>
      </w:pPr>
      <w:rPr>
        <w:rFonts w:hint="default"/>
      </w:rPr>
    </w:lvl>
    <w:lvl w:ilvl="5" w:tplc="99A0127E">
      <w:numFmt w:val="bullet"/>
      <w:lvlText w:val="•"/>
      <w:lvlJc w:val="left"/>
      <w:pPr>
        <w:ind w:left="5140" w:hanging="300"/>
      </w:pPr>
      <w:rPr>
        <w:rFonts w:hint="default"/>
      </w:rPr>
    </w:lvl>
    <w:lvl w:ilvl="6" w:tplc="E74E4AD2">
      <w:numFmt w:val="bullet"/>
      <w:lvlText w:val="•"/>
      <w:lvlJc w:val="left"/>
      <w:pPr>
        <w:ind w:left="6120" w:hanging="300"/>
      </w:pPr>
      <w:rPr>
        <w:rFonts w:hint="default"/>
      </w:rPr>
    </w:lvl>
    <w:lvl w:ilvl="7" w:tplc="C700CB84">
      <w:numFmt w:val="bullet"/>
      <w:lvlText w:val="•"/>
      <w:lvlJc w:val="left"/>
      <w:pPr>
        <w:ind w:left="7100" w:hanging="300"/>
      </w:pPr>
      <w:rPr>
        <w:rFonts w:hint="default"/>
      </w:rPr>
    </w:lvl>
    <w:lvl w:ilvl="8" w:tplc="41E42F5A">
      <w:numFmt w:val="bullet"/>
      <w:lvlText w:val="•"/>
      <w:lvlJc w:val="left"/>
      <w:pPr>
        <w:ind w:left="8080" w:hanging="300"/>
      </w:pPr>
      <w:rPr>
        <w:rFonts w:hint="default"/>
      </w:rPr>
    </w:lvl>
  </w:abstractNum>
  <w:abstractNum w:abstractNumId="445">
    <w:nsid w:val="76671D3B"/>
    <w:multiLevelType w:val="hybridMultilevel"/>
    <w:tmpl w:val="3AF0610C"/>
    <w:lvl w:ilvl="0" w:tplc="9B12699A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61C2A0C">
      <w:numFmt w:val="bullet"/>
      <w:lvlText w:val="•"/>
      <w:lvlJc w:val="left"/>
      <w:pPr>
        <w:ind w:left="2760" w:hanging="300"/>
      </w:pPr>
      <w:rPr>
        <w:rFonts w:hint="default"/>
      </w:rPr>
    </w:lvl>
    <w:lvl w:ilvl="2" w:tplc="534E2A8A">
      <w:numFmt w:val="bullet"/>
      <w:lvlText w:val="•"/>
      <w:lvlJc w:val="left"/>
      <w:pPr>
        <w:ind w:left="3568" w:hanging="300"/>
      </w:pPr>
      <w:rPr>
        <w:rFonts w:hint="default"/>
      </w:rPr>
    </w:lvl>
    <w:lvl w:ilvl="3" w:tplc="3E8E58B2">
      <w:numFmt w:val="bullet"/>
      <w:lvlText w:val="•"/>
      <w:lvlJc w:val="left"/>
      <w:pPr>
        <w:ind w:left="4377" w:hanging="300"/>
      </w:pPr>
      <w:rPr>
        <w:rFonts w:hint="default"/>
      </w:rPr>
    </w:lvl>
    <w:lvl w:ilvl="4" w:tplc="35103540">
      <w:numFmt w:val="bullet"/>
      <w:lvlText w:val="•"/>
      <w:lvlJc w:val="left"/>
      <w:pPr>
        <w:ind w:left="5186" w:hanging="300"/>
      </w:pPr>
      <w:rPr>
        <w:rFonts w:hint="default"/>
      </w:rPr>
    </w:lvl>
    <w:lvl w:ilvl="5" w:tplc="4D648A9A">
      <w:numFmt w:val="bullet"/>
      <w:lvlText w:val="•"/>
      <w:lvlJc w:val="left"/>
      <w:pPr>
        <w:ind w:left="5995" w:hanging="300"/>
      </w:pPr>
      <w:rPr>
        <w:rFonts w:hint="default"/>
      </w:rPr>
    </w:lvl>
    <w:lvl w:ilvl="6" w:tplc="D8A4C5A0">
      <w:numFmt w:val="bullet"/>
      <w:lvlText w:val="•"/>
      <w:lvlJc w:val="left"/>
      <w:pPr>
        <w:ind w:left="6804" w:hanging="300"/>
      </w:pPr>
      <w:rPr>
        <w:rFonts w:hint="default"/>
      </w:rPr>
    </w:lvl>
    <w:lvl w:ilvl="7" w:tplc="12861400">
      <w:numFmt w:val="bullet"/>
      <w:lvlText w:val="•"/>
      <w:lvlJc w:val="left"/>
      <w:pPr>
        <w:ind w:left="7613" w:hanging="300"/>
      </w:pPr>
      <w:rPr>
        <w:rFonts w:hint="default"/>
      </w:rPr>
    </w:lvl>
    <w:lvl w:ilvl="8" w:tplc="C58AD7F0">
      <w:numFmt w:val="bullet"/>
      <w:lvlText w:val="•"/>
      <w:lvlJc w:val="left"/>
      <w:pPr>
        <w:ind w:left="8422" w:hanging="300"/>
      </w:pPr>
      <w:rPr>
        <w:rFonts w:hint="default"/>
      </w:rPr>
    </w:lvl>
  </w:abstractNum>
  <w:abstractNum w:abstractNumId="446">
    <w:nsid w:val="76E21728"/>
    <w:multiLevelType w:val="hybridMultilevel"/>
    <w:tmpl w:val="FD8687E6"/>
    <w:lvl w:ilvl="0" w:tplc="1A9AF514">
      <w:start w:val="1"/>
      <w:numFmt w:val="decimal"/>
      <w:lvlText w:val="%1."/>
      <w:lvlJc w:val="left"/>
      <w:pPr>
        <w:ind w:left="27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B7ADDAC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A552C71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76088C86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606A5198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CF78EB00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F56488AE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E54E8180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9FCE4B88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447">
    <w:nsid w:val="76FD26C4"/>
    <w:multiLevelType w:val="hybridMultilevel"/>
    <w:tmpl w:val="C994DC22"/>
    <w:lvl w:ilvl="0" w:tplc="90AE0990">
      <w:start w:val="1"/>
      <w:numFmt w:val="decimal"/>
      <w:lvlText w:val="%1."/>
      <w:lvlJc w:val="left"/>
      <w:pPr>
        <w:ind w:left="280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7E6C39C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CF7C5C94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FD22BCDE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18D0622A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4B7890D6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07E649B6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63485218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C8DA104C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48">
    <w:nsid w:val="770F5099"/>
    <w:multiLevelType w:val="hybridMultilevel"/>
    <w:tmpl w:val="A19C6A4E"/>
    <w:lvl w:ilvl="0" w:tplc="D046A58E">
      <w:start w:val="1"/>
      <w:numFmt w:val="decimal"/>
      <w:lvlText w:val="%1."/>
      <w:lvlJc w:val="left"/>
      <w:pPr>
        <w:ind w:left="279" w:hanging="441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E3AD366">
      <w:numFmt w:val="bullet"/>
      <w:lvlText w:val="•"/>
      <w:lvlJc w:val="left"/>
      <w:pPr>
        <w:ind w:left="1266" w:hanging="441"/>
      </w:pPr>
      <w:rPr>
        <w:rFonts w:hint="default"/>
      </w:rPr>
    </w:lvl>
    <w:lvl w:ilvl="2" w:tplc="72B60FFC">
      <w:numFmt w:val="bullet"/>
      <w:lvlText w:val="•"/>
      <w:lvlJc w:val="left"/>
      <w:pPr>
        <w:ind w:left="2252" w:hanging="441"/>
      </w:pPr>
      <w:rPr>
        <w:rFonts w:hint="default"/>
      </w:rPr>
    </w:lvl>
    <w:lvl w:ilvl="3" w:tplc="77C8CEBE">
      <w:numFmt w:val="bullet"/>
      <w:lvlText w:val="•"/>
      <w:lvlJc w:val="left"/>
      <w:pPr>
        <w:ind w:left="3238" w:hanging="441"/>
      </w:pPr>
      <w:rPr>
        <w:rFonts w:hint="default"/>
      </w:rPr>
    </w:lvl>
    <w:lvl w:ilvl="4" w:tplc="D58035EE">
      <w:numFmt w:val="bullet"/>
      <w:lvlText w:val="•"/>
      <w:lvlJc w:val="left"/>
      <w:pPr>
        <w:ind w:left="4224" w:hanging="441"/>
      </w:pPr>
      <w:rPr>
        <w:rFonts w:hint="default"/>
      </w:rPr>
    </w:lvl>
    <w:lvl w:ilvl="5" w:tplc="71D0C0E4">
      <w:numFmt w:val="bullet"/>
      <w:lvlText w:val="•"/>
      <w:lvlJc w:val="left"/>
      <w:pPr>
        <w:ind w:left="5210" w:hanging="441"/>
      </w:pPr>
      <w:rPr>
        <w:rFonts w:hint="default"/>
      </w:rPr>
    </w:lvl>
    <w:lvl w:ilvl="6" w:tplc="747C3C70">
      <w:numFmt w:val="bullet"/>
      <w:lvlText w:val="•"/>
      <w:lvlJc w:val="left"/>
      <w:pPr>
        <w:ind w:left="6196" w:hanging="441"/>
      </w:pPr>
      <w:rPr>
        <w:rFonts w:hint="default"/>
      </w:rPr>
    </w:lvl>
    <w:lvl w:ilvl="7" w:tplc="0C5227FE">
      <w:numFmt w:val="bullet"/>
      <w:lvlText w:val="•"/>
      <w:lvlJc w:val="left"/>
      <w:pPr>
        <w:ind w:left="7182" w:hanging="441"/>
      </w:pPr>
      <w:rPr>
        <w:rFonts w:hint="default"/>
      </w:rPr>
    </w:lvl>
    <w:lvl w:ilvl="8" w:tplc="97E6BE6A">
      <w:numFmt w:val="bullet"/>
      <w:lvlText w:val="•"/>
      <w:lvlJc w:val="left"/>
      <w:pPr>
        <w:ind w:left="8168" w:hanging="441"/>
      </w:pPr>
      <w:rPr>
        <w:rFonts w:hint="default"/>
      </w:rPr>
    </w:lvl>
  </w:abstractNum>
  <w:abstractNum w:abstractNumId="449">
    <w:nsid w:val="77321DC6"/>
    <w:multiLevelType w:val="hybridMultilevel"/>
    <w:tmpl w:val="68E80092"/>
    <w:lvl w:ilvl="0" w:tplc="1AA820C6">
      <w:start w:val="4"/>
      <w:numFmt w:val="decimal"/>
      <w:lvlText w:val="%1"/>
      <w:lvlJc w:val="left"/>
      <w:pPr>
        <w:ind w:left="3839" w:hanging="540"/>
        <w:jc w:val="left"/>
      </w:pPr>
      <w:rPr>
        <w:rFonts w:hint="default"/>
      </w:rPr>
    </w:lvl>
    <w:lvl w:ilvl="1" w:tplc="B8C0451C">
      <w:numFmt w:val="none"/>
      <w:lvlText w:val=""/>
      <w:lvlJc w:val="left"/>
      <w:pPr>
        <w:tabs>
          <w:tab w:val="num" w:pos="360"/>
        </w:tabs>
      </w:pPr>
    </w:lvl>
    <w:lvl w:ilvl="2" w:tplc="CC788B0E">
      <w:start w:val="1"/>
      <w:numFmt w:val="decimal"/>
      <w:lvlText w:val="%3."/>
      <w:lvlJc w:val="left"/>
      <w:pPr>
        <w:ind w:left="220" w:hanging="481"/>
        <w:jc w:val="left"/>
      </w:pPr>
      <w:rPr>
        <w:rFonts w:hint="default"/>
        <w:b/>
        <w:bCs/>
        <w:spacing w:val="0"/>
        <w:w w:val="99"/>
      </w:rPr>
    </w:lvl>
    <w:lvl w:ilvl="3" w:tplc="0674D034">
      <w:numFmt w:val="bullet"/>
      <w:lvlText w:val="•"/>
      <w:lvlJc w:val="left"/>
      <w:pPr>
        <w:ind w:left="5217" w:hanging="481"/>
      </w:pPr>
      <w:rPr>
        <w:rFonts w:hint="default"/>
      </w:rPr>
    </w:lvl>
    <w:lvl w:ilvl="4" w:tplc="E8DCE87E">
      <w:numFmt w:val="bullet"/>
      <w:lvlText w:val="•"/>
      <w:lvlJc w:val="left"/>
      <w:pPr>
        <w:ind w:left="5906" w:hanging="481"/>
      </w:pPr>
      <w:rPr>
        <w:rFonts w:hint="default"/>
      </w:rPr>
    </w:lvl>
    <w:lvl w:ilvl="5" w:tplc="AB4E7918">
      <w:numFmt w:val="bullet"/>
      <w:lvlText w:val="•"/>
      <w:lvlJc w:val="left"/>
      <w:pPr>
        <w:ind w:left="6595" w:hanging="481"/>
      </w:pPr>
      <w:rPr>
        <w:rFonts w:hint="default"/>
      </w:rPr>
    </w:lvl>
    <w:lvl w:ilvl="6" w:tplc="EC368220">
      <w:numFmt w:val="bullet"/>
      <w:lvlText w:val="•"/>
      <w:lvlJc w:val="left"/>
      <w:pPr>
        <w:ind w:left="7284" w:hanging="481"/>
      </w:pPr>
      <w:rPr>
        <w:rFonts w:hint="default"/>
      </w:rPr>
    </w:lvl>
    <w:lvl w:ilvl="7" w:tplc="6C52F3E6">
      <w:numFmt w:val="bullet"/>
      <w:lvlText w:val="•"/>
      <w:lvlJc w:val="left"/>
      <w:pPr>
        <w:ind w:left="7973" w:hanging="481"/>
      </w:pPr>
      <w:rPr>
        <w:rFonts w:hint="default"/>
      </w:rPr>
    </w:lvl>
    <w:lvl w:ilvl="8" w:tplc="60FAD13E">
      <w:numFmt w:val="bullet"/>
      <w:lvlText w:val="•"/>
      <w:lvlJc w:val="left"/>
      <w:pPr>
        <w:ind w:left="8662" w:hanging="481"/>
      </w:pPr>
      <w:rPr>
        <w:rFonts w:hint="default"/>
      </w:rPr>
    </w:lvl>
  </w:abstractNum>
  <w:abstractNum w:abstractNumId="450">
    <w:nsid w:val="77473054"/>
    <w:multiLevelType w:val="hybridMultilevel"/>
    <w:tmpl w:val="AB263DD2"/>
    <w:lvl w:ilvl="0" w:tplc="22407694">
      <w:start w:val="3"/>
      <w:numFmt w:val="decimal"/>
      <w:lvlText w:val="%1"/>
      <w:lvlJc w:val="left"/>
      <w:pPr>
        <w:ind w:left="939" w:hanging="2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6F64DD48">
      <w:numFmt w:val="bullet"/>
      <w:lvlText w:val="•"/>
      <w:lvlJc w:val="left"/>
      <w:pPr>
        <w:ind w:left="1850" w:hanging="220"/>
      </w:pPr>
      <w:rPr>
        <w:rFonts w:hint="default"/>
      </w:rPr>
    </w:lvl>
    <w:lvl w:ilvl="2" w:tplc="AA0E708A">
      <w:numFmt w:val="bullet"/>
      <w:lvlText w:val="•"/>
      <w:lvlJc w:val="left"/>
      <w:pPr>
        <w:ind w:left="2760" w:hanging="220"/>
      </w:pPr>
      <w:rPr>
        <w:rFonts w:hint="default"/>
      </w:rPr>
    </w:lvl>
    <w:lvl w:ilvl="3" w:tplc="EB64E810">
      <w:numFmt w:val="bullet"/>
      <w:lvlText w:val="•"/>
      <w:lvlJc w:val="left"/>
      <w:pPr>
        <w:ind w:left="3670" w:hanging="220"/>
      </w:pPr>
      <w:rPr>
        <w:rFonts w:hint="default"/>
      </w:rPr>
    </w:lvl>
    <w:lvl w:ilvl="4" w:tplc="4A58815C">
      <w:numFmt w:val="bullet"/>
      <w:lvlText w:val="•"/>
      <w:lvlJc w:val="left"/>
      <w:pPr>
        <w:ind w:left="4580" w:hanging="220"/>
      </w:pPr>
      <w:rPr>
        <w:rFonts w:hint="default"/>
      </w:rPr>
    </w:lvl>
    <w:lvl w:ilvl="5" w:tplc="403CA576">
      <w:numFmt w:val="bullet"/>
      <w:lvlText w:val="•"/>
      <w:lvlJc w:val="left"/>
      <w:pPr>
        <w:ind w:left="5490" w:hanging="220"/>
      </w:pPr>
      <w:rPr>
        <w:rFonts w:hint="default"/>
      </w:rPr>
    </w:lvl>
    <w:lvl w:ilvl="6" w:tplc="3574FFA4">
      <w:numFmt w:val="bullet"/>
      <w:lvlText w:val="•"/>
      <w:lvlJc w:val="left"/>
      <w:pPr>
        <w:ind w:left="6400" w:hanging="220"/>
      </w:pPr>
      <w:rPr>
        <w:rFonts w:hint="default"/>
      </w:rPr>
    </w:lvl>
    <w:lvl w:ilvl="7" w:tplc="BA1A0242">
      <w:numFmt w:val="bullet"/>
      <w:lvlText w:val="•"/>
      <w:lvlJc w:val="left"/>
      <w:pPr>
        <w:ind w:left="7310" w:hanging="220"/>
      </w:pPr>
      <w:rPr>
        <w:rFonts w:hint="default"/>
      </w:rPr>
    </w:lvl>
    <w:lvl w:ilvl="8" w:tplc="E4E49628">
      <w:numFmt w:val="bullet"/>
      <w:lvlText w:val="•"/>
      <w:lvlJc w:val="left"/>
      <w:pPr>
        <w:ind w:left="8220" w:hanging="220"/>
      </w:pPr>
      <w:rPr>
        <w:rFonts w:hint="default"/>
      </w:rPr>
    </w:lvl>
  </w:abstractNum>
  <w:abstractNum w:abstractNumId="451">
    <w:nsid w:val="77C50F62"/>
    <w:multiLevelType w:val="hybridMultilevel"/>
    <w:tmpl w:val="C16C0098"/>
    <w:lvl w:ilvl="0" w:tplc="47528568">
      <w:start w:val="1"/>
      <w:numFmt w:val="decimal"/>
      <w:lvlText w:val="%1."/>
      <w:lvlJc w:val="left"/>
      <w:pPr>
        <w:ind w:left="28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9BA1EFE">
      <w:numFmt w:val="bullet"/>
      <w:lvlText w:val="•"/>
      <w:lvlJc w:val="left"/>
      <w:pPr>
        <w:ind w:left="1266" w:hanging="300"/>
      </w:pPr>
      <w:rPr>
        <w:rFonts w:hint="default"/>
      </w:rPr>
    </w:lvl>
    <w:lvl w:ilvl="2" w:tplc="79CACA08">
      <w:numFmt w:val="bullet"/>
      <w:lvlText w:val="•"/>
      <w:lvlJc w:val="left"/>
      <w:pPr>
        <w:ind w:left="2252" w:hanging="300"/>
      </w:pPr>
      <w:rPr>
        <w:rFonts w:hint="default"/>
      </w:rPr>
    </w:lvl>
    <w:lvl w:ilvl="3" w:tplc="14B8311A">
      <w:numFmt w:val="bullet"/>
      <w:lvlText w:val="•"/>
      <w:lvlJc w:val="left"/>
      <w:pPr>
        <w:ind w:left="3238" w:hanging="300"/>
      </w:pPr>
      <w:rPr>
        <w:rFonts w:hint="default"/>
      </w:rPr>
    </w:lvl>
    <w:lvl w:ilvl="4" w:tplc="37D8B994">
      <w:numFmt w:val="bullet"/>
      <w:lvlText w:val="•"/>
      <w:lvlJc w:val="left"/>
      <w:pPr>
        <w:ind w:left="4224" w:hanging="300"/>
      </w:pPr>
      <w:rPr>
        <w:rFonts w:hint="default"/>
      </w:rPr>
    </w:lvl>
    <w:lvl w:ilvl="5" w:tplc="10F4C582">
      <w:numFmt w:val="bullet"/>
      <w:lvlText w:val="•"/>
      <w:lvlJc w:val="left"/>
      <w:pPr>
        <w:ind w:left="5210" w:hanging="300"/>
      </w:pPr>
      <w:rPr>
        <w:rFonts w:hint="default"/>
      </w:rPr>
    </w:lvl>
    <w:lvl w:ilvl="6" w:tplc="7EB087EC">
      <w:numFmt w:val="bullet"/>
      <w:lvlText w:val="•"/>
      <w:lvlJc w:val="left"/>
      <w:pPr>
        <w:ind w:left="6196" w:hanging="300"/>
      </w:pPr>
      <w:rPr>
        <w:rFonts w:hint="default"/>
      </w:rPr>
    </w:lvl>
    <w:lvl w:ilvl="7" w:tplc="DEF4C368">
      <w:numFmt w:val="bullet"/>
      <w:lvlText w:val="•"/>
      <w:lvlJc w:val="left"/>
      <w:pPr>
        <w:ind w:left="7182" w:hanging="300"/>
      </w:pPr>
      <w:rPr>
        <w:rFonts w:hint="default"/>
      </w:rPr>
    </w:lvl>
    <w:lvl w:ilvl="8" w:tplc="0FCC53F0">
      <w:numFmt w:val="bullet"/>
      <w:lvlText w:val="•"/>
      <w:lvlJc w:val="left"/>
      <w:pPr>
        <w:ind w:left="8168" w:hanging="300"/>
      </w:pPr>
      <w:rPr>
        <w:rFonts w:hint="default"/>
      </w:rPr>
    </w:lvl>
  </w:abstractNum>
  <w:abstractNum w:abstractNumId="452">
    <w:nsid w:val="77D4595B"/>
    <w:multiLevelType w:val="hybridMultilevel"/>
    <w:tmpl w:val="825EB1E4"/>
    <w:lvl w:ilvl="0" w:tplc="E8B64AE6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B469854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6CA205E0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E3B65E46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091262F0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FF78335C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B4A0E5F6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9EAA7D1A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CB7AC2D4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453">
    <w:nsid w:val="78022938"/>
    <w:multiLevelType w:val="hybridMultilevel"/>
    <w:tmpl w:val="1E3EBB82"/>
    <w:lvl w:ilvl="0" w:tplc="DB22285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107A7B0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772A15A8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15DC18DE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6604287E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D5407E22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79923A18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F5A8E7AA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08227D44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454">
    <w:nsid w:val="781874BF"/>
    <w:multiLevelType w:val="hybridMultilevel"/>
    <w:tmpl w:val="28A48B10"/>
    <w:lvl w:ilvl="0" w:tplc="50100A66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1165558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8A2ACCF0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A5B48336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1BD65F6C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31D88512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63C84B82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463CFBB8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78445B7A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455">
    <w:nsid w:val="78315254"/>
    <w:multiLevelType w:val="hybridMultilevel"/>
    <w:tmpl w:val="49AA944E"/>
    <w:lvl w:ilvl="0" w:tplc="0E426A30">
      <w:start w:val="1"/>
      <w:numFmt w:val="decimal"/>
      <w:lvlText w:val="%1."/>
      <w:lvlJc w:val="left"/>
      <w:pPr>
        <w:ind w:left="279" w:hanging="34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A761BB0">
      <w:numFmt w:val="bullet"/>
      <w:lvlText w:val="•"/>
      <w:lvlJc w:val="left"/>
      <w:pPr>
        <w:ind w:left="1266" w:hanging="340"/>
      </w:pPr>
      <w:rPr>
        <w:rFonts w:hint="default"/>
      </w:rPr>
    </w:lvl>
    <w:lvl w:ilvl="2" w:tplc="9F46C210">
      <w:numFmt w:val="bullet"/>
      <w:lvlText w:val="•"/>
      <w:lvlJc w:val="left"/>
      <w:pPr>
        <w:ind w:left="2252" w:hanging="340"/>
      </w:pPr>
      <w:rPr>
        <w:rFonts w:hint="default"/>
      </w:rPr>
    </w:lvl>
    <w:lvl w:ilvl="3" w:tplc="56B6D5A4">
      <w:numFmt w:val="bullet"/>
      <w:lvlText w:val="•"/>
      <w:lvlJc w:val="left"/>
      <w:pPr>
        <w:ind w:left="3238" w:hanging="340"/>
      </w:pPr>
      <w:rPr>
        <w:rFonts w:hint="default"/>
      </w:rPr>
    </w:lvl>
    <w:lvl w:ilvl="4" w:tplc="6B2E36AC">
      <w:numFmt w:val="bullet"/>
      <w:lvlText w:val="•"/>
      <w:lvlJc w:val="left"/>
      <w:pPr>
        <w:ind w:left="4224" w:hanging="340"/>
      </w:pPr>
      <w:rPr>
        <w:rFonts w:hint="default"/>
      </w:rPr>
    </w:lvl>
    <w:lvl w:ilvl="5" w:tplc="BB52B1DA">
      <w:numFmt w:val="bullet"/>
      <w:lvlText w:val="•"/>
      <w:lvlJc w:val="left"/>
      <w:pPr>
        <w:ind w:left="5210" w:hanging="340"/>
      </w:pPr>
      <w:rPr>
        <w:rFonts w:hint="default"/>
      </w:rPr>
    </w:lvl>
    <w:lvl w:ilvl="6" w:tplc="92E0256E">
      <w:numFmt w:val="bullet"/>
      <w:lvlText w:val="•"/>
      <w:lvlJc w:val="left"/>
      <w:pPr>
        <w:ind w:left="6196" w:hanging="340"/>
      </w:pPr>
      <w:rPr>
        <w:rFonts w:hint="default"/>
      </w:rPr>
    </w:lvl>
    <w:lvl w:ilvl="7" w:tplc="7A2C750E">
      <w:numFmt w:val="bullet"/>
      <w:lvlText w:val="•"/>
      <w:lvlJc w:val="left"/>
      <w:pPr>
        <w:ind w:left="7182" w:hanging="340"/>
      </w:pPr>
      <w:rPr>
        <w:rFonts w:hint="default"/>
      </w:rPr>
    </w:lvl>
    <w:lvl w:ilvl="8" w:tplc="F4E6CD4E">
      <w:numFmt w:val="bullet"/>
      <w:lvlText w:val="•"/>
      <w:lvlJc w:val="left"/>
      <w:pPr>
        <w:ind w:left="8168" w:hanging="340"/>
      </w:pPr>
      <w:rPr>
        <w:rFonts w:hint="default"/>
      </w:rPr>
    </w:lvl>
  </w:abstractNum>
  <w:abstractNum w:abstractNumId="456">
    <w:nsid w:val="785B0C2A"/>
    <w:multiLevelType w:val="hybridMultilevel"/>
    <w:tmpl w:val="EC4A50AA"/>
    <w:lvl w:ilvl="0" w:tplc="116E070A">
      <w:start w:val="2"/>
      <w:numFmt w:val="decimal"/>
      <w:lvlText w:val="%1"/>
      <w:lvlJc w:val="left"/>
      <w:pPr>
        <w:ind w:left="220" w:hanging="460"/>
        <w:jc w:val="left"/>
      </w:pPr>
      <w:rPr>
        <w:rFonts w:hint="default"/>
      </w:rPr>
    </w:lvl>
    <w:lvl w:ilvl="1" w:tplc="81AAE1F2">
      <w:numFmt w:val="none"/>
      <w:lvlText w:val=""/>
      <w:lvlJc w:val="left"/>
      <w:pPr>
        <w:tabs>
          <w:tab w:val="num" w:pos="360"/>
        </w:tabs>
      </w:pPr>
    </w:lvl>
    <w:lvl w:ilvl="2" w:tplc="8006D826">
      <w:start w:val="1"/>
      <w:numFmt w:val="decimal"/>
      <w:lvlText w:val="%3."/>
      <w:lvlJc w:val="left"/>
      <w:pPr>
        <w:ind w:left="3779" w:hanging="32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3" w:tplc="D9E27492">
      <w:numFmt w:val="bullet"/>
      <w:lvlText w:val="•"/>
      <w:lvlJc w:val="left"/>
      <w:pPr>
        <w:ind w:left="5171" w:hanging="320"/>
      </w:pPr>
      <w:rPr>
        <w:rFonts w:hint="default"/>
      </w:rPr>
    </w:lvl>
    <w:lvl w:ilvl="4" w:tplc="A59A962A">
      <w:numFmt w:val="bullet"/>
      <w:lvlText w:val="•"/>
      <w:lvlJc w:val="left"/>
      <w:pPr>
        <w:ind w:left="5866" w:hanging="320"/>
      </w:pPr>
      <w:rPr>
        <w:rFonts w:hint="default"/>
      </w:rPr>
    </w:lvl>
    <w:lvl w:ilvl="5" w:tplc="4650E302">
      <w:numFmt w:val="bullet"/>
      <w:lvlText w:val="•"/>
      <w:lvlJc w:val="left"/>
      <w:pPr>
        <w:ind w:left="6562" w:hanging="320"/>
      </w:pPr>
      <w:rPr>
        <w:rFonts w:hint="default"/>
      </w:rPr>
    </w:lvl>
    <w:lvl w:ilvl="6" w:tplc="3E464D72">
      <w:numFmt w:val="bullet"/>
      <w:lvlText w:val="•"/>
      <w:lvlJc w:val="left"/>
      <w:pPr>
        <w:ind w:left="7257" w:hanging="320"/>
      </w:pPr>
      <w:rPr>
        <w:rFonts w:hint="default"/>
      </w:rPr>
    </w:lvl>
    <w:lvl w:ilvl="7" w:tplc="7BC25BEC">
      <w:numFmt w:val="bullet"/>
      <w:lvlText w:val="•"/>
      <w:lvlJc w:val="left"/>
      <w:pPr>
        <w:ind w:left="7953" w:hanging="320"/>
      </w:pPr>
      <w:rPr>
        <w:rFonts w:hint="default"/>
      </w:rPr>
    </w:lvl>
    <w:lvl w:ilvl="8" w:tplc="ED1028B2">
      <w:numFmt w:val="bullet"/>
      <w:lvlText w:val="•"/>
      <w:lvlJc w:val="left"/>
      <w:pPr>
        <w:ind w:left="8648" w:hanging="320"/>
      </w:pPr>
      <w:rPr>
        <w:rFonts w:hint="default"/>
      </w:rPr>
    </w:lvl>
  </w:abstractNum>
  <w:abstractNum w:abstractNumId="457">
    <w:nsid w:val="787564BC"/>
    <w:multiLevelType w:val="hybridMultilevel"/>
    <w:tmpl w:val="8FE24D56"/>
    <w:lvl w:ilvl="0" w:tplc="2B18A14C">
      <w:start w:val="20"/>
      <w:numFmt w:val="decimal"/>
      <w:lvlText w:val="%1."/>
      <w:lvlJc w:val="left"/>
      <w:pPr>
        <w:ind w:left="660" w:hanging="441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89E810F4">
      <w:start w:val="138"/>
      <w:numFmt w:val="decimal"/>
      <w:lvlText w:val="%2."/>
      <w:lvlJc w:val="left"/>
      <w:pPr>
        <w:ind w:left="220" w:hanging="7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2" w:tplc="CE80B69A">
      <w:start w:val="1"/>
      <w:numFmt w:val="decimal"/>
      <w:lvlText w:val="%3."/>
      <w:lvlJc w:val="left"/>
      <w:pPr>
        <w:ind w:left="3919" w:hanging="30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3" w:tplc="ACB06DCA">
      <w:numFmt w:val="bullet"/>
      <w:lvlText w:val="•"/>
      <w:lvlJc w:val="left"/>
      <w:pPr>
        <w:ind w:left="4236" w:hanging="300"/>
      </w:pPr>
      <w:rPr>
        <w:rFonts w:hint="default"/>
      </w:rPr>
    </w:lvl>
    <w:lvl w:ilvl="4" w:tplc="70D8A9EA">
      <w:numFmt w:val="bullet"/>
      <w:lvlText w:val="•"/>
      <w:lvlJc w:val="left"/>
      <w:pPr>
        <w:ind w:left="4552" w:hanging="300"/>
      </w:pPr>
      <w:rPr>
        <w:rFonts w:hint="default"/>
      </w:rPr>
    </w:lvl>
    <w:lvl w:ilvl="5" w:tplc="281C307E">
      <w:numFmt w:val="bullet"/>
      <w:lvlText w:val="•"/>
      <w:lvlJc w:val="left"/>
      <w:pPr>
        <w:ind w:left="4868" w:hanging="300"/>
      </w:pPr>
      <w:rPr>
        <w:rFonts w:hint="default"/>
      </w:rPr>
    </w:lvl>
    <w:lvl w:ilvl="6" w:tplc="CE7C24F0">
      <w:numFmt w:val="bullet"/>
      <w:lvlText w:val="•"/>
      <w:lvlJc w:val="left"/>
      <w:pPr>
        <w:ind w:left="5184" w:hanging="300"/>
      </w:pPr>
      <w:rPr>
        <w:rFonts w:hint="default"/>
      </w:rPr>
    </w:lvl>
    <w:lvl w:ilvl="7" w:tplc="6F824814">
      <w:numFmt w:val="bullet"/>
      <w:lvlText w:val="•"/>
      <w:lvlJc w:val="left"/>
      <w:pPr>
        <w:ind w:left="5500" w:hanging="300"/>
      </w:pPr>
      <w:rPr>
        <w:rFonts w:hint="default"/>
      </w:rPr>
    </w:lvl>
    <w:lvl w:ilvl="8" w:tplc="7840B606">
      <w:numFmt w:val="bullet"/>
      <w:lvlText w:val="•"/>
      <w:lvlJc w:val="left"/>
      <w:pPr>
        <w:ind w:left="5816" w:hanging="300"/>
      </w:pPr>
      <w:rPr>
        <w:rFonts w:hint="default"/>
      </w:rPr>
    </w:lvl>
  </w:abstractNum>
  <w:abstractNum w:abstractNumId="458">
    <w:nsid w:val="788E3E36"/>
    <w:multiLevelType w:val="hybridMultilevel"/>
    <w:tmpl w:val="98185CF8"/>
    <w:lvl w:ilvl="0" w:tplc="F37A2972">
      <w:start w:val="1"/>
      <w:numFmt w:val="decimal"/>
      <w:lvlText w:val="%1."/>
      <w:lvlJc w:val="left"/>
      <w:pPr>
        <w:ind w:left="640" w:hanging="42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482AF8F8">
      <w:start w:val="1"/>
      <w:numFmt w:val="decimal"/>
      <w:lvlText w:val="%2."/>
      <w:lvlJc w:val="left"/>
      <w:pPr>
        <w:ind w:left="219" w:hanging="300"/>
        <w:jc w:val="right"/>
      </w:pPr>
      <w:rPr>
        <w:rFonts w:hint="default"/>
        <w:w w:val="99"/>
      </w:rPr>
    </w:lvl>
    <w:lvl w:ilvl="2" w:tplc="D6DE9606">
      <w:numFmt w:val="bullet"/>
      <w:lvlText w:val="•"/>
      <w:lvlJc w:val="left"/>
      <w:pPr>
        <w:ind w:left="2680" w:hanging="300"/>
      </w:pPr>
      <w:rPr>
        <w:rFonts w:hint="default"/>
      </w:rPr>
    </w:lvl>
    <w:lvl w:ilvl="3" w:tplc="CC6CD3F6">
      <w:numFmt w:val="bullet"/>
      <w:lvlText w:val="•"/>
      <w:lvlJc w:val="left"/>
      <w:pPr>
        <w:ind w:left="3860" w:hanging="300"/>
      </w:pPr>
      <w:rPr>
        <w:rFonts w:hint="default"/>
      </w:rPr>
    </w:lvl>
    <w:lvl w:ilvl="4" w:tplc="0C42C470">
      <w:numFmt w:val="bullet"/>
      <w:lvlText w:val="•"/>
      <w:lvlJc w:val="left"/>
      <w:pPr>
        <w:ind w:left="4742" w:hanging="300"/>
      </w:pPr>
      <w:rPr>
        <w:rFonts w:hint="default"/>
      </w:rPr>
    </w:lvl>
    <w:lvl w:ilvl="5" w:tplc="7838A122">
      <w:numFmt w:val="bullet"/>
      <w:lvlText w:val="•"/>
      <w:lvlJc w:val="left"/>
      <w:pPr>
        <w:ind w:left="5625" w:hanging="300"/>
      </w:pPr>
      <w:rPr>
        <w:rFonts w:hint="default"/>
      </w:rPr>
    </w:lvl>
    <w:lvl w:ilvl="6" w:tplc="3AE02C4E">
      <w:numFmt w:val="bullet"/>
      <w:lvlText w:val="•"/>
      <w:lvlJc w:val="left"/>
      <w:pPr>
        <w:ind w:left="6508" w:hanging="300"/>
      </w:pPr>
      <w:rPr>
        <w:rFonts w:hint="default"/>
      </w:rPr>
    </w:lvl>
    <w:lvl w:ilvl="7" w:tplc="10CEF3B2">
      <w:numFmt w:val="bullet"/>
      <w:lvlText w:val="•"/>
      <w:lvlJc w:val="left"/>
      <w:pPr>
        <w:ind w:left="7391" w:hanging="300"/>
      </w:pPr>
      <w:rPr>
        <w:rFonts w:hint="default"/>
      </w:rPr>
    </w:lvl>
    <w:lvl w:ilvl="8" w:tplc="898C6382">
      <w:numFmt w:val="bullet"/>
      <w:lvlText w:val="•"/>
      <w:lvlJc w:val="left"/>
      <w:pPr>
        <w:ind w:left="8274" w:hanging="300"/>
      </w:pPr>
      <w:rPr>
        <w:rFonts w:hint="default"/>
      </w:rPr>
    </w:lvl>
  </w:abstractNum>
  <w:abstractNum w:abstractNumId="459">
    <w:nsid w:val="78942155"/>
    <w:multiLevelType w:val="hybridMultilevel"/>
    <w:tmpl w:val="E4E6D266"/>
    <w:lvl w:ilvl="0" w:tplc="2534ABF4">
      <w:start w:val="1"/>
      <w:numFmt w:val="decimal"/>
      <w:lvlText w:val="%1."/>
      <w:lvlJc w:val="left"/>
      <w:pPr>
        <w:ind w:left="220" w:hanging="441"/>
        <w:jc w:val="righ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3C98F93E">
      <w:numFmt w:val="bullet"/>
      <w:lvlText w:val="•"/>
      <w:lvlJc w:val="left"/>
      <w:pPr>
        <w:ind w:left="1112" w:hanging="441"/>
      </w:pPr>
      <w:rPr>
        <w:rFonts w:hint="default"/>
      </w:rPr>
    </w:lvl>
    <w:lvl w:ilvl="2" w:tplc="86FCF17E">
      <w:numFmt w:val="bullet"/>
      <w:lvlText w:val="•"/>
      <w:lvlJc w:val="left"/>
      <w:pPr>
        <w:ind w:left="2005" w:hanging="441"/>
      </w:pPr>
      <w:rPr>
        <w:rFonts w:hint="default"/>
      </w:rPr>
    </w:lvl>
    <w:lvl w:ilvl="3" w:tplc="F7F6259E">
      <w:numFmt w:val="bullet"/>
      <w:lvlText w:val="•"/>
      <w:lvlJc w:val="left"/>
      <w:pPr>
        <w:ind w:left="2897" w:hanging="441"/>
      </w:pPr>
      <w:rPr>
        <w:rFonts w:hint="default"/>
      </w:rPr>
    </w:lvl>
    <w:lvl w:ilvl="4" w:tplc="933CD272">
      <w:numFmt w:val="bullet"/>
      <w:lvlText w:val="•"/>
      <w:lvlJc w:val="left"/>
      <w:pPr>
        <w:ind w:left="3790" w:hanging="441"/>
      </w:pPr>
      <w:rPr>
        <w:rFonts w:hint="default"/>
      </w:rPr>
    </w:lvl>
    <w:lvl w:ilvl="5" w:tplc="EB800E8A">
      <w:numFmt w:val="bullet"/>
      <w:lvlText w:val="•"/>
      <w:lvlJc w:val="left"/>
      <w:pPr>
        <w:ind w:left="4682" w:hanging="441"/>
      </w:pPr>
      <w:rPr>
        <w:rFonts w:hint="default"/>
      </w:rPr>
    </w:lvl>
    <w:lvl w:ilvl="6" w:tplc="3D2C55D2">
      <w:numFmt w:val="bullet"/>
      <w:lvlText w:val="•"/>
      <w:lvlJc w:val="left"/>
      <w:pPr>
        <w:ind w:left="5575" w:hanging="441"/>
      </w:pPr>
      <w:rPr>
        <w:rFonts w:hint="default"/>
      </w:rPr>
    </w:lvl>
    <w:lvl w:ilvl="7" w:tplc="E7E624DC">
      <w:numFmt w:val="bullet"/>
      <w:lvlText w:val="•"/>
      <w:lvlJc w:val="left"/>
      <w:pPr>
        <w:ind w:left="6467" w:hanging="441"/>
      </w:pPr>
      <w:rPr>
        <w:rFonts w:hint="default"/>
      </w:rPr>
    </w:lvl>
    <w:lvl w:ilvl="8" w:tplc="6152E8C0">
      <w:numFmt w:val="bullet"/>
      <w:lvlText w:val="•"/>
      <w:lvlJc w:val="left"/>
      <w:pPr>
        <w:ind w:left="7360" w:hanging="441"/>
      </w:pPr>
      <w:rPr>
        <w:rFonts w:hint="default"/>
      </w:rPr>
    </w:lvl>
  </w:abstractNum>
  <w:abstractNum w:abstractNumId="460">
    <w:nsid w:val="79B02C1B"/>
    <w:multiLevelType w:val="hybridMultilevel"/>
    <w:tmpl w:val="69901E7C"/>
    <w:lvl w:ilvl="0" w:tplc="E5E28C86">
      <w:start w:val="1"/>
      <w:numFmt w:val="decimal"/>
      <w:lvlText w:val="%1."/>
      <w:lvlJc w:val="left"/>
      <w:pPr>
        <w:ind w:left="220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89BECC60">
      <w:numFmt w:val="bullet"/>
      <w:lvlText w:val="•"/>
      <w:lvlJc w:val="left"/>
      <w:pPr>
        <w:ind w:left="4100" w:hanging="300"/>
      </w:pPr>
      <w:rPr>
        <w:rFonts w:hint="default"/>
      </w:rPr>
    </w:lvl>
    <w:lvl w:ilvl="2" w:tplc="FD762EF2">
      <w:numFmt w:val="bullet"/>
      <w:lvlText w:val="•"/>
      <w:lvlJc w:val="left"/>
      <w:pPr>
        <w:ind w:left="4760" w:hanging="300"/>
      </w:pPr>
      <w:rPr>
        <w:rFonts w:hint="default"/>
      </w:rPr>
    </w:lvl>
    <w:lvl w:ilvl="3" w:tplc="74CE91F6">
      <w:numFmt w:val="bullet"/>
      <w:lvlText w:val="•"/>
      <w:lvlJc w:val="left"/>
      <w:pPr>
        <w:ind w:left="5420" w:hanging="300"/>
      </w:pPr>
      <w:rPr>
        <w:rFonts w:hint="default"/>
      </w:rPr>
    </w:lvl>
    <w:lvl w:ilvl="4" w:tplc="1E2CD3CA">
      <w:numFmt w:val="bullet"/>
      <w:lvlText w:val="•"/>
      <w:lvlJc w:val="left"/>
      <w:pPr>
        <w:ind w:left="6080" w:hanging="300"/>
      </w:pPr>
      <w:rPr>
        <w:rFonts w:hint="default"/>
      </w:rPr>
    </w:lvl>
    <w:lvl w:ilvl="5" w:tplc="73F0461A">
      <w:numFmt w:val="bullet"/>
      <w:lvlText w:val="•"/>
      <w:lvlJc w:val="left"/>
      <w:pPr>
        <w:ind w:left="6740" w:hanging="300"/>
      </w:pPr>
      <w:rPr>
        <w:rFonts w:hint="default"/>
      </w:rPr>
    </w:lvl>
    <w:lvl w:ilvl="6" w:tplc="D9BA4F42">
      <w:numFmt w:val="bullet"/>
      <w:lvlText w:val="•"/>
      <w:lvlJc w:val="left"/>
      <w:pPr>
        <w:ind w:left="7400" w:hanging="300"/>
      </w:pPr>
      <w:rPr>
        <w:rFonts w:hint="default"/>
      </w:rPr>
    </w:lvl>
    <w:lvl w:ilvl="7" w:tplc="0390E6F8">
      <w:numFmt w:val="bullet"/>
      <w:lvlText w:val="•"/>
      <w:lvlJc w:val="left"/>
      <w:pPr>
        <w:ind w:left="8060" w:hanging="300"/>
      </w:pPr>
      <w:rPr>
        <w:rFonts w:hint="default"/>
      </w:rPr>
    </w:lvl>
    <w:lvl w:ilvl="8" w:tplc="5954531C">
      <w:numFmt w:val="bullet"/>
      <w:lvlText w:val="•"/>
      <w:lvlJc w:val="left"/>
      <w:pPr>
        <w:ind w:left="8720" w:hanging="300"/>
      </w:pPr>
      <w:rPr>
        <w:rFonts w:hint="default"/>
      </w:rPr>
    </w:lvl>
  </w:abstractNum>
  <w:abstractNum w:abstractNumId="461">
    <w:nsid w:val="79B97B4C"/>
    <w:multiLevelType w:val="hybridMultilevel"/>
    <w:tmpl w:val="A6DCE87A"/>
    <w:lvl w:ilvl="0" w:tplc="3B62B1E4">
      <w:start w:val="1"/>
      <w:numFmt w:val="decimal"/>
      <w:lvlText w:val="%1)"/>
      <w:lvlJc w:val="left"/>
      <w:pPr>
        <w:ind w:left="279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8B4F3A6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E61C7E14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62526C04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4CB29A5C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22DCCE06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48CAF9B0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693471BA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5B462590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462">
    <w:nsid w:val="7A0A12A7"/>
    <w:multiLevelType w:val="hybridMultilevel"/>
    <w:tmpl w:val="7A3E2072"/>
    <w:lvl w:ilvl="0" w:tplc="F834A414">
      <w:start w:val="1"/>
      <w:numFmt w:val="decimal"/>
      <w:lvlText w:val="%1"/>
      <w:lvlJc w:val="left"/>
      <w:pPr>
        <w:ind w:left="219" w:hanging="461"/>
        <w:jc w:val="left"/>
      </w:pPr>
      <w:rPr>
        <w:rFonts w:hint="default"/>
      </w:rPr>
    </w:lvl>
    <w:lvl w:ilvl="1" w:tplc="006C808C">
      <w:numFmt w:val="none"/>
      <w:lvlText w:val=""/>
      <w:lvlJc w:val="left"/>
      <w:pPr>
        <w:tabs>
          <w:tab w:val="num" w:pos="360"/>
        </w:tabs>
      </w:pPr>
    </w:lvl>
    <w:lvl w:ilvl="2" w:tplc="F6E65A20">
      <w:numFmt w:val="bullet"/>
      <w:lvlText w:val="•"/>
      <w:lvlJc w:val="left"/>
      <w:pPr>
        <w:ind w:left="2184" w:hanging="461"/>
      </w:pPr>
      <w:rPr>
        <w:rFonts w:hint="default"/>
      </w:rPr>
    </w:lvl>
    <w:lvl w:ilvl="3" w:tplc="DD70A034">
      <w:numFmt w:val="bullet"/>
      <w:lvlText w:val="•"/>
      <w:lvlJc w:val="left"/>
      <w:pPr>
        <w:ind w:left="3166" w:hanging="461"/>
      </w:pPr>
      <w:rPr>
        <w:rFonts w:hint="default"/>
      </w:rPr>
    </w:lvl>
    <w:lvl w:ilvl="4" w:tplc="7062D7F0">
      <w:numFmt w:val="bullet"/>
      <w:lvlText w:val="•"/>
      <w:lvlJc w:val="left"/>
      <w:pPr>
        <w:ind w:left="4148" w:hanging="461"/>
      </w:pPr>
      <w:rPr>
        <w:rFonts w:hint="default"/>
      </w:rPr>
    </w:lvl>
    <w:lvl w:ilvl="5" w:tplc="BFD6228A">
      <w:numFmt w:val="bullet"/>
      <w:lvlText w:val="•"/>
      <w:lvlJc w:val="left"/>
      <w:pPr>
        <w:ind w:left="5130" w:hanging="461"/>
      </w:pPr>
      <w:rPr>
        <w:rFonts w:hint="default"/>
      </w:rPr>
    </w:lvl>
    <w:lvl w:ilvl="6" w:tplc="63D68ED4">
      <w:numFmt w:val="bullet"/>
      <w:lvlText w:val="•"/>
      <w:lvlJc w:val="left"/>
      <w:pPr>
        <w:ind w:left="6112" w:hanging="461"/>
      </w:pPr>
      <w:rPr>
        <w:rFonts w:hint="default"/>
      </w:rPr>
    </w:lvl>
    <w:lvl w:ilvl="7" w:tplc="0220D516">
      <w:numFmt w:val="bullet"/>
      <w:lvlText w:val="•"/>
      <w:lvlJc w:val="left"/>
      <w:pPr>
        <w:ind w:left="7094" w:hanging="461"/>
      </w:pPr>
      <w:rPr>
        <w:rFonts w:hint="default"/>
      </w:rPr>
    </w:lvl>
    <w:lvl w:ilvl="8" w:tplc="3AF07D1E">
      <w:numFmt w:val="bullet"/>
      <w:lvlText w:val="•"/>
      <w:lvlJc w:val="left"/>
      <w:pPr>
        <w:ind w:left="8076" w:hanging="461"/>
      </w:pPr>
      <w:rPr>
        <w:rFonts w:hint="default"/>
      </w:rPr>
    </w:lvl>
  </w:abstractNum>
  <w:abstractNum w:abstractNumId="463">
    <w:nsid w:val="7A2359B3"/>
    <w:multiLevelType w:val="hybridMultilevel"/>
    <w:tmpl w:val="BC6E574E"/>
    <w:lvl w:ilvl="0" w:tplc="9D80ABE4">
      <w:start w:val="1"/>
      <w:numFmt w:val="decimal"/>
      <w:lvlText w:val="%1."/>
      <w:lvlJc w:val="left"/>
      <w:pPr>
        <w:ind w:left="9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EE1E9646">
      <w:start w:val="3"/>
      <w:numFmt w:val="decimal"/>
      <w:lvlText w:val="%2."/>
      <w:lvlJc w:val="left"/>
      <w:pPr>
        <w:ind w:left="2360" w:hanging="30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2" w:tplc="A5808E2A">
      <w:start w:val="1"/>
      <w:numFmt w:val="decimal"/>
      <w:lvlText w:val="%3."/>
      <w:lvlJc w:val="left"/>
      <w:pPr>
        <w:ind w:left="1519" w:hanging="36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-4"/>
        <w:w w:val="102"/>
        <w:sz w:val="32"/>
        <w:szCs w:val="32"/>
      </w:rPr>
    </w:lvl>
    <w:lvl w:ilvl="3" w:tplc="70CEECCC">
      <w:numFmt w:val="bullet"/>
      <w:lvlText w:val="•"/>
      <w:lvlJc w:val="left"/>
      <w:pPr>
        <w:ind w:left="3320" w:hanging="360"/>
      </w:pPr>
      <w:rPr>
        <w:rFonts w:hint="default"/>
      </w:rPr>
    </w:lvl>
    <w:lvl w:ilvl="4" w:tplc="D46E350A">
      <w:numFmt w:val="bullet"/>
      <w:lvlText w:val="•"/>
      <w:lvlJc w:val="left"/>
      <w:pPr>
        <w:ind w:left="4280" w:hanging="360"/>
      </w:pPr>
      <w:rPr>
        <w:rFonts w:hint="default"/>
      </w:rPr>
    </w:lvl>
    <w:lvl w:ilvl="5" w:tplc="08E8EA36">
      <w:numFmt w:val="bullet"/>
      <w:lvlText w:val="•"/>
      <w:lvlJc w:val="left"/>
      <w:pPr>
        <w:ind w:left="5240" w:hanging="360"/>
      </w:pPr>
      <w:rPr>
        <w:rFonts w:hint="default"/>
      </w:rPr>
    </w:lvl>
    <w:lvl w:ilvl="6" w:tplc="E136625E">
      <w:numFmt w:val="bullet"/>
      <w:lvlText w:val="•"/>
      <w:lvlJc w:val="left"/>
      <w:pPr>
        <w:ind w:left="6200" w:hanging="360"/>
      </w:pPr>
      <w:rPr>
        <w:rFonts w:hint="default"/>
      </w:rPr>
    </w:lvl>
    <w:lvl w:ilvl="7" w:tplc="4A643492">
      <w:numFmt w:val="bullet"/>
      <w:lvlText w:val="•"/>
      <w:lvlJc w:val="left"/>
      <w:pPr>
        <w:ind w:left="7160" w:hanging="360"/>
      </w:pPr>
      <w:rPr>
        <w:rFonts w:hint="default"/>
      </w:rPr>
    </w:lvl>
    <w:lvl w:ilvl="8" w:tplc="27C658E8">
      <w:numFmt w:val="bullet"/>
      <w:lvlText w:val="•"/>
      <w:lvlJc w:val="left"/>
      <w:pPr>
        <w:ind w:left="8120" w:hanging="360"/>
      </w:pPr>
      <w:rPr>
        <w:rFonts w:hint="default"/>
      </w:rPr>
    </w:lvl>
  </w:abstractNum>
  <w:abstractNum w:abstractNumId="464">
    <w:nsid w:val="7A2360B2"/>
    <w:multiLevelType w:val="hybridMultilevel"/>
    <w:tmpl w:val="B63A69FC"/>
    <w:lvl w:ilvl="0" w:tplc="41108354">
      <w:start w:val="1"/>
      <w:numFmt w:val="decimal"/>
      <w:lvlText w:val="%1)"/>
      <w:lvlJc w:val="left"/>
      <w:pPr>
        <w:ind w:left="220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D146F9F2">
      <w:numFmt w:val="bullet"/>
      <w:lvlText w:val="•"/>
      <w:lvlJc w:val="left"/>
      <w:pPr>
        <w:ind w:left="1202" w:hanging="320"/>
      </w:pPr>
      <w:rPr>
        <w:rFonts w:hint="default"/>
      </w:rPr>
    </w:lvl>
    <w:lvl w:ilvl="2" w:tplc="77A6BCA2">
      <w:numFmt w:val="bullet"/>
      <w:lvlText w:val="•"/>
      <w:lvlJc w:val="left"/>
      <w:pPr>
        <w:ind w:left="2184" w:hanging="320"/>
      </w:pPr>
      <w:rPr>
        <w:rFonts w:hint="default"/>
      </w:rPr>
    </w:lvl>
    <w:lvl w:ilvl="3" w:tplc="2A4C0C9A">
      <w:numFmt w:val="bullet"/>
      <w:lvlText w:val="•"/>
      <w:lvlJc w:val="left"/>
      <w:pPr>
        <w:ind w:left="3166" w:hanging="320"/>
      </w:pPr>
      <w:rPr>
        <w:rFonts w:hint="default"/>
      </w:rPr>
    </w:lvl>
    <w:lvl w:ilvl="4" w:tplc="DE88A244">
      <w:numFmt w:val="bullet"/>
      <w:lvlText w:val="•"/>
      <w:lvlJc w:val="left"/>
      <w:pPr>
        <w:ind w:left="4148" w:hanging="320"/>
      </w:pPr>
      <w:rPr>
        <w:rFonts w:hint="default"/>
      </w:rPr>
    </w:lvl>
    <w:lvl w:ilvl="5" w:tplc="A29E1D7C">
      <w:numFmt w:val="bullet"/>
      <w:lvlText w:val="•"/>
      <w:lvlJc w:val="left"/>
      <w:pPr>
        <w:ind w:left="5130" w:hanging="320"/>
      </w:pPr>
      <w:rPr>
        <w:rFonts w:hint="default"/>
      </w:rPr>
    </w:lvl>
    <w:lvl w:ilvl="6" w:tplc="79E853E0">
      <w:numFmt w:val="bullet"/>
      <w:lvlText w:val="•"/>
      <w:lvlJc w:val="left"/>
      <w:pPr>
        <w:ind w:left="6112" w:hanging="320"/>
      </w:pPr>
      <w:rPr>
        <w:rFonts w:hint="default"/>
      </w:rPr>
    </w:lvl>
    <w:lvl w:ilvl="7" w:tplc="30FA445C">
      <w:numFmt w:val="bullet"/>
      <w:lvlText w:val="•"/>
      <w:lvlJc w:val="left"/>
      <w:pPr>
        <w:ind w:left="7094" w:hanging="320"/>
      </w:pPr>
      <w:rPr>
        <w:rFonts w:hint="default"/>
      </w:rPr>
    </w:lvl>
    <w:lvl w:ilvl="8" w:tplc="045807BE">
      <w:numFmt w:val="bullet"/>
      <w:lvlText w:val="•"/>
      <w:lvlJc w:val="left"/>
      <w:pPr>
        <w:ind w:left="8076" w:hanging="320"/>
      </w:pPr>
      <w:rPr>
        <w:rFonts w:hint="default"/>
      </w:rPr>
    </w:lvl>
  </w:abstractNum>
  <w:abstractNum w:abstractNumId="465">
    <w:nsid w:val="7A502CF8"/>
    <w:multiLevelType w:val="hybridMultilevel"/>
    <w:tmpl w:val="CABE6D14"/>
    <w:lvl w:ilvl="0" w:tplc="27A42F58">
      <w:start w:val="1"/>
      <w:numFmt w:val="decimal"/>
      <w:lvlText w:val="%1)"/>
      <w:lvlJc w:val="left"/>
      <w:pPr>
        <w:ind w:left="220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A6B02DE6">
      <w:numFmt w:val="bullet"/>
      <w:lvlText w:val="•"/>
      <w:lvlJc w:val="left"/>
      <w:pPr>
        <w:ind w:left="1202" w:hanging="420"/>
      </w:pPr>
      <w:rPr>
        <w:rFonts w:hint="default"/>
      </w:rPr>
    </w:lvl>
    <w:lvl w:ilvl="2" w:tplc="48FC7CA2">
      <w:numFmt w:val="bullet"/>
      <w:lvlText w:val="•"/>
      <w:lvlJc w:val="left"/>
      <w:pPr>
        <w:ind w:left="2184" w:hanging="420"/>
      </w:pPr>
      <w:rPr>
        <w:rFonts w:hint="default"/>
      </w:rPr>
    </w:lvl>
    <w:lvl w:ilvl="3" w:tplc="B832D7B8">
      <w:numFmt w:val="bullet"/>
      <w:lvlText w:val="•"/>
      <w:lvlJc w:val="left"/>
      <w:pPr>
        <w:ind w:left="3166" w:hanging="420"/>
      </w:pPr>
      <w:rPr>
        <w:rFonts w:hint="default"/>
      </w:rPr>
    </w:lvl>
    <w:lvl w:ilvl="4" w:tplc="495827FC">
      <w:numFmt w:val="bullet"/>
      <w:lvlText w:val="•"/>
      <w:lvlJc w:val="left"/>
      <w:pPr>
        <w:ind w:left="4148" w:hanging="420"/>
      </w:pPr>
      <w:rPr>
        <w:rFonts w:hint="default"/>
      </w:rPr>
    </w:lvl>
    <w:lvl w:ilvl="5" w:tplc="61FEA1DC">
      <w:numFmt w:val="bullet"/>
      <w:lvlText w:val="•"/>
      <w:lvlJc w:val="left"/>
      <w:pPr>
        <w:ind w:left="5130" w:hanging="420"/>
      </w:pPr>
      <w:rPr>
        <w:rFonts w:hint="default"/>
      </w:rPr>
    </w:lvl>
    <w:lvl w:ilvl="6" w:tplc="E7621762">
      <w:numFmt w:val="bullet"/>
      <w:lvlText w:val="•"/>
      <w:lvlJc w:val="left"/>
      <w:pPr>
        <w:ind w:left="6112" w:hanging="420"/>
      </w:pPr>
      <w:rPr>
        <w:rFonts w:hint="default"/>
      </w:rPr>
    </w:lvl>
    <w:lvl w:ilvl="7" w:tplc="48FE9C2C">
      <w:numFmt w:val="bullet"/>
      <w:lvlText w:val="•"/>
      <w:lvlJc w:val="left"/>
      <w:pPr>
        <w:ind w:left="7094" w:hanging="420"/>
      </w:pPr>
      <w:rPr>
        <w:rFonts w:hint="default"/>
      </w:rPr>
    </w:lvl>
    <w:lvl w:ilvl="8" w:tplc="CAC0C862">
      <w:numFmt w:val="bullet"/>
      <w:lvlText w:val="•"/>
      <w:lvlJc w:val="left"/>
      <w:pPr>
        <w:ind w:left="8076" w:hanging="420"/>
      </w:pPr>
      <w:rPr>
        <w:rFonts w:hint="default"/>
      </w:rPr>
    </w:lvl>
  </w:abstractNum>
  <w:abstractNum w:abstractNumId="466">
    <w:nsid w:val="7AD16A28"/>
    <w:multiLevelType w:val="hybridMultilevel"/>
    <w:tmpl w:val="911663E0"/>
    <w:lvl w:ilvl="0" w:tplc="08D8A232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02A4BB68">
      <w:numFmt w:val="bullet"/>
      <w:lvlText w:val="•"/>
      <w:lvlJc w:val="left"/>
      <w:pPr>
        <w:ind w:left="2102" w:hanging="300"/>
      </w:pPr>
      <w:rPr>
        <w:rFonts w:hint="default"/>
      </w:rPr>
    </w:lvl>
    <w:lvl w:ilvl="2" w:tplc="15A264AA">
      <w:numFmt w:val="bullet"/>
      <w:lvlText w:val="•"/>
      <w:lvlJc w:val="left"/>
      <w:pPr>
        <w:ind w:left="2984" w:hanging="300"/>
      </w:pPr>
      <w:rPr>
        <w:rFonts w:hint="default"/>
      </w:rPr>
    </w:lvl>
    <w:lvl w:ilvl="3" w:tplc="4950E3A4">
      <w:numFmt w:val="bullet"/>
      <w:lvlText w:val="•"/>
      <w:lvlJc w:val="left"/>
      <w:pPr>
        <w:ind w:left="3866" w:hanging="300"/>
      </w:pPr>
      <w:rPr>
        <w:rFonts w:hint="default"/>
      </w:rPr>
    </w:lvl>
    <w:lvl w:ilvl="4" w:tplc="C0224E42">
      <w:numFmt w:val="bullet"/>
      <w:lvlText w:val="•"/>
      <w:lvlJc w:val="left"/>
      <w:pPr>
        <w:ind w:left="4748" w:hanging="300"/>
      </w:pPr>
      <w:rPr>
        <w:rFonts w:hint="default"/>
      </w:rPr>
    </w:lvl>
    <w:lvl w:ilvl="5" w:tplc="C9706F1A">
      <w:numFmt w:val="bullet"/>
      <w:lvlText w:val="•"/>
      <w:lvlJc w:val="left"/>
      <w:pPr>
        <w:ind w:left="5630" w:hanging="300"/>
      </w:pPr>
      <w:rPr>
        <w:rFonts w:hint="default"/>
      </w:rPr>
    </w:lvl>
    <w:lvl w:ilvl="6" w:tplc="B2C4B6B6">
      <w:numFmt w:val="bullet"/>
      <w:lvlText w:val="•"/>
      <w:lvlJc w:val="left"/>
      <w:pPr>
        <w:ind w:left="6512" w:hanging="300"/>
      </w:pPr>
      <w:rPr>
        <w:rFonts w:hint="default"/>
      </w:rPr>
    </w:lvl>
    <w:lvl w:ilvl="7" w:tplc="E012B644">
      <w:numFmt w:val="bullet"/>
      <w:lvlText w:val="•"/>
      <w:lvlJc w:val="left"/>
      <w:pPr>
        <w:ind w:left="7394" w:hanging="300"/>
      </w:pPr>
      <w:rPr>
        <w:rFonts w:hint="default"/>
      </w:rPr>
    </w:lvl>
    <w:lvl w:ilvl="8" w:tplc="DCD6B786">
      <w:numFmt w:val="bullet"/>
      <w:lvlText w:val="•"/>
      <w:lvlJc w:val="left"/>
      <w:pPr>
        <w:ind w:left="8276" w:hanging="300"/>
      </w:pPr>
      <w:rPr>
        <w:rFonts w:hint="default"/>
      </w:rPr>
    </w:lvl>
  </w:abstractNum>
  <w:abstractNum w:abstractNumId="467">
    <w:nsid w:val="7BEE364E"/>
    <w:multiLevelType w:val="hybridMultilevel"/>
    <w:tmpl w:val="F7309416"/>
    <w:lvl w:ilvl="0" w:tplc="7B5CF56C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C1008FC4">
      <w:numFmt w:val="bullet"/>
      <w:lvlText w:val=""/>
      <w:lvlJc w:val="left"/>
      <w:pPr>
        <w:ind w:left="1219" w:hanging="300"/>
      </w:pPr>
      <w:rPr>
        <w:rFonts w:ascii="Symbol" w:eastAsia="Symbol" w:hAnsi="Symbol" w:cs="Symbol" w:hint="default"/>
        <w:color w:val="231F20"/>
        <w:w w:val="99"/>
        <w:sz w:val="28"/>
        <w:szCs w:val="28"/>
      </w:rPr>
    </w:lvl>
    <w:lvl w:ilvl="2" w:tplc="C76C03E8">
      <w:numFmt w:val="bullet"/>
      <w:lvlText w:val="•"/>
      <w:lvlJc w:val="left"/>
      <w:pPr>
        <w:ind w:left="2200" w:hanging="300"/>
      </w:pPr>
      <w:rPr>
        <w:rFonts w:hint="default"/>
      </w:rPr>
    </w:lvl>
    <w:lvl w:ilvl="3" w:tplc="27C2CAD8">
      <w:numFmt w:val="bullet"/>
      <w:lvlText w:val="•"/>
      <w:lvlJc w:val="left"/>
      <w:pPr>
        <w:ind w:left="3180" w:hanging="300"/>
      </w:pPr>
      <w:rPr>
        <w:rFonts w:hint="default"/>
      </w:rPr>
    </w:lvl>
    <w:lvl w:ilvl="4" w:tplc="4524C488">
      <w:numFmt w:val="bullet"/>
      <w:lvlText w:val="•"/>
      <w:lvlJc w:val="left"/>
      <w:pPr>
        <w:ind w:left="4160" w:hanging="300"/>
      </w:pPr>
      <w:rPr>
        <w:rFonts w:hint="default"/>
      </w:rPr>
    </w:lvl>
    <w:lvl w:ilvl="5" w:tplc="503C5CCE">
      <w:numFmt w:val="bullet"/>
      <w:lvlText w:val="•"/>
      <w:lvlJc w:val="left"/>
      <w:pPr>
        <w:ind w:left="5140" w:hanging="300"/>
      </w:pPr>
      <w:rPr>
        <w:rFonts w:hint="default"/>
      </w:rPr>
    </w:lvl>
    <w:lvl w:ilvl="6" w:tplc="C388BC80">
      <w:numFmt w:val="bullet"/>
      <w:lvlText w:val="•"/>
      <w:lvlJc w:val="left"/>
      <w:pPr>
        <w:ind w:left="6120" w:hanging="300"/>
      </w:pPr>
      <w:rPr>
        <w:rFonts w:hint="default"/>
      </w:rPr>
    </w:lvl>
    <w:lvl w:ilvl="7" w:tplc="FB56B738">
      <w:numFmt w:val="bullet"/>
      <w:lvlText w:val="•"/>
      <w:lvlJc w:val="left"/>
      <w:pPr>
        <w:ind w:left="7100" w:hanging="300"/>
      </w:pPr>
      <w:rPr>
        <w:rFonts w:hint="default"/>
      </w:rPr>
    </w:lvl>
    <w:lvl w:ilvl="8" w:tplc="8852143E">
      <w:numFmt w:val="bullet"/>
      <w:lvlText w:val="•"/>
      <w:lvlJc w:val="left"/>
      <w:pPr>
        <w:ind w:left="8080" w:hanging="300"/>
      </w:pPr>
      <w:rPr>
        <w:rFonts w:hint="default"/>
      </w:rPr>
    </w:lvl>
  </w:abstractNum>
  <w:abstractNum w:abstractNumId="468">
    <w:nsid w:val="7BFF355F"/>
    <w:multiLevelType w:val="hybridMultilevel"/>
    <w:tmpl w:val="70FACA76"/>
    <w:lvl w:ilvl="0" w:tplc="87541992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9467088">
      <w:numFmt w:val="bullet"/>
      <w:lvlText w:val="•"/>
      <w:lvlJc w:val="left"/>
      <w:pPr>
        <w:ind w:left="1202" w:hanging="300"/>
      </w:pPr>
      <w:rPr>
        <w:rFonts w:hint="default"/>
      </w:rPr>
    </w:lvl>
    <w:lvl w:ilvl="2" w:tplc="89FCE972">
      <w:numFmt w:val="bullet"/>
      <w:lvlText w:val="•"/>
      <w:lvlJc w:val="left"/>
      <w:pPr>
        <w:ind w:left="2184" w:hanging="300"/>
      </w:pPr>
      <w:rPr>
        <w:rFonts w:hint="default"/>
      </w:rPr>
    </w:lvl>
    <w:lvl w:ilvl="3" w:tplc="6F8CC74C">
      <w:numFmt w:val="bullet"/>
      <w:lvlText w:val="•"/>
      <w:lvlJc w:val="left"/>
      <w:pPr>
        <w:ind w:left="3166" w:hanging="300"/>
      </w:pPr>
      <w:rPr>
        <w:rFonts w:hint="default"/>
      </w:rPr>
    </w:lvl>
    <w:lvl w:ilvl="4" w:tplc="64662A5E">
      <w:numFmt w:val="bullet"/>
      <w:lvlText w:val="•"/>
      <w:lvlJc w:val="left"/>
      <w:pPr>
        <w:ind w:left="4148" w:hanging="300"/>
      </w:pPr>
      <w:rPr>
        <w:rFonts w:hint="default"/>
      </w:rPr>
    </w:lvl>
    <w:lvl w:ilvl="5" w:tplc="A9C0BD8E">
      <w:numFmt w:val="bullet"/>
      <w:lvlText w:val="•"/>
      <w:lvlJc w:val="left"/>
      <w:pPr>
        <w:ind w:left="5130" w:hanging="300"/>
      </w:pPr>
      <w:rPr>
        <w:rFonts w:hint="default"/>
      </w:rPr>
    </w:lvl>
    <w:lvl w:ilvl="6" w:tplc="7ED2D1F6">
      <w:numFmt w:val="bullet"/>
      <w:lvlText w:val="•"/>
      <w:lvlJc w:val="left"/>
      <w:pPr>
        <w:ind w:left="6112" w:hanging="300"/>
      </w:pPr>
      <w:rPr>
        <w:rFonts w:hint="default"/>
      </w:rPr>
    </w:lvl>
    <w:lvl w:ilvl="7" w:tplc="6E2622EC">
      <w:numFmt w:val="bullet"/>
      <w:lvlText w:val="•"/>
      <w:lvlJc w:val="left"/>
      <w:pPr>
        <w:ind w:left="7094" w:hanging="300"/>
      </w:pPr>
      <w:rPr>
        <w:rFonts w:hint="default"/>
      </w:rPr>
    </w:lvl>
    <w:lvl w:ilvl="8" w:tplc="0F5ECBF8">
      <w:numFmt w:val="bullet"/>
      <w:lvlText w:val="•"/>
      <w:lvlJc w:val="left"/>
      <w:pPr>
        <w:ind w:left="8076" w:hanging="300"/>
      </w:pPr>
      <w:rPr>
        <w:rFonts w:hint="default"/>
      </w:rPr>
    </w:lvl>
  </w:abstractNum>
  <w:abstractNum w:abstractNumId="469">
    <w:nsid w:val="7C807D15"/>
    <w:multiLevelType w:val="hybridMultilevel"/>
    <w:tmpl w:val="CACEB86A"/>
    <w:lvl w:ilvl="0" w:tplc="357C3240">
      <w:start w:val="1"/>
      <w:numFmt w:val="decimal"/>
      <w:lvlText w:val="%1."/>
      <w:lvlJc w:val="left"/>
      <w:pPr>
        <w:ind w:left="219" w:hanging="36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4486477A">
      <w:numFmt w:val="bullet"/>
      <w:lvlText w:val="•"/>
      <w:lvlJc w:val="left"/>
      <w:pPr>
        <w:ind w:left="1202" w:hanging="360"/>
      </w:pPr>
      <w:rPr>
        <w:rFonts w:hint="default"/>
      </w:rPr>
    </w:lvl>
    <w:lvl w:ilvl="2" w:tplc="93E41892">
      <w:numFmt w:val="bullet"/>
      <w:lvlText w:val="•"/>
      <w:lvlJc w:val="left"/>
      <w:pPr>
        <w:ind w:left="2184" w:hanging="360"/>
      </w:pPr>
      <w:rPr>
        <w:rFonts w:hint="default"/>
      </w:rPr>
    </w:lvl>
    <w:lvl w:ilvl="3" w:tplc="07A24A92">
      <w:numFmt w:val="bullet"/>
      <w:lvlText w:val="•"/>
      <w:lvlJc w:val="left"/>
      <w:pPr>
        <w:ind w:left="3166" w:hanging="360"/>
      </w:pPr>
      <w:rPr>
        <w:rFonts w:hint="default"/>
      </w:rPr>
    </w:lvl>
    <w:lvl w:ilvl="4" w:tplc="11788552">
      <w:numFmt w:val="bullet"/>
      <w:lvlText w:val="•"/>
      <w:lvlJc w:val="left"/>
      <w:pPr>
        <w:ind w:left="4148" w:hanging="360"/>
      </w:pPr>
      <w:rPr>
        <w:rFonts w:hint="default"/>
      </w:rPr>
    </w:lvl>
    <w:lvl w:ilvl="5" w:tplc="006A633E">
      <w:numFmt w:val="bullet"/>
      <w:lvlText w:val="•"/>
      <w:lvlJc w:val="left"/>
      <w:pPr>
        <w:ind w:left="5130" w:hanging="360"/>
      </w:pPr>
      <w:rPr>
        <w:rFonts w:hint="default"/>
      </w:rPr>
    </w:lvl>
    <w:lvl w:ilvl="6" w:tplc="CA6E52BA">
      <w:numFmt w:val="bullet"/>
      <w:lvlText w:val="•"/>
      <w:lvlJc w:val="left"/>
      <w:pPr>
        <w:ind w:left="6112" w:hanging="360"/>
      </w:pPr>
      <w:rPr>
        <w:rFonts w:hint="default"/>
      </w:rPr>
    </w:lvl>
    <w:lvl w:ilvl="7" w:tplc="0AA253BA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8D683A74">
      <w:numFmt w:val="bullet"/>
      <w:lvlText w:val="•"/>
      <w:lvlJc w:val="left"/>
      <w:pPr>
        <w:ind w:left="8076" w:hanging="360"/>
      </w:pPr>
      <w:rPr>
        <w:rFonts w:hint="default"/>
      </w:rPr>
    </w:lvl>
  </w:abstractNum>
  <w:abstractNum w:abstractNumId="470">
    <w:nsid w:val="7D2557A0"/>
    <w:multiLevelType w:val="hybridMultilevel"/>
    <w:tmpl w:val="CE9E3852"/>
    <w:lvl w:ilvl="0" w:tplc="EFD210A8">
      <w:start w:val="1"/>
      <w:numFmt w:val="decimal"/>
      <w:lvlText w:val="%1."/>
      <w:lvlJc w:val="left"/>
      <w:pPr>
        <w:ind w:left="279" w:hanging="440"/>
        <w:jc w:val="left"/>
      </w:pPr>
      <w:rPr>
        <w:rFonts w:hint="default"/>
        <w:w w:val="99"/>
      </w:rPr>
    </w:lvl>
    <w:lvl w:ilvl="1" w:tplc="664017AE">
      <w:numFmt w:val="bullet"/>
      <w:lvlText w:val="•"/>
      <w:lvlJc w:val="left"/>
      <w:pPr>
        <w:ind w:left="1266" w:hanging="440"/>
      </w:pPr>
      <w:rPr>
        <w:rFonts w:hint="default"/>
      </w:rPr>
    </w:lvl>
    <w:lvl w:ilvl="2" w:tplc="CFE8A9C2">
      <w:numFmt w:val="bullet"/>
      <w:lvlText w:val="•"/>
      <w:lvlJc w:val="left"/>
      <w:pPr>
        <w:ind w:left="2252" w:hanging="440"/>
      </w:pPr>
      <w:rPr>
        <w:rFonts w:hint="default"/>
      </w:rPr>
    </w:lvl>
    <w:lvl w:ilvl="3" w:tplc="FB220F0A">
      <w:numFmt w:val="bullet"/>
      <w:lvlText w:val="•"/>
      <w:lvlJc w:val="left"/>
      <w:pPr>
        <w:ind w:left="3238" w:hanging="440"/>
      </w:pPr>
      <w:rPr>
        <w:rFonts w:hint="default"/>
      </w:rPr>
    </w:lvl>
    <w:lvl w:ilvl="4" w:tplc="46103C3C">
      <w:numFmt w:val="bullet"/>
      <w:lvlText w:val="•"/>
      <w:lvlJc w:val="left"/>
      <w:pPr>
        <w:ind w:left="4224" w:hanging="440"/>
      </w:pPr>
      <w:rPr>
        <w:rFonts w:hint="default"/>
      </w:rPr>
    </w:lvl>
    <w:lvl w:ilvl="5" w:tplc="2D80E9CC">
      <w:numFmt w:val="bullet"/>
      <w:lvlText w:val="•"/>
      <w:lvlJc w:val="left"/>
      <w:pPr>
        <w:ind w:left="5210" w:hanging="440"/>
      </w:pPr>
      <w:rPr>
        <w:rFonts w:hint="default"/>
      </w:rPr>
    </w:lvl>
    <w:lvl w:ilvl="6" w:tplc="CBDEA560">
      <w:numFmt w:val="bullet"/>
      <w:lvlText w:val="•"/>
      <w:lvlJc w:val="left"/>
      <w:pPr>
        <w:ind w:left="6196" w:hanging="440"/>
      </w:pPr>
      <w:rPr>
        <w:rFonts w:hint="default"/>
      </w:rPr>
    </w:lvl>
    <w:lvl w:ilvl="7" w:tplc="D934242C">
      <w:numFmt w:val="bullet"/>
      <w:lvlText w:val="•"/>
      <w:lvlJc w:val="left"/>
      <w:pPr>
        <w:ind w:left="7182" w:hanging="440"/>
      </w:pPr>
      <w:rPr>
        <w:rFonts w:hint="default"/>
      </w:rPr>
    </w:lvl>
    <w:lvl w:ilvl="8" w:tplc="14C40E14">
      <w:numFmt w:val="bullet"/>
      <w:lvlText w:val="•"/>
      <w:lvlJc w:val="left"/>
      <w:pPr>
        <w:ind w:left="8168" w:hanging="440"/>
      </w:pPr>
      <w:rPr>
        <w:rFonts w:hint="default"/>
      </w:rPr>
    </w:lvl>
  </w:abstractNum>
  <w:abstractNum w:abstractNumId="471">
    <w:nsid w:val="7D4D4266"/>
    <w:multiLevelType w:val="hybridMultilevel"/>
    <w:tmpl w:val="0D4EBDA2"/>
    <w:lvl w:ilvl="0" w:tplc="8DAEDD06">
      <w:start w:val="1"/>
      <w:numFmt w:val="decimal"/>
      <w:lvlText w:val="%1."/>
      <w:lvlJc w:val="left"/>
      <w:pPr>
        <w:ind w:left="1219" w:hanging="300"/>
        <w:jc w:val="lef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1" w:tplc="DAD6CB4A">
      <w:start w:val="2"/>
      <w:numFmt w:val="decimal"/>
      <w:lvlText w:val="%2."/>
      <w:lvlJc w:val="left"/>
      <w:pPr>
        <w:ind w:left="2359" w:hanging="300"/>
        <w:jc w:val="right"/>
      </w:pPr>
      <w:rPr>
        <w:rFonts w:ascii="Times New Roman" w:eastAsia="Times New Roman" w:hAnsi="Times New Roman" w:cs="Times New Roman" w:hint="default"/>
        <w:b/>
        <w:bCs/>
        <w:color w:val="231F20"/>
        <w:w w:val="99"/>
        <w:sz w:val="28"/>
        <w:szCs w:val="28"/>
      </w:rPr>
    </w:lvl>
    <w:lvl w:ilvl="2" w:tplc="7D7A257A">
      <w:start w:val="1"/>
      <w:numFmt w:val="decimal"/>
      <w:lvlText w:val="%3."/>
      <w:lvlJc w:val="left"/>
      <w:pPr>
        <w:ind w:left="220" w:hanging="400"/>
        <w:jc w:val="right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3" w:tplc="10A27F94">
      <w:numFmt w:val="bullet"/>
      <w:lvlText w:val="•"/>
      <w:lvlJc w:val="left"/>
      <w:pPr>
        <w:ind w:left="220" w:hanging="241"/>
      </w:pPr>
      <w:rPr>
        <w:rFonts w:ascii="Times New Roman" w:eastAsia="Times New Roman" w:hAnsi="Times New Roman" w:cs="Times New Roman" w:hint="default"/>
        <w:color w:val="231F20"/>
        <w:w w:val="99"/>
        <w:sz w:val="28"/>
        <w:szCs w:val="28"/>
      </w:rPr>
    </w:lvl>
    <w:lvl w:ilvl="4" w:tplc="C1C648E8">
      <w:numFmt w:val="bullet"/>
      <w:lvlText w:val="•"/>
      <w:lvlJc w:val="left"/>
      <w:pPr>
        <w:ind w:left="4280" w:hanging="241"/>
      </w:pPr>
      <w:rPr>
        <w:rFonts w:hint="default"/>
      </w:rPr>
    </w:lvl>
    <w:lvl w:ilvl="5" w:tplc="7E261A36">
      <w:numFmt w:val="bullet"/>
      <w:lvlText w:val="•"/>
      <w:lvlJc w:val="left"/>
      <w:pPr>
        <w:ind w:left="5240" w:hanging="241"/>
      </w:pPr>
      <w:rPr>
        <w:rFonts w:hint="default"/>
      </w:rPr>
    </w:lvl>
    <w:lvl w:ilvl="6" w:tplc="F07694F2">
      <w:numFmt w:val="bullet"/>
      <w:lvlText w:val="•"/>
      <w:lvlJc w:val="left"/>
      <w:pPr>
        <w:ind w:left="6200" w:hanging="241"/>
      </w:pPr>
      <w:rPr>
        <w:rFonts w:hint="default"/>
      </w:rPr>
    </w:lvl>
    <w:lvl w:ilvl="7" w:tplc="8AAA0A32">
      <w:numFmt w:val="bullet"/>
      <w:lvlText w:val="•"/>
      <w:lvlJc w:val="left"/>
      <w:pPr>
        <w:ind w:left="7160" w:hanging="241"/>
      </w:pPr>
      <w:rPr>
        <w:rFonts w:hint="default"/>
      </w:rPr>
    </w:lvl>
    <w:lvl w:ilvl="8" w:tplc="5E5C447A">
      <w:numFmt w:val="bullet"/>
      <w:lvlText w:val="•"/>
      <w:lvlJc w:val="left"/>
      <w:pPr>
        <w:ind w:left="8120" w:hanging="241"/>
      </w:pPr>
      <w:rPr>
        <w:rFonts w:hint="default"/>
      </w:rPr>
    </w:lvl>
  </w:abstractNum>
  <w:abstractNum w:abstractNumId="472">
    <w:nsid w:val="7D8110B3"/>
    <w:multiLevelType w:val="hybridMultilevel"/>
    <w:tmpl w:val="483A3660"/>
    <w:lvl w:ilvl="0" w:tplc="48565892">
      <w:start w:val="1"/>
      <w:numFmt w:val="decimal"/>
      <w:lvlText w:val="%1"/>
      <w:lvlJc w:val="left"/>
      <w:pPr>
        <w:ind w:left="677" w:hanging="580"/>
        <w:jc w:val="left"/>
      </w:pPr>
      <w:rPr>
        <w:rFonts w:hint="default"/>
      </w:rPr>
    </w:lvl>
    <w:lvl w:ilvl="1" w:tplc="69904178">
      <w:numFmt w:val="none"/>
      <w:lvlText w:val=""/>
      <w:lvlJc w:val="left"/>
      <w:pPr>
        <w:tabs>
          <w:tab w:val="num" w:pos="360"/>
        </w:tabs>
      </w:pPr>
    </w:lvl>
    <w:lvl w:ilvl="2" w:tplc="22DEE548">
      <w:numFmt w:val="bullet"/>
      <w:lvlText w:val="•"/>
      <w:lvlJc w:val="left"/>
      <w:pPr>
        <w:ind w:left="2387" w:hanging="580"/>
      </w:pPr>
      <w:rPr>
        <w:rFonts w:hint="default"/>
      </w:rPr>
    </w:lvl>
    <w:lvl w:ilvl="3" w:tplc="86FA9C64">
      <w:numFmt w:val="bullet"/>
      <w:lvlText w:val="•"/>
      <w:lvlJc w:val="left"/>
      <w:pPr>
        <w:ind w:left="3241" w:hanging="580"/>
      </w:pPr>
      <w:rPr>
        <w:rFonts w:hint="default"/>
      </w:rPr>
    </w:lvl>
    <w:lvl w:ilvl="4" w:tplc="2CA8ACCA">
      <w:numFmt w:val="bullet"/>
      <w:lvlText w:val="•"/>
      <w:lvlJc w:val="left"/>
      <w:pPr>
        <w:ind w:left="4094" w:hanging="580"/>
      </w:pPr>
      <w:rPr>
        <w:rFonts w:hint="default"/>
      </w:rPr>
    </w:lvl>
    <w:lvl w:ilvl="5" w:tplc="4BDA727E">
      <w:numFmt w:val="bullet"/>
      <w:lvlText w:val="•"/>
      <w:lvlJc w:val="left"/>
      <w:pPr>
        <w:ind w:left="4948" w:hanging="580"/>
      </w:pPr>
      <w:rPr>
        <w:rFonts w:hint="default"/>
      </w:rPr>
    </w:lvl>
    <w:lvl w:ilvl="6" w:tplc="D77065D6">
      <w:numFmt w:val="bullet"/>
      <w:lvlText w:val="•"/>
      <w:lvlJc w:val="left"/>
      <w:pPr>
        <w:ind w:left="5802" w:hanging="580"/>
      </w:pPr>
      <w:rPr>
        <w:rFonts w:hint="default"/>
      </w:rPr>
    </w:lvl>
    <w:lvl w:ilvl="7" w:tplc="3FEA4AC8">
      <w:numFmt w:val="bullet"/>
      <w:lvlText w:val="•"/>
      <w:lvlJc w:val="left"/>
      <w:pPr>
        <w:ind w:left="6656" w:hanging="580"/>
      </w:pPr>
      <w:rPr>
        <w:rFonts w:hint="default"/>
      </w:rPr>
    </w:lvl>
    <w:lvl w:ilvl="8" w:tplc="70887ED0">
      <w:numFmt w:val="bullet"/>
      <w:lvlText w:val="•"/>
      <w:lvlJc w:val="left"/>
      <w:pPr>
        <w:ind w:left="7509" w:hanging="580"/>
      </w:pPr>
      <w:rPr>
        <w:rFonts w:hint="default"/>
      </w:rPr>
    </w:lvl>
  </w:abstractNum>
  <w:abstractNum w:abstractNumId="473">
    <w:nsid w:val="7D975250"/>
    <w:multiLevelType w:val="hybridMultilevel"/>
    <w:tmpl w:val="F9666332"/>
    <w:lvl w:ilvl="0" w:tplc="D0EA3C60">
      <w:start w:val="1"/>
      <w:numFmt w:val="decimal"/>
      <w:lvlText w:val="%1)"/>
      <w:lvlJc w:val="left"/>
      <w:pPr>
        <w:ind w:left="280" w:hanging="4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9F88D2E4">
      <w:numFmt w:val="bullet"/>
      <w:lvlText w:val="•"/>
      <w:lvlJc w:val="left"/>
      <w:pPr>
        <w:ind w:left="1266" w:hanging="420"/>
      </w:pPr>
      <w:rPr>
        <w:rFonts w:hint="default"/>
      </w:rPr>
    </w:lvl>
    <w:lvl w:ilvl="2" w:tplc="102E2BE4">
      <w:numFmt w:val="bullet"/>
      <w:lvlText w:val="•"/>
      <w:lvlJc w:val="left"/>
      <w:pPr>
        <w:ind w:left="2252" w:hanging="420"/>
      </w:pPr>
      <w:rPr>
        <w:rFonts w:hint="default"/>
      </w:rPr>
    </w:lvl>
    <w:lvl w:ilvl="3" w:tplc="396EAC5C">
      <w:numFmt w:val="bullet"/>
      <w:lvlText w:val="•"/>
      <w:lvlJc w:val="left"/>
      <w:pPr>
        <w:ind w:left="3238" w:hanging="420"/>
      </w:pPr>
      <w:rPr>
        <w:rFonts w:hint="default"/>
      </w:rPr>
    </w:lvl>
    <w:lvl w:ilvl="4" w:tplc="C694AF88">
      <w:numFmt w:val="bullet"/>
      <w:lvlText w:val="•"/>
      <w:lvlJc w:val="left"/>
      <w:pPr>
        <w:ind w:left="4224" w:hanging="420"/>
      </w:pPr>
      <w:rPr>
        <w:rFonts w:hint="default"/>
      </w:rPr>
    </w:lvl>
    <w:lvl w:ilvl="5" w:tplc="6D280986">
      <w:numFmt w:val="bullet"/>
      <w:lvlText w:val="•"/>
      <w:lvlJc w:val="left"/>
      <w:pPr>
        <w:ind w:left="5210" w:hanging="420"/>
      </w:pPr>
      <w:rPr>
        <w:rFonts w:hint="default"/>
      </w:rPr>
    </w:lvl>
    <w:lvl w:ilvl="6" w:tplc="B9EE8D34">
      <w:numFmt w:val="bullet"/>
      <w:lvlText w:val="•"/>
      <w:lvlJc w:val="left"/>
      <w:pPr>
        <w:ind w:left="6196" w:hanging="420"/>
      </w:pPr>
      <w:rPr>
        <w:rFonts w:hint="default"/>
      </w:rPr>
    </w:lvl>
    <w:lvl w:ilvl="7" w:tplc="6DE8C75E">
      <w:numFmt w:val="bullet"/>
      <w:lvlText w:val="•"/>
      <w:lvlJc w:val="left"/>
      <w:pPr>
        <w:ind w:left="7182" w:hanging="420"/>
      </w:pPr>
      <w:rPr>
        <w:rFonts w:hint="default"/>
      </w:rPr>
    </w:lvl>
    <w:lvl w:ilvl="8" w:tplc="06D6858E">
      <w:numFmt w:val="bullet"/>
      <w:lvlText w:val="•"/>
      <w:lvlJc w:val="left"/>
      <w:pPr>
        <w:ind w:left="8168" w:hanging="420"/>
      </w:pPr>
      <w:rPr>
        <w:rFonts w:hint="default"/>
      </w:rPr>
    </w:lvl>
  </w:abstractNum>
  <w:abstractNum w:abstractNumId="474">
    <w:nsid w:val="7E124D28"/>
    <w:multiLevelType w:val="hybridMultilevel"/>
    <w:tmpl w:val="995CC4F8"/>
    <w:lvl w:ilvl="0" w:tplc="F782E796">
      <w:start w:val="1"/>
      <w:numFmt w:val="decimal"/>
      <w:lvlText w:val="%1."/>
      <w:lvlJc w:val="left"/>
      <w:pPr>
        <w:ind w:left="280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FA88CF14">
      <w:numFmt w:val="bullet"/>
      <w:lvlText w:val="•"/>
      <w:lvlJc w:val="left"/>
      <w:pPr>
        <w:ind w:left="1266" w:hanging="380"/>
      </w:pPr>
      <w:rPr>
        <w:rFonts w:hint="default"/>
      </w:rPr>
    </w:lvl>
    <w:lvl w:ilvl="2" w:tplc="B79EDE3E">
      <w:numFmt w:val="bullet"/>
      <w:lvlText w:val="•"/>
      <w:lvlJc w:val="left"/>
      <w:pPr>
        <w:ind w:left="2252" w:hanging="380"/>
      </w:pPr>
      <w:rPr>
        <w:rFonts w:hint="default"/>
      </w:rPr>
    </w:lvl>
    <w:lvl w:ilvl="3" w:tplc="85F47ED6">
      <w:numFmt w:val="bullet"/>
      <w:lvlText w:val="•"/>
      <w:lvlJc w:val="left"/>
      <w:pPr>
        <w:ind w:left="3238" w:hanging="380"/>
      </w:pPr>
      <w:rPr>
        <w:rFonts w:hint="default"/>
      </w:rPr>
    </w:lvl>
    <w:lvl w:ilvl="4" w:tplc="7D02425C">
      <w:numFmt w:val="bullet"/>
      <w:lvlText w:val="•"/>
      <w:lvlJc w:val="left"/>
      <w:pPr>
        <w:ind w:left="4224" w:hanging="380"/>
      </w:pPr>
      <w:rPr>
        <w:rFonts w:hint="default"/>
      </w:rPr>
    </w:lvl>
    <w:lvl w:ilvl="5" w:tplc="14AC83F0">
      <w:numFmt w:val="bullet"/>
      <w:lvlText w:val="•"/>
      <w:lvlJc w:val="left"/>
      <w:pPr>
        <w:ind w:left="5210" w:hanging="380"/>
      </w:pPr>
      <w:rPr>
        <w:rFonts w:hint="default"/>
      </w:rPr>
    </w:lvl>
    <w:lvl w:ilvl="6" w:tplc="087C01A4">
      <w:numFmt w:val="bullet"/>
      <w:lvlText w:val="•"/>
      <w:lvlJc w:val="left"/>
      <w:pPr>
        <w:ind w:left="6196" w:hanging="380"/>
      </w:pPr>
      <w:rPr>
        <w:rFonts w:hint="default"/>
      </w:rPr>
    </w:lvl>
    <w:lvl w:ilvl="7" w:tplc="275EC5AE">
      <w:numFmt w:val="bullet"/>
      <w:lvlText w:val="•"/>
      <w:lvlJc w:val="left"/>
      <w:pPr>
        <w:ind w:left="7182" w:hanging="380"/>
      </w:pPr>
      <w:rPr>
        <w:rFonts w:hint="default"/>
      </w:rPr>
    </w:lvl>
    <w:lvl w:ilvl="8" w:tplc="2D9E7752">
      <w:numFmt w:val="bullet"/>
      <w:lvlText w:val="•"/>
      <w:lvlJc w:val="left"/>
      <w:pPr>
        <w:ind w:left="8168" w:hanging="380"/>
      </w:pPr>
      <w:rPr>
        <w:rFonts w:hint="default"/>
      </w:rPr>
    </w:lvl>
  </w:abstractNum>
  <w:abstractNum w:abstractNumId="475">
    <w:nsid w:val="7E597324"/>
    <w:multiLevelType w:val="hybridMultilevel"/>
    <w:tmpl w:val="E39217A4"/>
    <w:lvl w:ilvl="0" w:tplc="30466390">
      <w:start w:val="6"/>
      <w:numFmt w:val="decimal"/>
      <w:lvlText w:val="%1)"/>
      <w:lvlJc w:val="left"/>
      <w:pPr>
        <w:ind w:left="599" w:hanging="32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24CAA242">
      <w:start w:val="1"/>
      <w:numFmt w:val="decimal"/>
      <w:lvlText w:val="%2)"/>
      <w:lvlJc w:val="left"/>
      <w:pPr>
        <w:ind w:left="27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2" w:tplc="2FECD2EE">
      <w:numFmt w:val="bullet"/>
      <w:lvlText w:val="•"/>
      <w:lvlJc w:val="left"/>
      <w:pPr>
        <w:ind w:left="1660" w:hanging="380"/>
      </w:pPr>
      <w:rPr>
        <w:rFonts w:hint="default"/>
      </w:rPr>
    </w:lvl>
    <w:lvl w:ilvl="3" w:tplc="9D6245F4">
      <w:numFmt w:val="bullet"/>
      <w:lvlText w:val="•"/>
      <w:lvlJc w:val="left"/>
      <w:pPr>
        <w:ind w:left="2720" w:hanging="380"/>
      </w:pPr>
      <w:rPr>
        <w:rFonts w:hint="default"/>
      </w:rPr>
    </w:lvl>
    <w:lvl w:ilvl="4" w:tplc="FA065214">
      <w:numFmt w:val="bullet"/>
      <w:lvlText w:val="•"/>
      <w:lvlJc w:val="left"/>
      <w:pPr>
        <w:ind w:left="3780" w:hanging="380"/>
      </w:pPr>
      <w:rPr>
        <w:rFonts w:hint="default"/>
      </w:rPr>
    </w:lvl>
    <w:lvl w:ilvl="5" w:tplc="5B74E4D2">
      <w:numFmt w:val="bullet"/>
      <w:lvlText w:val="•"/>
      <w:lvlJc w:val="left"/>
      <w:pPr>
        <w:ind w:left="4840" w:hanging="380"/>
      </w:pPr>
      <w:rPr>
        <w:rFonts w:hint="default"/>
      </w:rPr>
    </w:lvl>
    <w:lvl w:ilvl="6" w:tplc="C9068922">
      <w:numFmt w:val="bullet"/>
      <w:lvlText w:val="•"/>
      <w:lvlJc w:val="left"/>
      <w:pPr>
        <w:ind w:left="5900" w:hanging="380"/>
      </w:pPr>
      <w:rPr>
        <w:rFonts w:hint="default"/>
      </w:rPr>
    </w:lvl>
    <w:lvl w:ilvl="7" w:tplc="776E3690">
      <w:numFmt w:val="bullet"/>
      <w:lvlText w:val="•"/>
      <w:lvlJc w:val="left"/>
      <w:pPr>
        <w:ind w:left="6960" w:hanging="380"/>
      </w:pPr>
      <w:rPr>
        <w:rFonts w:hint="default"/>
      </w:rPr>
    </w:lvl>
    <w:lvl w:ilvl="8" w:tplc="7D4E9A88">
      <w:numFmt w:val="bullet"/>
      <w:lvlText w:val="•"/>
      <w:lvlJc w:val="left"/>
      <w:pPr>
        <w:ind w:left="8020" w:hanging="380"/>
      </w:pPr>
      <w:rPr>
        <w:rFonts w:hint="default"/>
      </w:rPr>
    </w:lvl>
  </w:abstractNum>
  <w:abstractNum w:abstractNumId="476">
    <w:nsid w:val="7EED21E1"/>
    <w:multiLevelType w:val="hybridMultilevel"/>
    <w:tmpl w:val="EE98E92E"/>
    <w:lvl w:ilvl="0" w:tplc="327E6B82">
      <w:start w:val="1"/>
      <w:numFmt w:val="decimal"/>
      <w:lvlText w:val="%1."/>
      <w:lvlJc w:val="left"/>
      <w:pPr>
        <w:ind w:left="219" w:hanging="38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CD082874">
      <w:numFmt w:val="bullet"/>
      <w:lvlText w:val="•"/>
      <w:lvlJc w:val="left"/>
      <w:pPr>
        <w:ind w:left="1202" w:hanging="380"/>
      </w:pPr>
      <w:rPr>
        <w:rFonts w:hint="default"/>
      </w:rPr>
    </w:lvl>
    <w:lvl w:ilvl="2" w:tplc="2D403B1A">
      <w:numFmt w:val="bullet"/>
      <w:lvlText w:val="•"/>
      <w:lvlJc w:val="left"/>
      <w:pPr>
        <w:ind w:left="2184" w:hanging="380"/>
      </w:pPr>
      <w:rPr>
        <w:rFonts w:hint="default"/>
      </w:rPr>
    </w:lvl>
    <w:lvl w:ilvl="3" w:tplc="9CDE702C">
      <w:numFmt w:val="bullet"/>
      <w:lvlText w:val="•"/>
      <w:lvlJc w:val="left"/>
      <w:pPr>
        <w:ind w:left="3166" w:hanging="380"/>
      </w:pPr>
      <w:rPr>
        <w:rFonts w:hint="default"/>
      </w:rPr>
    </w:lvl>
    <w:lvl w:ilvl="4" w:tplc="D48CA918">
      <w:numFmt w:val="bullet"/>
      <w:lvlText w:val="•"/>
      <w:lvlJc w:val="left"/>
      <w:pPr>
        <w:ind w:left="4148" w:hanging="380"/>
      </w:pPr>
      <w:rPr>
        <w:rFonts w:hint="default"/>
      </w:rPr>
    </w:lvl>
    <w:lvl w:ilvl="5" w:tplc="700E3F6E">
      <w:numFmt w:val="bullet"/>
      <w:lvlText w:val="•"/>
      <w:lvlJc w:val="left"/>
      <w:pPr>
        <w:ind w:left="5130" w:hanging="380"/>
      </w:pPr>
      <w:rPr>
        <w:rFonts w:hint="default"/>
      </w:rPr>
    </w:lvl>
    <w:lvl w:ilvl="6" w:tplc="D7B4BDE2">
      <w:numFmt w:val="bullet"/>
      <w:lvlText w:val="•"/>
      <w:lvlJc w:val="left"/>
      <w:pPr>
        <w:ind w:left="6112" w:hanging="380"/>
      </w:pPr>
      <w:rPr>
        <w:rFonts w:hint="default"/>
      </w:rPr>
    </w:lvl>
    <w:lvl w:ilvl="7" w:tplc="15943898">
      <w:numFmt w:val="bullet"/>
      <w:lvlText w:val="•"/>
      <w:lvlJc w:val="left"/>
      <w:pPr>
        <w:ind w:left="7094" w:hanging="380"/>
      </w:pPr>
      <w:rPr>
        <w:rFonts w:hint="default"/>
      </w:rPr>
    </w:lvl>
    <w:lvl w:ilvl="8" w:tplc="7AEC3874">
      <w:numFmt w:val="bullet"/>
      <w:lvlText w:val="•"/>
      <w:lvlJc w:val="left"/>
      <w:pPr>
        <w:ind w:left="8076" w:hanging="380"/>
      </w:pPr>
      <w:rPr>
        <w:rFonts w:hint="default"/>
      </w:rPr>
    </w:lvl>
  </w:abstractNum>
  <w:abstractNum w:abstractNumId="477">
    <w:nsid w:val="7F4727BC"/>
    <w:multiLevelType w:val="hybridMultilevel"/>
    <w:tmpl w:val="1772FA04"/>
    <w:lvl w:ilvl="0" w:tplc="2194A770">
      <w:start w:val="1"/>
      <w:numFmt w:val="decimal"/>
      <w:lvlText w:val="%1."/>
      <w:lvlJc w:val="left"/>
      <w:pPr>
        <w:ind w:left="219" w:hanging="300"/>
        <w:jc w:val="left"/>
      </w:pPr>
      <w:rPr>
        <w:rFonts w:ascii="Times New Roman" w:eastAsia="Times New Roman" w:hAnsi="Times New Roman" w:cs="Times New Roman" w:hint="default"/>
        <w:color w:val="231F20"/>
        <w:spacing w:val="-10"/>
        <w:w w:val="99"/>
        <w:sz w:val="30"/>
        <w:szCs w:val="30"/>
      </w:rPr>
    </w:lvl>
    <w:lvl w:ilvl="1" w:tplc="EE166452">
      <w:start w:val="1"/>
      <w:numFmt w:val="decimal"/>
      <w:lvlText w:val="%2."/>
      <w:lvlJc w:val="left"/>
      <w:pPr>
        <w:ind w:left="3659" w:hanging="320"/>
        <w:jc w:val="left"/>
      </w:pPr>
      <w:rPr>
        <w:rFonts w:ascii="Times New Roman" w:eastAsia="Times New Roman" w:hAnsi="Times New Roman" w:cs="Times New Roman" w:hint="default"/>
        <w:b/>
        <w:bCs/>
        <w:color w:val="231F20"/>
        <w:spacing w:val="0"/>
        <w:w w:val="99"/>
        <w:sz w:val="30"/>
        <w:szCs w:val="30"/>
      </w:rPr>
    </w:lvl>
    <w:lvl w:ilvl="2" w:tplc="F2BCCF48">
      <w:numFmt w:val="bullet"/>
      <w:lvlText w:val="•"/>
      <w:lvlJc w:val="left"/>
      <w:pPr>
        <w:ind w:left="4368" w:hanging="320"/>
      </w:pPr>
      <w:rPr>
        <w:rFonts w:hint="default"/>
      </w:rPr>
    </w:lvl>
    <w:lvl w:ilvl="3" w:tplc="7B4C7078">
      <w:numFmt w:val="bullet"/>
      <w:lvlText w:val="•"/>
      <w:lvlJc w:val="left"/>
      <w:pPr>
        <w:ind w:left="5077" w:hanging="320"/>
      </w:pPr>
      <w:rPr>
        <w:rFonts w:hint="default"/>
      </w:rPr>
    </w:lvl>
    <w:lvl w:ilvl="4" w:tplc="46A0BB28">
      <w:numFmt w:val="bullet"/>
      <w:lvlText w:val="•"/>
      <w:lvlJc w:val="left"/>
      <w:pPr>
        <w:ind w:left="5786" w:hanging="320"/>
      </w:pPr>
      <w:rPr>
        <w:rFonts w:hint="default"/>
      </w:rPr>
    </w:lvl>
    <w:lvl w:ilvl="5" w:tplc="9CBA06F4">
      <w:numFmt w:val="bullet"/>
      <w:lvlText w:val="•"/>
      <w:lvlJc w:val="left"/>
      <w:pPr>
        <w:ind w:left="6495" w:hanging="320"/>
      </w:pPr>
      <w:rPr>
        <w:rFonts w:hint="default"/>
      </w:rPr>
    </w:lvl>
    <w:lvl w:ilvl="6" w:tplc="24D68476">
      <w:numFmt w:val="bullet"/>
      <w:lvlText w:val="•"/>
      <w:lvlJc w:val="left"/>
      <w:pPr>
        <w:ind w:left="7204" w:hanging="320"/>
      </w:pPr>
      <w:rPr>
        <w:rFonts w:hint="default"/>
      </w:rPr>
    </w:lvl>
    <w:lvl w:ilvl="7" w:tplc="105ABF92">
      <w:numFmt w:val="bullet"/>
      <w:lvlText w:val="•"/>
      <w:lvlJc w:val="left"/>
      <w:pPr>
        <w:ind w:left="7913" w:hanging="320"/>
      </w:pPr>
      <w:rPr>
        <w:rFonts w:hint="default"/>
      </w:rPr>
    </w:lvl>
    <w:lvl w:ilvl="8" w:tplc="F9DAE402">
      <w:numFmt w:val="bullet"/>
      <w:lvlText w:val="•"/>
      <w:lvlJc w:val="left"/>
      <w:pPr>
        <w:ind w:left="8622" w:hanging="320"/>
      </w:pPr>
      <w:rPr>
        <w:rFonts w:hint="default"/>
      </w:rPr>
    </w:lvl>
  </w:abstractNum>
  <w:num w:numId="1">
    <w:abstractNumId w:val="165"/>
  </w:num>
  <w:num w:numId="2">
    <w:abstractNumId w:val="217"/>
  </w:num>
  <w:num w:numId="3">
    <w:abstractNumId w:val="330"/>
  </w:num>
  <w:num w:numId="4">
    <w:abstractNumId w:val="2"/>
  </w:num>
  <w:num w:numId="5">
    <w:abstractNumId w:val="313"/>
  </w:num>
  <w:num w:numId="6">
    <w:abstractNumId w:val="312"/>
  </w:num>
  <w:num w:numId="7">
    <w:abstractNumId w:val="14"/>
  </w:num>
  <w:num w:numId="8">
    <w:abstractNumId w:val="438"/>
  </w:num>
  <w:num w:numId="9">
    <w:abstractNumId w:val="281"/>
  </w:num>
  <w:num w:numId="10">
    <w:abstractNumId w:val="144"/>
  </w:num>
  <w:num w:numId="11">
    <w:abstractNumId w:val="309"/>
  </w:num>
  <w:num w:numId="12">
    <w:abstractNumId w:val="272"/>
  </w:num>
  <w:num w:numId="13">
    <w:abstractNumId w:val="108"/>
  </w:num>
  <w:num w:numId="14">
    <w:abstractNumId w:val="130"/>
  </w:num>
  <w:num w:numId="15">
    <w:abstractNumId w:val="463"/>
  </w:num>
  <w:num w:numId="16">
    <w:abstractNumId w:val="45"/>
  </w:num>
  <w:num w:numId="17">
    <w:abstractNumId w:val="306"/>
  </w:num>
  <w:num w:numId="18">
    <w:abstractNumId w:val="232"/>
  </w:num>
  <w:num w:numId="19">
    <w:abstractNumId w:val="343"/>
  </w:num>
  <w:num w:numId="20">
    <w:abstractNumId w:val="125"/>
  </w:num>
  <w:num w:numId="21">
    <w:abstractNumId w:val="412"/>
  </w:num>
  <w:num w:numId="22">
    <w:abstractNumId w:val="275"/>
  </w:num>
  <w:num w:numId="23">
    <w:abstractNumId w:val="28"/>
  </w:num>
  <w:num w:numId="24">
    <w:abstractNumId w:val="471"/>
  </w:num>
  <w:num w:numId="25">
    <w:abstractNumId w:val="224"/>
  </w:num>
  <w:num w:numId="26">
    <w:abstractNumId w:val="450"/>
  </w:num>
  <w:num w:numId="27">
    <w:abstractNumId w:val="435"/>
  </w:num>
  <w:num w:numId="28">
    <w:abstractNumId w:val="61"/>
  </w:num>
  <w:num w:numId="29">
    <w:abstractNumId w:val="444"/>
  </w:num>
  <w:num w:numId="30">
    <w:abstractNumId w:val="467"/>
  </w:num>
  <w:num w:numId="31">
    <w:abstractNumId w:val="458"/>
  </w:num>
  <w:num w:numId="32">
    <w:abstractNumId w:val="457"/>
  </w:num>
  <w:num w:numId="33">
    <w:abstractNumId w:val="335"/>
  </w:num>
  <w:num w:numId="34">
    <w:abstractNumId w:val="302"/>
  </w:num>
  <w:num w:numId="35">
    <w:abstractNumId w:val="255"/>
  </w:num>
  <w:num w:numId="36">
    <w:abstractNumId w:val="469"/>
  </w:num>
  <w:num w:numId="37">
    <w:abstractNumId w:val="398"/>
  </w:num>
  <w:num w:numId="38">
    <w:abstractNumId w:val="263"/>
  </w:num>
  <w:num w:numId="39">
    <w:abstractNumId w:val="250"/>
  </w:num>
  <w:num w:numId="40">
    <w:abstractNumId w:val="169"/>
  </w:num>
  <w:num w:numId="41">
    <w:abstractNumId w:val="104"/>
  </w:num>
  <w:num w:numId="42">
    <w:abstractNumId w:val="341"/>
  </w:num>
  <w:num w:numId="43">
    <w:abstractNumId w:val="404"/>
  </w:num>
  <w:num w:numId="44">
    <w:abstractNumId w:val="157"/>
  </w:num>
  <w:num w:numId="45">
    <w:abstractNumId w:val="468"/>
  </w:num>
  <w:num w:numId="46">
    <w:abstractNumId w:val="294"/>
  </w:num>
  <w:num w:numId="47">
    <w:abstractNumId w:val="193"/>
  </w:num>
  <w:num w:numId="48">
    <w:abstractNumId w:val="213"/>
  </w:num>
  <w:num w:numId="49">
    <w:abstractNumId w:val="65"/>
  </w:num>
  <w:num w:numId="50">
    <w:abstractNumId w:val="3"/>
  </w:num>
  <w:num w:numId="51">
    <w:abstractNumId w:val="20"/>
  </w:num>
  <w:num w:numId="52">
    <w:abstractNumId w:val="201"/>
  </w:num>
  <w:num w:numId="53">
    <w:abstractNumId w:val="96"/>
  </w:num>
  <w:num w:numId="54">
    <w:abstractNumId w:val="453"/>
  </w:num>
  <w:num w:numId="55">
    <w:abstractNumId w:val="48"/>
  </w:num>
  <w:num w:numId="56">
    <w:abstractNumId w:val="476"/>
  </w:num>
  <w:num w:numId="57">
    <w:abstractNumId w:val="80"/>
  </w:num>
  <w:num w:numId="58">
    <w:abstractNumId w:val="124"/>
  </w:num>
  <w:num w:numId="59">
    <w:abstractNumId w:val="29"/>
  </w:num>
  <w:num w:numId="60">
    <w:abstractNumId w:val="249"/>
  </w:num>
  <w:num w:numId="61">
    <w:abstractNumId w:val="366"/>
  </w:num>
  <w:num w:numId="62">
    <w:abstractNumId w:val="361"/>
  </w:num>
  <w:num w:numId="63">
    <w:abstractNumId w:val="386"/>
  </w:num>
  <w:num w:numId="64">
    <w:abstractNumId w:val="129"/>
  </w:num>
  <w:num w:numId="65">
    <w:abstractNumId w:val="111"/>
  </w:num>
  <w:num w:numId="66">
    <w:abstractNumId w:val="146"/>
  </w:num>
  <w:num w:numId="67">
    <w:abstractNumId w:val="102"/>
  </w:num>
  <w:num w:numId="68">
    <w:abstractNumId w:val="416"/>
  </w:num>
  <w:num w:numId="69">
    <w:abstractNumId w:val="21"/>
  </w:num>
  <w:num w:numId="70">
    <w:abstractNumId w:val="72"/>
  </w:num>
  <w:num w:numId="71">
    <w:abstractNumId w:val="419"/>
  </w:num>
  <w:num w:numId="72">
    <w:abstractNumId w:val="278"/>
  </w:num>
  <w:num w:numId="73">
    <w:abstractNumId w:val="388"/>
  </w:num>
  <w:num w:numId="74">
    <w:abstractNumId w:val="245"/>
  </w:num>
  <w:num w:numId="75">
    <w:abstractNumId w:val="334"/>
  </w:num>
  <w:num w:numId="76">
    <w:abstractNumId w:val="402"/>
  </w:num>
  <w:num w:numId="77">
    <w:abstractNumId w:val="242"/>
  </w:num>
  <w:num w:numId="78">
    <w:abstractNumId w:val="9"/>
  </w:num>
  <w:num w:numId="79">
    <w:abstractNumId w:val="207"/>
  </w:num>
  <w:num w:numId="80">
    <w:abstractNumId w:val="110"/>
  </w:num>
  <w:num w:numId="81">
    <w:abstractNumId w:val="75"/>
  </w:num>
  <w:num w:numId="82">
    <w:abstractNumId w:val="231"/>
  </w:num>
  <w:num w:numId="83">
    <w:abstractNumId w:val="141"/>
  </w:num>
  <w:num w:numId="84">
    <w:abstractNumId w:val="410"/>
  </w:num>
  <w:num w:numId="85">
    <w:abstractNumId w:val="252"/>
  </w:num>
  <w:num w:numId="86">
    <w:abstractNumId w:val="258"/>
  </w:num>
  <w:num w:numId="87">
    <w:abstractNumId w:val="4"/>
  </w:num>
  <w:num w:numId="88">
    <w:abstractNumId w:val="282"/>
  </w:num>
  <w:num w:numId="89">
    <w:abstractNumId w:val="36"/>
  </w:num>
  <w:num w:numId="90">
    <w:abstractNumId w:val="10"/>
  </w:num>
  <w:num w:numId="91">
    <w:abstractNumId w:val="84"/>
  </w:num>
  <w:num w:numId="92">
    <w:abstractNumId w:val="190"/>
  </w:num>
  <w:num w:numId="93">
    <w:abstractNumId w:val="350"/>
  </w:num>
  <w:num w:numId="94">
    <w:abstractNumId w:val="181"/>
  </w:num>
  <w:num w:numId="95">
    <w:abstractNumId w:val="77"/>
  </w:num>
  <w:num w:numId="96">
    <w:abstractNumId w:val="462"/>
  </w:num>
  <w:num w:numId="97">
    <w:abstractNumId w:val="426"/>
  </w:num>
  <w:num w:numId="98">
    <w:abstractNumId w:val="71"/>
  </w:num>
  <w:num w:numId="99">
    <w:abstractNumId w:val="285"/>
  </w:num>
  <w:num w:numId="100">
    <w:abstractNumId w:val="16"/>
  </w:num>
  <w:num w:numId="101">
    <w:abstractNumId w:val="395"/>
  </w:num>
  <w:num w:numId="102">
    <w:abstractNumId w:val="442"/>
  </w:num>
  <w:num w:numId="103">
    <w:abstractNumId w:val="142"/>
  </w:num>
  <w:num w:numId="104">
    <w:abstractNumId w:val="5"/>
  </w:num>
  <w:num w:numId="105">
    <w:abstractNumId w:val="359"/>
  </w:num>
  <w:num w:numId="106">
    <w:abstractNumId w:val="331"/>
  </w:num>
  <w:num w:numId="107">
    <w:abstractNumId w:val="74"/>
  </w:num>
  <w:num w:numId="108">
    <w:abstractNumId w:val="407"/>
  </w:num>
  <w:num w:numId="109">
    <w:abstractNumId w:val="202"/>
  </w:num>
  <w:num w:numId="110">
    <w:abstractNumId w:val="12"/>
  </w:num>
  <w:num w:numId="111">
    <w:abstractNumId w:val="385"/>
  </w:num>
  <w:num w:numId="112">
    <w:abstractNumId w:val="158"/>
  </w:num>
  <w:num w:numId="113">
    <w:abstractNumId w:val="251"/>
  </w:num>
  <w:num w:numId="114">
    <w:abstractNumId w:val="323"/>
  </w:num>
  <w:num w:numId="115">
    <w:abstractNumId w:val="83"/>
  </w:num>
  <w:num w:numId="116">
    <w:abstractNumId w:val="151"/>
  </w:num>
  <w:num w:numId="117">
    <w:abstractNumId w:val="298"/>
  </w:num>
  <w:num w:numId="118">
    <w:abstractNumId w:val="357"/>
  </w:num>
  <w:num w:numId="119">
    <w:abstractNumId w:val="99"/>
  </w:num>
  <w:num w:numId="120">
    <w:abstractNumId w:val="307"/>
  </w:num>
  <w:num w:numId="121">
    <w:abstractNumId w:val="333"/>
  </w:num>
  <w:num w:numId="122">
    <w:abstractNumId w:val="161"/>
  </w:num>
  <w:num w:numId="123">
    <w:abstractNumId w:val="382"/>
  </w:num>
  <w:num w:numId="124">
    <w:abstractNumId w:val="200"/>
  </w:num>
  <w:num w:numId="125">
    <w:abstractNumId w:val="31"/>
  </w:num>
  <w:num w:numId="126">
    <w:abstractNumId w:val="472"/>
  </w:num>
  <w:num w:numId="127">
    <w:abstractNumId w:val="59"/>
  </w:num>
  <w:num w:numId="128">
    <w:abstractNumId w:val="52"/>
  </w:num>
  <w:num w:numId="129">
    <w:abstractNumId w:val="280"/>
  </w:num>
  <w:num w:numId="130">
    <w:abstractNumId w:val="150"/>
  </w:num>
  <w:num w:numId="131">
    <w:abstractNumId w:val="237"/>
  </w:num>
  <w:num w:numId="132">
    <w:abstractNumId w:val="188"/>
  </w:num>
  <w:num w:numId="133">
    <w:abstractNumId w:val="329"/>
  </w:num>
  <w:num w:numId="134">
    <w:abstractNumId w:val="393"/>
  </w:num>
  <w:num w:numId="135">
    <w:abstractNumId w:val="456"/>
  </w:num>
  <w:num w:numId="136">
    <w:abstractNumId w:val="322"/>
  </w:num>
  <w:num w:numId="137">
    <w:abstractNumId w:val="127"/>
  </w:num>
  <w:num w:numId="138">
    <w:abstractNumId w:val="92"/>
  </w:num>
  <w:num w:numId="139">
    <w:abstractNumId w:val="135"/>
  </w:num>
  <w:num w:numId="140">
    <w:abstractNumId w:val="432"/>
  </w:num>
  <w:num w:numId="141">
    <w:abstractNumId w:val="413"/>
  </w:num>
  <w:num w:numId="142">
    <w:abstractNumId w:val="199"/>
  </w:num>
  <w:num w:numId="143">
    <w:abstractNumId w:val="152"/>
  </w:num>
  <w:num w:numId="144">
    <w:abstractNumId w:val="290"/>
  </w:num>
  <w:num w:numId="145">
    <w:abstractNumId w:val="401"/>
  </w:num>
  <w:num w:numId="146">
    <w:abstractNumId w:val="132"/>
  </w:num>
  <w:num w:numId="147">
    <w:abstractNumId w:val="379"/>
  </w:num>
  <w:num w:numId="148">
    <w:abstractNumId w:val="273"/>
  </w:num>
  <w:num w:numId="149">
    <w:abstractNumId w:val="276"/>
  </w:num>
  <w:num w:numId="150">
    <w:abstractNumId w:val="346"/>
  </w:num>
  <w:num w:numId="151">
    <w:abstractNumId w:val="390"/>
  </w:num>
  <w:num w:numId="152">
    <w:abstractNumId w:val="67"/>
  </w:num>
  <w:num w:numId="153">
    <w:abstractNumId w:val="464"/>
  </w:num>
  <w:num w:numId="154">
    <w:abstractNumId w:val="220"/>
  </w:num>
  <w:num w:numId="155">
    <w:abstractNumId w:val="316"/>
  </w:num>
  <w:num w:numId="156">
    <w:abstractNumId w:val="182"/>
  </w:num>
  <w:num w:numId="157">
    <w:abstractNumId w:val="347"/>
  </w:num>
  <w:num w:numId="158">
    <w:abstractNumId w:val="308"/>
  </w:num>
  <w:num w:numId="159">
    <w:abstractNumId w:val="134"/>
  </w:num>
  <w:num w:numId="160">
    <w:abstractNumId w:val="454"/>
  </w:num>
  <w:num w:numId="161">
    <w:abstractNumId w:val="391"/>
  </w:num>
  <w:num w:numId="162">
    <w:abstractNumId w:val="257"/>
  </w:num>
  <w:num w:numId="163">
    <w:abstractNumId w:val="399"/>
  </w:num>
  <w:num w:numId="164">
    <w:abstractNumId w:val="131"/>
  </w:num>
  <w:num w:numId="165">
    <w:abstractNumId w:val="465"/>
  </w:num>
  <w:num w:numId="166">
    <w:abstractNumId w:val="372"/>
  </w:num>
  <w:num w:numId="167">
    <w:abstractNumId w:val="178"/>
  </w:num>
  <w:num w:numId="168">
    <w:abstractNumId w:val="241"/>
  </w:num>
  <w:num w:numId="169">
    <w:abstractNumId w:val="163"/>
  </w:num>
  <w:num w:numId="170">
    <w:abstractNumId w:val="81"/>
  </w:num>
  <w:num w:numId="171">
    <w:abstractNumId w:val="339"/>
  </w:num>
  <w:num w:numId="172">
    <w:abstractNumId w:val="211"/>
  </w:num>
  <w:num w:numId="173">
    <w:abstractNumId w:val="95"/>
  </w:num>
  <w:num w:numId="174">
    <w:abstractNumId w:val="221"/>
  </w:num>
  <w:num w:numId="175">
    <w:abstractNumId w:val="6"/>
  </w:num>
  <w:num w:numId="176">
    <w:abstractNumId w:val="449"/>
  </w:num>
  <w:num w:numId="177">
    <w:abstractNumId w:val="15"/>
  </w:num>
  <w:num w:numId="178">
    <w:abstractNumId w:val="277"/>
  </w:num>
  <w:num w:numId="179">
    <w:abstractNumId w:val="394"/>
  </w:num>
  <w:num w:numId="180">
    <w:abstractNumId w:val="93"/>
  </w:num>
  <w:num w:numId="181">
    <w:abstractNumId w:val="423"/>
  </w:num>
  <w:num w:numId="182">
    <w:abstractNumId w:val="373"/>
  </w:num>
  <w:num w:numId="183">
    <w:abstractNumId w:val="305"/>
  </w:num>
  <w:num w:numId="184">
    <w:abstractNumId w:val="411"/>
  </w:num>
  <w:num w:numId="185">
    <w:abstractNumId w:val="288"/>
  </w:num>
  <w:num w:numId="186">
    <w:abstractNumId w:val="371"/>
  </w:num>
  <w:num w:numId="187">
    <w:abstractNumId w:val="73"/>
  </w:num>
  <w:num w:numId="188">
    <w:abstractNumId w:val="87"/>
  </w:num>
  <w:num w:numId="189">
    <w:abstractNumId w:val="123"/>
  </w:num>
  <w:num w:numId="190">
    <w:abstractNumId w:val="328"/>
  </w:num>
  <w:num w:numId="191">
    <w:abstractNumId w:val="46"/>
  </w:num>
  <w:num w:numId="192">
    <w:abstractNumId w:val="164"/>
  </w:num>
  <w:num w:numId="193">
    <w:abstractNumId w:val="82"/>
  </w:num>
  <w:num w:numId="194">
    <w:abstractNumId w:val="100"/>
  </w:num>
  <w:num w:numId="195">
    <w:abstractNumId w:val="403"/>
  </w:num>
  <w:num w:numId="196">
    <w:abstractNumId w:val="88"/>
  </w:num>
  <w:num w:numId="197">
    <w:abstractNumId w:val="58"/>
  </w:num>
  <w:num w:numId="198">
    <w:abstractNumId w:val="128"/>
  </w:num>
  <w:num w:numId="199">
    <w:abstractNumId w:val="8"/>
  </w:num>
  <w:num w:numId="200">
    <w:abstractNumId w:val="428"/>
  </w:num>
  <w:num w:numId="201">
    <w:abstractNumId w:val="409"/>
  </w:num>
  <w:num w:numId="202">
    <w:abstractNumId w:val="362"/>
  </w:num>
  <w:num w:numId="203">
    <w:abstractNumId w:val="78"/>
  </w:num>
  <w:num w:numId="204">
    <w:abstractNumId w:val="40"/>
  </w:num>
  <w:num w:numId="205">
    <w:abstractNumId w:val="54"/>
  </w:num>
  <w:num w:numId="206">
    <w:abstractNumId w:val="63"/>
  </w:num>
  <w:num w:numId="207">
    <w:abstractNumId w:val="351"/>
  </w:num>
  <w:num w:numId="208">
    <w:abstractNumId w:val="314"/>
  </w:num>
  <w:num w:numId="209">
    <w:abstractNumId w:val="117"/>
  </w:num>
  <w:num w:numId="210">
    <w:abstractNumId w:val="452"/>
  </w:num>
  <w:num w:numId="211">
    <w:abstractNumId w:val="466"/>
  </w:num>
  <w:num w:numId="212">
    <w:abstractNumId w:val="11"/>
  </w:num>
  <w:num w:numId="213">
    <w:abstractNumId w:val="292"/>
  </w:num>
  <w:num w:numId="214">
    <w:abstractNumId w:val="353"/>
  </w:num>
  <w:num w:numId="215">
    <w:abstractNumId w:val="203"/>
  </w:num>
  <w:num w:numId="216">
    <w:abstractNumId w:val="60"/>
  </w:num>
  <w:num w:numId="217">
    <w:abstractNumId w:val="239"/>
  </w:num>
  <w:num w:numId="218">
    <w:abstractNumId w:val="299"/>
  </w:num>
  <w:num w:numId="219">
    <w:abstractNumId w:val="173"/>
  </w:num>
  <w:num w:numId="220">
    <w:abstractNumId w:val="349"/>
  </w:num>
  <w:num w:numId="221">
    <w:abstractNumId w:val="424"/>
  </w:num>
  <w:num w:numId="222">
    <w:abstractNumId w:val="400"/>
  </w:num>
  <w:num w:numId="223">
    <w:abstractNumId w:val="459"/>
  </w:num>
  <w:num w:numId="224">
    <w:abstractNumId w:val="376"/>
  </w:num>
  <w:num w:numId="225">
    <w:abstractNumId w:val="269"/>
  </w:num>
  <w:num w:numId="226">
    <w:abstractNumId w:val="43"/>
  </w:num>
  <w:num w:numId="227">
    <w:abstractNumId w:val="431"/>
  </w:num>
  <w:num w:numId="228">
    <w:abstractNumId w:val="76"/>
  </w:num>
  <w:num w:numId="229">
    <w:abstractNumId w:val="370"/>
  </w:num>
  <w:num w:numId="230">
    <w:abstractNumId w:val="185"/>
  </w:num>
  <w:num w:numId="231">
    <w:abstractNumId w:val="477"/>
  </w:num>
  <w:num w:numId="232">
    <w:abstractNumId w:val="348"/>
  </w:num>
  <w:num w:numId="233">
    <w:abstractNumId w:val="177"/>
  </w:num>
  <w:num w:numId="234">
    <w:abstractNumId w:val="176"/>
  </w:num>
  <w:num w:numId="235">
    <w:abstractNumId w:val="126"/>
  </w:num>
  <w:num w:numId="236">
    <w:abstractNumId w:val="430"/>
  </w:num>
  <w:num w:numId="237">
    <w:abstractNumId w:val="205"/>
  </w:num>
  <w:num w:numId="238">
    <w:abstractNumId w:val="197"/>
  </w:num>
  <w:num w:numId="239">
    <w:abstractNumId w:val="155"/>
  </w:num>
  <w:num w:numId="240">
    <w:abstractNumId w:val="70"/>
  </w:num>
  <w:num w:numId="241">
    <w:abstractNumId w:val="137"/>
  </w:num>
  <w:num w:numId="242">
    <w:abstractNumId w:val="18"/>
  </w:num>
  <w:num w:numId="243">
    <w:abstractNumId w:val="437"/>
  </w:num>
  <w:num w:numId="244">
    <w:abstractNumId w:val="264"/>
  </w:num>
  <w:num w:numId="245">
    <w:abstractNumId w:val="234"/>
  </w:num>
  <w:num w:numId="246">
    <w:abstractNumId w:val="227"/>
  </w:num>
  <w:num w:numId="247">
    <w:abstractNumId w:val="24"/>
  </w:num>
  <w:num w:numId="248">
    <w:abstractNumId w:val="30"/>
  </w:num>
  <w:num w:numId="249">
    <w:abstractNumId w:val="340"/>
  </w:num>
  <w:num w:numId="250">
    <w:abstractNumId w:val="90"/>
  </w:num>
  <w:num w:numId="251">
    <w:abstractNumId w:val="445"/>
  </w:num>
  <w:num w:numId="252">
    <w:abstractNumId w:val="326"/>
  </w:num>
  <w:num w:numId="253">
    <w:abstractNumId w:val="162"/>
  </w:num>
  <w:num w:numId="254">
    <w:abstractNumId w:val="19"/>
  </w:num>
  <w:num w:numId="255">
    <w:abstractNumId w:val="41"/>
  </w:num>
  <w:num w:numId="256">
    <w:abstractNumId w:val="154"/>
  </w:num>
  <w:num w:numId="257">
    <w:abstractNumId w:val="338"/>
  </w:num>
  <w:num w:numId="258">
    <w:abstractNumId w:val="384"/>
  </w:num>
  <w:num w:numId="259">
    <w:abstractNumId w:val="460"/>
  </w:num>
  <w:num w:numId="260">
    <w:abstractNumId w:val="368"/>
  </w:num>
  <w:num w:numId="261">
    <w:abstractNumId w:val="310"/>
  </w:num>
  <w:num w:numId="262">
    <w:abstractNumId w:val="55"/>
  </w:num>
  <w:num w:numId="263">
    <w:abstractNumId w:val="327"/>
  </w:num>
  <w:num w:numId="264">
    <w:abstractNumId w:val="192"/>
  </w:num>
  <w:num w:numId="265">
    <w:abstractNumId w:val="358"/>
  </w:num>
  <w:num w:numId="266">
    <w:abstractNumId w:val="149"/>
  </w:num>
  <w:num w:numId="267">
    <w:abstractNumId w:val="103"/>
  </w:num>
  <w:num w:numId="268">
    <w:abstractNumId w:val="22"/>
  </w:num>
  <w:num w:numId="269">
    <w:abstractNumId w:val="375"/>
  </w:num>
  <w:num w:numId="270">
    <w:abstractNumId w:val="133"/>
  </w:num>
  <w:num w:numId="271">
    <w:abstractNumId w:val="304"/>
  </w:num>
  <w:num w:numId="272">
    <w:abstractNumId w:val="174"/>
  </w:num>
  <w:num w:numId="273">
    <w:abstractNumId w:val="238"/>
  </w:num>
  <w:num w:numId="274">
    <w:abstractNumId w:val="57"/>
  </w:num>
  <w:num w:numId="275">
    <w:abstractNumId w:val="451"/>
  </w:num>
  <w:num w:numId="276">
    <w:abstractNumId w:val="204"/>
  </w:num>
  <w:num w:numId="277">
    <w:abstractNumId w:val="332"/>
  </w:num>
  <w:num w:numId="278">
    <w:abstractNumId w:val="473"/>
  </w:num>
  <w:num w:numId="279">
    <w:abstractNumId w:val="25"/>
  </w:num>
  <w:num w:numId="280">
    <w:abstractNumId w:val="354"/>
  </w:num>
  <w:num w:numId="281">
    <w:abstractNumId w:val="168"/>
  </w:num>
  <w:num w:numId="282">
    <w:abstractNumId w:val="271"/>
  </w:num>
  <w:num w:numId="283">
    <w:abstractNumId w:val="206"/>
  </w:num>
  <w:num w:numId="284">
    <w:abstractNumId w:val="448"/>
  </w:num>
  <w:num w:numId="285">
    <w:abstractNumId w:val="259"/>
  </w:num>
  <w:num w:numId="286">
    <w:abstractNumId w:val="297"/>
  </w:num>
  <w:num w:numId="287">
    <w:abstractNumId w:val="208"/>
  </w:num>
  <w:num w:numId="288">
    <w:abstractNumId w:val="440"/>
  </w:num>
  <w:num w:numId="289">
    <w:abstractNumId w:val="218"/>
  </w:num>
  <w:num w:numId="290">
    <w:abstractNumId w:val="356"/>
  </w:num>
  <w:num w:numId="291">
    <w:abstractNumId w:val="106"/>
  </w:num>
  <w:num w:numId="292">
    <w:abstractNumId w:val="17"/>
  </w:num>
  <w:num w:numId="293">
    <w:abstractNumId w:val="311"/>
  </w:num>
  <w:num w:numId="294">
    <w:abstractNumId w:val="191"/>
  </w:num>
  <w:num w:numId="295">
    <w:abstractNumId w:val="374"/>
  </w:num>
  <w:num w:numId="296">
    <w:abstractNumId w:val="301"/>
  </w:num>
  <w:num w:numId="297">
    <w:abstractNumId w:val="209"/>
  </w:num>
  <w:num w:numId="298">
    <w:abstractNumId w:val="315"/>
  </w:num>
  <w:num w:numId="299">
    <w:abstractNumId w:val="140"/>
  </w:num>
  <w:num w:numId="300">
    <w:abstractNumId w:val="51"/>
  </w:num>
  <w:num w:numId="301">
    <w:abstractNumId w:val="170"/>
  </w:num>
  <w:num w:numId="302">
    <w:abstractNumId w:val="260"/>
  </w:num>
  <w:num w:numId="303">
    <w:abstractNumId w:val="279"/>
  </w:num>
  <w:num w:numId="304">
    <w:abstractNumId w:val="365"/>
  </w:num>
  <w:num w:numId="305">
    <w:abstractNumId w:val="470"/>
  </w:num>
  <w:num w:numId="306">
    <w:abstractNumId w:val="212"/>
  </w:num>
  <w:num w:numId="307">
    <w:abstractNumId w:val="408"/>
  </w:num>
  <w:num w:numId="308">
    <w:abstractNumId w:val="474"/>
  </w:num>
  <w:num w:numId="309">
    <w:abstractNumId w:val="35"/>
  </w:num>
  <w:num w:numId="310">
    <w:abstractNumId w:val="68"/>
  </w:num>
  <w:num w:numId="311">
    <w:abstractNumId w:val="380"/>
  </w:num>
  <w:num w:numId="312">
    <w:abstractNumId w:val="79"/>
  </w:num>
  <w:num w:numId="313">
    <w:abstractNumId w:val="47"/>
  </w:num>
  <w:num w:numId="314">
    <w:abstractNumId w:val="317"/>
  </w:num>
  <w:num w:numId="315">
    <w:abstractNumId w:val="443"/>
  </w:num>
  <w:num w:numId="316">
    <w:abstractNumId w:val="436"/>
  </w:num>
  <w:num w:numId="317">
    <w:abstractNumId w:val="7"/>
  </w:num>
  <w:num w:numId="318">
    <w:abstractNumId w:val="98"/>
  </w:num>
  <w:num w:numId="319">
    <w:abstractNumId w:val="268"/>
  </w:num>
  <w:num w:numId="320">
    <w:abstractNumId w:val="344"/>
  </w:num>
  <w:num w:numId="321">
    <w:abstractNumId w:val="253"/>
  </w:num>
  <w:num w:numId="322">
    <w:abstractNumId w:val="44"/>
  </w:num>
  <w:num w:numId="323">
    <w:abstractNumId w:val="215"/>
  </w:num>
  <w:num w:numId="324">
    <w:abstractNumId w:val="254"/>
  </w:num>
  <w:num w:numId="325">
    <w:abstractNumId w:val="267"/>
  </w:num>
  <w:num w:numId="326">
    <w:abstractNumId w:val="91"/>
  </w:num>
  <w:num w:numId="327">
    <w:abstractNumId w:val="66"/>
  </w:num>
  <w:num w:numId="328">
    <w:abstractNumId w:val="447"/>
  </w:num>
  <w:num w:numId="329">
    <w:abstractNumId w:val="283"/>
  </w:num>
  <w:num w:numId="330">
    <w:abstractNumId w:val="153"/>
  </w:num>
  <w:num w:numId="331">
    <w:abstractNumId w:val="324"/>
  </w:num>
  <w:num w:numId="332">
    <w:abstractNumId w:val="27"/>
  </w:num>
  <w:num w:numId="333">
    <w:abstractNumId w:val="248"/>
  </w:num>
  <w:num w:numId="334">
    <w:abstractNumId w:val="455"/>
  </w:num>
  <w:num w:numId="335">
    <w:abstractNumId w:val="429"/>
  </w:num>
  <w:num w:numId="336">
    <w:abstractNumId w:val="85"/>
  </w:num>
  <w:num w:numId="337">
    <w:abstractNumId w:val="461"/>
  </w:num>
  <w:num w:numId="338">
    <w:abstractNumId w:val="226"/>
  </w:num>
  <w:num w:numId="339">
    <w:abstractNumId w:val="319"/>
  </w:num>
  <w:num w:numId="340">
    <w:abstractNumId w:val="101"/>
  </w:num>
  <w:num w:numId="341">
    <w:abstractNumId w:val="216"/>
  </w:num>
  <w:num w:numId="342">
    <w:abstractNumId w:val="53"/>
  </w:num>
  <w:num w:numId="343">
    <w:abstractNumId w:val="39"/>
  </w:num>
  <w:num w:numId="344">
    <w:abstractNumId w:val="119"/>
  </w:num>
  <w:num w:numId="345">
    <w:abstractNumId w:val="352"/>
  </w:num>
  <w:num w:numId="346">
    <w:abstractNumId w:val="427"/>
  </w:num>
  <w:num w:numId="347">
    <w:abstractNumId w:val="105"/>
  </w:num>
  <w:num w:numId="348">
    <w:abstractNumId w:val="114"/>
  </w:num>
  <w:num w:numId="349">
    <w:abstractNumId w:val="194"/>
  </w:num>
  <w:num w:numId="350">
    <w:abstractNumId w:val="228"/>
  </w:num>
  <w:num w:numId="351">
    <w:abstractNumId w:val="184"/>
  </w:num>
  <w:num w:numId="352">
    <w:abstractNumId w:val="159"/>
  </w:num>
  <w:num w:numId="353">
    <w:abstractNumId w:val="118"/>
  </w:num>
  <w:num w:numId="354">
    <w:abstractNumId w:val="286"/>
  </w:num>
  <w:num w:numId="355">
    <w:abstractNumId w:val="33"/>
  </w:num>
  <w:num w:numId="356">
    <w:abstractNumId w:val="296"/>
  </w:num>
  <w:num w:numId="357">
    <w:abstractNumId w:val="337"/>
  </w:num>
  <w:num w:numId="358">
    <w:abstractNumId w:val="247"/>
  </w:num>
  <w:num w:numId="359">
    <w:abstractNumId w:val="256"/>
  </w:num>
  <w:num w:numId="360">
    <w:abstractNumId w:val="112"/>
  </w:num>
  <w:num w:numId="361">
    <w:abstractNumId w:val="240"/>
  </w:num>
  <w:num w:numId="362">
    <w:abstractNumId w:val="418"/>
  </w:num>
  <w:num w:numId="363">
    <w:abstractNumId w:val="116"/>
  </w:num>
  <w:num w:numId="364">
    <w:abstractNumId w:val="189"/>
  </w:num>
  <w:num w:numId="365">
    <w:abstractNumId w:val="89"/>
  </w:num>
  <w:num w:numId="366">
    <w:abstractNumId w:val="295"/>
  </w:num>
  <w:num w:numId="367">
    <w:abstractNumId w:val="222"/>
  </w:num>
  <w:num w:numId="368">
    <w:abstractNumId w:val="446"/>
  </w:num>
  <w:num w:numId="369">
    <w:abstractNumId w:val="56"/>
  </w:num>
  <w:num w:numId="370">
    <w:abstractNumId w:val="417"/>
  </w:num>
  <w:num w:numId="371">
    <w:abstractNumId w:val="230"/>
  </w:num>
  <w:num w:numId="372">
    <w:abstractNumId w:val="196"/>
  </w:num>
  <w:num w:numId="373">
    <w:abstractNumId w:val="167"/>
  </w:num>
  <w:num w:numId="374">
    <w:abstractNumId w:val="198"/>
  </w:num>
  <w:num w:numId="375">
    <w:abstractNumId w:val="180"/>
  </w:num>
  <w:num w:numId="376">
    <w:abstractNumId w:val="293"/>
  </w:num>
  <w:num w:numId="377">
    <w:abstractNumId w:val="23"/>
  </w:num>
  <w:num w:numId="378">
    <w:abstractNumId w:val="287"/>
  </w:num>
  <w:num w:numId="379">
    <w:abstractNumId w:val="109"/>
  </w:num>
  <w:num w:numId="380">
    <w:abstractNumId w:val="148"/>
  </w:num>
  <w:num w:numId="381">
    <w:abstractNumId w:val="195"/>
  </w:num>
  <w:num w:numId="382">
    <w:abstractNumId w:val="223"/>
  </w:num>
  <w:num w:numId="383">
    <w:abstractNumId w:val="26"/>
  </w:num>
  <w:num w:numId="384">
    <w:abstractNumId w:val="289"/>
  </w:num>
  <w:num w:numId="385">
    <w:abstractNumId w:val="342"/>
  </w:num>
  <w:num w:numId="386">
    <w:abstractNumId w:val="171"/>
  </w:num>
  <w:num w:numId="387">
    <w:abstractNumId w:val="32"/>
  </w:num>
  <w:num w:numId="388">
    <w:abstractNumId w:val="160"/>
  </w:num>
  <w:num w:numId="389">
    <w:abstractNumId w:val="225"/>
  </w:num>
  <w:num w:numId="390">
    <w:abstractNumId w:val="345"/>
  </w:num>
  <w:num w:numId="391">
    <w:abstractNumId w:val="214"/>
  </w:num>
  <w:num w:numId="392">
    <w:abstractNumId w:val="300"/>
  </w:num>
  <w:num w:numId="393">
    <w:abstractNumId w:val="94"/>
  </w:num>
  <w:num w:numId="394">
    <w:abstractNumId w:val="136"/>
  </w:num>
  <w:num w:numId="395">
    <w:abstractNumId w:val="34"/>
  </w:num>
  <w:num w:numId="396">
    <w:abstractNumId w:val="37"/>
  </w:num>
  <w:num w:numId="397">
    <w:abstractNumId w:val="303"/>
  </w:num>
  <w:num w:numId="398">
    <w:abstractNumId w:val="49"/>
  </w:num>
  <w:num w:numId="399">
    <w:abstractNumId w:val="166"/>
  </w:num>
  <w:num w:numId="400">
    <w:abstractNumId w:val="243"/>
  </w:num>
  <w:num w:numId="401">
    <w:abstractNumId w:val="415"/>
  </w:num>
  <w:num w:numId="402">
    <w:abstractNumId w:val="318"/>
  </w:num>
  <w:num w:numId="403">
    <w:abstractNumId w:val="363"/>
  </w:num>
  <w:num w:numId="404">
    <w:abstractNumId w:val="179"/>
  </w:num>
  <w:num w:numId="405">
    <w:abstractNumId w:val="425"/>
  </w:num>
  <w:num w:numId="406">
    <w:abstractNumId w:val="397"/>
  </w:num>
  <w:num w:numId="407">
    <w:abstractNumId w:val="172"/>
  </w:num>
  <w:num w:numId="408">
    <w:abstractNumId w:val="392"/>
  </w:num>
  <w:num w:numId="409">
    <w:abstractNumId w:val="139"/>
  </w:num>
  <w:num w:numId="410">
    <w:abstractNumId w:val="355"/>
  </w:num>
  <w:num w:numId="411">
    <w:abstractNumId w:val="274"/>
  </w:num>
  <w:num w:numId="412">
    <w:abstractNumId w:val="377"/>
  </w:num>
  <w:num w:numId="413">
    <w:abstractNumId w:val="369"/>
  </w:num>
  <w:num w:numId="414">
    <w:abstractNumId w:val="433"/>
  </w:num>
  <w:num w:numId="415">
    <w:abstractNumId w:val="441"/>
  </w:num>
  <w:num w:numId="416">
    <w:abstractNumId w:val="121"/>
  </w:num>
  <w:num w:numId="417">
    <w:abstractNumId w:val="244"/>
  </w:num>
  <w:num w:numId="418">
    <w:abstractNumId w:val="122"/>
  </w:num>
  <w:num w:numId="419">
    <w:abstractNumId w:val="107"/>
  </w:num>
  <w:num w:numId="420">
    <w:abstractNumId w:val="229"/>
  </w:num>
  <w:num w:numId="421">
    <w:abstractNumId w:val="261"/>
  </w:num>
  <w:num w:numId="422">
    <w:abstractNumId w:val="320"/>
  </w:num>
  <w:num w:numId="423">
    <w:abstractNumId w:val="42"/>
  </w:num>
  <w:num w:numId="424">
    <w:abstractNumId w:val="321"/>
  </w:num>
  <w:num w:numId="425">
    <w:abstractNumId w:val="236"/>
  </w:num>
  <w:num w:numId="426">
    <w:abstractNumId w:val="145"/>
  </w:num>
  <w:num w:numId="427">
    <w:abstractNumId w:val="97"/>
  </w:num>
  <w:num w:numId="428">
    <w:abstractNumId w:val="115"/>
  </w:num>
  <w:num w:numId="429">
    <w:abstractNumId w:val="246"/>
  </w:num>
  <w:num w:numId="430">
    <w:abstractNumId w:val="13"/>
  </w:num>
  <w:num w:numId="431">
    <w:abstractNumId w:val="325"/>
  </w:num>
  <w:num w:numId="432">
    <w:abstractNumId w:val="364"/>
  </w:num>
  <w:num w:numId="433">
    <w:abstractNumId w:val="414"/>
  </w:num>
  <w:num w:numId="434">
    <w:abstractNumId w:val="187"/>
  </w:num>
  <w:num w:numId="435">
    <w:abstractNumId w:val="262"/>
  </w:num>
  <w:num w:numId="436">
    <w:abstractNumId w:val="86"/>
  </w:num>
  <w:num w:numId="437">
    <w:abstractNumId w:val="175"/>
  </w:num>
  <w:num w:numId="438">
    <w:abstractNumId w:val="378"/>
  </w:num>
  <w:num w:numId="439">
    <w:abstractNumId w:val="389"/>
  </w:num>
  <w:num w:numId="440">
    <w:abstractNumId w:val="381"/>
  </w:num>
  <w:num w:numId="441">
    <w:abstractNumId w:val="186"/>
  </w:num>
  <w:num w:numId="442">
    <w:abstractNumId w:val="62"/>
  </w:num>
  <w:num w:numId="443">
    <w:abstractNumId w:val="143"/>
  </w:num>
  <w:num w:numId="444">
    <w:abstractNumId w:val="219"/>
  </w:num>
  <w:num w:numId="445">
    <w:abstractNumId w:val="383"/>
  </w:num>
  <w:num w:numId="446">
    <w:abstractNumId w:val="387"/>
  </w:num>
  <w:num w:numId="447">
    <w:abstractNumId w:val="420"/>
  </w:num>
  <w:num w:numId="448">
    <w:abstractNumId w:val="421"/>
  </w:num>
  <w:num w:numId="449">
    <w:abstractNumId w:val="291"/>
  </w:num>
  <w:num w:numId="450">
    <w:abstractNumId w:val="1"/>
  </w:num>
  <w:num w:numId="451">
    <w:abstractNumId w:val="113"/>
  </w:num>
  <w:num w:numId="452">
    <w:abstractNumId w:val="265"/>
  </w:num>
  <w:num w:numId="453">
    <w:abstractNumId w:val="266"/>
  </w:num>
  <w:num w:numId="454">
    <w:abstractNumId w:val="270"/>
  </w:num>
  <w:num w:numId="455">
    <w:abstractNumId w:val="147"/>
  </w:num>
  <w:num w:numId="456">
    <w:abstractNumId w:val="422"/>
  </w:num>
  <w:num w:numId="457">
    <w:abstractNumId w:val="69"/>
  </w:num>
  <w:num w:numId="458">
    <w:abstractNumId w:val="284"/>
  </w:num>
  <w:num w:numId="459">
    <w:abstractNumId w:val="64"/>
  </w:num>
  <w:num w:numId="460">
    <w:abstractNumId w:val="50"/>
  </w:num>
  <w:num w:numId="461">
    <w:abstractNumId w:val="183"/>
  </w:num>
  <w:num w:numId="462">
    <w:abstractNumId w:val="405"/>
  </w:num>
  <w:num w:numId="463">
    <w:abstractNumId w:val="210"/>
  </w:num>
  <w:num w:numId="464">
    <w:abstractNumId w:val="156"/>
  </w:num>
  <w:num w:numId="465">
    <w:abstractNumId w:val="235"/>
  </w:num>
  <w:num w:numId="466">
    <w:abstractNumId w:val="38"/>
  </w:num>
  <w:num w:numId="467">
    <w:abstractNumId w:val="138"/>
  </w:num>
  <w:num w:numId="468">
    <w:abstractNumId w:val="233"/>
  </w:num>
  <w:num w:numId="469">
    <w:abstractNumId w:val="0"/>
  </w:num>
  <w:num w:numId="470">
    <w:abstractNumId w:val="396"/>
  </w:num>
  <w:num w:numId="471">
    <w:abstractNumId w:val="336"/>
  </w:num>
  <w:num w:numId="472">
    <w:abstractNumId w:val="360"/>
  </w:num>
  <w:num w:numId="473">
    <w:abstractNumId w:val="475"/>
  </w:num>
  <w:num w:numId="474">
    <w:abstractNumId w:val="434"/>
  </w:num>
  <w:num w:numId="475">
    <w:abstractNumId w:val="439"/>
  </w:num>
  <w:num w:numId="476">
    <w:abstractNumId w:val="120"/>
  </w:num>
  <w:num w:numId="477">
    <w:abstractNumId w:val="406"/>
  </w:num>
  <w:num w:numId="478">
    <w:abstractNumId w:val="367"/>
  </w:num>
  <w:numIdMacAtCleanup w:val="47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A17FD0"/>
    <w:rsid w:val="000D4D6E"/>
    <w:rsid w:val="008C7F95"/>
    <w:rsid w:val="00A17F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17FD0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17FD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17FD0"/>
    <w:pPr>
      <w:ind w:left="279" w:firstLine="720"/>
    </w:pPr>
    <w:rPr>
      <w:sz w:val="30"/>
      <w:szCs w:val="30"/>
    </w:rPr>
  </w:style>
  <w:style w:type="paragraph" w:customStyle="1" w:styleId="Heading1">
    <w:name w:val="Heading 1"/>
    <w:basedOn w:val="a"/>
    <w:uiPriority w:val="1"/>
    <w:qFormat/>
    <w:rsid w:val="00A17FD0"/>
    <w:pPr>
      <w:spacing w:before="64"/>
      <w:ind w:left="250"/>
      <w:outlineLvl w:val="1"/>
    </w:pPr>
    <w:rPr>
      <w:b/>
      <w:bCs/>
      <w:sz w:val="36"/>
      <w:szCs w:val="36"/>
    </w:rPr>
  </w:style>
  <w:style w:type="paragraph" w:customStyle="1" w:styleId="Heading2">
    <w:name w:val="Heading 2"/>
    <w:basedOn w:val="a"/>
    <w:uiPriority w:val="1"/>
    <w:qFormat/>
    <w:rsid w:val="00A17FD0"/>
    <w:pPr>
      <w:ind w:left="280"/>
      <w:outlineLvl w:val="2"/>
    </w:pPr>
    <w:rPr>
      <w:b/>
      <w:bCs/>
      <w:sz w:val="32"/>
      <w:szCs w:val="32"/>
    </w:rPr>
  </w:style>
  <w:style w:type="paragraph" w:customStyle="1" w:styleId="Heading3">
    <w:name w:val="Heading 3"/>
    <w:basedOn w:val="a"/>
    <w:uiPriority w:val="1"/>
    <w:qFormat/>
    <w:rsid w:val="00A17FD0"/>
    <w:pPr>
      <w:ind w:left="940"/>
      <w:outlineLvl w:val="3"/>
    </w:pPr>
    <w:rPr>
      <w:sz w:val="32"/>
      <w:szCs w:val="32"/>
    </w:rPr>
  </w:style>
  <w:style w:type="paragraph" w:customStyle="1" w:styleId="Heading4">
    <w:name w:val="Heading 4"/>
    <w:basedOn w:val="a"/>
    <w:uiPriority w:val="1"/>
    <w:qFormat/>
    <w:rsid w:val="00A17FD0"/>
    <w:pPr>
      <w:spacing w:line="332" w:lineRule="exact"/>
      <w:ind w:left="219"/>
      <w:outlineLvl w:val="4"/>
    </w:pPr>
    <w:rPr>
      <w:b/>
      <w:bCs/>
      <w:sz w:val="30"/>
      <w:szCs w:val="30"/>
    </w:rPr>
  </w:style>
  <w:style w:type="paragraph" w:customStyle="1" w:styleId="Heading5">
    <w:name w:val="Heading 5"/>
    <w:basedOn w:val="a"/>
    <w:uiPriority w:val="1"/>
    <w:qFormat/>
    <w:rsid w:val="00A17FD0"/>
    <w:pPr>
      <w:spacing w:line="342" w:lineRule="exact"/>
      <w:ind w:left="919"/>
      <w:outlineLvl w:val="5"/>
    </w:pPr>
    <w:rPr>
      <w:b/>
      <w:bCs/>
      <w:i/>
      <w:sz w:val="30"/>
      <w:szCs w:val="30"/>
    </w:rPr>
  </w:style>
  <w:style w:type="paragraph" w:styleId="a4">
    <w:name w:val="List Paragraph"/>
    <w:basedOn w:val="a"/>
    <w:uiPriority w:val="1"/>
    <w:qFormat/>
    <w:rsid w:val="00A17FD0"/>
    <w:pPr>
      <w:ind w:left="279" w:firstLine="700"/>
    </w:pPr>
  </w:style>
  <w:style w:type="paragraph" w:customStyle="1" w:styleId="TableParagraph">
    <w:name w:val="Table Paragraph"/>
    <w:basedOn w:val="a"/>
    <w:uiPriority w:val="1"/>
    <w:qFormat/>
    <w:rsid w:val="00A17FD0"/>
  </w:style>
  <w:style w:type="paragraph" w:styleId="a5">
    <w:name w:val="Balloon Text"/>
    <w:basedOn w:val="a"/>
    <w:link w:val="a6"/>
    <w:uiPriority w:val="99"/>
    <w:semiHidden/>
    <w:unhideWhenUsed/>
    <w:rsid w:val="000D4D6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D4D6E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9.xml"/><Relationship Id="rId117" Type="http://schemas.openxmlformats.org/officeDocument/2006/relationships/hyperlink" Target="mailto:vdvcit@pu.if.ua" TargetMode="External"/><Relationship Id="rId21" Type="http://schemas.openxmlformats.org/officeDocument/2006/relationships/footer" Target="footer6.xml"/><Relationship Id="rId42" Type="http://schemas.openxmlformats.org/officeDocument/2006/relationships/footer" Target="footer23.xml"/><Relationship Id="rId47" Type="http://schemas.openxmlformats.org/officeDocument/2006/relationships/footer" Target="footer27.xml"/><Relationship Id="rId63" Type="http://schemas.openxmlformats.org/officeDocument/2006/relationships/image" Target="media/image19.png"/><Relationship Id="rId68" Type="http://schemas.openxmlformats.org/officeDocument/2006/relationships/footer" Target="footer40.xml"/><Relationship Id="rId84" Type="http://schemas.openxmlformats.org/officeDocument/2006/relationships/image" Target="media/image28.png"/><Relationship Id="rId89" Type="http://schemas.openxmlformats.org/officeDocument/2006/relationships/footer" Target="footer53.xml"/><Relationship Id="rId112" Type="http://schemas.openxmlformats.org/officeDocument/2006/relationships/footer" Target="footer75.xml"/><Relationship Id="rId16" Type="http://schemas.openxmlformats.org/officeDocument/2006/relationships/image" Target="media/image7.png"/><Relationship Id="rId107" Type="http://schemas.openxmlformats.org/officeDocument/2006/relationships/footer" Target="footer70.xml"/><Relationship Id="rId11" Type="http://schemas.openxmlformats.org/officeDocument/2006/relationships/image" Target="media/image4.png"/><Relationship Id="rId32" Type="http://schemas.openxmlformats.org/officeDocument/2006/relationships/image" Target="media/image13.png"/><Relationship Id="rId37" Type="http://schemas.openxmlformats.org/officeDocument/2006/relationships/footer" Target="footer18.xml"/><Relationship Id="rId53" Type="http://schemas.openxmlformats.org/officeDocument/2006/relationships/footer" Target="footer33.xml"/><Relationship Id="rId58" Type="http://schemas.openxmlformats.org/officeDocument/2006/relationships/footer" Target="footer34.xml"/><Relationship Id="rId74" Type="http://schemas.openxmlformats.org/officeDocument/2006/relationships/image" Target="media/image24.png"/><Relationship Id="rId79" Type="http://schemas.openxmlformats.org/officeDocument/2006/relationships/footer" Target="footer47.xml"/><Relationship Id="rId102" Type="http://schemas.openxmlformats.org/officeDocument/2006/relationships/footer" Target="footer65.xml"/><Relationship Id="rId5" Type="http://schemas.openxmlformats.org/officeDocument/2006/relationships/footnotes" Target="footnotes.xml"/><Relationship Id="rId61" Type="http://schemas.openxmlformats.org/officeDocument/2006/relationships/footer" Target="footer37.xml"/><Relationship Id="rId82" Type="http://schemas.openxmlformats.org/officeDocument/2006/relationships/image" Target="media/image26.png"/><Relationship Id="rId90" Type="http://schemas.openxmlformats.org/officeDocument/2006/relationships/footer" Target="footer54.xml"/><Relationship Id="rId95" Type="http://schemas.openxmlformats.org/officeDocument/2006/relationships/footer" Target="footer58.xml"/><Relationship Id="rId19" Type="http://schemas.openxmlformats.org/officeDocument/2006/relationships/footer" Target="footer4.xml"/><Relationship Id="rId14" Type="http://schemas.openxmlformats.org/officeDocument/2006/relationships/footer" Target="footer3.xml"/><Relationship Id="rId22" Type="http://schemas.openxmlformats.org/officeDocument/2006/relationships/footer" Target="footer7.xml"/><Relationship Id="rId27" Type="http://schemas.openxmlformats.org/officeDocument/2006/relationships/footer" Target="footer10.xml"/><Relationship Id="rId30" Type="http://schemas.openxmlformats.org/officeDocument/2006/relationships/footer" Target="footer13.xml"/><Relationship Id="rId35" Type="http://schemas.openxmlformats.org/officeDocument/2006/relationships/footer" Target="footer16.xml"/><Relationship Id="rId43" Type="http://schemas.openxmlformats.org/officeDocument/2006/relationships/footer" Target="footer24.xml"/><Relationship Id="rId48" Type="http://schemas.openxmlformats.org/officeDocument/2006/relationships/footer" Target="footer28.xml"/><Relationship Id="rId56" Type="http://schemas.openxmlformats.org/officeDocument/2006/relationships/image" Target="media/image16.png"/><Relationship Id="rId64" Type="http://schemas.openxmlformats.org/officeDocument/2006/relationships/image" Target="media/image20.png"/><Relationship Id="rId69" Type="http://schemas.openxmlformats.org/officeDocument/2006/relationships/footer" Target="footer41.xml"/><Relationship Id="rId77" Type="http://schemas.openxmlformats.org/officeDocument/2006/relationships/footer" Target="footer45.xml"/><Relationship Id="rId100" Type="http://schemas.openxmlformats.org/officeDocument/2006/relationships/footer" Target="footer63.xml"/><Relationship Id="rId105" Type="http://schemas.openxmlformats.org/officeDocument/2006/relationships/footer" Target="footer68.xml"/><Relationship Id="rId113" Type="http://schemas.openxmlformats.org/officeDocument/2006/relationships/footer" Target="footer76.xml"/><Relationship Id="rId118" Type="http://schemas.openxmlformats.org/officeDocument/2006/relationships/footer" Target="footer80.xml"/><Relationship Id="rId8" Type="http://schemas.openxmlformats.org/officeDocument/2006/relationships/footer" Target="footer1.xml"/><Relationship Id="rId51" Type="http://schemas.openxmlformats.org/officeDocument/2006/relationships/footer" Target="footer31.xml"/><Relationship Id="rId72" Type="http://schemas.openxmlformats.org/officeDocument/2006/relationships/image" Target="media/image22.png"/><Relationship Id="rId80" Type="http://schemas.openxmlformats.org/officeDocument/2006/relationships/footer" Target="footer48.xml"/><Relationship Id="rId85" Type="http://schemas.openxmlformats.org/officeDocument/2006/relationships/image" Target="media/image29.png"/><Relationship Id="rId93" Type="http://schemas.openxmlformats.org/officeDocument/2006/relationships/image" Target="media/image30.png"/><Relationship Id="rId98" Type="http://schemas.openxmlformats.org/officeDocument/2006/relationships/footer" Target="footer61.xml"/><Relationship Id="rId12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footer" Target="footer8.xml"/><Relationship Id="rId33" Type="http://schemas.openxmlformats.org/officeDocument/2006/relationships/footer" Target="footer14.xml"/><Relationship Id="rId38" Type="http://schemas.openxmlformats.org/officeDocument/2006/relationships/footer" Target="footer19.xml"/><Relationship Id="rId46" Type="http://schemas.openxmlformats.org/officeDocument/2006/relationships/footer" Target="footer26.xml"/><Relationship Id="rId59" Type="http://schemas.openxmlformats.org/officeDocument/2006/relationships/footer" Target="footer35.xml"/><Relationship Id="rId67" Type="http://schemas.openxmlformats.org/officeDocument/2006/relationships/footer" Target="footer39.xml"/><Relationship Id="rId103" Type="http://schemas.openxmlformats.org/officeDocument/2006/relationships/footer" Target="footer66.xml"/><Relationship Id="rId108" Type="http://schemas.openxmlformats.org/officeDocument/2006/relationships/footer" Target="footer71.xml"/><Relationship Id="rId116" Type="http://schemas.openxmlformats.org/officeDocument/2006/relationships/footer" Target="footer79.xml"/><Relationship Id="rId20" Type="http://schemas.openxmlformats.org/officeDocument/2006/relationships/footer" Target="footer5.xml"/><Relationship Id="rId41" Type="http://schemas.openxmlformats.org/officeDocument/2006/relationships/footer" Target="footer22.xml"/><Relationship Id="rId54" Type="http://schemas.openxmlformats.org/officeDocument/2006/relationships/image" Target="media/image14.png"/><Relationship Id="rId62" Type="http://schemas.openxmlformats.org/officeDocument/2006/relationships/image" Target="media/image18.png"/><Relationship Id="rId70" Type="http://schemas.openxmlformats.org/officeDocument/2006/relationships/footer" Target="footer42.xml"/><Relationship Id="rId75" Type="http://schemas.openxmlformats.org/officeDocument/2006/relationships/image" Target="media/image25.png"/><Relationship Id="rId83" Type="http://schemas.openxmlformats.org/officeDocument/2006/relationships/image" Target="media/image27.png"/><Relationship Id="rId88" Type="http://schemas.openxmlformats.org/officeDocument/2006/relationships/footer" Target="footer52.xml"/><Relationship Id="rId91" Type="http://schemas.openxmlformats.org/officeDocument/2006/relationships/footer" Target="footer55.xml"/><Relationship Id="rId96" Type="http://schemas.openxmlformats.org/officeDocument/2006/relationships/footer" Target="footer59.xml"/><Relationship Id="rId111" Type="http://schemas.openxmlformats.org/officeDocument/2006/relationships/footer" Target="footer74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footer" Target="footer11.xml"/><Relationship Id="rId36" Type="http://schemas.openxmlformats.org/officeDocument/2006/relationships/footer" Target="footer17.xml"/><Relationship Id="rId49" Type="http://schemas.openxmlformats.org/officeDocument/2006/relationships/footer" Target="footer29.xml"/><Relationship Id="rId57" Type="http://schemas.openxmlformats.org/officeDocument/2006/relationships/image" Target="media/image17.png"/><Relationship Id="rId106" Type="http://schemas.openxmlformats.org/officeDocument/2006/relationships/footer" Target="footer69.xml"/><Relationship Id="rId114" Type="http://schemas.openxmlformats.org/officeDocument/2006/relationships/footer" Target="footer77.xml"/><Relationship Id="rId119" Type="http://schemas.openxmlformats.org/officeDocument/2006/relationships/image" Target="media/image31.jpeg"/><Relationship Id="rId10" Type="http://schemas.openxmlformats.org/officeDocument/2006/relationships/image" Target="media/image3.png"/><Relationship Id="rId31" Type="http://schemas.openxmlformats.org/officeDocument/2006/relationships/image" Target="media/image12.png"/><Relationship Id="rId44" Type="http://schemas.openxmlformats.org/officeDocument/2006/relationships/footer" Target="footer25.xml"/><Relationship Id="rId52" Type="http://schemas.openxmlformats.org/officeDocument/2006/relationships/footer" Target="footer32.xml"/><Relationship Id="rId60" Type="http://schemas.openxmlformats.org/officeDocument/2006/relationships/footer" Target="footer36.xml"/><Relationship Id="rId65" Type="http://schemas.openxmlformats.org/officeDocument/2006/relationships/image" Target="media/image21.png"/><Relationship Id="rId73" Type="http://schemas.openxmlformats.org/officeDocument/2006/relationships/image" Target="media/image23.png"/><Relationship Id="rId78" Type="http://schemas.openxmlformats.org/officeDocument/2006/relationships/footer" Target="footer46.xml"/><Relationship Id="rId81" Type="http://schemas.openxmlformats.org/officeDocument/2006/relationships/footer" Target="footer49.xml"/><Relationship Id="rId86" Type="http://schemas.openxmlformats.org/officeDocument/2006/relationships/footer" Target="footer50.xml"/><Relationship Id="rId94" Type="http://schemas.openxmlformats.org/officeDocument/2006/relationships/footer" Target="footer57.xml"/><Relationship Id="rId99" Type="http://schemas.openxmlformats.org/officeDocument/2006/relationships/footer" Target="footer62.xml"/><Relationship Id="rId101" Type="http://schemas.openxmlformats.org/officeDocument/2006/relationships/footer" Target="footer64.xml"/><Relationship Id="rId12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image" Target="media/image9.png"/><Relationship Id="rId39" Type="http://schemas.openxmlformats.org/officeDocument/2006/relationships/footer" Target="footer20.xml"/><Relationship Id="rId109" Type="http://schemas.openxmlformats.org/officeDocument/2006/relationships/footer" Target="footer72.xml"/><Relationship Id="rId34" Type="http://schemas.openxmlformats.org/officeDocument/2006/relationships/footer" Target="footer15.xml"/><Relationship Id="rId50" Type="http://schemas.openxmlformats.org/officeDocument/2006/relationships/footer" Target="footer30.xml"/><Relationship Id="rId55" Type="http://schemas.openxmlformats.org/officeDocument/2006/relationships/image" Target="media/image15.png"/><Relationship Id="rId76" Type="http://schemas.openxmlformats.org/officeDocument/2006/relationships/footer" Target="footer44.xml"/><Relationship Id="rId97" Type="http://schemas.openxmlformats.org/officeDocument/2006/relationships/footer" Target="footer60.xml"/><Relationship Id="rId104" Type="http://schemas.openxmlformats.org/officeDocument/2006/relationships/footer" Target="footer67.xml"/><Relationship Id="rId120" Type="http://schemas.openxmlformats.org/officeDocument/2006/relationships/footer" Target="footer81.xml"/><Relationship Id="rId7" Type="http://schemas.openxmlformats.org/officeDocument/2006/relationships/image" Target="media/image1.jpeg"/><Relationship Id="rId71" Type="http://schemas.openxmlformats.org/officeDocument/2006/relationships/footer" Target="footer43.xml"/><Relationship Id="rId92" Type="http://schemas.openxmlformats.org/officeDocument/2006/relationships/footer" Target="footer56.xml"/><Relationship Id="rId2" Type="http://schemas.openxmlformats.org/officeDocument/2006/relationships/styles" Target="styles.xml"/><Relationship Id="rId29" Type="http://schemas.openxmlformats.org/officeDocument/2006/relationships/footer" Target="footer12.xml"/><Relationship Id="rId24" Type="http://schemas.openxmlformats.org/officeDocument/2006/relationships/image" Target="media/image11.png"/><Relationship Id="rId40" Type="http://schemas.openxmlformats.org/officeDocument/2006/relationships/footer" Target="footer21.xml"/><Relationship Id="rId45" Type="http://schemas.openxmlformats.org/officeDocument/2006/relationships/hyperlink" Target="http://www.ukrdeti.com/" TargetMode="External"/><Relationship Id="rId66" Type="http://schemas.openxmlformats.org/officeDocument/2006/relationships/footer" Target="footer38.xml"/><Relationship Id="rId87" Type="http://schemas.openxmlformats.org/officeDocument/2006/relationships/footer" Target="footer51.xml"/><Relationship Id="rId110" Type="http://schemas.openxmlformats.org/officeDocument/2006/relationships/footer" Target="footer73.xml"/><Relationship Id="rId115" Type="http://schemas.openxmlformats.org/officeDocument/2006/relationships/footer" Target="footer78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113</Pages>
  <Words>739246</Words>
  <Characters>421371</Characters>
  <Application>Microsoft Office Word</Application>
  <DocSecurity>0</DocSecurity>
  <Lines>3511</Lines>
  <Paragraphs>2316</Paragraphs>
  <ScaleCrop>false</ScaleCrop>
  <Company/>
  <LinksUpToDate>false</LinksUpToDate>
  <CharactersWithSpaces>1158301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creator>PC</dc:creator>
  <cp:lastModifiedBy>PC</cp:lastModifiedBy>
  <cp:revision>2</cp:revision>
  <dcterms:created xsi:type="dcterms:W3CDTF">2019-02-06T10:40:00Z</dcterms:created>
  <dcterms:modified xsi:type="dcterms:W3CDTF">2019-02-06T10:40:00Z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2012-12-03T00:00:00Z</vt:filetime>
  </property>
  <property fmtid="{D5CDD505-2E9C-101B-9397-08002B2CF9AE}" pid="3" name="LastSaved">
    <vt:filetime>2019-02-06T00:00:00Z</vt:filetime>
  </property>
</Properties>
</file>